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4334" w:rsidRDefault="007E4334" w:rsidP="00D56B6C">
      <w:pPr>
        <w:bidi/>
        <w:jc w:val="center"/>
        <w:rPr>
          <w:rFonts w:ascii="Lotus Linotype" w:hAnsi="Lotus Linotype" w:cs="B Zar" w:hint="cs"/>
          <w:sz w:val="28"/>
          <w:szCs w:val="28"/>
          <w:rtl/>
          <w:lang w:bidi="ar-SA"/>
        </w:rPr>
      </w:pPr>
      <w:bookmarkStart w:id="0" w:name="_GoBack"/>
      <w:bookmarkEnd w:id="0"/>
    </w:p>
    <w:p w:rsidR="00D56B6C" w:rsidRDefault="00D56B6C" w:rsidP="00D56B6C">
      <w:pPr>
        <w:bidi/>
        <w:jc w:val="center"/>
        <w:rPr>
          <w:rFonts w:ascii="Lotus Linotype" w:hAnsi="Lotus Linotype" w:cs="B Zar" w:hint="cs"/>
          <w:sz w:val="28"/>
          <w:szCs w:val="28"/>
          <w:rtl/>
        </w:rPr>
      </w:pPr>
    </w:p>
    <w:p w:rsidR="007E4334" w:rsidRDefault="007E4334" w:rsidP="00D56B6C">
      <w:pPr>
        <w:bidi/>
        <w:jc w:val="center"/>
        <w:rPr>
          <w:rFonts w:ascii="Lotus Linotype" w:hAnsi="Lotus Linotype" w:cs="B Zar" w:hint="cs"/>
          <w:sz w:val="28"/>
          <w:szCs w:val="28"/>
          <w:rtl/>
        </w:rPr>
      </w:pPr>
    </w:p>
    <w:p w:rsidR="00B25141" w:rsidRPr="00D56B6C" w:rsidRDefault="007E4334" w:rsidP="00D56B6C">
      <w:pPr>
        <w:bidi/>
        <w:jc w:val="center"/>
        <w:rPr>
          <w:rFonts w:ascii="Lotus Linotype" w:hAnsi="Lotus Linotype" w:cs="B Titr" w:hint="cs"/>
          <w:b/>
          <w:bCs/>
          <w:sz w:val="60"/>
          <w:szCs w:val="60"/>
          <w:rtl/>
        </w:rPr>
      </w:pPr>
      <w:r w:rsidRPr="00D56B6C">
        <w:rPr>
          <w:rFonts w:ascii="Lotus Linotype" w:hAnsi="Lotus Linotype" w:cs="B Titr" w:hint="cs"/>
          <w:b/>
          <w:bCs/>
          <w:sz w:val="60"/>
          <w:szCs w:val="60"/>
          <w:rtl/>
        </w:rPr>
        <w:t>ا</w:t>
      </w:r>
      <w:r w:rsidR="00B25141" w:rsidRPr="00D56B6C">
        <w:rPr>
          <w:rFonts w:ascii="Lotus Linotype" w:hAnsi="Lotus Linotype" w:cs="B Titr" w:hint="cs"/>
          <w:b/>
          <w:bCs/>
          <w:sz w:val="60"/>
          <w:szCs w:val="60"/>
          <w:rtl/>
        </w:rPr>
        <w:t>صول عقا</w:t>
      </w:r>
      <w:r w:rsidR="007F2BE5" w:rsidRPr="00D56B6C">
        <w:rPr>
          <w:rFonts w:ascii="Lotus Linotype" w:hAnsi="Lotus Linotype" w:cs="B Titr" w:hint="cs"/>
          <w:b/>
          <w:bCs/>
          <w:sz w:val="60"/>
          <w:szCs w:val="60"/>
          <w:rtl/>
        </w:rPr>
        <w:t>ي</w:t>
      </w:r>
      <w:r w:rsidR="00B25141" w:rsidRPr="00D56B6C">
        <w:rPr>
          <w:rFonts w:ascii="Lotus Linotype" w:hAnsi="Lotus Linotype" w:cs="B Titr" w:hint="cs"/>
          <w:b/>
          <w:bCs/>
          <w:sz w:val="60"/>
          <w:szCs w:val="60"/>
          <w:rtl/>
        </w:rPr>
        <w:t>د اهل سنت</w:t>
      </w:r>
    </w:p>
    <w:p w:rsidR="00B25141" w:rsidRPr="007F2BE5" w:rsidRDefault="00B25141" w:rsidP="00D56B6C">
      <w:pPr>
        <w:bidi/>
        <w:jc w:val="center"/>
        <w:rPr>
          <w:rFonts w:ascii="Lotus Linotype" w:hAnsi="Lotus Linotype" w:cs="Jadid" w:hint="cs"/>
          <w:b/>
          <w:bCs/>
          <w:sz w:val="52"/>
          <w:szCs w:val="52"/>
          <w:rtl/>
        </w:rPr>
      </w:pPr>
      <w:r w:rsidRPr="00D56B6C">
        <w:rPr>
          <w:rFonts w:ascii="Lotus Linotype" w:hAnsi="Lotus Linotype" w:cs="B Titr" w:hint="cs"/>
          <w:b/>
          <w:bCs/>
          <w:sz w:val="60"/>
          <w:szCs w:val="60"/>
          <w:rtl/>
        </w:rPr>
        <w:t>در پرتو کتاب و سنت</w:t>
      </w:r>
    </w:p>
    <w:p w:rsidR="007E4334" w:rsidRDefault="007E4334" w:rsidP="00D56B6C">
      <w:pPr>
        <w:bidi/>
        <w:jc w:val="center"/>
        <w:rPr>
          <w:rFonts w:ascii="Lotus Linotype" w:hAnsi="Lotus Linotype" w:cs="B Zar" w:hint="cs"/>
          <w:sz w:val="28"/>
          <w:szCs w:val="28"/>
          <w:rtl/>
        </w:rPr>
      </w:pPr>
    </w:p>
    <w:p w:rsidR="00D56B6C" w:rsidRDefault="00D56B6C" w:rsidP="00D56B6C">
      <w:pPr>
        <w:bidi/>
        <w:jc w:val="center"/>
        <w:rPr>
          <w:rFonts w:ascii="Lotus Linotype" w:hAnsi="Lotus Linotype" w:cs="B Zar" w:hint="cs"/>
          <w:sz w:val="28"/>
          <w:szCs w:val="28"/>
          <w:rtl/>
        </w:rPr>
      </w:pPr>
    </w:p>
    <w:p w:rsidR="00D56B6C" w:rsidRPr="00D56B6C" w:rsidRDefault="007E4334" w:rsidP="00D56B6C">
      <w:pPr>
        <w:bidi/>
        <w:jc w:val="center"/>
        <w:rPr>
          <w:rFonts w:ascii="Lotus Linotype" w:hAnsi="Lotus Linotype" w:cs="B Yagut" w:hint="cs"/>
          <w:b/>
          <w:bCs/>
          <w:sz w:val="32"/>
          <w:szCs w:val="32"/>
          <w:rtl/>
        </w:rPr>
      </w:pPr>
      <w:r w:rsidRPr="00D56B6C">
        <w:rPr>
          <w:rFonts w:ascii="Lotus Linotype" w:hAnsi="Lotus Linotype" w:cs="B Yagut"/>
          <w:b/>
          <w:bCs/>
          <w:sz w:val="32"/>
          <w:szCs w:val="32"/>
          <w:rtl/>
        </w:rPr>
        <w:t>ت</w:t>
      </w:r>
      <w:r w:rsidR="001B133A" w:rsidRPr="00D56B6C">
        <w:rPr>
          <w:rFonts w:ascii="Lotus Linotype" w:hAnsi="Lotus Linotype" w:cs="B Yagut" w:hint="cs"/>
          <w:b/>
          <w:bCs/>
          <w:sz w:val="32"/>
          <w:szCs w:val="32"/>
          <w:rtl/>
        </w:rPr>
        <w:t>أ</w:t>
      </w:r>
      <w:r w:rsidRPr="00D56B6C">
        <w:rPr>
          <w:rFonts w:ascii="Lotus Linotype" w:hAnsi="Lotus Linotype" w:cs="B Yagut"/>
          <w:b/>
          <w:bCs/>
          <w:sz w:val="32"/>
          <w:szCs w:val="32"/>
          <w:rtl/>
        </w:rPr>
        <w:t>ل</w:t>
      </w:r>
      <w:r w:rsidRPr="00D56B6C">
        <w:rPr>
          <w:rFonts w:ascii="Lotus Linotype" w:hAnsi="Lotus Linotype" w:cs="B Yagut" w:hint="cs"/>
          <w:b/>
          <w:bCs/>
          <w:sz w:val="32"/>
          <w:szCs w:val="32"/>
          <w:rtl/>
        </w:rPr>
        <w:t>ي</w:t>
      </w:r>
      <w:r w:rsidRPr="00D56B6C">
        <w:rPr>
          <w:rFonts w:ascii="Lotus Linotype" w:hAnsi="Lotus Linotype" w:cs="B Yagut"/>
          <w:b/>
          <w:bCs/>
          <w:sz w:val="32"/>
          <w:szCs w:val="32"/>
          <w:rtl/>
        </w:rPr>
        <w:t>ف:</w:t>
      </w:r>
    </w:p>
    <w:p w:rsidR="0047743C" w:rsidRPr="0047743C" w:rsidRDefault="00B25141" w:rsidP="00D56B6C">
      <w:pPr>
        <w:bidi/>
        <w:jc w:val="center"/>
        <w:rPr>
          <w:rFonts w:ascii="Lotus Linotype" w:hAnsi="Lotus Linotype" w:cs="B Yagut" w:hint="cs"/>
          <w:b/>
          <w:bCs/>
          <w:sz w:val="32"/>
          <w:szCs w:val="32"/>
          <w:rtl/>
        </w:rPr>
      </w:pPr>
      <w:r w:rsidRPr="0047743C">
        <w:rPr>
          <w:rFonts w:ascii="Lotus Linotype" w:hAnsi="Lotus Linotype" w:cs="B Yagut"/>
          <w:b/>
          <w:bCs/>
          <w:sz w:val="32"/>
          <w:szCs w:val="32"/>
          <w:rtl/>
        </w:rPr>
        <w:t>دکتر صالح بن سعد سح</w:t>
      </w:r>
      <w:r w:rsidR="00A33260" w:rsidRPr="0047743C">
        <w:rPr>
          <w:rFonts w:ascii="Tahoma" w:hAnsi="Tahoma" w:cs="B Yagut" w:hint="cs"/>
          <w:b/>
          <w:bCs/>
          <w:sz w:val="32"/>
          <w:szCs w:val="32"/>
          <w:rtl/>
        </w:rPr>
        <w:t>ي</w:t>
      </w:r>
      <w:r w:rsidRPr="0047743C">
        <w:rPr>
          <w:rFonts w:ascii="Lotus Linotype" w:hAnsi="Lotus Linotype" w:cs="B Yagut" w:hint="eastAsia"/>
          <w:b/>
          <w:bCs/>
          <w:sz w:val="32"/>
          <w:szCs w:val="32"/>
          <w:rtl/>
        </w:rPr>
        <w:t>م</w:t>
      </w:r>
      <w:r w:rsidRPr="0047743C">
        <w:rPr>
          <w:rFonts w:ascii="Tahoma" w:hAnsi="Tahoma" w:cs="B Yagut" w:hint="cs"/>
          <w:b/>
          <w:bCs/>
          <w:sz w:val="32"/>
          <w:szCs w:val="32"/>
          <w:rtl/>
        </w:rPr>
        <w:t>ی</w:t>
      </w:r>
      <w:r w:rsidRPr="0047743C">
        <w:rPr>
          <w:rFonts w:ascii="Lotus Linotype" w:hAnsi="Lotus Linotype" w:cs="B Yagut" w:hint="eastAsia"/>
          <w:b/>
          <w:bCs/>
          <w:sz w:val="32"/>
          <w:szCs w:val="32"/>
          <w:rtl/>
        </w:rPr>
        <w:t>،</w:t>
      </w:r>
      <w:r w:rsidR="00A33260" w:rsidRPr="0047743C">
        <w:rPr>
          <w:rFonts w:ascii="Lotus Linotype" w:hAnsi="Lotus Linotype" w:cs="B Yagut" w:hint="cs"/>
          <w:b/>
          <w:bCs/>
          <w:sz w:val="32"/>
          <w:szCs w:val="32"/>
          <w:rtl/>
        </w:rPr>
        <w:t xml:space="preserve"> </w:t>
      </w:r>
    </w:p>
    <w:p w:rsidR="0047743C" w:rsidRPr="0047743C" w:rsidRDefault="00B25141" w:rsidP="0047743C">
      <w:pPr>
        <w:bidi/>
        <w:jc w:val="center"/>
        <w:rPr>
          <w:rFonts w:ascii="Lotus Linotype" w:hAnsi="Lotus Linotype" w:cs="B Yagut" w:hint="cs"/>
          <w:b/>
          <w:bCs/>
          <w:sz w:val="32"/>
          <w:szCs w:val="32"/>
          <w:rtl/>
        </w:rPr>
      </w:pPr>
      <w:r w:rsidRPr="0047743C">
        <w:rPr>
          <w:rFonts w:ascii="Lotus Linotype" w:hAnsi="Lotus Linotype" w:cs="B Yagut" w:hint="eastAsia"/>
          <w:b/>
          <w:bCs/>
          <w:sz w:val="32"/>
          <w:szCs w:val="32"/>
          <w:rtl/>
        </w:rPr>
        <w:t>دکتر</w:t>
      </w:r>
      <w:r w:rsidRPr="0047743C">
        <w:rPr>
          <w:rFonts w:ascii="Lotus Linotype" w:hAnsi="Lotus Linotype" w:cs="B Yagut"/>
          <w:b/>
          <w:bCs/>
          <w:sz w:val="32"/>
          <w:szCs w:val="32"/>
          <w:rtl/>
        </w:rPr>
        <w:t xml:space="preserve"> عبدالرزاق بن ‏عبدالمحسن عباد </w:t>
      </w:r>
    </w:p>
    <w:p w:rsidR="00B25141" w:rsidRPr="0047743C" w:rsidRDefault="00B25141" w:rsidP="0047743C">
      <w:pPr>
        <w:bidi/>
        <w:jc w:val="center"/>
        <w:rPr>
          <w:rFonts w:ascii="Lotus Linotype" w:hAnsi="Lotus Linotype" w:cs="B Yagut" w:hint="cs"/>
          <w:b/>
          <w:bCs/>
          <w:sz w:val="28"/>
          <w:szCs w:val="28"/>
          <w:rtl/>
        </w:rPr>
      </w:pPr>
      <w:r w:rsidRPr="0047743C">
        <w:rPr>
          <w:rFonts w:ascii="Lotus Linotype" w:hAnsi="Lotus Linotype" w:cs="B Yagut"/>
          <w:b/>
          <w:bCs/>
          <w:sz w:val="32"/>
          <w:szCs w:val="32"/>
          <w:rtl/>
        </w:rPr>
        <w:t>و دکتر ابراه</w:t>
      </w:r>
      <w:r w:rsidR="00A33260" w:rsidRPr="0047743C">
        <w:rPr>
          <w:rFonts w:ascii="Tahoma" w:hAnsi="Tahoma" w:cs="B Yagut" w:hint="cs"/>
          <w:b/>
          <w:bCs/>
          <w:sz w:val="32"/>
          <w:szCs w:val="32"/>
          <w:rtl/>
        </w:rPr>
        <w:t>ي</w:t>
      </w:r>
      <w:r w:rsidRPr="0047743C">
        <w:rPr>
          <w:rFonts w:ascii="Lotus Linotype" w:hAnsi="Lotus Linotype" w:cs="B Yagut" w:hint="eastAsia"/>
          <w:b/>
          <w:bCs/>
          <w:sz w:val="32"/>
          <w:szCs w:val="32"/>
          <w:rtl/>
        </w:rPr>
        <w:t>م</w:t>
      </w:r>
      <w:r w:rsidRPr="0047743C">
        <w:rPr>
          <w:rFonts w:ascii="Lotus Linotype" w:hAnsi="Lotus Linotype" w:cs="B Yagut"/>
          <w:b/>
          <w:bCs/>
          <w:sz w:val="32"/>
          <w:szCs w:val="32"/>
          <w:rtl/>
        </w:rPr>
        <w:t xml:space="preserve"> بن عامر رح</w:t>
      </w:r>
      <w:r w:rsidR="00A33260" w:rsidRPr="0047743C">
        <w:rPr>
          <w:rFonts w:ascii="Tahoma" w:hAnsi="Tahoma" w:cs="B Yagut" w:hint="cs"/>
          <w:b/>
          <w:bCs/>
          <w:sz w:val="32"/>
          <w:szCs w:val="32"/>
          <w:rtl/>
        </w:rPr>
        <w:t>ي</w:t>
      </w:r>
      <w:r w:rsidRPr="0047743C">
        <w:rPr>
          <w:rFonts w:ascii="Lotus Linotype" w:hAnsi="Lotus Linotype" w:cs="B Yagut" w:hint="eastAsia"/>
          <w:b/>
          <w:bCs/>
          <w:sz w:val="32"/>
          <w:szCs w:val="32"/>
          <w:rtl/>
        </w:rPr>
        <w:t>ل</w:t>
      </w:r>
      <w:r w:rsidRPr="0047743C">
        <w:rPr>
          <w:rFonts w:ascii="Tahoma" w:hAnsi="Tahoma" w:cs="B Yagut" w:hint="cs"/>
          <w:b/>
          <w:bCs/>
          <w:sz w:val="32"/>
          <w:szCs w:val="32"/>
          <w:rtl/>
        </w:rPr>
        <w:t>ی</w:t>
      </w:r>
    </w:p>
    <w:p w:rsidR="004B6257" w:rsidRDefault="004B6257" w:rsidP="00D56B6C">
      <w:pPr>
        <w:bidi/>
        <w:jc w:val="center"/>
        <w:rPr>
          <w:rFonts w:ascii="Lotus Linotype" w:hAnsi="Lotus Linotype" w:cs="B Zar" w:hint="cs"/>
          <w:sz w:val="28"/>
          <w:szCs w:val="28"/>
          <w:rtl/>
        </w:rPr>
      </w:pPr>
    </w:p>
    <w:p w:rsidR="004B6257" w:rsidRPr="00D56B6C" w:rsidRDefault="004B6257" w:rsidP="00D56B6C">
      <w:pPr>
        <w:bidi/>
        <w:jc w:val="center"/>
        <w:rPr>
          <w:rFonts w:ascii="Lotus Linotype" w:hAnsi="Lotus Linotype" w:cs="B Yagut" w:hint="cs"/>
          <w:b/>
          <w:bCs/>
          <w:sz w:val="32"/>
          <w:szCs w:val="32"/>
          <w:rtl/>
        </w:rPr>
      </w:pPr>
      <w:r w:rsidRPr="00D56B6C">
        <w:rPr>
          <w:rFonts w:ascii="Lotus Linotype" w:hAnsi="Lotus Linotype" w:cs="B Yagut"/>
          <w:b/>
          <w:bCs/>
          <w:sz w:val="32"/>
          <w:szCs w:val="32"/>
          <w:rtl/>
        </w:rPr>
        <w:t>و</w:t>
      </w:r>
      <w:r w:rsidRPr="00D56B6C">
        <w:rPr>
          <w:rFonts w:ascii="Lotus Linotype" w:hAnsi="Lotus Linotype" w:cs="B Yagut" w:hint="cs"/>
          <w:b/>
          <w:bCs/>
          <w:sz w:val="32"/>
          <w:szCs w:val="32"/>
          <w:rtl/>
        </w:rPr>
        <w:t>ي</w:t>
      </w:r>
      <w:r w:rsidRPr="00D56B6C">
        <w:rPr>
          <w:rFonts w:ascii="Lotus Linotype" w:hAnsi="Lotus Linotype" w:cs="B Yagut" w:hint="eastAsia"/>
          <w:b/>
          <w:bCs/>
          <w:sz w:val="32"/>
          <w:szCs w:val="32"/>
          <w:rtl/>
        </w:rPr>
        <w:t>را</w:t>
      </w:r>
      <w:r w:rsidRPr="00D56B6C">
        <w:rPr>
          <w:rFonts w:ascii="Lotus Linotype" w:hAnsi="Lotus Linotype" w:cs="B Yagut" w:hint="cs"/>
          <w:b/>
          <w:bCs/>
          <w:sz w:val="32"/>
          <w:szCs w:val="32"/>
          <w:rtl/>
        </w:rPr>
        <w:t>ي</w:t>
      </w:r>
      <w:r w:rsidRPr="00D56B6C">
        <w:rPr>
          <w:rFonts w:ascii="Lotus Linotype" w:hAnsi="Lotus Linotype" w:cs="B Yagut" w:hint="eastAsia"/>
          <w:b/>
          <w:bCs/>
          <w:sz w:val="32"/>
          <w:szCs w:val="32"/>
          <w:rtl/>
        </w:rPr>
        <w:t>ش</w:t>
      </w:r>
      <w:r w:rsidRPr="00D56B6C">
        <w:rPr>
          <w:rFonts w:ascii="Lotus Linotype" w:hAnsi="Lotus Linotype" w:cs="B Yagut"/>
          <w:b/>
          <w:bCs/>
          <w:sz w:val="32"/>
          <w:szCs w:val="32"/>
          <w:rtl/>
        </w:rPr>
        <w:t xml:space="preserve"> و بازنگر</w:t>
      </w:r>
      <w:r w:rsidRPr="00D56B6C">
        <w:rPr>
          <w:rFonts w:ascii="Lotus Linotype" w:hAnsi="Lotus Linotype" w:cs="B Yagut" w:hint="cs"/>
          <w:b/>
          <w:bCs/>
          <w:sz w:val="32"/>
          <w:szCs w:val="32"/>
          <w:rtl/>
        </w:rPr>
        <w:t>ی</w:t>
      </w:r>
      <w:r w:rsidR="00D56B6C">
        <w:rPr>
          <w:rFonts w:ascii="Lotus Linotype" w:hAnsi="Lotus Linotype" w:cs="B Yagut" w:hint="cs"/>
          <w:b/>
          <w:bCs/>
          <w:sz w:val="32"/>
          <w:szCs w:val="32"/>
          <w:rtl/>
        </w:rPr>
        <w:t>:</w:t>
      </w:r>
      <w:r w:rsidRPr="00D56B6C">
        <w:rPr>
          <w:rFonts w:ascii="Lotus Linotype" w:hAnsi="Lotus Linotype" w:cs="B Yagut" w:hint="cs"/>
          <w:b/>
          <w:bCs/>
          <w:sz w:val="32"/>
          <w:szCs w:val="32"/>
          <w:rtl/>
        </w:rPr>
        <w:t xml:space="preserve"> </w:t>
      </w:r>
    </w:p>
    <w:p w:rsidR="0047743C" w:rsidRPr="0047743C" w:rsidRDefault="004B6257" w:rsidP="00D56B6C">
      <w:pPr>
        <w:bidi/>
        <w:jc w:val="center"/>
        <w:rPr>
          <w:rFonts w:ascii="Lotus Linotype" w:hAnsi="Lotus Linotype" w:cs="B Yagut" w:hint="cs"/>
          <w:b/>
          <w:bCs/>
          <w:sz w:val="32"/>
          <w:szCs w:val="32"/>
          <w:rtl/>
        </w:rPr>
      </w:pPr>
      <w:r w:rsidRPr="0047743C">
        <w:rPr>
          <w:rFonts w:ascii="Lotus Linotype" w:hAnsi="Lotus Linotype" w:cs="B Yagut"/>
          <w:b/>
          <w:bCs/>
          <w:sz w:val="32"/>
          <w:szCs w:val="32"/>
          <w:rtl/>
        </w:rPr>
        <w:t>دکتر عل</w:t>
      </w:r>
      <w:r w:rsidRPr="0047743C">
        <w:rPr>
          <w:rFonts w:ascii="Lotus Linotype" w:hAnsi="Lotus Linotype" w:cs="B Yagut" w:hint="cs"/>
          <w:b/>
          <w:bCs/>
          <w:sz w:val="32"/>
          <w:szCs w:val="32"/>
          <w:rtl/>
        </w:rPr>
        <w:t>ی</w:t>
      </w:r>
      <w:r w:rsidR="00D56B6C" w:rsidRPr="0047743C">
        <w:rPr>
          <w:rFonts w:ascii="Lotus Linotype" w:hAnsi="Lotus Linotype" w:cs="B Yagut" w:hint="cs"/>
          <w:b/>
          <w:bCs/>
          <w:sz w:val="32"/>
          <w:szCs w:val="32"/>
          <w:rtl/>
        </w:rPr>
        <w:t>‌</w:t>
      </w:r>
      <w:r w:rsidRPr="0047743C">
        <w:rPr>
          <w:rFonts w:ascii="Lotus Linotype" w:hAnsi="Lotus Linotype" w:cs="B Yagut"/>
          <w:b/>
          <w:bCs/>
          <w:sz w:val="32"/>
          <w:szCs w:val="32"/>
          <w:rtl/>
        </w:rPr>
        <w:t>بن</w:t>
      </w:r>
      <w:r w:rsidR="00D56B6C" w:rsidRPr="0047743C">
        <w:rPr>
          <w:rFonts w:ascii="Lotus Linotype" w:hAnsi="Lotus Linotype" w:cs="B Yagut" w:hint="cs"/>
          <w:b/>
          <w:bCs/>
          <w:sz w:val="32"/>
          <w:szCs w:val="32"/>
          <w:rtl/>
        </w:rPr>
        <w:t>‌</w:t>
      </w:r>
      <w:r w:rsidRPr="0047743C">
        <w:rPr>
          <w:rFonts w:ascii="Lotus Linotype" w:hAnsi="Lotus Linotype" w:cs="B Yagut"/>
          <w:b/>
          <w:bCs/>
          <w:sz w:val="32"/>
          <w:szCs w:val="32"/>
          <w:rtl/>
        </w:rPr>
        <w:t>محمد ناصر سق</w:t>
      </w:r>
      <w:r w:rsidRPr="0047743C">
        <w:rPr>
          <w:rFonts w:ascii="Lotus Linotype" w:hAnsi="Lotus Linotype" w:cs="B Yagut" w:hint="cs"/>
          <w:b/>
          <w:bCs/>
          <w:sz w:val="32"/>
          <w:szCs w:val="32"/>
          <w:rtl/>
        </w:rPr>
        <w:t>ي</w:t>
      </w:r>
      <w:r w:rsidRPr="0047743C">
        <w:rPr>
          <w:rFonts w:ascii="Lotus Linotype" w:hAnsi="Lotus Linotype" w:cs="B Yagut" w:hint="eastAsia"/>
          <w:b/>
          <w:bCs/>
          <w:sz w:val="32"/>
          <w:szCs w:val="32"/>
          <w:rtl/>
        </w:rPr>
        <w:t>ه</w:t>
      </w:r>
      <w:r w:rsidRPr="0047743C">
        <w:rPr>
          <w:rFonts w:ascii="Lotus Linotype" w:hAnsi="Lotus Linotype" w:cs="B Yagut" w:hint="cs"/>
          <w:b/>
          <w:bCs/>
          <w:sz w:val="32"/>
          <w:szCs w:val="32"/>
          <w:rtl/>
        </w:rPr>
        <w:t>ی</w:t>
      </w:r>
      <w:r w:rsidRPr="0047743C">
        <w:rPr>
          <w:rFonts w:ascii="Lotus Linotype" w:hAnsi="Lotus Linotype" w:cs="B Yagut"/>
          <w:b/>
          <w:bCs/>
          <w:sz w:val="32"/>
          <w:szCs w:val="32"/>
          <w:rtl/>
        </w:rPr>
        <w:t xml:space="preserve"> </w:t>
      </w:r>
    </w:p>
    <w:p w:rsidR="007E4334" w:rsidRPr="0047743C" w:rsidRDefault="004B6257" w:rsidP="0047743C">
      <w:pPr>
        <w:bidi/>
        <w:jc w:val="center"/>
        <w:rPr>
          <w:rFonts w:ascii="Lotus Linotype" w:hAnsi="Lotus Linotype" w:cs="Yagut" w:hint="cs"/>
          <w:b/>
          <w:bCs/>
          <w:rtl/>
        </w:rPr>
      </w:pPr>
      <w:r w:rsidRPr="0047743C">
        <w:rPr>
          <w:rFonts w:ascii="Lotus Linotype" w:hAnsi="Lotus Linotype" w:cs="B Yagut"/>
          <w:b/>
          <w:bCs/>
          <w:sz w:val="32"/>
          <w:szCs w:val="32"/>
          <w:rtl/>
        </w:rPr>
        <w:t>و دکتر احمد‏بن</w:t>
      </w:r>
      <w:r w:rsidR="00D56B6C" w:rsidRPr="0047743C">
        <w:rPr>
          <w:rFonts w:ascii="Lotus Linotype" w:hAnsi="Lotus Linotype" w:cs="B Yagut" w:hint="cs"/>
          <w:b/>
          <w:bCs/>
          <w:sz w:val="32"/>
          <w:szCs w:val="32"/>
          <w:rtl/>
        </w:rPr>
        <w:t>‌</w:t>
      </w:r>
      <w:r w:rsidRPr="0047743C">
        <w:rPr>
          <w:rFonts w:ascii="Lotus Linotype" w:hAnsi="Lotus Linotype" w:cs="B Yagut"/>
          <w:b/>
          <w:bCs/>
          <w:sz w:val="32"/>
          <w:szCs w:val="32"/>
          <w:rtl/>
        </w:rPr>
        <w:t>عط</w:t>
      </w:r>
      <w:r w:rsidRPr="0047743C">
        <w:rPr>
          <w:rFonts w:ascii="Lotus Linotype" w:hAnsi="Lotus Linotype" w:cs="B Yagut" w:hint="cs"/>
          <w:b/>
          <w:bCs/>
          <w:sz w:val="32"/>
          <w:szCs w:val="32"/>
          <w:rtl/>
        </w:rPr>
        <w:t>ي</w:t>
      </w:r>
      <w:r w:rsidRPr="0047743C">
        <w:rPr>
          <w:rFonts w:ascii="Lotus Linotype" w:hAnsi="Lotus Linotype" w:cs="B Yagut" w:hint="eastAsia"/>
          <w:b/>
          <w:bCs/>
          <w:sz w:val="32"/>
          <w:szCs w:val="32"/>
          <w:rtl/>
        </w:rPr>
        <w:t>ه</w:t>
      </w:r>
      <w:r w:rsidRPr="0047743C">
        <w:rPr>
          <w:rFonts w:ascii="Lotus Linotype" w:hAnsi="Lotus Linotype" w:cs="B Yagut"/>
          <w:b/>
          <w:bCs/>
          <w:sz w:val="32"/>
          <w:szCs w:val="32"/>
          <w:rtl/>
        </w:rPr>
        <w:t xml:space="preserve"> غامد</w:t>
      </w:r>
      <w:r w:rsidRPr="0047743C">
        <w:rPr>
          <w:rFonts w:ascii="Lotus Linotype" w:hAnsi="Lotus Linotype" w:cs="B Yagut" w:hint="cs"/>
          <w:b/>
          <w:bCs/>
          <w:sz w:val="32"/>
          <w:szCs w:val="32"/>
          <w:rtl/>
        </w:rPr>
        <w:t>ی</w:t>
      </w:r>
    </w:p>
    <w:p w:rsidR="00953397" w:rsidRDefault="00953397" w:rsidP="00D56B6C">
      <w:pPr>
        <w:bidi/>
        <w:jc w:val="center"/>
        <w:rPr>
          <w:rFonts w:ascii="Lotus Linotype" w:hAnsi="Lotus Linotype" w:cs="B Zar" w:hint="cs"/>
          <w:sz w:val="28"/>
          <w:szCs w:val="28"/>
          <w:rtl/>
        </w:rPr>
      </w:pPr>
    </w:p>
    <w:p w:rsidR="00D56B6C" w:rsidRPr="0047743C" w:rsidRDefault="001D6917" w:rsidP="00D56B6C">
      <w:pPr>
        <w:bidi/>
        <w:jc w:val="center"/>
        <w:rPr>
          <w:rFonts w:ascii="Lotus Linotype" w:hAnsi="Lotus Linotype" w:cs="B Yagut" w:hint="cs"/>
          <w:b/>
          <w:bCs/>
          <w:sz w:val="30"/>
          <w:szCs w:val="30"/>
          <w:rtl/>
        </w:rPr>
      </w:pPr>
      <w:r w:rsidRPr="0047743C">
        <w:rPr>
          <w:rFonts w:ascii="Lotus Linotype" w:hAnsi="Lotus Linotype" w:cs="B Yagut"/>
          <w:b/>
          <w:bCs/>
          <w:sz w:val="30"/>
          <w:szCs w:val="30"/>
          <w:rtl/>
        </w:rPr>
        <w:t>مترجم:</w:t>
      </w:r>
    </w:p>
    <w:p w:rsidR="007E4334" w:rsidRPr="0047743C" w:rsidRDefault="001D6917" w:rsidP="00D56B6C">
      <w:pPr>
        <w:bidi/>
        <w:jc w:val="center"/>
        <w:rPr>
          <w:rFonts w:ascii="Lotus Linotype" w:hAnsi="Lotus Linotype" w:cs="Yagut" w:hint="cs"/>
          <w:b/>
          <w:bCs/>
          <w:rtl/>
        </w:rPr>
      </w:pPr>
      <w:r w:rsidRPr="0047743C">
        <w:rPr>
          <w:rFonts w:ascii="Lotus Linotype" w:hAnsi="Lotus Linotype" w:cs="B Yagut"/>
          <w:b/>
          <w:bCs/>
          <w:sz w:val="32"/>
          <w:szCs w:val="32"/>
          <w:rtl/>
        </w:rPr>
        <w:t>عبدالمت</w:t>
      </w:r>
      <w:r w:rsidRPr="0047743C">
        <w:rPr>
          <w:rFonts w:ascii="Lotus Linotype" w:hAnsi="Lotus Linotype" w:cs="B Yagut" w:hint="cs"/>
          <w:b/>
          <w:bCs/>
          <w:sz w:val="32"/>
          <w:szCs w:val="32"/>
          <w:rtl/>
        </w:rPr>
        <w:t>ي</w:t>
      </w:r>
      <w:r w:rsidRPr="0047743C">
        <w:rPr>
          <w:rFonts w:ascii="Lotus Linotype" w:hAnsi="Lotus Linotype" w:cs="B Yagut" w:hint="eastAsia"/>
          <w:b/>
          <w:bCs/>
          <w:sz w:val="32"/>
          <w:szCs w:val="32"/>
          <w:rtl/>
        </w:rPr>
        <w:t>ن</w:t>
      </w:r>
      <w:r w:rsidRPr="0047743C">
        <w:rPr>
          <w:rFonts w:ascii="Lotus Linotype" w:hAnsi="Lotus Linotype" w:cs="B Yagut"/>
          <w:b/>
          <w:bCs/>
          <w:sz w:val="32"/>
          <w:szCs w:val="32"/>
          <w:rtl/>
        </w:rPr>
        <w:t xml:space="preserve"> ابراه</w:t>
      </w:r>
      <w:r w:rsidRPr="0047743C">
        <w:rPr>
          <w:rFonts w:ascii="Lotus Linotype" w:hAnsi="Lotus Linotype" w:cs="B Yagut" w:hint="cs"/>
          <w:b/>
          <w:bCs/>
          <w:sz w:val="32"/>
          <w:szCs w:val="32"/>
          <w:rtl/>
        </w:rPr>
        <w:t>ي</w:t>
      </w:r>
      <w:r w:rsidRPr="0047743C">
        <w:rPr>
          <w:rFonts w:ascii="Lotus Linotype" w:hAnsi="Lotus Linotype" w:cs="B Yagut" w:hint="eastAsia"/>
          <w:b/>
          <w:bCs/>
          <w:sz w:val="32"/>
          <w:szCs w:val="32"/>
          <w:rtl/>
        </w:rPr>
        <w:t>م</w:t>
      </w:r>
      <w:r w:rsidRPr="0047743C">
        <w:rPr>
          <w:rFonts w:ascii="Lotus Linotype" w:hAnsi="Lotus Linotype" w:cs="B Yagut" w:hint="cs"/>
          <w:b/>
          <w:bCs/>
          <w:sz w:val="32"/>
          <w:szCs w:val="32"/>
          <w:rtl/>
        </w:rPr>
        <w:t>ی</w:t>
      </w:r>
    </w:p>
    <w:p w:rsidR="00FB2AF9" w:rsidRDefault="00FB2AF9" w:rsidP="00FB2AF9">
      <w:pPr>
        <w:bidi/>
        <w:jc w:val="center"/>
        <w:rPr>
          <w:rFonts w:ascii="Lotus Linotype" w:hAnsi="Lotus Linotype" w:cs="B Lotus"/>
          <w:sz w:val="28"/>
          <w:szCs w:val="28"/>
          <w:rtl/>
        </w:rPr>
        <w:sectPr w:rsidR="00FB2AF9" w:rsidSect="00D56B6C">
          <w:headerReference w:type="even" r:id="rId9"/>
          <w:headerReference w:type="default" r:id="rId10"/>
          <w:headerReference w:type="first" r:id="rId11"/>
          <w:footnotePr>
            <w:numRestart w:val="eachPage"/>
          </w:footnotePr>
          <w:pgSz w:w="11907" w:h="16840" w:code="9"/>
          <w:pgMar w:top="2552" w:right="2211" w:bottom="2552" w:left="2211" w:header="2552" w:footer="2552" w:gutter="0"/>
          <w:pgBorders w:display="firstPage">
            <w:top w:val="basicWideMidline" w:sz="14" w:space="1" w:color="auto"/>
            <w:left w:val="basicWideMidline" w:sz="14" w:space="4" w:color="auto"/>
            <w:bottom w:val="basicWideMidline" w:sz="14" w:space="1" w:color="auto"/>
            <w:right w:val="basicWideMidline" w:sz="14" w:space="4" w:color="auto"/>
          </w:pgBorders>
          <w:cols w:space="720"/>
          <w:titlePg/>
          <w:bidi/>
          <w:rtlGutter/>
          <w:docGrid w:linePitch="360"/>
        </w:sectPr>
      </w:pPr>
    </w:p>
    <w:p w:rsidR="00FB2AF9" w:rsidRDefault="00FB2AF9" w:rsidP="00FB2AF9">
      <w:pPr>
        <w:bidi/>
        <w:jc w:val="center"/>
        <w:rPr>
          <w:rFonts w:ascii="Lotus Linotype" w:hAnsi="Lotus Linotype" w:cs="B Lotus" w:hint="cs"/>
          <w:sz w:val="28"/>
          <w:szCs w:val="28"/>
          <w:rtl/>
        </w:rPr>
      </w:pPr>
    </w:p>
    <w:p w:rsidR="00FB2AF9" w:rsidRDefault="00FB2AF9" w:rsidP="00FB2AF9">
      <w:pPr>
        <w:bidi/>
        <w:jc w:val="center"/>
        <w:rPr>
          <w:rFonts w:ascii="Lotus Linotype" w:hAnsi="Lotus Linotype" w:cs="B Lotus" w:hint="cs"/>
          <w:sz w:val="28"/>
          <w:szCs w:val="28"/>
          <w:rtl/>
        </w:rPr>
      </w:pPr>
    </w:p>
    <w:p w:rsidR="00FB2AF9" w:rsidRDefault="00FB2AF9" w:rsidP="00FB2AF9">
      <w:pPr>
        <w:bidi/>
        <w:jc w:val="center"/>
        <w:rPr>
          <w:rFonts w:ascii="Lotus Linotype" w:hAnsi="Lotus Linotype" w:cs="B Lotus" w:hint="cs"/>
          <w:sz w:val="28"/>
          <w:szCs w:val="28"/>
          <w:rtl/>
        </w:rPr>
      </w:pPr>
    </w:p>
    <w:p w:rsidR="00FB2AF9" w:rsidRDefault="00FB2AF9" w:rsidP="00FB2AF9">
      <w:pPr>
        <w:bidi/>
        <w:jc w:val="center"/>
        <w:rPr>
          <w:rFonts w:ascii="Lotus Linotype" w:hAnsi="Lotus Linotype" w:cs="B Lotus" w:hint="cs"/>
          <w:sz w:val="28"/>
          <w:szCs w:val="28"/>
          <w:rtl/>
        </w:rPr>
      </w:pPr>
    </w:p>
    <w:p w:rsidR="00FB2AF9" w:rsidRDefault="00FB2AF9" w:rsidP="00FB2AF9">
      <w:pPr>
        <w:bidi/>
        <w:jc w:val="center"/>
        <w:rPr>
          <w:rFonts w:ascii="Lotus Linotype" w:hAnsi="Lotus Linotype" w:cs="B Lotus" w:hint="cs"/>
          <w:sz w:val="28"/>
          <w:szCs w:val="28"/>
          <w:rtl/>
        </w:rPr>
      </w:pPr>
    </w:p>
    <w:p w:rsidR="00FB2AF9" w:rsidRDefault="00FB2AF9" w:rsidP="00FB2AF9">
      <w:pPr>
        <w:bidi/>
        <w:jc w:val="center"/>
        <w:rPr>
          <w:rFonts w:ascii="Lotus Linotype" w:hAnsi="Lotus Linotype" w:cs="B Lotus" w:hint="cs"/>
          <w:sz w:val="28"/>
          <w:szCs w:val="28"/>
          <w:rtl/>
        </w:rPr>
      </w:pPr>
    </w:p>
    <w:p w:rsidR="00FB2AF9" w:rsidRDefault="00FB2AF9" w:rsidP="00FB2AF9">
      <w:pPr>
        <w:bidi/>
        <w:jc w:val="center"/>
        <w:rPr>
          <w:rFonts w:ascii="Lotus Linotype" w:hAnsi="Lotus Linotype" w:cs="B Lotus" w:hint="cs"/>
          <w:sz w:val="28"/>
          <w:szCs w:val="28"/>
          <w:rtl/>
        </w:rPr>
      </w:pPr>
    </w:p>
    <w:p w:rsidR="00FB2AF9" w:rsidRDefault="00FB2AF9" w:rsidP="00FB2AF9">
      <w:pPr>
        <w:bidi/>
        <w:jc w:val="center"/>
        <w:rPr>
          <w:rFonts w:ascii="Lotus Linotype" w:hAnsi="Lotus Linotype" w:cs="B Lotus" w:hint="cs"/>
          <w:sz w:val="28"/>
          <w:szCs w:val="28"/>
          <w:rtl/>
        </w:rPr>
      </w:pPr>
    </w:p>
    <w:p w:rsidR="00FB2AF9" w:rsidRDefault="00FB2AF9" w:rsidP="00FB2AF9">
      <w:pPr>
        <w:bidi/>
        <w:jc w:val="center"/>
        <w:rPr>
          <w:rFonts w:ascii="Lotus Linotype" w:hAnsi="Lotus Linotype" w:cs="B Lotus" w:hint="cs"/>
          <w:sz w:val="28"/>
          <w:szCs w:val="28"/>
          <w:rtl/>
        </w:rPr>
      </w:pPr>
    </w:p>
    <w:p w:rsidR="00FB2AF9" w:rsidRDefault="00325B2A" w:rsidP="00FB2AF9">
      <w:pPr>
        <w:bidi/>
        <w:jc w:val="center"/>
        <w:rPr>
          <w:rFonts w:ascii="Lotus Linotype" w:hAnsi="Lotus Linotype" w:cs="B Lotus" w:hint="cs"/>
          <w:sz w:val="28"/>
          <w:szCs w:val="28"/>
          <w:rtl/>
        </w:rPr>
      </w:pPr>
      <w:r>
        <w:rPr>
          <w:rFonts w:ascii="Lotus Linotype" w:hAnsi="Lotus Linotype" w:cs="B Lotus" w:hint="cs"/>
          <w:noProof/>
          <w:sz w:val="28"/>
          <w:szCs w:val="28"/>
          <w:rtl/>
          <w:lang w:bidi="ar-SA"/>
        </w:rPr>
        <mc:AlternateContent>
          <mc:Choice Requires="wps">
            <w:drawing>
              <wp:anchor distT="0" distB="0" distL="114300" distR="114300" simplePos="0" relativeHeight="251657728" behindDoc="0" locked="0" layoutInCell="1" allowOverlap="1">
                <wp:simplePos x="0" y="0"/>
                <wp:positionH relativeFrom="margin">
                  <wp:align>center</wp:align>
                </wp:positionH>
                <wp:positionV relativeFrom="margin">
                  <wp:align>bottom</wp:align>
                </wp:positionV>
                <wp:extent cx="4112260" cy="4815205"/>
                <wp:effectExtent l="10795" t="6985" r="10795" b="6985"/>
                <wp:wrapNone/>
                <wp:docPr id="9"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2260" cy="4815205"/>
                        </a:xfrm>
                        <a:prstGeom prst="roundRect">
                          <a:avLst>
                            <a:gd name="adj" fmla="val 16667"/>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107763" dir="2700000" algn="ctr" rotWithShape="0">
                                  <a:srgbClr val="808080">
                                    <a:alpha val="50000"/>
                                  </a:srgbClr>
                                </a:outerShdw>
                              </a:effectLst>
                            </a14:hiddenEffects>
                          </a:ext>
                        </a:extLst>
                      </wps:spPr>
                      <wps:txbx>
                        <w:txbxContent>
                          <w:p w:rsidR="00C3382A" w:rsidRPr="00CC5F10" w:rsidRDefault="00C3382A" w:rsidP="00CC5F10">
                            <w:pPr>
                              <w:jc w:val="center"/>
                              <w:rPr>
                                <w:rFonts w:cs="B Lotus"/>
                                <w:b/>
                                <w:bCs/>
                                <w:sz w:val="32"/>
                                <w:szCs w:val="32"/>
                                <w:rtl/>
                              </w:rPr>
                            </w:pPr>
                            <w:r w:rsidRPr="00CC5F10">
                              <w:rPr>
                                <w:rFonts w:cs="B Lotus"/>
                                <w:b/>
                                <w:bCs/>
                                <w:sz w:val="32"/>
                                <w:szCs w:val="32"/>
                                <w:rtl/>
                              </w:rPr>
                              <w:t>این کتاب از سایت کتابخانه عقیده دانلود شده است.</w:t>
                            </w:r>
                          </w:p>
                          <w:p w:rsidR="00C3382A" w:rsidRPr="008934E1" w:rsidRDefault="00C3382A" w:rsidP="00CC5F10">
                            <w:pPr>
                              <w:jc w:val="center"/>
                              <w:rPr>
                                <w:rFonts w:ascii="Calibri" w:hAnsi="Calibri"/>
                                <w:sz w:val="72"/>
                                <w:szCs w:val="72"/>
                              </w:rPr>
                            </w:pPr>
                            <w:r w:rsidRPr="008934E1">
                              <w:rPr>
                                <w:rFonts w:ascii="Calibri" w:hAnsi="Calibri"/>
                                <w:sz w:val="32"/>
                                <w:szCs w:val="32"/>
                              </w:rPr>
                              <w:t>www.aqeedeh.com</w:t>
                            </w:r>
                          </w:p>
                          <w:p w:rsidR="00C3382A" w:rsidRPr="00057225" w:rsidRDefault="00C3382A" w:rsidP="00CC5F10">
                            <w:pPr>
                              <w:jc w:val="center"/>
                              <w:rPr>
                                <w:rFonts w:cs="B Yagut" w:hint="cs"/>
                                <w:b/>
                                <w:bCs/>
                                <w:sz w:val="10"/>
                                <w:szCs w:val="10"/>
                                <w:rtl/>
                              </w:rPr>
                            </w:pPr>
                          </w:p>
                          <w:tbl>
                            <w:tblPr>
                              <w:bidiVisual/>
                              <w:tblW w:w="5741" w:type="dxa"/>
                              <w:jc w:val="center"/>
                              <w:tblInd w:w="214" w:type="dxa"/>
                              <w:tblLook w:val="01E0" w:firstRow="1" w:lastRow="1" w:firstColumn="1" w:lastColumn="1" w:noHBand="0" w:noVBand="0"/>
                            </w:tblPr>
                            <w:tblGrid>
                              <w:gridCol w:w="1244"/>
                              <w:gridCol w:w="236"/>
                              <w:gridCol w:w="1196"/>
                              <w:gridCol w:w="222"/>
                              <w:gridCol w:w="2843"/>
                            </w:tblGrid>
                            <w:tr w:rsidR="00C3382A" w:rsidTr="0047743C">
                              <w:trPr>
                                <w:jc w:val="center"/>
                              </w:trPr>
                              <w:tc>
                                <w:tcPr>
                                  <w:tcW w:w="1244" w:type="dxa"/>
                                  <w:vAlign w:val="center"/>
                                  <w:hideMark/>
                                </w:tcPr>
                                <w:p w:rsidR="00C3382A" w:rsidRPr="00CC5F10" w:rsidRDefault="00C3382A" w:rsidP="00637FCF">
                                  <w:pPr>
                                    <w:widowControl w:val="0"/>
                                    <w:shd w:val="clear" w:color="auto" w:fill="FFFFFF"/>
                                    <w:tabs>
                                      <w:tab w:val="right" w:leader="dot" w:pos="5138"/>
                                    </w:tabs>
                                    <w:spacing w:line="228" w:lineRule="auto"/>
                                    <w:rPr>
                                      <w:rFonts w:cs="B Lotus"/>
                                      <w:b/>
                                      <w:bCs/>
                                      <w:spacing w:val="-8"/>
                                      <w:sz w:val="2"/>
                                      <w:szCs w:val="2"/>
                                    </w:rPr>
                                  </w:pPr>
                                  <w:r w:rsidRPr="00CC5F10">
                                    <w:rPr>
                                      <w:rFonts w:cs="B Lotus" w:hint="cs"/>
                                      <w:b/>
                                      <w:bCs/>
                                      <w:spacing w:val="-8"/>
                                      <w:sz w:val="26"/>
                                      <w:szCs w:val="26"/>
                                      <w:rtl/>
                                    </w:rPr>
                                    <w:t xml:space="preserve">آدرس ايميل: </w:t>
                                  </w:r>
                                </w:p>
                              </w:tc>
                              <w:tc>
                                <w:tcPr>
                                  <w:tcW w:w="236" w:type="dxa"/>
                                </w:tcPr>
                                <w:p w:rsidR="00C3382A" w:rsidRDefault="00C3382A" w:rsidP="00637FCF">
                                  <w:pPr>
                                    <w:widowControl w:val="0"/>
                                    <w:shd w:val="clear" w:color="auto" w:fill="FFFFFF"/>
                                    <w:tabs>
                                      <w:tab w:val="right" w:leader="dot" w:pos="5138"/>
                                    </w:tabs>
                                    <w:spacing w:line="228" w:lineRule="auto"/>
                                  </w:pPr>
                                </w:p>
                              </w:tc>
                              <w:tc>
                                <w:tcPr>
                                  <w:tcW w:w="4261" w:type="dxa"/>
                                  <w:gridSpan w:val="3"/>
                                </w:tcPr>
                                <w:p w:rsidR="00C3382A" w:rsidRPr="00CC5F10" w:rsidRDefault="00C3382A" w:rsidP="00637FCF">
                                  <w:pPr>
                                    <w:widowControl w:val="0"/>
                                    <w:shd w:val="clear" w:color="auto" w:fill="FFFFFF"/>
                                    <w:tabs>
                                      <w:tab w:val="right" w:leader="dot" w:pos="5138"/>
                                    </w:tabs>
                                    <w:spacing w:line="228" w:lineRule="auto"/>
                                    <w:rPr>
                                      <w:sz w:val="28"/>
                                      <w:szCs w:val="28"/>
                                      <w:rtl/>
                                    </w:rPr>
                                  </w:pPr>
                                  <w:bookmarkStart w:id="1" w:name="OLE_LINK3"/>
                                  <w:bookmarkStart w:id="2" w:name="OLE_LINK4"/>
                                  <w:r w:rsidRPr="00CC5F10">
                                    <w:rPr>
                                      <w:sz w:val="28"/>
                                      <w:szCs w:val="28"/>
                                    </w:rPr>
                                    <w:t>book@aqeedeh.com</w:t>
                                  </w:r>
                                  <w:bookmarkEnd w:id="1"/>
                                  <w:bookmarkEnd w:id="2"/>
                                </w:p>
                                <w:p w:rsidR="00C3382A" w:rsidRDefault="00C3382A" w:rsidP="00637FCF">
                                  <w:pPr>
                                    <w:widowControl w:val="0"/>
                                    <w:shd w:val="clear" w:color="auto" w:fill="FFFFFF"/>
                                    <w:tabs>
                                      <w:tab w:val="right" w:leader="dot" w:pos="5138"/>
                                    </w:tabs>
                                    <w:spacing w:line="228" w:lineRule="auto"/>
                                    <w:jc w:val="right"/>
                                    <w:rPr>
                                      <w:sz w:val="2"/>
                                      <w:szCs w:val="2"/>
                                    </w:rPr>
                                  </w:pPr>
                                </w:p>
                              </w:tc>
                            </w:tr>
                            <w:tr w:rsidR="00C3382A" w:rsidTr="0047743C">
                              <w:trPr>
                                <w:jc w:val="center"/>
                              </w:trPr>
                              <w:tc>
                                <w:tcPr>
                                  <w:tcW w:w="5741" w:type="dxa"/>
                                  <w:gridSpan w:val="5"/>
                                  <w:vAlign w:val="center"/>
                                  <w:hideMark/>
                                </w:tcPr>
                                <w:p w:rsidR="00C3382A" w:rsidRPr="00CC5F10" w:rsidRDefault="00C3382A" w:rsidP="00637FCF">
                                  <w:pPr>
                                    <w:widowControl w:val="0"/>
                                    <w:shd w:val="clear" w:color="auto" w:fill="FFFFFF"/>
                                    <w:tabs>
                                      <w:tab w:val="right" w:leader="dot" w:pos="5138"/>
                                    </w:tabs>
                                    <w:spacing w:before="240" w:after="120" w:line="228" w:lineRule="auto"/>
                                    <w:jc w:val="center"/>
                                    <w:rPr>
                                      <w:rFonts w:cs="B Lotus"/>
                                      <w:b/>
                                      <w:bCs/>
                                      <w:spacing w:val="-8"/>
                                      <w:sz w:val="28"/>
                                      <w:szCs w:val="28"/>
                                      <w:rtl/>
                                    </w:rPr>
                                  </w:pPr>
                                </w:p>
                                <w:p w:rsidR="00C3382A" w:rsidRPr="00CC5F10" w:rsidRDefault="00C3382A" w:rsidP="00637FCF">
                                  <w:pPr>
                                    <w:widowControl w:val="0"/>
                                    <w:shd w:val="clear" w:color="auto" w:fill="FFFFFF"/>
                                    <w:tabs>
                                      <w:tab w:val="right" w:leader="dot" w:pos="5138"/>
                                    </w:tabs>
                                    <w:spacing w:before="240" w:after="120" w:line="228" w:lineRule="auto"/>
                                    <w:jc w:val="center"/>
                                    <w:rPr>
                                      <w:rFonts w:cs="B Lotus"/>
                                      <w:sz w:val="28"/>
                                      <w:szCs w:val="28"/>
                                    </w:rPr>
                                  </w:pPr>
                                  <w:r w:rsidRPr="00CC5F10">
                                    <w:rPr>
                                      <w:rFonts w:cs="B Lotus" w:hint="cs"/>
                                      <w:b/>
                                      <w:bCs/>
                                      <w:spacing w:val="-8"/>
                                      <w:sz w:val="28"/>
                                      <w:szCs w:val="28"/>
                                      <w:rtl/>
                                    </w:rPr>
                                    <w:t>سايت‌هاى مفيد</w:t>
                                  </w:r>
                                </w:p>
                              </w:tc>
                            </w:tr>
                            <w:tr w:rsidR="00C3382A" w:rsidTr="0047743C">
                              <w:trPr>
                                <w:jc w:val="center"/>
                              </w:trPr>
                              <w:tc>
                                <w:tcPr>
                                  <w:tcW w:w="2676" w:type="dxa"/>
                                  <w:gridSpan w:val="3"/>
                                  <w:vAlign w:val="center"/>
                                  <w:hideMark/>
                                </w:tcPr>
                                <w:p w:rsidR="00C3382A" w:rsidRPr="00E76A59" w:rsidRDefault="00C3382A" w:rsidP="00637FCF">
                                  <w:pPr>
                                    <w:widowControl w:val="0"/>
                                    <w:shd w:val="clear" w:color="auto" w:fill="FFFFFF"/>
                                    <w:tabs>
                                      <w:tab w:val="right" w:leader="dot" w:pos="5138"/>
                                    </w:tabs>
                                    <w:spacing w:before="60" w:after="60"/>
                                  </w:pPr>
                                  <w:r w:rsidRPr="00E76A59">
                                    <w:t>www.nourtv.net</w:t>
                                  </w:r>
                                </w:p>
                                <w:p w:rsidR="00C3382A" w:rsidRPr="00E76A59" w:rsidRDefault="00C3382A" w:rsidP="00637FCF">
                                  <w:pPr>
                                    <w:widowControl w:val="0"/>
                                    <w:shd w:val="clear" w:color="auto" w:fill="FFFFFF"/>
                                    <w:tabs>
                                      <w:tab w:val="right" w:leader="dot" w:pos="5138"/>
                                    </w:tabs>
                                    <w:spacing w:before="60" w:after="60"/>
                                    <w:rPr>
                                      <w:rtl/>
                                    </w:rPr>
                                  </w:pPr>
                                  <w:r w:rsidRPr="00E76A59">
                                    <w:t>www.sadaislam.com</w:t>
                                  </w:r>
                                </w:p>
                                <w:p w:rsidR="00C3382A" w:rsidRPr="00E76A59" w:rsidRDefault="00C3382A" w:rsidP="00637FCF">
                                  <w:pPr>
                                    <w:widowControl w:val="0"/>
                                    <w:shd w:val="clear" w:color="auto" w:fill="FFFFFF"/>
                                    <w:tabs>
                                      <w:tab w:val="right" w:leader="dot" w:pos="5138"/>
                                    </w:tabs>
                                    <w:spacing w:before="60" w:after="60"/>
                                    <w:rPr>
                                      <w:rtl/>
                                    </w:rPr>
                                  </w:pPr>
                                  <w:r w:rsidRPr="00E76A59">
                                    <w:t>www.islamhouse.com</w:t>
                                  </w:r>
                                </w:p>
                                <w:p w:rsidR="00C3382A" w:rsidRPr="00E76A59" w:rsidRDefault="00C3382A" w:rsidP="00637FCF">
                                  <w:pPr>
                                    <w:widowControl w:val="0"/>
                                    <w:shd w:val="clear" w:color="auto" w:fill="FFFFFF"/>
                                    <w:tabs>
                                      <w:tab w:val="right" w:leader="dot" w:pos="5138"/>
                                    </w:tabs>
                                    <w:spacing w:before="60" w:after="60"/>
                                  </w:pPr>
                                  <w:r w:rsidRPr="00E76A59">
                                    <w:t>www.bidary.net</w:t>
                                  </w:r>
                                </w:p>
                                <w:p w:rsidR="00C3382A" w:rsidRPr="00E76A59" w:rsidRDefault="00C3382A" w:rsidP="00637FCF">
                                  <w:pPr>
                                    <w:widowControl w:val="0"/>
                                    <w:shd w:val="clear" w:color="auto" w:fill="FFFFFF"/>
                                    <w:tabs>
                                      <w:tab w:val="right" w:leader="dot" w:pos="5138"/>
                                    </w:tabs>
                                    <w:spacing w:before="60" w:after="60"/>
                                    <w:rPr>
                                      <w:rtl/>
                                    </w:rPr>
                                  </w:pPr>
                                  <w:r w:rsidRPr="00E76A59">
                                    <w:t>www.tabesh.net</w:t>
                                  </w:r>
                                </w:p>
                                <w:p w:rsidR="00C3382A" w:rsidRPr="00E76A59" w:rsidRDefault="00C3382A" w:rsidP="00637FCF">
                                  <w:pPr>
                                    <w:widowControl w:val="0"/>
                                    <w:shd w:val="clear" w:color="auto" w:fill="FFFFFF"/>
                                    <w:tabs>
                                      <w:tab w:val="right" w:leader="dot" w:pos="5138"/>
                                    </w:tabs>
                                    <w:spacing w:before="60" w:after="60"/>
                                  </w:pPr>
                                  <w:r w:rsidRPr="00E76A59">
                                    <w:t>www.farsi.sunnionline.us</w:t>
                                  </w:r>
                                </w:p>
                                <w:p w:rsidR="00C3382A" w:rsidRPr="00E76A59" w:rsidRDefault="00C3382A" w:rsidP="00637FCF">
                                  <w:pPr>
                                    <w:widowControl w:val="0"/>
                                    <w:shd w:val="clear" w:color="auto" w:fill="FFFFFF"/>
                                    <w:tabs>
                                      <w:tab w:val="right" w:leader="dot" w:pos="5138"/>
                                    </w:tabs>
                                    <w:spacing w:before="60" w:after="60"/>
                                  </w:pPr>
                                  <w:r w:rsidRPr="00E76A59">
                                    <w:t>www.sunni-news.net www.mohtadeen.com</w:t>
                                  </w:r>
                                </w:p>
                                <w:p w:rsidR="00C3382A" w:rsidRPr="00E76A59" w:rsidRDefault="00C3382A" w:rsidP="00637FCF">
                                  <w:pPr>
                                    <w:widowControl w:val="0"/>
                                    <w:shd w:val="clear" w:color="auto" w:fill="FFFFFF"/>
                                    <w:tabs>
                                      <w:tab w:val="right" w:leader="dot" w:pos="5138"/>
                                    </w:tabs>
                                    <w:spacing w:before="60" w:after="60"/>
                                  </w:pPr>
                                  <w:r w:rsidRPr="00E76A59">
                                    <w:t>www.ijtehadat.com</w:t>
                                  </w:r>
                                </w:p>
                                <w:p w:rsidR="00C3382A" w:rsidRPr="00E76A59" w:rsidRDefault="00C3382A" w:rsidP="00637FCF">
                                  <w:pPr>
                                    <w:widowControl w:val="0"/>
                                    <w:shd w:val="clear" w:color="auto" w:fill="FFFFFF"/>
                                    <w:tabs>
                                      <w:tab w:val="right" w:leader="dot" w:pos="5138"/>
                                    </w:tabs>
                                    <w:spacing w:before="60" w:after="60"/>
                                  </w:pPr>
                                  <w:r w:rsidRPr="00E76A59">
                                    <w:t>www.islam411.com</w:t>
                                  </w:r>
                                </w:p>
                                <w:p w:rsidR="00C3382A" w:rsidRPr="00E76A59" w:rsidRDefault="00C3382A" w:rsidP="00637FCF">
                                  <w:pPr>
                                    <w:widowControl w:val="0"/>
                                    <w:shd w:val="clear" w:color="auto" w:fill="FFFFFF"/>
                                    <w:tabs>
                                      <w:tab w:val="right" w:leader="dot" w:pos="5138"/>
                                    </w:tabs>
                                    <w:spacing w:before="60" w:after="60"/>
                                  </w:pPr>
                                  <w:r w:rsidRPr="00E76A59">
                                    <w:t>www.videofarsi.com</w:t>
                                  </w:r>
                                </w:p>
                                <w:p w:rsidR="00C3382A" w:rsidRPr="00E76A59" w:rsidRDefault="00C3382A" w:rsidP="00637FCF">
                                  <w:pPr>
                                    <w:widowControl w:val="0"/>
                                    <w:shd w:val="clear" w:color="auto" w:fill="FFFFFF"/>
                                    <w:tabs>
                                      <w:tab w:val="right" w:leader="dot" w:pos="5138"/>
                                    </w:tabs>
                                    <w:spacing w:before="60" w:after="60"/>
                                  </w:pPr>
                                </w:p>
                                <w:p w:rsidR="00C3382A" w:rsidRPr="00E76A59" w:rsidRDefault="00C3382A" w:rsidP="00637FCF">
                                  <w:pPr>
                                    <w:widowControl w:val="0"/>
                                    <w:shd w:val="clear" w:color="auto" w:fill="FFFFFF"/>
                                    <w:tabs>
                                      <w:tab w:val="right" w:leader="dot" w:pos="5138"/>
                                    </w:tabs>
                                    <w:spacing w:before="60" w:after="60"/>
                                    <w:rPr>
                                      <w:rtl/>
                                    </w:rPr>
                                  </w:pPr>
                                </w:p>
                                <w:p w:rsidR="00C3382A" w:rsidRPr="00E76A59" w:rsidRDefault="00C3382A" w:rsidP="00637FCF">
                                  <w:pPr>
                                    <w:widowControl w:val="0"/>
                                    <w:shd w:val="clear" w:color="auto" w:fill="FFFFFF"/>
                                    <w:tabs>
                                      <w:tab w:val="right" w:leader="dot" w:pos="5138"/>
                                    </w:tabs>
                                    <w:spacing w:before="60" w:after="60"/>
                                    <w:rPr>
                                      <w:b/>
                                      <w:bCs/>
                                      <w:spacing w:val="-8"/>
                                    </w:rPr>
                                  </w:pPr>
                                </w:p>
                              </w:tc>
                              <w:tc>
                                <w:tcPr>
                                  <w:tcW w:w="222" w:type="dxa"/>
                                </w:tcPr>
                                <w:p w:rsidR="00C3382A" w:rsidRPr="00E76A59" w:rsidRDefault="00C3382A" w:rsidP="00637FCF">
                                  <w:pPr>
                                    <w:widowControl w:val="0"/>
                                    <w:shd w:val="clear" w:color="auto" w:fill="FFFFFF"/>
                                    <w:tabs>
                                      <w:tab w:val="right" w:leader="dot" w:pos="5138"/>
                                    </w:tabs>
                                    <w:spacing w:before="60" w:after="60"/>
                                  </w:pPr>
                                </w:p>
                              </w:tc>
                              <w:tc>
                                <w:tcPr>
                                  <w:tcW w:w="2843" w:type="dxa"/>
                                  <w:hideMark/>
                                </w:tcPr>
                                <w:p w:rsidR="00C3382A" w:rsidRPr="00E76A59" w:rsidRDefault="00C3382A" w:rsidP="00637FCF">
                                  <w:pPr>
                                    <w:widowControl w:val="0"/>
                                    <w:shd w:val="clear" w:color="auto" w:fill="FFFFFF"/>
                                    <w:tabs>
                                      <w:tab w:val="right" w:leader="dot" w:pos="5138"/>
                                    </w:tabs>
                                    <w:spacing w:before="60" w:after="60"/>
                                    <w:rPr>
                                      <w:rtl/>
                                    </w:rPr>
                                  </w:pPr>
                                  <w:r w:rsidRPr="00E76A59">
                                    <w:t>www.aqeedeh.com</w:t>
                                  </w:r>
                                </w:p>
                                <w:p w:rsidR="00C3382A" w:rsidRPr="00E76A59" w:rsidRDefault="00C3382A" w:rsidP="00637FCF">
                                  <w:pPr>
                                    <w:widowControl w:val="0"/>
                                    <w:shd w:val="clear" w:color="auto" w:fill="FFFFFF"/>
                                    <w:tabs>
                                      <w:tab w:val="right" w:leader="dot" w:pos="5138"/>
                                    </w:tabs>
                                    <w:spacing w:before="60" w:after="60"/>
                                  </w:pPr>
                                  <w:r w:rsidRPr="00E76A59">
                                    <w:t>www.islamtxt.com</w:t>
                                  </w:r>
                                </w:p>
                                <w:p w:rsidR="00C3382A" w:rsidRPr="00E76A59" w:rsidRDefault="00C3382A" w:rsidP="00637FCF">
                                  <w:pPr>
                                    <w:widowControl w:val="0"/>
                                    <w:shd w:val="clear" w:color="auto" w:fill="FFFFFF"/>
                                    <w:tabs>
                                      <w:tab w:val="right" w:leader="dot" w:pos="5138"/>
                                    </w:tabs>
                                    <w:spacing w:before="60" w:after="60"/>
                                  </w:pPr>
                                  <w:bookmarkStart w:id="3" w:name="OLE_LINK5"/>
                                  <w:bookmarkStart w:id="4" w:name="OLE_LINK6"/>
                                  <w:r w:rsidRPr="00E76A59">
                                    <w:t>www.ahlesonnat.com</w:t>
                                  </w:r>
                                </w:p>
                                <w:bookmarkEnd w:id="3"/>
                                <w:bookmarkEnd w:id="4"/>
                                <w:p w:rsidR="00C3382A" w:rsidRPr="00E76A59" w:rsidRDefault="00C3382A" w:rsidP="00637FCF">
                                  <w:pPr>
                                    <w:widowControl w:val="0"/>
                                    <w:shd w:val="clear" w:color="auto" w:fill="FFFFFF"/>
                                    <w:tabs>
                                      <w:tab w:val="right" w:leader="dot" w:pos="5138"/>
                                    </w:tabs>
                                    <w:spacing w:before="60" w:after="60"/>
                                    <w:rPr>
                                      <w:rtl/>
                                    </w:rPr>
                                  </w:pPr>
                                  <w:r w:rsidRPr="00E76A59">
                                    <w:t>www.isl.org.uk</w:t>
                                  </w:r>
                                </w:p>
                                <w:p w:rsidR="00C3382A" w:rsidRPr="00E76A59" w:rsidRDefault="00C3382A" w:rsidP="00637FCF">
                                  <w:pPr>
                                    <w:widowControl w:val="0"/>
                                    <w:shd w:val="clear" w:color="auto" w:fill="FFFFFF"/>
                                    <w:tabs>
                                      <w:tab w:val="right" w:leader="dot" w:pos="5138"/>
                                    </w:tabs>
                                    <w:spacing w:before="60" w:after="60"/>
                                  </w:pPr>
                                  <w:r w:rsidRPr="00E76A59">
                                    <w:t>www.islamtape.com</w:t>
                                  </w:r>
                                </w:p>
                                <w:p w:rsidR="00C3382A" w:rsidRPr="00E76A59" w:rsidRDefault="00C3382A" w:rsidP="00637FCF">
                                  <w:pPr>
                                    <w:widowControl w:val="0"/>
                                    <w:shd w:val="clear" w:color="auto" w:fill="FFFFFF"/>
                                    <w:tabs>
                                      <w:tab w:val="right" w:leader="dot" w:pos="5138"/>
                                    </w:tabs>
                                    <w:spacing w:before="60" w:after="60"/>
                                  </w:pPr>
                                  <w:r w:rsidRPr="00E76A59">
                                    <w:t>www.blestfamily.com</w:t>
                                  </w:r>
                                </w:p>
                                <w:p w:rsidR="00C3382A" w:rsidRPr="00E76A59" w:rsidRDefault="00C3382A" w:rsidP="00637FCF">
                                  <w:pPr>
                                    <w:widowControl w:val="0"/>
                                    <w:shd w:val="clear" w:color="auto" w:fill="FFFFFF"/>
                                    <w:tabs>
                                      <w:tab w:val="right" w:leader="dot" w:pos="5138"/>
                                    </w:tabs>
                                    <w:spacing w:before="60" w:after="60"/>
                                  </w:pPr>
                                  <w:r w:rsidRPr="00E76A59">
                                    <w:t>www.islamworldnews.com</w:t>
                                  </w:r>
                                </w:p>
                                <w:p w:rsidR="00C3382A" w:rsidRPr="00E76A59" w:rsidRDefault="00C3382A" w:rsidP="00637FCF">
                                  <w:pPr>
                                    <w:widowControl w:val="0"/>
                                    <w:shd w:val="clear" w:color="auto" w:fill="FFFFFF"/>
                                    <w:tabs>
                                      <w:tab w:val="right" w:leader="dot" w:pos="5138"/>
                                    </w:tabs>
                                    <w:spacing w:before="60" w:after="60"/>
                                  </w:pPr>
                                  <w:r w:rsidRPr="00E76A59">
                                    <w:t>www.islamage.com</w:t>
                                  </w:r>
                                </w:p>
                                <w:p w:rsidR="00C3382A" w:rsidRPr="00E76A59" w:rsidRDefault="00C3382A" w:rsidP="00637FCF">
                                  <w:pPr>
                                    <w:widowControl w:val="0"/>
                                    <w:shd w:val="clear" w:color="auto" w:fill="FFFFFF"/>
                                    <w:tabs>
                                      <w:tab w:val="right" w:leader="dot" w:pos="5138"/>
                                    </w:tabs>
                                    <w:spacing w:before="60" w:after="60"/>
                                  </w:pPr>
                                  <w:r w:rsidRPr="00E76A59">
                                    <w:t>www.islamwebpedia.com</w:t>
                                  </w:r>
                                </w:p>
                                <w:p w:rsidR="00C3382A" w:rsidRPr="00E76A59" w:rsidRDefault="00C3382A" w:rsidP="00637FCF">
                                  <w:pPr>
                                    <w:widowControl w:val="0"/>
                                    <w:shd w:val="clear" w:color="auto" w:fill="FFFFFF"/>
                                    <w:tabs>
                                      <w:tab w:val="right" w:leader="dot" w:pos="5138"/>
                                    </w:tabs>
                                    <w:spacing w:before="60" w:after="60"/>
                                    <w:rPr>
                                      <w:rtl/>
                                    </w:rPr>
                                  </w:pPr>
                                  <w:r w:rsidRPr="00E76A59">
                                    <w:t>www.islampp.com</w:t>
                                  </w:r>
                                </w:p>
                                <w:p w:rsidR="00C3382A" w:rsidRPr="00E76A59" w:rsidRDefault="00C3382A" w:rsidP="00637FCF">
                                  <w:pPr>
                                    <w:widowControl w:val="0"/>
                                    <w:shd w:val="clear" w:color="auto" w:fill="FFFFFF"/>
                                    <w:tabs>
                                      <w:tab w:val="right" w:leader="dot" w:pos="5138"/>
                                    </w:tabs>
                                    <w:spacing w:before="60" w:after="60"/>
                                  </w:pPr>
                                  <w:r w:rsidRPr="00E76A59">
                                    <w:t>www.videofarda.com</w:t>
                                  </w:r>
                                </w:p>
                                <w:p w:rsidR="00C3382A" w:rsidRPr="00E76A59" w:rsidRDefault="00C3382A" w:rsidP="00637FCF">
                                  <w:pPr>
                                    <w:widowControl w:val="0"/>
                                    <w:shd w:val="clear" w:color="auto" w:fill="FFFFFF"/>
                                    <w:tabs>
                                      <w:tab w:val="right" w:leader="dot" w:pos="5138"/>
                                    </w:tabs>
                                    <w:spacing w:before="60" w:after="60"/>
                                  </w:pPr>
                                </w:p>
                              </w:tc>
                            </w:tr>
                          </w:tbl>
                          <w:p w:rsidR="00C3382A" w:rsidRPr="00D23332" w:rsidRDefault="00C3382A" w:rsidP="00CC5F10">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9" o:spid="_x0000_s1026" style="position:absolute;left:0;text-align:left;margin-left:0;margin-top:0;width:323.8pt;height:379.15pt;z-index:251657728;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">
                <v:shadow opacity=".5" offset="6pt,6pt"/>
                <v:textbox>
                  <w:txbxContent>
                    <w:p w:rsidR="00C3382A" w:rsidRPr="00CC5F10" w:rsidRDefault="00C3382A" w:rsidP="00CC5F10">
                      <w:pPr>
                        <w:jc w:val="center"/>
                        <w:rPr>
                          <w:rFonts w:cs="B Lotus"/>
                          <w:b/>
                          <w:bCs/>
                          <w:sz w:val="32"/>
                          <w:szCs w:val="32"/>
                          <w:rtl/>
                        </w:rPr>
                      </w:pPr>
                      <w:r w:rsidRPr="00CC5F10">
                        <w:rPr>
                          <w:rFonts w:cs="B Lotus"/>
                          <w:b/>
                          <w:bCs/>
                          <w:sz w:val="32"/>
                          <w:szCs w:val="32"/>
                          <w:rtl/>
                        </w:rPr>
                        <w:t>این کتاب از سایت کتابخانه عقیده دانلود شده است.</w:t>
                      </w:r>
                    </w:p>
                    <w:p w:rsidR="00C3382A" w:rsidRPr="008934E1" w:rsidRDefault="00C3382A" w:rsidP="00CC5F10">
                      <w:pPr>
                        <w:jc w:val="center"/>
                        <w:rPr>
                          <w:rFonts w:ascii="Calibri" w:hAnsi="Calibri"/>
                          <w:sz w:val="72"/>
                          <w:szCs w:val="72"/>
                        </w:rPr>
                      </w:pPr>
                      <w:r w:rsidRPr="008934E1">
                        <w:rPr>
                          <w:rFonts w:ascii="Calibri" w:hAnsi="Calibri"/>
                          <w:sz w:val="32"/>
                          <w:szCs w:val="32"/>
                        </w:rPr>
                        <w:t>www.aqeedeh.com</w:t>
                      </w:r>
                    </w:p>
                    <w:p w:rsidR="00C3382A" w:rsidRPr="00057225" w:rsidRDefault="00C3382A" w:rsidP="00CC5F10">
                      <w:pPr>
                        <w:jc w:val="center"/>
                        <w:rPr>
                          <w:rFonts w:cs="B Yagut" w:hint="cs"/>
                          <w:b/>
                          <w:bCs/>
                          <w:sz w:val="10"/>
                          <w:szCs w:val="10"/>
                          <w:rtl/>
                        </w:rPr>
                      </w:pPr>
                    </w:p>
                    <w:tbl>
                      <w:tblPr>
                        <w:bidiVisual/>
                        <w:tblW w:w="5741" w:type="dxa"/>
                        <w:jc w:val="center"/>
                        <w:tblInd w:w="214" w:type="dxa"/>
                        <w:tblLook w:val="01E0" w:firstRow="1" w:lastRow="1" w:firstColumn="1" w:lastColumn="1" w:noHBand="0" w:noVBand="0"/>
                      </w:tblPr>
                      <w:tblGrid>
                        <w:gridCol w:w="1244"/>
                        <w:gridCol w:w="236"/>
                        <w:gridCol w:w="1196"/>
                        <w:gridCol w:w="222"/>
                        <w:gridCol w:w="2843"/>
                      </w:tblGrid>
                      <w:tr w:rsidR="00C3382A" w:rsidTr="0047743C">
                        <w:trPr>
                          <w:jc w:val="center"/>
                        </w:trPr>
                        <w:tc>
                          <w:tcPr>
                            <w:tcW w:w="1244" w:type="dxa"/>
                            <w:vAlign w:val="center"/>
                            <w:hideMark/>
                          </w:tcPr>
                          <w:p w:rsidR="00C3382A" w:rsidRPr="00CC5F10" w:rsidRDefault="00C3382A" w:rsidP="00637FCF">
                            <w:pPr>
                              <w:widowControl w:val="0"/>
                              <w:shd w:val="clear" w:color="auto" w:fill="FFFFFF"/>
                              <w:tabs>
                                <w:tab w:val="right" w:leader="dot" w:pos="5138"/>
                              </w:tabs>
                              <w:spacing w:line="228" w:lineRule="auto"/>
                              <w:rPr>
                                <w:rFonts w:cs="B Lotus"/>
                                <w:b/>
                                <w:bCs/>
                                <w:spacing w:val="-8"/>
                                <w:sz w:val="2"/>
                                <w:szCs w:val="2"/>
                              </w:rPr>
                            </w:pPr>
                            <w:r w:rsidRPr="00CC5F10">
                              <w:rPr>
                                <w:rFonts w:cs="B Lotus" w:hint="cs"/>
                                <w:b/>
                                <w:bCs/>
                                <w:spacing w:val="-8"/>
                                <w:sz w:val="26"/>
                                <w:szCs w:val="26"/>
                                <w:rtl/>
                              </w:rPr>
                              <w:t xml:space="preserve">آدرس ايميل: </w:t>
                            </w:r>
                          </w:p>
                        </w:tc>
                        <w:tc>
                          <w:tcPr>
                            <w:tcW w:w="236" w:type="dxa"/>
                          </w:tcPr>
                          <w:p w:rsidR="00C3382A" w:rsidRDefault="00C3382A" w:rsidP="00637FCF">
                            <w:pPr>
                              <w:widowControl w:val="0"/>
                              <w:shd w:val="clear" w:color="auto" w:fill="FFFFFF"/>
                              <w:tabs>
                                <w:tab w:val="right" w:leader="dot" w:pos="5138"/>
                              </w:tabs>
                              <w:spacing w:line="228" w:lineRule="auto"/>
                            </w:pPr>
                          </w:p>
                        </w:tc>
                        <w:tc>
                          <w:tcPr>
                            <w:tcW w:w="4261" w:type="dxa"/>
                            <w:gridSpan w:val="3"/>
                          </w:tcPr>
                          <w:p w:rsidR="00C3382A" w:rsidRPr="00CC5F10" w:rsidRDefault="00C3382A" w:rsidP="00637FCF">
                            <w:pPr>
                              <w:widowControl w:val="0"/>
                              <w:shd w:val="clear" w:color="auto" w:fill="FFFFFF"/>
                              <w:tabs>
                                <w:tab w:val="right" w:leader="dot" w:pos="5138"/>
                              </w:tabs>
                              <w:spacing w:line="228" w:lineRule="auto"/>
                              <w:rPr>
                                <w:sz w:val="28"/>
                                <w:szCs w:val="28"/>
                                <w:rtl/>
                              </w:rPr>
                            </w:pPr>
                            <w:bookmarkStart w:id="5" w:name="OLE_LINK3"/>
                            <w:bookmarkStart w:id="6" w:name="OLE_LINK4"/>
                            <w:r w:rsidRPr="00CC5F10">
                              <w:rPr>
                                <w:sz w:val="28"/>
                                <w:szCs w:val="28"/>
                              </w:rPr>
                              <w:t>book@aqeedeh.com</w:t>
                            </w:r>
                            <w:bookmarkEnd w:id="5"/>
                            <w:bookmarkEnd w:id="6"/>
                          </w:p>
                          <w:p w:rsidR="00C3382A" w:rsidRDefault="00C3382A" w:rsidP="00637FCF">
                            <w:pPr>
                              <w:widowControl w:val="0"/>
                              <w:shd w:val="clear" w:color="auto" w:fill="FFFFFF"/>
                              <w:tabs>
                                <w:tab w:val="right" w:leader="dot" w:pos="5138"/>
                              </w:tabs>
                              <w:spacing w:line="228" w:lineRule="auto"/>
                              <w:jc w:val="right"/>
                              <w:rPr>
                                <w:sz w:val="2"/>
                                <w:szCs w:val="2"/>
                              </w:rPr>
                            </w:pPr>
                          </w:p>
                        </w:tc>
                      </w:tr>
                      <w:tr w:rsidR="00C3382A" w:rsidTr="0047743C">
                        <w:trPr>
                          <w:jc w:val="center"/>
                        </w:trPr>
                        <w:tc>
                          <w:tcPr>
                            <w:tcW w:w="5741" w:type="dxa"/>
                            <w:gridSpan w:val="5"/>
                            <w:vAlign w:val="center"/>
                            <w:hideMark/>
                          </w:tcPr>
                          <w:p w:rsidR="00C3382A" w:rsidRPr="00CC5F10" w:rsidRDefault="00C3382A" w:rsidP="00637FCF">
                            <w:pPr>
                              <w:widowControl w:val="0"/>
                              <w:shd w:val="clear" w:color="auto" w:fill="FFFFFF"/>
                              <w:tabs>
                                <w:tab w:val="right" w:leader="dot" w:pos="5138"/>
                              </w:tabs>
                              <w:spacing w:before="240" w:after="120" w:line="228" w:lineRule="auto"/>
                              <w:jc w:val="center"/>
                              <w:rPr>
                                <w:rFonts w:cs="B Lotus"/>
                                <w:b/>
                                <w:bCs/>
                                <w:spacing w:val="-8"/>
                                <w:sz w:val="28"/>
                                <w:szCs w:val="28"/>
                                <w:rtl/>
                              </w:rPr>
                            </w:pPr>
                          </w:p>
                          <w:p w:rsidR="00C3382A" w:rsidRPr="00CC5F10" w:rsidRDefault="00C3382A" w:rsidP="00637FCF">
                            <w:pPr>
                              <w:widowControl w:val="0"/>
                              <w:shd w:val="clear" w:color="auto" w:fill="FFFFFF"/>
                              <w:tabs>
                                <w:tab w:val="right" w:leader="dot" w:pos="5138"/>
                              </w:tabs>
                              <w:spacing w:before="240" w:after="120" w:line="228" w:lineRule="auto"/>
                              <w:jc w:val="center"/>
                              <w:rPr>
                                <w:rFonts w:cs="B Lotus"/>
                                <w:sz w:val="28"/>
                                <w:szCs w:val="28"/>
                              </w:rPr>
                            </w:pPr>
                            <w:r w:rsidRPr="00CC5F10">
                              <w:rPr>
                                <w:rFonts w:cs="B Lotus" w:hint="cs"/>
                                <w:b/>
                                <w:bCs/>
                                <w:spacing w:val="-8"/>
                                <w:sz w:val="28"/>
                                <w:szCs w:val="28"/>
                                <w:rtl/>
                              </w:rPr>
                              <w:t>سايت‌هاى مفيد</w:t>
                            </w:r>
                          </w:p>
                        </w:tc>
                      </w:tr>
                      <w:tr w:rsidR="00C3382A" w:rsidTr="0047743C">
                        <w:trPr>
                          <w:jc w:val="center"/>
                        </w:trPr>
                        <w:tc>
                          <w:tcPr>
                            <w:tcW w:w="2676" w:type="dxa"/>
                            <w:gridSpan w:val="3"/>
                            <w:vAlign w:val="center"/>
                            <w:hideMark/>
                          </w:tcPr>
                          <w:p w:rsidR="00C3382A" w:rsidRPr="00E76A59" w:rsidRDefault="00C3382A" w:rsidP="00637FCF">
                            <w:pPr>
                              <w:widowControl w:val="0"/>
                              <w:shd w:val="clear" w:color="auto" w:fill="FFFFFF"/>
                              <w:tabs>
                                <w:tab w:val="right" w:leader="dot" w:pos="5138"/>
                              </w:tabs>
                              <w:spacing w:before="60" w:after="60"/>
                            </w:pPr>
                            <w:r w:rsidRPr="00E76A59">
                              <w:t>www.nourtv.net</w:t>
                            </w:r>
                          </w:p>
                          <w:p w:rsidR="00C3382A" w:rsidRPr="00E76A59" w:rsidRDefault="00C3382A" w:rsidP="00637FCF">
                            <w:pPr>
                              <w:widowControl w:val="0"/>
                              <w:shd w:val="clear" w:color="auto" w:fill="FFFFFF"/>
                              <w:tabs>
                                <w:tab w:val="right" w:leader="dot" w:pos="5138"/>
                              </w:tabs>
                              <w:spacing w:before="60" w:after="60"/>
                              <w:rPr>
                                <w:rtl/>
                              </w:rPr>
                            </w:pPr>
                            <w:r w:rsidRPr="00E76A59">
                              <w:t>www.sadaislam.com</w:t>
                            </w:r>
                          </w:p>
                          <w:p w:rsidR="00C3382A" w:rsidRPr="00E76A59" w:rsidRDefault="00C3382A" w:rsidP="00637FCF">
                            <w:pPr>
                              <w:widowControl w:val="0"/>
                              <w:shd w:val="clear" w:color="auto" w:fill="FFFFFF"/>
                              <w:tabs>
                                <w:tab w:val="right" w:leader="dot" w:pos="5138"/>
                              </w:tabs>
                              <w:spacing w:before="60" w:after="60"/>
                              <w:rPr>
                                <w:rtl/>
                              </w:rPr>
                            </w:pPr>
                            <w:r w:rsidRPr="00E76A59">
                              <w:t>www.islamhouse.com</w:t>
                            </w:r>
                          </w:p>
                          <w:p w:rsidR="00C3382A" w:rsidRPr="00E76A59" w:rsidRDefault="00C3382A" w:rsidP="00637FCF">
                            <w:pPr>
                              <w:widowControl w:val="0"/>
                              <w:shd w:val="clear" w:color="auto" w:fill="FFFFFF"/>
                              <w:tabs>
                                <w:tab w:val="right" w:leader="dot" w:pos="5138"/>
                              </w:tabs>
                              <w:spacing w:before="60" w:after="60"/>
                            </w:pPr>
                            <w:r w:rsidRPr="00E76A59">
                              <w:t>www.bidary.net</w:t>
                            </w:r>
                          </w:p>
                          <w:p w:rsidR="00C3382A" w:rsidRPr="00E76A59" w:rsidRDefault="00C3382A" w:rsidP="00637FCF">
                            <w:pPr>
                              <w:widowControl w:val="0"/>
                              <w:shd w:val="clear" w:color="auto" w:fill="FFFFFF"/>
                              <w:tabs>
                                <w:tab w:val="right" w:leader="dot" w:pos="5138"/>
                              </w:tabs>
                              <w:spacing w:before="60" w:after="60"/>
                              <w:rPr>
                                <w:rtl/>
                              </w:rPr>
                            </w:pPr>
                            <w:r w:rsidRPr="00E76A59">
                              <w:t>www.tabesh.net</w:t>
                            </w:r>
                          </w:p>
                          <w:p w:rsidR="00C3382A" w:rsidRPr="00E76A59" w:rsidRDefault="00C3382A" w:rsidP="00637FCF">
                            <w:pPr>
                              <w:widowControl w:val="0"/>
                              <w:shd w:val="clear" w:color="auto" w:fill="FFFFFF"/>
                              <w:tabs>
                                <w:tab w:val="right" w:leader="dot" w:pos="5138"/>
                              </w:tabs>
                              <w:spacing w:before="60" w:after="60"/>
                            </w:pPr>
                            <w:r w:rsidRPr="00E76A59">
                              <w:t>www.farsi.sunnionline.us</w:t>
                            </w:r>
                          </w:p>
                          <w:p w:rsidR="00C3382A" w:rsidRPr="00E76A59" w:rsidRDefault="00C3382A" w:rsidP="00637FCF">
                            <w:pPr>
                              <w:widowControl w:val="0"/>
                              <w:shd w:val="clear" w:color="auto" w:fill="FFFFFF"/>
                              <w:tabs>
                                <w:tab w:val="right" w:leader="dot" w:pos="5138"/>
                              </w:tabs>
                              <w:spacing w:before="60" w:after="60"/>
                            </w:pPr>
                            <w:r w:rsidRPr="00E76A59">
                              <w:t>www.sunni-news.net www.mohtadeen.com</w:t>
                            </w:r>
                          </w:p>
                          <w:p w:rsidR="00C3382A" w:rsidRPr="00E76A59" w:rsidRDefault="00C3382A" w:rsidP="00637FCF">
                            <w:pPr>
                              <w:widowControl w:val="0"/>
                              <w:shd w:val="clear" w:color="auto" w:fill="FFFFFF"/>
                              <w:tabs>
                                <w:tab w:val="right" w:leader="dot" w:pos="5138"/>
                              </w:tabs>
                              <w:spacing w:before="60" w:after="60"/>
                            </w:pPr>
                            <w:r w:rsidRPr="00E76A59">
                              <w:t>www.ijtehadat.com</w:t>
                            </w:r>
                          </w:p>
                          <w:p w:rsidR="00C3382A" w:rsidRPr="00E76A59" w:rsidRDefault="00C3382A" w:rsidP="00637FCF">
                            <w:pPr>
                              <w:widowControl w:val="0"/>
                              <w:shd w:val="clear" w:color="auto" w:fill="FFFFFF"/>
                              <w:tabs>
                                <w:tab w:val="right" w:leader="dot" w:pos="5138"/>
                              </w:tabs>
                              <w:spacing w:before="60" w:after="60"/>
                            </w:pPr>
                            <w:r w:rsidRPr="00E76A59">
                              <w:t>www.islam411.com</w:t>
                            </w:r>
                          </w:p>
                          <w:p w:rsidR="00C3382A" w:rsidRPr="00E76A59" w:rsidRDefault="00C3382A" w:rsidP="00637FCF">
                            <w:pPr>
                              <w:widowControl w:val="0"/>
                              <w:shd w:val="clear" w:color="auto" w:fill="FFFFFF"/>
                              <w:tabs>
                                <w:tab w:val="right" w:leader="dot" w:pos="5138"/>
                              </w:tabs>
                              <w:spacing w:before="60" w:after="60"/>
                            </w:pPr>
                            <w:r w:rsidRPr="00E76A59">
                              <w:t>www.videofarsi.com</w:t>
                            </w:r>
                          </w:p>
                          <w:p w:rsidR="00C3382A" w:rsidRPr="00E76A59" w:rsidRDefault="00C3382A" w:rsidP="00637FCF">
                            <w:pPr>
                              <w:widowControl w:val="0"/>
                              <w:shd w:val="clear" w:color="auto" w:fill="FFFFFF"/>
                              <w:tabs>
                                <w:tab w:val="right" w:leader="dot" w:pos="5138"/>
                              </w:tabs>
                              <w:spacing w:before="60" w:after="60"/>
                            </w:pPr>
                          </w:p>
                          <w:p w:rsidR="00C3382A" w:rsidRPr="00E76A59" w:rsidRDefault="00C3382A" w:rsidP="00637FCF">
                            <w:pPr>
                              <w:widowControl w:val="0"/>
                              <w:shd w:val="clear" w:color="auto" w:fill="FFFFFF"/>
                              <w:tabs>
                                <w:tab w:val="right" w:leader="dot" w:pos="5138"/>
                              </w:tabs>
                              <w:spacing w:before="60" w:after="60"/>
                              <w:rPr>
                                <w:rtl/>
                              </w:rPr>
                            </w:pPr>
                          </w:p>
                          <w:p w:rsidR="00C3382A" w:rsidRPr="00E76A59" w:rsidRDefault="00C3382A" w:rsidP="00637FCF">
                            <w:pPr>
                              <w:widowControl w:val="0"/>
                              <w:shd w:val="clear" w:color="auto" w:fill="FFFFFF"/>
                              <w:tabs>
                                <w:tab w:val="right" w:leader="dot" w:pos="5138"/>
                              </w:tabs>
                              <w:spacing w:before="60" w:after="60"/>
                              <w:rPr>
                                <w:b/>
                                <w:bCs/>
                                <w:spacing w:val="-8"/>
                              </w:rPr>
                            </w:pPr>
                          </w:p>
                        </w:tc>
                        <w:tc>
                          <w:tcPr>
                            <w:tcW w:w="222" w:type="dxa"/>
                          </w:tcPr>
                          <w:p w:rsidR="00C3382A" w:rsidRPr="00E76A59" w:rsidRDefault="00C3382A" w:rsidP="00637FCF">
                            <w:pPr>
                              <w:widowControl w:val="0"/>
                              <w:shd w:val="clear" w:color="auto" w:fill="FFFFFF"/>
                              <w:tabs>
                                <w:tab w:val="right" w:leader="dot" w:pos="5138"/>
                              </w:tabs>
                              <w:spacing w:before="60" w:after="60"/>
                            </w:pPr>
                          </w:p>
                        </w:tc>
                        <w:tc>
                          <w:tcPr>
                            <w:tcW w:w="2843" w:type="dxa"/>
                            <w:hideMark/>
                          </w:tcPr>
                          <w:p w:rsidR="00C3382A" w:rsidRPr="00E76A59" w:rsidRDefault="00C3382A" w:rsidP="00637FCF">
                            <w:pPr>
                              <w:widowControl w:val="0"/>
                              <w:shd w:val="clear" w:color="auto" w:fill="FFFFFF"/>
                              <w:tabs>
                                <w:tab w:val="right" w:leader="dot" w:pos="5138"/>
                              </w:tabs>
                              <w:spacing w:before="60" w:after="60"/>
                              <w:rPr>
                                <w:rtl/>
                              </w:rPr>
                            </w:pPr>
                            <w:r w:rsidRPr="00E76A59">
                              <w:t>www.aqeedeh.com</w:t>
                            </w:r>
                          </w:p>
                          <w:p w:rsidR="00C3382A" w:rsidRPr="00E76A59" w:rsidRDefault="00C3382A" w:rsidP="00637FCF">
                            <w:pPr>
                              <w:widowControl w:val="0"/>
                              <w:shd w:val="clear" w:color="auto" w:fill="FFFFFF"/>
                              <w:tabs>
                                <w:tab w:val="right" w:leader="dot" w:pos="5138"/>
                              </w:tabs>
                              <w:spacing w:before="60" w:after="60"/>
                            </w:pPr>
                            <w:r w:rsidRPr="00E76A59">
                              <w:t>www.islamtxt.com</w:t>
                            </w:r>
                          </w:p>
                          <w:p w:rsidR="00C3382A" w:rsidRPr="00E76A59" w:rsidRDefault="00C3382A" w:rsidP="00637FCF">
                            <w:pPr>
                              <w:widowControl w:val="0"/>
                              <w:shd w:val="clear" w:color="auto" w:fill="FFFFFF"/>
                              <w:tabs>
                                <w:tab w:val="right" w:leader="dot" w:pos="5138"/>
                              </w:tabs>
                              <w:spacing w:before="60" w:after="60"/>
                            </w:pPr>
                            <w:bookmarkStart w:id="7" w:name="OLE_LINK5"/>
                            <w:bookmarkStart w:id="8" w:name="OLE_LINK6"/>
                            <w:r w:rsidRPr="00E76A59">
                              <w:t>www.ahlesonnat.com</w:t>
                            </w:r>
                          </w:p>
                          <w:bookmarkEnd w:id="7"/>
                          <w:bookmarkEnd w:id="8"/>
                          <w:p w:rsidR="00C3382A" w:rsidRPr="00E76A59" w:rsidRDefault="00C3382A" w:rsidP="00637FCF">
                            <w:pPr>
                              <w:widowControl w:val="0"/>
                              <w:shd w:val="clear" w:color="auto" w:fill="FFFFFF"/>
                              <w:tabs>
                                <w:tab w:val="right" w:leader="dot" w:pos="5138"/>
                              </w:tabs>
                              <w:spacing w:before="60" w:after="60"/>
                              <w:rPr>
                                <w:rtl/>
                              </w:rPr>
                            </w:pPr>
                            <w:r w:rsidRPr="00E76A59">
                              <w:t>www.isl.org.uk</w:t>
                            </w:r>
                          </w:p>
                          <w:p w:rsidR="00C3382A" w:rsidRPr="00E76A59" w:rsidRDefault="00C3382A" w:rsidP="00637FCF">
                            <w:pPr>
                              <w:widowControl w:val="0"/>
                              <w:shd w:val="clear" w:color="auto" w:fill="FFFFFF"/>
                              <w:tabs>
                                <w:tab w:val="right" w:leader="dot" w:pos="5138"/>
                              </w:tabs>
                              <w:spacing w:before="60" w:after="60"/>
                            </w:pPr>
                            <w:r w:rsidRPr="00E76A59">
                              <w:t>www.islamtape.com</w:t>
                            </w:r>
                          </w:p>
                          <w:p w:rsidR="00C3382A" w:rsidRPr="00E76A59" w:rsidRDefault="00C3382A" w:rsidP="00637FCF">
                            <w:pPr>
                              <w:widowControl w:val="0"/>
                              <w:shd w:val="clear" w:color="auto" w:fill="FFFFFF"/>
                              <w:tabs>
                                <w:tab w:val="right" w:leader="dot" w:pos="5138"/>
                              </w:tabs>
                              <w:spacing w:before="60" w:after="60"/>
                            </w:pPr>
                            <w:r w:rsidRPr="00E76A59">
                              <w:t>www.blestfamily.com</w:t>
                            </w:r>
                          </w:p>
                          <w:p w:rsidR="00C3382A" w:rsidRPr="00E76A59" w:rsidRDefault="00C3382A" w:rsidP="00637FCF">
                            <w:pPr>
                              <w:widowControl w:val="0"/>
                              <w:shd w:val="clear" w:color="auto" w:fill="FFFFFF"/>
                              <w:tabs>
                                <w:tab w:val="right" w:leader="dot" w:pos="5138"/>
                              </w:tabs>
                              <w:spacing w:before="60" w:after="60"/>
                            </w:pPr>
                            <w:r w:rsidRPr="00E76A59">
                              <w:t>www.islamworldnews.com</w:t>
                            </w:r>
                          </w:p>
                          <w:p w:rsidR="00C3382A" w:rsidRPr="00E76A59" w:rsidRDefault="00C3382A" w:rsidP="00637FCF">
                            <w:pPr>
                              <w:widowControl w:val="0"/>
                              <w:shd w:val="clear" w:color="auto" w:fill="FFFFFF"/>
                              <w:tabs>
                                <w:tab w:val="right" w:leader="dot" w:pos="5138"/>
                              </w:tabs>
                              <w:spacing w:before="60" w:after="60"/>
                            </w:pPr>
                            <w:r w:rsidRPr="00E76A59">
                              <w:t>www.islamage.com</w:t>
                            </w:r>
                          </w:p>
                          <w:p w:rsidR="00C3382A" w:rsidRPr="00E76A59" w:rsidRDefault="00C3382A" w:rsidP="00637FCF">
                            <w:pPr>
                              <w:widowControl w:val="0"/>
                              <w:shd w:val="clear" w:color="auto" w:fill="FFFFFF"/>
                              <w:tabs>
                                <w:tab w:val="right" w:leader="dot" w:pos="5138"/>
                              </w:tabs>
                              <w:spacing w:before="60" w:after="60"/>
                            </w:pPr>
                            <w:r w:rsidRPr="00E76A59">
                              <w:t>www.islamwebpedia.com</w:t>
                            </w:r>
                          </w:p>
                          <w:p w:rsidR="00C3382A" w:rsidRPr="00E76A59" w:rsidRDefault="00C3382A" w:rsidP="00637FCF">
                            <w:pPr>
                              <w:widowControl w:val="0"/>
                              <w:shd w:val="clear" w:color="auto" w:fill="FFFFFF"/>
                              <w:tabs>
                                <w:tab w:val="right" w:leader="dot" w:pos="5138"/>
                              </w:tabs>
                              <w:spacing w:before="60" w:after="60"/>
                              <w:rPr>
                                <w:rtl/>
                              </w:rPr>
                            </w:pPr>
                            <w:r w:rsidRPr="00E76A59">
                              <w:t>www.islampp.com</w:t>
                            </w:r>
                          </w:p>
                          <w:p w:rsidR="00C3382A" w:rsidRPr="00E76A59" w:rsidRDefault="00C3382A" w:rsidP="00637FCF">
                            <w:pPr>
                              <w:widowControl w:val="0"/>
                              <w:shd w:val="clear" w:color="auto" w:fill="FFFFFF"/>
                              <w:tabs>
                                <w:tab w:val="right" w:leader="dot" w:pos="5138"/>
                              </w:tabs>
                              <w:spacing w:before="60" w:after="60"/>
                            </w:pPr>
                            <w:r w:rsidRPr="00E76A59">
                              <w:t>www.videofarda.com</w:t>
                            </w:r>
                          </w:p>
                          <w:p w:rsidR="00C3382A" w:rsidRPr="00E76A59" w:rsidRDefault="00C3382A" w:rsidP="00637FCF">
                            <w:pPr>
                              <w:widowControl w:val="0"/>
                              <w:shd w:val="clear" w:color="auto" w:fill="FFFFFF"/>
                              <w:tabs>
                                <w:tab w:val="right" w:leader="dot" w:pos="5138"/>
                              </w:tabs>
                              <w:spacing w:before="60" w:after="60"/>
                            </w:pPr>
                          </w:p>
                        </w:tc>
                      </w:tr>
                    </w:tbl>
                    <w:p w:rsidR="00C3382A" w:rsidRPr="00D23332" w:rsidRDefault="00C3382A" w:rsidP="00CC5F10">
                      <w:pPr>
                        <w:jc w:val="center"/>
                      </w:pPr>
                    </w:p>
                  </w:txbxContent>
                </v:textbox>
                <w10:wrap anchorx="margin" anchory="margin"/>
              </v:roundrect>
            </w:pict>
          </mc:Fallback>
        </mc:AlternateContent>
      </w:r>
    </w:p>
    <w:p w:rsidR="00FB2AF9" w:rsidRDefault="00FB2AF9" w:rsidP="00FB2AF9">
      <w:pPr>
        <w:bidi/>
        <w:jc w:val="center"/>
        <w:rPr>
          <w:rFonts w:ascii="Lotus Linotype" w:hAnsi="Lotus Linotype" w:cs="B Lotus" w:hint="cs"/>
          <w:sz w:val="28"/>
          <w:szCs w:val="28"/>
          <w:rtl/>
        </w:rPr>
      </w:pPr>
    </w:p>
    <w:p w:rsidR="00FB2AF9" w:rsidRDefault="00FB2AF9" w:rsidP="00FB2AF9">
      <w:pPr>
        <w:bidi/>
        <w:jc w:val="center"/>
        <w:rPr>
          <w:rFonts w:ascii="Lotus Linotype" w:hAnsi="Lotus Linotype" w:cs="B Lotus" w:hint="cs"/>
          <w:sz w:val="28"/>
          <w:szCs w:val="28"/>
          <w:rtl/>
        </w:rPr>
      </w:pPr>
    </w:p>
    <w:p w:rsidR="00FB2AF9" w:rsidRDefault="00FB2AF9" w:rsidP="00FB2AF9">
      <w:pPr>
        <w:bidi/>
        <w:jc w:val="center"/>
        <w:rPr>
          <w:rFonts w:ascii="Lotus Linotype" w:hAnsi="Lotus Linotype" w:cs="B Lotus" w:hint="cs"/>
          <w:sz w:val="28"/>
          <w:szCs w:val="28"/>
          <w:rtl/>
        </w:rPr>
      </w:pPr>
    </w:p>
    <w:p w:rsidR="00FB2AF9" w:rsidRDefault="00FB2AF9" w:rsidP="00FB2AF9">
      <w:pPr>
        <w:bidi/>
        <w:jc w:val="center"/>
        <w:rPr>
          <w:rFonts w:ascii="Lotus Linotype" w:hAnsi="Lotus Linotype" w:cs="B Lotus" w:hint="cs"/>
          <w:sz w:val="28"/>
          <w:szCs w:val="28"/>
          <w:rtl/>
        </w:rPr>
      </w:pPr>
    </w:p>
    <w:p w:rsidR="00FB2AF9" w:rsidRDefault="00FB2AF9" w:rsidP="00FB2AF9">
      <w:pPr>
        <w:bidi/>
        <w:jc w:val="center"/>
        <w:rPr>
          <w:rFonts w:ascii="Lotus Linotype" w:hAnsi="Lotus Linotype" w:cs="B Lotus" w:hint="cs"/>
          <w:sz w:val="28"/>
          <w:szCs w:val="28"/>
          <w:rtl/>
        </w:rPr>
      </w:pPr>
    </w:p>
    <w:p w:rsidR="00FB2AF9" w:rsidRDefault="00FB2AF9" w:rsidP="00FB2AF9">
      <w:pPr>
        <w:bidi/>
        <w:jc w:val="center"/>
        <w:rPr>
          <w:rFonts w:ascii="Lotus Linotype" w:hAnsi="Lotus Linotype" w:cs="B Lotus" w:hint="cs"/>
          <w:sz w:val="28"/>
          <w:szCs w:val="28"/>
          <w:rtl/>
        </w:rPr>
      </w:pPr>
    </w:p>
    <w:p w:rsidR="00FB2AF9" w:rsidRDefault="00FB2AF9" w:rsidP="00FB2AF9">
      <w:pPr>
        <w:bidi/>
        <w:jc w:val="center"/>
        <w:rPr>
          <w:rFonts w:ascii="Lotus Linotype" w:hAnsi="Lotus Linotype" w:cs="B Lotus" w:hint="cs"/>
          <w:sz w:val="28"/>
          <w:szCs w:val="28"/>
          <w:rtl/>
        </w:rPr>
      </w:pPr>
    </w:p>
    <w:p w:rsidR="00FB2AF9" w:rsidRDefault="00FB2AF9" w:rsidP="00FB2AF9">
      <w:pPr>
        <w:bidi/>
        <w:jc w:val="center"/>
        <w:rPr>
          <w:rFonts w:ascii="Lotus Linotype" w:hAnsi="Lotus Linotype" w:cs="B Lotus" w:hint="cs"/>
          <w:sz w:val="28"/>
          <w:szCs w:val="28"/>
          <w:rtl/>
        </w:rPr>
      </w:pPr>
    </w:p>
    <w:p w:rsidR="00FB2AF9" w:rsidRDefault="00FB2AF9" w:rsidP="00FB2AF9">
      <w:pPr>
        <w:bidi/>
        <w:jc w:val="center"/>
        <w:rPr>
          <w:rFonts w:ascii="Lotus Linotype" w:hAnsi="Lotus Linotype" w:cs="B Lotus" w:hint="cs"/>
          <w:sz w:val="28"/>
          <w:szCs w:val="28"/>
          <w:rtl/>
        </w:rPr>
      </w:pPr>
    </w:p>
    <w:p w:rsidR="00FB2AF9" w:rsidRDefault="00FB2AF9" w:rsidP="00FB2AF9">
      <w:pPr>
        <w:bidi/>
        <w:jc w:val="center"/>
        <w:rPr>
          <w:rFonts w:ascii="Lotus Linotype" w:hAnsi="Lotus Linotype" w:cs="B Lotus" w:hint="cs"/>
          <w:sz w:val="28"/>
          <w:szCs w:val="28"/>
          <w:rtl/>
        </w:rPr>
      </w:pPr>
    </w:p>
    <w:p w:rsidR="00FB2AF9" w:rsidRDefault="00FB2AF9" w:rsidP="00FB2AF9">
      <w:pPr>
        <w:bidi/>
        <w:jc w:val="center"/>
        <w:rPr>
          <w:rFonts w:ascii="Lotus Linotype" w:hAnsi="Lotus Linotype" w:cs="B Lotus" w:hint="cs"/>
          <w:sz w:val="28"/>
          <w:szCs w:val="28"/>
          <w:rtl/>
        </w:rPr>
      </w:pPr>
    </w:p>
    <w:p w:rsidR="00FB2AF9" w:rsidRDefault="00FB2AF9" w:rsidP="00FB2AF9">
      <w:pPr>
        <w:bidi/>
        <w:jc w:val="center"/>
        <w:rPr>
          <w:rFonts w:ascii="Lotus Linotype" w:hAnsi="Lotus Linotype" w:cs="B Lotus"/>
          <w:sz w:val="28"/>
          <w:szCs w:val="28"/>
          <w:rtl/>
        </w:rPr>
        <w:sectPr w:rsidR="00FB2AF9" w:rsidSect="00FB2AF9">
          <w:footnotePr>
            <w:numRestart w:val="eachPage"/>
          </w:footnotePr>
          <w:pgSz w:w="11907" w:h="16840" w:code="9"/>
          <w:pgMar w:top="2552" w:right="2211" w:bottom="2552" w:left="2211" w:header="2552" w:footer="2552" w:gutter="0"/>
          <w:cols w:space="720"/>
          <w:titlePg/>
          <w:bidi/>
          <w:rtlGutter/>
          <w:docGrid w:linePitch="360"/>
        </w:sectPr>
      </w:pPr>
    </w:p>
    <w:p w:rsidR="00FB2AF9" w:rsidRPr="00CC5F10" w:rsidRDefault="00FB2AF9" w:rsidP="00FB2AF9">
      <w:pPr>
        <w:bidi/>
        <w:jc w:val="center"/>
        <w:rPr>
          <w:rFonts w:ascii="IranNastaliq" w:hAnsi="IranNastaliq" w:cs="IranNastaliq"/>
          <w:sz w:val="28"/>
          <w:szCs w:val="28"/>
          <w:rtl/>
        </w:rPr>
      </w:pPr>
      <w:r w:rsidRPr="00CC5F10">
        <w:rPr>
          <w:rFonts w:ascii="IranNastaliq" w:hAnsi="IranNastaliq" w:cs="IranNastaliq"/>
          <w:sz w:val="30"/>
          <w:szCs w:val="30"/>
          <w:rtl/>
        </w:rPr>
        <w:lastRenderedPageBreak/>
        <w:t>بسم الله الرحمن الرحیم</w:t>
      </w:r>
    </w:p>
    <w:p w:rsidR="00FB2AF9" w:rsidRPr="00CC5F10" w:rsidRDefault="00FB2AF9" w:rsidP="00CC5F10">
      <w:pPr>
        <w:bidi/>
        <w:spacing w:before="240" w:after="240"/>
        <w:jc w:val="center"/>
        <w:rPr>
          <w:rFonts w:ascii="Lotus Linotype" w:hAnsi="Lotus Linotype" w:cs="B Yagut" w:hint="cs"/>
          <w:b/>
          <w:bCs/>
          <w:sz w:val="28"/>
          <w:szCs w:val="28"/>
          <w:rtl/>
        </w:rPr>
      </w:pPr>
      <w:r w:rsidRPr="00CC5F10">
        <w:rPr>
          <w:rFonts w:ascii="Lotus Linotype" w:hAnsi="Lotus Linotype" w:cs="B Yagut" w:hint="cs"/>
          <w:b/>
          <w:bCs/>
          <w:sz w:val="32"/>
          <w:szCs w:val="32"/>
          <w:rtl/>
        </w:rPr>
        <w:t>فهرست مطالب</w:t>
      </w:r>
    </w:p>
    <w:p w:rsidR="0047743C" w:rsidRPr="000F2CA1" w:rsidRDefault="0047743C">
      <w:pPr>
        <w:pStyle w:val="TOC2"/>
        <w:tabs>
          <w:tab w:val="right" w:leader="dot" w:pos="7475"/>
        </w:tabs>
        <w:bidi/>
        <w:rPr>
          <w:rFonts w:ascii="Calibri" w:hAnsi="Calibri" w:cs="Arial"/>
          <w:b w:val="0"/>
          <w:bCs w:val="0"/>
          <w:noProof/>
          <w:sz w:val="22"/>
          <w:szCs w:val="22"/>
          <w:rtl/>
          <w:lang w:bidi="fa-IR"/>
        </w:rPr>
      </w:pPr>
      <w:r>
        <w:rPr>
          <w:rFonts w:ascii="Lotus Linotype" w:hAnsi="Lotus Linotype" w:cs="B Lotus"/>
          <w:b w:val="0"/>
          <w:bCs w:val="0"/>
          <w:rtl/>
        </w:rPr>
        <w:fldChar w:fldCharType="begin"/>
      </w:r>
      <w:r>
        <w:rPr>
          <w:rFonts w:ascii="Lotus Linotype" w:hAnsi="Lotus Linotype" w:cs="B Lotus"/>
          <w:b w:val="0"/>
          <w:bCs w:val="0"/>
          <w:rtl/>
        </w:rPr>
        <w:instrText xml:space="preserve"> </w:instrText>
      </w:r>
      <w:r>
        <w:rPr>
          <w:rFonts w:ascii="Lotus Linotype" w:hAnsi="Lotus Linotype" w:cs="B Lotus"/>
          <w:b w:val="0"/>
          <w:bCs w:val="0"/>
        </w:rPr>
        <w:instrText>TOC</w:instrText>
      </w:r>
      <w:r>
        <w:rPr>
          <w:rFonts w:ascii="Lotus Linotype" w:hAnsi="Lotus Linotype" w:cs="B Lotus"/>
          <w:b w:val="0"/>
          <w:bCs w:val="0"/>
          <w:rtl/>
        </w:rPr>
        <w:instrText xml:space="preserve"> \</w:instrText>
      </w:r>
      <w:r>
        <w:rPr>
          <w:rFonts w:ascii="Lotus Linotype" w:hAnsi="Lotus Linotype" w:cs="B Lotus"/>
          <w:b w:val="0"/>
          <w:bCs w:val="0"/>
        </w:rPr>
        <w:instrText>h \z \t</w:instrText>
      </w:r>
      <w:r>
        <w:rPr>
          <w:rFonts w:ascii="Lotus Linotype" w:hAnsi="Lotus Linotype" w:cs="B Lotus"/>
          <w:b w:val="0"/>
          <w:bCs w:val="0"/>
          <w:rtl/>
        </w:rPr>
        <w:instrText xml:space="preserve"> "تیتر اول,2,فصل,1,تیتر دوم,3,تیتر سوم,4" </w:instrText>
      </w:r>
      <w:r>
        <w:rPr>
          <w:rFonts w:ascii="Lotus Linotype" w:hAnsi="Lotus Linotype" w:cs="B Lotus"/>
          <w:b w:val="0"/>
          <w:bCs w:val="0"/>
          <w:rtl/>
        </w:rPr>
        <w:fldChar w:fldCharType="separate"/>
      </w:r>
      <w:hyperlink w:anchor="_Toc346966376" w:history="1">
        <w:r w:rsidRPr="00432D62">
          <w:rPr>
            <w:rStyle w:val="Hyperlink"/>
            <w:rFonts w:hint="eastAsia"/>
            <w:noProof/>
            <w:rtl/>
          </w:rPr>
          <w:t>پ</w:t>
        </w:r>
        <w:r w:rsidRPr="00432D62">
          <w:rPr>
            <w:rStyle w:val="Hyperlink"/>
            <w:rFonts w:hint="cs"/>
            <w:noProof/>
            <w:rtl/>
          </w:rPr>
          <w:t>ی</w:t>
        </w:r>
        <w:r w:rsidRPr="00432D62">
          <w:rPr>
            <w:rStyle w:val="Hyperlink"/>
            <w:rFonts w:hint="eastAsia"/>
            <w:noProof/>
            <w:rtl/>
          </w:rPr>
          <w:t>شگفتار</w:t>
        </w:r>
        <w:r w:rsidRPr="00432D62">
          <w:rPr>
            <w:rStyle w:val="Hyperlink"/>
            <w:rFonts w:cs="B Zar"/>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Toc346966376 \h</w:instrText>
        </w:r>
        <w:r>
          <w:rPr>
            <w:noProof/>
            <w:webHidden/>
            <w:rtl/>
          </w:rPr>
          <w:instrText xml:space="preserve"> </w:instrText>
        </w:r>
        <w:r>
          <w:rPr>
            <w:rStyle w:val="Hyperlink"/>
            <w:noProof/>
            <w:rtl/>
          </w:rPr>
        </w:r>
        <w:r>
          <w:rPr>
            <w:rStyle w:val="Hyperlink"/>
            <w:noProof/>
            <w:rtl/>
          </w:rPr>
          <w:fldChar w:fldCharType="separate"/>
        </w:r>
        <w:r>
          <w:rPr>
            <w:noProof/>
            <w:webHidden/>
            <w:rtl/>
          </w:rPr>
          <w:t>15</w:t>
        </w:r>
        <w:r>
          <w:rPr>
            <w:rStyle w:val="Hyperlink"/>
            <w:noProof/>
            <w:rtl/>
          </w:rPr>
          <w:fldChar w:fldCharType="end"/>
        </w:r>
      </w:hyperlink>
    </w:p>
    <w:p w:rsidR="0047743C" w:rsidRPr="000F2CA1" w:rsidRDefault="0047743C">
      <w:pPr>
        <w:pStyle w:val="TOC2"/>
        <w:tabs>
          <w:tab w:val="right" w:leader="dot" w:pos="7475"/>
        </w:tabs>
        <w:bidi/>
        <w:rPr>
          <w:rFonts w:ascii="Calibri" w:hAnsi="Calibri" w:cs="Arial"/>
          <w:b w:val="0"/>
          <w:bCs w:val="0"/>
          <w:noProof/>
          <w:sz w:val="22"/>
          <w:szCs w:val="22"/>
          <w:rtl/>
          <w:lang w:bidi="fa-IR"/>
        </w:rPr>
      </w:pPr>
      <w:hyperlink w:anchor="_Toc346966377" w:history="1">
        <w:r w:rsidRPr="00432D62">
          <w:rPr>
            <w:rStyle w:val="Hyperlink"/>
            <w:rFonts w:hint="eastAsia"/>
            <w:noProof/>
            <w:rtl/>
          </w:rPr>
          <w:t>مقدمه</w:t>
        </w:r>
        <w:r w:rsidRPr="00432D62">
          <w:rPr>
            <w:rStyle w:val="Hyperlink"/>
            <w:rFonts w:cs="B Zar"/>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Toc346966377 \h</w:instrText>
        </w:r>
        <w:r>
          <w:rPr>
            <w:noProof/>
            <w:webHidden/>
            <w:rtl/>
          </w:rPr>
          <w:instrText xml:space="preserve"> </w:instrText>
        </w:r>
        <w:r>
          <w:rPr>
            <w:rStyle w:val="Hyperlink"/>
            <w:noProof/>
            <w:rtl/>
          </w:rPr>
        </w:r>
        <w:r>
          <w:rPr>
            <w:rStyle w:val="Hyperlink"/>
            <w:noProof/>
            <w:rtl/>
          </w:rPr>
          <w:fldChar w:fldCharType="separate"/>
        </w:r>
        <w:r>
          <w:rPr>
            <w:noProof/>
            <w:webHidden/>
            <w:rtl/>
          </w:rPr>
          <w:t>21</w:t>
        </w:r>
        <w:r>
          <w:rPr>
            <w:rStyle w:val="Hyperlink"/>
            <w:noProof/>
            <w:rtl/>
          </w:rPr>
          <w:fldChar w:fldCharType="end"/>
        </w:r>
      </w:hyperlink>
    </w:p>
    <w:p w:rsidR="0047743C" w:rsidRPr="000F2CA1" w:rsidRDefault="0047743C">
      <w:pPr>
        <w:pStyle w:val="TOC1"/>
        <w:tabs>
          <w:tab w:val="right" w:leader="dot" w:pos="7475"/>
        </w:tabs>
        <w:rPr>
          <w:rFonts w:ascii="Calibri" w:hAnsi="Calibri" w:cs="Arial"/>
          <w:b w:val="0"/>
          <w:bCs w:val="0"/>
          <w:sz w:val="22"/>
          <w:szCs w:val="22"/>
          <w:rtl/>
        </w:rPr>
      </w:pPr>
      <w:hyperlink w:anchor="_Toc346966378" w:history="1">
        <w:r w:rsidRPr="00432D62">
          <w:rPr>
            <w:rStyle w:val="Hyperlink"/>
            <w:rFonts w:hint="eastAsia"/>
            <w:rtl/>
          </w:rPr>
          <w:t>فصل</w:t>
        </w:r>
        <w:r w:rsidRPr="00432D62">
          <w:rPr>
            <w:rStyle w:val="Hyperlink"/>
            <w:rtl/>
          </w:rPr>
          <w:t xml:space="preserve"> </w:t>
        </w:r>
        <w:r w:rsidRPr="00432D62">
          <w:rPr>
            <w:rStyle w:val="Hyperlink"/>
            <w:rFonts w:hint="eastAsia"/>
            <w:rtl/>
          </w:rPr>
          <w:t>اول</w:t>
        </w:r>
        <w:r w:rsidRPr="00432D62">
          <w:rPr>
            <w:rStyle w:val="Hyperlink"/>
            <w:rtl/>
          </w:rPr>
          <w:t xml:space="preserve">: </w:t>
        </w:r>
        <w:r w:rsidRPr="00432D62">
          <w:rPr>
            <w:rStyle w:val="Hyperlink"/>
            <w:rFonts w:hint="eastAsia"/>
            <w:rtl/>
          </w:rPr>
          <w:t>توح</w:t>
        </w:r>
        <w:r w:rsidRPr="00432D62">
          <w:rPr>
            <w:rStyle w:val="Hyperlink"/>
            <w:rFonts w:hint="cs"/>
            <w:rtl/>
          </w:rPr>
          <w:t>ی</w:t>
        </w:r>
        <w:r w:rsidRPr="00432D62">
          <w:rPr>
            <w:rStyle w:val="Hyperlink"/>
            <w:rFonts w:hint="eastAsia"/>
            <w:rtl/>
          </w:rPr>
          <w:t>د</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Toc346966378 \h</w:instrText>
        </w:r>
        <w:r>
          <w:rPr>
            <w:webHidden/>
            <w:rtl/>
          </w:rPr>
          <w:instrText xml:space="preserve"> </w:instrText>
        </w:r>
        <w:r>
          <w:rPr>
            <w:rStyle w:val="Hyperlink"/>
            <w:rtl/>
          </w:rPr>
        </w:r>
        <w:r>
          <w:rPr>
            <w:rStyle w:val="Hyperlink"/>
            <w:rtl/>
          </w:rPr>
          <w:fldChar w:fldCharType="separate"/>
        </w:r>
        <w:r>
          <w:rPr>
            <w:webHidden/>
            <w:rtl/>
          </w:rPr>
          <w:t>25</w:t>
        </w:r>
        <w:r>
          <w:rPr>
            <w:rStyle w:val="Hyperlink"/>
            <w:rtl/>
          </w:rPr>
          <w:fldChar w:fldCharType="end"/>
        </w:r>
      </w:hyperlink>
    </w:p>
    <w:p w:rsidR="0047743C" w:rsidRPr="000F2CA1" w:rsidRDefault="0047743C">
      <w:pPr>
        <w:pStyle w:val="TOC2"/>
        <w:tabs>
          <w:tab w:val="right" w:leader="dot" w:pos="7475"/>
        </w:tabs>
        <w:bidi/>
        <w:rPr>
          <w:rFonts w:ascii="Calibri" w:hAnsi="Calibri" w:cs="Arial"/>
          <w:b w:val="0"/>
          <w:bCs w:val="0"/>
          <w:noProof/>
          <w:sz w:val="22"/>
          <w:szCs w:val="22"/>
          <w:rtl/>
          <w:lang w:bidi="fa-IR"/>
        </w:rPr>
      </w:pPr>
      <w:hyperlink w:anchor="_Toc346966379" w:history="1">
        <w:r w:rsidRPr="00432D62">
          <w:rPr>
            <w:rStyle w:val="Hyperlink"/>
            <w:rFonts w:hint="eastAsia"/>
            <w:noProof/>
            <w:rtl/>
          </w:rPr>
          <w:t>توحيد</w:t>
        </w:r>
        <w:r w:rsidRPr="00432D62">
          <w:rPr>
            <w:rStyle w:val="Hyperlink"/>
            <w:noProof/>
            <w:rtl/>
          </w:rPr>
          <w:t xml:space="preserve"> </w:t>
        </w:r>
        <w:r w:rsidRPr="00432D62">
          <w:rPr>
            <w:rStyle w:val="Hyperlink"/>
            <w:rFonts w:hint="eastAsia"/>
            <w:noProof/>
            <w:rtl/>
          </w:rPr>
          <w:t>ربوبيت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Toc346966379 \h</w:instrText>
        </w:r>
        <w:r>
          <w:rPr>
            <w:noProof/>
            <w:webHidden/>
            <w:rtl/>
          </w:rPr>
          <w:instrText xml:space="preserve"> </w:instrText>
        </w:r>
        <w:r>
          <w:rPr>
            <w:rStyle w:val="Hyperlink"/>
            <w:noProof/>
            <w:rtl/>
          </w:rPr>
        </w:r>
        <w:r>
          <w:rPr>
            <w:rStyle w:val="Hyperlink"/>
            <w:noProof/>
            <w:rtl/>
          </w:rPr>
          <w:fldChar w:fldCharType="separate"/>
        </w:r>
        <w:r>
          <w:rPr>
            <w:noProof/>
            <w:webHidden/>
            <w:rtl/>
          </w:rPr>
          <w:t>27</w:t>
        </w:r>
        <w:r>
          <w:rPr>
            <w:rStyle w:val="Hyperlink"/>
            <w:noProof/>
            <w:rtl/>
          </w:rPr>
          <w:fldChar w:fldCharType="end"/>
        </w:r>
      </w:hyperlink>
    </w:p>
    <w:p w:rsidR="0047743C" w:rsidRPr="000F2CA1" w:rsidRDefault="0047743C">
      <w:pPr>
        <w:pStyle w:val="TOC3"/>
        <w:tabs>
          <w:tab w:val="right" w:leader="dot" w:pos="7475"/>
        </w:tabs>
        <w:bidi/>
        <w:rPr>
          <w:rFonts w:ascii="Calibri" w:hAnsi="Calibri" w:cs="Arial"/>
          <w:noProof/>
          <w:sz w:val="22"/>
          <w:szCs w:val="22"/>
          <w:rtl/>
        </w:rPr>
      </w:pPr>
      <w:hyperlink w:anchor="_Toc346966380" w:history="1">
        <w:r w:rsidRPr="00432D62">
          <w:rPr>
            <w:rStyle w:val="Hyperlink"/>
            <w:rFonts w:hint="eastAsia"/>
            <w:noProof/>
            <w:rtl/>
          </w:rPr>
          <w:t>مبحث</w:t>
        </w:r>
        <w:r w:rsidRPr="00432D62">
          <w:rPr>
            <w:rStyle w:val="Hyperlink"/>
            <w:noProof/>
            <w:rtl/>
          </w:rPr>
          <w:t xml:space="preserve"> </w:t>
        </w:r>
        <w:r w:rsidRPr="00432D62">
          <w:rPr>
            <w:rStyle w:val="Hyperlink"/>
            <w:rFonts w:hint="eastAsia"/>
            <w:noProof/>
            <w:rtl/>
          </w:rPr>
          <w:t>اول</w:t>
        </w:r>
        <w:r w:rsidRPr="00432D62">
          <w:rPr>
            <w:rStyle w:val="Hyperlink"/>
            <w:noProof/>
            <w:rtl/>
          </w:rPr>
          <w:t xml:space="preserve">: </w:t>
        </w:r>
        <w:r w:rsidRPr="00432D62">
          <w:rPr>
            <w:rStyle w:val="Hyperlink"/>
            <w:rFonts w:hint="eastAsia"/>
            <w:noProof/>
            <w:rtl/>
          </w:rPr>
          <w:t>معناي</w:t>
        </w:r>
        <w:r w:rsidRPr="00432D62">
          <w:rPr>
            <w:rStyle w:val="Hyperlink"/>
            <w:noProof/>
            <w:rtl/>
          </w:rPr>
          <w:t xml:space="preserve"> </w:t>
        </w:r>
        <w:r w:rsidRPr="00432D62">
          <w:rPr>
            <w:rStyle w:val="Hyperlink"/>
            <w:rFonts w:hint="eastAsia"/>
            <w:noProof/>
            <w:rtl/>
          </w:rPr>
          <w:t>آن</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دلايل</w:t>
        </w:r>
        <w:r w:rsidRPr="00432D62">
          <w:rPr>
            <w:rStyle w:val="Hyperlink"/>
            <w:noProof/>
            <w:rtl/>
          </w:rPr>
          <w:t xml:space="preserve"> </w:t>
        </w:r>
        <w:r w:rsidRPr="00432D62">
          <w:rPr>
            <w:rStyle w:val="Hyperlink"/>
            <w:rFonts w:hint="eastAsia"/>
            <w:noProof/>
            <w:rtl/>
          </w:rPr>
          <w:t>آن</w:t>
        </w:r>
        <w:r w:rsidRPr="00432D62">
          <w:rPr>
            <w:rStyle w:val="Hyperlink"/>
            <w:noProof/>
            <w:rtl/>
          </w:rPr>
          <w:t xml:space="preserve"> </w:t>
        </w:r>
        <w:r w:rsidRPr="00432D62">
          <w:rPr>
            <w:rStyle w:val="Hyperlink"/>
            <w:rFonts w:hint="eastAsia"/>
            <w:noProof/>
            <w:rtl/>
          </w:rPr>
          <w:t>از</w:t>
        </w:r>
        <w:r w:rsidRPr="00432D62">
          <w:rPr>
            <w:rStyle w:val="Hyperlink"/>
            <w:noProof/>
            <w:rtl/>
          </w:rPr>
          <w:t xml:space="preserve"> </w:t>
        </w:r>
        <w:r w:rsidRPr="00432D62">
          <w:rPr>
            <w:rStyle w:val="Hyperlink"/>
            <w:rFonts w:hint="eastAsia"/>
            <w:noProof/>
            <w:rtl/>
          </w:rPr>
          <w:t>كتاب</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سنت</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عقل</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فطرت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Toc346966380 \h</w:instrText>
        </w:r>
        <w:r>
          <w:rPr>
            <w:noProof/>
            <w:webHidden/>
            <w:rtl/>
          </w:rPr>
          <w:instrText xml:space="preserve"> </w:instrText>
        </w:r>
        <w:r>
          <w:rPr>
            <w:rStyle w:val="Hyperlink"/>
            <w:noProof/>
            <w:rtl/>
          </w:rPr>
        </w:r>
        <w:r>
          <w:rPr>
            <w:rStyle w:val="Hyperlink"/>
            <w:noProof/>
            <w:rtl/>
          </w:rPr>
          <w:fldChar w:fldCharType="separate"/>
        </w:r>
        <w:r>
          <w:rPr>
            <w:noProof/>
            <w:webHidden/>
            <w:rtl/>
          </w:rPr>
          <w:t>27</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381" w:history="1">
        <w:r w:rsidRPr="00432D62">
          <w:rPr>
            <w:rStyle w:val="Hyperlink"/>
            <w:rFonts w:hint="eastAsia"/>
            <w:noProof/>
            <w:rtl/>
          </w:rPr>
          <w:t>ابتدا</w:t>
        </w:r>
        <w:r w:rsidRPr="00432D62">
          <w:rPr>
            <w:rStyle w:val="Hyperlink"/>
            <w:noProof/>
            <w:rtl/>
          </w:rPr>
          <w:t xml:space="preserve">: </w:t>
        </w:r>
        <w:r w:rsidRPr="00432D62">
          <w:rPr>
            <w:rStyle w:val="Hyperlink"/>
            <w:rFonts w:hint="eastAsia"/>
            <w:noProof/>
            <w:rtl/>
          </w:rPr>
          <w:t>تعريف</w:t>
        </w:r>
        <w:r w:rsidRPr="00432D62">
          <w:rPr>
            <w:rStyle w:val="Hyperlink"/>
            <w:noProof/>
            <w:rtl/>
          </w:rPr>
          <w:t xml:space="preserve"> </w:t>
        </w:r>
        <w:r w:rsidRPr="00432D62">
          <w:rPr>
            <w:rStyle w:val="Hyperlink"/>
            <w:rFonts w:hint="eastAsia"/>
            <w:noProof/>
            <w:rtl/>
          </w:rPr>
          <w:t>آن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Toc346966381 \h</w:instrText>
        </w:r>
        <w:r>
          <w:rPr>
            <w:noProof/>
            <w:webHidden/>
            <w:rtl/>
          </w:rPr>
          <w:instrText xml:space="preserve"> </w:instrText>
        </w:r>
        <w:r>
          <w:rPr>
            <w:rStyle w:val="Hyperlink"/>
            <w:noProof/>
            <w:rtl/>
          </w:rPr>
        </w:r>
        <w:r>
          <w:rPr>
            <w:rStyle w:val="Hyperlink"/>
            <w:noProof/>
            <w:rtl/>
          </w:rPr>
          <w:fldChar w:fldCharType="separate"/>
        </w:r>
        <w:r>
          <w:rPr>
            <w:noProof/>
            <w:webHidden/>
            <w:rtl/>
          </w:rPr>
          <w:t>27</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382" w:history="1">
        <w:r w:rsidRPr="00432D62">
          <w:rPr>
            <w:rStyle w:val="Hyperlink"/>
            <w:rFonts w:hint="eastAsia"/>
            <w:noProof/>
            <w:rtl/>
          </w:rPr>
          <w:t>ثانياً</w:t>
        </w:r>
        <w:r w:rsidRPr="00432D62">
          <w:rPr>
            <w:rStyle w:val="Hyperlink"/>
            <w:noProof/>
            <w:rtl/>
          </w:rPr>
          <w:t xml:space="preserve">: </w:t>
        </w:r>
        <w:r w:rsidRPr="00432D62">
          <w:rPr>
            <w:rStyle w:val="Hyperlink"/>
            <w:rFonts w:hint="eastAsia"/>
            <w:noProof/>
            <w:rtl/>
          </w:rPr>
          <w:t>دلايل</w:t>
        </w:r>
        <w:r w:rsidRPr="00432D62">
          <w:rPr>
            <w:rStyle w:val="Hyperlink"/>
            <w:noProof/>
            <w:rtl/>
          </w:rPr>
          <w:t xml:space="preserve"> </w:t>
        </w:r>
        <w:r w:rsidRPr="00432D62">
          <w:rPr>
            <w:rStyle w:val="Hyperlink"/>
            <w:rFonts w:hint="eastAsia"/>
            <w:noProof/>
            <w:rtl/>
          </w:rPr>
          <w:t>آن</w:t>
        </w:r>
        <w:r w:rsidRPr="00432D62">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Toc346966382 \h</w:instrText>
        </w:r>
        <w:r>
          <w:rPr>
            <w:noProof/>
            <w:webHidden/>
            <w:rtl/>
          </w:rPr>
          <w:instrText xml:space="preserve"> </w:instrText>
        </w:r>
        <w:r>
          <w:rPr>
            <w:rStyle w:val="Hyperlink"/>
            <w:noProof/>
            <w:rtl/>
          </w:rPr>
        </w:r>
        <w:r>
          <w:rPr>
            <w:rStyle w:val="Hyperlink"/>
            <w:noProof/>
            <w:rtl/>
          </w:rPr>
          <w:fldChar w:fldCharType="separate"/>
        </w:r>
        <w:r>
          <w:rPr>
            <w:noProof/>
            <w:webHidden/>
            <w:rtl/>
          </w:rPr>
          <w:t>27</w:t>
        </w:r>
        <w:r>
          <w:rPr>
            <w:rStyle w:val="Hyperlink"/>
            <w:noProof/>
            <w:rtl/>
          </w:rPr>
          <w:fldChar w:fldCharType="end"/>
        </w:r>
      </w:hyperlink>
    </w:p>
    <w:p w:rsidR="0047743C" w:rsidRPr="000F2CA1" w:rsidRDefault="0047743C">
      <w:pPr>
        <w:pStyle w:val="TOC3"/>
        <w:tabs>
          <w:tab w:val="right" w:leader="dot" w:pos="7475"/>
        </w:tabs>
        <w:bidi/>
        <w:rPr>
          <w:rFonts w:ascii="Calibri" w:hAnsi="Calibri" w:cs="Arial"/>
          <w:noProof/>
          <w:sz w:val="22"/>
          <w:szCs w:val="22"/>
          <w:rtl/>
        </w:rPr>
      </w:pPr>
      <w:hyperlink w:anchor="_Toc346966383" w:history="1">
        <w:r w:rsidRPr="00432D62">
          <w:rPr>
            <w:rStyle w:val="Hyperlink"/>
            <w:rFonts w:hint="eastAsia"/>
            <w:noProof/>
            <w:rtl/>
          </w:rPr>
          <w:t>مبحث</w:t>
        </w:r>
        <w:r w:rsidRPr="00432D62">
          <w:rPr>
            <w:rStyle w:val="Hyperlink"/>
            <w:noProof/>
            <w:rtl/>
          </w:rPr>
          <w:t xml:space="preserve"> </w:t>
        </w:r>
        <w:r w:rsidRPr="00432D62">
          <w:rPr>
            <w:rStyle w:val="Hyperlink"/>
            <w:rFonts w:hint="eastAsia"/>
            <w:noProof/>
            <w:rtl/>
          </w:rPr>
          <w:t>دوم</w:t>
        </w:r>
        <w:r w:rsidRPr="00432D62">
          <w:rPr>
            <w:rStyle w:val="Hyperlink"/>
            <w:noProof/>
            <w:rtl/>
          </w:rPr>
          <w:t xml:space="preserve">: </w:t>
        </w:r>
        <w:r w:rsidRPr="00432D62">
          <w:rPr>
            <w:rStyle w:val="Hyperlink"/>
            <w:rFonts w:hint="eastAsia"/>
            <w:noProof/>
            <w:rtl/>
          </w:rPr>
          <w:t>بيان</w:t>
        </w:r>
        <w:r w:rsidRPr="00432D62">
          <w:rPr>
            <w:rStyle w:val="Hyperlink"/>
            <w:noProof/>
            <w:rtl/>
          </w:rPr>
          <w:t xml:space="preserve"> </w:t>
        </w:r>
        <w:r w:rsidRPr="00432D62">
          <w:rPr>
            <w:rStyle w:val="Hyperlink"/>
            <w:rFonts w:hint="eastAsia"/>
            <w:noProof/>
            <w:rtl/>
          </w:rPr>
          <w:t>اينكه</w:t>
        </w:r>
        <w:r w:rsidRPr="00432D62">
          <w:rPr>
            <w:rStyle w:val="Hyperlink"/>
            <w:noProof/>
            <w:rtl/>
          </w:rPr>
          <w:t xml:space="preserve"> </w:t>
        </w:r>
        <w:r w:rsidRPr="00432D62">
          <w:rPr>
            <w:rStyle w:val="Hyperlink"/>
            <w:rFonts w:hint="eastAsia"/>
            <w:noProof/>
            <w:rtl/>
          </w:rPr>
          <w:t>اقرار</w:t>
        </w:r>
        <w:r w:rsidRPr="00432D62">
          <w:rPr>
            <w:rStyle w:val="Hyperlink"/>
            <w:noProof/>
            <w:rtl/>
          </w:rPr>
          <w:t xml:space="preserve"> </w:t>
        </w:r>
        <w:r w:rsidRPr="00432D62">
          <w:rPr>
            <w:rStyle w:val="Hyperlink"/>
            <w:rFonts w:hint="eastAsia"/>
            <w:noProof/>
            <w:rtl/>
          </w:rPr>
          <w:t>كردن</w:t>
        </w:r>
        <w:r w:rsidRPr="00432D62">
          <w:rPr>
            <w:rStyle w:val="Hyperlink"/>
            <w:noProof/>
            <w:rtl/>
          </w:rPr>
          <w:t xml:space="preserve"> </w:t>
        </w:r>
        <w:r w:rsidRPr="00432D62">
          <w:rPr>
            <w:rStyle w:val="Hyperlink"/>
            <w:rFonts w:hint="eastAsia"/>
            <w:noProof/>
            <w:rtl/>
          </w:rPr>
          <w:t>به</w:t>
        </w:r>
        <w:r w:rsidRPr="00432D62">
          <w:rPr>
            <w:rStyle w:val="Hyperlink"/>
            <w:noProof/>
            <w:rtl/>
          </w:rPr>
          <w:t xml:space="preserve"> </w:t>
        </w:r>
        <w:r w:rsidRPr="00432D62">
          <w:rPr>
            <w:rStyle w:val="Hyperlink"/>
            <w:rFonts w:hint="eastAsia"/>
            <w:noProof/>
            <w:rtl/>
          </w:rPr>
          <w:t>توحيد</w:t>
        </w:r>
        <w:r w:rsidRPr="00432D62">
          <w:rPr>
            <w:rStyle w:val="Hyperlink"/>
            <w:noProof/>
            <w:rtl/>
          </w:rPr>
          <w:t xml:space="preserve"> </w:t>
        </w:r>
        <w:r w:rsidRPr="00432D62">
          <w:rPr>
            <w:rStyle w:val="Hyperlink"/>
            <w:rFonts w:hint="eastAsia"/>
            <w:noProof/>
            <w:rtl/>
          </w:rPr>
          <w:t>ربوبيت</w:t>
        </w:r>
        <w:r w:rsidRPr="00432D62">
          <w:rPr>
            <w:rStyle w:val="Hyperlink"/>
            <w:noProof/>
            <w:rtl/>
          </w:rPr>
          <w:t xml:space="preserve"> </w:t>
        </w:r>
        <w:r w:rsidRPr="00432D62">
          <w:rPr>
            <w:rStyle w:val="Hyperlink"/>
            <w:rFonts w:hint="eastAsia"/>
            <w:noProof/>
            <w:rtl/>
          </w:rPr>
          <w:t>به</w:t>
        </w:r>
        <w:r w:rsidRPr="00432D62">
          <w:rPr>
            <w:rStyle w:val="Hyperlink"/>
            <w:noProof/>
            <w:rtl/>
          </w:rPr>
          <w:t xml:space="preserve"> </w:t>
        </w:r>
        <w:r w:rsidRPr="00432D62">
          <w:rPr>
            <w:rStyle w:val="Hyperlink"/>
            <w:rFonts w:hint="eastAsia"/>
            <w:noProof/>
            <w:rtl/>
          </w:rPr>
          <w:t>تنهايي</w:t>
        </w:r>
        <w:r w:rsidRPr="00432D62">
          <w:rPr>
            <w:rStyle w:val="Hyperlink"/>
            <w:noProof/>
            <w:rtl/>
          </w:rPr>
          <w:t xml:space="preserve"> </w:t>
        </w:r>
        <w:r w:rsidRPr="00432D62">
          <w:rPr>
            <w:rStyle w:val="Hyperlink"/>
            <w:rFonts w:hint="eastAsia"/>
            <w:noProof/>
            <w:rtl/>
          </w:rPr>
          <w:t>باعث</w:t>
        </w:r>
        <w:r w:rsidRPr="00432D62">
          <w:rPr>
            <w:rStyle w:val="Hyperlink"/>
            <w:noProof/>
            <w:rtl/>
          </w:rPr>
          <w:t xml:space="preserve"> </w:t>
        </w:r>
        <w:r w:rsidRPr="00432D62">
          <w:rPr>
            <w:rStyle w:val="Hyperlink"/>
            <w:rFonts w:hint="eastAsia"/>
            <w:noProof/>
            <w:rtl/>
          </w:rPr>
          <w:t>نجات</w:t>
        </w:r>
        <w:r w:rsidRPr="00432D62">
          <w:rPr>
            <w:rStyle w:val="Hyperlink"/>
            <w:noProof/>
            <w:rtl/>
          </w:rPr>
          <w:t xml:space="preserve"> </w:t>
        </w:r>
        <w:r w:rsidRPr="00432D62">
          <w:rPr>
            <w:rStyle w:val="Hyperlink"/>
            <w:rFonts w:hint="eastAsia"/>
            <w:noProof/>
            <w:rtl/>
          </w:rPr>
          <w:t>از</w:t>
        </w:r>
        <w:r w:rsidRPr="00432D62">
          <w:rPr>
            <w:rStyle w:val="Hyperlink"/>
            <w:noProof/>
            <w:rtl/>
          </w:rPr>
          <w:t xml:space="preserve"> </w:t>
        </w:r>
        <w:r w:rsidRPr="00432D62">
          <w:rPr>
            <w:rStyle w:val="Hyperlink"/>
            <w:rFonts w:hint="eastAsia"/>
            <w:noProof/>
            <w:rtl/>
          </w:rPr>
          <w:t>عذاب</w:t>
        </w:r>
        <w:r w:rsidRPr="00432D62">
          <w:rPr>
            <w:rStyle w:val="Hyperlink"/>
            <w:noProof/>
            <w:rtl/>
          </w:rPr>
          <w:t xml:space="preserve"> </w:t>
        </w:r>
        <w:r w:rsidRPr="00432D62">
          <w:rPr>
            <w:rStyle w:val="Hyperlink"/>
            <w:rFonts w:hint="eastAsia"/>
            <w:noProof/>
            <w:rtl/>
          </w:rPr>
          <w:t>نمي‌شود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Toc346966383 \h</w:instrText>
        </w:r>
        <w:r>
          <w:rPr>
            <w:noProof/>
            <w:webHidden/>
            <w:rtl/>
          </w:rPr>
          <w:instrText xml:space="preserve"> </w:instrText>
        </w:r>
        <w:r>
          <w:rPr>
            <w:rStyle w:val="Hyperlink"/>
            <w:noProof/>
            <w:rtl/>
          </w:rPr>
        </w:r>
        <w:r>
          <w:rPr>
            <w:rStyle w:val="Hyperlink"/>
            <w:noProof/>
            <w:rtl/>
          </w:rPr>
          <w:fldChar w:fldCharType="separate"/>
        </w:r>
        <w:r>
          <w:rPr>
            <w:noProof/>
            <w:webHidden/>
            <w:rtl/>
          </w:rPr>
          <w:t>30</w:t>
        </w:r>
        <w:r>
          <w:rPr>
            <w:rStyle w:val="Hyperlink"/>
            <w:noProof/>
            <w:rtl/>
          </w:rPr>
          <w:fldChar w:fldCharType="end"/>
        </w:r>
      </w:hyperlink>
    </w:p>
    <w:p w:rsidR="0047743C" w:rsidRPr="000F2CA1" w:rsidRDefault="0047743C">
      <w:pPr>
        <w:pStyle w:val="TOC3"/>
        <w:tabs>
          <w:tab w:val="right" w:leader="dot" w:pos="7475"/>
        </w:tabs>
        <w:bidi/>
        <w:rPr>
          <w:rFonts w:ascii="Calibri" w:hAnsi="Calibri" w:cs="Arial"/>
          <w:noProof/>
          <w:sz w:val="22"/>
          <w:szCs w:val="22"/>
          <w:rtl/>
        </w:rPr>
      </w:pPr>
      <w:hyperlink w:anchor="_Toc346966384" w:history="1">
        <w:r w:rsidRPr="00432D62">
          <w:rPr>
            <w:rStyle w:val="Hyperlink"/>
            <w:rFonts w:hint="eastAsia"/>
            <w:noProof/>
            <w:rtl/>
          </w:rPr>
          <w:t>مبحث</w:t>
        </w:r>
        <w:r w:rsidRPr="00432D62">
          <w:rPr>
            <w:rStyle w:val="Hyperlink"/>
            <w:noProof/>
            <w:rtl/>
          </w:rPr>
          <w:t xml:space="preserve"> </w:t>
        </w:r>
        <w:r w:rsidRPr="00432D62">
          <w:rPr>
            <w:rStyle w:val="Hyperlink"/>
            <w:rFonts w:hint="eastAsia"/>
            <w:noProof/>
            <w:rtl/>
          </w:rPr>
          <w:t>سوم</w:t>
        </w:r>
        <w:r w:rsidRPr="00432D62">
          <w:rPr>
            <w:rStyle w:val="Hyperlink"/>
            <w:noProof/>
            <w:rtl/>
          </w:rPr>
          <w:t xml:space="preserve">: </w:t>
        </w:r>
        <w:r w:rsidRPr="00432D62">
          <w:rPr>
            <w:rStyle w:val="Hyperlink"/>
            <w:rFonts w:hint="eastAsia"/>
            <w:noProof/>
            <w:rtl/>
          </w:rPr>
          <w:t>مظاهر</w:t>
        </w:r>
        <w:r w:rsidRPr="00432D62">
          <w:rPr>
            <w:rStyle w:val="Hyperlink"/>
            <w:noProof/>
            <w:rtl/>
          </w:rPr>
          <w:t xml:space="preserve"> </w:t>
        </w:r>
        <w:r w:rsidRPr="00432D62">
          <w:rPr>
            <w:rStyle w:val="Hyperlink"/>
            <w:rFonts w:hint="eastAsia"/>
            <w:noProof/>
            <w:rtl/>
          </w:rPr>
          <w:t>انحراف</w:t>
        </w:r>
        <w:r w:rsidRPr="00432D62">
          <w:rPr>
            <w:rStyle w:val="Hyperlink"/>
            <w:noProof/>
            <w:rtl/>
          </w:rPr>
          <w:t xml:space="preserve"> </w:t>
        </w:r>
        <w:r w:rsidRPr="00432D62">
          <w:rPr>
            <w:rStyle w:val="Hyperlink"/>
            <w:rFonts w:hint="eastAsia"/>
            <w:noProof/>
            <w:rtl/>
          </w:rPr>
          <w:t>در</w:t>
        </w:r>
        <w:r w:rsidRPr="00432D62">
          <w:rPr>
            <w:rStyle w:val="Hyperlink"/>
            <w:noProof/>
            <w:rtl/>
          </w:rPr>
          <w:t xml:space="preserve"> </w:t>
        </w:r>
        <w:r w:rsidRPr="00432D62">
          <w:rPr>
            <w:rStyle w:val="Hyperlink"/>
            <w:rFonts w:hint="eastAsia"/>
            <w:noProof/>
            <w:rtl/>
          </w:rPr>
          <w:t>توحيد</w:t>
        </w:r>
        <w:r w:rsidRPr="00432D62">
          <w:rPr>
            <w:rStyle w:val="Hyperlink"/>
            <w:noProof/>
            <w:rtl/>
          </w:rPr>
          <w:t xml:space="preserve"> </w:t>
        </w:r>
        <w:r w:rsidRPr="00432D62">
          <w:rPr>
            <w:rStyle w:val="Hyperlink"/>
            <w:rFonts w:hint="eastAsia"/>
            <w:noProof/>
            <w:rtl/>
          </w:rPr>
          <w:t>ربوبيت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Toc346966384 \h</w:instrText>
        </w:r>
        <w:r>
          <w:rPr>
            <w:noProof/>
            <w:webHidden/>
            <w:rtl/>
          </w:rPr>
          <w:instrText xml:space="preserve"> </w:instrText>
        </w:r>
        <w:r>
          <w:rPr>
            <w:rStyle w:val="Hyperlink"/>
            <w:noProof/>
            <w:rtl/>
          </w:rPr>
        </w:r>
        <w:r>
          <w:rPr>
            <w:rStyle w:val="Hyperlink"/>
            <w:noProof/>
            <w:rtl/>
          </w:rPr>
          <w:fldChar w:fldCharType="separate"/>
        </w:r>
        <w:r>
          <w:rPr>
            <w:noProof/>
            <w:webHidden/>
            <w:rtl/>
          </w:rPr>
          <w:t>34</w:t>
        </w:r>
        <w:r>
          <w:rPr>
            <w:rStyle w:val="Hyperlink"/>
            <w:noProof/>
            <w:rtl/>
          </w:rPr>
          <w:fldChar w:fldCharType="end"/>
        </w:r>
      </w:hyperlink>
    </w:p>
    <w:p w:rsidR="0047743C" w:rsidRPr="000F2CA1" w:rsidRDefault="0047743C">
      <w:pPr>
        <w:pStyle w:val="TOC2"/>
        <w:tabs>
          <w:tab w:val="right" w:leader="dot" w:pos="7475"/>
        </w:tabs>
        <w:bidi/>
        <w:rPr>
          <w:rFonts w:ascii="Calibri" w:hAnsi="Calibri" w:cs="Arial"/>
          <w:b w:val="0"/>
          <w:bCs w:val="0"/>
          <w:noProof/>
          <w:sz w:val="22"/>
          <w:szCs w:val="22"/>
          <w:rtl/>
          <w:lang w:bidi="fa-IR"/>
        </w:rPr>
      </w:pPr>
      <w:hyperlink w:anchor="_Toc346966385" w:history="1">
        <w:r w:rsidRPr="00432D62">
          <w:rPr>
            <w:rStyle w:val="Hyperlink"/>
            <w:rFonts w:hint="eastAsia"/>
            <w:noProof/>
            <w:rtl/>
          </w:rPr>
          <w:t>توحيد</w:t>
        </w:r>
        <w:r w:rsidRPr="00432D62">
          <w:rPr>
            <w:rStyle w:val="Hyperlink"/>
            <w:noProof/>
            <w:rtl/>
          </w:rPr>
          <w:t xml:space="preserve"> </w:t>
        </w:r>
        <w:r w:rsidRPr="00432D62">
          <w:rPr>
            <w:rStyle w:val="Hyperlink"/>
            <w:rFonts w:hint="eastAsia"/>
            <w:noProof/>
            <w:rtl/>
          </w:rPr>
          <w:t>الوهيت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Toc346966385 \h</w:instrText>
        </w:r>
        <w:r>
          <w:rPr>
            <w:noProof/>
            <w:webHidden/>
            <w:rtl/>
          </w:rPr>
          <w:instrText xml:space="preserve"> </w:instrText>
        </w:r>
        <w:r>
          <w:rPr>
            <w:rStyle w:val="Hyperlink"/>
            <w:noProof/>
            <w:rtl/>
          </w:rPr>
        </w:r>
        <w:r>
          <w:rPr>
            <w:rStyle w:val="Hyperlink"/>
            <w:noProof/>
            <w:rtl/>
          </w:rPr>
          <w:fldChar w:fldCharType="separate"/>
        </w:r>
        <w:r>
          <w:rPr>
            <w:noProof/>
            <w:webHidden/>
            <w:rtl/>
          </w:rPr>
          <w:t>35</w:t>
        </w:r>
        <w:r>
          <w:rPr>
            <w:rStyle w:val="Hyperlink"/>
            <w:noProof/>
            <w:rtl/>
          </w:rPr>
          <w:fldChar w:fldCharType="end"/>
        </w:r>
      </w:hyperlink>
    </w:p>
    <w:p w:rsidR="0047743C" w:rsidRPr="000F2CA1" w:rsidRDefault="0047743C">
      <w:pPr>
        <w:pStyle w:val="TOC3"/>
        <w:tabs>
          <w:tab w:val="right" w:leader="dot" w:pos="7475"/>
        </w:tabs>
        <w:bidi/>
        <w:rPr>
          <w:rFonts w:ascii="Calibri" w:hAnsi="Calibri" w:cs="Arial"/>
          <w:noProof/>
          <w:sz w:val="22"/>
          <w:szCs w:val="22"/>
          <w:rtl/>
        </w:rPr>
      </w:pPr>
      <w:hyperlink w:anchor="_Toc346966386" w:history="1">
        <w:r w:rsidRPr="00432D62">
          <w:rPr>
            <w:rStyle w:val="Hyperlink"/>
            <w:rFonts w:hint="eastAsia"/>
            <w:noProof/>
            <w:rtl/>
          </w:rPr>
          <w:t>مبحث</w:t>
        </w:r>
        <w:r w:rsidRPr="00432D62">
          <w:rPr>
            <w:rStyle w:val="Hyperlink"/>
            <w:noProof/>
            <w:rtl/>
          </w:rPr>
          <w:t xml:space="preserve"> </w:t>
        </w:r>
        <w:r w:rsidRPr="00432D62">
          <w:rPr>
            <w:rStyle w:val="Hyperlink"/>
            <w:rFonts w:hint="eastAsia"/>
            <w:noProof/>
            <w:rtl/>
          </w:rPr>
          <w:t>اول</w:t>
        </w:r>
        <w:r w:rsidRPr="00432D62">
          <w:rPr>
            <w:rStyle w:val="Hyperlink"/>
            <w:noProof/>
            <w:rtl/>
          </w:rPr>
          <w:t xml:space="preserve">: </w:t>
        </w:r>
        <w:r w:rsidRPr="00432D62">
          <w:rPr>
            <w:rStyle w:val="Hyperlink"/>
            <w:rFonts w:hint="eastAsia"/>
            <w:noProof/>
            <w:rtl/>
          </w:rPr>
          <w:t>دلايل</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بيان</w:t>
        </w:r>
        <w:r w:rsidRPr="00432D62">
          <w:rPr>
            <w:rStyle w:val="Hyperlink"/>
            <w:noProof/>
            <w:rtl/>
          </w:rPr>
          <w:t xml:space="preserve"> </w:t>
        </w:r>
        <w:r w:rsidRPr="00432D62">
          <w:rPr>
            <w:rStyle w:val="Hyperlink"/>
            <w:rFonts w:hint="eastAsia"/>
            <w:noProof/>
            <w:rtl/>
          </w:rPr>
          <w:t>اهميت</w:t>
        </w:r>
        <w:r w:rsidRPr="00432D62">
          <w:rPr>
            <w:rStyle w:val="Hyperlink"/>
            <w:noProof/>
            <w:rtl/>
          </w:rPr>
          <w:t xml:space="preserve"> </w:t>
        </w:r>
        <w:r w:rsidRPr="00432D62">
          <w:rPr>
            <w:rStyle w:val="Hyperlink"/>
            <w:rFonts w:hint="eastAsia"/>
            <w:noProof/>
            <w:rtl/>
          </w:rPr>
          <w:t>آن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Toc346966386 \h</w:instrText>
        </w:r>
        <w:r>
          <w:rPr>
            <w:noProof/>
            <w:webHidden/>
            <w:rtl/>
          </w:rPr>
          <w:instrText xml:space="preserve"> </w:instrText>
        </w:r>
        <w:r>
          <w:rPr>
            <w:rStyle w:val="Hyperlink"/>
            <w:noProof/>
            <w:rtl/>
          </w:rPr>
        </w:r>
        <w:r>
          <w:rPr>
            <w:rStyle w:val="Hyperlink"/>
            <w:noProof/>
            <w:rtl/>
          </w:rPr>
          <w:fldChar w:fldCharType="separate"/>
        </w:r>
        <w:r>
          <w:rPr>
            <w:noProof/>
            <w:webHidden/>
            <w:rtl/>
          </w:rPr>
          <w:t>35</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387" w:history="1">
        <w:r w:rsidRPr="00432D62">
          <w:rPr>
            <w:rStyle w:val="Hyperlink"/>
            <w:rFonts w:hint="eastAsia"/>
            <w:noProof/>
            <w:rtl/>
          </w:rPr>
          <w:t>مطلب</w:t>
        </w:r>
        <w:r w:rsidRPr="00432D62">
          <w:rPr>
            <w:rStyle w:val="Hyperlink"/>
            <w:noProof/>
            <w:rtl/>
          </w:rPr>
          <w:t xml:space="preserve"> </w:t>
        </w:r>
        <w:r w:rsidRPr="00432D62">
          <w:rPr>
            <w:rStyle w:val="Hyperlink"/>
            <w:rFonts w:hint="eastAsia"/>
            <w:noProof/>
            <w:rtl/>
          </w:rPr>
          <w:t>اول</w:t>
        </w:r>
        <w:r w:rsidRPr="00432D62">
          <w:rPr>
            <w:rStyle w:val="Hyperlink"/>
            <w:noProof/>
            <w:rtl/>
          </w:rPr>
          <w:t xml:space="preserve">: </w:t>
        </w:r>
        <w:r w:rsidRPr="00432D62">
          <w:rPr>
            <w:rStyle w:val="Hyperlink"/>
            <w:rFonts w:hint="eastAsia"/>
            <w:noProof/>
            <w:rtl/>
          </w:rPr>
          <w:t>دلايل</w:t>
        </w:r>
        <w:r w:rsidRPr="00432D62">
          <w:rPr>
            <w:rStyle w:val="Hyperlink"/>
            <w:noProof/>
            <w:rtl/>
          </w:rPr>
          <w:t xml:space="preserve"> </w:t>
        </w:r>
        <w:r w:rsidRPr="00432D62">
          <w:rPr>
            <w:rStyle w:val="Hyperlink"/>
            <w:rFonts w:hint="eastAsia"/>
            <w:noProof/>
            <w:rtl/>
          </w:rPr>
          <w:t>آن</w:t>
        </w:r>
        <w:r w:rsidRPr="00432D62">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Toc346966387 \h</w:instrText>
        </w:r>
        <w:r>
          <w:rPr>
            <w:noProof/>
            <w:webHidden/>
            <w:rtl/>
          </w:rPr>
          <w:instrText xml:space="preserve"> </w:instrText>
        </w:r>
        <w:r>
          <w:rPr>
            <w:rStyle w:val="Hyperlink"/>
            <w:noProof/>
            <w:rtl/>
          </w:rPr>
        </w:r>
        <w:r>
          <w:rPr>
            <w:rStyle w:val="Hyperlink"/>
            <w:noProof/>
            <w:rtl/>
          </w:rPr>
          <w:fldChar w:fldCharType="separate"/>
        </w:r>
        <w:r>
          <w:rPr>
            <w:noProof/>
            <w:webHidden/>
            <w:rtl/>
          </w:rPr>
          <w:t>35</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388" w:history="1">
        <w:r w:rsidRPr="00432D62">
          <w:rPr>
            <w:rStyle w:val="Hyperlink"/>
            <w:rFonts w:hint="eastAsia"/>
            <w:noProof/>
            <w:rtl/>
          </w:rPr>
          <w:t>مطلب</w:t>
        </w:r>
        <w:r w:rsidRPr="00432D62">
          <w:rPr>
            <w:rStyle w:val="Hyperlink"/>
            <w:noProof/>
            <w:rtl/>
          </w:rPr>
          <w:t xml:space="preserve"> </w:t>
        </w:r>
        <w:r w:rsidRPr="00432D62">
          <w:rPr>
            <w:rStyle w:val="Hyperlink"/>
            <w:rFonts w:hint="eastAsia"/>
            <w:noProof/>
            <w:rtl/>
          </w:rPr>
          <w:t>دوم</w:t>
        </w:r>
        <w:r w:rsidRPr="00432D62">
          <w:rPr>
            <w:rStyle w:val="Hyperlink"/>
            <w:noProof/>
            <w:rtl/>
          </w:rPr>
          <w:t xml:space="preserve">: </w:t>
        </w:r>
        <w:r w:rsidRPr="00432D62">
          <w:rPr>
            <w:rStyle w:val="Hyperlink"/>
            <w:rFonts w:hint="eastAsia"/>
            <w:noProof/>
            <w:rtl/>
          </w:rPr>
          <w:t>بيان</w:t>
        </w:r>
        <w:r w:rsidRPr="00432D62">
          <w:rPr>
            <w:rStyle w:val="Hyperlink"/>
            <w:noProof/>
            <w:rtl/>
          </w:rPr>
          <w:t xml:space="preserve"> </w:t>
        </w:r>
        <w:r w:rsidRPr="00432D62">
          <w:rPr>
            <w:rStyle w:val="Hyperlink"/>
            <w:rFonts w:hint="eastAsia"/>
            <w:noProof/>
            <w:rtl/>
          </w:rPr>
          <w:t>اهميت</w:t>
        </w:r>
        <w:r w:rsidRPr="00432D62">
          <w:rPr>
            <w:rStyle w:val="Hyperlink"/>
            <w:noProof/>
            <w:rtl/>
          </w:rPr>
          <w:t xml:space="preserve"> </w:t>
        </w:r>
        <w:r w:rsidRPr="00432D62">
          <w:rPr>
            <w:rStyle w:val="Hyperlink"/>
            <w:rFonts w:hint="eastAsia"/>
            <w:noProof/>
            <w:rtl/>
          </w:rPr>
          <w:t>آن</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اينكه</w:t>
        </w:r>
        <w:r w:rsidRPr="00432D62">
          <w:rPr>
            <w:rStyle w:val="Hyperlink"/>
            <w:noProof/>
            <w:rtl/>
          </w:rPr>
          <w:t xml:space="preserve"> </w:t>
        </w:r>
        <w:r w:rsidRPr="00432D62">
          <w:rPr>
            <w:rStyle w:val="Hyperlink"/>
            <w:rFonts w:hint="eastAsia"/>
            <w:noProof/>
            <w:rtl/>
          </w:rPr>
          <w:t>اساس</w:t>
        </w:r>
        <w:r w:rsidRPr="00432D62">
          <w:rPr>
            <w:rStyle w:val="Hyperlink"/>
            <w:noProof/>
            <w:rtl/>
          </w:rPr>
          <w:t xml:space="preserve"> </w:t>
        </w:r>
        <w:r w:rsidRPr="00432D62">
          <w:rPr>
            <w:rStyle w:val="Hyperlink"/>
            <w:rFonts w:hint="eastAsia"/>
            <w:noProof/>
            <w:rtl/>
          </w:rPr>
          <w:t>دعوت</w:t>
        </w:r>
        <w:r w:rsidRPr="00432D62">
          <w:rPr>
            <w:rStyle w:val="Hyperlink"/>
            <w:noProof/>
            <w:rtl/>
          </w:rPr>
          <w:t xml:space="preserve"> </w:t>
        </w:r>
        <w:r w:rsidRPr="00432D62">
          <w:rPr>
            <w:rStyle w:val="Hyperlink"/>
            <w:rFonts w:hint="eastAsia"/>
            <w:noProof/>
            <w:rtl/>
          </w:rPr>
          <w:t>پيامبران</w:t>
        </w:r>
        <w:r w:rsidRPr="00432D62">
          <w:rPr>
            <w:rStyle w:val="Hyperlink"/>
            <w:noProof/>
            <w:rtl/>
          </w:rPr>
          <w:t xml:space="preserve"> </w:t>
        </w:r>
        <w:r w:rsidRPr="00432D62">
          <w:rPr>
            <w:rStyle w:val="Hyperlink"/>
            <w:rFonts w:hint="eastAsia"/>
            <w:noProof/>
            <w:rtl/>
          </w:rPr>
          <w:t>همين</w:t>
        </w:r>
        <w:r w:rsidRPr="00432D62">
          <w:rPr>
            <w:rStyle w:val="Hyperlink"/>
            <w:noProof/>
            <w:rtl/>
          </w:rPr>
          <w:t xml:space="preserve"> </w:t>
        </w:r>
        <w:r w:rsidRPr="00432D62">
          <w:rPr>
            <w:rStyle w:val="Hyperlink"/>
            <w:rFonts w:hint="eastAsia"/>
            <w:noProof/>
            <w:rtl/>
          </w:rPr>
          <w:t>بوده</w:t>
        </w:r>
        <w:r w:rsidRPr="00432D62">
          <w:rPr>
            <w:rStyle w:val="Hyperlink"/>
            <w:noProof/>
            <w:rtl/>
          </w:rPr>
          <w:t xml:space="preserve"> </w:t>
        </w:r>
        <w:r w:rsidRPr="00432D62">
          <w:rPr>
            <w:rStyle w:val="Hyperlink"/>
            <w:rFonts w:hint="eastAsia"/>
            <w:noProof/>
            <w:rtl/>
          </w:rPr>
          <w:t>است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Toc346966388 \h</w:instrText>
        </w:r>
        <w:r>
          <w:rPr>
            <w:noProof/>
            <w:webHidden/>
            <w:rtl/>
          </w:rPr>
          <w:instrText xml:space="preserve"> </w:instrText>
        </w:r>
        <w:r>
          <w:rPr>
            <w:rStyle w:val="Hyperlink"/>
            <w:noProof/>
            <w:rtl/>
          </w:rPr>
        </w:r>
        <w:r>
          <w:rPr>
            <w:rStyle w:val="Hyperlink"/>
            <w:noProof/>
            <w:rtl/>
          </w:rPr>
          <w:fldChar w:fldCharType="separate"/>
        </w:r>
        <w:r>
          <w:rPr>
            <w:noProof/>
            <w:webHidden/>
            <w:rtl/>
          </w:rPr>
          <w:t>38</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389" w:history="1">
        <w:r w:rsidRPr="00432D62">
          <w:rPr>
            <w:rStyle w:val="Hyperlink"/>
            <w:rFonts w:hint="eastAsia"/>
            <w:noProof/>
            <w:rtl/>
          </w:rPr>
          <w:t>مطلب</w:t>
        </w:r>
        <w:r w:rsidRPr="00432D62">
          <w:rPr>
            <w:rStyle w:val="Hyperlink"/>
            <w:noProof/>
            <w:rtl/>
          </w:rPr>
          <w:t xml:space="preserve"> </w:t>
        </w:r>
        <w:r w:rsidRPr="00432D62">
          <w:rPr>
            <w:rStyle w:val="Hyperlink"/>
            <w:rFonts w:hint="eastAsia"/>
            <w:noProof/>
            <w:rtl/>
          </w:rPr>
          <w:t>سوم</w:t>
        </w:r>
        <w:r w:rsidRPr="00432D62">
          <w:rPr>
            <w:rStyle w:val="Hyperlink"/>
            <w:noProof/>
            <w:rtl/>
          </w:rPr>
          <w:t xml:space="preserve">: </w:t>
        </w:r>
        <w:r w:rsidRPr="00432D62">
          <w:rPr>
            <w:rStyle w:val="Hyperlink"/>
            <w:rFonts w:hint="eastAsia"/>
            <w:noProof/>
            <w:rtl/>
          </w:rPr>
          <w:t>بيان</w:t>
        </w:r>
        <w:r w:rsidRPr="00432D62">
          <w:rPr>
            <w:rStyle w:val="Hyperlink"/>
            <w:noProof/>
            <w:rtl/>
          </w:rPr>
          <w:t xml:space="preserve"> </w:t>
        </w:r>
        <w:r w:rsidRPr="00432D62">
          <w:rPr>
            <w:rStyle w:val="Hyperlink"/>
            <w:rFonts w:hint="eastAsia"/>
            <w:noProof/>
            <w:rtl/>
          </w:rPr>
          <w:t>اينكه</w:t>
        </w:r>
        <w:r w:rsidRPr="00432D62">
          <w:rPr>
            <w:rStyle w:val="Hyperlink"/>
            <w:noProof/>
            <w:rtl/>
          </w:rPr>
          <w:t xml:space="preserve"> </w:t>
        </w:r>
        <w:r w:rsidRPr="00432D62">
          <w:rPr>
            <w:rStyle w:val="Hyperlink"/>
            <w:rFonts w:hint="eastAsia"/>
            <w:noProof/>
            <w:rtl/>
          </w:rPr>
          <w:t>محور</w:t>
        </w:r>
        <w:r w:rsidRPr="00432D62">
          <w:rPr>
            <w:rStyle w:val="Hyperlink"/>
            <w:noProof/>
            <w:rtl/>
          </w:rPr>
          <w:t xml:space="preserve"> </w:t>
        </w:r>
        <w:r w:rsidRPr="00432D62">
          <w:rPr>
            <w:rStyle w:val="Hyperlink"/>
            <w:rFonts w:hint="eastAsia"/>
            <w:noProof/>
            <w:rtl/>
          </w:rPr>
          <w:t>خصومت</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دشمني</w:t>
        </w:r>
        <w:r w:rsidRPr="00432D62">
          <w:rPr>
            <w:rStyle w:val="Hyperlink"/>
            <w:noProof/>
            <w:rtl/>
          </w:rPr>
          <w:t xml:space="preserve"> </w:t>
        </w:r>
        <w:r w:rsidRPr="00432D62">
          <w:rPr>
            <w:rStyle w:val="Hyperlink"/>
            <w:rFonts w:hint="eastAsia"/>
            <w:noProof/>
            <w:rtl/>
          </w:rPr>
          <w:t>بين</w:t>
        </w:r>
        <w:r w:rsidRPr="00432D62">
          <w:rPr>
            <w:rStyle w:val="Hyperlink"/>
            <w:noProof/>
            <w:rtl/>
          </w:rPr>
          <w:t xml:space="preserve"> </w:t>
        </w:r>
        <w:r w:rsidRPr="00432D62">
          <w:rPr>
            <w:rStyle w:val="Hyperlink"/>
            <w:rFonts w:hint="eastAsia"/>
            <w:noProof/>
            <w:rtl/>
          </w:rPr>
          <w:t>پيامبران</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امت</w:t>
        </w:r>
        <w:r w:rsidRPr="00432D62">
          <w:rPr>
            <w:rStyle w:val="Hyperlink"/>
            <w:rFonts w:hint="eastAsia"/>
            <w:noProof/>
          </w:rPr>
          <w:t>‌</w:t>
        </w:r>
        <w:r w:rsidRPr="00432D62">
          <w:rPr>
            <w:rStyle w:val="Hyperlink"/>
            <w:rFonts w:hint="eastAsia"/>
            <w:noProof/>
            <w:rtl/>
          </w:rPr>
          <w:t>هايشان</w:t>
        </w:r>
        <w:r w:rsidRPr="00432D62">
          <w:rPr>
            <w:rStyle w:val="Hyperlink"/>
            <w:noProof/>
            <w:rtl/>
          </w:rPr>
          <w:t xml:space="preserve"> </w:t>
        </w:r>
        <w:r w:rsidRPr="00432D62">
          <w:rPr>
            <w:rStyle w:val="Hyperlink"/>
            <w:rFonts w:hint="eastAsia"/>
            <w:noProof/>
            <w:rtl/>
          </w:rPr>
          <w:t>توحيد</w:t>
        </w:r>
        <w:r w:rsidRPr="00432D62">
          <w:rPr>
            <w:rStyle w:val="Hyperlink"/>
            <w:noProof/>
            <w:rtl/>
          </w:rPr>
          <w:t xml:space="preserve"> </w:t>
        </w:r>
        <w:r w:rsidRPr="00432D62">
          <w:rPr>
            <w:rStyle w:val="Hyperlink"/>
            <w:rFonts w:hint="eastAsia"/>
            <w:noProof/>
            <w:rtl/>
          </w:rPr>
          <w:t>الوهيت</w:t>
        </w:r>
        <w:r w:rsidRPr="00432D62">
          <w:rPr>
            <w:rStyle w:val="Hyperlink"/>
            <w:noProof/>
            <w:rtl/>
          </w:rPr>
          <w:t xml:space="preserve"> </w:t>
        </w:r>
        <w:r w:rsidRPr="00432D62">
          <w:rPr>
            <w:rStyle w:val="Hyperlink"/>
            <w:rFonts w:hint="eastAsia"/>
            <w:noProof/>
            <w:rtl/>
          </w:rPr>
          <w:t>بوده</w:t>
        </w:r>
        <w:r w:rsidRPr="00432D62">
          <w:rPr>
            <w:rStyle w:val="Hyperlink"/>
            <w:noProof/>
            <w:rtl/>
          </w:rPr>
          <w:t xml:space="preserve"> </w:t>
        </w:r>
        <w:r w:rsidRPr="00432D62">
          <w:rPr>
            <w:rStyle w:val="Hyperlink"/>
            <w:rFonts w:hint="eastAsia"/>
            <w:noProof/>
            <w:rtl/>
          </w:rPr>
          <w:t>است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Toc346966389 \h</w:instrText>
        </w:r>
        <w:r>
          <w:rPr>
            <w:noProof/>
            <w:webHidden/>
            <w:rtl/>
          </w:rPr>
          <w:instrText xml:space="preserve"> </w:instrText>
        </w:r>
        <w:r>
          <w:rPr>
            <w:rStyle w:val="Hyperlink"/>
            <w:noProof/>
            <w:rtl/>
          </w:rPr>
        </w:r>
        <w:r>
          <w:rPr>
            <w:rStyle w:val="Hyperlink"/>
            <w:noProof/>
            <w:rtl/>
          </w:rPr>
          <w:fldChar w:fldCharType="separate"/>
        </w:r>
        <w:r>
          <w:rPr>
            <w:noProof/>
            <w:webHidden/>
            <w:rtl/>
          </w:rPr>
          <w:t>39</w:t>
        </w:r>
        <w:r>
          <w:rPr>
            <w:rStyle w:val="Hyperlink"/>
            <w:noProof/>
            <w:rtl/>
          </w:rPr>
          <w:fldChar w:fldCharType="end"/>
        </w:r>
      </w:hyperlink>
    </w:p>
    <w:p w:rsidR="0047743C" w:rsidRPr="000F2CA1" w:rsidRDefault="0047743C">
      <w:pPr>
        <w:pStyle w:val="TOC3"/>
        <w:tabs>
          <w:tab w:val="right" w:leader="dot" w:pos="7475"/>
        </w:tabs>
        <w:bidi/>
        <w:rPr>
          <w:rFonts w:ascii="Calibri" w:hAnsi="Calibri" w:cs="Arial"/>
          <w:noProof/>
          <w:sz w:val="22"/>
          <w:szCs w:val="22"/>
          <w:rtl/>
        </w:rPr>
      </w:pPr>
      <w:hyperlink w:anchor="_Toc346966390" w:history="1">
        <w:r w:rsidRPr="00432D62">
          <w:rPr>
            <w:rStyle w:val="Hyperlink"/>
            <w:rFonts w:hint="eastAsia"/>
            <w:noProof/>
            <w:rtl/>
          </w:rPr>
          <w:t>مبحث</w:t>
        </w:r>
        <w:r w:rsidRPr="00432D62">
          <w:rPr>
            <w:rStyle w:val="Hyperlink"/>
            <w:noProof/>
            <w:rtl/>
          </w:rPr>
          <w:t xml:space="preserve"> </w:t>
        </w:r>
        <w:r w:rsidRPr="00432D62">
          <w:rPr>
            <w:rStyle w:val="Hyperlink"/>
            <w:rFonts w:hint="eastAsia"/>
            <w:noProof/>
            <w:rtl/>
          </w:rPr>
          <w:t>دوم</w:t>
        </w:r>
        <w:r w:rsidRPr="00432D62">
          <w:rPr>
            <w:rStyle w:val="Hyperlink"/>
            <w:noProof/>
            <w:rtl/>
          </w:rPr>
          <w:t xml:space="preserve">: </w:t>
        </w:r>
        <w:r w:rsidRPr="00432D62">
          <w:rPr>
            <w:rStyle w:val="Hyperlink"/>
            <w:rFonts w:hint="eastAsia"/>
            <w:noProof/>
            <w:rtl/>
          </w:rPr>
          <w:t>تنها</w:t>
        </w:r>
        <w:r w:rsidRPr="00432D62">
          <w:rPr>
            <w:rStyle w:val="Hyperlink"/>
            <w:noProof/>
            <w:rtl/>
          </w:rPr>
          <w:t xml:space="preserve"> </w:t>
        </w:r>
        <w:r w:rsidRPr="00432D62">
          <w:rPr>
            <w:rStyle w:val="Hyperlink"/>
            <w:rFonts w:hint="eastAsia"/>
            <w:noProof/>
            <w:rtl/>
          </w:rPr>
          <w:t>ساختن</w:t>
        </w:r>
        <w:r w:rsidRPr="00432D62">
          <w:rPr>
            <w:rStyle w:val="Hyperlink"/>
            <w:noProof/>
            <w:rtl/>
          </w:rPr>
          <w:t xml:space="preserve"> </w:t>
        </w:r>
        <w:r w:rsidRPr="00432D62">
          <w:rPr>
            <w:rStyle w:val="Hyperlink"/>
            <w:rFonts w:hint="eastAsia"/>
            <w:noProof/>
            <w:rtl/>
          </w:rPr>
          <w:t>الله</w:t>
        </w:r>
        <w:r w:rsidRPr="00432D62">
          <w:rPr>
            <w:rStyle w:val="Hyperlink"/>
            <w:noProof/>
            <w:rtl/>
          </w:rPr>
          <w:t xml:space="preserve"> </w:t>
        </w:r>
        <w:r w:rsidRPr="00432D62">
          <w:rPr>
            <w:rStyle w:val="Hyperlink"/>
            <w:rFonts w:hint="eastAsia"/>
            <w:noProof/>
            <w:rtl/>
          </w:rPr>
          <w:t>تعالي</w:t>
        </w:r>
        <w:r w:rsidRPr="00432D62">
          <w:rPr>
            <w:rStyle w:val="Hyperlink"/>
            <w:noProof/>
            <w:rtl/>
          </w:rPr>
          <w:t xml:space="preserve"> </w:t>
        </w:r>
        <w:r w:rsidRPr="00432D62">
          <w:rPr>
            <w:rStyle w:val="Hyperlink"/>
            <w:rFonts w:hint="eastAsia"/>
            <w:noProof/>
            <w:rtl/>
          </w:rPr>
          <w:t>در</w:t>
        </w:r>
        <w:r w:rsidRPr="00432D62">
          <w:rPr>
            <w:rStyle w:val="Hyperlink"/>
            <w:noProof/>
            <w:rtl/>
          </w:rPr>
          <w:t xml:space="preserve"> </w:t>
        </w:r>
        <w:r w:rsidRPr="00432D62">
          <w:rPr>
            <w:rStyle w:val="Hyperlink"/>
            <w:rFonts w:hint="eastAsia"/>
            <w:noProof/>
            <w:rtl/>
          </w:rPr>
          <w:t>عبادت</w:t>
        </w:r>
        <w:r w:rsidRPr="00432D62">
          <w:rPr>
            <w:rStyle w:val="Hyperlink"/>
            <w:noProof/>
            <w:rtl/>
          </w:rPr>
          <w:t xml:space="preserve"> </w:t>
        </w:r>
        <w:r w:rsidRPr="00432D62">
          <w:rPr>
            <w:rStyle w:val="Hyperlink"/>
            <w:rFonts w:hint="eastAsia"/>
            <w:noProof/>
            <w:rtl/>
          </w:rPr>
          <w:t>واجب</w:t>
        </w:r>
        <w:r w:rsidRPr="00432D62">
          <w:rPr>
            <w:rStyle w:val="Hyperlink"/>
            <w:noProof/>
            <w:rtl/>
          </w:rPr>
          <w:t xml:space="preserve"> </w:t>
        </w:r>
        <w:r w:rsidRPr="00432D62">
          <w:rPr>
            <w:rStyle w:val="Hyperlink"/>
            <w:rFonts w:hint="eastAsia"/>
            <w:noProof/>
            <w:rtl/>
          </w:rPr>
          <w:t>است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Toc346966390 \h</w:instrText>
        </w:r>
        <w:r>
          <w:rPr>
            <w:noProof/>
            <w:webHidden/>
            <w:rtl/>
          </w:rPr>
          <w:instrText xml:space="preserve"> </w:instrText>
        </w:r>
        <w:r>
          <w:rPr>
            <w:rStyle w:val="Hyperlink"/>
            <w:noProof/>
            <w:rtl/>
          </w:rPr>
        </w:r>
        <w:r>
          <w:rPr>
            <w:rStyle w:val="Hyperlink"/>
            <w:noProof/>
            <w:rtl/>
          </w:rPr>
          <w:fldChar w:fldCharType="separate"/>
        </w:r>
        <w:r>
          <w:rPr>
            <w:noProof/>
            <w:webHidden/>
            <w:rtl/>
          </w:rPr>
          <w:t>42</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391" w:history="1">
        <w:r w:rsidRPr="00432D62">
          <w:rPr>
            <w:rStyle w:val="Hyperlink"/>
            <w:rFonts w:hint="eastAsia"/>
            <w:noProof/>
            <w:rtl/>
          </w:rPr>
          <w:t>مطلب</w:t>
        </w:r>
        <w:r w:rsidRPr="00432D62">
          <w:rPr>
            <w:rStyle w:val="Hyperlink"/>
            <w:noProof/>
            <w:rtl/>
          </w:rPr>
          <w:t xml:space="preserve"> </w:t>
        </w:r>
        <w:r w:rsidRPr="00432D62">
          <w:rPr>
            <w:rStyle w:val="Hyperlink"/>
            <w:rFonts w:hint="eastAsia"/>
            <w:noProof/>
            <w:rtl/>
          </w:rPr>
          <w:t>اول</w:t>
        </w:r>
        <w:r w:rsidRPr="00432D62">
          <w:rPr>
            <w:rStyle w:val="Hyperlink"/>
            <w:noProof/>
            <w:rtl/>
          </w:rPr>
          <w:t xml:space="preserve">: </w:t>
        </w:r>
        <w:r w:rsidRPr="00432D62">
          <w:rPr>
            <w:rStyle w:val="Hyperlink"/>
            <w:rFonts w:hint="eastAsia"/>
            <w:noProof/>
            <w:rtl/>
          </w:rPr>
          <w:t>معني</w:t>
        </w:r>
        <w:r w:rsidRPr="00432D62">
          <w:rPr>
            <w:rStyle w:val="Hyperlink"/>
            <w:noProof/>
            <w:rtl/>
          </w:rPr>
          <w:t xml:space="preserve"> </w:t>
        </w:r>
        <w:r w:rsidRPr="00432D62">
          <w:rPr>
            <w:rStyle w:val="Hyperlink"/>
            <w:rFonts w:hint="eastAsia"/>
            <w:noProof/>
            <w:rtl/>
          </w:rPr>
          <w:t>عبادت</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اصولي</w:t>
        </w:r>
        <w:r w:rsidRPr="00432D62">
          <w:rPr>
            <w:rStyle w:val="Hyperlink"/>
            <w:noProof/>
            <w:rtl/>
          </w:rPr>
          <w:t xml:space="preserve"> </w:t>
        </w:r>
        <w:r w:rsidRPr="00432D62">
          <w:rPr>
            <w:rStyle w:val="Hyperlink"/>
            <w:rFonts w:hint="eastAsia"/>
            <w:noProof/>
            <w:rtl/>
          </w:rPr>
          <w:t>كه</w:t>
        </w:r>
        <w:r w:rsidRPr="00432D62">
          <w:rPr>
            <w:rStyle w:val="Hyperlink"/>
            <w:noProof/>
            <w:rtl/>
          </w:rPr>
          <w:t xml:space="preserve"> </w:t>
        </w:r>
        <w:r w:rsidRPr="00432D62">
          <w:rPr>
            <w:rStyle w:val="Hyperlink"/>
            <w:rFonts w:hint="eastAsia"/>
            <w:noProof/>
            <w:rtl/>
          </w:rPr>
          <w:t>بر</w:t>
        </w:r>
        <w:r w:rsidRPr="00432D62">
          <w:rPr>
            <w:rStyle w:val="Hyperlink"/>
            <w:noProof/>
            <w:rtl/>
          </w:rPr>
          <w:t xml:space="preserve"> </w:t>
        </w:r>
        <w:r w:rsidRPr="00432D62">
          <w:rPr>
            <w:rStyle w:val="Hyperlink"/>
            <w:rFonts w:hint="eastAsia"/>
            <w:noProof/>
            <w:rtl/>
          </w:rPr>
          <w:t>آن</w:t>
        </w:r>
        <w:r w:rsidRPr="00432D62">
          <w:rPr>
            <w:rStyle w:val="Hyperlink"/>
            <w:noProof/>
            <w:rtl/>
          </w:rPr>
          <w:t xml:space="preserve"> </w:t>
        </w:r>
        <w:r w:rsidRPr="00432D62">
          <w:rPr>
            <w:rStyle w:val="Hyperlink"/>
            <w:rFonts w:hint="eastAsia"/>
            <w:noProof/>
            <w:rtl/>
          </w:rPr>
          <w:t>بنا</w:t>
        </w:r>
        <w:r w:rsidRPr="00432D62">
          <w:rPr>
            <w:rStyle w:val="Hyperlink"/>
            <w:noProof/>
            <w:rtl/>
          </w:rPr>
          <w:t xml:space="preserve"> </w:t>
        </w:r>
        <w:r w:rsidRPr="00432D62">
          <w:rPr>
            <w:rStyle w:val="Hyperlink"/>
            <w:rFonts w:hint="eastAsia"/>
            <w:noProof/>
            <w:rtl/>
          </w:rPr>
          <w:t>شده</w:t>
        </w:r>
        <w:r w:rsidRPr="00432D62">
          <w:rPr>
            <w:rStyle w:val="Hyperlink"/>
            <w:noProof/>
            <w:rtl/>
          </w:rPr>
          <w:t xml:space="preserve"> </w:t>
        </w:r>
        <w:r w:rsidRPr="00432D62">
          <w:rPr>
            <w:rStyle w:val="Hyperlink"/>
            <w:rFonts w:hint="eastAsia"/>
            <w:noProof/>
            <w:rtl/>
          </w:rPr>
          <w:t>است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Toc346966391 \h</w:instrText>
        </w:r>
        <w:r>
          <w:rPr>
            <w:noProof/>
            <w:webHidden/>
            <w:rtl/>
          </w:rPr>
          <w:instrText xml:space="preserve"> </w:instrText>
        </w:r>
        <w:r>
          <w:rPr>
            <w:rStyle w:val="Hyperlink"/>
            <w:noProof/>
            <w:rtl/>
          </w:rPr>
        </w:r>
        <w:r>
          <w:rPr>
            <w:rStyle w:val="Hyperlink"/>
            <w:noProof/>
            <w:rtl/>
          </w:rPr>
          <w:fldChar w:fldCharType="separate"/>
        </w:r>
        <w:r>
          <w:rPr>
            <w:noProof/>
            <w:webHidden/>
            <w:rtl/>
          </w:rPr>
          <w:t>42</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392" w:history="1">
        <w:r w:rsidRPr="00432D62">
          <w:rPr>
            <w:rStyle w:val="Hyperlink"/>
            <w:rFonts w:hint="eastAsia"/>
            <w:noProof/>
            <w:rtl/>
          </w:rPr>
          <w:t>مطلب</w:t>
        </w:r>
        <w:r w:rsidRPr="00432D62">
          <w:rPr>
            <w:rStyle w:val="Hyperlink"/>
            <w:noProof/>
            <w:rtl/>
          </w:rPr>
          <w:t xml:space="preserve"> </w:t>
        </w:r>
        <w:r w:rsidRPr="00432D62">
          <w:rPr>
            <w:rStyle w:val="Hyperlink"/>
            <w:rFonts w:hint="eastAsia"/>
            <w:noProof/>
            <w:rtl/>
          </w:rPr>
          <w:t>دوم</w:t>
        </w:r>
        <w:r w:rsidRPr="00432D62">
          <w:rPr>
            <w:rStyle w:val="Hyperlink"/>
            <w:noProof/>
            <w:rtl/>
          </w:rPr>
          <w:t xml:space="preserve">: </w:t>
        </w:r>
        <w:r w:rsidRPr="00432D62">
          <w:rPr>
            <w:rStyle w:val="Hyperlink"/>
            <w:rFonts w:hint="eastAsia"/>
            <w:noProof/>
            <w:rtl/>
          </w:rPr>
          <w:t>بيان</w:t>
        </w:r>
        <w:r w:rsidRPr="00432D62">
          <w:rPr>
            <w:rStyle w:val="Hyperlink"/>
            <w:noProof/>
            <w:rtl/>
          </w:rPr>
          <w:t xml:space="preserve"> </w:t>
        </w:r>
        <w:r w:rsidRPr="00432D62">
          <w:rPr>
            <w:rStyle w:val="Hyperlink"/>
            <w:rFonts w:hint="eastAsia"/>
            <w:noProof/>
            <w:rtl/>
          </w:rPr>
          <w:t>بعضي</w:t>
        </w:r>
        <w:r w:rsidRPr="00432D62">
          <w:rPr>
            <w:rStyle w:val="Hyperlink"/>
            <w:noProof/>
            <w:rtl/>
          </w:rPr>
          <w:t xml:space="preserve"> </w:t>
        </w:r>
        <w:r w:rsidRPr="00432D62">
          <w:rPr>
            <w:rStyle w:val="Hyperlink"/>
            <w:rFonts w:hint="eastAsia"/>
            <w:noProof/>
            <w:rtl/>
          </w:rPr>
          <w:t>از</w:t>
        </w:r>
        <w:r w:rsidRPr="00432D62">
          <w:rPr>
            <w:rStyle w:val="Hyperlink"/>
            <w:noProof/>
            <w:rtl/>
          </w:rPr>
          <w:t xml:space="preserve"> </w:t>
        </w:r>
        <w:r w:rsidRPr="00432D62">
          <w:rPr>
            <w:rStyle w:val="Hyperlink"/>
            <w:rFonts w:hint="eastAsia"/>
            <w:noProof/>
            <w:rtl/>
          </w:rPr>
          <w:t>انواع</w:t>
        </w:r>
        <w:r w:rsidRPr="00432D62">
          <w:rPr>
            <w:rStyle w:val="Hyperlink"/>
            <w:noProof/>
            <w:rtl/>
          </w:rPr>
          <w:t xml:space="preserve"> </w:t>
        </w:r>
        <w:r w:rsidRPr="00432D62">
          <w:rPr>
            <w:rStyle w:val="Hyperlink"/>
            <w:rFonts w:hint="eastAsia"/>
            <w:noProof/>
            <w:rtl/>
          </w:rPr>
          <w:t>عبادت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Toc346966392 \h</w:instrText>
        </w:r>
        <w:r>
          <w:rPr>
            <w:noProof/>
            <w:webHidden/>
            <w:rtl/>
          </w:rPr>
          <w:instrText xml:space="preserve"> </w:instrText>
        </w:r>
        <w:r>
          <w:rPr>
            <w:rStyle w:val="Hyperlink"/>
            <w:noProof/>
            <w:rtl/>
          </w:rPr>
        </w:r>
        <w:r>
          <w:rPr>
            <w:rStyle w:val="Hyperlink"/>
            <w:noProof/>
            <w:rtl/>
          </w:rPr>
          <w:fldChar w:fldCharType="separate"/>
        </w:r>
        <w:r>
          <w:rPr>
            <w:noProof/>
            <w:webHidden/>
            <w:rtl/>
          </w:rPr>
          <w:t>44</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393" w:history="1">
        <w:r w:rsidRPr="00432D62">
          <w:rPr>
            <w:rStyle w:val="Hyperlink"/>
            <w:noProof/>
            <w:rtl/>
          </w:rPr>
          <w:t xml:space="preserve">1- </w:t>
        </w:r>
        <w:r w:rsidRPr="00432D62">
          <w:rPr>
            <w:rStyle w:val="Hyperlink"/>
            <w:rFonts w:hint="eastAsia"/>
            <w:noProof/>
            <w:rtl/>
          </w:rPr>
          <w:t>دعا</w:t>
        </w:r>
        <w:r w:rsidRPr="00432D62">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Toc346966393 \h</w:instrText>
        </w:r>
        <w:r>
          <w:rPr>
            <w:noProof/>
            <w:webHidden/>
            <w:rtl/>
          </w:rPr>
          <w:instrText xml:space="preserve"> </w:instrText>
        </w:r>
        <w:r>
          <w:rPr>
            <w:rStyle w:val="Hyperlink"/>
            <w:noProof/>
            <w:rtl/>
          </w:rPr>
        </w:r>
        <w:r>
          <w:rPr>
            <w:rStyle w:val="Hyperlink"/>
            <w:noProof/>
            <w:rtl/>
          </w:rPr>
          <w:fldChar w:fldCharType="separate"/>
        </w:r>
        <w:r>
          <w:rPr>
            <w:noProof/>
            <w:webHidden/>
            <w:rtl/>
          </w:rPr>
          <w:t>45</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394" w:history="1">
        <w:r w:rsidRPr="00432D62">
          <w:rPr>
            <w:rStyle w:val="Hyperlink"/>
            <w:noProof/>
            <w:rtl/>
          </w:rPr>
          <w:t>4</w:t>
        </w:r>
        <w:r w:rsidRPr="00432D62">
          <w:rPr>
            <w:rStyle w:val="Hyperlink"/>
            <w:rFonts w:hint="eastAsia"/>
            <w:noProof/>
            <w:rtl/>
          </w:rPr>
          <w:t>،</w:t>
        </w:r>
        <w:r w:rsidRPr="00432D62">
          <w:rPr>
            <w:rStyle w:val="Hyperlink"/>
            <w:noProof/>
            <w:rtl/>
          </w:rPr>
          <w:t>3</w:t>
        </w:r>
        <w:r w:rsidRPr="00432D62">
          <w:rPr>
            <w:rStyle w:val="Hyperlink"/>
            <w:rFonts w:hint="eastAsia"/>
            <w:noProof/>
            <w:rtl/>
          </w:rPr>
          <w:t>،</w:t>
        </w:r>
        <w:r w:rsidRPr="00432D62">
          <w:rPr>
            <w:rStyle w:val="Hyperlink"/>
            <w:noProof/>
            <w:rtl/>
          </w:rPr>
          <w:t xml:space="preserve">2- </w:t>
        </w:r>
        <w:r w:rsidRPr="00432D62">
          <w:rPr>
            <w:rStyle w:val="Hyperlink"/>
            <w:rFonts w:hint="eastAsia"/>
            <w:noProof/>
            <w:rtl/>
          </w:rPr>
          <w:t>محبت،</w:t>
        </w:r>
        <w:r w:rsidRPr="00432D62">
          <w:rPr>
            <w:rStyle w:val="Hyperlink"/>
            <w:noProof/>
            <w:rtl/>
          </w:rPr>
          <w:t xml:space="preserve"> </w:t>
        </w:r>
        <w:r w:rsidRPr="00432D62">
          <w:rPr>
            <w:rStyle w:val="Hyperlink"/>
            <w:rFonts w:hint="eastAsia"/>
            <w:noProof/>
            <w:rtl/>
          </w:rPr>
          <w:t>ترس</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اميد</w:t>
        </w:r>
        <w:r w:rsidRPr="00432D62">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Toc346966394 \h</w:instrText>
        </w:r>
        <w:r>
          <w:rPr>
            <w:noProof/>
            <w:webHidden/>
            <w:rtl/>
          </w:rPr>
          <w:instrText xml:space="preserve"> </w:instrText>
        </w:r>
        <w:r>
          <w:rPr>
            <w:rStyle w:val="Hyperlink"/>
            <w:noProof/>
            <w:rtl/>
          </w:rPr>
        </w:r>
        <w:r>
          <w:rPr>
            <w:rStyle w:val="Hyperlink"/>
            <w:noProof/>
            <w:rtl/>
          </w:rPr>
          <w:fldChar w:fldCharType="separate"/>
        </w:r>
        <w:r>
          <w:rPr>
            <w:noProof/>
            <w:webHidden/>
            <w:rtl/>
          </w:rPr>
          <w:t>46</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395" w:history="1">
        <w:r w:rsidRPr="00432D62">
          <w:rPr>
            <w:rStyle w:val="Hyperlink"/>
            <w:noProof/>
            <w:rtl/>
          </w:rPr>
          <w:t xml:space="preserve">5- </w:t>
        </w:r>
        <w:r w:rsidRPr="00432D62">
          <w:rPr>
            <w:rStyle w:val="Hyperlink"/>
            <w:rFonts w:hint="eastAsia"/>
            <w:noProof/>
            <w:rtl/>
          </w:rPr>
          <w:t>توكل</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آن</w:t>
        </w:r>
        <w:r w:rsidRPr="00432D62">
          <w:rPr>
            <w:rStyle w:val="Hyperlink"/>
            <w:noProof/>
            <w:rtl/>
          </w:rPr>
          <w:t xml:space="preserve"> </w:t>
        </w:r>
        <w:r w:rsidRPr="00432D62">
          <w:rPr>
            <w:rStyle w:val="Hyperlink"/>
            <w:rFonts w:hint="eastAsia"/>
            <w:noProof/>
            <w:rtl/>
          </w:rPr>
          <w:t>اعتماد</w:t>
        </w:r>
        <w:r w:rsidRPr="00432D62">
          <w:rPr>
            <w:rStyle w:val="Hyperlink"/>
            <w:noProof/>
            <w:rtl/>
          </w:rPr>
          <w:t xml:space="preserve"> </w:t>
        </w:r>
        <w:r w:rsidRPr="00432D62">
          <w:rPr>
            <w:rStyle w:val="Hyperlink"/>
            <w:rFonts w:hint="eastAsia"/>
            <w:noProof/>
            <w:rtl/>
          </w:rPr>
          <w:t>كردن</w:t>
        </w:r>
        <w:r w:rsidRPr="00432D62">
          <w:rPr>
            <w:rStyle w:val="Hyperlink"/>
            <w:noProof/>
            <w:rtl/>
          </w:rPr>
          <w:t xml:space="preserve"> </w:t>
        </w:r>
        <w:r w:rsidRPr="00432D62">
          <w:rPr>
            <w:rStyle w:val="Hyperlink"/>
            <w:rFonts w:hint="eastAsia"/>
            <w:noProof/>
            <w:rtl/>
          </w:rPr>
          <w:t>بر</w:t>
        </w:r>
        <w:r w:rsidRPr="00432D62">
          <w:rPr>
            <w:rStyle w:val="Hyperlink"/>
            <w:noProof/>
            <w:rtl/>
          </w:rPr>
          <w:t xml:space="preserve"> </w:t>
        </w:r>
        <w:r w:rsidRPr="00432D62">
          <w:rPr>
            <w:rStyle w:val="Hyperlink"/>
            <w:rFonts w:hint="eastAsia"/>
            <w:noProof/>
            <w:rtl/>
          </w:rPr>
          <w:t>چيزي</w:t>
        </w:r>
        <w:r w:rsidRPr="00432D62">
          <w:rPr>
            <w:rStyle w:val="Hyperlink"/>
            <w:noProof/>
            <w:rtl/>
          </w:rPr>
          <w:t xml:space="preserve"> </w:t>
        </w:r>
        <w:r w:rsidRPr="00432D62">
          <w:rPr>
            <w:rStyle w:val="Hyperlink"/>
            <w:rFonts w:hint="eastAsia"/>
            <w:noProof/>
            <w:rtl/>
          </w:rPr>
          <w:t>است</w:t>
        </w:r>
        <w:r w:rsidRPr="00432D62">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Toc346966395 \h</w:instrText>
        </w:r>
        <w:r>
          <w:rPr>
            <w:noProof/>
            <w:webHidden/>
            <w:rtl/>
          </w:rPr>
          <w:instrText xml:space="preserve"> </w:instrText>
        </w:r>
        <w:r>
          <w:rPr>
            <w:rStyle w:val="Hyperlink"/>
            <w:noProof/>
            <w:rtl/>
          </w:rPr>
        </w:r>
        <w:r>
          <w:rPr>
            <w:rStyle w:val="Hyperlink"/>
            <w:noProof/>
            <w:rtl/>
          </w:rPr>
          <w:fldChar w:fldCharType="separate"/>
        </w:r>
        <w:r>
          <w:rPr>
            <w:noProof/>
            <w:webHidden/>
            <w:rtl/>
          </w:rPr>
          <w:t>46</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396" w:history="1">
        <w:r w:rsidRPr="00432D62">
          <w:rPr>
            <w:rStyle w:val="Hyperlink"/>
            <w:noProof/>
            <w:rtl/>
          </w:rPr>
          <w:t>8</w:t>
        </w:r>
        <w:r w:rsidRPr="00432D62">
          <w:rPr>
            <w:rStyle w:val="Hyperlink"/>
            <w:rFonts w:hint="eastAsia"/>
            <w:noProof/>
            <w:rtl/>
          </w:rPr>
          <w:t>،</w:t>
        </w:r>
        <w:r w:rsidRPr="00432D62">
          <w:rPr>
            <w:rStyle w:val="Hyperlink"/>
            <w:noProof/>
            <w:rtl/>
          </w:rPr>
          <w:t>7</w:t>
        </w:r>
        <w:r w:rsidRPr="00432D62">
          <w:rPr>
            <w:rStyle w:val="Hyperlink"/>
            <w:rFonts w:hint="eastAsia"/>
            <w:noProof/>
            <w:rtl/>
          </w:rPr>
          <w:t>،</w:t>
        </w:r>
        <w:r w:rsidRPr="00432D62">
          <w:rPr>
            <w:rStyle w:val="Hyperlink"/>
            <w:noProof/>
            <w:rtl/>
          </w:rPr>
          <w:t xml:space="preserve">6- </w:t>
        </w:r>
        <w:r w:rsidRPr="00432D62">
          <w:rPr>
            <w:rStyle w:val="Hyperlink"/>
            <w:rFonts w:hint="eastAsia"/>
            <w:noProof/>
            <w:rtl/>
          </w:rPr>
          <w:t>رغبت،</w:t>
        </w:r>
        <w:r w:rsidRPr="00432D62">
          <w:rPr>
            <w:rStyle w:val="Hyperlink"/>
            <w:noProof/>
            <w:rtl/>
          </w:rPr>
          <w:t xml:space="preserve"> </w:t>
        </w:r>
        <w:r w:rsidRPr="00432D62">
          <w:rPr>
            <w:rStyle w:val="Hyperlink"/>
            <w:rFonts w:hint="eastAsia"/>
            <w:noProof/>
            <w:rtl/>
          </w:rPr>
          <w:t>رهبت</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خشوع</w:t>
        </w:r>
        <w:r w:rsidRPr="00432D62">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Toc346966396 \h</w:instrText>
        </w:r>
        <w:r>
          <w:rPr>
            <w:noProof/>
            <w:webHidden/>
            <w:rtl/>
          </w:rPr>
          <w:instrText xml:space="preserve"> </w:instrText>
        </w:r>
        <w:r>
          <w:rPr>
            <w:rStyle w:val="Hyperlink"/>
            <w:noProof/>
            <w:rtl/>
          </w:rPr>
        </w:r>
        <w:r>
          <w:rPr>
            <w:rStyle w:val="Hyperlink"/>
            <w:noProof/>
            <w:rtl/>
          </w:rPr>
          <w:fldChar w:fldCharType="separate"/>
        </w:r>
        <w:r>
          <w:rPr>
            <w:noProof/>
            <w:webHidden/>
            <w:rtl/>
          </w:rPr>
          <w:t>46</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397" w:history="1">
        <w:r w:rsidRPr="00432D62">
          <w:rPr>
            <w:rStyle w:val="Hyperlink"/>
            <w:noProof/>
            <w:rtl/>
          </w:rPr>
          <w:t xml:space="preserve">9- </w:t>
        </w:r>
        <w:r w:rsidRPr="00432D62">
          <w:rPr>
            <w:rStyle w:val="Hyperlink"/>
            <w:rFonts w:hint="eastAsia"/>
            <w:noProof/>
            <w:rtl/>
          </w:rPr>
          <w:t>خشيت</w:t>
        </w:r>
        <w:r w:rsidRPr="00432D62">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Toc346966397 \h</w:instrText>
        </w:r>
        <w:r>
          <w:rPr>
            <w:noProof/>
            <w:webHidden/>
            <w:rtl/>
          </w:rPr>
          <w:instrText xml:space="preserve"> </w:instrText>
        </w:r>
        <w:r>
          <w:rPr>
            <w:rStyle w:val="Hyperlink"/>
            <w:noProof/>
            <w:rtl/>
          </w:rPr>
        </w:r>
        <w:r>
          <w:rPr>
            <w:rStyle w:val="Hyperlink"/>
            <w:noProof/>
            <w:rtl/>
          </w:rPr>
          <w:fldChar w:fldCharType="separate"/>
        </w:r>
        <w:r>
          <w:rPr>
            <w:noProof/>
            <w:webHidden/>
            <w:rtl/>
          </w:rPr>
          <w:t>46</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398" w:history="1">
        <w:r w:rsidRPr="00432D62">
          <w:rPr>
            <w:rStyle w:val="Hyperlink"/>
            <w:noProof/>
            <w:rtl/>
          </w:rPr>
          <w:t xml:space="preserve">10- </w:t>
        </w:r>
        <w:r w:rsidRPr="00432D62">
          <w:rPr>
            <w:rStyle w:val="Hyperlink"/>
            <w:rFonts w:hint="eastAsia"/>
            <w:noProof/>
            <w:rtl/>
          </w:rPr>
          <w:t>توبه</w:t>
        </w:r>
        <w:r w:rsidRPr="00432D62">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Toc346966398 \h</w:instrText>
        </w:r>
        <w:r>
          <w:rPr>
            <w:noProof/>
            <w:webHidden/>
            <w:rtl/>
          </w:rPr>
          <w:instrText xml:space="preserve"> </w:instrText>
        </w:r>
        <w:r>
          <w:rPr>
            <w:rStyle w:val="Hyperlink"/>
            <w:noProof/>
            <w:rtl/>
          </w:rPr>
        </w:r>
        <w:r>
          <w:rPr>
            <w:rStyle w:val="Hyperlink"/>
            <w:noProof/>
            <w:rtl/>
          </w:rPr>
          <w:fldChar w:fldCharType="separate"/>
        </w:r>
        <w:r>
          <w:rPr>
            <w:noProof/>
            <w:webHidden/>
            <w:rtl/>
          </w:rPr>
          <w:t>47</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399" w:history="1">
        <w:r w:rsidRPr="00432D62">
          <w:rPr>
            <w:rStyle w:val="Hyperlink"/>
            <w:noProof/>
            <w:rtl/>
          </w:rPr>
          <w:t xml:space="preserve">11- </w:t>
        </w:r>
        <w:r w:rsidRPr="00432D62">
          <w:rPr>
            <w:rStyle w:val="Hyperlink"/>
            <w:rFonts w:hint="eastAsia"/>
            <w:noProof/>
            <w:rtl/>
          </w:rPr>
          <w:t>استعانه</w:t>
        </w:r>
        <w:r w:rsidRPr="00432D62">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Toc346966399 \h</w:instrText>
        </w:r>
        <w:r>
          <w:rPr>
            <w:noProof/>
            <w:webHidden/>
            <w:rtl/>
          </w:rPr>
          <w:instrText xml:space="preserve"> </w:instrText>
        </w:r>
        <w:r>
          <w:rPr>
            <w:rStyle w:val="Hyperlink"/>
            <w:noProof/>
            <w:rtl/>
          </w:rPr>
        </w:r>
        <w:r>
          <w:rPr>
            <w:rStyle w:val="Hyperlink"/>
            <w:noProof/>
            <w:rtl/>
          </w:rPr>
          <w:fldChar w:fldCharType="separate"/>
        </w:r>
        <w:r>
          <w:rPr>
            <w:noProof/>
            <w:webHidden/>
            <w:rtl/>
          </w:rPr>
          <w:t>47</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400" w:history="1">
        <w:r w:rsidRPr="00432D62">
          <w:rPr>
            <w:rStyle w:val="Hyperlink"/>
            <w:noProof/>
            <w:rtl/>
          </w:rPr>
          <w:t xml:space="preserve">12- </w:t>
        </w:r>
        <w:r w:rsidRPr="00432D62">
          <w:rPr>
            <w:rStyle w:val="Hyperlink"/>
            <w:rFonts w:hint="eastAsia"/>
            <w:noProof/>
            <w:rtl/>
          </w:rPr>
          <w:t>استعاذه</w:t>
        </w:r>
        <w:r w:rsidRPr="00432D62">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Toc346966400 \h</w:instrText>
        </w:r>
        <w:r>
          <w:rPr>
            <w:noProof/>
            <w:webHidden/>
            <w:rtl/>
          </w:rPr>
          <w:instrText xml:space="preserve"> </w:instrText>
        </w:r>
        <w:r>
          <w:rPr>
            <w:rStyle w:val="Hyperlink"/>
            <w:noProof/>
            <w:rtl/>
          </w:rPr>
        </w:r>
        <w:r>
          <w:rPr>
            <w:rStyle w:val="Hyperlink"/>
            <w:noProof/>
            <w:rtl/>
          </w:rPr>
          <w:fldChar w:fldCharType="separate"/>
        </w:r>
        <w:r>
          <w:rPr>
            <w:noProof/>
            <w:webHidden/>
            <w:rtl/>
          </w:rPr>
          <w:t>47</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401" w:history="1">
        <w:r w:rsidRPr="00432D62">
          <w:rPr>
            <w:rStyle w:val="Hyperlink"/>
            <w:noProof/>
            <w:rtl/>
          </w:rPr>
          <w:t xml:space="preserve">13- </w:t>
        </w:r>
        <w:r w:rsidRPr="00432D62">
          <w:rPr>
            <w:rStyle w:val="Hyperlink"/>
            <w:rFonts w:hint="eastAsia"/>
            <w:noProof/>
            <w:rtl/>
          </w:rPr>
          <w:t>استغاثه</w:t>
        </w:r>
        <w:r w:rsidRPr="00432D62">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Toc346966401 \h</w:instrText>
        </w:r>
        <w:r>
          <w:rPr>
            <w:noProof/>
            <w:webHidden/>
            <w:rtl/>
          </w:rPr>
          <w:instrText xml:space="preserve"> </w:instrText>
        </w:r>
        <w:r>
          <w:rPr>
            <w:rStyle w:val="Hyperlink"/>
            <w:noProof/>
            <w:rtl/>
          </w:rPr>
        </w:r>
        <w:r>
          <w:rPr>
            <w:rStyle w:val="Hyperlink"/>
            <w:noProof/>
            <w:rtl/>
          </w:rPr>
          <w:fldChar w:fldCharType="separate"/>
        </w:r>
        <w:r>
          <w:rPr>
            <w:noProof/>
            <w:webHidden/>
            <w:rtl/>
          </w:rPr>
          <w:t>47</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402" w:history="1">
        <w:r w:rsidRPr="00432D62">
          <w:rPr>
            <w:rStyle w:val="Hyperlink"/>
            <w:noProof/>
            <w:rtl/>
          </w:rPr>
          <w:t xml:space="preserve">14- </w:t>
        </w:r>
        <w:r w:rsidRPr="00432D62">
          <w:rPr>
            <w:rStyle w:val="Hyperlink"/>
            <w:rFonts w:hint="eastAsia"/>
            <w:noProof/>
            <w:rtl/>
          </w:rPr>
          <w:t>ذبح</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قرباني</w:t>
        </w:r>
        <w:r w:rsidRPr="00432D62">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Toc346966402 \h</w:instrText>
        </w:r>
        <w:r>
          <w:rPr>
            <w:noProof/>
            <w:webHidden/>
            <w:rtl/>
          </w:rPr>
          <w:instrText xml:space="preserve"> </w:instrText>
        </w:r>
        <w:r>
          <w:rPr>
            <w:rStyle w:val="Hyperlink"/>
            <w:noProof/>
            <w:rtl/>
          </w:rPr>
        </w:r>
        <w:r>
          <w:rPr>
            <w:rStyle w:val="Hyperlink"/>
            <w:noProof/>
            <w:rtl/>
          </w:rPr>
          <w:fldChar w:fldCharType="separate"/>
        </w:r>
        <w:r>
          <w:rPr>
            <w:noProof/>
            <w:webHidden/>
            <w:rtl/>
          </w:rPr>
          <w:t>48</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403" w:history="1">
        <w:r w:rsidRPr="00432D62">
          <w:rPr>
            <w:rStyle w:val="Hyperlink"/>
            <w:noProof/>
            <w:rtl/>
          </w:rPr>
          <w:t xml:space="preserve">15- </w:t>
        </w:r>
        <w:r w:rsidRPr="00432D62">
          <w:rPr>
            <w:rStyle w:val="Hyperlink"/>
            <w:rFonts w:cs="Zar" w:hint="eastAsia"/>
            <w:noProof/>
            <w:rtl/>
          </w:rPr>
          <w:t>نذر</w:t>
        </w:r>
        <w:r w:rsidRPr="00432D62">
          <w:rPr>
            <w:rStyle w:val="Hyperlink"/>
            <w:rFonts w:cs="Zar"/>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Toc346966403 \h</w:instrText>
        </w:r>
        <w:r>
          <w:rPr>
            <w:noProof/>
            <w:webHidden/>
            <w:rtl/>
          </w:rPr>
          <w:instrText xml:space="preserve"> </w:instrText>
        </w:r>
        <w:r>
          <w:rPr>
            <w:rStyle w:val="Hyperlink"/>
            <w:noProof/>
            <w:rtl/>
          </w:rPr>
        </w:r>
        <w:r>
          <w:rPr>
            <w:rStyle w:val="Hyperlink"/>
            <w:noProof/>
            <w:rtl/>
          </w:rPr>
          <w:fldChar w:fldCharType="separate"/>
        </w:r>
        <w:r>
          <w:rPr>
            <w:noProof/>
            <w:webHidden/>
            <w:rtl/>
          </w:rPr>
          <w:t>48</w:t>
        </w:r>
        <w:r>
          <w:rPr>
            <w:rStyle w:val="Hyperlink"/>
            <w:noProof/>
            <w:rtl/>
          </w:rPr>
          <w:fldChar w:fldCharType="end"/>
        </w:r>
      </w:hyperlink>
    </w:p>
    <w:p w:rsidR="0047743C" w:rsidRPr="000F2CA1" w:rsidRDefault="0047743C">
      <w:pPr>
        <w:pStyle w:val="TOC3"/>
        <w:tabs>
          <w:tab w:val="right" w:leader="dot" w:pos="7475"/>
        </w:tabs>
        <w:bidi/>
        <w:rPr>
          <w:rFonts w:ascii="Calibri" w:hAnsi="Calibri" w:cs="Arial"/>
          <w:noProof/>
          <w:sz w:val="22"/>
          <w:szCs w:val="22"/>
          <w:rtl/>
        </w:rPr>
      </w:pPr>
      <w:hyperlink w:anchor="_Toc346966404" w:history="1">
        <w:r w:rsidRPr="00432D62">
          <w:rPr>
            <w:rStyle w:val="Hyperlink"/>
            <w:rFonts w:hint="eastAsia"/>
            <w:noProof/>
            <w:rtl/>
          </w:rPr>
          <w:t>مبحث</w:t>
        </w:r>
        <w:r w:rsidRPr="00432D62">
          <w:rPr>
            <w:rStyle w:val="Hyperlink"/>
            <w:noProof/>
            <w:rtl/>
          </w:rPr>
          <w:t xml:space="preserve"> </w:t>
        </w:r>
        <w:r w:rsidRPr="00432D62">
          <w:rPr>
            <w:rStyle w:val="Hyperlink"/>
            <w:rFonts w:hint="eastAsia"/>
            <w:noProof/>
            <w:rtl/>
          </w:rPr>
          <w:t>سوم</w:t>
        </w:r>
        <w:r w:rsidRPr="00432D62">
          <w:rPr>
            <w:rStyle w:val="Hyperlink"/>
            <w:noProof/>
            <w:rtl/>
          </w:rPr>
          <w:t xml:space="preserve">: </w:t>
        </w:r>
        <w:r w:rsidRPr="00432D62">
          <w:rPr>
            <w:rStyle w:val="Hyperlink"/>
            <w:rFonts w:hint="eastAsia"/>
            <w:noProof/>
            <w:rtl/>
          </w:rPr>
          <w:t>حمايت</w:t>
        </w:r>
        <w:r w:rsidRPr="00432D62">
          <w:rPr>
            <w:rStyle w:val="Hyperlink"/>
            <w:noProof/>
            <w:rtl/>
          </w:rPr>
          <w:t xml:space="preserve"> </w:t>
        </w:r>
        <w:r w:rsidRPr="00432D62">
          <w:rPr>
            <w:rStyle w:val="Hyperlink"/>
            <w:rFonts w:hint="eastAsia"/>
            <w:noProof/>
            <w:rtl/>
          </w:rPr>
          <w:t>رسول</w:t>
        </w:r>
        <w:r w:rsidRPr="00432D62">
          <w:rPr>
            <w:rStyle w:val="Hyperlink"/>
            <w:noProof/>
            <w:rtl/>
          </w:rPr>
          <w:t xml:space="preserve"> </w:t>
        </w:r>
        <w:r w:rsidRPr="00432D62">
          <w:rPr>
            <w:rStyle w:val="Hyperlink"/>
            <w:rFonts w:hint="eastAsia"/>
            <w:noProof/>
            <w:rtl/>
          </w:rPr>
          <w:t>الله</w:t>
        </w:r>
        <w:r w:rsidRPr="00432D62">
          <w:rPr>
            <w:rStyle w:val="Hyperlink"/>
            <w:noProof/>
            <w:rtl/>
          </w:rPr>
          <w:t xml:space="preserve"> </w:t>
        </w:r>
        <w:r w:rsidRPr="00432D62">
          <w:rPr>
            <w:rStyle w:val="Hyperlink"/>
            <w:rFonts w:hint="eastAsia"/>
            <w:noProof/>
            <w:rtl/>
          </w:rPr>
          <w:t>صل</w:t>
        </w:r>
        <w:r w:rsidRPr="00432D62">
          <w:rPr>
            <w:rStyle w:val="Hyperlink"/>
            <w:rFonts w:hint="cs"/>
            <w:noProof/>
            <w:rtl/>
          </w:rPr>
          <w:t>ی</w:t>
        </w:r>
        <w:r w:rsidRPr="00432D62">
          <w:rPr>
            <w:rStyle w:val="Hyperlink"/>
            <w:noProof/>
            <w:rtl/>
          </w:rPr>
          <w:t xml:space="preserve"> </w:t>
        </w:r>
        <w:r w:rsidRPr="00432D62">
          <w:rPr>
            <w:rStyle w:val="Hyperlink"/>
            <w:rFonts w:hint="eastAsia"/>
            <w:noProof/>
            <w:rtl/>
          </w:rPr>
          <w:t>الله</w:t>
        </w:r>
        <w:r w:rsidRPr="00432D62">
          <w:rPr>
            <w:rStyle w:val="Hyperlink"/>
            <w:noProof/>
            <w:rtl/>
          </w:rPr>
          <w:t xml:space="preserve"> </w:t>
        </w:r>
        <w:r w:rsidRPr="00432D62">
          <w:rPr>
            <w:rStyle w:val="Hyperlink"/>
            <w:rFonts w:hint="eastAsia"/>
            <w:noProof/>
            <w:rtl/>
          </w:rPr>
          <w:t>عليه</w:t>
        </w:r>
        <w:r w:rsidRPr="00432D62">
          <w:rPr>
            <w:rStyle w:val="Hyperlink"/>
            <w:noProof/>
            <w:rtl/>
          </w:rPr>
          <w:t xml:space="preserve"> </w:t>
        </w:r>
        <w:r w:rsidRPr="00432D62">
          <w:rPr>
            <w:rStyle w:val="Hyperlink"/>
            <w:rFonts w:hint="eastAsia"/>
            <w:noProof/>
            <w:rtl/>
          </w:rPr>
          <w:t>وسلم</w:t>
        </w:r>
        <w:r w:rsidRPr="00432D62">
          <w:rPr>
            <w:rStyle w:val="Hyperlink"/>
            <w:noProof/>
            <w:rtl/>
          </w:rPr>
          <w:t xml:space="preserve"> </w:t>
        </w:r>
        <w:r w:rsidRPr="00432D62">
          <w:rPr>
            <w:rStyle w:val="Hyperlink"/>
            <w:rFonts w:hint="eastAsia"/>
            <w:noProof/>
            <w:rtl/>
          </w:rPr>
          <w:t>از</w:t>
        </w:r>
        <w:r w:rsidRPr="00432D62">
          <w:rPr>
            <w:rStyle w:val="Hyperlink"/>
            <w:noProof/>
            <w:rtl/>
          </w:rPr>
          <w:t xml:space="preserve"> </w:t>
        </w:r>
        <w:r w:rsidRPr="00432D62">
          <w:rPr>
            <w:rStyle w:val="Hyperlink"/>
            <w:rFonts w:hint="eastAsia"/>
            <w:noProof/>
            <w:rtl/>
          </w:rPr>
          <w:t>توحيد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Toc346966404 \h</w:instrText>
        </w:r>
        <w:r>
          <w:rPr>
            <w:noProof/>
            <w:webHidden/>
            <w:rtl/>
          </w:rPr>
          <w:instrText xml:space="preserve"> </w:instrText>
        </w:r>
        <w:r>
          <w:rPr>
            <w:rStyle w:val="Hyperlink"/>
            <w:noProof/>
            <w:rtl/>
          </w:rPr>
        </w:r>
        <w:r>
          <w:rPr>
            <w:rStyle w:val="Hyperlink"/>
            <w:noProof/>
            <w:rtl/>
          </w:rPr>
          <w:fldChar w:fldCharType="separate"/>
        </w:r>
        <w:r>
          <w:rPr>
            <w:noProof/>
            <w:webHidden/>
            <w:rtl/>
          </w:rPr>
          <w:t>49</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405" w:history="1">
        <w:r w:rsidRPr="00432D62">
          <w:rPr>
            <w:rStyle w:val="Hyperlink"/>
            <w:rFonts w:hint="eastAsia"/>
            <w:noProof/>
            <w:rtl/>
          </w:rPr>
          <w:t>مطلب</w:t>
        </w:r>
        <w:r w:rsidRPr="00432D62">
          <w:rPr>
            <w:rStyle w:val="Hyperlink"/>
            <w:noProof/>
            <w:rtl/>
          </w:rPr>
          <w:t xml:space="preserve"> </w:t>
        </w:r>
        <w:r w:rsidRPr="00432D62">
          <w:rPr>
            <w:rStyle w:val="Hyperlink"/>
            <w:rFonts w:hint="eastAsia"/>
            <w:noProof/>
            <w:rtl/>
          </w:rPr>
          <w:t>اول</w:t>
        </w:r>
        <w:r w:rsidRPr="00432D62">
          <w:rPr>
            <w:rStyle w:val="Hyperlink"/>
            <w:noProof/>
            <w:rtl/>
          </w:rPr>
          <w:t xml:space="preserve">: </w:t>
        </w:r>
        <w:r w:rsidRPr="00432D62">
          <w:rPr>
            <w:rStyle w:val="Hyperlink"/>
            <w:rFonts w:hint="eastAsia"/>
            <w:noProof/>
            <w:rtl/>
          </w:rPr>
          <w:t>رقي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Toc346966405 \h</w:instrText>
        </w:r>
        <w:r>
          <w:rPr>
            <w:noProof/>
            <w:webHidden/>
            <w:rtl/>
          </w:rPr>
          <w:instrText xml:space="preserve"> </w:instrText>
        </w:r>
        <w:r>
          <w:rPr>
            <w:rStyle w:val="Hyperlink"/>
            <w:noProof/>
            <w:rtl/>
          </w:rPr>
        </w:r>
        <w:r>
          <w:rPr>
            <w:rStyle w:val="Hyperlink"/>
            <w:noProof/>
            <w:rtl/>
          </w:rPr>
          <w:fldChar w:fldCharType="separate"/>
        </w:r>
        <w:r>
          <w:rPr>
            <w:noProof/>
            <w:webHidden/>
            <w:rtl/>
          </w:rPr>
          <w:t>49</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406" w:history="1">
        <w:r w:rsidRPr="00432D62">
          <w:rPr>
            <w:rStyle w:val="Hyperlink"/>
            <w:rFonts w:hint="eastAsia"/>
            <w:noProof/>
            <w:rtl/>
          </w:rPr>
          <w:t>مطلب</w:t>
        </w:r>
        <w:r w:rsidRPr="00432D62">
          <w:rPr>
            <w:rStyle w:val="Hyperlink"/>
            <w:noProof/>
            <w:rtl/>
          </w:rPr>
          <w:t xml:space="preserve"> </w:t>
        </w:r>
        <w:r w:rsidRPr="00432D62">
          <w:rPr>
            <w:rStyle w:val="Hyperlink"/>
            <w:rFonts w:hint="eastAsia"/>
            <w:noProof/>
            <w:rtl/>
          </w:rPr>
          <w:t>دوم</w:t>
        </w:r>
        <w:r w:rsidRPr="00432D62">
          <w:rPr>
            <w:rStyle w:val="Hyperlink"/>
            <w:noProof/>
            <w:rtl/>
          </w:rPr>
          <w:t xml:space="preserve">: </w:t>
        </w:r>
        <w:r w:rsidRPr="00432D62">
          <w:rPr>
            <w:rStyle w:val="Hyperlink"/>
            <w:rFonts w:hint="eastAsia"/>
            <w:noProof/>
            <w:rtl/>
          </w:rPr>
          <w:t>تمائم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Toc346966406 \h</w:instrText>
        </w:r>
        <w:r>
          <w:rPr>
            <w:noProof/>
            <w:webHidden/>
            <w:rtl/>
          </w:rPr>
          <w:instrText xml:space="preserve"> </w:instrText>
        </w:r>
        <w:r>
          <w:rPr>
            <w:rStyle w:val="Hyperlink"/>
            <w:noProof/>
            <w:rtl/>
          </w:rPr>
        </w:r>
        <w:r>
          <w:rPr>
            <w:rStyle w:val="Hyperlink"/>
            <w:noProof/>
            <w:rtl/>
          </w:rPr>
          <w:fldChar w:fldCharType="separate"/>
        </w:r>
        <w:r>
          <w:rPr>
            <w:noProof/>
            <w:webHidden/>
            <w:rtl/>
          </w:rPr>
          <w:t>51</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407" w:history="1">
        <w:r w:rsidRPr="00432D62">
          <w:rPr>
            <w:rStyle w:val="Hyperlink"/>
            <w:rFonts w:hint="eastAsia"/>
            <w:noProof/>
            <w:rtl/>
          </w:rPr>
          <w:t>مطلب</w:t>
        </w:r>
        <w:r w:rsidRPr="00432D62">
          <w:rPr>
            <w:rStyle w:val="Hyperlink"/>
            <w:noProof/>
            <w:rtl/>
          </w:rPr>
          <w:t xml:space="preserve"> </w:t>
        </w:r>
        <w:r w:rsidRPr="00432D62">
          <w:rPr>
            <w:rStyle w:val="Hyperlink"/>
            <w:rFonts w:hint="eastAsia"/>
            <w:noProof/>
            <w:rtl/>
          </w:rPr>
          <w:t>سوم</w:t>
        </w:r>
        <w:r w:rsidRPr="00432D62">
          <w:rPr>
            <w:rStyle w:val="Hyperlink"/>
            <w:noProof/>
            <w:rtl/>
          </w:rPr>
          <w:t xml:space="preserve">: </w:t>
        </w:r>
        <w:r w:rsidRPr="00432D62">
          <w:rPr>
            <w:rStyle w:val="Hyperlink"/>
            <w:rFonts w:hint="eastAsia"/>
            <w:noProof/>
            <w:rtl/>
          </w:rPr>
          <w:t>استفاده</w:t>
        </w:r>
        <w:r w:rsidRPr="00432D62">
          <w:rPr>
            <w:rStyle w:val="Hyperlink"/>
            <w:noProof/>
            <w:rtl/>
          </w:rPr>
          <w:t xml:space="preserve"> </w:t>
        </w:r>
        <w:r w:rsidRPr="00432D62">
          <w:rPr>
            <w:rStyle w:val="Hyperlink"/>
            <w:rFonts w:hint="eastAsia"/>
            <w:noProof/>
            <w:rtl/>
          </w:rPr>
          <w:t>از</w:t>
        </w:r>
        <w:r w:rsidRPr="00432D62">
          <w:rPr>
            <w:rStyle w:val="Hyperlink"/>
            <w:noProof/>
            <w:rtl/>
          </w:rPr>
          <w:t xml:space="preserve"> </w:t>
        </w:r>
        <w:r w:rsidRPr="00432D62">
          <w:rPr>
            <w:rStyle w:val="Hyperlink"/>
            <w:rFonts w:hint="eastAsia"/>
            <w:noProof/>
            <w:rtl/>
          </w:rPr>
          <w:t>حلقه،</w:t>
        </w:r>
        <w:r w:rsidRPr="00432D62">
          <w:rPr>
            <w:rStyle w:val="Hyperlink"/>
            <w:noProof/>
            <w:rtl/>
          </w:rPr>
          <w:t xml:space="preserve"> </w:t>
        </w:r>
        <w:r w:rsidRPr="00432D62">
          <w:rPr>
            <w:rStyle w:val="Hyperlink"/>
            <w:rFonts w:hint="eastAsia"/>
            <w:noProof/>
            <w:rtl/>
          </w:rPr>
          <w:t>نخ</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مانند</w:t>
        </w:r>
        <w:r w:rsidRPr="00432D62">
          <w:rPr>
            <w:rStyle w:val="Hyperlink"/>
            <w:noProof/>
            <w:rtl/>
          </w:rPr>
          <w:t xml:space="preserve"> </w:t>
        </w:r>
        <w:r w:rsidRPr="00432D62">
          <w:rPr>
            <w:rStyle w:val="Hyperlink"/>
            <w:rFonts w:hint="eastAsia"/>
            <w:noProof/>
            <w:rtl/>
          </w:rPr>
          <w:t>اين</w:t>
        </w:r>
        <w:r w:rsidRPr="00432D62">
          <w:rPr>
            <w:rStyle w:val="Hyperlink"/>
            <w:rFonts w:hint="eastAsia"/>
            <w:noProof/>
          </w:rPr>
          <w:t>‌</w:t>
        </w:r>
        <w:r w:rsidRPr="00432D62">
          <w:rPr>
            <w:rStyle w:val="Hyperlink"/>
            <w:rFonts w:hint="eastAsia"/>
            <w:noProof/>
            <w:rtl/>
          </w:rPr>
          <w:t>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Toc346966407 \h</w:instrText>
        </w:r>
        <w:r>
          <w:rPr>
            <w:noProof/>
            <w:webHidden/>
            <w:rtl/>
          </w:rPr>
          <w:instrText xml:space="preserve"> </w:instrText>
        </w:r>
        <w:r>
          <w:rPr>
            <w:rStyle w:val="Hyperlink"/>
            <w:noProof/>
            <w:rtl/>
          </w:rPr>
        </w:r>
        <w:r>
          <w:rPr>
            <w:rStyle w:val="Hyperlink"/>
            <w:noProof/>
            <w:rtl/>
          </w:rPr>
          <w:fldChar w:fldCharType="separate"/>
        </w:r>
        <w:r>
          <w:rPr>
            <w:noProof/>
            <w:webHidden/>
            <w:rtl/>
          </w:rPr>
          <w:t>53</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408" w:history="1">
        <w:r w:rsidRPr="00432D62">
          <w:rPr>
            <w:rStyle w:val="Hyperlink"/>
            <w:rFonts w:hint="eastAsia"/>
            <w:noProof/>
            <w:rtl/>
          </w:rPr>
          <w:t>ب</w:t>
        </w:r>
        <w:r w:rsidRPr="00432D62">
          <w:rPr>
            <w:rStyle w:val="Hyperlink"/>
            <w:noProof/>
            <w:rtl/>
          </w:rPr>
          <w:t xml:space="preserve">: </w:t>
        </w:r>
        <w:r w:rsidRPr="00432D62">
          <w:rPr>
            <w:rStyle w:val="Hyperlink"/>
            <w:rFonts w:hint="eastAsia"/>
            <w:noProof/>
            <w:rtl/>
          </w:rPr>
          <w:t>حكم</w:t>
        </w:r>
        <w:r w:rsidRPr="00432D62">
          <w:rPr>
            <w:rStyle w:val="Hyperlink"/>
            <w:noProof/>
            <w:rtl/>
          </w:rPr>
          <w:t xml:space="preserve"> </w:t>
        </w:r>
        <w:r w:rsidRPr="00432D62">
          <w:rPr>
            <w:rStyle w:val="Hyperlink"/>
            <w:rFonts w:hint="eastAsia"/>
            <w:noProof/>
            <w:rtl/>
          </w:rPr>
          <w:t>حلقه</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نخ</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مانند</w:t>
        </w:r>
        <w:r w:rsidRPr="00432D62">
          <w:rPr>
            <w:rStyle w:val="Hyperlink"/>
            <w:noProof/>
            <w:rtl/>
          </w:rPr>
          <w:t xml:space="preserve"> </w:t>
        </w:r>
        <w:r w:rsidRPr="00432D62">
          <w:rPr>
            <w:rStyle w:val="Hyperlink"/>
            <w:rFonts w:hint="eastAsia"/>
            <w:noProof/>
            <w:rtl/>
          </w:rPr>
          <w:t>اين</w:t>
        </w:r>
        <w:r w:rsidRPr="00432D62">
          <w:rPr>
            <w:rStyle w:val="Hyperlink"/>
            <w:rFonts w:hint="eastAsia"/>
            <w:noProof/>
          </w:rPr>
          <w:t>‌</w:t>
        </w:r>
        <w:r w:rsidRPr="00432D62">
          <w:rPr>
            <w:rStyle w:val="Hyperlink"/>
            <w:rFonts w:hint="eastAsia"/>
            <w:noProof/>
            <w:rtl/>
          </w:rPr>
          <w:t>ها</w:t>
        </w:r>
        <w:r w:rsidRPr="00432D62">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Toc346966408 \h</w:instrText>
        </w:r>
        <w:r>
          <w:rPr>
            <w:noProof/>
            <w:webHidden/>
            <w:rtl/>
          </w:rPr>
          <w:instrText xml:space="preserve"> </w:instrText>
        </w:r>
        <w:r>
          <w:rPr>
            <w:rStyle w:val="Hyperlink"/>
            <w:noProof/>
            <w:rtl/>
          </w:rPr>
        </w:r>
        <w:r>
          <w:rPr>
            <w:rStyle w:val="Hyperlink"/>
            <w:noProof/>
            <w:rtl/>
          </w:rPr>
          <w:fldChar w:fldCharType="separate"/>
        </w:r>
        <w:r>
          <w:rPr>
            <w:noProof/>
            <w:webHidden/>
            <w:rtl/>
          </w:rPr>
          <w:t>54</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409" w:history="1">
        <w:r w:rsidRPr="00432D62">
          <w:rPr>
            <w:rStyle w:val="Hyperlink"/>
            <w:rFonts w:hint="eastAsia"/>
            <w:noProof/>
            <w:rtl/>
          </w:rPr>
          <w:t>مطلب</w:t>
        </w:r>
        <w:r w:rsidRPr="00432D62">
          <w:rPr>
            <w:rStyle w:val="Hyperlink"/>
            <w:noProof/>
            <w:rtl/>
          </w:rPr>
          <w:t xml:space="preserve"> </w:t>
        </w:r>
        <w:r w:rsidRPr="00432D62">
          <w:rPr>
            <w:rStyle w:val="Hyperlink"/>
            <w:rFonts w:hint="eastAsia"/>
            <w:noProof/>
            <w:rtl/>
          </w:rPr>
          <w:t>چهارم</w:t>
        </w:r>
        <w:r w:rsidRPr="00432D62">
          <w:rPr>
            <w:rStyle w:val="Hyperlink"/>
            <w:noProof/>
            <w:rtl/>
          </w:rPr>
          <w:t xml:space="preserve">: </w:t>
        </w:r>
        <w:r w:rsidRPr="00432D62">
          <w:rPr>
            <w:rStyle w:val="Hyperlink"/>
            <w:rFonts w:hint="eastAsia"/>
            <w:noProof/>
            <w:rtl/>
          </w:rPr>
          <w:t>تبرك</w:t>
        </w:r>
        <w:r w:rsidRPr="00432D62">
          <w:rPr>
            <w:rStyle w:val="Hyperlink"/>
            <w:noProof/>
            <w:rtl/>
          </w:rPr>
          <w:t xml:space="preserve"> </w:t>
        </w:r>
        <w:r w:rsidRPr="00432D62">
          <w:rPr>
            <w:rStyle w:val="Hyperlink"/>
            <w:rFonts w:hint="eastAsia"/>
            <w:noProof/>
            <w:rtl/>
          </w:rPr>
          <w:t>جستن</w:t>
        </w:r>
        <w:r w:rsidRPr="00432D62">
          <w:rPr>
            <w:rStyle w:val="Hyperlink"/>
            <w:noProof/>
            <w:rtl/>
          </w:rPr>
          <w:t xml:space="preserve"> </w:t>
        </w:r>
        <w:r w:rsidRPr="00432D62">
          <w:rPr>
            <w:rStyle w:val="Hyperlink"/>
            <w:rFonts w:hint="eastAsia"/>
            <w:noProof/>
            <w:rtl/>
          </w:rPr>
          <w:t>به</w:t>
        </w:r>
        <w:r w:rsidRPr="00432D62">
          <w:rPr>
            <w:rStyle w:val="Hyperlink"/>
            <w:noProof/>
            <w:rtl/>
          </w:rPr>
          <w:t xml:space="preserve"> </w:t>
        </w:r>
        <w:r w:rsidRPr="00432D62">
          <w:rPr>
            <w:rStyle w:val="Hyperlink"/>
            <w:rFonts w:hint="eastAsia"/>
            <w:noProof/>
            <w:rtl/>
          </w:rPr>
          <w:t>درختان،</w:t>
        </w:r>
        <w:r w:rsidRPr="00432D62">
          <w:rPr>
            <w:rStyle w:val="Hyperlink"/>
            <w:noProof/>
            <w:rtl/>
          </w:rPr>
          <w:t xml:space="preserve"> </w:t>
        </w:r>
        <w:r w:rsidRPr="00432D62">
          <w:rPr>
            <w:rStyle w:val="Hyperlink"/>
            <w:rFonts w:hint="eastAsia"/>
            <w:noProof/>
            <w:rtl/>
          </w:rPr>
          <w:t>سنگ‌ها</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مانند</w:t>
        </w:r>
        <w:r w:rsidRPr="00432D62">
          <w:rPr>
            <w:rStyle w:val="Hyperlink"/>
            <w:noProof/>
            <w:rtl/>
          </w:rPr>
          <w:t xml:space="preserve"> </w:t>
        </w:r>
        <w:r w:rsidRPr="00432D62">
          <w:rPr>
            <w:rStyle w:val="Hyperlink"/>
            <w:rFonts w:hint="eastAsia"/>
            <w:noProof/>
            <w:rtl/>
          </w:rPr>
          <w:t>اين</w:t>
        </w:r>
        <w:r w:rsidRPr="00432D62">
          <w:rPr>
            <w:rStyle w:val="Hyperlink"/>
            <w:rFonts w:hint="eastAsia"/>
            <w:noProof/>
          </w:rPr>
          <w:t>‌</w:t>
        </w:r>
        <w:r w:rsidRPr="00432D62">
          <w:rPr>
            <w:rStyle w:val="Hyperlink"/>
            <w:rFonts w:hint="eastAsia"/>
            <w:noProof/>
            <w:rtl/>
          </w:rPr>
          <w:t>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Toc346966409 \h</w:instrText>
        </w:r>
        <w:r>
          <w:rPr>
            <w:noProof/>
            <w:webHidden/>
            <w:rtl/>
          </w:rPr>
          <w:instrText xml:space="preserve"> </w:instrText>
        </w:r>
        <w:r>
          <w:rPr>
            <w:rStyle w:val="Hyperlink"/>
            <w:noProof/>
            <w:rtl/>
          </w:rPr>
        </w:r>
        <w:r>
          <w:rPr>
            <w:rStyle w:val="Hyperlink"/>
            <w:noProof/>
            <w:rtl/>
          </w:rPr>
          <w:fldChar w:fldCharType="separate"/>
        </w:r>
        <w:r>
          <w:rPr>
            <w:noProof/>
            <w:webHidden/>
            <w:rtl/>
          </w:rPr>
          <w:t>54</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410" w:history="1">
        <w:r w:rsidRPr="00432D62">
          <w:rPr>
            <w:rStyle w:val="Hyperlink"/>
            <w:rFonts w:hint="eastAsia"/>
            <w:noProof/>
            <w:rtl/>
          </w:rPr>
          <w:t>مطلب</w:t>
        </w:r>
        <w:r w:rsidRPr="00432D62">
          <w:rPr>
            <w:rStyle w:val="Hyperlink"/>
            <w:noProof/>
            <w:rtl/>
          </w:rPr>
          <w:t xml:space="preserve"> </w:t>
        </w:r>
        <w:r w:rsidRPr="00432D62">
          <w:rPr>
            <w:rStyle w:val="Hyperlink"/>
            <w:rFonts w:hint="eastAsia"/>
            <w:noProof/>
            <w:rtl/>
          </w:rPr>
          <w:t>پنجم</w:t>
        </w:r>
        <w:r w:rsidRPr="00432D62">
          <w:rPr>
            <w:rStyle w:val="Hyperlink"/>
            <w:noProof/>
            <w:rtl/>
          </w:rPr>
          <w:t xml:space="preserve">: </w:t>
        </w:r>
        <w:r w:rsidRPr="00432D62">
          <w:rPr>
            <w:rStyle w:val="Hyperlink"/>
            <w:rFonts w:hint="eastAsia"/>
            <w:noProof/>
            <w:rtl/>
          </w:rPr>
          <w:t>نهي</w:t>
        </w:r>
        <w:r w:rsidRPr="00432D62">
          <w:rPr>
            <w:rStyle w:val="Hyperlink"/>
            <w:noProof/>
            <w:rtl/>
          </w:rPr>
          <w:t xml:space="preserve"> </w:t>
        </w:r>
        <w:r w:rsidRPr="00432D62">
          <w:rPr>
            <w:rStyle w:val="Hyperlink"/>
            <w:rFonts w:hint="eastAsia"/>
            <w:noProof/>
            <w:rtl/>
          </w:rPr>
          <w:t>از</w:t>
        </w:r>
        <w:r w:rsidRPr="00432D62">
          <w:rPr>
            <w:rStyle w:val="Hyperlink"/>
            <w:noProof/>
            <w:rtl/>
          </w:rPr>
          <w:t xml:space="preserve"> </w:t>
        </w:r>
        <w:r w:rsidRPr="00432D62">
          <w:rPr>
            <w:rStyle w:val="Hyperlink"/>
            <w:rFonts w:hint="eastAsia"/>
            <w:noProof/>
            <w:rtl/>
          </w:rPr>
          <w:t>اعمالي</w:t>
        </w:r>
        <w:r w:rsidRPr="00432D62">
          <w:rPr>
            <w:rStyle w:val="Hyperlink"/>
            <w:noProof/>
            <w:rtl/>
          </w:rPr>
          <w:t xml:space="preserve"> </w:t>
        </w:r>
        <w:r w:rsidRPr="00432D62">
          <w:rPr>
            <w:rStyle w:val="Hyperlink"/>
            <w:rFonts w:hint="eastAsia"/>
            <w:noProof/>
            <w:rtl/>
          </w:rPr>
          <w:t>كه</w:t>
        </w:r>
        <w:r w:rsidRPr="00432D62">
          <w:rPr>
            <w:rStyle w:val="Hyperlink"/>
            <w:noProof/>
            <w:rtl/>
          </w:rPr>
          <w:t xml:space="preserve"> </w:t>
        </w:r>
        <w:r w:rsidRPr="00432D62">
          <w:rPr>
            <w:rStyle w:val="Hyperlink"/>
            <w:rFonts w:hint="eastAsia"/>
            <w:noProof/>
            <w:rtl/>
          </w:rPr>
          <w:t>متعلق</w:t>
        </w:r>
        <w:r w:rsidRPr="00432D62">
          <w:rPr>
            <w:rStyle w:val="Hyperlink"/>
            <w:noProof/>
            <w:rtl/>
          </w:rPr>
          <w:t xml:space="preserve"> </w:t>
        </w:r>
        <w:r w:rsidRPr="00432D62">
          <w:rPr>
            <w:rStyle w:val="Hyperlink"/>
            <w:rFonts w:hint="eastAsia"/>
            <w:noProof/>
            <w:rtl/>
          </w:rPr>
          <w:t>به</w:t>
        </w:r>
        <w:r w:rsidRPr="00432D62">
          <w:rPr>
            <w:rStyle w:val="Hyperlink"/>
            <w:noProof/>
            <w:rtl/>
          </w:rPr>
          <w:t xml:space="preserve"> </w:t>
        </w:r>
        <w:r w:rsidRPr="00432D62">
          <w:rPr>
            <w:rStyle w:val="Hyperlink"/>
            <w:rFonts w:hint="eastAsia"/>
            <w:noProof/>
            <w:rtl/>
          </w:rPr>
          <w:t>قبرها</w:t>
        </w:r>
        <w:r w:rsidRPr="00432D62">
          <w:rPr>
            <w:rStyle w:val="Hyperlink"/>
            <w:noProof/>
            <w:rtl/>
          </w:rPr>
          <w:t xml:space="preserve"> </w:t>
        </w:r>
        <w:r w:rsidRPr="00432D62">
          <w:rPr>
            <w:rStyle w:val="Hyperlink"/>
            <w:rFonts w:hint="eastAsia"/>
            <w:noProof/>
            <w:rtl/>
          </w:rPr>
          <w:t>است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Toc346966410 \h</w:instrText>
        </w:r>
        <w:r>
          <w:rPr>
            <w:noProof/>
            <w:webHidden/>
            <w:rtl/>
          </w:rPr>
          <w:instrText xml:space="preserve"> </w:instrText>
        </w:r>
        <w:r>
          <w:rPr>
            <w:rStyle w:val="Hyperlink"/>
            <w:noProof/>
            <w:rtl/>
          </w:rPr>
        </w:r>
        <w:r>
          <w:rPr>
            <w:rStyle w:val="Hyperlink"/>
            <w:noProof/>
            <w:rtl/>
          </w:rPr>
          <w:fldChar w:fldCharType="separate"/>
        </w:r>
        <w:r>
          <w:rPr>
            <w:noProof/>
            <w:webHidden/>
            <w:rtl/>
          </w:rPr>
          <w:t>56</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411" w:history="1">
        <w:r w:rsidRPr="00432D62">
          <w:rPr>
            <w:rStyle w:val="Hyperlink"/>
            <w:noProof/>
            <w:rtl/>
          </w:rPr>
          <w:t xml:space="preserve">1- </w:t>
        </w:r>
        <w:r w:rsidRPr="00432D62">
          <w:rPr>
            <w:rStyle w:val="Hyperlink"/>
            <w:rFonts w:hint="eastAsia"/>
            <w:noProof/>
            <w:rtl/>
          </w:rPr>
          <w:t>دوري</w:t>
        </w:r>
        <w:r w:rsidRPr="00432D62">
          <w:rPr>
            <w:rStyle w:val="Hyperlink"/>
            <w:noProof/>
            <w:rtl/>
          </w:rPr>
          <w:t xml:space="preserve"> </w:t>
        </w:r>
        <w:r w:rsidRPr="00432D62">
          <w:rPr>
            <w:rStyle w:val="Hyperlink"/>
            <w:rFonts w:hint="eastAsia"/>
            <w:noProof/>
            <w:rtl/>
          </w:rPr>
          <w:t>كردن</w:t>
        </w:r>
        <w:r w:rsidRPr="00432D62">
          <w:rPr>
            <w:rStyle w:val="Hyperlink"/>
            <w:noProof/>
            <w:rtl/>
          </w:rPr>
          <w:t xml:space="preserve"> </w:t>
        </w:r>
        <w:r w:rsidRPr="00432D62">
          <w:rPr>
            <w:rStyle w:val="Hyperlink"/>
            <w:rFonts w:hint="eastAsia"/>
            <w:noProof/>
            <w:rtl/>
          </w:rPr>
          <w:t>از</w:t>
        </w:r>
        <w:r w:rsidRPr="00432D62">
          <w:rPr>
            <w:rStyle w:val="Hyperlink"/>
            <w:noProof/>
            <w:rtl/>
          </w:rPr>
          <w:t xml:space="preserve"> </w:t>
        </w:r>
        <w:r w:rsidRPr="00432D62">
          <w:rPr>
            <w:rStyle w:val="Hyperlink"/>
            <w:rFonts w:hint="eastAsia"/>
            <w:noProof/>
            <w:rtl/>
          </w:rPr>
          <w:t>سخن</w:t>
        </w:r>
        <w:r w:rsidRPr="00432D62">
          <w:rPr>
            <w:rStyle w:val="Hyperlink"/>
            <w:noProof/>
            <w:rtl/>
          </w:rPr>
          <w:t xml:space="preserve"> </w:t>
        </w:r>
        <w:r w:rsidRPr="00432D62">
          <w:rPr>
            <w:rStyle w:val="Hyperlink"/>
            <w:rFonts w:hint="eastAsia"/>
            <w:noProof/>
            <w:rtl/>
          </w:rPr>
          <w:t>هجر</w:t>
        </w:r>
        <w:r w:rsidRPr="00432D62">
          <w:rPr>
            <w:rStyle w:val="Hyperlink"/>
            <w:noProof/>
            <w:rtl/>
          </w:rPr>
          <w:t xml:space="preserve"> </w:t>
        </w:r>
        <w:r w:rsidRPr="00432D62">
          <w:rPr>
            <w:rStyle w:val="Hyperlink"/>
            <w:rFonts w:hint="eastAsia"/>
            <w:noProof/>
            <w:rtl/>
          </w:rPr>
          <w:t>نزد</w:t>
        </w:r>
        <w:r w:rsidRPr="00432D62">
          <w:rPr>
            <w:rStyle w:val="Hyperlink"/>
            <w:noProof/>
            <w:rtl/>
          </w:rPr>
          <w:t xml:space="preserve"> </w:t>
        </w:r>
        <w:r w:rsidRPr="00432D62">
          <w:rPr>
            <w:rStyle w:val="Hyperlink"/>
            <w:rFonts w:hint="eastAsia"/>
            <w:noProof/>
            <w:rtl/>
          </w:rPr>
          <w:t>قبرها</w:t>
        </w:r>
        <w:r w:rsidRPr="00432D62">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Toc346966411 \h</w:instrText>
        </w:r>
        <w:r>
          <w:rPr>
            <w:noProof/>
            <w:webHidden/>
            <w:rtl/>
          </w:rPr>
          <w:instrText xml:space="preserve"> </w:instrText>
        </w:r>
        <w:r>
          <w:rPr>
            <w:rStyle w:val="Hyperlink"/>
            <w:noProof/>
            <w:rtl/>
          </w:rPr>
        </w:r>
        <w:r>
          <w:rPr>
            <w:rStyle w:val="Hyperlink"/>
            <w:noProof/>
            <w:rtl/>
          </w:rPr>
          <w:fldChar w:fldCharType="separate"/>
        </w:r>
        <w:r>
          <w:rPr>
            <w:noProof/>
            <w:webHidden/>
            <w:rtl/>
          </w:rPr>
          <w:t>58</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412" w:history="1">
        <w:r w:rsidRPr="00432D62">
          <w:rPr>
            <w:rStyle w:val="Hyperlink"/>
            <w:noProof/>
            <w:rtl/>
          </w:rPr>
          <w:t xml:space="preserve">2- </w:t>
        </w:r>
        <w:r w:rsidRPr="00432D62">
          <w:rPr>
            <w:rStyle w:val="Hyperlink"/>
            <w:rFonts w:hint="eastAsia"/>
            <w:noProof/>
            <w:rtl/>
          </w:rPr>
          <w:t>قرباني</w:t>
        </w:r>
        <w:r w:rsidRPr="00432D62">
          <w:rPr>
            <w:rStyle w:val="Hyperlink"/>
            <w:noProof/>
            <w:rtl/>
          </w:rPr>
          <w:t xml:space="preserve"> </w:t>
        </w:r>
        <w:r w:rsidRPr="00432D62">
          <w:rPr>
            <w:rStyle w:val="Hyperlink"/>
            <w:rFonts w:hint="eastAsia"/>
            <w:noProof/>
            <w:rtl/>
          </w:rPr>
          <w:t>كردن</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سربريدن</w:t>
        </w:r>
        <w:r w:rsidRPr="00432D62">
          <w:rPr>
            <w:rStyle w:val="Hyperlink"/>
            <w:noProof/>
            <w:rtl/>
          </w:rPr>
          <w:t xml:space="preserve"> </w:t>
        </w:r>
        <w:r w:rsidRPr="00432D62">
          <w:rPr>
            <w:rStyle w:val="Hyperlink"/>
            <w:rFonts w:hint="eastAsia"/>
            <w:noProof/>
            <w:rtl/>
          </w:rPr>
          <w:t>نزد</w:t>
        </w:r>
        <w:r w:rsidRPr="00432D62">
          <w:rPr>
            <w:rStyle w:val="Hyperlink"/>
            <w:noProof/>
            <w:rtl/>
          </w:rPr>
          <w:t xml:space="preserve"> </w:t>
        </w:r>
        <w:r w:rsidRPr="00432D62">
          <w:rPr>
            <w:rStyle w:val="Hyperlink"/>
            <w:rFonts w:hint="eastAsia"/>
            <w:noProof/>
            <w:rtl/>
          </w:rPr>
          <w:t>قبرها</w:t>
        </w:r>
        <w:r w:rsidRPr="00432D62">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Toc346966412 \h</w:instrText>
        </w:r>
        <w:r>
          <w:rPr>
            <w:noProof/>
            <w:webHidden/>
            <w:rtl/>
          </w:rPr>
          <w:instrText xml:space="preserve"> </w:instrText>
        </w:r>
        <w:r>
          <w:rPr>
            <w:rStyle w:val="Hyperlink"/>
            <w:noProof/>
            <w:rtl/>
          </w:rPr>
        </w:r>
        <w:r>
          <w:rPr>
            <w:rStyle w:val="Hyperlink"/>
            <w:noProof/>
            <w:rtl/>
          </w:rPr>
          <w:fldChar w:fldCharType="separate"/>
        </w:r>
        <w:r>
          <w:rPr>
            <w:noProof/>
            <w:webHidden/>
            <w:rtl/>
          </w:rPr>
          <w:t>59</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413" w:history="1">
        <w:r w:rsidRPr="00432D62">
          <w:rPr>
            <w:rStyle w:val="Hyperlink"/>
            <w:noProof/>
            <w:rtl/>
          </w:rPr>
          <w:t>3</w:t>
        </w:r>
        <w:r w:rsidRPr="00432D62">
          <w:rPr>
            <w:rStyle w:val="Hyperlink"/>
            <w:rFonts w:hint="eastAsia"/>
            <w:noProof/>
            <w:rtl/>
          </w:rPr>
          <w:t>،</w:t>
        </w:r>
        <w:r w:rsidRPr="00432D62">
          <w:rPr>
            <w:rStyle w:val="Hyperlink"/>
            <w:noProof/>
            <w:rtl/>
          </w:rPr>
          <w:t>4</w:t>
        </w:r>
        <w:r w:rsidRPr="00432D62">
          <w:rPr>
            <w:rStyle w:val="Hyperlink"/>
            <w:rFonts w:hint="eastAsia"/>
            <w:noProof/>
            <w:rtl/>
          </w:rPr>
          <w:t>،</w:t>
        </w:r>
        <w:r w:rsidRPr="00432D62">
          <w:rPr>
            <w:rStyle w:val="Hyperlink"/>
            <w:noProof/>
            <w:rtl/>
          </w:rPr>
          <w:t>5</w:t>
        </w:r>
        <w:r w:rsidRPr="00432D62">
          <w:rPr>
            <w:rStyle w:val="Hyperlink"/>
            <w:rFonts w:hint="eastAsia"/>
            <w:noProof/>
            <w:rtl/>
          </w:rPr>
          <w:t>،</w:t>
        </w:r>
        <w:r w:rsidRPr="00432D62">
          <w:rPr>
            <w:rStyle w:val="Hyperlink"/>
            <w:noProof/>
            <w:rtl/>
          </w:rPr>
          <w:t>6</w:t>
        </w:r>
        <w:r w:rsidRPr="00432D62">
          <w:rPr>
            <w:rStyle w:val="Hyperlink"/>
            <w:rFonts w:hint="eastAsia"/>
            <w:noProof/>
            <w:rtl/>
          </w:rPr>
          <w:t>،</w:t>
        </w:r>
        <w:r w:rsidRPr="00432D62">
          <w:rPr>
            <w:rStyle w:val="Hyperlink"/>
            <w:noProof/>
            <w:rtl/>
          </w:rPr>
          <w:t xml:space="preserve">7- </w:t>
        </w:r>
        <w:r w:rsidRPr="00432D62">
          <w:rPr>
            <w:rStyle w:val="Hyperlink"/>
            <w:rFonts w:hint="eastAsia"/>
            <w:noProof/>
            <w:rtl/>
          </w:rPr>
          <w:t>نهي</w:t>
        </w:r>
        <w:r w:rsidRPr="00432D62">
          <w:rPr>
            <w:rStyle w:val="Hyperlink"/>
            <w:noProof/>
            <w:rtl/>
          </w:rPr>
          <w:t xml:space="preserve"> </w:t>
        </w:r>
        <w:r w:rsidRPr="00432D62">
          <w:rPr>
            <w:rStyle w:val="Hyperlink"/>
            <w:rFonts w:hint="eastAsia"/>
            <w:noProof/>
            <w:rtl/>
          </w:rPr>
          <w:t>از</w:t>
        </w:r>
        <w:r w:rsidRPr="00432D62">
          <w:rPr>
            <w:rStyle w:val="Hyperlink"/>
            <w:noProof/>
            <w:rtl/>
          </w:rPr>
          <w:t xml:space="preserve"> </w:t>
        </w:r>
        <w:r w:rsidRPr="00432D62">
          <w:rPr>
            <w:rStyle w:val="Hyperlink"/>
            <w:rFonts w:hint="eastAsia"/>
            <w:noProof/>
            <w:rtl/>
          </w:rPr>
          <w:t>بلند</w:t>
        </w:r>
        <w:r w:rsidRPr="00432D62">
          <w:rPr>
            <w:rStyle w:val="Hyperlink"/>
            <w:noProof/>
            <w:rtl/>
          </w:rPr>
          <w:t xml:space="preserve"> </w:t>
        </w:r>
        <w:r w:rsidRPr="00432D62">
          <w:rPr>
            <w:rStyle w:val="Hyperlink"/>
            <w:rFonts w:hint="eastAsia"/>
            <w:noProof/>
            <w:rtl/>
          </w:rPr>
          <w:t>كردن</w:t>
        </w:r>
        <w:r w:rsidRPr="00432D62">
          <w:rPr>
            <w:rStyle w:val="Hyperlink"/>
            <w:noProof/>
            <w:rtl/>
          </w:rPr>
          <w:t xml:space="preserve"> </w:t>
        </w:r>
        <w:r w:rsidRPr="00432D62">
          <w:rPr>
            <w:rStyle w:val="Hyperlink"/>
            <w:rFonts w:hint="eastAsia"/>
            <w:noProof/>
            <w:rtl/>
          </w:rPr>
          <w:t>بر</w:t>
        </w:r>
        <w:r w:rsidRPr="00432D62">
          <w:rPr>
            <w:rStyle w:val="Hyperlink"/>
            <w:noProof/>
            <w:rtl/>
          </w:rPr>
          <w:t xml:space="preserve"> </w:t>
        </w:r>
        <w:r w:rsidRPr="00432D62">
          <w:rPr>
            <w:rStyle w:val="Hyperlink"/>
            <w:rFonts w:hint="eastAsia"/>
            <w:noProof/>
            <w:rtl/>
          </w:rPr>
          <w:t>خاك</w:t>
        </w:r>
        <w:r w:rsidRPr="00432D62">
          <w:rPr>
            <w:rStyle w:val="Hyperlink"/>
            <w:noProof/>
            <w:rtl/>
          </w:rPr>
          <w:t xml:space="preserve"> </w:t>
        </w:r>
        <w:r w:rsidRPr="00432D62">
          <w:rPr>
            <w:rStyle w:val="Hyperlink"/>
            <w:rFonts w:hint="eastAsia"/>
            <w:noProof/>
            <w:rtl/>
          </w:rPr>
          <w:t>كه</w:t>
        </w:r>
        <w:r w:rsidRPr="00432D62">
          <w:rPr>
            <w:rStyle w:val="Hyperlink"/>
            <w:noProof/>
            <w:rtl/>
          </w:rPr>
          <w:t xml:space="preserve"> </w:t>
        </w:r>
        <w:r w:rsidRPr="00432D62">
          <w:rPr>
            <w:rStyle w:val="Hyperlink"/>
            <w:rFonts w:hint="eastAsia"/>
            <w:noProof/>
            <w:rtl/>
          </w:rPr>
          <w:t>خارج</w:t>
        </w:r>
        <w:r w:rsidRPr="00432D62">
          <w:rPr>
            <w:rStyle w:val="Hyperlink"/>
            <w:noProof/>
            <w:rtl/>
          </w:rPr>
          <w:t xml:space="preserve"> </w:t>
        </w:r>
        <w:r w:rsidRPr="00432D62">
          <w:rPr>
            <w:rStyle w:val="Hyperlink"/>
            <w:rFonts w:hint="eastAsia"/>
            <w:noProof/>
            <w:rtl/>
          </w:rPr>
          <w:t>از</w:t>
        </w:r>
        <w:r w:rsidRPr="00432D62">
          <w:rPr>
            <w:rStyle w:val="Hyperlink"/>
            <w:noProof/>
            <w:rtl/>
          </w:rPr>
          <w:t xml:space="preserve"> </w:t>
        </w:r>
        <w:r w:rsidRPr="00432D62">
          <w:rPr>
            <w:rStyle w:val="Hyperlink"/>
            <w:rFonts w:hint="eastAsia"/>
            <w:noProof/>
            <w:rtl/>
          </w:rPr>
          <w:t>آن</w:t>
        </w:r>
        <w:r w:rsidRPr="00432D62">
          <w:rPr>
            <w:rStyle w:val="Hyperlink"/>
            <w:noProof/>
            <w:rtl/>
          </w:rPr>
          <w:t xml:space="preserve"> </w:t>
        </w:r>
        <w:r w:rsidRPr="00432D62">
          <w:rPr>
            <w:rStyle w:val="Hyperlink"/>
            <w:rFonts w:hint="eastAsia"/>
            <w:noProof/>
            <w:rtl/>
          </w:rPr>
          <w:t>است،</w:t>
        </w:r>
        <w:r w:rsidRPr="00432D62">
          <w:rPr>
            <w:rStyle w:val="Hyperlink"/>
            <w:noProof/>
            <w:rtl/>
          </w:rPr>
          <w:t xml:space="preserve"> </w:t>
        </w:r>
        <w:r w:rsidRPr="00432D62">
          <w:rPr>
            <w:rStyle w:val="Hyperlink"/>
            <w:rFonts w:hint="eastAsia"/>
            <w:noProof/>
            <w:rtl/>
          </w:rPr>
          <w:t>نهي</w:t>
        </w:r>
        <w:r w:rsidRPr="00432D62">
          <w:rPr>
            <w:rStyle w:val="Hyperlink"/>
            <w:noProof/>
            <w:rtl/>
          </w:rPr>
          <w:t xml:space="preserve"> </w:t>
        </w:r>
        <w:r w:rsidRPr="00432D62">
          <w:rPr>
            <w:rStyle w:val="Hyperlink"/>
            <w:rFonts w:hint="eastAsia"/>
            <w:noProof/>
            <w:rtl/>
          </w:rPr>
          <w:t>از</w:t>
        </w:r>
        <w:r w:rsidRPr="00432D62">
          <w:rPr>
            <w:rStyle w:val="Hyperlink"/>
            <w:noProof/>
            <w:rtl/>
          </w:rPr>
          <w:t xml:space="preserve"> </w:t>
        </w:r>
        <w:r w:rsidRPr="00432D62">
          <w:rPr>
            <w:rStyle w:val="Hyperlink"/>
            <w:rFonts w:hint="eastAsia"/>
            <w:noProof/>
            <w:rtl/>
          </w:rPr>
          <w:t>گچ</w:t>
        </w:r>
        <w:r w:rsidRPr="00432D62">
          <w:rPr>
            <w:rStyle w:val="Hyperlink"/>
            <w:rFonts w:hint="eastAsia"/>
            <w:noProof/>
          </w:rPr>
          <w:t>‌</w:t>
        </w:r>
        <w:r w:rsidRPr="00432D62">
          <w:rPr>
            <w:rStyle w:val="Hyperlink"/>
            <w:rFonts w:hint="eastAsia"/>
            <w:noProof/>
            <w:rtl/>
          </w:rPr>
          <w:t>كاري،</w:t>
        </w:r>
        <w:r w:rsidRPr="00432D62">
          <w:rPr>
            <w:rStyle w:val="Hyperlink"/>
            <w:noProof/>
            <w:rtl/>
          </w:rPr>
          <w:t xml:space="preserve"> </w:t>
        </w:r>
        <w:r w:rsidRPr="00432D62">
          <w:rPr>
            <w:rStyle w:val="Hyperlink"/>
            <w:rFonts w:hint="eastAsia"/>
            <w:noProof/>
            <w:rtl/>
          </w:rPr>
          <w:t>نوشتن،</w:t>
        </w:r>
        <w:r w:rsidRPr="00432D62">
          <w:rPr>
            <w:rStyle w:val="Hyperlink"/>
            <w:noProof/>
            <w:rtl/>
          </w:rPr>
          <w:t xml:space="preserve"> </w:t>
        </w:r>
        <w:r w:rsidRPr="00432D62">
          <w:rPr>
            <w:rStyle w:val="Hyperlink"/>
            <w:rFonts w:hint="eastAsia"/>
            <w:noProof/>
            <w:rtl/>
          </w:rPr>
          <w:t>تعمير</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نشستن</w:t>
        </w:r>
        <w:r w:rsidRPr="00432D62">
          <w:rPr>
            <w:rStyle w:val="Hyperlink"/>
            <w:noProof/>
            <w:rtl/>
          </w:rPr>
          <w:t xml:space="preserve"> </w:t>
        </w:r>
        <w:r w:rsidRPr="00432D62">
          <w:rPr>
            <w:rStyle w:val="Hyperlink"/>
            <w:rFonts w:hint="eastAsia"/>
            <w:noProof/>
            <w:rtl/>
          </w:rPr>
          <w:t>بر</w:t>
        </w:r>
        <w:r w:rsidRPr="00432D62">
          <w:rPr>
            <w:rStyle w:val="Hyperlink"/>
            <w:noProof/>
            <w:rtl/>
          </w:rPr>
          <w:t xml:space="preserve"> </w:t>
        </w:r>
        <w:r w:rsidRPr="00432D62">
          <w:rPr>
            <w:rStyle w:val="Hyperlink"/>
            <w:rFonts w:hint="eastAsia"/>
            <w:noProof/>
            <w:rtl/>
          </w:rPr>
          <w:t>روي</w:t>
        </w:r>
        <w:r w:rsidRPr="00432D62">
          <w:rPr>
            <w:rStyle w:val="Hyperlink"/>
            <w:noProof/>
            <w:rtl/>
          </w:rPr>
          <w:t xml:space="preserve"> </w:t>
        </w:r>
        <w:r w:rsidRPr="00432D62">
          <w:rPr>
            <w:rStyle w:val="Hyperlink"/>
            <w:rFonts w:hint="eastAsia"/>
            <w:noProof/>
            <w:rtl/>
          </w:rPr>
          <w:t>آن</w:t>
        </w:r>
        <w:r w:rsidRPr="00432D62">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Toc346966413 \h</w:instrText>
        </w:r>
        <w:r>
          <w:rPr>
            <w:noProof/>
            <w:webHidden/>
            <w:rtl/>
          </w:rPr>
          <w:instrText xml:space="preserve"> </w:instrText>
        </w:r>
        <w:r>
          <w:rPr>
            <w:rStyle w:val="Hyperlink"/>
            <w:noProof/>
            <w:rtl/>
          </w:rPr>
        </w:r>
        <w:r>
          <w:rPr>
            <w:rStyle w:val="Hyperlink"/>
            <w:noProof/>
            <w:rtl/>
          </w:rPr>
          <w:fldChar w:fldCharType="separate"/>
        </w:r>
        <w:r>
          <w:rPr>
            <w:noProof/>
            <w:webHidden/>
            <w:rtl/>
          </w:rPr>
          <w:t>59</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414" w:history="1">
        <w:r w:rsidRPr="00432D62">
          <w:rPr>
            <w:rStyle w:val="Hyperlink"/>
            <w:noProof/>
            <w:rtl/>
          </w:rPr>
          <w:t xml:space="preserve">8- </w:t>
        </w:r>
        <w:r w:rsidRPr="00432D62">
          <w:rPr>
            <w:rStyle w:val="Hyperlink"/>
            <w:rFonts w:hint="eastAsia"/>
            <w:noProof/>
            <w:rtl/>
          </w:rPr>
          <w:t>نماز</w:t>
        </w:r>
        <w:r w:rsidRPr="00432D62">
          <w:rPr>
            <w:rStyle w:val="Hyperlink"/>
            <w:noProof/>
            <w:rtl/>
          </w:rPr>
          <w:t xml:space="preserve"> </w:t>
        </w:r>
        <w:r w:rsidRPr="00432D62">
          <w:rPr>
            <w:rStyle w:val="Hyperlink"/>
            <w:rFonts w:hint="eastAsia"/>
            <w:noProof/>
            <w:rtl/>
          </w:rPr>
          <w:t>خواندن</w:t>
        </w:r>
        <w:r w:rsidRPr="00432D62">
          <w:rPr>
            <w:rStyle w:val="Hyperlink"/>
            <w:noProof/>
            <w:rtl/>
          </w:rPr>
          <w:t xml:space="preserve"> </w:t>
        </w:r>
        <w:r w:rsidRPr="00432D62">
          <w:rPr>
            <w:rStyle w:val="Hyperlink"/>
            <w:rFonts w:hint="eastAsia"/>
            <w:noProof/>
            <w:rtl/>
          </w:rPr>
          <w:t>به</w:t>
        </w:r>
        <w:r w:rsidRPr="00432D62">
          <w:rPr>
            <w:rStyle w:val="Hyperlink"/>
            <w:noProof/>
            <w:rtl/>
          </w:rPr>
          <w:t xml:space="preserve"> </w:t>
        </w:r>
        <w:r w:rsidRPr="00432D62">
          <w:rPr>
            <w:rStyle w:val="Hyperlink"/>
            <w:rFonts w:hint="eastAsia"/>
            <w:noProof/>
            <w:rtl/>
          </w:rPr>
          <w:t>سوي</w:t>
        </w:r>
        <w:r w:rsidRPr="00432D62">
          <w:rPr>
            <w:rStyle w:val="Hyperlink"/>
            <w:noProof/>
            <w:rtl/>
          </w:rPr>
          <w:t xml:space="preserve"> </w:t>
        </w:r>
        <w:r w:rsidRPr="00432D62">
          <w:rPr>
            <w:rStyle w:val="Hyperlink"/>
            <w:rFonts w:hint="eastAsia"/>
            <w:noProof/>
            <w:rtl/>
          </w:rPr>
          <w:t>قبر</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نزد</w:t>
        </w:r>
        <w:r w:rsidRPr="00432D62">
          <w:rPr>
            <w:rStyle w:val="Hyperlink"/>
            <w:noProof/>
            <w:rtl/>
          </w:rPr>
          <w:t xml:space="preserve"> </w:t>
        </w:r>
        <w:r w:rsidRPr="00432D62">
          <w:rPr>
            <w:rStyle w:val="Hyperlink"/>
            <w:rFonts w:hint="eastAsia"/>
            <w:noProof/>
            <w:rtl/>
          </w:rPr>
          <w:t>آن‌ها</w:t>
        </w:r>
        <w:r w:rsidRPr="00432D62">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Toc346966414 \h</w:instrText>
        </w:r>
        <w:r>
          <w:rPr>
            <w:noProof/>
            <w:webHidden/>
            <w:rtl/>
          </w:rPr>
          <w:instrText xml:space="preserve"> </w:instrText>
        </w:r>
        <w:r>
          <w:rPr>
            <w:rStyle w:val="Hyperlink"/>
            <w:noProof/>
            <w:rtl/>
          </w:rPr>
        </w:r>
        <w:r>
          <w:rPr>
            <w:rStyle w:val="Hyperlink"/>
            <w:noProof/>
            <w:rtl/>
          </w:rPr>
          <w:fldChar w:fldCharType="separate"/>
        </w:r>
        <w:r>
          <w:rPr>
            <w:noProof/>
            <w:webHidden/>
            <w:rtl/>
          </w:rPr>
          <w:t>59</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415" w:history="1">
        <w:r w:rsidRPr="00432D62">
          <w:rPr>
            <w:rStyle w:val="Hyperlink"/>
            <w:noProof/>
            <w:rtl/>
          </w:rPr>
          <w:t xml:space="preserve">9- </w:t>
        </w:r>
        <w:r w:rsidRPr="00432D62">
          <w:rPr>
            <w:rStyle w:val="Hyperlink"/>
            <w:rFonts w:hint="eastAsia"/>
            <w:noProof/>
            <w:rtl/>
          </w:rPr>
          <w:t>بنا</w:t>
        </w:r>
        <w:r w:rsidRPr="00432D62">
          <w:rPr>
            <w:rStyle w:val="Hyperlink"/>
            <w:noProof/>
            <w:rtl/>
          </w:rPr>
          <w:t xml:space="preserve"> </w:t>
        </w:r>
        <w:r w:rsidRPr="00432D62">
          <w:rPr>
            <w:rStyle w:val="Hyperlink"/>
            <w:rFonts w:hint="eastAsia"/>
            <w:noProof/>
            <w:rtl/>
          </w:rPr>
          <w:t>كردن</w:t>
        </w:r>
        <w:r w:rsidRPr="00432D62">
          <w:rPr>
            <w:rStyle w:val="Hyperlink"/>
            <w:noProof/>
            <w:rtl/>
          </w:rPr>
          <w:t xml:space="preserve"> </w:t>
        </w:r>
        <w:r w:rsidRPr="00432D62">
          <w:rPr>
            <w:rStyle w:val="Hyperlink"/>
            <w:rFonts w:hint="eastAsia"/>
            <w:noProof/>
            <w:rtl/>
          </w:rPr>
          <w:t>مسجد</w:t>
        </w:r>
        <w:r w:rsidRPr="00432D62">
          <w:rPr>
            <w:rStyle w:val="Hyperlink"/>
            <w:noProof/>
            <w:rtl/>
          </w:rPr>
          <w:t xml:space="preserve"> </w:t>
        </w:r>
        <w:r w:rsidRPr="00432D62">
          <w:rPr>
            <w:rStyle w:val="Hyperlink"/>
            <w:rFonts w:hint="eastAsia"/>
            <w:noProof/>
            <w:rtl/>
          </w:rPr>
          <w:t>بر</w:t>
        </w:r>
        <w:r w:rsidRPr="00432D62">
          <w:rPr>
            <w:rStyle w:val="Hyperlink"/>
            <w:noProof/>
            <w:rtl/>
          </w:rPr>
          <w:t xml:space="preserve"> </w:t>
        </w:r>
        <w:r w:rsidRPr="00432D62">
          <w:rPr>
            <w:rStyle w:val="Hyperlink"/>
            <w:rFonts w:hint="eastAsia"/>
            <w:noProof/>
            <w:rtl/>
          </w:rPr>
          <w:t>آن</w:t>
        </w:r>
        <w:r w:rsidRPr="00432D62">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Toc346966415 \h</w:instrText>
        </w:r>
        <w:r>
          <w:rPr>
            <w:noProof/>
            <w:webHidden/>
            <w:rtl/>
          </w:rPr>
          <w:instrText xml:space="preserve"> </w:instrText>
        </w:r>
        <w:r>
          <w:rPr>
            <w:rStyle w:val="Hyperlink"/>
            <w:noProof/>
            <w:rtl/>
          </w:rPr>
        </w:r>
        <w:r>
          <w:rPr>
            <w:rStyle w:val="Hyperlink"/>
            <w:noProof/>
            <w:rtl/>
          </w:rPr>
          <w:fldChar w:fldCharType="separate"/>
        </w:r>
        <w:r>
          <w:rPr>
            <w:noProof/>
            <w:webHidden/>
            <w:rtl/>
          </w:rPr>
          <w:t>61</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416" w:history="1">
        <w:r w:rsidRPr="00432D62">
          <w:rPr>
            <w:rStyle w:val="Hyperlink"/>
            <w:noProof/>
            <w:rtl/>
          </w:rPr>
          <w:t xml:space="preserve">10-  </w:t>
        </w:r>
        <w:r w:rsidRPr="00432D62">
          <w:rPr>
            <w:rStyle w:val="Hyperlink"/>
            <w:rFonts w:hint="eastAsia"/>
            <w:noProof/>
            <w:rtl/>
          </w:rPr>
          <w:t>آن</w:t>
        </w:r>
        <w:r w:rsidRPr="00432D62">
          <w:rPr>
            <w:rStyle w:val="Hyperlink"/>
            <w:noProof/>
            <w:rtl/>
          </w:rPr>
          <w:t xml:space="preserve"> </w:t>
        </w:r>
        <w:r w:rsidRPr="00432D62">
          <w:rPr>
            <w:rStyle w:val="Hyperlink"/>
            <w:rFonts w:hint="eastAsia"/>
            <w:noProof/>
            <w:rtl/>
          </w:rPr>
          <w:t>را</w:t>
        </w:r>
        <w:r w:rsidRPr="00432D62">
          <w:rPr>
            <w:rStyle w:val="Hyperlink"/>
            <w:noProof/>
            <w:rtl/>
          </w:rPr>
          <w:t xml:space="preserve"> </w:t>
        </w:r>
        <w:r w:rsidRPr="00432D62">
          <w:rPr>
            <w:rStyle w:val="Hyperlink"/>
            <w:rFonts w:hint="eastAsia"/>
            <w:noProof/>
            <w:rtl/>
          </w:rPr>
          <w:t>تبديل</w:t>
        </w:r>
        <w:r w:rsidRPr="00432D62">
          <w:rPr>
            <w:rStyle w:val="Hyperlink"/>
            <w:noProof/>
            <w:rtl/>
          </w:rPr>
          <w:t xml:space="preserve"> </w:t>
        </w:r>
        <w:r w:rsidRPr="00432D62">
          <w:rPr>
            <w:rStyle w:val="Hyperlink"/>
            <w:rFonts w:hint="eastAsia"/>
            <w:noProof/>
            <w:rtl/>
          </w:rPr>
          <w:t>به</w:t>
        </w:r>
        <w:r w:rsidRPr="00432D62">
          <w:rPr>
            <w:rStyle w:val="Hyperlink"/>
            <w:noProof/>
            <w:rtl/>
          </w:rPr>
          <w:t xml:space="preserve"> </w:t>
        </w:r>
        <w:r w:rsidRPr="00432D62">
          <w:rPr>
            <w:rStyle w:val="Hyperlink"/>
            <w:rFonts w:hint="eastAsia"/>
            <w:noProof/>
            <w:rtl/>
          </w:rPr>
          <w:t>محل</w:t>
        </w:r>
        <w:r w:rsidRPr="00432D62">
          <w:rPr>
            <w:rStyle w:val="Hyperlink"/>
            <w:noProof/>
            <w:rtl/>
          </w:rPr>
          <w:t xml:space="preserve"> </w:t>
        </w:r>
        <w:r w:rsidRPr="00432D62">
          <w:rPr>
            <w:rStyle w:val="Hyperlink"/>
            <w:rFonts w:hint="eastAsia"/>
            <w:noProof/>
            <w:rtl/>
          </w:rPr>
          <w:t>رفت</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آمد</w:t>
        </w:r>
        <w:r w:rsidRPr="00432D62">
          <w:rPr>
            <w:rStyle w:val="Hyperlink"/>
            <w:noProof/>
            <w:rtl/>
          </w:rPr>
          <w:t xml:space="preserve"> </w:t>
        </w:r>
        <w:r w:rsidRPr="00432D62">
          <w:rPr>
            <w:rStyle w:val="Hyperlink"/>
            <w:rFonts w:hint="eastAsia"/>
            <w:noProof/>
            <w:rtl/>
          </w:rPr>
          <w:t>كردن</w:t>
        </w:r>
        <w:r w:rsidRPr="00432D62">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Toc346966416 \h</w:instrText>
        </w:r>
        <w:r>
          <w:rPr>
            <w:noProof/>
            <w:webHidden/>
            <w:rtl/>
          </w:rPr>
          <w:instrText xml:space="preserve"> </w:instrText>
        </w:r>
        <w:r>
          <w:rPr>
            <w:rStyle w:val="Hyperlink"/>
            <w:noProof/>
            <w:rtl/>
          </w:rPr>
        </w:r>
        <w:r>
          <w:rPr>
            <w:rStyle w:val="Hyperlink"/>
            <w:noProof/>
            <w:rtl/>
          </w:rPr>
          <w:fldChar w:fldCharType="separate"/>
        </w:r>
        <w:r>
          <w:rPr>
            <w:noProof/>
            <w:webHidden/>
            <w:rtl/>
          </w:rPr>
          <w:t>61</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417" w:history="1">
        <w:r w:rsidRPr="00432D62">
          <w:rPr>
            <w:rStyle w:val="Hyperlink"/>
            <w:noProof/>
            <w:rtl/>
          </w:rPr>
          <w:t xml:space="preserve">11- </w:t>
        </w:r>
        <w:r w:rsidRPr="00432D62">
          <w:rPr>
            <w:rStyle w:val="Hyperlink"/>
            <w:rFonts w:hint="eastAsia"/>
            <w:noProof/>
            <w:rtl/>
          </w:rPr>
          <w:t>سفر</w:t>
        </w:r>
        <w:r w:rsidRPr="00432D62">
          <w:rPr>
            <w:rStyle w:val="Hyperlink"/>
            <w:noProof/>
            <w:rtl/>
          </w:rPr>
          <w:t xml:space="preserve"> </w:t>
        </w:r>
        <w:r w:rsidRPr="00432D62">
          <w:rPr>
            <w:rStyle w:val="Hyperlink"/>
            <w:rFonts w:hint="eastAsia"/>
            <w:noProof/>
            <w:rtl/>
          </w:rPr>
          <w:t>كردن</w:t>
        </w:r>
        <w:r w:rsidRPr="00432D62">
          <w:rPr>
            <w:rStyle w:val="Hyperlink"/>
            <w:noProof/>
            <w:rtl/>
          </w:rPr>
          <w:t xml:space="preserve"> </w:t>
        </w:r>
        <w:r w:rsidRPr="00432D62">
          <w:rPr>
            <w:rStyle w:val="Hyperlink"/>
            <w:rFonts w:hint="eastAsia"/>
            <w:noProof/>
            <w:rtl/>
          </w:rPr>
          <w:t>به</w:t>
        </w:r>
        <w:r w:rsidRPr="00432D62">
          <w:rPr>
            <w:rStyle w:val="Hyperlink"/>
            <w:noProof/>
            <w:rtl/>
          </w:rPr>
          <w:t xml:space="preserve"> </w:t>
        </w:r>
        <w:r w:rsidRPr="00432D62">
          <w:rPr>
            <w:rStyle w:val="Hyperlink"/>
            <w:rFonts w:hint="eastAsia"/>
            <w:noProof/>
            <w:rtl/>
          </w:rPr>
          <w:t>سوي</w:t>
        </w:r>
        <w:r w:rsidRPr="00432D62">
          <w:rPr>
            <w:rStyle w:val="Hyperlink"/>
            <w:noProof/>
            <w:rtl/>
          </w:rPr>
          <w:t xml:space="preserve"> </w:t>
        </w:r>
        <w:r w:rsidRPr="00432D62">
          <w:rPr>
            <w:rStyle w:val="Hyperlink"/>
            <w:rFonts w:hint="eastAsia"/>
            <w:noProof/>
            <w:rtl/>
          </w:rPr>
          <w:t>آن</w:t>
        </w:r>
        <w:r w:rsidRPr="00432D62">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Toc346966417 \h</w:instrText>
        </w:r>
        <w:r>
          <w:rPr>
            <w:noProof/>
            <w:webHidden/>
            <w:rtl/>
          </w:rPr>
          <w:instrText xml:space="preserve"> </w:instrText>
        </w:r>
        <w:r>
          <w:rPr>
            <w:rStyle w:val="Hyperlink"/>
            <w:noProof/>
            <w:rtl/>
          </w:rPr>
        </w:r>
        <w:r>
          <w:rPr>
            <w:rStyle w:val="Hyperlink"/>
            <w:noProof/>
            <w:rtl/>
          </w:rPr>
          <w:fldChar w:fldCharType="separate"/>
        </w:r>
        <w:r>
          <w:rPr>
            <w:noProof/>
            <w:webHidden/>
            <w:rtl/>
          </w:rPr>
          <w:t>61</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418" w:history="1">
        <w:r w:rsidRPr="00432D62">
          <w:rPr>
            <w:rStyle w:val="Hyperlink"/>
            <w:rFonts w:hint="eastAsia"/>
            <w:noProof/>
            <w:rtl/>
          </w:rPr>
          <w:t>مطلب</w:t>
        </w:r>
        <w:r w:rsidRPr="00432D62">
          <w:rPr>
            <w:rStyle w:val="Hyperlink"/>
            <w:noProof/>
            <w:rtl/>
          </w:rPr>
          <w:t xml:space="preserve"> </w:t>
        </w:r>
        <w:r w:rsidRPr="00432D62">
          <w:rPr>
            <w:rStyle w:val="Hyperlink"/>
            <w:rFonts w:hint="eastAsia"/>
            <w:noProof/>
            <w:rtl/>
          </w:rPr>
          <w:t>ششم</w:t>
        </w:r>
        <w:r w:rsidRPr="00432D62">
          <w:rPr>
            <w:rStyle w:val="Hyperlink"/>
            <w:noProof/>
            <w:rtl/>
          </w:rPr>
          <w:t xml:space="preserve">: </w:t>
        </w:r>
        <w:r w:rsidRPr="00432D62">
          <w:rPr>
            <w:rStyle w:val="Hyperlink"/>
            <w:rFonts w:hint="eastAsia"/>
            <w:noProof/>
            <w:rtl/>
          </w:rPr>
          <w:t>توسل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Toc346966418 \h</w:instrText>
        </w:r>
        <w:r>
          <w:rPr>
            <w:noProof/>
            <w:webHidden/>
            <w:rtl/>
          </w:rPr>
          <w:instrText xml:space="preserve"> </w:instrText>
        </w:r>
        <w:r>
          <w:rPr>
            <w:rStyle w:val="Hyperlink"/>
            <w:noProof/>
            <w:rtl/>
          </w:rPr>
        </w:r>
        <w:r>
          <w:rPr>
            <w:rStyle w:val="Hyperlink"/>
            <w:noProof/>
            <w:rtl/>
          </w:rPr>
          <w:fldChar w:fldCharType="separate"/>
        </w:r>
        <w:r>
          <w:rPr>
            <w:noProof/>
            <w:webHidden/>
            <w:rtl/>
          </w:rPr>
          <w:t>62</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419" w:history="1">
        <w:r w:rsidRPr="00432D62">
          <w:rPr>
            <w:rStyle w:val="Hyperlink"/>
            <w:rFonts w:hint="eastAsia"/>
            <w:noProof/>
            <w:rtl/>
          </w:rPr>
          <w:t>الف</w:t>
        </w:r>
        <w:r w:rsidRPr="00432D62">
          <w:rPr>
            <w:rStyle w:val="Hyperlink"/>
            <w:noProof/>
            <w:rtl/>
          </w:rPr>
          <w:t xml:space="preserve">: </w:t>
        </w:r>
        <w:r w:rsidRPr="00432D62">
          <w:rPr>
            <w:rStyle w:val="Hyperlink"/>
            <w:rFonts w:hint="eastAsia"/>
            <w:noProof/>
            <w:rtl/>
          </w:rPr>
          <w:t>تعريف</w:t>
        </w:r>
        <w:r w:rsidRPr="00432D62">
          <w:rPr>
            <w:rStyle w:val="Hyperlink"/>
            <w:noProof/>
            <w:rtl/>
          </w:rPr>
          <w:t xml:space="preserve"> </w:t>
        </w:r>
        <w:r w:rsidRPr="00432D62">
          <w:rPr>
            <w:rStyle w:val="Hyperlink"/>
            <w:rFonts w:hint="eastAsia"/>
            <w:noProof/>
            <w:rtl/>
          </w:rPr>
          <w:t>آن</w:t>
        </w:r>
        <w:r w:rsidRPr="00432D62">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Toc346966419 \h</w:instrText>
        </w:r>
        <w:r>
          <w:rPr>
            <w:noProof/>
            <w:webHidden/>
            <w:rtl/>
          </w:rPr>
          <w:instrText xml:space="preserve"> </w:instrText>
        </w:r>
        <w:r>
          <w:rPr>
            <w:rStyle w:val="Hyperlink"/>
            <w:noProof/>
            <w:rtl/>
          </w:rPr>
        </w:r>
        <w:r>
          <w:rPr>
            <w:rStyle w:val="Hyperlink"/>
            <w:noProof/>
            <w:rtl/>
          </w:rPr>
          <w:fldChar w:fldCharType="separate"/>
        </w:r>
        <w:r>
          <w:rPr>
            <w:noProof/>
            <w:webHidden/>
            <w:rtl/>
          </w:rPr>
          <w:t>62</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420" w:history="1">
        <w:r w:rsidRPr="00432D62">
          <w:rPr>
            <w:rStyle w:val="Hyperlink"/>
            <w:rFonts w:hint="eastAsia"/>
            <w:noProof/>
            <w:rtl/>
          </w:rPr>
          <w:t>ب</w:t>
        </w:r>
        <w:r w:rsidRPr="00432D62">
          <w:rPr>
            <w:rStyle w:val="Hyperlink"/>
            <w:noProof/>
            <w:rtl/>
          </w:rPr>
          <w:t xml:space="preserve">: </w:t>
        </w:r>
        <w:r w:rsidRPr="00432D62">
          <w:rPr>
            <w:rStyle w:val="Hyperlink"/>
            <w:rFonts w:hint="eastAsia"/>
            <w:noProof/>
            <w:rtl/>
          </w:rPr>
          <w:t>معني</w:t>
        </w:r>
        <w:r w:rsidRPr="00432D62">
          <w:rPr>
            <w:rStyle w:val="Hyperlink"/>
            <w:noProof/>
            <w:rtl/>
          </w:rPr>
          <w:t xml:space="preserve"> </w:t>
        </w:r>
        <w:r w:rsidRPr="00432D62">
          <w:rPr>
            <w:rStyle w:val="Hyperlink"/>
            <w:rFonts w:hint="eastAsia"/>
            <w:noProof/>
            <w:rtl/>
          </w:rPr>
          <w:t>وسيله</w:t>
        </w:r>
        <w:r w:rsidRPr="00432D62">
          <w:rPr>
            <w:rStyle w:val="Hyperlink"/>
            <w:noProof/>
            <w:rtl/>
          </w:rPr>
          <w:t xml:space="preserve"> </w:t>
        </w:r>
        <w:r w:rsidRPr="00432D62">
          <w:rPr>
            <w:rStyle w:val="Hyperlink"/>
            <w:rFonts w:hint="eastAsia"/>
            <w:noProof/>
            <w:rtl/>
          </w:rPr>
          <w:t>در</w:t>
        </w:r>
        <w:r w:rsidRPr="00432D62">
          <w:rPr>
            <w:rStyle w:val="Hyperlink"/>
            <w:noProof/>
            <w:rtl/>
          </w:rPr>
          <w:t xml:space="preserve"> </w:t>
        </w:r>
        <w:r w:rsidRPr="00432D62">
          <w:rPr>
            <w:rStyle w:val="Hyperlink"/>
            <w:rFonts w:hint="eastAsia"/>
            <w:noProof/>
            <w:rtl/>
          </w:rPr>
          <w:t>قرآن</w:t>
        </w:r>
        <w:r w:rsidRPr="00432D62">
          <w:rPr>
            <w:rStyle w:val="Hyperlink"/>
            <w:noProof/>
            <w:rtl/>
          </w:rPr>
          <w:t xml:space="preserve"> </w:t>
        </w:r>
        <w:r w:rsidRPr="00432D62">
          <w:rPr>
            <w:rStyle w:val="Hyperlink"/>
            <w:rFonts w:hint="eastAsia"/>
            <w:noProof/>
            <w:rtl/>
          </w:rPr>
          <w:t>كريم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Toc346966420 \h</w:instrText>
        </w:r>
        <w:r>
          <w:rPr>
            <w:noProof/>
            <w:webHidden/>
            <w:rtl/>
          </w:rPr>
          <w:instrText xml:space="preserve"> </w:instrText>
        </w:r>
        <w:r>
          <w:rPr>
            <w:rStyle w:val="Hyperlink"/>
            <w:noProof/>
            <w:rtl/>
          </w:rPr>
        </w:r>
        <w:r>
          <w:rPr>
            <w:rStyle w:val="Hyperlink"/>
            <w:noProof/>
            <w:rtl/>
          </w:rPr>
          <w:fldChar w:fldCharType="separate"/>
        </w:r>
        <w:r>
          <w:rPr>
            <w:noProof/>
            <w:webHidden/>
            <w:rtl/>
          </w:rPr>
          <w:t>62</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421" w:history="1">
        <w:r w:rsidRPr="00432D62">
          <w:rPr>
            <w:rStyle w:val="Hyperlink"/>
            <w:rFonts w:hint="eastAsia"/>
            <w:noProof/>
            <w:rtl/>
          </w:rPr>
          <w:t>ج</w:t>
        </w:r>
        <w:r w:rsidRPr="00432D62">
          <w:rPr>
            <w:rStyle w:val="Hyperlink"/>
            <w:noProof/>
            <w:rtl/>
          </w:rPr>
          <w:t xml:space="preserve">: </w:t>
        </w:r>
        <w:r w:rsidRPr="00432D62">
          <w:rPr>
            <w:rStyle w:val="Hyperlink"/>
            <w:rFonts w:hint="eastAsia"/>
            <w:noProof/>
            <w:rtl/>
          </w:rPr>
          <w:t>انواع</w:t>
        </w:r>
        <w:r w:rsidRPr="00432D62">
          <w:rPr>
            <w:rStyle w:val="Hyperlink"/>
            <w:noProof/>
            <w:rtl/>
          </w:rPr>
          <w:t xml:space="preserve"> </w:t>
        </w:r>
        <w:r w:rsidRPr="00432D62">
          <w:rPr>
            <w:rStyle w:val="Hyperlink"/>
            <w:rFonts w:hint="eastAsia"/>
            <w:noProof/>
            <w:rtl/>
          </w:rPr>
          <w:t>توسل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Toc346966421 \h</w:instrText>
        </w:r>
        <w:r>
          <w:rPr>
            <w:noProof/>
            <w:webHidden/>
            <w:rtl/>
          </w:rPr>
          <w:instrText xml:space="preserve"> </w:instrText>
        </w:r>
        <w:r>
          <w:rPr>
            <w:rStyle w:val="Hyperlink"/>
            <w:noProof/>
            <w:rtl/>
          </w:rPr>
        </w:r>
        <w:r>
          <w:rPr>
            <w:rStyle w:val="Hyperlink"/>
            <w:noProof/>
            <w:rtl/>
          </w:rPr>
          <w:fldChar w:fldCharType="separate"/>
        </w:r>
        <w:r>
          <w:rPr>
            <w:noProof/>
            <w:webHidden/>
            <w:rtl/>
          </w:rPr>
          <w:t>63</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422" w:history="1">
        <w:r w:rsidRPr="00432D62">
          <w:rPr>
            <w:rStyle w:val="Hyperlink"/>
            <w:noProof/>
            <w:rtl/>
          </w:rPr>
          <w:t xml:space="preserve">1- </w:t>
        </w:r>
        <w:r w:rsidRPr="00432D62">
          <w:rPr>
            <w:rStyle w:val="Hyperlink"/>
            <w:rFonts w:hint="eastAsia"/>
            <w:noProof/>
            <w:rtl/>
          </w:rPr>
          <w:t>توسل</w:t>
        </w:r>
        <w:r w:rsidRPr="00432D62">
          <w:rPr>
            <w:rStyle w:val="Hyperlink"/>
            <w:noProof/>
            <w:rtl/>
          </w:rPr>
          <w:t xml:space="preserve"> </w:t>
        </w:r>
        <w:r w:rsidRPr="00432D62">
          <w:rPr>
            <w:rStyle w:val="Hyperlink"/>
            <w:rFonts w:hint="eastAsia"/>
            <w:noProof/>
            <w:rtl/>
          </w:rPr>
          <w:t>مشروع</w:t>
        </w:r>
        <w:r w:rsidRPr="00432D62">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Toc346966422 \h</w:instrText>
        </w:r>
        <w:r>
          <w:rPr>
            <w:noProof/>
            <w:webHidden/>
            <w:rtl/>
          </w:rPr>
          <w:instrText xml:space="preserve"> </w:instrText>
        </w:r>
        <w:r>
          <w:rPr>
            <w:rStyle w:val="Hyperlink"/>
            <w:noProof/>
            <w:rtl/>
          </w:rPr>
        </w:r>
        <w:r>
          <w:rPr>
            <w:rStyle w:val="Hyperlink"/>
            <w:noProof/>
            <w:rtl/>
          </w:rPr>
          <w:fldChar w:fldCharType="separate"/>
        </w:r>
        <w:r>
          <w:rPr>
            <w:noProof/>
            <w:webHidden/>
            <w:rtl/>
          </w:rPr>
          <w:t>63</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423" w:history="1">
        <w:r w:rsidRPr="00432D62">
          <w:rPr>
            <w:rStyle w:val="Hyperlink"/>
            <w:noProof/>
            <w:rtl/>
          </w:rPr>
          <w:t xml:space="preserve">2- </w:t>
        </w:r>
        <w:r w:rsidRPr="00432D62">
          <w:rPr>
            <w:rStyle w:val="Hyperlink"/>
            <w:rFonts w:hint="eastAsia"/>
            <w:noProof/>
            <w:rtl/>
          </w:rPr>
          <w:t>توسل</w:t>
        </w:r>
        <w:r w:rsidRPr="00432D62">
          <w:rPr>
            <w:rStyle w:val="Hyperlink"/>
            <w:noProof/>
            <w:rtl/>
          </w:rPr>
          <w:t xml:space="preserve"> </w:t>
        </w:r>
        <w:r w:rsidRPr="00432D62">
          <w:rPr>
            <w:rStyle w:val="Hyperlink"/>
            <w:rFonts w:hint="eastAsia"/>
            <w:noProof/>
            <w:rtl/>
          </w:rPr>
          <w:t>ممنوع</w:t>
        </w:r>
        <w:r w:rsidRPr="00432D62">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Toc346966423 \h</w:instrText>
        </w:r>
        <w:r>
          <w:rPr>
            <w:noProof/>
            <w:webHidden/>
            <w:rtl/>
          </w:rPr>
          <w:instrText xml:space="preserve"> </w:instrText>
        </w:r>
        <w:r>
          <w:rPr>
            <w:rStyle w:val="Hyperlink"/>
            <w:noProof/>
            <w:rtl/>
          </w:rPr>
        </w:r>
        <w:r>
          <w:rPr>
            <w:rStyle w:val="Hyperlink"/>
            <w:noProof/>
            <w:rtl/>
          </w:rPr>
          <w:fldChar w:fldCharType="separate"/>
        </w:r>
        <w:r>
          <w:rPr>
            <w:noProof/>
            <w:webHidden/>
            <w:rtl/>
          </w:rPr>
          <w:t>69</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424" w:history="1">
        <w:r w:rsidRPr="00432D62">
          <w:rPr>
            <w:rStyle w:val="Hyperlink"/>
            <w:rFonts w:hint="eastAsia"/>
            <w:noProof/>
            <w:rtl/>
          </w:rPr>
          <w:t>د</w:t>
        </w:r>
        <w:r w:rsidRPr="00432D62">
          <w:rPr>
            <w:rStyle w:val="Hyperlink"/>
            <w:noProof/>
            <w:rtl/>
          </w:rPr>
          <w:t xml:space="preserve">: </w:t>
        </w:r>
        <w:r w:rsidRPr="00432D62">
          <w:rPr>
            <w:rStyle w:val="Hyperlink"/>
            <w:rFonts w:hint="eastAsia"/>
            <w:noProof/>
            <w:rtl/>
          </w:rPr>
          <w:t>شبهات</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رد</w:t>
        </w:r>
        <w:r w:rsidRPr="00432D62">
          <w:rPr>
            <w:rStyle w:val="Hyperlink"/>
            <w:noProof/>
            <w:rtl/>
          </w:rPr>
          <w:t xml:space="preserve"> </w:t>
        </w:r>
        <w:r w:rsidRPr="00432D62">
          <w:rPr>
            <w:rStyle w:val="Hyperlink"/>
            <w:rFonts w:hint="eastAsia"/>
            <w:noProof/>
            <w:rtl/>
          </w:rPr>
          <w:t>آن</w:t>
        </w:r>
        <w:r w:rsidRPr="00432D62">
          <w:rPr>
            <w:rStyle w:val="Hyperlink"/>
            <w:noProof/>
            <w:rtl/>
          </w:rPr>
          <w:t xml:space="preserve"> </w:t>
        </w:r>
        <w:r w:rsidRPr="00432D62">
          <w:rPr>
            <w:rStyle w:val="Hyperlink"/>
            <w:rFonts w:hint="eastAsia"/>
            <w:noProof/>
            <w:rtl/>
          </w:rPr>
          <w:t>در</w:t>
        </w:r>
        <w:r w:rsidRPr="00432D62">
          <w:rPr>
            <w:rStyle w:val="Hyperlink"/>
            <w:noProof/>
            <w:rtl/>
          </w:rPr>
          <w:t xml:space="preserve"> </w:t>
        </w:r>
        <w:r w:rsidRPr="00432D62">
          <w:rPr>
            <w:rStyle w:val="Hyperlink"/>
            <w:rFonts w:hint="eastAsia"/>
            <w:noProof/>
            <w:rtl/>
          </w:rPr>
          <w:t>باب</w:t>
        </w:r>
        <w:r w:rsidRPr="00432D62">
          <w:rPr>
            <w:rStyle w:val="Hyperlink"/>
            <w:noProof/>
            <w:rtl/>
          </w:rPr>
          <w:t xml:space="preserve"> </w:t>
        </w:r>
        <w:r w:rsidRPr="00432D62">
          <w:rPr>
            <w:rStyle w:val="Hyperlink"/>
            <w:rFonts w:hint="eastAsia"/>
            <w:noProof/>
            <w:rtl/>
          </w:rPr>
          <w:t>توسل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Toc346966424 \h</w:instrText>
        </w:r>
        <w:r>
          <w:rPr>
            <w:noProof/>
            <w:webHidden/>
            <w:rtl/>
          </w:rPr>
          <w:instrText xml:space="preserve"> </w:instrText>
        </w:r>
        <w:r>
          <w:rPr>
            <w:rStyle w:val="Hyperlink"/>
            <w:noProof/>
            <w:rtl/>
          </w:rPr>
        </w:r>
        <w:r>
          <w:rPr>
            <w:rStyle w:val="Hyperlink"/>
            <w:noProof/>
            <w:rtl/>
          </w:rPr>
          <w:fldChar w:fldCharType="separate"/>
        </w:r>
        <w:r>
          <w:rPr>
            <w:noProof/>
            <w:webHidden/>
            <w:rtl/>
          </w:rPr>
          <w:t>70</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425" w:history="1">
        <w:r w:rsidRPr="00432D62">
          <w:rPr>
            <w:rStyle w:val="Hyperlink"/>
            <w:rFonts w:hint="eastAsia"/>
            <w:noProof/>
            <w:rtl/>
          </w:rPr>
          <w:t>مطلب</w:t>
        </w:r>
        <w:r w:rsidRPr="00432D62">
          <w:rPr>
            <w:rStyle w:val="Hyperlink"/>
            <w:noProof/>
            <w:rtl/>
          </w:rPr>
          <w:t xml:space="preserve"> </w:t>
        </w:r>
        <w:r w:rsidRPr="00432D62">
          <w:rPr>
            <w:rStyle w:val="Hyperlink"/>
            <w:rFonts w:hint="eastAsia"/>
            <w:noProof/>
            <w:rtl/>
          </w:rPr>
          <w:t>هفتم</w:t>
        </w:r>
        <w:r w:rsidRPr="00432D62">
          <w:rPr>
            <w:rStyle w:val="Hyperlink"/>
            <w:noProof/>
            <w:rtl/>
          </w:rPr>
          <w:t xml:space="preserve">: </w:t>
        </w:r>
        <w:r w:rsidRPr="00432D62">
          <w:rPr>
            <w:rStyle w:val="Hyperlink"/>
            <w:rFonts w:hint="eastAsia"/>
            <w:noProof/>
            <w:rtl/>
          </w:rPr>
          <w:t>غلو</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زياده</w:t>
        </w:r>
        <w:r w:rsidRPr="00432D62">
          <w:rPr>
            <w:rStyle w:val="Hyperlink"/>
            <w:noProof/>
            <w:rtl/>
          </w:rPr>
          <w:t xml:space="preserve"> </w:t>
        </w:r>
        <w:r w:rsidRPr="00432D62">
          <w:rPr>
            <w:rStyle w:val="Hyperlink"/>
            <w:rFonts w:hint="eastAsia"/>
            <w:noProof/>
            <w:rtl/>
          </w:rPr>
          <w:t>روي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Toc346966425 \h</w:instrText>
        </w:r>
        <w:r>
          <w:rPr>
            <w:noProof/>
            <w:webHidden/>
            <w:rtl/>
          </w:rPr>
          <w:instrText xml:space="preserve"> </w:instrText>
        </w:r>
        <w:r>
          <w:rPr>
            <w:rStyle w:val="Hyperlink"/>
            <w:noProof/>
            <w:rtl/>
          </w:rPr>
        </w:r>
        <w:r>
          <w:rPr>
            <w:rStyle w:val="Hyperlink"/>
            <w:noProof/>
            <w:rtl/>
          </w:rPr>
          <w:fldChar w:fldCharType="separate"/>
        </w:r>
        <w:r>
          <w:rPr>
            <w:noProof/>
            <w:webHidden/>
            <w:rtl/>
          </w:rPr>
          <w:t>74</w:t>
        </w:r>
        <w:r>
          <w:rPr>
            <w:rStyle w:val="Hyperlink"/>
            <w:noProof/>
            <w:rtl/>
          </w:rPr>
          <w:fldChar w:fldCharType="end"/>
        </w:r>
      </w:hyperlink>
    </w:p>
    <w:p w:rsidR="0047743C" w:rsidRPr="000F2CA1" w:rsidRDefault="0047743C">
      <w:pPr>
        <w:pStyle w:val="TOC3"/>
        <w:tabs>
          <w:tab w:val="right" w:leader="dot" w:pos="7475"/>
        </w:tabs>
        <w:bidi/>
        <w:rPr>
          <w:rFonts w:ascii="Calibri" w:hAnsi="Calibri" w:cs="Arial"/>
          <w:noProof/>
          <w:sz w:val="22"/>
          <w:szCs w:val="22"/>
          <w:rtl/>
        </w:rPr>
      </w:pPr>
      <w:hyperlink w:anchor="_Toc346966426" w:history="1">
        <w:r w:rsidRPr="00432D62">
          <w:rPr>
            <w:rStyle w:val="Hyperlink"/>
            <w:rFonts w:hint="eastAsia"/>
            <w:noProof/>
            <w:rtl/>
          </w:rPr>
          <w:t>مبحث</w:t>
        </w:r>
        <w:r w:rsidRPr="00432D62">
          <w:rPr>
            <w:rStyle w:val="Hyperlink"/>
            <w:noProof/>
            <w:rtl/>
          </w:rPr>
          <w:t xml:space="preserve"> </w:t>
        </w:r>
        <w:r w:rsidRPr="00432D62">
          <w:rPr>
            <w:rStyle w:val="Hyperlink"/>
            <w:rFonts w:hint="eastAsia"/>
            <w:noProof/>
            <w:rtl/>
          </w:rPr>
          <w:t>چهارم</w:t>
        </w:r>
        <w:r w:rsidRPr="00432D62">
          <w:rPr>
            <w:rStyle w:val="Hyperlink"/>
            <w:noProof/>
            <w:rtl/>
          </w:rPr>
          <w:t xml:space="preserve">: </w:t>
        </w:r>
        <w:r w:rsidRPr="00432D62">
          <w:rPr>
            <w:rStyle w:val="Hyperlink"/>
            <w:rFonts w:hint="eastAsia"/>
            <w:noProof/>
            <w:rtl/>
          </w:rPr>
          <w:t>انواع</w:t>
        </w:r>
        <w:r w:rsidRPr="00432D62">
          <w:rPr>
            <w:rStyle w:val="Hyperlink"/>
            <w:noProof/>
            <w:rtl/>
          </w:rPr>
          <w:t xml:space="preserve"> </w:t>
        </w:r>
        <w:r w:rsidRPr="00432D62">
          <w:rPr>
            <w:rStyle w:val="Hyperlink"/>
            <w:rFonts w:hint="eastAsia"/>
            <w:noProof/>
            <w:rtl/>
          </w:rPr>
          <w:t>شرك</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كفر</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مطالب</w:t>
        </w:r>
        <w:r w:rsidRPr="00432D62">
          <w:rPr>
            <w:rStyle w:val="Hyperlink"/>
            <w:noProof/>
            <w:rtl/>
          </w:rPr>
          <w:t xml:space="preserve"> </w:t>
        </w:r>
        <w:r w:rsidRPr="00432D62">
          <w:rPr>
            <w:rStyle w:val="Hyperlink"/>
            <w:rFonts w:hint="eastAsia"/>
            <w:noProof/>
            <w:rtl/>
          </w:rPr>
          <w:t>مربوط</w:t>
        </w:r>
        <w:r w:rsidRPr="00432D62">
          <w:rPr>
            <w:rStyle w:val="Hyperlink"/>
            <w:noProof/>
            <w:rtl/>
          </w:rPr>
          <w:t xml:space="preserve"> </w:t>
        </w:r>
        <w:r w:rsidRPr="00432D62">
          <w:rPr>
            <w:rStyle w:val="Hyperlink"/>
            <w:rFonts w:hint="eastAsia"/>
            <w:noProof/>
            <w:rtl/>
          </w:rPr>
          <w:t>به</w:t>
        </w:r>
        <w:r w:rsidRPr="00432D62">
          <w:rPr>
            <w:rStyle w:val="Hyperlink"/>
            <w:noProof/>
            <w:rtl/>
          </w:rPr>
          <w:t xml:space="preserve"> </w:t>
        </w:r>
        <w:r w:rsidRPr="00432D62">
          <w:rPr>
            <w:rStyle w:val="Hyperlink"/>
            <w:rFonts w:hint="eastAsia"/>
            <w:noProof/>
            <w:rtl/>
          </w:rPr>
          <w:t>آن</w:t>
        </w:r>
        <w:r w:rsidRPr="00432D62">
          <w:rPr>
            <w:rStyle w:val="Hyperlink"/>
            <w:rFonts w:hint="eastAsia"/>
            <w:noProof/>
          </w:rPr>
          <w:t>‌</w:t>
        </w:r>
        <w:r w:rsidRPr="00432D62">
          <w:rPr>
            <w:rStyle w:val="Hyperlink"/>
            <w:rFonts w:hint="eastAsia"/>
            <w:noProof/>
            <w:rtl/>
          </w:rPr>
          <w:t>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Toc346966426 \h</w:instrText>
        </w:r>
        <w:r>
          <w:rPr>
            <w:noProof/>
            <w:webHidden/>
            <w:rtl/>
          </w:rPr>
          <w:instrText xml:space="preserve"> </w:instrText>
        </w:r>
        <w:r>
          <w:rPr>
            <w:rStyle w:val="Hyperlink"/>
            <w:noProof/>
            <w:rtl/>
          </w:rPr>
        </w:r>
        <w:r>
          <w:rPr>
            <w:rStyle w:val="Hyperlink"/>
            <w:noProof/>
            <w:rtl/>
          </w:rPr>
          <w:fldChar w:fldCharType="separate"/>
        </w:r>
        <w:r>
          <w:rPr>
            <w:noProof/>
            <w:webHidden/>
            <w:rtl/>
          </w:rPr>
          <w:t>75</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427" w:history="1">
        <w:r w:rsidRPr="00432D62">
          <w:rPr>
            <w:rStyle w:val="Hyperlink"/>
            <w:rFonts w:hint="eastAsia"/>
            <w:noProof/>
            <w:rtl/>
          </w:rPr>
          <w:t>مطلب</w:t>
        </w:r>
        <w:r w:rsidRPr="00432D62">
          <w:rPr>
            <w:rStyle w:val="Hyperlink"/>
            <w:noProof/>
            <w:rtl/>
          </w:rPr>
          <w:t xml:space="preserve"> </w:t>
        </w:r>
        <w:r w:rsidRPr="00432D62">
          <w:rPr>
            <w:rStyle w:val="Hyperlink"/>
            <w:rFonts w:hint="eastAsia"/>
            <w:noProof/>
            <w:rtl/>
          </w:rPr>
          <w:t>اول</w:t>
        </w:r>
        <w:r w:rsidRPr="00432D62">
          <w:rPr>
            <w:rStyle w:val="Hyperlink"/>
            <w:noProof/>
            <w:rtl/>
          </w:rPr>
          <w:t xml:space="preserve">: </w:t>
        </w:r>
        <w:r w:rsidRPr="00432D62">
          <w:rPr>
            <w:rStyle w:val="Hyperlink"/>
            <w:rFonts w:hint="eastAsia"/>
            <w:noProof/>
            <w:rtl/>
          </w:rPr>
          <w:t>شرك</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Toc346966427 \h</w:instrText>
        </w:r>
        <w:r>
          <w:rPr>
            <w:noProof/>
            <w:webHidden/>
            <w:rtl/>
          </w:rPr>
          <w:instrText xml:space="preserve"> </w:instrText>
        </w:r>
        <w:r>
          <w:rPr>
            <w:rStyle w:val="Hyperlink"/>
            <w:noProof/>
            <w:rtl/>
          </w:rPr>
        </w:r>
        <w:r>
          <w:rPr>
            <w:rStyle w:val="Hyperlink"/>
            <w:noProof/>
            <w:rtl/>
          </w:rPr>
          <w:fldChar w:fldCharType="separate"/>
        </w:r>
        <w:r>
          <w:rPr>
            <w:noProof/>
            <w:webHidden/>
            <w:rtl/>
          </w:rPr>
          <w:t>76</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428" w:history="1">
        <w:r w:rsidRPr="00432D62">
          <w:rPr>
            <w:rStyle w:val="Hyperlink"/>
            <w:rFonts w:hint="eastAsia"/>
            <w:noProof/>
            <w:rtl/>
          </w:rPr>
          <w:t>أ</w:t>
        </w:r>
        <w:r w:rsidRPr="00432D62">
          <w:rPr>
            <w:rStyle w:val="Hyperlink"/>
            <w:noProof/>
            <w:rtl/>
          </w:rPr>
          <w:t xml:space="preserve">. </w:t>
        </w:r>
        <w:r w:rsidRPr="00432D62">
          <w:rPr>
            <w:rStyle w:val="Hyperlink"/>
            <w:rFonts w:hint="eastAsia"/>
            <w:noProof/>
            <w:rtl/>
          </w:rPr>
          <w:t>تعريف</w:t>
        </w:r>
        <w:r w:rsidRPr="00432D62">
          <w:rPr>
            <w:rStyle w:val="Hyperlink"/>
            <w:noProof/>
            <w:rtl/>
          </w:rPr>
          <w:t xml:space="preserve"> </w:t>
        </w:r>
        <w:r w:rsidRPr="00432D62">
          <w:rPr>
            <w:rStyle w:val="Hyperlink"/>
            <w:rFonts w:hint="eastAsia"/>
            <w:noProof/>
            <w:rtl/>
          </w:rPr>
          <w:t>شرك</w:t>
        </w:r>
        <w:r w:rsidRPr="00432D62">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Toc346966428 \h</w:instrText>
        </w:r>
        <w:r>
          <w:rPr>
            <w:noProof/>
            <w:webHidden/>
            <w:rtl/>
          </w:rPr>
          <w:instrText xml:space="preserve"> </w:instrText>
        </w:r>
        <w:r>
          <w:rPr>
            <w:rStyle w:val="Hyperlink"/>
            <w:noProof/>
            <w:rtl/>
          </w:rPr>
        </w:r>
        <w:r>
          <w:rPr>
            <w:rStyle w:val="Hyperlink"/>
            <w:noProof/>
            <w:rtl/>
          </w:rPr>
          <w:fldChar w:fldCharType="separate"/>
        </w:r>
        <w:r>
          <w:rPr>
            <w:noProof/>
            <w:webHidden/>
            <w:rtl/>
          </w:rPr>
          <w:t>76</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429" w:history="1">
        <w:r w:rsidRPr="00432D62">
          <w:rPr>
            <w:rStyle w:val="Hyperlink"/>
            <w:rFonts w:hint="eastAsia"/>
            <w:noProof/>
            <w:rtl/>
          </w:rPr>
          <w:t>ب</w:t>
        </w:r>
        <w:r w:rsidRPr="00432D62">
          <w:rPr>
            <w:rStyle w:val="Hyperlink"/>
            <w:noProof/>
            <w:rtl/>
          </w:rPr>
          <w:t xml:space="preserve">. </w:t>
        </w:r>
        <w:r w:rsidRPr="00432D62">
          <w:rPr>
            <w:rStyle w:val="Hyperlink"/>
            <w:rFonts w:hint="eastAsia"/>
            <w:noProof/>
            <w:rtl/>
          </w:rPr>
          <w:t>دلايل</w:t>
        </w:r>
        <w:r w:rsidRPr="00432D62">
          <w:rPr>
            <w:rStyle w:val="Hyperlink"/>
            <w:noProof/>
            <w:rtl/>
          </w:rPr>
          <w:t xml:space="preserve"> </w:t>
        </w:r>
        <w:r w:rsidRPr="00432D62">
          <w:rPr>
            <w:rStyle w:val="Hyperlink"/>
            <w:rFonts w:hint="eastAsia"/>
            <w:noProof/>
            <w:rtl/>
          </w:rPr>
          <w:t>بر</w:t>
        </w:r>
        <w:r w:rsidRPr="00432D62">
          <w:rPr>
            <w:rStyle w:val="Hyperlink"/>
            <w:noProof/>
            <w:rtl/>
          </w:rPr>
          <w:t xml:space="preserve"> </w:t>
        </w:r>
        <w:r w:rsidRPr="00432D62">
          <w:rPr>
            <w:rStyle w:val="Hyperlink"/>
            <w:rFonts w:hint="eastAsia"/>
            <w:noProof/>
            <w:rtl/>
          </w:rPr>
          <w:t>نكوهش</w:t>
        </w:r>
        <w:r w:rsidRPr="00432D62">
          <w:rPr>
            <w:rStyle w:val="Hyperlink"/>
            <w:noProof/>
            <w:rtl/>
          </w:rPr>
          <w:t xml:space="preserve"> </w:t>
        </w:r>
        <w:r w:rsidRPr="00432D62">
          <w:rPr>
            <w:rStyle w:val="Hyperlink"/>
            <w:rFonts w:hint="eastAsia"/>
            <w:noProof/>
            <w:rtl/>
          </w:rPr>
          <w:t>شرك</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بيان</w:t>
        </w:r>
        <w:r w:rsidRPr="00432D62">
          <w:rPr>
            <w:rStyle w:val="Hyperlink"/>
            <w:noProof/>
            <w:rtl/>
          </w:rPr>
          <w:t xml:space="preserve"> </w:t>
        </w:r>
        <w:r w:rsidRPr="00432D62">
          <w:rPr>
            <w:rStyle w:val="Hyperlink"/>
            <w:rFonts w:hint="eastAsia"/>
            <w:noProof/>
            <w:rtl/>
          </w:rPr>
          <w:t>خطر</w:t>
        </w:r>
        <w:r w:rsidRPr="00432D62">
          <w:rPr>
            <w:rStyle w:val="Hyperlink"/>
            <w:noProof/>
            <w:rtl/>
          </w:rPr>
          <w:t xml:space="preserve"> </w:t>
        </w:r>
        <w:r w:rsidRPr="00432D62">
          <w:rPr>
            <w:rStyle w:val="Hyperlink"/>
            <w:rFonts w:hint="eastAsia"/>
            <w:noProof/>
            <w:rtl/>
          </w:rPr>
          <w:t>آن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Toc346966429 \h</w:instrText>
        </w:r>
        <w:r>
          <w:rPr>
            <w:noProof/>
            <w:webHidden/>
            <w:rtl/>
          </w:rPr>
          <w:instrText xml:space="preserve"> </w:instrText>
        </w:r>
        <w:r>
          <w:rPr>
            <w:rStyle w:val="Hyperlink"/>
            <w:noProof/>
            <w:rtl/>
          </w:rPr>
        </w:r>
        <w:r>
          <w:rPr>
            <w:rStyle w:val="Hyperlink"/>
            <w:noProof/>
            <w:rtl/>
          </w:rPr>
          <w:fldChar w:fldCharType="separate"/>
        </w:r>
        <w:r>
          <w:rPr>
            <w:noProof/>
            <w:webHidden/>
            <w:rtl/>
          </w:rPr>
          <w:t>77</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430" w:history="1">
        <w:r w:rsidRPr="00432D62">
          <w:rPr>
            <w:rStyle w:val="Hyperlink"/>
            <w:rFonts w:hint="eastAsia"/>
            <w:noProof/>
            <w:rtl/>
          </w:rPr>
          <w:t>ج</w:t>
        </w:r>
        <w:r w:rsidRPr="00432D62">
          <w:rPr>
            <w:rStyle w:val="Hyperlink"/>
            <w:noProof/>
            <w:rtl/>
          </w:rPr>
          <w:t xml:space="preserve">. </w:t>
        </w:r>
        <w:r w:rsidRPr="00432D62">
          <w:rPr>
            <w:rStyle w:val="Hyperlink"/>
            <w:rFonts w:hint="eastAsia"/>
            <w:noProof/>
            <w:rtl/>
          </w:rPr>
          <w:t>سبب</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علت</w:t>
        </w:r>
        <w:r w:rsidRPr="00432D62">
          <w:rPr>
            <w:rStyle w:val="Hyperlink"/>
            <w:noProof/>
            <w:rtl/>
          </w:rPr>
          <w:t xml:space="preserve"> </w:t>
        </w:r>
        <w:r w:rsidRPr="00432D62">
          <w:rPr>
            <w:rStyle w:val="Hyperlink"/>
            <w:rFonts w:hint="eastAsia"/>
            <w:noProof/>
            <w:rtl/>
          </w:rPr>
          <w:t>داخل</w:t>
        </w:r>
        <w:r w:rsidRPr="00432D62">
          <w:rPr>
            <w:rStyle w:val="Hyperlink"/>
            <w:noProof/>
            <w:rtl/>
          </w:rPr>
          <w:t xml:space="preserve"> </w:t>
        </w:r>
        <w:r w:rsidRPr="00432D62">
          <w:rPr>
            <w:rStyle w:val="Hyperlink"/>
            <w:rFonts w:hint="eastAsia"/>
            <w:noProof/>
            <w:rtl/>
          </w:rPr>
          <w:t>شدن</w:t>
        </w:r>
        <w:r w:rsidRPr="00432D62">
          <w:rPr>
            <w:rStyle w:val="Hyperlink"/>
            <w:noProof/>
            <w:rtl/>
          </w:rPr>
          <w:t xml:space="preserve"> </w:t>
        </w:r>
        <w:r w:rsidRPr="00432D62">
          <w:rPr>
            <w:rStyle w:val="Hyperlink"/>
            <w:rFonts w:hint="eastAsia"/>
            <w:noProof/>
            <w:rtl/>
          </w:rPr>
          <w:t>در</w:t>
        </w:r>
        <w:r w:rsidRPr="00432D62">
          <w:rPr>
            <w:rStyle w:val="Hyperlink"/>
            <w:noProof/>
            <w:rtl/>
          </w:rPr>
          <w:t xml:space="preserve"> </w:t>
        </w:r>
        <w:r w:rsidRPr="00432D62">
          <w:rPr>
            <w:rStyle w:val="Hyperlink"/>
            <w:rFonts w:hint="eastAsia"/>
            <w:noProof/>
            <w:rtl/>
          </w:rPr>
          <w:t>شرك</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Toc346966430 \h</w:instrText>
        </w:r>
        <w:r>
          <w:rPr>
            <w:noProof/>
            <w:webHidden/>
            <w:rtl/>
          </w:rPr>
          <w:instrText xml:space="preserve"> </w:instrText>
        </w:r>
        <w:r>
          <w:rPr>
            <w:rStyle w:val="Hyperlink"/>
            <w:noProof/>
            <w:rtl/>
          </w:rPr>
        </w:r>
        <w:r>
          <w:rPr>
            <w:rStyle w:val="Hyperlink"/>
            <w:noProof/>
            <w:rtl/>
          </w:rPr>
          <w:fldChar w:fldCharType="separate"/>
        </w:r>
        <w:r>
          <w:rPr>
            <w:noProof/>
            <w:webHidden/>
            <w:rtl/>
          </w:rPr>
          <w:t>79</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431" w:history="1">
        <w:r w:rsidRPr="00432D62">
          <w:rPr>
            <w:rStyle w:val="Hyperlink"/>
            <w:rFonts w:hint="eastAsia"/>
            <w:noProof/>
            <w:rtl/>
          </w:rPr>
          <w:t>د</w:t>
        </w:r>
        <w:r w:rsidRPr="00432D62">
          <w:rPr>
            <w:rStyle w:val="Hyperlink"/>
            <w:noProof/>
            <w:rtl/>
          </w:rPr>
          <w:t xml:space="preserve">. </w:t>
        </w:r>
        <w:r w:rsidRPr="00432D62">
          <w:rPr>
            <w:rStyle w:val="Hyperlink"/>
            <w:rFonts w:hint="eastAsia"/>
            <w:noProof/>
            <w:rtl/>
          </w:rPr>
          <w:t>انواع</w:t>
        </w:r>
        <w:r w:rsidRPr="00432D62">
          <w:rPr>
            <w:rStyle w:val="Hyperlink"/>
            <w:noProof/>
            <w:rtl/>
          </w:rPr>
          <w:t xml:space="preserve"> </w:t>
        </w:r>
        <w:r w:rsidRPr="00432D62">
          <w:rPr>
            <w:rStyle w:val="Hyperlink"/>
            <w:rFonts w:hint="eastAsia"/>
            <w:noProof/>
            <w:rtl/>
          </w:rPr>
          <w:t>شرك</w:t>
        </w:r>
        <w:r w:rsidRPr="00432D62">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Toc346966431 \h</w:instrText>
        </w:r>
        <w:r>
          <w:rPr>
            <w:noProof/>
            <w:webHidden/>
            <w:rtl/>
          </w:rPr>
          <w:instrText xml:space="preserve"> </w:instrText>
        </w:r>
        <w:r>
          <w:rPr>
            <w:rStyle w:val="Hyperlink"/>
            <w:noProof/>
            <w:rtl/>
          </w:rPr>
        </w:r>
        <w:r>
          <w:rPr>
            <w:rStyle w:val="Hyperlink"/>
            <w:noProof/>
            <w:rtl/>
          </w:rPr>
          <w:fldChar w:fldCharType="separate"/>
        </w:r>
        <w:r>
          <w:rPr>
            <w:noProof/>
            <w:webHidden/>
            <w:rtl/>
          </w:rPr>
          <w:t>80</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432" w:history="1">
        <w:r w:rsidRPr="00432D62">
          <w:rPr>
            <w:rStyle w:val="Hyperlink"/>
            <w:noProof/>
            <w:rtl/>
          </w:rPr>
          <w:t xml:space="preserve">1. </w:t>
        </w:r>
        <w:r w:rsidRPr="00432D62">
          <w:rPr>
            <w:rStyle w:val="Hyperlink"/>
            <w:rFonts w:hint="eastAsia"/>
            <w:noProof/>
            <w:rtl/>
          </w:rPr>
          <w:t>شرك</w:t>
        </w:r>
        <w:r w:rsidRPr="00432D62">
          <w:rPr>
            <w:rStyle w:val="Hyperlink"/>
            <w:noProof/>
            <w:rtl/>
          </w:rPr>
          <w:t xml:space="preserve"> </w:t>
        </w:r>
        <w:r w:rsidRPr="00432D62">
          <w:rPr>
            <w:rStyle w:val="Hyperlink"/>
            <w:rFonts w:hint="eastAsia"/>
            <w:noProof/>
            <w:rtl/>
          </w:rPr>
          <w:t>اكبر</w:t>
        </w:r>
        <w:r w:rsidRPr="00432D62">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Toc346966432 \h</w:instrText>
        </w:r>
        <w:r>
          <w:rPr>
            <w:noProof/>
            <w:webHidden/>
            <w:rtl/>
          </w:rPr>
          <w:instrText xml:space="preserve"> </w:instrText>
        </w:r>
        <w:r>
          <w:rPr>
            <w:rStyle w:val="Hyperlink"/>
            <w:noProof/>
            <w:rtl/>
          </w:rPr>
        </w:r>
        <w:r>
          <w:rPr>
            <w:rStyle w:val="Hyperlink"/>
            <w:noProof/>
            <w:rtl/>
          </w:rPr>
          <w:fldChar w:fldCharType="separate"/>
        </w:r>
        <w:r>
          <w:rPr>
            <w:noProof/>
            <w:webHidden/>
            <w:rtl/>
          </w:rPr>
          <w:t>81</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433" w:history="1">
        <w:r w:rsidRPr="00432D62">
          <w:rPr>
            <w:rStyle w:val="Hyperlink"/>
            <w:rFonts w:hint="eastAsia"/>
            <w:noProof/>
            <w:rtl/>
          </w:rPr>
          <w:t>انواع</w:t>
        </w:r>
        <w:r w:rsidRPr="00432D62">
          <w:rPr>
            <w:rStyle w:val="Hyperlink"/>
            <w:noProof/>
            <w:rtl/>
          </w:rPr>
          <w:t xml:space="preserve"> </w:t>
        </w:r>
        <w:r w:rsidRPr="00432D62">
          <w:rPr>
            <w:rStyle w:val="Hyperlink"/>
            <w:rFonts w:hint="eastAsia"/>
            <w:noProof/>
            <w:rtl/>
          </w:rPr>
          <w:t>شرك</w:t>
        </w:r>
        <w:r w:rsidRPr="00432D62">
          <w:rPr>
            <w:rStyle w:val="Hyperlink"/>
            <w:noProof/>
            <w:rtl/>
          </w:rPr>
          <w:t xml:space="preserve"> </w:t>
        </w:r>
        <w:r w:rsidRPr="00432D62">
          <w:rPr>
            <w:rStyle w:val="Hyperlink"/>
            <w:rFonts w:hint="eastAsia"/>
            <w:noProof/>
            <w:rtl/>
          </w:rPr>
          <w:t>اكبر</w:t>
        </w:r>
        <w:r w:rsidRPr="00432D62">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Toc346966433 \h</w:instrText>
        </w:r>
        <w:r>
          <w:rPr>
            <w:noProof/>
            <w:webHidden/>
            <w:rtl/>
          </w:rPr>
          <w:instrText xml:space="preserve"> </w:instrText>
        </w:r>
        <w:r>
          <w:rPr>
            <w:rStyle w:val="Hyperlink"/>
            <w:noProof/>
            <w:rtl/>
          </w:rPr>
        </w:r>
        <w:r>
          <w:rPr>
            <w:rStyle w:val="Hyperlink"/>
            <w:noProof/>
            <w:rtl/>
          </w:rPr>
          <w:fldChar w:fldCharType="separate"/>
        </w:r>
        <w:r>
          <w:rPr>
            <w:noProof/>
            <w:webHidden/>
            <w:rtl/>
          </w:rPr>
          <w:t>81</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434" w:history="1">
        <w:r w:rsidRPr="00432D62">
          <w:rPr>
            <w:rStyle w:val="Hyperlink"/>
            <w:noProof/>
            <w:rtl/>
          </w:rPr>
          <w:t xml:space="preserve">1- </w:t>
        </w:r>
        <w:r w:rsidRPr="00432D62">
          <w:rPr>
            <w:rStyle w:val="Hyperlink"/>
            <w:rFonts w:hint="eastAsia"/>
            <w:noProof/>
            <w:rtl/>
          </w:rPr>
          <w:t>شرك</w:t>
        </w:r>
        <w:r w:rsidRPr="00432D62">
          <w:rPr>
            <w:rStyle w:val="Hyperlink"/>
            <w:noProof/>
            <w:rtl/>
          </w:rPr>
          <w:t xml:space="preserve"> </w:t>
        </w:r>
        <w:r w:rsidRPr="00432D62">
          <w:rPr>
            <w:rStyle w:val="Hyperlink"/>
            <w:rFonts w:hint="eastAsia"/>
            <w:noProof/>
            <w:rtl/>
          </w:rPr>
          <w:t>درخواست</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طلب</w:t>
        </w:r>
        <w:r w:rsidRPr="00432D62">
          <w:rPr>
            <w:rStyle w:val="Hyperlink"/>
            <w:noProof/>
            <w:rtl/>
          </w:rPr>
          <w:t xml:space="preserve"> </w:t>
        </w:r>
        <w:r w:rsidRPr="00432D62">
          <w:rPr>
            <w:rStyle w:val="Hyperlink"/>
            <w:rFonts w:hint="eastAsia"/>
            <w:noProof/>
            <w:rtl/>
          </w:rPr>
          <w:t>كردن</w:t>
        </w:r>
        <w:r w:rsidRPr="00432D62">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Toc346966434 \h</w:instrText>
        </w:r>
        <w:r>
          <w:rPr>
            <w:noProof/>
            <w:webHidden/>
            <w:rtl/>
          </w:rPr>
          <w:instrText xml:space="preserve"> </w:instrText>
        </w:r>
        <w:r>
          <w:rPr>
            <w:rStyle w:val="Hyperlink"/>
            <w:noProof/>
            <w:rtl/>
          </w:rPr>
        </w:r>
        <w:r>
          <w:rPr>
            <w:rStyle w:val="Hyperlink"/>
            <w:noProof/>
            <w:rtl/>
          </w:rPr>
          <w:fldChar w:fldCharType="separate"/>
        </w:r>
        <w:r>
          <w:rPr>
            <w:noProof/>
            <w:webHidden/>
            <w:rtl/>
          </w:rPr>
          <w:t>81</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435" w:history="1">
        <w:r w:rsidRPr="00432D62">
          <w:rPr>
            <w:rStyle w:val="Hyperlink"/>
            <w:noProof/>
            <w:rtl/>
          </w:rPr>
          <w:t xml:space="preserve">2- </w:t>
        </w:r>
        <w:r w:rsidRPr="00432D62">
          <w:rPr>
            <w:rStyle w:val="Hyperlink"/>
            <w:rFonts w:hint="eastAsia"/>
            <w:noProof/>
            <w:rtl/>
          </w:rPr>
          <w:t>شرك</w:t>
        </w:r>
        <w:r w:rsidRPr="00432D62">
          <w:rPr>
            <w:rStyle w:val="Hyperlink"/>
            <w:noProof/>
            <w:rtl/>
          </w:rPr>
          <w:t xml:space="preserve"> </w:t>
        </w:r>
        <w:r w:rsidRPr="00432D62">
          <w:rPr>
            <w:rStyle w:val="Hyperlink"/>
            <w:rFonts w:hint="eastAsia"/>
            <w:noProof/>
            <w:rtl/>
          </w:rPr>
          <w:t>نيت،</w:t>
        </w:r>
        <w:r w:rsidRPr="00432D62">
          <w:rPr>
            <w:rStyle w:val="Hyperlink"/>
            <w:noProof/>
            <w:rtl/>
          </w:rPr>
          <w:t xml:space="preserve"> </w:t>
        </w:r>
        <w:r w:rsidRPr="00432D62">
          <w:rPr>
            <w:rStyle w:val="Hyperlink"/>
            <w:rFonts w:hint="eastAsia"/>
            <w:noProof/>
            <w:rtl/>
          </w:rPr>
          <w:t>اراده</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قصد</w:t>
        </w:r>
        <w:r w:rsidRPr="00432D62">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Toc346966435 \h</w:instrText>
        </w:r>
        <w:r>
          <w:rPr>
            <w:noProof/>
            <w:webHidden/>
            <w:rtl/>
          </w:rPr>
          <w:instrText xml:space="preserve"> </w:instrText>
        </w:r>
        <w:r>
          <w:rPr>
            <w:rStyle w:val="Hyperlink"/>
            <w:noProof/>
            <w:rtl/>
          </w:rPr>
        </w:r>
        <w:r>
          <w:rPr>
            <w:rStyle w:val="Hyperlink"/>
            <w:noProof/>
            <w:rtl/>
          </w:rPr>
          <w:fldChar w:fldCharType="separate"/>
        </w:r>
        <w:r>
          <w:rPr>
            <w:noProof/>
            <w:webHidden/>
            <w:rtl/>
          </w:rPr>
          <w:t>82</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436" w:history="1">
        <w:r w:rsidRPr="00432D62">
          <w:rPr>
            <w:rStyle w:val="Hyperlink"/>
            <w:noProof/>
            <w:rtl/>
          </w:rPr>
          <w:t xml:space="preserve">3- </w:t>
        </w:r>
        <w:r w:rsidRPr="00432D62">
          <w:rPr>
            <w:rStyle w:val="Hyperlink"/>
            <w:rFonts w:hint="eastAsia"/>
            <w:noProof/>
            <w:rtl/>
          </w:rPr>
          <w:t>شرك</w:t>
        </w:r>
        <w:r w:rsidRPr="00432D62">
          <w:rPr>
            <w:rStyle w:val="Hyperlink"/>
            <w:noProof/>
            <w:rtl/>
          </w:rPr>
          <w:t xml:space="preserve"> </w:t>
        </w:r>
        <w:r w:rsidRPr="00432D62">
          <w:rPr>
            <w:rStyle w:val="Hyperlink"/>
            <w:rFonts w:hint="eastAsia"/>
            <w:noProof/>
            <w:rtl/>
          </w:rPr>
          <w:t>در</w:t>
        </w:r>
        <w:r w:rsidRPr="00432D62">
          <w:rPr>
            <w:rStyle w:val="Hyperlink"/>
            <w:noProof/>
            <w:rtl/>
          </w:rPr>
          <w:t xml:space="preserve"> </w:t>
        </w:r>
        <w:r w:rsidRPr="00432D62">
          <w:rPr>
            <w:rStyle w:val="Hyperlink"/>
            <w:rFonts w:hint="eastAsia"/>
            <w:noProof/>
            <w:rtl/>
          </w:rPr>
          <w:t>طاعت</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فرمانبرداري</w:t>
        </w:r>
        <w:r w:rsidRPr="00432D62">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Toc346966436 \h</w:instrText>
        </w:r>
        <w:r>
          <w:rPr>
            <w:noProof/>
            <w:webHidden/>
            <w:rtl/>
          </w:rPr>
          <w:instrText xml:space="preserve"> </w:instrText>
        </w:r>
        <w:r>
          <w:rPr>
            <w:rStyle w:val="Hyperlink"/>
            <w:noProof/>
            <w:rtl/>
          </w:rPr>
        </w:r>
        <w:r>
          <w:rPr>
            <w:rStyle w:val="Hyperlink"/>
            <w:noProof/>
            <w:rtl/>
          </w:rPr>
          <w:fldChar w:fldCharType="separate"/>
        </w:r>
        <w:r>
          <w:rPr>
            <w:noProof/>
            <w:webHidden/>
            <w:rtl/>
          </w:rPr>
          <w:t>82</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437" w:history="1">
        <w:r w:rsidRPr="00432D62">
          <w:rPr>
            <w:rStyle w:val="Hyperlink"/>
            <w:noProof/>
            <w:rtl/>
          </w:rPr>
          <w:t xml:space="preserve">4- </w:t>
        </w:r>
        <w:r w:rsidRPr="00432D62">
          <w:rPr>
            <w:rStyle w:val="Hyperlink"/>
            <w:rFonts w:hint="eastAsia"/>
            <w:noProof/>
            <w:rtl/>
          </w:rPr>
          <w:t>شرك</w:t>
        </w:r>
        <w:r w:rsidRPr="00432D62">
          <w:rPr>
            <w:rStyle w:val="Hyperlink"/>
            <w:noProof/>
            <w:rtl/>
          </w:rPr>
          <w:t xml:space="preserve"> </w:t>
        </w:r>
        <w:r w:rsidRPr="00432D62">
          <w:rPr>
            <w:rStyle w:val="Hyperlink"/>
            <w:rFonts w:hint="eastAsia"/>
            <w:noProof/>
            <w:rtl/>
          </w:rPr>
          <w:t>محبت</w:t>
        </w:r>
        <w:r w:rsidRPr="00432D62">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Toc346966437 \h</w:instrText>
        </w:r>
        <w:r>
          <w:rPr>
            <w:noProof/>
            <w:webHidden/>
            <w:rtl/>
          </w:rPr>
          <w:instrText xml:space="preserve"> </w:instrText>
        </w:r>
        <w:r>
          <w:rPr>
            <w:rStyle w:val="Hyperlink"/>
            <w:noProof/>
            <w:rtl/>
          </w:rPr>
        </w:r>
        <w:r>
          <w:rPr>
            <w:rStyle w:val="Hyperlink"/>
            <w:noProof/>
            <w:rtl/>
          </w:rPr>
          <w:fldChar w:fldCharType="separate"/>
        </w:r>
        <w:r>
          <w:rPr>
            <w:noProof/>
            <w:webHidden/>
            <w:rtl/>
          </w:rPr>
          <w:t>83</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438" w:history="1">
        <w:r w:rsidRPr="00432D62">
          <w:rPr>
            <w:rStyle w:val="Hyperlink"/>
            <w:rFonts w:hint="eastAsia"/>
            <w:noProof/>
            <w:rtl/>
          </w:rPr>
          <w:t>فرق</w:t>
        </w:r>
        <w:r w:rsidRPr="00432D62">
          <w:rPr>
            <w:rStyle w:val="Hyperlink"/>
            <w:noProof/>
            <w:rtl/>
          </w:rPr>
          <w:t xml:space="preserve"> </w:t>
        </w:r>
        <w:r w:rsidRPr="00432D62">
          <w:rPr>
            <w:rStyle w:val="Hyperlink"/>
            <w:rFonts w:hint="eastAsia"/>
            <w:noProof/>
            <w:rtl/>
          </w:rPr>
          <w:t>بين</w:t>
        </w:r>
        <w:r w:rsidRPr="00432D62">
          <w:rPr>
            <w:rStyle w:val="Hyperlink"/>
            <w:noProof/>
            <w:rtl/>
          </w:rPr>
          <w:t xml:space="preserve"> </w:t>
        </w:r>
        <w:r w:rsidRPr="00432D62">
          <w:rPr>
            <w:rStyle w:val="Hyperlink"/>
            <w:rFonts w:hint="eastAsia"/>
            <w:noProof/>
            <w:rtl/>
          </w:rPr>
          <w:t>شرك</w:t>
        </w:r>
        <w:r w:rsidRPr="00432D62">
          <w:rPr>
            <w:rStyle w:val="Hyperlink"/>
            <w:noProof/>
            <w:rtl/>
          </w:rPr>
          <w:t xml:space="preserve"> </w:t>
        </w:r>
        <w:r w:rsidRPr="00432D62">
          <w:rPr>
            <w:rStyle w:val="Hyperlink"/>
            <w:rFonts w:hint="eastAsia"/>
            <w:noProof/>
            <w:rtl/>
          </w:rPr>
          <w:t>اكبر</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اصغر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Toc346966438 \h</w:instrText>
        </w:r>
        <w:r>
          <w:rPr>
            <w:noProof/>
            <w:webHidden/>
            <w:rtl/>
          </w:rPr>
          <w:instrText xml:space="preserve"> </w:instrText>
        </w:r>
        <w:r>
          <w:rPr>
            <w:rStyle w:val="Hyperlink"/>
            <w:noProof/>
            <w:rtl/>
          </w:rPr>
        </w:r>
        <w:r>
          <w:rPr>
            <w:rStyle w:val="Hyperlink"/>
            <w:noProof/>
            <w:rtl/>
          </w:rPr>
          <w:fldChar w:fldCharType="separate"/>
        </w:r>
        <w:r>
          <w:rPr>
            <w:noProof/>
            <w:webHidden/>
            <w:rtl/>
          </w:rPr>
          <w:t>85</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439" w:history="1">
        <w:r w:rsidRPr="00432D62">
          <w:rPr>
            <w:rStyle w:val="Hyperlink"/>
            <w:rFonts w:hint="eastAsia"/>
            <w:noProof/>
            <w:rtl/>
          </w:rPr>
          <w:t>مطلب</w:t>
        </w:r>
        <w:r w:rsidRPr="00432D62">
          <w:rPr>
            <w:rStyle w:val="Hyperlink"/>
            <w:noProof/>
            <w:rtl/>
          </w:rPr>
          <w:t xml:space="preserve"> </w:t>
        </w:r>
        <w:r w:rsidRPr="00432D62">
          <w:rPr>
            <w:rStyle w:val="Hyperlink"/>
            <w:rFonts w:hint="eastAsia"/>
            <w:noProof/>
            <w:rtl/>
          </w:rPr>
          <w:t>دوم</w:t>
        </w:r>
        <w:r w:rsidRPr="00432D62">
          <w:rPr>
            <w:rStyle w:val="Hyperlink"/>
            <w:noProof/>
            <w:rtl/>
          </w:rPr>
          <w:t xml:space="preserve">: </w:t>
        </w:r>
        <w:r w:rsidRPr="00432D62">
          <w:rPr>
            <w:rStyle w:val="Hyperlink"/>
            <w:rFonts w:hint="eastAsia"/>
            <w:noProof/>
            <w:rtl/>
          </w:rPr>
          <w:t>كفر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Toc346966439 \h</w:instrText>
        </w:r>
        <w:r>
          <w:rPr>
            <w:noProof/>
            <w:webHidden/>
            <w:rtl/>
          </w:rPr>
          <w:instrText xml:space="preserve"> </w:instrText>
        </w:r>
        <w:r>
          <w:rPr>
            <w:rStyle w:val="Hyperlink"/>
            <w:noProof/>
            <w:rtl/>
          </w:rPr>
        </w:r>
        <w:r>
          <w:rPr>
            <w:rStyle w:val="Hyperlink"/>
            <w:noProof/>
            <w:rtl/>
          </w:rPr>
          <w:fldChar w:fldCharType="separate"/>
        </w:r>
        <w:r>
          <w:rPr>
            <w:noProof/>
            <w:webHidden/>
            <w:rtl/>
          </w:rPr>
          <w:t>86</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440" w:history="1">
        <w:r w:rsidRPr="00432D62">
          <w:rPr>
            <w:rStyle w:val="Hyperlink"/>
            <w:rFonts w:hint="eastAsia"/>
            <w:noProof/>
            <w:rtl/>
          </w:rPr>
          <w:t>أ</w:t>
        </w:r>
        <w:r w:rsidRPr="00432D62">
          <w:rPr>
            <w:rStyle w:val="Hyperlink"/>
            <w:noProof/>
            <w:rtl/>
          </w:rPr>
          <w:t xml:space="preserve">. </w:t>
        </w:r>
        <w:r w:rsidRPr="00432D62">
          <w:rPr>
            <w:rStyle w:val="Hyperlink"/>
            <w:rFonts w:hint="eastAsia"/>
            <w:noProof/>
            <w:rtl/>
          </w:rPr>
          <w:t>تعريف</w:t>
        </w:r>
        <w:r w:rsidRPr="00432D62">
          <w:rPr>
            <w:rStyle w:val="Hyperlink"/>
            <w:noProof/>
            <w:rtl/>
          </w:rPr>
          <w:t xml:space="preserve"> </w:t>
        </w:r>
        <w:r w:rsidRPr="00432D62">
          <w:rPr>
            <w:rStyle w:val="Hyperlink"/>
            <w:rFonts w:hint="eastAsia"/>
            <w:noProof/>
            <w:rtl/>
          </w:rPr>
          <w:t>كفر</w:t>
        </w:r>
        <w:r w:rsidRPr="00432D62">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Toc346966440 \h</w:instrText>
        </w:r>
        <w:r>
          <w:rPr>
            <w:noProof/>
            <w:webHidden/>
            <w:rtl/>
          </w:rPr>
          <w:instrText xml:space="preserve"> </w:instrText>
        </w:r>
        <w:r>
          <w:rPr>
            <w:rStyle w:val="Hyperlink"/>
            <w:noProof/>
            <w:rtl/>
          </w:rPr>
        </w:r>
        <w:r>
          <w:rPr>
            <w:rStyle w:val="Hyperlink"/>
            <w:noProof/>
            <w:rtl/>
          </w:rPr>
          <w:fldChar w:fldCharType="separate"/>
        </w:r>
        <w:r>
          <w:rPr>
            <w:noProof/>
            <w:webHidden/>
            <w:rtl/>
          </w:rPr>
          <w:t>86</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441" w:history="1">
        <w:r w:rsidRPr="00432D62">
          <w:rPr>
            <w:rStyle w:val="Hyperlink"/>
            <w:rFonts w:hint="eastAsia"/>
            <w:noProof/>
            <w:rtl/>
          </w:rPr>
          <w:t>ب</w:t>
        </w:r>
        <w:r w:rsidRPr="00432D62">
          <w:rPr>
            <w:rStyle w:val="Hyperlink"/>
            <w:noProof/>
            <w:rtl/>
          </w:rPr>
          <w:t xml:space="preserve">. </w:t>
        </w:r>
        <w:r w:rsidRPr="00432D62">
          <w:rPr>
            <w:rStyle w:val="Hyperlink"/>
            <w:rFonts w:hint="eastAsia"/>
            <w:noProof/>
            <w:rtl/>
          </w:rPr>
          <w:t>انواع</w:t>
        </w:r>
        <w:r w:rsidRPr="00432D62">
          <w:rPr>
            <w:rStyle w:val="Hyperlink"/>
            <w:noProof/>
            <w:rtl/>
          </w:rPr>
          <w:t xml:space="preserve"> </w:t>
        </w:r>
        <w:r w:rsidRPr="00432D62">
          <w:rPr>
            <w:rStyle w:val="Hyperlink"/>
            <w:rFonts w:hint="eastAsia"/>
            <w:noProof/>
            <w:rtl/>
          </w:rPr>
          <w:t>كفر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Toc346966441 \h</w:instrText>
        </w:r>
        <w:r>
          <w:rPr>
            <w:noProof/>
            <w:webHidden/>
            <w:rtl/>
          </w:rPr>
          <w:instrText xml:space="preserve"> </w:instrText>
        </w:r>
        <w:r>
          <w:rPr>
            <w:rStyle w:val="Hyperlink"/>
            <w:noProof/>
            <w:rtl/>
          </w:rPr>
        </w:r>
        <w:r>
          <w:rPr>
            <w:rStyle w:val="Hyperlink"/>
            <w:noProof/>
            <w:rtl/>
          </w:rPr>
          <w:fldChar w:fldCharType="separate"/>
        </w:r>
        <w:r>
          <w:rPr>
            <w:noProof/>
            <w:webHidden/>
            <w:rtl/>
          </w:rPr>
          <w:t>86</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442" w:history="1">
        <w:r w:rsidRPr="00432D62">
          <w:rPr>
            <w:rStyle w:val="Hyperlink"/>
            <w:noProof/>
            <w:rtl/>
          </w:rPr>
          <w:t xml:space="preserve">1- </w:t>
        </w:r>
        <w:r w:rsidRPr="00432D62">
          <w:rPr>
            <w:rStyle w:val="Hyperlink"/>
            <w:rFonts w:hint="eastAsia"/>
            <w:noProof/>
            <w:rtl/>
          </w:rPr>
          <w:t>كفر</w:t>
        </w:r>
        <w:r w:rsidRPr="00432D62">
          <w:rPr>
            <w:rStyle w:val="Hyperlink"/>
            <w:noProof/>
            <w:rtl/>
          </w:rPr>
          <w:t xml:space="preserve"> </w:t>
        </w:r>
        <w:r w:rsidRPr="00432D62">
          <w:rPr>
            <w:rStyle w:val="Hyperlink"/>
            <w:rFonts w:hint="eastAsia"/>
            <w:noProof/>
            <w:rtl/>
          </w:rPr>
          <w:t>تكذيب</w:t>
        </w:r>
        <w:r w:rsidRPr="00432D62">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Toc346966442 \h</w:instrText>
        </w:r>
        <w:r>
          <w:rPr>
            <w:noProof/>
            <w:webHidden/>
            <w:rtl/>
          </w:rPr>
          <w:instrText xml:space="preserve"> </w:instrText>
        </w:r>
        <w:r>
          <w:rPr>
            <w:rStyle w:val="Hyperlink"/>
            <w:noProof/>
            <w:rtl/>
          </w:rPr>
        </w:r>
        <w:r>
          <w:rPr>
            <w:rStyle w:val="Hyperlink"/>
            <w:noProof/>
            <w:rtl/>
          </w:rPr>
          <w:fldChar w:fldCharType="separate"/>
        </w:r>
        <w:r>
          <w:rPr>
            <w:noProof/>
            <w:webHidden/>
            <w:rtl/>
          </w:rPr>
          <w:t>86</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443" w:history="1">
        <w:r w:rsidRPr="00432D62">
          <w:rPr>
            <w:rStyle w:val="Hyperlink"/>
            <w:noProof/>
            <w:rtl/>
          </w:rPr>
          <w:t xml:space="preserve">2- </w:t>
        </w:r>
        <w:r w:rsidRPr="00432D62">
          <w:rPr>
            <w:rStyle w:val="Hyperlink"/>
            <w:rFonts w:hint="eastAsia"/>
            <w:noProof/>
            <w:rtl/>
          </w:rPr>
          <w:t>كفر</w:t>
        </w:r>
        <w:r w:rsidRPr="00432D62">
          <w:rPr>
            <w:rStyle w:val="Hyperlink"/>
            <w:noProof/>
            <w:rtl/>
          </w:rPr>
          <w:t xml:space="preserve"> </w:t>
        </w:r>
        <w:r w:rsidRPr="00432D62">
          <w:rPr>
            <w:rStyle w:val="Hyperlink"/>
            <w:rFonts w:hint="eastAsia"/>
            <w:noProof/>
            <w:rtl/>
          </w:rPr>
          <w:t>ابا</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تكبر</w:t>
        </w:r>
        <w:r w:rsidRPr="00432D62">
          <w:rPr>
            <w:rStyle w:val="Hyperlink"/>
            <w:noProof/>
            <w:rtl/>
          </w:rPr>
          <w:t xml:space="preserve"> </w:t>
        </w:r>
        <w:r w:rsidRPr="00432D62">
          <w:rPr>
            <w:rStyle w:val="Hyperlink"/>
            <w:rFonts w:hint="eastAsia"/>
            <w:noProof/>
            <w:rtl/>
          </w:rPr>
          <w:t>ورزيدن</w:t>
        </w:r>
        <w:r w:rsidRPr="00432D62">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Toc346966443 \h</w:instrText>
        </w:r>
        <w:r>
          <w:rPr>
            <w:noProof/>
            <w:webHidden/>
            <w:rtl/>
          </w:rPr>
          <w:instrText xml:space="preserve"> </w:instrText>
        </w:r>
        <w:r>
          <w:rPr>
            <w:rStyle w:val="Hyperlink"/>
            <w:noProof/>
            <w:rtl/>
          </w:rPr>
        </w:r>
        <w:r>
          <w:rPr>
            <w:rStyle w:val="Hyperlink"/>
            <w:noProof/>
            <w:rtl/>
          </w:rPr>
          <w:fldChar w:fldCharType="separate"/>
        </w:r>
        <w:r>
          <w:rPr>
            <w:noProof/>
            <w:webHidden/>
            <w:rtl/>
          </w:rPr>
          <w:t>87</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444" w:history="1">
        <w:r w:rsidRPr="00432D62">
          <w:rPr>
            <w:rStyle w:val="Hyperlink"/>
            <w:noProof/>
            <w:rtl/>
          </w:rPr>
          <w:t xml:space="preserve">3- </w:t>
        </w:r>
        <w:r w:rsidRPr="00432D62">
          <w:rPr>
            <w:rStyle w:val="Hyperlink"/>
            <w:rFonts w:hint="eastAsia"/>
            <w:noProof/>
            <w:rtl/>
          </w:rPr>
          <w:t>كفر</w:t>
        </w:r>
        <w:r w:rsidRPr="00432D62">
          <w:rPr>
            <w:rStyle w:val="Hyperlink"/>
            <w:noProof/>
            <w:rtl/>
          </w:rPr>
          <w:t xml:space="preserve"> </w:t>
        </w:r>
        <w:r w:rsidRPr="00432D62">
          <w:rPr>
            <w:rStyle w:val="Hyperlink"/>
            <w:rFonts w:hint="eastAsia"/>
            <w:noProof/>
            <w:rtl/>
          </w:rPr>
          <w:t>شك</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ترديد</w:t>
        </w:r>
        <w:r w:rsidRPr="00432D62">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Toc346966444 \h</w:instrText>
        </w:r>
        <w:r>
          <w:rPr>
            <w:noProof/>
            <w:webHidden/>
            <w:rtl/>
          </w:rPr>
          <w:instrText xml:space="preserve"> </w:instrText>
        </w:r>
        <w:r>
          <w:rPr>
            <w:rStyle w:val="Hyperlink"/>
            <w:noProof/>
            <w:rtl/>
          </w:rPr>
        </w:r>
        <w:r>
          <w:rPr>
            <w:rStyle w:val="Hyperlink"/>
            <w:noProof/>
            <w:rtl/>
          </w:rPr>
          <w:fldChar w:fldCharType="separate"/>
        </w:r>
        <w:r>
          <w:rPr>
            <w:noProof/>
            <w:webHidden/>
            <w:rtl/>
          </w:rPr>
          <w:t>87</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445" w:history="1">
        <w:r w:rsidRPr="00432D62">
          <w:rPr>
            <w:rStyle w:val="Hyperlink"/>
            <w:noProof/>
            <w:rtl/>
          </w:rPr>
          <w:t xml:space="preserve">4- </w:t>
        </w:r>
        <w:r w:rsidRPr="00432D62">
          <w:rPr>
            <w:rStyle w:val="Hyperlink"/>
            <w:rFonts w:hint="eastAsia"/>
            <w:noProof/>
            <w:rtl/>
          </w:rPr>
          <w:t>كفر</w:t>
        </w:r>
        <w:r w:rsidRPr="00432D62">
          <w:rPr>
            <w:rStyle w:val="Hyperlink"/>
            <w:noProof/>
            <w:rtl/>
          </w:rPr>
          <w:t xml:space="preserve"> </w:t>
        </w:r>
        <w:r w:rsidRPr="00432D62">
          <w:rPr>
            <w:rStyle w:val="Hyperlink"/>
            <w:rFonts w:hint="eastAsia"/>
            <w:noProof/>
            <w:rtl/>
          </w:rPr>
          <w:t>اعراض</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روي</w:t>
        </w:r>
        <w:r w:rsidRPr="00432D62">
          <w:rPr>
            <w:rStyle w:val="Hyperlink"/>
            <w:noProof/>
            <w:rtl/>
          </w:rPr>
          <w:t xml:space="preserve"> </w:t>
        </w:r>
        <w:r w:rsidRPr="00432D62">
          <w:rPr>
            <w:rStyle w:val="Hyperlink"/>
            <w:rFonts w:hint="eastAsia"/>
            <w:noProof/>
            <w:rtl/>
          </w:rPr>
          <w:t>گرداني</w:t>
        </w:r>
        <w:r w:rsidRPr="00432D62">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Toc346966445 \h</w:instrText>
        </w:r>
        <w:r>
          <w:rPr>
            <w:noProof/>
            <w:webHidden/>
            <w:rtl/>
          </w:rPr>
          <w:instrText xml:space="preserve"> </w:instrText>
        </w:r>
        <w:r>
          <w:rPr>
            <w:rStyle w:val="Hyperlink"/>
            <w:noProof/>
            <w:rtl/>
          </w:rPr>
        </w:r>
        <w:r>
          <w:rPr>
            <w:rStyle w:val="Hyperlink"/>
            <w:noProof/>
            <w:rtl/>
          </w:rPr>
          <w:fldChar w:fldCharType="separate"/>
        </w:r>
        <w:r>
          <w:rPr>
            <w:noProof/>
            <w:webHidden/>
            <w:rtl/>
          </w:rPr>
          <w:t>88</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446" w:history="1">
        <w:r w:rsidRPr="00432D62">
          <w:rPr>
            <w:rStyle w:val="Hyperlink"/>
            <w:noProof/>
            <w:rtl/>
          </w:rPr>
          <w:t xml:space="preserve">5- </w:t>
        </w:r>
        <w:r w:rsidRPr="00432D62">
          <w:rPr>
            <w:rStyle w:val="Hyperlink"/>
            <w:rFonts w:hint="eastAsia"/>
            <w:noProof/>
            <w:rtl/>
          </w:rPr>
          <w:t>كفر</w:t>
        </w:r>
        <w:r w:rsidRPr="00432D62">
          <w:rPr>
            <w:rStyle w:val="Hyperlink"/>
            <w:noProof/>
            <w:rtl/>
          </w:rPr>
          <w:t xml:space="preserve"> </w:t>
        </w:r>
        <w:r w:rsidRPr="00432D62">
          <w:rPr>
            <w:rStyle w:val="Hyperlink"/>
            <w:rFonts w:hint="eastAsia"/>
            <w:noProof/>
            <w:rtl/>
          </w:rPr>
          <w:t>نفاق</w:t>
        </w:r>
        <w:r w:rsidRPr="00432D62">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Toc346966446 \h</w:instrText>
        </w:r>
        <w:r>
          <w:rPr>
            <w:noProof/>
            <w:webHidden/>
            <w:rtl/>
          </w:rPr>
          <w:instrText xml:space="preserve"> </w:instrText>
        </w:r>
        <w:r>
          <w:rPr>
            <w:rStyle w:val="Hyperlink"/>
            <w:noProof/>
            <w:rtl/>
          </w:rPr>
        </w:r>
        <w:r>
          <w:rPr>
            <w:rStyle w:val="Hyperlink"/>
            <w:noProof/>
            <w:rtl/>
          </w:rPr>
          <w:fldChar w:fldCharType="separate"/>
        </w:r>
        <w:r>
          <w:rPr>
            <w:noProof/>
            <w:webHidden/>
            <w:rtl/>
          </w:rPr>
          <w:t>88</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447" w:history="1">
        <w:r w:rsidRPr="00432D62">
          <w:rPr>
            <w:rStyle w:val="Hyperlink"/>
            <w:rFonts w:hint="eastAsia"/>
            <w:noProof/>
            <w:rtl/>
          </w:rPr>
          <w:t>نفاق</w:t>
        </w:r>
        <w:r w:rsidRPr="00432D62">
          <w:rPr>
            <w:rStyle w:val="Hyperlink"/>
            <w:noProof/>
            <w:rtl/>
          </w:rPr>
          <w:t xml:space="preserve"> </w:t>
        </w:r>
        <w:r w:rsidRPr="00432D62">
          <w:rPr>
            <w:rStyle w:val="Hyperlink"/>
            <w:rFonts w:hint="eastAsia"/>
            <w:noProof/>
            <w:rtl/>
          </w:rPr>
          <w:t>بر</w:t>
        </w:r>
        <w:r w:rsidRPr="00432D62">
          <w:rPr>
            <w:rStyle w:val="Hyperlink"/>
            <w:noProof/>
            <w:rtl/>
          </w:rPr>
          <w:t xml:space="preserve"> </w:t>
        </w:r>
        <w:r w:rsidRPr="00432D62">
          <w:rPr>
            <w:rStyle w:val="Hyperlink"/>
            <w:rFonts w:hint="eastAsia"/>
            <w:noProof/>
            <w:rtl/>
          </w:rPr>
          <w:t>دو</w:t>
        </w:r>
        <w:r w:rsidRPr="00432D62">
          <w:rPr>
            <w:rStyle w:val="Hyperlink"/>
            <w:noProof/>
            <w:rtl/>
          </w:rPr>
          <w:t xml:space="preserve"> </w:t>
        </w:r>
        <w:r w:rsidRPr="00432D62">
          <w:rPr>
            <w:rStyle w:val="Hyperlink"/>
            <w:rFonts w:hint="eastAsia"/>
            <w:noProof/>
            <w:rtl/>
          </w:rPr>
          <w:t>نوع</w:t>
        </w:r>
        <w:r w:rsidRPr="00432D62">
          <w:rPr>
            <w:rStyle w:val="Hyperlink"/>
            <w:noProof/>
            <w:rtl/>
          </w:rPr>
          <w:t xml:space="preserve"> </w:t>
        </w:r>
        <w:r w:rsidRPr="00432D62">
          <w:rPr>
            <w:rStyle w:val="Hyperlink"/>
            <w:rFonts w:hint="eastAsia"/>
            <w:noProof/>
            <w:rtl/>
          </w:rPr>
          <w:t>است</w:t>
        </w:r>
        <w:r w:rsidRPr="00432D62">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Toc346966447 \h</w:instrText>
        </w:r>
        <w:r>
          <w:rPr>
            <w:noProof/>
            <w:webHidden/>
            <w:rtl/>
          </w:rPr>
          <w:instrText xml:space="preserve"> </w:instrText>
        </w:r>
        <w:r>
          <w:rPr>
            <w:rStyle w:val="Hyperlink"/>
            <w:noProof/>
            <w:rtl/>
          </w:rPr>
        </w:r>
        <w:r>
          <w:rPr>
            <w:rStyle w:val="Hyperlink"/>
            <w:noProof/>
            <w:rtl/>
          </w:rPr>
          <w:fldChar w:fldCharType="separate"/>
        </w:r>
        <w:r>
          <w:rPr>
            <w:noProof/>
            <w:webHidden/>
            <w:rtl/>
          </w:rPr>
          <w:t>88</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448" w:history="1">
        <w:r w:rsidRPr="00432D62">
          <w:rPr>
            <w:rStyle w:val="Hyperlink"/>
            <w:rFonts w:hint="eastAsia"/>
            <w:noProof/>
            <w:rtl/>
          </w:rPr>
          <w:t>ثانياً</w:t>
        </w:r>
        <w:r w:rsidRPr="00432D62">
          <w:rPr>
            <w:rStyle w:val="Hyperlink"/>
            <w:noProof/>
            <w:rtl/>
          </w:rPr>
          <w:t xml:space="preserve">: </w:t>
        </w:r>
        <w:r w:rsidRPr="00432D62">
          <w:rPr>
            <w:rStyle w:val="Hyperlink"/>
            <w:rFonts w:hint="eastAsia"/>
            <w:noProof/>
            <w:rtl/>
          </w:rPr>
          <w:t>كفر</w:t>
        </w:r>
        <w:r w:rsidRPr="00432D62">
          <w:rPr>
            <w:rStyle w:val="Hyperlink"/>
            <w:noProof/>
            <w:rtl/>
          </w:rPr>
          <w:t xml:space="preserve"> </w:t>
        </w:r>
        <w:r w:rsidRPr="00432D62">
          <w:rPr>
            <w:rStyle w:val="Hyperlink"/>
            <w:rFonts w:hint="eastAsia"/>
            <w:noProof/>
            <w:rtl/>
          </w:rPr>
          <w:t>اصغر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Toc346966448 \h</w:instrText>
        </w:r>
        <w:r>
          <w:rPr>
            <w:noProof/>
            <w:webHidden/>
            <w:rtl/>
          </w:rPr>
          <w:instrText xml:space="preserve"> </w:instrText>
        </w:r>
        <w:r>
          <w:rPr>
            <w:rStyle w:val="Hyperlink"/>
            <w:noProof/>
            <w:rtl/>
          </w:rPr>
        </w:r>
        <w:r>
          <w:rPr>
            <w:rStyle w:val="Hyperlink"/>
            <w:noProof/>
            <w:rtl/>
          </w:rPr>
          <w:fldChar w:fldCharType="separate"/>
        </w:r>
        <w:r>
          <w:rPr>
            <w:noProof/>
            <w:webHidden/>
            <w:rtl/>
          </w:rPr>
          <w:t>89</w:t>
        </w:r>
        <w:r>
          <w:rPr>
            <w:rStyle w:val="Hyperlink"/>
            <w:noProof/>
            <w:rtl/>
          </w:rPr>
          <w:fldChar w:fldCharType="end"/>
        </w:r>
      </w:hyperlink>
    </w:p>
    <w:p w:rsidR="0047743C" w:rsidRPr="000F2CA1" w:rsidRDefault="0047743C">
      <w:pPr>
        <w:pStyle w:val="TOC3"/>
        <w:tabs>
          <w:tab w:val="right" w:leader="dot" w:pos="7475"/>
        </w:tabs>
        <w:bidi/>
        <w:rPr>
          <w:rFonts w:ascii="Calibri" w:hAnsi="Calibri" w:cs="Arial"/>
          <w:noProof/>
          <w:sz w:val="22"/>
          <w:szCs w:val="22"/>
          <w:rtl/>
        </w:rPr>
      </w:pPr>
      <w:hyperlink w:anchor="_Toc346966449" w:history="1">
        <w:r w:rsidRPr="00432D62">
          <w:rPr>
            <w:rStyle w:val="Hyperlink"/>
            <w:rFonts w:hint="eastAsia"/>
            <w:noProof/>
            <w:rtl/>
          </w:rPr>
          <w:t>مبحث</w:t>
        </w:r>
        <w:r w:rsidRPr="00432D62">
          <w:rPr>
            <w:rStyle w:val="Hyperlink"/>
            <w:noProof/>
            <w:rtl/>
          </w:rPr>
          <w:t xml:space="preserve"> </w:t>
        </w:r>
        <w:r w:rsidRPr="00432D62">
          <w:rPr>
            <w:rStyle w:val="Hyperlink"/>
            <w:rFonts w:hint="eastAsia"/>
            <w:noProof/>
            <w:rtl/>
          </w:rPr>
          <w:t>پنجم</w:t>
        </w:r>
        <w:r w:rsidRPr="00432D62">
          <w:rPr>
            <w:rStyle w:val="Hyperlink"/>
            <w:noProof/>
            <w:rtl/>
          </w:rPr>
          <w:t xml:space="preserve">: </w:t>
        </w:r>
        <w:r w:rsidRPr="00432D62">
          <w:rPr>
            <w:rStyle w:val="Hyperlink"/>
            <w:rFonts w:hint="eastAsia"/>
            <w:noProof/>
            <w:rtl/>
          </w:rPr>
          <w:t>ادعاي</w:t>
        </w:r>
        <w:r w:rsidRPr="00432D62">
          <w:rPr>
            <w:rStyle w:val="Hyperlink"/>
            <w:noProof/>
            <w:rtl/>
          </w:rPr>
          <w:t xml:space="preserve"> </w:t>
        </w:r>
        <w:r w:rsidRPr="00432D62">
          <w:rPr>
            <w:rStyle w:val="Hyperlink"/>
            <w:rFonts w:hint="eastAsia"/>
            <w:noProof/>
            <w:rtl/>
          </w:rPr>
          <w:t>علم</w:t>
        </w:r>
        <w:r w:rsidRPr="00432D62">
          <w:rPr>
            <w:rStyle w:val="Hyperlink"/>
            <w:noProof/>
            <w:rtl/>
          </w:rPr>
          <w:t xml:space="preserve"> </w:t>
        </w:r>
        <w:r w:rsidRPr="00432D62">
          <w:rPr>
            <w:rStyle w:val="Hyperlink"/>
            <w:rFonts w:hint="eastAsia"/>
            <w:noProof/>
            <w:rtl/>
          </w:rPr>
          <w:t>غيب</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آنچه</w:t>
        </w:r>
        <w:r w:rsidRPr="00432D62">
          <w:rPr>
            <w:rStyle w:val="Hyperlink"/>
            <w:noProof/>
            <w:rtl/>
          </w:rPr>
          <w:t xml:space="preserve"> </w:t>
        </w:r>
        <w:r w:rsidRPr="00432D62">
          <w:rPr>
            <w:rStyle w:val="Hyperlink"/>
            <w:rFonts w:hint="eastAsia"/>
            <w:noProof/>
            <w:rtl/>
          </w:rPr>
          <w:t>مربوط</w:t>
        </w:r>
        <w:r w:rsidRPr="00432D62">
          <w:rPr>
            <w:rStyle w:val="Hyperlink"/>
            <w:noProof/>
            <w:rtl/>
          </w:rPr>
          <w:t xml:space="preserve"> </w:t>
        </w:r>
        <w:r w:rsidRPr="00432D62">
          <w:rPr>
            <w:rStyle w:val="Hyperlink"/>
            <w:rFonts w:hint="eastAsia"/>
            <w:noProof/>
            <w:rtl/>
          </w:rPr>
          <w:t>به</w:t>
        </w:r>
        <w:r w:rsidRPr="00432D62">
          <w:rPr>
            <w:rStyle w:val="Hyperlink"/>
            <w:noProof/>
            <w:rtl/>
          </w:rPr>
          <w:t xml:space="preserve"> </w:t>
        </w:r>
        <w:r w:rsidRPr="00432D62">
          <w:rPr>
            <w:rStyle w:val="Hyperlink"/>
            <w:rFonts w:hint="eastAsia"/>
            <w:noProof/>
            <w:rtl/>
          </w:rPr>
          <w:t>آن</w:t>
        </w:r>
        <w:r w:rsidRPr="00432D62">
          <w:rPr>
            <w:rStyle w:val="Hyperlink"/>
            <w:noProof/>
            <w:rtl/>
          </w:rPr>
          <w:t xml:space="preserve"> </w:t>
        </w:r>
        <w:r w:rsidRPr="00432D62">
          <w:rPr>
            <w:rStyle w:val="Hyperlink"/>
            <w:rFonts w:hint="eastAsia"/>
            <w:noProof/>
            <w:rtl/>
          </w:rPr>
          <w:t>است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Toc346966449 \h</w:instrText>
        </w:r>
        <w:r>
          <w:rPr>
            <w:noProof/>
            <w:webHidden/>
            <w:rtl/>
          </w:rPr>
          <w:instrText xml:space="preserve"> </w:instrText>
        </w:r>
        <w:r>
          <w:rPr>
            <w:rStyle w:val="Hyperlink"/>
            <w:noProof/>
            <w:rtl/>
          </w:rPr>
        </w:r>
        <w:r>
          <w:rPr>
            <w:rStyle w:val="Hyperlink"/>
            <w:noProof/>
            <w:rtl/>
          </w:rPr>
          <w:fldChar w:fldCharType="separate"/>
        </w:r>
        <w:r>
          <w:rPr>
            <w:noProof/>
            <w:webHidden/>
            <w:rtl/>
          </w:rPr>
          <w:t>91</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450" w:history="1">
        <w:r w:rsidRPr="00432D62">
          <w:rPr>
            <w:rStyle w:val="Hyperlink"/>
            <w:noProof/>
            <w:rtl/>
          </w:rPr>
          <w:t xml:space="preserve">1- </w:t>
        </w:r>
        <w:r w:rsidRPr="00432D62">
          <w:rPr>
            <w:rStyle w:val="Hyperlink"/>
            <w:rFonts w:cs="Zar" w:hint="eastAsia"/>
            <w:noProof/>
            <w:rtl/>
          </w:rPr>
          <w:t>سحر</w:t>
        </w:r>
        <w:r w:rsidRPr="00432D62">
          <w:rPr>
            <w:rStyle w:val="Hyperlink"/>
            <w:rFonts w:cs="Zar"/>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Toc346966450 \h</w:instrText>
        </w:r>
        <w:r>
          <w:rPr>
            <w:noProof/>
            <w:webHidden/>
            <w:rtl/>
          </w:rPr>
          <w:instrText xml:space="preserve"> </w:instrText>
        </w:r>
        <w:r>
          <w:rPr>
            <w:rStyle w:val="Hyperlink"/>
            <w:noProof/>
            <w:rtl/>
          </w:rPr>
        </w:r>
        <w:r>
          <w:rPr>
            <w:rStyle w:val="Hyperlink"/>
            <w:noProof/>
            <w:rtl/>
          </w:rPr>
          <w:fldChar w:fldCharType="separate"/>
        </w:r>
        <w:r>
          <w:rPr>
            <w:noProof/>
            <w:webHidden/>
            <w:rtl/>
          </w:rPr>
          <w:t>93</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451" w:history="1">
        <w:r w:rsidRPr="00432D62">
          <w:rPr>
            <w:rStyle w:val="Hyperlink"/>
            <w:noProof/>
            <w:rtl/>
          </w:rPr>
          <w:t xml:space="preserve">2- </w:t>
        </w:r>
        <w:r w:rsidRPr="00432D62">
          <w:rPr>
            <w:rStyle w:val="Hyperlink"/>
            <w:rFonts w:hint="eastAsia"/>
            <w:noProof/>
            <w:rtl/>
          </w:rPr>
          <w:t>ستاره</w:t>
        </w:r>
        <w:r w:rsidRPr="00432D62">
          <w:rPr>
            <w:rStyle w:val="Hyperlink"/>
            <w:noProof/>
            <w:rtl/>
          </w:rPr>
          <w:t xml:space="preserve"> </w:t>
        </w:r>
        <w:r w:rsidRPr="00432D62">
          <w:rPr>
            <w:rStyle w:val="Hyperlink"/>
            <w:rFonts w:hint="eastAsia"/>
            <w:noProof/>
            <w:rtl/>
          </w:rPr>
          <w:t>شناسي</w:t>
        </w:r>
        <w:r w:rsidRPr="00432D62">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Toc346966451 \h</w:instrText>
        </w:r>
        <w:r>
          <w:rPr>
            <w:noProof/>
            <w:webHidden/>
            <w:rtl/>
          </w:rPr>
          <w:instrText xml:space="preserve"> </w:instrText>
        </w:r>
        <w:r>
          <w:rPr>
            <w:rStyle w:val="Hyperlink"/>
            <w:noProof/>
            <w:rtl/>
          </w:rPr>
        </w:r>
        <w:r>
          <w:rPr>
            <w:rStyle w:val="Hyperlink"/>
            <w:noProof/>
            <w:rtl/>
          </w:rPr>
          <w:fldChar w:fldCharType="separate"/>
        </w:r>
        <w:r>
          <w:rPr>
            <w:noProof/>
            <w:webHidden/>
            <w:rtl/>
          </w:rPr>
          <w:t>94</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452" w:history="1">
        <w:r w:rsidRPr="00432D62">
          <w:rPr>
            <w:rStyle w:val="Hyperlink"/>
            <w:noProof/>
            <w:rtl/>
          </w:rPr>
          <w:t xml:space="preserve">3- </w:t>
        </w:r>
        <w:r w:rsidRPr="00432D62">
          <w:rPr>
            <w:rStyle w:val="Hyperlink"/>
            <w:rFonts w:hint="eastAsia"/>
            <w:noProof/>
            <w:rtl/>
          </w:rPr>
          <w:t>به</w:t>
        </w:r>
        <w:r w:rsidRPr="00432D62">
          <w:rPr>
            <w:rStyle w:val="Hyperlink"/>
            <w:noProof/>
            <w:rtl/>
          </w:rPr>
          <w:t xml:space="preserve"> </w:t>
        </w:r>
        <w:r w:rsidRPr="00432D62">
          <w:rPr>
            <w:rStyle w:val="Hyperlink"/>
            <w:rFonts w:hint="eastAsia"/>
            <w:noProof/>
            <w:rtl/>
          </w:rPr>
          <w:t>پرواز</w:t>
        </w:r>
        <w:r w:rsidRPr="00432D62">
          <w:rPr>
            <w:rStyle w:val="Hyperlink"/>
            <w:noProof/>
            <w:rtl/>
          </w:rPr>
          <w:t xml:space="preserve"> </w:t>
        </w:r>
        <w:r w:rsidRPr="00432D62">
          <w:rPr>
            <w:rStyle w:val="Hyperlink"/>
            <w:rFonts w:hint="eastAsia"/>
            <w:noProof/>
            <w:rtl/>
          </w:rPr>
          <w:t>در</w:t>
        </w:r>
        <w:r w:rsidRPr="00432D62">
          <w:rPr>
            <w:rStyle w:val="Hyperlink"/>
            <w:noProof/>
            <w:rtl/>
          </w:rPr>
          <w:t xml:space="preserve"> </w:t>
        </w:r>
        <w:r w:rsidRPr="00432D62">
          <w:rPr>
            <w:rStyle w:val="Hyperlink"/>
            <w:rFonts w:hint="eastAsia"/>
            <w:noProof/>
            <w:rtl/>
          </w:rPr>
          <w:t>آوردن</w:t>
        </w:r>
        <w:r w:rsidRPr="00432D62">
          <w:rPr>
            <w:rStyle w:val="Hyperlink"/>
            <w:noProof/>
            <w:rtl/>
          </w:rPr>
          <w:t xml:space="preserve"> </w:t>
        </w:r>
        <w:r w:rsidRPr="00432D62">
          <w:rPr>
            <w:rStyle w:val="Hyperlink"/>
            <w:rFonts w:hint="eastAsia"/>
            <w:noProof/>
            <w:rtl/>
          </w:rPr>
          <w:t>پرندگان</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خط</w:t>
        </w:r>
        <w:r w:rsidRPr="00432D62">
          <w:rPr>
            <w:rStyle w:val="Hyperlink"/>
            <w:noProof/>
            <w:rtl/>
          </w:rPr>
          <w:t xml:space="preserve"> </w:t>
        </w:r>
        <w:r w:rsidRPr="00432D62">
          <w:rPr>
            <w:rStyle w:val="Hyperlink"/>
            <w:rFonts w:hint="eastAsia"/>
            <w:noProof/>
            <w:rtl/>
          </w:rPr>
          <w:t>كشيدن</w:t>
        </w:r>
        <w:r w:rsidRPr="00432D62">
          <w:rPr>
            <w:rStyle w:val="Hyperlink"/>
            <w:noProof/>
            <w:rtl/>
          </w:rPr>
          <w:t xml:space="preserve"> </w:t>
        </w:r>
        <w:r w:rsidRPr="00432D62">
          <w:rPr>
            <w:rStyle w:val="Hyperlink"/>
            <w:rFonts w:hint="eastAsia"/>
            <w:noProof/>
            <w:rtl/>
          </w:rPr>
          <w:t>بر</w:t>
        </w:r>
        <w:r w:rsidRPr="00432D62">
          <w:rPr>
            <w:rStyle w:val="Hyperlink"/>
            <w:noProof/>
            <w:rtl/>
          </w:rPr>
          <w:t xml:space="preserve"> </w:t>
        </w:r>
        <w:r w:rsidRPr="00432D62">
          <w:rPr>
            <w:rStyle w:val="Hyperlink"/>
            <w:rFonts w:hint="eastAsia"/>
            <w:noProof/>
            <w:rtl/>
          </w:rPr>
          <w:t>روي</w:t>
        </w:r>
        <w:r w:rsidRPr="00432D62">
          <w:rPr>
            <w:rStyle w:val="Hyperlink"/>
            <w:noProof/>
            <w:rtl/>
          </w:rPr>
          <w:t xml:space="preserve"> </w:t>
        </w:r>
        <w:r w:rsidRPr="00432D62">
          <w:rPr>
            <w:rStyle w:val="Hyperlink"/>
            <w:rFonts w:hint="eastAsia"/>
            <w:noProof/>
            <w:rtl/>
          </w:rPr>
          <w:t>زمين</w:t>
        </w:r>
        <w:r w:rsidRPr="00432D62">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Toc346966452 \h</w:instrText>
        </w:r>
        <w:r>
          <w:rPr>
            <w:noProof/>
            <w:webHidden/>
            <w:rtl/>
          </w:rPr>
          <w:instrText xml:space="preserve"> </w:instrText>
        </w:r>
        <w:r>
          <w:rPr>
            <w:rStyle w:val="Hyperlink"/>
            <w:noProof/>
            <w:rtl/>
          </w:rPr>
        </w:r>
        <w:r>
          <w:rPr>
            <w:rStyle w:val="Hyperlink"/>
            <w:noProof/>
            <w:rtl/>
          </w:rPr>
          <w:fldChar w:fldCharType="separate"/>
        </w:r>
        <w:r>
          <w:rPr>
            <w:noProof/>
            <w:webHidden/>
            <w:rtl/>
          </w:rPr>
          <w:t>94</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453" w:history="1">
        <w:r w:rsidRPr="00432D62">
          <w:rPr>
            <w:rStyle w:val="Hyperlink"/>
            <w:noProof/>
            <w:rtl/>
          </w:rPr>
          <w:t xml:space="preserve">4- </w:t>
        </w:r>
        <w:r w:rsidRPr="00432D62">
          <w:rPr>
            <w:rStyle w:val="Hyperlink"/>
            <w:rFonts w:hint="eastAsia"/>
            <w:noProof/>
            <w:rtl/>
          </w:rPr>
          <w:t>كهانت</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فالگيري</w:t>
        </w:r>
        <w:r w:rsidRPr="00432D62">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Toc346966453 \h</w:instrText>
        </w:r>
        <w:r>
          <w:rPr>
            <w:noProof/>
            <w:webHidden/>
            <w:rtl/>
          </w:rPr>
          <w:instrText xml:space="preserve"> </w:instrText>
        </w:r>
        <w:r>
          <w:rPr>
            <w:rStyle w:val="Hyperlink"/>
            <w:noProof/>
            <w:rtl/>
          </w:rPr>
        </w:r>
        <w:r>
          <w:rPr>
            <w:rStyle w:val="Hyperlink"/>
            <w:noProof/>
            <w:rtl/>
          </w:rPr>
          <w:fldChar w:fldCharType="separate"/>
        </w:r>
        <w:r>
          <w:rPr>
            <w:noProof/>
            <w:webHidden/>
            <w:rtl/>
          </w:rPr>
          <w:t>95</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454" w:history="1">
        <w:r w:rsidRPr="00432D62">
          <w:rPr>
            <w:rStyle w:val="Hyperlink"/>
            <w:noProof/>
            <w:rtl/>
          </w:rPr>
          <w:t xml:space="preserve">5- </w:t>
        </w:r>
        <w:r w:rsidRPr="00432D62">
          <w:rPr>
            <w:rStyle w:val="Hyperlink"/>
            <w:rFonts w:hint="eastAsia"/>
            <w:noProof/>
            <w:rtl/>
          </w:rPr>
          <w:t>نوشتن</w:t>
        </w:r>
        <w:r w:rsidRPr="00432D62">
          <w:rPr>
            <w:rStyle w:val="Hyperlink"/>
            <w:noProof/>
            <w:rtl/>
          </w:rPr>
          <w:t xml:space="preserve"> </w:t>
        </w:r>
        <w:r w:rsidRPr="00432D62">
          <w:rPr>
            <w:rStyle w:val="Hyperlink"/>
            <w:rFonts w:hint="eastAsia"/>
            <w:noProof/>
            <w:rtl/>
          </w:rPr>
          <w:t>حروف</w:t>
        </w:r>
        <w:r w:rsidRPr="00432D62">
          <w:rPr>
            <w:rStyle w:val="Hyperlink"/>
            <w:noProof/>
            <w:rtl/>
          </w:rPr>
          <w:t xml:space="preserve"> </w:t>
        </w:r>
        <w:r w:rsidRPr="00432D62">
          <w:rPr>
            <w:rStyle w:val="Hyperlink"/>
            <w:rFonts w:hint="eastAsia"/>
            <w:noProof/>
            <w:rtl/>
          </w:rPr>
          <w:t>ابجد</w:t>
        </w:r>
        <w:r w:rsidRPr="00432D62">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Toc346966454 \h</w:instrText>
        </w:r>
        <w:r>
          <w:rPr>
            <w:noProof/>
            <w:webHidden/>
            <w:rtl/>
          </w:rPr>
          <w:instrText xml:space="preserve"> </w:instrText>
        </w:r>
        <w:r>
          <w:rPr>
            <w:rStyle w:val="Hyperlink"/>
            <w:noProof/>
            <w:rtl/>
          </w:rPr>
        </w:r>
        <w:r>
          <w:rPr>
            <w:rStyle w:val="Hyperlink"/>
            <w:noProof/>
            <w:rtl/>
          </w:rPr>
          <w:fldChar w:fldCharType="separate"/>
        </w:r>
        <w:r>
          <w:rPr>
            <w:noProof/>
            <w:webHidden/>
            <w:rtl/>
          </w:rPr>
          <w:t>95</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455" w:history="1">
        <w:r w:rsidRPr="00432D62">
          <w:rPr>
            <w:rStyle w:val="Hyperlink"/>
            <w:noProof/>
            <w:rtl/>
          </w:rPr>
          <w:t xml:space="preserve">6-  </w:t>
        </w:r>
        <w:r w:rsidRPr="00432D62">
          <w:rPr>
            <w:rStyle w:val="Hyperlink"/>
            <w:rFonts w:hint="eastAsia"/>
            <w:noProof/>
            <w:rtl/>
          </w:rPr>
          <w:t>خواندن</w:t>
        </w:r>
        <w:r w:rsidRPr="00432D62">
          <w:rPr>
            <w:rStyle w:val="Hyperlink"/>
            <w:noProof/>
            <w:rtl/>
          </w:rPr>
          <w:t xml:space="preserve"> </w:t>
        </w:r>
        <w:r w:rsidRPr="00432D62">
          <w:rPr>
            <w:rStyle w:val="Hyperlink"/>
            <w:rFonts w:hint="eastAsia"/>
            <w:noProof/>
            <w:rtl/>
          </w:rPr>
          <w:t>در</w:t>
        </w:r>
        <w:r w:rsidRPr="00432D62">
          <w:rPr>
            <w:rStyle w:val="Hyperlink"/>
            <w:noProof/>
            <w:rtl/>
          </w:rPr>
          <w:t xml:space="preserve"> </w:t>
        </w:r>
        <w:r w:rsidRPr="00432D62">
          <w:rPr>
            <w:rStyle w:val="Hyperlink"/>
            <w:rFonts w:hint="eastAsia"/>
            <w:noProof/>
            <w:rtl/>
          </w:rPr>
          <w:t>كف</w:t>
        </w:r>
        <w:r w:rsidRPr="00432D62">
          <w:rPr>
            <w:rStyle w:val="Hyperlink"/>
            <w:noProof/>
            <w:rtl/>
          </w:rPr>
          <w:t xml:space="preserve"> </w:t>
        </w:r>
        <w:r w:rsidRPr="00432D62">
          <w:rPr>
            <w:rStyle w:val="Hyperlink"/>
            <w:rFonts w:hint="eastAsia"/>
            <w:noProof/>
            <w:rtl/>
          </w:rPr>
          <w:t>دست</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فنجان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Toc346966455 \h</w:instrText>
        </w:r>
        <w:r>
          <w:rPr>
            <w:noProof/>
            <w:webHidden/>
            <w:rtl/>
          </w:rPr>
          <w:instrText xml:space="preserve"> </w:instrText>
        </w:r>
        <w:r>
          <w:rPr>
            <w:rStyle w:val="Hyperlink"/>
            <w:noProof/>
            <w:rtl/>
          </w:rPr>
        </w:r>
        <w:r>
          <w:rPr>
            <w:rStyle w:val="Hyperlink"/>
            <w:noProof/>
            <w:rtl/>
          </w:rPr>
          <w:fldChar w:fldCharType="separate"/>
        </w:r>
        <w:r>
          <w:rPr>
            <w:noProof/>
            <w:webHidden/>
            <w:rtl/>
          </w:rPr>
          <w:t>96</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456" w:history="1">
        <w:r w:rsidRPr="00432D62">
          <w:rPr>
            <w:rStyle w:val="Hyperlink"/>
            <w:noProof/>
            <w:rtl/>
          </w:rPr>
          <w:t xml:space="preserve">7- </w:t>
        </w:r>
        <w:r w:rsidRPr="00432D62">
          <w:rPr>
            <w:rStyle w:val="Hyperlink"/>
            <w:rFonts w:hint="eastAsia"/>
            <w:noProof/>
            <w:rtl/>
          </w:rPr>
          <w:t>احضار</w:t>
        </w:r>
        <w:r w:rsidRPr="00432D62">
          <w:rPr>
            <w:rStyle w:val="Hyperlink"/>
            <w:noProof/>
            <w:rtl/>
          </w:rPr>
          <w:t xml:space="preserve"> </w:t>
        </w:r>
        <w:r w:rsidRPr="00432D62">
          <w:rPr>
            <w:rStyle w:val="Hyperlink"/>
            <w:rFonts w:hint="eastAsia"/>
            <w:noProof/>
            <w:rtl/>
          </w:rPr>
          <w:t>ارواح</w:t>
        </w:r>
        <w:r w:rsidRPr="00432D62">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Toc346966456 \h</w:instrText>
        </w:r>
        <w:r>
          <w:rPr>
            <w:noProof/>
            <w:webHidden/>
            <w:rtl/>
          </w:rPr>
          <w:instrText xml:space="preserve"> </w:instrText>
        </w:r>
        <w:r>
          <w:rPr>
            <w:rStyle w:val="Hyperlink"/>
            <w:noProof/>
            <w:rtl/>
          </w:rPr>
        </w:r>
        <w:r>
          <w:rPr>
            <w:rStyle w:val="Hyperlink"/>
            <w:noProof/>
            <w:rtl/>
          </w:rPr>
          <w:fldChar w:fldCharType="separate"/>
        </w:r>
        <w:r>
          <w:rPr>
            <w:noProof/>
            <w:webHidden/>
            <w:rtl/>
          </w:rPr>
          <w:t>96</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457" w:history="1">
        <w:r w:rsidRPr="00432D62">
          <w:rPr>
            <w:rStyle w:val="Hyperlink"/>
            <w:noProof/>
            <w:rtl/>
          </w:rPr>
          <w:t xml:space="preserve">8- </w:t>
        </w:r>
        <w:r w:rsidRPr="00432D62">
          <w:rPr>
            <w:rStyle w:val="Hyperlink"/>
            <w:rFonts w:hint="eastAsia"/>
            <w:noProof/>
            <w:rtl/>
          </w:rPr>
          <w:t>فال</w:t>
        </w:r>
        <w:r w:rsidRPr="00432D62">
          <w:rPr>
            <w:rStyle w:val="Hyperlink"/>
            <w:noProof/>
            <w:rtl/>
          </w:rPr>
          <w:t xml:space="preserve"> </w:t>
        </w:r>
        <w:r w:rsidRPr="00432D62">
          <w:rPr>
            <w:rStyle w:val="Hyperlink"/>
            <w:rFonts w:hint="eastAsia"/>
            <w:noProof/>
            <w:rtl/>
          </w:rPr>
          <w:t>بد</w:t>
        </w:r>
        <w:r w:rsidRPr="00432D62">
          <w:rPr>
            <w:rStyle w:val="Hyperlink"/>
            <w:noProof/>
            <w:rtl/>
          </w:rPr>
          <w:t xml:space="preserve"> </w:t>
        </w:r>
        <w:r w:rsidRPr="00432D62">
          <w:rPr>
            <w:rStyle w:val="Hyperlink"/>
            <w:rFonts w:hint="eastAsia"/>
            <w:noProof/>
            <w:rtl/>
          </w:rPr>
          <w:t>زدن</w:t>
        </w:r>
        <w:r w:rsidRPr="00432D62">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Toc346966457 \h</w:instrText>
        </w:r>
        <w:r>
          <w:rPr>
            <w:noProof/>
            <w:webHidden/>
            <w:rtl/>
          </w:rPr>
          <w:instrText xml:space="preserve"> </w:instrText>
        </w:r>
        <w:r>
          <w:rPr>
            <w:rStyle w:val="Hyperlink"/>
            <w:noProof/>
            <w:rtl/>
          </w:rPr>
        </w:r>
        <w:r>
          <w:rPr>
            <w:rStyle w:val="Hyperlink"/>
            <w:noProof/>
            <w:rtl/>
          </w:rPr>
          <w:fldChar w:fldCharType="separate"/>
        </w:r>
        <w:r>
          <w:rPr>
            <w:noProof/>
            <w:webHidden/>
            <w:rtl/>
          </w:rPr>
          <w:t>96</w:t>
        </w:r>
        <w:r>
          <w:rPr>
            <w:rStyle w:val="Hyperlink"/>
            <w:noProof/>
            <w:rtl/>
          </w:rPr>
          <w:fldChar w:fldCharType="end"/>
        </w:r>
      </w:hyperlink>
    </w:p>
    <w:p w:rsidR="0047743C" w:rsidRPr="000F2CA1" w:rsidRDefault="0047743C">
      <w:pPr>
        <w:pStyle w:val="TOC2"/>
        <w:tabs>
          <w:tab w:val="right" w:leader="dot" w:pos="7475"/>
        </w:tabs>
        <w:bidi/>
        <w:rPr>
          <w:rFonts w:ascii="Calibri" w:hAnsi="Calibri" w:cs="Arial"/>
          <w:b w:val="0"/>
          <w:bCs w:val="0"/>
          <w:noProof/>
          <w:sz w:val="22"/>
          <w:szCs w:val="22"/>
          <w:rtl/>
          <w:lang w:bidi="fa-IR"/>
        </w:rPr>
      </w:pPr>
      <w:hyperlink w:anchor="_Toc346966458" w:history="1">
        <w:r w:rsidRPr="00432D62">
          <w:rPr>
            <w:rStyle w:val="Hyperlink"/>
            <w:rFonts w:hint="eastAsia"/>
            <w:noProof/>
            <w:rtl/>
          </w:rPr>
          <w:t>توحيد</w:t>
        </w:r>
        <w:r w:rsidRPr="00432D62">
          <w:rPr>
            <w:rStyle w:val="Hyperlink"/>
            <w:noProof/>
            <w:rtl/>
          </w:rPr>
          <w:t xml:space="preserve"> </w:t>
        </w:r>
        <w:r w:rsidRPr="00432D62">
          <w:rPr>
            <w:rStyle w:val="Hyperlink"/>
            <w:rFonts w:hint="eastAsia"/>
            <w:noProof/>
            <w:rtl/>
          </w:rPr>
          <w:t>اسماء</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صفات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Toc346966458 \h</w:instrText>
        </w:r>
        <w:r>
          <w:rPr>
            <w:noProof/>
            <w:webHidden/>
            <w:rtl/>
          </w:rPr>
          <w:instrText xml:space="preserve"> </w:instrText>
        </w:r>
        <w:r>
          <w:rPr>
            <w:rStyle w:val="Hyperlink"/>
            <w:noProof/>
            <w:rtl/>
          </w:rPr>
        </w:r>
        <w:r>
          <w:rPr>
            <w:rStyle w:val="Hyperlink"/>
            <w:noProof/>
            <w:rtl/>
          </w:rPr>
          <w:fldChar w:fldCharType="separate"/>
        </w:r>
        <w:r>
          <w:rPr>
            <w:noProof/>
            <w:webHidden/>
            <w:rtl/>
          </w:rPr>
          <w:t>97</w:t>
        </w:r>
        <w:r>
          <w:rPr>
            <w:rStyle w:val="Hyperlink"/>
            <w:noProof/>
            <w:rtl/>
          </w:rPr>
          <w:fldChar w:fldCharType="end"/>
        </w:r>
      </w:hyperlink>
    </w:p>
    <w:p w:rsidR="0047743C" w:rsidRPr="000F2CA1" w:rsidRDefault="0047743C">
      <w:pPr>
        <w:pStyle w:val="TOC3"/>
        <w:tabs>
          <w:tab w:val="right" w:leader="dot" w:pos="7475"/>
        </w:tabs>
        <w:bidi/>
        <w:rPr>
          <w:rFonts w:ascii="Calibri" w:hAnsi="Calibri" w:cs="Arial"/>
          <w:noProof/>
          <w:sz w:val="22"/>
          <w:szCs w:val="22"/>
          <w:rtl/>
        </w:rPr>
      </w:pPr>
      <w:hyperlink w:anchor="_Toc346966459" w:history="1">
        <w:r w:rsidRPr="00432D62">
          <w:rPr>
            <w:rStyle w:val="Hyperlink"/>
            <w:rFonts w:hint="eastAsia"/>
            <w:noProof/>
            <w:rtl/>
          </w:rPr>
          <w:t>مبحث</w:t>
        </w:r>
        <w:r w:rsidRPr="00432D62">
          <w:rPr>
            <w:rStyle w:val="Hyperlink"/>
            <w:noProof/>
            <w:rtl/>
          </w:rPr>
          <w:t xml:space="preserve"> </w:t>
        </w:r>
        <w:r w:rsidRPr="00432D62">
          <w:rPr>
            <w:rStyle w:val="Hyperlink"/>
            <w:rFonts w:hint="eastAsia"/>
            <w:noProof/>
            <w:rtl/>
          </w:rPr>
          <w:t>اول</w:t>
        </w:r>
        <w:r w:rsidRPr="00432D62">
          <w:rPr>
            <w:rStyle w:val="Hyperlink"/>
            <w:noProof/>
            <w:rtl/>
          </w:rPr>
          <w:t xml:space="preserve">: </w:t>
        </w:r>
        <w:r w:rsidRPr="00432D62">
          <w:rPr>
            <w:rStyle w:val="Hyperlink"/>
            <w:rFonts w:hint="eastAsia"/>
            <w:noProof/>
            <w:rtl/>
          </w:rPr>
          <w:t>توحيد</w:t>
        </w:r>
        <w:r w:rsidRPr="00432D62">
          <w:rPr>
            <w:rStyle w:val="Hyperlink"/>
            <w:noProof/>
            <w:rtl/>
          </w:rPr>
          <w:t xml:space="preserve"> </w:t>
        </w:r>
        <w:r w:rsidRPr="00432D62">
          <w:rPr>
            <w:rStyle w:val="Hyperlink"/>
            <w:rFonts w:hint="eastAsia"/>
            <w:noProof/>
            <w:rtl/>
          </w:rPr>
          <w:t>اسماء</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صفات</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دلايل</w:t>
        </w:r>
        <w:r w:rsidRPr="00432D62">
          <w:rPr>
            <w:rStyle w:val="Hyperlink"/>
            <w:noProof/>
            <w:rtl/>
          </w:rPr>
          <w:t xml:space="preserve"> </w:t>
        </w:r>
        <w:r w:rsidRPr="00432D62">
          <w:rPr>
            <w:rStyle w:val="Hyperlink"/>
            <w:rFonts w:hint="eastAsia"/>
            <w:noProof/>
            <w:rtl/>
          </w:rPr>
          <w:t>آن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Toc346966459 \h</w:instrText>
        </w:r>
        <w:r>
          <w:rPr>
            <w:noProof/>
            <w:webHidden/>
            <w:rtl/>
          </w:rPr>
          <w:instrText xml:space="preserve"> </w:instrText>
        </w:r>
        <w:r>
          <w:rPr>
            <w:rStyle w:val="Hyperlink"/>
            <w:noProof/>
            <w:rtl/>
          </w:rPr>
        </w:r>
        <w:r>
          <w:rPr>
            <w:rStyle w:val="Hyperlink"/>
            <w:noProof/>
            <w:rtl/>
          </w:rPr>
          <w:fldChar w:fldCharType="separate"/>
        </w:r>
        <w:r>
          <w:rPr>
            <w:noProof/>
            <w:webHidden/>
            <w:rtl/>
          </w:rPr>
          <w:t>97</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460" w:history="1">
        <w:r w:rsidRPr="00432D62">
          <w:rPr>
            <w:rStyle w:val="Hyperlink"/>
            <w:rFonts w:hint="eastAsia"/>
            <w:noProof/>
            <w:rtl/>
          </w:rPr>
          <w:t>اول</w:t>
        </w:r>
        <w:r w:rsidRPr="00432D62">
          <w:rPr>
            <w:rStyle w:val="Hyperlink"/>
            <w:noProof/>
            <w:rtl/>
          </w:rPr>
          <w:t xml:space="preserve">: </w:t>
        </w:r>
        <w:r w:rsidRPr="00432D62">
          <w:rPr>
            <w:rStyle w:val="Hyperlink"/>
            <w:rFonts w:hint="eastAsia"/>
            <w:noProof/>
            <w:rtl/>
          </w:rPr>
          <w:t>تعريف</w:t>
        </w:r>
        <w:r w:rsidRPr="00432D62">
          <w:rPr>
            <w:rStyle w:val="Hyperlink"/>
            <w:noProof/>
            <w:rtl/>
          </w:rPr>
          <w:t xml:space="preserve"> </w:t>
        </w:r>
        <w:r w:rsidRPr="00432D62">
          <w:rPr>
            <w:rStyle w:val="Hyperlink"/>
            <w:rFonts w:hint="eastAsia"/>
            <w:noProof/>
            <w:rtl/>
          </w:rPr>
          <w:t>آن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Toc346966460 \h</w:instrText>
        </w:r>
        <w:r>
          <w:rPr>
            <w:noProof/>
            <w:webHidden/>
            <w:rtl/>
          </w:rPr>
          <w:instrText xml:space="preserve"> </w:instrText>
        </w:r>
        <w:r>
          <w:rPr>
            <w:rStyle w:val="Hyperlink"/>
            <w:noProof/>
            <w:rtl/>
          </w:rPr>
        </w:r>
        <w:r>
          <w:rPr>
            <w:rStyle w:val="Hyperlink"/>
            <w:noProof/>
            <w:rtl/>
          </w:rPr>
          <w:fldChar w:fldCharType="separate"/>
        </w:r>
        <w:r>
          <w:rPr>
            <w:noProof/>
            <w:webHidden/>
            <w:rtl/>
          </w:rPr>
          <w:t>97</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461" w:history="1">
        <w:r w:rsidRPr="00432D62">
          <w:rPr>
            <w:rStyle w:val="Hyperlink"/>
            <w:rFonts w:hint="eastAsia"/>
            <w:noProof/>
            <w:rtl/>
          </w:rPr>
          <w:t>ثانياً</w:t>
        </w:r>
        <w:r w:rsidRPr="00432D62">
          <w:rPr>
            <w:rStyle w:val="Hyperlink"/>
            <w:noProof/>
            <w:rtl/>
          </w:rPr>
          <w:t xml:space="preserve">: </w:t>
        </w:r>
        <w:r w:rsidRPr="00432D62">
          <w:rPr>
            <w:rStyle w:val="Hyperlink"/>
            <w:rFonts w:hint="eastAsia"/>
            <w:noProof/>
            <w:rtl/>
          </w:rPr>
          <w:t>منهج</w:t>
        </w:r>
        <w:r w:rsidRPr="00432D62">
          <w:rPr>
            <w:rStyle w:val="Hyperlink"/>
            <w:noProof/>
            <w:rtl/>
          </w:rPr>
          <w:t xml:space="preserve"> </w:t>
        </w:r>
        <w:r w:rsidRPr="00432D62">
          <w:rPr>
            <w:rStyle w:val="Hyperlink"/>
            <w:rFonts w:hint="eastAsia"/>
            <w:noProof/>
            <w:rtl/>
          </w:rPr>
          <w:t>در</w:t>
        </w:r>
        <w:r w:rsidRPr="00432D62">
          <w:rPr>
            <w:rStyle w:val="Hyperlink"/>
            <w:noProof/>
            <w:rtl/>
          </w:rPr>
          <w:t xml:space="preserve"> </w:t>
        </w:r>
        <w:r w:rsidRPr="00432D62">
          <w:rPr>
            <w:rStyle w:val="Hyperlink"/>
            <w:rFonts w:hint="eastAsia"/>
            <w:noProof/>
            <w:rtl/>
          </w:rPr>
          <w:t>اثبات</w:t>
        </w:r>
        <w:r w:rsidRPr="00432D62">
          <w:rPr>
            <w:rStyle w:val="Hyperlink"/>
            <w:noProof/>
            <w:rtl/>
          </w:rPr>
          <w:t xml:space="preserve"> </w:t>
        </w:r>
        <w:r w:rsidRPr="00432D62">
          <w:rPr>
            <w:rStyle w:val="Hyperlink"/>
            <w:rFonts w:hint="eastAsia"/>
            <w:noProof/>
            <w:rtl/>
          </w:rPr>
          <w:t>آن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Toc346966461 \h</w:instrText>
        </w:r>
        <w:r>
          <w:rPr>
            <w:noProof/>
            <w:webHidden/>
            <w:rtl/>
          </w:rPr>
          <w:instrText xml:space="preserve"> </w:instrText>
        </w:r>
        <w:r>
          <w:rPr>
            <w:rStyle w:val="Hyperlink"/>
            <w:noProof/>
            <w:rtl/>
          </w:rPr>
        </w:r>
        <w:r>
          <w:rPr>
            <w:rStyle w:val="Hyperlink"/>
            <w:noProof/>
            <w:rtl/>
          </w:rPr>
          <w:fldChar w:fldCharType="separate"/>
        </w:r>
        <w:r>
          <w:rPr>
            <w:noProof/>
            <w:webHidden/>
            <w:rtl/>
          </w:rPr>
          <w:t>97</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462" w:history="1">
        <w:r w:rsidRPr="00432D62">
          <w:rPr>
            <w:rStyle w:val="Hyperlink"/>
            <w:rFonts w:hint="eastAsia"/>
            <w:noProof/>
            <w:rtl/>
          </w:rPr>
          <w:t>تحريف</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Toc346966462 \h</w:instrText>
        </w:r>
        <w:r>
          <w:rPr>
            <w:noProof/>
            <w:webHidden/>
            <w:rtl/>
          </w:rPr>
          <w:instrText xml:space="preserve"> </w:instrText>
        </w:r>
        <w:r>
          <w:rPr>
            <w:rStyle w:val="Hyperlink"/>
            <w:noProof/>
            <w:rtl/>
          </w:rPr>
        </w:r>
        <w:r>
          <w:rPr>
            <w:rStyle w:val="Hyperlink"/>
            <w:noProof/>
            <w:rtl/>
          </w:rPr>
          <w:fldChar w:fldCharType="separate"/>
        </w:r>
        <w:r>
          <w:rPr>
            <w:noProof/>
            <w:webHidden/>
            <w:rtl/>
          </w:rPr>
          <w:t>97</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463" w:history="1">
        <w:r w:rsidRPr="00432D62">
          <w:rPr>
            <w:rStyle w:val="Hyperlink"/>
            <w:rFonts w:hint="eastAsia"/>
            <w:noProof/>
            <w:rtl/>
          </w:rPr>
          <w:t>تعطيل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Toc346966463 \h</w:instrText>
        </w:r>
        <w:r>
          <w:rPr>
            <w:noProof/>
            <w:webHidden/>
            <w:rtl/>
          </w:rPr>
          <w:instrText xml:space="preserve"> </w:instrText>
        </w:r>
        <w:r>
          <w:rPr>
            <w:rStyle w:val="Hyperlink"/>
            <w:noProof/>
            <w:rtl/>
          </w:rPr>
        </w:r>
        <w:r>
          <w:rPr>
            <w:rStyle w:val="Hyperlink"/>
            <w:noProof/>
            <w:rtl/>
          </w:rPr>
          <w:fldChar w:fldCharType="separate"/>
        </w:r>
        <w:r>
          <w:rPr>
            <w:noProof/>
            <w:webHidden/>
            <w:rtl/>
          </w:rPr>
          <w:t>98</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464" w:history="1">
        <w:r w:rsidRPr="00432D62">
          <w:rPr>
            <w:rStyle w:val="Hyperlink"/>
            <w:rFonts w:hint="eastAsia"/>
            <w:noProof/>
            <w:rtl/>
          </w:rPr>
          <w:t>تكييف</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Toc346966464 \h</w:instrText>
        </w:r>
        <w:r>
          <w:rPr>
            <w:noProof/>
            <w:webHidden/>
            <w:rtl/>
          </w:rPr>
          <w:instrText xml:space="preserve"> </w:instrText>
        </w:r>
        <w:r>
          <w:rPr>
            <w:rStyle w:val="Hyperlink"/>
            <w:noProof/>
            <w:rtl/>
          </w:rPr>
        </w:r>
        <w:r>
          <w:rPr>
            <w:rStyle w:val="Hyperlink"/>
            <w:noProof/>
            <w:rtl/>
          </w:rPr>
          <w:fldChar w:fldCharType="separate"/>
        </w:r>
        <w:r>
          <w:rPr>
            <w:noProof/>
            <w:webHidden/>
            <w:rtl/>
          </w:rPr>
          <w:t>99</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465" w:history="1">
        <w:r w:rsidRPr="00432D62">
          <w:rPr>
            <w:rStyle w:val="Hyperlink"/>
            <w:rFonts w:hint="eastAsia"/>
            <w:noProof/>
            <w:rtl/>
          </w:rPr>
          <w:t>تمثيل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Toc346966465 \h</w:instrText>
        </w:r>
        <w:r>
          <w:rPr>
            <w:noProof/>
            <w:webHidden/>
            <w:rtl/>
          </w:rPr>
          <w:instrText xml:space="preserve"> </w:instrText>
        </w:r>
        <w:r>
          <w:rPr>
            <w:rStyle w:val="Hyperlink"/>
            <w:noProof/>
            <w:rtl/>
          </w:rPr>
        </w:r>
        <w:r>
          <w:rPr>
            <w:rStyle w:val="Hyperlink"/>
            <w:noProof/>
            <w:rtl/>
          </w:rPr>
          <w:fldChar w:fldCharType="separate"/>
        </w:r>
        <w:r>
          <w:rPr>
            <w:noProof/>
            <w:webHidden/>
            <w:rtl/>
          </w:rPr>
          <w:t>99</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466" w:history="1">
        <w:r w:rsidRPr="00432D62">
          <w:rPr>
            <w:rStyle w:val="Hyperlink"/>
            <w:rFonts w:hint="eastAsia"/>
            <w:noProof/>
            <w:rtl/>
          </w:rPr>
          <w:t>ثالثاً</w:t>
        </w:r>
        <w:r w:rsidRPr="00432D62">
          <w:rPr>
            <w:rStyle w:val="Hyperlink"/>
            <w:noProof/>
            <w:rtl/>
          </w:rPr>
          <w:t xml:space="preserve">: </w:t>
        </w:r>
        <w:r w:rsidRPr="00432D62">
          <w:rPr>
            <w:rStyle w:val="Hyperlink"/>
            <w:rFonts w:hint="eastAsia"/>
            <w:noProof/>
            <w:rtl/>
          </w:rPr>
          <w:t>دلايل</w:t>
        </w:r>
        <w:r w:rsidRPr="00432D62">
          <w:rPr>
            <w:rStyle w:val="Hyperlink"/>
            <w:noProof/>
            <w:rtl/>
          </w:rPr>
          <w:t xml:space="preserve"> </w:t>
        </w:r>
        <w:r w:rsidRPr="00432D62">
          <w:rPr>
            <w:rStyle w:val="Hyperlink"/>
            <w:rFonts w:hint="eastAsia"/>
            <w:noProof/>
            <w:rtl/>
          </w:rPr>
          <w:t>اين</w:t>
        </w:r>
        <w:r w:rsidRPr="00432D62">
          <w:rPr>
            <w:rStyle w:val="Hyperlink"/>
            <w:noProof/>
            <w:rtl/>
          </w:rPr>
          <w:t xml:space="preserve"> </w:t>
        </w:r>
        <w:r w:rsidRPr="00432D62">
          <w:rPr>
            <w:rStyle w:val="Hyperlink"/>
            <w:rFonts w:hint="eastAsia"/>
            <w:noProof/>
            <w:rtl/>
          </w:rPr>
          <w:t>منهج</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Toc346966466 \h</w:instrText>
        </w:r>
        <w:r>
          <w:rPr>
            <w:noProof/>
            <w:webHidden/>
            <w:rtl/>
          </w:rPr>
          <w:instrText xml:space="preserve"> </w:instrText>
        </w:r>
        <w:r>
          <w:rPr>
            <w:rStyle w:val="Hyperlink"/>
            <w:noProof/>
            <w:rtl/>
          </w:rPr>
        </w:r>
        <w:r>
          <w:rPr>
            <w:rStyle w:val="Hyperlink"/>
            <w:noProof/>
            <w:rtl/>
          </w:rPr>
          <w:fldChar w:fldCharType="separate"/>
        </w:r>
        <w:r>
          <w:rPr>
            <w:noProof/>
            <w:webHidden/>
            <w:rtl/>
          </w:rPr>
          <w:t>100</w:t>
        </w:r>
        <w:r>
          <w:rPr>
            <w:rStyle w:val="Hyperlink"/>
            <w:noProof/>
            <w:rtl/>
          </w:rPr>
          <w:fldChar w:fldCharType="end"/>
        </w:r>
      </w:hyperlink>
    </w:p>
    <w:p w:rsidR="0047743C" w:rsidRPr="000F2CA1" w:rsidRDefault="0047743C">
      <w:pPr>
        <w:pStyle w:val="TOC3"/>
        <w:tabs>
          <w:tab w:val="right" w:leader="dot" w:pos="7475"/>
        </w:tabs>
        <w:bidi/>
        <w:rPr>
          <w:rFonts w:ascii="Calibri" w:hAnsi="Calibri" w:cs="Arial"/>
          <w:noProof/>
          <w:sz w:val="22"/>
          <w:szCs w:val="22"/>
          <w:rtl/>
        </w:rPr>
      </w:pPr>
      <w:hyperlink w:anchor="_Toc346966467" w:history="1">
        <w:r w:rsidRPr="00432D62">
          <w:rPr>
            <w:rStyle w:val="Hyperlink"/>
            <w:rFonts w:hint="eastAsia"/>
            <w:noProof/>
            <w:rtl/>
          </w:rPr>
          <w:t>مبحث</w:t>
        </w:r>
        <w:r w:rsidRPr="00432D62">
          <w:rPr>
            <w:rStyle w:val="Hyperlink"/>
            <w:noProof/>
            <w:rtl/>
          </w:rPr>
          <w:t xml:space="preserve"> </w:t>
        </w:r>
        <w:r w:rsidRPr="00432D62">
          <w:rPr>
            <w:rStyle w:val="Hyperlink"/>
            <w:rFonts w:hint="eastAsia"/>
            <w:noProof/>
            <w:rtl/>
          </w:rPr>
          <w:t>دوم</w:t>
        </w:r>
        <w:r w:rsidRPr="00432D62">
          <w:rPr>
            <w:rStyle w:val="Hyperlink"/>
            <w:noProof/>
            <w:rtl/>
          </w:rPr>
          <w:t xml:space="preserve">: </w:t>
        </w:r>
        <w:r w:rsidRPr="00432D62">
          <w:rPr>
            <w:rStyle w:val="Hyperlink"/>
            <w:rFonts w:hint="eastAsia"/>
            <w:noProof/>
            <w:rtl/>
          </w:rPr>
          <w:t>مثال</w:t>
        </w:r>
        <w:r w:rsidRPr="00432D62">
          <w:rPr>
            <w:rStyle w:val="Hyperlink"/>
            <w:rFonts w:hint="eastAsia"/>
            <w:noProof/>
          </w:rPr>
          <w:t>‌</w:t>
        </w:r>
        <w:r w:rsidRPr="00432D62">
          <w:rPr>
            <w:rStyle w:val="Hyperlink"/>
            <w:rFonts w:hint="eastAsia"/>
            <w:noProof/>
            <w:rtl/>
          </w:rPr>
          <w:t>هاي</w:t>
        </w:r>
        <w:r w:rsidRPr="00432D62">
          <w:rPr>
            <w:rStyle w:val="Hyperlink"/>
            <w:noProof/>
            <w:rtl/>
          </w:rPr>
          <w:t xml:space="preserve"> </w:t>
        </w:r>
        <w:r w:rsidRPr="00432D62">
          <w:rPr>
            <w:rStyle w:val="Hyperlink"/>
            <w:rFonts w:hint="eastAsia"/>
            <w:noProof/>
            <w:rtl/>
          </w:rPr>
          <w:t>تطبيقي</w:t>
        </w:r>
        <w:r w:rsidRPr="00432D62">
          <w:rPr>
            <w:rStyle w:val="Hyperlink"/>
            <w:noProof/>
            <w:rtl/>
          </w:rPr>
          <w:t xml:space="preserve"> </w:t>
        </w:r>
        <w:r w:rsidRPr="00432D62">
          <w:rPr>
            <w:rStyle w:val="Hyperlink"/>
            <w:rFonts w:hint="eastAsia"/>
            <w:noProof/>
            <w:rtl/>
          </w:rPr>
          <w:t>براي</w:t>
        </w:r>
        <w:r w:rsidRPr="00432D62">
          <w:rPr>
            <w:rStyle w:val="Hyperlink"/>
            <w:noProof/>
            <w:rtl/>
          </w:rPr>
          <w:t xml:space="preserve"> </w:t>
        </w:r>
        <w:r w:rsidRPr="00432D62">
          <w:rPr>
            <w:rStyle w:val="Hyperlink"/>
            <w:rFonts w:hint="eastAsia"/>
            <w:noProof/>
            <w:rtl/>
          </w:rPr>
          <w:t>اثبات</w:t>
        </w:r>
        <w:r w:rsidRPr="00432D62">
          <w:rPr>
            <w:rStyle w:val="Hyperlink"/>
            <w:noProof/>
            <w:rtl/>
          </w:rPr>
          <w:t xml:space="preserve"> </w:t>
        </w:r>
        <w:r w:rsidRPr="00432D62">
          <w:rPr>
            <w:rStyle w:val="Hyperlink"/>
            <w:rFonts w:hint="eastAsia"/>
            <w:noProof/>
            <w:rtl/>
          </w:rPr>
          <w:t>اسماء</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صفات</w:t>
        </w:r>
        <w:r w:rsidRPr="00432D62">
          <w:rPr>
            <w:rStyle w:val="Hyperlink"/>
            <w:noProof/>
            <w:rtl/>
          </w:rPr>
          <w:t xml:space="preserve"> </w:t>
        </w:r>
        <w:r w:rsidRPr="00432D62">
          <w:rPr>
            <w:rStyle w:val="Hyperlink"/>
            <w:rFonts w:hint="eastAsia"/>
            <w:noProof/>
            <w:rtl/>
          </w:rPr>
          <w:t>خداوند</w:t>
        </w:r>
        <w:r w:rsidRPr="00432D62">
          <w:rPr>
            <w:rStyle w:val="Hyperlink"/>
            <w:noProof/>
            <w:rtl/>
          </w:rPr>
          <w:t xml:space="preserve"> </w:t>
        </w:r>
        <w:r w:rsidRPr="00432D62">
          <w:rPr>
            <w:rStyle w:val="Hyperlink"/>
            <w:rFonts w:hint="eastAsia"/>
            <w:noProof/>
            <w:rtl/>
          </w:rPr>
          <w:t>در</w:t>
        </w:r>
        <w:r w:rsidRPr="00432D62">
          <w:rPr>
            <w:rStyle w:val="Hyperlink"/>
            <w:noProof/>
            <w:rtl/>
          </w:rPr>
          <w:t xml:space="preserve"> </w:t>
        </w:r>
        <w:r w:rsidRPr="00432D62">
          <w:rPr>
            <w:rStyle w:val="Hyperlink"/>
            <w:rFonts w:hint="eastAsia"/>
            <w:noProof/>
            <w:rtl/>
          </w:rPr>
          <w:t>پرتو</w:t>
        </w:r>
        <w:r w:rsidRPr="00432D62">
          <w:rPr>
            <w:rStyle w:val="Hyperlink"/>
            <w:noProof/>
            <w:rtl/>
          </w:rPr>
          <w:t xml:space="preserve"> </w:t>
        </w:r>
        <w:r w:rsidRPr="00432D62">
          <w:rPr>
            <w:rStyle w:val="Hyperlink"/>
            <w:rFonts w:hint="eastAsia"/>
            <w:noProof/>
            <w:rtl/>
          </w:rPr>
          <w:t>قرآن</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سنت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Toc346966467 \h</w:instrText>
        </w:r>
        <w:r>
          <w:rPr>
            <w:noProof/>
            <w:webHidden/>
            <w:rtl/>
          </w:rPr>
          <w:instrText xml:space="preserve"> </w:instrText>
        </w:r>
        <w:r>
          <w:rPr>
            <w:rStyle w:val="Hyperlink"/>
            <w:noProof/>
            <w:rtl/>
          </w:rPr>
        </w:r>
        <w:r>
          <w:rPr>
            <w:rStyle w:val="Hyperlink"/>
            <w:noProof/>
            <w:rtl/>
          </w:rPr>
          <w:fldChar w:fldCharType="separate"/>
        </w:r>
        <w:r>
          <w:rPr>
            <w:noProof/>
            <w:webHidden/>
            <w:rtl/>
          </w:rPr>
          <w:t>104</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468" w:history="1">
        <w:r w:rsidRPr="00432D62">
          <w:rPr>
            <w:rStyle w:val="Hyperlink"/>
            <w:rFonts w:hint="eastAsia"/>
            <w:noProof/>
            <w:rtl/>
          </w:rPr>
          <w:t>الحي</w:t>
        </w:r>
        <w:r w:rsidRPr="00432D62">
          <w:rPr>
            <w:rStyle w:val="Hyperlink"/>
            <w:noProof/>
            <w:rtl/>
          </w:rPr>
          <w:t xml:space="preserve"> </w:t>
        </w:r>
        <w:r w:rsidRPr="00432D62">
          <w:rPr>
            <w:rStyle w:val="Hyperlink"/>
            <w:rFonts w:hint="eastAsia"/>
            <w:noProof/>
            <w:rtl/>
          </w:rPr>
          <w:t>والقيوم</w:t>
        </w:r>
        <w:r w:rsidRPr="00432D62">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Toc346966468 \h</w:instrText>
        </w:r>
        <w:r>
          <w:rPr>
            <w:noProof/>
            <w:webHidden/>
            <w:rtl/>
          </w:rPr>
          <w:instrText xml:space="preserve"> </w:instrText>
        </w:r>
        <w:r>
          <w:rPr>
            <w:rStyle w:val="Hyperlink"/>
            <w:noProof/>
            <w:rtl/>
          </w:rPr>
        </w:r>
        <w:r>
          <w:rPr>
            <w:rStyle w:val="Hyperlink"/>
            <w:noProof/>
            <w:rtl/>
          </w:rPr>
          <w:fldChar w:fldCharType="separate"/>
        </w:r>
        <w:r>
          <w:rPr>
            <w:noProof/>
            <w:webHidden/>
            <w:rtl/>
          </w:rPr>
          <w:t>104</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469" w:history="1">
        <w:r w:rsidRPr="00432D62">
          <w:rPr>
            <w:rStyle w:val="Hyperlink"/>
            <w:rFonts w:hint="eastAsia"/>
            <w:noProof/>
            <w:rtl/>
          </w:rPr>
          <w:t>الحميد</w:t>
        </w:r>
        <w:r w:rsidRPr="00432D62">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Toc346966469 \h</w:instrText>
        </w:r>
        <w:r>
          <w:rPr>
            <w:noProof/>
            <w:webHidden/>
            <w:rtl/>
          </w:rPr>
          <w:instrText xml:space="preserve"> </w:instrText>
        </w:r>
        <w:r>
          <w:rPr>
            <w:rStyle w:val="Hyperlink"/>
            <w:noProof/>
            <w:rtl/>
          </w:rPr>
        </w:r>
        <w:r>
          <w:rPr>
            <w:rStyle w:val="Hyperlink"/>
            <w:noProof/>
            <w:rtl/>
          </w:rPr>
          <w:fldChar w:fldCharType="separate"/>
        </w:r>
        <w:r>
          <w:rPr>
            <w:noProof/>
            <w:webHidden/>
            <w:rtl/>
          </w:rPr>
          <w:t>105</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470" w:history="1">
        <w:r w:rsidRPr="00432D62">
          <w:rPr>
            <w:rStyle w:val="Hyperlink"/>
            <w:rFonts w:hint="eastAsia"/>
            <w:noProof/>
            <w:rtl/>
          </w:rPr>
          <w:t>الرحمن</w:t>
        </w:r>
        <w:r w:rsidRPr="00432D62">
          <w:rPr>
            <w:rStyle w:val="Hyperlink"/>
            <w:noProof/>
            <w:rtl/>
          </w:rPr>
          <w:t xml:space="preserve"> </w:t>
        </w:r>
        <w:r w:rsidRPr="00432D62">
          <w:rPr>
            <w:rStyle w:val="Hyperlink"/>
            <w:rFonts w:hint="eastAsia"/>
            <w:noProof/>
            <w:rtl/>
          </w:rPr>
          <w:t>والرحيم</w:t>
        </w:r>
        <w:r w:rsidRPr="00432D62">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Toc346966470 \h</w:instrText>
        </w:r>
        <w:r>
          <w:rPr>
            <w:noProof/>
            <w:webHidden/>
            <w:rtl/>
          </w:rPr>
          <w:instrText xml:space="preserve"> </w:instrText>
        </w:r>
        <w:r>
          <w:rPr>
            <w:rStyle w:val="Hyperlink"/>
            <w:noProof/>
            <w:rtl/>
          </w:rPr>
        </w:r>
        <w:r>
          <w:rPr>
            <w:rStyle w:val="Hyperlink"/>
            <w:noProof/>
            <w:rtl/>
          </w:rPr>
          <w:fldChar w:fldCharType="separate"/>
        </w:r>
        <w:r>
          <w:rPr>
            <w:noProof/>
            <w:webHidden/>
            <w:rtl/>
          </w:rPr>
          <w:t>105</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471" w:history="1">
        <w:r w:rsidRPr="00432D62">
          <w:rPr>
            <w:rStyle w:val="Hyperlink"/>
            <w:rFonts w:hint="eastAsia"/>
            <w:noProof/>
            <w:rtl/>
          </w:rPr>
          <w:t>الحليم</w:t>
        </w:r>
        <w:r w:rsidRPr="00432D62">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Toc346966471 \h</w:instrText>
        </w:r>
        <w:r>
          <w:rPr>
            <w:noProof/>
            <w:webHidden/>
            <w:rtl/>
          </w:rPr>
          <w:instrText xml:space="preserve"> </w:instrText>
        </w:r>
        <w:r>
          <w:rPr>
            <w:rStyle w:val="Hyperlink"/>
            <w:noProof/>
            <w:rtl/>
          </w:rPr>
        </w:r>
        <w:r>
          <w:rPr>
            <w:rStyle w:val="Hyperlink"/>
            <w:noProof/>
            <w:rtl/>
          </w:rPr>
          <w:fldChar w:fldCharType="separate"/>
        </w:r>
        <w:r>
          <w:rPr>
            <w:noProof/>
            <w:webHidden/>
            <w:rtl/>
          </w:rPr>
          <w:t>105</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472" w:history="1">
        <w:r w:rsidRPr="00432D62">
          <w:rPr>
            <w:rStyle w:val="Hyperlink"/>
            <w:rFonts w:hint="eastAsia"/>
            <w:noProof/>
            <w:rtl/>
          </w:rPr>
          <w:t>القدر</w:t>
        </w:r>
        <w:r w:rsidRPr="00432D62">
          <w:rPr>
            <w:rStyle w:val="Hyperlink"/>
            <w:rFonts w:ascii="mylotus" w:hAnsi="mylotus" w:cs="mylotus" w:hint="eastAsia"/>
            <w:noProof/>
            <w:rtl/>
          </w:rPr>
          <w:t>ة</w:t>
        </w:r>
        <w:r w:rsidRPr="00432D62">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Toc346966472 \h</w:instrText>
        </w:r>
        <w:r>
          <w:rPr>
            <w:noProof/>
            <w:webHidden/>
            <w:rtl/>
          </w:rPr>
          <w:instrText xml:space="preserve"> </w:instrText>
        </w:r>
        <w:r>
          <w:rPr>
            <w:rStyle w:val="Hyperlink"/>
            <w:noProof/>
            <w:rtl/>
          </w:rPr>
        </w:r>
        <w:r>
          <w:rPr>
            <w:rStyle w:val="Hyperlink"/>
            <w:noProof/>
            <w:rtl/>
          </w:rPr>
          <w:fldChar w:fldCharType="separate"/>
        </w:r>
        <w:r>
          <w:rPr>
            <w:noProof/>
            <w:webHidden/>
            <w:rtl/>
          </w:rPr>
          <w:t>106</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473" w:history="1">
        <w:r w:rsidRPr="00432D62">
          <w:rPr>
            <w:rStyle w:val="Hyperlink"/>
            <w:rFonts w:hint="eastAsia"/>
            <w:noProof/>
            <w:rtl/>
          </w:rPr>
          <w:t>الحيا</w:t>
        </w:r>
        <w:r w:rsidRPr="00432D62">
          <w:rPr>
            <w:rStyle w:val="Hyperlink"/>
            <w:rFonts w:ascii="mylotus" w:hAnsi="mylotus" w:cs="mylotus" w:hint="eastAsia"/>
            <w:noProof/>
            <w:rtl/>
          </w:rPr>
          <w:t>ة</w:t>
        </w:r>
        <w:r w:rsidRPr="00432D62">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Toc346966473 \h</w:instrText>
        </w:r>
        <w:r>
          <w:rPr>
            <w:noProof/>
            <w:webHidden/>
            <w:rtl/>
          </w:rPr>
          <w:instrText xml:space="preserve"> </w:instrText>
        </w:r>
        <w:r>
          <w:rPr>
            <w:rStyle w:val="Hyperlink"/>
            <w:noProof/>
            <w:rtl/>
          </w:rPr>
        </w:r>
        <w:r>
          <w:rPr>
            <w:rStyle w:val="Hyperlink"/>
            <w:noProof/>
            <w:rtl/>
          </w:rPr>
          <w:fldChar w:fldCharType="separate"/>
        </w:r>
        <w:r>
          <w:rPr>
            <w:noProof/>
            <w:webHidden/>
            <w:rtl/>
          </w:rPr>
          <w:t>106</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474" w:history="1">
        <w:r w:rsidRPr="00432D62">
          <w:rPr>
            <w:rStyle w:val="Hyperlink"/>
            <w:rFonts w:hint="eastAsia"/>
            <w:noProof/>
            <w:rtl/>
          </w:rPr>
          <w:t>العلم</w:t>
        </w:r>
        <w:r w:rsidRPr="00432D62">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Toc346966474 \h</w:instrText>
        </w:r>
        <w:r>
          <w:rPr>
            <w:noProof/>
            <w:webHidden/>
            <w:rtl/>
          </w:rPr>
          <w:instrText xml:space="preserve"> </w:instrText>
        </w:r>
        <w:r>
          <w:rPr>
            <w:rStyle w:val="Hyperlink"/>
            <w:noProof/>
            <w:rtl/>
          </w:rPr>
        </w:r>
        <w:r>
          <w:rPr>
            <w:rStyle w:val="Hyperlink"/>
            <w:noProof/>
            <w:rtl/>
          </w:rPr>
          <w:fldChar w:fldCharType="separate"/>
        </w:r>
        <w:r>
          <w:rPr>
            <w:noProof/>
            <w:webHidden/>
            <w:rtl/>
          </w:rPr>
          <w:t>106</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475" w:history="1">
        <w:r w:rsidRPr="00432D62">
          <w:rPr>
            <w:rStyle w:val="Hyperlink"/>
            <w:rFonts w:hint="eastAsia"/>
            <w:noProof/>
            <w:rtl/>
          </w:rPr>
          <w:t>الإراد</w:t>
        </w:r>
        <w:r w:rsidRPr="00432D62">
          <w:rPr>
            <w:rStyle w:val="Hyperlink"/>
            <w:rFonts w:ascii="mylotus" w:hAnsi="mylotus" w:cs="mylotus" w:hint="eastAsia"/>
            <w:noProof/>
            <w:rtl/>
          </w:rPr>
          <w:t>ة</w:t>
        </w:r>
        <w:r w:rsidRPr="00432D62">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Toc346966475 \h</w:instrText>
        </w:r>
        <w:r>
          <w:rPr>
            <w:noProof/>
            <w:webHidden/>
            <w:rtl/>
          </w:rPr>
          <w:instrText xml:space="preserve"> </w:instrText>
        </w:r>
        <w:r>
          <w:rPr>
            <w:rStyle w:val="Hyperlink"/>
            <w:noProof/>
            <w:rtl/>
          </w:rPr>
        </w:r>
        <w:r>
          <w:rPr>
            <w:rStyle w:val="Hyperlink"/>
            <w:noProof/>
            <w:rtl/>
          </w:rPr>
          <w:fldChar w:fldCharType="separate"/>
        </w:r>
        <w:r>
          <w:rPr>
            <w:noProof/>
            <w:webHidden/>
            <w:rtl/>
          </w:rPr>
          <w:t>107</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476" w:history="1">
        <w:r w:rsidRPr="00432D62">
          <w:rPr>
            <w:rStyle w:val="Hyperlink"/>
            <w:rFonts w:hint="eastAsia"/>
            <w:noProof/>
            <w:rtl/>
          </w:rPr>
          <w:t>العلو</w:t>
        </w:r>
        <w:r w:rsidRPr="00432D62">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Toc346966476 \h</w:instrText>
        </w:r>
        <w:r>
          <w:rPr>
            <w:noProof/>
            <w:webHidden/>
            <w:rtl/>
          </w:rPr>
          <w:instrText xml:space="preserve"> </w:instrText>
        </w:r>
        <w:r>
          <w:rPr>
            <w:rStyle w:val="Hyperlink"/>
            <w:noProof/>
            <w:rtl/>
          </w:rPr>
        </w:r>
        <w:r>
          <w:rPr>
            <w:rStyle w:val="Hyperlink"/>
            <w:noProof/>
            <w:rtl/>
          </w:rPr>
          <w:fldChar w:fldCharType="separate"/>
        </w:r>
        <w:r>
          <w:rPr>
            <w:noProof/>
            <w:webHidden/>
            <w:rtl/>
          </w:rPr>
          <w:t>107</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477" w:history="1">
        <w:r w:rsidRPr="00432D62">
          <w:rPr>
            <w:rStyle w:val="Hyperlink"/>
            <w:rFonts w:hint="eastAsia"/>
            <w:noProof/>
            <w:rtl/>
          </w:rPr>
          <w:t>الاستواء</w:t>
        </w:r>
        <w:r w:rsidRPr="00432D62">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Toc346966477 \h</w:instrText>
        </w:r>
        <w:r>
          <w:rPr>
            <w:noProof/>
            <w:webHidden/>
            <w:rtl/>
          </w:rPr>
          <w:instrText xml:space="preserve"> </w:instrText>
        </w:r>
        <w:r>
          <w:rPr>
            <w:rStyle w:val="Hyperlink"/>
            <w:noProof/>
            <w:rtl/>
          </w:rPr>
        </w:r>
        <w:r>
          <w:rPr>
            <w:rStyle w:val="Hyperlink"/>
            <w:noProof/>
            <w:rtl/>
          </w:rPr>
          <w:fldChar w:fldCharType="separate"/>
        </w:r>
        <w:r>
          <w:rPr>
            <w:noProof/>
            <w:webHidden/>
            <w:rtl/>
          </w:rPr>
          <w:t>108</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478" w:history="1">
        <w:r w:rsidRPr="00432D62">
          <w:rPr>
            <w:rStyle w:val="Hyperlink"/>
            <w:rFonts w:hint="eastAsia"/>
            <w:noProof/>
            <w:rtl/>
          </w:rPr>
          <w:t>الكلام</w:t>
        </w:r>
        <w:r w:rsidRPr="00432D62">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Toc346966478 \h</w:instrText>
        </w:r>
        <w:r>
          <w:rPr>
            <w:noProof/>
            <w:webHidden/>
            <w:rtl/>
          </w:rPr>
          <w:instrText xml:space="preserve"> </w:instrText>
        </w:r>
        <w:r>
          <w:rPr>
            <w:rStyle w:val="Hyperlink"/>
            <w:noProof/>
            <w:rtl/>
          </w:rPr>
        </w:r>
        <w:r>
          <w:rPr>
            <w:rStyle w:val="Hyperlink"/>
            <w:noProof/>
            <w:rtl/>
          </w:rPr>
          <w:fldChar w:fldCharType="separate"/>
        </w:r>
        <w:r>
          <w:rPr>
            <w:noProof/>
            <w:webHidden/>
            <w:rtl/>
          </w:rPr>
          <w:t>108</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479" w:history="1">
        <w:r w:rsidRPr="00432D62">
          <w:rPr>
            <w:rStyle w:val="Hyperlink"/>
            <w:rFonts w:hint="eastAsia"/>
            <w:noProof/>
            <w:rtl/>
          </w:rPr>
          <w:t>الوجه</w:t>
        </w:r>
        <w:r w:rsidRPr="00432D62">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Toc346966479 \h</w:instrText>
        </w:r>
        <w:r>
          <w:rPr>
            <w:noProof/>
            <w:webHidden/>
            <w:rtl/>
          </w:rPr>
          <w:instrText xml:space="preserve"> </w:instrText>
        </w:r>
        <w:r>
          <w:rPr>
            <w:rStyle w:val="Hyperlink"/>
            <w:noProof/>
            <w:rtl/>
          </w:rPr>
        </w:r>
        <w:r>
          <w:rPr>
            <w:rStyle w:val="Hyperlink"/>
            <w:noProof/>
            <w:rtl/>
          </w:rPr>
          <w:fldChar w:fldCharType="separate"/>
        </w:r>
        <w:r>
          <w:rPr>
            <w:noProof/>
            <w:webHidden/>
            <w:rtl/>
          </w:rPr>
          <w:t>109</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480" w:history="1">
        <w:r w:rsidRPr="00432D62">
          <w:rPr>
            <w:rStyle w:val="Hyperlink"/>
            <w:rFonts w:hint="eastAsia"/>
            <w:noProof/>
            <w:rtl/>
          </w:rPr>
          <w:t>اليدان</w:t>
        </w:r>
        <w:r w:rsidRPr="00432D62">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Toc346966480 \h</w:instrText>
        </w:r>
        <w:r>
          <w:rPr>
            <w:noProof/>
            <w:webHidden/>
            <w:rtl/>
          </w:rPr>
          <w:instrText xml:space="preserve"> </w:instrText>
        </w:r>
        <w:r>
          <w:rPr>
            <w:rStyle w:val="Hyperlink"/>
            <w:noProof/>
            <w:rtl/>
          </w:rPr>
        </w:r>
        <w:r>
          <w:rPr>
            <w:rStyle w:val="Hyperlink"/>
            <w:noProof/>
            <w:rtl/>
          </w:rPr>
          <w:fldChar w:fldCharType="separate"/>
        </w:r>
        <w:r>
          <w:rPr>
            <w:noProof/>
            <w:webHidden/>
            <w:rtl/>
          </w:rPr>
          <w:t>110</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481" w:history="1">
        <w:r w:rsidRPr="00432D62">
          <w:rPr>
            <w:rStyle w:val="Hyperlink"/>
            <w:rFonts w:hint="eastAsia"/>
            <w:noProof/>
            <w:rtl/>
          </w:rPr>
          <w:t>العينان</w:t>
        </w:r>
        <w:r w:rsidRPr="00432D62">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Toc346966481 \h</w:instrText>
        </w:r>
        <w:r>
          <w:rPr>
            <w:noProof/>
            <w:webHidden/>
            <w:rtl/>
          </w:rPr>
          <w:instrText xml:space="preserve"> </w:instrText>
        </w:r>
        <w:r>
          <w:rPr>
            <w:rStyle w:val="Hyperlink"/>
            <w:noProof/>
            <w:rtl/>
          </w:rPr>
        </w:r>
        <w:r>
          <w:rPr>
            <w:rStyle w:val="Hyperlink"/>
            <w:noProof/>
            <w:rtl/>
          </w:rPr>
          <w:fldChar w:fldCharType="separate"/>
        </w:r>
        <w:r>
          <w:rPr>
            <w:noProof/>
            <w:webHidden/>
            <w:rtl/>
          </w:rPr>
          <w:t>110</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482" w:history="1">
        <w:r w:rsidRPr="00432D62">
          <w:rPr>
            <w:rStyle w:val="Hyperlink"/>
            <w:rFonts w:hint="eastAsia"/>
            <w:noProof/>
            <w:rtl/>
          </w:rPr>
          <w:t>القدم</w:t>
        </w:r>
        <w:r w:rsidRPr="00432D62">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Toc346966482 \h</w:instrText>
        </w:r>
        <w:r>
          <w:rPr>
            <w:noProof/>
            <w:webHidden/>
            <w:rtl/>
          </w:rPr>
          <w:instrText xml:space="preserve"> </w:instrText>
        </w:r>
        <w:r>
          <w:rPr>
            <w:rStyle w:val="Hyperlink"/>
            <w:noProof/>
            <w:rtl/>
          </w:rPr>
        </w:r>
        <w:r>
          <w:rPr>
            <w:rStyle w:val="Hyperlink"/>
            <w:noProof/>
            <w:rtl/>
          </w:rPr>
          <w:fldChar w:fldCharType="separate"/>
        </w:r>
        <w:r>
          <w:rPr>
            <w:noProof/>
            <w:webHidden/>
            <w:rtl/>
          </w:rPr>
          <w:t>111</w:t>
        </w:r>
        <w:r>
          <w:rPr>
            <w:rStyle w:val="Hyperlink"/>
            <w:noProof/>
            <w:rtl/>
          </w:rPr>
          <w:fldChar w:fldCharType="end"/>
        </w:r>
      </w:hyperlink>
    </w:p>
    <w:p w:rsidR="0047743C" w:rsidRPr="000F2CA1" w:rsidRDefault="0047743C">
      <w:pPr>
        <w:pStyle w:val="TOC3"/>
        <w:tabs>
          <w:tab w:val="right" w:leader="dot" w:pos="7475"/>
        </w:tabs>
        <w:bidi/>
        <w:rPr>
          <w:rFonts w:ascii="Calibri" w:hAnsi="Calibri" w:cs="Arial"/>
          <w:noProof/>
          <w:sz w:val="22"/>
          <w:szCs w:val="22"/>
          <w:rtl/>
        </w:rPr>
      </w:pPr>
      <w:hyperlink w:anchor="_Toc346966483" w:history="1">
        <w:r w:rsidRPr="00432D62">
          <w:rPr>
            <w:rStyle w:val="Hyperlink"/>
            <w:rFonts w:hint="eastAsia"/>
            <w:noProof/>
            <w:rtl/>
          </w:rPr>
          <w:t>مبحث</w:t>
        </w:r>
        <w:r w:rsidRPr="00432D62">
          <w:rPr>
            <w:rStyle w:val="Hyperlink"/>
            <w:noProof/>
            <w:rtl/>
          </w:rPr>
          <w:t xml:space="preserve"> </w:t>
        </w:r>
        <w:r w:rsidRPr="00432D62">
          <w:rPr>
            <w:rStyle w:val="Hyperlink"/>
            <w:rFonts w:hint="eastAsia"/>
            <w:noProof/>
            <w:rtl/>
          </w:rPr>
          <w:t>سوم</w:t>
        </w:r>
        <w:r w:rsidRPr="00432D62">
          <w:rPr>
            <w:rStyle w:val="Hyperlink"/>
            <w:noProof/>
            <w:rtl/>
          </w:rPr>
          <w:t xml:space="preserve">: </w:t>
        </w:r>
        <w:r w:rsidRPr="00432D62">
          <w:rPr>
            <w:rStyle w:val="Hyperlink"/>
            <w:rFonts w:hint="eastAsia"/>
            <w:noProof/>
            <w:rtl/>
          </w:rPr>
          <w:t>قواعدي</w:t>
        </w:r>
        <w:r w:rsidRPr="00432D62">
          <w:rPr>
            <w:rStyle w:val="Hyperlink"/>
            <w:noProof/>
            <w:rtl/>
          </w:rPr>
          <w:t xml:space="preserve"> </w:t>
        </w:r>
        <w:r w:rsidRPr="00432D62">
          <w:rPr>
            <w:rStyle w:val="Hyperlink"/>
            <w:rFonts w:hint="eastAsia"/>
            <w:noProof/>
            <w:rtl/>
          </w:rPr>
          <w:t>در</w:t>
        </w:r>
        <w:r w:rsidRPr="00432D62">
          <w:rPr>
            <w:rStyle w:val="Hyperlink"/>
            <w:noProof/>
            <w:rtl/>
          </w:rPr>
          <w:t xml:space="preserve"> </w:t>
        </w:r>
        <w:r w:rsidRPr="00432D62">
          <w:rPr>
            <w:rStyle w:val="Hyperlink"/>
            <w:rFonts w:hint="eastAsia"/>
            <w:noProof/>
            <w:rtl/>
          </w:rPr>
          <w:t>باب</w:t>
        </w:r>
        <w:r w:rsidRPr="00432D62">
          <w:rPr>
            <w:rStyle w:val="Hyperlink"/>
            <w:noProof/>
            <w:rtl/>
          </w:rPr>
          <w:t xml:space="preserve"> </w:t>
        </w:r>
        <w:r w:rsidRPr="00432D62">
          <w:rPr>
            <w:rStyle w:val="Hyperlink"/>
            <w:rFonts w:hint="eastAsia"/>
            <w:noProof/>
            <w:rtl/>
          </w:rPr>
          <w:t>اسماء</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صفات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Toc346966483 \h</w:instrText>
        </w:r>
        <w:r>
          <w:rPr>
            <w:noProof/>
            <w:webHidden/>
            <w:rtl/>
          </w:rPr>
          <w:instrText xml:space="preserve"> </w:instrText>
        </w:r>
        <w:r>
          <w:rPr>
            <w:rStyle w:val="Hyperlink"/>
            <w:noProof/>
            <w:rtl/>
          </w:rPr>
        </w:r>
        <w:r>
          <w:rPr>
            <w:rStyle w:val="Hyperlink"/>
            <w:noProof/>
            <w:rtl/>
          </w:rPr>
          <w:fldChar w:fldCharType="separate"/>
        </w:r>
        <w:r>
          <w:rPr>
            <w:noProof/>
            <w:webHidden/>
            <w:rtl/>
          </w:rPr>
          <w:t>112</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484" w:history="1">
        <w:r w:rsidRPr="00432D62">
          <w:rPr>
            <w:rStyle w:val="Hyperlink"/>
            <w:rFonts w:hint="eastAsia"/>
            <w:noProof/>
            <w:rtl/>
          </w:rPr>
          <w:t>قاعده</w:t>
        </w:r>
        <w:r w:rsidRPr="00432D62">
          <w:rPr>
            <w:rStyle w:val="Hyperlink"/>
            <w:noProof/>
            <w:rtl/>
          </w:rPr>
          <w:t xml:space="preserve"> </w:t>
        </w:r>
        <w:r w:rsidRPr="00432D62">
          <w:rPr>
            <w:rStyle w:val="Hyperlink"/>
            <w:rFonts w:hint="eastAsia"/>
            <w:noProof/>
            <w:rtl/>
          </w:rPr>
          <w:t>اول</w:t>
        </w:r>
        <w:r w:rsidRPr="00432D62">
          <w:rPr>
            <w:rStyle w:val="Hyperlink"/>
            <w:noProof/>
            <w:rtl/>
          </w:rPr>
          <w:t xml:space="preserve">: </w:t>
        </w:r>
        <w:r w:rsidRPr="00432D62">
          <w:rPr>
            <w:rStyle w:val="Hyperlink"/>
            <w:rFonts w:hint="eastAsia"/>
            <w:noProof/>
            <w:rtl/>
          </w:rPr>
          <w:t>سخن</w:t>
        </w:r>
        <w:r w:rsidRPr="00432D62">
          <w:rPr>
            <w:rStyle w:val="Hyperlink"/>
            <w:noProof/>
            <w:rtl/>
          </w:rPr>
          <w:t xml:space="preserve"> </w:t>
        </w:r>
        <w:r w:rsidRPr="00432D62">
          <w:rPr>
            <w:rStyle w:val="Hyperlink"/>
            <w:rFonts w:hint="eastAsia"/>
            <w:noProof/>
            <w:rtl/>
          </w:rPr>
          <w:t>در</w:t>
        </w:r>
        <w:r w:rsidRPr="00432D62">
          <w:rPr>
            <w:rStyle w:val="Hyperlink"/>
            <w:noProof/>
            <w:rtl/>
          </w:rPr>
          <w:t xml:space="preserve"> </w:t>
        </w:r>
        <w:r w:rsidRPr="00432D62">
          <w:rPr>
            <w:rStyle w:val="Hyperlink"/>
            <w:rFonts w:hint="eastAsia"/>
            <w:noProof/>
            <w:rtl/>
          </w:rPr>
          <w:t>باره</w:t>
        </w:r>
        <w:r w:rsidRPr="00432D62">
          <w:rPr>
            <w:rStyle w:val="Hyperlink"/>
            <w:noProof/>
            <w:rtl/>
          </w:rPr>
          <w:t xml:space="preserve"> </w:t>
        </w:r>
        <w:r w:rsidRPr="00432D62">
          <w:rPr>
            <w:rStyle w:val="Hyperlink"/>
            <w:rFonts w:hint="eastAsia"/>
            <w:noProof/>
            <w:rtl/>
          </w:rPr>
          <w:t>صفات</w:t>
        </w:r>
        <w:r w:rsidRPr="00432D62">
          <w:rPr>
            <w:rStyle w:val="Hyperlink"/>
            <w:noProof/>
            <w:rtl/>
          </w:rPr>
          <w:t xml:space="preserve"> </w:t>
        </w:r>
        <w:r w:rsidRPr="00432D62">
          <w:rPr>
            <w:rStyle w:val="Hyperlink"/>
            <w:rFonts w:hint="eastAsia"/>
            <w:noProof/>
            <w:rtl/>
          </w:rPr>
          <w:t>همانند</w:t>
        </w:r>
        <w:r w:rsidRPr="00432D62">
          <w:rPr>
            <w:rStyle w:val="Hyperlink"/>
            <w:noProof/>
            <w:rtl/>
          </w:rPr>
          <w:t xml:space="preserve"> </w:t>
        </w:r>
        <w:r w:rsidRPr="00432D62">
          <w:rPr>
            <w:rStyle w:val="Hyperlink"/>
            <w:rFonts w:hint="eastAsia"/>
            <w:noProof/>
            <w:rtl/>
          </w:rPr>
          <w:t>سخن</w:t>
        </w:r>
        <w:r w:rsidRPr="00432D62">
          <w:rPr>
            <w:rStyle w:val="Hyperlink"/>
            <w:noProof/>
            <w:rtl/>
          </w:rPr>
          <w:t xml:space="preserve"> </w:t>
        </w:r>
        <w:r w:rsidRPr="00432D62">
          <w:rPr>
            <w:rStyle w:val="Hyperlink"/>
            <w:rFonts w:hint="eastAsia"/>
            <w:noProof/>
            <w:rtl/>
          </w:rPr>
          <w:t>در</w:t>
        </w:r>
        <w:r w:rsidRPr="00432D62">
          <w:rPr>
            <w:rStyle w:val="Hyperlink"/>
            <w:noProof/>
            <w:rtl/>
          </w:rPr>
          <w:t xml:space="preserve"> </w:t>
        </w:r>
        <w:r w:rsidRPr="00432D62">
          <w:rPr>
            <w:rStyle w:val="Hyperlink"/>
            <w:rFonts w:hint="eastAsia"/>
            <w:noProof/>
            <w:rtl/>
          </w:rPr>
          <w:t>باره</w:t>
        </w:r>
        <w:r w:rsidRPr="00432D62">
          <w:rPr>
            <w:rStyle w:val="Hyperlink"/>
            <w:noProof/>
            <w:rtl/>
          </w:rPr>
          <w:t xml:space="preserve"> </w:t>
        </w:r>
        <w:r w:rsidRPr="00432D62">
          <w:rPr>
            <w:rStyle w:val="Hyperlink"/>
            <w:rFonts w:hint="eastAsia"/>
            <w:noProof/>
            <w:rtl/>
          </w:rPr>
          <w:t>ذات</w:t>
        </w:r>
        <w:r w:rsidRPr="00432D62">
          <w:rPr>
            <w:rStyle w:val="Hyperlink"/>
            <w:noProof/>
            <w:rtl/>
          </w:rPr>
          <w:t xml:space="preserve"> </w:t>
        </w:r>
        <w:r w:rsidRPr="00432D62">
          <w:rPr>
            <w:rStyle w:val="Hyperlink"/>
            <w:rFonts w:hint="eastAsia"/>
            <w:noProof/>
            <w:rtl/>
          </w:rPr>
          <w:t>است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Toc346966484 \h</w:instrText>
        </w:r>
        <w:r>
          <w:rPr>
            <w:noProof/>
            <w:webHidden/>
            <w:rtl/>
          </w:rPr>
          <w:instrText xml:space="preserve"> </w:instrText>
        </w:r>
        <w:r>
          <w:rPr>
            <w:rStyle w:val="Hyperlink"/>
            <w:noProof/>
            <w:rtl/>
          </w:rPr>
        </w:r>
        <w:r>
          <w:rPr>
            <w:rStyle w:val="Hyperlink"/>
            <w:noProof/>
            <w:rtl/>
          </w:rPr>
          <w:fldChar w:fldCharType="separate"/>
        </w:r>
        <w:r>
          <w:rPr>
            <w:noProof/>
            <w:webHidden/>
            <w:rtl/>
          </w:rPr>
          <w:t>112</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485" w:history="1">
        <w:r w:rsidRPr="00432D62">
          <w:rPr>
            <w:rStyle w:val="Hyperlink"/>
            <w:rFonts w:hint="eastAsia"/>
            <w:noProof/>
            <w:rtl/>
          </w:rPr>
          <w:t>قاعده</w:t>
        </w:r>
        <w:r w:rsidRPr="00432D62">
          <w:rPr>
            <w:rStyle w:val="Hyperlink"/>
            <w:noProof/>
            <w:rtl/>
          </w:rPr>
          <w:t xml:space="preserve"> </w:t>
        </w:r>
        <w:r w:rsidRPr="00432D62">
          <w:rPr>
            <w:rStyle w:val="Hyperlink"/>
            <w:rFonts w:hint="eastAsia"/>
            <w:noProof/>
            <w:rtl/>
          </w:rPr>
          <w:t>دوم</w:t>
        </w:r>
        <w:r w:rsidRPr="00432D62">
          <w:rPr>
            <w:rStyle w:val="Hyperlink"/>
            <w:noProof/>
            <w:rtl/>
          </w:rPr>
          <w:t xml:space="preserve">: </w:t>
        </w:r>
        <w:r w:rsidRPr="00432D62">
          <w:rPr>
            <w:rStyle w:val="Hyperlink"/>
            <w:rFonts w:hint="eastAsia"/>
            <w:noProof/>
            <w:rtl/>
          </w:rPr>
          <w:t>سخن</w:t>
        </w:r>
        <w:r w:rsidRPr="00432D62">
          <w:rPr>
            <w:rStyle w:val="Hyperlink"/>
            <w:noProof/>
            <w:rtl/>
          </w:rPr>
          <w:t xml:space="preserve"> </w:t>
        </w:r>
        <w:r w:rsidRPr="00432D62">
          <w:rPr>
            <w:rStyle w:val="Hyperlink"/>
            <w:rFonts w:hint="eastAsia"/>
            <w:noProof/>
            <w:rtl/>
          </w:rPr>
          <w:t>گفتن</w:t>
        </w:r>
        <w:r w:rsidRPr="00432D62">
          <w:rPr>
            <w:rStyle w:val="Hyperlink"/>
            <w:noProof/>
            <w:rtl/>
          </w:rPr>
          <w:t xml:space="preserve"> </w:t>
        </w:r>
        <w:r w:rsidRPr="00432D62">
          <w:rPr>
            <w:rStyle w:val="Hyperlink"/>
            <w:rFonts w:hint="eastAsia"/>
            <w:noProof/>
            <w:rtl/>
          </w:rPr>
          <w:t>در</w:t>
        </w:r>
        <w:r w:rsidRPr="00432D62">
          <w:rPr>
            <w:rStyle w:val="Hyperlink"/>
            <w:noProof/>
            <w:rtl/>
          </w:rPr>
          <w:t xml:space="preserve"> </w:t>
        </w:r>
        <w:r w:rsidRPr="00432D62">
          <w:rPr>
            <w:rStyle w:val="Hyperlink"/>
            <w:rFonts w:hint="eastAsia"/>
            <w:noProof/>
            <w:rtl/>
          </w:rPr>
          <w:t>بعضي</w:t>
        </w:r>
        <w:r w:rsidRPr="00432D62">
          <w:rPr>
            <w:rStyle w:val="Hyperlink"/>
            <w:noProof/>
            <w:rtl/>
          </w:rPr>
          <w:t xml:space="preserve"> </w:t>
        </w:r>
        <w:r w:rsidRPr="00432D62">
          <w:rPr>
            <w:rStyle w:val="Hyperlink"/>
            <w:rFonts w:hint="eastAsia"/>
            <w:noProof/>
            <w:rtl/>
          </w:rPr>
          <w:t>از</w:t>
        </w:r>
        <w:r w:rsidRPr="00432D62">
          <w:rPr>
            <w:rStyle w:val="Hyperlink"/>
            <w:noProof/>
            <w:rtl/>
          </w:rPr>
          <w:t xml:space="preserve"> </w:t>
        </w:r>
        <w:r w:rsidRPr="00432D62">
          <w:rPr>
            <w:rStyle w:val="Hyperlink"/>
            <w:rFonts w:hint="eastAsia"/>
            <w:noProof/>
            <w:rtl/>
          </w:rPr>
          <w:t>صفات</w:t>
        </w:r>
        <w:r w:rsidRPr="00432D62">
          <w:rPr>
            <w:rStyle w:val="Hyperlink"/>
            <w:noProof/>
            <w:rtl/>
          </w:rPr>
          <w:t xml:space="preserve"> </w:t>
        </w:r>
        <w:r w:rsidRPr="00432D62">
          <w:rPr>
            <w:rStyle w:val="Hyperlink"/>
            <w:rFonts w:hint="eastAsia"/>
            <w:noProof/>
            <w:rtl/>
          </w:rPr>
          <w:t>مانند</w:t>
        </w:r>
        <w:r w:rsidRPr="00432D62">
          <w:rPr>
            <w:rStyle w:val="Hyperlink"/>
            <w:noProof/>
            <w:rtl/>
          </w:rPr>
          <w:t xml:space="preserve"> </w:t>
        </w:r>
        <w:r w:rsidRPr="00432D62">
          <w:rPr>
            <w:rStyle w:val="Hyperlink"/>
            <w:rFonts w:hint="eastAsia"/>
            <w:noProof/>
            <w:rtl/>
          </w:rPr>
          <w:t>سخن</w:t>
        </w:r>
        <w:r w:rsidRPr="00432D62">
          <w:rPr>
            <w:rStyle w:val="Hyperlink"/>
            <w:noProof/>
            <w:rtl/>
          </w:rPr>
          <w:t xml:space="preserve"> </w:t>
        </w:r>
        <w:r w:rsidRPr="00432D62">
          <w:rPr>
            <w:rStyle w:val="Hyperlink"/>
            <w:rFonts w:hint="eastAsia"/>
            <w:noProof/>
            <w:rtl/>
          </w:rPr>
          <w:t>گفتن</w:t>
        </w:r>
        <w:r w:rsidRPr="00432D62">
          <w:rPr>
            <w:rStyle w:val="Hyperlink"/>
            <w:noProof/>
            <w:rtl/>
          </w:rPr>
          <w:t xml:space="preserve"> </w:t>
        </w:r>
        <w:r w:rsidRPr="00432D62">
          <w:rPr>
            <w:rStyle w:val="Hyperlink"/>
            <w:rFonts w:hint="eastAsia"/>
            <w:noProof/>
            <w:rtl/>
          </w:rPr>
          <w:t>در</w:t>
        </w:r>
        <w:r w:rsidRPr="00432D62">
          <w:rPr>
            <w:rStyle w:val="Hyperlink"/>
            <w:noProof/>
            <w:rtl/>
          </w:rPr>
          <w:t xml:space="preserve"> </w:t>
        </w:r>
        <w:r w:rsidRPr="00432D62">
          <w:rPr>
            <w:rStyle w:val="Hyperlink"/>
            <w:rFonts w:hint="eastAsia"/>
            <w:noProof/>
            <w:rtl/>
          </w:rPr>
          <w:t>صفات</w:t>
        </w:r>
        <w:r w:rsidRPr="00432D62">
          <w:rPr>
            <w:rStyle w:val="Hyperlink"/>
            <w:noProof/>
            <w:rtl/>
          </w:rPr>
          <w:t xml:space="preserve"> </w:t>
        </w:r>
        <w:r w:rsidRPr="00432D62">
          <w:rPr>
            <w:rStyle w:val="Hyperlink"/>
            <w:rFonts w:hint="eastAsia"/>
            <w:noProof/>
            <w:rtl/>
          </w:rPr>
          <w:t>ديگر</w:t>
        </w:r>
        <w:r w:rsidRPr="00432D62">
          <w:rPr>
            <w:rStyle w:val="Hyperlink"/>
            <w:noProof/>
            <w:rtl/>
          </w:rPr>
          <w:t xml:space="preserve"> </w:t>
        </w:r>
        <w:r w:rsidRPr="00432D62">
          <w:rPr>
            <w:rStyle w:val="Hyperlink"/>
            <w:rFonts w:hint="eastAsia"/>
            <w:noProof/>
            <w:rtl/>
          </w:rPr>
          <w:t>است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Toc346966485 \h</w:instrText>
        </w:r>
        <w:r>
          <w:rPr>
            <w:noProof/>
            <w:webHidden/>
            <w:rtl/>
          </w:rPr>
          <w:instrText xml:space="preserve"> </w:instrText>
        </w:r>
        <w:r>
          <w:rPr>
            <w:rStyle w:val="Hyperlink"/>
            <w:noProof/>
            <w:rtl/>
          </w:rPr>
        </w:r>
        <w:r>
          <w:rPr>
            <w:rStyle w:val="Hyperlink"/>
            <w:noProof/>
            <w:rtl/>
          </w:rPr>
          <w:fldChar w:fldCharType="separate"/>
        </w:r>
        <w:r>
          <w:rPr>
            <w:noProof/>
            <w:webHidden/>
            <w:rtl/>
          </w:rPr>
          <w:t>112</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486" w:history="1">
        <w:r w:rsidRPr="00432D62">
          <w:rPr>
            <w:rStyle w:val="Hyperlink"/>
            <w:rFonts w:hint="eastAsia"/>
            <w:noProof/>
            <w:rtl/>
          </w:rPr>
          <w:t>قاعده</w:t>
        </w:r>
        <w:r w:rsidRPr="00432D62">
          <w:rPr>
            <w:rStyle w:val="Hyperlink"/>
            <w:noProof/>
            <w:rtl/>
          </w:rPr>
          <w:t xml:space="preserve"> </w:t>
        </w:r>
        <w:r w:rsidRPr="00432D62">
          <w:rPr>
            <w:rStyle w:val="Hyperlink"/>
            <w:rFonts w:hint="eastAsia"/>
            <w:noProof/>
            <w:rtl/>
          </w:rPr>
          <w:t>سوم</w:t>
        </w:r>
        <w:r w:rsidRPr="00432D62">
          <w:rPr>
            <w:rStyle w:val="Hyperlink"/>
            <w:noProof/>
            <w:rtl/>
          </w:rPr>
          <w:t xml:space="preserve">: </w:t>
        </w:r>
        <w:r w:rsidRPr="00432D62">
          <w:rPr>
            <w:rStyle w:val="Hyperlink"/>
            <w:rFonts w:hint="eastAsia"/>
            <w:noProof/>
            <w:rtl/>
          </w:rPr>
          <w:t>اسماء</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صفات</w:t>
        </w:r>
        <w:r w:rsidRPr="00432D62">
          <w:rPr>
            <w:rStyle w:val="Hyperlink"/>
            <w:noProof/>
            <w:rtl/>
          </w:rPr>
          <w:t xml:space="preserve"> </w:t>
        </w:r>
        <w:r w:rsidRPr="00432D62">
          <w:rPr>
            <w:rStyle w:val="Hyperlink"/>
            <w:rFonts w:hint="eastAsia"/>
            <w:noProof/>
            <w:rtl/>
          </w:rPr>
          <w:t>توقيفي</w:t>
        </w:r>
        <w:r w:rsidRPr="00432D62">
          <w:rPr>
            <w:rStyle w:val="Hyperlink"/>
            <w:noProof/>
            <w:rtl/>
          </w:rPr>
          <w:t xml:space="preserve"> </w:t>
        </w:r>
        <w:r w:rsidRPr="00432D62">
          <w:rPr>
            <w:rStyle w:val="Hyperlink"/>
            <w:rFonts w:hint="eastAsia"/>
            <w:noProof/>
            <w:rtl/>
          </w:rPr>
          <w:t>هستند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Toc346966486 \h</w:instrText>
        </w:r>
        <w:r>
          <w:rPr>
            <w:noProof/>
            <w:webHidden/>
            <w:rtl/>
          </w:rPr>
          <w:instrText xml:space="preserve"> </w:instrText>
        </w:r>
        <w:r>
          <w:rPr>
            <w:rStyle w:val="Hyperlink"/>
            <w:noProof/>
            <w:rtl/>
          </w:rPr>
        </w:r>
        <w:r>
          <w:rPr>
            <w:rStyle w:val="Hyperlink"/>
            <w:noProof/>
            <w:rtl/>
          </w:rPr>
          <w:fldChar w:fldCharType="separate"/>
        </w:r>
        <w:r>
          <w:rPr>
            <w:noProof/>
            <w:webHidden/>
            <w:rtl/>
          </w:rPr>
          <w:t>113</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487" w:history="1">
        <w:r w:rsidRPr="00432D62">
          <w:rPr>
            <w:rStyle w:val="Hyperlink"/>
            <w:rFonts w:hint="eastAsia"/>
            <w:noProof/>
            <w:rtl/>
          </w:rPr>
          <w:t>قاعده</w:t>
        </w:r>
        <w:r w:rsidRPr="00432D62">
          <w:rPr>
            <w:rStyle w:val="Hyperlink"/>
            <w:noProof/>
            <w:rtl/>
          </w:rPr>
          <w:t xml:space="preserve"> </w:t>
        </w:r>
        <w:r w:rsidRPr="00432D62">
          <w:rPr>
            <w:rStyle w:val="Hyperlink"/>
            <w:rFonts w:hint="eastAsia"/>
            <w:noProof/>
            <w:rtl/>
          </w:rPr>
          <w:t>چهارم</w:t>
        </w:r>
        <w:r w:rsidRPr="00432D62">
          <w:rPr>
            <w:rStyle w:val="Hyperlink"/>
            <w:noProof/>
            <w:rtl/>
          </w:rPr>
          <w:t xml:space="preserve">: </w:t>
        </w:r>
        <w:r w:rsidRPr="00432D62">
          <w:rPr>
            <w:rStyle w:val="Hyperlink"/>
            <w:rFonts w:hint="eastAsia"/>
            <w:noProof/>
            <w:rtl/>
          </w:rPr>
          <w:t>نام‌هاي</w:t>
        </w:r>
        <w:r w:rsidRPr="00432D62">
          <w:rPr>
            <w:rStyle w:val="Hyperlink"/>
            <w:noProof/>
            <w:rtl/>
          </w:rPr>
          <w:t xml:space="preserve"> </w:t>
        </w:r>
        <w:r w:rsidRPr="00432D62">
          <w:rPr>
            <w:rStyle w:val="Hyperlink"/>
            <w:rFonts w:hint="eastAsia"/>
            <w:noProof/>
            <w:rtl/>
          </w:rPr>
          <w:t>خداوند</w:t>
        </w:r>
        <w:r w:rsidRPr="00432D62">
          <w:rPr>
            <w:rStyle w:val="Hyperlink"/>
            <w:noProof/>
            <w:rtl/>
          </w:rPr>
          <w:t xml:space="preserve"> </w:t>
        </w:r>
        <w:r w:rsidRPr="00432D62">
          <w:rPr>
            <w:rStyle w:val="Hyperlink"/>
            <w:rFonts w:hint="eastAsia"/>
            <w:noProof/>
            <w:rtl/>
          </w:rPr>
          <w:t>همه</w:t>
        </w:r>
        <w:r w:rsidRPr="00432D62">
          <w:rPr>
            <w:rStyle w:val="Hyperlink"/>
            <w:noProof/>
            <w:rtl/>
          </w:rPr>
          <w:t xml:space="preserve"> </w:t>
        </w:r>
        <w:r w:rsidRPr="00432D62">
          <w:rPr>
            <w:rStyle w:val="Hyperlink"/>
            <w:rFonts w:hint="eastAsia"/>
            <w:noProof/>
            <w:rtl/>
          </w:rPr>
          <w:t>نيكو</w:t>
        </w:r>
        <w:r w:rsidRPr="00432D62">
          <w:rPr>
            <w:rStyle w:val="Hyperlink"/>
            <w:noProof/>
            <w:rtl/>
          </w:rPr>
          <w:t xml:space="preserve"> </w:t>
        </w:r>
        <w:r w:rsidRPr="00432D62">
          <w:rPr>
            <w:rStyle w:val="Hyperlink"/>
            <w:rFonts w:hint="eastAsia"/>
            <w:noProof/>
            <w:rtl/>
          </w:rPr>
          <w:t>هستند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Toc346966487 \h</w:instrText>
        </w:r>
        <w:r>
          <w:rPr>
            <w:noProof/>
            <w:webHidden/>
            <w:rtl/>
          </w:rPr>
          <w:instrText xml:space="preserve"> </w:instrText>
        </w:r>
        <w:r>
          <w:rPr>
            <w:rStyle w:val="Hyperlink"/>
            <w:noProof/>
            <w:rtl/>
          </w:rPr>
        </w:r>
        <w:r>
          <w:rPr>
            <w:rStyle w:val="Hyperlink"/>
            <w:noProof/>
            <w:rtl/>
          </w:rPr>
          <w:fldChar w:fldCharType="separate"/>
        </w:r>
        <w:r>
          <w:rPr>
            <w:noProof/>
            <w:webHidden/>
            <w:rtl/>
          </w:rPr>
          <w:t>114</w:t>
        </w:r>
        <w:r>
          <w:rPr>
            <w:rStyle w:val="Hyperlink"/>
            <w:noProof/>
            <w:rtl/>
          </w:rPr>
          <w:fldChar w:fldCharType="end"/>
        </w:r>
      </w:hyperlink>
    </w:p>
    <w:p w:rsidR="0047743C" w:rsidRPr="000F2CA1" w:rsidRDefault="0047743C">
      <w:pPr>
        <w:pStyle w:val="TOC1"/>
        <w:tabs>
          <w:tab w:val="right" w:leader="dot" w:pos="7475"/>
        </w:tabs>
        <w:rPr>
          <w:rFonts w:ascii="Calibri" w:hAnsi="Calibri" w:cs="Arial"/>
          <w:b w:val="0"/>
          <w:bCs w:val="0"/>
          <w:sz w:val="22"/>
          <w:szCs w:val="22"/>
          <w:rtl/>
        </w:rPr>
      </w:pPr>
      <w:hyperlink w:anchor="_Toc346966488" w:history="1">
        <w:r w:rsidRPr="00432D62">
          <w:rPr>
            <w:rStyle w:val="Hyperlink"/>
            <w:rFonts w:hint="eastAsia"/>
            <w:rtl/>
          </w:rPr>
          <w:t>فصل</w:t>
        </w:r>
        <w:r w:rsidRPr="00432D62">
          <w:rPr>
            <w:rStyle w:val="Hyperlink"/>
            <w:rtl/>
          </w:rPr>
          <w:t xml:space="preserve"> </w:t>
        </w:r>
        <w:r w:rsidRPr="00432D62">
          <w:rPr>
            <w:rStyle w:val="Hyperlink"/>
            <w:rFonts w:hint="eastAsia"/>
            <w:rtl/>
          </w:rPr>
          <w:t>دوم</w:t>
        </w:r>
        <w:r w:rsidRPr="00432D62">
          <w:rPr>
            <w:rStyle w:val="Hyperlink"/>
            <w:rtl/>
          </w:rPr>
          <w:t xml:space="preserve">: </w:t>
        </w:r>
        <w:r w:rsidRPr="00432D62">
          <w:rPr>
            <w:rStyle w:val="Hyperlink"/>
            <w:rFonts w:hint="eastAsia"/>
            <w:rtl/>
          </w:rPr>
          <w:t>بق</w:t>
        </w:r>
        <w:r w:rsidRPr="00432D62">
          <w:rPr>
            <w:rStyle w:val="Hyperlink"/>
            <w:rFonts w:hint="cs"/>
            <w:rtl/>
          </w:rPr>
          <w:t>ی</w:t>
        </w:r>
        <w:r w:rsidRPr="00432D62">
          <w:rPr>
            <w:rStyle w:val="Hyperlink"/>
            <w:rFonts w:hint="eastAsia"/>
            <w:rtl/>
          </w:rPr>
          <w:t>ه</w:t>
        </w:r>
        <w:r w:rsidRPr="00432D62">
          <w:rPr>
            <w:rStyle w:val="Hyperlink"/>
            <w:rtl/>
          </w:rPr>
          <w:t xml:space="preserve"> </w:t>
        </w:r>
        <w:r w:rsidRPr="00432D62">
          <w:rPr>
            <w:rStyle w:val="Hyperlink"/>
            <w:rFonts w:hint="eastAsia"/>
            <w:rtl/>
          </w:rPr>
          <w:t>ارکان</w:t>
        </w:r>
        <w:r w:rsidRPr="00432D62">
          <w:rPr>
            <w:rStyle w:val="Hyperlink"/>
            <w:rtl/>
          </w:rPr>
          <w:t xml:space="preserve"> </w:t>
        </w:r>
        <w:r w:rsidRPr="00432D62">
          <w:rPr>
            <w:rStyle w:val="Hyperlink"/>
            <w:rFonts w:hint="eastAsia"/>
            <w:rtl/>
          </w:rPr>
          <w:t>ا</w:t>
        </w:r>
        <w:r w:rsidRPr="00432D62">
          <w:rPr>
            <w:rStyle w:val="Hyperlink"/>
            <w:rFonts w:hint="cs"/>
            <w:rtl/>
          </w:rPr>
          <w:t>ی</w:t>
        </w:r>
        <w:r w:rsidRPr="00432D62">
          <w:rPr>
            <w:rStyle w:val="Hyperlink"/>
            <w:rFonts w:hint="eastAsia"/>
            <w:rtl/>
          </w:rPr>
          <w:t>مان</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Toc346966488 \h</w:instrText>
        </w:r>
        <w:r>
          <w:rPr>
            <w:webHidden/>
            <w:rtl/>
          </w:rPr>
          <w:instrText xml:space="preserve"> </w:instrText>
        </w:r>
        <w:r>
          <w:rPr>
            <w:rStyle w:val="Hyperlink"/>
            <w:rtl/>
          </w:rPr>
        </w:r>
        <w:r>
          <w:rPr>
            <w:rStyle w:val="Hyperlink"/>
            <w:rtl/>
          </w:rPr>
          <w:fldChar w:fldCharType="separate"/>
        </w:r>
        <w:r>
          <w:rPr>
            <w:webHidden/>
            <w:rtl/>
          </w:rPr>
          <w:t>119</w:t>
        </w:r>
        <w:r>
          <w:rPr>
            <w:rStyle w:val="Hyperlink"/>
            <w:rtl/>
          </w:rPr>
          <w:fldChar w:fldCharType="end"/>
        </w:r>
      </w:hyperlink>
    </w:p>
    <w:p w:rsidR="0047743C" w:rsidRPr="000F2CA1" w:rsidRDefault="0047743C">
      <w:pPr>
        <w:pStyle w:val="TOC2"/>
        <w:tabs>
          <w:tab w:val="right" w:leader="dot" w:pos="7475"/>
        </w:tabs>
        <w:bidi/>
        <w:rPr>
          <w:rFonts w:ascii="Calibri" w:hAnsi="Calibri" w:cs="Arial"/>
          <w:b w:val="0"/>
          <w:bCs w:val="0"/>
          <w:noProof/>
          <w:sz w:val="22"/>
          <w:szCs w:val="22"/>
          <w:rtl/>
          <w:lang w:bidi="fa-IR"/>
        </w:rPr>
      </w:pPr>
      <w:hyperlink w:anchor="_Toc346966489" w:history="1">
        <w:r w:rsidRPr="00432D62">
          <w:rPr>
            <w:rStyle w:val="Hyperlink"/>
            <w:rFonts w:hint="eastAsia"/>
            <w:noProof/>
            <w:rtl/>
          </w:rPr>
          <w:t>ايمان</w:t>
        </w:r>
        <w:r w:rsidRPr="00432D62">
          <w:rPr>
            <w:rStyle w:val="Hyperlink"/>
            <w:noProof/>
            <w:rtl/>
          </w:rPr>
          <w:t xml:space="preserve"> </w:t>
        </w:r>
        <w:r w:rsidRPr="00432D62">
          <w:rPr>
            <w:rStyle w:val="Hyperlink"/>
            <w:rFonts w:hint="eastAsia"/>
            <w:noProof/>
            <w:rtl/>
          </w:rPr>
          <w:t>به</w:t>
        </w:r>
        <w:r w:rsidRPr="00432D62">
          <w:rPr>
            <w:rStyle w:val="Hyperlink"/>
            <w:noProof/>
            <w:rtl/>
          </w:rPr>
          <w:t xml:space="preserve"> </w:t>
        </w:r>
        <w:r w:rsidRPr="00432D62">
          <w:rPr>
            <w:rStyle w:val="Hyperlink"/>
            <w:rFonts w:hint="eastAsia"/>
            <w:noProof/>
            <w:rtl/>
          </w:rPr>
          <w:t>ملائكه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Toc346966489 \h</w:instrText>
        </w:r>
        <w:r>
          <w:rPr>
            <w:noProof/>
            <w:webHidden/>
            <w:rtl/>
          </w:rPr>
          <w:instrText xml:space="preserve"> </w:instrText>
        </w:r>
        <w:r>
          <w:rPr>
            <w:rStyle w:val="Hyperlink"/>
            <w:noProof/>
            <w:rtl/>
          </w:rPr>
        </w:r>
        <w:r>
          <w:rPr>
            <w:rStyle w:val="Hyperlink"/>
            <w:noProof/>
            <w:rtl/>
          </w:rPr>
          <w:fldChar w:fldCharType="separate"/>
        </w:r>
        <w:r>
          <w:rPr>
            <w:noProof/>
            <w:webHidden/>
            <w:rtl/>
          </w:rPr>
          <w:t>121</w:t>
        </w:r>
        <w:r>
          <w:rPr>
            <w:rStyle w:val="Hyperlink"/>
            <w:noProof/>
            <w:rtl/>
          </w:rPr>
          <w:fldChar w:fldCharType="end"/>
        </w:r>
      </w:hyperlink>
    </w:p>
    <w:p w:rsidR="0047743C" w:rsidRPr="000F2CA1" w:rsidRDefault="0047743C">
      <w:pPr>
        <w:pStyle w:val="TOC3"/>
        <w:tabs>
          <w:tab w:val="right" w:leader="dot" w:pos="7475"/>
        </w:tabs>
        <w:bidi/>
        <w:rPr>
          <w:rFonts w:ascii="Calibri" w:hAnsi="Calibri" w:cs="Arial"/>
          <w:noProof/>
          <w:sz w:val="22"/>
          <w:szCs w:val="22"/>
          <w:rtl/>
        </w:rPr>
      </w:pPr>
      <w:hyperlink w:anchor="_Toc346966490" w:history="1">
        <w:r w:rsidRPr="00432D62">
          <w:rPr>
            <w:rStyle w:val="Hyperlink"/>
            <w:rFonts w:hint="eastAsia"/>
            <w:noProof/>
            <w:rtl/>
          </w:rPr>
          <w:t>مبحث</w:t>
        </w:r>
        <w:r w:rsidRPr="00432D62">
          <w:rPr>
            <w:rStyle w:val="Hyperlink"/>
            <w:noProof/>
            <w:rtl/>
          </w:rPr>
          <w:t xml:space="preserve"> </w:t>
        </w:r>
        <w:r w:rsidRPr="00432D62">
          <w:rPr>
            <w:rStyle w:val="Hyperlink"/>
            <w:rFonts w:hint="eastAsia"/>
            <w:noProof/>
            <w:rtl/>
          </w:rPr>
          <w:t>اول</w:t>
        </w:r>
        <w:r w:rsidRPr="00432D62">
          <w:rPr>
            <w:rStyle w:val="Hyperlink"/>
            <w:noProof/>
            <w:rtl/>
          </w:rPr>
          <w:t xml:space="preserve">: </w:t>
        </w:r>
        <w:r w:rsidRPr="00432D62">
          <w:rPr>
            <w:rStyle w:val="Hyperlink"/>
            <w:rFonts w:hint="eastAsia"/>
            <w:noProof/>
            <w:rtl/>
          </w:rPr>
          <w:t>تعريف</w:t>
        </w:r>
        <w:r w:rsidRPr="00432D62">
          <w:rPr>
            <w:rStyle w:val="Hyperlink"/>
            <w:noProof/>
            <w:rtl/>
          </w:rPr>
          <w:t xml:space="preserve"> </w:t>
        </w:r>
        <w:r w:rsidRPr="00432D62">
          <w:rPr>
            <w:rStyle w:val="Hyperlink"/>
            <w:rFonts w:hint="eastAsia"/>
            <w:noProof/>
            <w:rtl/>
          </w:rPr>
          <w:t>ملائكه</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اينكه</w:t>
        </w:r>
        <w:r w:rsidRPr="00432D62">
          <w:rPr>
            <w:rStyle w:val="Hyperlink"/>
            <w:noProof/>
            <w:rtl/>
          </w:rPr>
          <w:t xml:space="preserve"> </w:t>
        </w:r>
        <w:r w:rsidRPr="00432D62">
          <w:rPr>
            <w:rStyle w:val="Hyperlink"/>
            <w:rFonts w:hint="eastAsia"/>
            <w:noProof/>
            <w:rtl/>
          </w:rPr>
          <w:t>خلقتشان</w:t>
        </w:r>
        <w:r w:rsidRPr="00432D62">
          <w:rPr>
            <w:rStyle w:val="Hyperlink"/>
            <w:noProof/>
            <w:rtl/>
          </w:rPr>
          <w:t xml:space="preserve"> </w:t>
        </w:r>
        <w:r w:rsidRPr="00432D62">
          <w:rPr>
            <w:rStyle w:val="Hyperlink"/>
            <w:rFonts w:hint="eastAsia"/>
            <w:noProof/>
            <w:rtl/>
          </w:rPr>
          <w:t>از</w:t>
        </w:r>
        <w:r w:rsidRPr="00432D62">
          <w:rPr>
            <w:rStyle w:val="Hyperlink"/>
            <w:noProof/>
            <w:rtl/>
          </w:rPr>
          <w:t xml:space="preserve"> </w:t>
        </w:r>
        <w:r w:rsidRPr="00432D62">
          <w:rPr>
            <w:rStyle w:val="Hyperlink"/>
            <w:rFonts w:hint="eastAsia"/>
            <w:noProof/>
            <w:rtl/>
          </w:rPr>
          <w:t>چيست</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داراي</w:t>
        </w:r>
        <w:r w:rsidRPr="00432D62">
          <w:rPr>
            <w:rStyle w:val="Hyperlink"/>
            <w:noProof/>
            <w:rtl/>
          </w:rPr>
          <w:t xml:space="preserve"> </w:t>
        </w:r>
        <w:r w:rsidRPr="00432D62">
          <w:rPr>
            <w:rStyle w:val="Hyperlink"/>
            <w:rFonts w:hint="eastAsia"/>
            <w:noProof/>
            <w:rtl/>
          </w:rPr>
          <w:t>چه</w:t>
        </w:r>
        <w:r w:rsidRPr="00432D62">
          <w:rPr>
            <w:rStyle w:val="Hyperlink"/>
            <w:noProof/>
            <w:rtl/>
          </w:rPr>
          <w:t xml:space="preserve"> </w:t>
        </w:r>
        <w:r w:rsidRPr="00432D62">
          <w:rPr>
            <w:rStyle w:val="Hyperlink"/>
            <w:rFonts w:hint="eastAsia"/>
            <w:noProof/>
            <w:rtl/>
          </w:rPr>
          <w:t>صفات</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خصوصياتي</w:t>
        </w:r>
        <w:r w:rsidRPr="00432D62">
          <w:rPr>
            <w:rStyle w:val="Hyperlink"/>
            <w:noProof/>
            <w:rtl/>
          </w:rPr>
          <w:t xml:space="preserve"> </w:t>
        </w:r>
        <w:r w:rsidRPr="00432D62">
          <w:rPr>
            <w:rStyle w:val="Hyperlink"/>
            <w:rFonts w:hint="eastAsia"/>
            <w:noProof/>
            <w:rtl/>
          </w:rPr>
          <w:t>مي‌باشند</w:t>
        </w:r>
        <w:r w:rsidRPr="00432D62">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Toc346966490 \h</w:instrText>
        </w:r>
        <w:r>
          <w:rPr>
            <w:noProof/>
            <w:webHidden/>
            <w:rtl/>
          </w:rPr>
          <w:instrText xml:space="preserve"> </w:instrText>
        </w:r>
        <w:r>
          <w:rPr>
            <w:rStyle w:val="Hyperlink"/>
            <w:noProof/>
            <w:rtl/>
          </w:rPr>
        </w:r>
        <w:r>
          <w:rPr>
            <w:rStyle w:val="Hyperlink"/>
            <w:noProof/>
            <w:rtl/>
          </w:rPr>
          <w:fldChar w:fldCharType="separate"/>
        </w:r>
        <w:r>
          <w:rPr>
            <w:noProof/>
            <w:webHidden/>
            <w:rtl/>
          </w:rPr>
          <w:t>121</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491" w:history="1">
        <w:r w:rsidRPr="00432D62">
          <w:rPr>
            <w:rStyle w:val="Hyperlink"/>
            <w:rFonts w:hint="eastAsia"/>
            <w:noProof/>
            <w:rtl/>
          </w:rPr>
          <w:t>تعريف</w:t>
        </w:r>
        <w:r w:rsidRPr="00432D62">
          <w:rPr>
            <w:rStyle w:val="Hyperlink"/>
            <w:noProof/>
            <w:rtl/>
          </w:rPr>
          <w:t xml:space="preserve"> </w:t>
        </w:r>
        <w:r w:rsidRPr="00432D62">
          <w:rPr>
            <w:rStyle w:val="Hyperlink"/>
            <w:rFonts w:hint="eastAsia"/>
            <w:noProof/>
            <w:rtl/>
          </w:rPr>
          <w:t>ملائكه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Toc346966491 \h</w:instrText>
        </w:r>
        <w:r>
          <w:rPr>
            <w:noProof/>
            <w:webHidden/>
            <w:rtl/>
          </w:rPr>
          <w:instrText xml:space="preserve"> </w:instrText>
        </w:r>
        <w:r>
          <w:rPr>
            <w:rStyle w:val="Hyperlink"/>
            <w:noProof/>
            <w:rtl/>
          </w:rPr>
        </w:r>
        <w:r>
          <w:rPr>
            <w:rStyle w:val="Hyperlink"/>
            <w:noProof/>
            <w:rtl/>
          </w:rPr>
          <w:fldChar w:fldCharType="separate"/>
        </w:r>
        <w:r>
          <w:rPr>
            <w:noProof/>
            <w:webHidden/>
            <w:rtl/>
          </w:rPr>
          <w:t>121</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492" w:history="1">
        <w:r w:rsidRPr="00432D62">
          <w:rPr>
            <w:rStyle w:val="Hyperlink"/>
            <w:rFonts w:hint="eastAsia"/>
            <w:noProof/>
            <w:rtl/>
          </w:rPr>
          <w:t>نحوه</w:t>
        </w:r>
        <w:r w:rsidRPr="00432D62">
          <w:rPr>
            <w:rStyle w:val="Hyperlink"/>
            <w:noProof/>
            <w:rtl/>
          </w:rPr>
          <w:t xml:space="preserve"> </w:t>
        </w:r>
        <w:r w:rsidRPr="00432D62">
          <w:rPr>
            <w:rStyle w:val="Hyperlink"/>
            <w:rFonts w:hint="eastAsia"/>
            <w:noProof/>
            <w:rtl/>
          </w:rPr>
          <w:t>خلقتشان</w:t>
        </w:r>
        <w:r w:rsidRPr="00432D62">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Toc346966492 \h</w:instrText>
        </w:r>
        <w:r>
          <w:rPr>
            <w:noProof/>
            <w:webHidden/>
            <w:rtl/>
          </w:rPr>
          <w:instrText xml:space="preserve"> </w:instrText>
        </w:r>
        <w:r>
          <w:rPr>
            <w:rStyle w:val="Hyperlink"/>
            <w:noProof/>
            <w:rtl/>
          </w:rPr>
        </w:r>
        <w:r>
          <w:rPr>
            <w:rStyle w:val="Hyperlink"/>
            <w:noProof/>
            <w:rtl/>
          </w:rPr>
          <w:fldChar w:fldCharType="separate"/>
        </w:r>
        <w:r>
          <w:rPr>
            <w:noProof/>
            <w:webHidden/>
            <w:rtl/>
          </w:rPr>
          <w:t>121</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493" w:history="1">
        <w:r w:rsidRPr="00432D62">
          <w:rPr>
            <w:rStyle w:val="Hyperlink"/>
            <w:rFonts w:hint="eastAsia"/>
            <w:noProof/>
            <w:rtl/>
          </w:rPr>
          <w:t>صفاتشان</w:t>
        </w:r>
        <w:r w:rsidRPr="00432D62">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Toc346966493 \h</w:instrText>
        </w:r>
        <w:r>
          <w:rPr>
            <w:noProof/>
            <w:webHidden/>
            <w:rtl/>
          </w:rPr>
          <w:instrText xml:space="preserve"> </w:instrText>
        </w:r>
        <w:r>
          <w:rPr>
            <w:rStyle w:val="Hyperlink"/>
            <w:noProof/>
            <w:rtl/>
          </w:rPr>
        </w:r>
        <w:r>
          <w:rPr>
            <w:rStyle w:val="Hyperlink"/>
            <w:noProof/>
            <w:rtl/>
          </w:rPr>
          <w:fldChar w:fldCharType="separate"/>
        </w:r>
        <w:r>
          <w:rPr>
            <w:noProof/>
            <w:webHidden/>
            <w:rtl/>
          </w:rPr>
          <w:t>121</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494" w:history="1">
        <w:r w:rsidRPr="00432D62">
          <w:rPr>
            <w:rStyle w:val="Hyperlink"/>
            <w:rFonts w:hint="eastAsia"/>
            <w:noProof/>
            <w:rtl/>
          </w:rPr>
          <w:t>خصوصيات</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ويژگي‌هاي</w:t>
        </w:r>
        <w:r w:rsidRPr="00432D62">
          <w:rPr>
            <w:rStyle w:val="Hyperlink"/>
            <w:noProof/>
            <w:rtl/>
          </w:rPr>
          <w:t xml:space="preserve"> </w:t>
        </w:r>
        <w:r w:rsidRPr="00432D62">
          <w:rPr>
            <w:rStyle w:val="Hyperlink"/>
            <w:rFonts w:hint="eastAsia"/>
            <w:noProof/>
            <w:rtl/>
          </w:rPr>
          <w:t>آن</w:t>
        </w:r>
        <w:r w:rsidRPr="00432D62">
          <w:rPr>
            <w:rStyle w:val="Hyperlink"/>
            <w:rFonts w:hint="eastAsia"/>
            <w:noProof/>
          </w:rPr>
          <w:t>‌</w:t>
        </w:r>
        <w:r w:rsidRPr="00432D62">
          <w:rPr>
            <w:rStyle w:val="Hyperlink"/>
            <w:rFonts w:hint="eastAsia"/>
            <w:noProof/>
            <w:rtl/>
          </w:rPr>
          <w:t>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Toc346966494 \h</w:instrText>
        </w:r>
        <w:r>
          <w:rPr>
            <w:noProof/>
            <w:webHidden/>
            <w:rtl/>
          </w:rPr>
          <w:instrText xml:space="preserve"> </w:instrText>
        </w:r>
        <w:r>
          <w:rPr>
            <w:rStyle w:val="Hyperlink"/>
            <w:noProof/>
            <w:rtl/>
          </w:rPr>
        </w:r>
        <w:r>
          <w:rPr>
            <w:rStyle w:val="Hyperlink"/>
            <w:noProof/>
            <w:rtl/>
          </w:rPr>
          <w:fldChar w:fldCharType="separate"/>
        </w:r>
        <w:r>
          <w:rPr>
            <w:noProof/>
            <w:webHidden/>
            <w:rtl/>
          </w:rPr>
          <w:t>125</w:t>
        </w:r>
        <w:r>
          <w:rPr>
            <w:rStyle w:val="Hyperlink"/>
            <w:noProof/>
            <w:rtl/>
          </w:rPr>
          <w:fldChar w:fldCharType="end"/>
        </w:r>
      </w:hyperlink>
    </w:p>
    <w:p w:rsidR="0047743C" w:rsidRPr="000F2CA1" w:rsidRDefault="0047743C">
      <w:pPr>
        <w:pStyle w:val="TOC3"/>
        <w:tabs>
          <w:tab w:val="right" w:leader="dot" w:pos="7475"/>
        </w:tabs>
        <w:bidi/>
        <w:rPr>
          <w:rFonts w:ascii="Calibri" w:hAnsi="Calibri" w:cs="Arial"/>
          <w:noProof/>
          <w:sz w:val="22"/>
          <w:szCs w:val="22"/>
          <w:rtl/>
        </w:rPr>
      </w:pPr>
      <w:hyperlink w:anchor="_Toc346966495" w:history="1">
        <w:r w:rsidRPr="00432D62">
          <w:rPr>
            <w:rStyle w:val="Hyperlink"/>
            <w:rFonts w:hint="eastAsia"/>
            <w:noProof/>
            <w:rtl/>
          </w:rPr>
          <w:t>مبحث</w:t>
        </w:r>
        <w:r w:rsidRPr="00432D62">
          <w:rPr>
            <w:rStyle w:val="Hyperlink"/>
            <w:noProof/>
            <w:rtl/>
          </w:rPr>
          <w:t xml:space="preserve"> </w:t>
        </w:r>
        <w:r w:rsidRPr="00432D62">
          <w:rPr>
            <w:rStyle w:val="Hyperlink"/>
            <w:rFonts w:hint="eastAsia"/>
            <w:noProof/>
            <w:rtl/>
          </w:rPr>
          <w:t>دوم</w:t>
        </w:r>
        <w:r w:rsidRPr="00432D62">
          <w:rPr>
            <w:rStyle w:val="Hyperlink"/>
            <w:noProof/>
            <w:rtl/>
          </w:rPr>
          <w:t xml:space="preserve">: </w:t>
        </w:r>
        <w:r w:rsidRPr="00432D62">
          <w:rPr>
            <w:rStyle w:val="Hyperlink"/>
            <w:rFonts w:hint="eastAsia"/>
            <w:noProof/>
            <w:rtl/>
          </w:rPr>
          <w:t>جايگاه</w:t>
        </w:r>
        <w:r w:rsidRPr="00432D62">
          <w:rPr>
            <w:rStyle w:val="Hyperlink"/>
            <w:noProof/>
            <w:rtl/>
          </w:rPr>
          <w:t xml:space="preserve"> </w:t>
        </w:r>
        <w:r w:rsidRPr="00432D62">
          <w:rPr>
            <w:rStyle w:val="Hyperlink"/>
            <w:rFonts w:hint="eastAsia"/>
            <w:noProof/>
            <w:rtl/>
          </w:rPr>
          <w:t>ايمان</w:t>
        </w:r>
        <w:r w:rsidRPr="00432D62">
          <w:rPr>
            <w:rStyle w:val="Hyperlink"/>
            <w:noProof/>
            <w:rtl/>
          </w:rPr>
          <w:t xml:space="preserve"> </w:t>
        </w:r>
        <w:r w:rsidRPr="00432D62">
          <w:rPr>
            <w:rStyle w:val="Hyperlink"/>
            <w:rFonts w:hint="eastAsia"/>
            <w:noProof/>
            <w:rtl/>
          </w:rPr>
          <w:t>به</w:t>
        </w:r>
        <w:r w:rsidRPr="00432D62">
          <w:rPr>
            <w:rStyle w:val="Hyperlink"/>
            <w:noProof/>
            <w:rtl/>
          </w:rPr>
          <w:t xml:space="preserve"> </w:t>
        </w:r>
        <w:r w:rsidRPr="00432D62">
          <w:rPr>
            <w:rStyle w:val="Hyperlink"/>
            <w:rFonts w:hint="eastAsia"/>
            <w:noProof/>
            <w:rtl/>
          </w:rPr>
          <w:t>ملائكه،</w:t>
        </w:r>
        <w:r w:rsidRPr="00432D62">
          <w:rPr>
            <w:rStyle w:val="Hyperlink"/>
            <w:noProof/>
            <w:rtl/>
          </w:rPr>
          <w:t xml:space="preserve"> </w:t>
        </w:r>
        <w:r w:rsidRPr="00432D62">
          <w:rPr>
            <w:rStyle w:val="Hyperlink"/>
            <w:rFonts w:hint="eastAsia"/>
            <w:noProof/>
            <w:rtl/>
          </w:rPr>
          <w:t>كيفيت</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دلايل</w:t>
        </w:r>
        <w:r w:rsidRPr="00432D62">
          <w:rPr>
            <w:rStyle w:val="Hyperlink"/>
            <w:noProof/>
            <w:rtl/>
          </w:rPr>
          <w:t xml:space="preserve"> </w:t>
        </w:r>
        <w:r w:rsidRPr="00432D62">
          <w:rPr>
            <w:rStyle w:val="Hyperlink"/>
            <w:rFonts w:hint="eastAsia"/>
            <w:noProof/>
            <w:rtl/>
          </w:rPr>
          <w:t>آن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Toc346966495 \h</w:instrText>
        </w:r>
        <w:r>
          <w:rPr>
            <w:noProof/>
            <w:webHidden/>
            <w:rtl/>
          </w:rPr>
          <w:instrText xml:space="preserve"> </w:instrText>
        </w:r>
        <w:r>
          <w:rPr>
            <w:rStyle w:val="Hyperlink"/>
            <w:noProof/>
            <w:rtl/>
          </w:rPr>
        </w:r>
        <w:r>
          <w:rPr>
            <w:rStyle w:val="Hyperlink"/>
            <w:noProof/>
            <w:rtl/>
          </w:rPr>
          <w:fldChar w:fldCharType="separate"/>
        </w:r>
        <w:r>
          <w:rPr>
            <w:noProof/>
            <w:webHidden/>
            <w:rtl/>
          </w:rPr>
          <w:t>127</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496" w:history="1">
        <w:r w:rsidRPr="00432D62">
          <w:rPr>
            <w:rStyle w:val="Hyperlink"/>
            <w:rFonts w:hint="eastAsia"/>
            <w:noProof/>
            <w:rtl/>
          </w:rPr>
          <w:t>منزلت</w:t>
        </w:r>
        <w:r w:rsidRPr="00432D62">
          <w:rPr>
            <w:rStyle w:val="Hyperlink"/>
            <w:noProof/>
            <w:rtl/>
          </w:rPr>
          <w:t xml:space="preserve"> </w:t>
        </w:r>
        <w:r w:rsidRPr="00432D62">
          <w:rPr>
            <w:rStyle w:val="Hyperlink"/>
            <w:rFonts w:hint="eastAsia"/>
            <w:noProof/>
            <w:rtl/>
          </w:rPr>
          <w:t>ايمان</w:t>
        </w:r>
        <w:r w:rsidRPr="00432D62">
          <w:rPr>
            <w:rStyle w:val="Hyperlink"/>
            <w:noProof/>
            <w:rtl/>
          </w:rPr>
          <w:t xml:space="preserve"> </w:t>
        </w:r>
        <w:r w:rsidRPr="00432D62">
          <w:rPr>
            <w:rStyle w:val="Hyperlink"/>
            <w:rFonts w:hint="eastAsia"/>
            <w:noProof/>
            <w:rtl/>
          </w:rPr>
          <w:t>به</w:t>
        </w:r>
        <w:r w:rsidRPr="00432D62">
          <w:rPr>
            <w:rStyle w:val="Hyperlink"/>
            <w:noProof/>
            <w:rtl/>
          </w:rPr>
          <w:t xml:space="preserve"> </w:t>
        </w:r>
        <w:r w:rsidRPr="00432D62">
          <w:rPr>
            <w:rStyle w:val="Hyperlink"/>
            <w:rFonts w:hint="eastAsia"/>
            <w:noProof/>
            <w:rtl/>
          </w:rPr>
          <w:t>آن‌ها</w:t>
        </w:r>
        <w:r w:rsidRPr="00432D62">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Toc346966496 \h</w:instrText>
        </w:r>
        <w:r>
          <w:rPr>
            <w:noProof/>
            <w:webHidden/>
            <w:rtl/>
          </w:rPr>
          <w:instrText xml:space="preserve"> </w:instrText>
        </w:r>
        <w:r>
          <w:rPr>
            <w:rStyle w:val="Hyperlink"/>
            <w:noProof/>
            <w:rtl/>
          </w:rPr>
        </w:r>
        <w:r>
          <w:rPr>
            <w:rStyle w:val="Hyperlink"/>
            <w:noProof/>
            <w:rtl/>
          </w:rPr>
          <w:fldChar w:fldCharType="separate"/>
        </w:r>
        <w:r>
          <w:rPr>
            <w:noProof/>
            <w:webHidden/>
            <w:rtl/>
          </w:rPr>
          <w:t>127</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497" w:history="1">
        <w:r w:rsidRPr="00432D62">
          <w:rPr>
            <w:rStyle w:val="Hyperlink"/>
            <w:rFonts w:hint="eastAsia"/>
            <w:noProof/>
            <w:rtl/>
          </w:rPr>
          <w:t>كيفيت</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چگونگي</w:t>
        </w:r>
        <w:r w:rsidRPr="00432D62">
          <w:rPr>
            <w:rStyle w:val="Hyperlink"/>
            <w:noProof/>
            <w:rtl/>
          </w:rPr>
          <w:t xml:space="preserve"> </w:t>
        </w:r>
        <w:r w:rsidRPr="00432D62">
          <w:rPr>
            <w:rStyle w:val="Hyperlink"/>
            <w:rFonts w:hint="eastAsia"/>
            <w:noProof/>
            <w:rtl/>
          </w:rPr>
          <w:t>ايمان</w:t>
        </w:r>
        <w:r w:rsidRPr="00432D62">
          <w:rPr>
            <w:rStyle w:val="Hyperlink"/>
            <w:noProof/>
            <w:rtl/>
          </w:rPr>
          <w:t xml:space="preserve"> </w:t>
        </w:r>
        <w:r w:rsidRPr="00432D62">
          <w:rPr>
            <w:rStyle w:val="Hyperlink"/>
            <w:rFonts w:hint="eastAsia"/>
            <w:noProof/>
            <w:rtl/>
          </w:rPr>
          <w:t>به</w:t>
        </w:r>
        <w:r w:rsidRPr="00432D62">
          <w:rPr>
            <w:rStyle w:val="Hyperlink"/>
            <w:noProof/>
            <w:rtl/>
          </w:rPr>
          <w:t xml:space="preserve"> </w:t>
        </w:r>
        <w:r w:rsidRPr="00432D62">
          <w:rPr>
            <w:rStyle w:val="Hyperlink"/>
            <w:rFonts w:hint="eastAsia"/>
            <w:noProof/>
            <w:rtl/>
          </w:rPr>
          <w:t>ملائكه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Toc346966497 \h</w:instrText>
        </w:r>
        <w:r>
          <w:rPr>
            <w:noProof/>
            <w:webHidden/>
            <w:rtl/>
          </w:rPr>
          <w:instrText xml:space="preserve"> </w:instrText>
        </w:r>
        <w:r>
          <w:rPr>
            <w:rStyle w:val="Hyperlink"/>
            <w:noProof/>
            <w:rtl/>
          </w:rPr>
        </w:r>
        <w:r>
          <w:rPr>
            <w:rStyle w:val="Hyperlink"/>
            <w:noProof/>
            <w:rtl/>
          </w:rPr>
          <w:fldChar w:fldCharType="separate"/>
        </w:r>
        <w:r>
          <w:rPr>
            <w:noProof/>
            <w:webHidden/>
            <w:rtl/>
          </w:rPr>
          <w:t>130</w:t>
        </w:r>
        <w:r>
          <w:rPr>
            <w:rStyle w:val="Hyperlink"/>
            <w:noProof/>
            <w:rtl/>
          </w:rPr>
          <w:fldChar w:fldCharType="end"/>
        </w:r>
      </w:hyperlink>
    </w:p>
    <w:p w:rsidR="0047743C" w:rsidRPr="000F2CA1" w:rsidRDefault="0047743C">
      <w:pPr>
        <w:pStyle w:val="TOC3"/>
        <w:tabs>
          <w:tab w:val="right" w:leader="dot" w:pos="7475"/>
        </w:tabs>
        <w:bidi/>
        <w:rPr>
          <w:rFonts w:ascii="Calibri" w:hAnsi="Calibri" w:cs="Arial"/>
          <w:noProof/>
          <w:sz w:val="22"/>
          <w:szCs w:val="22"/>
          <w:rtl/>
        </w:rPr>
      </w:pPr>
      <w:hyperlink w:anchor="_Toc346966498" w:history="1">
        <w:r w:rsidRPr="00432D62">
          <w:rPr>
            <w:rStyle w:val="Hyperlink"/>
            <w:rFonts w:hint="eastAsia"/>
            <w:noProof/>
            <w:rtl/>
          </w:rPr>
          <w:t>مبحث</w:t>
        </w:r>
        <w:r w:rsidRPr="00432D62">
          <w:rPr>
            <w:rStyle w:val="Hyperlink"/>
            <w:noProof/>
            <w:rtl/>
          </w:rPr>
          <w:t xml:space="preserve"> </w:t>
        </w:r>
        <w:r w:rsidRPr="00432D62">
          <w:rPr>
            <w:rStyle w:val="Hyperlink"/>
            <w:rFonts w:hint="eastAsia"/>
            <w:noProof/>
            <w:rtl/>
          </w:rPr>
          <w:t>سوم</w:t>
        </w:r>
        <w:r w:rsidRPr="00432D62">
          <w:rPr>
            <w:rStyle w:val="Hyperlink"/>
            <w:noProof/>
            <w:rtl/>
          </w:rPr>
          <w:t xml:space="preserve">: </w:t>
        </w:r>
        <w:r w:rsidRPr="00432D62">
          <w:rPr>
            <w:rStyle w:val="Hyperlink"/>
            <w:rFonts w:hint="eastAsia"/>
            <w:noProof/>
            <w:rtl/>
          </w:rPr>
          <w:t>وظايف</w:t>
        </w:r>
        <w:r w:rsidRPr="00432D62">
          <w:rPr>
            <w:rStyle w:val="Hyperlink"/>
            <w:noProof/>
            <w:rtl/>
          </w:rPr>
          <w:t xml:space="preserve"> </w:t>
        </w:r>
        <w:r w:rsidRPr="00432D62">
          <w:rPr>
            <w:rStyle w:val="Hyperlink"/>
            <w:rFonts w:hint="eastAsia"/>
            <w:noProof/>
            <w:rtl/>
          </w:rPr>
          <w:t>ملائكه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Toc346966498 \h</w:instrText>
        </w:r>
        <w:r>
          <w:rPr>
            <w:noProof/>
            <w:webHidden/>
            <w:rtl/>
          </w:rPr>
          <w:instrText xml:space="preserve"> </w:instrText>
        </w:r>
        <w:r>
          <w:rPr>
            <w:rStyle w:val="Hyperlink"/>
            <w:noProof/>
            <w:rtl/>
          </w:rPr>
        </w:r>
        <w:r>
          <w:rPr>
            <w:rStyle w:val="Hyperlink"/>
            <w:noProof/>
            <w:rtl/>
          </w:rPr>
          <w:fldChar w:fldCharType="separate"/>
        </w:r>
        <w:r>
          <w:rPr>
            <w:noProof/>
            <w:webHidden/>
            <w:rtl/>
          </w:rPr>
          <w:t>136</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499" w:history="1">
        <w:r w:rsidRPr="00432D62">
          <w:rPr>
            <w:rStyle w:val="Hyperlink"/>
            <w:rFonts w:hint="eastAsia"/>
            <w:noProof/>
            <w:rtl/>
          </w:rPr>
          <w:t>ثمرات</w:t>
        </w:r>
        <w:r w:rsidRPr="00432D62">
          <w:rPr>
            <w:rStyle w:val="Hyperlink"/>
            <w:noProof/>
            <w:rtl/>
          </w:rPr>
          <w:t xml:space="preserve"> </w:t>
        </w:r>
        <w:r w:rsidRPr="00432D62">
          <w:rPr>
            <w:rStyle w:val="Hyperlink"/>
            <w:rFonts w:hint="eastAsia"/>
            <w:noProof/>
            <w:rtl/>
          </w:rPr>
          <w:t>ايمان</w:t>
        </w:r>
        <w:r w:rsidRPr="00432D62">
          <w:rPr>
            <w:rStyle w:val="Hyperlink"/>
            <w:noProof/>
            <w:rtl/>
          </w:rPr>
          <w:t xml:space="preserve"> </w:t>
        </w:r>
        <w:r w:rsidRPr="00432D62">
          <w:rPr>
            <w:rStyle w:val="Hyperlink"/>
            <w:rFonts w:hint="eastAsia"/>
            <w:noProof/>
            <w:rtl/>
          </w:rPr>
          <w:t>به</w:t>
        </w:r>
        <w:r w:rsidRPr="00432D62">
          <w:rPr>
            <w:rStyle w:val="Hyperlink"/>
            <w:noProof/>
            <w:rtl/>
          </w:rPr>
          <w:t xml:space="preserve"> </w:t>
        </w:r>
        <w:r w:rsidRPr="00432D62">
          <w:rPr>
            <w:rStyle w:val="Hyperlink"/>
            <w:rFonts w:hint="eastAsia"/>
            <w:noProof/>
            <w:rtl/>
          </w:rPr>
          <w:t>ملائكه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Toc346966499 \h</w:instrText>
        </w:r>
        <w:r>
          <w:rPr>
            <w:noProof/>
            <w:webHidden/>
            <w:rtl/>
          </w:rPr>
          <w:instrText xml:space="preserve"> </w:instrText>
        </w:r>
        <w:r>
          <w:rPr>
            <w:rStyle w:val="Hyperlink"/>
            <w:noProof/>
            <w:rtl/>
          </w:rPr>
        </w:r>
        <w:r>
          <w:rPr>
            <w:rStyle w:val="Hyperlink"/>
            <w:noProof/>
            <w:rtl/>
          </w:rPr>
          <w:fldChar w:fldCharType="separate"/>
        </w:r>
        <w:r>
          <w:rPr>
            <w:noProof/>
            <w:webHidden/>
            <w:rtl/>
          </w:rPr>
          <w:t>145</w:t>
        </w:r>
        <w:r>
          <w:rPr>
            <w:rStyle w:val="Hyperlink"/>
            <w:noProof/>
            <w:rtl/>
          </w:rPr>
          <w:fldChar w:fldCharType="end"/>
        </w:r>
      </w:hyperlink>
    </w:p>
    <w:p w:rsidR="0047743C" w:rsidRPr="000F2CA1" w:rsidRDefault="0047743C">
      <w:pPr>
        <w:pStyle w:val="TOC2"/>
        <w:tabs>
          <w:tab w:val="right" w:leader="dot" w:pos="7475"/>
        </w:tabs>
        <w:bidi/>
        <w:rPr>
          <w:rFonts w:ascii="Calibri" w:hAnsi="Calibri" w:cs="Arial"/>
          <w:b w:val="0"/>
          <w:bCs w:val="0"/>
          <w:noProof/>
          <w:sz w:val="22"/>
          <w:szCs w:val="22"/>
          <w:rtl/>
          <w:lang w:bidi="fa-IR"/>
        </w:rPr>
      </w:pPr>
      <w:hyperlink w:anchor="_Toc346966500" w:history="1">
        <w:r w:rsidRPr="00432D62">
          <w:rPr>
            <w:rStyle w:val="Hyperlink"/>
            <w:rFonts w:hint="eastAsia"/>
            <w:noProof/>
            <w:rtl/>
          </w:rPr>
          <w:t>ايمان</w:t>
        </w:r>
        <w:r w:rsidRPr="00432D62">
          <w:rPr>
            <w:rStyle w:val="Hyperlink"/>
            <w:noProof/>
            <w:rtl/>
          </w:rPr>
          <w:t xml:space="preserve"> </w:t>
        </w:r>
        <w:r w:rsidRPr="00432D62">
          <w:rPr>
            <w:rStyle w:val="Hyperlink"/>
            <w:rFonts w:hint="eastAsia"/>
            <w:noProof/>
            <w:rtl/>
          </w:rPr>
          <w:t>به</w:t>
        </w:r>
        <w:r w:rsidRPr="00432D62">
          <w:rPr>
            <w:rStyle w:val="Hyperlink"/>
            <w:noProof/>
            <w:rtl/>
          </w:rPr>
          <w:t xml:space="preserve"> </w:t>
        </w:r>
        <w:r w:rsidRPr="00432D62">
          <w:rPr>
            <w:rStyle w:val="Hyperlink"/>
            <w:rFonts w:hint="eastAsia"/>
            <w:noProof/>
            <w:rtl/>
          </w:rPr>
          <w:t>كتاب‌هاي</w:t>
        </w:r>
        <w:r w:rsidRPr="00432D62">
          <w:rPr>
            <w:rStyle w:val="Hyperlink"/>
            <w:noProof/>
            <w:rtl/>
          </w:rPr>
          <w:t xml:space="preserve"> </w:t>
        </w:r>
        <w:r w:rsidRPr="00432D62">
          <w:rPr>
            <w:rStyle w:val="Hyperlink"/>
            <w:rFonts w:hint="eastAsia"/>
            <w:noProof/>
            <w:rtl/>
          </w:rPr>
          <w:t>نازل</w:t>
        </w:r>
        <w:r w:rsidRPr="00432D62">
          <w:rPr>
            <w:rStyle w:val="Hyperlink"/>
            <w:noProof/>
            <w:rtl/>
          </w:rPr>
          <w:t xml:space="preserve"> </w:t>
        </w:r>
        <w:r w:rsidRPr="00432D62">
          <w:rPr>
            <w:rStyle w:val="Hyperlink"/>
            <w:rFonts w:hint="eastAsia"/>
            <w:noProof/>
            <w:rtl/>
          </w:rPr>
          <w:t>شده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Toc346966500 \h</w:instrText>
        </w:r>
        <w:r>
          <w:rPr>
            <w:noProof/>
            <w:webHidden/>
            <w:rtl/>
          </w:rPr>
          <w:instrText xml:space="preserve"> </w:instrText>
        </w:r>
        <w:r>
          <w:rPr>
            <w:rStyle w:val="Hyperlink"/>
            <w:noProof/>
            <w:rtl/>
          </w:rPr>
        </w:r>
        <w:r>
          <w:rPr>
            <w:rStyle w:val="Hyperlink"/>
            <w:noProof/>
            <w:rtl/>
          </w:rPr>
          <w:fldChar w:fldCharType="separate"/>
        </w:r>
        <w:r>
          <w:rPr>
            <w:noProof/>
            <w:webHidden/>
            <w:rtl/>
          </w:rPr>
          <w:t>147</w:t>
        </w:r>
        <w:r>
          <w:rPr>
            <w:rStyle w:val="Hyperlink"/>
            <w:noProof/>
            <w:rtl/>
          </w:rPr>
          <w:fldChar w:fldCharType="end"/>
        </w:r>
      </w:hyperlink>
    </w:p>
    <w:p w:rsidR="0047743C" w:rsidRPr="000F2CA1" w:rsidRDefault="0047743C">
      <w:pPr>
        <w:pStyle w:val="TOC3"/>
        <w:tabs>
          <w:tab w:val="right" w:leader="dot" w:pos="7475"/>
        </w:tabs>
        <w:bidi/>
        <w:rPr>
          <w:rFonts w:ascii="Calibri" w:hAnsi="Calibri" w:cs="Arial"/>
          <w:noProof/>
          <w:sz w:val="22"/>
          <w:szCs w:val="22"/>
          <w:rtl/>
        </w:rPr>
      </w:pPr>
      <w:hyperlink w:anchor="_Toc346966501" w:history="1">
        <w:r w:rsidRPr="00432D62">
          <w:rPr>
            <w:rStyle w:val="Hyperlink"/>
            <w:rFonts w:hint="eastAsia"/>
            <w:noProof/>
            <w:rtl/>
          </w:rPr>
          <w:t>مقدمه</w:t>
        </w:r>
        <w:r w:rsidRPr="00432D62">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Toc346966501 \h</w:instrText>
        </w:r>
        <w:r>
          <w:rPr>
            <w:noProof/>
            <w:webHidden/>
            <w:rtl/>
          </w:rPr>
          <w:instrText xml:space="preserve"> </w:instrText>
        </w:r>
        <w:r>
          <w:rPr>
            <w:rStyle w:val="Hyperlink"/>
            <w:noProof/>
            <w:rtl/>
          </w:rPr>
        </w:r>
        <w:r>
          <w:rPr>
            <w:rStyle w:val="Hyperlink"/>
            <w:noProof/>
            <w:rtl/>
          </w:rPr>
          <w:fldChar w:fldCharType="separate"/>
        </w:r>
        <w:r>
          <w:rPr>
            <w:noProof/>
            <w:webHidden/>
            <w:rtl/>
          </w:rPr>
          <w:t>147</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502" w:history="1">
        <w:r w:rsidRPr="00432D62">
          <w:rPr>
            <w:rStyle w:val="Hyperlink"/>
            <w:rFonts w:hint="eastAsia"/>
            <w:noProof/>
            <w:rtl/>
          </w:rPr>
          <w:t>تعريف</w:t>
        </w:r>
        <w:r w:rsidRPr="00432D62">
          <w:rPr>
            <w:rStyle w:val="Hyperlink"/>
            <w:noProof/>
            <w:rtl/>
          </w:rPr>
          <w:t xml:space="preserve"> </w:t>
        </w:r>
        <w:r w:rsidRPr="00432D62">
          <w:rPr>
            <w:rStyle w:val="Hyperlink"/>
            <w:rFonts w:hint="eastAsia"/>
            <w:noProof/>
            <w:rtl/>
          </w:rPr>
          <w:t>لغوي</w:t>
        </w:r>
        <w:r w:rsidRPr="00432D62">
          <w:rPr>
            <w:rStyle w:val="Hyperlink"/>
            <w:noProof/>
            <w:rtl/>
          </w:rPr>
          <w:t xml:space="preserve"> </w:t>
        </w:r>
        <w:r w:rsidRPr="00432D62">
          <w:rPr>
            <w:rStyle w:val="Hyperlink"/>
            <w:rFonts w:hint="eastAsia"/>
            <w:noProof/>
            <w:rtl/>
          </w:rPr>
          <w:t>وحي</w:t>
        </w:r>
        <w:r w:rsidRPr="00432D62">
          <w:rPr>
            <w:rStyle w:val="Hyperlink"/>
            <w:noProof/>
            <w:rtl/>
          </w:rPr>
          <w:t xml:space="preserve">: </w:t>
        </w:r>
        <w:r w:rsidRPr="00432D62">
          <w:rPr>
            <w:rStyle w:val="Hyperlink"/>
            <w:rFonts w:hint="eastAsia"/>
            <w:noProof/>
            <w:rtl/>
          </w:rPr>
          <w:t>اعلام</w:t>
        </w:r>
        <w:r w:rsidRPr="00432D62">
          <w:rPr>
            <w:rStyle w:val="Hyperlink"/>
            <w:noProof/>
            <w:rtl/>
          </w:rPr>
          <w:t xml:space="preserve"> </w:t>
        </w:r>
        <w:r w:rsidRPr="00432D62">
          <w:rPr>
            <w:rStyle w:val="Hyperlink"/>
            <w:rFonts w:hint="eastAsia"/>
            <w:noProof/>
            <w:rtl/>
          </w:rPr>
          <w:t>كردن</w:t>
        </w:r>
        <w:r w:rsidRPr="00432D62">
          <w:rPr>
            <w:rStyle w:val="Hyperlink"/>
            <w:noProof/>
            <w:rtl/>
          </w:rPr>
          <w:t xml:space="preserve"> </w:t>
        </w:r>
        <w:r w:rsidRPr="00432D62">
          <w:rPr>
            <w:rStyle w:val="Hyperlink"/>
            <w:rFonts w:hint="eastAsia"/>
            <w:noProof/>
            <w:rtl/>
          </w:rPr>
          <w:t>سريع</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مخفيانه</w:t>
        </w:r>
        <w:r w:rsidRPr="00432D62">
          <w:rPr>
            <w:rStyle w:val="Hyperlink"/>
            <w:noProof/>
            <w:rtl/>
          </w:rPr>
          <w:t xml:space="preserve"> </w:t>
        </w:r>
        <w:r w:rsidRPr="00432D62">
          <w:rPr>
            <w:rStyle w:val="Hyperlink"/>
            <w:rFonts w:hint="eastAsia"/>
            <w:noProof/>
            <w:rtl/>
          </w:rPr>
          <w:t>است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Toc346966502 \h</w:instrText>
        </w:r>
        <w:r>
          <w:rPr>
            <w:noProof/>
            <w:webHidden/>
            <w:rtl/>
          </w:rPr>
          <w:instrText xml:space="preserve"> </w:instrText>
        </w:r>
        <w:r>
          <w:rPr>
            <w:rStyle w:val="Hyperlink"/>
            <w:noProof/>
            <w:rtl/>
          </w:rPr>
        </w:r>
        <w:r>
          <w:rPr>
            <w:rStyle w:val="Hyperlink"/>
            <w:noProof/>
            <w:rtl/>
          </w:rPr>
          <w:fldChar w:fldCharType="separate"/>
        </w:r>
        <w:r>
          <w:rPr>
            <w:noProof/>
            <w:webHidden/>
            <w:rtl/>
          </w:rPr>
          <w:t>147</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503" w:history="1">
        <w:r w:rsidRPr="00432D62">
          <w:rPr>
            <w:rStyle w:val="Hyperlink"/>
            <w:rFonts w:hint="eastAsia"/>
            <w:noProof/>
            <w:rtl/>
          </w:rPr>
          <w:t>تعريف</w:t>
        </w:r>
        <w:r w:rsidRPr="00432D62">
          <w:rPr>
            <w:rStyle w:val="Hyperlink"/>
            <w:noProof/>
            <w:rtl/>
          </w:rPr>
          <w:t xml:space="preserve"> </w:t>
        </w:r>
        <w:r w:rsidRPr="00432D62">
          <w:rPr>
            <w:rStyle w:val="Hyperlink"/>
            <w:rFonts w:hint="eastAsia"/>
            <w:noProof/>
            <w:rtl/>
          </w:rPr>
          <w:t>وحي</w:t>
        </w:r>
        <w:r w:rsidRPr="00432D62">
          <w:rPr>
            <w:rStyle w:val="Hyperlink"/>
            <w:noProof/>
            <w:rtl/>
          </w:rPr>
          <w:t xml:space="preserve"> </w:t>
        </w:r>
        <w:r w:rsidRPr="00432D62">
          <w:rPr>
            <w:rStyle w:val="Hyperlink"/>
            <w:rFonts w:hint="eastAsia"/>
            <w:noProof/>
            <w:rtl/>
          </w:rPr>
          <w:t>از</w:t>
        </w:r>
        <w:r w:rsidRPr="00432D62">
          <w:rPr>
            <w:rStyle w:val="Hyperlink"/>
            <w:noProof/>
            <w:rtl/>
          </w:rPr>
          <w:t xml:space="preserve"> </w:t>
        </w:r>
        <w:r w:rsidRPr="00432D62">
          <w:rPr>
            <w:rStyle w:val="Hyperlink"/>
            <w:rFonts w:hint="eastAsia"/>
            <w:noProof/>
            <w:rtl/>
          </w:rPr>
          <w:t>ديدگاه</w:t>
        </w:r>
        <w:r w:rsidRPr="00432D62">
          <w:rPr>
            <w:rStyle w:val="Hyperlink"/>
            <w:noProof/>
            <w:rtl/>
          </w:rPr>
          <w:t xml:space="preserve"> </w:t>
        </w:r>
        <w:r w:rsidRPr="00432D62">
          <w:rPr>
            <w:rStyle w:val="Hyperlink"/>
            <w:rFonts w:hint="eastAsia"/>
            <w:noProof/>
            <w:rtl/>
          </w:rPr>
          <w:t>شريعت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Toc346966503 \h</w:instrText>
        </w:r>
        <w:r>
          <w:rPr>
            <w:noProof/>
            <w:webHidden/>
            <w:rtl/>
          </w:rPr>
          <w:instrText xml:space="preserve"> </w:instrText>
        </w:r>
        <w:r>
          <w:rPr>
            <w:rStyle w:val="Hyperlink"/>
            <w:noProof/>
            <w:rtl/>
          </w:rPr>
        </w:r>
        <w:r>
          <w:rPr>
            <w:rStyle w:val="Hyperlink"/>
            <w:noProof/>
            <w:rtl/>
          </w:rPr>
          <w:fldChar w:fldCharType="separate"/>
        </w:r>
        <w:r>
          <w:rPr>
            <w:noProof/>
            <w:webHidden/>
            <w:rtl/>
          </w:rPr>
          <w:t>148</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504" w:history="1">
        <w:r w:rsidRPr="00432D62">
          <w:rPr>
            <w:rStyle w:val="Hyperlink"/>
            <w:rFonts w:hint="eastAsia"/>
            <w:noProof/>
            <w:rtl/>
          </w:rPr>
          <w:t>انواع</w:t>
        </w:r>
        <w:r w:rsidRPr="00432D62">
          <w:rPr>
            <w:rStyle w:val="Hyperlink"/>
            <w:noProof/>
            <w:rtl/>
          </w:rPr>
          <w:t xml:space="preserve"> </w:t>
        </w:r>
        <w:r w:rsidRPr="00432D62">
          <w:rPr>
            <w:rStyle w:val="Hyperlink"/>
            <w:rFonts w:hint="eastAsia"/>
            <w:noProof/>
            <w:rtl/>
          </w:rPr>
          <w:t>وحي</w:t>
        </w:r>
        <w:r w:rsidRPr="00432D62">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Toc346966504 \h</w:instrText>
        </w:r>
        <w:r>
          <w:rPr>
            <w:noProof/>
            <w:webHidden/>
            <w:rtl/>
          </w:rPr>
          <w:instrText xml:space="preserve"> </w:instrText>
        </w:r>
        <w:r>
          <w:rPr>
            <w:rStyle w:val="Hyperlink"/>
            <w:noProof/>
            <w:rtl/>
          </w:rPr>
        </w:r>
        <w:r>
          <w:rPr>
            <w:rStyle w:val="Hyperlink"/>
            <w:noProof/>
            <w:rtl/>
          </w:rPr>
          <w:fldChar w:fldCharType="separate"/>
        </w:r>
        <w:r>
          <w:rPr>
            <w:noProof/>
            <w:webHidden/>
            <w:rtl/>
          </w:rPr>
          <w:t>148</w:t>
        </w:r>
        <w:r>
          <w:rPr>
            <w:rStyle w:val="Hyperlink"/>
            <w:noProof/>
            <w:rtl/>
          </w:rPr>
          <w:fldChar w:fldCharType="end"/>
        </w:r>
      </w:hyperlink>
    </w:p>
    <w:p w:rsidR="0047743C" w:rsidRPr="000F2CA1" w:rsidRDefault="0047743C">
      <w:pPr>
        <w:pStyle w:val="TOC3"/>
        <w:tabs>
          <w:tab w:val="right" w:leader="dot" w:pos="7475"/>
        </w:tabs>
        <w:bidi/>
        <w:rPr>
          <w:rFonts w:ascii="Calibri" w:hAnsi="Calibri" w:cs="Arial"/>
          <w:noProof/>
          <w:sz w:val="22"/>
          <w:szCs w:val="22"/>
          <w:rtl/>
        </w:rPr>
      </w:pPr>
      <w:hyperlink w:anchor="_Toc346966505" w:history="1">
        <w:r w:rsidRPr="00432D62">
          <w:rPr>
            <w:rStyle w:val="Hyperlink"/>
            <w:rFonts w:hint="eastAsia"/>
            <w:noProof/>
            <w:rtl/>
          </w:rPr>
          <w:t>مبحث</w:t>
        </w:r>
        <w:r w:rsidRPr="00432D62">
          <w:rPr>
            <w:rStyle w:val="Hyperlink"/>
            <w:noProof/>
            <w:rtl/>
          </w:rPr>
          <w:t xml:space="preserve"> </w:t>
        </w:r>
        <w:r w:rsidRPr="00432D62">
          <w:rPr>
            <w:rStyle w:val="Hyperlink"/>
            <w:rFonts w:hint="eastAsia"/>
            <w:noProof/>
            <w:rtl/>
          </w:rPr>
          <w:t>اول</w:t>
        </w:r>
        <w:r w:rsidRPr="00432D62">
          <w:rPr>
            <w:rStyle w:val="Hyperlink"/>
            <w:noProof/>
            <w:rtl/>
          </w:rPr>
          <w:t xml:space="preserve">: </w:t>
        </w:r>
        <w:r w:rsidRPr="00432D62">
          <w:rPr>
            <w:rStyle w:val="Hyperlink"/>
            <w:rFonts w:hint="eastAsia"/>
            <w:noProof/>
            <w:rtl/>
          </w:rPr>
          <w:t>حكم</w:t>
        </w:r>
        <w:r w:rsidRPr="00432D62">
          <w:rPr>
            <w:rStyle w:val="Hyperlink"/>
            <w:noProof/>
            <w:rtl/>
          </w:rPr>
          <w:t xml:space="preserve"> </w:t>
        </w:r>
        <w:r w:rsidRPr="00432D62">
          <w:rPr>
            <w:rStyle w:val="Hyperlink"/>
            <w:rFonts w:hint="eastAsia"/>
            <w:noProof/>
            <w:rtl/>
          </w:rPr>
          <w:t>ايمان</w:t>
        </w:r>
        <w:r w:rsidRPr="00432D62">
          <w:rPr>
            <w:rStyle w:val="Hyperlink"/>
            <w:noProof/>
            <w:rtl/>
          </w:rPr>
          <w:t xml:space="preserve"> </w:t>
        </w:r>
        <w:r w:rsidRPr="00432D62">
          <w:rPr>
            <w:rStyle w:val="Hyperlink"/>
            <w:rFonts w:hint="eastAsia"/>
            <w:noProof/>
            <w:rtl/>
          </w:rPr>
          <w:t>به</w:t>
        </w:r>
        <w:r w:rsidRPr="00432D62">
          <w:rPr>
            <w:rStyle w:val="Hyperlink"/>
            <w:noProof/>
            <w:rtl/>
          </w:rPr>
          <w:t xml:space="preserve"> </w:t>
        </w:r>
        <w:r w:rsidRPr="00432D62">
          <w:rPr>
            <w:rStyle w:val="Hyperlink"/>
            <w:rFonts w:hint="eastAsia"/>
            <w:noProof/>
            <w:rtl/>
          </w:rPr>
          <w:t>كتاب‌ها</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دليل</w:t>
        </w:r>
        <w:r w:rsidRPr="00432D62">
          <w:rPr>
            <w:rStyle w:val="Hyperlink"/>
            <w:noProof/>
            <w:rtl/>
          </w:rPr>
          <w:t xml:space="preserve"> </w:t>
        </w:r>
        <w:r w:rsidRPr="00432D62">
          <w:rPr>
            <w:rStyle w:val="Hyperlink"/>
            <w:rFonts w:hint="eastAsia"/>
            <w:noProof/>
            <w:rtl/>
          </w:rPr>
          <w:t>براي</w:t>
        </w:r>
        <w:r w:rsidRPr="00432D62">
          <w:rPr>
            <w:rStyle w:val="Hyperlink"/>
            <w:noProof/>
            <w:rtl/>
          </w:rPr>
          <w:t xml:space="preserve"> </w:t>
        </w:r>
        <w:r w:rsidRPr="00432D62">
          <w:rPr>
            <w:rStyle w:val="Hyperlink"/>
            <w:rFonts w:hint="eastAsia"/>
            <w:noProof/>
            <w:rtl/>
          </w:rPr>
          <w:t>آن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Toc346966505 \h</w:instrText>
        </w:r>
        <w:r>
          <w:rPr>
            <w:noProof/>
            <w:webHidden/>
            <w:rtl/>
          </w:rPr>
          <w:instrText xml:space="preserve"> </w:instrText>
        </w:r>
        <w:r>
          <w:rPr>
            <w:rStyle w:val="Hyperlink"/>
            <w:noProof/>
            <w:rtl/>
          </w:rPr>
        </w:r>
        <w:r>
          <w:rPr>
            <w:rStyle w:val="Hyperlink"/>
            <w:noProof/>
            <w:rtl/>
          </w:rPr>
          <w:fldChar w:fldCharType="separate"/>
        </w:r>
        <w:r>
          <w:rPr>
            <w:noProof/>
            <w:webHidden/>
            <w:rtl/>
          </w:rPr>
          <w:t>151</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506" w:history="1">
        <w:r w:rsidRPr="00432D62">
          <w:rPr>
            <w:rStyle w:val="Hyperlink"/>
            <w:rFonts w:hint="eastAsia"/>
            <w:noProof/>
            <w:rtl/>
          </w:rPr>
          <w:t>تعريف</w:t>
        </w:r>
        <w:r w:rsidRPr="00432D62">
          <w:rPr>
            <w:rStyle w:val="Hyperlink"/>
            <w:noProof/>
            <w:rtl/>
          </w:rPr>
          <w:t xml:space="preserve"> </w:t>
        </w:r>
        <w:r w:rsidRPr="00432D62">
          <w:rPr>
            <w:rStyle w:val="Hyperlink"/>
            <w:rFonts w:hint="eastAsia"/>
            <w:noProof/>
            <w:rtl/>
          </w:rPr>
          <w:t>كتب</w:t>
        </w:r>
        <w:r w:rsidRPr="00432D62">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Toc346966506 \h</w:instrText>
        </w:r>
        <w:r>
          <w:rPr>
            <w:noProof/>
            <w:webHidden/>
            <w:rtl/>
          </w:rPr>
          <w:instrText xml:space="preserve"> </w:instrText>
        </w:r>
        <w:r>
          <w:rPr>
            <w:rStyle w:val="Hyperlink"/>
            <w:noProof/>
            <w:rtl/>
          </w:rPr>
        </w:r>
        <w:r>
          <w:rPr>
            <w:rStyle w:val="Hyperlink"/>
            <w:noProof/>
            <w:rtl/>
          </w:rPr>
          <w:fldChar w:fldCharType="separate"/>
        </w:r>
        <w:r>
          <w:rPr>
            <w:noProof/>
            <w:webHidden/>
            <w:rtl/>
          </w:rPr>
          <w:t>151</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507" w:history="1">
        <w:r w:rsidRPr="00432D62">
          <w:rPr>
            <w:rStyle w:val="Hyperlink"/>
            <w:rFonts w:hint="eastAsia"/>
            <w:noProof/>
            <w:rtl/>
          </w:rPr>
          <w:t>حكم</w:t>
        </w:r>
        <w:r w:rsidRPr="00432D62">
          <w:rPr>
            <w:rStyle w:val="Hyperlink"/>
            <w:noProof/>
            <w:rtl/>
          </w:rPr>
          <w:t xml:space="preserve"> </w:t>
        </w:r>
        <w:r w:rsidRPr="00432D62">
          <w:rPr>
            <w:rStyle w:val="Hyperlink"/>
            <w:rFonts w:hint="eastAsia"/>
            <w:noProof/>
            <w:rtl/>
          </w:rPr>
          <w:t>ايمان</w:t>
        </w:r>
        <w:r w:rsidRPr="00432D62">
          <w:rPr>
            <w:rStyle w:val="Hyperlink"/>
            <w:noProof/>
            <w:rtl/>
          </w:rPr>
          <w:t xml:space="preserve"> </w:t>
        </w:r>
        <w:r w:rsidRPr="00432D62">
          <w:rPr>
            <w:rStyle w:val="Hyperlink"/>
            <w:rFonts w:hint="eastAsia"/>
            <w:noProof/>
            <w:rtl/>
          </w:rPr>
          <w:t>به</w:t>
        </w:r>
        <w:r w:rsidRPr="00432D62">
          <w:rPr>
            <w:rStyle w:val="Hyperlink"/>
            <w:noProof/>
            <w:rtl/>
          </w:rPr>
          <w:t xml:space="preserve"> </w:t>
        </w:r>
        <w:r w:rsidRPr="00432D62">
          <w:rPr>
            <w:rStyle w:val="Hyperlink"/>
            <w:rFonts w:hint="eastAsia"/>
            <w:noProof/>
            <w:rtl/>
          </w:rPr>
          <w:t>كتاب‌ها</w:t>
        </w:r>
        <w:r w:rsidRPr="00432D62">
          <w:rPr>
            <w:rStyle w:val="Hyperlink"/>
            <w:rFonts w:hint="cs"/>
            <w:noProof/>
            <w:rtl/>
          </w:rPr>
          <w:t>ی</w:t>
        </w:r>
        <w:r w:rsidRPr="00432D62">
          <w:rPr>
            <w:rStyle w:val="Hyperlink"/>
            <w:noProof/>
            <w:rtl/>
          </w:rPr>
          <w:t xml:space="preserve"> </w:t>
        </w:r>
        <w:r w:rsidRPr="00432D62">
          <w:rPr>
            <w:rStyle w:val="Hyperlink"/>
            <w:rFonts w:hint="eastAsia"/>
            <w:noProof/>
            <w:rtl/>
          </w:rPr>
          <w:t>آسمان</w:t>
        </w:r>
        <w:r w:rsidRPr="00432D62">
          <w:rPr>
            <w:rStyle w:val="Hyperlink"/>
            <w:rFonts w:hint="cs"/>
            <w:noProof/>
            <w:rtl/>
          </w:rPr>
          <w:t>ی</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Toc346966507 \h</w:instrText>
        </w:r>
        <w:r>
          <w:rPr>
            <w:noProof/>
            <w:webHidden/>
            <w:rtl/>
          </w:rPr>
          <w:instrText xml:space="preserve"> </w:instrText>
        </w:r>
        <w:r>
          <w:rPr>
            <w:rStyle w:val="Hyperlink"/>
            <w:noProof/>
            <w:rtl/>
          </w:rPr>
        </w:r>
        <w:r>
          <w:rPr>
            <w:rStyle w:val="Hyperlink"/>
            <w:noProof/>
            <w:rtl/>
          </w:rPr>
          <w:fldChar w:fldCharType="separate"/>
        </w:r>
        <w:r>
          <w:rPr>
            <w:noProof/>
            <w:webHidden/>
            <w:rtl/>
          </w:rPr>
          <w:t>151</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508" w:history="1">
        <w:r w:rsidRPr="00432D62">
          <w:rPr>
            <w:rStyle w:val="Hyperlink"/>
            <w:rFonts w:hint="eastAsia"/>
            <w:noProof/>
            <w:rtl/>
          </w:rPr>
          <w:t>ثمرات</w:t>
        </w:r>
        <w:r w:rsidRPr="00432D62">
          <w:rPr>
            <w:rStyle w:val="Hyperlink"/>
            <w:noProof/>
            <w:rtl/>
          </w:rPr>
          <w:t xml:space="preserve"> </w:t>
        </w:r>
        <w:r w:rsidRPr="00432D62">
          <w:rPr>
            <w:rStyle w:val="Hyperlink"/>
            <w:rFonts w:hint="eastAsia"/>
            <w:noProof/>
            <w:rtl/>
          </w:rPr>
          <w:t>ايمان</w:t>
        </w:r>
        <w:r w:rsidRPr="00432D62">
          <w:rPr>
            <w:rStyle w:val="Hyperlink"/>
            <w:noProof/>
            <w:rtl/>
          </w:rPr>
          <w:t xml:space="preserve"> </w:t>
        </w:r>
        <w:r w:rsidRPr="00432D62">
          <w:rPr>
            <w:rStyle w:val="Hyperlink"/>
            <w:rFonts w:hint="eastAsia"/>
            <w:noProof/>
            <w:rtl/>
          </w:rPr>
          <w:t>به</w:t>
        </w:r>
        <w:r w:rsidRPr="00432D62">
          <w:rPr>
            <w:rStyle w:val="Hyperlink"/>
            <w:noProof/>
            <w:rtl/>
          </w:rPr>
          <w:t xml:space="preserve"> </w:t>
        </w:r>
        <w:r w:rsidRPr="00432D62">
          <w:rPr>
            <w:rStyle w:val="Hyperlink"/>
            <w:rFonts w:hint="eastAsia"/>
            <w:noProof/>
            <w:rtl/>
          </w:rPr>
          <w:t>كتاب‌هاي</w:t>
        </w:r>
        <w:r w:rsidRPr="00432D62">
          <w:rPr>
            <w:rStyle w:val="Hyperlink"/>
            <w:noProof/>
            <w:rtl/>
          </w:rPr>
          <w:t xml:space="preserve"> </w:t>
        </w:r>
        <w:r w:rsidRPr="00432D62">
          <w:rPr>
            <w:rStyle w:val="Hyperlink"/>
            <w:rFonts w:hint="eastAsia"/>
            <w:noProof/>
            <w:rtl/>
          </w:rPr>
          <w:t>آسماني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Toc346966508 \h</w:instrText>
        </w:r>
        <w:r>
          <w:rPr>
            <w:noProof/>
            <w:webHidden/>
            <w:rtl/>
          </w:rPr>
          <w:instrText xml:space="preserve"> </w:instrText>
        </w:r>
        <w:r>
          <w:rPr>
            <w:rStyle w:val="Hyperlink"/>
            <w:noProof/>
            <w:rtl/>
          </w:rPr>
        </w:r>
        <w:r>
          <w:rPr>
            <w:rStyle w:val="Hyperlink"/>
            <w:noProof/>
            <w:rtl/>
          </w:rPr>
          <w:fldChar w:fldCharType="separate"/>
        </w:r>
        <w:r>
          <w:rPr>
            <w:noProof/>
            <w:webHidden/>
            <w:rtl/>
          </w:rPr>
          <w:t>153</w:t>
        </w:r>
        <w:r>
          <w:rPr>
            <w:rStyle w:val="Hyperlink"/>
            <w:noProof/>
            <w:rtl/>
          </w:rPr>
          <w:fldChar w:fldCharType="end"/>
        </w:r>
      </w:hyperlink>
    </w:p>
    <w:p w:rsidR="0047743C" w:rsidRPr="000F2CA1" w:rsidRDefault="0047743C">
      <w:pPr>
        <w:pStyle w:val="TOC3"/>
        <w:tabs>
          <w:tab w:val="right" w:leader="dot" w:pos="7475"/>
        </w:tabs>
        <w:bidi/>
        <w:rPr>
          <w:rFonts w:ascii="Calibri" w:hAnsi="Calibri" w:cs="Arial"/>
          <w:noProof/>
          <w:sz w:val="22"/>
          <w:szCs w:val="22"/>
          <w:rtl/>
        </w:rPr>
      </w:pPr>
      <w:hyperlink w:anchor="_Toc346966509" w:history="1">
        <w:r w:rsidRPr="00432D62">
          <w:rPr>
            <w:rStyle w:val="Hyperlink"/>
            <w:rFonts w:hint="eastAsia"/>
            <w:noProof/>
            <w:rtl/>
          </w:rPr>
          <w:t>مبحث</w:t>
        </w:r>
        <w:r w:rsidRPr="00432D62">
          <w:rPr>
            <w:rStyle w:val="Hyperlink"/>
            <w:noProof/>
            <w:rtl/>
          </w:rPr>
          <w:t xml:space="preserve"> </w:t>
        </w:r>
        <w:r w:rsidRPr="00432D62">
          <w:rPr>
            <w:rStyle w:val="Hyperlink"/>
            <w:rFonts w:hint="eastAsia"/>
            <w:noProof/>
            <w:rtl/>
          </w:rPr>
          <w:t>دوم</w:t>
        </w:r>
        <w:r w:rsidRPr="00432D62">
          <w:rPr>
            <w:rStyle w:val="Hyperlink"/>
            <w:noProof/>
            <w:rtl/>
          </w:rPr>
          <w:t xml:space="preserve">: </w:t>
        </w:r>
        <w:r w:rsidRPr="00432D62">
          <w:rPr>
            <w:rStyle w:val="Hyperlink"/>
            <w:rFonts w:hint="eastAsia"/>
            <w:noProof/>
            <w:rtl/>
          </w:rPr>
          <w:t>چگونگي</w:t>
        </w:r>
        <w:r w:rsidRPr="00432D62">
          <w:rPr>
            <w:rStyle w:val="Hyperlink"/>
            <w:noProof/>
            <w:rtl/>
          </w:rPr>
          <w:t xml:space="preserve"> </w:t>
        </w:r>
        <w:r w:rsidRPr="00432D62">
          <w:rPr>
            <w:rStyle w:val="Hyperlink"/>
            <w:rFonts w:hint="eastAsia"/>
            <w:noProof/>
            <w:rtl/>
          </w:rPr>
          <w:t>ايمان</w:t>
        </w:r>
        <w:r w:rsidRPr="00432D62">
          <w:rPr>
            <w:rStyle w:val="Hyperlink"/>
            <w:noProof/>
            <w:rtl/>
          </w:rPr>
          <w:t xml:space="preserve"> </w:t>
        </w:r>
        <w:r w:rsidRPr="00432D62">
          <w:rPr>
            <w:rStyle w:val="Hyperlink"/>
            <w:rFonts w:hint="eastAsia"/>
            <w:noProof/>
            <w:rtl/>
          </w:rPr>
          <w:t>به</w:t>
        </w:r>
        <w:r w:rsidRPr="00432D62">
          <w:rPr>
            <w:rStyle w:val="Hyperlink"/>
            <w:noProof/>
            <w:rtl/>
          </w:rPr>
          <w:t xml:space="preserve"> </w:t>
        </w:r>
        <w:r w:rsidRPr="00432D62">
          <w:rPr>
            <w:rStyle w:val="Hyperlink"/>
            <w:rFonts w:hint="eastAsia"/>
            <w:noProof/>
            <w:rtl/>
          </w:rPr>
          <w:t>كتاب‌ها</w:t>
        </w:r>
        <w:r w:rsidRPr="00432D62">
          <w:rPr>
            <w:rStyle w:val="Hyperlink"/>
            <w:rFonts w:hint="cs"/>
            <w:noProof/>
            <w:rtl/>
          </w:rPr>
          <w:t>ی</w:t>
        </w:r>
        <w:r w:rsidRPr="00432D62">
          <w:rPr>
            <w:rStyle w:val="Hyperlink"/>
            <w:noProof/>
            <w:rtl/>
          </w:rPr>
          <w:t xml:space="preserve"> </w:t>
        </w:r>
        <w:r w:rsidRPr="00432D62">
          <w:rPr>
            <w:rStyle w:val="Hyperlink"/>
            <w:rFonts w:hint="eastAsia"/>
            <w:noProof/>
            <w:rtl/>
          </w:rPr>
          <w:t>آسمان</w:t>
        </w:r>
        <w:r w:rsidRPr="00432D62">
          <w:rPr>
            <w:rStyle w:val="Hyperlink"/>
            <w:rFonts w:hint="cs"/>
            <w:noProof/>
            <w:rtl/>
          </w:rPr>
          <w:t>ی</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Toc346966509 \h</w:instrText>
        </w:r>
        <w:r>
          <w:rPr>
            <w:noProof/>
            <w:webHidden/>
            <w:rtl/>
          </w:rPr>
          <w:instrText xml:space="preserve"> </w:instrText>
        </w:r>
        <w:r>
          <w:rPr>
            <w:rStyle w:val="Hyperlink"/>
            <w:noProof/>
            <w:rtl/>
          </w:rPr>
        </w:r>
        <w:r>
          <w:rPr>
            <w:rStyle w:val="Hyperlink"/>
            <w:noProof/>
            <w:rtl/>
          </w:rPr>
          <w:fldChar w:fldCharType="separate"/>
        </w:r>
        <w:r>
          <w:rPr>
            <w:noProof/>
            <w:webHidden/>
            <w:rtl/>
          </w:rPr>
          <w:t>154</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510" w:history="1">
        <w:r w:rsidRPr="00432D62">
          <w:rPr>
            <w:rStyle w:val="Hyperlink"/>
            <w:rFonts w:hint="eastAsia"/>
            <w:noProof/>
            <w:rtl/>
          </w:rPr>
          <w:t>أ</w:t>
        </w:r>
        <w:r w:rsidRPr="00432D62">
          <w:rPr>
            <w:rStyle w:val="Hyperlink"/>
            <w:noProof/>
            <w:rtl/>
          </w:rPr>
          <w:t xml:space="preserve">. </w:t>
        </w:r>
        <w:r w:rsidRPr="00432D62">
          <w:rPr>
            <w:rStyle w:val="Hyperlink"/>
            <w:rFonts w:hint="eastAsia"/>
            <w:noProof/>
            <w:rtl/>
          </w:rPr>
          <w:t>تورات</w:t>
        </w:r>
        <w:r w:rsidRPr="00432D62">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Toc346966510 \h</w:instrText>
        </w:r>
        <w:r>
          <w:rPr>
            <w:noProof/>
            <w:webHidden/>
            <w:rtl/>
          </w:rPr>
          <w:instrText xml:space="preserve"> </w:instrText>
        </w:r>
        <w:r>
          <w:rPr>
            <w:rStyle w:val="Hyperlink"/>
            <w:noProof/>
            <w:rtl/>
          </w:rPr>
        </w:r>
        <w:r>
          <w:rPr>
            <w:rStyle w:val="Hyperlink"/>
            <w:noProof/>
            <w:rtl/>
          </w:rPr>
          <w:fldChar w:fldCharType="separate"/>
        </w:r>
        <w:r>
          <w:rPr>
            <w:noProof/>
            <w:webHidden/>
            <w:rtl/>
          </w:rPr>
          <w:t>157</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511" w:history="1">
        <w:r w:rsidRPr="00432D62">
          <w:rPr>
            <w:rStyle w:val="Hyperlink"/>
            <w:rFonts w:hint="eastAsia"/>
            <w:noProof/>
            <w:rtl/>
          </w:rPr>
          <w:t>ب</w:t>
        </w:r>
        <w:r w:rsidRPr="00432D62">
          <w:rPr>
            <w:rStyle w:val="Hyperlink"/>
            <w:noProof/>
            <w:rtl/>
          </w:rPr>
          <w:t xml:space="preserve">. </w:t>
        </w:r>
        <w:r w:rsidRPr="00432D62">
          <w:rPr>
            <w:rStyle w:val="Hyperlink"/>
            <w:rFonts w:hint="eastAsia"/>
            <w:noProof/>
            <w:rtl/>
          </w:rPr>
          <w:t>انجيل</w:t>
        </w:r>
        <w:r w:rsidRPr="00432D62">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Toc346966511 \h</w:instrText>
        </w:r>
        <w:r>
          <w:rPr>
            <w:noProof/>
            <w:webHidden/>
            <w:rtl/>
          </w:rPr>
          <w:instrText xml:space="preserve"> </w:instrText>
        </w:r>
        <w:r>
          <w:rPr>
            <w:rStyle w:val="Hyperlink"/>
            <w:noProof/>
            <w:rtl/>
          </w:rPr>
        </w:r>
        <w:r>
          <w:rPr>
            <w:rStyle w:val="Hyperlink"/>
            <w:noProof/>
            <w:rtl/>
          </w:rPr>
          <w:fldChar w:fldCharType="separate"/>
        </w:r>
        <w:r>
          <w:rPr>
            <w:noProof/>
            <w:webHidden/>
            <w:rtl/>
          </w:rPr>
          <w:t>159</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512" w:history="1">
        <w:r w:rsidRPr="00432D62">
          <w:rPr>
            <w:rStyle w:val="Hyperlink"/>
            <w:rFonts w:hint="eastAsia"/>
            <w:noProof/>
            <w:rtl/>
          </w:rPr>
          <w:t>ج</w:t>
        </w:r>
        <w:r w:rsidRPr="00432D62">
          <w:rPr>
            <w:rStyle w:val="Hyperlink"/>
            <w:noProof/>
            <w:rtl/>
          </w:rPr>
          <w:t xml:space="preserve">: </w:t>
        </w:r>
        <w:r w:rsidRPr="00432D62">
          <w:rPr>
            <w:rStyle w:val="Hyperlink"/>
            <w:rFonts w:hint="eastAsia"/>
            <w:noProof/>
            <w:rtl/>
          </w:rPr>
          <w:t>زبور</w:t>
        </w:r>
        <w:r w:rsidRPr="00432D62">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Toc346966512 \h</w:instrText>
        </w:r>
        <w:r>
          <w:rPr>
            <w:noProof/>
            <w:webHidden/>
            <w:rtl/>
          </w:rPr>
          <w:instrText xml:space="preserve"> </w:instrText>
        </w:r>
        <w:r>
          <w:rPr>
            <w:rStyle w:val="Hyperlink"/>
            <w:noProof/>
            <w:rtl/>
          </w:rPr>
        </w:r>
        <w:r>
          <w:rPr>
            <w:rStyle w:val="Hyperlink"/>
            <w:noProof/>
            <w:rtl/>
          </w:rPr>
          <w:fldChar w:fldCharType="separate"/>
        </w:r>
        <w:r>
          <w:rPr>
            <w:noProof/>
            <w:webHidden/>
            <w:rtl/>
          </w:rPr>
          <w:t>160</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513" w:history="1">
        <w:r w:rsidRPr="00432D62">
          <w:rPr>
            <w:rStyle w:val="Hyperlink"/>
            <w:rFonts w:hint="eastAsia"/>
            <w:noProof/>
            <w:rtl/>
          </w:rPr>
          <w:t>د</w:t>
        </w:r>
        <w:r w:rsidRPr="00432D62">
          <w:rPr>
            <w:rStyle w:val="Hyperlink"/>
            <w:noProof/>
            <w:rtl/>
          </w:rPr>
          <w:t xml:space="preserve">. </w:t>
        </w:r>
        <w:r w:rsidRPr="00432D62">
          <w:rPr>
            <w:rStyle w:val="Hyperlink"/>
            <w:rFonts w:hint="eastAsia"/>
            <w:noProof/>
            <w:rtl/>
          </w:rPr>
          <w:t>صحف</w:t>
        </w:r>
        <w:r w:rsidRPr="00432D62">
          <w:rPr>
            <w:rStyle w:val="Hyperlink"/>
            <w:noProof/>
            <w:rtl/>
          </w:rPr>
          <w:t xml:space="preserve"> </w:t>
        </w:r>
        <w:r w:rsidRPr="00432D62">
          <w:rPr>
            <w:rStyle w:val="Hyperlink"/>
            <w:rFonts w:hint="eastAsia"/>
            <w:noProof/>
            <w:rtl/>
          </w:rPr>
          <w:t>ابراهيم</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موسي</w:t>
        </w:r>
        <w:r w:rsidRPr="00432D62">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Toc346966513 \h</w:instrText>
        </w:r>
        <w:r>
          <w:rPr>
            <w:noProof/>
            <w:webHidden/>
            <w:rtl/>
          </w:rPr>
          <w:instrText xml:space="preserve"> </w:instrText>
        </w:r>
        <w:r>
          <w:rPr>
            <w:rStyle w:val="Hyperlink"/>
            <w:noProof/>
            <w:rtl/>
          </w:rPr>
        </w:r>
        <w:r>
          <w:rPr>
            <w:rStyle w:val="Hyperlink"/>
            <w:noProof/>
            <w:rtl/>
          </w:rPr>
          <w:fldChar w:fldCharType="separate"/>
        </w:r>
        <w:r>
          <w:rPr>
            <w:noProof/>
            <w:webHidden/>
            <w:rtl/>
          </w:rPr>
          <w:t>160</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514" w:history="1">
        <w:r w:rsidRPr="00432D62">
          <w:rPr>
            <w:rStyle w:val="Hyperlink"/>
            <w:rFonts w:hint="eastAsia"/>
            <w:noProof/>
            <w:rtl/>
          </w:rPr>
          <w:t>هـ</w:t>
        </w:r>
        <w:r w:rsidRPr="00432D62">
          <w:rPr>
            <w:rStyle w:val="Hyperlink"/>
            <w:noProof/>
            <w:rtl/>
          </w:rPr>
          <w:t xml:space="preserve">. </w:t>
        </w:r>
        <w:r w:rsidRPr="00432D62">
          <w:rPr>
            <w:rStyle w:val="Hyperlink"/>
            <w:rFonts w:hint="eastAsia"/>
            <w:noProof/>
            <w:rtl/>
          </w:rPr>
          <w:t>قرآن</w:t>
        </w:r>
        <w:r w:rsidRPr="00432D62">
          <w:rPr>
            <w:rStyle w:val="Hyperlink"/>
            <w:noProof/>
            <w:rtl/>
          </w:rPr>
          <w:t xml:space="preserve"> </w:t>
        </w:r>
        <w:r w:rsidRPr="00432D62">
          <w:rPr>
            <w:rStyle w:val="Hyperlink"/>
            <w:rFonts w:hint="eastAsia"/>
            <w:noProof/>
            <w:rtl/>
          </w:rPr>
          <w:t>عظيم</w:t>
        </w:r>
        <w:r w:rsidRPr="00432D62">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Toc346966514 \h</w:instrText>
        </w:r>
        <w:r>
          <w:rPr>
            <w:noProof/>
            <w:webHidden/>
            <w:rtl/>
          </w:rPr>
          <w:instrText xml:space="preserve"> </w:instrText>
        </w:r>
        <w:r>
          <w:rPr>
            <w:rStyle w:val="Hyperlink"/>
            <w:noProof/>
            <w:rtl/>
          </w:rPr>
        </w:r>
        <w:r>
          <w:rPr>
            <w:rStyle w:val="Hyperlink"/>
            <w:noProof/>
            <w:rtl/>
          </w:rPr>
          <w:fldChar w:fldCharType="separate"/>
        </w:r>
        <w:r>
          <w:rPr>
            <w:noProof/>
            <w:webHidden/>
            <w:rtl/>
          </w:rPr>
          <w:t>161</w:t>
        </w:r>
        <w:r>
          <w:rPr>
            <w:rStyle w:val="Hyperlink"/>
            <w:noProof/>
            <w:rtl/>
          </w:rPr>
          <w:fldChar w:fldCharType="end"/>
        </w:r>
      </w:hyperlink>
    </w:p>
    <w:p w:rsidR="0047743C" w:rsidRPr="000F2CA1" w:rsidRDefault="0047743C">
      <w:pPr>
        <w:pStyle w:val="TOC3"/>
        <w:tabs>
          <w:tab w:val="right" w:leader="dot" w:pos="7475"/>
        </w:tabs>
        <w:bidi/>
        <w:rPr>
          <w:rFonts w:ascii="Calibri" w:hAnsi="Calibri" w:cs="Arial"/>
          <w:noProof/>
          <w:sz w:val="22"/>
          <w:szCs w:val="22"/>
          <w:rtl/>
        </w:rPr>
      </w:pPr>
      <w:hyperlink w:anchor="_Toc346966515" w:history="1">
        <w:r w:rsidRPr="00432D62">
          <w:rPr>
            <w:rStyle w:val="Hyperlink"/>
            <w:rFonts w:hint="eastAsia"/>
            <w:noProof/>
            <w:rtl/>
          </w:rPr>
          <w:t>مبحث</w:t>
        </w:r>
        <w:r w:rsidRPr="00432D62">
          <w:rPr>
            <w:rStyle w:val="Hyperlink"/>
            <w:noProof/>
            <w:rtl/>
          </w:rPr>
          <w:t xml:space="preserve"> </w:t>
        </w:r>
        <w:r w:rsidRPr="00432D62">
          <w:rPr>
            <w:rStyle w:val="Hyperlink"/>
            <w:rFonts w:hint="eastAsia"/>
            <w:noProof/>
            <w:rtl/>
          </w:rPr>
          <w:t>سوم</w:t>
        </w:r>
        <w:r w:rsidRPr="00432D62">
          <w:rPr>
            <w:rStyle w:val="Hyperlink"/>
            <w:noProof/>
            <w:rtl/>
          </w:rPr>
          <w:t xml:space="preserve">: </w:t>
        </w:r>
        <w:r w:rsidRPr="00432D62">
          <w:rPr>
            <w:rStyle w:val="Hyperlink"/>
            <w:rFonts w:hint="eastAsia"/>
            <w:noProof/>
            <w:rtl/>
          </w:rPr>
          <w:t>توضيحي</w:t>
        </w:r>
        <w:r w:rsidRPr="00432D62">
          <w:rPr>
            <w:rStyle w:val="Hyperlink"/>
            <w:noProof/>
            <w:rtl/>
          </w:rPr>
          <w:t xml:space="preserve"> </w:t>
        </w:r>
        <w:r w:rsidRPr="00432D62">
          <w:rPr>
            <w:rStyle w:val="Hyperlink"/>
            <w:rFonts w:hint="eastAsia"/>
            <w:noProof/>
            <w:rtl/>
          </w:rPr>
          <w:t>بر</w:t>
        </w:r>
        <w:r w:rsidRPr="00432D62">
          <w:rPr>
            <w:rStyle w:val="Hyperlink"/>
            <w:noProof/>
            <w:rtl/>
          </w:rPr>
          <w:t xml:space="preserve"> </w:t>
        </w:r>
        <w:r w:rsidRPr="00432D62">
          <w:rPr>
            <w:rStyle w:val="Hyperlink"/>
            <w:rFonts w:hint="eastAsia"/>
            <w:noProof/>
            <w:rtl/>
          </w:rPr>
          <w:t>تورات</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انجيل</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كتاب‌هاي</w:t>
        </w:r>
        <w:r w:rsidRPr="00432D62">
          <w:rPr>
            <w:rStyle w:val="Hyperlink"/>
            <w:noProof/>
            <w:rtl/>
          </w:rPr>
          <w:t xml:space="preserve"> </w:t>
        </w:r>
        <w:r w:rsidRPr="00432D62">
          <w:rPr>
            <w:rStyle w:val="Hyperlink"/>
            <w:rFonts w:hint="eastAsia"/>
            <w:noProof/>
            <w:rtl/>
          </w:rPr>
          <w:t>ديگري</w:t>
        </w:r>
        <w:r w:rsidRPr="00432D62">
          <w:rPr>
            <w:rStyle w:val="Hyperlink"/>
            <w:noProof/>
            <w:rtl/>
          </w:rPr>
          <w:t xml:space="preserve"> </w:t>
        </w:r>
        <w:r w:rsidRPr="00432D62">
          <w:rPr>
            <w:rStyle w:val="Hyperlink"/>
            <w:rFonts w:hint="eastAsia"/>
            <w:noProof/>
            <w:rtl/>
          </w:rPr>
          <w:t>كه</w:t>
        </w:r>
        <w:r w:rsidRPr="00432D62">
          <w:rPr>
            <w:rStyle w:val="Hyperlink"/>
            <w:noProof/>
            <w:rtl/>
          </w:rPr>
          <w:t xml:space="preserve"> </w:t>
        </w:r>
        <w:r w:rsidRPr="00432D62">
          <w:rPr>
            <w:rStyle w:val="Hyperlink"/>
            <w:rFonts w:hint="eastAsia"/>
            <w:noProof/>
            <w:rtl/>
          </w:rPr>
          <w:t>نازل</w:t>
        </w:r>
        <w:r w:rsidRPr="00432D62">
          <w:rPr>
            <w:rStyle w:val="Hyperlink"/>
            <w:noProof/>
            <w:rtl/>
          </w:rPr>
          <w:t xml:space="preserve"> </w:t>
        </w:r>
        <w:r w:rsidRPr="00432D62">
          <w:rPr>
            <w:rStyle w:val="Hyperlink"/>
            <w:rFonts w:hint="eastAsia"/>
            <w:noProof/>
            <w:rtl/>
          </w:rPr>
          <w:t>شده</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دچار</w:t>
        </w:r>
        <w:r w:rsidRPr="00432D62">
          <w:rPr>
            <w:rStyle w:val="Hyperlink"/>
            <w:noProof/>
            <w:rtl/>
          </w:rPr>
          <w:t xml:space="preserve"> </w:t>
        </w:r>
        <w:r w:rsidRPr="00432D62">
          <w:rPr>
            <w:rStyle w:val="Hyperlink"/>
            <w:rFonts w:hint="eastAsia"/>
            <w:noProof/>
            <w:rtl/>
          </w:rPr>
          <w:t>تحريف</w:t>
        </w:r>
        <w:r w:rsidRPr="00432D62">
          <w:rPr>
            <w:rStyle w:val="Hyperlink"/>
            <w:noProof/>
            <w:rtl/>
          </w:rPr>
          <w:t xml:space="preserve"> </w:t>
        </w:r>
        <w:r w:rsidRPr="00432D62">
          <w:rPr>
            <w:rStyle w:val="Hyperlink"/>
            <w:rFonts w:hint="eastAsia"/>
            <w:noProof/>
            <w:rtl/>
          </w:rPr>
          <w:t>شده‌اند</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اينكه</w:t>
        </w:r>
        <w:r w:rsidRPr="00432D62">
          <w:rPr>
            <w:rStyle w:val="Hyperlink"/>
            <w:noProof/>
            <w:rtl/>
          </w:rPr>
          <w:t xml:space="preserve"> </w:t>
        </w:r>
        <w:r w:rsidRPr="00432D62">
          <w:rPr>
            <w:rStyle w:val="Hyperlink"/>
            <w:rFonts w:hint="eastAsia"/>
            <w:noProof/>
            <w:rtl/>
          </w:rPr>
          <w:t>قرآن</w:t>
        </w:r>
        <w:r w:rsidRPr="00432D62">
          <w:rPr>
            <w:rStyle w:val="Hyperlink"/>
            <w:noProof/>
            <w:rtl/>
          </w:rPr>
          <w:t xml:space="preserve"> </w:t>
        </w:r>
        <w:r w:rsidRPr="00432D62">
          <w:rPr>
            <w:rStyle w:val="Hyperlink"/>
            <w:rFonts w:hint="eastAsia"/>
            <w:noProof/>
            <w:rtl/>
          </w:rPr>
          <w:t>از</w:t>
        </w:r>
        <w:r w:rsidRPr="00432D62">
          <w:rPr>
            <w:rStyle w:val="Hyperlink"/>
            <w:noProof/>
            <w:rtl/>
          </w:rPr>
          <w:t xml:space="preserve"> </w:t>
        </w:r>
        <w:r w:rsidRPr="00432D62">
          <w:rPr>
            <w:rStyle w:val="Hyperlink"/>
            <w:rFonts w:hint="eastAsia"/>
            <w:noProof/>
            <w:rtl/>
          </w:rPr>
          <w:t>آن</w:t>
        </w:r>
        <w:r w:rsidRPr="00432D62">
          <w:rPr>
            <w:rStyle w:val="Hyperlink"/>
            <w:noProof/>
            <w:rtl/>
          </w:rPr>
          <w:t xml:space="preserve"> </w:t>
        </w:r>
        <w:r w:rsidRPr="00432D62">
          <w:rPr>
            <w:rStyle w:val="Hyperlink"/>
            <w:rFonts w:hint="eastAsia"/>
            <w:noProof/>
            <w:rtl/>
          </w:rPr>
          <w:t>تحريف</w:t>
        </w:r>
        <w:r w:rsidRPr="00432D62">
          <w:rPr>
            <w:rStyle w:val="Hyperlink"/>
            <w:noProof/>
            <w:rtl/>
          </w:rPr>
          <w:t xml:space="preserve"> </w:t>
        </w:r>
        <w:r w:rsidRPr="00432D62">
          <w:rPr>
            <w:rStyle w:val="Hyperlink"/>
            <w:rFonts w:hint="eastAsia"/>
            <w:noProof/>
            <w:rtl/>
          </w:rPr>
          <w:t>مصون</w:t>
        </w:r>
        <w:r w:rsidRPr="00432D62">
          <w:rPr>
            <w:rStyle w:val="Hyperlink"/>
            <w:noProof/>
            <w:rtl/>
          </w:rPr>
          <w:t xml:space="preserve"> </w:t>
        </w:r>
        <w:r w:rsidRPr="00432D62">
          <w:rPr>
            <w:rStyle w:val="Hyperlink"/>
            <w:rFonts w:hint="eastAsia"/>
            <w:noProof/>
            <w:rtl/>
          </w:rPr>
          <w:t>مانده</w:t>
        </w:r>
        <w:r w:rsidRPr="00432D62">
          <w:rPr>
            <w:rStyle w:val="Hyperlink"/>
            <w:noProof/>
            <w:rtl/>
          </w:rPr>
          <w:t xml:space="preserve"> </w:t>
        </w:r>
        <w:r w:rsidRPr="00432D62">
          <w:rPr>
            <w:rStyle w:val="Hyperlink"/>
            <w:rFonts w:hint="eastAsia"/>
            <w:noProof/>
            <w:rtl/>
          </w:rPr>
          <w:t>است</w:t>
        </w:r>
        <w:r w:rsidRPr="00432D62">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Toc346966515 \h</w:instrText>
        </w:r>
        <w:r>
          <w:rPr>
            <w:noProof/>
            <w:webHidden/>
            <w:rtl/>
          </w:rPr>
          <w:instrText xml:space="preserve"> </w:instrText>
        </w:r>
        <w:r>
          <w:rPr>
            <w:rStyle w:val="Hyperlink"/>
            <w:noProof/>
            <w:rtl/>
          </w:rPr>
        </w:r>
        <w:r>
          <w:rPr>
            <w:rStyle w:val="Hyperlink"/>
            <w:noProof/>
            <w:rtl/>
          </w:rPr>
          <w:fldChar w:fldCharType="separate"/>
        </w:r>
        <w:r>
          <w:rPr>
            <w:noProof/>
            <w:webHidden/>
            <w:rtl/>
          </w:rPr>
          <w:t>163</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516" w:history="1">
        <w:r w:rsidRPr="00432D62">
          <w:rPr>
            <w:rStyle w:val="Hyperlink"/>
            <w:rFonts w:hint="eastAsia"/>
            <w:noProof/>
            <w:rtl/>
          </w:rPr>
          <w:t>تحريف</w:t>
        </w:r>
        <w:r w:rsidRPr="00432D62">
          <w:rPr>
            <w:rStyle w:val="Hyperlink"/>
            <w:noProof/>
            <w:rtl/>
          </w:rPr>
          <w:t xml:space="preserve"> </w:t>
        </w:r>
        <w:r w:rsidRPr="00432D62">
          <w:rPr>
            <w:rStyle w:val="Hyperlink"/>
            <w:rFonts w:hint="eastAsia"/>
            <w:noProof/>
            <w:rtl/>
          </w:rPr>
          <w:t>كلام</w:t>
        </w:r>
        <w:r w:rsidRPr="00432D62">
          <w:rPr>
            <w:rStyle w:val="Hyperlink"/>
            <w:noProof/>
            <w:rtl/>
          </w:rPr>
          <w:t xml:space="preserve"> </w:t>
        </w:r>
        <w:r w:rsidRPr="00432D62">
          <w:rPr>
            <w:rStyle w:val="Hyperlink"/>
            <w:rFonts w:hint="eastAsia"/>
            <w:noProof/>
            <w:rtl/>
          </w:rPr>
          <w:t>خدا</w:t>
        </w:r>
        <w:r w:rsidRPr="00432D62">
          <w:rPr>
            <w:rStyle w:val="Hyperlink"/>
            <w:noProof/>
            <w:rtl/>
          </w:rPr>
          <w:t xml:space="preserve"> </w:t>
        </w:r>
        <w:r w:rsidRPr="00432D62">
          <w:rPr>
            <w:rStyle w:val="Hyperlink"/>
            <w:rFonts w:hint="eastAsia"/>
            <w:noProof/>
            <w:rtl/>
          </w:rPr>
          <w:t>توسط</w:t>
        </w:r>
        <w:r w:rsidRPr="00432D62">
          <w:rPr>
            <w:rStyle w:val="Hyperlink"/>
            <w:noProof/>
            <w:rtl/>
          </w:rPr>
          <w:t xml:space="preserve"> </w:t>
        </w:r>
        <w:r w:rsidRPr="00432D62">
          <w:rPr>
            <w:rStyle w:val="Hyperlink"/>
            <w:rFonts w:hint="eastAsia"/>
            <w:noProof/>
            <w:rtl/>
          </w:rPr>
          <w:t>اهل</w:t>
        </w:r>
        <w:r w:rsidRPr="00432D62">
          <w:rPr>
            <w:rStyle w:val="Hyperlink"/>
            <w:noProof/>
            <w:rtl/>
          </w:rPr>
          <w:t xml:space="preserve"> </w:t>
        </w:r>
        <w:r w:rsidRPr="00432D62">
          <w:rPr>
            <w:rStyle w:val="Hyperlink"/>
            <w:rFonts w:hint="eastAsia"/>
            <w:noProof/>
            <w:rtl/>
          </w:rPr>
          <w:t>كتاب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Toc346966516 \h</w:instrText>
        </w:r>
        <w:r>
          <w:rPr>
            <w:noProof/>
            <w:webHidden/>
            <w:rtl/>
          </w:rPr>
          <w:instrText xml:space="preserve"> </w:instrText>
        </w:r>
        <w:r>
          <w:rPr>
            <w:rStyle w:val="Hyperlink"/>
            <w:noProof/>
            <w:rtl/>
          </w:rPr>
        </w:r>
        <w:r>
          <w:rPr>
            <w:rStyle w:val="Hyperlink"/>
            <w:noProof/>
            <w:rtl/>
          </w:rPr>
          <w:fldChar w:fldCharType="separate"/>
        </w:r>
        <w:r>
          <w:rPr>
            <w:noProof/>
            <w:webHidden/>
            <w:rtl/>
          </w:rPr>
          <w:t>163</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517" w:history="1">
        <w:r w:rsidRPr="00432D62">
          <w:rPr>
            <w:rStyle w:val="Hyperlink"/>
            <w:rFonts w:hint="eastAsia"/>
            <w:noProof/>
            <w:rtl/>
          </w:rPr>
          <w:t>تحريف</w:t>
        </w:r>
        <w:r w:rsidRPr="00432D62">
          <w:rPr>
            <w:rStyle w:val="Hyperlink"/>
            <w:noProof/>
            <w:rtl/>
          </w:rPr>
          <w:t xml:space="preserve"> </w:t>
        </w:r>
        <w:r w:rsidRPr="00432D62">
          <w:rPr>
            <w:rStyle w:val="Hyperlink"/>
            <w:rFonts w:hint="eastAsia"/>
            <w:noProof/>
            <w:rtl/>
          </w:rPr>
          <w:t>تورات</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انجيل</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دليل</w:t>
        </w:r>
        <w:r w:rsidRPr="00432D62">
          <w:rPr>
            <w:rStyle w:val="Hyperlink"/>
            <w:noProof/>
            <w:rtl/>
          </w:rPr>
          <w:t xml:space="preserve"> </w:t>
        </w:r>
        <w:r w:rsidRPr="00432D62">
          <w:rPr>
            <w:rStyle w:val="Hyperlink"/>
            <w:rFonts w:hint="eastAsia"/>
            <w:noProof/>
            <w:rtl/>
          </w:rPr>
          <w:t>بر</w:t>
        </w:r>
        <w:r w:rsidRPr="00432D62">
          <w:rPr>
            <w:rStyle w:val="Hyperlink"/>
            <w:noProof/>
            <w:rtl/>
          </w:rPr>
          <w:t xml:space="preserve"> </w:t>
        </w:r>
        <w:r w:rsidRPr="00432D62">
          <w:rPr>
            <w:rStyle w:val="Hyperlink"/>
            <w:rFonts w:hint="eastAsia"/>
            <w:noProof/>
            <w:rtl/>
          </w:rPr>
          <w:t>آن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Toc346966517 \h</w:instrText>
        </w:r>
        <w:r>
          <w:rPr>
            <w:noProof/>
            <w:webHidden/>
            <w:rtl/>
          </w:rPr>
          <w:instrText xml:space="preserve"> </w:instrText>
        </w:r>
        <w:r>
          <w:rPr>
            <w:rStyle w:val="Hyperlink"/>
            <w:noProof/>
            <w:rtl/>
          </w:rPr>
        </w:r>
        <w:r>
          <w:rPr>
            <w:rStyle w:val="Hyperlink"/>
            <w:noProof/>
            <w:rtl/>
          </w:rPr>
          <w:fldChar w:fldCharType="separate"/>
        </w:r>
        <w:r>
          <w:rPr>
            <w:noProof/>
            <w:webHidden/>
            <w:rtl/>
          </w:rPr>
          <w:t>165</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518" w:history="1">
        <w:r w:rsidRPr="00432D62">
          <w:rPr>
            <w:rStyle w:val="Hyperlink"/>
            <w:rFonts w:hint="eastAsia"/>
            <w:noProof/>
            <w:rtl/>
          </w:rPr>
          <w:t>محفوظ</w:t>
        </w:r>
        <w:r w:rsidRPr="00432D62">
          <w:rPr>
            <w:rStyle w:val="Hyperlink"/>
            <w:noProof/>
            <w:rtl/>
          </w:rPr>
          <w:t xml:space="preserve"> </w:t>
        </w:r>
        <w:r w:rsidRPr="00432D62">
          <w:rPr>
            <w:rStyle w:val="Hyperlink"/>
            <w:rFonts w:hint="eastAsia"/>
            <w:noProof/>
            <w:rtl/>
          </w:rPr>
          <w:t>ماندن</w:t>
        </w:r>
        <w:r w:rsidRPr="00432D62">
          <w:rPr>
            <w:rStyle w:val="Hyperlink"/>
            <w:noProof/>
            <w:rtl/>
          </w:rPr>
          <w:t xml:space="preserve"> </w:t>
        </w:r>
        <w:r w:rsidRPr="00432D62">
          <w:rPr>
            <w:rStyle w:val="Hyperlink"/>
            <w:rFonts w:hint="eastAsia"/>
            <w:noProof/>
            <w:rtl/>
          </w:rPr>
          <w:t>قرآن</w:t>
        </w:r>
        <w:r w:rsidRPr="00432D62">
          <w:rPr>
            <w:rStyle w:val="Hyperlink"/>
            <w:noProof/>
            <w:rtl/>
          </w:rPr>
          <w:t xml:space="preserve"> </w:t>
        </w:r>
        <w:r w:rsidRPr="00432D62">
          <w:rPr>
            <w:rStyle w:val="Hyperlink"/>
            <w:rFonts w:hint="eastAsia"/>
            <w:noProof/>
            <w:rtl/>
          </w:rPr>
          <w:t>از</w:t>
        </w:r>
        <w:r w:rsidRPr="00432D62">
          <w:rPr>
            <w:rStyle w:val="Hyperlink"/>
            <w:noProof/>
            <w:rtl/>
          </w:rPr>
          <w:t xml:space="preserve"> </w:t>
        </w:r>
        <w:r w:rsidRPr="00432D62">
          <w:rPr>
            <w:rStyle w:val="Hyperlink"/>
            <w:rFonts w:hint="eastAsia"/>
            <w:noProof/>
            <w:rtl/>
          </w:rPr>
          <w:t>تحريف</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حفظ</w:t>
        </w:r>
        <w:r w:rsidRPr="00432D62">
          <w:rPr>
            <w:rStyle w:val="Hyperlink"/>
            <w:noProof/>
            <w:rtl/>
          </w:rPr>
          <w:t xml:space="preserve"> </w:t>
        </w:r>
        <w:r w:rsidRPr="00432D62">
          <w:rPr>
            <w:rStyle w:val="Hyperlink"/>
            <w:rFonts w:hint="eastAsia"/>
            <w:noProof/>
            <w:rtl/>
          </w:rPr>
          <w:t>نمودن</w:t>
        </w:r>
        <w:r w:rsidRPr="00432D62">
          <w:rPr>
            <w:rStyle w:val="Hyperlink"/>
            <w:noProof/>
            <w:rtl/>
          </w:rPr>
          <w:t xml:space="preserve"> </w:t>
        </w:r>
        <w:r w:rsidRPr="00432D62">
          <w:rPr>
            <w:rStyle w:val="Hyperlink"/>
            <w:rFonts w:hint="eastAsia"/>
            <w:noProof/>
            <w:rtl/>
          </w:rPr>
          <w:t>آن</w:t>
        </w:r>
        <w:r w:rsidRPr="00432D62">
          <w:rPr>
            <w:rStyle w:val="Hyperlink"/>
            <w:noProof/>
            <w:rtl/>
          </w:rPr>
          <w:t xml:space="preserve"> </w:t>
        </w:r>
        <w:r w:rsidRPr="00432D62">
          <w:rPr>
            <w:rStyle w:val="Hyperlink"/>
            <w:rFonts w:hint="eastAsia"/>
            <w:noProof/>
            <w:rtl/>
          </w:rPr>
          <w:t>توسط</w:t>
        </w:r>
        <w:r w:rsidRPr="00432D62">
          <w:rPr>
            <w:rStyle w:val="Hyperlink"/>
            <w:noProof/>
            <w:rtl/>
          </w:rPr>
          <w:t xml:space="preserve"> </w:t>
        </w:r>
        <w:r w:rsidRPr="00432D62">
          <w:rPr>
            <w:rStyle w:val="Hyperlink"/>
            <w:rFonts w:hint="eastAsia"/>
            <w:noProof/>
            <w:rtl/>
          </w:rPr>
          <w:t>خداوند</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دليل</w:t>
        </w:r>
        <w:r w:rsidRPr="00432D62">
          <w:rPr>
            <w:rStyle w:val="Hyperlink"/>
            <w:noProof/>
            <w:rtl/>
          </w:rPr>
          <w:t xml:space="preserve"> </w:t>
        </w:r>
        <w:r w:rsidRPr="00432D62">
          <w:rPr>
            <w:rStyle w:val="Hyperlink"/>
            <w:rFonts w:hint="eastAsia"/>
            <w:noProof/>
            <w:rtl/>
          </w:rPr>
          <w:t>بر</w:t>
        </w:r>
        <w:r w:rsidRPr="00432D62">
          <w:rPr>
            <w:rStyle w:val="Hyperlink"/>
            <w:noProof/>
            <w:rtl/>
          </w:rPr>
          <w:t xml:space="preserve"> </w:t>
        </w:r>
        <w:r w:rsidRPr="00432D62">
          <w:rPr>
            <w:rStyle w:val="Hyperlink"/>
            <w:rFonts w:hint="eastAsia"/>
            <w:noProof/>
            <w:rtl/>
          </w:rPr>
          <w:t>آن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Toc346966518 \h</w:instrText>
        </w:r>
        <w:r>
          <w:rPr>
            <w:noProof/>
            <w:webHidden/>
            <w:rtl/>
          </w:rPr>
          <w:instrText xml:space="preserve"> </w:instrText>
        </w:r>
        <w:r>
          <w:rPr>
            <w:rStyle w:val="Hyperlink"/>
            <w:noProof/>
            <w:rtl/>
          </w:rPr>
        </w:r>
        <w:r>
          <w:rPr>
            <w:rStyle w:val="Hyperlink"/>
            <w:noProof/>
            <w:rtl/>
          </w:rPr>
          <w:fldChar w:fldCharType="separate"/>
        </w:r>
        <w:r>
          <w:rPr>
            <w:noProof/>
            <w:webHidden/>
            <w:rtl/>
          </w:rPr>
          <w:t>166</w:t>
        </w:r>
        <w:r>
          <w:rPr>
            <w:rStyle w:val="Hyperlink"/>
            <w:noProof/>
            <w:rtl/>
          </w:rPr>
          <w:fldChar w:fldCharType="end"/>
        </w:r>
      </w:hyperlink>
    </w:p>
    <w:p w:rsidR="0047743C" w:rsidRPr="000F2CA1" w:rsidRDefault="0047743C">
      <w:pPr>
        <w:pStyle w:val="TOC3"/>
        <w:tabs>
          <w:tab w:val="right" w:leader="dot" w:pos="7475"/>
        </w:tabs>
        <w:bidi/>
        <w:rPr>
          <w:rFonts w:ascii="Calibri" w:hAnsi="Calibri" w:cs="Arial"/>
          <w:noProof/>
          <w:sz w:val="22"/>
          <w:szCs w:val="22"/>
          <w:rtl/>
        </w:rPr>
      </w:pPr>
      <w:hyperlink w:anchor="_Toc346966519" w:history="1">
        <w:r w:rsidRPr="00432D62">
          <w:rPr>
            <w:rStyle w:val="Hyperlink"/>
            <w:rFonts w:hint="eastAsia"/>
            <w:noProof/>
            <w:rtl/>
          </w:rPr>
          <w:t>مبحث</w:t>
        </w:r>
        <w:r w:rsidRPr="00432D62">
          <w:rPr>
            <w:rStyle w:val="Hyperlink"/>
            <w:noProof/>
            <w:rtl/>
          </w:rPr>
          <w:t xml:space="preserve"> </w:t>
        </w:r>
        <w:r w:rsidRPr="00432D62">
          <w:rPr>
            <w:rStyle w:val="Hyperlink"/>
            <w:rFonts w:hint="eastAsia"/>
            <w:noProof/>
            <w:rtl/>
          </w:rPr>
          <w:t>چهارم</w:t>
        </w:r>
        <w:r w:rsidRPr="00432D62">
          <w:rPr>
            <w:rStyle w:val="Hyperlink"/>
            <w:noProof/>
            <w:rtl/>
          </w:rPr>
          <w:t xml:space="preserve">: </w:t>
        </w:r>
        <w:r w:rsidRPr="00432D62">
          <w:rPr>
            <w:rStyle w:val="Hyperlink"/>
            <w:rFonts w:hint="eastAsia"/>
            <w:noProof/>
            <w:rtl/>
          </w:rPr>
          <w:t>ايمان</w:t>
        </w:r>
        <w:r w:rsidRPr="00432D62">
          <w:rPr>
            <w:rStyle w:val="Hyperlink"/>
            <w:noProof/>
            <w:rtl/>
          </w:rPr>
          <w:t xml:space="preserve"> </w:t>
        </w:r>
        <w:r w:rsidRPr="00432D62">
          <w:rPr>
            <w:rStyle w:val="Hyperlink"/>
            <w:rFonts w:hint="eastAsia"/>
            <w:noProof/>
            <w:rtl/>
          </w:rPr>
          <w:t>به</w:t>
        </w:r>
        <w:r w:rsidRPr="00432D62">
          <w:rPr>
            <w:rStyle w:val="Hyperlink"/>
            <w:noProof/>
            <w:rtl/>
          </w:rPr>
          <w:t xml:space="preserve"> </w:t>
        </w:r>
        <w:r w:rsidRPr="00432D62">
          <w:rPr>
            <w:rStyle w:val="Hyperlink"/>
            <w:rFonts w:hint="eastAsia"/>
            <w:noProof/>
            <w:rtl/>
          </w:rPr>
          <w:t>قرآن</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ويژگي‌هاي</w:t>
        </w:r>
        <w:r w:rsidRPr="00432D62">
          <w:rPr>
            <w:rStyle w:val="Hyperlink"/>
            <w:noProof/>
            <w:rtl/>
          </w:rPr>
          <w:t xml:space="preserve"> </w:t>
        </w:r>
        <w:r w:rsidRPr="00432D62">
          <w:rPr>
            <w:rStyle w:val="Hyperlink"/>
            <w:rFonts w:hint="eastAsia"/>
            <w:noProof/>
            <w:rtl/>
          </w:rPr>
          <w:t>آن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Toc346966519 \h</w:instrText>
        </w:r>
        <w:r>
          <w:rPr>
            <w:noProof/>
            <w:webHidden/>
            <w:rtl/>
          </w:rPr>
          <w:instrText xml:space="preserve"> </w:instrText>
        </w:r>
        <w:r>
          <w:rPr>
            <w:rStyle w:val="Hyperlink"/>
            <w:noProof/>
            <w:rtl/>
          </w:rPr>
        </w:r>
        <w:r>
          <w:rPr>
            <w:rStyle w:val="Hyperlink"/>
            <w:noProof/>
            <w:rtl/>
          </w:rPr>
          <w:fldChar w:fldCharType="separate"/>
        </w:r>
        <w:r>
          <w:rPr>
            <w:noProof/>
            <w:webHidden/>
            <w:rtl/>
          </w:rPr>
          <w:t>168</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520" w:history="1">
        <w:r w:rsidRPr="00432D62">
          <w:rPr>
            <w:rStyle w:val="Hyperlink"/>
            <w:rFonts w:hint="eastAsia"/>
            <w:noProof/>
            <w:rtl/>
          </w:rPr>
          <w:t>تعريف</w:t>
        </w:r>
        <w:r w:rsidRPr="00432D62">
          <w:rPr>
            <w:rStyle w:val="Hyperlink"/>
            <w:noProof/>
            <w:rtl/>
          </w:rPr>
          <w:t xml:space="preserve"> </w:t>
        </w:r>
        <w:r w:rsidRPr="00432D62">
          <w:rPr>
            <w:rStyle w:val="Hyperlink"/>
            <w:rFonts w:hint="eastAsia"/>
            <w:noProof/>
            <w:rtl/>
          </w:rPr>
          <w:t>قرآن،</w:t>
        </w:r>
        <w:r w:rsidRPr="00432D62">
          <w:rPr>
            <w:rStyle w:val="Hyperlink"/>
            <w:noProof/>
            <w:rtl/>
          </w:rPr>
          <w:t xml:space="preserve"> </w:t>
        </w:r>
        <w:r w:rsidRPr="00432D62">
          <w:rPr>
            <w:rStyle w:val="Hyperlink"/>
            <w:rFonts w:hint="eastAsia"/>
            <w:noProof/>
            <w:rtl/>
          </w:rPr>
          <w:t>حديث</w:t>
        </w:r>
        <w:r w:rsidRPr="00432D62">
          <w:rPr>
            <w:rStyle w:val="Hyperlink"/>
            <w:noProof/>
            <w:rtl/>
          </w:rPr>
          <w:t xml:space="preserve"> </w:t>
        </w:r>
        <w:r w:rsidRPr="00432D62">
          <w:rPr>
            <w:rStyle w:val="Hyperlink"/>
            <w:rFonts w:hint="eastAsia"/>
            <w:noProof/>
            <w:rtl/>
          </w:rPr>
          <w:t>قدسي</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حديث</w:t>
        </w:r>
        <w:r w:rsidRPr="00432D62">
          <w:rPr>
            <w:rStyle w:val="Hyperlink"/>
            <w:noProof/>
            <w:rtl/>
          </w:rPr>
          <w:t xml:space="preserve"> </w:t>
        </w:r>
        <w:r w:rsidRPr="00432D62">
          <w:rPr>
            <w:rStyle w:val="Hyperlink"/>
            <w:rFonts w:hint="eastAsia"/>
            <w:noProof/>
            <w:rtl/>
          </w:rPr>
          <w:t>نبوي</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فرق</w:t>
        </w:r>
        <w:r w:rsidRPr="00432D62">
          <w:rPr>
            <w:rStyle w:val="Hyperlink"/>
            <w:noProof/>
            <w:rtl/>
          </w:rPr>
          <w:t xml:space="preserve"> </w:t>
        </w:r>
        <w:r w:rsidRPr="00432D62">
          <w:rPr>
            <w:rStyle w:val="Hyperlink"/>
            <w:rFonts w:hint="eastAsia"/>
            <w:noProof/>
            <w:rtl/>
          </w:rPr>
          <w:t>بين</w:t>
        </w:r>
        <w:r w:rsidRPr="00432D62">
          <w:rPr>
            <w:rStyle w:val="Hyperlink"/>
            <w:noProof/>
            <w:rtl/>
          </w:rPr>
          <w:t xml:space="preserve"> </w:t>
        </w:r>
        <w:r w:rsidRPr="00432D62">
          <w:rPr>
            <w:rStyle w:val="Hyperlink"/>
            <w:rFonts w:hint="eastAsia"/>
            <w:noProof/>
            <w:rtl/>
          </w:rPr>
          <w:t>آن</w:t>
        </w:r>
        <w:r w:rsidRPr="00432D62">
          <w:rPr>
            <w:rStyle w:val="Hyperlink"/>
            <w:rFonts w:hint="eastAsia"/>
            <w:noProof/>
          </w:rPr>
          <w:t>‌</w:t>
        </w:r>
        <w:r w:rsidRPr="00432D62">
          <w:rPr>
            <w:rStyle w:val="Hyperlink"/>
            <w:rFonts w:hint="eastAsia"/>
            <w:noProof/>
            <w:rtl/>
          </w:rPr>
          <w:t>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Toc346966520 \h</w:instrText>
        </w:r>
        <w:r>
          <w:rPr>
            <w:noProof/>
            <w:webHidden/>
            <w:rtl/>
          </w:rPr>
          <w:instrText xml:space="preserve"> </w:instrText>
        </w:r>
        <w:r>
          <w:rPr>
            <w:rStyle w:val="Hyperlink"/>
            <w:noProof/>
            <w:rtl/>
          </w:rPr>
        </w:r>
        <w:r>
          <w:rPr>
            <w:rStyle w:val="Hyperlink"/>
            <w:noProof/>
            <w:rtl/>
          </w:rPr>
          <w:fldChar w:fldCharType="separate"/>
        </w:r>
        <w:r>
          <w:rPr>
            <w:noProof/>
            <w:webHidden/>
            <w:rtl/>
          </w:rPr>
          <w:t>168</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521" w:history="1">
        <w:r w:rsidRPr="00432D62">
          <w:rPr>
            <w:rStyle w:val="Hyperlink"/>
            <w:rFonts w:hint="eastAsia"/>
            <w:noProof/>
            <w:rtl/>
          </w:rPr>
          <w:t>فرق</w:t>
        </w:r>
        <w:r w:rsidRPr="00432D62">
          <w:rPr>
            <w:rStyle w:val="Hyperlink"/>
            <w:noProof/>
            <w:rtl/>
          </w:rPr>
          <w:t xml:space="preserve"> </w:t>
        </w:r>
        <w:r w:rsidRPr="00432D62">
          <w:rPr>
            <w:rStyle w:val="Hyperlink"/>
            <w:rFonts w:hint="eastAsia"/>
            <w:noProof/>
            <w:rtl/>
          </w:rPr>
          <w:t>بين</w:t>
        </w:r>
        <w:r w:rsidRPr="00432D62">
          <w:rPr>
            <w:rStyle w:val="Hyperlink"/>
            <w:noProof/>
            <w:rtl/>
          </w:rPr>
          <w:t xml:space="preserve"> </w:t>
        </w:r>
        <w:r w:rsidRPr="00432D62">
          <w:rPr>
            <w:rStyle w:val="Hyperlink"/>
            <w:rFonts w:hint="eastAsia"/>
            <w:noProof/>
            <w:rtl/>
          </w:rPr>
          <w:t>قرآن</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حديث</w:t>
        </w:r>
        <w:r w:rsidRPr="00432D62">
          <w:rPr>
            <w:rStyle w:val="Hyperlink"/>
            <w:noProof/>
            <w:rtl/>
          </w:rPr>
          <w:t xml:space="preserve"> </w:t>
        </w:r>
        <w:r w:rsidRPr="00432D62">
          <w:rPr>
            <w:rStyle w:val="Hyperlink"/>
            <w:rFonts w:hint="eastAsia"/>
            <w:noProof/>
            <w:rtl/>
          </w:rPr>
          <w:t>قدسي</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حديث</w:t>
        </w:r>
        <w:r w:rsidRPr="00432D62">
          <w:rPr>
            <w:rStyle w:val="Hyperlink"/>
            <w:noProof/>
            <w:rtl/>
          </w:rPr>
          <w:t xml:space="preserve"> </w:t>
        </w:r>
        <w:r w:rsidRPr="00432D62">
          <w:rPr>
            <w:rStyle w:val="Hyperlink"/>
            <w:rFonts w:hint="eastAsia"/>
            <w:noProof/>
            <w:rtl/>
          </w:rPr>
          <w:t>نبوي</w:t>
        </w:r>
        <w:r w:rsidRPr="00432D62">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Toc346966521 \h</w:instrText>
        </w:r>
        <w:r>
          <w:rPr>
            <w:noProof/>
            <w:webHidden/>
            <w:rtl/>
          </w:rPr>
          <w:instrText xml:space="preserve"> </w:instrText>
        </w:r>
        <w:r>
          <w:rPr>
            <w:rStyle w:val="Hyperlink"/>
            <w:noProof/>
            <w:rtl/>
          </w:rPr>
        </w:r>
        <w:r>
          <w:rPr>
            <w:rStyle w:val="Hyperlink"/>
            <w:noProof/>
            <w:rtl/>
          </w:rPr>
          <w:fldChar w:fldCharType="separate"/>
        </w:r>
        <w:r>
          <w:rPr>
            <w:noProof/>
            <w:webHidden/>
            <w:rtl/>
          </w:rPr>
          <w:t>169</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522" w:history="1">
        <w:r w:rsidRPr="00432D62">
          <w:rPr>
            <w:rStyle w:val="Hyperlink"/>
            <w:rFonts w:hint="eastAsia"/>
            <w:noProof/>
            <w:rtl/>
          </w:rPr>
          <w:t>ويژگيهاي</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خصوصيا</w:t>
        </w:r>
        <w:r w:rsidRPr="00432D62">
          <w:rPr>
            <w:rStyle w:val="Hyperlink"/>
            <w:noProof/>
            <w:rtl/>
          </w:rPr>
          <w:t xml:space="preserve"> </w:t>
        </w:r>
        <w:r w:rsidRPr="00432D62">
          <w:rPr>
            <w:rStyle w:val="Hyperlink"/>
            <w:rFonts w:hint="eastAsia"/>
            <w:noProof/>
            <w:rtl/>
          </w:rPr>
          <w:t>ت</w:t>
        </w:r>
        <w:r w:rsidRPr="00432D62">
          <w:rPr>
            <w:rStyle w:val="Hyperlink"/>
            <w:noProof/>
            <w:rtl/>
          </w:rPr>
          <w:t xml:space="preserve"> </w:t>
        </w:r>
        <w:r w:rsidRPr="00432D62">
          <w:rPr>
            <w:rStyle w:val="Hyperlink"/>
            <w:rFonts w:hint="eastAsia"/>
            <w:noProof/>
            <w:rtl/>
          </w:rPr>
          <w:t>ايمان</w:t>
        </w:r>
        <w:r w:rsidRPr="00432D62">
          <w:rPr>
            <w:rStyle w:val="Hyperlink"/>
            <w:noProof/>
            <w:rtl/>
          </w:rPr>
          <w:t xml:space="preserve"> </w:t>
        </w:r>
        <w:r w:rsidRPr="00432D62">
          <w:rPr>
            <w:rStyle w:val="Hyperlink"/>
            <w:rFonts w:hint="eastAsia"/>
            <w:noProof/>
            <w:rtl/>
          </w:rPr>
          <w:t>به</w:t>
        </w:r>
        <w:r w:rsidRPr="00432D62">
          <w:rPr>
            <w:rStyle w:val="Hyperlink"/>
            <w:noProof/>
            <w:rtl/>
          </w:rPr>
          <w:t xml:space="preserve"> </w:t>
        </w:r>
        <w:r w:rsidRPr="00432D62">
          <w:rPr>
            <w:rStyle w:val="Hyperlink"/>
            <w:rFonts w:hint="eastAsia"/>
            <w:noProof/>
            <w:rtl/>
          </w:rPr>
          <w:t>قرآن</w:t>
        </w:r>
        <w:r w:rsidRPr="00432D62">
          <w:rPr>
            <w:rStyle w:val="Hyperlink"/>
            <w:noProof/>
            <w:rtl/>
          </w:rPr>
          <w:t xml:space="preserve"> </w:t>
        </w:r>
        <w:r w:rsidRPr="00432D62">
          <w:rPr>
            <w:rStyle w:val="Hyperlink"/>
            <w:rFonts w:hint="eastAsia"/>
            <w:noProof/>
            <w:rtl/>
          </w:rPr>
          <w:t>كريم</w:t>
        </w:r>
        <w:r w:rsidRPr="00432D62">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Toc346966522 \h</w:instrText>
        </w:r>
        <w:r>
          <w:rPr>
            <w:noProof/>
            <w:webHidden/>
            <w:rtl/>
          </w:rPr>
          <w:instrText xml:space="preserve"> </w:instrText>
        </w:r>
        <w:r>
          <w:rPr>
            <w:rStyle w:val="Hyperlink"/>
            <w:noProof/>
            <w:rtl/>
          </w:rPr>
        </w:r>
        <w:r>
          <w:rPr>
            <w:rStyle w:val="Hyperlink"/>
            <w:noProof/>
            <w:rtl/>
          </w:rPr>
          <w:fldChar w:fldCharType="separate"/>
        </w:r>
        <w:r>
          <w:rPr>
            <w:noProof/>
            <w:webHidden/>
            <w:rtl/>
          </w:rPr>
          <w:t>170</w:t>
        </w:r>
        <w:r>
          <w:rPr>
            <w:rStyle w:val="Hyperlink"/>
            <w:noProof/>
            <w:rtl/>
          </w:rPr>
          <w:fldChar w:fldCharType="end"/>
        </w:r>
      </w:hyperlink>
    </w:p>
    <w:p w:rsidR="0047743C" w:rsidRPr="000F2CA1" w:rsidRDefault="0047743C">
      <w:pPr>
        <w:pStyle w:val="TOC2"/>
        <w:tabs>
          <w:tab w:val="right" w:leader="dot" w:pos="7475"/>
        </w:tabs>
        <w:bidi/>
        <w:rPr>
          <w:rFonts w:ascii="Calibri" w:hAnsi="Calibri" w:cs="Arial"/>
          <w:b w:val="0"/>
          <w:bCs w:val="0"/>
          <w:noProof/>
          <w:sz w:val="22"/>
          <w:szCs w:val="22"/>
          <w:rtl/>
          <w:lang w:bidi="fa-IR"/>
        </w:rPr>
      </w:pPr>
      <w:hyperlink w:anchor="_Toc346966523" w:history="1">
        <w:r w:rsidRPr="00432D62">
          <w:rPr>
            <w:rStyle w:val="Hyperlink"/>
            <w:rFonts w:hint="eastAsia"/>
            <w:noProof/>
            <w:rtl/>
          </w:rPr>
          <w:t>ايمان</w:t>
        </w:r>
        <w:r w:rsidRPr="00432D62">
          <w:rPr>
            <w:rStyle w:val="Hyperlink"/>
            <w:noProof/>
            <w:rtl/>
          </w:rPr>
          <w:t xml:space="preserve"> </w:t>
        </w:r>
        <w:r w:rsidRPr="00432D62">
          <w:rPr>
            <w:rStyle w:val="Hyperlink"/>
            <w:rFonts w:hint="eastAsia"/>
            <w:noProof/>
            <w:rtl/>
          </w:rPr>
          <w:t>به</w:t>
        </w:r>
        <w:r w:rsidRPr="00432D62">
          <w:rPr>
            <w:rStyle w:val="Hyperlink"/>
            <w:noProof/>
            <w:rtl/>
          </w:rPr>
          <w:t xml:space="preserve"> </w:t>
        </w:r>
        <w:r w:rsidRPr="00432D62">
          <w:rPr>
            <w:rStyle w:val="Hyperlink"/>
            <w:rFonts w:hint="eastAsia"/>
            <w:noProof/>
            <w:rtl/>
          </w:rPr>
          <w:t>پيامبران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Toc346966523 \h</w:instrText>
        </w:r>
        <w:r>
          <w:rPr>
            <w:noProof/>
            <w:webHidden/>
            <w:rtl/>
          </w:rPr>
          <w:instrText xml:space="preserve"> </w:instrText>
        </w:r>
        <w:r>
          <w:rPr>
            <w:rStyle w:val="Hyperlink"/>
            <w:noProof/>
            <w:rtl/>
          </w:rPr>
        </w:r>
        <w:r>
          <w:rPr>
            <w:rStyle w:val="Hyperlink"/>
            <w:noProof/>
            <w:rtl/>
          </w:rPr>
          <w:fldChar w:fldCharType="separate"/>
        </w:r>
        <w:r>
          <w:rPr>
            <w:noProof/>
            <w:webHidden/>
            <w:rtl/>
          </w:rPr>
          <w:t>177</w:t>
        </w:r>
        <w:r>
          <w:rPr>
            <w:rStyle w:val="Hyperlink"/>
            <w:noProof/>
            <w:rtl/>
          </w:rPr>
          <w:fldChar w:fldCharType="end"/>
        </w:r>
      </w:hyperlink>
    </w:p>
    <w:p w:rsidR="0047743C" w:rsidRPr="000F2CA1" w:rsidRDefault="0047743C">
      <w:pPr>
        <w:pStyle w:val="TOC3"/>
        <w:tabs>
          <w:tab w:val="right" w:leader="dot" w:pos="7475"/>
        </w:tabs>
        <w:bidi/>
        <w:rPr>
          <w:rFonts w:ascii="Calibri" w:hAnsi="Calibri" w:cs="Arial"/>
          <w:noProof/>
          <w:sz w:val="22"/>
          <w:szCs w:val="22"/>
          <w:rtl/>
        </w:rPr>
      </w:pPr>
      <w:hyperlink w:anchor="_Toc346966524" w:history="1">
        <w:r w:rsidRPr="00432D62">
          <w:rPr>
            <w:rStyle w:val="Hyperlink"/>
            <w:rFonts w:hint="eastAsia"/>
            <w:noProof/>
            <w:rtl/>
          </w:rPr>
          <w:t>مبحث</w:t>
        </w:r>
        <w:r w:rsidRPr="00432D62">
          <w:rPr>
            <w:rStyle w:val="Hyperlink"/>
            <w:noProof/>
            <w:rtl/>
          </w:rPr>
          <w:t xml:space="preserve"> </w:t>
        </w:r>
        <w:r w:rsidRPr="00432D62">
          <w:rPr>
            <w:rStyle w:val="Hyperlink"/>
            <w:rFonts w:hint="eastAsia"/>
            <w:noProof/>
            <w:rtl/>
          </w:rPr>
          <w:t>اول</w:t>
        </w:r>
        <w:r w:rsidRPr="00432D62">
          <w:rPr>
            <w:rStyle w:val="Hyperlink"/>
            <w:noProof/>
            <w:rtl/>
          </w:rPr>
          <w:t xml:space="preserve">: </w:t>
        </w:r>
        <w:r w:rsidRPr="00432D62">
          <w:rPr>
            <w:rStyle w:val="Hyperlink"/>
            <w:rFonts w:hint="eastAsia"/>
            <w:noProof/>
            <w:rtl/>
          </w:rPr>
          <w:t>ايمان</w:t>
        </w:r>
        <w:r w:rsidRPr="00432D62">
          <w:rPr>
            <w:rStyle w:val="Hyperlink"/>
            <w:noProof/>
            <w:rtl/>
          </w:rPr>
          <w:t xml:space="preserve"> </w:t>
        </w:r>
        <w:r w:rsidRPr="00432D62">
          <w:rPr>
            <w:rStyle w:val="Hyperlink"/>
            <w:rFonts w:hint="eastAsia"/>
            <w:noProof/>
            <w:rtl/>
          </w:rPr>
          <w:t>به</w:t>
        </w:r>
        <w:r w:rsidRPr="00432D62">
          <w:rPr>
            <w:rStyle w:val="Hyperlink"/>
            <w:noProof/>
            <w:rtl/>
          </w:rPr>
          <w:t xml:space="preserve"> </w:t>
        </w:r>
        <w:r w:rsidRPr="00432D62">
          <w:rPr>
            <w:rStyle w:val="Hyperlink"/>
            <w:rFonts w:hint="eastAsia"/>
            <w:noProof/>
            <w:rtl/>
          </w:rPr>
          <w:t>پيامبران</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دلايل</w:t>
        </w:r>
        <w:r w:rsidRPr="00432D62">
          <w:rPr>
            <w:rStyle w:val="Hyperlink"/>
            <w:noProof/>
            <w:rtl/>
          </w:rPr>
          <w:t xml:space="preserve"> </w:t>
        </w:r>
        <w:r w:rsidRPr="00432D62">
          <w:rPr>
            <w:rStyle w:val="Hyperlink"/>
            <w:rFonts w:hint="eastAsia"/>
            <w:noProof/>
            <w:rtl/>
          </w:rPr>
          <w:t>آن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Toc346966524 \h</w:instrText>
        </w:r>
        <w:r>
          <w:rPr>
            <w:noProof/>
            <w:webHidden/>
            <w:rtl/>
          </w:rPr>
          <w:instrText xml:space="preserve"> </w:instrText>
        </w:r>
        <w:r>
          <w:rPr>
            <w:rStyle w:val="Hyperlink"/>
            <w:noProof/>
            <w:rtl/>
          </w:rPr>
        </w:r>
        <w:r>
          <w:rPr>
            <w:rStyle w:val="Hyperlink"/>
            <w:noProof/>
            <w:rtl/>
          </w:rPr>
          <w:fldChar w:fldCharType="separate"/>
        </w:r>
        <w:r>
          <w:rPr>
            <w:noProof/>
            <w:webHidden/>
            <w:rtl/>
          </w:rPr>
          <w:t>177</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525" w:history="1">
        <w:r w:rsidRPr="00432D62">
          <w:rPr>
            <w:rStyle w:val="Hyperlink"/>
            <w:rFonts w:hint="eastAsia"/>
            <w:noProof/>
            <w:rtl/>
          </w:rPr>
          <w:t>ثمرات</w:t>
        </w:r>
        <w:r w:rsidRPr="00432D62">
          <w:rPr>
            <w:rStyle w:val="Hyperlink"/>
            <w:noProof/>
            <w:rtl/>
          </w:rPr>
          <w:t xml:space="preserve"> </w:t>
        </w:r>
        <w:r w:rsidRPr="00432D62">
          <w:rPr>
            <w:rStyle w:val="Hyperlink"/>
            <w:rFonts w:hint="eastAsia"/>
            <w:noProof/>
            <w:rtl/>
          </w:rPr>
          <w:t>ايمان</w:t>
        </w:r>
        <w:r w:rsidRPr="00432D62">
          <w:rPr>
            <w:rStyle w:val="Hyperlink"/>
            <w:noProof/>
            <w:rtl/>
          </w:rPr>
          <w:t xml:space="preserve"> </w:t>
        </w:r>
        <w:r w:rsidRPr="00432D62">
          <w:rPr>
            <w:rStyle w:val="Hyperlink"/>
            <w:rFonts w:hint="eastAsia"/>
            <w:noProof/>
            <w:rtl/>
          </w:rPr>
          <w:t>به</w:t>
        </w:r>
        <w:r w:rsidRPr="00432D62">
          <w:rPr>
            <w:rStyle w:val="Hyperlink"/>
            <w:noProof/>
            <w:rtl/>
          </w:rPr>
          <w:t xml:space="preserve"> </w:t>
        </w:r>
        <w:r w:rsidRPr="00432D62">
          <w:rPr>
            <w:rStyle w:val="Hyperlink"/>
            <w:rFonts w:hint="eastAsia"/>
            <w:noProof/>
            <w:rtl/>
          </w:rPr>
          <w:t>پيامبران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Toc346966525 \h</w:instrText>
        </w:r>
        <w:r>
          <w:rPr>
            <w:noProof/>
            <w:webHidden/>
            <w:rtl/>
          </w:rPr>
          <w:instrText xml:space="preserve"> </w:instrText>
        </w:r>
        <w:r>
          <w:rPr>
            <w:rStyle w:val="Hyperlink"/>
            <w:noProof/>
            <w:rtl/>
          </w:rPr>
        </w:r>
        <w:r>
          <w:rPr>
            <w:rStyle w:val="Hyperlink"/>
            <w:noProof/>
            <w:rtl/>
          </w:rPr>
          <w:fldChar w:fldCharType="separate"/>
        </w:r>
        <w:r>
          <w:rPr>
            <w:noProof/>
            <w:webHidden/>
            <w:rtl/>
          </w:rPr>
          <w:t>179</w:t>
        </w:r>
        <w:r>
          <w:rPr>
            <w:rStyle w:val="Hyperlink"/>
            <w:noProof/>
            <w:rtl/>
          </w:rPr>
          <w:fldChar w:fldCharType="end"/>
        </w:r>
      </w:hyperlink>
    </w:p>
    <w:p w:rsidR="0047743C" w:rsidRPr="000F2CA1" w:rsidRDefault="0047743C">
      <w:pPr>
        <w:pStyle w:val="TOC3"/>
        <w:tabs>
          <w:tab w:val="right" w:leader="dot" w:pos="7475"/>
        </w:tabs>
        <w:bidi/>
        <w:rPr>
          <w:rFonts w:ascii="Calibri" w:hAnsi="Calibri" w:cs="Arial"/>
          <w:noProof/>
          <w:sz w:val="22"/>
          <w:szCs w:val="22"/>
          <w:rtl/>
        </w:rPr>
      </w:pPr>
      <w:hyperlink w:anchor="_Toc346966526" w:history="1">
        <w:r w:rsidRPr="00432D62">
          <w:rPr>
            <w:rStyle w:val="Hyperlink"/>
            <w:rFonts w:hint="eastAsia"/>
            <w:noProof/>
            <w:rtl/>
          </w:rPr>
          <w:t>مبحث</w:t>
        </w:r>
        <w:r w:rsidRPr="00432D62">
          <w:rPr>
            <w:rStyle w:val="Hyperlink"/>
            <w:noProof/>
            <w:rtl/>
          </w:rPr>
          <w:t xml:space="preserve"> </w:t>
        </w:r>
        <w:r w:rsidRPr="00432D62">
          <w:rPr>
            <w:rStyle w:val="Hyperlink"/>
            <w:rFonts w:hint="eastAsia"/>
            <w:noProof/>
            <w:rtl/>
          </w:rPr>
          <w:t>دوم</w:t>
        </w:r>
        <w:r w:rsidRPr="00432D62">
          <w:rPr>
            <w:rStyle w:val="Hyperlink"/>
            <w:noProof/>
            <w:rtl/>
          </w:rPr>
          <w:t xml:space="preserve">: </w:t>
        </w:r>
        <w:r w:rsidRPr="00432D62">
          <w:rPr>
            <w:rStyle w:val="Hyperlink"/>
            <w:rFonts w:hint="eastAsia"/>
            <w:noProof/>
            <w:rtl/>
          </w:rPr>
          <w:t>تعريف</w:t>
        </w:r>
        <w:r w:rsidRPr="00432D62">
          <w:rPr>
            <w:rStyle w:val="Hyperlink"/>
            <w:noProof/>
            <w:rtl/>
          </w:rPr>
          <w:t xml:space="preserve"> </w:t>
        </w:r>
        <w:r w:rsidRPr="00432D62">
          <w:rPr>
            <w:rStyle w:val="Hyperlink"/>
            <w:rFonts w:hint="eastAsia"/>
            <w:noProof/>
            <w:rtl/>
          </w:rPr>
          <w:t>نبي</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رسول</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تفاوت</w:t>
        </w:r>
        <w:r w:rsidRPr="00432D62">
          <w:rPr>
            <w:rStyle w:val="Hyperlink"/>
            <w:noProof/>
            <w:rtl/>
          </w:rPr>
          <w:t xml:space="preserve"> </w:t>
        </w:r>
        <w:r w:rsidRPr="00432D62">
          <w:rPr>
            <w:rStyle w:val="Hyperlink"/>
            <w:rFonts w:hint="eastAsia"/>
            <w:noProof/>
            <w:rtl/>
          </w:rPr>
          <w:t>بين</w:t>
        </w:r>
        <w:r w:rsidRPr="00432D62">
          <w:rPr>
            <w:rStyle w:val="Hyperlink"/>
            <w:noProof/>
            <w:rtl/>
          </w:rPr>
          <w:t xml:space="preserve"> </w:t>
        </w:r>
        <w:r w:rsidRPr="00432D62">
          <w:rPr>
            <w:rStyle w:val="Hyperlink"/>
            <w:rFonts w:hint="eastAsia"/>
            <w:noProof/>
            <w:rtl/>
          </w:rPr>
          <w:t>اين</w:t>
        </w:r>
        <w:r w:rsidRPr="00432D62">
          <w:rPr>
            <w:rStyle w:val="Hyperlink"/>
            <w:noProof/>
            <w:rtl/>
          </w:rPr>
          <w:t xml:space="preserve"> </w:t>
        </w:r>
        <w:r w:rsidRPr="00432D62">
          <w:rPr>
            <w:rStyle w:val="Hyperlink"/>
            <w:rFonts w:hint="eastAsia"/>
            <w:noProof/>
            <w:rtl/>
          </w:rPr>
          <w:t>دو</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Toc346966526 \h</w:instrText>
        </w:r>
        <w:r>
          <w:rPr>
            <w:noProof/>
            <w:webHidden/>
            <w:rtl/>
          </w:rPr>
          <w:instrText xml:space="preserve"> </w:instrText>
        </w:r>
        <w:r>
          <w:rPr>
            <w:rStyle w:val="Hyperlink"/>
            <w:noProof/>
            <w:rtl/>
          </w:rPr>
        </w:r>
        <w:r>
          <w:rPr>
            <w:rStyle w:val="Hyperlink"/>
            <w:noProof/>
            <w:rtl/>
          </w:rPr>
          <w:fldChar w:fldCharType="separate"/>
        </w:r>
        <w:r>
          <w:rPr>
            <w:noProof/>
            <w:webHidden/>
            <w:rtl/>
          </w:rPr>
          <w:t>179</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527" w:history="1">
        <w:r w:rsidRPr="00432D62">
          <w:rPr>
            <w:rStyle w:val="Hyperlink"/>
            <w:rFonts w:hint="eastAsia"/>
            <w:noProof/>
            <w:rtl/>
          </w:rPr>
          <w:t>فرق</w:t>
        </w:r>
        <w:r w:rsidRPr="00432D62">
          <w:rPr>
            <w:rStyle w:val="Hyperlink"/>
            <w:noProof/>
            <w:rtl/>
          </w:rPr>
          <w:t xml:space="preserve"> </w:t>
        </w:r>
        <w:r w:rsidRPr="00432D62">
          <w:rPr>
            <w:rStyle w:val="Hyperlink"/>
            <w:rFonts w:hint="eastAsia"/>
            <w:noProof/>
            <w:rtl/>
          </w:rPr>
          <w:t>بين</w:t>
        </w:r>
        <w:r w:rsidRPr="00432D62">
          <w:rPr>
            <w:rStyle w:val="Hyperlink"/>
            <w:noProof/>
            <w:rtl/>
          </w:rPr>
          <w:t xml:space="preserve"> </w:t>
        </w:r>
        <w:r w:rsidRPr="00432D62">
          <w:rPr>
            <w:rStyle w:val="Hyperlink"/>
            <w:rFonts w:hint="eastAsia"/>
            <w:noProof/>
            <w:rtl/>
          </w:rPr>
          <w:t>اين</w:t>
        </w:r>
        <w:r w:rsidRPr="00432D62">
          <w:rPr>
            <w:rStyle w:val="Hyperlink"/>
            <w:noProof/>
            <w:rtl/>
          </w:rPr>
          <w:t xml:space="preserve"> </w:t>
        </w:r>
        <w:r w:rsidRPr="00432D62">
          <w:rPr>
            <w:rStyle w:val="Hyperlink"/>
            <w:rFonts w:hint="eastAsia"/>
            <w:noProof/>
            <w:rtl/>
          </w:rPr>
          <w:t>دو</w:t>
        </w:r>
        <w:r w:rsidRPr="00432D62">
          <w:rPr>
            <w:rStyle w:val="Hyperlink"/>
            <w:noProof/>
            <w:rtl/>
          </w:rPr>
          <w:t xml:space="preserve"> (</w:t>
        </w:r>
        <w:r w:rsidRPr="00432D62">
          <w:rPr>
            <w:rStyle w:val="Hyperlink"/>
            <w:rFonts w:hint="eastAsia"/>
            <w:noProof/>
            <w:rtl/>
          </w:rPr>
          <w:t>نب</w:t>
        </w:r>
        <w:r w:rsidRPr="00432D62">
          <w:rPr>
            <w:rStyle w:val="Hyperlink"/>
            <w:rFonts w:hint="cs"/>
            <w:noProof/>
            <w:rtl/>
          </w:rPr>
          <w:t>ی</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رسول</w:t>
        </w:r>
        <w:r w:rsidRPr="00432D62">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Toc346966527 \h</w:instrText>
        </w:r>
        <w:r>
          <w:rPr>
            <w:noProof/>
            <w:webHidden/>
            <w:rtl/>
          </w:rPr>
          <w:instrText xml:space="preserve"> </w:instrText>
        </w:r>
        <w:r>
          <w:rPr>
            <w:rStyle w:val="Hyperlink"/>
            <w:noProof/>
            <w:rtl/>
          </w:rPr>
        </w:r>
        <w:r>
          <w:rPr>
            <w:rStyle w:val="Hyperlink"/>
            <w:noProof/>
            <w:rtl/>
          </w:rPr>
          <w:fldChar w:fldCharType="separate"/>
        </w:r>
        <w:r>
          <w:rPr>
            <w:noProof/>
            <w:webHidden/>
            <w:rtl/>
          </w:rPr>
          <w:t>180</w:t>
        </w:r>
        <w:r>
          <w:rPr>
            <w:rStyle w:val="Hyperlink"/>
            <w:noProof/>
            <w:rtl/>
          </w:rPr>
          <w:fldChar w:fldCharType="end"/>
        </w:r>
      </w:hyperlink>
    </w:p>
    <w:p w:rsidR="0047743C" w:rsidRPr="000F2CA1" w:rsidRDefault="0047743C">
      <w:pPr>
        <w:pStyle w:val="TOC3"/>
        <w:tabs>
          <w:tab w:val="right" w:leader="dot" w:pos="7475"/>
        </w:tabs>
        <w:bidi/>
        <w:rPr>
          <w:rFonts w:ascii="Calibri" w:hAnsi="Calibri" w:cs="Arial"/>
          <w:noProof/>
          <w:sz w:val="22"/>
          <w:szCs w:val="22"/>
          <w:rtl/>
        </w:rPr>
      </w:pPr>
      <w:hyperlink w:anchor="_Toc346966528" w:history="1">
        <w:r w:rsidRPr="00432D62">
          <w:rPr>
            <w:rStyle w:val="Hyperlink"/>
            <w:rFonts w:hint="eastAsia"/>
            <w:noProof/>
            <w:rtl/>
          </w:rPr>
          <w:t>مبحث</w:t>
        </w:r>
        <w:r w:rsidRPr="00432D62">
          <w:rPr>
            <w:rStyle w:val="Hyperlink"/>
            <w:noProof/>
            <w:rtl/>
          </w:rPr>
          <w:t xml:space="preserve"> </w:t>
        </w:r>
        <w:r w:rsidRPr="00432D62">
          <w:rPr>
            <w:rStyle w:val="Hyperlink"/>
            <w:rFonts w:hint="eastAsia"/>
            <w:noProof/>
            <w:rtl/>
          </w:rPr>
          <w:t>سوم</w:t>
        </w:r>
        <w:r w:rsidRPr="00432D62">
          <w:rPr>
            <w:rStyle w:val="Hyperlink"/>
            <w:noProof/>
            <w:rtl/>
          </w:rPr>
          <w:t xml:space="preserve">: </w:t>
        </w:r>
        <w:r w:rsidRPr="00432D62">
          <w:rPr>
            <w:rStyle w:val="Hyperlink"/>
            <w:rFonts w:hint="eastAsia"/>
            <w:noProof/>
            <w:rtl/>
          </w:rPr>
          <w:t>كيفيت</w:t>
        </w:r>
        <w:r w:rsidRPr="00432D62">
          <w:rPr>
            <w:rStyle w:val="Hyperlink"/>
            <w:noProof/>
            <w:rtl/>
          </w:rPr>
          <w:t xml:space="preserve"> </w:t>
        </w:r>
        <w:r w:rsidRPr="00432D62">
          <w:rPr>
            <w:rStyle w:val="Hyperlink"/>
            <w:rFonts w:hint="eastAsia"/>
            <w:noProof/>
            <w:rtl/>
          </w:rPr>
          <w:t>ايمان</w:t>
        </w:r>
        <w:r w:rsidRPr="00432D62">
          <w:rPr>
            <w:rStyle w:val="Hyperlink"/>
            <w:noProof/>
            <w:rtl/>
          </w:rPr>
          <w:t xml:space="preserve"> </w:t>
        </w:r>
        <w:r w:rsidRPr="00432D62">
          <w:rPr>
            <w:rStyle w:val="Hyperlink"/>
            <w:rFonts w:hint="eastAsia"/>
            <w:noProof/>
            <w:rtl/>
          </w:rPr>
          <w:t>به</w:t>
        </w:r>
        <w:r w:rsidRPr="00432D62">
          <w:rPr>
            <w:rStyle w:val="Hyperlink"/>
            <w:noProof/>
            <w:rtl/>
          </w:rPr>
          <w:t xml:space="preserve"> </w:t>
        </w:r>
        <w:r w:rsidRPr="00432D62">
          <w:rPr>
            <w:rStyle w:val="Hyperlink"/>
            <w:rFonts w:hint="eastAsia"/>
            <w:noProof/>
            <w:rtl/>
          </w:rPr>
          <w:t>پيامبران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Toc346966528 \h</w:instrText>
        </w:r>
        <w:r>
          <w:rPr>
            <w:noProof/>
            <w:webHidden/>
            <w:rtl/>
          </w:rPr>
          <w:instrText xml:space="preserve"> </w:instrText>
        </w:r>
        <w:r>
          <w:rPr>
            <w:rStyle w:val="Hyperlink"/>
            <w:noProof/>
            <w:rtl/>
          </w:rPr>
        </w:r>
        <w:r>
          <w:rPr>
            <w:rStyle w:val="Hyperlink"/>
            <w:noProof/>
            <w:rtl/>
          </w:rPr>
          <w:fldChar w:fldCharType="separate"/>
        </w:r>
        <w:r>
          <w:rPr>
            <w:noProof/>
            <w:webHidden/>
            <w:rtl/>
          </w:rPr>
          <w:t>181</w:t>
        </w:r>
        <w:r>
          <w:rPr>
            <w:rStyle w:val="Hyperlink"/>
            <w:noProof/>
            <w:rtl/>
          </w:rPr>
          <w:fldChar w:fldCharType="end"/>
        </w:r>
      </w:hyperlink>
    </w:p>
    <w:p w:rsidR="0047743C" w:rsidRPr="000F2CA1" w:rsidRDefault="0047743C">
      <w:pPr>
        <w:pStyle w:val="TOC3"/>
        <w:tabs>
          <w:tab w:val="right" w:leader="dot" w:pos="7475"/>
        </w:tabs>
        <w:bidi/>
        <w:rPr>
          <w:rFonts w:ascii="Calibri" w:hAnsi="Calibri" w:cs="Arial"/>
          <w:noProof/>
          <w:sz w:val="22"/>
          <w:szCs w:val="22"/>
          <w:rtl/>
        </w:rPr>
      </w:pPr>
      <w:hyperlink w:anchor="_Toc346966529" w:history="1">
        <w:r w:rsidRPr="00432D62">
          <w:rPr>
            <w:rStyle w:val="Hyperlink"/>
            <w:rFonts w:hint="eastAsia"/>
            <w:noProof/>
            <w:rtl/>
          </w:rPr>
          <w:t>مبحث</w:t>
        </w:r>
        <w:r w:rsidRPr="00432D62">
          <w:rPr>
            <w:rStyle w:val="Hyperlink"/>
            <w:noProof/>
            <w:rtl/>
          </w:rPr>
          <w:t xml:space="preserve"> </w:t>
        </w:r>
        <w:r w:rsidRPr="00432D62">
          <w:rPr>
            <w:rStyle w:val="Hyperlink"/>
            <w:rFonts w:hint="eastAsia"/>
            <w:noProof/>
            <w:rtl/>
          </w:rPr>
          <w:t>چهارم</w:t>
        </w:r>
        <w:r w:rsidRPr="00432D62">
          <w:rPr>
            <w:rStyle w:val="Hyperlink"/>
            <w:noProof/>
            <w:rtl/>
          </w:rPr>
          <w:t xml:space="preserve">: </w:t>
        </w:r>
        <w:r w:rsidRPr="00432D62">
          <w:rPr>
            <w:rStyle w:val="Hyperlink"/>
            <w:rFonts w:hint="eastAsia"/>
            <w:noProof/>
            <w:rtl/>
          </w:rPr>
          <w:t>آنچه</w:t>
        </w:r>
        <w:r w:rsidRPr="00432D62">
          <w:rPr>
            <w:rStyle w:val="Hyperlink"/>
            <w:noProof/>
            <w:rtl/>
          </w:rPr>
          <w:t xml:space="preserve"> </w:t>
        </w:r>
        <w:r w:rsidRPr="00432D62">
          <w:rPr>
            <w:rStyle w:val="Hyperlink"/>
            <w:rFonts w:hint="eastAsia"/>
            <w:noProof/>
            <w:rtl/>
          </w:rPr>
          <w:t>بر</w:t>
        </w:r>
        <w:r w:rsidRPr="00432D62">
          <w:rPr>
            <w:rStyle w:val="Hyperlink"/>
            <w:noProof/>
            <w:rtl/>
          </w:rPr>
          <w:t xml:space="preserve"> </w:t>
        </w:r>
        <w:r w:rsidRPr="00432D62">
          <w:rPr>
            <w:rStyle w:val="Hyperlink"/>
            <w:rFonts w:hint="eastAsia"/>
            <w:noProof/>
            <w:rtl/>
          </w:rPr>
          <w:t>ما</w:t>
        </w:r>
        <w:r w:rsidRPr="00432D62">
          <w:rPr>
            <w:rStyle w:val="Hyperlink"/>
            <w:noProof/>
            <w:rtl/>
          </w:rPr>
          <w:t xml:space="preserve"> </w:t>
        </w:r>
        <w:r w:rsidRPr="00432D62">
          <w:rPr>
            <w:rStyle w:val="Hyperlink"/>
            <w:rFonts w:hint="eastAsia"/>
            <w:noProof/>
            <w:rtl/>
          </w:rPr>
          <w:t>در</w:t>
        </w:r>
        <w:r w:rsidRPr="00432D62">
          <w:rPr>
            <w:rStyle w:val="Hyperlink"/>
            <w:noProof/>
            <w:rtl/>
          </w:rPr>
          <w:t xml:space="preserve"> </w:t>
        </w:r>
        <w:r w:rsidRPr="00432D62">
          <w:rPr>
            <w:rStyle w:val="Hyperlink"/>
            <w:rFonts w:hint="eastAsia"/>
            <w:noProof/>
            <w:rtl/>
          </w:rPr>
          <w:t>مورد</w:t>
        </w:r>
        <w:r w:rsidRPr="00432D62">
          <w:rPr>
            <w:rStyle w:val="Hyperlink"/>
            <w:noProof/>
            <w:rtl/>
          </w:rPr>
          <w:t xml:space="preserve"> </w:t>
        </w:r>
        <w:r w:rsidRPr="00432D62">
          <w:rPr>
            <w:rStyle w:val="Hyperlink"/>
            <w:rFonts w:hint="eastAsia"/>
            <w:noProof/>
            <w:rtl/>
          </w:rPr>
          <w:t>پيامبران</w:t>
        </w:r>
        <w:r w:rsidRPr="00432D62">
          <w:rPr>
            <w:rStyle w:val="Hyperlink"/>
            <w:noProof/>
            <w:rtl/>
          </w:rPr>
          <w:t xml:space="preserve"> </w:t>
        </w:r>
        <w:r w:rsidRPr="00432D62">
          <w:rPr>
            <w:rStyle w:val="Hyperlink"/>
            <w:rFonts w:hint="eastAsia"/>
            <w:noProof/>
            <w:rtl/>
          </w:rPr>
          <w:t>واجب</w:t>
        </w:r>
        <w:r w:rsidRPr="00432D62">
          <w:rPr>
            <w:rStyle w:val="Hyperlink"/>
            <w:noProof/>
            <w:rtl/>
          </w:rPr>
          <w:t xml:space="preserve"> </w:t>
        </w:r>
        <w:r w:rsidRPr="00432D62">
          <w:rPr>
            <w:rStyle w:val="Hyperlink"/>
            <w:rFonts w:hint="eastAsia"/>
            <w:noProof/>
            <w:rtl/>
          </w:rPr>
          <w:t>است</w:t>
        </w:r>
        <w:r w:rsidRPr="00432D62">
          <w:rPr>
            <w:rStyle w:val="Hyperlink"/>
            <w:noProof/>
            <w:rtl/>
          </w:rPr>
          <w:t xml:space="preserve"> </w:t>
        </w:r>
        <w:r w:rsidRPr="00432D62">
          <w:rPr>
            <w:rStyle w:val="Hyperlink"/>
            <w:rFonts w:hint="eastAsia"/>
            <w:noProof/>
            <w:rtl/>
          </w:rPr>
          <w:t>رعايت</w:t>
        </w:r>
        <w:r w:rsidRPr="00432D62">
          <w:rPr>
            <w:rStyle w:val="Hyperlink"/>
            <w:noProof/>
            <w:rtl/>
          </w:rPr>
          <w:t xml:space="preserve"> </w:t>
        </w:r>
        <w:r w:rsidRPr="00432D62">
          <w:rPr>
            <w:rStyle w:val="Hyperlink"/>
            <w:rFonts w:hint="eastAsia"/>
            <w:noProof/>
            <w:rtl/>
          </w:rPr>
          <w:t>شود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Toc346966529 \h</w:instrText>
        </w:r>
        <w:r>
          <w:rPr>
            <w:noProof/>
            <w:webHidden/>
            <w:rtl/>
          </w:rPr>
          <w:instrText xml:space="preserve"> </w:instrText>
        </w:r>
        <w:r>
          <w:rPr>
            <w:rStyle w:val="Hyperlink"/>
            <w:noProof/>
            <w:rtl/>
          </w:rPr>
        </w:r>
        <w:r>
          <w:rPr>
            <w:rStyle w:val="Hyperlink"/>
            <w:noProof/>
            <w:rtl/>
          </w:rPr>
          <w:fldChar w:fldCharType="separate"/>
        </w:r>
        <w:r>
          <w:rPr>
            <w:noProof/>
            <w:webHidden/>
            <w:rtl/>
          </w:rPr>
          <w:t>187</w:t>
        </w:r>
        <w:r>
          <w:rPr>
            <w:rStyle w:val="Hyperlink"/>
            <w:noProof/>
            <w:rtl/>
          </w:rPr>
          <w:fldChar w:fldCharType="end"/>
        </w:r>
      </w:hyperlink>
    </w:p>
    <w:p w:rsidR="0047743C" w:rsidRPr="000F2CA1" w:rsidRDefault="0047743C">
      <w:pPr>
        <w:pStyle w:val="TOC3"/>
        <w:tabs>
          <w:tab w:val="right" w:leader="dot" w:pos="7475"/>
        </w:tabs>
        <w:bidi/>
        <w:rPr>
          <w:rFonts w:ascii="Calibri" w:hAnsi="Calibri" w:cs="Arial"/>
          <w:noProof/>
          <w:sz w:val="22"/>
          <w:szCs w:val="22"/>
          <w:rtl/>
        </w:rPr>
      </w:pPr>
      <w:hyperlink w:anchor="_Toc346966530" w:history="1">
        <w:r w:rsidRPr="00432D62">
          <w:rPr>
            <w:rStyle w:val="Hyperlink"/>
            <w:rFonts w:hint="eastAsia"/>
            <w:noProof/>
            <w:rtl/>
          </w:rPr>
          <w:t>مبحث</w:t>
        </w:r>
        <w:r w:rsidRPr="00432D62">
          <w:rPr>
            <w:rStyle w:val="Hyperlink"/>
            <w:noProof/>
            <w:rtl/>
          </w:rPr>
          <w:t xml:space="preserve"> </w:t>
        </w:r>
        <w:r w:rsidRPr="00432D62">
          <w:rPr>
            <w:rStyle w:val="Hyperlink"/>
            <w:rFonts w:hint="eastAsia"/>
            <w:noProof/>
            <w:rtl/>
          </w:rPr>
          <w:t>پنجم</w:t>
        </w:r>
        <w:r w:rsidRPr="00432D62">
          <w:rPr>
            <w:rStyle w:val="Hyperlink"/>
            <w:noProof/>
            <w:rtl/>
          </w:rPr>
          <w:t xml:space="preserve">: </w:t>
        </w:r>
        <w:r w:rsidRPr="00432D62">
          <w:rPr>
            <w:rStyle w:val="Hyperlink"/>
            <w:rFonts w:hint="eastAsia"/>
            <w:noProof/>
            <w:rtl/>
          </w:rPr>
          <w:t>پيامبران</w:t>
        </w:r>
        <w:r w:rsidRPr="00432D62">
          <w:rPr>
            <w:rStyle w:val="Hyperlink"/>
            <w:noProof/>
            <w:rtl/>
          </w:rPr>
          <w:t xml:space="preserve"> </w:t>
        </w:r>
        <w:r w:rsidRPr="00432D62">
          <w:rPr>
            <w:rStyle w:val="Hyperlink"/>
            <w:rFonts w:hint="eastAsia"/>
            <w:noProof/>
            <w:rtl/>
          </w:rPr>
          <w:t>اولوالعزم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Toc346966530 \h</w:instrText>
        </w:r>
        <w:r>
          <w:rPr>
            <w:noProof/>
            <w:webHidden/>
            <w:rtl/>
          </w:rPr>
          <w:instrText xml:space="preserve"> </w:instrText>
        </w:r>
        <w:r>
          <w:rPr>
            <w:rStyle w:val="Hyperlink"/>
            <w:noProof/>
            <w:rtl/>
          </w:rPr>
        </w:r>
        <w:r>
          <w:rPr>
            <w:rStyle w:val="Hyperlink"/>
            <w:noProof/>
            <w:rtl/>
          </w:rPr>
          <w:fldChar w:fldCharType="separate"/>
        </w:r>
        <w:r>
          <w:rPr>
            <w:noProof/>
            <w:webHidden/>
            <w:rtl/>
          </w:rPr>
          <w:t>192</w:t>
        </w:r>
        <w:r>
          <w:rPr>
            <w:rStyle w:val="Hyperlink"/>
            <w:noProof/>
            <w:rtl/>
          </w:rPr>
          <w:fldChar w:fldCharType="end"/>
        </w:r>
      </w:hyperlink>
    </w:p>
    <w:p w:rsidR="0047743C" w:rsidRPr="000F2CA1" w:rsidRDefault="0047743C">
      <w:pPr>
        <w:pStyle w:val="TOC3"/>
        <w:tabs>
          <w:tab w:val="right" w:leader="dot" w:pos="7475"/>
        </w:tabs>
        <w:bidi/>
        <w:rPr>
          <w:rFonts w:ascii="Calibri" w:hAnsi="Calibri" w:cs="Arial"/>
          <w:noProof/>
          <w:sz w:val="22"/>
          <w:szCs w:val="22"/>
          <w:rtl/>
        </w:rPr>
      </w:pPr>
      <w:hyperlink w:anchor="_Toc346966531" w:history="1">
        <w:r w:rsidRPr="00432D62">
          <w:rPr>
            <w:rStyle w:val="Hyperlink"/>
            <w:rFonts w:hint="eastAsia"/>
            <w:noProof/>
            <w:rtl/>
          </w:rPr>
          <w:t>مبحث</w:t>
        </w:r>
        <w:r w:rsidRPr="00432D62">
          <w:rPr>
            <w:rStyle w:val="Hyperlink"/>
            <w:noProof/>
            <w:rtl/>
          </w:rPr>
          <w:t xml:space="preserve"> </w:t>
        </w:r>
        <w:r w:rsidRPr="00432D62">
          <w:rPr>
            <w:rStyle w:val="Hyperlink"/>
            <w:rFonts w:hint="eastAsia"/>
            <w:noProof/>
            <w:rtl/>
          </w:rPr>
          <w:t>ششم</w:t>
        </w:r>
        <w:r w:rsidRPr="00432D62">
          <w:rPr>
            <w:rStyle w:val="Hyperlink"/>
            <w:noProof/>
            <w:rtl/>
          </w:rPr>
          <w:t xml:space="preserve">:  </w:t>
        </w:r>
        <w:r w:rsidRPr="00432D62">
          <w:rPr>
            <w:rStyle w:val="Hyperlink"/>
            <w:rFonts w:hint="eastAsia"/>
            <w:noProof/>
            <w:rtl/>
          </w:rPr>
          <w:t>ويژگي‌هاي</w:t>
        </w:r>
        <w:r w:rsidRPr="00432D62">
          <w:rPr>
            <w:rStyle w:val="Hyperlink"/>
            <w:noProof/>
            <w:rtl/>
          </w:rPr>
          <w:t xml:space="preserve"> </w:t>
        </w:r>
        <w:r w:rsidRPr="00432D62">
          <w:rPr>
            <w:rStyle w:val="Hyperlink"/>
            <w:rFonts w:hint="eastAsia"/>
            <w:noProof/>
            <w:rtl/>
          </w:rPr>
          <w:t>پيامبر</w:t>
        </w:r>
        <w:r w:rsidRPr="00432D62">
          <w:rPr>
            <w:rStyle w:val="Hyperlink"/>
            <w:noProof/>
            <w:rtl/>
          </w:rPr>
          <w:t xml:space="preserve"> </w:t>
        </w:r>
        <w:r w:rsidRPr="00432D62">
          <w:rPr>
            <w:rStyle w:val="Hyperlink"/>
            <w:rFonts w:hint="eastAsia"/>
            <w:noProof/>
            <w:rtl/>
          </w:rPr>
          <w:t>ما،</w:t>
        </w:r>
        <w:r w:rsidRPr="00432D62">
          <w:rPr>
            <w:rStyle w:val="Hyperlink"/>
            <w:noProof/>
            <w:rtl/>
          </w:rPr>
          <w:t xml:space="preserve"> </w:t>
        </w:r>
        <w:r w:rsidRPr="00432D62">
          <w:rPr>
            <w:rStyle w:val="Hyperlink"/>
            <w:rFonts w:hint="eastAsia"/>
            <w:noProof/>
            <w:rtl/>
          </w:rPr>
          <w:t>محمد</w:t>
        </w:r>
        <w:r w:rsidRPr="00432D62">
          <w:rPr>
            <w:rStyle w:val="Hyperlink"/>
            <w:rFonts w:cs="CTraditional Arabic" w:hint="eastAsia"/>
            <w:noProof/>
            <w:rtl/>
          </w:rPr>
          <w:t>ص</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حق</w:t>
        </w:r>
        <w:r w:rsidRPr="00432D62">
          <w:rPr>
            <w:rStyle w:val="Hyperlink"/>
            <w:noProof/>
            <w:rtl/>
          </w:rPr>
          <w:t xml:space="preserve"> </w:t>
        </w:r>
        <w:r w:rsidRPr="00432D62">
          <w:rPr>
            <w:rStyle w:val="Hyperlink"/>
            <w:rFonts w:hint="eastAsia"/>
            <w:noProof/>
            <w:rtl/>
          </w:rPr>
          <w:t>او</w:t>
        </w:r>
        <w:r w:rsidRPr="00432D62">
          <w:rPr>
            <w:rStyle w:val="Hyperlink"/>
            <w:noProof/>
            <w:rtl/>
          </w:rPr>
          <w:t xml:space="preserve"> </w:t>
        </w:r>
        <w:r w:rsidRPr="00432D62">
          <w:rPr>
            <w:rStyle w:val="Hyperlink"/>
            <w:rFonts w:hint="eastAsia"/>
            <w:noProof/>
            <w:rtl/>
          </w:rPr>
          <w:t>بر</w:t>
        </w:r>
        <w:r w:rsidRPr="00432D62">
          <w:rPr>
            <w:rStyle w:val="Hyperlink"/>
            <w:noProof/>
            <w:rtl/>
          </w:rPr>
          <w:t xml:space="preserve"> </w:t>
        </w:r>
        <w:r w:rsidRPr="00432D62">
          <w:rPr>
            <w:rStyle w:val="Hyperlink"/>
            <w:rFonts w:hint="eastAsia"/>
            <w:noProof/>
            <w:rtl/>
          </w:rPr>
          <w:t>امتش</w:t>
        </w:r>
        <w:r w:rsidRPr="00432D62">
          <w:rPr>
            <w:rStyle w:val="Hyperlink"/>
            <w:noProof/>
            <w:rtl/>
          </w:rPr>
          <w:t xml:space="preserve"> </w:t>
        </w:r>
        <w:r w:rsidRPr="00432D62">
          <w:rPr>
            <w:rStyle w:val="Hyperlink"/>
            <w:rFonts w:hint="eastAsia"/>
            <w:noProof/>
            <w:rtl/>
          </w:rPr>
          <w:t>همراه</w:t>
        </w:r>
        <w:r w:rsidRPr="00432D62">
          <w:rPr>
            <w:rStyle w:val="Hyperlink"/>
            <w:noProof/>
            <w:rtl/>
          </w:rPr>
          <w:t xml:space="preserve"> </w:t>
        </w:r>
        <w:r w:rsidRPr="00432D62">
          <w:rPr>
            <w:rStyle w:val="Hyperlink"/>
            <w:rFonts w:hint="eastAsia"/>
            <w:noProof/>
            <w:rtl/>
          </w:rPr>
          <w:t>با</w:t>
        </w:r>
        <w:r w:rsidRPr="00432D62">
          <w:rPr>
            <w:rStyle w:val="Hyperlink"/>
            <w:noProof/>
            <w:rtl/>
          </w:rPr>
          <w:t xml:space="preserve"> </w:t>
        </w:r>
        <w:r w:rsidRPr="00432D62">
          <w:rPr>
            <w:rStyle w:val="Hyperlink"/>
            <w:rFonts w:hint="eastAsia"/>
            <w:noProof/>
            <w:rtl/>
          </w:rPr>
          <w:t>بيان</w:t>
        </w:r>
        <w:r w:rsidRPr="00432D62">
          <w:rPr>
            <w:rStyle w:val="Hyperlink"/>
            <w:noProof/>
            <w:rtl/>
          </w:rPr>
          <w:t xml:space="preserve"> </w:t>
        </w:r>
        <w:r w:rsidRPr="00432D62">
          <w:rPr>
            <w:rStyle w:val="Hyperlink"/>
            <w:rFonts w:hint="eastAsia"/>
            <w:noProof/>
            <w:rtl/>
          </w:rPr>
          <w:t>اينكه</w:t>
        </w:r>
        <w:r w:rsidRPr="00432D62">
          <w:rPr>
            <w:rStyle w:val="Hyperlink"/>
            <w:noProof/>
            <w:rtl/>
          </w:rPr>
          <w:t xml:space="preserve"> </w:t>
        </w:r>
        <w:r w:rsidRPr="00432D62">
          <w:rPr>
            <w:rStyle w:val="Hyperlink"/>
            <w:rFonts w:hint="eastAsia"/>
            <w:noProof/>
            <w:rtl/>
          </w:rPr>
          <w:t>ديدن</w:t>
        </w:r>
        <w:r w:rsidRPr="00432D62">
          <w:rPr>
            <w:rStyle w:val="Hyperlink"/>
            <w:noProof/>
            <w:rtl/>
          </w:rPr>
          <w:t xml:space="preserve"> </w:t>
        </w:r>
        <w:r w:rsidRPr="00432D62">
          <w:rPr>
            <w:rStyle w:val="Hyperlink"/>
            <w:rFonts w:hint="eastAsia"/>
            <w:noProof/>
            <w:rtl/>
          </w:rPr>
          <w:t>پيامبر</w:t>
        </w:r>
        <w:r w:rsidRPr="00432D62">
          <w:rPr>
            <w:rStyle w:val="Hyperlink"/>
            <w:rFonts w:cs="CTraditional Arabic" w:hint="eastAsia"/>
            <w:noProof/>
            <w:rtl/>
          </w:rPr>
          <w:t>ص</w:t>
        </w:r>
        <w:r w:rsidRPr="00432D62">
          <w:rPr>
            <w:rStyle w:val="Hyperlink"/>
            <w:noProof/>
            <w:rtl/>
          </w:rPr>
          <w:t xml:space="preserve"> </w:t>
        </w:r>
        <w:r w:rsidRPr="00432D62">
          <w:rPr>
            <w:rStyle w:val="Hyperlink"/>
            <w:rFonts w:hint="eastAsia"/>
            <w:noProof/>
            <w:rtl/>
          </w:rPr>
          <w:t>در</w:t>
        </w:r>
        <w:r w:rsidRPr="00432D62">
          <w:rPr>
            <w:rStyle w:val="Hyperlink"/>
            <w:noProof/>
            <w:rtl/>
          </w:rPr>
          <w:t xml:space="preserve"> </w:t>
        </w:r>
        <w:r w:rsidRPr="00432D62">
          <w:rPr>
            <w:rStyle w:val="Hyperlink"/>
            <w:rFonts w:hint="eastAsia"/>
            <w:noProof/>
            <w:rtl/>
          </w:rPr>
          <w:t>خواب،</w:t>
        </w:r>
        <w:r w:rsidRPr="00432D62">
          <w:rPr>
            <w:rStyle w:val="Hyperlink"/>
            <w:noProof/>
            <w:rtl/>
          </w:rPr>
          <w:t xml:space="preserve"> </w:t>
        </w:r>
        <w:r w:rsidRPr="00432D62">
          <w:rPr>
            <w:rStyle w:val="Hyperlink"/>
            <w:rFonts w:hint="eastAsia"/>
            <w:noProof/>
            <w:rtl/>
          </w:rPr>
          <w:t>حق</w:t>
        </w:r>
        <w:r w:rsidRPr="00432D62">
          <w:rPr>
            <w:rStyle w:val="Hyperlink"/>
            <w:noProof/>
            <w:rtl/>
          </w:rPr>
          <w:t xml:space="preserve"> </w:t>
        </w:r>
        <w:r w:rsidRPr="00432D62">
          <w:rPr>
            <w:rStyle w:val="Hyperlink"/>
            <w:rFonts w:hint="eastAsia"/>
            <w:noProof/>
            <w:rtl/>
          </w:rPr>
          <w:t>است</w:t>
        </w:r>
        <w:r w:rsidRPr="00432D62">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Toc346966531 \h</w:instrText>
        </w:r>
        <w:r>
          <w:rPr>
            <w:noProof/>
            <w:webHidden/>
            <w:rtl/>
          </w:rPr>
          <w:instrText xml:space="preserve"> </w:instrText>
        </w:r>
        <w:r>
          <w:rPr>
            <w:rStyle w:val="Hyperlink"/>
            <w:noProof/>
            <w:rtl/>
          </w:rPr>
        </w:r>
        <w:r>
          <w:rPr>
            <w:rStyle w:val="Hyperlink"/>
            <w:noProof/>
            <w:rtl/>
          </w:rPr>
          <w:fldChar w:fldCharType="separate"/>
        </w:r>
        <w:r>
          <w:rPr>
            <w:noProof/>
            <w:webHidden/>
            <w:rtl/>
          </w:rPr>
          <w:t>194</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532" w:history="1">
        <w:r w:rsidRPr="00432D62">
          <w:rPr>
            <w:rStyle w:val="Hyperlink"/>
            <w:rFonts w:hint="eastAsia"/>
            <w:noProof/>
            <w:rtl/>
          </w:rPr>
          <w:t>ابتدا</w:t>
        </w:r>
        <w:r w:rsidRPr="00432D62">
          <w:rPr>
            <w:rStyle w:val="Hyperlink"/>
            <w:noProof/>
            <w:rtl/>
          </w:rPr>
          <w:t xml:space="preserve"> </w:t>
        </w:r>
        <w:r w:rsidRPr="00432D62">
          <w:rPr>
            <w:rStyle w:val="Hyperlink"/>
            <w:rFonts w:hint="eastAsia"/>
            <w:noProof/>
            <w:rtl/>
          </w:rPr>
          <w:t>خصوصيات</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ويژگي‌هاي</w:t>
        </w:r>
        <w:r w:rsidRPr="00432D62">
          <w:rPr>
            <w:rStyle w:val="Hyperlink"/>
            <w:noProof/>
            <w:rtl/>
          </w:rPr>
          <w:t xml:space="preserve"> </w:t>
        </w:r>
        <w:r w:rsidRPr="00432D62">
          <w:rPr>
            <w:rStyle w:val="Hyperlink"/>
            <w:rFonts w:hint="eastAsia"/>
            <w:noProof/>
            <w:rtl/>
          </w:rPr>
          <w:t>پيامبر</w:t>
        </w:r>
        <w:r w:rsidRPr="00432D62">
          <w:rPr>
            <w:rStyle w:val="Hyperlink"/>
            <w:rFonts w:cs="CTraditional Arabic" w:hint="eastAsia"/>
            <w:noProof/>
            <w:rtl/>
          </w:rPr>
          <w:t>ص</w:t>
        </w:r>
        <w:r w:rsidRPr="00432D62">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Toc346966532 \h</w:instrText>
        </w:r>
        <w:r>
          <w:rPr>
            <w:noProof/>
            <w:webHidden/>
            <w:rtl/>
          </w:rPr>
          <w:instrText xml:space="preserve"> </w:instrText>
        </w:r>
        <w:r>
          <w:rPr>
            <w:rStyle w:val="Hyperlink"/>
            <w:noProof/>
            <w:rtl/>
          </w:rPr>
        </w:r>
        <w:r>
          <w:rPr>
            <w:rStyle w:val="Hyperlink"/>
            <w:noProof/>
            <w:rtl/>
          </w:rPr>
          <w:fldChar w:fldCharType="separate"/>
        </w:r>
        <w:r>
          <w:rPr>
            <w:noProof/>
            <w:webHidden/>
            <w:rtl/>
          </w:rPr>
          <w:t>194</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533" w:history="1">
        <w:r w:rsidRPr="00432D62">
          <w:rPr>
            <w:rStyle w:val="Hyperlink"/>
            <w:rFonts w:hint="eastAsia"/>
            <w:noProof/>
            <w:rtl/>
          </w:rPr>
          <w:t>دوم</w:t>
        </w:r>
        <w:r w:rsidRPr="00432D62">
          <w:rPr>
            <w:rStyle w:val="Hyperlink"/>
            <w:noProof/>
            <w:rtl/>
          </w:rPr>
          <w:t xml:space="preserve">: </w:t>
        </w:r>
        <w:r w:rsidRPr="00432D62">
          <w:rPr>
            <w:rStyle w:val="Hyperlink"/>
            <w:rFonts w:hint="eastAsia"/>
            <w:noProof/>
            <w:rtl/>
          </w:rPr>
          <w:t>حقوق</w:t>
        </w:r>
        <w:r w:rsidRPr="00432D62">
          <w:rPr>
            <w:rStyle w:val="Hyperlink"/>
            <w:noProof/>
            <w:rtl/>
          </w:rPr>
          <w:t xml:space="preserve"> </w:t>
        </w:r>
        <w:r w:rsidRPr="00432D62">
          <w:rPr>
            <w:rStyle w:val="Hyperlink"/>
            <w:rFonts w:hint="eastAsia"/>
            <w:noProof/>
            <w:rtl/>
          </w:rPr>
          <w:t>پيامبر</w:t>
        </w:r>
        <w:r w:rsidRPr="00432D62">
          <w:rPr>
            <w:rStyle w:val="Hyperlink"/>
            <w:rFonts w:cs="CTraditional Arabic" w:hint="eastAsia"/>
            <w:noProof/>
            <w:rtl/>
          </w:rPr>
          <w:t>ص</w:t>
        </w:r>
        <w:r w:rsidRPr="00432D62">
          <w:rPr>
            <w:rStyle w:val="Hyperlink"/>
            <w:noProof/>
            <w:rtl/>
          </w:rPr>
          <w:t xml:space="preserve"> </w:t>
        </w:r>
        <w:r w:rsidRPr="00432D62">
          <w:rPr>
            <w:rStyle w:val="Hyperlink"/>
            <w:rFonts w:hint="eastAsia"/>
            <w:noProof/>
            <w:rtl/>
          </w:rPr>
          <w:t>نسبت</w:t>
        </w:r>
        <w:r w:rsidRPr="00432D62">
          <w:rPr>
            <w:rStyle w:val="Hyperlink"/>
            <w:noProof/>
            <w:rtl/>
          </w:rPr>
          <w:t xml:space="preserve"> </w:t>
        </w:r>
        <w:r w:rsidRPr="00432D62">
          <w:rPr>
            <w:rStyle w:val="Hyperlink"/>
            <w:rFonts w:hint="eastAsia"/>
            <w:noProof/>
            <w:rtl/>
          </w:rPr>
          <w:t>به</w:t>
        </w:r>
        <w:r w:rsidRPr="00432D62">
          <w:rPr>
            <w:rStyle w:val="Hyperlink"/>
            <w:noProof/>
            <w:rtl/>
          </w:rPr>
          <w:t xml:space="preserve"> </w:t>
        </w:r>
        <w:r w:rsidRPr="00432D62">
          <w:rPr>
            <w:rStyle w:val="Hyperlink"/>
            <w:rFonts w:hint="eastAsia"/>
            <w:noProof/>
            <w:rtl/>
          </w:rPr>
          <w:t>امتش</w:t>
        </w:r>
        <w:r w:rsidRPr="00432D62">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Toc346966533 \h</w:instrText>
        </w:r>
        <w:r>
          <w:rPr>
            <w:noProof/>
            <w:webHidden/>
            <w:rtl/>
          </w:rPr>
          <w:instrText xml:space="preserve"> </w:instrText>
        </w:r>
        <w:r>
          <w:rPr>
            <w:rStyle w:val="Hyperlink"/>
            <w:noProof/>
            <w:rtl/>
          </w:rPr>
        </w:r>
        <w:r>
          <w:rPr>
            <w:rStyle w:val="Hyperlink"/>
            <w:noProof/>
            <w:rtl/>
          </w:rPr>
          <w:fldChar w:fldCharType="separate"/>
        </w:r>
        <w:r>
          <w:rPr>
            <w:noProof/>
            <w:webHidden/>
            <w:rtl/>
          </w:rPr>
          <w:t>201</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534" w:history="1">
        <w:r w:rsidRPr="00432D62">
          <w:rPr>
            <w:rStyle w:val="Hyperlink"/>
            <w:rFonts w:hint="eastAsia"/>
            <w:noProof/>
            <w:rtl/>
          </w:rPr>
          <w:t>سوم</w:t>
        </w:r>
        <w:r w:rsidRPr="00432D62">
          <w:rPr>
            <w:rStyle w:val="Hyperlink"/>
            <w:noProof/>
            <w:rtl/>
          </w:rPr>
          <w:t xml:space="preserve">: </w:t>
        </w:r>
        <w:r w:rsidRPr="00432D62">
          <w:rPr>
            <w:rStyle w:val="Hyperlink"/>
            <w:rFonts w:hint="eastAsia"/>
            <w:noProof/>
            <w:rtl/>
          </w:rPr>
          <w:t>بيان</w:t>
        </w:r>
        <w:r w:rsidRPr="00432D62">
          <w:rPr>
            <w:rStyle w:val="Hyperlink"/>
            <w:noProof/>
            <w:rtl/>
          </w:rPr>
          <w:t xml:space="preserve"> </w:t>
        </w:r>
        <w:r w:rsidRPr="00432D62">
          <w:rPr>
            <w:rStyle w:val="Hyperlink"/>
            <w:rFonts w:hint="eastAsia"/>
            <w:noProof/>
            <w:rtl/>
          </w:rPr>
          <w:t>نمودن</w:t>
        </w:r>
        <w:r w:rsidRPr="00432D62">
          <w:rPr>
            <w:rStyle w:val="Hyperlink"/>
            <w:noProof/>
            <w:rtl/>
          </w:rPr>
          <w:t xml:space="preserve"> </w:t>
        </w:r>
        <w:r w:rsidRPr="00432D62">
          <w:rPr>
            <w:rStyle w:val="Hyperlink"/>
            <w:rFonts w:hint="eastAsia"/>
            <w:noProof/>
            <w:rtl/>
          </w:rPr>
          <w:t>اينكه</w:t>
        </w:r>
        <w:r w:rsidRPr="00432D62">
          <w:rPr>
            <w:rStyle w:val="Hyperlink"/>
            <w:noProof/>
            <w:rtl/>
          </w:rPr>
          <w:t xml:space="preserve"> </w:t>
        </w:r>
        <w:r w:rsidRPr="00432D62">
          <w:rPr>
            <w:rStyle w:val="Hyperlink"/>
            <w:rFonts w:hint="eastAsia"/>
            <w:noProof/>
            <w:rtl/>
          </w:rPr>
          <w:t>ديدن</w:t>
        </w:r>
        <w:r w:rsidRPr="00432D62">
          <w:rPr>
            <w:rStyle w:val="Hyperlink"/>
            <w:noProof/>
            <w:rtl/>
          </w:rPr>
          <w:t xml:space="preserve"> </w:t>
        </w:r>
        <w:r w:rsidRPr="00432D62">
          <w:rPr>
            <w:rStyle w:val="Hyperlink"/>
            <w:rFonts w:hint="eastAsia"/>
            <w:noProof/>
            <w:rtl/>
          </w:rPr>
          <w:t>پيامبر</w:t>
        </w:r>
        <w:r w:rsidRPr="00432D62">
          <w:rPr>
            <w:rStyle w:val="Hyperlink"/>
            <w:rFonts w:cs="CTraditional Arabic" w:hint="eastAsia"/>
            <w:noProof/>
            <w:rtl/>
          </w:rPr>
          <w:t>ص</w:t>
        </w:r>
        <w:r w:rsidRPr="00432D62">
          <w:rPr>
            <w:rStyle w:val="Hyperlink"/>
            <w:noProof/>
            <w:rtl/>
          </w:rPr>
          <w:t xml:space="preserve"> </w:t>
        </w:r>
        <w:r w:rsidRPr="00432D62">
          <w:rPr>
            <w:rStyle w:val="Hyperlink"/>
            <w:rFonts w:hint="eastAsia"/>
            <w:noProof/>
            <w:rtl/>
          </w:rPr>
          <w:t>در</w:t>
        </w:r>
        <w:r w:rsidRPr="00432D62">
          <w:rPr>
            <w:rStyle w:val="Hyperlink"/>
            <w:noProof/>
            <w:rtl/>
          </w:rPr>
          <w:t xml:space="preserve"> </w:t>
        </w:r>
        <w:r w:rsidRPr="00432D62">
          <w:rPr>
            <w:rStyle w:val="Hyperlink"/>
            <w:rFonts w:hint="eastAsia"/>
            <w:noProof/>
            <w:rtl/>
          </w:rPr>
          <w:t>خواب،</w:t>
        </w:r>
        <w:r w:rsidRPr="00432D62">
          <w:rPr>
            <w:rStyle w:val="Hyperlink"/>
            <w:noProof/>
            <w:rtl/>
          </w:rPr>
          <w:t xml:space="preserve"> </w:t>
        </w:r>
        <w:r w:rsidRPr="00432D62">
          <w:rPr>
            <w:rStyle w:val="Hyperlink"/>
            <w:rFonts w:hint="eastAsia"/>
            <w:noProof/>
            <w:rtl/>
          </w:rPr>
          <w:t>حق</w:t>
        </w:r>
        <w:r w:rsidRPr="00432D62">
          <w:rPr>
            <w:rStyle w:val="Hyperlink"/>
            <w:noProof/>
            <w:rtl/>
          </w:rPr>
          <w:t xml:space="preserve"> </w:t>
        </w:r>
        <w:r w:rsidRPr="00432D62">
          <w:rPr>
            <w:rStyle w:val="Hyperlink"/>
            <w:rFonts w:hint="eastAsia"/>
            <w:noProof/>
            <w:rtl/>
          </w:rPr>
          <w:t>است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Toc346966534 \h</w:instrText>
        </w:r>
        <w:r>
          <w:rPr>
            <w:noProof/>
            <w:webHidden/>
            <w:rtl/>
          </w:rPr>
          <w:instrText xml:space="preserve"> </w:instrText>
        </w:r>
        <w:r>
          <w:rPr>
            <w:rStyle w:val="Hyperlink"/>
            <w:noProof/>
            <w:rtl/>
          </w:rPr>
        </w:r>
        <w:r>
          <w:rPr>
            <w:rStyle w:val="Hyperlink"/>
            <w:noProof/>
            <w:rtl/>
          </w:rPr>
          <w:fldChar w:fldCharType="separate"/>
        </w:r>
        <w:r>
          <w:rPr>
            <w:noProof/>
            <w:webHidden/>
            <w:rtl/>
          </w:rPr>
          <w:t>211</w:t>
        </w:r>
        <w:r>
          <w:rPr>
            <w:rStyle w:val="Hyperlink"/>
            <w:noProof/>
            <w:rtl/>
          </w:rPr>
          <w:fldChar w:fldCharType="end"/>
        </w:r>
      </w:hyperlink>
    </w:p>
    <w:p w:rsidR="0047743C" w:rsidRPr="000F2CA1" w:rsidRDefault="0047743C">
      <w:pPr>
        <w:pStyle w:val="TOC3"/>
        <w:tabs>
          <w:tab w:val="right" w:leader="dot" w:pos="7475"/>
        </w:tabs>
        <w:bidi/>
        <w:rPr>
          <w:rFonts w:ascii="Calibri" w:hAnsi="Calibri" w:cs="Arial"/>
          <w:noProof/>
          <w:sz w:val="22"/>
          <w:szCs w:val="22"/>
          <w:rtl/>
        </w:rPr>
      </w:pPr>
      <w:hyperlink w:anchor="_Toc346966535" w:history="1">
        <w:r w:rsidRPr="00432D62">
          <w:rPr>
            <w:rStyle w:val="Hyperlink"/>
            <w:rFonts w:hint="eastAsia"/>
            <w:noProof/>
            <w:rtl/>
          </w:rPr>
          <w:t>مبحث</w:t>
        </w:r>
        <w:r w:rsidRPr="00432D62">
          <w:rPr>
            <w:rStyle w:val="Hyperlink"/>
            <w:noProof/>
            <w:rtl/>
          </w:rPr>
          <w:t xml:space="preserve"> </w:t>
        </w:r>
        <w:r w:rsidRPr="00432D62">
          <w:rPr>
            <w:rStyle w:val="Hyperlink"/>
            <w:rFonts w:hint="eastAsia"/>
            <w:noProof/>
            <w:rtl/>
          </w:rPr>
          <w:t>هفتم</w:t>
        </w:r>
        <w:r w:rsidRPr="00432D62">
          <w:rPr>
            <w:rStyle w:val="Hyperlink"/>
            <w:noProof/>
            <w:rtl/>
          </w:rPr>
          <w:t xml:space="preserve">: </w:t>
        </w:r>
        <w:r w:rsidRPr="00432D62">
          <w:rPr>
            <w:rStyle w:val="Hyperlink"/>
            <w:rFonts w:hint="eastAsia"/>
            <w:noProof/>
            <w:rtl/>
          </w:rPr>
          <w:t>پايان</w:t>
        </w:r>
        <w:r w:rsidRPr="00432D62">
          <w:rPr>
            <w:rStyle w:val="Hyperlink"/>
            <w:noProof/>
            <w:rtl/>
          </w:rPr>
          <w:t xml:space="preserve"> </w:t>
        </w:r>
        <w:r w:rsidRPr="00432D62">
          <w:rPr>
            <w:rStyle w:val="Hyperlink"/>
            <w:rFonts w:hint="eastAsia"/>
            <w:noProof/>
            <w:rtl/>
          </w:rPr>
          <w:t>رسالت</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بيان</w:t>
        </w:r>
        <w:r w:rsidRPr="00432D62">
          <w:rPr>
            <w:rStyle w:val="Hyperlink"/>
            <w:noProof/>
            <w:rtl/>
          </w:rPr>
          <w:t xml:space="preserve"> </w:t>
        </w:r>
        <w:r w:rsidRPr="00432D62">
          <w:rPr>
            <w:rStyle w:val="Hyperlink"/>
            <w:rFonts w:hint="eastAsia"/>
            <w:noProof/>
            <w:rtl/>
          </w:rPr>
          <w:t>اينكه</w:t>
        </w:r>
        <w:r w:rsidRPr="00432D62">
          <w:rPr>
            <w:rStyle w:val="Hyperlink"/>
            <w:noProof/>
            <w:rtl/>
          </w:rPr>
          <w:t xml:space="preserve"> </w:t>
        </w:r>
        <w:r w:rsidRPr="00432D62">
          <w:rPr>
            <w:rStyle w:val="Hyperlink"/>
            <w:rFonts w:hint="eastAsia"/>
            <w:noProof/>
            <w:rtl/>
          </w:rPr>
          <w:t>بعد</w:t>
        </w:r>
        <w:r w:rsidRPr="00432D62">
          <w:rPr>
            <w:rStyle w:val="Hyperlink"/>
            <w:noProof/>
            <w:rtl/>
          </w:rPr>
          <w:t xml:space="preserve"> </w:t>
        </w:r>
        <w:r w:rsidRPr="00432D62">
          <w:rPr>
            <w:rStyle w:val="Hyperlink"/>
            <w:rFonts w:hint="eastAsia"/>
            <w:noProof/>
            <w:rtl/>
          </w:rPr>
          <w:t>از</w:t>
        </w:r>
        <w:r w:rsidRPr="00432D62">
          <w:rPr>
            <w:rStyle w:val="Hyperlink"/>
            <w:noProof/>
            <w:rtl/>
          </w:rPr>
          <w:t xml:space="preserve"> </w:t>
        </w:r>
        <w:r w:rsidRPr="00432D62">
          <w:rPr>
            <w:rStyle w:val="Hyperlink"/>
            <w:rFonts w:hint="eastAsia"/>
            <w:noProof/>
            <w:rtl/>
          </w:rPr>
          <w:t>او</w:t>
        </w:r>
        <w:r w:rsidRPr="00432D62">
          <w:rPr>
            <w:rStyle w:val="Hyperlink"/>
            <w:noProof/>
            <w:rtl/>
          </w:rPr>
          <w:t xml:space="preserve"> </w:t>
        </w:r>
        <w:r w:rsidRPr="00432D62">
          <w:rPr>
            <w:rStyle w:val="Hyperlink"/>
            <w:rFonts w:hint="eastAsia"/>
            <w:noProof/>
            <w:rtl/>
          </w:rPr>
          <w:t>پيامبري</w:t>
        </w:r>
        <w:r w:rsidRPr="00432D62">
          <w:rPr>
            <w:rStyle w:val="Hyperlink"/>
            <w:noProof/>
            <w:rtl/>
          </w:rPr>
          <w:t xml:space="preserve"> </w:t>
        </w:r>
        <w:r w:rsidRPr="00432D62">
          <w:rPr>
            <w:rStyle w:val="Hyperlink"/>
            <w:rFonts w:hint="eastAsia"/>
            <w:noProof/>
            <w:rtl/>
          </w:rPr>
          <w:t>نمي‌آيد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Toc346966535 \h</w:instrText>
        </w:r>
        <w:r>
          <w:rPr>
            <w:noProof/>
            <w:webHidden/>
            <w:rtl/>
          </w:rPr>
          <w:instrText xml:space="preserve"> </w:instrText>
        </w:r>
        <w:r>
          <w:rPr>
            <w:rStyle w:val="Hyperlink"/>
            <w:noProof/>
            <w:rtl/>
          </w:rPr>
        </w:r>
        <w:r>
          <w:rPr>
            <w:rStyle w:val="Hyperlink"/>
            <w:noProof/>
            <w:rtl/>
          </w:rPr>
          <w:fldChar w:fldCharType="separate"/>
        </w:r>
        <w:r>
          <w:rPr>
            <w:noProof/>
            <w:webHidden/>
            <w:rtl/>
          </w:rPr>
          <w:t>213</w:t>
        </w:r>
        <w:r>
          <w:rPr>
            <w:rStyle w:val="Hyperlink"/>
            <w:noProof/>
            <w:rtl/>
          </w:rPr>
          <w:fldChar w:fldCharType="end"/>
        </w:r>
      </w:hyperlink>
    </w:p>
    <w:p w:rsidR="0047743C" w:rsidRPr="000F2CA1" w:rsidRDefault="0047743C">
      <w:pPr>
        <w:pStyle w:val="TOC3"/>
        <w:tabs>
          <w:tab w:val="right" w:leader="dot" w:pos="7475"/>
        </w:tabs>
        <w:bidi/>
        <w:rPr>
          <w:rFonts w:ascii="Calibri" w:hAnsi="Calibri" w:cs="Arial"/>
          <w:noProof/>
          <w:sz w:val="22"/>
          <w:szCs w:val="22"/>
          <w:rtl/>
        </w:rPr>
      </w:pPr>
      <w:hyperlink w:anchor="_Toc346966536" w:history="1">
        <w:r w:rsidRPr="00432D62">
          <w:rPr>
            <w:rStyle w:val="Hyperlink"/>
            <w:rFonts w:hint="eastAsia"/>
            <w:noProof/>
            <w:rtl/>
          </w:rPr>
          <w:t>مبحث</w:t>
        </w:r>
        <w:r w:rsidRPr="00432D62">
          <w:rPr>
            <w:rStyle w:val="Hyperlink"/>
            <w:noProof/>
            <w:rtl/>
          </w:rPr>
          <w:t xml:space="preserve"> </w:t>
        </w:r>
        <w:r w:rsidRPr="00432D62">
          <w:rPr>
            <w:rStyle w:val="Hyperlink"/>
            <w:rFonts w:hint="eastAsia"/>
            <w:noProof/>
            <w:rtl/>
          </w:rPr>
          <w:t>هشتم</w:t>
        </w:r>
        <w:r w:rsidRPr="00432D62">
          <w:rPr>
            <w:rStyle w:val="Hyperlink"/>
            <w:noProof/>
            <w:rtl/>
          </w:rPr>
          <w:t xml:space="preserve">: </w:t>
        </w:r>
        <w:r w:rsidRPr="00432D62">
          <w:rPr>
            <w:rStyle w:val="Hyperlink"/>
            <w:rFonts w:hint="eastAsia"/>
            <w:noProof/>
            <w:rtl/>
          </w:rPr>
          <w:t>اسراء</w:t>
        </w:r>
        <w:r w:rsidRPr="00432D62">
          <w:rPr>
            <w:rStyle w:val="Hyperlink"/>
            <w:noProof/>
            <w:rtl/>
          </w:rPr>
          <w:t xml:space="preserve"> </w:t>
        </w:r>
        <w:r w:rsidRPr="00432D62">
          <w:rPr>
            <w:rStyle w:val="Hyperlink"/>
            <w:rFonts w:hint="eastAsia"/>
            <w:noProof/>
            <w:rtl/>
          </w:rPr>
          <w:t>پيامبر</w:t>
        </w:r>
        <w:r w:rsidRPr="00432D62">
          <w:rPr>
            <w:rStyle w:val="Hyperlink"/>
            <w:rFonts w:cs="CTraditional Arabic" w:hint="eastAsia"/>
            <w:noProof/>
            <w:rtl/>
          </w:rPr>
          <w:t>ص</w:t>
        </w:r>
        <w:r w:rsidRPr="00432D62">
          <w:rPr>
            <w:rStyle w:val="Hyperlink"/>
            <w:noProof/>
            <w:rtl/>
          </w:rPr>
          <w:t xml:space="preserve"> </w:t>
        </w:r>
        <w:r w:rsidRPr="00432D62">
          <w:rPr>
            <w:rStyle w:val="Hyperlink"/>
            <w:rFonts w:hint="eastAsia"/>
            <w:noProof/>
            <w:rtl/>
          </w:rPr>
          <w:t>حقيقت</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دلايل</w:t>
        </w:r>
        <w:r w:rsidRPr="00432D62">
          <w:rPr>
            <w:rStyle w:val="Hyperlink"/>
            <w:noProof/>
            <w:rtl/>
          </w:rPr>
          <w:t xml:space="preserve"> </w:t>
        </w:r>
        <w:r w:rsidRPr="00432D62">
          <w:rPr>
            <w:rStyle w:val="Hyperlink"/>
            <w:rFonts w:hint="eastAsia"/>
            <w:noProof/>
            <w:rtl/>
          </w:rPr>
          <w:t>آن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Toc346966536 \h</w:instrText>
        </w:r>
        <w:r>
          <w:rPr>
            <w:noProof/>
            <w:webHidden/>
            <w:rtl/>
          </w:rPr>
          <w:instrText xml:space="preserve"> </w:instrText>
        </w:r>
        <w:r>
          <w:rPr>
            <w:rStyle w:val="Hyperlink"/>
            <w:noProof/>
            <w:rtl/>
          </w:rPr>
        </w:r>
        <w:r>
          <w:rPr>
            <w:rStyle w:val="Hyperlink"/>
            <w:noProof/>
            <w:rtl/>
          </w:rPr>
          <w:fldChar w:fldCharType="separate"/>
        </w:r>
        <w:r>
          <w:rPr>
            <w:noProof/>
            <w:webHidden/>
            <w:rtl/>
          </w:rPr>
          <w:t>217</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537" w:history="1">
        <w:r w:rsidRPr="00432D62">
          <w:rPr>
            <w:rStyle w:val="Hyperlink"/>
            <w:rFonts w:hint="eastAsia"/>
            <w:noProof/>
            <w:rtl/>
          </w:rPr>
          <w:t>تعريف</w:t>
        </w:r>
        <w:r w:rsidRPr="00432D62">
          <w:rPr>
            <w:rStyle w:val="Hyperlink"/>
            <w:noProof/>
            <w:rtl/>
          </w:rPr>
          <w:t xml:space="preserve"> </w:t>
        </w:r>
        <w:r w:rsidRPr="00432D62">
          <w:rPr>
            <w:rStyle w:val="Hyperlink"/>
            <w:rFonts w:hint="eastAsia"/>
            <w:noProof/>
            <w:rtl/>
          </w:rPr>
          <w:t>اسراء</w:t>
        </w:r>
        <w:r w:rsidRPr="00432D62">
          <w:rPr>
            <w:rStyle w:val="Hyperlink"/>
            <w:noProof/>
            <w:rtl/>
          </w:rPr>
          <w:t xml:space="preserve"> </w:t>
        </w:r>
        <w:r w:rsidRPr="00432D62">
          <w:rPr>
            <w:rStyle w:val="Hyperlink"/>
            <w:rFonts w:hint="eastAsia"/>
            <w:noProof/>
            <w:rtl/>
          </w:rPr>
          <w:t>از</w:t>
        </w:r>
        <w:r w:rsidRPr="00432D62">
          <w:rPr>
            <w:rStyle w:val="Hyperlink"/>
            <w:noProof/>
            <w:rtl/>
          </w:rPr>
          <w:t xml:space="preserve"> </w:t>
        </w:r>
        <w:r w:rsidRPr="00432D62">
          <w:rPr>
            <w:rStyle w:val="Hyperlink"/>
            <w:rFonts w:hint="eastAsia"/>
            <w:noProof/>
            <w:rtl/>
          </w:rPr>
          <w:t>نظر</w:t>
        </w:r>
        <w:r w:rsidRPr="00432D62">
          <w:rPr>
            <w:rStyle w:val="Hyperlink"/>
            <w:noProof/>
            <w:rtl/>
          </w:rPr>
          <w:t xml:space="preserve"> </w:t>
        </w:r>
        <w:r w:rsidRPr="00432D62">
          <w:rPr>
            <w:rStyle w:val="Hyperlink"/>
            <w:rFonts w:hint="eastAsia"/>
            <w:noProof/>
            <w:rtl/>
          </w:rPr>
          <w:t>لغت</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شريعت</w:t>
        </w:r>
        <w:r w:rsidRPr="00432D62">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Toc346966537 \h</w:instrText>
        </w:r>
        <w:r>
          <w:rPr>
            <w:noProof/>
            <w:webHidden/>
            <w:rtl/>
          </w:rPr>
          <w:instrText xml:space="preserve"> </w:instrText>
        </w:r>
        <w:r>
          <w:rPr>
            <w:rStyle w:val="Hyperlink"/>
            <w:noProof/>
            <w:rtl/>
          </w:rPr>
        </w:r>
        <w:r>
          <w:rPr>
            <w:rStyle w:val="Hyperlink"/>
            <w:noProof/>
            <w:rtl/>
          </w:rPr>
          <w:fldChar w:fldCharType="separate"/>
        </w:r>
        <w:r>
          <w:rPr>
            <w:noProof/>
            <w:webHidden/>
            <w:rtl/>
          </w:rPr>
          <w:t>217</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538" w:history="1">
        <w:r w:rsidRPr="00432D62">
          <w:rPr>
            <w:rStyle w:val="Hyperlink"/>
            <w:rFonts w:hint="eastAsia"/>
            <w:noProof/>
            <w:rtl/>
          </w:rPr>
          <w:t>حقيقت</w:t>
        </w:r>
        <w:r w:rsidRPr="00432D62">
          <w:rPr>
            <w:rStyle w:val="Hyperlink"/>
            <w:noProof/>
            <w:rtl/>
          </w:rPr>
          <w:t xml:space="preserve"> </w:t>
        </w:r>
        <w:r w:rsidRPr="00432D62">
          <w:rPr>
            <w:rStyle w:val="Hyperlink"/>
            <w:rFonts w:hint="eastAsia"/>
            <w:noProof/>
            <w:rtl/>
          </w:rPr>
          <w:t>اسراء</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دلايل</w:t>
        </w:r>
        <w:r w:rsidRPr="00432D62">
          <w:rPr>
            <w:rStyle w:val="Hyperlink"/>
            <w:noProof/>
            <w:rtl/>
          </w:rPr>
          <w:t xml:space="preserve"> </w:t>
        </w:r>
        <w:r w:rsidRPr="00432D62">
          <w:rPr>
            <w:rStyle w:val="Hyperlink"/>
            <w:rFonts w:hint="eastAsia"/>
            <w:noProof/>
            <w:rtl/>
          </w:rPr>
          <w:t>آن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Toc346966538 \h</w:instrText>
        </w:r>
        <w:r>
          <w:rPr>
            <w:noProof/>
            <w:webHidden/>
            <w:rtl/>
          </w:rPr>
          <w:instrText xml:space="preserve"> </w:instrText>
        </w:r>
        <w:r>
          <w:rPr>
            <w:rStyle w:val="Hyperlink"/>
            <w:noProof/>
            <w:rtl/>
          </w:rPr>
        </w:r>
        <w:r>
          <w:rPr>
            <w:rStyle w:val="Hyperlink"/>
            <w:noProof/>
            <w:rtl/>
          </w:rPr>
          <w:fldChar w:fldCharType="separate"/>
        </w:r>
        <w:r>
          <w:rPr>
            <w:noProof/>
            <w:webHidden/>
            <w:rtl/>
          </w:rPr>
          <w:t>217</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539" w:history="1">
        <w:r w:rsidRPr="00432D62">
          <w:rPr>
            <w:rStyle w:val="Hyperlink"/>
            <w:rFonts w:hint="eastAsia"/>
            <w:noProof/>
            <w:rtl/>
          </w:rPr>
          <w:t>معراج</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حقيقت</w:t>
        </w:r>
        <w:r w:rsidRPr="00432D62">
          <w:rPr>
            <w:rStyle w:val="Hyperlink"/>
            <w:noProof/>
            <w:rtl/>
          </w:rPr>
          <w:t xml:space="preserve"> </w:t>
        </w:r>
        <w:r w:rsidRPr="00432D62">
          <w:rPr>
            <w:rStyle w:val="Hyperlink"/>
            <w:rFonts w:hint="eastAsia"/>
            <w:noProof/>
            <w:rtl/>
          </w:rPr>
          <w:t>آن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Toc346966539 \h</w:instrText>
        </w:r>
        <w:r>
          <w:rPr>
            <w:noProof/>
            <w:webHidden/>
            <w:rtl/>
          </w:rPr>
          <w:instrText xml:space="preserve"> </w:instrText>
        </w:r>
        <w:r>
          <w:rPr>
            <w:rStyle w:val="Hyperlink"/>
            <w:noProof/>
            <w:rtl/>
          </w:rPr>
        </w:r>
        <w:r>
          <w:rPr>
            <w:rStyle w:val="Hyperlink"/>
            <w:noProof/>
            <w:rtl/>
          </w:rPr>
          <w:fldChar w:fldCharType="separate"/>
        </w:r>
        <w:r>
          <w:rPr>
            <w:noProof/>
            <w:webHidden/>
            <w:rtl/>
          </w:rPr>
          <w:t>220</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540" w:history="1">
        <w:r w:rsidRPr="00432D62">
          <w:rPr>
            <w:rStyle w:val="Hyperlink"/>
            <w:rFonts w:hint="eastAsia"/>
            <w:noProof/>
            <w:rtl/>
          </w:rPr>
          <w:t>تذكر</w:t>
        </w:r>
        <w:r w:rsidRPr="00432D62">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Toc346966540 \h</w:instrText>
        </w:r>
        <w:r>
          <w:rPr>
            <w:noProof/>
            <w:webHidden/>
            <w:rtl/>
          </w:rPr>
          <w:instrText xml:space="preserve"> </w:instrText>
        </w:r>
        <w:r>
          <w:rPr>
            <w:rStyle w:val="Hyperlink"/>
            <w:noProof/>
            <w:rtl/>
          </w:rPr>
        </w:r>
        <w:r>
          <w:rPr>
            <w:rStyle w:val="Hyperlink"/>
            <w:noProof/>
            <w:rtl/>
          </w:rPr>
          <w:fldChar w:fldCharType="separate"/>
        </w:r>
        <w:r>
          <w:rPr>
            <w:noProof/>
            <w:webHidden/>
            <w:rtl/>
          </w:rPr>
          <w:t>222</w:t>
        </w:r>
        <w:r>
          <w:rPr>
            <w:rStyle w:val="Hyperlink"/>
            <w:noProof/>
            <w:rtl/>
          </w:rPr>
          <w:fldChar w:fldCharType="end"/>
        </w:r>
      </w:hyperlink>
    </w:p>
    <w:p w:rsidR="0047743C" w:rsidRPr="000F2CA1" w:rsidRDefault="0047743C">
      <w:pPr>
        <w:pStyle w:val="TOC3"/>
        <w:tabs>
          <w:tab w:val="right" w:leader="dot" w:pos="7475"/>
        </w:tabs>
        <w:bidi/>
        <w:rPr>
          <w:rFonts w:ascii="Calibri" w:hAnsi="Calibri" w:cs="Arial"/>
          <w:noProof/>
          <w:sz w:val="22"/>
          <w:szCs w:val="22"/>
          <w:rtl/>
        </w:rPr>
      </w:pPr>
      <w:hyperlink w:anchor="_Toc346966541" w:history="1">
        <w:r w:rsidRPr="00432D62">
          <w:rPr>
            <w:rStyle w:val="Hyperlink"/>
            <w:rFonts w:hint="eastAsia"/>
            <w:noProof/>
            <w:rtl/>
          </w:rPr>
          <w:t>مبحث</w:t>
        </w:r>
        <w:r w:rsidRPr="00432D62">
          <w:rPr>
            <w:rStyle w:val="Hyperlink"/>
            <w:noProof/>
            <w:rtl/>
          </w:rPr>
          <w:t xml:space="preserve"> </w:t>
        </w:r>
        <w:r w:rsidRPr="00432D62">
          <w:rPr>
            <w:rStyle w:val="Hyperlink"/>
            <w:rFonts w:hint="eastAsia"/>
            <w:noProof/>
            <w:rtl/>
          </w:rPr>
          <w:t>نهم</w:t>
        </w:r>
        <w:r w:rsidRPr="00432D62">
          <w:rPr>
            <w:rStyle w:val="Hyperlink"/>
            <w:noProof/>
            <w:rtl/>
          </w:rPr>
          <w:t xml:space="preserve">: </w:t>
        </w:r>
        <w:r w:rsidRPr="00432D62">
          <w:rPr>
            <w:rStyle w:val="Hyperlink"/>
            <w:rFonts w:hint="eastAsia"/>
            <w:noProof/>
            <w:rtl/>
          </w:rPr>
          <w:t>سخن</w:t>
        </w:r>
        <w:r w:rsidRPr="00432D62">
          <w:rPr>
            <w:rStyle w:val="Hyperlink"/>
            <w:noProof/>
            <w:rtl/>
          </w:rPr>
          <w:t xml:space="preserve"> </w:t>
        </w:r>
        <w:r w:rsidRPr="00432D62">
          <w:rPr>
            <w:rStyle w:val="Hyperlink"/>
            <w:rFonts w:hint="eastAsia"/>
            <w:noProof/>
            <w:rtl/>
          </w:rPr>
          <w:t>در</w:t>
        </w:r>
        <w:r w:rsidRPr="00432D62">
          <w:rPr>
            <w:rStyle w:val="Hyperlink"/>
            <w:noProof/>
            <w:rtl/>
          </w:rPr>
          <w:t xml:space="preserve"> </w:t>
        </w:r>
        <w:r w:rsidRPr="00432D62">
          <w:rPr>
            <w:rStyle w:val="Hyperlink"/>
            <w:rFonts w:hint="eastAsia"/>
            <w:noProof/>
            <w:rtl/>
          </w:rPr>
          <w:t>باره</w:t>
        </w:r>
        <w:r w:rsidRPr="00432D62">
          <w:rPr>
            <w:rStyle w:val="Hyperlink"/>
            <w:noProof/>
            <w:rtl/>
          </w:rPr>
          <w:t xml:space="preserve"> </w:t>
        </w:r>
        <w:r w:rsidRPr="00432D62">
          <w:rPr>
            <w:rStyle w:val="Hyperlink"/>
            <w:rFonts w:hint="eastAsia"/>
            <w:noProof/>
            <w:rtl/>
          </w:rPr>
          <w:t>زندگي</w:t>
        </w:r>
        <w:r w:rsidRPr="00432D62">
          <w:rPr>
            <w:rStyle w:val="Hyperlink"/>
            <w:noProof/>
            <w:rtl/>
          </w:rPr>
          <w:t xml:space="preserve"> </w:t>
        </w:r>
        <w:r w:rsidRPr="00432D62">
          <w:rPr>
            <w:rStyle w:val="Hyperlink"/>
            <w:rFonts w:hint="eastAsia"/>
            <w:noProof/>
            <w:rtl/>
          </w:rPr>
          <w:t>پيامبران</w:t>
        </w:r>
        <w:r w:rsidRPr="00432D62">
          <w:rPr>
            <w:rStyle w:val="Hyperlink"/>
            <w:noProof/>
            <w:rtl/>
          </w:rPr>
          <w:t xml:space="preserve"> </w:t>
        </w:r>
        <w:r w:rsidRPr="00432D62">
          <w:rPr>
            <w:rStyle w:val="Hyperlink"/>
            <w:rFonts w:hint="eastAsia"/>
            <w:noProof/>
            <w:rtl/>
          </w:rPr>
          <w:t>عليهم</w:t>
        </w:r>
        <w:r w:rsidRPr="00432D62">
          <w:rPr>
            <w:rStyle w:val="Hyperlink"/>
            <w:noProof/>
            <w:rtl/>
          </w:rPr>
          <w:t xml:space="preserve"> </w:t>
        </w:r>
        <w:r w:rsidRPr="00432D62">
          <w:rPr>
            <w:rStyle w:val="Hyperlink"/>
            <w:rFonts w:hint="eastAsia"/>
            <w:noProof/>
            <w:rtl/>
          </w:rPr>
          <w:t>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Toc346966541 \h</w:instrText>
        </w:r>
        <w:r>
          <w:rPr>
            <w:noProof/>
            <w:webHidden/>
            <w:rtl/>
          </w:rPr>
          <w:instrText xml:space="preserve"> </w:instrText>
        </w:r>
        <w:r>
          <w:rPr>
            <w:rStyle w:val="Hyperlink"/>
            <w:noProof/>
            <w:rtl/>
          </w:rPr>
        </w:r>
        <w:r>
          <w:rPr>
            <w:rStyle w:val="Hyperlink"/>
            <w:noProof/>
            <w:rtl/>
          </w:rPr>
          <w:fldChar w:fldCharType="separate"/>
        </w:r>
        <w:r>
          <w:rPr>
            <w:noProof/>
            <w:webHidden/>
            <w:rtl/>
          </w:rPr>
          <w:t>223</w:t>
        </w:r>
        <w:r>
          <w:rPr>
            <w:rStyle w:val="Hyperlink"/>
            <w:noProof/>
            <w:rtl/>
          </w:rPr>
          <w:fldChar w:fldCharType="end"/>
        </w:r>
      </w:hyperlink>
    </w:p>
    <w:p w:rsidR="0047743C" w:rsidRPr="000F2CA1" w:rsidRDefault="0047743C">
      <w:pPr>
        <w:pStyle w:val="TOC3"/>
        <w:tabs>
          <w:tab w:val="right" w:leader="dot" w:pos="7475"/>
        </w:tabs>
        <w:bidi/>
        <w:rPr>
          <w:rFonts w:ascii="Calibri" w:hAnsi="Calibri" w:cs="Arial"/>
          <w:noProof/>
          <w:sz w:val="22"/>
          <w:szCs w:val="22"/>
          <w:rtl/>
        </w:rPr>
      </w:pPr>
      <w:hyperlink w:anchor="_Toc346966542" w:history="1">
        <w:r w:rsidRPr="00432D62">
          <w:rPr>
            <w:rStyle w:val="Hyperlink"/>
            <w:rFonts w:hint="eastAsia"/>
            <w:noProof/>
            <w:rtl/>
          </w:rPr>
          <w:t>مبحث</w:t>
        </w:r>
        <w:r w:rsidRPr="00432D62">
          <w:rPr>
            <w:rStyle w:val="Hyperlink"/>
            <w:noProof/>
            <w:rtl/>
          </w:rPr>
          <w:t xml:space="preserve"> </w:t>
        </w:r>
        <w:r w:rsidRPr="00432D62">
          <w:rPr>
            <w:rStyle w:val="Hyperlink"/>
            <w:rFonts w:hint="eastAsia"/>
            <w:noProof/>
            <w:rtl/>
          </w:rPr>
          <w:t>دهم</w:t>
        </w:r>
        <w:r w:rsidRPr="00432D62">
          <w:rPr>
            <w:rStyle w:val="Hyperlink"/>
            <w:noProof/>
            <w:rtl/>
          </w:rPr>
          <w:t xml:space="preserve">: </w:t>
        </w:r>
        <w:r w:rsidRPr="00432D62">
          <w:rPr>
            <w:rStyle w:val="Hyperlink"/>
            <w:rFonts w:hint="eastAsia"/>
            <w:noProof/>
            <w:rtl/>
          </w:rPr>
          <w:t>معجزات</w:t>
        </w:r>
        <w:r w:rsidRPr="00432D62">
          <w:rPr>
            <w:rStyle w:val="Hyperlink"/>
            <w:noProof/>
            <w:rtl/>
          </w:rPr>
          <w:t xml:space="preserve"> </w:t>
        </w:r>
        <w:r w:rsidRPr="00432D62">
          <w:rPr>
            <w:rStyle w:val="Hyperlink"/>
            <w:rFonts w:hint="eastAsia"/>
            <w:noProof/>
            <w:rtl/>
          </w:rPr>
          <w:t>انبياء</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فرق</w:t>
        </w:r>
        <w:r w:rsidRPr="00432D62">
          <w:rPr>
            <w:rStyle w:val="Hyperlink"/>
            <w:noProof/>
            <w:rtl/>
          </w:rPr>
          <w:t xml:space="preserve"> </w:t>
        </w:r>
        <w:r w:rsidRPr="00432D62">
          <w:rPr>
            <w:rStyle w:val="Hyperlink"/>
            <w:rFonts w:hint="eastAsia"/>
            <w:noProof/>
            <w:rtl/>
          </w:rPr>
          <w:t>بين</w:t>
        </w:r>
        <w:r w:rsidRPr="00432D62">
          <w:rPr>
            <w:rStyle w:val="Hyperlink"/>
            <w:noProof/>
            <w:rtl/>
          </w:rPr>
          <w:t xml:space="preserve"> </w:t>
        </w:r>
        <w:r w:rsidRPr="00432D62">
          <w:rPr>
            <w:rStyle w:val="Hyperlink"/>
            <w:rFonts w:hint="eastAsia"/>
            <w:noProof/>
            <w:rtl/>
          </w:rPr>
          <w:t>آن</w:t>
        </w:r>
        <w:r w:rsidRPr="00432D62">
          <w:rPr>
            <w:rStyle w:val="Hyperlink"/>
            <w:noProof/>
            <w:rtl/>
          </w:rPr>
          <w:t xml:space="preserve"> </w:t>
        </w:r>
        <w:r w:rsidRPr="00432D62">
          <w:rPr>
            <w:rStyle w:val="Hyperlink"/>
            <w:rFonts w:hint="eastAsia"/>
            <w:noProof/>
            <w:rtl/>
          </w:rPr>
          <w:t>با</w:t>
        </w:r>
        <w:r w:rsidRPr="00432D62">
          <w:rPr>
            <w:rStyle w:val="Hyperlink"/>
            <w:noProof/>
            <w:rtl/>
          </w:rPr>
          <w:t xml:space="preserve"> </w:t>
        </w:r>
        <w:r w:rsidRPr="00432D62">
          <w:rPr>
            <w:rStyle w:val="Hyperlink"/>
            <w:rFonts w:hint="eastAsia"/>
            <w:noProof/>
            <w:rtl/>
          </w:rPr>
          <w:t>كرامات</w:t>
        </w:r>
        <w:r w:rsidRPr="00432D62">
          <w:rPr>
            <w:rStyle w:val="Hyperlink"/>
            <w:noProof/>
            <w:rtl/>
          </w:rPr>
          <w:t xml:space="preserve"> </w:t>
        </w:r>
        <w:r w:rsidRPr="00432D62">
          <w:rPr>
            <w:rStyle w:val="Hyperlink"/>
            <w:rFonts w:hint="eastAsia"/>
            <w:noProof/>
            <w:rtl/>
          </w:rPr>
          <w:t>اولياء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Toc346966542 \h</w:instrText>
        </w:r>
        <w:r>
          <w:rPr>
            <w:noProof/>
            <w:webHidden/>
            <w:rtl/>
          </w:rPr>
          <w:instrText xml:space="preserve"> </w:instrText>
        </w:r>
        <w:r>
          <w:rPr>
            <w:rStyle w:val="Hyperlink"/>
            <w:noProof/>
            <w:rtl/>
          </w:rPr>
        </w:r>
        <w:r>
          <w:rPr>
            <w:rStyle w:val="Hyperlink"/>
            <w:noProof/>
            <w:rtl/>
          </w:rPr>
          <w:fldChar w:fldCharType="separate"/>
        </w:r>
        <w:r>
          <w:rPr>
            <w:noProof/>
            <w:webHidden/>
            <w:rtl/>
          </w:rPr>
          <w:t>228</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543" w:history="1">
        <w:r w:rsidRPr="00432D62">
          <w:rPr>
            <w:rStyle w:val="Hyperlink"/>
            <w:rFonts w:hint="eastAsia"/>
            <w:noProof/>
            <w:rtl/>
          </w:rPr>
          <w:t>نمونه‌هايي</w:t>
        </w:r>
        <w:r w:rsidRPr="00432D62">
          <w:rPr>
            <w:rStyle w:val="Hyperlink"/>
            <w:noProof/>
            <w:rtl/>
          </w:rPr>
          <w:t xml:space="preserve"> </w:t>
        </w:r>
        <w:r w:rsidRPr="00432D62">
          <w:rPr>
            <w:rStyle w:val="Hyperlink"/>
            <w:rFonts w:hint="eastAsia"/>
            <w:noProof/>
            <w:rtl/>
          </w:rPr>
          <w:t>از</w:t>
        </w:r>
        <w:r w:rsidRPr="00432D62">
          <w:rPr>
            <w:rStyle w:val="Hyperlink"/>
            <w:noProof/>
            <w:rtl/>
          </w:rPr>
          <w:t xml:space="preserve"> </w:t>
        </w:r>
        <w:r w:rsidRPr="00432D62">
          <w:rPr>
            <w:rStyle w:val="Hyperlink"/>
            <w:rFonts w:hint="eastAsia"/>
            <w:noProof/>
            <w:rtl/>
          </w:rPr>
          <w:t>بعضي</w:t>
        </w:r>
        <w:r w:rsidRPr="00432D62">
          <w:rPr>
            <w:rStyle w:val="Hyperlink"/>
            <w:noProof/>
            <w:rtl/>
          </w:rPr>
          <w:t xml:space="preserve"> </w:t>
        </w:r>
        <w:r w:rsidRPr="00432D62">
          <w:rPr>
            <w:rStyle w:val="Hyperlink"/>
            <w:rFonts w:hint="eastAsia"/>
            <w:noProof/>
            <w:rtl/>
          </w:rPr>
          <w:t>معجزات</w:t>
        </w:r>
        <w:r w:rsidRPr="00432D62">
          <w:rPr>
            <w:rStyle w:val="Hyperlink"/>
            <w:noProof/>
            <w:rtl/>
          </w:rPr>
          <w:t xml:space="preserve"> </w:t>
        </w:r>
        <w:r w:rsidRPr="00432D62">
          <w:rPr>
            <w:rStyle w:val="Hyperlink"/>
            <w:rFonts w:hint="eastAsia"/>
            <w:noProof/>
            <w:rtl/>
          </w:rPr>
          <w:t>پيامبران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Toc346966543 \h</w:instrText>
        </w:r>
        <w:r>
          <w:rPr>
            <w:noProof/>
            <w:webHidden/>
            <w:rtl/>
          </w:rPr>
          <w:instrText xml:space="preserve"> </w:instrText>
        </w:r>
        <w:r>
          <w:rPr>
            <w:rStyle w:val="Hyperlink"/>
            <w:noProof/>
            <w:rtl/>
          </w:rPr>
        </w:r>
        <w:r>
          <w:rPr>
            <w:rStyle w:val="Hyperlink"/>
            <w:noProof/>
            <w:rtl/>
          </w:rPr>
          <w:fldChar w:fldCharType="separate"/>
        </w:r>
        <w:r>
          <w:rPr>
            <w:noProof/>
            <w:webHidden/>
            <w:rtl/>
          </w:rPr>
          <w:t>229</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544" w:history="1">
        <w:r w:rsidRPr="00432D62">
          <w:rPr>
            <w:rStyle w:val="Hyperlink"/>
            <w:rFonts w:hint="eastAsia"/>
            <w:noProof/>
            <w:rtl/>
          </w:rPr>
          <w:t>تعريف</w:t>
        </w:r>
        <w:r w:rsidRPr="00432D62">
          <w:rPr>
            <w:rStyle w:val="Hyperlink"/>
            <w:noProof/>
            <w:rtl/>
          </w:rPr>
          <w:t xml:space="preserve"> </w:t>
        </w:r>
        <w:r w:rsidRPr="00432D62">
          <w:rPr>
            <w:rStyle w:val="Hyperlink"/>
            <w:rFonts w:hint="eastAsia"/>
            <w:noProof/>
            <w:rtl/>
          </w:rPr>
          <w:t>كرامت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Toc346966544 \h</w:instrText>
        </w:r>
        <w:r>
          <w:rPr>
            <w:noProof/>
            <w:webHidden/>
            <w:rtl/>
          </w:rPr>
          <w:instrText xml:space="preserve"> </w:instrText>
        </w:r>
        <w:r>
          <w:rPr>
            <w:rStyle w:val="Hyperlink"/>
            <w:noProof/>
            <w:rtl/>
          </w:rPr>
        </w:r>
        <w:r>
          <w:rPr>
            <w:rStyle w:val="Hyperlink"/>
            <w:noProof/>
            <w:rtl/>
          </w:rPr>
          <w:fldChar w:fldCharType="separate"/>
        </w:r>
        <w:r>
          <w:rPr>
            <w:noProof/>
            <w:webHidden/>
            <w:rtl/>
          </w:rPr>
          <w:t>232</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545" w:history="1">
        <w:r w:rsidRPr="00432D62">
          <w:rPr>
            <w:rStyle w:val="Hyperlink"/>
            <w:rFonts w:hint="eastAsia"/>
            <w:noProof/>
            <w:rtl/>
          </w:rPr>
          <w:t>فرق</w:t>
        </w:r>
        <w:r w:rsidRPr="00432D62">
          <w:rPr>
            <w:rStyle w:val="Hyperlink"/>
            <w:noProof/>
            <w:rtl/>
          </w:rPr>
          <w:t xml:space="preserve"> </w:t>
        </w:r>
        <w:r w:rsidRPr="00432D62">
          <w:rPr>
            <w:rStyle w:val="Hyperlink"/>
            <w:rFonts w:hint="eastAsia"/>
            <w:noProof/>
            <w:rtl/>
          </w:rPr>
          <w:t>بين</w:t>
        </w:r>
        <w:r w:rsidRPr="00432D62">
          <w:rPr>
            <w:rStyle w:val="Hyperlink"/>
            <w:noProof/>
            <w:rtl/>
          </w:rPr>
          <w:t xml:space="preserve"> </w:t>
        </w:r>
        <w:r w:rsidRPr="00432D62">
          <w:rPr>
            <w:rStyle w:val="Hyperlink"/>
            <w:rFonts w:hint="eastAsia"/>
            <w:noProof/>
            <w:rtl/>
          </w:rPr>
          <w:t>معجزه</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كرامت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Toc346966545 \h</w:instrText>
        </w:r>
        <w:r>
          <w:rPr>
            <w:noProof/>
            <w:webHidden/>
            <w:rtl/>
          </w:rPr>
          <w:instrText xml:space="preserve"> </w:instrText>
        </w:r>
        <w:r>
          <w:rPr>
            <w:rStyle w:val="Hyperlink"/>
            <w:noProof/>
            <w:rtl/>
          </w:rPr>
        </w:r>
        <w:r>
          <w:rPr>
            <w:rStyle w:val="Hyperlink"/>
            <w:noProof/>
            <w:rtl/>
          </w:rPr>
          <w:fldChar w:fldCharType="separate"/>
        </w:r>
        <w:r>
          <w:rPr>
            <w:noProof/>
            <w:webHidden/>
            <w:rtl/>
          </w:rPr>
          <w:t>233</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546" w:history="1">
        <w:r w:rsidRPr="00432D62">
          <w:rPr>
            <w:rStyle w:val="Hyperlink"/>
            <w:rFonts w:hint="eastAsia"/>
            <w:noProof/>
            <w:rtl/>
          </w:rPr>
          <w:t>حكم</w:t>
        </w:r>
        <w:r w:rsidRPr="00432D62">
          <w:rPr>
            <w:rStyle w:val="Hyperlink"/>
            <w:noProof/>
            <w:rtl/>
          </w:rPr>
          <w:t xml:space="preserve"> </w:t>
        </w:r>
        <w:r w:rsidRPr="00432D62">
          <w:rPr>
            <w:rStyle w:val="Hyperlink"/>
            <w:rFonts w:hint="eastAsia"/>
            <w:noProof/>
            <w:rtl/>
          </w:rPr>
          <w:t>ايمان</w:t>
        </w:r>
        <w:r w:rsidRPr="00432D62">
          <w:rPr>
            <w:rStyle w:val="Hyperlink"/>
            <w:noProof/>
            <w:rtl/>
          </w:rPr>
          <w:t xml:space="preserve"> </w:t>
        </w:r>
        <w:r w:rsidRPr="00432D62">
          <w:rPr>
            <w:rStyle w:val="Hyperlink"/>
            <w:rFonts w:hint="eastAsia"/>
            <w:noProof/>
            <w:rtl/>
          </w:rPr>
          <w:t>به</w:t>
        </w:r>
        <w:r w:rsidRPr="00432D62">
          <w:rPr>
            <w:rStyle w:val="Hyperlink"/>
            <w:noProof/>
            <w:rtl/>
          </w:rPr>
          <w:t xml:space="preserve"> </w:t>
        </w:r>
        <w:r w:rsidRPr="00432D62">
          <w:rPr>
            <w:rStyle w:val="Hyperlink"/>
            <w:rFonts w:hint="eastAsia"/>
            <w:noProof/>
            <w:rtl/>
          </w:rPr>
          <w:t>معجزات</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كرامات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Toc346966546 \h</w:instrText>
        </w:r>
        <w:r>
          <w:rPr>
            <w:noProof/>
            <w:webHidden/>
            <w:rtl/>
          </w:rPr>
          <w:instrText xml:space="preserve"> </w:instrText>
        </w:r>
        <w:r>
          <w:rPr>
            <w:rStyle w:val="Hyperlink"/>
            <w:noProof/>
            <w:rtl/>
          </w:rPr>
        </w:r>
        <w:r>
          <w:rPr>
            <w:rStyle w:val="Hyperlink"/>
            <w:noProof/>
            <w:rtl/>
          </w:rPr>
          <w:fldChar w:fldCharType="separate"/>
        </w:r>
        <w:r>
          <w:rPr>
            <w:noProof/>
            <w:webHidden/>
            <w:rtl/>
          </w:rPr>
          <w:t>234</w:t>
        </w:r>
        <w:r>
          <w:rPr>
            <w:rStyle w:val="Hyperlink"/>
            <w:noProof/>
            <w:rtl/>
          </w:rPr>
          <w:fldChar w:fldCharType="end"/>
        </w:r>
      </w:hyperlink>
    </w:p>
    <w:p w:rsidR="0047743C" w:rsidRPr="000F2CA1" w:rsidRDefault="0047743C">
      <w:pPr>
        <w:pStyle w:val="TOC3"/>
        <w:tabs>
          <w:tab w:val="right" w:leader="dot" w:pos="7475"/>
        </w:tabs>
        <w:bidi/>
        <w:rPr>
          <w:rFonts w:ascii="Calibri" w:hAnsi="Calibri" w:cs="Arial"/>
          <w:noProof/>
          <w:sz w:val="22"/>
          <w:szCs w:val="22"/>
          <w:rtl/>
        </w:rPr>
      </w:pPr>
      <w:hyperlink w:anchor="_Toc346966547" w:history="1">
        <w:r w:rsidRPr="00432D62">
          <w:rPr>
            <w:rStyle w:val="Hyperlink"/>
            <w:rFonts w:hint="eastAsia"/>
            <w:noProof/>
            <w:rtl/>
          </w:rPr>
          <w:t>مبحث</w:t>
        </w:r>
        <w:r w:rsidRPr="00432D62">
          <w:rPr>
            <w:rStyle w:val="Hyperlink"/>
            <w:noProof/>
            <w:rtl/>
          </w:rPr>
          <w:t xml:space="preserve"> </w:t>
        </w:r>
        <w:r w:rsidRPr="00432D62">
          <w:rPr>
            <w:rStyle w:val="Hyperlink"/>
            <w:rFonts w:hint="eastAsia"/>
            <w:noProof/>
            <w:rtl/>
          </w:rPr>
          <w:t>يازدهم</w:t>
        </w:r>
        <w:r w:rsidRPr="00432D62">
          <w:rPr>
            <w:rStyle w:val="Hyperlink"/>
            <w:noProof/>
            <w:rtl/>
          </w:rPr>
          <w:t xml:space="preserve">: </w:t>
        </w:r>
        <w:r w:rsidRPr="00432D62">
          <w:rPr>
            <w:rStyle w:val="Hyperlink"/>
            <w:rFonts w:hint="eastAsia"/>
            <w:noProof/>
            <w:rtl/>
          </w:rPr>
          <w:t>دوستي</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دوست</w:t>
        </w:r>
        <w:r w:rsidRPr="00432D62">
          <w:rPr>
            <w:rStyle w:val="Hyperlink"/>
            <w:noProof/>
            <w:rtl/>
          </w:rPr>
          <w:t xml:space="preserve"> </w:t>
        </w:r>
        <w:r w:rsidRPr="00432D62">
          <w:rPr>
            <w:rStyle w:val="Hyperlink"/>
            <w:rFonts w:hint="eastAsia"/>
            <w:noProof/>
            <w:rtl/>
          </w:rPr>
          <w:t>داشتن</w:t>
        </w:r>
        <w:r w:rsidRPr="00432D62">
          <w:rPr>
            <w:rStyle w:val="Hyperlink"/>
            <w:noProof/>
            <w:rtl/>
          </w:rPr>
          <w:t xml:space="preserve"> </w:t>
        </w:r>
        <w:r w:rsidRPr="00432D62">
          <w:rPr>
            <w:rStyle w:val="Hyperlink"/>
            <w:rFonts w:hint="eastAsia"/>
            <w:noProof/>
            <w:rtl/>
          </w:rPr>
          <w:t>در</w:t>
        </w:r>
        <w:r w:rsidRPr="00432D62">
          <w:rPr>
            <w:rStyle w:val="Hyperlink"/>
            <w:noProof/>
            <w:rtl/>
          </w:rPr>
          <w:t xml:space="preserve"> </w:t>
        </w:r>
        <w:r w:rsidRPr="00432D62">
          <w:rPr>
            <w:rStyle w:val="Hyperlink"/>
            <w:rFonts w:hint="eastAsia"/>
            <w:noProof/>
            <w:rtl/>
          </w:rPr>
          <w:t>اسلام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Toc346966547 \h</w:instrText>
        </w:r>
        <w:r>
          <w:rPr>
            <w:noProof/>
            <w:webHidden/>
            <w:rtl/>
          </w:rPr>
          <w:instrText xml:space="preserve"> </w:instrText>
        </w:r>
        <w:r>
          <w:rPr>
            <w:rStyle w:val="Hyperlink"/>
            <w:noProof/>
            <w:rtl/>
          </w:rPr>
        </w:r>
        <w:r>
          <w:rPr>
            <w:rStyle w:val="Hyperlink"/>
            <w:noProof/>
            <w:rtl/>
          </w:rPr>
          <w:fldChar w:fldCharType="separate"/>
        </w:r>
        <w:r>
          <w:rPr>
            <w:noProof/>
            <w:webHidden/>
            <w:rtl/>
          </w:rPr>
          <w:t>234</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548" w:history="1">
        <w:r w:rsidRPr="00432D62">
          <w:rPr>
            <w:rStyle w:val="Hyperlink"/>
            <w:rFonts w:hint="eastAsia"/>
            <w:noProof/>
            <w:rtl/>
          </w:rPr>
          <w:t>برتري</w:t>
        </w:r>
        <w:r w:rsidRPr="00432D62">
          <w:rPr>
            <w:rStyle w:val="Hyperlink"/>
            <w:noProof/>
            <w:rtl/>
          </w:rPr>
          <w:t xml:space="preserve"> </w:t>
        </w:r>
        <w:r w:rsidRPr="00432D62">
          <w:rPr>
            <w:rStyle w:val="Hyperlink"/>
            <w:rFonts w:hint="eastAsia"/>
            <w:noProof/>
            <w:rtl/>
          </w:rPr>
          <w:t>يافتن</w:t>
        </w:r>
        <w:r w:rsidRPr="00432D62">
          <w:rPr>
            <w:rStyle w:val="Hyperlink"/>
            <w:noProof/>
            <w:rtl/>
          </w:rPr>
          <w:t xml:space="preserve"> </w:t>
        </w:r>
        <w:r w:rsidRPr="00432D62">
          <w:rPr>
            <w:rStyle w:val="Hyperlink"/>
            <w:rFonts w:hint="eastAsia"/>
            <w:noProof/>
            <w:rtl/>
          </w:rPr>
          <w:t>اولياء</w:t>
        </w:r>
        <w:r w:rsidRPr="00432D62">
          <w:rPr>
            <w:rStyle w:val="Hyperlink"/>
            <w:noProof/>
            <w:rtl/>
          </w:rPr>
          <w:t xml:space="preserve"> </w:t>
        </w:r>
        <w:r w:rsidRPr="00432D62">
          <w:rPr>
            <w:rStyle w:val="Hyperlink"/>
            <w:rFonts w:hint="eastAsia"/>
            <w:noProof/>
            <w:rtl/>
          </w:rPr>
          <w:t>بر</w:t>
        </w:r>
        <w:r w:rsidRPr="00432D62">
          <w:rPr>
            <w:rStyle w:val="Hyperlink"/>
            <w:noProof/>
            <w:rtl/>
          </w:rPr>
          <w:t xml:space="preserve"> </w:t>
        </w:r>
        <w:r w:rsidRPr="00432D62">
          <w:rPr>
            <w:rStyle w:val="Hyperlink"/>
            <w:rFonts w:hint="eastAsia"/>
            <w:noProof/>
            <w:rtl/>
          </w:rPr>
          <w:t>يكديگر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Toc346966548 \h</w:instrText>
        </w:r>
        <w:r>
          <w:rPr>
            <w:noProof/>
            <w:webHidden/>
            <w:rtl/>
          </w:rPr>
          <w:instrText xml:space="preserve"> </w:instrText>
        </w:r>
        <w:r>
          <w:rPr>
            <w:rStyle w:val="Hyperlink"/>
            <w:noProof/>
            <w:rtl/>
          </w:rPr>
        </w:r>
        <w:r>
          <w:rPr>
            <w:rStyle w:val="Hyperlink"/>
            <w:noProof/>
            <w:rtl/>
          </w:rPr>
          <w:fldChar w:fldCharType="separate"/>
        </w:r>
        <w:r>
          <w:rPr>
            <w:noProof/>
            <w:webHidden/>
            <w:rtl/>
          </w:rPr>
          <w:t>234</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549" w:history="1">
        <w:r w:rsidRPr="00432D62">
          <w:rPr>
            <w:rStyle w:val="Hyperlink"/>
            <w:rFonts w:hint="eastAsia"/>
            <w:noProof/>
            <w:rtl/>
          </w:rPr>
          <w:t>انواع</w:t>
        </w:r>
        <w:r w:rsidRPr="00432D62">
          <w:rPr>
            <w:rStyle w:val="Hyperlink"/>
            <w:noProof/>
            <w:rtl/>
          </w:rPr>
          <w:t xml:space="preserve"> </w:t>
        </w:r>
        <w:r w:rsidRPr="00432D62">
          <w:rPr>
            <w:rStyle w:val="Hyperlink"/>
            <w:rFonts w:hint="eastAsia"/>
            <w:noProof/>
            <w:rtl/>
          </w:rPr>
          <w:t>اولياء</w:t>
        </w:r>
        <w:r w:rsidRPr="00432D62">
          <w:rPr>
            <w:rStyle w:val="Hyperlink"/>
            <w:noProof/>
            <w:rtl/>
          </w:rPr>
          <w:t xml:space="preserve"> </w:t>
        </w:r>
        <w:r w:rsidRPr="00432D62">
          <w:rPr>
            <w:rStyle w:val="Hyperlink"/>
            <w:rFonts w:hint="eastAsia"/>
            <w:noProof/>
            <w:rtl/>
          </w:rPr>
          <w:t>الله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Toc346966549 \h</w:instrText>
        </w:r>
        <w:r>
          <w:rPr>
            <w:noProof/>
            <w:webHidden/>
            <w:rtl/>
          </w:rPr>
          <w:instrText xml:space="preserve"> </w:instrText>
        </w:r>
        <w:r>
          <w:rPr>
            <w:rStyle w:val="Hyperlink"/>
            <w:noProof/>
            <w:rtl/>
          </w:rPr>
        </w:r>
        <w:r>
          <w:rPr>
            <w:rStyle w:val="Hyperlink"/>
            <w:noProof/>
            <w:rtl/>
          </w:rPr>
          <w:fldChar w:fldCharType="separate"/>
        </w:r>
        <w:r>
          <w:rPr>
            <w:noProof/>
            <w:webHidden/>
            <w:rtl/>
          </w:rPr>
          <w:t>235</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550" w:history="1">
        <w:r w:rsidRPr="00432D62">
          <w:rPr>
            <w:rStyle w:val="Hyperlink"/>
            <w:rFonts w:hint="eastAsia"/>
            <w:noProof/>
            <w:rtl/>
          </w:rPr>
          <w:t>اولياء</w:t>
        </w:r>
        <w:r w:rsidRPr="00432D62">
          <w:rPr>
            <w:rStyle w:val="Hyperlink"/>
            <w:noProof/>
            <w:rtl/>
          </w:rPr>
          <w:t xml:space="preserve"> </w:t>
        </w:r>
        <w:r w:rsidRPr="00432D62">
          <w:rPr>
            <w:rStyle w:val="Hyperlink"/>
            <w:rFonts w:hint="eastAsia"/>
            <w:noProof/>
            <w:rtl/>
          </w:rPr>
          <w:t>خداوند</w:t>
        </w:r>
        <w:r w:rsidRPr="00432D62">
          <w:rPr>
            <w:rStyle w:val="Hyperlink"/>
            <w:noProof/>
            <w:rtl/>
          </w:rPr>
          <w:t xml:space="preserve"> </w:t>
        </w:r>
        <w:r w:rsidRPr="00432D62">
          <w:rPr>
            <w:rStyle w:val="Hyperlink"/>
            <w:rFonts w:hint="eastAsia"/>
            <w:noProof/>
            <w:rtl/>
          </w:rPr>
          <w:t>مخصوص</w:t>
        </w:r>
        <w:r w:rsidRPr="00432D62">
          <w:rPr>
            <w:rStyle w:val="Hyperlink"/>
            <w:noProof/>
            <w:rtl/>
          </w:rPr>
          <w:t xml:space="preserve"> </w:t>
        </w:r>
        <w:r w:rsidRPr="00432D62">
          <w:rPr>
            <w:rStyle w:val="Hyperlink"/>
            <w:rFonts w:hint="eastAsia"/>
            <w:noProof/>
            <w:rtl/>
          </w:rPr>
          <w:t>هيچ</w:t>
        </w:r>
        <w:r w:rsidRPr="00432D62">
          <w:rPr>
            <w:rStyle w:val="Hyperlink"/>
            <w:noProof/>
            <w:rtl/>
          </w:rPr>
          <w:t xml:space="preserve"> </w:t>
        </w:r>
        <w:r w:rsidRPr="00432D62">
          <w:rPr>
            <w:rStyle w:val="Hyperlink"/>
            <w:rFonts w:hint="eastAsia"/>
            <w:noProof/>
            <w:rtl/>
          </w:rPr>
          <w:t>لباس</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هيئتي</w:t>
        </w:r>
        <w:r w:rsidRPr="00432D62">
          <w:rPr>
            <w:rStyle w:val="Hyperlink"/>
            <w:noProof/>
            <w:rtl/>
          </w:rPr>
          <w:t xml:space="preserve"> </w:t>
        </w:r>
        <w:r w:rsidRPr="00432D62">
          <w:rPr>
            <w:rStyle w:val="Hyperlink"/>
            <w:rFonts w:hint="eastAsia"/>
            <w:noProof/>
            <w:rtl/>
          </w:rPr>
          <w:t>نيستند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Toc346966550 \h</w:instrText>
        </w:r>
        <w:r>
          <w:rPr>
            <w:noProof/>
            <w:webHidden/>
            <w:rtl/>
          </w:rPr>
          <w:instrText xml:space="preserve"> </w:instrText>
        </w:r>
        <w:r>
          <w:rPr>
            <w:rStyle w:val="Hyperlink"/>
            <w:noProof/>
            <w:rtl/>
          </w:rPr>
        </w:r>
        <w:r>
          <w:rPr>
            <w:rStyle w:val="Hyperlink"/>
            <w:noProof/>
            <w:rtl/>
          </w:rPr>
          <w:fldChar w:fldCharType="separate"/>
        </w:r>
        <w:r>
          <w:rPr>
            <w:noProof/>
            <w:webHidden/>
            <w:rtl/>
          </w:rPr>
          <w:t>236</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551" w:history="1">
        <w:r w:rsidRPr="00432D62">
          <w:rPr>
            <w:rStyle w:val="Hyperlink"/>
            <w:rFonts w:hint="eastAsia"/>
            <w:noProof/>
            <w:rtl/>
          </w:rPr>
          <w:t>باطل</w:t>
        </w:r>
        <w:r w:rsidRPr="00432D62">
          <w:rPr>
            <w:rStyle w:val="Hyperlink"/>
            <w:noProof/>
            <w:rtl/>
          </w:rPr>
          <w:t xml:space="preserve"> </w:t>
        </w:r>
        <w:r w:rsidRPr="00432D62">
          <w:rPr>
            <w:rStyle w:val="Hyperlink"/>
            <w:rFonts w:hint="eastAsia"/>
            <w:noProof/>
            <w:rtl/>
          </w:rPr>
          <w:t>بودن</w:t>
        </w:r>
        <w:r w:rsidRPr="00432D62">
          <w:rPr>
            <w:rStyle w:val="Hyperlink"/>
            <w:noProof/>
            <w:rtl/>
          </w:rPr>
          <w:t xml:space="preserve"> </w:t>
        </w:r>
        <w:r w:rsidRPr="00432D62">
          <w:rPr>
            <w:rStyle w:val="Hyperlink"/>
            <w:rFonts w:hint="eastAsia"/>
            <w:noProof/>
            <w:rtl/>
          </w:rPr>
          <w:t>آنچه</w:t>
        </w:r>
        <w:r w:rsidRPr="00432D62">
          <w:rPr>
            <w:rStyle w:val="Hyperlink"/>
            <w:noProof/>
            <w:rtl/>
          </w:rPr>
          <w:t xml:space="preserve"> </w:t>
        </w:r>
        <w:r w:rsidRPr="00432D62">
          <w:rPr>
            <w:rStyle w:val="Hyperlink"/>
            <w:rFonts w:hint="eastAsia"/>
            <w:noProof/>
            <w:rtl/>
          </w:rPr>
          <w:t>اهل</w:t>
        </w:r>
        <w:r w:rsidRPr="00432D62">
          <w:rPr>
            <w:rStyle w:val="Hyperlink"/>
            <w:noProof/>
            <w:rtl/>
          </w:rPr>
          <w:t xml:space="preserve"> </w:t>
        </w:r>
        <w:r w:rsidRPr="00432D62">
          <w:rPr>
            <w:rStyle w:val="Hyperlink"/>
            <w:rFonts w:hint="eastAsia"/>
            <w:noProof/>
            <w:rtl/>
          </w:rPr>
          <w:t>غلو</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افراط</w:t>
        </w:r>
        <w:r w:rsidRPr="00432D62">
          <w:rPr>
            <w:rStyle w:val="Hyperlink"/>
            <w:noProof/>
            <w:rtl/>
          </w:rPr>
          <w:t xml:space="preserve"> </w:t>
        </w:r>
        <w:r w:rsidRPr="00432D62">
          <w:rPr>
            <w:rStyle w:val="Hyperlink"/>
            <w:rFonts w:hint="eastAsia"/>
            <w:noProof/>
            <w:rtl/>
          </w:rPr>
          <w:t>به</w:t>
        </w:r>
        <w:r w:rsidRPr="00432D62">
          <w:rPr>
            <w:rStyle w:val="Hyperlink"/>
            <w:noProof/>
            <w:rtl/>
          </w:rPr>
          <w:t xml:space="preserve"> </w:t>
        </w:r>
        <w:r w:rsidRPr="00432D62">
          <w:rPr>
            <w:rStyle w:val="Hyperlink"/>
            <w:rFonts w:hint="eastAsia"/>
            <w:noProof/>
            <w:rtl/>
          </w:rPr>
          <w:t>آن</w:t>
        </w:r>
        <w:r w:rsidRPr="00432D62">
          <w:rPr>
            <w:rStyle w:val="Hyperlink"/>
            <w:noProof/>
            <w:rtl/>
          </w:rPr>
          <w:t xml:space="preserve"> </w:t>
        </w:r>
        <w:r w:rsidRPr="00432D62">
          <w:rPr>
            <w:rStyle w:val="Hyperlink"/>
            <w:rFonts w:hint="eastAsia"/>
            <w:noProof/>
            <w:rtl/>
          </w:rPr>
          <w:t>معتقدند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Toc346966551 \h</w:instrText>
        </w:r>
        <w:r>
          <w:rPr>
            <w:noProof/>
            <w:webHidden/>
            <w:rtl/>
          </w:rPr>
          <w:instrText xml:space="preserve"> </w:instrText>
        </w:r>
        <w:r>
          <w:rPr>
            <w:rStyle w:val="Hyperlink"/>
            <w:noProof/>
            <w:rtl/>
          </w:rPr>
        </w:r>
        <w:r>
          <w:rPr>
            <w:rStyle w:val="Hyperlink"/>
            <w:noProof/>
            <w:rtl/>
          </w:rPr>
          <w:fldChar w:fldCharType="separate"/>
        </w:r>
        <w:r>
          <w:rPr>
            <w:noProof/>
            <w:webHidden/>
            <w:rtl/>
          </w:rPr>
          <w:t>237</w:t>
        </w:r>
        <w:r>
          <w:rPr>
            <w:rStyle w:val="Hyperlink"/>
            <w:noProof/>
            <w:rtl/>
          </w:rPr>
          <w:fldChar w:fldCharType="end"/>
        </w:r>
      </w:hyperlink>
    </w:p>
    <w:p w:rsidR="0047743C" w:rsidRPr="000F2CA1" w:rsidRDefault="0047743C">
      <w:pPr>
        <w:pStyle w:val="TOC2"/>
        <w:tabs>
          <w:tab w:val="right" w:leader="dot" w:pos="7475"/>
        </w:tabs>
        <w:bidi/>
        <w:rPr>
          <w:rFonts w:ascii="Calibri" w:hAnsi="Calibri" w:cs="Arial"/>
          <w:b w:val="0"/>
          <w:bCs w:val="0"/>
          <w:noProof/>
          <w:sz w:val="22"/>
          <w:szCs w:val="22"/>
          <w:rtl/>
          <w:lang w:bidi="fa-IR"/>
        </w:rPr>
      </w:pPr>
      <w:hyperlink w:anchor="_Toc346966552" w:history="1">
        <w:r w:rsidRPr="00432D62">
          <w:rPr>
            <w:rStyle w:val="Hyperlink"/>
            <w:rFonts w:hint="eastAsia"/>
            <w:noProof/>
            <w:rtl/>
          </w:rPr>
          <w:t>ايمان</w:t>
        </w:r>
        <w:r w:rsidRPr="00432D62">
          <w:rPr>
            <w:rStyle w:val="Hyperlink"/>
            <w:noProof/>
            <w:rtl/>
          </w:rPr>
          <w:t xml:space="preserve"> </w:t>
        </w:r>
        <w:r w:rsidRPr="00432D62">
          <w:rPr>
            <w:rStyle w:val="Hyperlink"/>
            <w:rFonts w:hint="eastAsia"/>
            <w:noProof/>
            <w:rtl/>
          </w:rPr>
          <w:t>به</w:t>
        </w:r>
        <w:r w:rsidRPr="00432D62">
          <w:rPr>
            <w:rStyle w:val="Hyperlink"/>
            <w:noProof/>
            <w:rtl/>
          </w:rPr>
          <w:t xml:space="preserve"> </w:t>
        </w:r>
        <w:r w:rsidRPr="00432D62">
          <w:rPr>
            <w:rStyle w:val="Hyperlink"/>
            <w:rFonts w:hint="eastAsia"/>
            <w:noProof/>
            <w:rtl/>
          </w:rPr>
          <w:t>روز</w:t>
        </w:r>
        <w:r w:rsidRPr="00432D62">
          <w:rPr>
            <w:rStyle w:val="Hyperlink"/>
            <w:noProof/>
            <w:rtl/>
          </w:rPr>
          <w:t xml:space="preserve"> </w:t>
        </w:r>
        <w:r w:rsidRPr="00432D62">
          <w:rPr>
            <w:rStyle w:val="Hyperlink"/>
            <w:rFonts w:hint="eastAsia"/>
            <w:noProof/>
            <w:rtl/>
          </w:rPr>
          <w:t>آخرت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Toc346966552 \h</w:instrText>
        </w:r>
        <w:r>
          <w:rPr>
            <w:noProof/>
            <w:webHidden/>
            <w:rtl/>
          </w:rPr>
          <w:instrText xml:space="preserve"> </w:instrText>
        </w:r>
        <w:r>
          <w:rPr>
            <w:rStyle w:val="Hyperlink"/>
            <w:noProof/>
            <w:rtl/>
          </w:rPr>
        </w:r>
        <w:r>
          <w:rPr>
            <w:rStyle w:val="Hyperlink"/>
            <w:noProof/>
            <w:rtl/>
          </w:rPr>
          <w:fldChar w:fldCharType="separate"/>
        </w:r>
        <w:r>
          <w:rPr>
            <w:noProof/>
            <w:webHidden/>
            <w:rtl/>
          </w:rPr>
          <w:t>239</w:t>
        </w:r>
        <w:r>
          <w:rPr>
            <w:rStyle w:val="Hyperlink"/>
            <w:noProof/>
            <w:rtl/>
          </w:rPr>
          <w:fldChar w:fldCharType="end"/>
        </w:r>
      </w:hyperlink>
    </w:p>
    <w:p w:rsidR="0047743C" w:rsidRPr="000F2CA1" w:rsidRDefault="0047743C">
      <w:pPr>
        <w:pStyle w:val="TOC3"/>
        <w:tabs>
          <w:tab w:val="right" w:leader="dot" w:pos="7475"/>
        </w:tabs>
        <w:bidi/>
        <w:rPr>
          <w:rFonts w:ascii="Calibri" w:hAnsi="Calibri" w:cs="Arial"/>
          <w:noProof/>
          <w:sz w:val="22"/>
          <w:szCs w:val="22"/>
          <w:rtl/>
        </w:rPr>
      </w:pPr>
      <w:hyperlink w:anchor="_Toc346966553" w:history="1">
        <w:r w:rsidRPr="00432D62">
          <w:rPr>
            <w:rStyle w:val="Hyperlink"/>
            <w:rFonts w:hint="eastAsia"/>
            <w:noProof/>
            <w:rtl/>
          </w:rPr>
          <w:t>مبحث</w:t>
        </w:r>
        <w:r w:rsidRPr="00432D62">
          <w:rPr>
            <w:rStyle w:val="Hyperlink"/>
            <w:noProof/>
            <w:rtl/>
          </w:rPr>
          <w:t xml:space="preserve"> </w:t>
        </w:r>
        <w:r w:rsidRPr="00432D62">
          <w:rPr>
            <w:rStyle w:val="Hyperlink"/>
            <w:rFonts w:hint="eastAsia"/>
            <w:noProof/>
            <w:rtl/>
          </w:rPr>
          <w:t>اول</w:t>
        </w:r>
        <w:r w:rsidRPr="00432D62">
          <w:rPr>
            <w:rStyle w:val="Hyperlink"/>
            <w:noProof/>
            <w:rtl/>
          </w:rPr>
          <w:t xml:space="preserve">: </w:t>
        </w:r>
        <w:r w:rsidRPr="00432D62">
          <w:rPr>
            <w:rStyle w:val="Hyperlink"/>
            <w:rFonts w:hint="eastAsia"/>
            <w:noProof/>
            <w:rtl/>
          </w:rPr>
          <w:t>نشانه‌هاي</w:t>
        </w:r>
        <w:r w:rsidRPr="00432D62">
          <w:rPr>
            <w:rStyle w:val="Hyperlink"/>
            <w:noProof/>
            <w:rtl/>
          </w:rPr>
          <w:t xml:space="preserve"> </w:t>
        </w:r>
        <w:r w:rsidRPr="00432D62">
          <w:rPr>
            <w:rStyle w:val="Hyperlink"/>
            <w:rFonts w:hint="eastAsia"/>
            <w:noProof/>
            <w:rtl/>
          </w:rPr>
          <w:t>قيامت</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انواع</w:t>
        </w:r>
        <w:r w:rsidRPr="00432D62">
          <w:rPr>
            <w:rStyle w:val="Hyperlink"/>
            <w:noProof/>
            <w:rtl/>
          </w:rPr>
          <w:t xml:space="preserve"> </w:t>
        </w:r>
        <w:r w:rsidRPr="00432D62">
          <w:rPr>
            <w:rStyle w:val="Hyperlink"/>
            <w:rFonts w:hint="eastAsia"/>
            <w:noProof/>
            <w:rtl/>
          </w:rPr>
          <w:t>آن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Toc346966553 \h</w:instrText>
        </w:r>
        <w:r>
          <w:rPr>
            <w:noProof/>
            <w:webHidden/>
            <w:rtl/>
          </w:rPr>
          <w:instrText xml:space="preserve"> </w:instrText>
        </w:r>
        <w:r>
          <w:rPr>
            <w:rStyle w:val="Hyperlink"/>
            <w:noProof/>
            <w:rtl/>
          </w:rPr>
        </w:r>
        <w:r>
          <w:rPr>
            <w:rStyle w:val="Hyperlink"/>
            <w:noProof/>
            <w:rtl/>
          </w:rPr>
          <w:fldChar w:fldCharType="separate"/>
        </w:r>
        <w:r>
          <w:rPr>
            <w:noProof/>
            <w:webHidden/>
            <w:rtl/>
          </w:rPr>
          <w:t>239</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554" w:history="1">
        <w:r w:rsidRPr="00432D62">
          <w:rPr>
            <w:rStyle w:val="Hyperlink"/>
            <w:rFonts w:hint="eastAsia"/>
            <w:noProof/>
            <w:rtl/>
          </w:rPr>
          <w:t>انواع</w:t>
        </w:r>
        <w:r w:rsidRPr="00432D62">
          <w:rPr>
            <w:rStyle w:val="Hyperlink"/>
            <w:noProof/>
            <w:rtl/>
          </w:rPr>
          <w:t xml:space="preserve"> </w:t>
        </w:r>
        <w:r w:rsidRPr="00432D62">
          <w:rPr>
            <w:rStyle w:val="Hyperlink"/>
            <w:rFonts w:hint="eastAsia"/>
            <w:noProof/>
            <w:rtl/>
          </w:rPr>
          <w:t>نشانه‌هاي</w:t>
        </w:r>
        <w:r w:rsidRPr="00432D62">
          <w:rPr>
            <w:rStyle w:val="Hyperlink"/>
            <w:noProof/>
            <w:rtl/>
          </w:rPr>
          <w:t xml:space="preserve"> </w:t>
        </w:r>
        <w:r w:rsidRPr="00432D62">
          <w:rPr>
            <w:rStyle w:val="Hyperlink"/>
            <w:rFonts w:hint="eastAsia"/>
            <w:noProof/>
            <w:rtl/>
          </w:rPr>
          <w:t>قيامت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Toc346966554 \h</w:instrText>
        </w:r>
        <w:r>
          <w:rPr>
            <w:noProof/>
            <w:webHidden/>
            <w:rtl/>
          </w:rPr>
          <w:instrText xml:space="preserve"> </w:instrText>
        </w:r>
        <w:r>
          <w:rPr>
            <w:rStyle w:val="Hyperlink"/>
            <w:noProof/>
            <w:rtl/>
          </w:rPr>
        </w:r>
        <w:r>
          <w:rPr>
            <w:rStyle w:val="Hyperlink"/>
            <w:noProof/>
            <w:rtl/>
          </w:rPr>
          <w:fldChar w:fldCharType="separate"/>
        </w:r>
        <w:r>
          <w:rPr>
            <w:noProof/>
            <w:webHidden/>
            <w:rtl/>
          </w:rPr>
          <w:t>239</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555" w:history="1">
        <w:r w:rsidRPr="00432D62">
          <w:rPr>
            <w:rStyle w:val="Hyperlink"/>
            <w:rFonts w:hint="eastAsia"/>
            <w:noProof/>
            <w:rtl/>
          </w:rPr>
          <w:t>دسته</w:t>
        </w:r>
        <w:r w:rsidRPr="00432D62">
          <w:rPr>
            <w:rStyle w:val="Hyperlink"/>
            <w:noProof/>
            <w:rtl/>
          </w:rPr>
          <w:t xml:space="preserve"> </w:t>
        </w:r>
        <w:r w:rsidRPr="00432D62">
          <w:rPr>
            <w:rStyle w:val="Hyperlink"/>
            <w:rFonts w:hint="eastAsia"/>
            <w:noProof/>
            <w:rtl/>
          </w:rPr>
          <w:t>اول</w:t>
        </w:r>
        <w:r w:rsidRPr="00432D62">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Toc346966555 \h</w:instrText>
        </w:r>
        <w:r>
          <w:rPr>
            <w:noProof/>
            <w:webHidden/>
            <w:rtl/>
          </w:rPr>
          <w:instrText xml:space="preserve"> </w:instrText>
        </w:r>
        <w:r>
          <w:rPr>
            <w:rStyle w:val="Hyperlink"/>
            <w:noProof/>
            <w:rtl/>
          </w:rPr>
        </w:r>
        <w:r>
          <w:rPr>
            <w:rStyle w:val="Hyperlink"/>
            <w:noProof/>
            <w:rtl/>
          </w:rPr>
          <w:fldChar w:fldCharType="separate"/>
        </w:r>
        <w:r>
          <w:rPr>
            <w:noProof/>
            <w:webHidden/>
            <w:rtl/>
          </w:rPr>
          <w:t>239</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556" w:history="1">
        <w:r w:rsidRPr="00432D62">
          <w:rPr>
            <w:rStyle w:val="Hyperlink"/>
            <w:rFonts w:hint="eastAsia"/>
            <w:noProof/>
            <w:rtl/>
          </w:rPr>
          <w:t>دسته</w:t>
        </w:r>
        <w:r w:rsidRPr="00432D62">
          <w:rPr>
            <w:rStyle w:val="Hyperlink"/>
            <w:noProof/>
            <w:rtl/>
          </w:rPr>
          <w:t xml:space="preserve"> </w:t>
        </w:r>
        <w:r w:rsidRPr="00432D62">
          <w:rPr>
            <w:rStyle w:val="Hyperlink"/>
            <w:rFonts w:hint="eastAsia"/>
            <w:noProof/>
            <w:rtl/>
          </w:rPr>
          <w:t>دوم</w:t>
        </w:r>
        <w:r w:rsidRPr="00432D62">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Toc346966556 \h</w:instrText>
        </w:r>
        <w:r>
          <w:rPr>
            <w:noProof/>
            <w:webHidden/>
            <w:rtl/>
          </w:rPr>
          <w:instrText xml:space="preserve"> </w:instrText>
        </w:r>
        <w:r>
          <w:rPr>
            <w:rStyle w:val="Hyperlink"/>
            <w:noProof/>
            <w:rtl/>
          </w:rPr>
        </w:r>
        <w:r>
          <w:rPr>
            <w:rStyle w:val="Hyperlink"/>
            <w:noProof/>
            <w:rtl/>
          </w:rPr>
          <w:fldChar w:fldCharType="separate"/>
        </w:r>
        <w:r>
          <w:rPr>
            <w:noProof/>
            <w:webHidden/>
            <w:rtl/>
          </w:rPr>
          <w:t>240</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557" w:history="1">
        <w:r w:rsidRPr="00432D62">
          <w:rPr>
            <w:rStyle w:val="Hyperlink"/>
            <w:rFonts w:hint="eastAsia"/>
            <w:noProof/>
            <w:rtl/>
          </w:rPr>
          <w:t>دسته</w:t>
        </w:r>
        <w:r w:rsidRPr="00432D62">
          <w:rPr>
            <w:rStyle w:val="Hyperlink"/>
            <w:noProof/>
            <w:rtl/>
          </w:rPr>
          <w:t xml:space="preserve"> </w:t>
        </w:r>
        <w:r w:rsidRPr="00432D62">
          <w:rPr>
            <w:rStyle w:val="Hyperlink"/>
            <w:rFonts w:hint="eastAsia"/>
            <w:noProof/>
            <w:rtl/>
          </w:rPr>
          <w:t>سوم</w:t>
        </w:r>
        <w:r w:rsidRPr="00432D62">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Toc346966557 \h</w:instrText>
        </w:r>
        <w:r>
          <w:rPr>
            <w:noProof/>
            <w:webHidden/>
            <w:rtl/>
          </w:rPr>
          <w:instrText xml:space="preserve"> </w:instrText>
        </w:r>
        <w:r>
          <w:rPr>
            <w:rStyle w:val="Hyperlink"/>
            <w:noProof/>
            <w:rtl/>
          </w:rPr>
        </w:r>
        <w:r>
          <w:rPr>
            <w:rStyle w:val="Hyperlink"/>
            <w:noProof/>
            <w:rtl/>
          </w:rPr>
          <w:fldChar w:fldCharType="separate"/>
        </w:r>
        <w:r>
          <w:rPr>
            <w:noProof/>
            <w:webHidden/>
            <w:rtl/>
          </w:rPr>
          <w:t>242</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558" w:history="1">
        <w:r w:rsidRPr="00432D62">
          <w:rPr>
            <w:rStyle w:val="Hyperlink"/>
            <w:rFonts w:hint="eastAsia"/>
            <w:noProof/>
            <w:rtl/>
          </w:rPr>
          <w:t>علامت</w:t>
        </w:r>
        <w:r w:rsidRPr="00432D62">
          <w:rPr>
            <w:rStyle w:val="Hyperlink"/>
            <w:noProof/>
            <w:rtl/>
          </w:rPr>
          <w:t xml:space="preserve"> </w:t>
        </w:r>
        <w:r w:rsidRPr="00432D62">
          <w:rPr>
            <w:rStyle w:val="Hyperlink"/>
            <w:rFonts w:hint="eastAsia"/>
            <w:noProof/>
            <w:rtl/>
          </w:rPr>
          <w:t>اول</w:t>
        </w:r>
        <w:r w:rsidRPr="00432D62">
          <w:rPr>
            <w:rStyle w:val="Hyperlink"/>
            <w:noProof/>
            <w:rtl/>
          </w:rPr>
          <w:t xml:space="preserve">: </w:t>
        </w:r>
        <w:r w:rsidRPr="00432D62">
          <w:rPr>
            <w:rStyle w:val="Hyperlink"/>
            <w:rFonts w:hint="eastAsia"/>
            <w:noProof/>
            <w:rtl/>
          </w:rPr>
          <w:t>خروج</w:t>
        </w:r>
        <w:r w:rsidRPr="00432D62">
          <w:rPr>
            <w:rStyle w:val="Hyperlink"/>
            <w:noProof/>
            <w:rtl/>
          </w:rPr>
          <w:t xml:space="preserve"> </w:t>
        </w:r>
        <w:r w:rsidRPr="00432D62">
          <w:rPr>
            <w:rStyle w:val="Hyperlink"/>
            <w:rFonts w:hint="eastAsia"/>
            <w:noProof/>
            <w:rtl/>
          </w:rPr>
          <w:t>مهدي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Toc346966558 \h</w:instrText>
        </w:r>
        <w:r>
          <w:rPr>
            <w:noProof/>
            <w:webHidden/>
            <w:rtl/>
          </w:rPr>
          <w:instrText xml:space="preserve"> </w:instrText>
        </w:r>
        <w:r>
          <w:rPr>
            <w:rStyle w:val="Hyperlink"/>
            <w:noProof/>
            <w:rtl/>
          </w:rPr>
        </w:r>
        <w:r>
          <w:rPr>
            <w:rStyle w:val="Hyperlink"/>
            <w:noProof/>
            <w:rtl/>
          </w:rPr>
          <w:fldChar w:fldCharType="separate"/>
        </w:r>
        <w:r>
          <w:rPr>
            <w:noProof/>
            <w:webHidden/>
            <w:rtl/>
          </w:rPr>
          <w:t>243</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559" w:history="1">
        <w:r w:rsidRPr="00432D62">
          <w:rPr>
            <w:rStyle w:val="Hyperlink"/>
            <w:rFonts w:hint="eastAsia"/>
            <w:noProof/>
            <w:rtl/>
          </w:rPr>
          <w:t>نشانه</w:t>
        </w:r>
        <w:r w:rsidRPr="00432D62">
          <w:rPr>
            <w:rStyle w:val="Hyperlink"/>
            <w:noProof/>
            <w:rtl/>
          </w:rPr>
          <w:t xml:space="preserve"> </w:t>
        </w:r>
        <w:r w:rsidRPr="00432D62">
          <w:rPr>
            <w:rStyle w:val="Hyperlink"/>
            <w:rFonts w:hint="eastAsia"/>
            <w:noProof/>
            <w:rtl/>
          </w:rPr>
          <w:t>دوم</w:t>
        </w:r>
        <w:r w:rsidRPr="00432D62">
          <w:rPr>
            <w:rStyle w:val="Hyperlink"/>
            <w:noProof/>
            <w:rtl/>
          </w:rPr>
          <w:t xml:space="preserve">: </w:t>
        </w:r>
        <w:r w:rsidRPr="00432D62">
          <w:rPr>
            <w:rStyle w:val="Hyperlink"/>
            <w:rFonts w:hint="eastAsia"/>
            <w:noProof/>
            <w:rtl/>
          </w:rPr>
          <w:t>ظهور</w:t>
        </w:r>
        <w:r w:rsidRPr="00432D62">
          <w:rPr>
            <w:rStyle w:val="Hyperlink"/>
            <w:noProof/>
            <w:rtl/>
          </w:rPr>
          <w:t xml:space="preserve"> </w:t>
        </w:r>
        <w:r w:rsidRPr="00432D62">
          <w:rPr>
            <w:rStyle w:val="Hyperlink"/>
            <w:rFonts w:hint="eastAsia"/>
            <w:noProof/>
            <w:rtl/>
          </w:rPr>
          <w:t>مسيح</w:t>
        </w:r>
        <w:r w:rsidRPr="00432D62">
          <w:rPr>
            <w:rStyle w:val="Hyperlink"/>
            <w:noProof/>
            <w:rtl/>
          </w:rPr>
          <w:t xml:space="preserve"> </w:t>
        </w:r>
        <w:r w:rsidRPr="00432D62">
          <w:rPr>
            <w:rStyle w:val="Hyperlink"/>
            <w:rFonts w:hint="eastAsia"/>
            <w:noProof/>
            <w:rtl/>
          </w:rPr>
          <w:t>دجال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Toc346966559 \h</w:instrText>
        </w:r>
        <w:r>
          <w:rPr>
            <w:noProof/>
            <w:webHidden/>
            <w:rtl/>
          </w:rPr>
          <w:instrText xml:space="preserve"> </w:instrText>
        </w:r>
        <w:r>
          <w:rPr>
            <w:rStyle w:val="Hyperlink"/>
            <w:noProof/>
            <w:rtl/>
          </w:rPr>
        </w:r>
        <w:r>
          <w:rPr>
            <w:rStyle w:val="Hyperlink"/>
            <w:noProof/>
            <w:rtl/>
          </w:rPr>
          <w:fldChar w:fldCharType="separate"/>
        </w:r>
        <w:r>
          <w:rPr>
            <w:noProof/>
            <w:webHidden/>
            <w:rtl/>
          </w:rPr>
          <w:t>244</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560" w:history="1">
        <w:r w:rsidRPr="00432D62">
          <w:rPr>
            <w:rStyle w:val="Hyperlink"/>
            <w:rFonts w:hint="eastAsia"/>
            <w:noProof/>
            <w:rtl/>
          </w:rPr>
          <w:t>علامت</w:t>
        </w:r>
        <w:r w:rsidRPr="00432D62">
          <w:rPr>
            <w:rStyle w:val="Hyperlink"/>
            <w:noProof/>
            <w:rtl/>
          </w:rPr>
          <w:t xml:space="preserve"> </w:t>
        </w:r>
        <w:r w:rsidRPr="00432D62">
          <w:rPr>
            <w:rStyle w:val="Hyperlink"/>
            <w:rFonts w:hint="eastAsia"/>
            <w:noProof/>
            <w:rtl/>
          </w:rPr>
          <w:t>سوم</w:t>
        </w:r>
        <w:r w:rsidRPr="00432D62">
          <w:rPr>
            <w:rStyle w:val="Hyperlink"/>
            <w:noProof/>
            <w:rtl/>
          </w:rPr>
          <w:t xml:space="preserve">: </w:t>
        </w:r>
        <w:r w:rsidRPr="00432D62">
          <w:rPr>
            <w:rStyle w:val="Hyperlink"/>
            <w:rFonts w:hint="eastAsia"/>
            <w:noProof/>
            <w:rtl/>
          </w:rPr>
          <w:t>نزول</w:t>
        </w:r>
        <w:r w:rsidRPr="00432D62">
          <w:rPr>
            <w:rStyle w:val="Hyperlink"/>
            <w:noProof/>
            <w:rtl/>
          </w:rPr>
          <w:t xml:space="preserve"> </w:t>
        </w:r>
        <w:r w:rsidRPr="00432D62">
          <w:rPr>
            <w:rStyle w:val="Hyperlink"/>
            <w:rFonts w:hint="eastAsia"/>
            <w:noProof/>
            <w:rtl/>
          </w:rPr>
          <w:t>عيسي</w:t>
        </w:r>
        <w:r w:rsidRPr="00432D62">
          <w:rPr>
            <w:rStyle w:val="Hyperlink"/>
            <w:rFonts w:cs="CTraditional Arabic" w:hint="eastAsia"/>
            <w:noProof/>
            <w:rtl/>
          </w:rPr>
          <w:t>؛</w:t>
        </w:r>
        <w:r w:rsidRPr="00432D62">
          <w:rPr>
            <w:rStyle w:val="Hyperlink"/>
            <w:noProof/>
            <w:rtl/>
          </w:rPr>
          <w:t xml:space="preserve"> </w:t>
        </w:r>
        <w:r w:rsidRPr="00432D62">
          <w:rPr>
            <w:rStyle w:val="Hyperlink"/>
            <w:rFonts w:hint="eastAsia"/>
            <w:noProof/>
            <w:rtl/>
          </w:rPr>
          <w:t>از</w:t>
        </w:r>
        <w:r w:rsidRPr="00432D62">
          <w:rPr>
            <w:rStyle w:val="Hyperlink"/>
            <w:noProof/>
            <w:rtl/>
          </w:rPr>
          <w:t xml:space="preserve"> </w:t>
        </w:r>
        <w:r w:rsidRPr="00432D62">
          <w:rPr>
            <w:rStyle w:val="Hyperlink"/>
            <w:rFonts w:hint="eastAsia"/>
            <w:noProof/>
            <w:rtl/>
          </w:rPr>
          <w:t>آسمان</w:t>
        </w:r>
        <w:r w:rsidRPr="00432D62">
          <w:rPr>
            <w:rStyle w:val="Hyperlink"/>
            <w:noProof/>
            <w:rtl/>
          </w:rPr>
          <w:t xml:space="preserve"> </w:t>
        </w:r>
        <w:r w:rsidRPr="00432D62">
          <w:rPr>
            <w:rStyle w:val="Hyperlink"/>
            <w:rFonts w:hint="eastAsia"/>
            <w:noProof/>
            <w:rtl/>
          </w:rPr>
          <w:t>به</w:t>
        </w:r>
        <w:r w:rsidRPr="00432D62">
          <w:rPr>
            <w:rStyle w:val="Hyperlink"/>
            <w:noProof/>
            <w:rtl/>
          </w:rPr>
          <w:t xml:space="preserve"> </w:t>
        </w:r>
        <w:r w:rsidRPr="00432D62">
          <w:rPr>
            <w:rStyle w:val="Hyperlink"/>
            <w:rFonts w:hint="eastAsia"/>
            <w:noProof/>
            <w:rtl/>
          </w:rPr>
          <w:t>زمين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Toc346966560 \h</w:instrText>
        </w:r>
        <w:r>
          <w:rPr>
            <w:noProof/>
            <w:webHidden/>
            <w:rtl/>
          </w:rPr>
          <w:instrText xml:space="preserve"> </w:instrText>
        </w:r>
        <w:r>
          <w:rPr>
            <w:rStyle w:val="Hyperlink"/>
            <w:noProof/>
            <w:rtl/>
          </w:rPr>
        </w:r>
        <w:r>
          <w:rPr>
            <w:rStyle w:val="Hyperlink"/>
            <w:noProof/>
            <w:rtl/>
          </w:rPr>
          <w:fldChar w:fldCharType="separate"/>
        </w:r>
        <w:r>
          <w:rPr>
            <w:noProof/>
            <w:webHidden/>
            <w:rtl/>
          </w:rPr>
          <w:t>245</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561" w:history="1">
        <w:r w:rsidRPr="00432D62">
          <w:rPr>
            <w:rStyle w:val="Hyperlink"/>
            <w:rFonts w:hint="eastAsia"/>
            <w:noProof/>
            <w:rtl/>
          </w:rPr>
          <w:t>علامت</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نشانه</w:t>
        </w:r>
        <w:r w:rsidRPr="00432D62">
          <w:rPr>
            <w:rStyle w:val="Hyperlink"/>
            <w:noProof/>
            <w:rtl/>
          </w:rPr>
          <w:t xml:space="preserve"> </w:t>
        </w:r>
        <w:r w:rsidRPr="00432D62">
          <w:rPr>
            <w:rStyle w:val="Hyperlink"/>
            <w:rFonts w:hint="eastAsia"/>
            <w:noProof/>
            <w:rtl/>
          </w:rPr>
          <w:t>چهارم</w:t>
        </w:r>
        <w:r w:rsidRPr="00432D62">
          <w:rPr>
            <w:rStyle w:val="Hyperlink"/>
            <w:noProof/>
            <w:rtl/>
          </w:rPr>
          <w:t xml:space="preserve">: </w:t>
        </w:r>
        <w:r w:rsidRPr="00432D62">
          <w:rPr>
            <w:rStyle w:val="Hyperlink"/>
            <w:rFonts w:hint="eastAsia"/>
            <w:noProof/>
            <w:rtl/>
          </w:rPr>
          <w:t>خروج</w:t>
        </w:r>
        <w:r w:rsidRPr="00432D62">
          <w:rPr>
            <w:rStyle w:val="Hyperlink"/>
            <w:noProof/>
            <w:rtl/>
          </w:rPr>
          <w:t xml:space="preserve"> </w:t>
        </w:r>
        <w:r w:rsidRPr="00432D62">
          <w:rPr>
            <w:rStyle w:val="Hyperlink"/>
            <w:rFonts w:hint="eastAsia"/>
            <w:noProof/>
            <w:rtl/>
          </w:rPr>
          <w:t>يأجوج</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مأجوج</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Toc346966561 \h</w:instrText>
        </w:r>
        <w:r>
          <w:rPr>
            <w:noProof/>
            <w:webHidden/>
            <w:rtl/>
          </w:rPr>
          <w:instrText xml:space="preserve"> </w:instrText>
        </w:r>
        <w:r>
          <w:rPr>
            <w:rStyle w:val="Hyperlink"/>
            <w:noProof/>
            <w:rtl/>
          </w:rPr>
        </w:r>
        <w:r>
          <w:rPr>
            <w:rStyle w:val="Hyperlink"/>
            <w:noProof/>
            <w:rtl/>
          </w:rPr>
          <w:fldChar w:fldCharType="separate"/>
        </w:r>
        <w:r>
          <w:rPr>
            <w:noProof/>
            <w:webHidden/>
            <w:rtl/>
          </w:rPr>
          <w:t>245</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562" w:history="1">
        <w:r w:rsidRPr="00432D62">
          <w:rPr>
            <w:rStyle w:val="Hyperlink"/>
            <w:rFonts w:hint="eastAsia"/>
            <w:noProof/>
            <w:rtl/>
          </w:rPr>
          <w:t>علامت</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نشانه</w:t>
        </w:r>
        <w:r w:rsidRPr="00432D62">
          <w:rPr>
            <w:rStyle w:val="Hyperlink"/>
            <w:noProof/>
            <w:rtl/>
          </w:rPr>
          <w:t xml:space="preserve"> </w:t>
        </w:r>
        <w:r w:rsidRPr="00432D62">
          <w:rPr>
            <w:rStyle w:val="Hyperlink"/>
            <w:rFonts w:hint="eastAsia"/>
            <w:noProof/>
            <w:rtl/>
          </w:rPr>
          <w:t>پنجم</w:t>
        </w:r>
        <w:r w:rsidRPr="00432D62">
          <w:rPr>
            <w:rStyle w:val="Hyperlink"/>
            <w:noProof/>
            <w:rtl/>
          </w:rPr>
          <w:t xml:space="preserve">: </w:t>
        </w:r>
        <w:r w:rsidRPr="00432D62">
          <w:rPr>
            <w:rStyle w:val="Hyperlink"/>
            <w:rFonts w:hint="eastAsia"/>
            <w:noProof/>
            <w:rtl/>
          </w:rPr>
          <w:t>انهدام</w:t>
        </w:r>
        <w:r w:rsidRPr="00432D62">
          <w:rPr>
            <w:rStyle w:val="Hyperlink"/>
            <w:noProof/>
            <w:rtl/>
          </w:rPr>
          <w:t xml:space="preserve"> </w:t>
        </w:r>
        <w:r w:rsidRPr="00432D62">
          <w:rPr>
            <w:rStyle w:val="Hyperlink"/>
            <w:rFonts w:hint="eastAsia"/>
            <w:noProof/>
            <w:rtl/>
          </w:rPr>
          <w:t>كعبه</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ربودن</w:t>
        </w:r>
        <w:r w:rsidRPr="00432D62">
          <w:rPr>
            <w:rStyle w:val="Hyperlink"/>
            <w:noProof/>
            <w:rtl/>
          </w:rPr>
          <w:t xml:space="preserve"> </w:t>
        </w:r>
        <w:r w:rsidRPr="00432D62">
          <w:rPr>
            <w:rStyle w:val="Hyperlink"/>
            <w:rFonts w:hint="eastAsia"/>
            <w:noProof/>
            <w:rtl/>
          </w:rPr>
          <w:t>زيور</w:t>
        </w:r>
        <w:r w:rsidRPr="00432D62">
          <w:rPr>
            <w:rStyle w:val="Hyperlink"/>
            <w:noProof/>
            <w:rtl/>
          </w:rPr>
          <w:t xml:space="preserve"> </w:t>
        </w:r>
        <w:r w:rsidRPr="00432D62">
          <w:rPr>
            <w:rStyle w:val="Hyperlink"/>
            <w:rFonts w:hint="eastAsia"/>
            <w:noProof/>
            <w:rtl/>
          </w:rPr>
          <w:t>آلات</w:t>
        </w:r>
        <w:r w:rsidRPr="00432D62">
          <w:rPr>
            <w:rStyle w:val="Hyperlink"/>
            <w:noProof/>
            <w:rtl/>
          </w:rPr>
          <w:t xml:space="preserve"> </w:t>
        </w:r>
        <w:r w:rsidRPr="00432D62">
          <w:rPr>
            <w:rStyle w:val="Hyperlink"/>
            <w:rFonts w:hint="eastAsia"/>
            <w:noProof/>
            <w:rtl/>
          </w:rPr>
          <w:t>آن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Toc346966562 \h</w:instrText>
        </w:r>
        <w:r>
          <w:rPr>
            <w:noProof/>
            <w:webHidden/>
            <w:rtl/>
          </w:rPr>
          <w:instrText xml:space="preserve"> </w:instrText>
        </w:r>
        <w:r>
          <w:rPr>
            <w:rStyle w:val="Hyperlink"/>
            <w:noProof/>
            <w:rtl/>
          </w:rPr>
        </w:r>
        <w:r>
          <w:rPr>
            <w:rStyle w:val="Hyperlink"/>
            <w:noProof/>
            <w:rtl/>
          </w:rPr>
          <w:fldChar w:fldCharType="separate"/>
        </w:r>
        <w:r>
          <w:rPr>
            <w:noProof/>
            <w:webHidden/>
            <w:rtl/>
          </w:rPr>
          <w:t>246</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563" w:history="1">
        <w:r w:rsidRPr="00432D62">
          <w:rPr>
            <w:rStyle w:val="Hyperlink"/>
            <w:rFonts w:hint="eastAsia"/>
            <w:noProof/>
            <w:rtl/>
          </w:rPr>
          <w:t>علامت</w:t>
        </w:r>
        <w:r w:rsidRPr="00432D62">
          <w:rPr>
            <w:rStyle w:val="Hyperlink"/>
            <w:noProof/>
            <w:rtl/>
          </w:rPr>
          <w:t xml:space="preserve"> </w:t>
        </w:r>
        <w:r w:rsidRPr="00432D62">
          <w:rPr>
            <w:rStyle w:val="Hyperlink"/>
            <w:rFonts w:hint="eastAsia"/>
            <w:noProof/>
            <w:rtl/>
          </w:rPr>
          <w:t>ششم</w:t>
        </w:r>
        <w:r w:rsidRPr="00432D62">
          <w:rPr>
            <w:rStyle w:val="Hyperlink"/>
            <w:noProof/>
            <w:rtl/>
          </w:rPr>
          <w:t xml:space="preserve">: </w:t>
        </w:r>
        <w:r w:rsidRPr="00432D62">
          <w:rPr>
            <w:rStyle w:val="Hyperlink"/>
            <w:rFonts w:hint="eastAsia"/>
            <w:noProof/>
            <w:rtl/>
          </w:rPr>
          <w:t>دخان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Toc346966563 \h</w:instrText>
        </w:r>
        <w:r>
          <w:rPr>
            <w:noProof/>
            <w:webHidden/>
            <w:rtl/>
          </w:rPr>
          <w:instrText xml:space="preserve"> </w:instrText>
        </w:r>
        <w:r>
          <w:rPr>
            <w:rStyle w:val="Hyperlink"/>
            <w:noProof/>
            <w:rtl/>
          </w:rPr>
        </w:r>
        <w:r>
          <w:rPr>
            <w:rStyle w:val="Hyperlink"/>
            <w:noProof/>
            <w:rtl/>
          </w:rPr>
          <w:fldChar w:fldCharType="separate"/>
        </w:r>
        <w:r>
          <w:rPr>
            <w:noProof/>
            <w:webHidden/>
            <w:rtl/>
          </w:rPr>
          <w:t>247</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564" w:history="1">
        <w:r w:rsidRPr="00432D62">
          <w:rPr>
            <w:rStyle w:val="Hyperlink"/>
            <w:rFonts w:hint="eastAsia"/>
            <w:noProof/>
            <w:rtl/>
          </w:rPr>
          <w:t>نشانه</w:t>
        </w:r>
        <w:r w:rsidRPr="00432D62">
          <w:rPr>
            <w:rStyle w:val="Hyperlink"/>
            <w:noProof/>
            <w:rtl/>
          </w:rPr>
          <w:t xml:space="preserve"> </w:t>
        </w:r>
        <w:r w:rsidRPr="00432D62">
          <w:rPr>
            <w:rStyle w:val="Hyperlink"/>
            <w:rFonts w:hint="eastAsia"/>
            <w:noProof/>
            <w:rtl/>
          </w:rPr>
          <w:t>هفتم</w:t>
        </w:r>
        <w:r w:rsidRPr="00432D62">
          <w:rPr>
            <w:rStyle w:val="Hyperlink"/>
            <w:noProof/>
            <w:rtl/>
          </w:rPr>
          <w:t xml:space="preserve">: </w:t>
        </w:r>
        <w:r w:rsidRPr="00432D62">
          <w:rPr>
            <w:rStyle w:val="Hyperlink"/>
            <w:rFonts w:hint="eastAsia"/>
            <w:noProof/>
            <w:rtl/>
          </w:rPr>
          <w:t>بلند</w:t>
        </w:r>
        <w:r w:rsidRPr="00432D62">
          <w:rPr>
            <w:rStyle w:val="Hyperlink"/>
            <w:noProof/>
            <w:rtl/>
          </w:rPr>
          <w:t xml:space="preserve"> </w:t>
        </w:r>
        <w:r w:rsidRPr="00432D62">
          <w:rPr>
            <w:rStyle w:val="Hyperlink"/>
            <w:rFonts w:hint="eastAsia"/>
            <w:noProof/>
            <w:rtl/>
          </w:rPr>
          <w:t>شدن</w:t>
        </w:r>
        <w:r w:rsidRPr="00432D62">
          <w:rPr>
            <w:rStyle w:val="Hyperlink"/>
            <w:noProof/>
            <w:rtl/>
          </w:rPr>
          <w:t xml:space="preserve"> </w:t>
        </w:r>
        <w:r w:rsidRPr="00432D62">
          <w:rPr>
            <w:rStyle w:val="Hyperlink"/>
            <w:rFonts w:hint="eastAsia"/>
            <w:noProof/>
            <w:rtl/>
          </w:rPr>
          <w:t>قرآن</w:t>
        </w:r>
        <w:r w:rsidRPr="00432D62">
          <w:rPr>
            <w:rStyle w:val="Hyperlink"/>
            <w:noProof/>
            <w:rtl/>
          </w:rPr>
          <w:t xml:space="preserve"> </w:t>
        </w:r>
        <w:r w:rsidRPr="00432D62">
          <w:rPr>
            <w:rStyle w:val="Hyperlink"/>
            <w:rFonts w:hint="eastAsia"/>
            <w:noProof/>
            <w:rtl/>
          </w:rPr>
          <w:t>از</w:t>
        </w:r>
        <w:r w:rsidRPr="00432D62">
          <w:rPr>
            <w:rStyle w:val="Hyperlink"/>
            <w:noProof/>
            <w:rtl/>
          </w:rPr>
          <w:t xml:space="preserve"> </w:t>
        </w:r>
        <w:r w:rsidRPr="00432D62">
          <w:rPr>
            <w:rStyle w:val="Hyperlink"/>
            <w:rFonts w:hint="eastAsia"/>
            <w:noProof/>
            <w:rtl/>
          </w:rPr>
          <w:t>زمين</w:t>
        </w:r>
        <w:r w:rsidRPr="00432D62">
          <w:rPr>
            <w:rStyle w:val="Hyperlink"/>
            <w:noProof/>
            <w:rtl/>
          </w:rPr>
          <w:t xml:space="preserve"> </w:t>
        </w:r>
        <w:r w:rsidRPr="00432D62">
          <w:rPr>
            <w:rStyle w:val="Hyperlink"/>
            <w:rFonts w:hint="eastAsia"/>
            <w:noProof/>
            <w:rtl/>
          </w:rPr>
          <w:t>به</w:t>
        </w:r>
        <w:r w:rsidRPr="00432D62">
          <w:rPr>
            <w:rStyle w:val="Hyperlink"/>
            <w:noProof/>
            <w:rtl/>
          </w:rPr>
          <w:t xml:space="preserve"> </w:t>
        </w:r>
        <w:r w:rsidRPr="00432D62">
          <w:rPr>
            <w:rStyle w:val="Hyperlink"/>
            <w:rFonts w:hint="eastAsia"/>
            <w:noProof/>
            <w:rtl/>
          </w:rPr>
          <w:t>سوي</w:t>
        </w:r>
        <w:r w:rsidRPr="00432D62">
          <w:rPr>
            <w:rStyle w:val="Hyperlink"/>
            <w:noProof/>
            <w:rtl/>
          </w:rPr>
          <w:t xml:space="preserve"> </w:t>
        </w:r>
        <w:r w:rsidRPr="00432D62">
          <w:rPr>
            <w:rStyle w:val="Hyperlink"/>
            <w:rFonts w:hint="eastAsia"/>
            <w:noProof/>
            <w:rtl/>
          </w:rPr>
          <w:t>آسمان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Toc346966564 \h</w:instrText>
        </w:r>
        <w:r>
          <w:rPr>
            <w:noProof/>
            <w:webHidden/>
            <w:rtl/>
          </w:rPr>
          <w:instrText xml:space="preserve"> </w:instrText>
        </w:r>
        <w:r>
          <w:rPr>
            <w:rStyle w:val="Hyperlink"/>
            <w:noProof/>
            <w:rtl/>
          </w:rPr>
        </w:r>
        <w:r>
          <w:rPr>
            <w:rStyle w:val="Hyperlink"/>
            <w:noProof/>
            <w:rtl/>
          </w:rPr>
          <w:fldChar w:fldCharType="separate"/>
        </w:r>
        <w:r>
          <w:rPr>
            <w:noProof/>
            <w:webHidden/>
            <w:rtl/>
          </w:rPr>
          <w:t>247</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565" w:history="1">
        <w:r w:rsidRPr="00432D62">
          <w:rPr>
            <w:rStyle w:val="Hyperlink"/>
            <w:rFonts w:hint="eastAsia"/>
            <w:noProof/>
            <w:rtl/>
          </w:rPr>
          <w:t>نشانه</w:t>
        </w:r>
        <w:r w:rsidRPr="00432D62">
          <w:rPr>
            <w:rStyle w:val="Hyperlink"/>
            <w:noProof/>
            <w:rtl/>
          </w:rPr>
          <w:t xml:space="preserve"> </w:t>
        </w:r>
        <w:r w:rsidRPr="00432D62">
          <w:rPr>
            <w:rStyle w:val="Hyperlink"/>
            <w:rFonts w:hint="eastAsia"/>
            <w:noProof/>
            <w:rtl/>
          </w:rPr>
          <w:t>هشتم</w:t>
        </w:r>
        <w:r w:rsidRPr="00432D62">
          <w:rPr>
            <w:rStyle w:val="Hyperlink"/>
            <w:noProof/>
            <w:rtl/>
          </w:rPr>
          <w:t xml:space="preserve">: </w:t>
        </w:r>
        <w:r w:rsidRPr="00432D62">
          <w:rPr>
            <w:rStyle w:val="Hyperlink"/>
            <w:rFonts w:hint="eastAsia"/>
            <w:noProof/>
            <w:rtl/>
          </w:rPr>
          <w:t>طلوع</w:t>
        </w:r>
        <w:r w:rsidRPr="00432D62">
          <w:rPr>
            <w:rStyle w:val="Hyperlink"/>
            <w:noProof/>
            <w:rtl/>
          </w:rPr>
          <w:t xml:space="preserve"> </w:t>
        </w:r>
        <w:r w:rsidRPr="00432D62">
          <w:rPr>
            <w:rStyle w:val="Hyperlink"/>
            <w:rFonts w:hint="eastAsia"/>
            <w:noProof/>
            <w:rtl/>
          </w:rPr>
          <w:t>نمودن</w:t>
        </w:r>
        <w:r w:rsidRPr="00432D62">
          <w:rPr>
            <w:rStyle w:val="Hyperlink"/>
            <w:noProof/>
            <w:rtl/>
          </w:rPr>
          <w:t xml:space="preserve"> </w:t>
        </w:r>
        <w:r w:rsidRPr="00432D62">
          <w:rPr>
            <w:rStyle w:val="Hyperlink"/>
            <w:rFonts w:hint="eastAsia"/>
            <w:noProof/>
            <w:rtl/>
          </w:rPr>
          <w:t>خورشيد</w:t>
        </w:r>
        <w:r w:rsidRPr="00432D62">
          <w:rPr>
            <w:rStyle w:val="Hyperlink"/>
            <w:noProof/>
            <w:rtl/>
          </w:rPr>
          <w:t xml:space="preserve"> </w:t>
        </w:r>
        <w:r w:rsidRPr="00432D62">
          <w:rPr>
            <w:rStyle w:val="Hyperlink"/>
            <w:rFonts w:hint="eastAsia"/>
            <w:noProof/>
            <w:rtl/>
          </w:rPr>
          <w:t>از</w:t>
        </w:r>
        <w:r w:rsidRPr="00432D62">
          <w:rPr>
            <w:rStyle w:val="Hyperlink"/>
            <w:noProof/>
            <w:rtl/>
          </w:rPr>
          <w:t xml:space="preserve"> </w:t>
        </w:r>
        <w:r w:rsidRPr="00432D62">
          <w:rPr>
            <w:rStyle w:val="Hyperlink"/>
            <w:rFonts w:hint="eastAsia"/>
            <w:noProof/>
            <w:rtl/>
          </w:rPr>
          <w:t>مغرب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Toc346966565 \h</w:instrText>
        </w:r>
        <w:r>
          <w:rPr>
            <w:noProof/>
            <w:webHidden/>
            <w:rtl/>
          </w:rPr>
          <w:instrText xml:space="preserve"> </w:instrText>
        </w:r>
        <w:r>
          <w:rPr>
            <w:rStyle w:val="Hyperlink"/>
            <w:noProof/>
            <w:rtl/>
          </w:rPr>
        </w:r>
        <w:r>
          <w:rPr>
            <w:rStyle w:val="Hyperlink"/>
            <w:noProof/>
            <w:rtl/>
          </w:rPr>
          <w:fldChar w:fldCharType="separate"/>
        </w:r>
        <w:r>
          <w:rPr>
            <w:noProof/>
            <w:webHidden/>
            <w:rtl/>
          </w:rPr>
          <w:t>248</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566" w:history="1">
        <w:r w:rsidRPr="00432D62">
          <w:rPr>
            <w:rStyle w:val="Hyperlink"/>
            <w:rFonts w:hint="eastAsia"/>
            <w:noProof/>
            <w:rtl/>
          </w:rPr>
          <w:t>نشانه</w:t>
        </w:r>
        <w:r w:rsidRPr="00432D62">
          <w:rPr>
            <w:rStyle w:val="Hyperlink"/>
            <w:noProof/>
            <w:rtl/>
          </w:rPr>
          <w:t xml:space="preserve"> </w:t>
        </w:r>
        <w:r w:rsidRPr="00432D62">
          <w:rPr>
            <w:rStyle w:val="Hyperlink"/>
            <w:rFonts w:hint="eastAsia"/>
            <w:noProof/>
            <w:rtl/>
          </w:rPr>
          <w:t>نهم</w:t>
        </w:r>
        <w:r w:rsidRPr="00432D62">
          <w:rPr>
            <w:rStyle w:val="Hyperlink"/>
            <w:noProof/>
            <w:rtl/>
          </w:rPr>
          <w:t xml:space="preserve">: </w:t>
        </w:r>
        <w:r w:rsidRPr="00432D62">
          <w:rPr>
            <w:rStyle w:val="Hyperlink"/>
            <w:rFonts w:hint="eastAsia"/>
            <w:noProof/>
            <w:rtl/>
          </w:rPr>
          <w:t>خروج</w:t>
        </w:r>
        <w:r w:rsidRPr="00432D62">
          <w:rPr>
            <w:rStyle w:val="Hyperlink"/>
            <w:noProof/>
            <w:rtl/>
          </w:rPr>
          <w:t xml:space="preserve"> </w:t>
        </w:r>
        <w:r w:rsidRPr="00432D62">
          <w:rPr>
            <w:rStyle w:val="Hyperlink"/>
            <w:rFonts w:hint="eastAsia"/>
            <w:noProof/>
            <w:rtl/>
          </w:rPr>
          <w:t>دابه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Toc346966566 \h</w:instrText>
        </w:r>
        <w:r>
          <w:rPr>
            <w:noProof/>
            <w:webHidden/>
            <w:rtl/>
          </w:rPr>
          <w:instrText xml:space="preserve"> </w:instrText>
        </w:r>
        <w:r>
          <w:rPr>
            <w:rStyle w:val="Hyperlink"/>
            <w:noProof/>
            <w:rtl/>
          </w:rPr>
        </w:r>
        <w:r>
          <w:rPr>
            <w:rStyle w:val="Hyperlink"/>
            <w:noProof/>
            <w:rtl/>
          </w:rPr>
          <w:fldChar w:fldCharType="separate"/>
        </w:r>
        <w:r>
          <w:rPr>
            <w:noProof/>
            <w:webHidden/>
            <w:rtl/>
          </w:rPr>
          <w:t>248</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567" w:history="1">
        <w:r w:rsidRPr="00432D62">
          <w:rPr>
            <w:rStyle w:val="Hyperlink"/>
            <w:rFonts w:hint="eastAsia"/>
            <w:noProof/>
            <w:rtl/>
          </w:rPr>
          <w:t>نشانه</w:t>
        </w:r>
        <w:r w:rsidRPr="00432D62">
          <w:rPr>
            <w:rStyle w:val="Hyperlink"/>
            <w:noProof/>
            <w:rtl/>
          </w:rPr>
          <w:t xml:space="preserve"> </w:t>
        </w:r>
        <w:r w:rsidRPr="00432D62">
          <w:rPr>
            <w:rStyle w:val="Hyperlink"/>
            <w:rFonts w:hint="eastAsia"/>
            <w:noProof/>
            <w:rtl/>
          </w:rPr>
          <w:t>دهم</w:t>
        </w:r>
        <w:r w:rsidRPr="00432D62">
          <w:rPr>
            <w:rStyle w:val="Hyperlink"/>
            <w:noProof/>
            <w:rtl/>
          </w:rPr>
          <w:t xml:space="preserve">: </w:t>
        </w:r>
        <w:r w:rsidRPr="00432D62">
          <w:rPr>
            <w:rStyle w:val="Hyperlink"/>
            <w:rFonts w:hint="eastAsia"/>
            <w:noProof/>
            <w:rtl/>
          </w:rPr>
          <w:t>خارج</w:t>
        </w:r>
        <w:r w:rsidRPr="00432D62">
          <w:rPr>
            <w:rStyle w:val="Hyperlink"/>
            <w:noProof/>
            <w:rtl/>
          </w:rPr>
          <w:t xml:space="preserve"> </w:t>
        </w:r>
        <w:r w:rsidRPr="00432D62">
          <w:rPr>
            <w:rStyle w:val="Hyperlink"/>
            <w:rFonts w:hint="eastAsia"/>
            <w:noProof/>
            <w:rtl/>
          </w:rPr>
          <w:t>شدن</w:t>
        </w:r>
        <w:r w:rsidRPr="00432D62">
          <w:rPr>
            <w:rStyle w:val="Hyperlink"/>
            <w:noProof/>
            <w:rtl/>
          </w:rPr>
          <w:t xml:space="preserve"> </w:t>
        </w:r>
        <w:r w:rsidRPr="00432D62">
          <w:rPr>
            <w:rStyle w:val="Hyperlink"/>
            <w:rFonts w:hint="eastAsia"/>
            <w:noProof/>
            <w:rtl/>
          </w:rPr>
          <w:t>آتش</w:t>
        </w:r>
        <w:r w:rsidRPr="00432D62">
          <w:rPr>
            <w:rStyle w:val="Hyperlink"/>
            <w:noProof/>
            <w:rtl/>
          </w:rPr>
          <w:t xml:space="preserve"> </w:t>
        </w:r>
        <w:r w:rsidRPr="00432D62">
          <w:rPr>
            <w:rStyle w:val="Hyperlink"/>
            <w:rFonts w:hint="eastAsia"/>
            <w:noProof/>
            <w:rtl/>
          </w:rPr>
          <w:t>بزرگ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Toc346966567 \h</w:instrText>
        </w:r>
        <w:r>
          <w:rPr>
            <w:noProof/>
            <w:webHidden/>
            <w:rtl/>
          </w:rPr>
          <w:instrText xml:space="preserve"> </w:instrText>
        </w:r>
        <w:r>
          <w:rPr>
            <w:rStyle w:val="Hyperlink"/>
            <w:noProof/>
            <w:rtl/>
          </w:rPr>
        </w:r>
        <w:r>
          <w:rPr>
            <w:rStyle w:val="Hyperlink"/>
            <w:noProof/>
            <w:rtl/>
          </w:rPr>
          <w:fldChar w:fldCharType="separate"/>
        </w:r>
        <w:r>
          <w:rPr>
            <w:noProof/>
            <w:webHidden/>
            <w:rtl/>
          </w:rPr>
          <w:t>249</w:t>
        </w:r>
        <w:r>
          <w:rPr>
            <w:rStyle w:val="Hyperlink"/>
            <w:noProof/>
            <w:rtl/>
          </w:rPr>
          <w:fldChar w:fldCharType="end"/>
        </w:r>
      </w:hyperlink>
    </w:p>
    <w:p w:rsidR="0047743C" w:rsidRPr="000F2CA1" w:rsidRDefault="0047743C">
      <w:pPr>
        <w:pStyle w:val="TOC3"/>
        <w:tabs>
          <w:tab w:val="right" w:leader="dot" w:pos="7475"/>
        </w:tabs>
        <w:bidi/>
        <w:rPr>
          <w:rFonts w:ascii="Calibri" w:hAnsi="Calibri" w:cs="Arial"/>
          <w:noProof/>
          <w:sz w:val="22"/>
          <w:szCs w:val="22"/>
          <w:rtl/>
        </w:rPr>
      </w:pPr>
      <w:hyperlink w:anchor="_Toc346966568" w:history="1">
        <w:r w:rsidRPr="00432D62">
          <w:rPr>
            <w:rStyle w:val="Hyperlink"/>
            <w:rFonts w:hint="eastAsia"/>
            <w:noProof/>
            <w:rtl/>
          </w:rPr>
          <w:t>مبحث</w:t>
        </w:r>
        <w:r w:rsidRPr="00432D62">
          <w:rPr>
            <w:rStyle w:val="Hyperlink"/>
            <w:noProof/>
            <w:rtl/>
          </w:rPr>
          <w:t xml:space="preserve"> </w:t>
        </w:r>
        <w:r w:rsidRPr="00432D62">
          <w:rPr>
            <w:rStyle w:val="Hyperlink"/>
            <w:rFonts w:hint="eastAsia"/>
            <w:noProof/>
            <w:rtl/>
          </w:rPr>
          <w:t>دوم</w:t>
        </w:r>
        <w:r w:rsidRPr="00432D62">
          <w:rPr>
            <w:rStyle w:val="Hyperlink"/>
            <w:noProof/>
            <w:rtl/>
          </w:rPr>
          <w:t xml:space="preserve">: </w:t>
        </w:r>
        <w:r w:rsidRPr="00432D62">
          <w:rPr>
            <w:rStyle w:val="Hyperlink"/>
            <w:rFonts w:hint="eastAsia"/>
            <w:noProof/>
            <w:rtl/>
          </w:rPr>
          <w:t>نعمت‌ها</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عذاب‌هاي</w:t>
        </w:r>
        <w:r w:rsidRPr="00432D62">
          <w:rPr>
            <w:rStyle w:val="Hyperlink"/>
            <w:noProof/>
            <w:rtl/>
          </w:rPr>
          <w:t xml:space="preserve"> </w:t>
        </w:r>
        <w:r w:rsidRPr="00432D62">
          <w:rPr>
            <w:rStyle w:val="Hyperlink"/>
            <w:rFonts w:hint="eastAsia"/>
            <w:noProof/>
            <w:rtl/>
          </w:rPr>
          <w:t>قبر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Toc346966568 \h</w:instrText>
        </w:r>
        <w:r>
          <w:rPr>
            <w:noProof/>
            <w:webHidden/>
            <w:rtl/>
          </w:rPr>
          <w:instrText xml:space="preserve"> </w:instrText>
        </w:r>
        <w:r>
          <w:rPr>
            <w:rStyle w:val="Hyperlink"/>
            <w:noProof/>
            <w:rtl/>
          </w:rPr>
        </w:r>
        <w:r>
          <w:rPr>
            <w:rStyle w:val="Hyperlink"/>
            <w:noProof/>
            <w:rtl/>
          </w:rPr>
          <w:fldChar w:fldCharType="separate"/>
        </w:r>
        <w:r>
          <w:rPr>
            <w:noProof/>
            <w:webHidden/>
            <w:rtl/>
          </w:rPr>
          <w:t>250</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569" w:history="1">
        <w:r w:rsidRPr="00432D62">
          <w:rPr>
            <w:rStyle w:val="Hyperlink"/>
            <w:rFonts w:hint="eastAsia"/>
            <w:noProof/>
            <w:rtl/>
          </w:rPr>
          <w:t>مطلب</w:t>
        </w:r>
        <w:r w:rsidRPr="00432D62">
          <w:rPr>
            <w:rStyle w:val="Hyperlink"/>
            <w:noProof/>
            <w:rtl/>
          </w:rPr>
          <w:t xml:space="preserve"> </w:t>
        </w:r>
        <w:r w:rsidRPr="00432D62">
          <w:rPr>
            <w:rStyle w:val="Hyperlink"/>
            <w:rFonts w:hint="eastAsia"/>
            <w:noProof/>
            <w:rtl/>
          </w:rPr>
          <w:t>اول</w:t>
        </w:r>
        <w:r w:rsidRPr="00432D62">
          <w:rPr>
            <w:rStyle w:val="Hyperlink"/>
            <w:noProof/>
            <w:rtl/>
          </w:rPr>
          <w:t xml:space="preserve">: </w:t>
        </w:r>
        <w:r w:rsidRPr="00432D62">
          <w:rPr>
            <w:rStyle w:val="Hyperlink"/>
            <w:rFonts w:hint="eastAsia"/>
            <w:noProof/>
            <w:rtl/>
          </w:rPr>
          <w:t>ايمان</w:t>
        </w:r>
        <w:r w:rsidRPr="00432D62">
          <w:rPr>
            <w:rStyle w:val="Hyperlink"/>
            <w:noProof/>
            <w:rtl/>
          </w:rPr>
          <w:t xml:space="preserve"> </w:t>
        </w:r>
        <w:r w:rsidRPr="00432D62">
          <w:rPr>
            <w:rStyle w:val="Hyperlink"/>
            <w:rFonts w:hint="eastAsia"/>
            <w:noProof/>
            <w:rtl/>
          </w:rPr>
          <w:t>به</w:t>
        </w:r>
        <w:r w:rsidRPr="00432D62">
          <w:rPr>
            <w:rStyle w:val="Hyperlink"/>
            <w:noProof/>
            <w:rtl/>
          </w:rPr>
          <w:t xml:space="preserve"> </w:t>
        </w:r>
        <w:r w:rsidRPr="00432D62">
          <w:rPr>
            <w:rStyle w:val="Hyperlink"/>
            <w:rFonts w:hint="eastAsia"/>
            <w:noProof/>
            <w:rtl/>
          </w:rPr>
          <w:t>نعمت‌ها</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ناخوشي</w:t>
        </w:r>
        <w:r w:rsidRPr="00432D62">
          <w:rPr>
            <w:rStyle w:val="Hyperlink"/>
            <w:rFonts w:hint="eastAsia"/>
            <w:noProof/>
          </w:rPr>
          <w:t>‌</w:t>
        </w:r>
        <w:r w:rsidRPr="00432D62">
          <w:rPr>
            <w:rStyle w:val="Hyperlink"/>
            <w:rFonts w:hint="eastAsia"/>
            <w:noProof/>
            <w:rtl/>
          </w:rPr>
          <w:t>هاي</w:t>
        </w:r>
        <w:r w:rsidRPr="00432D62">
          <w:rPr>
            <w:rStyle w:val="Hyperlink"/>
            <w:noProof/>
            <w:rtl/>
          </w:rPr>
          <w:t xml:space="preserve"> </w:t>
        </w:r>
        <w:r w:rsidRPr="00432D62">
          <w:rPr>
            <w:rStyle w:val="Hyperlink"/>
            <w:rFonts w:hint="eastAsia"/>
            <w:noProof/>
            <w:rtl/>
          </w:rPr>
          <w:t>قبر</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دليل</w:t>
        </w:r>
        <w:r w:rsidRPr="00432D62">
          <w:rPr>
            <w:rStyle w:val="Hyperlink"/>
            <w:noProof/>
            <w:rtl/>
          </w:rPr>
          <w:t xml:space="preserve"> </w:t>
        </w:r>
        <w:r w:rsidRPr="00432D62">
          <w:rPr>
            <w:rStyle w:val="Hyperlink"/>
            <w:rFonts w:hint="eastAsia"/>
            <w:noProof/>
            <w:rtl/>
          </w:rPr>
          <w:t>بر</w:t>
        </w:r>
        <w:r w:rsidRPr="00432D62">
          <w:rPr>
            <w:rStyle w:val="Hyperlink"/>
            <w:noProof/>
            <w:rtl/>
          </w:rPr>
          <w:t xml:space="preserve"> </w:t>
        </w:r>
        <w:r w:rsidRPr="00432D62">
          <w:rPr>
            <w:rStyle w:val="Hyperlink"/>
            <w:rFonts w:hint="eastAsia"/>
            <w:noProof/>
            <w:rtl/>
          </w:rPr>
          <w:t>آن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Toc346966569 \h</w:instrText>
        </w:r>
        <w:r>
          <w:rPr>
            <w:noProof/>
            <w:webHidden/>
            <w:rtl/>
          </w:rPr>
          <w:instrText xml:space="preserve"> </w:instrText>
        </w:r>
        <w:r>
          <w:rPr>
            <w:rStyle w:val="Hyperlink"/>
            <w:noProof/>
            <w:rtl/>
          </w:rPr>
        </w:r>
        <w:r>
          <w:rPr>
            <w:rStyle w:val="Hyperlink"/>
            <w:noProof/>
            <w:rtl/>
          </w:rPr>
          <w:fldChar w:fldCharType="separate"/>
        </w:r>
        <w:r>
          <w:rPr>
            <w:noProof/>
            <w:webHidden/>
            <w:rtl/>
          </w:rPr>
          <w:t>250</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570" w:history="1">
        <w:r w:rsidRPr="00432D62">
          <w:rPr>
            <w:rStyle w:val="Hyperlink"/>
            <w:rFonts w:hint="eastAsia"/>
            <w:noProof/>
            <w:rtl/>
          </w:rPr>
          <w:t>مطلب</w:t>
        </w:r>
        <w:r w:rsidRPr="00432D62">
          <w:rPr>
            <w:rStyle w:val="Hyperlink"/>
            <w:noProof/>
            <w:rtl/>
          </w:rPr>
          <w:t xml:space="preserve"> </w:t>
        </w:r>
        <w:r w:rsidRPr="00432D62">
          <w:rPr>
            <w:rStyle w:val="Hyperlink"/>
            <w:rFonts w:hint="eastAsia"/>
            <w:noProof/>
            <w:rtl/>
          </w:rPr>
          <w:t>دوم</w:t>
        </w:r>
        <w:r w:rsidRPr="00432D62">
          <w:rPr>
            <w:rStyle w:val="Hyperlink"/>
            <w:noProof/>
            <w:rtl/>
          </w:rPr>
          <w:t xml:space="preserve">: </w:t>
        </w:r>
        <w:r w:rsidRPr="00432D62">
          <w:rPr>
            <w:rStyle w:val="Hyperlink"/>
            <w:rFonts w:hint="eastAsia"/>
            <w:noProof/>
            <w:rtl/>
          </w:rPr>
          <w:t>روي</w:t>
        </w:r>
        <w:r w:rsidRPr="00432D62">
          <w:rPr>
            <w:rStyle w:val="Hyperlink"/>
            <w:noProof/>
            <w:rtl/>
          </w:rPr>
          <w:t xml:space="preserve"> </w:t>
        </w:r>
        <w:r w:rsidRPr="00432D62">
          <w:rPr>
            <w:rStyle w:val="Hyperlink"/>
            <w:rFonts w:hint="eastAsia"/>
            <w:noProof/>
            <w:rtl/>
          </w:rPr>
          <w:t>دادن</w:t>
        </w:r>
        <w:r w:rsidRPr="00432D62">
          <w:rPr>
            <w:rStyle w:val="Hyperlink"/>
            <w:noProof/>
            <w:rtl/>
          </w:rPr>
          <w:t xml:space="preserve"> </w:t>
        </w:r>
        <w:r w:rsidRPr="00432D62">
          <w:rPr>
            <w:rStyle w:val="Hyperlink"/>
            <w:rFonts w:hint="eastAsia"/>
            <w:noProof/>
            <w:rtl/>
          </w:rPr>
          <w:t>نعمت</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عذاب</w:t>
        </w:r>
        <w:r w:rsidRPr="00432D62">
          <w:rPr>
            <w:rStyle w:val="Hyperlink"/>
            <w:noProof/>
            <w:rtl/>
          </w:rPr>
          <w:t xml:space="preserve"> </w:t>
        </w:r>
        <w:r w:rsidRPr="00432D62">
          <w:rPr>
            <w:rStyle w:val="Hyperlink"/>
            <w:rFonts w:hint="eastAsia"/>
            <w:noProof/>
            <w:rtl/>
          </w:rPr>
          <w:t>قبر</w:t>
        </w:r>
        <w:r w:rsidRPr="00432D62">
          <w:rPr>
            <w:rStyle w:val="Hyperlink"/>
            <w:noProof/>
            <w:rtl/>
          </w:rPr>
          <w:t xml:space="preserve"> </w:t>
        </w:r>
        <w:r w:rsidRPr="00432D62">
          <w:rPr>
            <w:rStyle w:val="Hyperlink"/>
            <w:rFonts w:hint="eastAsia"/>
            <w:noProof/>
            <w:rtl/>
          </w:rPr>
          <w:t>بر</w:t>
        </w:r>
        <w:r w:rsidRPr="00432D62">
          <w:rPr>
            <w:rStyle w:val="Hyperlink"/>
            <w:noProof/>
            <w:rtl/>
          </w:rPr>
          <w:t xml:space="preserve"> </w:t>
        </w:r>
        <w:r w:rsidRPr="00432D62">
          <w:rPr>
            <w:rStyle w:val="Hyperlink"/>
            <w:rFonts w:hint="eastAsia"/>
            <w:noProof/>
            <w:rtl/>
          </w:rPr>
          <w:t>روح</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جسم</w:t>
        </w:r>
        <w:r w:rsidRPr="00432D62">
          <w:rPr>
            <w:rStyle w:val="Hyperlink"/>
            <w:noProof/>
            <w:rtl/>
          </w:rPr>
          <w:t xml:space="preserve"> </w:t>
        </w:r>
        <w:r w:rsidRPr="00432D62">
          <w:rPr>
            <w:rStyle w:val="Hyperlink"/>
            <w:rFonts w:hint="eastAsia"/>
            <w:noProof/>
            <w:rtl/>
          </w:rPr>
          <w:t>با</w:t>
        </w:r>
        <w:r w:rsidRPr="00432D62">
          <w:rPr>
            <w:rStyle w:val="Hyperlink"/>
            <w:noProof/>
            <w:rtl/>
          </w:rPr>
          <w:t xml:space="preserve"> </w:t>
        </w:r>
        <w:r w:rsidRPr="00432D62">
          <w:rPr>
            <w:rStyle w:val="Hyperlink"/>
            <w:rFonts w:hint="eastAsia"/>
            <w:noProof/>
            <w:rtl/>
          </w:rPr>
          <w:t>هم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Toc346966570 \h</w:instrText>
        </w:r>
        <w:r>
          <w:rPr>
            <w:noProof/>
            <w:webHidden/>
            <w:rtl/>
          </w:rPr>
          <w:instrText xml:space="preserve"> </w:instrText>
        </w:r>
        <w:r>
          <w:rPr>
            <w:rStyle w:val="Hyperlink"/>
            <w:noProof/>
            <w:rtl/>
          </w:rPr>
        </w:r>
        <w:r>
          <w:rPr>
            <w:rStyle w:val="Hyperlink"/>
            <w:noProof/>
            <w:rtl/>
          </w:rPr>
          <w:fldChar w:fldCharType="separate"/>
        </w:r>
        <w:r>
          <w:rPr>
            <w:noProof/>
            <w:webHidden/>
            <w:rtl/>
          </w:rPr>
          <w:t>253</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571" w:history="1">
        <w:r w:rsidRPr="00432D62">
          <w:rPr>
            <w:rStyle w:val="Hyperlink"/>
            <w:rFonts w:hint="eastAsia"/>
            <w:noProof/>
            <w:rtl/>
          </w:rPr>
          <w:t>مطلب</w:t>
        </w:r>
        <w:r w:rsidRPr="00432D62">
          <w:rPr>
            <w:rStyle w:val="Hyperlink"/>
            <w:noProof/>
            <w:rtl/>
          </w:rPr>
          <w:t xml:space="preserve"> </w:t>
        </w:r>
        <w:r w:rsidRPr="00432D62">
          <w:rPr>
            <w:rStyle w:val="Hyperlink"/>
            <w:rFonts w:hint="eastAsia"/>
            <w:noProof/>
            <w:rtl/>
          </w:rPr>
          <w:t>سوم</w:t>
        </w:r>
        <w:r w:rsidRPr="00432D62">
          <w:rPr>
            <w:rStyle w:val="Hyperlink"/>
            <w:noProof/>
            <w:rtl/>
          </w:rPr>
          <w:t xml:space="preserve">: </w:t>
        </w:r>
        <w:r w:rsidRPr="00432D62">
          <w:rPr>
            <w:rStyle w:val="Hyperlink"/>
            <w:rFonts w:hint="eastAsia"/>
            <w:noProof/>
            <w:rtl/>
          </w:rPr>
          <w:t>ايمان</w:t>
        </w:r>
        <w:r w:rsidRPr="00432D62">
          <w:rPr>
            <w:rStyle w:val="Hyperlink"/>
            <w:noProof/>
            <w:rtl/>
          </w:rPr>
          <w:t xml:space="preserve"> </w:t>
        </w:r>
        <w:r w:rsidRPr="00432D62">
          <w:rPr>
            <w:rStyle w:val="Hyperlink"/>
            <w:rFonts w:hint="eastAsia"/>
            <w:noProof/>
            <w:rtl/>
          </w:rPr>
          <w:t>به</w:t>
        </w:r>
        <w:r w:rsidRPr="00432D62">
          <w:rPr>
            <w:rStyle w:val="Hyperlink"/>
            <w:noProof/>
            <w:rtl/>
          </w:rPr>
          <w:t xml:space="preserve"> </w:t>
        </w:r>
        <w:r w:rsidRPr="00432D62">
          <w:rPr>
            <w:rStyle w:val="Hyperlink"/>
            <w:rFonts w:hint="eastAsia"/>
            <w:noProof/>
            <w:rtl/>
          </w:rPr>
          <w:t>دو</w:t>
        </w:r>
        <w:r w:rsidRPr="00432D62">
          <w:rPr>
            <w:rStyle w:val="Hyperlink"/>
            <w:noProof/>
            <w:rtl/>
          </w:rPr>
          <w:t xml:space="preserve"> </w:t>
        </w:r>
        <w:r w:rsidRPr="00432D62">
          <w:rPr>
            <w:rStyle w:val="Hyperlink"/>
            <w:rFonts w:hint="eastAsia"/>
            <w:noProof/>
            <w:rtl/>
          </w:rPr>
          <w:t>ملائكه</w:t>
        </w:r>
        <w:r w:rsidRPr="00432D62">
          <w:rPr>
            <w:rStyle w:val="Hyperlink"/>
            <w:noProof/>
            <w:rtl/>
          </w:rPr>
          <w:t xml:space="preserve"> </w:t>
        </w:r>
        <w:r w:rsidRPr="00432D62">
          <w:rPr>
            <w:rStyle w:val="Hyperlink"/>
            <w:rFonts w:hint="eastAsia"/>
            <w:noProof/>
            <w:rtl/>
          </w:rPr>
          <w:t>منكر</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نكير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Toc346966571 \h</w:instrText>
        </w:r>
        <w:r>
          <w:rPr>
            <w:noProof/>
            <w:webHidden/>
            <w:rtl/>
          </w:rPr>
          <w:instrText xml:space="preserve"> </w:instrText>
        </w:r>
        <w:r>
          <w:rPr>
            <w:rStyle w:val="Hyperlink"/>
            <w:noProof/>
            <w:rtl/>
          </w:rPr>
        </w:r>
        <w:r>
          <w:rPr>
            <w:rStyle w:val="Hyperlink"/>
            <w:noProof/>
            <w:rtl/>
          </w:rPr>
          <w:fldChar w:fldCharType="separate"/>
        </w:r>
        <w:r>
          <w:rPr>
            <w:noProof/>
            <w:webHidden/>
            <w:rtl/>
          </w:rPr>
          <w:t>255</w:t>
        </w:r>
        <w:r>
          <w:rPr>
            <w:rStyle w:val="Hyperlink"/>
            <w:noProof/>
            <w:rtl/>
          </w:rPr>
          <w:fldChar w:fldCharType="end"/>
        </w:r>
      </w:hyperlink>
    </w:p>
    <w:p w:rsidR="0047743C" w:rsidRPr="000F2CA1" w:rsidRDefault="0047743C">
      <w:pPr>
        <w:pStyle w:val="TOC3"/>
        <w:tabs>
          <w:tab w:val="right" w:leader="dot" w:pos="7475"/>
        </w:tabs>
        <w:bidi/>
        <w:rPr>
          <w:rFonts w:ascii="Calibri" w:hAnsi="Calibri" w:cs="Arial"/>
          <w:noProof/>
          <w:sz w:val="22"/>
          <w:szCs w:val="22"/>
          <w:rtl/>
        </w:rPr>
      </w:pPr>
      <w:hyperlink w:anchor="_Toc346966572" w:history="1">
        <w:r w:rsidRPr="00432D62">
          <w:rPr>
            <w:rStyle w:val="Hyperlink"/>
            <w:rFonts w:hint="eastAsia"/>
            <w:noProof/>
            <w:rtl/>
          </w:rPr>
          <w:t>مبحث</w:t>
        </w:r>
        <w:r w:rsidRPr="00432D62">
          <w:rPr>
            <w:rStyle w:val="Hyperlink"/>
            <w:noProof/>
            <w:rtl/>
          </w:rPr>
          <w:t xml:space="preserve"> </w:t>
        </w:r>
        <w:r w:rsidRPr="00432D62">
          <w:rPr>
            <w:rStyle w:val="Hyperlink"/>
            <w:rFonts w:hint="eastAsia"/>
            <w:noProof/>
            <w:rtl/>
          </w:rPr>
          <w:t>سوم</w:t>
        </w:r>
        <w:r w:rsidRPr="00432D62">
          <w:rPr>
            <w:rStyle w:val="Hyperlink"/>
            <w:noProof/>
            <w:rtl/>
          </w:rPr>
          <w:t xml:space="preserve">: </w:t>
        </w:r>
        <w:r w:rsidRPr="00432D62">
          <w:rPr>
            <w:rStyle w:val="Hyperlink"/>
            <w:rFonts w:hint="eastAsia"/>
            <w:noProof/>
            <w:rtl/>
          </w:rPr>
          <w:t>ايمان</w:t>
        </w:r>
        <w:r w:rsidRPr="00432D62">
          <w:rPr>
            <w:rStyle w:val="Hyperlink"/>
            <w:noProof/>
            <w:rtl/>
          </w:rPr>
          <w:t xml:space="preserve"> </w:t>
        </w:r>
        <w:r w:rsidRPr="00432D62">
          <w:rPr>
            <w:rStyle w:val="Hyperlink"/>
            <w:rFonts w:hint="eastAsia"/>
            <w:noProof/>
            <w:rtl/>
          </w:rPr>
          <w:t>به</w:t>
        </w:r>
        <w:r w:rsidRPr="00432D62">
          <w:rPr>
            <w:rStyle w:val="Hyperlink"/>
            <w:noProof/>
            <w:rtl/>
          </w:rPr>
          <w:t xml:space="preserve"> </w:t>
        </w:r>
        <w:r w:rsidRPr="00432D62">
          <w:rPr>
            <w:rStyle w:val="Hyperlink"/>
            <w:rFonts w:hint="eastAsia"/>
            <w:noProof/>
            <w:rtl/>
          </w:rPr>
          <w:t>زنده</w:t>
        </w:r>
        <w:r w:rsidRPr="00432D62">
          <w:rPr>
            <w:rStyle w:val="Hyperlink"/>
            <w:noProof/>
            <w:rtl/>
          </w:rPr>
          <w:t xml:space="preserve"> </w:t>
        </w:r>
        <w:r w:rsidRPr="00432D62">
          <w:rPr>
            <w:rStyle w:val="Hyperlink"/>
            <w:rFonts w:hint="eastAsia"/>
            <w:noProof/>
            <w:rtl/>
          </w:rPr>
          <w:t>شدن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Toc346966572 \h</w:instrText>
        </w:r>
        <w:r>
          <w:rPr>
            <w:noProof/>
            <w:webHidden/>
            <w:rtl/>
          </w:rPr>
          <w:instrText xml:space="preserve"> </w:instrText>
        </w:r>
        <w:r>
          <w:rPr>
            <w:rStyle w:val="Hyperlink"/>
            <w:noProof/>
            <w:rtl/>
          </w:rPr>
        </w:r>
        <w:r>
          <w:rPr>
            <w:rStyle w:val="Hyperlink"/>
            <w:noProof/>
            <w:rtl/>
          </w:rPr>
          <w:fldChar w:fldCharType="separate"/>
        </w:r>
        <w:r>
          <w:rPr>
            <w:noProof/>
            <w:webHidden/>
            <w:rtl/>
          </w:rPr>
          <w:t>257</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573" w:history="1">
        <w:r w:rsidRPr="00432D62">
          <w:rPr>
            <w:rStyle w:val="Hyperlink"/>
            <w:rFonts w:hint="eastAsia"/>
            <w:noProof/>
            <w:rtl/>
          </w:rPr>
          <w:t>مطلب</w:t>
        </w:r>
        <w:r w:rsidRPr="00432D62">
          <w:rPr>
            <w:rStyle w:val="Hyperlink"/>
            <w:noProof/>
            <w:rtl/>
          </w:rPr>
          <w:t xml:space="preserve"> </w:t>
        </w:r>
        <w:r w:rsidRPr="00432D62">
          <w:rPr>
            <w:rStyle w:val="Hyperlink"/>
            <w:rFonts w:hint="eastAsia"/>
            <w:noProof/>
            <w:rtl/>
          </w:rPr>
          <w:t>اول</w:t>
        </w:r>
        <w:r w:rsidRPr="00432D62">
          <w:rPr>
            <w:rStyle w:val="Hyperlink"/>
            <w:noProof/>
            <w:rtl/>
          </w:rPr>
          <w:t xml:space="preserve">: </w:t>
        </w:r>
        <w:r w:rsidRPr="00432D62">
          <w:rPr>
            <w:rStyle w:val="Hyperlink"/>
            <w:rFonts w:hint="eastAsia"/>
            <w:noProof/>
            <w:rtl/>
          </w:rPr>
          <w:t>معني</w:t>
        </w:r>
        <w:r w:rsidRPr="00432D62">
          <w:rPr>
            <w:rStyle w:val="Hyperlink"/>
            <w:noProof/>
            <w:rtl/>
          </w:rPr>
          <w:t xml:space="preserve"> </w:t>
        </w:r>
        <w:r w:rsidRPr="00432D62">
          <w:rPr>
            <w:rStyle w:val="Hyperlink"/>
            <w:rFonts w:hint="eastAsia"/>
            <w:noProof/>
            <w:rtl/>
          </w:rPr>
          <w:t>بعث</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حقيقت</w:t>
        </w:r>
        <w:r w:rsidRPr="00432D62">
          <w:rPr>
            <w:rStyle w:val="Hyperlink"/>
            <w:noProof/>
            <w:rtl/>
          </w:rPr>
          <w:t xml:space="preserve"> </w:t>
        </w:r>
        <w:r w:rsidRPr="00432D62">
          <w:rPr>
            <w:rStyle w:val="Hyperlink"/>
            <w:rFonts w:hint="eastAsia"/>
            <w:noProof/>
            <w:rtl/>
          </w:rPr>
          <w:t>آن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Toc346966573 \h</w:instrText>
        </w:r>
        <w:r>
          <w:rPr>
            <w:noProof/>
            <w:webHidden/>
            <w:rtl/>
          </w:rPr>
          <w:instrText xml:space="preserve"> </w:instrText>
        </w:r>
        <w:r>
          <w:rPr>
            <w:rStyle w:val="Hyperlink"/>
            <w:noProof/>
            <w:rtl/>
          </w:rPr>
        </w:r>
        <w:r>
          <w:rPr>
            <w:rStyle w:val="Hyperlink"/>
            <w:noProof/>
            <w:rtl/>
          </w:rPr>
          <w:fldChar w:fldCharType="separate"/>
        </w:r>
        <w:r>
          <w:rPr>
            <w:noProof/>
            <w:webHidden/>
            <w:rtl/>
          </w:rPr>
          <w:t>257</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574" w:history="1">
        <w:r w:rsidRPr="00432D62">
          <w:rPr>
            <w:rStyle w:val="Hyperlink"/>
            <w:rFonts w:hint="eastAsia"/>
            <w:noProof/>
            <w:rtl/>
          </w:rPr>
          <w:t>مطلب</w:t>
        </w:r>
        <w:r w:rsidRPr="00432D62">
          <w:rPr>
            <w:rStyle w:val="Hyperlink"/>
            <w:noProof/>
            <w:rtl/>
          </w:rPr>
          <w:t xml:space="preserve"> </w:t>
        </w:r>
        <w:r w:rsidRPr="00432D62">
          <w:rPr>
            <w:rStyle w:val="Hyperlink"/>
            <w:rFonts w:hint="eastAsia"/>
            <w:noProof/>
            <w:rtl/>
          </w:rPr>
          <w:t>دوم</w:t>
        </w:r>
        <w:r w:rsidRPr="00432D62">
          <w:rPr>
            <w:rStyle w:val="Hyperlink"/>
            <w:noProof/>
            <w:rtl/>
          </w:rPr>
          <w:t xml:space="preserve">: </w:t>
        </w:r>
        <w:r w:rsidRPr="00432D62">
          <w:rPr>
            <w:rStyle w:val="Hyperlink"/>
            <w:rFonts w:hint="eastAsia"/>
            <w:noProof/>
            <w:rtl/>
          </w:rPr>
          <w:t>دليل</w:t>
        </w:r>
        <w:r w:rsidRPr="00432D62">
          <w:rPr>
            <w:rStyle w:val="Hyperlink"/>
            <w:noProof/>
            <w:rtl/>
          </w:rPr>
          <w:t xml:space="preserve"> </w:t>
        </w:r>
        <w:r w:rsidRPr="00432D62">
          <w:rPr>
            <w:rStyle w:val="Hyperlink"/>
            <w:rFonts w:hint="eastAsia"/>
            <w:noProof/>
            <w:rtl/>
          </w:rPr>
          <w:t>زنده</w:t>
        </w:r>
        <w:r w:rsidRPr="00432D62">
          <w:rPr>
            <w:rStyle w:val="Hyperlink"/>
            <w:noProof/>
            <w:rtl/>
          </w:rPr>
          <w:t xml:space="preserve"> </w:t>
        </w:r>
        <w:r w:rsidRPr="00432D62">
          <w:rPr>
            <w:rStyle w:val="Hyperlink"/>
            <w:rFonts w:hint="eastAsia"/>
            <w:noProof/>
            <w:rtl/>
          </w:rPr>
          <w:t>شدن</w:t>
        </w:r>
        <w:r w:rsidRPr="00432D62">
          <w:rPr>
            <w:rStyle w:val="Hyperlink"/>
            <w:noProof/>
            <w:rtl/>
          </w:rPr>
          <w:t xml:space="preserve"> </w:t>
        </w:r>
        <w:r w:rsidRPr="00432D62">
          <w:rPr>
            <w:rStyle w:val="Hyperlink"/>
            <w:rFonts w:hint="eastAsia"/>
            <w:noProof/>
            <w:rtl/>
          </w:rPr>
          <w:t>از</w:t>
        </w:r>
        <w:r w:rsidRPr="00432D62">
          <w:rPr>
            <w:rStyle w:val="Hyperlink"/>
            <w:noProof/>
            <w:rtl/>
          </w:rPr>
          <w:t xml:space="preserve"> </w:t>
        </w:r>
        <w:r w:rsidRPr="00432D62">
          <w:rPr>
            <w:rStyle w:val="Hyperlink"/>
            <w:rFonts w:hint="eastAsia"/>
            <w:noProof/>
            <w:rtl/>
          </w:rPr>
          <w:t>ديدگاه</w:t>
        </w:r>
        <w:r w:rsidRPr="00432D62">
          <w:rPr>
            <w:rStyle w:val="Hyperlink"/>
            <w:noProof/>
            <w:rtl/>
          </w:rPr>
          <w:t xml:space="preserve"> </w:t>
        </w:r>
        <w:r w:rsidRPr="00432D62">
          <w:rPr>
            <w:rStyle w:val="Hyperlink"/>
            <w:rFonts w:hint="eastAsia"/>
            <w:noProof/>
            <w:rtl/>
          </w:rPr>
          <w:t>كتاب،</w:t>
        </w:r>
        <w:r w:rsidRPr="00432D62">
          <w:rPr>
            <w:rStyle w:val="Hyperlink"/>
            <w:noProof/>
            <w:rtl/>
          </w:rPr>
          <w:t xml:space="preserve"> </w:t>
        </w:r>
        <w:r w:rsidRPr="00432D62">
          <w:rPr>
            <w:rStyle w:val="Hyperlink"/>
            <w:rFonts w:hint="eastAsia"/>
            <w:noProof/>
            <w:rtl/>
          </w:rPr>
          <w:t>سنت</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نظر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Toc346966574 \h</w:instrText>
        </w:r>
        <w:r>
          <w:rPr>
            <w:noProof/>
            <w:webHidden/>
            <w:rtl/>
          </w:rPr>
          <w:instrText xml:space="preserve"> </w:instrText>
        </w:r>
        <w:r>
          <w:rPr>
            <w:rStyle w:val="Hyperlink"/>
            <w:noProof/>
            <w:rtl/>
          </w:rPr>
        </w:r>
        <w:r>
          <w:rPr>
            <w:rStyle w:val="Hyperlink"/>
            <w:noProof/>
            <w:rtl/>
          </w:rPr>
          <w:fldChar w:fldCharType="separate"/>
        </w:r>
        <w:r>
          <w:rPr>
            <w:noProof/>
            <w:webHidden/>
            <w:rtl/>
          </w:rPr>
          <w:t>259</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575" w:history="1">
        <w:r w:rsidRPr="00432D62">
          <w:rPr>
            <w:rStyle w:val="Hyperlink"/>
            <w:rFonts w:hint="eastAsia"/>
            <w:noProof/>
            <w:rtl/>
          </w:rPr>
          <w:t>مطلب</w:t>
        </w:r>
        <w:r w:rsidRPr="00432D62">
          <w:rPr>
            <w:rStyle w:val="Hyperlink"/>
            <w:noProof/>
            <w:rtl/>
          </w:rPr>
          <w:t xml:space="preserve"> </w:t>
        </w:r>
        <w:r w:rsidRPr="00432D62">
          <w:rPr>
            <w:rStyle w:val="Hyperlink"/>
            <w:rFonts w:hint="eastAsia"/>
            <w:noProof/>
            <w:rtl/>
          </w:rPr>
          <w:t>سوم</w:t>
        </w:r>
        <w:r w:rsidRPr="00432D62">
          <w:rPr>
            <w:rStyle w:val="Hyperlink"/>
            <w:noProof/>
            <w:rtl/>
          </w:rPr>
          <w:t xml:space="preserve">: </w:t>
        </w:r>
        <w:r w:rsidRPr="00432D62">
          <w:rPr>
            <w:rStyle w:val="Hyperlink"/>
            <w:rFonts w:hint="eastAsia"/>
            <w:noProof/>
            <w:rtl/>
          </w:rPr>
          <w:t>حشر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Toc346966575 \h</w:instrText>
        </w:r>
        <w:r>
          <w:rPr>
            <w:noProof/>
            <w:webHidden/>
            <w:rtl/>
          </w:rPr>
          <w:instrText xml:space="preserve"> </w:instrText>
        </w:r>
        <w:r>
          <w:rPr>
            <w:rStyle w:val="Hyperlink"/>
            <w:noProof/>
            <w:rtl/>
          </w:rPr>
        </w:r>
        <w:r>
          <w:rPr>
            <w:rStyle w:val="Hyperlink"/>
            <w:noProof/>
            <w:rtl/>
          </w:rPr>
          <w:fldChar w:fldCharType="separate"/>
        </w:r>
        <w:r>
          <w:rPr>
            <w:noProof/>
            <w:webHidden/>
            <w:rtl/>
          </w:rPr>
          <w:t>261</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576" w:history="1">
        <w:r w:rsidRPr="00432D62">
          <w:rPr>
            <w:rStyle w:val="Hyperlink"/>
            <w:rFonts w:hint="eastAsia"/>
            <w:noProof/>
            <w:rtl/>
          </w:rPr>
          <w:t>مطلب</w:t>
        </w:r>
        <w:r w:rsidRPr="00432D62">
          <w:rPr>
            <w:rStyle w:val="Hyperlink"/>
            <w:noProof/>
            <w:rtl/>
          </w:rPr>
          <w:t xml:space="preserve"> </w:t>
        </w:r>
        <w:r w:rsidRPr="00432D62">
          <w:rPr>
            <w:rStyle w:val="Hyperlink"/>
            <w:rFonts w:hint="eastAsia"/>
            <w:noProof/>
            <w:rtl/>
          </w:rPr>
          <w:t>چهارم</w:t>
        </w:r>
        <w:r w:rsidRPr="00432D62">
          <w:rPr>
            <w:rStyle w:val="Hyperlink"/>
            <w:noProof/>
            <w:rtl/>
          </w:rPr>
          <w:t xml:space="preserve">: </w:t>
        </w:r>
        <w:r w:rsidRPr="00432D62">
          <w:rPr>
            <w:rStyle w:val="Hyperlink"/>
            <w:rFonts w:hint="eastAsia"/>
            <w:noProof/>
            <w:rtl/>
          </w:rPr>
          <w:t>حوض،</w:t>
        </w:r>
        <w:r w:rsidRPr="00432D62">
          <w:rPr>
            <w:rStyle w:val="Hyperlink"/>
            <w:noProof/>
            <w:rtl/>
          </w:rPr>
          <w:t xml:space="preserve"> </w:t>
        </w:r>
        <w:r w:rsidRPr="00432D62">
          <w:rPr>
            <w:rStyle w:val="Hyperlink"/>
            <w:rFonts w:hint="eastAsia"/>
            <w:noProof/>
            <w:rtl/>
          </w:rPr>
          <w:t>صفت</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دلايل</w:t>
        </w:r>
        <w:r w:rsidRPr="00432D62">
          <w:rPr>
            <w:rStyle w:val="Hyperlink"/>
            <w:noProof/>
            <w:rtl/>
          </w:rPr>
          <w:t xml:space="preserve"> </w:t>
        </w:r>
        <w:r w:rsidRPr="00432D62">
          <w:rPr>
            <w:rStyle w:val="Hyperlink"/>
            <w:rFonts w:hint="eastAsia"/>
            <w:noProof/>
            <w:rtl/>
          </w:rPr>
          <w:t>آن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Toc346966576 \h</w:instrText>
        </w:r>
        <w:r>
          <w:rPr>
            <w:noProof/>
            <w:webHidden/>
            <w:rtl/>
          </w:rPr>
          <w:instrText xml:space="preserve"> </w:instrText>
        </w:r>
        <w:r>
          <w:rPr>
            <w:rStyle w:val="Hyperlink"/>
            <w:noProof/>
            <w:rtl/>
          </w:rPr>
        </w:r>
        <w:r>
          <w:rPr>
            <w:rStyle w:val="Hyperlink"/>
            <w:noProof/>
            <w:rtl/>
          </w:rPr>
          <w:fldChar w:fldCharType="separate"/>
        </w:r>
        <w:r>
          <w:rPr>
            <w:noProof/>
            <w:webHidden/>
            <w:rtl/>
          </w:rPr>
          <w:t>263</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577" w:history="1">
        <w:r w:rsidRPr="00432D62">
          <w:rPr>
            <w:rStyle w:val="Hyperlink"/>
            <w:rFonts w:hint="eastAsia"/>
            <w:noProof/>
            <w:rtl/>
          </w:rPr>
          <w:t>مطلب</w:t>
        </w:r>
        <w:r w:rsidRPr="00432D62">
          <w:rPr>
            <w:rStyle w:val="Hyperlink"/>
            <w:noProof/>
            <w:rtl/>
          </w:rPr>
          <w:t xml:space="preserve"> </w:t>
        </w:r>
        <w:r w:rsidRPr="00432D62">
          <w:rPr>
            <w:rStyle w:val="Hyperlink"/>
            <w:rFonts w:hint="eastAsia"/>
            <w:noProof/>
            <w:rtl/>
          </w:rPr>
          <w:t>پنجم</w:t>
        </w:r>
        <w:r w:rsidRPr="00432D62">
          <w:rPr>
            <w:rStyle w:val="Hyperlink"/>
            <w:noProof/>
            <w:rtl/>
          </w:rPr>
          <w:t xml:space="preserve">: </w:t>
        </w:r>
        <w:r w:rsidRPr="00432D62">
          <w:rPr>
            <w:rStyle w:val="Hyperlink"/>
            <w:rFonts w:hint="eastAsia"/>
            <w:noProof/>
            <w:rtl/>
          </w:rPr>
          <w:t>ميزان،</w:t>
        </w:r>
        <w:r w:rsidRPr="00432D62">
          <w:rPr>
            <w:rStyle w:val="Hyperlink"/>
            <w:noProof/>
            <w:rtl/>
          </w:rPr>
          <w:t xml:space="preserve"> </w:t>
        </w:r>
        <w:r w:rsidRPr="00432D62">
          <w:rPr>
            <w:rStyle w:val="Hyperlink"/>
            <w:rFonts w:hint="eastAsia"/>
            <w:noProof/>
            <w:rtl/>
          </w:rPr>
          <w:t>صفت</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دلايل</w:t>
        </w:r>
        <w:r w:rsidRPr="00432D62">
          <w:rPr>
            <w:rStyle w:val="Hyperlink"/>
            <w:noProof/>
            <w:rtl/>
          </w:rPr>
          <w:t xml:space="preserve"> </w:t>
        </w:r>
        <w:r w:rsidRPr="00432D62">
          <w:rPr>
            <w:rStyle w:val="Hyperlink"/>
            <w:rFonts w:hint="eastAsia"/>
            <w:noProof/>
            <w:rtl/>
          </w:rPr>
          <w:t>آن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Toc346966577 \h</w:instrText>
        </w:r>
        <w:r>
          <w:rPr>
            <w:noProof/>
            <w:webHidden/>
            <w:rtl/>
          </w:rPr>
          <w:instrText xml:space="preserve"> </w:instrText>
        </w:r>
        <w:r>
          <w:rPr>
            <w:rStyle w:val="Hyperlink"/>
            <w:noProof/>
            <w:rtl/>
          </w:rPr>
        </w:r>
        <w:r>
          <w:rPr>
            <w:rStyle w:val="Hyperlink"/>
            <w:noProof/>
            <w:rtl/>
          </w:rPr>
          <w:fldChar w:fldCharType="separate"/>
        </w:r>
        <w:r>
          <w:rPr>
            <w:noProof/>
            <w:webHidden/>
            <w:rtl/>
          </w:rPr>
          <w:t>264</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578" w:history="1">
        <w:r w:rsidRPr="00432D62">
          <w:rPr>
            <w:rStyle w:val="Hyperlink"/>
            <w:rFonts w:hint="eastAsia"/>
            <w:noProof/>
            <w:rtl/>
          </w:rPr>
          <w:t>مطلب</w:t>
        </w:r>
        <w:r w:rsidRPr="00432D62">
          <w:rPr>
            <w:rStyle w:val="Hyperlink"/>
            <w:noProof/>
            <w:rtl/>
          </w:rPr>
          <w:t xml:space="preserve"> </w:t>
        </w:r>
        <w:r w:rsidRPr="00432D62">
          <w:rPr>
            <w:rStyle w:val="Hyperlink"/>
            <w:rFonts w:hint="eastAsia"/>
            <w:noProof/>
            <w:rtl/>
          </w:rPr>
          <w:t>ششم</w:t>
        </w:r>
        <w:r w:rsidRPr="00432D62">
          <w:rPr>
            <w:rStyle w:val="Hyperlink"/>
            <w:noProof/>
            <w:rtl/>
          </w:rPr>
          <w:t xml:space="preserve">: </w:t>
        </w:r>
        <w:r w:rsidRPr="00432D62">
          <w:rPr>
            <w:rStyle w:val="Hyperlink"/>
            <w:rFonts w:hint="eastAsia"/>
            <w:noProof/>
            <w:rtl/>
          </w:rPr>
          <w:t>تعريف</w:t>
        </w:r>
        <w:r w:rsidRPr="00432D62">
          <w:rPr>
            <w:rStyle w:val="Hyperlink"/>
            <w:noProof/>
            <w:rtl/>
          </w:rPr>
          <w:t xml:space="preserve"> </w:t>
        </w:r>
        <w:r w:rsidRPr="00432D62">
          <w:rPr>
            <w:rStyle w:val="Hyperlink"/>
            <w:rFonts w:hint="eastAsia"/>
            <w:noProof/>
            <w:rtl/>
          </w:rPr>
          <w:t>شفاعت</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انواع</w:t>
        </w:r>
        <w:r w:rsidRPr="00432D62">
          <w:rPr>
            <w:rStyle w:val="Hyperlink"/>
            <w:noProof/>
            <w:rtl/>
          </w:rPr>
          <w:t xml:space="preserve"> </w:t>
        </w:r>
        <w:r w:rsidRPr="00432D62">
          <w:rPr>
            <w:rStyle w:val="Hyperlink"/>
            <w:rFonts w:hint="eastAsia"/>
            <w:noProof/>
            <w:rtl/>
          </w:rPr>
          <w:t>آن</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دليل</w:t>
        </w:r>
        <w:r w:rsidRPr="00432D62">
          <w:rPr>
            <w:rStyle w:val="Hyperlink"/>
            <w:noProof/>
            <w:rtl/>
          </w:rPr>
          <w:t xml:space="preserve"> </w:t>
        </w:r>
        <w:r w:rsidRPr="00432D62">
          <w:rPr>
            <w:rStyle w:val="Hyperlink"/>
            <w:rFonts w:hint="eastAsia"/>
            <w:noProof/>
            <w:rtl/>
          </w:rPr>
          <w:t>بر</w:t>
        </w:r>
        <w:r w:rsidRPr="00432D62">
          <w:rPr>
            <w:rStyle w:val="Hyperlink"/>
            <w:noProof/>
            <w:rtl/>
          </w:rPr>
          <w:t xml:space="preserve"> </w:t>
        </w:r>
        <w:r w:rsidRPr="00432D62">
          <w:rPr>
            <w:rStyle w:val="Hyperlink"/>
            <w:rFonts w:hint="eastAsia"/>
            <w:noProof/>
            <w:rtl/>
          </w:rPr>
          <w:t>وجود</w:t>
        </w:r>
        <w:r w:rsidRPr="00432D62">
          <w:rPr>
            <w:rStyle w:val="Hyperlink"/>
            <w:noProof/>
            <w:rtl/>
          </w:rPr>
          <w:t xml:space="preserve"> </w:t>
        </w:r>
        <w:r w:rsidRPr="00432D62">
          <w:rPr>
            <w:rStyle w:val="Hyperlink"/>
            <w:rFonts w:hint="eastAsia"/>
            <w:noProof/>
            <w:rtl/>
          </w:rPr>
          <w:t>آن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Toc346966578 \h</w:instrText>
        </w:r>
        <w:r>
          <w:rPr>
            <w:noProof/>
            <w:webHidden/>
            <w:rtl/>
          </w:rPr>
          <w:instrText xml:space="preserve"> </w:instrText>
        </w:r>
        <w:r>
          <w:rPr>
            <w:rStyle w:val="Hyperlink"/>
            <w:noProof/>
            <w:rtl/>
          </w:rPr>
        </w:r>
        <w:r>
          <w:rPr>
            <w:rStyle w:val="Hyperlink"/>
            <w:noProof/>
            <w:rtl/>
          </w:rPr>
          <w:fldChar w:fldCharType="separate"/>
        </w:r>
        <w:r>
          <w:rPr>
            <w:noProof/>
            <w:webHidden/>
            <w:rtl/>
          </w:rPr>
          <w:t>266</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579" w:history="1">
        <w:r w:rsidRPr="00432D62">
          <w:rPr>
            <w:rStyle w:val="Hyperlink"/>
            <w:rFonts w:hint="eastAsia"/>
            <w:noProof/>
            <w:rtl/>
          </w:rPr>
          <w:t>انواع</w:t>
        </w:r>
        <w:r w:rsidRPr="00432D62">
          <w:rPr>
            <w:rStyle w:val="Hyperlink"/>
            <w:noProof/>
            <w:rtl/>
          </w:rPr>
          <w:t xml:space="preserve"> </w:t>
        </w:r>
        <w:r w:rsidRPr="00432D62">
          <w:rPr>
            <w:rStyle w:val="Hyperlink"/>
            <w:rFonts w:hint="eastAsia"/>
            <w:noProof/>
            <w:rtl/>
          </w:rPr>
          <w:t>شفاعت</w:t>
        </w:r>
        <w:r w:rsidRPr="00432D62">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Toc346966579 \h</w:instrText>
        </w:r>
        <w:r>
          <w:rPr>
            <w:noProof/>
            <w:webHidden/>
            <w:rtl/>
          </w:rPr>
          <w:instrText xml:space="preserve"> </w:instrText>
        </w:r>
        <w:r>
          <w:rPr>
            <w:rStyle w:val="Hyperlink"/>
            <w:noProof/>
            <w:rtl/>
          </w:rPr>
        </w:r>
        <w:r>
          <w:rPr>
            <w:rStyle w:val="Hyperlink"/>
            <w:noProof/>
            <w:rtl/>
          </w:rPr>
          <w:fldChar w:fldCharType="separate"/>
        </w:r>
        <w:r>
          <w:rPr>
            <w:noProof/>
            <w:webHidden/>
            <w:rtl/>
          </w:rPr>
          <w:t>268</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580" w:history="1">
        <w:r w:rsidRPr="00432D62">
          <w:rPr>
            <w:rStyle w:val="Hyperlink"/>
            <w:rFonts w:hint="eastAsia"/>
            <w:noProof/>
            <w:rtl/>
          </w:rPr>
          <w:t>مطلب</w:t>
        </w:r>
        <w:r w:rsidRPr="00432D62">
          <w:rPr>
            <w:rStyle w:val="Hyperlink"/>
            <w:noProof/>
            <w:rtl/>
          </w:rPr>
          <w:t xml:space="preserve"> </w:t>
        </w:r>
        <w:r w:rsidRPr="00432D62">
          <w:rPr>
            <w:rStyle w:val="Hyperlink"/>
            <w:rFonts w:hint="eastAsia"/>
            <w:noProof/>
            <w:rtl/>
          </w:rPr>
          <w:t>هفتم</w:t>
        </w:r>
        <w:r w:rsidRPr="00432D62">
          <w:rPr>
            <w:rStyle w:val="Hyperlink"/>
            <w:noProof/>
            <w:rtl/>
          </w:rPr>
          <w:t xml:space="preserve">: </w:t>
        </w:r>
        <w:r w:rsidRPr="00432D62">
          <w:rPr>
            <w:rStyle w:val="Hyperlink"/>
            <w:rFonts w:hint="eastAsia"/>
            <w:noProof/>
            <w:rtl/>
          </w:rPr>
          <w:t>صراط،</w:t>
        </w:r>
        <w:r w:rsidRPr="00432D62">
          <w:rPr>
            <w:rStyle w:val="Hyperlink"/>
            <w:noProof/>
            <w:rtl/>
          </w:rPr>
          <w:t xml:space="preserve"> </w:t>
        </w:r>
        <w:r w:rsidRPr="00432D62">
          <w:rPr>
            <w:rStyle w:val="Hyperlink"/>
            <w:rFonts w:hint="eastAsia"/>
            <w:noProof/>
            <w:rtl/>
          </w:rPr>
          <w:t>صفت</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دلايل</w:t>
        </w:r>
        <w:r w:rsidRPr="00432D62">
          <w:rPr>
            <w:rStyle w:val="Hyperlink"/>
            <w:noProof/>
            <w:rtl/>
          </w:rPr>
          <w:t xml:space="preserve"> </w:t>
        </w:r>
        <w:r w:rsidRPr="00432D62">
          <w:rPr>
            <w:rStyle w:val="Hyperlink"/>
            <w:rFonts w:hint="eastAsia"/>
            <w:noProof/>
            <w:rtl/>
          </w:rPr>
          <w:t>وجود</w:t>
        </w:r>
        <w:r w:rsidRPr="00432D62">
          <w:rPr>
            <w:rStyle w:val="Hyperlink"/>
            <w:noProof/>
            <w:rtl/>
          </w:rPr>
          <w:t xml:space="preserve"> </w:t>
        </w:r>
        <w:r w:rsidRPr="00432D62">
          <w:rPr>
            <w:rStyle w:val="Hyperlink"/>
            <w:rFonts w:hint="eastAsia"/>
            <w:noProof/>
            <w:rtl/>
          </w:rPr>
          <w:t>آن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Toc346966580 \h</w:instrText>
        </w:r>
        <w:r>
          <w:rPr>
            <w:noProof/>
            <w:webHidden/>
            <w:rtl/>
          </w:rPr>
          <w:instrText xml:space="preserve"> </w:instrText>
        </w:r>
        <w:r>
          <w:rPr>
            <w:rStyle w:val="Hyperlink"/>
            <w:noProof/>
            <w:rtl/>
          </w:rPr>
        </w:r>
        <w:r>
          <w:rPr>
            <w:rStyle w:val="Hyperlink"/>
            <w:noProof/>
            <w:rtl/>
          </w:rPr>
          <w:fldChar w:fldCharType="separate"/>
        </w:r>
        <w:r>
          <w:rPr>
            <w:noProof/>
            <w:webHidden/>
            <w:rtl/>
          </w:rPr>
          <w:t>269</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581" w:history="1">
        <w:r w:rsidRPr="00432D62">
          <w:rPr>
            <w:rStyle w:val="Hyperlink"/>
            <w:rFonts w:hint="eastAsia"/>
            <w:noProof/>
            <w:rtl/>
            <w:lang w:bidi="ar-SA"/>
          </w:rPr>
          <w:t>مطلب</w:t>
        </w:r>
        <w:r w:rsidRPr="00432D62">
          <w:rPr>
            <w:rStyle w:val="Hyperlink"/>
            <w:noProof/>
            <w:rtl/>
            <w:lang w:bidi="ar-SA"/>
          </w:rPr>
          <w:t xml:space="preserve"> </w:t>
        </w:r>
        <w:r w:rsidRPr="00432D62">
          <w:rPr>
            <w:rStyle w:val="Hyperlink"/>
            <w:rFonts w:hint="eastAsia"/>
            <w:noProof/>
            <w:rtl/>
            <w:lang w:bidi="ar-SA"/>
          </w:rPr>
          <w:t>هشتم</w:t>
        </w:r>
        <w:r w:rsidRPr="00432D62">
          <w:rPr>
            <w:rStyle w:val="Hyperlink"/>
            <w:noProof/>
            <w:rtl/>
            <w:lang w:bidi="ar-SA"/>
          </w:rPr>
          <w:t xml:space="preserve">: </w:t>
        </w:r>
        <w:r w:rsidRPr="00432D62">
          <w:rPr>
            <w:rStyle w:val="Hyperlink"/>
            <w:rFonts w:hint="eastAsia"/>
            <w:noProof/>
            <w:rtl/>
            <w:lang w:bidi="ar-SA"/>
          </w:rPr>
          <w:t>بهشت</w:t>
        </w:r>
        <w:r w:rsidRPr="00432D62">
          <w:rPr>
            <w:rStyle w:val="Hyperlink"/>
            <w:noProof/>
            <w:rtl/>
            <w:lang w:bidi="ar-SA"/>
          </w:rPr>
          <w:t xml:space="preserve"> </w:t>
        </w:r>
        <w:r w:rsidRPr="00432D62">
          <w:rPr>
            <w:rStyle w:val="Hyperlink"/>
            <w:rFonts w:hint="eastAsia"/>
            <w:noProof/>
            <w:rtl/>
            <w:lang w:bidi="ar-SA"/>
          </w:rPr>
          <w:t>و</w:t>
        </w:r>
        <w:r w:rsidRPr="00432D62">
          <w:rPr>
            <w:rStyle w:val="Hyperlink"/>
            <w:noProof/>
            <w:rtl/>
            <w:lang w:bidi="ar-SA"/>
          </w:rPr>
          <w:t xml:space="preserve"> </w:t>
        </w:r>
        <w:r w:rsidRPr="00432D62">
          <w:rPr>
            <w:rStyle w:val="Hyperlink"/>
            <w:rFonts w:hint="eastAsia"/>
            <w:noProof/>
            <w:rtl/>
            <w:lang w:bidi="ar-SA"/>
          </w:rPr>
          <w:t>جهنم،</w:t>
        </w:r>
        <w:r w:rsidRPr="00432D62">
          <w:rPr>
            <w:rStyle w:val="Hyperlink"/>
            <w:noProof/>
            <w:rtl/>
            <w:lang w:bidi="ar-SA"/>
          </w:rPr>
          <w:t xml:space="preserve"> </w:t>
        </w:r>
        <w:r w:rsidRPr="00432D62">
          <w:rPr>
            <w:rStyle w:val="Hyperlink"/>
            <w:rFonts w:hint="eastAsia"/>
            <w:noProof/>
            <w:rtl/>
            <w:lang w:bidi="ar-SA"/>
          </w:rPr>
          <w:t>صفت</w:t>
        </w:r>
        <w:r w:rsidRPr="00432D62">
          <w:rPr>
            <w:rStyle w:val="Hyperlink"/>
            <w:noProof/>
            <w:rtl/>
            <w:lang w:bidi="ar-SA"/>
          </w:rPr>
          <w:t xml:space="preserve"> </w:t>
        </w:r>
        <w:r w:rsidRPr="00432D62">
          <w:rPr>
            <w:rStyle w:val="Hyperlink"/>
            <w:rFonts w:hint="eastAsia"/>
            <w:noProof/>
            <w:rtl/>
            <w:lang w:bidi="ar-SA"/>
          </w:rPr>
          <w:t>آن‌ها</w:t>
        </w:r>
        <w:r w:rsidRPr="00432D62">
          <w:rPr>
            <w:rStyle w:val="Hyperlink"/>
            <w:noProof/>
            <w:rtl/>
            <w:lang w:bidi="ar-SA"/>
          </w:rPr>
          <w:t xml:space="preserve"> </w:t>
        </w:r>
        <w:r w:rsidRPr="00432D62">
          <w:rPr>
            <w:rStyle w:val="Hyperlink"/>
            <w:rFonts w:hint="eastAsia"/>
            <w:noProof/>
            <w:rtl/>
            <w:lang w:bidi="ar-SA"/>
          </w:rPr>
          <w:t>و</w:t>
        </w:r>
        <w:r w:rsidRPr="00432D62">
          <w:rPr>
            <w:rStyle w:val="Hyperlink"/>
            <w:noProof/>
            <w:rtl/>
            <w:lang w:bidi="ar-SA"/>
          </w:rPr>
          <w:t xml:space="preserve"> </w:t>
        </w:r>
        <w:r w:rsidRPr="00432D62">
          <w:rPr>
            <w:rStyle w:val="Hyperlink"/>
            <w:rFonts w:hint="eastAsia"/>
            <w:noProof/>
            <w:rtl/>
            <w:lang w:bidi="ar-SA"/>
          </w:rPr>
          <w:t>كيفيت</w:t>
        </w:r>
        <w:r w:rsidRPr="00432D62">
          <w:rPr>
            <w:rStyle w:val="Hyperlink"/>
            <w:noProof/>
            <w:rtl/>
            <w:lang w:bidi="ar-SA"/>
          </w:rPr>
          <w:t xml:space="preserve"> </w:t>
        </w:r>
        <w:r w:rsidRPr="00432D62">
          <w:rPr>
            <w:rStyle w:val="Hyperlink"/>
            <w:rFonts w:hint="eastAsia"/>
            <w:noProof/>
            <w:rtl/>
            <w:lang w:bidi="ar-SA"/>
          </w:rPr>
          <w:t>ايمان</w:t>
        </w:r>
        <w:r w:rsidRPr="00432D62">
          <w:rPr>
            <w:rStyle w:val="Hyperlink"/>
            <w:noProof/>
            <w:rtl/>
            <w:lang w:bidi="ar-SA"/>
          </w:rPr>
          <w:t xml:space="preserve"> </w:t>
        </w:r>
        <w:r w:rsidRPr="00432D62">
          <w:rPr>
            <w:rStyle w:val="Hyperlink"/>
            <w:rFonts w:hint="eastAsia"/>
            <w:noProof/>
            <w:rtl/>
            <w:lang w:bidi="ar-SA"/>
          </w:rPr>
          <w:t>و</w:t>
        </w:r>
        <w:r w:rsidRPr="00432D62">
          <w:rPr>
            <w:rStyle w:val="Hyperlink"/>
            <w:noProof/>
            <w:rtl/>
            <w:lang w:bidi="ar-SA"/>
          </w:rPr>
          <w:t xml:space="preserve"> </w:t>
        </w:r>
        <w:r w:rsidRPr="00432D62">
          <w:rPr>
            <w:rStyle w:val="Hyperlink"/>
            <w:rFonts w:hint="eastAsia"/>
            <w:noProof/>
            <w:rtl/>
            <w:lang w:bidi="ar-SA"/>
          </w:rPr>
          <w:t>دليل</w:t>
        </w:r>
        <w:r w:rsidRPr="00432D62">
          <w:rPr>
            <w:rStyle w:val="Hyperlink"/>
            <w:noProof/>
            <w:rtl/>
            <w:lang w:bidi="ar-SA"/>
          </w:rPr>
          <w:t xml:space="preserve"> </w:t>
        </w:r>
        <w:r w:rsidRPr="00432D62">
          <w:rPr>
            <w:rStyle w:val="Hyperlink"/>
            <w:rFonts w:hint="eastAsia"/>
            <w:noProof/>
            <w:rtl/>
            <w:lang w:bidi="ar-SA"/>
          </w:rPr>
          <w:t>بر</w:t>
        </w:r>
        <w:r w:rsidRPr="00432D62">
          <w:rPr>
            <w:rStyle w:val="Hyperlink"/>
            <w:noProof/>
            <w:rtl/>
            <w:lang w:bidi="ar-SA"/>
          </w:rPr>
          <w:t xml:space="preserve"> </w:t>
        </w:r>
        <w:r w:rsidRPr="00432D62">
          <w:rPr>
            <w:rStyle w:val="Hyperlink"/>
            <w:rFonts w:hint="eastAsia"/>
            <w:noProof/>
            <w:rtl/>
            <w:lang w:bidi="ar-SA"/>
          </w:rPr>
          <w:t>وجود</w:t>
        </w:r>
        <w:r w:rsidRPr="00432D62">
          <w:rPr>
            <w:rStyle w:val="Hyperlink"/>
            <w:noProof/>
            <w:rtl/>
            <w:lang w:bidi="ar-SA"/>
          </w:rPr>
          <w:t xml:space="preserve"> </w:t>
        </w:r>
        <w:r w:rsidRPr="00432D62">
          <w:rPr>
            <w:rStyle w:val="Hyperlink"/>
            <w:rFonts w:hint="eastAsia"/>
            <w:noProof/>
            <w:rtl/>
            <w:lang w:bidi="ar-SA"/>
          </w:rPr>
          <w:t>آن</w:t>
        </w:r>
        <w:r w:rsidRPr="00432D62">
          <w:rPr>
            <w:rStyle w:val="Hyperlink"/>
            <w:noProof/>
            <w:rtl/>
            <w:lang w:bidi="ar-SA"/>
          </w:rPr>
          <w:t xml:space="preserve"> </w:t>
        </w:r>
        <w:r w:rsidRPr="00432D62">
          <w:rPr>
            <w:rStyle w:val="Hyperlink"/>
            <w:rFonts w:hint="eastAsia"/>
            <w:noProof/>
            <w:rtl/>
            <w:lang w:bidi="ar-SA"/>
          </w:rPr>
          <w:t>دو</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Toc346966581 \h</w:instrText>
        </w:r>
        <w:r>
          <w:rPr>
            <w:noProof/>
            <w:webHidden/>
            <w:rtl/>
          </w:rPr>
          <w:instrText xml:space="preserve"> </w:instrText>
        </w:r>
        <w:r>
          <w:rPr>
            <w:rStyle w:val="Hyperlink"/>
            <w:noProof/>
            <w:rtl/>
          </w:rPr>
        </w:r>
        <w:r>
          <w:rPr>
            <w:rStyle w:val="Hyperlink"/>
            <w:noProof/>
            <w:rtl/>
          </w:rPr>
          <w:fldChar w:fldCharType="separate"/>
        </w:r>
        <w:r>
          <w:rPr>
            <w:noProof/>
            <w:webHidden/>
            <w:rtl/>
          </w:rPr>
          <w:t>271</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582" w:history="1">
        <w:r w:rsidRPr="00432D62">
          <w:rPr>
            <w:rStyle w:val="Hyperlink"/>
            <w:rFonts w:hint="eastAsia"/>
            <w:noProof/>
            <w:rtl/>
            <w:lang w:bidi="ar-SA"/>
          </w:rPr>
          <w:t>ايمان</w:t>
        </w:r>
        <w:r w:rsidRPr="00432D62">
          <w:rPr>
            <w:rStyle w:val="Hyperlink"/>
            <w:noProof/>
            <w:rtl/>
            <w:lang w:bidi="ar-SA"/>
          </w:rPr>
          <w:t xml:space="preserve"> </w:t>
        </w:r>
        <w:r w:rsidRPr="00432D62">
          <w:rPr>
            <w:rStyle w:val="Hyperlink"/>
            <w:rFonts w:hint="eastAsia"/>
            <w:noProof/>
            <w:rtl/>
            <w:lang w:bidi="ar-SA"/>
          </w:rPr>
          <w:t>به</w:t>
        </w:r>
        <w:r w:rsidRPr="00432D62">
          <w:rPr>
            <w:rStyle w:val="Hyperlink"/>
            <w:noProof/>
            <w:rtl/>
            <w:lang w:bidi="ar-SA"/>
          </w:rPr>
          <w:t xml:space="preserve"> </w:t>
        </w:r>
        <w:r w:rsidRPr="00432D62">
          <w:rPr>
            <w:rStyle w:val="Hyperlink"/>
            <w:rFonts w:hint="eastAsia"/>
            <w:noProof/>
            <w:rtl/>
            <w:lang w:bidi="ar-SA"/>
          </w:rPr>
          <w:t>بهشت</w:t>
        </w:r>
        <w:r w:rsidRPr="00432D62">
          <w:rPr>
            <w:rStyle w:val="Hyperlink"/>
            <w:noProof/>
            <w:rtl/>
            <w:lang w:bidi="ar-SA"/>
          </w:rPr>
          <w:t xml:space="preserve"> </w:t>
        </w:r>
        <w:r w:rsidRPr="00432D62">
          <w:rPr>
            <w:rStyle w:val="Hyperlink"/>
            <w:rFonts w:hint="eastAsia"/>
            <w:noProof/>
            <w:rtl/>
            <w:lang w:bidi="ar-SA"/>
          </w:rPr>
          <w:t>و</w:t>
        </w:r>
        <w:r w:rsidRPr="00432D62">
          <w:rPr>
            <w:rStyle w:val="Hyperlink"/>
            <w:noProof/>
            <w:rtl/>
            <w:lang w:bidi="ar-SA"/>
          </w:rPr>
          <w:t xml:space="preserve"> </w:t>
        </w:r>
        <w:r w:rsidRPr="00432D62">
          <w:rPr>
            <w:rStyle w:val="Hyperlink"/>
            <w:rFonts w:hint="eastAsia"/>
            <w:noProof/>
            <w:rtl/>
            <w:lang w:bidi="ar-SA"/>
          </w:rPr>
          <w:t>جهنم</w:t>
        </w:r>
        <w:r w:rsidRPr="00432D62">
          <w:rPr>
            <w:rStyle w:val="Hyperlink"/>
            <w:noProof/>
            <w:rtl/>
            <w:lang w:bidi="ar-SA"/>
          </w:rPr>
          <w:t xml:space="preserve"> </w:t>
        </w:r>
        <w:r w:rsidRPr="00432D62">
          <w:rPr>
            <w:rStyle w:val="Hyperlink"/>
            <w:rFonts w:hint="eastAsia"/>
            <w:noProof/>
            <w:rtl/>
            <w:lang w:bidi="ar-SA"/>
          </w:rPr>
          <w:t>به</w:t>
        </w:r>
        <w:r w:rsidRPr="00432D62">
          <w:rPr>
            <w:rStyle w:val="Hyperlink"/>
            <w:noProof/>
            <w:rtl/>
            <w:lang w:bidi="ar-SA"/>
          </w:rPr>
          <w:t xml:space="preserve"> </w:t>
        </w:r>
        <w:r w:rsidRPr="00432D62">
          <w:rPr>
            <w:rStyle w:val="Hyperlink"/>
            <w:rFonts w:hint="eastAsia"/>
            <w:noProof/>
            <w:rtl/>
            <w:lang w:bidi="ar-SA"/>
          </w:rPr>
          <w:t>وسيله</w:t>
        </w:r>
        <w:r w:rsidRPr="00432D62">
          <w:rPr>
            <w:rStyle w:val="Hyperlink"/>
            <w:noProof/>
            <w:rtl/>
            <w:lang w:bidi="ar-SA"/>
          </w:rPr>
          <w:t xml:space="preserve"> </w:t>
        </w:r>
        <w:r w:rsidRPr="00432D62">
          <w:rPr>
            <w:rStyle w:val="Hyperlink"/>
            <w:rFonts w:hint="eastAsia"/>
            <w:noProof/>
            <w:rtl/>
            <w:lang w:bidi="ar-SA"/>
          </w:rPr>
          <w:t>سه</w:t>
        </w:r>
        <w:r w:rsidRPr="00432D62">
          <w:rPr>
            <w:rStyle w:val="Hyperlink"/>
            <w:noProof/>
            <w:rtl/>
            <w:lang w:bidi="ar-SA"/>
          </w:rPr>
          <w:t xml:space="preserve"> </w:t>
        </w:r>
        <w:r w:rsidRPr="00432D62">
          <w:rPr>
            <w:rStyle w:val="Hyperlink"/>
            <w:rFonts w:hint="eastAsia"/>
            <w:noProof/>
            <w:rtl/>
            <w:lang w:bidi="ar-SA"/>
          </w:rPr>
          <w:t>چيز</w:t>
        </w:r>
        <w:r w:rsidRPr="00432D62">
          <w:rPr>
            <w:rStyle w:val="Hyperlink"/>
            <w:noProof/>
            <w:rtl/>
            <w:lang w:bidi="ar-SA"/>
          </w:rPr>
          <w:t xml:space="preserve"> </w:t>
        </w:r>
        <w:r w:rsidRPr="00432D62">
          <w:rPr>
            <w:rStyle w:val="Hyperlink"/>
            <w:rFonts w:hint="eastAsia"/>
            <w:noProof/>
            <w:rtl/>
            <w:lang w:bidi="ar-SA"/>
          </w:rPr>
          <w:t>تحقق</w:t>
        </w:r>
        <w:r w:rsidRPr="00432D62">
          <w:rPr>
            <w:rStyle w:val="Hyperlink"/>
            <w:noProof/>
            <w:rtl/>
            <w:lang w:bidi="ar-SA"/>
          </w:rPr>
          <w:t xml:space="preserve"> </w:t>
        </w:r>
        <w:r w:rsidRPr="00432D62">
          <w:rPr>
            <w:rStyle w:val="Hyperlink"/>
            <w:rFonts w:hint="eastAsia"/>
            <w:noProof/>
            <w:rtl/>
            <w:lang w:bidi="ar-SA"/>
          </w:rPr>
          <w:t>مي‌يابد</w:t>
        </w:r>
        <w:r w:rsidRPr="00432D62">
          <w:rPr>
            <w:rStyle w:val="Hyperlink"/>
            <w:noProof/>
            <w:rtl/>
            <w:lang w:bidi="ar-SA"/>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Toc346966582 \h</w:instrText>
        </w:r>
        <w:r>
          <w:rPr>
            <w:noProof/>
            <w:webHidden/>
            <w:rtl/>
          </w:rPr>
          <w:instrText xml:space="preserve"> </w:instrText>
        </w:r>
        <w:r>
          <w:rPr>
            <w:rStyle w:val="Hyperlink"/>
            <w:noProof/>
            <w:rtl/>
          </w:rPr>
        </w:r>
        <w:r>
          <w:rPr>
            <w:rStyle w:val="Hyperlink"/>
            <w:noProof/>
            <w:rtl/>
          </w:rPr>
          <w:fldChar w:fldCharType="separate"/>
        </w:r>
        <w:r>
          <w:rPr>
            <w:noProof/>
            <w:webHidden/>
            <w:rtl/>
          </w:rPr>
          <w:t>273</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583" w:history="1">
        <w:r w:rsidRPr="00432D62">
          <w:rPr>
            <w:rStyle w:val="Hyperlink"/>
            <w:rFonts w:hint="eastAsia"/>
            <w:noProof/>
            <w:rtl/>
            <w:lang w:bidi="ar-SA"/>
          </w:rPr>
          <w:t>ثمرات</w:t>
        </w:r>
        <w:r w:rsidRPr="00432D62">
          <w:rPr>
            <w:rStyle w:val="Hyperlink"/>
            <w:noProof/>
            <w:rtl/>
            <w:lang w:bidi="ar-SA"/>
          </w:rPr>
          <w:t xml:space="preserve"> </w:t>
        </w:r>
        <w:r w:rsidRPr="00432D62">
          <w:rPr>
            <w:rStyle w:val="Hyperlink"/>
            <w:rFonts w:hint="eastAsia"/>
            <w:noProof/>
            <w:rtl/>
            <w:lang w:bidi="ar-SA"/>
          </w:rPr>
          <w:t>ايمان</w:t>
        </w:r>
        <w:r w:rsidRPr="00432D62">
          <w:rPr>
            <w:rStyle w:val="Hyperlink"/>
            <w:noProof/>
            <w:rtl/>
            <w:lang w:bidi="ar-SA"/>
          </w:rPr>
          <w:t xml:space="preserve"> </w:t>
        </w:r>
        <w:r w:rsidRPr="00432D62">
          <w:rPr>
            <w:rStyle w:val="Hyperlink"/>
            <w:rFonts w:hint="eastAsia"/>
            <w:noProof/>
            <w:rtl/>
            <w:lang w:bidi="ar-SA"/>
          </w:rPr>
          <w:t>به</w:t>
        </w:r>
        <w:r w:rsidRPr="00432D62">
          <w:rPr>
            <w:rStyle w:val="Hyperlink"/>
            <w:noProof/>
            <w:rtl/>
            <w:lang w:bidi="ar-SA"/>
          </w:rPr>
          <w:t xml:space="preserve"> </w:t>
        </w:r>
        <w:r w:rsidRPr="00432D62">
          <w:rPr>
            <w:rStyle w:val="Hyperlink"/>
            <w:rFonts w:hint="eastAsia"/>
            <w:noProof/>
            <w:rtl/>
            <w:lang w:bidi="ar-SA"/>
          </w:rPr>
          <w:t>روز</w:t>
        </w:r>
        <w:r w:rsidRPr="00432D62">
          <w:rPr>
            <w:rStyle w:val="Hyperlink"/>
            <w:noProof/>
            <w:rtl/>
            <w:lang w:bidi="ar-SA"/>
          </w:rPr>
          <w:t xml:space="preserve"> </w:t>
        </w:r>
        <w:r w:rsidRPr="00432D62">
          <w:rPr>
            <w:rStyle w:val="Hyperlink"/>
            <w:rFonts w:hint="eastAsia"/>
            <w:noProof/>
            <w:rtl/>
            <w:lang w:bidi="ar-SA"/>
          </w:rPr>
          <w:t>آخرت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Toc346966583 \h</w:instrText>
        </w:r>
        <w:r>
          <w:rPr>
            <w:noProof/>
            <w:webHidden/>
            <w:rtl/>
          </w:rPr>
          <w:instrText xml:space="preserve"> </w:instrText>
        </w:r>
        <w:r>
          <w:rPr>
            <w:rStyle w:val="Hyperlink"/>
            <w:noProof/>
            <w:rtl/>
          </w:rPr>
        </w:r>
        <w:r>
          <w:rPr>
            <w:rStyle w:val="Hyperlink"/>
            <w:noProof/>
            <w:rtl/>
          </w:rPr>
          <w:fldChar w:fldCharType="separate"/>
        </w:r>
        <w:r>
          <w:rPr>
            <w:noProof/>
            <w:webHidden/>
            <w:rtl/>
          </w:rPr>
          <w:t>274</w:t>
        </w:r>
        <w:r>
          <w:rPr>
            <w:rStyle w:val="Hyperlink"/>
            <w:noProof/>
            <w:rtl/>
          </w:rPr>
          <w:fldChar w:fldCharType="end"/>
        </w:r>
      </w:hyperlink>
    </w:p>
    <w:p w:rsidR="0047743C" w:rsidRPr="000F2CA1" w:rsidRDefault="0047743C">
      <w:pPr>
        <w:pStyle w:val="TOC2"/>
        <w:tabs>
          <w:tab w:val="right" w:leader="dot" w:pos="7475"/>
        </w:tabs>
        <w:bidi/>
        <w:rPr>
          <w:rFonts w:ascii="Calibri" w:hAnsi="Calibri" w:cs="Arial"/>
          <w:b w:val="0"/>
          <w:bCs w:val="0"/>
          <w:noProof/>
          <w:sz w:val="22"/>
          <w:szCs w:val="22"/>
          <w:rtl/>
          <w:lang w:bidi="fa-IR"/>
        </w:rPr>
      </w:pPr>
      <w:hyperlink w:anchor="_Toc346966584" w:history="1">
        <w:r w:rsidRPr="00432D62">
          <w:rPr>
            <w:rStyle w:val="Hyperlink"/>
            <w:rFonts w:hint="eastAsia"/>
            <w:noProof/>
            <w:rtl/>
          </w:rPr>
          <w:t>ايمان</w:t>
        </w:r>
        <w:r w:rsidRPr="00432D62">
          <w:rPr>
            <w:rStyle w:val="Hyperlink"/>
            <w:noProof/>
            <w:rtl/>
          </w:rPr>
          <w:t xml:space="preserve"> </w:t>
        </w:r>
        <w:r w:rsidRPr="00432D62">
          <w:rPr>
            <w:rStyle w:val="Hyperlink"/>
            <w:rFonts w:hint="eastAsia"/>
            <w:noProof/>
            <w:rtl/>
          </w:rPr>
          <w:t>به</w:t>
        </w:r>
        <w:r w:rsidRPr="00432D62">
          <w:rPr>
            <w:rStyle w:val="Hyperlink"/>
            <w:noProof/>
            <w:rtl/>
          </w:rPr>
          <w:t xml:space="preserve"> </w:t>
        </w:r>
        <w:r w:rsidRPr="00432D62">
          <w:rPr>
            <w:rStyle w:val="Hyperlink"/>
            <w:rFonts w:hint="eastAsia"/>
            <w:noProof/>
            <w:rtl/>
          </w:rPr>
          <w:t>قضا</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قدر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Toc346966584 \h</w:instrText>
        </w:r>
        <w:r>
          <w:rPr>
            <w:noProof/>
            <w:webHidden/>
            <w:rtl/>
          </w:rPr>
          <w:instrText xml:space="preserve"> </w:instrText>
        </w:r>
        <w:r>
          <w:rPr>
            <w:rStyle w:val="Hyperlink"/>
            <w:noProof/>
            <w:rtl/>
          </w:rPr>
        </w:r>
        <w:r>
          <w:rPr>
            <w:rStyle w:val="Hyperlink"/>
            <w:noProof/>
            <w:rtl/>
          </w:rPr>
          <w:fldChar w:fldCharType="separate"/>
        </w:r>
        <w:r>
          <w:rPr>
            <w:noProof/>
            <w:webHidden/>
            <w:rtl/>
          </w:rPr>
          <w:t>277</w:t>
        </w:r>
        <w:r>
          <w:rPr>
            <w:rStyle w:val="Hyperlink"/>
            <w:noProof/>
            <w:rtl/>
          </w:rPr>
          <w:fldChar w:fldCharType="end"/>
        </w:r>
      </w:hyperlink>
    </w:p>
    <w:p w:rsidR="0047743C" w:rsidRPr="000F2CA1" w:rsidRDefault="0047743C">
      <w:pPr>
        <w:pStyle w:val="TOC3"/>
        <w:tabs>
          <w:tab w:val="right" w:leader="dot" w:pos="7475"/>
        </w:tabs>
        <w:bidi/>
        <w:rPr>
          <w:rFonts w:ascii="Calibri" w:hAnsi="Calibri" w:cs="Arial"/>
          <w:noProof/>
          <w:sz w:val="22"/>
          <w:szCs w:val="22"/>
          <w:rtl/>
        </w:rPr>
      </w:pPr>
      <w:hyperlink w:anchor="_Toc346966585" w:history="1">
        <w:r w:rsidRPr="00432D62">
          <w:rPr>
            <w:rStyle w:val="Hyperlink"/>
            <w:rFonts w:hint="eastAsia"/>
            <w:noProof/>
            <w:rtl/>
            <w:lang w:bidi="ar-SA"/>
          </w:rPr>
          <w:t>مبحث</w:t>
        </w:r>
        <w:r w:rsidRPr="00432D62">
          <w:rPr>
            <w:rStyle w:val="Hyperlink"/>
            <w:noProof/>
            <w:rtl/>
            <w:lang w:bidi="ar-SA"/>
          </w:rPr>
          <w:t xml:space="preserve"> </w:t>
        </w:r>
        <w:r w:rsidRPr="00432D62">
          <w:rPr>
            <w:rStyle w:val="Hyperlink"/>
            <w:rFonts w:hint="eastAsia"/>
            <w:noProof/>
            <w:rtl/>
            <w:lang w:bidi="ar-SA"/>
          </w:rPr>
          <w:t>اول</w:t>
        </w:r>
        <w:r w:rsidRPr="00432D62">
          <w:rPr>
            <w:rStyle w:val="Hyperlink"/>
            <w:noProof/>
            <w:rtl/>
            <w:lang w:bidi="ar-SA"/>
          </w:rPr>
          <w:t xml:space="preserve">: </w:t>
        </w:r>
        <w:r w:rsidRPr="00432D62">
          <w:rPr>
            <w:rStyle w:val="Hyperlink"/>
            <w:rFonts w:hint="eastAsia"/>
            <w:noProof/>
            <w:rtl/>
            <w:lang w:bidi="ar-SA"/>
          </w:rPr>
          <w:t>تعريف</w:t>
        </w:r>
        <w:r w:rsidRPr="00432D62">
          <w:rPr>
            <w:rStyle w:val="Hyperlink"/>
            <w:noProof/>
            <w:rtl/>
            <w:lang w:bidi="ar-SA"/>
          </w:rPr>
          <w:t xml:space="preserve"> </w:t>
        </w:r>
        <w:r w:rsidRPr="00432D62">
          <w:rPr>
            <w:rStyle w:val="Hyperlink"/>
            <w:rFonts w:hint="eastAsia"/>
            <w:noProof/>
            <w:rtl/>
            <w:lang w:bidi="ar-SA"/>
          </w:rPr>
          <w:t>قضا</w:t>
        </w:r>
        <w:r w:rsidRPr="00432D62">
          <w:rPr>
            <w:rStyle w:val="Hyperlink"/>
            <w:noProof/>
            <w:rtl/>
            <w:lang w:bidi="ar-SA"/>
          </w:rPr>
          <w:t xml:space="preserve"> </w:t>
        </w:r>
        <w:r w:rsidRPr="00432D62">
          <w:rPr>
            <w:rStyle w:val="Hyperlink"/>
            <w:rFonts w:hint="eastAsia"/>
            <w:noProof/>
            <w:rtl/>
            <w:lang w:bidi="ar-SA"/>
          </w:rPr>
          <w:t>و</w:t>
        </w:r>
        <w:r w:rsidRPr="00432D62">
          <w:rPr>
            <w:rStyle w:val="Hyperlink"/>
            <w:noProof/>
            <w:rtl/>
            <w:lang w:bidi="ar-SA"/>
          </w:rPr>
          <w:t xml:space="preserve"> </w:t>
        </w:r>
        <w:r w:rsidRPr="00432D62">
          <w:rPr>
            <w:rStyle w:val="Hyperlink"/>
            <w:rFonts w:hint="eastAsia"/>
            <w:noProof/>
            <w:rtl/>
            <w:lang w:bidi="ar-SA"/>
          </w:rPr>
          <w:t>قدر</w:t>
        </w:r>
        <w:r w:rsidRPr="00432D62">
          <w:rPr>
            <w:rStyle w:val="Hyperlink"/>
            <w:noProof/>
            <w:rtl/>
            <w:lang w:bidi="ar-SA"/>
          </w:rPr>
          <w:t xml:space="preserve"> </w:t>
        </w:r>
        <w:r w:rsidRPr="00432D62">
          <w:rPr>
            <w:rStyle w:val="Hyperlink"/>
            <w:rFonts w:hint="eastAsia"/>
            <w:noProof/>
            <w:rtl/>
            <w:lang w:bidi="ar-SA"/>
          </w:rPr>
          <w:t>و</w:t>
        </w:r>
        <w:r w:rsidRPr="00432D62">
          <w:rPr>
            <w:rStyle w:val="Hyperlink"/>
            <w:noProof/>
            <w:rtl/>
            <w:lang w:bidi="ar-SA"/>
          </w:rPr>
          <w:t xml:space="preserve"> </w:t>
        </w:r>
        <w:r w:rsidRPr="00432D62">
          <w:rPr>
            <w:rStyle w:val="Hyperlink"/>
            <w:rFonts w:hint="eastAsia"/>
            <w:noProof/>
            <w:rtl/>
            <w:lang w:bidi="ar-SA"/>
          </w:rPr>
          <w:t>دلايل</w:t>
        </w:r>
        <w:r w:rsidRPr="00432D62">
          <w:rPr>
            <w:rStyle w:val="Hyperlink"/>
            <w:noProof/>
            <w:rtl/>
            <w:lang w:bidi="ar-SA"/>
          </w:rPr>
          <w:t xml:space="preserve"> </w:t>
        </w:r>
        <w:r w:rsidRPr="00432D62">
          <w:rPr>
            <w:rStyle w:val="Hyperlink"/>
            <w:rFonts w:hint="eastAsia"/>
            <w:noProof/>
            <w:rtl/>
            <w:lang w:bidi="ar-SA"/>
          </w:rPr>
          <w:t>ثابت</w:t>
        </w:r>
        <w:r w:rsidRPr="00432D62">
          <w:rPr>
            <w:rStyle w:val="Hyperlink"/>
            <w:noProof/>
            <w:rtl/>
            <w:lang w:bidi="ar-SA"/>
          </w:rPr>
          <w:t xml:space="preserve"> </w:t>
        </w:r>
        <w:r w:rsidRPr="00432D62">
          <w:rPr>
            <w:rStyle w:val="Hyperlink"/>
            <w:rFonts w:hint="eastAsia"/>
            <w:noProof/>
            <w:rtl/>
            <w:lang w:bidi="ar-SA"/>
          </w:rPr>
          <w:t>بودن</w:t>
        </w:r>
        <w:r w:rsidRPr="00432D62">
          <w:rPr>
            <w:rStyle w:val="Hyperlink"/>
            <w:noProof/>
            <w:rtl/>
            <w:lang w:bidi="ar-SA"/>
          </w:rPr>
          <w:t xml:space="preserve"> </w:t>
        </w:r>
        <w:r w:rsidRPr="00432D62">
          <w:rPr>
            <w:rStyle w:val="Hyperlink"/>
            <w:rFonts w:hint="eastAsia"/>
            <w:noProof/>
            <w:rtl/>
            <w:lang w:bidi="ar-SA"/>
          </w:rPr>
          <w:t>آن</w:t>
        </w:r>
        <w:r w:rsidRPr="00432D62">
          <w:rPr>
            <w:rStyle w:val="Hyperlink"/>
            <w:noProof/>
            <w:rtl/>
            <w:lang w:bidi="ar-SA"/>
          </w:rPr>
          <w:t xml:space="preserve"> </w:t>
        </w:r>
        <w:r w:rsidRPr="00432D62">
          <w:rPr>
            <w:rStyle w:val="Hyperlink"/>
            <w:rFonts w:hint="eastAsia"/>
            <w:noProof/>
            <w:rtl/>
            <w:lang w:bidi="ar-SA"/>
          </w:rPr>
          <w:t>و</w:t>
        </w:r>
        <w:r w:rsidRPr="00432D62">
          <w:rPr>
            <w:rStyle w:val="Hyperlink"/>
            <w:noProof/>
            <w:rtl/>
            <w:lang w:bidi="ar-SA"/>
          </w:rPr>
          <w:t xml:space="preserve"> </w:t>
        </w:r>
        <w:r w:rsidRPr="00432D62">
          <w:rPr>
            <w:rStyle w:val="Hyperlink"/>
            <w:rFonts w:hint="eastAsia"/>
            <w:noProof/>
            <w:rtl/>
            <w:lang w:bidi="ar-SA"/>
          </w:rPr>
          <w:t>تفاوت</w:t>
        </w:r>
        <w:r w:rsidRPr="00432D62">
          <w:rPr>
            <w:rStyle w:val="Hyperlink"/>
            <w:noProof/>
            <w:rtl/>
            <w:lang w:bidi="ar-SA"/>
          </w:rPr>
          <w:t xml:space="preserve"> </w:t>
        </w:r>
        <w:r w:rsidRPr="00432D62">
          <w:rPr>
            <w:rStyle w:val="Hyperlink"/>
            <w:rFonts w:hint="eastAsia"/>
            <w:noProof/>
            <w:rtl/>
            <w:lang w:bidi="ar-SA"/>
          </w:rPr>
          <w:t>بين</w:t>
        </w:r>
        <w:r w:rsidRPr="00432D62">
          <w:rPr>
            <w:rStyle w:val="Hyperlink"/>
            <w:noProof/>
            <w:rtl/>
            <w:lang w:bidi="ar-SA"/>
          </w:rPr>
          <w:t xml:space="preserve"> </w:t>
        </w:r>
        <w:r w:rsidRPr="00432D62">
          <w:rPr>
            <w:rStyle w:val="Hyperlink"/>
            <w:rFonts w:hint="eastAsia"/>
            <w:noProof/>
            <w:rtl/>
            <w:lang w:bidi="ar-SA"/>
          </w:rPr>
          <w:t>اين</w:t>
        </w:r>
        <w:r w:rsidRPr="00432D62">
          <w:rPr>
            <w:rStyle w:val="Hyperlink"/>
            <w:noProof/>
            <w:rtl/>
            <w:lang w:bidi="ar-SA"/>
          </w:rPr>
          <w:t xml:space="preserve"> </w:t>
        </w:r>
        <w:r w:rsidRPr="00432D62">
          <w:rPr>
            <w:rStyle w:val="Hyperlink"/>
            <w:rFonts w:hint="eastAsia"/>
            <w:noProof/>
            <w:rtl/>
            <w:lang w:bidi="ar-SA"/>
          </w:rPr>
          <w:t>دو</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Toc346966585 \h</w:instrText>
        </w:r>
        <w:r>
          <w:rPr>
            <w:noProof/>
            <w:webHidden/>
            <w:rtl/>
          </w:rPr>
          <w:instrText xml:space="preserve"> </w:instrText>
        </w:r>
        <w:r>
          <w:rPr>
            <w:rStyle w:val="Hyperlink"/>
            <w:noProof/>
            <w:rtl/>
          </w:rPr>
        </w:r>
        <w:r>
          <w:rPr>
            <w:rStyle w:val="Hyperlink"/>
            <w:noProof/>
            <w:rtl/>
          </w:rPr>
          <w:fldChar w:fldCharType="separate"/>
        </w:r>
        <w:r>
          <w:rPr>
            <w:noProof/>
            <w:webHidden/>
            <w:rtl/>
          </w:rPr>
          <w:t>277</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586" w:history="1">
        <w:r w:rsidRPr="00432D62">
          <w:rPr>
            <w:rStyle w:val="Hyperlink"/>
            <w:rFonts w:hint="eastAsia"/>
            <w:noProof/>
            <w:rtl/>
            <w:lang w:bidi="ar-SA"/>
          </w:rPr>
          <w:t>تفاوت</w:t>
        </w:r>
        <w:r w:rsidRPr="00432D62">
          <w:rPr>
            <w:rStyle w:val="Hyperlink"/>
            <w:noProof/>
            <w:rtl/>
            <w:lang w:bidi="ar-SA"/>
          </w:rPr>
          <w:t xml:space="preserve"> </w:t>
        </w:r>
        <w:r w:rsidRPr="00432D62">
          <w:rPr>
            <w:rStyle w:val="Hyperlink"/>
            <w:rFonts w:hint="eastAsia"/>
            <w:noProof/>
            <w:rtl/>
            <w:lang w:bidi="ar-SA"/>
          </w:rPr>
          <w:t>بين</w:t>
        </w:r>
        <w:r w:rsidRPr="00432D62">
          <w:rPr>
            <w:rStyle w:val="Hyperlink"/>
            <w:noProof/>
            <w:rtl/>
            <w:lang w:bidi="ar-SA"/>
          </w:rPr>
          <w:t xml:space="preserve"> </w:t>
        </w:r>
        <w:r w:rsidRPr="00432D62">
          <w:rPr>
            <w:rStyle w:val="Hyperlink"/>
            <w:rFonts w:hint="eastAsia"/>
            <w:noProof/>
            <w:rtl/>
            <w:lang w:bidi="ar-SA"/>
          </w:rPr>
          <w:t>قضا</w:t>
        </w:r>
        <w:r w:rsidRPr="00432D62">
          <w:rPr>
            <w:rStyle w:val="Hyperlink"/>
            <w:noProof/>
            <w:rtl/>
            <w:lang w:bidi="ar-SA"/>
          </w:rPr>
          <w:t xml:space="preserve"> </w:t>
        </w:r>
        <w:r w:rsidRPr="00432D62">
          <w:rPr>
            <w:rStyle w:val="Hyperlink"/>
            <w:rFonts w:hint="eastAsia"/>
            <w:noProof/>
            <w:rtl/>
            <w:lang w:bidi="ar-SA"/>
          </w:rPr>
          <w:t>و</w:t>
        </w:r>
        <w:r w:rsidRPr="00432D62">
          <w:rPr>
            <w:rStyle w:val="Hyperlink"/>
            <w:noProof/>
            <w:rtl/>
            <w:lang w:bidi="ar-SA"/>
          </w:rPr>
          <w:t xml:space="preserve"> </w:t>
        </w:r>
        <w:r w:rsidRPr="00432D62">
          <w:rPr>
            <w:rStyle w:val="Hyperlink"/>
            <w:rFonts w:hint="eastAsia"/>
            <w:noProof/>
            <w:rtl/>
            <w:lang w:bidi="ar-SA"/>
          </w:rPr>
          <w:t>قدر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Toc346966586 \h</w:instrText>
        </w:r>
        <w:r>
          <w:rPr>
            <w:noProof/>
            <w:webHidden/>
            <w:rtl/>
          </w:rPr>
          <w:instrText xml:space="preserve"> </w:instrText>
        </w:r>
        <w:r>
          <w:rPr>
            <w:rStyle w:val="Hyperlink"/>
            <w:noProof/>
            <w:rtl/>
          </w:rPr>
        </w:r>
        <w:r>
          <w:rPr>
            <w:rStyle w:val="Hyperlink"/>
            <w:noProof/>
            <w:rtl/>
          </w:rPr>
          <w:fldChar w:fldCharType="separate"/>
        </w:r>
        <w:r>
          <w:rPr>
            <w:noProof/>
            <w:webHidden/>
            <w:rtl/>
          </w:rPr>
          <w:t>277</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587" w:history="1">
        <w:r w:rsidRPr="00432D62">
          <w:rPr>
            <w:rStyle w:val="Hyperlink"/>
            <w:rFonts w:hint="eastAsia"/>
            <w:noProof/>
            <w:rtl/>
            <w:lang w:bidi="ar-SA"/>
          </w:rPr>
          <w:t>دليل</w:t>
        </w:r>
        <w:r w:rsidRPr="00432D62">
          <w:rPr>
            <w:rStyle w:val="Hyperlink"/>
            <w:noProof/>
            <w:rtl/>
            <w:lang w:bidi="ar-SA"/>
          </w:rPr>
          <w:t xml:space="preserve"> </w:t>
        </w:r>
        <w:r w:rsidRPr="00432D62">
          <w:rPr>
            <w:rStyle w:val="Hyperlink"/>
            <w:rFonts w:hint="eastAsia"/>
            <w:noProof/>
            <w:rtl/>
            <w:lang w:bidi="ar-SA"/>
          </w:rPr>
          <w:t>بر</w:t>
        </w:r>
        <w:r w:rsidRPr="00432D62">
          <w:rPr>
            <w:rStyle w:val="Hyperlink"/>
            <w:noProof/>
            <w:rtl/>
            <w:lang w:bidi="ar-SA"/>
          </w:rPr>
          <w:t xml:space="preserve"> </w:t>
        </w:r>
        <w:r w:rsidRPr="00432D62">
          <w:rPr>
            <w:rStyle w:val="Hyperlink"/>
            <w:rFonts w:hint="eastAsia"/>
            <w:noProof/>
            <w:rtl/>
            <w:lang w:bidi="ar-SA"/>
          </w:rPr>
          <w:t>اثبات</w:t>
        </w:r>
        <w:r w:rsidRPr="00432D62">
          <w:rPr>
            <w:rStyle w:val="Hyperlink"/>
            <w:noProof/>
            <w:rtl/>
            <w:lang w:bidi="ar-SA"/>
          </w:rPr>
          <w:t xml:space="preserve"> </w:t>
        </w:r>
        <w:r w:rsidRPr="00432D62">
          <w:rPr>
            <w:rStyle w:val="Hyperlink"/>
            <w:rFonts w:hint="eastAsia"/>
            <w:noProof/>
            <w:rtl/>
            <w:lang w:bidi="ar-SA"/>
          </w:rPr>
          <w:t>قدر</w:t>
        </w:r>
        <w:r w:rsidRPr="00432D62">
          <w:rPr>
            <w:rStyle w:val="Hyperlink"/>
            <w:noProof/>
            <w:rtl/>
            <w:lang w:bidi="ar-SA"/>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Toc346966587 \h</w:instrText>
        </w:r>
        <w:r>
          <w:rPr>
            <w:noProof/>
            <w:webHidden/>
            <w:rtl/>
          </w:rPr>
          <w:instrText xml:space="preserve"> </w:instrText>
        </w:r>
        <w:r>
          <w:rPr>
            <w:rStyle w:val="Hyperlink"/>
            <w:noProof/>
            <w:rtl/>
          </w:rPr>
        </w:r>
        <w:r>
          <w:rPr>
            <w:rStyle w:val="Hyperlink"/>
            <w:noProof/>
            <w:rtl/>
          </w:rPr>
          <w:fldChar w:fldCharType="separate"/>
        </w:r>
        <w:r>
          <w:rPr>
            <w:noProof/>
            <w:webHidden/>
            <w:rtl/>
          </w:rPr>
          <w:t>278</w:t>
        </w:r>
        <w:r>
          <w:rPr>
            <w:rStyle w:val="Hyperlink"/>
            <w:noProof/>
            <w:rtl/>
          </w:rPr>
          <w:fldChar w:fldCharType="end"/>
        </w:r>
      </w:hyperlink>
    </w:p>
    <w:p w:rsidR="0047743C" w:rsidRPr="000F2CA1" w:rsidRDefault="0047743C">
      <w:pPr>
        <w:pStyle w:val="TOC3"/>
        <w:tabs>
          <w:tab w:val="right" w:leader="dot" w:pos="7475"/>
        </w:tabs>
        <w:bidi/>
        <w:rPr>
          <w:rFonts w:ascii="Calibri" w:hAnsi="Calibri" w:cs="Arial"/>
          <w:noProof/>
          <w:sz w:val="22"/>
          <w:szCs w:val="22"/>
          <w:rtl/>
        </w:rPr>
      </w:pPr>
      <w:hyperlink w:anchor="_Toc346966588" w:history="1">
        <w:r w:rsidRPr="00432D62">
          <w:rPr>
            <w:rStyle w:val="Hyperlink"/>
            <w:rFonts w:hint="eastAsia"/>
            <w:noProof/>
            <w:rtl/>
            <w:lang w:bidi="ar-SA"/>
          </w:rPr>
          <w:t>مبحث</w:t>
        </w:r>
        <w:r w:rsidRPr="00432D62">
          <w:rPr>
            <w:rStyle w:val="Hyperlink"/>
            <w:noProof/>
            <w:rtl/>
            <w:lang w:bidi="ar-SA"/>
          </w:rPr>
          <w:t xml:space="preserve"> </w:t>
        </w:r>
        <w:r w:rsidRPr="00432D62">
          <w:rPr>
            <w:rStyle w:val="Hyperlink"/>
            <w:rFonts w:hint="eastAsia"/>
            <w:noProof/>
            <w:rtl/>
            <w:lang w:bidi="ar-SA"/>
          </w:rPr>
          <w:t>دوم</w:t>
        </w:r>
        <w:r w:rsidRPr="00432D62">
          <w:rPr>
            <w:rStyle w:val="Hyperlink"/>
            <w:noProof/>
            <w:rtl/>
            <w:lang w:bidi="ar-SA"/>
          </w:rPr>
          <w:t xml:space="preserve">: </w:t>
        </w:r>
        <w:r w:rsidRPr="00432D62">
          <w:rPr>
            <w:rStyle w:val="Hyperlink"/>
            <w:rFonts w:hint="eastAsia"/>
            <w:noProof/>
            <w:rtl/>
            <w:lang w:bidi="ar-SA"/>
          </w:rPr>
          <w:t>مراتب</w:t>
        </w:r>
        <w:r w:rsidRPr="00432D62">
          <w:rPr>
            <w:rStyle w:val="Hyperlink"/>
            <w:noProof/>
            <w:rtl/>
            <w:lang w:bidi="ar-SA"/>
          </w:rPr>
          <w:t xml:space="preserve"> </w:t>
        </w:r>
        <w:r w:rsidRPr="00432D62">
          <w:rPr>
            <w:rStyle w:val="Hyperlink"/>
            <w:rFonts w:hint="eastAsia"/>
            <w:noProof/>
            <w:rtl/>
            <w:lang w:bidi="ar-SA"/>
          </w:rPr>
          <w:t>قدر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Toc346966588 \h</w:instrText>
        </w:r>
        <w:r>
          <w:rPr>
            <w:noProof/>
            <w:webHidden/>
            <w:rtl/>
          </w:rPr>
          <w:instrText xml:space="preserve"> </w:instrText>
        </w:r>
        <w:r>
          <w:rPr>
            <w:rStyle w:val="Hyperlink"/>
            <w:noProof/>
            <w:rtl/>
          </w:rPr>
        </w:r>
        <w:r>
          <w:rPr>
            <w:rStyle w:val="Hyperlink"/>
            <w:noProof/>
            <w:rtl/>
          </w:rPr>
          <w:fldChar w:fldCharType="separate"/>
        </w:r>
        <w:r>
          <w:rPr>
            <w:noProof/>
            <w:webHidden/>
            <w:rtl/>
          </w:rPr>
          <w:t>279</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589" w:history="1">
        <w:r w:rsidRPr="00432D62">
          <w:rPr>
            <w:rStyle w:val="Hyperlink"/>
            <w:rFonts w:hint="eastAsia"/>
            <w:noProof/>
            <w:rtl/>
            <w:lang w:bidi="ar-SA"/>
          </w:rPr>
          <w:t>ثمرات</w:t>
        </w:r>
        <w:r w:rsidRPr="00432D62">
          <w:rPr>
            <w:rStyle w:val="Hyperlink"/>
            <w:noProof/>
            <w:rtl/>
            <w:lang w:bidi="ar-SA"/>
          </w:rPr>
          <w:t xml:space="preserve"> </w:t>
        </w:r>
        <w:r w:rsidRPr="00432D62">
          <w:rPr>
            <w:rStyle w:val="Hyperlink"/>
            <w:rFonts w:hint="eastAsia"/>
            <w:noProof/>
            <w:rtl/>
            <w:lang w:bidi="ar-SA"/>
          </w:rPr>
          <w:t>ايمان</w:t>
        </w:r>
        <w:r w:rsidRPr="00432D62">
          <w:rPr>
            <w:rStyle w:val="Hyperlink"/>
            <w:noProof/>
            <w:rtl/>
            <w:lang w:bidi="ar-SA"/>
          </w:rPr>
          <w:t xml:space="preserve"> </w:t>
        </w:r>
        <w:r w:rsidRPr="00432D62">
          <w:rPr>
            <w:rStyle w:val="Hyperlink"/>
            <w:rFonts w:hint="eastAsia"/>
            <w:noProof/>
            <w:rtl/>
            <w:lang w:bidi="ar-SA"/>
          </w:rPr>
          <w:t>به</w:t>
        </w:r>
        <w:r w:rsidRPr="00432D62">
          <w:rPr>
            <w:rStyle w:val="Hyperlink"/>
            <w:noProof/>
            <w:rtl/>
            <w:lang w:bidi="ar-SA"/>
          </w:rPr>
          <w:t xml:space="preserve"> </w:t>
        </w:r>
        <w:r w:rsidRPr="00432D62">
          <w:rPr>
            <w:rStyle w:val="Hyperlink"/>
            <w:rFonts w:hint="eastAsia"/>
            <w:noProof/>
            <w:rtl/>
            <w:lang w:bidi="ar-SA"/>
          </w:rPr>
          <w:t>قدر</w:t>
        </w:r>
        <w:r w:rsidRPr="00432D62">
          <w:rPr>
            <w:rStyle w:val="Hyperlink"/>
            <w:noProof/>
            <w:rtl/>
            <w:lang w:bidi="ar-SA"/>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Toc346966589 \h</w:instrText>
        </w:r>
        <w:r>
          <w:rPr>
            <w:noProof/>
            <w:webHidden/>
            <w:rtl/>
          </w:rPr>
          <w:instrText xml:space="preserve"> </w:instrText>
        </w:r>
        <w:r>
          <w:rPr>
            <w:rStyle w:val="Hyperlink"/>
            <w:noProof/>
            <w:rtl/>
          </w:rPr>
        </w:r>
        <w:r>
          <w:rPr>
            <w:rStyle w:val="Hyperlink"/>
            <w:noProof/>
            <w:rtl/>
          </w:rPr>
          <w:fldChar w:fldCharType="separate"/>
        </w:r>
        <w:r>
          <w:rPr>
            <w:noProof/>
            <w:webHidden/>
            <w:rtl/>
          </w:rPr>
          <w:t>281</w:t>
        </w:r>
        <w:r>
          <w:rPr>
            <w:rStyle w:val="Hyperlink"/>
            <w:noProof/>
            <w:rtl/>
          </w:rPr>
          <w:fldChar w:fldCharType="end"/>
        </w:r>
      </w:hyperlink>
    </w:p>
    <w:p w:rsidR="0047743C" w:rsidRPr="000F2CA1" w:rsidRDefault="0047743C">
      <w:pPr>
        <w:pStyle w:val="TOC1"/>
        <w:tabs>
          <w:tab w:val="right" w:leader="dot" w:pos="7475"/>
        </w:tabs>
        <w:rPr>
          <w:rFonts w:ascii="Calibri" w:hAnsi="Calibri" w:cs="Arial"/>
          <w:b w:val="0"/>
          <w:bCs w:val="0"/>
          <w:sz w:val="22"/>
          <w:szCs w:val="22"/>
          <w:rtl/>
        </w:rPr>
      </w:pPr>
      <w:hyperlink w:anchor="_Toc346966590" w:history="1">
        <w:r w:rsidRPr="00432D62">
          <w:rPr>
            <w:rStyle w:val="Hyperlink"/>
            <w:rFonts w:hint="eastAsia"/>
            <w:rtl/>
            <w:lang w:bidi="ar-SA"/>
          </w:rPr>
          <w:t>فصل</w:t>
        </w:r>
        <w:r w:rsidRPr="00432D62">
          <w:rPr>
            <w:rStyle w:val="Hyperlink"/>
            <w:rtl/>
            <w:lang w:bidi="ar-SA"/>
          </w:rPr>
          <w:t xml:space="preserve"> </w:t>
        </w:r>
        <w:r w:rsidRPr="00432D62">
          <w:rPr>
            <w:rStyle w:val="Hyperlink"/>
            <w:rFonts w:hint="eastAsia"/>
            <w:rtl/>
            <w:lang w:bidi="ar-SA"/>
          </w:rPr>
          <w:t>سوم</w:t>
        </w:r>
        <w:r w:rsidRPr="00432D62">
          <w:rPr>
            <w:rStyle w:val="Hyperlink"/>
            <w:rtl/>
            <w:lang w:bidi="ar-SA"/>
          </w:rPr>
          <w:t>:</w:t>
        </w:r>
        <w:r w:rsidRPr="00432D62">
          <w:rPr>
            <w:rStyle w:val="Hyperlink"/>
            <w:rtl/>
          </w:rPr>
          <w:t xml:space="preserve"> </w:t>
        </w:r>
        <w:r w:rsidRPr="00432D62">
          <w:rPr>
            <w:rStyle w:val="Hyperlink"/>
            <w:rFonts w:hint="eastAsia"/>
            <w:rtl/>
          </w:rPr>
          <w:t>مسائل</w:t>
        </w:r>
        <w:r w:rsidRPr="00432D62">
          <w:rPr>
            <w:rStyle w:val="Hyperlink"/>
            <w:rtl/>
          </w:rPr>
          <w:t xml:space="preserve"> </w:t>
        </w:r>
        <w:r w:rsidRPr="00432D62">
          <w:rPr>
            <w:rStyle w:val="Hyperlink"/>
            <w:rFonts w:hint="eastAsia"/>
            <w:rtl/>
          </w:rPr>
          <w:t>متفرقه</w:t>
        </w:r>
        <w:r w:rsidRPr="00432D62">
          <w:rPr>
            <w:rStyle w:val="Hyperlink"/>
            <w:rtl/>
          </w:rPr>
          <w:t xml:space="preserve"> </w:t>
        </w:r>
        <w:r w:rsidRPr="00432D62">
          <w:rPr>
            <w:rStyle w:val="Hyperlink"/>
            <w:rFonts w:hint="eastAsia"/>
            <w:rtl/>
          </w:rPr>
          <w:t>در</w:t>
        </w:r>
        <w:r w:rsidRPr="00432D62">
          <w:rPr>
            <w:rStyle w:val="Hyperlink"/>
            <w:rtl/>
          </w:rPr>
          <w:t xml:space="preserve"> </w:t>
        </w:r>
        <w:r w:rsidRPr="00432D62">
          <w:rPr>
            <w:rStyle w:val="Hyperlink"/>
            <w:rFonts w:hint="eastAsia"/>
            <w:rtl/>
          </w:rPr>
          <w:t>عق</w:t>
        </w:r>
        <w:r w:rsidRPr="00432D62">
          <w:rPr>
            <w:rStyle w:val="Hyperlink"/>
            <w:rFonts w:hint="cs"/>
            <w:rtl/>
          </w:rPr>
          <w:t>ی</w:t>
        </w:r>
        <w:r w:rsidRPr="00432D62">
          <w:rPr>
            <w:rStyle w:val="Hyperlink"/>
            <w:rFonts w:hint="eastAsia"/>
            <w:rtl/>
          </w:rPr>
          <w:t>ده</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Toc346966590 \h</w:instrText>
        </w:r>
        <w:r>
          <w:rPr>
            <w:webHidden/>
            <w:rtl/>
          </w:rPr>
          <w:instrText xml:space="preserve"> </w:instrText>
        </w:r>
        <w:r>
          <w:rPr>
            <w:rStyle w:val="Hyperlink"/>
            <w:rtl/>
          </w:rPr>
        </w:r>
        <w:r>
          <w:rPr>
            <w:rStyle w:val="Hyperlink"/>
            <w:rtl/>
          </w:rPr>
          <w:fldChar w:fldCharType="separate"/>
        </w:r>
        <w:r>
          <w:rPr>
            <w:webHidden/>
            <w:rtl/>
          </w:rPr>
          <w:t>283</w:t>
        </w:r>
        <w:r>
          <w:rPr>
            <w:rStyle w:val="Hyperlink"/>
            <w:rtl/>
          </w:rPr>
          <w:fldChar w:fldCharType="end"/>
        </w:r>
      </w:hyperlink>
    </w:p>
    <w:p w:rsidR="0047743C" w:rsidRPr="000F2CA1" w:rsidRDefault="0047743C">
      <w:pPr>
        <w:pStyle w:val="TOC2"/>
        <w:tabs>
          <w:tab w:val="right" w:leader="dot" w:pos="7475"/>
        </w:tabs>
        <w:bidi/>
        <w:rPr>
          <w:rFonts w:ascii="Calibri" w:hAnsi="Calibri" w:cs="Arial"/>
          <w:b w:val="0"/>
          <w:bCs w:val="0"/>
          <w:noProof/>
          <w:sz w:val="22"/>
          <w:szCs w:val="22"/>
          <w:rtl/>
          <w:lang w:bidi="fa-IR"/>
        </w:rPr>
      </w:pPr>
      <w:hyperlink w:anchor="_Toc346966591" w:history="1">
        <w:r w:rsidRPr="00432D62">
          <w:rPr>
            <w:rStyle w:val="Hyperlink"/>
            <w:rFonts w:hint="eastAsia"/>
            <w:noProof/>
            <w:rtl/>
          </w:rPr>
          <w:t>اسلام،</w:t>
        </w:r>
        <w:r w:rsidRPr="00432D62">
          <w:rPr>
            <w:rStyle w:val="Hyperlink"/>
            <w:noProof/>
            <w:rtl/>
          </w:rPr>
          <w:t xml:space="preserve"> </w:t>
        </w:r>
        <w:r w:rsidRPr="00432D62">
          <w:rPr>
            <w:rStyle w:val="Hyperlink"/>
            <w:rFonts w:hint="eastAsia"/>
            <w:noProof/>
            <w:rtl/>
          </w:rPr>
          <w:t>ايمان</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احسان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Toc346966591 \h</w:instrText>
        </w:r>
        <w:r>
          <w:rPr>
            <w:noProof/>
            <w:webHidden/>
            <w:rtl/>
          </w:rPr>
          <w:instrText xml:space="preserve"> </w:instrText>
        </w:r>
        <w:r>
          <w:rPr>
            <w:rStyle w:val="Hyperlink"/>
            <w:noProof/>
            <w:rtl/>
          </w:rPr>
        </w:r>
        <w:r>
          <w:rPr>
            <w:rStyle w:val="Hyperlink"/>
            <w:noProof/>
            <w:rtl/>
          </w:rPr>
          <w:fldChar w:fldCharType="separate"/>
        </w:r>
        <w:r>
          <w:rPr>
            <w:noProof/>
            <w:webHidden/>
            <w:rtl/>
          </w:rPr>
          <w:t>285</w:t>
        </w:r>
        <w:r>
          <w:rPr>
            <w:rStyle w:val="Hyperlink"/>
            <w:noProof/>
            <w:rtl/>
          </w:rPr>
          <w:fldChar w:fldCharType="end"/>
        </w:r>
      </w:hyperlink>
    </w:p>
    <w:p w:rsidR="0047743C" w:rsidRPr="000F2CA1" w:rsidRDefault="0047743C">
      <w:pPr>
        <w:pStyle w:val="TOC3"/>
        <w:tabs>
          <w:tab w:val="right" w:leader="dot" w:pos="7475"/>
        </w:tabs>
        <w:bidi/>
        <w:rPr>
          <w:rFonts w:ascii="Calibri" w:hAnsi="Calibri" w:cs="Arial"/>
          <w:noProof/>
          <w:sz w:val="22"/>
          <w:szCs w:val="22"/>
          <w:rtl/>
        </w:rPr>
      </w:pPr>
      <w:hyperlink w:anchor="_Toc346966592" w:history="1">
        <w:r w:rsidRPr="00432D62">
          <w:rPr>
            <w:rStyle w:val="Hyperlink"/>
            <w:rFonts w:hint="eastAsia"/>
            <w:noProof/>
            <w:rtl/>
          </w:rPr>
          <w:t>مبحث</w:t>
        </w:r>
        <w:r w:rsidRPr="00432D62">
          <w:rPr>
            <w:rStyle w:val="Hyperlink"/>
            <w:noProof/>
            <w:rtl/>
          </w:rPr>
          <w:t xml:space="preserve"> </w:t>
        </w:r>
        <w:r w:rsidRPr="00432D62">
          <w:rPr>
            <w:rStyle w:val="Hyperlink"/>
            <w:rFonts w:hint="eastAsia"/>
            <w:noProof/>
            <w:rtl/>
          </w:rPr>
          <w:t>اول</w:t>
        </w:r>
        <w:r w:rsidRPr="00432D62">
          <w:rPr>
            <w:rStyle w:val="Hyperlink"/>
            <w:noProof/>
            <w:rtl/>
          </w:rPr>
          <w:t xml:space="preserve">: </w:t>
        </w:r>
        <w:r w:rsidRPr="00432D62">
          <w:rPr>
            <w:rStyle w:val="Hyperlink"/>
            <w:rFonts w:hint="eastAsia"/>
            <w:noProof/>
            <w:rtl/>
          </w:rPr>
          <w:t>اسلام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Toc346966592 \h</w:instrText>
        </w:r>
        <w:r>
          <w:rPr>
            <w:noProof/>
            <w:webHidden/>
            <w:rtl/>
          </w:rPr>
          <w:instrText xml:space="preserve"> </w:instrText>
        </w:r>
        <w:r>
          <w:rPr>
            <w:rStyle w:val="Hyperlink"/>
            <w:noProof/>
            <w:rtl/>
          </w:rPr>
        </w:r>
        <w:r>
          <w:rPr>
            <w:rStyle w:val="Hyperlink"/>
            <w:noProof/>
            <w:rtl/>
          </w:rPr>
          <w:fldChar w:fldCharType="separate"/>
        </w:r>
        <w:r>
          <w:rPr>
            <w:noProof/>
            <w:webHidden/>
            <w:rtl/>
          </w:rPr>
          <w:t>285</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593" w:history="1">
        <w:r w:rsidRPr="00432D62">
          <w:rPr>
            <w:rStyle w:val="Hyperlink"/>
            <w:rFonts w:hint="eastAsia"/>
            <w:noProof/>
            <w:rtl/>
          </w:rPr>
          <w:t>تعريف</w:t>
        </w:r>
        <w:r w:rsidRPr="00432D62">
          <w:rPr>
            <w:rStyle w:val="Hyperlink"/>
            <w:noProof/>
            <w:rtl/>
          </w:rPr>
          <w:t xml:space="preserve"> </w:t>
        </w:r>
        <w:r w:rsidRPr="00432D62">
          <w:rPr>
            <w:rStyle w:val="Hyperlink"/>
            <w:rFonts w:hint="eastAsia"/>
            <w:noProof/>
            <w:rtl/>
          </w:rPr>
          <w:t>اسلام</w:t>
        </w:r>
        <w:r w:rsidRPr="00432D62">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Toc346966593 \h</w:instrText>
        </w:r>
        <w:r>
          <w:rPr>
            <w:noProof/>
            <w:webHidden/>
            <w:rtl/>
          </w:rPr>
          <w:instrText xml:space="preserve"> </w:instrText>
        </w:r>
        <w:r>
          <w:rPr>
            <w:rStyle w:val="Hyperlink"/>
            <w:noProof/>
            <w:rtl/>
          </w:rPr>
        </w:r>
        <w:r>
          <w:rPr>
            <w:rStyle w:val="Hyperlink"/>
            <w:noProof/>
            <w:rtl/>
          </w:rPr>
          <w:fldChar w:fldCharType="separate"/>
        </w:r>
        <w:r>
          <w:rPr>
            <w:noProof/>
            <w:webHidden/>
            <w:rtl/>
          </w:rPr>
          <w:t>285</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594" w:history="1">
        <w:r w:rsidRPr="00432D62">
          <w:rPr>
            <w:rStyle w:val="Hyperlink"/>
            <w:rFonts w:hint="eastAsia"/>
            <w:noProof/>
            <w:rtl/>
          </w:rPr>
          <w:t>اركان</w:t>
        </w:r>
        <w:r w:rsidRPr="00432D62">
          <w:rPr>
            <w:rStyle w:val="Hyperlink"/>
            <w:noProof/>
            <w:rtl/>
          </w:rPr>
          <w:t xml:space="preserve"> </w:t>
        </w:r>
        <w:r w:rsidRPr="00432D62">
          <w:rPr>
            <w:rStyle w:val="Hyperlink"/>
            <w:rFonts w:hint="eastAsia"/>
            <w:noProof/>
            <w:rtl/>
          </w:rPr>
          <w:t>اسلام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Toc346966594 \h</w:instrText>
        </w:r>
        <w:r>
          <w:rPr>
            <w:noProof/>
            <w:webHidden/>
            <w:rtl/>
          </w:rPr>
          <w:instrText xml:space="preserve"> </w:instrText>
        </w:r>
        <w:r>
          <w:rPr>
            <w:rStyle w:val="Hyperlink"/>
            <w:noProof/>
            <w:rtl/>
          </w:rPr>
        </w:r>
        <w:r>
          <w:rPr>
            <w:rStyle w:val="Hyperlink"/>
            <w:noProof/>
            <w:rtl/>
          </w:rPr>
          <w:fldChar w:fldCharType="separate"/>
        </w:r>
        <w:r>
          <w:rPr>
            <w:noProof/>
            <w:webHidden/>
            <w:rtl/>
          </w:rPr>
          <w:t>285</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595" w:history="1">
        <w:r w:rsidRPr="00432D62">
          <w:rPr>
            <w:rStyle w:val="Hyperlink"/>
            <w:rFonts w:hint="eastAsia"/>
            <w:noProof/>
            <w:rtl/>
          </w:rPr>
          <w:t>معني</w:t>
        </w:r>
        <w:r w:rsidRPr="00432D62">
          <w:rPr>
            <w:rStyle w:val="Hyperlink"/>
            <w:noProof/>
            <w:rtl/>
          </w:rPr>
          <w:t xml:space="preserve"> </w:t>
        </w:r>
        <w:r w:rsidRPr="00432D62">
          <w:rPr>
            <w:rStyle w:val="Hyperlink"/>
            <w:rFonts w:hint="eastAsia"/>
            <w:noProof/>
            <w:rtl/>
          </w:rPr>
          <w:t>شهادتين</w:t>
        </w:r>
        <w:r w:rsidRPr="00432D62">
          <w:rPr>
            <w:rStyle w:val="Hyperlink"/>
            <w:noProof/>
            <w:rtl/>
          </w:rPr>
          <w:t xml:space="preserve"> (</w:t>
        </w:r>
        <w:r w:rsidRPr="00432D62">
          <w:rPr>
            <w:rStyle w:val="Hyperlink"/>
            <w:rFonts w:ascii="mylotus" w:hAnsi="mylotus" w:cs="mylotus" w:hint="eastAsia"/>
            <w:noProof/>
            <w:rtl/>
          </w:rPr>
          <w:t>أشهد</w:t>
        </w:r>
        <w:r w:rsidRPr="00432D62">
          <w:rPr>
            <w:rStyle w:val="Hyperlink"/>
            <w:rFonts w:ascii="mylotus" w:hAnsi="mylotus" w:cs="mylotus"/>
            <w:noProof/>
            <w:rtl/>
          </w:rPr>
          <w:t xml:space="preserve"> </w:t>
        </w:r>
        <w:r w:rsidRPr="00432D62">
          <w:rPr>
            <w:rStyle w:val="Hyperlink"/>
            <w:rFonts w:ascii="mylotus" w:hAnsi="mylotus" w:cs="mylotus" w:hint="eastAsia"/>
            <w:noProof/>
            <w:rtl/>
          </w:rPr>
          <w:t>أن</w:t>
        </w:r>
        <w:r w:rsidRPr="00432D62">
          <w:rPr>
            <w:rStyle w:val="Hyperlink"/>
            <w:rFonts w:ascii="mylotus" w:hAnsi="mylotus" w:cs="mylotus"/>
            <w:noProof/>
            <w:rtl/>
          </w:rPr>
          <w:t xml:space="preserve"> </w:t>
        </w:r>
        <w:r w:rsidRPr="00432D62">
          <w:rPr>
            <w:rStyle w:val="Hyperlink"/>
            <w:rFonts w:ascii="mylotus" w:hAnsi="mylotus" w:cs="mylotus" w:hint="eastAsia"/>
            <w:noProof/>
            <w:rtl/>
          </w:rPr>
          <w:t>لا</w:t>
        </w:r>
        <w:r w:rsidRPr="00432D62">
          <w:rPr>
            <w:rStyle w:val="Hyperlink"/>
            <w:rFonts w:ascii="mylotus" w:hAnsi="mylotus" w:cs="mylotus"/>
            <w:noProof/>
            <w:rtl/>
          </w:rPr>
          <w:t xml:space="preserve"> </w:t>
        </w:r>
        <w:r w:rsidRPr="00432D62">
          <w:rPr>
            <w:rStyle w:val="Hyperlink"/>
            <w:rFonts w:ascii="mylotus" w:hAnsi="mylotus" w:cs="mylotus" w:hint="eastAsia"/>
            <w:noProof/>
            <w:rtl/>
          </w:rPr>
          <w:t>إله</w:t>
        </w:r>
        <w:r w:rsidRPr="00432D62">
          <w:rPr>
            <w:rStyle w:val="Hyperlink"/>
            <w:rFonts w:ascii="mylotus" w:hAnsi="mylotus" w:cs="mylotus"/>
            <w:noProof/>
            <w:rtl/>
          </w:rPr>
          <w:t xml:space="preserve"> </w:t>
        </w:r>
        <w:r w:rsidRPr="00432D62">
          <w:rPr>
            <w:rStyle w:val="Hyperlink"/>
            <w:rFonts w:ascii="mylotus" w:hAnsi="mylotus" w:cs="mylotus" w:hint="eastAsia"/>
            <w:noProof/>
            <w:rtl/>
          </w:rPr>
          <w:t>إلا</w:t>
        </w:r>
        <w:r w:rsidRPr="00432D62">
          <w:rPr>
            <w:rStyle w:val="Hyperlink"/>
            <w:rFonts w:ascii="mylotus" w:hAnsi="mylotus" w:cs="mylotus"/>
            <w:noProof/>
            <w:rtl/>
          </w:rPr>
          <w:t xml:space="preserve"> </w:t>
        </w:r>
        <w:r w:rsidRPr="00432D62">
          <w:rPr>
            <w:rStyle w:val="Hyperlink"/>
            <w:rFonts w:ascii="mylotus" w:hAnsi="mylotus" w:cs="mylotus" w:hint="eastAsia"/>
            <w:noProof/>
            <w:rtl/>
          </w:rPr>
          <w:t>الله</w:t>
        </w:r>
        <w:r w:rsidRPr="00432D62">
          <w:rPr>
            <w:rStyle w:val="Hyperlink"/>
            <w:rFonts w:ascii="mylotus" w:hAnsi="mylotus" w:cs="mylotus"/>
            <w:noProof/>
            <w:rtl/>
          </w:rPr>
          <w:t xml:space="preserve"> </w:t>
        </w:r>
        <w:r w:rsidRPr="00432D62">
          <w:rPr>
            <w:rStyle w:val="Hyperlink"/>
            <w:rFonts w:ascii="mylotus" w:hAnsi="mylotus" w:cs="mylotus" w:hint="eastAsia"/>
            <w:noProof/>
            <w:rtl/>
          </w:rPr>
          <w:t>وأشهد</w:t>
        </w:r>
        <w:r w:rsidRPr="00432D62">
          <w:rPr>
            <w:rStyle w:val="Hyperlink"/>
            <w:rFonts w:ascii="mylotus" w:hAnsi="mylotus" w:cs="mylotus"/>
            <w:noProof/>
            <w:rtl/>
          </w:rPr>
          <w:t xml:space="preserve"> </w:t>
        </w:r>
        <w:r w:rsidRPr="00432D62">
          <w:rPr>
            <w:rStyle w:val="Hyperlink"/>
            <w:rFonts w:ascii="mylotus" w:hAnsi="mylotus" w:cs="mylotus" w:hint="eastAsia"/>
            <w:noProof/>
            <w:rtl/>
          </w:rPr>
          <w:t>أن</w:t>
        </w:r>
        <w:r w:rsidRPr="00432D62">
          <w:rPr>
            <w:rStyle w:val="Hyperlink"/>
            <w:rFonts w:ascii="mylotus" w:hAnsi="mylotus" w:cs="mylotus"/>
            <w:noProof/>
            <w:rtl/>
          </w:rPr>
          <w:t xml:space="preserve"> </w:t>
        </w:r>
        <w:r w:rsidRPr="00432D62">
          <w:rPr>
            <w:rStyle w:val="Hyperlink"/>
            <w:rFonts w:ascii="mylotus" w:hAnsi="mylotus" w:cs="mylotus" w:hint="eastAsia"/>
            <w:noProof/>
            <w:rtl/>
          </w:rPr>
          <w:t>محمدا</w:t>
        </w:r>
        <w:r w:rsidRPr="00432D62">
          <w:rPr>
            <w:rStyle w:val="Hyperlink"/>
            <w:rFonts w:ascii="mylotus" w:hAnsi="mylotus" w:cs="mylotus"/>
            <w:noProof/>
            <w:rtl/>
          </w:rPr>
          <w:t xml:space="preserve"> </w:t>
        </w:r>
        <w:r w:rsidRPr="00432D62">
          <w:rPr>
            <w:rStyle w:val="Hyperlink"/>
            <w:rFonts w:ascii="mylotus" w:hAnsi="mylotus" w:cs="mylotus" w:hint="eastAsia"/>
            <w:noProof/>
            <w:rtl/>
          </w:rPr>
          <w:t>رسول</w:t>
        </w:r>
        <w:r w:rsidRPr="00432D62">
          <w:rPr>
            <w:rStyle w:val="Hyperlink"/>
            <w:rFonts w:ascii="mylotus" w:hAnsi="mylotus" w:cs="mylotus"/>
            <w:noProof/>
            <w:rtl/>
          </w:rPr>
          <w:t xml:space="preserve"> </w:t>
        </w:r>
        <w:r w:rsidRPr="00432D62">
          <w:rPr>
            <w:rStyle w:val="Hyperlink"/>
            <w:rFonts w:ascii="mylotus" w:hAnsi="mylotus" w:cs="mylotus" w:hint="eastAsia"/>
            <w:noProof/>
            <w:rtl/>
          </w:rPr>
          <w:t>الله</w:t>
        </w:r>
        <w:r w:rsidRPr="00432D62">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Toc346966595 \h</w:instrText>
        </w:r>
        <w:r>
          <w:rPr>
            <w:noProof/>
            <w:webHidden/>
            <w:rtl/>
          </w:rPr>
          <w:instrText xml:space="preserve"> </w:instrText>
        </w:r>
        <w:r>
          <w:rPr>
            <w:rStyle w:val="Hyperlink"/>
            <w:noProof/>
            <w:rtl/>
          </w:rPr>
        </w:r>
        <w:r>
          <w:rPr>
            <w:rStyle w:val="Hyperlink"/>
            <w:noProof/>
            <w:rtl/>
          </w:rPr>
          <w:fldChar w:fldCharType="separate"/>
        </w:r>
        <w:r>
          <w:rPr>
            <w:noProof/>
            <w:webHidden/>
            <w:rtl/>
          </w:rPr>
          <w:t>286</w:t>
        </w:r>
        <w:r>
          <w:rPr>
            <w:rStyle w:val="Hyperlink"/>
            <w:noProof/>
            <w:rtl/>
          </w:rPr>
          <w:fldChar w:fldCharType="end"/>
        </w:r>
      </w:hyperlink>
    </w:p>
    <w:p w:rsidR="0047743C" w:rsidRPr="000F2CA1" w:rsidRDefault="0047743C">
      <w:pPr>
        <w:pStyle w:val="TOC3"/>
        <w:tabs>
          <w:tab w:val="right" w:leader="dot" w:pos="7475"/>
        </w:tabs>
        <w:bidi/>
        <w:rPr>
          <w:rFonts w:ascii="Calibri" w:hAnsi="Calibri" w:cs="Arial"/>
          <w:noProof/>
          <w:sz w:val="22"/>
          <w:szCs w:val="22"/>
          <w:rtl/>
        </w:rPr>
      </w:pPr>
      <w:hyperlink w:anchor="_Toc346966596" w:history="1">
        <w:r w:rsidRPr="00432D62">
          <w:rPr>
            <w:rStyle w:val="Hyperlink"/>
            <w:rFonts w:hint="eastAsia"/>
            <w:noProof/>
            <w:rtl/>
          </w:rPr>
          <w:t>مبحث</w:t>
        </w:r>
        <w:r w:rsidRPr="00432D62">
          <w:rPr>
            <w:rStyle w:val="Hyperlink"/>
            <w:noProof/>
            <w:rtl/>
          </w:rPr>
          <w:t xml:space="preserve"> </w:t>
        </w:r>
        <w:r w:rsidRPr="00432D62">
          <w:rPr>
            <w:rStyle w:val="Hyperlink"/>
            <w:rFonts w:hint="eastAsia"/>
            <w:noProof/>
            <w:rtl/>
          </w:rPr>
          <w:t>دوم</w:t>
        </w:r>
        <w:r w:rsidRPr="00432D62">
          <w:rPr>
            <w:rStyle w:val="Hyperlink"/>
            <w:noProof/>
            <w:rtl/>
          </w:rPr>
          <w:t xml:space="preserve">: </w:t>
        </w:r>
        <w:r w:rsidRPr="00432D62">
          <w:rPr>
            <w:rStyle w:val="Hyperlink"/>
            <w:rFonts w:hint="eastAsia"/>
            <w:noProof/>
            <w:rtl/>
          </w:rPr>
          <w:t>ايمان</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اركان</w:t>
        </w:r>
        <w:r w:rsidRPr="00432D62">
          <w:rPr>
            <w:rStyle w:val="Hyperlink"/>
            <w:noProof/>
            <w:rtl/>
          </w:rPr>
          <w:t xml:space="preserve"> </w:t>
        </w:r>
        <w:r w:rsidRPr="00432D62">
          <w:rPr>
            <w:rStyle w:val="Hyperlink"/>
            <w:rFonts w:hint="eastAsia"/>
            <w:noProof/>
            <w:rtl/>
          </w:rPr>
          <w:t>آن</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بيان</w:t>
        </w:r>
        <w:r w:rsidRPr="00432D62">
          <w:rPr>
            <w:rStyle w:val="Hyperlink"/>
            <w:noProof/>
            <w:rtl/>
          </w:rPr>
          <w:t xml:space="preserve"> </w:t>
        </w:r>
        <w:r w:rsidRPr="00432D62">
          <w:rPr>
            <w:rStyle w:val="Hyperlink"/>
            <w:rFonts w:hint="eastAsia"/>
            <w:noProof/>
            <w:rtl/>
          </w:rPr>
          <w:t>حكم</w:t>
        </w:r>
        <w:r w:rsidRPr="00432D62">
          <w:rPr>
            <w:rStyle w:val="Hyperlink"/>
            <w:noProof/>
            <w:rtl/>
          </w:rPr>
          <w:t xml:space="preserve"> </w:t>
        </w:r>
        <w:r w:rsidRPr="00432D62">
          <w:rPr>
            <w:rStyle w:val="Hyperlink"/>
            <w:rFonts w:hint="eastAsia"/>
            <w:noProof/>
            <w:rtl/>
          </w:rPr>
          <w:t>كسي</w:t>
        </w:r>
        <w:r w:rsidRPr="00432D62">
          <w:rPr>
            <w:rStyle w:val="Hyperlink"/>
            <w:noProof/>
            <w:rtl/>
          </w:rPr>
          <w:t xml:space="preserve"> </w:t>
        </w:r>
        <w:r w:rsidRPr="00432D62">
          <w:rPr>
            <w:rStyle w:val="Hyperlink"/>
            <w:rFonts w:hint="eastAsia"/>
            <w:noProof/>
            <w:rtl/>
          </w:rPr>
          <w:t>كه</w:t>
        </w:r>
        <w:r w:rsidRPr="00432D62">
          <w:rPr>
            <w:rStyle w:val="Hyperlink"/>
            <w:noProof/>
            <w:rtl/>
          </w:rPr>
          <w:t xml:space="preserve"> </w:t>
        </w:r>
        <w:r w:rsidRPr="00432D62">
          <w:rPr>
            <w:rStyle w:val="Hyperlink"/>
            <w:rFonts w:hint="eastAsia"/>
            <w:noProof/>
            <w:rtl/>
          </w:rPr>
          <w:t>مرتكب</w:t>
        </w:r>
        <w:r w:rsidRPr="00432D62">
          <w:rPr>
            <w:rStyle w:val="Hyperlink"/>
            <w:noProof/>
            <w:rtl/>
          </w:rPr>
          <w:t xml:space="preserve"> </w:t>
        </w:r>
        <w:r w:rsidRPr="00432D62">
          <w:rPr>
            <w:rStyle w:val="Hyperlink"/>
            <w:rFonts w:hint="eastAsia"/>
            <w:noProof/>
            <w:rtl/>
          </w:rPr>
          <w:t>گناهان</w:t>
        </w:r>
        <w:r w:rsidRPr="00432D62">
          <w:rPr>
            <w:rStyle w:val="Hyperlink"/>
            <w:noProof/>
            <w:rtl/>
          </w:rPr>
          <w:t xml:space="preserve"> </w:t>
        </w:r>
        <w:r w:rsidRPr="00432D62">
          <w:rPr>
            <w:rStyle w:val="Hyperlink"/>
            <w:rFonts w:hint="eastAsia"/>
            <w:noProof/>
            <w:rtl/>
          </w:rPr>
          <w:t>كبيره</w:t>
        </w:r>
        <w:r w:rsidRPr="00432D62">
          <w:rPr>
            <w:rStyle w:val="Hyperlink"/>
            <w:noProof/>
            <w:rtl/>
          </w:rPr>
          <w:t xml:space="preserve"> </w:t>
        </w:r>
        <w:r w:rsidRPr="00432D62">
          <w:rPr>
            <w:rStyle w:val="Hyperlink"/>
            <w:rFonts w:hint="eastAsia"/>
            <w:noProof/>
            <w:rtl/>
          </w:rPr>
          <w:t>مي‌شود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Toc346966596 \h</w:instrText>
        </w:r>
        <w:r>
          <w:rPr>
            <w:noProof/>
            <w:webHidden/>
            <w:rtl/>
          </w:rPr>
          <w:instrText xml:space="preserve"> </w:instrText>
        </w:r>
        <w:r>
          <w:rPr>
            <w:rStyle w:val="Hyperlink"/>
            <w:noProof/>
            <w:rtl/>
          </w:rPr>
        </w:r>
        <w:r>
          <w:rPr>
            <w:rStyle w:val="Hyperlink"/>
            <w:noProof/>
            <w:rtl/>
          </w:rPr>
          <w:fldChar w:fldCharType="separate"/>
        </w:r>
        <w:r>
          <w:rPr>
            <w:noProof/>
            <w:webHidden/>
            <w:rtl/>
          </w:rPr>
          <w:t>286</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597" w:history="1">
        <w:r w:rsidRPr="00432D62">
          <w:rPr>
            <w:rStyle w:val="Hyperlink"/>
            <w:rFonts w:hint="eastAsia"/>
            <w:noProof/>
            <w:rtl/>
          </w:rPr>
          <w:t>تعريف</w:t>
        </w:r>
        <w:r w:rsidRPr="00432D62">
          <w:rPr>
            <w:rStyle w:val="Hyperlink"/>
            <w:noProof/>
            <w:rtl/>
          </w:rPr>
          <w:t xml:space="preserve"> </w:t>
        </w:r>
        <w:r w:rsidRPr="00432D62">
          <w:rPr>
            <w:rStyle w:val="Hyperlink"/>
            <w:rFonts w:hint="eastAsia"/>
            <w:noProof/>
            <w:rtl/>
          </w:rPr>
          <w:t>ا</w:t>
        </w:r>
        <w:r w:rsidRPr="00432D62">
          <w:rPr>
            <w:rStyle w:val="Hyperlink"/>
            <w:rFonts w:hint="cs"/>
            <w:noProof/>
            <w:rtl/>
          </w:rPr>
          <w:t>ی</w:t>
        </w:r>
        <w:r w:rsidRPr="00432D62">
          <w:rPr>
            <w:rStyle w:val="Hyperlink"/>
            <w:rFonts w:hint="eastAsia"/>
            <w:noProof/>
            <w:rtl/>
          </w:rPr>
          <w:t>مان</w:t>
        </w:r>
        <w:r w:rsidRPr="00432D62">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Toc346966597 \h</w:instrText>
        </w:r>
        <w:r>
          <w:rPr>
            <w:noProof/>
            <w:webHidden/>
            <w:rtl/>
          </w:rPr>
          <w:instrText xml:space="preserve"> </w:instrText>
        </w:r>
        <w:r>
          <w:rPr>
            <w:rStyle w:val="Hyperlink"/>
            <w:noProof/>
            <w:rtl/>
          </w:rPr>
        </w:r>
        <w:r>
          <w:rPr>
            <w:rStyle w:val="Hyperlink"/>
            <w:noProof/>
            <w:rtl/>
          </w:rPr>
          <w:fldChar w:fldCharType="separate"/>
        </w:r>
        <w:r>
          <w:rPr>
            <w:noProof/>
            <w:webHidden/>
            <w:rtl/>
          </w:rPr>
          <w:t>286</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598" w:history="1">
        <w:r w:rsidRPr="00432D62">
          <w:rPr>
            <w:rStyle w:val="Hyperlink"/>
            <w:rFonts w:hint="eastAsia"/>
            <w:noProof/>
            <w:rtl/>
          </w:rPr>
          <w:t>اركان</w:t>
        </w:r>
        <w:r w:rsidRPr="00432D62">
          <w:rPr>
            <w:rStyle w:val="Hyperlink"/>
            <w:noProof/>
            <w:rtl/>
          </w:rPr>
          <w:t xml:space="preserve"> </w:t>
        </w:r>
        <w:r w:rsidRPr="00432D62">
          <w:rPr>
            <w:rStyle w:val="Hyperlink"/>
            <w:rFonts w:hint="eastAsia"/>
            <w:noProof/>
            <w:rtl/>
          </w:rPr>
          <w:t>ايمان</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دليل</w:t>
        </w:r>
        <w:r w:rsidRPr="00432D62">
          <w:rPr>
            <w:rStyle w:val="Hyperlink"/>
            <w:noProof/>
            <w:rtl/>
          </w:rPr>
          <w:t xml:space="preserve"> </w:t>
        </w:r>
        <w:r w:rsidRPr="00432D62">
          <w:rPr>
            <w:rStyle w:val="Hyperlink"/>
            <w:rFonts w:hint="eastAsia"/>
            <w:noProof/>
            <w:rtl/>
          </w:rPr>
          <w:t>بر</w:t>
        </w:r>
        <w:r w:rsidRPr="00432D62">
          <w:rPr>
            <w:rStyle w:val="Hyperlink"/>
            <w:noProof/>
            <w:rtl/>
          </w:rPr>
          <w:t xml:space="preserve"> </w:t>
        </w:r>
        <w:r w:rsidRPr="00432D62">
          <w:rPr>
            <w:rStyle w:val="Hyperlink"/>
            <w:rFonts w:hint="eastAsia"/>
            <w:noProof/>
            <w:rtl/>
          </w:rPr>
          <w:t>آن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Toc346966598 \h</w:instrText>
        </w:r>
        <w:r>
          <w:rPr>
            <w:noProof/>
            <w:webHidden/>
            <w:rtl/>
          </w:rPr>
          <w:instrText xml:space="preserve"> </w:instrText>
        </w:r>
        <w:r>
          <w:rPr>
            <w:rStyle w:val="Hyperlink"/>
            <w:noProof/>
            <w:rtl/>
          </w:rPr>
        </w:r>
        <w:r>
          <w:rPr>
            <w:rStyle w:val="Hyperlink"/>
            <w:noProof/>
            <w:rtl/>
          </w:rPr>
          <w:fldChar w:fldCharType="separate"/>
        </w:r>
        <w:r>
          <w:rPr>
            <w:noProof/>
            <w:webHidden/>
            <w:rtl/>
          </w:rPr>
          <w:t>287</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599" w:history="1">
        <w:r w:rsidRPr="00432D62">
          <w:rPr>
            <w:rStyle w:val="Hyperlink"/>
            <w:rFonts w:hint="eastAsia"/>
            <w:noProof/>
            <w:rtl/>
          </w:rPr>
          <w:t>زياد</w:t>
        </w:r>
        <w:r w:rsidRPr="00432D62">
          <w:rPr>
            <w:rStyle w:val="Hyperlink"/>
            <w:noProof/>
            <w:rtl/>
          </w:rPr>
          <w:t xml:space="preserve"> </w:t>
        </w:r>
        <w:r w:rsidRPr="00432D62">
          <w:rPr>
            <w:rStyle w:val="Hyperlink"/>
            <w:rFonts w:hint="eastAsia"/>
            <w:noProof/>
            <w:rtl/>
          </w:rPr>
          <w:t>شدن</w:t>
        </w:r>
        <w:r w:rsidRPr="00432D62">
          <w:rPr>
            <w:rStyle w:val="Hyperlink"/>
            <w:noProof/>
            <w:rtl/>
          </w:rPr>
          <w:t xml:space="preserve"> </w:t>
        </w:r>
        <w:r w:rsidRPr="00432D62">
          <w:rPr>
            <w:rStyle w:val="Hyperlink"/>
            <w:rFonts w:hint="eastAsia"/>
            <w:noProof/>
            <w:rtl/>
          </w:rPr>
          <w:t>ايمان</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كم</w:t>
        </w:r>
        <w:r w:rsidRPr="00432D62">
          <w:rPr>
            <w:rStyle w:val="Hyperlink"/>
            <w:noProof/>
            <w:rtl/>
          </w:rPr>
          <w:t xml:space="preserve"> </w:t>
        </w:r>
        <w:r w:rsidRPr="00432D62">
          <w:rPr>
            <w:rStyle w:val="Hyperlink"/>
            <w:rFonts w:hint="eastAsia"/>
            <w:noProof/>
            <w:rtl/>
          </w:rPr>
          <w:t>شدن</w:t>
        </w:r>
        <w:r w:rsidRPr="00432D62">
          <w:rPr>
            <w:rStyle w:val="Hyperlink"/>
            <w:noProof/>
            <w:rtl/>
          </w:rPr>
          <w:t xml:space="preserve"> </w:t>
        </w:r>
        <w:r w:rsidRPr="00432D62">
          <w:rPr>
            <w:rStyle w:val="Hyperlink"/>
            <w:rFonts w:hint="eastAsia"/>
            <w:noProof/>
            <w:rtl/>
          </w:rPr>
          <w:t>آن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Toc346966599 \h</w:instrText>
        </w:r>
        <w:r>
          <w:rPr>
            <w:noProof/>
            <w:webHidden/>
            <w:rtl/>
          </w:rPr>
          <w:instrText xml:space="preserve"> </w:instrText>
        </w:r>
        <w:r>
          <w:rPr>
            <w:rStyle w:val="Hyperlink"/>
            <w:noProof/>
            <w:rtl/>
          </w:rPr>
        </w:r>
        <w:r>
          <w:rPr>
            <w:rStyle w:val="Hyperlink"/>
            <w:noProof/>
            <w:rtl/>
          </w:rPr>
          <w:fldChar w:fldCharType="separate"/>
        </w:r>
        <w:r>
          <w:rPr>
            <w:noProof/>
            <w:webHidden/>
            <w:rtl/>
          </w:rPr>
          <w:t>287</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600" w:history="1">
        <w:r w:rsidRPr="00432D62">
          <w:rPr>
            <w:rStyle w:val="Hyperlink"/>
            <w:rFonts w:hint="eastAsia"/>
            <w:noProof/>
            <w:rtl/>
          </w:rPr>
          <w:t>حكم</w:t>
        </w:r>
        <w:r w:rsidRPr="00432D62">
          <w:rPr>
            <w:rStyle w:val="Hyperlink"/>
            <w:noProof/>
            <w:rtl/>
          </w:rPr>
          <w:t xml:space="preserve"> </w:t>
        </w:r>
        <w:r w:rsidRPr="00432D62">
          <w:rPr>
            <w:rStyle w:val="Hyperlink"/>
            <w:rFonts w:hint="eastAsia"/>
            <w:noProof/>
            <w:rtl/>
          </w:rPr>
          <w:t>كسي</w:t>
        </w:r>
        <w:r w:rsidRPr="00432D62">
          <w:rPr>
            <w:rStyle w:val="Hyperlink"/>
            <w:noProof/>
            <w:rtl/>
          </w:rPr>
          <w:t xml:space="preserve"> </w:t>
        </w:r>
        <w:r w:rsidRPr="00432D62">
          <w:rPr>
            <w:rStyle w:val="Hyperlink"/>
            <w:rFonts w:hint="eastAsia"/>
            <w:noProof/>
            <w:rtl/>
          </w:rPr>
          <w:t>كه</w:t>
        </w:r>
        <w:r w:rsidRPr="00432D62">
          <w:rPr>
            <w:rStyle w:val="Hyperlink"/>
            <w:noProof/>
            <w:rtl/>
          </w:rPr>
          <w:t xml:space="preserve"> </w:t>
        </w:r>
        <w:r w:rsidRPr="00432D62">
          <w:rPr>
            <w:rStyle w:val="Hyperlink"/>
            <w:rFonts w:hint="eastAsia"/>
            <w:noProof/>
            <w:rtl/>
          </w:rPr>
          <w:t>مرتكب</w:t>
        </w:r>
        <w:r w:rsidRPr="00432D62">
          <w:rPr>
            <w:rStyle w:val="Hyperlink"/>
            <w:noProof/>
            <w:rtl/>
          </w:rPr>
          <w:t xml:space="preserve"> </w:t>
        </w:r>
        <w:r w:rsidRPr="00432D62">
          <w:rPr>
            <w:rStyle w:val="Hyperlink"/>
            <w:rFonts w:hint="eastAsia"/>
            <w:noProof/>
            <w:rtl/>
          </w:rPr>
          <w:t>گناه</w:t>
        </w:r>
        <w:r w:rsidRPr="00432D62">
          <w:rPr>
            <w:rStyle w:val="Hyperlink"/>
            <w:noProof/>
            <w:rtl/>
          </w:rPr>
          <w:t xml:space="preserve"> </w:t>
        </w:r>
        <w:r w:rsidRPr="00432D62">
          <w:rPr>
            <w:rStyle w:val="Hyperlink"/>
            <w:rFonts w:hint="eastAsia"/>
            <w:noProof/>
            <w:rtl/>
          </w:rPr>
          <w:t>كبيره</w:t>
        </w:r>
        <w:r w:rsidRPr="00432D62">
          <w:rPr>
            <w:rStyle w:val="Hyperlink"/>
            <w:noProof/>
            <w:rtl/>
          </w:rPr>
          <w:t xml:space="preserve"> </w:t>
        </w:r>
        <w:r w:rsidRPr="00432D62">
          <w:rPr>
            <w:rStyle w:val="Hyperlink"/>
            <w:rFonts w:hint="eastAsia"/>
            <w:noProof/>
            <w:rtl/>
          </w:rPr>
          <w:t>مي‌شود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Toc346966600 \h</w:instrText>
        </w:r>
        <w:r>
          <w:rPr>
            <w:noProof/>
            <w:webHidden/>
            <w:rtl/>
          </w:rPr>
          <w:instrText xml:space="preserve"> </w:instrText>
        </w:r>
        <w:r>
          <w:rPr>
            <w:rStyle w:val="Hyperlink"/>
            <w:noProof/>
            <w:rtl/>
          </w:rPr>
        </w:r>
        <w:r>
          <w:rPr>
            <w:rStyle w:val="Hyperlink"/>
            <w:noProof/>
            <w:rtl/>
          </w:rPr>
          <w:fldChar w:fldCharType="separate"/>
        </w:r>
        <w:r>
          <w:rPr>
            <w:noProof/>
            <w:webHidden/>
            <w:rtl/>
          </w:rPr>
          <w:t>288</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601" w:history="1">
        <w:r w:rsidRPr="00432D62">
          <w:rPr>
            <w:rStyle w:val="Hyperlink"/>
            <w:rFonts w:hint="eastAsia"/>
            <w:noProof/>
            <w:rtl/>
          </w:rPr>
          <w:t>دليل</w:t>
        </w:r>
        <w:r w:rsidRPr="00432D62">
          <w:rPr>
            <w:rStyle w:val="Hyperlink"/>
            <w:noProof/>
            <w:rtl/>
          </w:rPr>
          <w:t xml:space="preserve"> </w:t>
        </w:r>
        <w:r w:rsidRPr="00432D62">
          <w:rPr>
            <w:rStyle w:val="Hyperlink"/>
            <w:rFonts w:hint="eastAsia"/>
            <w:noProof/>
            <w:rtl/>
          </w:rPr>
          <w:t>بر</w:t>
        </w:r>
        <w:r w:rsidRPr="00432D62">
          <w:rPr>
            <w:rStyle w:val="Hyperlink"/>
            <w:noProof/>
            <w:rtl/>
          </w:rPr>
          <w:t xml:space="preserve"> </w:t>
        </w:r>
        <w:r w:rsidRPr="00432D62">
          <w:rPr>
            <w:rStyle w:val="Hyperlink"/>
            <w:rFonts w:hint="eastAsia"/>
            <w:noProof/>
            <w:rtl/>
          </w:rPr>
          <w:t>اينكه</w:t>
        </w:r>
        <w:r w:rsidRPr="00432D62">
          <w:rPr>
            <w:rStyle w:val="Hyperlink"/>
            <w:noProof/>
            <w:rtl/>
          </w:rPr>
          <w:t xml:space="preserve"> </w:t>
        </w:r>
        <w:r w:rsidRPr="00432D62">
          <w:rPr>
            <w:rStyle w:val="Hyperlink"/>
            <w:rFonts w:hint="eastAsia"/>
            <w:noProof/>
            <w:rtl/>
          </w:rPr>
          <w:t>مرتكب</w:t>
        </w:r>
        <w:r w:rsidRPr="00432D62">
          <w:rPr>
            <w:rStyle w:val="Hyperlink"/>
            <w:noProof/>
            <w:rtl/>
          </w:rPr>
          <w:t xml:space="preserve"> </w:t>
        </w:r>
        <w:r w:rsidRPr="00432D62">
          <w:rPr>
            <w:rStyle w:val="Hyperlink"/>
            <w:rFonts w:hint="eastAsia"/>
            <w:noProof/>
            <w:rtl/>
          </w:rPr>
          <w:t>گناه</w:t>
        </w:r>
        <w:r w:rsidRPr="00432D62">
          <w:rPr>
            <w:rStyle w:val="Hyperlink"/>
            <w:noProof/>
            <w:rtl/>
          </w:rPr>
          <w:t xml:space="preserve"> </w:t>
        </w:r>
        <w:r w:rsidRPr="00432D62">
          <w:rPr>
            <w:rStyle w:val="Hyperlink"/>
            <w:rFonts w:hint="eastAsia"/>
            <w:noProof/>
            <w:rtl/>
          </w:rPr>
          <w:t>كبيره</w:t>
        </w:r>
        <w:r w:rsidRPr="00432D62">
          <w:rPr>
            <w:rStyle w:val="Hyperlink"/>
            <w:noProof/>
            <w:rtl/>
          </w:rPr>
          <w:t xml:space="preserve"> </w:t>
        </w:r>
        <w:r w:rsidRPr="00432D62">
          <w:rPr>
            <w:rStyle w:val="Hyperlink"/>
            <w:rFonts w:hint="eastAsia"/>
            <w:noProof/>
            <w:rtl/>
          </w:rPr>
          <w:t>كافر</w:t>
        </w:r>
        <w:r w:rsidRPr="00432D62">
          <w:rPr>
            <w:rStyle w:val="Hyperlink"/>
            <w:noProof/>
            <w:rtl/>
          </w:rPr>
          <w:t xml:space="preserve"> </w:t>
        </w:r>
        <w:r w:rsidRPr="00432D62">
          <w:rPr>
            <w:rStyle w:val="Hyperlink"/>
            <w:rFonts w:hint="eastAsia"/>
            <w:noProof/>
            <w:rtl/>
          </w:rPr>
          <w:t>نيست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Toc346966601 \h</w:instrText>
        </w:r>
        <w:r>
          <w:rPr>
            <w:noProof/>
            <w:webHidden/>
            <w:rtl/>
          </w:rPr>
          <w:instrText xml:space="preserve"> </w:instrText>
        </w:r>
        <w:r>
          <w:rPr>
            <w:rStyle w:val="Hyperlink"/>
            <w:noProof/>
            <w:rtl/>
          </w:rPr>
        </w:r>
        <w:r>
          <w:rPr>
            <w:rStyle w:val="Hyperlink"/>
            <w:noProof/>
            <w:rtl/>
          </w:rPr>
          <w:fldChar w:fldCharType="separate"/>
        </w:r>
        <w:r>
          <w:rPr>
            <w:noProof/>
            <w:webHidden/>
            <w:rtl/>
          </w:rPr>
          <w:t>289</w:t>
        </w:r>
        <w:r>
          <w:rPr>
            <w:rStyle w:val="Hyperlink"/>
            <w:noProof/>
            <w:rtl/>
          </w:rPr>
          <w:fldChar w:fldCharType="end"/>
        </w:r>
      </w:hyperlink>
    </w:p>
    <w:p w:rsidR="0047743C" w:rsidRPr="000F2CA1" w:rsidRDefault="0047743C">
      <w:pPr>
        <w:pStyle w:val="TOC3"/>
        <w:tabs>
          <w:tab w:val="right" w:leader="dot" w:pos="7475"/>
        </w:tabs>
        <w:bidi/>
        <w:rPr>
          <w:rFonts w:ascii="Calibri" w:hAnsi="Calibri" w:cs="Arial"/>
          <w:noProof/>
          <w:sz w:val="22"/>
          <w:szCs w:val="22"/>
          <w:rtl/>
        </w:rPr>
      </w:pPr>
      <w:hyperlink w:anchor="_Toc346966602" w:history="1">
        <w:r w:rsidRPr="00432D62">
          <w:rPr>
            <w:rStyle w:val="Hyperlink"/>
            <w:rFonts w:hint="eastAsia"/>
            <w:noProof/>
            <w:rtl/>
          </w:rPr>
          <w:t>مبحث</w:t>
        </w:r>
        <w:r w:rsidRPr="00432D62">
          <w:rPr>
            <w:rStyle w:val="Hyperlink"/>
            <w:noProof/>
            <w:rtl/>
          </w:rPr>
          <w:t xml:space="preserve"> </w:t>
        </w:r>
        <w:r w:rsidRPr="00432D62">
          <w:rPr>
            <w:rStyle w:val="Hyperlink"/>
            <w:rFonts w:hint="eastAsia"/>
            <w:noProof/>
            <w:rtl/>
          </w:rPr>
          <w:t>سوم</w:t>
        </w:r>
        <w:r w:rsidRPr="00432D62">
          <w:rPr>
            <w:rStyle w:val="Hyperlink"/>
            <w:noProof/>
            <w:rtl/>
          </w:rPr>
          <w:t xml:space="preserve">: </w:t>
        </w:r>
        <w:r w:rsidRPr="00432D62">
          <w:rPr>
            <w:rStyle w:val="Hyperlink"/>
            <w:rFonts w:hint="eastAsia"/>
            <w:noProof/>
            <w:rtl/>
          </w:rPr>
          <w:t>احسان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Toc346966602 \h</w:instrText>
        </w:r>
        <w:r>
          <w:rPr>
            <w:noProof/>
            <w:webHidden/>
            <w:rtl/>
          </w:rPr>
          <w:instrText xml:space="preserve"> </w:instrText>
        </w:r>
        <w:r>
          <w:rPr>
            <w:rStyle w:val="Hyperlink"/>
            <w:noProof/>
            <w:rtl/>
          </w:rPr>
        </w:r>
        <w:r>
          <w:rPr>
            <w:rStyle w:val="Hyperlink"/>
            <w:noProof/>
            <w:rtl/>
          </w:rPr>
          <w:fldChar w:fldCharType="separate"/>
        </w:r>
        <w:r>
          <w:rPr>
            <w:noProof/>
            <w:webHidden/>
            <w:rtl/>
          </w:rPr>
          <w:t>290</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603" w:history="1">
        <w:r w:rsidRPr="00432D62">
          <w:rPr>
            <w:rStyle w:val="Hyperlink"/>
            <w:rFonts w:hint="eastAsia"/>
            <w:noProof/>
            <w:rtl/>
          </w:rPr>
          <w:t>تعريف</w:t>
        </w:r>
        <w:r w:rsidRPr="00432D62">
          <w:rPr>
            <w:rStyle w:val="Hyperlink"/>
            <w:noProof/>
            <w:rtl/>
          </w:rPr>
          <w:t xml:space="preserve"> </w:t>
        </w:r>
        <w:r w:rsidRPr="00432D62">
          <w:rPr>
            <w:rStyle w:val="Hyperlink"/>
            <w:rFonts w:hint="eastAsia"/>
            <w:noProof/>
            <w:rtl/>
          </w:rPr>
          <w:t>احسان</w:t>
        </w:r>
        <w:r w:rsidRPr="00432D62">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Toc346966603 \h</w:instrText>
        </w:r>
        <w:r>
          <w:rPr>
            <w:noProof/>
            <w:webHidden/>
            <w:rtl/>
          </w:rPr>
          <w:instrText xml:space="preserve"> </w:instrText>
        </w:r>
        <w:r>
          <w:rPr>
            <w:rStyle w:val="Hyperlink"/>
            <w:noProof/>
            <w:rtl/>
          </w:rPr>
        </w:r>
        <w:r>
          <w:rPr>
            <w:rStyle w:val="Hyperlink"/>
            <w:noProof/>
            <w:rtl/>
          </w:rPr>
          <w:fldChar w:fldCharType="separate"/>
        </w:r>
        <w:r>
          <w:rPr>
            <w:noProof/>
            <w:webHidden/>
            <w:rtl/>
          </w:rPr>
          <w:t>290</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604" w:history="1">
        <w:r w:rsidRPr="00432D62">
          <w:rPr>
            <w:rStyle w:val="Hyperlink"/>
            <w:rFonts w:hint="eastAsia"/>
            <w:noProof/>
            <w:rtl/>
          </w:rPr>
          <w:t>دليل</w:t>
        </w:r>
        <w:r w:rsidRPr="00432D62">
          <w:rPr>
            <w:rStyle w:val="Hyperlink"/>
            <w:noProof/>
            <w:rtl/>
          </w:rPr>
          <w:t xml:space="preserve"> </w:t>
        </w:r>
        <w:r w:rsidRPr="00432D62">
          <w:rPr>
            <w:rStyle w:val="Hyperlink"/>
            <w:rFonts w:hint="eastAsia"/>
            <w:noProof/>
            <w:rtl/>
          </w:rPr>
          <w:t>بر</w:t>
        </w:r>
        <w:r w:rsidRPr="00432D62">
          <w:rPr>
            <w:rStyle w:val="Hyperlink"/>
            <w:noProof/>
            <w:rtl/>
          </w:rPr>
          <w:t xml:space="preserve"> </w:t>
        </w:r>
        <w:r w:rsidRPr="00432D62">
          <w:rPr>
            <w:rStyle w:val="Hyperlink"/>
            <w:rFonts w:hint="eastAsia"/>
            <w:noProof/>
            <w:rtl/>
          </w:rPr>
          <w:t>احسان</w:t>
        </w:r>
        <w:r w:rsidRPr="00432D62">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Toc346966604 \h</w:instrText>
        </w:r>
        <w:r>
          <w:rPr>
            <w:noProof/>
            <w:webHidden/>
            <w:rtl/>
          </w:rPr>
          <w:instrText xml:space="preserve"> </w:instrText>
        </w:r>
        <w:r>
          <w:rPr>
            <w:rStyle w:val="Hyperlink"/>
            <w:noProof/>
            <w:rtl/>
          </w:rPr>
        </w:r>
        <w:r>
          <w:rPr>
            <w:rStyle w:val="Hyperlink"/>
            <w:noProof/>
            <w:rtl/>
          </w:rPr>
          <w:fldChar w:fldCharType="separate"/>
        </w:r>
        <w:r>
          <w:rPr>
            <w:noProof/>
            <w:webHidden/>
            <w:rtl/>
          </w:rPr>
          <w:t>291</w:t>
        </w:r>
        <w:r>
          <w:rPr>
            <w:rStyle w:val="Hyperlink"/>
            <w:noProof/>
            <w:rtl/>
          </w:rPr>
          <w:fldChar w:fldCharType="end"/>
        </w:r>
      </w:hyperlink>
    </w:p>
    <w:p w:rsidR="0047743C" w:rsidRPr="000F2CA1" w:rsidRDefault="0047743C">
      <w:pPr>
        <w:pStyle w:val="TOC3"/>
        <w:tabs>
          <w:tab w:val="right" w:leader="dot" w:pos="7475"/>
        </w:tabs>
        <w:bidi/>
        <w:rPr>
          <w:rFonts w:ascii="Calibri" w:hAnsi="Calibri" w:cs="Arial"/>
          <w:noProof/>
          <w:sz w:val="22"/>
          <w:szCs w:val="22"/>
          <w:rtl/>
        </w:rPr>
      </w:pPr>
      <w:hyperlink w:anchor="_Toc346966605" w:history="1">
        <w:r w:rsidRPr="00432D62">
          <w:rPr>
            <w:rStyle w:val="Hyperlink"/>
            <w:rFonts w:hint="eastAsia"/>
            <w:noProof/>
            <w:rtl/>
          </w:rPr>
          <w:t>مبحث</w:t>
        </w:r>
        <w:r w:rsidRPr="00432D62">
          <w:rPr>
            <w:rStyle w:val="Hyperlink"/>
            <w:noProof/>
            <w:rtl/>
          </w:rPr>
          <w:t xml:space="preserve"> </w:t>
        </w:r>
        <w:r w:rsidRPr="00432D62">
          <w:rPr>
            <w:rStyle w:val="Hyperlink"/>
            <w:rFonts w:hint="eastAsia"/>
            <w:noProof/>
            <w:rtl/>
          </w:rPr>
          <w:t>چهارم</w:t>
        </w:r>
        <w:r w:rsidRPr="00432D62">
          <w:rPr>
            <w:rStyle w:val="Hyperlink"/>
            <w:noProof/>
            <w:rtl/>
          </w:rPr>
          <w:t xml:space="preserve">: </w:t>
        </w:r>
        <w:r w:rsidRPr="00432D62">
          <w:rPr>
            <w:rStyle w:val="Hyperlink"/>
            <w:rFonts w:hint="eastAsia"/>
            <w:noProof/>
            <w:rtl/>
          </w:rPr>
          <w:t>رابطه</w:t>
        </w:r>
        <w:r w:rsidRPr="00432D62">
          <w:rPr>
            <w:rStyle w:val="Hyperlink"/>
            <w:noProof/>
            <w:rtl/>
          </w:rPr>
          <w:t xml:space="preserve"> </w:t>
        </w:r>
        <w:r w:rsidRPr="00432D62">
          <w:rPr>
            <w:rStyle w:val="Hyperlink"/>
            <w:rFonts w:hint="eastAsia"/>
            <w:noProof/>
            <w:rtl/>
          </w:rPr>
          <w:t>بين</w:t>
        </w:r>
        <w:r w:rsidRPr="00432D62">
          <w:rPr>
            <w:rStyle w:val="Hyperlink"/>
            <w:noProof/>
            <w:rtl/>
          </w:rPr>
          <w:t xml:space="preserve"> </w:t>
        </w:r>
        <w:r w:rsidRPr="00432D62">
          <w:rPr>
            <w:rStyle w:val="Hyperlink"/>
            <w:rFonts w:hint="eastAsia"/>
            <w:noProof/>
            <w:rtl/>
          </w:rPr>
          <w:t>اسلام،</w:t>
        </w:r>
        <w:r w:rsidRPr="00432D62">
          <w:rPr>
            <w:rStyle w:val="Hyperlink"/>
            <w:noProof/>
            <w:rtl/>
          </w:rPr>
          <w:t xml:space="preserve"> </w:t>
        </w:r>
        <w:r w:rsidRPr="00432D62">
          <w:rPr>
            <w:rStyle w:val="Hyperlink"/>
            <w:rFonts w:hint="eastAsia"/>
            <w:noProof/>
            <w:rtl/>
          </w:rPr>
          <w:t>ايمان</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احسان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Toc346966605 \h</w:instrText>
        </w:r>
        <w:r>
          <w:rPr>
            <w:noProof/>
            <w:webHidden/>
            <w:rtl/>
          </w:rPr>
          <w:instrText xml:space="preserve"> </w:instrText>
        </w:r>
        <w:r>
          <w:rPr>
            <w:rStyle w:val="Hyperlink"/>
            <w:noProof/>
            <w:rtl/>
          </w:rPr>
        </w:r>
        <w:r>
          <w:rPr>
            <w:rStyle w:val="Hyperlink"/>
            <w:noProof/>
            <w:rtl/>
          </w:rPr>
          <w:fldChar w:fldCharType="separate"/>
        </w:r>
        <w:r>
          <w:rPr>
            <w:noProof/>
            <w:webHidden/>
            <w:rtl/>
          </w:rPr>
          <w:t>291</w:t>
        </w:r>
        <w:r>
          <w:rPr>
            <w:rStyle w:val="Hyperlink"/>
            <w:noProof/>
            <w:rtl/>
          </w:rPr>
          <w:fldChar w:fldCharType="end"/>
        </w:r>
      </w:hyperlink>
    </w:p>
    <w:p w:rsidR="0047743C" w:rsidRPr="000F2CA1" w:rsidRDefault="0047743C">
      <w:pPr>
        <w:pStyle w:val="TOC2"/>
        <w:tabs>
          <w:tab w:val="right" w:leader="dot" w:pos="7475"/>
        </w:tabs>
        <w:bidi/>
        <w:rPr>
          <w:rFonts w:ascii="Calibri" w:hAnsi="Calibri" w:cs="Arial"/>
          <w:b w:val="0"/>
          <w:bCs w:val="0"/>
          <w:noProof/>
          <w:sz w:val="22"/>
          <w:szCs w:val="22"/>
          <w:rtl/>
          <w:lang w:bidi="fa-IR"/>
        </w:rPr>
      </w:pPr>
      <w:hyperlink w:anchor="_Toc346966606" w:history="1">
        <w:r w:rsidRPr="00432D62">
          <w:rPr>
            <w:rStyle w:val="Hyperlink"/>
            <w:rFonts w:hint="eastAsia"/>
            <w:noProof/>
            <w:rtl/>
          </w:rPr>
          <w:t>ولاء</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براء</w:t>
        </w:r>
        <w:r w:rsidRPr="00432D62">
          <w:rPr>
            <w:rStyle w:val="Hyperlink"/>
            <w:noProof/>
            <w:rtl/>
          </w:rPr>
          <w:t xml:space="preserve"> (</w:t>
        </w:r>
        <w:r w:rsidRPr="00432D62">
          <w:rPr>
            <w:rStyle w:val="Hyperlink"/>
            <w:rFonts w:hint="eastAsia"/>
            <w:noProof/>
            <w:rtl/>
          </w:rPr>
          <w:t>دوستي</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دشمني</w:t>
        </w:r>
        <w:r w:rsidRPr="00432D62">
          <w:rPr>
            <w:rStyle w:val="Hyperlink"/>
            <w:noProof/>
            <w:rtl/>
          </w:rPr>
          <w:t>)</w:t>
        </w:r>
        <w:r w:rsidRPr="00432D62">
          <w:rPr>
            <w:rStyle w:val="Hyperlink"/>
            <w:rFonts w:hint="eastAsia"/>
            <w:noProof/>
            <w:rtl/>
          </w:rPr>
          <w:t>؛</w:t>
        </w:r>
        <w:r w:rsidRPr="00432D62">
          <w:rPr>
            <w:rStyle w:val="Hyperlink"/>
            <w:noProof/>
            <w:rtl/>
          </w:rPr>
          <w:t xml:space="preserve"> </w:t>
        </w:r>
        <w:r w:rsidRPr="00432D62">
          <w:rPr>
            <w:rStyle w:val="Hyperlink"/>
            <w:rFonts w:hint="eastAsia"/>
            <w:noProof/>
            <w:rtl/>
          </w:rPr>
          <w:t>معنا</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چهار</w:t>
        </w:r>
        <w:r w:rsidRPr="00432D62">
          <w:rPr>
            <w:rStyle w:val="Hyperlink"/>
            <w:noProof/>
            <w:rtl/>
          </w:rPr>
          <w:t xml:space="preserve"> </w:t>
        </w:r>
        <w:r w:rsidRPr="00432D62">
          <w:rPr>
            <w:rStyle w:val="Hyperlink"/>
            <w:rFonts w:hint="eastAsia"/>
            <w:noProof/>
            <w:rtl/>
          </w:rPr>
          <w:t>چوب</w:t>
        </w:r>
        <w:r w:rsidRPr="00432D62">
          <w:rPr>
            <w:rStyle w:val="Hyperlink"/>
            <w:noProof/>
            <w:rtl/>
          </w:rPr>
          <w:t xml:space="preserve"> </w:t>
        </w:r>
        <w:r w:rsidRPr="00432D62">
          <w:rPr>
            <w:rStyle w:val="Hyperlink"/>
            <w:rFonts w:hint="eastAsia"/>
            <w:noProof/>
            <w:rtl/>
          </w:rPr>
          <w:t>آن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Toc346966606 \h</w:instrText>
        </w:r>
        <w:r>
          <w:rPr>
            <w:noProof/>
            <w:webHidden/>
            <w:rtl/>
          </w:rPr>
          <w:instrText xml:space="preserve"> </w:instrText>
        </w:r>
        <w:r>
          <w:rPr>
            <w:rStyle w:val="Hyperlink"/>
            <w:noProof/>
            <w:rtl/>
          </w:rPr>
        </w:r>
        <w:r>
          <w:rPr>
            <w:rStyle w:val="Hyperlink"/>
            <w:noProof/>
            <w:rtl/>
          </w:rPr>
          <w:fldChar w:fldCharType="separate"/>
        </w:r>
        <w:r>
          <w:rPr>
            <w:noProof/>
            <w:webHidden/>
            <w:rtl/>
          </w:rPr>
          <w:t>293</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607" w:history="1">
        <w:r w:rsidRPr="00432D62">
          <w:rPr>
            <w:rStyle w:val="Hyperlink"/>
            <w:rFonts w:hint="eastAsia"/>
            <w:noProof/>
            <w:rtl/>
          </w:rPr>
          <w:t>تعريف</w:t>
        </w:r>
        <w:r w:rsidRPr="00432D62">
          <w:rPr>
            <w:rStyle w:val="Hyperlink"/>
            <w:noProof/>
            <w:rtl/>
          </w:rPr>
          <w:t xml:space="preserve"> </w:t>
        </w:r>
        <w:r w:rsidRPr="00432D62">
          <w:rPr>
            <w:rStyle w:val="Hyperlink"/>
            <w:rFonts w:hint="eastAsia"/>
            <w:noProof/>
            <w:rtl/>
          </w:rPr>
          <w:t>ولاء</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براء</w:t>
        </w:r>
        <w:r w:rsidRPr="00432D62">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Toc346966607 \h</w:instrText>
        </w:r>
        <w:r>
          <w:rPr>
            <w:noProof/>
            <w:webHidden/>
            <w:rtl/>
          </w:rPr>
          <w:instrText xml:space="preserve"> </w:instrText>
        </w:r>
        <w:r>
          <w:rPr>
            <w:rStyle w:val="Hyperlink"/>
            <w:noProof/>
            <w:rtl/>
          </w:rPr>
        </w:r>
        <w:r>
          <w:rPr>
            <w:rStyle w:val="Hyperlink"/>
            <w:noProof/>
            <w:rtl/>
          </w:rPr>
          <w:fldChar w:fldCharType="separate"/>
        </w:r>
        <w:r>
          <w:rPr>
            <w:noProof/>
            <w:webHidden/>
            <w:rtl/>
          </w:rPr>
          <w:t>293</w:t>
        </w:r>
        <w:r>
          <w:rPr>
            <w:rStyle w:val="Hyperlink"/>
            <w:noProof/>
            <w:rtl/>
          </w:rPr>
          <w:fldChar w:fldCharType="end"/>
        </w:r>
      </w:hyperlink>
    </w:p>
    <w:p w:rsidR="0047743C" w:rsidRPr="000F2CA1" w:rsidRDefault="0047743C">
      <w:pPr>
        <w:pStyle w:val="TOC3"/>
        <w:tabs>
          <w:tab w:val="right" w:leader="dot" w:pos="7475"/>
        </w:tabs>
        <w:bidi/>
        <w:rPr>
          <w:rFonts w:ascii="Calibri" w:hAnsi="Calibri" w:cs="Arial"/>
          <w:noProof/>
          <w:sz w:val="22"/>
          <w:szCs w:val="22"/>
          <w:rtl/>
        </w:rPr>
      </w:pPr>
      <w:hyperlink w:anchor="_Toc346966608" w:history="1">
        <w:r w:rsidRPr="00432D62">
          <w:rPr>
            <w:rStyle w:val="Hyperlink"/>
            <w:rFonts w:hint="eastAsia"/>
            <w:noProof/>
            <w:rtl/>
          </w:rPr>
          <w:t>ولاء</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براء</w:t>
        </w:r>
        <w:r w:rsidRPr="00432D62">
          <w:rPr>
            <w:rStyle w:val="Hyperlink"/>
            <w:noProof/>
            <w:rtl/>
          </w:rPr>
          <w:t xml:space="preserve"> </w:t>
        </w:r>
        <w:r w:rsidRPr="00432D62">
          <w:rPr>
            <w:rStyle w:val="Hyperlink"/>
            <w:rFonts w:hint="eastAsia"/>
            <w:noProof/>
            <w:rtl/>
          </w:rPr>
          <w:t>از</w:t>
        </w:r>
        <w:r w:rsidRPr="00432D62">
          <w:rPr>
            <w:rStyle w:val="Hyperlink"/>
            <w:noProof/>
            <w:rtl/>
          </w:rPr>
          <w:t xml:space="preserve"> </w:t>
        </w:r>
        <w:r w:rsidRPr="00432D62">
          <w:rPr>
            <w:rStyle w:val="Hyperlink"/>
            <w:rFonts w:hint="eastAsia"/>
            <w:noProof/>
            <w:rtl/>
          </w:rPr>
          <w:t>حقوق</w:t>
        </w:r>
        <w:r w:rsidRPr="00432D62">
          <w:rPr>
            <w:rStyle w:val="Hyperlink"/>
            <w:noProof/>
            <w:rtl/>
          </w:rPr>
          <w:t xml:space="preserve"> </w:t>
        </w:r>
        <w:r w:rsidRPr="00432D62">
          <w:rPr>
            <w:rStyle w:val="Hyperlink"/>
            <w:rFonts w:hint="eastAsia"/>
            <w:noProof/>
            <w:rtl/>
          </w:rPr>
          <w:t>توحيد</w:t>
        </w:r>
        <w:r w:rsidRPr="00432D62">
          <w:rPr>
            <w:rStyle w:val="Hyperlink"/>
            <w:noProof/>
            <w:rtl/>
          </w:rPr>
          <w:t xml:space="preserve"> </w:t>
        </w:r>
        <w:r w:rsidRPr="00432D62">
          <w:rPr>
            <w:rStyle w:val="Hyperlink"/>
            <w:rFonts w:hint="eastAsia"/>
            <w:noProof/>
            <w:rtl/>
          </w:rPr>
          <w:t>است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Toc346966608 \h</w:instrText>
        </w:r>
        <w:r>
          <w:rPr>
            <w:noProof/>
            <w:webHidden/>
            <w:rtl/>
          </w:rPr>
          <w:instrText xml:space="preserve"> </w:instrText>
        </w:r>
        <w:r>
          <w:rPr>
            <w:rStyle w:val="Hyperlink"/>
            <w:noProof/>
            <w:rtl/>
          </w:rPr>
        </w:r>
        <w:r>
          <w:rPr>
            <w:rStyle w:val="Hyperlink"/>
            <w:noProof/>
            <w:rtl/>
          </w:rPr>
          <w:fldChar w:fldCharType="separate"/>
        </w:r>
        <w:r>
          <w:rPr>
            <w:noProof/>
            <w:webHidden/>
            <w:rtl/>
          </w:rPr>
          <w:t>293</w:t>
        </w:r>
        <w:r>
          <w:rPr>
            <w:rStyle w:val="Hyperlink"/>
            <w:noProof/>
            <w:rtl/>
          </w:rPr>
          <w:fldChar w:fldCharType="end"/>
        </w:r>
      </w:hyperlink>
    </w:p>
    <w:p w:rsidR="0047743C" w:rsidRPr="000F2CA1" w:rsidRDefault="0047743C">
      <w:pPr>
        <w:pStyle w:val="TOC3"/>
        <w:tabs>
          <w:tab w:val="right" w:leader="dot" w:pos="7475"/>
        </w:tabs>
        <w:bidi/>
        <w:rPr>
          <w:rFonts w:ascii="Calibri" w:hAnsi="Calibri" w:cs="Arial"/>
          <w:noProof/>
          <w:sz w:val="22"/>
          <w:szCs w:val="22"/>
          <w:rtl/>
        </w:rPr>
      </w:pPr>
      <w:hyperlink w:anchor="_Toc346966609" w:history="1">
        <w:r w:rsidRPr="00432D62">
          <w:rPr>
            <w:rStyle w:val="Hyperlink"/>
            <w:rFonts w:hint="eastAsia"/>
            <w:noProof/>
            <w:rtl/>
          </w:rPr>
          <w:t>جايگاه</w:t>
        </w:r>
        <w:r w:rsidRPr="00432D62">
          <w:rPr>
            <w:rStyle w:val="Hyperlink"/>
            <w:noProof/>
            <w:rtl/>
          </w:rPr>
          <w:t xml:space="preserve"> </w:t>
        </w:r>
        <w:r w:rsidRPr="00432D62">
          <w:rPr>
            <w:rStyle w:val="Hyperlink"/>
            <w:rFonts w:hint="eastAsia"/>
            <w:noProof/>
            <w:rtl/>
          </w:rPr>
          <w:t>ولاء</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براء</w:t>
        </w:r>
        <w:r w:rsidRPr="00432D62">
          <w:rPr>
            <w:rStyle w:val="Hyperlink"/>
            <w:noProof/>
            <w:rtl/>
          </w:rPr>
          <w:t xml:space="preserve"> </w:t>
        </w:r>
        <w:r w:rsidRPr="00432D62">
          <w:rPr>
            <w:rStyle w:val="Hyperlink"/>
            <w:rFonts w:hint="eastAsia"/>
            <w:noProof/>
            <w:rtl/>
          </w:rPr>
          <w:t>در</w:t>
        </w:r>
        <w:r w:rsidRPr="00432D62">
          <w:rPr>
            <w:rStyle w:val="Hyperlink"/>
            <w:noProof/>
            <w:rtl/>
          </w:rPr>
          <w:t xml:space="preserve"> </w:t>
        </w:r>
        <w:r w:rsidRPr="00432D62">
          <w:rPr>
            <w:rStyle w:val="Hyperlink"/>
            <w:rFonts w:hint="eastAsia"/>
            <w:noProof/>
            <w:rtl/>
          </w:rPr>
          <w:t>دين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Toc346966609 \h</w:instrText>
        </w:r>
        <w:r>
          <w:rPr>
            <w:noProof/>
            <w:webHidden/>
            <w:rtl/>
          </w:rPr>
          <w:instrText xml:space="preserve"> </w:instrText>
        </w:r>
        <w:r>
          <w:rPr>
            <w:rStyle w:val="Hyperlink"/>
            <w:noProof/>
            <w:rtl/>
          </w:rPr>
        </w:r>
        <w:r>
          <w:rPr>
            <w:rStyle w:val="Hyperlink"/>
            <w:noProof/>
            <w:rtl/>
          </w:rPr>
          <w:fldChar w:fldCharType="separate"/>
        </w:r>
        <w:r>
          <w:rPr>
            <w:noProof/>
            <w:webHidden/>
            <w:rtl/>
          </w:rPr>
          <w:t>294</w:t>
        </w:r>
        <w:r>
          <w:rPr>
            <w:rStyle w:val="Hyperlink"/>
            <w:noProof/>
            <w:rtl/>
          </w:rPr>
          <w:fldChar w:fldCharType="end"/>
        </w:r>
      </w:hyperlink>
    </w:p>
    <w:p w:rsidR="0047743C" w:rsidRPr="000F2CA1" w:rsidRDefault="0047743C">
      <w:pPr>
        <w:pStyle w:val="TOC3"/>
        <w:tabs>
          <w:tab w:val="right" w:leader="dot" w:pos="7475"/>
        </w:tabs>
        <w:bidi/>
        <w:rPr>
          <w:rFonts w:ascii="Calibri" w:hAnsi="Calibri" w:cs="Arial"/>
          <w:noProof/>
          <w:sz w:val="22"/>
          <w:szCs w:val="22"/>
          <w:rtl/>
        </w:rPr>
      </w:pPr>
      <w:hyperlink w:anchor="_Toc346966610" w:history="1">
        <w:r w:rsidRPr="00432D62">
          <w:rPr>
            <w:rStyle w:val="Hyperlink"/>
            <w:rFonts w:hint="eastAsia"/>
            <w:noProof/>
            <w:rtl/>
          </w:rPr>
          <w:t>تفاوت</w:t>
        </w:r>
        <w:r w:rsidRPr="00432D62">
          <w:rPr>
            <w:rStyle w:val="Hyperlink"/>
            <w:noProof/>
            <w:rtl/>
          </w:rPr>
          <w:t xml:space="preserve"> </w:t>
        </w:r>
        <w:r w:rsidRPr="00432D62">
          <w:rPr>
            <w:rStyle w:val="Hyperlink"/>
            <w:rFonts w:hint="eastAsia"/>
            <w:noProof/>
            <w:rtl/>
          </w:rPr>
          <w:t>بين</w:t>
        </w:r>
        <w:r w:rsidRPr="00432D62">
          <w:rPr>
            <w:rStyle w:val="Hyperlink"/>
            <w:noProof/>
            <w:rtl/>
          </w:rPr>
          <w:t xml:space="preserve"> </w:t>
        </w:r>
        <w:r w:rsidRPr="00432D62">
          <w:rPr>
            <w:rStyle w:val="Hyperlink"/>
            <w:rFonts w:hint="eastAsia"/>
            <w:noProof/>
            <w:rtl/>
          </w:rPr>
          <w:t>مداهنه</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مدارا</w:t>
        </w:r>
        <w:r w:rsidRPr="00432D62">
          <w:rPr>
            <w:rStyle w:val="Hyperlink"/>
            <w:noProof/>
            <w:rtl/>
          </w:rPr>
          <w:t xml:space="preserve"> </w:t>
        </w:r>
        <w:r w:rsidRPr="00432D62">
          <w:rPr>
            <w:rStyle w:val="Hyperlink"/>
            <w:rFonts w:hint="eastAsia"/>
            <w:noProof/>
            <w:rtl/>
          </w:rPr>
          <w:t>كردن</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اثر</w:t>
        </w:r>
        <w:r w:rsidRPr="00432D62">
          <w:rPr>
            <w:rStyle w:val="Hyperlink"/>
            <w:noProof/>
            <w:rtl/>
          </w:rPr>
          <w:t xml:space="preserve"> </w:t>
        </w:r>
        <w:r w:rsidRPr="00432D62">
          <w:rPr>
            <w:rStyle w:val="Hyperlink"/>
            <w:rFonts w:hint="eastAsia"/>
            <w:noProof/>
            <w:rtl/>
          </w:rPr>
          <w:t>آن</w:t>
        </w:r>
        <w:r w:rsidRPr="00432D62">
          <w:rPr>
            <w:rStyle w:val="Hyperlink"/>
            <w:noProof/>
            <w:rtl/>
          </w:rPr>
          <w:t xml:space="preserve"> </w:t>
        </w:r>
        <w:r w:rsidRPr="00432D62">
          <w:rPr>
            <w:rStyle w:val="Hyperlink"/>
            <w:rFonts w:hint="eastAsia"/>
            <w:noProof/>
            <w:rtl/>
          </w:rPr>
          <w:t>بر</w:t>
        </w:r>
        <w:r w:rsidRPr="00432D62">
          <w:rPr>
            <w:rStyle w:val="Hyperlink"/>
            <w:noProof/>
            <w:rtl/>
          </w:rPr>
          <w:t xml:space="preserve"> </w:t>
        </w:r>
        <w:r w:rsidRPr="00432D62">
          <w:rPr>
            <w:rStyle w:val="Hyperlink"/>
            <w:rFonts w:hint="eastAsia"/>
            <w:noProof/>
            <w:rtl/>
          </w:rPr>
          <w:t>ولاء</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براء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Toc346966610 \h</w:instrText>
        </w:r>
        <w:r>
          <w:rPr>
            <w:noProof/>
            <w:webHidden/>
            <w:rtl/>
          </w:rPr>
          <w:instrText xml:space="preserve"> </w:instrText>
        </w:r>
        <w:r>
          <w:rPr>
            <w:rStyle w:val="Hyperlink"/>
            <w:noProof/>
            <w:rtl/>
          </w:rPr>
        </w:r>
        <w:r>
          <w:rPr>
            <w:rStyle w:val="Hyperlink"/>
            <w:noProof/>
            <w:rtl/>
          </w:rPr>
          <w:fldChar w:fldCharType="separate"/>
        </w:r>
        <w:r>
          <w:rPr>
            <w:noProof/>
            <w:webHidden/>
            <w:rtl/>
          </w:rPr>
          <w:t>294</w:t>
        </w:r>
        <w:r>
          <w:rPr>
            <w:rStyle w:val="Hyperlink"/>
            <w:noProof/>
            <w:rtl/>
          </w:rPr>
          <w:fldChar w:fldCharType="end"/>
        </w:r>
      </w:hyperlink>
    </w:p>
    <w:p w:rsidR="0047743C" w:rsidRPr="000F2CA1" w:rsidRDefault="0047743C">
      <w:pPr>
        <w:pStyle w:val="TOC3"/>
        <w:tabs>
          <w:tab w:val="right" w:leader="dot" w:pos="7475"/>
        </w:tabs>
        <w:bidi/>
        <w:rPr>
          <w:rFonts w:ascii="Calibri" w:hAnsi="Calibri" w:cs="Arial"/>
          <w:noProof/>
          <w:sz w:val="22"/>
          <w:szCs w:val="22"/>
          <w:rtl/>
        </w:rPr>
      </w:pPr>
      <w:hyperlink w:anchor="_Toc346966611" w:history="1">
        <w:r w:rsidRPr="00432D62">
          <w:rPr>
            <w:rStyle w:val="Hyperlink"/>
            <w:rFonts w:hint="eastAsia"/>
            <w:noProof/>
            <w:rtl/>
          </w:rPr>
          <w:t>نمونه‌هايي</w:t>
        </w:r>
        <w:r w:rsidRPr="00432D62">
          <w:rPr>
            <w:rStyle w:val="Hyperlink"/>
            <w:noProof/>
            <w:rtl/>
          </w:rPr>
          <w:t xml:space="preserve"> </w:t>
        </w:r>
        <w:r w:rsidRPr="00432D62">
          <w:rPr>
            <w:rStyle w:val="Hyperlink"/>
            <w:rFonts w:hint="eastAsia"/>
            <w:noProof/>
            <w:rtl/>
          </w:rPr>
          <w:t>از</w:t>
        </w:r>
        <w:r w:rsidRPr="00432D62">
          <w:rPr>
            <w:rStyle w:val="Hyperlink"/>
            <w:noProof/>
            <w:rtl/>
          </w:rPr>
          <w:t xml:space="preserve"> </w:t>
        </w:r>
        <w:r w:rsidRPr="00432D62">
          <w:rPr>
            <w:rStyle w:val="Hyperlink"/>
            <w:rFonts w:hint="eastAsia"/>
            <w:noProof/>
            <w:rtl/>
          </w:rPr>
          <w:t>ولاء</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براء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Toc346966611 \h</w:instrText>
        </w:r>
        <w:r>
          <w:rPr>
            <w:noProof/>
            <w:webHidden/>
            <w:rtl/>
          </w:rPr>
          <w:instrText xml:space="preserve"> </w:instrText>
        </w:r>
        <w:r>
          <w:rPr>
            <w:rStyle w:val="Hyperlink"/>
            <w:noProof/>
            <w:rtl/>
          </w:rPr>
        </w:r>
        <w:r>
          <w:rPr>
            <w:rStyle w:val="Hyperlink"/>
            <w:noProof/>
            <w:rtl/>
          </w:rPr>
          <w:fldChar w:fldCharType="separate"/>
        </w:r>
        <w:r>
          <w:rPr>
            <w:noProof/>
            <w:webHidden/>
            <w:rtl/>
          </w:rPr>
          <w:t>296</w:t>
        </w:r>
        <w:r>
          <w:rPr>
            <w:rStyle w:val="Hyperlink"/>
            <w:noProof/>
            <w:rtl/>
          </w:rPr>
          <w:fldChar w:fldCharType="end"/>
        </w:r>
      </w:hyperlink>
    </w:p>
    <w:p w:rsidR="0047743C" w:rsidRPr="000F2CA1" w:rsidRDefault="0047743C">
      <w:pPr>
        <w:pStyle w:val="TOC3"/>
        <w:tabs>
          <w:tab w:val="right" w:leader="dot" w:pos="7475"/>
        </w:tabs>
        <w:bidi/>
        <w:rPr>
          <w:rFonts w:ascii="Calibri" w:hAnsi="Calibri" w:cs="Arial"/>
          <w:noProof/>
          <w:sz w:val="22"/>
          <w:szCs w:val="22"/>
          <w:rtl/>
        </w:rPr>
      </w:pPr>
      <w:hyperlink w:anchor="_Toc346966612" w:history="1">
        <w:r w:rsidRPr="00432D62">
          <w:rPr>
            <w:rStyle w:val="Hyperlink"/>
            <w:rFonts w:hint="eastAsia"/>
            <w:noProof/>
            <w:rtl/>
          </w:rPr>
          <w:t>حكم</w:t>
        </w:r>
        <w:r w:rsidRPr="00432D62">
          <w:rPr>
            <w:rStyle w:val="Hyperlink"/>
            <w:noProof/>
            <w:rtl/>
          </w:rPr>
          <w:t xml:space="preserve"> </w:t>
        </w:r>
        <w:r w:rsidRPr="00432D62">
          <w:rPr>
            <w:rStyle w:val="Hyperlink"/>
            <w:rFonts w:hint="eastAsia"/>
            <w:noProof/>
            <w:rtl/>
          </w:rPr>
          <w:t>دوستي</w:t>
        </w:r>
        <w:r w:rsidRPr="00432D62">
          <w:rPr>
            <w:rStyle w:val="Hyperlink"/>
            <w:noProof/>
            <w:rtl/>
          </w:rPr>
          <w:t xml:space="preserve"> </w:t>
        </w:r>
        <w:r w:rsidRPr="00432D62">
          <w:rPr>
            <w:rStyle w:val="Hyperlink"/>
            <w:rFonts w:hint="eastAsia"/>
            <w:noProof/>
            <w:rtl/>
          </w:rPr>
          <w:t>با</w:t>
        </w:r>
        <w:r w:rsidRPr="00432D62">
          <w:rPr>
            <w:rStyle w:val="Hyperlink"/>
            <w:noProof/>
            <w:rtl/>
          </w:rPr>
          <w:t xml:space="preserve"> </w:t>
        </w:r>
        <w:r w:rsidRPr="00432D62">
          <w:rPr>
            <w:rStyle w:val="Hyperlink"/>
            <w:rFonts w:hint="eastAsia"/>
            <w:noProof/>
            <w:rtl/>
          </w:rPr>
          <w:t>گنهكاران</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بدعت</w:t>
        </w:r>
        <w:r w:rsidRPr="00432D62">
          <w:rPr>
            <w:rStyle w:val="Hyperlink"/>
            <w:noProof/>
            <w:rtl/>
          </w:rPr>
          <w:t xml:space="preserve"> </w:t>
        </w:r>
        <w:r w:rsidRPr="00432D62">
          <w:rPr>
            <w:rStyle w:val="Hyperlink"/>
            <w:rFonts w:hint="eastAsia"/>
            <w:noProof/>
            <w:rtl/>
          </w:rPr>
          <w:t>گذاران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Toc346966612 \h</w:instrText>
        </w:r>
        <w:r>
          <w:rPr>
            <w:noProof/>
            <w:webHidden/>
            <w:rtl/>
          </w:rPr>
          <w:instrText xml:space="preserve"> </w:instrText>
        </w:r>
        <w:r>
          <w:rPr>
            <w:rStyle w:val="Hyperlink"/>
            <w:noProof/>
            <w:rtl/>
          </w:rPr>
        </w:r>
        <w:r>
          <w:rPr>
            <w:rStyle w:val="Hyperlink"/>
            <w:noProof/>
            <w:rtl/>
          </w:rPr>
          <w:fldChar w:fldCharType="separate"/>
        </w:r>
        <w:r>
          <w:rPr>
            <w:noProof/>
            <w:webHidden/>
            <w:rtl/>
          </w:rPr>
          <w:t>297</w:t>
        </w:r>
        <w:r>
          <w:rPr>
            <w:rStyle w:val="Hyperlink"/>
            <w:noProof/>
            <w:rtl/>
          </w:rPr>
          <w:fldChar w:fldCharType="end"/>
        </w:r>
      </w:hyperlink>
    </w:p>
    <w:p w:rsidR="0047743C" w:rsidRPr="000F2CA1" w:rsidRDefault="0047743C">
      <w:pPr>
        <w:pStyle w:val="TOC3"/>
        <w:tabs>
          <w:tab w:val="right" w:leader="dot" w:pos="7475"/>
        </w:tabs>
        <w:bidi/>
        <w:rPr>
          <w:rFonts w:ascii="Calibri" w:hAnsi="Calibri" w:cs="Arial"/>
          <w:noProof/>
          <w:sz w:val="22"/>
          <w:szCs w:val="22"/>
          <w:rtl/>
        </w:rPr>
      </w:pPr>
      <w:hyperlink w:anchor="_Toc346966613" w:history="1">
        <w:r w:rsidRPr="00432D62">
          <w:rPr>
            <w:rStyle w:val="Hyperlink"/>
            <w:rFonts w:hint="eastAsia"/>
            <w:noProof/>
            <w:rtl/>
          </w:rPr>
          <w:t>آيا</w:t>
        </w:r>
        <w:r w:rsidRPr="00432D62">
          <w:rPr>
            <w:rStyle w:val="Hyperlink"/>
            <w:noProof/>
            <w:rtl/>
          </w:rPr>
          <w:t xml:space="preserve"> </w:t>
        </w:r>
        <w:r w:rsidRPr="00432D62">
          <w:rPr>
            <w:rStyle w:val="Hyperlink"/>
            <w:rFonts w:hint="eastAsia"/>
            <w:noProof/>
            <w:rtl/>
          </w:rPr>
          <w:t>معامله</w:t>
        </w:r>
        <w:r w:rsidRPr="00432D62">
          <w:rPr>
            <w:rStyle w:val="Hyperlink"/>
            <w:noProof/>
            <w:rtl/>
          </w:rPr>
          <w:t xml:space="preserve"> </w:t>
        </w:r>
        <w:r w:rsidRPr="00432D62">
          <w:rPr>
            <w:rStyle w:val="Hyperlink"/>
            <w:rFonts w:hint="eastAsia"/>
            <w:noProof/>
            <w:rtl/>
          </w:rPr>
          <w:t>با</w:t>
        </w:r>
        <w:r w:rsidRPr="00432D62">
          <w:rPr>
            <w:rStyle w:val="Hyperlink"/>
            <w:noProof/>
            <w:rtl/>
          </w:rPr>
          <w:t xml:space="preserve"> </w:t>
        </w:r>
        <w:r w:rsidRPr="00432D62">
          <w:rPr>
            <w:rStyle w:val="Hyperlink"/>
            <w:rFonts w:hint="eastAsia"/>
            <w:noProof/>
            <w:rtl/>
          </w:rPr>
          <w:t>كافران</w:t>
        </w:r>
        <w:r w:rsidRPr="00432D62">
          <w:rPr>
            <w:rStyle w:val="Hyperlink"/>
            <w:noProof/>
            <w:rtl/>
          </w:rPr>
          <w:t xml:space="preserve"> </w:t>
        </w:r>
        <w:r w:rsidRPr="00432D62">
          <w:rPr>
            <w:rStyle w:val="Hyperlink"/>
            <w:rFonts w:hint="eastAsia"/>
            <w:noProof/>
            <w:rtl/>
          </w:rPr>
          <w:t>در</w:t>
        </w:r>
        <w:r w:rsidRPr="00432D62">
          <w:rPr>
            <w:rStyle w:val="Hyperlink"/>
            <w:noProof/>
            <w:rtl/>
          </w:rPr>
          <w:t xml:space="preserve"> </w:t>
        </w:r>
        <w:r w:rsidRPr="00432D62">
          <w:rPr>
            <w:rStyle w:val="Hyperlink"/>
            <w:rFonts w:hint="eastAsia"/>
            <w:noProof/>
            <w:rtl/>
          </w:rPr>
          <w:t>امور</w:t>
        </w:r>
        <w:r w:rsidRPr="00432D62">
          <w:rPr>
            <w:rStyle w:val="Hyperlink"/>
            <w:noProof/>
            <w:rtl/>
          </w:rPr>
          <w:t xml:space="preserve"> </w:t>
        </w:r>
        <w:r w:rsidRPr="00432D62">
          <w:rPr>
            <w:rStyle w:val="Hyperlink"/>
            <w:rFonts w:hint="eastAsia"/>
            <w:noProof/>
            <w:rtl/>
          </w:rPr>
          <w:t>دنيا</w:t>
        </w:r>
        <w:r w:rsidRPr="00432D62">
          <w:rPr>
            <w:rStyle w:val="Hyperlink"/>
            <w:noProof/>
            <w:rtl/>
          </w:rPr>
          <w:t xml:space="preserve"> </w:t>
        </w:r>
        <w:r w:rsidRPr="00432D62">
          <w:rPr>
            <w:rStyle w:val="Hyperlink"/>
            <w:rFonts w:hint="eastAsia"/>
            <w:noProof/>
            <w:rtl/>
          </w:rPr>
          <w:t>داخل</w:t>
        </w:r>
        <w:r w:rsidRPr="00432D62">
          <w:rPr>
            <w:rStyle w:val="Hyperlink"/>
            <w:noProof/>
            <w:rtl/>
          </w:rPr>
          <w:t xml:space="preserve"> </w:t>
        </w:r>
        <w:r w:rsidRPr="00432D62">
          <w:rPr>
            <w:rStyle w:val="Hyperlink"/>
            <w:rFonts w:hint="eastAsia"/>
            <w:noProof/>
            <w:rtl/>
          </w:rPr>
          <w:t>در</w:t>
        </w:r>
        <w:r w:rsidRPr="00432D62">
          <w:rPr>
            <w:rStyle w:val="Hyperlink"/>
            <w:noProof/>
            <w:rtl/>
          </w:rPr>
          <w:t xml:space="preserve"> </w:t>
        </w:r>
        <w:r w:rsidRPr="00432D62">
          <w:rPr>
            <w:rStyle w:val="Hyperlink"/>
            <w:rFonts w:hint="eastAsia"/>
            <w:noProof/>
            <w:rtl/>
          </w:rPr>
          <w:t>دوستي</w:t>
        </w:r>
        <w:r w:rsidRPr="00432D62">
          <w:rPr>
            <w:rStyle w:val="Hyperlink"/>
            <w:noProof/>
            <w:rtl/>
          </w:rPr>
          <w:t xml:space="preserve"> </w:t>
        </w:r>
        <w:r w:rsidRPr="00432D62">
          <w:rPr>
            <w:rStyle w:val="Hyperlink"/>
            <w:rFonts w:hint="eastAsia"/>
            <w:noProof/>
            <w:rtl/>
          </w:rPr>
          <w:t>مي‌شود؟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Toc346966613 \h</w:instrText>
        </w:r>
        <w:r>
          <w:rPr>
            <w:noProof/>
            <w:webHidden/>
            <w:rtl/>
          </w:rPr>
          <w:instrText xml:space="preserve"> </w:instrText>
        </w:r>
        <w:r>
          <w:rPr>
            <w:rStyle w:val="Hyperlink"/>
            <w:noProof/>
            <w:rtl/>
          </w:rPr>
        </w:r>
        <w:r>
          <w:rPr>
            <w:rStyle w:val="Hyperlink"/>
            <w:noProof/>
            <w:rtl/>
          </w:rPr>
          <w:fldChar w:fldCharType="separate"/>
        </w:r>
        <w:r>
          <w:rPr>
            <w:noProof/>
            <w:webHidden/>
            <w:rtl/>
          </w:rPr>
          <w:t>297</w:t>
        </w:r>
        <w:r>
          <w:rPr>
            <w:rStyle w:val="Hyperlink"/>
            <w:noProof/>
            <w:rtl/>
          </w:rPr>
          <w:fldChar w:fldCharType="end"/>
        </w:r>
      </w:hyperlink>
    </w:p>
    <w:p w:rsidR="0047743C" w:rsidRPr="000F2CA1" w:rsidRDefault="0047743C">
      <w:pPr>
        <w:pStyle w:val="TOC2"/>
        <w:tabs>
          <w:tab w:val="right" w:leader="dot" w:pos="7475"/>
        </w:tabs>
        <w:bidi/>
        <w:rPr>
          <w:rFonts w:ascii="Calibri" w:hAnsi="Calibri" w:cs="Arial"/>
          <w:b w:val="0"/>
          <w:bCs w:val="0"/>
          <w:noProof/>
          <w:sz w:val="22"/>
          <w:szCs w:val="22"/>
          <w:rtl/>
          <w:lang w:bidi="fa-IR"/>
        </w:rPr>
      </w:pPr>
      <w:hyperlink w:anchor="_Toc346966614" w:history="1">
        <w:r w:rsidRPr="00432D62">
          <w:rPr>
            <w:rStyle w:val="Hyperlink"/>
            <w:rFonts w:hint="eastAsia"/>
            <w:noProof/>
            <w:rtl/>
          </w:rPr>
          <w:t>حقوق</w:t>
        </w:r>
        <w:r w:rsidRPr="00432D62">
          <w:rPr>
            <w:rStyle w:val="Hyperlink"/>
            <w:noProof/>
            <w:rtl/>
          </w:rPr>
          <w:t xml:space="preserve"> </w:t>
        </w:r>
        <w:r w:rsidRPr="00432D62">
          <w:rPr>
            <w:rStyle w:val="Hyperlink"/>
            <w:rFonts w:hint="eastAsia"/>
            <w:noProof/>
            <w:rtl/>
          </w:rPr>
          <w:t>صحابه</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اهل</w:t>
        </w:r>
        <w:r w:rsidRPr="00432D62">
          <w:rPr>
            <w:rStyle w:val="Hyperlink"/>
            <w:noProof/>
            <w:rtl/>
          </w:rPr>
          <w:t xml:space="preserve"> </w:t>
        </w:r>
        <w:r w:rsidRPr="00432D62">
          <w:rPr>
            <w:rStyle w:val="Hyperlink"/>
            <w:rFonts w:hint="eastAsia"/>
            <w:noProof/>
            <w:rtl/>
          </w:rPr>
          <w:t>بيت</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آنچه</w:t>
        </w:r>
        <w:r w:rsidRPr="00432D62">
          <w:rPr>
            <w:rStyle w:val="Hyperlink"/>
            <w:noProof/>
            <w:rtl/>
          </w:rPr>
          <w:t xml:space="preserve"> </w:t>
        </w:r>
        <w:r w:rsidRPr="00432D62">
          <w:rPr>
            <w:rStyle w:val="Hyperlink"/>
            <w:rFonts w:hint="eastAsia"/>
            <w:noProof/>
            <w:rtl/>
          </w:rPr>
          <w:t>در</w:t>
        </w:r>
        <w:r w:rsidRPr="00432D62">
          <w:rPr>
            <w:rStyle w:val="Hyperlink"/>
            <w:noProof/>
            <w:rtl/>
          </w:rPr>
          <w:t xml:space="preserve"> </w:t>
        </w:r>
        <w:r w:rsidRPr="00432D62">
          <w:rPr>
            <w:rStyle w:val="Hyperlink"/>
            <w:rFonts w:hint="eastAsia"/>
            <w:noProof/>
            <w:rtl/>
          </w:rPr>
          <w:t>باره</w:t>
        </w:r>
        <w:r w:rsidRPr="00432D62">
          <w:rPr>
            <w:rStyle w:val="Hyperlink"/>
            <w:noProof/>
            <w:rtl/>
          </w:rPr>
          <w:t xml:space="preserve"> </w:t>
        </w:r>
        <w:r w:rsidRPr="00432D62">
          <w:rPr>
            <w:rStyle w:val="Hyperlink"/>
            <w:rFonts w:hint="eastAsia"/>
            <w:noProof/>
            <w:rtl/>
          </w:rPr>
          <w:t>آن‌ها</w:t>
        </w:r>
        <w:r w:rsidRPr="00432D62">
          <w:rPr>
            <w:rStyle w:val="Hyperlink"/>
            <w:noProof/>
            <w:rtl/>
          </w:rPr>
          <w:t xml:space="preserve"> </w:t>
        </w:r>
        <w:r w:rsidRPr="00432D62">
          <w:rPr>
            <w:rStyle w:val="Hyperlink"/>
            <w:rFonts w:hint="eastAsia"/>
            <w:noProof/>
            <w:rtl/>
          </w:rPr>
          <w:t>واجب</w:t>
        </w:r>
        <w:r w:rsidRPr="00432D62">
          <w:rPr>
            <w:rStyle w:val="Hyperlink"/>
            <w:noProof/>
            <w:rtl/>
          </w:rPr>
          <w:t xml:space="preserve"> </w:t>
        </w:r>
        <w:r w:rsidRPr="00432D62">
          <w:rPr>
            <w:rStyle w:val="Hyperlink"/>
            <w:rFonts w:hint="eastAsia"/>
            <w:noProof/>
            <w:rtl/>
          </w:rPr>
          <w:t>است</w:t>
        </w:r>
        <w:r w:rsidRPr="00432D62">
          <w:rPr>
            <w:rStyle w:val="Hyperlink"/>
            <w:noProof/>
            <w:rtl/>
          </w:rPr>
          <w:t xml:space="preserve"> </w:t>
        </w:r>
        <w:r w:rsidRPr="00432D62">
          <w:rPr>
            <w:rStyle w:val="Hyperlink"/>
            <w:rFonts w:hint="eastAsia"/>
            <w:noProof/>
            <w:rtl/>
          </w:rPr>
          <w:t>رعايت</w:t>
        </w:r>
        <w:r w:rsidRPr="00432D62">
          <w:rPr>
            <w:rStyle w:val="Hyperlink"/>
            <w:noProof/>
            <w:rtl/>
          </w:rPr>
          <w:t xml:space="preserve"> </w:t>
        </w:r>
        <w:r w:rsidRPr="00432D62">
          <w:rPr>
            <w:rStyle w:val="Hyperlink"/>
            <w:rFonts w:hint="eastAsia"/>
            <w:noProof/>
            <w:rtl/>
          </w:rPr>
          <w:t>شود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Toc346966614 \h</w:instrText>
        </w:r>
        <w:r>
          <w:rPr>
            <w:noProof/>
            <w:webHidden/>
            <w:rtl/>
          </w:rPr>
          <w:instrText xml:space="preserve"> </w:instrText>
        </w:r>
        <w:r>
          <w:rPr>
            <w:rStyle w:val="Hyperlink"/>
            <w:noProof/>
            <w:rtl/>
          </w:rPr>
        </w:r>
        <w:r>
          <w:rPr>
            <w:rStyle w:val="Hyperlink"/>
            <w:noProof/>
            <w:rtl/>
          </w:rPr>
          <w:fldChar w:fldCharType="separate"/>
        </w:r>
        <w:r>
          <w:rPr>
            <w:noProof/>
            <w:webHidden/>
            <w:rtl/>
          </w:rPr>
          <w:t>299</w:t>
        </w:r>
        <w:r>
          <w:rPr>
            <w:rStyle w:val="Hyperlink"/>
            <w:noProof/>
            <w:rtl/>
          </w:rPr>
          <w:fldChar w:fldCharType="end"/>
        </w:r>
      </w:hyperlink>
    </w:p>
    <w:p w:rsidR="0047743C" w:rsidRPr="000F2CA1" w:rsidRDefault="0047743C">
      <w:pPr>
        <w:pStyle w:val="TOC3"/>
        <w:tabs>
          <w:tab w:val="right" w:leader="dot" w:pos="7475"/>
        </w:tabs>
        <w:bidi/>
        <w:rPr>
          <w:rFonts w:ascii="Calibri" w:hAnsi="Calibri" w:cs="Arial"/>
          <w:noProof/>
          <w:sz w:val="22"/>
          <w:szCs w:val="22"/>
          <w:rtl/>
        </w:rPr>
      </w:pPr>
      <w:hyperlink w:anchor="_Toc346966615" w:history="1">
        <w:r w:rsidRPr="00432D62">
          <w:rPr>
            <w:rStyle w:val="Hyperlink"/>
            <w:rFonts w:hint="eastAsia"/>
            <w:noProof/>
            <w:rtl/>
          </w:rPr>
          <w:t>مبحث</w:t>
        </w:r>
        <w:r w:rsidRPr="00432D62">
          <w:rPr>
            <w:rStyle w:val="Hyperlink"/>
            <w:noProof/>
            <w:rtl/>
          </w:rPr>
          <w:t xml:space="preserve"> </w:t>
        </w:r>
        <w:r w:rsidRPr="00432D62">
          <w:rPr>
            <w:rStyle w:val="Hyperlink"/>
            <w:rFonts w:hint="eastAsia"/>
            <w:noProof/>
            <w:rtl/>
          </w:rPr>
          <w:t>اول</w:t>
        </w:r>
        <w:r w:rsidRPr="00432D62">
          <w:rPr>
            <w:rStyle w:val="Hyperlink"/>
            <w:noProof/>
            <w:rtl/>
          </w:rPr>
          <w:t xml:space="preserve">: </w:t>
        </w:r>
        <w:r w:rsidRPr="00432D62">
          <w:rPr>
            <w:rStyle w:val="Hyperlink"/>
            <w:rFonts w:hint="eastAsia"/>
            <w:noProof/>
            <w:rtl/>
          </w:rPr>
          <w:t>صحابه</w:t>
        </w:r>
        <w:r w:rsidRPr="00432D62">
          <w:rPr>
            <w:rStyle w:val="Hyperlink"/>
            <w:noProof/>
            <w:rtl/>
          </w:rPr>
          <w:t xml:space="preserve"> </w:t>
        </w:r>
        <w:r w:rsidRPr="00432D62">
          <w:rPr>
            <w:rStyle w:val="Hyperlink"/>
            <w:rFonts w:hint="eastAsia"/>
            <w:noProof/>
            <w:rtl/>
          </w:rPr>
          <w:t>به</w:t>
        </w:r>
        <w:r w:rsidRPr="00432D62">
          <w:rPr>
            <w:rStyle w:val="Hyperlink"/>
            <w:noProof/>
            <w:rtl/>
          </w:rPr>
          <w:t xml:space="preserve"> </w:t>
        </w:r>
        <w:r w:rsidRPr="00432D62">
          <w:rPr>
            <w:rStyle w:val="Hyperlink"/>
            <w:rFonts w:hint="eastAsia"/>
            <w:noProof/>
            <w:rtl/>
          </w:rPr>
          <w:t>چه</w:t>
        </w:r>
        <w:r w:rsidRPr="00432D62">
          <w:rPr>
            <w:rStyle w:val="Hyperlink"/>
            <w:noProof/>
            <w:rtl/>
          </w:rPr>
          <w:t xml:space="preserve"> </w:t>
        </w:r>
        <w:r w:rsidRPr="00432D62">
          <w:rPr>
            <w:rStyle w:val="Hyperlink"/>
            <w:rFonts w:hint="eastAsia"/>
            <w:noProof/>
            <w:rtl/>
          </w:rPr>
          <w:t>كسي</w:t>
        </w:r>
        <w:r w:rsidRPr="00432D62">
          <w:rPr>
            <w:rStyle w:val="Hyperlink"/>
            <w:noProof/>
            <w:rtl/>
          </w:rPr>
          <w:t xml:space="preserve"> </w:t>
        </w:r>
        <w:r w:rsidRPr="00432D62">
          <w:rPr>
            <w:rStyle w:val="Hyperlink"/>
            <w:rFonts w:hint="eastAsia"/>
            <w:noProof/>
            <w:rtl/>
          </w:rPr>
          <w:t>گفته</w:t>
        </w:r>
        <w:r w:rsidRPr="00432D62">
          <w:rPr>
            <w:rStyle w:val="Hyperlink"/>
            <w:noProof/>
            <w:rtl/>
          </w:rPr>
          <w:t xml:space="preserve"> </w:t>
        </w:r>
        <w:r w:rsidRPr="00432D62">
          <w:rPr>
            <w:rStyle w:val="Hyperlink"/>
            <w:rFonts w:hint="eastAsia"/>
            <w:noProof/>
            <w:rtl/>
          </w:rPr>
          <w:t>مي‌شود</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اينكه</w:t>
        </w:r>
        <w:r w:rsidRPr="00432D62">
          <w:rPr>
            <w:rStyle w:val="Hyperlink"/>
            <w:noProof/>
            <w:rtl/>
          </w:rPr>
          <w:t xml:space="preserve"> </w:t>
        </w:r>
        <w:r w:rsidRPr="00432D62">
          <w:rPr>
            <w:rStyle w:val="Hyperlink"/>
            <w:rFonts w:hint="eastAsia"/>
            <w:noProof/>
            <w:rtl/>
          </w:rPr>
          <w:t>محبت</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دوست</w:t>
        </w:r>
        <w:r w:rsidRPr="00432D62">
          <w:rPr>
            <w:rStyle w:val="Hyperlink"/>
            <w:noProof/>
            <w:rtl/>
          </w:rPr>
          <w:t xml:space="preserve"> </w:t>
        </w:r>
        <w:r w:rsidRPr="00432D62">
          <w:rPr>
            <w:rStyle w:val="Hyperlink"/>
            <w:rFonts w:hint="eastAsia"/>
            <w:noProof/>
            <w:rtl/>
          </w:rPr>
          <w:t>داشتن</w:t>
        </w:r>
        <w:r w:rsidRPr="00432D62">
          <w:rPr>
            <w:rStyle w:val="Hyperlink"/>
            <w:noProof/>
            <w:rtl/>
          </w:rPr>
          <w:t xml:space="preserve"> </w:t>
        </w:r>
        <w:r w:rsidRPr="00432D62">
          <w:rPr>
            <w:rStyle w:val="Hyperlink"/>
            <w:rFonts w:hint="eastAsia"/>
            <w:noProof/>
            <w:rtl/>
          </w:rPr>
          <w:t>آن‌ها</w:t>
        </w:r>
        <w:r w:rsidRPr="00432D62">
          <w:rPr>
            <w:rStyle w:val="Hyperlink"/>
            <w:noProof/>
            <w:rtl/>
          </w:rPr>
          <w:t xml:space="preserve"> </w:t>
        </w:r>
        <w:r w:rsidRPr="00432D62">
          <w:rPr>
            <w:rStyle w:val="Hyperlink"/>
            <w:rFonts w:hint="eastAsia"/>
            <w:noProof/>
            <w:rtl/>
          </w:rPr>
          <w:t>واجب</w:t>
        </w:r>
        <w:r w:rsidRPr="00432D62">
          <w:rPr>
            <w:rStyle w:val="Hyperlink"/>
            <w:noProof/>
            <w:rtl/>
          </w:rPr>
          <w:t xml:space="preserve"> </w:t>
        </w:r>
        <w:r w:rsidRPr="00432D62">
          <w:rPr>
            <w:rStyle w:val="Hyperlink"/>
            <w:rFonts w:hint="eastAsia"/>
            <w:noProof/>
            <w:rtl/>
          </w:rPr>
          <w:t>است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Toc346966615 \h</w:instrText>
        </w:r>
        <w:r>
          <w:rPr>
            <w:noProof/>
            <w:webHidden/>
            <w:rtl/>
          </w:rPr>
          <w:instrText xml:space="preserve"> </w:instrText>
        </w:r>
        <w:r>
          <w:rPr>
            <w:rStyle w:val="Hyperlink"/>
            <w:noProof/>
            <w:rtl/>
          </w:rPr>
        </w:r>
        <w:r>
          <w:rPr>
            <w:rStyle w:val="Hyperlink"/>
            <w:noProof/>
            <w:rtl/>
          </w:rPr>
          <w:fldChar w:fldCharType="separate"/>
        </w:r>
        <w:r>
          <w:rPr>
            <w:noProof/>
            <w:webHidden/>
            <w:rtl/>
          </w:rPr>
          <w:t>299</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616" w:history="1">
        <w:r w:rsidRPr="00432D62">
          <w:rPr>
            <w:rStyle w:val="Hyperlink"/>
            <w:rFonts w:hint="eastAsia"/>
            <w:noProof/>
            <w:rtl/>
          </w:rPr>
          <w:t>تعريف</w:t>
        </w:r>
        <w:r w:rsidRPr="00432D62">
          <w:rPr>
            <w:rStyle w:val="Hyperlink"/>
            <w:noProof/>
            <w:rtl/>
          </w:rPr>
          <w:t xml:space="preserve"> </w:t>
        </w:r>
        <w:r w:rsidRPr="00432D62">
          <w:rPr>
            <w:rStyle w:val="Hyperlink"/>
            <w:rFonts w:hint="eastAsia"/>
            <w:noProof/>
            <w:rtl/>
          </w:rPr>
          <w:t>صحابه</w:t>
        </w:r>
        <w:r w:rsidRPr="00432D62">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Toc346966616 \h</w:instrText>
        </w:r>
        <w:r>
          <w:rPr>
            <w:noProof/>
            <w:webHidden/>
            <w:rtl/>
          </w:rPr>
          <w:instrText xml:space="preserve"> </w:instrText>
        </w:r>
        <w:r>
          <w:rPr>
            <w:rStyle w:val="Hyperlink"/>
            <w:noProof/>
            <w:rtl/>
          </w:rPr>
        </w:r>
        <w:r>
          <w:rPr>
            <w:rStyle w:val="Hyperlink"/>
            <w:noProof/>
            <w:rtl/>
          </w:rPr>
          <w:fldChar w:fldCharType="separate"/>
        </w:r>
        <w:r>
          <w:rPr>
            <w:noProof/>
            <w:webHidden/>
            <w:rtl/>
          </w:rPr>
          <w:t>299</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617" w:history="1">
        <w:r w:rsidRPr="00432D62">
          <w:rPr>
            <w:rStyle w:val="Hyperlink"/>
            <w:rFonts w:hint="eastAsia"/>
            <w:noProof/>
            <w:rtl/>
          </w:rPr>
          <w:t>واجب</w:t>
        </w:r>
        <w:r w:rsidRPr="00432D62">
          <w:rPr>
            <w:rStyle w:val="Hyperlink"/>
            <w:noProof/>
            <w:rtl/>
          </w:rPr>
          <w:t xml:space="preserve"> </w:t>
        </w:r>
        <w:r w:rsidRPr="00432D62">
          <w:rPr>
            <w:rStyle w:val="Hyperlink"/>
            <w:rFonts w:hint="eastAsia"/>
            <w:noProof/>
            <w:rtl/>
          </w:rPr>
          <w:t>بودن</w:t>
        </w:r>
        <w:r w:rsidRPr="00432D62">
          <w:rPr>
            <w:rStyle w:val="Hyperlink"/>
            <w:noProof/>
            <w:rtl/>
          </w:rPr>
          <w:t xml:space="preserve"> </w:t>
        </w:r>
        <w:r w:rsidRPr="00432D62">
          <w:rPr>
            <w:rStyle w:val="Hyperlink"/>
            <w:rFonts w:hint="eastAsia"/>
            <w:noProof/>
            <w:rtl/>
          </w:rPr>
          <w:t>محبت</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دوست</w:t>
        </w:r>
        <w:r w:rsidRPr="00432D62">
          <w:rPr>
            <w:rStyle w:val="Hyperlink"/>
            <w:noProof/>
            <w:rtl/>
          </w:rPr>
          <w:t xml:space="preserve"> </w:t>
        </w:r>
        <w:r w:rsidRPr="00432D62">
          <w:rPr>
            <w:rStyle w:val="Hyperlink"/>
            <w:rFonts w:hint="eastAsia"/>
            <w:noProof/>
            <w:rtl/>
          </w:rPr>
          <w:t>داشتن</w:t>
        </w:r>
        <w:r w:rsidRPr="00432D62">
          <w:rPr>
            <w:rStyle w:val="Hyperlink"/>
            <w:noProof/>
            <w:rtl/>
          </w:rPr>
          <w:t xml:space="preserve"> </w:t>
        </w:r>
        <w:r w:rsidRPr="00432D62">
          <w:rPr>
            <w:rStyle w:val="Hyperlink"/>
            <w:rFonts w:hint="eastAsia"/>
            <w:noProof/>
            <w:rtl/>
          </w:rPr>
          <w:t>آن‌ها</w:t>
        </w:r>
        <w:r w:rsidRPr="00432D62">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Toc346966617 \h</w:instrText>
        </w:r>
        <w:r>
          <w:rPr>
            <w:noProof/>
            <w:webHidden/>
            <w:rtl/>
          </w:rPr>
          <w:instrText xml:space="preserve"> </w:instrText>
        </w:r>
        <w:r>
          <w:rPr>
            <w:rStyle w:val="Hyperlink"/>
            <w:noProof/>
            <w:rtl/>
          </w:rPr>
        </w:r>
        <w:r>
          <w:rPr>
            <w:rStyle w:val="Hyperlink"/>
            <w:noProof/>
            <w:rtl/>
          </w:rPr>
          <w:fldChar w:fldCharType="separate"/>
        </w:r>
        <w:r>
          <w:rPr>
            <w:noProof/>
            <w:webHidden/>
            <w:rtl/>
          </w:rPr>
          <w:t>299</w:t>
        </w:r>
        <w:r>
          <w:rPr>
            <w:rStyle w:val="Hyperlink"/>
            <w:noProof/>
            <w:rtl/>
          </w:rPr>
          <w:fldChar w:fldCharType="end"/>
        </w:r>
      </w:hyperlink>
    </w:p>
    <w:p w:rsidR="0047743C" w:rsidRPr="000F2CA1" w:rsidRDefault="0047743C">
      <w:pPr>
        <w:pStyle w:val="TOC3"/>
        <w:tabs>
          <w:tab w:val="right" w:leader="dot" w:pos="7475"/>
        </w:tabs>
        <w:bidi/>
        <w:rPr>
          <w:rFonts w:ascii="Calibri" w:hAnsi="Calibri" w:cs="Arial"/>
          <w:noProof/>
          <w:sz w:val="22"/>
          <w:szCs w:val="22"/>
          <w:rtl/>
        </w:rPr>
      </w:pPr>
      <w:hyperlink w:anchor="_Toc346966618" w:history="1">
        <w:r w:rsidRPr="00432D62">
          <w:rPr>
            <w:rStyle w:val="Hyperlink"/>
            <w:rFonts w:hint="eastAsia"/>
            <w:noProof/>
            <w:rtl/>
          </w:rPr>
          <w:t>مبحث</w:t>
        </w:r>
        <w:r w:rsidRPr="00432D62">
          <w:rPr>
            <w:rStyle w:val="Hyperlink"/>
            <w:noProof/>
            <w:rtl/>
          </w:rPr>
          <w:t xml:space="preserve"> </w:t>
        </w:r>
        <w:r w:rsidRPr="00432D62">
          <w:rPr>
            <w:rStyle w:val="Hyperlink"/>
            <w:rFonts w:hint="eastAsia"/>
            <w:noProof/>
            <w:rtl/>
          </w:rPr>
          <w:t>دوم</w:t>
        </w:r>
        <w:r w:rsidRPr="00432D62">
          <w:rPr>
            <w:rStyle w:val="Hyperlink"/>
            <w:noProof/>
            <w:rtl/>
          </w:rPr>
          <w:t xml:space="preserve">: </w:t>
        </w:r>
        <w:r w:rsidRPr="00432D62">
          <w:rPr>
            <w:rStyle w:val="Hyperlink"/>
            <w:rFonts w:hint="eastAsia"/>
            <w:noProof/>
            <w:rtl/>
          </w:rPr>
          <w:t>واجب</w:t>
        </w:r>
        <w:r w:rsidRPr="00432D62">
          <w:rPr>
            <w:rStyle w:val="Hyperlink"/>
            <w:noProof/>
            <w:rtl/>
          </w:rPr>
          <w:t xml:space="preserve"> </w:t>
        </w:r>
        <w:r w:rsidRPr="00432D62">
          <w:rPr>
            <w:rStyle w:val="Hyperlink"/>
            <w:rFonts w:hint="eastAsia"/>
            <w:noProof/>
            <w:rtl/>
          </w:rPr>
          <w:t>بودن</w:t>
        </w:r>
        <w:r w:rsidRPr="00432D62">
          <w:rPr>
            <w:rStyle w:val="Hyperlink"/>
            <w:noProof/>
            <w:rtl/>
          </w:rPr>
          <w:t xml:space="preserve"> </w:t>
        </w:r>
        <w:r w:rsidRPr="00432D62">
          <w:rPr>
            <w:rStyle w:val="Hyperlink"/>
            <w:rFonts w:hint="eastAsia"/>
            <w:noProof/>
            <w:rtl/>
          </w:rPr>
          <w:t>اعتقاد</w:t>
        </w:r>
        <w:r w:rsidRPr="00432D62">
          <w:rPr>
            <w:rStyle w:val="Hyperlink"/>
            <w:noProof/>
            <w:rtl/>
          </w:rPr>
          <w:t xml:space="preserve"> </w:t>
        </w:r>
        <w:r w:rsidRPr="00432D62">
          <w:rPr>
            <w:rStyle w:val="Hyperlink"/>
            <w:rFonts w:hint="eastAsia"/>
            <w:noProof/>
            <w:rtl/>
          </w:rPr>
          <w:t>به</w:t>
        </w:r>
        <w:r w:rsidRPr="00432D62">
          <w:rPr>
            <w:rStyle w:val="Hyperlink"/>
            <w:noProof/>
            <w:rtl/>
          </w:rPr>
          <w:t xml:space="preserve"> </w:t>
        </w:r>
        <w:r w:rsidRPr="00432D62">
          <w:rPr>
            <w:rStyle w:val="Hyperlink"/>
            <w:rFonts w:hint="eastAsia"/>
            <w:noProof/>
            <w:rtl/>
          </w:rPr>
          <w:t>فضيلت</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عدالت</w:t>
        </w:r>
        <w:r w:rsidRPr="00432D62">
          <w:rPr>
            <w:rStyle w:val="Hyperlink"/>
            <w:noProof/>
            <w:rtl/>
          </w:rPr>
          <w:t xml:space="preserve"> </w:t>
        </w:r>
        <w:r w:rsidRPr="00432D62">
          <w:rPr>
            <w:rStyle w:val="Hyperlink"/>
            <w:rFonts w:hint="eastAsia"/>
            <w:noProof/>
            <w:rtl/>
          </w:rPr>
          <w:t>آن‌ها</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دست</w:t>
        </w:r>
        <w:r w:rsidRPr="00432D62">
          <w:rPr>
            <w:rStyle w:val="Hyperlink"/>
            <w:noProof/>
            <w:rtl/>
          </w:rPr>
          <w:t xml:space="preserve"> </w:t>
        </w:r>
        <w:r w:rsidRPr="00432D62">
          <w:rPr>
            <w:rStyle w:val="Hyperlink"/>
            <w:rFonts w:hint="eastAsia"/>
            <w:noProof/>
            <w:rtl/>
          </w:rPr>
          <w:t>برداشتن</w:t>
        </w:r>
        <w:r w:rsidRPr="00432D62">
          <w:rPr>
            <w:rStyle w:val="Hyperlink"/>
            <w:noProof/>
            <w:rtl/>
          </w:rPr>
          <w:t xml:space="preserve"> </w:t>
        </w:r>
        <w:r w:rsidRPr="00432D62">
          <w:rPr>
            <w:rStyle w:val="Hyperlink"/>
            <w:rFonts w:hint="eastAsia"/>
            <w:noProof/>
            <w:rtl/>
          </w:rPr>
          <w:t>از</w:t>
        </w:r>
        <w:r w:rsidRPr="00432D62">
          <w:rPr>
            <w:rStyle w:val="Hyperlink"/>
            <w:noProof/>
            <w:rtl/>
          </w:rPr>
          <w:t xml:space="preserve"> </w:t>
        </w:r>
        <w:r w:rsidRPr="00432D62">
          <w:rPr>
            <w:rStyle w:val="Hyperlink"/>
            <w:rFonts w:hint="eastAsia"/>
            <w:noProof/>
            <w:rtl/>
          </w:rPr>
          <w:t>مشاجراتي</w:t>
        </w:r>
        <w:r w:rsidRPr="00432D62">
          <w:rPr>
            <w:rStyle w:val="Hyperlink"/>
            <w:noProof/>
            <w:rtl/>
          </w:rPr>
          <w:t xml:space="preserve"> </w:t>
        </w:r>
        <w:r w:rsidRPr="00432D62">
          <w:rPr>
            <w:rStyle w:val="Hyperlink"/>
            <w:rFonts w:hint="eastAsia"/>
            <w:noProof/>
            <w:rtl/>
          </w:rPr>
          <w:t>كه</w:t>
        </w:r>
        <w:r w:rsidRPr="00432D62">
          <w:rPr>
            <w:rStyle w:val="Hyperlink"/>
            <w:noProof/>
            <w:rtl/>
          </w:rPr>
          <w:t xml:space="preserve"> </w:t>
        </w:r>
        <w:r w:rsidRPr="00432D62">
          <w:rPr>
            <w:rStyle w:val="Hyperlink"/>
            <w:rFonts w:hint="eastAsia"/>
            <w:noProof/>
            <w:rtl/>
          </w:rPr>
          <w:t>بين</w:t>
        </w:r>
        <w:r w:rsidRPr="00432D62">
          <w:rPr>
            <w:rStyle w:val="Hyperlink"/>
            <w:noProof/>
            <w:rtl/>
          </w:rPr>
          <w:t xml:space="preserve"> </w:t>
        </w:r>
        <w:r w:rsidRPr="00432D62">
          <w:rPr>
            <w:rStyle w:val="Hyperlink"/>
            <w:rFonts w:hint="eastAsia"/>
            <w:noProof/>
            <w:rtl/>
          </w:rPr>
          <w:t>آن‌ها</w:t>
        </w:r>
        <w:r w:rsidRPr="00432D62">
          <w:rPr>
            <w:rStyle w:val="Hyperlink"/>
            <w:noProof/>
            <w:rtl/>
          </w:rPr>
          <w:t xml:space="preserve"> </w:t>
        </w:r>
        <w:r w:rsidRPr="00432D62">
          <w:rPr>
            <w:rStyle w:val="Hyperlink"/>
            <w:rFonts w:hint="eastAsia"/>
            <w:noProof/>
            <w:rtl/>
          </w:rPr>
          <w:t>روي</w:t>
        </w:r>
        <w:r w:rsidRPr="00432D62">
          <w:rPr>
            <w:rStyle w:val="Hyperlink"/>
            <w:noProof/>
            <w:rtl/>
          </w:rPr>
          <w:t xml:space="preserve"> </w:t>
        </w:r>
        <w:r w:rsidRPr="00432D62">
          <w:rPr>
            <w:rStyle w:val="Hyperlink"/>
            <w:rFonts w:hint="eastAsia"/>
            <w:noProof/>
            <w:rtl/>
          </w:rPr>
          <w:t>داده</w:t>
        </w:r>
        <w:r w:rsidRPr="00432D62">
          <w:rPr>
            <w:rStyle w:val="Hyperlink"/>
            <w:noProof/>
            <w:rtl/>
          </w:rPr>
          <w:t xml:space="preserve"> </w:t>
        </w:r>
        <w:r w:rsidRPr="00432D62">
          <w:rPr>
            <w:rStyle w:val="Hyperlink"/>
            <w:rFonts w:hint="eastAsia"/>
            <w:noProof/>
            <w:rtl/>
          </w:rPr>
          <w:t>در</w:t>
        </w:r>
        <w:r w:rsidRPr="00432D62">
          <w:rPr>
            <w:rStyle w:val="Hyperlink"/>
            <w:noProof/>
            <w:rtl/>
          </w:rPr>
          <w:t xml:space="preserve"> </w:t>
        </w:r>
        <w:r w:rsidRPr="00432D62">
          <w:rPr>
            <w:rStyle w:val="Hyperlink"/>
            <w:rFonts w:hint="eastAsia"/>
            <w:noProof/>
            <w:rtl/>
          </w:rPr>
          <w:t>پرتو</w:t>
        </w:r>
        <w:r w:rsidRPr="00432D62">
          <w:rPr>
            <w:rStyle w:val="Hyperlink"/>
            <w:noProof/>
            <w:rtl/>
          </w:rPr>
          <w:t xml:space="preserve"> </w:t>
        </w:r>
        <w:r w:rsidRPr="00432D62">
          <w:rPr>
            <w:rStyle w:val="Hyperlink"/>
            <w:rFonts w:hint="eastAsia"/>
            <w:noProof/>
            <w:rtl/>
          </w:rPr>
          <w:t>دلايل</w:t>
        </w:r>
        <w:r w:rsidRPr="00432D62">
          <w:rPr>
            <w:rStyle w:val="Hyperlink"/>
            <w:noProof/>
            <w:rtl/>
          </w:rPr>
          <w:t xml:space="preserve"> </w:t>
        </w:r>
        <w:r w:rsidRPr="00432D62">
          <w:rPr>
            <w:rStyle w:val="Hyperlink"/>
            <w:rFonts w:hint="eastAsia"/>
            <w:noProof/>
            <w:rtl/>
          </w:rPr>
          <w:t>شرعي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Toc346966618 \h</w:instrText>
        </w:r>
        <w:r>
          <w:rPr>
            <w:noProof/>
            <w:webHidden/>
            <w:rtl/>
          </w:rPr>
          <w:instrText xml:space="preserve"> </w:instrText>
        </w:r>
        <w:r>
          <w:rPr>
            <w:rStyle w:val="Hyperlink"/>
            <w:noProof/>
            <w:rtl/>
          </w:rPr>
        </w:r>
        <w:r>
          <w:rPr>
            <w:rStyle w:val="Hyperlink"/>
            <w:noProof/>
            <w:rtl/>
          </w:rPr>
          <w:fldChar w:fldCharType="separate"/>
        </w:r>
        <w:r>
          <w:rPr>
            <w:noProof/>
            <w:webHidden/>
            <w:rtl/>
          </w:rPr>
          <w:t>302</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619" w:history="1">
        <w:r w:rsidRPr="00432D62">
          <w:rPr>
            <w:rStyle w:val="Hyperlink"/>
            <w:rFonts w:hint="eastAsia"/>
            <w:noProof/>
            <w:rtl/>
          </w:rPr>
          <w:t>فضيلت</w:t>
        </w:r>
        <w:r w:rsidRPr="00432D62">
          <w:rPr>
            <w:rStyle w:val="Hyperlink"/>
            <w:noProof/>
            <w:rtl/>
          </w:rPr>
          <w:t xml:space="preserve"> </w:t>
        </w:r>
        <w:r w:rsidRPr="00432D62">
          <w:rPr>
            <w:rStyle w:val="Hyperlink"/>
            <w:rFonts w:hint="eastAsia"/>
            <w:noProof/>
            <w:rtl/>
          </w:rPr>
          <w:t>آن‌ها</w:t>
        </w:r>
        <w:r w:rsidRPr="00432D62">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Toc346966619 \h</w:instrText>
        </w:r>
        <w:r>
          <w:rPr>
            <w:noProof/>
            <w:webHidden/>
            <w:rtl/>
          </w:rPr>
          <w:instrText xml:space="preserve"> </w:instrText>
        </w:r>
        <w:r>
          <w:rPr>
            <w:rStyle w:val="Hyperlink"/>
            <w:noProof/>
            <w:rtl/>
          </w:rPr>
        </w:r>
        <w:r>
          <w:rPr>
            <w:rStyle w:val="Hyperlink"/>
            <w:noProof/>
            <w:rtl/>
          </w:rPr>
          <w:fldChar w:fldCharType="separate"/>
        </w:r>
        <w:r>
          <w:rPr>
            <w:noProof/>
            <w:webHidden/>
            <w:rtl/>
          </w:rPr>
          <w:t>302</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620" w:history="1">
        <w:r w:rsidRPr="00432D62">
          <w:rPr>
            <w:rStyle w:val="Hyperlink"/>
            <w:rFonts w:hint="eastAsia"/>
            <w:noProof/>
            <w:rtl/>
          </w:rPr>
          <w:t>واجب</w:t>
        </w:r>
        <w:r w:rsidRPr="00432D62">
          <w:rPr>
            <w:rStyle w:val="Hyperlink"/>
            <w:noProof/>
            <w:rtl/>
          </w:rPr>
          <w:t xml:space="preserve"> </w:t>
        </w:r>
        <w:r w:rsidRPr="00432D62">
          <w:rPr>
            <w:rStyle w:val="Hyperlink"/>
            <w:rFonts w:hint="eastAsia"/>
            <w:noProof/>
            <w:rtl/>
          </w:rPr>
          <w:t>است</w:t>
        </w:r>
        <w:r w:rsidRPr="00432D62">
          <w:rPr>
            <w:rStyle w:val="Hyperlink"/>
            <w:noProof/>
            <w:rtl/>
          </w:rPr>
          <w:t xml:space="preserve"> </w:t>
        </w:r>
        <w:r w:rsidRPr="00432D62">
          <w:rPr>
            <w:rStyle w:val="Hyperlink"/>
            <w:rFonts w:hint="eastAsia"/>
            <w:noProof/>
            <w:rtl/>
          </w:rPr>
          <w:t>از</w:t>
        </w:r>
        <w:r w:rsidRPr="00432D62">
          <w:rPr>
            <w:rStyle w:val="Hyperlink"/>
            <w:noProof/>
            <w:rtl/>
          </w:rPr>
          <w:t xml:space="preserve"> </w:t>
        </w:r>
        <w:r w:rsidRPr="00432D62">
          <w:rPr>
            <w:rStyle w:val="Hyperlink"/>
            <w:rFonts w:hint="eastAsia"/>
            <w:noProof/>
            <w:rtl/>
          </w:rPr>
          <w:t>مشاجراتي</w:t>
        </w:r>
        <w:r w:rsidRPr="00432D62">
          <w:rPr>
            <w:rStyle w:val="Hyperlink"/>
            <w:noProof/>
            <w:rtl/>
          </w:rPr>
          <w:t xml:space="preserve"> </w:t>
        </w:r>
        <w:r w:rsidRPr="00432D62">
          <w:rPr>
            <w:rStyle w:val="Hyperlink"/>
            <w:rFonts w:hint="eastAsia"/>
            <w:noProof/>
            <w:rtl/>
          </w:rPr>
          <w:t>كه</w:t>
        </w:r>
        <w:r w:rsidRPr="00432D62">
          <w:rPr>
            <w:rStyle w:val="Hyperlink"/>
            <w:noProof/>
            <w:rtl/>
          </w:rPr>
          <w:t xml:space="preserve"> </w:t>
        </w:r>
        <w:r w:rsidRPr="00432D62">
          <w:rPr>
            <w:rStyle w:val="Hyperlink"/>
            <w:rFonts w:hint="eastAsia"/>
            <w:noProof/>
            <w:rtl/>
          </w:rPr>
          <w:t>بين</w:t>
        </w:r>
        <w:r w:rsidRPr="00432D62">
          <w:rPr>
            <w:rStyle w:val="Hyperlink"/>
            <w:noProof/>
            <w:rtl/>
          </w:rPr>
          <w:t xml:space="preserve"> </w:t>
        </w:r>
        <w:r w:rsidRPr="00432D62">
          <w:rPr>
            <w:rStyle w:val="Hyperlink"/>
            <w:rFonts w:hint="eastAsia"/>
            <w:noProof/>
            <w:rtl/>
          </w:rPr>
          <w:t>صحابه</w:t>
        </w:r>
        <w:r w:rsidRPr="00432D62">
          <w:rPr>
            <w:rStyle w:val="Hyperlink"/>
            <w:noProof/>
            <w:rtl/>
          </w:rPr>
          <w:t xml:space="preserve"> </w:t>
        </w:r>
        <w:r w:rsidRPr="00432D62">
          <w:rPr>
            <w:rStyle w:val="Hyperlink"/>
            <w:rFonts w:hint="eastAsia"/>
            <w:noProof/>
            <w:rtl/>
          </w:rPr>
          <w:t>روي</w:t>
        </w:r>
        <w:r w:rsidRPr="00432D62">
          <w:rPr>
            <w:rStyle w:val="Hyperlink"/>
            <w:noProof/>
            <w:rtl/>
          </w:rPr>
          <w:t xml:space="preserve"> </w:t>
        </w:r>
        <w:r w:rsidRPr="00432D62">
          <w:rPr>
            <w:rStyle w:val="Hyperlink"/>
            <w:rFonts w:hint="eastAsia"/>
            <w:noProof/>
            <w:rtl/>
          </w:rPr>
          <w:t>داده</w:t>
        </w:r>
        <w:r w:rsidRPr="00432D62">
          <w:rPr>
            <w:rStyle w:val="Hyperlink"/>
            <w:noProof/>
            <w:rtl/>
          </w:rPr>
          <w:t xml:space="preserve"> </w:t>
        </w:r>
        <w:r w:rsidRPr="00432D62">
          <w:rPr>
            <w:rStyle w:val="Hyperlink"/>
            <w:rFonts w:hint="eastAsia"/>
            <w:noProof/>
            <w:rtl/>
          </w:rPr>
          <w:t>دست</w:t>
        </w:r>
        <w:r w:rsidRPr="00432D62">
          <w:rPr>
            <w:rStyle w:val="Hyperlink"/>
            <w:noProof/>
            <w:rtl/>
          </w:rPr>
          <w:t xml:space="preserve"> </w:t>
        </w:r>
        <w:r w:rsidRPr="00432D62">
          <w:rPr>
            <w:rStyle w:val="Hyperlink"/>
            <w:rFonts w:hint="eastAsia"/>
            <w:noProof/>
            <w:rtl/>
          </w:rPr>
          <w:t>برداريم</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حكم</w:t>
        </w:r>
        <w:r w:rsidRPr="00432D62">
          <w:rPr>
            <w:rStyle w:val="Hyperlink"/>
            <w:noProof/>
            <w:rtl/>
          </w:rPr>
          <w:t xml:space="preserve"> </w:t>
        </w:r>
        <w:r w:rsidRPr="00432D62">
          <w:rPr>
            <w:rStyle w:val="Hyperlink"/>
            <w:rFonts w:hint="eastAsia"/>
            <w:noProof/>
            <w:rtl/>
          </w:rPr>
          <w:t>كسي</w:t>
        </w:r>
        <w:r w:rsidRPr="00432D62">
          <w:rPr>
            <w:rStyle w:val="Hyperlink"/>
            <w:noProof/>
            <w:rtl/>
          </w:rPr>
          <w:t xml:space="preserve"> </w:t>
        </w:r>
        <w:r w:rsidRPr="00432D62">
          <w:rPr>
            <w:rStyle w:val="Hyperlink"/>
            <w:rFonts w:hint="eastAsia"/>
            <w:noProof/>
            <w:rtl/>
          </w:rPr>
          <w:t>كه</w:t>
        </w:r>
        <w:r w:rsidRPr="00432D62">
          <w:rPr>
            <w:rStyle w:val="Hyperlink"/>
            <w:noProof/>
            <w:rtl/>
          </w:rPr>
          <w:t xml:space="preserve"> </w:t>
        </w:r>
        <w:r w:rsidRPr="00432D62">
          <w:rPr>
            <w:rStyle w:val="Hyperlink"/>
            <w:rFonts w:hint="eastAsia"/>
            <w:noProof/>
            <w:rtl/>
          </w:rPr>
          <w:t>به</w:t>
        </w:r>
        <w:r w:rsidRPr="00432D62">
          <w:rPr>
            <w:rStyle w:val="Hyperlink"/>
            <w:noProof/>
            <w:rtl/>
          </w:rPr>
          <w:t xml:space="preserve"> </w:t>
        </w:r>
        <w:r w:rsidRPr="00432D62">
          <w:rPr>
            <w:rStyle w:val="Hyperlink"/>
            <w:rFonts w:hint="eastAsia"/>
            <w:noProof/>
            <w:rtl/>
          </w:rPr>
          <w:t>آن‌ها</w:t>
        </w:r>
        <w:r w:rsidRPr="00432D62">
          <w:rPr>
            <w:rStyle w:val="Hyperlink"/>
            <w:noProof/>
            <w:rtl/>
          </w:rPr>
          <w:t xml:space="preserve"> </w:t>
        </w:r>
        <w:r w:rsidRPr="00432D62">
          <w:rPr>
            <w:rStyle w:val="Hyperlink"/>
            <w:rFonts w:hint="eastAsia"/>
            <w:noProof/>
            <w:rtl/>
          </w:rPr>
          <w:t>دشنام</w:t>
        </w:r>
        <w:r w:rsidRPr="00432D62">
          <w:rPr>
            <w:rStyle w:val="Hyperlink"/>
            <w:noProof/>
            <w:rtl/>
          </w:rPr>
          <w:t xml:space="preserve"> </w:t>
        </w:r>
        <w:r w:rsidRPr="00432D62">
          <w:rPr>
            <w:rStyle w:val="Hyperlink"/>
            <w:rFonts w:hint="eastAsia"/>
            <w:noProof/>
            <w:rtl/>
          </w:rPr>
          <w:t>دهد</w:t>
        </w:r>
        <w:r w:rsidRPr="00432D62">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Toc346966620 \h</w:instrText>
        </w:r>
        <w:r>
          <w:rPr>
            <w:noProof/>
            <w:webHidden/>
            <w:rtl/>
          </w:rPr>
          <w:instrText xml:space="preserve"> </w:instrText>
        </w:r>
        <w:r>
          <w:rPr>
            <w:rStyle w:val="Hyperlink"/>
            <w:noProof/>
            <w:rtl/>
          </w:rPr>
        </w:r>
        <w:r>
          <w:rPr>
            <w:rStyle w:val="Hyperlink"/>
            <w:noProof/>
            <w:rtl/>
          </w:rPr>
          <w:fldChar w:fldCharType="separate"/>
        </w:r>
        <w:r>
          <w:rPr>
            <w:noProof/>
            <w:webHidden/>
            <w:rtl/>
          </w:rPr>
          <w:t>304</w:t>
        </w:r>
        <w:r>
          <w:rPr>
            <w:rStyle w:val="Hyperlink"/>
            <w:noProof/>
            <w:rtl/>
          </w:rPr>
          <w:fldChar w:fldCharType="end"/>
        </w:r>
      </w:hyperlink>
    </w:p>
    <w:p w:rsidR="0047743C" w:rsidRPr="000F2CA1" w:rsidRDefault="0047743C">
      <w:pPr>
        <w:pStyle w:val="TOC3"/>
        <w:tabs>
          <w:tab w:val="right" w:leader="dot" w:pos="7475"/>
        </w:tabs>
        <w:bidi/>
        <w:rPr>
          <w:rFonts w:ascii="Calibri" w:hAnsi="Calibri" w:cs="Arial"/>
          <w:noProof/>
          <w:sz w:val="22"/>
          <w:szCs w:val="22"/>
          <w:rtl/>
        </w:rPr>
      </w:pPr>
      <w:hyperlink w:anchor="_Toc346966621" w:history="1">
        <w:r w:rsidRPr="00432D62">
          <w:rPr>
            <w:rStyle w:val="Hyperlink"/>
            <w:rFonts w:hint="eastAsia"/>
            <w:noProof/>
            <w:rtl/>
          </w:rPr>
          <w:t>مبحث</w:t>
        </w:r>
        <w:r w:rsidRPr="00432D62">
          <w:rPr>
            <w:rStyle w:val="Hyperlink"/>
            <w:noProof/>
            <w:rtl/>
          </w:rPr>
          <w:t xml:space="preserve"> </w:t>
        </w:r>
        <w:r w:rsidRPr="00432D62">
          <w:rPr>
            <w:rStyle w:val="Hyperlink"/>
            <w:rFonts w:hint="eastAsia"/>
            <w:noProof/>
            <w:rtl/>
          </w:rPr>
          <w:t>سوم</w:t>
        </w:r>
        <w:r w:rsidRPr="00432D62">
          <w:rPr>
            <w:rStyle w:val="Hyperlink"/>
            <w:noProof/>
            <w:rtl/>
          </w:rPr>
          <w:t xml:space="preserve">: </w:t>
        </w:r>
        <w:r w:rsidRPr="00432D62">
          <w:rPr>
            <w:rStyle w:val="Hyperlink"/>
            <w:rFonts w:hint="eastAsia"/>
            <w:noProof/>
            <w:rtl/>
          </w:rPr>
          <w:t>اهل</w:t>
        </w:r>
        <w:r w:rsidRPr="00432D62">
          <w:rPr>
            <w:rStyle w:val="Hyperlink"/>
            <w:noProof/>
            <w:rtl/>
          </w:rPr>
          <w:t xml:space="preserve"> </w:t>
        </w:r>
        <w:r w:rsidRPr="00432D62">
          <w:rPr>
            <w:rStyle w:val="Hyperlink"/>
            <w:rFonts w:hint="eastAsia"/>
            <w:noProof/>
            <w:rtl/>
          </w:rPr>
          <w:t>بيت</w:t>
        </w:r>
        <w:r w:rsidRPr="00432D62">
          <w:rPr>
            <w:rStyle w:val="Hyperlink"/>
            <w:noProof/>
            <w:rtl/>
          </w:rPr>
          <w:t xml:space="preserve"> </w:t>
        </w:r>
        <w:r w:rsidRPr="00432D62">
          <w:rPr>
            <w:rStyle w:val="Hyperlink"/>
            <w:rFonts w:hint="eastAsia"/>
            <w:noProof/>
            <w:rtl/>
          </w:rPr>
          <w:t>پيامبر</w:t>
        </w:r>
        <w:r w:rsidRPr="00432D62">
          <w:rPr>
            <w:rStyle w:val="Hyperlink"/>
            <w:rFonts w:cs="CTraditional Arabic" w:hint="eastAsia"/>
            <w:noProof/>
            <w:rtl/>
          </w:rPr>
          <w:t>ص</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Toc346966621 \h</w:instrText>
        </w:r>
        <w:r>
          <w:rPr>
            <w:noProof/>
            <w:webHidden/>
            <w:rtl/>
          </w:rPr>
          <w:instrText xml:space="preserve"> </w:instrText>
        </w:r>
        <w:r>
          <w:rPr>
            <w:rStyle w:val="Hyperlink"/>
            <w:noProof/>
            <w:rtl/>
          </w:rPr>
        </w:r>
        <w:r>
          <w:rPr>
            <w:rStyle w:val="Hyperlink"/>
            <w:noProof/>
            <w:rtl/>
          </w:rPr>
          <w:fldChar w:fldCharType="separate"/>
        </w:r>
        <w:r>
          <w:rPr>
            <w:noProof/>
            <w:webHidden/>
            <w:rtl/>
          </w:rPr>
          <w:t>305</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622" w:history="1">
        <w:r w:rsidRPr="00432D62">
          <w:rPr>
            <w:rStyle w:val="Hyperlink"/>
            <w:rFonts w:hint="eastAsia"/>
            <w:noProof/>
            <w:rtl/>
          </w:rPr>
          <w:t>تعريف</w:t>
        </w:r>
        <w:r w:rsidRPr="00432D62">
          <w:rPr>
            <w:rStyle w:val="Hyperlink"/>
            <w:noProof/>
            <w:rtl/>
          </w:rPr>
          <w:t xml:space="preserve"> </w:t>
        </w:r>
        <w:r w:rsidRPr="00432D62">
          <w:rPr>
            <w:rStyle w:val="Hyperlink"/>
            <w:rFonts w:hint="eastAsia"/>
            <w:noProof/>
            <w:rtl/>
          </w:rPr>
          <w:t>اهل</w:t>
        </w:r>
        <w:r w:rsidRPr="00432D62">
          <w:rPr>
            <w:rStyle w:val="Hyperlink"/>
            <w:noProof/>
            <w:rtl/>
          </w:rPr>
          <w:t xml:space="preserve"> </w:t>
        </w:r>
        <w:r w:rsidRPr="00432D62">
          <w:rPr>
            <w:rStyle w:val="Hyperlink"/>
            <w:rFonts w:hint="eastAsia"/>
            <w:noProof/>
            <w:rtl/>
          </w:rPr>
          <w:t>بيت</w:t>
        </w:r>
        <w:r w:rsidRPr="00432D62">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Toc346966622 \h</w:instrText>
        </w:r>
        <w:r>
          <w:rPr>
            <w:noProof/>
            <w:webHidden/>
            <w:rtl/>
          </w:rPr>
          <w:instrText xml:space="preserve"> </w:instrText>
        </w:r>
        <w:r>
          <w:rPr>
            <w:rStyle w:val="Hyperlink"/>
            <w:noProof/>
            <w:rtl/>
          </w:rPr>
        </w:r>
        <w:r>
          <w:rPr>
            <w:rStyle w:val="Hyperlink"/>
            <w:noProof/>
            <w:rtl/>
          </w:rPr>
          <w:fldChar w:fldCharType="separate"/>
        </w:r>
        <w:r>
          <w:rPr>
            <w:noProof/>
            <w:webHidden/>
            <w:rtl/>
          </w:rPr>
          <w:t>305</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623" w:history="1">
        <w:r w:rsidRPr="00432D62">
          <w:rPr>
            <w:rStyle w:val="Hyperlink"/>
            <w:rFonts w:hint="eastAsia"/>
            <w:noProof/>
            <w:rtl/>
          </w:rPr>
          <w:t>دلايل</w:t>
        </w:r>
        <w:r w:rsidRPr="00432D62">
          <w:rPr>
            <w:rStyle w:val="Hyperlink"/>
            <w:noProof/>
            <w:rtl/>
          </w:rPr>
          <w:t xml:space="preserve"> </w:t>
        </w:r>
        <w:r w:rsidRPr="00432D62">
          <w:rPr>
            <w:rStyle w:val="Hyperlink"/>
            <w:rFonts w:hint="eastAsia"/>
            <w:noProof/>
            <w:rtl/>
          </w:rPr>
          <w:t>فضيلت</w:t>
        </w:r>
        <w:r w:rsidRPr="00432D62">
          <w:rPr>
            <w:rStyle w:val="Hyperlink"/>
            <w:noProof/>
            <w:rtl/>
          </w:rPr>
          <w:t xml:space="preserve"> </w:t>
        </w:r>
        <w:r w:rsidRPr="00432D62">
          <w:rPr>
            <w:rStyle w:val="Hyperlink"/>
            <w:rFonts w:hint="eastAsia"/>
            <w:noProof/>
            <w:rtl/>
          </w:rPr>
          <w:t>اهل</w:t>
        </w:r>
        <w:r w:rsidRPr="00432D62">
          <w:rPr>
            <w:rStyle w:val="Hyperlink"/>
            <w:noProof/>
            <w:rtl/>
          </w:rPr>
          <w:t xml:space="preserve"> </w:t>
        </w:r>
        <w:r w:rsidRPr="00432D62">
          <w:rPr>
            <w:rStyle w:val="Hyperlink"/>
            <w:rFonts w:hint="eastAsia"/>
            <w:noProof/>
            <w:rtl/>
          </w:rPr>
          <w:t>بيت</w:t>
        </w:r>
        <w:r w:rsidRPr="00432D62">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Toc346966623 \h</w:instrText>
        </w:r>
        <w:r>
          <w:rPr>
            <w:noProof/>
            <w:webHidden/>
            <w:rtl/>
          </w:rPr>
          <w:instrText xml:space="preserve"> </w:instrText>
        </w:r>
        <w:r>
          <w:rPr>
            <w:rStyle w:val="Hyperlink"/>
            <w:noProof/>
            <w:rtl/>
          </w:rPr>
        </w:r>
        <w:r>
          <w:rPr>
            <w:rStyle w:val="Hyperlink"/>
            <w:noProof/>
            <w:rtl/>
          </w:rPr>
          <w:fldChar w:fldCharType="separate"/>
        </w:r>
        <w:r>
          <w:rPr>
            <w:noProof/>
            <w:webHidden/>
            <w:rtl/>
          </w:rPr>
          <w:t>305</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624" w:history="1">
        <w:r w:rsidRPr="00432D62">
          <w:rPr>
            <w:rStyle w:val="Hyperlink"/>
            <w:rFonts w:hint="eastAsia"/>
            <w:noProof/>
            <w:rtl/>
          </w:rPr>
          <w:t>همسران</w:t>
        </w:r>
        <w:r w:rsidRPr="00432D62">
          <w:rPr>
            <w:rStyle w:val="Hyperlink"/>
            <w:noProof/>
            <w:rtl/>
          </w:rPr>
          <w:t xml:space="preserve"> </w:t>
        </w:r>
        <w:r w:rsidRPr="00432D62">
          <w:rPr>
            <w:rStyle w:val="Hyperlink"/>
            <w:rFonts w:hint="eastAsia"/>
            <w:noProof/>
            <w:rtl/>
          </w:rPr>
          <w:t>پيامبر</w:t>
        </w:r>
        <w:r w:rsidRPr="00432D62">
          <w:rPr>
            <w:rStyle w:val="Hyperlink"/>
            <w:rFonts w:cs="CTraditional Arabic" w:hint="eastAsia"/>
            <w:noProof/>
            <w:rtl/>
          </w:rPr>
          <w:t>ص</w:t>
        </w:r>
        <w:r w:rsidRPr="00432D62">
          <w:rPr>
            <w:rStyle w:val="Hyperlink"/>
            <w:noProof/>
            <w:rtl/>
          </w:rPr>
          <w:t xml:space="preserve"> </w:t>
        </w:r>
        <w:r w:rsidRPr="00432D62">
          <w:rPr>
            <w:rStyle w:val="Hyperlink"/>
            <w:rFonts w:hint="eastAsia"/>
            <w:noProof/>
            <w:rtl/>
          </w:rPr>
          <w:t>جزو</w:t>
        </w:r>
        <w:r w:rsidRPr="00432D62">
          <w:rPr>
            <w:rStyle w:val="Hyperlink"/>
            <w:noProof/>
            <w:rtl/>
          </w:rPr>
          <w:t xml:space="preserve"> </w:t>
        </w:r>
        <w:r w:rsidRPr="00432D62">
          <w:rPr>
            <w:rStyle w:val="Hyperlink"/>
            <w:rFonts w:hint="eastAsia"/>
            <w:noProof/>
            <w:rtl/>
          </w:rPr>
          <w:t>اهل</w:t>
        </w:r>
        <w:r w:rsidRPr="00432D62">
          <w:rPr>
            <w:rStyle w:val="Hyperlink"/>
            <w:noProof/>
            <w:rtl/>
          </w:rPr>
          <w:t xml:space="preserve"> </w:t>
        </w:r>
        <w:r w:rsidRPr="00432D62">
          <w:rPr>
            <w:rStyle w:val="Hyperlink"/>
            <w:rFonts w:hint="eastAsia"/>
            <w:noProof/>
            <w:rtl/>
          </w:rPr>
          <w:t>بيت</w:t>
        </w:r>
        <w:r w:rsidRPr="00432D62">
          <w:rPr>
            <w:rStyle w:val="Hyperlink"/>
            <w:noProof/>
            <w:rtl/>
          </w:rPr>
          <w:t xml:space="preserve"> </w:t>
        </w:r>
        <w:r w:rsidRPr="00432D62">
          <w:rPr>
            <w:rStyle w:val="Hyperlink"/>
            <w:rFonts w:hint="eastAsia"/>
            <w:noProof/>
            <w:rtl/>
          </w:rPr>
          <w:t>بحساب</w:t>
        </w:r>
        <w:r w:rsidRPr="00432D62">
          <w:rPr>
            <w:rStyle w:val="Hyperlink"/>
            <w:noProof/>
            <w:rtl/>
          </w:rPr>
          <w:t xml:space="preserve"> </w:t>
        </w:r>
        <w:r w:rsidRPr="00432D62">
          <w:rPr>
            <w:rStyle w:val="Hyperlink"/>
            <w:rFonts w:hint="eastAsia"/>
            <w:noProof/>
            <w:rtl/>
          </w:rPr>
          <w:t>مي‌آيند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Toc346966624 \h</w:instrText>
        </w:r>
        <w:r>
          <w:rPr>
            <w:noProof/>
            <w:webHidden/>
            <w:rtl/>
          </w:rPr>
          <w:instrText xml:space="preserve"> </w:instrText>
        </w:r>
        <w:r>
          <w:rPr>
            <w:rStyle w:val="Hyperlink"/>
            <w:noProof/>
            <w:rtl/>
          </w:rPr>
        </w:r>
        <w:r>
          <w:rPr>
            <w:rStyle w:val="Hyperlink"/>
            <w:noProof/>
            <w:rtl/>
          </w:rPr>
          <w:fldChar w:fldCharType="separate"/>
        </w:r>
        <w:r>
          <w:rPr>
            <w:noProof/>
            <w:webHidden/>
            <w:rtl/>
          </w:rPr>
          <w:t>305</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625" w:history="1">
        <w:r w:rsidRPr="00432D62">
          <w:rPr>
            <w:rStyle w:val="Hyperlink"/>
            <w:rFonts w:hint="eastAsia"/>
            <w:noProof/>
            <w:rtl/>
          </w:rPr>
          <w:t>وصيت</w:t>
        </w:r>
        <w:r w:rsidRPr="00432D62">
          <w:rPr>
            <w:rStyle w:val="Hyperlink"/>
            <w:noProof/>
            <w:rtl/>
          </w:rPr>
          <w:t xml:space="preserve"> </w:t>
        </w:r>
        <w:r w:rsidRPr="00432D62">
          <w:rPr>
            <w:rStyle w:val="Hyperlink"/>
            <w:rFonts w:hint="eastAsia"/>
            <w:noProof/>
            <w:rtl/>
          </w:rPr>
          <w:t>نمودن</w:t>
        </w:r>
        <w:r w:rsidRPr="00432D62">
          <w:rPr>
            <w:rStyle w:val="Hyperlink"/>
            <w:noProof/>
            <w:rtl/>
          </w:rPr>
          <w:t xml:space="preserve"> </w:t>
        </w:r>
        <w:r w:rsidRPr="00432D62">
          <w:rPr>
            <w:rStyle w:val="Hyperlink"/>
            <w:rFonts w:hint="eastAsia"/>
            <w:noProof/>
            <w:rtl/>
          </w:rPr>
          <w:t>نسبت</w:t>
        </w:r>
        <w:r w:rsidRPr="00432D62">
          <w:rPr>
            <w:rStyle w:val="Hyperlink"/>
            <w:noProof/>
            <w:rtl/>
          </w:rPr>
          <w:t xml:space="preserve"> </w:t>
        </w:r>
        <w:r w:rsidRPr="00432D62">
          <w:rPr>
            <w:rStyle w:val="Hyperlink"/>
            <w:rFonts w:hint="eastAsia"/>
            <w:noProof/>
            <w:rtl/>
          </w:rPr>
          <w:t>به</w:t>
        </w:r>
        <w:r w:rsidRPr="00432D62">
          <w:rPr>
            <w:rStyle w:val="Hyperlink"/>
            <w:noProof/>
            <w:rtl/>
          </w:rPr>
          <w:t xml:space="preserve"> </w:t>
        </w:r>
        <w:r w:rsidRPr="00432D62">
          <w:rPr>
            <w:rStyle w:val="Hyperlink"/>
            <w:rFonts w:hint="eastAsia"/>
            <w:noProof/>
            <w:rtl/>
          </w:rPr>
          <w:t>اهل</w:t>
        </w:r>
        <w:r w:rsidRPr="00432D62">
          <w:rPr>
            <w:rStyle w:val="Hyperlink"/>
            <w:noProof/>
            <w:rtl/>
          </w:rPr>
          <w:t xml:space="preserve"> </w:t>
        </w:r>
        <w:r w:rsidRPr="00432D62">
          <w:rPr>
            <w:rStyle w:val="Hyperlink"/>
            <w:rFonts w:hint="eastAsia"/>
            <w:noProof/>
            <w:rtl/>
          </w:rPr>
          <w:t>بيت</w:t>
        </w:r>
        <w:r w:rsidRPr="00432D62">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Toc346966625 \h</w:instrText>
        </w:r>
        <w:r>
          <w:rPr>
            <w:noProof/>
            <w:webHidden/>
            <w:rtl/>
          </w:rPr>
          <w:instrText xml:space="preserve"> </w:instrText>
        </w:r>
        <w:r>
          <w:rPr>
            <w:rStyle w:val="Hyperlink"/>
            <w:noProof/>
            <w:rtl/>
          </w:rPr>
        </w:r>
        <w:r>
          <w:rPr>
            <w:rStyle w:val="Hyperlink"/>
            <w:noProof/>
            <w:rtl/>
          </w:rPr>
          <w:fldChar w:fldCharType="separate"/>
        </w:r>
        <w:r>
          <w:rPr>
            <w:noProof/>
            <w:webHidden/>
            <w:rtl/>
          </w:rPr>
          <w:t>307</w:t>
        </w:r>
        <w:r>
          <w:rPr>
            <w:rStyle w:val="Hyperlink"/>
            <w:noProof/>
            <w:rtl/>
          </w:rPr>
          <w:fldChar w:fldCharType="end"/>
        </w:r>
      </w:hyperlink>
    </w:p>
    <w:p w:rsidR="0047743C" w:rsidRPr="000F2CA1" w:rsidRDefault="0047743C">
      <w:pPr>
        <w:pStyle w:val="TOC3"/>
        <w:tabs>
          <w:tab w:val="right" w:leader="dot" w:pos="7475"/>
        </w:tabs>
        <w:bidi/>
        <w:rPr>
          <w:rFonts w:ascii="Calibri" w:hAnsi="Calibri" w:cs="Arial"/>
          <w:noProof/>
          <w:sz w:val="22"/>
          <w:szCs w:val="22"/>
          <w:rtl/>
        </w:rPr>
      </w:pPr>
      <w:hyperlink w:anchor="_Toc346966626" w:history="1">
        <w:r w:rsidRPr="00432D62">
          <w:rPr>
            <w:rStyle w:val="Hyperlink"/>
            <w:rFonts w:hint="eastAsia"/>
            <w:noProof/>
            <w:rtl/>
          </w:rPr>
          <w:t>مبحث</w:t>
        </w:r>
        <w:r w:rsidRPr="00432D62">
          <w:rPr>
            <w:rStyle w:val="Hyperlink"/>
            <w:noProof/>
            <w:rtl/>
          </w:rPr>
          <w:t xml:space="preserve"> </w:t>
        </w:r>
        <w:r w:rsidRPr="00432D62">
          <w:rPr>
            <w:rStyle w:val="Hyperlink"/>
            <w:rFonts w:hint="eastAsia"/>
            <w:noProof/>
            <w:rtl/>
          </w:rPr>
          <w:t>چهارم</w:t>
        </w:r>
        <w:r w:rsidRPr="00432D62">
          <w:rPr>
            <w:rStyle w:val="Hyperlink"/>
            <w:noProof/>
            <w:rtl/>
          </w:rPr>
          <w:t xml:space="preserve">: </w:t>
        </w:r>
        <w:r w:rsidRPr="00432D62">
          <w:rPr>
            <w:rStyle w:val="Hyperlink"/>
            <w:rFonts w:hint="eastAsia"/>
            <w:noProof/>
            <w:rtl/>
          </w:rPr>
          <w:t>خلفاي</w:t>
        </w:r>
        <w:r w:rsidRPr="00432D62">
          <w:rPr>
            <w:rStyle w:val="Hyperlink"/>
            <w:noProof/>
            <w:rtl/>
          </w:rPr>
          <w:t xml:space="preserve"> </w:t>
        </w:r>
        <w:r w:rsidRPr="00432D62">
          <w:rPr>
            <w:rStyle w:val="Hyperlink"/>
            <w:rFonts w:hint="eastAsia"/>
            <w:noProof/>
            <w:rtl/>
          </w:rPr>
          <w:t>راشدين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Toc346966626 \h</w:instrText>
        </w:r>
        <w:r>
          <w:rPr>
            <w:noProof/>
            <w:webHidden/>
            <w:rtl/>
          </w:rPr>
          <w:instrText xml:space="preserve"> </w:instrText>
        </w:r>
        <w:r>
          <w:rPr>
            <w:rStyle w:val="Hyperlink"/>
            <w:noProof/>
            <w:rtl/>
          </w:rPr>
        </w:r>
        <w:r>
          <w:rPr>
            <w:rStyle w:val="Hyperlink"/>
            <w:noProof/>
            <w:rtl/>
          </w:rPr>
          <w:fldChar w:fldCharType="separate"/>
        </w:r>
        <w:r>
          <w:rPr>
            <w:noProof/>
            <w:webHidden/>
            <w:rtl/>
          </w:rPr>
          <w:t>308</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627" w:history="1">
        <w:r w:rsidRPr="00432D62">
          <w:rPr>
            <w:rStyle w:val="Hyperlink"/>
            <w:rFonts w:hint="eastAsia"/>
            <w:noProof/>
            <w:rtl/>
          </w:rPr>
          <w:t>جايگاه</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منزلت</w:t>
        </w:r>
        <w:r w:rsidRPr="00432D62">
          <w:rPr>
            <w:rStyle w:val="Hyperlink"/>
            <w:noProof/>
            <w:rtl/>
          </w:rPr>
          <w:t xml:space="preserve"> </w:t>
        </w:r>
        <w:r w:rsidRPr="00432D62">
          <w:rPr>
            <w:rStyle w:val="Hyperlink"/>
            <w:rFonts w:hint="eastAsia"/>
            <w:noProof/>
            <w:rtl/>
          </w:rPr>
          <w:t>خلفاي</w:t>
        </w:r>
        <w:r w:rsidRPr="00432D62">
          <w:rPr>
            <w:rStyle w:val="Hyperlink"/>
            <w:noProof/>
            <w:rtl/>
          </w:rPr>
          <w:t xml:space="preserve"> </w:t>
        </w:r>
        <w:r w:rsidRPr="00432D62">
          <w:rPr>
            <w:rStyle w:val="Hyperlink"/>
            <w:rFonts w:hint="eastAsia"/>
            <w:noProof/>
            <w:rtl/>
          </w:rPr>
          <w:t>راشدين</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واجب</w:t>
        </w:r>
        <w:r w:rsidRPr="00432D62">
          <w:rPr>
            <w:rStyle w:val="Hyperlink"/>
            <w:noProof/>
            <w:rtl/>
          </w:rPr>
          <w:t xml:space="preserve"> </w:t>
        </w:r>
        <w:r w:rsidRPr="00432D62">
          <w:rPr>
            <w:rStyle w:val="Hyperlink"/>
            <w:rFonts w:hint="eastAsia"/>
            <w:noProof/>
            <w:rtl/>
          </w:rPr>
          <w:t>بودن</w:t>
        </w:r>
        <w:r w:rsidRPr="00432D62">
          <w:rPr>
            <w:rStyle w:val="Hyperlink"/>
            <w:noProof/>
            <w:rtl/>
          </w:rPr>
          <w:t xml:space="preserve"> </w:t>
        </w:r>
        <w:r w:rsidRPr="00432D62">
          <w:rPr>
            <w:rStyle w:val="Hyperlink"/>
            <w:rFonts w:hint="eastAsia"/>
            <w:noProof/>
            <w:rtl/>
          </w:rPr>
          <w:t>تبعيت</w:t>
        </w:r>
        <w:r w:rsidRPr="00432D62">
          <w:rPr>
            <w:rStyle w:val="Hyperlink"/>
            <w:noProof/>
            <w:rtl/>
          </w:rPr>
          <w:t xml:space="preserve"> </w:t>
        </w:r>
        <w:r w:rsidRPr="00432D62">
          <w:rPr>
            <w:rStyle w:val="Hyperlink"/>
            <w:rFonts w:hint="eastAsia"/>
            <w:noProof/>
            <w:rtl/>
          </w:rPr>
          <w:t>از</w:t>
        </w:r>
        <w:r w:rsidRPr="00432D62">
          <w:rPr>
            <w:rStyle w:val="Hyperlink"/>
            <w:noProof/>
            <w:rtl/>
          </w:rPr>
          <w:t xml:space="preserve"> </w:t>
        </w:r>
        <w:r w:rsidRPr="00432D62">
          <w:rPr>
            <w:rStyle w:val="Hyperlink"/>
            <w:rFonts w:hint="eastAsia"/>
            <w:noProof/>
            <w:rtl/>
          </w:rPr>
          <w:t>آن</w:t>
        </w:r>
        <w:r w:rsidRPr="00432D62">
          <w:rPr>
            <w:rStyle w:val="Hyperlink"/>
            <w:rFonts w:hint="eastAsia"/>
            <w:noProof/>
          </w:rPr>
          <w:t>‌</w:t>
        </w:r>
        <w:r w:rsidRPr="00432D62">
          <w:rPr>
            <w:rStyle w:val="Hyperlink"/>
            <w:rFonts w:hint="eastAsia"/>
            <w:noProof/>
            <w:rtl/>
          </w:rPr>
          <w:t>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Toc346966627 \h</w:instrText>
        </w:r>
        <w:r>
          <w:rPr>
            <w:noProof/>
            <w:webHidden/>
            <w:rtl/>
          </w:rPr>
          <w:instrText xml:space="preserve"> </w:instrText>
        </w:r>
        <w:r>
          <w:rPr>
            <w:rStyle w:val="Hyperlink"/>
            <w:noProof/>
            <w:rtl/>
          </w:rPr>
        </w:r>
        <w:r>
          <w:rPr>
            <w:rStyle w:val="Hyperlink"/>
            <w:noProof/>
            <w:rtl/>
          </w:rPr>
          <w:fldChar w:fldCharType="separate"/>
        </w:r>
        <w:r>
          <w:rPr>
            <w:noProof/>
            <w:webHidden/>
            <w:rtl/>
          </w:rPr>
          <w:t>308</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628" w:history="1">
        <w:r w:rsidRPr="00432D62">
          <w:rPr>
            <w:rStyle w:val="Hyperlink"/>
            <w:rFonts w:hint="eastAsia"/>
            <w:noProof/>
            <w:rtl/>
          </w:rPr>
          <w:t>فضيلت</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بزرگي</w:t>
        </w:r>
        <w:r w:rsidRPr="00432D62">
          <w:rPr>
            <w:rStyle w:val="Hyperlink"/>
            <w:noProof/>
            <w:rtl/>
          </w:rPr>
          <w:t xml:space="preserve"> </w:t>
        </w:r>
        <w:r w:rsidRPr="00432D62">
          <w:rPr>
            <w:rStyle w:val="Hyperlink"/>
            <w:rFonts w:hint="eastAsia"/>
            <w:noProof/>
            <w:rtl/>
          </w:rPr>
          <w:t>آن</w:t>
        </w:r>
        <w:r w:rsidRPr="00432D62">
          <w:rPr>
            <w:rStyle w:val="Hyperlink"/>
            <w:rFonts w:hint="eastAsia"/>
            <w:noProof/>
          </w:rPr>
          <w:t>‌</w:t>
        </w:r>
        <w:r w:rsidRPr="00432D62">
          <w:rPr>
            <w:rStyle w:val="Hyperlink"/>
            <w:rFonts w:hint="eastAsia"/>
            <w:noProof/>
            <w:rtl/>
          </w:rPr>
          <w:t>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Toc346966628 \h</w:instrText>
        </w:r>
        <w:r>
          <w:rPr>
            <w:noProof/>
            <w:webHidden/>
            <w:rtl/>
          </w:rPr>
          <w:instrText xml:space="preserve"> </w:instrText>
        </w:r>
        <w:r>
          <w:rPr>
            <w:rStyle w:val="Hyperlink"/>
            <w:noProof/>
            <w:rtl/>
          </w:rPr>
        </w:r>
        <w:r>
          <w:rPr>
            <w:rStyle w:val="Hyperlink"/>
            <w:noProof/>
            <w:rtl/>
          </w:rPr>
          <w:fldChar w:fldCharType="separate"/>
        </w:r>
        <w:r>
          <w:rPr>
            <w:noProof/>
            <w:webHidden/>
            <w:rtl/>
          </w:rPr>
          <w:t>309</w:t>
        </w:r>
        <w:r>
          <w:rPr>
            <w:rStyle w:val="Hyperlink"/>
            <w:noProof/>
            <w:rtl/>
          </w:rPr>
          <w:fldChar w:fldCharType="end"/>
        </w:r>
      </w:hyperlink>
    </w:p>
    <w:p w:rsidR="0047743C" w:rsidRPr="000F2CA1" w:rsidRDefault="0047743C">
      <w:pPr>
        <w:pStyle w:val="TOC3"/>
        <w:tabs>
          <w:tab w:val="right" w:leader="dot" w:pos="7475"/>
        </w:tabs>
        <w:bidi/>
        <w:rPr>
          <w:rFonts w:ascii="Calibri" w:hAnsi="Calibri" w:cs="Arial"/>
          <w:noProof/>
          <w:sz w:val="22"/>
          <w:szCs w:val="22"/>
          <w:rtl/>
        </w:rPr>
      </w:pPr>
      <w:hyperlink w:anchor="_Toc346966629" w:history="1">
        <w:r w:rsidRPr="00432D62">
          <w:rPr>
            <w:rStyle w:val="Hyperlink"/>
            <w:rFonts w:hint="eastAsia"/>
            <w:noProof/>
            <w:rtl/>
          </w:rPr>
          <w:t>مبحث</w:t>
        </w:r>
        <w:r w:rsidRPr="00432D62">
          <w:rPr>
            <w:rStyle w:val="Hyperlink"/>
            <w:noProof/>
            <w:rtl/>
          </w:rPr>
          <w:t xml:space="preserve"> </w:t>
        </w:r>
        <w:r w:rsidRPr="00432D62">
          <w:rPr>
            <w:rStyle w:val="Hyperlink"/>
            <w:rFonts w:hint="eastAsia"/>
            <w:noProof/>
            <w:rtl/>
          </w:rPr>
          <w:t>پنجم</w:t>
        </w:r>
        <w:r w:rsidRPr="00432D62">
          <w:rPr>
            <w:rStyle w:val="Hyperlink"/>
            <w:noProof/>
            <w:rtl/>
          </w:rPr>
          <w:t xml:space="preserve">: </w:t>
        </w:r>
        <w:r w:rsidRPr="00432D62">
          <w:rPr>
            <w:rStyle w:val="Hyperlink"/>
            <w:rFonts w:hint="eastAsia"/>
            <w:noProof/>
            <w:rtl/>
          </w:rPr>
          <w:t>ده</w:t>
        </w:r>
        <w:r w:rsidRPr="00432D62">
          <w:rPr>
            <w:rStyle w:val="Hyperlink"/>
            <w:noProof/>
            <w:rtl/>
          </w:rPr>
          <w:t xml:space="preserve"> </w:t>
        </w:r>
        <w:r w:rsidRPr="00432D62">
          <w:rPr>
            <w:rStyle w:val="Hyperlink"/>
            <w:rFonts w:hint="eastAsia"/>
            <w:noProof/>
            <w:rtl/>
          </w:rPr>
          <w:t>نفري</w:t>
        </w:r>
        <w:r w:rsidRPr="00432D62">
          <w:rPr>
            <w:rStyle w:val="Hyperlink"/>
            <w:noProof/>
            <w:rtl/>
          </w:rPr>
          <w:t xml:space="preserve"> </w:t>
        </w:r>
        <w:r w:rsidRPr="00432D62">
          <w:rPr>
            <w:rStyle w:val="Hyperlink"/>
            <w:rFonts w:hint="eastAsia"/>
            <w:noProof/>
            <w:rtl/>
          </w:rPr>
          <w:t>كه</w:t>
        </w:r>
        <w:r w:rsidRPr="00432D62">
          <w:rPr>
            <w:rStyle w:val="Hyperlink"/>
            <w:noProof/>
            <w:rtl/>
          </w:rPr>
          <w:t xml:space="preserve"> </w:t>
        </w:r>
        <w:r w:rsidRPr="00432D62">
          <w:rPr>
            <w:rStyle w:val="Hyperlink"/>
            <w:rFonts w:hint="eastAsia"/>
            <w:noProof/>
            <w:rtl/>
          </w:rPr>
          <w:t>به</w:t>
        </w:r>
        <w:r w:rsidRPr="00432D62">
          <w:rPr>
            <w:rStyle w:val="Hyperlink"/>
            <w:noProof/>
            <w:rtl/>
          </w:rPr>
          <w:t xml:space="preserve"> </w:t>
        </w:r>
        <w:r w:rsidRPr="00432D62">
          <w:rPr>
            <w:rStyle w:val="Hyperlink"/>
            <w:rFonts w:hint="eastAsia"/>
            <w:noProof/>
            <w:rtl/>
          </w:rPr>
          <w:t>آن‌ها</w:t>
        </w:r>
        <w:r w:rsidRPr="00432D62">
          <w:rPr>
            <w:rStyle w:val="Hyperlink"/>
            <w:noProof/>
            <w:rtl/>
          </w:rPr>
          <w:t xml:space="preserve"> </w:t>
        </w:r>
        <w:r w:rsidRPr="00432D62">
          <w:rPr>
            <w:rStyle w:val="Hyperlink"/>
            <w:rFonts w:hint="eastAsia"/>
            <w:noProof/>
            <w:rtl/>
          </w:rPr>
          <w:t>مژده</w:t>
        </w:r>
        <w:r w:rsidRPr="00432D62">
          <w:rPr>
            <w:rStyle w:val="Hyperlink"/>
            <w:noProof/>
            <w:rtl/>
          </w:rPr>
          <w:t xml:space="preserve"> </w:t>
        </w:r>
        <w:r w:rsidRPr="00432D62">
          <w:rPr>
            <w:rStyle w:val="Hyperlink"/>
            <w:rFonts w:hint="eastAsia"/>
            <w:noProof/>
            <w:rtl/>
          </w:rPr>
          <w:t>بهشت</w:t>
        </w:r>
        <w:r w:rsidRPr="00432D62">
          <w:rPr>
            <w:rStyle w:val="Hyperlink"/>
            <w:noProof/>
            <w:rtl/>
          </w:rPr>
          <w:t xml:space="preserve"> </w:t>
        </w:r>
        <w:r w:rsidRPr="00432D62">
          <w:rPr>
            <w:rStyle w:val="Hyperlink"/>
            <w:rFonts w:hint="eastAsia"/>
            <w:noProof/>
            <w:rtl/>
          </w:rPr>
          <w:t>داده</w:t>
        </w:r>
        <w:r w:rsidRPr="00432D62">
          <w:rPr>
            <w:rStyle w:val="Hyperlink"/>
            <w:noProof/>
            <w:rtl/>
          </w:rPr>
          <w:t xml:space="preserve"> </w:t>
        </w:r>
        <w:r w:rsidRPr="00432D62">
          <w:rPr>
            <w:rStyle w:val="Hyperlink"/>
            <w:rFonts w:hint="eastAsia"/>
            <w:noProof/>
            <w:rtl/>
          </w:rPr>
          <w:t>شده</w:t>
        </w:r>
        <w:r w:rsidRPr="00432D62">
          <w:rPr>
            <w:rStyle w:val="Hyperlink"/>
            <w:noProof/>
            <w:rtl/>
          </w:rPr>
          <w:t xml:space="preserve"> </w:t>
        </w:r>
        <w:r w:rsidRPr="00432D62">
          <w:rPr>
            <w:rStyle w:val="Hyperlink"/>
            <w:rFonts w:hint="eastAsia"/>
            <w:noProof/>
            <w:rtl/>
          </w:rPr>
          <w:t>است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Toc346966629 \h</w:instrText>
        </w:r>
        <w:r>
          <w:rPr>
            <w:noProof/>
            <w:webHidden/>
            <w:rtl/>
          </w:rPr>
          <w:instrText xml:space="preserve"> </w:instrText>
        </w:r>
        <w:r>
          <w:rPr>
            <w:rStyle w:val="Hyperlink"/>
            <w:noProof/>
            <w:rtl/>
          </w:rPr>
        </w:r>
        <w:r>
          <w:rPr>
            <w:rStyle w:val="Hyperlink"/>
            <w:noProof/>
            <w:rtl/>
          </w:rPr>
          <w:fldChar w:fldCharType="separate"/>
        </w:r>
        <w:r>
          <w:rPr>
            <w:noProof/>
            <w:webHidden/>
            <w:rtl/>
          </w:rPr>
          <w:t>310</w:t>
        </w:r>
        <w:r>
          <w:rPr>
            <w:rStyle w:val="Hyperlink"/>
            <w:noProof/>
            <w:rtl/>
          </w:rPr>
          <w:fldChar w:fldCharType="end"/>
        </w:r>
      </w:hyperlink>
    </w:p>
    <w:p w:rsidR="0047743C" w:rsidRPr="000F2CA1" w:rsidRDefault="0047743C">
      <w:pPr>
        <w:pStyle w:val="TOC2"/>
        <w:tabs>
          <w:tab w:val="right" w:leader="dot" w:pos="7475"/>
        </w:tabs>
        <w:bidi/>
        <w:rPr>
          <w:rFonts w:ascii="Calibri" w:hAnsi="Calibri" w:cs="Arial"/>
          <w:b w:val="0"/>
          <w:bCs w:val="0"/>
          <w:noProof/>
          <w:sz w:val="22"/>
          <w:szCs w:val="22"/>
          <w:rtl/>
          <w:lang w:bidi="fa-IR"/>
        </w:rPr>
      </w:pPr>
      <w:hyperlink w:anchor="_Toc346966630" w:history="1">
        <w:r w:rsidRPr="00432D62">
          <w:rPr>
            <w:rStyle w:val="Hyperlink"/>
            <w:rFonts w:hint="eastAsia"/>
            <w:noProof/>
            <w:rtl/>
          </w:rPr>
          <w:t>آنچه</w:t>
        </w:r>
        <w:r w:rsidRPr="00432D62">
          <w:rPr>
            <w:rStyle w:val="Hyperlink"/>
            <w:noProof/>
            <w:rtl/>
          </w:rPr>
          <w:t xml:space="preserve"> </w:t>
        </w:r>
        <w:r w:rsidRPr="00432D62">
          <w:rPr>
            <w:rStyle w:val="Hyperlink"/>
            <w:rFonts w:hint="eastAsia"/>
            <w:noProof/>
            <w:rtl/>
          </w:rPr>
          <w:t>در</w:t>
        </w:r>
        <w:r w:rsidRPr="00432D62">
          <w:rPr>
            <w:rStyle w:val="Hyperlink"/>
            <w:noProof/>
            <w:rtl/>
          </w:rPr>
          <w:t xml:space="preserve"> </w:t>
        </w:r>
        <w:r w:rsidRPr="00432D62">
          <w:rPr>
            <w:rStyle w:val="Hyperlink"/>
            <w:rFonts w:hint="eastAsia"/>
            <w:noProof/>
            <w:rtl/>
          </w:rPr>
          <w:t>مقابل</w:t>
        </w:r>
        <w:r w:rsidRPr="00432D62">
          <w:rPr>
            <w:rStyle w:val="Hyperlink"/>
            <w:noProof/>
            <w:rtl/>
          </w:rPr>
          <w:t xml:space="preserve"> </w:t>
        </w:r>
        <w:r w:rsidRPr="00432D62">
          <w:rPr>
            <w:rStyle w:val="Hyperlink"/>
            <w:rFonts w:hint="eastAsia"/>
            <w:noProof/>
            <w:rtl/>
          </w:rPr>
          <w:t>امام</w:t>
        </w:r>
        <w:r w:rsidRPr="00432D62">
          <w:rPr>
            <w:rStyle w:val="Hyperlink"/>
            <w:noProof/>
            <w:rtl/>
          </w:rPr>
          <w:t xml:space="preserve"> </w:t>
        </w:r>
        <w:r w:rsidRPr="00432D62">
          <w:rPr>
            <w:rStyle w:val="Hyperlink"/>
            <w:rFonts w:hint="eastAsia"/>
            <w:noProof/>
            <w:rtl/>
          </w:rPr>
          <w:t>مسلمانان</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توده</w:t>
        </w:r>
        <w:r w:rsidRPr="00432D62">
          <w:rPr>
            <w:rStyle w:val="Hyperlink"/>
            <w:noProof/>
            <w:rtl/>
          </w:rPr>
          <w:t xml:space="preserve"> </w:t>
        </w:r>
        <w:r w:rsidRPr="00432D62">
          <w:rPr>
            <w:rStyle w:val="Hyperlink"/>
            <w:rFonts w:hint="eastAsia"/>
            <w:noProof/>
            <w:rtl/>
          </w:rPr>
          <w:t>مردم</w:t>
        </w:r>
        <w:r w:rsidRPr="00432D62">
          <w:rPr>
            <w:rStyle w:val="Hyperlink"/>
            <w:noProof/>
            <w:rtl/>
          </w:rPr>
          <w:t xml:space="preserve"> </w:t>
        </w:r>
        <w:r w:rsidRPr="00432D62">
          <w:rPr>
            <w:rStyle w:val="Hyperlink"/>
            <w:rFonts w:hint="eastAsia"/>
            <w:noProof/>
            <w:rtl/>
          </w:rPr>
          <w:t>لازم</w:t>
        </w:r>
        <w:r w:rsidRPr="00432D62">
          <w:rPr>
            <w:rStyle w:val="Hyperlink"/>
            <w:noProof/>
            <w:rtl/>
          </w:rPr>
          <w:t xml:space="preserve"> </w:t>
        </w:r>
        <w:r w:rsidRPr="00432D62">
          <w:rPr>
            <w:rStyle w:val="Hyperlink"/>
            <w:rFonts w:hint="eastAsia"/>
            <w:noProof/>
            <w:rtl/>
          </w:rPr>
          <w:t>است</w:t>
        </w:r>
        <w:r w:rsidRPr="00432D62">
          <w:rPr>
            <w:rStyle w:val="Hyperlink"/>
            <w:noProof/>
            <w:rtl/>
          </w:rPr>
          <w:t xml:space="preserve"> </w:t>
        </w:r>
        <w:r w:rsidRPr="00432D62">
          <w:rPr>
            <w:rStyle w:val="Hyperlink"/>
            <w:rFonts w:hint="eastAsia"/>
            <w:noProof/>
            <w:rtl/>
          </w:rPr>
          <w:t>رعايت</w:t>
        </w:r>
        <w:r w:rsidRPr="00432D62">
          <w:rPr>
            <w:rStyle w:val="Hyperlink"/>
            <w:noProof/>
            <w:rtl/>
          </w:rPr>
          <w:t xml:space="preserve"> ‏</w:t>
        </w:r>
        <w:r w:rsidRPr="00432D62">
          <w:rPr>
            <w:rStyle w:val="Hyperlink"/>
            <w:rFonts w:hint="eastAsia"/>
            <w:noProof/>
            <w:rtl/>
          </w:rPr>
          <w:t>شود</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لزوم</w:t>
        </w:r>
        <w:r w:rsidRPr="00432D62">
          <w:rPr>
            <w:rStyle w:val="Hyperlink"/>
            <w:noProof/>
            <w:rtl/>
          </w:rPr>
          <w:t xml:space="preserve"> </w:t>
        </w:r>
        <w:r w:rsidRPr="00432D62">
          <w:rPr>
            <w:rStyle w:val="Hyperlink"/>
            <w:rFonts w:hint="eastAsia"/>
            <w:noProof/>
            <w:rtl/>
          </w:rPr>
          <w:t>حفظ</w:t>
        </w:r>
        <w:r w:rsidRPr="00432D62">
          <w:rPr>
            <w:rStyle w:val="Hyperlink"/>
            <w:noProof/>
            <w:rtl/>
          </w:rPr>
          <w:t xml:space="preserve"> </w:t>
        </w:r>
        <w:r w:rsidRPr="00432D62">
          <w:rPr>
            <w:rStyle w:val="Hyperlink"/>
            <w:rFonts w:hint="eastAsia"/>
            <w:noProof/>
            <w:rtl/>
          </w:rPr>
          <w:t>جماعت</w:t>
        </w:r>
        <w:r w:rsidRPr="00432D62">
          <w:rPr>
            <w:rStyle w:val="Hyperlink"/>
            <w:noProof/>
            <w:rtl/>
          </w:rPr>
          <w:t xml:space="preserve"> </w:t>
        </w:r>
        <w:r w:rsidRPr="00432D62">
          <w:rPr>
            <w:rStyle w:val="Hyperlink"/>
            <w:rFonts w:hint="eastAsia"/>
            <w:noProof/>
            <w:rtl/>
          </w:rPr>
          <w:t>آن</w:t>
        </w:r>
        <w:r w:rsidRPr="00432D62">
          <w:rPr>
            <w:rStyle w:val="Hyperlink"/>
            <w:rFonts w:hint="eastAsia"/>
            <w:noProof/>
          </w:rPr>
          <w:t>‌</w:t>
        </w:r>
        <w:r w:rsidRPr="00432D62">
          <w:rPr>
            <w:rStyle w:val="Hyperlink"/>
            <w:rFonts w:hint="eastAsia"/>
            <w:noProof/>
            <w:rtl/>
          </w:rPr>
          <w:t>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Toc346966630 \h</w:instrText>
        </w:r>
        <w:r>
          <w:rPr>
            <w:noProof/>
            <w:webHidden/>
            <w:rtl/>
          </w:rPr>
          <w:instrText xml:space="preserve"> </w:instrText>
        </w:r>
        <w:r>
          <w:rPr>
            <w:rStyle w:val="Hyperlink"/>
            <w:noProof/>
            <w:rtl/>
          </w:rPr>
        </w:r>
        <w:r>
          <w:rPr>
            <w:rStyle w:val="Hyperlink"/>
            <w:noProof/>
            <w:rtl/>
          </w:rPr>
          <w:fldChar w:fldCharType="separate"/>
        </w:r>
        <w:r>
          <w:rPr>
            <w:noProof/>
            <w:webHidden/>
            <w:rtl/>
          </w:rPr>
          <w:t>313</w:t>
        </w:r>
        <w:r>
          <w:rPr>
            <w:rStyle w:val="Hyperlink"/>
            <w:noProof/>
            <w:rtl/>
          </w:rPr>
          <w:fldChar w:fldCharType="end"/>
        </w:r>
      </w:hyperlink>
    </w:p>
    <w:p w:rsidR="0047743C" w:rsidRPr="000F2CA1" w:rsidRDefault="0047743C">
      <w:pPr>
        <w:pStyle w:val="TOC3"/>
        <w:tabs>
          <w:tab w:val="right" w:leader="dot" w:pos="7475"/>
        </w:tabs>
        <w:bidi/>
        <w:rPr>
          <w:rFonts w:ascii="Calibri" w:hAnsi="Calibri" w:cs="Arial"/>
          <w:noProof/>
          <w:sz w:val="22"/>
          <w:szCs w:val="22"/>
          <w:rtl/>
        </w:rPr>
      </w:pPr>
      <w:hyperlink w:anchor="_Toc346966631" w:history="1">
        <w:r w:rsidRPr="00432D62">
          <w:rPr>
            <w:rStyle w:val="Hyperlink"/>
            <w:rFonts w:hint="eastAsia"/>
            <w:noProof/>
            <w:rtl/>
          </w:rPr>
          <w:t>آنچه</w:t>
        </w:r>
        <w:r w:rsidRPr="00432D62">
          <w:rPr>
            <w:rStyle w:val="Hyperlink"/>
            <w:noProof/>
            <w:rtl/>
          </w:rPr>
          <w:t xml:space="preserve"> </w:t>
        </w:r>
        <w:r w:rsidRPr="00432D62">
          <w:rPr>
            <w:rStyle w:val="Hyperlink"/>
            <w:rFonts w:hint="eastAsia"/>
            <w:noProof/>
            <w:rtl/>
          </w:rPr>
          <w:t>در</w:t>
        </w:r>
        <w:r w:rsidRPr="00432D62">
          <w:rPr>
            <w:rStyle w:val="Hyperlink"/>
            <w:noProof/>
            <w:rtl/>
          </w:rPr>
          <w:t xml:space="preserve"> </w:t>
        </w:r>
        <w:r w:rsidRPr="00432D62">
          <w:rPr>
            <w:rStyle w:val="Hyperlink"/>
            <w:rFonts w:hint="eastAsia"/>
            <w:noProof/>
            <w:rtl/>
          </w:rPr>
          <w:t>مقابل</w:t>
        </w:r>
        <w:r w:rsidRPr="00432D62">
          <w:rPr>
            <w:rStyle w:val="Hyperlink"/>
            <w:noProof/>
            <w:rtl/>
          </w:rPr>
          <w:t xml:space="preserve"> </w:t>
        </w:r>
        <w:r w:rsidRPr="00432D62">
          <w:rPr>
            <w:rStyle w:val="Hyperlink"/>
            <w:rFonts w:hint="eastAsia"/>
            <w:noProof/>
            <w:rtl/>
          </w:rPr>
          <w:t>سرپرستان</w:t>
        </w:r>
        <w:r w:rsidRPr="00432D62">
          <w:rPr>
            <w:rStyle w:val="Hyperlink"/>
            <w:noProof/>
            <w:rtl/>
          </w:rPr>
          <w:t xml:space="preserve"> </w:t>
        </w:r>
        <w:r w:rsidRPr="00432D62">
          <w:rPr>
            <w:rStyle w:val="Hyperlink"/>
            <w:rFonts w:hint="eastAsia"/>
            <w:noProof/>
            <w:rtl/>
          </w:rPr>
          <w:t>امور</w:t>
        </w:r>
        <w:r w:rsidRPr="00432D62">
          <w:rPr>
            <w:rStyle w:val="Hyperlink"/>
            <w:noProof/>
            <w:rtl/>
          </w:rPr>
          <w:t xml:space="preserve"> </w:t>
        </w:r>
        <w:r w:rsidRPr="00432D62">
          <w:rPr>
            <w:rStyle w:val="Hyperlink"/>
            <w:rFonts w:hint="eastAsia"/>
            <w:noProof/>
            <w:rtl/>
          </w:rPr>
          <w:t>واجب</w:t>
        </w:r>
        <w:r w:rsidRPr="00432D62">
          <w:rPr>
            <w:rStyle w:val="Hyperlink"/>
            <w:noProof/>
            <w:rtl/>
          </w:rPr>
          <w:t xml:space="preserve"> </w:t>
        </w:r>
        <w:r w:rsidRPr="00432D62">
          <w:rPr>
            <w:rStyle w:val="Hyperlink"/>
            <w:rFonts w:hint="eastAsia"/>
            <w:noProof/>
            <w:rtl/>
          </w:rPr>
          <w:t>است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Toc346966631 \h</w:instrText>
        </w:r>
        <w:r>
          <w:rPr>
            <w:noProof/>
            <w:webHidden/>
            <w:rtl/>
          </w:rPr>
          <w:instrText xml:space="preserve"> </w:instrText>
        </w:r>
        <w:r>
          <w:rPr>
            <w:rStyle w:val="Hyperlink"/>
            <w:noProof/>
            <w:rtl/>
          </w:rPr>
        </w:r>
        <w:r>
          <w:rPr>
            <w:rStyle w:val="Hyperlink"/>
            <w:noProof/>
            <w:rtl/>
          </w:rPr>
          <w:fldChar w:fldCharType="separate"/>
        </w:r>
        <w:r>
          <w:rPr>
            <w:noProof/>
            <w:webHidden/>
            <w:rtl/>
          </w:rPr>
          <w:t>313</w:t>
        </w:r>
        <w:r>
          <w:rPr>
            <w:rStyle w:val="Hyperlink"/>
            <w:noProof/>
            <w:rtl/>
          </w:rPr>
          <w:fldChar w:fldCharType="end"/>
        </w:r>
      </w:hyperlink>
    </w:p>
    <w:p w:rsidR="0047743C" w:rsidRPr="000F2CA1" w:rsidRDefault="0047743C">
      <w:pPr>
        <w:pStyle w:val="TOC2"/>
        <w:tabs>
          <w:tab w:val="right" w:leader="dot" w:pos="7475"/>
        </w:tabs>
        <w:bidi/>
        <w:rPr>
          <w:rFonts w:ascii="Calibri" w:hAnsi="Calibri" w:cs="Arial"/>
          <w:b w:val="0"/>
          <w:bCs w:val="0"/>
          <w:noProof/>
          <w:sz w:val="22"/>
          <w:szCs w:val="22"/>
          <w:rtl/>
          <w:lang w:bidi="fa-IR"/>
        </w:rPr>
      </w:pPr>
      <w:hyperlink w:anchor="_Toc346966632" w:history="1">
        <w:r w:rsidRPr="00432D62">
          <w:rPr>
            <w:rStyle w:val="Hyperlink"/>
            <w:rFonts w:hint="eastAsia"/>
            <w:noProof/>
            <w:rtl/>
          </w:rPr>
          <w:t>تمسك</w:t>
        </w:r>
        <w:r w:rsidRPr="00432D62">
          <w:rPr>
            <w:rStyle w:val="Hyperlink"/>
            <w:noProof/>
            <w:rtl/>
          </w:rPr>
          <w:t xml:space="preserve"> </w:t>
        </w:r>
        <w:r w:rsidRPr="00432D62">
          <w:rPr>
            <w:rStyle w:val="Hyperlink"/>
            <w:rFonts w:hint="eastAsia"/>
            <w:noProof/>
            <w:rtl/>
          </w:rPr>
          <w:t>به</w:t>
        </w:r>
        <w:r w:rsidRPr="00432D62">
          <w:rPr>
            <w:rStyle w:val="Hyperlink"/>
            <w:noProof/>
            <w:rtl/>
          </w:rPr>
          <w:t xml:space="preserve"> </w:t>
        </w:r>
        <w:r w:rsidRPr="00432D62">
          <w:rPr>
            <w:rStyle w:val="Hyperlink"/>
            <w:rFonts w:hint="eastAsia"/>
            <w:noProof/>
            <w:rtl/>
          </w:rPr>
          <w:t>كتاب</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سنت</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دليل</w:t>
        </w:r>
        <w:r w:rsidRPr="00432D62">
          <w:rPr>
            <w:rStyle w:val="Hyperlink"/>
            <w:noProof/>
            <w:rtl/>
          </w:rPr>
          <w:t xml:space="preserve"> </w:t>
        </w:r>
        <w:r w:rsidRPr="00432D62">
          <w:rPr>
            <w:rStyle w:val="Hyperlink"/>
            <w:rFonts w:hint="eastAsia"/>
            <w:noProof/>
            <w:rtl/>
          </w:rPr>
          <w:t>بر</w:t>
        </w:r>
        <w:r w:rsidRPr="00432D62">
          <w:rPr>
            <w:rStyle w:val="Hyperlink"/>
            <w:noProof/>
            <w:rtl/>
          </w:rPr>
          <w:t xml:space="preserve"> </w:t>
        </w:r>
        <w:r w:rsidRPr="00432D62">
          <w:rPr>
            <w:rStyle w:val="Hyperlink"/>
            <w:rFonts w:hint="eastAsia"/>
            <w:noProof/>
            <w:rtl/>
          </w:rPr>
          <w:t>واجب</w:t>
        </w:r>
        <w:r w:rsidRPr="00432D62">
          <w:rPr>
            <w:rStyle w:val="Hyperlink"/>
            <w:noProof/>
            <w:rtl/>
          </w:rPr>
          <w:t xml:space="preserve"> </w:t>
        </w:r>
        <w:r w:rsidRPr="00432D62">
          <w:rPr>
            <w:rStyle w:val="Hyperlink"/>
            <w:rFonts w:hint="eastAsia"/>
            <w:noProof/>
            <w:rtl/>
          </w:rPr>
          <w:t>بودن</w:t>
        </w:r>
        <w:r w:rsidRPr="00432D62">
          <w:rPr>
            <w:rStyle w:val="Hyperlink"/>
            <w:noProof/>
            <w:rtl/>
          </w:rPr>
          <w:t xml:space="preserve"> </w:t>
        </w:r>
        <w:r w:rsidRPr="00432D62">
          <w:rPr>
            <w:rStyle w:val="Hyperlink"/>
            <w:rFonts w:hint="eastAsia"/>
            <w:noProof/>
            <w:rtl/>
          </w:rPr>
          <w:t>آن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Toc346966632 \h</w:instrText>
        </w:r>
        <w:r>
          <w:rPr>
            <w:noProof/>
            <w:webHidden/>
            <w:rtl/>
          </w:rPr>
          <w:instrText xml:space="preserve"> </w:instrText>
        </w:r>
        <w:r>
          <w:rPr>
            <w:rStyle w:val="Hyperlink"/>
            <w:noProof/>
            <w:rtl/>
          </w:rPr>
        </w:r>
        <w:r>
          <w:rPr>
            <w:rStyle w:val="Hyperlink"/>
            <w:noProof/>
            <w:rtl/>
          </w:rPr>
          <w:fldChar w:fldCharType="separate"/>
        </w:r>
        <w:r>
          <w:rPr>
            <w:noProof/>
            <w:webHidden/>
            <w:rtl/>
          </w:rPr>
          <w:t>317</w:t>
        </w:r>
        <w:r>
          <w:rPr>
            <w:rStyle w:val="Hyperlink"/>
            <w:noProof/>
            <w:rtl/>
          </w:rPr>
          <w:fldChar w:fldCharType="end"/>
        </w:r>
      </w:hyperlink>
    </w:p>
    <w:p w:rsidR="0047743C" w:rsidRPr="000F2CA1" w:rsidRDefault="0047743C">
      <w:pPr>
        <w:pStyle w:val="TOC3"/>
        <w:tabs>
          <w:tab w:val="right" w:leader="dot" w:pos="7475"/>
        </w:tabs>
        <w:bidi/>
        <w:rPr>
          <w:rFonts w:ascii="Calibri" w:hAnsi="Calibri" w:cs="Arial"/>
          <w:noProof/>
          <w:sz w:val="22"/>
          <w:szCs w:val="22"/>
          <w:rtl/>
        </w:rPr>
      </w:pPr>
      <w:hyperlink w:anchor="_Toc346966633" w:history="1">
        <w:r w:rsidRPr="00432D62">
          <w:rPr>
            <w:rStyle w:val="Hyperlink"/>
            <w:rFonts w:hint="eastAsia"/>
            <w:noProof/>
            <w:rtl/>
          </w:rPr>
          <w:t>مبحث</w:t>
        </w:r>
        <w:r w:rsidRPr="00432D62">
          <w:rPr>
            <w:rStyle w:val="Hyperlink"/>
            <w:noProof/>
            <w:rtl/>
          </w:rPr>
          <w:t xml:space="preserve"> </w:t>
        </w:r>
        <w:r w:rsidRPr="00432D62">
          <w:rPr>
            <w:rStyle w:val="Hyperlink"/>
            <w:rFonts w:hint="eastAsia"/>
            <w:noProof/>
            <w:rtl/>
          </w:rPr>
          <w:t>اول</w:t>
        </w:r>
        <w:r w:rsidRPr="00432D62">
          <w:rPr>
            <w:rStyle w:val="Hyperlink"/>
            <w:noProof/>
            <w:rtl/>
          </w:rPr>
          <w:t xml:space="preserve">: </w:t>
        </w:r>
        <w:r w:rsidRPr="00432D62">
          <w:rPr>
            <w:rStyle w:val="Hyperlink"/>
            <w:rFonts w:hint="eastAsia"/>
            <w:noProof/>
            <w:rtl/>
          </w:rPr>
          <w:t>معني</w:t>
        </w:r>
        <w:r w:rsidRPr="00432D62">
          <w:rPr>
            <w:rStyle w:val="Hyperlink"/>
            <w:noProof/>
            <w:rtl/>
          </w:rPr>
          <w:t xml:space="preserve"> </w:t>
        </w:r>
        <w:r w:rsidRPr="00432D62">
          <w:rPr>
            <w:rStyle w:val="Hyperlink"/>
            <w:rFonts w:hint="eastAsia"/>
            <w:noProof/>
            <w:rtl/>
          </w:rPr>
          <w:t>تمسك</w:t>
        </w:r>
        <w:r w:rsidRPr="00432D62">
          <w:rPr>
            <w:rStyle w:val="Hyperlink"/>
            <w:noProof/>
            <w:rtl/>
          </w:rPr>
          <w:t xml:space="preserve"> </w:t>
        </w:r>
        <w:r w:rsidRPr="00432D62">
          <w:rPr>
            <w:rStyle w:val="Hyperlink"/>
            <w:rFonts w:hint="eastAsia"/>
            <w:noProof/>
            <w:rtl/>
          </w:rPr>
          <w:t>به</w:t>
        </w:r>
        <w:r w:rsidRPr="00432D62">
          <w:rPr>
            <w:rStyle w:val="Hyperlink"/>
            <w:noProof/>
            <w:rtl/>
          </w:rPr>
          <w:t xml:space="preserve"> </w:t>
        </w:r>
        <w:r w:rsidRPr="00432D62">
          <w:rPr>
            <w:rStyle w:val="Hyperlink"/>
            <w:rFonts w:hint="eastAsia"/>
            <w:noProof/>
            <w:rtl/>
          </w:rPr>
          <w:t>كتاب</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سنت</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دليل</w:t>
        </w:r>
        <w:r w:rsidRPr="00432D62">
          <w:rPr>
            <w:rStyle w:val="Hyperlink"/>
            <w:noProof/>
            <w:rtl/>
          </w:rPr>
          <w:t xml:space="preserve"> </w:t>
        </w:r>
        <w:r w:rsidRPr="00432D62">
          <w:rPr>
            <w:rStyle w:val="Hyperlink"/>
            <w:rFonts w:hint="eastAsia"/>
            <w:noProof/>
            <w:rtl/>
          </w:rPr>
          <w:t>بر</w:t>
        </w:r>
        <w:r w:rsidRPr="00432D62">
          <w:rPr>
            <w:rStyle w:val="Hyperlink"/>
            <w:noProof/>
            <w:rtl/>
          </w:rPr>
          <w:t xml:space="preserve"> </w:t>
        </w:r>
        <w:r w:rsidRPr="00432D62">
          <w:rPr>
            <w:rStyle w:val="Hyperlink"/>
            <w:rFonts w:hint="eastAsia"/>
            <w:noProof/>
            <w:rtl/>
          </w:rPr>
          <w:t>واجب</w:t>
        </w:r>
        <w:r w:rsidRPr="00432D62">
          <w:rPr>
            <w:rStyle w:val="Hyperlink"/>
            <w:noProof/>
            <w:rtl/>
          </w:rPr>
          <w:t xml:space="preserve"> </w:t>
        </w:r>
        <w:r w:rsidRPr="00432D62">
          <w:rPr>
            <w:rStyle w:val="Hyperlink"/>
            <w:rFonts w:hint="eastAsia"/>
            <w:noProof/>
            <w:rtl/>
          </w:rPr>
          <w:t>بودن</w:t>
        </w:r>
        <w:r w:rsidRPr="00432D62">
          <w:rPr>
            <w:rStyle w:val="Hyperlink"/>
            <w:noProof/>
            <w:rtl/>
          </w:rPr>
          <w:t xml:space="preserve"> </w:t>
        </w:r>
        <w:r w:rsidRPr="00432D62">
          <w:rPr>
            <w:rStyle w:val="Hyperlink"/>
            <w:rFonts w:hint="eastAsia"/>
            <w:noProof/>
            <w:rtl/>
          </w:rPr>
          <w:t>آن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Toc346966633 \h</w:instrText>
        </w:r>
        <w:r>
          <w:rPr>
            <w:noProof/>
            <w:webHidden/>
            <w:rtl/>
          </w:rPr>
          <w:instrText xml:space="preserve"> </w:instrText>
        </w:r>
        <w:r>
          <w:rPr>
            <w:rStyle w:val="Hyperlink"/>
            <w:noProof/>
            <w:rtl/>
          </w:rPr>
        </w:r>
        <w:r>
          <w:rPr>
            <w:rStyle w:val="Hyperlink"/>
            <w:noProof/>
            <w:rtl/>
          </w:rPr>
          <w:fldChar w:fldCharType="separate"/>
        </w:r>
        <w:r>
          <w:rPr>
            <w:noProof/>
            <w:webHidden/>
            <w:rtl/>
          </w:rPr>
          <w:t>317</w:t>
        </w:r>
        <w:r>
          <w:rPr>
            <w:rStyle w:val="Hyperlink"/>
            <w:noProof/>
            <w:rtl/>
          </w:rPr>
          <w:fldChar w:fldCharType="end"/>
        </w:r>
      </w:hyperlink>
    </w:p>
    <w:p w:rsidR="0047743C" w:rsidRPr="000F2CA1" w:rsidRDefault="0047743C">
      <w:pPr>
        <w:pStyle w:val="TOC3"/>
        <w:tabs>
          <w:tab w:val="right" w:leader="dot" w:pos="7475"/>
        </w:tabs>
        <w:bidi/>
        <w:rPr>
          <w:rFonts w:ascii="Calibri" w:hAnsi="Calibri" w:cs="Arial"/>
          <w:noProof/>
          <w:sz w:val="22"/>
          <w:szCs w:val="22"/>
          <w:rtl/>
        </w:rPr>
      </w:pPr>
      <w:hyperlink w:anchor="_Toc346966634" w:history="1">
        <w:r w:rsidRPr="00432D62">
          <w:rPr>
            <w:rStyle w:val="Hyperlink"/>
            <w:rFonts w:hint="eastAsia"/>
            <w:noProof/>
            <w:rtl/>
          </w:rPr>
          <w:t>مبحث</w:t>
        </w:r>
        <w:r w:rsidRPr="00432D62">
          <w:rPr>
            <w:rStyle w:val="Hyperlink"/>
            <w:noProof/>
            <w:rtl/>
          </w:rPr>
          <w:t xml:space="preserve"> </w:t>
        </w:r>
        <w:r w:rsidRPr="00432D62">
          <w:rPr>
            <w:rStyle w:val="Hyperlink"/>
            <w:rFonts w:hint="eastAsia"/>
            <w:noProof/>
            <w:rtl/>
          </w:rPr>
          <w:t>دوم</w:t>
        </w:r>
        <w:r w:rsidRPr="00432D62">
          <w:rPr>
            <w:rStyle w:val="Hyperlink"/>
            <w:noProof/>
            <w:rtl/>
          </w:rPr>
          <w:t xml:space="preserve">: </w:t>
        </w:r>
        <w:r w:rsidRPr="00432D62">
          <w:rPr>
            <w:rStyle w:val="Hyperlink"/>
            <w:rFonts w:hint="eastAsia"/>
            <w:noProof/>
            <w:rtl/>
          </w:rPr>
          <w:t>دوري</w:t>
        </w:r>
        <w:r w:rsidRPr="00432D62">
          <w:rPr>
            <w:rStyle w:val="Hyperlink"/>
            <w:noProof/>
            <w:rtl/>
          </w:rPr>
          <w:t xml:space="preserve"> </w:t>
        </w:r>
        <w:r w:rsidRPr="00432D62">
          <w:rPr>
            <w:rStyle w:val="Hyperlink"/>
            <w:rFonts w:hint="eastAsia"/>
            <w:noProof/>
            <w:rtl/>
          </w:rPr>
          <w:t>از</w:t>
        </w:r>
        <w:r w:rsidRPr="00432D62">
          <w:rPr>
            <w:rStyle w:val="Hyperlink"/>
            <w:noProof/>
            <w:rtl/>
          </w:rPr>
          <w:t xml:space="preserve"> </w:t>
        </w:r>
        <w:r w:rsidRPr="00432D62">
          <w:rPr>
            <w:rStyle w:val="Hyperlink"/>
            <w:rFonts w:hint="eastAsia"/>
            <w:noProof/>
            <w:rtl/>
          </w:rPr>
          <w:t>بدعت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Toc346966634 \h</w:instrText>
        </w:r>
        <w:r>
          <w:rPr>
            <w:noProof/>
            <w:webHidden/>
            <w:rtl/>
          </w:rPr>
          <w:instrText xml:space="preserve"> </w:instrText>
        </w:r>
        <w:r>
          <w:rPr>
            <w:rStyle w:val="Hyperlink"/>
            <w:noProof/>
            <w:rtl/>
          </w:rPr>
        </w:r>
        <w:r>
          <w:rPr>
            <w:rStyle w:val="Hyperlink"/>
            <w:noProof/>
            <w:rtl/>
          </w:rPr>
          <w:fldChar w:fldCharType="separate"/>
        </w:r>
        <w:r>
          <w:rPr>
            <w:noProof/>
            <w:webHidden/>
            <w:rtl/>
          </w:rPr>
          <w:t>321</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635" w:history="1">
        <w:r w:rsidRPr="00432D62">
          <w:rPr>
            <w:rStyle w:val="Hyperlink"/>
            <w:rFonts w:hint="eastAsia"/>
            <w:noProof/>
            <w:rtl/>
          </w:rPr>
          <w:t>تعريف</w:t>
        </w:r>
        <w:r w:rsidRPr="00432D62">
          <w:rPr>
            <w:rStyle w:val="Hyperlink"/>
            <w:noProof/>
            <w:rtl/>
          </w:rPr>
          <w:t xml:space="preserve"> </w:t>
        </w:r>
        <w:r w:rsidRPr="00432D62">
          <w:rPr>
            <w:rStyle w:val="Hyperlink"/>
            <w:rFonts w:hint="eastAsia"/>
            <w:noProof/>
            <w:rtl/>
          </w:rPr>
          <w:t>بدعت</w:t>
        </w:r>
        <w:r w:rsidRPr="00432D62">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Toc346966635 \h</w:instrText>
        </w:r>
        <w:r>
          <w:rPr>
            <w:noProof/>
            <w:webHidden/>
            <w:rtl/>
          </w:rPr>
          <w:instrText xml:space="preserve"> </w:instrText>
        </w:r>
        <w:r>
          <w:rPr>
            <w:rStyle w:val="Hyperlink"/>
            <w:noProof/>
            <w:rtl/>
          </w:rPr>
        </w:r>
        <w:r>
          <w:rPr>
            <w:rStyle w:val="Hyperlink"/>
            <w:noProof/>
            <w:rtl/>
          </w:rPr>
          <w:fldChar w:fldCharType="separate"/>
        </w:r>
        <w:r>
          <w:rPr>
            <w:noProof/>
            <w:webHidden/>
            <w:rtl/>
          </w:rPr>
          <w:t>321</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636" w:history="1">
        <w:r w:rsidRPr="00432D62">
          <w:rPr>
            <w:rStyle w:val="Hyperlink"/>
            <w:rFonts w:hint="eastAsia"/>
            <w:noProof/>
            <w:rtl/>
          </w:rPr>
          <w:t>خطر</w:t>
        </w:r>
        <w:r w:rsidRPr="00432D62">
          <w:rPr>
            <w:rStyle w:val="Hyperlink"/>
            <w:noProof/>
            <w:rtl/>
          </w:rPr>
          <w:t xml:space="preserve"> </w:t>
        </w:r>
        <w:r w:rsidRPr="00432D62">
          <w:rPr>
            <w:rStyle w:val="Hyperlink"/>
            <w:rFonts w:hint="eastAsia"/>
            <w:noProof/>
            <w:rtl/>
          </w:rPr>
          <w:t>بدعت</w:t>
        </w:r>
        <w:r w:rsidRPr="00432D62">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Toc346966636 \h</w:instrText>
        </w:r>
        <w:r>
          <w:rPr>
            <w:noProof/>
            <w:webHidden/>
            <w:rtl/>
          </w:rPr>
          <w:instrText xml:space="preserve"> </w:instrText>
        </w:r>
        <w:r>
          <w:rPr>
            <w:rStyle w:val="Hyperlink"/>
            <w:noProof/>
            <w:rtl/>
          </w:rPr>
        </w:r>
        <w:r>
          <w:rPr>
            <w:rStyle w:val="Hyperlink"/>
            <w:noProof/>
            <w:rtl/>
          </w:rPr>
          <w:fldChar w:fldCharType="separate"/>
        </w:r>
        <w:r>
          <w:rPr>
            <w:noProof/>
            <w:webHidden/>
            <w:rtl/>
          </w:rPr>
          <w:t>321</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637" w:history="1">
        <w:r w:rsidRPr="00432D62">
          <w:rPr>
            <w:rStyle w:val="Hyperlink"/>
            <w:rFonts w:hint="eastAsia"/>
            <w:noProof/>
            <w:rtl/>
          </w:rPr>
          <w:t>اسبابي</w:t>
        </w:r>
        <w:r w:rsidRPr="00432D62">
          <w:rPr>
            <w:rStyle w:val="Hyperlink"/>
            <w:noProof/>
            <w:rtl/>
          </w:rPr>
          <w:t xml:space="preserve"> </w:t>
        </w:r>
        <w:r w:rsidRPr="00432D62">
          <w:rPr>
            <w:rStyle w:val="Hyperlink"/>
            <w:rFonts w:hint="eastAsia"/>
            <w:noProof/>
            <w:rtl/>
          </w:rPr>
          <w:t>كه</w:t>
        </w:r>
        <w:r w:rsidRPr="00432D62">
          <w:rPr>
            <w:rStyle w:val="Hyperlink"/>
            <w:noProof/>
            <w:rtl/>
          </w:rPr>
          <w:t xml:space="preserve"> </w:t>
        </w:r>
        <w:r w:rsidRPr="00432D62">
          <w:rPr>
            <w:rStyle w:val="Hyperlink"/>
            <w:rFonts w:hint="eastAsia"/>
            <w:noProof/>
            <w:rtl/>
          </w:rPr>
          <w:t>موجب</w:t>
        </w:r>
        <w:r w:rsidRPr="00432D62">
          <w:rPr>
            <w:rStyle w:val="Hyperlink"/>
            <w:noProof/>
            <w:rtl/>
          </w:rPr>
          <w:t xml:space="preserve"> </w:t>
        </w:r>
        <w:r w:rsidRPr="00432D62">
          <w:rPr>
            <w:rStyle w:val="Hyperlink"/>
            <w:rFonts w:hint="eastAsia"/>
            <w:noProof/>
            <w:rtl/>
          </w:rPr>
          <w:t>پيدايش</w:t>
        </w:r>
        <w:r w:rsidRPr="00432D62">
          <w:rPr>
            <w:rStyle w:val="Hyperlink"/>
            <w:noProof/>
            <w:rtl/>
          </w:rPr>
          <w:t xml:space="preserve"> </w:t>
        </w:r>
        <w:r w:rsidRPr="00432D62">
          <w:rPr>
            <w:rStyle w:val="Hyperlink"/>
            <w:rFonts w:hint="eastAsia"/>
            <w:noProof/>
            <w:rtl/>
          </w:rPr>
          <w:t>بدعت</w:t>
        </w:r>
        <w:r w:rsidRPr="00432D62">
          <w:rPr>
            <w:rStyle w:val="Hyperlink"/>
            <w:noProof/>
            <w:rtl/>
          </w:rPr>
          <w:t xml:space="preserve"> </w:t>
        </w:r>
        <w:r w:rsidRPr="00432D62">
          <w:rPr>
            <w:rStyle w:val="Hyperlink"/>
            <w:rFonts w:hint="eastAsia"/>
            <w:noProof/>
            <w:rtl/>
          </w:rPr>
          <w:t>مي‌شود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Toc346966637 \h</w:instrText>
        </w:r>
        <w:r>
          <w:rPr>
            <w:noProof/>
            <w:webHidden/>
            <w:rtl/>
          </w:rPr>
          <w:instrText xml:space="preserve"> </w:instrText>
        </w:r>
        <w:r>
          <w:rPr>
            <w:rStyle w:val="Hyperlink"/>
            <w:noProof/>
            <w:rtl/>
          </w:rPr>
        </w:r>
        <w:r>
          <w:rPr>
            <w:rStyle w:val="Hyperlink"/>
            <w:noProof/>
            <w:rtl/>
          </w:rPr>
          <w:fldChar w:fldCharType="separate"/>
        </w:r>
        <w:r>
          <w:rPr>
            <w:noProof/>
            <w:webHidden/>
            <w:rtl/>
          </w:rPr>
          <w:t>322</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638" w:history="1">
        <w:r w:rsidRPr="00432D62">
          <w:rPr>
            <w:rStyle w:val="Hyperlink"/>
            <w:rFonts w:hint="eastAsia"/>
            <w:noProof/>
            <w:rtl/>
          </w:rPr>
          <w:t>خطر</w:t>
        </w:r>
        <w:r w:rsidRPr="00432D62">
          <w:rPr>
            <w:rStyle w:val="Hyperlink"/>
            <w:noProof/>
            <w:rtl/>
          </w:rPr>
          <w:t xml:space="preserve"> </w:t>
        </w:r>
        <w:r w:rsidRPr="00432D62">
          <w:rPr>
            <w:rStyle w:val="Hyperlink"/>
            <w:rFonts w:hint="eastAsia"/>
            <w:noProof/>
            <w:rtl/>
          </w:rPr>
          <w:t>بدعت</w:t>
        </w:r>
        <w:r w:rsidRPr="00432D62">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Toc346966638 \h</w:instrText>
        </w:r>
        <w:r>
          <w:rPr>
            <w:noProof/>
            <w:webHidden/>
            <w:rtl/>
          </w:rPr>
          <w:instrText xml:space="preserve"> </w:instrText>
        </w:r>
        <w:r>
          <w:rPr>
            <w:rStyle w:val="Hyperlink"/>
            <w:noProof/>
            <w:rtl/>
          </w:rPr>
        </w:r>
        <w:r>
          <w:rPr>
            <w:rStyle w:val="Hyperlink"/>
            <w:noProof/>
            <w:rtl/>
          </w:rPr>
          <w:fldChar w:fldCharType="separate"/>
        </w:r>
        <w:r>
          <w:rPr>
            <w:noProof/>
            <w:webHidden/>
            <w:rtl/>
          </w:rPr>
          <w:t>322</w:t>
        </w:r>
        <w:r>
          <w:rPr>
            <w:rStyle w:val="Hyperlink"/>
            <w:noProof/>
            <w:rtl/>
          </w:rPr>
          <w:fldChar w:fldCharType="end"/>
        </w:r>
      </w:hyperlink>
    </w:p>
    <w:p w:rsidR="0047743C" w:rsidRPr="000F2CA1" w:rsidRDefault="0047743C">
      <w:pPr>
        <w:pStyle w:val="TOC3"/>
        <w:tabs>
          <w:tab w:val="right" w:leader="dot" w:pos="7475"/>
        </w:tabs>
        <w:bidi/>
        <w:rPr>
          <w:rFonts w:ascii="Calibri" w:hAnsi="Calibri" w:cs="Arial"/>
          <w:noProof/>
          <w:sz w:val="22"/>
          <w:szCs w:val="22"/>
          <w:rtl/>
        </w:rPr>
      </w:pPr>
      <w:hyperlink w:anchor="_Toc346966639" w:history="1">
        <w:r w:rsidRPr="00432D62">
          <w:rPr>
            <w:rStyle w:val="Hyperlink"/>
            <w:rFonts w:hint="eastAsia"/>
            <w:noProof/>
            <w:rtl/>
          </w:rPr>
          <w:t>مبحث</w:t>
        </w:r>
        <w:r w:rsidRPr="00432D62">
          <w:rPr>
            <w:rStyle w:val="Hyperlink"/>
            <w:noProof/>
            <w:rtl/>
          </w:rPr>
          <w:t xml:space="preserve"> </w:t>
        </w:r>
        <w:r w:rsidRPr="00432D62">
          <w:rPr>
            <w:rStyle w:val="Hyperlink"/>
            <w:rFonts w:hint="eastAsia"/>
            <w:noProof/>
            <w:rtl/>
          </w:rPr>
          <w:t>سوم</w:t>
        </w:r>
        <w:r w:rsidRPr="00432D62">
          <w:rPr>
            <w:rStyle w:val="Hyperlink"/>
            <w:noProof/>
            <w:rtl/>
          </w:rPr>
          <w:t xml:space="preserve">: </w:t>
        </w:r>
        <w:r w:rsidRPr="00432D62">
          <w:rPr>
            <w:rStyle w:val="Hyperlink"/>
            <w:rFonts w:hint="eastAsia"/>
            <w:noProof/>
            <w:rtl/>
          </w:rPr>
          <w:t>نكوهش</w:t>
        </w:r>
        <w:r w:rsidRPr="00432D62">
          <w:rPr>
            <w:rStyle w:val="Hyperlink"/>
            <w:noProof/>
            <w:rtl/>
          </w:rPr>
          <w:t xml:space="preserve"> </w:t>
        </w:r>
        <w:r w:rsidRPr="00432D62">
          <w:rPr>
            <w:rStyle w:val="Hyperlink"/>
            <w:rFonts w:hint="eastAsia"/>
            <w:noProof/>
            <w:rtl/>
          </w:rPr>
          <w:t>از</w:t>
        </w:r>
        <w:r w:rsidRPr="00432D62">
          <w:rPr>
            <w:rStyle w:val="Hyperlink"/>
            <w:noProof/>
            <w:rtl/>
          </w:rPr>
          <w:t xml:space="preserve"> </w:t>
        </w:r>
        <w:r w:rsidRPr="00432D62">
          <w:rPr>
            <w:rStyle w:val="Hyperlink"/>
            <w:rFonts w:hint="eastAsia"/>
            <w:noProof/>
            <w:rtl/>
          </w:rPr>
          <w:t>تفرقه</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اختلاف</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Toc346966639 \h</w:instrText>
        </w:r>
        <w:r>
          <w:rPr>
            <w:noProof/>
            <w:webHidden/>
            <w:rtl/>
          </w:rPr>
          <w:instrText xml:space="preserve"> </w:instrText>
        </w:r>
        <w:r>
          <w:rPr>
            <w:rStyle w:val="Hyperlink"/>
            <w:noProof/>
            <w:rtl/>
          </w:rPr>
        </w:r>
        <w:r>
          <w:rPr>
            <w:rStyle w:val="Hyperlink"/>
            <w:noProof/>
            <w:rtl/>
          </w:rPr>
          <w:fldChar w:fldCharType="separate"/>
        </w:r>
        <w:r>
          <w:rPr>
            <w:noProof/>
            <w:webHidden/>
            <w:rtl/>
          </w:rPr>
          <w:t>323</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640" w:history="1">
        <w:r w:rsidRPr="00432D62">
          <w:rPr>
            <w:rStyle w:val="Hyperlink"/>
            <w:rFonts w:hint="eastAsia"/>
            <w:noProof/>
            <w:rtl/>
          </w:rPr>
          <w:t>اختلاف</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گروه</w:t>
        </w:r>
        <w:r w:rsidRPr="00432D62">
          <w:rPr>
            <w:rStyle w:val="Hyperlink"/>
            <w:noProof/>
            <w:rtl/>
          </w:rPr>
          <w:t xml:space="preserve"> </w:t>
        </w:r>
        <w:r w:rsidRPr="00432D62">
          <w:rPr>
            <w:rStyle w:val="Hyperlink"/>
            <w:rFonts w:hint="eastAsia"/>
            <w:noProof/>
            <w:rtl/>
          </w:rPr>
          <w:t>گروه</w:t>
        </w:r>
        <w:r w:rsidRPr="00432D62">
          <w:rPr>
            <w:rStyle w:val="Hyperlink"/>
            <w:noProof/>
            <w:rtl/>
          </w:rPr>
          <w:t xml:space="preserve"> </w:t>
        </w:r>
        <w:r w:rsidRPr="00432D62">
          <w:rPr>
            <w:rStyle w:val="Hyperlink"/>
            <w:rFonts w:hint="eastAsia"/>
            <w:noProof/>
            <w:rtl/>
          </w:rPr>
          <w:t>شدن</w:t>
        </w:r>
        <w:r w:rsidRPr="00432D62">
          <w:rPr>
            <w:rStyle w:val="Hyperlink"/>
            <w:noProof/>
            <w:rtl/>
          </w:rPr>
          <w:t xml:space="preserve"> </w:t>
        </w:r>
        <w:r w:rsidRPr="00432D62">
          <w:rPr>
            <w:rStyle w:val="Hyperlink"/>
            <w:rFonts w:hint="eastAsia"/>
            <w:noProof/>
            <w:rtl/>
          </w:rPr>
          <w:t>سبب</w:t>
        </w:r>
        <w:r w:rsidRPr="00432D62">
          <w:rPr>
            <w:rStyle w:val="Hyperlink"/>
            <w:noProof/>
            <w:rtl/>
          </w:rPr>
          <w:t xml:space="preserve"> </w:t>
        </w:r>
        <w:r w:rsidRPr="00432D62">
          <w:rPr>
            <w:rStyle w:val="Hyperlink"/>
            <w:rFonts w:hint="eastAsia"/>
            <w:noProof/>
            <w:rtl/>
          </w:rPr>
          <w:t>هلاكت</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نابودي</w:t>
        </w:r>
        <w:r w:rsidRPr="00432D62">
          <w:rPr>
            <w:rStyle w:val="Hyperlink"/>
            <w:noProof/>
            <w:rtl/>
          </w:rPr>
          <w:t xml:space="preserve"> </w:t>
        </w:r>
        <w:r w:rsidRPr="00432D62">
          <w:rPr>
            <w:rStyle w:val="Hyperlink"/>
            <w:rFonts w:hint="eastAsia"/>
            <w:noProof/>
            <w:rtl/>
          </w:rPr>
          <w:t>امت‌هاي</w:t>
        </w:r>
        <w:r w:rsidRPr="00432D62">
          <w:rPr>
            <w:rStyle w:val="Hyperlink"/>
            <w:noProof/>
            <w:rtl/>
          </w:rPr>
          <w:t xml:space="preserve"> </w:t>
        </w:r>
        <w:r w:rsidRPr="00432D62">
          <w:rPr>
            <w:rStyle w:val="Hyperlink"/>
            <w:rFonts w:hint="eastAsia"/>
            <w:noProof/>
            <w:rtl/>
          </w:rPr>
          <w:t>گذشته</w:t>
        </w:r>
        <w:r w:rsidRPr="00432D62">
          <w:rPr>
            <w:rStyle w:val="Hyperlink"/>
            <w:noProof/>
            <w:rtl/>
          </w:rPr>
          <w:t xml:space="preserve"> </w:t>
        </w:r>
        <w:r w:rsidRPr="00432D62">
          <w:rPr>
            <w:rStyle w:val="Hyperlink"/>
            <w:rFonts w:hint="eastAsia"/>
            <w:noProof/>
            <w:rtl/>
          </w:rPr>
          <w:t>شده</w:t>
        </w:r>
        <w:r w:rsidRPr="00432D62">
          <w:rPr>
            <w:rStyle w:val="Hyperlink"/>
            <w:noProof/>
            <w:rtl/>
          </w:rPr>
          <w:t xml:space="preserve"> </w:t>
        </w:r>
        <w:r w:rsidRPr="00432D62">
          <w:rPr>
            <w:rStyle w:val="Hyperlink"/>
            <w:rFonts w:hint="eastAsia"/>
            <w:noProof/>
            <w:rtl/>
          </w:rPr>
          <w:t>است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Toc346966640 \h</w:instrText>
        </w:r>
        <w:r>
          <w:rPr>
            <w:noProof/>
            <w:webHidden/>
            <w:rtl/>
          </w:rPr>
          <w:instrText xml:space="preserve"> </w:instrText>
        </w:r>
        <w:r>
          <w:rPr>
            <w:rStyle w:val="Hyperlink"/>
            <w:noProof/>
            <w:rtl/>
          </w:rPr>
        </w:r>
        <w:r>
          <w:rPr>
            <w:rStyle w:val="Hyperlink"/>
            <w:noProof/>
            <w:rtl/>
          </w:rPr>
          <w:fldChar w:fldCharType="separate"/>
        </w:r>
        <w:r>
          <w:rPr>
            <w:noProof/>
            <w:webHidden/>
            <w:rtl/>
          </w:rPr>
          <w:t>325</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641" w:history="1">
        <w:r w:rsidRPr="00432D62">
          <w:rPr>
            <w:rStyle w:val="Hyperlink"/>
            <w:rFonts w:hint="eastAsia"/>
            <w:noProof/>
            <w:rtl/>
          </w:rPr>
          <w:t>آيا</w:t>
        </w:r>
        <w:r w:rsidRPr="00432D62">
          <w:rPr>
            <w:rStyle w:val="Hyperlink"/>
            <w:noProof/>
            <w:rtl/>
          </w:rPr>
          <w:t xml:space="preserve"> </w:t>
        </w:r>
        <w:r w:rsidRPr="00432D62">
          <w:rPr>
            <w:rStyle w:val="Hyperlink"/>
            <w:rFonts w:hint="eastAsia"/>
            <w:noProof/>
            <w:rtl/>
          </w:rPr>
          <w:t>اختلاف</w:t>
        </w:r>
        <w:r w:rsidRPr="00432D62">
          <w:rPr>
            <w:rStyle w:val="Hyperlink"/>
            <w:noProof/>
            <w:rtl/>
          </w:rPr>
          <w:t xml:space="preserve"> </w:t>
        </w:r>
        <w:r w:rsidRPr="00432D62">
          <w:rPr>
            <w:rStyle w:val="Hyperlink"/>
            <w:rFonts w:hint="eastAsia"/>
            <w:noProof/>
            <w:rtl/>
          </w:rPr>
          <w:t>رحمت</w:t>
        </w:r>
        <w:r w:rsidRPr="00432D62">
          <w:rPr>
            <w:rStyle w:val="Hyperlink"/>
            <w:noProof/>
            <w:rtl/>
          </w:rPr>
          <w:t xml:space="preserve"> </w:t>
        </w:r>
        <w:r w:rsidRPr="00432D62">
          <w:rPr>
            <w:rStyle w:val="Hyperlink"/>
            <w:rFonts w:hint="eastAsia"/>
            <w:noProof/>
            <w:rtl/>
          </w:rPr>
          <w:t>است؟</w:t>
        </w:r>
        <w:r w:rsidRPr="00432D62">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Toc346966641 \h</w:instrText>
        </w:r>
        <w:r>
          <w:rPr>
            <w:noProof/>
            <w:webHidden/>
            <w:rtl/>
          </w:rPr>
          <w:instrText xml:space="preserve"> </w:instrText>
        </w:r>
        <w:r>
          <w:rPr>
            <w:rStyle w:val="Hyperlink"/>
            <w:noProof/>
            <w:rtl/>
          </w:rPr>
        </w:r>
        <w:r>
          <w:rPr>
            <w:rStyle w:val="Hyperlink"/>
            <w:noProof/>
            <w:rtl/>
          </w:rPr>
          <w:fldChar w:fldCharType="separate"/>
        </w:r>
        <w:r>
          <w:rPr>
            <w:noProof/>
            <w:webHidden/>
            <w:rtl/>
          </w:rPr>
          <w:t>326</w:t>
        </w:r>
        <w:r>
          <w:rPr>
            <w:rStyle w:val="Hyperlink"/>
            <w:noProof/>
            <w:rtl/>
          </w:rPr>
          <w:fldChar w:fldCharType="end"/>
        </w:r>
      </w:hyperlink>
    </w:p>
    <w:p w:rsidR="0047743C" w:rsidRPr="000F2CA1" w:rsidRDefault="0047743C">
      <w:pPr>
        <w:pStyle w:val="TOC4"/>
        <w:tabs>
          <w:tab w:val="right" w:leader="dot" w:pos="7475"/>
        </w:tabs>
        <w:rPr>
          <w:rFonts w:ascii="Calibri" w:hAnsi="Calibri" w:cs="Arial"/>
          <w:noProof/>
          <w:sz w:val="22"/>
          <w:szCs w:val="22"/>
          <w:rtl/>
        </w:rPr>
      </w:pPr>
      <w:hyperlink w:anchor="_Toc346966642" w:history="1">
        <w:r w:rsidRPr="00432D62">
          <w:rPr>
            <w:rStyle w:val="Hyperlink"/>
            <w:rFonts w:hint="eastAsia"/>
            <w:noProof/>
            <w:rtl/>
          </w:rPr>
          <w:t>راه</w:t>
        </w:r>
        <w:r w:rsidRPr="00432D62">
          <w:rPr>
            <w:rStyle w:val="Hyperlink"/>
            <w:noProof/>
            <w:rtl/>
          </w:rPr>
          <w:t xml:space="preserve"> </w:t>
        </w:r>
        <w:r w:rsidRPr="00432D62">
          <w:rPr>
            <w:rStyle w:val="Hyperlink"/>
            <w:rFonts w:hint="eastAsia"/>
            <w:noProof/>
            <w:rtl/>
          </w:rPr>
          <w:t>رهايي</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نجات</w:t>
        </w:r>
        <w:r w:rsidRPr="00432D62">
          <w:rPr>
            <w:rStyle w:val="Hyperlink"/>
            <w:noProof/>
            <w:rtl/>
          </w:rPr>
          <w:t xml:space="preserve"> </w:t>
        </w:r>
        <w:r w:rsidRPr="00432D62">
          <w:rPr>
            <w:rStyle w:val="Hyperlink"/>
            <w:rFonts w:hint="eastAsia"/>
            <w:noProof/>
            <w:rtl/>
          </w:rPr>
          <w:t>از</w:t>
        </w:r>
        <w:r w:rsidRPr="00432D62">
          <w:rPr>
            <w:rStyle w:val="Hyperlink"/>
            <w:noProof/>
            <w:rtl/>
          </w:rPr>
          <w:t xml:space="preserve"> </w:t>
        </w:r>
        <w:r w:rsidRPr="00432D62">
          <w:rPr>
            <w:rStyle w:val="Hyperlink"/>
            <w:rFonts w:hint="eastAsia"/>
            <w:noProof/>
            <w:rtl/>
          </w:rPr>
          <w:t>گروهها</w:t>
        </w:r>
        <w:r w:rsidRPr="00432D62">
          <w:rPr>
            <w:rStyle w:val="Hyperlink"/>
            <w:noProof/>
            <w:rtl/>
          </w:rPr>
          <w:t xml:space="preserve"> </w:t>
        </w:r>
        <w:r w:rsidRPr="00432D62">
          <w:rPr>
            <w:rStyle w:val="Hyperlink"/>
            <w:rFonts w:hint="eastAsia"/>
            <w:noProof/>
            <w:rtl/>
          </w:rPr>
          <w:t>و</w:t>
        </w:r>
        <w:r w:rsidRPr="00432D62">
          <w:rPr>
            <w:rStyle w:val="Hyperlink"/>
            <w:noProof/>
            <w:rtl/>
          </w:rPr>
          <w:t xml:space="preserve"> </w:t>
        </w:r>
        <w:r w:rsidRPr="00432D62">
          <w:rPr>
            <w:rStyle w:val="Hyperlink"/>
            <w:rFonts w:hint="eastAsia"/>
            <w:noProof/>
            <w:rtl/>
          </w:rPr>
          <w:t>اختلافات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Toc346966642 \h</w:instrText>
        </w:r>
        <w:r>
          <w:rPr>
            <w:noProof/>
            <w:webHidden/>
            <w:rtl/>
          </w:rPr>
          <w:instrText xml:space="preserve"> </w:instrText>
        </w:r>
        <w:r>
          <w:rPr>
            <w:rStyle w:val="Hyperlink"/>
            <w:noProof/>
            <w:rtl/>
          </w:rPr>
        </w:r>
        <w:r>
          <w:rPr>
            <w:rStyle w:val="Hyperlink"/>
            <w:noProof/>
            <w:rtl/>
          </w:rPr>
          <w:fldChar w:fldCharType="separate"/>
        </w:r>
        <w:r>
          <w:rPr>
            <w:noProof/>
            <w:webHidden/>
            <w:rtl/>
          </w:rPr>
          <w:t>327</w:t>
        </w:r>
        <w:r>
          <w:rPr>
            <w:rStyle w:val="Hyperlink"/>
            <w:noProof/>
            <w:rtl/>
          </w:rPr>
          <w:fldChar w:fldCharType="end"/>
        </w:r>
      </w:hyperlink>
    </w:p>
    <w:p w:rsidR="00FB2AF9" w:rsidRDefault="0047743C" w:rsidP="00FB2AF9">
      <w:pPr>
        <w:bidi/>
        <w:jc w:val="both"/>
        <w:rPr>
          <w:rFonts w:ascii="Lotus Linotype" w:hAnsi="Lotus Linotype" w:cs="B Lotus" w:hint="cs"/>
          <w:sz w:val="28"/>
          <w:szCs w:val="28"/>
          <w:rtl/>
        </w:rPr>
      </w:pPr>
      <w:r>
        <w:rPr>
          <w:rFonts w:ascii="Lotus Linotype" w:hAnsi="Lotus Linotype" w:cs="B Lotus"/>
          <w:b/>
          <w:bCs/>
          <w:sz w:val="28"/>
          <w:szCs w:val="28"/>
          <w:rtl/>
          <w:lang w:bidi="ar-SA"/>
        </w:rPr>
        <w:fldChar w:fldCharType="end"/>
      </w:r>
    </w:p>
    <w:p w:rsidR="00FB2AF9" w:rsidRDefault="00FB2AF9" w:rsidP="00FB2AF9">
      <w:pPr>
        <w:bidi/>
        <w:jc w:val="both"/>
        <w:rPr>
          <w:rFonts w:ascii="Lotus Linotype" w:hAnsi="Lotus Linotype" w:cs="B Lotus" w:hint="cs"/>
          <w:sz w:val="28"/>
          <w:szCs w:val="28"/>
          <w:rtl/>
        </w:rPr>
      </w:pPr>
    </w:p>
    <w:p w:rsidR="002C1288" w:rsidRDefault="002C1288" w:rsidP="00FB2AF9">
      <w:pPr>
        <w:bidi/>
        <w:jc w:val="both"/>
        <w:rPr>
          <w:rFonts w:ascii="Lotus Linotype" w:hAnsi="Lotus Linotype" w:cs="B Lotus"/>
          <w:sz w:val="28"/>
          <w:szCs w:val="28"/>
          <w:rtl/>
        </w:rPr>
        <w:sectPr w:rsidR="002C1288" w:rsidSect="00FB2AF9">
          <w:headerReference w:type="even" r:id="rId12"/>
          <w:footnotePr>
            <w:numRestart w:val="eachPage"/>
          </w:footnotePr>
          <w:pgSz w:w="11907" w:h="16840" w:code="9"/>
          <w:pgMar w:top="2552" w:right="2211" w:bottom="2552" w:left="2211" w:header="2552" w:footer="2552" w:gutter="0"/>
          <w:cols w:space="720"/>
          <w:titlePg/>
          <w:bidi/>
          <w:rtlGutter/>
          <w:docGrid w:linePitch="360"/>
        </w:sectPr>
      </w:pPr>
    </w:p>
    <w:p w:rsidR="00C24B28" w:rsidRPr="004111E5" w:rsidRDefault="00693FC2" w:rsidP="00CC5F10">
      <w:pPr>
        <w:pStyle w:val="a0"/>
        <w:rPr>
          <w:rtl/>
        </w:rPr>
      </w:pPr>
      <w:bookmarkStart w:id="9" w:name="_Toc291008967"/>
      <w:bookmarkStart w:id="10" w:name="_Toc291009326"/>
      <w:bookmarkStart w:id="11" w:name="_Toc346966376"/>
      <w:r>
        <w:rPr>
          <w:rFonts w:hint="cs"/>
          <w:rtl/>
        </w:rPr>
        <w:lastRenderedPageBreak/>
        <w:t>پیشگفتار</w:t>
      </w:r>
      <w:r w:rsidR="00D56B6C">
        <w:rPr>
          <w:rFonts w:cs="B Zar" w:hint="cs"/>
          <w:rtl/>
        </w:rPr>
        <w:t>:</w:t>
      </w:r>
      <w:bookmarkEnd w:id="9"/>
      <w:bookmarkEnd w:id="10"/>
      <w:bookmarkEnd w:id="11"/>
    </w:p>
    <w:p w:rsidR="00186093" w:rsidRPr="00572F0A" w:rsidRDefault="00186093" w:rsidP="00CC5F10">
      <w:pPr>
        <w:pStyle w:val="a"/>
        <w:rPr>
          <w:rtl/>
        </w:rPr>
      </w:pPr>
      <w:r w:rsidRPr="00572F0A">
        <w:rPr>
          <w:rtl/>
        </w:rPr>
        <w:t>الحمد لله الذي أكمل لنا الدين وأتمَّ علينا النعمة، وجعل أمَّتنا -أمَّة الإسلام- خيرَ أمَّة، وبعث فينا رسولًا منَّا يتلو علينا آياته ويزكينا، ويعلِّمنا الكتاب والحكمة، والصلاة والسلام علي مَن أرسله الله للعالمين رحمة، نبيِّنا محمد وعلي آله وصحبه. أما بعد:</w:t>
      </w:r>
    </w:p>
    <w:p w:rsidR="00186093" w:rsidRPr="006274B8" w:rsidRDefault="00186093" w:rsidP="006274B8">
      <w:pPr>
        <w:bidi/>
        <w:ind w:firstLine="284"/>
        <w:jc w:val="both"/>
        <w:rPr>
          <w:rFonts w:ascii="KFGQPC Uthmanic Script HAFS" w:hAnsi="KFGQPC Uthmanic Script HAFS" w:cs="KFGQPC Uthmanic Script HAFS" w:hint="cs"/>
          <w:sz w:val="28"/>
          <w:szCs w:val="28"/>
          <w:rtl/>
        </w:rPr>
      </w:pPr>
      <w:r w:rsidRPr="004C5044">
        <w:rPr>
          <w:rFonts w:cs="B Zar" w:hint="cs"/>
          <w:sz w:val="28"/>
          <w:szCs w:val="28"/>
          <w:rtl/>
        </w:rPr>
        <w:t>حكمت خداوند متعال از خلقت جن و انس، عبادت كردن او به تنهايي است همانگونه كه</w:t>
      </w:r>
      <w:r w:rsidR="00F37225">
        <w:rPr>
          <w:rFonts w:cs="B Zar" w:hint="cs"/>
          <w:sz w:val="28"/>
          <w:szCs w:val="28"/>
          <w:rtl/>
        </w:rPr>
        <w:t xml:space="preserve"> </w:t>
      </w:r>
      <w:r w:rsidR="00664ACA">
        <w:rPr>
          <w:rFonts w:cs="B Zar" w:hint="cs"/>
          <w:sz w:val="28"/>
          <w:szCs w:val="28"/>
          <w:rtl/>
        </w:rPr>
        <w:t>مي‌فرمايد</w:t>
      </w:r>
      <w:r w:rsidRPr="004C5044">
        <w:rPr>
          <w:rFonts w:cs="B Zar" w:hint="cs"/>
          <w:sz w:val="28"/>
          <w:szCs w:val="28"/>
          <w:rtl/>
        </w:rPr>
        <w:t>:</w:t>
      </w:r>
      <w:r w:rsidR="00876FEC">
        <w:rPr>
          <w:rFonts w:cs="B Zar" w:hint="cs"/>
          <w:sz w:val="28"/>
          <w:szCs w:val="28"/>
          <w:rtl/>
        </w:rPr>
        <w:t xml:space="preserve"> </w:t>
      </w:r>
      <w:r w:rsidR="00876FEC">
        <w:rPr>
          <w:rFonts w:ascii="Traditional Arabic" w:hAnsi="Traditional Arabic" w:cs="Traditional Arabic"/>
          <w:sz w:val="28"/>
          <w:szCs w:val="28"/>
          <w:rtl/>
        </w:rPr>
        <w:t>﴿</w:t>
      </w:r>
      <w:r w:rsidR="006274B8">
        <w:rPr>
          <w:rFonts w:ascii="KFGQPC Uthmanic Script HAFS" w:hAnsi="KFGQPC Uthmanic Script HAFS" w:cs="KFGQPC Uthmanic Script HAFS" w:hint="eastAsia"/>
          <w:sz w:val="28"/>
          <w:szCs w:val="28"/>
          <w:rtl/>
        </w:rPr>
        <w:t>وَمَا</w:t>
      </w:r>
      <w:r w:rsidR="006274B8">
        <w:rPr>
          <w:rFonts w:ascii="KFGQPC Uthmanic Script HAFS" w:hAnsi="KFGQPC Uthmanic Script HAFS" w:cs="KFGQPC Uthmanic Script HAFS"/>
          <w:sz w:val="28"/>
          <w:szCs w:val="28"/>
          <w:rtl/>
        </w:rPr>
        <w:t xml:space="preserve"> خَلَقۡتُ </w:t>
      </w:r>
      <w:r w:rsidR="006274B8">
        <w:rPr>
          <w:rFonts w:ascii="KFGQPC Uthmanic Script HAFS" w:hAnsi="KFGQPC Uthmanic Script HAFS" w:cs="KFGQPC Uthmanic Script HAFS" w:hint="cs"/>
          <w:sz w:val="28"/>
          <w:szCs w:val="28"/>
          <w:rtl/>
        </w:rPr>
        <w:t>ٱ</w:t>
      </w:r>
      <w:r w:rsidR="006274B8">
        <w:rPr>
          <w:rFonts w:ascii="KFGQPC Uthmanic Script HAFS" w:hAnsi="KFGQPC Uthmanic Script HAFS" w:cs="KFGQPC Uthmanic Script HAFS" w:hint="eastAsia"/>
          <w:sz w:val="28"/>
          <w:szCs w:val="28"/>
          <w:rtl/>
        </w:rPr>
        <w:t>لۡجِنَّ</w:t>
      </w:r>
      <w:r w:rsidR="006274B8">
        <w:rPr>
          <w:rFonts w:ascii="KFGQPC Uthmanic Script HAFS" w:hAnsi="KFGQPC Uthmanic Script HAFS" w:cs="KFGQPC Uthmanic Script HAFS"/>
          <w:sz w:val="28"/>
          <w:szCs w:val="28"/>
          <w:rtl/>
        </w:rPr>
        <w:t xml:space="preserve"> وَ</w:t>
      </w:r>
      <w:r w:rsidR="006274B8">
        <w:rPr>
          <w:rFonts w:ascii="KFGQPC Uthmanic Script HAFS" w:hAnsi="KFGQPC Uthmanic Script HAFS" w:cs="KFGQPC Uthmanic Script HAFS" w:hint="cs"/>
          <w:sz w:val="28"/>
          <w:szCs w:val="28"/>
          <w:rtl/>
        </w:rPr>
        <w:t>ٱ</w:t>
      </w:r>
      <w:r w:rsidR="006274B8">
        <w:rPr>
          <w:rFonts w:ascii="KFGQPC Uthmanic Script HAFS" w:hAnsi="KFGQPC Uthmanic Script HAFS" w:cs="KFGQPC Uthmanic Script HAFS" w:hint="eastAsia"/>
          <w:sz w:val="28"/>
          <w:szCs w:val="28"/>
          <w:rtl/>
        </w:rPr>
        <w:t>لۡإِنسَ</w:t>
      </w:r>
      <w:r w:rsidR="006274B8">
        <w:rPr>
          <w:rFonts w:ascii="KFGQPC Uthmanic Script HAFS" w:hAnsi="KFGQPC Uthmanic Script HAFS" w:cs="KFGQPC Uthmanic Script HAFS"/>
          <w:sz w:val="28"/>
          <w:szCs w:val="28"/>
          <w:rtl/>
        </w:rPr>
        <w:t xml:space="preserve"> إِلَّا لِيَعۡبُدُونِ ٥٦</w:t>
      </w:r>
      <w:r w:rsidR="00876FEC">
        <w:rPr>
          <w:rFonts w:ascii="Traditional Arabic" w:hAnsi="Traditional Arabic" w:cs="Traditional Arabic"/>
          <w:sz w:val="28"/>
          <w:szCs w:val="28"/>
          <w:rtl/>
        </w:rPr>
        <w:t>﴾</w:t>
      </w:r>
      <w:r w:rsidR="00876FEC">
        <w:rPr>
          <w:rFonts w:cs="B Zar" w:hint="cs"/>
          <w:sz w:val="28"/>
          <w:szCs w:val="28"/>
          <w:rtl/>
        </w:rPr>
        <w:t xml:space="preserve"> </w:t>
      </w:r>
      <w:r w:rsidR="00876FEC" w:rsidRPr="00876FEC">
        <w:rPr>
          <w:rFonts w:ascii="mylotus" w:hAnsi="mylotus" w:cs="mylotus"/>
          <w:sz w:val="26"/>
          <w:szCs w:val="26"/>
          <w:rtl/>
          <w:lang w:bidi="ar-SA"/>
        </w:rPr>
        <w:t>[الذاریات: 56]</w:t>
      </w:r>
      <w:r w:rsidR="00876FEC">
        <w:rPr>
          <w:rFonts w:cs="B Zar" w:hint="cs"/>
          <w:sz w:val="28"/>
          <w:szCs w:val="28"/>
          <w:rtl/>
        </w:rPr>
        <w:t>.</w:t>
      </w:r>
      <w:r w:rsidR="00664ACA">
        <w:rPr>
          <w:rFonts w:cs="B Zar"/>
          <w:sz w:val="28"/>
          <w:szCs w:val="28"/>
          <w:rtl/>
        </w:rPr>
        <w:t xml:space="preserve"> </w:t>
      </w:r>
      <w:r w:rsidR="00C25455">
        <w:rPr>
          <w:rFonts w:cs="B Zar" w:hint="cs"/>
          <w:sz w:val="28"/>
          <w:szCs w:val="28"/>
          <w:rtl/>
        </w:rPr>
        <w:t>«</w:t>
      </w:r>
      <w:r w:rsidRPr="004C5044">
        <w:rPr>
          <w:rFonts w:cs="B Zar" w:hint="cs"/>
          <w:sz w:val="28"/>
          <w:szCs w:val="28"/>
          <w:rtl/>
        </w:rPr>
        <w:t>و جن و انسان را جز براي عبادت خود خلقت نكردم». و براي همين امر، توحيد و عقيده صحيح بايد از منبع اصلي آن كه كتاب و سنت رسول الله صلی الله عليه وسلم  است گرفته شود تا به آن عبادت كه مقصود و مورد نظر است، دست يافت. و اين اساس و پايه آباداني اين جهان است كه فقدان آن باعث فساد، خرابي و اخلال در آن</w:t>
      </w:r>
      <w:r w:rsidR="00F37225">
        <w:rPr>
          <w:rFonts w:cs="B Zar" w:hint="cs"/>
          <w:sz w:val="28"/>
          <w:szCs w:val="28"/>
          <w:rtl/>
        </w:rPr>
        <w:t xml:space="preserve"> </w:t>
      </w:r>
      <w:r w:rsidR="00F15976">
        <w:rPr>
          <w:rFonts w:cs="B Zar" w:hint="cs"/>
          <w:sz w:val="28"/>
          <w:szCs w:val="28"/>
          <w:rtl/>
        </w:rPr>
        <w:t>مي‌شود</w:t>
      </w:r>
      <w:r w:rsidRPr="004C5044">
        <w:rPr>
          <w:rFonts w:cs="B Zar" w:hint="cs"/>
          <w:sz w:val="28"/>
          <w:szCs w:val="28"/>
          <w:rtl/>
        </w:rPr>
        <w:t xml:space="preserve"> همانگونه كه الله تعالي </w:t>
      </w:r>
      <w:r w:rsidR="00664ACA">
        <w:rPr>
          <w:rFonts w:cs="B Zar" w:hint="cs"/>
          <w:sz w:val="28"/>
          <w:szCs w:val="28"/>
          <w:rtl/>
        </w:rPr>
        <w:t>مي‌فرمايد</w:t>
      </w:r>
      <w:r w:rsidRPr="004C5044">
        <w:rPr>
          <w:rFonts w:cs="B Zar" w:hint="cs"/>
          <w:sz w:val="28"/>
          <w:szCs w:val="28"/>
          <w:rtl/>
        </w:rPr>
        <w:t>:</w:t>
      </w:r>
      <w:r w:rsidR="00876FEC">
        <w:rPr>
          <w:rFonts w:cs="B Zar" w:hint="cs"/>
          <w:sz w:val="28"/>
          <w:szCs w:val="28"/>
          <w:rtl/>
        </w:rPr>
        <w:t xml:space="preserve"> </w:t>
      </w:r>
      <w:r w:rsidR="00876FEC">
        <w:rPr>
          <w:rFonts w:ascii="Traditional Arabic" w:hAnsi="Traditional Arabic" w:cs="Traditional Arabic"/>
          <w:sz w:val="28"/>
          <w:szCs w:val="28"/>
          <w:rtl/>
        </w:rPr>
        <w:t>﴿</w:t>
      </w:r>
      <w:r w:rsidR="006274B8">
        <w:rPr>
          <w:rFonts w:ascii="KFGQPC Uthmanic Script HAFS" w:hAnsi="KFGQPC Uthmanic Script HAFS" w:cs="KFGQPC Uthmanic Script HAFS" w:hint="eastAsia"/>
          <w:sz w:val="28"/>
          <w:szCs w:val="28"/>
          <w:rtl/>
        </w:rPr>
        <w:t>لَوۡ</w:t>
      </w:r>
      <w:r w:rsidR="006274B8">
        <w:rPr>
          <w:rFonts w:ascii="KFGQPC Uthmanic Script HAFS" w:hAnsi="KFGQPC Uthmanic Script HAFS" w:cs="KFGQPC Uthmanic Script HAFS"/>
          <w:sz w:val="28"/>
          <w:szCs w:val="28"/>
          <w:rtl/>
        </w:rPr>
        <w:t xml:space="preserve"> كَانَ فِيهِمَآ ءَالِهَةٌ إِلَّا </w:t>
      </w:r>
      <w:r w:rsidR="006274B8">
        <w:rPr>
          <w:rFonts w:ascii="KFGQPC Uthmanic Script HAFS" w:hAnsi="KFGQPC Uthmanic Script HAFS" w:cs="KFGQPC Uthmanic Script HAFS" w:hint="cs"/>
          <w:sz w:val="28"/>
          <w:szCs w:val="28"/>
          <w:rtl/>
        </w:rPr>
        <w:t>ٱ</w:t>
      </w:r>
      <w:r w:rsidR="006274B8">
        <w:rPr>
          <w:rFonts w:ascii="KFGQPC Uthmanic Script HAFS" w:hAnsi="KFGQPC Uthmanic Script HAFS" w:cs="KFGQPC Uthmanic Script HAFS" w:hint="eastAsia"/>
          <w:sz w:val="28"/>
          <w:szCs w:val="28"/>
          <w:rtl/>
        </w:rPr>
        <w:t>للَّهُ</w:t>
      </w:r>
      <w:r w:rsidR="006274B8">
        <w:rPr>
          <w:rFonts w:ascii="KFGQPC Uthmanic Script HAFS" w:hAnsi="KFGQPC Uthmanic Script HAFS" w:cs="KFGQPC Uthmanic Script HAFS"/>
          <w:sz w:val="28"/>
          <w:szCs w:val="28"/>
          <w:rtl/>
        </w:rPr>
        <w:t xml:space="preserve"> لَفَسَدَتَاۚ فَسُبۡحَٰنَ </w:t>
      </w:r>
      <w:r w:rsidR="006274B8">
        <w:rPr>
          <w:rFonts w:ascii="KFGQPC Uthmanic Script HAFS" w:hAnsi="KFGQPC Uthmanic Script HAFS" w:cs="KFGQPC Uthmanic Script HAFS" w:hint="cs"/>
          <w:sz w:val="28"/>
          <w:szCs w:val="28"/>
          <w:rtl/>
        </w:rPr>
        <w:t>ٱ</w:t>
      </w:r>
      <w:r w:rsidR="006274B8">
        <w:rPr>
          <w:rFonts w:ascii="KFGQPC Uthmanic Script HAFS" w:hAnsi="KFGQPC Uthmanic Script HAFS" w:cs="KFGQPC Uthmanic Script HAFS" w:hint="eastAsia"/>
          <w:sz w:val="28"/>
          <w:szCs w:val="28"/>
          <w:rtl/>
        </w:rPr>
        <w:t>للَّهِ</w:t>
      </w:r>
      <w:r w:rsidR="006274B8">
        <w:rPr>
          <w:rFonts w:ascii="KFGQPC Uthmanic Script HAFS" w:hAnsi="KFGQPC Uthmanic Script HAFS" w:cs="KFGQPC Uthmanic Script HAFS"/>
          <w:sz w:val="28"/>
          <w:szCs w:val="28"/>
          <w:rtl/>
        </w:rPr>
        <w:t xml:space="preserve"> رَبِّ </w:t>
      </w:r>
      <w:r w:rsidR="006274B8">
        <w:rPr>
          <w:rFonts w:ascii="KFGQPC Uthmanic Script HAFS" w:hAnsi="KFGQPC Uthmanic Script HAFS" w:cs="KFGQPC Uthmanic Script HAFS" w:hint="cs"/>
          <w:sz w:val="28"/>
          <w:szCs w:val="28"/>
          <w:rtl/>
        </w:rPr>
        <w:t>ٱ</w:t>
      </w:r>
      <w:r w:rsidR="006274B8">
        <w:rPr>
          <w:rFonts w:ascii="KFGQPC Uthmanic Script HAFS" w:hAnsi="KFGQPC Uthmanic Script HAFS" w:cs="KFGQPC Uthmanic Script HAFS" w:hint="eastAsia"/>
          <w:sz w:val="28"/>
          <w:szCs w:val="28"/>
          <w:rtl/>
        </w:rPr>
        <w:t>لۡعَرۡشِ</w:t>
      </w:r>
      <w:r w:rsidR="006274B8">
        <w:rPr>
          <w:rFonts w:ascii="KFGQPC Uthmanic Script HAFS" w:hAnsi="KFGQPC Uthmanic Script HAFS" w:cs="KFGQPC Uthmanic Script HAFS"/>
          <w:sz w:val="28"/>
          <w:szCs w:val="28"/>
          <w:rtl/>
        </w:rPr>
        <w:t xml:space="preserve"> عَمَّا يَصِفُونَ ٢٢</w:t>
      </w:r>
      <w:r w:rsidR="00876FEC">
        <w:rPr>
          <w:rFonts w:ascii="Traditional Arabic" w:hAnsi="Traditional Arabic" w:cs="Traditional Arabic"/>
          <w:sz w:val="28"/>
          <w:szCs w:val="28"/>
          <w:rtl/>
        </w:rPr>
        <w:t>﴾</w:t>
      </w:r>
      <w:r w:rsidR="00876FEC">
        <w:rPr>
          <w:rFonts w:cs="B Zar" w:hint="cs"/>
          <w:sz w:val="28"/>
          <w:szCs w:val="28"/>
          <w:rtl/>
        </w:rPr>
        <w:t xml:space="preserve"> </w:t>
      </w:r>
      <w:r w:rsidR="00876FEC" w:rsidRPr="00876FEC">
        <w:rPr>
          <w:rFonts w:ascii="mylotus" w:hAnsi="mylotus" w:cs="mylotus"/>
          <w:sz w:val="26"/>
          <w:szCs w:val="26"/>
          <w:rtl/>
          <w:lang w:bidi="ar-SA"/>
        </w:rPr>
        <w:t>[</w:t>
      </w:r>
      <w:r w:rsidR="00876FEC">
        <w:rPr>
          <w:rFonts w:ascii="mylotus" w:hAnsi="mylotus" w:cs="mylotus"/>
          <w:sz w:val="26"/>
          <w:szCs w:val="26"/>
          <w:rtl/>
          <w:lang w:bidi="ar-SA"/>
        </w:rPr>
        <w:t>الأنبیاء: 22</w:t>
      </w:r>
      <w:r w:rsidR="00876FEC" w:rsidRPr="00876FEC">
        <w:rPr>
          <w:rFonts w:ascii="mylotus" w:hAnsi="mylotus" w:cs="mylotus"/>
          <w:sz w:val="26"/>
          <w:szCs w:val="26"/>
          <w:rtl/>
          <w:lang w:bidi="ar-SA"/>
        </w:rPr>
        <w:t>]</w:t>
      </w:r>
      <w:r w:rsidR="00876FEC">
        <w:rPr>
          <w:rFonts w:cs="B Zar" w:hint="cs"/>
          <w:sz w:val="28"/>
          <w:szCs w:val="28"/>
          <w:rtl/>
        </w:rPr>
        <w:t>.</w:t>
      </w:r>
      <w:r w:rsidR="00664ACA">
        <w:rPr>
          <w:rFonts w:cs="B Zar"/>
          <w:sz w:val="28"/>
          <w:szCs w:val="28"/>
          <w:rtl/>
        </w:rPr>
        <w:t xml:space="preserve"> </w:t>
      </w:r>
      <w:r w:rsidR="00C25455">
        <w:rPr>
          <w:rFonts w:cs="B Zar" w:hint="cs"/>
          <w:sz w:val="28"/>
          <w:szCs w:val="28"/>
          <w:rtl/>
        </w:rPr>
        <w:t>«</w:t>
      </w:r>
      <w:r w:rsidRPr="004C5044">
        <w:rPr>
          <w:rFonts w:cs="B Zar" w:hint="cs"/>
          <w:sz w:val="28"/>
          <w:szCs w:val="28"/>
          <w:rtl/>
        </w:rPr>
        <w:t>اگر در آن دو</w:t>
      </w:r>
      <w:r w:rsidR="00664ACA">
        <w:rPr>
          <w:rFonts w:cs="B Zar" w:hint="cs"/>
          <w:sz w:val="28"/>
          <w:szCs w:val="28"/>
          <w:rtl/>
        </w:rPr>
        <w:t xml:space="preserve"> (</w:t>
      </w:r>
      <w:r w:rsidRPr="004C5044">
        <w:rPr>
          <w:rFonts w:cs="B Zar" w:hint="cs"/>
          <w:sz w:val="28"/>
          <w:szCs w:val="28"/>
          <w:rtl/>
        </w:rPr>
        <w:t>آسمان</w:t>
      </w:r>
      <w:r w:rsidR="00055E12">
        <w:rPr>
          <w:rFonts w:cs="B Zar" w:hint="eastAsia"/>
          <w:sz w:val="28"/>
          <w:szCs w:val="28"/>
          <w:rtl/>
        </w:rPr>
        <w:t>‌</w:t>
      </w:r>
      <w:r w:rsidRPr="004C5044">
        <w:rPr>
          <w:rFonts w:cs="B Zar" w:hint="cs"/>
          <w:sz w:val="28"/>
          <w:szCs w:val="28"/>
          <w:rtl/>
        </w:rPr>
        <w:t>ها و زمين) جز الله خداياني وجود داشت آن دو را به فساد</w:t>
      </w:r>
      <w:r w:rsidR="00F37225">
        <w:rPr>
          <w:rFonts w:cs="B Zar" w:hint="cs"/>
          <w:sz w:val="28"/>
          <w:szCs w:val="28"/>
          <w:rtl/>
        </w:rPr>
        <w:t xml:space="preserve"> مي‌</w:t>
      </w:r>
      <w:r w:rsidRPr="004C5044">
        <w:rPr>
          <w:rFonts w:cs="B Zar" w:hint="cs"/>
          <w:sz w:val="28"/>
          <w:szCs w:val="28"/>
          <w:rtl/>
        </w:rPr>
        <w:t>كشاندند. پاك و منزه است پروردگار عرش از آنچه وصف</w:t>
      </w:r>
      <w:r w:rsidR="00F37225">
        <w:rPr>
          <w:rFonts w:cs="B Zar" w:hint="cs"/>
          <w:sz w:val="28"/>
          <w:szCs w:val="28"/>
          <w:rtl/>
        </w:rPr>
        <w:t xml:space="preserve"> </w:t>
      </w:r>
      <w:r w:rsidR="001E63CD">
        <w:rPr>
          <w:rFonts w:cs="B Zar" w:hint="cs"/>
          <w:sz w:val="28"/>
          <w:szCs w:val="28"/>
          <w:rtl/>
        </w:rPr>
        <w:t>مي‌كنند</w:t>
      </w:r>
      <w:r w:rsidRPr="004C5044">
        <w:rPr>
          <w:rFonts w:cs="B Zar" w:hint="cs"/>
          <w:sz w:val="28"/>
          <w:szCs w:val="28"/>
          <w:rtl/>
        </w:rPr>
        <w:t>» و</w:t>
      </w:r>
      <w:r w:rsidR="00F37225">
        <w:rPr>
          <w:rFonts w:cs="B Zar" w:hint="cs"/>
          <w:sz w:val="28"/>
          <w:szCs w:val="28"/>
          <w:rtl/>
        </w:rPr>
        <w:t xml:space="preserve"> </w:t>
      </w:r>
      <w:r w:rsidR="00664ACA">
        <w:rPr>
          <w:rFonts w:cs="B Zar" w:hint="cs"/>
          <w:sz w:val="28"/>
          <w:szCs w:val="28"/>
          <w:rtl/>
        </w:rPr>
        <w:t>مي‌فرمايد</w:t>
      </w:r>
      <w:r w:rsidRPr="004C5044">
        <w:rPr>
          <w:rFonts w:cs="B Zar" w:hint="cs"/>
          <w:sz w:val="28"/>
          <w:szCs w:val="28"/>
          <w:rtl/>
        </w:rPr>
        <w:t>:</w:t>
      </w:r>
      <w:r w:rsidR="00876FEC">
        <w:rPr>
          <w:rFonts w:cs="B Zar" w:hint="cs"/>
          <w:sz w:val="28"/>
          <w:szCs w:val="28"/>
          <w:rtl/>
        </w:rPr>
        <w:t xml:space="preserve"> </w:t>
      </w:r>
      <w:r w:rsidR="00876FEC">
        <w:rPr>
          <w:rFonts w:ascii="Traditional Arabic" w:hAnsi="Traditional Arabic" w:cs="Traditional Arabic"/>
          <w:sz w:val="28"/>
          <w:szCs w:val="28"/>
          <w:rtl/>
        </w:rPr>
        <w:t>﴿</w:t>
      </w:r>
      <w:r w:rsidR="006274B8">
        <w:rPr>
          <w:rFonts w:ascii="KFGQPC Uthmanic Script HAFS" w:hAnsi="KFGQPC Uthmanic Script HAFS" w:cs="KFGQPC Uthmanic Script HAFS" w:hint="cs"/>
          <w:sz w:val="28"/>
          <w:szCs w:val="28"/>
          <w:rtl/>
        </w:rPr>
        <w:t>ٱ</w:t>
      </w:r>
      <w:r w:rsidR="006274B8">
        <w:rPr>
          <w:rFonts w:ascii="KFGQPC Uthmanic Script HAFS" w:hAnsi="KFGQPC Uthmanic Script HAFS" w:cs="KFGQPC Uthmanic Script HAFS" w:hint="eastAsia"/>
          <w:sz w:val="28"/>
          <w:szCs w:val="28"/>
          <w:rtl/>
        </w:rPr>
        <w:t>للَّهُ</w:t>
      </w:r>
      <w:r w:rsidR="006274B8">
        <w:rPr>
          <w:rFonts w:ascii="KFGQPC Uthmanic Script HAFS" w:hAnsi="KFGQPC Uthmanic Script HAFS" w:cs="KFGQPC Uthmanic Script HAFS"/>
          <w:sz w:val="28"/>
          <w:szCs w:val="28"/>
          <w:rtl/>
        </w:rPr>
        <w:t xml:space="preserve"> </w:t>
      </w:r>
      <w:r w:rsidR="006274B8">
        <w:rPr>
          <w:rFonts w:ascii="KFGQPC Uthmanic Script HAFS" w:hAnsi="KFGQPC Uthmanic Script HAFS" w:cs="KFGQPC Uthmanic Script HAFS" w:hint="cs"/>
          <w:sz w:val="28"/>
          <w:szCs w:val="28"/>
          <w:rtl/>
        </w:rPr>
        <w:t>ٱ</w:t>
      </w:r>
      <w:r w:rsidR="006274B8">
        <w:rPr>
          <w:rFonts w:ascii="KFGQPC Uthmanic Script HAFS" w:hAnsi="KFGQPC Uthmanic Script HAFS" w:cs="KFGQPC Uthmanic Script HAFS" w:hint="eastAsia"/>
          <w:sz w:val="28"/>
          <w:szCs w:val="28"/>
          <w:rtl/>
        </w:rPr>
        <w:t>لَّذِي</w:t>
      </w:r>
      <w:r w:rsidR="006274B8">
        <w:rPr>
          <w:rFonts w:ascii="KFGQPC Uthmanic Script HAFS" w:hAnsi="KFGQPC Uthmanic Script HAFS" w:cs="KFGQPC Uthmanic Script HAFS"/>
          <w:sz w:val="28"/>
          <w:szCs w:val="28"/>
          <w:rtl/>
        </w:rPr>
        <w:t xml:space="preserve"> خَلَقَ سَبۡعَ سَمَٰوَٰتٖ وَمِنَ </w:t>
      </w:r>
      <w:r w:rsidR="006274B8">
        <w:rPr>
          <w:rFonts w:ascii="KFGQPC Uthmanic Script HAFS" w:hAnsi="KFGQPC Uthmanic Script HAFS" w:cs="KFGQPC Uthmanic Script HAFS" w:hint="cs"/>
          <w:sz w:val="28"/>
          <w:szCs w:val="28"/>
          <w:rtl/>
        </w:rPr>
        <w:t>ٱ</w:t>
      </w:r>
      <w:r w:rsidR="006274B8">
        <w:rPr>
          <w:rFonts w:ascii="KFGQPC Uthmanic Script HAFS" w:hAnsi="KFGQPC Uthmanic Script HAFS" w:cs="KFGQPC Uthmanic Script HAFS" w:hint="eastAsia"/>
          <w:sz w:val="28"/>
          <w:szCs w:val="28"/>
          <w:rtl/>
        </w:rPr>
        <w:t>لۡأَرۡضِ</w:t>
      </w:r>
      <w:r w:rsidR="006274B8">
        <w:rPr>
          <w:rFonts w:ascii="KFGQPC Uthmanic Script HAFS" w:hAnsi="KFGQPC Uthmanic Script HAFS" w:cs="KFGQPC Uthmanic Script HAFS"/>
          <w:sz w:val="28"/>
          <w:szCs w:val="28"/>
          <w:rtl/>
        </w:rPr>
        <w:t xml:space="preserve"> مِثۡلَهُنَّۖ يَتَنَزَّلُ </w:t>
      </w:r>
      <w:r w:rsidR="006274B8">
        <w:rPr>
          <w:rFonts w:ascii="KFGQPC Uthmanic Script HAFS" w:hAnsi="KFGQPC Uthmanic Script HAFS" w:cs="KFGQPC Uthmanic Script HAFS" w:hint="cs"/>
          <w:sz w:val="28"/>
          <w:szCs w:val="28"/>
          <w:rtl/>
        </w:rPr>
        <w:t>ٱ</w:t>
      </w:r>
      <w:r w:rsidR="006274B8">
        <w:rPr>
          <w:rFonts w:ascii="KFGQPC Uthmanic Script HAFS" w:hAnsi="KFGQPC Uthmanic Script HAFS" w:cs="KFGQPC Uthmanic Script HAFS" w:hint="eastAsia"/>
          <w:sz w:val="28"/>
          <w:szCs w:val="28"/>
          <w:rtl/>
        </w:rPr>
        <w:t>لۡأَمۡرُ</w:t>
      </w:r>
      <w:r w:rsidR="006274B8">
        <w:rPr>
          <w:rFonts w:ascii="KFGQPC Uthmanic Script HAFS" w:hAnsi="KFGQPC Uthmanic Script HAFS" w:cs="KFGQPC Uthmanic Script HAFS"/>
          <w:sz w:val="28"/>
          <w:szCs w:val="28"/>
          <w:rtl/>
        </w:rPr>
        <w:t xml:space="preserve"> بَيۡنَهُنَّ لِتَعۡلَمُوٓاْ أَنَّ </w:t>
      </w:r>
      <w:r w:rsidR="006274B8">
        <w:rPr>
          <w:rFonts w:ascii="KFGQPC Uthmanic Script HAFS" w:hAnsi="KFGQPC Uthmanic Script HAFS" w:cs="KFGQPC Uthmanic Script HAFS" w:hint="cs"/>
          <w:sz w:val="28"/>
          <w:szCs w:val="28"/>
          <w:rtl/>
        </w:rPr>
        <w:t>ٱ</w:t>
      </w:r>
      <w:r w:rsidR="006274B8">
        <w:rPr>
          <w:rFonts w:ascii="KFGQPC Uthmanic Script HAFS" w:hAnsi="KFGQPC Uthmanic Script HAFS" w:cs="KFGQPC Uthmanic Script HAFS" w:hint="eastAsia"/>
          <w:sz w:val="28"/>
          <w:szCs w:val="28"/>
          <w:rtl/>
        </w:rPr>
        <w:t>للَّهَ</w:t>
      </w:r>
      <w:r w:rsidR="006274B8">
        <w:rPr>
          <w:rFonts w:ascii="KFGQPC Uthmanic Script HAFS" w:hAnsi="KFGQPC Uthmanic Script HAFS" w:cs="KFGQPC Uthmanic Script HAFS"/>
          <w:sz w:val="28"/>
          <w:szCs w:val="28"/>
          <w:rtl/>
        </w:rPr>
        <w:t xml:space="preserve"> عَلَىٰ كُلِّ شَيۡءٖ قَدِيرٞ وَأَنَّ </w:t>
      </w:r>
      <w:r w:rsidR="006274B8">
        <w:rPr>
          <w:rFonts w:ascii="KFGQPC Uthmanic Script HAFS" w:hAnsi="KFGQPC Uthmanic Script HAFS" w:cs="KFGQPC Uthmanic Script HAFS" w:hint="cs"/>
          <w:sz w:val="28"/>
          <w:szCs w:val="28"/>
          <w:rtl/>
        </w:rPr>
        <w:t>ٱ</w:t>
      </w:r>
      <w:r w:rsidR="006274B8">
        <w:rPr>
          <w:rFonts w:ascii="KFGQPC Uthmanic Script HAFS" w:hAnsi="KFGQPC Uthmanic Script HAFS" w:cs="KFGQPC Uthmanic Script HAFS" w:hint="eastAsia"/>
          <w:sz w:val="28"/>
          <w:szCs w:val="28"/>
          <w:rtl/>
        </w:rPr>
        <w:t>للَّهَ</w:t>
      </w:r>
      <w:r w:rsidR="006274B8">
        <w:rPr>
          <w:rFonts w:ascii="KFGQPC Uthmanic Script HAFS" w:hAnsi="KFGQPC Uthmanic Script HAFS" w:cs="KFGQPC Uthmanic Script HAFS"/>
          <w:sz w:val="28"/>
          <w:szCs w:val="28"/>
          <w:rtl/>
        </w:rPr>
        <w:t xml:space="preserve"> قَدۡ أَحَاطَ بِكُلِّ شَيۡءٍ عِلۡمَۢا ١٢</w:t>
      </w:r>
      <w:r w:rsidR="00876FEC">
        <w:rPr>
          <w:rFonts w:ascii="Traditional Arabic" w:hAnsi="Traditional Arabic" w:cs="Traditional Arabic"/>
          <w:sz w:val="28"/>
          <w:szCs w:val="28"/>
          <w:rtl/>
        </w:rPr>
        <w:t>﴾</w:t>
      </w:r>
      <w:r w:rsidR="00876FEC">
        <w:rPr>
          <w:rFonts w:cs="B Zar" w:hint="cs"/>
          <w:sz w:val="28"/>
          <w:szCs w:val="28"/>
          <w:rtl/>
        </w:rPr>
        <w:t xml:space="preserve"> </w:t>
      </w:r>
      <w:r w:rsidR="00876FEC" w:rsidRPr="00876FEC">
        <w:rPr>
          <w:rFonts w:ascii="mylotus" w:hAnsi="mylotus" w:cs="mylotus"/>
          <w:sz w:val="26"/>
          <w:szCs w:val="26"/>
          <w:rtl/>
          <w:lang w:bidi="ar-SA"/>
        </w:rPr>
        <w:t>[</w:t>
      </w:r>
      <w:r w:rsidR="00876FEC">
        <w:rPr>
          <w:rFonts w:ascii="mylotus" w:hAnsi="mylotus" w:cs="mylotus"/>
          <w:sz w:val="26"/>
          <w:szCs w:val="26"/>
          <w:rtl/>
          <w:lang w:bidi="ar-SA"/>
        </w:rPr>
        <w:t>الطلاق: 12</w:t>
      </w:r>
      <w:r w:rsidR="00876FEC" w:rsidRPr="00876FEC">
        <w:rPr>
          <w:rFonts w:ascii="mylotus" w:hAnsi="mylotus" w:cs="mylotus"/>
          <w:sz w:val="26"/>
          <w:szCs w:val="26"/>
          <w:rtl/>
          <w:lang w:bidi="ar-SA"/>
        </w:rPr>
        <w:t>]</w:t>
      </w:r>
      <w:r w:rsidR="00876FEC">
        <w:rPr>
          <w:rFonts w:cs="B Zar" w:hint="cs"/>
          <w:sz w:val="28"/>
          <w:szCs w:val="28"/>
          <w:rtl/>
        </w:rPr>
        <w:t>.</w:t>
      </w:r>
      <w:r w:rsidR="00664ACA">
        <w:rPr>
          <w:rFonts w:cs="B Zar"/>
          <w:sz w:val="28"/>
          <w:szCs w:val="28"/>
          <w:rtl/>
        </w:rPr>
        <w:t xml:space="preserve"> </w:t>
      </w:r>
      <w:r w:rsidR="00C25455">
        <w:rPr>
          <w:rFonts w:cs="B Zar" w:hint="cs"/>
          <w:sz w:val="28"/>
          <w:szCs w:val="28"/>
          <w:rtl/>
        </w:rPr>
        <w:t>«</w:t>
      </w:r>
      <w:r w:rsidRPr="004C5044">
        <w:rPr>
          <w:rFonts w:cs="B Zar" w:hint="cs"/>
          <w:sz w:val="28"/>
          <w:szCs w:val="28"/>
          <w:rtl/>
        </w:rPr>
        <w:t>الله كسي است كه هفت آسمان و مانند آن هفت زمين را آفريد امر بينشان فرود</w:t>
      </w:r>
      <w:r w:rsidR="00F37225">
        <w:rPr>
          <w:rFonts w:cs="B Zar" w:hint="cs"/>
          <w:sz w:val="28"/>
          <w:szCs w:val="28"/>
          <w:rtl/>
        </w:rPr>
        <w:t xml:space="preserve"> مي‌</w:t>
      </w:r>
      <w:r w:rsidRPr="004C5044">
        <w:rPr>
          <w:rFonts w:cs="B Zar" w:hint="cs"/>
          <w:sz w:val="28"/>
          <w:szCs w:val="28"/>
          <w:rtl/>
        </w:rPr>
        <w:t>آيد تا بدانيد كه الله بر همه چيز قادر است و علمش بر همه چيز احاطه دارد». و آيات ديگر كه در اين باره آمده است.</w:t>
      </w:r>
    </w:p>
    <w:p w:rsidR="00186093" w:rsidRPr="006274B8" w:rsidRDefault="00186093" w:rsidP="006274B8">
      <w:pPr>
        <w:bidi/>
        <w:ind w:firstLine="284"/>
        <w:jc w:val="both"/>
        <w:rPr>
          <w:rFonts w:ascii="KFGQPC Uthmanic Script HAFS" w:hAnsi="KFGQPC Uthmanic Script HAFS" w:cs="KFGQPC Uthmanic Script HAFS" w:hint="cs"/>
          <w:sz w:val="28"/>
          <w:szCs w:val="28"/>
          <w:rtl/>
        </w:rPr>
      </w:pPr>
      <w:r w:rsidRPr="004C5044">
        <w:rPr>
          <w:rFonts w:cs="B Zar" w:hint="cs"/>
          <w:sz w:val="28"/>
          <w:szCs w:val="28"/>
          <w:rtl/>
        </w:rPr>
        <w:t>چون براي</w:t>
      </w:r>
      <w:r w:rsidR="00492F81">
        <w:rPr>
          <w:rFonts w:cs="B Zar" w:hint="cs"/>
          <w:sz w:val="28"/>
          <w:szCs w:val="28"/>
          <w:rtl/>
        </w:rPr>
        <w:t xml:space="preserve"> عقل‌ها </w:t>
      </w:r>
      <w:r w:rsidRPr="004C5044">
        <w:rPr>
          <w:rFonts w:cs="B Zar" w:hint="cs"/>
          <w:sz w:val="28"/>
          <w:szCs w:val="28"/>
          <w:rtl/>
        </w:rPr>
        <w:t>شناخت جزئيات آن بصورت مستقل غير ممكن بود خداوند پيامبران و</w:t>
      </w:r>
      <w:r w:rsidR="00492F81">
        <w:rPr>
          <w:rFonts w:cs="B Zar" w:hint="cs"/>
          <w:sz w:val="28"/>
          <w:szCs w:val="28"/>
          <w:rtl/>
        </w:rPr>
        <w:t xml:space="preserve"> كتاب‌ها </w:t>
      </w:r>
      <w:r w:rsidRPr="004C5044">
        <w:rPr>
          <w:rFonts w:cs="B Zar" w:hint="cs"/>
          <w:sz w:val="28"/>
          <w:szCs w:val="28"/>
          <w:rtl/>
        </w:rPr>
        <w:t xml:space="preserve">را براي توضيح، بيان و تفسير آن براي مردم فرستاد تا بر اساس علم و بصيرت و پايه و اساسي واضح و آشكار به عبادت الله بپردازند. پس پي در پي و پشت سر هم پيامبران را </w:t>
      </w:r>
      <w:r w:rsidRPr="004C5044">
        <w:rPr>
          <w:rFonts w:cs="B Zar" w:hint="cs"/>
          <w:sz w:val="28"/>
          <w:szCs w:val="28"/>
          <w:rtl/>
        </w:rPr>
        <w:lastRenderedPageBreak/>
        <w:t>براي تبليغ آن و توضيح و بيانش روانه نمود همانگونه كه</w:t>
      </w:r>
      <w:r w:rsidR="00F37225">
        <w:rPr>
          <w:rFonts w:cs="B Zar" w:hint="cs"/>
          <w:sz w:val="28"/>
          <w:szCs w:val="28"/>
          <w:rtl/>
        </w:rPr>
        <w:t xml:space="preserve"> </w:t>
      </w:r>
      <w:r w:rsidR="00664ACA">
        <w:rPr>
          <w:rFonts w:cs="B Zar" w:hint="cs"/>
          <w:sz w:val="28"/>
          <w:szCs w:val="28"/>
          <w:rtl/>
        </w:rPr>
        <w:t>مي‌فرمايد</w:t>
      </w:r>
      <w:r w:rsidRPr="004C5044">
        <w:rPr>
          <w:rFonts w:cs="B Zar" w:hint="cs"/>
          <w:sz w:val="28"/>
          <w:szCs w:val="28"/>
          <w:rtl/>
        </w:rPr>
        <w:t>:</w:t>
      </w:r>
      <w:r w:rsidR="00876FEC">
        <w:rPr>
          <w:rFonts w:cs="B Zar" w:hint="cs"/>
          <w:sz w:val="28"/>
          <w:szCs w:val="28"/>
          <w:rtl/>
        </w:rPr>
        <w:t xml:space="preserve"> </w:t>
      </w:r>
      <w:r w:rsidR="00876FEC">
        <w:rPr>
          <w:rFonts w:ascii="Traditional Arabic" w:hAnsi="Traditional Arabic" w:cs="Traditional Arabic"/>
          <w:sz w:val="28"/>
          <w:szCs w:val="28"/>
          <w:rtl/>
        </w:rPr>
        <w:t>﴿</w:t>
      </w:r>
      <w:r w:rsidR="006274B8">
        <w:rPr>
          <w:rFonts w:ascii="KFGQPC Uthmanic Script HAFS" w:hAnsi="KFGQPC Uthmanic Script HAFS" w:cs="KFGQPC Uthmanic Script HAFS"/>
          <w:sz w:val="28"/>
          <w:szCs w:val="28"/>
          <w:rtl/>
        </w:rPr>
        <w:t>وَإِن مِّنۡ أُمَّةٍ إِلَّا خَلَا فِيهَا نَذِيرٞ ٢٤</w:t>
      </w:r>
      <w:r w:rsidR="00876FEC">
        <w:rPr>
          <w:rFonts w:ascii="Traditional Arabic" w:hAnsi="Traditional Arabic" w:cs="Traditional Arabic"/>
          <w:sz w:val="28"/>
          <w:szCs w:val="28"/>
          <w:rtl/>
        </w:rPr>
        <w:t>﴾</w:t>
      </w:r>
      <w:r w:rsidR="00876FEC">
        <w:rPr>
          <w:rFonts w:cs="B Zar" w:hint="cs"/>
          <w:sz w:val="28"/>
          <w:szCs w:val="28"/>
          <w:rtl/>
        </w:rPr>
        <w:t xml:space="preserve"> </w:t>
      </w:r>
      <w:r w:rsidR="00876FEC" w:rsidRPr="00876FEC">
        <w:rPr>
          <w:rFonts w:ascii="mylotus" w:hAnsi="mylotus" w:cs="mylotus"/>
          <w:sz w:val="26"/>
          <w:szCs w:val="26"/>
          <w:rtl/>
          <w:lang w:bidi="ar-SA"/>
        </w:rPr>
        <w:t>[</w:t>
      </w:r>
      <w:r w:rsidR="00876FEC">
        <w:rPr>
          <w:rFonts w:ascii="mylotus" w:hAnsi="mylotus" w:cs="mylotus"/>
          <w:sz w:val="26"/>
          <w:szCs w:val="26"/>
          <w:rtl/>
          <w:lang w:bidi="ar-SA"/>
        </w:rPr>
        <w:t>فاطر: 24</w:t>
      </w:r>
      <w:r w:rsidR="00876FEC" w:rsidRPr="00876FEC">
        <w:rPr>
          <w:rFonts w:ascii="mylotus" w:hAnsi="mylotus" w:cs="mylotus"/>
          <w:sz w:val="26"/>
          <w:szCs w:val="26"/>
          <w:rtl/>
          <w:lang w:bidi="ar-SA"/>
        </w:rPr>
        <w:t>]</w:t>
      </w:r>
      <w:r w:rsidR="00876FEC">
        <w:rPr>
          <w:rFonts w:cs="B Zar" w:hint="cs"/>
          <w:sz w:val="28"/>
          <w:szCs w:val="28"/>
          <w:rtl/>
        </w:rPr>
        <w:t>.</w:t>
      </w:r>
      <w:r w:rsidR="00664ACA">
        <w:rPr>
          <w:rFonts w:cs="B Zar"/>
          <w:sz w:val="28"/>
          <w:szCs w:val="28"/>
          <w:rtl/>
        </w:rPr>
        <w:t xml:space="preserve"> </w:t>
      </w:r>
      <w:r w:rsidR="00C25455">
        <w:rPr>
          <w:rFonts w:cs="B Zar" w:hint="cs"/>
          <w:sz w:val="28"/>
          <w:szCs w:val="28"/>
          <w:rtl/>
        </w:rPr>
        <w:t>«</w:t>
      </w:r>
      <w:r w:rsidRPr="004C5044">
        <w:rPr>
          <w:rFonts w:cs="B Zar" w:hint="cs"/>
          <w:sz w:val="28"/>
          <w:szCs w:val="28"/>
          <w:rtl/>
        </w:rPr>
        <w:t>هيچ امتي نبوده مگر اينكه در آن هشدار دهنده</w:t>
      </w:r>
      <w:r w:rsidR="00492F81">
        <w:rPr>
          <w:rFonts w:cs="B Zar" w:hint="eastAsia"/>
          <w:sz w:val="28"/>
          <w:szCs w:val="28"/>
          <w:rtl/>
        </w:rPr>
        <w:t>‌</w:t>
      </w:r>
      <w:r w:rsidRPr="004C5044">
        <w:rPr>
          <w:rFonts w:cs="B Zar" w:hint="cs"/>
          <w:sz w:val="28"/>
          <w:szCs w:val="28"/>
          <w:rtl/>
        </w:rPr>
        <w:t xml:space="preserve">اي گذشته است.» و </w:t>
      </w:r>
      <w:r w:rsidR="00664ACA">
        <w:rPr>
          <w:rFonts w:cs="B Zar" w:hint="cs"/>
          <w:sz w:val="28"/>
          <w:szCs w:val="28"/>
          <w:rtl/>
        </w:rPr>
        <w:t>مي‌فرمايد</w:t>
      </w:r>
      <w:r w:rsidRPr="004C5044">
        <w:rPr>
          <w:rFonts w:cs="B Zar" w:hint="cs"/>
          <w:sz w:val="28"/>
          <w:szCs w:val="28"/>
          <w:rtl/>
        </w:rPr>
        <w:t>:</w:t>
      </w:r>
      <w:r w:rsidR="00876FEC">
        <w:rPr>
          <w:rFonts w:cs="B Zar" w:hint="cs"/>
          <w:sz w:val="28"/>
          <w:szCs w:val="28"/>
          <w:rtl/>
        </w:rPr>
        <w:t xml:space="preserve"> </w:t>
      </w:r>
      <w:r w:rsidR="00876FEC">
        <w:rPr>
          <w:rFonts w:ascii="Traditional Arabic" w:hAnsi="Traditional Arabic" w:cs="Traditional Arabic"/>
          <w:sz w:val="28"/>
          <w:szCs w:val="28"/>
          <w:rtl/>
        </w:rPr>
        <w:t>﴿</w:t>
      </w:r>
      <w:r w:rsidR="006274B8">
        <w:rPr>
          <w:rFonts w:ascii="KFGQPC Uthmanic Script HAFS" w:hAnsi="KFGQPC Uthmanic Script HAFS" w:cs="KFGQPC Uthmanic Script HAFS" w:hint="eastAsia"/>
          <w:sz w:val="28"/>
          <w:szCs w:val="28"/>
          <w:rtl/>
        </w:rPr>
        <w:t>ثُمَّ</w:t>
      </w:r>
      <w:r w:rsidR="006274B8">
        <w:rPr>
          <w:rFonts w:ascii="KFGQPC Uthmanic Script HAFS" w:hAnsi="KFGQPC Uthmanic Script HAFS" w:cs="KFGQPC Uthmanic Script HAFS"/>
          <w:sz w:val="28"/>
          <w:szCs w:val="28"/>
          <w:rtl/>
        </w:rPr>
        <w:t xml:space="preserve"> أَرۡسَلۡنَا رُسُلَنَا تَتۡرَاۖ</w:t>
      </w:r>
      <w:r w:rsidR="00876FEC">
        <w:rPr>
          <w:rFonts w:ascii="Traditional Arabic" w:hAnsi="Traditional Arabic" w:cs="Traditional Arabic"/>
          <w:sz w:val="28"/>
          <w:szCs w:val="28"/>
          <w:rtl/>
        </w:rPr>
        <w:t>﴾</w:t>
      </w:r>
      <w:r w:rsidR="00876FEC">
        <w:rPr>
          <w:rFonts w:cs="B Zar" w:hint="cs"/>
          <w:sz w:val="28"/>
          <w:szCs w:val="28"/>
          <w:rtl/>
        </w:rPr>
        <w:t xml:space="preserve"> </w:t>
      </w:r>
      <w:r w:rsidR="00876FEC" w:rsidRPr="00876FEC">
        <w:rPr>
          <w:rFonts w:ascii="mylotus" w:hAnsi="mylotus" w:cs="mylotus"/>
          <w:sz w:val="26"/>
          <w:szCs w:val="26"/>
          <w:rtl/>
          <w:lang w:bidi="ar-SA"/>
        </w:rPr>
        <w:t>[</w:t>
      </w:r>
      <w:r w:rsidR="00876FEC">
        <w:rPr>
          <w:rFonts w:ascii="mylotus" w:hAnsi="mylotus" w:cs="mylotus"/>
          <w:sz w:val="26"/>
          <w:szCs w:val="26"/>
          <w:rtl/>
          <w:lang w:bidi="ar-SA"/>
        </w:rPr>
        <w:t>المؤمنون: 44</w:t>
      </w:r>
      <w:r w:rsidR="00876FEC" w:rsidRPr="00876FEC">
        <w:rPr>
          <w:rFonts w:ascii="mylotus" w:hAnsi="mylotus" w:cs="mylotus"/>
          <w:sz w:val="26"/>
          <w:szCs w:val="26"/>
          <w:rtl/>
          <w:lang w:bidi="ar-SA"/>
        </w:rPr>
        <w:t>]</w:t>
      </w:r>
      <w:r w:rsidR="00876FEC">
        <w:rPr>
          <w:rFonts w:cs="B Zar" w:hint="cs"/>
          <w:sz w:val="28"/>
          <w:szCs w:val="28"/>
          <w:rtl/>
        </w:rPr>
        <w:t>.</w:t>
      </w:r>
      <w:r w:rsidR="00664ACA">
        <w:rPr>
          <w:rFonts w:cs="B Zar"/>
          <w:sz w:val="28"/>
          <w:szCs w:val="28"/>
          <w:rtl/>
        </w:rPr>
        <w:t xml:space="preserve"> </w:t>
      </w:r>
      <w:r w:rsidR="00C25455">
        <w:rPr>
          <w:rFonts w:cs="B Zar" w:hint="cs"/>
          <w:sz w:val="28"/>
          <w:szCs w:val="28"/>
          <w:rtl/>
        </w:rPr>
        <w:t>«</w:t>
      </w:r>
      <w:r w:rsidRPr="004C5044">
        <w:rPr>
          <w:rFonts w:cs="B Zar" w:hint="cs"/>
          <w:sz w:val="28"/>
          <w:szCs w:val="28"/>
          <w:rtl/>
        </w:rPr>
        <w:t>سپس پيامبرانمان را پياپي روانه كرديم». يعني اينكه بعضي</w:t>
      </w:r>
      <w:r w:rsidR="00F37225">
        <w:rPr>
          <w:rFonts w:cs="B Zar" w:hint="cs"/>
          <w:sz w:val="28"/>
          <w:szCs w:val="28"/>
          <w:rtl/>
        </w:rPr>
        <w:t xml:space="preserve">‌ها </w:t>
      </w:r>
      <w:r w:rsidRPr="004C5044">
        <w:rPr>
          <w:rFonts w:cs="B Zar" w:hint="cs"/>
          <w:sz w:val="28"/>
          <w:szCs w:val="28"/>
          <w:rtl/>
        </w:rPr>
        <w:t>را پشت سر بعضي ديگر فرستاديم تا اينكه به سيد، افضل و امامشان پيامبرما محمد ج ختم شد. كه رسالتش را ابلاغ و امانتش را ادا و مانند پيامبران اولوالعزم صبر نمود و از دعوت به دين خدا و هدايت به سوي صراط مستقيمش دست برنداشت تا آنجا كه خداوند به وسيله او دين را بر ساير اديان پيروز و نعمت را تمام گرداند و مردم به سبب دعوت او دسته دسته به دين خدا داخل شدند و پيامبر فوت ننمودند تا اينكه خداوند به وسيله او دين را تكميل كرد و نعمت به تمامي داده شد. و خداوند در باره آن اين آيه را نازل فرمودند:</w:t>
      </w:r>
      <w:r w:rsidR="00876FEC">
        <w:rPr>
          <w:rFonts w:cs="B Zar" w:hint="cs"/>
          <w:sz w:val="28"/>
          <w:szCs w:val="28"/>
          <w:rtl/>
        </w:rPr>
        <w:t xml:space="preserve"> </w:t>
      </w:r>
      <w:r w:rsidR="00876FEC">
        <w:rPr>
          <w:rFonts w:ascii="Traditional Arabic" w:hAnsi="Traditional Arabic" w:cs="Traditional Arabic"/>
          <w:sz w:val="28"/>
          <w:szCs w:val="28"/>
          <w:rtl/>
        </w:rPr>
        <w:t>﴿</w:t>
      </w:r>
      <w:r w:rsidR="006274B8">
        <w:rPr>
          <w:rFonts w:ascii="KFGQPC Uthmanic Script HAFS" w:hAnsi="KFGQPC Uthmanic Script HAFS" w:cs="KFGQPC Uthmanic Script HAFS" w:hint="cs"/>
          <w:sz w:val="28"/>
          <w:szCs w:val="28"/>
          <w:rtl/>
        </w:rPr>
        <w:t>ٱ</w:t>
      </w:r>
      <w:r w:rsidR="006274B8">
        <w:rPr>
          <w:rFonts w:ascii="KFGQPC Uthmanic Script HAFS" w:hAnsi="KFGQPC Uthmanic Script HAFS" w:cs="KFGQPC Uthmanic Script HAFS" w:hint="eastAsia"/>
          <w:sz w:val="28"/>
          <w:szCs w:val="28"/>
          <w:rtl/>
        </w:rPr>
        <w:t>لۡيَوۡمَ</w:t>
      </w:r>
      <w:r w:rsidR="006274B8">
        <w:rPr>
          <w:rFonts w:ascii="KFGQPC Uthmanic Script HAFS" w:hAnsi="KFGQPC Uthmanic Script HAFS" w:cs="KFGQPC Uthmanic Script HAFS"/>
          <w:sz w:val="28"/>
          <w:szCs w:val="28"/>
          <w:rtl/>
        </w:rPr>
        <w:t xml:space="preserve"> أَكۡمَلۡتُ لَكُمۡ دِينَكُمۡ وَأَتۡمَمۡتُ عَلَيۡكُمۡ نِعۡمَتِي وَرَضِيتُ لَكُمُ </w:t>
      </w:r>
      <w:r w:rsidR="006274B8">
        <w:rPr>
          <w:rFonts w:ascii="KFGQPC Uthmanic Script HAFS" w:hAnsi="KFGQPC Uthmanic Script HAFS" w:cs="KFGQPC Uthmanic Script HAFS" w:hint="cs"/>
          <w:sz w:val="28"/>
          <w:szCs w:val="28"/>
          <w:rtl/>
        </w:rPr>
        <w:t>ٱ</w:t>
      </w:r>
      <w:r w:rsidR="006274B8">
        <w:rPr>
          <w:rFonts w:ascii="KFGQPC Uthmanic Script HAFS" w:hAnsi="KFGQPC Uthmanic Script HAFS" w:cs="KFGQPC Uthmanic Script HAFS" w:hint="eastAsia"/>
          <w:sz w:val="28"/>
          <w:szCs w:val="28"/>
          <w:rtl/>
        </w:rPr>
        <w:t>لۡإِسۡلَٰمَ</w:t>
      </w:r>
      <w:r w:rsidR="006274B8">
        <w:rPr>
          <w:rFonts w:ascii="KFGQPC Uthmanic Script HAFS" w:hAnsi="KFGQPC Uthmanic Script HAFS" w:cs="KFGQPC Uthmanic Script HAFS"/>
          <w:sz w:val="28"/>
          <w:szCs w:val="28"/>
          <w:rtl/>
        </w:rPr>
        <w:t xml:space="preserve"> دِينٗاۚ</w:t>
      </w:r>
      <w:r w:rsidR="00876FEC">
        <w:rPr>
          <w:rFonts w:ascii="Traditional Arabic" w:hAnsi="Traditional Arabic" w:cs="Traditional Arabic"/>
          <w:sz w:val="28"/>
          <w:szCs w:val="28"/>
          <w:rtl/>
        </w:rPr>
        <w:t>﴾</w:t>
      </w:r>
      <w:r w:rsidR="00876FEC">
        <w:rPr>
          <w:rFonts w:cs="B Zar" w:hint="cs"/>
          <w:sz w:val="28"/>
          <w:szCs w:val="28"/>
          <w:rtl/>
        </w:rPr>
        <w:t xml:space="preserve"> </w:t>
      </w:r>
      <w:r w:rsidR="00876FEC" w:rsidRPr="00876FEC">
        <w:rPr>
          <w:rFonts w:ascii="mylotus" w:hAnsi="mylotus" w:cs="mylotus"/>
          <w:sz w:val="26"/>
          <w:szCs w:val="26"/>
          <w:rtl/>
          <w:lang w:bidi="ar-SA"/>
        </w:rPr>
        <w:t>[</w:t>
      </w:r>
      <w:r w:rsidR="00876FEC">
        <w:rPr>
          <w:rFonts w:ascii="mylotus" w:hAnsi="mylotus" w:cs="mylotus"/>
          <w:sz w:val="26"/>
          <w:szCs w:val="26"/>
          <w:rtl/>
          <w:lang w:bidi="ar-SA"/>
        </w:rPr>
        <w:t>المائدة: 3</w:t>
      </w:r>
      <w:r w:rsidR="00876FEC" w:rsidRPr="00876FEC">
        <w:rPr>
          <w:rFonts w:ascii="mylotus" w:hAnsi="mylotus" w:cs="mylotus"/>
          <w:sz w:val="26"/>
          <w:szCs w:val="26"/>
          <w:rtl/>
          <w:lang w:bidi="ar-SA"/>
        </w:rPr>
        <w:t>]</w:t>
      </w:r>
      <w:r w:rsidR="00876FEC">
        <w:rPr>
          <w:rFonts w:cs="B Zar" w:hint="cs"/>
          <w:sz w:val="28"/>
          <w:szCs w:val="28"/>
          <w:rtl/>
        </w:rPr>
        <w:t>.</w:t>
      </w:r>
      <w:r w:rsidR="00664ACA">
        <w:rPr>
          <w:rFonts w:cs="B Zar"/>
          <w:sz w:val="28"/>
          <w:szCs w:val="28"/>
          <w:rtl/>
        </w:rPr>
        <w:t xml:space="preserve"> </w:t>
      </w:r>
      <w:r w:rsidR="00C25455">
        <w:rPr>
          <w:rFonts w:cs="B Zar" w:hint="cs"/>
          <w:sz w:val="28"/>
          <w:szCs w:val="28"/>
          <w:rtl/>
        </w:rPr>
        <w:t>«</w:t>
      </w:r>
      <w:r w:rsidRPr="004C5044">
        <w:rPr>
          <w:rFonts w:cs="B Zar" w:hint="cs"/>
          <w:sz w:val="28"/>
          <w:szCs w:val="28"/>
          <w:rtl/>
        </w:rPr>
        <w:t>امروز دينتان را براي شما كامل كردم و نعمتم را بر شما تمام نمودم و راضي شدم كه اسلام دينتان باشد».</w:t>
      </w:r>
    </w:p>
    <w:p w:rsidR="00186093" w:rsidRPr="004C5044" w:rsidRDefault="00186093" w:rsidP="00492F81">
      <w:pPr>
        <w:bidi/>
        <w:ind w:firstLine="284"/>
        <w:jc w:val="both"/>
        <w:rPr>
          <w:rFonts w:cs="B Zar" w:hint="cs"/>
          <w:sz w:val="28"/>
          <w:szCs w:val="28"/>
          <w:rtl/>
        </w:rPr>
      </w:pPr>
      <w:r w:rsidRPr="004C5044">
        <w:rPr>
          <w:rFonts w:cs="B Zar" w:hint="cs"/>
          <w:sz w:val="28"/>
          <w:szCs w:val="28"/>
          <w:rtl/>
        </w:rPr>
        <w:t>پيامبر ج تمام اصول و فروع دينش را بيان فرمود همانگونه كه امام دارالهجره مالك بن انس</w:t>
      </w:r>
      <w:r w:rsidR="00C31B91">
        <w:rPr>
          <w:rFonts w:cs="B Zar" w:hint="cs"/>
          <w:sz w:val="28"/>
          <w:szCs w:val="28"/>
          <w:rtl/>
        </w:rPr>
        <w:t xml:space="preserve"> رضی الله عنه</w:t>
      </w:r>
      <w:r w:rsidR="00F37225">
        <w:rPr>
          <w:rFonts w:cs="B Zar" w:hint="cs"/>
          <w:sz w:val="28"/>
          <w:szCs w:val="28"/>
          <w:rtl/>
        </w:rPr>
        <w:t xml:space="preserve"> </w:t>
      </w:r>
      <w:r w:rsidR="00664ACA">
        <w:rPr>
          <w:rFonts w:cs="B Zar" w:hint="cs"/>
          <w:sz w:val="28"/>
          <w:szCs w:val="28"/>
          <w:rtl/>
        </w:rPr>
        <w:t>مي‌فرمايد</w:t>
      </w:r>
      <w:r w:rsidRPr="004C5044">
        <w:rPr>
          <w:rFonts w:cs="B Zar" w:hint="cs"/>
          <w:sz w:val="28"/>
          <w:szCs w:val="28"/>
          <w:rtl/>
        </w:rPr>
        <w:t>:</w:t>
      </w:r>
      <w:r w:rsidR="00C25455">
        <w:rPr>
          <w:rFonts w:cs="B Zar" w:hint="cs"/>
          <w:sz w:val="28"/>
          <w:szCs w:val="28"/>
          <w:rtl/>
        </w:rPr>
        <w:t xml:space="preserve"> «</w:t>
      </w:r>
      <w:r w:rsidRPr="00492F81">
        <w:rPr>
          <w:rStyle w:val="Char4"/>
          <w:rtl/>
        </w:rPr>
        <w:t xml:space="preserve">مُحال أن يُظنَّ بالنبي </w:t>
      </w:r>
      <w:r w:rsidR="00572F0A" w:rsidRPr="00492F81">
        <w:rPr>
          <w:rStyle w:val="Char4"/>
          <w:rFonts w:hint="cs"/>
          <w:rtl/>
        </w:rPr>
        <w:t xml:space="preserve">صلی الله علیه وسلم </w:t>
      </w:r>
      <w:r w:rsidRPr="00492F81">
        <w:rPr>
          <w:rStyle w:val="Char4"/>
          <w:rtl/>
        </w:rPr>
        <w:t xml:space="preserve"> أنه علَّم أمته الاستنجاء ولم يعلمهم التوحيد</w:t>
      </w:r>
      <w:r w:rsidR="00C31B91" w:rsidRPr="00492F81">
        <w:rPr>
          <w:rStyle w:val="Char4"/>
          <w:rFonts w:hint="cs"/>
          <w:rtl/>
        </w:rPr>
        <w:t>»</w:t>
      </w:r>
      <w:r w:rsidR="00C25455">
        <w:rPr>
          <w:rFonts w:cs="B Zar" w:hint="cs"/>
          <w:sz w:val="28"/>
          <w:szCs w:val="28"/>
          <w:rtl/>
        </w:rPr>
        <w:t xml:space="preserve"> «</w:t>
      </w:r>
      <w:r w:rsidRPr="004C5044">
        <w:rPr>
          <w:rFonts w:cs="B Zar" w:hint="cs"/>
          <w:sz w:val="28"/>
          <w:szCs w:val="28"/>
          <w:rtl/>
        </w:rPr>
        <w:t xml:space="preserve">محال است كه گمان شوند پيامبر </w:t>
      </w:r>
      <w:r w:rsidR="00572F0A">
        <w:rPr>
          <w:rFonts w:cs="B Zar" w:hint="cs"/>
          <w:sz w:val="28"/>
          <w:szCs w:val="28"/>
          <w:rtl/>
        </w:rPr>
        <w:t xml:space="preserve"> صلی الله علیه وسلم</w:t>
      </w:r>
      <w:r w:rsidRPr="004C5044">
        <w:rPr>
          <w:rFonts w:cs="B Zar" w:hint="cs"/>
          <w:sz w:val="28"/>
          <w:szCs w:val="28"/>
          <w:rtl/>
        </w:rPr>
        <w:t xml:space="preserve"> به امتش آداب دستشويي را ياد داده اما توحيد را به</w:t>
      </w:r>
      <w:r w:rsidR="00F37225">
        <w:rPr>
          <w:rFonts w:cs="B Zar" w:hint="cs"/>
          <w:sz w:val="28"/>
          <w:szCs w:val="28"/>
          <w:rtl/>
        </w:rPr>
        <w:t xml:space="preserve"> آن‌ها </w:t>
      </w:r>
      <w:r w:rsidRPr="004C5044">
        <w:rPr>
          <w:rFonts w:cs="B Zar" w:hint="cs"/>
          <w:sz w:val="28"/>
          <w:szCs w:val="28"/>
          <w:rtl/>
        </w:rPr>
        <w:t>نياموخته باشد».</w:t>
      </w:r>
    </w:p>
    <w:p w:rsidR="00186093" w:rsidRPr="006274B8" w:rsidRDefault="00186093" w:rsidP="006274B8">
      <w:pPr>
        <w:bidi/>
        <w:ind w:firstLine="284"/>
        <w:jc w:val="both"/>
        <w:rPr>
          <w:rFonts w:ascii="KFGQPC Uthmanic Script HAFS" w:hAnsi="KFGQPC Uthmanic Script HAFS" w:cs="KFGQPC Uthmanic Script HAFS" w:hint="cs"/>
          <w:sz w:val="28"/>
          <w:szCs w:val="28"/>
          <w:rtl/>
        </w:rPr>
      </w:pPr>
      <w:r w:rsidRPr="004C5044">
        <w:rPr>
          <w:rFonts w:cs="B Zar" w:hint="cs"/>
          <w:sz w:val="28"/>
          <w:szCs w:val="28"/>
          <w:rtl/>
        </w:rPr>
        <w:t>در حاليكه رسول الله صلی الله عليه وسلم  دعوت كننده به سوي توحيد و خالص گردانيدن دين براي خدا و دوري از تمام شرك اعم از كبيره و صغيره بود همانطور كه شأن و منزلت همه فرستادگان همين است. چيزي كه تمام پيامبران بر آن متفق هستند. و در دعوت به سوي آن هميار و كمك هم بودند بلكه آن منطق دعوت ايشان و آغاز رسالت و اساس بعثتشان بود. الله تعالي</w:t>
      </w:r>
      <w:r w:rsidR="00F37225">
        <w:rPr>
          <w:rFonts w:cs="B Zar" w:hint="cs"/>
          <w:sz w:val="28"/>
          <w:szCs w:val="28"/>
          <w:rtl/>
        </w:rPr>
        <w:t xml:space="preserve"> </w:t>
      </w:r>
      <w:r w:rsidR="00664ACA">
        <w:rPr>
          <w:rFonts w:cs="B Zar" w:hint="cs"/>
          <w:sz w:val="28"/>
          <w:szCs w:val="28"/>
          <w:rtl/>
        </w:rPr>
        <w:t>مي‌فرمايد</w:t>
      </w:r>
      <w:r w:rsidRPr="004C5044">
        <w:rPr>
          <w:rFonts w:cs="B Zar" w:hint="cs"/>
          <w:sz w:val="28"/>
          <w:szCs w:val="28"/>
          <w:rtl/>
        </w:rPr>
        <w:t>:</w:t>
      </w:r>
      <w:r w:rsidR="00F43B89">
        <w:rPr>
          <w:rFonts w:cs="B Zar" w:hint="cs"/>
          <w:sz w:val="28"/>
          <w:szCs w:val="28"/>
          <w:rtl/>
        </w:rPr>
        <w:t xml:space="preserve"> </w:t>
      </w:r>
      <w:r w:rsidR="00F43B89">
        <w:rPr>
          <w:rFonts w:ascii="Traditional Arabic" w:hAnsi="Traditional Arabic" w:cs="Traditional Arabic"/>
          <w:sz w:val="28"/>
          <w:szCs w:val="28"/>
          <w:rtl/>
        </w:rPr>
        <w:t>﴿</w:t>
      </w:r>
      <w:r w:rsidR="006274B8">
        <w:rPr>
          <w:rFonts w:ascii="KFGQPC Uthmanic Script HAFS" w:hAnsi="KFGQPC Uthmanic Script HAFS" w:cs="KFGQPC Uthmanic Script HAFS" w:hint="eastAsia"/>
          <w:sz w:val="28"/>
          <w:szCs w:val="28"/>
          <w:rtl/>
        </w:rPr>
        <w:t>وَلَقَدۡ</w:t>
      </w:r>
      <w:r w:rsidR="006274B8">
        <w:rPr>
          <w:rFonts w:ascii="KFGQPC Uthmanic Script HAFS" w:hAnsi="KFGQPC Uthmanic Script HAFS" w:cs="KFGQPC Uthmanic Script HAFS"/>
          <w:sz w:val="28"/>
          <w:szCs w:val="28"/>
          <w:rtl/>
        </w:rPr>
        <w:t xml:space="preserve"> بَعَثۡنَا فِي كُلِّ أُمَّةٖ رَّسُولًا أَنِ </w:t>
      </w:r>
      <w:r w:rsidR="006274B8">
        <w:rPr>
          <w:rFonts w:ascii="KFGQPC Uthmanic Script HAFS" w:hAnsi="KFGQPC Uthmanic Script HAFS" w:cs="KFGQPC Uthmanic Script HAFS" w:hint="cs"/>
          <w:sz w:val="28"/>
          <w:szCs w:val="28"/>
          <w:rtl/>
        </w:rPr>
        <w:t>ٱ</w:t>
      </w:r>
      <w:r w:rsidR="006274B8">
        <w:rPr>
          <w:rFonts w:ascii="KFGQPC Uthmanic Script HAFS" w:hAnsi="KFGQPC Uthmanic Script HAFS" w:cs="KFGQPC Uthmanic Script HAFS" w:hint="eastAsia"/>
          <w:sz w:val="28"/>
          <w:szCs w:val="28"/>
          <w:rtl/>
        </w:rPr>
        <w:t>عۡبُدُواْ</w:t>
      </w:r>
      <w:r w:rsidR="006274B8">
        <w:rPr>
          <w:rFonts w:ascii="KFGQPC Uthmanic Script HAFS" w:hAnsi="KFGQPC Uthmanic Script HAFS" w:cs="KFGQPC Uthmanic Script HAFS"/>
          <w:sz w:val="28"/>
          <w:szCs w:val="28"/>
          <w:rtl/>
        </w:rPr>
        <w:t xml:space="preserve"> </w:t>
      </w:r>
      <w:r w:rsidR="006274B8">
        <w:rPr>
          <w:rFonts w:ascii="KFGQPC Uthmanic Script HAFS" w:hAnsi="KFGQPC Uthmanic Script HAFS" w:cs="KFGQPC Uthmanic Script HAFS" w:hint="cs"/>
          <w:sz w:val="28"/>
          <w:szCs w:val="28"/>
          <w:rtl/>
        </w:rPr>
        <w:t>ٱ</w:t>
      </w:r>
      <w:r w:rsidR="006274B8">
        <w:rPr>
          <w:rFonts w:ascii="KFGQPC Uthmanic Script HAFS" w:hAnsi="KFGQPC Uthmanic Script HAFS" w:cs="KFGQPC Uthmanic Script HAFS" w:hint="eastAsia"/>
          <w:sz w:val="28"/>
          <w:szCs w:val="28"/>
          <w:rtl/>
        </w:rPr>
        <w:t>للَّهَ</w:t>
      </w:r>
      <w:r w:rsidR="006274B8">
        <w:rPr>
          <w:rFonts w:ascii="KFGQPC Uthmanic Script HAFS" w:hAnsi="KFGQPC Uthmanic Script HAFS" w:cs="KFGQPC Uthmanic Script HAFS"/>
          <w:sz w:val="28"/>
          <w:szCs w:val="28"/>
          <w:rtl/>
        </w:rPr>
        <w:t xml:space="preserve"> وَ</w:t>
      </w:r>
      <w:r w:rsidR="006274B8">
        <w:rPr>
          <w:rFonts w:ascii="KFGQPC Uthmanic Script HAFS" w:hAnsi="KFGQPC Uthmanic Script HAFS" w:cs="KFGQPC Uthmanic Script HAFS" w:hint="cs"/>
          <w:sz w:val="28"/>
          <w:szCs w:val="28"/>
          <w:rtl/>
        </w:rPr>
        <w:t>ٱ</w:t>
      </w:r>
      <w:r w:rsidR="006274B8">
        <w:rPr>
          <w:rFonts w:ascii="KFGQPC Uthmanic Script HAFS" w:hAnsi="KFGQPC Uthmanic Script HAFS" w:cs="KFGQPC Uthmanic Script HAFS" w:hint="eastAsia"/>
          <w:sz w:val="28"/>
          <w:szCs w:val="28"/>
          <w:rtl/>
        </w:rPr>
        <w:t>جۡتَنِبُواْ</w:t>
      </w:r>
      <w:r w:rsidR="006274B8">
        <w:rPr>
          <w:rFonts w:ascii="KFGQPC Uthmanic Script HAFS" w:hAnsi="KFGQPC Uthmanic Script HAFS" w:cs="KFGQPC Uthmanic Script HAFS"/>
          <w:sz w:val="28"/>
          <w:szCs w:val="28"/>
          <w:rtl/>
        </w:rPr>
        <w:t xml:space="preserve"> </w:t>
      </w:r>
      <w:r w:rsidR="006274B8">
        <w:rPr>
          <w:rFonts w:ascii="KFGQPC Uthmanic Script HAFS" w:hAnsi="KFGQPC Uthmanic Script HAFS" w:cs="KFGQPC Uthmanic Script HAFS" w:hint="cs"/>
          <w:sz w:val="28"/>
          <w:szCs w:val="28"/>
          <w:rtl/>
        </w:rPr>
        <w:t>ٱ</w:t>
      </w:r>
      <w:r w:rsidR="006274B8">
        <w:rPr>
          <w:rFonts w:ascii="KFGQPC Uthmanic Script HAFS" w:hAnsi="KFGQPC Uthmanic Script HAFS" w:cs="KFGQPC Uthmanic Script HAFS" w:hint="eastAsia"/>
          <w:sz w:val="28"/>
          <w:szCs w:val="28"/>
          <w:rtl/>
        </w:rPr>
        <w:t>لطَّٰغُوتَۖ</w:t>
      </w:r>
      <w:r w:rsidR="006274B8">
        <w:rPr>
          <w:rFonts w:ascii="KFGQPC Uthmanic Script HAFS" w:hAnsi="KFGQPC Uthmanic Script HAFS" w:cs="KFGQPC Uthmanic Script HAFS"/>
          <w:sz w:val="28"/>
          <w:szCs w:val="28"/>
          <w:rtl/>
        </w:rPr>
        <w:t xml:space="preserve"> فَمِنۡهُم مَّنۡ هَدَى </w:t>
      </w:r>
      <w:r w:rsidR="006274B8">
        <w:rPr>
          <w:rFonts w:ascii="KFGQPC Uthmanic Script HAFS" w:hAnsi="KFGQPC Uthmanic Script HAFS" w:cs="KFGQPC Uthmanic Script HAFS" w:hint="cs"/>
          <w:sz w:val="28"/>
          <w:szCs w:val="28"/>
          <w:rtl/>
        </w:rPr>
        <w:t>ٱ</w:t>
      </w:r>
      <w:r w:rsidR="006274B8">
        <w:rPr>
          <w:rFonts w:ascii="KFGQPC Uthmanic Script HAFS" w:hAnsi="KFGQPC Uthmanic Script HAFS" w:cs="KFGQPC Uthmanic Script HAFS" w:hint="eastAsia"/>
          <w:sz w:val="28"/>
          <w:szCs w:val="28"/>
          <w:rtl/>
        </w:rPr>
        <w:t>للَّهُ</w:t>
      </w:r>
      <w:r w:rsidR="006274B8">
        <w:rPr>
          <w:rFonts w:ascii="KFGQPC Uthmanic Script HAFS" w:hAnsi="KFGQPC Uthmanic Script HAFS" w:cs="KFGQPC Uthmanic Script HAFS"/>
          <w:sz w:val="28"/>
          <w:szCs w:val="28"/>
          <w:rtl/>
        </w:rPr>
        <w:t xml:space="preserve"> وَمِنۡهُم مَّنۡ حَقَّتۡ عَلَيۡهِ </w:t>
      </w:r>
      <w:r w:rsidR="006274B8">
        <w:rPr>
          <w:rFonts w:ascii="KFGQPC Uthmanic Script HAFS" w:hAnsi="KFGQPC Uthmanic Script HAFS" w:cs="KFGQPC Uthmanic Script HAFS" w:hint="cs"/>
          <w:sz w:val="28"/>
          <w:szCs w:val="28"/>
          <w:rtl/>
        </w:rPr>
        <w:t>ٱ</w:t>
      </w:r>
      <w:r w:rsidR="006274B8">
        <w:rPr>
          <w:rFonts w:ascii="KFGQPC Uthmanic Script HAFS" w:hAnsi="KFGQPC Uthmanic Script HAFS" w:cs="KFGQPC Uthmanic Script HAFS" w:hint="eastAsia"/>
          <w:sz w:val="28"/>
          <w:szCs w:val="28"/>
          <w:rtl/>
        </w:rPr>
        <w:t>لضَّلَٰلَةُۚ</w:t>
      </w:r>
      <w:r w:rsidR="006274B8">
        <w:rPr>
          <w:rFonts w:ascii="KFGQPC Uthmanic Script HAFS" w:hAnsi="KFGQPC Uthmanic Script HAFS" w:cs="KFGQPC Uthmanic Script HAFS"/>
          <w:sz w:val="28"/>
          <w:szCs w:val="28"/>
          <w:rtl/>
        </w:rPr>
        <w:t xml:space="preserve"> فَسِيرُواْ فِي </w:t>
      </w:r>
      <w:r w:rsidR="006274B8">
        <w:rPr>
          <w:rFonts w:ascii="KFGQPC Uthmanic Script HAFS" w:hAnsi="KFGQPC Uthmanic Script HAFS" w:cs="KFGQPC Uthmanic Script HAFS" w:hint="cs"/>
          <w:sz w:val="28"/>
          <w:szCs w:val="28"/>
          <w:rtl/>
        </w:rPr>
        <w:t>ٱ</w:t>
      </w:r>
      <w:r w:rsidR="006274B8">
        <w:rPr>
          <w:rFonts w:ascii="KFGQPC Uthmanic Script HAFS" w:hAnsi="KFGQPC Uthmanic Script HAFS" w:cs="KFGQPC Uthmanic Script HAFS" w:hint="eastAsia"/>
          <w:sz w:val="28"/>
          <w:szCs w:val="28"/>
          <w:rtl/>
        </w:rPr>
        <w:t>لۡأَرۡضِ</w:t>
      </w:r>
      <w:r w:rsidR="006274B8">
        <w:rPr>
          <w:rFonts w:ascii="KFGQPC Uthmanic Script HAFS" w:hAnsi="KFGQPC Uthmanic Script HAFS" w:cs="KFGQPC Uthmanic Script HAFS"/>
          <w:sz w:val="28"/>
          <w:szCs w:val="28"/>
          <w:rtl/>
        </w:rPr>
        <w:t xml:space="preserve"> فَ</w:t>
      </w:r>
      <w:r w:rsidR="006274B8">
        <w:rPr>
          <w:rFonts w:ascii="KFGQPC Uthmanic Script HAFS" w:hAnsi="KFGQPC Uthmanic Script HAFS" w:cs="KFGQPC Uthmanic Script HAFS" w:hint="cs"/>
          <w:sz w:val="28"/>
          <w:szCs w:val="28"/>
          <w:rtl/>
        </w:rPr>
        <w:t>ٱ</w:t>
      </w:r>
      <w:r w:rsidR="006274B8">
        <w:rPr>
          <w:rFonts w:ascii="KFGQPC Uthmanic Script HAFS" w:hAnsi="KFGQPC Uthmanic Script HAFS" w:cs="KFGQPC Uthmanic Script HAFS" w:hint="eastAsia"/>
          <w:sz w:val="28"/>
          <w:szCs w:val="28"/>
          <w:rtl/>
        </w:rPr>
        <w:t>نظُرُواْ</w:t>
      </w:r>
      <w:r w:rsidR="006274B8">
        <w:rPr>
          <w:rFonts w:ascii="KFGQPC Uthmanic Script HAFS" w:hAnsi="KFGQPC Uthmanic Script HAFS" w:cs="KFGQPC Uthmanic Script HAFS"/>
          <w:sz w:val="28"/>
          <w:szCs w:val="28"/>
          <w:rtl/>
        </w:rPr>
        <w:t xml:space="preserve"> </w:t>
      </w:r>
      <w:r w:rsidR="006274B8">
        <w:rPr>
          <w:rFonts w:ascii="KFGQPC Uthmanic Script HAFS" w:hAnsi="KFGQPC Uthmanic Script HAFS" w:cs="KFGQPC Uthmanic Script HAFS"/>
          <w:sz w:val="28"/>
          <w:szCs w:val="28"/>
          <w:rtl/>
        </w:rPr>
        <w:lastRenderedPageBreak/>
        <w:t xml:space="preserve">كَيۡفَ كَانَ عَٰقِبَةُ </w:t>
      </w:r>
      <w:r w:rsidR="006274B8">
        <w:rPr>
          <w:rFonts w:ascii="KFGQPC Uthmanic Script HAFS" w:hAnsi="KFGQPC Uthmanic Script HAFS" w:cs="KFGQPC Uthmanic Script HAFS" w:hint="cs"/>
          <w:sz w:val="28"/>
          <w:szCs w:val="28"/>
          <w:rtl/>
        </w:rPr>
        <w:t>ٱ</w:t>
      </w:r>
      <w:r w:rsidR="006274B8">
        <w:rPr>
          <w:rFonts w:ascii="KFGQPC Uthmanic Script HAFS" w:hAnsi="KFGQPC Uthmanic Script HAFS" w:cs="KFGQPC Uthmanic Script HAFS" w:hint="eastAsia"/>
          <w:sz w:val="28"/>
          <w:szCs w:val="28"/>
          <w:rtl/>
        </w:rPr>
        <w:t>لۡمُكَذِّبِينَ</w:t>
      </w:r>
      <w:r w:rsidR="006274B8">
        <w:rPr>
          <w:rFonts w:ascii="KFGQPC Uthmanic Script HAFS" w:hAnsi="KFGQPC Uthmanic Script HAFS" w:cs="KFGQPC Uthmanic Script HAFS"/>
          <w:sz w:val="28"/>
          <w:szCs w:val="28"/>
          <w:rtl/>
        </w:rPr>
        <w:t xml:space="preserve"> ٣٦</w:t>
      </w:r>
      <w:r w:rsidR="00F43B89">
        <w:rPr>
          <w:rFonts w:ascii="Traditional Arabic" w:hAnsi="Traditional Arabic" w:cs="Traditional Arabic"/>
          <w:sz w:val="28"/>
          <w:szCs w:val="28"/>
          <w:rtl/>
        </w:rPr>
        <w:t>﴾</w:t>
      </w:r>
      <w:r w:rsidR="00F43B89">
        <w:rPr>
          <w:rFonts w:cs="B Zar" w:hint="cs"/>
          <w:sz w:val="28"/>
          <w:szCs w:val="28"/>
          <w:rtl/>
        </w:rPr>
        <w:t xml:space="preserve"> </w:t>
      </w:r>
      <w:r w:rsidR="00F43B89" w:rsidRPr="00876FEC">
        <w:rPr>
          <w:rFonts w:ascii="mylotus" w:hAnsi="mylotus" w:cs="mylotus"/>
          <w:sz w:val="26"/>
          <w:szCs w:val="26"/>
          <w:rtl/>
          <w:lang w:bidi="ar-SA"/>
        </w:rPr>
        <w:t>[</w:t>
      </w:r>
      <w:r w:rsidR="00F43B89">
        <w:rPr>
          <w:rFonts w:ascii="mylotus" w:hAnsi="mylotus" w:cs="mylotus"/>
          <w:sz w:val="26"/>
          <w:szCs w:val="26"/>
          <w:rtl/>
          <w:lang w:bidi="ar-SA"/>
        </w:rPr>
        <w:t>النحل: 36</w:t>
      </w:r>
      <w:r w:rsidR="00F43B89" w:rsidRPr="00876FEC">
        <w:rPr>
          <w:rFonts w:ascii="mylotus" w:hAnsi="mylotus" w:cs="mylotus"/>
          <w:sz w:val="26"/>
          <w:szCs w:val="26"/>
          <w:rtl/>
          <w:lang w:bidi="ar-SA"/>
        </w:rPr>
        <w:t>]</w:t>
      </w:r>
      <w:r w:rsidR="00F43B89">
        <w:rPr>
          <w:rFonts w:cs="B Zar" w:hint="cs"/>
          <w:sz w:val="28"/>
          <w:szCs w:val="28"/>
          <w:rtl/>
        </w:rPr>
        <w:t>.</w:t>
      </w:r>
      <w:r w:rsidR="00C25455">
        <w:rPr>
          <w:rFonts w:cs="B Zar" w:hint="cs"/>
          <w:sz w:val="28"/>
          <w:szCs w:val="28"/>
          <w:rtl/>
        </w:rPr>
        <w:t xml:space="preserve"> «</w:t>
      </w:r>
      <w:r w:rsidRPr="004C5044">
        <w:rPr>
          <w:rFonts w:cs="B Zar" w:hint="cs"/>
          <w:sz w:val="28"/>
          <w:szCs w:val="28"/>
          <w:rtl/>
        </w:rPr>
        <w:t>در ميان هر امتي فرستاده اي را مبعوث كرديم كه خدا را بپرستند و از طاغوت دوري جويند از</w:t>
      </w:r>
      <w:r w:rsidR="00F37225">
        <w:rPr>
          <w:rFonts w:cs="B Zar" w:hint="cs"/>
          <w:sz w:val="28"/>
          <w:szCs w:val="28"/>
          <w:rtl/>
        </w:rPr>
        <w:t xml:space="preserve"> آن‌ها </w:t>
      </w:r>
      <w:r w:rsidRPr="004C5044">
        <w:rPr>
          <w:rFonts w:cs="B Zar" w:hint="cs"/>
          <w:sz w:val="28"/>
          <w:szCs w:val="28"/>
          <w:rtl/>
        </w:rPr>
        <w:t>كساني را خداوند هدايت كرده و كساني هم گمراهي سزاوارشان است. پس در زمين بنگر و عاقبت كار تكذيب كنندگان را نظاره كن» و</w:t>
      </w:r>
      <w:r w:rsidR="00F37225">
        <w:rPr>
          <w:rFonts w:cs="B Zar" w:hint="cs"/>
          <w:sz w:val="28"/>
          <w:szCs w:val="28"/>
          <w:rtl/>
        </w:rPr>
        <w:t xml:space="preserve"> </w:t>
      </w:r>
      <w:r w:rsidR="00664ACA">
        <w:rPr>
          <w:rFonts w:cs="B Zar" w:hint="cs"/>
          <w:sz w:val="28"/>
          <w:szCs w:val="28"/>
          <w:rtl/>
        </w:rPr>
        <w:t>مي‌فرمايد</w:t>
      </w:r>
      <w:r w:rsidRPr="004C5044">
        <w:rPr>
          <w:rFonts w:cs="B Zar" w:hint="cs"/>
          <w:sz w:val="28"/>
          <w:szCs w:val="28"/>
          <w:rtl/>
        </w:rPr>
        <w:t>:</w:t>
      </w:r>
      <w:r w:rsidR="00F43B89">
        <w:rPr>
          <w:rFonts w:cs="B Zar" w:hint="cs"/>
          <w:sz w:val="28"/>
          <w:szCs w:val="28"/>
          <w:rtl/>
        </w:rPr>
        <w:t xml:space="preserve"> </w:t>
      </w:r>
      <w:r w:rsidR="00F43B89">
        <w:rPr>
          <w:rFonts w:ascii="Traditional Arabic" w:hAnsi="Traditional Arabic" w:cs="Traditional Arabic"/>
          <w:sz w:val="28"/>
          <w:szCs w:val="28"/>
          <w:rtl/>
        </w:rPr>
        <w:t>﴿</w:t>
      </w:r>
      <w:r w:rsidR="006274B8">
        <w:rPr>
          <w:rFonts w:ascii="KFGQPC Uthmanic Script HAFS" w:hAnsi="KFGQPC Uthmanic Script HAFS" w:cs="KFGQPC Uthmanic Script HAFS" w:hint="eastAsia"/>
          <w:sz w:val="28"/>
          <w:szCs w:val="28"/>
          <w:rtl/>
        </w:rPr>
        <w:t>وَمَآ</w:t>
      </w:r>
      <w:r w:rsidR="006274B8">
        <w:rPr>
          <w:rFonts w:ascii="KFGQPC Uthmanic Script HAFS" w:hAnsi="KFGQPC Uthmanic Script HAFS" w:cs="KFGQPC Uthmanic Script HAFS"/>
          <w:sz w:val="28"/>
          <w:szCs w:val="28"/>
          <w:rtl/>
        </w:rPr>
        <w:t xml:space="preserve"> أَرۡسَلۡنَا مِن قَبۡلِكَ مِن رَّسُولٍ إِلَّا نُوحِيٓ إِلَيۡهِ أَنَّهُ</w:t>
      </w:r>
      <w:r w:rsidR="006274B8">
        <w:rPr>
          <w:rFonts w:ascii="KFGQPC Uthmanic Script HAFS" w:hAnsi="KFGQPC Uthmanic Script HAFS" w:cs="KFGQPC Uthmanic Script HAFS" w:hint="cs"/>
          <w:sz w:val="28"/>
          <w:szCs w:val="28"/>
          <w:rtl/>
        </w:rPr>
        <w:t>ۥ</w:t>
      </w:r>
      <w:r w:rsidR="006274B8">
        <w:rPr>
          <w:rFonts w:ascii="KFGQPC Uthmanic Script HAFS" w:hAnsi="KFGQPC Uthmanic Script HAFS" w:cs="KFGQPC Uthmanic Script HAFS"/>
          <w:sz w:val="28"/>
          <w:szCs w:val="28"/>
          <w:rtl/>
        </w:rPr>
        <w:t xml:space="preserve"> لَآ إِلَٰهَ إِلَّآ أَنَا۠ فَ</w:t>
      </w:r>
      <w:r w:rsidR="006274B8">
        <w:rPr>
          <w:rFonts w:ascii="KFGQPC Uthmanic Script HAFS" w:hAnsi="KFGQPC Uthmanic Script HAFS" w:cs="KFGQPC Uthmanic Script HAFS" w:hint="cs"/>
          <w:sz w:val="28"/>
          <w:szCs w:val="28"/>
          <w:rtl/>
        </w:rPr>
        <w:t>ٱ</w:t>
      </w:r>
      <w:r w:rsidR="006274B8">
        <w:rPr>
          <w:rFonts w:ascii="KFGQPC Uthmanic Script HAFS" w:hAnsi="KFGQPC Uthmanic Script HAFS" w:cs="KFGQPC Uthmanic Script HAFS" w:hint="eastAsia"/>
          <w:sz w:val="28"/>
          <w:szCs w:val="28"/>
          <w:rtl/>
        </w:rPr>
        <w:t>عۡبُدُونِ</w:t>
      </w:r>
      <w:r w:rsidR="006274B8">
        <w:rPr>
          <w:rFonts w:ascii="KFGQPC Uthmanic Script HAFS" w:hAnsi="KFGQPC Uthmanic Script HAFS" w:cs="KFGQPC Uthmanic Script HAFS"/>
          <w:sz w:val="28"/>
          <w:szCs w:val="28"/>
          <w:rtl/>
        </w:rPr>
        <w:t xml:space="preserve"> ٢٥</w:t>
      </w:r>
      <w:r w:rsidR="00F43B89">
        <w:rPr>
          <w:rFonts w:ascii="Traditional Arabic" w:hAnsi="Traditional Arabic" w:cs="Traditional Arabic"/>
          <w:sz w:val="28"/>
          <w:szCs w:val="28"/>
          <w:rtl/>
        </w:rPr>
        <w:t>﴾</w:t>
      </w:r>
      <w:r w:rsidR="00F43B89">
        <w:rPr>
          <w:rFonts w:cs="B Zar" w:hint="cs"/>
          <w:sz w:val="28"/>
          <w:szCs w:val="28"/>
          <w:rtl/>
        </w:rPr>
        <w:t xml:space="preserve"> </w:t>
      </w:r>
      <w:r w:rsidR="00F43B89" w:rsidRPr="00876FEC">
        <w:rPr>
          <w:rFonts w:ascii="mylotus" w:hAnsi="mylotus" w:cs="mylotus"/>
          <w:sz w:val="26"/>
          <w:szCs w:val="26"/>
          <w:rtl/>
          <w:lang w:bidi="ar-SA"/>
        </w:rPr>
        <w:t>[</w:t>
      </w:r>
      <w:r w:rsidR="00F43B89">
        <w:rPr>
          <w:rFonts w:ascii="mylotus" w:hAnsi="mylotus" w:cs="mylotus"/>
          <w:sz w:val="26"/>
          <w:szCs w:val="26"/>
          <w:rtl/>
          <w:lang w:bidi="ar-SA"/>
        </w:rPr>
        <w:t>الأنبیاء: 25</w:t>
      </w:r>
      <w:r w:rsidR="00F43B89" w:rsidRPr="00876FEC">
        <w:rPr>
          <w:rFonts w:ascii="mylotus" w:hAnsi="mylotus" w:cs="mylotus"/>
          <w:sz w:val="26"/>
          <w:szCs w:val="26"/>
          <w:rtl/>
          <w:lang w:bidi="ar-SA"/>
        </w:rPr>
        <w:t>]</w:t>
      </w:r>
      <w:r w:rsidR="00F43B89">
        <w:rPr>
          <w:rFonts w:cs="B Zar" w:hint="cs"/>
          <w:sz w:val="28"/>
          <w:szCs w:val="28"/>
          <w:rtl/>
        </w:rPr>
        <w:t>.</w:t>
      </w:r>
      <w:r w:rsidR="00664ACA">
        <w:rPr>
          <w:rFonts w:cs="B Zar"/>
          <w:sz w:val="28"/>
          <w:szCs w:val="28"/>
          <w:rtl/>
        </w:rPr>
        <w:t xml:space="preserve"> </w:t>
      </w:r>
      <w:r w:rsidR="00C25455">
        <w:rPr>
          <w:rFonts w:cs="B Zar" w:hint="cs"/>
          <w:sz w:val="28"/>
          <w:szCs w:val="28"/>
          <w:rtl/>
        </w:rPr>
        <w:t>«</w:t>
      </w:r>
      <w:r w:rsidRPr="004C5044">
        <w:rPr>
          <w:rFonts w:cs="B Zar" w:hint="cs"/>
          <w:sz w:val="28"/>
          <w:szCs w:val="28"/>
          <w:rtl/>
        </w:rPr>
        <w:t>و ما قبل از تو هيچ رسولي را نفرستاديم مگر اينكه به او وحي كرديم كه هيچ معبود برحقي جز من نيست پس مرا بپرستيد» و</w:t>
      </w:r>
      <w:r w:rsidR="00F37225">
        <w:rPr>
          <w:rFonts w:cs="B Zar" w:hint="cs"/>
          <w:sz w:val="28"/>
          <w:szCs w:val="28"/>
          <w:rtl/>
        </w:rPr>
        <w:t xml:space="preserve"> </w:t>
      </w:r>
      <w:r w:rsidR="00664ACA">
        <w:rPr>
          <w:rFonts w:cs="B Zar" w:hint="cs"/>
          <w:sz w:val="28"/>
          <w:szCs w:val="28"/>
          <w:rtl/>
        </w:rPr>
        <w:t>مي‌فرمايد</w:t>
      </w:r>
      <w:r w:rsidRPr="004C5044">
        <w:rPr>
          <w:rFonts w:cs="B Zar" w:hint="cs"/>
          <w:sz w:val="28"/>
          <w:szCs w:val="28"/>
          <w:rtl/>
        </w:rPr>
        <w:t>:</w:t>
      </w:r>
      <w:r w:rsidR="00F43B89">
        <w:rPr>
          <w:rFonts w:cs="B Zar" w:hint="cs"/>
          <w:sz w:val="28"/>
          <w:szCs w:val="28"/>
          <w:rtl/>
        </w:rPr>
        <w:t xml:space="preserve"> </w:t>
      </w:r>
      <w:r w:rsidR="00F43B89">
        <w:rPr>
          <w:rFonts w:ascii="Traditional Arabic" w:hAnsi="Traditional Arabic" w:cs="Traditional Arabic"/>
          <w:sz w:val="28"/>
          <w:szCs w:val="28"/>
          <w:rtl/>
        </w:rPr>
        <w:t>﴿</w:t>
      </w:r>
      <w:r w:rsidR="006274B8">
        <w:rPr>
          <w:rFonts w:ascii="KFGQPC Uthmanic Script HAFS" w:hAnsi="KFGQPC Uthmanic Script HAFS" w:cs="KFGQPC Uthmanic Script HAFS" w:hint="eastAsia"/>
          <w:sz w:val="28"/>
          <w:szCs w:val="28"/>
          <w:rtl/>
        </w:rPr>
        <w:t>وَسۡ‍َٔلۡ</w:t>
      </w:r>
      <w:r w:rsidR="006274B8">
        <w:rPr>
          <w:rFonts w:ascii="KFGQPC Uthmanic Script HAFS" w:hAnsi="KFGQPC Uthmanic Script HAFS" w:cs="KFGQPC Uthmanic Script HAFS"/>
          <w:sz w:val="28"/>
          <w:szCs w:val="28"/>
          <w:rtl/>
        </w:rPr>
        <w:t xml:space="preserve"> مَنۡ أَرۡسَلۡنَا مِن قَبۡلِكَ مِن رُّسُلِنَآ أَجَعَلۡنَا مِن دُونِ </w:t>
      </w:r>
      <w:r w:rsidR="006274B8">
        <w:rPr>
          <w:rFonts w:ascii="KFGQPC Uthmanic Script HAFS" w:hAnsi="KFGQPC Uthmanic Script HAFS" w:cs="KFGQPC Uthmanic Script HAFS" w:hint="cs"/>
          <w:sz w:val="28"/>
          <w:szCs w:val="28"/>
          <w:rtl/>
        </w:rPr>
        <w:t>ٱ</w:t>
      </w:r>
      <w:r w:rsidR="006274B8">
        <w:rPr>
          <w:rFonts w:ascii="KFGQPC Uthmanic Script HAFS" w:hAnsi="KFGQPC Uthmanic Script HAFS" w:cs="KFGQPC Uthmanic Script HAFS" w:hint="eastAsia"/>
          <w:sz w:val="28"/>
          <w:szCs w:val="28"/>
          <w:rtl/>
        </w:rPr>
        <w:t>لرَّحۡمَٰنِ</w:t>
      </w:r>
      <w:r w:rsidR="006274B8">
        <w:rPr>
          <w:rFonts w:ascii="KFGQPC Uthmanic Script HAFS" w:hAnsi="KFGQPC Uthmanic Script HAFS" w:cs="KFGQPC Uthmanic Script HAFS"/>
          <w:sz w:val="28"/>
          <w:szCs w:val="28"/>
          <w:rtl/>
        </w:rPr>
        <w:t xml:space="preserve"> ءَالِهَةٗ يُعۡبَدُونَ ٤٥</w:t>
      </w:r>
      <w:r w:rsidR="00F43B89">
        <w:rPr>
          <w:rFonts w:ascii="Traditional Arabic" w:hAnsi="Traditional Arabic" w:cs="Traditional Arabic"/>
          <w:sz w:val="28"/>
          <w:szCs w:val="28"/>
          <w:rtl/>
        </w:rPr>
        <w:t>﴾</w:t>
      </w:r>
      <w:r w:rsidR="00F43B89">
        <w:rPr>
          <w:rFonts w:cs="B Zar" w:hint="cs"/>
          <w:sz w:val="28"/>
          <w:szCs w:val="28"/>
          <w:rtl/>
        </w:rPr>
        <w:t xml:space="preserve"> </w:t>
      </w:r>
      <w:r w:rsidR="00F43B89" w:rsidRPr="00876FEC">
        <w:rPr>
          <w:rFonts w:ascii="mylotus" w:hAnsi="mylotus" w:cs="mylotus"/>
          <w:sz w:val="26"/>
          <w:szCs w:val="26"/>
          <w:rtl/>
          <w:lang w:bidi="ar-SA"/>
        </w:rPr>
        <w:t>[</w:t>
      </w:r>
      <w:r w:rsidR="00F43B89">
        <w:rPr>
          <w:rFonts w:ascii="mylotus" w:hAnsi="mylotus" w:cs="mylotus"/>
          <w:sz w:val="26"/>
          <w:szCs w:val="26"/>
          <w:rtl/>
          <w:lang w:bidi="ar-SA"/>
        </w:rPr>
        <w:t>الزخرف: 45</w:t>
      </w:r>
      <w:r w:rsidR="00F43B89" w:rsidRPr="00876FEC">
        <w:rPr>
          <w:rFonts w:ascii="mylotus" w:hAnsi="mylotus" w:cs="mylotus"/>
          <w:sz w:val="26"/>
          <w:szCs w:val="26"/>
          <w:rtl/>
          <w:lang w:bidi="ar-SA"/>
        </w:rPr>
        <w:t>]</w:t>
      </w:r>
      <w:r w:rsidR="00F43B89">
        <w:rPr>
          <w:rFonts w:cs="B Zar" w:hint="cs"/>
          <w:sz w:val="28"/>
          <w:szCs w:val="28"/>
          <w:rtl/>
        </w:rPr>
        <w:t>.</w:t>
      </w:r>
      <w:r w:rsidR="00664ACA">
        <w:rPr>
          <w:rFonts w:cs="B Zar"/>
          <w:sz w:val="28"/>
          <w:szCs w:val="28"/>
          <w:rtl/>
        </w:rPr>
        <w:t xml:space="preserve"> </w:t>
      </w:r>
      <w:r w:rsidR="00C25455">
        <w:rPr>
          <w:rFonts w:cs="B Zar" w:hint="cs"/>
          <w:sz w:val="28"/>
          <w:szCs w:val="28"/>
          <w:rtl/>
        </w:rPr>
        <w:t>«</w:t>
      </w:r>
      <w:r w:rsidRPr="004C5044">
        <w:rPr>
          <w:rFonts w:cs="B Zar" w:hint="cs"/>
          <w:sz w:val="28"/>
          <w:szCs w:val="28"/>
          <w:rtl/>
        </w:rPr>
        <w:t>و از رسولان ما كه پيش از تو فرستاديم جويا شو آيا ما غير از رحمن خدايان ديگري كه مورد پرستش قرار گيرند مقرر داشته</w:t>
      </w:r>
      <w:r w:rsidR="00EF0E66">
        <w:rPr>
          <w:rFonts w:cs="B Zar" w:hint="cs"/>
          <w:sz w:val="28"/>
          <w:szCs w:val="28"/>
          <w:rtl/>
        </w:rPr>
        <w:t>‌ايم؟</w:t>
      </w:r>
      <w:r w:rsidRPr="004C5044">
        <w:rPr>
          <w:rFonts w:cs="B Zar" w:hint="cs"/>
          <w:sz w:val="28"/>
          <w:szCs w:val="28"/>
          <w:rtl/>
        </w:rPr>
        <w:t>» و</w:t>
      </w:r>
      <w:r w:rsidR="00F37225">
        <w:rPr>
          <w:rFonts w:cs="B Zar" w:hint="cs"/>
          <w:sz w:val="28"/>
          <w:szCs w:val="28"/>
          <w:rtl/>
        </w:rPr>
        <w:t xml:space="preserve"> </w:t>
      </w:r>
      <w:r w:rsidR="00664ACA">
        <w:rPr>
          <w:rFonts w:cs="B Zar" w:hint="cs"/>
          <w:sz w:val="28"/>
          <w:szCs w:val="28"/>
          <w:rtl/>
        </w:rPr>
        <w:t>مي‌فرمايد</w:t>
      </w:r>
      <w:r w:rsidRPr="004C5044">
        <w:rPr>
          <w:rFonts w:cs="B Zar" w:hint="cs"/>
          <w:sz w:val="28"/>
          <w:szCs w:val="28"/>
          <w:rtl/>
        </w:rPr>
        <w:t>:</w:t>
      </w:r>
      <w:r w:rsidR="00F43B89">
        <w:rPr>
          <w:rFonts w:cs="B Zar" w:hint="cs"/>
          <w:sz w:val="28"/>
          <w:szCs w:val="28"/>
          <w:rtl/>
        </w:rPr>
        <w:t xml:space="preserve"> </w:t>
      </w:r>
      <w:r w:rsidR="00F43B89">
        <w:rPr>
          <w:rFonts w:ascii="Traditional Arabic" w:hAnsi="Traditional Arabic" w:cs="Traditional Arabic"/>
          <w:sz w:val="28"/>
          <w:szCs w:val="28"/>
          <w:rtl/>
        </w:rPr>
        <w:t>﴿</w:t>
      </w:r>
      <w:r w:rsidR="006274B8">
        <w:rPr>
          <w:rFonts w:ascii="KFGQPC Uthmanic Script HAFS" w:hAnsi="KFGQPC Uthmanic Script HAFS" w:cs="KFGQPC Uthmanic Script HAFS"/>
          <w:sz w:val="28"/>
          <w:szCs w:val="28"/>
          <w:rtl/>
        </w:rPr>
        <w:t xml:space="preserve">۞شَرَعَ لَكُم مِّنَ </w:t>
      </w:r>
      <w:r w:rsidR="006274B8">
        <w:rPr>
          <w:rFonts w:ascii="KFGQPC Uthmanic Script HAFS" w:hAnsi="KFGQPC Uthmanic Script HAFS" w:cs="KFGQPC Uthmanic Script HAFS" w:hint="cs"/>
          <w:sz w:val="28"/>
          <w:szCs w:val="28"/>
          <w:rtl/>
        </w:rPr>
        <w:t>ٱ</w:t>
      </w:r>
      <w:r w:rsidR="006274B8">
        <w:rPr>
          <w:rFonts w:ascii="KFGQPC Uthmanic Script HAFS" w:hAnsi="KFGQPC Uthmanic Script HAFS" w:cs="KFGQPC Uthmanic Script HAFS" w:hint="eastAsia"/>
          <w:sz w:val="28"/>
          <w:szCs w:val="28"/>
          <w:rtl/>
        </w:rPr>
        <w:t>لدِّينِ</w:t>
      </w:r>
      <w:r w:rsidR="006274B8">
        <w:rPr>
          <w:rFonts w:ascii="KFGQPC Uthmanic Script HAFS" w:hAnsi="KFGQPC Uthmanic Script HAFS" w:cs="KFGQPC Uthmanic Script HAFS"/>
          <w:sz w:val="28"/>
          <w:szCs w:val="28"/>
          <w:rtl/>
        </w:rPr>
        <w:t xml:space="preserve"> مَا وَصَّىٰ بِهِ</w:t>
      </w:r>
      <w:r w:rsidR="006274B8">
        <w:rPr>
          <w:rFonts w:ascii="KFGQPC Uthmanic Script HAFS" w:hAnsi="KFGQPC Uthmanic Script HAFS" w:cs="KFGQPC Uthmanic Script HAFS" w:hint="cs"/>
          <w:sz w:val="28"/>
          <w:szCs w:val="28"/>
          <w:rtl/>
        </w:rPr>
        <w:t>ۦ</w:t>
      </w:r>
      <w:r w:rsidR="006274B8">
        <w:rPr>
          <w:rFonts w:ascii="KFGQPC Uthmanic Script HAFS" w:hAnsi="KFGQPC Uthmanic Script HAFS" w:cs="KFGQPC Uthmanic Script HAFS"/>
          <w:sz w:val="28"/>
          <w:szCs w:val="28"/>
          <w:rtl/>
        </w:rPr>
        <w:t xml:space="preserve"> نُوحٗا وَ</w:t>
      </w:r>
      <w:r w:rsidR="006274B8">
        <w:rPr>
          <w:rFonts w:ascii="KFGQPC Uthmanic Script HAFS" w:hAnsi="KFGQPC Uthmanic Script HAFS" w:cs="KFGQPC Uthmanic Script HAFS" w:hint="cs"/>
          <w:sz w:val="28"/>
          <w:szCs w:val="28"/>
          <w:rtl/>
        </w:rPr>
        <w:t>ٱ</w:t>
      </w:r>
      <w:r w:rsidR="006274B8">
        <w:rPr>
          <w:rFonts w:ascii="KFGQPC Uthmanic Script HAFS" w:hAnsi="KFGQPC Uthmanic Script HAFS" w:cs="KFGQPC Uthmanic Script HAFS" w:hint="eastAsia"/>
          <w:sz w:val="28"/>
          <w:szCs w:val="28"/>
          <w:rtl/>
        </w:rPr>
        <w:t>لَّذِيٓ</w:t>
      </w:r>
      <w:r w:rsidR="006274B8">
        <w:rPr>
          <w:rFonts w:ascii="KFGQPC Uthmanic Script HAFS" w:hAnsi="KFGQPC Uthmanic Script HAFS" w:cs="KFGQPC Uthmanic Script HAFS"/>
          <w:sz w:val="28"/>
          <w:szCs w:val="28"/>
          <w:rtl/>
        </w:rPr>
        <w:t xml:space="preserve"> أَوۡحَيۡنَآ إِلَيۡكَ وَمَا وَصَّيۡنَا بِهِ</w:t>
      </w:r>
      <w:r w:rsidR="006274B8">
        <w:rPr>
          <w:rFonts w:ascii="KFGQPC Uthmanic Script HAFS" w:hAnsi="KFGQPC Uthmanic Script HAFS" w:cs="KFGQPC Uthmanic Script HAFS" w:hint="cs"/>
          <w:sz w:val="28"/>
          <w:szCs w:val="28"/>
          <w:rtl/>
        </w:rPr>
        <w:t>ۦٓ</w:t>
      </w:r>
      <w:r w:rsidR="006274B8">
        <w:rPr>
          <w:rFonts w:ascii="KFGQPC Uthmanic Script HAFS" w:hAnsi="KFGQPC Uthmanic Script HAFS" w:cs="KFGQPC Uthmanic Script HAFS"/>
          <w:sz w:val="28"/>
          <w:szCs w:val="28"/>
          <w:rtl/>
        </w:rPr>
        <w:t xml:space="preserve"> إِبۡرَٰهِيمَ وَمُوسَىٰ وَعِيسَىٰٓۖ أَنۡ أَقِيمُواْ </w:t>
      </w:r>
      <w:r w:rsidR="006274B8">
        <w:rPr>
          <w:rFonts w:ascii="KFGQPC Uthmanic Script HAFS" w:hAnsi="KFGQPC Uthmanic Script HAFS" w:cs="KFGQPC Uthmanic Script HAFS" w:hint="cs"/>
          <w:sz w:val="28"/>
          <w:szCs w:val="28"/>
          <w:rtl/>
        </w:rPr>
        <w:t>ٱ</w:t>
      </w:r>
      <w:r w:rsidR="006274B8">
        <w:rPr>
          <w:rFonts w:ascii="KFGQPC Uthmanic Script HAFS" w:hAnsi="KFGQPC Uthmanic Script HAFS" w:cs="KFGQPC Uthmanic Script HAFS" w:hint="eastAsia"/>
          <w:sz w:val="28"/>
          <w:szCs w:val="28"/>
          <w:rtl/>
        </w:rPr>
        <w:t>لدِّينَ</w:t>
      </w:r>
      <w:r w:rsidR="006274B8">
        <w:rPr>
          <w:rFonts w:ascii="KFGQPC Uthmanic Script HAFS" w:hAnsi="KFGQPC Uthmanic Script HAFS" w:cs="KFGQPC Uthmanic Script HAFS"/>
          <w:sz w:val="28"/>
          <w:szCs w:val="28"/>
          <w:rtl/>
        </w:rPr>
        <w:t xml:space="preserve"> وَلَا تَتَفَرَّقُواْ فِيهِۚ</w:t>
      </w:r>
      <w:r w:rsidR="00F43B89">
        <w:rPr>
          <w:rFonts w:ascii="Traditional Arabic" w:hAnsi="Traditional Arabic" w:cs="Traditional Arabic"/>
          <w:sz w:val="28"/>
          <w:szCs w:val="28"/>
          <w:rtl/>
        </w:rPr>
        <w:t>﴾</w:t>
      </w:r>
      <w:r w:rsidR="00F43B89">
        <w:rPr>
          <w:rFonts w:cs="B Zar" w:hint="cs"/>
          <w:sz w:val="28"/>
          <w:szCs w:val="28"/>
          <w:rtl/>
        </w:rPr>
        <w:t xml:space="preserve"> </w:t>
      </w:r>
      <w:r w:rsidR="00F43B89" w:rsidRPr="00876FEC">
        <w:rPr>
          <w:rFonts w:ascii="mylotus" w:hAnsi="mylotus" w:cs="mylotus"/>
          <w:sz w:val="26"/>
          <w:szCs w:val="26"/>
          <w:rtl/>
          <w:lang w:bidi="ar-SA"/>
        </w:rPr>
        <w:t>[</w:t>
      </w:r>
      <w:r w:rsidR="00F43B89">
        <w:rPr>
          <w:rFonts w:ascii="mylotus" w:hAnsi="mylotus" w:cs="mylotus"/>
          <w:sz w:val="26"/>
          <w:szCs w:val="26"/>
          <w:rtl/>
          <w:lang w:bidi="ar-SA"/>
        </w:rPr>
        <w:t>الشوری: 13</w:t>
      </w:r>
      <w:r w:rsidR="00F43B89" w:rsidRPr="00876FEC">
        <w:rPr>
          <w:rFonts w:ascii="mylotus" w:hAnsi="mylotus" w:cs="mylotus"/>
          <w:sz w:val="26"/>
          <w:szCs w:val="26"/>
          <w:rtl/>
          <w:lang w:bidi="ar-SA"/>
        </w:rPr>
        <w:t>]</w:t>
      </w:r>
      <w:r w:rsidR="00F43B89">
        <w:rPr>
          <w:rFonts w:cs="B Zar" w:hint="cs"/>
          <w:sz w:val="28"/>
          <w:szCs w:val="28"/>
          <w:rtl/>
        </w:rPr>
        <w:t>.</w:t>
      </w:r>
      <w:r w:rsidR="00664ACA">
        <w:rPr>
          <w:rFonts w:cs="B Zar"/>
          <w:sz w:val="28"/>
          <w:szCs w:val="28"/>
          <w:rtl/>
        </w:rPr>
        <w:t xml:space="preserve"> </w:t>
      </w:r>
      <w:r w:rsidR="00C25455">
        <w:rPr>
          <w:rFonts w:cs="B Zar" w:hint="cs"/>
          <w:sz w:val="28"/>
          <w:szCs w:val="28"/>
          <w:rtl/>
        </w:rPr>
        <w:t>«</w:t>
      </w:r>
      <w:r w:rsidRPr="004C5044">
        <w:rPr>
          <w:rFonts w:cs="B Zar" w:hint="cs"/>
          <w:sz w:val="28"/>
          <w:szCs w:val="28"/>
          <w:rtl/>
        </w:rPr>
        <w:t>از دين، آنچه را كه به نوح در باره آن سفارش كرد براي شما تشريع كرد و آنچه را به تو وحي كرديم و آنچه را كه در باره آن به ابراهيم و موسي و عيسي سفارش نموديم كه دين را برپا داريد و در آن متفرق نشويد».</w:t>
      </w:r>
    </w:p>
    <w:p w:rsidR="00186093" w:rsidRPr="006274B8" w:rsidRDefault="00186093" w:rsidP="006274B8">
      <w:pPr>
        <w:bidi/>
        <w:ind w:firstLine="284"/>
        <w:jc w:val="both"/>
        <w:rPr>
          <w:rFonts w:ascii="KFGQPC Uthmanic Script HAFS" w:hAnsi="KFGQPC Uthmanic Script HAFS" w:cs="KFGQPC Uthmanic Script HAFS" w:hint="cs"/>
          <w:sz w:val="28"/>
          <w:szCs w:val="28"/>
          <w:rtl/>
        </w:rPr>
      </w:pPr>
      <w:r w:rsidRPr="004C5044">
        <w:rPr>
          <w:rFonts w:cs="B Zar" w:hint="cs"/>
          <w:sz w:val="28"/>
          <w:szCs w:val="28"/>
          <w:rtl/>
        </w:rPr>
        <w:t xml:space="preserve">و در صحيحين از ابوهريره </w:t>
      </w:r>
      <w:r w:rsidR="00791079">
        <w:rPr>
          <w:rFonts w:cs="B Zar" w:hint="cs"/>
          <w:sz w:val="28"/>
          <w:szCs w:val="28"/>
          <w:rtl/>
        </w:rPr>
        <w:t>رضی الله عنه</w:t>
      </w:r>
      <w:r w:rsidRPr="004C5044">
        <w:rPr>
          <w:rFonts w:cs="B Zar" w:hint="cs"/>
          <w:sz w:val="28"/>
          <w:szCs w:val="28"/>
          <w:rtl/>
        </w:rPr>
        <w:t xml:space="preserve"> ثابت است كه رسول الله صلی الله عليه وسلم  فرمودند:</w:t>
      </w:r>
      <w:r w:rsidR="00C25455">
        <w:rPr>
          <w:rFonts w:cs="B Zar" w:hint="cs"/>
          <w:sz w:val="28"/>
          <w:szCs w:val="28"/>
          <w:rtl/>
        </w:rPr>
        <w:t xml:space="preserve"> </w:t>
      </w:r>
      <w:r w:rsidR="00C25455" w:rsidRPr="00F43B89">
        <w:rPr>
          <w:rStyle w:val="Char4"/>
          <w:rFonts w:hint="cs"/>
          <w:rtl/>
        </w:rPr>
        <w:t>«</w:t>
      </w:r>
      <w:r w:rsidRPr="00F43B89">
        <w:rPr>
          <w:rStyle w:val="Char4"/>
          <w:rtl/>
        </w:rPr>
        <w:t>الانْبِيَاءُ إِخْوَةٌ لِعَلاَّتٍ، أُمَّهَاتُهُمْ شَتَّي وَدِينُهُمْ وَاحِدٌ</w:t>
      </w:r>
      <w:r w:rsidR="00D145A3" w:rsidRPr="00F43B89">
        <w:rPr>
          <w:rStyle w:val="Char4"/>
          <w:rFonts w:hint="cs"/>
          <w:rtl/>
        </w:rPr>
        <w:t>»</w:t>
      </w:r>
      <w:r w:rsidRPr="004C5044">
        <w:rPr>
          <w:rFonts w:cs="B Zar"/>
          <w:sz w:val="28"/>
          <w:szCs w:val="28"/>
          <w:vertAlign w:val="superscript"/>
          <w:rtl/>
        </w:rPr>
        <w:footnoteReference w:id="1"/>
      </w:r>
      <w:r w:rsidR="0047743C">
        <w:rPr>
          <w:rFonts w:cs="B Zar" w:hint="cs"/>
          <w:sz w:val="28"/>
          <w:szCs w:val="28"/>
          <w:rtl/>
        </w:rPr>
        <w:t>.</w:t>
      </w:r>
      <w:r w:rsidR="00C25455">
        <w:rPr>
          <w:rFonts w:cs="B Zar" w:hint="cs"/>
          <w:sz w:val="28"/>
          <w:szCs w:val="28"/>
          <w:rtl/>
        </w:rPr>
        <w:t xml:space="preserve"> «</w:t>
      </w:r>
      <w:r w:rsidRPr="004C5044">
        <w:rPr>
          <w:rFonts w:cs="B Zar"/>
          <w:sz w:val="28"/>
          <w:szCs w:val="28"/>
          <w:rtl/>
        </w:rPr>
        <w:t>پيامبران، برادراني هستند كه از يك پدر بدنيا آمده</w:t>
      </w:r>
      <w:r w:rsidR="00F37225">
        <w:rPr>
          <w:rFonts w:cs="B Zar"/>
          <w:sz w:val="28"/>
          <w:szCs w:val="28"/>
          <w:rtl/>
        </w:rPr>
        <w:t xml:space="preserve">‌اند </w:t>
      </w:r>
      <w:r w:rsidRPr="004C5044">
        <w:rPr>
          <w:rFonts w:cs="B Zar"/>
          <w:sz w:val="28"/>
          <w:szCs w:val="28"/>
          <w:rtl/>
        </w:rPr>
        <w:t>و مادران مختلفي دارند و دين</w:t>
      </w:r>
      <w:r w:rsidR="00F37225">
        <w:rPr>
          <w:rFonts w:cs="B Zar"/>
          <w:sz w:val="28"/>
          <w:szCs w:val="28"/>
          <w:rtl/>
        </w:rPr>
        <w:t xml:space="preserve"> آن‌ها </w:t>
      </w:r>
      <w:r w:rsidRPr="004C5044">
        <w:rPr>
          <w:rFonts w:cs="B Zar"/>
          <w:sz w:val="28"/>
          <w:szCs w:val="28"/>
          <w:rtl/>
        </w:rPr>
        <w:t>يكي است</w:t>
      </w:r>
      <w:r w:rsidRPr="004C5044">
        <w:rPr>
          <w:rFonts w:cs="B Zar" w:hint="cs"/>
          <w:sz w:val="28"/>
          <w:szCs w:val="28"/>
          <w:rtl/>
        </w:rPr>
        <w:t>». پس دين و عقيده</w:t>
      </w:r>
      <w:r w:rsidR="00F37225">
        <w:rPr>
          <w:rFonts w:cs="B Zar" w:hint="cs"/>
          <w:sz w:val="28"/>
          <w:szCs w:val="28"/>
          <w:rtl/>
        </w:rPr>
        <w:t xml:space="preserve"> آن‌ها </w:t>
      </w:r>
      <w:r w:rsidRPr="004C5044">
        <w:rPr>
          <w:rFonts w:cs="B Zar" w:hint="cs"/>
          <w:sz w:val="28"/>
          <w:szCs w:val="28"/>
          <w:rtl/>
        </w:rPr>
        <w:t>يكي و تنوع بين</w:t>
      </w:r>
      <w:r w:rsidR="00F37225">
        <w:rPr>
          <w:rFonts w:cs="B Zar" w:hint="cs"/>
          <w:sz w:val="28"/>
          <w:szCs w:val="28"/>
          <w:rtl/>
        </w:rPr>
        <w:t xml:space="preserve"> آن‌ها </w:t>
      </w:r>
      <w:r w:rsidRPr="004C5044">
        <w:rPr>
          <w:rFonts w:cs="B Zar" w:hint="cs"/>
          <w:sz w:val="28"/>
          <w:szCs w:val="28"/>
          <w:rtl/>
        </w:rPr>
        <w:t>در</w:t>
      </w:r>
      <w:r w:rsidR="007A1497">
        <w:rPr>
          <w:rFonts w:cs="B Zar" w:hint="cs"/>
          <w:sz w:val="28"/>
          <w:szCs w:val="28"/>
          <w:rtl/>
        </w:rPr>
        <w:t xml:space="preserve"> شريعت‌ها</w:t>
      </w:r>
      <w:r w:rsidRPr="004C5044">
        <w:rPr>
          <w:rFonts w:cs="B Zar" w:hint="cs"/>
          <w:sz w:val="28"/>
          <w:szCs w:val="28"/>
          <w:rtl/>
        </w:rPr>
        <w:t xml:space="preserve">يشان است همانگونه كه الله تعالي </w:t>
      </w:r>
      <w:r w:rsidR="00664ACA">
        <w:rPr>
          <w:rFonts w:cs="B Zar" w:hint="cs"/>
          <w:sz w:val="28"/>
          <w:szCs w:val="28"/>
          <w:rtl/>
        </w:rPr>
        <w:t>مي‌فرمايد</w:t>
      </w:r>
      <w:r w:rsidRPr="004C5044">
        <w:rPr>
          <w:rFonts w:cs="B Zar" w:hint="cs"/>
          <w:sz w:val="28"/>
          <w:szCs w:val="28"/>
          <w:rtl/>
        </w:rPr>
        <w:t>:</w:t>
      </w:r>
      <w:r w:rsidR="00F43B89">
        <w:rPr>
          <w:rFonts w:cs="B Zar" w:hint="cs"/>
          <w:sz w:val="28"/>
          <w:szCs w:val="28"/>
          <w:rtl/>
        </w:rPr>
        <w:t xml:space="preserve"> </w:t>
      </w:r>
      <w:r w:rsidR="00F43B89">
        <w:rPr>
          <w:rFonts w:ascii="Traditional Arabic" w:hAnsi="Traditional Arabic" w:cs="Traditional Arabic"/>
          <w:sz w:val="28"/>
          <w:szCs w:val="28"/>
          <w:rtl/>
        </w:rPr>
        <w:t>﴿</w:t>
      </w:r>
      <w:r w:rsidR="006274B8">
        <w:rPr>
          <w:rFonts w:ascii="KFGQPC Uthmanic Script HAFS" w:hAnsi="KFGQPC Uthmanic Script HAFS" w:cs="KFGQPC Uthmanic Script HAFS"/>
          <w:sz w:val="28"/>
          <w:szCs w:val="28"/>
          <w:rtl/>
        </w:rPr>
        <w:t>لِكُلّٖ جَعَلۡنَا مِنكُمۡ شِرۡع</w:t>
      </w:r>
      <w:r w:rsidR="006274B8">
        <w:rPr>
          <w:rFonts w:ascii="KFGQPC Uthmanic Script HAFS" w:hAnsi="KFGQPC Uthmanic Script HAFS" w:cs="KFGQPC Uthmanic Script HAFS" w:hint="eastAsia"/>
          <w:sz w:val="28"/>
          <w:szCs w:val="28"/>
          <w:rtl/>
        </w:rPr>
        <w:t>َةٗ</w:t>
      </w:r>
      <w:r w:rsidR="006274B8">
        <w:rPr>
          <w:rFonts w:ascii="KFGQPC Uthmanic Script HAFS" w:hAnsi="KFGQPC Uthmanic Script HAFS" w:cs="KFGQPC Uthmanic Script HAFS"/>
          <w:sz w:val="28"/>
          <w:szCs w:val="28"/>
          <w:rtl/>
        </w:rPr>
        <w:t xml:space="preserve"> وَمِنۡهَاجٗا</w:t>
      </w:r>
      <w:r w:rsidR="00F43B89">
        <w:rPr>
          <w:rFonts w:ascii="Traditional Arabic" w:hAnsi="Traditional Arabic" w:cs="Traditional Arabic"/>
          <w:sz w:val="28"/>
          <w:szCs w:val="28"/>
          <w:rtl/>
        </w:rPr>
        <w:t>﴾</w:t>
      </w:r>
      <w:r w:rsidR="00F43B89">
        <w:rPr>
          <w:rFonts w:cs="B Zar" w:hint="cs"/>
          <w:sz w:val="28"/>
          <w:szCs w:val="28"/>
          <w:rtl/>
        </w:rPr>
        <w:t xml:space="preserve"> </w:t>
      </w:r>
      <w:r w:rsidR="00F43B89" w:rsidRPr="00876FEC">
        <w:rPr>
          <w:rFonts w:ascii="mylotus" w:hAnsi="mylotus" w:cs="mylotus"/>
          <w:sz w:val="26"/>
          <w:szCs w:val="26"/>
          <w:rtl/>
          <w:lang w:bidi="ar-SA"/>
        </w:rPr>
        <w:t>[</w:t>
      </w:r>
      <w:r w:rsidR="00F43B89">
        <w:rPr>
          <w:rFonts w:ascii="mylotus" w:hAnsi="mylotus" w:cs="mylotus"/>
          <w:sz w:val="26"/>
          <w:szCs w:val="26"/>
          <w:rtl/>
          <w:lang w:bidi="ar-SA"/>
        </w:rPr>
        <w:t>المائدة: 48</w:t>
      </w:r>
      <w:r w:rsidR="00F43B89" w:rsidRPr="00876FEC">
        <w:rPr>
          <w:rFonts w:ascii="mylotus" w:hAnsi="mylotus" w:cs="mylotus"/>
          <w:sz w:val="26"/>
          <w:szCs w:val="26"/>
          <w:rtl/>
          <w:lang w:bidi="ar-SA"/>
        </w:rPr>
        <w:t>]</w:t>
      </w:r>
      <w:r w:rsidR="00F43B89">
        <w:rPr>
          <w:rFonts w:cs="B Zar" w:hint="cs"/>
          <w:sz w:val="28"/>
          <w:szCs w:val="28"/>
          <w:rtl/>
        </w:rPr>
        <w:t>.</w:t>
      </w:r>
      <w:r w:rsidR="00664ACA">
        <w:rPr>
          <w:rFonts w:cs="B Zar"/>
          <w:sz w:val="28"/>
          <w:szCs w:val="28"/>
          <w:rtl/>
        </w:rPr>
        <w:t xml:space="preserve"> </w:t>
      </w:r>
      <w:r w:rsidR="00C25455">
        <w:rPr>
          <w:rFonts w:cs="B Zar" w:hint="cs"/>
          <w:sz w:val="28"/>
          <w:szCs w:val="28"/>
          <w:rtl/>
        </w:rPr>
        <w:t>«</w:t>
      </w:r>
      <w:r w:rsidRPr="004C5044">
        <w:rPr>
          <w:rFonts w:cs="B Zar" w:hint="cs"/>
          <w:sz w:val="28"/>
          <w:szCs w:val="28"/>
          <w:rtl/>
        </w:rPr>
        <w:t>براي هر يك از شما شريعت و راه روشني قرار داديم».</w:t>
      </w:r>
    </w:p>
    <w:p w:rsidR="00186093" w:rsidRPr="006274B8" w:rsidRDefault="00186093" w:rsidP="006274B8">
      <w:pPr>
        <w:bidi/>
        <w:ind w:firstLine="284"/>
        <w:jc w:val="both"/>
        <w:rPr>
          <w:rFonts w:ascii="KFGQPC Uthmanic Script HAFS" w:hAnsi="KFGQPC Uthmanic Script HAFS" w:cs="KFGQPC Uthmanic Script HAFS" w:hint="cs"/>
          <w:sz w:val="28"/>
          <w:szCs w:val="28"/>
          <w:rtl/>
        </w:rPr>
      </w:pPr>
      <w:r w:rsidRPr="004C5044">
        <w:rPr>
          <w:rFonts w:cs="B Zar" w:hint="cs"/>
          <w:sz w:val="28"/>
          <w:szCs w:val="28"/>
          <w:rtl/>
        </w:rPr>
        <w:t xml:space="preserve">لذا شايسته است كه براي هر مسلماني بيان و براي هر مؤمني توضيح داده شود كه عقيده مجالي براي اظهار نظر كردن نيست و بر هر مسلماني در مشرق و مغرب واجب است تنها به </w:t>
      </w:r>
      <w:r w:rsidRPr="004C5044">
        <w:rPr>
          <w:rFonts w:cs="B Zar" w:hint="cs"/>
          <w:sz w:val="28"/>
          <w:szCs w:val="28"/>
          <w:rtl/>
        </w:rPr>
        <w:lastRenderedPageBreak/>
        <w:t>عقيده انبياء و فرستادگان معتقد و به اصولي كه به آن ايمان دارند مؤمن باشد و به سوي آن بدون هيچگونه شك و ترديدي دعوت كند</w:t>
      </w:r>
      <w:r w:rsidR="00F43B89">
        <w:rPr>
          <w:rFonts w:cs="B Zar" w:hint="cs"/>
          <w:sz w:val="28"/>
          <w:szCs w:val="28"/>
          <w:rtl/>
        </w:rPr>
        <w:t xml:space="preserve"> </w:t>
      </w:r>
      <w:r w:rsidR="00F43B89">
        <w:rPr>
          <w:rFonts w:ascii="Traditional Arabic" w:hAnsi="Traditional Arabic" w:cs="Traditional Arabic"/>
          <w:sz w:val="28"/>
          <w:szCs w:val="28"/>
          <w:rtl/>
        </w:rPr>
        <w:t>﴿</w:t>
      </w:r>
      <w:r w:rsidR="006274B8">
        <w:rPr>
          <w:rFonts w:ascii="KFGQPC Uthmanic Script HAFS" w:hAnsi="KFGQPC Uthmanic Script HAFS" w:cs="KFGQPC Uthmanic Script HAFS" w:hint="eastAsia"/>
          <w:sz w:val="28"/>
          <w:szCs w:val="28"/>
          <w:rtl/>
        </w:rPr>
        <w:t>ءَامَنَ</w:t>
      </w:r>
      <w:r w:rsidR="006274B8">
        <w:rPr>
          <w:rFonts w:ascii="KFGQPC Uthmanic Script HAFS" w:hAnsi="KFGQPC Uthmanic Script HAFS" w:cs="KFGQPC Uthmanic Script HAFS"/>
          <w:sz w:val="28"/>
          <w:szCs w:val="28"/>
          <w:rtl/>
        </w:rPr>
        <w:t xml:space="preserve"> </w:t>
      </w:r>
      <w:r w:rsidR="006274B8">
        <w:rPr>
          <w:rFonts w:ascii="KFGQPC Uthmanic Script HAFS" w:hAnsi="KFGQPC Uthmanic Script HAFS" w:cs="KFGQPC Uthmanic Script HAFS" w:hint="cs"/>
          <w:sz w:val="28"/>
          <w:szCs w:val="28"/>
          <w:rtl/>
        </w:rPr>
        <w:t>ٱ</w:t>
      </w:r>
      <w:r w:rsidR="006274B8">
        <w:rPr>
          <w:rFonts w:ascii="KFGQPC Uthmanic Script HAFS" w:hAnsi="KFGQPC Uthmanic Script HAFS" w:cs="KFGQPC Uthmanic Script HAFS" w:hint="eastAsia"/>
          <w:sz w:val="28"/>
          <w:szCs w:val="28"/>
          <w:rtl/>
        </w:rPr>
        <w:t>لرَّسُولُ</w:t>
      </w:r>
      <w:r w:rsidR="006274B8">
        <w:rPr>
          <w:rFonts w:ascii="KFGQPC Uthmanic Script HAFS" w:hAnsi="KFGQPC Uthmanic Script HAFS" w:cs="KFGQPC Uthmanic Script HAFS"/>
          <w:sz w:val="28"/>
          <w:szCs w:val="28"/>
          <w:rtl/>
        </w:rPr>
        <w:t xml:space="preserve"> بِمَآ أُنزِلَ إِلَيۡهِ مِن رَّبِّهِ</w:t>
      </w:r>
      <w:r w:rsidR="006274B8">
        <w:rPr>
          <w:rFonts w:ascii="KFGQPC Uthmanic Script HAFS" w:hAnsi="KFGQPC Uthmanic Script HAFS" w:cs="KFGQPC Uthmanic Script HAFS" w:hint="cs"/>
          <w:sz w:val="28"/>
          <w:szCs w:val="28"/>
          <w:rtl/>
        </w:rPr>
        <w:t>ۦ</w:t>
      </w:r>
      <w:r w:rsidR="006274B8">
        <w:rPr>
          <w:rFonts w:ascii="KFGQPC Uthmanic Script HAFS" w:hAnsi="KFGQPC Uthmanic Script HAFS" w:cs="KFGQPC Uthmanic Script HAFS"/>
          <w:sz w:val="28"/>
          <w:szCs w:val="28"/>
          <w:rtl/>
        </w:rPr>
        <w:t xml:space="preserve"> وَ</w:t>
      </w:r>
      <w:r w:rsidR="006274B8">
        <w:rPr>
          <w:rFonts w:ascii="KFGQPC Uthmanic Script HAFS" w:hAnsi="KFGQPC Uthmanic Script HAFS" w:cs="KFGQPC Uthmanic Script HAFS" w:hint="cs"/>
          <w:sz w:val="28"/>
          <w:szCs w:val="28"/>
          <w:rtl/>
        </w:rPr>
        <w:t>ٱ</w:t>
      </w:r>
      <w:r w:rsidR="006274B8">
        <w:rPr>
          <w:rFonts w:ascii="KFGQPC Uthmanic Script HAFS" w:hAnsi="KFGQPC Uthmanic Script HAFS" w:cs="KFGQPC Uthmanic Script HAFS" w:hint="eastAsia"/>
          <w:sz w:val="28"/>
          <w:szCs w:val="28"/>
          <w:rtl/>
        </w:rPr>
        <w:t>لۡمُؤۡمِنُونَۚ</w:t>
      </w:r>
      <w:r w:rsidR="006274B8">
        <w:rPr>
          <w:rFonts w:ascii="KFGQPC Uthmanic Script HAFS" w:hAnsi="KFGQPC Uthmanic Script HAFS" w:cs="KFGQPC Uthmanic Script HAFS"/>
          <w:sz w:val="28"/>
          <w:szCs w:val="28"/>
          <w:rtl/>
        </w:rPr>
        <w:t xml:space="preserve"> كُلٌّ ءَامَنَ بِ</w:t>
      </w:r>
      <w:r w:rsidR="006274B8">
        <w:rPr>
          <w:rFonts w:ascii="KFGQPC Uthmanic Script HAFS" w:hAnsi="KFGQPC Uthmanic Script HAFS" w:cs="KFGQPC Uthmanic Script HAFS" w:hint="cs"/>
          <w:sz w:val="28"/>
          <w:szCs w:val="28"/>
          <w:rtl/>
        </w:rPr>
        <w:t>ٱ</w:t>
      </w:r>
      <w:r w:rsidR="006274B8">
        <w:rPr>
          <w:rFonts w:ascii="KFGQPC Uthmanic Script HAFS" w:hAnsi="KFGQPC Uthmanic Script HAFS" w:cs="KFGQPC Uthmanic Script HAFS" w:hint="eastAsia"/>
          <w:sz w:val="28"/>
          <w:szCs w:val="28"/>
          <w:rtl/>
        </w:rPr>
        <w:t>للَّهِ</w:t>
      </w:r>
      <w:r w:rsidR="006274B8">
        <w:rPr>
          <w:rFonts w:ascii="KFGQPC Uthmanic Script HAFS" w:hAnsi="KFGQPC Uthmanic Script HAFS" w:cs="KFGQPC Uthmanic Script HAFS"/>
          <w:sz w:val="28"/>
          <w:szCs w:val="28"/>
          <w:rtl/>
        </w:rPr>
        <w:t xml:space="preserve"> وَمَلَٰٓئِكَتِهِ</w:t>
      </w:r>
      <w:r w:rsidR="006274B8">
        <w:rPr>
          <w:rFonts w:ascii="KFGQPC Uthmanic Script HAFS" w:hAnsi="KFGQPC Uthmanic Script HAFS" w:cs="KFGQPC Uthmanic Script HAFS" w:hint="cs"/>
          <w:sz w:val="28"/>
          <w:szCs w:val="28"/>
          <w:rtl/>
        </w:rPr>
        <w:t>ۦ</w:t>
      </w:r>
      <w:r w:rsidR="006274B8">
        <w:rPr>
          <w:rFonts w:ascii="KFGQPC Uthmanic Script HAFS" w:hAnsi="KFGQPC Uthmanic Script HAFS" w:cs="KFGQPC Uthmanic Script HAFS"/>
          <w:sz w:val="28"/>
          <w:szCs w:val="28"/>
          <w:rtl/>
        </w:rPr>
        <w:t xml:space="preserve"> وَكُتُبِهِ</w:t>
      </w:r>
      <w:r w:rsidR="006274B8">
        <w:rPr>
          <w:rFonts w:ascii="KFGQPC Uthmanic Script HAFS" w:hAnsi="KFGQPC Uthmanic Script HAFS" w:cs="KFGQPC Uthmanic Script HAFS" w:hint="cs"/>
          <w:sz w:val="28"/>
          <w:szCs w:val="28"/>
          <w:rtl/>
        </w:rPr>
        <w:t>ۦ</w:t>
      </w:r>
      <w:r w:rsidR="006274B8">
        <w:rPr>
          <w:rFonts w:ascii="KFGQPC Uthmanic Script HAFS" w:hAnsi="KFGQPC Uthmanic Script HAFS" w:cs="KFGQPC Uthmanic Script HAFS"/>
          <w:sz w:val="28"/>
          <w:szCs w:val="28"/>
          <w:rtl/>
        </w:rPr>
        <w:t xml:space="preserve"> وَرُسُلِهِ</w:t>
      </w:r>
      <w:r w:rsidR="006274B8">
        <w:rPr>
          <w:rFonts w:ascii="KFGQPC Uthmanic Script HAFS" w:hAnsi="KFGQPC Uthmanic Script HAFS" w:cs="KFGQPC Uthmanic Script HAFS" w:hint="cs"/>
          <w:sz w:val="28"/>
          <w:szCs w:val="28"/>
          <w:rtl/>
        </w:rPr>
        <w:t>ۦ</w:t>
      </w:r>
      <w:r w:rsidR="006274B8">
        <w:rPr>
          <w:rFonts w:ascii="KFGQPC Uthmanic Script HAFS" w:hAnsi="KFGQPC Uthmanic Script HAFS" w:cs="KFGQPC Uthmanic Script HAFS"/>
          <w:sz w:val="28"/>
          <w:szCs w:val="28"/>
          <w:rtl/>
        </w:rPr>
        <w:t xml:space="preserve"> لَا نُفَرِّقُ بَيۡنَ أَحَدٖ مِّن رُّسُلِهِ</w:t>
      </w:r>
      <w:r w:rsidR="006274B8">
        <w:rPr>
          <w:rFonts w:ascii="KFGQPC Uthmanic Script HAFS" w:hAnsi="KFGQPC Uthmanic Script HAFS" w:cs="KFGQPC Uthmanic Script HAFS" w:hint="cs"/>
          <w:sz w:val="28"/>
          <w:szCs w:val="28"/>
          <w:rtl/>
        </w:rPr>
        <w:t>ۦۚ</w:t>
      </w:r>
      <w:r w:rsidR="006274B8">
        <w:rPr>
          <w:rFonts w:ascii="KFGQPC Uthmanic Script HAFS" w:hAnsi="KFGQPC Uthmanic Script HAFS" w:cs="KFGQPC Uthmanic Script HAFS"/>
          <w:sz w:val="28"/>
          <w:szCs w:val="28"/>
          <w:rtl/>
        </w:rPr>
        <w:t xml:space="preserve"> وَقَالُواْ سَمِعۡنَا وَأَطَعۡنَاۖ غُفۡرَانَكَ رَبَّنَا وَإِلَيۡكَ </w:t>
      </w:r>
      <w:r w:rsidR="006274B8">
        <w:rPr>
          <w:rFonts w:ascii="KFGQPC Uthmanic Script HAFS" w:hAnsi="KFGQPC Uthmanic Script HAFS" w:cs="KFGQPC Uthmanic Script HAFS" w:hint="cs"/>
          <w:sz w:val="28"/>
          <w:szCs w:val="28"/>
          <w:rtl/>
        </w:rPr>
        <w:t>ٱ</w:t>
      </w:r>
      <w:r w:rsidR="006274B8">
        <w:rPr>
          <w:rFonts w:ascii="KFGQPC Uthmanic Script HAFS" w:hAnsi="KFGQPC Uthmanic Script HAFS" w:cs="KFGQPC Uthmanic Script HAFS" w:hint="eastAsia"/>
          <w:sz w:val="28"/>
          <w:szCs w:val="28"/>
          <w:rtl/>
        </w:rPr>
        <w:t>لۡمَصِيرُ</w:t>
      </w:r>
      <w:r w:rsidR="006274B8">
        <w:rPr>
          <w:rFonts w:ascii="KFGQPC Uthmanic Script HAFS" w:hAnsi="KFGQPC Uthmanic Script HAFS" w:cs="KFGQPC Uthmanic Script HAFS"/>
          <w:sz w:val="28"/>
          <w:szCs w:val="28"/>
          <w:rtl/>
        </w:rPr>
        <w:t xml:space="preserve"> ٢٨٥</w:t>
      </w:r>
      <w:r w:rsidR="00F43B89">
        <w:rPr>
          <w:rFonts w:ascii="Traditional Arabic" w:hAnsi="Traditional Arabic" w:cs="Traditional Arabic"/>
          <w:sz w:val="28"/>
          <w:szCs w:val="28"/>
          <w:rtl/>
        </w:rPr>
        <w:t>﴾</w:t>
      </w:r>
      <w:r w:rsidR="00F43B89">
        <w:rPr>
          <w:rFonts w:cs="B Zar" w:hint="cs"/>
          <w:sz w:val="28"/>
          <w:szCs w:val="28"/>
          <w:rtl/>
        </w:rPr>
        <w:t xml:space="preserve"> </w:t>
      </w:r>
      <w:r w:rsidR="00F43B89" w:rsidRPr="00876FEC">
        <w:rPr>
          <w:rFonts w:ascii="mylotus" w:hAnsi="mylotus" w:cs="mylotus"/>
          <w:sz w:val="26"/>
          <w:szCs w:val="26"/>
          <w:rtl/>
          <w:lang w:bidi="ar-SA"/>
        </w:rPr>
        <w:t>[</w:t>
      </w:r>
      <w:r w:rsidR="00F43B89">
        <w:rPr>
          <w:rFonts w:ascii="mylotus" w:hAnsi="mylotus" w:cs="mylotus"/>
          <w:sz w:val="26"/>
          <w:szCs w:val="26"/>
          <w:rtl/>
          <w:lang w:bidi="ar-SA"/>
        </w:rPr>
        <w:t>البقرة: 285</w:t>
      </w:r>
      <w:r w:rsidR="00F43B89" w:rsidRPr="00876FEC">
        <w:rPr>
          <w:rFonts w:ascii="mylotus" w:hAnsi="mylotus" w:cs="mylotus"/>
          <w:sz w:val="26"/>
          <w:szCs w:val="26"/>
          <w:rtl/>
          <w:lang w:bidi="ar-SA"/>
        </w:rPr>
        <w:t>]</w:t>
      </w:r>
      <w:r w:rsidR="00F43B89">
        <w:rPr>
          <w:rFonts w:cs="B Zar" w:hint="cs"/>
          <w:sz w:val="28"/>
          <w:szCs w:val="28"/>
          <w:rtl/>
        </w:rPr>
        <w:t>.</w:t>
      </w:r>
      <w:r w:rsidR="00664ACA">
        <w:rPr>
          <w:rFonts w:cs="B Zar"/>
          <w:sz w:val="28"/>
          <w:szCs w:val="28"/>
          <w:rtl/>
        </w:rPr>
        <w:t xml:space="preserve"> </w:t>
      </w:r>
      <w:r w:rsidR="00C25455">
        <w:rPr>
          <w:rFonts w:cs="B Zar" w:hint="cs"/>
          <w:sz w:val="28"/>
          <w:szCs w:val="28"/>
          <w:rtl/>
        </w:rPr>
        <w:t>«</w:t>
      </w:r>
      <w:r w:rsidRPr="004C5044">
        <w:rPr>
          <w:rFonts w:cs="B Zar" w:hint="cs"/>
          <w:sz w:val="28"/>
          <w:szCs w:val="28"/>
          <w:rtl/>
        </w:rPr>
        <w:t>پيامبر و مؤمنان به آنچه به سوي او از جانب پروردگار نازل شده ايمان دارند و همگي به الله، ملائكه،</w:t>
      </w:r>
      <w:r w:rsidR="00492F81">
        <w:rPr>
          <w:rFonts w:cs="B Zar" w:hint="cs"/>
          <w:sz w:val="28"/>
          <w:szCs w:val="28"/>
          <w:rtl/>
        </w:rPr>
        <w:t xml:space="preserve"> كتاب‌ها </w:t>
      </w:r>
      <w:r w:rsidRPr="004C5044">
        <w:rPr>
          <w:rFonts w:cs="B Zar" w:hint="cs"/>
          <w:sz w:val="28"/>
          <w:szCs w:val="28"/>
          <w:rtl/>
        </w:rPr>
        <w:t>و پيامبران ايمان دارند. بين هيچكدام از پيامبران فرقي نمي‌نهند و</w:t>
      </w:r>
      <w:r w:rsidR="00F37225">
        <w:rPr>
          <w:rFonts w:cs="B Zar" w:hint="cs"/>
          <w:sz w:val="28"/>
          <w:szCs w:val="28"/>
          <w:rtl/>
        </w:rPr>
        <w:t xml:space="preserve"> مي‌</w:t>
      </w:r>
      <w:r w:rsidRPr="004C5044">
        <w:rPr>
          <w:rFonts w:cs="B Zar" w:hint="cs"/>
          <w:sz w:val="28"/>
          <w:szCs w:val="28"/>
          <w:rtl/>
        </w:rPr>
        <w:t>گويند شنيديم و اطاعت كرديم پروردگارا ما را ببخش و بازگشت ما به سوي توست».</w:t>
      </w:r>
    </w:p>
    <w:p w:rsidR="00186093" w:rsidRPr="004C5044" w:rsidRDefault="00186093" w:rsidP="00186093">
      <w:pPr>
        <w:bidi/>
        <w:ind w:firstLine="284"/>
        <w:jc w:val="lowKashida"/>
        <w:rPr>
          <w:rFonts w:cs="B Zar" w:hint="cs"/>
          <w:sz w:val="28"/>
          <w:szCs w:val="28"/>
          <w:rtl/>
        </w:rPr>
      </w:pPr>
      <w:r w:rsidRPr="004C5044">
        <w:rPr>
          <w:rFonts w:cs="B Zar" w:hint="cs"/>
          <w:sz w:val="28"/>
          <w:szCs w:val="28"/>
          <w:rtl/>
        </w:rPr>
        <w:t>اين جايگاه و منزلت مؤمنين است و ايمان، تسليم، اعتراف و قبول، راهشان است. و زماني كه مؤمن</w:t>
      </w:r>
      <w:r w:rsidR="00F37225">
        <w:rPr>
          <w:rFonts w:cs="B Zar" w:hint="cs"/>
          <w:sz w:val="28"/>
          <w:szCs w:val="28"/>
          <w:rtl/>
        </w:rPr>
        <w:t xml:space="preserve"> </w:t>
      </w:r>
      <w:r w:rsidR="00F15976">
        <w:rPr>
          <w:rFonts w:cs="B Zar" w:hint="cs"/>
          <w:sz w:val="28"/>
          <w:szCs w:val="28"/>
          <w:rtl/>
        </w:rPr>
        <w:t>مي‌شود</w:t>
      </w:r>
      <w:r w:rsidRPr="004C5044">
        <w:rPr>
          <w:rFonts w:cs="B Zar" w:hint="cs"/>
          <w:sz w:val="28"/>
          <w:szCs w:val="28"/>
          <w:rtl/>
        </w:rPr>
        <w:t xml:space="preserve"> سلامت و آرامش او را همراهي</w:t>
      </w:r>
      <w:r w:rsidR="00F37225">
        <w:rPr>
          <w:rFonts w:cs="B Zar" w:hint="cs"/>
          <w:sz w:val="28"/>
          <w:szCs w:val="28"/>
          <w:rtl/>
        </w:rPr>
        <w:t xml:space="preserve"> </w:t>
      </w:r>
      <w:r w:rsidR="00551992">
        <w:rPr>
          <w:rFonts w:cs="B Zar" w:hint="cs"/>
          <w:sz w:val="28"/>
          <w:szCs w:val="28"/>
          <w:rtl/>
        </w:rPr>
        <w:t>مي‌كند</w:t>
      </w:r>
      <w:r w:rsidRPr="004C5044">
        <w:rPr>
          <w:rFonts w:cs="B Zar" w:hint="cs"/>
          <w:sz w:val="28"/>
          <w:szCs w:val="28"/>
          <w:rtl/>
        </w:rPr>
        <w:t xml:space="preserve"> و براي او امنيت و امان متحقق</w:t>
      </w:r>
      <w:r w:rsidR="00F37225">
        <w:rPr>
          <w:rFonts w:cs="B Zar" w:hint="cs"/>
          <w:sz w:val="28"/>
          <w:szCs w:val="28"/>
          <w:rtl/>
        </w:rPr>
        <w:t xml:space="preserve"> مي‌</w:t>
      </w:r>
      <w:r w:rsidRPr="004C5044">
        <w:rPr>
          <w:rFonts w:cs="B Zar" w:hint="cs"/>
          <w:sz w:val="28"/>
          <w:szCs w:val="28"/>
          <w:rtl/>
        </w:rPr>
        <w:t>گردد و وجودش پاكيزه</w:t>
      </w:r>
      <w:r w:rsidR="00F37225">
        <w:rPr>
          <w:rFonts w:cs="B Zar" w:hint="cs"/>
          <w:sz w:val="28"/>
          <w:szCs w:val="28"/>
          <w:rtl/>
        </w:rPr>
        <w:t xml:space="preserve"> مي‌</w:t>
      </w:r>
      <w:r w:rsidRPr="004C5044">
        <w:rPr>
          <w:rFonts w:cs="B Zar" w:hint="cs"/>
          <w:sz w:val="28"/>
          <w:szCs w:val="28"/>
          <w:rtl/>
        </w:rPr>
        <w:t>گردد و قلبش مطمئن</w:t>
      </w:r>
      <w:r w:rsidR="00F37225">
        <w:rPr>
          <w:rFonts w:cs="B Zar" w:hint="cs"/>
          <w:sz w:val="28"/>
          <w:szCs w:val="28"/>
          <w:rtl/>
        </w:rPr>
        <w:t xml:space="preserve"> </w:t>
      </w:r>
      <w:r w:rsidR="00F15976">
        <w:rPr>
          <w:rFonts w:cs="B Zar" w:hint="cs"/>
          <w:sz w:val="28"/>
          <w:szCs w:val="28"/>
          <w:rtl/>
        </w:rPr>
        <w:t>مي‌شود</w:t>
      </w:r>
      <w:r w:rsidRPr="004C5044">
        <w:rPr>
          <w:rFonts w:cs="B Zar" w:hint="cs"/>
          <w:sz w:val="28"/>
          <w:szCs w:val="28"/>
          <w:rtl/>
        </w:rPr>
        <w:t xml:space="preserve"> و از تمام بندگي</w:t>
      </w:r>
      <w:r w:rsidR="00EF0E66">
        <w:rPr>
          <w:rFonts w:cs="B Zar" w:hint="cs"/>
          <w:sz w:val="28"/>
          <w:szCs w:val="28"/>
          <w:rtl/>
        </w:rPr>
        <w:t xml:space="preserve">‌هايي </w:t>
      </w:r>
      <w:r w:rsidRPr="004C5044">
        <w:rPr>
          <w:rFonts w:cs="B Zar" w:hint="cs"/>
          <w:sz w:val="28"/>
          <w:szCs w:val="28"/>
          <w:rtl/>
        </w:rPr>
        <w:t>كه در آن مردم گمراه به سبب عقائد باطلشان در آن واقع شده</w:t>
      </w:r>
      <w:r w:rsidR="00F37225">
        <w:rPr>
          <w:rFonts w:cs="B Zar" w:hint="cs"/>
          <w:sz w:val="28"/>
          <w:szCs w:val="28"/>
          <w:rtl/>
        </w:rPr>
        <w:t xml:space="preserve">‌اند </w:t>
      </w:r>
      <w:r w:rsidRPr="004C5044">
        <w:rPr>
          <w:rFonts w:cs="B Zar" w:hint="cs"/>
          <w:sz w:val="28"/>
          <w:szCs w:val="28"/>
          <w:rtl/>
        </w:rPr>
        <w:t>از تناقض، اضطراب، شك و ترديد، اوهام، سرگرداني و دودلي دور</w:t>
      </w:r>
      <w:r w:rsidR="00F37225">
        <w:rPr>
          <w:rFonts w:cs="B Zar" w:hint="cs"/>
          <w:sz w:val="28"/>
          <w:szCs w:val="28"/>
          <w:rtl/>
        </w:rPr>
        <w:t xml:space="preserve"> </w:t>
      </w:r>
      <w:r w:rsidR="00F15976">
        <w:rPr>
          <w:rFonts w:cs="B Zar" w:hint="cs"/>
          <w:sz w:val="28"/>
          <w:szCs w:val="28"/>
          <w:rtl/>
        </w:rPr>
        <w:t>مي‌شود</w:t>
      </w:r>
      <w:r w:rsidRPr="004C5044">
        <w:rPr>
          <w:rFonts w:cs="B Zar" w:hint="cs"/>
          <w:sz w:val="28"/>
          <w:szCs w:val="28"/>
          <w:rtl/>
        </w:rPr>
        <w:t>.</w:t>
      </w:r>
    </w:p>
    <w:p w:rsidR="00186093" w:rsidRPr="004C5044" w:rsidRDefault="00186093" w:rsidP="00186093">
      <w:pPr>
        <w:bidi/>
        <w:ind w:firstLine="284"/>
        <w:jc w:val="lowKashida"/>
        <w:rPr>
          <w:rFonts w:cs="B Zar" w:hint="cs"/>
          <w:sz w:val="28"/>
          <w:szCs w:val="28"/>
          <w:rtl/>
        </w:rPr>
      </w:pPr>
      <w:r w:rsidRPr="004C5044">
        <w:rPr>
          <w:rFonts w:cs="B Zar" w:hint="cs"/>
          <w:sz w:val="28"/>
          <w:szCs w:val="28"/>
          <w:rtl/>
        </w:rPr>
        <w:t>عقيده صحيح اسلامي اصولش ثابت، بنياد آن سليم و قواعد آن محكم است و سعادت مردم را به خاطر واضح بودن آثار آن، و صحت دلايل و</w:t>
      </w:r>
      <w:r w:rsidR="00F37225">
        <w:rPr>
          <w:rFonts w:cs="B Zar" w:hint="cs"/>
          <w:sz w:val="28"/>
          <w:szCs w:val="28"/>
          <w:rtl/>
        </w:rPr>
        <w:t xml:space="preserve"> بي‌</w:t>
      </w:r>
      <w:r w:rsidRPr="004C5044">
        <w:rPr>
          <w:rFonts w:cs="B Zar" w:hint="cs"/>
          <w:sz w:val="28"/>
          <w:szCs w:val="28"/>
          <w:rtl/>
        </w:rPr>
        <w:t>عيب بودن برهان و</w:t>
      </w:r>
      <w:r w:rsidR="007A1497">
        <w:rPr>
          <w:rFonts w:cs="B Zar" w:hint="cs"/>
          <w:sz w:val="28"/>
          <w:szCs w:val="28"/>
          <w:rtl/>
        </w:rPr>
        <w:t xml:space="preserve"> حجت‌ها</w:t>
      </w:r>
      <w:r w:rsidRPr="004C5044">
        <w:rPr>
          <w:rFonts w:cs="B Zar" w:hint="cs"/>
          <w:sz w:val="28"/>
          <w:szCs w:val="28"/>
          <w:rtl/>
        </w:rPr>
        <w:t>ي آن و بخاطر موافق بودن آن با فطرت سليم و پاك و</w:t>
      </w:r>
      <w:r w:rsidR="007A1497">
        <w:rPr>
          <w:rFonts w:cs="B Zar" w:hint="cs"/>
          <w:sz w:val="28"/>
          <w:szCs w:val="28"/>
          <w:rtl/>
        </w:rPr>
        <w:t xml:space="preserve"> عقل‌هاي</w:t>
      </w:r>
      <w:r w:rsidRPr="004C5044">
        <w:rPr>
          <w:rFonts w:cs="B Zar" w:hint="cs"/>
          <w:sz w:val="28"/>
          <w:szCs w:val="28"/>
          <w:rtl/>
        </w:rPr>
        <w:t xml:space="preserve"> صحيح و</w:t>
      </w:r>
      <w:r w:rsidR="007A1497">
        <w:rPr>
          <w:rFonts w:cs="B Zar" w:hint="cs"/>
          <w:sz w:val="28"/>
          <w:szCs w:val="28"/>
          <w:rtl/>
        </w:rPr>
        <w:t xml:space="preserve"> قلب‌هاي</w:t>
      </w:r>
      <w:r w:rsidRPr="004C5044">
        <w:rPr>
          <w:rFonts w:cs="B Zar" w:hint="cs"/>
          <w:sz w:val="28"/>
          <w:szCs w:val="28"/>
          <w:rtl/>
        </w:rPr>
        <w:t xml:space="preserve"> سالم متحقق و براي</w:t>
      </w:r>
      <w:r w:rsidR="00F37225">
        <w:rPr>
          <w:rFonts w:cs="B Zar" w:hint="cs"/>
          <w:sz w:val="28"/>
          <w:szCs w:val="28"/>
          <w:rtl/>
        </w:rPr>
        <w:t xml:space="preserve"> آن‌ها </w:t>
      </w:r>
      <w:r w:rsidRPr="004C5044">
        <w:rPr>
          <w:rFonts w:cs="B Zar" w:hint="cs"/>
          <w:sz w:val="28"/>
          <w:szCs w:val="28"/>
          <w:rtl/>
        </w:rPr>
        <w:t>در دنيا و آخرت سرفرازي و رستگاري به همراه دارد.</w:t>
      </w:r>
    </w:p>
    <w:p w:rsidR="00186093" w:rsidRPr="004C5044" w:rsidRDefault="00186093" w:rsidP="00186093">
      <w:pPr>
        <w:bidi/>
        <w:ind w:firstLine="284"/>
        <w:jc w:val="lowKashida"/>
        <w:rPr>
          <w:rFonts w:cs="B Zar" w:hint="cs"/>
          <w:sz w:val="28"/>
          <w:szCs w:val="28"/>
          <w:rtl/>
        </w:rPr>
      </w:pPr>
      <w:r w:rsidRPr="004C5044">
        <w:rPr>
          <w:rFonts w:cs="B Zar" w:hint="cs"/>
          <w:sz w:val="28"/>
          <w:szCs w:val="28"/>
          <w:rtl/>
        </w:rPr>
        <w:t>تمام دنياي اسلام نياز شديد به شناخت اين عقيده صاف و با ارزش دارند. در نتيجه آن، سعادت و نجاتي مستقر</w:t>
      </w:r>
      <w:r w:rsidR="00F37225">
        <w:rPr>
          <w:rFonts w:cs="B Zar" w:hint="cs"/>
          <w:sz w:val="28"/>
          <w:szCs w:val="28"/>
          <w:rtl/>
        </w:rPr>
        <w:t xml:space="preserve"> </w:t>
      </w:r>
      <w:r w:rsidR="00F15976">
        <w:rPr>
          <w:rFonts w:cs="B Zar" w:hint="cs"/>
          <w:sz w:val="28"/>
          <w:szCs w:val="28"/>
          <w:rtl/>
        </w:rPr>
        <w:t>مي‌شود</w:t>
      </w:r>
      <w:r w:rsidRPr="004C5044">
        <w:rPr>
          <w:rFonts w:cs="B Zar" w:hint="cs"/>
          <w:sz w:val="28"/>
          <w:szCs w:val="28"/>
          <w:rtl/>
        </w:rPr>
        <w:t xml:space="preserve"> كه سرگرداني به دنبال ندارد.</w:t>
      </w:r>
    </w:p>
    <w:p w:rsidR="00DC323D" w:rsidRDefault="00186093" w:rsidP="00186093">
      <w:pPr>
        <w:bidi/>
        <w:ind w:firstLine="284"/>
        <w:jc w:val="lowKashida"/>
        <w:rPr>
          <w:rFonts w:cs="B Zar" w:hint="cs"/>
          <w:sz w:val="28"/>
          <w:szCs w:val="28"/>
          <w:rtl/>
        </w:rPr>
      </w:pPr>
      <w:r w:rsidRPr="004C5044">
        <w:rPr>
          <w:rFonts w:cs="B Zar" w:hint="cs"/>
          <w:sz w:val="28"/>
          <w:szCs w:val="28"/>
          <w:rtl/>
        </w:rPr>
        <w:t>و در اين باره نويسنده بصورت مختصر و مفيد، اصول عقيده مسلمان و اهميت اساس و بنياد آن، ابراز كردن اصول و آثار آن از آنچه براي مسلمان از آن</w:t>
      </w:r>
      <w:r w:rsidR="00F37225">
        <w:rPr>
          <w:rFonts w:cs="B Zar" w:hint="cs"/>
          <w:sz w:val="28"/>
          <w:szCs w:val="28"/>
          <w:rtl/>
        </w:rPr>
        <w:t xml:space="preserve"> بي‌</w:t>
      </w:r>
      <w:r w:rsidRPr="004C5044">
        <w:rPr>
          <w:rFonts w:cs="B Zar" w:hint="cs"/>
          <w:sz w:val="28"/>
          <w:szCs w:val="28"/>
          <w:rtl/>
        </w:rPr>
        <w:t>نيازي وجود ندارد را آماده نموده و همه</w:t>
      </w:r>
      <w:r w:rsidR="00F37225">
        <w:rPr>
          <w:rFonts w:cs="B Zar" w:hint="cs"/>
          <w:sz w:val="28"/>
          <w:szCs w:val="28"/>
          <w:rtl/>
        </w:rPr>
        <w:t xml:space="preserve"> آن‌ها </w:t>
      </w:r>
      <w:r w:rsidRPr="004C5044">
        <w:rPr>
          <w:rFonts w:cs="B Zar" w:hint="cs"/>
          <w:sz w:val="28"/>
          <w:szCs w:val="28"/>
          <w:rtl/>
        </w:rPr>
        <w:t>با دليل و شواهد محكم آماده شده</w:t>
      </w:r>
      <w:r w:rsidR="00F37225">
        <w:rPr>
          <w:rFonts w:cs="B Zar" w:hint="cs"/>
          <w:sz w:val="28"/>
          <w:szCs w:val="28"/>
          <w:rtl/>
        </w:rPr>
        <w:t>‌اند.</w:t>
      </w:r>
      <w:r w:rsidRPr="004C5044">
        <w:rPr>
          <w:rFonts w:cs="B Zar" w:hint="cs"/>
          <w:sz w:val="28"/>
          <w:szCs w:val="28"/>
          <w:rtl/>
        </w:rPr>
        <w:t xml:space="preserve">آن كتابي است مشتمل بر اصول ايمان در پرتوي كتاب و سنت و آن اصول بزرگ و عظيمي هستند كه از پيامبران به ارث برده شده است. براي تمام سنين از كوچك و بزرگ بسيار آشكار و واضح است و در </w:t>
      </w:r>
      <w:r w:rsidRPr="004C5044">
        <w:rPr>
          <w:rFonts w:cs="B Zar" w:hint="cs"/>
          <w:sz w:val="28"/>
          <w:szCs w:val="28"/>
          <w:rtl/>
        </w:rPr>
        <w:lastRenderedPageBreak/>
        <w:t>كمترين زمان و كمترين مدت</w:t>
      </w:r>
      <w:r w:rsidR="00F37225">
        <w:rPr>
          <w:rFonts w:cs="B Zar" w:hint="cs"/>
          <w:sz w:val="28"/>
          <w:szCs w:val="28"/>
          <w:rtl/>
        </w:rPr>
        <w:t xml:space="preserve"> مي‌</w:t>
      </w:r>
      <w:r w:rsidRPr="004C5044">
        <w:rPr>
          <w:rFonts w:cs="B Zar" w:hint="cs"/>
          <w:sz w:val="28"/>
          <w:szCs w:val="28"/>
          <w:rtl/>
        </w:rPr>
        <w:t xml:space="preserve">توانند آن را درك كنند و بفهمند. توفيق به دست الله است. و به اين مناسبت تشكر خود را از </w:t>
      </w:r>
      <w:r w:rsidR="00D145A3">
        <w:rPr>
          <w:rFonts w:cs="B Zar"/>
          <w:sz w:val="28"/>
          <w:szCs w:val="28"/>
          <w:rtl/>
        </w:rPr>
        <w:t>دكت</w:t>
      </w:r>
      <w:r w:rsidRPr="004C5044">
        <w:rPr>
          <w:rFonts w:cs="B Zar"/>
          <w:sz w:val="28"/>
          <w:szCs w:val="28"/>
          <w:rtl/>
        </w:rPr>
        <w:t xml:space="preserve">ر صالح بن سعد سحيمي، </w:t>
      </w:r>
      <w:r w:rsidR="00D145A3">
        <w:rPr>
          <w:rFonts w:cs="B Zar"/>
          <w:sz w:val="28"/>
          <w:szCs w:val="28"/>
          <w:rtl/>
        </w:rPr>
        <w:t>دكت</w:t>
      </w:r>
      <w:r w:rsidRPr="004C5044">
        <w:rPr>
          <w:rFonts w:cs="B Zar"/>
          <w:sz w:val="28"/>
          <w:szCs w:val="28"/>
          <w:rtl/>
        </w:rPr>
        <w:t>ر عبد الرزاق بن عبد المحسن عباد و</w:t>
      </w:r>
      <w:r w:rsidRPr="004C5044">
        <w:rPr>
          <w:rFonts w:cs="B Zar" w:hint="cs"/>
          <w:sz w:val="28"/>
          <w:szCs w:val="28"/>
          <w:rtl/>
        </w:rPr>
        <w:t xml:space="preserve"> </w:t>
      </w:r>
      <w:r w:rsidR="00D145A3">
        <w:rPr>
          <w:rFonts w:cs="B Zar"/>
          <w:sz w:val="28"/>
          <w:szCs w:val="28"/>
          <w:rtl/>
        </w:rPr>
        <w:t>دكت</w:t>
      </w:r>
      <w:r w:rsidRPr="004C5044">
        <w:rPr>
          <w:rFonts w:cs="B Zar"/>
          <w:sz w:val="28"/>
          <w:szCs w:val="28"/>
          <w:rtl/>
        </w:rPr>
        <w:t>ر إبراهيم بن عامر رحيلي</w:t>
      </w:r>
      <w:r w:rsidRPr="004C5044">
        <w:rPr>
          <w:rFonts w:cs="B Zar" w:hint="cs"/>
          <w:sz w:val="28"/>
          <w:szCs w:val="28"/>
          <w:rtl/>
        </w:rPr>
        <w:t xml:space="preserve"> كه در آماده كردن اين كتاب سهيم بوده</w:t>
      </w:r>
      <w:r w:rsidR="00F37225">
        <w:rPr>
          <w:rFonts w:cs="B Zar" w:hint="cs"/>
          <w:sz w:val="28"/>
          <w:szCs w:val="28"/>
          <w:rtl/>
        </w:rPr>
        <w:t xml:space="preserve">‌اند </w:t>
      </w:r>
      <w:r w:rsidRPr="004C5044">
        <w:rPr>
          <w:rFonts w:cs="B Zar" w:hint="cs"/>
          <w:sz w:val="28"/>
          <w:szCs w:val="28"/>
          <w:rtl/>
        </w:rPr>
        <w:t>را تقديم</w:t>
      </w:r>
      <w:r w:rsidR="00F37225">
        <w:rPr>
          <w:rFonts w:cs="B Zar" w:hint="cs"/>
          <w:sz w:val="28"/>
          <w:szCs w:val="28"/>
          <w:rtl/>
        </w:rPr>
        <w:t xml:space="preserve"> مي‌</w:t>
      </w:r>
      <w:r w:rsidRPr="004C5044">
        <w:rPr>
          <w:rFonts w:cs="B Zar" w:hint="cs"/>
          <w:sz w:val="28"/>
          <w:szCs w:val="28"/>
          <w:rtl/>
        </w:rPr>
        <w:t xml:space="preserve">داريم و همچنين از </w:t>
      </w:r>
      <w:r w:rsidR="00D145A3">
        <w:rPr>
          <w:rFonts w:cs="B Zar"/>
          <w:sz w:val="28"/>
          <w:szCs w:val="28"/>
          <w:rtl/>
        </w:rPr>
        <w:t>دكت</w:t>
      </w:r>
      <w:r w:rsidRPr="004C5044">
        <w:rPr>
          <w:rFonts w:cs="B Zar"/>
          <w:sz w:val="28"/>
          <w:szCs w:val="28"/>
          <w:rtl/>
        </w:rPr>
        <w:t>ر علي بن محمد ناصر فقيهي و</w:t>
      </w:r>
      <w:r w:rsidRPr="004C5044">
        <w:rPr>
          <w:rFonts w:cs="B Zar" w:hint="cs"/>
          <w:sz w:val="28"/>
          <w:szCs w:val="28"/>
          <w:rtl/>
        </w:rPr>
        <w:t xml:space="preserve"> </w:t>
      </w:r>
      <w:r w:rsidR="00D145A3">
        <w:rPr>
          <w:rFonts w:cs="B Zar"/>
          <w:sz w:val="28"/>
          <w:szCs w:val="28"/>
          <w:rtl/>
        </w:rPr>
        <w:t>دكت</w:t>
      </w:r>
      <w:r w:rsidRPr="004C5044">
        <w:rPr>
          <w:rFonts w:cs="B Zar"/>
          <w:sz w:val="28"/>
          <w:szCs w:val="28"/>
          <w:rtl/>
        </w:rPr>
        <w:t>ر أحمد بن عطية غامدي</w:t>
      </w:r>
      <w:r w:rsidRPr="004C5044">
        <w:rPr>
          <w:rFonts w:cs="B Zar" w:hint="cs"/>
          <w:sz w:val="28"/>
          <w:szCs w:val="28"/>
          <w:rtl/>
        </w:rPr>
        <w:t xml:space="preserve"> كه در ويرايش و بازنگري آن دست داشتند تشكر مي‌كنيم و از خداوند سبحان خواهانيم كه به وسيله آن به تمام مسلمانان نفع برساند</w:t>
      </w:r>
      <w:r w:rsidR="00DC323D">
        <w:rPr>
          <w:rFonts w:cs="B Zar" w:hint="cs"/>
          <w:sz w:val="28"/>
          <w:szCs w:val="28"/>
          <w:rtl/>
        </w:rPr>
        <w:t>.</w:t>
      </w:r>
    </w:p>
    <w:p w:rsidR="00C24B28" w:rsidRPr="004C5044" w:rsidRDefault="00186093" w:rsidP="00DC323D">
      <w:pPr>
        <w:pStyle w:val="a"/>
        <w:rPr>
          <w:rtl/>
        </w:rPr>
      </w:pPr>
      <w:r w:rsidRPr="004C5044">
        <w:rPr>
          <w:rtl/>
        </w:rPr>
        <w:t>وآخر دعوانا أن الحمد لله رب العالمين</w:t>
      </w:r>
      <w:r w:rsidRPr="004C5044">
        <w:rPr>
          <w:rFonts w:hint="cs"/>
          <w:rtl/>
        </w:rPr>
        <w:t>.</w:t>
      </w:r>
    </w:p>
    <w:p w:rsidR="00C24B28" w:rsidRPr="00DC323D" w:rsidRDefault="00C24B28" w:rsidP="00CC5F10">
      <w:pPr>
        <w:bidi/>
        <w:ind w:firstLine="284"/>
        <w:jc w:val="right"/>
        <w:rPr>
          <w:rFonts w:ascii="mylotus" w:hAnsi="mylotus" w:cs="mylotus"/>
          <w:sz w:val="28"/>
          <w:szCs w:val="28"/>
          <w:rtl/>
        </w:rPr>
      </w:pPr>
      <w:r w:rsidRPr="00DC323D">
        <w:rPr>
          <w:rFonts w:ascii="mylotus" w:hAnsi="mylotus" w:cs="mylotus"/>
          <w:sz w:val="28"/>
          <w:szCs w:val="28"/>
          <w:rtl/>
        </w:rPr>
        <w:t>الأمانة العامة</w:t>
      </w:r>
    </w:p>
    <w:p w:rsidR="004111E5" w:rsidRDefault="00C24B28" w:rsidP="00CC5F10">
      <w:pPr>
        <w:bidi/>
        <w:ind w:firstLine="284"/>
        <w:jc w:val="right"/>
        <w:rPr>
          <w:rFonts w:cs="B Zar" w:hint="cs"/>
          <w:sz w:val="28"/>
          <w:szCs w:val="28"/>
          <w:rtl/>
        </w:rPr>
      </w:pPr>
      <w:r w:rsidRPr="00DC323D">
        <w:rPr>
          <w:rFonts w:ascii="mylotus" w:hAnsi="mylotus" w:cs="mylotus"/>
          <w:sz w:val="28"/>
          <w:szCs w:val="28"/>
          <w:rtl/>
        </w:rPr>
        <w:t>لمجمع الملك فهد لطباعة المصحف الشريف</w:t>
      </w:r>
    </w:p>
    <w:p w:rsidR="00DC323D" w:rsidRDefault="00DC323D" w:rsidP="00CC5F10">
      <w:pPr>
        <w:bidi/>
        <w:ind w:firstLine="284"/>
        <w:jc w:val="right"/>
        <w:rPr>
          <w:rFonts w:cs="B Zar"/>
          <w:sz w:val="28"/>
          <w:szCs w:val="28"/>
          <w:rtl/>
        </w:rPr>
        <w:sectPr w:rsidR="00DC323D" w:rsidSect="002C1288">
          <w:headerReference w:type="default" r:id="rId13"/>
          <w:footnotePr>
            <w:numRestart w:val="eachPage"/>
          </w:footnotePr>
          <w:type w:val="oddPage"/>
          <w:pgSz w:w="11907" w:h="16840" w:code="9"/>
          <w:pgMar w:top="2552" w:right="2211" w:bottom="2552" w:left="2211" w:header="2552" w:footer="2552" w:gutter="0"/>
          <w:cols w:space="720"/>
          <w:titlePg/>
          <w:bidi/>
          <w:rtlGutter/>
          <w:docGrid w:linePitch="360"/>
        </w:sectPr>
      </w:pPr>
    </w:p>
    <w:p w:rsidR="005B6C87" w:rsidRPr="00645055" w:rsidRDefault="00693FC2" w:rsidP="00DC323D">
      <w:pPr>
        <w:pStyle w:val="a0"/>
        <w:rPr>
          <w:rFonts w:hint="cs"/>
          <w:rtl/>
        </w:rPr>
      </w:pPr>
      <w:bookmarkStart w:id="12" w:name="_Toc291008968"/>
      <w:bookmarkStart w:id="13" w:name="_Toc291009327"/>
      <w:bookmarkStart w:id="14" w:name="_Toc346966377"/>
      <w:r>
        <w:rPr>
          <w:rFonts w:hint="cs"/>
          <w:rtl/>
        </w:rPr>
        <w:lastRenderedPageBreak/>
        <w:t>مقدمه</w:t>
      </w:r>
      <w:r w:rsidR="00D56B6C">
        <w:rPr>
          <w:rFonts w:cs="B Zar" w:hint="cs"/>
          <w:rtl/>
        </w:rPr>
        <w:t>:</w:t>
      </w:r>
      <w:bookmarkEnd w:id="12"/>
      <w:bookmarkEnd w:id="13"/>
      <w:bookmarkEnd w:id="14"/>
    </w:p>
    <w:p w:rsidR="004C65DD" w:rsidRPr="004C65DD" w:rsidRDefault="004C65DD" w:rsidP="004C65DD">
      <w:pPr>
        <w:bidi/>
        <w:ind w:firstLine="284"/>
        <w:jc w:val="lowKashida"/>
        <w:rPr>
          <w:rFonts w:eastAsia="SimSun" w:cs="B Zar" w:hint="cs"/>
          <w:sz w:val="28"/>
          <w:szCs w:val="28"/>
          <w:rtl/>
          <w:lang w:eastAsia="zh-CN"/>
        </w:rPr>
      </w:pPr>
      <w:r w:rsidRPr="004C65DD">
        <w:rPr>
          <w:rFonts w:eastAsia="SimSun" w:cs="B Zar" w:hint="cs"/>
          <w:sz w:val="28"/>
          <w:szCs w:val="28"/>
          <w:rtl/>
          <w:lang w:eastAsia="zh-CN"/>
        </w:rPr>
        <w:t>بر هيچ مسلماني اهميت ايمان، بزرگي منزلت و جايگاه آن، و بسياري فوائد آن در دنيا و آخرت پنهان نيست بلكه تمام</w:t>
      </w:r>
      <w:r w:rsidR="00374235">
        <w:rPr>
          <w:rFonts w:eastAsia="SimSun" w:cs="B Zar" w:hint="cs"/>
          <w:sz w:val="28"/>
          <w:szCs w:val="28"/>
          <w:rtl/>
          <w:lang w:eastAsia="zh-CN"/>
        </w:rPr>
        <w:t xml:space="preserve"> نيكي‌ها</w:t>
      </w:r>
      <w:r w:rsidR="00F37225">
        <w:rPr>
          <w:rFonts w:eastAsia="SimSun" w:cs="B Zar" w:hint="cs"/>
          <w:sz w:val="28"/>
          <w:szCs w:val="28"/>
          <w:rtl/>
          <w:lang w:eastAsia="zh-CN"/>
        </w:rPr>
        <w:t xml:space="preserve"> </w:t>
      </w:r>
      <w:r w:rsidRPr="004C65DD">
        <w:rPr>
          <w:rFonts w:eastAsia="SimSun" w:cs="B Zar" w:hint="cs"/>
          <w:sz w:val="28"/>
          <w:szCs w:val="28"/>
          <w:rtl/>
          <w:lang w:eastAsia="zh-CN"/>
        </w:rPr>
        <w:t>در دنيا و آخرت بر تحقق ايمان صحيح متوقف است. آن سرآغاز مطالب و با اهميت</w:t>
      </w:r>
      <w:r w:rsidR="00374235">
        <w:rPr>
          <w:rFonts w:eastAsia="SimSun" w:cs="B Zar" w:hint="cs"/>
          <w:sz w:val="28"/>
          <w:szCs w:val="28"/>
          <w:rtl/>
          <w:lang w:eastAsia="zh-CN"/>
        </w:rPr>
        <w:t>‌ترين هدف‌ها</w:t>
      </w:r>
      <w:r w:rsidRPr="004C65DD">
        <w:rPr>
          <w:rFonts w:eastAsia="SimSun" w:cs="B Zar" w:hint="cs"/>
          <w:sz w:val="28"/>
          <w:szCs w:val="28"/>
          <w:rtl/>
          <w:lang w:eastAsia="zh-CN"/>
        </w:rPr>
        <w:t>ست كه به وسيله آن بنده به زندگي پاك و خوشبختي</w:t>
      </w:r>
      <w:r w:rsidR="00F37225">
        <w:rPr>
          <w:rFonts w:eastAsia="SimSun" w:cs="B Zar" w:hint="cs"/>
          <w:sz w:val="28"/>
          <w:szCs w:val="28"/>
          <w:rtl/>
          <w:lang w:eastAsia="zh-CN"/>
        </w:rPr>
        <w:t xml:space="preserve"> مي‌</w:t>
      </w:r>
      <w:r w:rsidRPr="004C65DD">
        <w:rPr>
          <w:rFonts w:eastAsia="SimSun" w:cs="B Zar" w:hint="cs"/>
          <w:sz w:val="28"/>
          <w:szCs w:val="28"/>
          <w:rtl/>
          <w:lang w:eastAsia="zh-CN"/>
        </w:rPr>
        <w:t>رسد و از</w:t>
      </w:r>
      <w:r w:rsidR="00374235">
        <w:rPr>
          <w:rFonts w:eastAsia="SimSun" w:cs="B Zar" w:hint="cs"/>
          <w:sz w:val="28"/>
          <w:szCs w:val="28"/>
          <w:rtl/>
          <w:lang w:eastAsia="zh-CN"/>
        </w:rPr>
        <w:t xml:space="preserve"> سختي‌ها</w:t>
      </w:r>
      <w:r w:rsidRPr="004C65DD">
        <w:rPr>
          <w:rFonts w:eastAsia="SimSun" w:cs="B Zar" w:hint="cs"/>
          <w:sz w:val="28"/>
          <w:szCs w:val="28"/>
          <w:rtl/>
          <w:lang w:eastAsia="zh-CN"/>
        </w:rPr>
        <w:t>،</w:t>
      </w:r>
      <w:r w:rsidR="00125444">
        <w:rPr>
          <w:rFonts w:eastAsia="SimSun" w:cs="B Zar" w:hint="cs"/>
          <w:sz w:val="28"/>
          <w:szCs w:val="28"/>
          <w:rtl/>
          <w:lang w:eastAsia="zh-CN"/>
        </w:rPr>
        <w:t xml:space="preserve"> بدي‌ها</w:t>
      </w:r>
      <w:r w:rsidRPr="004C65DD">
        <w:rPr>
          <w:rFonts w:eastAsia="SimSun" w:cs="B Zar" w:hint="cs"/>
          <w:sz w:val="28"/>
          <w:szCs w:val="28"/>
          <w:rtl/>
          <w:lang w:eastAsia="zh-CN"/>
        </w:rPr>
        <w:t xml:space="preserve"> و</w:t>
      </w:r>
      <w:r w:rsidR="00374235">
        <w:rPr>
          <w:rFonts w:eastAsia="SimSun" w:cs="B Zar" w:hint="cs"/>
          <w:sz w:val="28"/>
          <w:szCs w:val="28"/>
          <w:rtl/>
          <w:lang w:eastAsia="zh-CN"/>
        </w:rPr>
        <w:t xml:space="preserve"> گرفتاري‌ها</w:t>
      </w:r>
      <w:r w:rsidRPr="004C65DD">
        <w:rPr>
          <w:rFonts w:eastAsia="SimSun" w:cs="B Zar" w:hint="cs"/>
          <w:sz w:val="28"/>
          <w:szCs w:val="28"/>
          <w:rtl/>
          <w:lang w:eastAsia="zh-CN"/>
        </w:rPr>
        <w:t xml:space="preserve"> نجات</w:t>
      </w:r>
      <w:r w:rsidR="00F37225">
        <w:rPr>
          <w:rFonts w:eastAsia="SimSun" w:cs="B Zar" w:hint="cs"/>
          <w:sz w:val="28"/>
          <w:szCs w:val="28"/>
          <w:rtl/>
          <w:lang w:eastAsia="zh-CN"/>
        </w:rPr>
        <w:t xml:space="preserve"> مي‌</w:t>
      </w:r>
      <w:r w:rsidRPr="004C65DD">
        <w:rPr>
          <w:rFonts w:eastAsia="SimSun" w:cs="B Zar" w:hint="cs"/>
          <w:sz w:val="28"/>
          <w:szCs w:val="28"/>
          <w:rtl/>
          <w:lang w:eastAsia="zh-CN"/>
        </w:rPr>
        <w:t>يابد و به ثواب و پاداش آخرت و</w:t>
      </w:r>
      <w:r w:rsidR="00374235">
        <w:rPr>
          <w:rFonts w:eastAsia="SimSun" w:cs="B Zar" w:hint="cs"/>
          <w:sz w:val="28"/>
          <w:szCs w:val="28"/>
          <w:rtl/>
          <w:lang w:eastAsia="zh-CN"/>
        </w:rPr>
        <w:t xml:space="preserve"> نعمت‌هاي</w:t>
      </w:r>
      <w:r w:rsidRPr="004C65DD">
        <w:rPr>
          <w:rFonts w:eastAsia="SimSun" w:cs="B Zar" w:hint="cs"/>
          <w:sz w:val="28"/>
          <w:szCs w:val="28"/>
          <w:rtl/>
          <w:lang w:eastAsia="zh-CN"/>
        </w:rPr>
        <w:t xml:space="preserve"> ماندگار و خير و</w:t>
      </w:r>
      <w:r w:rsidR="00374235">
        <w:rPr>
          <w:rFonts w:eastAsia="SimSun" w:cs="B Zar" w:hint="cs"/>
          <w:sz w:val="28"/>
          <w:szCs w:val="28"/>
          <w:rtl/>
          <w:lang w:eastAsia="zh-CN"/>
        </w:rPr>
        <w:t xml:space="preserve"> نيكي‌ها</w:t>
      </w:r>
      <w:r w:rsidRPr="004C65DD">
        <w:rPr>
          <w:rFonts w:eastAsia="SimSun" w:cs="B Zar" w:hint="cs"/>
          <w:sz w:val="28"/>
          <w:szCs w:val="28"/>
          <w:rtl/>
          <w:lang w:eastAsia="zh-CN"/>
        </w:rPr>
        <w:t>يي مستمر و دنباله داري كه از دست</w:t>
      </w:r>
      <w:r w:rsidR="00F37225">
        <w:rPr>
          <w:rFonts w:eastAsia="SimSun" w:cs="B Zar" w:hint="cs"/>
          <w:sz w:val="28"/>
          <w:szCs w:val="28"/>
          <w:rtl/>
          <w:lang w:eastAsia="zh-CN"/>
        </w:rPr>
        <w:t xml:space="preserve"> نمي‌</w:t>
      </w:r>
      <w:r w:rsidRPr="004C65DD">
        <w:rPr>
          <w:rFonts w:eastAsia="SimSun" w:cs="B Zar" w:hint="cs"/>
          <w:sz w:val="28"/>
          <w:szCs w:val="28"/>
          <w:rtl/>
          <w:lang w:eastAsia="zh-CN"/>
        </w:rPr>
        <w:t>رود و زوال</w:t>
      </w:r>
      <w:r w:rsidR="00F37225">
        <w:rPr>
          <w:rFonts w:eastAsia="SimSun" w:cs="B Zar" w:hint="cs"/>
          <w:sz w:val="28"/>
          <w:szCs w:val="28"/>
          <w:rtl/>
          <w:lang w:eastAsia="zh-CN"/>
        </w:rPr>
        <w:t xml:space="preserve"> نمي‌</w:t>
      </w:r>
      <w:r w:rsidRPr="004C65DD">
        <w:rPr>
          <w:rFonts w:eastAsia="SimSun" w:cs="B Zar" w:hint="cs"/>
          <w:sz w:val="28"/>
          <w:szCs w:val="28"/>
          <w:rtl/>
          <w:lang w:eastAsia="zh-CN"/>
        </w:rPr>
        <w:t>پذيرد،</w:t>
      </w:r>
      <w:r w:rsidR="00F37225">
        <w:rPr>
          <w:rFonts w:eastAsia="SimSun" w:cs="B Zar" w:hint="cs"/>
          <w:sz w:val="28"/>
          <w:szCs w:val="28"/>
          <w:rtl/>
          <w:lang w:eastAsia="zh-CN"/>
        </w:rPr>
        <w:t xml:space="preserve"> مي‌</w:t>
      </w:r>
      <w:r w:rsidRPr="004C65DD">
        <w:rPr>
          <w:rFonts w:eastAsia="SimSun" w:cs="B Zar" w:hint="cs"/>
          <w:sz w:val="28"/>
          <w:szCs w:val="28"/>
          <w:rtl/>
          <w:lang w:eastAsia="zh-CN"/>
        </w:rPr>
        <w:t>رسد.</w:t>
      </w:r>
    </w:p>
    <w:p w:rsidR="004C65DD" w:rsidRPr="006274B8" w:rsidRDefault="004C65DD" w:rsidP="006274B8">
      <w:pPr>
        <w:bidi/>
        <w:ind w:firstLine="284"/>
        <w:jc w:val="both"/>
        <w:rPr>
          <w:rFonts w:ascii="KFGQPC Uthmanic Script HAFS" w:hAnsi="KFGQPC Uthmanic Script HAFS" w:cs="KFGQPC Uthmanic Script HAFS" w:hint="cs"/>
          <w:sz w:val="28"/>
          <w:szCs w:val="28"/>
          <w:rtl/>
        </w:rPr>
      </w:pPr>
      <w:r w:rsidRPr="004C65DD">
        <w:rPr>
          <w:rFonts w:eastAsia="SimSun" w:cs="B Zar" w:hint="cs"/>
          <w:sz w:val="28"/>
          <w:szCs w:val="28"/>
          <w:rtl/>
          <w:lang w:eastAsia="zh-CN"/>
        </w:rPr>
        <w:t>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4C65DD">
        <w:rPr>
          <w:rFonts w:eastAsia="SimSun" w:cs="B Zar" w:hint="cs"/>
          <w:sz w:val="28"/>
          <w:szCs w:val="28"/>
          <w:rtl/>
          <w:lang w:eastAsia="zh-CN"/>
        </w:rPr>
        <w:t>:</w:t>
      </w:r>
      <w:r w:rsidR="00F43B89">
        <w:rPr>
          <w:rFonts w:eastAsia="SimSun" w:cs="B Zar" w:hint="cs"/>
          <w:sz w:val="28"/>
          <w:szCs w:val="28"/>
          <w:rtl/>
          <w:lang w:eastAsia="zh-CN"/>
        </w:rPr>
        <w:t xml:space="preserve"> </w:t>
      </w:r>
      <w:r w:rsidR="00F43B89">
        <w:rPr>
          <w:rFonts w:ascii="Traditional Arabic" w:hAnsi="Traditional Arabic" w:cs="Traditional Arabic"/>
          <w:sz w:val="28"/>
          <w:szCs w:val="28"/>
          <w:rtl/>
        </w:rPr>
        <w:t>﴿</w:t>
      </w:r>
      <w:r w:rsidR="006274B8">
        <w:rPr>
          <w:rFonts w:ascii="KFGQPC Uthmanic Script HAFS" w:hAnsi="KFGQPC Uthmanic Script HAFS" w:cs="KFGQPC Uthmanic Script HAFS" w:hint="eastAsia"/>
          <w:sz w:val="28"/>
          <w:szCs w:val="28"/>
          <w:rtl/>
        </w:rPr>
        <w:t>مَنۡ</w:t>
      </w:r>
      <w:r w:rsidR="006274B8">
        <w:rPr>
          <w:rFonts w:ascii="KFGQPC Uthmanic Script HAFS" w:hAnsi="KFGQPC Uthmanic Script HAFS" w:cs="KFGQPC Uthmanic Script HAFS"/>
          <w:sz w:val="28"/>
          <w:szCs w:val="28"/>
          <w:rtl/>
        </w:rPr>
        <w:t xml:space="preserve"> عَمِلَ صَٰلِحٗا مِّن ذَكَرٍ أَوۡ أُنثَىٰ وَهُوَ مُؤۡمِنٞ فَلَنُحۡيِيَنَّهُ</w:t>
      </w:r>
      <w:r w:rsidR="006274B8">
        <w:rPr>
          <w:rFonts w:ascii="KFGQPC Uthmanic Script HAFS" w:hAnsi="KFGQPC Uthmanic Script HAFS" w:cs="KFGQPC Uthmanic Script HAFS" w:hint="cs"/>
          <w:sz w:val="28"/>
          <w:szCs w:val="28"/>
          <w:rtl/>
        </w:rPr>
        <w:t>ۥ</w:t>
      </w:r>
      <w:r w:rsidR="006274B8">
        <w:rPr>
          <w:rFonts w:ascii="KFGQPC Uthmanic Script HAFS" w:hAnsi="KFGQPC Uthmanic Script HAFS" w:cs="KFGQPC Uthmanic Script HAFS"/>
          <w:sz w:val="28"/>
          <w:szCs w:val="28"/>
          <w:rtl/>
        </w:rPr>
        <w:t xml:space="preserve"> حَيَوٰةٗ طَيِّبَةٗۖ وَلَنَجۡزِيَنَّهُمۡ أَجۡرَهُم بِأَحۡسَنِ مَا كَانُواْ يَعۡمَلُونَ ٩٧</w:t>
      </w:r>
      <w:r w:rsidR="00F43B89">
        <w:rPr>
          <w:rFonts w:ascii="Traditional Arabic" w:hAnsi="Traditional Arabic" w:cs="Traditional Arabic"/>
          <w:sz w:val="28"/>
          <w:szCs w:val="28"/>
          <w:rtl/>
        </w:rPr>
        <w:t>﴾</w:t>
      </w:r>
      <w:r w:rsidR="00F43B89">
        <w:rPr>
          <w:rFonts w:cs="B Zar" w:hint="cs"/>
          <w:sz w:val="28"/>
          <w:szCs w:val="28"/>
          <w:rtl/>
        </w:rPr>
        <w:t xml:space="preserve"> </w:t>
      </w:r>
      <w:r w:rsidR="00F43B89" w:rsidRPr="00876FEC">
        <w:rPr>
          <w:rFonts w:ascii="mylotus" w:hAnsi="mylotus" w:cs="mylotus"/>
          <w:sz w:val="26"/>
          <w:szCs w:val="26"/>
          <w:rtl/>
          <w:lang w:bidi="ar-SA"/>
        </w:rPr>
        <w:t>[</w:t>
      </w:r>
      <w:r w:rsidR="00F43B89">
        <w:rPr>
          <w:rFonts w:ascii="mylotus" w:hAnsi="mylotus" w:cs="mylotus"/>
          <w:sz w:val="26"/>
          <w:szCs w:val="26"/>
          <w:rtl/>
          <w:lang w:bidi="ar-SA"/>
        </w:rPr>
        <w:t>النحل: 97</w:t>
      </w:r>
      <w:r w:rsidR="00F43B89" w:rsidRPr="00876FEC">
        <w:rPr>
          <w:rFonts w:ascii="mylotus" w:hAnsi="mylotus" w:cs="mylotus"/>
          <w:sz w:val="26"/>
          <w:szCs w:val="26"/>
          <w:rtl/>
          <w:lang w:bidi="ar-SA"/>
        </w:rPr>
        <w:t>]</w:t>
      </w:r>
      <w:r w:rsidR="00F43B89">
        <w:rPr>
          <w:rFonts w:cs="B Zar" w:hint="cs"/>
          <w:sz w:val="28"/>
          <w:szCs w:val="28"/>
          <w:rtl/>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4C65DD">
        <w:rPr>
          <w:rFonts w:eastAsia="SimSun" w:cs="B Zar" w:hint="cs"/>
          <w:sz w:val="28"/>
          <w:szCs w:val="28"/>
          <w:rtl/>
          <w:lang w:eastAsia="zh-CN"/>
        </w:rPr>
        <w:t>هركس از زن و مرد عمل صالحي انجام دهد در حاليكه مؤمن باشد قطعاً او را با زندگي پاكيزه</w:t>
      </w:r>
      <w:r w:rsidR="00F43B89">
        <w:rPr>
          <w:rFonts w:eastAsia="SimSun" w:cs="B Zar" w:hint="cs"/>
          <w:sz w:val="28"/>
          <w:szCs w:val="28"/>
          <w:rtl/>
          <w:lang w:eastAsia="zh-CN"/>
        </w:rPr>
        <w:t>‌</w:t>
      </w:r>
      <w:r w:rsidRPr="004C65DD">
        <w:rPr>
          <w:rFonts w:eastAsia="SimSun" w:cs="B Zar" w:hint="cs"/>
          <w:sz w:val="28"/>
          <w:szCs w:val="28"/>
          <w:rtl/>
          <w:lang w:eastAsia="zh-CN"/>
        </w:rPr>
        <w:t>اي حيات بخشيم و مسلماً به آنان بهتر از آنچه انجام</w:t>
      </w:r>
      <w:r w:rsidR="00F37225">
        <w:rPr>
          <w:rFonts w:eastAsia="SimSun" w:cs="B Zar" w:hint="cs"/>
          <w:sz w:val="28"/>
          <w:szCs w:val="28"/>
          <w:rtl/>
          <w:lang w:eastAsia="zh-CN"/>
        </w:rPr>
        <w:t xml:space="preserve"> مي‌</w:t>
      </w:r>
      <w:r w:rsidRPr="004C65DD">
        <w:rPr>
          <w:rFonts w:eastAsia="SimSun" w:cs="B Zar" w:hint="cs"/>
          <w:sz w:val="28"/>
          <w:szCs w:val="28"/>
          <w:rtl/>
          <w:lang w:eastAsia="zh-CN"/>
        </w:rPr>
        <w:t>دادند پاداش خواهيم داد» و</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4C65DD">
        <w:rPr>
          <w:rFonts w:eastAsia="SimSun" w:cs="B Zar" w:hint="cs"/>
          <w:sz w:val="28"/>
          <w:szCs w:val="28"/>
          <w:rtl/>
          <w:lang w:eastAsia="zh-CN"/>
        </w:rPr>
        <w:t>:</w:t>
      </w:r>
      <w:r w:rsidR="00F43B89">
        <w:rPr>
          <w:rFonts w:eastAsia="SimSun" w:cs="B Zar" w:hint="cs"/>
          <w:sz w:val="28"/>
          <w:szCs w:val="28"/>
          <w:rtl/>
          <w:lang w:eastAsia="zh-CN"/>
        </w:rPr>
        <w:t xml:space="preserve"> </w:t>
      </w:r>
      <w:r w:rsidR="00F43B89">
        <w:rPr>
          <w:rFonts w:ascii="Traditional Arabic" w:hAnsi="Traditional Arabic" w:cs="Traditional Arabic"/>
          <w:sz w:val="28"/>
          <w:szCs w:val="28"/>
          <w:rtl/>
        </w:rPr>
        <w:t>﴿</w:t>
      </w:r>
      <w:r w:rsidR="006274B8">
        <w:rPr>
          <w:rFonts w:ascii="KFGQPC Uthmanic Script HAFS" w:hAnsi="KFGQPC Uthmanic Script HAFS" w:cs="KFGQPC Uthmanic Script HAFS" w:hint="eastAsia"/>
          <w:sz w:val="28"/>
          <w:szCs w:val="28"/>
          <w:rtl/>
        </w:rPr>
        <w:t>وَمَنۡ</w:t>
      </w:r>
      <w:r w:rsidR="006274B8">
        <w:rPr>
          <w:rFonts w:ascii="KFGQPC Uthmanic Script HAFS" w:hAnsi="KFGQPC Uthmanic Script HAFS" w:cs="KFGQPC Uthmanic Script HAFS"/>
          <w:sz w:val="28"/>
          <w:szCs w:val="28"/>
          <w:rtl/>
        </w:rPr>
        <w:t xml:space="preserve"> أَرَادَ </w:t>
      </w:r>
      <w:r w:rsidR="006274B8">
        <w:rPr>
          <w:rFonts w:ascii="KFGQPC Uthmanic Script HAFS" w:hAnsi="KFGQPC Uthmanic Script HAFS" w:cs="KFGQPC Uthmanic Script HAFS" w:hint="cs"/>
          <w:sz w:val="28"/>
          <w:szCs w:val="28"/>
          <w:rtl/>
        </w:rPr>
        <w:t>ٱ</w:t>
      </w:r>
      <w:r w:rsidR="006274B8">
        <w:rPr>
          <w:rFonts w:ascii="KFGQPC Uthmanic Script HAFS" w:hAnsi="KFGQPC Uthmanic Script HAFS" w:cs="KFGQPC Uthmanic Script HAFS" w:hint="eastAsia"/>
          <w:sz w:val="28"/>
          <w:szCs w:val="28"/>
          <w:rtl/>
        </w:rPr>
        <w:t>لۡأٓخِرَةَ</w:t>
      </w:r>
      <w:r w:rsidR="006274B8">
        <w:rPr>
          <w:rFonts w:ascii="KFGQPC Uthmanic Script HAFS" w:hAnsi="KFGQPC Uthmanic Script HAFS" w:cs="KFGQPC Uthmanic Script HAFS"/>
          <w:sz w:val="28"/>
          <w:szCs w:val="28"/>
          <w:rtl/>
        </w:rPr>
        <w:t xml:space="preserve"> وَسَعَىٰ لَهَا سَعۡيَهَا وَهُوَ مُؤۡمِنٞ فَأُوْلَٰٓئِكَ كَانَ سَعۡيُهُم مَّشۡكُورٗا ١٩</w:t>
      </w:r>
      <w:r w:rsidR="00F43B89">
        <w:rPr>
          <w:rFonts w:ascii="Traditional Arabic" w:hAnsi="Traditional Arabic" w:cs="Traditional Arabic"/>
          <w:sz w:val="28"/>
          <w:szCs w:val="28"/>
          <w:rtl/>
        </w:rPr>
        <w:t>﴾</w:t>
      </w:r>
      <w:r w:rsidR="00F43B89">
        <w:rPr>
          <w:rFonts w:cs="B Zar" w:hint="cs"/>
          <w:sz w:val="28"/>
          <w:szCs w:val="28"/>
          <w:rtl/>
        </w:rPr>
        <w:t xml:space="preserve"> </w:t>
      </w:r>
      <w:r w:rsidR="00F43B89" w:rsidRPr="00876FEC">
        <w:rPr>
          <w:rFonts w:ascii="mylotus" w:hAnsi="mylotus" w:cs="mylotus"/>
          <w:sz w:val="26"/>
          <w:szCs w:val="26"/>
          <w:rtl/>
          <w:lang w:bidi="ar-SA"/>
        </w:rPr>
        <w:t>[</w:t>
      </w:r>
      <w:r w:rsidR="00F43B89">
        <w:rPr>
          <w:rFonts w:ascii="mylotus" w:hAnsi="mylotus" w:cs="mylotus"/>
          <w:sz w:val="26"/>
          <w:szCs w:val="26"/>
          <w:rtl/>
          <w:lang w:bidi="ar-SA"/>
        </w:rPr>
        <w:t>الإسراء: 19</w:t>
      </w:r>
      <w:r w:rsidR="00F43B89" w:rsidRPr="00876FEC">
        <w:rPr>
          <w:rFonts w:ascii="mylotus" w:hAnsi="mylotus" w:cs="mylotus"/>
          <w:sz w:val="26"/>
          <w:szCs w:val="26"/>
          <w:rtl/>
          <w:lang w:bidi="ar-SA"/>
        </w:rPr>
        <w:t>]</w:t>
      </w:r>
      <w:r w:rsidR="00F43B89">
        <w:rPr>
          <w:rFonts w:cs="B Zar" w:hint="cs"/>
          <w:sz w:val="28"/>
          <w:szCs w:val="28"/>
          <w:rtl/>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4C65DD">
        <w:rPr>
          <w:rFonts w:eastAsia="SimSun" w:cs="B Zar" w:hint="cs"/>
          <w:sz w:val="28"/>
          <w:szCs w:val="28"/>
          <w:rtl/>
          <w:lang w:eastAsia="zh-CN"/>
        </w:rPr>
        <w:t>و هركس آخرت را</w:t>
      </w:r>
      <w:r w:rsidR="00F37225">
        <w:rPr>
          <w:rFonts w:eastAsia="SimSun" w:cs="B Zar" w:hint="cs"/>
          <w:sz w:val="28"/>
          <w:szCs w:val="28"/>
          <w:rtl/>
          <w:lang w:eastAsia="zh-CN"/>
        </w:rPr>
        <w:t xml:space="preserve"> مي‌</w:t>
      </w:r>
      <w:r w:rsidRPr="004C65DD">
        <w:rPr>
          <w:rFonts w:eastAsia="SimSun" w:cs="B Zar" w:hint="cs"/>
          <w:sz w:val="28"/>
          <w:szCs w:val="28"/>
          <w:rtl/>
          <w:lang w:eastAsia="zh-CN"/>
        </w:rPr>
        <w:t>خواهد و نهايت كوشش را براي آن به خرج</w:t>
      </w:r>
      <w:r w:rsidR="00F37225">
        <w:rPr>
          <w:rFonts w:eastAsia="SimSun" w:cs="B Zar" w:hint="cs"/>
          <w:sz w:val="28"/>
          <w:szCs w:val="28"/>
          <w:rtl/>
          <w:lang w:eastAsia="zh-CN"/>
        </w:rPr>
        <w:t xml:space="preserve"> مي‌</w:t>
      </w:r>
      <w:r w:rsidRPr="004C65DD">
        <w:rPr>
          <w:rFonts w:eastAsia="SimSun" w:cs="B Zar" w:hint="cs"/>
          <w:sz w:val="28"/>
          <w:szCs w:val="28"/>
          <w:rtl/>
          <w:lang w:eastAsia="zh-CN"/>
        </w:rPr>
        <w:t>دهد در حاليكه مؤمن است آنان هستند كه تلاششان مورد حق شناسي واقع خواهند شد» و</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4C65DD">
        <w:rPr>
          <w:rFonts w:eastAsia="SimSun" w:cs="B Zar" w:hint="cs"/>
          <w:sz w:val="28"/>
          <w:szCs w:val="28"/>
          <w:rtl/>
          <w:lang w:eastAsia="zh-CN"/>
        </w:rPr>
        <w:t>:</w:t>
      </w:r>
      <w:r w:rsidR="00F43B89">
        <w:rPr>
          <w:rFonts w:eastAsia="SimSun" w:cs="B Zar" w:hint="cs"/>
          <w:sz w:val="28"/>
          <w:szCs w:val="28"/>
          <w:rtl/>
          <w:lang w:eastAsia="zh-CN"/>
        </w:rPr>
        <w:t xml:space="preserve"> </w:t>
      </w:r>
      <w:r w:rsidR="00F43B89">
        <w:rPr>
          <w:rFonts w:ascii="Traditional Arabic" w:hAnsi="Traditional Arabic" w:cs="Traditional Arabic"/>
          <w:sz w:val="28"/>
          <w:szCs w:val="28"/>
          <w:rtl/>
        </w:rPr>
        <w:t>﴿</w:t>
      </w:r>
      <w:r w:rsidR="006274B8">
        <w:rPr>
          <w:rFonts w:ascii="KFGQPC Uthmanic Script HAFS" w:hAnsi="KFGQPC Uthmanic Script HAFS" w:cs="KFGQPC Uthmanic Script HAFS" w:hint="eastAsia"/>
          <w:sz w:val="28"/>
          <w:szCs w:val="28"/>
          <w:rtl/>
        </w:rPr>
        <w:t>وَمَن</w:t>
      </w:r>
      <w:r w:rsidR="006274B8">
        <w:rPr>
          <w:rFonts w:ascii="KFGQPC Uthmanic Script HAFS" w:hAnsi="KFGQPC Uthmanic Script HAFS" w:cs="KFGQPC Uthmanic Script HAFS"/>
          <w:sz w:val="28"/>
          <w:szCs w:val="28"/>
          <w:rtl/>
        </w:rPr>
        <w:t xml:space="preserve"> يَأۡتِهِ</w:t>
      </w:r>
      <w:r w:rsidR="006274B8">
        <w:rPr>
          <w:rFonts w:ascii="KFGQPC Uthmanic Script HAFS" w:hAnsi="KFGQPC Uthmanic Script HAFS" w:cs="KFGQPC Uthmanic Script HAFS" w:hint="cs"/>
          <w:sz w:val="28"/>
          <w:szCs w:val="28"/>
          <w:rtl/>
        </w:rPr>
        <w:t>ۦ</w:t>
      </w:r>
      <w:r w:rsidR="006274B8">
        <w:rPr>
          <w:rFonts w:ascii="KFGQPC Uthmanic Script HAFS" w:hAnsi="KFGQPC Uthmanic Script HAFS" w:cs="KFGQPC Uthmanic Script HAFS"/>
          <w:sz w:val="28"/>
          <w:szCs w:val="28"/>
          <w:rtl/>
        </w:rPr>
        <w:t xml:space="preserve"> مُؤۡمِنٗا قَدۡ عَمِلَ </w:t>
      </w:r>
      <w:r w:rsidR="006274B8">
        <w:rPr>
          <w:rFonts w:ascii="KFGQPC Uthmanic Script HAFS" w:hAnsi="KFGQPC Uthmanic Script HAFS" w:cs="KFGQPC Uthmanic Script HAFS" w:hint="cs"/>
          <w:sz w:val="28"/>
          <w:szCs w:val="28"/>
          <w:rtl/>
        </w:rPr>
        <w:t>ٱ</w:t>
      </w:r>
      <w:r w:rsidR="006274B8">
        <w:rPr>
          <w:rFonts w:ascii="KFGQPC Uthmanic Script HAFS" w:hAnsi="KFGQPC Uthmanic Script HAFS" w:cs="KFGQPC Uthmanic Script HAFS" w:hint="eastAsia"/>
          <w:sz w:val="28"/>
          <w:szCs w:val="28"/>
          <w:rtl/>
        </w:rPr>
        <w:t>لصَّٰلِحَٰتِ</w:t>
      </w:r>
      <w:r w:rsidR="006274B8">
        <w:rPr>
          <w:rFonts w:ascii="KFGQPC Uthmanic Script HAFS" w:hAnsi="KFGQPC Uthmanic Script HAFS" w:cs="KFGQPC Uthmanic Script HAFS"/>
          <w:sz w:val="28"/>
          <w:szCs w:val="28"/>
          <w:rtl/>
        </w:rPr>
        <w:t xml:space="preserve"> فَأُوْلَٰٓئِكَ لَهُمُ </w:t>
      </w:r>
      <w:r w:rsidR="006274B8">
        <w:rPr>
          <w:rFonts w:ascii="KFGQPC Uthmanic Script HAFS" w:hAnsi="KFGQPC Uthmanic Script HAFS" w:cs="KFGQPC Uthmanic Script HAFS" w:hint="cs"/>
          <w:sz w:val="28"/>
          <w:szCs w:val="28"/>
          <w:rtl/>
        </w:rPr>
        <w:t>ٱ</w:t>
      </w:r>
      <w:r w:rsidR="006274B8">
        <w:rPr>
          <w:rFonts w:ascii="KFGQPC Uthmanic Script HAFS" w:hAnsi="KFGQPC Uthmanic Script HAFS" w:cs="KFGQPC Uthmanic Script HAFS" w:hint="eastAsia"/>
          <w:sz w:val="28"/>
          <w:szCs w:val="28"/>
          <w:rtl/>
        </w:rPr>
        <w:t>لدَّرَجَٰتُ</w:t>
      </w:r>
      <w:r w:rsidR="006274B8">
        <w:rPr>
          <w:rFonts w:ascii="KFGQPC Uthmanic Script HAFS" w:hAnsi="KFGQPC Uthmanic Script HAFS" w:cs="KFGQPC Uthmanic Script HAFS"/>
          <w:sz w:val="28"/>
          <w:szCs w:val="28"/>
          <w:rtl/>
        </w:rPr>
        <w:t xml:space="preserve"> </w:t>
      </w:r>
      <w:r w:rsidR="006274B8">
        <w:rPr>
          <w:rFonts w:ascii="KFGQPC Uthmanic Script HAFS" w:hAnsi="KFGQPC Uthmanic Script HAFS" w:cs="KFGQPC Uthmanic Script HAFS" w:hint="cs"/>
          <w:sz w:val="28"/>
          <w:szCs w:val="28"/>
          <w:rtl/>
        </w:rPr>
        <w:t>ٱ</w:t>
      </w:r>
      <w:r w:rsidR="006274B8">
        <w:rPr>
          <w:rFonts w:ascii="KFGQPC Uthmanic Script HAFS" w:hAnsi="KFGQPC Uthmanic Script HAFS" w:cs="KFGQPC Uthmanic Script HAFS" w:hint="eastAsia"/>
          <w:sz w:val="28"/>
          <w:szCs w:val="28"/>
          <w:rtl/>
        </w:rPr>
        <w:t>لۡعُلَىٰ</w:t>
      </w:r>
      <w:r w:rsidR="006274B8">
        <w:rPr>
          <w:rFonts w:ascii="KFGQPC Uthmanic Script HAFS" w:hAnsi="KFGQPC Uthmanic Script HAFS" w:cs="KFGQPC Uthmanic Script HAFS"/>
          <w:sz w:val="28"/>
          <w:szCs w:val="28"/>
          <w:rtl/>
        </w:rPr>
        <w:t xml:space="preserve"> ٧٥</w:t>
      </w:r>
      <w:r w:rsidR="00F43B89">
        <w:rPr>
          <w:rFonts w:ascii="Traditional Arabic" w:hAnsi="Traditional Arabic" w:cs="Traditional Arabic"/>
          <w:sz w:val="28"/>
          <w:szCs w:val="28"/>
          <w:rtl/>
        </w:rPr>
        <w:t>﴾</w:t>
      </w:r>
      <w:r w:rsidR="00F43B89">
        <w:rPr>
          <w:rFonts w:cs="B Zar" w:hint="cs"/>
          <w:sz w:val="28"/>
          <w:szCs w:val="28"/>
          <w:rtl/>
        </w:rPr>
        <w:t xml:space="preserve"> </w:t>
      </w:r>
      <w:r w:rsidR="00F43B89" w:rsidRPr="00876FEC">
        <w:rPr>
          <w:rFonts w:ascii="mylotus" w:hAnsi="mylotus" w:cs="mylotus"/>
          <w:sz w:val="26"/>
          <w:szCs w:val="26"/>
          <w:rtl/>
          <w:lang w:bidi="ar-SA"/>
        </w:rPr>
        <w:t>[</w:t>
      </w:r>
      <w:r w:rsidR="00F43B89">
        <w:rPr>
          <w:rFonts w:ascii="mylotus" w:hAnsi="mylotus" w:cs="mylotus"/>
          <w:sz w:val="26"/>
          <w:szCs w:val="26"/>
          <w:rtl/>
          <w:lang w:bidi="ar-SA"/>
        </w:rPr>
        <w:t>طه: 75</w:t>
      </w:r>
      <w:r w:rsidR="00F43B89" w:rsidRPr="00876FEC">
        <w:rPr>
          <w:rFonts w:ascii="mylotus" w:hAnsi="mylotus" w:cs="mylotus"/>
          <w:sz w:val="26"/>
          <w:szCs w:val="26"/>
          <w:rtl/>
          <w:lang w:bidi="ar-SA"/>
        </w:rPr>
        <w:t>]</w:t>
      </w:r>
      <w:r w:rsidR="00F43B89">
        <w:rPr>
          <w:rFonts w:cs="B Zar" w:hint="cs"/>
          <w:sz w:val="28"/>
          <w:szCs w:val="28"/>
          <w:rtl/>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4C65DD">
        <w:rPr>
          <w:rFonts w:eastAsia="SimSun" w:cs="B Zar" w:hint="cs"/>
          <w:sz w:val="28"/>
          <w:szCs w:val="28"/>
          <w:rtl/>
          <w:lang w:eastAsia="zh-CN"/>
        </w:rPr>
        <w:t xml:space="preserve">و هركس مؤمن به نزد او رود در حاليكه اعمال صالح داشته باشد براي آنان درجات والا خواهد بود» و </w:t>
      </w:r>
      <w:r w:rsidR="00664ACA">
        <w:rPr>
          <w:rFonts w:eastAsia="SimSun" w:cs="B Zar" w:hint="cs"/>
          <w:sz w:val="28"/>
          <w:szCs w:val="28"/>
          <w:rtl/>
          <w:lang w:eastAsia="zh-CN"/>
        </w:rPr>
        <w:t>مي‌فرمايد</w:t>
      </w:r>
      <w:r w:rsidRPr="004C65DD">
        <w:rPr>
          <w:rFonts w:eastAsia="SimSun" w:cs="B Zar" w:hint="cs"/>
          <w:sz w:val="28"/>
          <w:szCs w:val="28"/>
          <w:rtl/>
          <w:lang w:eastAsia="zh-CN"/>
        </w:rPr>
        <w:t>:</w:t>
      </w:r>
      <w:r w:rsidR="00F43B89">
        <w:rPr>
          <w:rFonts w:eastAsia="SimSun" w:cs="B Zar" w:hint="cs"/>
          <w:sz w:val="28"/>
          <w:szCs w:val="28"/>
          <w:rtl/>
          <w:lang w:eastAsia="zh-CN"/>
        </w:rPr>
        <w:t xml:space="preserve"> </w:t>
      </w:r>
      <w:r w:rsidR="00F43B89">
        <w:rPr>
          <w:rFonts w:ascii="Traditional Arabic" w:hAnsi="Traditional Arabic" w:cs="Traditional Arabic"/>
          <w:sz w:val="28"/>
          <w:szCs w:val="28"/>
          <w:rtl/>
        </w:rPr>
        <w:t>﴿</w:t>
      </w:r>
      <w:r w:rsidR="006274B8">
        <w:rPr>
          <w:rFonts w:ascii="KFGQPC Uthmanic Script HAFS" w:hAnsi="KFGQPC Uthmanic Script HAFS" w:cs="KFGQPC Uthmanic Script HAFS" w:hint="eastAsia"/>
          <w:sz w:val="28"/>
          <w:szCs w:val="28"/>
          <w:rtl/>
        </w:rPr>
        <w:t>إِنَّ</w:t>
      </w:r>
      <w:r w:rsidR="006274B8">
        <w:rPr>
          <w:rFonts w:ascii="KFGQPC Uthmanic Script HAFS" w:hAnsi="KFGQPC Uthmanic Script HAFS" w:cs="KFGQPC Uthmanic Script HAFS"/>
          <w:sz w:val="28"/>
          <w:szCs w:val="28"/>
          <w:rtl/>
        </w:rPr>
        <w:t xml:space="preserve"> </w:t>
      </w:r>
      <w:r w:rsidR="006274B8">
        <w:rPr>
          <w:rFonts w:ascii="KFGQPC Uthmanic Script HAFS" w:hAnsi="KFGQPC Uthmanic Script HAFS" w:cs="KFGQPC Uthmanic Script HAFS" w:hint="cs"/>
          <w:sz w:val="28"/>
          <w:szCs w:val="28"/>
          <w:rtl/>
        </w:rPr>
        <w:t>ٱ</w:t>
      </w:r>
      <w:r w:rsidR="006274B8">
        <w:rPr>
          <w:rFonts w:ascii="KFGQPC Uthmanic Script HAFS" w:hAnsi="KFGQPC Uthmanic Script HAFS" w:cs="KFGQPC Uthmanic Script HAFS" w:hint="eastAsia"/>
          <w:sz w:val="28"/>
          <w:szCs w:val="28"/>
          <w:rtl/>
        </w:rPr>
        <w:t>لَّذِينَ</w:t>
      </w:r>
      <w:r w:rsidR="006274B8">
        <w:rPr>
          <w:rFonts w:ascii="KFGQPC Uthmanic Script HAFS" w:hAnsi="KFGQPC Uthmanic Script HAFS" w:cs="KFGQPC Uthmanic Script HAFS"/>
          <w:sz w:val="28"/>
          <w:szCs w:val="28"/>
          <w:rtl/>
        </w:rPr>
        <w:t xml:space="preserve"> ءَامَنُواْ وَعَمِلُواْ </w:t>
      </w:r>
      <w:r w:rsidR="006274B8">
        <w:rPr>
          <w:rFonts w:ascii="KFGQPC Uthmanic Script HAFS" w:hAnsi="KFGQPC Uthmanic Script HAFS" w:cs="KFGQPC Uthmanic Script HAFS" w:hint="cs"/>
          <w:sz w:val="28"/>
          <w:szCs w:val="28"/>
          <w:rtl/>
        </w:rPr>
        <w:t>ٱ</w:t>
      </w:r>
      <w:r w:rsidR="006274B8">
        <w:rPr>
          <w:rFonts w:ascii="KFGQPC Uthmanic Script HAFS" w:hAnsi="KFGQPC Uthmanic Script HAFS" w:cs="KFGQPC Uthmanic Script HAFS" w:hint="eastAsia"/>
          <w:sz w:val="28"/>
          <w:szCs w:val="28"/>
          <w:rtl/>
        </w:rPr>
        <w:t>لصَّٰلِحَٰتِ</w:t>
      </w:r>
      <w:r w:rsidR="006274B8">
        <w:rPr>
          <w:rFonts w:ascii="KFGQPC Uthmanic Script HAFS" w:hAnsi="KFGQPC Uthmanic Script HAFS" w:cs="KFGQPC Uthmanic Script HAFS"/>
          <w:sz w:val="28"/>
          <w:szCs w:val="28"/>
          <w:rtl/>
        </w:rPr>
        <w:t xml:space="preserve"> كَانَتۡ لَهُمۡ جَنَّٰتُ </w:t>
      </w:r>
      <w:r w:rsidR="006274B8">
        <w:rPr>
          <w:rFonts w:ascii="KFGQPC Uthmanic Script HAFS" w:hAnsi="KFGQPC Uthmanic Script HAFS" w:cs="KFGQPC Uthmanic Script HAFS" w:hint="cs"/>
          <w:sz w:val="28"/>
          <w:szCs w:val="28"/>
          <w:rtl/>
        </w:rPr>
        <w:t>ٱ</w:t>
      </w:r>
      <w:r w:rsidR="006274B8">
        <w:rPr>
          <w:rFonts w:ascii="KFGQPC Uthmanic Script HAFS" w:hAnsi="KFGQPC Uthmanic Script HAFS" w:cs="KFGQPC Uthmanic Script HAFS" w:hint="eastAsia"/>
          <w:sz w:val="28"/>
          <w:szCs w:val="28"/>
          <w:rtl/>
        </w:rPr>
        <w:t>لۡفِرۡدَوۡسِ</w:t>
      </w:r>
      <w:r w:rsidR="006274B8">
        <w:rPr>
          <w:rFonts w:ascii="KFGQPC Uthmanic Script HAFS" w:hAnsi="KFGQPC Uthmanic Script HAFS" w:cs="KFGQPC Uthmanic Script HAFS"/>
          <w:sz w:val="28"/>
          <w:szCs w:val="28"/>
          <w:rtl/>
        </w:rPr>
        <w:t xml:space="preserve"> نُزُلًا ١٠٧</w:t>
      </w:r>
      <w:r w:rsidR="006274B8">
        <w:rPr>
          <w:rFonts w:ascii="KFGQPC Uthmanic Script HAFS" w:hAnsi="KFGQPC Uthmanic Script HAFS" w:cs="KFGQPC Uthmanic Script HAFS"/>
          <w:sz w:val="28"/>
          <w:szCs w:val="28"/>
        </w:rPr>
        <w:t xml:space="preserve"> </w:t>
      </w:r>
      <w:r w:rsidR="006274B8">
        <w:rPr>
          <w:rFonts w:ascii="KFGQPC Uthmanic Script HAFS" w:hAnsi="KFGQPC Uthmanic Script HAFS" w:cs="KFGQPC Uthmanic Script HAFS" w:hint="eastAsia"/>
          <w:sz w:val="28"/>
          <w:szCs w:val="28"/>
          <w:rtl/>
        </w:rPr>
        <w:t>خَٰلِدِينَ</w:t>
      </w:r>
      <w:r w:rsidR="006274B8">
        <w:rPr>
          <w:rFonts w:ascii="KFGQPC Uthmanic Script HAFS" w:hAnsi="KFGQPC Uthmanic Script HAFS" w:cs="KFGQPC Uthmanic Script HAFS"/>
          <w:sz w:val="28"/>
          <w:szCs w:val="28"/>
          <w:rtl/>
        </w:rPr>
        <w:t xml:space="preserve"> فِيهَا لَا يَبۡغُونَ عَنۡهَا حِوَلٗا ١٠٨</w:t>
      </w:r>
      <w:r w:rsidR="00F43B89">
        <w:rPr>
          <w:rFonts w:ascii="Traditional Arabic" w:hAnsi="Traditional Arabic" w:cs="Traditional Arabic"/>
          <w:sz w:val="28"/>
          <w:szCs w:val="28"/>
          <w:rtl/>
        </w:rPr>
        <w:t>﴾</w:t>
      </w:r>
      <w:r w:rsidR="00F43B89">
        <w:rPr>
          <w:rFonts w:cs="B Zar" w:hint="cs"/>
          <w:sz w:val="28"/>
          <w:szCs w:val="28"/>
          <w:rtl/>
        </w:rPr>
        <w:t xml:space="preserve"> </w:t>
      </w:r>
      <w:r w:rsidR="00F43B89" w:rsidRPr="00876FEC">
        <w:rPr>
          <w:rFonts w:ascii="mylotus" w:hAnsi="mylotus" w:cs="mylotus"/>
          <w:sz w:val="26"/>
          <w:szCs w:val="26"/>
          <w:rtl/>
          <w:lang w:bidi="ar-SA"/>
        </w:rPr>
        <w:t>[</w:t>
      </w:r>
      <w:r w:rsidR="00F43B89">
        <w:rPr>
          <w:rFonts w:ascii="mylotus" w:hAnsi="mylotus" w:cs="mylotus"/>
          <w:sz w:val="26"/>
          <w:szCs w:val="26"/>
          <w:rtl/>
          <w:lang w:bidi="ar-SA"/>
        </w:rPr>
        <w:t>الکهف: 107-108</w:t>
      </w:r>
      <w:r w:rsidR="00F43B89" w:rsidRPr="00876FEC">
        <w:rPr>
          <w:rFonts w:ascii="mylotus" w:hAnsi="mylotus" w:cs="mylotus"/>
          <w:sz w:val="26"/>
          <w:szCs w:val="26"/>
          <w:rtl/>
          <w:lang w:bidi="ar-SA"/>
        </w:rPr>
        <w:t>]</w:t>
      </w:r>
      <w:r w:rsidR="00F43B89">
        <w:rPr>
          <w:rFonts w:cs="B Zar" w:hint="cs"/>
          <w:sz w:val="28"/>
          <w:szCs w:val="28"/>
          <w:rtl/>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4C65DD">
        <w:rPr>
          <w:rFonts w:eastAsia="SimSun" w:cs="B Zar" w:hint="cs"/>
          <w:sz w:val="28"/>
          <w:szCs w:val="28"/>
          <w:rtl/>
          <w:lang w:eastAsia="zh-CN"/>
        </w:rPr>
        <w:t>كساني كه ايمان آورده و اعمال صالح انجام داده</w:t>
      </w:r>
      <w:r w:rsidR="00F37225">
        <w:rPr>
          <w:rFonts w:eastAsia="SimSun" w:cs="B Zar" w:hint="cs"/>
          <w:sz w:val="28"/>
          <w:szCs w:val="28"/>
          <w:rtl/>
          <w:lang w:eastAsia="zh-CN"/>
        </w:rPr>
        <w:t>‌اند</w:t>
      </w:r>
      <w:r w:rsidR="00C32C11">
        <w:rPr>
          <w:rFonts w:eastAsia="SimSun" w:cs="B Zar" w:hint="cs"/>
          <w:sz w:val="28"/>
          <w:szCs w:val="28"/>
          <w:rtl/>
          <w:lang w:eastAsia="zh-CN"/>
        </w:rPr>
        <w:t xml:space="preserve"> باغ‌ها</w:t>
      </w:r>
      <w:r w:rsidRPr="004C65DD">
        <w:rPr>
          <w:rFonts w:eastAsia="SimSun" w:cs="B Zar" w:hint="cs"/>
          <w:sz w:val="28"/>
          <w:szCs w:val="28"/>
          <w:rtl/>
          <w:lang w:eastAsia="zh-CN"/>
        </w:rPr>
        <w:t>ي فردوس جايگاه پذيرايي آنان است جاودانه در آن خواهند بود و از آنجا منتقل</w:t>
      </w:r>
      <w:r w:rsidR="00F37225">
        <w:rPr>
          <w:rFonts w:eastAsia="SimSun" w:cs="B Zar" w:hint="cs"/>
          <w:sz w:val="28"/>
          <w:szCs w:val="28"/>
          <w:rtl/>
          <w:lang w:eastAsia="zh-CN"/>
        </w:rPr>
        <w:t xml:space="preserve"> نمي‌</w:t>
      </w:r>
      <w:r w:rsidRPr="004C65DD">
        <w:rPr>
          <w:rFonts w:eastAsia="SimSun" w:cs="B Zar" w:hint="cs"/>
          <w:sz w:val="28"/>
          <w:szCs w:val="28"/>
          <w:rtl/>
          <w:lang w:eastAsia="zh-CN"/>
        </w:rPr>
        <w:t>شوند» و آيات در اين باره در قرآن فراوان است.</w:t>
      </w:r>
    </w:p>
    <w:p w:rsidR="004C65DD" w:rsidRPr="004C65DD" w:rsidRDefault="004C65DD" w:rsidP="004C65DD">
      <w:pPr>
        <w:bidi/>
        <w:ind w:firstLine="284"/>
        <w:jc w:val="lowKashida"/>
        <w:rPr>
          <w:rFonts w:eastAsia="SimSun" w:cs="B Zar" w:hint="cs"/>
          <w:sz w:val="28"/>
          <w:szCs w:val="28"/>
          <w:rtl/>
          <w:lang w:eastAsia="zh-CN"/>
        </w:rPr>
      </w:pPr>
      <w:r w:rsidRPr="004C65DD">
        <w:rPr>
          <w:rFonts w:eastAsia="SimSun" w:cs="B Zar" w:hint="cs"/>
          <w:sz w:val="28"/>
          <w:szCs w:val="28"/>
          <w:rtl/>
          <w:lang w:eastAsia="zh-CN"/>
        </w:rPr>
        <w:lastRenderedPageBreak/>
        <w:t>نصوص كتاب و سنت بر اينكه ايمان بر پايه شش اصل: ايمان به الله، ملائكه،</w:t>
      </w:r>
      <w:r w:rsidR="00C32C11">
        <w:rPr>
          <w:rFonts w:eastAsia="SimSun" w:cs="B Zar" w:hint="cs"/>
          <w:sz w:val="28"/>
          <w:szCs w:val="28"/>
          <w:rtl/>
          <w:lang w:eastAsia="zh-CN"/>
        </w:rPr>
        <w:t xml:space="preserve"> كتاب‌هاي</w:t>
      </w:r>
      <w:r w:rsidRPr="004C65DD">
        <w:rPr>
          <w:rFonts w:eastAsia="SimSun" w:cs="B Zar" w:hint="cs"/>
          <w:sz w:val="28"/>
          <w:szCs w:val="28"/>
          <w:rtl/>
          <w:lang w:eastAsia="zh-CN"/>
        </w:rPr>
        <w:t xml:space="preserve"> آسماني، پيامبران، روز آخرت و قدر چه خير باشد يا شر دلالت دارد. اين اصول در قرآن كريم و سنت پيامبر در جاهاي متعددي ذكر شده است از جمله:</w:t>
      </w:r>
    </w:p>
    <w:p w:rsidR="004C65DD" w:rsidRPr="006274B8" w:rsidRDefault="004C65DD" w:rsidP="006274B8">
      <w:pPr>
        <w:numPr>
          <w:ilvl w:val="0"/>
          <w:numId w:val="1"/>
        </w:numPr>
        <w:tabs>
          <w:tab w:val="clear" w:pos="720"/>
          <w:tab w:val="num" w:pos="-2134"/>
        </w:tabs>
        <w:bidi/>
        <w:ind w:left="641" w:hanging="357"/>
        <w:jc w:val="both"/>
        <w:rPr>
          <w:rFonts w:eastAsia="SimSun" w:cs="B Zar" w:hint="cs"/>
          <w:sz w:val="28"/>
          <w:szCs w:val="28"/>
          <w:lang w:eastAsia="zh-CN"/>
        </w:rPr>
      </w:pPr>
      <w:r w:rsidRPr="004C65DD">
        <w:rPr>
          <w:rFonts w:eastAsia="SimSun" w:cs="B Zar" w:hint="cs"/>
          <w:sz w:val="28"/>
          <w:szCs w:val="28"/>
          <w:rtl/>
          <w:lang w:eastAsia="zh-CN"/>
        </w:rPr>
        <w:t>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4C65DD">
        <w:rPr>
          <w:rFonts w:eastAsia="SimSun" w:cs="B Zar" w:hint="cs"/>
          <w:sz w:val="28"/>
          <w:szCs w:val="28"/>
          <w:rtl/>
          <w:lang w:eastAsia="zh-CN"/>
        </w:rPr>
        <w:t>:</w:t>
      </w:r>
      <w:r w:rsidR="00F43B89">
        <w:rPr>
          <w:rFonts w:eastAsia="SimSun" w:cs="B Zar" w:hint="cs"/>
          <w:sz w:val="28"/>
          <w:szCs w:val="28"/>
          <w:rtl/>
          <w:lang w:eastAsia="zh-CN"/>
        </w:rPr>
        <w:t xml:space="preserve"> </w:t>
      </w:r>
      <w:r w:rsidR="00F43B89">
        <w:rPr>
          <w:rFonts w:ascii="Traditional Arabic" w:hAnsi="Traditional Arabic" w:cs="Traditional Arabic"/>
          <w:sz w:val="28"/>
          <w:szCs w:val="28"/>
          <w:rtl/>
        </w:rPr>
        <w:t>﴿</w:t>
      </w:r>
      <w:r w:rsidR="006274B8">
        <w:rPr>
          <w:rFonts w:ascii="KFGQPC Uthmanic Script HAFS" w:hAnsi="KFGQPC Uthmanic Script HAFS" w:cs="KFGQPC Uthmanic Script HAFS" w:hint="eastAsia"/>
          <w:sz w:val="28"/>
          <w:szCs w:val="28"/>
          <w:rtl/>
        </w:rPr>
        <w:t>يَٰٓأَيُّهَا</w:t>
      </w:r>
      <w:r w:rsidR="006274B8">
        <w:rPr>
          <w:rFonts w:ascii="KFGQPC Uthmanic Script HAFS" w:hAnsi="KFGQPC Uthmanic Script HAFS" w:cs="KFGQPC Uthmanic Script HAFS"/>
          <w:sz w:val="28"/>
          <w:szCs w:val="28"/>
          <w:rtl/>
        </w:rPr>
        <w:t xml:space="preserve"> </w:t>
      </w:r>
      <w:r w:rsidR="006274B8">
        <w:rPr>
          <w:rFonts w:ascii="KFGQPC Uthmanic Script HAFS" w:hAnsi="KFGQPC Uthmanic Script HAFS" w:cs="KFGQPC Uthmanic Script HAFS" w:hint="cs"/>
          <w:sz w:val="28"/>
          <w:szCs w:val="28"/>
          <w:rtl/>
        </w:rPr>
        <w:t>ٱ</w:t>
      </w:r>
      <w:r w:rsidR="006274B8">
        <w:rPr>
          <w:rFonts w:ascii="KFGQPC Uthmanic Script HAFS" w:hAnsi="KFGQPC Uthmanic Script HAFS" w:cs="KFGQPC Uthmanic Script HAFS" w:hint="eastAsia"/>
          <w:sz w:val="28"/>
          <w:szCs w:val="28"/>
          <w:rtl/>
        </w:rPr>
        <w:t>لَّذِينَ</w:t>
      </w:r>
      <w:r w:rsidR="006274B8">
        <w:rPr>
          <w:rFonts w:ascii="KFGQPC Uthmanic Script HAFS" w:hAnsi="KFGQPC Uthmanic Script HAFS" w:cs="KFGQPC Uthmanic Script HAFS"/>
          <w:sz w:val="28"/>
          <w:szCs w:val="28"/>
          <w:rtl/>
        </w:rPr>
        <w:t xml:space="preserve"> ءَامَنُوٓاْ ءَامِنُواْ بِ</w:t>
      </w:r>
      <w:r w:rsidR="006274B8">
        <w:rPr>
          <w:rFonts w:ascii="KFGQPC Uthmanic Script HAFS" w:hAnsi="KFGQPC Uthmanic Script HAFS" w:cs="KFGQPC Uthmanic Script HAFS" w:hint="cs"/>
          <w:sz w:val="28"/>
          <w:szCs w:val="28"/>
          <w:rtl/>
        </w:rPr>
        <w:t>ٱ</w:t>
      </w:r>
      <w:r w:rsidR="006274B8">
        <w:rPr>
          <w:rFonts w:ascii="KFGQPC Uthmanic Script HAFS" w:hAnsi="KFGQPC Uthmanic Script HAFS" w:cs="KFGQPC Uthmanic Script HAFS" w:hint="eastAsia"/>
          <w:sz w:val="28"/>
          <w:szCs w:val="28"/>
          <w:rtl/>
        </w:rPr>
        <w:t>للَّهِ</w:t>
      </w:r>
      <w:r w:rsidR="006274B8">
        <w:rPr>
          <w:rFonts w:ascii="KFGQPC Uthmanic Script HAFS" w:hAnsi="KFGQPC Uthmanic Script HAFS" w:cs="KFGQPC Uthmanic Script HAFS"/>
          <w:sz w:val="28"/>
          <w:szCs w:val="28"/>
          <w:rtl/>
        </w:rPr>
        <w:t xml:space="preserve"> وَرَسُولِهِ</w:t>
      </w:r>
      <w:r w:rsidR="006274B8">
        <w:rPr>
          <w:rFonts w:ascii="KFGQPC Uthmanic Script HAFS" w:hAnsi="KFGQPC Uthmanic Script HAFS" w:cs="KFGQPC Uthmanic Script HAFS" w:hint="cs"/>
          <w:sz w:val="28"/>
          <w:szCs w:val="28"/>
          <w:rtl/>
        </w:rPr>
        <w:t>ۦ</w:t>
      </w:r>
      <w:r w:rsidR="006274B8">
        <w:rPr>
          <w:rFonts w:ascii="KFGQPC Uthmanic Script HAFS" w:hAnsi="KFGQPC Uthmanic Script HAFS" w:cs="KFGQPC Uthmanic Script HAFS"/>
          <w:sz w:val="28"/>
          <w:szCs w:val="28"/>
          <w:rtl/>
        </w:rPr>
        <w:t xml:space="preserve"> وَ</w:t>
      </w:r>
      <w:r w:rsidR="006274B8">
        <w:rPr>
          <w:rFonts w:ascii="KFGQPC Uthmanic Script HAFS" w:hAnsi="KFGQPC Uthmanic Script HAFS" w:cs="KFGQPC Uthmanic Script HAFS" w:hint="cs"/>
          <w:sz w:val="28"/>
          <w:szCs w:val="28"/>
          <w:rtl/>
        </w:rPr>
        <w:t>ٱ</w:t>
      </w:r>
      <w:r w:rsidR="006274B8">
        <w:rPr>
          <w:rFonts w:ascii="KFGQPC Uthmanic Script HAFS" w:hAnsi="KFGQPC Uthmanic Script HAFS" w:cs="KFGQPC Uthmanic Script HAFS" w:hint="eastAsia"/>
          <w:sz w:val="28"/>
          <w:szCs w:val="28"/>
          <w:rtl/>
        </w:rPr>
        <w:t>لۡكِتَٰبِ</w:t>
      </w:r>
      <w:r w:rsidR="006274B8">
        <w:rPr>
          <w:rFonts w:ascii="KFGQPC Uthmanic Script HAFS" w:hAnsi="KFGQPC Uthmanic Script HAFS" w:cs="KFGQPC Uthmanic Script HAFS"/>
          <w:sz w:val="28"/>
          <w:szCs w:val="28"/>
          <w:rtl/>
        </w:rPr>
        <w:t xml:space="preserve"> </w:t>
      </w:r>
      <w:r w:rsidR="006274B8">
        <w:rPr>
          <w:rFonts w:ascii="KFGQPC Uthmanic Script HAFS" w:hAnsi="KFGQPC Uthmanic Script HAFS" w:cs="KFGQPC Uthmanic Script HAFS" w:hint="cs"/>
          <w:sz w:val="28"/>
          <w:szCs w:val="28"/>
          <w:rtl/>
        </w:rPr>
        <w:t>ٱ</w:t>
      </w:r>
      <w:r w:rsidR="006274B8">
        <w:rPr>
          <w:rFonts w:ascii="KFGQPC Uthmanic Script HAFS" w:hAnsi="KFGQPC Uthmanic Script HAFS" w:cs="KFGQPC Uthmanic Script HAFS" w:hint="eastAsia"/>
          <w:sz w:val="28"/>
          <w:szCs w:val="28"/>
          <w:rtl/>
        </w:rPr>
        <w:t>لَّذِي</w:t>
      </w:r>
      <w:r w:rsidR="006274B8">
        <w:rPr>
          <w:rFonts w:ascii="KFGQPC Uthmanic Script HAFS" w:hAnsi="KFGQPC Uthmanic Script HAFS" w:cs="KFGQPC Uthmanic Script HAFS"/>
          <w:sz w:val="28"/>
          <w:szCs w:val="28"/>
          <w:rtl/>
        </w:rPr>
        <w:t xml:space="preserve"> نَزَّلَ عَلَىٰ رَسُولِهِ</w:t>
      </w:r>
      <w:r w:rsidR="006274B8">
        <w:rPr>
          <w:rFonts w:ascii="KFGQPC Uthmanic Script HAFS" w:hAnsi="KFGQPC Uthmanic Script HAFS" w:cs="KFGQPC Uthmanic Script HAFS" w:hint="cs"/>
          <w:sz w:val="28"/>
          <w:szCs w:val="28"/>
          <w:rtl/>
        </w:rPr>
        <w:t>ۦ</w:t>
      </w:r>
      <w:r w:rsidR="006274B8">
        <w:rPr>
          <w:rFonts w:ascii="KFGQPC Uthmanic Script HAFS" w:hAnsi="KFGQPC Uthmanic Script HAFS" w:cs="KFGQPC Uthmanic Script HAFS"/>
          <w:sz w:val="28"/>
          <w:szCs w:val="28"/>
          <w:rtl/>
        </w:rPr>
        <w:t xml:space="preserve"> وَ</w:t>
      </w:r>
      <w:r w:rsidR="006274B8">
        <w:rPr>
          <w:rFonts w:ascii="KFGQPC Uthmanic Script HAFS" w:hAnsi="KFGQPC Uthmanic Script HAFS" w:cs="KFGQPC Uthmanic Script HAFS" w:hint="cs"/>
          <w:sz w:val="28"/>
          <w:szCs w:val="28"/>
          <w:rtl/>
        </w:rPr>
        <w:t>ٱ</w:t>
      </w:r>
      <w:r w:rsidR="006274B8">
        <w:rPr>
          <w:rFonts w:ascii="KFGQPC Uthmanic Script HAFS" w:hAnsi="KFGQPC Uthmanic Script HAFS" w:cs="KFGQPC Uthmanic Script HAFS" w:hint="eastAsia"/>
          <w:sz w:val="28"/>
          <w:szCs w:val="28"/>
          <w:rtl/>
        </w:rPr>
        <w:t>لۡكِتَٰبِ</w:t>
      </w:r>
      <w:r w:rsidR="006274B8">
        <w:rPr>
          <w:rFonts w:ascii="KFGQPC Uthmanic Script HAFS" w:hAnsi="KFGQPC Uthmanic Script HAFS" w:cs="KFGQPC Uthmanic Script HAFS"/>
          <w:sz w:val="28"/>
          <w:szCs w:val="28"/>
          <w:rtl/>
        </w:rPr>
        <w:t xml:space="preserve"> </w:t>
      </w:r>
      <w:r w:rsidR="006274B8">
        <w:rPr>
          <w:rFonts w:ascii="KFGQPC Uthmanic Script HAFS" w:hAnsi="KFGQPC Uthmanic Script HAFS" w:cs="KFGQPC Uthmanic Script HAFS" w:hint="cs"/>
          <w:sz w:val="28"/>
          <w:szCs w:val="28"/>
          <w:rtl/>
        </w:rPr>
        <w:t>ٱ</w:t>
      </w:r>
      <w:r w:rsidR="006274B8">
        <w:rPr>
          <w:rFonts w:ascii="KFGQPC Uthmanic Script HAFS" w:hAnsi="KFGQPC Uthmanic Script HAFS" w:cs="KFGQPC Uthmanic Script HAFS" w:hint="eastAsia"/>
          <w:sz w:val="28"/>
          <w:szCs w:val="28"/>
          <w:rtl/>
        </w:rPr>
        <w:t>لَّذِيٓ</w:t>
      </w:r>
      <w:r w:rsidR="006274B8">
        <w:rPr>
          <w:rFonts w:ascii="KFGQPC Uthmanic Script HAFS" w:hAnsi="KFGQPC Uthmanic Script HAFS" w:cs="KFGQPC Uthmanic Script HAFS"/>
          <w:sz w:val="28"/>
          <w:szCs w:val="28"/>
          <w:rtl/>
        </w:rPr>
        <w:t xml:space="preserve"> أَنزَلَ مِن قَبۡلُۚ وَمَن يَكۡفُرۡ بِ</w:t>
      </w:r>
      <w:r w:rsidR="006274B8">
        <w:rPr>
          <w:rFonts w:ascii="KFGQPC Uthmanic Script HAFS" w:hAnsi="KFGQPC Uthmanic Script HAFS" w:cs="KFGQPC Uthmanic Script HAFS" w:hint="cs"/>
          <w:sz w:val="28"/>
          <w:szCs w:val="28"/>
          <w:rtl/>
        </w:rPr>
        <w:t>ٱ</w:t>
      </w:r>
      <w:r w:rsidR="006274B8">
        <w:rPr>
          <w:rFonts w:ascii="KFGQPC Uthmanic Script HAFS" w:hAnsi="KFGQPC Uthmanic Script HAFS" w:cs="KFGQPC Uthmanic Script HAFS" w:hint="eastAsia"/>
          <w:sz w:val="28"/>
          <w:szCs w:val="28"/>
          <w:rtl/>
        </w:rPr>
        <w:t>للَّهِ</w:t>
      </w:r>
      <w:r w:rsidR="006274B8">
        <w:rPr>
          <w:rFonts w:ascii="KFGQPC Uthmanic Script HAFS" w:hAnsi="KFGQPC Uthmanic Script HAFS" w:cs="KFGQPC Uthmanic Script HAFS"/>
          <w:sz w:val="28"/>
          <w:szCs w:val="28"/>
          <w:rtl/>
        </w:rPr>
        <w:t xml:space="preserve"> وَمَلَٰٓئِكَتِهِ</w:t>
      </w:r>
      <w:r w:rsidR="006274B8">
        <w:rPr>
          <w:rFonts w:ascii="KFGQPC Uthmanic Script HAFS" w:hAnsi="KFGQPC Uthmanic Script HAFS" w:cs="KFGQPC Uthmanic Script HAFS" w:hint="cs"/>
          <w:sz w:val="28"/>
          <w:szCs w:val="28"/>
          <w:rtl/>
        </w:rPr>
        <w:t>ۦ</w:t>
      </w:r>
      <w:r w:rsidR="006274B8">
        <w:rPr>
          <w:rFonts w:ascii="KFGQPC Uthmanic Script HAFS" w:hAnsi="KFGQPC Uthmanic Script HAFS" w:cs="KFGQPC Uthmanic Script HAFS"/>
          <w:sz w:val="28"/>
          <w:szCs w:val="28"/>
          <w:rtl/>
        </w:rPr>
        <w:t xml:space="preserve"> وَكُتُبِهِ</w:t>
      </w:r>
      <w:r w:rsidR="006274B8">
        <w:rPr>
          <w:rFonts w:ascii="KFGQPC Uthmanic Script HAFS" w:hAnsi="KFGQPC Uthmanic Script HAFS" w:cs="KFGQPC Uthmanic Script HAFS" w:hint="cs"/>
          <w:sz w:val="28"/>
          <w:szCs w:val="28"/>
          <w:rtl/>
        </w:rPr>
        <w:t>ۦ</w:t>
      </w:r>
      <w:r w:rsidR="006274B8">
        <w:rPr>
          <w:rFonts w:ascii="KFGQPC Uthmanic Script HAFS" w:hAnsi="KFGQPC Uthmanic Script HAFS" w:cs="KFGQPC Uthmanic Script HAFS"/>
          <w:sz w:val="28"/>
          <w:szCs w:val="28"/>
          <w:rtl/>
        </w:rPr>
        <w:t xml:space="preserve"> وَرُسُلِهِ</w:t>
      </w:r>
      <w:r w:rsidR="006274B8">
        <w:rPr>
          <w:rFonts w:ascii="KFGQPC Uthmanic Script HAFS" w:hAnsi="KFGQPC Uthmanic Script HAFS" w:cs="KFGQPC Uthmanic Script HAFS" w:hint="cs"/>
          <w:sz w:val="28"/>
          <w:szCs w:val="28"/>
          <w:rtl/>
        </w:rPr>
        <w:t>ۦ</w:t>
      </w:r>
      <w:r w:rsidR="006274B8">
        <w:rPr>
          <w:rFonts w:ascii="KFGQPC Uthmanic Script HAFS" w:hAnsi="KFGQPC Uthmanic Script HAFS" w:cs="KFGQPC Uthmanic Script HAFS"/>
          <w:sz w:val="28"/>
          <w:szCs w:val="28"/>
          <w:rtl/>
        </w:rPr>
        <w:t xml:space="preserve"> وَ</w:t>
      </w:r>
      <w:r w:rsidR="006274B8">
        <w:rPr>
          <w:rFonts w:ascii="KFGQPC Uthmanic Script HAFS" w:hAnsi="KFGQPC Uthmanic Script HAFS" w:cs="KFGQPC Uthmanic Script HAFS" w:hint="cs"/>
          <w:sz w:val="28"/>
          <w:szCs w:val="28"/>
          <w:rtl/>
        </w:rPr>
        <w:t>ٱ</w:t>
      </w:r>
      <w:r w:rsidR="006274B8">
        <w:rPr>
          <w:rFonts w:ascii="KFGQPC Uthmanic Script HAFS" w:hAnsi="KFGQPC Uthmanic Script HAFS" w:cs="KFGQPC Uthmanic Script HAFS" w:hint="eastAsia"/>
          <w:sz w:val="28"/>
          <w:szCs w:val="28"/>
          <w:rtl/>
        </w:rPr>
        <w:t>لۡيَوۡمِ</w:t>
      </w:r>
      <w:r w:rsidR="006274B8">
        <w:rPr>
          <w:rFonts w:ascii="KFGQPC Uthmanic Script HAFS" w:hAnsi="KFGQPC Uthmanic Script HAFS" w:cs="KFGQPC Uthmanic Script HAFS"/>
          <w:sz w:val="28"/>
          <w:szCs w:val="28"/>
          <w:rtl/>
        </w:rPr>
        <w:t xml:space="preserve"> </w:t>
      </w:r>
      <w:r w:rsidR="006274B8">
        <w:rPr>
          <w:rFonts w:ascii="KFGQPC Uthmanic Script HAFS" w:hAnsi="KFGQPC Uthmanic Script HAFS" w:cs="KFGQPC Uthmanic Script HAFS" w:hint="cs"/>
          <w:sz w:val="28"/>
          <w:szCs w:val="28"/>
          <w:rtl/>
        </w:rPr>
        <w:t>ٱ</w:t>
      </w:r>
      <w:r w:rsidR="006274B8">
        <w:rPr>
          <w:rFonts w:ascii="KFGQPC Uthmanic Script HAFS" w:hAnsi="KFGQPC Uthmanic Script HAFS" w:cs="KFGQPC Uthmanic Script HAFS" w:hint="eastAsia"/>
          <w:sz w:val="28"/>
          <w:szCs w:val="28"/>
          <w:rtl/>
        </w:rPr>
        <w:t>لۡأٓخِرِ</w:t>
      </w:r>
      <w:r w:rsidR="006274B8">
        <w:rPr>
          <w:rFonts w:ascii="KFGQPC Uthmanic Script HAFS" w:hAnsi="KFGQPC Uthmanic Script HAFS" w:cs="KFGQPC Uthmanic Script HAFS"/>
          <w:sz w:val="28"/>
          <w:szCs w:val="28"/>
          <w:rtl/>
        </w:rPr>
        <w:t xml:space="preserve"> فَقَدۡ ض</w:t>
      </w:r>
      <w:r w:rsidR="006274B8">
        <w:rPr>
          <w:rFonts w:ascii="KFGQPC Uthmanic Script HAFS" w:hAnsi="KFGQPC Uthmanic Script HAFS" w:cs="KFGQPC Uthmanic Script HAFS" w:hint="eastAsia"/>
          <w:sz w:val="28"/>
          <w:szCs w:val="28"/>
          <w:rtl/>
        </w:rPr>
        <w:t>َلَّ</w:t>
      </w:r>
      <w:r w:rsidR="006274B8">
        <w:rPr>
          <w:rFonts w:ascii="KFGQPC Uthmanic Script HAFS" w:hAnsi="KFGQPC Uthmanic Script HAFS" w:cs="KFGQPC Uthmanic Script HAFS"/>
          <w:sz w:val="28"/>
          <w:szCs w:val="28"/>
          <w:rtl/>
        </w:rPr>
        <w:t xml:space="preserve"> ضَلَٰلَۢا بَعِيدًا ١٣٦</w:t>
      </w:r>
      <w:r w:rsidR="00F43B89" w:rsidRPr="006274B8">
        <w:rPr>
          <w:rFonts w:ascii="Traditional Arabic" w:hAnsi="Traditional Arabic" w:cs="Traditional Arabic"/>
          <w:sz w:val="28"/>
          <w:szCs w:val="28"/>
          <w:rtl/>
        </w:rPr>
        <w:t>﴾</w:t>
      </w:r>
      <w:r w:rsidR="00F43B89" w:rsidRPr="006274B8">
        <w:rPr>
          <w:rFonts w:cs="B Zar" w:hint="cs"/>
          <w:sz w:val="28"/>
          <w:szCs w:val="28"/>
          <w:rtl/>
        </w:rPr>
        <w:t xml:space="preserve"> </w:t>
      </w:r>
      <w:r w:rsidR="00F43B89" w:rsidRPr="006274B8">
        <w:rPr>
          <w:rFonts w:ascii="mylotus" w:hAnsi="mylotus" w:cs="mylotus"/>
          <w:sz w:val="26"/>
          <w:szCs w:val="26"/>
          <w:rtl/>
          <w:lang w:bidi="ar-SA"/>
        </w:rPr>
        <w:t>[النساء: 136]</w:t>
      </w:r>
      <w:r w:rsidR="00F43B89" w:rsidRPr="006274B8">
        <w:rPr>
          <w:rFonts w:cs="B Zar" w:hint="cs"/>
          <w:sz w:val="28"/>
          <w:szCs w:val="28"/>
          <w:rtl/>
        </w:rPr>
        <w:t>.</w:t>
      </w:r>
      <w:r w:rsidR="00664ACA" w:rsidRPr="006274B8">
        <w:rPr>
          <w:rFonts w:ascii="Lotus Linotype" w:eastAsia="SimSun" w:hAnsi="Lotus Linotype" w:cs="Lotus Linotype"/>
          <w:sz w:val="28"/>
          <w:szCs w:val="28"/>
          <w:rtl/>
          <w:lang w:eastAsia="zh-CN"/>
        </w:rPr>
        <w:t xml:space="preserve"> </w:t>
      </w:r>
      <w:r w:rsidR="00C25455" w:rsidRPr="006274B8">
        <w:rPr>
          <w:rFonts w:eastAsia="SimSun" w:cs="B Zar" w:hint="cs"/>
          <w:sz w:val="28"/>
          <w:szCs w:val="28"/>
          <w:rtl/>
          <w:lang w:eastAsia="zh-CN"/>
        </w:rPr>
        <w:t>«</w:t>
      </w:r>
      <w:r w:rsidRPr="006274B8">
        <w:rPr>
          <w:rFonts w:eastAsia="SimSun" w:cs="B Zar" w:hint="cs"/>
          <w:sz w:val="28"/>
          <w:szCs w:val="28"/>
          <w:rtl/>
          <w:lang w:eastAsia="zh-CN"/>
        </w:rPr>
        <w:t>اي كساني كه ايمان آورده</w:t>
      </w:r>
      <w:r w:rsidR="00C32C11" w:rsidRPr="006274B8">
        <w:rPr>
          <w:rFonts w:eastAsia="SimSun" w:cs="B Zar" w:hint="cs"/>
          <w:sz w:val="28"/>
          <w:szCs w:val="28"/>
          <w:rtl/>
          <w:lang w:eastAsia="zh-CN"/>
        </w:rPr>
        <w:t>‌</w:t>
      </w:r>
      <w:r w:rsidRPr="006274B8">
        <w:rPr>
          <w:rFonts w:eastAsia="SimSun" w:cs="B Zar" w:hint="cs"/>
          <w:sz w:val="28"/>
          <w:szCs w:val="28"/>
          <w:rtl/>
          <w:lang w:eastAsia="zh-CN"/>
        </w:rPr>
        <w:t>ايد ايمان بياوريد به الله و رسولش و به كتابي كه بر پيامبرش نازل كرده و بر كتابي كه از قبل نازل نموده است و هركس به الله، ملائكه،</w:t>
      </w:r>
      <w:r w:rsidR="00C32C11" w:rsidRPr="006274B8">
        <w:rPr>
          <w:rFonts w:eastAsia="SimSun" w:cs="B Zar" w:hint="cs"/>
          <w:sz w:val="28"/>
          <w:szCs w:val="28"/>
          <w:rtl/>
          <w:lang w:eastAsia="zh-CN"/>
        </w:rPr>
        <w:t xml:space="preserve"> كتاب‌ها،</w:t>
      </w:r>
      <w:r w:rsidRPr="006274B8">
        <w:rPr>
          <w:rFonts w:eastAsia="SimSun" w:cs="B Zar" w:hint="cs"/>
          <w:sz w:val="28"/>
          <w:szCs w:val="28"/>
          <w:rtl/>
          <w:lang w:eastAsia="zh-CN"/>
        </w:rPr>
        <w:t xml:space="preserve"> پيامبران و روز آخرت كافر شود در گمراهي بسيار دوري افتاده است.»</w:t>
      </w:r>
    </w:p>
    <w:p w:rsidR="004C65DD" w:rsidRPr="006274B8" w:rsidRDefault="004C65DD" w:rsidP="006274B8">
      <w:pPr>
        <w:numPr>
          <w:ilvl w:val="0"/>
          <w:numId w:val="1"/>
        </w:numPr>
        <w:tabs>
          <w:tab w:val="clear" w:pos="720"/>
          <w:tab w:val="num" w:pos="-2134"/>
        </w:tabs>
        <w:bidi/>
        <w:ind w:left="641" w:hanging="357"/>
        <w:jc w:val="both"/>
        <w:rPr>
          <w:rFonts w:eastAsia="SimSun" w:cs="B Zar" w:hint="cs"/>
          <w:sz w:val="28"/>
          <w:szCs w:val="28"/>
          <w:lang w:eastAsia="zh-CN"/>
        </w:rPr>
      </w:pPr>
      <w:r w:rsidRPr="004C65DD">
        <w:rPr>
          <w:rFonts w:eastAsia="SimSun" w:cs="B Zar" w:hint="cs"/>
          <w:sz w:val="28"/>
          <w:szCs w:val="28"/>
          <w:rtl/>
          <w:lang w:eastAsia="zh-CN"/>
        </w:rPr>
        <w:t>و</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4C65DD">
        <w:rPr>
          <w:rFonts w:eastAsia="SimSun" w:cs="B Zar" w:hint="cs"/>
          <w:sz w:val="28"/>
          <w:szCs w:val="28"/>
          <w:rtl/>
          <w:lang w:eastAsia="zh-CN"/>
        </w:rPr>
        <w:t>:</w:t>
      </w:r>
      <w:r w:rsidR="00F43B89">
        <w:rPr>
          <w:rFonts w:eastAsia="SimSun" w:cs="B Zar" w:hint="cs"/>
          <w:sz w:val="28"/>
          <w:szCs w:val="28"/>
          <w:rtl/>
          <w:lang w:eastAsia="zh-CN"/>
        </w:rPr>
        <w:t xml:space="preserve"> </w:t>
      </w:r>
      <w:r w:rsidR="00F43B89">
        <w:rPr>
          <w:rFonts w:ascii="Traditional Arabic" w:hAnsi="Traditional Arabic" w:cs="Traditional Arabic"/>
          <w:sz w:val="28"/>
          <w:szCs w:val="28"/>
          <w:rtl/>
        </w:rPr>
        <w:t>﴿</w:t>
      </w:r>
      <w:r w:rsidR="006274B8">
        <w:rPr>
          <w:rFonts w:ascii="KFGQPC Uthmanic Script HAFS" w:hAnsi="KFGQPC Uthmanic Script HAFS" w:cs="KFGQPC Uthmanic Script HAFS"/>
          <w:sz w:val="28"/>
          <w:szCs w:val="28"/>
          <w:rtl/>
        </w:rPr>
        <w:t xml:space="preserve">۞لَّيۡسَ </w:t>
      </w:r>
      <w:r w:rsidR="006274B8">
        <w:rPr>
          <w:rFonts w:ascii="KFGQPC Uthmanic Script HAFS" w:hAnsi="KFGQPC Uthmanic Script HAFS" w:cs="KFGQPC Uthmanic Script HAFS" w:hint="cs"/>
          <w:sz w:val="28"/>
          <w:szCs w:val="28"/>
          <w:rtl/>
        </w:rPr>
        <w:t>ٱ</w:t>
      </w:r>
      <w:r w:rsidR="006274B8">
        <w:rPr>
          <w:rFonts w:ascii="KFGQPC Uthmanic Script HAFS" w:hAnsi="KFGQPC Uthmanic Script HAFS" w:cs="KFGQPC Uthmanic Script HAFS" w:hint="eastAsia"/>
          <w:sz w:val="28"/>
          <w:szCs w:val="28"/>
          <w:rtl/>
        </w:rPr>
        <w:t>لۡبِرَّ</w:t>
      </w:r>
      <w:r w:rsidR="006274B8">
        <w:rPr>
          <w:rFonts w:ascii="KFGQPC Uthmanic Script HAFS" w:hAnsi="KFGQPC Uthmanic Script HAFS" w:cs="KFGQPC Uthmanic Script HAFS"/>
          <w:sz w:val="28"/>
          <w:szCs w:val="28"/>
          <w:rtl/>
        </w:rPr>
        <w:t xml:space="preserve"> أَن تُوَلُّواْ وُجُوهَكُمۡ قِبَلَ </w:t>
      </w:r>
      <w:r w:rsidR="006274B8">
        <w:rPr>
          <w:rFonts w:ascii="KFGQPC Uthmanic Script HAFS" w:hAnsi="KFGQPC Uthmanic Script HAFS" w:cs="KFGQPC Uthmanic Script HAFS" w:hint="cs"/>
          <w:sz w:val="28"/>
          <w:szCs w:val="28"/>
          <w:rtl/>
        </w:rPr>
        <w:t>ٱ</w:t>
      </w:r>
      <w:r w:rsidR="006274B8">
        <w:rPr>
          <w:rFonts w:ascii="KFGQPC Uthmanic Script HAFS" w:hAnsi="KFGQPC Uthmanic Script HAFS" w:cs="KFGQPC Uthmanic Script HAFS" w:hint="eastAsia"/>
          <w:sz w:val="28"/>
          <w:szCs w:val="28"/>
          <w:rtl/>
        </w:rPr>
        <w:t>لۡمَشۡرِقِ</w:t>
      </w:r>
      <w:r w:rsidR="006274B8">
        <w:rPr>
          <w:rFonts w:ascii="KFGQPC Uthmanic Script HAFS" w:hAnsi="KFGQPC Uthmanic Script HAFS" w:cs="KFGQPC Uthmanic Script HAFS"/>
          <w:sz w:val="28"/>
          <w:szCs w:val="28"/>
          <w:rtl/>
        </w:rPr>
        <w:t xml:space="preserve"> وَ</w:t>
      </w:r>
      <w:r w:rsidR="006274B8">
        <w:rPr>
          <w:rFonts w:ascii="KFGQPC Uthmanic Script HAFS" w:hAnsi="KFGQPC Uthmanic Script HAFS" w:cs="KFGQPC Uthmanic Script HAFS" w:hint="cs"/>
          <w:sz w:val="28"/>
          <w:szCs w:val="28"/>
          <w:rtl/>
        </w:rPr>
        <w:t>ٱ</w:t>
      </w:r>
      <w:r w:rsidR="006274B8">
        <w:rPr>
          <w:rFonts w:ascii="KFGQPC Uthmanic Script HAFS" w:hAnsi="KFGQPC Uthmanic Script HAFS" w:cs="KFGQPC Uthmanic Script HAFS" w:hint="eastAsia"/>
          <w:sz w:val="28"/>
          <w:szCs w:val="28"/>
          <w:rtl/>
        </w:rPr>
        <w:t>لۡمَغۡرِبِ</w:t>
      </w:r>
      <w:r w:rsidR="006274B8">
        <w:rPr>
          <w:rFonts w:ascii="KFGQPC Uthmanic Script HAFS" w:hAnsi="KFGQPC Uthmanic Script HAFS" w:cs="KFGQPC Uthmanic Script HAFS"/>
          <w:sz w:val="28"/>
          <w:szCs w:val="28"/>
          <w:rtl/>
        </w:rPr>
        <w:t xml:space="preserve"> وَلَٰكِنَّ </w:t>
      </w:r>
      <w:r w:rsidR="006274B8">
        <w:rPr>
          <w:rFonts w:ascii="KFGQPC Uthmanic Script HAFS" w:hAnsi="KFGQPC Uthmanic Script HAFS" w:cs="KFGQPC Uthmanic Script HAFS" w:hint="cs"/>
          <w:sz w:val="28"/>
          <w:szCs w:val="28"/>
          <w:rtl/>
        </w:rPr>
        <w:t>ٱ</w:t>
      </w:r>
      <w:r w:rsidR="006274B8">
        <w:rPr>
          <w:rFonts w:ascii="KFGQPC Uthmanic Script HAFS" w:hAnsi="KFGQPC Uthmanic Script HAFS" w:cs="KFGQPC Uthmanic Script HAFS" w:hint="eastAsia"/>
          <w:sz w:val="28"/>
          <w:szCs w:val="28"/>
          <w:rtl/>
        </w:rPr>
        <w:t>لۡبِرَّ</w:t>
      </w:r>
      <w:r w:rsidR="006274B8">
        <w:rPr>
          <w:rFonts w:ascii="KFGQPC Uthmanic Script HAFS" w:hAnsi="KFGQPC Uthmanic Script HAFS" w:cs="KFGQPC Uthmanic Script HAFS"/>
          <w:sz w:val="28"/>
          <w:szCs w:val="28"/>
          <w:rtl/>
        </w:rPr>
        <w:t xml:space="preserve"> مَنۡ ءَامَنَ بِ</w:t>
      </w:r>
      <w:r w:rsidR="006274B8">
        <w:rPr>
          <w:rFonts w:ascii="KFGQPC Uthmanic Script HAFS" w:hAnsi="KFGQPC Uthmanic Script HAFS" w:cs="KFGQPC Uthmanic Script HAFS" w:hint="cs"/>
          <w:sz w:val="28"/>
          <w:szCs w:val="28"/>
          <w:rtl/>
        </w:rPr>
        <w:t>ٱ</w:t>
      </w:r>
      <w:r w:rsidR="006274B8">
        <w:rPr>
          <w:rFonts w:ascii="KFGQPC Uthmanic Script HAFS" w:hAnsi="KFGQPC Uthmanic Script HAFS" w:cs="KFGQPC Uthmanic Script HAFS" w:hint="eastAsia"/>
          <w:sz w:val="28"/>
          <w:szCs w:val="28"/>
          <w:rtl/>
        </w:rPr>
        <w:t>للَّهِ</w:t>
      </w:r>
      <w:r w:rsidR="006274B8">
        <w:rPr>
          <w:rFonts w:ascii="KFGQPC Uthmanic Script HAFS" w:hAnsi="KFGQPC Uthmanic Script HAFS" w:cs="KFGQPC Uthmanic Script HAFS"/>
          <w:sz w:val="28"/>
          <w:szCs w:val="28"/>
          <w:rtl/>
        </w:rPr>
        <w:t xml:space="preserve"> وَ</w:t>
      </w:r>
      <w:r w:rsidR="006274B8">
        <w:rPr>
          <w:rFonts w:ascii="KFGQPC Uthmanic Script HAFS" w:hAnsi="KFGQPC Uthmanic Script HAFS" w:cs="KFGQPC Uthmanic Script HAFS" w:hint="cs"/>
          <w:sz w:val="28"/>
          <w:szCs w:val="28"/>
          <w:rtl/>
        </w:rPr>
        <w:t>ٱ</w:t>
      </w:r>
      <w:r w:rsidR="006274B8">
        <w:rPr>
          <w:rFonts w:ascii="KFGQPC Uthmanic Script HAFS" w:hAnsi="KFGQPC Uthmanic Script HAFS" w:cs="KFGQPC Uthmanic Script HAFS" w:hint="eastAsia"/>
          <w:sz w:val="28"/>
          <w:szCs w:val="28"/>
          <w:rtl/>
        </w:rPr>
        <w:t>لۡيَوۡمِ</w:t>
      </w:r>
      <w:r w:rsidR="006274B8">
        <w:rPr>
          <w:rFonts w:ascii="KFGQPC Uthmanic Script HAFS" w:hAnsi="KFGQPC Uthmanic Script HAFS" w:cs="KFGQPC Uthmanic Script HAFS"/>
          <w:sz w:val="28"/>
          <w:szCs w:val="28"/>
          <w:rtl/>
        </w:rPr>
        <w:t xml:space="preserve"> </w:t>
      </w:r>
      <w:r w:rsidR="006274B8">
        <w:rPr>
          <w:rFonts w:ascii="KFGQPC Uthmanic Script HAFS" w:hAnsi="KFGQPC Uthmanic Script HAFS" w:cs="KFGQPC Uthmanic Script HAFS" w:hint="cs"/>
          <w:sz w:val="28"/>
          <w:szCs w:val="28"/>
          <w:rtl/>
        </w:rPr>
        <w:t>ٱ</w:t>
      </w:r>
      <w:r w:rsidR="006274B8">
        <w:rPr>
          <w:rFonts w:ascii="KFGQPC Uthmanic Script HAFS" w:hAnsi="KFGQPC Uthmanic Script HAFS" w:cs="KFGQPC Uthmanic Script HAFS" w:hint="eastAsia"/>
          <w:sz w:val="28"/>
          <w:szCs w:val="28"/>
          <w:rtl/>
        </w:rPr>
        <w:t>لۡأٓخِرِ</w:t>
      </w:r>
      <w:r w:rsidR="006274B8">
        <w:rPr>
          <w:rFonts w:ascii="KFGQPC Uthmanic Script HAFS" w:hAnsi="KFGQPC Uthmanic Script HAFS" w:cs="KFGQPC Uthmanic Script HAFS"/>
          <w:sz w:val="28"/>
          <w:szCs w:val="28"/>
          <w:rtl/>
        </w:rPr>
        <w:t xml:space="preserve"> وَ</w:t>
      </w:r>
      <w:r w:rsidR="006274B8">
        <w:rPr>
          <w:rFonts w:ascii="KFGQPC Uthmanic Script HAFS" w:hAnsi="KFGQPC Uthmanic Script HAFS" w:cs="KFGQPC Uthmanic Script HAFS" w:hint="cs"/>
          <w:sz w:val="28"/>
          <w:szCs w:val="28"/>
          <w:rtl/>
        </w:rPr>
        <w:t>ٱ</w:t>
      </w:r>
      <w:r w:rsidR="006274B8">
        <w:rPr>
          <w:rFonts w:ascii="KFGQPC Uthmanic Script HAFS" w:hAnsi="KFGQPC Uthmanic Script HAFS" w:cs="KFGQPC Uthmanic Script HAFS" w:hint="eastAsia"/>
          <w:sz w:val="28"/>
          <w:szCs w:val="28"/>
          <w:rtl/>
        </w:rPr>
        <w:t>لۡمَلَٰٓئِكَةِ</w:t>
      </w:r>
      <w:r w:rsidR="006274B8">
        <w:rPr>
          <w:rFonts w:ascii="KFGQPC Uthmanic Script HAFS" w:hAnsi="KFGQPC Uthmanic Script HAFS" w:cs="KFGQPC Uthmanic Script HAFS"/>
          <w:sz w:val="28"/>
          <w:szCs w:val="28"/>
          <w:rtl/>
        </w:rPr>
        <w:t xml:space="preserve"> وَ</w:t>
      </w:r>
      <w:r w:rsidR="006274B8">
        <w:rPr>
          <w:rFonts w:ascii="KFGQPC Uthmanic Script HAFS" w:hAnsi="KFGQPC Uthmanic Script HAFS" w:cs="KFGQPC Uthmanic Script HAFS" w:hint="cs"/>
          <w:sz w:val="28"/>
          <w:szCs w:val="28"/>
          <w:rtl/>
        </w:rPr>
        <w:t>ٱ</w:t>
      </w:r>
      <w:r w:rsidR="006274B8">
        <w:rPr>
          <w:rFonts w:ascii="KFGQPC Uthmanic Script HAFS" w:hAnsi="KFGQPC Uthmanic Script HAFS" w:cs="KFGQPC Uthmanic Script HAFS" w:hint="eastAsia"/>
          <w:sz w:val="28"/>
          <w:szCs w:val="28"/>
          <w:rtl/>
        </w:rPr>
        <w:t>لۡكِتَٰبِ</w:t>
      </w:r>
      <w:r w:rsidR="006274B8">
        <w:rPr>
          <w:rFonts w:ascii="KFGQPC Uthmanic Script HAFS" w:hAnsi="KFGQPC Uthmanic Script HAFS" w:cs="KFGQPC Uthmanic Script HAFS"/>
          <w:sz w:val="28"/>
          <w:szCs w:val="28"/>
          <w:rtl/>
        </w:rPr>
        <w:t xml:space="preserve"> وَ</w:t>
      </w:r>
      <w:r w:rsidR="006274B8">
        <w:rPr>
          <w:rFonts w:ascii="KFGQPC Uthmanic Script HAFS" w:hAnsi="KFGQPC Uthmanic Script HAFS" w:cs="KFGQPC Uthmanic Script HAFS" w:hint="cs"/>
          <w:sz w:val="28"/>
          <w:szCs w:val="28"/>
          <w:rtl/>
        </w:rPr>
        <w:t>ٱ</w:t>
      </w:r>
      <w:r w:rsidR="006274B8">
        <w:rPr>
          <w:rFonts w:ascii="KFGQPC Uthmanic Script HAFS" w:hAnsi="KFGQPC Uthmanic Script HAFS" w:cs="KFGQPC Uthmanic Script HAFS" w:hint="eastAsia"/>
          <w:sz w:val="28"/>
          <w:szCs w:val="28"/>
          <w:rtl/>
        </w:rPr>
        <w:t>لنَّبِيِّ‍ۧنَ</w:t>
      </w:r>
      <w:r w:rsidR="00F43B89" w:rsidRPr="006274B8">
        <w:rPr>
          <w:rFonts w:ascii="Traditional Arabic" w:hAnsi="Traditional Arabic" w:cs="Traditional Arabic"/>
          <w:sz w:val="28"/>
          <w:szCs w:val="28"/>
          <w:rtl/>
        </w:rPr>
        <w:t>﴾</w:t>
      </w:r>
      <w:r w:rsidR="00F43B89" w:rsidRPr="006274B8">
        <w:rPr>
          <w:rFonts w:cs="B Zar" w:hint="cs"/>
          <w:sz w:val="28"/>
          <w:szCs w:val="28"/>
          <w:rtl/>
        </w:rPr>
        <w:t xml:space="preserve"> </w:t>
      </w:r>
      <w:r w:rsidR="00F43B89" w:rsidRPr="006274B8">
        <w:rPr>
          <w:rFonts w:ascii="mylotus" w:hAnsi="mylotus" w:cs="mylotus"/>
          <w:sz w:val="26"/>
          <w:szCs w:val="26"/>
          <w:rtl/>
          <w:lang w:bidi="ar-SA"/>
        </w:rPr>
        <w:t>[البقرة: 177]</w:t>
      </w:r>
      <w:r w:rsidR="00F43B89" w:rsidRPr="006274B8">
        <w:rPr>
          <w:rFonts w:cs="B Zar" w:hint="cs"/>
          <w:sz w:val="28"/>
          <w:szCs w:val="28"/>
          <w:rtl/>
        </w:rPr>
        <w:t>.</w:t>
      </w:r>
      <w:r w:rsidR="00664ACA" w:rsidRPr="006274B8">
        <w:rPr>
          <w:rFonts w:ascii="Lotus Linotype" w:eastAsia="SimSun" w:hAnsi="Lotus Linotype" w:cs="Lotus Linotype"/>
          <w:sz w:val="28"/>
          <w:szCs w:val="28"/>
          <w:rtl/>
          <w:lang w:eastAsia="zh-CN"/>
        </w:rPr>
        <w:t xml:space="preserve"> </w:t>
      </w:r>
      <w:r w:rsidR="00C25455" w:rsidRPr="006274B8">
        <w:rPr>
          <w:rFonts w:eastAsia="SimSun" w:cs="B Zar" w:hint="cs"/>
          <w:sz w:val="28"/>
          <w:szCs w:val="28"/>
          <w:rtl/>
          <w:lang w:eastAsia="zh-CN"/>
        </w:rPr>
        <w:t>«</w:t>
      </w:r>
      <w:r w:rsidRPr="006274B8">
        <w:rPr>
          <w:rFonts w:eastAsia="SimSun" w:cs="B Zar" w:hint="cs"/>
          <w:sz w:val="28"/>
          <w:szCs w:val="28"/>
          <w:rtl/>
          <w:lang w:eastAsia="zh-CN"/>
        </w:rPr>
        <w:t>نيكي اين نيست كه روي خود را به سوي مشرق و مغرب كنيد بلكه نيكي اين است كه به الله، روز آخرت، ملائكه،</w:t>
      </w:r>
      <w:r w:rsidR="00492F81" w:rsidRPr="006274B8">
        <w:rPr>
          <w:rFonts w:eastAsia="SimSun" w:cs="B Zar" w:hint="cs"/>
          <w:sz w:val="28"/>
          <w:szCs w:val="28"/>
          <w:rtl/>
          <w:lang w:eastAsia="zh-CN"/>
        </w:rPr>
        <w:t xml:space="preserve"> كتاب‌ها </w:t>
      </w:r>
      <w:r w:rsidRPr="006274B8">
        <w:rPr>
          <w:rFonts w:eastAsia="SimSun" w:cs="B Zar" w:hint="cs"/>
          <w:sz w:val="28"/>
          <w:szCs w:val="28"/>
          <w:rtl/>
          <w:lang w:eastAsia="zh-CN"/>
        </w:rPr>
        <w:t>و پيامبران ايمان داشته باشيد.»</w:t>
      </w:r>
    </w:p>
    <w:p w:rsidR="004C65DD" w:rsidRPr="006274B8" w:rsidRDefault="004C65DD" w:rsidP="006274B8">
      <w:pPr>
        <w:numPr>
          <w:ilvl w:val="0"/>
          <w:numId w:val="1"/>
        </w:numPr>
        <w:tabs>
          <w:tab w:val="clear" w:pos="720"/>
          <w:tab w:val="num" w:pos="-2134"/>
        </w:tabs>
        <w:bidi/>
        <w:ind w:left="641" w:hanging="357"/>
        <w:jc w:val="both"/>
        <w:rPr>
          <w:rFonts w:eastAsia="SimSun" w:cs="B Zar" w:hint="cs"/>
          <w:sz w:val="28"/>
          <w:szCs w:val="28"/>
          <w:lang w:eastAsia="zh-CN"/>
        </w:rPr>
      </w:pPr>
      <w:r w:rsidRPr="004C65DD">
        <w:rPr>
          <w:rFonts w:ascii="Lotus Linotype" w:eastAsia="SimSun" w:hAnsi="Lotus Linotype" w:cs="B Zar"/>
          <w:sz w:val="28"/>
          <w:szCs w:val="28"/>
          <w:rtl/>
          <w:lang w:eastAsia="zh-CN"/>
        </w:rPr>
        <w:t>و</w:t>
      </w:r>
      <w:r w:rsidR="00F37225">
        <w:rPr>
          <w:rFonts w:ascii="Lotus Linotype" w:eastAsia="SimSun" w:hAnsi="Lotus Linotype" w:cs="B Zar"/>
          <w:sz w:val="28"/>
          <w:szCs w:val="28"/>
          <w:rtl/>
          <w:lang w:eastAsia="zh-CN"/>
        </w:rPr>
        <w:t xml:space="preserve"> </w:t>
      </w:r>
      <w:r w:rsidR="00664ACA">
        <w:rPr>
          <w:rFonts w:ascii="Lotus Linotype" w:eastAsia="SimSun" w:hAnsi="Lotus Linotype" w:cs="B Zar"/>
          <w:sz w:val="28"/>
          <w:szCs w:val="28"/>
          <w:rtl/>
          <w:lang w:eastAsia="zh-CN"/>
        </w:rPr>
        <w:t>مي‌فرمايد</w:t>
      </w:r>
      <w:r w:rsidRPr="004C65DD">
        <w:rPr>
          <w:rFonts w:ascii="Lotus Linotype" w:eastAsia="SimSun" w:hAnsi="Lotus Linotype" w:cs="Lotus Linotype"/>
          <w:sz w:val="28"/>
          <w:szCs w:val="28"/>
          <w:rtl/>
          <w:lang w:eastAsia="zh-CN"/>
        </w:rPr>
        <w:t>:</w:t>
      </w:r>
      <w:r w:rsidR="00F43B89">
        <w:rPr>
          <w:rFonts w:ascii="Lotus Linotype" w:eastAsia="SimSun" w:hAnsi="Lotus Linotype" w:cs="Lotus Linotype" w:hint="cs"/>
          <w:sz w:val="28"/>
          <w:szCs w:val="28"/>
          <w:rtl/>
          <w:lang w:eastAsia="zh-CN"/>
        </w:rPr>
        <w:t xml:space="preserve"> </w:t>
      </w:r>
      <w:r w:rsidR="00F43B89">
        <w:rPr>
          <w:rFonts w:ascii="Traditional Arabic" w:hAnsi="Traditional Arabic" w:cs="Traditional Arabic"/>
          <w:sz w:val="28"/>
          <w:szCs w:val="28"/>
          <w:rtl/>
        </w:rPr>
        <w:t>﴿</w:t>
      </w:r>
      <w:r w:rsidR="006274B8">
        <w:rPr>
          <w:rFonts w:ascii="KFGQPC Uthmanic Script HAFS" w:hAnsi="KFGQPC Uthmanic Script HAFS" w:cs="KFGQPC Uthmanic Script HAFS" w:hint="eastAsia"/>
          <w:sz w:val="28"/>
          <w:szCs w:val="28"/>
          <w:rtl/>
        </w:rPr>
        <w:t>ءَامَنَ</w:t>
      </w:r>
      <w:r w:rsidR="006274B8">
        <w:rPr>
          <w:rFonts w:ascii="KFGQPC Uthmanic Script HAFS" w:hAnsi="KFGQPC Uthmanic Script HAFS" w:cs="KFGQPC Uthmanic Script HAFS"/>
          <w:sz w:val="28"/>
          <w:szCs w:val="28"/>
          <w:rtl/>
        </w:rPr>
        <w:t xml:space="preserve"> </w:t>
      </w:r>
      <w:r w:rsidR="006274B8">
        <w:rPr>
          <w:rFonts w:ascii="KFGQPC Uthmanic Script HAFS" w:hAnsi="KFGQPC Uthmanic Script HAFS" w:cs="KFGQPC Uthmanic Script HAFS" w:hint="cs"/>
          <w:sz w:val="28"/>
          <w:szCs w:val="28"/>
          <w:rtl/>
        </w:rPr>
        <w:t>ٱ</w:t>
      </w:r>
      <w:r w:rsidR="006274B8">
        <w:rPr>
          <w:rFonts w:ascii="KFGQPC Uthmanic Script HAFS" w:hAnsi="KFGQPC Uthmanic Script HAFS" w:cs="KFGQPC Uthmanic Script HAFS" w:hint="eastAsia"/>
          <w:sz w:val="28"/>
          <w:szCs w:val="28"/>
          <w:rtl/>
        </w:rPr>
        <w:t>لرَّسُولُ</w:t>
      </w:r>
      <w:r w:rsidR="006274B8">
        <w:rPr>
          <w:rFonts w:ascii="KFGQPC Uthmanic Script HAFS" w:hAnsi="KFGQPC Uthmanic Script HAFS" w:cs="KFGQPC Uthmanic Script HAFS"/>
          <w:sz w:val="28"/>
          <w:szCs w:val="28"/>
          <w:rtl/>
        </w:rPr>
        <w:t xml:space="preserve"> بِمَآ أُنزِلَ إِلَيۡهِ مِن رَّبِّهِ</w:t>
      </w:r>
      <w:r w:rsidR="006274B8">
        <w:rPr>
          <w:rFonts w:ascii="KFGQPC Uthmanic Script HAFS" w:hAnsi="KFGQPC Uthmanic Script HAFS" w:cs="KFGQPC Uthmanic Script HAFS" w:hint="cs"/>
          <w:sz w:val="28"/>
          <w:szCs w:val="28"/>
          <w:rtl/>
        </w:rPr>
        <w:t>ۦ</w:t>
      </w:r>
      <w:r w:rsidR="006274B8">
        <w:rPr>
          <w:rFonts w:ascii="KFGQPC Uthmanic Script HAFS" w:hAnsi="KFGQPC Uthmanic Script HAFS" w:cs="KFGQPC Uthmanic Script HAFS"/>
          <w:sz w:val="28"/>
          <w:szCs w:val="28"/>
          <w:rtl/>
        </w:rPr>
        <w:t xml:space="preserve"> وَ</w:t>
      </w:r>
      <w:r w:rsidR="006274B8">
        <w:rPr>
          <w:rFonts w:ascii="KFGQPC Uthmanic Script HAFS" w:hAnsi="KFGQPC Uthmanic Script HAFS" w:cs="KFGQPC Uthmanic Script HAFS" w:hint="cs"/>
          <w:sz w:val="28"/>
          <w:szCs w:val="28"/>
          <w:rtl/>
        </w:rPr>
        <w:t>ٱ</w:t>
      </w:r>
      <w:r w:rsidR="006274B8">
        <w:rPr>
          <w:rFonts w:ascii="KFGQPC Uthmanic Script HAFS" w:hAnsi="KFGQPC Uthmanic Script HAFS" w:cs="KFGQPC Uthmanic Script HAFS" w:hint="eastAsia"/>
          <w:sz w:val="28"/>
          <w:szCs w:val="28"/>
          <w:rtl/>
        </w:rPr>
        <w:t>لۡمُؤۡمِنُونَۚ</w:t>
      </w:r>
      <w:r w:rsidR="006274B8">
        <w:rPr>
          <w:rFonts w:ascii="KFGQPC Uthmanic Script HAFS" w:hAnsi="KFGQPC Uthmanic Script HAFS" w:cs="KFGQPC Uthmanic Script HAFS"/>
          <w:sz w:val="28"/>
          <w:szCs w:val="28"/>
          <w:rtl/>
        </w:rPr>
        <w:t xml:space="preserve"> كُلٌّ ءَامَنَ بِ</w:t>
      </w:r>
      <w:r w:rsidR="006274B8">
        <w:rPr>
          <w:rFonts w:ascii="KFGQPC Uthmanic Script HAFS" w:hAnsi="KFGQPC Uthmanic Script HAFS" w:cs="KFGQPC Uthmanic Script HAFS" w:hint="cs"/>
          <w:sz w:val="28"/>
          <w:szCs w:val="28"/>
          <w:rtl/>
        </w:rPr>
        <w:t>ٱ</w:t>
      </w:r>
      <w:r w:rsidR="006274B8">
        <w:rPr>
          <w:rFonts w:ascii="KFGQPC Uthmanic Script HAFS" w:hAnsi="KFGQPC Uthmanic Script HAFS" w:cs="KFGQPC Uthmanic Script HAFS" w:hint="eastAsia"/>
          <w:sz w:val="28"/>
          <w:szCs w:val="28"/>
          <w:rtl/>
        </w:rPr>
        <w:t>للَّهِ</w:t>
      </w:r>
      <w:r w:rsidR="006274B8">
        <w:rPr>
          <w:rFonts w:ascii="KFGQPC Uthmanic Script HAFS" w:hAnsi="KFGQPC Uthmanic Script HAFS" w:cs="KFGQPC Uthmanic Script HAFS"/>
          <w:sz w:val="28"/>
          <w:szCs w:val="28"/>
          <w:rtl/>
        </w:rPr>
        <w:t xml:space="preserve"> وَمَلَٰٓئِكَتِهِ</w:t>
      </w:r>
      <w:r w:rsidR="006274B8">
        <w:rPr>
          <w:rFonts w:ascii="KFGQPC Uthmanic Script HAFS" w:hAnsi="KFGQPC Uthmanic Script HAFS" w:cs="KFGQPC Uthmanic Script HAFS" w:hint="cs"/>
          <w:sz w:val="28"/>
          <w:szCs w:val="28"/>
          <w:rtl/>
        </w:rPr>
        <w:t>ۦ</w:t>
      </w:r>
      <w:r w:rsidR="006274B8">
        <w:rPr>
          <w:rFonts w:ascii="KFGQPC Uthmanic Script HAFS" w:hAnsi="KFGQPC Uthmanic Script HAFS" w:cs="KFGQPC Uthmanic Script HAFS"/>
          <w:sz w:val="28"/>
          <w:szCs w:val="28"/>
          <w:rtl/>
        </w:rPr>
        <w:t xml:space="preserve"> وَكُتُبِهِ</w:t>
      </w:r>
      <w:r w:rsidR="006274B8">
        <w:rPr>
          <w:rFonts w:ascii="KFGQPC Uthmanic Script HAFS" w:hAnsi="KFGQPC Uthmanic Script HAFS" w:cs="KFGQPC Uthmanic Script HAFS" w:hint="cs"/>
          <w:sz w:val="28"/>
          <w:szCs w:val="28"/>
          <w:rtl/>
        </w:rPr>
        <w:t>ۦ</w:t>
      </w:r>
      <w:r w:rsidR="006274B8">
        <w:rPr>
          <w:rFonts w:ascii="KFGQPC Uthmanic Script HAFS" w:hAnsi="KFGQPC Uthmanic Script HAFS" w:cs="KFGQPC Uthmanic Script HAFS"/>
          <w:sz w:val="28"/>
          <w:szCs w:val="28"/>
          <w:rtl/>
        </w:rPr>
        <w:t xml:space="preserve"> وَرُسُلِهِ</w:t>
      </w:r>
      <w:r w:rsidR="006274B8">
        <w:rPr>
          <w:rFonts w:ascii="KFGQPC Uthmanic Script HAFS" w:hAnsi="KFGQPC Uthmanic Script HAFS" w:cs="KFGQPC Uthmanic Script HAFS" w:hint="cs"/>
          <w:sz w:val="28"/>
          <w:szCs w:val="28"/>
          <w:rtl/>
        </w:rPr>
        <w:t>ۦ</w:t>
      </w:r>
      <w:r w:rsidR="006274B8">
        <w:rPr>
          <w:rFonts w:ascii="KFGQPC Uthmanic Script HAFS" w:hAnsi="KFGQPC Uthmanic Script HAFS" w:cs="KFGQPC Uthmanic Script HAFS"/>
          <w:sz w:val="28"/>
          <w:szCs w:val="28"/>
          <w:rtl/>
        </w:rPr>
        <w:t xml:space="preserve"> لَا نُفَرِّقُ بَيۡنَ أَحَدٖ مِّن رُّسُلِهِ</w:t>
      </w:r>
      <w:r w:rsidR="006274B8">
        <w:rPr>
          <w:rFonts w:ascii="KFGQPC Uthmanic Script HAFS" w:hAnsi="KFGQPC Uthmanic Script HAFS" w:cs="KFGQPC Uthmanic Script HAFS" w:hint="cs"/>
          <w:sz w:val="28"/>
          <w:szCs w:val="28"/>
          <w:rtl/>
        </w:rPr>
        <w:t>ۦۚ</w:t>
      </w:r>
      <w:r w:rsidR="006274B8">
        <w:rPr>
          <w:rFonts w:ascii="KFGQPC Uthmanic Script HAFS" w:hAnsi="KFGQPC Uthmanic Script HAFS" w:cs="KFGQPC Uthmanic Script HAFS"/>
          <w:sz w:val="28"/>
          <w:szCs w:val="28"/>
          <w:rtl/>
        </w:rPr>
        <w:t xml:space="preserve"> وَقَالُواْ سَمِعۡنَا وَأَطَعۡنَاۖ غُفۡرَانَكَ رَبَّنَا وَإِلَيۡكَ </w:t>
      </w:r>
      <w:r w:rsidR="006274B8">
        <w:rPr>
          <w:rFonts w:ascii="KFGQPC Uthmanic Script HAFS" w:hAnsi="KFGQPC Uthmanic Script HAFS" w:cs="KFGQPC Uthmanic Script HAFS" w:hint="cs"/>
          <w:sz w:val="28"/>
          <w:szCs w:val="28"/>
          <w:rtl/>
        </w:rPr>
        <w:t>ٱ</w:t>
      </w:r>
      <w:r w:rsidR="006274B8">
        <w:rPr>
          <w:rFonts w:ascii="KFGQPC Uthmanic Script HAFS" w:hAnsi="KFGQPC Uthmanic Script HAFS" w:cs="KFGQPC Uthmanic Script HAFS" w:hint="eastAsia"/>
          <w:sz w:val="28"/>
          <w:szCs w:val="28"/>
          <w:rtl/>
        </w:rPr>
        <w:t>لۡمَصِيرُ</w:t>
      </w:r>
      <w:r w:rsidR="006274B8">
        <w:rPr>
          <w:rFonts w:ascii="KFGQPC Uthmanic Script HAFS" w:hAnsi="KFGQPC Uthmanic Script HAFS" w:cs="KFGQPC Uthmanic Script HAFS"/>
          <w:sz w:val="28"/>
          <w:szCs w:val="28"/>
          <w:rtl/>
        </w:rPr>
        <w:t xml:space="preserve"> ٢٨٥</w:t>
      </w:r>
      <w:r w:rsidR="00F43B89" w:rsidRPr="006274B8">
        <w:rPr>
          <w:rFonts w:ascii="Traditional Arabic" w:hAnsi="Traditional Arabic" w:cs="Traditional Arabic"/>
          <w:sz w:val="28"/>
          <w:szCs w:val="28"/>
          <w:rtl/>
        </w:rPr>
        <w:t>﴾</w:t>
      </w:r>
      <w:r w:rsidR="00F43B89" w:rsidRPr="006274B8">
        <w:rPr>
          <w:rFonts w:cs="B Zar" w:hint="cs"/>
          <w:sz w:val="28"/>
          <w:szCs w:val="28"/>
          <w:rtl/>
        </w:rPr>
        <w:t xml:space="preserve"> </w:t>
      </w:r>
      <w:r w:rsidR="00F43B89" w:rsidRPr="006274B8">
        <w:rPr>
          <w:rFonts w:ascii="mylotus" w:hAnsi="mylotus" w:cs="mylotus"/>
          <w:sz w:val="26"/>
          <w:szCs w:val="26"/>
          <w:rtl/>
          <w:lang w:bidi="ar-SA"/>
        </w:rPr>
        <w:t>[البقرة: 285]</w:t>
      </w:r>
      <w:r w:rsidR="00F43B89" w:rsidRPr="006274B8">
        <w:rPr>
          <w:rFonts w:cs="B Zar" w:hint="cs"/>
          <w:sz w:val="28"/>
          <w:szCs w:val="28"/>
          <w:rtl/>
        </w:rPr>
        <w:t>.</w:t>
      </w:r>
      <w:r w:rsidR="00664ACA" w:rsidRPr="006274B8">
        <w:rPr>
          <w:rFonts w:ascii="Lotus Linotype" w:eastAsia="SimSun" w:hAnsi="Lotus Linotype" w:cs="Lotus Linotype"/>
          <w:sz w:val="28"/>
          <w:szCs w:val="28"/>
          <w:rtl/>
          <w:lang w:eastAsia="zh-CN"/>
        </w:rPr>
        <w:t xml:space="preserve"> </w:t>
      </w:r>
      <w:r w:rsidR="00C25455" w:rsidRPr="006274B8">
        <w:rPr>
          <w:rFonts w:ascii="Lotus Linotype" w:eastAsia="SimSun" w:hAnsi="Lotus Linotype" w:cs="Lotus Linotype"/>
          <w:sz w:val="28"/>
          <w:szCs w:val="28"/>
          <w:rtl/>
          <w:lang w:eastAsia="zh-CN"/>
        </w:rPr>
        <w:t>«</w:t>
      </w:r>
      <w:r w:rsidRPr="006274B8">
        <w:rPr>
          <w:rFonts w:eastAsia="SimSun" w:cs="B Zar" w:hint="cs"/>
          <w:sz w:val="28"/>
          <w:szCs w:val="28"/>
          <w:rtl/>
          <w:lang w:eastAsia="zh-CN"/>
        </w:rPr>
        <w:t>پيامبر و مؤمنان به آنچه به سوي او از جانب پروردگار نازل شده ايمان دارند و همگي به الله، ملائكه،</w:t>
      </w:r>
      <w:r w:rsidR="00492F81" w:rsidRPr="006274B8">
        <w:rPr>
          <w:rFonts w:eastAsia="SimSun" w:cs="B Zar" w:hint="cs"/>
          <w:sz w:val="28"/>
          <w:szCs w:val="28"/>
          <w:rtl/>
          <w:lang w:eastAsia="zh-CN"/>
        </w:rPr>
        <w:t xml:space="preserve"> كتاب‌ها </w:t>
      </w:r>
      <w:r w:rsidRPr="006274B8">
        <w:rPr>
          <w:rFonts w:eastAsia="SimSun" w:cs="B Zar" w:hint="cs"/>
          <w:sz w:val="28"/>
          <w:szCs w:val="28"/>
          <w:rtl/>
          <w:lang w:eastAsia="zh-CN"/>
        </w:rPr>
        <w:t>و پيامبران ايمان دارند. بين هيچكدام از پيامبران فرقي</w:t>
      </w:r>
      <w:r w:rsidR="00F37225" w:rsidRPr="006274B8">
        <w:rPr>
          <w:rFonts w:eastAsia="SimSun" w:cs="B Zar" w:hint="cs"/>
          <w:sz w:val="28"/>
          <w:szCs w:val="28"/>
          <w:rtl/>
          <w:lang w:eastAsia="zh-CN"/>
        </w:rPr>
        <w:t xml:space="preserve"> نمي‌</w:t>
      </w:r>
      <w:r w:rsidRPr="006274B8">
        <w:rPr>
          <w:rFonts w:eastAsia="SimSun" w:cs="B Zar" w:hint="cs"/>
          <w:sz w:val="28"/>
          <w:szCs w:val="28"/>
          <w:rtl/>
          <w:lang w:eastAsia="zh-CN"/>
        </w:rPr>
        <w:t>نهند و</w:t>
      </w:r>
      <w:r w:rsidR="00F37225" w:rsidRPr="006274B8">
        <w:rPr>
          <w:rFonts w:eastAsia="SimSun" w:cs="B Zar" w:hint="cs"/>
          <w:sz w:val="28"/>
          <w:szCs w:val="28"/>
          <w:rtl/>
          <w:lang w:eastAsia="zh-CN"/>
        </w:rPr>
        <w:t xml:space="preserve"> مي‌</w:t>
      </w:r>
      <w:r w:rsidRPr="006274B8">
        <w:rPr>
          <w:rFonts w:eastAsia="SimSun" w:cs="B Zar" w:hint="cs"/>
          <w:sz w:val="28"/>
          <w:szCs w:val="28"/>
          <w:rtl/>
          <w:lang w:eastAsia="zh-CN"/>
        </w:rPr>
        <w:t>گويند شنيديم و اطاعت كرديم پروردگارا ما را ببخش و بازگشت ما به سوي توست».</w:t>
      </w:r>
    </w:p>
    <w:p w:rsidR="004C65DD" w:rsidRPr="006274B8" w:rsidRDefault="004C65DD" w:rsidP="006274B8">
      <w:pPr>
        <w:numPr>
          <w:ilvl w:val="0"/>
          <w:numId w:val="1"/>
        </w:numPr>
        <w:tabs>
          <w:tab w:val="clear" w:pos="720"/>
          <w:tab w:val="num" w:pos="-2134"/>
        </w:tabs>
        <w:bidi/>
        <w:ind w:left="641" w:hanging="357"/>
        <w:jc w:val="both"/>
        <w:rPr>
          <w:rFonts w:eastAsia="SimSun" w:cs="B Zar" w:hint="cs"/>
          <w:sz w:val="28"/>
          <w:szCs w:val="28"/>
          <w:lang w:eastAsia="zh-CN"/>
        </w:rPr>
      </w:pPr>
      <w:r w:rsidRPr="004C65DD">
        <w:rPr>
          <w:rFonts w:eastAsia="SimSun" w:cs="B Zar" w:hint="cs"/>
          <w:sz w:val="28"/>
          <w:szCs w:val="28"/>
          <w:rtl/>
          <w:lang w:eastAsia="zh-CN"/>
        </w:rPr>
        <w:t>و</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4C65DD">
        <w:rPr>
          <w:rFonts w:eastAsia="SimSun" w:cs="B Zar" w:hint="cs"/>
          <w:sz w:val="28"/>
          <w:szCs w:val="28"/>
          <w:rtl/>
          <w:lang w:eastAsia="zh-CN"/>
        </w:rPr>
        <w:t>:</w:t>
      </w:r>
      <w:r w:rsidR="00F43B89">
        <w:rPr>
          <w:rFonts w:eastAsia="SimSun" w:cs="B Zar" w:hint="cs"/>
          <w:sz w:val="28"/>
          <w:szCs w:val="28"/>
          <w:rtl/>
          <w:lang w:eastAsia="zh-CN"/>
        </w:rPr>
        <w:t xml:space="preserve"> </w:t>
      </w:r>
      <w:r w:rsidR="00F43B89">
        <w:rPr>
          <w:rFonts w:ascii="Traditional Arabic" w:hAnsi="Traditional Arabic" w:cs="Traditional Arabic"/>
          <w:sz w:val="28"/>
          <w:szCs w:val="28"/>
          <w:rtl/>
        </w:rPr>
        <w:t>﴿</w:t>
      </w:r>
      <w:r w:rsidR="006274B8">
        <w:rPr>
          <w:rFonts w:ascii="KFGQPC Uthmanic Script HAFS" w:hAnsi="KFGQPC Uthmanic Script HAFS" w:cs="KFGQPC Uthmanic Script HAFS"/>
          <w:sz w:val="28"/>
          <w:szCs w:val="28"/>
          <w:rtl/>
        </w:rPr>
        <w:t>إِنَّا كُلَّ شَيۡءٍ خَلَقۡنَٰهُ بِقَدَرٖ ٤٩</w:t>
      </w:r>
      <w:r w:rsidR="00F43B89" w:rsidRPr="006274B8">
        <w:rPr>
          <w:rFonts w:ascii="Traditional Arabic" w:hAnsi="Traditional Arabic" w:cs="Traditional Arabic"/>
          <w:sz w:val="28"/>
          <w:szCs w:val="28"/>
          <w:rtl/>
        </w:rPr>
        <w:t>﴾</w:t>
      </w:r>
      <w:r w:rsidR="00F43B89" w:rsidRPr="006274B8">
        <w:rPr>
          <w:rFonts w:cs="B Zar" w:hint="cs"/>
          <w:sz w:val="28"/>
          <w:szCs w:val="28"/>
          <w:rtl/>
        </w:rPr>
        <w:t xml:space="preserve"> </w:t>
      </w:r>
      <w:r w:rsidR="00F43B89" w:rsidRPr="006274B8">
        <w:rPr>
          <w:rFonts w:ascii="mylotus" w:hAnsi="mylotus" w:cs="mylotus"/>
          <w:sz w:val="26"/>
          <w:szCs w:val="26"/>
          <w:rtl/>
          <w:lang w:bidi="ar-SA"/>
        </w:rPr>
        <w:t>[القمر: 49]</w:t>
      </w:r>
      <w:r w:rsidR="00F43B89" w:rsidRPr="006274B8">
        <w:rPr>
          <w:rFonts w:cs="B Zar" w:hint="cs"/>
          <w:sz w:val="28"/>
          <w:szCs w:val="28"/>
          <w:rtl/>
        </w:rPr>
        <w:t>.</w:t>
      </w:r>
      <w:r w:rsidR="00664ACA" w:rsidRPr="006274B8">
        <w:rPr>
          <w:rFonts w:ascii="Lotus Linotype" w:eastAsia="SimSun" w:hAnsi="Lotus Linotype" w:cs="Lotus Linotype"/>
          <w:sz w:val="28"/>
          <w:szCs w:val="28"/>
          <w:rtl/>
          <w:lang w:eastAsia="zh-CN"/>
        </w:rPr>
        <w:t xml:space="preserve"> </w:t>
      </w:r>
      <w:r w:rsidR="00C25455" w:rsidRPr="006274B8">
        <w:rPr>
          <w:rFonts w:eastAsia="SimSun" w:cs="B Zar" w:hint="cs"/>
          <w:sz w:val="28"/>
          <w:szCs w:val="28"/>
          <w:rtl/>
          <w:lang w:eastAsia="zh-CN"/>
        </w:rPr>
        <w:t>«</w:t>
      </w:r>
      <w:r w:rsidRPr="006274B8">
        <w:rPr>
          <w:rFonts w:eastAsia="SimSun" w:cs="B Zar" w:hint="cs"/>
          <w:sz w:val="28"/>
          <w:szCs w:val="28"/>
          <w:rtl/>
          <w:lang w:eastAsia="zh-CN"/>
        </w:rPr>
        <w:t>ما هر چيز را به اندازه خلق كرديم».</w:t>
      </w:r>
    </w:p>
    <w:p w:rsidR="004C65DD" w:rsidRPr="004C65DD" w:rsidRDefault="004C65DD" w:rsidP="00C32C11">
      <w:pPr>
        <w:numPr>
          <w:ilvl w:val="0"/>
          <w:numId w:val="1"/>
        </w:numPr>
        <w:tabs>
          <w:tab w:val="clear" w:pos="720"/>
          <w:tab w:val="left" w:pos="-2879"/>
          <w:tab w:val="num" w:pos="-2134"/>
        </w:tabs>
        <w:bidi/>
        <w:ind w:left="641" w:hanging="357"/>
        <w:jc w:val="lowKashida"/>
        <w:rPr>
          <w:rFonts w:eastAsia="SimSun" w:cs="B Zar" w:hint="cs"/>
          <w:sz w:val="28"/>
          <w:szCs w:val="28"/>
          <w:lang w:eastAsia="zh-CN"/>
        </w:rPr>
      </w:pPr>
      <w:r w:rsidRPr="004C65DD">
        <w:rPr>
          <w:rFonts w:eastAsia="SimSun" w:cs="B Zar" w:hint="cs"/>
          <w:sz w:val="28"/>
          <w:szCs w:val="28"/>
          <w:rtl/>
          <w:lang w:eastAsia="zh-CN"/>
        </w:rPr>
        <w:lastRenderedPageBreak/>
        <w:t>و در صحيح مسلم از زبان عمر بن خطاب</w:t>
      </w:r>
      <w:r w:rsidRPr="004C65DD">
        <w:rPr>
          <w:rFonts w:eastAsia="SimSun" w:cs="CTraditional Arabic" w:hint="cs"/>
          <w:sz w:val="28"/>
          <w:szCs w:val="28"/>
          <w:rtl/>
          <w:lang w:eastAsia="zh-CN"/>
        </w:rPr>
        <w:t>ت</w:t>
      </w:r>
      <w:r w:rsidRPr="004C65DD">
        <w:rPr>
          <w:rFonts w:eastAsia="SimSun" w:cs="B Zar" w:hint="cs"/>
          <w:sz w:val="28"/>
          <w:szCs w:val="28"/>
          <w:rtl/>
          <w:lang w:eastAsia="zh-CN"/>
        </w:rPr>
        <w:t xml:space="preserve"> كه به حديث جبريل مشهور است ثابت است كه: جبريل از پيامبر</w:t>
      </w:r>
      <w:r w:rsidRPr="004C65DD">
        <w:rPr>
          <w:rFonts w:eastAsia="SimSun" w:cs="CTraditional Arabic" w:hint="cs"/>
          <w:sz w:val="28"/>
          <w:szCs w:val="28"/>
          <w:rtl/>
          <w:lang w:eastAsia="zh-CN"/>
        </w:rPr>
        <w:t xml:space="preserve"> ج</w:t>
      </w:r>
      <w:r w:rsidRPr="004C65DD">
        <w:rPr>
          <w:rFonts w:eastAsia="SimSun" w:cs="B Zar" w:hint="cs"/>
          <w:sz w:val="28"/>
          <w:szCs w:val="28"/>
          <w:rtl/>
          <w:lang w:eastAsia="zh-CN"/>
        </w:rPr>
        <w:t xml:space="preserve"> در باره ايمان سؤال نمود. پيامبر</w:t>
      </w:r>
      <w:r w:rsidRPr="004C65DD">
        <w:rPr>
          <w:rFonts w:eastAsia="SimSun" w:cs="CTraditional Arabic" w:hint="cs"/>
          <w:sz w:val="28"/>
          <w:szCs w:val="28"/>
          <w:rtl/>
          <w:lang w:eastAsia="zh-CN"/>
        </w:rPr>
        <w:t xml:space="preserve"> ج</w:t>
      </w:r>
      <w:r w:rsidRPr="004C65DD">
        <w:rPr>
          <w:rFonts w:eastAsia="SimSun" w:cs="B Zar" w:hint="cs"/>
          <w:sz w:val="28"/>
          <w:szCs w:val="28"/>
          <w:rtl/>
          <w:lang w:eastAsia="zh-CN"/>
        </w:rPr>
        <w:t xml:space="preserve"> در جواب فرمودند:</w:t>
      </w:r>
      <w:r w:rsidR="00C25455">
        <w:rPr>
          <w:rFonts w:eastAsia="SimSun" w:cs="CTraditional Arabic" w:hint="cs"/>
          <w:sz w:val="28"/>
          <w:szCs w:val="28"/>
          <w:rtl/>
          <w:lang w:eastAsia="zh-CN"/>
        </w:rPr>
        <w:t xml:space="preserve"> </w:t>
      </w:r>
      <w:r w:rsidR="00C25455" w:rsidRPr="00F43B89">
        <w:rPr>
          <w:rStyle w:val="Char4"/>
          <w:rFonts w:eastAsia="SimSun" w:hint="cs"/>
          <w:rtl/>
        </w:rPr>
        <w:t>«</w:t>
      </w:r>
      <w:r w:rsidRPr="00F43B89">
        <w:rPr>
          <w:rStyle w:val="Char4"/>
          <w:rFonts w:eastAsia="SimSun"/>
          <w:rtl/>
        </w:rPr>
        <w:t>أَنْ تُؤْمِنَ بِاللهِ، وَمَلاَئِكَتِهِ، وَكُتُبِهِ، وَرُسُلِهِ، وَالْيَوْمِ الآخِرِ، وَتُؤْمِنَ بِالْقَدَرِ خَيْرِهِ وَشَرِّ</w:t>
      </w:r>
      <w:r w:rsidRPr="004501EB">
        <w:rPr>
          <w:rStyle w:val="Char4"/>
          <w:rFonts w:eastAsia="SimSun"/>
          <w:rtl/>
        </w:rPr>
        <w:t>هِ</w:t>
      </w:r>
      <w:r w:rsidR="009C0BA8" w:rsidRPr="004501EB">
        <w:rPr>
          <w:rStyle w:val="Char4"/>
          <w:rFonts w:eastAsia="SimSun" w:hint="cs"/>
          <w:rtl/>
        </w:rPr>
        <w:t>»</w:t>
      </w:r>
      <w:r w:rsidRPr="004C65DD">
        <w:rPr>
          <w:rFonts w:eastAsia="SimSun" w:cs="Lotus"/>
          <w:b/>
          <w:bCs/>
          <w:szCs w:val="28"/>
          <w:vertAlign w:val="superscript"/>
          <w:rtl/>
          <w:lang w:eastAsia="zh-CN"/>
        </w:rPr>
        <w:footnoteReference w:id="2"/>
      </w:r>
      <w:r w:rsidR="00C25455">
        <w:rPr>
          <w:rFonts w:eastAsia="SimSun" w:cs="B Zar" w:hint="cs"/>
          <w:sz w:val="28"/>
          <w:szCs w:val="28"/>
          <w:rtl/>
          <w:lang w:eastAsia="zh-CN"/>
        </w:rPr>
        <w:t xml:space="preserve"> «</w:t>
      </w:r>
      <w:r w:rsidRPr="004C65DD">
        <w:rPr>
          <w:rFonts w:eastAsia="SimSun" w:cs="B Zar" w:hint="cs"/>
          <w:sz w:val="28"/>
          <w:szCs w:val="28"/>
          <w:rtl/>
          <w:lang w:eastAsia="zh-CN"/>
        </w:rPr>
        <w:t>به الله، ملائكه،</w:t>
      </w:r>
      <w:r w:rsidR="00C32C11">
        <w:rPr>
          <w:rFonts w:eastAsia="SimSun" w:cs="B Zar" w:hint="cs"/>
          <w:sz w:val="28"/>
          <w:szCs w:val="28"/>
          <w:rtl/>
          <w:lang w:eastAsia="zh-CN"/>
        </w:rPr>
        <w:t xml:space="preserve"> كتاب‌هاي</w:t>
      </w:r>
      <w:r w:rsidRPr="004C65DD">
        <w:rPr>
          <w:rFonts w:eastAsia="SimSun" w:cs="B Zar" w:hint="cs"/>
          <w:sz w:val="28"/>
          <w:szCs w:val="28"/>
          <w:rtl/>
          <w:lang w:eastAsia="zh-CN"/>
        </w:rPr>
        <w:t xml:space="preserve"> آسماني، پيامبران، روز قيامت ايمان داشته باشيد و به قدر چه خير باشد يا شر مؤمن باشيد.» ايمان بر اين شش اصول عظيم و بزرگ پايه گذاري</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4C65DD">
        <w:rPr>
          <w:rFonts w:eastAsia="SimSun" w:cs="B Zar" w:hint="cs"/>
          <w:sz w:val="28"/>
          <w:szCs w:val="28"/>
          <w:rtl/>
          <w:lang w:eastAsia="zh-CN"/>
        </w:rPr>
        <w:t xml:space="preserve"> بلكه هيچكس ايمان ندارد مگر اينكه به آن مؤمن باشد و اين اصول به هم مرتبط و وابسته</w:t>
      </w:r>
      <w:r w:rsidR="00F37225">
        <w:rPr>
          <w:rFonts w:eastAsia="SimSun" w:cs="B Zar" w:hint="cs"/>
          <w:sz w:val="28"/>
          <w:szCs w:val="28"/>
          <w:rtl/>
          <w:lang w:eastAsia="zh-CN"/>
        </w:rPr>
        <w:t xml:space="preserve">‌اند </w:t>
      </w:r>
      <w:r w:rsidRPr="004C65DD">
        <w:rPr>
          <w:rFonts w:eastAsia="SimSun" w:cs="B Zar" w:hint="cs"/>
          <w:sz w:val="28"/>
          <w:szCs w:val="28"/>
          <w:rtl/>
          <w:lang w:eastAsia="zh-CN"/>
        </w:rPr>
        <w:t>و از همديگر قابل تفكيك نيستند پس ايمان به بعضي از آن مستلزم ايمان به بقيه</w:t>
      </w:r>
      <w:r w:rsidR="00F37225">
        <w:rPr>
          <w:rFonts w:eastAsia="SimSun" w:cs="B Zar" w:hint="cs"/>
          <w:sz w:val="28"/>
          <w:szCs w:val="28"/>
          <w:rtl/>
          <w:lang w:eastAsia="zh-CN"/>
        </w:rPr>
        <w:t xml:space="preserve"> آن‌هاست</w:t>
      </w:r>
      <w:r w:rsidRPr="004C65DD">
        <w:rPr>
          <w:rFonts w:eastAsia="SimSun" w:cs="B Zar" w:hint="cs"/>
          <w:sz w:val="28"/>
          <w:szCs w:val="28"/>
          <w:rtl/>
          <w:lang w:eastAsia="zh-CN"/>
        </w:rPr>
        <w:t xml:space="preserve"> و كفر به بعضي از آن كفر به باقيمانده آن محسوب</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4C65DD">
        <w:rPr>
          <w:rFonts w:eastAsia="SimSun" w:cs="B Zar" w:hint="cs"/>
          <w:sz w:val="28"/>
          <w:szCs w:val="28"/>
          <w:rtl/>
          <w:lang w:eastAsia="zh-CN"/>
        </w:rPr>
        <w:t>.</w:t>
      </w:r>
    </w:p>
    <w:p w:rsidR="004C65DD" w:rsidRPr="004C65DD" w:rsidRDefault="004C65DD" w:rsidP="004C65DD">
      <w:pPr>
        <w:tabs>
          <w:tab w:val="left" w:pos="386"/>
        </w:tabs>
        <w:bidi/>
        <w:ind w:left="26" w:firstLine="284"/>
        <w:jc w:val="lowKashida"/>
        <w:rPr>
          <w:rFonts w:eastAsia="SimSun" w:cs="B Zar" w:hint="cs"/>
          <w:sz w:val="28"/>
          <w:szCs w:val="28"/>
          <w:rtl/>
          <w:lang w:eastAsia="zh-CN"/>
        </w:rPr>
      </w:pPr>
      <w:r w:rsidRPr="004C65DD">
        <w:rPr>
          <w:rFonts w:eastAsia="SimSun" w:cs="B Zar" w:hint="cs"/>
          <w:sz w:val="28"/>
          <w:szCs w:val="28"/>
          <w:rtl/>
          <w:lang w:eastAsia="zh-CN"/>
        </w:rPr>
        <w:t>در حق هر مسلماني تأكيد</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4C65DD">
        <w:rPr>
          <w:rFonts w:eastAsia="SimSun" w:cs="B Zar" w:hint="cs"/>
          <w:sz w:val="28"/>
          <w:szCs w:val="28"/>
          <w:rtl/>
          <w:lang w:eastAsia="zh-CN"/>
        </w:rPr>
        <w:t xml:space="preserve"> كه نهايت عنايت و توجه و اهتمام خود را در آگاهي، يادگيري و تحقيق در باره آن بكار گيرد.</w:t>
      </w:r>
    </w:p>
    <w:p w:rsidR="00DC323D" w:rsidRDefault="004C65DD" w:rsidP="00DC323D">
      <w:pPr>
        <w:tabs>
          <w:tab w:val="left" w:pos="386"/>
        </w:tabs>
        <w:bidi/>
        <w:ind w:left="26" w:firstLine="284"/>
        <w:jc w:val="lowKashida"/>
        <w:rPr>
          <w:rFonts w:eastAsia="SimSun" w:cs="B Zar" w:hint="cs"/>
          <w:sz w:val="28"/>
          <w:szCs w:val="28"/>
          <w:rtl/>
          <w:lang w:eastAsia="zh-CN"/>
        </w:rPr>
      </w:pPr>
      <w:r w:rsidRPr="004C65DD">
        <w:rPr>
          <w:rFonts w:eastAsia="SimSun" w:cs="B Zar" w:hint="cs"/>
          <w:sz w:val="28"/>
          <w:szCs w:val="28"/>
          <w:rtl/>
          <w:lang w:eastAsia="zh-CN"/>
        </w:rPr>
        <w:t>آنچه در زير بيان</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4C65DD">
        <w:rPr>
          <w:rFonts w:eastAsia="SimSun" w:cs="B Zar" w:hint="cs"/>
          <w:sz w:val="28"/>
          <w:szCs w:val="28"/>
          <w:rtl/>
          <w:lang w:eastAsia="zh-CN"/>
        </w:rPr>
        <w:t xml:space="preserve"> متعلق به اصل اول از اين اصول است و آن ايمان به الله</w:t>
      </w:r>
      <w:r w:rsidR="00F37225">
        <w:rPr>
          <w:rFonts w:eastAsia="SimSun" w:cs="B Zar" w:hint="cs"/>
          <w:sz w:val="28"/>
          <w:szCs w:val="28"/>
          <w:rtl/>
          <w:lang w:eastAsia="zh-CN"/>
        </w:rPr>
        <w:t xml:space="preserve"> مي‌</w:t>
      </w:r>
      <w:r w:rsidRPr="004C65DD">
        <w:rPr>
          <w:rFonts w:eastAsia="SimSun" w:cs="B Zar" w:hint="cs"/>
          <w:sz w:val="28"/>
          <w:szCs w:val="28"/>
          <w:rtl/>
          <w:lang w:eastAsia="zh-CN"/>
        </w:rPr>
        <w:t>باشد.</w:t>
      </w:r>
    </w:p>
    <w:p w:rsidR="00DC323D" w:rsidRDefault="00DC323D" w:rsidP="00DC323D">
      <w:pPr>
        <w:tabs>
          <w:tab w:val="left" w:pos="386"/>
        </w:tabs>
        <w:bidi/>
        <w:ind w:left="26" w:firstLine="284"/>
        <w:jc w:val="lowKashida"/>
        <w:rPr>
          <w:rFonts w:eastAsia="SimSun"/>
          <w:rtl/>
        </w:rPr>
        <w:sectPr w:rsidR="00DC323D" w:rsidSect="00DC323D">
          <w:headerReference w:type="default" r:id="rId14"/>
          <w:footnotePr>
            <w:numRestart w:val="eachPage"/>
          </w:footnotePr>
          <w:type w:val="oddPage"/>
          <w:pgSz w:w="11907" w:h="16840" w:code="9"/>
          <w:pgMar w:top="2552" w:right="2211" w:bottom="2552" w:left="2211" w:header="2552" w:footer="2552" w:gutter="0"/>
          <w:cols w:space="720"/>
          <w:titlePg/>
          <w:bidi/>
          <w:rtlGutter/>
          <w:docGrid w:linePitch="360"/>
        </w:sectPr>
      </w:pPr>
    </w:p>
    <w:p w:rsidR="006B0CCB" w:rsidRDefault="006B0CCB" w:rsidP="00DC323D">
      <w:pPr>
        <w:pStyle w:val="a1"/>
        <w:rPr>
          <w:rFonts w:hint="cs"/>
          <w:rtl/>
        </w:rPr>
      </w:pPr>
      <w:bookmarkStart w:id="15" w:name="_Toc346966378"/>
    </w:p>
    <w:p w:rsidR="00CC5F10" w:rsidRDefault="00DC323D" w:rsidP="00DC323D">
      <w:pPr>
        <w:pStyle w:val="a1"/>
        <w:rPr>
          <w:rFonts w:hint="cs"/>
          <w:rtl/>
        </w:rPr>
      </w:pPr>
      <w:r>
        <w:rPr>
          <w:rFonts w:hint="cs"/>
          <w:rtl/>
        </w:rPr>
        <w:t>فصل اول:</w:t>
      </w:r>
      <w:r>
        <w:rPr>
          <w:rtl/>
        </w:rPr>
        <w:br/>
      </w:r>
      <w:r>
        <w:rPr>
          <w:rFonts w:hint="cs"/>
          <w:rtl/>
        </w:rPr>
        <w:t>توحید</w:t>
      </w:r>
      <w:bookmarkEnd w:id="15"/>
    </w:p>
    <w:p w:rsidR="00DC323D" w:rsidRDefault="00DC323D" w:rsidP="00DC323D">
      <w:pPr>
        <w:tabs>
          <w:tab w:val="left" w:pos="386"/>
        </w:tabs>
        <w:bidi/>
        <w:ind w:left="26" w:firstLine="284"/>
        <w:jc w:val="lowKashida"/>
        <w:rPr>
          <w:rFonts w:eastAsia="SimSun" w:cs="B Zar"/>
          <w:sz w:val="28"/>
          <w:szCs w:val="28"/>
          <w:rtl/>
          <w:lang w:eastAsia="zh-CN"/>
        </w:rPr>
        <w:sectPr w:rsidR="00DC323D" w:rsidSect="00DC323D">
          <w:footnotePr>
            <w:numRestart w:val="eachPage"/>
          </w:footnotePr>
          <w:type w:val="oddPage"/>
          <w:pgSz w:w="11907" w:h="16840" w:code="9"/>
          <w:pgMar w:top="2552" w:right="2211" w:bottom="2552" w:left="2211" w:header="2552" w:footer="2552" w:gutter="0"/>
          <w:cols w:space="720"/>
          <w:titlePg/>
          <w:bidi/>
          <w:rtlGutter/>
          <w:docGrid w:linePitch="360"/>
        </w:sectPr>
      </w:pPr>
    </w:p>
    <w:p w:rsidR="00B47903" w:rsidRPr="000244A3" w:rsidRDefault="00B47903" w:rsidP="00DC323D">
      <w:pPr>
        <w:pStyle w:val="a0"/>
        <w:rPr>
          <w:rFonts w:hint="cs"/>
          <w:rtl/>
        </w:rPr>
      </w:pPr>
      <w:bookmarkStart w:id="16" w:name="_Toc291008971"/>
      <w:bookmarkStart w:id="17" w:name="_Toc291009330"/>
      <w:bookmarkStart w:id="18" w:name="_Toc346966379"/>
      <w:r w:rsidRPr="000244A3">
        <w:rPr>
          <w:rFonts w:hint="cs"/>
          <w:rtl/>
        </w:rPr>
        <w:lastRenderedPageBreak/>
        <w:t>توح</w:t>
      </w:r>
      <w:r w:rsidR="0071615F" w:rsidRPr="000244A3">
        <w:rPr>
          <w:rFonts w:hint="cs"/>
          <w:rtl/>
        </w:rPr>
        <w:t>ي</w:t>
      </w:r>
      <w:r w:rsidRPr="000244A3">
        <w:rPr>
          <w:rFonts w:hint="cs"/>
          <w:rtl/>
        </w:rPr>
        <w:t>د ربوب</w:t>
      </w:r>
      <w:r w:rsidR="0071615F" w:rsidRPr="000244A3">
        <w:rPr>
          <w:rFonts w:hint="cs"/>
          <w:rtl/>
        </w:rPr>
        <w:t>ي</w:t>
      </w:r>
      <w:r w:rsidRPr="000244A3">
        <w:rPr>
          <w:rFonts w:hint="cs"/>
          <w:rtl/>
        </w:rPr>
        <w:t>ت</w:t>
      </w:r>
      <w:bookmarkEnd w:id="16"/>
      <w:bookmarkEnd w:id="17"/>
      <w:bookmarkEnd w:id="18"/>
    </w:p>
    <w:p w:rsidR="00B47903" w:rsidRPr="00C83226" w:rsidRDefault="00B47903" w:rsidP="00AF3F00">
      <w:pPr>
        <w:pStyle w:val="a2"/>
        <w:rPr>
          <w:rFonts w:hint="cs"/>
          <w:rtl/>
        </w:rPr>
      </w:pPr>
      <w:bookmarkStart w:id="19" w:name="_Toc291008972"/>
      <w:bookmarkStart w:id="20" w:name="_Toc291009331"/>
      <w:bookmarkStart w:id="21" w:name="_Toc346966380"/>
      <w:r w:rsidRPr="00C83226">
        <w:rPr>
          <w:rFonts w:hint="cs"/>
          <w:rtl/>
        </w:rPr>
        <w:t>مبحث اول: معناي آن و دلايل آن از كتاب و سنت و عقل و فطرت</w:t>
      </w:r>
      <w:bookmarkEnd w:id="19"/>
      <w:bookmarkEnd w:id="20"/>
      <w:bookmarkEnd w:id="21"/>
    </w:p>
    <w:p w:rsidR="00B47903" w:rsidRPr="00B47903" w:rsidRDefault="00B47903" w:rsidP="00AF3F00">
      <w:pPr>
        <w:pStyle w:val="a3"/>
        <w:rPr>
          <w:rFonts w:hint="cs"/>
          <w:rtl/>
        </w:rPr>
      </w:pPr>
      <w:bookmarkStart w:id="22" w:name="_Toc291008973"/>
      <w:bookmarkStart w:id="23" w:name="_Toc291009332"/>
      <w:bookmarkStart w:id="24" w:name="_Toc346966381"/>
      <w:r w:rsidRPr="00B47903">
        <w:rPr>
          <w:rFonts w:hint="cs"/>
          <w:rtl/>
        </w:rPr>
        <w:t>ابتدا: تعريف آن</w:t>
      </w:r>
      <w:bookmarkEnd w:id="22"/>
      <w:bookmarkEnd w:id="23"/>
      <w:bookmarkEnd w:id="24"/>
    </w:p>
    <w:p w:rsidR="00B47903" w:rsidRPr="00B47903" w:rsidRDefault="00B47903" w:rsidP="004501EB">
      <w:pPr>
        <w:numPr>
          <w:ilvl w:val="0"/>
          <w:numId w:val="2"/>
        </w:numPr>
        <w:tabs>
          <w:tab w:val="clear" w:pos="386"/>
        </w:tabs>
        <w:bidi/>
        <w:ind w:left="568" w:hanging="284"/>
        <w:jc w:val="lowKashida"/>
        <w:rPr>
          <w:rFonts w:eastAsia="SimSun" w:cs="B Zar" w:hint="cs"/>
          <w:sz w:val="28"/>
          <w:szCs w:val="28"/>
          <w:lang w:eastAsia="zh-CN"/>
        </w:rPr>
      </w:pPr>
      <w:r w:rsidRPr="00B47903">
        <w:rPr>
          <w:rFonts w:eastAsia="SimSun" w:cs="B Zar" w:hint="cs"/>
          <w:sz w:val="28"/>
          <w:szCs w:val="28"/>
          <w:rtl/>
          <w:lang w:eastAsia="zh-CN"/>
        </w:rPr>
        <w:t>از نظر لغت:</w:t>
      </w:r>
      <w:r w:rsidRPr="00B47903">
        <w:rPr>
          <w:rFonts w:ascii="Lotus Linotype" w:eastAsia="SimSun" w:hAnsi="Lotus Linotype" w:cs="Lotus Linotype" w:hint="cs"/>
          <w:sz w:val="28"/>
          <w:szCs w:val="28"/>
          <w:rtl/>
          <w:lang w:eastAsia="zh-CN"/>
        </w:rPr>
        <w:t xml:space="preserve"> الربوبية </w:t>
      </w:r>
      <w:r w:rsidRPr="00B47903">
        <w:rPr>
          <w:rFonts w:eastAsia="SimSun" w:cs="B Zar" w:hint="cs"/>
          <w:sz w:val="28"/>
          <w:szCs w:val="28"/>
          <w:rtl/>
          <w:lang w:eastAsia="zh-CN"/>
        </w:rPr>
        <w:t xml:space="preserve">مصدر فعل </w:t>
      </w:r>
      <w:r w:rsidRPr="00B47903">
        <w:rPr>
          <w:rFonts w:ascii="Lotus Linotype" w:eastAsia="SimSun" w:hAnsi="Lotus Linotype" w:cs="Lotus Linotype" w:hint="cs"/>
          <w:sz w:val="28"/>
          <w:szCs w:val="28"/>
          <w:rtl/>
          <w:lang w:eastAsia="zh-CN"/>
        </w:rPr>
        <w:t>ربب</w:t>
      </w:r>
      <w:r w:rsidRPr="00B47903">
        <w:rPr>
          <w:rFonts w:eastAsia="SimSun" w:cs="B Zar" w:hint="cs"/>
          <w:sz w:val="28"/>
          <w:szCs w:val="28"/>
          <w:rtl/>
          <w:lang w:eastAsia="zh-CN"/>
        </w:rPr>
        <w:t xml:space="preserve"> است و الرب از آن است پس ربوبيت صفت الله است و از اسم الرب گرفته شده و رب در كلام عرب بر معناهايي اطلاق</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B47903">
        <w:rPr>
          <w:rFonts w:eastAsia="SimSun" w:cs="B Zar" w:hint="cs"/>
          <w:sz w:val="28"/>
          <w:szCs w:val="28"/>
          <w:rtl/>
          <w:lang w:eastAsia="zh-CN"/>
        </w:rPr>
        <w:t>: از آن جمله به معني مالك و سرور اطاعت شده و اصلاح گر</w:t>
      </w:r>
      <w:r w:rsidR="00F37225">
        <w:rPr>
          <w:rFonts w:eastAsia="SimSun" w:cs="B Zar" w:hint="cs"/>
          <w:sz w:val="28"/>
          <w:szCs w:val="28"/>
          <w:rtl/>
          <w:lang w:eastAsia="zh-CN"/>
        </w:rPr>
        <w:t xml:space="preserve"> مي‌</w:t>
      </w:r>
      <w:r w:rsidRPr="00B47903">
        <w:rPr>
          <w:rFonts w:eastAsia="SimSun" w:cs="B Zar" w:hint="cs"/>
          <w:sz w:val="28"/>
          <w:szCs w:val="28"/>
          <w:rtl/>
          <w:lang w:eastAsia="zh-CN"/>
        </w:rPr>
        <w:t>باشد.</w:t>
      </w:r>
    </w:p>
    <w:p w:rsidR="00B47903" w:rsidRDefault="00B47903" w:rsidP="0016048F">
      <w:pPr>
        <w:numPr>
          <w:ilvl w:val="0"/>
          <w:numId w:val="2"/>
        </w:numPr>
        <w:tabs>
          <w:tab w:val="clear" w:pos="386"/>
        </w:tabs>
        <w:bidi/>
        <w:ind w:left="568" w:hanging="284"/>
        <w:jc w:val="lowKashida"/>
        <w:rPr>
          <w:rFonts w:eastAsia="SimSun" w:cs="B Zar" w:hint="cs"/>
          <w:sz w:val="28"/>
          <w:szCs w:val="28"/>
          <w:lang w:eastAsia="zh-CN"/>
        </w:rPr>
      </w:pPr>
      <w:r w:rsidRPr="00B47903">
        <w:rPr>
          <w:rFonts w:eastAsia="SimSun" w:cs="B Zar" w:hint="cs"/>
          <w:sz w:val="28"/>
          <w:szCs w:val="28"/>
          <w:rtl/>
          <w:lang w:eastAsia="zh-CN"/>
        </w:rPr>
        <w:t xml:space="preserve">اما در اصطلاح توحيد ربوبيت يعني </w:t>
      </w:r>
      <w:r w:rsidR="0016048F">
        <w:rPr>
          <w:rFonts w:eastAsia="SimSun" w:cs="B Zar" w:hint="cs"/>
          <w:sz w:val="28"/>
          <w:szCs w:val="28"/>
          <w:rtl/>
          <w:lang w:eastAsia="zh-CN"/>
        </w:rPr>
        <w:t>یکی دانستن</w:t>
      </w:r>
      <w:r w:rsidRPr="00B47903">
        <w:rPr>
          <w:rFonts w:eastAsia="SimSun" w:cs="B Zar" w:hint="cs"/>
          <w:sz w:val="28"/>
          <w:szCs w:val="28"/>
          <w:rtl/>
          <w:lang w:eastAsia="zh-CN"/>
        </w:rPr>
        <w:t xml:space="preserve"> الله در افعالش</w:t>
      </w:r>
      <w:r w:rsidR="00F37225">
        <w:rPr>
          <w:rFonts w:eastAsia="SimSun" w:cs="B Zar" w:hint="cs"/>
          <w:sz w:val="28"/>
          <w:szCs w:val="28"/>
          <w:rtl/>
          <w:lang w:eastAsia="zh-CN"/>
        </w:rPr>
        <w:t xml:space="preserve"> مي‌</w:t>
      </w:r>
      <w:r w:rsidRPr="00B47903">
        <w:rPr>
          <w:rFonts w:eastAsia="SimSun" w:cs="B Zar" w:hint="cs"/>
          <w:sz w:val="28"/>
          <w:szCs w:val="28"/>
          <w:rtl/>
          <w:lang w:eastAsia="zh-CN"/>
        </w:rPr>
        <w:t>باشد. كه از آن جمله خلق كردن، روزي دادن، فرمانروايي كردن، انعام دادن، مالك بودن، به تصوير كشيدن، بخشيدن و منع كردن، نفع و ضرر رساندن، زنده گردانيدن و ميراندن، و تدبير محكم و تغيير ناپذير، قضا و قدر و چيزهاي ديگر از افعالش كه در آن براي او شريكي نيست،</w:t>
      </w:r>
      <w:r w:rsidR="00F37225">
        <w:rPr>
          <w:rFonts w:eastAsia="SimSun" w:cs="B Zar" w:hint="cs"/>
          <w:sz w:val="28"/>
          <w:szCs w:val="28"/>
          <w:rtl/>
          <w:lang w:eastAsia="zh-CN"/>
        </w:rPr>
        <w:t xml:space="preserve"> مي‌</w:t>
      </w:r>
      <w:r w:rsidRPr="00B47903">
        <w:rPr>
          <w:rFonts w:eastAsia="SimSun" w:cs="B Zar" w:hint="cs"/>
          <w:sz w:val="28"/>
          <w:szCs w:val="28"/>
          <w:rtl/>
          <w:lang w:eastAsia="zh-CN"/>
        </w:rPr>
        <w:t>باشد. از اين رو بر بنده واجب است كه به تمام</w:t>
      </w:r>
      <w:r w:rsidR="00F37225">
        <w:rPr>
          <w:rFonts w:eastAsia="SimSun" w:cs="B Zar" w:hint="cs"/>
          <w:sz w:val="28"/>
          <w:szCs w:val="28"/>
          <w:rtl/>
          <w:lang w:eastAsia="zh-CN"/>
        </w:rPr>
        <w:t xml:space="preserve"> آن‌ها </w:t>
      </w:r>
      <w:r w:rsidRPr="00B47903">
        <w:rPr>
          <w:rFonts w:eastAsia="SimSun" w:cs="B Zar" w:hint="cs"/>
          <w:sz w:val="28"/>
          <w:szCs w:val="28"/>
          <w:rtl/>
          <w:lang w:eastAsia="zh-CN"/>
        </w:rPr>
        <w:t>ايمان داشته باشد.</w:t>
      </w:r>
    </w:p>
    <w:p w:rsidR="00B47903" w:rsidRPr="00C83226" w:rsidRDefault="00B47903" w:rsidP="00AF3F00">
      <w:pPr>
        <w:pStyle w:val="a3"/>
        <w:rPr>
          <w:rFonts w:hint="cs"/>
          <w:rtl/>
        </w:rPr>
      </w:pPr>
      <w:bookmarkStart w:id="25" w:name="_Toc291008974"/>
      <w:bookmarkStart w:id="26" w:name="_Toc291009333"/>
      <w:bookmarkStart w:id="27" w:name="_Toc346966382"/>
      <w:r w:rsidRPr="00C83226">
        <w:rPr>
          <w:rFonts w:hint="cs"/>
          <w:rtl/>
        </w:rPr>
        <w:t>ثانياً: دلايل آن:</w:t>
      </w:r>
      <w:bookmarkEnd w:id="25"/>
      <w:bookmarkEnd w:id="26"/>
      <w:bookmarkEnd w:id="27"/>
    </w:p>
    <w:p w:rsidR="00B47903" w:rsidRPr="006274B8" w:rsidRDefault="004501EB" w:rsidP="006274B8">
      <w:pPr>
        <w:bidi/>
        <w:ind w:firstLine="284"/>
        <w:jc w:val="both"/>
        <w:rPr>
          <w:rFonts w:ascii="KFGQPC Uthmanic Script HAFS" w:hAnsi="KFGQPC Uthmanic Script HAFS" w:cs="KFGQPC Uthmanic Script HAFS" w:hint="cs"/>
          <w:sz w:val="28"/>
          <w:szCs w:val="28"/>
        </w:rPr>
      </w:pPr>
      <w:r>
        <w:rPr>
          <w:rFonts w:eastAsia="SimSun" w:cs="B Zar" w:hint="cs"/>
          <w:sz w:val="28"/>
          <w:szCs w:val="28"/>
          <w:rtl/>
          <w:lang w:eastAsia="zh-CN"/>
        </w:rPr>
        <w:t xml:space="preserve">أ. </w:t>
      </w:r>
      <w:r w:rsidR="00B47903" w:rsidRPr="00B47903">
        <w:rPr>
          <w:rFonts w:eastAsia="SimSun" w:cs="B Zar" w:hint="cs"/>
          <w:sz w:val="28"/>
          <w:szCs w:val="28"/>
          <w:rtl/>
          <w:lang w:eastAsia="zh-CN"/>
        </w:rPr>
        <w:t>از كتاب: 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00B47903" w:rsidRPr="00B47903">
        <w:rPr>
          <w:rFonts w:eastAsia="SimSun" w:cs="B Zar" w:hint="cs"/>
          <w:sz w:val="28"/>
          <w:szCs w:val="28"/>
          <w:rtl/>
          <w:lang w:eastAsia="zh-CN"/>
        </w:rPr>
        <w:t>:</w:t>
      </w:r>
      <w:r w:rsidR="00F43B89">
        <w:rPr>
          <w:rFonts w:eastAsia="SimSun" w:cs="B Zar" w:hint="cs"/>
          <w:sz w:val="28"/>
          <w:szCs w:val="28"/>
          <w:rtl/>
          <w:lang w:eastAsia="zh-CN"/>
        </w:rPr>
        <w:t xml:space="preserve"> </w:t>
      </w:r>
      <w:r w:rsidR="00F43B89">
        <w:rPr>
          <w:rFonts w:ascii="Traditional Arabic" w:hAnsi="Traditional Arabic" w:cs="Traditional Arabic"/>
          <w:sz w:val="28"/>
          <w:szCs w:val="28"/>
          <w:rtl/>
        </w:rPr>
        <w:t>﴿</w:t>
      </w:r>
      <w:r w:rsidR="006274B8">
        <w:rPr>
          <w:rFonts w:ascii="KFGQPC Uthmanic Script HAFS" w:hAnsi="KFGQPC Uthmanic Script HAFS" w:cs="KFGQPC Uthmanic Script HAFS" w:hint="eastAsia"/>
          <w:sz w:val="28"/>
          <w:szCs w:val="28"/>
          <w:rtl/>
        </w:rPr>
        <w:t>خَلَقَ</w:t>
      </w:r>
      <w:r w:rsidR="006274B8">
        <w:rPr>
          <w:rFonts w:ascii="KFGQPC Uthmanic Script HAFS" w:hAnsi="KFGQPC Uthmanic Script HAFS" w:cs="KFGQPC Uthmanic Script HAFS"/>
          <w:sz w:val="28"/>
          <w:szCs w:val="28"/>
          <w:rtl/>
        </w:rPr>
        <w:t xml:space="preserve"> </w:t>
      </w:r>
      <w:r w:rsidR="006274B8">
        <w:rPr>
          <w:rFonts w:ascii="KFGQPC Uthmanic Script HAFS" w:hAnsi="KFGQPC Uthmanic Script HAFS" w:cs="KFGQPC Uthmanic Script HAFS" w:hint="cs"/>
          <w:sz w:val="28"/>
          <w:szCs w:val="28"/>
          <w:rtl/>
        </w:rPr>
        <w:t>ٱ</w:t>
      </w:r>
      <w:r w:rsidR="006274B8">
        <w:rPr>
          <w:rFonts w:ascii="KFGQPC Uthmanic Script HAFS" w:hAnsi="KFGQPC Uthmanic Script HAFS" w:cs="KFGQPC Uthmanic Script HAFS" w:hint="eastAsia"/>
          <w:sz w:val="28"/>
          <w:szCs w:val="28"/>
          <w:rtl/>
        </w:rPr>
        <w:t>لسَّمَٰوَٰتِ</w:t>
      </w:r>
      <w:r w:rsidR="006274B8">
        <w:rPr>
          <w:rFonts w:ascii="KFGQPC Uthmanic Script HAFS" w:hAnsi="KFGQPC Uthmanic Script HAFS" w:cs="KFGQPC Uthmanic Script HAFS"/>
          <w:sz w:val="28"/>
          <w:szCs w:val="28"/>
          <w:rtl/>
        </w:rPr>
        <w:t xml:space="preserve"> بِغَيۡرِ عَمَدٖ تَرَوۡنَهَاۖ وَأَلۡقَىٰ فِي </w:t>
      </w:r>
      <w:r w:rsidR="006274B8">
        <w:rPr>
          <w:rFonts w:ascii="KFGQPC Uthmanic Script HAFS" w:hAnsi="KFGQPC Uthmanic Script HAFS" w:cs="KFGQPC Uthmanic Script HAFS" w:hint="cs"/>
          <w:sz w:val="28"/>
          <w:szCs w:val="28"/>
          <w:rtl/>
        </w:rPr>
        <w:t>ٱ</w:t>
      </w:r>
      <w:r w:rsidR="006274B8">
        <w:rPr>
          <w:rFonts w:ascii="KFGQPC Uthmanic Script HAFS" w:hAnsi="KFGQPC Uthmanic Script HAFS" w:cs="KFGQPC Uthmanic Script HAFS" w:hint="eastAsia"/>
          <w:sz w:val="28"/>
          <w:szCs w:val="28"/>
          <w:rtl/>
        </w:rPr>
        <w:t>لۡأَرۡضِ</w:t>
      </w:r>
      <w:r w:rsidR="006274B8">
        <w:rPr>
          <w:rFonts w:ascii="KFGQPC Uthmanic Script HAFS" w:hAnsi="KFGQPC Uthmanic Script HAFS" w:cs="KFGQPC Uthmanic Script HAFS"/>
          <w:sz w:val="28"/>
          <w:szCs w:val="28"/>
          <w:rtl/>
        </w:rPr>
        <w:t xml:space="preserve"> رَوَٰسِيَ أَن تَمِيدَ بِكُمۡ وَبَثَّ فِيهَا مِن كُلِّ دَآبَّةٖۚ وَأَنزَلۡنَا مِنَ </w:t>
      </w:r>
      <w:r w:rsidR="006274B8">
        <w:rPr>
          <w:rFonts w:ascii="KFGQPC Uthmanic Script HAFS" w:hAnsi="KFGQPC Uthmanic Script HAFS" w:cs="KFGQPC Uthmanic Script HAFS" w:hint="cs"/>
          <w:sz w:val="28"/>
          <w:szCs w:val="28"/>
          <w:rtl/>
        </w:rPr>
        <w:t>ٱ</w:t>
      </w:r>
      <w:r w:rsidR="006274B8">
        <w:rPr>
          <w:rFonts w:ascii="KFGQPC Uthmanic Script HAFS" w:hAnsi="KFGQPC Uthmanic Script HAFS" w:cs="KFGQPC Uthmanic Script HAFS" w:hint="eastAsia"/>
          <w:sz w:val="28"/>
          <w:szCs w:val="28"/>
          <w:rtl/>
        </w:rPr>
        <w:t>لسَّمَآءِ</w:t>
      </w:r>
      <w:r w:rsidR="006274B8">
        <w:rPr>
          <w:rFonts w:ascii="KFGQPC Uthmanic Script HAFS" w:hAnsi="KFGQPC Uthmanic Script HAFS" w:cs="KFGQPC Uthmanic Script HAFS"/>
          <w:sz w:val="28"/>
          <w:szCs w:val="28"/>
          <w:rtl/>
        </w:rPr>
        <w:t xml:space="preserve"> مَآءٗ فَأَنۢبَتۡنَا فِيهَا مِن كُلِّ زَوۡجٖ كَرِيمٍ ١٠</w:t>
      </w:r>
      <w:r w:rsidR="006274B8">
        <w:rPr>
          <w:rFonts w:ascii="KFGQPC Uthmanic Script HAFS" w:hAnsi="KFGQPC Uthmanic Script HAFS" w:cs="KFGQPC Uthmanic Script HAFS"/>
          <w:sz w:val="28"/>
          <w:szCs w:val="28"/>
        </w:rPr>
        <w:t xml:space="preserve"> </w:t>
      </w:r>
      <w:r w:rsidR="006274B8">
        <w:rPr>
          <w:rFonts w:ascii="KFGQPC Uthmanic Script HAFS" w:hAnsi="KFGQPC Uthmanic Script HAFS" w:cs="KFGQPC Uthmanic Script HAFS" w:hint="eastAsia"/>
          <w:sz w:val="28"/>
          <w:szCs w:val="28"/>
          <w:rtl/>
        </w:rPr>
        <w:t>هَٰذَا</w:t>
      </w:r>
      <w:r w:rsidR="006274B8">
        <w:rPr>
          <w:rFonts w:ascii="KFGQPC Uthmanic Script HAFS" w:hAnsi="KFGQPC Uthmanic Script HAFS" w:cs="KFGQPC Uthmanic Script HAFS"/>
          <w:sz w:val="28"/>
          <w:szCs w:val="28"/>
          <w:rtl/>
        </w:rPr>
        <w:t xml:space="preserve"> خَلۡقُ </w:t>
      </w:r>
      <w:r w:rsidR="006274B8">
        <w:rPr>
          <w:rFonts w:ascii="KFGQPC Uthmanic Script HAFS" w:hAnsi="KFGQPC Uthmanic Script HAFS" w:cs="KFGQPC Uthmanic Script HAFS" w:hint="cs"/>
          <w:sz w:val="28"/>
          <w:szCs w:val="28"/>
          <w:rtl/>
        </w:rPr>
        <w:t>ٱ</w:t>
      </w:r>
      <w:r w:rsidR="006274B8">
        <w:rPr>
          <w:rFonts w:ascii="KFGQPC Uthmanic Script HAFS" w:hAnsi="KFGQPC Uthmanic Script HAFS" w:cs="KFGQPC Uthmanic Script HAFS" w:hint="eastAsia"/>
          <w:sz w:val="28"/>
          <w:szCs w:val="28"/>
          <w:rtl/>
        </w:rPr>
        <w:t>للَّهِ</w:t>
      </w:r>
      <w:r w:rsidR="006274B8">
        <w:rPr>
          <w:rFonts w:ascii="KFGQPC Uthmanic Script HAFS" w:hAnsi="KFGQPC Uthmanic Script HAFS" w:cs="KFGQPC Uthmanic Script HAFS"/>
          <w:sz w:val="28"/>
          <w:szCs w:val="28"/>
          <w:rtl/>
        </w:rPr>
        <w:t xml:space="preserve"> فَأَرُونِي مَاذَا خَلَقَ </w:t>
      </w:r>
      <w:r w:rsidR="006274B8">
        <w:rPr>
          <w:rFonts w:ascii="KFGQPC Uthmanic Script HAFS" w:hAnsi="KFGQPC Uthmanic Script HAFS" w:cs="KFGQPC Uthmanic Script HAFS" w:hint="cs"/>
          <w:sz w:val="28"/>
          <w:szCs w:val="28"/>
          <w:rtl/>
        </w:rPr>
        <w:t>ٱ</w:t>
      </w:r>
      <w:r w:rsidR="006274B8">
        <w:rPr>
          <w:rFonts w:ascii="KFGQPC Uthmanic Script HAFS" w:hAnsi="KFGQPC Uthmanic Script HAFS" w:cs="KFGQPC Uthmanic Script HAFS" w:hint="eastAsia"/>
          <w:sz w:val="28"/>
          <w:szCs w:val="28"/>
          <w:rtl/>
        </w:rPr>
        <w:t>لَّذِينَ</w:t>
      </w:r>
      <w:r w:rsidR="006274B8">
        <w:rPr>
          <w:rFonts w:ascii="KFGQPC Uthmanic Script HAFS" w:hAnsi="KFGQPC Uthmanic Script HAFS" w:cs="KFGQPC Uthmanic Script HAFS"/>
          <w:sz w:val="28"/>
          <w:szCs w:val="28"/>
          <w:rtl/>
        </w:rPr>
        <w:t xml:space="preserve"> مِن دُونِهِ</w:t>
      </w:r>
      <w:r w:rsidR="006274B8">
        <w:rPr>
          <w:rFonts w:ascii="KFGQPC Uthmanic Script HAFS" w:hAnsi="KFGQPC Uthmanic Script HAFS" w:cs="KFGQPC Uthmanic Script HAFS" w:hint="cs"/>
          <w:sz w:val="28"/>
          <w:szCs w:val="28"/>
          <w:rtl/>
        </w:rPr>
        <w:t>ۦۚ</w:t>
      </w:r>
      <w:r w:rsidR="006274B8">
        <w:rPr>
          <w:rFonts w:ascii="KFGQPC Uthmanic Script HAFS" w:hAnsi="KFGQPC Uthmanic Script HAFS" w:cs="KFGQPC Uthmanic Script HAFS"/>
          <w:sz w:val="28"/>
          <w:szCs w:val="28"/>
          <w:rtl/>
        </w:rPr>
        <w:t xml:space="preserve"> بَلِ </w:t>
      </w:r>
      <w:r w:rsidR="006274B8">
        <w:rPr>
          <w:rFonts w:ascii="KFGQPC Uthmanic Script HAFS" w:hAnsi="KFGQPC Uthmanic Script HAFS" w:cs="KFGQPC Uthmanic Script HAFS" w:hint="cs"/>
          <w:sz w:val="28"/>
          <w:szCs w:val="28"/>
          <w:rtl/>
        </w:rPr>
        <w:t>ٱ</w:t>
      </w:r>
      <w:r w:rsidR="006274B8">
        <w:rPr>
          <w:rFonts w:ascii="KFGQPC Uthmanic Script HAFS" w:hAnsi="KFGQPC Uthmanic Script HAFS" w:cs="KFGQPC Uthmanic Script HAFS" w:hint="eastAsia"/>
          <w:sz w:val="28"/>
          <w:szCs w:val="28"/>
          <w:rtl/>
        </w:rPr>
        <w:t>لظَّٰلِمُونَ</w:t>
      </w:r>
      <w:r w:rsidR="006274B8">
        <w:rPr>
          <w:rFonts w:ascii="KFGQPC Uthmanic Script HAFS" w:hAnsi="KFGQPC Uthmanic Script HAFS" w:cs="KFGQPC Uthmanic Script HAFS"/>
          <w:sz w:val="28"/>
          <w:szCs w:val="28"/>
          <w:rtl/>
        </w:rPr>
        <w:t xml:space="preserve"> فِي ضَلَٰلٖ مُّبِينٖ ١١</w:t>
      </w:r>
      <w:r w:rsidR="00F43B89">
        <w:rPr>
          <w:rFonts w:ascii="Traditional Arabic" w:hAnsi="Traditional Arabic" w:cs="Traditional Arabic"/>
          <w:sz w:val="28"/>
          <w:szCs w:val="28"/>
          <w:rtl/>
        </w:rPr>
        <w:t>﴾</w:t>
      </w:r>
      <w:r w:rsidR="00F43B89">
        <w:rPr>
          <w:rFonts w:cs="B Zar" w:hint="cs"/>
          <w:sz w:val="28"/>
          <w:szCs w:val="28"/>
          <w:rtl/>
        </w:rPr>
        <w:t xml:space="preserve"> </w:t>
      </w:r>
      <w:r w:rsidR="00F43B89" w:rsidRPr="00876FEC">
        <w:rPr>
          <w:rFonts w:ascii="mylotus" w:hAnsi="mylotus" w:cs="mylotus"/>
          <w:sz w:val="26"/>
          <w:szCs w:val="26"/>
          <w:rtl/>
          <w:lang w:bidi="ar-SA"/>
        </w:rPr>
        <w:t>[</w:t>
      </w:r>
      <w:r w:rsidR="00F43B89">
        <w:rPr>
          <w:rFonts w:ascii="mylotus" w:hAnsi="mylotus" w:cs="mylotus"/>
          <w:sz w:val="26"/>
          <w:szCs w:val="26"/>
          <w:rtl/>
          <w:lang w:bidi="ar-SA"/>
        </w:rPr>
        <w:t>لقمان: 10-11</w:t>
      </w:r>
      <w:r w:rsidR="00F43B89" w:rsidRPr="00876FEC">
        <w:rPr>
          <w:rFonts w:ascii="mylotus" w:hAnsi="mylotus" w:cs="mylotus"/>
          <w:sz w:val="26"/>
          <w:szCs w:val="26"/>
          <w:rtl/>
          <w:lang w:bidi="ar-SA"/>
        </w:rPr>
        <w:t>]</w:t>
      </w:r>
      <w:r w:rsidR="00F43B89">
        <w:rPr>
          <w:rFonts w:cs="B Zar" w:hint="cs"/>
          <w:sz w:val="28"/>
          <w:szCs w:val="28"/>
          <w:rtl/>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Pr>
          <w:rFonts w:eastAsia="SimSun" w:cs="B Zar" w:hint="cs"/>
          <w:sz w:val="28"/>
          <w:szCs w:val="28"/>
          <w:rtl/>
          <w:lang w:eastAsia="zh-CN"/>
        </w:rPr>
        <w:t>آسمان‌ها</w:t>
      </w:r>
      <w:r w:rsidR="00B47903" w:rsidRPr="00B47903">
        <w:rPr>
          <w:rFonts w:eastAsia="SimSun" w:cs="B Zar" w:hint="cs"/>
          <w:sz w:val="28"/>
          <w:szCs w:val="28"/>
          <w:rtl/>
          <w:lang w:eastAsia="zh-CN"/>
        </w:rPr>
        <w:t xml:space="preserve"> را بدون هيچ ستوني كه آن را ببينيد خلق كرد و در زمين</w:t>
      </w:r>
      <w:r>
        <w:rPr>
          <w:rFonts w:eastAsia="SimSun" w:cs="B Zar" w:hint="cs"/>
          <w:sz w:val="28"/>
          <w:szCs w:val="28"/>
          <w:rtl/>
          <w:lang w:eastAsia="zh-CN"/>
        </w:rPr>
        <w:t xml:space="preserve"> كوه‌ها</w:t>
      </w:r>
      <w:r w:rsidR="00B47903" w:rsidRPr="00B47903">
        <w:rPr>
          <w:rFonts w:eastAsia="SimSun" w:cs="B Zar" w:hint="cs"/>
          <w:sz w:val="28"/>
          <w:szCs w:val="28"/>
          <w:rtl/>
          <w:lang w:eastAsia="zh-CN"/>
        </w:rPr>
        <w:t>ي استوار بيفكند تا [مبادا زمين] شما را بجنباند و در آن از هرگونه جنبنده</w:t>
      </w:r>
      <w:r>
        <w:rPr>
          <w:rFonts w:eastAsia="SimSun" w:cs="B Zar" w:hint="cs"/>
          <w:sz w:val="28"/>
          <w:szCs w:val="28"/>
          <w:rtl/>
          <w:lang w:eastAsia="zh-CN"/>
        </w:rPr>
        <w:t>‌</w:t>
      </w:r>
      <w:r w:rsidR="00B47903" w:rsidRPr="00B47903">
        <w:rPr>
          <w:rFonts w:eastAsia="SimSun" w:cs="B Zar" w:hint="cs"/>
          <w:sz w:val="28"/>
          <w:szCs w:val="28"/>
          <w:rtl/>
          <w:lang w:eastAsia="zh-CN"/>
        </w:rPr>
        <w:t>اي پراكنده گردانيد، و از آسمان آبي فرو فرستاديم و از هر نوع نيكو در آن رويانديم. اين خلق خداوند است. به من نشان دهيد كساني كه غير از اويند چه آفريده</w:t>
      </w:r>
      <w:r>
        <w:rPr>
          <w:rFonts w:eastAsia="SimSun" w:cs="B Zar" w:hint="cs"/>
          <w:sz w:val="28"/>
          <w:szCs w:val="28"/>
          <w:rtl/>
          <w:lang w:eastAsia="zh-CN"/>
        </w:rPr>
        <w:t>‌اند؟</w:t>
      </w:r>
      <w:r w:rsidR="00B47903" w:rsidRPr="00B47903">
        <w:rPr>
          <w:rFonts w:eastAsia="SimSun" w:cs="B Zar" w:hint="cs"/>
          <w:sz w:val="28"/>
          <w:szCs w:val="28"/>
          <w:rtl/>
          <w:lang w:eastAsia="zh-CN"/>
        </w:rPr>
        <w:t xml:space="preserve"> بلكه ستمگران در </w:t>
      </w:r>
      <w:r w:rsidR="00B47903" w:rsidRPr="00B47903">
        <w:rPr>
          <w:rFonts w:eastAsia="SimSun" w:cs="B Zar" w:hint="cs"/>
          <w:sz w:val="28"/>
          <w:szCs w:val="28"/>
          <w:rtl/>
          <w:lang w:eastAsia="zh-CN"/>
        </w:rPr>
        <w:lastRenderedPageBreak/>
        <w:t>گمراهي آشكاري هستند» و</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00B47903" w:rsidRPr="00B47903">
        <w:rPr>
          <w:rFonts w:eastAsia="SimSun" w:cs="B Zar" w:hint="cs"/>
          <w:sz w:val="28"/>
          <w:szCs w:val="28"/>
          <w:rtl/>
          <w:lang w:eastAsia="zh-CN"/>
        </w:rPr>
        <w:t>:</w:t>
      </w:r>
      <w:r w:rsidR="00F43B89">
        <w:rPr>
          <w:rFonts w:eastAsia="SimSun" w:cs="B Zar" w:hint="cs"/>
          <w:sz w:val="28"/>
          <w:szCs w:val="28"/>
          <w:rtl/>
          <w:lang w:eastAsia="zh-CN"/>
        </w:rPr>
        <w:t xml:space="preserve"> </w:t>
      </w:r>
      <w:r w:rsidR="00F43B89">
        <w:rPr>
          <w:rFonts w:ascii="Traditional Arabic" w:hAnsi="Traditional Arabic" w:cs="Traditional Arabic"/>
          <w:sz w:val="28"/>
          <w:szCs w:val="28"/>
          <w:rtl/>
        </w:rPr>
        <w:t>﴿</w:t>
      </w:r>
      <w:r w:rsidR="006274B8">
        <w:rPr>
          <w:rFonts w:ascii="KFGQPC Uthmanic Script HAFS" w:hAnsi="KFGQPC Uthmanic Script HAFS" w:cs="KFGQPC Uthmanic Script HAFS"/>
          <w:sz w:val="28"/>
          <w:szCs w:val="28"/>
          <w:rtl/>
        </w:rPr>
        <w:t xml:space="preserve">أَمۡ خُلِقُواْ مِنۡ غَيۡرِ شَيۡءٍ أَمۡ هُمُ </w:t>
      </w:r>
      <w:r w:rsidR="006274B8">
        <w:rPr>
          <w:rFonts w:ascii="KFGQPC Uthmanic Script HAFS" w:hAnsi="KFGQPC Uthmanic Script HAFS" w:cs="KFGQPC Uthmanic Script HAFS" w:hint="cs"/>
          <w:sz w:val="28"/>
          <w:szCs w:val="28"/>
          <w:rtl/>
        </w:rPr>
        <w:t>ٱ</w:t>
      </w:r>
      <w:r w:rsidR="006274B8">
        <w:rPr>
          <w:rFonts w:ascii="KFGQPC Uthmanic Script HAFS" w:hAnsi="KFGQPC Uthmanic Script HAFS" w:cs="KFGQPC Uthmanic Script HAFS" w:hint="eastAsia"/>
          <w:sz w:val="28"/>
          <w:szCs w:val="28"/>
          <w:rtl/>
        </w:rPr>
        <w:t>لۡخَٰلِقُونَ</w:t>
      </w:r>
      <w:r w:rsidR="006274B8">
        <w:rPr>
          <w:rFonts w:ascii="KFGQPC Uthmanic Script HAFS" w:hAnsi="KFGQPC Uthmanic Script HAFS" w:cs="KFGQPC Uthmanic Script HAFS"/>
          <w:sz w:val="28"/>
          <w:szCs w:val="28"/>
          <w:rtl/>
        </w:rPr>
        <w:t xml:space="preserve"> ٣٥</w:t>
      </w:r>
      <w:r w:rsidR="00F43B89">
        <w:rPr>
          <w:rFonts w:ascii="Traditional Arabic" w:hAnsi="Traditional Arabic" w:cs="Traditional Arabic"/>
          <w:sz w:val="28"/>
          <w:szCs w:val="28"/>
          <w:rtl/>
        </w:rPr>
        <w:t>﴾</w:t>
      </w:r>
      <w:r w:rsidR="00F43B89">
        <w:rPr>
          <w:rFonts w:cs="B Zar" w:hint="cs"/>
          <w:sz w:val="28"/>
          <w:szCs w:val="28"/>
          <w:rtl/>
        </w:rPr>
        <w:t xml:space="preserve"> </w:t>
      </w:r>
      <w:r w:rsidR="00F43B89" w:rsidRPr="00876FEC">
        <w:rPr>
          <w:rFonts w:ascii="mylotus" w:hAnsi="mylotus" w:cs="mylotus"/>
          <w:sz w:val="26"/>
          <w:szCs w:val="26"/>
          <w:rtl/>
          <w:lang w:bidi="ar-SA"/>
        </w:rPr>
        <w:t>[</w:t>
      </w:r>
      <w:r w:rsidR="00F43B89">
        <w:rPr>
          <w:rFonts w:ascii="mylotus" w:hAnsi="mylotus" w:cs="mylotus"/>
          <w:sz w:val="26"/>
          <w:szCs w:val="26"/>
          <w:rtl/>
          <w:lang w:bidi="ar-SA"/>
        </w:rPr>
        <w:t>الطور: 35</w:t>
      </w:r>
      <w:r w:rsidR="00F43B89" w:rsidRPr="00876FEC">
        <w:rPr>
          <w:rFonts w:ascii="mylotus" w:hAnsi="mylotus" w:cs="mylotus"/>
          <w:sz w:val="26"/>
          <w:szCs w:val="26"/>
          <w:rtl/>
          <w:lang w:bidi="ar-SA"/>
        </w:rPr>
        <w:t>]</w:t>
      </w:r>
      <w:r w:rsidR="00F43B89">
        <w:rPr>
          <w:rFonts w:cs="B Zar" w:hint="cs"/>
          <w:sz w:val="28"/>
          <w:szCs w:val="28"/>
          <w:rtl/>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00B47903" w:rsidRPr="00B47903">
        <w:rPr>
          <w:rFonts w:eastAsia="SimSun" w:cs="B Zar" w:hint="cs"/>
          <w:sz w:val="28"/>
          <w:szCs w:val="28"/>
          <w:rtl/>
          <w:lang w:eastAsia="zh-CN"/>
        </w:rPr>
        <w:t>آيا از هيچ خلق شدند يا خودشان، خالق خود هستند».</w:t>
      </w:r>
    </w:p>
    <w:p w:rsidR="00B47903" w:rsidRPr="00B47903" w:rsidRDefault="004501EB" w:rsidP="0016048F">
      <w:pPr>
        <w:bidi/>
        <w:ind w:firstLine="284"/>
        <w:jc w:val="both"/>
        <w:rPr>
          <w:rFonts w:eastAsia="SimSun" w:cs="B Zar" w:hint="cs"/>
          <w:sz w:val="28"/>
          <w:szCs w:val="28"/>
          <w:lang w:eastAsia="zh-CN"/>
        </w:rPr>
      </w:pPr>
      <w:r>
        <w:rPr>
          <w:rFonts w:eastAsia="SimSun" w:cs="B Zar" w:hint="cs"/>
          <w:sz w:val="28"/>
          <w:szCs w:val="28"/>
          <w:rtl/>
          <w:lang w:eastAsia="zh-CN"/>
        </w:rPr>
        <w:t xml:space="preserve">ب. </w:t>
      </w:r>
      <w:r w:rsidR="00B47903" w:rsidRPr="00B47903">
        <w:rPr>
          <w:rFonts w:eastAsia="SimSun" w:cs="B Zar" w:hint="cs"/>
          <w:sz w:val="28"/>
          <w:szCs w:val="28"/>
          <w:rtl/>
          <w:lang w:eastAsia="zh-CN"/>
        </w:rPr>
        <w:t>از سنت: امام احمد و ابوداود از حديث عبدالله بن شخير</w:t>
      </w:r>
      <w:r w:rsidR="00B47903" w:rsidRPr="00B47903">
        <w:rPr>
          <w:rFonts w:eastAsia="SimSun" w:cs="CTraditional Arabic" w:hint="cs"/>
          <w:sz w:val="28"/>
          <w:szCs w:val="28"/>
          <w:rtl/>
          <w:lang w:eastAsia="zh-CN"/>
        </w:rPr>
        <w:t>ت</w:t>
      </w:r>
      <w:r w:rsidR="00B47903" w:rsidRPr="00B47903">
        <w:rPr>
          <w:rFonts w:eastAsia="SimSun" w:cs="B Zar" w:hint="cs"/>
          <w:sz w:val="28"/>
          <w:szCs w:val="28"/>
          <w:rtl/>
          <w:lang w:eastAsia="zh-CN"/>
        </w:rPr>
        <w:t xml:space="preserve"> بصورت مرفوع روايت</w:t>
      </w:r>
      <w:r w:rsidR="00F37225">
        <w:rPr>
          <w:rFonts w:eastAsia="SimSun" w:cs="B Zar" w:hint="cs"/>
          <w:sz w:val="28"/>
          <w:szCs w:val="28"/>
          <w:rtl/>
          <w:lang w:eastAsia="zh-CN"/>
        </w:rPr>
        <w:t xml:space="preserve"> </w:t>
      </w:r>
      <w:r w:rsidR="001E63CD">
        <w:rPr>
          <w:rFonts w:eastAsia="SimSun" w:cs="B Zar" w:hint="cs"/>
          <w:sz w:val="28"/>
          <w:szCs w:val="28"/>
          <w:rtl/>
          <w:lang w:eastAsia="zh-CN"/>
        </w:rPr>
        <w:t>مي‌كنند</w:t>
      </w:r>
      <w:r w:rsidR="00B47903" w:rsidRPr="00B47903">
        <w:rPr>
          <w:rFonts w:eastAsia="SimSun" w:cs="B Zar" w:hint="cs"/>
          <w:sz w:val="28"/>
          <w:szCs w:val="28"/>
          <w:rtl/>
          <w:lang w:eastAsia="zh-CN"/>
        </w:rPr>
        <w:t xml:space="preserve"> كه</w:t>
      </w:r>
      <w:r w:rsidR="00C25455">
        <w:rPr>
          <w:rFonts w:eastAsia="SimSun" w:cs="B Zar" w:hint="cs"/>
          <w:sz w:val="28"/>
          <w:szCs w:val="28"/>
          <w:rtl/>
          <w:lang w:eastAsia="zh-CN"/>
        </w:rPr>
        <w:t xml:space="preserve"> «</w:t>
      </w:r>
      <w:r w:rsidR="00B47903" w:rsidRPr="004501EB">
        <w:rPr>
          <w:rStyle w:val="Char4"/>
          <w:rFonts w:eastAsia="SimSun"/>
          <w:rtl/>
        </w:rPr>
        <w:t>السيد الله تبارك وتعالي</w:t>
      </w:r>
      <w:r w:rsidR="00704A27">
        <w:rPr>
          <w:rStyle w:val="Char4"/>
          <w:rFonts w:eastAsia="SimSun"/>
          <w:rtl/>
        </w:rPr>
        <w:t>..</w:t>
      </w:r>
      <w:r w:rsidR="0060134E" w:rsidRPr="004501EB">
        <w:rPr>
          <w:rStyle w:val="Char4"/>
          <w:rFonts w:eastAsia="SimSun" w:hint="cs"/>
          <w:rtl/>
        </w:rPr>
        <w:t>»</w:t>
      </w:r>
      <w:r w:rsidR="00C25455">
        <w:rPr>
          <w:rFonts w:eastAsia="SimSun" w:cs="B Zar" w:hint="cs"/>
          <w:sz w:val="28"/>
          <w:szCs w:val="28"/>
          <w:rtl/>
          <w:lang w:eastAsia="zh-CN"/>
        </w:rPr>
        <w:t xml:space="preserve"> «</w:t>
      </w:r>
      <w:r w:rsidR="00B47903" w:rsidRPr="00B47903">
        <w:rPr>
          <w:rFonts w:eastAsia="SimSun" w:cs="B Zar" w:hint="cs"/>
          <w:sz w:val="28"/>
          <w:szCs w:val="28"/>
          <w:rtl/>
          <w:lang w:eastAsia="zh-CN"/>
        </w:rPr>
        <w:t>مالك، الله تبارك و تعالي است</w:t>
      </w:r>
      <w:r w:rsidR="00B47903" w:rsidRPr="00B47903">
        <w:rPr>
          <w:rFonts w:eastAsia="SimSun" w:cs="Lotus" w:hint="cs"/>
          <w:sz w:val="28"/>
          <w:szCs w:val="28"/>
          <w:rtl/>
          <w:lang w:eastAsia="zh-CN"/>
        </w:rPr>
        <w:t>…</w:t>
      </w:r>
      <w:r w:rsidR="00B47903" w:rsidRPr="00B47903">
        <w:rPr>
          <w:rFonts w:eastAsia="SimSun" w:cs="B Zar" w:hint="cs"/>
          <w:sz w:val="28"/>
          <w:szCs w:val="28"/>
          <w:rtl/>
          <w:lang w:eastAsia="zh-CN"/>
        </w:rPr>
        <w:t>»و از ترمذي و ديگران از پيامبر</w:t>
      </w:r>
      <w:r w:rsidR="00B47903" w:rsidRPr="00B47903">
        <w:rPr>
          <w:rFonts w:eastAsia="SimSun" w:cs="CTraditional Arabic" w:hint="cs"/>
          <w:sz w:val="28"/>
          <w:szCs w:val="28"/>
          <w:rtl/>
          <w:lang w:eastAsia="zh-CN"/>
        </w:rPr>
        <w:t xml:space="preserve"> ج</w:t>
      </w:r>
      <w:r w:rsidR="00B47903" w:rsidRPr="00B47903">
        <w:rPr>
          <w:rFonts w:eastAsia="SimSun" w:cs="B Zar" w:hint="cs"/>
          <w:sz w:val="28"/>
          <w:szCs w:val="28"/>
          <w:rtl/>
          <w:lang w:eastAsia="zh-CN"/>
        </w:rPr>
        <w:t xml:space="preserve"> ثابت است كه در وصيتش به ابن عباس</w:t>
      </w:r>
      <w:r w:rsidR="00B47903" w:rsidRPr="00B47903">
        <w:rPr>
          <w:rFonts w:eastAsia="SimSun" w:cs="CTraditional Arabic" w:hint="cs"/>
          <w:sz w:val="28"/>
          <w:szCs w:val="28"/>
          <w:rtl/>
          <w:lang w:eastAsia="zh-CN"/>
        </w:rPr>
        <w:t>ب</w:t>
      </w:r>
      <w:r>
        <w:rPr>
          <w:rFonts w:eastAsia="SimSun" w:cs="B Zar" w:hint="cs"/>
          <w:sz w:val="28"/>
          <w:szCs w:val="28"/>
          <w:rtl/>
          <w:lang w:eastAsia="zh-CN"/>
        </w:rPr>
        <w:t xml:space="preserve"> </w:t>
      </w:r>
      <w:r w:rsidR="00664ACA">
        <w:rPr>
          <w:rFonts w:eastAsia="SimSun" w:cs="B Zar" w:hint="cs"/>
          <w:sz w:val="28"/>
          <w:szCs w:val="28"/>
          <w:rtl/>
          <w:lang w:eastAsia="zh-CN"/>
        </w:rPr>
        <w:t>مي‌فرمايد</w:t>
      </w:r>
      <w:r w:rsidR="00B47903" w:rsidRPr="00B47903">
        <w:rPr>
          <w:rFonts w:eastAsia="SimSun" w:cs="B Zar" w:hint="cs"/>
          <w:sz w:val="28"/>
          <w:szCs w:val="28"/>
          <w:rtl/>
          <w:lang w:eastAsia="zh-CN"/>
        </w:rPr>
        <w:t>:</w:t>
      </w:r>
      <w:r w:rsidR="00C25455">
        <w:rPr>
          <w:rFonts w:eastAsia="SimSun" w:cs="B Zar" w:hint="cs"/>
          <w:sz w:val="28"/>
          <w:szCs w:val="28"/>
          <w:rtl/>
          <w:lang w:eastAsia="zh-CN"/>
        </w:rPr>
        <w:t xml:space="preserve"> «</w:t>
      </w:r>
      <w:r w:rsidR="00B47903" w:rsidRPr="004501EB">
        <w:rPr>
          <w:rStyle w:val="Char4"/>
          <w:rFonts w:eastAsia="SimSun"/>
          <w:rtl/>
        </w:rPr>
        <w:t>وَاعْلَمْ أَنَّ الأُمَّةَ لَو اجْتَمَعَتْ عَلَى أَنْ يَنْفَعُوكَ بِشَيْءٍ لَمْ يَنْفَعُوكَ إِلاَّ بِشَيْءٍ قَدْ كَتَبَهُ اللهُ لَكَ، وَإِنْ اجْتَمَعُوا عَلَى أَنْ يَضُرُّوكَ بِشَيْءٍ لَمْ يَضُرُّوكَ إِلاَّ بِشَيْءٍ قَدْ كَتَبَهُ اللهُ عَلَيْكَ، رُفِعَتِ الأَقْلاَمُ وَجَفَّتِ الصُّحُفُ</w:t>
      </w:r>
      <w:r w:rsidR="004F5B5B" w:rsidRPr="004501EB">
        <w:rPr>
          <w:rStyle w:val="Char4"/>
          <w:rFonts w:eastAsia="SimSun" w:hint="cs"/>
          <w:rtl/>
        </w:rPr>
        <w:t>»</w:t>
      </w:r>
      <w:r w:rsidR="00B47903" w:rsidRPr="00B47903">
        <w:rPr>
          <w:rFonts w:eastAsia="SimSun" w:cs="Simplified Arabic"/>
          <w:szCs w:val="26"/>
          <w:vertAlign w:val="superscript"/>
          <w:rtl/>
          <w:lang w:eastAsia="zh-CN"/>
        </w:rPr>
        <w:footnoteReference w:id="3"/>
      </w:r>
      <w:r w:rsidR="00C25455">
        <w:rPr>
          <w:rFonts w:eastAsia="SimSun" w:cs="B Zar" w:hint="cs"/>
          <w:sz w:val="28"/>
          <w:szCs w:val="28"/>
          <w:rtl/>
          <w:lang w:eastAsia="zh-CN"/>
        </w:rPr>
        <w:t xml:space="preserve"> «</w:t>
      </w:r>
      <w:r w:rsidR="00B47903" w:rsidRPr="00B47903">
        <w:rPr>
          <w:rFonts w:eastAsia="SimSun" w:cs="B Zar" w:hint="cs"/>
          <w:sz w:val="28"/>
          <w:szCs w:val="28"/>
          <w:rtl/>
          <w:lang w:eastAsia="zh-CN"/>
        </w:rPr>
        <w:t>بدان اگر تمام مردم جمع شوند تا به وسيله چيزي به تو نفعي برسانند</w:t>
      </w:r>
      <w:r w:rsidR="00F37225">
        <w:rPr>
          <w:rFonts w:eastAsia="SimSun" w:cs="B Zar" w:hint="cs"/>
          <w:sz w:val="28"/>
          <w:szCs w:val="28"/>
          <w:rtl/>
          <w:lang w:eastAsia="zh-CN"/>
        </w:rPr>
        <w:t xml:space="preserve"> نمي‌</w:t>
      </w:r>
      <w:r w:rsidR="00B47903" w:rsidRPr="00B47903">
        <w:rPr>
          <w:rFonts w:eastAsia="SimSun" w:cs="B Zar" w:hint="cs"/>
          <w:sz w:val="28"/>
          <w:szCs w:val="28"/>
          <w:rtl/>
          <w:lang w:eastAsia="zh-CN"/>
        </w:rPr>
        <w:t>توانند مگر اينكه خداوند براي تو نوشته باشد، و اگر جمع شوند تا به وسيله چيزي به تو ضرر برسانند</w:t>
      </w:r>
      <w:r w:rsidR="00F37225">
        <w:rPr>
          <w:rFonts w:eastAsia="SimSun" w:cs="B Zar" w:hint="cs"/>
          <w:sz w:val="28"/>
          <w:szCs w:val="28"/>
          <w:rtl/>
          <w:lang w:eastAsia="zh-CN"/>
        </w:rPr>
        <w:t xml:space="preserve"> نمي‌</w:t>
      </w:r>
      <w:r w:rsidR="00B47903" w:rsidRPr="00B47903">
        <w:rPr>
          <w:rFonts w:eastAsia="SimSun" w:cs="B Zar" w:hint="cs"/>
          <w:sz w:val="28"/>
          <w:szCs w:val="28"/>
          <w:rtl/>
          <w:lang w:eastAsia="zh-CN"/>
        </w:rPr>
        <w:t>توانند مگر اينكه خداوند بر تو آن را نوشته باشد. قلم</w:t>
      </w:r>
      <w:r w:rsidR="00F37225">
        <w:rPr>
          <w:rFonts w:eastAsia="SimSun" w:cs="B Zar" w:hint="cs"/>
          <w:sz w:val="28"/>
          <w:szCs w:val="28"/>
          <w:rtl/>
          <w:lang w:eastAsia="zh-CN"/>
        </w:rPr>
        <w:t xml:space="preserve">‌ها </w:t>
      </w:r>
      <w:r w:rsidR="00B47903" w:rsidRPr="00B47903">
        <w:rPr>
          <w:rFonts w:eastAsia="SimSun" w:cs="B Zar" w:hint="cs"/>
          <w:sz w:val="28"/>
          <w:szCs w:val="28"/>
          <w:rtl/>
          <w:lang w:eastAsia="zh-CN"/>
        </w:rPr>
        <w:t>برداشته شده و مصحف</w:t>
      </w:r>
      <w:r>
        <w:rPr>
          <w:rFonts w:eastAsia="SimSun" w:cs="B Zar" w:hint="cs"/>
          <w:sz w:val="28"/>
          <w:szCs w:val="28"/>
          <w:rtl/>
          <w:lang w:eastAsia="zh-CN"/>
        </w:rPr>
        <w:t>‌</w:t>
      </w:r>
      <w:r w:rsidR="00B47903" w:rsidRPr="00B47903">
        <w:rPr>
          <w:rFonts w:eastAsia="SimSun" w:cs="B Zar" w:hint="cs"/>
          <w:sz w:val="28"/>
          <w:szCs w:val="28"/>
          <w:rtl/>
          <w:lang w:eastAsia="zh-CN"/>
        </w:rPr>
        <w:t>ها خشك شده</w:t>
      </w:r>
      <w:r>
        <w:rPr>
          <w:rFonts w:eastAsia="SimSun" w:cs="B Zar" w:hint="cs"/>
          <w:sz w:val="28"/>
          <w:szCs w:val="28"/>
          <w:rtl/>
          <w:lang w:eastAsia="zh-CN"/>
        </w:rPr>
        <w:t>‌اند»</w:t>
      </w:r>
      <w:r w:rsidR="00B47903" w:rsidRPr="00B47903">
        <w:rPr>
          <w:rFonts w:eastAsia="SimSun" w:cs="B Zar" w:hint="cs"/>
          <w:sz w:val="28"/>
          <w:szCs w:val="28"/>
          <w:rtl/>
          <w:lang w:eastAsia="zh-CN"/>
        </w:rPr>
        <w:t>.</w:t>
      </w:r>
    </w:p>
    <w:p w:rsidR="00B47903" w:rsidRPr="00B47903" w:rsidRDefault="00B47903" w:rsidP="00AF3F00">
      <w:pPr>
        <w:bidi/>
        <w:ind w:firstLine="284"/>
        <w:jc w:val="lowKashida"/>
        <w:rPr>
          <w:rFonts w:eastAsia="SimSun" w:cs="B Zar" w:hint="cs"/>
          <w:sz w:val="28"/>
          <w:szCs w:val="28"/>
          <w:rtl/>
          <w:lang w:eastAsia="zh-CN"/>
        </w:rPr>
      </w:pPr>
      <w:r w:rsidRPr="00B47903">
        <w:rPr>
          <w:rFonts w:eastAsia="SimSun" w:cs="B Zar" w:hint="cs"/>
          <w:sz w:val="28"/>
          <w:szCs w:val="28"/>
          <w:rtl/>
          <w:lang w:eastAsia="zh-CN"/>
        </w:rPr>
        <w:t>ج. دليل عقلي: عقل به وسيله دورانديشي و تفكر در آيات و نشانه</w:t>
      </w:r>
      <w:r w:rsidR="00F37225">
        <w:rPr>
          <w:rFonts w:eastAsia="SimSun" w:cs="B Zar" w:hint="cs"/>
          <w:sz w:val="28"/>
          <w:szCs w:val="28"/>
          <w:rtl/>
          <w:lang w:eastAsia="zh-CN"/>
        </w:rPr>
        <w:t xml:space="preserve">‌هاي </w:t>
      </w:r>
      <w:r w:rsidRPr="00B47903">
        <w:rPr>
          <w:rFonts w:eastAsia="SimSun" w:cs="B Zar" w:hint="cs"/>
          <w:sz w:val="28"/>
          <w:szCs w:val="28"/>
          <w:rtl/>
          <w:lang w:eastAsia="zh-CN"/>
        </w:rPr>
        <w:t>پروردگار بر وجود الله تعالي و تنها بودن او در ربوبيت و كمال قدرتش بر مخلوقات و مسلط شدن بر</w:t>
      </w:r>
      <w:r w:rsidR="00F37225">
        <w:rPr>
          <w:rFonts w:eastAsia="SimSun" w:cs="B Zar" w:hint="cs"/>
          <w:sz w:val="28"/>
          <w:szCs w:val="28"/>
          <w:rtl/>
          <w:lang w:eastAsia="zh-CN"/>
        </w:rPr>
        <w:t xml:space="preserve"> آن‌ها </w:t>
      </w:r>
      <w:r w:rsidRPr="00B47903">
        <w:rPr>
          <w:rFonts w:eastAsia="SimSun" w:cs="B Zar" w:hint="cs"/>
          <w:sz w:val="28"/>
          <w:szCs w:val="28"/>
          <w:rtl/>
          <w:lang w:eastAsia="zh-CN"/>
        </w:rPr>
        <w:t>دست</w:t>
      </w:r>
      <w:r w:rsidR="00F37225">
        <w:rPr>
          <w:rFonts w:eastAsia="SimSun" w:cs="B Zar" w:hint="cs"/>
          <w:sz w:val="28"/>
          <w:szCs w:val="28"/>
          <w:rtl/>
          <w:lang w:eastAsia="zh-CN"/>
        </w:rPr>
        <w:t xml:space="preserve"> مي‌</w:t>
      </w:r>
      <w:r w:rsidRPr="00B47903">
        <w:rPr>
          <w:rFonts w:eastAsia="SimSun" w:cs="B Zar" w:hint="cs"/>
          <w:sz w:val="28"/>
          <w:szCs w:val="28"/>
          <w:rtl/>
          <w:lang w:eastAsia="zh-CN"/>
        </w:rPr>
        <w:t>يابد. دورانديشي در آيات و نشانه</w:t>
      </w:r>
      <w:r w:rsidR="00F37225">
        <w:rPr>
          <w:rFonts w:eastAsia="SimSun" w:cs="B Zar" w:hint="cs"/>
          <w:sz w:val="28"/>
          <w:szCs w:val="28"/>
          <w:rtl/>
          <w:lang w:eastAsia="zh-CN"/>
        </w:rPr>
        <w:t xml:space="preserve">‌هاي </w:t>
      </w:r>
      <w:r w:rsidRPr="00B47903">
        <w:rPr>
          <w:rFonts w:eastAsia="SimSun" w:cs="B Zar" w:hint="cs"/>
          <w:sz w:val="28"/>
          <w:szCs w:val="28"/>
          <w:rtl/>
          <w:lang w:eastAsia="zh-CN"/>
        </w:rPr>
        <w:t>متنوع، منجر به قبول ربوبيت پروردگار</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B47903">
        <w:rPr>
          <w:rFonts w:eastAsia="SimSun" w:cs="B Zar" w:hint="cs"/>
          <w:sz w:val="28"/>
          <w:szCs w:val="28"/>
          <w:rtl/>
          <w:lang w:eastAsia="zh-CN"/>
        </w:rPr>
        <w:t xml:space="preserve"> كه مشهورترين</w:t>
      </w:r>
      <w:r w:rsidR="00F37225">
        <w:rPr>
          <w:rFonts w:eastAsia="SimSun" w:cs="B Zar" w:hint="cs"/>
          <w:sz w:val="28"/>
          <w:szCs w:val="28"/>
          <w:rtl/>
          <w:lang w:eastAsia="zh-CN"/>
        </w:rPr>
        <w:t xml:space="preserve"> آن‌ها </w:t>
      </w:r>
      <w:r w:rsidRPr="00B47903">
        <w:rPr>
          <w:rFonts w:eastAsia="SimSun" w:cs="B Zar" w:hint="cs"/>
          <w:sz w:val="28"/>
          <w:szCs w:val="28"/>
          <w:rtl/>
          <w:lang w:eastAsia="zh-CN"/>
        </w:rPr>
        <w:t>دو راه است:</w:t>
      </w:r>
    </w:p>
    <w:p w:rsidR="00B47903" w:rsidRPr="006274B8" w:rsidRDefault="00B47903" w:rsidP="006274B8">
      <w:pPr>
        <w:bidi/>
        <w:ind w:firstLine="284"/>
        <w:jc w:val="both"/>
        <w:rPr>
          <w:rFonts w:ascii="KFGQPC Uthmanic Script HAFS" w:hAnsi="KFGQPC Uthmanic Script HAFS" w:cs="KFGQPC Uthmanic Script HAFS" w:hint="cs"/>
          <w:sz w:val="28"/>
          <w:szCs w:val="28"/>
          <w:rtl/>
        </w:rPr>
      </w:pPr>
      <w:r w:rsidRPr="00B47903">
        <w:rPr>
          <w:rFonts w:eastAsia="SimSun" w:cs="B Zar" w:hint="cs"/>
          <w:sz w:val="28"/>
          <w:szCs w:val="28"/>
          <w:rtl/>
          <w:lang w:eastAsia="zh-CN"/>
        </w:rPr>
        <w:t>راه اول: دورانديشي در آيات و نشانه</w:t>
      </w:r>
      <w:r w:rsidR="00F37225">
        <w:rPr>
          <w:rFonts w:eastAsia="SimSun" w:cs="B Zar" w:hint="cs"/>
          <w:sz w:val="28"/>
          <w:szCs w:val="28"/>
          <w:rtl/>
          <w:lang w:eastAsia="zh-CN"/>
        </w:rPr>
        <w:t xml:space="preserve">‌هاي </w:t>
      </w:r>
      <w:r w:rsidRPr="00B47903">
        <w:rPr>
          <w:rFonts w:eastAsia="SimSun" w:cs="B Zar" w:hint="cs"/>
          <w:sz w:val="28"/>
          <w:szCs w:val="28"/>
          <w:rtl/>
          <w:lang w:eastAsia="zh-CN"/>
        </w:rPr>
        <w:t>پروردگار در خلقت وجود انسان كه با نام دلايل انفس شناخته</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B47903">
        <w:rPr>
          <w:rFonts w:eastAsia="SimSun" w:cs="B Zar" w:hint="cs"/>
          <w:sz w:val="28"/>
          <w:szCs w:val="28"/>
          <w:rtl/>
          <w:lang w:eastAsia="zh-CN"/>
        </w:rPr>
        <w:t>. وجود انسان</w:t>
      </w:r>
      <w:r w:rsidR="004A42C0">
        <w:rPr>
          <w:rFonts w:eastAsia="SimSun" w:cs="B Zar" w:hint="cs"/>
          <w:sz w:val="28"/>
          <w:szCs w:val="28"/>
          <w:rtl/>
          <w:lang w:eastAsia="zh-CN"/>
        </w:rPr>
        <w:t xml:space="preserve"> نشانه‌اي </w:t>
      </w:r>
      <w:r w:rsidRPr="00B47903">
        <w:rPr>
          <w:rFonts w:eastAsia="SimSun" w:cs="B Zar" w:hint="cs"/>
          <w:sz w:val="28"/>
          <w:szCs w:val="28"/>
          <w:rtl/>
          <w:lang w:eastAsia="zh-CN"/>
        </w:rPr>
        <w:t>از نشانه</w:t>
      </w:r>
      <w:r w:rsidR="00F37225">
        <w:rPr>
          <w:rFonts w:eastAsia="SimSun" w:cs="B Zar" w:hint="cs"/>
          <w:sz w:val="28"/>
          <w:szCs w:val="28"/>
          <w:rtl/>
          <w:lang w:eastAsia="zh-CN"/>
        </w:rPr>
        <w:t xml:space="preserve">‌هاي </w:t>
      </w:r>
      <w:r w:rsidRPr="00B47903">
        <w:rPr>
          <w:rFonts w:eastAsia="SimSun" w:cs="B Zar" w:hint="cs"/>
          <w:sz w:val="28"/>
          <w:szCs w:val="28"/>
          <w:rtl/>
          <w:lang w:eastAsia="zh-CN"/>
        </w:rPr>
        <w:t>عظيم پروردگار است كه بر تنها بودن الله تعالي در ربوبيت كه شريكي براي او نيست دلالت دارد همانگونه كه 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B47903">
        <w:rPr>
          <w:rFonts w:eastAsia="SimSun" w:cs="B Zar" w:hint="cs"/>
          <w:sz w:val="28"/>
          <w:szCs w:val="28"/>
          <w:rtl/>
          <w:lang w:eastAsia="zh-CN"/>
        </w:rPr>
        <w:t>:</w:t>
      </w:r>
      <w:r w:rsidR="00F43B89">
        <w:rPr>
          <w:rFonts w:eastAsia="SimSun" w:cs="B Zar" w:hint="cs"/>
          <w:sz w:val="28"/>
          <w:szCs w:val="28"/>
          <w:rtl/>
          <w:lang w:eastAsia="zh-CN"/>
        </w:rPr>
        <w:t xml:space="preserve"> </w:t>
      </w:r>
      <w:r w:rsidR="00F43B89">
        <w:rPr>
          <w:rFonts w:ascii="Traditional Arabic" w:hAnsi="Traditional Arabic" w:cs="Traditional Arabic"/>
          <w:sz w:val="28"/>
          <w:szCs w:val="28"/>
          <w:rtl/>
        </w:rPr>
        <w:t>﴿</w:t>
      </w:r>
      <w:r w:rsidR="006274B8">
        <w:rPr>
          <w:rFonts w:ascii="KFGQPC Uthmanic Script HAFS" w:hAnsi="KFGQPC Uthmanic Script HAFS" w:cs="KFGQPC Uthmanic Script HAFS"/>
          <w:sz w:val="28"/>
          <w:szCs w:val="28"/>
          <w:rtl/>
        </w:rPr>
        <w:t>وَفِيٓ أَنفُسِكُمۡۚ أَفَلَا تُبۡصِرُونَ ٢١</w:t>
      </w:r>
      <w:r w:rsidR="00F43B89">
        <w:rPr>
          <w:rFonts w:ascii="Traditional Arabic" w:hAnsi="Traditional Arabic" w:cs="Traditional Arabic"/>
          <w:sz w:val="28"/>
          <w:szCs w:val="28"/>
          <w:rtl/>
        </w:rPr>
        <w:t>﴾</w:t>
      </w:r>
      <w:r w:rsidR="00F43B89">
        <w:rPr>
          <w:rFonts w:cs="B Zar" w:hint="cs"/>
          <w:sz w:val="28"/>
          <w:szCs w:val="28"/>
          <w:rtl/>
        </w:rPr>
        <w:t xml:space="preserve"> </w:t>
      </w:r>
      <w:r w:rsidR="00F43B89" w:rsidRPr="00876FEC">
        <w:rPr>
          <w:rFonts w:ascii="mylotus" w:hAnsi="mylotus" w:cs="mylotus"/>
          <w:sz w:val="26"/>
          <w:szCs w:val="26"/>
          <w:rtl/>
          <w:lang w:bidi="ar-SA"/>
        </w:rPr>
        <w:t>[</w:t>
      </w:r>
      <w:r w:rsidR="00F43B89">
        <w:rPr>
          <w:rFonts w:ascii="mylotus" w:hAnsi="mylotus" w:cs="mylotus"/>
          <w:sz w:val="26"/>
          <w:szCs w:val="26"/>
          <w:rtl/>
          <w:lang w:bidi="ar-SA"/>
        </w:rPr>
        <w:t>الذاریات: 21</w:t>
      </w:r>
      <w:r w:rsidR="00F43B89" w:rsidRPr="00876FEC">
        <w:rPr>
          <w:rFonts w:ascii="mylotus" w:hAnsi="mylotus" w:cs="mylotus"/>
          <w:sz w:val="26"/>
          <w:szCs w:val="26"/>
          <w:rtl/>
          <w:lang w:bidi="ar-SA"/>
        </w:rPr>
        <w:t>]</w:t>
      </w:r>
      <w:r w:rsidR="00F43B89">
        <w:rPr>
          <w:rFonts w:cs="B Zar" w:hint="cs"/>
          <w:sz w:val="28"/>
          <w:szCs w:val="28"/>
          <w:rtl/>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B47903">
        <w:rPr>
          <w:rFonts w:eastAsia="SimSun" w:cs="B Zar" w:hint="cs"/>
          <w:sz w:val="28"/>
          <w:szCs w:val="28"/>
          <w:rtl/>
          <w:lang w:eastAsia="zh-CN"/>
        </w:rPr>
        <w:t>و در نفس</w:t>
      </w:r>
      <w:r w:rsidR="004A42C0">
        <w:rPr>
          <w:rFonts w:eastAsia="SimSun" w:cs="B Zar" w:hint="cs"/>
          <w:sz w:val="28"/>
          <w:szCs w:val="28"/>
          <w:rtl/>
          <w:lang w:eastAsia="zh-CN"/>
        </w:rPr>
        <w:t>‌</w:t>
      </w:r>
      <w:r w:rsidRPr="00B47903">
        <w:rPr>
          <w:rFonts w:eastAsia="SimSun" w:cs="B Zar" w:hint="cs"/>
          <w:sz w:val="28"/>
          <w:szCs w:val="28"/>
          <w:rtl/>
          <w:lang w:eastAsia="zh-CN"/>
        </w:rPr>
        <w:t>هاي شما[نشانه است] آيا</w:t>
      </w:r>
      <w:r w:rsidR="00F37225">
        <w:rPr>
          <w:rFonts w:eastAsia="SimSun" w:cs="B Zar" w:hint="cs"/>
          <w:sz w:val="28"/>
          <w:szCs w:val="28"/>
          <w:rtl/>
          <w:lang w:eastAsia="zh-CN"/>
        </w:rPr>
        <w:t xml:space="preserve"> نمي‌</w:t>
      </w:r>
      <w:r w:rsidRPr="00B47903">
        <w:rPr>
          <w:rFonts w:eastAsia="SimSun" w:cs="B Zar" w:hint="cs"/>
          <w:sz w:val="28"/>
          <w:szCs w:val="28"/>
          <w:rtl/>
          <w:lang w:eastAsia="zh-CN"/>
        </w:rPr>
        <w:t>نگريد؟» و</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B47903">
        <w:rPr>
          <w:rFonts w:eastAsia="SimSun" w:cs="B Zar" w:hint="cs"/>
          <w:sz w:val="28"/>
          <w:szCs w:val="28"/>
          <w:rtl/>
          <w:lang w:eastAsia="zh-CN"/>
        </w:rPr>
        <w:t>:</w:t>
      </w:r>
      <w:r w:rsidR="00F43B89">
        <w:rPr>
          <w:rFonts w:eastAsia="SimSun" w:cs="B Zar" w:hint="cs"/>
          <w:sz w:val="28"/>
          <w:szCs w:val="28"/>
          <w:rtl/>
          <w:lang w:eastAsia="zh-CN"/>
        </w:rPr>
        <w:t xml:space="preserve"> </w:t>
      </w:r>
      <w:r w:rsidR="00F43B89">
        <w:rPr>
          <w:rFonts w:ascii="Traditional Arabic" w:hAnsi="Traditional Arabic" w:cs="Traditional Arabic"/>
          <w:sz w:val="28"/>
          <w:szCs w:val="28"/>
          <w:rtl/>
        </w:rPr>
        <w:t>﴿</w:t>
      </w:r>
      <w:r w:rsidR="006274B8">
        <w:rPr>
          <w:rFonts w:ascii="KFGQPC Uthmanic Script HAFS" w:hAnsi="KFGQPC Uthmanic Script HAFS" w:cs="KFGQPC Uthmanic Script HAFS"/>
          <w:sz w:val="28"/>
          <w:szCs w:val="28"/>
          <w:rtl/>
        </w:rPr>
        <w:t>وَنَفۡسٖ وَمَا سَوَّىٰهَا ٧</w:t>
      </w:r>
      <w:r w:rsidR="00F43B89">
        <w:rPr>
          <w:rFonts w:ascii="Traditional Arabic" w:hAnsi="Traditional Arabic" w:cs="Traditional Arabic"/>
          <w:sz w:val="28"/>
          <w:szCs w:val="28"/>
          <w:rtl/>
        </w:rPr>
        <w:t>﴾</w:t>
      </w:r>
      <w:r w:rsidR="00F43B89">
        <w:rPr>
          <w:rFonts w:cs="B Zar" w:hint="cs"/>
          <w:sz w:val="28"/>
          <w:szCs w:val="28"/>
          <w:rtl/>
        </w:rPr>
        <w:t xml:space="preserve"> </w:t>
      </w:r>
      <w:r w:rsidR="00F43B89" w:rsidRPr="00876FEC">
        <w:rPr>
          <w:rFonts w:ascii="mylotus" w:hAnsi="mylotus" w:cs="mylotus"/>
          <w:sz w:val="26"/>
          <w:szCs w:val="26"/>
          <w:rtl/>
          <w:lang w:bidi="ar-SA"/>
        </w:rPr>
        <w:t>[</w:t>
      </w:r>
      <w:r w:rsidR="00F43B89">
        <w:rPr>
          <w:rFonts w:ascii="mylotus" w:hAnsi="mylotus" w:cs="mylotus"/>
          <w:sz w:val="26"/>
          <w:szCs w:val="26"/>
          <w:rtl/>
          <w:lang w:bidi="ar-SA"/>
        </w:rPr>
        <w:t>الشمس: 7</w:t>
      </w:r>
      <w:r w:rsidR="00F43B89" w:rsidRPr="00876FEC">
        <w:rPr>
          <w:rFonts w:ascii="mylotus" w:hAnsi="mylotus" w:cs="mylotus"/>
          <w:sz w:val="26"/>
          <w:szCs w:val="26"/>
          <w:rtl/>
          <w:lang w:bidi="ar-SA"/>
        </w:rPr>
        <w:t>]</w:t>
      </w:r>
      <w:r w:rsidR="00F43B89">
        <w:rPr>
          <w:rFonts w:cs="B Zar" w:hint="cs"/>
          <w:sz w:val="28"/>
          <w:szCs w:val="28"/>
          <w:rtl/>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B47903">
        <w:rPr>
          <w:rFonts w:eastAsia="SimSun" w:cs="B Zar" w:hint="cs"/>
          <w:sz w:val="28"/>
          <w:szCs w:val="28"/>
          <w:rtl/>
          <w:lang w:eastAsia="zh-CN"/>
        </w:rPr>
        <w:t xml:space="preserve">و سوگند به نفس و آنكه آن را درست كرد». و براي اين اگر انسان درست در وجود خود و آنچه در آن </w:t>
      </w:r>
      <w:r w:rsidRPr="00B47903">
        <w:rPr>
          <w:rFonts w:eastAsia="SimSun" w:cs="B Zar" w:hint="cs"/>
          <w:sz w:val="28"/>
          <w:szCs w:val="28"/>
          <w:rtl/>
          <w:lang w:eastAsia="zh-CN"/>
        </w:rPr>
        <w:lastRenderedPageBreak/>
        <w:t>از چيزهاي شگفت انگيز كه خداوند درست كرده است، بنگرد، به اين نتيجه</w:t>
      </w:r>
      <w:r w:rsidR="00F37225">
        <w:rPr>
          <w:rFonts w:eastAsia="SimSun" w:cs="B Zar" w:hint="cs"/>
          <w:sz w:val="28"/>
          <w:szCs w:val="28"/>
          <w:rtl/>
          <w:lang w:eastAsia="zh-CN"/>
        </w:rPr>
        <w:t xml:space="preserve"> مي‌</w:t>
      </w:r>
      <w:r w:rsidRPr="00B47903">
        <w:rPr>
          <w:rFonts w:eastAsia="SimSun" w:cs="B Zar" w:hint="cs"/>
          <w:sz w:val="28"/>
          <w:szCs w:val="28"/>
          <w:rtl/>
          <w:lang w:eastAsia="zh-CN"/>
        </w:rPr>
        <w:t>رسد كه براي او پروردگاري كه خالق، حكيم و خبير است، وجود دارد. وقتي انسان</w:t>
      </w:r>
      <w:r w:rsidR="00F37225">
        <w:rPr>
          <w:rFonts w:eastAsia="SimSun" w:cs="B Zar" w:hint="cs"/>
          <w:sz w:val="28"/>
          <w:szCs w:val="28"/>
          <w:rtl/>
          <w:lang w:eastAsia="zh-CN"/>
        </w:rPr>
        <w:t xml:space="preserve"> نمي‌</w:t>
      </w:r>
      <w:r w:rsidRPr="00B47903">
        <w:rPr>
          <w:rFonts w:eastAsia="SimSun" w:cs="B Zar" w:hint="cs"/>
          <w:sz w:val="28"/>
          <w:szCs w:val="28"/>
          <w:rtl/>
          <w:lang w:eastAsia="zh-CN"/>
        </w:rPr>
        <w:t>تواند نطفه را خلق كند آيا</w:t>
      </w:r>
      <w:r w:rsidR="00F37225">
        <w:rPr>
          <w:rFonts w:eastAsia="SimSun" w:cs="B Zar" w:hint="cs"/>
          <w:sz w:val="28"/>
          <w:szCs w:val="28"/>
          <w:rtl/>
          <w:lang w:eastAsia="zh-CN"/>
        </w:rPr>
        <w:t xml:space="preserve"> مي‌</w:t>
      </w:r>
      <w:r w:rsidRPr="00B47903">
        <w:rPr>
          <w:rFonts w:eastAsia="SimSun" w:cs="B Zar" w:hint="cs"/>
          <w:sz w:val="28"/>
          <w:szCs w:val="28"/>
          <w:rtl/>
          <w:lang w:eastAsia="zh-CN"/>
        </w:rPr>
        <w:t>تواند آن را به خون بسته يا خون بسته را به گوشت يا گوشت را به استخوان تبديل كند يا بر روي استخوان پوست بياندازد؟</w:t>
      </w:r>
    </w:p>
    <w:p w:rsidR="00B47903" w:rsidRPr="006274B8" w:rsidRDefault="00B47903" w:rsidP="006274B8">
      <w:pPr>
        <w:bidi/>
        <w:ind w:firstLine="284"/>
        <w:jc w:val="both"/>
        <w:rPr>
          <w:rFonts w:ascii="KFGQPC Uthmanic Script HAFS" w:hAnsi="KFGQPC Uthmanic Script HAFS" w:cs="KFGQPC Uthmanic Script HAFS" w:hint="cs"/>
          <w:sz w:val="28"/>
          <w:szCs w:val="28"/>
          <w:rtl/>
        </w:rPr>
      </w:pPr>
      <w:r w:rsidRPr="00B47903">
        <w:rPr>
          <w:rFonts w:eastAsia="SimSun" w:cs="B Zar" w:hint="cs"/>
          <w:sz w:val="28"/>
          <w:szCs w:val="28"/>
          <w:rtl/>
          <w:lang w:eastAsia="zh-CN"/>
        </w:rPr>
        <w:t>راه دوم: دورانديشي در نشانه</w:t>
      </w:r>
      <w:r w:rsidR="00F37225">
        <w:rPr>
          <w:rFonts w:eastAsia="SimSun" w:cs="B Zar" w:hint="cs"/>
          <w:sz w:val="28"/>
          <w:szCs w:val="28"/>
          <w:rtl/>
          <w:lang w:eastAsia="zh-CN"/>
        </w:rPr>
        <w:t xml:space="preserve">‌هاي </w:t>
      </w:r>
      <w:r w:rsidRPr="00B47903">
        <w:rPr>
          <w:rFonts w:eastAsia="SimSun" w:cs="B Zar" w:hint="cs"/>
          <w:sz w:val="28"/>
          <w:szCs w:val="28"/>
          <w:rtl/>
          <w:lang w:eastAsia="zh-CN"/>
        </w:rPr>
        <w:t>خداوند در خلقت جهان هستي كه به دلايل آفاق شناخته</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B47903">
        <w:rPr>
          <w:rFonts w:eastAsia="SimSun" w:cs="B Zar" w:hint="cs"/>
          <w:sz w:val="28"/>
          <w:szCs w:val="28"/>
          <w:rtl/>
          <w:lang w:eastAsia="zh-CN"/>
        </w:rPr>
        <w:t>. و اين همچنين</w:t>
      </w:r>
      <w:r w:rsidR="004A42C0">
        <w:rPr>
          <w:rFonts w:eastAsia="SimSun" w:cs="B Zar" w:hint="cs"/>
          <w:sz w:val="28"/>
          <w:szCs w:val="28"/>
          <w:rtl/>
          <w:lang w:eastAsia="zh-CN"/>
        </w:rPr>
        <w:t xml:space="preserve"> نشانه‌اي </w:t>
      </w:r>
      <w:r w:rsidRPr="00B47903">
        <w:rPr>
          <w:rFonts w:eastAsia="SimSun" w:cs="B Zar" w:hint="cs"/>
          <w:sz w:val="28"/>
          <w:szCs w:val="28"/>
          <w:rtl/>
          <w:lang w:eastAsia="zh-CN"/>
        </w:rPr>
        <w:t>از نشانه</w:t>
      </w:r>
      <w:r w:rsidR="00F37225">
        <w:rPr>
          <w:rFonts w:eastAsia="SimSun" w:cs="B Zar" w:hint="cs"/>
          <w:sz w:val="28"/>
          <w:szCs w:val="28"/>
          <w:rtl/>
          <w:lang w:eastAsia="zh-CN"/>
        </w:rPr>
        <w:t xml:space="preserve">‌هاي </w:t>
      </w:r>
      <w:r w:rsidRPr="00B47903">
        <w:rPr>
          <w:rFonts w:eastAsia="SimSun" w:cs="B Zar" w:hint="cs"/>
          <w:sz w:val="28"/>
          <w:szCs w:val="28"/>
          <w:rtl/>
          <w:lang w:eastAsia="zh-CN"/>
        </w:rPr>
        <w:t>عظيم پروردگار است كه بر ربوبيتش تأكيد دارد. 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B47903">
        <w:rPr>
          <w:rFonts w:eastAsia="SimSun" w:cs="B Zar" w:hint="cs"/>
          <w:sz w:val="28"/>
          <w:szCs w:val="28"/>
          <w:rtl/>
          <w:lang w:eastAsia="zh-CN"/>
        </w:rPr>
        <w:t>:</w:t>
      </w:r>
      <w:r w:rsidR="00F43B89">
        <w:rPr>
          <w:rFonts w:eastAsia="SimSun" w:cs="B Zar" w:hint="cs"/>
          <w:sz w:val="28"/>
          <w:szCs w:val="28"/>
          <w:rtl/>
          <w:lang w:eastAsia="zh-CN"/>
        </w:rPr>
        <w:t xml:space="preserve"> </w:t>
      </w:r>
      <w:r w:rsidR="00F43B89">
        <w:rPr>
          <w:rFonts w:ascii="Traditional Arabic" w:hAnsi="Traditional Arabic" w:cs="Traditional Arabic"/>
          <w:sz w:val="28"/>
          <w:szCs w:val="28"/>
          <w:rtl/>
        </w:rPr>
        <w:t>﴿</w:t>
      </w:r>
      <w:r w:rsidR="006274B8">
        <w:rPr>
          <w:rFonts w:ascii="KFGQPC Uthmanic Script HAFS" w:hAnsi="KFGQPC Uthmanic Script HAFS" w:cs="KFGQPC Uthmanic Script HAFS" w:hint="eastAsia"/>
          <w:sz w:val="28"/>
          <w:szCs w:val="28"/>
          <w:rtl/>
        </w:rPr>
        <w:t>سَنُرِيهِمۡ</w:t>
      </w:r>
      <w:r w:rsidR="006274B8">
        <w:rPr>
          <w:rFonts w:ascii="KFGQPC Uthmanic Script HAFS" w:hAnsi="KFGQPC Uthmanic Script HAFS" w:cs="KFGQPC Uthmanic Script HAFS"/>
          <w:sz w:val="28"/>
          <w:szCs w:val="28"/>
          <w:rtl/>
        </w:rPr>
        <w:t xml:space="preserve"> ءَايَٰتِنَا فِي </w:t>
      </w:r>
      <w:r w:rsidR="006274B8">
        <w:rPr>
          <w:rFonts w:ascii="KFGQPC Uthmanic Script HAFS" w:hAnsi="KFGQPC Uthmanic Script HAFS" w:cs="KFGQPC Uthmanic Script HAFS" w:hint="cs"/>
          <w:sz w:val="28"/>
          <w:szCs w:val="28"/>
          <w:rtl/>
        </w:rPr>
        <w:t>ٱ</w:t>
      </w:r>
      <w:r w:rsidR="006274B8">
        <w:rPr>
          <w:rFonts w:ascii="KFGQPC Uthmanic Script HAFS" w:hAnsi="KFGQPC Uthmanic Script HAFS" w:cs="KFGQPC Uthmanic Script HAFS" w:hint="eastAsia"/>
          <w:sz w:val="28"/>
          <w:szCs w:val="28"/>
          <w:rtl/>
        </w:rPr>
        <w:t>لۡأٓفَاقِ</w:t>
      </w:r>
      <w:r w:rsidR="006274B8">
        <w:rPr>
          <w:rFonts w:ascii="KFGQPC Uthmanic Script HAFS" w:hAnsi="KFGQPC Uthmanic Script HAFS" w:cs="KFGQPC Uthmanic Script HAFS"/>
          <w:sz w:val="28"/>
          <w:szCs w:val="28"/>
          <w:rtl/>
        </w:rPr>
        <w:t xml:space="preserve"> وَفِيٓ أَنفُسِهِمۡ حَتَّىٰ يَتَبَيَّنَ لَهُمۡ أَنَّهُ </w:t>
      </w:r>
      <w:r w:rsidR="006274B8">
        <w:rPr>
          <w:rFonts w:ascii="KFGQPC Uthmanic Script HAFS" w:hAnsi="KFGQPC Uthmanic Script HAFS" w:cs="KFGQPC Uthmanic Script HAFS" w:hint="cs"/>
          <w:sz w:val="28"/>
          <w:szCs w:val="28"/>
          <w:rtl/>
        </w:rPr>
        <w:t>ٱ</w:t>
      </w:r>
      <w:r w:rsidR="006274B8">
        <w:rPr>
          <w:rFonts w:ascii="KFGQPC Uthmanic Script HAFS" w:hAnsi="KFGQPC Uthmanic Script HAFS" w:cs="KFGQPC Uthmanic Script HAFS" w:hint="eastAsia"/>
          <w:sz w:val="28"/>
          <w:szCs w:val="28"/>
          <w:rtl/>
        </w:rPr>
        <w:t>لۡحَقُّۗ</w:t>
      </w:r>
      <w:r w:rsidR="006274B8">
        <w:rPr>
          <w:rFonts w:ascii="KFGQPC Uthmanic Script HAFS" w:hAnsi="KFGQPC Uthmanic Script HAFS" w:cs="KFGQPC Uthmanic Script HAFS"/>
          <w:sz w:val="28"/>
          <w:szCs w:val="28"/>
          <w:rtl/>
        </w:rPr>
        <w:t xml:space="preserve"> أَوَ لَمۡ يَكۡفِ بِرَبِّكَ أَنَّهُ</w:t>
      </w:r>
      <w:r w:rsidR="006274B8">
        <w:rPr>
          <w:rFonts w:ascii="KFGQPC Uthmanic Script HAFS" w:hAnsi="KFGQPC Uthmanic Script HAFS" w:cs="KFGQPC Uthmanic Script HAFS" w:hint="cs"/>
          <w:sz w:val="28"/>
          <w:szCs w:val="28"/>
          <w:rtl/>
        </w:rPr>
        <w:t>ۥ</w:t>
      </w:r>
      <w:r w:rsidR="006274B8">
        <w:rPr>
          <w:rFonts w:ascii="KFGQPC Uthmanic Script HAFS" w:hAnsi="KFGQPC Uthmanic Script HAFS" w:cs="KFGQPC Uthmanic Script HAFS"/>
          <w:sz w:val="28"/>
          <w:szCs w:val="28"/>
          <w:rtl/>
        </w:rPr>
        <w:t xml:space="preserve"> عَلَىٰ كُلِّ شَيۡءٖ شَهِيدٌ ٥٣</w:t>
      </w:r>
      <w:r w:rsidR="00F43B89">
        <w:rPr>
          <w:rFonts w:ascii="Traditional Arabic" w:hAnsi="Traditional Arabic" w:cs="Traditional Arabic"/>
          <w:sz w:val="28"/>
          <w:szCs w:val="28"/>
          <w:rtl/>
        </w:rPr>
        <w:t>﴾</w:t>
      </w:r>
      <w:r w:rsidR="00F43B89">
        <w:rPr>
          <w:rFonts w:cs="B Zar" w:hint="cs"/>
          <w:sz w:val="28"/>
          <w:szCs w:val="28"/>
          <w:rtl/>
        </w:rPr>
        <w:t xml:space="preserve"> </w:t>
      </w:r>
      <w:r w:rsidR="00F43B89" w:rsidRPr="00876FEC">
        <w:rPr>
          <w:rFonts w:ascii="mylotus" w:hAnsi="mylotus" w:cs="mylotus"/>
          <w:sz w:val="26"/>
          <w:szCs w:val="26"/>
          <w:rtl/>
          <w:lang w:bidi="ar-SA"/>
        </w:rPr>
        <w:t>[</w:t>
      </w:r>
      <w:r w:rsidR="00F43B89">
        <w:rPr>
          <w:rFonts w:ascii="mylotus" w:hAnsi="mylotus" w:cs="mylotus"/>
          <w:sz w:val="26"/>
          <w:szCs w:val="26"/>
          <w:rtl/>
          <w:lang w:bidi="ar-SA"/>
        </w:rPr>
        <w:t>فصلت: 53</w:t>
      </w:r>
      <w:r w:rsidR="00F43B89" w:rsidRPr="00876FEC">
        <w:rPr>
          <w:rFonts w:ascii="mylotus" w:hAnsi="mylotus" w:cs="mylotus"/>
          <w:sz w:val="26"/>
          <w:szCs w:val="26"/>
          <w:rtl/>
          <w:lang w:bidi="ar-SA"/>
        </w:rPr>
        <w:t>]</w:t>
      </w:r>
      <w:r w:rsidR="00F43B89">
        <w:rPr>
          <w:rFonts w:cs="B Zar" w:hint="cs"/>
          <w:sz w:val="28"/>
          <w:szCs w:val="28"/>
          <w:rtl/>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B47903">
        <w:rPr>
          <w:rFonts w:eastAsia="SimSun" w:cs="B Zar" w:hint="cs"/>
          <w:sz w:val="28"/>
          <w:szCs w:val="28"/>
          <w:rtl/>
          <w:lang w:eastAsia="zh-CN"/>
        </w:rPr>
        <w:t>به زودي نشانه</w:t>
      </w:r>
      <w:r w:rsidR="00F37225">
        <w:rPr>
          <w:rFonts w:eastAsia="SimSun" w:cs="B Zar" w:hint="cs"/>
          <w:sz w:val="28"/>
          <w:szCs w:val="28"/>
          <w:rtl/>
          <w:lang w:eastAsia="zh-CN"/>
        </w:rPr>
        <w:t xml:space="preserve">‌هاي </w:t>
      </w:r>
      <w:r w:rsidRPr="00B47903">
        <w:rPr>
          <w:rFonts w:eastAsia="SimSun" w:cs="B Zar" w:hint="cs"/>
          <w:sz w:val="28"/>
          <w:szCs w:val="28"/>
          <w:rtl/>
          <w:lang w:eastAsia="zh-CN"/>
        </w:rPr>
        <w:t>خود را در جهان هستي و وجودشان به</w:t>
      </w:r>
      <w:r w:rsidR="00F37225">
        <w:rPr>
          <w:rFonts w:eastAsia="SimSun" w:cs="B Zar" w:hint="cs"/>
          <w:sz w:val="28"/>
          <w:szCs w:val="28"/>
          <w:rtl/>
          <w:lang w:eastAsia="zh-CN"/>
        </w:rPr>
        <w:t xml:space="preserve"> آن‌ها مي‌</w:t>
      </w:r>
      <w:r w:rsidRPr="00B47903">
        <w:rPr>
          <w:rFonts w:eastAsia="SimSun" w:cs="B Zar" w:hint="cs"/>
          <w:sz w:val="28"/>
          <w:szCs w:val="28"/>
          <w:rtl/>
          <w:lang w:eastAsia="zh-CN"/>
        </w:rPr>
        <w:t>نمايانيم تا برايشان روشن گردد كه او خود حق است</w:t>
      </w:r>
      <w:r w:rsidR="00704A27">
        <w:rPr>
          <w:rFonts w:eastAsia="SimSun" w:cs="B Zar" w:hint="cs"/>
          <w:sz w:val="28"/>
          <w:szCs w:val="28"/>
          <w:rtl/>
          <w:lang w:eastAsia="zh-CN"/>
        </w:rPr>
        <w:t>.</w:t>
      </w:r>
      <w:r w:rsidRPr="00B47903">
        <w:rPr>
          <w:rFonts w:eastAsia="SimSun" w:cs="B Zar" w:hint="cs"/>
          <w:sz w:val="28"/>
          <w:szCs w:val="28"/>
          <w:rtl/>
          <w:lang w:eastAsia="zh-CN"/>
        </w:rPr>
        <w:t xml:space="preserve"> آيا كافي نيست كه پروردگار تو بر هرچيزي شاهد است؟»</w:t>
      </w:r>
    </w:p>
    <w:p w:rsidR="00B47903" w:rsidRPr="00B47903" w:rsidRDefault="00B47903" w:rsidP="00AF3F00">
      <w:pPr>
        <w:bidi/>
        <w:ind w:firstLine="284"/>
        <w:jc w:val="lowKashida"/>
        <w:rPr>
          <w:rFonts w:eastAsia="SimSun" w:cs="B Zar" w:hint="cs"/>
          <w:sz w:val="28"/>
          <w:szCs w:val="28"/>
          <w:rtl/>
          <w:lang w:eastAsia="zh-CN"/>
        </w:rPr>
      </w:pPr>
      <w:r w:rsidRPr="00B47903">
        <w:rPr>
          <w:rFonts w:eastAsia="SimSun" w:cs="B Zar" w:hint="cs"/>
          <w:sz w:val="28"/>
          <w:szCs w:val="28"/>
          <w:rtl/>
          <w:lang w:eastAsia="zh-CN"/>
        </w:rPr>
        <w:t>با تأمل و انديشه كردن در جهان هستي و آنچه در اين جهان از آنچه بر آسمان از ستارگان، خورشيد و ماه و بر زمين از</w:t>
      </w:r>
      <w:r w:rsidR="004501EB">
        <w:rPr>
          <w:rFonts w:eastAsia="SimSun" w:cs="B Zar" w:hint="cs"/>
          <w:sz w:val="28"/>
          <w:szCs w:val="28"/>
          <w:rtl/>
          <w:lang w:eastAsia="zh-CN"/>
        </w:rPr>
        <w:t xml:space="preserve"> كوه‌ها</w:t>
      </w:r>
      <w:r w:rsidRPr="00B47903">
        <w:rPr>
          <w:rFonts w:eastAsia="SimSun" w:cs="B Zar" w:hint="cs"/>
          <w:sz w:val="28"/>
          <w:szCs w:val="28"/>
          <w:rtl/>
          <w:lang w:eastAsia="zh-CN"/>
        </w:rPr>
        <w:t>، درختان، درياها و رودها است و آنچه از شب و روز كه آن را در برمي گيرد و اينكه تمام اين جهان با اين نظام دقيق در حركت است دلالت دارد بر اينكه اين جهان خالقي دارد؛ بوجود آورنده‌اي تدبير كننده كار و بار آن است. هر زمان كه انسان عاقل در اين مخلوقات</w:t>
      </w:r>
      <w:r w:rsidR="00F37225">
        <w:rPr>
          <w:rFonts w:eastAsia="SimSun" w:cs="B Zar" w:hint="cs"/>
          <w:sz w:val="28"/>
          <w:szCs w:val="28"/>
          <w:rtl/>
          <w:lang w:eastAsia="zh-CN"/>
        </w:rPr>
        <w:t xml:space="preserve"> مي‌</w:t>
      </w:r>
      <w:r w:rsidRPr="00B47903">
        <w:rPr>
          <w:rFonts w:eastAsia="SimSun" w:cs="B Zar" w:hint="cs"/>
          <w:sz w:val="28"/>
          <w:szCs w:val="28"/>
          <w:rtl/>
          <w:lang w:eastAsia="zh-CN"/>
        </w:rPr>
        <w:t>انديشد و بصورت عمقي در شگفتي</w:t>
      </w:r>
      <w:r w:rsidR="00F37225">
        <w:rPr>
          <w:rFonts w:eastAsia="SimSun" w:cs="B Zar" w:hint="cs"/>
          <w:sz w:val="28"/>
          <w:szCs w:val="28"/>
          <w:rtl/>
          <w:lang w:eastAsia="zh-CN"/>
        </w:rPr>
        <w:t xml:space="preserve">‌هاي </w:t>
      </w:r>
      <w:r w:rsidRPr="00B47903">
        <w:rPr>
          <w:rFonts w:eastAsia="SimSun" w:cs="B Zar" w:hint="cs"/>
          <w:sz w:val="28"/>
          <w:szCs w:val="28"/>
          <w:rtl/>
          <w:lang w:eastAsia="zh-CN"/>
        </w:rPr>
        <w:t>آفرينش به تفكر</w:t>
      </w:r>
      <w:r w:rsidR="00F37225">
        <w:rPr>
          <w:rFonts w:eastAsia="SimSun" w:cs="B Zar" w:hint="cs"/>
          <w:sz w:val="28"/>
          <w:szCs w:val="28"/>
          <w:rtl/>
          <w:lang w:eastAsia="zh-CN"/>
        </w:rPr>
        <w:t xml:space="preserve"> مي‌</w:t>
      </w:r>
      <w:r w:rsidRPr="00B47903">
        <w:rPr>
          <w:rFonts w:eastAsia="SimSun" w:cs="B Zar" w:hint="cs"/>
          <w:sz w:val="28"/>
          <w:szCs w:val="28"/>
          <w:rtl/>
          <w:lang w:eastAsia="zh-CN"/>
        </w:rPr>
        <w:t>پردازد برايش روشن</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B47903">
        <w:rPr>
          <w:rFonts w:eastAsia="SimSun" w:cs="B Zar" w:hint="cs"/>
          <w:sz w:val="28"/>
          <w:szCs w:val="28"/>
          <w:rtl/>
          <w:lang w:eastAsia="zh-CN"/>
        </w:rPr>
        <w:t xml:space="preserve"> كه آن براي حق و به حق خلق شده است و</w:t>
      </w:r>
      <w:r w:rsidR="00F37225">
        <w:rPr>
          <w:rFonts w:eastAsia="SimSun" w:cs="B Zar" w:hint="cs"/>
          <w:sz w:val="28"/>
          <w:szCs w:val="28"/>
          <w:rtl/>
          <w:lang w:eastAsia="zh-CN"/>
        </w:rPr>
        <w:t xml:space="preserve"> اين‌ها </w:t>
      </w:r>
      <w:r w:rsidRPr="00B47903">
        <w:rPr>
          <w:rFonts w:eastAsia="SimSun" w:cs="B Zar" w:hint="cs"/>
          <w:sz w:val="28"/>
          <w:szCs w:val="28"/>
          <w:rtl/>
          <w:lang w:eastAsia="zh-CN"/>
        </w:rPr>
        <w:t>صفحاتي از آيات پروردگارند. و برهان و دلايل بر تمام آنچه به وسيله آن خداوند از خودش خبر داده بر وحدانيت او دلالت دارد.</w:t>
      </w:r>
    </w:p>
    <w:p w:rsidR="00B47903" w:rsidRDefault="00B47903" w:rsidP="004A42C0">
      <w:pPr>
        <w:bidi/>
        <w:ind w:firstLine="284"/>
        <w:jc w:val="lowKashida"/>
        <w:rPr>
          <w:rFonts w:eastAsia="SimSun" w:cs="B Zar" w:hint="cs"/>
          <w:sz w:val="28"/>
          <w:szCs w:val="28"/>
          <w:rtl/>
          <w:lang w:eastAsia="zh-CN"/>
        </w:rPr>
      </w:pPr>
      <w:r w:rsidRPr="00B47903">
        <w:rPr>
          <w:rFonts w:eastAsia="SimSun" w:cs="B Zar" w:hint="cs"/>
          <w:sz w:val="28"/>
          <w:szCs w:val="28"/>
          <w:rtl/>
          <w:lang w:eastAsia="zh-CN"/>
        </w:rPr>
        <w:t>در آثار آمده كه</w:t>
      </w:r>
      <w:r w:rsidR="004A42C0">
        <w:rPr>
          <w:rFonts w:eastAsia="SimSun" w:cs="B Zar" w:hint="cs"/>
          <w:sz w:val="28"/>
          <w:szCs w:val="28"/>
          <w:rtl/>
          <w:lang w:eastAsia="zh-CN"/>
        </w:rPr>
        <w:t xml:space="preserve"> دسته‌اي </w:t>
      </w:r>
      <w:r w:rsidRPr="00B47903">
        <w:rPr>
          <w:rFonts w:eastAsia="SimSun" w:cs="B Zar" w:hint="cs"/>
          <w:sz w:val="28"/>
          <w:szCs w:val="28"/>
          <w:rtl/>
          <w:lang w:eastAsia="zh-CN"/>
        </w:rPr>
        <w:t>خواستند با امام ابوحنيفه در مورد بيان توحيد ربوبيت بحث كنند. امام ابوحنيفه</w:t>
      </w:r>
      <w:r w:rsidRPr="00B47903">
        <w:rPr>
          <w:rFonts w:eastAsia="SimSun" w:cs="CTraditional Arabic" w:hint="cs"/>
          <w:sz w:val="28"/>
          <w:szCs w:val="28"/>
          <w:rtl/>
          <w:lang w:eastAsia="zh-CN"/>
        </w:rPr>
        <w:t>/</w:t>
      </w:r>
      <w:r w:rsidRPr="00B47903">
        <w:rPr>
          <w:rFonts w:eastAsia="SimSun" w:cs="B Zar" w:hint="cs"/>
          <w:sz w:val="28"/>
          <w:szCs w:val="28"/>
          <w:rtl/>
          <w:lang w:eastAsia="zh-CN"/>
        </w:rPr>
        <w:t xml:space="preserve"> به</w:t>
      </w:r>
      <w:r w:rsidR="00F37225">
        <w:rPr>
          <w:rFonts w:eastAsia="SimSun" w:cs="B Zar" w:hint="cs"/>
          <w:sz w:val="28"/>
          <w:szCs w:val="28"/>
          <w:rtl/>
          <w:lang w:eastAsia="zh-CN"/>
        </w:rPr>
        <w:t xml:space="preserve"> آن‌ها </w:t>
      </w:r>
      <w:r w:rsidRPr="00B47903">
        <w:rPr>
          <w:rFonts w:eastAsia="SimSun" w:cs="B Zar" w:hint="cs"/>
          <w:sz w:val="28"/>
          <w:szCs w:val="28"/>
          <w:rtl/>
          <w:lang w:eastAsia="zh-CN"/>
        </w:rPr>
        <w:t>فرمود:</w:t>
      </w:r>
      <w:r w:rsidR="00C25455">
        <w:rPr>
          <w:rFonts w:eastAsia="SimSun" w:cs="B Zar" w:hint="cs"/>
          <w:sz w:val="28"/>
          <w:szCs w:val="28"/>
          <w:rtl/>
          <w:lang w:eastAsia="zh-CN"/>
        </w:rPr>
        <w:t xml:space="preserve"> «</w:t>
      </w:r>
      <w:r w:rsidRPr="004A42C0">
        <w:rPr>
          <w:rStyle w:val="Char4"/>
          <w:rFonts w:eastAsia="SimSun"/>
          <w:rtl/>
        </w:rPr>
        <w:t>أخبروني قبل أن نتكلم في هذه المسألة عن سفينة في دجلة تذهب فتمتلئ من الطعام وغيره بنفسها وتعود بنفسها، فترسو بنفسها وترجع، كل ذلك من غير أن يديرها أحد؟</w:t>
      </w:r>
      <w:r w:rsidR="004A42C0" w:rsidRPr="004A42C0">
        <w:rPr>
          <w:rStyle w:val="Char4"/>
          <w:rFonts w:eastAsia="SimSun"/>
          <w:rtl/>
        </w:rPr>
        <w:t>»</w:t>
      </w:r>
      <w:r w:rsidR="004A42C0" w:rsidRPr="004A42C0">
        <w:rPr>
          <w:rStyle w:val="Char4"/>
          <w:rFonts w:eastAsia="SimSun" w:hint="cs"/>
          <w:rtl/>
        </w:rPr>
        <w:t xml:space="preserve"> </w:t>
      </w:r>
      <w:r w:rsidRPr="004A42C0">
        <w:rPr>
          <w:rStyle w:val="Char4"/>
          <w:rFonts w:eastAsia="SimSun"/>
          <w:rtl/>
        </w:rPr>
        <w:t>فقالوا:</w:t>
      </w:r>
      <w:r w:rsidR="00C25455">
        <w:rPr>
          <w:rStyle w:val="Char4"/>
          <w:rFonts w:eastAsia="SimSun" w:hint="cs"/>
          <w:rtl/>
        </w:rPr>
        <w:t xml:space="preserve"> «</w:t>
      </w:r>
      <w:r w:rsidRPr="004A42C0">
        <w:rPr>
          <w:rStyle w:val="Char4"/>
          <w:rFonts w:eastAsia="SimSun"/>
          <w:rtl/>
        </w:rPr>
        <w:t>هذا محال لا يمكن أبدا. فقال لهم: إذا كان هذا محالا في سفينة فكيف في هذا العالم كله علوه وسفله؟</w:t>
      </w:r>
      <w:r w:rsidR="004A42C0" w:rsidRPr="004A42C0">
        <w:rPr>
          <w:rStyle w:val="Char4"/>
          <w:rFonts w:eastAsia="SimSun"/>
          <w:rtl/>
        </w:rPr>
        <w:t>»</w:t>
      </w:r>
      <w:r w:rsidR="00C25455">
        <w:rPr>
          <w:rFonts w:eastAsia="SimSun" w:cs="B Zar" w:hint="cs"/>
          <w:sz w:val="28"/>
          <w:szCs w:val="28"/>
          <w:rtl/>
          <w:lang w:eastAsia="zh-CN"/>
        </w:rPr>
        <w:t xml:space="preserve"> «</w:t>
      </w:r>
      <w:r w:rsidRPr="00B47903">
        <w:rPr>
          <w:rFonts w:eastAsia="SimSun" w:cs="B Zar" w:hint="cs"/>
          <w:sz w:val="28"/>
          <w:szCs w:val="28"/>
          <w:rtl/>
          <w:lang w:eastAsia="zh-CN"/>
        </w:rPr>
        <w:t xml:space="preserve">قبل از اينكه در باره اين مسئله </w:t>
      </w:r>
      <w:r w:rsidRPr="00B47903">
        <w:rPr>
          <w:rFonts w:eastAsia="SimSun" w:cs="B Zar" w:hint="cs"/>
          <w:sz w:val="28"/>
          <w:szCs w:val="28"/>
          <w:rtl/>
          <w:lang w:eastAsia="zh-CN"/>
        </w:rPr>
        <w:lastRenderedPageBreak/>
        <w:t>صحبت كنيم از كشتي كه در دجله روان است و خود به خود پر از طعام و چيزهاي ديگر</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B47903">
        <w:rPr>
          <w:rFonts w:eastAsia="SimSun" w:cs="B Zar" w:hint="cs"/>
          <w:sz w:val="28"/>
          <w:szCs w:val="28"/>
          <w:rtl/>
          <w:lang w:eastAsia="zh-CN"/>
        </w:rPr>
        <w:t xml:space="preserve"> و خود به خود خالي</w:t>
      </w:r>
      <w:r w:rsidR="00F37225">
        <w:rPr>
          <w:rFonts w:eastAsia="SimSun" w:cs="B Zar" w:hint="cs"/>
          <w:sz w:val="28"/>
          <w:szCs w:val="28"/>
          <w:rtl/>
          <w:lang w:eastAsia="zh-CN"/>
        </w:rPr>
        <w:t xml:space="preserve"> مي‌</w:t>
      </w:r>
      <w:r w:rsidRPr="00B47903">
        <w:rPr>
          <w:rFonts w:eastAsia="SimSun" w:cs="B Zar" w:hint="cs"/>
          <w:sz w:val="28"/>
          <w:szCs w:val="28"/>
          <w:rtl/>
          <w:lang w:eastAsia="zh-CN"/>
        </w:rPr>
        <w:t>گردد. خود به خود لنگر</w:t>
      </w:r>
      <w:r w:rsidR="00F37225">
        <w:rPr>
          <w:rFonts w:eastAsia="SimSun" w:cs="B Zar" w:hint="cs"/>
          <w:sz w:val="28"/>
          <w:szCs w:val="28"/>
          <w:rtl/>
          <w:lang w:eastAsia="zh-CN"/>
        </w:rPr>
        <w:t xml:space="preserve"> مي‌</w:t>
      </w:r>
      <w:r w:rsidRPr="00B47903">
        <w:rPr>
          <w:rFonts w:eastAsia="SimSun" w:cs="B Zar" w:hint="cs"/>
          <w:sz w:val="28"/>
          <w:szCs w:val="28"/>
          <w:rtl/>
          <w:lang w:eastAsia="zh-CN"/>
        </w:rPr>
        <w:t>اندازد و دوباره آن را جمع</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B47903">
        <w:rPr>
          <w:rFonts w:eastAsia="SimSun" w:cs="B Zar" w:hint="cs"/>
          <w:sz w:val="28"/>
          <w:szCs w:val="28"/>
          <w:rtl/>
          <w:lang w:eastAsia="zh-CN"/>
        </w:rPr>
        <w:t xml:space="preserve"> و تمام آن بدون اينكه كسي در آن دخالت داشته باشد روي</w:t>
      </w:r>
      <w:r w:rsidR="00F37225">
        <w:rPr>
          <w:rFonts w:eastAsia="SimSun" w:cs="B Zar" w:hint="cs"/>
          <w:sz w:val="28"/>
          <w:szCs w:val="28"/>
          <w:rtl/>
          <w:lang w:eastAsia="zh-CN"/>
        </w:rPr>
        <w:t xml:space="preserve"> مي‌</w:t>
      </w:r>
      <w:r w:rsidRPr="00B47903">
        <w:rPr>
          <w:rFonts w:eastAsia="SimSun" w:cs="B Zar" w:hint="cs"/>
          <w:sz w:val="28"/>
          <w:szCs w:val="28"/>
          <w:rtl/>
          <w:lang w:eastAsia="zh-CN"/>
        </w:rPr>
        <w:t>دهد، خبر دهيد؟ گفتند: اين محال است و هرگز ممكن نيست. پس به ايشان گفت: هنگامي كه اين در مورد كشتي اي محال باشد پس چگونه در مورد اين جهان هستي با اين آسمان و زمين درست</w:t>
      </w:r>
      <w:r w:rsidR="00F37225">
        <w:rPr>
          <w:rFonts w:eastAsia="SimSun" w:cs="B Zar" w:hint="cs"/>
          <w:sz w:val="28"/>
          <w:szCs w:val="28"/>
          <w:rtl/>
          <w:lang w:eastAsia="zh-CN"/>
        </w:rPr>
        <w:t xml:space="preserve"> مي‌</w:t>
      </w:r>
      <w:r w:rsidRPr="00B47903">
        <w:rPr>
          <w:rFonts w:eastAsia="SimSun" w:cs="B Zar" w:hint="cs"/>
          <w:sz w:val="28"/>
          <w:szCs w:val="28"/>
          <w:rtl/>
          <w:lang w:eastAsia="zh-CN"/>
        </w:rPr>
        <w:t>باشد؟» پس آنان را آگاه گردانيد كه اين نظم عالم و دقت و توجه در درست كردن و بدون عيب و نقص خلقتش دليلي بر وحدانيت خالق آن است.</w:t>
      </w:r>
    </w:p>
    <w:p w:rsidR="00B47903" w:rsidRPr="00C83226" w:rsidRDefault="00B47903" w:rsidP="00AF3F00">
      <w:pPr>
        <w:pStyle w:val="a2"/>
        <w:rPr>
          <w:rFonts w:hint="cs"/>
          <w:rtl/>
        </w:rPr>
      </w:pPr>
      <w:bookmarkStart w:id="28" w:name="_Toc291008975"/>
      <w:bookmarkStart w:id="29" w:name="_Toc291009334"/>
      <w:bookmarkStart w:id="30" w:name="_Toc346966383"/>
      <w:r w:rsidRPr="00C83226">
        <w:rPr>
          <w:rFonts w:hint="cs"/>
          <w:rtl/>
        </w:rPr>
        <w:t>مبحث دوم:</w:t>
      </w:r>
      <w:r w:rsidR="00F91C9A">
        <w:rPr>
          <w:rFonts w:hint="cs"/>
          <w:rtl/>
        </w:rPr>
        <w:t xml:space="preserve"> </w:t>
      </w:r>
      <w:r w:rsidRPr="00C83226">
        <w:rPr>
          <w:rFonts w:hint="cs"/>
          <w:rtl/>
        </w:rPr>
        <w:t>بيان اينكه اقرار كردن به توحيد ربوبيت به تنهايي باعث نجات از عذاب</w:t>
      </w:r>
      <w:r w:rsidR="00F37225">
        <w:rPr>
          <w:rFonts w:hint="cs"/>
          <w:rtl/>
        </w:rPr>
        <w:t xml:space="preserve"> ن</w:t>
      </w:r>
      <w:r w:rsidR="00F15976">
        <w:rPr>
          <w:rFonts w:hint="cs"/>
          <w:rtl/>
        </w:rPr>
        <w:t>مي‌شود</w:t>
      </w:r>
      <w:bookmarkEnd w:id="28"/>
      <w:bookmarkEnd w:id="29"/>
      <w:bookmarkEnd w:id="30"/>
    </w:p>
    <w:p w:rsidR="00B47903" w:rsidRPr="00B47903" w:rsidRDefault="00B47903" w:rsidP="00AF3F00">
      <w:pPr>
        <w:bidi/>
        <w:ind w:firstLine="284"/>
        <w:jc w:val="lowKashida"/>
        <w:rPr>
          <w:rFonts w:eastAsia="SimSun" w:cs="B Zar" w:hint="cs"/>
          <w:sz w:val="28"/>
          <w:szCs w:val="28"/>
          <w:rtl/>
          <w:lang w:eastAsia="zh-CN"/>
        </w:rPr>
      </w:pPr>
      <w:r w:rsidRPr="00B47903">
        <w:rPr>
          <w:rFonts w:eastAsia="SimSun" w:cs="B Zar" w:hint="cs"/>
          <w:sz w:val="28"/>
          <w:szCs w:val="28"/>
          <w:rtl/>
          <w:lang w:eastAsia="zh-CN"/>
        </w:rPr>
        <w:t>يكي از مراتب توحيد سه گانه، توحيد ربوبيت است. ايمان فرد صحيح و توحيد در او تحقق پيدا</w:t>
      </w:r>
      <w:r w:rsidR="00F37225">
        <w:rPr>
          <w:rFonts w:eastAsia="SimSun" w:cs="B Zar" w:hint="cs"/>
          <w:sz w:val="28"/>
          <w:szCs w:val="28"/>
          <w:rtl/>
          <w:lang w:eastAsia="zh-CN"/>
        </w:rPr>
        <w:t xml:space="preserve"> ن</w:t>
      </w:r>
      <w:r w:rsidR="00551992">
        <w:rPr>
          <w:rFonts w:eastAsia="SimSun" w:cs="B Zar" w:hint="cs"/>
          <w:sz w:val="28"/>
          <w:szCs w:val="28"/>
          <w:rtl/>
          <w:lang w:eastAsia="zh-CN"/>
        </w:rPr>
        <w:t>مي‌كند</w:t>
      </w:r>
      <w:r w:rsidRPr="00B47903">
        <w:rPr>
          <w:rFonts w:eastAsia="SimSun" w:cs="B Zar" w:hint="cs"/>
          <w:sz w:val="28"/>
          <w:szCs w:val="28"/>
          <w:rtl/>
          <w:lang w:eastAsia="zh-CN"/>
        </w:rPr>
        <w:t xml:space="preserve"> مگر اينكه خداوند را در ربوبيتش به تنهايي بپذيرد ولي بايد دانست كه هدف از فرستادن پيامبران عليهم السلام اين نوع از توحيد نبوده است و به تنهايي ايمان به اين نوع توحيد باعث نجات كسي از عذاب خداوند</w:t>
      </w:r>
      <w:r w:rsidR="00F37225">
        <w:rPr>
          <w:rFonts w:eastAsia="SimSun" w:cs="B Zar" w:hint="cs"/>
          <w:sz w:val="28"/>
          <w:szCs w:val="28"/>
          <w:rtl/>
          <w:lang w:eastAsia="zh-CN"/>
        </w:rPr>
        <w:t xml:space="preserve"> ن</w:t>
      </w:r>
      <w:r w:rsidR="00F15976">
        <w:rPr>
          <w:rFonts w:eastAsia="SimSun" w:cs="B Zar" w:hint="cs"/>
          <w:sz w:val="28"/>
          <w:szCs w:val="28"/>
          <w:rtl/>
          <w:lang w:eastAsia="zh-CN"/>
        </w:rPr>
        <w:t>مي‌شود</w:t>
      </w:r>
      <w:r w:rsidRPr="00B47903">
        <w:rPr>
          <w:rFonts w:eastAsia="SimSun" w:cs="B Zar" w:hint="cs"/>
          <w:sz w:val="28"/>
          <w:szCs w:val="28"/>
          <w:rtl/>
          <w:lang w:eastAsia="zh-CN"/>
        </w:rPr>
        <w:t xml:space="preserve"> مگر اينكه همراه آن بنده توحيد الوهيت را نيز بجاي آورد.</w:t>
      </w:r>
    </w:p>
    <w:p w:rsidR="00B47903" w:rsidRPr="006274B8" w:rsidRDefault="00B47903" w:rsidP="006274B8">
      <w:pPr>
        <w:bidi/>
        <w:ind w:firstLine="284"/>
        <w:jc w:val="both"/>
        <w:rPr>
          <w:rFonts w:ascii="KFGQPC Uthmanic Script HAFS" w:hAnsi="KFGQPC Uthmanic Script HAFS" w:cs="KFGQPC Uthmanic Script HAFS" w:hint="cs"/>
          <w:sz w:val="28"/>
          <w:szCs w:val="28"/>
          <w:rtl/>
        </w:rPr>
      </w:pPr>
      <w:r w:rsidRPr="00B47903">
        <w:rPr>
          <w:rFonts w:eastAsia="SimSun" w:cs="B Zar" w:hint="cs"/>
          <w:sz w:val="28"/>
          <w:szCs w:val="28"/>
          <w:rtl/>
          <w:lang w:eastAsia="zh-CN"/>
        </w:rPr>
        <w:t>براي همين 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B47903">
        <w:rPr>
          <w:rFonts w:eastAsia="SimSun" w:cs="B Zar" w:hint="cs"/>
          <w:sz w:val="28"/>
          <w:szCs w:val="28"/>
          <w:rtl/>
          <w:lang w:eastAsia="zh-CN"/>
        </w:rPr>
        <w:t>:</w:t>
      </w:r>
      <w:r w:rsidR="00664501">
        <w:rPr>
          <w:rFonts w:eastAsia="SimSun" w:cs="B Zar" w:hint="cs"/>
          <w:sz w:val="28"/>
          <w:szCs w:val="28"/>
          <w:rtl/>
          <w:lang w:eastAsia="zh-CN"/>
        </w:rPr>
        <w:t xml:space="preserve"> </w:t>
      </w:r>
      <w:r w:rsidR="00664501">
        <w:rPr>
          <w:rFonts w:ascii="Traditional Arabic" w:hAnsi="Traditional Arabic" w:cs="Traditional Arabic"/>
          <w:sz w:val="28"/>
          <w:szCs w:val="28"/>
          <w:rtl/>
        </w:rPr>
        <w:t>﴿</w:t>
      </w:r>
      <w:r w:rsidR="006274B8">
        <w:rPr>
          <w:rFonts w:ascii="KFGQPC Uthmanic Script HAFS" w:hAnsi="KFGQPC Uthmanic Script HAFS" w:cs="KFGQPC Uthmanic Script HAFS" w:hint="eastAsia"/>
          <w:sz w:val="28"/>
          <w:szCs w:val="28"/>
          <w:rtl/>
        </w:rPr>
        <w:t>وَمَا</w:t>
      </w:r>
      <w:r w:rsidR="006274B8">
        <w:rPr>
          <w:rFonts w:ascii="KFGQPC Uthmanic Script HAFS" w:hAnsi="KFGQPC Uthmanic Script HAFS" w:cs="KFGQPC Uthmanic Script HAFS"/>
          <w:sz w:val="28"/>
          <w:szCs w:val="28"/>
          <w:rtl/>
        </w:rPr>
        <w:t xml:space="preserve"> يُؤۡمِنُ أَكۡثَرُهُم بِ</w:t>
      </w:r>
      <w:r w:rsidR="006274B8">
        <w:rPr>
          <w:rFonts w:ascii="KFGQPC Uthmanic Script HAFS" w:hAnsi="KFGQPC Uthmanic Script HAFS" w:cs="KFGQPC Uthmanic Script HAFS" w:hint="cs"/>
          <w:sz w:val="28"/>
          <w:szCs w:val="28"/>
          <w:rtl/>
        </w:rPr>
        <w:t>ٱ</w:t>
      </w:r>
      <w:r w:rsidR="006274B8">
        <w:rPr>
          <w:rFonts w:ascii="KFGQPC Uthmanic Script HAFS" w:hAnsi="KFGQPC Uthmanic Script HAFS" w:cs="KFGQPC Uthmanic Script HAFS" w:hint="eastAsia"/>
          <w:sz w:val="28"/>
          <w:szCs w:val="28"/>
          <w:rtl/>
        </w:rPr>
        <w:t>للَّهِ</w:t>
      </w:r>
      <w:r w:rsidR="006274B8">
        <w:rPr>
          <w:rFonts w:ascii="KFGQPC Uthmanic Script HAFS" w:hAnsi="KFGQPC Uthmanic Script HAFS" w:cs="KFGQPC Uthmanic Script HAFS"/>
          <w:sz w:val="28"/>
          <w:szCs w:val="28"/>
          <w:rtl/>
        </w:rPr>
        <w:t xml:space="preserve"> إِلَّا وَهُم مُّشۡرِكُونَ ١٠٦</w:t>
      </w:r>
      <w:r w:rsidR="00664501">
        <w:rPr>
          <w:rFonts w:ascii="Traditional Arabic" w:hAnsi="Traditional Arabic" w:cs="Traditional Arabic"/>
          <w:sz w:val="28"/>
          <w:szCs w:val="28"/>
          <w:rtl/>
        </w:rPr>
        <w:t>﴾</w:t>
      </w:r>
      <w:r w:rsidR="00664501">
        <w:rPr>
          <w:rFonts w:cs="B Zar" w:hint="cs"/>
          <w:sz w:val="28"/>
          <w:szCs w:val="28"/>
          <w:rtl/>
        </w:rPr>
        <w:t xml:space="preserve"> </w:t>
      </w:r>
      <w:r w:rsidR="00664501" w:rsidRPr="00876FEC">
        <w:rPr>
          <w:rFonts w:ascii="mylotus" w:hAnsi="mylotus" w:cs="mylotus"/>
          <w:sz w:val="26"/>
          <w:szCs w:val="26"/>
          <w:rtl/>
          <w:lang w:bidi="ar-SA"/>
        </w:rPr>
        <w:t>[</w:t>
      </w:r>
      <w:r w:rsidR="00664501">
        <w:rPr>
          <w:rFonts w:ascii="mylotus" w:hAnsi="mylotus" w:cs="mylotus"/>
          <w:sz w:val="26"/>
          <w:szCs w:val="26"/>
          <w:rtl/>
          <w:lang w:bidi="ar-SA"/>
        </w:rPr>
        <w:t>یوسف: 106</w:t>
      </w:r>
      <w:r w:rsidR="00664501" w:rsidRPr="00876FEC">
        <w:rPr>
          <w:rFonts w:ascii="mylotus" w:hAnsi="mylotus" w:cs="mylotus"/>
          <w:sz w:val="26"/>
          <w:szCs w:val="26"/>
          <w:rtl/>
          <w:lang w:bidi="ar-SA"/>
        </w:rPr>
        <w:t>]</w:t>
      </w:r>
      <w:r w:rsidR="00664501">
        <w:rPr>
          <w:rFonts w:cs="B Zar" w:hint="cs"/>
          <w:sz w:val="28"/>
          <w:szCs w:val="28"/>
          <w:rtl/>
        </w:rPr>
        <w:t>.</w:t>
      </w:r>
      <w:r w:rsidR="00664ACA">
        <w:rPr>
          <w:rFonts w:ascii="Lotus Linotype" w:eastAsia="SimSun" w:hAnsi="Lotus Linotype" w:cs="Lotus Linotype"/>
          <w:sz w:val="28"/>
          <w:szCs w:val="28"/>
          <w:rtl/>
          <w:lang w:eastAsia="zh-CN"/>
        </w:rPr>
        <w:t xml:space="preserve"> </w:t>
      </w:r>
      <w:r w:rsidRPr="00B47903">
        <w:rPr>
          <w:rFonts w:eastAsia="SimSun" w:cs="B Zar" w:hint="cs"/>
          <w:sz w:val="28"/>
          <w:szCs w:val="28"/>
          <w:rtl/>
          <w:lang w:eastAsia="zh-CN"/>
        </w:rPr>
        <w:t>يعني اينكه: بيشترشان به خداوند به عنوان رب، خالق، روزي دهنده، تدبير كننده و تمام آنچه مربوط به توحيد ربوبيت است اقرار دارند اما در عين حال همراه خداوند در عبادتش غير او از بت</w:t>
      </w:r>
      <w:r w:rsidR="006274B8">
        <w:rPr>
          <w:rFonts w:eastAsia="SimSun" w:cs="B Zar" w:hint="cs"/>
          <w:sz w:val="28"/>
          <w:szCs w:val="28"/>
          <w:rtl/>
          <w:lang w:eastAsia="zh-CN"/>
        </w:rPr>
        <w:t>‌</w:t>
      </w:r>
      <w:r w:rsidRPr="00B47903">
        <w:rPr>
          <w:rFonts w:eastAsia="SimSun" w:cs="B Zar" w:hint="cs"/>
          <w:sz w:val="28"/>
          <w:szCs w:val="28"/>
          <w:rtl/>
          <w:lang w:eastAsia="zh-CN"/>
        </w:rPr>
        <w:t>ها كه هيچ نفع و ضرري ندارند و</w:t>
      </w:r>
      <w:r w:rsidR="00F37225">
        <w:rPr>
          <w:rFonts w:eastAsia="SimSun" w:cs="B Zar" w:hint="cs"/>
          <w:sz w:val="28"/>
          <w:szCs w:val="28"/>
          <w:rtl/>
          <w:lang w:eastAsia="zh-CN"/>
        </w:rPr>
        <w:t xml:space="preserve"> نمي‌</w:t>
      </w:r>
      <w:r w:rsidRPr="00B47903">
        <w:rPr>
          <w:rFonts w:eastAsia="SimSun" w:cs="B Zar" w:hint="cs"/>
          <w:sz w:val="28"/>
          <w:szCs w:val="28"/>
          <w:rtl/>
          <w:lang w:eastAsia="zh-CN"/>
        </w:rPr>
        <w:t>توانند چيزي ببخشند يا از چيزي ممانعت به عمل آورند شريك قرار</w:t>
      </w:r>
      <w:r w:rsidR="00F37225">
        <w:rPr>
          <w:rFonts w:eastAsia="SimSun" w:cs="B Zar" w:hint="cs"/>
          <w:sz w:val="28"/>
          <w:szCs w:val="28"/>
          <w:rtl/>
          <w:lang w:eastAsia="zh-CN"/>
        </w:rPr>
        <w:t xml:space="preserve"> مي‌</w:t>
      </w:r>
      <w:r w:rsidRPr="00B47903">
        <w:rPr>
          <w:rFonts w:eastAsia="SimSun" w:cs="B Zar" w:hint="cs"/>
          <w:sz w:val="28"/>
          <w:szCs w:val="28"/>
          <w:rtl/>
          <w:lang w:eastAsia="zh-CN"/>
        </w:rPr>
        <w:t>دهند. و مفسران از صحابه و تابعين اين آيه را بدينگونه تفسير كرده</w:t>
      </w:r>
      <w:r w:rsidR="00F37225">
        <w:rPr>
          <w:rFonts w:eastAsia="SimSun" w:cs="B Zar" w:hint="cs"/>
          <w:sz w:val="28"/>
          <w:szCs w:val="28"/>
          <w:rtl/>
          <w:lang w:eastAsia="zh-CN"/>
        </w:rPr>
        <w:t>‌اند.</w:t>
      </w:r>
    </w:p>
    <w:p w:rsidR="00B47903" w:rsidRPr="00B47903" w:rsidRDefault="00B47903" w:rsidP="00AF3F00">
      <w:pPr>
        <w:bidi/>
        <w:ind w:firstLine="284"/>
        <w:jc w:val="lowKashida"/>
        <w:rPr>
          <w:rFonts w:eastAsia="SimSun" w:cs="B Zar" w:hint="cs"/>
          <w:sz w:val="28"/>
          <w:szCs w:val="28"/>
          <w:rtl/>
          <w:lang w:eastAsia="zh-CN"/>
        </w:rPr>
      </w:pPr>
      <w:r w:rsidRPr="00B47903">
        <w:rPr>
          <w:rFonts w:eastAsia="SimSun" w:cs="B Zar" w:hint="cs"/>
          <w:sz w:val="28"/>
          <w:szCs w:val="28"/>
          <w:rtl/>
          <w:lang w:eastAsia="zh-CN"/>
        </w:rPr>
        <w:t>ابن عباس</w:t>
      </w:r>
      <w:r w:rsidRPr="00B47903">
        <w:rPr>
          <w:rFonts w:eastAsia="SimSun" w:cs="CTraditional Arabic" w:hint="cs"/>
          <w:sz w:val="28"/>
          <w:szCs w:val="28"/>
          <w:rtl/>
          <w:lang w:eastAsia="zh-CN"/>
        </w:rPr>
        <w:t>ب</w:t>
      </w:r>
      <w:r w:rsidRPr="00B47903">
        <w:rPr>
          <w:rFonts w:eastAsia="SimSun" w:cs="B Zar" w:hint="cs"/>
          <w:sz w:val="28"/>
          <w:szCs w:val="28"/>
          <w:rtl/>
          <w:lang w:eastAsia="zh-CN"/>
        </w:rPr>
        <w:t xml:space="preserve"> در تفسير اين آيه</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B47903">
        <w:rPr>
          <w:rFonts w:eastAsia="SimSun" w:cs="B Zar" w:hint="cs"/>
          <w:sz w:val="28"/>
          <w:szCs w:val="28"/>
          <w:rtl/>
          <w:lang w:eastAsia="zh-CN"/>
        </w:rPr>
        <w:t>:</w:t>
      </w:r>
      <w:r w:rsidR="00C25455">
        <w:rPr>
          <w:rFonts w:ascii="Lotus Linotype" w:eastAsia="SimSun" w:hAnsi="Lotus Linotype" w:cs="Lotus Linotype" w:hint="cs"/>
          <w:sz w:val="28"/>
          <w:szCs w:val="28"/>
          <w:rtl/>
          <w:lang w:eastAsia="zh-CN"/>
        </w:rPr>
        <w:t xml:space="preserve"> «</w:t>
      </w:r>
      <w:r w:rsidRPr="004A42C0">
        <w:rPr>
          <w:rStyle w:val="Char4"/>
          <w:rFonts w:eastAsia="SimSun"/>
          <w:rtl/>
        </w:rPr>
        <w:t>من إيمانهم إذا قيل لهم من خلق السماء، ومن خلق الأرض ومن خلق الجبال؟ قالوا: الله وهم مشركون</w:t>
      </w:r>
      <w:r w:rsidR="000365A3" w:rsidRPr="004A42C0">
        <w:rPr>
          <w:rStyle w:val="Char4"/>
          <w:rFonts w:eastAsia="SimSun" w:hint="cs"/>
          <w:rtl/>
        </w:rPr>
        <w:t>»</w:t>
      </w:r>
      <w:r w:rsidR="00C25455">
        <w:rPr>
          <w:rFonts w:eastAsia="SimSun" w:cs="B Zar" w:hint="cs"/>
          <w:sz w:val="28"/>
          <w:szCs w:val="28"/>
          <w:rtl/>
          <w:lang w:eastAsia="zh-CN"/>
        </w:rPr>
        <w:t xml:space="preserve"> «</w:t>
      </w:r>
      <w:r w:rsidRPr="00B47903">
        <w:rPr>
          <w:rFonts w:eastAsia="SimSun" w:cs="B Zar" w:hint="cs"/>
          <w:sz w:val="28"/>
          <w:szCs w:val="28"/>
          <w:rtl/>
          <w:lang w:eastAsia="zh-CN"/>
        </w:rPr>
        <w:t xml:space="preserve">از جملة ايمانشان اين بود </w:t>
      </w:r>
      <w:r w:rsidRPr="00B47903">
        <w:rPr>
          <w:rFonts w:eastAsia="SimSun" w:cs="B Zar" w:hint="cs"/>
          <w:sz w:val="28"/>
          <w:szCs w:val="28"/>
          <w:rtl/>
          <w:lang w:eastAsia="zh-CN"/>
        </w:rPr>
        <w:lastRenderedPageBreak/>
        <w:t>هنگامي كه به ايشان گفته شود چه كسي آسمان، زمين و</w:t>
      </w:r>
      <w:r w:rsidR="004501EB">
        <w:rPr>
          <w:rFonts w:eastAsia="SimSun" w:cs="B Zar" w:hint="cs"/>
          <w:sz w:val="28"/>
          <w:szCs w:val="28"/>
          <w:rtl/>
          <w:lang w:eastAsia="zh-CN"/>
        </w:rPr>
        <w:t xml:space="preserve"> كوه‌ها</w:t>
      </w:r>
      <w:r w:rsidRPr="00B47903">
        <w:rPr>
          <w:rFonts w:eastAsia="SimSun" w:cs="B Zar" w:hint="cs"/>
          <w:sz w:val="28"/>
          <w:szCs w:val="28"/>
          <w:rtl/>
          <w:lang w:eastAsia="zh-CN"/>
        </w:rPr>
        <w:t xml:space="preserve"> را خلق كرده است؟</w:t>
      </w:r>
      <w:r w:rsidR="00F37225">
        <w:rPr>
          <w:rFonts w:eastAsia="SimSun" w:cs="B Zar" w:hint="cs"/>
          <w:sz w:val="28"/>
          <w:szCs w:val="28"/>
          <w:rtl/>
          <w:lang w:eastAsia="zh-CN"/>
        </w:rPr>
        <w:t xml:space="preserve"> مي‌</w:t>
      </w:r>
      <w:r w:rsidRPr="00B47903">
        <w:rPr>
          <w:rFonts w:eastAsia="SimSun" w:cs="B Zar" w:hint="cs"/>
          <w:sz w:val="28"/>
          <w:szCs w:val="28"/>
          <w:rtl/>
          <w:lang w:eastAsia="zh-CN"/>
        </w:rPr>
        <w:t>گفتند: الله و در عين حال براي او شريك قرار مي‌دادند».</w:t>
      </w:r>
    </w:p>
    <w:p w:rsidR="00B47903" w:rsidRPr="00B47903" w:rsidRDefault="00B47903" w:rsidP="00AF3F00">
      <w:pPr>
        <w:bidi/>
        <w:ind w:firstLine="284"/>
        <w:jc w:val="lowKashida"/>
        <w:rPr>
          <w:rFonts w:eastAsia="SimSun" w:cs="B Zar" w:hint="cs"/>
          <w:sz w:val="28"/>
          <w:szCs w:val="28"/>
          <w:rtl/>
          <w:lang w:eastAsia="zh-CN"/>
        </w:rPr>
      </w:pPr>
      <w:r w:rsidRPr="00B47903">
        <w:rPr>
          <w:rFonts w:eastAsia="SimSun" w:cs="B Zar" w:hint="cs"/>
          <w:sz w:val="28"/>
          <w:szCs w:val="28"/>
          <w:rtl/>
          <w:lang w:eastAsia="zh-CN"/>
        </w:rPr>
        <w:t>عكرمه</w:t>
      </w:r>
      <w:r w:rsidR="00F37225">
        <w:rPr>
          <w:rFonts w:eastAsia="SimSun" w:cs="B Zar" w:hint="cs"/>
          <w:sz w:val="28"/>
          <w:szCs w:val="28"/>
          <w:rtl/>
          <w:lang w:eastAsia="zh-CN"/>
        </w:rPr>
        <w:t xml:space="preserve"> </w:t>
      </w:r>
      <w:r w:rsidR="00F57E48">
        <w:rPr>
          <w:rFonts w:eastAsia="SimSun" w:cs="B Zar" w:hint="cs"/>
          <w:sz w:val="28"/>
          <w:szCs w:val="28"/>
          <w:rtl/>
          <w:lang w:eastAsia="zh-CN"/>
        </w:rPr>
        <w:t>مي‌گويد</w:t>
      </w:r>
      <w:r w:rsidRPr="00B47903">
        <w:rPr>
          <w:rFonts w:eastAsia="SimSun" w:cs="B Zar" w:hint="cs"/>
          <w:sz w:val="28"/>
          <w:szCs w:val="28"/>
          <w:rtl/>
          <w:lang w:eastAsia="zh-CN"/>
        </w:rPr>
        <w:t>:</w:t>
      </w:r>
      <w:r w:rsidR="00C25455">
        <w:rPr>
          <w:rFonts w:ascii="Lotus Linotype" w:eastAsia="SimSun" w:hAnsi="Lotus Linotype" w:cs="Lotus Linotype" w:hint="cs"/>
          <w:sz w:val="28"/>
          <w:szCs w:val="28"/>
          <w:rtl/>
          <w:lang w:eastAsia="zh-CN"/>
        </w:rPr>
        <w:t xml:space="preserve"> «</w:t>
      </w:r>
      <w:r w:rsidRPr="004A42C0">
        <w:rPr>
          <w:rStyle w:val="Char4"/>
          <w:rFonts w:eastAsia="SimSun"/>
          <w:rtl/>
        </w:rPr>
        <w:t>تسألهم من خلقهم ومن خلق السماوات والأرض فيقولون الله فذلك إيمانهم بالله، وهم يعبدون غيره</w:t>
      </w:r>
      <w:r w:rsidR="000365A3" w:rsidRPr="004A42C0">
        <w:rPr>
          <w:rStyle w:val="Char4"/>
          <w:rFonts w:eastAsia="SimSun" w:hint="cs"/>
          <w:rtl/>
        </w:rPr>
        <w:t>»</w:t>
      </w:r>
      <w:r w:rsidR="00C25455">
        <w:rPr>
          <w:rFonts w:eastAsia="SimSun" w:cs="B Zar" w:hint="cs"/>
          <w:sz w:val="28"/>
          <w:szCs w:val="28"/>
          <w:rtl/>
          <w:lang w:eastAsia="zh-CN"/>
        </w:rPr>
        <w:t xml:space="preserve"> «</w:t>
      </w:r>
      <w:r w:rsidRPr="00B47903">
        <w:rPr>
          <w:rFonts w:eastAsia="SimSun" w:cs="B Zar" w:hint="cs"/>
          <w:sz w:val="28"/>
          <w:szCs w:val="28"/>
          <w:rtl/>
          <w:lang w:eastAsia="zh-CN"/>
        </w:rPr>
        <w:t>اگر از ايشان سؤال كنيد چه كسي خود</w:t>
      </w:r>
      <w:r w:rsidR="00F37225">
        <w:rPr>
          <w:rFonts w:eastAsia="SimSun" w:cs="B Zar" w:hint="cs"/>
          <w:sz w:val="28"/>
          <w:szCs w:val="28"/>
          <w:rtl/>
          <w:lang w:eastAsia="zh-CN"/>
        </w:rPr>
        <w:t xml:space="preserve"> آن‌ها،</w:t>
      </w:r>
      <w:r w:rsidR="004A42C0">
        <w:rPr>
          <w:rFonts w:eastAsia="SimSun" w:cs="B Zar" w:hint="cs"/>
          <w:sz w:val="28"/>
          <w:szCs w:val="28"/>
          <w:rtl/>
          <w:lang w:eastAsia="zh-CN"/>
        </w:rPr>
        <w:t xml:space="preserve"> آسمان‌ها </w:t>
      </w:r>
      <w:r w:rsidRPr="00B47903">
        <w:rPr>
          <w:rFonts w:eastAsia="SimSun" w:cs="B Zar" w:hint="cs"/>
          <w:sz w:val="28"/>
          <w:szCs w:val="28"/>
          <w:rtl/>
          <w:lang w:eastAsia="zh-CN"/>
        </w:rPr>
        <w:t>و زمين را خلق كرده است؟ جواب</w:t>
      </w:r>
      <w:r w:rsidR="00F37225">
        <w:rPr>
          <w:rFonts w:eastAsia="SimSun" w:cs="B Zar" w:hint="cs"/>
          <w:sz w:val="28"/>
          <w:szCs w:val="28"/>
          <w:rtl/>
          <w:lang w:eastAsia="zh-CN"/>
        </w:rPr>
        <w:t xml:space="preserve"> مي‌</w:t>
      </w:r>
      <w:r w:rsidRPr="00B47903">
        <w:rPr>
          <w:rFonts w:eastAsia="SimSun" w:cs="B Zar" w:hint="cs"/>
          <w:sz w:val="28"/>
          <w:szCs w:val="28"/>
          <w:rtl/>
          <w:lang w:eastAsia="zh-CN"/>
        </w:rPr>
        <w:t>دهند: الله. با اينكه به الله ايمان داشتند همراه او چيزهاي ديگري را هم عبادت</w:t>
      </w:r>
      <w:r w:rsidR="00F37225">
        <w:rPr>
          <w:rFonts w:eastAsia="SimSun" w:cs="B Zar" w:hint="cs"/>
          <w:sz w:val="28"/>
          <w:szCs w:val="28"/>
          <w:rtl/>
          <w:lang w:eastAsia="zh-CN"/>
        </w:rPr>
        <w:t xml:space="preserve"> مي‌</w:t>
      </w:r>
      <w:r w:rsidRPr="00B47903">
        <w:rPr>
          <w:rFonts w:eastAsia="SimSun" w:cs="B Zar" w:hint="cs"/>
          <w:sz w:val="28"/>
          <w:szCs w:val="28"/>
          <w:rtl/>
          <w:lang w:eastAsia="zh-CN"/>
        </w:rPr>
        <w:t>كردند.»</w:t>
      </w:r>
    </w:p>
    <w:p w:rsidR="00B47903" w:rsidRPr="00B47903" w:rsidRDefault="00B47903" w:rsidP="00AF3F00">
      <w:pPr>
        <w:bidi/>
        <w:ind w:firstLine="284"/>
        <w:jc w:val="lowKashida"/>
        <w:rPr>
          <w:rFonts w:eastAsia="SimSun" w:cs="B Zar" w:hint="cs"/>
          <w:sz w:val="28"/>
          <w:szCs w:val="28"/>
          <w:rtl/>
          <w:lang w:eastAsia="zh-CN"/>
        </w:rPr>
      </w:pPr>
      <w:r w:rsidRPr="00B47903">
        <w:rPr>
          <w:rFonts w:eastAsia="SimSun" w:cs="B Zar" w:hint="cs"/>
          <w:sz w:val="28"/>
          <w:szCs w:val="28"/>
          <w:rtl/>
          <w:lang w:eastAsia="zh-CN"/>
        </w:rPr>
        <w:t>مجاهد</w:t>
      </w:r>
      <w:r w:rsidR="00F37225">
        <w:rPr>
          <w:rFonts w:eastAsia="SimSun" w:cs="B Zar" w:hint="cs"/>
          <w:sz w:val="28"/>
          <w:szCs w:val="28"/>
          <w:rtl/>
          <w:lang w:eastAsia="zh-CN"/>
        </w:rPr>
        <w:t xml:space="preserve"> </w:t>
      </w:r>
      <w:r w:rsidR="00F57E48">
        <w:rPr>
          <w:rFonts w:eastAsia="SimSun" w:cs="B Zar" w:hint="cs"/>
          <w:sz w:val="28"/>
          <w:szCs w:val="28"/>
          <w:rtl/>
          <w:lang w:eastAsia="zh-CN"/>
        </w:rPr>
        <w:t>مي‌گويد</w:t>
      </w:r>
      <w:r w:rsidRPr="00B47903">
        <w:rPr>
          <w:rFonts w:eastAsia="SimSun" w:cs="B Zar" w:hint="cs"/>
          <w:sz w:val="28"/>
          <w:szCs w:val="28"/>
          <w:rtl/>
          <w:lang w:eastAsia="zh-CN"/>
        </w:rPr>
        <w:t>:</w:t>
      </w:r>
      <w:r w:rsidR="00C25455">
        <w:rPr>
          <w:rFonts w:ascii="Lotus Linotype" w:eastAsia="SimSun" w:hAnsi="Lotus Linotype" w:cs="Lotus Linotype" w:hint="cs"/>
          <w:sz w:val="28"/>
          <w:szCs w:val="28"/>
          <w:rtl/>
          <w:lang w:eastAsia="zh-CN"/>
        </w:rPr>
        <w:t xml:space="preserve"> «</w:t>
      </w:r>
      <w:r w:rsidRPr="004A42C0">
        <w:rPr>
          <w:rStyle w:val="Char4"/>
          <w:rFonts w:eastAsia="SimSun"/>
          <w:rtl/>
        </w:rPr>
        <w:t>إيمانهم قولهم:</w:t>
      </w:r>
      <w:r w:rsidRPr="004A42C0">
        <w:rPr>
          <w:rStyle w:val="Char4"/>
          <w:rFonts w:eastAsia="SimSun" w:hint="cs"/>
          <w:rtl/>
        </w:rPr>
        <w:t xml:space="preserve"> </w:t>
      </w:r>
      <w:r w:rsidRPr="004A42C0">
        <w:rPr>
          <w:rStyle w:val="Char4"/>
          <w:rFonts w:eastAsia="SimSun"/>
          <w:rtl/>
        </w:rPr>
        <w:t>الله خالقنا ويرزقنا ويميتنا فهذا إيمان مع شرك عبادتهم غيره</w:t>
      </w:r>
      <w:r w:rsidR="000365A3" w:rsidRPr="004A42C0">
        <w:rPr>
          <w:rStyle w:val="Char4"/>
          <w:rFonts w:eastAsia="SimSun" w:hint="cs"/>
          <w:rtl/>
        </w:rPr>
        <w:t>»</w:t>
      </w:r>
      <w:r w:rsidR="00C25455">
        <w:rPr>
          <w:rFonts w:ascii="Lotus Linotype" w:eastAsia="SimSun" w:hAnsi="Lotus Linotype" w:cs="Lotus Linotype" w:hint="cs"/>
          <w:sz w:val="28"/>
          <w:szCs w:val="28"/>
          <w:rtl/>
          <w:lang w:eastAsia="zh-CN"/>
        </w:rPr>
        <w:t xml:space="preserve"> «</w:t>
      </w:r>
      <w:r w:rsidRPr="00B47903">
        <w:rPr>
          <w:rFonts w:eastAsia="SimSun" w:cs="B Zar" w:hint="cs"/>
          <w:sz w:val="28"/>
          <w:szCs w:val="28"/>
          <w:rtl/>
          <w:lang w:eastAsia="zh-CN"/>
        </w:rPr>
        <w:t>ايمانشان اين بود كه</w:t>
      </w:r>
      <w:r w:rsidR="00F37225">
        <w:rPr>
          <w:rFonts w:eastAsia="SimSun" w:cs="B Zar" w:hint="cs"/>
          <w:sz w:val="28"/>
          <w:szCs w:val="28"/>
          <w:rtl/>
          <w:lang w:eastAsia="zh-CN"/>
        </w:rPr>
        <w:t xml:space="preserve"> مي‌</w:t>
      </w:r>
      <w:r w:rsidRPr="00B47903">
        <w:rPr>
          <w:rFonts w:eastAsia="SimSun" w:cs="B Zar" w:hint="cs"/>
          <w:sz w:val="28"/>
          <w:szCs w:val="28"/>
          <w:rtl/>
          <w:lang w:eastAsia="zh-CN"/>
        </w:rPr>
        <w:t>گفتند: خداوند خالق، روزي دهنده ماست و مْردن ما به دست اوست. به اين ايمان داشتند همراه با اينكه در عبادتشان غير او را شريك مي‌كردند».</w:t>
      </w:r>
    </w:p>
    <w:p w:rsidR="00B47903" w:rsidRPr="000826EF" w:rsidRDefault="00B47903" w:rsidP="000826EF">
      <w:pPr>
        <w:bidi/>
        <w:ind w:firstLine="284"/>
        <w:jc w:val="both"/>
        <w:rPr>
          <w:rFonts w:ascii="KFGQPC Uthmanic Script HAFS" w:hAnsi="KFGQPC Uthmanic Script HAFS" w:cs="KFGQPC Uthmanic Script HAFS" w:hint="cs"/>
          <w:sz w:val="28"/>
          <w:szCs w:val="28"/>
          <w:rtl/>
        </w:rPr>
      </w:pPr>
      <w:r w:rsidRPr="00B47903">
        <w:rPr>
          <w:rFonts w:eastAsia="SimSun" w:cs="B Zar" w:hint="cs"/>
          <w:sz w:val="28"/>
          <w:szCs w:val="28"/>
          <w:rtl/>
          <w:lang w:eastAsia="zh-CN"/>
        </w:rPr>
        <w:t>عبدالرحمن بن زيد بن اسلم بن زيد</w:t>
      </w:r>
      <w:r w:rsidR="00F37225">
        <w:rPr>
          <w:rFonts w:eastAsia="SimSun" w:cs="B Zar" w:hint="cs"/>
          <w:sz w:val="28"/>
          <w:szCs w:val="28"/>
          <w:rtl/>
          <w:lang w:eastAsia="zh-CN"/>
        </w:rPr>
        <w:t xml:space="preserve"> </w:t>
      </w:r>
      <w:r w:rsidR="00F57E48">
        <w:rPr>
          <w:rFonts w:eastAsia="SimSun" w:cs="B Zar" w:hint="cs"/>
          <w:sz w:val="28"/>
          <w:szCs w:val="28"/>
          <w:rtl/>
          <w:lang w:eastAsia="zh-CN"/>
        </w:rPr>
        <w:t>مي‌گويد</w:t>
      </w:r>
      <w:r w:rsidRPr="00B47903">
        <w:rPr>
          <w:rFonts w:eastAsia="SimSun" w:cs="B Zar" w:hint="cs"/>
          <w:sz w:val="28"/>
          <w:szCs w:val="28"/>
          <w:rtl/>
          <w:lang w:eastAsia="zh-CN"/>
        </w:rPr>
        <w:t>:</w:t>
      </w:r>
      <w:r w:rsidR="00C25455">
        <w:rPr>
          <w:rFonts w:ascii="Lotus Linotype" w:eastAsia="SimSun" w:hAnsi="Lotus Linotype" w:cs="Lotus Linotype" w:hint="cs"/>
          <w:sz w:val="28"/>
          <w:szCs w:val="28"/>
          <w:rtl/>
          <w:lang w:eastAsia="zh-CN"/>
        </w:rPr>
        <w:t xml:space="preserve"> «</w:t>
      </w:r>
      <w:r w:rsidRPr="004A42C0">
        <w:rPr>
          <w:rStyle w:val="Char4"/>
          <w:rFonts w:eastAsia="SimSun"/>
          <w:rtl/>
        </w:rPr>
        <w:t>ليس أحد يعبد مع الله غيره إلا وهو مؤمن بالله ويعرف أن الله ربُّه، وأنَّ الله خالقُه ورازقُه، وهو يشرك به، ألا تري كيف قال إبراهيم:</w:t>
      </w:r>
      <w:r w:rsidR="00664501">
        <w:rPr>
          <w:rStyle w:val="Char4"/>
          <w:rFonts w:eastAsia="SimSun" w:hint="cs"/>
          <w:rtl/>
        </w:rPr>
        <w:t xml:space="preserve"> </w:t>
      </w:r>
      <w:r w:rsidR="00664501">
        <w:rPr>
          <w:rFonts w:ascii="Traditional Arabic" w:hAnsi="Traditional Arabic" w:cs="Traditional Arabic"/>
          <w:sz w:val="28"/>
          <w:szCs w:val="28"/>
          <w:rtl/>
        </w:rPr>
        <w:t>﴿</w:t>
      </w:r>
      <w:r w:rsidR="000826EF">
        <w:rPr>
          <w:rFonts w:ascii="KFGQPC Uthmanic Script HAFS" w:hAnsi="KFGQPC Uthmanic Script HAFS" w:cs="KFGQPC Uthmanic Script HAFS" w:hint="eastAsia"/>
          <w:sz w:val="28"/>
          <w:szCs w:val="28"/>
          <w:rtl/>
        </w:rPr>
        <w:t>قَالَ</w:t>
      </w:r>
      <w:r w:rsidR="000826EF">
        <w:rPr>
          <w:rFonts w:ascii="KFGQPC Uthmanic Script HAFS" w:hAnsi="KFGQPC Uthmanic Script HAFS" w:cs="KFGQPC Uthmanic Script HAFS"/>
          <w:sz w:val="28"/>
          <w:szCs w:val="28"/>
          <w:rtl/>
        </w:rPr>
        <w:t xml:space="preserve"> أَفَرَءَيۡتُم مَّا كُنتُمۡ تَعۡبُدُونَ ٧٥</w:t>
      </w:r>
      <w:r w:rsidR="000826EF">
        <w:rPr>
          <w:rFonts w:ascii="KFGQPC Uthmanic Script HAFS" w:hAnsi="KFGQPC Uthmanic Script HAFS" w:cs="KFGQPC Uthmanic Script HAFS"/>
          <w:sz w:val="28"/>
          <w:szCs w:val="28"/>
        </w:rPr>
        <w:t xml:space="preserve"> </w:t>
      </w:r>
      <w:r w:rsidR="000826EF">
        <w:rPr>
          <w:rFonts w:ascii="KFGQPC Uthmanic Script HAFS" w:hAnsi="KFGQPC Uthmanic Script HAFS" w:cs="KFGQPC Uthmanic Script HAFS"/>
          <w:sz w:val="28"/>
          <w:szCs w:val="28"/>
          <w:rtl/>
        </w:rPr>
        <w:t xml:space="preserve">أَنتُمۡ وَءَابَآؤُكُمُ </w:t>
      </w:r>
      <w:r w:rsidR="000826EF">
        <w:rPr>
          <w:rFonts w:ascii="KFGQPC Uthmanic Script HAFS" w:hAnsi="KFGQPC Uthmanic Script HAFS" w:cs="KFGQPC Uthmanic Script HAFS" w:hint="cs"/>
          <w:sz w:val="28"/>
          <w:szCs w:val="28"/>
          <w:rtl/>
        </w:rPr>
        <w:t>ٱ</w:t>
      </w:r>
      <w:r w:rsidR="000826EF">
        <w:rPr>
          <w:rFonts w:ascii="KFGQPC Uthmanic Script HAFS" w:hAnsi="KFGQPC Uthmanic Script HAFS" w:cs="KFGQPC Uthmanic Script HAFS" w:hint="eastAsia"/>
          <w:sz w:val="28"/>
          <w:szCs w:val="28"/>
          <w:rtl/>
        </w:rPr>
        <w:t>لۡأَقۡدَمُونَ</w:t>
      </w:r>
      <w:r w:rsidR="000826EF">
        <w:rPr>
          <w:rFonts w:ascii="KFGQPC Uthmanic Script HAFS" w:hAnsi="KFGQPC Uthmanic Script HAFS" w:cs="KFGQPC Uthmanic Script HAFS"/>
          <w:sz w:val="28"/>
          <w:szCs w:val="28"/>
          <w:rtl/>
        </w:rPr>
        <w:t xml:space="preserve"> ٧٦</w:t>
      </w:r>
      <w:r w:rsidR="000826EF">
        <w:rPr>
          <w:rFonts w:ascii="KFGQPC Uthmanic Script HAFS" w:hAnsi="KFGQPC Uthmanic Script HAFS" w:cs="KFGQPC Uthmanic Script HAFS"/>
          <w:sz w:val="28"/>
          <w:szCs w:val="28"/>
        </w:rPr>
        <w:t xml:space="preserve"> </w:t>
      </w:r>
      <w:r w:rsidR="000826EF">
        <w:rPr>
          <w:rFonts w:ascii="KFGQPC Uthmanic Script HAFS" w:hAnsi="KFGQPC Uthmanic Script HAFS" w:cs="KFGQPC Uthmanic Script HAFS" w:hint="eastAsia"/>
          <w:sz w:val="28"/>
          <w:szCs w:val="28"/>
          <w:rtl/>
        </w:rPr>
        <w:t>فَإِنَّهُمۡ</w:t>
      </w:r>
      <w:r w:rsidR="000826EF">
        <w:rPr>
          <w:rFonts w:ascii="KFGQPC Uthmanic Script HAFS" w:hAnsi="KFGQPC Uthmanic Script HAFS" w:cs="KFGQPC Uthmanic Script HAFS"/>
          <w:sz w:val="28"/>
          <w:szCs w:val="28"/>
          <w:rtl/>
        </w:rPr>
        <w:t xml:space="preserve"> عَدُوّٞ لِّيٓ إِلَّا رَبَّ </w:t>
      </w:r>
      <w:r w:rsidR="000826EF">
        <w:rPr>
          <w:rFonts w:ascii="KFGQPC Uthmanic Script HAFS" w:hAnsi="KFGQPC Uthmanic Script HAFS" w:cs="KFGQPC Uthmanic Script HAFS" w:hint="cs"/>
          <w:sz w:val="28"/>
          <w:szCs w:val="28"/>
          <w:rtl/>
        </w:rPr>
        <w:t>ٱ</w:t>
      </w:r>
      <w:r w:rsidR="000826EF">
        <w:rPr>
          <w:rFonts w:ascii="KFGQPC Uthmanic Script HAFS" w:hAnsi="KFGQPC Uthmanic Script HAFS" w:cs="KFGQPC Uthmanic Script HAFS" w:hint="eastAsia"/>
          <w:sz w:val="28"/>
          <w:szCs w:val="28"/>
          <w:rtl/>
        </w:rPr>
        <w:t>لۡعَٰلَمِينَ</w:t>
      </w:r>
      <w:r w:rsidR="000826EF">
        <w:rPr>
          <w:rFonts w:ascii="KFGQPC Uthmanic Script HAFS" w:hAnsi="KFGQPC Uthmanic Script HAFS" w:cs="KFGQPC Uthmanic Script HAFS"/>
          <w:sz w:val="28"/>
          <w:szCs w:val="28"/>
          <w:rtl/>
        </w:rPr>
        <w:t xml:space="preserve"> ٧٧</w:t>
      </w:r>
      <w:r w:rsidR="00664501">
        <w:rPr>
          <w:rFonts w:ascii="Traditional Arabic" w:hAnsi="Traditional Arabic" w:cs="Traditional Arabic"/>
          <w:sz w:val="28"/>
          <w:szCs w:val="28"/>
          <w:rtl/>
        </w:rPr>
        <w:t>﴾</w:t>
      </w:r>
      <w:r w:rsidR="00664501">
        <w:rPr>
          <w:rFonts w:cs="B Zar" w:hint="cs"/>
          <w:sz w:val="28"/>
          <w:szCs w:val="28"/>
          <w:rtl/>
        </w:rPr>
        <w:t xml:space="preserve"> </w:t>
      </w:r>
      <w:r w:rsidR="00664501" w:rsidRPr="00876FEC">
        <w:rPr>
          <w:rFonts w:ascii="mylotus" w:hAnsi="mylotus" w:cs="mylotus"/>
          <w:sz w:val="26"/>
          <w:szCs w:val="26"/>
          <w:rtl/>
          <w:lang w:bidi="ar-SA"/>
        </w:rPr>
        <w:t>[</w:t>
      </w:r>
      <w:r w:rsidR="00664501">
        <w:rPr>
          <w:rFonts w:ascii="mylotus" w:hAnsi="mylotus" w:cs="mylotus"/>
          <w:sz w:val="26"/>
          <w:szCs w:val="26"/>
          <w:rtl/>
          <w:lang w:bidi="ar-SA"/>
        </w:rPr>
        <w:t>الشعراء: 75-77</w:t>
      </w:r>
      <w:r w:rsidR="00664501" w:rsidRPr="00876FEC">
        <w:rPr>
          <w:rFonts w:ascii="mylotus" w:hAnsi="mylotus" w:cs="mylotus"/>
          <w:sz w:val="26"/>
          <w:szCs w:val="26"/>
          <w:rtl/>
          <w:lang w:bidi="ar-SA"/>
        </w:rPr>
        <w:t>]</w:t>
      </w:r>
      <w:r w:rsidR="000365A3" w:rsidRPr="004A42C0">
        <w:rPr>
          <w:rStyle w:val="Char4"/>
          <w:rFonts w:eastAsia="SimSun" w:hint="cs"/>
          <w:rtl/>
        </w:rPr>
        <w:t>»</w:t>
      </w:r>
      <w:r w:rsidRPr="00B47903">
        <w:rPr>
          <w:rFonts w:eastAsia="SimSun" w:cs="Simplified Arabic"/>
          <w:szCs w:val="26"/>
          <w:vertAlign w:val="superscript"/>
          <w:rtl/>
          <w:lang w:eastAsia="zh-CN"/>
        </w:rPr>
        <w:footnoteReference w:id="4"/>
      </w:r>
      <w:r w:rsidR="00C25455">
        <w:rPr>
          <w:rFonts w:eastAsia="SimSun" w:cs="B Zar" w:hint="cs"/>
          <w:sz w:val="28"/>
          <w:szCs w:val="28"/>
          <w:rtl/>
          <w:lang w:eastAsia="zh-CN"/>
        </w:rPr>
        <w:t xml:space="preserve"> «</w:t>
      </w:r>
      <w:r w:rsidRPr="00B47903">
        <w:rPr>
          <w:rFonts w:eastAsia="SimSun" w:cs="B Zar" w:hint="cs"/>
          <w:sz w:val="28"/>
          <w:szCs w:val="28"/>
          <w:rtl/>
          <w:lang w:eastAsia="zh-CN"/>
        </w:rPr>
        <w:t>هيچ كس نيست كه همراه خداوند غير او را عبادت كنند مگر اينكه او به خداوند ايمان دارد و</w:t>
      </w:r>
      <w:r w:rsidR="00F37225">
        <w:rPr>
          <w:rFonts w:eastAsia="SimSun" w:cs="B Zar" w:hint="cs"/>
          <w:sz w:val="28"/>
          <w:szCs w:val="28"/>
          <w:rtl/>
          <w:lang w:eastAsia="zh-CN"/>
        </w:rPr>
        <w:t xml:space="preserve"> مي‌</w:t>
      </w:r>
      <w:r w:rsidRPr="00B47903">
        <w:rPr>
          <w:rFonts w:eastAsia="SimSun" w:cs="B Zar" w:hint="cs"/>
          <w:sz w:val="28"/>
          <w:szCs w:val="28"/>
          <w:rtl/>
          <w:lang w:eastAsia="zh-CN"/>
        </w:rPr>
        <w:t>داند كه خداوند، پروردگار، خالق و روزي دهنده اوست در همان حال براي او شريك قرار</w:t>
      </w:r>
      <w:r w:rsidR="00F37225">
        <w:rPr>
          <w:rFonts w:eastAsia="SimSun" w:cs="B Zar" w:hint="cs"/>
          <w:sz w:val="28"/>
          <w:szCs w:val="28"/>
          <w:rtl/>
          <w:lang w:eastAsia="zh-CN"/>
        </w:rPr>
        <w:t xml:space="preserve"> مي‌</w:t>
      </w:r>
      <w:r w:rsidRPr="00B47903">
        <w:rPr>
          <w:rFonts w:eastAsia="SimSun" w:cs="B Zar" w:hint="cs"/>
          <w:sz w:val="28"/>
          <w:szCs w:val="28"/>
          <w:rtl/>
          <w:lang w:eastAsia="zh-CN"/>
        </w:rPr>
        <w:t>دهد. آيا</w:t>
      </w:r>
      <w:r w:rsidR="00F37225">
        <w:rPr>
          <w:rFonts w:eastAsia="SimSun" w:cs="B Zar" w:hint="cs"/>
          <w:sz w:val="28"/>
          <w:szCs w:val="28"/>
          <w:rtl/>
          <w:lang w:eastAsia="zh-CN"/>
        </w:rPr>
        <w:t xml:space="preserve"> نمي‌</w:t>
      </w:r>
      <w:r w:rsidRPr="00B47903">
        <w:rPr>
          <w:rFonts w:eastAsia="SimSun" w:cs="B Zar" w:hint="cs"/>
          <w:sz w:val="28"/>
          <w:szCs w:val="28"/>
          <w:rtl/>
          <w:lang w:eastAsia="zh-CN"/>
        </w:rPr>
        <w:t>بيني ابراهيم به</w:t>
      </w:r>
      <w:r w:rsidR="00F37225">
        <w:rPr>
          <w:rFonts w:eastAsia="SimSun" w:cs="B Zar" w:hint="cs"/>
          <w:sz w:val="28"/>
          <w:szCs w:val="28"/>
          <w:rtl/>
          <w:lang w:eastAsia="zh-CN"/>
        </w:rPr>
        <w:t xml:space="preserve"> آن‌ها </w:t>
      </w:r>
      <w:r w:rsidRPr="00B47903">
        <w:rPr>
          <w:rFonts w:eastAsia="SimSun" w:cs="B Zar" w:hint="cs"/>
          <w:sz w:val="28"/>
          <w:szCs w:val="28"/>
          <w:rtl/>
          <w:lang w:eastAsia="zh-CN"/>
        </w:rPr>
        <w:t>چه گفت: گفت: آيا در آنچه</w:t>
      </w:r>
      <w:r w:rsidR="00F37225">
        <w:rPr>
          <w:rFonts w:eastAsia="SimSun" w:cs="B Zar" w:hint="cs"/>
          <w:sz w:val="28"/>
          <w:szCs w:val="28"/>
          <w:rtl/>
          <w:lang w:eastAsia="zh-CN"/>
        </w:rPr>
        <w:t xml:space="preserve"> مي‌</w:t>
      </w:r>
      <w:r w:rsidRPr="00B47903">
        <w:rPr>
          <w:rFonts w:eastAsia="SimSun" w:cs="B Zar" w:hint="cs"/>
          <w:sz w:val="28"/>
          <w:szCs w:val="28"/>
          <w:rtl/>
          <w:lang w:eastAsia="zh-CN"/>
        </w:rPr>
        <w:t>پرستيد</w:t>
      </w:r>
      <w:r w:rsidR="00F37225">
        <w:rPr>
          <w:rFonts w:eastAsia="SimSun" w:cs="B Zar" w:hint="cs"/>
          <w:sz w:val="28"/>
          <w:szCs w:val="28"/>
          <w:rtl/>
          <w:lang w:eastAsia="zh-CN"/>
        </w:rPr>
        <w:t xml:space="preserve"> نمي‌</w:t>
      </w:r>
      <w:r w:rsidRPr="00B47903">
        <w:rPr>
          <w:rFonts w:eastAsia="SimSun" w:cs="B Zar" w:hint="cs"/>
          <w:sz w:val="28"/>
          <w:szCs w:val="28"/>
          <w:rtl/>
          <w:lang w:eastAsia="zh-CN"/>
        </w:rPr>
        <w:t>انديشيد؟ شما و پدرانتان؟همه</w:t>
      </w:r>
      <w:r w:rsidR="00F37225">
        <w:rPr>
          <w:rFonts w:eastAsia="SimSun" w:cs="B Zar" w:hint="cs"/>
          <w:sz w:val="28"/>
          <w:szCs w:val="28"/>
          <w:rtl/>
          <w:lang w:eastAsia="zh-CN"/>
        </w:rPr>
        <w:t xml:space="preserve"> آن‌ها </w:t>
      </w:r>
      <w:r w:rsidRPr="00B47903">
        <w:rPr>
          <w:rFonts w:eastAsia="SimSun" w:cs="B Zar" w:hint="cs"/>
          <w:sz w:val="28"/>
          <w:szCs w:val="28"/>
          <w:rtl/>
          <w:lang w:eastAsia="zh-CN"/>
        </w:rPr>
        <w:t>جز پروردگار جهانيان دشمن من هستند.»</w:t>
      </w:r>
    </w:p>
    <w:p w:rsidR="00B47903" w:rsidRPr="00B47903" w:rsidRDefault="00B47903" w:rsidP="00AF3F00">
      <w:pPr>
        <w:bidi/>
        <w:ind w:firstLine="284"/>
        <w:jc w:val="lowKashida"/>
        <w:rPr>
          <w:rFonts w:eastAsia="SimSun" w:cs="B Zar" w:hint="cs"/>
          <w:sz w:val="28"/>
          <w:szCs w:val="28"/>
          <w:rtl/>
          <w:lang w:eastAsia="zh-CN"/>
        </w:rPr>
      </w:pPr>
      <w:r w:rsidRPr="00B47903">
        <w:rPr>
          <w:rFonts w:eastAsia="SimSun" w:cs="B Zar" w:hint="cs"/>
          <w:sz w:val="28"/>
          <w:szCs w:val="28"/>
          <w:rtl/>
          <w:lang w:eastAsia="zh-CN"/>
        </w:rPr>
        <w:t>نصوص وارده از سلف در اين باره بسيار است. مشركان زمان پيامبر</w:t>
      </w:r>
      <w:r w:rsidRPr="00B47903">
        <w:rPr>
          <w:rFonts w:eastAsia="SimSun" w:cs="CTraditional Arabic" w:hint="cs"/>
          <w:sz w:val="28"/>
          <w:szCs w:val="28"/>
          <w:rtl/>
          <w:lang w:eastAsia="zh-CN"/>
        </w:rPr>
        <w:t xml:space="preserve"> ج</w:t>
      </w:r>
      <w:r w:rsidRPr="00B47903">
        <w:rPr>
          <w:rFonts w:eastAsia="SimSun" w:cs="B Zar" w:hint="cs"/>
          <w:sz w:val="28"/>
          <w:szCs w:val="28"/>
          <w:rtl/>
          <w:lang w:eastAsia="zh-CN"/>
        </w:rPr>
        <w:t xml:space="preserve"> به خداوند به عنوان، رب، خالق، روزي دهنده و تدبير كننده اقرار</w:t>
      </w:r>
      <w:r w:rsidR="00F37225">
        <w:rPr>
          <w:rFonts w:eastAsia="SimSun" w:cs="B Zar" w:hint="cs"/>
          <w:sz w:val="28"/>
          <w:szCs w:val="28"/>
          <w:rtl/>
          <w:lang w:eastAsia="zh-CN"/>
        </w:rPr>
        <w:t xml:space="preserve"> مي‌</w:t>
      </w:r>
      <w:r w:rsidRPr="00B47903">
        <w:rPr>
          <w:rFonts w:eastAsia="SimSun" w:cs="B Zar" w:hint="cs"/>
          <w:sz w:val="28"/>
          <w:szCs w:val="28"/>
          <w:rtl/>
          <w:lang w:eastAsia="zh-CN"/>
        </w:rPr>
        <w:t>كردند اما شركشان از جهت عبادت بود از آنجا كه همتا و شريكاني براي او برمي گرفتند؛ به وسيله</w:t>
      </w:r>
      <w:r w:rsidR="00F37225">
        <w:rPr>
          <w:rFonts w:eastAsia="SimSun" w:cs="B Zar" w:hint="cs"/>
          <w:sz w:val="28"/>
          <w:szCs w:val="28"/>
          <w:rtl/>
          <w:lang w:eastAsia="zh-CN"/>
        </w:rPr>
        <w:t xml:space="preserve"> آن‌ها </w:t>
      </w:r>
      <w:r w:rsidRPr="00B47903">
        <w:rPr>
          <w:rFonts w:eastAsia="SimSun" w:cs="B Zar" w:hint="cs"/>
          <w:sz w:val="28"/>
          <w:szCs w:val="28"/>
          <w:rtl/>
          <w:lang w:eastAsia="zh-CN"/>
        </w:rPr>
        <w:t>براي رفع نياز و خواسته</w:t>
      </w:r>
      <w:r w:rsidR="00EF0E66">
        <w:rPr>
          <w:rFonts w:eastAsia="SimSun" w:cs="B Zar" w:hint="cs"/>
          <w:sz w:val="28"/>
          <w:szCs w:val="28"/>
          <w:rtl/>
          <w:lang w:eastAsia="zh-CN"/>
        </w:rPr>
        <w:t>‌هايشان</w:t>
      </w:r>
      <w:r w:rsidRPr="00B47903">
        <w:rPr>
          <w:rFonts w:eastAsia="SimSun" w:cs="B Zar" w:hint="cs"/>
          <w:sz w:val="28"/>
          <w:szCs w:val="28"/>
          <w:rtl/>
          <w:lang w:eastAsia="zh-CN"/>
        </w:rPr>
        <w:t xml:space="preserve"> طلب درخواست و فريادرسي</w:t>
      </w:r>
      <w:r w:rsidR="00F37225">
        <w:rPr>
          <w:rFonts w:eastAsia="SimSun" w:cs="B Zar" w:hint="cs"/>
          <w:sz w:val="28"/>
          <w:szCs w:val="28"/>
          <w:rtl/>
          <w:lang w:eastAsia="zh-CN"/>
        </w:rPr>
        <w:t xml:space="preserve"> مي‌</w:t>
      </w:r>
      <w:r w:rsidRPr="00B47903">
        <w:rPr>
          <w:rFonts w:eastAsia="SimSun" w:cs="B Zar" w:hint="cs"/>
          <w:sz w:val="28"/>
          <w:szCs w:val="28"/>
          <w:rtl/>
          <w:lang w:eastAsia="zh-CN"/>
        </w:rPr>
        <w:t>نمودند.</w:t>
      </w:r>
    </w:p>
    <w:p w:rsidR="00B47903" w:rsidRPr="000826EF" w:rsidRDefault="00B47903" w:rsidP="000826EF">
      <w:pPr>
        <w:bidi/>
        <w:ind w:firstLine="284"/>
        <w:jc w:val="both"/>
        <w:rPr>
          <w:rFonts w:ascii="KFGQPC Uthmanic Script HAFS" w:hAnsi="KFGQPC Uthmanic Script HAFS" w:cs="KFGQPC Uthmanic Script HAFS" w:hint="cs"/>
          <w:sz w:val="28"/>
          <w:szCs w:val="28"/>
          <w:rtl/>
        </w:rPr>
      </w:pPr>
      <w:r w:rsidRPr="00B47903">
        <w:rPr>
          <w:rFonts w:eastAsia="SimSun" w:cs="B Zar" w:hint="cs"/>
          <w:sz w:val="28"/>
          <w:szCs w:val="28"/>
          <w:rtl/>
          <w:lang w:eastAsia="zh-CN"/>
        </w:rPr>
        <w:lastRenderedPageBreak/>
        <w:t>قرآن در جاهاي متعددي بر اقرار مشركين به ربوبيت خداوند همراه با شريك قراردادنش براي او در عبادت دلالت دارد. كه از آن جمله 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B47903">
        <w:rPr>
          <w:rFonts w:eastAsia="SimSun" w:cs="B Zar" w:hint="cs"/>
          <w:sz w:val="28"/>
          <w:szCs w:val="28"/>
          <w:rtl/>
          <w:lang w:eastAsia="zh-CN"/>
        </w:rPr>
        <w:t>:</w:t>
      </w:r>
      <w:r w:rsidR="00664501">
        <w:rPr>
          <w:rFonts w:eastAsia="SimSun" w:cs="B Zar" w:hint="cs"/>
          <w:sz w:val="28"/>
          <w:szCs w:val="28"/>
          <w:rtl/>
          <w:lang w:eastAsia="zh-CN"/>
        </w:rPr>
        <w:t xml:space="preserve"> </w:t>
      </w:r>
      <w:r w:rsidR="00664501">
        <w:rPr>
          <w:rFonts w:ascii="Traditional Arabic" w:hAnsi="Traditional Arabic" w:cs="Traditional Arabic"/>
          <w:sz w:val="28"/>
          <w:szCs w:val="28"/>
          <w:rtl/>
        </w:rPr>
        <w:t>﴿</w:t>
      </w:r>
      <w:r w:rsidR="000826EF">
        <w:rPr>
          <w:rFonts w:ascii="KFGQPC Uthmanic Script HAFS" w:hAnsi="KFGQPC Uthmanic Script HAFS" w:cs="KFGQPC Uthmanic Script HAFS" w:hint="eastAsia"/>
          <w:sz w:val="28"/>
          <w:szCs w:val="28"/>
          <w:rtl/>
        </w:rPr>
        <w:t>وَلَئِن</w:t>
      </w:r>
      <w:r w:rsidR="000826EF">
        <w:rPr>
          <w:rFonts w:ascii="KFGQPC Uthmanic Script HAFS" w:hAnsi="KFGQPC Uthmanic Script HAFS" w:cs="KFGQPC Uthmanic Script HAFS"/>
          <w:sz w:val="28"/>
          <w:szCs w:val="28"/>
          <w:rtl/>
        </w:rPr>
        <w:t xml:space="preserve"> سَأَلۡتَهُم مَّنۡ خَلَقَ </w:t>
      </w:r>
      <w:r w:rsidR="000826EF">
        <w:rPr>
          <w:rFonts w:ascii="KFGQPC Uthmanic Script HAFS" w:hAnsi="KFGQPC Uthmanic Script HAFS" w:cs="KFGQPC Uthmanic Script HAFS" w:hint="cs"/>
          <w:sz w:val="28"/>
          <w:szCs w:val="28"/>
          <w:rtl/>
        </w:rPr>
        <w:t>ٱ</w:t>
      </w:r>
      <w:r w:rsidR="000826EF">
        <w:rPr>
          <w:rFonts w:ascii="KFGQPC Uthmanic Script HAFS" w:hAnsi="KFGQPC Uthmanic Script HAFS" w:cs="KFGQPC Uthmanic Script HAFS" w:hint="eastAsia"/>
          <w:sz w:val="28"/>
          <w:szCs w:val="28"/>
          <w:rtl/>
        </w:rPr>
        <w:t>لسَّمَٰوَٰتِ</w:t>
      </w:r>
      <w:r w:rsidR="000826EF">
        <w:rPr>
          <w:rFonts w:ascii="KFGQPC Uthmanic Script HAFS" w:hAnsi="KFGQPC Uthmanic Script HAFS" w:cs="KFGQPC Uthmanic Script HAFS"/>
          <w:sz w:val="28"/>
          <w:szCs w:val="28"/>
          <w:rtl/>
        </w:rPr>
        <w:t xml:space="preserve"> وَ</w:t>
      </w:r>
      <w:r w:rsidR="000826EF">
        <w:rPr>
          <w:rFonts w:ascii="KFGQPC Uthmanic Script HAFS" w:hAnsi="KFGQPC Uthmanic Script HAFS" w:cs="KFGQPC Uthmanic Script HAFS" w:hint="cs"/>
          <w:sz w:val="28"/>
          <w:szCs w:val="28"/>
          <w:rtl/>
        </w:rPr>
        <w:t>ٱ</w:t>
      </w:r>
      <w:r w:rsidR="000826EF">
        <w:rPr>
          <w:rFonts w:ascii="KFGQPC Uthmanic Script HAFS" w:hAnsi="KFGQPC Uthmanic Script HAFS" w:cs="KFGQPC Uthmanic Script HAFS" w:hint="eastAsia"/>
          <w:sz w:val="28"/>
          <w:szCs w:val="28"/>
          <w:rtl/>
        </w:rPr>
        <w:t>لۡأَرۡضَ</w:t>
      </w:r>
      <w:r w:rsidR="000826EF">
        <w:rPr>
          <w:rFonts w:ascii="KFGQPC Uthmanic Script HAFS" w:hAnsi="KFGQPC Uthmanic Script HAFS" w:cs="KFGQPC Uthmanic Script HAFS"/>
          <w:sz w:val="28"/>
          <w:szCs w:val="28"/>
          <w:rtl/>
        </w:rPr>
        <w:t xml:space="preserve"> وَسَخَّرَ </w:t>
      </w:r>
      <w:r w:rsidR="000826EF">
        <w:rPr>
          <w:rFonts w:ascii="KFGQPC Uthmanic Script HAFS" w:hAnsi="KFGQPC Uthmanic Script HAFS" w:cs="KFGQPC Uthmanic Script HAFS" w:hint="cs"/>
          <w:sz w:val="28"/>
          <w:szCs w:val="28"/>
          <w:rtl/>
        </w:rPr>
        <w:t>ٱ</w:t>
      </w:r>
      <w:r w:rsidR="000826EF">
        <w:rPr>
          <w:rFonts w:ascii="KFGQPC Uthmanic Script HAFS" w:hAnsi="KFGQPC Uthmanic Script HAFS" w:cs="KFGQPC Uthmanic Script HAFS" w:hint="eastAsia"/>
          <w:sz w:val="28"/>
          <w:szCs w:val="28"/>
          <w:rtl/>
        </w:rPr>
        <w:t>لشَّمۡسَ</w:t>
      </w:r>
      <w:r w:rsidR="000826EF">
        <w:rPr>
          <w:rFonts w:ascii="KFGQPC Uthmanic Script HAFS" w:hAnsi="KFGQPC Uthmanic Script HAFS" w:cs="KFGQPC Uthmanic Script HAFS"/>
          <w:sz w:val="28"/>
          <w:szCs w:val="28"/>
          <w:rtl/>
        </w:rPr>
        <w:t xml:space="preserve"> وَ</w:t>
      </w:r>
      <w:r w:rsidR="000826EF">
        <w:rPr>
          <w:rFonts w:ascii="KFGQPC Uthmanic Script HAFS" w:hAnsi="KFGQPC Uthmanic Script HAFS" w:cs="KFGQPC Uthmanic Script HAFS" w:hint="cs"/>
          <w:sz w:val="28"/>
          <w:szCs w:val="28"/>
          <w:rtl/>
        </w:rPr>
        <w:t>ٱ</w:t>
      </w:r>
      <w:r w:rsidR="000826EF">
        <w:rPr>
          <w:rFonts w:ascii="KFGQPC Uthmanic Script HAFS" w:hAnsi="KFGQPC Uthmanic Script HAFS" w:cs="KFGQPC Uthmanic Script HAFS" w:hint="eastAsia"/>
          <w:sz w:val="28"/>
          <w:szCs w:val="28"/>
          <w:rtl/>
        </w:rPr>
        <w:t>لۡقَمَرَ</w:t>
      </w:r>
      <w:r w:rsidR="000826EF">
        <w:rPr>
          <w:rFonts w:ascii="KFGQPC Uthmanic Script HAFS" w:hAnsi="KFGQPC Uthmanic Script HAFS" w:cs="KFGQPC Uthmanic Script HAFS"/>
          <w:sz w:val="28"/>
          <w:szCs w:val="28"/>
          <w:rtl/>
        </w:rPr>
        <w:t xml:space="preserve"> لَيَقُولُنَّ </w:t>
      </w:r>
      <w:r w:rsidR="000826EF">
        <w:rPr>
          <w:rFonts w:ascii="KFGQPC Uthmanic Script HAFS" w:hAnsi="KFGQPC Uthmanic Script HAFS" w:cs="KFGQPC Uthmanic Script HAFS" w:hint="cs"/>
          <w:sz w:val="28"/>
          <w:szCs w:val="28"/>
          <w:rtl/>
        </w:rPr>
        <w:t>ٱ</w:t>
      </w:r>
      <w:r w:rsidR="000826EF">
        <w:rPr>
          <w:rFonts w:ascii="KFGQPC Uthmanic Script HAFS" w:hAnsi="KFGQPC Uthmanic Script HAFS" w:cs="KFGQPC Uthmanic Script HAFS" w:hint="eastAsia"/>
          <w:sz w:val="28"/>
          <w:szCs w:val="28"/>
          <w:rtl/>
        </w:rPr>
        <w:t>للَّهُۖ</w:t>
      </w:r>
      <w:r w:rsidR="000826EF">
        <w:rPr>
          <w:rFonts w:ascii="KFGQPC Uthmanic Script HAFS" w:hAnsi="KFGQPC Uthmanic Script HAFS" w:cs="KFGQPC Uthmanic Script HAFS"/>
          <w:sz w:val="28"/>
          <w:szCs w:val="28"/>
          <w:rtl/>
        </w:rPr>
        <w:t xml:space="preserve"> فَأَنَّىٰ يُؤۡفَكُونَ ٦١</w:t>
      </w:r>
      <w:r w:rsidR="00664501">
        <w:rPr>
          <w:rFonts w:ascii="Traditional Arabic" w:hAnsi="Traditional Arabic" w:cs="Traditional Arabic"/>
          <w:sz w:val="28"/>
          <w:szCs w:val="28"/>
          <w:rtl/>
        </w:rPr>
        <w:t>﴾</w:t>
      </w:r>
      <w:r w:rsidR="00664501">
        <w:rPr>
          <w:rFonts w:cs="B Zar" w:hint="cs"/>
          <w:sz w:val="28"/>
          <w:szCs w:val="28"/>
          <w:rtl/>
        </w:rPr>
        <w:t xml:space="preserve"> </w:t>
      </w:r>
      <w:r w:rsidR="00664501" w:rsidRPr="00876FEC">
        <w:rPr>
          <w:rFonts w:ascii="mylotus" w:hAnsi="mylotus" w:cs="mylotus"/>
          <w:sz w:val="26"/>
          <w:szCs w:val="26"/>
          <w:rtl/>
          <w:lang w:bidi="ar-SA"/>
        </w:rPr>
        <w:t>[</w:t>
      </w:r>
      <w:r w:rsidR="00664501">
        <w:rPr>
          <w:rFonts w:ascii="mylotus" w:hAnsi="mylotus" w:cs="mylotus"/>
          <w:sz w:val="26"/>
          <w:szCs w:val="26"/>
          <w:rtl/>
          <w:lang w:bidi="ar-SA"/>
        </w:rPr>
        <w:t>العنکبوت: 61</w:t>
      </w:r>
      <w:r w:rsidR="00664501" w:rsidRPr="00876FEC">
        <w:rPr>
          <w:rFonts w:ascii="mylotus" w:hAnsi="mylotus" w:cs="mylotus"/>
          <w:sz w:val="26"/>
          <w:szCs w:val="26"/>
          <w:rtl/>
          <w:lang w:bidi="ar-SA"/>
        </w:rPr>
        <w:t>]</w:t>
      </w:r>
      <w:r w:rsidR="00664501">
        <w:rPr>
          <w:rFonts w:cs="B Zar" w:hint="cs"/>
          <w:sz w:val="28"/>
          <w:szCs w:val="28"/>
          <w:rtl/>
        </w:rPr>
        <w:t>.</w:t>
      </w:r>
      <w:r w:rsidR="00C25455">
        <w:rPr>
          <w:rFonts w:eastAsia="SimSun" w:cs="B Zar" w:hint="cs"/>
          <w:sz w:val="28"/>
          <w:szCs w:val="28"/>
          <w:rtl/>
          <w:lang w:eastAsia="zh-CN"/>
        </w:rPr>
        <w:t xml:space="preserve"> «</w:t>
      </w:r>
      <w:r w:rsidRPr="00B47903">
        <w:rPr>
          <w:rFonts w:eastAsia="SimSun" w:cs="B Zar" w:hint="cs"/>
          <w:sz w:val="28"/>
          <w:szCs w:val="28"/>
          <w:rtl/>
          <w:lang w:eastAsia="zh-CN"/>
        </w:rPr>
        <w:t>اگر از</w:t>
      </w:r>
      <w:r w:rsidR="00F37225">
        <w:rPr>
          <w:rFonts w:eastAsia="SimSun" w:cs="B Zar" w:hint="cs"/>
          <w:sz w:val="28"/>
          <w:szCs w:val="28"/>
          <w:rtl/>
          <w:lang w:eastAsia="zh-CN"/>
        </w:rPr>
        <w:t xml:space="preserve"> آن‌ها </w:t>
      </w:r>
      <w:r w:rsidRPr="00B47903">
        <w:rPr>
          <w:rFonts w:eastAsia="SimSun" w:cs="B Zar" w:hint="cs"/>
          <w:sz w:val="28"/>
          <w:szCs w:val="28"/>
          <w:rtl/>
          <w:lang w:eastAsia="zh-CN"/>
        </w:rPr>
        <w:t>بپرسي كه چه كسي</w:t>
      </w:r>
      <w:r w:rsidR="004A42C0">
        <w:rPr>
          <w:rFonts w:eastAsia="SimSun" w:cs="B Zar" w:hint="cs"/>
          <w:sz w:val="28"/>
          <w:szCs w:val="28"/>
          <w:rtl/>
          <w:lang w:eastAsia="zh-CN"/>
        </w:rPr>
        <w:t xml:space="preserve"> آسمان‌ها </w:t>
      </w:r>
      <w:r w:rsidRPr="00B47903">
        <w:rPr>
          <w:rFonts w:eastAsia="SimSun" w:cs="B Zar" w:hint="cs"/>
          <w:sz w:val="28"/>
          <w:szCs w:val="28"/>
          <w:rtl/>
          <w:lang w:eastAsia="zh-CN"/>
        </w:rPr>
        <w:t>و زمين را خلق كرده و خورشيد و ماه را مسخر كرده است؟ زودا خواهند گفت: الله. پس چگونه بازگردانيده</w:t>
      </w:r>
      <w:r w:rsidR="00F37225">
        <w:rPr>
          <w:rFonts w:eastAsia="SimSun" w:cs="B Zar" w:hint="cs"/>
          <w:sz w:val="28"/>
          <w:szCs w:val="28"/>
          <w:rtl/>
          <w:lang w:eastAsia="zh-CN"/>
        </w:rPr>
        <w:t xml:space="preserve"> مي‌</w:t>
      </w:r>
      <w:r w:rsidRPr="00B47903">
        <w:rPr>
          <w:rFonts w:eastAsia="SimSun" w:cs="B Zar" w:hint="cs"/>
          <w:sz w:val="28"/>
          <w:szCs w:val="28"/>
          <w:rtl/>
          <w:lang w:eastAsia="zh-CN"/>
        </w:rPr>
        <w:t>شوند؟» و</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B47903">
        <w:rPr>
          <w:rFonts w:eastAsia="SimSun" w:cs="B Zar" w:hint="cs"/>
          <w:sz w:val="28"/>
          <w:szCs w:val="28"/>
          <w:rtl/>
          <w:lang w:eastAsia="zh-CN"/>
        </w:rPr>
        <w:t>:</w:t>
      </w:r>
      <w:r w:rsidR="00664501">
        <w:rPr>
          <w:rFonts w:eastAsia="SimSun" w:cs="B Zar" w:hint="cs"/>
          <w:sz w:val="28"/>
          <w:szCs w:val="28"/>
          <w:rtl/>
          <w:lang w:eastAsia="zh-CN"/>
        </w:rPr>
        <w:t xml:space="preserve"> </w:t>
      </w:r>
      <w:r w:rsidR="00664501">
        <w:rPr>
          <w:rFonts w:ascii="Traditional Arabic" w:hAnsi="Traditional Arabic" w:cs="Traditional Arabic"/>
          <w:sz w:val="28"/>
          <w:szCs w:val="28"/>
          <w:rtl/>
        </w:rPr>
        <w:t>﴿</w:t>
      </w:r>
      <w:r w:rsidR="000826EF">
        <w:rPr>
          <w:rFonts w:ascii="KFGQPC Uthmanic Script HAFS" w:hAnsi="KFGQPC Uthmanic Script HAFS" w:cs="KFGQPC Uthmanic Script HAFS" w:hint="eastAsia"/>
          <w:sz w:val="28"/>
          <w:szCs w:val="28"/>
          <w:rtl/>
        </w:rPr>
        <w:t>وَلَئِن</w:t>
      </w:r>
      <w:r w:rsidR="000826EF">
        <w:rPr>
          <w:rFonts w:ascii="KFGQPC Uthmanic Script HAFS" w:hAnsi="KFGQPC Uthmanic Script HAFS" w:cs="KFGQPC Uthmanic Script HAFS"/>
          <w:sz w:val="28"/>
          <w:szCs w:val="28"/>
          <w:rtl/>
        </w:rPr>
        <w:t xml:space="preserve"> سَأَلۡتَهُم مَّن نَّزَّلَ مِنَ </w:t>
      </w:r>
      <w:r w:rsidR="000826EF">
        <w:rPr>
          <w:rFonts w:ascii="KFGQPC Uthmanic Script HAFS" w:hAnsi="KFGQPC Uthmanic Script HAFS" w:cs="KFGQPC Uthmanic Script HAFS" w:hint="cs"/>
          <w:sz w:val="28"/>
          <w:szCs w:val="28"/>
          <w:rtl/>
        </w:rPr>
        <w:t>ٱ</w:t>
      </w:r>
      <w:r w:rsidR="000826EF">
        <w:rPr>
          <w:rFonts w:ascii="KFGQPC Uthmanic Script HAFS" w:hAnsi="KFGQPC Uthmanic Script HAFS" w:cs="KFGQPC Uthmanic Script HAFS" w:hint="eastAsia"/>
          <w:sz w:val="28"/>
          <w:szCs w:val="28"/>
          <w:rtl/>
        </w:rPr>
        <w:t>لسَّمَآءِ</w:t>
      </w:r>
      <w:r w:rsidR="000826EF">
        <w:rPr>
          <w:rFonts w:ascii="KFGQPC Uthmanic Script HAFS" w:hAnsi="KFGQPC Uthmanic Script HAFS" w:cs="KFGQPC Uthmanic Script HAFS"/>
          <w:sz w:val="28"/>
          <w:szCs w:val="28"/>
          <w:rtl/>
        </w:rPr>
        <w:t xml:space="preserve"> مَآءٗ فَأَحۡيَا بِهِ </w:t>
      </w:r>
      <w:r w:rsidR="000826EF">
        <w:rPr>
          <w:rFonts w:ascii="KFGQPC Uthmanic Script HAFS" w:hAnsi="KFGQPC Uthmanic Script HAFS" w:cs="KFGQPC Uthmanic Script HAFS" w:hint="cs"/>
          <w:sz w:val="28"/>
          <w:szCs w:val="28"/>
          <w:rtl/>
        </w:rPr>
        <w:t>ٱ</w:t>
      </w:r>
      <w:r w:rsidR="000826EF">
        <w:rPr>
          <w:rFonts w:ascii="KFGQPC Uthmanic Script HAFS" w:hAnsi="KFGQPC Uthmanic Script HAFS" w:cs="KFGQPC Uthmanic Script HAFS" w:hint="eastAsia"/>
          <w:sz w:val="28"/>
          <w:szCs w:val="28"/>
          <w:rtl/>
        </w:rPr>
        <w:t>لۡأَرۡضَ</w:t>
      </w:r>
      <w:r w:rsidR="000826EF">
        <w:rPr>
          <w:rFonts w:ascii="KFGQPC Uthmanic Script HAFS" w:hAnsi="KFGQPC Uthmanic Script HAFS" w:cs="KFGQPC Uthmanic Script HAFS"/>
          <w:sz w:val="28"/>
          <w:szCs w:val="28"/>
          <w:rtl/>
        </w:rPr>
        <w:t xml:space="preserve"> مِنۢ بَعۡدِ مَوۡتِهَا لَيَقُولُنَّ </w:t>
      </w:r>
      <w:r w:rsidR="000826EF">
        <w:rPr>
          <w:rFonts w:ascii="KFGQPC Uthmanic Script HAFS" w:hAnsi="KFGQPC Uthmanic Script HAFS" w:cs="KFGQPC Uthmanic Script HAFS" w:hint="cs"/>
          <w:sz w:val="28"/>
          <w:szCs w:val="28"/>
          <w:rtl/>
        </w:rPr>
        <w:t>ٱ</w:t>
      </w:r>
      <w:r w:rsidR="000826EF">
        <w:rPr>
          <w:rFonts w:ascii="KFGQPC Uthmanic Script HAFS" w:hAnsi="KFGQPC Uthmanic Script HAFS" w:cs="KFGQPC Uthmanic Script HAFS" w:hint="eastAsia"/>
          <w:sz w:val="28"/>
          <w:szCs w:val="28"/>
          <w:rtl/>
        </w:rPr>
        <w:t>للَّهُۚ</w:t>
      </w:r>
      <w:r w:rsidR="000826EF">
        <w:rPr>
          <w:rFonts w:ascii="KFGQPC Uthmanic Script HAFS" w:hAnsi="KFGQPC Uthmanic Script HAFS" w:cs="KFGQPC Uthmanic Script HAFS"/>
          <w:sz w:val="28"/>
          <w:szCs w:val="28"/>
          <w:rtl/>
        </w:rPr>
        <w:t xml:space="preserve"> قُلِ </w:t>
      </w:r>
      <w:r w:rsidR="000826EF">
        <w:rPr>
          <w:rFonts w:ascii="KFGQPC Uthmanic Script HAFS" w:hAnsi="KFGQPC Uthmanic Script HAFS" w:cs="KFGQPC Uthmanic Script HAFS" w:hint="cs"/>
          <w:sz w:val="28"/>
          <w:szCs w:val="28"/>
          <w:rtl/>
        </w:rPr>
        <w:t>ٱ</w:t>
      </w:r>
      <w:r w:rsidR="000826EF">
        <w:rPr>
          <w:rFonts w:ascii="KFGQPC Uthmanic Script HAFS" w:hAnsi="KFGQPC Uthmanic Script HAFS" w:cs="KFGQPC Uthmanic Script HAFS" w:hint="eastAsia"/>
          <w:sz w:val="28"/>
          <w:szCs w:val="28"/>
          <w:rtl/>
        </w:rPr>
        <w:t>لۡحَمۡدُ</w:t>
      </w:r>
      <w:r w:rsidR="000826EF">
        <w:rPr>
          <w:rFonts w:ascii="KFGQPC Uthmanic Script HAFS" w:hAnsi="KFGQPC Uthmanic Script HAFS" w:cs="KFGQPC Uthmanic Script HAFS"/>
          <w:sz w:val="28"/>
          <w:szCs w:val="28"/>
          <w:rtl/>
        </w:rPr>
        <w:t xml:space="preserve"> لِلَّهِۚ بَلۡ أَكۡثَرُهُمۡ لَا يَعۡقِلُونَ ٦٣</w:t>
      </w:r>
      <w:r w:rsidR="00664501">
        <w:rPr>
          <w:rFonts w:ascii="Traditional Arabic" w:hAnsi="Traditional Arabic" w:cs="Traditional Arabic"/>
          <w:sz w:val="28"/>
          <w:szCs w:val="28"/>
          <w:rtl/>
        </w:rPr>
        <w:t>﴾</w:t>
      </w:r>
      <w:r w:rsidR="00664501">
        <w:rPr>
          <w:rFonts w:cs="B Zar" w:hint="cs"/>
          <w:sz w:val="28"/>
          <w:szCs w:val="28"/>
          <w:rtl/>
        </w:rPr>
        <w:t xml:space="preserve"> </w:t>
      </w:r>
      <w:r w:rsidR="00664501" w:rsidRPr="00876FEC">
        <w:rPr>
          <w:rFonts w:ascii="mylotus" w:hAnsi="mylotus" w:cs="mylotus"/>
          <w:sz w:val="26"/>
          <w:szCs w:val="26"/>
          <w:rtl/>
          <w:lang w:bidi="ar-SA"/>
        </w:rPr>
        <w:t>[</w:t>
      </w:r>
      <w:r w:rsidR="00664501">
        <w:rPr>
          <w:rFonts w:ascii="mylotus" w:hAnsi="mylotus" w:cs="mylotus"/>
          <w:sz w:val="26"/>
          <w:szCs w:val="26"/>
          <w:rtl/>
          <w:lang w:bidi="ar-SA"/>
        </w:rPr>
        <w:t>العنکبوت: 63</w:t>
      </w:r>
      <w:r w:rsidR="00664501" w:rsidRPr="00876FEC">
        <w:rPr>
          <w:rFonts w:ascii="mylotus" w:hAnsi="mylotus" w:cs="mylotus"/>
          <w:sz w:val="26"/>
          <w:szCs w:val="26"/>
          <w:rtl/>
          <w:lang w:bidi="ar-SA"/>
        </w:rPr>
        <w:t>]</w:t>
      </w:r>
      <w:r w:rsidR="00664501">
        <w:rPr>
          <w:rFonts w:cs="B Zar" w:hint="cs"/>
          <w:sz w:val="28"/>
          <w:szCs w:val="28"/>
          <w:rtl/>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B47903">
        <w:rPr>
          <w:rFonts w:eastAsia="SimSun" w:cs="B Zar" w:hint="cs"/>
          <w:sz w:val="28"/>
          <w:szCs w:val="28"/>
          <w:rtl/>
          <w:lang w:eastAsia="zh-CN"/>
        </w:rPr>
        <w:t>و اگر از</w:t>
      </w:r>
      <w:r w:rsidR="00F37225">
        <w:rPr>
          <w:rFonts w:eastAsia="SimSun" w:cs="B Zar" w:hint="cs"/>
          <w:sz w:val="28"/>
          <w:szCs w:val="28"/>
          <w:rtl/>
          <w:lang w:eastAsia="zh-CN"/>
        </w:rPr>
        <w:t xml:space="preserve"> آن‌ها </w:t>
      </w:r>
      <w:r w:rsidRPr="00B47903">
        <w:rPr>
          <w:rFonts w:eastAsia="SimSun" w:cs="B Zar" w:hint="cs"/>
          <w:sz w:val="28"/>
          <w:szCs w:val="28"/>
          <w:rtl/>
          <w:lang w:eastAsia="zh-CN"/>
        </w:rPr>
        <w:t>بپرسي چه كسي از آسمان آبي فرو</w:t>
      </w:r>
      <w:r w:rsidR="00F37225">
        <w:rPr>
          <w:rFonts w:eastAsia="SimSun" w:cs="B Zar" w:hint="cs"/>
          <w:sz w:val="28"/>
          <w:szCs w:val="28"/>
          <w:rtl/>
          <w:lang w:eastAsia="zh-CN"/>
        </w:rPr>
        <w:t xml:space="preserve"> مي‌</w:t>
      </w:r>
      <w:r w:rsidRPr="00B47903">
        <w:rPr>
          <w:rFonts w:eastAsia="SimSun" w:cs="B Zar" w:hint="cs"/>
          <w:sz w:val="28"/>
          <w:szCs w:val="28"/>
          <w:rtl/>
          <w:lang w:eastAsia="zh-CN"/>
        </w:rPr>
        <w:t>فرستد و به وسيله آن زمين را بعد از مرگش زنده گردانيده است؟ زودا خواهند گفت: الله. بگو حمد و ستايش براي الله است بلكه بيشترشان</w:t>
      </w:r>
      <w:r w:rsidR="00F37225">
        <w:rPr>
          <w:rFonts w:eastAsia="SimSun" w:cs="B Zar" w:hint="cs"/>
          <w:sz w:val="28"/>
          <w:szCs w:val="28"/>
          <w:rtl/>
          <w:lang w:eastAsia="zh-CN"/>
        </w:rPr>
        <w:t xml:space="preserve"> نمي‌</w:t>
      </w:r>
      <w:r w:rsidRPr="00B47903">
        <w:rPr>
          <w:rFonts w:eastAsia="SimSun" w:cs="B Zar" w:hint="cs"/>
          <w:sz w:val="28"/>
          <w:szCs w:val="28"/>
          <w:rtl/>
          <w:lang w:eastAsia="zh-CN"/>
        </w:rPr>
        <w:t xml:space="preserve">انديشند؟» و </w:t>
      </w:r>
      <w:r w:rsidR="00664ACA">
        <w:rPr>
          <w:rFonts w:eastAsia="SimSun" w:cs="B Zar" w:hint="cs"/>
          <w:sz w:val="28"/>
          <w:szCs w:val="28"/>
          <w:rtl/>
          <w:lang w:eastAsia="zh-CN"/>
        </w:rPr>
        <w:t>مي‌فرمايد</w:t>
      </w:r>
      <w:r w:rsidRPr="00B47903">
        <w:rPr>
          <w:rFonts w:eastAsia="SimSun" w:cs="B Zar" w:hint="cs"/>
          <w:sz w:val="28"/>
          <w:szCs w:val="28"/>
          <w:rtl/>
          <w:lang w:eastAsia="zh-CN"/>
        </w:rPr>
        <w:t>:</w:t>
      </w:r>
      <w:r w:rsidR="00664501">
        <w:rPr>
          <w:rFonts w:eastAsia="SimSun" w:cs="B Zar" w:hint="cs"/>
          <w:sz w:val="28"/>
          <w:szCs w:val="28"/>
          <w:rtl/>
          <w:lang w:eastAsia="zh-CN"/>
        </w:rPr>
        <w:t xml:space="preserve"> </w:t>
      </w:r>
      <w:r w:rsidR="00664501">
        <w:rPr>
          <w:rFonts w:ascii="Traditional Arabic" w:hAnsi="Traditional Arabic" w:cs="Traditional Arabic"/>
          <w:sz w:val="28"/>
          <w:szCs w:val="28"/>
          <w:rtl/>
        </w:rPr>
        <w:t>﴿</w:t>
      </w:r>
      <w:r w:rsidR="000826EF">
        <w:rPr>
          <w:rFonts w:ascii="KFGQPC Uthmanic Script HAFS" w:hAnsi="KFGQPC Uthmanic Script HAFS" w:cs="KFGQPC Uthmanic Script HAFS" w:hint="eastAsia"/>
          <w:sz w:val="28"/>
          <w:szCs w:val="28"/>
          <w:rtl/>
        </w:rPr>
        <w:t>وَلَئِن</w:t>
      </w:r>
      <w:r w:rsidR="000826EF">
        <w:rPr>
          <w:rFonts w:ascii="KFGQPC Uthmanic Script HAFS" w:hAnsi="KFGQPC Uthmanic Script HAFS" w:cs="KFGQPC Uthmanic Script HAFS"/>
          <w:sz w:val="28"/>
          <w:szCs w:val="28"/>
          <w:rtl/>
        </w:rPr>
        <w:t xml:space="preserve"> سَأَلۡتَهُم مَّنۡ خَلَقَهُمۡ لَيَقُولُنَّ </w:t>
      </w:r>
      <w:r w:rsidR="000826EF">
        <w:rPr>
          <w:rFonts w:ascii="KFGQPC Uthmanic Script HAFS" w:hAnsi="KFGQPC Uthmanic Script HAFS" w:cs="KFGQPC Uthmanic Script HAFS" w:hint="cs"/>
          <w:sz w:val="28"/>
          <w:szCs w:val="28"/>
          <w:rtl/>
        </w:rPr>
        <w:t>ٱ</w:t>
      </w:r>
      <w:r w:rsidR="000826EF">
        <w:rPr>
          <w:rFonts w:ascii="KFGQPC Uthmanic Script HAFS" w:hAnsi="KFGQPC Uthmanic Script HAFS" w:cs="KFGQPC Uthmanic Script HAFS" w:hint="eastAsia"/>
          <w:sz w:val="28"/>
          <w:szCs w:val="28"/>
          <w:rtl/>
        </w:rPr>
        <w:t>للَّهُۖ</w:t>
      </w:r>
      <w:r w:rsidR="000826EF">
        <w:rPr>
          <w:rFonts w:ascii="KFGQPC Uthmanic Script HAFS" w:hAnsi="KFGQPC Uthmanic Script HAFS" w:cs="KFGQPC Uthmanic Script HAFS"/>
          <w:sz w:val="28"/>
          <w:szCs w:val="28"/>
          <w:rtl/>
        </w:rPr>
        <w:t xml:space="preserve"> فَأَنَّىٰ يُؤۡفَكُونَ ٨٧</w:t>
      </w:r>
      <w:r w:rsidR="00664501">
        <w:rPr>
          <w:rFonts w:ascii="Traditional Arabic" w:hAnsi="Traditional Arabic" w:cs="Traditional Arabic"/>
          <w:sz w:val="28"/>
          <w:szCs w:val="28"/>
          <w:rtl/>
        </w:rPr>
        <w:t>﴾</w:t>
      </w:r>
      <w:r w:rsidR="00664501">
        <w:rPr>
          <w:rFonts w:cs="B Zar" w:hint="cs"/>
          <w:sz w:val="28"/>
          <w:szCs w:val="28"/>
          <w:rtl/>
        </w:rPr>
        <w:t xml:space="preserve"> </w:t>
      </w:r>
      <w:r w:rsidR="00664501" w:rsidRPr="00876FEC">
        <w:rPr>
          <w:rFonts w:ascii="mylotus" w:hAnsi="mylotus" w:cs="mylotus"/>
          <w:sz w:val="26"/>
          <w:szCs w:val="26"/>
          <w:rtl/>
          <w:lang w:bidi="ar-SA"/>
        </w:rPr>
        <w:t>[</w:t>
      </w:r>
      <w:r w:rsidR="00664501">
        <w:rPr>
          <w:rFonts w:ascii="mylotus" w:hAnsi="mylotus" w:cs="mylotus"/>
          <w:sz w:val="26"/>
          <w:szCs w:val="26"/>
          <w:rtl/>
          <w:lang w:bidi="ar-SA"/>
        </w:rPr>
        <w:t>الزخرف: 87</w:t>
      </w:r>
      <w:r w:rsidR="00664501" w:rsidRPr="00876FEC">
        <w:rPr>
          <w:rFonts w:ascii="mylotus" w:hAnsi="mylotus" w:cs="mylotus"/>
          <w:sz w:val="26"/>
          <w:szCs w:val="26"/>
          <w:rtl/>
          <w:lang w:bidi="ar-SA"/>
        </w:rPr>
        <w:t>]</w:t>
      </w:r>
      <w:r w:rsidR="00664501">
        <w:rPr>
          <w:rFonts w:cs="B Zar" w:hint="cs"/>
          <w:sz w:val="28"/>
          <w:szCs w:val="28"/>
          <w:rtl/>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B47903">
        <w:rPr>
          <w:rFonts w:eastAsia="SimSun" w:cs="B Zar" w:hint="cs"/>
          <w:sz w:val="28"/>
          <w:szCs w:val="28"/>
          <w:rtl/>
          <w:lang w:eastAsia="zh-CN"/>
        </w:rPr>
        <w:t>و اگر از ايشان سؤال كني چه كسي</w:t>
      </w:r>
      <w:r w:rsidR="00F37225">
        <w:rPr>
          <w:rFonts w:eastAsia="SimSun" w:cs="B Zar" w:hint="cs"/>
          <w:sz w:val="28"/>
          <w:szCs w:val="28"/>
          <w:rtl/>
          <w:lang w:eastAsia="zh-CN"/>
        </w:rPr>
        <w:t xml:space="preserve"> آن‌ها </w:t>
      </w:r>
      <w:r w:rsidRPr="00B47903">
        <w:rPr>
          <w:rFonts w:eastAsia="SimSun" w:cs="B Zar" w:hint="cs"/>
          <w:sz w:val="28"/>
          <w:szCs w:val="28"/>
          <w:rtl/>
          <w:lang w:eastAsia="zh-CN"/>
        </w:rPr>
        <w:t>را خلق كرده است؟ زودا خواهند گفت: الله. پس چگونه بازگردانيده</w:t>
      </w:r>
      <w:r w:rsidR="00F37225">
        <w:rPr>
          <w:rFonts w:eastAsia="SimSun" w:cs="B Zar" w:hint="cs"/>
          <w:sz w:val="28"/>
          <w:szCs w:val="28"/>
          <w:rtl/>
          <w:lang w:eastAsia="zh-CN"/>
        </w:rPr>
        <w:t xml:space="preserve"> مي‌</w:t>
      </w:r>
      <w:r w:rsidRPr="00B47903">
        <w:rPr>
          <w:rFonts w:eastAsia="SimSun" w:cs="B Zar" w:hint="cs"/>
          <w:sz w:val="28"/>
          <w:szCs w:val="28"/>
          <w:rtl/>
          <w:lang w:eastAsia="zh-CN"/>
        </w:rPr>
        <w:t xml:space="preserve">شوند؟» و </w:t>
      </w:r>
      <w:r w:rsidR="00664ACA">
        <w:rPr>
          <w:rFonts w:eastAsia="SimSun" w:cs="B Zar" w:hint="cs"/>
          <w:sz w:val="28"/>
          <w:szCs w:val="28"/>
          <w:rtl/>
          <w:lang w:eastAsia="zh-CN"/>
        </w:rPr>
        <w:t>مي‌فرمايد</w:t>
      </w:r>
      <w:r w:rsidRPr="00B47903">
        <w:rPr>
          <w:rFonts w:eastAsia="SimSun" w:cs="B Zar" w:hint="cs"/>
          <w:sz w:val="28"/>
          <w:szCs w:val="28"/>
          <w:rtl/>
          <w:lang w:eastAsia="zh-CN"/>
        </w:rPr>
        <w:t>:</w:t>
      </w:r>
      <w:r w:rsidR="00664501">
        <w:rPr>
          <w:rFonts w:eastAsia="SimSun" w:cs="B Zar" w:hint="cs"/>
          <w:sz w:val="28"/>
          <w:szCs w:val="28"/>
          <w:rtl/>
          <w:lang w:eastAsia="zh-CN"/>
        </w:rPr>
        <w:t xml:space="preserve"> </w:t>
      </w:r>
      <w:r w:rsidR="00664501">
        <w:rPr>
          <w:rFonts w:ascii="Traditional Arabic" w:hAnsi="Traditional Arabic" w:cs="Traditional Arabic"/>
          <w:sz w:val="28"/>
          <w:szCs w:val="28"/>
          <w:rtl/>
        </w:rPr>
        <w:t>﴿</w:t>
      </w:r>
      <w:r w:rsidR="000826EF">
        <w:rPr>
          <w:rFonts w:ascii="KFGQPC Uthmanic Script HAFS" w:hAnsi="KFGQPC Uthmanic Script HAFS" w:cs="KFGQPC Uthmanic Script HAFS" w:hint="eastAsia"/>
          <w:sz w:val="28"/>
          <w:szCs w:val="28"/>
          <w:rtl/>
        </w:rPr>
        <w:t>قُل</w:t>
      </w:r>
      <w:r w:rsidR="000826EF">
        <w:rPr>
          <w:rFonts w:ascii="KFGQPC Uthmanic Script HAFS" w:hAnsi="KFGQPC Uthmanic Script HAFS" w:cs="KFGQPC Uthmanic Script HAFS"/>
          <w:sz w:val="28"/>
          <w:szCs w:val="28"/>
          <w:rtl/>
        </w:rPr>
        <w:t xml:space="preserve"> لِّمَنِ </w:t>
      </w:r>
      <w:r w:rsidR="000826EF">
        <w:rPr>
          <w:rFonts w:ascii="KFGQPC Uthmanic Script HAFS" w:hAnsi="KFGQPC Uthmanic Script HAFS" w:cs="KFGQPC Uthmanic Script HAFS" w:hint="cs"/>
          <w:sz w:val="28"/>
          <w:szCs w:val="28"/>
          <w:rtl/>
        </w:rPr>
        <w:t>ٱ</w:t>
      </w:r>
      <w:r w:rsidR="000826EF">
        <w:rPr>
          <w:rFonts w:ascii="KFGQPC Uthmanic Script HAFS" w:hAnsi="KFGQPC Uthmanic Script HAFS" w:cs="KFGQPC Uthmanic Script HAFS" w:hint="eastAsia"/>
          <w:sz w:val="28"/>
          <w:szCs w:val="28"/>
          <w:rtl/>
        </w:rPr>
        <w:t>لۡأَرۡضُ</w:t>
      </w:r>
      <w:r w:rsidR="000826EF">
        <w:rPr>
          <w:rFonts w:ascii="KFGQPC Uthmanic Script HAFS" w:hAnsi="KFGQPC Uthmanic Script HAFS" w:cs="KFGQPC Uthmanic Script HAFS"/>
          <w:sz w:val="28"/>
          <w:szCs w:val="28"/>
          <w:rtl/>
        </w:rPr>
        <w:t xml:space="preserve"> وَمَن فِيهَآ إِن كُنتُمۡ تَعۡلَمُونَ ٨٤</w:t>
      </w:r>
      <w:r w:rsidR="000826EF">
        <w:rPr>
          <w:rFonts w:ascii="KFGQPC Uthmanic Script HAFS" w:hAnsi="KFGQPC Uthmanic Script HAFS" w:cs="KFGQPC Uthmanic Script HAFS"/>
          <w:sz w:val="28"/>
          <w:szCs w:val="28"/>
        </w:rPr>
        <w:t xml:space="preserve"> </w:t>
      </w:r>
      <w:r w:rsidR="000826EF">
        <w:rPr>
          <w:rFonts w:ascii="KFGQPC Uthmanic Script HAFS" w:hAnsi="KFGQPC Uthmanic Script HAFS" w:cs="KFGQPC Uthmanic Script HAFS" w:hint="eastAsia"/>
          <w:sz w:val="28"/>
          <w:szCs w:val="28"/>
          <w:rtl/>
        </w:rPr>
        <w:t>سَيَقُولُونَ</w:t>
      </w:r>
      <w:r w:rsidR="000826EF">
        <w:rPr>
          <w:rFonts w:ascii="KFGQPC Uthmanic Script HAFS" w:hAnsi="KFGQPC Uthmanic Script HAFS" w:cs="KFGQPC Uthmanic Script HAFS"/>
          <w:sz w:val="28"/>
          <w:szCs w:val="28"/>
          <w:rtl/>
        </w:rPr>
        <w:t xml:space="preserve"> لِلَّهِۚ قُلۡ أَفَلَا تَذَكَّرُونَ ٨٥</w:t>
      </w:r>
      <w:r w:rsidR="000826EF">
        <w:rPr>
          <w:rFonts w:ascii="KFGQPC Uthmanic Script HAFS" w:hAnsi="KFGQPC Uthmanic Script HAFS" w:cs="KFGQPC Uthmanic Script HAFS"/>
          <w:sz w:val="28"/>
          <w:szCs w:val="28"/>
        </w:rPr>
        <w:t xml:space="preserve"> </w:t>
      </w:r>
      <w:r w:rsidR="000826EF">
        <w:rPr>
          <w:rFonts w:ascii="KFGQPC Uthmanic Script HAFS" w:hAnsi="KFGQPC Uthmanic Script HAFS" w:cs="KFGQPC Uthmanic Script HAFS" w:hint="eastAsia"/>
          <w:sz w:val="28"/>
          <w:szCs w:val="28"/>
          <w:rtl/>
        </w:rPr>
        <w:t>قُلۡ</w:t>
      </w:r>
      <w:r w:rsidR="000826EF">
        <w:rPr>
          <w:rFonts w:ascii="KFGQPC Uthmanic Script HAFS" w:hAnsi="KFGQPC Uthmanic Script HAFS" w:cs="KFGQPC Uthmanic Script HAFS"/>
          <w:sz w:val="28"/>
          <w:szCs w:val="28"/>
          <w:rtl/>
        </w:rPr>
        <w:t xml:space="preserve"> مَن رَّبُّ </w:t>
      </w:r>
      <w:r w:rsidR="000826EF">
        <w:rPr>
          <w:rFonts w:ascii="KFGQPC Uthmanic Script HAFS" w:hAnsi="KFGQPC Uthmanic Script HAFS" w:cs="KFGQPC Uthmanic Script HAFS" w:hint="cs"/>
          <w:sz w:val="28"/>
          <w:szCs w:val="28"/>
          <w:rtl/>
        </w:rPr>
        <w:t>ٱ</w:t>
      </w:r>
      <w:r w:rsidR="000826EF">
        <w:rPr>
          <w:rFonts w:ascii="KFGQPC Uthmanic Script HAFS" w:hAnsi="KFGQPC Uthmanic Script HAFS" w:cs="KFGQPC Uthmanic Script HAFS" w:hint="eastAsia"/>
          <w:sz w:val="28"/>
          <w:szCs w:val="28"/>
          <w:rtl/>
        </w:rPr>
        <w:t>لسَّمَٰوَٰتِ</w:t>
      </w:r>
      <w:r w:rsidR="000826EF">
        <w:rPr>
          <w:rFonts w:ascii="KFGQPC Uthmanic Script HAFS" w:hAnsi="KFGQPC Uthmanic Script HAFS" w:cs="KFGQPC Uthmanic Script HAFS"/>
          <w:sz w:val="28"/>
          <w:szCs w:val="28"/>
          <w:rtl/>
        </w:rPr>
        <w:t xml:space="preserve"> </w:t>
      </w:r>
      <w:r w:rsidR="000826EF">
        <w:rPr>
          <w:rFonts w:ascii="KFGQPC Uthmanic Script HAFS" w:hAnsi="KFGQPC Uthmanic Script HAFS" w:cs="KFGQPC Uthmanic Script HAFS" w:hint="cs"/>
          <w:sz w:val="28"/>
          <w:szCs w:val="28"/>
          <w:rtl/>
        </w:rPr>
        <w:t>ٱ</w:t>
      </w:r>
      <w:r w:rsidR="000826EF">
        <w:rPr>
          <w:rFonts w:ascii="KFGQPC Uthmanic Script HAFS" w:hAnsi="KFGQPC Uthmanic Script HAFS" w:cs="KFGQPC Uthmanic Script HAFS" w:hint="eastAsia"/>
          <w:sz w:val="28"/>
          <w:szCs w:val="28"/>
          <w:rtl/>
        </w:rPr>
        <w:t>لسَّبۡعِ</w:t>
      </w:r>
      <w:r w:rsidR="000826EF">
        <w:rPr>
          <w:rFonts w:ascii="KFGQPC Uthmanic Script HAFS" w:hAnsi="KFGQPC Uthmanic Script HAFS" w:cs="KFGQPC Uthmanic Script HAFS"/>
          <w:sz w:val="28"/>
          <w:szCs w:val="28"/>
          <w:rtl/>
        </w:rPr>
        <w:t xml:space="preserve"> وَرَبُّ </w:t>
      </w:r>
      <w:r w:rsidR="000826EF">
        <w:rPr>
          <w:rFonts w:ascii="KFGQPC Uthmanic Script HAFS" w:hAnsi="KFGQPC Uthmanic Script HAFS" w:cs="KFGQPC Uthmanic Script HAFS" w:hint="cs"/>
          <w:sz w:val="28"/>
          <w:szCs w:val="28"/>
          <w:rtl/>
        </w:rPr>
        <w:t>ٱ</w:t>
      </w:r>
      <w:r w:rsidR="000826EF">
        <w:rPr>
          <w:rFonts w:ascii="KFGQPC Uthmanic Script HAFS" w:hAnsi="KFGQPC Uthmanic Script HAFS" w:cs="KFGQPC Uthmanic Script HAFS" w:hint="eastAsia"/>
          <w:sz w:val="28"/>
          <w:szCs w:val="28"/>
          <w:rtl/>
        </w:rPr>
        <w:t>لۡعَرۡشِ</w:t>
      </w:r>
      <w:r w:rsidR="000826EF">
        <w:rPr>
          <w:rFonts w:ascii="KFGQPC Uthmanic Script HAFS" w:hAnsi="KFGQPC Uthmanic Script HAFS" w:cs="KFGQPC Uthmanic Script HAFS"/>
          <w:sz w:val="28"/>
          <w:szCs w:val="28"/>
          <w:rtl/>
        </w:rPr>
        <w:t xml:space="preserve"> </w:t>
      </w:r>
      <w:r w:rsidR="000826EF">
        <w:rPr>
          <w:rFonts w:ascii="KFGQPC Uthmanic Script HAFS" w:hAnsi="KFGQPC Uthmanic Script HAFS" w:cs="KFGQPC Uthmanic Script HAFS" w:hint="cs"/>
          <w:sz w:val="28"/>
          <w:szCs w:val="28"/>
          <w:rtl/>
        </w:rPr>
        <w:t>ٱ</w:t>
      </w:r>
      <w:r w:rsidR="000826EF">
        <w:rPr>
          <w:rFonts w:ascii="KFGQPC Uthmanic Script HAFS" w:hAnsi="KFGQPC Uthmanic Script HAFS" w:cs="KFGQPC Uthmanic Script HAFS" w:hint="eastAsia"/>
          <w:sz w:val="28"/>
          <w:szCs w:val="28"/>
          <w:rtl/>
        </w:rPr>
        <w:t>لۡعَظِيمِ</w:t>
      </w:r>
      <w:r w:rsidR="000826EF">
        <w:rPr>
          <w:rFonts w:ascii="KFGQPC Uthmanic Script HAFS" w:hAnsi="KFGQPC Uthmanic Script HAFS" w:cs="KFGQPC Uthmanic Script HAFS"/>
          <w:sz w:val="28"/>
          <w:szCs w:val="28"/>
          <w:rtl/>
        </w:rPr>
        <w:t xml:space="preserve"> ٨٦</w:t>
      </w:r>
      <w:r w:rsidR="000826EF">
        <w:rPr>
          <w:rFonts w:ascii="KFGQPC Uthmanic Script HAFS" w:hAnsi="KFGQPC Uthmanic Script HAFS" w:cs="KFGQPC Uthmanic Script HAFS"/>
          <w:sz w:val="28"/>
          <w:szCs w:val="28"/>
        </w:rPr>
        <w:t xml:space="preserve"> </w:t>
      </w:r>
      <w:r w:rsidR="000826EF">
        <w:rPr>
          <w:rFonts w:ascii="KFGQPC Uthmanic Script HAFS" w:hAnsi="KFGQPC Uthmanic Script HAFS" w:cs="KFGQPC Uthmanic Script HAFS"/>
          <w:sz w:val="28"/>
          <w:szCs w:val="28"/>
          <w:rtl/>
        </w:rPr>
        <w:t>سَيَقُولُونَ لِلَّهِۚ قُلۡ أَفَلَا تَتَّقُونَ ٨٧</w:t>
      </w:r>
      <w:r w:rsidR="000826EF">
        <w:rPr>
          <w:rFonts w:ascii="KFGQPC Uthmanic Script HAFS" w:hAnsi="KFGQPC Uthmanic Script HAFS" w:cs="KFGQPC Uthmanic Script HAFS"/>
          <w:sz w:val="28"/>
          <w:szCs w:val="28"/>
        </w:rPr>
        <w:t xml:space="preserve"> </w:t>
      </w:r>
      <w:r w:rsidR="000826EF">
        <w:rPr>
          <w:rFonts w:ascii="KFGQPC Uthmanic Script HAFS" w:hAnsi="KFGQPC Uthmanic Script HAFS" w:cs="KFGQPC Uthmanic Script HAFS" w:hint="eastAsia"/>
          <w:sz w:val="28"/>
          <w:szCs w:val="28"/>
          <w:rtl/>
        </w:rPr>
        <w:t>قُلۡ</w:t>
      </w:r>
      <w:r w:rsidR="000826EF">
        <w:rPr>
          <w:rFonts w:ascii="KFGQPC Uthmanic Script HAFS" w:hAnsi="KFGQPC Uthmanic Script HAFS" w:cs="KFGQPC Uthmanic Script HAFS"/>
          <w:sz w:val="28"/>
          <w:szCs w:val="28"/>
          <w:rtl/>
        </w:rPr>
        <w:t xml:space="preserve"> مَنۢ بِيَدِهِ</w:t>
      </w:r>
      <w:r w:rsidR="000826EF">
        <w:rPr>
          <w:rFonts w:ascii="KFGQPC Uthmanic Script HAFS" w:hAnsi="KFGQPC Uthmanic Script HAFS" w:cs="KFGQPC Uthmanic Script HAFS" w:hint="cs"/>
          <w:sz w:val="28"/>
          <w:szCs w:val="28"/>
          <w:rtl/>
        </w:rPr>
        <w:t>ۦ</w:t>
      </w:r>
      <w:r w:rsidR="000826EF">
        <w:rPr>
          <w:rFonts w:ascii="KFGQPC Uthmanic Script HAFS" w:hAnsi="KFGQPC Uthmanic Script HAFS" w:cs="KFGQPC Uthmanic Script HAFS"/>
          <w:sz w:val="28"/>
          <w:szCs w:val="28"/>
          <w:rtl/>
        </w:rPr>
        <w:t xml:space="preserve"> مَلَكُوتُ كُلِّ شَيۡءٖ وَهُوَ يُجِيرُ وَلَا يُجَارُ عَلَيۡهِ إِن كُنتُمۡ تَعۡلَمُونَ ٨٨</w:t>
      </w:r>
      <w:r w:rsidR="000826EF">
        <w:rPr>
          <w:rFonts w:ascii="KFGQPC Uthmanic Script HAFS" w:hAnsi="KFGQPC Uthmanic Script HAFS" w:cs="KFGQPC Uthmanic Script HAFS"/>
          <w:sz w:val="28"/>
          <w:szCs w:val="28"/>
        </w:rPr>
        <w:t xml:space="preserve"> </w:t>
      </w:r>
      <w:r w:rsidR="000826EF">
        <w:rPr>
          <w:rFonts w:ascii="KFGQPC Uthmanic Script HAFS" w:hAnsi="KFGQPC Uthmanic Script HAFS" w:cs="KFGQPC Uthmanic Script HAFS"/>
          <w:sz w:val="28"/>
          <w:szCs w:val="28"/>
          <w:rtl/>
        </w:rPr>
        <w:t>سَيَقُولُونَ لِلَّهِۚ قُلۡ فَأَنَّىٰ تُسۡحَرُونَ ٨٩</w:t>
      </w:r>
      <w:r w:rsidR="00664501">
        <w:rPr>
          <w:rFonts w:ascii="Traditional Arabic" w:hAnsi="Traditional Arabic" w:cs="Traditional Arabic"/>
          <w:sz w:val="28"/>
          <w:szCs w:val="28"/>
          <w:rtl/>
        </w:rPr>
        <w:t>﴾</w:t>
      </w:r>
      <w:r w:rsidR="00664501">
        <w:rPr>
          <w:rFonts w:cs="B Zar" w:hint="cs"/>
          <w:sz w:val="28"/>
          <w:szCs w:val="28"/>
          <w:rtl/>
        </w:rPr>
        <w:t xml:space="preserve"> </w:t>
      </w:r>
      <w:r w:rsidR="00664501" w:rsidRPr="00876FEC">
        <w:rPr>
          <w:rFonts w:ascii="mylotus" w:hAnsi="mylotus" w:cs="mylotus"/>
          <w:sz w:val="26"/>
          <w:szCs w:val="26"/>
          <w:rtl/>
          <w:lang w:bidi="ar-SA"/>
        </w:rPr>
        <w:t>[</w:t>
      </w:r>
      <w:r w:rsidR="00664501">
        <w:rPr>
          <w:rFonts w:ascii="mylotus" w:hAnsi="mylotus" w:cs="mylotus"/>
          <w:sz w:val="26"/>
          <w:szCs w:val="26"/>
          <w:rtl/>
          <w:lang w:bidi="ar-SA"/>
        </w:rPr>
        <w:t>المؤمنون: 84-89</w:t>
      </w:r>
      <w:r w:rsidR="00664501" w:rsidRPr="00876FEC">
        <w:rPr>
          <w:rFonts w:ascii="mylotus" w:hAnsi="mylotus" w:cs="mylotus"/>
          <w:sz w:val="26"/>
          <w:szCs w:val="26"/>
          <w:rtl/>
          <w:lang w:bidi="ar-SA"/>
        </w:rPr>
        <w:t>]</w:t>
      </w:r>
      <w:r w:rsidR="00664501">
        <w:rPr>
          <w:rFonts w:cs="B Zar" w:hint="cs"/>
          <w:sz w:val="28"/>
          <w:szCs w:val="28"/>
          <w:rtl/>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B47903">
        <w:rPr>
          <w:rFonts w:eastAsia="SimSun" w:cs="B Zar" w:hint="cs"/>
          <w:sz w:val="28"/>
          <w:szCs w:val="28"/>
          <w:rtl/>
          <w:lang w:eastAsia="zh-CN"/>
        </w:rPr>
        <w:t>بگو زمين و آنچه در آن است متعلق به كيست اگر</w:t>
      </w:r>
      <w:r w:rsidR="00F37225">
        <w:rPr>
          <w:rFonts w:eastAsia="SimSun" w:cs="B Zar" w:hint="cs"/>
          <w:sz w:val="28"/>
          <w:szCs w:val="28"/>
          <w:rtl/>
          <w:lang w:eastAsia="zh-CN"/>
        </w:rPr>
        <w:t xml:space="preserve"> مي‌</w:t>
      </w:r>
      <w:r w:rsidRPr="00B47903">
        <w:rPr>
          <w:rFonts w:eastAsia="SimSun" w:cs="B Zar" w:hint="cs"/>
          <w:sz w:val="28"/>
          <w:szCs w:val="28"/>
          <w:rtl/>
          <w:lang w:eastAsia="zh-CN"/>
        </w:rPr>
        <w:t>دانيد؟ خواهند گفت: به خداوند تعلق دارد. بگو آيا متذكر</w:t>
      </w:r>
      <w:r w:rsidR="00F37225">
        <w:rPr>
          <w:rFonts w:eastAsia="SimSun" w:cs="B Zar" w:hint="cs"/>
          <w:sz w:val="28"/>
          <w:szCs w:val="28"/>
          <w:rtl/>
          <w:lang w:eastAsia="zh-CN"/>
        </w:rPr>
        <w:t xml:space="preserve"> نمي‌</w:t>
      </w:r>
      <w:r w:rsidRPr="00B47903">
        <w:rPr>
          <w:rFonts w:eastAsia="SimSun" w:cs="B Zar" w:hint="cs"/>
          <w:sz w:val="28"/>
          <w:szCs w:val="28"/>
          <w:rtl/>
          <w:lang w:eastAsia="zh-CN"/>
        </w:rPr>
        <w:t>گرديد؟ بگو پروردگار</w:t>
      </w:r>
      <w:r w:rsidR="004A42C0">
        <w:rPr>
          <w:rFonts w:eastAsia="SimSun" w:cs="B Zar" w:hint="cs"/>
          <w:sz w:val="28"/>
          <w:szCs w:val="28"/>
          <w:rtl/>
          <w:lang w:eastAsia="zh-CN"/>
        </w:rPr>
        <w:t xml:space="preserve"> آسمان‌هاي</w:t>
      </w:r>
      <w:r w:rsidRPr="00B47903">
        <w:rPr>
          <w:rFonts w:eastAsia="SimSun" w:cs="B Zar" w:hint="cs"/>
          <w:sz w:val="28"/>
          <w:szCs w:val="28"/>
          <w:rtl/>
          <w:lang w:eastAsia="zh-CN"/>
        </w:rPr>
        <w:t xml:space="preserve"> هفتگانه و پروردگار عرش عظيم كيست؟ خواهند گفت: خداوند است. بگو آيا پرهيزگاري</w:t>
      </w:r>
      <w:r w:rsidR="00F37225">
        <w:rPr>
          <w:rFonts w:eastAsia="SimSun" w:cs="B Zar" w:hint="cs"/>
          <w:sz w:val="28"/>
          <w:szCs w:val="28"/>
          <w:rtl/>
          <w:lang w:eastAsia="zh-CN"/>
        </w:rPr>
        <w:t xml:space="preserve"> نمي‌</w:t>
      </w:r>
      <w:r w:rsidRPr="00B47903">
        <w:rPr>
          <w:rFonts w:eastAsia="SimSun" w:cs="B Zar" w:hint="cs"/>
          <w:sz w:val="28"/>
          <w:szCs w:val="28"/>
          <w:rtl/>
          <w:lang w:eastAsia="zh-CN"/>
        </w:rPr>
        <w:t>كنيد؟ بگو فرمانروايي هرچيزي به دست كيست؟ در حاليكه او پناه</w:t>
      </w:r>
      <w:r w:rsidR="00F37225">
        <w:rPr>
          <w:rFonts w:eastAsia="SimSun" w:cs="B Zar" w:hint="cs"/>
          <w:sz w:val="28"/>
          <w:szCs w:val="28"/>
          <w:rtl/>
          <w:lang w:eastAsia="zh-CN"/>
        </w:rPr>
        <w:t xml:space="preserve"> مي‌</w:t>
      </w:r>
      <w:r w:rsidRPr="00B47903">
        <w:rPr>
          <w:rFonts w:eastAsia="SimSun" w:cs="B Zar" w:hint="cs"/>
          <w:sz w:val="28"/>
          <w:szCs w:val="28"/>
          <w:rtl/>
          <w:lang w:eastAsia="zh-CN"/>
        </w:rPr>
        <w:t>دهد و در پناه كسي</w:t>
      </w:r>
      <w:r w:rsidR="00F37225">
        <w:rPr>
          <w:rFonts w:eastAsia="SimSun" w:cs="B Zar" w:hint="cs"/>
          <w:sz w:val="28"/>
          <w:szCs w:val="28"/>
          <w:rtl/>
          <w:lang w:eastAsia="zh-CN"/>
        </w:rPr>
        <w:t xml:space="preserve"> نمي‌</w:t>
      </w:r>
      <w:r w:rsidRPr="00B47903">
        <w:rPr>
          <w:rFonts w:eastAsia="SimSun" w:cs="B Zar" w:hint="cs"/>
          <w:sz w:val="28"/>
          <w:szCs w:val="28"/>
          <w:rtl/>
          <w:lang w:eastAsia="zh-CN"/>
        </w:rPr>
        <w:t>رود اگر</w:t>
      </w:r>
      <w:r w:rsidR="00F37225">
        <w:rPr>
          <w:rFonts w:eastAsia="SimSun" w:cs="B Zar" w:hint="cs"/>
          <w:sz w:val="28"/>
          <w:szCs w:val="28"/>
          <w:rtl/>
          <w:lang w:eastAsia="zh-CN"/>
        </w:rPr>
        <w:t xml:space="preserve"> مي‌</w:t>
      </w:r>
      <w:r w:rsidRPr="00B47903">
        <w:rPr>
          <w:rFonts w:eastAsia="SimSun" w:cs="B Zar" w:hint="cs"/>
          <w:sz w:val="28"/>
          <w:szCs w:val="28"/>
          <w:rtl/>
          <w:lang w:eastAsia="zh-CN"/>
        </w:rPr>
        <w:t>دانيد؟ خواهند گفت: الله. بگو پس چگونه دستخوش افسون شده</w:t>
      </w:r>
      <w:r w:rsidR="004A42C0">
        <w:rPr>
          <w:rFonts w:eastAsia="SimSun" w:cs="B Zar" w:hint="cs"/>
          <w:sz w:val="28"/>
          <w:szCs w:val="28"/>
          <w:rtl/>
          <w:lang w:eastAsia="zh-CN"/>
        </w:rPr>
        <w:t>‌</w:t>
      </w:r>
      <w:r w:rsidRPr="00B47903">
        <w:rPr>
          <w:rFonts w:eastAsia="SimSun" w:cs="B Zar" w:hint="cs"/>
          <w:sz w:val="28"/>
          <w:szCs w:val="28"/>
          <w:rtl/>
          <w:lang w:eastAsia="zh-CN"/>
        </w:rPr>
        <w:t>ايد؟»</w:t>
      </w:r>
    </w:p>
    <w:p w:rsidR="00B47903" w:rsidRPr="000826EF" w:rsidRDefault="00B47903" w:rsidP="000826EF">
      <w:pPr>
        <w:bidi/>
        <w:ind w:firstLine="284"/>
        <w:jc w:val="both"/>
        <w:rPr>
          <w:rFonts w:ascii="KFGQPC Uthmanic Script HAFS" w:hAnsi="KFGQPC Uthmanic Script HAFS" w:cs="KFGQPC Uthmanic Script HAFS" w:hint="cs"/>
          <w:sz w:val="28"/>
          <w:szCs w:val="28"/>
          <w:rtl/>
        </w:rPr>
      </w:pPr>
      <w:r w:rsidRPr="00B47903">
        <w:rPr>
          <w:rFonts w:eastAsia="SimSun" w:cs="B Zar" w:hint="cs"/>
          <w:sz w:val="28"/>
          <w:szCs w:val="28"/>
          <w:rtl/>
          <w:lang w:eastAsia="zh-CN"/>
        </w:rPr>
        <w:t>مشركين به اين اعتقاد نداشتند كه بت</w:t>
      </w:r>
      <w:r w:rsidR="004A42C0">
        <w:rPr>
          <w:rFonts w:eastAsia="SimSun" w:cs="B Zar" w:hint="cs"/>
          <w:sz w:val="28"/>
          <w:szCs w:val="28"/>
          <w:rtl/>
          <w:lang w:eastAsia="zh-CN"/>
        </w:rPr>
        <w:t>‌</w:t>
      </w:r>
      <w:r w:rsidRPr="00B47903">
        <w:rPr>
          <w:rFonts w:eastAsia="SimSun" w:cs="B Zar" w:hint="cs"/>
          <w:sz w:val="28"/>
          <w:szCs w:val="28"/>
          <w:rtl/>
          <w:lang w:eastAsia="zh-CN"/>
        </w:rPr>
        <w:t>ها باران</w:t>
      </w:r>
      <w:r w:rsidR="00F37225">
        <w:rPr>
          <w:rFonts w:eastAsia="SimSun" w:cs="B Zar" w:hint="cs"/>
          <w:sz w:val="28"/>
          <w:szCs w:val="28"/>
          <w:rtl/>
          <w:lang w:eastAsia="zh-CN"/>
        </w:rPr>
        <w:t xml:space="preserve"> مي‌</w:t>
      </w:r>
      <w:r w:rsidRPr="00B47903">
        <w:rPr>
          <w:rFonts w:eastAsia="SimSun" w:cs="B Zar" w:hint="cs"/>
          <w:sz w:val="28"/>
          <w:szCs w:val="28"/>
          <w:rtl/>
          <w:lang w:eastAsia="zh-CN"/>
        </w:rPr>
        <w:t>بارانند، روزي دنيا به دست بت</w:t>
      </w:r>
      <w:r w:rsidR="004A42C0">
        <w:rPr>
          <w:rFonts w:eastAsia="SimSun" w:cs="B Zar" w:hint="cs"/>
          <w:sz w:val="28"/>
          <w:szCs w:val="28"/>
          <w:rtl/>
          <w:lang w:eastAsia="zh-CN"/>
        </w:rPr>
        <w:t>‌</w:t>
      </w:r>
      <w:r w:rsidRPr="00B47903">
        <w:rPr>
          <w:rFonts w:eastAsia="SimSun" w:cs="B Zar" w:hint="cs"/>
          <w:sz w:val="28"/>
          <w:szCs w:val="28"/>
          <w:rtl/>
          <w:lang w:eastAsia="zh-CN"/>
        </w:rPr>
        <w:t>هاست و كار و بار</w:t>
      </w:r>
      <w:r w:rsidR="00F37225">
        <w:rPr>
          <w:rFonts w:eastAsia="SimSun" w:cs="B Zar" w:hint="cs"/>
          <w:sz w:val="28"/>
          <w:szCs w:val="28"/>
          <w:rtl/>
          <w:lang w:eastAsia="zh-CN"/>
        </w:rPr>
        <w:t xml:space="preserve"> آن‌ها </w:t>
      </w:r>
      <w:r w:rsidRPr="00B47903">
        <w:rPr>
          <w:rFonts w:eastAsia="SimSun" w:cs="B Zar" w:hint="cs"/>
          <w:sz w:val="28"/>
          <w:szCs w:val="28"/>
          <w:rtl/>
          <w:lang w:eastAsia="zh-CN"/>
        </w:rPr>
        <w:t>را تدبير</w:t>
      </w:r>
      <w:r w:rsidR="00F37225">
        <w:rPr>
          <w:rFonts w:eastAsia="SimSun" w:cs="B Zar" w:hint="cs"/>
          <w:sz w:val="28"/>
          <w:szCs w:val="28"/>
          <w:rtl/>
          <w:lang w:eastAsia="zh-CN"/>
        </w:rPr>
        <w:t xml:space="preserve"> </w:t>
      </w:r>
      <w:r w:rsidR="001E63CD">
        <w:rPr>
          <w:rFonts w:eastAsia="SimSun" w:cs="B Zar" w:hint="cs"/>
          <w:sz w:val="28"/>
          <w:szCs w:val="28"/>
          <w:rtl/>
          <w:lang w:eastAsia="zh-CN"/>
        </w:rPr>
        <w:t>مي‌كنند</w:t>
      </w:r>
      <w:r w:rsidRPr="00B47903">
        <w:rPr>
          <w:rFonts w:eastAsia="SimSun" w:cs="B Zar" w:hint="cs"/>
          <w:sz w:val="28"/>
          <w:szCs w:val="28"/>
          <w:rtl/>
          <w:lang w:eastAsia="zh-CN"/>
        </w:rPr>
        <w:t xml:space="preserve"> بلكه معتقد بودند آن از خصوصيات خداوند پاك و منزه </w:t>
      </w:r>
      <w:r w:rsidRPr="00B47903">
        <w:rPr>
          <w:rFonts w:eastAsia="SimSun" w:cs="B Zar" w:hint="cs"/>
          <w:sz w:val="28"/>
          <w:szCs w:val="28"/>
          <w:rtl/>
          <w:lang w:eastAsia="zh-CN"/>
        </w:rPr>
        <w:lastRenderedPageBreak/>
        <w:t>است و اقرار مي‌كردند كه</w:t>
      </w:r>
      <w:r w:rsidR="004A42C0">
        <w:rPr>
          <w:rFonts w:eastAsia="SimSun" w:cs="B Zar" w:hint="cs"/>
          <w:sz w:val="28"/>
          <w:szCs w:val="28"/>
          <w:rtl/>
          <w:lang w:eastAsia="zh-CN"/>
        </w:rPr>
        <w:t xml:space="preserve"> بت‌هايي</w:t>
      </w:r>
      <w:r w:rsidRPr="00B47903">
        <w:rPr>
          <w:rFonts w:eastAsia="SimSun" w:cs="B Zar" w:hint="cs"/>
          <w:sz w:val="28"/>
          <w:szCs w:val="28"/>
          <w:rtl/>
          <w:lang w:eastAsia="zh-CN"/>
        </w:rPr>
        <w:t xml:space="preserve"> كه غير از الله از</w:t>
      </w:r>
      <w:r w:rsidR="00F37225">
        <w:rPr>
          <w:rFonts w:eastAsia="SimSun" w:cs="B Zar" w:hint="cs"/>
          <w:sz w:val="28"/>
          <w:szCs w:val="28"/>
          <w:rtl/>
          <w:lang w:eastAsia="zh-CN"/>
        </w:rPr>
        <w:t xml:space="preserve"> آن‌ها </w:t>
      </w:r>
      <w:r w:rsidRPr="00B47903">
        <w:rPr>
          <w:rFonts w:eastAsia="SimSun" w:cs="B Zar" w:hint="cs"/>
          <w:sz w:val="28"/>
          <w:szCs w:val="28"/>
          <w:rtl/>
          <w:lang w:eastAsia="zh-CN"/>
        </w:rPr>
        <w:t xml:space="preserve">درخواست </w:t>
      </w:r>
      <w:r w:rsidR="001E63CD">
        <w:rPr>
          <w:rFonts w:eastAsia="SimSun" w:cs="B Zar" w:hint="cs"/>
          <w:sz w:val="28"/>
          <w:szCs w:val="28"/>
          <w:rtl/>
          <w:lang w:eastAsia="zh-CN"/>
        </w:rPr>
        <w:t>مي‌كنند</w:t>
      </w:r>
      <w:r w:rsidRPr="00B47903">
        <w:rPr>
          <w:rFonts w:eastAsia="SimSun" w:cs="B Zar" w:hint="cs"/>
          <w:sz w:val="28"/>
          <w:szCs w:val="28"/>
          <w:rtl/>
          <w:lang w:eastAsia="zh-CN"/>
        </w:rPr>
        <w:t xml:space="preserve"> مخلوقي هستند كه مالك خود نيستند و</w:t>
      </w:r>
      <w:r w:rsidR="00F37225">
        <w:rPr>
          <w:rFonts w:eastAsia="SimSun" w:cs="B Zar" w:hint="cs"/>
          <w:sz w:val="28"/>
          <w:szCs w:val="28"/>
          <w:rtl/>
          <w:lang w:eastAsia="zh-CN"/>
        </w:rPr>
        <w:t xml:space="preserve"> نمي‌</w:t>
      </w:r>
      <w:r w:rsidRPr="00B47903">
        <w:rPr>
          <w:rFonts w:eastAsia="SimSun" w:cs="B Zar" w:hint="cs"/>
          <w:sz w:val="28"/>
          <w:szCs w:val="28"/>
          <w:rtl/>
          <w:lang w:eastAsia="zh-CN"/>
        </w:rPr>
        <w:t>توانند بطور مستقل ضرري را دفع يا نفعي را برسانند و</w:t>
      </w:r>
      <w:r w:rsidR="00F37225">
        <w:rPr>
          <w:rFonts w:eastAsia="SimSun" w:cs="B Zar" w:hint="cs"/>
          <w:sz w:val="28"/>
          <w:szCs w:val="28"/>
          <w:rtl/>
          <w:lang w:eastAsia="zh-CN"/>
        </w:rPr>
        <w:t xml:space="preserve"> نمي‌</w:t>
      </w:r>
      <w:r w:rsidRPr="00B47903">
        <w:rPr>
          <w:rFonts w:eastAsia="SimSun" w:cs="B Zar" w:hint="cs"/>
          <w:sz w:val="28"/>
          <w:szCs w:val="28"/>
          <w:rtl/>
          <w:lang w:eastAsia="zh-CN"/>
        </w:rPr>
        <w:t>توانند كسي را بميرانند، زنده كنند و برانگيزند و</w:t>
      </w:r>
      <w:r w:rsidR="00F37225">
        <w:rPr>
          <w:rFonts w:eastAsia="SimSun" w:cs="B Zar" w:hint="cs"/>
          <w:sz w:val="28"/>
          <w:szCs w:val="28"/>
          <w:rtl/>
          <w:lang w:eastAsia="zh-CN"/>
        </w:rPr>
        <w:t xml:space="preserve"> نمي‌</w:t>
      </w:r>
      <w:r w:rsidRPr="00B47903">
        <w:rPr>
          <w:rFonts w:eastAsia="SimSun" w:cs="B Zar" w:hint="cs"/>
          <w:sz w:val="28"/>
          <w:szCs w:val="28"/>
          <w:rtl/>
          <w:lang w:eastAsia="zh-CN"/>
        </w:rPr>
        <w:t>شنوند و</w:t>
      </w:r>
      <w:r w:rsidR="00F37225">
        <w:rPr>
          <w:rFonts w:eastAsia="SimSun" w:cs="B Zar" w:hint="cs"/>
          <w:sz w:val="28"/>
          <w:szCs w:val="28"/>
          <w:rtl/>
          <w:lang w:eastAsia="zh-CN"/>
        </w:rPr>
        <w:t xml:space="preserve"> نمي‌</w:t>
      </w:r>
      <w:r w:rsidRPr="00B47903">
        <w:rPr>
          <w:rFonts w:eastAsia="SimSun" w:cs="B Zar" w:hint="cs"/>
          <w:sz w:val="28"/>
          <w:szCs w:val="28"/>
          <w:rtl/>
          <w:lang w:eastAsia="zh-CN"/>
        </w:rPr>
        <w:t>بينند و معتقد بودند كه خداوند در اين چيزها شريكي ندارد و خداوند خالق است و جز او همگي مخلوقند و او رب و غير او همه بنده هستند جز اينكه از مخلوقات شركاء و اسبابي قرار</w:t>
      </w:r>
      <w:r w:rsidR="00F37225">
        <w:rPr>
          <w:rFonts w:eastAsia="SimSun" w:cs="B Zar" w:hint="cs"/>
          <w:sz w:val="28"/>
          <w:szCs w:val="28"/>
          <w:rtl/>
          <w:lang w:eastAsia="zh-CN"/>
        </w:rPr>
        <w:t xml:space="preserve"> مي‌</w:t>
      </w:r>
      <w:r w:rsidRPr="00B47903">
        <w:rPr>
          <w:rFonts w:eastAsia="SimSun" w:cs="B Zar" w:hint="cs"/>
          <w:sz w:val="28"/>
          <w:szCs w:val="28"/>
          <w:rtl/>
          <w:lang w:eastAsia="zh-CN"/>
        </w:rPr>
        <w:t>دادند تا به گمان خود براي</w:t>
      </w:r>
      <w:r w:rsidR="00F37225">
        <w:rPr>
          <w:rFonts w:eastAsia="SimSun" w:cs="B Zar" w:hint="cs"/>
          <w:sz w:val="28"/>
          <w:szCs w:val="28"/>
          <w:rtl/>
          <w:lang w:eastAsia="zh-CN"/>
        </w:rPr>
        <w:t xml:space="preserve"> آن‌ها </w:t>
      </w:r>
      <w:r w:rsidRPr="00B47903">
        <w:rPr>
          <w:rFonts w:eastAsia="SimSun" w:cs="B Zar" w:hint="cs"/>
          <w:sz w:val="28"/>
          <w:szCs w:val="28"/>
          <w:rtl/>
          <w:lang w:eastAsia="zh-CN"/>
        </w:rPr>
        <w:t>نزد خداوند شفاعت كنند و</w:t>
      </w:r>
      <w:r w:rsidR="00F37225">
        <w:rPr>
          <w:rFonts w:eastAsia="SimSun" w:cs="B Zar" w:hint="cs"/>
          <w:sz w:val="28"/>
          <w:szCs w:val="28"/>
          <w:rtl/>
          <w:lang w:eastAsia="zh-CN"/>
        </w:rPr>
        <w:t xml:space="preserve"> آن‌ها </w:t>
      </w:r>
      <w:r w:rsidRPr="00B47903">
        <w:rPr>
          <w:rFonts w:eastAsia="SimSun" w:cs="B Zar" w:hint="cs"/>
          <w:sz w:val="28"/>
          <w:szCs w:val="28"/>
          <w:rtl/>
          <w:lang w:eastAsia="zh-CN"/>
        </w:rPr>
        <w:t xml:space="preserve">را به خداوند نزديك گرداند. و براي همين است كه الله تعالي </w:t>
      </w:r>
      <w:r w:rsidR="00664ACA">
        <w:rPr>
          <w:rFonts w:eastAsia="SimSun" w:cs="B Zar" w:hint="cs"/>
          <w:sz w:val="28"/>
          <w:szCs w:val="28"/>
          <w:rtl/>
          <w:lang w:eastAsia="zh-CN"/>
        </w:rPr>
        <w:t>مي‌فرمايد</w:t>
      </w:r>
      <w:r w:rsidRPr="00B47903">
        <w:rPr>
          <w:rFonts w:eastAsia="SimSun" w:cs="B Zar" w:hint="cs"/>
          <w:sz w:val="28"/>
          <w:szCs w:val="28"/>
          <w:rtl/>
          <w:lang w:eastAsia="zh-CN"/>
        </w:rPr>
        <w:t>:</w:t>
      </w:r>
      <w:r w:rsidR="00664501">
        <w:rPr>
          <w:rFonts w:eastAsia="SimSun" w:cs="B Zar" w:hint="cs"/>
          <w:sz w:val="28"/>
          <w:szCs w:val="28"/>
          <w:rtl/>
          <w:lang w:eastAsia="zh-CN"/>
        </w:rPr>
        <w:t xml:space="preserve"> </w:t>
      </w:r>
      <w:r w:rsidR="00664501">
        <w:rPr>
          <w:rFonts w:ascii="Traditional Arabic" w:hAnsi="Traditional Arabic" w:cs="Traditional Arabic"/>
          <w:sz w:val="28"/>
          <w:szCs w:val="28"/>
          <w:rtl/>
        </w:rPr>
        <w:t>﴿</w:t>
      </w:r>
      <w:r w:rsidR="000826EF">
        <w:rPr>
          <w:rFonts w:ascii="KFGQPC Uthmanic Script HAFS" w:hAnsi="KFGQPC Uthmanic Script HAFS" w:cs="KFGQPC Uthmanic Script HAFS"/>
          <w:sz w:val="28"/>
          <w:szCs w:val="28"/>
          <w:rtl/>
        </w:rPr>
        <w:t>وَ</w:t>
      </w:r>
      <w:r w:rsidR="000826EF">
        <w:rPr>
          <w:rFonts w:ascii="KFGQPC Uthmanic Script HAFS" w:hAnsi="KFGQPC Uthmanic Script HAFS" w:cs="KFGQPC Uthmanic Script HAFS" w:hint="cs"/>
          <w:sz w:val="28"/>
          <w:szCs w:val="28"/>
          <w:rtl/>
        </w:rPr>
        <w:t>ٱ</w:t>
      </w:r>
      <w:r w:rsidR="000826EF">
        <w:rPr>
          <w:rFonts w:ascii="KFGQPC Uthmanic Script HAFS" w:hAnsi="KFGQPC Uthmanic Script HAFS" w:cs="KFGQPC Uthmanic Script HAFS" w:hint="eastAsia"/>
          <w:sz w:val="28"/>
          <w:szCs w:val="28"/>
          <w:rtl/>
        </w:rPr>
        <w:t>لَّذِينَ</w:t>
      </w:r>
      <w:r w:rsidR="000826EF">
        <w:rPr>
          <w:rFonts w:ascii="KFGQPC Uthmanic Script HAFS" w:hAnsi="KFGQPC Uthmanic Script HAFS" w:cs="KFGQPC Uthmanic Script HAFS"/>
          <w:sz w:val="28"/>
          <w:szCs w:val="28"/>
          <w:rtl/>
        </w:rPr>
        <w:t xml:space="preserve"> </w:t>
      </w:r>
      <w:r w:rsidR="000826EF">
        <w:rPr>
          <w:rFonts w:ascii="KFGQPC Uthmanic Script HAFS" w:hAnsi="KFGQPC Uthmanic Script HAFS" w:cs="KFGQPC Uthmanic Script HAFS" w:hint="cs"/>
          <w:sz w:val="28"/>
          <w:szCs w:val="28"/>
          <w:rtl/>
        </w:rPr>
        <w:t>ٱ</w:t>
      </w:r>
      <w:r w:rsidR="000826EF">
        <w:rPr>
          <w:rFonts w:ascii="KFGQPC Uthmanic Script HAFS" w:hAnsi="KFGQPC Uthmanic Script HAFS" w:cs="KFGQPC Uthmanic Script HAFS" w:hint="eastAsia"/>
          <w:sz w:val="28"/>
          <w:szCs w:val="28"/>
          <w:rtl/>
        </w:rPr>
        <w:t>تَّخَذُواْ</w:t>
      </w:r>
      <w:r w:rsidR="000826EF">
        <w:rPr>
          <w:rFonts w:ascii="KFGQPC Uthmanic Script HAFS" w:hAnsi="KFGQPC Uthmanic Script HAFS" w:cs="KFGQPC Uthmanic Script HAFS"/>
          <w:sz w:val="28"/>
          <w:szCs w:val="28"/>
          <w:rtl/>
        </w:rPr>
        <w:t xml:space="preserve"> مِن دُونِهِ</w:t>
      </w:r>
      <w:r w:rsidR="000826EF">
        <w:rPr>
          <w:rFonts w:ascii="KFGQPC Uthmanic Script HAFS" w:hAnsi="KFGQPC Uthmanic Script HAFS" w:cs="KFGQPC Uthmanic Script HAFS" w:hint="cs"/>
          <w:sz w:val="28"/>
          <w:szCs w:val="28"/>
          <w:rtl/>
        </w:rPr>
        <w:t>ۦٓ</w:t>
      </w:r>
      <w:r w:rsidR="000826EF">
        <w:rPr>
          <w:rFonts w:ascii="KFGQPC Uthmanic Script HAFS" w:hAnsi="KFGQPC Uthmanic Script HAFS" w:cs="KFGQPC Uthmanic Script HAFS"/>
          <w:sz w:val="28"/>
          <w:szCs w:val="28"/>
          <w:rtl/>
        </w:rPr>
        <w:t xml:space="preserve"> أَوۡلِيَآءَ مَا نَعۡبُدُهُمۡ إِلَّا لِيُقَرِّبُونَآ إِلَى </w:t>
      </w:r>
      <w:r w:rsidR="000826EF">
        <w:rPr>
          <w:rFonts w:ascii="KFGQPC Uthmanic Script HAFS" w:hAnsi="KFGQPC Uthmanic Script HAFS" w:cs="KFGQPC Uthmanic Script HAFS" w:hint="cs"/>
          <w:sz w:val="28"/>
          <w:szCs w:val="28"/>
          <w:rtl/>
        </w:rPr>
        <w:t>ٱ</w:t>
      </w:r>
      <w:r w:rsidR="000826EF">
        <w:rPr>
          <w:rFonts w:ascii="KFGQPC Uthmanic Script HAFS" w:hAnsi="KFGQPC Uthmanic Script HAFS" w:cs="KFGQPC Uthmanic Script HAFS" w:hint="eastAsia"/>
          <w:sz w:val="28"/>
          <w:szCs w:val="28"/>
          <w:rtl/>
        </w:rPr>
        <w:t>للَّهِ</w:t>
      </w:r>
      <w:r w:rsidR="000826EF">
        <w:rPr>
          <w:rFonts w:ascii="KFGQPC Uthmanic Script HAFS" w:hAnsi="KFGQPC Uthmanic Script HAFS" w:cs="KFGQPC Uthmanic Script HAFS"/>
          <w:sz w:val="28"/>
          <w:szCs w:val="28"/>
          <w:rtl/>
        </w:rPr>
        <w:t xml:space="preserve"> زُلۡفَىٰٓ</w:t>
      </w:r>
      <w:r w:rsidR="00664501">
        <w:rPr>
          <w:rFonts w:ascii="Traditional Arabic" w:hAnsi="Traditional Arabic" w:cs="Traditional Arabic"/>
          <w:sz w:val="28"/>
          <w:szCs w:val="28"/>
          <w:rtl/>
        </w:rPr>
        <w:t>﴾</w:t>
      </w:r>
      <w:r w:rsidR="00664501">
        <w:rPr>
          <w:rFonts w:cs="B Zar" w:hint="cs"/>
          <w:sz w:val="28"/>
          <w:szCs w:val="28"/>
          <w:rtl/>
        </w:rPr>
        <w:t xml:space="preserve"> </w:t>
      </w:r>
      <w:r w:rsidR="00664501" w:rsidRPr="00876FEC">
        <w:rPr>
          <w:rFonts w:ascii="mylotus" w:hAnsi="mylotus" w:cs="mylotus"/>
          <w:sz w:val="26"/>
          <w:szCs w:val="26"/>
          <w:rtl/>
          <w:lang w:bidi="ar-SA"/>
        </w:rPr>
        <w:t>[</w:t>
      </w:r>
      <w:r w:rsidR="00664501">
        <w:rPr>
          <w:rFonts w:ascii="mylotus" w:hAnsi="mylotus" w:cs="mylotus"/>
          <w:sz w:val="26"/>
          <w:szCs w:val="26"/>
          <w:rtl/>
          <w:lang w:bidi="ar-SA"/>
        </w:rPr>
        <w:t>الزمر: 3</w:t>
      </w:r>
      <w:r w:rsidR="00664501" w:rsidRPr="00876FEC">
        <w:rPr>
          <w:rFonts w:ascii="mylotus" w:hAnsi="mylotus" w:cs="mylotus"/>
          <w:sz w:val="26"/>
          <w:szCs w:val="26"/>
          <w:rtl/>
          <w:lang w:bidi="ar-SA"/>
        </w:rPr>
        <w:t>]</w:t>
      </w:r>
      <w:r w:rsidR="00664501">
        <w:rPr>
          <w:rFonts w:cs="B Zar" w:hint="cs"/>
          <w:sz w:val="28"/>
          <w:szCs w:val="28"/>
          <w:rtl/>
        </w:rPr>
        <w:t>.</w:t>
      </w:r>
      <w:r w:rsidR="00664ACA">
        <w:rPr>
          <w:rFonts w:ascii="Lotus Linotype" w:eastAsia="SimSun" w:hAnsi="Lotus Linotype" w:cs="Lotus Linotype"/>
          <w:sz w:val="28"/>
          <w:szCs w:val="28"/>
          <w:rtl/>
          <w:lang w:eastAsia="zh-CN"/>
        </w:rPr>
        <w:t xml:space="preserve"> </w:t>
      </w:r>
      <w:r w:rsidRPr="00B47903">
        <w:rPr>
          <w:rFonts w:eastAsia="SimSun" w:cs="B Zar" w:hint="cs"/>
          <w:sz w:val="28"/>
          <w:szCs w:val="28"/>
          <w:rtl/>
          <w:lang w:eastAsia="zh-CN"/>
        </w:rPr>
        <w:t>يعني: براي</w:t>
      </w:r>
      <w:r w:rsidR="00F37225">
        <w:rPr>
          <w:rFonts w:eastAsia="SimSun" w:cs="B Zar" w:hint="cs"/>
          <w:sz w:val="28"/>
          <w:szCs w:val="28"/>
          <w:rtl/>
          <w:lang w:eastAsia="zh-CN"/>
        </w:rPr>
        <w:t xml:space="preserve"> آن‌ها </w:t>
      </w:r>
      <w:r w:rsidRPr="00B47903">
        <w:rPr>
          <w:rFonts w:eastAsia="SimSun" w:cs="B Zar" w:hint="cs"/>
          <w:sz w:val="28"/>
          <w:szCs w:val="28"/>
          <w:rtl/>
          <w:lang w:eastAsia="zh-CN"/>
        </w:rPr>
        <w:t>نزد خداوند در پيروزي، روزي دادن و آنچه مربوط به امور دنياست، شفاعت كنند.</w:t>
      </w:r>
    </w:p>
    <w:p w:rsidR="00B47903" w:rsidRPr="00B47903" w:rsidRDefault="00B47903" w:rsidP="00AF3F00">
      <w:pPr>
        <w:bidi/>
        <w:ind w:firstLine="284"/>
        <w:jc w:val="lowKashida"/>
        <w:rPr>
          <w:rFonts w:eastAsia="SimSun" w:cs="B Zar" w:hint="cs"/>
          <w:sz w:val="28"/>
          <w:szCs w:val="28"/>
          <w:rtl/>
          <w:lang w:eastAsia="zh-CN"/>
        </w:rPr>
      </w:pPr>
      <w:r w:rsidRPr="00B47903">
        <w:rPr>
          <w:rFonts w:eastAsia="SimSun" w:cs="B Zar" w:hint="cs"/>
          <w:sz w:val="28"/>
          <w:szCs w:val="28"/>
          <w:rtl/>
          <w:lang w:eastAsia="zh-CN"/>
        </w:rPr>
        <w:t>با اين اقرار تمامي مشركين براي خداوند ربوبيت را قائل بودند اما اين اعتقاد</w:t>
      </w:r>
      <w:r w:rsidR="00F37225">
        <w:rPr>
          <w:rFonts w:eastAsia="SimSun" w:cs="B Zar" w:hint="cs"/>
          <w:sz w:val="28"/>
          <w:szCs w:val="28"/>
          <w:rtl/>
          <w:lang w:eastAsia="zh-CN"/>
        </w:rPr>
        <w:t xml:space="preserve"> آن‌ها </w:t>
      </w:r>
      <w:r w:rsidRPr="00B47903">
        <w:rPr>
          <w:rFonts w:eastAsia="SimSun" w:cs="B Zar" w:hint="cs"/>
          <w:sz w:val="28"/>
          <w:szCs w:val="28"/>
          <w:rtl/>
          <w:lang w:eastAsia="zh-CN"/>
        </w:rPr>
        <w:t>را داخل در اسلام نكرد بلكه خداوند در موردشان حكم به مشرك بودن، كافر بودن كرد و به ايشان وعده آتش و ماندگار بودن در آن را داد و رسول الله صلی الله عليه وسلم  خون و مالشان را مباح كرد زيرا لازمه توحيد ربوبيت كه توحيد الله در عبادت بود را محقق نكرده بودند.</w:t>
      </w:r>
    </w:p>
    <w:p w:rsidR="00B47903" w:rsidRPr="00B47903" w:rsidRDefault="00B47903" w:rsidP="00AF3F00">
      <w:pPr>
        <w:bidi/>
        <w:ind w:firstLine="284"/>
        <w:jc w:val="lowKashida"/>
        <w:rPr>
          <w:rFonts w:eastAsia="SimSun" w:cs="B Zar" w:hint="cs"/>
          <w:sz w:val="28"/>
          <w:szCs w:val="28"/>
          <w:rtl/>
          <w:lang w:eastAsia="zh-CN"/>
        </w:rPr>
      </w:pPr>
      <w:r w:rsidRPr="00B47903">
        <w:rPr>
          <w:rFonts w:eastAsia="SimSun" w:cs="B Zar" w:hint="cs"/>
          <w:sz w:val="28"/>
          <w:szCs w:val="28"/>
          <w:rtl/>
          <w:lang w:eastAsia="zh-CN"/>
        </w:rPr>
        <w:t>با اين توضيح روشن و آشكار گرديد كه اقرار به توحيد ربوبيت به تنهايي بدون ملازمت با توحيد الوهيت كافي نيست و شخص را از عذاب خداوند</w:t>
      </w:r>
      <w:r w:rsidR="00F37225">
        <w:rPr>
          <w:rFonts w:eastAsia="SimSun" w:cs="B Zar" w:hint="cs"/>
          <w:sz w:val="28"/>
          <w:szCs w:val="28"/>
          <w:rtl/>
          <w:lang w:eastAsia="zh-CN"/>
        </w:rPr>
        <w:t xml:space="preserve"> نمي‌</w:t>
      </w:r>
      <w:r w:rsidRPr="00B47903">
        <w:rPr>
          <w:rFonts w:eastAsia="SimSun" w:cs="B Zar" w:hint="cs"/>
          <w:sz w:val="28"/>
          <w:szCs w:val="28"/>
          <w:rtl/>
          <w:lang w:eastAsia="zh-CN"/>
        </w:rPr>
        <w:t>رهاند، بلكه آن حجتي آشكار بر انسان است كه دين را براي خداوند خالص گرداند و براي او شريكي قرار ندهد و آن مستلزم تنها ساختن خداوند در عبادت است. پس هنگامي كه آن را بجا نياورد او كافر است و خون و مالش حلال</w:t>
      </w:r>
      <w:r w:rsidR="00F37225">
        <w:rPr>
          <w:rFonts w:eastAsia="SimSun" w:cs="B Zar" w:hint="cs"/>
          <w:sz w:val="28"/>
          <w:szCs w:val="28"/>
          <w:rtl/>
          <w:lang w:eastAsia="zh-CN"/>
        </w:rPr>
        <w:t xml:space="preserve"> مي‌</w:t>
      </w:r>
      <w:r w:rsidRPr="00B47903">
        <w:rPr>
          <w:rFonts w:eastAsia="SimSun" w:cs="B Zar" w:hint="cs"/>
          <w:sz w:val="28"/>
          <w:szCs w:val="28"/>
          <w:rtl/>
          <w:lang w:eastAsia="zh-CN"/>
        </w:rPr>
        <w:t>باشد.</w:t>
      </w:r>
    </w:p>
    <w:p w:rsidR="00B47903" w:rsidRPr="00281EFE" w:rsidRDefault="00B47903" w:rsidP="001176F7">
      <w:pPr>
        <w:pStyle w:val="a2"/>
        <w:rPr>
          <w:rFonts w:hint="cs"/>
          <w:rtl/>
        </w:rPr>
      </w:pPr>
      <w:bookmarkStart w:id="31" w:name="_Toc291008976"/>
      <w:bookmarkStart w:id="32" w:name="_Toc291009335"/>
      <w:bookmarkStart w:id="33" w:name="_Toc346966384"/>
      <w:r w:rsidRPr="00C83226">
        <w:rPr>
          <w:rFonts w:hint="cs"/>
          <w:rtl/>
        </w:rPr>
        <w:lastRenderedPageBreak/>
        <w:t>مبحث سوم</w:t>
      </w:r>
      <w:r w:rsidR="00281EFE">
        <w:rPr>
          <w:rFonts w:hint="cs"/>
          <w:rtl/>
        </w:rPr>
        <w:t xml:space="preserve">: </w:t>
      </w:r>
      <w:r w:rsidRPr="00B47903">
        <w:rPr>
          <w:rFonts w:hint="cs"/>
          <w:rtl/>
        </w:rPr>
        <w:t>مظاهر انحراف در توحيد ربوبيت</w:t>
      </w:r>
      <w:bookmarkEnd w:id="31"/>
      <w:bookmarkEnd w:id="32"/>
      <w:bookmarkEnd w:id="33"/>
    </w:p>
    <w:p w:rsidR="00B47903" w:rsidRPr="00B47903" w:rsidRDefault="00B47903" w:rsidP="00AF3F00">
      <w:pPr>
        <w:bidi/>
        <w:ind w:firstLine="284"/>
        <w:jc w:val="lowKashida"/>
        <w:rPr>
          <w:rFonts w:eastAsia="SimSun" w:cs="B Zar" w:hint="cs"/>
          <w:sz w:val="28"/>
          <w:szCs w:val="28"/>
          <w:rtl/>
          <w:lang w:eastAsia="zh-CN"/>
        </w:rPr>
      </w:pPr>
      <w:r w:rsidRPr="00B47903">
        <w:rPr>
          <w:rFonts w:eastAsia="SimSun" w:cs="B Zar" w:hint="cs"/>
          <w:sz w:val="28"/>
          <w:szCs w:val="28"/>
          <w:rtl/>
          <w:lang w:eastAsia="zh-CN"/>
        </w:rPr>
        <w:t>به رغم اينكه توحيد ربوبيت امري ثابت شده در فطرت است، و سرشت آدمي بر آن تأكيد و دلايل فراواني بر آن وجود دارد اما گاه در انسان انحراف از آن ايجاد</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B47903">
        <w:rPr>
          <w:rFonts w:eastAsia="SimSun" w:cs="B Zar" w:hint="cs"/>
          <w:sz w:val="28"/>
          <w:szCs w:val="28"/>
          <w:rtl/>
          <w:lang w:eastAsia="zh-CN"/>
        </w:rPr>
        <w:t xml:space="preserve"> كه در ذيل</w:t>
      </w:r>
      <w:r w:rsidR="001E3754">
        <w:rPr>
          <w:rFonts w:eastAsia="SimSun" w:cs="B Zar" w:hint="cs"/>
          <w:sz w:val="28"/>
          <w:szCs w:val="28"/>
          <w:rtl/>
          <w:lang w:eastAsia="zh-CN"/>
        </w:rPr>
        <w:t xml:space="preserve"> خلاصه‌اي </w:t>
      </w:r>
      <w:r w:rsidRPr="00B47903">
        <w:rPr>
          <w:rFonts w:eastAsia="SimSun" w:cs="B Zar" w:hint="cs"/>
          <w:sz w:val="28"/>
          <w:szCs w:val="28"/>
          <w:rtl/>
          <w:lang w:eastAsia="zh-CN"/>
        </w:rPr>
        <w:t>از مظاهر انحراف از توحيد ربوبيت را بيان</w:t>
      </w:r>
      <w:r w:rsidR="00F37225">
        <w:rPr>
          <w:rFonts w:eastAsia="SimSun" w:cs="B Zar" w:hint="cs"/>
          <w:sz w:val="28"/>
          <w:szCs w:val="28"/>
          <w:rtl/>
          <w:lang w:eastAsia="zh-CN"/>
        </w:rPr>
        <w:t xml:space="preserve"> مي‌</w:t>
      </w:r>
      <w:r w:rsidRPr="00B47903">
        <w:rPr>
          <w:rFonts w:eastAsia="SimSun" w:cs="B Zar" w:hint="cs"/>
          <w:sz w:val="28"/>
          <w:szCs w:val="28"/>
          <w:rtl/>
          <w:lang w:eastAsia="zh-CN"/>
        </w:rPr>
        <w:t>داريم:</w:t>
      </w:r>
    </w:p>
    <w:p w:rsidR="00B47903" w:rsidRPr="0023458A" w:rsidRDefault="00F37225" w:rsidP="0023458A">
      <w:pPr>
        <w:numPr>
          <w:ilvl w:val="0"/>
          <w:numId w:val="4"/>
        </w:numPr>
        <w:bidi/>
        <w:jc w:val="both"/>
        <w:rPr>
          <w:rFonts w:eastAsia="SimSun" w:cs="B Zar" w:hint="cs"/>
          <w:sz w:val="28"/>
          <w:szCs w:val="28"/>
          <w:lang w:eastAsia="zh-CN"/>
        </w:rPr>
      </w:pPr>
      <w:r>
        <w:rPr>
          <w:rFonts w:eastAsia="SimSun" w:cs="B Zar" w:hint="cs"/>
          <w:sz w:val="28"/>
          <w:szCs w:val="28"/>
          <w:rtl/>
          <w:lang w:eastAsia="zh-CN"/>
        </w:rPr>
        <w:t>بي‌</w:t>
      </w:r>
      <w:r w:rsidR="00B47903" w:rsidRPr="00B47903">
        <w:rPr>
          <w:rFonts w:eastAsia="SimSun" w:cs="B Zar" w:hint="cs"/>
          <w:sz w:val="28"/>
          <w:szCs w:val="28"/>
          <w:rtl/>
          <w:lang w:eastAsia="zh-CN"/>
        </w:rPr>
        <w:t>اعتقاد بودن نسبت به ربوبيت خداوند و انكار وجود او همانگونه كه ملحدان، كساني كه به وجود آمدن اين مخلوقات را به طبيعت يا به دگردگوني شب و روز يا مانند</w:t>
      </w:r>
      <w:r>
        <w:rPr>
          <w:rFonts w:eastAsia="SimSun" w:cs="B Zar" w:hint="cs"/>
          <w:sz w:val="28"/>
          <w:szCs w:val="28"/>
          <w:rtl/>
          <w:lang w:eastAsia="zh-CN"/>
        </w:rPr>
        <w:t xml:space="preserve"> اين‌ها </w:t>
      </w:r>
      <w:r w:rsidR="00B47903" w:rsidRPr="00B47903">
        <w:rPr>
          <w:rFonts w:eastAsia="SimSun" w:cs="B Zar" w:hint="cs"/>
          <w:sz w:val="28"/>
          <w:szCs w:val="28"/>
          <w:rtl/>
          <w:lang w:eastAsia="zh-CN"/>
        </w:rPr>
        <w:t>نسبت مي‌دهند. خداوند از زبان</w:t>
      </w:r>
      <w:r>
        <w:rPr>
          <w:rFonts w:eastAsia="SimSun" w:cs="B Zar" w:hint="cs"/>
          <w:sz w:val="28"/>
          <w:szCs w:val="28"/>
          <w:rtl/>
          <w:lang w:eastAsia="zh-CN"/>
        </w:rPr>
        <w:t xml:space="preserve"> آن‌ها </w:t>
      </w:r>
      <w:r w:rsidR="00664ACA">
        <w:rPr>
          <w:rFonts w:eastAsia="SimSun" w:cs="B Zar" w:hint="cs"/>
          <w:sz w:val="28"/>
          <w:szCs w:val="28"/>
          <w:rtl/>
          <w:lang w:eastAsia="zh-CN"/>
        </w:rPr>
        <w:t>مي‌فرمايد</w:t>
      </w:r>
      <w:r w:rsidR="00B47903" w:rsidRPr="00B47903">
        <w:rPr>
          <w:rFonts w:eastAsia="SimSun" w:cs="B Zar" w:hint="cs"/>
          <w:sz w:val="28"/>
          <w:szCs w:val="28"/>
          <w:rtl/>
          <w:lang w:eastAsia="zh-CN"/>
        </w:rPr>
        <w:t>:</w:t>
      </w:r>
      <w:r w:rsidR="00664501">
        <w:rPr>
          <w:rFonts w:eastAsia="SimSun" w:cs="B Zar" w:hint="cs"/>
          <w:sz w:val="28"/>
          <w:szCs w:val="28"/>
          <w:rtl/>
          <w:lang w:eastAsia="zh-CN"/>
        </w:rPr>
        <w:t xml:space="preserve"> </w:t>
      </w:r>
      <w:r w:rsidR="00664501">
        <w:rPr>
          <w:rFonts w:ascii="Traditional Arabic" w:hAnsi="Traditional Arabic" w:cs="Traditional Arabic"/>
          <w:sz w:val="28"/>
          <w:szCs w:val="28"/>
          <w:rtl/>
        </w:rPr>
        <w:t>﴿</w:t>
      </w:r>
      <w:r w:rsidR="0023458A">
        <w:rPr>
          <w:rFonts w:ascii="KFGQPC Uthmanic Script HAFS" w:hAnsi="KFGQPC Uthmanic Script HAFS" w:cs="KFGQPC Uthmanic Script HAFS" w:hint="eastAsia"/>
          <w:sz w:val="28"/>
          <w:szCs w:val="28"/>
          <w:rtl/>
        </w:rPr>
        <w:t>وَقَالُواْ</w:t>
      </w:r>
      <w:r w:rsidR="0023458A">
        <w:rPr>
          <w:rFonts w:ascii="KFGQPC Uthmanic Script HAFS" w:hAnsi="KFGQPC Uthmanic Script HAFS" w:cs="KFGQPC Uthmanic Script HAFS"/>
          <w:sz w:val="28"/>
          <w:szCs w:val="28"/>
          <w:rtl/>
        </w:rPr>
        <w:t xml:space="preserve"> مَا هِيَ إِلَّا حَيَاتُنَا </w:t>
      </w:r>
      <w:r w:rsidR="0023458A">
        <w:rPr>
          <w:rFonts w:ascii="KFGQPC Uthmanic Script HAFS" w:hAnsi="KFGQPC Uthmanic Script HAFS" w:cs="KFGQPC Uthmanic Script HAFS" w:hint="cs"/>
          <w:sz w:val="28"/>
          <w:szCs w:val="28"/>
          <w:rtl/>
        </w:rPr>
        <w:t>ٱ</w:t>
      </w:r>
      <w:r w:rsidR="0023458A">
        <w:rPr>
          <w:rFonts w:ascii="KFGQPC Uthmanic Script HAFS" w:hAnsi="KFGQPC Uthmanic Script HAFS" w:cs="KFGQPC Uthmanic Script HAFS" w:hint="eastAsia"/>
          <w:sz w:val="28"/>
          <w:szCs w:val="28"/>
          <w:rtl/>
        </w:rPr>
        <w:t>لدُّنۡيَا</w:t>
      </w:r>
      <w:r w:rsidR="0023458A">
        <w:rPr>
          <w:rFonts w:ascii="KFGQPC Uthmanic Script HAFS" w:hAnsi="KFGQPC Uthmanic Script HAFS" w:cs="KFGQPC Uthmanic Script HAFS"/>
          <w:sz w:val="28"/>
          <w:szCs w:val="28"/>
          <w:rtl/>
        </w:rPr>
        <w:t xml:space="preserve"> نَمُوتُ وَنَحۡيَا وَمَا يُهۡلِكُنَآ إِلَّا </w:t>
      </w:r>
      <w:r w:rsidR="0023458A">
        <w:rPr>
          <w:rFonts w:ascii="KFGQPC Uthmanic Script HAFS" w:hAnsi="KFGQPC Uthmanic Script HAFS" w:cs="KFGQPC Uthmanic Script HAFS" w:hint="cs"/>
          <w:sz w:val="28"/>
          <w:szCs w:val="28"/>
          <w:rtl/>
        </w:rPr>
        <w:t>ٱ</w:t>
      </w:r>
      <w:r w:rsidR="0023458A">
        <w:rPr>
          <w:rFonts w:ascii="KFGQPC Uthmanic Script HAFS" w:hAnsi="KFGQPC Uthmanic Script HAFS" w:cs="KFGQPC Uthmanic Script HAFS" w:hint="eastAsia"/>
          <w:sz w:val="28"/>
          <w:szCs w:val="28"/>
          <w:rtl/>
        </w:rPr>
        <w:t>لدَّهۡرُ</w:t>
      </w:r>
      <w:r w:rsidR="00664501" w:rsidRPr="0023458A">
        <w:rPr>
          <w:rFonts w:ascii="Traditional Arabic" w:hAnsi="Traditional Arabic" w:cs="Traditional Arabic"/>
          <w:sz w:val="28"/>
          <w:szCs w:val="28"/>
          <w:rtl/>
        </w:rPr>
        <w:t>﴾</w:t>
      </w:r>
      <w:r w:rsidR="00664501" w:rsidRPr="0023458A">
        <w:rPr>
          <w:rFonts w:cs="B Zar" w:hint="cs"/>
          <w:sz w:val="28"/>
          <w:szCs w:val="28"/>
          <w:rtl/>
        </w:rPr>
        <w:t xml:space="preserve"> </w:t>
      </w:r>
      <w:r w:rsidR="00664501" w:rsidRPr="0023458A">
        <w:rPr>
          <w:rFonts w:ascii="mylotus" w:hAnsi="mylotus" w:cs="mylotus"/>
          <w:sz w:val="26"/>
          <w:szCs w:val="26"/>
          <w:rtl/>
          <w:lang w:bidi="ar-SA"/>
        </w:rPr>
        <w:t>[الجاثیة: 24]</w:t>
      </w:r>
      <w:r w:rsidR="00664501" w:rsidRPr="0023458A">
        <w:rPr>
          <w:rFonts w:cs="B Zar" w:hint="cs"/>
          <w:sz w:val="28"/>
          <w:szCs w:val="28"/>
          <w:rtl/>
        </w:rPr>
        <w:t>.</w:t>
      </w:r>
      <w:r w:rsidR="00664ACA" w:rsidRPr="0023458A">
        <w:rPr>
          <w:rFonts w:ascii="Lotus Linotype" w:eastAsia="SimSun" w:hAnsi="Lotus Linotype" w:cs="Lotus Linotype"/>
          <w:sz w:val="28"/>
          <w:szCs w:val="28"/>
          <w:rtl/>
          <w:lang w:eastAsia="zh-CN"/>
        </w:rPr>
        <w:t xml:space="preserve"> </w:t>
      </w:r>
      <w:r w:rsidR="00C25455" w:rsidRPr="0023458A">
        <w:rPr>
          <w:rFonts w:eastAsia="SimSun" w:cs="B Zar" w:hint="cs"/>
          <w:sz w:val="28"/>
          <w:szCs w:val="28"/>
          <w:rtl/>
          <w:lang w:eastAsia="zh-CN"/>
        </w:rPr>
        <w:t>«</w:t>
      </w:r>
      <w:r w:rsidR="00B47903" w:rsidRPr="0023458A">
        <w:rPr>
          <w:rFonts w:eastAsia="SimSun" w:cs="B Zar" w:hint="cs"/>
          <w:sz w:val="28"/>
          <w:szCs w:val="28"/>
          <w:rtl/>
          <w:lang w:eastAsia="zh-CN"/>
        </w:rPr>
        <w:t>و گفتند جز زندگي دنيا زندگي ديگري نيست</w:t>
      </w:r>
      <w:r w:rsidRPr="0023458A">
        <w:rPr>
          <w:rFonts w:eastAsia="SimSun" w:cs="B Zar" w:hint="cs"/>
          <w:sz w:val="28"/>
          <w:szCs w:val="28"/>
          <w:rtl/>
          <w:lang w:eastAsia="zh-CN"/>
        </w:rPr>
        <w:t xml:space="preserve"> مي‌</w:t>
      </w:r>
      <w:r w:rsidR="00B47903" w:rsidRPr="0023458A">
        <w:rPr>
          <w:rFonts w:eastAsia="SimSun" w:cs="B Zar" w:hint="cs"/>
          <w:sz w:val="28"/>
          <w:szCs w:val="28"/>
          <w:rtl/>
          <w:lang w:eastAsia="zh-CN"/>
        </w:rPr>
        <w:t>ميريم و زنده</w:t>
      </w:r>
      <w:r w:rsidRPr="0023458A">
        <w:rPr>
          <w:rFonts w:eastAsia="SimSun" w:cs="B Zar" w:hint="cs"/>
          <w:sz w:val="28"/>
          <w:szCs w:val="28"/>
          <w:rtl/>
          <w:lang w:eastAsia="zh-CN"/>
        </w:rPr>
        <w:t xml:space="preserve"> مي‌</w:t>
      </w:r>
      <w:r w:rsidR="00B47903" w:rsidRPr="0023458A">
        <w:rPr>
          <w:rFonts w:eastAsia="SimSun" w:cs="B Zar" w:hint="cs"/>
          <w:sz w:val="28"/>
          <w:szCs w:val="28"/>
          <w:rtl/>
          <w:lang w:eastAsia="zh-CN"/>
        </w:rPr>
        <w:t>شويم و ما را جز طبيعت هلاك</w:t>
      </w:r>
      <w:r w:rsidRPr="0023458A">
        <w:rPr>
          <w:rFonts w:eastAsia="SimSun" w:cs="B Zar" w:hint="cs"/>
          <w:sz w:val="28"/>
          <w:szCs w:val="28"/>
          <w:rtl/>
          <w:lang w:eastAsia="zh-CN"/>
        </w:rPr>
        <w:t xml:space="preserve"> ن</w:t>
      </w:r>
      <w:r w:rsidR="00551992" w:rsidRPr="0023458A">
        <w:rPr>
          <w:rFonts w:eastAsia="SimSun" w:cs="B Zar" w:hint="cs"/>
          <w:sz w:val="28"/>
          <w:szCs w:val="28"/>
          <w:rtl/>
          <w:lang w:eastAsia="zh-CN"/>
        </w:rPr>
        <w:t>مي‌كند</w:t>
      </w:r>
      <w:r w:rsidR="00B47903" w:rsidRPr="0023458A">
        <w:rPr>
          <w:rFonts w:eastAsia="SimSun" w:cs="B Zar" w:hint="cs"/>
          <w:sz w:val="28"/>
          <w:szCs w:val="28"/>
          <w:rtl/>
          <w:lang w:eastAsia="zh-CN"/>
        </w:rPr>
        <w:t>».</w:t>
      </w:r>
    </w:p>
    <w:p w:rsidR="00B47903" w:rsidRPr="00B47903" w:rsidRDefault="00B47903" w:rsidP="003B69D9">
      <w:pPr>
        <w:numPr>
          <w:ilvl w:val="0"/>
          <w:numId w:val="4"/>
        </w:numPr>
        <w:bidi/>
        <w:jc w:val="lowKashida"/>
        <w:rPr>
          <w:rFonts w:eastAsia="SimSun" w:cs="B Zar" w:hint="cs"/>
          <w:sz w:val="28"/>
          <w:szCs w:val="28"/>
          <w:lang w:eastAsia="zh-CN"/>
        </w:rPr>
      </w:pPr>
      <w:r w:rsidRPr="00B47903">
        <w:rPr>
          <w:rFonts w:eastAsia="SimSun" w:cs="B Zar" w:hint="cs"/>
          <w:sz w:val="28"/>
          <w:szCs w:val="28"/>
          <w:rtl/>
          <w:lang w:eastAsia="zh-CN"/>
        </w:rPr>
        <w:t>انكار بعضي از خصوصيات و</w:t>
      </w:r>
      <w:r w:rsidR="00250758">
        <w:rPr>
          <w:rFonts w:eastAsia="SimSun" w:cs="B Zar" w:hint="cs"/>
          <w:sz w:val="28"/>
          <w:szCs w:val="28"/>
          <w:rtl/>
          <w:lang w:eastAsia="zh-CN"/>
        </w:rPr>
        <w:t xml:space="preserve"> ويژگي‌ها</w:t>
      </w:r>
      <w:r w:rsidRPr="00B47903">
        <w:rPr>
          <w:rFonts w:eastAsia="SimSun" w:cs="B Zar" w:hint="cs"/>
          <w:sz w:val="28"/>
          <w:szCs w:val="28"/>
          <w:rtl/>
          <w:lang w:eastAsia="zh-CN"/>
        </w:rPr>
        <w:t>ي پروردگار سبحان و انكار بعضي از معاني ربوبيتش مانند اينكه قدرت و توانايي خداوند را بر مردن و زنده گردانيدن بعد از مرگ يا نفع رساني و دفع ضرر و زيان يا مانند</w:t>
      </w:r>
      <w:r w:rsidR="00F37225">
        <w:rPr>
          <w:rFonts w:eastAsia="SimSun" w:cs="B Zar" w:hint="cs"/>
          <w:sz w:val="28"/>
          <w:szCs w:val="28"/>
          <w:rtl/>
          <w:lang w:eastAsia="zh-CN"/>
        </w:rPr>
        <w:t xml:space="preserve"> اين‌ها </w:t>
      </w:r>
      <w:r w:rsidRPr="00B47903">
        <w:rPr>
          <w:rFonts w:eastAsia="SimSun" w:cs="B Zar" w:hint="cs"/>
          <w:sz w:val="28"/>
          <w:szCs w:val="28"/>
          <w:rtl/>
          <w:lang w:eastAsia="zh-CN"/>
        </w:rPr>
        <w:t>را از او نفي</w:t>
      </w:r>
      <w:r w:rsidR="00F37225">
        <w:rPr>
          <w:rFonts w:eastAsia="SimSun" w:cs="B Zar" w:hint="cs"/>
          <w:sz w:val="28"/>
          <w:szCs w:val="28"/>
          <w:rtl/>
          <w:lang w:eastAsia="zh-CN"/>
        </w:rPr>
        <w:t xml:space="preserve"> </w:t>
      </w:r>
      <w:r w:rsidR="001E63CD">
        <w:rPr>
          <w:rFonts w:eastAsia="SimSun" w:cs="B Zar" w:hint="cs"/>
          <w:sz w:val="28"/>
          <w:szCs w:val="28"/>
          <w:rtl/>
          <w:lang w:eastAsia="zh-CN"/>
        </w:rPr>
        <w:t>مي‌كنند</w:t>
      </w:r>
      <w:r w:rsidRPr="00B47903">
        <w:rPr>
          <w:rFonts w:eastAsia="SimSun" w:cs="B Zar" w:hint="cs"/>
          <w:sz w:val="28"/>
          <w:szCs w:val="28"/>
          <w:rtl/>
          <w:lang w:eastAsia="zh-CN"/>
        </w:rPr>
        <w:t>.</w:t>
      </w:r>
    </w:p>
    <w:p w:rsidR="00B47903" w:rsidRDefault="00B47903" w:rsidP="003B69D9">
      <w:pPr>
        <w:numPr>
          <w:ilvl w:val="0"/>
          <w:numId w:val="4"/>
        </w:numPr>
        <w:bidi/>
        <w:jc w:val="lowKashida"/>
        <w:rPr>
          <w:rFonts w:eastAsia="SimSun" w:cs="B Zar" w:hint="cs"/>
          <w:sz w:val="28"/>
          <w:szCs w:val="28"/>
          <w:rtl/>
          <w:lang w:eastAsia="zh-CN"/>
        </w:rPr>
      </w:pPr>
      <w:r w:rsidRPr="00B47903">
        <w:rPr>
          <w:rFonts w:eastAsia="SimSun" w:cs="B Zar" w:hint="cs"/>
          <w:sz w:val="28"/>
          <w:szCs w:val="28"/>
          <w:rtl/>
          <w:lang w:eastAsia="zh-CN"/>
        </w:rPr>
        <w:t>چيزي از خصوصيات و</w:t>
      </w:r>
      <w:r w:rsidR="00250758">
        <w:rPr>
          <w:rFonts w:eastAsia="SimSun" w:cs="B Zar" w:hint="cs"/>
          <w:sz w:val="28"/>
          <w:szCs w:val="28"/>
          <w:rtl/>
          <w:lang w:eastAsia="zh-CN"/>
        </w:rPr>
        <w:t xml:space="preserve"> </w:t>
      </w:r>
      <w:r w:rsidR="00250758" w:rsidRPr="006B0CCB">
        <w:rPr>
          <w:rFonts w:eastAsia="SimSun" w:cs="B Zar" w:hint="cs"/>
          <w:sz w:val="28"/>
          <w:szCs w:val="28"/>
          <w:rtl/>
          <w:lang w:eastAsia="zh-CN"/>
        </w:rPr>
        <w:t>ويژگي‌ها</w:t>
      </w:r>
      <w:r w:rsidRPr="006B0CCB">
        <w:rPr>
          <w:rFonts w:eastAsia="SimSun" w:cs="B Zar" w:hint="cs"/>
          <w:sz w:val="28"/>
          <w:szCs w:val="28"/>
          <w:rtl/>
          <w:lang w:eastAsia="zh-CN"/>
        </w:rPr>
        <w:t>ي پروردگار را به</w:t>
      </w:r>
      <w:r w:rsidRPr="00B47903">
        <w:rPr>
          <w:rFonts w:eastAsia="SimSun" w:cs="B Zar" w:hint="cs"/>
          <w:sz w:val="28"/>
          <w:szCs w:val="28"/>
          <w:rtl/>
          <w:lang w:eastAsia="zh-CN"/>
        </w:rPr>
        <w:t xml:space="preserve"> غير او مي‌دهند. هركس معتقد به وجود تصرف همراه خداوند عزوجل در چيزي از تدابير جهان، از به وجود آوردن، نابود كردن، زنده گردانيدن، ميراندن، جلب خير و نيكي يا دفع شر و بدي يا چيزهاي ديگر از معاني ربوبيت كند او به خداوند عظيم و بزرگ مشرك شده است.</w:t>
      </w:r>
    </w:p>
    <w:p w:rsidR="001176F7" w:rsidRDefault="001176F7" w:rsidP="001176F7">
      <w:pPr>
        <w:tabs>
          <w:tab w:val="num" w:pos="1106"/>
        </w:tabs>
        <w:bidi/>
        <w:ind w:firstLine="284"/>
        <w:jc w:val="lowKashida"/>
        <w:rPr>
          <w:rFonts w:eastAsia="SimSun" w:cs="B Zar"/>
          <w:sz w:val="28"/>
          <w:szCs w:val="28"/>
          <w:rtl/>
          <w:lang w:eastAsia="zh-CN"/>
        </w:rPr>
        <w:sectPr w:rsidR="001176F7" w:rsidSect="00DC323D">
          <w:headerReference w:type="default" r:id="rId15"/>
          <w:footnotePr>
            <w:numRestart w:val="eachPage"/>
          </w:footnotePr>
          <w:type w:val="oddPage"/>
          <w:pgSz w:w="11907" w:h="16840" w:code="9"/>
          <w:pgMar w:top="2552" w:right="2211" w:bottom="2552" w:left="2211" w:header="2552" w:footer="2552" w:gutter="0"/>
          <w:cols w:space="720"/>
          <w:titlePg/>
          <w:bidi/>
          <w:rtlGutter/>
          <w:docGrid w:linePitch="360"/>
        </w:sectPr>
      </w:pPr>
    </w:p>
    <w:p w:rsidR="00034E07" w:rsidRPr="00AD63D4" w:rsidRDefault="00AD63D4" w:rsidP="001176F7">
      <w:pPr>
        <w:pStyle w:val="a0"/>
        <w:rPr>
          <w:rFonts w:hint="cs"/>
          <w:rtl/>
        </w:rPr>
      </w:pPr>
      <w:bookmarkStart w:id="34" w:name="_Toc291008977"/>
      <w:bookmarkStart w:id="35" w:name="_Toc291009336"/>
      <w:bookmarkStart w:id="36" w:name="_Toc346966385"/>
      <w:r w:rsidRPr="00AD63D4">
        <w:rPr>
          <w:rtl/>
        </w:rPr>
        <w:lastRenderedPageBreak/>
        <w:t>توحيد الوهيت</w:t>
      </w:r>
      <w:bookmarkEnd w:id="34"/>
      <w:bookmarkEnd w:id="35"/>
      <w:bookmarkEnd w:id="36"/>
    </w:p>
    <w:p w:rsidR="00AD63D4" w:rsidRPr="00AD63D4" w:rsidRDefault="00AD63D4" w:rsidP="001176F7">
      <w:pPr>
        <w:pStyle w:val="a2"/>
        <w:rPr>
          <w:rFonts w:hint="cs"/>
          <w:rtl/>
        </w:rPr>
      </w:pPr>
      <w:bookmarkStart w:id="37" w:name="_Toc291008978"/>
      <w:bookmarkStart w:id="38" w:name="_Toc291009337"/>
      <w:bookmarkStart w:id="39" w:name="_Toc346966386"/>
      <w:r w:rsidRPr="00AD63D4">
        <w:rPr>
          <w:rFonts w:hint="cs"/>
          <w:rtl/>
        </w:rPr>
        <w:t>مبحث اول: دلايل و بيان اهميت آن</w:t>
      </w:r>
      <w:bookmarkEnd w:id="37"/>
      <w:bookmarkEnd w:id="38"/>
      <w:bookmarkEnd w:id="39"/>
    </w:p>
    <w:p w:rsidR="00AD63D4" w:rsidRPr="00AD63D4" w:rsidRDefault="00AD63D4" w:rsidP="001176F7">
      <w:pPr>
        <w:pStyle w:val="a3"/>
        <w:rPr>
          <w:rFonts w:hint="cs"/>
          <w:rtl/>
        </w:rPr>
      </w:pPr>
      <w:bookmarkStart w:id="40" w:name="_Toc291008979"/>
      <w:bookmarkStart w:id="41" w:name="_Toc291009338"/>
      <w:bookmarkStart w:id="42" w:name="_Toc346966387"/>
      <w:r w:rsidRPr="00AD63D4">
        <w:rPr>
          <w:rFonts w:hint="cs"/>
          <w:rtl/>
        </w:rPr>
        <w:t>مطلب اول: دلايل آن:</w:t>
      </w:r>
      <w:bookmarkEnd w:id="40"/>
      <w:bookmarkEnd w:id="41"/>
      <w:bookmarkEnd w:id="42"/>
    </w:p>
    <w:p w:rsidR="00AD63D4" w:rsidRPr="00754F67" w:rsidRDefault="00AD63D4" w:rsidP="00AF3F00">
      <w:pPr>
        <w:bidi/>
        <w:ind w:firstLine="284"/>
        <w:jc w:val="lowKashida"/>
        <w:rPr>
          <w:rFonts w:eastAsia="SimSun" w:cs="B Zar" w:hint="cs"/>
          <w:sz w:val="28"/>
          <w:szCs w:val="28"/>
          <w:rtl/>
          <w:lang w:eastAsia="zh-CN"/>
        </w:rPr>
      </w:pPr>
      <w:r w:rsidRPr="00754F67">
        <w:rPr>
          <w:rFonts w:eastAsia="SimSun" w:cs="B Zar" w:hint="cs"/>
          <w:sz w:val="28"/>
          <w:szCs w:val="28"/>
          <w:rtl/>
          <w:lang w:eastAsia="zh-CN"/>
        </w:rPr>
        <w:t>نصوص و دلايل بر وحدانيت پروردگار در الوهيت دلالت دارند و دلايل بر آن بسيار زياد است:</w:t>
      </w:r>
    </w:p>
    <w:p w:rsidR="00AD63D4" w:rsidRPr="0023458A" w:rsidRDefault="00AD63D4" w:rsidP="0023458A">
      <w:pPr>
        <w:numPr>
          <w:ilvl w:val="0"/>
          <w:numId w:val="5"/>
        </w:numPr>
        <w:bidi/>
        <w:ind w:left="641" w:hanging="357"/>
        <w:jc w:val="both"/>
        <w:rPr>
          <w:rFonts w:eastAsia="SimSun" w:cs="B Zar" w:hint="cs"/>
          <w:sz w:val="28"/>
          <w:szCs w:val="28"/>
          <w:lang w:eastAsia="zh-CN"/>
        </w:rPr>
      </w:pPr>
      <w:r w:rsidRPr="00AD63D4">
        <w:rPr>
          <w:rFonts w:eastAsia="SimSun" w:cs="B Zar" w:hint="cs"/>
          <w:sz w:val="28"/>
          <w:szCs w:val="28"/>
          <w:rtl/>
          <w:lang w:eastAsia="zh-CN"/>
        </w:rPr>
        <w:t>گاهي به آن امر</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AD63D4">
        <w:rPr>
          <w:rFonts w:eastAsia="SimSun" w:cs="B Zar" w:hint="cs"/>
          <w:sz w:val="28"/>
          <w:szCs w:val="28"/>
          <w:rtl/>
          <w:lang w:eastAsia="zh-CN"/>
        </w:rPr>
        <w:t xml:space="preserve"> همانگونه كه 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D63D4">
        <w:rPr>
          <w:rFonts w:eastAsia="SimSun" w:cs="B Zar" w:hint="cs"/>
          <w:sz w:val="28"/>
          <w:szCs w:val="28"/>
          <w:rtl/>
          <w:lang w:eastAsia="zh-CN"/>
        </w:rPr>
        <w:t>:</w:t>
      </w:r>
      <w:r w:rsidR="00664501">
        <w:rPr>
          <w:rFonts w:eastAsia="SimSun" w:cs="B Zar" w:hint="cs"/>
          <w:sz w:val="28"/>
          <w:szCs w:val="28"/>
          <w:rtl/>
          <w:lang w:eastAsia="zh-CN"/>
        </w:rPr>
        <w:t xml:space="preserve"> </w:t>
      </w:r>
      <w:r w:rsidR="00664501">
        <w:rPr>
          <w:rFonts w:ascii="Traditional Arabic" w:hAnsi="Traditional Arabic" w:cs="Traditional Arabic"/>
          <w:sz w:val="28"/>
          <w:szCs w:val="28"/>
          <w:rtl/>
        </w:rPr>
        <w:t>﴿</w:t>
      </w:r>
      <w:r w:rsidR="0023458A">
        <w:rPr>
          <w:rFonts w:ascii="KFGQPC Uthmanic Script HAFS" w:hAnsi="KFGQPC Uthmanic Script HAFS" w:cs="KFGQPC Uthmanic Script HAFS" w:hint="eastAsia"/>
          <w:sz w:val="28"/>
          <w:szCs w:val="28"/>
          <w:rtl/>
        </w:rPr>
        <w:t>يَٰٓأَيُّهَا</w:t>
      </w:r>
      <w:r w:rsidR="0023458A">
        <w:rPr>
          <w:rFonts w:ascii="KFGQPC Uthmanic Script HAFS" w:hAnsi="KFGQPC Uthmanic Script HAFS" w:cs="KFGQPC Uthmanic Script HAFS"/>
          <w:sz w:val="28"/>
          <w:szCs w:val="28"/>
          <w:rtl/>
        </w:rPr>
        <w:t xml:space="preserve"> </w:t>
      </w:r>
      <w:r w:rsidR="0023458A">
        <w:rPr>
          <w:rFonts w:ascii="KFGQPC Uthmanic Script HAFS" w:hAnsi="KFGQPC Uthmanic Script HAFS" w:cs="KFGQPC Uthmanic Script HAFS" w:hint="cs"/>
          <w:sz w:val="28"/>
          <w:szCs w:val="28"/>
          <w:rtl/>
        </w:rPr>
        <w:t>ٱ</w:t>
      </w:r>
      <w:r w:rsidR="0023458A">
        <w:rPr>
          <w:rFonts w:ascii="KFGQPC Uthmanic Script HAFS" w:hAnsi="KFGQPC Uthmanic Script HAFS" w:cs="KFGQPC Uthmanic Script HAFS" w:hint="eastAsia"/>
          <w:sz w:val="28"/>
          <w:szCs w:val="28"/>
          <w:rtl/>
        </w:rPr>
        <w:t>لنَّاسُ</w:t>
      </w:r>
      <w:r w:rsidR="0023458A">
        <w:rPr>
          <w:rFonts w:ascii="KFGQPC Uthmanic Script HAFS" w:hAnsi="KFGQPC Uthmanic Script HAFS" w:cs="KFGQPC Uthmanic Script HAFS"/>
          <w:sz w:val="28"/>
          <w:szCs w:val="28"/>
          <w:rtl/>
        </w:rPr>
        <w:t xml:space="preserve"> </w:t>
      </w:r>
      <w:r w:rsidR="0023458A">
        <w:rPr>
          <w:rFonts w:ascii="KFGQPC Uthmanic Script HAFS" w:hAnsi="KFGQPC Uthmanic Script HAFS" w:cs="KFGQPC Uthmanic Script HAFS" w:hint="cs"/>
          <w:sz w:val="28"/>
          <w:szCs w:val="28"/>
          <w:rtl/>
        </w:rPr>
        <w:t>ٱ</w:t>
      </w:r>
      <w:r w:rsidR="0023458A">
        <w:rPr>
          <w:rFonts w:ascii="KFGQPC Uthmanic Script HAFS" w:hAnsi="KFGQPC Uthmanic Script HAFS" w:cs="KFGQPC Uthmanic Script HAFS" w:hint="eastAsia"/>
          <w:sz w:val="28"/>
          <w:szCs w:val="28"/>
          <w:rtl/>
        </w:rPr>
        <w:t>عۡبُدُواْ</w:t>
      </w:r>
      <w:r w:rsidR="0023458A">
        <w:rPr>
          <w:rFonts w:ascii="KFGQPC Uthmanic Script HAFS" w:hAnsi="KFGQPC Uthmanic Script HAFS" w:cs="KFGQPC Uthmanic Script HAFS"/>
          <w:sz w:val="28"/>
          <w:szCs w:val="28"/>
          <w:rtl/>
        </w:rPr>
        <w:t xml:space="preserve"> رَبَّكُمُ </w:t>
      </w:r>
      <w:r w:rsidR="0023458A">
        <w:rPr>
          <w:rFonts w:ascii="KFGQPC Uthmanic Script HAFS" w:hAnsi="KFGQPC Uthmanic Script HAFS" w:cs="KFGQPC Uthmanic Script HAFS" w:hint="cs"/>
          <w:sz w:val="28"/>
          <w:szCs w:val="28"/>
          <w:rtl/>
        </w:rPr>
        <w:t>ٱ</w:t>
      </w:r>
      <w:r w:rsidR="0023458A">
        <w:rPr>
          <w:rFonts w:ascii="KFGQPC Uthmanic Script HAFS" w:hAnsi="KFGQPC Uthmanic Script HAFS" w:cs="KFGQPC Uthmanic Script HAFS" w:hint="eastAsia"/>
          <w:sz w:val="28"/>
          <w:szCs w:val="28"/>
          <w:rtl/>
        </w:rPr>
        <w:t>لَّذِي</w:t>
      </w:r>
      <w:r w:rsidR="0023458A">
        <w:rPr>
          <w:rFonts w:ascii="KFGQPC Uthmanic Script HAFS" w:hAnsi="KFGQPC Uthmanic Script HAFS" w:cs="KFGQPC Uthmanic Script HAFS"/>
          <w:sz w:val="28"/>
          <w:szCs w:val="28"/>
          <w:rtl/>
        </w:rPr>
        <w:t xml:space="preserve"> خَلَقَكُمۡ وَ</w:t>
      </w:r>
      <w:r w:rsidR="0023458A">
        <w:rPr>
          <w:rFonts w:ascii="KFGQPC Uthmanic Script HAFS" w:hAnsi="KFGQPC Uthmanic Script HAFS" w:cs="KFGQPC Uthmanic Script HAFS" w:hint="cs"/>
          <w:sz w:val="28"/>
          <w:szCs w:val="28"/>
          <w:rtl/>
        </w:rPr>
        <w:t>ٱ</w:t>
      </w:r>
      <w:r w:rsidR="0023458A">
        <w:rPr>
          <w:rFonts w:ascii="KFGQPC Uthmanic Script HAFS" w:hAnsi="KFGQPC Uthmanic Script HAFS" w:cs="KFGQPC Uthmanic Script HAFS" w:hint="eastAsia"/>
          <w:sz w:val="28"/>
          <w:szCs w:val="28"/>
          <w:rtl/>
        </w:rPr>
        <w:t>لَّذِينَ</w:t>
      </w:r>
      <w:r w:rsidR="0023458A">
        <w:rPr>
          <w:rFonts w:ascii="KFGQPC Uthmanic Script HAFS" w:hAnsi="KFGQPC Uthmanic Script HAFS" w:cs="KFGQPC Uthmanic Script HAFS"/>
          <w:sz w:val="28"/>
          <w:szCs w:val="28"/>
          <w:rtl/>
        </w:rPr>
        <w:t xml:space="preserve"> مِن قَبۡلِكُمۡ لَعَلَّكُمۡ تَتَّقُونَ ٢١</w:t>
      </w:r>
      <w:r w:rsidR="00664501" w:rsidRPr="0023458A">
        <w:rPr>
          <w:rFonts w:ascii="Traditional Arabic" w:hAnsi="Traditional Arabic" w:cs="Traditional Arabic"/>
          <w:sz w:val="28"/>
          <w:szCs w:val="28"/>
          <w:rtl/>
        </w:rPr>
        <w:t>﴾</w:t>
      </w:r>
      <w:r w:rsidR="00664501" w:rsidRPr="0023458A">
        <w:rPr>
          <w:rFonts w:cs="B Zar" w:hint="cs"/>
          <w:sz w:val="28"/>
          <w:szCs w:val="28"/>
          <w:rtl/>
        </w:rPr>
        <w:t xml:space="preserve"> </w:t>
      </w:r>
      <w:r w:rsidR="00664501" w:rsidRPr="0023458A">
        <w:rPr>
          <w:rFonts w:ascii="mylotus" w:hAnsi="mylotus" w:cs="mylotus"/>
          <w:sz w:val="26"/>
          <w:szCs w:val="26"/>
          <w:rtl/>
          <w:lang w:bidi="ar-SA"/>
        </w:rPr>
        <w:t>[البقرة: 21]</w:t>
      </w:r>
      <w:r w:rsidR="00664501" w:rsidRPr="0023458A">
        <w:rPr>
          <w:rFonts w:cs="B Zar" w:hint="cs"/>
          <w:sz w:val="28"/>
          <w:szCs w:val="28"/>
          <w:rtl/>
        </w:rPr>
        <w:t>.</w:t>
      </w:r>
      <w:r w:rsidR="00664ACA" w:rsidRPr="0023458A">
        <w:rPr>
          <w:rFonts w:ascii="Lotus Linotype" w:eastAsia="SimSun" w:hAnsi="Lotus Linotype" w:cs="Lotus Linotype"/>
          <w:sz w:val="28"/>
          <w:szCs w:val="28"/>
          <w:rtl/>
          <w:lang w:eastAsia="zh-CN"/>
        </w:rPr>
        <w:t xml:space="preserve"> </w:t>
      </w:r>
      <w:r w:rsidR="00C25455" w:rsidRPr="0023458A">
        <w:rPr>
          <w:rFonts w:eastAsia="SimSun" w:cs="B Zar" w:hint="cs"/>
          <w:sz w:val="28"/>
          <w:szCs w:val="28"/>
          <w:rtl/>
          <w:lang w:eastAsia="zh-CN"/>
        </w:rPr>
        <w:t>«</w:t>
      </w:r>
      <w:r w:rsidRPr="0023458A">
        <w:rPr>
          <w:rFonts w:eastAsia="SimSun" w:cs="B Zar" w:hint="cs"/>
          <w:sz w:val="28"/>
          <w:szCs w:val="28"/>
          <w:rtl/>
          <w:lang w:eastAsia="zh-CN"/>
        </w:rPr>
        <w:t xml:space="preserve">اي مردم پروردگارتان كه شما و كساني كه پيش از شما بودند را خلق كرده است بپرستيد باشد كه تقوا پيشه كنيد» و </w:t>
      </w:r>
      <w:r w:rsidR="00664ACA" w:rsidRPr="0023458A">
        <w:rPr>
          <w:rFonts w:eastAsia="SimSun" w:cs="B Zar" w:hint="cs"/>
          <w:sz w:val="28"/>
          <w:szCs w:val="28"/>
          <w:rtl/>
          <w:lang w:eastAsia="zh-CN"/>
        </w:rPr>
        <w:t>مي‌فرمايد</w:t>
      </w:r>
      <w:r w:rsidRPr="0023458A">
        <w:rPr>
          <w:rFonts w:eastAsia="SimSun" w:cs="B Zar" w:hint="cs"/>
          <w:sz w:val="28"/>
          <w:szCs w:val="28"/>
          <w:rtl/>
          <w:lang w:eastAsia="zh-CN"/>
        </w:rPr>
        <w:t>:</w:t>
      </w:r>
      <w:r w:rsidR="00664501" w:rsidRPr="0023458A">
        <w:rPr>
          <w:rFonts w:eastAsia="SimSun" w:cs="B Zar" w:hint="cs"/>
          <w:sz w:val="28"/>
          <w:szCs w:val="28"/>
          <w:rtl/>
          <w:lang w:eastAsia="zh-CN"/>
        </w:rPr>
        <w:t xml:space="preserve"> </w:t>
      </w:r>
      <w:r w:rsidR="00664501" w:rsidRPr="0023458A">
        <w:rPr>
          <w:rFonts w:ascii="Traditional Arabic" w:hAnsi="Traditional Arabic" w:cs="Traditional Arabic"/>
          <w:sz w:val="28"/>
          <w:szCs w:val="28"/>
          <w:rtl/>
        </w:rPr>
        <w:t>﴿</w:t>
      </w:r>
      <w:r w:rsidR="0023458A">
        <w:rPr>
          <w:rFonts w:ascii="KFGQPC Uthmanic Script HAFS" w:hAnsi="KFGQPC Uthmanic Script HAFS" w:cs="KFGQPC Uthmanic Script HAFS"/>
          <w:sz w:val="28"/>
          <w:szCs w:val="28"/>
          <w:rtl/>
        </w:rPr>
        <w:t>۞وَ</w:t>
      </w:r>
      <w:r w:rsidR="0023458A">
        <w:rPr>
          <w:rFonts w:ascii="KFGQPC Uthmanic Script HAFS" w:hAnsi="KFGQPC Uthmanic Script HAFS" w:cs="KFGQPC Uthmanic Script HAFS" w:hint="cs"/>
          <w:sz w:val="28"/>
          <w:szCs w:val="28"/>
          <w:rtl/>
        </w:rPr>
        <w:t>ٱ</w:t>
      </w:r>
      <w:r w:rsidR="0023458A">
        <w:rPr>
          <w:rFonts w:ascii="KFGQPC Uthmanic Script HAFS" w:hAnsi="KFGQPC Uthmanic Script HAFS" w:cs="KFGQPC Uthmanic Script HAFS" w:hint="eastAsia"/>
          <w:sz w:val="28"/>
          <w:szCs w:val="28"/>
          <w:rtl/>
        </w:rPr>
        <w:t>عۡبُدُواْ</w:t>
      </w:r>
      <w:r w:rsidR="0023458A">
        <w:rPr>
          <w:rFonts w:ascii="KFGQPC Uthmanic Script HAFS" w:hAnsi="KFGQPC Uthmanic Script HAFS" w:cs="KFGQPC Uthmanic Script HAFS"/>
          <w:sz w:val="28"/>
          <w:szCs w:val="28"/>
          <w:rtl/>
        </w:rPr>
        <w:t xml:space="preserve"> </w:t>
      </w:r>
      <w:r w:rsidR="0023458A">
        <w:rPr>
          <w:rFonts w:ascii="KFGQPC Uthmanic Script HAFS" w:hAnsi="KFGQPC Uthmanic Script HAFS" w:cs="KFGQPC Uthmanic Script HAFS" w:hint="cs"/>
          <w:sz w:val="28"/>
          <w:szCs w:val="28"/>
          <w:rtl/>
        </w:rPr>
        <w:t>ٱ</w:t>
      </w:r>
      <w:r w:rsidR="0023458A">
        <w:rPr>
          <w:rFonts w:ascii="KFGQPC Uthmanic Script HAFS" w:hAnsi="KFGQPC Uthmanic Script HAFS" w:cs="KFGQPC Uthmanic Script HAFS" w:hint="eastAsia"/>
          <w:sz w:val="28"/>
          <w:szCs w:val="28"/>
          <w:rtl/>
        </w:rPr>
        <w:t>للَّهَ</w:t>
      </w:r>
      <w:r w:rsidR="0023458A">
        <w:rPr>
          <w:rFonts w:ascii="KFGQPC Uthmanic Script HAFS" w:hAnsi="KFGQPC Uthmanic Script HAFS" w:cs="KFGQPC Uthmanic Script HAFS"/>
          <w:sz w:val="28"/>
          <w:szCs w:val="28"/>
          <w:rtl/>
        </w:rPr>
        <w:t xml:space="preserve"> وَلَا تُشۡرِكُواْ بِهِ</w:t>
      </w:r>
      <w:r w:rsidR="0023458A">
        <w:rPr>
          <w:rFonts w:ascii="KFGQPC Uthmanic Script HAFS" w:hAnsi="KFGQPC Uthmanic Script HAFS" w:cs="KFGQPC Uthmanic Script HAFS" w:hint="cs"/>
          <w:sz w:val="28"/>
          <w:szCs w:val="28"/>
          <w:rtl/>
        </w:rPr>
        <w:t>ۦ</w:t>
      </w:r>
      <w:r w:rsidR="0023458A">
        <w:rPr>
          <w:rFonts w:ascii="KFGQPC Uthmanic Script HAFS" w:hAnsi="KFGQPC Uthmanic Script HAFS" w:cs="KFGQPC Uthmanic Script HAFS"/>
          <w:sz w:val="28"/>
          <w:szCs w:val="28"/>
          <w:rtl/>
        </w:rPr>
        <w:t xml:space="preserve"> شَيۡ‍ٔٗاۖ</w:t>
      </w:r>
      <w:r w:rsidR="00664501" w:rsidRPr="0023458A">
        <w:rPr>
          <w:rFonts w:ascii="Traditional Arabic" w:hAnsi="Traditional Arabic" w:cs="Traditional Arabic"/>
          <w:sz w:val="28"/>
          <w:szCs w:val="28"/>
          <w:rtl/>
        </w:rPr>
        <w:t>﴾</w:t>
      </w:r>
      <w:r w:rsidR="00664501" w:rsidRPr="0023458A">
        <w:rPr>
          <w:rFonts w:cs="B Zar" w:hint="cs"/>
          <w:sz w:val="28"/>
          <w:szCs w:val="28"/>
          <w:rtl/>
        </w:rPr>
        <w:t xml:space="preserve"> </w:t>
      </w:r>
      <w:r w:rsidR="00664501" w:rsidRPr="0023458A">
        <w:rPr>
          <w:rFonts w:ascii="mylotus" w:hAnsi="mylotus" w:cs="mylotus"/>
          <w:sz w:val="26"/>
          <w:szCs w:val="26"/>
          <w:rtl/>
          <w:lang w:bidi="ar-SA"/>
        </w:rPr>
        <w:t>[النساء: 36]</w:t>
      </w:r>
      <w:r w:rsidR="00664501" w:rsidRPr="0023458A">
        <w:rPr>
          <w:rFonts w:cs="B Zar" w:hint="cs"/>
          <w:sz w:val="28"/>
          <w:szCs w:val="28"/>
          <w:rtl/>
        </w:rPr>
        <w:t>.</w:t>
      </w:r>
      <w:r w:rsidR="00664ACA" w:rsidRPr="0023458A">
        <w:rPr>
          <w:rFonts w:ascii="Lotus Linotype" w:eastAsia="SimSun" w:hAnsi="Lotus Linotype" w:cs="Lotus Linotype"/>
          <w:sz w:val="28"/>
          <w:szCs w:val="28"/>
          <w:rtl/>
          <w:lang w:eastAsia="zh-CN"/>
        </w:rPr>
        <w:t xml:space="preserve"> </w:t>
      </w:r>
      <w:r w:rsidR="00C25455" w:rsidRPr="0023458A">
        <w:rPr>
          <w:rFonts w:eastAsia="SimSun" w:cs="B Zar" w:hint="cs"/>
          <w:sz w:val="28"/>
          <w:szCs w:val="28"/>
          <w:rtl/>
          <w:lang w:eastAsia="zh-CN"/>
        </w:rPr>
        <w:t>«</w:t>
      </w:r>
      <w:r w:rsidRPr="0023458A">
        <w:rPr>
          <w:rFonts w:eastAsia="SimSun" w:cs="B Zar" w:hint="cs"/>
          <w:sz w:val="28"/>
          <w:szCs w:val="28"/>
          <w:rtl/>
          <w:lang w:eastAsia="zh-CN"/>
        </w:rPr>
        <w:t>الله را بپرستيد و همراه او هيچ چيز را شريك قرار ندهيد» و</w:t>
      </w:r>
      <w:r w:rsidR="00F37225" w:rsidRPr="0023458A">
        <w:rPr>
          <w:rFonts w:eastAsia="SimSun" w:cs="B Zar" w:hint="cs"/>
          <w:sz w:val="28"/>
          <w:szCs w:val="28"/>
          <w:rtl/>
          <w:lang w:eastAsia="zh-CN"/>
        </w:rPr>
        <w:t xml:space="preserve"> </w:t>
      </w:r>
      <w:r w:rsidR="00664ACA" w:rsidRPr="0023458A">
        <w:rPr>
          <w:rFonts w:eastAsia="SimSun" w:cs="B Zar" w:hint="cs"/>
          <w:sz w:val="28"/>
          <w:szCs w:val="28"/>
          <w:rtl/>
          <w:lang w:eastAsia="zh-CN"/>
        </w:rPr>
        <w:t>مي‌فرمايد</w:t>
      </w:r>
      <w:r w:rsidRPr="0023458A">
        <w:rPr>
          <w:rFonts w:eastAsia="SimSun" w:cs="B Zar" w:hint="cs"/>
          <w:sz w:val="28"/>
          <w:szCs w:val="28"/>
          <w:rtl/>
          <w:lang w:eastAsia="zh-CN"/>
        </w:rPr>
        <w:t>:</w:t>
      </w:r>
      <w:r w:rsidR="00664501" w:rsidRPr="0023458A">
        <w:rPr>
          <w:rFonts w:eastAsia="SimSun" w:cs="B Zar" w:hint="cs"/>
          <w:sz w:val="28"/>
          <w:szCs w:val="28"/>
          <w:rtl/>
          <w:lang w:eastAsia="zh-CN"/>
        </w:rPr>
        <w:t xml:space="preserve"> </w:t>
      </w:r>
      <w:r w:rsidR="00664501" w:rsidRPr="0023458A">
        <w:rPr>
          <w:rFonts w:ascii="Traditional Arabic" w:hAnsi="Traditional Arabic" w:cs="Traditional Arabic"/>
          <w:sz w:val="28"/>
          <w:szCs w:val="28"/>
          <w:rtl/>
        </w:rPr>
        <w:t>﴿</w:t>
      </w:r>
      <w:r w:rsidR="0023458A">
        <w:rPr>
          <w:rFonts w:ascii="KFGQPC Uthmanic Script HAFS" w:hAnsi="KFGQPC Uthmanic Script HAFS" w:cs="KFGQPC Uthmanic Script HAFS"/>
          <w:sz w:val="28"/>
          <w:szCs w:val="28"/>
          <w:rtl/>
        </w:rPr>
        <w:t>۞وَقَضَىٰ رَبُّكَ أَلَّا تَعۡبُدُوٓاْ إِلَّآ إِيَّاهُ</w:t>
      </w:r>
      <w:r w:rsidR="00664501" w:rsidRPr="0023458A">
        <w:rPr>
          <w:rFonts w:ascii="Traditional Arabic" w:hAnsi="Traditional Arabic" w:cs="Traditional Arabic"/>
          <w:sz w:val="28"/>
          <w:szCs w:val="28"/>
          <w:rtl/>
        </w:rPr>
        <w:t>﴾</w:t>
      </w:r>
      <w:r w:rsidR="00664501" w:rsidRPr="0023458A">
        <w:rPr>
          <w:rFonts w:cs="B Zar" w:hint="cs"/>
          <w:sz w:val="28"/>
          <w:szCs w:val="28"/>
          <w:rtl/>
        </w:rPr>
        <w:t xml:space="preserve"> </w:t>
      </w:r>
      <w:r w:rsidR="00664501" w:rsidRPr="0023458A">
        <w:rPr>
          <w:rFonts w:ascii="mylotus" w:hAnsi="mylotus" w:cs="mylotus"/>
          <w:sz w:val="26"/>
          <w:szCs w:val="26"/>
          <w:rtl/>
          <w:lang w:bidi="ar-SA"/>
        </w:rPr>
        <w:t>[الإسراء: 23]</w:t>
      </w:r>
      <w:r w:rsidR="00664501" w:rsidRPr="0023458A">
        <w:rPr>
          <w:rFonts w:cs="B Zar" w:hint="cs"/>
          <w:sz w:val="28"/>
          <w:szCs w:val="28"/>
          <w:rtl/>
        </w:rPr>
        <w:t>.</w:t>
      </w:r>
      <w:r w:rsidR="00664ACA" w:rsidRPr="0023458A">
        <w:rPr>
          <w:rFonts w:ascii="Lotus Linotype" w:eastAsia="SimSun" w:hAnsi="Lotus Linotype" w:cs="Lotus Linotype"/>
          <w:sz w:val="28"/>
          <w:szCs w:val="28"/>
          <w:rtl/>
          <w:lang w:eastAsia="zh-CN"/>
        </w:rPr>
        <w:t xml:space="preserve"> </w:t>
      </w:r>
      <w:r w:rsidR="00C25455" w:rsidRPr="0023458A">
        <w:rPr>
          <w:rFonts w:eastAsia="SimSun" w:cs="B Zar" w:hint="cs"/>
          <w:sz w:val="28"/>
          <w:szCs w:val="28"/>
          <w:rtl/>
          <w:lang w:eastAsia="zh-CN"/>
        </w:rPr>
        <w:t>«</w:t>
      </w:r>
      <w:r w:rsidRPr="0023458A">
        <w:rPr>
          <w:rFonts w:eastAsia="SimSun" w:cs="B Zar" w:hint="cs"/>
          <w:sz w:val="28"/>
          <w:szCs w:val="28"/>
          <w:rtl/>
          <w:lang w:eastAsia="zh-CN"/>
        </w:rPr>
        <w:t>و پروردگارت حكم نمود كه جز او را نپرستيد.» و آيات ديگر كه در اين باره آمده است.</w:t>
      </w:r>
    </w:p>
    <w:p w:rsidR="00AD63D4" w:rsidRPr="0023458A" w:rsidRDefault="00AD63D4" w:rsidP="0023458A">
      <w:pPr>
        <w:numPr>
          <w:ilvl w:val="0"/>
          <w:numId w:val="5"/>
        </w:numPr>
        <w:bidi/>
        <w:ind w:left="641" w:hanging="357"/>
        <w:jc w:val="both"/>
        <w:rPr>
          <w:rFonts w:eastAsia="SimSun" w:cs="B Zar" w:hint="cs"/>
          <w:sz w:val="28"/>
          <w:szCs w:val="28"/>
          <w:lang w:eastAsia="zh-CN"/>
        </w:rPr>
      </w:pPr>
      <w:r w:rsidRPr="00AD63D4">
        <w:rPr>
          <w:rFonts w:eastAsia="SimSun" w:cs="B Zar" w:hint="cs"/>
          <w:sz w:val="28"/>
          <w:szCs w:val="28"/>
          <w:rtl/>
          <w:lang w:eastAsia="zh-CN"/>
        </w:rPr>
        <w:t>گاهي بيان</w:t>
      </w:r>
      <w:r w:rsidR="00F37225">
        <w:rPr>
          <w:rFonts w:eastAsia="SimSun" w:cs="B Zar" w:hint="cs"/>
          <w:sz w:val="28"/>
          <w:szCs w:val="28"/>
          <w:rtl/>
          <w:lang w:eastAsia="zh-CN"/>
        </w:rPr>
        <w:t xml:space="preserve"> مي‌</w:t>
      </w:r>
      <w:r w:rsidRPr="00AD63D4">
        <w:rPr>
          <w:rFonts w:eastAsia="SimSun" w:cs="B Zar" w:hint="cs"/>
          <w:sz w:val="28"/>
          <w:szCs w:val="28"/>
          <w:rtl/>
          <w:lang w:eastAsia="zh-CN"/>
        </w:rPr>
        <w:t>دارد كه توحيد الوهيت اساس بوجود آوردن مخلوقات و جن و انس</w:t>
      </w:r>
      <w:r w:rsidR="00F37225">
        <w:rPr>
          <w:rFonts w:eastAsia="SimSun" w:cs="B Zar" w:hint="cs"/>
          <w:sz w:val="28"/>
          <w:szCs w:val="28"/>
          <w:rtl/>
          <w:lang w:eastAsia="zh-CN"/>
        </w:rPr>
        <w:t xml:space="preserve"> مي‌</w:t>
      </w:r>
      <w:r w:rsidRPr="00AD63D4">
        <w:rPr>
          <w:rFonts w:eastAsia="SimSun" w:cs="B Zar" w:hint="cs"/>
          <w:sz w:val="28"/>
          <w:szCs w:val="28"/>
          <w:rtl/>
          <w:lang w:eastAsia="zh-CN"/>
        </w:rPr>
        <w:t>باشد. 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D63D4">
        <w:rPr>
          <w:rFonts w:eastAsia="SimSun" w:cs="B Zar" w:hint="cs"/>
          <w:sz w:val="28"/>
          <w:szCs w:val="28"/>
          <w:rtl/>
          <w:lang w:eastAsia="zh-CN"/>
        </w:rPr>
        <w:t>:</w:t>
      </w:r>
      <w:r w:rsidR="00664501">
        <w:rPr>
          <w:rFonts w:eastAsia="SimSun" w:cs="B Zar" w:hint="cs"/>
          <w:sz w:val="28"/>
          <w:szCs w:val="28"/>
          <w:rtl/>
          <w:lang w:eastAsia="zh-CN"/>
        </w:rPr>
        <w:t xml:space="preserve"> </w:t>
      </w:r>
      <w:r w:rsidR="00664501">
        <w:rPr>
          <w:rFonts w:ascii="Traditional Arabic" w:hAnsi="Traditional Arabic" w:cs="Traditional Arabic"/>
          <w:sz w:val="28"/>
          <w:szCs w:val="28"/>
          <w:rtl/>
        </w:rPr>
        <w:t>﴿</w:t>
      </w:r>
      <w:r w:rsidR="0023458A">
        <w:rPr>
          <w:rFonts w:ascii="KFGQPC Uthmanic Script HAFS" w:hAnsi="KFGQPC Uthmanic Script HAFS" w:cs="KFGQPC Uthmanic Script HAFS" w:hint="eastAsia"/>
          <w:sz w:val="28"/>
          <w:szCs w:val="28"/>
          <w:rtl/>
        </w:rPr>
        <w:t>وَمَا</w:t>
      </w:r>
      <w:r w:rsidR="0023458A">
        <w:rPr>
          <w:rFonts w:ascii="KFGQPC Uthmanic Script HAFS" w:hAnsi="KFGQPC Uthmanic Script HAFS" w:cs="KFGQPC Uthmanic Script HAFS"/>
          <w:sz w:val="28"/>
          <w:szCs w:val="28"/>
          <w:rtl/>
        </w:rPr>
        <w:t xml:space="preserve"> خَلَقۡتُ </w:t>
      </w:r>
      <w:r w:rsidR="0023458A">
        <w:rPr>
          <w:rFonts w:ascii="KFGQPC Uthmanic Script HAFS" w:hAnsi="KFGQPC Uthmanic Script HAFS" w:cs="KFGQPC Uthmanic Script HAFS" w:hint="cs"/>
          <w:sz w:val="28"/>
          <w:szCs w:val="28"/>
          <w:rtl/>
        </w:rPr>
        <w:t>ٱ</w:t>
      </w:r>
      <w:r w:rsidR="0023458A">
        <w:rPr>
          <w:rFonts w:ascii="KFGQPC Uthmanic Script HAFS" w:hAnsi="KFGQPC Uthmanic Script HAFS" w:cs="KFGQPC Uthmanic Script HAFS" w:hint="eastAsia"/>
          <w:sz w:val="28"/>
          <w:szCs w:val="28"/>
          <w:rtl/>
        </w:rPr>
        <w:t>لۡجِنَّ</w:t>
      </w:r>
      <w:r w:rsidR="0023458A">
        <w:rPr>
          <w:rFonts w:ascii="KFGQPC Uthmanic Script HAFS" w:hAnsi="KFGQPC Uthmanic Script HAFS" w:cs="KFGQPC Uthmanic Script HAFS"/>
          <w:sz w:val="28"/>
          <w:szCs w:val="28"/>
          <w:rtl/>
        </w:rPr>
        <w:t xml:space="preserve"> وَ</w:t>
      </w:r>
      <w:r w:rsidR="0023458A">
        <w:rPr>
          <w:rFonts w:ascii="KFGQPC Uthmanic Script HAFS" w:hAnsi="KFGQPC Uthmanic Script HAFS" w:cs="KFGQPC Uthmanic Script HAFS" w:hint="cs"/>
          <w:sz w:val="28"/>
          <w:szCs w:val="28"/>
          <w:rtl/>
        </w:rPr>
        <w:t>ٱ</w:t>
      </w:r>
      <w:r w:rsidR="0023458A">
        <w:rPr>
          <w:rFonts w:ascii="KFGQPC Uthmanic Script HAFS" w:hAnsi="KFGQPC Uthmanic Script HAFS" w:cs="KFGQPC Uthmanic Script HAFS" w:hint="eastAsia"/>
          <w:sz w:val="28"/>
          <w:szCs w:val="28"/>
          <w:rtl/>
        </w:rPr>
        <w:t>لۡإِنسَ</w:t>
      </w:r>
      <w:r w:rsidR="0023458A">
        <w:rPr>
          <w:rFonts w:ascii="KFGQPC Uthmanic Script HAFS" w:hAnsi="KFGQPC Uthmanic Script HAFS" w:cs="KFGQPC Uthmanic Script HAFS"/>
          <w:sz w:val="28"/>
          <w:szCs w:val="28"/>
          <w:rtl/>
        </w:rPr>
        <w:t xml:space="preserve"> إِلَّا لِيَعۡبُدُونِ ٥٦</w:t>
      </w:r>
      <w:r w:rsidR="00664501" w:rsidRPr="0023458A">
        <w:rPr>
          <w:rFonts w:ascii="Traditional Arabic" w:hAnsi="Traditional Arabic" w:cs="Traditional Arabic"/>
          <w:sz w:val="28"/>
          <w:szCs w:val="28"/>
          <w:rtl/>
        </w:rPr>
        <w:t>﴾</w:t>
      </w:r>
      <w:r w:rsidR="00664501" w:rsidRPr="0023458A">
        <w:rPr>
          <w:rFonts w:cs="B Zar" w:hint="cs"/>
          <w:sz w:val="28"/>
          <w:szCs w:val="28"/>
          <w:rtl/>
        </w:rPr>
        <w:t xml:space="preserve"> </w:t>
      </w:r>
      <w:r w:rsidR="00664501" w:rsidRPr="0023458A">
        <w:rPr>
          <w:rFonts w:ascii="mylotus" w:hAnsi="mylotus" w:cs="mylotus"/>
          <w:sz w:val="26"/>
          <w:szCs w:val="26"/>
          <w:rtl/>
          <w:lang w:bidi="ar-SA"/>
        </w:rPr>
        <w:t>[الذاریات: 56]</w:t>
      </w:r>
      <w:r w:rsidR="00664501" w:rsidRPr="0023458A">
        <w:rPr>
          <w:rFonts w:cs="B Zar" w:hint="cs"/>
          <w:sz w:val="28"/>
          <w:szCs w:val="28"/>
          <w:rtl/>
        </w:rPr>
        <w:t>.</w:t>
      </w:r>
      <w:r w:rsidR="00664ACA" w:rsidRPr="0023458A">
        <w:rPr>
          <w:rFonts w:ascii="Lotus Linotype" w:eastAsia="SimSun" w:hAnsi="Lotus Linotype" w:cs="Lotus Linotype"/>
          <w:sz w:val="28"/>
          <w:szCs w:val="28"/>
          <w:rtl/>
          <w:lang w:eastAsia="zh-CN"/>
        </w:rPr>
        <w:t xml:space="preserve"> </w:t>
      </w:r>
      <w:r w:rsidR="00C25455" w:rsidRPr="0023458A">
        <w:rPr>
          <w:rFonts w:eastAsia="SimSun" w:cs="B Zar" w:hint="cs"/>
          <w:sz w:val="28"/>
          <w:szCs w:val="28"/>
          <w:rtl/>
          <w:lang w:eastAsia="zh-CN"/>
        </w:rPr>
        <w:t>«</w:t>
      </w:r>
      <w:r w:rsidRPr="0023458A">
        <w:rPr>
          <w:rFonts w:eastAsia="SimSun" w:cs="B Zar" w:hint="cs"/>
          <w:sz w:val="28"/>
          <w:szCs w:val="28"/>
          <w:rtl/>
          <w:lang w:eastAsia="zh-CN"/>
        </w:rPr>
        <w:t>جن و انس را جز براي عبادت خود خلق نكردم».</w:t>
      </w:r>
    </w:p>
    <w:p w:rsidR="00AD63D4" w:rsidRPr="0023458A" w:rsidRDefault="00AD63D4" w:rsidP="0023458A">
      <w:pPr>
        <w:numPr>
          <w:ilvl w:val="0"/>
          <w:numId w:val="5"/>
        </w:numPr>
        <w:bidi/>
        <w:ind w:left="641" w:hanging="357"/>
        <w:jc w:val="both"/>
        <w:rPr>
          <w:rFonts w:eastAsia="SimSun" w:cs="B Zar" w:hint="cs"/>
          <w:sz w:val="28"/>
          <w:szCs w:val="28"/>
          <w:lang w:eastAsia="zh-CN"/>
        </w:rPr>
      </w:pPr>
      <w:r w:rsidRPr="00AD63D4">
        <w:rPr>
          <w:rFonts w:eastAsia="SimSun" w:cs="B Zar" w:hint="cs"/>
          <w:sz w:val="28"/>
          <w:szCs w:val="28"/>
          <w:rtl/>
          <w:lang w:eastAsia="zh-CN"/>
        </w:rPr>
        <w:t>گاهي بيان</w:t>
      </w:r>
      <w:r w:rsidR="00F37225">
        <w:rPr>
          <w:rFonts w:eastAsia="SimSun" w:cs="B Zar" w:hint="cs"/>
          <w:sz w:val="28"/>
          <w:szCs w:val="28"/>
          <w:rtl/>
          <w:lang w:eastAsia="zh-CN"/>
        </w:rPr>
        <w:t xml:space="preserve"> مي‌</w:t>
      </w:r>
      <w:r w:rsidRPr="00AD63D4">
        <w:rPr>
          <w:rFonts w:eastAsia="SimSun" w:cs="B Zar" w:hint="cs"/>
          <w:sz w:val="28"/>
          <w:szCs w:val="28"/>
          <w:rtl/>
          <w:lang w:eastAsia="zh-CN"/>
        </w:rPr>
        <w:t>دارد كه هدف از بعثت و فرستادن پيامبران توحيد الوهيت بوده است كما اينكه</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D63D4">
        <w:rPr>
          <w:rFonts w:eastAsia="SimSun" w:cs="B Zar" w:hint="cs"/>
          <w:sz w:val="28"/>
          <w:szCs w:val="28"/>
          <w:rtl/>
          <w:lang w:eastAsia="zh-CN"/>
        </w:rPr>
        <w:t>:</w:t>
      </w:r>
      <w:r w:rsidR="00664501">
        <w:rPr>
          <w:rFonts w:eastAsia="SimSun" w:cs="B Zar" w:hint="cs"/>
          <w:sz w:val="28"/>
          <w:szCs w:val="28"/>
          <w:rtl/>
          <w:lang w:eastAsia="zh-CN"/>
        </w:rPr>
        <w:t xml:space="preserve"> </w:t>
      </w:r>
      <w:r w:rsidR="00664501">
        <w:rPr>
          <w:rFonts w:ascii="Traditional Arabic" w:hAnsi="Traditional Arabic" w:cs="Traditional Arabic"/>
          <w:sz w:val="28"/>
          <w:szCs w:val="28"/>
          <w:rtl/>
        </w:rPr>
        <w:t>﴿</w:t>
      </w:r>
      <w:r w:rsidR="0023458A">
        <w:rPr>
          <w:rFonts w:ascii="KFGQPC Uthmanic Script HAFS" w:hAnsi="KFGQPC Uthmanic Script HAFS" w:cs="KFGQPC Uthmanic Script HAFS" w:hint="eastAsia"/>
          <w:sz w:val="28"/>
          <w:szCs w:val="28"/>
          <w:rtl/>
        </w:rPr>
        <w:t>وَلَقَدۡ</w:t>
      </w:r>
      <w:r w:rsidR="0023458A">
        <w:rPr>
          <w:rFonts w:ascii="KFGQPC Uthmanic Script HAFS" w:hAnsi="KFGQPC Uthmanic Script HAFS" w:cs="KFGQPC Uthmanic Script HAFS"/>
          <w:sz w:val="28"/>
          <w:szCs w:val="28"/>
          <w:rtl/>
        </w:rPr>
        <w:t xml:space="preserve"> بَعَثۡنَا فِي كُلِّ أُمَّةٖ رَّسُولًا أَنِ </w:t>
      </w:r>
      <w:r w:rsidR="0023458A">
        <w:rPr>
          <w:rFonts w:ascii="KFGQPC Uthmanic Script HAFS" w:hAnsi="KFGQPC Uthmanic Script HAFS" w:cs="KFGQPC Uthmanic Script HAFS" w:hint="cs"/>
          <w:sz w:val="28"/>
          <w:szCs w:val="28"/>
          <w:rtl/>
        </w:rPr>
        <w:t>ٱ</w:t>
      </w:r>
      <w:r w:rsidR="0023458A">
        <w:rPr>
          <w:rFonts w:ascii="KFGQPC Uthmanic Script HAFS" w:hAnsi="KFGQPC Uthmanic Script HAFS" w:cs="KFGQPC Uthmanic Script HAFS" w:hint="eastAsia"/>
          <w:sz w:val="28"/>
          <w:szCs w:val="28"/>
          <w:rtl/>
        </w:rPr>
        <w:t>عۡبُدُواْ</w:t>
      </w:r>
      <w:r w:rsidR="0023458A">
        <w:rPr>
          <w:rFonts w:ascii="KFGQPC Uthmanic Script HAFS" w:hAnsi="KFGQPC Uthmanic Script HAFS" w:cs="KFGQPC Uthmanic Script HAFS"/>
          <w:sz w:val="28"/>
          <w:szCs w:val="28"/>
          <w:rtl/>
        </w:rPr>
        <w:t xml:space="preserve"> </w:t>
      </w:r>
      <w:r w:rsidR="0023458A">
        <w:rPr>
          <w:rFonts w:ascii="KFGQPC Uthmanic Script HAFS" w:hAnsi="KFGQPC Uthmanic Script HAFS" w:cs="KFGQPC Uthmanic Script HAFS" w:hint="cs"/>
          <w:sz w:val="28"/>
          <w:szCs w:val="28"/>
          <w:rtl/>
        </w:rPr>
        <w:t>ٱ</w:t>
      </w:r>
      <w:r w:rsidR="0023458A">
        <w:rPr>
          <w:rFonts w:ascii="KFGQPC Uthmanic Script HAFS" w:hAnsi="KFGQPC Uthmanic Script HAFS" w:cs="KFGQPC Uthmanic Script HAFS" w:hint="eastAsia"/>
          <w:sz w:val="28"/>
          <w:szCs w:val="28"/>
          <w:rtl/>
        </w:rPr>
        <w:t>للَّهَ</w:t>
      </w:r>
      <w:r w:rsidR="0023458A">
        <w:rPr>
          <w:rFonts w:ascii="KFGQPC Uthmanic Script HAFS" w:hAnsi="KFGQPC Uthmanic Script HAFS" w:cs="KFGQPC Uthmanic Script HAFS"/>
          <w:sz w:val="28"/>
          <w:szCs w:val="28"/>
          <w:rtl/>
        </w:rPr>
        <w:t xml:space="preserve"> وَ</w:t>
      </w:r>
      <w:r w:rsidR="0023458A">
        <w:rPr>
          <w:rFonts w:ascii="KFGQPC Uthmanic Script HAFS" w:hAnsi="KFGQPC Uthmanic Script HAFS" w:cs="KFGQPC Uthmanic Script HAFS" w:hint="cs"/>
          <w:sz w:val="28"/>
          <w:szCs w:val="28"/>
          <w:rtl/>
        </w:rPr>
        <w:t>ٱ</w:t>
      </w:r>
      <w:r w:rsidR="0023458A">
        <w:rPr>
          <w:rFonts w:ascii="KFGQPC Uthmanic Script HAFS" w:hAnsi="KFGQPC Uthmanic Script HAFS" w:cs="KFGQPC Uthmanic Script HAFS" w:hint="eastAsia"/>
          <w:sz w:val="28"/>
          <w:szCs w:val="28"/>
          <w:rtl/>
        </w:rPr>
        <w:t>جۡتَنِبُواْ</w:t>
      </w:r>
      <w:r w:rsidR="0023458A">
        <w:rPr>
          <w:rFonts w:ascii="KFGQPC Uthmanic Script HAFS" w:hAnsi="KFGQPC Uthmanic Script HAFS" w:cs="KFGQPC Uthmanic Script HAFS"/>
          <w:sz w:val="28"/>
          <w:szCs w:val="28"/>
          <w:rtl/>
        </w:rPr>
        <w:t xml:space="preserve"> </w:t>
      </w:r>
      <w:r w:rsidR="0023458A">
        <w:rPr>
          <w:rFonts w:ascii="KFGQPC Uthmanic Script HAFS" w:hAnsi="KFGQPC Uthmanic Script HAFS" w:cs="KFGQPC Uthmanic Script HAFS" w:hint="cs"/>
          <w:sz w:val="28"/>
          <w:szCs w:val="28"/>
          <w:rtl/>
        </w:rPr>
        <w:t>ٱ</w:t>
      </w:r>
      <w:r w:rsidR="0023458A">
        <w:rPr>
          <w:rFonts w:ascii="KFGQPC Uthmanic Script HAFS" w:hAnsi="KFGQPC Uthmanic Script HAFS" w:cs="KFGQPC Uthmanic Script HAFS" w:hint="eastAsia"/>
          <w:sz w:val="28"/>
          <w:szCs w:val="28"/>
          <w:rtl/>
        </w:rPr>
        <w:t>لطَّٰغُوتَۖ</w:t>
      </w:r>
      <w:r w:rsidR="00664501" w:rsidRPr="0023458A">
        <w:rPr>
          <w:rFonts w:ascii="Traditional Arabic" w:hAnsi="Traditional Arabic" w:cs="Traditional Arabic"/>
          <w:sz w:val="28"/>
          <w:szCs w:val="28"/>
          <w:rtl/>
        </w:rPr>
        <w:t>﴾</w:t>
      </w:r>
      <w:r w:rsidR="00664501" w:rsidRPr="0023458A">
        <w:rPr>
          <w:rFonts w:cs="B Zar" w:hint="cs"/>
          <w:sz w:val="28"/>
          <w:szCs w:val="28"/>
          <w:rtl/>
        </w:rPr>
        <w:t xml:space="preserve"> </w:t>
      </w:r>
      <w:r w:rsidR="00664501" w:rsidRPr="0023458A">
        <w:rPr>
          <w:rFonts w:ascii="mylotus" w:hAnsi="mylotus" w:cs="mylotus"/>
          <w:sz w:val="26"/>
          <w:szCs w:val="26"/>
          <w:rtl/>
          <w:lang w:bidi="ar-SA"/>
        </w:rPr>
        <w:t>[النحل: 36]</w:t>
      </w:r>
      <w:r w:rsidR="00664501" w:rsidRPr="0023458A">
        <w:rPr>
          <w:rFonts w:cs="B Zar" w:hint="cs"/>
          <w:sz w:val="28"/>
          <w:szCs w:val="28"/>
          <w:rtl/>
        </w:rPr>
        <w:t>.</w:t>
      </w:r>
      <w:r w:rsidR="00664ACA" w:rsidRPr="0023458A">
        <w:rPr>
          <w:rFonts w:ascii="Lotus Linotype" w:eastAsia="SimSun" w:hAnsi="Lotus Linotype" w:cs="Lotus Linotype"/>
          <w:sz w:val="28"/>
          <w:szCs w:val="28"/>
          <w:rtl/>
          <w:lang w:eastAsia="zh-CN"/>
        </w:rPr>
        <w:t xml:space="preserve"> </w:t>
      </w:r>
      <w:r w:rsidR="00C25455" w:rsidRPr="0023458A">
        <w:rPr>
          <w:rFonts w:eastAsia="SimSun" w:cs="B Zar" w:hint="cs"/>
          <w:sz w:val="28"/>
          <w:szCs w:val="28"/>
          <w:rtl/>
          <w:lang w:eastAsia="zh-CN"/>
        </w:rPr>
        <w:t>«</w:t>
      </w:r>
      <w:r w:rsidRPr="0023458A">
        <w:rPr>
          <w:rFonts w:eastAsia="SimSun" w:cs="B Zar" w:hint="cs"/>
          <w:sz w:val="28"/>
          <w:szCs w:val="28"/>
          <w:rtl/>
          <w:lang w:eastAsia="zh-CN"/>
        </w:rPr>
        <w:t>در ميان هر امتي پيامبري فرستاديم كه خداوند را عبادت كنند و از طاغوت دوري گزينند» و</w:t>
      </w:r>
      <w:r w:rsidR="00F37225" w:rsidRPr="0023458A">
        <w:rPr>
          <w:rFonts w:eastAsia="SimSun" w:cs="B Zar" w:hint="cs"/>
          <w:sz w:val="28"/>
          <w:szCs w:val="28"/>
          <w:rtl/>
          <w:lang w:eastAsia="zh-CN"/>
        </w:rPr>
        <w:t xml:space="preserve"> </w:t>
      </w:r>
      <w:r w:rsidR="00664ACA" w:rsidRPr="0023458A">
        <w:rPr>
          <w:rFonts w:eastAsia="SimSun" w:cs="B Zar" w:hint="cs"/>
          <w:sz w:val="28"/>
          <w:szCs w:val="28"/>
          <w:rtl/>
          <w:lang w:eastAsia="zh-CN"/>
        </w:rPr>
        <w:t>مي‌فرمايد</w:t>
      </w:r>
      <w:r w:rsidRPr="0023458A">
        <w:rPr>
          <w:rFonts w:eastAsia="SimSun" w:cs="B Zar" w:hint="cs"/>
          <w:sz w:val="28"/>
          <w:szCs w:val="28"/>
          <w:rtl/>
          <w:lang w:eastAsia="zh-CN"/>
        </w:rPr>
        <w:t>:</w:t>
      </w:r>
      <w:r w:rsidR="00664501" w:rsidRPr="0023458A">
        <w:rPr>
          <w:rFonts w:eastAsia="SimSun" w:cs="B Zar" w:hint="cs"/>
          <w:sz w:val="28"/>
          <w:szCs w:val="28"/>
          <w:rtl/>
          <w:lang w:eastAsia="zh-CN"/>
        </w:rPr>
        <w:t xml:space="preserve"> </w:t>
      </w:r>
      <w:r w:rsidR="00664501" w:rsidRPr="0023458A">
        <w:rPr>
          <w:rFonts w:ascii="Traditional Arabic" w:hAnsi="Traditional Arabic" w:cs="Traditional Arabic"/>
          <w:sz w:val="28"/>
          <w:szCs w:val="28"/>
          <w:rtl/>
        </w:rPr>
        <w:t>﴿</w:t>
      </w:r>
      <w:r w:rsidR="0023458A">
        <w:rPr>
          <w:rFonts w:ascii="KFGQPC Uthmanic Script HAFS" w:hAnsi="KFGQPC Uthmanic Script HAFS" w:cs="KFGQPC Uthmanic Script HAFS" w:hint="eastAsia"/>
          <w:sz w:val="28"/>
          <w:szCs w:val="28"/>
          <w:rtl/>
        </w:rPr>
        <w:t>وَمَآ</w:t>
      </w:r>
      <w:r w:rsidR="0023458A">
        <w:rPr>
          <w:rFonts w:ascii="KFGQPC Uthmanic Script HAFS" w:hAnsi="KFGQPC Uthmanic Script HAFS" w:cs="KFGQPC Uthmanic Script HAFS"/>
          <w:sz w:val="28"/>
          <w:szCs w:val="28"/>
          <w:rtl/>
        </w:rPr>
        <w:t xml:space="preserve"> أَرۡسَلۡنَا مِن قَبۡلِكَ مِن رَّسُولٍ إِلَّا </w:t>
      </w:r>
      <w:r w:rsidR="0023458A">
        <w:rPr>
          <w:rFonts w:ascii="KFGQPC Uthmanic Script HAFS" w:hAnsi="KFGQPC Uthmanic Script HAFS" w:cs="KFGQPC Uthmanic Script HAFS"/>
          <w:sz w:val="28"/>
          <w:szCs w:val="28"/>
          <w:rtl/>
        </w:rPr>
        <w:lastRenderedPageBreak/>
        <w:t>نُوحِيٓ إِلَيۡهِ أَنَّهُ</w:t>
      </w:r>
      <w:r w:rsidR="0023458A">
        <w:rPr>
          <w:rFonts w:ascii="KFGQPC Uthmanic Script HAFS" w:hAnsi="KFGQPC Uthmanic Script HAFS" w:cs="KFGQPC Uthmanic Script HAFS" w:hint="cs"/>
          <w:sz w:val="28"/>
          <w:szCs w:val="28"/>
          <w:rtl/>
        </w:rPr>
        <w:t>ۥ</w:t>
      </w:r>
      <w:r w:rsidR="0023458A">
        <w:rPr>
          <w:rFonts w:ascii="KFGQPC Uthmanic Script HAFS" w:hAnsi="KFGQPC Uthmanic Script HAFS" w:cs="KFGQPC Uthmanic Script HAFS"/>
          <w:sz w:val="28"/>
          <w:szCs w:val="28"/>
          <w:rtl/>
        </w:rPr>
        <w:t xml:space="preserve"> لَآ إِلَٰهَ إِلَّآ أَنَا۠ فَ</w:t>
      </w:r>
      <w:r w:rsidR="0023458A">
        <w:rPr>
          <w:rFonts w:ascii="KFGQPC Uthmanic Script HAFS" w:hAnsi="KFGQPC Uthmanic Script HAFS" w:cs="KFGQPC Uthmanic Script HAFS" w:hint="cs"/>
          <w:sz w:val="28"/>
          <w:szCs w:val="28"/>
          <w:rtl/>
        </w:rPr>
        <w:t>ٱ</w:t>
      </w:r>
      <w:r w:rsidR="0023458A">
        <w:rPr>
          <w:rFonts w:ascii="KFGQPC Uthmanic Script HAFS" w:hAnsi="KFGQPC Uthmanic Script HAFS" w:cs="KFGQPC Uthmanic Script HAFS" w:hint="eastAsia"/>
          <w:sz w:val="28"/>
          <w:szCs w:val="28"/>
          <w:rtl/>
        </w:rPr>
        <w:t>عۡبُدُونِ</w:t>
      </w:r>
      <w:r w:rsidR="0023458A">
        <w:rPr>
          <w:rFonts w:ascii="KFGQPC Uthmanic Script HAFS" w:hAnsi="KFGQPC Uthmanic Script HAFS" w:cs="KFGQPC Uthmanic Script HAFS"/>
          <w:sz w:val="28"/>
          <w:szCs w:val="28"/>
          <w:rtl/>
        </w:rPr>
        <w:t xml:space="preserve"> ٢٥</w:t>
      </w:r>
      <w:r w:rsidR="00664501" w:rsidRPr="0023458A">
        <w:rPr>
          <w:rFonts w:ascii="Traditional Arabic" w:hAnsi="Traditional Arabic" w:cs="Traditional Arabic"/>
          <w:sz w:val="28"/>
          <w:szCs w:val="28"/>
          <w:rtl/>
        </w:rPr>
        <w:t>﴾</w:t>
      </w:r>
      <w:r w:rsidR="00664501" w:rsidRPr="0023458A">
        <w:rPr>
          <w:rFonts w:cs="B Zar" w:hint="cs"/>
          <w:sz w:val="28"/>
          <w:szCs w:val="28"/>
          <w:rtl/>
        </w:rPr>
        <w:t xml:space="preserve"> </w:t>
      </w:r>
      <w:r w:rsidR="00664501" w:rsidRPr="0023458A">
        <w:rPr>
          <w:rFonts w:ascii="mylotus" w:hAnsi="mylotus" w:cs="mylotus"/>
          <w:sz w:val="26"/>
          <w:szCs w:val="26"/>
          <w:rtl/>
          <w:lang w:bidi="ar-SA"/>
        </w:rPr>
        <w:t>[الأنبیاء: 25]</w:t>
      </w:r>
      <w:r w:rsidR="00664501" w:rsidRPr="0023458A">
        <w:rPr>
          <w:rFonts w:cs="B Zar" w:hint="cs"/>
          <w:sz w:val="28"/>
          <w:szCs w:val="28"/>
          <w:rtl/>
        </w:rPr>
        <w:t>.</w:t>
      </w:r>
      <w:r w:rsidR="00664ACA" w:rsidRPr="0023458A">
        <w:rPr>
          <w:rFonts w:ascii="Lotus Linotype" w:eastAsia="SimSun" w:hAnsi="Lotus Linotype" w:cs="Lotus Linotype"/>
          <w:sz w:val="28"/>
          <w:szCs w:val="28"/>
          <w:rtl/>
          <w:lang w:eastAsia="zh-CN"/>
        </w:rPr>
        <w:t xml:space="preserve"> </w:t>
      </w:r>
      <w:r w:rsidR="00C25455" w:rsidRPr="0023458A">
        <w:rPr>
          <w:rFonts w:eastAsia="SimSun" w:cs="B Zar" w:hint="cs"/>
          <w:sz w:val="28"/>
          <w:szCs w:val="28"/>
          <w:rtl/>
          <w:lang w:eastAsia="zh-CN"/>
        </w:rPr>
        <w:t>«</w:t>
      </w:r>
      <w:r w:rsidRPr="0023458A">
        <w:rPr>
          <w:rFonts w:eastAsia="SimSun" w:cs="B Zar" w:hint="cs"/>
          <w:sz w:val="28"/>
          <w:szCs w:val="28"/>
          <w:rtl/>
          <w:lang w:eastAsia="zh-CN"/>
        </w:rPr>
        <w:t>قبل از تو هيچ پيامبري را نفرستاديم مگر اينكه به او وحي كرديم كه هيچ الهي جز من نيست پس مرا بپرستيد».</w:t>
      </w:r>
    </w:p>
    <w:p w:rsidR="00AD63D4" w:rsidRPr="0023458A" w:rsidRDefault="00AD63D4" w:rsidP="0023458A">
      <w:pPr>
        <w:numPr>
          <w:ilvl w:val="0"/>
          <w:numId w:val="5"/>
        </w:numPr>
        <w:bidi/>
        <w:ind w:left="641" w:hanging="357"/>
        <w:jc w:val="both"/>
        <w:rPr>
          <w:rFonts w:eastAsia="SimSun" w:cs="B Zar" w:hint="cs"/>
          <w:sz w:val="28"/>
          <w:szCs w:val="28"/>
          <w:lang w:eastAsia="zh-CN"/>
        </w:rPr>
      </w:pPr>
      <w:r w:rsidRPr="00AD63D4">
        <w:rPr>
          <w:rFonts w:eastAsia="SimSun" w:cs="B Zar" w:hint="cs"/>
          <w:sz w:val="28"/>
          <w:szCs w:val="28"/>
          <w:rtl/>
          <w:lang w:eastAsia="zh-CN"/>
        </w:rPr>
        <w:t>گاهي نيز بيان</w:t>
      </w:r>
      <w:r w:rsidR="00F37225">
        <w:rPr>
          <w:rFonts w:eastAsia="SimSun" w:cs="B Zar" w:hint="cs"/>
          <w:sz w:val="28"/>
          <w:szCs w:val="28"/>
          <w:rtl/>
          <w:lang w:eastAsia="zh-CN"/>
        </w:rPr>
        <w:t xml:space="preserve"> مي‌</w:t>
      </w:r>
      <w:r w:rsidRPr="00AD63D4">
        <w:rPr>
          <w:rFonts w:eastAsia="SimSun" w:cs="B Zar" w:hint="cs"/>
          <w:sz w:val="28"/>
          <w:szCs w:val="28"/>
          <w:rtl/>
          <w:lang w:eastAsia="zh-CN"/>
        </w:rPr>
        <w:t>دارد كه هدف از نازل كردن</w:t>
      </w:r>
      <w:r w:rsidR="00C32C11">
        <w:rPr>
          <w:rFonts w:eastAsia="SimSun" w:cs="B Zar" w:hint="cs"/>
          <w:sz w:val="28"/>
          <w:szCs w:val="28"/>
          <w:rtl/>
          <w:lang w:eastAsia="zh-CN"/>
        </w:rPr>
        <w:t xml:space="preserve"> كتاب‌هاي</w:t>
      </w:r>
      <w:r w:rsidRPr="00AD63D4">
        <w:rPr>
          <w:rFonts w:eastAsia="SimSun" w:cs="B Zar" w:hint="cs"/>
          <w:sz w:val="28"/>
          <w:szCs w:val="28"/>
          <w:rtl/>
          <w:lang w:eastAsia="zh-CN"/>
        </w:rPr>
        <w:t xml:space="preserve"> آسماني همين توحيد الوهيت است:</w:t>
      </w:r>
      <w:r w:rsidR="00664501">
        <w:rPr>
          <w:rFonts w:eastAsia="SimSun" w:cs="B Zar" w:hint="cs"/>
          <w:sz w:val="28"/>
          <w:szCs w:val="28"/>
          <w:rtl/>
          <w:lang w:eastAsia="zh-CN"/>
        </w:rPr>
        <w:t xml:space="preserve"> </w:t>
      </w:r>
      <w:r w:rsidR="00664501">
        <w:rPr>
          <w:rFonts w:ascii="Traditional Arabic" w:hAnsi="Traditional Arabic" w:cs="Traditional Arabic"/>
          <w:sz w:val="28"/>
          <w:szCs w:val="28"/>
          <w:rtl/>
        </w:rPr>
        <w:t>﴿</w:t>
      </w:r>
      <w:r w:rsidR="0023458A">
        <w:rPr>
          <w:rFonts w:ascii="KFGQPC Uthmanic Script HAFS" w:hAnsi="KFGQPC Uthmanic Script HAFS" w:cs="KFGQPC Uthmanic Script HAFS" w:hint="eastAsia"/>
          <w:sz w:val="28"/>
          <w:szCs w:val="28"/>
          <w:rtl/>
        </w:rPr>
        <w:t>يُنَزِّلُ</w:t>
      </w:r>
      <w:r w:rsidR="0023458A">
        <w:rPr>
          <w:rFonts w:ascii="KFGQPC Uthmanic Script HAFS" w:hAnsi="KFGQPC Uthmanic Script HAFS" w:cs="KFGQPC Uthmanic Script HAFS"/>
          <w:sz w:val="28"/>
          <w:szCs w:val="28"/>
          <w:rtl/>
        </w:rPr>
        <w:t xml:space="preserve"> </w:t>
      </w:r>
      <w:r w:rsidR="0023458A">
        <w:rPr>
          <w:rFonts w:ascii="KFGQPC Uthmanic Script HAFS" w:hAnsi="KFGQPC Uthmanic Script HAFS" w:cs="KFGQPC Uthmanic Script HAFS" w:hint="cs"/>
          <w:sz w:val="28"/>
          <w:szCs w:val="28"/>
          <w:rtl/>
        </w:rPr>
        <w:t>ٱ</w:t>
      </w:r>
      <w:r w:rsidR="0023458A">
        <w:rPr>
          <w:rFonts w:ascii="KFGQPC Uthmanic Script HAFS" w:hAnsi="KFGQPC Uthmanic Script HAFS" w:cs="KFGQPC Uthmanic Script HAFS" w:hint="eastAsia"/>
          <w:sz w:val="28"/>
          <w:szCs w:val="28"/>
          <w:rtl/>
        </w:rPr>
        <w:t>لۡمَلَٰٓئِكَةَ</w:t>
      </w:r>
      <w:r w:rsidR="0023458A">
        <w:rPr>
          <w:rFonts w:ascii="KFGQPC Uthmanic Script HAFS" w:hAnsi="KFGQPC Uthmanic Script HAFS" w:cs="KFGQPC Uthmanic Script HAFS"/>
          <w:sz w:val="28"/>
          <w:szCs w:val="28"/>
          <w:rtl/>
        </w:rPr>
        <w:t xml:space="preserve"> بِ</w:t>
      </w:r>
      <w:r w:rsidR="0023458A">
        <w:rPr>
          <w:rFonts w:ascii="KFGQPC Uthmanic Script HAFS" w:hAnsi="KFGQPC Uthmanic Script HAFS" w:cs="KFGQPC Uthmanic Script HAFS" w:hint="cs"/>
          <w:sz w:val="28"/>
          <w:szCs w:val="28"/>
          <w:rtl/>
        </w:rPr>
        <w:t>ٱ</w:t>
      </w:r>
      <w:r w:rsidR="0023458A">
        <w:rPr>
          <w:rFonts w:ascii="KFGQPC Uthmanic Script HAFS" w:hAnsi="KFGQPC Uthmanic Script HAFS" w:cs="KFGQPC Uthmanic Script HAFS" w:hint="eastAsia"/>
          <w:sz w:val="28"/>
          <w:szCs w:val="28"/>
          <w:rtl/>
        </w:rPr>
        <w:t>لرُّوحِ</w:t>
      </w:r>
      <w:r w:rsidR="0023458A">
        <w:rPr>
          <w:rFonts w:ascii="KFGQPC Uthmanic Script HAFS" w:hAnsi="KFGQPC Uthmanic Script HAFS" w:cs="KFGQPC Uthmanic Script HAFS"/>
          <w:sz w:val="28"/>
          <w:szCs w:val="28"/>
          <w:rtl/>
        </w:rPr>
        <w:t xml:space="preserve"> مِنۡ أَمۡرِهِ</w:t>
      </w:r>
      <w:r w:rsidR="0023458A">
        <w:rPr>
          <w:rFonts w:ascii="KFGQPC Uthmanic Script HAFS" w:hAnsi="KFGQPC Uthmanic Script HAFS" w:cs="KFGQPC Uthmanic Script HAFS" w:hint="cs"/>
          <w:sz w:val="28"/>
          <w:szCs w:val="28"/>
          <w:rtl/>
        </w:rPr>
        <w:t>ۦ</w:t>
      </w:r>
      <w:r w:rsidR="0023458A">
        <w:rPr>
          <w:rFonts w:ascii="KFGQPC Uthmanic Script HAFS" w:hAnsi="KFGQPC Uthmanic Script HAFS" w:cs="KFGQPC Uthmanic Script HAFS"/>
          <w:sz w:val="28"/>
          <w:szCs w:val="28"/>
          <w:rtl/>
        </w:rPr>
        <w:t xml:space="preserve"> عَلَىٰ مَن يَشَآءُ مِنۡ عِبَادِهِ</w:t>
      </w:r>
      <w:r w:rsidR="0023458A">
        <w:rPr>
          <w:rFonts w:ascii="KFGQPC Uthmanic Script HAFS" w:hAnsi="KFGQPC Uthmanic Script HAFS" w:cs="KFGQPC Uthmanic Script HAFS" w:hint="cs"/>
          <w:sz w:val="28"/>
          <w:szCs w:val="28"/>
          <w:rtl/>
        </w:rPr>
        <w:t>ۦٓ</w:t>
      </w:r>
      <w:r w:rsidR="0023458A">
        <w:rPr>
          <w:rFonts w:ascii="KFGQPC Uthmanic Script HAFS" w:hAnsi="KFGQPC Uthmanic Script HAFS" w:cs="KFGQPC Uthmanic Script HAFS"/>
          <w:sz w:val="28"/>
          <w:szCs w:val="28"/>
          <w:rtl/>
        </w:rPr>
        <w:t xml:space="preserve"> أَنۡ أَنذِرُوٓاْ أَنَّهُ</w:t>
      </w:r>
      <w:r w:rsidR="0023458A">
        <w:rPr>
          <w:rFonts w:ascii="KFGQPC Uthmanic Script HAFS" w:hAnsi="KFGQPC Uthmanic Script HAFS" w:cs="KFGQPC Uthmanic Script HAFS" w:hint="cs"/>
          <w:sz w:val="28"/>
          <w:szCs w:val="28"/>
          <w:rtl/>
        </w:rPr>
        <w:t>ۥ</w:t>
      </w:r>
      <w:r w:rsidR="0023458A">
        <w:rPr>
          <w:rFonts w:ascii="KFGQPC Uthmanic Script HAFS" w:hAnsi="KFGQPC Uthmanic Script HAFS" w:cs="KFGQPC Uthmanic Script HAFS"/>
          <w:sz w:val="28"/>
          <w:szCs w:val="28"/>
          <w:rtl/>
        </w:rPr>
        <w:t xml:space="preserve"> لَآ إِلَٰهَ إِلَّآ أَنَا۠ فَ</w:t>
      </w:r>
      <w:r w:rsidR="0023458A">
        <w:rPr>
          <w:rFonts w:ascii="KFGQPC Uthmanic Script HAFS" w:hAnsi="KFGQPC Uthmanic Script HAFS" w:cs="KFGQPC Uthmanic Script HAFS" w:hint="cs"/>
          <w:sz w:val="28"/>
          <w:szCs w:val="28"/>
          <w:rtl/>
        </w:rPr>
        <w:t>ٱ</w:t>
      </w:r>
      <w:r w:rsidR="0023458A">
        <w:rPr>
          <w:rFonts w:ascii="KFGQPC Uthmanic Script HAFS" w:hAnsi="KFGQPC Uthmanic Script HAFS" w:cs="KFGQPC Uthmanic Script HAFS" w:hint="eastAsia"/>
          <w:sz w:val="28"/>
          <w:szCs w:val="28"/>
          <w:rtl/>
        </w:rPr>
        <w:t>تَّقُونِ</w:t>
      </w:r>
      <w:r w:rsidR="0023458A">
        <w:rPr>
          <w:rFonts w:ascii="KFGQPC Uthmanic Script HAFS" w:hAnsi="KFGQPC Uthmanic Script HAFS" w:cs="KFGQPC Uthmanic Script HAFS"/>
          <w:sz w:val="28"/>
          <w:szCs w:val="28"/>
          <w:rtl/>
        </w:rPr>
        <w:t xml:space="preserve"> ٢</w:t>
      </w:r>
      <w:r w:rsidR="00664501" w:rsidRPr="0023458A">
        <w:rPr>
          <w:rFonts w:ascii="Traditional Arabic" w:hAnsi="Traditional Arabic" w:cs="Traditional Arabic"/>
          <w:sz w:val="28"/>
          <w:szCs w:val="28"/>
          <w:rtl/>
        </w:rPr>
        <w:t>﴾</w:t>
      </w:r>
      <w:r w:rsidR="00664501" w:rsidRPr="0023458A">
        <w:rPr>
          <w:rFonts w:cs="B Zar" w:hint="cs"/>
          <w:sz w:val="28"/>
          <w:szCs w:val="28"/>
          <w:rtl/>
        </w:rPr>
        <w:t xml:space="preserve"> </w:t>
      </w:r>
      <w:r w:rsidR="00664501" w:rsidRPr="0023458A">
        <w:rPr>
          <w:rFonts w:ascii="mylotus" w:hAnsi="mylotus" w:cs="mylotus"/>
          <w:sz w:val="26"/>
          <w:szCs w:val="26"/>
          <w:rtl/>
          <w:lang w:bidi="ar-SA"/>
        </w:rPr>
        <w:t>[النحل: 2]</w:t>
      </w:r>
      <w:r w:rsidR="00664501" w:rsidRPr="0023458A">
        <w:rPr>
          <w:rFonts w:cs="B Zar" w:hint="cs"/>
          <w:sz w:val="28"/>
          <w:szCs w:val="28"/>
          <w:rtl/>
        </w:rPr>
        <w:t>.</w:t>
      </w:r>
      <w:r w:rsidR="00664ACA" w:rsidRPr="0023458A">
        <w:rPr>
          <w:rFonts w:ascii="Lotus Linotype" w:eastAsia="SimSun" w:hAnsi="Lotus Linotype" w:cs="Lotus Linotype"/>
          <w:sz w:val="28"/>
          <w:szCs w:val="28"/>
          <w:rtl/>
          <w:lang w:eastAsia="zh-CN"/>
        </w:rPr>
        <w:t xml:space="preserve"> </w:t>
      </w:r>
      <w:r w:rsidR="00C25455" w:rsidRPr="0023458A">
        <w:rPr>
          <w:rFonts w:eastAsia="SimSun" w:cs="B Zar" w:hint="cs"/>
          <w:sz w:val="28"/>
          <w:szCs w:val="28"/>
          <w:rtl/>
          <w:lang w:eastAsia="zh-CN"/>
        </w:rPr>
        <w:t>«</w:t>
      </w:r>
      <w:r w:rsidRPr="0023458A">
        <w:rPr>
          <w:rFonts w:eastAsia="SimSun" w:cs="B Zar" w:hint="cs"/>
          <w:sz w:val="28"/>
          <w:szCs w:val="28"/>
          <w:rtl/>
          <w:lang w:eastAsia="zh-CN"/>
        </w:rPr>
        <w:t>ملائكه را به همراه وحي به فرمان خود بر هركس از بندگانش كه بخواهد نازل</w:t>
      </w:r>
      <w:r w:rsidR="00F37225" w:rsidRPr="0023458A">
        <w:rPr>
          <w:rFonts w:eastAsia="SimSun" w:cs="B Zar" w:hint="cs"/>
          <w:sz w:val="28"/>
          <w:szCs w:val="28"/>
          <w:rtl/>
          <w:lang w:eastAsia="zh-CN"/>
        </w:rPr>
        <w:t xml:space="preserve"> </w:t>
      </w:r>
      <w:r w:rsidR="00551992" w:rsidRPr="0023458A">
        <w:rPr>
          <w:rFonts w:eastAsia="SimSun" w:cs="B Zar" w:hint="cs"/>
          <w:sz w:val="28"/>
          <w:szCs w:val="28"/>
          <w:rtl/>
          <w:lang w:eastAsia="zh-CN"/>
        </w:rPr>
        <w:t>مي‌كند</w:t>
      </w:r>
      <w:r w:rsidRPr="0023458A">
        <w:rPr>
          <w:rFonts w:eastAsia="SimSun" w:cs="B Zar" w:hint="cs"/>
          <w:sz w:val="28"/>
          <w:szCs w:val="28"/>
          <w:rtl/>
          <w:lang w:eastAsia="zh-CN"/>
        </w:rPr>
        <w:t xml:space="preserve"> كه بترساند از اينكه هيچ معبود بر حقي جز من نيست پس تقوا پيشه كنند».</w:t>
      </w:r>
    </w:p>
    <w:p w:rsidR="00AD63D4" w:rsidRPr="0023458A" w:rsidRDefault="00AD63D4" w:rsidP="0023458A">
      <w:pPr>
        <w:numPr>
          <w:ilvl w:val="0"/>
          <w:numId w:val="5"/>
        </w:numPr>
        <w:bidi/>
        <w:ind w:left="641" w:hanging="357"/>
        <w:jc w:val="both"/>
        <w:rPr>
          <w:rFonts w:eastAsia="SimSun" w:cs="B Zar" w:hint="cs"/>
          <w:sz w:val="28"/>
          <w:szCs w:val="28"/>
          <w:lang w:eastAsia="zh-CN"/>
        </w:rPr>
      </w:pPr>
      <w:r w:rsidRPr="00AD63D4">
        <w:rPr>
          <w:rFonts w:eastAsia="SimSun" w:cs="B Zar" w:hint="cs"/>
          <w:sz w:val="28"/>
          <w:szCs w:val="28"/>
          <w:rtl/>
          <w:lang w:eastAsia="zh-CN"/>
        </w:rPr>
        <w:t>گاهي به بيان پاداش بزرگ براي اهل آن و آنچه براي</w:t>
      </w:r>
      <w:r w:rsidR="00F37225">
        <w:rPr>
          <w:rFonts w:eastAsia="SimSun" w:cs="B Zar" w:hint="cs"/>
          <w:sz w:val="28"/>
          <w:szCs w:val="28"/>
          <w:rtl/>
          <w:lang w:eastAsia="zh-CN"/>
        </w:rPr>
        <w:t xml:space="preserve"> آن‌ها </w:t>
      </w:r>
      <w:r w:rsidRPr="00AD63D4">
        <w:rPr>
          <w:rFonts w:eastAsia="SimSun" w:cs="B Zar" w:hint="cs"/>
          <w:sz w:val="28"/>
          <w:szCs w:val="28"/>
          <w:rtl/>
          <w:lang w:eastAsia="zh-CN"/>
        </w:rPr>
        <w:t>از مزد بزرگ و</w:t>
      </w:r>
      <w:r w:rsidR="00374235">
        <w:rPr>
          <w:rFonts w:eastAsia="SimSun" w:cs="B Zar" w:hint="cs"/>
          <w:sz w:val="28"/>
          <w:szCs w:val="28"/>
          <w:rtl/>
          <w:lang w:eastAsia="zh-CN"/>
        </w:rPr>
        <w:t xml:space="preserve"> نعمت‌هاي</w:t>
      </w:r>
      <w:r w:rsidRPr="00AD63D4">
        <w:rPr>
          <w:rFonts w:eastAsia="SimSun" w:cs="B Zar" w:hint="cs"/>
          <w:sz w:val="28"/>
          <w:szCs w:val="28"/>
          <w:rtl/>
          <w:lang w:eastAsia="zh-CN"/>
        </w:rPr>
        <w:t xml:space="preserve"> كريم در دنيا و آخرت آماده شده مي‌پردازد. همچنانكه 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D63D4">
        <w:rPr>
          <w:rFonts w:eastAsia="SimSun" w:cs="B Zar" w:hint="cs"/>
          <w:sz w:val="28"/>
          <w:szCs w:val="28"/>
          <w:rtl/>
          <w:lang w:eastAsia="zh-CN"/>
        </w:rPr>
        <w:t>:</w:t>
      </w:r>
      <w:r w:rsidR="00664501">
        <w:rPr>
          <w:rFonts w:eastAsia="SimSun" w:cs="B Zar" w:hint="cs"/>
          <w:sz w:val="28"/>
          <w:szCs w:val="28"/>
          <w:rtl/>
          <w:lang w:eastAsia="zh-CN"/>
        </w:rPr>
        <w:t xml:space="preserve"> </w:t>
      </w:r>
      <w:r w:rsidR="00664501">
        <w:rPr>
          <w:rFonts w:ascii="Traditional Arabic" w:hAnsi="Traditional Arabic" w:cs="Traditional Arabic"/>
          <w:sz w:val="28"/>
          <w:szCs w:val="28"/>
          <w:rtl/>
        </w:rPr>
        <w:t>﴿</w:t>
      </w:r>
      <w:r w:rsidR="0023458A">
        <w:rPr>
          <w:rFonts w:ascii="KFGQPC Uthmanic Script HAFS" w:hAnsi="KFGQPC Uthmanic Script HAFS" w:cs="KFGQPC Uthmanic Script HAFS" w:hint="cs"/>
          <w:sz w:val="28"/>
          <w:szCs w:val="28"/>
          <w:rtl/>
        </w:rPr>
        <w:t>ٱ</w:t>
      </w:r>
      <w:r w:rsidR="0023458A">
        <w:rPr>
          <w:rFonts w:ascii="KFGQPC Uthmanic Script HAFS" w:hAnsi="KFGQPC Uthmanic Script HAFS" w:cs="KFGQPC Uthmanic Script HAFS" w:hint="eastAsia"/>
          <w:sz w:val="28"/>
          <w:szCs w:val="28"/>
          <w:rtl/>
        </w:rPr>
        <w:t>لَّذِينَ</w:t>
      </w:r>
      <w:r w:rsidR="0023458A">
        <w:rPr>
          <w:rFonts w:ascii="KFGQPC Uthmanic Script HAFS" w:hAnsi="KFGQPC Uthmanic Script HAFS" w:cs="KFGQPC Uthmanic Script HAFS"/>
          <w:sz w:val="28"/>
          <w:szCs w:val="28"/>
          <w:rtl/>
        </w:rPr>
        <w:t xml:space="preserve"> ءَامَنُواْ وَلَمۡ يَلۡبِسُوٓاْ إِيمَٰنَهُم بِظُلۡمٍ أُوْلَٰٓئِكَ لَهُمُ </w:t>
      </w:r>
      <w:r w:rsidR="0023458A">
        <w:rPr>
          <w:rFonts w:ascii="KFGQPC Uthmanic Script HAFS" w:hAnsi="KFGQPC Uthmanic Script HAFS" w:cs="KFGQPC Uthmanic Script HAFS" w:hint="cs"/>
          <w:sz w:val="28"/>
          <w:szCs w:val="28"/>
          <w:rtl/>
        </w:rPr>
        <w:t>ٱ</w:t>
      </w:r>
      <w:r w:rsidR="0023458A">
        <w:rPr>
          <w:rFonts w:ascii="KFGQPC Uthmanic Script HAFS" w:hAnsi="KFGQPC Uthmanic Script HAFS" w:cs="KFGQPC Uthmanic Script HAFS" w:hint="eastAsia"/>
          <w:sz w:val="28"/>
          <w:szCs w:val="28"/>
          <w:rtl/>
        </w:rPr>
        <w:t>لۡأَمۡنُ</w:t>
      </w:r>
      <w:r w:rsidR="0023458A">
        <w:rPr>
          <w:rFonts w:ascii="KFGQPC Uthmanic Script HAFS" w:hAnsi="KFGQPC Uthmanic Script HAFS" w:cs="KFGQPC Uthmanic Script HAFS"/>
          <w:sz w:val="28"/>
          <w:szCs w:val="28"/>
          <w:rtl/>
        </w:rPr>
        <w:t xml:space="preserve"> وَهُم مُّهۡتَدُونَ ٨٢</w:t>
      </w:r>
      <w:r w:rsidR="00664501" w:rsidRPr="0023458A">
        <w:rPr>
          <w:rFonts w:ascii="Traditional Arabic" w:hAnsi="Traditional Arabic" w:cs="Traditional Arabic"/>
          <w:sz w:val="28"/>
          <w:szCs w:val="28"/>
          <w:rtl/>
        </w:rPr>
        <w:t>﴾</w:t>
      </w:r>
      <w:r w:rsidR="00664501" w:rsidRPr="0023458A">
        <w:rPr>
          <w:rFonts w:cs="B Zar" w:hint="cs"/>
          <w:sz w:val="28"/>
          <w:szCs w:val="28"/>
          <w:rtl/>
        </w:rPr>
        <w:t xml:space="preserve"> </w:t>
      </w:r>
      <w:r w:rsidR="00664501" w:rsidRPr="0023458A">
        <w:rPr>
          <w:rFonts w:ascii="mylotus" w:hAnsi="mylotus" w:cs="mylotus"/>
          <w:sz w:val="26"/>
          <w:szCs w:val="26"/>
          <w:rtl/>
          <w:lang w:bidi="ar-SA"/>
        </w:rPr>
        <w:t>[الأنعام: 82]</w:t>
      </w:r>
      <w:r w:rsidR="00664501" w:rsidRPr="0023458A">
        <w:rPr>
          <w:rFonts w:cs="B Zar" w:hint="cs"/>
          <w:sz w:val="28"/>
          <w:szCs w:val="28"/>
          <w:rtl/>
        </w:rPr>
        <w:t>.</w:t>
      </w:r>
      <w:r w:rsidR="00664ACA" w:rsidRPr="0023458A">
        <w:rPr>
          <w:rFonts w:ascii="Lotus Linotype" w:eastAsia="SimSun" w:hAnsi="Lotus Linotype" w:cs="Lotus Linotype"/>
          <w:sz w:val="28"/>
          <w:szCs w:val="28"/>
          <w:rtl/>
          <w:lang w:eastAsia="zh-CN"/>
        </w:rPr>
        <w:t xml:space="preserve"> </w:t>
      </w:r>
      <w:r w:rsidR="00C25455" w:rsidRPr="0023458A">
        <w:rPr>
          <w:rFonts w:eastAsia="SimSun" w:cs="B Zar" w:hint="cs"/>
          <w:sz w:val="28"/>
          <w:szCs w:val="28"/>
          <w:rtl/>
          <w:lang w:eastAsia="zh-CN"/>
        </w:rPr>
        <w:t>«</w:t>
      </w:r>
      <w:r w:rsidRPr="0023458A">
        <w:rPr>
          <w:rFonts w:eastAsia="SimSun" w:cs="B Zar" w:hint="cs"/>
          <w:sz w:val="28"/>
          <w:szCs w:val="28"/>
          <w:rtl/>
          <w:lang w:eastAsia="zh-CN"/>
        </w:rPr>
        <w:t>كساني كه ايمان آوردند و آن را با شرك نياميختند براي</w:t>
      </w:r>
      <w:r w:rsidR="00F37225" w:rsidRPr="0023458A">
        <w:rPr>
          <w:rFonts w:eastAsia="SimSun" w:cs="B Zar" w:hint="cs"/>
          <w:sz w:val="28"/>
          <w:szCs w:val="28"/>
          <w:rtl/>
          <w:lang w:eastAsia="zh-CN"/>
        </w:rPr>
        <w:t xml:space="preserve"> آن‌ها </w:t>
      </w:r>
      <w:r w:rsidRPr="0023458A">
        <w:rPr>
          <w:rFonts w:eastAsia="SimSun" w:cs="B Zar" w:hint="cs"/>
          <w:sz w:val="28"/>
          <w:szCs w:val="28"/>
          <w:rtl/>
          <w:lang w:eastAsia="zh-CN"/>
        </w:rPr>
        <w:t>امنيت است و</w:t>
      </w:r>
      <w:r w:rsidR="00F37225" w:rsidRPr="0023458A">
        <w:rPr>
          <w:rFonts w:eastAsia="SimSun" w:cs="B Zar" w:hint="cs"/>
          <w:sz w:val="28"/>
          <w:szCs w:val="28"/>
          <w:rtl/>
          <w:lang w:eastAsia="zh-CN"/>
        </w:rPr>
        <w:t xml:space="preserve"> آن‌ها </w:t>
      </w:r>
      <w:r w:rsidRPr="0023458A">
        <w:rPr>
          <w:rFonts w:eastAsia="SimSun" w:cs="B Zar" w:hint="cs"/>
          <w:sz w:val="28"/>
          <w:szCs w:val="28"/>
          <w:rtl/>
          <w:lang w:eastAsia="zh-CN"/>
        </w:rPr>
        <w:t>هدايت شدگانند».</w:t>
      </w:r>
    </w:p>
    <w:p w:rsidR="00AD63D4" w:rsidRPr="0023458A" w:rsidRDefault="00AD63D4" w:rsidP="0023458A">
      <w:pPr>
        <w:numPr>
          <w:ilvl w:val="0"/>
          <w:numId w:val="5"/>
        </w:numPr>
        <w:bidi/>
        <w:ind w:left="641" w:hanging="357"/>
        <w:jc w:val="both"/>
        <w:rPr>
          <w:rFonts w:eastAsia="SimSun" w:cs="B Zar" w:hint="cs"/>
          <w:sz w:val="28"/>
          <w:szCs w:val="28"/>
          <w:lang w:eastAsia="zh-CN"/>
        </w:rPr>
      </w:pPr>
      <w:r w:rsidRPr="00AD63D4">
        <w:rPr>
          <w:rFonts w:eastAsia="SimSun" w:cs="B Zar" w:hint="cs"/>
          <w:sz w:val="28"/>
          <w:szCs w:val="28"/>
          <w:rtl/>
          <w:lang w:eastAsia="zh-CN"/>
        </w:rPr>
        <w:t>گاهي به برحذر داشتن از ضد آن و به بيان خطر مخالفت كردن با آن</w:t>
      </w:r>
      <w:r w:rsidR="00F37225">
        <w:rPr>
          <w:rFonts w:eastAsia="SimSun" w:cs="B Zar" w:hint="cs"/>
          <w:sz w:val="28"/>
          <w:szCs w:val="28"/>
          <w:rtl/>
          <w:lang w:eastAsia="zh-CN"/>
        </w:rPr>
        <w:t xml:space="preserve"> مي‌</w:t>
      </w:r>
      <w:r w:rsidRPr="00AD63D4">
        <w:rPr>
          <w:rFonts w:eastAsia="SimSun" w:cs="B Zar" w:hint="cs"/>
          <w:sz w:val="28"/>
          <w:szCs w:val="28"/>
          <w:rtl/>
          <w:lang w:eastAsia="zh-CN"/>
        </w:rPr>
        <w:t>پردازد و آنچه كه خداوند سبحان از عذاب دردناك براي كسي كه آن را ترك كند آماده كرده را، بيان مي‌دارد. مانند اين سخن الله تعالي:</w:t>
      </w:r>
      <w:r w:rsidR="00664501">
        <w:rPr>
          <w:rFonts w:eastAsia="SimSun" w:cs="B Zar" w:hint="cs"/>
          <w:sz w:val="28"/>
          <w:szCs w:val="28"/>
          <w:rtl/>
          <w:lang w:eastAsia="zh-CN"/>
        </w:rPr>
        <w:t xml:space="preserve"> </w:t>
      </w:r>
      <w:r w:rsidR="00664501">
        <w:rPr>
          <w:rFonts w:ascii="Traditional Arabic" w:hAnsi="Traditional Arabic" w:cs="Traditional Arabic"/>
          <w:sz w:val="28"/>
          <w:szCs w:val="28"/>
          <w:rtl/>
        </w:rPr>
        <w:t>﴿</w:t>
      </w:r>
      <w:r w:rsidR="0023458A">
        <w:rPr>
          <w:rFonts w:ascii="KFGQPC Uthmanic Script HAFS" w:hAnsi="KFGQPC Uthmanic Script HAFS" w:cs="KFGQPC Uthmanic Script HAFS"/>
          <w:sz w:val="28"/>
          <w:szCs w:val="28"/>
          <w:rtl/>
        </w:rPr>
        <w:t>إِنَّهُ</w:t>
      </w:r>
      <w:r w:rsidR="0023458A">
        <w:rPr>
          <w:rFonts w:ascii="KFGQPC Uthmanic Script HAFS" w:hAnsi="KFGQPC Uthmanic Script HAFS" w:cs="KFGQPC Uthmanic Script HAFS" w:hint="cs"/>
          <w:sz w:val="28"/>
          <w:szCs w:val="28"/>
          <w:rtl/>
        </w:rPr>
        <w:t>ۥ</w:t>
      </w:r>
      <w:r w:rsidR="0023458A">
        <w:rPr>
          <w:rFonts w:ascii="KFGQPC Uthmanic Script HAFS" w:hAnsi="KFGQPC Uthmanic Script HAFS" w:cs="KFGQPC Uthmanic Script HAFS"/>
          <w:sz w:val="28"/>
          <w:szCs w:val="28"/>
          <w:rtl/>
        </w:rPr>
        <w:t xml:space="preserve"> مَن يُشۡرِكۡ بِ</w:t>
      </w:r>
      <w:r w:rsidR="0023458A">
        <w:rPr>
          <w:rFonts w:ascii="KFGQPC Uthmanic Script HAFS" w:hAnsi="KFGQPC Uthmanic Script HAFS" w:cs="KFGQPC Uthmanic Script HAFS" w:hint="cs"/>
          <w:sz w:val="28"/>
          <w:szCs w:val="28"/>
          <w:rtl/>
        </w:rPr>
        <w:t>ٱ</w:t>
      </w:r>
      <w:r w:rsidR="0023458A">
        <w:rPr>
          <w:rFonts w:ascii="KFGQPC Uthmanic Script HAFS" w:hAnsi="KFGQPC Uthmanic Script HAFS" w:cs="KFGQPC Uthmanic Script HAFS" w:hint="eastAsia"/>
          <w:sz w:val="28"/>
          <w:szCs w:val="28"/>
          <w:rtl/>
        </w:rPr>
        <w:t>للَّهِ</w:t>
      </w:r>
      <w:r w:rsidR="0023458A">
        <w:rPr>
          <w:rFonts w:ascii="KFGQPC Uthmanic Script HAFS" w:hAnsi="KFGQPC Uthmanic Script HAFS" w:cs="KFGQPC Uthmanic Script HAFS"/>
          <w:sz w:val="28"/>
          <w:szCs w:val="28"/>
          <w:rtl/>
        </w:rPr>
        <w:t xml:space="preserve"> فَقَدۡ حَرَّمَ </w:t>
      </w:r>
      <w:r w:rsidR="0023458A">
        <w:rPr>
          <w:rFonts w:ascii="KFGQPC Uthmanic Script HAFS" w:hAnsi="KFGQPC Uthmanic Script HAFS" w:cs="KFGQPC Uthmanic Script HAFS" w:hint="cs"/>
          <w:sz w:val="28"/>
          <w:szCs w:val="28"/>
          <w:rtl/>
        </w:rPr>
        <w:t>ٱ</w:t>
      </w:r>
      <w:r w:rsidR="0023458A">
        <w:rPr>
          <w:rFonts w:ascii="KFGQPC Uthmanic Script HAFS" w:hAnsi="KFGQPC Uthmanic Script HAFS" w:cs="KFGQPC Uthmanic Script HAFS" w:hint="eastAsia"/>
          <w:sz w:val="28"/>
          <w:szCs w:val="28"/>
          <w:rtl/>
        </w:rPr>
        <w:t>للَّهُ</w:t>
      </w:r>
      <w:r w:rsidR="0023458A">
        <w:rPr>
          <w:rFonts w:ascii="KFGQPC Uthmanic Script HAFS" w:hAnsi="KFGQPC Uthmanic Script HAFS" w:cs="KFGQPC Uthmanic Script HAFS"/>
          <w:sz w:val="28"/>
          <w:szCs w:val="28"/>
          <w:rtl/>
        </w:rPr>
        <w:t xml:space="preserve"> عَلَيۡهِ </w:t>
      </w:r>
      <w:r w:rsidR="0023458A">
        <w:rPr>
          <w:rFonts w:ascii="KFGQPC Uthmanic Script HAFS" w:hAnsi="KFGQPC Uthmanic Script HAFS" w:cs="KFGQPC Uthmanic Script HAFS" w:hint="cs"/>
          <w:sz w:val="28"/>
          <w:szCs w:val="28"/>
          <w:rtl/>
        </w:rPr>
        <w:t>ٱ</w:t>
      </w:r>
      <w:r w:rsidR="0023458A">
        <w:rPr>
          <w:rFonts w:ascii="KFGQPC Uthmanic Script HAFS" w:hAnsi="KFGQPC Uthmanic Script HAFS" w:cs="KFGQPC Uthmanic Script HAFS" w:hint="eastAsia"/>
          <w:sz w:val="28"/>
          <w:szCs w:val="28"/>
          <w:rtl/>
        </w:rPr>
        <w:t>لۡجَنَّةَ</w:t>
      </w:r>
      <w:r w:rsidR="0023458A">
        <w:rPr>
          <w:rFonts w:ascii="KFGQPC Uthmanic Script HAFS" w:hAnsi="KFGQPC Uthmanic Script HAFS" w:cs="KFGQPC Uthmanic Script HAFS"/>
          <w:sz w:val="28"/>
          <w:szCs w:val="28"/>
          <w:rtl/>
        </w:rPr>
        <w:t xml:space="preserve"> وَمَأۡوَىٰهُ </w:t>
      </w:r>
      <w:r w:rsidR="0023458A">
        <w:rPr>
          <w:rFonts w:ascii="KFGQPC Uthmanic Script HAFS" w:hAnsi="KFGQPC Uthmanic Script HAFS" w:cs="KFGQPC Uthmanic Script HAFS" w:hint="cs"/>
          <w:sz w:val="28"/>
          <w:szCs w:val="28"/>
          <w:rtl/>
        </w:rPr>
        <w:t>ٱ</w:t>
      </w:r>
      <w:r w:rsidR="0023458A">
        <w:rPr>
          <w:rFonts w:ascii="KFGQPC Uthmanic Script HAFS" w:hAnsi="KFGQPC Uthmanic Script HAFS" w:cs="KFGQPC Uthmanic Script HAFS" w:hint="eastAsia"/>
          <w:sz w:val="28"/>
          <w:szCs w:val="28"/>
          <w:rtl/>
        </w:rPr>
        <w:t>لنَّارُۖ</w:t>
      </w:r>
      <w:r w:rsidR="0023458A">
        <w:rPr>
          <w:rFonts w:ascii="KFGQPC Uthmanic Script HAFS" w:hAnsi="KFGQPC Uthmanic Script HAFS" w:cs="KFGQPC Uthmanic Script HAFS"/>
          <w:sz w:val="28"/>
          <w:szCs w:val="28"/>
          <w:rtl/>
        </w:rPr>
        <w:t xml:space="preserve"> وَمَا لِلظَّٰلِمِينَ مِنۡ أَنصَارٖ ٧٢</w:t>
      </w:r>
      <w:r w:rsidR="00664501" w:rsidRPr="0023458A">
        <w:rPr>
          <w:rFonts w:ascii="Traditional Arabic" w:hAnsi="Traditional Arabic" w:cs="Traditional Arabic"/>
          <w:sz w:val="28"/>
          <w:szCs w:val="28"/>
          <w:rtl/>
        </w:rPr>
        <w:t>﴾</w:t>
      </w:r>
      <w:r w:rsidR="00664501" w:rsidRPr="0023458A">
        <w:rPr>
          <w:rFonts w:cs="B Zar" w:hint="cs"/>
          <w:sz w:val="28"/>
          <w:szCs w:val="28"/>
          <w:rtl/>
        </w:rPr>
        <w:t xml:space="preserve"> </w:t>
      </w:r>
      <w:r w:rsidR="00664501" w:rsidRPr="0023458A">
        <w:rPr>
          <w:rFonts w:ascii="mylotus" w:hAnsi="mylotus" w:cs="mylotus"/>
          <w:sz w:val="26"/>
          <w:szCs w:val="26"/>
          <w:rtl/>
          <w:lang w:bidi="ar-SA"/>
        </w:rPr>
        <w:t>[المائدة: 72]</w:t>
      </w:r>
      <w:r w:rsidR="00664501" w:rsidRPr="0023458A">
        <w:rPr>
          <w:rFonts w:cs="B Zar" w:hint="cs"/>
          <w:sz w:val="28"/>
          <w:szCs w:val="28"/>
          <w:rtl/>
        </w:rPr>
        <w:t>.</w:t>
      </w:r>
      <w:r w:rsidR="00664ACA" w:rsidRPr="0023458A">
        <w:rPr>
          <w:rFonts w:ascii="Lotus Linotype" w:eastAsia="SimSun" w:hAnsi="Lotus Linotype" w:cs="Lotus Linotype"/>
          <w:sz w:val="28"/>
          <w:szCs w:val="28"/>
          <w:rtl/>
          <w:lang w:eastAsia="zh-CN"/>
        </w:rPr>
        <w:t xml:space="preserve"> </w:t>
      </w:r>
      <w:r w:rsidR="00C25455" w:rsidRPr="0023458A">
        <w:rPr>
          <w:rFonts w:eastAsia="SimSun" w:cs="B Zar" w:hint="cs"/>
          <w:sz w:val="28"/>
          <w:szCs w:val="28"/>
          <w:rtl/>
          <w:lang w:eastAsia="zh-CN"/>
        </w:rPr>
        <w:t>«</w:t>
      </w:r>
      <w:r w:rsidRPr="0023458A">
        <w:rPr>
          <w:rFonts w:eastAsia="SimSun" w:cs="B Zar" w:hint="cs"/>
          <w:sz w:val="28"/>
          <w:szCs w:val="28"/>
          <w:rtl/>
          <w:lang w:eastAsia="zh-CN"/>
        </w:rPr>
        <w:t>هركس براي خداوند شريك قرار دهد خداوند بهشت را بر او حرام كرده و جايگاهش آتش است و براي ظالمان و مشركان ياري</w:t>
      </w:r>
      <w:r w:rsidR="00267210" w:rsidRPr="0023458A">
        <w:rPr>
          <w:rFonts w:eastAsia="SimSun" w:cs="B Zar" w:hint="cs"/>
          <w:sz w:val="28"/>
          <w:szCs w:val="28"/>
          <w:rtl/>
          <w:lang w:eastAsia="zh-CN"/>
        </w:rPr>
        <w:t xml:space="preserve"> دهنده‌اي </w:t>
      </w:r>
      <w:r w:rsidRPr="0023458A">
        <w:rPr>
          <w:rFonts w:eastAsia="SimSun" w:cs="B Zar" w:hint="cs"/>
          <w:sz w:val="28"/>
          <w:szCs w:val="28"/>
          <w:rtl/>
          <w:lang w:eastAsia="zh-CN"/>
        </w:rPr>
        <w:t>نيست» و</w:t>
      </w:r>
      <w:r w:rsidR="00F37225" w:rsidRPr="0023458A">
        <w:rPr>
          <w:rFonts w:eastAsia="SimSun" w:cs="B Zar" w:hint="cs"/>
          <w:sz w:val="28"/>
          <w:szCs w:val="28"/>
          <w:rtl/>
          <w:lang w:eastAsia="zh-CN"/>
        </w:rPr>
        <w:t xml:space="preserve"> </w:t>
      </w:r>
      <w:r w:rsidR="00664ACA" w:rsidRPr="0023458A">
        <w:rPr>
          <w:rFonts w:eastAsia="SimSun" w:cs="B Zar" w:hint="cs"/>
          <w:sz w:val="28"/>
          <w:szCs w:val="28"/>
          <w:rtl/>
          <w:lang w:eastAsia="zh-CN"/>
        </w:rPr>
        <w:t>مي‌فرمايد</w:t>
      </w:r>
      <w:r w:rsidRPr="0023458A">
        <w:rPr>
          <w:rFonts w:eastAsia="SimSun" w:cs="B Zar" w:hint="cs"/>
          <w:sz w:val="28"/>
          <w:szCs w:val="28"/>
          <w:rtl/>
          <w:lang w:eastAsia="zh-CN"/>
        </w:rPr>
        <w:t>:</w:t>
      </w:r>
      <w:r w:rsidR="00664501" w:rsidRPr="0023458A">
        <w:rPr>
          <w:rFonts w:eastAsia="SimSun" w:cs="B Zar" w:hint="cs"/>
          <w:sz w:val="28"/>
          <w:szCs w:val="28"/>
          <w:rtl/>
          <w:lang w:eastAsia="zh-CN"/>
        </w:rPr>
        <w:t xml:space="preserve"> </w:t>
      </w:r>
      <w:r w:rsidR="00664501" w:rsidRPr="0023458A">
        <w:rPr>
          <w:rFonts w:ascii="Traditional Arabic" w:hAnsi="Traditional Arabic" w:cs="Traditional Arabic"/>
          <w:sz w:val="28"/>
          <w:szCs w:val="28"/>
          <w:rtl/>
        </w:rPr>
        <w:t>﴿</w:t>
      </w:r>
      <w:r w:rsidR="0023458A">
        <w:rPr>
          <w:rFonts w:ascii="KFGQPC Uthmanic Script HAFS" w:hAnsi="KFGQPC Uthmanic Script HAFS" w:cs="KFGQPC Uthmanic Script HAFS"/>
          <w:sz w:val="28"/>
          <w:szCs w:val="28"/>
          <w:rtl/>
        </w:rPr>
        <w:t xml:space="preserve">وَلَا تَجۡعَلۡ مَعَ </w:t>
      </w:r>
      <w:r w:rsidR="0023458A">
        <w:rPr>
          <w:rFonts w:ascii="KFGQPC Uthmanic Script HAFS" w:hAnsi="KFGQPC Uthmanic Script HAFS" w:cs="KFGQPC Uthmanic Script HAFS" w:hint="cs"/>
          <w:sz w:val="28"/>
          <w:szCs w:val="28"/>
          <w:rtl/>
        </w:rPr>
        <w:t>ٱ</w:t>
      </w:r>
      <w:r w:rsidR="0023458A">
        <w:rPr>
          <w:rFonts w:ascii="KFGQPC Uthmanic Script HAFS" w:hAnsi="KFGQPC Uthmanic Script HAFS" w:cs="KFGQPC Uthmanic Script HAFS" w:hint="eastAsia"/>
          <w:sz w:val="28"/>
          <w:szCs w:val="28"/>
          <w:rtl/>
        </w:rPr>
        <w:t>للَّهِ</w:t>
      </w:r>
      <w:r w:rsidR="0023458A">
        <w:rPr>
          <w:rFonts w:ascii="KFGQPC Uthmanic Script HAFS" w:hAnsi="KFGQPC Uthmanic Script HAFS" w:cs="KFGQPC Uthmanic Script HAFS"/>
          <w:sz w:val="28"/>
          <w:szCs w:val="28"/>
          <w:rtl/>
        </w:rPr>
        <w:t xml:space="preserve"> إِلَٰهًا ءَاخَرَ فَتُلۡقَىٰ فِي جَهَنَّمَ مَلُومٗا مَّدۡحُورًا ٣٩</w:t>
      </w:r>
      <w:r w:rsidR="00664501" w:rsidRPr="0023458A">
        <w:rPr>
          <w:rFonts w:ascii="Traditional Arabic" w:hAnsi="Traditional Arabic" w:cs="Traditional Arabic"/>
          <w:sz w:val="28"/>
          <w:szCs w:val="28"/>
          <w:rtl/>
        </w:rPr>
        <w:t>﴾</w:t>
      </w:r>
      <w:r w:rsidR="00664501" w:rsidRPr="0023458A">
        <w:rPr>
          <w:rFonts w:cs="B Zar" w:hint="cs"/>
          <w:sz w:val="28"/>
          <w:szCs w:val="28"/>
          <w:rtl/>
        </w:rPr>
        <w:t xml:space="preserve"> </w:t>
      </w:r>
      <w:r w:rsidR="00664501" w:rsidRPr="0023458A">
        <w:rPr>
          <w:rFonts w:ascii="mylotus" w:hAnsi="mylotus" w:cs="mylotus"/>
          <w:sz w:val="26"/>
          <w:szCs w:val="26"/>
          <w:rtl/>
          <w:lang w:bidi="ar-SA"/>
        </w:rPr>
        <w:t>[الإسراء: 39]</w:t>
      </w:r>
      <w:r w:rsidR="00664501" w:rsidRPr="0023458A">
        <w:rPr>
          <w:rFonts w:cs="B Zar" w:hint="cs"/>
          <w:sz w:val="28"/>
          <w:szCs w:val="28"/>
          <w:rtl/>
        </w:rPr>
        <w:t>.</w:t>
      </w:r>
      <w:r w:rsidR="00664ACA" w:rsidRPr="0023458A">
        <w:rPr>
          <w:rFonts w:ascii="Lotus Linotype" w:eastAsia="SimSun" w:hAnsi="Lotus Linotype" w:cs="Lotus Linotype"/>
          <w:sz w:val="28"/>
          <w:szCs w:val="28"/>
          <w:rtl/>
          <w:lang w:eastAsia="zh-CN"/>
        </w:rPr>
        <w:t xml:space="preserve"> </w:t>
      </w:r>
      <w:r w:rsidR="00C25455" w:rsidRPr="0023458A">
        <w:rPr>
          <w:rFonts w:eastAsia="SimSun" w:cs="B Zar" w:hint="cs"/>
          <w:sz w:val="28"/>
          <w:szCs w:val="28"/>
          <w:rtl/>
          <w:lang w:eastAsia="zh-CN"/>
        </w:rPr>
        <w:t>«</w:t>
      </w:r>
      <w:r w:rsidRPr="0023458A">
        <w:rPr>
          <w:rFonts w:eastAsia="SimSun" w:cs="B Zar" w:hint="cs"/>
          <w:sz w:val="28"/>
          <w:szCs w:val="28"/>
          <w:rtl/>
          <w:lang w:eastAsia="zh-CN"/>
        </w:rPr>
        <w:t>و همراه الله معبودي ديگر قرار مده مگرنه حسرت زده و مطرود در جهنم افكنده خواهي شد».</w:t>
      </w:r>
    </w:p>
    <w:p w:rsidR="00AD63D4" w:rsidRPr="00754F67" w:rsidRDefault="00AD63D4" w:rsidP="00AF3F00">
      <w:pPr>
        <w:bidi/>
        <w:ind w:firstLine="284"/>
        <w:jc w:val="lowKashida"/>
        <w:rPr>
          <w:rFonts w:eastAsia="SimSun" w:cs="B Zar" w:hint="cs"/>
          <w:sz w:val="28"/>
          <w:szCs w:val="28"/>
          <w:rtl/>
          <w:lang w:eastAsia="zh-CN"/>
        </w:rPr>
      </w:pPr>
      <w:r w:rsidRPr="00754F67">
        <w:rPr>
          <w:rFonts w:eastAsia="SimSun" w:cs="B Zar" w:hint="cs"/>
          <w:sz w:val="28"/>
          <w:szCs w:val="28"/>
          <w:rtl/>
          <w:lang w:eastAsia="zh-CN"/>
        </w:rPr>
        <w:t>و انواع دلايل ديگر كه بر بيان توحيد و دعوت به سوي آن و يادآوري فضل و بيان ثواب اهل آن و بزرگي خطر مخالفت با آن</w:t>
      </w:r>
      <w:r w:rsidR="00F37225">
        <w:rPr>
          <w:rFonts w:eastAsia="SimSun" w:cs="B Zar" w:hint="cs"/>
          <w:sz w:val="28"/>
          <w:szCs w:val="28"/>
          <w:rtl/>
          <w:lang w:eastAsia="zh-CN"/>
        </w:rPr>
        <w:t xml:space="preserve"> مي‌</w:t>
      </w:r>
      <w:r w:rsidRPr="00754F67">
        <w:rPr>
          <w:rFonts w:eastAsia="SimSun" w:cs="B Zar" w:hint="cs"/>
          <w:sz w:val="28"/>
          <w:szCs w:val="28"/>
          <w:rtl/>
          <w:lang w:eastAsia="zh-CN"/>
        </w:rPr>
        <w:t>پردازد.</w:t>
      </w:r>
    </w:p>
    <w:p w:rsidR="00AD63D4" w:rsidRPr="00754F67" w:rsidRDefault="00AD63D4" w:rsidP="00AF3F00">
      <w:pPr>
        <w:bidi/>
        <w:ind w:firstLine="284"/>
        <w:jc w:val="lowKashida"/>
        <w:rPr>
          <w:rFonts w:eastAsia="SimSun" w:cs="B Zar" w:hint="cs"/>
          <w:sz w:val="28"/>
          <w:szCs w:val="28"/>
          <w:rtl/>
          <w:lang w:eastAsia="zh-CN"/>
        </w:rPr>
      </w:pPr>
      <w:r w:rsidRPr="00754F67">
        <w:rPr>
          <w:rFonts w:eastAsia="SimSun" w:cs="B Zar" w:hint="cs"/>
          <w:sz w:val="28"/>
          <w:szCs w:val="28"/>
          <w:rtl/>
          <w:lang w:eastAsia="zh-CN"/>
        </w:rPr>
        <w:lastRenderedPageBreak/>
        <w:t>و سنت نبوي نيز پر از دلايلي است كه بر توحيد و اهميت آن مي‌پردازد از جمله:</w:t>
      </w:r>
    </w:p>
    <w:p w:rsidR="00AD63D4" w:rsidRPr="00AD63D4" w:rsidRDefault="00B94C27" w:rsidP="003B69D9">
      <w:pPr>
        <w:numPr>
          <w:ilvl w:val="0"/>
          <w:numId w:val="6"/>
        </w:numPr>
        <w:tabs>
          <w:tab w:val="clear" w:pos="482"/>
        </w:tabs>
        <w:bidi/>
        <w:ind w:left="641" w:hanging="357"/>
        <w:jc w:val="lowKashida"/>
        <w:rPr>
          <w:rFonts w:eastAsia="SimSun" w:cs="B Zar" w:hint="cs"/>
          <w:sz w:val="28"/>
          <w:szCs w:val="28"/>
          <w:lang w:eastAsia="zh-CN"/>
        </w:rPr>
      </w:pPr>
      <w:r>
        <w:rPr>
          <w:rFonts w:eastAsia="SimSun" w:cs="B Zar" w:hint="cs"/>
          <w:sz w:val="28"/>
          <w:szCs w:val="28"/>
          <w:rtl/>
          <w:lang w:eastAsia="zh-CN"/>
        </w:rPr>
        <w:t xml:space="preserve"> </w:t>
      </w:r>
      <w:r w:rsidR="00AD63D4" w:rsidRPr="00AD63D4">
        <w:rPr>
          <w:rFonts w:eastAsia="SimSun" w:cs="B Zar" w:hint="cs"/>
          <w:sz w:val="28"/>
          <w:szCs w:val="28"/>
          <w:rtl/>
          <w:lang w:eastAsia="zh-CN"/>
        </w:rPr>
        <w:t>بخاري در صحيحش از معاذ بن جبل</w:t>
      </w:r>
      <w:r w:rsidR="00AD63D4" w:rsidRPr="00AD63D4">
        <w:rPr>
          <w:rFonts w:eastAsia="SimSun" w:cs="CTraditional Arabic" w:hint="cs"/>
          <w:sz w:val="28"/>
          <w:szCs w:val="28"/>
          <w:rtl/>
          <w:lang w:eastAsia="zh-CN"/>
        </w:rPr>
        <w:t>ت</w:t>
      </w:r>
      <w:r w:rsidR="00AD63D4" w:rsidRPr="00AD63D4">
        <w:rPr>
          <w:rFonts w:eastAsia="SimSun" w:cs="B Zar" w:hint="cs"/>
          <w:sz w:val="28"/>
          <w:szCs w:val="28"/>
          <w:rtl/>
          <w:lang w:eastAsia="zh-CN"/>
        </w:rPr>
        <w:t xml:space="preserve"> روايت</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00AD63D4" w:rsidRPr="00AD63D4">
        <w:rPr>
          <w:rFonts w:eastAsia="SimSun" w:cs="B Zar" w:hint="cs"/>
          <w:sz w:val="28"/>
          <w:szCs w:val="28"/>
          <w:rtl/>
          <w:lang w:eastAsia="zh-CN"/>
        </w:rPr>
        <w:t xml:space="preserve"> كه پيامبر</w:t>
      </w:r>
      <w:r w:rsidR="00AD63D4" w:rsidRPr="00AD63D4">
        <w:rPr>
          <w:rFonts w:eastAsia="SimSun" w:cs="CTraditional Arabic" w:hint="cs"/>
          <w:sz w:val="28"/>
          <w:szCs w:val="28"/>
          <w:rtl/>
          <w:lang w:eastAsia="zh-CN"/>
        </w:rPr>
        <w:t xml:space="preserve"> ج</w:t>
      </w:r>
      <w:r w:rsidR="00AD63D4" w:rsidRPr="00AD63D4">
        <w:rPr>
          <w:rFonts w:eastAsia="SimSun" w:cs="B Zar" w:hint="cs"/>
          <w:sz w:val="28"/>
          <w:szCs w:val="28"/>
          <w:rtl/>
          <w:lang w:eastAsia="zh-CN"/>
        </w:rPr>
        <w:t xml:space="preserve"> فرمودند:</w:t>
      </w:r>
      <w:r w:rsidR="00C25455">
        <w:rPr>
          <w:rFonts w:eastAsia="SimSun" w:cs="B Zar" w:hint="cs"/>
          <w:sz w:val="28"/>
          <w:szCs w:val="28"/>
          <w:rtl/>
          <w:lang w:eastAsia="zh-CN"/>
        </w:rPr>
        <w:t xml:space="preserve"> «</w:t>
      </w:r>
      <w:r w:rsidR="00AD63D4" w:rsidRPr="00250758">
        <w:rPr>
          <w:rStyle w:val="Char4"/>
          <w:rFonts w:eastAsia="SimSun"/>
          <w:rtl/>
        </w:rPr>
        <w:t>يَا مُعَاذُ أَتَدْرِي مَا حَقُّ اللَّهِ عَلَى الْعِبَادِ قَالَ اللَّهُ وَرَسُولُهُ أَعْلَمُ قَالَ أَنْ يَعْبُدُوهُ وَلَا يُشْرِكُوا بِهِ شَيْئًا أَتَدْرِي مَا حَقُّهُمْ عَلَيْهِ قَالَ اللَّهُ وَرَسُولُهُ أَعْلَمُ قَالَ أَنْ لَا يُعَذِّبَهُمْ</w:t>
      </w:r>
      <w:r w:rsidR="00E249E1" w:rsidRPr="00250758">
        <w:rPr>
          <w:rStyle w:val="Char4"/>
          <w:rFonts w:eastAsia="SimSun" w:hint="cs"/>
          <w:rtl/>
        </w:rPr>
        <w:t>»</w:t>
      </w:r>
      <w:r w:rsidR="00AD63D4" w:rsidRPr="00AD63D4">
        <w:rPr>
          <w:rFonts w:eastAsia="SimSun" w:cs="Simplified Arabic"/>
          <w:szCs w:val="26"/>
          <w:vertAlign w:val="superscript"/>
          <w:rtl/>
          <w:lang w:eastAsia="zh-CN"/>
        </w:rPr>
        <w:footnoteReference w:id="5"/>
      </w:r>
      <w:r w:rsidR="00C25455">
        <w:rPr>
          <w:rFonts w:eastAsia="SimSun" w:cs="B Zar" w:hint="cs"/>
          <w:sz w:val="28"/>
          <w:szCs w:val="28"/>
          <w:rtl/>
          <w:lang w:eastAsia="zh-CN"/>
        </w:rPr>
        <w:t xml:space="preserve"> «</w:t>
      </w:r>
      <w:r w:rsidR="00AD63D4" w:rsidRPr="00AD63D4">
        <w:rPr>
          <w:rFonts w:eastAsia="SimSun" w:cs="B Zar" w:hint="cs"/>
          <w:sz w:val="28"/>
          <w:szCs w:val="28"/>
          <w:rtl/>
          <w:lang w:eastAsia="zh-CN"/>
        </w:rPr>
        <w:t>اي معاذ آيا</w:t>
      </w:r>
      <w:r w:rsidR="00F37225">
        <w:rPr>
          <w:rFonts w:eastAsia="SimSun" w:cs="B Zar" w:hint="cs"/>
          <w:sz w:val="28"/>
          <w:szCs w:val="28"/>
          <w:rtl/>
          <w:lang w:eastAsia="zh-CN"/>
        </w:rPr>
        <w:t xml:space="preserve"> مي‌</w:t>
      </w:r>
      <w:r w:rsidR="00AD63D4" w:rsidRPr="00AD63D4">
        <w:rPr>
          <w:rFonts w:eastAsia="SimSun" w:cs="B Zar" w:hint="cs"/>
          <w:sz w:val="28"/>
          <w:szCs w:val="28"/>
          <w:rtl/>
          <w:lang w:eastAsia="zh-CN"/>
        </w:rPr>
        <w:t>داني حق خدا بر بندگانش چيست؟ گفت: خدا و رسولش عالمترند. فرمود: او را بپرستيد و هيچ چيز را همراه او شريك نسازيد. آيا</w:t>
      </w:r>
      <w:r w:rsidR="00F37225">
        <w:rPr>
          <w:rFonts w:eastAsia="SimSun" w:cs="B Zar" w:hint="cs"/>
          <w:sz w:val="28"/>
          <w:szCs w:val="28"/>
          <w:rtl/>
          <w:lang w:eastAsia="zh-CN"/>
        </w:rPr>
        <w:t xml:space="preserve"> مي‌</w:t>
      </w:r>
      <w:r w:rsidR="00AD63D4" w:rsidRPr="00AD63D4">
        <w:rPr>
          <w:rFonts w:eastAsia="SimSun" w:cs="B Zar" w:hint="cs"/>
          <w:sz w:val="28"/>
          <w:szCs w:val="28"/>
          <w:rtl/>
          <w:lang w:eastAsia="zh-CN"/>
        </w:rPr>
        <w:t>دانيد حق بندگانش بر او چيست؟ گفت: خدا و رسولش عالمترند. فرمود:</w:t>
      </w:r>
      <w:r w:rsidR="00F37225">
        <w:rPr>
          <w:rFonts w:eastAsia="SimSun" w:cs="B Zar" w:hint="cs"/>
          <w:sz w:val="28"/>
          <w:szCs w:val="28"/>
          <w:rtl/>
          <w:lang w:eastAsia="zh-CN"/>
        </w:rPr>
        <w:t xml:space="preserve"> آن‌ها </w:t>
      </w:r>
      <w:r w:rsidR="00AD63D4" w:rsidRPr="00AD63D4">
        <w:rPr>
          <w:rFonts w:eastAsia="SimSun" w:cs="B Zar" w:hint="cs"/>
          <w:sz w:val="28"/>
          <w:szCs w:val="28"/>
          <w:rtl/>
          <w:lang w:eastAsia="zh-CN"/>
        </w:rPr>
        <w:t>را عذاب ندهد».</w:t>
      </w:r>
    </w:p>
    <w:p w:rsidR="00AD63D4" w:rsidRPr="00AD63D4" w:rsidRDefault="00B94C27" w:rsidP="003B69D9">
      <w:pPr>
        <w:numPr>
          <w:ilvl w:val="0"/>
          <w:numId w:val="6"/>
        </w:numPr>
        <w:tabs>
          <w:tab w:val="clear" w:pos="482"/>
        </w:tabs>
        <w:bidi/>
        <w:ind w:left="641" w:hanging="357"/>
        <w:jc w:val="lowKashida"/>
        <w:rPr>
          <w:rFonts w:eastAsia="SimSun" w:cs="B Zar" w:hint="cs"/>
          <w:sz w:val="28"/>
          <w:szCs w:val="28"/>
          <w:lang w:eastAsia="zh-CN"/>
        </w:rPr>
      </w:pPr>
      <w:r>
        <w:rPr>
          <w:rFonts w:eastAsia="SimSun" w:cs="B Zar" w:hint="cs"/>
          <w:sz w:val="28"/>
          <w:szCs w:val="28"/>
          <w:rtl/>
          <w:lang w:eastAsia="zh-CN"/>
        </w:rPr>
        <w:t xml:space="preserve"> </w:t>
      </w:r>
      <w:r w:rsidR="00AD63D4" w:rsidRPr="00AD63D4">
        <w:rPr>
          <w:rFonts w:eastAsia="SimSun" w:cs="B Zar" w:hint="cs"/>
          <w:sz w:val="28"/>
          <w:szCs w:val="28"/>
          <w:rtl/>
          <w:lang w:eastAsia="zh-CN"/>
        </w:rPr>
        <w:t>از ابن عباس</w:t>
      </w:r>
      <w:r w:rsidR="00AD63D4" w:rsidRPr="00AD63D4">
        <w:rPr>
          <w:rFonts w:eastAsia="SimSun" w:cs="CTraditional Arabic" w:hint="cs"/>
          <w:sz w:val="28"/>
          <w:szCs w:val="28"/>
          <w:rtl/>
          <w:lang w:eastAsia="zh-CN"/>
        </w:rPr>
        <w:t>ب</w:t>
      </w:r>
      <w:r w:rsidR="00AD63D4" w:rsidRPr="00AD63D4">
        <w:rPr>
          <w:rFonts w:eastAsia="SimSun" w:cs="B Zar" w:hint="cs"/>
          <w:sz w:val="28"/>
          <w:szCs w:val="28"/>
          <w:rtl/>
          <w:lang w:eastAsia="zh-CN"/>
        </w:rPr>
        <w:t xml:space="preserve"> روايت است كه گفت: هنگامي كه پيامبر</w:t>
      </w:r>
      <w:r w:rsidR="00AD63D4" w:rsidRPr="00AD63D4">
        <w:rPr>
          <w:rFonts w:eastAsia="SimSun" w:cs="CTraditional Arabic" w:hint="cs"/>
          <w:sz w:val="28"/>
          <w:szCs w:val="28"/>
          <w:rtl/>
          <w:lang w:eastAsia="zh-CN"/>
        </w:rPr>
        <w:t xml:space="preserve"> ج</w:t>
      </w:r>
      <w:r w:rsidR="00AD63D4" w:rsidRPr="00AD63D4">
        <w:rPr>
          <w:rFonts w:eastAsia="SimSun" w:cs="B Zar" w:hint="cs"/>
          <w:sz w:val="28"/>
          <w:szCs w:val="28"/>
          <w:rtl/>
          <w:lang w:eastAsia="zh-CN"/>
        </w:rPr>
        <w:t xml:space="preserve"> معاذ را به يمن فرستاد به او فرمود:</w:t>
      </w:r>
      <w:r w:rsidR="00C25455">
        <w:rPr>
          <w:rFonts w:eastAsia="SimSun" w:cs="B Zar" w:hint="cs"/>
          <w:sz w:val="28"/>
          <w:szCs w:val="28"/>
          <w:rtl/>
          <w:lang w:eastAsia="zh-CN"/>
        </w:rPr>
        <w:t xml:space="preserve"> «</w:t>
      </w:r>
      <w:r w:rsidR="00AD63D4" w:rsidRPr="00250758">
        <w:rPr>
          <w:rStyle w:val="Char4"/>
          <w:rFonts w:eastAsia="SimSun"/>
          <w:rtl/>
        </w:rPr>
        <w:t>إِنَّكَ تَقْدَمُ عَلَى قَوْمٍ مِنْ أَهْلِ الْكِتَابِ فَلْيَكُنْ أَوَّلَ مَا تَدْعُوهُمْ إِلَى أَنْ يُوَحِّدُوا اللَّهَ تَعَالَى فَإِذَا عَرَفُوا ذَلِكَ فَأَخْبِرْهُمْ أَنَّ اللَّهَ قَدْ فَرَضَ عَلَيْهِمْ خَمْسَ صَلَوَاتٍ....</w:t>
      </w:r>
      <w:r w:rsidR="00262C77" w:rsidRPr="00250758">
        <w:rPr>
          <w:rStyle w:val="Char4"/>
          <w:rFonts w:eastAsia="SimSun" w:hint="cs"/>
          <w:rtl/>
        </w:rPr>
        <w:t>»</w:t>
      </w:r>
      <w:r w:rsidR="00AD63D4" w:rsidRPr="00AD63D4">
        <w:rPr>
          <w:rFonts w:eastAsia="SimSun" w:cs="Simplified Arabic"/>
          <w:szCs w:val="26"/>
          <w:vertAlign w:val="superscript"/>
          <w:rtl/>
          <w:lang w:eastAsia="zh-CN"/>
        </w:rPr>
        <w:footnoteReference w:id="6"/>
      </w:r>
      <w:r w:rsidR="00C25455">
        <w:rPr>
          <w:rFonts w:eastAsia="SimSun" w:cs="B Zar" w:hint="cs"/>
          <w:sz w:val="28"/>
          <w:szCs w:val="28"/>
          <w:rtl/>
          <w:lang w:eastAsia="zh-CN"/>
        </w:rPr>
        <w:t xml:space="preserve"> «</w:t>
      </w:r>
      <w:r w:rsidR="00AD63D4" w:rsidRPr="00AD63D4">
        <w:rPr>
          <w:rFonts w:eastAsia="SimSun" w:cs="B Zar" w:hint="cs"/>
          <w:sz w:val="28"/>
          <w:szCs w:val="28"/>
          <w:rtl/>
          <w:lang w:eastAsia="zh-CN"/>
        </w:rPr>
        <w:t>تو به سوي قومي از اهل كتاب</w:t>
      </w:r>
      <w:r w:rsidR="00F37225">
        <w:rPr>
          <w:rFonts w:eastAsia="SimSun" w:cs="B Zar" w:hint="cs"/>
          <w:sz w:val="28"/>
          <w:szCs w:val="28"/>
          <w:rtl/>
          <w:lang w:eastAsia="zh-CN"/>
        </w:rPr>
        <w:t xml:space="preserve"> مي‌</w:t>
      </w:r>
      <w:r w:rsidR="00AD63D4" w:rsidRPr="00AD63D4">
        <w:rPr>
          <w:rFonts w:eastAsia="SimSun" w:cs="B Zar" w:hint="cs"/>
          <w:sz w:val="28"/>
          <w:szCs w:val="28"/>
          <w:rtl/>
          <w:lang w:eastAsia="zh-CN"/>
        </w:rPr>
        <w:t>روي اولين چيزي كه</w:t>
      </w:r>
      <w:r w:rsidR="00F37225">
        <w:rPr>
          <w:rFonts w:eastAsia="SimSun" w:cs="B Zar" w:hint="cs"/>
          <w:sz w:val="28"/>
          <w:szCs w:val="28"/>
          <w:rtl/>
          <w:lang w:eastAsia="zh-CN"/>
        </w:rPr>
        <w:t xml:space="preserve"> آن‌ها </w:t>
      </w:r>
      <w:r w:rsidR="00AD63D4" w:rsidRPr="00AD63D4">
        <w:rPr>
          <w:rFonts w:eastAsia="SimSun" w:cs="B Zar" w:hint="cs"/>
          <w:sz w:val="28"/>
          <w:szCs w:val="28"/>
          <w:rtl/>
          <w:lang w:eastAsia="zh-CN"/>
        </w:rPr>
        <w:t>را به سويش دعوت</w:t>
      </w:r>
      <w:r w:rsidR="00F37225">
        <w:rPr>
          <w:rFonts w:eastAsia="SimSun" w:cs="B Zar" w:hint="cs"/>
          <w:sz w:val="28"/>
          <w:szCs w:val="28"/>
          <w:rtl/>
          <w:lang w:eastAsia="zh-CN"/>
        </w:rPr>
        <w:t xml:space="preserve"> مي‌</w:t>
      </w:r>
      <w:r w:rsidR="00AD63D4" w:rsidRPr="00AD63D4">
        <w:rPr>
          <w:rFonts w:eastAsia="SimSun" w:cs="B Zar" w:hint="cs"/>
          <w:sz w:val="28"/>
          <w:szCs w:val="28"/>
          <w:rtl/>
          <w:lang w:eastAsia="zh-CN"/>
        </w:rPr>
        <w:t>كني اين است كه الله تعالي را به تنهايي بپرستند هنگامي كه آن را شناختند</w:t>
      </w:r>
      <w:r w:rsidR="00AD63D4" w:rsidRPr="00AD63D4">
        <w:rPr>
          <w:rFonts w:eastAsia="SimSun" w:cs="B Zar"/>
          <w:sz w:val="28"/>
          <w:szCs w:val="28"/>
          <w:rtl/>
          <w:lang w:eastAsia="zh-CN"/>
        </w:rPr>
        <w:t>، به آنان بگو: خداوند در شبانه روز، پنج نماز، بر</w:t>
      </w:r>
      <w:r w:rsidR="00F37225">
        <w:rPr>
          <w:rFonts w:eastAsia="SimSun" w:cs="B Zar"/>
          <w:sz w:val="28"/>
          <w:szCs w:val="28"/>
          <w:rtl/>
          <w:lang w:eastAsia="zh-CN"/>
        </w:rPr>
        <w:t xml:space="preserve"> آن‌ها </w:t>
      </w:r>
      <w:r w:rsidR="00AD63D4" w:rsidRPr="00AD63D4">
        <w:rPr>
          <w:rFonts w:eastAsia="SimSun" w:cs="B Zar"/>
          <w:sz w:val="28"/>
          <w:szCs w:val="28"/>
          <w:rtl/>
          <w:lang w:eastAsia="zh-CN"/>
        </w:rPr>
        <w:t>فرض گردانيده است</w:t>
      </w:r>
      <w:r w:rsidR="00AD63D4" w:rsidRPr="00AD63D4">
        <w:rPr>
          <w:rFonts w:eastAsia="SimSun" w:cs="Lotus" w:hint="cs"/>
          <w:sz w:val="28"/>
          <w:szCs w:val="28"/>
          <w:rtl/>
          <w:lang w:eastAsia="zh-CN"/>
        </w:rPr>
        <w:t>…</w:t>
      </w:r>
      <w:r w:rsidR="00AD63D4" w:rsidRPr="00AD63D4">
        <w:rPr>
          <w:rFonts w:eastAsia="SimSun" w:cs="B Zar" w:hint="cs"/>
          <w:sz w:val="28"/>
          <w:szCs w:val="28"/>
          <w:rtl/>
          <w:lang w:eastAsia="zh-CN"/>
        </w:rPr>
        <w:t xml:space="preserve">». </w:t>
      </w:r>
    </w:p>
    <w:p w:rsidR="00AD63D4" w:rsidRPr="00AD63D4" w:rsidRDefault="00703FF2" w:rsidP="003B69D9">
      <w:pPr>
        <w:numPr>
          <w:ilvl w:val="0"/>
          <w:numId w:val="6"/>
        </w:numPr>
        <w:tabs>
          <w:tab w:val="clear" w:pos="482"/>
        </w:tabs>
        <w:bidi/>
        <w:ind w:left="641" w:hanging="357"/>
        <w:jc w:val="lowKashida"/>
        <w:rPr>
          <w:rFonts w:eastAsia="SimSun" w:cs="B Zar" w:hint="cs"/>
          <w:sz w:val="28"/>
          <w:szCs w:val="28"/>
          <w:lang w:eastAsia="zh-CN"/>
        </w:rPr>
      </w:pPr>
      <w:r>
        <w:rPr>
          <w:rFonts w:eastAsia="SimSun" w:cs="B Zar" w:hint="cs"/>
          <w:sz w:val="28"/>
          <w:szCs w:val="28"/>
          <w:rtl/>
          <w:lang w:eastAsia="zh-CN"/>
        </w:rPr>
        <w:t xml:space="preserve"> </w:t>
      </w:r>
      <w:r w:rsidR="00AD63D4" w:rsidRPr="00AD63D4">
        <w:rPr>
          <w:rFonts w:eastAsia="SimSun" w:cs="B Zar" w:hint="cs"/>
          <w:sz w:val="28"/>
          <w:szCs w:val="28"/>
          <w:rtl/>
          <w:lang w:eastAsia="zh-CN"/>
        </w:rPr>
        <w:t>از ابن مسعود</w:t>
      </w:r>
      <w:r w:rsidR="00AD63D4" w:rsidRPr="00AD63D4">
        <w:rPr>
          <w:rFonts w:eastAsia="SimSun" w:cs="CTraditional Arabic" w:hint="cs"/>
          <w:sz w:val="28"/>
          <w:szCs w:val="28"/>
          <w:rtl/>
          <w:lang w:eastAsia="zh-CN"/>
        </w:rPr>
        <w:t>ت</w:t>
      </w:r>
      <w:r w:rsidR="00AD63D4" w:rsidRPr="00AD63D4">
        <w:rPr>
          <w:rFonts w:eastAsia="SimSun" w:cs="B Zar" w:hint="cs"/>
          <w:sz w:val="28"/>
          <w:szCs w:val="28"/>
          <w:rtl/>
          <w:lang w:eastAsia="zh-CN"/>
        </w:rPr>
        <w:t xml:space="preserve"> روايت است كه رسول الله صلی الله عليه وسلم  فرمودند:</w:t>
      </w:r>
      <w:r w:rsidR="00C25455">
        <w:rPr>
          <w:rFonts w:eastAsia="SimSun" w:cs="CTraditional Arabic" w:hint="cs"/>
          <w:sz w:val="26"/>
          <w:szCs w:val="26"/>
          <w:rtl/>
          <w:lang w:eastAsia="zh-CN"/>
        </w:rPr>
        <w:t xml:space="preserve"> «</w:t>
      </w:r>
      <w:r w:rsidR="00AD63D4" w:rsidRPr="00250758">
        <w:rPr>
          <w:rStyle w:val="Char4"/>
          <w:rFonts w:eastAsia="SimSun"/>
          <w:rtl/>
        </w:rPr>
        <w:t>مَنْ مَاتَ وَهْوَ يَدْعُو مِنْ دُونِ اللَّهِ نِدًّا دَخَلَ النَّارَ</w:t>
      </w:r>
      <w:r w:rsidR="00262C77" w:rsidRPr="00250758">
        <w:rPr>
          <w:rStyle w:val="Char4"/>
          <w:rFonts w:eastAsia="SimSun" w:hint="cs"/>
          <w:rtl/>
        </w:rPr>
        <w:t>»</w:t>
      </w:r>
      <w:r w:rsidR="00AD63D4" w:rsidRPr="00AD63D4">
        <w:rPr>
          <w:rFonts w:eastAsia="SimSun" w:cs="Simplified Arabic"/>
          <w:szCs w:val="26"/>
          <w:vertAlign w:val="superscript"/>
          <w:rtl/>
          <w:lang w:eastAsia="zh-CN"/>
        </w:rPr>
        <w:footnoteReference w:id="7"/>
      </w:r>
      <w:r w:rsidR="00C25455">
        <w:rPr>
          <w:rFonts w:eastAsia="SimSun" w:cs="B Zar" w:hint="cs"/>
          <w:sz w:val="28"/>
          <w:szCs w:val="28"/>
          <w:rtl/>
          <w:lang w:eastAsia="zh-CN"/>
        </w:rPr>
        <w:t xml:space="preserve"> «</w:t>
      </w:r>
      <w:r w:rsidR="00AD63D4" w:rsidRPr="00AD63D4">
        <w:rPr>
          <w:rFonts w:eastAsia="SimSun" w:cs="B Zar" w:hint="cs"/>
          <w:sz w:val="28"/>
          <w:szCs w:val="28"/>
          <w:rtl/>
          <w:lang w:eastAsia="zh-CN"/>
        </w:rPr>
        <w:t>هركس بميرد درحاليكه همراه خداوند شريك و انبازي گرفته باشد داخل آتش</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00AD63D4" w:rsidRPr="00AD63D4">
        <w:rPr>
          <w:rFonts w:eastAsia="SimSun" w:cs="B Zar" w:hint="cs"/>
          <w:sz w:val="28"/>
          <w:szCs w:val="28"/>
          <w:rtl/>
          <w:lang w:eastAsia="zh-CN"/>
        </w:rPr>
        <w:t>».</w:t>
      </w:r>
    </w:p>
    <w:p w:rsidR="00AD63D4" w:rsidRPr="00AD63D4" w:rsidRDefault="00AD63D4" w:rsidP="003B69D9">
      <w:pPr>
        <w:numPr>
          <w:ilvl w:val="0"/>
          <w:numId w:val="6"/>
        </w:numPr>
        <w:tabs>
          <w:tab w:val="clear" w:pos="482"/>
        </w:tabs>
        <w:bidi/>
        <w:ind w:left="641" w:hanging="357"/>
        <w:jc w:val="lowKashida"/>
        <w:rPr>
          <w:rFonts w:eastAsia="SimSun" w:cs="B Zar" w:hint="cs"/>
          <w:sz w:val="28"/>
          <w:szCs w:val="28"/>
          <w:lang w:eastAsia="zh-CN"/>
        </w:rPr>
      </w:pPr>
      <w:r w:rsidRPr="00AD63D4">
        <w:rPr>
          <w:rFonts w:eastAsia="SimSun" w:cs="B Zar" w:hint="cs"/>
          <w:sz w:val="28"/>
          <w:szCs w:val="28"/>
          <w:rtl/>
          <w:lang w:eastAsia="zh-CN"/>
        </w:rPr>
        <w:t>از جابر بن عبدالله</w:t>
      </w:r>
      <w:r w:rsidRPr="00AD63D4">
        <w:rPr>
          <w:rFonts w:eastAsia="SimSun" w:cs="CTraditional Arabic" w:hint="cs"/>
          <w:sz w:val="28"/>
          <w:szCs w:val="28"/>
          <w:rtl/>
          <w:lang w:eastAsia="zh-CN"/>
        </w:rPr>
        <w:t>ت</w:t>
      </w:r>
      <w:r w:rsidRPr="00AD63D4">
        <w:rPr>
          <w:rFonts w:eastAsia="SimSun" w:cs="B Zar" w:hint="cs"/>
          <w:sz w:val="28"/>
          <w:szCs w:val="28"/>
          <w:rtl/>
          <w:lang w:eastAsia="zh-CN"/>
        </w:rPr>
        <w:t>روايت است كه رسول الله صلی الله عليه وسلم  فرمودند:</w:t>
      </w:r>
      <w:r w:rsidR="00C25455">
        <w:rPr>
          <w:rFonts w:eastAsia="SimSun" w:cs="B Zar" w:hint="cs"/>
          <w:sz w:val="28"/>
          <w:szCs w:val="28"/>
          <w:rtl/>
          <w:lang w:eastAsia="zh-CN"/>
        </w:rPr>
        <w:t xml:space="preserve"> «</w:t>
      </w:r>
      <w:r w:rsidRPr="00250758">
        <w:rPr>
          <w:rStyle w:val="Char4"/>
          <w:rFonts w:eastAsia="SimSun"/>
          <w:rtl/>
        </w:rPr>
        <w:t>مَنْ لَقِيَ اللَّهَ لَا يُشْرِكُ بِهِ شَيْئًا دَخَلَ الْجَنَّةَ وَمَنْ لَقِيَهُ يُشْرِكُ بِهِ دَخَلَ النَّارَ</w:t>
      </w:r>
      <w:r w:rsidR="001B6E2D" w:rsidRPr="00250758">
        <w:rPr>
          <w:rStyle w:val="Char4"/>
          <w:rFonts w:eastAsia="SimSun" w:hint="cs"/>
          <w:rtl/>
        </w:rPr>
        <w:t>»</w:t>
      </w:r>
      <w:r w:rsidRPr="00AD63D4">
        <w:rPr>
          <w:rFonts w:eastAsia="SimSun" w:cs="Simplified Arabic"/>
          <w:szCs w:val="26"/>
          <w:vertAlign w:val="superscript"/>
          <w:rtl/>
          <w:lang w:eastAsia="zh-CN"/>
        </w:rPr>
        <w:footnoteReference w:id="8"/>
      </w:r>
      <w:r w:rsidR="00C25455">
        <w:rPr>
          <w:rFonts w:eastAsia="SimSun" w:cs="B Zar" w:hint="cs"/>
          <w:sz w:val="28"/>
          <w:szCs w:val="28"/>
          <w:rtl/>
          <w:lang w:eastAsia="zh-CN"/>
        </w:rPr>
        <w:t xml:space="preserve"> «</w:t>
      </w:r>
      <w:r w:rsidRPr="00AD63D4">
        <w:rPr>
          <w:rFonts w:eastAsia="SimSun" w:cs="B Zar" w:hint="cs"/>
          <w:sz w:val="28"/>
          <w:szCs w:val="28"/>
          <w:rtl/>
          <w:lang w:eastAsia="zh-CN"/>
        </w:rPr>
        <w:t xml:space="preserve">هركس </w:t>
      </w:r>
      <w:r w:rsidRPr="00AD63D4">
        <w:rPr>
          <w:rFonts w:eastAsia="SimSun" w:cs="B Zar" w:hint="cs"/>
          <w:sz w:val="28"/>
          <w:szCs w:val="28"/>
          <w:rtl/>
          <w:lang w:eastAsia="zh-CN"/>
        </w:rPr>
        <w:lastRenderedPageBreak/>
        <w:t xml:space="preserve">خداوند را در حالي ملاقات كند كه هيچ چيز را با او شريك قرار نداده است داخل بهشت </w:t>
      </w:r>
      <w:r w:rsidR="00F15976">
        <w:rPr>
          <w:rFonts w:eastAsia="SimSun" w:cs="B Zar" w:hint="cs"/>
          <w:sz w:val="28"/>
          <w:szCs w:val="28"/>
          <w:rtl/>
          <w:lang w:eastAsia="zh-CN"/>
        </w:rPr>
        <w:t>مي‌شود</w:t>
      </w:r>
      <w:r w:rsidRPr="00AD63D4">
        <w:rPr>
          <w:rFonts w:eastAsia="SimSun" w:cs="B Zar" w:hint="cs"/>
          <w:sz w:val="28"/>
          <w:szCs w:val="28"/>
          <w:rtl/>
          <w:lang w:eastAsia="zh-CN"/>
        </w:rPr>
        <w:t xml:space="preserve"> و هركس او را در حالي ملاقات كند كه چيزي را با شريك قرار داده است داخل آتش</w:t>
      </w:r>
      <w:r w:rsidR="00F37225">
        <w:rPr>
          <w:rFonts w:eastAsia="SimSun" w:cs="B Zar" w:hint="cs"/>
          <w:sz w:val="28"/>
          <w:szCs w:val="28"/>
          <w:rtl/>
          <w:lang w:eastAsia="zh-CN"/>
        </w:rPr>
        <w:t xml:space="preserve"> مي‌</w:t>
      </w:r>
      <w:r w:rsidRPr="00AD63D4">
        <w:rPr>
          <w:rFonts w:eastAsia="SimSun" w:cs="B Zar" w:hint="cs"/>
          <w:sz w:val="28"/>
          <w:szCs w:val="28"/>
          <w:rtl/>
          <w:lang w:eastAsia="zh-CN"/>
        </w:rPr>
        <w:t>گردد.»</w:t>
      </w:r>
    </w:p>
    <w:p w:rsidR="00AD63D4" w:rsidRDefault="00AD63D4" w:rsidP="00AF3F00">
      <w:pPr>
        <w:bidi/>
        <w:ind w:firstLine="284"/>
        <w:jc w:val="lowKashida"/>
        <w:rPr>
          <w:rFonts w:eastAsia="SimSun" w:cs="B Zar" w:hint="cs"/>
          <w:sz w:val="28"/>
          <w:szCs w:val="28"/>
          <w:rtl/>
          <w:lang w:eastAsia="zh-CN"/>
        </w:rPr>
      </w:pPr>
      <w:r w:rsidRPr="00754F67">
        <w:rPr>
          <w:rFonts w:eastAsia="SimSun" w:cs="B Zar" w:hint="cs"/>
          <w:sz w:val="28"/>
          <w:szCs w:val="28"/>
          <w:rtl/>
          <w:lang w:eastAsia="zh-CN"/>
        </w:rPr>
        <w:t>و احاديث در اين باره بسيار است.</w:t>
      </w:r>
    </w:p>
    <w:p w:rsidR="00AD63D4" w:rsidRPr="00AD63D4" w:rsidRDefault="00AD63D4" w:rsidP="001176F7">
      <w:pPr>
        <w:pStyle w:val="a3"/>
        <w:rPr>
          <w:rFonts w:hint="cs"/>
          <w:rtl/>
        </w:rPr>
      </w:pPr>
      <w:bookmarkStart w:id="43" w:name="_Toc291008980"/>
      <w:bookmarkStart w:id="44" w:name="_Toc291009339"/>
      <w:bookmarkStart w:id="45" w:name="_Toc346966388"/>
      <w:r w:rsidRPr="00AD63D4">
        <w:rPr>
          <w:rFonts w:hint="cs"/>
          <w:rtl/>
        </w:rPr>
        <w:t>مطلب دوم: بيان اهميت آن و اينكه اساس دعوت پيامبران همين بوده است</w:t>
      </w:r>
      <w:bookmarkEnd w:id="43"/>
      <w:bookmarkEnd w:id="44"/>
      <w:bookmarkEnd w:id="45"/>
    </w:p>
    <w:p w:rsidR="00AD63D4" w:rsidRPr="0023458A" w:rsidRDefault="00AD63D4" w:rsidP="0023458A">
      <w:pPr>
        <w:bidi/>
        <w:ind w:firstLine="284"/>
        <w:jc w:val="both"/>
        <w:rPr>
          <w:rFonts w:ascii="KFGQPC Uthmanic Script HAFS" w:hAnsi="KFGQPC Uthmanic Script HAFS" w:cs="KFGQPC Uthmanic Script HAFS" w:hint="cs"/>
          <w:sz w:val="28"/>
          <w:szCs w:val="28"/>
          <w:rtl/>
        </w:rPr>
      </w:pPr>
      <w:r w:rsidRPr="00AD63D4">
        <w:rPr>
          <w:rFonts w:eastAsia="SimSun" w:cs="B Zar" w:hint="cs"/>
          <w:sz w:val="28"/>
          <w:szCs w:val="28"/>
          <w:rtl/>
          <w:lang w:eastAsia="zh-CN"/>
        </w:rPr>
        <w:t>شكي نيست كه توحيد الوهيت بطور مطلق از بزرگترين اصول و كاملترين و افضل</w:t>
      </w:r>
      <w:r w:rsidR="00F37225">
        <w:rPr>
          <w:rFonts w:eastAsia="SimSun" w:cs="B Zar" w:hint="cs"/>
          <w:sz w:val="28"/>
          <w:szCs w:val="28"/>
          <w:rtl/>
          <w:lang w:eastAsia="zh-CN"/>
        </w:rPr>
        <w:t xml:space="preserve"> آن‌هاست</w:t>
      </w:r>
      <w:r w:rsidRPr="00AD63D4">
        <w:rPr>
          <w:rFonts w:eastAsia="SimSun" w:cs="B Zar" w:hint="cs"/>
          <w:sz w:val="28"/>
          <w:szCs w:val="28"/>
          <w:rtl/>
          <w:lang w:eastAsia="zh-CN"/>
        </w:rPr>
        <w:t xml:space="preserve"> و براي اصلاح انسان لازم است. و توحيد الوهيت آن چيزي است كه خداوند جن و انس را بخاطر آن خلق كرد و خلقت مخلوقات و تشريع</w:t>
      </w:r>
      <w:r w:rsidR="007A1497">
        <w:rPr>
          <w:rFonts w:eastAsia="SimSun" w:cs="B Zar" w:hint="cs"/>
          <w:sz w:val="28"/>
          <w:szCs w:val="28"/>
          <w:rtl/>
          <w:lang w:eastAsia="zh-CN"/>
        </w:rPr>
        <w:t xml:space="preserve"> شريعت‌ها</w:t>
      </w:r>
      <w:r w:rsidRPr="00AD63D4">
        <w:rPr>
          <w:rFonts w:eastAsia="SimSun" w:cs="B Zar" w:hint="cs"/>
          <w:sz w:val="28"/>
          <w:szCs w:val="28"/>
          <w:rtl/>
          <w:lang w:eastAsia="zh-CN"/>
        </w:rPr>
        <w:t xml:space="preserve"> بخاطر برپا داشتن آن بوده است. با وجود آن صلاح بوجود</w:t>
      </w:r>
      <w:r w:rsidR="00F37225">
        <w:rPr>
          <w:rFonts w:eastAsia="SimSun" w:cs="B Zar" w:hint="cs"/>
          <w:sz w:val="28"/>
          <w:szCs w:val="28"/>
          <w:rtl/>
          <w:lang w:eastAsia="zh-CN"/>
        </w:rPr>
        <w:t xml:space="preserve"> مي‌</w:t>
      </w:r>
      <w:r w:rsidRPr="00AD63D4">
        <w:rPr>
          <w:rFonts w:eastAsia="SimSun" w:cs="B Zar" w:hint="cs"/>
          <w:sz w:val="28"/>
          <w:szCs w:val="28"/>
          <w:rtl/>
          <w:lang w:eastAsia="zh-CN"/>
        </w:rPr>
        <w:t>آيد و با نبود آن شر و فساد ايجاد مي‌گردد و براي اين است كه اين توحيد، سرآغاز دعوت پيامبران و هدف رسالت</w:t>
      </w:r>
      <w:r w:rsidR="00F37225">
        <w:rPr>
          <w:rFonts w:eastAsia="SimSun" w:cs="B Zar" w:hint="cs"/>
          <w:sz w:val="28"/>
          <w:szCs w:val="28"/>
          <w:rtl/>
          <w:lang w:eastAsia="zh-CN"/>
        </w:rPr>
        <w:t xml:space="preserve"> آن‌ها </w:t>
      </w:r>
      <w:r w:rsidRPr="00AD63D4">
        <w:rPr>
          <w:rFonts w:eastAsia="SimSun" w:cs="B Zar" w:hint="cs"/>
          <w:sz w:val="28"/>
          <w:szCs w:val="28"/>
          <w:rtl/>
          <w:lang w:eastAsia="zh-CN"/>
        </w:rPr>
        <w:t>و اساس دعوتشان بوده است. الله تبارك و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D63D4">
        <w:rPr>
          <w:rFonts w:eastAsia="SimSun" w:cs="B Zar" w:hint="cs"/>
          <w:sz w:val="28"/>
          <w:szCs w:val="28"/>
          <w:rtl/>
          <w:lang w:eastAsia="zh-CN"/>
        </w:rPr>
        <w:t>:</w:t>
      </w:r>
      <w:r w:rsidR="00664501">
        <w:rPr>
          <w:rFonts w:eastAsia="SimSun" w:cs="B Zar" w:hint="cs"/>
          <w:sz w:val="28"/>
          <w:szCs w:val="28"/>
          <w:rtl/>
          <w:lang w:eastAsia="zh-CN"/>
        </w:rPr>
        <w:t xml:space="preserve"> </w:t>
      </w:r>
      <w:r w:rsidR="00664501">
        <w:rPr>
          <w:rFonts w:ascii="Traditional Arabic" w:hAnsi="Traditional Arabic" w:cs="Traditional Arabic"/>
          <w:sz w:val="28"/>
          <w:szCs w:val="28"/>
          <w:rtl/>
        </w:rPr>
        <w:t>﴿</w:t>
      </w:r>
      <w:r w:rsidR="0023458A">
        <w:rPr>
          <w:rFonts w:ascii="KFGQPC Uthmanic Script HAFS" w:hAnsi="KFGQPC Uthmanic Script HAFS" w:cs="KFGQPC Uthmanic Script HAFS" w:hint="eastAsia"/>
          <w:sz w:val="28"/>
          <w:szCs w:val="28"/>
          <w:rtl/>
        </w:rPr>
        <w:t>وَلَقَدۡ</w:t>
      </w:r>
      <w:r w:rsidR="0023458A">
        <w:rPr>
          <w:rFonts w:ascii="KFGQPC Uthmanic Script HAFS" w:hAnsi="KFGQPC Uthmanic Script HAFS" w:cs="KFGQPC Uthmanic Script HAFS"/>
          <w:sz w:val="28"/>
          <w:szCs w:val="28"/>
          <w:rtl/>
        </w:rPr>
        <w:t xml:space="preserve"> بَعَثۡنَا فِي كُلِّ أُمَّةٖ رَّسُولًا أَنِ </w:t>
      </w:r>
      <w:r w:rsidR="0023458A">
        <w:rPr>
          <w:rFonts w:ascii="KFGQPC Uthmanic Script HAFS" w:hAnsi="KFGQPC Uthmanic Script HAFS" w:cs="KFGQPC Uthmanic Script HAFS" w:hint="cs"/>
          <w:sz w:val="28"/>
          <w:szCs w:val="28"/>
          <w:rtl/>
        </w:rPr>
        <w:t>ٱ</w:t>
      </w:r>
      <w:r w:rsidR="0023458A">
        <w:rPr>
          <w:rFonts w:ascii="KFGQPC Uthmanic Script HAFS" w:hAnsi="KFGQPC Uthmanic Script HAFS" w:cs="KFGQPC Uthmanic Script HAFS" w:hint="eastAsia"/>
          <w:sz w:val="28"/>
          <w:szCs w:val="28"/>
          <w:rtl/>
        </w:rPr>
        <w:t>عۡبُدُواْ</w:t>
      </w:r>
      <w:r w:rsidR="0023458A">
        <w:rPr>
          <w:rFonts w:ascii="KFGQPC Uthmanic Script HAFS" w:hAnsi="KFGQPC Uthmanic Script HAFS" w:cs="KFGQPC Uthmanic Script HAFS"/>
          <w:sz w:val="28"/>
          <w:szCs w:val="28"/>
          <w:rtl/>
        </w:rPr>
        <w:t xml:space="preserve"> </w:t>
      </w:r>
      <w:r w:rsidR="0023458A">
        <w:rPr>
          <w:rFonts w:ascii="KFGQPC Uthmanic Script HAFS" w:hAnsi="KFGQPC Uthmanic Script HAFS" w:cs="KFGQPC Uthmanic Script HAFS" w:hint="cs"/>
          <w:sz w:val="28"/>
          <w:szCs w:val="28"/>
          <w:rtl/>
        </w:rPr>
        <w:t>ٱ</w:t>
      </w:r>
      <w:r w:rsidR="0023458A">
        <w:rPr>
          <w:rFonts w:ascii="KFGQPC Uthmanic Script HAFS" w:hAnsi="KFGQPC Uthmanic Script HAFS" w:cs="KFGQPC Uthmanic Script HAFS" w:hint="eastAsia"/>
          <w:sz w:val="28"/>
          <w:szCs w:val="28"/>
          <w:rtl/>
        </w:rPr>
        <w:t>للَّهَ</w:t>
      </w:r>
      <w:r w:rsidR="0023458A">
        <w:rPr>
          <w:rFonts w:ascii="KFGQPC Uthmanic Script HAFS" w:hAnsi="KFGQPC Uthmanic Script HAFS" w:cs="KFGQPC Uthmanic Script HAFS"/>
          <w:sz w:val="28"/>
          <w:szCs w:val="28"/>
          <w:rtl/>
        </w:rPr>
        <w:t xml:space="preserve"> وَ</w:t>
      </w:r>
      <w:r w:rsidR="0023458A">
        <w:rPr>
          <w:rFonts w:ascii="KFGQPC Uthmanic Script HAFS" w:hAnsi="KFGQPC Uthmanic Script HAFS" w:cs="KFGQPC Uthmanic Script HAFS" w:hint="cs"/>
          <w:sz w:val="28"/>
          <w:szCs w:val="28"/>
          <w:rtl/>
        </w:rPr>
        <w:t>ٱ</w:t>
      </w:r>
      <w:r w:rsidR="0023458A">
        <w:rPr>
          <w:rFonts w:ascii="KFGQPC Uthmanic Script HAFS" w:hAnsi="KFGQPC Uthmanic Script HAFS" w:cs="KFGQPC Uthmanic Script HAFS" w:hint="eastAsia"/>
          <w:sz w:val="28"/>
          <w:szCs w:val="28"/>
          <w:rtl/>
        </w:rPr>
        <w:t>جۡتَنِبُواْ</w:t>
      </w:r>
      <w:r w:rsidR="0023458A">
        <w:rPr>
          <w:rFonts w:ascii="KFGQPC Uthmanic Script HAFS" w:hAnsi="KFGQPC Uthmanic Script HAFS" w:cs="KFGQPC Uthmanic Script HAFS"/>
          <w:sz w:val="28"/>
          <w:szCs w:val="28"/>
          <w:rtl/>
        </w:rPr>
        <w:t xml:space="preserve"> </w:t>
      </w:r>
      <w:r w:rsidR="0023458A">
        <w:rPr>
          <w:rFonts w:ascii="KFGQPC Uthmanic Script HAFS" w:hAnsi="KFGQPC Uthmanic Script HAFS" w:cs="KFGQPC Uthmanic Script HAFS" w:hint="cs"/>
          <w:sz w:val="28"/>
          <w:szCs w:val="28"/>
          <w:rtl/>
        </w:rPr>
        <w:t>ٱ</w:t>
      </w:r>
      <w:r w:rsidR="0023458A">
        <w:rPr>
          <w:rFonts w:ascii="KFGQPC Uthmanic Script HAFS" w:hAnsi="KFGQPC Uthmanic Script HAFS" w:cs="KFGQPC Uthmanic Script HAFS" w:hint="eastAsia"/>
          <w:sz w:val="28"/>
          <w:szCs w:val="28"/>
          <w:rtl/>
        </w:rPr>
        <w:t>لطَّٰغُوتَۖ</w:t>
      </w:r>
      <w:r w:rsidR="00664501">
        <w:rPr>
          <w:rFonts w:ascii="Traditional Arabic" w:hAnsi="Traditional Arabic" w:cs="Traditional Arabic"/>
          <w:sz w:val="28"/>
          <w:szCs w:val="28"/>
          <w:rtl/>
        </w:rPr>
        <w:t>﴾</w:t>
      </w:r>
      <w:r w:rsidR="00664501">
        <w:rPr>
          <w:rFonts w:cs="B Zar" w:hint="cs"/>
          <w:sz w:val="28"/>
          <w:szCs w:val="28"/>
          <w:rtl/>
        </w:rPr>
        <w:t xml:space="preserve"> </w:t>
      </w:r>
      <w:r w:rsidR="00664501" w:rsidRPr="00876FEC">
        <w:rPr>
          <w:rFonts w:ascii="mylotus" w:hAnsi="mylotus" w:cs="mylotus"/>
          <w:sz w:val="26"/>
          <w:szCs w:val="26"/>
          <w:rtl/>
          <w:lang w:bidi="ar-SA"/>
        </w:rPr>
        <w:t>[</w:t>
      </w:r>
      <w:r w:rsidR="00664501">
        <w:rPr>
          <w:rFonts w:ascii="mylotus" w:hAnsi="mylotus" w:cs="mylotus"/>
          <w:sz w:val="26"/>
          <w:szCs w:val="26"/>
          <w:rtl/>
          <w:lang w:bidi="ar-SA"/>
        </w:rPr>
        <w:t>النحل: 36</w:t>
      </w:r>
      <w:r w:rsidR="00664501" w:rsidRPr="00876FEC">
        <w:rPr>
          <w:rFonts w:ascii="mylotus" w:hAnsi="mylotus" w:cs="mylotus"/>
          <w:sz w:val="26"/>
          <w:szCs w:val="26"/>
          <w:rtl/>
          <w:lang w:bidi="ar-SA"/>
        </w:rPr>
        <w:t>]</w:t>
      </w:r>
      <w:r w:rsidR="00664501">
        <w:rPr>
          <w:rFonts w:cs="B Zar" w:hint="cs"/>
          <w:sz w:val="28"/>
          <w:szCs w:val="28"/>
          <w:rtl/>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AD63D4">
        <w:rPr>
          <w:rFonts w:eastAsia="SimSun" w:cs="B Zar" w:hint="cs"/>
          <w:sz w:val="28"/>
          <w:szCs w:val="28"/>
          <w:rtl/>
          <w:lang w:eastAsia="zh-CN"/>
        </w:rPr>
        <w:t xml:space="preserve">در ميان هر امتي پيامبري فرستاديم كه خداوند را عبادت كنند و از طاغوت دوري گزينند» و </w:t>
      </w:r>
      <w:r w:rsidR="00664ACA">
        <w:rPr>
          <w:rFonts w:eastAsia="SimSun" w:cs="B Zar" w:hint="cs"/>
          <w:sz w:val="28"/>
          <w:szCs w:val="28"/>
          <w:rtl/>
          <w:lang w:eastAsia="zh-CN"/>
        </w:rPr>
        <w:t>مي‌فرمايد</w:t>
      </w:r>
      <w:r w:rsidRPr="00AD63D4">
        <w:rPr>
          <w:rFonts w:eastAsia="SimSun" w:cs="B Zar" w:hint="cs"/>
          <w:sz w:val="28"/>
          <w:szCs w:val="28"/>
          <w:rtl/>
          <w:lang w:eastAsia="zh-CN"/>
        </w:rPr>
        <w:t>:</w:t>
      </w:r>
      <w:r w:rsidR="00664501">
        <w:rPr>
          <w:rFonts w:eastAsia="SimSun" w:cs="B Zar" w:hint="cs"/>
          <w:sz w:val="28"/>
          <w:szCs w:val="28"/>
          <w:rtl/>
          <w:lang w:eastAsia="zh-CN"/>
        </w:rPr>
        <w:t xml:space="preserve"> </w:t>
      </w:r>
      <w:r w:rsidR="00664501">
        <w:rPr>
          <w:rFonts w:ascii="Traditional Arabic" w:hAnsi="Traditional Arabic" w:cs="Traditional Arabic"/>
          <w:sz w:val="28"/>
          <w:szCs w:val="28"/>
          <w:rtl/>
        </w:rPr>
        <w:t>﴿</w:t>
      </w:r>
      <w:r w:rsidR="0023458A">
        <w:rPr>
          <w:rFonts w:ascii="KFGQPC Uthmanic Script HAFS" w:hAnsi="KFGQPC Uthmanic Script HAFS" w:cs="KFGQPC Uthmanic Script HAFS" w:hint="eastAsia"/>
          <w:sz w:val="28"/>
          <w:szCs w:val="28"/>
          <w:rtl/>
        </w:rPr>
        <w:t>وَمَآ</w:t>
      </w:r>
      <w:r w:rsidR="0023458A">
        <w:rPr>
          <w:rFonts w:ascii="KFGQPC Uthmanic Script HAFS" w:hAnsi="KFGQPC Uthmanic Script HAFS" w:cs="KFGQPC Uthmanic Script HAFS"/>
          <w:sz w:val="28"/>
          <w:szCs w:val="28"/>
          <w:rtl/>
        </w:rPr>
        <w:t xml:space="preserve"> أَرۡسَلۡنَا مِن قَبۡلِكَ مِن رَّسُولٍ إِلَّا نُوحِيٓ إِلَيۡهِ أَنَّهُ</w:t>
      </w:r>
      <w:r w:rsidR="0023458A">
        <w:rPr>
          <w:rFonts w:ascii="KFGQPC Uthmanic Script HAFS" w:hAnsi="KFGQPC Uthmanic Script HAFS" w:cs="KFGQPC Uthmanic Script HAFS" w:hint="cs"/>
          <w:sz w:val="28"/>
          <w:szCs w:val="28"/>
          <w:rtl/>
        </w:rPr>
        <w:t>ۥ</w:t>
      </w:r>
      <w:r w:rsidR="0023458A">
        <w:rPr>
          <w:rFonts w:ascii="KFGQPC Uthmanic Script HAFS" w:hAnsi="KFGQPC Uthmanic Script HAFS" w:cs="KFGQPC Uthmanic Script HAFS"/>
          <w:sz w:val="28"/>
          <w:szCs w:val="28"/>
          <w:rtl/>
        </w:rPr>
        <w:t xml:space="preserve"> لَآ إِلَٰهَ إِلَّآ أَنَا۠ فَ</w:t>
      </w:r>
      <w:r w:rsidR="0023458A">
        <w:rPr>
          <w:rFonts w:ascii="KFGQPC Uthmanic Script HAFS" w:hAnsi="KFGQPC Uthmanic Script HAFS" w:cs="KFGQPC Uthmanic Script HAFS" w:hint="cs"/>
          <w:sz w:val="28"/>
          <w:szCs w:val="28"/>
          <w:rtl/>
        </w:rPr>
        <w:t>ٱ</w:t>
      </w:r>
      <w:r w:rsidR="0023458A">
        <w:rPr>
          <w:rFonts w:ascii="KFGQPC Uthmanic Script HAFS" w:hAnsi="KFGQPC Uthmanic Script HAFS" w:cs="KFGQPC Uthmanic Script HAFS" w:hint="eastAsia"/>
          <w:sz w:val="28"/>
          <w:szCs w:val="28"/>
          <w:rtl/>
        </w:rPr>
        <w:t>عۡبُدُونِ</w:t>
      </w:r>
      <w:r w:rsidR="0023458A">
        <w:rPr>
          <w:rFonts w:ascii="KFGQPC Uthmanic Script HAFS" w:hAnsi="KFGQPC Uthmanic Script HAFS" w:cs="KFGQPC Uthmanic Script HAFS"/>
          <w:sz w:val="28"/>
          <w:szCs w:val="28"/>
          <w:rtl/>
        </w:rPr>
        <w:t xml:space="preserve"> ٢٥</w:t>
      </w:r>
      <w:r w:rsidR="00664501">
        <w:rPr>
          <w:rFonts w:ascii="Traditional Arabic" w:hAnsi="Traditional Arabic" w:cs="Traditional Arabic"/>
          <w:sz w:val="28"/>
          <w:szCs w:val="28"/>
          <w:rtl/>
        </w:rPr>
        <w:t>﴾</w:t>
      </w:r>
      <w:r w:rsidR="00664501">
        <w:rPr>
          <w:rFonts w:cs="B Zar" w:hint="cs"/>
          <w:sz w:val="28"/>
          <w:szCs w:val="28"/>
          <w:rtl/>
        </w:rPr>
        <w:t xml:space="preserve"> </w:t>
      </w:r>
      <w:r w:rsidR="00664501" w:rsidRPr="00876FEC">
        <w:rPr>
          <w:rFonts w:ascii="mylotus" w:hAnsi="mylotus" w:cs="mylotus"/>
          <w:sz w:val="26"/>
          <w:szCs w:val="26"/>
          <w:rtl/>
          <w:lang w:bidi="ar-SA"/>
        </w:rPr>
        <w:t>[</w:t>
      </w:r>
      <w:r w:rsidR="00664501">
        <w:rPr>
          <w:rFonts w:ascii="mylotus" w:hAnsi="mylotus" w:cs="mylotus"/>
          <w:sz w:val="26"/>
          <w:szCs w:val="26"/>
          <w:rtl/>
          <w:lang w:bidi="ar-SA"/>
        </w:rPr>
        <w:t>الأنبیاء: 25</w:t>
      </w:r>
      <w:r w:rsidR="00664501" w:rsidRPr="00876FEC">
        <w:rPr>
          <w:rFonts w:ascii="mylotus" w:hAnsi="mylotus" w:cs="mylotus"/>
          <w:sz w:val="26"/>
          <w:szCs w:val="26"/>
          <w:rtl/>
          <w:lang w:bidi="ar-SA"/>
        </w:rPr>
        <w:t>]</w:t>
      </w:r>
      <w:r w:rsidR="00664501">
        <w:rPr>
          <w:rFonts w:cs="B Zar" w:hint="cs"/>
          <w:sz w:val="28"/>
          <w:szCs w:val="28"/>
          <w:rtl/>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AD63D4">
        <w:rPr>
          <w:rFonts w:eastAsia="SimSun" w:cs="B Zar" w:hint="cs"/>
          <w:sz w:val="28"/>
          <w:szCs w:val="28"/>
          <w:rtl/>
          <w:lang w:eastAsia="zh-CN"/>
        </w:rPr>
        <w:t>و ما قبل از تو هيچ رسولي را نفرستاديم مگر اينكه به او وحي كرديم كه هيچ معبود برحقي جز من نيست پس مرا بپرستيد».</w:t>
      </w:r>
    </w:p>
    <w:p w:rsidR="00AD63D4" w:rsidRPr="0023458A" w:rsidRDefault="00AD63D4" w:rsidP="0023458A">
      <w:pPr>
        <w:bidi/>
        <w:ind w:firstLine="284"/>
        <w:jc w:val="both"/>
        <w:rPr>
          <w:rFonts w:ascii="KFGQPC Uthmanic Script HAFS" w:hAnsi="KFGQPC Uthmanic Script HAFS" w:cs="KFGQPC Uthmanic Script HAFS" w:hint="cs"/>
          <w:sz w:val="28"/>
          <w:szCs w:val="28"/>
          <w:rtl/>
        </w:rPr>
      </w:pPr>
      <w:r w:rsidRPr="00AD63D4">
        <w:rPr>
          <w:rFonts w:eastAsia="SimSun" w:cs="B Zar" w:hint="cs"/>
          <w:sz w:val="28"/>
          <w:szCs w:val="28"/>
          <w:rtl/>
          <w:lang w:eastAsia="zh-CN"/>
        </w:rPr>
        <w:t>قرآن كريم در جاهاي متعددي دلالت دارد بر اينكه توحيد الوهيت آغاز دعوت پيامبران بوده است و اينكه هر پيامبري كه خداوند مبعوث</w:t>
      </w:r>
      <w:r w:rsidR="00F37225">
        <w:rPr>
          <w:rFonts w:eastAsia="SimSun" w:cs="B Zar" w:hint="cs"/>
          <w:sz w:val="28"/>
          <w:szCs w:val="28"/>
          <w:rtl/>
          <w:lang w:eastAsia="zh-CN"/>
        </w:rPr>
        <w:t xml:space="preserve"> مي‌</w:t>
      </w:r>
      <w:r w:rsidRPr="00AD63D4">
        <w:rPr>
          <w:rFonts w:eastAsia="SimSun" w:cs="B Zar" w:hint="cs"/>
          <w:sz w:val="28"/>
          <w:szCs w:val="28"/>
          <w:rtl/>
          <w:lang w:eastAsia="zh-CN"/>
        </w:rPr>
        <w:t xml:space="preserve">كرد اول چيزي كه قومش را به آن دعوت مي‌نمود توحيد الله و اخلاص در عبادت براي او بود. خداوند </w:t>
      </w:r>
      <w:r w:rsidR="00664ACA">
        <w:rPr>
          <w:rFonts w:eastAsia="SimSun" w:cs="B Zar" w:hint="cs"/>
          <w:sz w:val="28"/>
          <w:szCs w:val="28"/>
          <w:rtl/>
          <w:lang w:eastAsia="zh-CN"/>
        </w:rPr>
        <w:t>مي‌فرمايد</w:t>
      </w:r>
      <w:r w:rsidRPr="00AD63D4">
        <w:rPr>
          <w:rFonts w:eastAsia="SimSun" w:cs="B Zar" w:hint="cs"/>
          <w:sz w:val="28"/>
          <w:szCs w:val="28"/>
          <w:rtl/>
          <w:lang w:eastAsia="zh-CN"/>
        </w:rPr>
        <w:t>:</w:t>
      </w:r>
      <w:r w:rsidR="00664501">
        <w:rPr>
          <w:rFonts w:eastAsia="SimSun" w:cs="B Zar" w:hint="cs"/>
          <w:sz w:val="28"/>
          <w:szCs w:val="28"/>
          <w:rtl/>
          <w:lang w:eastAsia="zh-CN"/>
        </w:rPr>
        <w:t xml:space="preserve"> </w:t>
      </w:r>
      <w:r w:rsidR="00664501">
        <w:rPr>
          <w:rFonts w:ascii="Traditional Arabic" w:hAnsi="Traditional Arabic" w:cs="Traditional Arabic"/>
          <w:sz w:val="28"/>
          <w:szCs w:val="28"/>
          <w:rtl/>
        </w:rPr>
        <w:t>﴿</w:t>
      </w:r>
      <w:r w:rsidR="0023458A">
        <w:rPr>
          <w:rFonts w:ascii="KFGQPC Uthmanic Script HAFS" w:hAnsi="KFGQPC Uthmanic Script HAFS" w:cs="KFGQPC Uthmanic Script HAFS"/>
          <w:sz w:val="28"/>
          <w:szCs w:val="28"/>
          <w:rtl/>
        </w:rPr>
        <w:t xml:space="preserve">۞وَإِلَىٰ عَادٍ أَخَاهُمۡ هُودٗاۚ قَالَ يَٰقَوۡمِ </w:t>
      </w:r>
      <w:r w:rsidR="0023458A">
        <w:rPr>
          <w:rFonts w:ascii="KFGQPC Uthmanic Script HAFS" w:hAnsi="KFGQPC Uthmanic Script HAFS" w:cs="KFGQPC Uthmanic Script HAFS" w:hint="cs"/>
          <w:sz w:val="28"/>
          <w:szCs w:val="28"/>
          <w:rtl/>
        </w:rPr>
        <w:t>ٱ</w:t>
      </w:r>
      <w:r w:rsidR="0023458A">
        <w:rPr>
          <w:rFonts w:ascii="KFGQPC Uthmanic Script HAFS" w:hAnsi="KFGQPC Uthmanic Script HAFS" w:cs="KFGQPC Uthmanic Script HAFS" w:hint="eastAsia"/>
          <w:sz w:val="28"/>
          <w:szCs w:val="28"/>
          <w:rtl/>
        </w:rPr>
        <w:t>عۡبُدُواْ</w:t>
      </w:r>
      <w:r w:rsidR="0023458A">
        <w:rPr>
          <w:rFonts w:ascii="KFGQPC Uthmanic Script HAFS" w:hAnsi="KFGQPC Uthmanic Script HAFS" w:cs="KFGQPC Uthmanic Script HAFS"/>
          <w:sz w:val="28"/>
          <w:szCs w:val="28"/>
          <w:rtl/>
        </w:rPr>
        <w:t xml:space="preserve"> </w:t>
      </w:r>
      <w:r w:rsidR="0023458A">
        <w:rPr>
          <w:rFonts w:ascii="KFGQPC Uthmanic Script HAFS" w:hAnsi="KFGQPC Uthmanic Script HAFS" w:cs="KFGQPC Uthmanic Script HAFS" w:hint="cs"/>
          <w:sz w:val="28"/>
          <w:szCs w:val="28"/>
          <w:rtl/>
        </w:rPr>
        <w:t>ٱ</w:t>
      </w:r>
      <w:r w:rsidR="0023458A">
        <w:rPr>
          <w:rFonts w:ascii="KFGQPC Uthmanic Script HAFS" w:hAnsi="KFGQPC Uthmanic Script HAFS" w:cs="KFGQPC Uthmanic Script HAFS" w:hint="eastAsia"/>
          <w:sz w:val="28"/>
          <w:szCs w:val="28"/>
          <w:rtl/>
        </w:rPr>
        <w:t>للَّهَ</w:t>
      </w:r>
      <w:r w:rsidR="0023458A">
        <w:rPr>
          <w:rFonts w:ascii="KFGQPC Uthmanic Script HAFS" w:hAnsi="KFGQPC Uthmanic Script HAFS" w:cs="KFGQPC Uthmanic Script HAFS"/>
          <w:sz w:val="28"/>
          <w:szCs w:val="28"/>
          <w:rtl/>
        </w:rPr>
        <w:t xml:space="preserve"> مَا لَكُم مِّنۡ إِلَٰهٍ غَيۡرُهُ</w:t>
      </w:r>
      <w:r w:rsidR="0023458A">
        <w:rPr>
          <w:rFonts w:ascii="KFGQPC Uthmanic Script HAFS" w:hAnsi="KFGQPC Uthmanic Script HAFS" w:cs="KFGQPC Uthmanic Script HAFS" w:hint="cs"/>
          <w:sz w:val="28"/>
          <w:szCs w:val="28"/>
          <w:rtl/>
        </w:rPr>
        <w:t>ۥٓۚ</w:t>
      </w:r>
      <w:r w:rsidR="00664501">
        <w:rPr>
          <w:rFonts w:ascii="Traditional Arabic" w:hAnsi="Traditional Arabic" w:cs="Traditional Arabic"/>
          <w:sz w:val="28"/>
          <w:szCs w:val="28"/>
          <w:rtl/>
        </w:rPr>
        <w:t>﴾</w:t>
      </w:r>
      <w:r w:rsidR="00664501">
        <w:rPr>
          <w:rFonts w:cs="B Zar" w:hint="cs"/>
          <w:sz w:val="28"/>
          <w:szCs w:val="28"/>
          <w:rtl/>
        </w:rPr>
        <w:t xml:space="preserve"> </w:t>
      </w:r>
      <w:r w:rsidR="00664501" w:rsidRPr="00876FEC">
        <w:rPr>
          <w:rFonts w:ascii="mylotus" w:hAnsi="mylotus" w:cs="mylotus"/>
          <w:sz w:val="26"/>
          <w:szCs w:val="26"/>
          <w:rtl/>
          <w:lang w:bidi="ar-SA"/>
        </w:rPr>
        <w:t>[</w:t>
      </w:r>
      <w:r w:rsidR="00664501">
        <w:rPr>
          <w:rFonts w:ascii="mylotus" w:hAnsi="mylotus" w:cs="mylotus"/>
          <w:sz w:val="26"/>
          <w:szCs w:val="26"/>
          <w:rtl/>
          <w:lang w:bidi="ar-SA"/>
        </w:rPr>
        <w:t>الأعراف: 65</w:t>
      </w:r>
      <w:r w:rsidR="00664501" w:rsidRPr="00876FEC">
        <w:rPr>
          <w:rFonts w:ascii="mylotus" w:hAnsi="mylotus" w:cs="mylotus"/>
          <w:sz w:val="26"/>
          <w:szCs w:val="26"/>
          <w:rtl/>
          <w:lang w:bidi="ar-SA"/>
        </w:rPr>
        <w:t>]</w:t>
      </w:r>
      <w:r w:rsidR="00664501">
        <w:rPr>
          <w:rFonts w:cs="B Zar" w:hint="cs"/>
          <w:sz w:val="28"/>
          <w:szCs w:val="28"/>
          <w:rtl/>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AD63D4">
        <w:rPr>
          <w:rFonts w:eastAsia="SimSun" w:cs="B Zar" w:hint="cs"/>
          <w:sz w:val="28"/>
          <w:szCs w:val="28"/>
          <w:rtl/>
          <w:lang w:eastAsia="zh-CN"/>
        </w:rPr>
        <w:t>و به سوي قوم عاد برادرشان هود را روانه كرديم. هود گفت: اي قوم من خداوند را بپرستيد كه براي شما جز او معبودي نيست» و</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D63D4">
        <w:rPr>
          <w:rFonts w:eastAsia="SimSun" w:cs="B Zar" w:hint="cs"/>
          <w:sz w:val="28"/>
          <w:szCs w:val="28"/>
          <w:rtl/>
          <w:lang w:eastAsia="zh-CN"/>
        </w:rPr>
        <w:t>:</w:t>
      </w:r>
      <w:r w:rsidR="00664501">
        <w:rPr>
          <w:rFonts w:eastAsia="SimSun" w:cs="B Zar" w:hint="cs"/>
          <w:sz w:val="28"/>
          <w:szCs w:val="28"/>
          <w:rtl/>
          <w:lang w:eastAsia="zh-CN"/>
        </w:rPr>
        <w:t xml:space="preserve"> </w:t>
      </w:r>
      <w:r w:rsidR="00664501">
        <w:rPr>
          <w:rFonts w:ascii="Traditional Arabic" w:hAnsi="Traditional Arabic" w:cs="Traditional Arabic"/>
          <w:sz w:val="28"/>
          <w:szCs w:val="28"/>
          <w:rtl/>
        </w:rPr>
        <w:t>﴿</w:t>
      </w:r>
      <w:r w:rsidR="0023458A">
        <w:rPr>
          <w:rFonts w:ascii="KFGQPC Uthmanic Script HAFS" w:hAnsi="KFGQPC Uthmanic Script HAFS" w:cs="KFGQPC Uthmanic Script HAFS" w:hint="eastAsia"/>
          <w:sz w:val="28"/>
          <w:szCs w:val="28"/>
          <w:rtl/>
        </w:rPr>
        <w:t>وَإِلَىٰ</w:t>
      </w:r>
      <w:r w:rsidR="0023458A">
        <w:rPr>
          <w:rFonts w:ascii="KFGQPC Uthmanic Script HAFS" w:hAnsi="KFGQPC Uthmanic Script HAFS" w:cs="KFGQPC Uthmanic Script HAFS"/>
          <w:sz w:val="28"/>
          <w:szCs w:val="28"/>
          <w:rtl/>
        </w:rPr>
        <w:t xml:space="preserve"> ثَمُودَ أَخَاهُمۡ صَٰلِحٗاۚ قَالَ يَٰقَوۡمِ </w:t>
      </w:r>
      <w:r w:rsidR="0023458A">
        <w:rPr>
          <w:rFonts w:ascii="KFGQPC Uthmanic Script HAFS" w:hAnsi="KFGQPC Uthmanic Script HAFS" w:cs="KFGQPC Uthmanic Script HAFS" w:hint="cs"/>
          <w:sz w:val="28"/>
          <w:szCs w:val="28"/>
          <w:rtl/>
        </w:rPr>
        <w:t>ٱ</w:t>
      </w:r>
      <w:r w:rsidR="0023458A">
        <w:rPr>
          <w:rFonts w:ascii="KFGQPC Uthmanic Script HAFS" w:hAnsi="KFGQPC Uthmanic Script HAFS" w:cs="KFGQPC Uthmanic Script HAFS" w:hint="eastAsia"/>
          <w:sz w:val="28"/>
          <w:szCs w:val="28"/>
          <w:rtl/>
        </w:rPr>
        <w:t>عۡبُدُواْ</w:t>
      </w:r>
      <w:r w:rsidR="0023458A">
        <w:rPr>
          <w:rFonts w:ascii="KFGQPC Uthmanic Script HAFS" w:hAnsi="KFGQPC Uthmanic Script HAFS" w:cs="KFGQPC Uthmanic Script HAFS"/>
          <w:sz w:val="28"/>
          <w:szCs w:val="28"/>
          <w:rtl/>
        </w:rPr>
        <w:t xml:space="preserve"> </w:t>
      </w:r>
      <w:r w:rsidR="0023458A">
        <w:rPr>
          <w:rFonts w:ascii="KFGQPC Uthmanic Script HAFS" w:hAnsi="KFGQPC Uthmanic Script HAFS" w:cs="KFGQPC Uthmanic Script HAFS" w:hint="cs"/>
          <w:sz w:val="28"/>
          <w:szCs w:val="28"/>
          <w:rtl/>
        </w:rPr>
        <w:t>ٱ</w:t>
      </w:r>
      <w:r w:rsidR="0023458A">
        <w:rPr>
          <w:rFonts w:ascii="KFGQPC Uthmanic Script HAFS" w:hAnsi="KFGQPC Uthmanic Script HAFS" w:cs="KFGQPC Uthmanic Script HAFS" w:hint="eastAsia"/>
          <w:sz w:val="28"/>
          <w:szCs w:val="28"/>
          <w:rtl/>
        </w:rPr>
        <w:t>للَّهَ</w:t>
      </w:r>
      <w:r w:rsidR="0023458A">
        <w:rPr>
          <w:rFonts w:ascii="KFGQPC Uthmanic Script HAFS" w:hAnsi="KFGQPC Uthmanic Script HAFS" w:cs="KFGQPC Uthmanic Script HAFS"/>
          <w:sz w:val="28"/>
          <w:szCs w:val="28"/>
          <w:rtl/>
        </w:rPr>
        <w:t xml:space="preserve"> مَا </w:t>
      </w:r>
      <w:r w:rsidR="0023458A">
        <w:rPr>
          <w:rFonts w:ascii="KFGQPC Uthmanic Script HAFS" w:hAnsi="KFGQPC Uthmanic Script HAFS" w:cs="KFGQPC Uthmanic Script HAFS"/>
          <w:sz w:val="28"/>
          <w:szCs w:val="28"/>
          <w:rtl/>
        </w:rPr>
        <w:lastRenderedPageBreak/>
        <w:t>لَكُم مِّنۡ إِلَٰهٍ غَيۡرُهُ</w:t>
      </w:r>
      <w:r w:rsidR="0023458A">
        <w:rPr>
          <w:rFonts w:ascii="KFGQPC Uthmanic Script HAFS" w:hAnsi="KFGQPC Uthmanic Script HAFS" w:cs="KFGQPC Uthmanic Script HAFS" w:hint="cs"/>
          <w:sz w:val="28"/>
          <w:szCs w:val="28"/>
          <w:rtl/>
        </w:rPr>
        <w:t>ۥۖ</w:t>
      </w:r>
      <w:r w:rsidR="00664501">
        <w:rPr>
          <w:rFonts w:ascii="Traditional Arabic" w:hAnsi="Traditional Arabic" w:cs="Traditional Arabic"/>
          <w:sz w:val="28"/>
          <w:szCs w:val="28"/>
          <w:rtl/>
        </w:rPr>
        <w:t>﴾</w:t>
      </w:r>
      <w:r w:rsidR="00664501">
        <w:rPr>
          <w:rFonts w:cs="B Zar" w:hint="cs"/>
          <w:sz w:val="28"/>
          <w:szCs w:val="28"/>
          <w:rtl/>
        </w:rPr>
        <w:t xml:space="preserve"> </w:t>
      </w:r>
      <w:r w:rsidR="00664501" w:rsidRPr="00876FEC">
        <w:rPr>
          <w:rFonts w:ascii="mylotus" w:hAnsi="mylotus" w:cs="mylotus"/>
          <w:sz w:val="26"/>
          <w:szCs w:val="26"/>
          <w:rtl/>
          <w:lang w:bidi="ar-SA"/>
        </w:rPr>
        <w:t>[</w:t>
      </w:r>
      <w:r w:rsidR="00664501">
        <w:rPr>
          <w:rFonts w:ascii="mylotus" w:hAnsi="mylotus" w:cs="mylotus"/>
          <w:sz w:val="26"/>
          <w:szCs w:val="26"/>
          <w:rtl/>
          <w:lang w:bidi="ar-SA"/>
        </w:rPr>
        <w:t>الأعراف: 73</w:t>
      </w:r>
      <w:r w:rsidR="00664501" w:rsidRPr="00876FEC">
        <w:rPr>
          <w:rFonts w:ascii="mylotus" w:hAnsi="mylotus" w:cs="mylotus"/>
          <w:sz w:val="26"/>
          <w:szCs w:val="26"/>
          <w:rtl/>
          <w:lang w:bidi="ar-SA"/>
        </w:rPr>
        <w:t>]</w:t>
      </w:r>
      <w:r w:rsidR="00664501">
        <w:rPr>
          <w:rFonts w:cs="B Zar" w:hint="cs"/>
          <w:sz w:val="28"/>
          <w:szCs w:val="28"/>
          <w:rtl/>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AD63D4">
        <w:rPr>
          <w:rFonts w:eastAsia="SimSun" w:cs="B Zar" w:hint="cs"/>
          <w:sz w:val="28"/>
          <w:szCs w:val="28"/>
          <w:rtl/>
          <w:lang w:eastAsia="zh-CN"/>
        </w:rPr>
        <w:t>و به سوي قوم ثمود برادرشان صالح را روانه كرديم. به ايشان گفت: اي قوم من خداوند را بپرستيد كه براي شما جز او معبودي نيست» و</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D63D4">
        <w:rPr>
          <w:rFonts w:eastAsia="SimSun" w:cs="B Zar" w:hint="cs"/>
          <w:sz w:val="28"/>
          <w:szCs w:val="28"/>
          <w:rtl/>
          <w:lang w:eastAsia="zh-CN"/>
        </w:rPr>
        <w:t>:</w:t>
      </w:r>
      <w:r w:rsidR="00664501">
        <w:rPr>
          <w:rFonts w:eastAsia="SimSun" w:cs="B Zar" w:hint="cs"/>
          <w:sz w:val="28"/>
          <w:szCs w:val="28"/>
          <w:rtl/>
          <w:lang w:eastAsia="zh-CN"/>
        </w:rPr>
        <w:t xml:space="preserve"> </w:t>
      </w:r>
      <w:r w:rsidR="00664501">
        <w:rPr>
          <w:rFonts w:ascii="Traditional Arabic" w:hAnsi="Traditional Arabic" w:cs="Traditional Arabic"/>
          <w:sz w:val="28"/>
          <w:szCs w:val="28"/>
          <w:rtl/>
        </w:rPr>
        <w:t>﴿</w:t>
      </w:r>
      <w:r w:rsidR="0023458A">
        <w:rPr>
          <w:rFonts w:ascii="KFGQPC Uthmanic Script HAFS" w:hAnsi="KFGQPC Uthmanic Script HAFS" w:cs="KFGQPC Uthmanic Script HAFS" w:hint="eastAsia"/>
          <w:sz w:val="28"/>
          <w:szCs w:val="28"/>
          <w:rtl/>
        </w:rPr>
        <w:t>وَإِلَىٰ</w:t>
      </w:r>
      <w:r w:rsidR="0023458A">
        <w:rPr>
          <w:rFonts w:ascii="KFGQPC Uthmanic Script HAFS" w:hAnsi="KFGQPC Uthmanic Script HAFS" w:cs="KFGQPC Uthmanic Script HAFS"/>
          <w:sz w:val="28"/>
          <w:szCs w:val="28"/>
          <w:rtl/>
        </w:rPr>
        <w:t xml:space="preserve"> مَدۡيَنَ أَخَاهُمۡ شُعَيۡبٗاۚ قَالَ يَٰقَوۡمِ </w:t>
      </w:r>
      <w:r w:rsidR="0023458A">
        <w:rPr>
          <w:rFonts w:ascii="KFGQPC Uthmanic Script HAFS" w:hAnsi="KFGQPC Uthmanic Script HAFS" w:cs="KFGQPC Uthmanic Script HAFS" w:hint="cs"/>
          <w:sz w:val="28"/>
          <w:szCs w:val="28"/>
          <w:rtl/>
        </w:rPr>
        <w:t>ٱ</w:t>
      </w:r>
      <w:r w:rsidR="0023458A">
        <w:rPr>
          <w:rFonts w:ascii="KFGQPC Uthmanic Script HAFS" w:hAnsi="KFGQPC Uthmanic Script HAFS" w:cs="KFGQPC Uthmanic Script HAFS" w:hint="eastAsia"/>
          <w:sz w:val="28"/>
          <w:szCs w:val="28"/>
          <w:rtl/>
        </w:rPr>
        <w:t>عۡبُدُواْ</w:t>
      </w:r>
      <w:r w:rsidR="0023458A">
        <w:rPr>
          <w:rFonts w:ascii="KFGQPC Uthmanic Script HAFS" w:hAnsi="KFGQPC Uthmanic Script HAFS" w:cs="KFGQPC Uthmanic Script HAFS"/>
          <w:sz w:val="28"/>
          <w:szCs w:val="28"/>
          <w:rtl/>
        </w:rPr>
        <w:t xml:space="preserve"> </w:t>
      </w:r>
      <w:r w:rsidR="0023458A">
        <w:rPr>
          <w:rFonts w:ascii="KFGQPC Uthmanic Script HAFS" w:hAnsi="KFGQPC Uthmanic Script HAFS" w:cs="KFGQPC Uthmanic Script HAFS" w:hint="cs"/>
          <w:sz w:val="28"/>
          <w:szCs w:val="28"/>
          <w:rtl/>
        </w:rPr>
        <w:t>ٱ</w:t>
      </w:r>
      <w:r w:rsidR="0023458A">
        <w:rPr>
          <w:rFonts w:ascii="KFGQPC Uthmanic Script HAFS" w:hAnsi="KFGQPC Uthmanic Script HAFS" w:cs="KFGQPC Uthmanic Script HAFS" w:hint="eastAsia"/>
          <w:sz w:val="28"/>
          <w:szCs w:val="28"/>
          <w:rtl/>
        </w:rPr>
        <w:t>للَّهَ</w:t>
      </w:r>
      <w:r w:rsidR="0023458A">
        <w:rPr>
          <w:rFonts w:ascii="KFGQPC Uthmanic Script HAFS" w:hAnsi="KFGQPC Uthmanic Script HAFS" w:cs="KFGQPC Uthmanic Script HAFS"/>
          <w:sz w:val="28"/>
          <w:szCs w:val="28"/>
          <w:rtl/>
        </w:rPr>
        <w:t xml:space="preserve"> مَا لَكُم مِّنۡ إِلَٰهٍ غَيۡرُهُ</w:t>
      </w:r>
      <w:r w:rsidR="0023458A">
        <w:rPr>
          <w:rFonts w:ascii="KFGQPC Uthmanic Script HAFS" w:hAnsi="KFGQPC Uthmanic Script HAFS" w:cs="KFGQPC Uthmanic Script HAFS" w:hint="cs"/>
          <w:sz w:val="28"/>
          <w:szCs w:val="28"/>
          <w:rtl/>
        </w:rPr>
        <w:t>ۥۖ</w:t>
      </w:r>
      <w:r w:rsidR="00664501">
        <w:rPr>
          <w:rFonts w:ascii="Traditional Arabic" w:hAnsi="Traditional Arabic" w:cs="Traditional Arabic"/>
          <w:sz w:val="28"/>
          <w:szCs w:val="28"/>
          <w:rtl/>
        </w:rPr>
        <w:t>﴾</w:t>
      </w:r>
      <w:r w:rsidR="00664501">
        <w:rPr>
          <w:rFonts w:cs="B Zar" w:hint="cs"/>
          <w:sz w:val="28"/>
          <w:szCs w:val="28"/>
          <w:rtl/>
        </w:rPr>
        <w:t xml:space="preserve"> </w:t>
      </w:r>
      <w:r w:rsidR="00664501" w:rsidRPr="00876FEC">
        <w:rPr>
          <w:rFonts w:ascii="mylotus" w:hAnsi="mylotus" w:cs="mylotus"/>
          <w:sz w:val="26"/>
          <w:szCs w:val="26"/>
          <w:rtl/>
          <w:lang w:bidi="ar-SA"/>
        </w:rPr>
        <w:t>[</w:t>
      </w:r>
      <w:r w:rsidR="00664501">
        <w:rPr>
          <w:rFonts w:ascii="mylotus" w:hAnsi="mylotus" w:cs="mylotus"/>
          <w:sz w:val="26"/>
          <w:szCs w:val="26"/>
          <w:rtl/>
          <w:lang w:bidi="ar-SA"/>
        </w:rPr>
        <w:t>الأعراف: 85</w:t>
      </w:r>
      <w:r w:rsidR="00664501" w:rsidRPr="00876FEC">
        <w:rPr>
          <w:rFonts w:ascii="mylotus" w:hAnsi="mylotus" w:cs="mylotus"/>
          <w:sz w:val="26"/>
          <w:szCs w:val="26"/>
          <w:rtl/>
          <w:lang w:bidi="ar-SA"/>
        </w:rPr>
        <w:t>]</w:t>
      </w:r>
      <w:r w:rsidR="00664501">
        <w:rPr>
          <w:rFonts w:cs="B Zar" w:hint="cs"/>
          <w:sz w:val="28"/>
          <w:szCs w:val="28"/>
          <w:rtl/>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AD63D4">
        <w:rPr>
          <w:rFonts w:eastAsia="SimSun" w:cs="B Zar" w:hint="cs"/>
          <w:sz w:val="28"/>
          <w:szCs w:val="28"/>
          <w:rtl/>
          <w:lang w:eastAsia="zh-CN"/>
        </w:rPr>
        <w:t>و به سوي مدين برادرشان شعيب را فرستاديم. گفت: اي قوم من خداوند را بپرستيد كه براي شما جز او معبودي نيست».</w:t>
      </w:r>
    </w:p>
    <w:p w:rsidR="00AD63D4" w:rsidRPr="00AD63D4" w:rsidRDefault="00AD63D4" w:rsidP="001176F7">
      <w:pPr>
        <w:pStyle w:val="a3"/>
        <w:rPr>
          <w:rFonts w:hint="cs"/>
          <w:rtl/>
        </w:rPr>
      </w:pPr>
      <w:bookmarkStart w:id="46" w:name="_Toc291008981"/>
      <w:bookmarkStart w:id="47" w:name="_Toc291009340"/>
      <w:bookmarkStart w:id="48" w:name="_Toc346966389"/>
      <w:r w:rsidRPr="00AD63D4">
        <w:rPr>
          <w:rFonts w:hint="cs"/>
          <w:rtl/>
        </w:rPr>
        <w:t>مطلب سوم: بيان اينكه محور خصومت و دشمني بين پيامبران و امت</w:t>
      </w:r>
      <w:r w:rsidR="00664501">
        <w:rPr>
          <w:rFonts w:hint="cs"/>
          <w:rtl/>
        </w:rPr>
        <w:t>‌</w:t>
      </w:r>
      <w:r w:rsidRPr="00AD63D4">
        <w:rPr>
          <w:rFonts w:hint="cs"/>
          <w:rtl/>
        </w:rPr>
        <w:t>هايشان توحيد الوهيت بوده است</w:t>
      </w:r>
      <w:bookmarkEnd w:id="46"/>
      <w:bookmarkEnd w:id="47"/>
      <w:bookmarkEnd w:id="48"/>
    </w:p>
    <w:p w:rsidR="00AD63D4" w:rsidRPr="00754F67" w:rsidRDefault="00AD63D4" w:rsidP="00AF3F00">
      <w:pPr>
        <w:bidi/>
        <w:ind w:firstLine="284"/>
        <w:jc w:val="lowKashida"/>
        <w:rPr>
          <w:rFonts w:eastAsia="SimSun" w:cs="B Zar" w:hint="cs"/>
          <w:sz w:val="28"/>
          <w:szCs w:val="28"/>
          <w:rtl/>
          <w:lang w:eastAsia="zh-CN"/>
        </w:rPr>
      </w:pPr>
      <w:r w:rsidRPr="00754F67">
        <w:rPr>
          <w:rFonts w:eastAsia="SimSun" w:cs="B Zar" w:hint="cs"/>
          <w:sz w:val="28"/>
          <w:szCs w:val="28"/>
          <w:rtl/>
          <w:lang w:eastAsia="zh-CN"/>
        </w:rPr>
        <w:t>قبلاً گفتيم كه سرآغاز دعوت تمام پيامبران توحيد عبادت بوده است. هيچ پيامبري را خداوند مبعوث نكرد مگر اينكه اولين چيزي كه قومش را به سوي آن دعوت</w:t>
      </w:r>
      <w:r w:rsidR="00F37225">
        <w:rPr>
          <w:rFonts w:eastAsia="SimSun" w:cs="B Zar" w:hint="cs"/>
          <w:sz w:val="28"/>
          <w:szCs w:val="28"/>
          <w:rtl/>
          <w:lang w:eastAsia="zh-CN"/>
        </w:rPr>
        <w:t xml:space="preserve"> مي‌</w:t>
      </w:r>
      <w:r w:rsidRPr="00754F67">
        <w:rPr>
          <w:rFonts w:eastAsia="SimSun" w:cs="B Zar" w:hint="cs"/>
          <w:sz w:val="28"/>
          <w:szCs w:val="28"/>
          <w:rtl/>
          <w:lang w:eastAsia="zh-CN"/>
        </w:rPr>
        <w:t>كرد توحيد الله تعالي بود براي اين است كه دشمني بين پيامبران و قومشان در باره اين مسئله بود. پيامبران</w:t>
      </w:r>
      <w:r w:rsidR="00F37225">
        <w:rPr>
          <w:rFonts w:eastAsia="SimSun" w:cs="B Zar" w:hint="cs"/>
          <w:sz w:val="28"/>
          <w:szCs w:val="28"/>
          <w:rtl/>
          <w:lang w:eastAsia="zh-CN"/>
        </w:rPr>
        <w:t xml:space="preserve"> آن‌ها </w:t>
      </w:r>
      <w:r w:rsidRPr="00754F67">
        <w:rPr>
          <w:rFonts w:eastAsia="SimSun" w:cs="B Zar" w:hint="cs"/>
          <w:sz w:val="28"/>
          <w:szCs w:val="28"/>
          <w:rtl/>
          <w:lang w:eastAsia="zh-CN"/>
        </w:rPr>
        <w:t>را به سوي توحيد الله تعالي و خالص گردانيدن عبادت براي او دعوت</w:t>
      </w:r>
      <w:r w:rsidR="00F37225">
        <w:rPr>
          <w:rFonts w:eastAsia="SimSun" w:cs="B Zar" w:hint="cs"/>
          <w:sz w:val="28"/>
          <w:szCs w:val="28"/>
          <w:rtl/>
          <w:lang w:eastAsia="zh-CN"/>
        </w:rPr>
        <w:t xml:space="preserve"> مي‌</w:t>
      </w:r>
      <w:r w:rsidRPr="00754F67">
        <w:rPr>
          <w:rFonts w:eastAsia="SimSun" w:cs="B Zar" w:hint="cs"/>
          <w:sz w:val="28"/>
          <w:szCs w:val="28"/>
          <w:rtl/>
          <w:lang w:eastAsia="zh-CN"/>
        </w:rPr>
        <w:t>كردند و اقوامشان بر باقي ماندن بر شك و عبادت بتها مگر كساني از</w:t>
      </w:r>
      <w:r w:rsidR="00F37225">
        <w:rPr>
          <w:rFonts w:eastAsia="SimSun" w:cs="B Zar" w:hint="cs"/>
          <w:sz w:val="28"/>
          <w:szCs w:val="28"/>
          <w:rtl/>
          <w:lang w:eastAsia="zh-CN"/>
        </w:rPr>
        <w:t xml:space="preserve"> آن‌ها </w:t>
      </w:r>
      <w:r w:rsidRPr="00754F67">
        <w:rPr>
          <w:rFonts w:eastAsia="SimSun" w:cs="B Zar" w:hint="cs"/>
          <w:sz w:val="28"/>
          <w:szCs w:val="28"/>
          <w:rtl/>
          <w:lang w:eastAsia="zh-CN"/>
        </w:rPr>
        <w:t>كه خداوند هدايتشان داد، اصرار</w:t>
      </w:r>
      <w:r w:rsidR="00F37225">
        <w:rPr>
          <w:rFonts w:eastAsia="SimSun" w:cs="B Zar" w:hint="cs"/>
          <w:sz w:val="28"/>
          <w:szCs w:val="28"/>
          <w:rtl/>
          <w:lang w:eastAsia="zh-CN"/>
        </w:rPr>
        <w:t xml:space="preserve"> مي‌</w:t>
      </w:r>
      <w:r w:rsidRPr="00754F67">
        <w:rPr>
          <w:rFonts w:eastAsia="SimSun" w:cs="B Zar" w:hint="cs"/>
          <w:sz w:val="28"/>
          <w:szCs w:val="28"/>
          <w:rtl/>
          <w:lang w:eastAsia="zh-CN"/>
        </w:rPr>
        <w:t>ورزيدند.</w:t>
      </w:r>
    </w:p>
    <w:p w:rsidR="00AD63D4" w:rsidRPr="0023458A" w:rsidRDefault="00AD63D4" w:rsidP="0023458A">
      <w:pPr>
        <w:bidi/>
        <w:ind w:firstLine="284"/>
        <w:jc w:val="both"/>
        <w:rPr>
          <w:rFonts w:ascii="KFGQPC Uthmanic Script HAFS" w:hAnsi="KFGQPC Uthmanic Script HAFS" w:cs="KFGQPC Uthmanic Script HAFS" w:hint="cs"/>
          <w:sz w:val="28"/>
          <w:szCs w:val="28"/>
          <w:rtl/>
        </w:rPr>
      </w:pPr>
      <w:r w:rsidRPr="00AD63D4">
        <w:rPr>
          <w:rFonts w:eastAsia="SimSun" w:cs="B Zar" w:hint="cs"/>
          <w:sz w:val="28"/>
          <w:szCs w:val="28"/>
          <w:rtl/>
          <w:lang w:eastAsia="zh-CN"/>
        </w:rPr>
        <w:t>الله تعالي از زبان قوم نوح</w:t>
      </w:r>
      <w:r w:rsidRPr="00AD63D4">
        <w:rPr>
          <w:rFonts w:eastAsia="SimSun" w:cs="CTraditional Arabic" w:hint="cs"/>
          <w:sz w:val="28"/>
          <w:szCs w:val="28"/>
          <w:rtl/>
          <w:lang w:eastAsia="zh-CN"/>
        </w:rPr>
        <w:t>÷</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D63D4">
        <w:rPr>
          <w:rFonts w:eastAsia="SimSun" w:cs="B Zar" w:hint="cs"/>
          <w:sz w:val="28"/>
          <w:szCs w:val="28"/>
          <w:rtl/>
          <w:lang w:eastAsia="zh-CN"/>
        </w:rPr>
        <w:t>:</w:t>
      </w:r>
      <w:r w:rsidR="00664501">
        <w:rPr>
          <w:rFonts w:eastAsia="SimSun" w:cs="B Zar" w:hint="cs"/>
          <w:sz w:val="28"/>
          <w:szCs w:val="28"/>
          <w:rtl/>
          <w:lang w:eastAsia="zh-CN"/>
        </w:rPr>
        <w:t xml:space="preserve"> </w:t>
      </w:r>
      <w:r w:rsidR="00664501">
        <w:rPr>
          <w:rFonts w:ascii="Traditional Arabic" w:hAnsi="Traditional Arabic" w:cs="Traditional Arabic"/>
          <w:sz w:val="28"/>
          <w:szCs w:val="28"/>
          <w:rtl/>
        </w:rPr>
        <w:t>﴿</w:t>
      </w:r>
      <w:r w:rsidR="0023458A">
        <w:rPr>
          <w:rFonts w:ascii="KFGQPC Uthmanic Script HAFS" w:hAnsi="KFGQPC Uthmanic Script HAFS" w:cs="KFGQPC Uthmanic Script HAFS" w:hint="eastAsia"/>
          <w:sz w:val="28"/>
          <w:szCs w:val="28"/>
          <w:rtl/>
        </w:rPr>
        <w:t>وَقَالُواْ</w:t>
      </w:r>
      <w:r w:rsidR="0023458A">
        <w:rPr>
          <w:rFonts w:ascii="KFGQPC Uthmanic Script HAFS" w:hAnsi="KFGQPC Uthmanic Script HAFS" w:cs="KFGQPC Uthmanic Script HAFS"/>
          <w:sz w:val="28"/>
          <w:szCs w:val="28"/>
          <w:rtl/>
        </w:rPr>
        <w:t xml:space="preserve"> لَا تَذَرُنَّ ءَالِهَتَكُمۡ وَلَا تَذَرُنَّ وَدّٗا وَلَا سُوَاعٗا وَلَا يَغُوثَ وَيَعُوقَ وَنَسۡرٗا ٢٣</w:t>
      </w:r>
      <w:r w:rsidR="0023458A">
        <w:rPr>
          <w:rFonts w:ascii="KFGQPC Uthmanic Script HAFS" w:hAnsi="KFGQPC Uthmanic Script HAFS" w:cs="KFGQPC Uthmanic Script HAFS"/>
          <w:sz w:val="28"/>
          <w:szCs w:val="28"/>
        </w:rPr>
        <w:t xml:space="preserve"> </w:t>
      </w:r>
      <w:r w:rsidR="0023458A">
        <w:rPr>
          <w:rFonts w:ascii="KFGQPC Uthmanic Script HAFS" w:hAnsi="KFGQPC Uthmanic Script HAFS" w:cs="KFGQPC Uthmanic Script HAFS"/>
          <w:sz w:val="28"/>
          <w:szCs w:val="28"/>
          <w:rtl/>
        </w:rPr>
        <w:t xml:space="preserve">وَقَدۡ أَضَلُّواْ كَثِيرٗاۖ وَلَا تَزِدِ </w:t>
      </w:r>
      <w:r w:rsidR="0023458A">
        <w:rPr>
          <w:rFonts w:ascii="KFGQPC Uthmanic Script HAFS" w:hAnsi="KFGQPC Uthmanic Script HAFS" w:cs="KFGQPC Uthmanic Script HAFS" w:hint="cs"/>
          <w:sz w:val="28"/>
          <w:szCs w:val="28"/>
          <w:rtl/>
        </w:rPr>
        <w:t>ٱ</w:t>
      </w:r>
      <w:r w:rsidR="0023458A">
        <w:rPr>
          <w:rFonts w:ascii="KFGQPC Uthmanic Script HAFS" w:hAnsi="KFGQPC Uthmanic Script HAFS" w:cs="KFGQPC Uthmanic Script HAFS" w:hint="eastAsia"/>
          <w:sz w:val="28"/>
          <w:szCs w:val="28"/>
          <w:rtl/>
        </w:rPr>
        <w:t>لظَّٰلِمِينَ</w:t>
      </w:r>
      <w:r w:rsidR="0023458A">
        <w:rPr>
          <w:rFonts w:ascii="KFGQPC Uthmanic Script HAFS" w:hAnsi="KFGQPC Uthmanic Script HAFS" w:cs="KFGQPC Uthmanic Script HAFS"/>
          <w:sz w:val="28"/>
          <w:szCs w:val="28"/>
          <w:rtl/>
        </w:rPr>
        <w:t xml:space="preserve"> إِلَّا ضَلَٰلٗا ٢٤</w:t>
      </w:r>
      <w:r w:rsidR="00664501">
        <w:rPr>
          <w:rFonts w:ascii="Traditional Arabic" w:hAnsi="Traditional Arabic" w:cs="Traditional Arabic"/>
          <w:sz w:val="28"/>
          <w:szCs w:val="28"/>
          <w:rtl/>
        </w:rPr>
        <w:t>﴾</w:t>
      </w:r>
      <w:r w:rsidR="00664501">
        <w:rPr>
          <w:rFonts w:cs="B Zar" w:hint="cs"/>
          <w:sz w:val="28"/>
          <w:szCs w:val="28"/>
          <w:rtl/>
        </w:rPr>
        <w:t xml:space="preserve"> </w:t>
      </w:r>
      <w:r w:rsidR="00664501" w:rsidRPr="00876FEC">
        <w:rPr>
          <w:rFonts w:ascii="mylotus" w:hAnsi="mylotus" w:cs="mylotus"/>
          <w:sz w:val="26"/>
          <w:szCs w:val="26"/>
          <w:rtl/>
          <w:lang w:bidi="ar-SA"/>
        </w:rPr>
        <w:t>[</w:t>
      </w:r>
      <w:r w:rsidR="00664501">
        <w:rPr>
          <w:rFonts w:ascii="mylotus" w:hAnsi="mylotus" w:cs="mylotus"/>
          <w:sz w:val="26"/>
          <w:szCs w:val="26"/>
          <w:rtl/>
          <w:lang w:bidi="ar-SA"/>
        </w:rPr>
        <w:t>النوح: 23-24</w:t>
      </w:r>
      <w:r w:rsidR="00664501" w:rsidRPr="00876FEC">
        <w:rPr>
          <w:rFonts w:ascii="mylotus" w:hAnsi="mylotus" w:cs="mylotus"/>
          <w:sz w:val="26"/>
          <w:szCs w:val="26"/>
          <w:rtl/>
          <w:lang w:bidi="ar-SA"/>
        </w:rPr>
        <w:t>]</w:t>
      </w:r>
      <w:r w:rsidR="00664501">
        <w:rPr>
          <w:rFonts w:cs="B Zar" w:hint="cs"/>
          <w:sz w:val="28"/>
          <w:szCs w:val="28"/>
          <w:rtl/>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AD63D4">
        <w:rPr>
          <w:rFonts w:eastAsia="SimSun" w:cs="B Zar" w:hint="cs"/>
          <w:sz w:val="28"/>
          <w:szCs w:val="28"/>
          <w:rtl/>
          <w:lang w:eastAsia="zh-CN"/>
        </w:rPr>
        <w:t>و گفتند: خدايان خود را رها نكنيد و ود، سواع، يغوث، يعوق و نسر را وا نگذاريد و بسياري را گمراه كردند.[بار خدايا] جز بر گمراهي ظالمان ميفزاي» و از زبان قوم هود</w:t>
      </w:r>
      <w:r w:rsidRPr="00AD63D4">
        <w:rPr>
          <w:rFonts w:eastAsia="SimSun" w:cs="CTraditional Arabic" w:hint="cs"/>
          <w:sz w:val="28"/>
          <w:szCs w:val="28"/>
          <w:rtl/>
          <w:lang w:eastAsia="zh-CN"/>
        </w:rPr>
        <w:t>÷</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D63D4">
        <w:rPr>
          <w:rFonts w:eastAsia="SimSun" w:cs="B Zar" w:hint="cs"/>
          <w:sz w:val="28"/>
          <w:szCs w:val="28"/>
          <w:rtl/>
          <w:lang w:eastAsia="zh-CN"/>
        </w:rPr>
        <w:t>:</w:t>
      </w:r>
      <w:r w:rsidR="00664501">
        <w:rPr>
          <w:rFonts w:eastAsia="SimSun" w:cs="B Zar" w:hint="cs"/>
          <w:sz w:val="28"/>
          <w:szCs w:val="28"/>
          <w:rtl/>
          <w:lang w:eastAsia="zh-CN"/>
        </w:rPr>
        <w:t xml:space="preserve"> </w:t>
      </w:r>
      <w:r w:rsidR="00664501">
        <w:rPr>
          <w:rFonts w:ascii="Traditional Arabic" w:hAnsi="Traditional Arabic" w:cs="Traditional Arabic"/>
          <w:sz w:val="28"/>
          <w:szCs w:val="28"/>
          <w:rtl/>
        </w:rPr>
        <w:t>﴿</w:t>
      </w:r>
      <w:r w:rsidR="0023458A">
        <w:rPr>
          <w:rFonts w:ascii="KFGQPC Uthmanic Script HAFS" w:hAnsi="KFGQPC Uthmanic Script HAFS" w:cs="KFGQPC Uthmanic Script HAFS" w:hint="eastAsia"/>
          <w:sz w:val="28"/>
          <w:szCs w:val="28"/>
          <w:rtl/>
        </w:rPr>
        <w:t>قَالُوٓاْ</w:t>
      </w:r>
      <w:r w:rsidR="0023458A">
        <w:rPr>
          <w:rFonts w:ascii="KFGQPC Uthmanic Script HAFS" w:hAnsi="KFGQPC Uthmanic Script HAFS" w:cs="KFGQPC Uthmanic Script HAFS"/>
          <w:sz w:val="28"/>
          <w:szCs w:val="28"/>
          <w:rtl/>
        </w:rPr>
        <w:t xml:space="preserve"> أَجِئۡتَنَا لِتَأۡفِكَنَا عَنۡ ءَالِهَتِنَا فَأۡتِنَا بِمَا تَعِدُنَآ إِن كُنتَ مِنَ </w:t>
      </w:r>
      <w:r w:rsidR="0023458A">
        <w:rPr>
          <w:rFonts w:ascii="KFGQPC Uthmanic Script HAFS" w:hAnsi="KFGQPC Uthmanic Script HAFS" w:cs="KFGQPC Uthmanic Script HAFS" w:hint="cs"/>
          <w:sz w:val="28"/>
          <w:szCs w:val="28"/>
          <w:rtl/>
        </w:rPr>
        <w:t>ٱ</w:t>
      </w:r>
      <w:r w:rsidR="0023458A">
        <w:rPr>
          <w:rFonts w:ascii="KFGQPC Uthmanic Script HAFS" w:hAnsi="KFGQPC Uthmanic Script HAFS" w:cs="KFGQPC Uthmanic Script HAFS" w:hint="eastAsia"/>
          <w:sz w:val="28"/>
          <w:szCs w:val="28"/>
          <w:rtl/>
        </w:rPr>
        <w:t>لصَّٰدِقِينَ</w:t>
      </w:r>
      <w:r w:rsidR="0023458A">
        <w:rPr>
          <w:rFonts w:ascii="KFGQPC Uthmanic Script HAFS" w:hAnsi="KFGQPC Uthmanic Script HAFS" w:cs="KFGQPC Uthmanic Script HAFS"/>
          <w:sz w:val="28"/>
          <w:szCs w:val="28"/>
          <w:rtl/>
        </w:rPr>
        <w:t xml:space="preserve"> ٢٢</w:t>
      </w:r>
      <w:r w:rsidR="00664501">
        <w:rPr>
          <w:rFonts w:ascii="Traditional Arabic" w:hAnsi="Traditional Arabic" w:cs="Traditional Arabic"/>
          <w:sz w:val="28"/>
          <w:szCs w:val="28"/>
          <w:rtl/>
        </w:rPr>
        <w:t>﴾</w:t>
      </w:r>
      <w:r w:rsidR="00664501">
        <w:rPr>
          <w:rFonts w:cs="B Zar" w:hint="cs"/>
          <w:sz w:val="28"/>
          <w:szCs w:val="28"/>
          <w:rtl/>
        </w:rPr>
        <w:t xml:space="preserve"> </w:t>
      </w:r>
      <w:r w:rsidR="00664501" w:rsidRPr="00876FEC">
        <w:rPr>
          <w:rFonts w:ascii="mylotus" w:hAnsi="mylotus" w:cs="mylotus"/>
          <w:sz w:val="26"/>
          <w:szCs w:val="26"/>
          <w:rtl/>
          <w:lang w:bidi="ar-SA"/>
        </w:rPr>
        <w:t>[</w:t>
      </w:r>
      <w:r w:rsidR="00664501">
        <w:rPr>
          <w:rFonts w:ascii="mylotus" w:hAnsi="mylotus" w:cs="mylotus"/>
          <w:sz w:val="26"/>
          <w:szCs w:val="26"/>
          <w:rtl/>
          <w:lang w:bidi="ar-SA"/>
        </w:rPr>
        <w:t>الأحقاف: 22</w:t>
      </w:r>
      <w:r w:rsidR="00664501" w:rsidRPr="00876FEC">
        <w:rPr>
          <w:rFonts w:ascii="mylotus" w:hAnsi="mylotus" w:cs="mylotus"/>
          <w:sz w:val="26"/>
          <w:szCs w:val="26"/>
          <w:rtl/>
          <w:lang w:bidi="ar-SA"/>
        </w:rPr>
        <w:t>]</w:t>
      </w:r>
      <w:r w:rsidR="00664501">
        <w:rPr>
          <w:rFonts w:cs="B Zar" w:hint="cs"/>
          <w:sz w:val="28"/>
          <w:szCs w:val="28"/>
          <w:rtl/>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AD63D4">
        <w:rPr>
          <w:rFonts w:eastAsia="SimSun" w:cs="B Zar" w:hint="cs"/>
          <w:sz w:val="28"/>
          <w:szCs w:val="28"/>
          <w:rtl/>
          <w:lang w:eastAsia="zh-CN"/>
        </w:rPr>
        <w:t>گفتند: آمده</w:t>
      </w:r>
      <w:r w:rsidR="00664501">
        <w:rPr>
          <w:rFonts w:eastAsia="SimSun" w:cs="B Zar" w:hint="cs"/>
          <w:sz w:val="28"/>
          <w:szCs w:val="28"/>
          <w:rtl/>
          <w:lang w:eastAsia="zh-CN"/>
        </w:rPr>
        <w:t>‌</w:t>
      </w:r>
      <w:r w:rsidRPr="00AD63D4">
        <w:rPr>
          <w:rFonts w:eastAsia="SimSun" w:cs="B Zar" w:hint="cs"/>
          <w:sz w:val="28"/>
          <w:szCs w:val="28"/>
          <w:rtl/>
          <w:lang w:eastAsia="zh-CN"/>
        </w:rPr>
        <w:t>اي كه ما را از خدايانمان برگرداني؟ اگر راست</w:t>
      </w:r>
      <w:r w:rsidR="00F37225">
        <w:rPr>
          <w:rFonts w:eastAsia="SimSun" w:cs="B Zar" w:hint="cs"/>
          <w:sz w:val="28"/>
          <w:szCs w:val="28"/>
          <w:rtl/>
          <w:lang w:eastAsia="zh-CN"/>
        </w:rPr>
        <w:t xml:space="preserve"> مي‌</w:t>
      </w:r>
      <w:r w:rsidRPr="00AD63D4">
        <w:rPr>
          <w:rFonts w:eastAsia="SimSun" w:cs="B Zar" w:hint="cs"/>
          <w:sz w:val="28"/>
          <w:szCs w:val="28"/>
          <w:rtl/>
          <w:lang w:eastAsia="zh-CN"/>
        </w:rPr>
        <w:t>گويي آنچه به ما وعده مي‌دهي بياور»</w:t>
      </w:r>
      <w:r w:rsidR="00664501">
        <w:rPr>
          <w:rFonts w:eastAsia="SimSun" w:cs="B Zar" w:hint="cs"/>
          <w:sz w:val="28"/>
          <w:szCs w:val="28"/>
          <w:rtl/>
          <w:lang w:eastAsia="zh-CN"/>
        </w:rPr>
        <w:t xml:space="preserve"> </w:t>
      </w:r>
      <w:r w:rsidR="00664501">
        <w:rPr>
          <w:rFonts w:ascii="Traditional Arabic" w:hAnsi="Traditional Arabic" w:cs="Traditional Arabic"/>
          <w:sz w:val="28"/>
          <w:szCs w:val="28"/>
          <w:rtl/>
        </w:rPr>
        <w:t>﴿</w:t>
      </w:r>
      <w:r w:rsidR="0023458A">
        <w:rPr>
          <w:rFonts w:ascii="KFGQPC Uthmanic Script HAFS" w:hAnsi="KFGQPC Uthmanic Script HAFS" w:cs="KFGQPC Uthmanic Script HAFS" w:hint="eastAsia"/>
          <w:sz w:val="28"/>
          <w:szCs w:val="28"/>
          <w:rtl/>
        </w:rPr>
        <w:t>قَالُواْ</w:t>
      </w:r>
      <w:r w:rsidR="0023458A">
        <w:rPr>
          <w:rFonts w:ascii="KFGQPC Uthmanic Script HAFS" w:hAnsi="KFGQPC Uthmanic Script HAFS" w:cs="KFGQPC Uthmanic Script HAFS"/>
          <w:sz w:val="28"/>
          <w:szCs w:val="28"/>
          <w:rtl/>
        </w:rPr>
        <w:t xml:space="preserve"> يَٰهُودُ مَا جِئۡتَنَا بِبَيِّنَةٖ وَمَا نَحۡنُ بِتَارِكِيٓ ءَالِهَتِنَا عَن قَوۡلِكَ وَمَا نَحۡنُ لَكَ بِمُؤۡمِنِينَ ٥٣</w:t>
      </w:r>
      <w:r w:rsidR="00664501">
        <w:rPr>
          <w:rFonts w:ascii="Traditional Arabic" w:hAnsi="Traditional Arabic" w:cs="Traditional Arabic"/>
          <w:sz w:val="28"/>
          <w:szCs w:val="28"/>
          <w:rtl/>
        </w:rPr>
        <w:t>﴾</w:t>
      </w:r>
      <w:r w:rsidR="00664501">
        <w:rPr>
          <w:rFonts w:cs="B Zar" w:hint="cs"/>
          <w:sz w:val="28"/>
          <w:szCs w:val="28"/>
          <w:rtl/>
        </w:rPr>
        <w:t xml:space="preserve"> </w:t>
      </w:r>
      <w:r w:rsidR="00664501" w:rsidRPr="00876FEC">
        <w:rPr>
          <w:rFonts w:ascii="mylotus" w:hAnsi="mylotus" w:cs="mylotus"/>
          <w:sz w:val="26"/>
          <w:szCs w:val="26"/>
          <w:rtl/>
          <w:lang w:bidi="ar-SA"/>
        </w:rPr>
        <w:t>[</w:t>
      </w:r>
      <w:r w:rsidR="00664501">
        <w:rPr>
          <w:rFonts w:ascii="mylotus" w:hAnsi="mylotus" w:cs="mylotus"/>
          <w:sz w:val="26"/>
          <w:szCs w:val="26"/>
          <w:rtl/>
          <w:lang w:bidi="ar-SA"/>
        </w:rPr>
        <w:t>هود: 53</w:t>
      </w:r>
      <w:r w:rsidR="00664501" w:rsidRPr="00876FEC">
        <w:rPr>
          <w:rFonts w:ascii="mylotus" w:hAnsi="mylotus" w:cs="mylotus"/>
          <w:sz w:val="26"/>
          <w:szCs w:val="26"/>
          <w:rtl/>
          <w:lang w:bidi="ar-SA"/>
        </w:rPr>
        <w:t>]</w:t>
      </w:r>
      <w:r w:rsidR="00664501">
        <w:rPr>
          <w:rFonts w:cs="B Zar" w:hint="cs"/>
          <w:sz w:val="28"/>
          <w:szCs w:val="28"/>
          <w:rtl/>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AD63D4">
        <w:rPr>
          <w:rFonts w:eastAsia="SimSun" w:cs="B Zar" w:hint="cs"/>
          <w:sz w:val="28"/>
          <w:szCs w:val="28"/>
          <w:rtl/>
          <w:lang w:eastAsia="zh-CN"/>
        </w:rPr>
        <w:t xml:space="preserve">گفتند: اي هود براي ما دليل </w:t>
      </w:r>
      <w:r w:rsidRPr="00AD63D4">
        <w:rPr>
          <w:rFonts w:eastAsia="SimSun" w:cs="B Zar" w:hint="cs"/>
          <w:sz w:val="28"/>
          <w:szCs w:val="28"/>
          <w:rtl/>
          <w:lang w:eastAsia="zh-CN"/>
        </w:rPr>
        <w:lastRenderedPageBreak/>
        <w:t xml:space="preserve">روشني نياوردي و ما بخاطر سخن تو دست از معبودهايمان برنمي داريم و ما به تو ايمان نداريم» و از زبان قوم صالح </w:t>
      </w:r>
      <w:r w:rsidR="00664ACA">
        <w:rPr>
          <w:rFonts w:eastAsia="SimSun" w:cs="B Zar" w:hint="cs"/>
          <w:sz w:val="28"/>
          <w:szCs w:val="28"/>
          <w:rtl/>
          <w:lang w:eastAsia="zh-CN"/>
        </w:rPr>
        <w:t>مي‌فرمايد</w:t>
      </w:r>
      <w:r w:rsidRPr="00AD63D4">
        <w:rPr>
          <w:rFonts w:eastAsia="SimSun" w:cs="B Zar" w:hint="cs"/>
          <w:sz w:val="28"/>
          <w:szCs w:val="28"/>
          <w:rtl/>
          <w:lang w:eastAsia="zh-CN"/>
        </w:rPr>
        <w:t>:</w:t>
      </w:r>
      <w:r w:rsidR="00664501">
        <w:rPr>
          <w:rFonts w:eastAsia="SimSun" w:cs="B Zar" w:hint="cs"/>
          <w:sz w:val="28"/>
          <w:szCs w:val="28"/>
          <w:rtl/>
          <w:lang w:eastAsia="zh-CN"/>
        </w:rPr>
        <w:t xml:space="preserve"> </w:t>
      </w:r>
      <w:r w:rsidR="00664501">
        <w:rPr>
          <w:rFonts w:ascii="Traditional Arabic" w:hAnsi="Traditional Arabic" w:cs="Traditional Arabic"/>
          <w:sz w:val="28"/>
          <w:szCs w:val="28"/>
          <w:rtl/>
        </w:rPr>
        <w:t>﴿</w:t>
      </w:r>
      <w:r w:rsidR="0023458A">
        <w:rPr>
          <w:rFonts w:ascii="KFGQPC Uthmanic Script HAFS" w:hAnsi="KFGQPC Uthmanic Script HAFS" w:cs="KFGQPC Uthmanic Script HAFS" w:hint="eastAsia"/>
          <w:sz w:val="28"/>
          <w:szCs w:val="28"/>
          <w:rtl/>
        </w:rPr>
        <w:t>قَالُواْ</w:t>
      </w:r>
      <w:r w:rsidR="0023458A">
        <w:rPr>
          <w:rFonts w:ascii="KFGQPC Uthmanic Script HAFS" w:hAnsi="KFGQPC Uthmanic Script HAFS" w:cs="KFGQPC Uthmanic Script HAFS"/>
          <w:sz w:val="28"/>
          <w:szCs w:val="28"/>
          <w:rtl/>
        </w:rPr>
        <w:t xml:space="preserve"> يَٰصَٰلِحُ قَدۡ كُنتَ فِينَا مَرۡجُوّٗا قَبۡلَ هَٰذَآۖ أَتَنۡهَىٰنَآ أَن نَّعۡبُدَ مَا يَعۡبُدُ ءَابَآؤُنَا وَإِنَّنَا لَفِي شَكّٖ مِّمَّا تَدۡعُونَآ إِلَيۡهِ مُرِيبٖ ٦٢</w:t>
      </w:r>
      <w:r w:rsidR="00664501">
        <w:rPr>
          <w:rFonts w:ascii="Traditional Arabic" w:hAnsi="Traditional Arabic" w:cs="Traditional Arabic"/>
          <w:sz w:val="28"/>
          <w:szCs w:val="28"/>
          <w:rtl/>
        </w:rPr>
        <w:t>﴾</w:t>
      </w:r>
      <w:r w:rsidR="00664501">
        <w:rPr>
          <w:rFonts w:cs="B Zar" w:hint="cs"/>
          <w:sz w:val="28"/>
          <w:szCs w:val="28"/>
          <w:rtl/>
        </w:rPr>
        <w:t xml:space="preserve"> </w:t>
      </w:r>
      <w:r w:rsidR="00664501" w:rsidRPr="00876FEC">
        <w:rPr>
          <w:rFonts w:ascii="mylotus" w:hAnsi="mylotus" w:cs="mylotus"/>
          <w:sz w:val="26"/>
          <w:szCs w:val="26"/>
          <w:rtl/>
          <w:lang w:bidi="ar-SA"/>
        </w:rPr>
        <w:t>[</w:t>
      </w:r>
      <w:r w:rsidR="00664501">
        <w:rPr>
          <w:rFonts w:ascii="mylotus" w:hAnsi="mylotus" w:cs="mylotus"/>
          <w:sz w:val="26"/>
          <w:szCs w:val="26"/>
          <w:rtl/>
          <w:lang w:bidi="ar-SA"/>
        </w:rPr>
        <w:t>هود: 62</w:t>
      </w:r>
      <w:r w:rsidR="00664501" w:rsidRPr="00876FEC">
        <w:rPr>
          <w:rFonts w:ascii="mylotus" w:hAnsi="mylotus" w:cs="mylotus"/>
          <w:sz w:val="26"/>
          <w:szCs w:val="26"/>
          <w:rtl/>
          <w:lang w:bidi="ar-SA"/>
        </w:rPr>
        <w:t>]</w:t>
      </w:r>
      <w:r w:rsidR="00664501">
        <w:rPr>
          <w:rFonts w:cs="B Zar" w:hint="cs"/>
          <w:sz w:val="28"/>
          <w:szCs w:val="28"/>
          <w:rtl/>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AD63D4">
        <w:rPr>
          <w:rFonts w:eastAsia="SimSun" w:cs="B Zar" w:hint="cs"/>
          <w:sz w:val="28"/>
          <w:szCs w:val="28"/>
          <w:rtl/>
          <w:lang w:eastAsia="zh-CN"/>
        </w:rPr>
        <w:t>گفتند اي صالح تو پيش از اين در ميان ما مايه اميد بودي. آيا ما را از پرستش آنچه پدرانمان</w:t>
      </w:r>
      <w:r w:rsidR="00F37225">
        <w:rPr>
          <w:rFonts w:eastAsia="SimSun" w:cs="B Zar" w:hint="cs"/>
          <w:sz w:val="28"/>
          <w:szCs w:val="28"/>
          <w:rtl/>
          <w:lang w:eastAsia="zh-CN"/>
        </w:rPr>
        <w:t xml:space="preserve"> مي‌</w:t>
      </w:r>
      <w:r w:rsidRPr="00AD63D4">
        <w:rPr>
          <w:rFonts w:eastAsia="SimSun" w:cs="B Zar" w:hint="cs"/>
          <w:sz w:val="28"/>
          <w:szCs w:val="28"/>
          <w:rtl/>
          <w:lang w:eastAsia="zh-CN"/>
        </w:rPr>
        <w:t>پرستيدند بازمي داري؟</w:t>
      </w:r>
      <w:r w:rsidR="00F37225">
        <w:rPr>
          <w:rFonts w:eastAsia="SimSun" w:cs="B Zar" w:hint="cs"/>
          <w:sz w:val="28"/>
          <w:szCs w:val="28"/>
          <w:rtl/>
          <w:lang w:eastAsia="zh-CN"/>
        </w:rPr>
        <w:t xml:space="preserve"> بي‌</w:t>
      </w:r>
      <w:r w:rsidRPr="00AD63D4">
        <w:rPr>
          <w:rFonts w:eastAsia="SimSun" w:cs="B Zar" w:hint="cs"/>
          <w:sz w:val="28"/>
          <w:szCs w:val="28"/>
          <w:rtl/>
          <w:lang w:eastAsia="zh-CN"/>
        </w:rPr>
        <w:t>گمان ما از آنچه تو ما را به آن</w:t>
      </w:r>
      <w:r w:rsidR="00F37225">
        <w:rPr>
          <w:rFonts w:eastAsia="SimSun" w:cs="B Zar" w:hint="cs"/>
          <w:sz w:val="28"/>
          <w:szCs w:val="28"/>
          <w:rtl/>
          <w:lang w:eastAsia="zh-CN"/>
        </w:rPr>
        <w:t xml:space="preserve"> مي‌</w:t>
      </w:r>
      <w:r w:rsidRPr="00AD63D4">
        <w:rPr>
          <w:rFonts w:eastAsia="SimSun" w:cs="B Zar" w:hint="cs"/>
          <w:sz w:val="28"/>
          <w:szCs w:val="28"/>
          <w:rtl/>
          <w:lang w:eastAsia="zh-CN"/>
        </w:rPr>
        <w:t>خواني سخت در شك هستيم» و از زبان قوم شعيب</w:t>
      </w:r>
      <w:r w:rsidRPr="00AD63D4">
        <w:rPr>
          <w:rFonts w:eastAsia="SimSun" w:cs="CTraditional Arabic" w:hint="cs"/>
          <w:sz w:val="28"/>
          <w:szCs w:val="28"/>
          <w:rtl/>
          <w:lang w:eastAsia="zh-CN"/>
        </w:rPr>
        <w:t>÷</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D63D4">
        <w:rPr>
          <w:rFonts w:eastAsia="SimSun" w:cs="B Zar" w:hint="cs"/>
          <w:sz w:val="28"/>
          <w:szCs w:val="28"/>
          <w:rtl/>
          <w:lang w:eastAsia="zh-CN"/>
        </w:rPr>
        <w:t>:</w:t>
      </w:r>
      <w:r w:rsidR="00664501">
        <w:rPr>
          <w:rFonts w:eastAsia="SimSun" w:cs="B Zar" w:hint="cs"/>
          <w:sz w:val="28"/>
          <w:szCs w:val="28"/>
          <w:rtl/>
          <w:lang w:eastAsia="zh-CN"/>
        </w:rPr>
        <w:t xml:space="preserve"> </w:t>
      </w:r>
      <w:r w:rsidR="00664501">
        <w:rPr>
          <w:rFonts w:ascii="Traditional Arabic" w:hAnsi="Traditional Arabic" w:cs="Traditional Arabic"/>
          <w:sz w:val="28"/>
          <w:szCs w:val="28"/>
          <w:rtl/>
        </w:rPr>
        <w:t>﴿</w:t>
      </w:r>
      <w:r w:rsidR="0023458A">
        <w:rPr>
          <w:rFonts w:ascii="KFGQPC Uthmanic Script HAFS" w:hAnsi="KFGQPC Uthmanic Script HAFS" w:cs="KFGQPC Uthmanic Script HAFS" w:hint="eastAsia"/>
          <w:sz w:val="28"/>
          <w:szCs w:val="28"/>
          <w:rtl/>
        </w:rPr>
        <w:t>قَالُواْ</w:t>
      </w:r>
      <w:r w:rsidR="0023458A">
        <w:rPr>
          <w:rFonts w:ascii="KFGQPC Uthmanic Script HAFS" w:hAnsi="KFGQPC Uthmanic Script HAFS" w:cs="KFGQPC Uthmanic Script HAFS"/>
          <w:sz w:val="28"/>
          <w:szCs w:val="28"/>
          <w:rtl/>
        </w:rPr>
        <w:t xml:space="preserve"> يَٰشُعَيۡبُ أَصَلَوٰتُكَ تَأۡمُرُكَ أَن نَّتۡرُكَ مَا يَعۡبُدُ ءَابَآؤُنَآ أَوۡ أَن نَّفۡعَلَ فِيٓ أَمۡوَٰلِنَا مَا نَشَٰٓؤُاْۖ إِنَّكَ لَأَنتَ </w:t>
      </w:r>
      <w:r w:rsidR="0023458A">
        <w:rPr>
          <w:rFonts w:ascii="KFGQPC Uthmanic Script HAFS" w:hAnsi="KFGQPC Uthmanic Script HAFS" w:cs="KFGQPC Uthmanic Script HAFS" w:hint="cs"/>
          <w:sz w:val="28"/>
          <w:szCs w:val="28"/>
          <w:rtl/>
        </w:rPr>
        <w:t>ٱ</w:t>
      </w:r>
      <w:r w:rsidR="0023458A">
        <w:rPr>
          <w:rFonts w:ascii="KFGQPC Uthmanic Script HAFS" w:hAnsi="KFGQPC Uthmanic Script HAFS" w:cs="KFGQPC Uthmanic Script HAFS" w:hint="eastAsia"/>
          <w:sz w:val="28"/>
          <w:szCs w:val="28"/>
          <w:rtl/>
        </w:rPr>
        <w:t>لۡحَلِيمُ</w:t>
      </w:r>
      <w:r w:rsidR="0023458A">
        <w:rPr>
          <w:rFonts w:ascii="KFGQPC Uthmanic Script HAFS" w:hAnsi="KFGQPC Uthmanic Script HAFS" w:cs="KFGQPC Uthmanic Script HAFS"/>
          <w:sz w:val="28"/>
          <w:szCs w:val="28"/>
          <w:rtl/>
        </w:rPr>
        <w:t xml:space="preserve"> </w:t>
      </w:r>
      <w:r w:rsidR="0023458A">
        <w:rPr>
          <w:rFonts w:ascii="KFGQPC Uthmanic Script HAFS" w:hAnsi="KFGQPC Uthmanic Script HAFS" w:cs="KFGQPC Uthmanic Script HAFS" w:hint="cs"/>
          <w:sz w:val="28"/>
          <w:szCs w:val="28"/>
          <w:rtl/>
        </w:rPr>
        <w:t>ٱ</w:t>
      </w:r>
      <w:r w:rsidR="0023458A">
        <w:rPr>
          <w:rFonts w:ascii="KFGQPC Uthmanic Script HAFS" w:hAnsi="KFGQPC Uthmanic Script HAFS" w:cs="KFGQPC Uthmanic Script HAFS" w:hint="eastAsia"/>
          <w:sz w:val="28"/>
          <w:szCs w:val="28"/>
          <w:rtl/>
        </w:rPr>
        <w:t>لرَّشِيدُ</w:t>
      </w:r>
      <w:r w:rsidR="0023458A">
        <w:rPr>
          <w:rFonts w:ascii="KFGQPC Uthmanic Script HAFS" w:hAnsi="KFGQPC Uthmanic Script HAFS" w:cs="KFGQPC Uthmanic Script HAFS"/>
          <w:sz w:val="28"/>
          <w:szCs w:val="28"/>
          <w:rtl/>
        </w:rPr>
        <w:t xml:space="preserve"> ٨٧</w:t>
      </w:r>
      <w:r w:rsidR="00664501">
        <w:rPr>
          <w:rFonts w:ascii="Traditional Arabic" w:hAnsi="Traditional Arabic" w:cs="Traditional Arabic"/>
          <w:sz w:val="28"/>
          <w:szCs w:val="28"/>
          <w:rtl/>
        </w:rPr>
        <w:t>﴾</w:t>
      </w:r>
      <w:r w:rsidR="00664501">
        <w:rPr>
          <w:rFonts w:cs="B Zar" w:hint="cs"/>
          <w:sz w:val="28"/>
          <w:szCs w:val="28"/>
          <w:rtl/>
        </w:rPr>
        <w:t xml:space="preserve"> </w:t>
      </w:r>
      <w:r w:rsidR="00664501" w:rsidRPr="00876FEC">
        <w:rPr>
          <w:rFonts w:ascii="mylotus" w:hAnsi="mylotus" w:cs="mylotus"/>
          <w:sz w:val="26"/>
          <w:szCs w:val="26"/>
          <w:rtl/>
          <w:lang w:bidi="ar-SA"/>
        </w:rPr>
        <w:t>[</w:t>
      </w:r>
      <w:r w:rsidR="00664501">
        <w:rPr>
          <w:rFonts w:ascii="mylotus" w:hAnsi="mylotus" w:cs="mylotus"/>
          <w:sz w:val="26"/>
          <w:szCs w:val="26"/>
          <w:rtl/>
          <w:lang w:bidi="ar-SA"/>
        </w:rPr>
        <w:t>هود: 87</w:t>
      </w:r>
      <w:r w:rsidR="00664501" w:rsidRPr="00876FEC">
        <w:rPr>
          <w:rFonts w:ascii="mylotus" w:hAnsi="mylotus" w:cs="mylotus"/>
          <w:sz w:val="26"/>
          <w:szCs w:val="26"/>
          <w:rtl/>
          <w:lang w:bidi="ar-SA"/>
        </w:rPr>
        <w:t>]</w:t>
      </w:r>
      <w:r w:rsidR="00664501">
        <w:rPr>
          <w:rFonts w:cs="B Zar" w:hint="cs"/>
          <w:sz w:val="28"/>
          <w:szCs w:val="28"/>
          <w:rtl/>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AD63D4">
        <w:rPr>
          <w:rFonts w:eastAsia="SimSun" w:cs="B Zar" w:hint="cs"/>
          <w:sz w:val="28"/>
          <w:szCs w:val="28"/>
          <w:rtl/>
          <w:lang w:eastAsia="zh-CN"/>
        </w:rPr>
        <w:t>گفتند: اي شعيب آيا نمازت به تو دستور</w:t>
      </w:r>
      <w:r w:rsidR="00F37225">
        <w:rPr>
          <w:rFonts w:eastAsia="SimSun" w:cs="B Zar" w:hint="cs"/>
          <w:sz w:val="28"/>
          <w:szCs w:val="28"/>
          <w:rtl/>
          <w:lang w:eastAsia="zh-CN"/>
        </w:rPr>
        <w:t xml:space="preserve"> مي‌</w:t>
      </w:r>
      <w:r w:rsidRPr="00AD63D4">
        <w:rPr>
          <w:rFonts w:eastAsia="SimSun" w:cs="B Zar" w:hint="cs"/>
          <w:sz w:val="28"/>
          <w:szCs w:val="28"/>
          <w:rtl/>
          <w:lang w:eastAsia="zh-CN"/>
        </w:rPr>
        <w:t>دهد كه آنچه را پدرانمان</w:t>
      </w:r>
      <w:r w:rsidR="00F37225">
        <w:rPr>
          <w:rFonts w:eastAsia="SimSun" w:cs="B Zar" w:hint="cs"/>
          <w:sz w:val="28"/>
          <w:szCs w:val="28"/>
          <w:rtl/>
          <w:lang w:eastAsia="zh-CN"/>
        </w:rPr>
        <w:t xml:space="preserve"> مي‌</w:t>
      </w:r>
      <w:r w:rsidRPr="00AD63D4">
        <w:rPr>
          <w:rFonts w:eastAsia="SimSun" w:cs="B Zar" w:hint="cs"/>
          <w:sz w:val="28"/>
          <w:szCs w:val="28"/>
          <w:rtl/>
          <w:lang w:eastAsia="zh-CN"/>
        </w:rPr>
        <w:t>پرستيدند رها كنيم يا در اموال خود به ميل خود تصرف نكنيم؟ براستي كه تو بردبار فرزانه</w:t>
      </w:r>
      <w:r w:rsidR="005468FC">
        <w:rPr>
          <w:rFonts w:eastAsia="SimSun" w:cs="B Zar" w:hint="cs"/>
          <w:sz w:val="28"/>
          <w:szCs w:val="28"/>
          <w:rtl/>
          <w:lang w:eastAsia="zh-CN"/>
        </w:rPr>
        <w:t>‌اي»</w:t>
      </w:r>
      <w:r w:rsidRPr="00AD63D4">
        <w:rPr>
          <w:rFonts w:eastAsia="SimSun" w:cs="B Zar" w:hint="cs"/>
          <w:sz w:val="28"/>
          <w:szCs w:val="28"/>
          <w:rtl/>
          <w:lang w:eastAsia="zh-CN"/>
        </w:rPr>
        <w:t xml:space="preserve"> و در مورد كافران قريش</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D63D4">
        <w:rPr>
          <w:rFonts w:eastAsia="SimSun" w:cs="B Zar" w:hint="cs"/>
          <w:sz w:val="28"/>
          <w:szCs w:val="28"/>
          <w:rtl/>
          <w:lang w:eastAsia="zh-CN"/>
        </w:rPr>
        <w:t>:</w:t>
      </w:r>
      <w:r w:rsidR="00664501">
        <w:rPr>
          <w:rFonts w:eastAsia="SimSun" w:cs="B Zar" w:hint="cs"/>
          <w:sz w:val="28"/>
          <w:szCs w:val="28"/>
          <w:rtl/>
          <w:lang w:eastAsia="zh-CN"/>
        </w:rPr>
        <w:t xml:space="preserve"> </w:t>
      </w:r>
      <w:r w:rsidR="00664501">
        <w:rPr>
          <w:rFonts w:ascii="Traditional Arabic" w:hAnsi="Traditional Arabic" w:cs="Traditional Arabic"/>
          <w:sz w:val="28"/>
          <w:szCs w:val="28"/>
          <w:rtl/>
        </w:rPr>
        <w:t>﴿</w:t>
      </w:r>
      <w:r w:rsidR="0023458A">
        <w:rPr>
          <w:rFonts w:ascii="KFGQPC Uthmanic Script HAFS" w:hAnsi="KFGQPC Uthmanic Script HAFS" w:cs="KFGQPC Uthmanic Script HAFS" w:hint="eastAsia"/>
          <w:sz w:val="28"/>
          <w:szCs w:val="28"/>
          <w:rtl/>
        </w:rPr>
        <w:t>وَعَجِبُوٓاْ</w:t>
      </w:r>
      <w:r w:rsidR="0023458A">
        <w:rPr>
          <w:rFonts w:ascii="KFGQPC Uthmanic Script HAFS" w:hAnsi="KFGQPC Uthmanic Script HAFS" w:cs="KFGQPC Uthmanic Script HAFS"/>
          <w:sz w:val="28"/>
          <w:szCs w:val="28"/>
          <w:rtl/>
        </w:rPr>
        <w:t xml:space="preserve"> أَن جَآءَهُم مُّنذِرٞ مِّنۡهُمۡۖ وَقَالَ </w:t>
      </w:r>
      <w:r w:rsidR="0023458A">
        <w:rPr>
          <w:rFonts w:ascii="KFGQPC Uthmanic Script HAFS" w:hAnsi="KFGQPC Uthmanic Script HAFS" w:cs="KFGQPC Uthmanic Script HAFS" w:hint="cs"/>
          <w:sz w:val="28"/>
          <w:szCs w:val="28"/>
          <w:rtl/>
        </w:rPr>
        <w:t>ٱ</w:t>
      </w:r>
      <w:r w:rsidR="0023458A">
        <w:rPr>
          <w:rFonts w:ascii="KFGQPC Uthmanic Script HAFS" w:hAnsi="KFGQPC Uthmanic Script HAFS" w:cs="KFGQPC Uthmanic Script HAFS" w:hint="eastAsia"/>
          <w:sz w:val="28"/>
          <w:szCs w:val="28"/>
          <w:rtl/>
        </w:rPr>
        <w:t>لۡكَٰفِرُونَ</w:t>
      </w:r>
      <w:r w:rsidR="0023458A">
        <w:rPr>
          <w:rFonts w:ascii="KFGQPC Uthmanic Script HAFS" w:hAnsi="KFGQPC Uthmanic Script HAFS" w:cs="KFGQPC Uthmanic Script HAFS"/>
          <w:sz w:val="28"/>
          <w:szCs w:val="28"/>
          <w:rtl/>
        </w:rPr>
        <w:t xml:space="preserve"> هَٰذَا سَٰحِرٞ كَذَّابٌ ٤</w:t>
      </w:r>
      <w:r w:rsidR="0023458A">
        <w:rPr>
          <w:rFonts w:ascii="KFGQPC Uthmanic Script HAFS" w:hAnsi="KFGQPC Uthmanic Script HAFS" w:cs="KFGQPC Uthmanic Script HAFS"/>
          <w:sz w:val="28"/>
          <w:szCs w:val="28"/>
        </w:rPr>
        <w:t xml:space="preserve"> </w:t>
      </w:r>
      <w:r w:rsidR="0023458A">
        <w:rPr>
          <w:rFonts w:ascii="KFGQPC Uthmanic Script HAFS" w:hAnsi="KFGQPC Uthmanic Script HAFS" w:cs="KFGQPC Uthmanic Script HAFS" w:hint="eastAsia"/>
          <w:sz w:val="28"/>
          <w:szCs w:val="28"/>
          <w:rtl/>
        </w:rPr>
        <w:t>أَجَعَلَ</w:t>
      </w:r>
      <w:r w:rsidR="0023458A">
        <w:rPr>
          <w:rFonts w:ascii="KFGQPC Uthmanic Script HAFS" w:hAnsi="KFGQPC Uthmanic Script HAFS" w:cs="KFGQPC Uthmanic Script HAFS"/>
          <w:sz w:val="28"/>
          <w:szCs w:val="28"/>
          <w:rtl/>
        </w:rPr>
        <w:t xml:space="preserve"> </w:t>
      </w:r>
      <w:r w:rsidR="0023458A">
        <w:rPr>
          <w:rFonts w:ascii="KFGQPC Uthmanic Script HAFS" w:hAnsi="KFGQPC Uthmanic Script HAFS" w:cs="KFGQPC Uthmanic Script HAFS" w:hint="cs"/>
          <w:sz w:val="28"/>
          <w:szCs w:val="28"/>
          <w:rtl/>
        </w:rPr>
        <w:t>ٱ</w:t>
      </w:r>
      <w:r w:rsidR="0023458A">
        <w:rPr>
          <w:rFonts w:ascii="KFGQPC Uthmanic Script HAFS" w:hAnsi="KFGQPC Uthmanic Script HAFS" w:cs="KFGQPC Uthmanic Script HAFS" w:hint="eastAsia"/>
          <w:sz w:val="28"/>
          <w:szCs w:val="28"/>
          <w:rtl/>
        </w:rPr>
        <w:t>لۡأٓلِهَةَ</w:t>
      </w:r>
      <w:r w:rsidR="0023458A">
        <w:rPr>
          <w:rFonts w:ascii="KFGQPC Uthmanic Script HAFS" w:hAnsi="KFGQPC Uthmanic Script HAFS" w:cs="KFGQPC Uthmanic Script HAFS"/>
          <w:sz w:val="28"/>
          <w:szCs w:val="28"/>
          <w:rtl/>
        </w:rPr>
        <w:t xml:space="preserve"> إِلَٰهٗا وَٰحِدًاۖ إِنَّ هَٰذَا لَشَيۡءٌ عُجَابٞ ٥</w:t>
      </w:r>
      <w:r w:rsidR="0023458A">
        <w:rPr>
          <w:rFonts w:ascii="KFGQPC Uthmanic Script HAFS" w:hAnsi="KFGQPC Uthmanic Script HAFS" w:cs="KFGQPC Uthmanic Script HAFS"/>
          <w:sz w:val="28"/>
          <w:szCs w:val="28"/>
        </w:rPr>
        <w:t xml:space="preserve"> </w:t>
      </w:r>
      <w:r w:rsidR="0023458A">
        <w:rPr>
          <w:rFonts w:ascii="KFGQPC Uthmanic Script HAFS" w:hAnsi="KFGQPC Uthmanic Script HAFS" w:cs="KFGQPC Uthmanic Script HAFS" w:hint="eastAsia"/>
          <w:sz w:val="28"/>
          <w:szCs w:val="28"/>
          <w:rtl/>
        </w:rPr>
        <w:t>وَ</w:t>
      </w:r>
      <w:r w:rsidR="0023458A">
        <w:rPr>
          <w:rFonts w:ascii="KFGQPC Uthmanic Script HAFS" w:hAnsi="KFGQPC Uthmanic Script HAFS" w:cs="KFGQPC Uthmanic Script HAFS" w:hint="cs"/>
          <w:sz w:val="28"/>
          <w:szCs w:val="28"/>
          <w:rtl/>
        </w:rPr>
        <w:t>ٱ</w:t>
      </w:r>
      <w:r w:rsidR="0023458A">
        <w:rPr>
          <w:rFonts w:ascii="KFGQPC Uthmanic Script HAFS" w:hAnsi="KFGQPC Uthmanic Script HAFS" w:cs="KFGQPC Uthmanic Script HAFS" w:hint="eastAsia"/>
          <w:sz w:val="28"/>
          <w:szCs w:val="28"/>
          <w:rtl/>
        </w:rPr>
        <w:t>نطَلَقَ</w:t>
      </w:r>
      <w:r w:rsidR="0023458A">
        <w:rPr>
          <w:rFonts w:ascii="KFGQPC Uthmanic Script HAFS" w:hAnsi="KFGQPC Uthmanic Script HAFS" w:cs="KFGQPC Uthmanic Script HAFS"/>
          <w:sz w:val="28"/>
          <w:szCs w:val="28"/>
          <w:rtl/>
        </w:rPr>
        <w:t xml:space="preserve"> </w:t>
      </w:r>
      <w:r w:rsidR="0023458A">
        <w:rPr>
          <w:rFonts w:ascii="KFGQPC Uthmanic Script HAFS" w:hAnsi="KFGQPC Uthmanic Script HAFS" w:cs="KFGQPC Uthmanic Script HAFS" w:hint="cs"/>
          <w:sz w:val="28"/>
          <w:szCs w:val="28"/>
          <w:rtl/>
        </w:rPr>
        <w:t>ٱ</w:t>
      </w:r>
      <w:r w:rsidR="0023458A">
        <w:rPr>
          <w:rFonts w:ascii="KFGQPC Uthmanic Script HAFS" w:hAnsi="KFGQPC Uthmanic Script HAFS" w:cs="KFGQPC Uthmanic Script HAFS" w:hint="eastAsia"/>
          <w:sz w:val="28"/>
          <w:szCs w:val="28"/>
          <w:rtl/>
        </w:rPr>
        <w:t>لۡمَلَأُ</w:t>
      </w:r>
      <w:r w:rsidR="0023458A">
        <w:rPr>
          <w:rFonts w:ascii="KFGQPC Uthmanic Script HAFS" w:hAnsi="KFGQPC Uthmanic Script HAFS" w:cs="KFGQPC Uthmanic Script HAFS"/>
          <w:sz w:val="28"/>
          <w:szCs w:val="28"/>
          <w:rtl/>
        </w:rPr>
        <w:t xml:space="preserve"> مِنۡهُمۡ أَنِ </w:t>
      </w:r>
      <w:r w:rsidR="0023458A">
        <w:rPr>
          <w:rFonts w:ascii="KFGQPC Uthmanic Script HAFS" w:hAnsi="KFGQPC Uthmanic Script HAFS" w:cs="KFGQPC Uthmanic Script HAFS" w:hint="cs"/>
          <w:sz w:val="28"/>
          <w:szCs w:val="28"/>
          <w:rtl/>
        </w:rPr>
        <w:t>ٱ</w:t>
      </w:r>
      <w:r w:rsidR="0023458A">
        <w:rPr>
          <w:rFonts w:ascii="KFGQPC Uthmanic Script HAFS" w:hAnsi="KFGQPC Uthmanic Script HAFS" w:cs="KFGQPC Uthmanic Script HAFS" w:hint="eastAsia"/>
          <w:sz w:val="28"/>
          <w:szCs w:val="28"/>
          <w:rtl/>
        </w:rPr>
        <w:t>مۡشُواْ</w:t>
      </w:r>
      <w:r w:rsidR="0023458A">
        <w:rPr>
          <w:rFonts w:ascii="KFGQPC Uthmanic Script HAFS" w:hAnsi="KFGQPC Uthmanic Script HAFS" w:cs="KFGQPC Uthmanic Script HAFS"/>
          <w:sz w:val="28"/>
          <w:szCs w:val="28"/>
          <w:rtl/>
        </w:rPr>
        <w:t xml:space="preserve"> وَ</w:t>
      </w:r>
      <w:r w:rsidR="0023458A">
        <w:rPr>
          <w:rFonts w:ascii="KFGQPC Uthmanic Script HAFS" w:hAnsi="KFGQPC Uthmanic Script HAFS" w:cs="KFGQPC Uthmanic Script HAFS" w:hint="cs"/>
          <w:sz w:val="28"/>
          <w:szCs w:val="28"/>
          <w:rtl/>
        </w:rPr>
        <w:t>ٱ</w:t>
      </w:r>
      <w:r w:rsidR="0023458A">
        <w:rPr>
          <w:rFonts w:ascii="KFGQPC Uthmanic Script HAFS" w:hAnsi="KFGQPC Uthmanic Script HAFS" w:cs="KFGQPC Uthmanic Script HAFS" w:hint="eastAsia"/>
          <w:sz w:val="28"/>
          <w:szCs w:val="28"/>
          <w:rtl/>
        </w:rPr>
        <w:t>صۡبِرُواْ</w:t>
      </w:r>
      <w:r w:rsidR="0023458A">
        <w:rPr>
          <w:rFonts w:ascii="KFGQPC Uthmanic Script HAFS" w:hAnsi="KFGQPC Uthmanic Script HAFS" w:cs="KFGQPC Uthmanic Script HAFS"/>
          <w:sz w:val="28"/>
          <w:szCs w:val="28"/>
          <w:rtl/>
        </w:rPr>
        <w:t xml:space="preserve"> عَلَىٰٓ ءَالِهَتِكُمۡۖ إِنَّ هَٰذَا لَشَيۡءٞ يُرَادُ ٦</w:t>
      </w:r>
      <w:r w:rsidR="0023458A">
        <w:rPr>
          <w:rFonts w:ascii="KFGQPC Uthmanic Script HAFS" w:hAnsi="KFGQPC Uthmanic Script HAFS" w:cs="KFGQPC Uthmanic Script HAFS"/>
          <w:sz w:val="28"/>
          <w:szCs w:val="28"/>
        </w:rPr>
        <w:t xml:space="preserve"> </w:t>
      </w:r>
      <w:r w:rsidR="0023458A">
        <w:rPr>
          <w:rFonts w:ascii="KFGQPC Uthmanic Script HAFS" w:hAnsi="KFGQPC Uthmanic Script HAFS" w:cs="KFGQPC Uthmanic Script HAFS" w:hint="eastAsia"/>
          <w:sz w:val="28"/>
          <w:szCs w:val="28"/>
          <w:rtl/>
        </w:rPr>
        <w:t>مَا</w:t>
      </w:r>
      <w:r w:rsidR="0023458A">
        <w:rPr>
          <w:rFonts w:ascii="KFGQPC Uthmanic Script HAFS" w:hAnsi="KFGQPC Uthmanic Script HAFS" w:cs="KFGQPC Uthmanic Script HAFS"/>
          <w:sz w:val="28"/>
          <w:szCs w:val="28"/>
          <w:rtl/>
        </w:rPr>
        <w:t xml:space="preserve"> سَمِعۡنَا بِهَٰذَا فِي </w:t>
      </w:r>
      <w:r w:rsidR="0023458A">
        <w:rPr>
          <w:rFonts w:ascii="KFGQPC Uthmanic Script HAFS" w:hAnsi="KFGQPC Uthmanic Script HAFS" w:cs="KFGQPC Uthmanic Script HAFS" w:hint="cs"/>
          <w:sz w:val="28"/>
          <w:szCs w:val="28"/>
          <w:rtl/>
        </w:rPr>
        <w:t>ٱ</w:t>
      </w:r>
      <w:r w:rsidR="0023458A">
        <w:rPr>
          <w:rFonts w:ascii="KFGQPC Uthmanic Script HAFS" w:hAnsi="KFGQPC Uthmanic Script HAFS" w:cs="KFGQPC Uthmanic Script HAFS" w:hint="eastAsia"/>
          <w:sz w:val="28"/>
          <w:szCs w:val="28"/>
          <w:rtl/>
        </w:rPr>
        <w:t>لۡمِلَّةِ</w:t>
      </w:r>
      <w:r w:rsidR="0023458A">
        <w:rPr>
          <w:rFonts w:ascii="KFGQPC Uthmanic Script HAFS" w:hAnsi="KFGQPC Uthmanic Script HAFS" w:cs="KFGQPC Uthmanic Script HAFS"/>
          <w:sz w:val="28"/>
          <w:szCs w:val="28"/>
          <w:rtl/>
        </w:rPr>
        <w:t xml:space="preserve"> </w:t>
      </w:r>
      <w:r w:rsidR="0023458A">
        <w:rPr>
          <w:rFonts w:ascii="KFGQPC Uthmanic Script HAFS" w:hAnsi="KFGQPC Uthmanic Script HAFS" w:cs="KFGQPC Uthmanic Script HAFS" w:hint="cs"/>
          <w:sz w:val="28"/>
          <w:szCs w:val="28"/>
          <w:rtl/>
        </w:rPr>
        <w:t>ٱ</w:t>
      </w:r>
      <w:r w:rsidR="0023458A">
        <w:rPr>
          <w:rFonts w:ascii="KFGQPC Uthmanic Script HAFS" w:hAnsi="KFGQPC Uthmanic Script HAFS" w:cs="KFGQPC Uthmanic Script HAFS" w:hint="eastAsia"/>
          <w:sz w:val="28"/>
          <w:szCs w:val="28"/>
          <w:rtl/>
        </w:rPr>
        <w:t>لۡأٓخِرَةِ</w:t>
      </w:r>
      <w:r w:rsidR="0023458A">
        <w:rPr>
          <w:rFonts w:ascii="KFGQPC Uthmanic Script HAFS" w:hAnsi="KFGQPC Uthmanic Script HAFS" w:cs="KFGQPC Uthmanic Script HAFS"/>
          <w:sz w:val="28"/>
          <w:szCs w:val="28"/>
          <w:rtl/>
        </w:rPr>
        <w:t xml:space="preserve"> إِنۡ هَٰذَآ إِلَّا </w:t>
      </w:r>
      <w:r w:rsidR="0023458A">
        <w:rPr>
          <w:rFonts w:ascii="KFGQPC Uthmanic Script HAFS" w:hAnsi="KFGQPC Uthmanic Script HAFS" w:cs="KFGQPC Uthmanic Script HAFS" w:hint="cs"/>
          <w:sz w:val="28"/>
          <w:szCs w:val="28"/>
          <w:rtl/>
        </w:rPr>
        <w:t>ٱ</w:t>
      </w:r>
      <w:r w:rsidR="0023458A">
        <w:rPr>
          <w:rFonts w:ascii="KFGQPC Uthmanic Script HAFS" w:hAnsi="KFGQPC Uthmanic Script HAFS" w:cs="KFGQPC Uthmanic Script HAFS" w:hint="eastAsia"/>
          <w:sz w:val="28"/>
          <w:szCs w:val="28"/>
          <w:rtl/>
        </w:rPr>
        <w:t>خۡتِلَٰقٌ</w:t>
      </w:r>
      <w:r w:rsidR="0023458A">
        <w:rPr>
          <w:rFonts w:ascii="KFGQPC Uthmanic Script HAFS" w:hAnsi="KFGQPC Uthmanic Script HAFS" w:cs="KFGQPC Uthmanic Script HAFS"/>
          <w:sz w:val="28"/>
          <w:szCs w:val="28"/>
          <w:rtl/>
        </w:rPr>
        <w:t xml:space="preserve"> ٧</w:t>
      </w:r>
      <w:r w:rsidR="00664501">
        <w:rPr>
          <w:rFonts w:ascii="Traditional Arabic" w:hAnsi="Traditional Arabic" w:cs="Traditional Arabic"/>
          <w:sz w:val="28"/>
          <w:szCs w:val="28"/>
          <w:rtl/>
        </w:rPr>
        <w:t>﴾</w:t>
      </w:r>
      <w:r w:rsidR="00664501">
        <w:rPr>
          <w:rFonts w:cs="B Zar" w:hint="cs"/>
          <w:sz w:val="28"/>
          <w:szCs w:val="28"/>
          <w:rtl/>
        </w:rPr>
        <w:t xml:space="preserve"> </w:t>
      </w:r>
      <w:r w:rsidR="00664501" w:rsidRPr="00876FEC">
        <w:rPr>
          <w:rFonts w:ascii="mylotus" w:hAnsi="mylotus" w:cs="mylotus"/>
          <w:sz w:val="26"/>
          <w:szCs w:val="26"/>
          <w:rtl/>
          <w:lang w:bidi="ar-SA"/>
        </w:rPr>
        <w:t>[</w:t>
      </w:r>
      <w:r w:rsidR="00664501">
        <w:rPr>
          <w:rFonts w:ascii="mylotus" w:hAnsi="mylotus" w:cs="mylotus"/>
          <w:sz w:val="26"/>
          <w:szCs w:val="26"/>
          <w:rtl/>
          <w:lang w:bidi="ar-SA"/>
        </w:rPr>
        <w:t>ص: 4-7</w:t>
      </w:r>
      <w:r w:rsidR="00664501" w:rsidRPr="00876FEC">
        <w:rPr>
          <w:rFonts w:ascii="mylotus" w:hAnsi="mylotus" w:cs="mylotus"/>
          <w:sz w:val="26"/>
          <w:szCs w:val="26"/>
          <w:rtl/>
          <w:lang w:bidi="ar-SA"/>
        </w:rPr>
        <w:t>]</w:t>
      </w:r>
      <w:r w:rsidR="00664501">
        <w:rPr>
          <w:rFonts w:cs="B Zar" w:hint="cs"/>
          <w:sz w:val="28"/>
          <w:szCs w:val="28"/>
          <w:rtl/>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AD63D4">
        <w:rPr>
          <w:rFonts w:eastAsia="SimSun" w:cs="B Zar" w:hint="cs"/>
          <w:sz w:val="28"/>
          <w:szCs w:val="28"/>
          <w:rtl/>
          <w:lang w:eastAsia="zh-CN"/>
        </w:rPr>
        <w:t>از اينكه ترساننده</w:t>
      </w:r>
      <w:r w:rsidR="005468FC">
        <w:rPr>
          <w:rFonts w:eastAsia="SimSun" w:cs="B Zar" w:hint="cs"/>
          <w:sz w:val="28"/>
          <w:szCs w:val="28"/>
          <w:rtl/>
          <w:lang w:eastAsia="zh-CN"/>
        </w:rPr>
        <w:t>‌</w:t>
      </w:r>
      <w:r w:rsidRPr="00AD63D4">
        <w:rPr>
          <w:rFonts w:eastAsia="SimSun" w:cs="B Zar" w:hint="cs"/>
          <w:sz w:val="28"/>
          <w:szCs w:val="28"/>
          <w:rtl/>
          <w:lang w:eastAsia="zh-CN"/>
        </w:rPr>
        <w:t>اي از خودشان برايشان آمده درشگفتند. و كافران</w:t>
      </w:r>
      <w:r w:rsidR="00F37225">
        <w:rPr>
          <w:rFonts w:eastAsia="SimSun" w:cs="B Zar" w:hint="cs"/>
          <w:sz w:val="28"/>
          <w:szCs w:val="28"/>
          <w:rtl/>
          <w:lang w:eastAsia="zh-CN"/>
        </w:rPr>
        <w:t xml:space="preserve"> مي‌</w:t>
      </w:r>
      <w:r w:rsidRPr="00AD63D4">
        <w:rPr>
          <w:rFonts w:eastAsia="SimSun" w:cs="B Zar" w:hint="cs"/>
          <w:sz w:val="28"/>
          <w:szCs w:val="28"/>
          <w:rtl/>
          <w:lang w:eastAsia="zh-CN"/>
        </w:rPr>
        <w:t>گويند: اين ساحري بسيار دروغگوست. آيا معبودهايمان را معبود واحدي قرار داده است. اين چيز عجيبي است و بزرگانشان روان شدند و گفتند برويد و بر معبودهاي خود ايستادگي نماييد كه اين امر قطعاً هدف است. اين را در آيين قبلي نشنيده</w:t>
      </w:r>
      <w:r w:rsidR="00F37225">
        <w:rPr>
          <w:rFonts w:eastAsia="SimSun" w:cs="B Zar" w:hint="cs"/>
          <w:sz w:val="28"/>
          <w:szCs w:val="28"/>
          <w:rtl/>
          <w:lang w:eastAsia="zh-CN"/>
        </w:rPr>
        <w:t xml:space="preserve">‌ايم </w:t>
      </w:r>
      <w:r w:rsidRPr="00AD63D4">
        <w:rPr>
          <w:rFonts w:eastAsia="SimSun" w:cs="B Zar" w:hint="cs"/>
          <w:sz w:val="28"/>
          <w:szCs w:val="28"/>
          <w:rtl/>
          <w:lang w:eastAsia="zh-CN"/>
        </w:rPr>
        <w:t>اين جز دروغ بافي نيست» و گفتند:</w:t>
      </w:r>
      <w:r w:rsidR="00664501">
        <w:rPr>
          <w:rFonts w:eastAsia="SimSun" w:cs="B Zar" w:hint="cs"/>
          <w:sz w:val="28"/>
          <w:szCs w:val="28"/>
          <w:rtl/>
          <w:lang w:eastAsia="zh-CN"/>
        </w:rPr>
        <w:t xml:space="preserve"> </w:t>
      </w:r>
      <w:r w:rsidR="00664501">
        <w:rPr>
          <w:rFonts w:ascii="Traditional Arabic" w:hAnsi="Traditional Arabic" w:cs="Traditional Arabic"/>
          <w:sz w:val="28"/>
          <w:szCs w:val="28"/>
          <w:rtl/>
        </w:rPr>
        <w:t>﴿</w:t>
      </w:r>
      <w:r w:rsidR="0023458A">
        <w:rPr>
          <w:rFonts w:ascii="KFGQPC Uthmanic Script HAFS" w:hAnsi="KFGQPC Uthmanic Script HAFS" w:cs="KFGQPC Uthmanic Script HAFS" w:hint="eastAsia"/>
          <w:sz w:val="28"/>
          <w:szCs w:val="28"/>
          <w:rtl/>
        </w:rPr>
        <w:t>وَإِذَا</w:t>
      </w:r>
      <w:r w:rsidR="0023458A">
        <w:rPr>
          <w:rFonts w:ascii="KFGQPC Uthmanic Script HAFS" w:hAnsi="KFGQPC Uthmanic Script HAFS" w:cs="KFGQPC Uthmanic Script HAFS"/>
          <w:sz w:val="28"/>
          <w:szCs w:val="28"/>
          <w:rtl/>
        </w:rPr>
        <w:t xml:space="preserve"> رَأَوۡكَ إِن يَتَّخِذُونَكَ إِلَّا هُزُوًا أَهَٰذَا </w:t>
      </w:r>
      <w:r w:rsidR="0023458A">
        <w:rPr>
          <w:rFonts w:ascii="KFGQPC Uthmanic Script HAFS" w:hAnsi="KFGQPC Uthmanic Script HAFS" w:cs="KFGQPC Uthmanic Script HAFS" w:hint="cs"/>
          <w:sz w:val="28"/>
          <w:szCs w:val="28"/>
          <w:rtl/>
        </w:rPr>
        <w:t>ٱ</w:t>
      </w:r>
      <w:r w:rsidR="0023458A">
        <w:rPr>
          <w:rFonts w:ascii="KFGQPC Uthmanic Script HAFS" w:hAnsi="KFGQPC Uthmanic Script HAFS" w:cs="KFGQPC Uthmanic Script HAFS" w:hint="eastAsia"/>
          <w:sz w:val="28"/>
          <w:szCs w:val="28"/>
          <w:rtl/>
        </w:rPr>
        <w:t>لَّذِي</w:t>
      </w:r>
      <w:r w:rsidR="0023458A">
        <w:rPr>
          <w:rFonts w:ascii="KFGQPC Uthmanic Script HAFS" w:hAnsi="KFGQPC Uthmanic Script HAFS" w:cs="KFGQPC Uthmanic Script HAFS"/>
          <w:sz w:val="28"/>
          <w:szCs w:val="28"/>
          <w:rtl/>
        </w:rPr>
        <w:t xml:space="preserve"> بَعَثَ </w:t>
      </w:r>
      <w:r w:rsidR="0023458A">
        <w:rPr>
          <w:rFonts w:ascii="KFGQPC Uthmanic Script HAFS" w:hAnsi="KFGQPC Uthmanic Script HAFS" w:cs="KFGQPC Uthmanic Script HAFS" w:hint="cs"/>
          <w:sz w:val="28"/>
          <w:szCs w:val="28"/>
          <w:rtl/>
        </w:rPr>
        <w:t>ٱ</w:t>
      </w:r>
      <w:r w:rsidR="0023458A">
        <w:rPr>
          <w:rFonts w:ascii="KFGQPC Uthmanic Script HAFS" w:hAnsi="KFGQPC Uthmanic Script HAFS" w:cs="KFGQPC Uthmanic Script HAFS" w:hint="eastAsia"/>
          <w:sz w:val="28"/>
          <w:szCs w:val="28"/>
          <w:rtl/>
        </w:rPr>
        <w:t>للَّهُ</w:t>
      </w:r>
      <w:r w:rsidR="0023458A">
        <w:rPr>
          <w:rFonts w:ascii="KFGQPC Uthmanic Script HAFS" w:hAnsi="KFGQPC Uthmanic Script HAFS" w:cs="KFGQPC Uthmanic Script HAFS"/>
          <w:sz w:val="28"/>
          <w:szCs w:val="28"/>
          <w:rtl/>
        </w:rPr>
        <w:t xml:space="preserve"> رَسُولًا ٤١</w:t>
      </w:r>
      <w:r w:rsidR="0023458A">
        <w:rPr>
          <w:rFonts w:ascii="KFGQPC Uthmanic Script HAFS" w:hAnsi="KFGQPC Uthmanic Script HAFS" w:cs="KFGQPC Uthmanic Script HAFS"/>
          <w:sz w:val="28"/>
          <w:szCs w:val="28"/>
        </w:rPr>
        <w:t xml:space="preserve"> </w:t>
      </w:r>
      <w:r w:rsidR="0023458A">
        <w:rPr>
          <w:rFonts w:ascii="KFGQPC Uthmanic Script HAFS" w:hAnsi="KFGQPC Uthmanic Script HAFS" w:cs="KFGQPC Uthmanic Script HAFS" w:hint="eastAsia"/>
          <w:sz w:val="28"/>
          <w:szCs w:val="28"/>
          <w:rtl/>
        </w:rPr>
        <w:t>إِن</w:t>
      </w:r>
      <w:r w:rsidR="0023458A">
        <w:rPr>
          <w:rFonts w:ascii="KFGQPC Uthmanic Script HAFS" w:hAnsi="KFGQPC Uthmanic Script HAFS" w:cs="KFGQPC Uthmanic Script HAFS"/>
          <w:sz w:val="28"/>
          <w:szCs w:val="28"/>
          <w:rtl/>
        </w:rPr>
        <w:t xml:space="preserve"> كَادَ لَيُضِلُّنَا عَنۡ ءَالِهَتِنَا لَوۡلَآ أَن صَبَرۡنَا عَلَيۡهَاۚ وَسَوۡفَ يَعۡلَمُونَ حِينَ يَرَوۡنَ </w:t>
      </w:r>
      <w:r w:rsidR="0023458A">
        <w:rPr>
          <w:rFonts w:ascii="KFGQPC Uthmanic Script HAFS" w:hAnsi="KFGQPC Uthmanic Script HAFS" w:cs="KFGQPC Uthmanic Script HAFS" w:hint="cs"/>
          <w:sz w:val="28"/>
          <w:szCs w:val="28"/>
          <w:rtl/>
        </w:rPr>
        <w:t>ٱ</w:t>
      </w:r>
      <w:r w:rsidR="0023458A">
        <w:rPr>
          <w:rFonts w:ascii="KFGQPC Uthmanic Script HAFS" w:hAnsi="KFGQPC Uthmanic Script HAFS" w:cs="KFGQPC Uthmanic Script HAFS" w:hint="eastAsia"/>
          <w:sz w:val="28"/>
          <w:szCs w:val="28"/>
          <w:rtl/>
        </w:rPr>
        <w:t>لۡعَذَابَ</w:t>
      </w:r>
      <w:r w:rsidR="0023458A">
        <w:rPr>
          <w:rFonts w:ascii="KFGQPC Uthmanic Script HAFS" w:hAnsi="KFGQPC Uthmanic Script HAFS" w:cs="KFGQPC Uthmanic Script HAFS"/>
          <w:sz w:val="28"/>
          <w:szCs w:val="28"/>
          <w:rtl/>
        </w:rPr>
        <w:t xml:space="preserve"> مَنۡ أَضَلُّ سَبِيلًا ٤٢</w:t>
      </w:r>
      <w:r w:rsidR="0023458A">
        <w:rPr>
          <w:rFonts w:ascii="KFGQPC Uthmanic Script HAFS" w:hAnsi="KFGQPC Uthmanic Script HAFS" w:cs="KFGQPC Uthmanic Script HAFS"/>
          <w:sz w:val="28"/>
          <w:szCs w:val="28"/>
        </w:rPr>
        <w:t xml:space="preserve"> </w:t>
      </w:r>
      <w:r w:rsidR="0023458A">
        <w:rPr>
          <w:rFonts w:ascii="KFGQPC Uthmanic Script HAFS" w:hAnsi="KFGQPC Uthmanic Script HAFS" w:cs="KFGQPC Uthmanic Script HAFS" w:hint="eastAsia"/>
          <w:sz w:val="28"/>
          <w:szCs w:val="28"/>
          <w:rtl/>
        </w:rPr>
        <w:t>أَرَءَيۡتَ</w:t>
      </w:r>
      <w:r w:rsidR="0023458A">
        <w:rPr>
          <w:rFonts w:ascii="KFGQPC Uthmanic Script HAFS" w:hAnsi="KFGQPC Uthmanic Script HAFS" w:cs="KFGQPC Uthmanic Script HAFS"/>
          <w:sz w:val="28"/>
          <w:szCs w:val="28"/>
          <w:rtl/>
        </w:rPr>
        <w:t xml:space="preserve"> مَنِ </w:t>
      </w:r>
      <w:r w:rsidR="0023458A">
        <w:rPr>
          <w:rFonts w:ascii="KFGQPC Uthmanic Script HAFS" w:hAnsi="KFGQPC Uthmanic Script HAFS" w:cs="KFGQPC Uthmanic Script HAFS" w:hint="cs"/>
          <w:sz w:val="28"/>
          <w:szCs w:val="28"/>
          <w:rtl/>
        </w:rPr>
        <w:t>ٱ</w:t>
      </w:r>
      <w:r w:rsidR="0023458A">
        <w:rPr>
          <w:rFonts w:ascii="KFGQPC Uthmanic Script HAFS" w:hAnsi="KFGQPC Uthmanic Script HAFS" w:cs="KFGQPC Uthmanic Script HAFS" w:hint="eastAsia"/>
          <w:sz w:val="28"/>
          <w:szCs w:val="28"/>
          <w:rtl/>
        </w:rPr>
        <w:t>تَّخَذَ</w:t>
      </w:r>
      <w:r w:rsidR="0023458A">
        <w:rPr>
          <w:rFonts w:ascii="KFGQPC Uthmanic Script HAFS" w:hAnsi="KFGQPC Uthmanic Script HAFS" w:cs="KFGQPC Uthmanic Script HAFS"/>
          <w:sz w:val="28"/>
          <w:szCs w:val="28"/>
          <w:rtl/>
        </w:rPr>
        <w:t xml:space="preserve"> إِلَٰهَهُ</w:t>
      </w:r>
      <w:r w:rsidR="0023458A">
        <w:rPr>
          <w:rFonts w:ascii="KFGQPC Uthmanic Script HAFS" w:hAnsi="KFGQPC Uthmanic Script HAFS" w:cs="KFGQPC Uthmanic Script HAFS" w:hint="cs"/>
          <w:sz w:val="28"/>
          <w:szCs w:val="28"/>
          <w:rtl/>
        </w:rPr>
        <w:t>ۥ</w:t>
      </w:r>
      <w:r w:rsidR="0023458A">
        <w:rPr>
          <w:rFonts w:ascii="KFGQPC Uthmanic Script HAFS" w:hAnsi="KFGQPC Uthmanic Script HAFS" w:cs="KFGQPC Uthmanic Script HAFS"/>
          <w:sz w:val="28"/>
          <w:szCs w:val="28"/>
          <w:rtl/>
        </w:rPr>
        <w:t xml:space="preserve"> هَوَىٰهُ أَفَأَنتَ تَكُونُ عَلَيۡهِ وَكِيلًا ٤٣</w:t>
      </w:r>
      <w:r w:rsidR="0023458A">
        <w:rPr>
          <w:rFonts w:ascii="KFGQPC Uthmanic Script HAFS" w:hAnsi="KFGQPC Uthmanic Script HAFS" w:cs="KFGQPC Uthmanic Script HAFS"/>
          <w:sz w:val="28"/>
          <w:szCs w:val="28"/>
        </w:rPr>
        <w:t xml:space="preserve"> </w:t>
      </w:r>
      <w:r w:rsidR="0023458A">
        <w:rPr>
          <w:rFonts w:ascii="KFGQPC Uthmanic Script HAFS" w:hAnsi="KFGQPC Uthmanic Script HAFS" w:cs="KFGQPC Uthmanic Script HAFS" w:hint="eastAsia"/>
          <w:sz w:val="28"/>
          <w:szCs w:val="28"/>
          <w:rtl/>
        </w:rPr>
        <w:t>أَمۡ</w:t>
      </w:r>
      <w:r w:rsidR="0023458A">
        <w:rPr>
          <w:rFonts w:ascii="KFGQPC Uthmanic Script HAFS" w:hAnsi="KFGQPC Uthmanic Script HAFS" w:cs="KFGQPC Uthmanic Script HAFS"/>
          <w:sz w:val="28"/>
          <w:szCs w:val="28"/>
          <w:rtl/>
        </w:rPr>
        <w:t xml:space="preserve"> تَحۡسَبُ أَنَّ أَكۡثَرَهُمۡ يَسۡمَعُونَ أَوۡ يَعۡقِلُونَۚ إِنۡ هُمۡ إِلَّا كَ</w:t>
      </w:r>
      <w:r w:rsidR="0023458A">
        <w:rPr>
          <w:rFonts w:ascii="KFGQPC Uthmanic Script HAFS" w:hAnsi="KFGQPC Uthmanic Script HAFS" w:cs="KFGQPC Uthmanic Script HAFS" w:hint="cs"/>
          <w:sz w:val="28"/>
          <w:szCs w:val="28"/>
          <w:rtl/>
        </w:rPr>
        <w:t>ٱ</w:t>
      </w:r>
      <w:r w:rsidR="0023458A">
        <w:rPr>
          <w:rFonts w:ascii="KFGQPC Uthmanic Script HAFS" w:hAnsi="KFGQPC Uthmanic Script HAFS" w:cs="KFGQPC Uthmanic Script HAFS" w:hint="eastAsia"/>
          <w:sz w:val="28"/>
          <w:szCs w:val="28"/>
          <w:rtl/>
        </w:rPr>
        <w:t>لۡأَنۡعَٰمِ</w:t>
      </w:r>
      <w:r w:rsidR="0023458A">
        <w:rPr>
          <w:rFonts w:ascii="KFGQPC Uthmanic Script HAFS" w:hAnsi="KFGQPC Uthmanic Script HAFS" w:cs="KFGQPC Uthmanic Script HAFS"/>
          <w:sz w:val="28"/>
          <w:szCs w:val="28"/>
          <w:rtl/>
        </w:rPr>
        <w:t xml:space="preserve"> بَلۡ هُمۡ أَضَلُّ سَبِيلًا ٤٤</w:t>
      </w:r>
      <w:r w:rsidR="00664501">
        <w:rPr>
          <w:rFonts w:ascii="Traditional Arabic" w:hAnsi="Traditional Arabic" w:cs="Traditional Arabic"/>
          <w:sz w:val="28"/>
          <w:szCs w:val="28"/>
          <w:rtl/>
        </w:rPr>
        <w:t>﴾</w:t>
      </w:r>
      <w:r w:rsidR="00664501">
        <w:rPr>
          <w:rFonts w:cs="B Zar" w:hint="cs"/>
          <w:sz w:val="28"/>
          <w:szCs w:val="28"/>
          <w:rtl/>
        </w:rPr>
        <w:t xml:space="preserve"> </w:t>
      </w:r>
      <w:r w:rsidR="00664501" w:rsidRPr="00876FEC">
        <w:rPr>
          <w:rFonts w:ascii="mylotus" w:hAnsi="mylotus" w:cs="mylotus"/>
          <w:sz w:val="26"/>
          <w:szCs w:val="26"/>
          <w:rtl/>
          <w:lang w:bidi="ar-SA"/>
        </w:rPr>
        <w:t>[</w:t>
      </w:r>
      <w:r w:rsidR="00664501">
        <w:rPr>
          <w:rFonts w:ascii="mylotus" w:hAnsi="mylotus" w:cs="mylotus"/>
          <w:sz w:val="26"/>
          <w:szCs w:val="26"/>
          <w:rtl/>
          <w:lang w:bidi="ar-SA"/>
        </w:rPr>
        <w:t>الفرقان: 41-44</w:t>
      </w:r>
      <w:r w:rsidR="00664501" w:rsidRPr="00876FEC">
        <w:rPr>
          <w:rFonts w:ascii="mylotus" w:hAnsi="mylotus" w:cs="mylotus"/>
          <w:sz w:val="26"/>
          <w:szCs w:val="26"/>
          <w:rtl/>
          <w:lang w:bidi="ar-SA"/>
        </w:rPr>
        <w:t>]</w:t>
      </w:r>
      <w:r w:rsidR="00664501">
        <w:rPr>
          <w:rFonts w:cs="B Zar" w:hint="cs"/>
          <w:sz w:val="28"/>
          <w:szCs w:val="28"/>
          <w:rtl/>
        </w:rPr>
        <w:t>.</w:t>
      </w:r>
      <w:r w:rsidR="00664ACA">
        <w:rPr>
          <w:rFonts w:ascii="Lotus Linotype" w:eastAsia="SimSun" w:hAnsi="Lotus Linotype" w:cs="Lotus Linotype"/>
          <w:sz w:val="28"/>
          <w:szCs w:val="28"/>
          <w:rtl/>
          <w:lang w:eastAsia="zh-CN"/>
        </w:rPr>
        <w:t xml:space="preserve"> </w:t>
      </w:r>
      <w:r w:rsidR="00C25455">
        <w:rPr>
          <w:rFonts w:ascii="Lotus Linotype" w:eastAsia="SimSun" w:hAnsi="Lotus Linotype" w:cs="Lotus Linotype"/>
          <w:sz w:val="28"/>
          <w:szCs w:val="28"/>
          <w:rtl/>
          <w:lang w:eastAsia="zh-CN"/>
        </w:rPr>
        <w:t>«</w:t>
      </w:r>
      <w:r w:rsidRPr="00AD63D4">
        <w:rPr>
          <w:rFonts w:eastAsia="SimSun" w:cs="B Zar" w:hint="cs"/>
          <w:sz w:val="28"/>
          <w:szCs w:val="28"/>
          <w:rtl/>
          <w:lang w:eastAsia="zh-CN"/>
        </w:rPr>
        <w:t>و چون تو را ببينند به حالت ريشخند</w:t>
      </w:r>
      <w:r w:rsidR="00F37225">
        <w:rPr>
          <w:rFonts w:eastAsia="SimSun" w:cs="B Zar" w:hint="cs"/>
          <w:sz w:val="28"/>
          <w:szCs w:val="28"/>
          <w:rtl/>
          <w:lang w:eastAsia="zh-CN"/>
        </w:rPr>
        <w:t xml:space="preserve"> مي‌</w:t>
      </w:r>
      <w:r w:rsidRPr="00AD63D4">
        <w:rPr>
          <w:rFonts w:eastAsia="SimSun" w:cs="B Zar" w:hint="cs"/>
          <w:sz w:val="28"/>
          <w:szCs w:val="28"/>
          <w:rtl/>
          <w:lang w:eastAsia="zh-CN"/>
        </w:rPr>
        <w:t>گويند: آيا اين همان كسي است كه خدا او را به رسالت فرستاده است؟ چيزي نمانده بود كه ما را از معبودهايمان اگر بر آن ايستادگي</w:t>
      </w:r>
      <w:r w:rsidR="00F37225">
        <w:rPr>
          <w:rFonts w:eastAsia="SimSun" w:cs="B Zar" w:hint="cs"/>
          <w:sz w:val="28"/>
          <w:szCs w:val="28"/>
          <w:rtl/>
          <w:lang w:eastAsia="zh-CN"/>
        </w:rPr>
        <w:t xml:space="preserve"> نمي‌</w:t>
      </w:r>
      <w:r w:rsidRPr="00AD63D4">
        <w:rPr>
          <w:rFonts w:eastAsia="SimSun" w:cs="B Zar" w:hint="cs"/>
          <w:sz w:val="28"/>
          <w:szCs w:val="28"/>
          <w:rtl/>
          <w:lang w:eastAsia="zh-CN"/>
        </w:rPr>
        <w:t xml:space="preserve">كرديم منحرف </w:t>
      </w:r>
      <w:r w:rsidRPr="00AD63D4">
        <w:rPr>
          <w:rFonts w:eastAsia="SimSun" w:cs="B Zar" w:hint="cs"/>
          <w:sz w:val="28"/>
          <w:szCs w:val="28"/>
          <w:rtl/>
          <w:lang w:eastAsia="zh-CN"/>
        </w:rPr>
        <w:lastRenderedPageBreak/>
        <w:t>كند. و هنگامي كه عذاب را ببينند به زودي خواهند دانست چه كسي گمراه تر است. آيا آن كس كه هواي خود را معبود خويش گرفته است ديدي؟ آيا تو</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AD63D4">
        <w:rPr>
          <w:rFonts w:eastAsia="SimSun" w:cs="B Zar" w:hint="cs"/>
          <w:sz w:val="28"/>
          <w:szCs w:val="28"/>
          <w:rtl/>
          <w:lang w:eastAsia="zh-CN"/>
        </w:rPr>
        <w:t xml:space="preserve"> ضامن او باشي؟آيا گمان</w:t>
      </w:r>
      <w:r w:rsidR="00F37225">
        <w:rPr>
          <w:rFonts w:eastAsia="SimSun" w:cs="B Zar" w:hint="cs"/>
          <w:sz w:val="28"/>
          <w:szCs w:val="28"/>
          <w:rtl/>
          <w:lang w:eastAsia="zh-CN"/>
        </w:rPr>
        <w:t xml:space="preserve"> مي‌</w:t>
      </w:r>
      <w:r w:rsidRPr="00AD63D4">
        <w:rPr>
          <w:rFonts w:eastAsia="SimSun" w:cs="B Zar" w:hint="cs"/>
          <w:sz w:val="28"/>
          <w:szCs w:val="28"/>
          <w:rtl/>
          <w:lang w:eastAsia="zh-CN"/>
        </w:rPr>
        <w:t xml:space="preserve">كني كه بيشترشان مي‌شنوند و تعقل </w:t>
      </w:r>
      <w:r w:rsidR="001E63CD">
        <w:rPr>
          <w:rFonts w:eastAsia="SimSun" w:cs="B Zar" w:hint="cs"/>
          <w:sz w:val="28"/>
          <w:szCs w:val="28"/>
          <w:rtl/>
          <w:lang w:eastAsia="zh-CN"/>
        </w:rPr>
        <w:t>مي‌كنند</w:t>
      </w:r>
      <w:r w:rsidRPr="00AD63D4">
        <w:rPr>
          <w:rFonts w:eastAsia="SimSun" w:cs="B Zar" w:hint="cs"/>
          <w:sz w:val="28"/>
          <w:szCs w:val="28"/>
          <w:rtl/>
          <w:lang w:eastAsia="zh-CN"/>
        </w:rPr>
        <w:t>؟ آنان جز مانند چهارپايان نيستند بلكه گمراه‌ترند».</w:t>
      </w:r>
    </w:p>
    <w:p w:rsidR="00AD63D4" w:rsidRPr="00754F67" w:rsidRDefault="00AD63D4" w:rsidP="00AF3F00">
      <w:pPr>
        <w:bidi/>
        <w:ind w:firstLine="284"/>
        <w:jc w:val="lowKashida"/>
        <w:rPr>
          <w:rFonts w:eastAsia="SimSun" w:cs="B Zar" w:hint="cs"/>
          <w:sz w:val="28"/>
          <w:szCs w:val="28"/>
          <w:rtl/>
          <w:lang w:eastAsia="zh-CN"/>
        </w:rPr>
      </w:pPr>
      <w:r w:rsidRPr="00754F67">
        <w:rPr>
          <w:rFonts w:eastAsia="SimSun" w:cs="B Zar" w:hint="cs"/>
          <w:sz w:val="28"/>
          <w:szCs w:val="28"/>
          <w:rtl/>
          <w:lang w:eastAsia="zh-CN"/>
        </w:rPr>
        <w:t>اين نصوص و آنچه در معناي آن آمده واضح</w:t>
      </w:r>
      <w:r w:rsidR="00374235">
        <w:rPr>
          <w:rFonts w:eastAsia="SimSun" w:cs="B Zar" w:hint="cs"/>
          <w:sz w:val="28"/>
          <w:szCs w:val="28"/>
          <w:rtl/>
          <w:lang w:eastAsia="zh-CN"/>
        </w:rPr>
        <w:t xml:space="preserve">‌ترين </w:t>
      </w:r>
      <w:r w:rsidRPr="00754F67">
        <w:rPr>
          <w:rFonts w:eastAsia="SimSun" w:cs="B Zar" w:hint="cs"/>
          <w:sz w:val="28"/>
          <w:szCs w:val="28"/>
          <w:rtl/>
          <w:lang w:eastAsia="zh-CN"/>
        </w:rPr>
        <w:t>دليل است بر اينكه خصومت و دشمني بين انبياء و اقوامشان حول محور توحيد عبادت و دعوت كردن به سوي خالص گردانيدن دين براي خداوند بوده است.</w:t>
      </w:r>
    </w:p>
    <w:p w:rsidR="00AD63D4" w:rsidRDefault="00AD63D4" w:rsidP="00AF3F00">
      <w:pPr>
        <w:bidi/>
        <w:ind w:firstLine="284"/>
        <w:jc w:val="lowKashida"/>
        <w:rPr>
          <w:rFonts w:eastAsia="SimSun" w:cs="B Zar" w:hint="cs"/>
          <w:sz w:val="28"/>
          <w:szCs w:val="28"/>
          <w:rtl/>
          <w:lang w:eastAsia="zh-CN"/>
        </w:rPr>
      </w:pPr>
      <w:r w:rsidRPr="00AD63D4">
        <w:rPr>
          <w:rFonts w:eastAsia="SimSun" w:cs="B Zar" w:hint="cs"/>
          <w:sz w:val="28"/>
          <w:szCs w:val="28"/>
          <w:rtl/>
          <w:lang w:eastAsia="zh-CN"/>
        </w:rPr>
        <w:t>در صحيح از پيامبر</w:t>
      </w:r>
      <w:r w:rsidRPr="00AD63D4">
        <w:rPr>
          <w:rFonts w:eastAsia="SimSun" w:cs="CTraditional Arabic" w:hint="cs"/>
          <w:sz w:val="28"/>
          <w:szCs w:val="28"/>
          <w:rtl/>
          <w:lang w:eastAsia="zh-CN"/>
        </w:rPr>
        <w:t xml:space="preserve"> ج</w:t>
      </w:r>
      <w:r w:rsidRPr="00AD63D4">
        <w:rPr>
          <w:rFonts w:eastAsia="SimSun" w:cs="B Zar" w:hint="cs"/>
          <w:sz w:val="28"/>
          <w:szCs w:val="28"/>
          <w:rtl/>
          <w:lang w:eastAsia="zh-CN"/>
        </w:rPr>
        <w:t xml:space="preserve"> ثابت است كه فرمودند:</w:t>
      </w:r>
      <w:r w:rsidR="00C25455">
        <w:rPr>
          <w:rFonts w:eastAsia="SimSun" w:cs="B Zar" w:hint="cs"/>
          <w:sz w:val="28"/>
          <w:szCs w:val="28"/>
          <w:rtl/>
          <w:lang w:eastAsia="zh-CN"/>
        </w:rPr>
        <w:t xml:space="preserve"> «</w:t>
      </w:r>
      <w:r w:rsidRPr="005468FC">
        <w:rPr>
          <w:rStyle w:val="Char4"/>
          <w:rFonts w:eastAsia="SimSun"/>
          <w:rtl/>
        </w:rPr>
        <w:t>امِرْتُ أَنْ أُقَاتِلَ النَّاسَ حَتَّي يَشْهَدُوا أَنْ لا إِلَهَ إِلاَّ اللَّهُ وَأَنَّ مُحَمَّدًا رَسُولُ اللَّهِ، وَيُقِيمُوا الصَّلاةَ، وَيُوُتُوا الزَّكَاةَ، فَإِذَا فَعَلُوا ذَلِكَ عَصَمُوا مِنِّي دِمَاءَهُمْ وَأَمْوَالَهُمْ إِلا بِحَقِّ الإِسْلامِ، وَحِسَابُهُمْ عَلَي اللَّهِ</w:t>
      </w:r>
      <w:r w:rsidR="001B6E2D" w:rsidRPr="005468FC">
        <w:rPr>
          <w:rStyle w:val="Char4"/>
          <w:rFonts w:eastAsia="SimSun" w:hint="cs"/>
          <w:rtl/>
        </w:rPr>
        <w:t>»</w:t>
      </w:r>
      <w:r w:rsidRPr="00AD63D4">
        <w:rPr>
          <w:rFonts w:eastAsia="SimSun" w:cs="Simplified Arabic"/>
          <w:szCs w:val="26"/>
          <w:vertAlign w:val="superscript"/>
          <w:rtl/>
          <w:lang w:eastAsia="zh-CN"/>
        </w:rPr>
        <w:footnoteReference w:id="9"/>
      </w:r>
      <w:r w:rsidR="00C25455">
        <w:rPr>
          <w:rFonts w:eastAsia="SimSun" w:cs="B Zar" w:hint="cs"/>
          <w:sz w:val="28"/>
          <w:szCs w:val="28"/>
          <w:rtl/>
          <w:lang w:eastAsia="zh-CN"/>
        </w:rPr>
        <w:t xml:space="preserve"> «</w:t>
      </w:r>
      <w:r w:rsidRPr="00AD63D4">
        <w:rPr>
          <w:rFonts w:eastAsia="SimSun" w:cs="B Zar" w:hint="cs"/>
          <w:sz w:val="28"/>
          <w:szCs w:val="28"/>
          <w:rtl/>
          <w:lang w:eastAsia="zh-CN"/>
        </w:rPr>
        <w:t>ا</w:t>
      </w:r>
      <w:r w:rsidRPr="00AD63D4">
        <w:rPr>
          <w:rFonts w:eastAsia="SimSun" w:cs="B Zar"/>
          <w:sz w:val="28"/>
          <w:szCs w:val="28"/>
          <w:rtl/>
          <w:lang w:eastAsia="zh-CN"/>
        </w:rPr>
        <w:t xml:space="preserve">ز جانب خدا به من امر شده است تا زماني كه مردم به يگانگي الله و به حقانيت رسالت محمد </w:t>
      </w:r>
      <w:r w:rsidRPr="00AD63D4">
        <w:rPr>
          <w:rFonts w:eastAsia="SimSun" w:cs="CTraditional Arabic" w:hint="cs"/>
          <w:sz w:val="28"/>
          <w:szCs w:val="28"/>
          <w:rtl/>
          <w:lang w:eastAsia="zh-CN"/>
        </w:rPr>
        <w:t>ج</w:t>
      </w:r>
      <w:r w:rsidRPr="00AD63D4">
        <w:rPr>
          <w:rFonts w:eastAsia="SimSun" w:cs="B Zar"/>
          <w:sz w:val="28"/>
          <w:szCs w:val="28"/>
          <w:rtl/>
          <w:lang w:eastAsia="zh-CN"/>
        </w:rPr>
        <w:t xml:space="preserve"> شهادت ندهند و نماز را اقامه نكنند و زكات ندهند، با آنان جهاد كنم. ولي هنگامي كه اين كارها را انجام دادند، مال و جانشان در برابر هرگونه تعرضي محفوظ خواهد ماند مگر در حقي كه اسلام تعيين كرده است. و سرانجام كار آنان با خداست</w:t>
      </w:r>
      <w:r w:rsidRPr="00AD63D4">
        <w:rPr>
          <w:rFonts w:eastAsia="SimSun" w:cs="B Zar" w:hint="cs"/>
          <w:sz w:val="28"/>
          <w:szCs w:val="28"/>
          <w:rtl/>
          <w:lang w:eastAsia="zh-CN"/>
        </w:rPr>
        <w:t>» و در صحيح همچنين از پيامبر</w:t>
      </w:r>
      <w:r w:rsidRPr="00AD63D4">
        <w:rPr>
          <w:rFonts w:eastAsia="SimSun" w:cs="B Lotus" w:hint="cs"/>
          <w:sz w:val="28"/>
          <w:szCs w:val="28"/>
          <w:rtl/>
          <w:lang w:eastAsia="zh-CN"/>
        </w:rPr>
        <w:t xml:space="preserve"> صلی الله عليه وسلم</w:t>
      </w:r>
      <w:r w:rsidRPr="00AD63D4">
        <w:rPr>
          <w:rFonts w:eastAsia="SimSun" w:cs="B Zar" w:hint="cs"/>
          <w:sz w:val="28"/>
          <w:szCs w:val="28"/>
          <w:rtl/>
          <w:lang w:eastAsia="zh-CN"/>
        </w:rPr>
        <w:t xml:space="preserve"> ثابت است كه فرمود:</w:t>
      </w:r>
      <w:r w:rsidR="00C25455">
        <w:rPr>
          <w:rFonts w:eastAsia="SimSun" w:cs="B Zar" w:hint="cs"/>
          <w:sz w:val="28"/>
          <w:szCs w:val="28"/>
          <w:rtl/>
          <w:lang w:eastAsia="zh-CN"/>
        </w:rPr>
        <w:t xml:space="preserve"> «</w:t>
      </w:r>
      <w:r w:rsidRPr="005468FC">
        <w:rPr>
          <w:rStyle w:val="Char4"/>
          <w:rFonts w:eastAsia="SimSun"/>
          <w:rtl/>
        </w:rPr>
        <w:t>مَنْ قَالَ لَا إِلَهَ إِلَّا اللَّهُ وَكَفَرَ بِمَا يُعْبَدُ مِنْ دُونِ اللَّهِ حَرُمَ مَالُهُ وَدَمُهُ وَحِسَابُهُ عَلَى اللَّهِ</w:t>
      </w:r>
      <w:r w:rsidR="001B6E2D" w:rsidRPr="005468FC">
        <w:rPr>
          <w:rStyle w:val="Char4"/>
          <w:rFonts w:eastAsia="SimSun" w:hint="cs"/>
          <w:rtl/>
        </w:rPr>
        <w:t>»</w:t>
      </w:r>
      <w:r w:rsidRPr="00AD63D4">
        <w:rPr>
          <w:rFonts w:eastAsia="SimSun" w:cs="Simplified Arabic"/>
          <w:szCs w:val="26"/>
          <w:vertAlign w:val="superscript"/>
          <w:rtl/>
          <w:lang w:eastAsia="zh-CN"/>
        </w:rPr>
        <w:footnoteReference w:id="10"/>
      </w:r>
      <w:r w:rsidR="00C25455">
        <w:rPr>
          <w:rFonts w:eastAsia="SimSun" w:cs="B Zar" w:hint="cs"/>
          <w:sz w:val="28"/>
          <w:szCs w:val="28"/>
          <w:rtl/>
          <w:lang w:eastAsia="zh-CN"/>
        </w:rPr>
        <w:t xml:space="preserve"> «</w:t>
      </w:r>
      <w:r w:rsidRPr="00AD63D4">
        <w:rPr>
          <w:rFonts w:eastAsia="SimSun" w:cs="B Zar" w:hint="cs"/>
          <w:sz w:val="28"/>
          <w:szCs w:val="28"/>
          <w:rtl/>
          <w:lang w:eastAsia="zh-CN"/>
        </w:rPr>
        <w:t>هركس لا اله الا الله بگويد و به آنچه غير از الله</w:t>
      </w:r>
      <w:r w:rsidR="00F37225">
        <w:rPr>
          <w:rFonts w:eastAsia="SimSun" w:cs="B Zar" w:hint="cs"/>
          <w:sz w:val="28"/>
          <w:szCs w:val="28"/>
          <w:rtl/>
          <w:lang w:eastAsia="zh-CN"/>
        </w:rPr>
        <w:t xml:space="preserve"> مي‌</w:t>
      </w:r>
      <w:r w:rsidRPr="00AD63D4">
        <w:rPr>
          <w:rFonts w:eastAsia="SimSun" w:cs="B Zar" w:hint="cs"/>
          <w:sz w:val="28"/>
          <w:szCs w:val="28"/>
          <w:rtl/>
          <w:lang w:eastAsia="zh-CN"/>
        </w:rPr>
        <w:t>پرستيد كافر شود مال و خونش حرام است و حسابش با خداست».</w:t>
      </w:r>
    </w:p>
    <w:p w:rsidR="00AD63D4" w:rsidRPr="00AD63D4" w:rsidRDefault="00AD63D4" w:rsidP="001176F7">
      <w:pPr>
        <w:pStyle w:val="a2"/>
        <w:rPr>
          <w:rFonts w:hint="cs"/>
          <w:rtl/>
        </w:rPr>
      </w:pPr>
      <w:bookmarkStart w:id="49" w:name="_Toc291008982"/>
      <w:bookmarkStart w:id="50" w:name="_Toc291009341"/>
      <w:bookmarkStart w:id="51" w:name="_Toc346966390"/>
      <w:r w:rsidRPr="00AD63D4">
        <w:rPr>
          <w:rFonts w:hint="cs"/>
          <w:rtl/>
        </w:rPr>
        <w:lastRenderedPageBreak/>
        <w:t>مبحث دوم: تنها ساختن الله تعالي در عبادت واجب است</w:t>
      </w:r>
      <w:bookmarkEnd w:id="49"/>
      <w:bookmarkEnd w:id="50"/>
      <w:bookmarkEnd w:id="51"/>
    </w:p>
    <w:p w:rsidR="00AD63D4" w:rsidRPr="00AD63D4" w:rsidRDefault="00AD63D4" w:rsidP="001176F7">
      <w:pPr>
        <w:pStyle w:val="a3"/>
        <w:rPr>
          <w:rFonts w:hint="cs"/>
          <w:rtl/>
        </w:rPr>
      </w:pPr>
      <w:bookmarkStart w:id="52" w:name="_Toc291008983"/>
      <w:bookmarkStart w:id="53" w:name="_Toc291009342"/>
      <w:bookmarkStart w:id="54" w:name="_Toc346966391"/>
      <w:r w:rsidRPr="00AD63D4">
        <w:rPr>
          <w:rFonts w:hint="cs"/>
          <w:rtl/>
        </w:rPr>
        <w:t>مطلب اول: معني عبادت و اصولي كه بر آن بنا شده است</w:t>
      </w:r>
      <w:bookmarkEnd w:id="52"/>
      <w:bookmarkEnd w:id="53"/>
      <w:bookmarkEnd w:id="54"/>
    </w:p>
    <w:p w:rsidR="00AD63D4" w:rsidRPr="00AD63D4" w:rsidRDefault="00AD63D4" w:rsidP="00AF3F00">
      <w:pPr>
        <w:bidi/>
        <w:ind w:firstLine="284"/>
        <w:jc w:val="lowKashida"/>
        <w:rPr>
          <w:rFonts w:eastAsia="SimSun" w:cs="B Zar" w:hint="cs"/>
          <w:sz w:val="28"/>
          <w:szCs w:val="28"/>
          <w:rtl/>
          <w:lang w:eastAsia="zh-CN"/>
        </w:rPr>
      </w:pPr>
      <w:r w:rsidRPr="00AD63D4">
        <w:rPr>
          <w:rFonts w:eastAsia="SimSun" w:cs="B Zar" w:hint="cs"/>
          <w:sz w:val="28"/>
          <w:szCs w:val="28"/>
          <w:rtl/>
          <w:lang w:eastAsia="zh-CN"/>
        </w:rPr>
        <w:t>عبادت در لغت به معني خوار و ذليل و تسليم بودن است. گفته</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AD63D4">
        <w:rPr>
          <w:rFonts w:eastAsia="SimSun" w:cs="B Zar" w:hint="cs"/>
          <w:sz w:val="28"/>
          <w:szCs w:val="28"/>
          <w:rtl/>
          <w:lang w:eastAsia="zh-CN"/>
        </w:rPr>
        <w:t xml:space="preserve">: </w:t>
      </w:r>
      <w:r w:rsidRPr="00AD63D4">
        <w:rPr>
          <w:rFonts w:ascii="Lotus Linotype" w:eastAsia="SimSun" w:hAnsi="Lotus Linotype" w:cs="Lotus Linotype"/>
          <w:sz w:val="28"/>
          <w:szCs w:val="28"/>
          <w:rtl/>
          <w:lang w:eastAsia="zh-CN"/>
        </w:rPr>
        <w:t xml:space="preserve">بعير معبد، أي: مذلل </w:t>
      </w:r>
      <w:r w:rsidRPr="00AD63D4">
        <w:rPr>
          <w:rFonts w:eastAsia="SimSun" w:cs="B Zar" w:hint="cs"/>
          <w:sz w:val="28"/>
          <w:szCs w:val="28"/>
          <w:rtl/>
          <w:lang w:eastAsia="zh-CN"/>
        </w:rPr>
        <w:t>شتر سر بزير و</w:t>
      </w:r>
      <w:r w:rsidRPr="00AD63D4">
        <w:rPr>
          <w:rFonts w:ascii="Lotus Linotype" w:eastAsia="SimSun" w:hAnsi="Lotus Linotype" w:cs="Lotus Linotype"/>
          <w:sz w:val="28"/>
          <w:szCs w:val="28"/>
          <w:rtl/>
          <w:lang w:eastAsia="zh-CN"/>
        </w:rPr>
        <w:t xml:space="preserve"> طريق معبد</w:t>
      </w:r>
      <w:r w:rsidRPr="00AD63D4">
        <w:rPr>
          <w:rFonts w:eastAsia="SimSun" w:cs="B Zar" w:hint="cs"/>
          <w:sz w:val="28"/>
          <w:szCs w:val="28"/>
          <w:rtl/>
          <w:lang w:eastAsia="zh-CN"/>
        </w:rPr>
        <w:t xml:space="preserve"> يعني بر اثر گام برداشتن بسيار راه هموار و صافي شده است.</w:t>
      </w:r>
    </w:p>
    <w:p w:rsidR="00AD63D4" w:rsidRPr="00754F67" w:rsidRDefault="00AD63D4" w:rsidP="00AF3F00">
      <w:pPr>
        <w:bidi/>
        <w:ind w:firstLine="284"/>
        <w:jc w:val="lowKashida"/>
        <w:rPr>
          <w:rFonts w:eastAsia="SimSun" w:cs="B Zar" w:hint="cs"/>
          <w:sz w:val="28"/>
          <w:szCs w:val="28"/>
          <w:rtl/>
          <w:lang w:eastAsia="zh-CN"/>
        </w:rPr>
      </w:pPr>
      <w:r w:rsidRPr="00754F67">
        <w:rPr>
          <w:rFonts w:eastAsia="SimSun" w:cs="B Zar" w:hint="cs"/>
          <w:sz w:val="28"/>
          <w:szCs w:val="28"/>
          <w:rtl/>
          <w:lang w:eastAsia="zh-CN"/>
        </w:rPr>
        <w:t>و از لحاظ شرعي اسم جامعي است كه براي تمام آنچه از سخنان و اعمال ظاهري و باطني كه خداوند آن را دوست دارد و به آن راضي است گفته</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754F67">
        <w:rPr>
          <w:rFonts w:eastAsia="SimSun" w:cs="B Zar" w:hint="cs"/>
          <w:sz w:val="28"/>
          <w:szCs w:val="28"/>
          <w:rtl/>
          <w:lang w:eastAsia="zh-CN"/>
        </w:rPr>
        <w:t>.</w:t>
      </w:r>
    </w:p>
    <w:p w:rsidR="00AD63D4" w:rsidRPr="00754F67" w:rsidRDefault="00AD63D4" w:rsidP="00AF3F00">
      <w:pPr>
        <w:bidi/>
        <w:ind w:firstLine="284"/>
        <w:jc w:val="lowKashida"/>
        <w:rPr>
          <w:rFonts w:eastAsia="SimSun" w:cs="B Zar" w:hint="cs"/>
          <w:sz w:val="28"/>
          <w:szCs w:val="28"/>
          <w:rtl/>
          <w:lang w:eastAsia="zh-CN"/>
        </w:rPr>
      </w:pPr>
      <w:r w:rsidRPr="00754F67">
        <w:rPr>
          <w:rFonts w:eastAsia="SimSun" w:cs="B Zar" w:hint="cs"/>
          <w:sz w:val="28"/>
          <w:szCs w:val="28"/>
          <w:rtl/>
          <w:lang w:eastAsia="zh-CN"/>
        </w:rPr>
        <w:t>و توضيح بيشتر آن هنگام بيان كردن انواع عبادت خواهد آمد.</w:t>
      </w:r>
    </w:p>
    <w:p w:rsidR="00AD63D4" w:rsidRPr="00754F67" w:rsidRDefault="00AD63D4" w:rsidP="00AF3F00">
      <w:pPr>
        <w:bidi/>
        <w:ind w:firstLine="284"/>
        <w:jc w:val="lowKashida"/>
        <w:rPr>
          <w:rFonts w:eastAsia="SimSun" w:cs="B Zar" w:hint="cs"/>
          <w:sz w:val="28"/>
          <w:szCs w:val="28"/>
          <w:rtl/>
          <w:lang w:eastAsia="zh-CN"/>
        </w:rPr>
      </w:pPr>
      <w:r w:rsidRPr="00754F67">
        <w:rPr>
          <w:rFonts w:eastAsia="SimSun" w:cs="B Zar" w:hint="cs"/>
          <w:sz w:val="28"/>
          <w:szCs w:val="28"/>
          <w:rtl/>
          <w:lang w:eastAsia="zh-CN"/>
        </w:rPr>
        <w:t>عبادت بر سه ركن بنا</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754F67">
        <w:rPr>
          <w:rFonts w:eastAsia="SimSun" w:cs="B Zar" w:hint="cs"/>
          <w:sz w:val="28"/>
          <w:szCs w:val="28"/>
          <w:rtl/>
          <w:lang w:eastAsia="zh-CN"/>
        </w:rPr>
        <w:t>:</w:t>
      </w:r>
    </w:p>
    <w:p w:rsidR="00AD63D4" w:rsidRPr="0023458A" w:rsidRDefault="00AD63D4" w:rsidP="0023458A">
      <w:pPr>
        <w:bidi/>
        <w:ind w:firstLine="284"/>
        <w:jc w:val="both"/>
        <w:rPr>
          <w:rFonts w:ascii="KFGQPC Uthmanic Script HAFS" w:hAnsi="KFGQPC Uthmanic Script HAFS" w:cs="KFGQPC Uthmanic Script HAFS" w:hint="cs"/>
          <w:sz w:val="28"/>
          <w:szCs w:val="28"/>
          <w:rtl/>
        </w:rPr>
      </w:pPr>
      <w:r w:rsidRPr="00AD63D4">
        <w:rPr>
          <w:rFonts w:eastAsia="SimSun" w:cs="B Zar" w:hint="cs"/>
          <w:sz w:val="28"/>
          <w:szCs w:val="28"/>
          <w:rtl/>
          <w:lang w:eastAsia="zh-CN"/>
        </w:rPr>
        <w:t xml:space="preserve">ركن اول: كمال محبت براي پروردگار سبحان است كما اينكه </w:t>
      </w:r>
      <w:r w:rsidR="00664ACA">
        <w:rPr>
          <w:rFonts w:eastAsia="SimSun" w:cs="B Zar" w:hint="cs"/>
          <w:sz w:val="28"/>
          <w:szCs w:val="28"/>
          <w:rtl/>
          <w:lang w:eastAsia="zh-CN"/>
        </w:rPr>
        <w:t>مي‌فرمايد</w:t>
      </w:r>
      <w:r w:rsidRPr="00AD63D4">
        <w:rPr>
          <w:rFonts w:eastAsia="SimSun" w:cs="B Zar" w:hint="cs"/>
          <w:sz w:val="28"/>
          <w:szCs w:val="28"/>
          <w:rtl/>
          <w:lang w:eastAsia="zh-CN"/>
        </w:rPr>
        <w:t>:</w:t>
      </w:r>
      <w:r w:rsidR="00664501">
        <w:rPr>
          <w:rFonts w:eastAsia="SimSun" w:cs="B Zar" w:hint="cs"/>
          <w:sz w:val="28"/>
          <w:szCs w:val="28"/>
          <w:rtl/>
          <w:lang w:eastAsia="zh-CN"/>
        </w:rPr>
        <w:t xml:space="preserve"> </w:t>
      </w:r>
      <w:r w:rsidR="00664501">
        <w:rPr>
          <w:rFonts w:ascii="Traditional Arabic" w:hAnsi="Traditional Arabic" w:cs="Traditional Arabic"/>
          <w:sz w:val="28"/>
          <w:szCs w:val="28"/>
          <w:rtl/>
        </w:rPr>
        <w:t>﴿</w:t>
      </w:r>
      <w:r w:rsidR="0023458A">
        <w:rPr>
          <w:rFonts w:ascii="KFGQPC Uthmanic Script HAFS" w:hAnsi="KFGQPC Uthmanic Script HAFS" w:cs="KFGQPC Uthmanic Script HAFS"/>
          <w:sz w:val="28"/>
          <w:szCs w:val="28"/>
          <w:rtl/>
        </w:rPr>
        <w:t>وَ</w:t>
      </w:r>
      <w:r w:rsidR="0023458A">
        <w:rPr>
          <w:rFonts w:ascii="KFGQPC Uthmanic Script HAFS" w:hAnsi="KFGQPC Uthmanic Script HAFS" w:cs="KFGQPC Uthmanic Script HAFS" w:hint="cs"/>
          <w:sz w:val="28"/>
          <w:szCs w:val="28"/>
          <w:rtl/>
        </w:rPr>
        <w:t>ٱ</w:t>
      </w:r>
      <w:r w:rsidR="0023458A">
        <w:rPr>
          <w:rFonts w:ascii="KFGQPC Uthmanic Script HAFS" w:hAnsi="KFGQPC Uthmanic Script HAFS" w:cs="KFGQPC Uthmanic Script HAFS" w:hint="eastAsia"/>
          <w:sz w:val="28"/>
          <w:szCs w:val="28"/>
          <w:rtl/>
        </w:rPr>
        <w:t>لَّذِينَ</w:t>
      </w:r>
      <w:r w:rsidR="0023458A">
        <w:rPr>
          <w:rFonts w:ascii="KFGQPC Uthmanic Script HAFS" w:hAnsi="KFGQPC Uthmanic Script HAFS" w:cs="KFGQPC Uthmanic Script HAFS"/>
          <w:sz w:val="28"/>
          <w:szCs w:val="28"/>
          <w:rtl/>
        </w:rPr>
        <w:t xml:space="preserve"> ءَامَنُوٓاْ أَشَدُّ حُبّٗا لِّلَّهِۗ</w:t>
      </w:r>
      <w:r w:rsidR="00664501">
        <w:rPr>
          <w:rFonts w:ascii="Traditional Arabic" w:hAnsi="Traditional Arabic" w:cs="Traditional Arabic"/>
          <w:sz w:val="28"/>
          <w:szCs w:val="28"/>
          <w:rtl/>
        </w:rPr>
        <w:t>﴾</w:t>
      </w:r>
      <w:r w:rsidR="00664501">
        <w:rPr>
          <w:rFonts w:cs="B Zar" w:hint="cs"/>
          <w:sz w:val="28"/>
          <w:szCs w:val="28"/>
          <w:rtl/>
        </w:rPr>
        <w:t xml:space="preserve"> </w:t>
      </w:r>
      <w:r w:rsidR="00664501" w:rsidRPr="00876FEC">
        <w:rPr>
          <w:rFonts w:ascii="mylotus" w:hAnsi="mylotus" w:cs="mylotus"/>
          <w:sz w:val="26"/>
          <w:szCs w:val="26"/>
          <w:rtl/>
          <w:lang w:bidi="ar-SA"/>
        </w:rPr>
        <w:t>[</w:t>
      </w:r>
      <w:r w:rsidR="00664501">
        <w:rPr>
          <w:rFonts w:ascii="mylotus" w:hAnsi="mylotus" w:cs="mylotus"/>
          <w:sz w:val="26"/>
          <w:szCs w:val="26"/>
          <w:rtl/>
          <w:lang w:bidi="ar-SA"/>
        </w:rPr>
        <w:t>البقرة: 165</w:t>
      </w:r>
      <w:r w:rsidR="00664501" w:rsidRPr="00876FEC">
        <w:rPr>
          <w:rFonts w:ascii="mylotus" w:hAnsi="mylotus" w:cs="mylotus"/>
          <w:sz w:val="26"/>
          <w:szCs w:val="26"/>
          <w:rtl/>
          <w:lang w:bidi="ar-SA"/>
        </w:rPr>
        <w:t>]</w:t>
      </w:r>
      <w:r w:rsidR="00664501">
        <w:rPr>
          <w:rFonts w:cs="B Zar" w:hint="cs"/>
          <w:sz w:val="28"/>
          <w:szCs w:val="28"/>
          <w:rtl/>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AD63D4">
        <w:rPr>
          <w:rFonts w:eastAsia="SimSun" w:cs="B Zar" w:hint="cs"/>
          <w:sz w:val="28"/>
          <w:szCs w:val="28"/>
          <w:rtl/>
          <w:lang w:eastAsia="zh-CN"/>
        </w:rPr>
        <w:t>و كساني كه ايمان دارند بيشترين حب و دوست داشتنشان براي الله است.»</w:t>
      </w:r>
    </w:p>
    <w:p w:rsidR="00AD63D4" w:rsidRPr="0023458A" w:rsidRDefault="00AD63D4" w:rsidP="0023458A">
      <w:pPr>
        <w:bidi/>
        <w:ind w:firstLine="284"/>
        <w:jc w:val="both"/>
        <w:rPr>
          <w:rFonts w:ascii="KFGQPC Uthmanic Script HAFS" w:hAnsi="KFGQPC Uthmanic Script HAFS" w:cs="KFGQPC Uthmanic Script HAFS" w:hint="cs"/>
          <w:sz w:val="28"/>
          <w:szCs w:val="28"/>
          <w:rtl/>
        </w:rPr>
      </w:pPr>
      <w:r w:rsidRPr="00AD63D4">
        <w:rPr>
          <w:rFonts w:eastAsia="SimSun" w:cs="B Zar" w:hint="cs"/>
          <w:sz w:val="28"/>
          <w:szCs w:val="28"/>
          <w:rtl/>
          <w:lang w:eastAsia="zh-CN"/>
        </w:rPr>
        <w:t xml:space="preserve">ركن دوم: كمال اميد است همانگونه كه خداوند </w:t>
      </w:r>
      <w:r w:rsidR="00664ACA">
        <w:rPr>
          <w:rFonts w:eastAsia="SimSun" w:cs="B Zar" w:hint="cs"/>
          <w:sz w:val="28"/>
          <w:szCs w:val="28"/>
          <w:rtl/>
          <w:lang w:eastAsia="zh-CN"/>
        </w:rPr>
        <w:t>مي‌فرمايد</w:t>
      </w:r>
      <w:r w:rsidRPr="00AD63D4">
        <w:rPr>
          <w:rFonts w:eastAsia="SimSun" w:cs="B Zar" w:hint="cs"/>
          <w:sz w:val="28"/>
          <w:szCs w:val="28"/>
          <w:rtl/>
          <w:lang w:eastAsia="zh-CN"/>
        </w:rPr>
        <w:t>:</w:t>
      </w:r>
      <w:r w:rsidR="00664501">
        <w:rPr>
          <w:rFonts w:eastAsia="SimSun" w:cs="B Zar" w:hint="cs"/>
          <w:sz w:val="28"/>
          <w:szCs w:val="28"/>
          <w:rtl/>
          <w:lang w:eastAsia="zh-CN"/>
        </w:rPr>
        <w:t xml:space="preserve"> </w:t>
      </w:r>
      <w:r w:rsidR="00664501">
        <w:rPr>
          <w:rFonts w:ascii="Traditional Arabic" w:hAnsi="Traditional Arabic" w:cs="Traditional Arabic"/>
          <w:sz w:val="28"/>
          <w:szCs w:val="28"/>
          <w:rtl/>
        </w:rPr>
        <w:t>﴿</w:t>
      </w:r>
      <w:r w:rsidR="0023458A">
        <w:rPr>
          <w:rFonts w:ascii="KFGQPC Uthmanic Script HAFS" w:hAnsi="KFGQPC Uthmanic Script HAFS" w:cs="KFGQPC Uthmanic Script HAFS"/>
          <w:sz w:val="28"/>
          <w:szCs w:val="28"/>
          <w:rtl/>
        </w:rPr>
        <w:t>وَيَرۡجُونَ رَحۡمَتَهُ</w:t>
      </w:r>
      <w:r w:rsidR="0023458A">
        <w:rPr>
          <w:rFonts w:ascii="KFGQPC Uthmanic Script HAFS" w:hAnsi="KFGQPC Uthmanic Script HAFS" w:cs="KFGQPC Uthmanic Script HAFS" w:hint="cs"/>
          <w:sz w:val="28"/>
          <w:szCs w:val="28"/>
          <w:rtl/>
        </w:rPr>
        <w:t>ۥ</w:t>
      </w:r>
      <w:r w:rsidR="00664501">
        <w:rPr>
          <w:rFonts w:ascii="Traditional Arabic" w:hAnsi="Traditional Arabic" w:cs="Traditional Arabic"/>
          <w:sz w:val="28"/>
          <w:szCs w:val="28"/>
          <w:rtl/>
        </w:rPr>
        <w:t>﴾</w:t>
      </w:r>
      <w:r w:rsidR="00664501">
        <w:rPr>
          <w:rFonts w:cs="B Zar" w:hint="cs"/>
          <w:sz w:val="28"/>
          <w:szCs w:val="28"/>
          <w:rtl/>
        </w:rPr>
        <w:t xml:space="preserve"> </w:t>
      </w:r>
      <w:r w:rsidR="00664501" w:rsidRPr="00876FEC">
        <w:rPr>
          <w:rFonts w:ascii="mylotus" w:hAnsi="mylotus" w:cs="mylotus"/>
          <w:sz w:val="26"/>
          <w:szCs w:val="26"/>
          <w:rtl/>
          <w:lang w:bidi="ar-SA"/>
        </w:rPr>
        <w:t>[</w:t>
      </w:r>
      <w:r w:rsidR="00664501">
        <w:rPr>
          <w:rFonts w:ascii="mylotus" w:hAnsi="mylotus" w:cs="mylotus"/>
          <w:sz w:val="26"/>
          <w:szCs w:val="26"/>
          <w:rtl/>
          <w:lang w:bidi="ar-SA"/>
        </w:rPr>
        <w:t>الإسراء: 57</w:t>
      </w:r>
      <w:r w:rsidR="00664501" w:rsidRPr="00876FEC">
        <w:rPr>
          <w:rFonts w:ascii="mylotus" w:hAnsi="mylotus" w:cs="mylotus"/>
          <w:sz w:val="26"/>
          <w:szCs w:val="26"/>
          <w:rtl/>
          <w:lang w:bidi="ar-SA"/>
        </w:rPr>
        <w:t>]</w:t>
      </w:r>
      <w:r w:rsidR="00664501">
        <w:rPr>
          <w:rFonts w:cs="B Zar" w:hint="cs"/>
          <w:sz w:val="28"/>
          <w:szCs w:val="28"/>
          <w:rtl/>
        </w:rPr>
        <w:t>.</w:t>
      </w:r>
      <w:r w:rsidR="00664ACA">
        <w:rPr>
          <w:rFonts w:eastAsia="SimSun" w:cs="B Zar" w:hint="cs"/>
          <w:sz w:val="28"/>
          <w:szCs w:val="28"/>
          <w:rtl/>
          <w:lang w:eastAsia="zh-CN"/>
        </w:rPr>
        <w:t xml:space="preserve"> </w:t>
      </w:r>
      <w:r w:rsidR="00C25455">
        <w:rPr>
          <w:rFonts w:eastAsia="SimSun" w:cs="B Zar" w:hint="cs"/>
          <w:sz w:val="28"/>
          <w:szCs w:val="28"/>
          <w:rtl/>
          <w:lang w:eastAsia="zh-CN"/>
        </w:rPr>
        <w:t>«</w:t>
      </w:r>
      <w:r w:rsidRPr="00AD63D4">
        <w:rPr>
          <w:rFonts w:eastAsia="SimSun" w:cs="B Zar" w:hint="cs"/>
          <w:sz w:val="28"/>
          <w:szCs w:val="28"/>
          <w:rtl/>
          <w:lang w:eastAsia="zh-CN"/>
        </w:rPr>
        <w:t>و به رحمتش اميدوارند.»</w:t>
      </w:r>
    </w:p>
    <w:p w:rsidR="00AD63D4" w:rsidRPr="0023458A" w:rsidRDefault="00AD63D4" w:rsidP="0023458A">
      <w:pPr>
        <w:bidi/>
        <w:ind w:firstLine="284"/>
        <w:jc w:val="both"/>
        <w:rPr>
          <w:rFonts w:ascii="KFGQPC Uthmanic Script HAFS" w:hAnsi="KFGQPC Uthmanic Script HAFS" w:cs="KFGQPC Uthmanic Script HAFS" w:hint="cs"/>
          <w:sz w:val="28"/>
          <w:szCs w:val="28"/>
          <w:rtl/>
        </w:rPr>
      </w:pPr>
      <w:r w:rsidRPr="00AD63D4">
        <w:rPr>
          <w:rFonts w:eastAsia="SimSun" w:cs="B Zar" w:hint="cs"/>
          <w:sz w:val="28"/>
          <w:szCs w:val="28"/>
          <w:rtl/>
          <w:lang w:eastAsia="zh-CN"/>
        </w:rPr>
        <w:t>ركن سوم: كمال خوف و ترس از الله سبحانه و تعالي است همانطور كه</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D63D4">
        <w:rPr>
          <w:rFonts w:eastAsia="SimSun" w:cs="B Zar" w:hint="cs"/>
          <w:sz w:val="28"/>
          <w:szCs w:val="28"/>
          <w:rtl/>
          <w:lang w:eastAsia="zh-CN"/>
        </w:rPr>
        <w:t>:</w:t>
      </w:r>
      <w:r w:rsidR="00664501">
        <w:rPr>
          <w:rFonts w:eastAsia="SimSun" w:cs="B Zar" w:hint="cs"/>
          <w:sz w:val="28"/>
          <w:szCs w:val="28"/>
          <w:rtl/>
          <w:lang w:eastAsia="zh-CN"/>
        </w:rPr>
        <w:t xml:space="preserve"> </w:t>
      </w:r>
      <w:r w:rsidR="00664501">
        <w:rPr>
          <w:rFonts w:ascii="Traditional Arabic" w:hAnsi="Traditional Arabic" w:cs="Traditional Arabic"/>
          <w:sz w:val="28"/>
          <w:szCs w:val="28"/>
          <w:rtl/>
        </w:rPr>
        <w:t>﴿</w:t>
      </w:r>
      <w:r w:rsidR="0023458A">
        <w:rPr>
          <w:rFonts w:ascii="KFGQPC Uthmanic Script HAFS" w:hAnsi="KFGQPC Uthmanic Script HAFS" w:cs="KFGQPC Uthmanic Script HAFS"/>
          <w:sz w:val="28"/>
          <w:szCs w:val="28"/>
          <w:rtl/>
        </w:rPr>
        <w:t>وَيَخَافُونَ عَذَابَهُ</w:t>
      </w:r>
      <w:r w:rsidR="0023458A">
        <w:rPr>
          <w:rFonts w:ascii="KFGQPC Uthmanic Script HAFS" w:hAnsi="KFGQPC Uthmanic Script HAFS" w:cs="KFGQPC Uthmanic Script HAFS" w:hint="cs"/>
          <w:sz w:val="28"/>
          <w:szCs w:val="28"/>
          <w:rtl/>
        </w:rPr>
        <w:t>ۥٓۚ</w:t>
      </w:r>
      <w:r w:rsidR="00664501">
        <w:rPr>
          <w:rFonts w:ascii="Traditional Arabic" w:hAnsi="Traditional Arabic" w:cs="Traditional Arabic"/>
          <w:sz w:val="28"/>
          <w:szCs w:val="28"/>
          <w:rtl/>
        </w:rPr>
        <w:t>﴾</w:t>
      </w:r>
      <w:r w:rsidR="00664501">
        <w:rPr>
          <w:rFonts w:cs="B Zar" w:hint="cs"/>
          <w:sz w:val="28"/>
          <w:szCs w:val="28"/>
          <w:rtl/>
        </w:rPr>
        <w:t xml:space="preserve"> </w:t>
      </w:r>
      <w:r w:rsidR="00664501" w:rsidRPr="00876FEC">
        <w:rPr>
          <w:rFonts w:ascii="mylotus" w:hAnsi="mylotus" w:cs="mylotus"/>
          <w:sz w:val="26"/>
          <w:szCs w:val="26"/>
          <w:rtl/>
          <w:lang w:bidi="ar-SA"/>
        </w:rPr>
        <w:t>[</w:t>
      </w:r>
      <w:r w:rsidR="00664501">
        <w:rPr>
          <w:rFonts w:ascii="mylotus" w:hAnsi="mylotus" w:cs="mylotus"/>
          <w:sz w:val="26"/>
          <w:szCs w:val="26"/>
          <w:rtl/>
          <w:lang w:bidi="ar-SA"/>
        </w:rPr>
        <w:t>الإسراء: 57</w:t>
      </w:r>
      <w:r w:rsidR="00664501" w:rsidRPr="00876FEC">
        <w:rPr>
          <w:rFonts w:ascii="mylotus" w:hAnsi="mylotus" w:cs="mylotus"/>
          <w:sz w:val="26"/>
          <w:szCs w:val="26"/>
          <w:rtl/>
          <w:lang w:bidi="ar-SA"/>
        </w:rPr>
        <w:t>]</w:t>
      </w:r>
      <w:r w:rsidR="00664501">
        <w:rPr>
          <w:rFonts w:cs="B Zar" w:hint="cs"/>
          <w:sz w:val="28"/>
          <w:szCs w:val="28"/>
          <w:rtl/>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AD63D4">
        <w:rPr>
          <w:rFonts w:eastAsia="SimSun" w:cs="B Zar" w:hint="cs"/>
          <w:sz w:val="28"/>
          <w:szCs w:val="28"/>
          <w:rtl/>
          <w:lang w:eastAsia="zh-CN"/>
        </w:rPr>
        <w:t>و از عذابش مي‌ترسند».</w:t>
      </w:r>
    </w:p>
    <w:p w:rsidR="00AD63D4" w:rsidRPr="0023458A" w:rsidRDefault="00AD63D4" w:rsidP="0023458A">
      <w:pPr>
        <w:bidi/>
        <w:ind w:firstLine="284"/>
        <w:jc w:val="both"/>
        <w:rPr>
          <w:rFonts w:ascii="KFGQPC Uthmanic Script HAFS" w:hAnsi="KFGQPC Uthmanic Script HAFS" w:cs="KFGQPC Uthmanic Script HAFS" w:hint="cs"/>
          <w:sz w:val="28"/>
          <w:szCs w:val="28"/>
          <w:rtl/>
        </w:rPr>
      </w:pPr>
      <w:r w:rsidRPr="00AD63D4">
        <w:rPr>
          <w:rFonts w:eastAsia="SimSun" w:cs="B Zar" w:hint="cs"/>
          <w:sz w:val="28"/>
          <w:szCs w:val="28"/>
          <w:rtl/>
          <w:lang w:eastAsia="zh-CN"/>
        </w:rPr>
        <w:t>الله سبحانه و تعالي اين سه ركن عظيم و والا را در سوره فاتحه جمع نموده است:</w:t>
      </w:r>
      <w:r w:rsidR="00664501">
        <w:rPr>
          <w:rFonts w:eastAsia="SimSun" w:cs="B Zar" w:hint="cs"/>
          <w:sz w:val="28"/>
          <w:szCs w:val="28"/>
          <w:rtl/>
          <w:lang w:eastAsia="zh-CN"/>
        </w:rPr>
        <w:t xml:space="preserve"> </w:t>
      </w:r>
      <w:r w:rsidR="00664501">
        <w:rPr>
          <w:rFonts w:ascii="Traditional Arabic" w:eastAsia="SimSun" w:hAnsi="Traditional Arabic" w:cs="Traditional Arabic"/>
          <w:sz w:val="28"/>
          <w:szCs w:val="28"/>
          <w:rtl/>
          <w:lang w:eastAsia="zh-CN"/>
        </w:rPr>
        <w:t>﴿</w:t>
      </w:r>
      <w:r w:rsidR="0023458A">
        <w:rPr>
          <w:rFonts w:ascii="KFGQPC Uthmanic Script HAFS" w:hAnsi="KFGQPC Uthmanic Script HAFS" w:cs="KFGQPC Uthmanic Script HAFS" w:hint="cs"/>
          <w:sz w:val="28"/>
          <w:szCs w:val="28"/>
          <w:rtl/>
        </w:rPr>
        <w:t>ٱ</w:t>
      </w:r>
      <w:r w:rsidR="0023458A">
        <w:rPr>
          <w:rFonts w:ascii="KFGQPC Uthmanic Script HAFS" w:hAnsi="KFGQPC Uthmanic Script HAFS" w:cs="KFGQPC Uthmanic Script HAFS" w:hint="eastAsia"/>
          <w:sz w:val="28"/>
          <w:szCs w:val="28"/>
          <w:rtl/>
        </w:rPr>
        <w:t>لۡحَمۡدُ</w:t>
      </w:r>
      <w:r w:rsidR="0023458A">
        <w:rPr>
          <w:rFonts w:ascii="KFGQPC Uthmanic Script HAFS" w:hAnsi="KFGQPC Uthmanic Script HAFS" w:cs="KFGQPC Uthmanic Script HAFS"/>
          <w:sz w:val="28"/>
          <w:szCs w:val="28"/>
          <w:rtl/>
        </w:rPr>
        <w:t xml:space="preserve"> لِلَّهِ رَبِّ </w:t>
      </w:r>
      <w:r w:rsidR="0023458A">
        <w:rPr>
          <w:rFonts w:ascii="KFGQPC Uthmanic Script HAFS" w:hAnsi="KFGQPC Uthmanic Script HAFS" w:cs="KFGQPC Uthmanic Script HAFS" w:hint="cs"/>
          <w:sz w:val="28"/>
          <w:szCs w:val="28"/>
          <w:rtl/>
        </w:rPr>
        <w:t>ٱ</w:t>
      </w:r>
      <w:r w:rsidR="0023458A">
        <w:rPr>
          <w:rFonts w:ascii="KFGQPC Uthmanic Script HAFS" w:hAnsi="KFGQPC Uthmanic Script HAFS" w:cs="KFGQPC Uthmanic Script HAFS" w:hint="eastAsia"/>
          <w:sz w:val="28"/>
          <w:szCs w:val="28"/>
          <w:rtl/>
        </w:rPr>
        <w:t>لۡعَٰلَمِينَ</w:t>
      </w:r>
      <w:r w:rsidR="0023458A">
        <w:rPr>
          <w:rFonts w:ascii="KFGQPC Uthmanic Script HAFS" w:hAnsi="KFGQPC Uthmanic Script HAFS" w:cs="KFGQPC Uthmanic Script HAFS"/>
          <w:sz w:val="28"/>
          <w:szCs w:val="28"/>
          <w:rtl/>
        </w:rPr>
        <w:t xml:space="preserve"> ٢</w:t>
      </w:r>
      <w:r w:rsidR="00664501">
        <w:rPr>
          <w:rFonts w:ascii="Traditional Arabic" w:eastAsia="SimSun" w:hAnsi="Traditional Arabic" w:cs="Traditional Arabic"/>
          <w:sz w:val="28"/>
          <w:szCs w:val="28"/>
          <w:rtl/>
          <w:lang w:eastAsia="zh-CN"/>
        </w:rPr>
        <w:t>﴾</w:t>
      </w:r>
      <w:r w:rsidR="00664ACA">
        <w:rPr>
          <w:rFonts w:ascii="Lotus Linotype" w:eastAsia="SimSun" w:hAnsi="Lotus Linotype" w:cs="Lotus Linotype"/>
          <w:sz w:val="28"/>
          <w:szCs w:val="28"/>
          <w:rtl/>
          <w:lang w:eastAsia="zh-CN"/>
        </w:rPr>
        <w:t xml:space="preserve"> </w:t>
      </w:r>
      <w:r w:rsidR="00664501">
        <w:rPr>
          <w:rFonts w:ascii="Traditional Arabic" w:eastAsia="SimSun" w:hAnsi="Traditional Arabic" w:cs="Traditional Arabic"/>
          <w:sz w:val="28"/>
          <w:szCs w:val="28"/>
          <w:rtl/>
          <w:lang w:eastAsia="zh-CN"/>
        </w:rPr>
        <w:t>﴿</w:t>
      </w:r>
      <w:r w:rsidR="0023458A">
        <w:rPr>
          <w:rFonts w:ascii="KFGQPC Uthmanic Script HAFS" w:hAnsi="KFGQPC Uthmanic Script HAFS" w:cs="KFGQPC Uthmanic Script HAFS" w:hint="cs"/>
          <w:sz w:val="28"/>
          <w:szCs w:val="28"/>
          <w:rtl/>
        </w:rPr>
        <w:t>ٱ</w:t>
      </w:r>
      <w:r w:rsidR="0023458A">
        <w:rPr>
          <w:rFonts w:ascii="KFGQPC Uthmanic Script HAFS" w:hAnsi="KFGQPC Uthmanic Script HAFS" w:cs="KFGQPC Uthmanic Script HAFS" w:hint="eastAsia"/>
          <w:sz w:val="28"/>
          <w:szCs w:val="28"/>
          <w:rtl/>
        </w:rPr>
        <w:t>لرَّحۡمَٰنِ</w:t>
      </w:r>
      <w:r w:rsidR="0023458A">
        <w:rPr>
          <w:rFonts w:ascii="KFGQPC Uthmanic Script HAFS" w:hAnsi="KFGQPC Uthmanic Script HAFS" w:cs="KFGQPC Uthmanic Script HAFS"/>
          <w:sz w:val="28"/>
          <w:szCs w:val="28"/>
          <w:rtl/>
        </w:rPr>
        <w:t xml:space="preserve"> </w:t>
      </w:r>
      <w:r w:rsidR="0023458A">
        <w:rPr>
          <w:rFonts w:ascii="KFGQPC Uthmanic Script HAFS" w:hAnsi="KFGQPC Uthmanic Script HAFS" w:cs="KFGQPC Uthmanic Script HAFS" w:hint="cs"/>
          <w:sz w:val="28"/>
          <w:szCs w:val="28"/>
          <w:rtl/>
        </w:rPr>
        <w:t>ٱ</w:t>
      </w:r>
      <w:r w:rsidR="0023458A">
        <w:rPr>
          <w:rFonts w:ascii="KFGQPC Uthmanic Script HAFS" w:hAnsi="KFGQPC Uthmanic Script HAFS" w:cs="KFGQPC Uthmanic Script HAFS" w:hint="eastAsia"/>
          <w:sz w:val="28"/>
          <w:szCs w:val="28"/>
          <w:rtl/>
        </w:rPr>
        <w:t>لرَّحِيمِ</w:t>
      </w:r>
      <w:r w:rsidR="0023458A">
        <w:rPr>
          <w:rFonts w:ascii="KFGQPC Uthmanic Script HAFS" w:hAnsi="KFGQPC Uthmanic Script HAFS" w:cs="KFGQPC Uthmanic Script HAFS"/>
          <w:sz w:val="28"/>
          <w:szCs w:val="28"/>
          <w:rtl/>
        </w:rPr>
        <w:t xml:space="preserve"> ٣</w:t>
      </w:r>
      <w:r w:rsidR="00664501">
        <w:rPr>
          <w:rFonts w:ascii="Traditional Arabic" w:eastAsia="SimSun" w:hAnsi="Traditional Arabic" w:cs="Traditional Arabic"/>
          <w:sz w:val="28"/>
          <w:szCs w:val="28"/>
          <w:rtl/>
          <w:lang w:eastAsia="zh-CN"/>
        </w:rPr>
        <w:t>﴾</w:t>
      </w:r>
      <w:r w:rsidR="00664ACA">
        <w:rPr>
          <w:rFonts w:ascii="Lotus Linotype" w:eastAsia="SimSun" w:hAnsi="Lotus Linotype" w:cs="Lotus Linotype"/>
          <w:sz w:val="28"/>
          <w:szCs w:val="28"/>
          <w:rtl/>
          <w:lang w:eastAsia="zh-CN"/>
        </w:rPr>
        <w:t xml:space="preserve"> </w:t>
      </w:r>
      <w:r w:rsidR="00664501">
        <w:rPr>
          <w:rFonts w:ascii="Traditional Arabic" w:eastAsia="SimSun" w:hAnsi="Traditional Arabic" w:cs="Traditional Arabic"/>
          <w:sz w:val="28"/>
          <w:szCs w:val="28"/>
          <w:rtl/>
          <w:lang w:eastAsia="zh-CN"/>
        </w:rPr>
        <w:t>﴿</w:t>
      </w:r>
      <w:r w:rsidR="0023458A">
        <w:rPr>
          <w:rFonts w:ascii="KFGQPC Uthmanic Script HAFS" w:hAnsi="KFGQPC Uthmanic Script HAFS" w:cs="KFGQPC Uthmanic Script HAFS"/>
          <w:sz w:val="28"/>
          <w:szCs w:val="28"/>
          <w:rtl/>
        </w:rPr>
        <w:t xml:space="preserve">مَٰلِكِ يَوۡمِ </w:t>
      </w:r>
      <w:r w:rsidR="0023458A">
        <w:rPr>
          <w:rFonts w:ascii="KFGQPC Uthmanic Script HAFS" w:hAnsi="KFGQPC Uthmanic Script HAFS" w:cs="KFGQPC Uthmanic Script HAFS" w:hint="cs"/>
          <w:sz w:val="28"/>
          <w:szCs w:val="28"/>
          <w:rtl/>
        </w:rPr>
        <w:t>ٱ</w:t>
      </w:r>
      <w:r w:rsidR="0023458A">
        <w:rPr>
          <w:rFonts w:ascii="KFGQPC Uthmanic Script HAFS" w:hAnsi="KFGQPC Uthmanic Script HAFS" w:cs="KFGQPC Uthmanic Script HAFS" w:hint="eastAsia"/>
          <w:sz w:val="28"/>
          <w:szCs w:val="28"/>
          <w:rtl/>
        </w:rPr>
        <w:t>لدِّينِ</w:t>
      </w:r>
      <w:r w:rsidR="0023458A">
        <w:rPr>
          <w:rFonts w:ascii="KFGQPC Uthmanic Script HAFS" w:hAnsi="KFGQPC Uthmanic Script HAFS" w:cs="KFGQPC Uthmanic Script HAFS"/>
          <w:sz w:val="28"/>
          <w:szCs w:val="28"/>
          <w:rtl/>
        </w:rPr>
        <w:t xml:space="preserve"> ٤</w:t>
      </w:r>
      <w:r w:rsidR="00664501">
        <w:rPr>
          <w:rFonts w:ascii="Traditional Arabic" w:eastAsia="SimSun" w:hAnsi="Traditional Arabic" w:cs="Traditional Arabic"/>
          <w:sz w:val="28"/>
          <w:szCs w:val="28"/>
          <w:rtl/>
          <w:lang w:eastAsia="zh-CN"/>
        </w:rPr>
        <w:t>﴾</w:t>
      </w:r>
      <w:r w:rsidR="00664ACA">
        <w:rPr>
          <w:rFonts w:ascii="Lotus Linotype" w:eastAsia="SimSun" w:hAnsi="Lotus Linotype" w:cs="Lotus Linotype"/>
          <w:sz w:val="28"/>
          <w:szCs w:val="28"/>
          <w:rtl/>
          <w:lang w:eastAsia="zh-CN"/>
        </w:rPr>
        <w:t xml:space="preserve"> </w:t>
      </w:r>
      <w:r w:rsidRPr="00AD63D4">
        <w:rPr>
          <w:rFonts w:eastAsia="SimSun" w:cs="B Zar" w:hint="cs"/>
          <w:sz w:val="28"/>
          <w:szCs w:val="28"/>
          <w:rtl/>
          <w:lang w:eastAsia="zh-CN"/>
        </w:rPr>
        <w:t>آيه اول در آن محبت است. خداوند نعمت دهنده است و نعمت گيرنده برابر با نعمتي كه به او داده او را دوست دارد. آيه دوم در آن اميد است. الله تعالي خود را به صفت رحمت متصف كرده كه اميد به رحمت او دارد و آيه سوم در آن خوف و ترس است او مالك حساب و كتاب است و فرد از عذابش مي‌ترسد.</w:t>
      </w:r>
    </w:p>
    <w:p w:rsidR="00AD63D4" w:rsidRPr="0023458A" w:rsidRDefault="00AD63D4" w:rsidP="0023458A">
      <w:pPr>
        <w:bidi/>
        <w:ind w:firstLine="284"/>
        <w:jc w:val="both"/>
        <w:rPr>
          <w:rFonts w:ascii="KFGQPC Uthmanic Script HAFS" w:hAnsi="KFGQPC Uthmanic Script HAFS" w:cs="KFGQPC Uthmanic Script HAFS" w:hint="cs"/>
          <w:sz w:val="28"/>
          <w:szCs w:val="28"/>
          <w:rtl/>
        </w:rPr>
      </w:pPr>
      <w:r w:rsidRPr="00AD63D4">
        <w:rPr>
          <w:rFonts w:eastAsia="SimSun" w:cs="B Zar" w:hint="cs"/>
          <w:sz w:val="28"/>
          <w:szCs w:val="28"/>
          <w:rtl/>
          <w:lang w:eastAsia="zh-CN"/>
        </w:rPr>
        <w:lastRenderedPageBreak/>
        <w:t>و براي همين است كه الله تعالي بعد از آن</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D63D4">
        <w:rPr>
          <w:rFonts w:eastAsia="SimSun" w:cs="B Zar" w:hint="cs"/>
          <w:sz w:val="28"/>
          <w:szCs w:val="28"/>
          <w:rtl/>
          <w:lang w:eastAsia="zh-CN"/>
        </w:rPr>
        <w:t>:</w:t>
      </w:r>
      <w:r w:rsidR="00664501">
        <w:rPr>
          <w:rFonts w:eastAsia="SimSun" w:cs="B Zar" w:hint="cs"/>
          <w:sz w:val="28"/>
          <w:szCs w:val="28"/>
          <w:rtl/>
          <w:lang w:eastAsia="zh-CN"/>
        </w:rPr>
        <w:t xml:space="preserve"> </w:t>
      </w:r>
      <w:r w:rsidR="00664501">
        <w:rPr>
          <w:rFonts w:ascii="Traditional Arabic" w:eastAsia="SimSun" w:hAnsi="Traditional Arabic" w:cs="Traditional Arabic"/>
          <w:sz w:val="28"/>
          <w:szCs w:val="28"/>
          <w:rtl/>
          <w:lang w:eastAsia="zh-CN"/>
        </w:rPr>
        <w:t>﴿</w:t>
      </w:r>
      <w:r w:rsidR="0023458A">
        <w:rPr>
          <w:rFonts w:ascii="KFGQPC Uthmanic Script HAFS" w:hAnsi="KFGQPC Uthmanic Script HAFS" w:cs="KFGQPC Uthmanic Script HAFS" w:hint="eastAsia"/>
          <w:sz w:val="28"/>
          <w:szCs w:val="28"/>
          <w:rtl/>
        </w:rPr>
        <w:t>إِيَّاكَ</w:t>
      </w:r>
      <w:r w:rsidR="0023458A">
        <w:rPr>
          <w:rFonts w:ascii="KFGQPC Uthmanic Script HAFS" w:hAnsi="KFGQPC Uthmanic Script HAFS" w:cs="KFGQPC Uthmanic Script HAFS"/>
          <w:sz w:val="28"/>
          <w:szCs w:val="28"/>
          <w:rtl/>
        </w:rPr>
        <w:t xml:space="preserve"> نَعۡبُدُ</w:t>
      </w:r>
      <w:r w:rsidR="00664501">
        <w:rPr>
          <w:rFonts w:ascii="Traditional Arabic" w:eastAsia="SimSun" w:hAnsi="Traditional Arabic" w:cs="Traditional Arabic"/>
          <w:sz w:val="28"/>
          <w:szCs w:val="28"/>
          <w:rtl/>
          <w:lang w:eastAsia="zh-CN"/>
        </w:rPr>
        <w:t>﴾</w:t>
      </w:r>
      <w:r w:rsidR="00664ACA">
        <w:rPr>
          <w:rFonts w:ascii="Lotus Linotype" w:eastAsia="SimSun" w:hAnsi="Lotus Linotype" w:cs="Lotus Linotype"/>
          <w:sz w:val="28"/>
          <w:szCs w:val="28"/>
          <w:rtl/>
          <w:lang w:eastAsia="zh-CN"/>
        </w:rPr>
        <w:t xml:space="preserve"> </w:t>
      </w:r>
      <w:r w:rsidRPr="00AD63D4">
        <w:rPr>
          <w:rFonts w:eastAsia="SimSun" w:cs="B Zar" w:hint="cs"/>
          <w:sz w:val="28"/>
          <w:szCs w:val="28"/>
          <w:rtl/>
          <w:lang w:eastAsia="zh-CN"/>
        </w:rPr>
        <w:t>يعني پروردگارا تنها تو را با محبت كه</w:t>
      </w:r>
      <w:r w:rsidR="00664501">
        <w:rPr>
          <w:rFonts w:eastAsia="SimSun" w:cs="B Zar" w:hint="cs"/>
          <w:sz w:val="28"/>
          <w:szCs w:val="28"/>
          <w:rtl/>
          <w:lang w:eastAsia="zh-CN"/>
        </w:rPr>
        <w:t xml:space="preserve"> </w:t>
      </w:r>
      <w:r w:rsidR="00664501">
        <w:rPr>
          <w:rFonts w:ascii="Traditional Arabic" w:eastAsia="SimSun" w:hAnsi="Traditional Arabic" w:cs="Traditional Arabic"/>
          <w:sz w:val="28"/>
          <w:szCs w:val="28"/>
          <w:rtl/>
          <w:lang w:eastAsia="zh-CN"/>
        </w:rPr>
        <w:t>﴿</w:t>
      </w:r>
      <w:r w:rsidR="0023458A">
        <w:rPr>
          <w:rFonts w:ascii="KFGQPC Uthmanic Script HAFS" w:hAnsi="KFGQPC Uthmanic Script HAFS" w:cs="KFGQPC Uthmanic Script HAFS" w:hint="cs"/>
          <w:sz w:val="28"/>
          <w:szCs w:val="28"/>
          <w:rtl/>
        </w:rPr>
        <w:t>ٱ</w:t>
      </w:r>
      <w:r w:rsidR="0023458A">
        <w:rPr>
          <w:rFonts w:ascii="KFGQPC Uthmanic Script HAFS" w:hAnsi="KFGQPC Uthmanic Script HAFS" w:cs="KFGQPC Uthmanic Script HAFS" w:hint="eastAsia"/>
          <w:sz w:val="28"/>
          <w:szCs w:val="28"/>
          <w:rtl/>
        </w:rPr>
        <w:t>لۡحَمۡدُ</w:t>
      </w:r>
      <w:r w:rsidR="0023458A">
        <w:rPr>
          <w:rFonts w:ascii="KFGQPC Uthmanic Script HAFS" w:hAnsi="KFGQPC Uthmanic Script HAFS" w:cs="KFGQPC Uthmanic Script HAFS"/>
          <w:sz w:val="28"/>
          <w:szCs w:val="28"/>
          <w:rtl/>
        </w:rPr>
        <w:t xml:space="preserve"> لِلَّهِ رَبِّ </w:t>
      </w:r>
      <w:r w:rsidR="0023458A">
        <w:rPr>
          <w:rFonts w:ascii="KFGQPC Uthmanic Script HAFS" w:hAnsi="KFGQPC Uthmanic Script HAFS" w:cs="KFGQPC Uthmanic Script HAFS" w:hint="cs"/>
          <w:sz w:val="28"/>
          <w:szCs w:val="28"/>
          <w:rtl/>
        </w:rPr>
        <w:t>ٱ</w:t>
      </w:r>
      <w:r w:rsidR="0023458A">
        <w:rPr>
          <w:rFonts w:ascii="KFGQPC Uthmanic Script HAFS" w:hAnsi="KFGQPC Uthmanic Script HAFS" w:cs="KFGQPC Uthmanic Script HAFS" w:hint="eastAsia"/>
          <w:sz w:val="28"/>
          <w:szCs w:val="28"/>
          <w:rtl/>
        </w:rPr>
        <w:t>لۡعَٰلَمِينَ</w:t>
      </w:r>
      <w:r w:rsidR="0023458A">
        <w:rPr>
          <w:rFonts w:ascii="KFGQPC Uthmanic Script HAFS" w:hAnsi="KFGQPC Uthmanic Script HAFS" w:cs="KFGQPC Uthmanic Script HAFS"/>
          <w:sz w:val="28"/>
          <w:szCs w:val="28"/>
          <w:rtl/>
        </w:rPr>
        <w:t xml:space="preserve"> ٢</w:t>
      </w:r>
      <w:r w:rsidR="00664501">
        <w:rPr>
          <w:rFonts w:ascii="Traditional Arabic" w:eastAsia="SimSun" w:hAnsi="Traditional Arabic" w:cs="Traditional Arabic"/>
          <w:sz w:val="28"/>
          <w:szCs w:val="28"/>
          <w:rtl/>
          <w:lang w:eastAsia="zh-CN"/>
        </w:rPr>
        <w:t>﴾</w:t>
      </w:r>
      <w:r w:rsidR="00664ACA">
        <w:rPr>
          <w:rFonts w:ascii="Lotus Linotype" w:eastAsia="SimSun" w:hAnsi="Lotus Linotype" w:cs="Lotus Linotype"/>
          <w:sz w:val="28"/>
          <w:szCs w:val="28"/>
          <w:rtl/>
          <w:lang w:eastAsia="zh-CN"/>
        </w:rPr>
        <w:t xml:space="preserve"> </w:t>
      </w:r>
      <w:r w:rsidRPr="00AD63D4">
        <w:rPr>
          <w:rFonts w:eastAsia="SimSun" w:cs="B Zar" w:hint="cs"/>
          <w:sz w:val="28"/>
          <w:szCs w:val="28"/>
          <w:rtl/>
          <w:lang w:eastAsia="zh-CN"/>
        </w:rPr>
        <w:t>بر آن و با اميدت كه</w:t>
      </w:r>
      <w:r w:rsidR="00664501">
        <w:rPr>
          <w:rFonts w:eastAsia="SimSun" w:cs="B Zar" w:hint="cs"/>
          <w:sz w:val="28"/>
          <w:szCs w:val="28"/>
          <w:rtl/>
          <w:lang w:eastAsia="zh-CN"/>
        </w:rPr>
        <w:t xml:space="preserve"> </w:t>
      </w:r>
      <w:r w:rsidR="00664501">
        <w:rPr>
          <w:rFonts w:ascii="Traditional Arabic" w:eastAsia="SimSun" w:hAnsi="Traditional Arabic" w:cs="Traditional Arabic"/>
          <w:sz w:val="28"/>
          <w:szCs w:val="28"/>
          <w:rtl/>
          <w:lang w:eastAsia="zh-CN"/>
        </w:rPr>
        <w:t>﴿</w:t>
      </w:r>
      <w:r w:rsidR="0023458A">
        <w:rPr>
          <w:rFonts w:ascii="KFGQPC Uthmanic Script HAFS" w:hAnsi="KFGQPC Uthmanic Script HAFS" w:cs="KFGQPC Uthmanic Script HAFS" w:hint="cs"/>
          <w:sz w:val="28"/>
          <w:szCs w:val="28"/>
          <w:rtl/>
        </w:rPr>
        <w:t>ٱ</w:t>
      </w:r>
      <w:r w:rsidR="0023458A">
        <w:rPr>
          <w:rFonts w:ascii="KFGQPC Uthmanic Script HAFS" w:hAnsi="KFGQPC Uthmanic Script HAFS" w:cs="KFGQPC Uthmanic Script HAFS" w:hint="eastAsia"/>
          <w:sz w:val="28"/>
          <w:szCs w:val="28"/>
          <w:rtl/>
        </w:rPr>
        <w:t>لرَّحۡمَٰنِ</w:t>
      </w:r>
      <w:r w:rsidR="0023458A">
        <w:rPr>
          <w:rFonts w:ascii="KFGQPC Uthmanic Script HAFS" w:hAnsi="KFGQPC Uthmanic Script HAFS" w:cs="KFGQPC Uthmanic Script HAFS"/>
          <w:sz w:val="28"/>
          <w:szCs w:val="28"/>
          <w:rtl/>
        </w:rPr>
        <w:t xml:space="preserve"> </w:t>
      </w:r>
      <w:r w:rsidR="0023458A">
        <w:rPr>
          <w:rFonts w:ascii="KFGQPC Uthmanic Script HAFS" w:hAnsi="KFGQPC Uthmanic Script HAFS" w:cs="KFGQPC Uthmanic Script HAFS" w:hint="cs"/>
          <w:sz w:val="28"/>
          <w:szCs w:val="28"/>
          <w:rtl/>
        </w:rPr>
        <w:t>ٱ</w:t>
      </w:r>
      <w:r w:rsidR="0023458A">
        <w:rPr>
          <w:rFonts w:ascii="KFGQPC Uthmanic Script HAFS" w:hAnsi="KFGQPC Uthmanic Script HAFS" w:cs="KFGQPC Uthmanic Script HAFS" w:hint="eastAsia"/>
          <w:sz w:val="28"/>
          <w:szCs w:val="28"/>
          <w:rtl/>
        </w:rPr>
        <w:t>لرَّحِيمِ</w:t>
      </w:r>
      <w:r w:rsidR="0023458A">
        <w:rPr>
          <w:rFonts w:ascii="KFGQPC Uthmanic Script HAFS" w:hAnsi="KFGQPC Uthmanic Script HAFS" w:cs="KFGQPC Uthmanic Script HAFS"/>
          <w:sz w:val="28"/>
          <w:szCs w:val="28"/>
          <w:rtl/>
        </w:rPr>
        <w:t xml:space="preserve"> ٣</w:t>
      </w:r>
      <w:r w:rsidR="00664501">
        <w:rPr>
          <w:rFonts w:ascii="Traditional Arabic" w:eastAsia="SimSun" w:hAnsi="Traditional Arabic" w:cs="Traditional Arabic"/>
          <w:sz w:val="28"/>
          <w:szCs w:val="28"/>
          <w:rtl/>
          <w:lang w:eastAsia="zh-CN"/>
        </w:rPr>
        <w:t>﴾</w:t>
      </w:r>
      <w:r w:rsidR="00664ACA">
        <w:rPr>
          <w:rFonts w:ascii="Lotus Linotype" w:eastAsia="SimSun" w:hAnsi="Lotus Linotype" w:cs="Lotus Linotype"/>
          <w:sz w:val="28"/>
          <w:szCs w:val="28"/>
          <w:rtl/>
          <w:lang w:eastAsia="zh-CN"/>
        </w:rPr>
        <w:t xml:space="preserve"> </w:t>
      </w:r>
      <w:r w:rsidRPr="00AD63D4">
        <w:rPr>
          <w:rFonts w:ascii="Lotus Linotype" w:eastAsia="SimSun" w:hAnsi="Lotus Linotype" w:cs="Lotus Linotype"/>
          <w:sz w:val="28"/>
          <w:szCs w:val="28"/>
          <w:rtl/>
          <w:lang w:eastAsia="zh-CN"/>
        </w:rPr>
        <w:t xml:space="preserve"> </w:t>
      </w:r>
      <w:r w:rsidRPr="00AD63D4">
        <w:rPr>
          <w:rFonts w:eastAsia="SimSun" w:cs="B Zar" w:hint="cs"/>
          <w:sz w:val="28"/>
          <w:szCs w:val="28"/>
          <w:rtl/>
          <w:lang w:eastAsia="zh-CN"/>
        </w:rPr>
        <w:t>بر آن دلالت دارد و با خوف و ترست كه</w:t>
      </w:r>
      <w:r w:rsidR="00664501">
        <w:rPr>
          <w:rFonts w:eastAsia="SimSun" w:cs="B Zar" w:hint="cs"/>
          <w:sz w:val="28"/>
          <w:szCs w:val="28"/>
          <w:rtl/>
          <w:lang w:eastAsia="zh-CN"/>
        </w:rPr>
        <w:t xml:space="preserve"> </w:t>
      </w:r>
      <w:r w:rsidR="00664501">
        <w:rPr>
          <w:rFonts w:ascii="Traditional Arabic" w:eastAsia="SimSun" w:hAnsi="Traditional Arabic" w:cs="Traditional Arabic"/>
          <w:sz w:val="28"/>
          <w:szCs w:val="28"/>
          <w:rtl/>
          <w:lang w:eastAsia="zh-CN"/>
        </w:rPr>
        <w:t>﴿</w:t>
      </w:r>
      <w:r w:rsidR="0023458A">
        <w:rPr>
          <w:rFonts w:ascii="KFGQPC Uthmanic Script HAFS" w:hAnsi="KFGQPC Uthmanic Script HAFS" w:cs="KFGQPC Uthmanic Script HAFS"/>
          <w:sz w:val="28"/>
          <w:szCs w:val="28"/>
          <w:rtl/>
        </w:rPr>
        <w:t xml:space="preserve">مَٰلِكِ يَوۡمِ </w:t>
      </w:r>
      <w:r w:rsidR="0023458A">
        <w:rPr>
          <w:rFonts w:ascii="KFGQPC Uthmanic Script HAFS" w:hAnsi="KFGQPC Uthmanic Script HAFS" w:cs="KFGQPC Uthmanic Script HAFS" w:hint="cs"/>
          <w:sz w:val="28"/>
          <w:szCs w:val="28"/>
          <w:rtl/>
        </w:rPr>
        <w:t>ٱ</w:t>
      </w:r>
      <w:r w:rsidR="0023458A">
        <w:rPr>
          <w:rFonts w:ascii="KFGQPC Uthmanic Script HAFS" w:hAnsi="KFGQPC Uthmanic Script HAFS" w:cs="KFGQPC Uthmanic Script HAFS" w:hint="eastAsia"/>
          <w:sz w:val="28"/>
          <w:szCs w:val="28"/>
          <w:rtl/>
        </w:rPr>
        <w:t>لدِّينِ</w:t>
      </w:r>
      <w:r w:rsidR="0023458A">
        <w:rPr>
          <w:rFonts w:ascii="KFGQPC Uthmanic Script HAFS" w:hAnsi="KFGQPC Uthmanic Script HAFS" w:cs="KFGQPC Uthmanic Script HAFS"/>
          <w:sz w:val="28"/>
          <w:szCs w:val="28"/>
          <w:rtl/>
        </w:rPr>
        <w:t xml:space="preserve"> ٤</w:t>
      </w:r>
      <w:r w:rsidR="00664501">
        <w:rPr>
          <w:rFonts w:ascii="Traditional Arabic" w:eastAsia="SimSun" w:hAnsi="Traditional Arabic" w:cs="Traditional Arabic"/>
          <w:sz w:val="28"/>
          <w:szCs w:val="28"/>
          <w:rtl/>
          <w:lang w:eastAsia="zh-CN"/>
        </w:rPr>
        <w:t>﴾</w:t>
      </w:r>
      <w:r w:rsidR="00664ACA">
        <w:rPr>
          <w:rFonts w:ascii="Lotus Linotype" w:eastAsia="SimSun" w:hAnsi="Lotus Linotype" w:cs="Lotus Linotype"/>
          <w:sz w:val="28"/>
          <w:szCs w:val="28"/>
          <w:rtl/>
          <w:lang w:eastAsia="zh-CN"/>
        </w:rPr>
        <w:t xml:space="preserve"> </w:t>
      </w:r>
      <w:r w:rsidRPr="00AD63D4">
        <w:rPr>
          <w:rFonts w:eastAsia="SimSun" w:cs="B Zar" w:hint="cs"/>
          <w:sz w:val="28"/>
          <w:szCs w:val="28"/>
          <w:rtl/>
          <w:lang w:eastAsia="zh-CN"/>
        </w:rPr>
        <w:t>را شامل</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AD63D4">
        <w:rPr>
          <w:rFonts w:eastAsia="SimSun" w:cs="B Zar" w:hint="cs"/>
          <w:sz w:val="28"/>
          <w:szCs w:val="28"/>
          <w:rtl/>
          <w:lang w:eastAsia="zh-CN"/>
        </w:rPr>
        <w:t>،</w:t>
      </w:r>
      <w:r w:rsidR="00F37225">
        <w:rPr>
          <w:rFonts w:eastAsia="SimSun" w:cs="B Zar" w:hint="cs"/>
          <w:sz w:val="28"/>
          <w:szCs w:val="28"/>
          <w:rtl/>
          <w:lang w:eastAsia="zh-CN"/>
        </w:rPr>
        <w:t xml:space="preserve"> مي‌</w:t>
      </w:r>
      <w:r w:rsidRPr="00AD63D4">
        <w:rPr>
          <w:rFonts w:eastAsia="SimSun" w:cs="B Zar" w:hint="cs"/>
          <w:sz w:val="28"/>
          <w:szCs w:val="28"/>
          <w:rtl/>
          <w:lang w:eastAsia="zh-CN"/>
        </w:rPr>
        <w:t>پرستم.</w:t>
      </w:r>
    </w:p>
    <w:p w:rsidR="00AD63D4" w:rsidRPr="00754F67" w:rsidRDefault="00AD63D4" w:rsidP="00AF3F00">
      <w:pPr>
        <w:bidi/>
        <w:ind w:firstLine="284"/>
        <w:jc w:val="lowKashida"/>
        <w:rPr>
          <w:rFonts w:eastAsia="SimSun" w:cs="B Zar" w:hint="cs"/>
          <w:sz w:val="28"/>
          <w:szCs w:val="28"/>
          <w:rtl/>
          <w:lang w:eastAsia="zh-CN"/>
        </w:rPr>
      </w:pPr>
      <w:r w:rsidRPr="00754F67">
        <w:rPr>
          <w:rFonts w:eastAsia="SimSun" w:cs="B Zar" w:hint="cs"/>
          <w:sz w:val="28"/>
          <w:szCs w:val="28"/>
          <w:rtl/>
          <w:lang w:eastAsia="zh-CN"/>
        </w:rPr>
        <w:t>و عبادت جز با اين دو شرط مقبول</w:t>
      </w:r>
      <w:r w:rsidR="00F37225">
        <w:rPr>
          <w:rFonts w:eastAsia="SimSun" w:cs="B Zar" w:hint="cs"/>
          <w:sz w:val="28"/>
          <w:szCs w:val="28"/>
          <w:rtl/>
          <w:lang w:eastAsia="zh-CN"/>
        </w:rPr>
        <w:t xml:space="preserve"> نمي‌</w:t>
      </w:r>
      <w:r w:rsidRPr="00754F67">
        <w:rPr>
          <w:rFonts w:eastAsia="SimSun" w:cs="B Zar" w:hint="cs"/>
          <w:sz w:val="28"/>
          <w:szCs w:val="28"/>
          <w:rtl/>
          <w:lang w:eastAsia="zh-CN"/>
        </w:rPr>
        <w:t>گردد:</w:t>
      </w:r>
    </w:p>
    <w:p w:rsidR="00AD63D4" w:rsidRPr="00D15CC4" w:rsidRDefault="00AD63D4" w:rsidP="00D15CC4">
      <w:pPr>
        <w:numPr>
          <w:ilvl w:val="0"/>
          <w:numId w:val="38"/>
        </w:numPr>
        <w:bidi/>
        <w:ind w:left="641" w:hanging="357"/>
        <w:jc w:val="both"/>
        <w:rPr>
          <w:rFonts w:eastAsia="SimSun" w:cs="B Zar" w:hint="cs"/>
          <w:sz w:val="28"/>
          <w:szCs w:val="28"/>
          <w:rtl/>
          <w:lang w:eastAsia="zh-CN"/>
        </w:rPr>
      </w:pPr>
      <w:r w:rsidRPr="00AD63D4">
        <w:rPr>
          <w:rFonts w:eastAsia="SimSun" w:cs="Zar" w:hint="cs"/>
          <w:b/>
          <w:bCs/>
          <w:sz w:val="28"/>
          <w:szCs w:val="28"/>
          <w:rtl/>
          <w:lang w:eastAsia="zh-CN"/>
        </w:rPr>
        <w:t>اخلاص داشتن براي پروردگار:</w:t>
      </w:r>
      <w:r w:rsidRPr="00AD63D4">
        <w:rPr>
          <w:rFonts w:eastAsia="SimSun" w:cs="B Zar" w:hint="cs"/>
          <w:sz w:val="28"/>
          <w:szCs w:val="28"/>
          <w:rtl/>
          <w:lang w:eastAsia="zh-CN"/>
        </w:rPr>
        <w:t xml:space="preserve"> الله تعالي هيچ عملي را مگر اينكه خالص براي او انجام شده باشد قبول</w:t>
      </w:r>
      <w:r w:rsidR="00F37225">
        <w:rPr>
          <w:rFonts w:eastAsia="SimSun" w:cs="B Zar" w:hint="cs"/>
          <w:sz w:val="28"/>
          <w:szCs w:val="28"/>
          <w:rtl/>
          <w:lang w:eastAsia="zh-CN"/>
        </w:rPr>
        <w:t xml:space="preserve"> ن</w:t>
      </w:r>
      <w:r w:rsidR="00551992">
        <w:rPr>
          <w:rFonts w:eastAsia="SimSun" w:cs="B Zar" w:hint="cs"/>
          <w:sz w:val="28"/>
          <w:szCs w:val="28"/>
          <w:rtl/>
          <w:lang w:eastAsia="zh-CN"/>
        </w:rPr>
        <w:t>مي‌كند</w:t>
      </w:r>
      <w:r w:rsidRPr="00AD63D4">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D63D4">
        <w:rPr>
          <w:rFonts w:eastAsia="SimSun" w:cs="B Zar" w:hint="cs"/>
          <w:sz w:val="28"/>
          <w:szCs w:val="28"/>
          <w:rtl/>
          <w:lang w:eastAsia="zh-CN"/>
        </w:rPr>
        <w:t>:</w:t>
      </w:r>
      <w:r w:rsidR="00664501">
        <w:rPr>
          <w:rFonts w:eastAsia="SimSun" w:cs="B Zar" w:hint="cs"/>
          <w:sz w:val="28"/>
          <w:szCs w:val="28"/>
          <w:rtl/>
          <w:lang w:eastAsia="zh-CN"/>
        </w:rPr>
        <w:t xml:space="preserve"> </w:t>
      </w:r>
      <w:r w:rsidR="00664501">
        <w:rPr>
          <w:rFonts w:ascii="Traditional Arabic" w:hAnsi="Traditional Arabic" w:cs="Traditional Arabic"/>
          <w:sz w:val="28"/>
          <w:szCs w:val="28"/>
          <w:rtl/>
        </w:rPr>
        <w:t>﴿</w:t>
      </w:r>
      <w:r w:rsidR="00D15CC4">
        <w:rPr>
          <w:rFonts w:ascii="KFGQPC Uthmanic Script HAFS" w:hAnsi="KFGQPC Uthmanic Script HAFS" w:cs="KFGQPC Uthmanic Script HAFS" w:hint="eastAsia"/>
          <w:sz w:val="28"/>
          <w:szCs w:val="28"/>
          <w:rtl/>
        </w:rPr>
        <w:t>وَمَآ</w:t>
      </w:r>
      <w:r w:rsidR="00D15CC4">
        <w:rPr>
          <w:rFonts w:ascii="KFGQPC Uthmanic Script HAFS" w:hAnsi="KFGQPC Uthmanic Script HAFS" w:cs="KFGQPC Uthmanic Script HAFS"/>
          <w:sz w:val="28"/>
          <w:szCs w:val="28"/>
          <w:rtl/>
        </w:rPr>
        <w:t xml:space="preserve"> أُمِرُوٓاْ إِلَّا لِيَعۡبُدُواْ </w:t>
      </w:r>
      <w:r w:rsidR="00D15CC4">
        <w:rPr>
          <w:rFonts w:ascii="KFGQPC Uthmanic Script HAFS" w:hAnsi="KFGQPC Uthmanic Script HAFS" w:cs="KFGQPC Uthmanic Script HAFS" w:hint="cs"/>
          <w:sz w:val="28"/>
          <w:szCs w:val="28"/>
          <w:rtl/>
        </w:rPr>
        <w:t>ٱ</w:t>
      </w:r>
      <w:r w:rsidR="00D15CC4">
        <w:rPr>
          <w:rFonts w:ascii="KFGQPC Uthmanic Script HAFS" w:hAnsi="KFGQPC Uthmanic Script HAFS" w:cs="KFGQPC Uthmanic Script HAFS" w:hint="eastAsia"/>
          <w:sz w:val="28"/>
          <w:szCs w:val="28"/>
          <w:rtl/>
        </w:rPr>
        <w:t>للَّهَ</w:t>
      </w:r>
      <w:r w:rsidR="00D15CC4">
        <w:rPr>
          <w:rFonts w:ascii="KFGQPC Uthmanic Script HAFS" w:hAnsi="KFGQPC Uthmanic Script HAFS" w:cs="KFGQPC Uthmanic Script HAFS"/>
          <w:sz w:val="28"/>
          <w:szCs w:val="28"/>
          <w:rtl/>
        </w:rPr>
        <w:t xml:space="preserve"> مُخۡلِصِينَ لَهُ </w:t>
      </w:r>
      <w:r w:rsidR="00D15CC4">
        <w:rPr>
          <w:rFonts w:ascii="KFGQPC Uthmanic Script HAFS" w:hAnsi="KFGQPC Uthmanic Script HAFS" w:cs="KFGQPC Uthmanic Script HAFS" w:hint="cs"/>
          <w:sz w:val="28"/>
          <w:szCs w:val="28"/>
          <w:rtl/>
        </w:rPr>
        <w:t>ٱ</w:t>
      </w:r>
      <w:r w:rsidR="00D15CC4">
        <w:rPr>
          <w:rFonts w:ascii="KFGQPC Uthmanic Script HAFS" w:hAnsi="KFGQPC Uthmanic Script HAFS" w:cs="KFGQPC Uthmanic Script HAFS" w:hint="eastAsia"/>
          <w:sz w:val="28"/>
          <w:szCs w:val="28"/>
          <w:rtl/>
        </w:rPr>
        <w:t>لدِّينَ</w:t>
      </w:r>
      <w:r w:rsidR="00664501" w:rsidRPr="00D15CC4">
        <w:rPr>
          <w:rFonts w:ascii="Traditional Arabic" w:hAnsi="Traditional Arabic" w:cs="Traditional Arabic"/>
          <w:sz w:val="28"/>
          <w:szCs w:val="28"/>
          <w:rtl/>
        </w:rPr>
        <w:t>﴾</w:t>
      </w:r>
      <w:r w:rsidR="00664501" w:rsidRPr="00D15CC4">
        <w:rPr>
          <w:rFonts w:cs="B Zar" w:hint="cs"/>
          <w:sz w:val="28"/>
          <w:szCs w:val="28"/>
          <w:rtl/>
        </w:rPr>
        <w:t xml:space="preserve"> </w:t>
      </w:r>
      <w:r w:rsidR="00664501" w:rsidRPr="00D15CC4">
        <w:rPr>
          <w:rFonts w:ascii="mylotus" w:hAnsi="mylotus" w:cs="mylotus"/>
          <w:sz w:val="26"/>
          <w:szCs w:val="26"/>
          <w:rtl/>
          <w:lang w:bidi="ar-SA"/>
        </w:rPr>
        <w:t>[البینة: 5]</w:t>
      </w:r>
      <w:r w:rsidR="00664501" w:rsidRPr="00D15CC4">
        <w:rPr>
          <w:rFonts w:cs="B Zar" w:hint="cs"/>
          <w:sz w:val="28"/>
          <w:szCs w:val="28"/>
          <w:rtl/>
        </w:rPr>
        <w:t>.</w:t>
      </w:r>
      <w:r w:rsidR="00664ACA" w:rsidRPr="00D15CC4">
        <w:rPr>
          <w:rFonts w:eastAsia="SimSun" w:cs="B Zar" w:hint="cs"/>
          <w:sz w:val="28"/>
          <w:szCs w:val="28"/>
          <w:rtl/>
          <w:lang w:eastAsia="zh-CN"/>
        </w:rPr>
        <w:t xml:space="preserve"> </w:t>
      </w:r>
      <w:r w:rsidR="00C25455" w:rsidRPr="00D15CC4">
        <w:rPr>
          <w:rFonts w:eastAsia="SimSun" w:cs="B Zar" w:hint="cs"/>
          <w:sz w:val="28"/>
          <w:szCs w:val="28"/>
          <w:rtl/>
          <w:lang w:eastAsia="zh-CN"/>
        </w:rPr>
        <w:t>«</w:t>
      </w:r>
      <w:r w:rsidRPr="00D15CC4">
        <w:rPr>
          <w:rFonts w:eastAsia="SimSun" w:cs="B Zar" w:hint="cs"/>
          <w:sz w:val="28"/>
          <w:szCs w:val="28"/>
          <w:rtl/>
          <w:lang w:eastAsia="zh-CN"/>
        </w:rPr>
        <w:t>و دستور داده نشدند مگر اينكه خداوند را بپرستند و دين را براي او خالص گردانند» و</w:t>
      </w:r>
      <w:r w:rsidR="00F37225" w:rsidRPr="00D15CC4">
        <w:rPr>
          <w:rFonts w:eastAsia="SimSun" w:cs="B Zar" w:hint="cs"/>
          <w:sz w:val="28"/>
          <w:szCs w:val="28"/>
          <w:rtl/>
          <w:lang w:eastAsia="zh-CN"/>
        </w:rPr>
        <w:t xml:space="preserve"> </w:t>
      </w:r>
      <w:r w:rsidR="00664ACA" w:rsidRPr="00D15CC4">
        <w:rPr>
          <w:rFonts w:eastAsia="SimSun" w:cs="B Zar" w:hint="cs"/>
          <w:sz w:val="28"/>
          <w:szCs w:val="28"/>
          <w:rtl/>
          <w:lang w:eastAsia="zh-CN"/>
        </w:rPr>
        <w:t>مي‌فرمايد</w:t>
      </w:r>
      <w:r w:rsidRPr="00D15CC4">
        <w:rPr>
          <w:rFonts w:eastAsia="SimSun" w:cs="B Zar" w:hint="cs"/>
          <w:sz w:val="28"/>
          <w:szCs w:val="28"/>
          <w:rtl/>
          <w:lang w:eastAsia="zh-CN"/>
        </w:rPr>
        <w:t>:</w:t>
      </w:r>
      <w:r w:rsidR="00664501" w:rsidRPr="00D15CC4">
        <w:rPr>
          <w:rFonts w:eastAsia="SimSun" w:cs="B Zar" w:hint="cs"/>
          <w:sz w:val="28"/>
          <w:szCs w:val="28"/>
          <w:rtl/>
          <w:lang w:eastAsia="zh-CN"/>
        </w:rPr>
        <w:t xml:space="preserve"> </w:t>
      </w:r>
      <w:r w:rsidR="00664501" w:rsidRPr="00D15CC4">
        <w:rPr>
          <w:rFonts w:ascii="Traditional Arabic" w:hAnsi="Traditional Arabic" w:cs="Traditional Arabic"/>
          <w:sz w:val="28"/>
          <w:szCs w:val="28"/>
          <w:rtl/>
        </w:rPr>
        <w:t>﴿</w:t>
      </w:r>
      <w:r w:rsidR="00D15CC4">
        <w:rPr>
          <w:rFonts w:ascii="KFGQPC Uthmanic Script HAFS" w:hAnsi="KFGQPC Uthmanic Script HAFS" w:cs="KFGQPC Uthmanic Script HAFS" w:hint="eastAsia"/>
          <w:sz w:val="28"/>
          <w:szCs w:val="28"/>
          <w:rtl/>
        </w:rPr>
        <w:t>أَلَا</w:t>
      </w:r>
      <w:r w:rsidR="00D15CC4">
        <w:rPr>
          <w:rFonts w:ascii="KFGQPC Uthmanic Script HAFS" w:hAnsi="KFGQPC Uthmanic Script HAFS" w:cs="KFGQPC Uthmanic Script HAFS"/>
          <w:sz w:val="28"/>
          <w:szCs w:val="28"/>
          <w:rtl/>
        </w:rPr>
        <w:t xml:space="preserve"> لِلَّهِ </w:t>
      </w:r>
      <w:r w:rsidR="00D15CC4">
        <w:rPr>
          <w:rFonts w:ascii="KFGQPC Uthmanic Script HAFS" w:hAnsi="KFGQPC Uthmanic Script HAFS" w:cs="KFGQPC Uthmanic Script HAFS" w:hint="cs"/>
          <w:sz w:val="28"/>
          <w:szCs w:val="28"/>
          <w:rtl/>
        </w:rPr>
        <w:t>ٱ</w:t>
      </w:r>
      <w:r w:rsidR="00D15CC4">
        <w:rPr>
          <w:rFonts w:ascii="KFGQPC Uthmanic Script HAFS" w:hAnsi="KFGQPC Uthmanic Script HAFS" w:cs="KFGQPC Uthmanic Script HAFS" w:hint="eastAsia"/>
          <w:sz w:val="28"/>
          <w:szCs w:val="28"/>
          <w:rtl/>
        </w:rPr>
        <w:t>لدِّينُ</w:t>
      </w:r>
      <w:r w:rsidR="00D15CC4">
        <w:rPr>
          <w:rFonts w:ascii="KFGQPC Uthmanic Script HAFS" w:hAnsi="KFGQPC Uthmanic Script HAFS" w:cs="KFGQPC Uthmanic Script HAFS"/>
          <w:sz w:val="28"/>
          <w:szCs w:val="28"/>
          <w:rtl/>
        </w:rPr>
        <w:t xml:space="preserve"> </w:t>
      </w:r>
      <w:r w:rsidR="00D15CC4">
        <w:rPr>
          <w:rFonts w:ascii="KFGQPC Uthmanic Script HAFS" w:hAnsi="KFGQPC Uthmanic Script HAFS" w:cs="KFGQPC Uthmanic Script HAFS" w:hint="cs"/>
          <w:sz w:val="28"/>
          <w:szCs w:val="28"/>
          <w:rtl/>
        </w:rPr>
        <w:t>ٱ</w:t>
      </w:r>
      <w:r w:rsidR="00D15CC4">
        <w:rPr>
          <w:rFonts w:ascii="KFGQPC Uthmanic Script HAFS" w:hAnsi="KFGQPC Uthmanic Script HAFS" w:cs="KFGQPC Uthmanic Script HAFS" w:hint="eastAsia"/>
          <w:sz w:val="28"/>
          <w:szCs w:val="28"/>
          <w:rtl/>
        </w:rPr>
        <w:t>لۡخَالِصُۚ</w:t>
      </w:r>
      <w:r w:rsidR="00664501" w:rsidRPr="00D15CC4">
        <w:rPr>
          <w:rFonts w:ascii="Traditional Arabic" w:hAnsi="Traditional Arabic" w:cs="Traditional Arabic"/>
          <w:sz w:val="28"/>
          <w:szCs w:val="28"/>
          <w:rtl/>
        </w:rPr>
        <w:t>﴾</w:t>
      </w:r>
      <w:r w:rsidR="00664501" w:rsidRPr="00D15CC4">
        <w:rPr>
          <w:rFonts w:cs="B Zar" w:hint="cs"/>
          <w:sz w:val="28"/>
          <w:szCs w:val="28"/>
          <w:rtl/>
        </w:rPr>
        <w:t xml:space="preserve"> </w:t>
      </w:r>
      <w:r w:rsidR="00664501" w:rsidRPr="00D15CC4">
        <w:rPr>
          <w:rFonts w:ascii="mylotus" w:hAnsi="mylotus" w:cs="mylotus"/>
          <w:sz w:val="26"/>
          <w:szCs w:val="26"/>
          <w:rtl/>
          <w:lang w:bidi="ar-SA"/>
        </w:rPr>
        <w:t>[الزمر: 3]</w:t>
      </w:r>
      <w:r w:rsidR="00664501" w:rsidRPr="00D15CC4">
        <w:rPr>
          <w:rFonts w:cs="B Zar" w:hint="cs"/>
          <w:sz w:val="28"/>
          <w:szCs w:val="28"/>
          <w:rtl/>
        </w:rPr>
        <w:t>.</w:t>
      </w:r>
      <w:r w:rsidR="00664ACA" w:rsidRPr="00D15CC4">
        <w:rPr>
          <w:rFonts w:ascii="Lotus Linotype" w:eastAsia="SimSun" w:hAnsi="Lotus Linotype" w:cs="Lotus Linotype"/>
          <w:sz w:val="28"/>
          <w:szCs w:val="28"/>
          <w:rtl/>
          <w:lang w:eastAsia="zh-CN"/>
        </w:rPr>
        <w:t xml:space="preserve"> </w:t>
      </w:r>
      <w:r w:rsidR="00C25455" w:rsidRPr="00D15CC4">
        <w:rPr>
          <w:rFonts w:ascii="Lotus Linotype" w:eastAsia="SimSun" w:hAnsi="Lotus Linotype" w:cs="Lotus Linotype"/>
          <w:sz w:val="28"/>
          <w:szCs w:val="28"/>
          <w:rtl/>
          <w:lang w:eastAsia="zh-CN"/>
        </w:rPr>
        <w:t>«</w:t>
      </w:r>
      <w:r w:rsidRPr="00D15CC4">
        <w:rPr>
          <w:rFonts w:eastAsia="SimSun" w:cs="B Zar" w:hint="cs"/>
          <w:sz w:val="28"/>
          <w:szCs w:val="28"/>
          <w:rtl/>
          <w:lang w:eastAsia="zh-CN"/>
        </w:rPr>
        <w:t>آگاه باشيد كه دين خالص براي خداست» و</w:t>
      </w:r>
      <w:r w:rsidR="00F37225" w:rsidRPr="00D15CC4">
        <w:rPr>
          <w:rFonts w:eastAsia="SimSun" w:cs="B Zar" w:hint="cs"/>
          <w:sz w:val="28"/>
          <w:szCs w:val="28"/>
          <w:rtl/>
          <w:lang w:eastAsia="zh-CN"/>
        </w:rPr>
        <w:t xml:space="preserve"> </w:t>
      </w:r>
      <w:r w:rsidR="00664ACA" w:rsidRPr="00D15CC4">
        <w:rPr>
          <w:rFonts w:eastAsia="SimSun" w:cs="B Zar" w:hint="cs"/>
          <w:sz w:val="28"/>
          <w:szCs w:val="28"/>
          <w:rtl/>
          <w:lang w:eastAsia="zh-CN"/>
        </w:rPr>
        <w:t>مي‌فرمايد</w:t>
      </w:r>
      <w:r w:rsidRPr="00D15CC4">
        <w:rPr>
          <w:rFonts w:eastAsia="SimSun" w:cs="B Zar" w:hint="cs"/>
          <w:sz w:val="28"/>
          <w:szCs w:val="28"/>
          <w:rtl/>
          <w:lang w:eastAsia="zh-CN"/>
        </w:rPr>
        <w:t>:</w:t>
      </w:r>
      <w:r w:rsidR="00664501" w:rsidRPr="00D15CC4">
        <w:rPr>
          <w:rFonts w:eastAsia="SimSun" w:cs="B Zar" w:hint="cs"/>
          <w:sz w:val="28"/>
          <w:szCs w:val="28"/>
          <w:rtl/>
          <w:lang w:eastAsia="zh-CN"/>
        </w:rPr>
        <w:t xml:space="preserve"> </w:t>
      </w:r>
      <w:r w:rsidR="00664501" w:rsidRPr="00D15CC4">
        <w:rPr>
          <w:rFonts w:ascii="Traditional Arabic" w:hAnsi="Traditional Arabic" w:cs="Traditional Arabic"/>
          <w:sz w:val="28"/>
          <w:szCs w:val="28"/>
          <w:rtl/>
        </w:rPr>
        <w:t>﴿</w:t>
      </w:r>
      <w:r w:rsidR="00D15CC4">
        <w:rPr>
          <w:rFonts w:ascii="KFGQPC Uthmanic Script HAFS" w:hAnsi="KFGQPC Uthmanic Script HAFS" w:cs="KFGQPC Uthmanic Script HAFS"/>
          <w:sz w:val="28"/>
          <w:szCs w:val="28"/>
        </w:rPr>
        <w:t xml:space="preserve"> </w:t>
      </w:r>
      <w:r w:rsidR="00D15CC4">
        <w:rPr>
          <w:rFonts w:ascii="KFGQPC Uthmanic Script HAFS" w:hAnsi="KFGQPC Uthmanic Script HAFS" w:cs="KFGQPC Uthmanic Script HAFS"/>
          <w:sz w:val="28"/>
          <w:szCs w:val="28"/>
          <w:rtl/>
        </w:rPr>
        <w:t xml:space="preserve">قُلِ </w:t>
      </w:r>
      <w:r w:rsidR="00D15CC4">
        <w:rPr>
          <w:rFonts w:ascii="KFGQPC Uthmanic Script HAFS" w:hAnsi="KFGQPC Uthmanic Script HAFS" w:cs="KFGQPC Uthmanic Script HAFS" w:hint="cs"/>
          <w:sz w:val="28"/>
          <w:szCs w:val="28"/>
          <w:rtl/>
        </w:rPr>
        <w:t>ٱ</w:t>
      </w:r>
      <w:r w:rsidR="00D15CC4">
        <w:rPr>
          <w:rFonts w:ascii="KFGQPC Uthmanic Script HAFS" w:hAnsi="KFGQPC Uthmanic Script HAFS" w:cs="KFGQPC Uthmanic Script HAFS" w:hint="eastAsia"/>
          <w:sz w:val="28"/>
          <w:szCs w:val="28"/>
          <w:rtl/>
        </w:rPr>
        <w:t>للَّهَ</w:t>
      </w:r>
      <w:r w:rsidR="00D15CC4">
        <w:rPr>
          <w:rFonts w:ascii="KFGQPC Uthmanic Script HAFS" w:hAnsi="KFGQPC Uthmanic Script HAFS" w:cs="KFGQPC Uthmanic Script HAFS"/>
          <w:sz w:val="28"/>
          <w:szCs w:val="28"/>
          <w:rtl/>
        </w:rPr>
        <w:t xml:space="preserve"> أَعۡبُدُ مُخۡلِصٗا لَّهُ</w:t>
      </w:r>
      <w:r w:rsidR="00D15CC4">
        <w:rPr>
          <w:rFonts w:ascii="KFGQPC Uthmanic Script HAFS" w:hAnsi="KFGQPC Uthmanic Script HAFS" w:cs="KFGQPC Uthmanic Script HAFS" w:hint="cs"/>
          <w:sz w:val="28"/>
          <w:szCs w:val="28"/>
          <w:rtl/>
        </w:rPr>
        <w:t>ۥ</w:t>
      </w:r>
      <w:r w:rsidR="00D15CC4">
        <w:rPr>
          <w:rFonts w:ascii="KFGQPC Uthmanic Script HAFS" w:hAnsi="KFGQPC Uthmanic Script HAFS" w:cs="KFGQPC Uthmanic Script HAFS"/>
          <w:sz w:val="28"/>
          <w:szCs w:val="28"/>
          <w:rtl/>
        </w:rPr>
        <w:t xml:space="preserve"> دِينِي ١٤</w:t>
      </w:r>
      <w:r w:rsidR="00664501" w:rsidRPr="00D15CC4">
        <w:rPr>
          <w:rFonts w:ascii="Traditional Arabic" w:hAnsi="Traditional Arabic" w:cs="Traditional Arabic"/>
          <w:sz w:val="28"/>
          <w:szCs w:val="28"/>
          <w:rtl/>
        </w:rPr>
        <w:t>﴾</w:t>
      </w:r>
      <w:r w:rsidR="00664501" w:rsidRPr="00D15CC4">
        <w:rPr>
          <w:rFonts w:cs="B Zar" w:hint="cs"/>
          <w:sz w:val="28"/>
          <w:szCs w:val="28"/>
          <w:rtl/>
        </w:rPr>
        <w:t xml:space="preserve"> </w:t>
      </w:r>
      <w:r w:rsidR="00664501" w:rsidRPr="00D15CC4">
        <w:rPr>
          <w:rFonts w:ascii="mylotus" w:hAnsi="mylotus" w:cs="mylotus"/>
          <w:sz w:val="26"/>
          <w:szCs w:val="26"/>
          <w:rtl/>
          <w:lang w:bidi="ar-SA"/>
        </w:rPr>
        <w:t>[الزمر: 14]</w:t>
      </w:r>
      <w:r w:rsidR="00664501" w:rsidRPr="00D15CC4">
        <w:rPr>
          <w:rFonts w:cs="B Zar" w:hint="cs"/>
          <w:sz w:val="28"/>
          <w:szCs w:val="28"/>
          <w:rtl/>
        </w:rPr>
        <w:t>.</w:t>
      </w:r>
      <w:r w:rsidR="00664ACA" w:rsidRPr="00D15CC4">
        <w:rPr>
          <w:rFonts w:ascii="Lotus Linotype" w:eastAsia="SimSun" w:hAnsi="Lotus Linotype" w:cs="Lotus Linotype"/>
          <w:sz w:val="28"/>
          <w:szCs w:val="28"/>
          <w:rtl/>
          <w:lang w:eastAsia="zh-CN"/>
        </w:rPr>
        <w:t xml:space="preserve"> </w:t>
      </w:r>
      <w:r w:rsidR="00C25455" w:rsidRPr="00D15CC4">
        <w:rPr>
          <w:rFonts w:eastAsia="SimSun" w:cs="B Zar" w:hint="cs"/>
          <w:sz w:val="28"/>
          <w:szCs w:val="28"/>
          <w:rtl/>
          <w:lang w:eastAsia="zh-CN"/>
        </w:rPr>
        <w:t>«</w:t>
      </w:r>
      <w:r w:rsidRPr="00D15CC4">
        <w:rPr>
          <w:rFonts w:eastAsia="SimSun" w:cs="B Zar" w:hint="cs"/>
          <w:sz w:val="28"/>
          <w:szCs w:val="28"/>
          <w:rtl/>
          <w:lang w:eastAsia="zh-CN"/>
        </w:rPr>
        <w:t>بگو خدا را</w:t>
      </w:r>
      <w:r w:rsidR="00F37225" w:rsidRPr="00D15CC4">
        <w:rPr>
          <w:rFonts w:eastAsia="SimSun" w:cs="B Zar" w:hint="cs"/>
          <w:sz w:val="28"/>
          <w:szCs w:val="28"/>
          <w:rtl/>
          <w:lang w:eastAsia="zh-CN"/>
        </w:rPr>
        <w:t xml:space="preserve"> مي‌</w:t>
      </w:r>
      <w:r w:rsidRPr="00D15CC4">
        <w:rPr>
          <w:rFonts w:eastAsia="SimSun" w:cs="B Zar" w:hint="cs"/>
          <w:sz w:val="28"/>
          <w:szCs w:val="28"/>
          <w:rtl/>
          <w:lang w:eastAsia="zh-CN"/>
        </w:rPr>
        <w:t>پرستم و دينم را براي او خالص مي‌گردانم».</w:t>
      </w:r>
    </w:p>
    <w:p w:rsidR="00AD63D4" w:rsidRPr="00D15CC4" w:rsidRDefault="00AD63D4" w:rsidP="00D15CC4">
      <w:pPr>
        <w:numPr>
          <w:ilvl w:val="0"/>
          <w:numId w:val="38"/>
        </w:numPr>
        <w:bidi/>
        <w:ind w:left="641" w:hanging="357"/>
        <w:jc w:val="both"/>
        <w:rPr>
          <w:rFonts w:eastAsia="SimSun" w:cs="B Zar" w:hint="cs"/>
          <w:sz w:val="28"/>
          <w:szCs w:val="28"/>
          <w:rtl/>
          <w:lang w:eastAsia="zh-CN"/>
        </w:rPr>
      </w:pPr>
      <w:r w:rsidRPr="00AD63D4">
        <w:rPr>
          <w:rFonts w:eastAsia="SimSun" w:cs="Zar" w:hint="cs"/>
          <w:b/>
          <w:bCs/>
          <w:sz w:val="28"/>
          <w:szCs w:val="28"/>
          <w:rtl/>
          <w:lang w:eastAsia="zh-CN"/>
        </w:rPr>
        <w:t>پيروي از رسول الله</w:t>
      </w:r>
      <w:r w:rsidRPr="00AD63D4">
        <w:rPr>
          <w:rFonts w:eastAsia="SimSun" w:cs="CTraditional Arabic" w:hint="cs"/>
          <w:sz w:val="28"/>
          <w:szCs w:val="28"/>
          <w:rtl/>
          <w:lang w:eastAsia="zh-CN"/>
        </w:rPr>
        <w:t xml:space="preserve"> ج</w:t>
      </w:r>
      <w:r w:rsidRPr="00AD63D4">
        <w:rPr>
          <w:rFonts w:eastAsia="SimSun" w:cs="Zar" w:hint="cs"/>
          <w:b/>
          <w:bCs/>
          <w:sz w:val="28"/>
          <w:szCs w:val="28"/>
          <w:rtl/>
          <w:lang w:eastAsia="zh-CN"/>
        </w:rPr>
        <w:t>:</w:t>
      </w:r>
      <w:r w:rsidRPr="00AD63D4">
        <w:rPr>
          <w:rFonts w:eastAsia="SimSun" w:cs="B Zar" w:hint="cs"/>
          <w:sz w:val="28"/>
          <w:szCs w:val="28"/>
          <w:rtl/>
          <w:lang w:eastAsia="zh-CN"/>
        </w:rPr>
        <w:t>خداوند هيچ عملي را قبول</w:t>
      </w:r>
      <w:r w:rsidR="00F37225">
        <w:rPr>
          <w:rFonts w:eastAsia="SimSun" w:cs="B Zar" w:hint="cs"/>
          <w:sz w:val="28"/>
          <w:szCs w:val="28"/>
          <w:rtl/>
          <w:lang w:eastAsia="zh-CN"/>
        </w:rPr>
        <w:t xml:space="preserve"> ن</w:t>
      </w:r>
      <w:r w:rsidR="00551992">
        <w:rPr>
          <w:rFonts w:eastAsia="SimSun" w:cs="B Zar" w:hint="cs"/>
          <w:sz w:val="28"/>
          <w:szCs w:val="28"/>
          <w:rtl/>
          <w:lang w:eastAsia="zh-CN"/>
        </w:rPr>
        <w:t>مي‌كند</w:t>
      </w:r>
      <w:r w:rsidRPr="00AD63D4">
        <w:rPr>
          <w:rFonts w:eastAsia="SimSun" w:cs="B Zar" w:hint="cs"/>
          <w:sz w:val="28"/>
          <w:szCs w:val="28"/>
          <w:rtl/>
          <w:lang w:eastAsia="zh-CN"/>
        </w:rPr>
        <w:t xml:space="preserve"> مگر اينكه موافقت هدايت رسول الله</w:t>
      </w:r>
      <w:r w:rsidRPr="00AD63D4">
        <w:rPr>
          <w:rFonts w:eastAsia="SimSun" w:cs="CTraditional Arabic" w:hint="cs"/>
          <w:sz w:val="28"/>
          <w:szCs w:val="28"/>
          <w:rtl/>
          <w:lang w:eastAsia="zh-CN"/>
        </w:rPr>
        <w:t xml:space="preserve"> </w:t>
      </w:r>
      <w:r w:rsidRPr="00AD63D4">
        <w:rPr>
          <w:rFonts w:eastAsia="SimSun" w:cs="B Zar"/>
          <w:sz w:val="28"/>
          <w:szCs w:val="28"/>
          <w:rtl/>
          <w:lang w:eastAsia="zh-CN"/>
        </w:rPr>
        <w:t>صل</w:t>
      </w:r>
      <w:r w:rsidRPr="00AD63D4">
        <w:rPr>
          <w:rFonts w:eastAsia="SimSun" w:cs="B Zar" w:hint="cs"/>
          <w:sz w:val="28"/>
          <w:szCs w:val="28"/>
          <w:rtl/>
          <w:lang w:eastAsia="zh-CN"/>
        </w:rPr>
        <w:t>ی</w:t>
      </w:r>
      <w:r w:rsidRPr="00AD63D4">
        <w:rPr>
          <w:rFonts w:eastAsia="SimSun" w:cs="B Zar"/>
          <w:sz w:val="28"/>
          <w:szCs w:val="28"/>
          <w:rtl/>
          <w:lang w:eastAsia="zh-CN"/>
        </w:rPr>
        <w:t xml:space="preserve"> الله عليه وسلم</w:t>
      </w:r>
      <w:r w:rsidRPr="00AD63D4">
        <w:rPr>
          <w:rFonts w:eastAsia="SimSun" w:cs="B Zar" w:hint="cs"/>
          <w:sz w:val="28"/>
          <w:szCs w:val="28"/>
          <w:rtl/>
          <w:lang w:eastAsia="zh-CN"/>
        </w:rPr>
        <w:t xml:space="preserve"> باشد. الله تعالي </w:t>
      </w:r>
      <w:r w:rsidR="00664ACA">
        <w:rPr>
          <w:rFonts w:eastAsia="SimSun" w:cs="B Zar" w:hint="cs"/>
          <w:sz w:val="28"/>
          <w:szCs w:val="28"/>
          <w:rtl/>
          <w:lang w:eastAsia="zh-CN"/>
        </w:rPr>
        <w:t>مي‌فرمايد</w:t>
      </w:r>
      <w:r w:rsidRPr="00AD63D4">
        <w:rPr>
          <w:rFonts w:eastAsia="SimSun" w:cs="B Zar" w:hint="cs"/>
          <w:sz w:val="28"/>
          <w:szCs w:val="28"/>
          <w:rtl/>
          <w:lang w:eastAsia="zh-CN"/>
        </w:rPr>
        <w:t>:</w:t>
      </w:r>
      <w:r w:rsidR="00664501">
        <w:rPr>
          <w:rFonts w:eastAsia="SimSun" w:cs="B Zar" w:hint="cs"/>
          <w:sz w:val="28"/>
          <w:szCs w:val="28"/>
          <w:rtl/>
          <w:lang w:eastAsia="zh-CN"/>
        </w:rPr>
        <w:t xml:space="preserve"> </w:t>
      </w:r>
      <w:r w:rsidR="00664501">
        <w:rPr>
          <w:rFonts w:ascii="Traditional Arabic" w:hAnsi="Traditional Arabic" w:cs="Traditional Arabic"/>
          <w:sz w:val="28"/>
          <w:szCs w:val="28"/>
          <w:rtl/>
        </w:rPr>
        <w:t>﴿</w:t>
      </w:r>
      <w:r w:rsidR="00D15CC4">
        <w:rPr>
          <w:rFonts w:ascii="KFGQPC Uthmanic Script HAFS" w:hAnsi="KFGQPC Uthmanic Script HAFS" w:cs="KFGQPC Uthmanic Script HAFS"/>
          <w:sz w:val="28"/>
          <w:szCs w:val="28"/>
          <w:rtl/>
        </w:rPr>
        <w:t xml:space="preserve">وَمَآ ءَاتَىٰكُمُ </w:t>
      </w:r>
      <w:r w:rsidR="00D15CC4">
        <w:rPr>
          <w:rFonts w:ascii="KFGQPC Uthmanic Script HAFS" w:hAnsi="KFGQPC Uthmanic Script HAFS" w:cs="KFGQPC Uthmanic Script HAFS" w:hint="cs"/>
          <w:sz w:val="28"/>
          <w:szCs w:val="28"/>
          <w:rtl/>
        </w:rPr>
        <w:t>ٱ</w:t>
      </w:r>
      <w:r w:rsidR="00D15CC4">
        <w:rPr>
          <w:rFonts w:ascii="KFGQPC Uthmanic Script HAFS" w:hAnsi="KFGQPC Uthmanic Script HAFS" w:cs="KFGQPC Uthmanic Script HAFS" w:hint="eastAsia"/>
          <w:sz w:val="28"/>
          <w:szCs w:val="28"/>
          <w:rtl/>
        </w:rPr>
        <w:t>لرَّسُولُ</w:t>
      </w:r>
      <w:r w:rsidR="00D15CC4">
        <w:rPr>
          <w:rFonts w:ascii="KFGQPC Uthmanic Script HAFS" w:hAnsi="KFGQPC Uthmanic Script HAFS" w:cs="KFGQPC Uthmanic Script HAFS"/>
          <w:sz w:val="28"/>
          <w:szCs w:val="28"/>
          <w:rtl/>
        </w:rPr>
        <w:t xml:space="preserve"> فَخُذُوهُ</w:t>
      </w:r>
      <w:r w:rsidR="00D15CC4">
        <w:rPr>
          <w:rFonts w:ascii="KFGQPC Uthmanic Script HAFS" w:hAnsi="KFGQPC Uthmanic Script HAFS" w:cs="KFGQPC Uthmanic Script HAFS"/>
          <w:sz w:val="28"/>
          <w:szCs w:val="28"/>
        </w:rPr>
        <w:t xml:space="preserve"> </w:t>
      </w:r>
      <w:r w:rsidR="00D15CC4">
        <w:rPr>
          <w:rFonts w:ascii="KFGQPC Uthmanic Script HAFS" w:hAnsi="KFGQPC Uthmanic Script HAFS" w:cs="KFGQPC Uthmanic Script HAFS" w:hint="eastAsia"/>
          <w:sz w:val="28"/>
          <w:szCs w:val="28"/>
          <w:rtl/>
        </w:rPr>
        <w:t>وَمَا</w:t>
      </w:r>
      <w:r w:rsidR="00D15CC4">
        <w:rPr>
          <w:rFonts w:ascii="KFGQPC Uthmanic Script HAFS" w:hAnsi="KFGQPC Uthmanic Script HAFS" w:cs="KFGQPC Uthmanic Script HAFS"/>
          <w:sz w:val="28"/>
          <w:szCs w:val="28"/>
          <w:rtl/>
        </w:rPr>
        <w:t xml:space="preserve"> نَهَىٰكُمۡ عَنۡهُ فَ</w:t>
      </w:r>
      <w:r w:rsidR="00D15CC4">
        <w:rPr>
          <w:rFonts w:ascii="KFGQPC Uthmanic Script HAFS" w:hAnsi="KFGQPC Uthmanic Script HAFS" w:cs="KFGQPC Uthmanic Script HAFS" w:hint="cs"/>
          <w:sz w:val="28"/>
          <w:szCs w:val="28"/>
          <w:rtl/>
        </w:rPr>
        <w:t>ٱ</w:t>
      </w:r>
      <w:r w:rsidR="00D15CC4">
        <w:rPr>
          <w:rFonts w:ascii="KFGQPC Uthmanic Script HAFS" w:hAnsi="KFGQPC Uthmanic Script HAFS" w:cs="KFGQPC Uthmanic Script HAFS" w:hint="eastAsia"/>
          <w:sz w:val="28"/>
          <w:szCs w:val="28"/>
          <w:rtl/>
        </w:rPr>
        <w:t>نتَهُواْۚ</w:t>
      </w:r>
      <w:r w:rsidR="00664501" w:rsidRPr="00D15CC4">
        <w:rPr>
          <w:rFonts w:ascii="Traditional Arabic" w:hAnsi="Traditional Arabic" w:cs="Traditional Arabic"/>
          <w:sz w:val="28"/>
          <w:szCs w:val="28"/>
          <w:rtl/>
        </w:rPr>
        <w:t>﴾</w:t>
      </w:r>
      <w:r w:rsidR="00664501" w:rsidRPr="00D15CC4">
        <w:rPr>
          <w:rFonts w:cs="B Zar" w:hint="cs"/>
          <w:sz w:val="28"/>
          <w:szCs w:val="28"/>
          <w:rtl/>
        </w:rPr>
        <w:t xml:space="preserve"> </w:t>
      </w:r>
      <w:r w:rsidR="00664501" w:rsidRPr="00D15CC4">
        <w:rPr>
          <w:rFonts w:ascii="mylotus" w:hAnsi="mylotus" w:cs="mylotus"/>
          <w:sz w:val="26"/>
          <w:szCs w:val="26"/>
          <w:rtl/>
          <w:lang w:bidi="ar-SA"/>
        </w:rPr>
        <w:t>[الحشر: 7]</w:t>
      </w:r>
      <w:r w:rsidR="00664501" w:rsidRPr="00D15CC4">
        <w:rPr>
          <w:rFonts w:cs="B Zar" w:hint="cs"/>
          <w:sz w:val="28"/>
          <w:szCs w:val="28"/>
          <w:rtl/>
        </w:rPr>
        <w:t>.</w:t>
      </w:r>
      <w:r w:rsidR="00664ACA" w:rsidRPr="00D15CC4">
        <w:rPr>
          <w:rFonts w:eastAsia="SimSun" w:cs="B Zar" w:hint="cs"/>
          <w:sz w:val="28"/>
          <w:szCs w:val="28"/>
          <w:rtl/>
          <w:lang w:eastAsia="zh-CN"/>
        </w:rPr>
        <w:t xml:space="preserve"> </w:t>
      </w:r>
      <w:r w:rsidR="00C25455" w:rsidRPr="00D15CC4">
        <w:rPr>
          <w:rFonts w:eastAsia="SimSun" w:cs="B Zar" w:hint="cs"/>
          <w:sz w:val="28"/>
          <w:szCs w:val="28"/>
          <w:rtl/>
          <w:lang w:eastAsia="zh-CN"/>
        </w:rPr>
        <w:t>«</w:t>
      </w:r>
      <w:r w:rsidRPr="00D15CC4">
        <w:rPr>
          <w:rFonts w:eastAsia="SimSun" w:cs="B Zar" w:hint="cs"/>
          <w:sz w:val="28"/>
          <w:szCs w:val="28"/>
          <w:rtl/>
          <w:lang w:eastAsia="zh-CN"/>
        </w:rPr>
        <w:t>آنچه رسول‌الله به شما داد بگيريد و از آنچه شما را نهي نمود دوري گزينيد» و</w:t>
      </w:r>
      <w:r w:rsidR="00F37225" w:rsidRPr="00D15CC4">
        <w:rPr>
          <w:rFonts w:eastAsia="SimSun" w:cs="B Zar" w:hint="cs"/>
          <w:sz w:val="28"/>
          <w:szCs w:val="28"/>
          <w:rtl/>
          <w:lang w:eastAsia="zh-CN"/>
        </w:rPr>
        <w:t xml:space="preserve"> </w:t>
      </w:r>
      <w:r w:rsidR="00664ACA" w:rsidRPr="00D15CC4">
        <w:rPr>
          <w:rFonts w:eastAsia="SimSun" w:cs="B Zar" w:hint="cs"/>
          <w:sz w:val="28"/>
          <w:szCs w:val="28"/>
          <w:rtl/>
          <w:lang w:eastAsia="zh-CN"/>
        </w:rPr>
        <w:t>مي‌فرمايد</w:t>
      </w:r>
      <w:r w:rsidRPr="00D15CC4">
        <w:rPr>
          <w:rFonts w:eastAsia="SimSun" w:cs="B Zar" w:hint="cs"/>
          <w:sz w:val="28"/>
          <w:szCs w:val="28"/>
          <w:rtl/>
          <w:lang w:eastAsia="zh-CN"/>
        </w:rPr>
        <w:t>:</w:t>
      </w:r>
      <w:r w:rsidR="00664501" w:rsidRPr="00D15CC4">
        <w:rPr>
          <w:rFonts w:eastAsia="SimSun" w:cs="B Zar" w:hint="cs"/>
          <w:sz w:val="28"/>
          <w:szCs w:val="28"/>
          <w:rtl/>
          <w:lang w:eastAsia="zh-CN"/>
        </w:rPr>
        <w:t xml:space="preserve"> </w:t>
      </w:r>
      <w:r w:rsidR="00664501" w:rsidRPr="00D15CC4">
        <w:rPr>
          <w:rFonts w:ascii="Traditional Arabic" w:hAnsi="Traditional Arabic" w:cs="Traditional Arabic"/>
          <w:sz w:val="28"/>
          <w:szCs w:val="28"/>
          <w:rtl/>
        </w:rPr>
        <w:t>﴿</w:t>
      </w:r>
      <w:r w:rsidR="00D15CC4">
        <w:rPr>
          <w:rFonts w:ascii="KFGQPC Uthmanic Script HAFS" w:hAnsi="KFGQPC Uthmanic Script HAFS" w:cs="KFGQPC Uthmanic Script HAFS" w:hint="eastAsia"/>
          <w:sz w:val="28"/>
          <w:szCs w:val="28"/>
          <w:rtl/>
        </w:rPr>
        <w:t>فَلَا</w:t>
      </w:r>
      <w:r w:rsidR="00D15CC4">
        <w:rPr>
          <w:rFonts w:ascii="KFGQPC Uthmanic Script HAFS" w:hAnsi="KFGQPC Uthmanic Script HAFS" w:cs="KFGQPC Uthmanic Script HAFS"/>
          <w:sz w:val="28"/>
          <w:szCs w:val="28"/>
          <w:rtl/>
        </w:rPr>
        <w:t xml:space="preserve"> وَرَبِّكَ لَا يُؤۡمِنُونَ حَتَّىٰ يُحَكِّمُوكَ فِيمَا شَجَرَ بَيۡنَهُمۡ ثُمَّ لَا يَجِدُواْ فِيٓ أَنفُسِهِمۡ حَرَجٗا مِّمَّا قَضَيۡتَ وَيُسَلِّمُواْ تَسۡلِيمٗا ٦٥</w:t>
      </w:r>
      <w:r w:rsidR="00664501" w:rsidRPr="00D15CC4">
        <w:rPr>
          <w:rFonts w:ascii="Traditional Arabic" w:hAnsi="Traditional Arabic" w:cs="Traditional Arabic"/>
          <w:sz w:val="28"/>
          <w:szCs w:val="28"/>
          <w:rtl/>
        </w:rPr>
        <w:t>﴾</w:t>
      </w:r>
      <w:r w:rsidR="00664501" w:rsidRPr="00D15CC4">
        <w:rPr>
          <w:rFonts w:cs="B Zar" w:hint="cs"/>
          <w:sz w:val="28"/>
          <w:szCs w:val="28"/>
          <w:rtl/>
        </w:rPr>
        <w:t xml:space="preserve"> </w:t>
      </w:r>
      <w:r w:rsidR="00664501" w:rsidRPr="00D15CC4">
        <w:rPr>
          <w:rFonts w:ascii="mylotus" w:hAnsi="mylotus" w:cs="mylotus"/>
          <w:sz w:val="26"/>
          <w:szCs w:val="26"/>
          <w:rtl/>
          <w:lang w:bidi="ar-SA"/>
        </w:rPr>
        <w:t>[النساء: 65]</w:t>
      </w:r>
      <w:r w:rsidR="00664501" w:rsidRPr="00D15CC4">
        <w:rPr>
          <w:rFonts w:cs="B Zar" w:hint="cs"/>
          <w:sz w:val="28"/>
          <w:szCs w:val="28"/>
          <w:rtl/>
        </w:rPr>
        <w:t>.</w:t>
      </w:r>
      <w:r w:rsidR="00664ACA" w:rsidRPr="00D15CC4">
        <w:rPr>
          <w:rFonts w:ascii="Lotus Linotype" w:eastAsia="SimSun" w:hAnsi="Lotus Linotype" w:cs="Lotus Linotype"/>
          <w:sz w:val="28"/>
          <w:szCs w:val="28"/>
          <w:rtl/>
          <w:lang w:eastAsia="zh-CN"/>
        </w:rPr>
        <w:t xml:space="preserve"> </w:t>
      </w:r>
      <w:r w:rsidR="00C25455" w:rsidRPr="00D15CC4">
        <w:rPr>
          <w:rFonts w:eastAsia="SimSun" w:cs="B Zar" w:hint="cs"/>
          <w:sz w:val="28"/>
          <w:szCs w:val="28"/>
          <w:rtl/>
          <w:lang w:eastAsia="zh-CN"/>
        </w:rPr>
        <w:t>«</w:t>
      </w:r>
      <w:r w:rsidRPr="00D15CC4">
        <w:rPr>
          <w:rFonts w:eastAsia="SimSun" w:cs="B Zar" w:hint="cs"/>
          <w:sz w:val="28"/>
          <w:szCs w:val="28"/>
          <w:rtl/>
          <w:lang w:eastAsia="zh-CN"/>
        </w:rPr>
        <w:t xml:space="preserve">قسم به پروردگارت ايمان ندارند تا اينكه در مشاجرات بين خودشان تو را حاكم نگردانند سپس در وجودشان به آنچه حكم نموده اي ناراحت نگردند و بطور كامل تسليم تو باشند» و </w:t>
      </w:r>
      <w:r w:rsidRPr="00D15CC4">
        <w:rPr>
          <w:rFonts w:eastAsia="SimSun" w:cs="B Zar"/>
          <w:sz w:val="28"/>
          <w:szCs w:val="28"/>
          <w:rtl/>
          <w:lang w:eastAsia="zh-CN"/>
        </w:rPr>
        <w:t>رسول الله صل</w:t>
      </w:r>
      <w:r w:rsidRPr="00D15CC4">
        <w:rPr>
          <w:rFonts w:eastAsia="SimSun" w:cs="B Zar" w:hint="cs"/>
          <w:sz w:val="28"/>
          <w:szCs w:val="28"/>
          <w:rtl/>
          <w:lang w:eastAsia="zh-CN"/>
        </w:rPr>
        <w:t>ی</w:t>
      </w:r>
      <w:r w:rsidRPr="00D15CC4">
        <w:rPr>
          <w:rFonts w:eastAsia="SimSun" w:cs="B Zar"/>
          <w:sz w:val="28"/>
          <w:szCs w:val="28"/>
          <w:rtl/>
          <w:lang w:eastAsia="zh-CN"/>
        </w:rPr>
        <w:t xml:space="preserve"> الله عليه </w:t>
      </w:r>
      <w:r w:rsidRPr="00D15CC4">
        <w:rPr>
          <w:rFonts w:eastAsia="SimSun" w:cs="B Zar"/>
          <w:sz w:val="28"/>
          <w:szCs w:val="28"/>
          <w:rtl/>
          <w:lang w:eastAsia="zh-CN"/>
        </w:rPr>
        <w:lastRenderedPageBreak/>
        <w:t xml:space="preserve">وسلم </w:t>
      </w:r>
      <w:r w:rsidR="00664ACA" w:rsidRPr="00D15CC4">
        <w:rPr>
          <w:rFonts w:eastAsia="SimSun" w:cs="B Zar" w:hint="cs"/>
          <w:sz w:val="28"/>
          <w:szCs w:val="28"/>
          <w:rtl/>
          <w:lang w:eastAsia="zh-CN"/>
        </w:rPr>
        <w:t>مي‌فرمايد</w:t>
      </w:r>
      <w:r w:rsidRPr="00D15CC4">
        <w:rPr>
          <w:rFonts w:eastAsia="SimSun" w:cs="B Zar" w:hint="cs"/>
          <w:sz w:val="28"/>
          <w:szCs w:val="28"/>
          <w:rtl/>
          <w:lang w:eastAsia="zh-CN"/>
        </w:rPr>
        <w:t>:</w:t>
      </w:r>
      <w:r w:rsidR="00C25455" w:rsidRPr="00D15CC4">
        <w:rPr>
          <w:rFonts w:eastAsia="SimSun" w:cs="B Zar" w:hint="cs"/>
          <w:sz w:val="28"/>
          <w:szCs w:val="28"/>
          <w:rtl/>
          <w:lang w:eastAsia="zh-CN"/>
        </w:rPr>
        <w:t xml:space="preserve"> «</w:t>
      </w:r>
      <w:r w:rsidRPr="00D15CC4">
        <w:rPr>
          <w:rStyle w:val="Char4"/>
          <w:rFonts w:eastAsia="SimSun"/>
          <w:rtl/>
        </w:rPr>
        <w:t>مَنْ أَحْدَثَ فِي أَمْرِنَا هَذَا مَا لَيْسَ مِنْهُ فَهُوَ رَدٌّ</w:t>
      </w:r>
      <w:r w:rsidR="003331E7" w:rsidRPr="00D15CC4">
        <w:rPr>
          <w:rStyle w:val="Char4"/>
          <w:rFonts w:eastAsia="SimSun" w:hint="cs"/>
          <w:rtl/>
        </w:rPr>
        <w:t>»</w:t>
      </w:r>
      <w:r w:rsidRPr="00AD63D4">
        <w:rPr>
          <w:rFonts w:eastAsia="SimSun" w:cs="Simplified Arabic"/>
          <w:szCs w:val="26"/>
          <w:vertAlign w:val="superscript"/>
          <w:rtl/>
          <w:lang w:eastAsia="zh-CN"/>
        </w:rPr>
        <w:footnoteReference w:id="11"/>
      </w:r>
      <w:r w:rsidR="00C25455" w:rsidRPr="00D15CC4">
        <w:rPr>
          <w:rFonts w:eastAsia="SimSun" w:cs="B Zar" w:hint="cs"/>
          <w:sz w:val="28"/>
          <w:szCs w:val="28"/>
          <w:rtl/>
          <w:lang w:eastAsia="zh-CN"/>
        </w:rPr>
        <w:t xml:space="preserve"> «</w:t>
      </w:r>
      <w:r w:rsidRPr="00D15CC4">
        <w:rPr>
          <w:rFonts w:eastAsia="SimSun" w:cs="B Zar" w:hint="cs"/>
          <w:sz w:val="28"/>
          <w:szCs w:val="28"/>
          <w:rtl/>
          <w:lang w:eastAsia="zh-CN"/>
        </w:rPr>
        <w:t>هركس در دين ما چيزي را بياورد كه در آن نيست آن مردود است».</w:t>
      </w:r>
    </w:p>
    <w:p w:rsidR="00AD63D4" w:rsidRPr="00D15CC4" w:rsidRDefault="00AD63D4" w:rsidP="00D15CC4">
      <w:pPr>
        <w:bidi/>
        <w:ind w:firstLine="284"/>
        <w:jc w:val="both"/>
        <w:rPr>
          <w:rFonts w:ascii="KFGQPC Uthmanic Script HAFS" w:hAnsi="KFGQPC Uthmanic Script HAFS" w:cs="KFGQPC Uthmanic Script HAFS" w:hint="cs"/>
          <w:sz w:val="28"/>
          <w:szCs w:val="28"/>
          <w:rtl/>
        </w:rPr>
      </w:pPr>
      <w:r w:rsidRPr="00AD63D4">
        <w:rPr>
          <w:rFonts w:eastAsia="SimSun" w:cs="B Zar" w:hint="cs"/>
          <w:sz w:val="28"/>
          <w:szCs w:val="28"/>
          <w:rtl/>
          <w:lang w:eastAsia="zh-CN"/>
        </w:rPr>
        <w:t xml:space="preserve">عملي كه خالص براي خداوند و بر اساس سنت </w:t>
      </w:r>
      <w:r w:rsidRPr="00AD63D4">
        <w:rPr>
          <w:rFonts w:eastAsia="SimSun" w:cs="B Zar"/>
          <w:sz w:val="28"/>
          <w:szCs w:val="28"/>
          <w:rtl/>
          <w:lang w:eastAsia="zh-CN"/>
        </w:rPr>
        <w:t>رسول الله صل</w:t>
      </w:r>
      <w:r w:rsidRPr="00AD63D4">
        <w:rPr>
          <w:rFonts w:eastAsia="SimSun" w:cs="B Zar" w:hint="cs"/>
          <w:sz w:val="28"/>
          <w:szCs w:val="28"/>
          <w:rtl/>
          <w:lang w:eastAsia="zh-CN"/>
        </w:rPr>
        <w:t>ی</w:t>
      </w:r>
      <w:r w:rsidRPr="00AD63D4">
        <w:rPr>
          <w:rFonts w:eastAsia="SimSun" w:cs="B Zar"/>
          <w:sz w:val="28"/>
          <w:szCs w:val="28"/>
          <w:rtl/>
          <w:lang w:eastAsia="zh-CN"/>
        </w:rPr>
        <w:t xml:space="preserve"> الله عليه وسلم </w:t>
      </w:r>
      <w:r w:rsidRPr="00AD63D4">
        <w:rPr>
          <w:rFonts w:eastAsia="SimSun" w:cs="B Zar" w:hint="cs"/>
          <w:sz w:val="28"/>
          <w:szCs w:val="28"/>
          <w:rtl/>
          <w:lang w:eastAsia="zh-CN"/>
        </w:rPr>
        <w:t>نباشد، اعتبار ندارد. فضيل بن عياض</w:t>
      </w:r>
      <w:r w:rsidRPr="00AD63D4">
        <w:rPr>
          <w:rFonts w:eastAsia="SimSun" w:cs="CTraditional Arabic" w:hint="cs"/>
          <w:sz w:val="28"/>
          <w:szCs w:val="28"/>
          <w:rtl/>
          <w:lang w:eastAsia="zh-CN"/>
        </w:rPr>
        <w:t>/</w:t>
      </w:r>
      <w:r w:rsidRPr="00AD63D4">
        <w:rPr>
          <w:rFonts w:eastAsia="SimSun" w:cs="B Zar" w:hint="cs"/>
          <w:sz w:val="28"/>
          <w:szCs w:val="28"/>
          <w:rtl/>
          <w:lang w:eastAsia="zh-CN"/>
        </w:rPr>
        <w:t xml:space="preserve"> در باره اين سخن الله تعالي</w:t>
      </w:r>
      <w:r w:rsidR="00664501">
        <w:rPr>
          <w:rFonts w:eastAsia="SimSun" w:cs="B Zar" w:hint="cs"/>
          <w:sz w:val="28"/>
          <w:szCs w:val="28"/>
          <w:rtl/>
          <w:lang w:eastAsia="zh-CN"/>
        </w:rPr>
        <w:t xml:space="preserve"> </w:t>
      </w:r>
      <w:r w:rsidR="00664501">
        <w:rPr>
          <w:rFonts w:ascii="Traditional Arabic" w:hAnsi="Traditional Arabic" w:cs="Traditional Arabic"/>
          <w:sz w:val="28"/>
          <w:szCs w:val="28"/>
          <w:rtl/>
        </w:rPr>
        <w:t>﴿</w:t>
      </w:r>
      <w:r w:rsidR="00D15CC4">
        <w:rPr>
          <w:rFonts w:ascii="KFGQPC Uthmanic Script HAFS" w:hAnsi="KFGQPC Uthmanic Script HAFS" w:cs="KFGQPC Uthmanic Script HAFS"/>
          <w:sz w:val="28"/>
          <w:szCs w:val="28"/>
          <w:rtl/>
        </w:rPr>
        <w:t>لِيَبۡلُوَكُمۡ أَيُّكُمۡ أَحۡسَنُ عَمَلٗاۗ</w:t>
      </w:r>
      <w:r w:rsidR="00664501">
        <w:rPr>
          <w:rFonts w:ascii="Traditional Arabic" w:hAnsi="Traditional Arabic" w:cs="Traditional Arabic"/>
          <w:sz w:val="28"/>
          <w:szCs w:val="28"/>
          <w:rtl/>
        </w:rPr>
        <w:t>﴾</w:t>
      </w:r>
      <w:r w:rsidR="00664501">
        <w:rPr>
          <w:rFonts w:cs="B Zar" w:hint="cs"/>
          <w:sz w:val="28"/>
          <w:szCs w:val="28"/>
          <w:rtl/>
        </w:rPr>
        <w:t xml:space="preserve"> </w:t>
      </w:r>
      <w:r w:rsidR="00664501" w:rsidRPr="00876FEC">
        <w:rPr>
          <w:rFonts w:ascii="mylotus" w:hAnsi="mylotus" w:cs="mylotus"/>
          <w:sz w:val="26"/>
          <w:szCs w:val="26"/>
          <w:rtl/>
          <w:lang w:bidi="ar-SA"/>
        </w:rPr>
        <w:t>[</w:t>
      </w:r>
      <w:r w:rsidR="00664501">
        <w:rPr>
          <w:rFonts w:ascii="mylotus" w:hAnsi="mylotus" w:cs="mylotus"/>
          <w:sz w:val="26"/>
          <w:szCs w:val="26"/>
          <w:rtl/>
          <w:lang w:bidi="ar-SA"/>
        </w:rPr>
        <w:t>هود: 7</w:t>
      </w:r>
      <w:r w:rsidR="00664501" w:rsidRPr="00876FEC">
        <w:rPr>
          <w:rFonts w:ascii="mylotus" w:hAnsi="mylotus" w:cs="mylotus"/>
          <w:sz w:val="26"/>
          <w:szCs w:val="26"/>
          <w:rtl/>
          <w:lang w:bidi="ar-SA"/>
        </w:rPr>
        <w:t>]</w:t>
      </w:r>
      <w:r w:rsidR="00664501">
        <w:rPr>
          <w:rFonts w:cs="B Zar" w:hint="cs"/>
          <w:sz w:val="28"/>
          <w:szCs w:val="28"/>
          <w:rtl/>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AD63D4">
        <w:rPr>
          <w:rFonts w:eastAsia="SimSun" w:cs="B Zar" w:hint="cs"/>
          <w:sz w:val="28"/>
          <w:szCs w:val="28"/>
          <w:rtl/>
          <w:lang w:eastAsia="zh-CN"/>
        </w:rPr>
        <w:t>تا شما را بيازمايد كه كداميك از شما نيكوكارتريد»</w:t>
      </w:r>
      <w:r w:rsidR="005468FC">
        <w:rPr>
          <w:rFonts w:eastAsia="SimSun" w:cs="B Zar" w:hint="cs"/>
          <w:sz w:val="28"/>
          <w:szCs w:val="28"/>
          <w:rtl/>
          <w:lang w:eastAsia="zh-CN"/>
        </w:rPr>
        <w:t xml:space="preserve"> </w:t>
      </w:r>
      <w:r w:rsidR="00F57E48">
        <w:rPr>
          <w:rFonts w:eastAsia="SimSun" w:cs="B Zar" w:hint="cs"/>
          <w:sz w:val="28"/>
          <w:szCs w:val="28"/>
          <w:rtl/>
          <w:lang w:eastAsia="zh-CN"/>
        </w:rPr>
        <w:t>مي‌گويد</w:t>
      </w:r>
      <w:r w:rsidRPr="00AD63D4">
        <w:rPr>
          <w:rFonts w:eastAsia="SimSun" w:cs="B Zar" w:hint="cs"/>
          <w:sz w:val="28"/>
          <w:szCs w:val="28"/>
          <w:rtl/>
          <w:lang w:eastAsia="zh-CN"/>
        </w:rPr>
        <w:t>: بايد آن عمل خالص و صواب باشد. گفته شد: اي ابوعلي خالص و صواب چيست؟ گفت: اگر عملي خالص باشد اما صواب نباشد قبول</w:t>
      </w:r>
      <w:r w:rsidR="00F37225">
        <w:rPr>
          <w:rFonts w:eastAsia="SimSun" w:cs="B Zar" w:hint="cs"/>
          <w:sz w:val="28"/>
          <w:szCs w:val="28"/>
          <w:rtl/>
          <w:lang w:eastAsia="zh-CN"/>
        </w:rPr>
        <w:t xml:space="preserve"> نمي‌</w:t>
      </w:r>
      <w:r w:rsidRPr="00AD63D4">
        <w:rPr>
          <w:rFonts w:eastAsia="SimSun" w:cs="B Zar" w:hint="cs"/>
          <w:sz w:val="28"/>
          <w:szCs w:val="28"/>
          <w:rtl/>
          <w:lang w:eastAsia="zh-CN"/>
        </w:rPr>
        <w:t>گردد و هنگامي كه آن صواب باشد اما خالص نباشد قبول</w:t>
      </w:r>
      <w:r w:rsidR="00F37225">
        <w:rPr>
          <w:rFonts w:eastAsia="SimSun" w:cs="B Zar" w:hint="cs"/>
          <w:sz w:val="28"/>
          <w:szCs w:val="28"/>
          <w:rtl/>
          <w:lang w:eastAsia="zh-CN"/>
        </w:rPr>
        <w:t xml:space="preserve"> ن</w:t>
      </w:r>
      <w:r w:rsidR="00F15976">
        <w:rPr>
          <w:rFonts w:eastAsia="SimSun" w:cs="B Zar" w:hint="cs"/>
          <w:sz w:val="28"/>
          <w:szCs w:val="28"/>
          <w:rtl/>
          <w:lang w:eastAsia="zh-CN"/>
        </w:rPr>
        <w:t>مي‌شود</w:t>
      </w:r>
      <w:r w:rsidRPr="00AD63D4">
        <w:rPr>
          <w:rFonts w:eastAsia="SimSun" w:cs="B Zar" w:hint="cs"/>
          <w:sz w:val="28"/>
          <w:szCs w:val="28"/>
          <w:rtl/>
          <w:lang w:eastAsia="zh-CN"/>
        </w:rPr>
        <w:t xml:space="preserve"> تا اينكه خالص و صواب</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AD63D4">
        <w:rPr>
          <w:rFonts w:eastAsia="SimSun" w:cs="B Zar" w:hint="cs"/>
          <w:sz w:val="28"/>
          <w:szCs w:val="28"/>
          <w:rtl/>
          <w:lang w:eastAsia="zh-CN"/>
        </w:rPr>
        <w:t xml:space="preserve">. خالص يعني اينكه براي خدا و صواب يعني بر اساس سنت </w:t>
      </w:r>
      <w:r w:rsidRPr="00AD63D4">
        <w:rPr>
          <w:rFonts w:eastAsia="SimSun" w:cs="B Zar"/>
          <w:sz w:val="28"/>
          <w:szCs w:val="28"/>
          <w:rtl/>
          <w:lang w:eastAsia="zh-CN"/>
        </w:rPr>
        <w:t>رسول الله صل</w:t>
      </w:r>
      <w:r w:rsidRPr="00AD63D4">
        <w:rPr>
          <w:rFonts w:eastAsia="SimSun" w:cs="B Zar" w:hint="cs"/>
          <w:sz w:val="28"/>
          <w:szCs w:val="28"/>
          <w:rtl/>
          <w:lang w:eastAsia="zh-CN"/>
        </w:rPr>
        <w:t>ی</w:t>
      </w:r>
      <w:r w:rsidRPr="00AD63D4">
        <w:rPr>
          <w:rFonts w:eastAsia="SimSun" w:cs="B Zar"/>
          <w:sz w:val="28"/>
          <w:szCs w:val="28"/>
          <w:rtl/>
          <w:lang w:eastAsia="zh-CN"/>
        </w:rPr>
        <w:t xml:space="preserve"> الله عليه وسلم </w:t>
      </w:r>
      <w:r w:rsidRPr="00AD63D4">
        <w:rPr>
          <w:rFonts w:eastAsia="SimSun" w:cs="B Zar" w:hint="cs"/>
          <w:sz w:val="28"/>
          <w:szCs w:val="28"/>
          <w:rtl/>
          <w:lang w:eastAsia="zh-CN"/>
        </w:rPr>
        <w:t>باشد.</w:t>
      </w:r>
      <w:r w:rsidRPr="00AD63D4">
        <w:rPr>
          <w:rFonts w:eastAsia="SimSun" w:cs="Simplified Arabic"/>
          <w:szCs w:val="26"/>
          <w:vertAlign w:val="superscript"/>
          <w:rtl/>
          <w:lang w:eastAsia="zh-CN"/>
        </w:rPr>
        <w:footnoteReference w:id="12"/>
      </w:r>
    </w:p>
    <w:p w:rsidR="00AD63D4" w:rsidRPr="00D15CC4" w:rsidRDefault="00AD63D4" w:rsidP="00D15CC4">
      <w:pPr>
        <w:bidi/>
        <w:ind w:firstLine="284"/>
        <w:jc w:val="both"/>
        <w:rPr>
          <w:rFonts w:ascii="KFGQPC Uthmanic Script HAFS" w:hAnsi="KFGQPC Uthmanic Script HAFS" w:cs="KFGQPC Uthmanic Script HAFS" w:hint="cs"/>
          <w:sz w:val="28"/>
          <w:szCs w:val="28"/>
          <w:rtl/>
        </w:rPr>
      </w:pPr>
      <w:r w:rsidRPr="00AD63D4">
        <w:rPr>
          <w:rFonts w:eastAsia="SimSun" w:cs="B Zar" w:hint="cs"/>
          <w:sz w:val="28"/>
          <w:szCs w:val="28"/>
          <w:rtl/>
          <w:lang w:eastAsia="zh-CN"/>
        </w:rPr>
        <w:t>و از آياتي كه هر دو شرط را داشته باشد اين سخن الله تعالي در آخر سوره كهف</w:t>
      </w:r>
      <w:r w:rsidR="00F37225">
        <w:rPr>
          <w:rFonts w:eastAsia="SimSun" w:cs="B Zar" w:hint="cs"/>
          <w:sz w:val="28"/>
          <w:szCs w:val="28"/>
          <w:rtl/>
          <w:lang w:eastAsia="zh-CN"/>
        </w:rPr>
        <w:t xml:space="preserve"> مي‌</w:t>
      </w:r>
      <w:r w:rsidRPr="00AD63D4">
        <w:rPr>
          <w:rFonts w:eastAsia="SimSun" w:cs="B Zar" w:hint="cs"/>
          <w:sz w:val="28"/>
          <w:szCs w:val="28"/>
          <w:rtl/>
          <w:lang w:eastAsia="zh-CN"/>
        </w:rPr>
        <w:t>باشد كه</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D63D4">
        <w:rPr>
          <w:rFonts w:eastAsia="SimSun" w:cs="B Zar" w:hint="cs"/>
          <w:sz w:val="28"/>
          <w:szCs w:val="28"/>
          <w:rtl/>
          <w:lang w:eastAsia="zh-CN"/>
        </w:rPr>
        <w:t>:</w:t>
      </w:r>
      <w:r w:rsidR="00664501">
        <w:rPr>
          <w:rFonts w:eastAsia="SimSun" w:cs="B Zar" w:hint="cs"/>
          <w:sz w:val="28"/>
          <w:szCs w:val="28"/>
          <w:rtl/>
          <w:lang w:eastAsia="zh-CN"/>
        </w:rPr>
        <w:t xml:space="preserve"> </w:t>
      </w:r>
      <w:r w:rsidR="00664501">
        <w:rPr>
          <w:rFonts w:ascii="Traditional Arabic" w:hAnsi="Traditional Arabic" w:cs="Traditional Arabic"/>
          <w:sz w:val="28"/>
          <w:szCs w:val="28"/>
          <w:rtl/>
        </w:rPr>
        <w:t>﴿</w:t>
      </w:r>
      <w:r w:rsidR="00D15CC4">
        <w:rPr>
          <w:rFonts w:ascii="KFGQPC Uthmanic Script HAFS" w:hAnsi="KFGQPC Uthmanic Script HAFS" w:cs="KFGQPC Uthmanic Script HAFS" w:hint="eastAsia"/>
          <w:sz w:val="28"/>
          <w:szCs w:val="28"/>
          <w:rtl/>
        </w:rPr>
        <w:t>قُلۡ</w:t>
      </w:r>
      <w:r w:rsidR="00D15CC4">
        <w:rPr>
          <w:rFonts w:ascii="KFGQPC Uthmanic Script HAFS" w:hAnsi="KFGQPC Uthmanic Script HAFS" w:cs="KFGQPC Uthmanic Script HAFS"/>
          <w:sz w:val="28"/>
          <w:szCs w:val="28"/>
          <w:rtl/>
        </w:rPr>
        <w:t xml:space="preserve"> إِنَّمَآ أَنَا۠ بَشَرٞ مِّثۡلُكُمۡ يُوحَىٰٓ إِلَيَّ أَنَّمَآ إِلَٰهُكُمۡ إِلَٰهٞ وَٰحِدٞۖ فَمَن كَانَ يَرۡجُواْ لِقَآءَ رَبِّهِ</w:t>
      </w:r>
      <w:r w:rsidR="00D15CC4">
        <w:rPr>
          <w:rFonts w:ascii="KFGQPC Uthmanic Script HAFS" w:hAnsi="KFGQPC Uthmanic Script HAFS" w:cs="KFGQPC Uthmanic Script HAFS" w:hint="cs"/>
          <w:sz w:val="28"/>
          <w:szCs w:val="28"/>
          <w:rtl/>
        </w:rPr>
        <w:t>ۦ</w:t>
      </w:r>
      <w:r w:rsidR="00D15CC4">
        <w:rPr>
          <w:rFonts w:ascii="KFGQPC Uthmanic Script HAFS" w:hAnsi="KFGQPC Uthmanic Script HAFS" w:cs="KFGQPC Uthmanic Script HAFS"/>
          <w:sz w:val="28"/>
          <w:szCs w:val="28"/>
          <w:rtl/>
        </w:rPr>
        <w:t xml:space="preserve"> فَلۡيَعۡمَلۡ عَمَلٗا صَٰلِحٗا وَلَا يُشۡرِكۡ بِعِبَادَةِ رَبِّهِ</w:t>
      </w:r>
      <w:r w:rsidR="00D15CC4">
        <w:rPr>
          <w:rFonts w:ascii="KFGQPC Uthmanic Script HAFS" w:hAnsi="KFGQPC Uthmanic Script HAFS" w:cs="KFGQPC Uthmanic Script HAFS" w:hint="cs"/>
          <w:sz w:val="28"/>
          <w:szCs w:val="28"/>
          <w:rtl/>
        </w:rPr>
        <w:t>ۦٓ</w:t>
      </w:r>
      <w:r w:rsidR="00D15CC4">
        <w:rPr>
          <w:rFonts w:ascii="KFGQPC Uthmanic Script HAFS" w:hAnsi="KFGQPC Uthmanic Script HAFS" w:cs="KFGQPC Uthmanic Script HAFS"/>
          <w:sz w:val="28"/>
          <w:szCs w:val="28"/>
          <w:rtl/>
        </w:rPr>
        <w:t xml:space="preserve"> أَحَدَۢا ١١٠</w:t>
      </w:r>
      <w:r w:rsidR="00664501">
        <w:rPr>
          <w:rFonts w:ascii="Traditional Arabic" w:hAnsi="Traditional Arabic" w:cs="Traditional Arabic"/>
          <w:sz w:val="28"/>
          <w:szCs w:val="28"/>
          <w:rtl/>
        </w:rPr>
        <w:t>﴾</w:t>
      </w:r>
      <w:r w:rsidR="00664501">
        <w:rPr>
          <w:rFonts w:cs="B Zar" w:hint="cs"/>
          <w:sz w:val="28"/>
          <w:szCs w:val="28"/>
          <w:rtl/>
        </w:rPr>
        <w:t xml:space="preserve"> </w:t>
      </w:r>
      <w:r w:rsidR="00664501" w:rsidRPr="00876FEC">
        <w:rPr>
          <w:rFonts w:ascii="mylotus" w:hAnsi="mylotus" w:cs="mylotus"/>
          <w:sz w:val="26"/>
          <w:szCs w:val="26"/>
          <w:rtl/>
          <w:lang w:bidi="ar-SA"/>
        </w:rPr>
        <w:t>[</w:t>
      </w:r>
      <w:r w:rsidR="00664501">
        <w:rPr>
          <w:rFonts w:ascii="mylotus" w:hAnsi="mylotus" w:cs="mylotus"/>
          <w:sz w:val="26"/>
          <w:szCs w:val="26"/>
          <w:rtl/>
          <w:lang w:bidi="ar-SA"/>
        </w:rPr>
        <w:t>الکهف: 110</w:t>
      </w:r>
      <w:r w:rsidR="00664501" w:rsidRPr="00876FEC">
        <w:rPr>
          <w:rFonts w:ascii="mylotus" w:hAnsi="mylotus" w:cs="mylotus"/>
          <w:sz w:val="26"/>
          <w:szCs w:val="26"/>
          <w:rtl/>
          <w:lang w:bidi="ar-SA"/>
        </w:rPr>
        <w:t>]</w:t>
      </w:r>
      <w:r w:rsidR="00664501">
        <w:rPr>
          <w:rFonts w:cs="B Zar" w:hint="cs"/>
          <w:sz w:val="28"/>
          <w:szCs w:val="28"/>
          <w:rtl/>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AD63D4">
        <w:rPr>
          <w:rFonts w:eastAsia="SimSun" w:cs="B Zar" w:hint="cs"/>
          <w:sz w:val="28"/>
          <w:szCs w:val="28"/>
          <w:rtl/>
          <w:lang w:eastAsia="zh-CN"/>
        </w:rPr>
        <w:t>بگو من بشري مانند شما هستم به من وحي</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AD63D4">
        <w:rPr>
          <w:rFonts w:eastAsia="SimSun" w:cs="B Zar" w:hint="cs"/>
          <w:sz w:val="28"/>
          <w:szCs w:val="28"/>
          <w:rtl/>
          <w:lang w:eastAsia="zh-CN"/>
        </w:rPr>
        <w:t xml:space="preserve"> كه معبود شما معبودي يگانه است پس هركس به لقاي پروردگارش اميد دارد بايد عمل صالح انجام دهد و در عبادتش براي خداوند احدي را شريك نگرداند».</w:t>
      </w:r>
    </w:p>
    <w:p w:rsidR="00AD63D4" w:rsidRPr="00AD63D4" w:rsidRDefault="00AD63D4" w:rsidP="001176F7">
      <w:pPr>
        <w:pStyle w:val="a3"/>
        <w:rPr>
          <w:rFonts w:hint="cs"/>
          <w:rtl/>
        </w:rPr>
      </w:pPr>
      <w:bookmarkStart w:id="55" w:name="_Toc291008984"/>
      <w:bookmarkStart w:id="56" w:name="_Toc291009343"/>
      <w:bookmarkStart w:id="57" w:name="_Toc346966392"/>
      <w:r w:rsidRPr="00AD63D4">
        <w:rPr>
          <w:rFonts w:hint="cs"/>
          <w:rtl/>
        </w:rPr>
        <w:t>مطلب دوم: بيان بعضي از انواع عبادت</w:t>
      </w:r>
      <w:bookmarkEnd w:id="55"/>
      <w:bookmarkEnd w:id="56"/>
      <w:bookmarkEnd w:id="57"/>
    </w:p>
    <w:p w:rsidR="00AD63D4" w:rsidRPr="00754F67" w:rsidRDefault="00AD63D4" w:rsidP="00AF3F00">
      <w:pPr>
        <w:bidi/>
        <w:ind w:firstLine="284"/>
        <w:jc w:val="lowKashida"/>
        <w:rPr>
          <w:rFonts w:eastAsia="SimSun" w:cs="B Zar" w:hint="cs"/>
          <w:sz w:val="28"/>
          <w:szCs w:val="28"/>
          <w:rtl/>
          <w:lang w:eastAsia="zh-CN"/>
        </w:rPr>
      </w:pPr>
      <w:r w:rsidRPr="00754F67">
        <w:rPr>
          <w:rFonts w:eastAsia="SimSun" w:cs="B Zar" w:hint="cs"/>
          <w:sz w:val="28"/>
          <w:szCs w:val="28"/>
          <w:rtl/>
          <w:lang w:eastAsia="zh-CN"/>
        </w:rPr>
        <w:t>انواع عبادت بسيار است. هر عمل صالحي كه به وسيله سخنان يا اعمال ظاهري و باطني انجام شود و خداوند آن را دوست مي‌دارد و به آن راضي است نوعي از انواع</w:t>
      </w:r>
      <w:r w:rsidR="00267210">
        <w:rPr>
          <w:rFonts w:eastAsia="SimSun" w:cs="B Zar" w:hint="cs"/>
          <w:sz w:val="28"/>
          <w:szCs w:val="28"/>
          <w:rtl/>
          <w:lang w:eastAsia="zh-CN"/>
        </w:rPr>
        <w:t xml:space="preserve"> عبادت‌ها</w:t>
      </w:r>
      <w:r w:rsidR="00F37225">
        <w:rPr>
          <w:rFonts w:eastAsia="SimSun" w:cs="B Zar" w:hint="cs"/>
          <w:sz w:val="28"/>
          <w:szCs w:val="28"/>
          <w:rtl/>
          <w:lang w:eastAsia="zh-CN"/>
        </w:rPr>
        <w:t xml:space="preserve"> مي‌</w:t>
      </w:r>
      <w:r w:rsidRPr="00754F67">
        <w:rPr>
          <w:rFonts w:eastAsia="SimSun" w:cs="B Zar" w:hint="cs"/>
          <w:sz w:val="28"/>
          <w:szCs w:val="28"/>
          <w:rtl/>
          <w:lang w:eastAsia="zh-CN"/>
        </w:rPr>
        <w:t>باشد در زير بعضي از نمونه</w:t>
      </w:r>
      <w:r w:rsidR="00F37225">
        <w:rPr>
          <w:rFonts w:eastAsia="SimSun" w:cs="B Zar" w:hint="cs"/>
          <w:sz w:val="28"/>
          <w:szCs w:val="28"/>
          <w:rtl/>
          <w:lang w:eastAsia="zh-CN"/>
        </w:rPr>
        <w:t xml:space="preserve">‌هاي </w:t>
      </w:r>
      <w:r w:rsidRPr="00754F67">
        <w:rPr>
          <w:rFonts w:eastAsia="SimSun" w:cs="B Zar" w:hint="cs"/>
          <w:sz w:val="28"/>
          <w:szCs w:val="28"/>
          <w:rtl/>
          <w:lang w:eastAsia="zh-CN"/>
        </w:rPr>
        <w:t>آن ذكر</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754F67">
        <w:rPr>
          <w:rFonts w:eastAsia="SimSun" w:cs="B Zar" w:hint="cs"/>
          <w:sz w:val="28"/>
          <w:szCs w:val="28"/>
          <w:rtl/>
          <w:lang w:eastAsia="zh-CN"/>
        </w:rPr>
        <w:t>:</w:t>
      </w:r>
    </w:p>
    <w:p w:rsidR="00D85235" w:rsidRPr="00D85235" w:rsidRDefault="00D85235" w:rsidP="001176F7">
      <w:pPr>
        <w:pStyle w:val="a3"/>
        <w:rPr>
          <w:rFonts w:hint="cs"/>
        </w:rPr>
      </w:pPr>
      <w:bookmarkStart w:id="58" w:name="_Toc291008985"/>
      <w:bookmarkStart w:id="59" w:name="_Toc291009344"/>
      <w:bookmarkStart w:id="60" w:name="_Toc346966393"/>
      <w:r>
        <w:rPr>
          <w:rFonts w:hint="cs"/>
          <w:rtl/>
        </w:rPr>
        <w:lastRenderedPageBreak/>
        <w:t xml:space="preserve">1- </w:t>
      </w:r>
      <w:r w:rsidR="00AD63D4" w:rsidRPr="00AD63D4">
        <w:rPr>
          <w:rFonts w:hint="cs"/>
          <w:rtl/>
        </w:rPr>
        <w:t>دعا:</w:t>
      </w:r>
      <w:bookmarkEnd w:id="58"/>
      <w:bookmarkEnd w:id="59"/>
      <w:bookmarkEnd w:id="60"/>
    </w:p>
    <w:p w:rsidR="00AD63D4" w:rsidRPr="00D15CC4" w:rsidRDefault="00AD63D4" w:rsidP="00D15CC4">
      <w:pPr>
        <w:bidi/>
        <w:ind w:firstLine="284"/>
        <w:jc w:val="both"/>
        <w:rPr>
          <w:rFonts w:ascii="KFGQPC Uthmanic Script HAFS" w:hAnsi="KFGQPC Uthmanic Script HAFS" w:cs="KFGQPC Uthmanic Script HAFS" w:hint="cs"/>
          <w:sz w:val="28"/>
          <w:szCs w:val="28"/>
        </w:rPr>
      </w:pPr>
      <w:r w:rsidRPr="00AD63D4">
        <w:rPr>
          <w:rFonts w:eastAsia="SimSun" w:cs="B Zar" w:hint="cs"/>
          <w:sz w:val="28"/>
          <w:szCs w:val="28"/>
          <w:rtl/>
          <w:lang w:eastAsia="zh-CN"/>
        </w:rPr>
        <w:t>شامل دعاي درخواست و دعاي عبادت</w:t>
      </w:r>
      <w:r w:rsidR="00F37225">
        <w:rPr>
          <w:rFonts w:eastAsia="SimSun" w:cs="B Zar" w:hint="cs"/>
          <w:sz w:val="28"/>
          <w:szCs w:val="28"/>
          <w:rtl/>
          <w:lang w:eastAsia="zh-CN"/>
        </w:rPr>
        <w:t xml:space="preserve"> مي‌</w:t>
      </w:r>
      <w:r w:rsidRPr="00AD63D4">
        <w:rPr>
          <w:rFonts w:eastAsia="SimSun" w:cs="B Zar" w:hint="cs"/>
          <w:sz w:val="28"/>
          <w:szCs w:val="28"/>
          <w:rtl/>
          <w:lang w:eastAsia="zh-CN"/>
        </w:rPr>
        <w:t>باشد. 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D63D4">
        <w:rPr>
          <w:rFonts w:eastAsia="SimSun" w:cs="B Zar" w:hint="cs"/>
          <w:sz w:val="28"/>
          <w:szCs w:val="28"/>
          <w:rtl/>
          <w:lang w:eastAsia="zh-CN"/>
        </w:rPr>
        <w:t>:</w:t>
      </w:r>
      <w:r w:rsidR="00664501">
        <w:rPr>
          <w:rFonts w:eastAsia="SimSun" w:cs="B Zar" w:hint="cs"/>
          <w:sz w:val="28"/>
          <w:szCs w:val="28"/>
          <w:rtl/>
          <w:lang w:eastAsia="zh-CN"/>
        </w:rPr>
        <w:t xml:space="preserve"> </w:t>
      </w:r>
      <w:r w:rsidR="00664501">
        <w:rPr>
          <w:rFonts w:ascii="Traditional Arabic" w:hAnsi="Traditional Arabic" w:cs="Traditional Arabic"/>
          <w:sz w:val="28"/>
          <w:szCs w:val="28"/>
          <w:rtl/>
        </w:rPr>
        <w:t>﴿</w:t>
      </w:r>
      <w:r w:rsidR="00D15CC4">
        <w:rPr>
          <w:rFonts w:ascii="KFGQPC Uthmanic Script HAFS" w:hAnsi="KFGQPC Uthmanic Script HAFS" w:cs="KFGQPC Uthmanic Script HAFS" w:hint="eastAsia"/>
          <w:sz w:val="28"/>
          <w:szCs w:val="28"/>
          <w:rtl/>
        </w:rPr>
        <w:t>فَ</w:t>
      </w:r>
      <w:r w:rsidR="00D15CC4">
        <w:rPr>
          <w:rFonts w:ascii="KFGQPC Uthmanic Script HAFS" w:hAnsi="KFGQPC Uthmanic Script HAFS" w:cs="KFGQPC Uthmanic Script HAFS" w:hint="cs"/>
          <w:sz w:val="28"/>
          <w:szCs w:val="28"/>
          <w:rtl/>
        </w:rPr>
        <w:t>ٱ</w:t>
      </w:r>
      <w:r w:rsidR="00D15CC4">
        <w:rPr>
          <w:rFonts w:ascii="KFGQPC Uthmanic Script HAFS" w:hAnsi="KFGQPC Uthmanic Script HAFS" w:cs="KFGQPC Uthmanic Script HAFS" w:hint="eastAsia"/>
          <w:sz w:val="28"/>
          <w:szCs w:val="28"/>
          <w:rtl/>
        </w:rPr>
        <w:t>دۡعُواْ</w:t>
      </w:r>
      <w:r w:rsidR="00D15CC4">
        <w:rPr>
          <w:rFonts w:ascii="KFGQPC Uthmanic Script HAFS" w:hAnsi="KFGQPC Uthmanic Script HAFS" w:cs="KFGQPC Uthmanic Script HAFS"/>
          <w:sz w:val="28"/>
          <w:szCs w:val="28"/>
          <w:rtl/>
        </w:rPr>
        <w:t xml:space="preserve"> </w:t>
      </w:r>
      <w:r w:rsidR="00D15CC4">
        <w:rPr>
          <w:rFonts w:ascii="KFGQPC Uthmanic Script HAFS" w:hAnsi="KFGQPC Uthmanic Script HAFS" w:cs="KFGQPC Uthmanic Script HAFS" w:hint="cs"/>
          <w:sz w:val="28"/>
          <w:szCs w:val="28"/>
          <w:rtl/>
        </w:rPr>
        <w:t>ٱ</w:t>
      </w:r>
      <w:r w:rsidR="00D15CC4">
        <w:rPr>
          <w:rFonts w:ascii="KFGQPC Uthmanic Script HAFS" w:hAnsi="KFGQPC Uthmanic Script HAFS" w:cs="KFGQPC Uthmanic Script HAFS" w:hint="eastAsia"/>
          <w:sz w:val="28"/>
          <w:szCs w:val="28"/>
          <w:rtl/>
        </w:rPr>
        <w:t>للَّهَ</w:t>
      </w:r>
      <w:r w:rsidR="00D15CC4">
        <w:rPr>
          <w:rFonts w:ascii="KFGQPC Uthmanic Script HAFS" w:hAnsi="KFGQPC Uthmanic Script HAFS" w:cs="KFGQPC Uthmanic Script HAFS"/>
          <w:sz w:val="28"/>
          <w:szCs w:val="28"/>
          <w:rtl/>
        </w:rPr>
        <w:t xml:space="preserve"> مُخۡلِصِينَ لَهُ </w:t>
      </w:r>
      <w:r w:rsidR="00D15CC4">
        <w:rPr>
          <w:rFonts w:ascii="KFGQPC Uthmanic Script HAFS" w:hAnsi="KFGQPC Uthmanic Script HAFS" w:cs="KFGQPC Uthmanic Script HAFS" w:hint="cs"/>
          <w:sz w:val="28"/>
          <w:szCs w:val="28"/>
          <w:rtl/>
        </w:rPr>
        <w:t>ٱ</w:t>
      </w:r>
      <w:r w:rsidR="00D15CC4">
        <w:rPr>
          <w:rFonts w:ascii="KFGQPC Uthmanic Script HAFS" w:hAnsi="KFGQPC Uthmanic Script HAFS" w:cs="KFGQPC Uthmanic Script HAFS" w:hint="eastAsia"/>
          <w:sz w:val="28"/>
          <w:szCs w:val="28"/>
          <w:rtl/>
        </w:rPr>
        <w:t>لدِّينَ</w:t>
      </w:r>
      <w:r w:rsidR="00664501">
        <w:rPr>
          <w:rFonts w:ascii="Traditional Arabic" w:hAnsi="Traditional Arabic" w:cs="Traditional Arabic"/>
          <w:sz w:val="28"/>
          <w:szCs w:val="28"/>
          <w:rtl/>
        </w:rPr>
        <w:t>﴾</w:t>
      </w:r>
      <w:r w:rsidR="00664501">
        <w:rPr>
          <w:rFonts w:cs="B Zar" w:hint="cs"/>
          <w:sz w:val="28"/>
          <w:szCs w:val="28"/>
          <w:rtl/>
        </w:rPr>
        <w:t xml:space="preserve"> </w:t>
      </w:r>
      <w:r w:rsidR="00664501" w:rsidRPr="00876FEC">
        <w:rPr>
          <w:rFonts w:ascii="mylotus" w:hAnsi="mylotus" w:cs="mylotus"/>
          <w:sz w:val="26"/>
          <w:szCs w:val="26"/>
          <w:rtl/>
          <w:lang w:bidi="ar-SA"/>
        </w:rPr>
        <w:t>[</w:t>
      </w:r>
      <w:r w:rsidR="00664501">
        <w:rPr>
          <w:rFonts w:ascii="mylotus" w:hAnsi="mylotus" w:cs="mylotus"/>
          <w:sz w:val="26"/>
          <w:szCs w:val="26"/>
          <w:rtl/>
          <w:lang w:bidi="ar-SA"/>
        </w:rPr>
        <w:t>المؤمن: 14</w:t>
      </w:r>
      <w:r w:rsidR="00664501" w:rsidRPr="00876FEC">
        <w:rPr>
          <w:rFonts w:ascii="mylotus" w:hAnsi="mylotus" w:cs="mylotus"/>
          <w:sz w:val="26"/>
          <w:szCs w:val="26"/>
          <w:rtl/>
          <w:lang w:bidi="ar-SA"/>
        </w:rPr>
        <w:t>]</w:t>
      </w:r>
      <w:r w:rsidR="00664501">
        <w:rPr>
          <w:rFonts w:cs="B Zar" w:hint="cs"/>
          <w:sz w:val="28"/>
          <w:szCs w:val="28"/>
          <w:rtl/>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AD63D4">
        <w:rPr>
          <w:rFonts w:eastAsia="SimSun" w:cs="B Zar" w:hint="cs"/>
          <w:sz w:val="28"/>
          <w:szCs w:val="28"/>
          <w:rtl/>
          <w:lang w:eastAsia="zh-CN"/>
        </w:rPr>
        <w:t>خداوند را در حالي بخوانيد كه دين را برايش خالص كرده</w:t>
      </w:r>
      <w:r w:rsidR="005468FC">
        <w:rPr>
          <w:rFonts w:eastAsia="SimSun" w:cs="B Zar" w:hint="cs"/>
          <w:sz w:val="28"/>
          <w:szCs w:val="28"/>
          <w:rtl/>
          <w:lang w:eastAsia="zh-CN"/>
        </w:rPr>
        <w:t>‌</w:t>
      </w:r>
      <w:r w:rsidRPr="00AD63D4">
        <w:rPr>
          <w:rFonts w:eastAsia="SimSun" w:cs="B Zar" w:hint="cs"/>
          <w:sz w:val="28"/>
          <w:szCs w:val="28"/>
          <w:rtl/>
          <w:lang w:eastAsia="zh-CN"/>
        </w:rPr>
        <w:t xml:space="preserve">ايد» و </w:t>
      </w:r>
      <w:r w:rsidR="00664ACA">
        <w:rPr>
          <w:rFonts w:eastAsia="SimSun" w:cs="B Zar" w:hint="cs"/>
          <w:sz w:val="28"/>
          <w:szCs w:val="28"/>
          <w:rtl/>
          <w:lang w:eastAsia="zh-CN"/>
        </w:rPr>
        <w:t>مي‌فرمايد</w:t>
      </w:r>
      <w:r w:rsidRPr="00AD63D4">
        <w:rPr>
          <w:rFonts w:eastAsia="SimSun" w:cs="B Zar" w:hint="cs"/>
          <w:sz w:val="28"/>
          <w:szCs w:val="28"/>
          <w:rtl/>
          <w:lang w:eastAsia="zh-CN"/>
        </w:rPr>
        <w:t>:</w:t>
      </w:r>
      <w:r w:rsidR="00664501">
        <w:rPr>
          <w:rFonts w:eastAsia="SimSun" w:cs="B Zar" w:hint="cs"/>
          <w:sz w:val="28"/>
          <w:szCs w:val="28"/>
          <w:rtl/>
          <w:lang w:eastAsia="zh-CN"/>
        </w:rPr>
        <w:t xml:space="preserve"> </w:t>
      </w:r>
      <w:r w:rsidR="00664501">
        <w:rPr>
          <w:rFonts w:ascii="Traditional Arabic" w:hAnsi="Traditional Arabic" w:cs="Traditional Arabic"/>
          <w:sz w:val="28"/>
          <w:szCs w:val="28"/>
          <w:rtl/>
        </w:rPr>
        <w:t>﴿</w:t>
      </w:r>
      <w:r w:rsidR="00D15CC4">
        <w:rPr>
          <w:rFonts w:ascii="KFGQPC Uthmanic Script HAFS" w:hAnsi="KFGQPC Uthmanic Script HAFS" w:cs="KFGQPC Uthmanic Script HAFS" w:hint="eastAsia"/>
          <w:sz w:val="28"/>
          <w:szCs w:val="28"/>
          <w:rtl/>
        </w:rPr>
        <w:t>وَأَنَّ</w:t>
      </w:r>
      <w:r w:rsidR="00D15CC4">
        <w:rPr>
          <w:rFonts w:ascii="KFGQPC Uthmanic Script HAFS" w:hAnsi="KFGQPC Uthmanic Script HAFS" w:cs="KFGQPC Uthmanic Script HAFS"/>
          <w:sz w:val="28"/>
          <w:szCs w:val="28"/>
          <w:rtl/>
        </w:rPr>
        <w:t xml:space="preserve"> </w:t>
      </w:r>
      <w:r w:rsidR="00D15CC4">
        <w:rPr>
          <w:rFonts w:ascii="KFGQPC Uthmanic Script HAFS" w:hAnsi="KFGQPC Uthmanic Script HAFS" w:cs="KFGQPC Uthmanic Script HAFS" w:hint="cs"/>
          <w:sz w:val="28"/>
          <w:szCs w:val="28"/>
          <w:rtl/>
        </w:rPr>
        <w:t>ٱ</w:t>
      </w:r>
      <w:r w:rsidR="00D15CC4">
        <w:rPr>
          <w:rFonts w:ascii="KFGQPC Uthmanic Script HAFS" w:hAnsi="KFGQPC Uthmanic Script HAFS" w:cs="KFGQPC Uthmanic Script HAFS" w:hint="eastAsia"/>
          <w:sz w:val="28"/>
          <w:szCs w:val="28"/>
          <w:rtl/>
        </w:rPr>
        <w:t>لۡمَسَٰجِدَ</w:t>
      </w:r>
      <w:r w:rsidR="00D15CC4">
        <w:rPr>
          <w:rFonts w:ascii="KFGQPC Uthmanic Script HAFS" w:hAnsi="KFGQPC Uthmanic Script HAFS" w:cs="KFGQPC Uthmanic Script HAFS"/>
          <w:sz w:val="28"/>
          <w:szCs w:val="28"/>
          <w:rtl/>
        </w:rPr>
        <w:t xml:space="preserve"> لِلَّهِ فَلَا تَدۡعُواْ مَعَ </w:t>
      </w:r>
      <w:r w:rsidR="00D15CC4">
        <w:rPr>
          <w:rFonts w:ascii="KFGQPC Uthmanic Script HAFS" w:hAnsi="KFGQPC Uthmanic Script HAFS" w:cs="KFGQPC Uthmanic Script HAFS" w:hint="cs"/>
          <w:sz w:val="28"/>
          <w:szCs w:val="28"/>
          <w:rtl/>
        </w:rPr>
        <w:t>ٱ</w:t>
      </w:r>
      <w:r w:rsidR="00D15CC4">
        <w:rPr>
          <w:rFonts w:ascii="KFGQPC Uthmanic Script HAFS" w:hAnsi="KFGQPC Uthmanic Script HAFS" w:cs="KFGQPC Uthmanic Script HAFS" w:hint="eastAsia"/>
          <w:sz w:val="28"/>
          <w:szCs w:val="28"/>
          <w:rtl/>
        </w:rPr>
        <w:t>للَّهِ</w:t>
      </w:r>
      <w:r w:rsidR="00D15CC4">
        <w:rPr>
          <w:rFonts w:ascii="KFGQPC Uthmanic Script HAFS" w:hAnsi="KFGQPC Uthmanic Script HAFS" w:cs="KFGQPC Uthmanic Script HAFS"/>
          <w:sz w:val="28"/>
          <w:szCs w:val="28"/>
          <w:rtl/>
        </w:rPr>
        <w:t xml:space="preserve"> أَحَدٗا ١٨</w:t>
      </w:r>
      <w:r w:rsidR="00664501">
        <w:rPr>
          <w:rFonts w:ascii="Traditional Arabic" w:hAnsi="Traditional Arabic" w:cs="Traditional Arabic"/>
          <w:sz w:val="28"/>
          <w:szCs w:val="28"/>
          <w:rtl/>
        </w:rPr>
        <w:t>﴾</w:t>
      </w:r>
      <w:r w:rsidR="00664501">
        <w:rPr>
          <w:rFonts w:cs="B Zar" w:hint="cs"/>
          <w:sz w:val="28"/>
          <w:szCs w:val="28"/>
          <w:rtl/>
        </w:rPr>
        <w:t xml:space="preserve"> </w:t>
      </w:r>
      <w:r w:rsidR="00664501" w:rsidRPr="00876FEC">
        <w:rPr>
          <w:rFonts w:ascii="mylotus" w:hAnsi="mylotus" w:cs="mylotus"/>
          <w:sz w:val="26"/>
          <w:szCs w:val="26"/>
          <w:rtl/>
          <w:lang w:bidi="ar-SA"/>
        </w:rPr>
        <w:t>[</w:t>
      </w:r>
      <w:r w:rsidR="00664501">
        <w:rPr>
          <w:rFonts w:ascii="mylotus" w:hAnsi="mylotus" w:cs="mylotus"/>
          <w:sz w:val="26"/>
          <w:szCs w:val="26"/>
          <w:rtl/>
          <w:lang w:bidi="ar-SA"/>
        </w:rPr>
        <w:t>الجن: 18</w:t>
      </w:r>
      <w:r w:rsidR="00664501" w:rsidRPr="00876FEC">
        <w:rPr>
          <w:rFonts w:ascii="mylotus" w:hAnsi="mylotus" w:cs="mylotus"/>
          <w:sz w:val="26"/>
          <w:szCs w:val="26"/>
          <w:rtl/>
          <w:lang w:bidi="ar-SA"/>
        </w:rPr>
        <w:t>]</w:t>
      </w:r>
      <w:r w:rsidR="00664501">
        <w:rPr>
          <w:rFonts w:cs="B Zar" w:hint="cs"/>
          <w:sz w:val="28"/>
          <w:szCs w:val="28"/>
          <w:rtl/>
        </w:rPr>
        <w:t>.</w:t>
      </w:r>
      <w:r w:rsidR="00664ACA">
        <w:rPr>
          <w:rFonts w:eastAsia="SimSun" w:cs="B Zar" w:hint="cs"/>
          <w:sz w:val="28"/>
          <w:szCs w:val="28"/>
          <w:rtl/>
          <w:lang w:eastAsia="zh-CN"/>
        </w:rPr>
        <w:t xml:space="preserve"> </w:t>
      </w:r>
      <w:r w:rsidR="00C25455">
        <w:rPr>
          <w:rFonts w:eastAsia="SimSun" w:cs="B Zar" w:hint="cs"/>
          <w:sz w:val="28"/>
          <w:szCs w:val="28"/>
          <w:rtl/>
          <w:lang w:eastAsia="zh-CN"/>
        </w:rPr>
        <w:t>«</w:t>
      </w:r>
      <w:r w:rsidRPr="00AD63D4">
        <w:rPr>
          <w:rFonts w:eastAsia="SimSun" w:cs="B Zar" w:hint="cs"/>
          <w:sz w:val="28"/>
          <w:szCs w:val="28"/>
          <w:rtl/>
          <w:lang w:eastAsia="zh-CN"/>
        </w:rPr>
        <w:t>مساجد از آن خداست با خداوند كسي ديگر را نخوانيد» و</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D63D4">
        <w:rPr>
          <w:rFonts w:eastAsia="SimSun" w:cs="B Zar" w:hint="cs"/>
          <w:sz w:val="28"/>
          <w:szCs w:val="28"/>
          <w:rtl/>
          <w:lang w:eastAsia="zh-CN"/>
        </w:rPr>
        <w:t>:</w:t>
      </w:r>
      <w:r w:rsidR="00664501">
        <w:rPr>
          <w:rFonts w:eastAsia="SimSun" w:cs="B Zar" w:hint="cs"/>
          <w:sz w:val="28"/>
          <w:szCs w:val="28"/>
          <w:rtl/>
          <w:lang w:eastAsia="zh-CN"/>
        </w:rPr>
        <w:t xml:space="preserve"> </w:t>
      </w:r>
      <w:r w:rsidR="00664501">
        <w:rPr>
          <w:rFonts w:ascii="Traditional Arabic" w:hAnsi="Traditional Arabic" w:cs="Traditional Arabic"/>
          <w:sz w:val="28"/>
          <w:szCs w:val="28"/>
          <w:rtl/>
        </w:rPr>
        <w:t>﴿</w:t>
      </w:r>
      <w:r w:rsidR="00D15CC4">
        <w:rPr>
          <w:rFonts w:ascii="KFGQPC Uthmanic Script HAFS" w:hAnsi="KFGQPC Uthmanic Script HAFS" w:cs="KFGQPC Uthmanic Script HAFS" w:hint="eastAsia"/>
          <w:sz w:val="28"/>
          <w:szCs w:val="28"/>
          <w:rtl/>
        </w:rPr>
        <w:t>وَمَنۡ</w:t>
      </w:r>
      <w:r w:rsidR="00D15CC4">
        <w:rPr>
          <w:rFonts w:ascii="KFGQPC Uthmanic Script HAFS" w:hAnsi="KFGQPC Uthmanic Script HAFS" w:cs="KFGQPC Uthmanic Script HAFS"/>
          <w:sz w:val="28"/>
          <w:szCs w:val="28"/>
          <w:rtl/>
        </w:rPr>
        <w:t xml:space="preserve"> أَضَلُّ مِمَّن يَدۡعُواْ مِن دُونِ </w:t>
      </w:r>
      <w:r w:rsidR="00D15CC4">
        <w:rPr>
          <w:rFonts w:ascii="KFGQPC Uthmanic Script HAFS" w:hAnsi="KFGQPC Uthmanic Script HAFS" w:cs="KFGQPC Uthmanic Script HAFS" w:hint="cs"/>
          <w:sz w:val="28"/>
          <w:szCs w:val="28"/>
          <w:rtl/>
        </w:rPr>
        <w:t>ٱ</w:t>
      </w:r>
      <w:r w:rsidR="00D15CC4">
        <w:rPr>
          <w:rFonts w:ascii="KFGQPC Uthmanic Script HAFS" w:hAnsi="KFGQPC Uthmanic Script HAFS" w:cs="KFGQPC Uthmanic Script HAFS" w:hint="eastAsia"/>
          <w:sz w:val="28"/>
          <w:szCs w:val="28"/>
          <w:rtl/>
        </w:rPr>
        <w:t>للَّهِ</w:t>
      </w:r>
      <w:r w:rsidR="00D15CC4">
        <w:rPr>
          <w:rFonts w:ascii="KFGQPC Uthmanic Script HAFS" w:hAnsi="KFGQPC Uthmanic Script HAFS" w:cs="KFGQPC Uthmanic Script HAFS"/>
          <w:sz w:val="28"/>
          <w:szCs w:val="28"/>
          <w:rtl/>
        </w:rPr>
        <w:t xml:space="preserve"> مَن لَّا يَسۡتَجِيبُ لَهُ</w:t>
      </w:r>
      <w:r w:rsidR="00D15CC4">
        <w:rPr>
          <w:rFonts w:ascii="KFGQPC Uthmanic Script HAFS" w:hAnsi="KFGQPC Uthmanic Script HAFS" w:cs="KFGQPC Uthmanic Script HAFS" w:hint="cs"/>
          <w:sz w:val="28"/>
          <w:szCs w:val="28"/>
          <w:rtl/>
        </w:rPr>
        <w:t>ۥٓ</w:t>
      </w:r>
      <w:r w:rsidR="00D15CC4">
        <w:rPr>
          <w:rFonts w:ascii="KFGQPC Uthmanic Script HAFS" w:hAnsi="KFGQPC Uthmanic Script HAFS" w:cs="KFGQPC Uthmanic Script HAFS"/>
          <w:sz w:val="28"/>
          <w:szCs w:val="28"/>
          <w:rtl/>
        </w:rPr>
        <w:t xml:space="preserve"> إِلَىٰ يَوۡمِ </w:t>
      </w:r>
      <w:r w:rsidR="00D15CC4">
        <w:rPr>
          <w:rFonts w:ascii="KFGQPC Uthmanic Script HAFS" w:hAnsi="KFGQPC Uthmanic Script HAFS" w:cs="KFGQPC Uthmanic Script HAFS" w:hint="cs"/>
          <w:sz w:val="28"/>
          <w:szCs w:val="28"/>
          <w:rtl/>
        </w:rPr>
        <w:t>ٱ</w:t>
      </w:r>
      <w:r w:rsidR="00D15CC4">
        <w:rPr>
          <w:rFonts w:ascii="KFGQPC Uthmanic Script HAFS" w:hAnsi="KFGQPC Uthmanic Script HAFS" w:cs="KFGQPC Uthmanic Script HAFS" w:hint="eastAsia"/>
          <w:sz w:val="28"/>
          <w:szCs w:val="28"/>
          <w:rtl/>
        </w:rPr>
        <w:t>لۡقِيَٰمَةِ</w:t>
      </w:r>
      <w:r w:rsidR="00D15CC4">
        <w:rPr>
          <w:rFonts w:ascii="KFGQPC Uthmanic Script HAFS" w:hAnsi="KFGQPC Uthmanic Script HAFS" w:cs="KFGQPC Uthmanic Script HAFS"/>
          <w:sz w:val="28"/>
          <w:szCs w:val="28"/>
          <w:rtl/>
        </w:rPr>
        <w:t xml:space="preserve"> وَهُمۡ عَن دُعَآئِهِمۡ غَٰفِلُونَ ٥</w:t>
      </w:r>
      <w:r w:rsidR="00D15CC4">
        <w:rPr>
          <w:rFonts w:ascii="KFGQPC Uthmanic Script HAFS" w:hAnsi="KFGQPC Uthmanic Script HAFS" w:cs="KFGQPC Uthmanic Script HAFS"/>
          <w:sz w:val="28"/>
          <w:szCs w:val="28"/>
        </w:rPr>
        <w:t xml:space="preserve"> </w:t>
      </w:r>
      <w:r w:rsidR="00D15CC4">
        <w:rPr>
          <w:rFonts w:ascii="KFGQPC Uthmanic Script HAFS" w:hAnsi="KFGQPC Uthmanic Script HAFS" w:cs="KFGQPC Uthmanic Script HAFS" w:hint="eastAsia"/>
          <w:sz w:val="28"/>
          <w:szCs w:val="28"/>
          <w:rtl/>
        </w:rPr>
        <w:t>وَإِذَا</w:t>
      </w:r>
      <w:r w:rsidR="00D15CC4">
        <w:rPr>
          <w:rFonts w:ascii="KFGQPC Uthmanic Script HAFS" w:hAnsi="KFGQPC Uthmanic Script HAFS" w:cs="KFGQPC Uthmanic Script HAFS"/>
          <w:sz w:val="28"/>
          <w:szCs w:val="28"/>
          <w:rtl/>
        </w:rPr>
        <w:t xml:space="preserve"> حُشِرَ </w:t>
      </w:r>
      <w:r w:rsidR="00D15CC4">
        <w:rPr>
          <w:rFonts w:ascii="KFGQPC Uthmanic Script HAFS" w:hAnsi="KFGQPC Uthmanic Script HAFS" w:cs="KFGQPC Uthmanic Script HAFS" w:hint="cs"/>
          <w:sz w:val="28"/>
          <w:szCs w:val="28"/>
          <w:rtl/>
        </w:rPr>
        <w:t>ٱ</w:t>
      </w:r>
      <w:r w:rsidR="00D15CC4">
        <w:rPr>
          <w:rFonts w:ascii="KFGQPC Uthmanic Script HAFS" w:hAnsi="KFGQPC Uthmanic Script HAFS" w:cs="KFGQPC Uthmanic Script HAFS" w:hint="eastAsia"/>
          <w:sz w:val="28"/>
          <w:szCs w:val="28"/>
          <w:rtl/>
        </w:rPr>
        <w:t>لنَّاسُ</w:t>
      </w:r>
      <w:r w:rsidR="00D15CC4">
        <w:rPr>
          <w:rFonts w:ascii="KFGQPC Uthmanic Script HAFS" w:hAnsi="KFGQPC Uthmanic Script HAFS" w:cs="KFGQPC Uthmanic Script HAFS"/>
          <w:sz w:val="28"/>
          <w:szCs w:val="28"/>
          <w:rtl/>
        </w:rPr>
        <w:t xml:space="preserve"> كَانُواْ لَهُمۡ أَعۡدَآءٗ وَكَانُواْ بِعِبَادَتِهِمۡ كَٰفِرِينَ ٦</w:t>
      </w:r>
      <w:r w:rsidR="00664501">
        <w:rPr>
          <w:rFonts w:ascii="Traditional Arabic" w:hAnsi="Traditional Arabic" w:cs="Traditional Arabic"/>
          <w:sz w:val="28"/>
          <w:szCs w:val="28"/>
          <w:rtl/>
        </w:rPr>
        <w:t>﴾</w:t>
      </w:r>
      <w:r w:rsidR="00664501">
        <w:rPr>
          <w:rFonts w:cs="B Zar" w:hint="cs"/>
          <w:sz w:val="28"/>
          <w:szCs w:val="28"/>
          <w:rtl/>
        </w:rPr>
        <w:t xml:space="preserve"> </w:t>
      </w:r>
      <w:r w:rsidR="00664501" w:rsidRPr="00876FEC">
        <w:rPr>
          <w:rFonts w:ascii="mylotus" w:hAnsi="mylotus" w:cs="mylotus"/>
          <w:sz w:val="26"/>
          <w:szCs w:val="26"/>
          <w:rtl/>
          <w:lang w:bidi="ar-SA"/>
        </w:rPr>
        <w:t>[</w:t>
      </w:r>
      <w:r w:rsidR="00664501">
        <w:rPr>
          <w:rFonts w:ascii="mylotus" w:hAnsi="mylotus" w:cs="mylotus"/>
          <w:sz w:val="26"/>
          <w:szCs w:val="26"/>
          <w:rtl/>
          <w:lang w:bidi="ar-SA"/>
        </w:rPr>
        <w:t>الأحقاف: 5-6</w:t>
      </w:r>
      <w:r w:rsidR="00664501" w:rsidRPr="00876FEC">
        <w:rPr>
          <w:rFonts w:ascii="mylotus" w:hAnsi="mylotus" w:cs="mylotus"/>
          <w:sz w:val="26"/>
          <w:szCs w:val="26"/>
          <w:rtl/>
          <w:lang w:bidi="ar-SA"/>
        </w:rPr>
        <w:t>]</w:t>
      </w:r>
      <w:r w:rsidR="00664501">
        <w:rPr>
          <w:rFonts w:cs="B Zar" w:hint="cs"/>
          <w:sz w:val="28"/>
          <w:szCs w:val="28"/>
          <w:rtl/>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AD63D4">
        <w:rPr>
          <w:rFonts w:eastAsia="SimSun" w:cs="B Zar" w:hint="cs"/>
          <w:sz w:val="28"/>
          <w:szCs w:val="28"/>
          <w:rtl/>
          <w:lang w:eastAsia="zh-CN"/>
        </w:rPr>
        <w:t>و كيست گمراهتر از آن كسي كه به جاي خداوند كسي را</w:t>
      </w:r>
      <w:r w:rsidR="00F37225">
        <w:rPr>
          <w:rFonts w:eastAsia="SimSun" w:cs="B Zar" w:hint="cs"/>
          <w:sz w:val="28"/>
          <w:szCs w:val="28"/>
          <w:rtl/>
          <w:lang w:eastAsia="zh-CN"/>
        </w:rPr>
        <w:t xml:space="preserve"> مي‌</w:t>
      </w:r>
      <w:r w:rsidRPr="00AD63D4">
        <w:rPr>
          <w:rFonts w:eastAsia="SimSun" w:cs="B Zar" w:hint="cs"/>
          <w:sz w:val="28"/>
          <w:szCs w:val="28"/>
          <w:rtl/>
          <w:lang w:eastAsia="zh-CN"/>
        </w:rPr>
        <w:t>خواند كه تا روز قيامت به او پاسخ</w:t>
      </w:r>
      <w:r w:rsidR="00F37225">
        <w:rPr>
          <w:rFonts w:eastAsia="SimSun" w:cs="B Zar" w:hint="cs"/>
          <w:sz w:val="28"/>
          <w:szCs w:val="28"/>
          <w:rtl/>
          <w:lang w:eastAsia="zh-CN"/>
        </w:rPr>
        <w:t xml:space="preserve"> نمي‌</w:t>
      </w:r>
      <w:r w:rsidRPr="00AD63D4">
        <w:rPr>
          <w:rFonts w:eastAsia="SimSun" w:cs="B Zar" w:hint="cs"/>
          <w:sz w:val="28"/>
          <w:szCs w:val="28"/>
          <w:rtl/>
          <w:lang w:eastAsia="zh-CN"/>
        </w:rPr>
        <w:t>دهد و</w:t>
      </w:r>
      <w:r w:rsidR="00F37225">
        <w:rPr>
          <w:rFonts w:eastAsia="SimSun" w:cs="B Zar" w:hint="cs"/>
          <w:sz w:val="28"/>
          <w:szCs w:val="28"/>
          <w:rtl/>
          <w:lang w:eastAsia="zh-CN"/>
        </w:rPr>
        <w:t xml:space="preserve"> آن‌ها </w:t>
      </w:r>
      <w:r w:rsidRPr="00AD63D4">
        <w:rPr>
          <w:rFonts w:eastAsia="SimSun" w:cs="B Zar" w:hint="cs"/>
          <w:sz w:val="28"/>
          <w:szCs w:val="28"/>
          <w:rtl/>
          <w:lang w:eastAsia="zh-CN"/>
        </w:rPr>
        <w:t>از دعايشان</w:t>
      </w:r>
      <w:r w:rsidR="00F37225">
        <w:rPr>
          <w:rFonts w:eastAsia="SimSun" w:cs="B Zar" w:hint="cs"/>
          <w:sz w:val="28"/>
          <w:szCs w:val="28"/>
          <w:rtl/>
          <w:lang w:eastAsia="zh-CN"/>
        </w:rPr>
        <w:t xml:space="preserve"> بي‌</w:t>
      </w:r>
      <w:r w:rsidRPr="00AD63D4">
        <w:rPr>
          <w:rFonts w:eastAsia="SimSun" w:cs="B Zar" w:hint="cs"/>
          <w:sz w:val="28"/>
          <w:szCs w:val="28"/>
          <w:rtl/>
          <w:lang w:eastAsia="zh-CN"/>
        </w:rPr>
        <w:t>خبرند. و هنگامي كه مردم محشور گردند دشمنان</w:t>
      </w:r>
      <w:r w:rsidR="00F37225">
        <w:rPr>
          <w:rFonts w:eastAsia="SimSun" w:cs="B Zar" w:hint="cs"/>
          <w:sz w:val="28"/>
          <w:szCs w:val="28"/>
          <w:rtl/>
          <w:lang w:eastAsia="zh-CN"/>
        </w:rPr>
        <w:t xml:space="preserve"> آن‌ها </w:t>
      </w:r>
      <w:r w:rsidRPr="00AD63D4">
        <w:rPr>
          <w:rFonts w:eastAsia="SimSun" w:cs="B Zar" w:hint="cs"/>
          <w:sz w:val="28"/>
          <w:szCs w:val="28"/>
          <w:rtl/>
          <w:lang w:eastAsia="zh-CN"/>
        </w:rPr>
        <w:t>باشند و به عبادت</w:t>
      </w:r>
      <w:r w:rsidR="00F37225">
        <w:rPr>
          <w:rFonts w:eastAsia="SimSun" w:cs="B Zar" w:hint="cs"/>
          <w:sz w:val="28"/>
          <w:szCs w:val="28"/>
          <w:rtl/>
          <w:lang w:eastAsia="zh-CN"/>
        </w:rPr>
        <w:t xml:space="preserve"> آن‌ها </w:t>
      </w:r>
      <w:r w:rsidRPr="00AD63D4">
        <w:rPr>
          <w:rFonts w:eastAsia="SimSun" w:cs="B Zar" w:hint="cs"/>
          <w:sz w:val="28"/>
          <w:szCs w:val="28"/>
          <w:rtl/>
          <w:lang w:eastAsia="zh-CN"/>
        </w:rPr>
        <w:t>كافرند».</w:t>
      </w:r>
    </w:p>
    <w:p w:rsidR="00AD63D4" w:rsidRPr="00754F67" w:rsidRDefault="00AD63D4" w:rsidP="00AF3F00">
      <w:pPr>
        <w:bidi/>
        <w:ind w:firstLine="284"/>
        <w:jc w:val="lowKashida"/>
        <w:rPr>
          <w:rFonts w:eastAsia="SimSun" w:cs="B Zar" w:hint="cs"/>
          <w:sz w:val="28"/>
          <w:szCs w:val="28"/>
          <w:rtl/>
          <w:lang w:eastAsia="zh-CN"/>
        </w:rPr>
      </w:pPr>
      <w:r w:rsidRPr="00754F67">
        <w:rPr>
          <w:rFonts w:eastAsia="SimSun" w:cs="B Zar" w:hint="cs"/>
          <w:sz w:val="28"/>
          <w:szCs w:val="28"/>
          <w:rtl/>
          <w:lang w:eastAsia="zh-CN"/>
        </w:rPr>
        <w:t>پس كسي كه از غير خداوند به چيزي كه جز خداوند بر آن قادر نيست، درخواست كند او مشرك و كافر است و فرقي</w:t>
      </w:r>
      <w:r w:rsidR="00F37225">
        <w:rPr>
          <w:rFonts w:eastAsia="SimSun" w:cs="B Zar" w:hint="cs"/>
          <w:sz w:val="28"/>
          <w:szCs w:val="28"/>
          <w:rtl/>
          <w:lang w:eastAsia="zh-CN"/>
        </w:rPr>
        <w:t xml:space="preserve"> ن</w:t>
      </w:r>
      <w:r w:rsidR="00551992">
        <w:rPr>
          <w:rFonts w:eastAsia="SimSun" w:cs="B Zar" w:hint="cs"/>
          <w:sz w:val="28"/>
          <w:szCs w:val="28"/>
          <w:rtl/>
          <w:lang w:eastAsia="zh-CN"/>
        </w:rPr>
        <w:t>مي‌كند</w:t>
      </w:r>
      <w:r w:rsidRPr="00754F67">
        <w:rPr>
          <w:rFonts w:eastAsia="SimSun" w:cs="B Zar" w:hint="cs"/>
          <w:sz w:val="28"/>
          <w:szCs w:val="28"/>
          <w:rtl/>
          <w:lang w:eastAsia="zh-CN"/>
        </w:rPr>
        <w:t xml:space="preserve"> كه درخواست شده زنده يا مرده باشد. و هركس از زنده اي بر آنچه بر انجام آن قادر است درخواست نمايد مثلاً</w:t>
      </w:r>
      <w:r w:rsidR="00F37225">
        <w:rPr>
          <w:rFonts w:eastAsia="SimSun" w:cs="B Zar" w:hint="cs"/>
          <w:sz w:val="28"/>
          <w:szCs w:val="28"/>
          <w:rtl/>
          <w:lang w:eastAsia="zh-CN"/>
        </w:rPr>
        <w:t xml:space="preserve"> </w:t>
      </w:r>
      <w:r w:rsidR="00F57E48">
        <w:rPr>
          <w:rFonts w:eastAsia="SimSun" w:cs="B Zar" w:hint="cs"/>
          <w:sz w:val="28"/>
          <w:szCs w:val="28"/>
          <w:rtl/>
          <w:lang w:eastAsia="zh-CN"/>
        </w:rPr>
        <w:t>مي‌گويد</w:t>
      </w:r>
      <w:r w:rsidRPr="00754F67">
        <w:rPr>
          <w:rFonts w:eastAsia="SimSun" w:cs="B Zar" w:hint="cs"/>
          <w:sz w:val="28"/>
          <w:szCs w:val="28"/>
          <w:rtl/>
          <w:lang w:eastAsia="zh-CN"/>
        </w:rPr>
        <w:t>: اي فلاني به من غذا بده يا اي فلاني مرا سيراب كن و مانند اين</w:t>
      </w:r>
      <w:r w:rsidR="00F37225">
        <w:rPr>
          <w:rFonts w:eastAsia="SimSun" w:cs="B Zar" w:hint="cs"/>
          <w:sz w:val="28"/>
          <w:szCs w:val="28"/>
          <w:rtl/>
          <w:lang w:eastAsia="zh-CN"/>
        </w:rPr>
        <w:t>‌</w:t>
      </w:r>
      <w:r w:rsidRPr="00754F67">
        <w:rPr>
          <w:rFonts w:eastAsia="SimSun" w:cs="B Zar" w:hint="cs"/>
          <w:sz w:val="28"/>
          <w:szCs w:val="28"/>
          <w:rtl/>
          <w:lang w:eastAsia="zh-CN"/>
        </w:rPr>
        <w:t>ها، مشكلي بر آن مترتب</w:t>
      </w:r>
      <w:r w:rsidR="00F37225">
        <w:rPr>
          <w:rFonts w:eastAsia="SimSun" w:cs="B Zar" w:hint="cs"/>
          <w:sz w:val="28"/>
          <w:szCs w:val="28"/>
          <w:rtl/>
          <w:lang w:eastAsia="zh-CN"/>
        </w:rPr>
        <w:t xml:space="preserve"> نمي‌</w:t>
      </w:r>
      <w:r w:rsidRPr="00754F67">
        <w:rPr>
          <w:rFonts w:eastAsia="SimSun" w:cs="B Zar" w:hint="cs"/>
          <w:sz w:val="28"/>
          <w:szCs w:val="28"/>
          <w:rtl/>
          <w:lang w:eastAsia="zh-CN"/>
        </w:rPr>
        <w:t>گردد. و هركس از مرده يا غائبي درخواست نمايد، او مشرك است زيرا مرده و غايب</w:t>
      </w:r>
      <w:r w:rsidR="00F37225">
        <w:rPr>
          <w:rFonts w:eastAsia="SimSun" w:cs="B Zar" w:hint="cs"/>
          <w:sz w:val="28"/>
          <w:szCs w:val="28"/>
          <w:rtl/>
          <w:lang w:eastAsia="zh-CN"/>
        </w:rPr>
        <w:t xml:space="preserve"> نمي‌</w:t>
      </w:r>
      <w:r w:rsidRPr="00754F67">
        <w:rPr>
          <w:rFonts w:eastAsia="SimSun" w:cs="B Zar" w:hint="cs"/>
          <w:sz w:val="28"/>
          <w:szCs w:val="28"/>
          <w:rtl/>
          <w:lang w:eastAsia="zh-CN"/>
        </w:rPr>
        <w:t>توانند به مانند اين كار را انجام دهند.</w:t>
      </w:r>
    </w:p>
    <w:p w:rsidR="00AD63D4" w:rsidRPr="00754F67" w:rsidRDefault="00AD63D4" w:rsidP="00AF3F00">
      <w:pPr>
        <w:bidi/>
        <w:ind w:firstLine="284"/>
        <w:jc w:val="lowKashida"/>
        <w:rPr>
          <w:rFonts w:eastAsia="SimSun" w:cs="B Zar" w:hint="cs"/>
          <w:sz w:val="28"/>
          <w:szCs w:val="28"/>
          <w:rtl/>
          <w:lang w:eastAsia="zh-CN"/>
        </w:rPr>
      </w:pPr>
      <w:r w:rsidRPr="00754F67">
        <w:rPr>
          <w:rFonts w:eastAsia="SimSun" w:cs="B Zar" w:hint="cs"/>
          <w:sz w:val="28"/>
          <w:szCs w:val="28"/>
          <w:rtl/>
          <w:lang w:eastAsia="zh-CN"/>
        </w:rPr>
        <w:t>دعا دو نوع است دعاي درخواست و دعاي عبادت.</w:t>
      </w:r>
    </w:p>
    <w:p w:rsidR="00AD63D4" w:rsidRPr="00754F67" w:rsidRDefault="00AD63D4" w:rsidP="00AF3F00">
      <w:pPr>
        <w:bidi/>
        <w:ind w:firstLine="284"/>
        <w:jc w:val="lowKashida"/>
        <w:rPr>
          <w:rFonts w:eastAsia="SimSun" w:cs="B Zar" w:hint="cs"/>
          <w:sz w:val="28"/>
          <w:szCs w:val="28"/>
          <w:rtl/>
          <w:lang w:eastAsia="zh-CN"/>
        </w:rPr>
      </w:pPr>
      <w:r w:rsidRPr="00754F67">
        <w:rPr>
          <w:rFonts w:eastAsia="SimSun" w:cs="B Zar" w:hint="cs"/>
          <w:sz w:val="28"/>
          <w:szCs w:val="28"/>
          <w:rtl/>
          <w:lang w:eastAsia="zh-CN"/>
        </w:rPr>
        <w:t>دعاي درخواست اين است كه از</w:t>
      </w:r>
      <w:r w:rsidR="00374235">
        <w:rPr>
          <w:rFonts w:eastAsia="SimSun" w:cs="B Zar" w:hint="cs"/>
          <w:sz w:val="28"/>
          <w:szCs w:val="28"/>
          <w:rtl/>
          <w:lang w:eastAsia="zh-CN"/>
        </w:rPr>
        <w:t xml:space="preserve"> نيكي‌ها</w:t>
      </w:r>
      <w:r w:rsidR="00F37225">
        <w:rPr>
          <w:rFonts w:eastAsia="SimSun" w:cs="B Zar" w:hint="cs"/>
          <w:sz w:val="28"/>
          <w:szCs w:val="28"/>
          <w:rtl/>
          <w:lang w:eastAsia="zh-CN"/>
        </w:rPr>
        <w:t xml:space="preserve">ي </w:t>
      </w:r>
      <w:r w:rsidRPr="00754F67">
        <w:rPr>
          <w:rFonts w:eastAsia="SimSun" w:cs="B Zar" w:hint="cs"/>
          <w:sz w:val="28"/>
          <w:szCs w:val="28"/>
          <w:rtl/>
          <w:lang w:eastAsia="zh-CN"/>
        </w:rPr>
        <w:t>دنيا و آخرت از خداوند درخواست نمايد و در دعاي عبادت تمام چيزهاي ظاهري و باطني كه باعث نزديكي به خدا</w:t>
      </w:r>
      <w:r w:rsidR="00F37225">
        <w:rPr>
          <w:rFonts w:eastAsia="SimSun" w:cs="B Zar" w:hint="cs"/>
          <w:sz w:val="28"/>
          <w:szCs w:val="28"/>
          <w:rtl/>
          <w:lang w:eastAsia="zh-CN"/>
        </w:rPr>
        <w:t xml:space="preserve"> مي‌</w:t>
      </w:r>
      <w:r w:rsidRPr="00754F67">
        <w:rPr>
          <w:rFonts w:eastAsia="SimSun" w:cs="B Zar" w:hint="cs"/>
          <w:sz w:val="28"/>
          <w:szCs w:val="28"/>
          <w:rtl/>
          <w:lang w:eastAsia="zh-CN"/>
        </w:rPr>
        <w:t>گردد در آن داخل</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754F67">
        <w:rPr>
          <w:rFonts w:eastAsia="SimSun" w:cs="B Zar" w:hint="cs"/>
          <w:sz w:val="28"/>
          <w:szCs w:val="28"/>
          <w:rtl/>
          <w:lang w:eastAsia="zh-CN"/>
        </w:rPr>
        <w:t xml:space="preserve">. زيرا عبادت كننده براي الله با زبان قال و حال از پروردگارش قبولي آن عبادت، و پاداش آن را درخواست </w:t>
      </w:r>
      <w:r w:rsidR="00551992">
        <w:rPr>
          <w:rFonts w:eastAsia="SimSun" w:cs="B Zar" w:hint="cs"/>
          <w:sz w:val="28"/>
          <w:szCs w:val="28"/>
          <w:rtl/>
          <w:lang w:eastAsia="zh-CN"/>
        </w:rPr>
        <w:t>مي‌كند</w:t>
      </w:r>
      <w:r w:rsidRPr="00754F67">
        <w:rPr>
          <w:rFonts w:eastAsia="SimSun" w:cs="B Zar" w:hint="cs"/>
          <w:sz w:val="28"/>
          <w:szCs w:val="28"/>
          <w:rtl/>
          <w:lang w:eastAsia="zh-CN"/>
        </w:rPr>
        <w:t>.</w:t>
      </w:r>
    </w:p>
    <w:p w:rsidR="00AD63D4" w:rsidRDefault="00AD63D4" w:rsidP="00AF3F00">
      <w:pPr>
        <w:bidi/>
        <w:ind w:firstLine="284"/>
        <w:jc w:val="lowKashida"/>
        <w:rPr>
          <w:rFonts w:eastAsia="SimSun" w:cs="B Zar" w:hint="cs"/>
          <w:sz w:val="28"/>
          <w:szCs w:val="28"/>
          <w:rtl/>
          <w:lang w:eastAsia="zh-CN"/>
        </w:rPr>
      </w:pPr>
      <w:r w:rsidRPr="00754F67">
        <w:rPr>
          <w:rFonts w:eastAsia="SimSun" w:cs="B Zar" w:hint="cs"/>
          <w:sz w:val="28"/>
          <w:szCs w:val="28"/>
          <w:rtl/>
          <w:lang w:eastAsia="zh-CN"/>
        </w:rPr>
        <w:lastRenderedPageBreak/>
        <w:t>و تمام آنچه در قرآن از امر و نهي كردن دعا از غير خداوند وارد است بر ثنا و ستايش دعاكنندگان كه شامل دعاي درخواست و دعاي عبادت</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754F67">
        <w:rPr>
          <w:rFonts w:eastAsia="SimSun" w:cs="B Zar" w:hint="cs"/>
          <w:sz w:val="28"/>
          <w:szCs w:val="28"/>
          <w:rtl/>
          <w:lang w:eastAsia="zh-CN"/>
        </w:rPr>
        <w:t>،</w:t>
      </w:r>
      <w:r w:rsidR="00F37225">
        <w:rPr>
          <w:rFonts w:eastAsia="SimSun" w:cs="B Zar" w:hint="cs"/>
          <w:sz w:val="28"/>
          <w:szCs w:val="28"/>
          <w:rtl/>
          <w:lang w:eastAsia="zh-CN"/>
        </w:rPr>
        <w:t xml:space="preserve"> مي‌</w:t>
      </w:r>
      <w:r w:rsidRPr="00754F67">
        <w:rPr>
          <w:rFonts w:eastAsia="SimSun" w:cs="B Zar" w:hint="cs"/>
          <w:sz w:val="28"/>
          <w:szCs w:val="28"/>
          <w:rtl/>
          <w:lang w:eastAsia="zh-CN"/>
        </w:rPr>
        <w:t>باشد.</w:t>
      </w:r>
    </w:p>
    <w:p w:rsidR="00D85235" w:rsidRDefault="00AD63D4" w:rsidP="001176F7">
      <w:pPr>
        <w:pStyle w:val="a3"/>
        <w:rPr>
          <w:rFonts w:hint="cs"/>
          <w:rtl/>
        </w:rPr>
      </w:pPr>
      <w:bookmarkStart w:id="61" w:name="_Toc291008986"/>
      <w:bookmarkStart w:id="62" w:name="_Toc291009345"/>
      <w:bookmarkStart w:id="63" w:name="_Toc346966394"/>
      <w:r w:rsidRPr="00AD63D4">
        <w:rPr>
          <w:rFonts w:hint="cs"/>
          <w:rtl/>
        </w:rPr>
        <w:t>4،3،2</w:t>
      </w:r>
      <w:r w:rsidR="00D85235">
        <w:rPr>
          <w:rFonts w:hint="cs"/>
          <w:rtl/>
        </w:rPr>
        <w:t>-</w:t>
      </w:r>
      <w:r w:rsidRPr="00AD63D4">
        <w:rPr>
          <w:rFonts w:hint="cs"/>
          <w:rtl/>
        </w:rPr>
        <w:t xml:space="preserve"> محبت، ترس و اميد:</w:t>
      </w:r>
      <w:bookmarkEnd w:id="61"/>
      <w:bookmarkEnd w:id="62"/>
      <w:bookmarkEnd w:id="63"/>
      <w:r w:rsidRPr="00AD63D4">
        <w:rPr>
          <w:rFonts w:hint="cs"/>
          <w:rtl/>
        </w:rPr>
        <w:t xml:space="preserve"> </w:t>
      </w:r>
    </w:p>
    <w:p w:rsidR="00AD63D4" w:rsidRPr="00AD63D4" w:rsidRDefault="00AD63D4" w:rsidP="00AF3F00">
      <w:pPr>
        <w:bidi/>
        <w:ind w:firstLine="284"/>
        <w:jc w:val="lowKashida"/>
        <w:rPr>
          <w:rFonts w:eastAsia="SimSun" w:cs="B Zar" w:hint="cs"/>
          <w:sz w:val="28"/>
          <w:szCs w:val="28"/>
          <w:rtl/>
          <w:lang w:eastAsia="zh-CN"/>
        </w:rPr>
      </w:pPr>
      <w:r w:rsidRPr="00AD63D4">
        <w:rPr>
          <w:rFonts w:eastAsia="SimSun" w:cs="B Zar" w:hint="cs"/>
          <w:sz w:val="28"/>
          <w:szCs w:val="28"/>
          <w:rtl/>
          <w:lang w:eastAsia="zh-CN"/>
        </w:rPr>
        <w:t>قبلاً در مورد آن صحبت شد و بيان گرديد كه آن اركان عبادت هستند.</w:t>
      </w:r>
    </w:p>
    <w:p w:rsidR="00AD63D4" w:rsidRPr="00AD63D4" w:rsidRDefault="00D85235" w:rsidP="001176F7">
      <w:pPr>
        <w:pStyle w:val="a3"/>
        <w:rPr>
          <w:rFonts w:hint="cs"/>
          <w:rtl/>
        </w:rPr>
      </w:pPr>
      <w:bookmarkStart w:id="64" w:name="_Toc291008987"/>
      <w:bookmarkStart w:id="65" w:name="_Toc291009346"/>
      <w:bookmarkStart w:id="66" w:name="_Toc346966395"/>
      <w:r>
        <w:rPr>
          <w:rFonts w:hint="cs"/>
          <w:rtl/>
        </w:rPr>
        <w:t xml:space="preserve">5- </w:t>
      </w:r>
      <w:r w:rsidR="00AD63D4" w:rsidRPr="00AD63D4">
        <w:rPr>
          <w:rFonts w:hint="cs"/>
          <w:rtl/>
        </w:rPr>
        <w:t xml:space="preserve">توكل: </w:t>
      </w:r>
      <w:r w:rsidR="00AD63D4" w:rsidRPr="00D85235">
        <w:rPr>
          <w:rFonts w:hint="cs"/>
          <w:rtl/>
        </w:rPr>
        <w:t>و آن اعتماد كردن بر چيزي است.</w:t>
      </w:r>
      <w:bookmarkEnd w:id="64"/>
      <w:bookmarkEnd w:id="65"/>
      <w:bookmarkEnd w:id="66"/>
    </w:p>
    <w:p w:rsidR="00AD63D4" w:rsidRPr="00D15CC4" w:rsidRDefault="00AD63D4" w:rsidP="00D15CC4">
      <w:pPr>
        <w:bidi/>
        <w:ind w:firstLine="284"/>
        <w:jc w:val="both"/>
        <w:rPr>
          <w:rFonts w:ascii="KFGQPC Uthmanic Script HAFS" w:hAnsi="KFGQPC Uthmanic Script HAFS" w:cs="KFGQPC Uthmanic Script HAFS" w:hint="cs"/>
          <w:sz w:val="28"/>
          <w:szCs w:val="28"/>
          <w:rtl/>
        </w:rPr>
      </w:pPr>
      <w:r w:rsidRPr="00AD63D4">
        <w:rPr>
          <w:rFonts w:eastAsia="SimSun" w:cs="B Zar" w:hint="cs"/>
          <w:sz w:val="28"/>
          <w:szCs w:val="28"/>
          <w:rtl/>
          <w:lang w:eastAsia="zh-CN"/>
        </w:rPr>
        <w:t>توكل بر خدا يعني اختيار كامل امر را به خداوند متعال واگذار و بر او اعتماد و اطمينان كردن همراه با بكار بردن اسباب مباح براي بدست آوردن منافع و دور كردن ضرر و زيان</w:t>
      </w:r>
      <w:r w:rsidR="00D15CC4">
        <w:rPr>
          <w:rFonts w:eastAsia="SimSun" w:cs="B Zar" w:hint="cs"/>
          <w:sz w:val="28"/>
          <w:szCs w:val="28"/>
          <w:rtl/>
          <w:lang w:eastAsia="zh-CN"/>
        </w:rPr>
        <w:t>‌</w:t>
      </w:r>
      <w:r w:rsidRPr="00AD63D4">
        <w:rPr>
          <w:rFonts w:eastAsia="SimSun" w:cs="B Zar" w:hint="cs"/>
          <w:sz w:val="28"/>
          <w:szCs w:val="28"/>
          <w:rtl/>
          <w:lang w:eastAsia="zh-CN"/>
        </w:rPr>
        <w:t>ها. 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D63D4">
        <w:rPr>
          <w:rFonts w:eastAsia="SimSun" w:cs="B Zar" w:hint="cs"/>
          <w:sz w:val="28"/>
          <w:szCs w:val="28"/>
          <w:rtl/>
          <w:lang w:eastAsia="zh-CN"/>
        </w:rPr>
        <w:t>:</w:t>
      </w:r>
      <w:r w:rsidR="00664501">
        <w:rPr>
          <w:rFonts w:eastAsia="SimSun" w:cs="B Zar" w:hint="cs"/>
          <w:sz w:val="28"/>
          <w:szCs w:val="28"/>
          <w:rtl/>
          <w:lang w:eastAsia="zh-CN"/>
        </w:rPr>
        <w:t xml:space="preserve"> </w:t>
      </w:r>
      <w:r w:rsidR="00664501">
        <w:rPr>
          <w:rFonts w:ascii="Traditional Arabic" w:hAnsi="Traditional Arabic" w:cs="Traditional Arabic"/>
          <w:sz w:val="28"/>
          <w:szCs w:val="28"/>
          <w:rtl/>
        </w:rPr>
        <w:t>﴿</w:t>
      </w:r>
      <w:r w:rsidR="00D15CC4">
        <w:rPr>
          <w:rFonts w:ascii="KFGQPC Uthmanic Script HAFS" w:hAnsi="KFGQPC Uthmanic Script HAFS" w:cs="KFGQPC Uthmanic Script HAFS"/>
          <w:sz w:val="28"/>
          <w:szCs w:val="28"/>
          <w:rtl/>
        </w:rPr>
        <w:t xml:space="preserve">وَعَلَى </w:t>
      </w:r>
      <w:r w:rsidR="00D15CC4">
        <w:rPr>
          <w:rFonts w:ascii="KFGQPC Uthmanic Script HAFS" w:hAnsi="KFGQPC Uthmanic Script HAFS" w:cs="KFGQPC Uthmanic Script HAFS" w:hint="cs"/>
          <w:sz w:val="28"/>
          <w:szCs w:val="28"/>
          <w:rtl/>
        </w:rPr>
        <w:t>ٱ</w:t>
      </w:r>
      <w:r w:rsidR="00D15CC4">
        <w:rPr>
          <w:rFonts w:ascii="KFGQPC Uthmanic Script HAFS" w:hAnsi="KFGQPC Uthmanic Script HAFS" w:cs="KFGQPC Uthmanic Script HAFS" w:hint="eastAsia"/>
          <w:sz w:val="28"/>
          <w:szCs w:val="28"/>
          <w:rtl/>
        </w:rPr>
        <w:t>للَّهِ</w:t>
      </w:r>
      <w:r w:rsidR="00D15CC4">
        <w:rPr>
          <w:rFonts w:ascii="KFGQPC Uthmanic Script HAFS" w:hAnsi="KFGQPC Uthmanic Script HAFS" w:cs="KFGQPC Uthmanic Script HAFS"/>
          <w:sz w:val="28"/>
          <w:szCs w:val="28"/>
          <w:rtl/>
        </w:rPr>
        <w:t xml:space="preserve"> فَتَوَكَّلُوٓاْ إِن كُنتُم مُّؤۡمِنِينَ ٢٣</w:t>
      </w:r>
      <w:r w:rsidR="00664501">
        <w:rPr>
          <w:rFonts w:ascii="Traditional Arabic" w:hAnsi="Traditional Arabic" w:cs="Traditional Arabic"/>
          <w:sz w:val="28"/>
          <w:szCs w:val="28"/>
          <w:rtl/>
        </w:rPr>
        <w:t>﴾</w:t>
      </w:r>
      <w:r w:rsidR="00664501">
        <w:rPr>
          <w:rFonts w:cs="B Zar" w:hint="cs"/>
          <w:sz w:val="28"/>
          <w:szCs w:val="28"/>
          <w:rtl/>
        </w:rPr>
        <w:t xml:space="preserve"> </w:t>
      </w:r>
      <w:r w:rsidR="00664501" w:rsidRPr="00876FEC">
        <w:rPr>
          <w:rFonts w:ascii="mylotus" w:hAnsi="mylotus" w:cs="mylotus"/>
          <w:sz w:val="26"/>
          <w:szCs w:val="26"/>
          <w:rtl/>
          <w:lang w:bidi="ar-SA"/>
        </w:rPr>
        <w:t>[</w:t>
      </w:r>
      <w:r w:rsidR="00664501">
        <w:rPr>
          <w:rFonts w:ascii="mylotus" w:hAnsi="mylotus" w:cs="mylotus"/>
          <w:sz w:val="26"/>
          <w:szCs w:val="26"/>
          <w:rtl/>
          <w:lang w:bidi="ar-SA"/>
        </w:rPr>
        <w:t>المائدة: 23</w:t>
      </w:r>
      <w:r w:rsidR="00664501" w:rsidRPr="00876FEC">
        <w:rPr>
          <w:rFonts w:ascii="mylotus" w:hAnsi="mylotus" w:cs="mylotus"/>
          <w:sz w:val="26"/>
          <w:szCs w:val="26"/>
          <w:rtl/>
          <w:lang w:bidi="ar-SA"/>
        </w:rPr>
        <w:t>]</w:t>
      </w:r>
      <w:r w:rsidR="00664501">
        <w:rPr>
          <w:rFonts w:cs="B Zar" w:hint="cs"/>
          <w:sz w:val="28"/>
          <w:szCs w:val="28"/>
          <w:rtl/>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AD63D4">
        <w:rPr>
          <w:rFonts w:eastAsia="SimSun" w:cs="B Zar" w:hint="cs"/>
          <w:sz w:val="28"/>
          <w:szCs w:val="28"/>
          <w:rtl/>
          <w:lang w:eastAsia="zh-CN"/>
        </w:rPr>
        <w:t>اگر مؤمن هستيد به خداوند توكل كنيد» و</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D63D4">
        <w:rPr>
          <w:rFonts w:eastAsia="SimSun" w:cs="B Zar" w:hint="cs"/>
          <w:sz w:val="28"/>
          <w:szCs w:val="28"/>
          <w:rtl/>
          <w:lang w:eastAsia="zh-CN"/>
        </w:rPr>
        <w:t>:</w:t>
      </w:r>
      <w:r w:rsidR="00664501">
        <w:rPr>
          <w:rFonts w:eastAsia="SimSun" w:cs="B Zar" w:hint="cs"/>
          <w:sz w:val="28"/>
          <w:szCs w:val="28"/>
          <w:rtl/>
          <w:lang w:eastAsia="zh-CN"/>
        </w:rPr>
        <w:t xml:space="preserve"> </w:t>
      </w:r>
      <w:r w:rsidR="00664501">
        <w:rPr>
          <w:rFonts w:ascii="Traditional Arabic" w:hAnsi="Traditional Arabic" w:cs="Traditional Arabic"/>
          <w:sz w:val="28"/>
          <w:szCs w:val="28"/>
          <w:rtl/>
        </w:rPr>
        <w:t>﴿</w:t>
      </w:r>
      <w:r w:rsidR="00D15CC4">
        <w:rPr>
          <w:rFonts w:ascii="KFGQPC Uthmanic Script HAFS" w:hAnsi="KFGQPC Uthmanic Script HAFS" w:cs="KFGQPC Uthmanic Script HAFS"/>
          <w:sz w:val="28"/>
          <w:szCs w:val="28"/>
          <w:rtl/>
        </w:rPr>
        <w:t xml:space="preserve">وَمَن يَتَوَكَّلۡ عَلَى </w:t>
      </w:r>
      <w:r w:rsidR="00D15CC4">
        <w:rPr>
          <w:rFonts w:ascii="KFGQPC Uthmanic Script HAFS" w:hAnsi="KFGQPC Uthmanic Script HAFS" w:cs="KFGQPC Uthmanic Script HAFS" w:hint="cs"/>
          <w:sz w:val="28"/>
          <w:szCs w:val="28"/>
          <w:rtl/>
        </w:rPr>
        <w:t>ٱ</w:t>
      </w:r>
      <w:r w:rsidR="00D15CC4">
        <w:rPr>
          <w:rFonts w:ascii="KFGQPC Uthmanic Script HAFS" w:hAnsi="KFGQPC Uthmanic Script HAFS" w:cs="KFGQPC Uthmanic Script HAFS" w:hint="eastAsia"/>
          <w:sz w:val="28"/>
          <w:szCs w:val="28"/>
          <w:rtl/>
        </w:rPr>
        <w:t>للَّهِ</w:t>
      </w:r>
      <w:r w:rsidR="00D15CC4">
        <w:rPr>
          <w:rFonts w:ascii="KFGQPC Uthmanic Script HAFS" w:hAnsi="KFGQPC Uthmanic Script HAFS" w:cs="KFGQPC Uthmanic Script HAFS"/>
          <w:sz w:val="28"/>
          <w:szCs w:val="28"/>
          <w:rtl/>
        </w:rPr>
        <w:t xml:space="preserve"> فَهُوَ حَسۡبُهُ</w:t>
      </w:r>
      <w:r w:rsidR="00D15CC4">
        <w:rPr>
          <w:rFonts w:ascii="KFGQPC Uthmanic Script HAFS" w:hAnsi="KFGQPC Uthmanic Script HAFS" w:cs="KFGQPC Uthmanic Script HAFS" w:hint="cs"/>
          <w:sz w:val="28"/>
          <w:szCs w:val="28"/>
          <w:rtl/>
        </w:rPr>
        <w:t>ۥٓۚ</w:t>
      </w:r>
      <w:r w:rsidR="00664501">
        <w:rPr>
          <w:rFonts w:ascii="Traditional Arabic" w:hAnsi="Traditional Arabic" w:cs="Traditional Arabic"/>
          <w:sz w:val="28"/>
          <w:szCs w:val="28"/>
          <w:rtl/>
        </w:rPr>
        <w:t>﴾</w:t>
      </w:r>
      <w:r w:rsidR="00664501">
        <w:rPr>
          <w:rFonts w:cs="B Zar" w:hint="cs"/>
          <w:sz w:val="28"/>
          <w:szCs w:val="28"/>
          <w:rtl/>
        </w:rPr>
        <w:t xml:space="preserve"> </w:t>
      </w:r>
      <w:r w:rsidR="00664501" w:rsidRPr="00876FEC">
        <w:rPr>
          <w:rFonts w:ascii="mylotus" w:hAnsi="mylotus" w:cs="mylotus"/>
          <w:sz w:val="26"/>
          <w:szCs w:val="26"/>
          <w:rtl/>
          <w:lang w:bidi="ar-SA"/>
        </w:rPr>
        <w:t>[</w:t>
      </w:r>
      <w:r w:rsidR="00664501">
        <w:rPr>
          <w:rFonts w:ascii="mylotus" w:hAnsi="mylotus" w:cs="mylotus"/>
          <w:sz w:val="26"/>
          <w:szCs w:val="26"/>
          <w:rtl/>
          <w:lang w:bidi="ar-SA"/>
        </w:rPr>
        <w:t>الطلاق:3</w:t>
      </w:r>
      <w:r w:rsidR="00664501" w:rsidRPr="00876FEC">
        <w:rPr>
          <w:rFonts w:ascii="mylotus" w:hAnsi="mylotus" w:cs="mylotus"/>
          <w:sz w:val="26"/>
          <w:szCs w:val="26"/>
          <w:rtl/>
          <w:lang w:bidi="ar-SA"/>
        </w:rPr>
        <w:t>]</w:t>
      </w:r>
      <w:r w:rsidR="00664501">
        <w:rPr>
          <w:rFonts w:cs="B Zar" w:hint="cs"/>
          <w:sz w:val="28"/>
          <w:szCs w:val="28"/>
          <w:rtl/>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AD63D4">
        <w:rPr>
          <w:rFonts w:eastAsia="SimSun" w:cs="B Zar" w:hint="cs"/>
          <w:sz w:val="28"/>
          <w:szCs w:val="28"/>
          <w:rtl/>
          <w:lang w:eastAsia="zh-CN"/>
        </w:rPr>
        <w:t>هركس به خداوند توكل كند او را كفايت است».</w:t>
      </w:r>
    </w:p>
    <w:p w:rsidR="00AD63D4" w:rsidRPr="00AD63D4" w:rsidRDefault="00AD63D4" w:rsidP="001176F7">
      <w:pPr>
        <w:pStyle w:val="a3"/>
        <w:rPr>
          <w:rFonts w:hint="cs"/>
          <w:rtl/>
        </w:rPr>
      </w:pPr>
      <w:bookmarkStart w:id="67" w:name="_Toc291008988"/>
      <w:bookmarkStart w:id="68" w:name="_Toc291009347"/>
      <w:bookmarkStart w:id="69" w:name="_Toc346966396"/>
      <w:r w:rsidRPr="00AD63D4">
        <w:rPr>
          <w:rFonts w:hint="cs"/>
          <w:rtl/>
        </w:rPr>
        <w:t>8،7،6</w:t>
      </w:r>
      <w:r w:rsidR="00084D2B">
        <w:rPr>
          <w:rFonts w:hint="cs"/>
          <w:rtl/>
        </w:rPr>
        <w:t xml:space="preserve">- </w:t>
      </w:r>
      <w:r w:rsidRPr="00AD63D4">
        <w:rPr>
          <w:rFonts w:hint="cs"/>
          <w:rtl/>
        </w:rPr>
        <w:t>رغبت، رهبت و خشوع</w:t>
      </w:r>
      <w:r w:rsidR="00D56B6C">
        <w:rPr>
          <w:rFonts w:cs="B Zar" w:hint="cs"/>
          <w:rtl/>
        </w:rPr>
        <w:t>:</w:t>
      </w:r>
      <w:bookmarkEnd w:id="67"/>
      <w:bookmarkEnd w:id="68"/>
      <w:bookmarkEnd w:id="69"/>
    </w:p>
    <w:p w:rsidR="00AD63D4" w:rsidRPr="00754F67" w:rsidRDefault="00AD63D4" w:rsidP="00AF3F00">
      <w:pPr>
        <w:bidi/>
        <w:ind w:firstLine="284"/>
        <w:jc w:val="lowKashida"/>
        <w:rPr>
          <w:rFonts w:eastAsia="SimSun" w:cs="B Zar" w:hint="cs"/>
          <w:sz w:val="28"/>
          <w:szCs w:val="28"/>
          <w:rtl/>
          <w:lang w:eastAsia="zh-CN"/>
        </w:rPr>
      </w:pPr>
      <w:r w:rsidRPr="00754F67">
        <w:rPr>
          <w:rFonts w:eastAsia="SimSun" w:cs="B Zar" w:hint="cs"/>
          <w:sz w:val="28"/>
          <w:szCs w:val="28"/>
          <w:rtl/>
          <w:lang w:eastAsia="zh-CN"/>
        </w:rPr>
        <w:t>رغبت يعني دوست داشتن رسيدن به آنچه محبوب</w:t>
      </w:r>
      <w:r w:rsidR="00F37225">
        <w:rPr>
          <w:rFonts w:eastAsia="SimSun" w:cs="B Zar" w:hint="cs"/>
          <w:sz w:val="28"/>
          <w:szCs w:val="28"/>
          <w:rtl/>
          <w:lang w:eastAsia="zh-CN"/>
        </w:rPr>
        <w:t xml:space="preserve"> مي‌</w:t>
      </w:r>
      <w:r w:rsidRPr="00754F67">
        <w:rPr>
          <w:rFonts w:eastAsia="SimSun" w:cs="B Zar" w:hint="cs"/>
          <w:sz w:val="28"/>
          <w:szCs w:val="28"/>
          <w:rtl/>
          <w:lang w:eastAsia="zh-CN"/>
        </w:rPr>
        <w:t>پسندد.</w:t>
      </w:r>
    </w:p>
    <w:p w:rsidR="00AD63D4" w:rsidRPr="00754F67" w:rsidRDefault="00AD63D4" w:rsidP="00AF3F00">
      <w:pPr>
        <w:bidi/>
        <w:ind w:firstLine="284"/>
        <w:jc w:val="lowKashida"/>
        <w:rPr>
          <w:rFonts w:eastAsia="SimSun" w:cs="B Zar" w:hint="cs"/>
          <w:sz w:val="28"/>
          <w:szCs w:val="28"/>
          <w:rtl/>
          <w:lang w:eastAsia="zh-CN"/>
        </w:rPr>
      </w:pPr>
      <w:r w:rsidRPr="00754F67">
        <w:rPr>
          <w:rFonts w:eastAsia="SimSun" w:cs="B Zar" w:hint="cs"/>
          <w:sz w:val="28"/>
          <w:szCs w:val="28"/>
          <w:rtl/>
          <w:lang w:eastAsia="zh-CN"/>
        </w:rPr>
        <w:t>رهبت يعني نتيجه ترسي كه فرار از امر ترسناك است.</w:t>
      </w:r>
    </w:p>
    <w:p w:rsidR="00AD63D4" w:rsidRPr="00D15CC4" w:rsidRDefault="00AD63D4" w:rsidP="00D15CC4">
      <w:pPr>
        <w:bidi/>
        <w:ind w:firstLine="284"/>
        <w:jc w:val="both"/>
        <w:rPr>
          <w:rFonts w:ascii="KFGQPC Uthmanic Script HAFS" w:hAnsi="KFGQPC Uthmanic Script HAFS" w:cs="KFGQPC Uthmanic Script HAFS" w:hint="cs"/>
          <w:sz w:val="28"/>
          <w:szCs w:val="28"/>
          <w:rtl/>
        </w:rPr>
      </w:pPr>
      <w:r w:rsidRPr="00AD63D4">
        <w:rPr>
          <w:rFonts w:eastAsia="SimSun" w:cs="B Zar" w:hint="cs"/>
          <w:sz w:val="28"/>
          <w:szCs w:val="28"/>
          <w:rtl/>
          <w:lang w:eastAsia="zh-CN"/>
        </w:rPr>
        <w:t>خشوع: يعني خضوع براي عظمت خداوند به</w:t>
      </w:r>
      <w:r w:rsidR="000012A2">
        <w:rPr>
          <w:rFonts w:eastAsia="SimSun" w:cs="B Zar" w:hint="cs"/>
          <w:sz w:val="28"/>
          <w:szCs w:val="28"/>
          <w:rtl/>
          <w:lang w:eastAsia="zh-CN"/>
        </w:rPr>
        <w:t xml:space="preserve"> گونه‌اي </w:t>
      </w:r>
      <w:r w:rsidRPr="00AD63D4">
        <w:rPr>
          <w:rFonts w:eastAsia="SimSun" w:cs="B Zar" w:hint="cs"/>
          <w:sz w:val="28"/>
          <w:szCs w:val="28"/>
          <w:rtl/>
          <w:lang w:eastAsia="zh-CN"/>
        </w:rPr>
        <w:t>كه تسليم اوامر كوني و شرعي</w:t>
      </w:r>
      <w:r w:rsidR="00F37225">
        <w:rPr>
          <w:rFonts w:eastAsia="SimSun" w:cs="B Zar" w:hint="cs"/>
          <w:sz w:val="28"/>
          <w:szCs w:val="28"/>
          <w:rtl/>
          <w:lang w:eastAsia="zh-CN"/>
        </w:rPr>
        <w:t xml:space="preserve"> مي‌</w:t>
      </w:r>
      <w:r w:rsidRPr="00AD63D4">
        <w:rPr>
          <w:rFonts w:eastAsia="SimSun" w:cs="B Zar" w:hint="cs"/>
          <w:sz w:val="28"/>
          <w:szCs w:val="28"/>
          <w:rtl/>
          <w:lang w:eastAsia="zh-CN"/>
        </w:rPr>
        <w:t>باشد. الله تعالي در بيان اين سه نوع از عبادت</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D63D4">
        <w:rPr>
          <w:rFonts w:eastAsia="SimSun" w:cs="B Zar" w:hint="cs"/>
          <w:sz w:val="28"/>
          <w:szCs w:val="28"/>
          <w:rtl/>
          <w:lang w:eastAsia="zh-CN"/>
        </w:rPr>
        <w:t>:</w:t>
      </w:r>
      <w:r w:rsidR="00664501">
        <w:rPr>
          <w:rFonts w:eastAsia="SimSun" w:cs="B Zar" w:hint="cs"/>
          <w:sz w:val="28"/>
          <w:szCs w:val="28"/>
          <w:rtl/>
          <w:lang w:eastAsia="zh-CN"/>
        </w:rPr>
        <w:t xml:space="preserve"> </w:t>
      </w:r>
      <w:r w:rsidR="00664501">
        <w:rPr>
          <w:rFonts w:ascii="Traditional Arabic" w:hAnsi="Traditional Arabic" w:cs="Traditional Arabic"/>
          <w:sz w:val="28"/>
          <w:szCs w:val="28"/>
          <w:rtl/>
        </w:rPr>
        <w:t>﴿</w:t>
      </w:r>
      <w:r w:rsidR="00D15CC4">
        <w:rPr>
          <w:rFonts w:ascii="KFGQPC Uthmanic Script HAFS" w:hAnsi="KFGQPC Uthmanic Script HAFS" w:cs="KFGQPC Uthmanic Script HAFS"/>
          <w:sz w:val="28"/>
          <w:szCs w:val="28"/>
          <w:rtl/>
        </w:rPr>
        <w:t xml:space="preserve">إِنَّهُمۡ كَانُواْ يُسَٰرِعُونَ فِي </w:t>
      </w:r>
      <w:r w:rsidR="00D15CC4">
        <w:rPr>
          <w:rFonts w:ascii="KFGQPC Uthmanic Script HAFS" w:hAnsi="KFGQPC Uthmanic Script HAFS" w:cs="KFGQPC Uthmanic Script HAFS" w:hint="cs"/>
          <w:sz w:val="28"/>
          <w:szCs w:val="28"/>
          <w:rtl/>
        </w:rPr>
        <w:t>ٱ</w:t>
      </w:r>
      <w:r w:rsidR="00D15CC4">
        <w:rPr>
          <w:rFonts w:ascii="KFGQPC Uthmanic Script HAFS" w:hAnsi="KFGQPC Uthmanic Script HAFS" w:cs="KFGQPC Uthmanic Script HAFS" w:hint="eastAsia"/>
          <w:sz w:val="28"/>
          <w:szCs w:val="28"/>
          <w:rtl/>
        </w:rPr>
        <w:t>لۡخَيۡرَٰتِ</w:t>
      </w:r>
      <w:r w:rsidR="00D15CC4">
        <w:rPr>
          <w:rFonts w:ascii="KFGQPC Uthmanic Script HAFS" w:hAnsi="KFGQPC Uthmanic Script HAFS" w:cs="KFGQPC Uthmanic Script HAFS"/>
          <w:sz w:val="28"/>
          <w:szCs w:val="28"/>
          <w:rtl/>
        </w:rPr>
        <w:t xml:space="preserve"> وَيَدۡعُونَنَا رَغَبٗا وَرَهَبٗاۖ وَكَانُواْ لَنَا خَٰشِعِينَ ٩٠</w:t>
      </w:r>
      <w:r w:rsidR="00664501">
        <w:rPr>
          <w:rFonts w:ascii="Traditional Arabic" w:hAnsi="Traditional Arabic" w:cs="Traditional Arabic"/>
          <w:sz w:val="28"/>
          <w:szCs w:val="28"/>
          <w:rtl/>
        </w:rPr>
        <w:t>﴾</w:t>
      </w:r>
      <w:r w:rsidR="00664501">
        <w:rPr>
          <w:rFonts w:cs="B Zar" w:hint="cs"/>
          <w:sz w:val="28"/>
          <w:szCs w:val="28"/>
          <w:rtl/>
        </w:rPr>
        <w:t xml:space="preserve"> </w:t>
      </w:r>
      <w:r w:rsidR="00664501" w:rsidRPr="00876FEC">
        <w:rPr>
          <w:rFonts w:ascii="mylotus" w:hAnsi="mylotus" w:cs="mylotus"/>
          <w:sz w:val="26"/>
          <w:szCs w:val="26"/>
          <w:rtl/>
          <w:lang w:bidi="ar-SA"/>
        </w:rPr>
        <w:t>[</w:t>
      </w:r>
      <w:r w:rsidR="00664501">
        <w:rPr>
          <w:rFonts w:ascii="mylotus" w:hAnsi="mylotus" w:cs="mylotus"/>
          <w:sz w:val="26"/>
          <w:szCs w:val="26"/>
          <w:rtl/>
          <w:lang w:bidi="ar-SA"/>
        </w:rPr>
        <w:t>الأنبیاء: 90</w:t>
      </w:r>
      <w:r w:rsidR="00664501" w:rsidRPr="00876FEC">
        <w:rPr>
          <w:rFonts w:ascii="mylotus" w:hAnsi="mylotus" w:cs="mylotus"/>
          <w:sz w:val="26"/>
          <w:szCs w:val="26"/>
          <w:rtl/>
          <w:lang w:bidi="ar-SA"/>
        </w:rPr>
        <w:t>]</w:t>
      </w:r>
      <w:r w:rsidR="00664501">
        <w:rPr>
          <w:rFonts w:cs="B Zar" w:hint="cs"/>
          <w:sz w:val="28"/>
          <w:szCs w:val="28"/>
          <w:rtl/>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AD63D4">
        <w:rPr>
          <w:rFonts w:eastAsia="SimSun" w:cs="B Zar" w:hint="cs"/>
          <w:sz w:val="28"/>
          <w:szCs w:val="28"/>
          <w:rtl/>
          <w:lang w:eastAsia="zh-CN"/>
        </w:rPr>
        <w:t>آن</w:t>
      </w:r>
      <w:r w:rsidR="005468FC">
        <w:rPr>
          <w:rFonts w:eastAsia="SimSun" w:cs="B Zar" w:hint="cs"/>
          <w:sz w:val="28"/>
          <w:szCs w:val="28"/>
          <w:rtl/>
          <w:lang w:eastAsia="zh-CN"/>
        </w:rPr>
        <w:t>‌</w:t>
      </w:r>
      <w:r w:rsidRPr="00AD63D4">
        <w:rPr>
          <w:rFonts w:eastAsia="SimSun" w:cs="B Zar" w:hint="cs"/>
          <w:sz w:val="28"/>
          <w:szCs w:val="28"/>
          <w:rtl/>
          <w:lang w:eastAsia="zh-CN"/>
        </w:rPr>
        <w:t>ها در كارهاي نيك شتاب</w:t>
      </w:r>
      <w:r w:rsidR="00F37225">
        <w:rPr>
          <w:rFonts w:eastAsia="SimSun" w:cs="B Zar" w:hint="cs"/>
          <w:sz w:val="28"/>
          <w:szCs w:val="28"/>
          <w:rtl/>
          <w:lang w:eastAsia="zh-CN"/>
        </w:rPr>
        <w:t xml:space="preserve"> مي‌</w:t>
      </w:r>
      <w:r w:rsidRPr="00AD63D4">
        <w:rPr>
          <w:rFonts w:eastAsia="SimSun" w:cs="B Zar" w:hint="cs"/>
          <w:sz w:val="28"/>
          <w:szCs w:val="28"/>
          <w:rtl/>
          <w:lang w:eastAsia="zh-CN"/>
        </w:rPr>
        <w:t>نمودند و ما را از روي رغبت و بيم</w:t>
      </w:r>
      <w:r w:rsidR="00F37225">
        <w:rPr>
          <w:rFonts w:eastAsia="SimSun" w:cs="B Zar" w:hint="cs"/>
          <w:sz w:val="28"/>
          <w:szCs w:val="28"/>
          <w:rtl/>
          <w:lang w:eastAsia="zh-CN"/>
        </w:rPr>
        <w:t xml:space="preserve"> مي‌</w:t>
      </w:r>
      <w:r w:rsidRPr="00AD63D4">
        <w:rPr>
          <w:rFonts w:eastAsia="SimSun" w:cs="B Zar" w:hint="cs"/>
          <w:sz w:val="28"/>
          <w:szCs w:val="28"/>
          <w:rtl/>
          <w:lang w:eastAsia="zh-CN"/>
        </w:rPr>
        <w:t>خواندند و در برابر ما خاشع بودند».</w:t>
      </w:r>
    </w:p>
    <w:p w:rsidR="001176F7" w:rsidRDefault="00AD63D4" w:rsidP="001176F7">
      <w:pPr>
        <w:pStyle w:val="a3"/>
        <w:rPr>
          <w:rFonts w:hint="cs"/>
          <w:rtl/>
        </w:rPr>
      </w:pPr>
      <w:bookmarkStart w:id="70" w:name="_Toc291008989"/>
      <w:bookmarkStart w:id="71" w:name="_Toc291009348"/>
      <w:bookmarkStart w:id="72" w:name="_Toc346966397"/>
      <w:r w:rsidRPr="00AD63D4">
        <w:rPr>
          <w:rFonts w:hint="cs"/>
          <w:rtl/>
        </w:rPr>
        <w:t>9</w:t>
      </w:r>
      <w:r w:rsidR="006D30C8">
        <w:rPr>
          <w:rFonts w:hint="cs"/>
          <w:rtl/>
        </w:rPr>
        <w:t xml:space="preserve">- </w:t>
      </w:r>
      <w:r w:rsidRPr="00AD63D4">
        <w:rPr>
          <w:rFonts w:hint="cs"/>
          <w:rtl/>
        </w:rPr>
        <w:t>خشيت:</w:t>
      </w:r>
      <w:bookmarkEnd w:id="72"/>
    </w:p>
    <w:p w:rsidR="00AD63D4" w:rsidRPr="00D15CC4" w:rsidRDefault="00AD63D4" w:rsidP="00D15CC4">
      <w:pPr>
        <w:pStyle w:val="Style3"/>
        <w:spacing w:before="0" w:after="0"/>
        <w:ind w:firstLine="284"/>
        <w:jc w:val="both"/>
        <w:rPr>
          <w:rFonts w:ascii="KFGQPC Uthmanic Script HAFS" w:hAnsi="KFGQPC Uthmanic Script HAFS" w:cs="KFGQPC Uthmanic Script HAFS" w:hint="cs"/>
          <w:rtl/>
        </w:rPr>
      </w:pPr>
      <w:r w:rsidRPr="006D30C8">
        <w:rPr>
          <w:rFonts w:hint="cs"/>
          <w:b/>
          <w:bCs w:val="0"/>
          <w:rtl/>
        </w:rPr>
        <w:t>ترسي است مبني بر علم به عظمت و كمال قدرت كسي كه از او</w:t>
      </w:r>
      <w:r w:rsidR="00F37225">
        <w:rPr>
          <w:rFonts w:hint="cs"/>
          <w:b/>
          <w:bCs w:val="0"/>
          <w:rtl/>
        </w:rPr>
        <w:t xml:space="preserve"> مي‌</w:t>
      </w:r>
      <w:r w:rsidRPr="006D30C8">
        <w:rPr>
          <w:rFonts w:hint="cs"/>
          <w:b/>
          <w:bCs w:val="0"/>
          <w:rtl/>
        </w:rPr>
        <w:t>ترسد. الله تعالي</w:t>
      </w:r>
      <w:r w:rsidR="00F37225">
        <w:rPr>
          <w:rFonts w:hint="cs"/>
          <w:b/>
          <w:bCs w:val="0"/>
          <w:rtl/>
        </w:rPr>
        <w:t xml:space="preserve"> </w:t>
      </w:r>
      <w:r w:rsidR="00664ACA">
        <w:rPr>
          <w:rFonts w:hint="cs"/>
          <w:b/>
          <w:bCs w:val="0"/>
          <w:rtl/>
        </w:rPr>
        <w:t>مي‌فرمايد</w:t>
      </w:r>
      <w:r w:rsidRPr="006D30C8">
        <w:rPr>
          <w:rFonts w:hint="cs"/>
          <w:b/>
          <w:bCs w:val="0"/>
          <w:rtl/>
        </w:rPr>
        <w:t>:</w:t>
      </w:r>
      <w:r w:rsidR="00664501">
        <w:rPr>
          <w:rFonts w:hint="cs"/>
          <w:b/>
          <w:bCs w:val="0"/>
          <w:rtl/>
        </w:rPr>
        <w:t xml:space="preserve"> </w:t>
      </w:r>
      <w:r w:rsidR="00664501" w:rsidRPr="00664501">
        <w:rPr>
          <w:rFonts w:ascii="Traditional Arabic" w:hAnsi="Traditional Arabic" w:cs="Traditional Arabic"/>
          <w:b/>
          <w:bCs w:val="0"/>
          <w:rtl/>
        </w:rPr>
        <w:t>﴿</w:t>
      </w:r>
      <w:r w:rsidR="00D15CC4" w:rsidRPr="00D15CC4">
        <w:rPr>
          <w:rFonts w:ascii="KFGQPC Uthmanic Script HAFS" w:hAnsi="KFGQPC Uthmanic Script HAFS" w:cs="KFGQPC Uthmanic Script HAFS"/>
          <w:b/>
          <w:bCs w:val="0"/>
          <w:rtl/>
        </w:rPr>
        <w:t>فَلَا تَخۡشَوۡهُمۡ وَ</w:t>
      </w:r>
      <w:r w:rsidR="00D15CC4" w:rsidRPr="00D15CC4">
        <w:rPr>
          <w:rFonts w:ascii="KFGQPC Uthmanic Script HAFS" w:hAnsi="KFGQPC Uthmanic Script HAFS" w:cs="KFGQPC Uthmanic Script HAFS" w:hint="cs"/>
          <w:b/>
          <w:bCs w:val="0"/>
          <w:rtl/>
        </w:rPr>
        <w:t>ٱخۡشَوۡنِي</w:t>
      </w:r>
      <w:r w:rsidR="00664501" w:rsidRPr="00664501">
        <w:rPr>
          <w:rFonts w:ascii="Traditional Arabic" w:hAnsi="Traditional Arabic" w:cs="Traditional Arabic"/>
          <w:b/>
          <w:bCs w:val="0"/>
          <w:rtl/>
        </w:rPr>
        <w:t>﴾</w:t>
      </w:r>
      <w:r w:rsidR="00664501">
        <w:rPr>
          <w:rFonts w:hint="cs"/>
          <w:rtl/>
        </w:rPr>
        <w:t xml:space="preserve"> </w:t>
      </w:r>
      <w:r w:rsidR="00664501" w:rsidRPr="00664501">
        <w:rPr>
          <w:rFonts w:ascii="mylotus" w:hAnsi="mylotus" w:cs="mylotus"/>
          <w:b/>
          <w:bCs w:val="0"/>
          <w:sz w:val="26"/>
          <w:szCs w:val="26"/>
          <w:rtl/>
        </w:rPr>
        <w:t>[</w:t>
      </w:r>
      <w:r w:rsidR="00664501">
        <w:rPr>
          <w:rFonts w:ascii="mylotus" w:hAnsi="mylotus" w:cs="mylotus" w:hint="cs"/>
          <w:b/>
          <w:bCs w:val="0"/>
          <w:sz w:val="26"/>
          <w:szCs w:val="26"/>
          <w:rtl/>
        </w:rPr>
        <w:t>البقرة: 150</w:t>
      </w:r>
      <w:r w:rsidR="00664501" w:rsidRPr="00664501">
        <w:rPr>
          <w:rFonts w:ascii="mylotus" w:hAnsi="mylotus" w:cs="mylotus"/>
          <w:b/>
          <w:bCs w:val="0"/>
          <w:sz w:val="26"/>
          <w:szCs w:val="26"/>
          <w:rtl/>
        </w:rPr>
        <w:t>]</w:t>
      </w:r>
      <w:r w:rsidR="00664501" w:rsidRPr="00664501">
        <w:rPr>
          <w:rFonts w:hint="cs"/>
          <w:b/>
          <w:bCs w:val="0"/>
          <w:rtl/>
        </w:rPr>
        <w:t>.</w:t>
      </w:r>
      <w:r w:rsidR="00664ACA">
        <w:rPr>
          <w:rFonts w:ascii="Lotus Linotype" w:hAnsi="Lotus Linotype" w:cs="Lotus Linotype"/>
          <w:b/>
          <w:bCs w:val="0"/>
          <w:rtl/>
        </w:rPr>
        <w:t xml:space="preserve"> </w:t>
      </w:r>
      <w:r w:rsidR="00C25455">
        <w:rPr>
          <w:rFonts w:hint="cs"/>
          <w:b/>
          <w:bCs w:val="0"/>
          <w:rtl/>
        </w:rPr>
        <w:t>«</w:t>
      </w:r>
      <w:r w:rsidRPr="006D30C8">
        <w:rPr>
          <w:rFonts w:hint="cs"/>
          <w:b/>
          <w:bCs w:val="0"/>
          <w:rtl/>
        </w:rPr>
        <w:t>از</w:t>
      </w:r>
      <w:r w:rsidR="00F37225">
        <w:rPr>
          <w:rFonts w:hint="cs"/>
          <w:b/>
          <w:bCs w:val="0"/>
          <w:rtl/>
        </w:rPr>
        <w:t xml:space="preserve"> آن‌ها </w:t>
      </w:r>
      <w:r w:rsidRPr="006D30C8">
        <w:rPr>
          <w:rFonts w:hint="cs"/>
          <w:b/>
          <w:bCs w:val="0"/>
          <w:rtl/>
        </w:rPr>
        <w:t>نترسيد و از من بترسيد»</w:t>
      </w:r>
      <w:r w:rsidR="00664501">
        <w:rPr>
          <w:rFonts w:hint="cs"/>
          <w:b/>
          <w:bCs w:val="0"/>
          <w:rtl/>
        </w:rPr>
        <w:t xml:space="preserve"> </w:t>
      </w:r>
      <w:r w:rsidR="00664501" w:rsidRPr="00664501">
        <w:rPr>
          <w:rFonts w:ascii="Traditional Arabic" w:hAnsi="Traditional Arabic" w:cs="Traditional Arabic"/>
          <w:b/>
          <w:bCs w:val="0"/>
          <w:rtl/>
        </w:rPr>
        <w:t>﴿</w:t>
      </w:r>
      <w:r w:rsidR="00D15CC4" w:rsidRPr="00D15CC4">
        <w:rPr>
          <w:rFonts w:ascii="KFGQPC Uthmanic Script HAFS" w:hAnsi="KFGQPC Uthmanic Script HAFS" w:cs="KFGQPC Uthmanic Script HAFS"/>
          <w:b/>
          <w:bCs w:val="0"/>
          <w:rtl/>
        </w:rPr>
        <w:t xml:space="preserve">فَلَا </w:t>
      </w:r>
      <w:r w:rsidR="00D15CC4" w:rsidRPr="00D15CC4">
        <w:rPr>
          <w:rFonts w:ascii="KFGQPC Uthmanic Script HAFS" w:hAnsi="KFGQPC Uthmanic Script HAFS" w:cs="KFGQPC Uthmanic Script HAFS"/>
          <w:b/>
          <w:bCs w:val="0"/>
          <w:rtl/>
        </w:rPr>
        <w:lastRenderedPageBreak/>
        <w:t>تَخۡشَوۡهُمۡ وَ</w:t>
      </w:r>
      <w:r w:rsidR="00D15CC4" w:rsidRPr="00D15CC4">
        <w:rPr>
          <w:rFonts w:ascii="KFGQPC Uthmanic Script HAFS" w:hAnsi="KFGQPC Uthmanic Script HAFS" w:cs="KFGQPC Uthmanic Script HAFS" w:hint="cs"/>
          <w:b/>
          <w:bCs w:val="0"/>
          <w:rtl/>
        </w:rPr>
        <w:t>ٱخۡشَوۡنِۚ</w:t>
      </w:r>
      <w:r w:rsidR="00664501" w:rsidRPr="00664501">
        <w:rPr>
          <w:rFonts w:ascii="Traditional Arabic" w:hAnsi="Traditional Arabic" w:cs="Traditional Arabic"/>
          <w:b/>
          <w:bCs w:val="0"/>
          <w:rtl/>
        </w:rPr>
        <w:t>﴾</w:t>
      </w:r>
      <w:r w:rsidR="00664501">
        <w:rPr>
          <w:rFonts w:hint="cs"/>
          <w:rtl/>
        </w:rPr>
        <w:t xml:space="preserve"> </w:t>
      </w:r>
      <w:r w:rsidR="00664501" w:rsidRPr="00664501">
        <w:rPr>
          <w:rFonts w:ascii="mylotus" w:hAnsi="mylotus" w:cs="mylotus"/>
          <w:b/>
          <w:bCs w:val="0"/>
          <w:sz w:val="26"/>
          <w:szCs w:val="26"/>
          <w:rtl/>
        </w:rPr>
        <w:t>[</w:t>
      </w:r>
      <w:r w:rsidR="00664501">
        <w:rPr>
          <w:rFonts w:ascii="mylotus" w:hAnsi="mylotus" w:cs="mylotus" w:hint="cs"/>
          <w:b/>
          <w:bCs w:val="0"/>
          <w:sz w:val="26"/>
          <w:szCs w:val="26"/>
          <w:rtl/>
        </w:rPr>
        <w:t>المائدة: 3</w:t>
      </w:r>
      <w:r w:rsidR="00664501" w:rsidRPr="00664501">
        <w:rPr>
          <w:rFonts w:ascii="mylotus" w:hAnsi="mylotus" w:cs="mylotus"/>
          <w:b/>
          <w:bCs w:val="0"/>
          <w:sz w:val="26"/>
          <w:szCs w:val="26"/>
          <w:rtl/>
        </w:rPr>
        <w:t>]</w:t>
      </w:r>
      <w:r w:rsidR="00664501" w:rsidRPr="00664501">
        <w:rPr>
          <w:rFonts w:hint="cs"/>
          <w:b/>
          <w:bCs w:val="0"/>
          <w:rtl/>
        </w:rPr>
        <w:t>.</w:t>
      </w:r>
      <w:r w:rsidR="00664ACA">
        <w:rPr>
          <w:rFonts w:ascii="Lotus Linotype" w:hAnsi="Lotus Linotype" w:cs="Lotus Linotype"/>
          <w:b/>
          <w:bCs w:val="0"/>
          <w:rtl/>
        </w:rPr>
        <w:t xml:space="preserve"> </w:t>
      </w:r>
      <w:r w:rsidR="00C25455">
        <w:rPr>
          <w:rFonts w:hint="cs"/>
          <w:b/>
          <w:bCs w:val="0"/>
          <w:rtl/>
        </w:rPr>
        <w:t>«</w:t>
      </w:r>
      <w:r w:rsidRPr="006D30C8">
        <w:rPr>
          <w:rFonts w:hint="cs"/>
          <w:b/>
          <w:bCs w:val="0"/>
          <w:rtl/>
        </w:rPr>
        <w:t>از</w:t>
      </w:r>
      <w:r w:rsidR="00F37225">
        <w:rPr>
          <w:rFonts w:hint="cs"/>
          <w:b/>
          <w:bCs w:val="0"/>
          <w:rtl/>
        </w:rPr>
        <w:t xml:space="preserve"> آن‌ها </w:t>
      </w:r>
      <w:r w:rsidRPr="006D30C8">
        <w:rPr>
          <w:rFonts w:hint="cs"/>
          <w:b/>
          <w:bCs w:val="0"/>
          <w:rtl/>
        </w:rPr>
        <w:t>نترسيد و از من بترسيد».</w:t>
      </w:r>
      <w:bookmarkEnd w:id="70"/>
      <w:bookmarkEnd w:id="71"/>
    </w:p>
    <w:p w:rsidR="001176F7" w:rsidRDefault="006D30C8" w:rsidP="001176F7">
      <w:pPr>
        <w:pStyle w:val="a3"/>
        <w:rPr>
          <w:rFonts w:hint="cs"/>
          <w:rtl/>
        </w:rPr>
      </w:pPr>
      <w:bookmarkStart w:id="73" w:name="_Toc291008990"/>
      <w:bookmarkStart w:id="74" w:name="_Toc291009349"/>
      <w:bookmarkStart w:id="75" w:name="_Toc346966398"/>
      <w:r>
        <w:rPr>
          <w:rFonts w:hint="cs"/>
          <w:rtl/>
        </w:rPr>
        <w:t>10-</w:t>
      </w:r>
      <w:r w:rsidR="00AD63D4" w:rsidRPr="00AD63D4">
        <w:rPr>
          <w:rFonts w:hint="cs"/>
          <w:rtl/>
        </w:rPr>
        <w:t xml:space="preserve"> توبه:</w:t>
      </w:r>
      <w:bookmarkEnd w:id="75"/>
    </w:p>
    <w:p w:rsidR="00AD63D4" w:rsidRPr="00D15CC4" w:rsidRDefault="00AD63D4" w:rsidP="00D15CC4">
      <w:pPr>
        <w:pStyle w:val="Style3"/>
        <w:spacing w:before="0" w:after="0"/>
        <w:ind w:firstLine="284"/>
        <w:jc w:val="both"/>
        <w:rPr>
          <w:rFonts w:ascii="KFGQPC Uthmanic Script HAFS" w:hAnsi="KFGQPC Uthmanic Script HAFS" w:cs="KFGQPC Uthmanic Script HAFS" w:hint="cs"/>
          <w:rtl/>
        </w:rPr>
      </w:pPr>
      <w:r w:rsidRPr="006D30C8">
        <w:rPr>
          <w:rFonts w:hint="cs"/>
          <w:b/>
          <w:bCs w:val="0"/>
          <w:rtl/>
        </w:rPr>
        <w:t>بازگشت به سوي الله تعالي با انجام دادن اوامر خداوند و دوري از</w:t>
      </w:r>
      <w:r w:rsidR="005468FC">
        <w:rPr>
          <w:rFonts w:hint="cs"/>
          <w:b/>
          <w:bCs w:val="0"/>
          <w:rtl/>
        </w:rPr>
        <w:t xml:space="preserve"> معصيت‌ها</w:t>
      </w:r>
      <w:r w:rsidRPr="006D30C8">
        <w:rPr>
          <w:rFonts w:hint="cs"/>
          <w:b/>
          <w:bCs w:val="0"/>
          <w:rtl/>
        </w:rPr>
        <w:t>. الله تعالي</w:t>
      </w:r>
      <w:r w:rsidR="00F37225">
        <w:rPr>
          <w:rFonts w:hint="cs"/>
          <w:b/>
          <w:bCs w:val="0"/>
          <w:rtl/>
        </w:rPr>
        <w:t xml:space="preserve"> </w:t>
      </w:r>
      <w:r w:rsidR="00664ACA">
        <w:rPr>
          <w:rFonts w:hint="cs"/>
          <w:b/>
          <w:bCs w:val="0"/>
          <w:rtl/>
        </w:rPr>
        <w:t>مي‌فرمايد</w:t>
      </w:r>
      <w:r w:rsidRPr="006D30C8">
        <w:rPr>
          <w:rFonts w:hint="cs"/>
          <w:b/>
          <w:bCs w:val="0"/>
          <w:rtl/>
        </w:rPr>
        <w:t>:</w:t>
      </w:r>
      <w:r w:rsidR="00664501">
        <w:rPr>
          <w:rFonts w:hint="cs"/>
          <w:b/>
          <w:bCs w:val="0"/>
          <w:rtl/>
        </w:rPr>
        <w:t xml:space="preserve"> </w:t>
      </w:r>
      <w:r w:rsidR="00664501" w:rsidRPr="00B30580">
        <w:rPr>
          <w:rFonts w:ascii="Traditional Arabic" w:hAnsi="Traditional Arabic" w:cs="Traditional Arabic"/>
          <w:b/>
          <w:bCs w:val="0"/>
          <w:rtl/>
        </w:rPr>
        <w:t>﴿</w:t>
      </w:r>
      <w:r w:rsidR="00D15CC4" w:rsidRPr="00B30580">
        <w:rPr>
          <w:rFonts w:ascii="KFGQPC Uthmanic Script HAFS" w:hAnsi="KFGQPC Uthmanic Script HAFS" w:cs="KFGQPC Uthmanic Script HAFS" w:hint="cs"/>
          <w:b/>
          <w:bCs w:val="0"/>
          <w:rtl/>
        </w:rPr>
        <w:t>وَأَنِيبُوٓاْ</w:t>
      </w:r>
      <w:r w:rsidR="00D15CC4" w:rsidRPr="00B30580">
        <w:rPr>
          <w:rFonts w:ascii="KFGQPC Uthmanic Script HAFS" w:hAnsi="KFGQPC Uthmanic Script HAFS" w:cs="KFGQPC Uthmanic Script HAFS"/>
          <w:b/>
          <w:bCs w:val="0"/>
          <w:rtl/>
        </w:rPr>
        <w:t xml:space="preserve"> إِلَىٰ رَبِّكُمۡ وَأَسۡلِمُواْ لَهُ</w:t>
      </w:r>
      <w:r w:rsidR="00D15CC4" w:rsidRPr="00B30580">
        <w:rPr>
          <w:rFonts w:ascii="KFGQPC Uthmanic Script HAFS" w:hAnsi="KFGQPC Uthmanic Script HAFS" w:cs="KFGQPC Uthmanic Script HAFS" w:hint="cs"/>
          <w:b/>
          <w:bCs w:val="0"/>
          <w:rtl/>
        </w:rPr>
        <w:t>ۥ</w:t>
      </w:r>
      <w:r w:rsidR="00664501" w:rsidRPr="00B30580">
        <w:rPr>
          <w:rFonts w:ascii="Traditional Arabic" w:hAnsi="Traditional Arabic" w:cs="Traditional Arabic"/>
          <w:b/>
          <w:bCs w:val="0"/>
          <w:rtl/>
        </w:rPr>
        <w:t>﴾</w:t>
      </w:r>
      <w:r w:rsidR="00664501">
        <w:rPr>
          <w:rFonts w:hint="cs"/>
          <w:rtl/>
        </w:rPr>
        <w:t xml:space="preserve"> </w:t>
      </w:r>
      <w:r w:rsidR="00664501" w:rsidRPr="00664501">
        <w:rPr>
          <w:rFonts w:ascii="mylotus" w:hAnsi="mylotus" w:cs="mylotus"/>
          <w:b/>
          <w:bCs w:val="0"/>
          <w:sz w:val="26"/>
          <w:szCs w:val="26"/>
          <w:rtl/>
        </w:rPr>
        <w:t>[</w:t>
      </w:r>
      <w:r w:rsidR="00664501">
        <w:rPr>
          <w:rFonts w:ascii="mylotus" w:hAnsi="mylotus" w:cs="mylotus" w:hint="cs"/>
          <w:b/>
          <w:bCs w:val="0"/>
          <w:sz w:val="26"/>
          <w:szCs w:val="26"/>
          <w:rtl/>
        </w:rPr>
        <w:t>الزمر: 54</w:t>
      </w:r>
      <w:r w:rsidR="00664501" w:rsidRPr="00664501">
        <w:rPr>
          <w:rFonts w:ascii="mylotus" w:hAnsi="mylotus" w:cs="mylotus"/>
          <w:b/>
          <w:bCs w:val="0"/>
          <w:sz w:val="26"/>
          <w:szCs w:val="26"/>
          <w:rtl/>
        </w:rPr>
        <w:t>]</w:t>
      </w:r>
      <w:r w:rsidR="00664501" w:rsidRPr="00664501">
        <w:rPr>
          <w:rFonts w:hint="cs"/>
          <w:b/>
          <w:bCs w:val="0"/>
          <w:rtl/>
        </w:rPr>
        <w:t>.</w:t>
      </w:r>
      <w:r w:rsidR="00664ACA">
        <w:rPr>
          <w:b/>
          <w:bCs w:val="0"/>
          <w:rtl/>
        </w:rPr>
        <w:t xml:space="preserve"> </w:t>
      </w:r>
      <w:r w:rsidR="00C25455">
        <w:rPr>
          <w:rFonts w:hint="cs"/>
          <w:b/>
          <w:bCs w:val="0"/>
          <w:rtl/>
        </w:rPr>
        <w:t>«</w:t>
      </w:r>
      <w:r w:rsidRPr="006D30C8">
        <w:rPr>
          <w:rFonts w:hint="cs"/>
          <w:b/>
          <w:bCs w:val="0"/>
          <w:rtl/>
        </w:rPr>
        <w:t>به سوي پروردگارتان برگرديد و تسليم او شويد».</w:t>
      </w:r>
      <w:bookmarkEnd w:id="73"/>
      <w:bookmarkEnd w:id="74"/>
    </w:p>
    <w:p w:rsidR="001176F7" w:rsidRDefault="00AD63D4" w:rsidP="001176F7">
      <w:pPr>
        <w:pStyle w:val="a3"/>
        <w:rPr>
          <w:rFonts w:hint="cs"/>
          <w:rtl/>
        </w:rPr>
      </w:pPr>
      <w:bookmarkStart w:id="76" w:name="_Toc291008991"/>
      <w:bookmarkStart w:id="77" w:name="_Toc291009350"/>
      <w:bookmarkStart w:id="78" w:name="_Toc346966399"/>
      <w:r w:rsidRPr="00AD63D4">
        <w:rPr>
          <w:rFonts w:hint="cs"/>
          <w:rtl/>
        </w:rPr>
        <w:t>11</w:t>
      </w:r>
      <w:r w:rsidR="006D30C8">
        <w:rPr>
          <w:rFonts w:hint="cs"/>
          <w:rtl/>
        </w:rPr>
        <w:t>-</w:t>
      </w:r>
      <w:r w:rsidRPr="00AD63D4">
        <w:rPr>
          <w:rFonts w:hint="cs"/>
          <w:rtl/>
        </w:rPr>
        <w:t xml:space="preserve"> استعانه:</w:t>
      </w:r>
      <w:bookmarkEnd w:id="78"/>
    </w:p>
    <w:p w:rsidR="00AD63D4" w:rsidRPr="00B30580" w:rsidRDefault="00AD63D4" w:rsidP="00B30580">
      <w:pPr>
        <w:pStyle w:val="Style3"/>
        <w:spacing w:before="0" w:after="0"/>
        <w:ind w:firstLine="284"/>
        <w:jc w:val="both"/>
        <w:rPr>
          <w:rFonts w:ascii="KFGQPC Uthmanic Script HAFS" w:hAnsi="KFGQPC Uthmanic Script HAFS" w:cs="KFGQPC Uthmanic Script HAFS" w:hint="cs"/>
          <w:rtl/>
        </w:rPr>
      </w:pPr>
      <w:r w:rsidRPr="006D30C8">
        <w:rPr>
          <w:rFonts w:hint="cs"/>
          <w:b/>
          <w:bCs w:val="0"/>
          <w:rtl/>
        </w:rPr>
        <w:t>يعني طلب كمك از الله تعالي براي تحقق امور دين و دنيا. الله تعالي</w:t>
      </w:r>
      <w:r w:rsidR="00F37225">
        <w:rPr>
          <w:rFonts w:hint="cs"/>
          <w:b/>
          <w:bCs w:val="0"/>
          <w:rtl/>
        </w:rPr>
        <w:t xml:space="preserve"> </w:t>
      </w:r>
      <w:r w:rsidR="00664ACA">
        <w:rPr>
          <w:rFonts w:hint="cs"/>
          <w:b/>
          <w:bCs w:val="0"/>
          <w:rtl/>
        </w:rPr>
        <w:t>مي‌فرمايد</w:t>
      </w:r>
      <w:r w:rsidRPr="006D30C8">
        <w:rPr>
          <w:rFonts w:hint="cs"/>
          <w:b/>
          <w:bCs w:val="0"/>
          <w:rtl/>
        </w:rPr>
        <w:t>:</w:t>
      </w:r>
      <w:r w:rsidR="00664501">
        <w:rPr>
          <w:rFonts w:hint="cs"/>
          <w:b/>
          <w:bCs w:val="0"/>
          <w:rtl/>
        </w:rPr>
        <w:t xml:space="preserve"> </w:t>
      </w:r>
      <w:r w:rsidR="00664501">
        <w:rPr>
          <w:rFonts w:ascii="Traditional Arabic" w:hAnsi="Traditional Arabic" w:cs="Traditional Arabic"/>
          <w:b/>
          <w:bCs w:val="0"/>
          <w:rtl/>
        </w:rPr>
        <w:t>﴿</w:t>
      </w:r>
      <w:r w:rsidR="00B30580" w:rsidRPr="00B30580">
        <w:rPr>
          <w:rFonts w:ascii="KFGQPC Uthmanic Script HAFS" w:hAnsi="KFGQPC Uthmanic Script HAFS" w:cs="KFGQPC Uthmanic Script HAFS" w:hint="cs"/>
          <w:b/>
          <w:bCs w:val="0"/>
          <w:rtl/>
        </w:rPr>
        <w:t>إِيَّاكَ</w:t>
      </w:r>
      <w:r w:rsidR="00B30580" w:rsidRPr="00B30580">
        <w:rPr>
          <w:rFonts w:ascii="KFGQPC Uthmanic Script HAFS" w:hAnsi="KFGQPC Uthmanic Script HAFS" w:cs="KFGQPC Uthmanic Script HAFS"/>
          <w:b/>
          <w:bCs w:val="0"/>
          <w:rtl/>
        </w:rPr>
        <w:t xml:space="preserve"> نَعۡبُدُ وَإِيَّاكَ نَسۡتَعِينُ ٥</w:t>
      </w:r>
      <w:r w:rsidR="00664501">
        <w:rPr>
          <w:rFonts w:ascii="Traditional Arabic" w:hAnsi="Traditional Arabic" w:cs="Traditional Arabic"/>
          <w:b/>
          <w:bCs w:val="0"/>
          <w:rtl/>
        </w:rPr>
        <w:t>﴾</w:t>
      </w:r>
      <w:r w:rsidR="00664ACA">
        <w:rPr>
          <w:rFonts w:ascii="Lotus Linotype" w:hAnsi="Lotus Linotype" w:cs="Lotus Linotype"/>
          <w:b/>
          <w:bCs w:val="0"/>
          <w:rtl/>
        </w:rPr>
        <w:t xml:space="preserve"> </w:t>
      </w:r>
      <w:r w:rsidR="00C25455">
        <w:rPr>
          <w:rFonts w:hint="cs"/>
          <w:b/>
          <w:bCs w:val="0"/>
          <w:rtl/>
        </w:rPr>
        <w:t>«</w:t>
      </w:r>
      <w:r w:rsidRPr="006D30C8">
        <w:rPr>
          <w:rFonts w:hint="cs"/>
          <w:b/>
          <w:bCs w:val="0"/>
          <w:rtl/>
        </w:rPr>
        <w:t>تنها تو را</w:t>
      </w:r>
      <w:r w:rsidR="00F37225">
        <w:rPr>
          <w:rFonts w:hint="cs"/>
          <w:b/>
          <w:bCs w:val="0"/>
          <w:rtl/>
        </w:rPr>
        <w:t xml:space="preserve"> مي‌</w:t>
      </w:r>
      <w:r w:rsidRPr="006D30C8">
        <w:rPr>
          <w:rFonts w:hint="cs"/>
          <w:b/>
          <w:bCs w:val="0"/>
          <w:rtl/>
        </w:rPr>
        <w:t>پرستيم و تنها از تو ياري</w:t>
      </w:r>
      <w:r w:rsidR="00F37225">
        <w:rPr>
          <w:rFonts w:hint="cs"/>
          <w:b/>
          <w:bCs w:val="0"/>
          <w:rtl/>
        </w:rPr>
        <w:t xml:space="preserve"> مي‌</w:t>
      </w:r>
      <w:r w:rsidRPr="006D30C8">
        <w:rPr>
          <w:rFonts w:hint="cs"/>
          <w:b/>
          <w:bCs w:val="0"/>
          <w:rtl/>
        </w:rPr>
        <w:t xml:space="preserve">خواهيم» و </w:t>
      </w:r>
      <w:r w:rsidRPr="006D30C8">
        <w:rPr>
          <w:b/>
          <w:bCs w:val="0"/>
          <w:rtl/>
        </w:rPr>
        <w:t>رسول الله صل</w:t>
      </w:r>
      <w:r w:rsidRPr="006D30C8">
        <w:rPr>
          <w:rFonts w:hint="cs"/>
          <w:b/>
          <w:bCs w:val="0"/>
          <w:rtl/>
        </w:rPr>
        <w:t>ی</w:t>
      </w:r>
      <w:r w:rsidRPr="006D30C8">
        <w:rPr>
          <w:b/>
          <w:bCs w:val="0"/>
          <w:rtl/>
        </w:rPr>
        <w:t xml:space="preserve"> الله عليه وسلم </w:t>
      </w:r>
      <w:r w:rsidRPr="006D30C8">
        <w:rPr>
          <w:rFonts w:hint="cs"/>
          <w:b/>
          <w:bCs w:val="0"/>
          <w:rtl/>
        </w:rPr>
        <w:t>در وصيتش به ابن عباس</w:t>
      </w:r>
      <w:r w:rsidRPr="006D30C8">
        <w:rPr>
          <w:rFonts w:cs="CTraditional Arabic" w:hint="cs"/>
          <w:b/>
          <w:bCs w:val="0"/>
          <w:rtl/>
        </w:rPr>
        <w:t>ب</w:t>
      </w:r>
      <w:r w:rsidR="00F37225">
        <w:rPr>
          <w:rFonts w:hint="cs"/>
          <w:b/>
          <w:bCs w:val="0"/>
          <w:rtl/>
        </w:rPr>
        <w:t xml:space="preserve"> </w:t>
      </w:r>
      <w:r w:rsidR="00664ACA">
        <w:rPr>
          <w:rFonts w:hint="cs"/>
          <w:b/>
          <w:bCs w:val="0"/>
          <w:rtl/>
        </w:rPr>
        <w:t>مي‌فرمايد</w:t>
      </w:r>
      <w:r w:rsidRPr="006D30C8">
        <w:rPr>
          <w:rFonts w:hint="cs"/>
          <w:b/>
          <w:bCs w:val="0"/>
          <w:rtl/>
        </w:rPr>
        <w:t>:</w:t>
      </w:r>
      <w:r w:rsidR="00C25455">
        <w:rPr>
          <w:rFonts w:hint="cs"/>
          <w:b/>
          <w:bCs w:val="0"/>
          <w:rtl/>
        </w:rPr>
        <w:t xml:space="preserve"> «</w:t>
      </w:r>
      <w:r w:rsidRPr="005468FC">
        <w:rPr>
          <w:rStyle w:val="Char4"/>
          <w:b/>
          <w:bCs w:val="0"/>
          <w:rtl/>
        </w:rPr>
        <w:t>إِذَا اسْتَعَنْتَ فَاسْتَعِنْ بِاللَّهِ</w:t>
      </w:r>
      <w:r w:rsidR="00366E0A" w:rsidRPr="005468FC">
        <w:rPr>
          <w:rStyle w:val="Char4"/>
          <w:rFonts w:hint="cs"/>
          <w:b/>
          <w:bCs w:val="0"/>
          <w:rtl/>
        </w:rPr>
        <w:t>»</w:t>
      </w:r>
      <w:r w:rsidRPr="006D30C8">
        <w:rPr>
          <w:rFonts w:cs="Simplified Arabic"/>
          <w:b/>
          <w:bCs w:val="0"/>
          <w:szCs w:val="26"/>
          <w:vertAlign w:val="superscript"/>
          <w:rtl/>
        </w:rPr>
        <w:footnoteReference w:id="13"/>
      </w:r>
      <w:r w:rsidR="00C25455">
        <w:rPr>
          <w:rFonts w:hint="cs"/>
          <w:b/>
          <w:bCs w:val="0"/>
          <w:rtl/>
        </w:rPr>
        <w:t xml:space="preserve"> «</w:t>
      </w:r>
      <w:r w:rsidRPr="006D30C8">
        <w:rPr>
          <w:rFonts w:hint="cs"/>
          <w:b/>
          <w:bCs w:val="0"/>
          <w:rtl/>
        </w:rPr>
        <w:t>هنگامي كه ياري خواستي از الله بخواه».</w:t>
      </w:r>
      <w:bookmarkEnd w:id="76"/>
      <w:bookmarkEnd w:id="77"/>
    </w:p>
    <w:p w:rsidR="001176F7" w:rsidRDefault="00AD63D4" w:rsidP="001176F7">
      <w:pPr>
        <w:pStyle w:val="a3"/>
        <w:rPr>
          <w:rFonts w:hint="cs"/>
          <w:rtl/>
        </w:rPr>
      </w:pPr>
      <w:bookmarkStart w:id="79" w:name="_Toc291008992"/>
      <w:bookmarkStart w:id="80" w:name="_Toc291009351"/>
      <w:bookmarkStart w:id="81" w:name="_Toc346966400"/>
      <w:r w:rsidRPr="00AD63D4">
        <w:rPr>
          <w:rFonts w:hint="cs"/>
          <w:rtl/>
        </w:rPr>
        <w:t>12</w:t>
      </w:r>
      <w:r w:rsidR="006D30C8">
        <w:rPr>
          <w:rFonts w:hint="cs"/>
          <w:rtl/>
        </w:rPr>
        <w:t>-</w:t>
      </w:r>
      <w:r w:rsidRPr="00AD63D4">
        <w:rPr>
          <w:rFonts w:hint="cs"/>
          <w:rtl/>
        </w:rPr>
        <w:t xml:space="preserve"> استعاذه:</w:t>
      </w:r>
      <w:bookmarkEnd w:id="81"/>
    </w:p>
    <w:p w:rsidR="00AD63D4" w:rsidRPr="00B30580" w:rsidRDefault="00AD63D4" w:rsidP="00B30580">
      <w:pPr>
        <w:pStyle w:val="Style3"/>
        <w:spacing w:before="0" w:after="0"/>
        <w:ind w:firstLine="284"/>
        <w:jc w:val="both"/>
        <w:rPr>
          <w:rFonts w:ascii="KFGQPC Uthmanic Script HAFS" w:hAnsi="KFGQPC Uthmanic Script HAFS" w:cs="KFGQPC Uthmanic Script HAFS" w:hint="cs"/>
          <w:rtl/>
        </w:rPr>
      </w:pPr>
      <w:r w:rsidRPr="006D30C8">
        <w:rPr>
          <w:rFonts w:hint="cs"/>
          <w:b/>
          <w:bCs w:val="0"/>
          <w:rtl/>
        </w:rPr>
        <w:t>درخواست پناه دادن و حمايت كردن او در برابر كارهاي ناپسند است. الله تعالي</w:t>
      </w:r>
      <w:r w:rsidR="00F37225">
        <w:rPr>
          <w:rFonts w:hint="cs"/>
          <w:b/>
          <w:bCs w:val="0"/>
          <w:rtl/>
        </w:rPr>
        <w:t xml:space="preserve"> </w:t>
      </w:r>
      <w:r w:rsidR="00664ACA">
        <w:rPr>
          <w:rFonts w:hint="cs"/>
          <w:b/>
          <w:bCs w:val="0"/>
          <w:rtl/>
        </w:rPr>
        <w:t>مي‌فرمايد</w:t>
      </w:r>
      <w:r w:rsidRPr="006D30C8">
        <w:rPr>
          <w:rFonts w:hint="cs"/>
          <w:b/>
          <w:bCs w:val="0"/>
          <w:rtl/>
        </w:rPr>
        <w:t>:</w:t>
      </w:r>
      <w:r w:rsidR="00664501">
        <w:rPr>
          <w:rFonts w:hint="cs"/>
          <w:b/>
          <w:bCs w:val="0"/>
          <w:rtl/>
        </w:rPr>
        <w:t xml:space="preserve"> </w:t>
      </w:r>
      <w:r w:rsidR="00664501">
        <w:rPr>
          <w:rFonts w:ascii="Traditional Arabic" w:hAnsi="Traditional Arabic" w:cs="Traditional Arabic"/>
          <w:b/>
          <w:bCs w:val="0"/>
          <w:rtl/>
        </w:rPr>
        <w:t>﴿</w:t>
      </w:r>
      <w:r w:rsidR="00B30580" w:rsidRPr="00B30580">
        <w:rPr>
          <w:rFonts w:ascii="KFGQPC Uthmanic Script HAFS" w:hAnsi="KFGQPC Uthmanic Script HAFS" w:cs="KFGQPC Uthmanic Script HAFS" w:hint="cs"/>
          <w:b/>
          <w:bCs w:val="0"/>
          <w:rtl/>
        </w:rPr>
        <w:t>قُلۡ</w:t>
      </w:r>
      <w:r w:rsidR="00B30580" w:rsidRPr="00B30580">
        <w:rPr>
          <w:rFonts w:ascii="KFGQPC Uthmanic Script HAFS" w:hAnsi="KFGQPC Uthmanic Script HAFS" w:cs="KFGQPC Uthmanic Script HAFS"/>
          <w:b/>
          <w:bCs w:val="0"/>
          <w:rtl/>
        </w:rPr>
        <w:t xml:space="preserve"> أَعُوذُ بِرَبِّ </w:t>
      </w:r>
      <w:r w:rsidR="00B30580" w:rsidRPr="00B30580">
        <w:rPr>
          <w:rFonts w:ascii="KFGQPC Uthmanic Script HAFS" w:hAnsi="KFGQPC Uthmanic Script HAFS" w:cs="KFGQPC Uthmanic Script HAFS" w:hint="cs"/>
          <w:b/>
          <w:bCs w:val="0"/>
          <w:rtl/>
        </w:rPr>
        <w:t>ٱلۡفَلَقِ</w:t>
      </w:r>
      <w:r w:rsidR="00B30580" w:rsidRPr="00B30580">
        <w:rPr>
          <w:rFonts w:ascii="KFGQPC Uthmanic Script HAFS" w:hAnsi="KFGQPC Uthmanic Script HAFS" w:cs="KFGQPC Uthmanic Script HAFS"/>
          <w:b/>
          <w:bCs w:val="0"/>
          <w:rtl/>
        </w:rPr>
        <w:t xml:space="preserve"> ١</w:t>
      </w:r>
      <w:r w:rsidR="00B30580" w:rsidRPr="00B30580">
        <w:rPr>
          <w:rFonts w:ascii="KFGQPC Uthmanic Script HAFS" w:hAnsi="KFGQPC Uthmanic Script HAFS" w:cs="KFGQPC Uthmanic Script HAFS"/>
          <w:b/>
          <w:bCs w:val="0"/>
        </w:rPr>
        <w:t xml:space="preserve">  </w:t>
      </w:r>
      <w:r w:rsidR="00B30580" w:rsidRPr="00B30580">
        <w:rPr>
          <w:rFonts w:ascii="KFGQPC Uthmanic Script HAFS" w:hAnsi="KFGQPC Uthmanic Script HAFS" w:cs="KFGQPC Uthmanic Script HAFS"/>
          <w:b/>
          <w:bCs w:val="0"/>
          <w:rtl/>
        </w:rPr>
        <w:t>مِن شَرِّ مَا خَلَقَ ٢</w:t>
      </w:r>
      <w:r w:rsidR="00664501">
        <w:rPr>
          <w:rFonts w:ascii="Traditional Arabic" w:hAnsi="Traditional Arabic" w:cs="Traditional Arabic"/>
          <w:b/>
          <w:bCs w:val="0"/>
          <w:rtl/>
        </w:rPr>
        <w:t>﴾</w:t>
      </w:r>
      <w:r w:rsidR="00664ACA">
        <w:rPr>
          <w:rFonts w:ascii="Lotus Linotype" w:hAnsi="Lotus Linotype" w:cs="Lotus Linotype"/>
          <w:b/>
          <w:bCs w:val="0"/>
          <w:rtl/>
        </w:rPr>
        <w:t xml:space="preserve"> </w:t>
      </w:r>
      <w:r w:rsidR="00C25455">
        <w:rPr>
          <w:rFonts w:ascii="Lotus Linotype" w:hAnsi="Lotus Linotype" w:cs="Lotus Linotype"/>
          <w:b/>
          <w:bCs w:val="0"/>
          <w:rtl/>
        </w:rPr>
        <w:t>«</w:t>
      </w:r>
      <w:r w:rsidRPr="006D30C8">
        <w:rPr>
          <w:rFonts w:hint="cs"/>
          <w:b/>
          <w:bCs w:val="0"/>
          <w:rtl/>
        </w:rPr>
        <w:t>بگو پناه</w:t>
      </w:r>
      <w:r w:rsidR="00F37225">
        <w:rPr>
          <w:rFonts w:hint="cs"/>
          <w:b/>
          <w:bCs w:val="0"/>
          <w:rtl/>
        </w:rPr>
        <w:t xml:space="preserve"> مي‌</w:t>
      </w:r>
      <w:r w:rsidRPr="006D30C8">
        <w:rPr>
          <w:rFonts w:hint="cs"/>
          <w:b/>
          <w:bCs w:val="0"/>
          <w:rtl/>
        </w:rPr>
        <w:t>برم به پروردگار سپيده دم از شر و بدي آنچه خلق كرد» و</w:t>
      </w:r>
      <w:r w:rsidR="00F37225">
        <w:rPr>
          <w:rFonts w:hint="cs"/>
          <w:b/>
          <w:bCs w:val="0"/>
          <w:rtl/>
        </w:rPr>
        <w:t xml:space="preserve"> </w:t>
      </w:r>
      <w:r w:rsidR="00664ACA">
        <w:rPr>
          <w:rFonts w:hint="cs"/>
          <w:b/>
          <w:bCs w:val="0"/>
          <w:rtl/>
        </w:rPr>
        <w:t>مي‌فرمايد</w:t>
      </w:r>
      <w:r w:rsidRPr="006D30C8">
        <w:rPr>
          <w:rFonts w:hint="cs"/>
          <w:b/>
          <w:bCs w:val="0"/>
          <w:rtl/>
        </w:rPr>
        <w:t>:</w:t>
      </w:r>
      <w:r w:rsidR="00664501">
        <w:rPr>
          <w:rFonts w:hint="cs"/>
          <w:b/>
          <w:bCs w:val="0"/>
          <w:rtl/>
        </w:rPr>
        <w:t xml:space="preserve"> </w:t>
      </w:r>
      <w:r w:rsidR="00664501">
        <w:rPr>
          <w:rFonts w:ascii="Traditional Arabic" w:hAnsi="Traditional Arabic" w:cs="Traditional Arabic"/>
          <w:b/>
          <w:bCs w:val="0"/>
          <w:rtl/>
        </w:rPr>
        <w:t>﴿</w:t>
      </w:r>
      <w:r w:rsidR="00B30580" w:rsidRPr="00B30580">
        <w:rPr>
          <w:rFonts w:ascii="KFGQPC Uthmanic Script HAFS" w:hAnsi="KFGQPC Uthmanic Script HAFS" w:cs="KFGQPC Uthmanic Script HAFS" w:hint="cs"/>
          <w:b/>
          <w:bCs w:val="0"/>
          <w:rtl/>
        </w:rPr>
        <w:t>قُلۡ</w:t>
      </w:r>
      <w:r w:rsidR="00B30580" w:rsidRPr="00B30580">
        <w:rPr>
          <w:rFonts w:ascii="KFGQPC Uthmanic Script HAFS" w:hAnsi="KFGQPC Uthmanic Script HAFS" w:cs="KFGQPC Uthmanic Script HAFS"/>
          <w:b/>
          <w:bCs w:val="0"/>
          <w:rtl/>
        </w:rPr>
        <w:t xml:space="preserve"> أَعُوذُ بِرَبِّ </w:t>
      </w:r>
      <w:r w:rsidR="00B30580" w:rsidRPr="00B30580">
        <w:rPr>
          <w:rFonts w:ascii="KFGQPC Uthmanic Script HAFS" w:hAnsi="KFGQPC Uthmanic Script HAFS" w:cs="KFGQPC Uthmanic Script HAFS" w:hint="cs"/>
          <w:b/>
          <w:bCs w:val="0"/>
          <w:rtl/>
        </w:rPr>
        <w:t>ٱلنَّاسِ</w:t>
      </w:r>
      <w:r w:rsidR="00B30580" w:rsidRPr="00B30580">
        <w:rPr>
          <w:rFonts w:ascii="KFGQPC Uthmanic Script HAFS" w:hAnsi="KFGQPC Uthmanic Script HAFS" w:cs="KFGQPC Uthmanic Script HAFS"/>
          <w:b/>
          <w:bCs w:val="0"/>
          <w:rtl/>
        </w:rPr>
        <w:t xml:space="preserve"> ١</w:t>
      </w:r>
      <w:r w:rsidR="00B30580" w:rsidRPr="00B30580">
        <w:rPr>
          <w:rFonts w:ascii="KFGQPC Uthmanic Script HAFS" w:hAnsi="KFGQPC Uthmanic Script HAFS" w:cs="KFGQPC Uthmanic Script HAFS"/>
          <w:b/>
          <w:bCs w:val="0"/>
        </w:rPr>
        <w:t xml:space="preserve">  </w:t>
      </w:r>
      <w:r w:rsidR="00B30580" w:rsidRPr="00B30580">
        <w:rPr>
          <w:rFonts w:ascii="KFGQPC Uthmanic Script HAFS" w:hAnsi="KFGQPC Uthmanic Script HAFS" w:cs="KFGQPC Uthmanic Script HAFS"/>
          <w:b/>
          <w:bCs w:val="0"/>
          <w:rtl/>
        </w:rPr>
        <w:t xml:space="preserve">مَلِكِ </w:t>
      </w:r>
      <w:r w:rsidR="00B30580" w:rsidRPr="00B30580">
        <w:rPr>
          <w:rFonts w:ascii="KFGQPC Uthmanic Script HAFS" w:hAnsi="KFGQPC Uthmanic Script HAFS" w:cs="KFGQPC Uthmanic Script HAFS" w:hint="cs"/>
          <w:b/>
          <w:bCs w:val="0"/>
          <w:rtl/>
        </w:rPr>
        <w:t>ٱلنَّاسِ</w:t>
      </w:r>
      <w:r w:rsidR="00B30580" w:rsidRPr="00B30580">
        <w:rPr>
          <w:rFonts w:ascii="KFGQPC Uthmanic Script HAFS" w:hAnsi="KFGQPC Uthmanic Script HAFS" w:cs="KFGQPC Uthmanic Script HAFS"/>
          <w:b/>
          <w:bCs w:val="0"/>
          <w:rtl/>
        </w:rPr>
        <w:t xml:space="preserve"> ٢</w:t>
      </w:r>
      <w:r w:rsidR="00B30580" w:rsidRPr="00B30580">
        <w:rPr>
          <w:rFonts w:ascii="KFGQPC Uthmanic Script HAFS" w:hAnsi="KFGQPC Uthmanic Script HAFS" w:cs="KFGQPC Uthmanic Script HAFS"/>
          <w:b/>
          <w:bCs w:val="0"/>
        </w:rPr>
        <w:t xml:space="preserve">  </w:t>
      </w:r>
      <w:r w:rsidR="00B30580" w:rsidRPr="00B30580">
        <w:rPr>
          <w:rFonts w:ascii="KFGQPC Uthmanic Script HAFS" w:hAnsi="KFGQPC Uthmanic Script HAFS" w:cs="KFGQPC Uthmanic Script HAFS"/>
          <w:b/>
          <w:bCs w:val="0"/>
          <w:rtl/>
        </w:rPr>
        <w:t xml:space="preserve">إِلَٰهِ </w:t>
      </w:r>
      <w:r w:rsidR="00B30580" w:rsidRPr="00B30580">
        <w:rPr>
          <w:rFonts w:ascii="KFGQPC Uthmanic Script HAFS" w:hAnsi="KFGQPC Uthmanic Script HAFS" w:cs="KFGQPC Uthmanic Script HAFS" w:hint="cs"/>
          <w:b/>
          <w:bCs w:val="0"/>
          <w:rtl/>
        </w:rPr>
        <w:t>ٱلنَّاسِ</w:t>
      </w:r>
      <w:r w:rsidR="00B30580" w:rsidRPr="00B30580">
        <w:rPr>
          <w:rFonts w:ascii="KFGQPC Uthmanic Script HAFS" w:hAnsi="KFGQPC Uthmanic Script HAFS" w:cs="KFGQPC Uthmanic Script HAFS"/>
          <w:b/>
          <w:bCs w:val="0"/>
          <w:rtl/>
        </w:rPr>
        <w:t xml:space="preserve"> ٣</w:t>
      </w:r>
      <w:r w:rsidR="00B30580" w:rsidRPr="00B30580">
        <w:rPr>
          <w:rFonts w:ascii="KFGQPC Uthmanic Script HAFS" w:hAnsi="KFGQPC Uthmanic Script HAFS" w:cs="KFGQPC Uthmanic Script HAFS"/>
          <w:b/>
          <w:bCs w:val="0"/>
        </w:rPr>
        <w:t xml:space="preserve">  </w:t>
      </w:r>
      <w:r w:rsidR="00B30580" w:rsidRPr="00B30580">
        <w:rPr>
          <w:rFonts w:ascii="KFGQPC Uthmanic Script HAFS" w:hAnsi="KFGQPC Uthmanic Script HAFS" w:cs="KFGQPC Uthmanic Script HAFS"/>
          <w:b/>
          <w:bCs w:val="0"/>
          <w:rtl/>
        </w:rPr>
        <w:t xml:space="preserve">مِن شَرِّ </w:t>
      </w:r>
      <w:r w:rsidR="00B30580" w:rsidRPr="00B30580">
        <w:rPr>
          <w:rFonts w:ascii="KFGQPC Uthmanic Script HAFS" w:hAnsi="KFGQPC Uthmanic Script HAFS" w:cs="KFGQPC Uthmanic Script HAFS" w:hint="cs"/>
          <w:b/>
          <w:bCs w:val="0"/>
          <w:rtl/>
        </w:rPr>
        <w:t>ٱلۡوَسۡوَاسِ</w:t>
      </w:r>
      <w:r w:rsidR="00B30580" w:rsidRPr="00B30580">
        <w:rPr>
          <w:rFonts w:ascii="KFGQPC Uthmanic Script HAFS" w:hAnsi="KFGQPC Uthmanic Script HAFS" w:cs="KFGQPC Uthmanic Script HAFS"/>
          <w:b/>
          <w:bCs w:val="0"/>
          <w:rtl/>
        </w:rPr>
        <w:t xml:space="preserve"> </w:t>
      </w:r>
      <w:r w:rsidR="00B30580" w:rsidRPr="00B30580">
        <w:rPr>
          <w:rFonts w:ascii="KFGQPC Uthmanic Script HAFS" w:hAnsi="KFGQPC Uthmanic Script HAFS" w:cs="KFGQPC Uthmanic Script HAFS" w:hint="cs"/>
          <w:b/>
          <w:bCs w:val="0"/>
          <w:rtl/>
        </w:rPr>
        <w:t>ٱلۡخَنَّاسِ</w:t>
      </w:r>
      <w:r w:rsidR="00B30580" w:rsidRPr="00B30580">
        <w:rPr>
          <w:rFonts w:ascii="KFGQPC Uthmanic Script HAFS" w:hAnsi="KFGQPC Uthmanic Script HAFS" w:cs="KFGQPC Uthmanic Script HAFS"/>
          <w:b/>
          <w:bCs w:val="0"/>
          <w:rtl/>
        </w:rPr>
        <w:t xml:space="preserve"> ٤</w:t>
      </w:r>
      <w:r w:rsidR="00664501">
        <w:rPr>
          <w:rFonts w:ascii="Traditional Arabic" w:hAnsi="Traditional Arabic" w:cs="Traditional Arabic"/>
          <w:b/>
          <w:bCs w:val="0"/>
          <w:rtl/>
        </w:rPr>
        <w:t>﴾</w:t>
      </w:r>
      <w:r w:rsidR="00664ACA">
        <w:rPr>
          <w:rFonts w:ascii="Lotus Linotype" w:hAnsi="Lotus Linotype" w:cs="Lotus Linotype"/>
          <w:b/>
          <w:bCs w:val="0"/>
          <w:rtl/>
        </w:rPr>
        <w:t xml:space="preserve"> </w:t>
      </w:r>
      <w:r w:rsidR="00C25455">
        <w:rPr>
          <w:rFonts w:hint="cs"/>
          <w:b/>
          <w:bCs w:val="0"/>
          <w:rtl/>
        </w:rPr>
        <w:t xml:space="preserve"> «</w:t>
      </w:r>
      <w:r w:rsidRPr="006D30C8">
        <w:rPr>
          <w:rFonts w:hint="cs"/>
          <w:b/>
          <w:bCs w:val="0"/>
          <w:rtl/>
        </w:rPr>
        <w:t>بگو پناه</w:t>
      </w:r>
      <w:r w:rsidR="00F37225">
        <w:rPr>
          <w:rFonts w:hint="cs"/>
          <w:b/>
          <w:bCs w:val="0"/>
          <w:rtl/>
        </w:rPr>
        <w:t xml:space="preserve"> مي‌</w:t>
      </w:r>
      <w:r w:rsidRPr="006D30C8">
        <w:rPr>
          <w:rFonts w:hint="cs"/>
          <w:b/>
          <w:bCs w:val="0"/>
          <w:rtl/>
        </w:rPr>
        <w:t>برم به پروردگار مردم، پادشاه مردم، معبود مردم از شر و بدي وسوسه كننده نهاني.»</w:t>
      </w:r>
      <w:bookmarkEnd w:id="79"/>
      <w:bookmarkEnd w:id="80"/>
    </w:p>
    <w:p w:rsidR="001176F7" w:rsidRDefault="00AD63D4" w:rsidP="001176F7">
      <w:pPr>
        <w:pStyle w:val="a3"/>
        <w:rPr>
          <w:rFonts w:hint="cs"/>
          <w:rtl/>
        </w:rPr>
      </w:pPr>
      <w:bookmarkStart w:id="82" w:name="_Toc291008993"/>
      <w:bookmarkStart w:id="83" w:name="_Toc291009352"/>
      <w:bookmarkStart w:id="84" w:name="_Toc346966401"/>
      <w:r w:rsidRPr="00AD63D4">
        <w:rPr>
          <w:rFonts w:hint="cs"/>
          <w:rtl/>
        </w:rPr>
        <w:t>13</w:t>
      </w:r>
      <w:r w:rsidR="006D30C8">
        <w:rPr>
          <w:rFonts w:hint="cs"/>
          <w:rtl/>
        </w:rPr>
        <w:t>-</w:t>
      </w:r>
      <w:r w:rsidRPr="00AD63D4">
        <w:rPr>
          <w:rFonts w:hint="cs"/>
          <w:rtl/>
        </w:rPr>
        <w:t xml:space="preserve"> استغاثه:</w:t>
      </w:r>
      <w:bookmarkEnd w:id="84"/>
    </w:p>
    <w:p w:rsidR="00AC1EE3" w:rsidRPr="00B30580" w:rsidRDefault="00AD63D4" w:rsidP="00B30580">
      <w:pPr>
        <w:pStyle w:val="Style3"/>
        <w:spacing w:before="0" w:after="0"/>
        <w:ind w:firstLine="284"/>
        <w:jc w:val="both"/>
        <w:rPr>
          <w:rFonts w:ascii="KFGQPC Uthmanic Script HAFS" w:hAnsi="KFGQPC Uthmanic Script HAFS" w:cs="KFGQPC Uthmanic Script HAFS" w:hint="cs"/>
          <w:rtl/>
        </w:rPr>
      </w:pPr>
      <w:r w:rsidRPr="006D30C8">
        <w:rPr>
          <w:rFonts w:hint="cs"/>
          <w:b/>
          <w:bCs w:val="0"/>
          <w:rtl/>
        </w:rPr>
        <w:t>طلب فرياد رسي فوري است و آن نجات دهنده از سختي و هلاكت است. الله تعالي</w:t>
      </w:r>
      <w:r w:rsidR="00F37225">
        <w:rPr>
          <w:rFonts w:hint="cs"/>
          <w:b/>
          <w:bCs w:val="0"/>
          <w:rtl/>
        </w:rPr>
        <w:t xml:space="preserve"> </w:t>
      </w:r>
      <w:r w:rsidR="00664ACA">
        <w:rPr>
          <w:rFonts w:hint="cs"/>
          <w:b/>
          <w:bCs w:val="0"/>
          <w:rtl/>
        </w:rPr>
        <w:t>مي‌فرمايد</w:t>
      </w:r>
      <w:r w:rsidRPr="006D30C8">
        <w:rPr>
          <w:rFonts w:hint="cs"/>
          <w:b/>
          <w:bCs w:val="0"/>
          <w:rtl/>
        </w:rPr>
        <w:t>:</w:t>
      </w:r>
      <w:r w:rsidR="00664501">
        <w:rPr>
          <w:rFonts w:hint="cs"/>
          <w:b/>
          <w:bCs w:val="0"/>
          <w:rtl/>
        </w:rPr>
        <w:t xml:space="preserve"> </w:t>
      </w:r>
      <w:r w:rsidR="00664501" w:rsidRPr="00B30580">
        <w:rPr>
          <w:rFonts w:ascii="Traditional Arabic" w:hAnsi="Traditional Arabic" w:cs="Traditional Arabic"/>
          <w:b/>
          <w:bCs w:val="0"/>
          <w:rtl/>
        </w:rPr>
        <w:t>﴿</w:t>
      </w:r>
      <w:r w:rsidR="00B30580" w:rsidRPr="00B30580">
        <w:rPr>
          <w:rFonts w:ascii="KFGQPC Uthmanic Script HAFS" w:hAnsi="KFGQPC Uthmanic Script HAFS" w:cs="KFGQPC Uthmanic Script HAFS" w:hint="cs"/>
          <w:b/>
          <w:bCs w:val="0"/>
          <w:rtl/>
        </w:rPr>
        <w:t>إِذۡ</w:t>
      </w:r>
      <w:r w:rsidR="00B30580" w:rsidRPr="00B30580">
        <w:rPr>
          <w:rFonts w:ascii="KFGQPC Uthmanic Script HAFS" w:hAnsi="KFGQPC Uthmanic Script HAFS" w:cs="KFGQPC Uthmanic Script HAFS"/>
          <w:b/>
          <w:bCs w:val="0"/>
          <w:rtl/>
        </w:rPr>
        <w:t xml:space="preserve"> تَسۡتَغِيثُونَ رَبَّكُمۡ فَ</w:t>
      </w:r>
      <w:r w:rsidR="00B30580" w:rsidRPr="00B30580">
        <w:rPr>
          <w:rFonts w:ascii="KFGQPC Uthmanic Script HAFS" w:hAnsi="KFGQPC Uthmanic Script HAFS" w:cs="KFGQPC Uthmanic Script HAFS" w:hint="cs"/>
          <w:b/>
          <w:bCs w:val="0"/>
          <w:rtl/>
        </w:rPr>
        <w:t>ٱسۡتَجَابَ</w:t>
      </w:r>
      <w:r w:rsidR="00B30580" w:rsidRPr="00B30580">
        <w:rPr>
          <w:rFonts w:ascii="KFGQPC Uthmanic Script HAFS" w:hAnsi="KFGQPC Uthmanic Script HAFS" w:cs="KFGQPC Uthmanic Script HAFS"/>
          <w:b/>
          <w:bCs w:val="0"/>
          <w:rtl/>
        </w:rPr>
        <w:t xml:space="preserve"> لَكُمۡ</w:t>
      </w:r>
      <w:r w:rsidR="00664501" w:rsidRPr="00B30580">
        <w:rPr>
          <w:rFonts w:ascii="Traditional Arabic" w:hAnsi="Traditional Arabic" w:cs="Traditional Arabic"/>
          <w:b/>
          <w:bCs w:val="0"/>
          <w:rtl/>
        </w:rPr>
        <w:t>﴾</w:t>
      </w:r>
      <w:r w:rsidR="00664501">
        <w:rPr>
          <w:rFonts w:hint="cs"/>
          <w:rtl/>
        </w:rPr>
        <w:t xml:space="preserve"> </w:t>
      </w:r>
      <w:r w:rsidR="00664501" w:rsidRPr="00664501">
        <w:rPr>
          <w:rFonts w:ascii="mylotus" w:hAnsi="mylotus" w:cs="mylotus"/>
          <w:b/>
          <w:bCs w:val="0"/>
          <w:sz w:val="26"/>
          <w:szCs w:val="26"/>
          <w:rtl/>
        </w:rPr>
        <w:t>[</w:t>
      </w:r>
      <w:r w:rsidR="00664501">
        <w:rPr>
          <w:rFonts w:ascii="mylotus" w:hAnsi="mylotus" w:cs="mylotus" w:hint="cs"/>
          <w:b/>
          <w:bCs w:val="0"/>
          <w:sz w:val="26"/>
          <w:szCs w:val="26"/>
          <w:rtl/>
        </w:rPr>
        <w:t>الأنفال: 9</w:t>
      </w:r>
      <w:r w:rsidR="00664501" w:rsidRPr="00664501">
        <w:rPr>
          <w:rFonts w:ascii="mylotus" w:hAnsi="mylotus" w:cs="mylotus"/>
          <w:b/>
          <w:bCs w:val="0"/>
          <w:sz w:val="26"/>
          <w:szCs w:val="26"/>
          <w:rtl/>
        </w:rPr>
        <w:t>]</w:t>
      </w:r>
      <w:r w:rsidR="00664501" w:rsidRPr="00664501">
        <w:rPr>
          <w:rFonts w:hint="cs"/>
          <w:b/>
          <w:bCs w:val="0"/>
          <w:rtl/>
        </w:rPr>
        <w:t>.</w:t>
      </w:r>
      <w:r w:rsidR="00664ACA">
        <w:rPr>
          <w:rFonts w:ascii="Lotus Linotype" w:hAnsi="Lotus Linotype" w:cs="Lotus Linotype"/>
          <w:b/>
          <w:bCs w:val="0"/>
          <w:rtl/>
        </w:rPr>
        <w:t xml:space="preserve"> </w:t>
      </w:r>
      <w:r w:rsidR="00C25455">
        <w:rPr>
          <w:rFonts w:hint="cs"/>
          <w:b/>
          <w:bCs w:val="0"/>
          <w:rtl/>
        </w:rPr>
        <w:t>«</w:t>
      </w:r>
      <w:r w:rsidRPr="006D30C8">
        <w:rPr>
          <w:rFonts w:hint="cs"/>
          <w:b/>
          <w:bCs w:val="0"/>
          <w:rtl/>
        </w:rPr>
        <w:t>زماني كه پروردگارتان را به فرياد</w:t>
      </w:r>
      <w:r w:rsidR="00F37225">
        <w:rPr>
          <w:rFonts w:hint="cs"/>
          <w:b/>
          <w:bCs w:val="0"/>
          <w:rtl/>
        </w:rPr>
        <w:t xml:space="preserve"> مي‌</w:t>
      </w:r>
      <w:r w:rsidRPr="006D30C8">
        <w:rPr>
          <w:rFonts w:hint="cs"/>
          <w:b/>
          <w:bCs w:val="0"/>
          <w:rtl/>
        </w:rPr>
        <w:t>طلبيديد دعاي شما را اجابت كرد».</w:t>
      </w:r>
      <w:bookmarkEnd w:id="82"/>
      <w:bookmarkEnd w:id="83"/>
    </w:p>
    <w:p w:rsidR="001176F7" w:rsidRDefault="00AD63D4" w:rsidP="001176F7">
      <w:pPr>
        <w:pStyle w:val="a3"/>
        <w:rPr>
          <w:rFonts w:hint="cs"/>
          <w:rtl/>
        </w:rPr>
      </w:pPr>
      <w:bookmarkStart w:id="85" w:name="_Toc291008994"/>
      <w:bookmarkStart w:id="86" w:name="_Toc291009353"/>
      <w:bookmarkStart w:id="87" w:name="_Toc346966402"/>
      <w:r w:rsidRPr="00AD63D4">
        <w:rPr>
          <w:rFonts w:hint="cs"/>
          <w:rtl/>
        </w:rPr>
        <w:t>14</w:t>
      </w:r>
      <w:r w:rsidR="002D7501">
        <w:rPr>
          <w:rFonts w:hint="cs"/>
          <w:rtl/>
        </w:rPr>
        <w:t>-</w:t>
      </w:r>
      <w:r w:rsidRPr="00AD63D4">
        <w:rPr>
          <w:rFonts w:hint="cs"/>
          <w:rtl/>
        </w:rPr>
        <w:t xml:space="preserve"> ذبح و قرباني</w:t>
      </w:r>
      <w:r w:rsidR="00D56B6C">
        <w:rPr>
          <w:rFonts w:cs="B Zar" w:hint="cs"/>
          <w:rtl/>
        </w:rPr>
        <w:t>:</w:t>
      </w:r>
      <w:bookmarkEnd w:id="87"/>
    </w:p>
    <w:p w:rsidR="00AD63D4" w:rsidRPr="00BB0B01" w:rsidRDefault="00AD63D4" w:rsidP="00BB0B01">
      <w:pPr>
        <w:pStyle w:val="Style3"/>
        <w:spacing w:before="0" w:after="0"/>
        <w:ind w:firstLine="284"/>
        <w:jc w:val="both"/>
        <w:rPr>
          <w:rFonts w:ascii="KFGQPC Uthmanic Script HAFS" w:hAnsi="KFGQPC Uthmanic Script HAFS" w:cs="KFGQPC Uthmanic Script HAFS" w:hint="cs"/>
          <w:rtl/>
        </w:rPr>
      </w:pPr>
      <w:r w:rsidRPr="002D7501">
        <w:rPr>
          <w:rFonts w:hint="cs"/>
          <w:b/>
          <w:bCs w:val="0"/>
          <w:rtl/>
        </w:rPr>
        <w:t>گرفتن جان با ريختن خون به شيوه مخصوص كه تقرب به سوي خداست. الله تعالي</w:t>
      </w:r>
      <w:r w:rsidR="00F37225">
        <w:rPr>
          <w:rFonts w:hint="cs"/>
          <w:b/>
          <w:bCs w:val="0"/>
          <w:rtl/>
        </w:rPr>
        <w:t xml:space="preserve"> </w:t>
      </w:r>
      <w:r w:rsidR="00664ACA">
        <w:rPr>
          <w:rFonts w:hint="cs"/>
          <w:b/>
          <w:bCs w:val="0"/>
          <w:rtl/>
        </w:rPr>
        <w:t>مي‌فرمايد</w:t>
      </w:r>
      <w:r w:rsidRPr="002D7501">
        <w:rPr>
          <w:rFonts w:hint="cs"/>
          <w:b/>
          <w:bCs w:val="0"/>
          <w:rtl/>
        </w:rPr>
        <w:t>:</w:t>
      </w:r>
      <w:r w:rsidR="00664501">
        <w:rPr>
          <w:rFonts w:hint="cs"/>
          <w:b/>
          <w:bCs w:val="0"/>
          <w:rtl/>
        </w:rPr>
        <w:t xml:space="preserve"> </w:t>
      </w:r>
      <w:r w:rsidR="00664501" w:rsidRPr="00664501">
        <w:rPr>
          <w:rFonts w:ascii="Traditional Arabic" w:hAnsi="Traditional Arabic" w:cs="Traditional Arabic"/>
          <w:b/>
          <w:bCs w:val="0"/>
          <w:rtl/>
        </w:rPr>
        <w:t>﴿</w:t>
      </w:r>
      <w:r w:rsidR="00BB0B01" w:rsidRPr="00BB0B01">
        <w:rPr>
          <w:rFonts w:ascii="KFGQPC Uthmanic Script HAFS" w:hAnsi="KFGQPC Uthmanic Script HAFS" w:cs="KFGQPC Uthmanic Script HAFS" w:hint="cs"/>
          <w:b/>
          <w:bCs w:val="0"/>
          <w:rtl/>
        </w:rPr>
        <w:t>قُلۡ</w:t>
      </w:r>
      <w:r w:rsidR="00BB0B01" w:rsidRPr="00BB0B01">
        <w:rPr>
          <w:rFonts w:ascii="KFGQPC Uthmanic Script HAFS" w:hAnsi="KFGQPC Uthmanic Script HAFS" w:cs="KFGQPC Uthmanic Script HAFS"/>
          <w:b/>
          <w:bCs w:val="0"/>
          <w:rtl/>
        </w:rPr>
        <w:t xml:space="preserve"> إِنَّ صَلَاتِي وَنُسُكِي وَمَحۡيَايَ وَمَمَاتِي لِلَّهِ رَبِّ </w:t>
      </w:r>
      <w:r w:rsidR="00BB0B01" w:rsidRPr="00BB0B01">
        <w:rPr>
          <w:rFonts w:ascii="KFGQPC Uthmanic Script HAFS" w:hAnsi="KFGQPC Uthmanic Script HAFS" w:cs="KFGQPC Uthmanic Script HAFS" w:hint="cs"/>
          <w:b/>
          <w:bCs w:val="0"/>
          <w:rtl/>
        </w:rPr>
        <w:t>ٱلۡعَٰلَمِينَ</w:t>
      </w:r>
      <w:r w:rsidR="00BB0B01" w:rsidRPr="00BB0B01">
        <w:rPr>
          <w:rFonts w:ascii="KFGQPC Uthmanic Script HAFS" w:hAnsi="KFGQPC Uthmanic Script HAFS" w:cs="KFGQPC Uthmanic Script HAFS"/>
          <w:b/>
          <w:bCs w:val="0"/>
          <w:rtl/>
        </w:rPr>
        <w:t xml:space="preserve"> ١٦٢</w:t>
      </w:r>
      <w:r w:rsidR="00664501" w:rsidRPr="00664501">
        <w:rPr>
          <w:rFonts w:ascii="Traditional Arabic" w:hAnsi="Traditional Arabic" w:cs="Traditional Arabic"/>
          <w:b/>
          <w:bCs w:val="0"/>
          <w:rtl/>
        </w:rPr>
        <w:t>﴾</w:t>
      </w:r>
      <w:r w:rsidR="00664501">
        <w:rPr>
          <w:rFonts w:hint="cs"/>
          <w:rtl/>
        </w:rPr>
        <w:t xml:space="preserve"> </w:t>
      </w:r>
      <w:r w:rsidR="00664501" w:rsidRPr="00664501">
        <w:rPr>
          <w:rFonts w:ascii="mylotus" w:hAnsi="mylotus" w:cs="mylotus"/>
          <w:b/>
          <w:bCs w:val="0"/>
          <w:sz w:val="26"/>
          <w:szCs w:val="26"/>
          <w:rtl/>
        </w:rPr>
        <w:t>[</w:t>
      </w:r>
      <w:r w:rsidR="00664501">
        <w:rPr>
          <w:rFonts w:ascii="mylotus" w:hAnsi="mylotus" w:cs="mylotus" w:hint="cs"/>
          <w:b/>
          <w:bCs w:val="0"/>
          <w:sz w:val="26"/>
          <w:szCs w:val="26"/>
          <w:rtl/>
        </w:rPr>
        <w:t>الأنعام: 162</w:t>
      </w:r>
      <w:r w:rsidR="00664501" w:rsidRPr="00664501">
        <w:rPr>
          <w:rFonts w:ascii="mylotus" w:hAnsi="mylotus" w:cs="mylotus"/>
          <w:b/>
          <w:bCs w:val="0"/>
          <w:sz w:val="26"/>
          <w:szCs w:val="26"/>
          <w:rtl/>
        </w:rPr>
        <w:t>]</w:t>
      </w:r>
      <w:r w:rsidR="00664501" w:rsidRPr="00664501">
        <w:rPr>
          <w:rFonts w:hint="cs"/>
          <w:b/>
          <w:bCs w:val="0"/>
          <w:rtl/>
        </w:rPr>
        <w:t>.</w:t>
      </w:r>
      <w:r w:rsidR="00664ACA">
        <w:rPr>
          <w:rFonts w:ascii="Lotus Linotype" w:hAnsi="Lotus Linotype" w:cs="Lotus Linotype"/>
          <w:b/>
          <w:bCs w:val="0"/>
          <w:rtl/>
        </w:rPr>
        <w:t xml:space="preserve"> </w:t>
      </w:r>
      <w:r w:rsidR="00C25455">
        <w:rPr>
          <w:rFonts w:hint="cs"/>
          <w:b/>
          <w:bCs w:val="0"/>
          <w:rtl/>
        </w:rPr>
        <w:t>«</w:t>
      </w:r>
      <w:r w:rsidRPr="002D7501">
        <w:rPr>
          <w:rFonts w:hint="cs"/>
          <w:b/>
          <w:bCs w:val="0"/>
          <w:rtl/>
        </w:rPr>
        <w:t>بگو نماز، قرباني، زندگي و مرگم براي الله پروردگار عالميان است» و</w:t>
      </w:r>
      <w:r w:rsidR="00F37225">
        <w:rPr>
          <w:rFonts w:hint="cs"/>
          <w:b/>
          <w:bCs w:val="0"/>
          <w:rtl/>
        </w:rPr>
        <w:t xml:space="preserve"> </w:t>
      </w:r>
      <w:r w:rsidR="00664ACA">
        <w:rPr>
          <w:rFonts w:hint="cs"/>
          <w:b/>
          <w:bCs w:val="0"/>
          <w:rtl/>
        </w:rPr>
        <w:t>مي‌فرمايد</w:t>
      </w:r>
      <w:r w:rsidRPr="002D7501">
        <w:rPr>
          <w:rFonts w:hint="cs"/>
          <w:b/>
          <w:bCs w:val="0"/>
          <w:rtl/>
        </w:rPr>
        <w:t>:</w:t>
      </w:r>
      <w:r w:rsidR="00664501">
        <w:rPr>
          <w:rFonts w:hint="cs"/>
          <w:b/>
          <w:bCs w:val="0"/>
          <w:rtl/>
        </w:rPr>
        <w:t xml:space="preserve"> </w:t>
      </w:r>
      <w:r w:rsidR="00664501" w:rsidRPr="00664501">
        <w:rPr>
          <w:rFonts w:ascii="Traditional Arabic" w:hAnsi="Traditional Arabic" w:cs="Traditional Arabic"/>
          <w:b/>
          <w:bCs w:val="0"/>
          <w:rtl/>
        </w:rPr>
        <w:t>﴿</w:t>
      </w:r>
      <w:r w:rsidR="00BB0B01" w:rsidRPr="00BB0B01">
        <w:rPr>
          <w:rFonts w:ascii="KFGQPC Uthmanic Script HAFS" w:hAnsi="KFGQPC Uthmanic Script HAFS" w:cs="KFGQPC Uthmanic Script HAFS"/>
          <w:b/>
          <w:bCs w:val="0"/>
          <w:rtl/>
        </w:rPr>
        <w:t>فَصَلِّ لِرَبِّكَ وَ</w:t>
      </w:r>
      <w:r w:rsidR="00BB0B01" w:rsidRPr="00BB0B01">
        <w:rPr>
          <w:rFonts w:ascii="KFGQPC Uthmanic Script HAFS" w:hAnsi="KFGQPC Uthmanic Script HAFS" w:cs="KFGQPC Uthmanic Script HAFS" w:hint="cs"/>
          <w:b/>
          <w:bCs w:val="0"/>
          <w:rtl/>
        </w:rPr>
        <w:t>ٱنۡحَرۡ</w:t>
      </w:r>
      <w:r w:rsidR="00BB0B01" w:rsidRPr="00BB0B01">
        <w:rPr>
          <w:rFonts w:ascii="KFGQPC Uthmanic Script HAFS" w:hAnsi="KFGQPC Uthmanic Script HAFS" w:cs="KFGQPC Uthmanic Script HAFS"/>
          <w:b/>
          <w:bCs w:val="0"/>
          <w:rtl/>
        </w:rPr>
        <w:t xml:space="preserve"> ٢</w:t>
      </w:r>
      <w:r w:rsidR="00664501" w:rsidRPr="00664501">
        <w:rPr>
          <w:rFonts w:ascii="Traditional Arabic" w:hAnsi="Traditional Arabic" w:cs="Traditional Arabic"/>
          <w:b/>
          <w:bCs w:val="0"/>
          <w:rtl/>
        </w:rPr>
        <w:t>﴾</w:t>
      </w:r>
      <w:r w:rsidR="00664501">
        <w:rPr>
          <w:rFonts w:hint="cs"/>
          <w:rtl/>
        </w:rPr>
        <w:t xml:space="preserve"> </w:t>
      </w:r>
      <w:r w:rsidR="00664501" w:rsidRPr="00664501">
        <w:rPr>
          <w:rFonts w:ascii="mylotus" w:hAnsi="mylotus" w:cs="mylotus"/>
          <w:b/>
          <w:bCs w:val="0"/>
          <w:sz w:val="26"/>
          <w:szCs w:val="26"/>
          <w:rtl/>
        </w:rPr>
        <w:t>[</w:t>
      </w:r>
      <w:r w:rsidR="00664501">
        <w:rPr>
          <w:rFonts w:ascii="mylotus" w:hAnsi="mylotus" w:cs="mylotus" w:hint="cs"/>
          <w:b/>
          <w:bCs w:val="0"/>
          <w:sz w:val="26"/>
          <w:szCs w:val="26"/>
          <w:rtl/>
        </w:rPr>
        <w:t>الکوثر: 2</w:t>
      </w:r>
      <w:r w:rsidR="00664501" w:rsidRPr="00664501">
        <w:rPr>
          <w:rFonts w:ascii="mylotus" w:hAnsi="mylotus" w:cs="mylotus"/>
          <w:b/>
          <w:bCs w:val="0"/>
          <w:sz w:val="26"/>
          <w:szCs w:val="26"/>
          <w:rtl/>
        </w:rPr>
        <w:t>]</w:t>
      </w:r>
      <w:r w:rsidR="00664501" w:rsidRPr="00664501">
        <w:rPr>
          <w:rFonts w:hint="cs"/>
          <w:b/>
          <w:bCs w:val="0"/>
          <w:rtl/>
        </w:rPr>
        <w:t>.</w:t>
      </w:r>
      <w:r w:rsidR="00664ACA">
        <w:rPr>
          <w:rFonts w:ascii="Lotus Linotype" w:hAnsi="Lotus Linotype" w:cs="Lotus Linotype"/>
          <w:b/>
          <w:bCs w:val="0"/>
          <w:rtl/>
        </w:rPr>
        <w:t xml:space="preserve"> </w:t>
      </w:r>
      <w:r w:rsidR="00C25455">
        <w:rPr>
          <w:rFonts w:ascii="Lotus Linotype" w:hAnsi="Lotus Linotype" w:cs="Lotus Linotype"/>
          <w:b/>
          <w:bCs w:val="0"/>
          <w:rtl/>
        </w:rPr>
        <w:t>«</w:t>
      </w:r>
      <w:r w:rsidRPr="002D7501">
        <w:rPr>
          <w:rFonts w:hint="cs"/>
          <w:b/>
          <w:bCs w:val="0"/>
          <w:rtl/>
        </w:rPr>
        <w:t>براي پروردگارت نماز بخوان و قرباني كن».</w:t>
      </w:r>
      <w:bookmarkEnd w:id="85"/>
      <w:bookmarkEnd w:id="86"/>
    </w:p>
    <w:p w:rsidR="001176F7" w:rsidRDefault="00AD63D4" w:rsidP="001176F7">
      <w:pPr>
        <w:pStyle w:val="a3"/>
        <w:rPr>
          <w:rFonts w:hint="cs"/>
          <w:rtl/>
        </w:rPr>
      </w:pPr>
      <w:bookmarkStart w:id="88" w:name="_Toc291008995"/>
      <w:bookmarkStart w:id="89" w:name="_Toc291009354"/>
      <w:bookmarkStart w:id="90" w:name="_Toc346966403"/>
      <w:r w:rsidRPr="00AD63D4">
        <w:rPr>
          <w:rFonts w:hint="cs"/>
          <w:rtl/>
        </w:rPr>
        <w:t>15</w:t>
      </w:r>
      <w:r w:rsidR="002D7501">
        <w:rPr>
          <w:rFonts w:hint="cs"/>
          <w:rtl/>
        </w:rPr>
        <w:t>-</w:t>
      </w:r>
      <w:r w:rsidRPr="00AD63D4">
        <w:rPr>
          <w:rFonts w:hint="cs"/>
          <w:rtl/>
        </w:rPr>
        <w:t xml:space="preserve"> </w:t>
      </w:r>
      <w:r w:rsidRPr="00AD63D4">
        <w:rPr>
          <w:rFonts w:cs="Zar" w:hint="cs"/>
          <w:rtl/>
        </w:rPr>
        <w:t>نذر:</w:t>
      </w:r>
      <w:bookmarkEnd w:id="90"/>
    </w:p>
    <w:p w:rsidR="00AD63D4" w:rsidRPr="001D630B" w:rsidRDefault="00AD63D4" w:rsidP="001D630B">
      <w:pPr>
        <w:pStyle w:val="Style3"/>
        <w:spacing w:before="0" w:after="0"/>
        <w:ind w:firstLine="284"/>
        <w:jc w:val="both"/>
        <w:rPr>
          <w:rFonts w:ascii="KFGQPC Uthmanic Script HAFS" w:hAnsi="KFGQPC Uthmanic Script HAFS" w:cs="KFGQPC Uthmanic Script HAFS" w:hint="cs"/>
          <w:rtl/>
        </w:rPr>
      </w:pPr>
      <w:r w:rsidRPr="002A498C">
        <w:rPr>
          <w:rFonts w:hint="cs"/>
          <w:b/>
          <w:bCs w:val="0"/>
          <w:rtl/>
        </w:rPr>
        <w:t xml:space="preserve">شخص خودش را به چيزي يا طاعتي براي خدا كه </w:t>
      </w:r>
      <w:r w:rsidRPr="002D7501">
        <w:rPr>
          <w:rFonts w:hint="cs"/>
          <w:b/>
          <w:bCs w:val="0"/>
          <w:rtl/>
        </w:rPr>
        <w:t>واجب نيست ملزم</w:t>
      </w:r>
      <w:r w:rsidR="00F37225">
        <w:rPr>
          <w:rFonts w:hint="cs"/>
          <w:b/>
          <w:bCs w:val="0"/>
          <w:rtl/>
        </w:rPr>
        <w:t xml:space="preserve"> </w:t>
      </w:r>
      <w:r w:rsidR="00551992">
        <w:rPr>
          <w:rFonts w:hint="cs"/>
          <w:b/>
          <w:bCs w:val="0"/>
          <w:rtl/>
        </w:rPr>
        <w:t>مي‌كند</w:t>
      </w:r>
      <w:r w:rsidRPr="002D7501">
        <w:rPr>
          <w:rFonts w:hint="cs"/>
          <w:b/>
          <w:bCs w:val="0"/>
          <w:rtl/>
        </w:rPr>
        <w:t>. الله تعالي</w:t>
      </w:r>
      <w:r w:rsidR="00F37225">
        <w:rPr>
          <w:rFonts w:hint="cs"/>
          <w:b/>
          <w:bCs w:val="0"/>
          <w:rtl/>
        </w:rPr>
        <w:t xml:space="preserve"> </w:t>
      </w:r>
      <w:r w:rsidR="00664ACA">
        <w:rPr>
          <w:rFonts w:hint="cs"/>
          <w:b/>
          <w:bCs w:val="0"/>
          <w:rtl/>
        </w:rPr>
        <w:t>مي‌فرمايد</w:t>
      </w:r>
      <w:r w:rsidRPr="002D7501">
        <w:rPr>
          <w:rFonts w:hint="cs"/>
          <w:b/>
          <w:bCs w:val="0"/>
          <w:rtl/>
        </w:rPr>
        <w:t>:</w:t>
      </w:r>
      <w:r w:rsidR="00664501">
        <w:rPr>
          <w:rFonts w:hint="cs"/>
          <w:b/>
          <w:bCs w:val="0"/>
          <w:rtl/>
        </w:rPr>
        <w:t xml:space="preserve"> </w:t>
      </w:r>
      <w:r w:rsidR="00664501" w:rsidRPr="00664501">
        <w:rPr>
          <w:rFonts w:ascii="Traditional Arabic" w:hAnsi="Traditional Arabic" w:cs="Traditional Arabic"/>
          <w:b/>
          <w:bCs w:val="0"/>
          <w:rtl/>
        </w:rPr>
        <w:t>﴿</w:t>
      </w:r>
      <w:r w:rsidR="001D630B" w:rsidRPr="001D630B">
        <w:rPr>
          <w:rFonts w:ascii="KFGQPC Uthmanic Script HAFS" w:hAnsi="KFGQPC Uthmanic Script HAFS" w:cs="KFGQPC Uthmanic Script HAFS" w:hint="cs"/>
          <w:b/>
          <w:bCs w:val="0"/>
          <w:rtl/>
        </w:rPr>
        <w:t>يُوفُونَ</w:t>
      </w:r>
      <w:r w:rsidR="001D630B" w:rsidRPr="001D630B">
        <w:rPr>
          <w:rFonts w:ascii="KFGQPC Uthmanic Script HAFS" w:hAnsi="KFGQPC Uthmanic Script HAFS" w:cs="KFGQPC Uthmanic Script HAFS"/>
          <w:b/>
          <w:bCs w:val="0"/>
          <w:rtl/>
        </w:rPr>
        <w:t xml:space="preserve"> بِ</w:t>
      </w:r>
      <w:r w:rsidR="001D630B" w:rsidRPr="001D630B">
        <w:rPr>
          <w:rFonts w:ascii="KFGQPC Uthmanic Script HAFS" w:hAnsi="KFGQPC Uthmanic Script HAFS" w:cs="KFGQPC Uthmanic Script HAFS" w:hint="cs"/>
          <w:b/>
          <w:bCs w:val="0"/>
          <w:rtl/>
        </w:rPr>
        <w:t>ٱلنَّذۡرِ</w:t>
      </w:r>
      <w:r w:rsidR="001D630B" w:rsidRPr="001D630B">
        <w:rPr>
          <w:rFonts w:ascii="KFGQPC Uthmanic Script HAFS" w:hAnsi="KFGQPC Uthmanic Script HAFS" w:cs="KFGQPC Uthmanic Script HAFS"/>
          <w:b/>
          <w:bCs w:val="0"/>
          <w:rtl/>
        </w:rPr>
        <w:t xml:space="preserve"> وَيَخَافُونَ يَوۡمٗا كَانَ شَرُّهُ</w:t>
      </w:r>
      <w:r w:rsidR="001D630B" w:rsidRPr="001D630B">
        <w:rPr>
          <w:rFonts w:ascii="KFGQPC Uthmanic Script HAFS" w:hAnsi="KFGQPC Uthmanic Script HAFS" w:cs="KFGQPC Uthmanic Script HAFS" w:hint="cs"/>
          <w:b/>
          <w:bCs w:val="0"/>
          <w:rtl/>
        </w:rPr>
        <w:t>ۥ</w:t>
      </w:r>
      <w:r w:rsidR="001D630B" w:rsidRPr="001D630B">
        <w:rPr>
          <w:rFonts w:ascii="KFGQPC Uthmanic Script HAFS" w:hAnsi="KFGQPC Uthmanic Script HAFS" w:cs="KFGQPC Uthmanic Script HAFS"/>
          <w:b/>
          <w:bCs w:val="0"/>
          <w:rtl/>
        </w:rPr>
        <w:t xml:space="preserve"> مُسۡتَطِيرٗا ٧</w:t>
      </w:r>
      <w:r w:rsidR="00664501" w:rsidRPr="00664501">
        <w:rPr>
          <w:rFonts w:ascii="Traditional Arabic" w:hAnsi="Traditional Arabic" w:cs="Traditional Arabic"/>
          <w:b/>
          <w:bCs w:val="0"/>
          <w:rtl/>
        </w:rPr>
        <w:t>﴾</w:t>
      </w:r>
      <w:r w:rsidR="00664501">
        <w:rPr>
          <w:rFonts w:hint="cs"/>
          <w:rtl/>
        </w:rPr>
        <w:t xml:space="preserve"> </w:t>
      </w:r>
      <w:r w:rsidR="00664501" w:rsidRPr="00664501">
        <w:rPr>
          <w:rFonts w:ascii="mylotus" w:hAnsi="mylotus" w:cs="mylotus"/>
          <w:b/>
          <w:bCs w:val="0"/>
          <w:sz w:val="26"/>
          <w:szCs w:val="26"/>
          <w:rtl/>
        </w:rPr>
        <w:t>[</w:t>
      </w:r>
      <w:r w:rsidR="00664501">
        <w:rPr>
          <w:rFonts w:ascii="mylotus" w:hAnsi="mylotus" w:cs="mylotus" w:hint="cs"/>
          <w:b/>
          <w:bCs w:val="0"/>
          <w:sz w:val="26"/>
          <w:szCs w:val="26"/>
          <w:rtl/>
        </w:rPr>
        <w:t>الإنسان: 7</w:t>
      </w:r>
      <w:r w:rsidR="00664501" w:rsidRPr="00664501">
        <w:rPr>
          <w:rFonts w:ascii="mylotus" w:hAnsi="mylotus" w:cs="mylotus"/>
          <w:b/>
          <w:bCs w:val="0"/>
          <w:sz w:val="26"/>
          <w:szCs w:val="26"/>
          <w:rtl/>
        </w:rPr>
        <w:t>]</w:t>
      </w:r>
      <w:r w:rsidR="00664501" w:rsidRPr="00664501">
        <w:rPr>
          <w:rFonts w:hint="cs"/>
          <w:b/>
          <w:bCs w:val="0"/>
          <w:rtl/>
        </w:rPr>
        <w:t>.</w:t>
      </w:r>
      <w:r w:rsidR="00664ACA">
        <w:rPr>
          <w:rFonts w:ascii="Lotus Linotype" w:hAnsi="Lotus Linotype" w:cs="Lotus Linotype"/>
          <w:b/>
          <w:bCs w:val="0"/>
          <w:rtl/>
        </w:rPr>
        <w:t xml:space="preserve"> </w:t>
      </w:r>
      <w:r w:rsidR="00C25455">
        <w:rPr>
          <w:rFonts w:hint="cs"/>
          <w:b/>
          <w:bCs w:val="0"/>
          <w:rtl/>
        </w:rPr>
        <w:t>«</w:t>
      </w:r>
      <w:r w:rsidRPr="002D7501">
        <w:rPr>
          <w:rFonts w:hint="cs"/>
          <w:b/>
          <w:bCs w:val="0"/>
          <w:rtl/>
        </w:rPr>
        <w:t>به نذر وفا</w:t>
      </w:r>
      <w:r w:rsidR="00F37225">
        <w:rPr>
          <w:rFonts w:hint="cs"/>
          <w:b/>
          <w:bCs w:val="0"/>
          <w:rtl/>
        </w:rPr>
        <w:t xml:space="preserve"> مي‌</w:t>
      </w:r>
      <w:r w:rsidRPr="002D7501">
        <w:rPr>
          <w:rFonts w:hint="cs"/>
          <w:b/>
          <w:bCs w:val="0"/>
          <w:rtl/>
        </w:rPr>
        <w:t>كردند و از روزي كه شر آن فراگير است</w:t>
      </w:r>
      <w:r w:rsidR="00F37225">
        <w:rPr>
          <w:rFonts w:hint="cs"/>
          <w:b/>
          <w:bCs w:val="0"/>
          <w:rtl/>
        </w:rPr>
        <w:t xml:space="preserve"> مي‌</w:t>
      </w:r>
      <w:r w:rsidRPr="002D7501">
        <w:rPr>
          <w:rFonts w:hint="cs"/>
          <w:b/>
          <w:bCs w:val="0"/>
          <w:rtl/>
        </w:rPr>
        <w:t>ترسند».</w:t>
      </w:r>
      <w:bookmarkEnd w:id="88"/>
      <w:bookmarkEnd w:id="89"/>
    </w:p>
    <w:p w:rsidR="00AD63D4" w:rsidRPr="00754F67" w:rsidRDefault="00AD63D4" w:rsidP="00AF3F00">
      <w:pPr>
        <w:bidi/>
        <w:ind w:firstLine="284"/>
        <w:jc w:val="lowKashida"/>
        <w:rPr>
          <w:rFonts w:eastAsia="SimSun" w:cs="B Zar" w:hint="cs"/>
          <w:sz w:val="28"/>
          <w:szCs w:val="28"/>
          <w:rtl/>
          <w:lang w:eastAsia="zh-CN"/>
        </w:rPr>
      </w:pPr>
      <w:r w:rsidRPr="00754F67">
        <w:rPr>
          <w:rFonts w:eastAsia="SimSun" w:cs="B Zar" w:hint="cs"/>
          <w:sz w:val="28"/>
          <w:szCs w:val="28"/>
          <w:rtl/>
          <w:lang w:eastAsia="zh-CN"/>
        </w:rPr>
        <w:t>اين</w:t>
      </w:r>
      <w:r w:rsidR="00664501">
        <w:rPr>
          <w:rFonts w:eastAsia="SimSun" w:cs="B Zar" w:hint="cs"/>
          <w:sz w:val="28"/>
          <w:szCs w:val="28"/>
          <w:rtl/>
          <w:lang w:eastAsia="zh-CN"/>
        </w:rPr>
        <w:t>‌</w:t>
      </w:r>
      <w:r w:rsidRPr="00754F67">
        <w:rPr>
          <w:rFonts w:eastAsia="SimSun" w:cs="B Zar" w:hint="cs"/>
          <w:sz w:val="28"/>
          <w:szCs w:val="28"/>
          <w:rtl/>
          <w:lang w:eastAsia="zh-CN"/>
        </w:rPr>
        <w:t>ها</w:t>
      </w:r>
      <w:r w:rsidR="00664501">
        <w:rPr>
          <w:rFonts w:eastAsia="SimSun" w:cs="B Zar" w:hint="cs"/>
          <w:sz w:val="28"/>
          <w:szCs w:val="28"/>
          <w:rtl/>
          <w:lang w:eastAsia="zh-CN"/>
        </w:rPr>
        <w:t xml:space="preserve"> نمونه‌اي </w:t>
      </w:r>
      <w:r w:rsidRPr="00754F67">
        <w:rPr>
          <w:rFonts w:eastAsia="SimSun" w:cs="B Zar" w:hint="cs"/>
          <w:sz w:val="28"/>
          <w:szCs w:val="28"/>
          <w:rtl/>
          <w:lang w:eastAsia="zh-CN"/>
        </w:rPr>
        <w:t>از انواع عبادت هستند و تمام</w:t>
      </w:r>
      <w:r w:rsidR="00F37225">
        <w:rPr>
          <w:rFonts w:eastAsia="SimSun" w:cs="B Zar" w:hint="cs"/>
          <w:sz w:val="28"/>
          <w:szCs w:val="28"/>
          <w:rtl/>
          <w:lang w:eastAsia="zh-CN"/>
        </w:rPr>
        <w:t xml:space="preserve"> آن‌ها </w:t>
      </w:r>
      <w:r w:rsidRPr="00754F67">
        <w:rPr>
          <w:rFonts w:eastAsia="SimSun" w:cs="B Zar" w:hint="cs"/>
          <w:sz w:val="28"/>
          <w:szCs w:val="28"/>
          <w:rtl/>
          <w:lang w:eastAsia="zh-CN"/>
        </w:rPr>
        <w:t>تنها حق الله تعالي</w:t>
      </w:r>
      <w:r w:rsidR="00F37225">
        <w:rPr>
          <w:rFonts w:eastAsia="SimSun" w:cs="B Zar" w:hint="cs"/>
          <w:sz w:val="28"/>
          <w:szCs w:val="28"/>
          <w:rtl/>
          <w:lang w:eastAsia="zh-CN"/>
        </w:rPr>
        <w:t xml:space="preserve"> مي‌</w:t>
      </w:r>
      <w:r w:rsidRPr="00754F67">
        <w:rPr>
          <w:rFonts w:eastAsia="SimSun" w:cs="B Zar" w:hint="cs"/>
          <w:sz w:val="28"/>
          <w:szCs w:val="28"/>
          <w:rtl/>
          <w:lang w:eastAsia="zh-CN"/>
        </w:rPr>
        <w:t>باشد و جايز نيست چيزي از آن را براي غير خداوند بكار برد.</w:t>
      </w:r>
    </w:p>
    <w:p w:rsidR="00AD63D4" w:rsidRPr="00754F67" w:rsidRDefault="00AD63D4" w:rsidP="00AF3F00">
      <w:pPr>
        <w:bidi/>
        <w:ind w:firstLine="284"/>
        <w:jc w:val="lowKashida"/>
        <w:rPr>
          <w:rFonts w:eastAsia="SimSun" w:cs="B Zar" w:hint="cs"/>
          <w:sz w:val="28"/>
          <w:szCs w:val="28"/>
          <w:rtl/>
          <w:lang w:eastAsia="zh-CN"/>
        </w:rPr>
      </w:pPr>
      <w:r w:rsidRPr="00754F67">
        <w:rPr>
          <w:rFonts w:eastAsia="SimSun" w:cs="B Zar" w:hint="cs"/>
          <w:sz w:val="28"/>
          <w:szCs w:val="28"/>
          <w:rtl/>
          <w:lang w:eastAsia="zh-CN"/>
        </w:rPr>
        <w:t>عبادت بر حسب انجام آن به وسيله اعضا به سه دسته تقسيم مي‌شوند:</w:t>
      </w:r>
    </w:p>
    <w:p w:rsidR="00AD63D4" w:rsidRPr="00AD63D4" w:rsidRDefault="00AD63D4" w:rsidP="00267210">
      <w:pPr>
        <w:bidi/>
        <w:ind w:firstLine="284"/>
        <w:jc w:val="both"/>
        <w:rPr>
          <w:rFonts w:eastAsia="SimSun" w:cs="B Zar" w:hint="cs"/>
          <w:sz w:val="28"/>
          <w:szCs w:val="28"/>
          <w:rtl/>
          <w:lang w:eastAsia="zh-CN"/>
        </w:rPr>
      </w:pPr>
      <w:r w:rsidRPr="00AD63D4">
        <w:rPr>
          <w:rFonts w:eastAsia="SimSun" w:cs="Zar" w:hint="cs"/>
          <w:b/>
          <w:bCs/>
          <w:sz w:val="28"/>
          <w:szCs w:val="28"/>
          <w:rtl/>
          <w:lang w:eastAsia="zh-CN"/>
        </w:rPr>
        <w:t>دسته اول:</w:t>
      </w:r>
      <w:r w:rsidR="00267210">
        <w:rPr>
          <w:rFonts w:eastAsia="SimSun" w:cs="B Zar" w:hint="cs"/>
          <w:sz w:val="28"/>
          <w:szCs w:val="28"/>
          <w:rtl/>
          <w:lang w:eastAsia="zh-CN"/>
        </w:rPr>
        <w:t xml:space="preserve"> عبادت‌ها</w:t>
      </w:r>
      <w:r w:rsidRPr="00AD63D4">
        <w:rPr>
          <w:rFonts w:eastAsia="SimSun" w:cs="B Zar" w:hint="cs"/>
          <w:sz w:val="28"/>
          <w:szCs w:val="28"/>
          <w:rtl/>
          <w:lang w:eastAsia="zh-CN"/>
        </w:rPr>
        <w:t>ي قلب مانند: محبت، خوف، اميد، توبه، خشيت، ترس، توكل و مانند آن.</w:t>
      </w:r>
    </w:p>
    <w:p w:rsidR="00AD63D4" w:rsidRPr="00AD63D4" w:rsidRDefault="00AD63D4" w:rsidP="00AF3F00">
      <w:pPr>
        <w:bidi/>
        <w:ind w:firstLine="284"/>
        <w:jc w:val="lowKashida"/>
        <w:rPr>
          <w:rFonts w:eastAsia="SimSun" w:cs="B Zar" w:hint="cs"/>
          <w:sz w:val="28"/>
          <w:szCs w:val="28"/>
          <w:rtl/>
          <w:lang w:eastAsia="zh-CN"/>
        </w:rPr>
      </w:pPr>
      <w:r w:rsidRPr="00AD63D4">
        <w:rPr>
          <w:rFonts w:eastAsia="SimSun" w:cs="Zar" w:hint="cs"/>
          <w:b/>
          <w:bCs/>
          <w:sz w:val="28"/>
          <w:szCs w:val="28"/>
          <w:rtl/>
          <w:lang w:eastAsia="zh-CN"/>
        </w:rPr>
        <w:t>دسته دوم:</w:t>
      </w:r>
      <w:r w:rsidR="00267210">
        <w:rPr>
          <w:rFonts w:eastAsia="SimSun" w:cs="Zar" w:hint="cs"/>
          <w:b/>
          <w:bCs/>
          <w:sz w:val="28"/>
          <w:szCs w:val="28"/>
          <w:rtl/>
          <w:lang w:eastAsia="zh-CN"/>
        </w:rPr>
        <w:t xml:space="preserve"> عبادت‌ها</w:t>
      </w:r>
      <w:r w:rsidRPr="00AD63D4">
        <w:rPr>
          <w:rFonts w:eastAsia="SimSun" w:cs="B Zar" w:hint="cs"/>
          <w:sz w:val="28"/>
          <w:szCs w:val="28"/>
          <w:rtl/>
          <w:lang w:eastAsia="zh-CN"/>
        </w:rPr>
        <w:t>ي زبان مانند حمد، لا اله الا الله، تسبيح، استغفار، تلاوت قرآن، دعا و مانند آن.</w:t>
      </w:r>
    </w:p>
    <w:p w:rsidR="00AD63D4" w:rsidRDefault="00AD63D4" w:rsidP="00AF3F00">
      <w:pPr>
        <w:bidi/>
        <w:ind w:firstLine="284"/>
        <w:jc w:val="lowKashida"/>
        <w:rPr>
          <w:rFonts w:eastAsia="SimSun" w:cs="B Zar" w:hint="cs"/>
          <w:sz w:val="28"/>
          <w:szCs w:val="28"/>
          <w:rtl/>
          <w:lang w:eastAsia="zh-CN"/>
        </w:rPr>
      </w:pPr>
      <w:r w:rsidRPr="00AD63D4">
        <w:rPr>
          <w:rFonts w:eastAsia="SimSun" w:cs="Zar" w:hint="cs"/>
          <w:b/>
          <w:bCs/>
          <w:sz w:val="28"/>
          <w:szCs w:val="28"/>
          <w:rtl/>
          <w:lang w:eastAsia="zh-CN"/>
        </w:rPr>
        <w:t>دسته سوم:</w:t>
      </w:r>
      <w:r w:rsidR="00267210">
        <w:rPr>
          <w:rFonts w:eastAsia="SimSun" w:cs="B Zar" w:hint="cs"/>
          <w:sz w:val="28"/>
          <w:szCs w:val="28"/>
          <w:rtl/>
          <w:lang w:eastAsia="zh-CN"/>
        </w:rPr>
        <w:t xml:space="preserve"> عبادت‌ها</w:t>
      </w:r>
      <w:r w:rsidRPr="00AD63D4">
        <w:rPr>
          <w:rFonts w:eastAsia="SimSun" w:cs="B Zar" w:hint="cs"/>
          <w:sz w:val="28"/>
          <w:szCs w:val="28"/>
          <w:rtl/>
          <w:lang w:eastAsia="zh-CN"/>
        </w:rPr>
        <w:t>يي كه به وسيله اعضا مانند نماز، روزه، زكات، حج، صدقه، جهاد و مانند آن انجام</w:t>
      </w:r>
      <w:r w:rsidR="00F37225">
        <w:rPr>
          <w:rFonts w:eastAsia="SimSun" w:cs="B Zar" w:hint="cs"/>
          <w:sz w:val="28"/>
          <w:szCs w:val="28"/>
          <w:rtl/>
          <w:lang w:eastAsia="zh-CN"/>
        </w:rPr>
        <w:t xml:space="preserve"> مي‌</w:t>
      </w:r>
      <w:r w:rsidRPr="00AD63D4">
        <w:rPr>
          <w:rFonts w:eastAsia="SimSun" w:cs="B Zar" w:hint="cs"/>
          <w:sz w:val="28"/>
          <w:szCs w:val="28"/>
          <w:rtl/>
          <w:lang w:eastAsia="zh-CN"/>
        </w:rPr>
        <w:t>گيرد.</w:t>
      </w:r>
    </w:p>
    <w:p w:rsidR="00AD63D4" w:rsidRPr="00AD63D4" w:rsidRDefault="00AD63D4" w:rsidP="001176F7">
      <w:pPr>
        <w:pStyle w:val="a2"/>
        <w:rPr>
          <w:rFonts w:hint="cs"/>
          <w:rtl/>
        </w:rPr>
      </w:pPr>
      <w:bookmarkStart w:id="91" w:name="_Toc291008996"/>
      <w:bookmarkStart w:id="92" w:name="_Toc291009355"/>
      <w:bookmarkStart w:id="93" w:name="_Toc346966404"/>
      <w:r w:rsidRPr="00AD63D4">
        <w:rPr>
          <w:rFonts w:hint="cs"/>
          <w:rtl/>
        </w:rPr>
        <w:t xml:space="preserve">مبحث سوم: حمايت </w:t>
      </w:r>
      <w:r w:rsidRPr="00AD63D4">
        <w:rPr>
          <w:rtl/>
        </w:rPr>
        <w:t>رسول الله صل</w:t>
      </w:r>
      <w:r w:rsidRPr="00AD63D4">
        <w:rPr>
          <w:rFonts w:hint="cs"/>
          <w:rtl/>
        </w:rPr>
        <w:t>ی</w:t>
      </w:r>
      <w:r w:rsidRPr="00AD63D4">
        <w:rPr>
          <w:rtl/>
        </w:rPr>
        <w:t xml:space="preserve"> الله عليه وسلم </w:t>
      </w:r>
      <w:r w:rsidRPr="00AD63D4">
        <w:rPr>
          <w:rFonts w:hint="cs"/>
          <w:rtl/>
        </w:rPr>
        <w:t>از توحيد</w:t>
      </w:r>
      <w:bookmarkEnd w:id="91"/>
      <w:bookmarkEnd w:id="92"/>
      <w:bookmarkEnd w:id="93"/>
    </w:p>
    <w:p w:rsidR="00AD63D4" w:rsidRPr="001D630B" w:rsidRDefault="00AD63D4" w:rsidP="001D630B">
      <w:pPr>
        <w:bidi/>
        <w:ind w:firstLine="284"/>
        <w:jc w:val="both"/>
        <w:rPr>
          <w:rFonts w:ascii="KFGQPC Uthmanic Script HAFS" w:hAnsi="KFGQPC Uthmanic Script HAFS" w:cs="KFGQPC Uthmanic Script HAFS" w:hint="cs"/>
          <w:sz w:val="28"/>
          <w:szCs w:val="28"/>
          <w:rtl/>
        </w:rPr>
      </w:pPr>
      <w:r w:rsidRPr="00AD63D4">
        <w:rPr>
          <w:rFonts w:eastAsia="SimSun" w:cs="B Zar"/>
          <w:sz w:val="28"/>
          <w:szCs w:val="28"/>
          <w:rtl/>
          <w:lang w:eastAsia="zh-CN"/>
        </w:rPr>
        <w:t>رسول الله صل</w:t>
      </w:r>
      <w:r w:rsidRPr="00AD63D4">
        <w:rPr>
          <w:rFonts w:eastAsia="SimSun" w:cs="B Zar" w:hint="cs"/>
          <w:sz w:val="28"/>
          <w:szCs w:val="28"/>
          <w:rtl/>
          <w:lang w:eastAsia="zh-CN"/>
        </w:rPr>
        <w:t>ی</w:t>
      </w:r>
      <w:r w:rsidRPr="00AD63D4">
        <w:rPr>
          <w:rFonts w:eastAsia="SimSun" w:cs="B Zar"/>
          <w:sz w:val="28"/>
          <w:szCs w:val="28"/>
          <w:rtl/>
          <w:lang w:eastAsia="zh-CN"/>
        </w:rPr>
        <w:t xml:space="preserve"> الله عليه وسلم </w:t>
      </w:r>
      <w:r w:rsidRPr="00AD63D4">
        <w:rPr>
          <w:rFonts w:eastAsia="SimSun" w:cs="B Zar" w:hint="cs"/>
          <w:sz w:val="28"/>
          <w:szCs w:val="28"/>
          <w:rtl/>
          <w:lang w:eastAsia="zh-CN"/>
        </w:rPr>
        <w:t>بر هدايت امتش بسيار حريص بود و براي برپا داشتن توحيد الله عزوجل دچار سختي و نارحتي شد و تمام وسايل و اسباب را براي مقابله آنچه ضد آن و نقض كننده آن است بكار گرفت. 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D63D4">
        <w:rPr>
          <w:rFonts w:eastAsia="SimSun" w:cs="B Zar" w:hint="cs"/>
          <w:sz w:val="28"/>
          <w:szCs w:val="28"/>
          <w:rtl/>
          <w:lang w:eastAsia="zh-CN"/>
        </w:rPr>
        <w:t>:</w:t>
      </w:r>
      <w:r w:rsidR="00664501">
        <w:rPr>
          <w:rFonts w:eastAsia="SimSun" w:cs="B Zar" w:hint="cs"/>
          <w:sz w:val="28"/>
          <w:szCs w:val="28"/>
          <w:rtl/>
          <w:lang w:eastAsia="zh-CN"/>
        </w:rPr>
        <w:t xml:space="preserve"> </w:t>
      </w:r>
      <w:r w:rsidR="00664501" w:rsidRPr="00664501">
        <w:rPr>
          <w:rFonts w:ascii="Traditional Arabic" w:hAnsi="Traditional Arabic" w:cs="Traditional Arabic"/>
          <w:sz w:val="28"/>
          <w:szCs w:val="28"/>
          <w:rtl/>
        </w:rPr>
        <w:t>﴿</w:t>
      </w:r>
      <w:r w:rsidR="001D630B">
        <w:rPr>
          <w:rFonts w:ascii="KFGQPC Uthmanic Script HAFS" w:hAnsi="KFGQPC Uthmanic Script HAFS" w:cs="KFGQPC Uthmanic Script HAFS" w:hint="eastAsia"/>
          <w:sz w:val="28"/>
          <w:szCs w:val="28"/>
          <w:rtl/>
        </w:rPr>
        <w:t>لَقَدۡ</w:t>
      </w:r>
      <w:r w:rsidR="001D630B">
        <w:rPr>
          <w:rFonts w:ascii="KFGQPC Uthmanic Script HAFS" w:hAnsi="KFGQPC Uthmanic Script HAFS" w:cs="KFGQPC Uthmanic Script HAFS"/>
          <w:sz w:val="28"/>
          <w:szCs w:val="28"/>
          <w:rtl/>
        </w:rPr>
        <w:t xml:space="preserve"> جَآءَكُمۡ رَسُولٞ مِّنۡ أَنفُسِكُمۡ عَزِيزٌ عَلَيۡهِ مَا عَنِتُّمۡ حَرِيصٌ عَلَيۡكُم بِ</w:t>
      </w:r>
      <w:r w:rsidR="001D630B">
        <w:rPr>
          <w:rFonts w:ascii="KFGQPC Uthmanic Script HAFS" w:hAnsi="KFGQPC Uthmanic Script HAFS" w:cs="KFGQPC Uthmanic Script HAFS" w:hint="cs"/>
          <w:sz w:val="28"/>
          <w:szCs w:val="28"/>
          <w:rtl/>
        </w:rPr>
        <w:t>ٱ</w:t>
      </w:r>
      <w:r w:rsidR="001D630B">
        <w:rPr>
          <w:rFonts w:ascii="KFGQPC Uthmanic Script HAFS" w:hAnsi="KFGQPC Uthmanic Script HAFS" w:cs="KFGQPC Uthmanic Script HAFS" w:hint="eastAsia"/>
          <w:sz w:val="28"/>
          <w:szCs w:val="28"/>
          <w:rtl/>
        </w:rPr>
        <w:t>لۡمُؤۡمِنِينَ</w:t>
      </w:r>
      <w:r w:rsidR="001D630B">
        <w:rPr>
          <w:rFonts w:ascii="KFGQPC Uthmanic Script HAFS" w:hAnsi="KFGQPC Uthmanic Script HAFS" w:cs="KFGQPC Uthmanic Script HAFS"/>
          <w:sz w:val="28"/>
          <w:szCs w:val="28"/>
          <w:rtl/>
        </w:rPr>
        <w:t xml:space="preserve"> رَءُوفٞ رَّحِيمٞ ١٢٨</w:t>
      </w:r>
      <w:r w:rsidR="00664501" w:rsidRPr="00664501">
        <w:rPr>
          <w:rFonts w:ascii="Traditional Arabic" w:hAnsi="Traditional Arabic" w:cs="Traditional Arabic"/>
          <w:sz w:val="28"/>
          <w:szCs w:val="28"/>
          <w:rtl/>
        </w:rPr>
        <w:t>﴾</w:t>
      </w:r>
      <w:r w:rsidR="00664501" w:rsidRPr="00664501">
        <w:rPr>
          <w:rFonts w:cs="B Zar" w:hint="cs"/>
          <w:sz w:val="28"/>
          <w:szCs w:val="28"/>
          <w:rtl/>
        </w:rPr>
        <w:t xml:space="preserve"> </w:t>
      </w:r>
      <w:r w:rsidR="00664501" w:rsidRPr="00664501">
        <w:rPr>
          <w:rFonts w:ascii="mylotus" w:hAnsi="mylotus" w:cs="mylotus"/>
          <w:sz w:val="26"/>
          <w:szCs w:val="26"/>
          <w:rtl/>
          <w:lang w:bidi="ar-SA"/>
        </w:rPr>
        <w:t>[</w:t>
      </w:r>
      <w:r w:rsidR="00664501">
        <w:rPr>
          <w:rFonts w:ascii="mylotus" w:hAnsi="mylotus" w:cs="mylotus"/>
          <w:sz w:val="26"/>
          <w:szCs w:val="26"/>
          <w:rtl/>
          <w:lang w:bidi="ar-SA"/>
        </w:rPr>
        <w:t>التوبة: 128</w:t>
      </w:r>
      <w:r w:rsidR="00664501" w:rsidRPr="00664501">
        <w:rPr>
          <w:rFonts w:ascii="mylotus" w:hAnsi="mylotus" w:cs="mylotus"/>
          <w:sz w:val="26"/>
          <w:szCs w:val="26"/>
          <w:rtl/>
          <w:lang w:bidi="ar-SA"/>
        </w:rPr>
        <w:t>]</w:t>
      </w:r>
      <w:r w:rsidR="00664501" w:rsidRPr="00664501">
        <w:rPr>
          <w:rFonts w:cs="B Zar" w:hint="cs"/>
          <w:sz w:val="28"/>
          <w:szCs w:val="28"/>
          <w:rtl/>
        </w:rPr>
        <w:t>.</w:t>
      </w:r>
      <w:r w:rsidR="00664501">
        <w:rPr>
          <w:rFonts w:eastAsia="SimSun" w:cs="B Zar" w:hint="cs"/>
          <w:sz w:val="28"/>
          <w:szCs w:val="28"/>
          <w:rtl/>
          <w:lang w:eastAsia="zh-CN"/>
        </w:rPr>
        <w:t xml:space="preserve"> </w:t>
      </w:r>
      <w:r w:rsidR="00C25455">
        <w:rPr>
          <w:rFonts w:eastAsia="SimSun" w:cs="B Zar" w:hint="cs"/>
          <w:sz w:val="28"/>
          <w:szCs w:val="28"/>
          <w:rtl/>
          <w:lang w:eastAsia="zh-CN"/>
        </w:rPr>
        <w:t>«</w:t>
      </w:r>
      <w:r w:rsidRPr="00AD63D4">
        <w:rPr>
          <w:rFonts w:eastAsia="SimSun" w:cs="B Zar" w:hint="cs"/>
          <w:sz w:val="28"/>
          <w:szCs w:val="28"/>
          <w:rtl/>
          <w:lang w:eastAsia="zh-CN"/>
        </w:rPr>
        <w:t>براي شما رسولي از خودتان آمد كه بر او دشوار است شما در زنج افتيد به هدايت شما حريص و نسبت به مؤمنان دلسوز و مهربان است».</w:t>
      </w:r>
    </w:p>
    <w:p w:rsidR="00AD63D4" w:rsidRPr="00AD63D4" w:rsidRDefault="00AD63D4" w:rsidP="00AF3F00">
      <w:pPr>
        <w:bidi/>
        <w:ind w:firstLine="284"/>
        <w:jc w:val="lowKashida"/>
        <w:rPr>
          <w:rFonts w:eastAsia="SimSun" w:cs="B Zar" w:hint="cs"/>
          <w:sz w:val="28"/>
          <w:szCs w:val="28"/>
          <w:rtl/>
          <w:lang w:eastAsia="zh-CN"/>
        </w:rPr>
      </w:pPr>
      <w:r w:rsidRPr="00AD63D4">
        <w:rPr>
          <w:rFonts w:eastAsia="SimSun" w:cs="B Zar" w:hint="cs"/>
          <w:sz w:val="28"/>
          <w:szCs w:val="28"/>
          <w:rtl/>
          <w:lang w:eastAsia="zh-CN"/>
        </w:rPr>
        <w:t xml:space="preserve">و بيشترين نهي </w:t>
      </w:r>
      <w:r w:rsidRPr="00AD63D4">
        <w:rPr>
          <w:rFonts w:eastAsia="SimSun" w:cs="B Zar"/>
          <w:sz w:val="28"/>
          <w:szCs w:val="28"/>
          <w:rtl/>
          <w:lang w:eastAsia="zh-CN"/>
        </w:rPr>
        <w:t>رسول الله صل</w:t>
      </w:r>
      <w:r w:rsidRPr="00AD63D4">
        <w:rPr>
          <w:rFonts w:eastAsia="SimSun" w:cs="B Zar" w:hint="cs"/>
          <w:sz w:val="28"/>
          <w:szCs w:val="28"/>
          <w:rtl/>
          <w:lang w:eastAsia="zh-CN"/>
        </w:rPr>
        <w:t>ی</w:t>
      </w:r>
      <w:r w:rsidRPr="00AD63D4">
        <w:rPr>
          <w:rFonts w:eastAsia="SimSun" w:cs="B Zar"/>
          <w:sz w:val="28"/>
          <w:szCs w:val="28"/>
          <w:rtl/>
          <w:lang w:eastAsia="zh-CN"/>
        </w:rPr>
        <w:t xml:space="preserve"> الله عليه وسلم </w:t>
      </w:r>
      <w:r w:rsidRPr="00AD63D4">
        <w:rPr>
          <w:rFonts w:eastAsia="SimSun" w:cs="B Zar" w:hint="cs"/>
          <w:sz w:val="28"/>
          <w:szCs w:val="28"/>
          <w:rtl/>
          <w:lang w:eastAsia="zh-CN"/>
        </w:rPr>
        <w:t>از شرك و برحذر داشتن و ترساندن از آن بود؛ با نهي كردن از آن شروع نمود و مرتب در مورد آن گوشزد</w:t>
      </w:r>
      <w:r w:rsidR="00F37225">
        <w:rPr>
          <w:rFonts w:eastAsia="SimSun" w:cs="B Zar" w:hint="cs"/>
          <w:sz w:val="28"/>
          <w:szCs w:val="28"/>
          <w:rtl/>
          <w:lang w:eastAsia="zh-CN"/>
        </w:rPr>
        <w:t xml:space="preserve"> مي‌</w:t>
      </w:r>
      <w:r w:rsidRPr="00AD63D4">
        <w:rPr>
          <w:rFonts w:eastAsia="SimSun" w:cs="B Zar" w:hint="cs"/>
          <w:sz w:val="28"/>
          <w:szCs w:val="28"/>
          <w:rtl/>
          <w:lang w:eastAsia="zh-CN"/>
        </w:rPr>
        <w:t>كرد و بصورت خصوصي و عمومي از آن صحبت</w:t>
      </w:r>
      <w:r w:rsidR="00F37225">
        <w:rPr>
          <w:rFonts w:eastAsia="SimSun" w:cs="B Zar" w:hint="cs"/>
          <w:sz w:val="28"/>
          <w:szCs w:val="28"/>
          <w:rtl/>
          <w:lang w:eastAsia="zh-CN"/>
        </w:rPr>
        <w:t xml:space="preserve"> مي‌</w:t>
      </w:r>
      <w:r w:rsidRPr="00AD63D4">
        <w:rPr>
          <w:rFonts w:eastAsia="SimSun" w:cs="B Zar" w:hint="cs"/>
          <w:sz w:val="28"/>
          <w:szCs w:val="28"/>
          <w:rtl/>
          <w:lang w:eastAsia="zh-CN"/>
        </w:rPr>
        <w:t>نمود. تمام اين كارها در حمايت از ملت ابراهيم حنيف است كه به خاطر ‌آن فرستاده شد تا آنچه از سخنان و اعمال كه با آن درهم آميخته شده و همراه آن توحيد را نابود</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AD63D4">
        <w:rPr>
          <w:rFonts w:eastAsia="SimSun" w:cs="B Zar" w:hint="cs"/>
          <w:sz w:val="28"/>
          <w:szCs w:val="28"/>
          <w:rtl/>
          <w:lang w:eastAsia="zh-CN"/>
        </w:rPr>
        <w:t xml:space="preserve"> يا باعث نقصان در آن</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AD63D4">
        <w:rPr>
          <w:rFonts w:eastAsia="SimSun" w:cs="B Zar" w:hint="cs"/>
          <w:sz w:val="28"/>
          <w:szCs w:val="28"/>
          <w:rtl/>
          <w:lang w:eastAsia="zh-CN"/>
        </w:rPr>
        <w:t>، از بين ببرد. و اين مورد بسيار در سنت پيامبر</w:t>
      </w:r>
      <w:r w:rsidRPr="00AD63D4">
        <w:rPr>
          <w:rFonts w:eastAsia="SimSun" w:cs="Zar" w:hint="cs"/>
          <w:b/>
          <w:bCs/>
          <w:sz w:val="28"/>
          <w:szCs w:val="28"/>
          <w:rtl/>
          <w:lang w:eastAsia="zh-CN"/>
        </w:rPr>
        <w:t xml:space="preserve"> </w:t>
      </w:r>
      <w:r w:rsidRPr="00AD63D4">
        <w:rPr>
          <w:rFonts w:eastAsia="SimSun" w:cs="CTraditional Arabic" w:hint="cs"/>
          <w:sz w:val="28"/>
          <w:szCs w:val="28"/>
          <w:rtl/>
          <w:lang w:eastAsia="zh-CN"/>
        </w:rPr>
        <w:t>ج</w:t>
      </w:r>
      <w:r w:rsidRPr="00AD63D4">
        <w:rPr>
          <w:rFonts w:eastAsia="SimSun" w:cs="B Zar" w:hint="cs"/>
          <w:sz w:val="28"/>
          <w:szCs w:val="28"/>
          <w:rtl/>
          <w:lang w:eastAsia="zh-CN"/>
        </w:rPr>
        <w:t xml:space="preserve"> ثابت است پس اقامه حجت شده و شبهه زايل گشته و معذرت برطرف شده و راه آشكار و پيدا شده است.</w:t>
      </w:r>
    </w:p>
    <w:p w:rsidR="00AD63D4" w:rsidRDefault="00AD63D4" w:rsidP="00AF3F00">
      <w:pPr>
        <w:bidi/>
        <w:ind w:firstLine="284"/>
        <w:jc w:val="lowKashida"/>
        <w:rPr>
          <w:rFonts w:eastAsia="SimSun" w:cs="B Zar" w:hint="cs"/>
          <w:sz w:val="28"/>
          <w:szCs w:val="28"/>
          <w:rtl/>
          <w:lang w:eastAsia="zh-CN"/>
        </w:rPr>
      </w:pPr>
      <w:r w:rsidRPr="00AD63D4">
        <w:rPr>
          <w:rFonts w:eastAsia="SimSun" w:cs="B Zar" w:hint="cs"/>
          <w:sz w:val="28"/>
          <w:szCs w:val="28"/>
          <w:rtl/>
          <w:lang w:eastAsia="zh-CN"/>
        </w:rPr>
        <w:t>در مطالب بعدي به بيان حمايت پيامبر</w:t>
      </w:r>
      <w:r w:rsidRPr="00AD63D4">
        <w:rPr>
          <w:rFonts w:eastAsia="SimSun" w:cs="Zar" w:hint="cs"/>
          <w:b/>
          <w:bCs/>
          <w:sz w:val="28"/>
          <w:szCs w:val="28"/>
          <w:rtl/>
          <w:lang w:eastAsia="zh-CN"/>
        </w:rPr>
        <w:t xml:space="preserve"> </w:t>
      </w:r>
      <w:r w:rsidRPr="00AD63D4">
        <w:rPr>
          <w:rFonts w:eastAsia="SimSun" w:cs="CTraditional Arabic" w:hint="cs"/>
          <w:sz w:val="28"/>
          <w:szCs w:val="28"/>
          <w:rtl/>
          <w:lang w:eastAsia="zh-CN"/>
        </w:rPr>
        <w:t>ج</w:t>
      </w:r>
      <w:r w:rsidRPr="00AD63D4">
        <w:rPr>
          <w:rFonts w:eastAsia="SimSun" w:cs="B Zar" w:hint="cs"/>
          <w:sz w:val="28"/>
          <w:szCs w:val="28"/>
          <w:rtl/>
          <w:lang w:eastAsia="zh-CN"/>
        </w:rPr>
        <w:t xml:space="preserve"> از توحيد و سد كردن تمام</w:t>
      </w:r>
      <w:r w:rsidR="00E6168D">
        <w:rPr>
          <w:rFonts w:eastAsia="SimSun" w:cs="B Zar" w:hint="cs"/>
          <w:sz w:val="28"/>
          <w:szCs w:val="28"/>
          <w:rtl/>
          <w:lang w:eastAsia="zh-CN"/>
        </w:rPr>
        <w:t xml:space="preserve"> راه‌ها</w:t>
      </w:r>
      <w:r w:rsidRPr="00AD63D4">
        <w:rPr>
          <w:rFonts w:eastAsia="SimSun" w:cs="B Zar" w:hint="cs"/>
          <w:sz w:val="28"/>
          <w:szCs w:val="28"/>
          <w:rtl/>
          <w:lang w:eastAsia="zh-CN"/>
        </w:rPr>
        <w:t xml:space="preserve">يي كه منجر به شرك و باطل مي‌گردد عرضه </w:t>
      </w:r>
      <w:r w:rsidR="00F15976">
        <w:rPr>
          <w:rFonts w:eastAsia="SimSun" w:cs="B Zar" w:hint="cs"/>
          <w:sz w:val="28"/>
          <w:szCs w:val="28"/>
          <w:rtl/>
          <w:lang w:eastAsia="zh-CN"/>
        </w:rPr>
        <w:t>مي‌شود</w:t>
      </w:r>
      <w:r w:rsidRPr="00AD63D4">
        <w:rPr>
          <w:rFonts w:eastAsia="SimSun" w:cs="B Zar" w:hint="cs"/>
          <w:sz w:val="28"/>
          <w:szCs w:val="28"/>
          <w:rtl/>
          <w:lang w:eastAsia="zh-CN"/>
        </w:rPr>
        <w:t>.</w:t>
      </w:r>
    </w:p>
    <w:p w:rsidR="00AD63D4" w:rsidRPr="00AD63D4" w:rsidRDefault="00AD63D4" w:rsidP="001176F7">
      <w:pPr>
        <w:pStyle w:val="a3"/>
        <w:rPr>
          <w:rFonts w:hint="cs"/>
          <w:rtl/>
        </w:rPr>
      </w:pPr>
      <w:bookmarkStart w:id="94" w:name="_Toc291008997"/>
      <w:bookmarkStart w:id="95" w:name="_Toc291009356"/>
      <w:bookmarkStart w:id="96" w:name="_Toc346966405"/>
      <w:r w:rsidRPr="00AD63D4">
        <w:rPr>
          <w:rFonts w:hint="cs"/>
          <w:rtl/>
        </w:rPr>
        <w:t>مطلب اول: رقي</w:t>
      </w:r>
      <w:bookmarkEnd w:id="94"/>
      <w:bookmarkEnd w:id="95"/>
      <w:bookmarkEnd w:id="96"/>
    </w:p>
    <w:p w:rsidR="00AD63D4" w:rsidRPr="00AD63D4" w:rsidRDefault="00AD63D4" w:rsidP="00AF3F00">
      <w:pPr>
        <w:bidi/>
        <w:ind w:firstLine="284"/>
        <w:jc w:val="lowKashida"/>
        <w:rPr>
          <w:rFonts w:eastAsia="SimSun" w:cs="B Zar" w:hint="cs"/>
          <w:sz w:val="28"/>
          <w:szCs w:val="28"/>
          <w:rtl/>
          <w:lang w:eastAsia="zh-CN"/>
        </w:rPr>
      </w:pPr>
      <w:r w:rsidRPr="00AD63D4">
        <w:rPr>
          <w:rFonts w:eastAsia="SimSun" w:cs="Zar" w:hint="cs"/>
          <w:b/>
          <w:bCs/>
          <w:sz w:val="28"/>
          <w:szCs w:val="28"/>
          <w:rtl/>
          <w:lang w:eastAsia="zh-CN"/>
        </w:rPr>
        <w:t>أ. تعريف رقي:</w:t>
      </w:r>
      <w:r w:rsidRPr="00AD63D4">
        <w:rPr>
          <w:rFonts w:eastAsia="SimSun" w:cs="B Zar" w:hint="cs"/>
          <w:sz w:val="28"/>
          <w:szCs w:val="28"/>
          <w:rtl/>
          <w:lang w:eastAsia="zh-CN"/>
        </w:rPr>
        <w:t xml:space="preserve"> رقي جمع رقيه است و آن خواندن اوراد و دميدن در آن بمنظور شفا يافتن و سلامتي كسب كردن است. فرقي</w:t>
      </w:r>
      <w:r w:rsidR="00F37225">
        <w:rPr>
          <w:rFonts w:eastAsia="SimSun" w:cs="B Zar" w:hint="cs"/>
          <w:sz w:val="28"/>
          <w:szCs w:val="28"/>
          <w:rtl/>
          <w:lang w:eastAsia="zh-CN"/>
        </w:rPr>
        <w:t xml:space="preserve"> ن</w:t>
      </w:r>
      <w:r w:rsidR="00551992">
        <w:rPr>
          <w:rFonts w:eastAsia="SimSun" w:cs="B Zar" w:hint="cs"/>
          <w:sz w:val="28"/>
          <w:szCs w:val="28"/>
          <w:rtl/>
          <w:lang w:eastAsia="zh-CN"/>
        </w:rPr>
        <w:t>مي‌كند</w:t>
      </w:r>
      <w:r w:rsidRPr="00AD63D4">
        <w:rPr>
          <w:rFonts w:eastAsia="SimSun" w:cs="B Zar" w:hint="cs"/>
          <w:sz w:val="28"/>
          <w:szCs w:val="28"/>
          <w:rtl/>
          <w:lang w:eastAsia="zh-CN"/>
        </w:rPr>
        <w:t xml:space="preserve"> از قرآن كريم يا از دعاهاي مأثور پيامبر</w:t>
      </w:r>
      <w:r w:rsidRPr="00AD63D4">
        <w:rPr>
          <w:rFonts w:eastAsia="SimSun" w:cs="Zar" w:hint="cs"/>
          <w:b/>
          <w:bCs/>
          <w:sz w:val="28"/>
          <w:szCs w:val="28"/>
          <w:rtl/>
          <w:lang w:eastAsia="zh-CN"/>
        </w:rPr>
        <w:t xml:space="preserve"> </w:t>
      </w:r>
      <w:r w:rsidRPr="00AD63D4">
        <w:rPr>
          <w:rFonts w:eastAsia="SimSun" w:cs="CTraditional Arabic" w:hint="cs"/>
          <w:sz w:val="28"/>
          <w:szCs w:val="28"/>
          <w:rtl/>
          <w:lang w:eastAsia="zh-CN"/>
        </w:rPr>
        <w:t>ج</w:t>
      </w:r>
      <w:r w:rsidRPr="00AD63D4">
        <w:rPr>
          <w:rFonts w:eastAsia="SimSun" w:cs="B Zar" w:hint="cs"/>
          <w:sz w:val="28"/>
          <w:szCs w:val="28"/>
          <w:rtl/>
          <w:lang w:eastAsia="zh-CN"/>
        </w:rPr>
        <w:t xml:space="preserve"> باشد.</w:t>
      </w:r>
    </w:p>
    <w:p w:rsidR="00AD63D4" w:rsidRDefault="00AD63D4" w:rsidP="00AF3F00">
      <w:pPr>
        <w:bidi/>
        <w:ind w:firstLine="284"/>
        <w:jc w:val="lowKashida"/>
        <w:rPr>
          <w:rFonts w:eastAsia="SimSun" w:cs="B Zar" w:hint="cs"/>
          <w:sz w:val="28"/>
          <w:szCs w:val="28"/>
          <w:rtl/>
          <w:lang w:eastAsia="zh-CN"/>
        </w:rPr>
      </w:pPr>
      <w:r w:rsidRPr="00AD63D4">
        <w:rPr>
          <w:rFonts w:eastAsia="SimSun" w:cs="Zar" w:hint="cs"/>
          <w:b/>
          <w:bCs/>
          <w:sz w:val="28"/>
          <w:szCs w:val="28"/>
          <w:rtl/>
          <w:lang w:eastAsia="zh-CN"/>
        </w:rPr>
        <w:t>ب: حكم آن:</w:t>
      </w:r>
      <w:r w:rsidRPr="00AD63D4">
        <w:rPr>
          <w:rFonts w:eastAsia="SimSun" w:cs="Lotus" w:hint="cs"/>
          <w:sz w:val="28"/>
          <w:szCs w:val="28"/>
          <w:rtl/>
          <w:lang w:eastAsia="zh-CN"/>
        </w:rPr>
        <w:t xml:space="preserve"> </w:t>
      </w:r>
      <w:r w:rsidRPr="00AD63D4">
        <w:rPr>
          <w:rFonts w:eastAsia="SimSun" w:cs="B Zar" w:hint="cs"/>
          <w:sz w:val="28"/>
          <w:szCs w:val="28"/>
          <w:rtl/>
          <w:lang w:eastAsia="zh-CN"/>
        </w:rPr>
        <w:t>جايز است. از عوف بن مالك</w:t>
      </w:r>
      <w:r w:rsidRPr="00AD63D4">
        <w:rPr>
          <w:rFonts w:eastAsia="SimSun" w:cs="CTraditional Arabic" w:hint="cs"/>
          <w:sz w:val="28"/>
          <w:szCs w:val="28"/>
          <w:rtl/>
          <w:lang w:eastAsia="zh-CN"/>
        </w:rPr>
        <w:t>ت</w:t>
      </w:r>
      <w:r w:rsidRPr="00AD63D4">
        <w:rPr>
          <w:rFonts w:eastAsia="SimSun" w:cs="B Zar" w:hint="cs"/>
          <w:sz w:val="28"/>
          <w:szCs w:val="28"/>
          <w:rtl/>
          <w:lang w:eastAsia="zh-CN"/>
        </w:rPr>
        <w:t xml:space="preserve"> روايت است كه گفت:</w:t>
      </w:r>
      <w:r w:rsidR="00C25455">
        <w:rPr>
          <w:rFonts w:eastAsia="SimSun" w:cs="B Zar" w:hint="cs"/>
          <w:sz w:val="28"/>
          <w:szCs w:val="28"/>
          <w:rtl/>
          <w:lang w:eastAsia="zh-CN"/>
        </w:rPr>
        <w:t xml:space="preserve"> «</w:t>
      </w:r>
      <w:r w:rsidRPr="00267210">
        <w:rPr>
          <w:rStyle w:val="Char4"/>
          <w:rFonts w:eastAsia="SimSun"/>
          <w:rtl/>
        </w:rPr>
        <w:t>كُنَّا نَرْقِي فِي الْجَاهِلِيَّةِ فَقُلْنَا يَا رَسُولَ اللَّهِ كَيْفَ تَرَى فِي ذَلِكَ فَقَالَ اعْرِضُوا عَلَيَّ رُقَاكُمْ لَا بَأْسَ بِالرُّقَى مَا لَمْ يَكُنْ فِيهِ شِرْكٌ</w:t>
      </w:r>
      <w:r w:rsidR="00366E0A" w:rsidRPr="00267210">
        <w:rPr>
          <w:rStyle w:val="Char4"/>
          <w:rFonts w:eastAsia="SimSun" w:hint="cs"/>
          <w:rtl/>
        </w:rPr>
        <w:t>»</w:t>
      </w:r>
      <w:r w:rsidRPr="00AD63D4">
        <w:rPr>
          <w:rFonts w:eastAsia="SimSun" w:cs="Simplified Arabic"/>
          <w:szCs w:val="26"/>
          <w:vertAlign w:val="superscript"/>
          <w:rtl/>
          <w:lang w:eastAsia="zh-CN"/>
        </w:rPr>
        <w:footnoteReference w:id="14"/>
      </w:r>
      <w:r w:rsidR="00C25455">
        <w:rPr>
          <w:rFonts w:eastAsia="SimSun" w:cs="B Zar" w:hint="cs"/>
          <w:sz w:val="28"/>
          <w:szCs w:val="28"/>
          <w:rtl/>
          <w:lang w:eastAsia="zh-CN"/>
        </w:rPr>
        <w:t xml:space="preserve"> «</w:t>
      </w:r>
      <w:r w:rsidRPr="00AD63D4">
        <w:rPr>
          <w:rFonts w:eastAsia="SimSun" w:cs="B Zar" w:hint="cs"/>
          <w:sz w:val="28"/>
          <w:szCs w:val="28"/>
          <w:rtl/>
          <w:lang w:eastAsia="zh-CN"/>
        </w:rPr>
        <w:t>ما در زمان جاهليت رقيه</w:t>
      </w:r>
      <w:r w:rsidR="00F37225">
        <w:rPr>
          <w:rFonts w:eastAsia="SimSun" w:cs="B Zar" w:hint="cs"/>
          <w:sz w:val="28"/>
          <w:szCs w:val="28"/>
          <w:rtl/>
          <w:lang w:eastAsia="zh-CN"/>
        </w:rPr>
        <w:t xml:space="preserve"> مي‌</w:t>
      </w:r>
      <w:r w:rsidRPr="00AD63D4">
        <w:rPr>
          <w:rFonts w:eastAsia="SimSun" w:cs="B Zar" w:hint="cs"/>
          <w:sz w:val="28"/>
          <w:szCs w:val="28"/>
          <w:rtl/>
          <w:lang w:eastAsia="zh-CN"/>
        </w:rPr>
        <w:t>كرديم. گفتيم: اي رسول خدا آن را چگونه</w:t>
      </w:r>
      <w:r w:rsidR="00F37225">
        <w:rPr>
          <w:rFonts w:eastAsia="SimSun" w:cs="B Zar" w:hint="cs"/>
          <w:sz w:val="28"/>
          <w:szCs w:val="28"/>
          <w:rtl/>
          <w:lang w:eastAsia="zh-CN"/>
        </w:rPr>
        <w:t xml:space="preserve"> مي‌</w:t>
      </w:r>
      <w:r w:rsidRPr="00AD63D4">
        <w:rPr>
          <w:rFonts w:eastAsia="SimSun" w:cs="B Zar" w:hint="cs"/>
          <w:sz w:val="28"/>
          <w:szCs w:val="28"/>
          <w:rtl/>
          <w:lang w:eastAsia="zh-CN"/>
        </w:rPr>
        <w:t>بيني؟ فرمود: رقيه</w:t>
      </w:r>
      <w:r w:rsidR="00EF0E66">
        <w:rPr>
          <w:rFonts w:eastAsia="SimSun" w:cs="B Zar" w:hint="cs"/>
          <w:sz w:val="28"/>
          <w:szCs w:val="28"/>
          <w:rtl/>
          <w:lang w:eastAsia="zh-CN"/>
        </w:rPr>
        <w:t>‌هايتان</w:t>
      </w:r>
      <w:r w:rsidRPr="00AD63D4">
        <w:rPr>
          <w:rFonts w:eastAsia="SimSun" w:cs="B Zar" w:hint="cs"/>
          <w:sz w:val="28"/>
          <w:szCs w:val="28"/>
          <w:rtl/>
          <w:lang w:eastAsia="zh-CN"/>
        </w:rPr>
        <w:t xml:space="preserve"> را برايم وصف كنيد اگر در آن شرك نباشد اشكالي ندارد» و از انس بن مالك</w:t>
      </w:r>
      <w:r w:rsidRPr="00AD63D4">
        <w:rPr>
          <w:rFonts w:eastAsia="SimSun" w:cs="CTraditional Arabic" w:hint="cs"/>
          <w:sz w:val="28"/>
          <w:szCs w:val="28"/>
          <w:rtl/>
          <w:lang w:eastAsia="zh-CN"/>
        </w:rPr>
        <w:t>ت</w:t>
      </w:r>
      <w:r w:rsidRPr="00AD63D4">
        <w:rPr>
          <w:rFonts w:eastAsia="SimSun" w:cs="B Zar" w:hint="cs"/>
          <w:sz w:val="28"/>
          <w:szCs w:val="28"/>
          <w:rtl/>
          <w:lang w:eastAsia="zh-CN"/>
        </w:rPr>
        <w:t xml:space="preserve"> روايت است كه گفت:</w:t>
      </w:r>
      <w:r w:rsidR="00C25455">
        <w:rPr>
          <w:rFonts w:eastAsia="SimSun" w:cs="B Zar" w:hint="cs"/>
          <w:sz w:val="28"/>
          <w:szCs w:val="28"/>
          <w:rtl/>
          <w:lang w:eastAsia="zh-CN"/>
        </w:rPr>
        <w:t xml:space="preserve"> «</w:t>
      </w:r>
      <w:r w:rsidRPr="00267210">
        <w:rPr>
          <w:rStyle w:val="Char4"/>
          <w:rFonts w:eastAsia="SimSun"/>
          <w:rtl/>
        </w:rPr>
        <w:t>رَخَّصَ رَسُولُ اللَّهِ صل</w:t>
      </w:r>
      <w:r w:rsidRPr="00267210">
        <w:rPr>
          <w:rStyle w:val="Char4"/>
          <w:rFonts w:eastAsia="SimSun" w:hint="cs"/>
          <w:rtl/>
        </w:rPr>
        <w:t>ی</w:t>
      </w:r>
      <w:r w:rsidRPr="00267210">
        <w:rPr>
          <w:rStyle w:val="Char4"/>
          <w:rFonts w:eastAsia="SimSun"/>
          <w:rtl/>
        </w:rPr>
        <w:t xml:space="preserve"> الله عليه وسلم فِي الرُّقْيَةِ مِنْ الْعَيْنِ وَالْحُمَةِ وَالنَّمْلَةِ</w:t>
      </w:r>
      <w:r w:rsidR="00366E0A" w:rsidRPr="00267210">
        <w:rPr>
          <w:rStyle w:val="Char4"/>
          <w:rFonts w:eastAsia="SimSun" w:hint="cs"/>
          <w:rtl/>
        </w:rPr>
        <w:t>»</w:t>
      </w:r>
      <w:r w:rsidRPr="00AD63D4">
        <w:rPr>
          <w:rFonts w:eastAsia="SimSun" w:cs="Simplified Arabic"/>
          <w:szCs w:val="26"/>
          <w:vertAlign w:val="superscript"/>
          <w:rtl/>
          <w:lang w:eastAsia="zh-CN"/>
        </w:rPr>
        <w:footnoteReference w:id="15"/>
      </w:r>
      <w:r w:rsidR="00C25455">
        <w:rPr>
          <w:rFonts w:eastAsia="SimSun" w:cs="B Zar" w:hint="cs"/>
          <w:sz w:val="28"/>
          <w:szCs w:val="28"/>
          <w:rtl/>
          <w:lang w:eastAsia="zh-CN"/>
        </w:rPr>
        <w:t xml:space="preserve"> «</w:t>
      </w:r>
      <w:r w:rsidRPr="00AD63D4">
        <w:rPr>
          <w:rFonts w:eastAsia="SimSun" w:cs="B Zar" w:hint="cs"/>
          <w:sz w:val="28"/>
          <w:szCs w:val="28"/>
          <w:rtl/>
          <w:lang w:eastAsia="zh-CN"/>
        </w:rPr>
        <w:t>رسول الله صلی الله عليه وسلم اجازه رقيه را براي عين</w:t>
      </w:r>
      <w:r w:rsidRPr="00AD63D4">
        <w:rPr>
          <w:rFonts w:eastAsia="SimSun" w:cs="Simplified Arabic"/>
          <w:szCs w:val="26"/>
          <w:vertAlign w:val="superscript"/>
          <w:rtl/>
          <w:lang w:eastAsia="zh-CN"/>
        </w:rPr>
        <w:footnoteReference w:id="16"/>
      </w:r>
      <w:r w:rsidRPr="00AD63D4">
        <w:rPr>
          <w:rFonts w:eastAsia="SimSun" w:cs="B Zar" w:hint="cs"/>
          <w:sz w:val="28"/>
          <w:szCs w:val="28"/>
          <w:rtl/>
          <w:lang w:eastAsia="zh-CN"/>
        </w:rPr>
        <w:t>، حمه</w:t>
      </w:r>
      <w:r w:rsidRPr="00AD63D4">
        <w:rPr>
          <w:rFonts w:eastAsia="SimSun" w:cs="Simplified Arabic"/>
          <w:szCs w:val="26"/>
          <w:vertAlign w:val="superscript"/>
          <w:rtl/>
          <w:lang w:eastAsia="zh-CN"/>
        </w:rPr>
        <w:footnoteReference w:id="17"/>
      </w:r>
      <w:r w:rsidRPr="00AD63D4">
        <w:rPr>
          <w:rFonts w:eastAsia="SimSun" w:cs="B Zar" w:hint="cs"/>
          <w:sz w:val="28"/>
          <w:szCs w:val="28"/>
          <w:rtl/>
          <w:lang w:eastAsia="zh-CN"/>
        </w:rPr>
        <w:t xml:space="preserve"> و نمله</w:t>
      </w:r>
      <w:r w:rsidRPr="00AD63D4">
        <w:rPr>
          <w:rFonts w:eastAsia="SimSun" w:cs="Simplified Arabic"/>
          <w:szCs w:val="26"/>
          <w:vertAlign w:val="superscript"/>
          <w:rtl/>
          <w:lang w:eastAsia="zh-CN"/>
        </w:rPr>
        <w:footnoteReference w:id="18"/>
      </w:r>
      <w:r w:rsidRPr="00AD63D4">
        <w:rPr>
          <w:rFonts w:eastAsia="SimSun" w:cs="B Zar" w:hint="cs"/>
          <w:sz w:val="28"/>
          <w:szCs w:val="28"/>
          <w:rtl/>
          <w:lang w:eastAsia="zh-CN"/>
        </w:rPr>
        <w:t xml:space="preserve"> داده است». و از جابر بن عبدالله</w:t>
      </w:r>
      <w:r w:rsidRPr="00AD63D4">
        <w:rPr>
          <w:rFonts w:eastAsia="SimSun" w:cs="CTraditional Arabic" w:hint="cs"/>
          <w:sz w:val="28"/>
          <w:szCs w:val="28"/>
          <w:rtl/>
          <w:lang w:eastAsia="zh-CN"/>
        </w:rPr>
        <w:t>ت</w:t>
      </w:r>
      <w:r w:rsidRPr="00AD63D4">
        <w:rPr>
          <w:rFonts w:eastAsia="SimSun" w:cs="B Zar" w:hint="cs"/>
          <w:sz w:val="28"/>
          <w:szCs w:val="28"/>
          <w:rtl/>
          <w:lang w:eastAsia="zh-CN"/>
        </w:rPr>
        <w:t xml:space="preserve"> روايت است كه رسول الله صلی الله عليه وسلم فرمودند:</w:t>
      </w:r>
      <w:r w:rsidR="00C25455">
        <w:rPr>
          <w:rFonts w:eastAsia="SimSun" w:cs="CTraditional Arabic" w:hint="cs"/>
          <w:sz w:val="28"/>
          <w:szCs w:val="28"/>
          <w:rtl/>
          <w:lang w:eastAsia="zh-CN"/>
        </w:rPr>
        <w:t xml:space="preserve"> «</w:t>
      </w:r>
      <w:r w:rsidRPr="00267210">
        <w:rPr>
          <w:rStyle w:val="Char4"/>
          <w:rFonts w:eastAsia="SimSun"/>
          <w:rtl/>
        </w:rPr>
        <w:t>مَنْ اسْتَطَاعَ أَنْ يَنْفَعَ أَخَاهُ فَلْيَفْعَلْ</w:t>
      </w:r>
      <w:r w:rsidR="00DC663D" w:rsidRPr="00267210">
        <w:rPr>
          <w:rStyle w:val="Char4"/>
          <w:rFonts w:eastAsia="SimSun" w:hint="cs"/>
          <w:rtl/>
        </w:rPr>
        <w:t>»</w:t>
      </w:r>
      <w:r w:rsidRPr="00AD63D4">
        <w:rPr>
          <w:rFonts w:eastAsia="SimSun" w:cs="Simplified Arabic"/>
          <w:szCs w:val="26"/>
          <w:vertAlign w:val="superscript"/>
          <w:rtl/>
          <w:lang w:eastAsia="zh-CN"/>
        </w:rPr>
        <w:footnoteReference w:id="19"/>
      </w:r>
      <w:r w:rsidR="00C25455">
        <w:rPr>
          <w:rFonts w:eastAsia="SimSun" w:cs="B Zar" w:hint="cs"/>
          <w:sz w:val="28"/>
          <w:szCs w:val="28"/>
          <w:rtl/>
          <w:lang w:eastAsia="zh-CN"/>
        </w:rPr>
        <w:t xml:space="preserve"> «</w:t>
      </w:r>
      <w:r w:rsidRPr="00AD63D4">
        <w:rPr>
          <w:rFonts w:eastAsia="SimSun" w:cs="B Zar" w:hint="cs"/>
          <w:sz w:val="28"/>
          <w:szCs w:val="28"/>
          <w:rtl/>
          <w:lang w:eastAsia="zh-CN"/>
        </w:rPr>
        <w:t>هركس</w:t>
      </w:r>
      <w:r w:rsidR="00F37225">
        <w:rPr>
          <w:rFonts w:eastAsia="SimSun" w:cs="B Zar" w:hint="cs"/>
          <w:sz w:val="28"/>
          <w:szCs w:val="28"/>
          <w:rtl/>
          <w:lang w:eastAsia="zh-CN"/>
        </w:rPr>
        <w:t xml:space="preserve"> مي‌</w:t>
      </w:r>
      <w:r w:rsidRPr="00AD63D4">
        <w:rPr>
          <w:rFonts w:eastAsia="SimSun" w:cs="B Zar" w:hint="cs"/>
          <w:sz w:val="28"/>
          <w:szCs w:val="28"/>
          <w:rtl/>
          <w:lang w:eastAsia="zh-CN"/>
        </w:rPr>
        <w:t>تواند كه به برادرش نفع برساند پس اين كار را انجام دهد». و از عائشه</w:t>
      </w:r>
      <w:r w:rsidRPr="00AD63D4">
        <w:rPr>
          <w:rFonts w:eastAsia="SimSun" w:cs="CTraditional Arabic" w:hint="cs"/>
          <w:sz w:val="28"/>
          <w:szCs w:val="28"/>
          <w:rtl/>
          <w:lang w:eastAsia="zh-CN"/>
        </w:rPr>
        <w:t>ك</w:t>
      </w:r>
      <w:r w:rsidRPr="00AD63D4">
        <w:rPr>
          <w:rFonts w:eastAsia="SimSun" w:cs="B Zar" w:hint="cs"/>
          <w:sz w:val="28"/>
          <w:szCs w:val="28"/>
          <w:rtl/>
          <w:lang w:eastAsia="zh-CN"/>
        </w:rPr>
        <w:t xml:space="preserve"> روايت است:</w:t>
      </w:r>
      <w:r w:rsidR="00C25455">
        <w:rPr>
          <w:rFonts w:eastAsia="SimSun" w:cs="B Zar" w:hint="cs"/>
          <w:sz w:val="28"/>
          <w:szCs w:val="28"/>
          <w:rtl/>
          <w:lang w:eastAsia="zh-CN"/>
        </w:rPr>
        <w:t xml:space="preserve"> «</w:t>
      </w:r>
      <w:r w:rsidRPr="00267210">
        <w:rPr>
          <w:rStyle w:val="Char4"/>
          <w:rFonts w:eastAsia="SimSun"/>
          <w:rtl/>
        </w:rPr>
        <w:t>كَانَ رَسُولُ اللَّهِ صَلَّى اللَّهُ عَلَيْهِ وَسَلَّمَ إِذَا اشْتَكَى مِنَّا إِنْسَانٌ مَسَحَهُ بِيَمِينِهِ ثُمَّ قَالَ أَذْهِبْ الْبَاسَ رَبَّ النَّاسِ وَاشْفِ أَنْتَ الشَّافِي لَا شِفَاءَ إِلَّا شِفَاؤُكَ شِفَاءً لَا يُغَادِرُ سَقَمًا</w:t>
      </w:r>
      <w:r w:rsidR="00DC663D" w:rsidRPr="00267210">
        <w:rPr>
          <w:rStyle w:val="Char4"/>
          <w:rFonts w:eastAsia="SimSun" w:hint="cs"/>
          <w:rtl/>
        </w:rPr>
        <w:t>»</w:t>
      </w:r>
      <w:r w:rsidRPr="00AD63D4">
        <w:rPr>
          <w:rFonts w:eastAsia="SimSun" w:cs="Simplified Arabic"/>
          <w:szCs w:val="26"/>
          <w:vertAlign w:val="superscript"/>
          <w:rtl/>
          <w:lang w:eastAsia="zh-CN"/>
        </w:rPr>
        <w:footnoteReference w:id="20"/>
      </w:r>
      <w:r w:rsidR="00C25455">
        <w:rPr>
          <w:rFonts w:eastAsia="SimSun" w:cs="B Zar" w:hint="cs"/>
          <w:sz w:val="28"/>
          <w:szCs w:val="28"/>
          <w:rtl/>
          <w:lang w:eastAsia="zh-CN"/>
        </w:rPr>
        <w:t xml:space="preserve"> «</w:t>
      </w:r>
      <w:r w:rsidRPr="00AD63D4">
        <w:rPr>
          <w:rFonts w:eastAsia="SimSun" w:cs="B Zar" w:hint="cs"/>
          <w:sz w:val="28"/>
          <w:szCs w:val="28"/>
          <w:rtl/>
          <w:lang w:eastAsia="zh-CN"/>
        </w:rPr>
        <w:t>هنگامي كه يكي از ما از دردش به رسول الله صلی الله عليه وسلم شكايت</w:t>
      </w:r>
      <w:r w:rsidR="00F37225">
        <w:rPr>
          <w:rFonts w:eastAsia="SimSun" w:cs="B Zar" w:hint="cs"/>
          <w:sz w:val="28"/>
          <w:szCs w:val="28"/>
          <w:rtl/>
          <w:lang w:eastAsia="zh-CN"/>
        </w:rPr>
        <w:t xml:space="preserve"> مي‌</w:t>
      </w:r>
      <w:r w:rsidRPr="00AD63D4">
        <w:rPr>
          <w:rFonts w:eastAsia="SimSun" w:cs="B Zar" w:hint="cs"/>
          <w:sz w:val="28"/>
          <w:szCs w:val="28"/>
          <w:rtl/>
          <w:lang w:eastAsia="zh-CN"/>
        </w:rPr>
        <w:t>كرد</w:t>
      </w:r>
      <w:r w:rsidRPr="00AD63D4">
        <w:rPr>
          <w:rFonts w:eastAsia="SimSun" w:cs="B Zar"/>
          <w:sz w:val="28"/>
          <w:szCs w:val="28"/>
          <w:rtl/>
          <w:lang w:eastAsia="zh-CN"/>
        </w:rPr>
        <w:t xml:space="preserve"> </w:t>
      </w:r>
      <w:r w:rsidRPr="00AD63D4">
        <w:rPr>
          <w:rFonts w:eastAsia="SimSun" w:cs="B Zar" w:hint="cs"/>
          <w:sz w:val="28"/>
          <w:szCs w:val="28"/>
          <w:rtl/>
          <w:lang w:eastAsia="zh-CN"/>
        </w:rPr>
        <w:t>با دست راستش آن را مسح مي‌نمود سپس</w:t>
      </w:r>
      <w:r w:rsidR="00F37225">
        <w:rPr>
          <w:rFonts w:eastAsia="SimSun" w:cs="B Zar" w:hint="cs"/>
          <w:sz w:val="28"/>
          <w:szCs w:val="28"/>
          <w:rtl/>
          <w:lang w:eastAsia="zh-CN"/>
        </w:rPr>
        <w:t xml:space="preserve"> مي‌</w:t>
      </w:r>
      <w:r w:rsidRPr="00AD63D4">
        <w:rPr>
          <w:rFonts w:eastAsia="SimSun" w:cs="B Zar" w:hint="cs"/>
          <w:sz w:val="28"/>
          <w:szCs w:val="28"/>
          <w:rtl/>
          <w:lang w:eastAsia="zh-CN"/>
        </w:rPr>
        <w:t xml:space="preserve">فرمود: اي </w:t>
      </w:r>
      <w:r w:rsidRPr="00AD63D4">
        <w:rPr>
          <w:rFonts w:eastAsia="SimSun" w:cs="B Zar"/>
          <w:sz w:val="28"/>
          <w:szCs w:val="28"/>
          <w:rtl/>
          <w:lang w:eastAsia="zh-CN"/>
        </w:rPr>
        <w:t>پروردگار مردم! بيماري</w:t>
      </w:r>
      <w:r w:rsidR="00F37225">
        <w:rPr>
          <w:rFonts w:eastAsia="SimSun" w:cs="B Zar"/>
          <w:sz w:val="28"/>
          <w:szCs w:val="28"/>
          <w:rtl/>
          <w:lang w:eastAsia="zh-CN"/>
        </w:rPr>
        <w:t xml:space="preserve">‌اش </w:t>
      </w:r>
      <w:r w:rsidRPr="00AD63D4">
        <w:rPr>
          <w:rFonts w:eastAsia="SimSun" w:cs="B Zar"/>
          <w:sz w:val="28"/>
          <w:szCs w:val="28"/>
          <w:rtl/>
          <w:lang w:eastAsia="zh-CN"/>
        </w:rPr>
        <w:t>را برطرف ساز و چنان شفايي عنايت كن كه هيچگونه بيماري اي باقي نماند. چرا كه تو شفا دهنده هستي و هيچ شفايي، بجز شفاي تو وجود ندارد</w:t>
      </w:r>
      <w:r w:rsidRPr="00AD63D4">
        <w:rPr>
          <w:rFonts w:eastAsia="SimSun" w:cs="B Zar" w:hint="cs"/>
          <w:sz w:val="28"/>
          <w:szCs w:val="28"/>
          <w:rtl/>
          <w:lang w:eastAsia="zh-CN"/>
        </w:rPr>
        <w:t>».</w:t>
      </w:r>
    </w:p>
    <w:p w:rsidR="00AD63D4" w:rsidRPr="00AD63D4" w:rsidRDefault="00AD63D4" w:rsidP="00AF3F00">
      <w:pPr>
        <w:bidi/>
        <w:ind w:firstLine="284"/>
        <w:jc w:val="lowKashida"/>
        <w:rPr>
          <w:rFonts w:eastAsia="SimSun" w:cs="B Zar" w:hint="cs"/>
          <w:sz w:val="28"/>
          <w:szCs w:val="28"/>
          <w:rtl/>
          <w:lang w:eastAsia="zh-CN"/>
        </w:rPr>
      </w:pPr>
      <w:r w:rsidRPr="00AD63D4">
        <w:rPr>
          <w:rFonts w:eastAsia="SimSun" w:cs="Zar" w:hint="cs"/>
          <w:b/>
          <w:bCs/>
          <w:sz w:val="28"/>
          <w:szCs w:val="28"/>
          <w:rtl/>
          <w:lang w:eastAsia="zh-CN"/>
        </w:rPr>
        <w:t>ج:</w:t>
      </w:r>
      <w:r w:rsidR="00267210">
        <w:rPr>
          <w:rFonts w:eastAsia="SimSun" w:cs="Zar" w:hint="cs"/>
          <w:b/>
          <w:bCs/>
          <w:sz w:val="28"/>
          <w:szCs w:val="28"/>
          <w:rtl/>
          <w:lang w:eastAsia="zh-CN"/>
        </w:rPr>
        <w:t xml:space="preserve"> شرط‌هاي</w:t>
      </w:r>
      <w:r w:rsidRPr="00AD63D4">
        <w:rPr>
          <w:rFonts w:eastAsia="SimSun" w:cs="Zar" w:hint="cs"/>
          <w:b/>
          <w:bCs/>
          <w:sz w:val="28"/>
          <w:szCs w:val="28"/>
          <w:rtl/>
          <w:lang w:eastAsia="zh-CN"/>
        </w:rPr>
        <w:t xml:space="preserve"> آن:</w:t>
      </w:r>
      <w:r w:rsidRPr="00AD63D4">
        <w:rPr>
          <w:rFonts w:eastAsia="SimSun" w:cs="B Zar" w:hint="cs"/>
          <w:sz w:val="28"/>
          <w:szCs w:val="28"/>
          <w:rtl/>
          <w:lang w:eastAsia="zh-CN"/>
        </w:rPr>
        <w:t xml:space="preserve"> براي جايز بودن و درستي آن سه شرط لازم است: </w:t>
      </w:r>
    </w:p>
    <w:p w:rsidR="00AD63D4" w:rsidRPr="00AD63D4" w:rsidRDefault="00AD63D4" w:rsidP="00AF3F00">
      <w:pPr>
        <w:bidi/>
        <w:ind w:firstLine="284"/>
        <w:jc w:val="lowKashida"/>
        <w:rPr>
          <w:rFonts w:eastAsia="SimSun" w:cs="B Zar" w:hint="cs"/>
          <w:sz w:val="28"/>
          <w:szCs w:val="28"/>
          <w:rtl/>
          <w:lang w:eastAsia="zh-CN"/>
        </w:rPr>
      </w:pPr>
      <w:r w:rsidRPr="00AD63D4">
        <w:rPr>
          <w:rFonts w:eastAsia="SimSun" w:cs="Zar" w:hint="cs"/>
          <w:b/>
          <w:bCs/>
          <w:sz w:val="28"/>
          <w:szCs w:val="28"/>
          <w:rtl/>
          <w:lang w:eastAsia="zh-CN"/>
        </w:rPr>
        <w:t>اول اينكه:</w:t>
      </w:r>
      <w:r w:rsidRPr="00AD63D4">
        <w:rPr>
          <w:rFonts w:eastAsia="SimSun" w:cs="B Zar" w:hint="cs"/>
          <w:sz w:val="28"/>
          <w:szCs w:val="28"/>
          <w:rtl/>
          <w:lang w:eastAsia="zh-CN"/>
        </w:rPr>
        <w:t xml:space="preserve"> معتقد نباشد كه آن چيز به ذات خود بدون اذن خداوند به او نفع</w:t>
      </w:r>
      <w:r w:rsidR="00F37225">
        <w:rPr>
          <w:rFonts w:eastAsia="SimSun" w:cs="B Zar" w:hint="cs"/>
          <w:sz w:val="28"/>
          <w:szCs w:val="28"/>
          <w:rtl/>
          <w:lang w:eastAsia="zh-CN"/>
        </w:rPr>
        <w:t xml:space="preserve"> مي‌</w:t>
      </w:r>
      <w:r w:rsidRPr="00AD63D4">
        <w:rPr>
          <w:rFonts w:eastAsia="SimSun" w:cs="B Zar" w:hint="cs"/>
          <w:sz w:val="28"/>
          <w:szCs w:val="28"/>
          <w:rtl/>
          <w:lang w:eastAsia="zh-CN"/>
        </w:rPr>
        <w:t>رساند. اگر معتقد باشد كه آن بدون اذن خداوند و به ذات خودش به او نفع</w:t>
      </w:r>
      <w:r w:rsidR="00F37225">
        <w:rPr>
          <w:rFonts w:eastAsia="SimSun" w:cs="B Zar" w:hint="cs"/>
          <w:sz w:val="28"/>
          <w:szCs w:val="28"/>
          <w:rtl/>
          <w:lang w:eastAsia="zh-CN"/>
        </w:rPr>
        <w:t xml:space="preserve"> مي‌</w:t>
      </w:r>
      <w:r w:rsidRPr="00AD63D4">
        <w:rPr>
          <w:rFonts w:eastAsia="SimSun" w:cs="B Zar" w:hint="cs"/>
          <w:sz w:val="28"/>
          <w:szCs w:val="28"/>
          <w:rtl/>
          <w:lang w:eastAsia="zh-CN"/>
        </w:rPr>
        <w:t>رساند آن حرام است بلكه آن شرك است. بايد معتقد باشد كه آن سبب بدون اذن خداوند به او نفعي</w:t>
      </w:r>
      <w:r w:rsidR="00F37225">
        <w:rPr>
          <w:rFonts w:eastAsia="SimSun" w:cs="B Zar" w:hint="cs"/>
          <w:sz w:val="28"/>
          <w:szCs w:val="28"/>
          <w:rtl/>
          <w:lang w:eastAsia="zh-CN"/>
        </w:rPr>
        <w:t xml:space="preserve"> نمي‌</w:t>
      </w:r>
      <w:r w:rsidRPr="00AD63D4">
        <w:rPr>
          <w:rFonts w:eastAsia="SimSun" w:cs="B Zar" w:hint="cs"/>
          <w:sz w:val="28"/>
          <w:szCs w:val="28"/>
          <w:rtl/>
          <w:lang w:eastAsia="zh-CN"/>
        </w:rPr>
        <w:t>رساند.</w:t>
      </w:r>
    </w:p>
    <w:p w:rsidR="00AD63D4" w:rsidRPr="00AD63D4" w:rsidRDefault="00AD63D4" w:rsidP="00AF3F00">
      <w:pPr>
        <w:bidi/>
        <w:ind w:firstLine="284"/>
        <w:jc w:val="lowKashida"/>
        <w:rPr>
          <w:rFonts w:eastAsia="SimSun" w:cs="B Zar" w:hint="cs"/>
          <w:sz w:val="28"/>
          <w:szCs w:val="28"/>
          <w:rtl/>
          <w:lang w:eastAsia="zh-CN"/>
        </w:rPr>
      </w:pPr>
      <w:r w:rsidRPr="00AD63D4">
        <w:rPr>
          <w:rFonts w:eastAsia="SimSun" w:cs="Zar" w:hint="cs"/>
          <w:b/>
          <w:bCs/>
          <w:sz w:val="28"/>
          <w:szCs w:val="28"/>
          <w:rtl/>
          <w:lang w:eastAsia="zh-CN"/>
        </w:rPr>
        <w:t>دوم اينكه:</w:t>
      </w:r>
      <w:r w:rsidRPr="00AD63D4">
        <w:rPr>
          <w:rFonts w:eastAsia="SimSun" w:cs="B Zar" w:hint="cs"/>
          <w:sz w:val="28"/>
          <w:szCs w:val="28"/>
          <w:rtl/>
          <w:lang w:eastAsia="zh-CN"/>
        </w:rPr>
        <w:t xml:space="preserve"> به چيزي نباشد كه مخالف شريعت خداوند باشد مانند اينكه محتوي دعا نبايد درخواست از غير خداوند يا استغاثه از جن و آن چيزي</w:t>
      </w:r>
      <w:r w:rsidR="00EF0E66">
        <w:rPr>
          <w:rFonts w:eastAsia="SimSun" w:cs="B Zar" w:hint="cs"/>
          <w:sz w:val="28"/>
          <w:szCs w:val="28"/>
          <w:rtl/>
          <w:lang w:eastAsia="zh-CN"/>
        </w:rPr>
        <w:t xml:space="preserve">‌هايي </w:t>
      </w:r>
      <w:r w:rsidRPr="00AD63D4">
        <w:rPr>
          <w:rFonts w:eastAsia="SimSun" w:cs="B Zar" w:hint="cs"/>
          <w:sz w:val="28"/>
          <w:szCs w:val="28"/>
          <w:rtl/>
          <w:lang w:eastAsia="zh-CN"/>
        </w:rPr>
        <w:t>كه شبيه آن است باشد كه اگر اينگونه باشد حرام است بلكه شرك</w:t>
      </w:r>
      <w:r w:rsidR="00F37225">
        <w:rPr>
          <w:rFonts w:eastAsia="SimSun" w:cs="B Zar" w:hint="cs"/>
          <w:sz w:val="28"/>
          <w:szCs w:val="28"/>
          <w:rtl/>
          <w:lang w:eastAsia="zh-CN"/>
        </w:rPr>
        <w:t xml:space="preserve"> مي‌</w:t>
      </w:r>
      <w:r w:rsidRPr="00AD63D4">
        <w:rPr>
          <w:rFonts w:eastAsia="SimSun" w:cs="B Zar" w:hint="cs"/>
          <w:sz w:val="28"/>
          <w:szCs w:val="28"/>
          <w:rtl/>
          <w:lang w:eastAsia="zh-CN"/>
        </w:rPr>
        <w:t>باشد.</w:t>
      </w:r>
    </w:p>
    <w:p w:rsidR="00AD63D4" w:rsidRDefault="00AD63D4" w:rsidP="00AF3F00">
      <w:pPr>
        <w:bidi/>
        <w:ind w:firstLine="284"/>
        <w:jc w:val="lowKashida"/>
        <w:rPr>
          <w:rFonts w:eastAsia="SimSun" w:cs="B Zar" w:hint="cs"/>
          <w:sz w:val="28"/>
          <w:szCs w:val="28"/>
          <w:rtl/>
          <w:lang w:eastAsia="zh-CN"/>
        </w:rPr>
      </w:pPr>
      <w:r w:rsidRPr="00AD63D4">
        <w:rPr>
          <w:rFonts w:eastAsia="SimSun" w:cs="Zar" w:hint="cs"/>
          <w:b/>
          <w:bCs/>
          <w:sz w:val="28"/>
          <w:szCs w:val="28"/>
          <w:rtl/>
          <w:lang w:eastAsia="zh-CN"/>
        </w:rPr>
        <w:t>سوم اينكه:</w:t>
      </w:r>
      <w:r w:rsidRPr="00AD63D4">
        <w:rPr>
          <w:rFonts w:eastAsia="SimSun" w:cs="B Zar" w:hint="cs"/>
          <w:sz w:val="28"/>
          <w:szCs w:val="28"/>
          <w:rtl/>
          <w:lang w:eastAsia="zh-CN"/>
        </w:rPr>
        <w:t xml:space="preserve"> داراي مفهوم و معني معلومي باشد اگر از نوع طلسم يا سحر باشد در اين صورت جايز نيست. از امام مالك</w:t>
      </w:r>
      <w:r w:rsidRPr="00AD63D4">
        <w:rPr>
          <w:rFonts w:eastAsia="SimSun" w:cs="CTraditional Arabic" w:hint="cs"/>
          <w:sz w:val="28"/>
          <w:szCs w:val="28"/>
          <w:rtl/>
          <w:lang w:eastAsia="zh-CN"/>
        </w:rPr>
        <w:t>/</w:t>
      </w:r>
      <w:r w:rsidRPr="00AD63D4">
        <w:rPr>
          <w:rFonts w:eastAsia="SimSun" w:cs="B Zar" w:hint="cs"/>
          <w:sz w:val="28"/>
          <w:szCs w:val="28"/>
          <w:rtl/>
          <w:lang w:eastAsia="zh-CN"/>
        </w:rPr>
        <w:t xml:space="preserve"> سؤال شد: آيا مرد</w:t>
      </w:r>
      <w:r w:rsidR="00F37225">
        <w:rPr>
          <w:rFonts w:eastAsia="SimSun" w:cs="B Zar" w:hint="cs"/>
          <w:sz w:val="28"/>
          <w:szCs w:val="28"/>
          <w:rtl/>
          <w:lang w:eastAsia="zh-CN"/>
        </w:rPr>
        <w:t xml:space="preserve"> مي‌</w:t>
      </w:r>
      <w:r w:rsidRPr="00AD63D4">
        <w:rPr>
          <w:rFonts w:eastAsia="SimSun" w:cs="B Zar" w:hint="cs"/>
          <w:sz w:val="28"/>
          <w:szCs w:val="28"/>
          <w:rtl/>
          <w:lang w:eastAsia="zh-CN"/>
        </w:rPr>
        <w:t>تواند رقيه كند و از او درخواست رقيه نمود؟ امام فرمود: اگر با كلام پاك باشد اشكالي ندارد.</w:t>
      </w:r>
    </w:p>
    <w:p w:rsidR="00AD63D4" w:rsidRDefault="00AD63D4" w:rsidP="00AF3F00">
      <w:pPr>
        <w:pStyle w:val="Style3"/>
        <w:spacing w:before="0" w:after="0"/>
        <w:ind w:firstLine="284"/>
        <w:rPr>
          <w:rFonts w:hint="cs"/>
          <w:rtl/>
        </w:rPr>
      </w:pPr>
      <w:bookmarkStart w:id="97" w:name="_Toc291008998"/>
      <w:bookmarkStart w:id="98" w:name="_Toc291009357"/>
      <w:r w:rsidRPr="00AD63D4">
        <w:rPr>
          <w:rFonts w:hint="cs"/>
          <w:rtl/>
        </w:rPr>
        <w:t xml:space="preserve">د: رقيه ممنوع: </w:t>
      </w:r>
      <w:r w:rsidRPr="00234C7E">
        <w:rPr>
          <w:rFonts w:hint="cs"/>
          <w:b/>
          <w:bCs w:val="0"/>
          <w:rtl/>
        </w:rPr>
        <w:t>تمام رقيه</w:t>
      </w:r>
      <w:r w:rsidR="00EF0E66">
        <w:rPr>
          <w:rFonts w:hint="cs"/>
          <w:b/>
          <w:bCs w:val="0"/>
          <w:rtl/>
        </w:rPr>
        <w:t xml:space="preserve">‌هايي </w:t>
      </w:r>
      <w:r w:rsidRPr="00234C7E">
        <w:rPr>
          <w:rFonts w:hint="cs"/>
          <w:b/>
          <w:bCs w:val="0"/>
          <w:rtl/>
        </w:rPr>
        <w:t>كه در آن</w:t>
      </w:r>
      <w:r w:rsidR="00267210">
        <w:rPr>
          <w:rFonts w:hint="cs"/>
          <w:b/>
          <w:bCs w:val="0"/>
          <w:rtl/>
        </w:rPr>
        <w:t xml:space="preserve"> شرط‌هاي</w:t>
      </w:r>
      <w:r w:rsidRPr="00234C7E">
        <w:rPr>
          <w:rFonts w:hint="cs"/>
          <w:b/>
          <w:bCs w:val="0"/>
          <w:rtl/>
        </w:rPr>
        <w:t xml:space="preserve"> گفته شده وجود نداشته باشد مانند اينكه رقيه كننده يا كسي كه برايش رقيه</w:t>
      </w:r>
      <w:r w:rsidR="00F37225">
        <w:rPr>
          <w:rFonts w:hint="cs"/>
          <w:b/>
          <w:bCs w:val="0"/>
          <w:rtl/>
        </w:rPr>
        <w:t xml:space="preserve"> </w:t>
      </w:r>
      <w:r w:rsidR="00F15976">
        <w:rPr>
          <w:rFonts w:hint="cs"/>
          <w:b/>
          <w:bCs w:val="0"/>
          <w:rtl/>
        </w:rPr>
        <w:t>مي‌شود</w:t>
      </w:r>
      <w:r w:rsidRPr="00234C7E">
        <w:rPr>
          <w:rFonts w:hint="cs"/>
          <w:b/>
          <w:bCs w:val="0"/>
          <w:rtl/>
        </w:rPr>
        <w:t xml:space="preserve"> معتقد باشد كه آن به ذات خود به او نفع مي‌رساند و تأثير دارد؛ يا اينكه مشتمل بر كلمات شركي و توسل</w:t>
      </w:r>
      <w:r w:rsidR="00267210">
        <w:rPr>
          <w:rFonts w:hint="cs"/>
          <w:b/>
          <w:bCs w:val="0"/>
          <w:rtl/>
        </w:rPr>
        <w:t>‌</w:t>
      </w:r>
      <w:r w:rsidRPr="00234C7E">
        <w:rPr>
          <w:rFonts w:hint="cs"/>
          <w:b/>
          <w:bCs w:val="0"/>
          <w:rtl/>
        </w:rPr>
        <w:t>هاي كفري و كلمات بدعي و مانند</w:t>
      </w:r>
      <w:r w:rsidR="00F37225">
        <w:rPr>
          <w:rFonts w:hint="cs"/>
          <w:b/>
          <w:bCs w:val="0"/>
          <w:rtl/>
        </w:rPr>
        <w:t xml:space="preserve"> اين‌ها </w:t>
      </w:r>
      <w:r w:rsidRPr="00234C7E">
        <w:rPr>
          <w:rFonts w:hint="cs"/>
          <w:b/>
          <w:bCs w:val="0"/>
          <w:rtl/>
        </w:rPr>
        <w:t>باشد يا با كلمات نامفهوم مانند طلسم و چيزهايي مانند</w:t>
      </w:r>
      <w:r w:rsidR="00F37225">
        <w:rPr>
          <w:rFonts w:hint="cs"/>
          <w:b/>
          <w:bCs w:val="0"/>
          <w:rtl/>
        </w:rPr>
        <w:t xml:space="preserve"> اين‌ها </w:t>
      </w:r>
      <w:r w:rsidRPr="00234C7E">
        <w:rPr>
          <w:rFonts w:hint="cs"/>
          <w:b/>
          <w:bCs w:val="0"/>
          <w:rtl/>
        </w:rPr>
        <w:t>باشد حرام و ممنوع</w:t>
      </w:r>
      <w:r w:rsidR="00F37225">
        <w:rPr>
          <w:rFonts w:hint="cs"/>
          <w:b/>
          <w:bCs w:val="0"/>
          <w:rtl/>
        </w:rPr>
        <w:t xml:space="preserve"> مي‌</w:t>
      </w:r>
      <w:r w:rsidRPr="00234C7E">
        <w:rPr>
          <w:rFonts w:hint="cs"/>
          <w:b/>
          <w:bCs w:val="0"/>
          <w:rtl/>
        </w:rPr>
        <w:t>باشند.</w:t>
      </w:r>
      <w:bookmarkEnd w:id="97"/>
      <w:bookmarkEnd w:id="98"/>
    </w:p>
    <w:p w:rsidR="00AD63D4" w:rsidRPr="00AD63D4" w:rsidRDefault="00AD63D4" w:rsidP="001176F7">
      <w:pPr>
        <w:pStyle w:val="a3"/>
        <w:rPr>
          <w:rFonts w:hint="cs"/>
          <w:rtl/>
        </w:rPr>
      </w:pPr>
      <w:bookmarkStart w:id="99" w:name="_Toc291008999"/>
      <w:bookmarkStart w:id="100" w:name="_Toc291009358"/>
      <w:bookmarkStart w:id="101" w:name="_Toc346966406"/>
      <w:r w:rsidRPr="00AD63D4">
        <w:rPr>
          <w:rFonts w:hint="cs"/>
          <w:rtl/>
        </w:rPr>
        <w:t>مطلب دوم: تمائم</w:t>
      </w:r>
      <w:bookmarkEnd w:id="99"/>
      <w:bookmarkEnd w:id="100"/>
      <w:bookmarkEnd w:id="101"/>
    </w:p>
    <w:p w:rsidR="00AD63D4" w:rsidRPr="00AD63D4" w:rsidRDefault="00AD63D4" w:rsidP="003B69D9">
      <w:pPr>
        <w:numPr>
          <w:ilvl w:val="0"/>
          <w:numId w:val="3"/>
        </w:numPr>
        <w:bidi/>
        <w:ind w:left="0" w:firstLine="284"/>
        <w:jc w:val="lowKashida"/>
        <w:rPr>
          <w:rFonts w:eastAsia="SimSun" w:cs="B Zar" w:hint="cs"/>
          <w:sz w:val="28"/>
          <w:szCs w:val="28"/>
          <w:lang w:eastAsia="zh-CN"/>
        </w:rPr>
      </w:pPr>
      <w:r w:rsidRPr="00AD63D4">
        <w:rPr>
          <w:rFonts w:eastAsia="SimSun" w:cs="Zar" w:hint="cs"/>
          <w:b/>
          <w:bCs/>
          <w:sz w:val="28"/>
          <w:szCs w:val="28"/>
          <w:rtl/>
          <w:lang w:eastAsia="zh-CN"/>
        </w:rPr>
        <w:t xml:space="preserve">تعريف آن: </w:t>
      </w:r>
      <w:r w:rsidRPr="00AD63D4">
        <w:rPr>
          <w:rFonts w:eastAsia="SimSun" w:cs="B Zar" w:hint="cs"/>
          <w:sz w:val="28"/>
          <w:szCs w:val="28"/>
          <w:rtl/>
          <w:lang w:eastAsia="zh-CN"/>
        </w:rPr>
        <w:t>تمائم جمع تميمه</w:t>
      </w:r>
      <w:r w:rsidR="00F37225">
        <w:rPr>
          <w:rFonts w:eastAsia="SimSun" w:cs="B Zar" w:hint="cs"/>
          <w:sz w:val="28"/>
          <w:szCs w:val="28"/>
          <w:rtl/>
          <w:lang w:eastAsia="zh-CN"/>
        </w:rPr>
        <w:t xml:space="preserve"> مي‌</w:t>
      </w:r>
      <w:r w:rsidRPr="00AD63D4">
        <w:rPr>
          <w:rFonts w:eastAsia="SimSun" w:cs="B Zar" w:hint="cs"/>
          <w:sz w:val="28"/>
          <w:szCs w:val="28"/>
          <w:rtl/>
          <w:lang w:eastAsia="zh-CN"/>
        </w:rPr>
        <w:t>باشد و آن چيزي است كه بر گردن</w:t>
      </w:r>
      <w:r w:rsidR="00F37225">
        <w:rPr>
          <w:rFonts w:eastAsia="SimSun" w:cs="B Zar" w:hint="cs"/>
          <w:sz w:val="28"/>
          <w:szCs w:val="28"/>
          <w:rtl/>
          <w:lang w:eastAsia="zh-CN"/>
        </w:rPr>
        <w:t xml:space="preserve"> مي‌</w:t>
      </w:r>
      <w:r w:rsidRPr="00AD63D4">
        <w:rPr>
          <w:rFonts w:eastAsia="SimSun" w:cs="B Zar" w:hint="cs"/>
          <w:sz w:val="28"/>
          <w:szCs w:val="28"/>
          <w:rtl/>
          <w:lang w:eastAsia="zh-CN"/>
        </w:rPr>
        <w:t>آويزند و چيزهاي ديگر از قبيل تعويذ، مهره، استخوان يا مانند</w:t>
      </w:r>
      <w:r w:rsidR="00F37225">
        <w:rPr>
          <w:rFonts w:eastAsia="SimSun" w:cs="B Zar" w:hint="cs"/>
          <w:sz w:val="28"/>
          <w:szCs w:val="28"/>
          <w:rtl/>
          <w:lang w:eastAsia="zh-CN"/>
        </w:rPr>
        <w:t xml:space="preserve"> اين‌ها </w:t>
      </w:r>
      <w:r w:rsidRPr="00AD63D4">
        <w:rPr>
          <w:rFonts w:eastAsia="SimSun" w:cs="B Zar" w:hint="cs"/>
          <w:sz w:val="28"/>
          <w:szCs w:val="28"/>
          <w:rtl/>
          <w:lang w:eastAsia="zh-CN"/>
        </w:rPr>
        <w:t>كه براي بدست آوردن منفعت و دفع نمودن ضرر و زيان به گردن</w:t>
      </w:r>
      <w:r w:rsidR="00F37225">
        <w:rPr>
          <w:rFonts w:eastAsia="SimSun" w:cs="B Zar" w:hint="cs"/>
          <w:sz w:val="28"/>
          <w:szCs w:val="28"/>
          <w:rtl/>
          <w:lang w:eastAsia="zh-CN"/>
        </w:rPr>
        <w:t xml:space="preserve"> مي‌</w:t>
      </w:r>
      <w:r w:rsidRPr="00AD63D4">
        <w:rPr>
          <w:rFonts w:eastAsia="SimSun" w:cs="B Zar" w:hint="cs"/>
          <w:sz w:val="28"/>
          <w:szCs w:val="28"/>
          <w:rtl/>
          <w:lang w:eastAsia="zh-CN"/>
        </w:rPr>
        <w:t>بندند و عرب در زمان جاهليت بر گردن اولادهايشان</w:t>
      </w:r>
      <w:r w:rsidR="00F37225">
        <w:rPr>
          <w:rFonts w:eastAsia="SimSun" w:cs="B Zar" w:hint="cs"/>
          <w:sz w:val="28"/>
          <w:szCs w:val="28"/>
          <w:rtl/>
          <w:lang w:eastAsia="zh-CN"/>
        </w:rPr>
        <w:t xml:space="preserve"> مي‌</w:t>
      </w:r>
      <w:r w:rsidRPr="00AD63D4">
        <w:rPr>
          <w:rFonts w:eastAsia="SimSun" w:cs="B Zar" w:hint="cs"/>
          <w:sz w:val="28"/>
          <w:szCs w:val="28"/>
          <w:rtl/>
          <w:lang w:eastAsia="zh-CN"/>
        </w:rPr>
        <w:t>بستند تا به وسيله آن به گمان باطل خود از چشم زخم</w:t>
      </w:r>
      <w:r w:rsidR="00F37225">
        <w:rPr>
          <w:rFonts w:eastAsia="SimSun" w:cs="B Zar" w:hint="cs"/>
          <w:sz w:val="28"/>
          <w:szCs w:val="28"/>
          <w:rtl/>
          <w:lang w:eastAsia="zh-CN"/>
        </w:rPr>
        <w:t xml:space="preserve"> آن‌ها </w:t>
      </w:r>
      <w:r w:rsidRPr="00AD63D4">
        <w:rPr>
          <w:rFonts w:eastAsia="SimSun" w:cs="B Zar" w:hint="cs"/>
          <w:sz w:val="28"/>
          <w:szCs w:val="28"/>
          <w:rtl/>
          <w:lang w:eastAsia="zh-CN"/>
        </w:rPr>
        <w:t>را مصون دارند.</w:t>
      </w:r>
    </w:p>
    <w:p w:rsidR="00AD63D4" w:rsidRPr="00AD63D4" w:rsidRDefault="00AD63D4" w:rsidP="003B69D9">
      <w:pPr>
        <w:numPr>
          <w:ilvl w:val="0"/>
          <w:numId w:val="3"/>
        </w:numPr>
        <w:bidi/>
        <w:ind w:left="0" w:firstLine="284"/>
        <w:jc w:val="lowKashida"/>
        <w:rPr>
          <w:rFonts w:eastAsia="SimSun" w:cs="B Zar" w:hint="cs"/>
          <w:sz w:val="28"/>
          <w:szCs w:val="28"/>
          <w:lang w:eastAsia="zh-CN"/>
        </w:rPr>
      </w:pPr>
      <w:r w:rsidRPr="00AD63D4">
        <w:rPr>
          <w:rFonts w:eastAsia="SimSun" w:cs="Zar" w:hint="cs"/>
          <w:b/>
          <w:bCs/>
          <w:sz w:val="28"/>
          <w:szCs w:val="28"/>
          <w:rtl/>
          <w:lang w:eastAsia="zh-CN"/>
        </w:rPr>
        <w:t>حكم آن:</w:t>
      </w:r>
      <w:r w:rsidRPr="00AD63D4">
        <w:rPr>
          <w:rFonts w:eastAsia="SimSun" w:cs="B Zar" w:hint="cs"/>
          <w:sz w:val="28"/>
          <w:szCs w:val="28"/>
          <w:rtl/>
          <w:lang w:eastAsia="zh-CN"/>
        </w:rPr>
        <w:t xml:space="preserve">  حرام است. بلكه آن نوعي از انواع شرك است هنگامي كه چيزهايي را به غير خداوند معلق</w:t>
      </w:r>
      <w:r w:rsidR="00F37225">
        <w:rPr>
          <w:rFonts w:eastAsia="SimSun" w:cs="B Zar" w:hint="cs"/>
          <w:sz w:val="28"/>
          <w:szCs w:val="28"/>
          <w:rtl/>
          <w:lang w:eastAsia="zh-CN"/>
        </w:rPr>
        <w:t xml:space="preserve"> مي‌</w:t>
      </w:r>
      <w:r w:rsidRPr="00AD63D4">
        <w:rPr>
          <w:rFonts w:eastAsia="SimSun" w:cs="B Zar" w:hint="cs"/>
          <w:sz w:val="28"/>
          <w:szCs w:val="28"/>
          <w:rtl/>
          <w:lang w:eastAsia="zh-CN"/>
        </w:rPr>
        <w:t>گردانند كه جز خداوند</w:t>
      </w:r>
      <w:r w:rsidR="00F37225">
        <w:rPr>
          <w:rFonts w:eastAsia="SimSun" w:cs="B Zar" w:hint="cs"/>
          <w:sz w:val="28"/>
          <w:szCs w:val="28"/>
          <w:rtl/>
          <w:lang w:eastAsia="zh-CN"/>
        </w:rPr>
        <w:t xml:space="preserve"> نمي‌</w:t>
      </w:r>
      <w:r w:rsidRPr="00AD63D4">
        <w:rPr>
          <w:rFonts w:eastAsia="SimSun" w:cs="B Zar" w:hint="cs"/>
          <w:sz w:val="28"/>
          <w:szCs w:val="28"/>
          <w:rtl/>
          <w:lang w:eastAsia="zh-CN"/>
        </w:rPr>
        <w:t>تواند آن را دفع كند و درخواست دفع اذيت و آزار آن جز به وسيله خداوند و</w:t>
      </w:r>
      <w:r w:rsidR="00267210">
        <w:rPr>
          <w:rFonts w:eastAsia="SimSun" w:cs="B Zar" w:hint="cs"/>
          <w:sz w:val="28"/>
          <w:szCs w:val="28"/>
          <w:rtl/>
          <w:lang w:eastAsia="zh-CN"/>
        </w:rPr>
        <w:t xml:space="preserve"> نام‌ها </w:t>
      </w:r>
      <w:r w:rsidRPr="00AD63D4">
        <w:rPr>
          <w:rFonts w:eastAsia="SimSun" w:cs="B Zar" w:hint="cs"/>
          <w:sz w:val="28"/>
          <w:szCs w:val="28"/>
          <w:rtl/>
          <w:lang w:eastAsia="zh-CN"/>
        </w:rPr>
        <w:t>و صفاتش</w:t>
      </w:r>
      <w:r w:rsidR="00F37225">
        <w:rPr>
          <w:rFonts w:eastAsia="SimSun" w:cs="B Zar" w:hint="cs"/>
          <w:sz w:val="28"/>
          <w:szCs w:val="28"/>
          <w:rtl/>
          <w:lang w:eastAsia="zh-CN"/>
        </w:rPr>
        <w:t xml:space="preserve"> ن</w:t>
      </w:r>
      <w:r w:rsidR="00F15976">
        <w:rPr>
          <w:rFonts w:eastAsia="SimSun" w:cs="B Zar" w:hint="cs"/>
          <w:sz w:val="28"/>
          <w:szCs w:val="28"/>
          <w:rtl/>
          <w:lang w:eastAsia="zh-CN"/>
        </w:rPr>
        <w:t>مي‌شود</w:t>
      </w:r>
      <w:r w:rsidRPr="00AD63D4">
        <w:rPr>
          <w:rFonts w:eastAsia="SimSun" w:cs="B Zar" w:hint="cs"/>
          <w:sz w:val="28"/>
          <w:szCs w:val="28"/>
          <w:rtl/>
          <w:lang w:eastAsia="zh-CN"/>
        </w:rPr>
        <w:t>. از ابن مسعود</w:t>
      </w:r>
      <w:r w:rsidRPr="00AD63D4">
        <w:rPr>
          <w:rFonts w:eastAsia="SimSun" w:cs="CTraditional Arabic" w:hint="cs"/>
          <w:sz w:val="28"/>
          <w:szCs w:val="28"/>
          <w:rtl/>
          <w:lang w:eastAsia="zh-CN"/>
        </w:rPr>
        <w:t>ت</w:t>
      </w:r>
      <w:r w:rsidRPr="00AD63D4">
        <w:rPr>
          <w:rFonts w:eastAsia="SimSun" w:cs="B Zar" w:hint="cs"/>
          <w:sz w:val="28"/>
          <w:szCs w:val="28"/>
          <w:rtl/>
          <w:lang w:eastAsia="zh-CN"/>
        </w:rPr>
        <w:t>روايت است كه رسول الله صلی الله عليه وسلم  فرمودند:</w:t>
      </w:r>
      <w:r w:rsidR="00C25455">
        <w:rPr>
          <w:rFonts w:eastAsia="SimSun" w:cs="B Zar" w:hint="cs"/>
          <w:sz w:val="28"/>
          <w:szCs w:val="28"/>
          <w:rtl/>
          <w:lang w:eastAsia="zh-CN"/>
        </w:rPr>
        <w:t xml:space="preserve"> «</w:t>
      </w:r>
      <w:r w:rsidRPr="00267210">
        <w:rPr>
          <w:rStyle w:val="Char4"/>
          <w:rFonts w:eastAsia="SimSun"/>
          <w:rtl/>
        </w:rPr>
        <w:t>إِنَّ الرُّقَى وَالتَّمَائِمَ وَالتِّوَلَةَ شِرْكٌ</w:t>
      </w:r>
      <w:r w:rsidR="00E25715" w:rsidRPr="00267210">
        <w:rPr>
          <w:rStyle w:val="Char4"/>
          <w:rFonts w:eastAsia="SimSun" w:hint="cs"/>
          <w:rtl/>
        </w:rPr>
        <w:t>»</w:t>
      </w:r>
      <w:r w:rsidRPr="00AD63D4">
        <w:rPr>
          <w:rFonts w:eastAsia="SimSun" w:cs="Simplified Arabic"/>
          <w:szCs w:val="26"/>
          <w:vertAlign w:val="superscript"/>
          <w:rtl/>
          <w:lang w:eastAsia="zh-CN"/>
        </w:rPr>
        <w:footnoteReference w:id="21"/>
      </w:r>
      <w:r w:rsidR="00C25455">
        <w:rPr>
          <w:rFonts w:eastAsia="SimSun" w:cs="B Zar" w:hint="cs"/>
          <w:sz w:val="28"/>
          <w:szCs w:val="28"/>
          <w:rtl/>
          <w:lang w:eastAsia="zh-CN"/>
        </w:rPr>
        <w:t xml:space="preserve"> «</w:t>
      </w:r>
      <w:r w:rsidRPr="00AD63D4">
        <w:rPr>
          <w:rFonts w:eastAsia="SimSun" w:cs="B Zar" w:hint="cs"/>
          <w:sz w:val="28"/>
          <w:szCs w:val="28"/>
          <w:rtl/>
          <w:lang w:eastAsia="zh-CN"/>
        </w:rPr>
        <w:t>رقي، تميمه و توله</w:t>
      </w:r>
      <w:r w:rsidRPr="00AD63D4">
        <w:rPr>
          <w:rFonts w:eastAsia="SimSun" w:cs="Lotus"/>
          <w:b/>
          <w:bCs/>
          <w:szCs w:val="28"/>
          <w:vertAlign w:val="superscript"/>
          <w:rtl/>
          <w:lang w:eastAsia="zh-CN"/>
        </w:rPr>
        <w:footnoteReference w:id="22"/>
      </w:r>
      <w:r w:rsidRPr="00AD63D4">
        <w:rPr>
          <w:rFonts w:eastAsia="SimSun" w:cs="B Zar" w:hint="cs"/>
          <w:sz w:val="28"/>
          <w:szCs w:val="28"/>
          <w:rtl/>
          <w:lang w:eastAsia="zh-CN"/>
        </w:rPr>
        <w:t xml:space="preserve"> شرك است» و از عبدالله بن عكيم </w:t>
      </w:r>
      <w:r w:rsidRPr="00AD63D4">
        <w:rPr>
          <w:rFonts w:eastAsia="SimSun" w:cs="CTraditional Arabic" w:hint="cs"/>
          <w:sz w:val="28"/>
          <w:szCs w:val="28"/>
          <w:rtl/>
          <w:lang w:eastAsia="zh-CN"/>
        </w:rPr>
        <w:t xml:space="preserve">ت </w:t>
      </w:r>
      <w:r w:rsidRPr="00AD63D4">
        <w:rPr>
          <w:rFonts w:eastAsia="SimSun" w:cs="B Zar" w:hint="cs"/>
          <w:sz w:val="28"/>
          <w:szCs w:val="28"/>
          <w:rtl/>
          <w:lang w:eastAsia="zh-CN"/>
        </w:rPr>
        <w:t>بصورت مرفوع آمده كه:</w:t>
      </w:r>
      <w:r w:rsidR="00C25455">
        <w:rPr>
          <w:rFonts w:eastAsia="SimSun" w:cs="B Zar" w:hint="cs"/>
          <w:sz w:val="28"/>
          <w:szCs w:val="28"/>
          <w:rtl/>
          <w:lang w:eastAsia="zh-CN"/>
        </w:rPr>
        <w:t xml:space="preserve"> «</w:t>
      </w:r>
      <w:r w:rsidRPr="00267210">
        <w:rPr>
          <w:rStyle w:val="Char4"/>
          <w:rFonts w:eastAsia="SimSun"/>
          <w:rtl/>
        </w:rPr>
        <w:t>مَنْ تَعَلَّقَ شَيْئًا وُكِلَ إِلَيْهِ</w:t>
      </w:r>
      <w:r w:rsidR="00E25715" w:rsidRPr="00267210">
        <w:rPr>
          <w:rStyle w:val="Char4"/>
          <w:rFonts w:eastAsia="SimSun" w:hint="cs"/>
          <w:rtl/>
        </w:rPr>
        <w:t>»</w:t>
      </w:r>
      <w:r w:rsidRPr="00AD63D4">
        <w:rPr>
          <w:rFonts w:eastAsia="SimSun" w:cs="Simplified Arabic"/>
          <w:szCs w:val="26"/>
          <w:vertAlign w:val="superscript"/>
          <w:rtl/>
          <w:lang w:eastAsia="zh-CN"/>
        </w:rPr>
        <w:footnoteReference w:id="23"/>
      </w:r>
      <w:r w:rsidR="00C25455">
        <w:rPr>
          <w:rFonts w:eastAsia="SimSun" w:cs="B Zar" w:hint="cs"/>
          <w:sz w:val="28"/>
          <w:szCs w:val="28"/>
          <w:rtl/>
          <w:lang w:eastAsia="zh-CN"/>
        </w:rPr>
        <w:t xml:space="preserve"> «</w:t>
      </w:r>
      <w:r w:rsidRPr="00AD63D4">
        <w:rPr>
          <w:rFonts w:eastAsia="SimSun" w:cs="B Zar" w:hint="cs"/>
          <w:sz w:val="28"/>
          <w:szCs w:val="28"/>
          <w:rtl/>
          <w:lang w:eastAsia="zh-CN"/>
        </w:rPr>
        <w:t>كسي كه چيزي را آويزان كند خداوند او را به همان چيز</w:t>
      </w:r>
      <w:r w:rsidR="00F37225">
        <w:rPr>
          <w:rFonts w:eastAsia="SimSun" w:cs="B Zar" w:hint="cs"/>
          <w:sz w:val="28"/>
          <w:szCs w:val="28"/>
          <w:rtl/>
          <w:lang w:eastAsia="zh-CN"/>
        </w:rPr>
        <w:t xml:space="preserve"> مي‌</w:t>
      </w:r>
      <w:r w:rsidRPr="00AD63D4">
        <w:rPr>
          <w:rFonts w:eastAsia="SimSun" w:cs="B Zar" w:hint="cs"/>
          <w:sz w:val="28"/>
          <w:szCs w:val="28"/>
          <w:rtl/>
          <w:lang w:eastAsia="zh-CN"/>
        </w:rPr>
        <w:t>سپارد» و عقبه بن عامر</w:t>
      </w:r>
      <w:r w:rsidRPr="00AD63D4">
        <w:rPr>
          <w:rFonts w:eastAsia="SimSun" w:cs="CTraditional Arabic" w:hint="cs"/>
          <w:sz w:val="28"/>
          <w:szCs w:val="28"/>
          <w:rtl/>
          <w:lang w:eastAsia="zh-CN"/>
        </w:rPr>
        <w:t>ت</w:t>
      </w:r>
      <w:r w:rsidRPr="00AD63D4">
        <w:rPr>
          <w:rFonts w:eastAsia="SimSun" w:cs="B Zar" w:hint="cs"/>
          <w:sz w:val="28"/>
          <w:szCs w:val="28"/>
          <w:rtl/>
          <w:lang w:eastAsia="zh-CN"/>
        </w:rPr>
        <w:t xml:space="preserve"> از رسول الله صلی الله عليه وسلم  روايت</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AD63D4">
        <w:rPr>
          <w:rFonts w:eastAsia="SimSun" w:cs="B Zar" w:hint="cs"/>
          <w:sz w:val="28"/>
          <w:szCs w:val="28"/>
          <w:rtl/>
          <w:lang w:eastAsia="zh-CN"/>
        </w:rPr>
        <w:t xml:space="preserve"> كه فرمودند:</w:t>
      </w:r>
      <w:r w:rsidR="00C25455">
        <w:rPr>
          <w:rFonts w:eastAsia="SimSun" w:cs="B Zar" w:hint="cs"/>
          <w:sz w:val="28"/>
          <w:szCs w:val="28"/>
          <w:rtl/>
          <w:lang w:eastAsia="zh-CN"/>
        </w:rPr>
        <w:t xml:space="preserve"> «</w:t>
      </w:r>
      <w:r w:rsidRPr="00267210">
        <w:rPr>
          <w:rStyle w:val="Char4"/>
          <w:rFonts w:eastAsia="SimSun"/>
          <w:rtl/>
        </w:rPr>
        <w:t>مَنْ عَلَّقَ تَمِيمَةً فَقَدْ أَشْرَكَ</w:t>
      </w:r>
      <w:r w:rsidR="00E25715" w:rsidRPr="00267210">
        <w:rPr>
          <w:rStyle w:val="Char4"/>
          <w:rFonts w:eastAsia="SimSun" w:hint="cs"/>
          <w:rtl/>
        </w:rPr>
        <w:t>»</w:t>
      </w:r>
      <w:r w:rsidRPr="00AD63D4">
        <w:rPr>
          <w:rFonts w:eastAsia="SimSun" w:cs="Simplified Arabic"/>
          <w:szCs w:val="26"/>
          <w:vertAlign w:val="superscript"/>
          <w:rtl/>
          <w:lang w:eastAsia="zh-CN"/>
        </w:rPr>
        <w:footnoteReference w:id="24"/>
      </w:r>
      <w:r w:rsidR="00C25455">
        <w:rPr>
          <w:rFonts w:eastAsia="SimSun" w:cs="B Zar" w:hint="cs"/>
          <w:sz w:val="28"/>
          <w:szCs w:val="28"/>
          <w:rtl/>
          <w:lang w:eastAsia="zh-CN"/>
        </w:rPr>
        <w:t xml:space="preserve"> «</w:t>
      </w:r>
      <w:r w:rsidRPr="00AD63D4">
        <w:rPr>
          <w:rFonts w:eastAsia="SimSun" w:cs="B Zar" w:hint="cs"/>
          <w:sz w:val="28"/>
          <w:szCs w:val="28"/>
          <w:rtl/>
          <w:lang w:eastAsia="zh-CN"/>
        </w:rPr>
        <w:t>هركس تميمه را به گردن خود آويزد دچار شرك شده است». اين نصوص و آنچه در اين معنا آمده در برحذر داشتن شخص از رقيه شركي كه بيشتر رقيه عرب از اين نوع بوده است هنگامي كه در آن شرك و تعلق داشتن به غير خداوند باشد از آن نهي شده است.</w:t>
      </w:r>
    </w:p>
    <w:p w:rsidR="00AD63D4" w:rsidRPr="00754F67" w:rsidRDefault="00267210" w:rsidP="00267210">
      <w:pPr>
        <w:bidi/>
        <w:ind w:firstLine="284"/>
        <w:jc w:val="lowKashida"/>
        <w:rPr>
          <w:rFonts w:eastAsia="SimSun" w:cs="B Zar" w:hint="cs"/>
          <w:sz w:val="28"/>
          <w:szCs w:val="28"/>
          <w:lang w:eastAsia="zh-CN"/>
        </w:rPr>
      </w:pPr>
      <w:r>
        <w:rPr>
          <w:rFonts w:eastAsia="SimSun" w:cs="B Zar" w:hint="cs"/>
          <w:sz w:val="28"/>
          <w:szCs w:val="28"/>
          <w:rtl/>
          <w:lang w:eastAsia="zh-CN"/>
        </w:rPr>
        <w:t xml:space="preserve">ت. </w:t>
      </w:r>
      <w:r w:rsidR="00AD63D4" w:rsidRPr="00754F67">
        <w:rPr>
          <w:rFonts w:eastAsia="SimSun" w:cs="B Zar" w:hint="cs"/>
          <w:sz w:val="28"/>
          <w:szCs w:val="28"/>
          <w:rtl/>
          <w:lang w:eastAsia="zh-CN"/>
        </w:rPr>
        <w:t>اگر آنچه كه به گردان آويخته</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00AD63D4" w:rsidRPr="00754F67">
        <w:rPr>
          <w:rFonts w:eastAsia="SimSun" w:cs="B Zar" w:hint="cs"/>
          <w:sz w:val="28"/>
          <w:szCs w:val="28"/>
          <w:rtl/>
          <w:lang w:eastAsia="zh-CN"/>
        </w:rPr>
        <w:t xml:space="preserve"> از قرآن باشد در آن بين اهل علم اختلاف است بعضي از</w:t>
      </w:r>
      <w:r w:rsidR="00F37225">
        <w:rPr>
          <w:rFonts w:eastAsia="SimSun" w:cs="B Zar" w:hint="cs"/>
          <w:sz w:val="28"/>
          <w:szCs w:val="28"/>
          <w:rtl/>
          <w:lang w:eastAsia="zh-CN"/>
        </w:rPr>
        <w:t xml:space="preserve"> آن‌ها </w:t>
      </w:r>
      <w:r w:rsidR="00AD63D4" w:rsidRPr="00754F67">
        <w:rPr>
          <w:rFonts w:eastAsia="SimSun" w:cs="B Zar" w:hint="cs"/>
          <w:sz w:val="28"/>
          <w:szCs w:val="28"/>
          <w:rtl/>
          <w:lang w:eastAsia="zh-CN"/>
        </w:rPr>
        <w:t>به جواز آن رأي داده و بعضي ديگر از آن منع نموده و گفته</w:t>
      </w:r>
      <w:r w:rsidR="00F37225">
        <w:rPr>
          <w:rFonts w:eastAsia="SimSun" w:cs="B Zar" w:hint="cs"/>
          <w:sz w:val="28"/>
          <w:szCs w:val="28"/>
          <w:rtl/>
          <w:lang w:eastAsia="zh-CN"/>
        </w:rPr>
        <w:t xml:space="preserve">‌اند </w:t>
      </w:r>
      <w:r w:rsidR="00AD63D4" w:rsidRPr="00754F67">
        <w:rPr>
          <w:rFonts w:eastAsia="SimSun" w:cs="B Zar" w:hint="cs"/>
          <w:sz w:val="28"/>
          <w:szCs w:val="28"/>
          <w:rtl/>
          <w:lang w:eastAsia="zh-CN"/>
        </w:rPr>
        <w:t>كه جايز نيست از قرآن براي درخواست شفا به گردان آويخته شود و اين به چهار دليل ذيل صواب و درست</w:t>
      </w:r>
      <w:r w:rsidR="00F37225">
        <w:rPr>
          <w:rFonts w:eastAsia="SimSun" w:cs="B Zar" w:hint="cs"/>
          <w:sz w:val="28"/>
          <w:szCs w:val="28"/>
          <w:rtl/>
          <w:lang w:eastAsia="zh-CN"/>
        </w:rPr>
        <w:t xml:space="preserve"> مي‌</w:t>
      </w:r>
      <w:r w:rsidR="00AD63D4" w:rsidRPr="00754F67">
        <w:rPr>
          <w:rFonts w:eastAsia="SimSun" w:cs="B Zar" w:hint="cs"/>
          <w:sz w:val="28"/>
          <w:szCs w:val="28"/>
          <w:rtl/>
          <w:lang w:eastAsia="zh-CN"/>
        </w:rPr>
        <w:t>باشد:</w:t>
      </w:r>
    </w:p>
    <w:p w:rsidR="00AD63D4" w:rsidRPr="00754F67" w:rsidRDefault="00AD63D4" w:rsidP="003B69D9">
      <w:pPr>
        <w:numPr>
          <w:ilvl w:val="2"/>
          <w:numId w:val="3"/>
        </w:numPr>
        <w:bidi/>
        <w:ind w:left="641" w:hanging="357"/>
        <w:jc w:val="lowKashida"/>
        <w:rPr>
          <w:rFonts w:eastAsia="SimSun" w:cs="B Zar" w:hint="cs"/>
          <w:sz w:val="28"/>
          <w:szCs w:val="28"/>
          <w:lang w:eastAsia="zh-CN"/>
        </w:rPr>
      </w:pPr>
      <w:r w:rsidRPr="00754F67">
        <w:rPr>
          <w:rFonts w:eastAsia="SimSun" w:cs="B Zar" w:hint="cs"/>
          <w:sz w:val="28"/>
          <w:szCs w:val="28"/>
          <w:rtl/>
          <w:lang w:eastAsia="zh-CN"/>
        </w:rPr>
        <w:t>نهي از به گردن آويختن تميمه بصورت عموم</w:t>
      </w:r>
      <w:r w:rsidR="00F37225">
        <w:rPr>
          <w:rFonts w:eastAsia="SimSun" w:cs="B Zar" w:hint="cs"/>
          <w:sz w:val="28"/>
          <w:szCs w:val="28"/>
          <w:rtl/>
          <w:lang w:eastAsia="zh-CN"/>
        </w:rPr>
        <w:t xml:space="preserve"> مي‌</w:t>
      </w:r>
      <w:r w:rsidRPr="00754F67">
        <w:rPr>
          <w:rFonts w:eastAsia="SimSun" w:cs="B Zar" w:hint="cs"/>
          <w:sz w:val="28"/>
          <w:szCs w:val="28"/>
          <w:rtl/>
          <w:lang w:eastAsia="zh-CN"/>
        </w:rPr>
        <w:t>باشد و تخصيص نشده است.</w:t>
      </w:r>
    </w:p>
    <w:p w:rsidR="00AD63D4" w:rsidRPr="00754F67" w:rsidRDefault="00AD63D4" w:rsidP="003B69D9">
      <w:pPr>
        <w:numPr>
          <w:ilvl w:val="2"/>
          <w:numId w:val="3"/>
        </w:numPr>
        <w:bidi/>
        <w:ind w:left="641" w:hanging="357"/>
        <w:jc w:val="lowKashida"/>
        <w:rPr>
          <w:rFonts w:eastAsia="SimSun" w:cs="B Zar" w:hint="cs"/>
          <w:sz w:val="28"/>
          <w:szCs w:val="28"/>
          <w:lang w:eastAsia="zh-CN"/>
        </w:rPr>
      </w:pPr>
      <w:r w:rsidRPr="00754F67">
        <w:rPr>
          <w:rFonts w:eastAsia="SimSun" w:cs="B Zar" w:hint="cs"/>
          <w:sz w:val="28"/>
          <w:szCs w:val="28"/>
          <w:rtl/>
          <w:lang w:eastAsia="zh-CN"/>
        </w:rPr>
        <w:t>براي سد ذريعه است آن مانع به گردن آويختن چيزهايي كه غير از قرآن</w:t>
      </w:r>
      <w:r w:rsidR="00F37225">
        <w:rPr>
          <w:rFonts w:eastAsia="SimSun" w:cs="B Zar" w:hint="cs"/>
          <w:sz w:val="28"/>
          <w:szCs w:val="28"/>
          <w:rtl/>
          <w:lang w:eastAsia="zh-CN"/>
        </w:rPr>
        <w:t xml:space="preserve"> مي‌</w:t>
      </w:r>
      <w:r w:rsidRPr="00754F67">
        <w:rPr>
          <w:rFonts w:eastAsia="SimSun" w:cs="B Zar" w:hint="cs"/>
          <w:sz w:val="28"/>
          <w:szCs w:val="28"/>
          <w:rtl/>
          <w:lang w:eastAsia="zh-CN"/>
        </w:rPr>
        <w:t>باشند</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754F67">
        <w:rPr>
          <w:rFonts w:eastAsia="SimSun" w:cs="B Zar" w:hint="cs"/>
          <w:sz w:val="28"/>
          <w:szCs w:val="28"/>
          <w:rtl/>
          <w:lang w:eastAsia="zh-CN"/>
        </w:rPr>
        <w:t>.</w:t>
      </w:r>
    </w:p>
    <w:p w:rsidR="00AD63D4" w:rsidRPr="00754F67" w:rsidRDefault="00AD63D4" w:rsidP="003B69D9">
      <w:pPr>
        <w:numPr>
          <w:ilvl w:val="2"/>
          <w:numId w:val="3"/>
        </w:numPr>
        <w:bidi/>
        <w:ind w:left="641" w:hanging="357"/>
        <w:jc w:val="lowKashida"/>
        <w:rPr>
          <w:rFonts w:eastAsia="SimSun" w:cs="B Zar" w:hint="cs"/>
          <w:sz w:val="28"/>
          <w:szCs w:val="28"/>
          <w:lang w:eastAsia="zh-CN"/>
        </w:rPr>
      </w:pPr>
      <w:r w:rsidRPr="00754F67">
        <w:rPr>
          <w:rFonts w:eastAsia="SimSun" w:cs="B Zar" w:hint="cs"/>
          <w:sz w:val="28"/>
          <w:szCs w:val="28"/>
          <w:rtl/>
          <w:lang w:eastAsia="zh-CN"/>
        </w:rPr>
        <w:t>هنگامي كه آن را به گردن اندازد به ناچار با خودش در حال قضاي حاجت و دستشويي رفتن و</w:t>
      </w:r>
      <w:r w:rsidR="00267210">
        <w:rPr>
          <w:rFonts w:eastAsia="SimSun" w:cs="B Zar" w:hint="cs"/>
          <w:sz w:val="28"/>
          <w:szCs w:val="28"/>
          <w:rtl/>
          <w:lang w:eastAsia="zh-CN"/>
        </w:rPr>
        <w:t xml:space="preserve"> مكان‌ها</w:t>
      </w:r>
      <w:r w:rsidRPr="00754F67">
        <w:rPr>
          <w:rFonts w:eastAsia="SimSun" w:cs="B Zar" w:hint="cs"/>
          <w:sz w:val="28"/>
          <w:szCs w:val="28"/>
          <w:rtl/>
          <w:lang w:eastAsia="zh-CN"/>
        </w:rPr>
        <w:t>يي مانند</w:t>
      </w:r>
      <w:r w:rsidR="00F37225">
        <w:rPr>
          <w:rFonts w:eastAsia="SimSun" w:cs="B Zar" w:hint="cs"/>
          <w:sz w:val="28"/>
          <w:szCs w:val="28"/>
          <w:rtl/>
          <w:lang w:eastAsia="zh-CN"/>
        </w:rPr>
        <w:t xml:space="preserve"> اين‌ها مي‌</w:t>
      </w:r>
      <w:r w:rsidRPr="00754F67">
        <w:rPr>
          <w:rFonts w:eastAsia="SimSun" w:cs="B Zar" w:hint="cs"/>
          <w:sz w:val="28"/>
          <w:szCs w:val="28"/>
          <w:rtl/>
          <w:lang w:eastAsia="zh-CN"/>
        </w:rPr>
        <w:t>برد و با اين حملش به آن توهين كرده است.</w:t>
      </w:r>
    </w:p>
    <w:p w:rsidR="00AD63D4" w:rsidRDefault="00AD63D4" w:rsidP="003B69D9">
      <w:pPr>
        <w:numPr>
          <w:ilvl w:val="2"/>
          <w:numId w:val="3"/>
        </w:numPr>
        <w:bidi/>
        <w:ind w:left="641" w:hanging="357"/>
        <w:jc w:val="lowKashida"/>
        <w:rPr>
          <w:rFonts w:eastAsia="SimSun" w:cs="B Zar" w:hint="cs"/>
          <w:sz w:val="28"/>
          <w:szCs w:val="28"/>
          <w:lang w:eastAsia="zh-CN"/>
        </w:rPr>
      </w:pPr>
      <w:r w:rsidRPr="00754F67">
        <w:rPr>
          <w:rFonts w:eastAsia="SimSun" w:cs="B Zar" w:hint="cs"/>
          <w:sz w:val="28"/>
          <w:szCs w:val="28"/>
          <w:rtl/>
          <w:lang w:eastAsia="zh-CN"/>
        </w:rPr>
        <w:t>شفا به وسيله قرآن بر صفتي مشخص و معين وارد شده است و آن قرآن خواندن بر مريض است پس از آن تجاوز ننماييد.</w:t>
      </w:r>
    </w:p>
    <w:p w:rsidR="00AD63D4" w:rsidRPr="00AD63D4" w:rsidRDefault="00AD63D4" w:rsidP="001176F7">
      <w:pPr>
        <w:pStyle w:val="a3"/>
        <w:rPr>
          <w:rFonts w:hint="cs"/>
          <w:rtl/>
        </w:rPr>
      </w:pPr>
      <w:bookmarkStart w:id="102" w:name="_Toc291009000"/>
      <w:bookmarkStart w:id="103" w:name="_Toc291009359"/>
      <w:bookmarkStart w:id="104" w:name="_Toc346966407"/>
      <w:r w:rsidRPr="00AD63D4">
        <w:rPr>
          <w:rFonts w:hint="cs"/>
          <w:rtl/>
        </w:rPr>
        <w:t>مطلب سوم: استفاده از حلقه، نخ و مانند اين</w:t>
      </w:r>
      <w:r w:rsidR="001176F7">
        <w:rPr>
          <w:rFonts w:hint="cs"/>
          <w:rtl/>
        </w:rPr>
        <w:t>‌</w:t>
      </w:r>
      <w:r w:rsidRPr="00AD63D4">
        <w:rPr>
          <w:rFonts w:hint="cs"/>
          <w:rtl/>
        </w:rPr>
        <w:t>ها</w:t>
      </w:r>
      <w:bookmarkEnd w:id="102"/>
      <w:bookmarkEnd w:id="103"/>
      <w:bookmarkEnd w:id="104"/>
    </w:p>
    <w:p w:rsidR="00AD63D4" w:rsidRPr="00D42B68" w:rsidRDefault="00AD63D4" w:rsidP="00D42B68">
      <w:pPr>
        <w:bidi/>
        <w:ind w:firstLine="284"/>
        <w:jc w:val="both"/>
        <w:rPr>
          <w:rFonts w:ascii="KFGQPC Uthmanic Script HAFS" w:hAnsi="KFGQPC Uthmanic Script HAFS" w:cs="KFGQPC Uthmanic Script HAFS" w:hint="cs"/>
          <w:sz w:val="28"/>
          <w:szCs w:val="28"/>
          <w:rtl/>
        </w:rPr>
      </w:pPr>
      <w:r w:rsidRPr="00AD63D4">
        <w:rPr>
          <w:rFonts w:eastAsia="SimSun" w:cs="B Zar" w:hint="cs"/>
          <w:sz w:val="28"/>
          <w:szCs w:val="28"/>
          <w:rtl/>
          <w:lang w:eastAsia="zh-CN"/>
        </w:rPr>
        <w:t>حلقه تكيه اي دايره مانند از آهن، طلا، نقره، مس و مانند</w:t>
      </w:r>
      <w:r w:rsidR="00F37225">
        <w:rPr>
          <w:rFonts w:eastAsia="SimSun" w:cs="B Zar" w:hint="cs"/>
          <w:sz w:val="28"/>
          <w:szCs w:val="28"/>
          <w:rtl/>
          <w:lang w:eastAsia="zh-CN"/>
        </w:rPr>
        <w:t xml:space="preserve"> اين‌ها </w:t>
      </w:r>
      <w:r w:rsidRPr="00AD63D4">
        <w:rPr>
          <w:rFonts w:eastAsia="SimSun" w:cs="B Zar" w:hint="cs"/>
          <w:sz w:val="28"/>
          <w:szCs w:val="28"/>
          <w:rtl/>
          <w:lang w:eastAsia="zh-CN"/>
        </w:rPr>
        <w:t>است و نخ بستن معروف</w:t>
      </w:r>
      <w:r w:rsidR="00F37225">
        <w:rPr>
          <w:rFonts w:eastAsia="SimSun" w:cs="B Zar" w:hint="cs"/>
          <w:sz w:val="28"/>
          <w:szCs w:val="28"/>
          <w:rtl/>
          <w:lang w:eastAsia="zh-CN"/>
        </w:rPr>
        <w:t xml:space="preserve"> مي‌</w:t>
      </w:r>
      <w:r w:rsidRPr="00AD63D4">
        <w:rPr>
          <w:rFonts w:eastAsia="SimSun" w:cs="B Zar" w:hint="cs"/>
          <w:sz w:val="28"/>
          <w:szCs w:val="28"/>
          <w:rtl/>
          <w:lang w:eastAsia="zh-CN"/>
        </w:rPr>
        <w:t>باشد كه از پشم و كتان و مانند</w:t>
      </w:r>
      <w:r w:rsidR="00F37225">
        <w:rPr>
          <w:rFonts w:eastAsia="SimSun" w:cs="B Zar" w:hint="cs"/>
          <w:sz w:val="28"/>
          <w:szCs w:val="28"/>
          <w:rtl/>
          <w:lang w:eastAsia="zh-CN"/>
        </w:rPr>
        <w:t xml:space="preserve"> اين‌ها </w:t>
      </w:r>
      <w:r w:rsidRPr="00AD63D4">
        <w:rPr>
          <w:rFonts w:eastAsia="SimSun" w:cs="B Zar" w:hint="cs"/>
          <w:sz w:val="28"/>
          <w:szCs w:val="28"/>
          <w:rtl/>
          <w:lang w:eastAsia="zh-CN"/>
        </w:rPr>
        <w:t>درست</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AD63D4">
        <w:rPr>
          <w:rFonts w:eastAsia="SimSun" w:cs="B Zar" w:hint="cs"/>
          <w:sz w:val="28"/>
          <w:szCs w:val="28"/>
          <w:rtl/>
          <w:lang w:eastAsia="zh-CN"/>
        </w:rPr>
        <w:t xml:space="preserve"> و عرب در زمان جاهليت اين و مانند اين را براي دفع ضرر و زيان يا بدست آوردن منفعت يا دوري از چشم زخم</w:t>
      </w:r>
      <w:r w:rsidR="00F37225">
        <w:rPr>
          <w:rFonts w:eastAsia="SimSun" w:cs="B Zar" w:hint="cs"/>
          <w:sz w:val="28"/>
          <w:szCs w:val="28"/>
          <w:rtl/>
          <w:lang w:eastAsia="zh-CN"/>
        </w:rPr>
        <w:t xml:space="preserve"> مي‌</w:t>
      </w:r>
      <w:r w:rsidRPr="00AD63D4">
        <w:rPr>
          <w:rFonts w:eastAsia="SimSun" w:cs="B Zar" w:hint="cs"/>
          <w:sz w:val="28"/>
          <w:szCs w:val="28"/>
          <w:rtl/>
          <w:lang w:eastAsia="zh-CN"/>
        </w:rPr>
        <w:t>بستند. 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D63D4">
        <w:rPr>
          <w:rFonts w:eastAsia="SimSun" w:cs="B Zar" w:hint="cs"/>
          <w:sz w:val="28"/>
          <w:szCs w:val="28"/>
          <w:rtl/>
          <w:lang w:eastAsia="zh-CN"/>
        </w:rPr>
        <w:t>:</w:t>
      </w:r>
      <w:r w:rsidR="00D42B68">
        <w:rPr>
          <w:rFonts w:eastAsia="SimSun" w:cs="B Zar" w:hint="cs"/>
          <w:sz w:val="28"/>
          <w:szCs w:val="28"/>
          <w:rtl/>
          <w:lang w:eastAsia="zh-CN"/>
        </w:rPr>
        <w:t xml:space="preserve"> </w:t>
      </w:r>
      <w:r w:rsidR="00D42B68">
        <w:rPr>
          <w:rFonts w:ascii="Traditional Arabic" w:eastAsia="SimSun" w:hAnsi="Traditional Arabic" w:cs="Traditional Arabic"/>
          <w:sz w:val="28"/>
          <w:szCs w:val="28"/>
          <w:rtl/>
          <w:lang w:eastAsia="zh-CN"/>
        </w:rPr>
        <w:t>﴿</w:t>
      </w:r>
      <w:r w:rsidR="00D42B68">
        <w:rPr>
          <w:rFonts w:ascii="KFGQPC Uthmanic Script HAFS" w:hAnsi="KFGQPC Uthmanic Script HAFS" w:cs="KFGQPC Uthmanic Script HAFS"/>
          <w:sz w:val="28"/>
          <w:szCs w:val="28"/>
          <w:rtl/>
        </w:rPr>
        <w:t xml:space="preserve">قُلۡ أَفَرَءَيۡتُم مَّا تَدۡعُونَ مِن دُونِ </w:t>
      </w:r>
      <w:r w:rsidR="00D42B68">
        <w:rPr>
          <w:rFonts w:ascii="KFGQPC Uthmanic Script HAFS" w:hAnsi="KFGQPC Uthmanic Script HAFS" w:cs="KFGQPC Uthmanic Script HAFS" w:hint="cs"/>
          <w:sz w:val="28"/>
          <w:szCs w:val="28"/>
          <w:rtl/>
        </w:rPr>
        <w:t>ٱ</w:t>
      </w:r>
      <w:r w:rsidR="00D42B68">
        <w:rPr>
          <w:rFonts w:ascii="KFGQPC Uthmanic Script HAFS" w:hAnsi="KFGQPC Uthmanic Script HAFS" w:cs="KFGQPC Uthmanic Script HAFS" w:hint="eastAsia"/>
          <w:sz w:val="28"/>
          <w:szCs w:val="28"/>
          <w:rtl/>
        </w:rPr>
        <w:t>للَّهِ</w:t>
      </w:r>
      <w:r w:rsidR="00D42B68">
        <w:rPr>
          <w:rFonts w:ascii="KFGQPC Uthmanic Script HAFS" w:hAnsi="KFGQPC Uthmanic Script HAFS" w:cs="KFGQPC Uthmanic Script HAFS"/>
          <w:sz w:val="28"/>
          <w:szCs w:val="28"/>
          <w:rtl/>
        </w:rPr>
        <w:t xml:space="preserve"> إِنۡ أَرَادَنِيَ </w:t>
      </w:r>
      <w:r w:rsidR="00D42B68">
        <w:rPr>
          <w:rFonts w:ascii="KFGQPC Uthmanic Script HAFS" w:hAnsi="KFGQPC Uthmanic Script HAFS" w:cs="KFGQPC Uthmanic Script HAFS" w:hint="cs"/>
          <w:sz w:val="28"/>
          <w:szCs w:val="28"/>
          <w:rtl/>
        </w:rPr>
        <w:t>ٱ</w:t>
      </w:r>
      <w:r w:rsidR="00D42B68">
        <w:rPr>
          <w:rFonts w:ascii="KFGQPC Uthmanic Script HAFS" w:hAnsi="KFGQPC Uthmanic Script HAFS" w:cs="KFGQPC Uthmanic Script HAFS" w:hint="eastAsia"/>
          <w:sz w:val="28"/>
          <w:szCs w:val="28"/>
          <w:rtl/>
        </w:rPr>
        <w:t>للَّهُ</w:t>
      </w:r>
      <w:r w:rsidR="00D42B68">
        <w:rPr>
          <w:rFonts w:ascii="KFGQPC Uthmanic Script HAFS" w:hAnsi="KFGQPC Uthmanic Script HAFS" w:cs="KFGQPC Uthmanic Script HAFS"/>
          <w:sz w:val="28"/>
          <w:szCs w:val="28"/>
          <w:rtl/>
        </w:rPr>
        <w:t xml:space="preserve"> بِضُرٍّ هَلۡ هُنَّ كَٰشِفَٰتُ ضُرِّهِ</w:t>
      </w:r>
      <w:r w:rsidR="00D42B68">
        <w:rPr>
          <w:rFonts w:ascii="KFGQPC Uthmanic Script HAFS" w:hAnsi="KFGQPC Uthmanic Script HAFS" w:cs="KFGQPC Uthmanic Script HAFS" w:hint="cs"/>
          <w:sz w:val="28"/>
          <w:szCs w:val="28"/>
          <w:rtl/>
        </w:rPr>
        <w:t>ۦٓ</w:t>
      </w:r>
      <w:r w:rsidR="00D42B68">
        <w:rPr>
          <w:rFonts w:ascii="KFGQPC Uthmanic Script HAFS" w:hAnsi="KFGQPC Uthmanic Script HAFS" w:cs="KFGQPC Uthmanic Script HAFS"/>
          <w:sz w:val="28"/>
          <w:szCs w:val="28"/>
          <w:rtl/>
        </w:rPr>
        <w:t xml:space="preserve"> أَوۡ أَرَادَنِي بِرَحۡمَةٍ هَلۡ هُنَّ مُمۡسِكَٰتُ رَحۡمَت</w:t>
      </w:r>
      <w:r w:rsidR="00D42B68">
        <w:rPr>
          <w:rFonts w:ascii="KFGQPC Uthmanic Script HAFS" w:hAnsi="KFGQPC Uthmanic Script HAFS" w:cs="KFGQPC Uthmanic Script HAFS" w:hint="eastAsia"/>
          <w:sz w:val="28"/>
          <w:szCs w:val="28"/>
          <w:rtl/>
        </w:rPr>
        <w:t>ِهِ</w:t>
      </w:r>
      <w:r w:rsidR="00D42B68">
        <w:rPr>
          <w:rFonts w:ascii="KFGQPC Uthmanic Script HAFS" w:hAnsi="KFGQPC Uthmanic Script HAFS" w:cs="KFGQPC Uthmanic Script HAFS" w:hint="cs"/>
          <w:sz w:val="28"/>
          <w:szCs w:val="28"/>
          <w:rtl/>
        </w:rPr>
        <w:t>ۦۚ</w:t>
      </w:r>
      <w:r w:rsidR="00D42B68">
        <w:rPr>
          <w:rFonts w:ascii="KFGQPC Uthmanic Script HAFS" w:hAnsi="KFGQPC Uthmanic Script HAFS" w:cs="KFGQPC Uthmanic Script HAFS"/>
          <w:sz w:val="28"/>
          <w:szCs w:val="28"/>
          <w:rtl/>
        </w:rPr>
        <w:t xml:space="preserve"> قُلۡ حَسۡبِيَ </w:t>
      </w:r>
      <w:r w:rsidR="00D42B68">
        <w:rPr>
          <w:rFonts w:ascii="KFGQPC Uthmanic Script HAFS" w:hAnsi="KFGQPC Uthmanic Script HAFS" w:cs="KFGQPC Uthmanic Script HAFS" w:hint="cs"/>
          <w:sz w:val="28"/>
          <w:szCs w:val="28"/>
          <w:rtl/>
        </w:rPr>
        <w:t>ٱ</w:t>
      </w:r>
      <w:r w:rsidR="00D42B68">
        <w:rPr>
          <w:rFonts w:ascii="KFGQPC Uthmanic Script HAFS" w:hAnsi="KFGQPC Uthmanic Script HAFS" w:cs="KFGQPC Uthmanic Script HAFS" w:hint="eastAsia"/>
          <w:sz w:val="28"/>
          <w:szCs w:val="28"/>
          <w:rtl/>
        </w:rPr>
        <w:t>للَّهُۖ</w:t>
      </w:r>
      <w:r w:rsidR="00D42B68">
        <w:rPr>
          <w:rFonts w:ascii="KFGQPC Uthmanic Script HAFS" w:hAnsi="KFGQPC Uthmanic Script HAFS" w:cs="KFGQPC Uthmanic Script HAFS"/>
          <w:sz w:val="28"/>
          <w:szCs w:val="28"/>
          <w:rtl/>
        </w:rPr>
        <w:t xml:space="preserve"> عَلَيۡهِ يَتَوَكَّلُ </w:t>
      </w:r>
      <w:r w:rsidR="00D42B68">
        <w:rPr>
          <w:rFonts w:ascii="KFGQPC Uthmanic Script HAFS" w:hAnsi="KFGQPC Uthmanic Script HAFS" w:cs="KFGQPC Uthmanic Script HAFS" w:hint="cs"/>
          <w:sz w:val="28"/>
          <w:szCs w:val="28"/>
          <w:rtl/>
        </w:rPr>
        <w:t>ٱ</w:t>
      </w:r>
      <w:r w:rsidR="00D42B68">
        <w:rPr>
          <w:rFonts w:ascii="KFGQPC Uthmanic Script HAFS" w:hAnsi="KFGQPC Uthmanic Script HAFS" w:cs="KFGQPC Uthmanic Script HAFS" w:hint="eastAsia"/>
          <w:sz w:val="28"/>
          <w:szCs w:val="28"/>
          <w:rtl/>
        </w:rPr>
        <w:t>لۡمُتَوَكِّلُونَ</w:t>
      </w:r>
      <w:r w:rsidR="00D42B68">
        <w:rPr>
          <w:rFonts w:ascii="KFGQPC Uthmanic Script HAFS" w:hAnsi="KFGQPC Uthmanic Script HAFS" w:cs="KFGQPC Uthmanic Script HAFS"/>
          <w:sz w:val="28"/>
          <w:szCs w:val="28"/>
          <w:rtl/>
        </w:rPr>
        <w:t xml:space="preserve"> ٣٨</w:t>
      </w:r>
      <w:r w:rsidR="00D42B68">
        <w:rPr>
          <w:rFonts w:ascii="Traditional Arabic" w:eastAsia="SimSun" w:hAnsi="Traditional Arabic" w:cs="Traditional Arabic"/>
          <w:sz w:val="28"/>
          <w:szCs w:val="28"/>
          <w:rtl/>
          <w:lang w:eastAsia="zh-CN"/>
        </w:rPr>
        <w:t>﴾</w:t>
      </w:r>
      <w:r w:rsidR="00664501">
        <w:rPr>
          <w:rFonts w:eastAsia="SimSun" w:cs="B Zar" w:hint="cs"/>
          <w:sz w:val="28"/>
          <w:szCs w:val="28"/>
          <w:rtl/>
          <w:lang w:eastAsia="zh-CN"/>
        </w:rPr>
        <w:t xml:space="preserve"> </w:t>
      </w:r>
      <w:r w:rsidR="00664501" w:rsidRPr="00664501">
        <w:rPr>
          <w:rFonts w:ascii="mylotus" w:hAnsi="mylotus" w:cs="mylotus"/>
          <w:sz w:val="26"/>
          <w:szCs w:val="26"/>
          <w:rtl/>
          <w:lang w:bidi="ar-SA"/>
        </w:rPr>
        <w:t>[</w:t>
      </w:r>
      <w:r w:rsidR="00664501">
        <w:rPr>
          <w:rFonts w:ascii="mylotus" w:hAnsi="mylotus" w:cs="mylotus"/>
          <w:sz w:val="26"/>
          <w:szCs w:val="26"/>
          <w:rtl/>
          <w:lang w:bidi="ar-SA"/>
        </w:rPr>
        <w:t>الزمر: 38</w:t>
      </w:r>
      <w:r w:rsidR="00664501" w:rsidRPr="00664501">
        <w:rPr>
          <w:rFonts w:ascii="mylotus" w:hAnsi="mylotus" w:cs="mylotus"/>
          <w:sz w:val="26"/>
          <w:szCs w:val="26"/>
          <w:rtl/>
          <w:lang w:bidi="ar-SA"/>
        </w:rPr>
        <w:t>]</w:t>
      </w:r>
      <w:r w:rsidR="00664501" w:rsidRPr="00664501">
        <w:rPr>
          <w:rFonts w:cs="B Zar" w:hint="cs"/>
          <w:sz w:val="28"/>
          <w:szCs w:val="28"/>
          <w:rtl/>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AD63D4">
        <w:rPr>
          <w:rFonts w:eastAsia="SimSun" w:cs="B Zar" w:hint="cs"/>
          <w:sz w:val="28"/>
          <w:szCs w:val="28"/>
          <w:rtl/>
          <w:lang w:eastAsia="zh-CN"/>
        </w:rPr>
        <w:t>بگو نظر شما چيست آيا كساني را كه جز الله مي‌خوانيد اگر خداوند بخواهد به من آسيبي برساند</w:t>
      </w:r>
      <w:r w:rsidR="00F37225">
        <w:rPr>
          <w:rFonts w:eastAsia="SimSun" w:cs="B Zar" w:hint="cs"/>
          <w:sz w:val="28"/>
          <w:szCs w:val="28"/>
          <w:rtl/>
          <w:lang w:eastAsia="zh-CN"/>
        </w:rPr>
        <w:t xml:space="preserve"> آن‌ها </w:t>
      </w:r>
      <w:r w:rsidRPr="00AD63D4">
        <w:rPr>
          <w:rFonts w:eastAsia="SimSun" w:cs="B Zar" w:hint="cs"/>
          <w:sz w:val="28"/>
          <w:szCs w:val="28"/>
          <w:rtl/>
          <w:lang w:eastAsia="zh-CN"/>
        </w:rPr>
        <w:t>خواهند توانست آن را رفع كنند يا اينكه خداوند مرا در رحمت خود درآورد</w:t>
      </w:r>
      <w:r w:rsidR="00F37225">
        <w:rPr>
          <w:rFonts w:eastAsia="SimSun" w:cs="B Zar" w:hint="cs"/>
          <w:sz w:val="28"/>
          <w:szCs w:val="28"/>
          <w:rtl/>
          <w:lang w:eastAsia="zh-CN"/>
        </w:rPr>
        <w:t xml:space="preserve"> آن‌ها مي‌</w:t>
      </w:r>
      <w:r w:rsidRPr="00AD63D4">
        <w:rPr>
          <w:rFonts w:eastAsia="SimSun" w:cs="B Zar" w:hint="cs"/>
          <w:sz w:val="28"/>
          <w:szCs w:val="28"/>
          <w:rtl/>
          <w:lang w:eastAsia="zh-CN"/>
        </w:rPr>
        <w:t xml:space="preserve">توانند جلوي رحمت خدا را بگيرند؟! بگو الله مرا كفايت است و توكل كنندگان بايد بر او توكل كنند» و </w:t>
      </w:r>
      <w:r w:rsidR="00664ACA">
        <w:rPr>
          <w:rFonts w:eastAsia="SimSun" w:cs="B Zar" w:hint="cs"/>
          <w:sz w:val="28"/>
          <w:szCs w:val="28"/>
          <w:rtl/>
          <w:lang w:eastAsia="zh-CN"/>
        </w:rPr>
        <w:t>مي‌فرمايد</w:t>
      </w:r>
      <w:r w:rsidRPr="00AD63D4">
        <w:rPr>
          <w:rFonts w:eastAsia="SimSun" w:cs="B Zar" w:hint="cs"/>
          <w:sz w:val="28"/>
          <w:szCs w:val="28"/>
          <w:rtl/>
          <w:lang w:eastAsia="zh-CN"/>
        </w:rPr>
        <w:t>:</w:t>
      </w:r>
      <w:r w:rsidR="00D42B68">
        <w:rPr>
          <w:rFonts w:eastAsia="SimSun" w:cs="B Zar" w:hint="cs"/>
          <w:sz w:val="28"/>
          <w:szCs w:val="28"/>
          <w:rtl/>
          <w:lang w:eastAsia="zh-CN"/>
        </w:rPr>
        <w:t xml:space="preserve"> </w:t>
      </w:r>
      <w:r w:rsidR="00D42B68">
        <w:rPr>
          <w:rFonts w:ascii="Traditional Arabic" w:eastAsia="SimSun" w:hAnsi="Traditional Arabic" w:cs="Traditional Arabic"/>
          <w:sz w:val="28"/>
          <w:szCs w:val="28"/>
          <w:rtl/>
          <w:lang w:eastAsia="zh-CN"/>
        </w:rPr>
        <w:t>﴿</w:t>
      </w:r>
      <w:r w:rsidR="00D42B68">
        <w:rPr>
          <w:rFonts w:ascii="KFGQPC Uthmanic Script HAFS" w:hAnsi="KFGQPC Uthmanic Script HAFS" w:cs="KFGQPC Uthmanic Script HAFS" w:hint="eastAsia"/>
          <w:sz w:val="28"/>
          <w:szCs w:val="28"/>
          <w:rtl/>
        </w:rPr>
        <w:t>قُلِ</w:t>
      </w:r>
      <w:r w:rsidR="00D42B68">
        <w:rPr>
          <w:rFonts w:ascii="KFGQPC Uthmanic Script HAFS" w:hAnsi="KFGQPC Uthmanic Script HAFS" w:cs="KFGQPC Uthmanic Script HAFS"/>
          <w:sz w:val="28"/>
          <w:szCs w:val="28"/>
          <w:rtl/>
        </w:rPr>
        <w:t xml:space="preserve"> </w:t>
      </w:r>
      <w:r w:rsidR="00D42B68">
        <w:rPr>
          <w:rFonts w:ascii="KFGQPC Uthmanic Script HAFS" w:hAnsi="KFGQPC Uthmanic Script HAFS" w:cs="KFGQPC Uthmanic Script HAFS" w:hint="cs"/>
          <w:sz w:val="28"/>
          <w:szCs w:val="28"/>
          <w:rtl/>
        </w:rPr>
        <w:t>ٱ</w:t>
      </w:r>
      <w:r w:rsidR="00D42B68">
        <w:rPr>
          <w:rFonts w:ascii="KFGQPC Uthmanic Script HAFS" w:hAnsi="KFGQPC Uthmanic Script HAFS" w:cs="KFGQPC Uthmanic Script HAFS" w:hint="eastAsia"/>
          <w:sz w:val="28"/>
          <w:szCs w:val="28"/>
          <w:rtl/>
        </w:rPr>
        <w:t>دۡعُواْ</w:t>
      </w:r>
      <w:r w:rsidR="00D42B68">
        <w:rPr>
          <w:rFonts w:ascii="KFGQPC Uthmanic Script HAFS" w:hAnsi="KFGQPC Uthmanic Script HAFS" w:cs="KFGQPC Uthmanic Script HAFS"/>
          <w:sz w:val="28"/>
          <w:szCs w:val="28"/>
          <w:rtl/>
        </w:rPr>
        <w:t xml:space="preserve"> </w:t>
      </w:r>
      <w:r w:rsidR="00D42B68">
        <w:rPr>
          <w:rFonts w:ascii="KFGQPC Uthmanic Script HAFS" w:hAnsi="KFGQPC Uthmanic Script HAFS" w:cs="KFGQPC Uthmanic Script HAFS" w:hint="cs"/>
          <w:sz w:val="28"/>
          <w:szCs w:val="28"/>
          <w:rtl/>
        </w:rPr>
        <w:t>ٱ</w:t>
      </w:r>
      <w:r w:rsidR="00D42B68">
        <w:rPr>
          <w:rFonts w:ascii="KFGQPC Uthmanic Script HAFS" w:hAnsi="KFGQPC Uthmanic Script HAFS" w:cs="KFGQPC Uthmanic Script HAFS" w:hint="eastAsia"/>
          <w:sz w:val="28"/>
          <w:szCs w:val="28"/>
          <w:rtl/>
        </w:rPr>
        <w:t>لَّذِينَ</w:t>
      </w:r>
      <w:r w:rsidR="00D42B68">
        <w:rPr>
          <w:rFonts w:ascii="KFGQPC Uthmanic Script HAFS" w:hAnsi="KFGQPC Uthmanic Script HAFS" w:cs="KFGQPC Uthmanic Script HAFS"/>
          <w:sz w:val="28"/>
          <w:szCs w:val="28"/>
          <w:rtl/>
        </w:rPr>
        <w:t xml:space="preserve"> زَعَمۡتُم مِّن دُونِهِ</w:t>
      </w:r>
      <w:r w:rsidR="00D42B68">
        <w:rPr>
          <w:rFonts w:ascii="KFGQPC Uthmanic Script HAFS" w:hAnsi="KFGQPC Uthmanic Script HAFS" w:cs="KFGQPC Uthmanic Script HAFS" w:hint="cs"/>
          <w:sz w:val="28"/>
          <w:szCs w:val="28"/>
          <w:rtl/>
        </w:rPr>
        <w:t>ۦ</w:t>
      </w:r>
      <w:r w:rsidR="00D42B68">
        <w:rPr>
          <w:rFonts w:ascii="KFGQPC Uthmanic Script HAFS" w:hAnsi="KFGQPC Uthmanic Script HAFS" w:cs="KFGQPC Uthmanic Script HAFS"/>
          <w:sz w:val="28"/>
          <w:szCs w:val="28"/>
          <w:rtl/>
        </w:rPr>
        <w:t xml:space="preserve"> فَلَا يَمۡلِكُونَ كَشۡفَ </w:t>
      </w:r>
      <w:r w:rsidR="00D42B68">
        <w:rPr>
          <w:rFonts w:ascii="KFGQPC Uthmanic Script HAFS" w:hAnsi="KFGQPC Uthmanic Script HAFS" w:cs="KFGQPC Uthmanic Script HAFS" w:hint="cs"/>
          <w:sz w:val="28"/>
          <w:szCs w:val="28"/>
          <w:rtl/>
        </w:rPr>
        <w:t>ٱ</w:t>
      </w:r>
      <w:r w:rsidR="00D42B68">
        <w:rPr>
          <w:rFonts w:ascii="KFGQPC Uthmanic Script HAFS" w:hAnsi="KFGQPC Uthmanic Script HAFS" w:cs="KFGQPC Uthmanic Script HAFS" w:hint="eastAsia"/>
          <w:sz w:val="28"/>
          <w:szCs w:val="28"/>
          <w:rtl/>
        </w:rPr>
        <w:t>لضُّرِّ</w:t>
      </w:r>
      <w:r w:rsidR="00D42B68">
        <w:rPr>
          <w:rFonts w:ascii="KFGQPC Uthmanic Script HAFS" w:hAnsi="KFGQPC Uthmanic Script HAFS" w:cs="KFGQPC Uthmanic Script HAFS"/>
          <w:sz w:val="28"/>
          <w:szCs w:val="28"/>
          <w:rtl/>
        </w:rPr>
        <w:t xml:space="preserve"> عَنكُمۡ وَلَا تَحۡوِيلًا ٥٦</w:t>
      </w:r>
      <w:r w:rsidR="00D42B68">
        <w:rPr>
          <w:rFonts w:ascii="Traditional Arabic" w:eastAsia="SimSun" w:hAnsi="Traditional Arabic" w:cs="Traditional Arabic"/>
          <w:sz w:val="28"/>
          <w:szCs w:val="28"/>
          <w:rtl/>
          <w:lang w:eastAsia="zh-CN"/>
        </w:rPr>
        <w:t>﴾</w:t>
      </w:r>
      <w:r w:rsidR="00664501">
        <w:rPr>
          <w:rFonts w:eastAsia="SimSun" w:cs="B Zar" w:hint="cs"/>
          <w:sz w:val="28"/>
          <w:szCs w:val="28"/>
          <w:rtl/>
          <w:lang w:eastAsia="zh-CN"/>
        </w:rPr>
        <w:t xml:space="preserve"> </w:t>
      </w:r>
      <w:r w:rsidR="00664501" w:rsidRPr="00664501">
        <w:rPr>
          <w:rFonts w:ascii="mylotus" w:hAnsi="mylotus" w:cs="mylotus"/>
          <w:sz w:val="26"/>
          <w:szCs w:val="26"/>
          <w:rtl/>
          <w:lang w:bidi="ar-SA"/>
        </w:rPr>
        <w:t>[</w:t>
      </w:r>
      <w:r w:rsidR="00664501">
        <w:rPr>
          <w:rFonts w:ascii="mylotus" w:hAnsi="mylotus" w:cs="mylotus"/>
          <w:sz w:val="26"/>
          <w:szCs w:val="26"/>
          <w:rtl/>
          <w:lang w:bidi="ar-SA"/>
        </w:rPr>
        <w:t>الإسراء: 56</w:t>
      </w:r>
      <w:r w:rsidR="00664501" w:rsidRPr="00664501">
        <w:rPr>
          <w:rFonts w:ascii="mylotus" w:hAnsi="mylotus" w:cs="mylotus"/>
          <w:sz w:val="26"/>
          <w:szCs w:val="26"/>
          <w:rtl/>
          <w:lang w:bidi="ar-SA"/>
        </w:rPr>
        <w:t>]</w:t>
      </w:r>
      <w:r w:rsidR="00664501" w:rsidRPr="00664501">
        <w:rPr>
          <w:rFonts w:cs="B Zar" w:hint="cs"/>
          <w:sz w:val="28"/>
          <w:szCs w:val="28"/>
          <w:rtl/>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AD63D4">
        <w:rPr>
          <w:rFonts w:eastAsia="SimSun" w:cs="B Zar" w:hint="cs"/>
          <w:sz w:val="28"/>
          <w:szCs w:val="28"/>
          <w:rtl/>
          <w:lang w:eastAsia="zh-CN"/>
        </w:rPr>
        <w:t>بگو كساني را كه به جاي او پنداشتند بخوانيد. اختياري ندارند كه از شما دفع زيان كنند و نه اينكه آن را دگرگون نمايند».</w:t>
      </w:r>
    </w:p>
    <w:p w:rsidR="00AD63D4" w:rsidRPr="00D42B68" w:rsidRDefault="00AD63D4" w:rsidP="00D42B68">
      <w:pPr>
        <w:bidi/>
        <w:ind w:firstLine="284"/>
        <w:jc w:val="both"/>
        <w:rPr>
          <w:rFonts w:ascii="KFGQPC Uthmanic Script HAFS" w:hAnsi="KFGQPC Uthmanic Script HAFS" w:cs="KFGQPC Uthmanic Script HAFS" w:hint="cs"/>
          <w:sz w:val="28"/>
          <w:szCs w:val="28"/>
          <w:rtl/>
        </w:rPr>
      </w:pPr>
      <w:r w:rsidRPr="00AD63D4">
        <w:rPr>
          <w:rFonts w:eastAsia="SimSun" w:cs="B Zar" w:hint="cs"/>
          <w:sz w:val="28"/>
          <w:szCs w:val="28"/>
          <w:rtl/>
          <w:lang w:eastAsia="zh-CN"/>
        </w:rPr>
        <w:t>از عمران بن حصين</w:t>
      </w:r>
      <w:r w:rsidRPr="00AD63D4">
        <w:rPr>
          <w:rFonts w:eastAsia="SimSun" w:cs="CTraditional Arabic" w:hint="cs"/>
          <w:sz w:val="28"/>
          <w:szCs w:val="28"/>
          <w:rtl/>
          <w:lang w:eastAsia="zh-CN"/>
        </w:rPr>
        <w:t>ت</w:t>
      </w:r>
      <w:r w:rsidRPr="00AD63D4">
        <w:rPr>
          <w:rFonts w:eastAsia="SimSun" w:cs="B Zar" w:hint="cs"/>
          <w:sz w:val="28"/>
          <w:szCs w:val="28"/>
          <w:rtl/>
          <w:lang w:eastAsia="zh-CN"/>
        </w:rPr>
        <w:t xml:space="preserve"> روايت است كه</w:t>
      </w:r>
      <w:r w:rsidR="00C25455">
        <w:rPr>
          <w:rFonts w:eastAsia="SimSun" w:cs="B Zar" w:hint="cs"/>
          <w:sz w:val="28"/>
          <w:szCs w:val="28"/>
          <w:rtl/>
          <w:lang w:eastAsia="zh-CN"/>
        </w:rPr>
        <w:t xml:space="preserve"> «</w:t>
      </w:r>
      <w:r w:rsidRPr="00267210">
        <w:rPr>
          <w:rStyle w:val="Char4"/>
          <w:rFonts w:eastAsia="SimSun"/>
          <w:rtl/>
        </w:rPr>
        <w:t>أَنَّ النَّبِيَّ صَلَّى اللَّهُ عَلَيْهِ وَسَلَّمَ رَأَى رَجُلًا فِي يَدِهِ حَلْقَةٌ مِنْ صُفْرٍ فَقَالَ مَا هَذِهِ الْحَلْقَةُ قَالَ هَذِهِ مِنْ الْوَاهِنَةِ قَالَ انْزِعْهَا فَإِنَّهَا لَا تَزِيدُكَ إِلَّا وَهْنًا انْبِذْهَا عَنْكَ فَإِنَّكَ لَوْ مِتَّ وَهِيَ عَلَيْكَ مَا أَفْلَحْتَ أَبَدًا</w:t>
      </w:r>
      <w:r w:rsidR="00FD738B" w:rsidRPr="00267210">
        <w:rPr>
          <w:rStyle w:val="Char4"/>
          <w:rFonts w:eastAsia="SimSun" w:hint="cs"/>
          <w:rtl/>
        </w:rPr>
        <w:t>»</w:t>
      </w:r>
      <w:r w:rsidRPr="00AD63D4">
        <w:rPr>
          <w:rFonts w:eastAsia="SimSun" w:cs="Simplified Arabic"/>
          <w:szCs w:val="26"/>
          <w:vertAlign w:val="superscript"/>
          <w:rtl/>
          <w:lang w:eastAsia="zh-CN"/>
        </w:rPr>
        <w:footnoteReference w:id="25"/>
      </w:r>
      <w:r w:rsidR="00C25455">
        <w:rPr>
          <w:rFonts w:eastAsia="SimSun" w:cs="B Zar" w:hint="cs"/>
          <w:sz w:val="28"/>
          <w:szCs w:val="28"/>
          <w:rtl/>
          <w:lang w:eastAsia="zh-CN"/>
        </w:rPr>
        <w:t xml:space="preserve"> «</w:t>
      </w:r>
      <w:r w:rsidRPr="00AD63D4">
        <w:rPr>
          <w:rFonts w:eastAsia="SimSun" w:cs="B Zar" w:hint="cs"/>
          <w:sz w:val="28"/>
          <w:szCs w:val="28"/>
          <w:rtl/>
          <w:lang w:eastAsia="zh-CN"/>
        </w:rPr>
        <w:t>رسول الله صلی الله عليه وسلم  حلقه اي در دست مردي ديد. پرسيدند: اين چيست؟ گفت: اين براي واهنه</w:t>
      </w:r>
      <w:r w:rsidR="00664ACA">
        <w:rPr>
          <w:rFonts w:eastAsia="SimSun" w:cs="B Zar" w:hint="cs"/>
          <w:sz w:val="28"/>
          <w:szCs w:val="28"/>
          <w:rtl/>
          <w:lang w:eastAsia="zh-CN"/>
        </w:rPr>
        <w:t xml:space="preserve"> (</w:t>
      </w:r>
      <w:r w:rsidRPr="00AD63D4">
        <w:rPr>
          <w:rFonts w:eastAsia="SimSun" w:cs="B Zar" w:hint="cs"/>
          <w:sz w:val="28"/>
          <w:szCs w:val="28"/>
          <w:rtl/>
          <w:lang w:eastAsia="zh-CN"/>
        </w:rPr>
        <w:t>بيماري ناتواني جسمي) است. پيامبر</w:t>
      </w:r>
      <w:r w:rsidRPr="00AD63D4">
        <w:rPr>
          <w:rFonts w:eastAsia="SimSun" w:cs="CTraditional Arabic" w:hint="cs"/>
          <w:sz w:val="28"/>
          <w:szCs w:val="28"/>
          <w:rtl/>
          <w:lang w:eastAsia="zh-CN"/>
        </w:rPr>
        <w:t xml:space="preserve"> ج</w:t>
      </w:r>
      <w:r w:rsidRPr="00AD63D4">
        <w:rPr>
          <w:rFonts w:eastAsia="SimSun" w:cs="B Zar" w:hint="cs"/>
          <w:sz w:val="28"/>
          <w:szCs w:val="28"/>
          <w:rtl/>
          <w:lang w:eastAsia="zh-CN"/>
        </w:rPr>
        <w:t xml:space="preserve"> فرمودند: آن را بيانداز زيرا جز اينكه ناتواني تو را افزايش دهد فايده اي ندارد و اگر بميري در حاليكه آن را به دست داري هرگز نجات پيدا</w:t>
      </w:r>
      <w:r w:rsidR="00F37225">
        <w:rPr>
          <w:rFonts w:eastAsia="SimSun" w:cs="B Zar" w:hint="cs"/>
          <w:sz w:val="28"/>
          <w:szCs w:val="28"/>
          <w:rtl/>
          <w:lang w:eastAsia="zh-CN"/>
        </w:rPr>
        <w:t xml:space="preserve"> نمي‌</w:t>
      </w:r>
      <w:r w:rsidRPr="00AD63D4">
        <w:rPr>
          <w:rFonts w:eastAsia="SimSun" w:cs="B Zar" w:hint="cs"/>
          <w:sz w:val="28"/>
          <w:szCs w:val="28"/>
          <w:rtl/>
          <w:lang w:eastAsia="zh-CN"/>
        </w:rPr>
        <w:t>كني». و روايت است كه حذيفه بن يمان</w:t>
      </w:r>
      <w:r w:rsidRPr="00AD63D4">
        <w:rPr>
          <w:rFonts w:eastAsia="SimSun" w:cs="CTraditional Arabic" w:hint="cs"/>
          <w:sz w:val="28"/>
          <w:szCs w:val="28"/>
          <w:rtl/>
          <w:lang w:eastAsia="zh-CN"/>
        </w:rPr>
        <w:t>ت</w:t>
      </w:r>
      <w:r w:rsidRPr="00AD63D4">
        <w:rPr>
          <w:rFonts w:eastAsia="SimSun" w:cs="B Zar" w:hint="cs"/>
          <w:sz w:val="28"/>
          <w:szCs w:val="28"/>
          <w:rtl/>
          <w:lang w:eastAsia="zh-CN"/>
        </w:rPr>
        <w:t xml:space="preserve"> متوجه مردي گرديد كه نخي را به عنوان تب بر بدستش بسته است. حذيفه</w:t>
      </w:r>
      <w:r w:rsidRPr="00AD63D4">
        <w:rPr>
          <w:rFonts w:eastAsia="SimSun" w:cs="CTraditional Arabic" w:hint="cs"/>
          <w:sz w:val="28"/>
          <w:szCs w:val="28"/>
          <w:rtl/>
          <w:lang w:eastAsia="zh-CN"/>
        </w:rPr>
        <w:t>ت</w:t>
      </w:r>
      <w:r w:rsidRPr="00AD63D4">
        <w:rPr>
          <w:rFonts w:eastAsia="SimSun" w:cs="B Zar" w:hint="cs"/>
          <w:sz w:val="28"/>
          <w:szCs w:val="28"/>
          <w:rtl/>
          <w:lang w:eastAsia="zh-CN"/>
        </w:rPr>
        <w:t xml:space="preserve"> آن را بريد و اين آيه را تلاوت فرمودند:</w:t>
      </w:r>
      <w:r w:rsidR="00D42B68">
        <w:rPr>
          <w:rFonts w:eastAsia="SimSun" w:cs="B Zar" w:hint="cs"/>
          <w:sz w:val="28"/>
          <w:szCs w:val="28"/>
          <w:rtl/>
          <w:lang w:eastAsia="zh-CN"/>
        </w:rPr>
        <w:t xml:space="preserve"> </w:t>
      </w:r>
      <w:r w:rsidR="00D42B68">
        <w:rPr>
          <w:rFonts w:ascii="Traditional Arabic" w:eastAsia="SimSun" w:hAnsi="Traditional Arabic" w:cs="Traditional Arabic"/>
          <w:sz w:val="28"/>
          <w:szCs w:val="28"/>
          <w:rtl/>
          <w:lang w:eastAsia="zh-CN"/>
        </w:rPr>
        <w:t>﴿</w:t>
      </w:r>
      <w:r w:rsidR="00D42B68">
        <w:rPr>
          <w:rFonts w:ascii="KFGQPC Uthmanic Script HAFS" w:hAnsi="KFGQPC Uthmanic Script HAFS" w:cs="KFGQPC Uthmanic Script HAFS" w:hint="eastAsia"/>
          <w:sz w:val="28"/>
          <w:szCs w:val="28"/>
          <w:rtl/>
        </w:rPr>
        <w:t>وَمَا</w:t>
      </w:r>
      <w:r w:rsidR="00D42B68">
        <w:rPr>
          <w:rFonts w:ascii="KFGQPC Uthmanic Script HAFS" w:hAnsi="KFGQPC Uthmanic Script HAFS" w:cs="KFGQPC Uthmanic Script HAFS"/>
          <w:sz w:val="28"/>
          <w:szCs w:val="28"/>
          <w:rtl/>
        </w:rPr>
        <w:t xml:space="preserve"> يُؤۡمِنُ أَكۡثَرُهُم بِ</w:t>
      </w:r>
      <w:r w:rsidR="00D42B68">
        <w:rPr>
          <w:rFonts w:ascii="KFGQPC Uthmanic Script HAFS" w:hAnsi="KFGQPC Uthmanic Script HAFS" w:cs="KFGQPC Uthmanic Script HAFS" w:hint="cs"/>
          <w:sz w:val="28"/>
          <w:szCs w:val="28"/>
          <w:rtl/>
        </w:rPr>
        <w:t>ٱ</w:t>
      </w:r>
      <w:r w:rsidR="00D42B68">
        <w:rPr>
          <w:rFonts w:ascii="KFGQPC Uthmanic Script HAFS" w:hAnsi="KFGQPC Uthmanic Script HAFS" w:cs="KFGQPC Uthmanic Script HAFS" w:hint="eastAsia"/>
          <w:sz w:val="28"/>
          <w:szCs w:val="28"/>
          <w:rtl/>
        </w:rPr>
        <w:t>للَّهِ</w:t>
      </w:r>
      <w:r w:rsidR="00D42B68">
        <w:rPr>
          <w:rFonts w:ascii="KFGQPC Uthmanic Script HAFS" w:hAnsi="KFGQPC Uthmanic Script HAFS" w:cs="KFGQPC Uthmanic Script HAFS"/>
          <w:sz w:val="28"/>
          <w:szCs w:val="28"/>
          <w:rtl/>
        </w:rPr>
        <w:t xml:space="preserve"> إِلَّا وَهُم مُّشۡرِكُونَ ١٠٦</w:t>
      </w:r>
      <w:r w:rsidR="00D42B68">
        <w:rPr>
          <w:rFonts w:ascii="Traditional Arabic" w:eastAsia="SimSun" w:hAnsi="Traditional Arabic" w:cs="Traditional Arabic"/>
          <w:sz w:val="28"/>
          <w:szCs w:val="28"/>
          <w:rtl/>
          <w:lang w:eastAsia="zh-CN"/>
        </w:rPr>
        <w:t>﴾</w:t>
      </w:r>
      <w:r w:rsidR="00664501">
        <w:rPr>
          <w:rFonts w:eastAsia="SimSun" w:cs="B Zar" w:hint="cs"/>
          <w:sz w:val="28"/>
          <w:szCs w:val="28"/>
          <w:rtl/>
          <w:lang w:eastAsia="zh-CN"/>
        </w:rPr>
        <w:t xml:space="preserve"> </w:t>
      </w:r>
      <w:r w:rsidR="00664501" w:rsidRPr="00664501">
        <w:rPr>
          <w:rFonts w:ascii="mylotus" w:hAnsi="mylotus" w:cs="mylotus"/>
          <w:sz w:val="26"/>
          <w:szCs w:val="26"/>
          <w:rtl/>
          <w:lang w:bidi="ar-SA"/>
        </w:rPr>
        <w:t>[</w:t>
      </w:r>
      <w:r w:rsidR="00664501">
        <w:rPr>
          <w:rFonts w:ascii="mylotus" w:hAnsi="mylotus" w:cs="mylotus"/>
          <w:sz w:val="26"/>
          <w:szCs w:val="26"/>
          <w:rtl/>
          <w:lang w:bidi="ar-SA"/>
        </w:rPr>
        <w:t>یوسف: 106</w:t>
      </w:r>
      <w:r w:rsidR="00664501" w:rsidRPr="00664501">
        <w:rPr>
          <w:rFonts w:ascii="mylotus" w:hAnsi="mylotus" w:cs="mylotus"/>
          <w:sz w:val="26"/>
          <w:szCs w:val="26"/>
          <w:rtl/>
          <w:lang w:bidi="ar-SA"/>
        </w:rPr>
        <w:t>]</w:t>
      </w:r>
      <w:r w:rsidR="00664501" w:rsidRPr="00664501">
        <w:rPr>
          <w:rFonts w:cs="B Zar" w:hint="cs"/>
          <w:sz w:val="28"/>
          <w:szCs w:val="28"/>
          <w:rtl/>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AD63D4">
        <w:rPr>
          <w:rFonts w:eastAsia="SimSun" w:cs="B Zar" w:hint="cs"/>
          <w:sz w:val="28"/>
          <w:szCs w:val="28"/>
          <w:rtl/>
          <w:lang w:eastAsia="zh-CN"/>
        </w:rPr>
        <w:t>بيشترشان به خداوند ايمان ندارند مگر اينكه شرك</w:t>
      </w:r>
      <w:r w:rsidR="00F37225">
        <w:rPr>
          <w:rFonts w:eastAsia="SimSun" w:cs="B Zar" w:hint="cs"/>
          <w:sz w:val="28"/>
          <w:szCs w:val="28"/>
          <w:rtl/>
          <w:lang w:eastAsia="zh-CN"/>
        </w:rPr>
        <w:t xml:space="preserve"> مي‌</w:t>
      </w:r>
      <w:r w:rsidRPr="00AD63D4">
        <w:rPr>
          <w:rFonts w:eastAsia="SimSun" w:cs="B Zar" w:hint="cs"/>
          <w:sz w:val="28"/>
          <w:szCs w:val="28"/>
          <w:rtl/>
          <w:lang w:eastAsia="zh-CN"/>
        </w:rPr>
        <w:t>ورزند»</w:t>
      </w:r>
      <w:r w:rsidRPr="00AD63D4">
        <w:rPr>
          <w:rFonts w:eastAsia="SimSun" w:cs="Simplified Arabic"/>
          <w:szCs w:val="26"/>
          <w:vertAlign w:val="superscript"/>
          <w:rtl/>
          <w:lang w:eastAsia="zh-CN"/>
        </w:rPr>
        <w:footnoteReference w:id="26"/>
      </w:r>
      <w:r w:rsidRPr="00AD63D4">
        <w:rPr>
          <w:rFonts w:eastAsia="SimSun" w:cs="B Zar" w:hint="cs"/>
          <w:sz w:val="28"/>
          <w:szCs w:val="28"/>
          <w:rtl/>
          <w:lang w:eastAsia="zh-CN"/>
        </w:rPr>
        <w:t>.</w:t>
      </w:r>
    </w:p>
    <w:p w:rsidR="00410869" w:rsidRDefault="00AD63D4" w:rsidP="001176F7">
      <w:pPr>
        <w:pStyle w:val="a3"/>
        <w:rPr>
          <w:rFonts w:hint="cs"/>
          <w:rtl/>
        </w:rPr>
      </w:pPr>
      <w:bookmarkStart w:id="105" w:name="_Toc291009001"/>
      <w:bookmarkStart w:id="106" w:name="_Toc291009360"/>
      <w:bookmarkStart w:id="107" w:name="_Toc346966408"/>
      <w:r w:rsidRPr="00AD63D4">
        <w:rPr>
          <w:rFonts w:hint="cs"/>
          <w:rtl/>
        </w:rPr>
        <w:t>ب: حكم حلقه و نخ و مانند اين</w:t>
      </w:r>
      <w:r w:rsidR="00F37225">
        <w:rPr>
          <w:rFonts w:hint="cs"/>
          <w:rtl/>
        </w:rPr>
        <w:t>‌</w:t>
      </w:r>
      <w:r w:rsidRPr="00AD63D4">
        <w:rPr>
          <w:rFonts w:hint="cs"/>
          <w:rtl/>
        </w:rPr>
        <w:t>ها:</w:t>
      </w:r>
      <w:bookmarkEnd w:id="105"/>
      <w:bookmarkEnd w:id="106"/>
      <w:bookmarkEnd w:id="107"/>
      <w:r w:rsidRPr="00AD63D4">
        <w:rPr>
          <w:rFonts w:hint="cs"/>
          <w:rtl/>
        </w:rPr>
        <w:t xml:space="preserve"> </w:t>
      </w:r>
    </w:p>
    <w:p w:rsidR="00AD63D4" w:rsidRDefault="00AD63D4" w:rsidP="00AF3F00">
      <w:pPr>
        <w:bidi/>
        <w:ind w:firstLine="284"/>
        <w:jc w:val="lowKashida"/>
        <w:rPr>
          <w:rFonts w:eastAsia="SimSun" w:cs="B Zar" w:hint="cs"/>
          <w:sz w:val="28"/>
          <w:szCs w:val="28"/>
          <w:rtl/>
          <w:lang w:eastAsia="zh-CN"/>
        </w:rPr>
      </w:pPr>
      <w:r w:rsidRPr="00AD63D4">
        <w:rPr>
          <w:rFonts w:eastAsia="SimSun" w:cs="B Zar" w:hint="cs"/>
          <w:sz w:val="28"/>
          <w:szCs w:val="28"/>
          <w:rtl/>
          <w:lang w:eastAsia="zh-CN"/>
        </w:rPr>
        <w:t>حرام است. اگر كسي كه آن را بسته معتقد باشد آن به ذات خود بدون خداوند تأثير دارد او مشرك است و دچار شرك اكبر در توحيد ربوبيت شده است. زيرا معتقد به وجود خالق و مدبر همراه الله تعالي</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AD63D4">
        <w:rPr>
          <w:rFonts w:eastAsia="SimSun" w:cs="B Zar" w:hint="cs"/>
          <w:sz w:val="28"/>
          <w:szCs w:val="28"/>
          <w:rtl/>
          <w:lang w:eastAsia="zh-CN"/>
        </w:rPr>
        <w:t>. و اگر معتقد باشد امر تنها براي خداوند است و آن فقط سبب</w:t>
      </w:r>
      <w:r w:rsidR="00F37225">
        <w:rPr>
          <w:rFonts w:eastAsia="SimSun" w:cs="B Zar" w:hint="cs"/>
          <w:sz w:val="28"/>
          <w:szCs w:val="28"/>
          <w:rtl/>
          <w:lang w:eastAsia="zh-CN"/>
        </w:rPr>
        <w:t xml:space="preserve"> مي‌</w:t>
      </w:r>
      <w:r w:rsidRPr="00AD63D4">
        <w:rPr>
          <w:rFonts w:eastAsia="SimSun" w:cs="B Zar" w:hint="cs"/>
          <w:sz w:val="28"/>
          <w:szCs w:val="28"/>
          <w:rtl/>
          <w:lang w:eastAsia="zh-CN"/>
        </w:rPr>
        <w:t>باشد ولي به ذات خود مؤثر نيست او مشرك است و دچار شرك اصغر شده است زيرا چيزي را كه سبب نيست، سبب قرار داده و انجام اين</w:t>
      </w:r>
      <w:r w:rsidR="00551992">
        <w:rPr>
          <w:rFonts w:eastAsia="SimSun" w:cs="B Zar" w:hint="cs"/>
          <w:sz w:val="28"/>
          <w:szCs w:val="28"/>
          <w:rtl/>
          <w:lang w:eastAsia="zh-CN"/>
        </w:rPr>
        <w:t xml:space="preserve"> وسيله‌اي </w:t>
      </w:r>
      <w:r w:rsidRPr="00AD63D4">
        <w:rPr>
          <w:rFonts w:eastAsia="SimSun" w:cs="B Zar" w:hint="cs"/>
          <w:sz w:val="28"/>
          <w:szCs w:val="28"/>
          <w:rtl/>
          <w:lang w:eastAsia="zh-CN"/>
        </w:rPr>
        <w:t>است براي منتقل شدن به شرك اكبر هنگامي كه قلبش به آن متعلق گردد و به كسب نعمت و به دفع شر و بدي اميدوار باشد.</w:t>
      </w:r>
    </w:p>
    <w:p w:rsidR="00AD63D4" w:rsidRPr="00AD63D4" w:rsidRDefault="00AD63D4" w:rsidP="001176F7">
      <w:pPr>
        <w:pStyle w:val="a3"/>
        <w:rPr>
          <w:rFonts w:hint="cs"/>
          <w:rtl/>
        </w:rPr>
      </w:pPr>
      <w:bookmarkStart w:id="108" w:name="_Toc291009002"/>
      <w:bookmarkStart w:id="109" w:name="_Toc291009361"/>
      <w:bookmarkStart w:id="110" w:name="_Toc346966409"/>
      <w:r w:rsidRPr="00AD63D4">
        <w:rPr>
          <w:rFonts w:hint="cs"/>
          <w:rtl/>
        </w:rPr>
        <w:t>مطلب چهارم: تبرك جستن به درختان،</w:t>
      </w:r>
      <w:r w:rsidR="00267210">
        <w:rPr>
          <w:rFonts w:hint="cs"/>
          <w:rtl/>
        </w:rPr>
        <w:t xml:space="preserve"> سنگ‌ها</w:t>
      </w:r>
      <w:r w:rsidRPr="00AD63D4">
        <w:rPr>
          <w:rFonts w:hint="cs"/>
          <w:rtl/>
        </w:rPr>
        <w:t xml:space="preserve"> و مانند اين</w:t>
      </w:r>
      <w:r w:rsidR="00267210">
        <w:rPr>
          <w:rFonts w:hint="cs"/>
          <w:rtl/>
        </w:rPr>
        <w:t>‌</w:t>
      </w:r>
      <w:r w:rsidRPr="00AD63D4">
        <w:rPr>
          <w:rFonts w:hint="cs"/>
          <w:rtl/>
        </w:rPr>
        <w:t>ها</w:t>
      </w:r>
      <w:bookmarkEnd w:id="108"/>
      <w:bookmarkEnd w:id="109"/>
      <w:bookmarkEnd w:id="110"/>
    </w:p>
    <w:p w:rsidR="00AD63D4" w:rsidRPr="00D42B68" w:rsidRDefault="00AD63D4" w:rsidP="00D42B68">
      <w:pPr>
        <w:bidi/>
        <w:ind w:firstLine="284"/>
        <w:jc w:val="both"/>
        <w:rPr>
          <w:rFonts w:ascii="KFGQPC Uthmanic Script HAFS" w:hAnsi="KFGQPC Uthmanic Script HAFS" w:cs="KFGQPC Uthmanic Script HAFS" w:hint="cs"/>
          <w:sz w:val="28"/>
          <w:szCs w:val="28"/>
          <w:rtl/>
        </w:rPr>
      </w:pPr>
      <w:r w:rsidRPr="00AD63D4">
        <w:rPr>
          <w:rFonts w:eastAsia="SimSun" w:cs="B Zar" w:hint="cs"/>
          <w:sz w:val="28"/>
          <w:szCs w:val="28"/>
          <w:rtl/>
          <w:lang w:eastAsia="zh-CN"/>
        </w:rPr>
        <w:t>تبرك همان درخواست بركت است و آن از دو امر خارج نيست:</w:t>
      </w:r>
      <w:r w:rsidR="00664501">
        <w:rPr>
          <w:rFonts w:eastAsia="SimSun" w:cs="B Zar" w:hint="cs"/>
          <w:sz w:val="28"/>
          <w:szCs w:val="28"/>
          <w:rtl/>
          <w:lang w:eastAsia="zh-CN"/>
        </w:rPr>
        <w:t xml:space="preserve"> </w:t>
      </w:r>
      <w:r w:rsidRPr="00AD63D4">
        <w:rPr>
          <w:rFonts w:eastAsia="SimSun" w:cs="B Zar" w:hint="cs"/>
          <w:sz w:val="28"/>
          <w:szCs w:val="28"/>
          <w:rtl/>
          <w:lang w:eastAsia="zh-CN"/>
        </w:rPr>
        <w:t>1. تبرك جستن به امور شرعي مشخص و معلوم مانند قرآن. 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D63D4">
        <w:rPr>
          <w:rFonts w:eastAsia="SimSun" w:cs="B Zar" w:hint="cs"/>
          <w:sz w:val="28"/>
          <w:szCs w:val="28"/>
          <w:rtl/>
          <w:lang w:eastAsia="zh-CN"/>
        </w:rPr>
        <w:t>:</w:t>
      </w:r>
      <w:r w:rsidR="00D42B68">
        <w:rPr>
          <w:rFonts w:eastAsia="SimSun" w:cs="B Zar" w:hint="cs"/>
          <w:sz w:val="28"/>
          <w:szCs w:val="28"/>
          <w:rtl/>
          <w:lang w:eastAsia="zh-CN"/>
        </w:rPr>
        <w:t xml:space="preserve"> </w:t>
      </w:r>
      <w:r w:rsidR="00D42B68">
        <w:rPr>
          <w:rFonts w:ascii="Traditional Arabic" w:eastAsia="SimSun" w:hAnsi="Traditional Arabic" w:cs="Traditional Arabic"/>
          <w:sz w:val="28"/>
          <w:szCs w:val="28"/>
          <w:rtl/>
          <w:lang w:eastAsia="zh-CN"/>
        </w:rPr>
        <w:t>﴿</w:t>
      </w:r>
      <w:r w:rsidR="00D42B68">
        <w:rPr>
          <w:rFonts w:ascii="KFGQPC Uthmanic Script HAFS" w:hAnsi="KFGQPC Uthmanic Script HAFS" w:cs="KFGQPC Uthmanic Script HAFS" w:hint="eastAsia"/>
          <w:sz w:val="28"/>
          <w:szCs w:val="28"/>
          <w:rtl/>
        </w:rPr>
        <w:t>وَهَٰذَا</w:t>
      </w:r>
      <w:r w:rsidR="00D42B68">
        <w:rPr>
          <w:rFonts w:ascii="KFGQPC Uthmanic Script HAFS" w:hAnsi="KFGQPC Uthmanic Script HAFS" w:cs="KFGQPC Uthmanic Script HAFS"/>
          <w:sz w:val="28"/>
          <w:szCs w:val="28"/>
          <w:rtl/>
        </w:rPr>
        <w:t xml:space="preserve"> كِتَٰبٌ أَنزَلۡنَٰهُ مُبَارَكٞ</w:t>
      </w:r>
      <w:r w:rsidR="00D42B68">
        <w:rPr>
          <w:rFonts w:ascii="Traditional Arabic" w:eastAsia="SimSun" w:hAnsi="Traditional Arabic" w:cs="Traditional Arabic"/>
          <w:sz w:val="28"/>
          <w:szCs w:val="28"/>
          <w:rtl/>
          <w:lang w:eastAsia="zh-CN"/>
        </w:rPr>
        <w:t>﴾</w:t>
      </w:r>
      <w:r w:rsidR="00664501">
        <w:rPr>
          <w:rFonts w:eastAsia="SimSun" w:cs="B Zar" w:hint="cs"/>
          <w:sz w:val="28"/>
          <w:szCs w:val="28"/>
          <w:rtl/>
          <w:lang w:eastAsia="zh-CN"/>
        </w:rPr>
        <w:t xml:space="preserve"> </w:t>
      </w:r>
      <w:r w:rsidR="00664501" w:rsidRPr="00664501">
        <w:rPr>
          <w:rFonts w:ascii="mylotus" w:hAnsi="mylotus" w:cs="mylotus"/>
          <w:sz w:val="26"/>
          <w:szCs w:val="26"/>
          <w:rtl/>
          <w:lang w:bidi="ar-SA"/>
        </w:rPr>
        <w:t>[</w:t>
      </w:r>
      <w:r w:rsidR="00664501">
        <w:rPr>
          <w:rFonts w:ascii="mylotus" w:hAnsi="mylotus" w:cs="mylotus"/>
          <w:sz w:val="26"/>
          <w:szCs w:val="26"/>
          <w:rtl/>
          <w:lang w:bidi="ar-SA"/>
        </w:rPr>
        <w:t>الأنعام: 9</w:t>
      </w:r>
      <w:r w:rsidR="00D42B68">
        <w:rPr>
          <w:rFonts w:ascii="mylotus" w:hAnsi="mylotus" w:cs="mylotus"/>
          <w:sz w:val="26"/>
          <w:szCs w:val="26"/>
          <w:rtl/>
          <w:lang w:bidi="ar-SA"/>
        </w:rPr>
        <w:t>2</w:t>
      </w:r>
      <w:r w:rsidR="00664501" w:rsidRPr="00664501">
        <w:rPr>
          <w:rFonts w:ascii="mylotus" w:hAnsi="mylotus" w:cs="mylotus"/>
          <w:sz w:val="26"/>
          <w:szCs w:val="26"/>
          <w:rtl/>
          <w:lang w:bidi="ar-SA"/>
        </w:rPr>
        <w:t>]</w:t>
      </w:r>
      <w:r w:rsidR="00664501" w:rsidRPr="00664501">
        <w:rPr>
          <w:rFonts w:cs="B Zar" w:hint="cs"/>
          <w:sz w:val="28"/>
          <w:szCs w:val="28"/>
          <w:rtl/>
        </w:rPr>
        <w:t>.</w:t>
      </w:r>
      <w:r w:rsidR="00664ACA">
        <w:rPr>
          <w:rFonts w:eastAsia="SimSun" w:cs="B Zar" w:hint="cs"/>
          <w:sz w:val="28"/>
          <w:szCs w:val="28"/>
          <w:rtl/>
          <w:lang w:eastAsia="zh-CN"/>
        </w:rPr>
        <w:t xml:space="preserve"> </w:t>
      </w:r>
      <w:r w:rsidR="00C25455">
        <w:rPr>
          <w:rFonts w:eastAsia="SimSun" w:cs="B Zar" w:hint="cs"/>
          <w:sz w:val="28"/>
          <w:szCs w:val="28"/>
          <w:rtl/>
          <w:lang w:eastAsia="zh-CN"/>
        </w:rPr>
        <w:t>«</w:t>
      </w:r>
      <w:r w:rsidRPr="00AD63D4">
        <w:rPr>
          <w:rFonts w:eastAsia="SimSun" w:cs="B Zar" w:hint="cs"/>
          <w:sz w:val="28"/>
          <w:szCs w:val="28"/>
          <w:rtl/>
          <w:lang w:eastAsia="zh-CN"/>
        </w:rPr>
        <w:t>و اين كتابي است كه ما آن را با بركت نازل كرديم» كه بركت آن، هدايت براي</w:t>
      </w:r>
      <w:r w:rsidR="00267210">
        <w:rPr>
          <w:rFonts w:eastAsia="SimSun" w:cs="B Zar" w:hint="cs"/>
          <w:sz w:val="28"/>
          <w:szCs w:val="28"/>
          <w:rtl/>
          <w:lang w:eastAsia="zh-CN"/>
        </w:rPr>
        <w:t xml:space="preserve"> قلب‌ها </w:t>
      </w:r>
      <w:r w:rsidRPr="00AD63D4">
        <w:rPr>
          <w:rFonts w:eastAsia="SimSun" w:cs="B Zar" w:hint="cs"/>
          <w:sz w:val="28"/>
          <w:szCs w:val="28"/>
          <w:rtl/>
          <w:lang w:eastAsia="zh-CN"/>
        </w:rPr>
        <w:t>و شفا است براي سينه</w:t>
      </w:r>
      <w:r w:rsidR="00F37225">
        <w:rPr>
          <w:rFonts w:eastAsia="SimSun" w:cs="B Zar" w:hint="cs"/>
          <w:sz w:val="28"/>
          <w:szCs w:val="28"/>
          <w:rtl/>
          <w:lang w:eastAsia="zh-CN"/>
        </w:rPr>
        <w:t xml:space="preserve">‌ها </w:t>
      </w:r>
      <w:r w:rsidRPr="00AD63D4">
        <w:rPr>
          <w:rFonts w:eastAsia="SimSun" w:cs="B Zar" w:hint="cs"/>
          <w:sz w:val="28"/>
          <w:szCs w:val="28"/>
          <w:rtl/>
          <w:lang w:eastAsia="zh-CN"/>
        </w:rPr>
        <w:t>و اصلاحگري براي نفس</w:t>
      </w:r>
      <w:r w:rsidR="00267210">
        <w:rPr>
          <w:rFonts w:eastAsia="SimSun" w:cs="B Zar" w:hint="cs"/>
          <w:sz w:val="28"/>
          <w:szCs w:val="28"/>
          <w:rtl/>
          <w:lang w:eastAsia="zh-CN"/>
        </w:rPr>
        <w:t>‌</w:t>
      </w:r>
      <w:r w:rsidRPr="00AD63D4">
        <w:rPr>
          <w:rFonts w:eastAsia="SimSun" w:cs="B Zar" w:hint="cs"/>
          <w:sz w:val="28"/>
          <w:szCs w:val="28"/>
          <w:rtl/>
          <w:lang w:eastAsia="zh-CN"/>
        </w:rPr>
        <w:t>ها و آموزش</w:t>
      </w:r>
      <w:r w:rsidR="00267210">
        <w:rPr>
          <w:rFonts w:eastAsia="SimSun" w:cs="B Zar" w:hint="cs"/>
          <w:sz w:val="28"/>
          <w:szCs w:val="28"/>
          <w:rtl/>
          <w:lang w:eastAsia="zh-CN"/>
        </w:rPr>
        <w:t xml:space="preserve"> دهنده‌اي </w:t>
      </w:r>
      <w:r w:rsidRPr="00AD63D4">
        <w:rPr>
          <w:rFonts w:eastAsia="SimSun" w:cs="B Zar" w:hint="cs"/>
          <w:sz w:val="28"/>
          <w:szCs w:val="28"/>
          <w:rtl/>
          <w:lang w:eastAsia="zh-CN"/>
        </w:rPr>
        <w:t>براي اخلاق و چيزهاي بسيار ديگر كه از بركات آن</w:t>
      </w:r>
      <w:r w:rsidR="00F37225">
        <w:rPr>
          <w:rFonts w:eastAsia="SimSun" w:cs="B Zar" w:hint="cs"/>
          <w:sz w:val="28"/>
          <w:szCs w:val="28"/>
          <w:rtl/>
          <w:lang w:eastAsia="zh-CN"/>
        </w:rPr>
        <w:t xml:space="preserve"> مي‌</w:t>
      </w:r>
      <w:r w:rsidRPr="00AD63D4">
        <w:rPr>
          <w:rFonts w:eastAsia="SimSun" w:cs="B Zar" w:hint="cs"/>
          <w:sz w:val="28"/>
          <w:szCs w:val="28"/>
          <w:rtl/>
          <w:lang w:eastAsia="zh-CN"/>
        </w:rPr>
        <w:t>باشد.</w:t>
      </w:r>
      <w:r w:rsidR="00664501">
        <w:rPr>
          <w:rFonts w:eastAsia="SimSun" w:cs="B Zar" w:hint="cs"/>
          <w:sz w:val="28"/>
          <w:szCs w:val="28"/>
          <w:rtl/>
          <w:lang w:eastAsia="zh-CN"/>
        </w:rPr>
        <w:t xml:space="preserve"> </w:t>
      </w:r>
      <w:r w:rsidRPr="00AD63D4">
        <w:rPr>
          <w:rFonts w:eastAsia="SimSun" w:cs="B Zar" w:hint="cs"/>
          <w:sz w:val="28"/>
          <w:szCs w:val="28"/>
          <w:rtl/>
          <w:lang w:eastAsia="zh-CN"/>
        </w:rPr>
        <w:t>2. تبرك جستن به امور نامشروع مانند تبرك به درختان،</w:t>
      </w:r>
      <w:r w:rsidR="00267210">
        <w:rPr>
          <w:rFonts w:eastAsia="SimSun" w:cs="B Zar" w:hint="cs"/>
          <w:sz w:val="28"/>
          <w:szCs w:val="28"/>
          <w:rtl/>
          <w:lang w:eastAsia="zh-CN"/>
        </w:rPr>
        <w:t xml:space="preserve"> سنگ‌ها</w:t>
      </w:r>
      <w:r w:rsidRPr="00AD63D4">
        <w:rPr>
          <w:rFonts w:eastAsia="SimSun" w:cs="B Zar" w:hint="cs"/>
          <w:sz w:val="28"/>
          <w:szCs w:val="28"/>
          <w:rtl/>
          <w:lang w:eastAsia="zh-CN"/>
        </w:rPr>
        <w:t>، قبرها، گنبدها، بقاع</w:t>
      </w:r>
      <w:r w:rsidR="00664ACA">
        <w:rPr>
          <w:rFonts w:eastAsia="SimSun" w:cs="B Zar" w:hint="cs"/>
          <w:sz w:val="28"/>
          <w:szCs w:val="28"/>
          <w:rtl/>
          <w:lang w:eastAsia="zh-CN"/>
        </w:rPr>
        <w:t xml:space="preserve"> (</w:t>
      </w:r>
      <w:r w:rsidRPr="00AD63D4">
        <w:rPr>
          <w:rFonts w:eastAsia="SimSun" w:cs="B Zar" w:hint="cs"/>
          <w:sz w:val="28"/>
          <w:szCs w:val="28"/>
          <w:rtl/>
          <w:lang w:eastAsia="zh-CN"/>
        </w:rPr>
        <w:t>مكان</w:t>
      </w:r>
      <w:r w:rsidR="00267210">
        <w:rPr>
          <w:rFonts w:eastAsia="SimSun" w:cs="B Zar" w:hint="cs"/>
          <w:sz w:val="28"/>
          <w:szCs w:val="28"/>
          <w:rtl/>
          <w:lang w:eastAsia="zh-CN"/>
        </w:rPr>
        <w:t>‌</w:t>
      </w:r>
      <w:r w:rsidRPr="00AD63D4">
        <w:rPr>
          <w:rFonts w:eastAsia="SimSun" w:cs="B Zar" w:hint="cs"/>
          <w:sz w:val="28"/>
          <w:szCs w:val="28"/>
          <w:rtl/>
          <w:lang w:eastAsia="zh-CN"/>
        </w:rPr>
        <w:t>هايي كه با بركت هستند) و چيزهايي شبيه اين كه همه</w:t>
      </w:r>
      <w:r w:rsidR="00F37225">
        <w:rPr>
          <w:rFonts w:eastAsia="SimSun" w:cs="B Zar" w:hint="cs"/>
          <w:sz w:val="28"/>
          <w:szCs w:val="28"/>
          <w:rtl/>
          <w:lang w:eastAsia="zh-CN"/>
        </w:rPr>
        <w:t xml:space="preserve"> اين‌ها </w:t>
      </w:r>
      <w:r w:rsidRPr="00AD63D4">
        <w:rPr>
          <w:rFonts w:eastAsia="SimSun" w:cs="B Zar" w:hint="cs"/>
          <w:sz w:val="28"/>
          <w:szCs w:val="28"/>
          <w:rtl/>
          <w:lang w:eastAsia="zh-CN"/>
        </w:rPr>
        <w:t>شرك است. از ابو واقد ليثي روايت است كه:</w:t>
      </w:r>
      <w:r w:rsidR="00C25455">
        <w:rPr>
          <w:rFonts w:eastAsia="SimSun" w:cs="B Zar" w:hint="cs"/>
          <w:sz w:val="28"/>
          <w:szCs w:val="28"/>
          <w:rtl/>
          <w:lang w:eastAsia="zh-CN"/>
        </w:rPr>
        <w:t xml:space="preserve"> «</w:t>
      </w:r>
      <w:r w:rsidRPr="00267210">
        <w:rPr>
          <w:rStyle w:val="Char4"/>
          <w:rFonts w:eastAsia="SimSun"/>
          <w:rtl/>
        </w:rPr>
        <w:t>خرجنا مع رسول الله صلی الله عليه وسلم  إلي حنين ونحن حدثاء عهد بكفر، وللمشركين سدرة</w:t>
      </w:r>
      <w:r w:rsidRPr="00AD63D4">
        <w:rPr>
          <w:rFonts w:eastAsia="SimSun" w:cs="Simplified Arabic"/>
          <w:szCs w:val="26"/>
          <w:vertAlign w:val="superscript"/>
          <w:rtl/>
          <w:lang w:eastAsia="zh-CN"/>
        </w:rPr>
        <w:footnoteReference w:id="27"/>
      </w:r>
      <w:r w:rsidRPr="00267210">
        <w:rPr>
          <w:rStyle w:val="Char4"/>
          <w:rFonts w:eastAsia="SimSun"/>
          <w:rtl/>
        </w:rPr>
        <w:t xml:space="preserve"> يعكفون عندها وينوطون بها أسلحتهم، يُقَالُ لَهَا ذَاتُ أَنْوَاطٍ، فمررنا بسدرة، فقلنا:  يَا رَسُولَ اللَّهِ اجْعَلْ لَنَا ذَاتَ أَنْوَاطٍ كَمَا لَهُمْ ذَاتُ أَنْوَاطٍ فَقَالَ النَّبِيُّ صَلَّى اللَّهُ عَلَيْهِ وَسَلَّمَ الله أكبر،</w:t>
      </w:r>
      <w:r w:rsidR="00F37225" w:rsidRPr="00267210">
        <w:rPr>
          <w:rStyle w:val="Char4"/>
          <w:rFonts w:eastAsia="SimSun"/>
          <w:rtl/>
        </w:rPr>
        <w:t xml:space="preserve"> آن</w:t>
      </w:r>
      <w:r w:rsidR="00F37225" w:rsidRPr="00267210">
        <w:rPr>
          <w:rStyle w:val="Char4"/>
          <w:rFonts w:eastAsia="SimSun" w:hint="cs"/>
          <w:rtl/>
        </w:rPr>
        <w:t>‌ها</w:t>
      </w:r>
      <w:r w:rsidR="00F37225" w:rsidRPr="00267210">
        <w:rPr>
          <w:rStyle w:val="Char4"/>
          <w:rFonts w:eastAsia="SimSun"/>
          <w:rtl/>
        </w:rPr>
        <w:t xml:space="preserve"> </w:t>
      </w:r>
      <w:r w:rsidRPr="00267210">
        <w:rPr>
          <w:rStyle w:val="Char4"/>
          <w:rFonts w:eastAsia="SimSun"/>
          <w:rtl/>
        </w:rPr>
        <w:t>السنن، قلتم والذي نفسي بيده كما قالت بنو إسرائيل لمُوسَى</w:t>
      </w:r>
      <w:r w:rsidR="00D42B68">
        <w:rPr>
          <w:rStyle w:val="Char4"/>
          <w:rFonts w:eastAsia="SimSun" w:hint="cs"/>
          <w:rtl/>
        </w:rPr>
        <w:t xml:space="preserve"> </w:t>
      </w:r>
      <w:r w:rsidR="00D42B68">
        <w:rPr>
          <w:rStyle w:val="Char4"/>
          <w:rFonts w:ascii="Traditional Arabic" w:eastAsia="SimSun" w:hAnsi="Traditional Arabic" w:cs="Traditional Arabic"/>
          <w:rtl/>
        </w:rPr>
        <w:t>﴿</w:t>
      </w:r>
      <w:r w:rsidR="00D42B68">
        <w:rPr>
          <w:rFonts w:ascii="KFGQPC Uthmanic Script HAFS" w:hAnsi="KFGQPC Uthmanic Script HAFS" w:cs="KFGQPC Uthmanic Script HAFS" w:hint="cs"/>
          <w:sz w:val="28"/>
          <w:szCs w:val="28"/>
          <w:rtl/>
        </w:rPr>
        <w:t>ٱ</w:t>
      </w:r>
      <w:r w:rsidR="00D42B68">
        <w:rPr>
          <w:rFonts w:ascii="KFGQPC Uthmanic Script HAFS" w:hAnsi="KFGQPC Uthmanic Script HAFS" w:cs="KFGQPC Uthmanic Script HAFS" w:hint="eastAsia"/>
          <w:sz w:val="28"/>
          <w:szCs w:val="28"/>
          <w:rtl/>
        </w:rPr>
        <w:t>جۡعَل</w:t>
      </w:r>
      <w:r w:rsidR="00D42B68">
        <w:rPr>
          <w:rFonts w:ascii="KFGQPC Uthmanic Script HAFS" w:hAnsi="KFGQPC Uthmanic Script HAFS" w:cs="KFGQPC Uthmanic Script HAFS"/>
          <w:sz w:val="28"/>
          <w:szCs w:val="28"/>
          <w:rtl/>
        </w:rPr>
        <w:t xml:space="preserve"> لَّنَآ إِلَٰهٗا كَمَا لَهُمۡ ءَالِهَةٞۚ قَالَ إِنَّكُمۡ قَوۡمٞ تَجۡهَلُونَ ١٣٨</w:t>
      </w:r>
      <w:r w:rsidR="00D42B68">
        <w:rPr>
          <w:rStyle w:val="Char4"/>
          <w:rFonts w:ascii="Traditional Arabic" w:eastAsia="SimSun" w:hAnsi="Traditional Arabic" w:cs="Traditional Arabic"/>
          <w:rtl/>
        </w:rPr>
        <w:t>﴾</w:t>
      </w:r>
      <w:r w:rsidR="00664501">
        <w:rPr>
          <w:rStyle w:val="Char4"/>
          <w:rFonts w:eastAsia="SimSun" w:hint="cs"/>
          <w:rtl/>
        </w:rPr>
        <w:t xml:space="preserve"> </w:t>
      </w:r>
      <w:r w:rsidR="00664501" w:rsidRPr="00664501">
        <w:rPr>
          <w:rFonts w:ascii="mylotus" w:hAnsi="mylotus" w:cs="mylotus"/>
          <w:sz w:val="26"/>
          <w:szCs w:val="26"/>
          <w:rtl/>
          <w:lang w:bidi="ar-SA"/>
        </w:rPr>
        <w:t>[</w:t>
      </w:r>
      <w:r w:rsidR="00664501">
        <w:rPr>
          <w:rFonts w:ascii="mylotus" w:hAnsi="mylotus" w:cs="mylotus"/>
          <w:sz w:val="26"/>
          <w:szCs w:val="26"/>
          <w:rtl/>
          <w:lang w:bidi="ar-SA"/>
        </w:rPr>
        <w:t>الأعراف: 138</w:t>
      </w:r>
      <w:r w:rsidR="00664501" w:rsidRPr="00664501">
        <w:rPr>
          <w:rFonts w:ascii="mylotus" w:hAnsi="mylotus" w:cs="mylotus"/>
          <w:sz w:val="26"/>
          <w:szCs w:val="26"/>
          <w:rtl/>
          <w:lang w:bidi="ar-SA"/>
        </w:rPr>
        <w:t>]</w:t>
      </w:r>
      <w:r w:rsidR="00664ACA">
        <w:rPr>
          <w:rStyle w:val="Char4"/>
          <w:rFonts w:eastAsia="SimSun"/>
          <w:rtl/>
        </w:rPr>
        <w:t xml:space="preserve"> </w:t>
      </w:r>
      <w:r w:rsidRPr="00267210">
        <w:rPr>
          <w:rStyle w:val="Char4"/>
          <w:rFonts w:eastAsia="SimSun"/>
          <w:rtl/>
        </w:rPr>
        <w:t>لَتَرْكَبُنَّ سنن مَنْ كَانَ قَبْلَكُمْ</w:t>
      </w:r>
      <w:r w:rsidR="00FD738B" w:rsidRPr="00267210">
        <w:rPr>
          <w:rStyle w:val="Char4"/>
          <w:rFonts w:eastAsia="SimSun" w:hint="cs"/>
          <w:rtl/>
        </w:rPr>
        <w:t>»</w:t>
      </w:r>
      <w:r w:rsidRPr="00AD63D4">
        <w:rPr>
          <w:rFonts w:eastAsia="SimSun" w:cs="Simplified Arabic"/>
          <w:szCs w:val="26"/>
          <w:vertAlign w:val="superscript"/>
          <w:rtl/>
          <w:lang w:eastAsia="zh-CN"/>
        </w:rPr>
        <w:footnoteReference w:id="28"/>
      </w:r>
      <w:r w:rsidR="00C25455">
        <w:rPr>
          <w:rFonts w:eastAsia="SimSun" w:cs="B Zar" w:hint="cs"/>
          <w:sz w:val="28"/>
          <w:szCs w:val="28"/>
          <w:rtl/>
          <w:lang w:eastAsia="zh-CN"/>
        </w:rPr>
        <w:t xml:space="preserve"> «</w:t>
      </w:r>
      <w:r w:rsidRPr="00AD63D4">
        <w:rPr>
          <w:rFonts w:eastAsia="SimSun" w:cs="B Zar" w:hint="cs"/>
          <w:sz w:val="28"/>
          <w:szCs w:val="28"/>
          <w:rtl/>
          <w:lang w:eastAsia="zh-CN"/>
        </w:rPr>
        <w:t>ما در حاليكه تازه مسلمان شده بوديم همراه رسول الله صلی الله عليه وسلم  به سوي حنين بيرون رفتيم، مشركين در آن ديار سدري داشتند كه در زير سايه آن مي‌نشستند و سلاح</w:t>
      </w:r>
      <w:r w:rsidR="00267210">
        <w:rPr>
          <w:rFonts w:eastAsia="SimSun" w:cs="B Zar" w:hint="cs"/>
          <w:sz w:val="28"/>
          <w:szCs w:val="28"/>
          <w:rtl/>
          <w:lang w:eastAsia="zh-CN"/>
        </w:rPr>
        <w:t>‌</w:t>
      </w:r>
      <w:r w:rsidRPr="00AD63D4">
        <w:rPr>
          <w:rFonts w:eastAsia="SimSun" w:cs="B Zar" w:hint="cs"/>
          <w:sz w:val="28"/>
          <w:szCs w:val="28"/>
          <w:rtl/>
          <w:lang w:eastAsia="zh-CN"/>
        </w:rPr>
        <w:t>هاي خود را به منظور تبرك به آن آويزان مي‌نمودند. آن درخت، معروف به ذات انواط بود. از كنار يكي از آن</w:t>
      </w:r>
      <w:r w:rsidR="00267210">
        <w:rPr>
          <w:rFonts w:eastAsia="SimSun" w:cs="B Zar" w:hint="cs"/>
          <w:sz w:val="28"/>
          <w:szCs w:val="28"/>
          <w:rtl/>
          <w:lang w:eastAsia="zh-CN"/>
        </w:rPr>
        <w:t xml:space="preserve"> درخت‌ها</w:t>
      </w:r>
      <w:r w:rsidRPr="00AD63D4">
        <w:rPr>
          <w:rFonts w:eastAsia="SimSun" w:cs="B Zar" w:hint="cs"/>
          <w:sz w:val="28"/>
          <w:szCs w:val="28"/>
          <w:rtl/>
          <w:lang w:eastAsia="zh-CN"/>
        </w:rPr>
        <w:t xml:space="preserve"> گذشتيم. ما به رسول الله صلی الله عليه وسلم  گفتيم: براي ما نيز ذات انواطي مقرر كنيد. رسول الله صلی الله عليه وسلم  فرمودند: الله اكبر! اينگونه خواسته</w:t>
      </w:r>
      <w:r w:rsidR="00F37225">
        <w:rPr>
          <w:rFonts w:eastAsia="SimSun" w:cs="B Zar" w:hint="cs"/>
          <w:sz w:val="28"/>
          <w:szCs w:val="28"/>
          <w:rtl/>
          <w:lang w:eastAsia="zh-CN"/>
        </w:rPr>
        <w:t>‌ها،</w:t>
      </w:r>
      <w:r w:rsidRPr="00AD63D4">
        <w:rPr>
          <w:rFonts w:eastAsia="SimSun" w:cs="B Zar" w:hint="cs"/>
          <w:sz w:val="28"/>
          <w:szCs w:val="28"/>
          <w:rtl/>
          <w:lang w:eastAsia="zh-CN"/>
        </w:rPr>
        <w:t xml:space="preserve"> روش پيشينيان است و شما به خدا قسم همان سخني را گفتيد كه بني اسرائيل به موسي گفتند.</w:t>
      </w:r>
      <w:r w:rsidR="00F37225">
        <w:rPr>
          <w:rFonts w:eastAsia="SimSun" w:cs="B Zar" w:hint="cs"/>
          <w:sz w:val="28"/>
          <w:szCs w:val="28"/>
          <w:rtl/>
          <w:lang w:eastAsia="zh-CN"/>
        </w:rPr>
        <w:t xml:space="preserve"> آن‌ها </w:t>
      </w:r>
      <w:r w:rsidRPr="00AD63D4">
        <w:rPr>
          <w:rFonts w:eastAsia="SimSun" w:cs="B Zar" w:hint="cs"/>
          <w:sz w:val="28"/>
          <w:szCs w:val="28"/>
          <w:rtl/>
          <w:lang w:eastAsia="zh-CN"/>
        </w:rPr>
        <w:t>به موسي گفتند: براي ما نيز، معبودي مقرر كن همانطور كه آن</w:t>
      </w:r>
      <w:r w:rsidR="00267210">
        <w:rPr>
          <w:rFonts w:eastAsia="SimSun" w:cs="B Zar" w:hint="cs"/>
          <w:sz w:val="28"/>
          <w:szCs w:val="28"/>
          <w:rtl/>
          <w:lang w:eastAsia="zh-CN"/>
        </w:rPr>
        <w:t>‌</w:t>
      </w:r>
      <w:r w:rsidRPr="00AD63D4">
        <w:rPr>
          <w:rFonts w:eastAsia="SimSun" w:cs="B Zar" w:hint="cs"/>
          <w:sz w:val="28"/>
          <w:szCs w:val="28"/>
          <w:rtl/>
          <w:lang w:eastAsia="zh-CN"/>
        </w:rPr>
        <w:t>ها</w:t>
      </w:r>
      <w:r w:rsidR="00664ACA">
        <w:rPr>
          <w:rFonts w:eastAsia="SimSun" w:cs="B Zar" w:hint="cs"/>
          <w:sz w:val="28"/>
          <w:szCs w:val="28"/>
          <w:rtl/>
          <w:lang w:eastAsia="zh-CN"/>
        </w:rPr>
        <w:t xml:space="preserve"> (</w:t>
      </w:r>
      <w:r w:rsidRPr="00AD63D4">
        <w:rPr>
          <w:rFonts w:eastAsia="SimSun" w:cs="B Zar" w:hint="cs"/>
          <w:sz w:val="28"/>
          <w:szCs w:val="28"/>
          <w:rtl/>
          <w:lang w:eastAsia="zh-CN"/>
        </w:rPr>
        <w:t>مشركين) معبود دارند. موسي گفت: شما قومي نادان هستيد. آنگاه رسول الله صلی الله عليه وسلم  افزودند: شما نيز از</w:t>
      </w:r>
      <w:r w:rsidR="00267210">
        <w:rPr>
          <w:rFonts w:eastAsia="SimSun" w:cs="B Zar" w:hint="cs"/>
          <w:sz w:val="28"/>
          <w:szCs w:val="28"/>
          <w:rtl/>
          <w:lang w:eastAsia="zh-CN"/>
        </w:rPr>
        <w:t xml:space="preserve"> روش‌ها</w:t>
      </w:r>
      <w:r w:rsidRPr="00AD63D4">
        <w:rPr>
          <w:rFonts w:eastAsia="SimSun" w:cs="B Zar" w:hint="cs"/>
          <w:sz w:val="28"/>
          <w:szCs w:val="28"/>
          <w:rtl/>
          <w:lang w:eastAsia="zh-CN"/>
        </w:rPr>
        <w:t>ي آنان پيروي خواهيد كرد».</w:t>
      </w:r>
    </w:p>
    <w:p w:rsidR="00AD63D4" w:rsidRPr="00754F67" w:rsidRDefault="00AD63D4" w:rsidP="00AF3F00">
      <w:pPr>
        <w:bidi/>
        <w:ind w:firstLine="284"/>
        <w:jc w:val="lowKashida"/>
        <w:rPr>
          <w:rFonts w:eastAsia="SimSun" w:cs="B Zar" w:hint="cs"/>
          <w:sz w:val="28"/>
          <w:szCs w:val="28"/>
          <w:rtl/>
          <w:lang w:eastAsia="zh-CN"/>
        </w:rPr>
      </w:pPr>
      <w:r w:rsidRPr="00754F67">
        <w:rPr>
          <w:rFonts w:eastAsia="SimSun" w:cs="B Zar" w:hint="cs"/>
          <w:sz w:val="28"/>
          <w:szCs w:val="28"/>
          <w:rtl/>
          <w:lang w:eastAsia="zh-CN"/>
        </w:rPr>
        <w:t>اين حديث دلالت دارد بر اينكه هر كس آنچه را كه در درختان، قبرها،</w:t>
      </w:r>
      <w:r w:rsidR="00267210">
        <w:rPr>
          <w:rFonts w:eastAsia="SimSun" w:cs="B Zar" w:hint="cs"/>
          <w:sz w:val="28"/>
          <w:szCs w:val="28"/>
          <w:rtl/>
          <w:lang w:eastAsia="zh-CN"/>
        </w:rPr>
        <w:t xml:space="preserve"> سنگ‌ها</w:t>
      </w:r>
      <w:r w:rsidRPr="00754F67">
        <w:rPr>
          <w:rFonts w:eastAsia="SimSun" w:cs="B Zar" w:hint="cs"/>
          <w:sz w:val="28"/>
          <w:szCs w:val="28"/>
          <w:rtl/>
          <w:lang w:eastAsia="zh-CN"/>
        </w:rPr>
        <w:t xml:space="preserve"> و مانند</w:t>
      </w:r>
      <w:r w:rsidR="00F37225">
        <w:rPr>
          <w:rFonts w:eastAsia="SimSun" w:cs="B Zar" w:hint="cs"/>
          <w:sz w:val="28"/>
          <w:szCs w:val="28"/>
          <w:rtl/>
          <w:lang w:eastAsia="zh-CN"/>
        </w:rPr>
        <w:t xml:space="preserve"> اين‌ها </w:t>
      </w:r>
      <w:r w:rsidRPr="00754F67">
        <w:rPr>
          <w:rFonts w:eastAsia="SimSun" w:cs="B Zar" w:hint="cs"/>
          <w:sz w:val="28"/>
          <w:szCs w:val="28"/>
          <w:rtl/>
          <w:lang w:eastAsia="zh-CN"/>
        </w:rPr>
        <w:t>به وسيله تبرك جستن، نزدشان اعتكاف كردن، برايشان ذبح و قرباني نمودن، اعتقاد دارد و آن را انجام دهد، دچار شرك شده است. براي همين در حديث خبر</w:t>
      </w:r>
      <w:r w:rsidR="00F37225">
        <w:rPr>
          <w:rFonts w:eastAsia="SimSun" w:cs="B Zar" w:hint="cs"/>
          <w:sz w:val="28"/>
          <w:szCs w:val="28"/>
          <w:rtl/>
          <w:lang w:eastAsia="zh-CN"/>
        </w:rPr>
        <w:t xml:space="preserve"> مي‌</w:t>
      </w:r>
      <w:r w:rsidRPr="00754F67">
        <w:rPr>
          <w:rFonts w:eastAsia="SimSun" w:cs="B Zar" w:hint="cs"/>
          <w:sz w:val="28"/>
          <w:szCs w:val="28"/>
          <w:rtl/>
          <w:lang w:eastAsia="zh-CN"/>
        </w:rPr>
        <w:t>دهد كه درخواست آنان مانند درخواست بني اسرائيل است هنگامي كه به موسي گفتند: براي ما الهي قرار بده همانگونه كه</w:t>
      </w:r>
      <w:r w:rsidR="00F37225">
        <w:rPr>
          <w:rFonts w:eastAsia="SimSun" w:cs="B Zar" w:hint="cs"/>
          <w:sz w:val="28"/>
          <w:szCs w:val="28"/>
          <w:rtl/>
          <w:lang w:eastAsia="zh-CN"/>
        </w:rPr>
        <w:t xml:space="preserve"> آن‌ها </w:t>
      </w:r>
      <w:r w:rsidRPr="00754F67">
        <w:rPr>
          <w:rFonts w:eastAsia="SimSun" w:cs="B Zar" w:hint="cs"/>
          <w:sz w:val="28"/>
          <w:szCs w:val="28"/>
          <w:rtl/>
          <w:lang w:eastAsia="zh-CN"/>
        </w:rPr>
        <w:t>الهي دارند.</w:t>
      </w:r>
      <w:r w:rsidR="00F37225">
        <w:rPr>
          <w:rFonts w:eastAsia="SimSun" w:cs="B Zar" w:hint="cs"/>
          <w:sz w:val="28"/>
          <w:szCs w:val="28"/>
          <w:rtl/>
          <w:lang w:eastAsia="zh-CN"/>
        </w:rPr>
        <w:t xml:space="preserve"> آن‌ها </w:t>
      </w:r>
      <w:r w:rsidRPr="00754F67">
        <w:rPr>
          <w:rFonts w:eastAsia="SimSun" w:cs="B Zar" w:hint="cs"/>
          <w:sz w:val="28"/>
          <w:szCs w:val="28"/>
          <w:rtl/>
          <w:lang w:eastAsia="zh-CN"/>
        </w:rPr>
        <w:t>نيز درخواست سدر كردند تا به مانند مشركين به آن تبرك جويند، و</w:t>
      </w:r>
      <w:r w:rsidR="00F37225">
        <w:rPr>
          <w:rFonts w:eastAsia="SimSun" w:cs="B Zar" w:hint="cs"/>
          <w:sz w:val="28"/>
          <w:szCs w:val="28"/>
          <w:rtl/>
          <w:lang w:eastAsia="zh-CN"/>
        </w:rPr>
        <w:t xml:space="preserve"> آن‌ها </w:t>
      </w:r>
      <w:r w:rsidRPr="00754F67">
        <w:rPr>
          <w:rFonts w:eastAsia="SimSun" w:cs="B Zar" w:hint="cs"/>
          <w:sz w:val="28"/>
          <w:szCs w:val="28"/>
          <w:rtl/>
          <w:lang w:eastAsia="zh-CN"/>
        </w:rPr>
        <w:t>درخواست الهي كردند همانند</w:t>
      </w:r>
      <w:r w:rsidR="00F37225">
        <w:rPr>
          <w:rFonts w:eastAsia="SimSun" w:cs="B Zar" w:hint="cs"/>
          <w:sz w:val="28"/>
          <w:szCs w:val="28"/>
          <w:rtl/>
          <w:lang w:eastAsia="zh-CN"/>
        </w:rPr>
        <w:t xml:space="preserve"> آن‌ها </w:t>
      </w:r>
      <w:r w:rsidRPr="00754F67">
        <w:rPr>
          <w:rFonts w:eastAsia="SimSun" w:cs="B Zar" w:hint="cs"/>
          <w:sz w:val="28"/>
          <w:szCs w:val="28"/>
          <w:rtl/>
          <w:lang w:eastAsia="zh-CN"/>
        </w:rPr>
        <w:t>كه الهي دارند. هر دو طلب و درخواست منافات توحيد بودند زيرا تبرك جستن به درخت نوعي از شرك است و برگرفتن معبودي غير از الله تعالي شركي واضح و آشكار است.</w:t>
      </w:r>
    </w:p>
    <w:p w:rsidR="00AD63D4" w:rsidRDefault="00AD63D4" w:rsidP="00AF3F00">
      <w:pPr>
        <w:bidi/>
        <w:ind w:firstLine="284"/>
        <w:jc w:val="lowKashida"/>
        <w:rPr>
          <w:rFonts w:eastAsia="SimSun" w:cs="B Zar" w:hint="cs"/>
          <w:sz w:val="28"/>
          <w:szCs w:val="28"/>
          <w:rtl/>
          <w:lang w:eastAsia="zh-CN"/>
        </w:rPr>
      </w:pPr>
      <w:r w:rsidRPr="00AD63D4">
        <w:rPr>
          <w:rFonts w:eastAsia="SimSun" w:cs="B Zar" w:hint="cs"/>
          <w:sz w:val="28"/>
          <w:szCs w:val="28"/>
          <w:rtl/>
          <w:lang w:eastAsia="zh-CN"/>
        </w:rPr>
        <w:t>و در اين سخن رسول الله صلی الله عليه وسلم  كه</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D63D4">
        <w:rPr>
          <w:rFonts w:eastAsia="SimSun" w:cs="B Zar" w:hint="cs"/>
          <w:sz w:val="28"/>
          <w:szCs w:val="28"/>
          <w:rtl/>
          <w:lang w:eastAsia="zh-CN"/>
        </w:rPr>
        <w:t>:</w:t>
      </w:r>
      <w:r w:rsidR="00C25455">
        <w:rPr>
          <w:rFonts w:eastAsia="SimSun" w:cs="B Zar" w:hint="cs"/>
          <w:sz w:val="28"/>
          <w:szCs w:val="28"/>
          <w:rtl/>
          <w:lang w:eastAsia="zh-CN"/>
        </w:rPr>
        <w:t xml:space="preserve"> «</w:t>
      </w:r>
      <w:r w:rsidRPr="00267210">
        <w:rPr>
          <w:rStyle w:val="Char4"/>
          <w:rFonts w:eastAsia="SimSun"/>
          <w:rtl/>
        </w:rPr>
        <w:t>لتركبن سنن من كان قبلكم</w:t>
      </w:r>
      <w:r w:rsidR="00FD738B" w:rsidRPr="00267210">
        <w:rPr>
          <w:rStyle w:val="Char4"/>
          <w:rFonts w:eastAsia="SimSun" w:hint="cs"/>
          <w:rtl/>
        </w:rPr>
        <w:t>»</w:t>
      </w:r>
      <w:r w:rsidR="00C25455">
        <w:rPr>
          <w:rFonts w:eastAsia="SimSun" w:cs="B Zar" w:hint="cs"/>
          <w:sz w:val="28"/>
          <w:szCs w:val="28"/>
          <w:rtl/>
          <w:lang w:eastAsia="zh-CN"/>
        </w:rPr>
        <w:t xml:space="preserve"> «</w:t>
      </w:r>
      <w:r w:rsidRPr="00AD63D4">
        <w:rPr>
          <w:rFonts w:eastAsia="SimSun" w:cs="B Zar" w:hint="cs"/>
          <w:sz w:val="28"/>
          <w:szCs w:val="28"/>
          <w:rtl/>
          <w:lang w:eastAsia="zh-CN"/>
        </w:rPr>
        <w:t>شما نيز از</w:t>
      </w:r>
      <w:r w:rsidR="00267210">
        <w:rPr>
          <w:rFonts w:eastAsia="SimSun" w:cs="B Zar" w:hint="cs"/>
          <w:sz w:val="28"/>
          <w:szCs w:val="28"/>
          <w:rtl/>
          <w:lang w:eastAsia="zh-CN"/>
        </w:rPr>
        <w:t xml:space="preserve"> روش‌ها</w:t>
      </w:r>
      <w:r w:rsidRPr="00AD63D4">
        <w:rPr>
          <w:rFonts w:eastAsia="SimSun" w:cs="B Zar" w:hint="cs"/>
          <w:sz w:val="28"/>
          <w:szCs w:val="28"/>
          <w:rtl/>
          <w:lang w:eastAsia="zh-CN"/>
        </w:rPr>
        <w:t>ي پيشينيان پيروي خواهيد كرد» اشاره دارد بر اينكه چيزي از آن در امت او واقع</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AD63D4">
        <w:rPr>
          <w:rFonts w:eastAsia="SimSun" w:cs="B Zar" w:hint="cs"/>
          <w:sz w:val="28"/>
          <w:szCs w:val="28"/>
          <w:rtl/>
          <w:lang w:eastAsia="zh-CN"/>
        </w:rPr>
        <w:t xml:space="preserve"> و براي اين آن را گفت تا نهي كننده و ترساننده از آن باشد.</w:t>
      </w:r>
    </w:p>
    <w:p w:rsidR="00AD63D4" w:rsidRPr="00AD63D4" w:rsidRDefault="00AD63D4" w:rsidP="001176F7">
      <w:pPr>
        <w:pStyle w:val="a3"/>
        <w:rPr>
          <w:rFonts w:hint="cs"/>
          <w:rtl/>
        </w:rPr>
      </w:pPr>
      <w:bookmarkStart w:id="111" w:name="_Toc291009003"/>
      <w:bookmarkStart w:id="112" w:name="_Toc291009362"/>
      <w:bookmarkStart w:id="113" w:name="_Toc346966410"/>
      <w:r w:rsidRPr="00AD63D4">
        <w:rPr>
          <w:rFonts w:hint="cs"/>
          <w:rtl/>
        </w:rPr>
        <w:t>مطلب پنجم: نهي از اعمالي كه متعلق به قبرها است</w:t>
      </w:r>
      <w:bookmarkEnd w:id="111"/>
      <w:bookmarkEnd w:id="112"/>
      <w:bookmarkEnd w:id="113"/>
    </w:p>
    <w:p w:rsidR="00AD63D4" w:rsidRPr="00754F67" w:rsidRDefault="00AD63D4" w:rsidP="00AF3F00">
      <w:pPr>
        <w:bidi/>
        <w:ind w:firstLine="284"/>
        <w:jc w:val="lowKashida"/>
        <w:rPr>
          <w:rFonts w:eastAsia="SimSun" w:cs="B Zar" w:hint="cs"/>
          <w:sz w:val="28"/>
          <w:szCs w:val="28"/>
          <w:rtl/>
          <w:lang w:eastAsia="zh-CN"/>
        </w:rPr>
      </w:pPr>
      <w:r w:rsidRPr="00754F67">
        <w:rPr>
          <w:rFonts w:eastAsia="SimSun" w:cs="B Zar" w:hint="cs"/>
          <w:sz w:val="28"/>
          <w:szCs w:val="28"/>
          <w:rtl/>
          <w:lang w:eastAsia="zh-CN"/>
        </w:rPr>
        <w:t>در ابتداي اسلام مسلمانان به خاطر اينكه زمانشان به زمان جاهليت نزديك بود به منظور حمايت و حفاظت از توحيد از زيارت قبور منع شدند. هنگامي كه ايمانشان زيبا گشت و بزرگي آن در مردم آشكار گرديد و در</w:t>
      </w:r>
      <w:r w:rsidR="007A1497">
        <w:rPr>
          <w:rFonts w:eastAsia="SimSun" w:cs="B Zar" w:hint="cs"/>
          <w:sz w:val="28"/>
          <w:szCs w:val="28"/>
          <w:rtl/>
          <w:lang w:eastAsia="zh-CN"/>
        </w:rPr>
        <w:t xml:space="preserve"> قلب‌هاي</w:t>
      </w:r>
      <w:r w:rsidRPr="00754F67">
        <w:rPr>
          <w:rFonts w:eastAsia="SimSun" w:cs="B Zar" w:hint="cs"/>
          <w:sz w:val="28"/>
          <w:szCs w:val="28"/>
          <w:rtl/>
          <w:lang w:eastAsia="zh-CN"/>
        </w:rPr>
        <w:t>شان رسوخ نمود و دلايل توحيد برايشان توضيح داده شد و شبهه شرك برايشان كشف و آشكار گرديد مشروعيت زيارت قبور داده شد زيرا</w:t>
      </w:r>
      <w:r w:rsidR="00374235">
        <w:rPr>
          <w:rFonts w:eastAsia="SimSun" w:cs="B Zar" w:hint="cs"/>
          <w:sz w:val="28"/>
          <w:szCs w:val="28"/>
          <w:rtl/>
          <w:lang w:eastAsia="zh-CN"/>
        </w:rPr>
        <w:t xml:space="preserve"> هدف‌ها</w:t>
      </w:r>
      <w:r w:rsidRPr="00754F67">
        <w:rPr>
          <w:rFonts w:eastAsia="SimSun" w:cs="B Zar" w:hint="cs"/>
          <w:sz w:val="28"/>
          <w:szCs w:val="28"/>
          <w:rtl/>
          <w:lang w:eastAsia="zh-CN"/>
        </w:rPr>
        <w:t xml:space="preserve"> ثابت و مقاصد آشكار گرديد.</w:t>
      </w:r>
    </w:p>
    <w:p w:rsidR="00AD63D4" w:rsidRPr="00AD63D4" w:rsidRDefault="00AD63D4" w:rsidP="007D536F">
      <w:pPr>
        <w:bidi/>
        <w:ind w:firstLine="284"/>
        <w:jc w:val="lowKashida"/>
        <w:rPr>
          <w:rFonts w:eastAsia="SimSun" w:cs="B Zar" w:hint="cs"/>
          <w:sz w:val="28"/>
          <w:szCs w:val="28"/>
          <w:rtl/>
          <w:lang w:eastAsia="zh-CN"/>
        </w:rPr>
      </w:pPr>
      <w:r w:rsidRPr="00AD63D4">
        <w:rPr>
          <w:rFonts w:eastAsia="SimSun" w:cs="B Zar" w:hint="cs"/>
          <w:sz w:val="28"/>
          <w:szCs w:val="28"/>
          <w:rtl/>
          <w:lang w:eastAsia="zh-CN"/>
        </w:rPr>
        <w:t>از بريده بن حصيب</w:t>
      </w:r>
      <w:r w:rsidRPr="00AD63D4">
        <w:rPr>
          <w:rFonts w:eastAsia="SimSun" w:cs="CTraditional Arabic" w:hint="cs"/>
          <w:sz w:val="28"/>
          <w:szCs w:val="28"/>
          <w:rtl/>
          <w:lang w:eastAsia="zh-CN"/>
        </w:rPr>
        <w:t>ت</w:t>
      </w:r>
      <w:r w:rsidRPr="00AD63D4">
        <w:rPr>
          <w:rFonts w:eastAsia="SimSun" w:cs="B Zar" w:hint="cs"/>
          <w:sz w:val="28"/>
          <w:szCs w:val="28"/>
          <w:rtl/>
          <w:lang w:eastAsia="zh-CN"/>
        </w:rPr>
        <w:t xml:space="preserve"> روايت است كه رسول الله صلی الله عليه وسلم  فرمودند:</w:t>
      </w:r>
      <w:r w:rsidR="00C25455">
        <w:rPr>
          <w:rFonts w:eastAsia="SimSun" w:cs="B Zar" w:hint="cs"/>
          <w:sz w:val="28"/>
          <w:szCs w:val="28"/>
          <w:rtl/>
          <w:lang w:eastAsia="zh-CN"/>
        </w:rPr>
        <w:t xml:space="preserve"> «</w:t>
      </w:r>
      <w:r w:rsidRPr="00267210">
        <w:rPr>
          <w:rStyle w:val="Char4"/>
          <w:rFonts w:eastAsia="SimSun"/>
          <w:rtl/>
        </w:rPr>
        <w:t>نَهَيْتُكُمْ عَنْ زِيَارَةِ الْقُبُورِ فَزُورُوهَا</w:t>
      </w:r>
      <w:r w:rsidR="00DB02F0" w:rsidRPr="00267210">
        <w:rPr>
          <w:rStyle w:val="Char4"/>
          <w:rFonts w:eastAsia="SimSun" w:hint="cs"/>
          <w:rtl/>
        </w:rPr>
        <w:t>»</w:t>
      </w:r>
      <w:r w:rsidRPr="00AD63D4">
        <w:rPr>
          <w:rFonts w:eastAsia="SimSun" w:cs="Simplified Arabic"/>
          <w:szCs w:val="26"/>
          <w:vertAlign w:val="superscript"/>
          <w:rtl/>
          <w:lang w:eastAsia="zh-CN"/>
        </w:rPr>
        <w:footnoteReference w:id="29"/>
      </w:r>
      <w:r w:rsidR="00C25455">
        <w:rPr>
          <w:rFonts w:eastAsia="SimSun" w:cs="B Zar" w:hint="cs"/>
          <w:sz w:val="28"/>
          <w:szCs w:val="28"/>
          <w:rtl/>
          <w:lang w:eastAsia="zh-CN"/>
        </w:rPr>
        <w:t xml:space="preserve"> «</w:t>
      </w:r>
      <w:r w:rsidRPr="00AD63D4">
        <w:rPr>
          <w:rFonts w:eastAsia="SimSun" w:cs="B Zar" w:hint="cs"/>
          <w:sz w:val="28"/>
          <w:szCs w:val="28"/>
          <w:rtl/>
          <w:lang w:eastAsia="zh-CN"/>
        </w:rPr>
        <w:t>شما را از زيارت قبرها نهي كردم پس حالا به زيارت</w:t>
      </w:r>
      <w:r w:rsidR="00F37225">
        <w:rPr>
          <w:rFonts w:eastAsia="SimSun" w:cs="B Zar" w:hint="cs"/>
          <w:sz w:val="28"/>
          <w:szCs w:val="28"/>
          <w:rtl/>
          <w:lang w:eastAsia="zh-CN"/>
        </w:rPr>
        <w:t xml:space="preserve"> آن‌ها </w:t>
      </w:r>
      <w:r w:rsidRPr="00AD63D4">
        <w:rPr>
          <w:rFonts w:eastAsia="SimSun" w:cs="B Zar" w:hint="cs"/>
          <w:sz w:val="28"/>
          <w:szCs w:val="28"/>
          <w:rtl/>
          <w:lang w:eastAsia="zh-CN"/>
        </w:rPr>
        <w:t>برويد» و از ابوهريره</w:t>
      </w:r>
      <w:r w:rsidRPr="00AD63D4">
        <w:rPr>
          <w:rFonts w:eastAsia="SimSun" w:cs="CTraditional Arabic" w:hint="cs"/>
          <w:sz w:val="28"/>
          <w:szCs w:val="28"/>
          <w:rtl/>
          <w:lang w:eastAsia="zh-CN"/>
        </w:rPr>
        <w:t>ت</w:t>
      </w:r>
      <w:r w:rsidRPr="00AD63D4">
        <w:rPr>
          <w:rFonts w:eastAsia="SimSun" w:cs="B Zar" w:hint="cs"/>
          <w:sz w:val="28"/>
          <w:szCs w:val="28"/>
          <w:rtl/>
          <w:lang w:eastAsia="zh-CN"/>
        </w:rPr>
        <w:t xml:space="preserve"> روايت است كه رسول الله صلی الله عليه وسلم  فرمودند:</w:t>
      </w:r>
      <w:r w:rsidR="00C25455">
        <w:rPr>
          <w:rFonts w:eastAsia="SimSun" w:cs="B Zar" w:hint="cs"/>
          <w:sz w:val="28"/>
          <w:szCs w:val="28"/>
          <w:rtl/>
          <w:lang w:eastAsia="zh-CN"/>
        </w:rPr>
        <w:t xml:space="preserve"> «</w:t>
      </w:r>
      <w:r w:rsidRPr="007D536F">
        <w:rPr>
          <w:rStyle w:val="Char4"/>
          <w:rFonts w:eastAsia="SimSun"/>
          <w:rtl/>
        </w:rPr>
        <w:t>زُورُوا الْقُبُورَ فَإِنَّهَا تُذَكِّرُ الْمَوْتَ</w:t>
      </w:r>
      <w:r w:rsidR="00DB02F0" w:rsidRPr="007D536F">
        <w:rPr>
          <w:rStyle w:val="Char4"/>
          <w:rFonts w:eastAsia="SimSun" w:hint="cs"/>
          <w:rtl/>
        </w:rPr>
        <w:t>»</w:t>
      </w:r>
      <w:r w:rsidRPr="00AD63D4">
        <w:rPr>
          <w:rFonts w:eastAsia="SimSun" w:cs="Simplified Arabic"/>
          <w:szCs w:val="26"/>
          <w:vertAlign w:val="superscript"/>
          <w:rtl/>
          <w:lang w:eastAsia="zh-CN"/>
        </w:rPr>
        <w:footnoteReference w:id="30"/>
      </w:r>
      <w:r w:rsidR="00C25455">
        <w:rPr>
          <w:rFonts w:eastAsia="SimSun" w:cs="B Zar" w:hint="cs"/>
          <w:sz w:val="28"/>
          <w:szCs w:val="28"/>
          <w:rtl/>
          <w:lang w:eastAsia="zh-CN"/>
        </w:rPr>
        <w:t xml:space="preserve"> «</w:t>
      </w:r>
      <w:r w:rsidRPr="00AD63D4">
        <w:rPr>
          <w:rFonts w:eastAsia="SimSun" w:cs="B Zar" w:hint="cs"/>
          <w:sz w:val="28"/>
          <w:szCs w:val="28"/>
          <w:rtl/>
          <w:lang w:eastAsia="zh-CN"/>
        </w:rPr>
        <w:t>به زيارت قبور برويد كه آن باعث يادآوري مرگ</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AD63D4">
        <w:rPr>
          <w:rFonts w:eastAsia="SimSun" w:cs="B Zar" w:hint="cs"/>
          <w:sz w:val="28"/>
          <w:szCs w:val="28"/>
          <w:rtl/>
          <w:lang w:eastAsia="zh-CN"/>
        </w:rPr>
        <w:t>» و از ابوسعيد خدري</w:t>
      </w:r>
      <w:r w:rsidRPr="00AD63D4">
        <w:rPr>
          <w:rFonts w:eastAsia="SimSun" w:cs="CTraditional Arabic" w:hint="cs"/>
          <w:sz w:val="28"/>
          <w:szCs w:val="28"/>
          <w:rtl/>
          <w:lang w:eastAsia="zh-CN"/>
        </w:rPr>
        <w:t>ت</w:t>
      </w:r>
      <w:r w:rsidRPr="00AD63D4">
        <w:rPr>
          <w:rFonts w:eastAsia="SimSun" w:cs="B Zar" w:hint="cs"/>
          <w:sz w:val="28"/>
          <w:szCs w:val="28"/>
          <w:rtl/>
          <w:lang w:eastAsia="zh-CN"/>
        </w:rPr>
        <w:t xml:space="preserve"> روايت است كه رسول الله صلی الله عليه وسلم  فرمودند:</w:t>
      </w:r>
      <w:r w:rsidR="00C25455">
        <w:rPr>
          <w:rFonts w:eastAsia="SimSun" w:cs="B Zar" w:hint="cs"/>
          <w:sz w:val="28"/>
          <w:szCs w:val="28"/>
          <w:rtl/>
          <w:lang w:eastAsia="zh-CN"/>
        </w:rPr>
        <w:t xml:space="preserve"> «</w:t>
      </w:r>
      <w:r w:rsidRPr="007D536F">
        <w:rPr>
          <w:rStyle w:val="Char4"/>
          <w:rFonts w:eastAsia="SimSun"/>
          <w:rtl/>
        </w:rPr>
        <w:t>إِنِّي نَهَيْتُكُمْ عَنْ زِيَارَةِ الْقُبُورِ فَزُورُوهَا فَإِنَّ فِيهَا عِبْرَةً</w:t>
      </w:r>
      <w:r w:rsidR="00DB02F0" w:rsidRPr="007D536F">
        <w:rPr>
          <w:rStyle w:val="Char4"/>
          <w:rFonts w:eastAsia="SimSun" w:hint="cs"/>
          <w:rtl/>
        </w:rPr>
        <w:t>»</w:t>
      </w:r>
      <w:r w:rsidRPr="00AD63D4">
        <w:rPr>
          <w:rFonts w:eastAsia="SimSun" w:cs="Simplified Arabic"/>
          <w:szCs w:val="26"/>
          <w:vertAlign w:val="superscript"/>
          <w:rtl/>
          <w:lang w:eastAsia="zh-CN"/>
        </w:rPr>
        <w:footnoteReference w:id="31"/>
      </w:r>
      <w:r w:rsidR="00C25455">
        <w:rPr>
          <w:rFonts w:eastAsia="SimSun" w:cs="B Zar" w:hint="cs"/>
          <w:sz w:val="28"/>
          <w:szCs w:val="28"/>
          <w:rtl/>
          <w:lang w:eastAsia="zh-CN"/>
        </w:rPr>
        <w:t xml:space="preserve"> «</w:t>
      </w:r>
      <w:r w:rsidRPr="00AD63D4">
        <w:rPr>
          <w:rFonts w:eastAsia="SimSun" w:cs="B Zar" w:hint="cs"/>
          <w:sz w:val="28"/>
          <w:szCs w:val="28"/>
          <w:rtl/>
          <w:lang w:eastAsia="zh-CN"/>
        </w:rPr>
        <w:t>من شما را از زيارت قبرها نهي كردم پس حالا به زيارت</w:t>
      </w:r>
      <w:r w:rsidR="00F37225">
        <w:rPr>
          <w:rFonts w:eastAsia="SimSun" w:cs="B Zar" w:hint="cs"/>
          <w:sz w:val="28"/>
          <w:szCs w:val="28"/>
          <w:rtl/>
          <w:lang w:eastAsia="zh-CN"/>
        </w:rPr>
        <w:t xml:space="preserve"> آن‌ها </w:t>
      </w:r>
      <w:r w:rsidRPr="00AD63D4">
        <w:rPr>
          <w:rFonts w:eastAsia="SimSun" w:cs="B Zar" w:hint="cs"/>
          <w:sz w:val="28"/>
          <w:szCs w:val="28"/>
          <w:rtl/>
          <w:lang w:eastAsia="zh-CN"/>
        </w:rPr>
        <w:t>برويد كه در زيارت</w:t>
      </w:r>
      <w:r w:rsidR="00F37225">
        <w:rPr>
          <w:rFonts w:eastAsia="SimSun" w:cs="B Zar" w:hint="cs"/>
          <w:sz w:val="28"/>
          <w:szCs w:val="28"/>
          <w:rtl/>
          <w:lang w:eastAsia="zh-CN"/>
        </w:rPr>
        <w:t xml:space="preserve"> آن‌ها </w:t>
      </w:r>
      <w:r w:rsidRPr="00AD63D4">
        <w:rPr>
          <w:rFonts w:eastAsia="SimSun" w:cs="B Zar" w:hint="cs"/>
          <w:sz w:val="28"/>
          <w:szCs w:val="28"/>
          <w:rtl/>
          <w:lang w:eastAsia="zh-CN"/>
        </w:rPr>
        <w:t>عبرت و پند است» و از انس بن مالك</w:t>
      </w:r>
      <w:r w:rsidRPr="00AD63D4">
        <w:rPr>
          <w:rFonts w:eastAsia="SimSun" w:cs="CTraditional Arabic" w:hint="cs"/>
          <w:sz w:val="28"/>
          <w:szCs w:val="28"/>
          <w:rtl/>
          <w:lang w:eastAsia="zh-CN"/>
        </w:rPr>
        <w:t>ت</w:t>
      </w:r>
      <w:r w:rsidRPr="00AD63D4">
        <w:rPr>
          <w:rFonts w:eastAsia="SimSun" w:cs="B Zar" w:hint="cs"/>
          <w:sz w:val="28"/>
          <w:szCs w:val="28"/>
          <w:rtl/>
          <w:lang w:eastAsia="zh-CN"/>
        </w:rPr>
        <w:t xml:space="preserve"> روايت است كه رسول الله صلی الله عليه وسلم  فرمودند:</w:t>
      </w:r>
      <w:r w:rsidR="00C25455">
        <w:rPr>
          <w:rFonts w:eastAsia="SimSun" w:cs="B Zar" w:hint="cs"/>
          <w:sz w:val="28"/>
          <w:szCs w:val="28"/>
          <w:rtl/>
          <w:lang w:eastAsia="zh-CN"/>
        </w:rPr>
        <w:t xml:space="preserve"> «</w:t>
      </w:r>
      <w:r w:rsidRPr="007D536F">
        <w:rPr>
          <w:rStyle w:val="Char4"/>
          <w:rFonts w:eastAsia="SimSun"/>
          <w:rtl/>
        </w:rPr>
        <w:t>كُنْتُ نَهَيْتُكُمْ عَنْ زِيَارَةِ الْقُبُورِ ألا فزوروها فإنَّهَا تُرِقُّ الْقَلْبَ وَتُدْمِعُ الْعَيْنَ وَتُذَكِّرُ الْآخِرَةَ وَلَا تَقُولُوا هُجْرًا</w:t>
      </w:r>
      <w:r w:rsidR="00DB02F0" w:rsidRPr="007D536F">
        <w:rPr>
          <w:rStyle w:val="Char4"/>
          <w:rFonts w:eastAsia="SimSun" w:hint="cs"/>
          <w:rtl/>
        </w:rPr>
        <w:t>»</w:t>
      </w:r>
      <w:r w:rsidRPr="00AD63D4">
        <w:rPr>
          <w:rFonts w:eastAsia="SimSun" w:cs="Simplified Arabic"/>
          <w:szCs w:val="26"/>
          <w:vertAlign w:val="superscript"/>
          <w:rtl/>
          <w:lang w:eastAsia="zh-CN"/>
        </w:rPr>
        <w:footnoteReference w:id="32"/>
      </w:r>
      <w:r w:rsidR="00C25455">
        <w:rPr>
          <w:rFonts w:eastAsia="SimSun" w:cs="B Zar" w:hint="cs"/>
          <w:sz w:val="28"/>
          <w:szCs w:val="28"/>
          <w:rtl/>
          <w:lang w:eastAsia="zh-CN"/>
        </w:rPr>
        <w:t xml:space="preserve"> «</w:t>
      </w:r>
      <w:r w:rsidRPr="00AD63D4">
        <w:rPr>
          <w:rFonts w:eastAsia="SimSun" w:cs="B Zar" w:hint="cs"/>
          <w:sz w:val="28"/>
          <w:szCs w:val="28"/>
          <w:rtl/>
          <w:lang w:eastAsia="zh-CN"/>
        </w:rPr>
        <w:t>من شما را از زيارت قبرها نهي كرده بودم حالا به زيارت</w:t>
      </w:r>
      <w:r w:rsidR="00F37225">
        <w:rPr>
          <w:rFonts w:eastAsia="SimSun" w:cs="B Zar" w:hint="cs"/>
          <w:sz w:val="28"/>
          <w:szCs w:val="28"/>
          <w:rtl/>
          <w:lang w:eastAsia="zh-CN"/>
        </w:rPr>
        <w:t xml:space="preserve"> آن‌ها </w:t>
      </w:r>
      <w:r w:rsidRPr="00AD63D4">
        <w:rPr>
          <w:rFonts w:eastAsia="SimSun" w:cs="B Zar" w:hint="cs"/>
          <w:sz w:val="28"/>
          <w:szCs w:val="28"/>
          <w:rtl/>
          <w:lang w:eastAsia="zh-CN"/>
        </w:rPr>
        <w:t>برويد كه در زيارت</w:t>
      </w:r>
      <w:r w:rsidR="00F37225">
        <w:rPr>
          <w:rFonts w:eastAsia="SimSun" w:cs="B Zar" w:hint="cs"/>
          <w:sz w:val="28"/>
          <w:szCs w:val="28"/>
          <w:rtl/>
          <w:lang w:eastAsia="zh-CN"/>
        </w:rPr>
        <w:t xml:space="preserve"> آن‌ها </w:t>
      </w:r>
      <w:r w:rsidRPr="00AD63D4">
        <w:rPr>
          <w:rFonts w:eastAsia="SimSun" w:cs="B Zar" w:hint="cs"/>
          <w:sz w:val="28"/>
          <w:szCs w:val="28"/>
          <w:rtl/>
          <w:lang w:eastAsia="zh-CN"/>
        </w:rPr>
        <w:t>نرمي قلب، اشك چشمان و تذكر آخرت وجود دارد و چيزهايي كه شرع ممنوع كرده نگوييد» و از بريده</w:t>
      </w:r>
      <w:r w:rsidRPr="00AD63D4">
        <w:rPr>
          <w:rFonts w:eastAsia="SimSun" w:cs="CTraditional Arabic" w:hint="cs"/>
          <w:sz w:val="28"/>
          <w:szCs w:val="28"/>
          <w:rtl/>
          <w:lang w:eastAsia="zh-CN"/>
        </w:rPr>
        <w:t>ت</w:t>
      </w:r>
      <w:r w:rsidRPr="00AD63D4">
        <w:rPr>
          <w:rFonts w:eastAsia="SimSun" w:cs="B Zar" w:hint="cs"/>
          <w:sz w:val="28"/>
          <w:szCs w:val="28"/>
          <w:rtl/>
          <w:lang w:eastAsia="zh-CN"/>
        </w:rPr>
        <w:t xml:space="preserve"> روايت است كه گفت:</w:t>
      </w:r>
      <w:r w:rsidR="00C25455">
        <w:rPr>
          <w:rFonts w:eastAsia="SimSun" w:cs="B Zar" w:hint="cs"/>
          <w:sz w:val="28"/>
          <w:szCs w:val="28"/>
          <w:rtl/>
          <w:lang w:eastAsia="zh-CN"/>
        </w:rPr>
        <w:t xml:space="preserve"> «</w:t>
      </w:r>
      <w:r w:rsidRPr="007D536F">
        <w:rPr>
          <w:rStyle w:val="Char4"/>
          <w:rFonts w:eastAsia="SimSun"/>
          <w:rtl/>
        </w:rPr>
        <w:t>كَانَ رسول الله صلی الله عليه وسلم  يُعَلِّمُهُمْ إِذَا خَرَجُوا إِلَى الْمَقَابِرِ فَكَانَ قَائِلُهُمْ يَقُولُ: السَّلَامُ عَلَيْكُمْ أَهْلَ الدِّيَارِ مِنْ الْمُؤْمِنِينَ وَالْمُسْلِمِينَ وَإِنَّا إِنْ شَاءَ اللَّهُ بكم لَلَاحِقُونَ أَسْأَلُ اللَّهَ لَنَا وَلَكُمْ الْعَافِيَةَ</w:t>
      </w:r>
      <w:r w:rsidR="00DB02F0" w:rsidRPr="007D536F">
        <w:rPr>
          <w:rStyle w:val="Char4"/>
          <w:rFonts w:eastAsia="SimSun" w:hint="cs"/>
          <w:rtl/>
        </w:rPr>
        <w:t>»</w:t>
      </w:r>
      <w:r w:rsidRPr="00AD63D4">
        <w:rPr>
          <w:rFonts w:eastAsia="SimSun" w:cs="Simplified Arabic"/>
          <w:szCs w:val="26"/>
          <w:vertAlign w:val="superscript"/>
          <w:rtl/>
          <w:lang w:eastAsia="zh-CN"/>
        </w:rPr>
        <w:footnoteReference w:id="33"/>
      </w:r>
      <w:r w:rsidR="00C25455">
        <w:rPr>
          <w:rFonts w:eastAsia="SimSun" w:cs="B Zar" w:hint="cs"/>
          <w:sz w:val="28"/>
          <w:szCs w:val="28"/>
          <w:rtl/>
          <w:lang w:eastAsia="zh-CN"/>
        </w:rPr>
        <w:t xml:space="preserve"> «</w:t>
      </w:r>
      <w:r w:rsidRPr="00AD63D4">
        <w:rPr>
          <w:rFonts w:eastAsia="SimSun" w:cs="B Zar" w:hint="cs"/>
          <w:sz w:val="28"/>
          <w:szCs w:val="28"/>
          <w:rtl/>
          <w:lang w:eastAsia="zh-CN"/>
        </w:rPr>
        <w:t>رسول الله صلی الله عليه وسلم  به</w:t>
      </w:r>
      <w:r w:rsidR="00F37225">
        <w:rPr>
          <w:rFonts w:eastAsia="SimSun" w:cs="B Zar" w:hint="cs"/>
          <w:sz w:val="28"/>
          <w:szCs w:val="28"/>
          <w:rtl/>
          <w:lang w:eastAsia="zh-CN"/>
        </w:rPr>
        <w:t xml:space="preserve"> آن‌ها </w:t>
      </w:r>
      <w:r w:rsidRPr="00AD63D4">
        <w:rPr>
          <w:rFonts w:eastAsia="SimSun" w:cs="B Zar" w:hint="cs"/>
          <w:sz w:val="28"/>
          <w:szCs w:val="28"/>
          <w:rtl/>
          <w:lang w:eastAsia="zh-CN"/>
        </w:rPr>
        <w:t>ياد</w:t>
      </w:r>
      <w:r w:rsidR="00F37225">
        <w:rPr>
          <w:rFonts w:eastAsia="SimSun" w:cs="B Zar" w:hint="cs"/>
          <w:sz w:val="28"/>
          <w:szCs w:val="28"/>
          <w:rtl/>
          <w:lang w:eastAsia="zh-CN"/>
        </w:rPr>
        <w:t xml:space="preserve"> مي‌</w:t>
      </w:r>
      <w:r w:rsidRPr="00AD63D4">
        <w:rPr>
          <w:rFonts w:eastAsia="SimSun" w:cs="B Zar" w:hint="cs"/>
          <w:sz w:val="28"/>
          <w:szCs w:val="28"/>
          <w:rtl/>
          <w:lang w:eastAsia="zh-CN"/>
        </w:rPr>
        <w:t>داد هنگامي كه به سوي قبرها خارج</w:t>
      </w:r>
      <w:r w:rsidR="00F37225">
        <w:rPr>
          <w:rFonts w:eastAsia="SimSun" w:cs="B Zar" w:hint="cs"/>
          <w:sz w:val="28"/>
          <w:szCs w:val="28"/>
          <w:rtl/>
          <w:lang w:eastAsia="zh-CN"/>
        </w:rPr>
        <w:t xml:space="preserve"> مي‌</w:t>
      </w:r>
      <w:r w:rsidRPr="00AD63D4">
        <w:rPr>
          <w:rFonts w:eastAsia="SimSun" w:cs="B Zar" w:hint="cs"/>
          <w:sz w:val="28"/>
          <w:szCs w:val="28"/>
          <w:rtl/>
          <w:lang w:eastAsia="zh-CN"/>
        </w:rPr>
        <w:t>شوند و پيش</w:t>
      </w:r>
      <w:r w:rsidR="00F37225">
        <w:rPr>
          <w:rFonts w:eastAsia="SimSun" w:cs="B Zar" w:hint="cs"/>
          <w:sz w:val="28"/>
          <w:szCs w:val="28"/>
          <w:rtl/>
          <w:lang w:eastAsia="zh-CN"/>
        </w:rPr>
        <w:t xml:space="preserve"> آن‌ها </w:t>
      </w:r>
      <w:r w:rsidRPr="00AD63D4">
        <w:rPr>
          <w:rFonts w:eastAsia="SimSun" w:cs="B Zar" w:hint="cs"/>
          <w:sz w:val="28"/>
          <w:szCs w:val="28"/>
          <w:rtl/>
          <w:lang w:eastAsia="zh-CN"/>
        </w:rPr>
        <w:t>ايستادند بگويند: سلام بر شما اي اهالي مؤمن و مسلمان اين ديار. ان شاء الله ما نيز به شما ملحق</w:t>
      </w:r>
      <w:r w:rsidR="00F37225">
        <w:rPr>
          <w:rFonts w:eastAsia="SimSun" w:cs="B Zar" w:hint="cs"/>
          <w:sz w:val="28"/>
          <w:szCs w:val="28"/>
          <w:rtl/>
          <w:lang w:eastAsia="zh-CN"/>
        </w:rPr>
        <w:t xml:space="preserve"> مي‌</w:t>
      </w:r>
      <w:r w:rsidRPr="00AD63D4">
        <w:rPr>
          <w:rFonts w:eastAsia="SimSun" w:cs="B Zar" w:hint="cs"/>
          <w:sz w:val="28"/>
          <w:szCs w:val="28"/>
          <w:rtl/>
          <w:lang w:eastAsia="zh-CN"/>
        </w:rPr>
        <w:t>شويم. از خدا براي خود و شما طلب عافيت و سلامتي</w:t>
      </w:r>
      <w:r w:rsidR="00F37225">
        <w:rPr>
          <w:rFonts w:eastAsia="SimSun" w:cs="B Zar" w:hint="cs"/>
          <w:sz w:val="28"/>
          <w:szCs w:val="28"/>
          <w:rtl/>
          <w:lang w:eastAsia="zh-CN"/>
        </w:rPr>
        <w:t xml:space="preserve"> مي‌</w:t>
      </w:r>
      <w:r w:rsidRPr="00AD63D4">
        <w:rPr>
          <w:rFonts w:eastAsia="SimSun" w:cs="B Zar" w:hint="cs"/>
          <w:sz w:val="28"/>
          <w:szCs w:val="28"/>
          <w:rtl/>
          <w:lang w:eastAsia="zh-CN"/>
        </w:rPr>
        <w:t>كنيم».</w:t>
      </w:r>
    </w:p>
    <w:p w:rsidR="00AD63D4" w:rsidRPr="00754F67" w:rsidRDefault="00AD63D4" w:rsidP="00AF3F00">
      <w:pPr>
        <w:bidi/>
        <w:ind w:firstLine="284"/>
        <w:jc w:val="lowKashida"/>
        <w:rPr>
          <w:rFonts w:eastAsia="SimSun" w:cs="B Zar" w:hint="cs"/>
          <w:sz w:val="28"/>
          <w:szCs w:val="28"/>
          <w:rtl/>
          <w:lang w:eastAsia="zh-CN"/>
        </w:rPr>
      </w:pPr>
      <w:r w:rsidRPr="00754F67">
        <w:rPr>
          <w:rFonts w:eastAsia="SimSun" w:cs="B Zar" w:hint="cs"/>
          <w:sz w:val="28"/>
          <w:szCs w:val="28"/>
          <w:rtl/>
          <w:lang w:eastAsia="zh-CN"/>
        </w:rPr>
        <w:t>اين احاديث و آنچه در معناي آن آمده دلالت بر مشروعيت زيارت قبور بعد از منع از آن دارد هنگامي كه دو هدف بزرگ و دو سرانجام بزرگوار بوجود</w:t>
      </w:r>
      <w:r w:rsidR="00F37225">
        <w:rPr>
          <w:rFonts w:eastAsia="SimSun" w:cs="B Zar" w:hint="cs"/>
          <w:sz w:val="28"/>
          <w:szCs w:val="28"/>
          <w:rtl/>
          <w:lang w:eastAsia="zh-CN"/>
        </w:rPr>
        <w:t xml:space="preserve"> مي‌</w:t>
      </w:r>
      <w:r w:rsidRPr="00754F67">
        <w:rPr>
          <w:rFonts w:eastAsia="SimSun" w:cs="B Zar" w:hint="cs"/>
          <w:sz w:val="28"/>
          <w:szCs w:val="28"/>
          <w:rtl/>
          <w:lang w:eastAsia="zh-CN"/>
        </w:rPr>
        <w:t>آورد:</w:t>
      </w:r>
    </w:p>
    <w:p w:rsidR="00AD63D4" w:rsidRPr="00754F67" w:rsidRDefault="00AD63D4" w:rsidP="00AF3F00">
      <w:pPr>
        <w:bidi/>
        <w:ind w:firstLine="284"/>
        <w:jc w:val="lowKashida"/>
        <w:rPr>
          <w:rFonts w:eastAsia="SimSun" w:cs="B Zar" w:hint="cs"/>
          <w:sz w:val="28"/>
          <w:szCs w:val="28"/>
          <w:rtl/>
          <w:lang w:eastAsia="zh-CN"/>
        </w:rPr>
      </w:pPr>
      <w:r w:rsidRPr="00754F67">
        <w:rPr>
          <w:rFonts w:eastAsia="SimSun" w:cs="B Zar" w:hint="cs"/>
          <w:sz w:val="28"/>
          <w:szCs w:val="28"/>
          <w:rtl/>
          <w:lang w:eastAsia="zh-CN"/>
        </w:rPr>
        <w:t>اول اينكه: با يادآوري آخرت و مرگ و سختي، دنيا در نظر كوچك و</w:t>
      </w:r>
      <w:r w:rsidR="00F37225">
        <w:rPr>
          <w:rFonts w:eastAsia="SimSun" w:cs="B Zar" w:hint="cs"/>
          <w:sz w:val="28"/>
          <w:szCs w:val="28"/>
          <w:rtl/>
          <w:lang w:eastAsia="zh-CN"/>
        </w:rPr>
        <w:t xml:space="preserve"> بي‌</w:t>
      </w:r>
      <w:r w:rsidRPr="00754F67">
        <w:rPr>
          <w:rFonts w:eastAsia="SimSun" w:cs="B Zar" w:hint="cs"/>
          <w:sz w:val="28"/>
          <w:szCs w:val="28"/>
          <w:rtl/>
          <w:lang w:eastAsia="zh-CN"/>
        </w:rPr>
        <w:t>ارزش</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754F67">
        <w:rPr>
          <w:rFonts w:eastAsia="SimSun" w:cs="B Zar" w:hint="cs"/>
          <w:sz w:val="28"/>
          <w:szCs w:val="28"/>
          <w:rtl/>
          <w:lang w:eastAsia="zh-CN"/>
        </w:rPr>
        <w:t xml:space="preserve"> و با عبرت گرفتن از اهل قبور از آنچه كه در آن باعث افزايش ايمان شخص شده و يقينش را افزايش</w:t>
      </w:r>
      <w:r w:rsidR="00F37225">
        <w:rPr>
          <w:rFonts w:eastAsia="SimSun" w:cs="B Zar" w:hint="cs"/>
          <w:sz w:val="28"/>
          <w:szCs w:val="28"/>
          <w:rtl/>
          <w:lang w:eastAsia="zh-CN"/>
        </w:rPr>
        <w:t xml:space="preserve"> مي‌</w:t>
      </w:r>
      <w:r w:rsidRPr="00754F67">
        <w:rPr>
          <w:rFonts w:eastAsia="SimSun" w:cs="B Zar" w:hint="cs"/>
          <w:sz w:val="28"/>
          <w:szCs w:val="28"/>
          <w:rtl/>
          <w:lang w:eastAsia="zh-CN"/>
        </w:rPr>
        <w:t>دهد و به خاطر خداوند</w:t>
      </w:r>
      <w:r w:rsidR="00374235">
        <w:rPr>
          <w:rFonts w:eastAsia="SimSun" w:cs="B Zar" w:hint="cs"/>
          <w:sz w:val="28"/>
          <w:szCs w:val="28"/>
          <w:rtl/>
          <w:lang w:eastAsia="zh-CN"/>
        </w:rPr>
        <w:t xml:space="preserve"> سختي‌ها</w:t>
      </w:r>
      <w:r w:rsidRPr="00754F67">
        <w:rPr>
          <w:rFonts w:eastAsia="SimSun" w:cs="B Zar" w:hint="cs"/>
          <w:sz w:val="28"/>
          <w:szCs w:val="28"/>
          <w:rtl/>
          <w:lang w:eastAsia="zh-CN"/>
        </w:rPr>
        <w:t xml:space="preserve">ي بزرگ را تحمل </w:t>
      </w:r>
      <w:r w:rsidR="00551992">
        <w:rPr>
          <w:rFonts w:eastAsia="SimSun" w:cs="B Zar" w:hint="cs"/>
          <w:sz w:val="28"/>
          <w:szCs w:val="28"/>
          <w:rtl/>
          <w:lang w:eastAsia="zh-CN"/>
        </w:rPr>
        <w:t>مي‌كند</w:t>
      </w:r>
      <w:r w:rsidRPr="00754F67">
        <w:rPr>
          <w:rFonts w:eastAsia="SimSun" w:cs="B Zar" w:hint="cs"/>
          <w:sz w:val="28"/>
          <w:szCs w:val="28"/>
          <w:rtl/>
          <w:lang w:eastAsia="zh-CN"/>
        </w:rPr>
        <w:t xml:space="preserve"> و از اعراض و غفلت دوري</w:t>
      </w:r>
      <w:r w:rsidR="00F37225">
        <w:rPr>
          <w:rFonts w:eastAsia="SimSun" w:cs="B Zar" w:hint="cs"/>
          <w:sz w:val="28"/>
          <w:szCs w:val="28"/>
          <w:rtl/>
          <w:lang w:eastAsia="zh-CN"/>
        </w:rPr>
        <w:t xml:space="preserve"> مي‌</w:t>
      </w:r>
      <w:r w:rsidRPr="00754F67">
        <w:rPr>
          <w:rFonts w:eastAsia="SimSun" w:cs="B Zar" w:hint="cs"/>
          <w:sz w:val="28"/>
          <w:szCs w:val="28"/>
          <w:rtl/>
          <w:lang w:eastAsia="zh-CN"/>
        </w:rPr>
        <w:t>گزيند.</w:t>
      </w:r>
    </w:p>
    <w:p w:rsidR="00AD63D4" w:rsidRPr="00754F67" w:rsidRDefault="00AD63D4" w:rsidP="00AF3F00">
      <w:pPr>
        <w:bidi/>
        <w:ind w:firstLine="284"/>
        <w:jc w:val="lowKashida"/>
        <w:rPr>
          <w:rFonts w:eastAsia="SimSun" w:cs="B Zar" w:hint="cs"/>
          <w:sz w:val="28"/>
          <w:szCs w:val="28"/>
          <w:rtl/>
          <w:lang w:eastAsia="zh-CN"/>
        </w:rPr>
      </w:pPr>
      <w:r w:rsidRPr="00754F67">
        <w:rPr>
          <w:rFonts w:eastAsia="SimSun" w:cs="B Zar" w:hint="cs"/>
          <w:sz w:val="28"/>
          <w:szCs w:val="28"/>
          <w:rtl/>
          <w:lang w:eastAsia="zh-CN"/>
        </w:rPr>
        <w:t>دوم اينكه: به وسيله دعا كردن به مردگان احسان</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754F67">
        <w:rPr>
          <w:rFonts w:eastAsia="SimSun" w:cs="B Zar" w:hint="cs"/>
          <w:sz w:val="28"/>
          <w:szCs w:val="28"/>
          <w:rtl/>
          <w:lang w:eastAsia="zh-CN"/>
        </w:rPr>
        <w:t xml:space="preserve"> و بر</w:t>
      </w:r>
      <w:r w:rsidR="00F37225">
        <w:rPr>
          <w:rFonts w:eastAsia="SimSun" w:cs="B Zar" w:hint="cs"/>
          <w:sz w:val="28"/>
          <w:szCs w:val="28"/>
          <w:rtl/>
          <w:lang w:eastAsia="zh-CN"/>
        </w:rPr>
        <w:t xml:space="preserve"> آن‌ها </w:t>
      </w:r>
      <w:r w:rsidRPr="00754F67">
        <w:rPr>
          <w:rFonts w:eastAsia="SimSun" w:cs="B Zar" w:hint="cs"/>
          <w:sz w:val="28"/>
          <w:szCs w:val="28"/>
          <w:rtl/>
          <w:lang w:eastAsia="zh-CN"/>
        </w:rPr>
        <w:t>ترحم</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754F67">
        <w:rPr>
          <w:rFonts w:eastAsia="SimSun" w:cs="B Zar" w:hint="cs"/>
          <w:sz w:val="28"/>
          <w:szCs w:val="28"/>
          <w:rtl/>
          <w:lang w:eastAsia="zh-CN"/>
        </w:rPr>
        <w:t xml:space="preserve"> و برايشان طلب مغفرت</w:t>
      </w:r>
      <w:r w:rsidR="00F37225">
        <w:rPr>
          <w:rFonts w:eastAsia="SimSun" w:cs="B Zar" w:hint="cs"/>
          <w:sz w:val="28"/>
          <w:szCs w:val="28"/>
          <w:rtl/>
          <w:lang w:eastAsia="zh-CN"/>
        </w:rPr>
        <w:t xml:space="preserve"> مي‌</w:t>
      </w:r>
      <w:r w:rsidRPr="00754F67">
        <w:rPr>
          <w:rFonts w:eastAsia="SimSun" w:cs="B Zar" w:hint="cs"/>
          <w:sz w:val="28"/>
          <w:szCs w:val="28"/>
          <w:rtl/>
          <w:lang w:eastAsia="zh-CN"/>
        </w:rPr>
        <w:t>نمايد و عافيت و سلامتي</w:t>
      </w:r>
      <w:r w:rsidR="00F37225">
        <w:rPr>
          <w:rFonts w:eastAsia="SimSun" w:cs="B Zar" w:hint="cs"/>
          <w:sz w:val="28"/>
          <w:szCs w:val="28"/>
          <w:rtl/>
          <w:lang w:eastAsia="zh-CN"/>
        </w:rPr>
        <w:t xml:space="preserve"> آن‌ها </w:t>
      </w:r>
      <w:r w:rsidRPr="00754F67">
        <w:rPr>
          <w:rFonts w:eastAsia="SimSun" w:cs="B Zar" w:hint="cs"/>
          <w:sz w:val="28"/>
          <w:szCs w:val="28"/>
          <w:rtl/>
          <w:lang w:eastAsia="zh-CN"/>
        </w:rPr>
        <w:t>را از خداوند</w:t>
      </w:r>
      <w:r w:rsidR="00F37225">
        <w:rPr>
          <w:rFonts w:eastAsia="SimSun" w:cs="B Zar" w:hint="cs"/>
          <w:sz w:val="28"/>
          <w:szCs w:val="28"/>
          <w:rtl/>
          <w:lang w:eastAsia="zh-CN"/>
        </w:rPr>
        <w:t xml:space="preserve"> مي‌</w:t>
      </w:r>
      <w:r w:rsidRPr="00754F67">
        <w:rPr>
          <w:rFonts w:eastAsia="SimSun" w:cs="B Zar" w:hint="cs"/>
          <w:sz w:val="28"/>
          <w:szCs w:val="28"/>
          <w:rtl/>
          <w:lang w:eastAsia="zh-CN"/>
        </w:rPr>
        <w:t>خواهد.</w:t>
      </w:r>
    </w:p>
    <w:p w:rsidR="00AD63D4" w:rsidRPr="00754F67" w:rsidRDefault="00AD63D4" w:rsidP="00AF3F00">
      <w:pPr>
        <w:bidi/>
        <w:ind w:firstLine="284"/>
        <w:jc w:val="lowKashida"/>
        <w:rPr>
          <w:rFonts w:eastAsia="SimSun" w:cs="B Zar" w:hint="cs"/>
          <w:sz w:val="28"/>
          <w:szCs w:val="28"/>
          <w:rtl/>
          <w:lang w:eastAsia="zh-CN"/>
        </w:rPr>
      </w:pPr>
      <w:r w:rsidRPr="00754F67">
        <w:rPr>
          <w:rFonts w:eastAsia="SimSun" w:cs="B Zar" w:hint="cs"/>
          <w:sz w:val="28"/>
          <w:szCs w:val="28"/>
          <w:rtl/>
          <w:lang w:eastAsia="zh-CN"/>
        </w:rPr>
        <w:t>اين چيزي است كه دليل بر آن دلالت دارد و كسي كه مدعي چيزي غير از آن است با حجت و برهان ارائه دهد.</w:t>
      </w:r>
    </w:p>
    <w:p w:rsidR="00AD63D4" w:rsidRDefault="00AD63D4" w:rsidP="00AF3F00">
      <w:pPr>
        <w:bidi/>
        <w:ind w:firstLine="284"/>
        <w:jc w:val="lowKashida"/>
        <w:rPr>
          <w:rFonts w:eastAsia="SimSun" w:cs="B Zar" w:hint="cs"/>
          <w:sz w:val="28"/>
          <w:szCs w:val="28"/>
          <w:rtl/>
          <w:lang w:eastAsia="zh-CN"/>
        </w:rPr>
      </w:pPr>
      <w:r w:rsidRPr="00754F67">
        <w:rPr>
          <w:rFonts w:eastAsia="SimSun" w:cs="B Zar" w:hint="cs"/>
          <w:sz w:val="28"/>
          <w:szCs w:val="28"/>
          <w:rtl/>
          <w:lang w:eastAsia="zh-CN"/>
        </w:rPr>
        <w:t>سپس اهل سنت با نهي كردن از امور عديده و مشخصي كه متعلق به قبور و زيارت</w:t>
      </w:r>
      <w:r w:rsidR="00F37225">
        <w:rPr>
          <w:rFonts w:eastAsia="SimSun" w:cs="B Zar" w:hint="cs"/>
          <w:sz w:val="28"/>
          <w:szCs w:val="28"/>
          <w:rtl/>
          <w:lang w:eastAsia="zh-CN"/>
        </w:rPr>
        <w:t xml:space="preserve"> آن‌ها </w:t>
      </w:r>
      <w:r w:rsidR="00F15976">
        <w:rPr>
          <w:rFonts w:eastAsia="SimSun" w:cs="B Zar" w:hint="cs"/>
          <w:sz w:val="28"/>
          <w:szCs w:val="28"/>
          <w:rtl/>
          <w:lang w:eastAsia="zh-CN"/>
        </w:rPr>
        <w:t>مي‌شود</w:t>
      </w:r>
      <w:r w:rsidRPr="00754F67">
        <w:rPr>
          <w:rFonts w:eastAsia="SimSun" w:cs="B Zar" w:hint="cs"/>
          <w:sz w:val="28"/>
          <w:szCs w:val="28"/>
          <w:rtl/>
          <w:lang w:eastAsia="zh-CN"/>
        </w:rPr>
        <w:t xml:space="preserve"> به صيانت و حفاظت و حمايت از توحيد</w:t>
      </w:r>
      <w:r w:rsidR="00F37225">
        <w:rPr>
          <w:rFonts w:eastAsia="SimSun" w:cs="B Zar" w:hint="cs"/>
          <w:sz w:val="28"/>
          <w:szCs w:val="28"/>
          <w:rtl/>
          <w:lang w:eastAsia="zh-CN"/>
        </w:rPr>
        <w:t xml:space="preserve"> مي‌</w:t>
      </w:r>
      <w:r w:rsidRPr="00754F67">
        <w:rPr>
          <w:rFonts w:eastAsia="SimSun" w:cs="B Zar" w:hint="cs"/>
          <w:sz w:val="28"/>
          <w:szCs w:val="28"/>
          <w:rtl/>
          <w:lang w:eastAsia="zh-CN"/>
        </w:rPr>
        <w:t>پردازد. بر هر مسلماني واجب است كه آن را ياد بگيرد تا از باطل محفوظ و از گمراهي و ضلالت در امان باشد كه از آن جمله:</w:t>
      </w:r>
    </w:p>
    <w:p w:rsidR="003A7791" w:rsidRDefault="003A7791" w:rsidP="001176F7">
      <w:pPr>
        <w:pStyle w:val="a3"/>
        <w:rPr>
          <w:rFonts w:hint="cs"/>
        </w:rPr>
      </w:pPr>
      <w:bookmarkStart w:id="114" w:name="_Toc291009004"/>
      <w:bookmarkStart w:id="115" w:name="_Toc291009363"/>
      <w:bookmarkStart w:id="116" w:name="_Toc346966411"/>
      <w:r>
        <w:rPr>
          <w:rFonts w:hint="cs"/>
          <w:rtl/>
        </w:rPr>
        <w:t xml:space="preserve">1- </w:t>
      </w:r>
      <w:r w:rsidR="00AD63D4" w:rsidRPr="00AD63D4">
        <w:rPr>
          <w:rFonts w:hint="cs"/>
          <w:rtl/>
        </w:rPr>
        <w:t>دوري كردن از سخن هجر نزد قبرها:</w:t>
      </w:r>
      <w:bookmarkEnd w:id="114"/>
      <w:bookmarkEnd w:id="115"/>
      <w:bookmarkEnd w:id="116"/>
    </w:p>
    <w:p w:rsidR="00AD63D4" w:rsidRPr="00AD63D4" w:rsidRDefault="00AD63D4" w:rsidP="007D536F">
      <w:pPr>
        <w:bidi/>
        <w:ind w:firstLine="284"/>
        <w:jc w:val="lowKashida"/>
        <w:rPr>
          <w:rFonts w:eastAsia="SimSun" w:cs="B Zar" w:hint="cs"/>
          <w:sz w:val="28"/>
          <w:szCs w:val="28"/>
          <w:lang w:eastAsia="zh-CN"/>
        </w:rPr>
      </w:pPr>
      <w:r w:rsidRPr="00AD63D4">
        <w:rPr>
          <w:rFonts w:eastAsia="SimSun" w:cs="B Zar" w:hint="cs"/>
          <w:sz w:val="28"/>
          <w:szCs w:val="28"/>
          <w:rtl/>
          <w:lang w:eastAsia="zh-CN"/>
        </w:rPr>
        <w:t xml:space="preserve"> در حديثي كه رسول الله </w:t>
      </w:r>
      <w:r w:rsidRPr="00AD63D4">
        <w:rPr>
          <w:rFonts w:eastAsia="SimSun" w:cs="CTraditional Arabic" w:hint="cs"/>
          <w:sz w:val="28"/>
          <w:szCs w:val="28"/>
          <w:rtl/>
          <w:lang w:eastAsia="zh-CN"/>
        </w:rPr>
        <w:t>ج</w:t>
      </w:r>
      <w:r w:rsidRPr="00AD63D4">
        <w:rPr>
          <w:rFonts w:eastAsia="SimSun" w:cs="B Zar" w:hint="cs"/>
          <w:sz w:val="28"/>
          <w:szCs w:val="28"/>
          <w:rtl/>
          <w:lang w:eastAsia="zh-CN"/>
        </w:rPr>
        <w:t xml:space="preserve"> فرمودند:</w:t>
      </w:r>
      <w:r w:rsidR="00C25455">
        <w:rPr>
          <w:rFonts w:eastAsia="SimSun" w:cs="B Zar" w:hint="cs"/>
          <w:sz w:val="28"/>
          <w:szCs w:val="28"/>
          <w:rtl/>
          <w:lang w:eastAsia="zh-CN"/>
        </w:rPr>
        <w:t xml:space="preserve"> «</w:t>
      </w:r>
      <w:r w:rsidRPr="007D536F">
        <w:rPr>
          <w:rStyle w:val="Char4"/>
          <w:rFonts w:eastAsia="SimSun"/>
          <w:rtl/>
        </w:rPr>
        <w:t>وَلَا تَقُولُوا هُجْرًا</w:t>
      </w:r>
      <w:r w:rsidR="00EB5FCA" w:rsidRPr="007D536F">
        <w:rPr>
          <w:rStyle w:val="Char4"/>
          <w:rFonts w:eastAsia="SimSun" w:hint="cs"/>
          <w:rtl/>
        </w:rPr>
        <w:t>»</w:t>
      </w:r>
      <w:r w:rsidRPr="00AD63D4">
        <w:rPr>
          <w:rFonts w:eastAsia="SimSun" w:cs="B Zar" w:hint="cs"/>
          <w:sz w:val="28"/>
          <w:szCs w:val="28"/>
          <w:rtl/>
          <w:lang w:eastAsia="zh-CN"/>
        </w:rPr>
        <w:t xml:space="preserve"> مراد از هجر تمام اموري است كه شرع از آن نهي كرده است. و در مقدمه شرك به خداوند به وسيله اهل قبور و درخواست كردن از غير خداوند و استغاثه به</w:t>
      </w:r>
      <w:r w:rsidR="00F37225">
        <w:rPr>
          <w:rFonts w:eastAsia="SimSun" w:cs="B Zar" w:hint="cs"/>
          <w:sz w:val="28"/>
          <w:szCs w:val="28"/>
          <w:rtl/>
          <w:lang w:eastAsia="zh-CN"/>
        </w:rPr>
        <w:t xml:space="preserve"> آن‌ها </w:t>
      </w:r>
      <w:r w:rsidRPr="00AD63D4">
        <w:rPr>
          <w:rFonts w:eastAsia="SimSun" w:cs="B Zar" w:hint="cs"/>
          <w:sz w:val="28"/>
          <w:szCs w:val="28"/>
          <w:rtl/>
          <w:lang w:eastAsia="zh-CN"/>
        </w:rPr>
        <w:t>و طلب ياري و سلامتي از</w:t>
      </w:r>
      <w:r w:rsidR="00F37225">
        <w:rPr>
          <w:rFonts w:eastAsia="SimSun" w:cs="B Zar" w:hint="cs"/>
          <w:sz w:val="28"/>
          <w:szCs w:val="28"/>
          <w:rtl/>
          <w:lang w:eastAsia="zh-CN"/>
        </w:rPr>
        <w:t xml:space="preserve"> آن‌ها مي‌</w:t>
      </w:r>
      <w:r w:rsidRPr="00AD63D4">
        <w:rPr>
          <w:rFonts w:eastAsia="SimSun" w:cs="B Zar" w:hint="cs"/>
          <w:sz w:val="28"/>
          <w:szCs w:val="28"/>
          <w:rtl/>
          <w:lang w:eastAsia="zh-CN"/>
        </w:rPr>
        <w:t>آيد و تمام</w:t>
      </w:r>
      <w:r w:rsidR="00F37225">
        <w:rPr>
          <w:rFonts w:eastAsia="SimSun" w:cs="B Zar" w:hint="cs"/>
          <w:sz w:val="28"/>
          <w:szCs w:val="28"/>
          <w:rtl/>
          <w:lang w:eastAsia="zh-CN"/>
        </w:rPr>
        <w:t xml:space="preserve"> آن‌ها </w:t>
      </w:r>
      <w:r w:rsidRPr="00AD63D4">
        <w:rPr>
          <w:rFonts w:eastAsia="SimSun" w:cs="B Zar" w:hint="cs"/>
          <w:sz w:val="28"/>
          <w:szCs w:val="28"/>
          <w:rtl/>
          <w:lang w:eastAsia="zh-CN"/>
        </w:rPr>
        <w:t>از شرك و كفر بواح و آشكار است. از پيامبر</w:t>
      </w:r>
      <w:r w:rsidRPr="00AD63D4">
        <w:rPr>
          <w:rFonts w:eastAsia="SimSun" w:cs="CTraditional Arabic" w:hint="cs"/>
          <w:sz w:val="28"/>
          <w:szCs w:val="28"/>
          <w:rtl/>
          <w:lang w:eastAsia="zh-CN"/>
        </w:rPr>
        <w:t xml:space="preserve"> ج</w:t>
      </w:r>
      <w:r w:rsidRPr="00AD63D4">
        <w:rPr>
          <w:rFonts w:eastAsia="SimSun" w:cs="B Zar" w:hint="cs"/>
          <w:sz w:val="28"/>
          <w:szCs w:val="28"/>
          <w:rtl/>
          <w:lang w:eastAsia="zh-CN"/>
        </w:rPr>
        <w:t xml:space="preserve"> احاديث متعدد و صريحي در منع و نهي از آن و لعنت كردن انجام دهنده آن وارد شده است. در صحيح مسلم از جندب بن عبدالله</w:t>
      </w:r>
      <w:r w:rsidRPr="00AD63D4">
        <w:rPr>
          <w:rFonts w:eastAsia="SimSun" w:cs="CTraditional Arabic" w:hint="cs"/>
          <w:sz w:val="28"/>
          <w:szCs w:val="28"/>
          <w:rtl/>
          <w:lang w:eastAsia="zh-CN"/>
        </w:rPr>
        <w:t>ت</w:t>
      </w:r>
      <w:r w:rsidRPr="00AD63D4">
        <w:rPr>
          <w:rFonts w:eastAsia="SimSun" w:cs="B Zar" w:hint="cs"/>
          <w:sz w:val="28"/>
          <w:szCs w:val="28"/>
          <w:rtl/>
          <w:lang w:eastAsia="zh-CN"/>
        </w:rPr>
        <w:t xml:space="preserve"> روايت است كه گفت: از رسول الله</w:t>
      </w:r>
      <w:r w:rsidR="007D536F" w:rsidRPr="007D536F">
        <w:rPr>
          <w:rFonts w:eastAsia="SimSun" w:cs="CTraditional Arabic" w:hint="cs"/>
          <w:sz w:val="28"/>
          <w:szCs w:val="28"/>
          <w:rtl/>
          <w:lang w:eastAsia="zh-CN"/>
        </w:rPr>
        <w:t xml:space="preserve"> </w:t>
      </w:r>
      <w:r w:rsidR="007D536F" w:rsidRPr="002B7C35">
        <w:rPr>
          <w:rFonts w:eastAsia="SimSun" w:cs="CTraditional Arabic" w:hint="cs"/>
          <w:sz w:val="28"/>
          <w:szCs w:val="28"/>
          <w:rtl/>
          <w:lang w:eastAsia="zh-CN"/>
        </w:rPr>
        <w:t>ج</w:t>
      </w:r>
      <w:r w:rsidRPr="00AD63D4">
        <w:rPr>
          <w:rFonts w:eastAsia="SimSun" w:cs="B Zar" w:hint="cs"/>
          <w:sz w:val="28"/>
          <w:szCs w:val="28"/>
          <w:rtl/>
          <w:lang w:eastAsia="zh-CN"/>
        </w:rPr>
        <w:t xml:space="preserve">  قبل از فوتش پنج چيز شنيدم كه فرمودند:</w:t>
      </w:r>
      <w:r w:rsidR="00C25455">
        <w:rPr>
          <w:rFonts w:eastAsia="SimSun" w:cs="B Zar" w:hint="cs"/>
          <w:sz w:val="28"/>
          <w:szCs w:val="28"/>
          <w:rtl/>
          <w:lang w:eastAsia="zh-CN"/>
        </w:rPr>
        <w:t xml:space="preserve"> «</w:t>
      </w:r>
      <w:r w:rsidRPr="007D536F">
        <w:rPr>
          <w:rStyle w:val="Char4"/>
          <w:rFonts w:eastAsia="SimSun"/>
          <w:rtl/>
        </w:rPr>
        <w:t>أَلَا وَإِنَّ مَنْ كَانَ قَبْلَكُمْ كَانُوا يَتَّخِذُونَ قُبُورَ أَنْبِيَائِهِمْ وَصَالِحِيهِمْ مَسَاجِدَ أَلَا فَلَا تَتَّخِذُوا الْقُبُورَ مَسَاجِدَ إِنِّي أَنْهَاكُمْ عَنْ ذَلِكَ</w:t>
      </w:r>
      <w:r w:rsidR="00EB5FCA" w:rsidRPr="007D536F">
        <w:rPr>
          <w:rStyle w:val="Char4"/>
          <w:rFonts w:eastAsia="SimSun" w:hint="cs"/>
          <w:rtl/>
        </w:rPr>
        <w:t>»</w:t>
      </w:r>
      <w:r w:rsidRPr="00AD63D4">
        <w:rPr>
          <w:rFonts w:eastAsia="SimSun" w:cs="Simplified Arabic"/>
          <w:szCs w:val="26"/>
          <w:vertAlign w:val="superscript"/>
          <w:rtl/>
          <w:lang w:eastAsia="zh-CN"/>
        </w:rPr>
        <w:footnoteReference w:id="34"/>
      </w:r>
      <w:r w:rsidR="00C25455">
        <w:rPr>
          <w:rFonts w:eastAsia="SimSun" w:cs="B Zar" w:hint="cs"/>
          <w:sz w:val="28"/>
          <w:szCs w:val="28"/>
          <w:rtl/>
          <w:lang w:eastAsia="zh-CN"/>
        </w:rPr>
        <w:t xml:space="preserve"> «</w:t>
      </w:r>
      <w:r w:rsidRPr="00AD63D4">
        <w:rPr>
          <w:rFonts w:eastAsia="SimSun" w:cs="B Zar" w:hint="cs"/>
          <w:sz w:val="28"/>
          <w:szCs w:val="28"/>
          <w:rtl/>
          <w:lang w:eastAsia="zh-CN"/>
        </w:rPr>
        <w:t>آگاه باشيد كساني قبل از شما قبر پيامبران و صالحان را</w:t>
      </w:r>
      <w:r w:rsidR="00F37225">
        <w:rPr>
          <w:rFonts w:eastAsia="SimSun" w:cs="B Zar" w:hint="cs"/>
          <w:sz w:val="28"/>
          <w:szCs w:val="28"/>
          <w:rtl/>
          <w:lang w:eastAsia="zh-CN"/>
        </w:rPr>
        <w:t xml:space="preserve"> مي‌</w:t>
      </w:r>
      <w:r w:rsidRPr="00AD63D4">
        <w:rPr>
          <w:rFonts w:eastAsia="SimSun" w:cs="B Zar" w:hint="cs"/>
          <w:sz w:val="28"/>
          <w:szCs w:val="28"/>
          <w:rtl/>
          <w:lang w:eastAsia="zh-CN"/>
        </w:rPr>
        <w:t>پرستيدند آگاه باشيد كه قبرها را مسجد قرار ندهيد من شما را از آن نهي كردم». پس دعا كردن از مردگان و درخواست نياز از</w:t>
      </w:r>
      <w:r w:rsidR="00F37225">
        <w:rPr>
          <w:rFonts w:eastAsia="SimSun" w:cs="B Zar" w:hint="cs"/>
          <w:sz w:val="28"/>
          <w:szCs w:val="28"/>
          <w:rtl/>
          <w:lang w:eastAsia="zh-CN"/>
        </w:rPr>
        <w:t xml:space="preserve"> آن‌ها </w:t>
      </w:r>
      <w:r w:rsidRPr="00AD63D4">
        <w:rPr>
          <w:rFonts w:eastAsia="SimSun" w:cs="B Zar" w:hint="cs"/>
          <w:sz w:val="28"/>
          <w:szCs w:val="28"/>
          <w:rtl/>
          <w:lang w:eastAsia="zh-CN"/>
        </w:rPr>
        <w:t>و چيزي از عبادت را به</w:t>
      </w:r>
      <w:r w:rsidR="00F37225">
        <w:rPr>
          <w:rFonts w:eastAsia="SimSun" w:cs="B Zar" w:hint="cs"/>
          <w:sz w:val="28"/>
          <w:szCs w:val="28"/>
          <w:rtl/>
          <w:lang w:eastAsia="zh-CN"/>
        </w:rPr>
        <w:t xml:space="preserve"> آن‌ها </w:t>
      </w:r>
      <w:r w:rsidRPr="00AD63D4">
        <w:rPr>
          <w:rFonts w:eastAsia="SimSun" w:cs="B Zar" w:hint="cs"/>
          <w:sz w:val="28"/>
          <w:szCs w:val="28"/>
          <w:rtl/>
          <w:lang w:eastAsia="zh-CN"/>
        </w:rPr>
        <w:t>اختصاص دادن شرك اكبر است. اما نشستن به دور قبرها و درنگ كردن و ماندن در آنجا به منظور اجابت دعا و مانند آن نماز خواندن در مساجدي كه در آن قبر وجود دارد بدعتي منكر است. در صحيحين از عائشه</w:t>
      </w:r>
      <w:r w:rsidRPr="00AD63D4">
        <w:rPr>
          <w:rFonts w:eastAsia="SimSun" w:cs="CTraditional Arabic" w:hint="cs"/>
          <w:sz w:val="28"/>
          <w:szCs w:val="28"/>
          <w:rtl/>
          <w:lang w:eastAsia="zh-CN"/>
        </w:rPr>
        <w:t>ل</w:t>
      </w:r>
      <w:r w:rsidRPr="00AD63D4">
        <w:rPr>
          <w:rFonts w:eastAsia="SimSun" w:cs="B Zar" w:hint="cs"/>
          <w:sz w:val="28"/>
          <w:szCs w:val="28"/>
          <w:rtl/>
          <w:lang w:eastAsia="zh-CN"/>
        </w:rPr>
        <w:t xml:space="preserve"> روايت است كه رسول الله  </w:t>
      </w:r>
      <w:r w:rsidRPr="002B7C35">
        <w:rPr>
          <w:rFonts w:eastAsia="SimSun" w:cs="CTraditional Arabic" w:hint="cs"/>
          <w:sz w:val="28"/>
          <w:szCs w:val="28"/>
          <w:rtl/>
          <w:lang w:eastAsia="zh-CN"/>
        </w:rPr>
        <w:t>ج</w:t>
      </w:r>
      <w:r w:rsidRPr="002B7C35">
        <w:rPr>
          <w:rFonts w:eastAsia="SimSun" w:cs="B Zar" w:hint="cs"/>
          <w:sz w:val="28"/>
          <w:szCs w:val="28"/>
          <w:rtl/>
          <w:lang w:eastAsia="zh-CN"/>
        </w:rPr>
        <w:t xml:space="preserve"> </w:t>
      </w:r>
      <w:r w:rsidRPr="00AD63D4">
        <w:rPr>
          <w:rFonts w:eastAsia="SimSun" w:cs="B Zar" w:hint="cs"/>
          <w:sz w:val="28"/>
          <w:szCs w:val="28"/>
          <w:rtl/>
          <w:lang w:eastAsia="zh-CN"/>
        </w:rPr>
        <w:t xml:space="preserve">  در زمان مريضي</w:t>
      </w:r>
      <w:r w:rsidR="00F37225">
        <w:rPr>
          <w:rFonts w:eastAsia="SimSun" w:cs="B Zar" w:hint="cs"/>
          <w:sz w:val="28"/>
          <w:szCs w:val="28"/>
          <w:rtl/>
          <w:lang w:eastAsia="zh-CN"/>
        </w:rPr>
        <w:t xml:space="preserve">‌اش </w:t>
      </w:r>
      <w:r w:rsidRPr="00AD63D4">
        <w:rPr>
          <w:rFonts w:eastAsia="SimSun" w:cs="B Zar" w:hint="cs"/>
          <w:sz w:val="28"/>
          <w:szCs w:val="28"/>
          <w:rtl/>
          <w:lang w:eastAsia="zh-CN"/>
        </w:rPr>
        <w:t>اين را مي‌فرمود و مرتب تكرار</w:t>
      </w:r>
      <w:r w:rsidR="00F37225">
        <w:rPr>
          <w:rFonts w:eastAsia="SimSun" w:cs="B Zar" w:hint="cs"/>
          <w:sz w:val="28"/>
          <w:szCs w:val="28"/>
          <w:rtl/>
          <w:lang w:eastAsia="zh-CN"/>
        </w:rPr>
        <w:t xml:space="preserve"> مي‌</w:t>
      </w:r>
      <w:r w:rsidRPr="00AD63D4">
        <w:rPr>
          <w:rFonts w:eastAsia="SimSun" w:cs="B Zar" w:hint="cs"/>
          <w:sz w:val="28"/>
          <w:szCs w:val="28"/>
          <w:rtl/>
          <w:lang w:eastAsia="zh-CN"/>
        </w:rPr>
        <w:t>كردند:</w:t>
      </w:r>
      <w:r w:rsidR="00C25455">
        <w:rPr>
          <w:rFonts w:eastAsia="SimSun" w:cs="B Zar" w:hint="cs"/>
          <w:sz w:val="28"/>
          <w:szCs w:val="28"/>
          <w:rtl/>
          <w:lang w:eastAsia="zh-CN"/>
        </w:rPr>
        <w:t xml:space="preserve"> «</w:t>
      </w:r>
      <w:r w:rsidRPr="007D536F">
        <w:rPr>
          <w:rStyle w:val="Char4"/>
          <w:rFonts w:eastAsia="SimSun"/>
          <w:rtl/>
        </w:rPr>
        <w:t>لَعَنَ اللَّهُ الْيَهُودَ وَالنَّصَارَى اتَّخَذُوا قُبُورَ أَنْبِيَائِهِمْ مَسَاجِدَ</w:t>
      </w:r>
      <w:r w:rsidR="00EB5FCA" w:rsidRPr="007D536F">
        <w:rPr>
          <w:rStyle w:val="Char4"/>
          <w:rFonts w:eastAsia="SimSun" w:hint="cs"/>
          <w:rtl/>
        </w:rPr>
        <w:t>»</w:t>
      </w:r>
      <w:r w:rsidRPr="00AD63D4">
        <w:rPr>
          <w:rFonts w:eastAsia="SimSun" w:cs="Simplified Arabic"/>
          <w:szCs w:val="26"/>
          <w:vertAlign w:val="superscript"/>
          <w:rtl/>
          <w:lang w:eastAsia="zh-CN"/>
        </w:rPr>
        <w:footnoteReference w:id="35"/>
      </w:r>
      <w:r w:rsidR="00C25455">
        <w:rPr>
          <w:rFonts w:eastAsia="SimSun" w:cs="B Zar" w:hint="cs"/>
          <w:sz w:val="28"/>
          <w:szCs w:val="28"/>
          <w:rtl/>
          <w:lang w:eastAsia="zh-CN"/>
        </w:rPr>
        <w:t xml:space="preserve"> «</w:t>
      </w:r>
      <w:r w:rsidRPr="00AD63D4">
        <w:rPr>
          <w:rFonts w:eastAsia="SimSun" w:cs="B Zar" w:hint="cs"/>
          <w:sz w:val="28"/>
          <w:szCs w:val="28"/>
          <w:rtl/>
          <w:lang w:eastAsia="zh-CN"/>
        </w:rPr>
        <w:t>لعنت خدا بر يهود و نصاري باد كه قبر پيامبرانشان را مسجد كردند».</w:t>
      </w:r>
    </w:p>
    <w:p w:rsidR="003A7791" w:rsidRDefault="003A7791" w:rsidP="001176F7">
      <w:pPr>
        <w:pStyle w:val="a3"/>
        <w:rPr>
          <w:rFonts w:hint="cs"/>
        </w:rPr>
      </w:pPr>
      <w:bookmarkStart w:id="117" w:name="_Toc291009005"/>
      <w:bookmarkStart w:id="118" w:name="_Toc291009364"/>
      <w:bookmarkStart w:id="119" w:name="_Toc346966412"/>
      <w:r>
        <w:rPr>
          <w:rFonts w:hint="cs"/>
          <w:rtl/>
        </w:rPr>
        <w:t xml:space="preserve">2- </w:t>
      </w:r>
      <w:r w:rsidR="00AD63D4" w:rsidRPr="00AD63D4">
        <w:rPr>
          <w:rFonts w:hint="cs"/>
          <w:rtl/>
        </w:rPr>
        <w:t>قرباني كردن و سربريدن نزد قبرها:</w:t>
      </w:r>
      <w:bookmarkEnd w:id="117"/>
      <w:bookmarkEnd w:id="118"/>
      <w:bookmarkEnd w:id="119"/>
    </w:p>
    <w:p w:rsidR="00AD63D4" w:rsidRDefault="00AD63D4" w:rsidP="00AF3F00">
      <w:pPr>
        <w:bidi/>
        <w:ind w:firstLine="284"/>
        <w:jc w:val="lowKashida"/>
        <w:rPr>
          <w:rFonts w:eastAsia="SimSun" w:cs="B Zar" w:hint="cs"/>
          <w:sz w:val="28"/>
          <w:szCs w:val="28"/>
          <w:lang w:eastAsia="zh-CN"/>
        </w:rPr>
      </w:pPr>
      <w:r w:rsidRPr="00AD63D4">
        <w:rPr>
          <w:rFonts w:eastAsia="SimSun" w:cs="B Zar" w:hint="cs"/>
          <w:sz w:val="28"/>
          <w:szCs w:val="28"/>
          <w:rtl/>
          <w:lang w:eastAsia="zh-CN"/>
        </w:rPr>
        <w:t xml:space="preserve"> اگر آن براي تقرب جستن به صاحبان قبرها به منظور برآورده شدن نياز شخص باشد آن شخص دچار شرك اكبر شده و اگر غير از آن باشد دچار بدعت خطرناكي گشته كه از بزرگترين وسائل شرك</w:t>
      </w:r>
      <w:r w:rsidR="00F37225">
        <w:rPr>
          <w:rFonts w:eastAsia="SimSun" w:cs="B Zar" w:hint="cs"/>
          <w:sz w:val="28"/>
          <w:szCs w:val="28"/>
          <w:rtl/>
          <w:lang w:eastAsia="zh-CN"/>
        </w:rPr>
        <w:t xml:space="preserve"> مي‌</w:t>
      </w:r>
      <w:r w:rsidRPr="00AD63D4">
        <w:rPr>
          <w:rFonts w:eastAsia="SimSun" w:cs="B Zar" w:hint="cs"/>
          <w:sz w:val="28"/>
          <w:szCs w:val="28"/>
          <w:rtl/>
          <w:lang w:eastAsia="zh-CN"/>
        </w:rPr>
        <w:t xml:space="preserve">باشد. رسول الله </w:t>
      </w:r>
      <w:r w:rsidRPr="002B7C35">
        <w:rPr>
          <w:rFonts w:eastAsia="SimSun" w:cs="CTraditional Arabic" w:hint="cs"/>
          <w:sz w:val="28"/>
          <w:szCs w:val="28"/>
          <w:rtl/>
          <w:lang w:eastAsia="zh-CN"/>
        </w:rPr>
        <w:t>ج</w:t>
      </w:r>
      <w:r w:rsidRPr="00AD63D4">
        <w:rPr>
          <w:rFonts w:eastAsia="SimSun" w:cs="B Zar" w:hint="cs"/>
          <w:sz w:val="28"/>
          <w:szCs w:val="28"/>
          <w:rtl/>
          <w:lang w:eastAsia="zh-CN"/>
        </w:rPr>
        <w:t xml:space="preserve"> </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D63D4">
        <w:rPr>
          <w:rFonts w:eastAsia="SimSun" w:cs="B Zar" w:hint="cs"/>
          <w:sz w:val="28"/>
          <w:szCs w:val="28"/>
          <w:rtl/>
          <w:lang w:eastAsia="zh-CN"/>
        </w:rPr>
        <w:t>:</w:t>
      </w:r>
      <w:r w:rsidR="00C25455">
        <w:rPr>
          <w:rFonts w:eastAsia="SimSun" w:cs="B Zar" w:hint="cs"/>
          <w:sz w:val="28"/>
          <w:szCs w:val="28"/>
          <w:rtl/>
          <w:lang w:eastAsia="zh-CN"/>
        </w:rPr>
        <w:t xml:space="preserve"> «</w:t>
      </w:r>
      <w:r w:rsidRPr="007D536F">
        <w:rPr>
          <w:rStyle w:val="Char4"/>
          <w:rFonts w:eastAsia="SimSun"/>
          <w:rtl/>
        </w:rPr>
        <w:t>لَا عَقْرَ فِي الْإِسْلَامِ قَالَ عَبْدُ الرَّزَّاقِ كَانُوا يَعْقِرُونَ عِنْدَ الْقَبْرِ بَقَرَةً أَوْ شَاةً</w:t>
      </w:r>
      <w:r w:rsidR="00EB5FCA" w:rsidRPr="007D536F">
        <w:rPr>
          <w:rStyle w:val="Char4"/>
          <w:rFonts w:eastAsia="SimSun" w:hint="cs"/>
          <w:rtl/>
        </w:rPr>
        <w:t>»</w:t>
      </w:r>
      <w:r w:rsidRPr="00AD63D4">
        <w:rPr>
          <w:rFonts w:eastAsia="SimSun" w:cs="Simplified Arabic"/>
          <w:szCs w:val="26"/>
          <w:vertAlign w:val="superscript"/>
          <w:rtl/>
          <w:lang w:eastAsia="zh-CN"/>
        </w:rPr>
        <w:footnoteReference w:id="36"/>
      </w:r>
      <w:r w:rsidR="00C25455">
        <w:rPr>
          <w:rFonts w:eastAsia="SimSun" w:cs="B Zar" w:hint="cs"/>
          <w:sz w:val="28"/>
          <w:szCs w:val="28"/>
          <w:rtl/>
          <w:lang w:eastAsia="zh-CN"/>
        </w:rPr>
        <w:t xml:space="preserve"> «</w:t>
      </w:r>
      <w:r w:rsidRPr="00AD63D4">
        <w:rPr>
          <w:rFonts w:eastAsia="SimSun" w:cs="B Zar" w:hint="cs"/>
          <w:sz w:val="28"/>
          <w:szCs w:val="28"/>
          <w:rtl/>
          <w:lang w:eastAsia="zh-CN"/>
        </w:rPr>
        <w:t>سربريدن نزد قبرها در اسلام نيست. عبدالرزاق</w:t>
      </w:r>
      <w:r w:rsidR="00F37225">
        <w:rPr>
          <w:rFonts w:eastAsia="SimSun" w:cs="B Zar" w:hint="cs"/>
          <w:sz w:val="28"/>
          <w:szCs w:val="28"/>
          <w:rtl/>
          <w:lang w:eastAsia="zh-CN"/>
        </w:rPr>
        <w:t xml:space="preserve"> </w:t>
      </w:r>
      <w:r w:rsidR="00F57E48">
        <w:rPr>
          <w:rFonts w:eastAsia="SimSun" w:cs="B Zar" w:hint="cs"/>
          <w:sz w:val="28"/>
          <w:szCs w:val="28"/>
          <w:rtl/>
          <w:lang w:eastAsia="zh-CN"/>
        </w:rPr>
        <w:t>مي‌گويد</w:t>
      </w:r>
      <w:r w:rsidRPr="00AD63D4">
        <w:rPr>
          <w:rFonts w:eastAsia="SimSun" w:cs="B Zar" w:hint="cs"/>
          <w:sz w:val="28"/>
          <w:szCs w:val="28"/>
          <w:rtl/>
          <w:lang w:eastAsia="zh-CN"/>
        </w:rPr>
        <w:t>:</w:t>
      </w:r>
      <w:r w:rsidR="00F37225">
        <w:rPr>
          <w:rFonts w:eastAsia="SimSun" w:cs="B Zar" w:hint="cs"/>
          <w:sz w:val="28"/>
          <w:szCs w:val="28"/>
          <w:rtl/>
          <w:lang w:eastAsia="zh-CN"/>
        </w:rPr>
        <w:t xml:space="preserve"> آن‌ها </w:t>
      </w:r>
      <w:r w:rsidRPr="00AD63D4">
        <w:rPr>
          <w:rFonts w:eastAsia="SimSun" w:cs="B Zar" w:hint="cs"/>
          <w:sz w:val="28"/>
          <w:szCs w:val="28"/>
          <w:rtl/>
          <w:lang w:eastAsia="zh-CN"/>
        </w:rPr>
        <w:t>نزد قبرها گاو يا گوسفند سرمي بريدند».</w:t>
      </w:r>
    </w:p>
    <w:p w:rsidR="00AD63D4" w:rsidRPr="00AD63D4" w:rsidRDefault="003A7791" w:rsidP="007D536F">
      <w:pPr>
        <w:pStyle w:val="a3"/>
        <w:rPr>
          <w:rFonts w:hint="cs"/>
          <w:rtl/>
        </w:rPr>
      </w:pPr>
      <w:bookmarkStart w:id="120" w:name="_Toc291009006"/>
      <w:bookmarkStart w:id="121" w:name="_Toc291009365"/>
      <w:bookmarkStart w:id="122" w:name="_Toc346966413"/>
      <w:r>
        <w:rPr>
          <w:rFonts w:hint="cs"/>
          <w:rtl/>
        </w:rPr>
        <w:t>3،4،5،6،7-</w:t>
      </w:r>
      <w:r w:rsidR="00AD63D4" w:rsidRPr="00AD63D4">
        <w:rPr>
          <w:rFonts w:hint="cs"/>
          <w:rtl/>
        </w:rPr>
        <w:t xml:space="preserve"> نهي از بلند كردن بر خاك كه خارج از آن است، نهي از گچ</w:t>
      </w:r>
      <w:r w:rsidR="007D536F">
        <w:rPr>
          <w:rFonts w:hint="cs"/>
          <w:rtl/>
        </w:rPr>
        <w:t>‌</w:t>
      </w:r>
      <w:r w:rsidR="00AD63D4" w:rsidRPr="00AD63D4">
        <w:rPr>
          <w:rFonts w:hint="cs"/>
          <w:rtl/>
        </w:rPr>
        <w:t>كاري، نوشتن، تعمير و نشستن بر روي آن:</w:t>
      </w:r>
      <w:bookmarkEnd w:id="120"/>
      <w:bookmarkEnd w:id="121"/>
      <w:bookmarkEnd w:id="122"/>
    </w:p>
    <w:p w:rsidR="00AD63D4" w:rsidRDefault="00AD63D4" w:rsidP="007D536F">
      <w:pPr>
        <w:bidi/>
        <w:ind w:firstLine="284"/>
        <w:jc w:val="lowKashida"/>
        <w:rPr>
          <w:rFonts w:eastAsia="SimSun" w:cs="B Zar" w:hint="cs"/>
          <w:sz w:val="28"/>
          <w:szCs w:val="28"/>
          <w:rtl/>
          <w:lang w:eastAsia="zh-CN"/>
        </w:rPr>
      </w:pPr>
      <w:r w:rsidRPr="00AD63D4">
        <w:rPr>
          <w:rFonts w:eastAsia="SimSun" w:cs="B Zar" w:hint="cs"/>
          <w:sz w:val="28"/>
          <w:szCs w:val="28"/>
          <w:rtl/>
          <w:lang w:eastAsia="zh-CN"/>
        </w:rPr>
        <w:t>تمام</w:t>
      </w:r>
      <w:r w:rsidR="00F37225">
        <w:rPr>
          <w:rFonts w:eastAsia="SimSun" w:cs="B Zar" w:hint="cs"/>
          <w:sz w:val="28"/>
          <w:szCs w:val="28"/>
          <w:rtl/>
          <w:lang w:eastAsia="zh-CN"/>
        </w:rPr>
        <w:t xml:space="preserve"> آن‌ها </w:t>
      </w:r>
      <w:r w:rsidRPr="00AD63D4">
        <w:rPr>
          <w:rFonts w:eastAsia="SimSun" w:cs="B Zar" w:hint="cs"/>
          <w:sz w:val="28"/>
          <w:szCs w:val="28"/>
          <w:rtl/>
          <w:lang w:eastAsia="zh-CN"/>
        </w:rPr>
        <w:t>از جمله چيزهايي است كه يهود و نصاري به وسيله آن گمراه شدند و از بزرگترين اسباب شرك هستند. از جابر</w:t>
      </w:r>
      <w:r w:rsidRPr="00AD63D4">
        <w:rPr>
          <w:rFonts w:eastAsia="SimSun" w:cs="CTraditional Arabic" w:hint="cs"/>
          <w:sz w:val="28"/>
          <w:szCs w:val="28"/>
          <w:rtl/>
          <w:lang w:eastAsia="zh-CN"/>
        </w:rPr>
        <w:t>ت</w:t>
      </w:r>
      <w:r w:rsidRPr="00AD63D4">
        <w:rPr>
          <w:rFonts w:eastAsia="SimSun" w:cs="B Zar" w:hint="cs"/>
          <w:sz w:val="28"/>
          <w:szCs w:val="28"/>
          <w:rtl/>
          <w:lang w:eastAsia="zh-CN"/>
        </w:rPr>
        <w:t xml:space="preserve"> روايت است كه:</w:t>
      </w:r>
      <w:r w:rsidR="00C25455">
        <w:rPr>
          <w:rFonts w:eastAsia="SimSun" w:cs="B Zar" w:hint="cs"/>
          <w:sz w:val="28"/>
          <w:szCs w:val="28"/>
          <w:rtl/>
          <w:lang w:eastAsia="zh-CN"/>
        </w:rPr>
        <w:t xml:space="preserve"> «</w:t>
      </w:r>
      <w:r w:rsidRPr="007D536F">
        <w:rPr>
          <w:rStyle w:val="Char4"/>
          <w:rFonts w:eastAsia="SimSun"/>
          <w:rtl/>
        </w:rPr>
        <w:t>نَهَى رسول الله</w:t>
      </w:r>
      <w:r w:rsidR="007D536F" w:rsidRPr="007D536F">
        <w:rPr>
          <w:rFonts w:eastAsia="SimSun" w:cs="CTraditional Arabic" w:hint="cs"/>
          <w:sz w:val="28"/>
          <w:szCs w:val="28"/>
          <w:rtl/>
          <w:lang w:eastAsia="zh-CN"/>
        </w:rPr>
        <w:t xml:space="preserve"> </w:t>
      </w:r>
      <w:r w:rsidR="007D536F" w:rsidRPr="002B7C35">
        <w:rPr>
          <w:rFonts w:eastAsia="SimSun" w:cs="CTraditional Arabic" w:hint="cs"/>
          <w:sz w:val="28"/>
          <w:szCs w:val="28"/>
          <w:rtl/>
          <w:lang w:eastAsia="zh-CN"/>
        </w:rPr>
        <w:t>ج</w:t>
      </w:r>
      <w:r w:rsidRPr="007D536F">
        <w:rPr>
          <w:rStyle w:val="Char4"/>
          <w:rFonts w:eastAsia="SimSun"/>
          <w:rtl/>
        </w:rPr>
        <w:t xml:space="preserve"> أَنْ يُجَصَّصَ الْقَبْرُ وَأَنْ يُقْعَدَ عَلَيْهِ وَأَنْ يُبْنَى عَلَيْهِ وَأَنْ يُزَادَ عَلَيْهِ أَوْ يُكْتَبَ عَلَيْهِ</w:t>
      </w:r>
      <w:r w:rsidR="00DA0A8B" w:rsidRPr="007D536F">
        <w:rPr>
          <w:rStyle w:val="Char4"/>
          <w:rFonts w:eastAsia="SimSun" w:hint="cs"/>
          <w:rtl/>
        </w:rPr>
        <w:t>»</w:t>
      </w:r>
      <w:r w:rsidRPr="00AD63D4">
        <w:rPr>
          <w:rFonts w:eastAsia="SimSun" w:cs="Simplified Arabic"/>
          <w:szCs w:val="26"/>
          <w:vertAlign w:val="superscript"/>
          <w:rtl/>
          <w:lang w:eastAsia="zh-CN"/>
        </w:rPr>
        <w:footnoteReference w:id="37"/>
      </w:r>
      <w:r w:rsidR="00C25455">
        <w:rPr>
          <w:rFonts w:eastAsia="SimSun" w:cs="B Zar" w:hint="cs"/>
          <w:sz w:val="28"/>
          <w:szCs w:val="28"/>
          <w:rtl/>
          <w:lang w:eastAsia="zh-CN"/>
        </w:rPr>
        <w:t xml:space="preserve"> «</w:t>
      </w:r>
      <w:r w:rsidRPr="00AD63D4">
        <w:rPr>
          <w:rFonts w:eastAsia="SimSun" w:cs="B Zar" w:hint="cs"/>
          <w:sz w:val="28"/>
          <w:szCs w:val="28"/>
          <w:rtl/>
          <w:lang w:eastAsia="zh-CN"/>
        </w:rPr>
        <w:t>رسول الله</w:t>
      </w:r>
      <w:r w:rsidRPr="00AD63D4">
        <w:rPr>
          <w:rFonts w:eastAsia="SimSun" w:cs="CTraditional Arabic" w:hint="cs"/>
          <w:b/>
          <w:bCs/>
          <w:sz w:val="28"/>
          <w:szCs w:val="28"/>
          <w:rtl/>
          <w:lang w:eastAsia="zh-CN"/>
        </w:rPr>
        <w:t xml:space="preserve"> </w:t>
      </w:r>
      <w:r w:rsidRPr="002B7C35">
        <w:rPr>
          <w:rFonts w:eastAsia="SimSun" w:cs="CTraditional Arabic" w:hint="cs"/>
          <w:sz w:val="28"/>
          <w:szCs w:val="28"/>
          <w:rtl/>
          <w:lang w:eastAsia="zh-CN"/>
        </w:rPr>
        <w:t>ج</w:t>
      </w:r>
      <w:r w:rsidRPr="00AD63D4">
        <w:rPr>
          <w:rFonts w:eastAsia="SimSun" w:cs="B Zar" w:hint="cs"/>
          <w:sz w:val="28"/>
          <w:szCs w:val="28"/>
          <w:rtl/>
          <w:lang w:eastAsia="zh-CN"/>
        </w:rPr>
        <w:t xml:space="preserve"> از گچكاري قبر، نشستن بر روي آن، تعمير، بلند كردن يا نوشتن بر روي آن نهي فرمودند».</w:t>
      </w:r>
    </w:p>
    <w:p w:rsidR="003A7791" w:rsidRDefault="00AD63D4" w:rsidP="001176F7">
      <w:pPr>
        <w:pStyle w:val="a3"/>
        <w:rPr>
          <w:rFonts w:hint="cs"/>
          <w:rtl/>
        </w:rPr>
      </w:pPr>
      <w:bookmarkStart w:id="123" w:name="_Toc291009007"/>
      <w:bookmarkStart w:id="124" w:name="_Toc291009366"/>
      <w:bookmarkStart w:id="125" w:name="_Toc346966414"/>
      <w:r w:rsidRPr="00AD63D4">
        <w:rPr>
          <w:rFonts w:hint="cs"/>
          <w:rtl/>
        </w:rPr>
        <w:t>8</w:t>
      </w:r>
      <w:r w:rsidR="003A7791">
        <w:rPr>
          <w:rFonts w:hint="cs"/>
          <w:rtl/>
        </w:rPr>
        <w:t>-</w:t>
      </w:r>
      <w:r w:rsidRPr="00AD63D4">
        <w:rPr>
          <w:rFonts w:hint="cs"/>
          <w:rtl/>
        </w:rPr>
        <w:t xml:space="preserve"> نماز خواندن به سوي قبر و نزد</w:t>
      </w:r>
      <w:r w:rsidR="00F37225">
        <w:rPr>
          <w:rFonts w:hint="cs"/>
          <w:rtl/>
        </w:rPr>
        <w:t xml:space="preserve"> آن‌ها:</w:t>
      </w:r>
      <w:bookmarkEnd w:id="123"/>
      <w:bookmarkEnd w:id="124"/>
      <w:bookmarkEnd w:id="125"/>
      <w:r w:rsidRPr="00AD63D4">
        <w:rPr>
          <w:rFonts w:hint="cs"/>
          <w:rtl/>
        </w:rPr>
        <w:t xml:space="preserve"> </w:t>
      </w:r>
    </w:p>
    <w:p w:rsidR="00AD63D4" w:rsidRDefault="00AD63D4" w:rsidP="00AF3F00">
      <w:pPr>
        <w:bidi/>
        <w:ind w:firstLine="284"/>
        <w:jc w:val="lowKashida"/>
        <w:rPr>
          <w:rFonts w:eastAsia="SimSun" w:cs="B Zar" w:hint="cs"/>
          <w:sz w:val="28"/>
          <w:szCs w:val="28"/>
          <w:rtl/>
          <w:lang w:eastAsia="zh-CN"/>
        </w:rPr>
      </w:pPr>
      <w:r w:rsidRPr="00AD63D4">
        <w:rPr>
          <w:rFonts w:eastAsia="SimSun" w:cs="B Zar" w:hint="cs"/>
          <w:sz w:val="28"/>
          <w:szCs w:val="28"/>
          <w:rtl/>
          <w:lang w:eastAsia="zh-CN"/>
        </w:rPr>
        <w:t>از ابو مرثد غنوي روايت است كه گفت:</w:t>
      </w:r>
      <w:r w:rsidR="00C25455">
        <w:rPr>
          <w:rFonts w:eastAsia="SimSun" w:cs="B Zar" w:hint="cs"/>
          <w:sz w:val="28"/>
          <w:szCs w:val="28"/>
          <w:rtl/>
          <w:lang w:eastAsia="zh-CN"/>
        </w:rPr>
        <w:t xml:space="preserve"> «</w:t>
      </w:r>
      <w:r w:rsidRPr="007D536F">
        <w:rPr>
          <w:rStyle w:val="Char4"/>
          <w:rFonts w:eastAsia="SimSun"/>
          <w:rtl/>
        </w:rPr>
        <w:t>سَمِعْتُ رسول الله صلی الله عليه وسلم  يَقُولُ لَا تُصَلُّوا إِلَى الْقُبُورِ وَلَا تَجْلِسُوا عَلَيْهَا</w:t>
      </w:r>
      <w:r w:rsidR="00FC0340" w:rsidRPr="007D536F">
        <w:rPr>
          <w:rStyle w:val="Char4"/>
          <w:rFonts w:eastAsia="SimSun" w:hint="cs"/>
          <w:rtl/>
        </w:rPr>
        <w:t>»</w:t>
      </w:r>
      <w:r w:rsidRPr="00AD63D4">
        <w:rPr>
          <w:rFonts w:eastAsia="SimSun" w:cs="Simplified Arabic"/>
          <w:szCs w:val="26"/>
          <w:vertAlign w:val="superscript"/>
          <w:rtl/>
          <w:lang w:eastAsia="zh-CN"/>
        </w:rPr>
        <w:footnoteReference w:id="38"/>
      </w:r>
      <w:r w:rsidR="00C25455">
        <w:rPr>
          <w:rFonts w:eastAsia="SimSun" w:cs="B Zar" w:hint="cs"/>
          <w:sz w:val="28"/>
          <w:szCs w:val="28"/>
          <w:rtl/>
          <w:lang w:eastAsia="zh-CN"/>
        </w:rPr>
        <w:t xml:space="preserve"> «</w:t>
      </w:r>
      <w:r w:rsidRPr="00AD63D4">
        <w:rPr>
          <w:rFonts w:eastAsia="SimSun" w:cs="B Zar" w:hint="cs"/>
          <w:sz w:val="28"/>
          <w:szCs w:val="28"/>
          <w:rtl/>
          <w:lang w:eastAsia="zh-CN"/>
        </w:rPr>
        <w:t>از رسول الله صلی الله عليه وسلم  شنيدم كه فرمود: به سوي قبرها نماز نخوانيد و بر روي</w:t>
      </w:r>
      <w:r w:rsidR="00F37225">
        <w:rPr>
          <w:rFonts w:eastAsia="SimSun" w:cs="B Zar" w:hint="cs"/>
          <w:sz w:val="28"/>
          <w:szCs w:val="28"/>
          <w:rtl/>
          <w:lang w:eastAsia="zh-CN"/>
        </w:rPr>
        <w:t xml:space="preserve"> آن‌ها </w:t>
      </w:r>
      <w:r w:rsidRPr="00AD63D4">
        <w:rPr>
          <w:rFonts w:eastAsia="SimSun" w:cs="B Zar" w:hint="cs"/>
          <w:sz w:val="28"/>
          <w:szCs w:val="28"/>
          <w:rtl/>
          <w:lang w:eastAsia="zh-CN"/>
        </w:rPr>
        <w:t>ننشينيد» و از ابوسعيد خدري</w:t>
      </w:r>
      <w:r w:rsidRPr="00AD63D4">
        <w:rPr>
          <w:rFonts w:eastAsia="SimSun" w:cs="CTraditional Arabic" w:hint="cs"/>
          <w:sz w:val="28"/>
          <w:szCs w:val="28"/>
          <w:rtl/>
          <w:lang w:eastAsia="zh-CN"/>
        </w:rPr>
        <w:t>ت</w:t>
      </w:r>
      <w:r w:rsidRPr="00AD63D4">
        <w:rPr>
          <w:rFonts w:eastAsia="SimSun" w:cs="B Zar" w:hint="cs"/>
          <w:sz w:val="28"/>
          <w:szCs w:val="28"/>
          <w:rtl/>
          <w:lang w:eastAsia="zh-CN"/>
        </w:rPr>
        <w:t xml:space="preserve"> روايت است كه رسول الله صلی الله عليه وسلم  فرمودند:</w:t>
      </w:r>
      <w:r w:rsidR="00C25455">
        <w:rPr>
          <w:rFonts w:eastAsia="SimSun" w:cs="B Zar" w:hint="cs"/>
          <w:sz w:val="28"/>
          <w:szCs w:val="28"/>
          <w:rtl/>
          <w:lang w:eastAsia="zh-CN"/>
        </w:rPr>
        <w:t xml:space="preserve"> «</w:t>
      </w:r>
      <w:r w:rsidRPr="007D536F">
        <w:rPr>
          <w:rStyle w:val="Char4"/>
          <w:rFonts w:eastAsia="SimSun"/>
          <w:rtl/>
        </w:rPr>
        <w:t>الْأَرْضُ كُلُّهَا مَسْجِدٌ إِلَّا الْمَقْبَرَةَ وَالْحَمَّامَ</w:t>
      </w:r>
      <w:r w:rsidR="00DA0A8B" w:rsidRPr="007D536F">
        <w:rPr>
          <w:rStyle w:val="Char4"/>
          <w:rFonts w:eastAsia="SimSun" w:hint="cs"/>
          <w:rtl/>
        </w:rPr>
        <w:t>»</w:t>
      </w:r>
      <w:r w:rsidRPr="00AD63D4">
        <w:rPr>
          <w:rFonts w:eastAsia="SimSun" w:cs="Simplified Arabic"/>
          <w:szCs w:val="26"/>
          <w:vertAlign w:val="superscript"/>
          <w:rtl/>
          <w:lang w:eastAsia="zh-CN"/>
        </w:rPr>
        <w:footnoteReference w:id="39"/>
      </w:r>
      <w:r w:rsidR="00C25455">
        <w:rPr>
          <w:rFonts w:eastAsia="SimSun" w:cs="B Zar" w:hint="cs"/>
          <w:sz w:val="28"/>
          <w:szCs w:val="28"/>
          <w:rtl/>
          <w:lang w:eastAsia="zh-CN"/>
        </w:rPr>
        <w:t xml:space="preserve"> «</w:t>
      </w:r>
      <w:r w:rsidRPr="00AD63D4">
        <w:rPr>
          <w:rFonts w:eastAsia="SimSun" w:cs="B Zar" w:hint="cs"/>
          <w:sz w:val="28"/>
          <w:szCs w:val="28"/>
          <w:rtl/>
          <w:lang w:eastAsia="zh-CN"/>
        </w:rPr>
        <w:t>تمام زمين جز مقبره و حمام مسجد است».</w:t>
      </w:r>
    </w:p>
    <w:p w:rsidR="001176F7" w:rsidRDefault="00AD63D4" w:rsidP="001176F7">
      <w:pPr>
        <w:pStyle w:val="a3"/>
        <w:rPr>
          <w:rFonts w:hint="cs"/>
          <w:rtl/>
        </w:rPr>
      </w:pPr>
      <w:bookmarkStart w:id="126" w:name="_Toc291009008"/>
      <w:bookmarkStart w:id="127" w:name="_Toc291009367"/>
      <w:bookmarkStart w:id="128" w:name="_Toc346966415"/>
      <w:r w:rsidRPr="00AD63D4">
        <w:rPr>
          <w:rFonts w:hint="cs"/>
          <w:rtl/>
        </w:rPr>
        <w:t>9</w:t>
      </w:r>
      <w:r w:rsidR="003A7791">
        <w:rPr>
          <w:rFonts w:hint="cs"/>
          <w:rtl/>
        </w:rPr>
        <w:t>-</w:t>
      </w:r>
      <w:r w:rsidRPr="00AD63D4">
        <w:rPr>
          <w:rFonts w:hint="cs"/>
          <w:rtl/>
        </w:rPr>
        <w:t xml:space="preserve"> بنا كردن مسجد بر آن:</w:t>
      </w:r>
      <w:bookmarkEnd w:id="128"/>
    </w:p>
    <w:p w:rsidR="00AD63D4" w:rsidRDefault="00AD63D4" w:rsidP="00664501">
      <w:pPr>
        <w:pStyle w:val="Style3"/>
        <w:spacing w:before="0" w:after="0"/>
        <w:ind w:firstLine="284"/>
        <w:rPr>
          <w:rFonts w:hint="cs"/>
          <w:rtl/>
        </w:rPr>
      </w:pPr>
      <w:r w:rsidRPr="003A7791">
        <w:rPr>
          <w:rFonts w:hint="cs"/>
          <w:b/>
          <w:bCs w:val="0"/>
          <w:rtl/>
        </w:rPr>
        <w:t>و اين بدعت از</w:t>
      </w:r>
      <w:r w:rsidR="007D536F">
        <w:rPr>
          <w:rFonts w:hint="cs"/>
          <w:b/>
          <w:bCs w:val="0"/>
          <w:rtl/>
        </w:rPr>
        <w:t xml:space="preserve"> گمراهي‌ها</w:t>
      </w:r>
      <w:r w:rsidRPr="003A7791">
        <w:rPr>
          <w:rFonts w:hint="cs"/>
          <w:b/>
          <w:bCs w:val="0"/>
          <w:rtl/>
        </w:rPr>
        <w:t>ي يهود و نصاري است. در حديث عائشه</w:t>
      </w:r>
      <w:r w:rsidRPr="003A7791">
        <w:rPr>
          <w:rFonts w:cs="CTraditional Arabic" w:hint="cs"/>
          <w:b/>
          <w:bCs w:val="0"/>
          <w:rtl/>
        </w:rPr>
        <w:t>ل</w:t>
      </w:r>
      <w:r w:rsidRPr="003A7791">
        <w:rPr>
          <w:rFonts w:hint="cs"/>
          <w:b/>
          <w:bCs w:val="0"/>
          <w:rtl/>
        </w:rPr>
        <w:t xml:space="preserve"> كه پيشتر آورده شد، پيامبر</w:t>
      </w:r>
      <w:r w:rsidRPr="003A7791">
        <w:rPr>
          <w:rFonts w:cs="CTraditional Arabic" w:hint="cs"/>
          <w:b/>
          <w:bCs w:val="0"/>
          <w:rtl/>
        </w:rPr>
        <w:t>ج</w:t>
      </w:r>
      <w:r w:rsidR="00F37225">
        <w:rPr>
          <w:rFonts w:hint="cs"/>
          <w:b/>
          <w:bCs w:val="0"/>
          <w:rtl/>
        </w:rPr>
        <w:t xml:space="preserve"> مي‌</w:t>
      </w:r>
      <w:r w:rsidRPr="003A7791">
        <w:rPr>
          <w:rFonts w:hint="cs"/>
          <w:b/>
          <w:bCs w:val="0"/>
          <w:rtl/>
        </w:rPr>
        <w:t>فرمايند:</w:t>
      </w:r>
      <w:r w:rsidR="00664501">
        <w:rPr>
          <w:rFonts w:hint="cs"/>
          <w:b/>
          <w:bCs w:val="0"/>
          <w:rtl/>
        </w:rPr>
        <w:t xml:space="preserve"> </w:t>
      </w:r>
      <w:r w:rsidR="00C25455" w:rsidRPr="00664501">
        <w:rPr>
          <w:rStyle w:val="Char4"/>
          <w:rFonts w:hint="cs"/>
          <w:b/>
          <w:bCs w:val="0"/>
          <w:rtl/>
        </w:rPr>
        <w:t>«</w:t>
      </w:r>
      <w:r w:rsidRPr="00664501">
        <w:rPr>
          <w:rStyle w:val="Char4"/>
          <w:b/>
          <w:bCs w:val="0"/>
          <w:rtl/>
        </w:rPr>
        <w:t>لَعَنَ اللَّهُ الْيَهُودَ وَالنَّصَارَى اتَّخَذُوا قُبُورَ أَنْبِيَائِهِمْ مَسَاجِدَ</w:t>
      </w:r>
      <w:r w:rsidR="00DA0A8B" w:rsidRPr="00664501">
        <w:rPr>
          <w:rStyle w:val="Char4"/>
          <w:rFonts w:hint="cs"/>
          <w:b/>
          <w:bCs w:val="0"/>
          <w:rtl/>
        </w:rPr>
        <w:t>»</w:t>
      </w:r>
      <w:r w:rsidRPr="003A7791">
        <w:rPr>
          <w:rFonts w:cs="Simplified Arabic"/>
          <w:b/>
          <w:bCs w:val="0"/>
          <w:szCs w:val="26"/>
          <w:vertAlign w:val="superscript"/>
          <w:rtl/>
        </w:rPr>
        <w:footnoteReference w:id="40"/>
      </w:r>
      <w:r w:rsidR="00C25455">
        <w:rPr>
          <w:rFonts w:hint="cs"/>
          <w:b/>
          <w:bCs w:val="0"/>
          <w:rtl/>
        </w:rPr>
        <w:t xml:space="preserve"> «</w:t>
      </w:r>
      <w:r w:rsidRPr="003A7791">
        <w:rPr>
          <w:rFonts w:hint="cs"/>
          <w:b/>
          <w:bCs w:val="0"/>
          <w:rtl/>
        </w:rPr>
        <w:t>لعنت خدا بر يهود و نصاري باد كه قبر پيامبرانشان را مسجد كردند».</w:t>
      </w:r>
      <w:bookmarkEnd w:id="126"/>
      <w:bookmarkEnd w:id="127"/>
    </w:p>
    <w:p w:rsidR="001176F7" w:rsidRDefault="00AD63D4" w:rsidP="001176F7">
      <w:pPr>
        <w:pStyle w:val="a3"/>
        <w:rPr>
          <w:rFonts w:hint="cs"/>
          <w:rtl/>
        </w:rPr>
      </w:pPr>
      <w:bookmarkStart w:id="129" w:name="_Toc291009009"/>
      <w:bookmarkStart w:id="130" w:name="_Toc291009368"/>
      <w:bookmarkStart w:id="131" w:name="_Toc346966416"/>
      <w:r w:rsidRPr="00AD63D4">
        <w:rPr>
          <w:rFonts w:hint="cs"/>
          <w:rtl/>
        </w:rPr>
        <w:t>10</w:t>
      </w:r>
      <w:r w:rsidR="003A7791">
        <w:rPr>
          <w:rFonts w:hint="cs"/>
          <w:rtl/>
        </w:rPr>
        <w:t>-</w:t>
      </w:r>
      <w:r w:rsidRPr="00AD63D4">
        <w:rPr>
          <w:rFonts w:hint="cs"/>
          <w:rtl/>
        </w:rPr>
        <w:t xml:space="preserve">  آن را تبديل به محل رفت و آمد كردن:</w:t>
      </w:r>
      <w:bookmarkEnd w:id="131"/>
    </w:p>
    <w:p w:rsidR="00BD3FAC" w:rsidRPr="00AD63D4" w:rsidRDefault="00AD63D4" w:rsidP="001176F7">
      <w:pPr>
        <w:pStyle w:val="Style3"/>
        <w:spacing w:before="0" w:after="0"/>
        <w:ind w:firstLine="284"/>
        <w:rPr>
          <w:rFonts w:hint="cs"/>
          <w:rtl/>
        </w:rPr>
      </w:pPr>
      <w:r w:rsidRPr="003A7791">
        <w:rPr>
          <w:rFonts w:hint="cs"/>
          <w:b/>
          <w:bCs w:val="0"/>
          <w:rtl/>
        </w:rPr>
        <w:t>و اين از جمله</w:t>
      </w:r>
      <w:r w:rsidR="007D536F">
        <w:rPr>
          <w:rFonts w:hint="cs"/>
          <w:b/>
          <w:bCs w:val="0"/>
          <w:rtl/>
        </w:rPr>
        <w:t xml:space="preserve"> بدعت‌ها</w:t>
      </w:r>
      <w:r w:rsidRPr="003A7791">
        <w:rPr>
          <w:rFonts w:hint="cs"/>
          <w:b/>
          <w:bCs w:val="0"/>
          <w:rtl/>
        </w:rPr>
        <w:t>يي است كه به خاطر ضرر و زيان آن نهي صريح بر آن شده است. از ابوهريره</w:t>
      </w:r>
      <w:r w:rsidRPr="003A7791">
        <w:rPr>
          <w:rFonts w:cs="CTraditional Arabic" w:hint="cs"/>
          <w:b/>
          <w:bCs w:val="0"/>
          <w:rtl/>
        </w:rPr>
        <w:t>ت</w:t>
      </w:r>
      <w:r w:rsidRPr="003A7791">
        <w:rPr>
          <w:rFonts w:hint="cs"/>
          <w:b/>
          <w:bCs w:val="0"/>
          <w:rtl/>
        </w:rPr>
        <w:t xml:space="preserve"> روايت است كه رسول الله صلی الله عليه وسلم  فرمودند:</w:t>
      </w:r>
      <w:r w:rsidR="00C25455">
        <w:rPr>
          <w:rFonts w:hint="cs"/>
          <w:b/>
          <w:bCs w:val="0"/>
          <w:rtl/>
        </w:rPr>
        <w:t xml:space="preserve"> </w:t>
      </w:r>
      <w:r w:rsidR="00C25455" w:rsidRPr="00664501">
        <w:rPr>
          <w:rStyle w:val="Char4"/>
          <w:rFonts w:hint="cs"/>
          <w:b/>
          <w:bCs w:val="0"/>
          <w:rtl/>
        </w:rPr>
        <w:t>«</w:t>
      </w:r>
      <w:r w:rsidRPr="00664501">
        <w:rPr>
          <w:rStyle w:val="Char4"/>
          <w:b/>
          <w:bCs w:val="0"/>
          <w:rtl/>
        </w:rPr>
        <w:t>لَا تَتَّخِذُوا قَبْرِي عِيدًا</w:t>
      </w:r>
      <w:r w:rsidRPr="00664501">
        <w:rPr>
          <w:rStyle w:val="Char4"/>
          <w:b/>
          <w:bCs w:val="0"/>
          <w:rtl/>
        </w:rPr>
        <w:footnoteReference w:id="41"/>
      </w:r>
      <w:r w:rsidRPr="00664501">
        <w:rPr>
          <w:rStyle w:val="Char4"/>
          <w:b/>
          <w:bCs w:val="0"/>
          <w:rtl/>
        </w:rPr>
        <w:t xml:space="preserve"> وَلَا تَجْعَلُوا بُيُوتَكُمْ قُبُورًا وَحَيْثُمَا كُنْتُمْ فَصَلُّوا عَلَيَّ فَإِنَّ صَلَاتَكُمْ تَبْلُغُنِي</w:t>
      </w:r>
      <w:r w:rsidR="00DA0A8B" w:rsidRPr="00664501">
        <w:rPr>
          <w:rStyle w:val="Char4"/>
          <w:rFonts w:hint="cs"/>
          <w:b/>
          <w:bCs w:val="0"/>
          <w:rtl/>
        </w:rPr>
        <w:t>»</w:t>
      </w:r>
      <w:r w:rsidRPr="003A7791">
        <w:rPr>
          <w:rFonts w:cs="Simplified Arabic"/>
          <w:b/>
          <w:bCs w:val="0"/>
          <w:szCs w:val="26"/>
          <w:vertAlign w:val="superscript"/>
          <w:rtl/>
        </w:rPr>
        <w:footnoteReference w:id="42"/>
      </w:r>
      <w:r w:rsidR="00C25455">
        <w:rPr>
          <w:rFonts w:hint="cs"/>
          <w:b/>
          <w:bCs w:val="0"/>
          <w:rtl/>
        </w:rPr>
        <w:t xml:space="preserve"> «</w:t>
      </w:r>
      <w:r w:rsidRPr="003A7791">
        <w:rPr>
          <w:rFonts w:hint="cs"/>
          <w:b/>
          <w:bCs w:val="0"/>
          <w:rtl/>
        </w:rPr>
        <w:t>قبر مرا محل رفت و آمد قرار مدهيد و منازلتان را تبديل به قبر نكنيد هركجا باشيد بر من درود بفرستيد كه درود و سلام شما به من</w:t>
      </w:r>
      <w:r w:rsidR="00F37225">
        <w:rPr>
          <w:rFonts w:hint="cs"/>
          <w:b/>
          <w:bCs w:val="0"/>
          <w:rtl/>
        </w:rPr>
        <w:t xml:space="preserve"> مي‌</w:t>
      </w:r>
      <w:r w:rsidRPr="003A7791">
        <w:rPr>
          <w:rFonts w:hint="cs"/>
          <w:b/>
          <w:bCs w:val="0"/>
          <w:rtl/>
        </w:rPr>
        <w:t>رسد».</w:t>
      </w:r>
      <w:bookmarkEnd w:id="129"/>
      <w:bookmarkEnd w:id="130"/>
    </w:p>
    <w:p w:rsidR="001176F7" w:rsidRDefault="00AD63D4" w:rsidP="001176F7">
      <w:pPr>
        <w:pStyle w:val="a3"/>
        <w:rPr>
          <w:rFonts w:hint="cs"/>
          <w:rtl/>
        </w:rPr>
      </w:pPr>
      <w:bookmarkStart w:id="132" w:name="_Toc291009010"/>
      <w:bookmarkStart w:id="133" w:name="_Toc291009369"/>
      <w:bookmarkStart w:id="134" w:name="_Toc346966417"/>
      <w:r w:rsidRPr="00AD63D4">
        <w:rPr>
          <w:rFonts w:hint="cs"/>
          <w:rtl/>
        </w:rPr>
        <w:t>11</w:t>
      </w:r>
      <w:r w:rsidR="003A7791">
        <w:rPr>
          <w:rFonts w:hint="cs"/>
          <w:rtl/>
        </w:rPr>
        <w:t>-</w:t>
      </w:r>
      <w:r w:rsidRPr="00AD63D4">
        <w:rPr>
          <w:rFonts w:hint="cs"/>
          <w:rtl/>
        </w:rPr>
        <w:t xml:space="preserve"> سفر كردن به سوي آن:</w:t>
      </w:r>
      <w:bookmarkEnd w:id="134"/>
    </w:p>
    <w:p w:rsidR="00AD63D4" w:rsidRDefault="00AD63D4" w:rsidP="001176F7">
      <w:pPr>
        <w:pStyle w:val="Style3"/>
        <w:spacing w:before="0" w:after="0"/>
        <w:ind w:firstLine="284"/>
        <w:rPr>
          <w:rFonts w:hint="cs"/>
          <w:b/>
          <w:bCs w:val="0"/>
          <w:rtl/>
        </w:rPr>
      </w:pPr>
      <w:r w:rsidRPr="003A7791">
        <w:rPr>
          <w:rFonts w:hint="cs"/>
          <w:b/>
          <w:bCs w:val="0"/>
          <w:rtl/>
        </w:rPr>
        <w:t>و آن كاري است كه از آن نهي شده است. زيرا از وسائل شرك</w:t>
      </w:r>
      <w:r w:rsidR="00F37225">
        <w:rPr>
          <w:rFonts w:hint="cs"/>
          <w:b/>
          <w:bCs w:val="0"/>
          <w:rtl/>
        </w:rPr>
        <w:t xml:space="preserve"> مي‌</w:t>
      </w:r>
      <w:r w:rsidRPr="003A7791">
        <w:rPr>
          <w:rFonts w:hint="cs"/>
          <w:b/>
          <w:bCs w:val="0"/>
          <w:rtl/>
        </w:rPr>
        <w:t>باشد. از ابوهريره</w:t>
      </w:r>
      <w:r w:rsidRPr="003A7791">
        <w:rPr>
          <w:rFonts w:cs="CTraditional Arabic" w:hint="cs"/>
          <w:b/>
          <w:bCs w:val="0"/>
          <w:rtl/>
        </w:rPr>
        <w:t>ت</w:t>
      </w:r>
      <w:r w:rsidRPr="003A7791">
        <w:rPr>
          <w:rFonts w:hint="cs"/>
          <w:b/>
          <w:bCs w:val="0"/>
          <w:rtl/>
        </w:rPr>
        <w:t xml:space="preserve"> روايت است كه رسول الله صلی الله عليه وسلم  فرمودند:</w:t>
      </w:r>
      <w:r w:rsidR="00C25455">
        <w:rPr>
          <w:rFonts w:hint="cs"/>
          <w:b/>
          <w:bCs w:val="0"/>
          <w:rtl/>
        </w:rPr>
        <w:t xml:space="preserve"> </w:t>
      </w:r>
      <w:r w:rsidR="00C25455" w:rsidRPr="00664501">
        <w:rPr>
          <w:rFonts w:hint="cs"/>
          <w:b/>
          <w:bCs w:val="0"/>
          <w:rtl/>
        </w:rPr>
        <w:t>«</w:t>
      </w:r>
      <w:r w:rsidRPr="00664501">
        <w:rPr>
          <w:rStyle w:val="Char4"/>
          <w:b/>
          <w:bCs w:val="0"/>
          <w:rtl/>
        </w:rPr>
        <w:t xml:space="preserve">لا تُشَدُّ الرِّحَالُ إِلاَّ إِلَي ثَلاثَةِ مَسَاجِدَ: الْمَسْجِدِ الْحَرَامِ، وَمَسْجِدِ الرَّسُولِ </w:t>
      </w:r>
      <w:r w:rsidRPr="00664501">
        <w:rPr>
          <w:rFonts w:cs="CTraditional Arabic" w:hint="cs"/>
          <w:b/>
          <w:bCs w:val="0"/>
          <w:rtl/>
        </w:rPr>
        <w:t>ج</w:t>
      </w:r>
      <w:r w:rsidRPr="00664501">
        <w:rPr>
          <w:rStyle w:val="Char4"/>
          <w:b/>
          <w:bCs w:val="0"/>
          <w:rtl/>
        </w:rPr>
        <w:t>، وَمَسْجِدِ الأَقْصَي</w:t>
      </w:r>
      <w:r w:rsidR="00DA0A8B" w:rsidRPr="00664501">
        <w:rPr>
          <w:rStyle w:val="Char4"/>
          <w:rFonts w:hint="cs"/>
          <w:b/>
          <w:bCs w:val="0"/>
          <w:rtl/>
        </w:rPr>
        <w:t>»</w:t>
      </w:r>
      <w:r w:rsidRPr="003A7791">
        <w:rPr>
          <w:rFonts w:cs="Simplified Arabic"/>
          <w:b/>
          <w:bCs w:val="0"/>
          <w:szCs w:val="26"/>
          <w:vertAlign w:val="superscript"/>
          <w:rtl/>
        </w:rPr>
        <w:footnoteReference w:id="43"/>
      </w:r>
      <w:r w:rsidR="00C25455">
        <w:rPr>
          <w:rFonts w:hint="cs"/>
          <w:b/>
          <w:bCs w:val="0"/>
          <w:rtl/>
        </w:rPr>
        <w:t xml:space="preserve"> «</w:t>
      </w:r>
      <w:r w:rsidRPr="003A7791">
        <w:rPr>
          <w:rFonts w:hint="cs"/>
          <w:b/>
          <w:bCs w:val="0"/>
          <w:rtl/>
        </w:rPr>
        <w:t xml:space="preserve">بار سفر را جز </w:t>
      </w:r>
      <w:r w:rsidRPr="003A7791">
        <w:rPr>
          <w:b/>
          <w:bCs w:val="0"/>
          <w:rtl/>
        </w:rPr>
        <w:t>براي زيارت سه مسجد: 1</w:t>
      </w:r>
      <w:r w:rsidR="001176F7">
        <w:rPr>
          <w:rFonts w:hint="cs"/>
          <w:b/>
          <w:bCs w:val="0"/>
          <w:rtl/>
        </w:rPr>
        <w:t>-</w:t>
      </w:r>
      <w:r w:rsidRPr="003A7791">
        <w:rPr>
          <w:b/>
          <w:bCs w:val="0"/>
          <w:rtl/>
        </w:rPr>
        <w:t xml:space="preserve"> مسجد الحرام 2</w:t>
      </w:r>
      <w:r w:rsidR="001176F7">
        <w:rPr>
          <w:rFonts w:hint="cs"/>
          <w:b/>
          <w:bCs w:val="0"/>
          <w:rtl/>
        </w:rPr>
        <w:t>-</w:t>
      </w:r>
      <w:r w:rsidRPr="003A7791">
        <w:rPr>
          <w:b/>
          <w:bCs w:val="0"/>
          <w:rtl/>
        </w:rPr>
        <w:t xml:space="preserve"> مسجد النبي</w:t>
      </w:r>
      <w:r w:rsidRPr="003A7791">
        <w:rPr>
          <w:rFonts w:cs="CTraditional Arabic" w:hint="cs"/>
          <w:b/>
          <w:bCs w:val="0"/>
          <w:rtl/>
        </w:rPr>
        <w:t xml:space="preserve"> ج</w:t>
      </w:r>
      <w:r w:rsidRPr="003A7791">
        <w:rPr>
          <w:b/>
          <w:bCs w:val="0"/>
          <w:rtl/>
        </w:rPr>
        <w:t xml:space="preserve"> 3</w:t>
      </w:r>
      <w:r w:rsidR="001176F7">
        <w:rPr>
          <w:rFonts w:hint="cs"/>
          <w:b/>
          <w:bCs w:val="0"/>
          <w:rtl/>
        </w:rPr>
        <w:t>-</w:t>
      </w:r>
      <w:r w:rsidRPr="003A7791">
        <w:rPr>
          <w:b/>
          <w:bCs w:val="0"/>
          <w:rtl/>
        </w:rPr>
        <w:t xml:space="preserve"> مسجد الاقصي</w:t>
      </w:r>
      <w:r w:rsidRPr="003A7791">
        <w:rPr>
          <w:rFonts w:hint="cs"/>
          <w:b/>
          <w:bCs w:val="0"/>
          <w:rtl/>
        </w:rPr>
        <w:t xml:space="preserve"> نبنديد».</w:t>
      </w:r>
      <w:bookmarkEnd w:id="132"/>
      <w:bookmarkEnd w:id="133"/>
    </w:p>
    <w:p w:rsidR="00AD63D4" w:rsidRPr="00AD63D4" w:rsidRDefault="00AD63D4" w:rsidP="001176F7">
      <w:pPr>
        <w:pStyle w:val="a3"/>
        <w:rPr>
          <w:rFonts w:hint="cs"/>
          <w:rtl/>
        </w:rPr>
      </w:pPr>
      <w:bookmarkStart w:id="135" w:name="_Toc291009011"/>
      <w:bookmarkStart w:id="136" w:name="_Toc291009370"/>
      <w:bookmarkStart w:id="137" w:name="_Toc346966418"/>
      <w:r w:rsidRPr="00AD63D4">
        <w:rPr>
          <w:rFonts w:hint="cs"/>
          <w:rtl/>
        </w:rPr>
        <w:t>مطلب ششم: توسل</w:t>
      </w:r>
      <w:bookmarkEnd w:id="135"/>
      <w:bookmarkEnd w:id="136"/>
      <w:bookmarkEnd w:id="137"/>
    </w:p>
    <w:p w:rsidR="001176F7" w:rsidRDefault="001176F7" w:rsidP="001176F7">
      <w:pPr>
        <w:pStyle w:val="a3"/>
        <w:rPr>
          <w:rFonts w:cs="B Zar" w:hint="cs"/>
        </w:rPr>
      </w:pPr>
      <w:bookmarkStart w:id="138" w:name="_Toc346966419"/>
      <w:r>
        <w:rPr>
          <w:rFonts w:hint="cs"/>
          <w:rtl/>
        </w:rPr>
        <w:t xml:space="preserve">الف: </w:t>
      </w:r>
      <w:r w:rsidR="00AD63D4" w:rsidRPr="00AD63D4">
        <w:rPr>
          <w:rFonts w:hint="cs"/>
          <w:rtl/>
        </w:rPr>
        <w:t>تعريف آن</w:t>
      </w:r>
      <w:r w:rsidR="00AD63D4" w:rsidRPr="00AD63D4">
        <w:rPr>
          <w:rFonts w:cs="B Zar" w:hint="cs"/>
          <w:rtl/>
        </w:rPr>
        <w:t>:</w:t>
      </w:r>
      <w:bookmarkEnd w:id="138"/>
    </w:p>
    <w:p w:rsidR="00AD63D4" w:rsidRPr="00AD63D4" w:rsidRDefault="00AD63D4" w:rsidP="001176F7">
      <w:pPr>
        <w:bidi/>
        <w:ind w:firstLine="284"/>
        <w:jc w:val="lowKashida"/>
        <w:rPr>
          <w:rFonts w:eastAsia="SimSun" w:cs="B Zar" w:hint="cs"/>
          <w:sz w:val="28"/>
          <w:szCs w:val="28"/>
          <w:rtl/>
          <w:lang w:eastAsia="zh-CN"/>
        </w:rPr>
      </w:pPr>
      <w:r w:rsidRPr="00AD63D4">
        <w:rPr>
          <w:rFonts w:eastAsia="SimSun" w:cs="B Zar" w:hint="cs"/>
          <w:sz w:val="28"/>
          <w:szCs w:val="28"/>
          <w:rtl/>
          <w:lang w:eastAsia="zh-CN"/>
        </w:rPr>
        <w:t>توسل در لغت از وسيله گرفته شده است. وسيله و وصيله داراي معناي نزديك به هم هستند. پس توسل يعني رسيدن به مراد و آرزو و تلاش در تحقق پيدا كردن آن.</w:t>
      </w:r>
    </w:p>
    <w:p w:rsidR="00AD63D4" w:rsidRPr="00754F67" w:rsidRDefault="00AD63D4" w:rsidP="00AF3F00">
      <w:pPr>
        <w:bidi/>
        <w:ind w:firstLine="284"/>
        <w:jc w:val="lowKashida"/>
        <w:rPr>
          <w:rFonts w:eastAsia="SimSun" w:cs="B Zar" w:hint="cs"/>
          <w:sz w:val="28"/>
          <w:szCs w:val="28"/>
          <w:rtl/>
          <w:lang w:eastAsia="zh-CN"/>
        </w:rPr>
      </w:pPr>
      <w:r w:rsidRPr="00754F67">
        <w:rPr>
          <w:rFonts w:eastAsia="SimSun" w:cs="B Zar" w:hint="cs"/>
          <w:sz w:val="28"/>
          <w:szCs w:val="28"/>
          <w:rtl/>
          <w:lang w:eastAsia="zh-CN"/>
        </w:rPr>
        <w:t>و در شرع منظور رسيدن به رضايت خداوند و بهشت است با انجام دادن آنچه تشريع و ترك آنچه از آن نهي شده است.</w:t>
      </w:r>
    </w:p>
    <w:p w:rsidR="00AD63D4" w:rsidRPr="00AD63D4" w:rsidRDefault="00AD63D4" w:rsidP="001176F7">
      <w:pPr>
        <w:pStyle w:val="a3"/>
        <w:rPr>
          <w:rFonts w:hint="cs"/>
          <w:rtl/>
        </w:rPr>
      </w:pPr>
      <w:bookmarkStart w:id="139" w:name="_Toc291009012"/>
      <w:bookmarkStart w:id="140" w:name="_Toc291009371"/>
      <w:bookmarkStart w:id="141" w:name="_Toc346966420"/>
      <w:r w:rsidRPr="00AD63D4">
        <w:rPr>
          <w:rFonts w:hint="cs"/>
          <w:rtl/>
        </w:rPr>
        <w:t>ب: معني وسيله در قرآن كريم</w:t>
      </w:r>
      <w:bookmarkEnd w:id="139"/>
      <w:bookmarkEnd w:id="140"/>
      <w:bookmarkEnd w:id="141"/>
    </w:p>
    <w:p w:rsidR="00AD63D4" w:rsidRPr="00AD63D4" w:rsidRDefault="00AD63D4" w:rsidP="001176F7">
      <w:pPr>
        <w:bidi/>
        <w:ind w:firstLine="284"/>
        <w:jc w:val="lowKashida"/>
        <w:rPr>
          <w:rFonts w:eastAsia="SimSun" w:cs="B Zar" w:hint="cs"/>
          <w:sz w:val="28"/>
          <w:szCs w:val="28"/>
          <w:rtl/>
          <w:lang w:eastAsia="zh-CN"/>
        </w:rPr>
      </w:pPr>
      <w:r w:rsidRPr="00AD63D4">
        <w:rPr>
          <w:rFonts w:eastAsia="SimSun" w:cs="B Zar" w:hint="cs"/>
          <w:sz w:val="28"/>
          <w:szCs w:val="28"/>
          <w:rtl/>
          <w:lang w:eastAsia="zh-CN"/>
        </w:rPr>
        <w:t>لفظ</w:t>
      </w:r>
      <w:r w:rsidR="00C25455">
        <w:rPr>
          <w:rFonts w:eastAsia="SimSun" w:cs="B Zar" w:hint="cs"/>
          <w:sz w:val="28"/>
          <w:szCs w:val="28"/>
          <w:rtl/>
          <w:lang w:eastAsia="zh-CN"/>
        </w:rPr>
        <w:t xml:space="preserve"> «</w:t>
      </w:r>
      <w:r w:rsidRPr="00AD63D4">
        <w:rPr>
          <w:rFonts w:ascii="Lotus Linotype" w:eastAsia="SimSun" w:hAnsi="Lotus Linotype" w:cs="Lotus Linotype"/>
          <w:sz w:val="28"/>
          <w:szCs w:val="28"/>
          <w:rtl/>
          <w:lang w:eastAsia="zh-CN"/>
        </w:rPr>
        <w:t xml:space="preserve">الوسيلة </w:t>
      </w:r>
      <w:r w:rsidR="001176F7">
        <w:rPr>
          <w:rFonts w:ascii="Lotus Linotype" w:eastAsia="SimSun" w:hAnsi="Lotus Linotype" w:cs="Lotus Linotype" w:hint="cs"/>
          <w:sz w:val="28"/>
          <w:szCs w:val="28"/>
          <w:rtl/>
          <w:lang w:eastAsia="zh-CN"/>
        </w:rPr>
        <w:t>»</w:t>
      </w:r>
      <w:r w:rsidRPr="00AD63D4">
        <w:rPr>
          <w:rFonts w:ascii="Lotus Linotype" w:eastAsia="SimSun" w:hAnsi="Lotus Linotype" w:cs="Lotus Linotype"/>
          <w:sz w:val="28"/>
          <w:szCs w:val="28"/>
          <w:rtl/>
          <w:lang w:eastAsia="zh-CN"/>
        </w:rPr>
        <w:t xml:space="preserve"> </w:t>
      </w:r>
      <w:r w:rsidRPr="00AD63D4">
        <w:rPr>
          <w:rFonts w:eastAsia="SimSun" w:cs="B Zar" w:hint="cs"/>
          <w:sz w:val="28"/>
          <w:szCs w:val="28"/>
          <w:rtl/>
          <w:lang w:eastAsia="zh-CN"/>
        </w:rPr>
        <w:t>در دو آيه از قرآن كريم آمده است:</w:t>
      </w:r>
    </w:p>
    <w:p w:rsidR="00664501" w:rsidRPr="00D42B68" w:rsidRDefault="00AD63D4" w:rsidP="00D42B68">
      <w:pPr>
        <w:numPr>
          <w:ilvl w:val="0"/>
          <w:numId w:val="7"/>
        </w:numPr>
        <w:bidi/>
        <w:jc w:val="both"/>
        <w:rPr>
          <w:rFonts w:eastAsia="SimSun" w:cs="B Zar" w:hint="cs"/>
          <w:sz w:val="28"/>
          <w:szCs w:val="28"/>
          <w:lang w:eastAsia="zh-CN"/>
        </w:rPr>
      </w:pPr>
      <w:r w:rsidRPr="00AD63D4">
        <w:rPr>
          <w:rFonts w:eastAsia="SimSun" w:cs="B Zar" w:hint="cs"/>
          <w:sz w:val="28"/>
          <w:szCs w:val="28"/>
          <w:rtl/>
          <w:lang w:eastAsia="zh-CN"/>
        </w:rPr>
        <w:t>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D63D4">
        <w:rPr>
          <w:rFonts w:eastAsia="SimSun" w:cs="B Zar" w:hint="cs"/>
          <w:sz w:val="28"/>
          <w:szCs w:val="28"/>
          <w:rtl/>
          <w:lang w:eastAsia="zh-CN"/>
        </w:rPr>
        <w:t>:</w:t>
      </w:r>
      <w:r w:rsidR="00664501">
        <w:rPr>
          <w:rFonts w:eastAsia="SimSun" w:cs="B Zar" w:hint="cs"/>
          <w:sz w:val="28"/>
          <w:szCs w:val="28"/>
          <w:rtl/>
          <w:lang w:eastAsia="zh-CN"/>
        </w:rPr>
        <w:t xml:space="preserve"> </w:t>
      </w:r>
      <w:r w:rsidR="00664501">
        <w:rPr>
          <w:rFonts w:ascii="Traditional Arabic" w:eastAsia="SimSun" w:hAnsi="Traditional Arabic" w:cs="Traditional Arabic"/>
          <w:sz w:val="28"/>
          <w:szCs w:val="28"/>
          <w:rtl/>
          <w:lang w:eastAsia="zh-CN"/>
        </w:rPr>
        <w:t>﴿</w:t>
      </w:r>
      <w:r w:rsidR="00D42B68">
        <w:rPr>
          <w:rFonts w:ascii="KFGQPC Uthmanic Script HAFS" w:hAnsi="KFGQPC Uthmanic Script HAFS" w:cs="KFGQPC Uthmanic Script HAFS" w:hint="eastAsia"/>
          <w:sz w:val="28"/>
          <w:szCs w:val="28"/>
          <w:rtl/>
        </w:rPr>
        <w:t>يَٰٓأَيُّهَا</w:t>
      </w:r>
      <w:r w:rsidR="00D42B68">
        <w:rPr>
          <w:rFonts w:ascii="KFGQPC Uthmanic Script HAFS" w:hAnsi="KFGQPC Uthmanic Script HAFS" w:cs="KFGQPC Uthmanic Script HAFS"/>
          <w:sz w:val="28"/>
          <w:szCs w:val="28"/>
          <w:rtl/>
        </w:rPr>
        <w:t xml:space="preserve"> </w:t>
      </w:r>
      <w:r w:rsidR="00D42B68">
        <w:rPr>
          <w:rFonts w:ascii="KFGQPC Uthmanic Script HAFS" w:hAnsi="KFGQPC Uthmanic Script HAFS" w:cs="KFGQPC Uthmanic Script HAFS" w:hint="cs"/>
          <w:sz w:val="28"/>
          <w:szCs w:val="28"/>
          <w:rtl/>
        </w:rPr>
        <w:t>ٱ</w:t>
      </w:r>
      <w:r w:rsidR="00D42B68">
        <w:rPr>
          <w:rFonts w:ascii="KFGQPC Uthmanic Script HAFS" w:hAnsi="KFGQPC Uthmanic Script HAFS" w:cs="KFGQPC Uthmanic Script HAFS" w:hint="eastAsia"/>
          <w:sz w:val="28"/>
          <w:szCs w:val="28"/>
          <w:rtl/>
        </w:rPr>
        <w:t>لَّذِينَ</w:t>
      </w:r>
      <w:r w:rsidR="00D42B68">
        <w:rPr>
          <w:rFonts w:ascii="KFGQPC Uthmanic Script HAFS" w:hAnsi="KFGQPC Uthmanic Script HAFS" w:cs="KFGQPC Uthmanic Script HAFS"/>
          <w:sz w:val="28"/>
          <w:szCs w:val="28"/>
          <w:rtl/>
        </w:rPr>
        <w:t xml:space="preserve"> ءَامَنُواْ </w:t>
      </w:r>
      <w:r w:rsidR="00D42B68">
        <w:rPr>
          <w:rFonts w:ascii="KFGQPC Uthmanic Script HAFS" w:hAnsi="KFGQPC Uthmanic Script HAFS" w:cs="KFGQPC Uthmanic Script HAFS" w:hint="cs"/>
          <w:sz w:val="28"/>
          <w:szCs w:val="28"/>
          <w:rtl/>
        </w:rPr>
        <w:t>ٱ</w:t>
      </w:r>
      <w:r w:rsidR="00D42B68">
        <w:rPr>
          <w:rFonts w:ascii="KFGQPC Uthmanic Script HAFS" w:hAnsi="KFGQPC Uthmanic Script HAFS" w:cs="KFGQPC Uthmanic Script HAFS" w:hint="eastAsia"/>
          <w:sz w:val="28"/>
          <w:szCs w:val="28"/>
          <w:rtl/>
        </w:rPr>
        <w:t>تَّقُواْ</w:t>
      </w:r>
      <w:r w:rsidR="00D42B68">
        <w:rPr>
          <w:rFonts w:ascii="KFGQPC Uthmanic Script HAFS" w:hAnsi="KFGQPC Uthmanic Script HAFS" w:cs="KFGQPC Uthmanic Script HAFS"/>
          <w:sz w:val="28"/>
          <w:szCs w:val="28"/>
          <w:rtl/>
        </w:rPr>
        <w:t xml:space="preserve"> </w:t>
      </w:r>
      <w:r w:rsidR="00D42B68">
        <w:rPr>
          <w:rFonts w:ascii="KFGQPC Uthmanic Script HAFS" w:hAnsi="KFGQPC Uthmanic Script HAFS" w:cs="KFGQPC Uthmanic Script HAFS" w:hint="cs"/>
          <w:sz w:val="28"/>
          <w:szCs w:val="28"/>
          <w:rtl/>
        </w:rPr>
        <w:t>ٱ</w:t>
      </w:r>
      <w:r w:rsidR="00D42B68">
        <w:rPr>
          <w:rFonts w:ascii="KFGQPC Uthmanic Script HAFS" w:hAnsi="KFGQPC Uthmanic Script HAFS" w:cs="KFGQPC Uthmanic Script HAFS" w:hint="eastAsia"/>
          <w:sz w:val="28"/>
          <w:szCs w:val="28"/>
          <w:rtl/>
        </w:rPr>
        <w:t>للَّهَ</w:t>
      </w:r>
      <w:r w:rsidR="00D42B68">
        <w:rPr>
          <w:rFonts w:ascii="KFGQPC Uthmanic Script HAFS" w:hAnsi="KFGQPC Uthmanic Script HAFS" w:cs="KFGQPC Uthmanic Script HAFS"/>
          <w:sz w:val="28"/>
          <w:szCs w:val="28"/>
          <w:rtl/>
        </w:rPr>
        <w:t xml:space="preserve"> وَ</w:t>
      </w:r>
      <w:r w:rsidR="00D42B68">
        <w:rPr>
          <w:rFonts w:ascii="KFGQPC Uthmanic Script HAFS" w:hAnsi="KFGQPC Uthmanic Script HAFS" w:cs="KFGQPC Uthmanic Script HAFS" w:hint="cs"/>
          <w:sz w:val="28"/>
          <w:szCs w:val="28"/>
          <w:rtl/>
        </w:rPr>
        <w:t>ٱ</w:t>
      </w:r>
      <w:r w:rsidR="00D42B68">
        <w:rPr>
          <w:rFonts w:ascii="KFGQPC Uthmanic Script HAFS" w:hAnsi="KFGQPC Uthmanic Script HAFS" w:cs="KFGQPC Uthmanic Script HAFS" w:hint="eastAsia"/>
          <w:sz w:val="28"/>
          <w:szCs w:val="28"/>
          <w:rtl/>
        </w:rPr>
        <w:t>بۡتَغُوٓاْ</w:t>
      </w:r>
      <w:r w:rsidR="00D42B68">
        <w:rPr>
          <w:rFonts w:ascii="KFGQPC Uthmanic Script HAFS" w:hAnsi="KFGQPC Uthmanic Script HAFS" w:cs="KFGQPC Uthmanic Script HAFS"/>
          <w:sz w:val="28"/>
          <w:szCs w:val="28"/>
          <w:rtl/>
        </w:rPr>
        <w:t xml:space="preserve"> إِلَيۡهِ </w:t>
      </w:r>
      <w:r w:rsidR="00D42B68">
        <w:rPr>
          <w:rFonts w:ascii="KFGQPC Uthmanic Script HAFS" w:hAnsi="KFGQPC Uthmanic Script HAFS" w:cs="KFGQPC Uthmanic Script HAFS" w:hint="cs"/>
          <w:sz w:val="28"/>
          <w:szCs w:val="28"/>
          <w:rtl/>
        </w:rPr>
        <w:t>ٱ</w:t>
      </w:r>
      <w:r w:rsidR="00D42B68">
        <w:rPr>
          <w:rFonts w:ascii="KFGQPC Uthmanic Script HAFS" w:hAnsi="KFGQPC Uthmanic Script HAFS" w:cs="KFGQPC Uthmanic Script HAFS" w:hint="eastAsia"/>
          <w:sz w:val="28"/>
          <w:szCs w:val="28"/>
          <w:rtl/>
        </w:rPr>
        <w:t>لۡوَسِيلَةَ</w:t>
      </w:r>
      <w:r w:rsidR="00D42B68">
        <w:rPr>
          <w:rFonts w:ascii="KFGQPC Uthmanic Script HAFS" w:hAnsi="KFGQPC Uthmanic Script HAFS" w:cs="KFGQPC Uthmanic Script HAFS"/>
          <w:sz w:val="28"/>
          <w:szCs w:val="28"/>
          <w:rtl/>
        </w:rPr>
        <w:t xml:space="preserve"> وَجَٰهِدُواْ فِي سَبِيلِهِ</w:t>
      </w:r>
      <w:r w:rsidR="00D42B68">
        <w:rPr>
          <w:rFonts w:ascii="KFGQPC Uthmanic Script HAFS" w:hAnsi="KFGQPC Uthmanic Script HAFS" w:cs="KFGQPC Uthmanic Script HAFS" w:hint="cs"/>
          <w:sz w:val="28"/>
          <w:szCs w:val="28"/>
          <w:rtl/>
        </w:rPr>
        <w:t>ۦ</w:t>
      </w:r>
      <w:r w:rsidR="00D42B68">
        <w:rPr>
          <w:rFonts w:ascii="KFGQPC Uthmanic Script HAFS" w:hAnsi="KFGQPC Uthmanic Script HAFS" w:cs="KFGQPC Uthmanic Script HAFS"/>
          <w:sz w:val="28"/>
          <w:szCs w:val="28"/>
          <w:rtl/>
        </w:rPr>
        <w:t xml:space="preserve"> لَعَلَّكُمۡ تُفۡلِحُونَ ٣٥</w:t>
      </w:r>
      <w:r w:rsidR="00664501" w:rsidRPr="00D42B68">
        <w:rPr>
          <w:rFonts w:ascii="Traditional Arabic" w:eastAsia="SimSun" w:hAnsi="Traditional Arabic" w:cs="Traditional Arabic"/>
          <w:sz w:val="28"/>
          <w:szCs w:val="28"/>
          <w:rtl/>
          <w:lang w:eastAsia="zh-CN"/>
        </w:rPr>
        <w:t>﴾</w:t>
      </w:r>
      <w:r w:rsidR="00664501" w:rsidRPr="00D42B68">
        <w:rPr>
          <w:rFonts w:eastAsia="SimSun" w:cs="B Zar" w:hint="cs"/>
          <w:sz w:val="28"/>
          <w:szCs w:val="28"/>
          <w:rtl/>
          <w:lang w:eastAsia="zh-CN"/>
        </w:rPr>
        <w:t xml:space="preserve"> </w:t>
      </w:r>
      <w:r w:rsidR="00664501" w:rsidRPr="00D42B68">
        <w:rPr>
          <w:rFonts w:ascii="mylotus" w:eastAsia="SimSun" w:hAnsi="mylotus" w:cs="mylotus"/>
          <w:sz w:val="26"/>
          <w:szCs w:val="26"/>
          <w:rtl/>
          <w:lang w:eastAsia="zh-CN" w:bidi="ar-SA"/>
        </w:rPr>
        <w:t>[المائدة: 35]</w:t>
      </w:r>
      <w:r w:rsidR="00664501" w:rsidRPr="00D42B68">
        <w:rPr>
          <w:rFonts w:eastAsia="SimSun" w:cs="B Zar" w:hint="cs"/>
          <w:sz w:val="28"/>
          <w:szCs w:val="28"/>
          <w:rtl/>
          <w:lang w:eastAsia="zh-CN"/>
        </w:rPr>
        <w:t>.</w:t>
      </w:r>
      <w:r w:rsidR="00664ACA" w:rsidRPr="00D42B68">
        <w:rPr>
          <w:rFonts w:ascii="Lotus Linotype" w:eastAsia="SimSun" w:hAnsi="Lotus Linotype" w:cs="Lotus Linotype"/>
          <w:sz w:val="28"/>
          <w:szCs w:val="28"/>
          <w:rtl/>
          <w:lang w:eastAsia="zh-CN"/>
        </w:rPr>
        <w:t xml:space="preserve"> </w:t>
      </w:r>
      <w:r w:rsidR="00C25455" w:rsidRPr="00D42B68">
        <w:rPr>
          <w:rFonts w:eastAsia="SimSun" w:cs="B Zar" w:hint="cs"/>
          <w:sz w:val="28"/>
          <w:szCs w:val="28"/>
          <w:rtl/>
          <w:lang w:eastAsia="zh-CN"/>
        </w:rPr>
        <w:t>«</w:t>
      </w:r>
      <w:r w:rsidRPr="00D42B68">
        <w:rPr>
          <w:rFonts w:eastAsia="SimSun" w:cs="B Zar" w:hint="cs"/>
          <w:sz w:val="28"/>
          <w:szCs w:val="28"/>
          <w:rtl/>
          <w:lang w:eastAsia="zh-CN"/>
        </w:rPr>
        <w:t>اي كساني كه ايمان آورده ايد تقواي خدا داشته باشيد و به سوي او وسيله جوييد و در راه او جهاد نماييد تا رستگار شويد».</w:t>
      </w:r>
    </w:p>
    <w:p w:rsidR="00AD63D4" w:rsidRPr="00D42B68" w:rsidRDefault="00664ACA" w:rsidP="00D42B68">
      <w:pPr>
        <w:numPr>
          <w:ilvl w:val="0"/>
          <w:numId w:val="7"/>
        </w:numPr>
        <w:bidi/>
        <w:jc w:val="both"/>
        <w:rPr>
          <w:rFonts w:eastAsia="SimSun" w:cs="B Zar" w:hint="cs"/>
          <w:sz w:val="28"/>
          <w:szCs w:val="28"/>
          <w:rtl/>
          <w:lang w:eastAsia="zh-CN"/>
        </w:rPr>
      </w:pPr>
      <w:r>
        <w:rPr>
          <w:rFonts w:eastAsia="SimSun" w:cs="B Zar" w:hint="cs"/>
          <w:sz w:val="28"/>
          <w:szCs w:val="28"/>
          <w:rtl/>
          <w:lang w:eastAsia="zh-CN"/>
        </w:rPr>
        <w:t>مي‌فرمايد</w:t>
      </w:r>
      <w:r w:rsidR="00AD63D4" w:rsidRPr="00AD63D4">
        <w:rPr>
          <w:rFonts w:eastAsia="SimSun" w:cs="B Zar" w:hint="cs"/>
          <w:sz w:val="28"/>
          <w:szCs w:val="28"/>
          <w:rtl/>
          <w:lang w:eastAsia="zh-CN"/>
        </w:rPr>
        <w:t>:</w:t>
      </w:r>
      <w:r w:rsidR="00664501">
        <w:rPr>
          <w:rFonts w:eastAsia="SimSun" w:cs="B Zar" w:hint="cs"/>
          <w:sz w:val="28"/>
          <w:szCs w:val="28"/>
          <w:rtl/>
          <w:lang w:eastAsia="zh-CN"/>
        </w:rPr>
        <w:t xml:space="preserve"> </w:t>
      </w:r>
      <w:r w:rsidR="00664501">
        <w:rPr>
          <w:rFonts w:ascii="Traditional Arabic" w:eastAsia="SimSun" w:hAnsi="Traditional Arabic" w:cs="Traditional Arabic"/>
          <w:sz w:val="28"/>
          <w:szCs w:val="28"/>
          <w:rtl/>
          <w:lang w:eastAsia="zh-CN"/>
        </w:rPr>
        <w:t>﴿</w:t>
      </w:r>
      <w:r w:rsidR="00D42B68">
        <w:rPr>
          <w:rFonts w:ascii="KFGQPC Uthmanic Script HAFS" w:hAnsi="KFGQPC Uthmanic Script HAFS" w:cs="KFGQPC Uthmanic Script HAFS" w:hint="eastAsia"/>
          <w:sz w:val="28"/>
          <w:szCs w:val="28"/>
          <w:rtl/>
        </w:rPr>
        <w:t>أُوْلَٰٓئِكَ</w:t>
      </w:r>
      <w:r w:rsidR="00D42B68">
        <w:rPr>
          <w:rFonts w:ascii="KFGQPC Uthmanic Script HAFS" w:hAnsi="KFGQPC Uthmanic Script HAFS" w:cs="KFGQPC Uthmanic Script HAFS"/>
          <w:sz w:val="28"/>
          <w:szCs w:val="28"/>
          <w:rtl/>
        </w:rPr>
        <w:t xml:space="preserve"> </w:t>
      </w:r>
      <w:r w:rsidR="00D42B68">
        <w:rPr>
          <w:rFonts w:ascii="KFGQPC Uthmanic Script HAFS" w:hAnsi="KFGQPC Uthmanic Script HAFS" w:cs="KFGQPC Uthmanic Script HAFS" w:hint="cs"/>
          <w:sz w:val="28"/>
          <w:szCs w:val="28"/>
          <w:rtl/>
        </w:rPr>
        <w:t>ٱ</w:t>
      </w:r>
      <w:r w:rsidR="00D42B68">
        <w:rPr>
          <w:rFonts w:ascii="KFGQPC Uthmanic Script HAFS" w:hAnsi="KFGQPC Uthmanic Script HAFS" w:cs="KFGQPC Uthmanic Script HAFS" w:hint="eastAsia"/>
          <w:sz w:val="28"/>
          <w:szCs w:val="28"/>
          <w:rtl/>
        </w:rPr>
        <w:t>لَّذِينَ</w:t>
      </w:r>
      <w:r w:rsidR="00D42B68">
        <w:rPr>
          <w:rFonts w:ascii="KFGQPC Uthmanic Script HAFS" w:hAnsi="KFGQPC Uthmanic Script HAFS" w:cs="KFGQPC Uthmanic Script HAFS"/>
          <w:sz w:val="28"/>
          <w:szCs w:val="28"/>
          <w:rtl/>
        </w:rPr>
        <w:t xml:space="preserve"> يَدۡعُونَ يَبۡتَغُونَ إِلَىٰ رَبِّهِمُ </w:t>
      </w:r>
      <w:r w:rsidR="00D42B68">
        <w:rPr>
          <w:rFonts w:ascii="KFGQPC Uthmanic Script HAFS" w:hAnsi="KFGQPC Uthmanic Script HAFS" w:cs="KFGQPC Uthmanic Script HAFS" w:hint="cs"/>
          <w:sz w:val="28"/>
          <w:szCs w:val="28"/>
          <w:rtl/>
        </w:rPr>
        <w:t>ٱ</w:t>
      </w:r>
      <w:r w:rsidR="00D42B68">
        <w:rPr>
          <w:rFonts w:ascii="KFGQPC Uthmanic Script HAFS" w:hAnsi="KFGQPC Uthmanic Script HAFS" w:cs="KFGQPC Uthmanic Script HAFS" w:hint="eastAsia"/>
          <w:sz w:val="28"/>
          <w:szCs w:val="28"/>
          <w:rtl/>
        </w:rPr>
        <w:t>لۡوَسِيلَةَ</w:t>
      </w:r>
      <w:r w:rsidR="00D42B68">
        <w:rPr>
          <w:rFonts w:ascii="KFGQPC Uthmanic Script HAFS" w:hAnsi="KFGQPC Uthmanic Script HAFS" w:cs="KFGQPC Uthmanic Script HAFS"/>
          <w:sz w:val="28"/>
          <w:szCs w:val="28"/>
          <w:rtl/>
        </w:rPr>
        <w:t xml:space="preserve"> أَيُّهُمۡ أَقۡرَبُ وَيَرۡجُونَ رَحۡمَتَهُ</w:t>
      </w:r>
      <w:r w:rsidR="00D42B68">
        <w:rPr>
          <w:rFonts w:ascii="KFGQPC Uthmanic Script HAFS" w:hAnsi="KFGQPC Uthmanic Script HAFS" w:cs="KFGQPC Uthmanic Script HAFS" w:hint="cs"/>
          <w:sz w:val="28"/>
          <w:szCs w:val="28"/>
          <w:rtl/>
        </w:rPr>
        <w:t>ۥ</w:t>
      </w:r>
      <w:r w:rsidR="00D42B68">
        <w:rPr>
          <w:rFonts w:ascii="KFGQPC Uthmanic Script HAFS" w:hAnsi="KFGQPC Uthmanic Script HAFS" w:cs="KFGQPC Uthmanic Script HAFS"/>
          <w:sz w:val="28"/>
          <w:szCs w:val="28"/>
          <w:rtl/>
        </w:rPr>
        <w:t xml:space="preserve"> وَيَخَافُونَ عَذَابَهُ</w:t>
      </w:r>
      <w:r w:rsidR="00D42B68">
        <w:rPr>
          <w:rFonts w:ascii="KFGQPC Uthmanic Script HAFS" w:hAnsi="KFGQPC Uthmanic Script HAFS" w:cs="KFGQPC Uthmanic Script HAFS" w:hint="cs"/>
          <w:sz w:val="28"/>
          <w:szCs w:val="28"/>
          <w:rtl/>
        </w:rPr>
        <w:t>ۥٓۚ</w:t>
      </w:r>
      <w:r w:rsidR="00D42B68">
        <w:rPr>
          <w:rFonts w:ascii="KFGQPC Uthmanic Script HAFS" w:hAnsi="KFGQPC Uthmanic Script HAFS" w:cs="KFGQPC Uthmanic Script HAFS"/>
          <w:sz w:val="28"/>
          <w:szCs w:val="28"/>
          <w:rtl/>
        </w:rPr>
        <w:t xml:space="preserve"> إِنَّ عَذَابَ رَبِّكَ كَانَ مَحۡذُورٗا ٥٧</w:t>
      </w:r>
      <w:r w:rsidR="00664501" w:rsidRPr="00D42B68">
        <w:rPr>
          <w:rFonts w:ascii="Traditional Arabic" w:eastAsia="SimSun" w:hAnsi="Traditional Arabic" w:cs="Traditional Arabic"/>
          <w:sz w:val="28"/>
          <w:szCs w:val="28"/>
          <w:rtl/>
          <w:lang w:eastAsia="zh-CN"/>
        </w:rPr>
        <w:t>﴾</w:t>
      </w:r>
      <w:r w:rsidR="00664501" w:rsidRPr="00D42B68">
        <w:rPr>
          <w:rFonts w:eastAsia="SimSun" w:cs="B Zar" w:hint="cs"/>
          <w:sz w:val="28"/>
          <w:szCs w:val="28"/>
          <w:rtl/>
          <w:lang w:eastAsia="zh-CN"/>
        </w:rPr>
        <w:t xml:space="preserve"> </w:t>
      </w:r>
      <w:r w:rsidR="00664501" w:rsidRPr="00D42B68">
        <w:rPr>
          <w:rFonts w:ascii="mylotus" w:eastAsia="SimSun" w:hAnsi="mylotus" w:cs="mylotus"/>
          <w:sz w:val="26"/>
          <w:szCs w:val="26"/>
          <w:rtl/>
          <w:lang w:eastAsia="zh-CN" w:bidi="ar-SA"/>
        </w:rPr>
        <w:t>[الإسراء: 57]</w:t>
      </w:r>
      <w:r w:rsidR="00664501" w:rsidRPr="00D42B68">
        <w:rPr>
          <w:rFonts w:eastAsia="SimSun" w:cs="B Zar" w:hint="cs"/>
          <w:sz w:val="28"/>
          <w:szCs w:val="28"/>
          <w:rtl/>
          <w:lang w:eastAsia="zh-CN"/>
        </w:rPr>
        <w:t>.</w:t>
      </w:r>
      <w:r w:rsidRPr="00D42B68">
        <w:rPr>
          <w:rFonts w:ascii="Lotus Linotype" w:eastAsia="SimSun" w:hAnsi="Lotus Linotype" w:cs="Lotus Linotype"/>
          <w:sz w:val="28"/>
          <w:szCs w:val="28"/>
          <w:rtl/>
          <w:lang w:eastAsia="zh-CN"/>
        </w:rPr>
        <w:t xml:space="preserve"> </w:t>
      </w:r>
      <w:r w:rsidR="00C25455" w:rsidRPr="00D42B68">
        <w:rPr>
          <w:rFonts w:eastAsia="SimSun" w:cs="B Zar" w:hint="cs"/>
          <w:sz w:val="28"/>
          <w:szCs w:val="28"/>
          <w:rtl/>
          <w:lang w:eastAsia="zh-CN"/>
        </w:rPr>
        <w:t>«</w:t>
      </w:r>
      <w:r w:rsidR="00AD63D4" w:rsidRPr="00D42B68">
        <w:rPr>
          <w:rFonts w:eastAsia="SimSun" w:cs="B Zar" w:hint="cs"/>
          <w:sz w:val="28"/>
          <w:szCs w:val="28"/>
          <w:rtl/>
          <w:lang w:eastAsia="zh-CN"/>
        </w:rPr>
        <w:t>آن كساني كه</w:t>
      </w:r>
      <w:r w:rsidR="00F37225" w:rsidRPr="00D42B68">
        <w:rPr>
          <w:rFonts w:eastAsia="SimSun" w:cs="B Zar" w:hint="cs"/>
          <w:sz w:val="28"/>
          <w:szCs w:val="28"/>
          <w:rtl/>
          <w:lang w:eastAsia="zh-CN"/>
        </w:rPr>
        <w:t xml:space="preserve"> آن‌ها مي‌</w:t>
      </w:r>
      <w:r w:rsidR="00AD63D4" w:rsidRPr="00D42B68">
        <w:rPr>
          <w:rFonts w:eastAsia="SimSun" w:cs="B Zar" w:hint="cs"/>
          <w:sz w:val="28"/>
          <w:szCs w:val="28"/>
          <w:rtl/>
          <w:lang w:eastAsia="zh-CN"/>
        </w:rPr>
        <w:t>خوانند خود به سوي پروردگار وسيله</w:t>
      </w:r>
      <w:r w:rsidR="00F37225" w:rsidRPr="00D42B68">
        <w:rPr>
          <w:rFonts w:eastAsia="SimSun" w:cs="B Zar" w:hint="cs"/>
          <w:sz w:val="28"/>
          <w:szCs w:val="28"/>
          <w:rtl/>
          <w:lang w:eastAsia="zh-CN"/>
        </w:rPr>
        <w:t xml:space="preserve"> مي‌</w:t>
      </w:r>
      <w:r w:rsidR="00AD63D4" w:rsidRPr="00D42B68">
        <w:rPr>
          <w:rFonts w:eastAsia="SimSun" w:cs="B Zar" w:hint="cs"/>
          <w:sz w:val="28"/>
          <w:szCs w:val="28"/>
          <w:rtl/>
          <w:lang w:eastAsia="zh-CN"/>
        </w:rPr>
        <w:t>جويند. كداميك از</w:t>
      </w:r>
      <w:r w:rsidR="00F37225" w:rsidRPr="00D42B68">
        <w:rPr>
          <w:rFonts w:eastAsia="SimSun" w:cs="B Zar" w:hint="cs"/>
          <w:sz w:val="28"/>
          <w:szCs w:val="28"/>
          <w:rtl/>
          <w:lang w:eastAsia="zh-CN"/>
        </w:rPr>
        <w:t xml:space="preserve"> آن‌ها </w:t>
      </w:r>
      <w:r w:rsidR="00AD63D4" w:rsidRPr="00D42B68">
        <w:rPr>
          <w:rFonts w:eastAsia="SimSun" w:cs="B Zar" w:hint="cs"/>
          <w:sz w:val="28"/>
          <w:szCs w:val="28"/>
          <w:rtl/>
          <w:lang w:eastAsia="zh-CN"/>
        </w:rPr>
        <w:t>مقربترند؟ به رحمتش اميدوار و از عذابش مي‌ترسند. همانا عذاب پروردگارت در خور پرهيز است».</w:t>
      </w:r>
    </w:p>
    <w:p w:rsidR="00AD63D4" w:rsidRPr="00AD63D4" w:rsidRDefault="00AD63D4" w:rsidP="00AF3F00">
      <w:pPr>
        <w:bidi/>
        <w:ind w:firstLine="284"/>
        <w:jc w:val="lowKashida"/>
        <w:rPr>
          <w:rFonts w:eastAsia="SimSun" w:cs="B Zar" w:hint="cs"/>
          <w:sz w:val="28"/>
          <w:szCs w:val="28"/>
          <w:rtl/>
          <w:lang w:eastAsia="zh-CN"/>
        </w:rPr>
      </w:pPr>
      <w:r w:rsidRPr="00AD63D4">
        <w:rPr>
          <w:rFonts w:eastAsia="SimSun" w:cs="B Zar" w:hint="cs"/>
          <w:sz w:val="28"/>
          <w:szCs w:val="28"/>
          <w:rtl/>
          <w:lang w:eastAsia="zh-CN"/>
        </w:rPr>
        <w:t>مراد از وسيله در اين دو آيه، تقرب به خداوند به وسيله عمل كردن به آنچه او به آن راضي</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AD63D4">
        <w:rPr>
          <w:rFonts w:eastAsia="SimSun" w:cs="B Zar" w:hint="cs"/>
          <w:sz w:val="28"/>
          <w:szCs w:val="28"/>
          <w:rtl/>
          <w:lang w:eastAsia="zh-CN"/>
        </w:rPr>
        <w:t>. حافظ ابن كثير</w:t>
      </w:r>
      <w:r w:rsidRPr="00AD63D4">
        <w:rPr>
          <w:rFonts w:eastAsia="SimSun" w:cs="CTraditional Arabic" w:hint="cs"/>
          <w:sz w:val="28"/>
          <w:szCs w:val="28"/>
          <w:rtl/>
          <w:lang w:eastAsia="zh-CN"/>
        </w:rPr>
        <w:t>/</w:t>
      </w:r>
      <w:r w:rsidRPr="00AD63D4">
        <w:rPr>
          <w:rFonts w:eastAsia="SimSun" w:cs="B Zar" w:hint="cs"/>
          <w:sz w:val="28"/>
          <w:szCs w:val="28"/>
          <w:rtl/>
          <w:lang w:eastAsia="zh-CN"/>
        </w:rPr>
        <w:t xml:space="preserve"> در تفسير آيه اولي از ابن عباس</w:t>
      </w:r>
      <w:r w:rsidRPr="00AD63D4">
        <w:rPr>
          <w:rFonts w:eastAsia="SimSun" w:cs="CTraditional Arabic" w:hint="cs"/>
          <w:sz w:val="28"/>
          <w:szCs w:val="28"/>
          <w:rtl/>
          <w:lang w:eastAsia="zh-CN"/>
        </w:rPr>
        <w:t>ك</w:t>
      </w:r>
      <w:r w:rsidRPr="00AD63D4">
        <w:rPr>
          <w:rFonts w:eastAsia="SimSun" w:cs="B Zar" w:hint="cs"/>
          <w:sz w:val="28"/>
          <w:szCs w:val="28"/>
          <w:rtl/>
          <w:lang w:eastAsia="zh-CN"/>
        </w:rPr>
        <w:t xml:space="preserve"> نقل</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AD63D4">
        <w:rPr>
          <w:rFonts w:eastAsia="SimSun" w:cs="B Zar" w:hint="cs"/>
          <w:sz w:val="28"/>
          <w:szCs w:val="28"/>
          <w:rtl/>
          <w:lang w:eastAsia="zh-CN"/>
        </w:rPr>
        <w:t xml:space="preserve"> كه معني وسيله در آن تقرب است. و مانند آن را از مجاهد، ابو وائل، حسن بصري، عبدالله بن كثير، سدي، ابن زيد و ديگران نقل</w:t>
      </w:r>
      <w:r w:rsidR="00F37225">
        <w:rPr>
          <w:rFonts w:eastAsia="SimSun" w:cs="B Zar" w:hint="cs"/>
          <w:sz w:val="28"/>
          <w:szCs w:val="28"/>
          <w:rtl/>
          <w:lang w:eastAsia="zh-CN"/>
        </w:rPr>
        <w:t xml:space="preserve"> </w:t>
      </w:r>
      <w:r w:rsidR="001E63CD">
        <w:rPr>
          <w:rFonts w:eastAsia="SimSun" w:cs="B Zar" w:hint="cs"/>
          <w:sz w:val="28"/>
          <w:szCs w:val="28"/>
          <w:rtl/>
          <w:lang w:eastAsia="zh-CN"/>
        </w:rPr>
        <w:t>مي‌كنند</w:t>
      </w:r>
      <w:r w:rsidRPr="00AD63D4">
        <w:rPr>
          <w:rFonts w:eastAsia="SimSun" w:cs="Simplified Arabic"/>
          <w:szCs w:val="26"/>
          <w:vertAlign w:val="superscript"/>
          <w:rtl/>
          <w:lang w:eastAsia="zh-CN"/>
        </w:rPr>
        <w:footnoteReference w:id="44"/>
      </w:r>
      <w:r w:rsidRPr="00AD63D4">
        <w:rPr>
          <w:rFonts w:eastAsia="SimSun" w:cs="B Zar" w:hint="cs"/>
          <w:sz w:val="28"/>
          <w:szCs w:val="28"/>
          <w:rtl/>
          <w:lang w:eastAsia="zh-CN"/>
        </w:rPr>
        <w:t>.</w:t>
      </w:r>
    </w:p>
    <w:p w:rsidR="00AD63D4" w:rsidRPr="00AD63D4" w:rsidRDefault="00AD63D4" w:rsidP="007D536F">
      <w:pPr>
        <w:bidi/>
        <w:ind w:firstLine="284"/>
        <w:jc w:val="lowKashida"/>
        <w:rPr>
          <w:rFonts w:eastAsia="SimSun" w:cs="B Zar" w:hint="cs"/>
          <w:sz w:val="28"/>
          <w:szCs w:val="28"/>
          <w:rtl/>
          <w:lang w:eastAsia="zh-CN"/>
        </w:rPr>
      </w:pPr>
      <w:r w:rsidRPr="00AD63D4">
        <w:rPr>
          <w:rFonts w:eastAsia="SimSun" w:cs="B Zar" w:hint="cs"/>
          <w:sz w:val="28"/>
          <w:szCs w:val="28"/>
          <w:rtl/>
          <w:lang w:eastAsia="zh-CN"/>
        </w:rPr>
        <w:t>اما در مورد آيه دوم: صحابي جليل القدر عبدالله بن مسعود</w:t>
      </w:r>
      <w:r w:rsidRPr="00AD63D4">
        <w:rPr>
          <w:rFonts w:eastAsia="SimSun" w:cs="CTraditional Arabic" w:hint="cs"/>
          <w:sz w:val="28"/>
          <w:szCs w:val="28"/>
          <w:rtl/>
          <w:lang w:eastAsia="zh-CN"/>
        </w:rPr>
        <w:t>ت</w:t>
      </w:r>
      <w:r w:rsidRPr="00AD63D4">
        <w:rPr>
          <w:rFonts w:eastAsia="SimSun" w:cs="B Zar" w:hint="cs"/>
          <w:sz w:val="28"/>
          <w:szCs w:val="28"/>
          <w:rtl/>
          <w:lang w:eastAsia="zh-CN"/>
        </w:rPr>
        <w:t xml:space="preserve"> سبب نزول آن را اينگونه توضيح</w:t>
      </w:r>
      <w:r w:rsidR="00F37225">
        <w:rPr>
          <w:rFonts w:eastAsia="SimSun" w:cs="B Zar" w:hint="cs"/>
          <w:sz w:val="28"/>
          <w:szCs w:val="28"/>
          <w:rtl/>
          <w:lang w:eastAsia="zh-CN"/>
        </w:rPr>
        <w:t xml:space="preserve"> مي‌</w:t>
      </w:r>
      <w:r w:rsidRPr="00AD63D4">
        <w:rPr>
          <w:rFonts w:eastAsia="SimSun" w:cs="B Zar" w:hint="cs"/>
          <w:sz w:val="28"/>
          <w:szCs w:val="28"/>
          <w:rtl/>
          <w:lang w:eastAsia="zh-CN"/>
        </w:rPr>
        <w:t>دهد:</w:t>
      </w:r>
      <w:r w:rsidR="00C25455">
        <w:rPr>
          <w:rFonts w:eastAsia="SimSun" w:cs="B Zar" w:hint="cs"/>
          <w:sz w:val="28"/>
          <w:szCs w:val="28"/>
          <w:rtl/>
          <w:lang w:eastAsia="zh-CN"/>
        </w:rPr>
        <w:t xml:space="preserve"> «</w:t>
      </w:r>
      <w:r w:rsidRPr="007D536F">
        <w:rPr>
          <w:rStyle w:val="Char4"/>
          <w:rFonts w:eastAsia="SimSun"/>
          <w:rtl/>
        </w:rPr>
        <w:t>نزلت في نفر من العرب كانوا يعبدون نفرا من الجن، فأسلم الجنيون، والإنس الذين يعبدونهم لا يشعرون</w:t>
      </w:r>
      <w:r w:rsidR="007D536F" w:rsidRPr="007D536F">
        <w:rPr>
          <w:rStyle w:val="Char4"/>
          <w:rFonts w:eastAsia="SimSun"/>
          <w:rtl/>
        </w:rPr>
        <w:t>»</w:t>
      </w:r>
      <w:r w:rsidRPr="00AD63D4">
        <w:rPr>
          <w:rFonts w:eastAsia="SimSun" w:cs="Simplified Arabic"/>
          <w:szCs w:val="26"/>
          <w:vertAlign w:val="superscript"/>
          <w:rtl/>
          <w:lang w:eastAsia="zh-CN"/>
        </w:rPr>
        <w:footnoteReference w:id="45"/>
      </w:r>
      <w:r w:rsidR="00C25455">
        <w:rPr>
          <w:rFonts w:ascii="Lotus Linotype" w:eastAsia="SimSun" w:hAnsi="Lotus Linotype" w:cs="Lotus Linotype"/>
          <w:sz w:val="28"/>
          <w:szCs w:val="28"/>
          <w:rtl/>
          <w:lang w:eastAsia="zh-CN"/>
        </w:rPr>
        <w:t xml:space="preserve"> «</w:t>
      </w:r>
      <w:r w:rsidRPr="00AD63D4">
        <w:rPr>
          <w:rFonts w:eastAsia="SimSun" w:cs="B Zar" w:hint="cs"/>
          <w:sz w:val="28"/>
          <w:szCs w:val="28"/>
          <w:rtl/>
          <w:lang w:eastAsia="zh-CN"/>
        </w:rPr>
        <w:t>تعدادي از</w:t>
      </w:r>
      <w:r w:rsidR="007D536F">
        <w:rPr>
          <w:rFonts w:eastAsia="SimSun" w:cs="B Zar" w:hint="cs"/>
          <w:sz w:val="28"/>
          <w:szCs w:val="28"/>
          <w:rtl/>
          <w:lang w:eastAsia="zh-CN"/>
        </w:rPr>
        <w:t xml:space="preserve"> انسان‌ها </w:t>
      </w:r>
      <w:r w:rsidRPr="00AD63D4">
        <w:rPr>
          <w:rFonts w:eastAsia="SimSun" w:cs="B Zar" w:hint="cs"/>
          <w:sz w:val="28"/>
          <w:szCs w:val="28"/>
          <w:rtl/>
          <w:lang w:eastAsia="zh-CN"/>
        </w:rPr>
        <w:t>تعدادي از</w:t>
      </w:r>
      <w:r w:rsidR="007D536F">
        <w:rPr>
          <w:rFonts w:eastAsia="SimSun" w:cs="B Zar" w:hint="cs"/>
          <w:sz w:val="28"/>
          <w:szCs w:val="28"/>
          <w:rtl/>
          <w:lang w:eastAsia="zh-CN"/>
        </w:rPr>
        <w:t xml:space="preserve"> جن‌ها </w:t>
      </w:r>
      <w:r w:rsidRPr="00AD63D4">
        <w:rPr>
          <w:rFonts w:eastAsia="SimSun" w:cs="B Zar" w:hint="cs"/>
          <w:sz w:val="28"/>
          <w:szCs w:val="28"/>
          <w:rtl/>
          <w:lang w:eastAsia="zh-CN"/>
        </w:rPr>
        <w:t>را</w:t>
      </w:r>
      <w:r w:rsidR="00F37225">
        <w:rPr>
          <w:rFonts w:eastAsia="SimSun" w:cs="B Zar" w:hint="cs"/>
          <w:sz w:val="28"/>
          <w:szCs w:val="28"/>
          <w:rtl/>
          <w:lang w:eastAsia="zh-CN"/>
        </w:rPr>
        <w:t xml:space="preserve"> مي‌</w:t>
      </w:r>
      <w:r w:rsidRPr="00AD63D4">
        <w:rPr>
          <w:rFonts w:eastAsia="SimSun" w:cs="B Zar" w:hint="cs"/>
          <w:sz w:val="28"/>
          <w:szCs w:val="28"/>
          <w:rtl/>
          <w:lang w:eastAsia="zh-CN"/>
        </w:rPr>
        <w:t>پرستيدند. جنيان مسلمان شدند و</w:t>
      </w:r>
      <w:r w:rsidR="007D536F">
        <w:rPr>
          <w:rFonts w:eastAsia="SimSun" w:cs="B Zar" w:hint="cs"/>
          <w:sz w:val="28"/>
          <w:szCs w:val="28"/>
          <w:rtl/>
          <w:lang w:eastAsia="zh-CN"/>
        </w:rPr>
        <w:t xml:space="preserve"> انسان‌هاي</w:t>
      </w:r>
      <w:r w:rsidRPr="00AD63D4">
        <w:rPr>
          <w:rFonts w:eastAsia="SimSun" w:cs="B Zar" w:hint="cs"/>
          <w:sz w:val="28"/>
          <w:szCs w:val="28"/>
          <w:rtl/>
          <w:lang w:eastAsia="zh-CN"/>
        </w:rPr>
        <w:t>ي كه</w:t>
      </w:r>
      <w:r w:rsidR="00F37225">
        <w:rPr>
          <w:rFonts w:eastAsia="SimSun" w:cs="B Zar" w:hint="cs"/>
          <w:sz w:val="28"/>
          <w:szCs w:val="28"/>
          <w:rtl/>
          <w:lang w:eastAsia="zh-CN"/>
        </w:rPr>
        <w:t xml:space="preserve"> آن‌ها </w:t>
      </w:r>
      <w:r w:rsidRPr="00AD63D4">
        <w:rPr>
          <w:rFonts w:eastAsia="SimSun" w:cs="B Zar" w:hint="cs"/>
          <w:sz w:val="28"/>
          <w:szCs w:val="28"/>
          <w:rtl/>
          <w:lang w:eastAsia="zh-CN"/>
        </w:rPr>
        <w:t>را مي‌پرستيدند آن را درك</w:t>
      </w:r>
      <w:r w:rsidR="00F37225">
        <w:rPr>
          <w:rFonts w:eastAsia="SimSun" w:cs="B Zar" w:hint="cs"/>
          <w:sz w:val="28"/>
          <w:szCs w:val="28"/>
          <w:rtl/>
          <w:lang w:eastAsia="zh-CN"/>
        </w:rPr>
        <w:t xml:space="preserve"> نمي‌</w:t>
      </w:r>
      <w:r w:rsidRPr="00AD63D4">
        <w:rPr>
          <w:rFonts w:eastAsia="SimSun" w:cs="B Zar" w:hint="cs"/>
          <w:sz w:val="28"/>
          <w:szCs w:val="28"/>
          <w:rtl/>
          <w:lang w:eastAsia="zh-CN"/>
        </w:rPr>
        <w:t>كردند».</w:t>
      </w:r>
    </w:p>
    <w:p w:rsidR="00AD63D4" w:rsidRDefault="00AD63D4" w:rsidP="00D42B68">
      <w:pPr>
        <w:bidi/>
        <w:ind w:firstLine="284"/>
        <w:jc w:val="lowKashida"/>
        <w:rPr>
          <w:rFonts w:eastAsia="SimSun" w:cs="B Zar" w:hint="cs"/>
          <w:sz w:val="28"/>
          <w:szCs w:val="28"/>
          <w:rtl/>
          <w:lang w:eastAsia="zh-CN"/>
        </w:rPr>
      </w:pPr>
      <w:r w:rsidRPr="00AD63D4">
        <w:rPr>
          <w:rFonts w:eastAsia="SimSun" w:cs="B Zar" w:hint="cs"/>
          <w:sz w:val="28"/>
          <w:szCs w:val="28"/>
          <w:rtl/>
          <w:lang w:eastAsia="zh-CN"/>
        </w:rPr>
        <w:t xml:space="preserve">و اين توضيح صريح و مشخص است كه مراد از وسيله آن چيزي است كه به وسيله آن از اعمال صالح و عبادات با ارزش و گرانقيمت به سوي الله تعالي تقرب جسته </w:t>
      </w:r>
      <w:r w:rsidR="00F15976">
        <w:rPr>
          <w:rFonts w:eastAsia="SimSun" w:cs="B Zar" w:hint="cs"/>
          <w:sz w:val="28"/>
          <w:szCs w:val="28"/>
          <w:rtl/>
          <w:lang w:eastAsia="zh-CN"/>
        </w:rPr>
        <w:t>مي‌شود</w:t>
      </w:r>
      <w:r w:rsidRPr="00AD63D4">
        <w:rPr>
          <w:rFonts w:eastAsia="SimSun" w:cs="B Zar" w:hint="cs"/>
          <w:sz w:val="28"/>
          <w:szCs w:val="28"/>
          <w:rtl/>
          <w:lang w:eastAsia="zh-CN"/>
        </w:rPr>
        <w:t xml:space="preserve"> همچنانكه </w:t>
      </w:r>
      <w:r w:rsidR="00664ACA">
        <w:rPr>
          <w:rFonts w:eastAsia="SimSun" w:cs="B Zar" w:hint="cs"/>
          <w:sz w:val="28"/>
          <w:szCs w:val="28"/>
          <w:rtl/>
          <w:lang w:eastAsia="zh-CN"/>
        </w:rPr>
        <w:t>مي‌فرمايد</w:t>
      </w:r>
      <w:r w:rsidRPr="00AD63D4">
        <w:rPr>
          <w:rFonts w:eastAsia="SimSun" w:cs="B Zar" w:hint="cs"/>
          <w:sz w:val="28"/>
          <w:szCs w:val="28"/>
          <w:rtl/>
          <w:lang w:eastAsia="zh-CN"/>
        </w:rPr>
        <w:t>:</w:t>
      </w:r>
      <w:r w:rsidR="00D42B68">
        <w:rPr>
          <w:rFonts w:eastAsia="SimSun" w:cs="B Zar" w:hint="cs"/>
          <w:sz w:val="28"/>
          <w:szCs w:val="28"/>
          <w:rtl/>
          <w:lang w:eastAsia="zh-CN"/>
        </w:rPr>
        <w:t xml:space="preserve"> </w:t>
      </w:r>
      <w:r w:rsidR="00D42B68">
        <w:rPr>
          <w:rFonts w:ascii="Traditional Arabic" w:eastAsia="SimSun" w:hAnsi="Traditional Arabic" w:cs="Traditional Arabic"/>
          <w:sz w:val="28"/>
          <w:szCs w:val="28"/>
          <w:rtl/>
          <w:lang w:eastAsia="zh-CN"/>
        </w:rPr>
        <w:t>﴿</w:t>
      </w:r>
      <w:r w:rsidR="00D42B68">
        <w:rPr>
          <w:rFonts w:ascii="KFGQPC Uthmanic Script HAFS" w:hAnsi="KFGQPC Uthmanic Script HAFS" w:cs="KFGQPC Uthmanic Script HAFS"/>
          <w:sz w:val="28"/>
          <w:szCs w:val="28"/>
          <w:rtl/>
        </w:rPr>
        <w:t xml:space="preserve">يَبۡتَغُونَ إِلَىٰ رَبِّهِمُ </w:t>
      </w:r>
      <w:r w:rsidR="00D42B68">
        <w:rPr>
          <w:rFonts w:ascii="KFGQPC Uthmanic Script HAFS" w:hAnsi="KFGQPC Uthmanic Script HAFS" w:cs="KFGQPC Uthmanic Script HAFS" w:hint="cs"/>
          <w:sz w:val="28"/>
          <w:szCs w:val="28"/>
          <w:rtl/>
        </w:rPr>
        <w:t>ٱ</w:t>
      </w:r>
      <w:r w:rsidR="00D42B68">
        <w:rPr>
          <w:rFonts w:ascii="KFGQPC Uthmanic Script HAFS" w:hAnsi="KFGQPC Uthmanic Script HAFS" w:cs="KFGQPC Uthmanic Script HAFS" w:hint="eastAsia"/>
          <w:sz w:val="28"/>
          <w:szCs w:val="28"/>
          <w:rtl/>
        </w:rPr>
        <w:t>لۡوَسِيلَةَ</w:t>
      </w:r>
      <w:r w:rsidR="00D42B68">
        <w:rPr>
          <w:rFonts w:ascii="Traditional Arabic" w:hAnsi="Traditional Arabic" w:cs="Traditional Arabic"/>
          <w:sz w:val="28"/>
          <w:szCs w:val="28"/>
          <w:rtl/>
        </w:rPr>
        <w:t>﴾</w:t>
      </w:r>
      <w:r w:rsidR="00664501">
        <w:rPr>
          <w:rFonts w:eastAsia="SimSun" w:cs="B Zar" w:hint="cs"/>
          <w:sz w:val="28"/>
          <w:szCs w:val="28"/>
          <w:rtl/>
          <w:lang w:eastAsia="zh-CN"/>
        </w:rPr>
        <w:t xml:space="preserve"> </w:t>
      </w:r>
      <w:r w:rsidRPr="00AD63D4">
        <w:rPr>
          <w:rFonts w:eastAsia="SimSun" w:cs="B Zar" w:hint="cs"/>
          <w:sz w:val="28"/>
          <w:szCs w:val="28"/>
          <w:rtl/>
          <w:lang w:eastAsia="zh-CN"/>
        </w:rPr>
        <w:t>يعني چيزي كه به خداوند تقرب جويند را درخواست</w:t>
      </w:r>
      <w:r w:rsidR="00F37225">
        <w:rPr>
          <w:rFonts w:eastAsia="SimSun" w:cs="B Zar" w:hint="cs"/>
          <w:sz w:val="28"/>
          <w:szCs w:val="28"/>
          <w:rtl/>
          <w:lang w:eastAsia="zh-CN"/>
        </w:rPr>
        <w:t xml:space="preserve"> </w:t>
      </w:r>
      <w:r w:rsidR="001E63CD">
        <w:rPr>
          <w:rFonts w:eastAsia="SimSun" w:cs="B Zar" w:hint="cs"/>
          <w:sz w:val="28"/>
          <w:szCs w:val="28"/>
          <w:rtl/>
          <w:lang w:eastAsia="zh-CN"/>
        </w:rPr>
        <w:t>مي‌كنند</w:t>
      </w:r>
      <w:r w:rsidRPr="00AD63D4">
        <w:rPr>
          <w:rFonts w:eastAsia="SimSun" w:cs="B Zar" w:hint="cs"/>
          <w:sz w:val="28"/>
          <w:szCs w:val="28"/>
          <w:rtl/>
          <w:lang w:eastAsia="zh-CN"/>
        </w:rPr>
        <w:t xml:space="preserve"> و رضايت او را از اعمال صالح كه به منظور تقرب انجام داده</w:t>
      </w:r>
      <w:r w:rsidR="00F37225">
        <w:rPr>
          <w:rFonts w:eastAsia="SimSun" w:cs="B Zar" w:hint="cs"/>
          <w:sz w:val="28"/>
          <w:szCs w:val="28"/>
          <w:rtl/>
          <w:lang w:eastAsia="zh-CN"/>
        </w:rPr>
        <w:t xml:space="preserve">‌اند </w:t>
      </w:r>
      <w:r w:rsidRPr="00AD63D4">
        <w:rPr>
          <w:rFonts w:eastAsia="SimSun" w:cs="B Zar" w:hint="cs"/>
          <w:sz w:val="28"/>
          <w:szCs w:val="28"/>
          <w:rtl/>
          <w:lang w:eastAsia="zh-CN"/>
        </w:rPr>
        <w:t>بدست آورند.</w:t>
      </w:r>
    </w:p>
    <w:p w:rsidR="00AD63D4" w:rsidRPr="00AD63D4" w:rsidRDefault="00AD63D4" w:rsidP="001176F7">
      <w:pPr>
        <w:pStyle w:val="a3"/>
        <w:rPr>
          <w:rFonts w:hint="cs"/>
          <w:rtl/>
        </w:rPr>
      </w:pPr>
      <w:bookmarkStart w:id="142" w:name="_Toc291009013"/>
      <w:bookmarkStart w:id="143" w:name="_Toc291009372"/>
      <w:bookmarkStart w:id="144" w:name="_Toc346966421"/>
      <w:r w:rsidRPr="00AD63D4">
        <w:rPr>
          <w:rFonts w:hint="cs"/>
          <w:rtl/>
        </w:rPr>
        <w:t>ج: انواع توسل</w:t>
      </w:r>
      <w:bookmarkEnd w:id="142"/>
      <w:bookmarkEnd w:id="143"/>
      <w:bookmarkEnd w:id="144"/>
    </w:p>
    <w:p w:rsidR="00AD63D4" w:rsidRDefault="00AD63D4" w:rsidP="00AF3F00">
      <w:pPr>
        <w:bidi/>
        <w:ind w:firstLine="284"/>
        <w:jc w:val="lowKashida"/>
        <w:rPr>
          <w:rFonts w:eastAsia="SimSun" w:cs="B Zar" w:hint="cs"/>
          <w:sz w:val="28"/>
          <w:szCs w:val="28"/>
          <w:rtl/>
          <w:lang w:eastAsia="zh-CN"/>
        </w:rPr>
      </w:pPr>
      <w:r w:rsidRPr="00754F67">
        <w:rPr>
          <w:rFonts w:eastAsia="SimSun" w:cs="B Zar" w:hint="cs"/>
          <w:sz w:val="28"/>
          <w:szCs w:val="28"/>
          <w:rtl/>
          <w:lang w:eastAsia="zh-CN"/>
        </w:rPr>
        <w:t>توسل به دو قسم قابل تقسيم است: توسل مشروع و توسل ممنوع</w:t>
      </w:r>
    </w:p>
    <w:p w:rsidR="009E56F3" w:rsidRDefault="00AD63D4" w:rsidP="001176F7">
      <w:pPr>
        <w:pStyle w:val="a3"/>
        <w:rPr>
          <w:rFonts w:hint="cs"/>
          <w:rtl/>
        </w:rPr>
      </w:pPr>
      <w:bookmarkStart w:id="145" w:name="_Toc291009014"/>
      <w:bookmarkStart w:id="146" w:name="_Toc291009373"/>
      <w:bookmarkStart w:id="147" w:name="_Toc346966422"/>
      <w:r w:rsidRPr="00AD63D4">
        <w:rPr>
          <w:rFonts w:hint="cs"/>
          <w:rtl/>
        </w:rPr>
        <w:t>1</w:t>
      </w:r>
      <w:r w:rsidR="009E56F3">
        <w:rPr>
          <w:rFonts w:hint="cs"/>
          <w:rtl/>
        </w:rPr>
        <w:t>-</w:t>
      </w:r>
      <w:r w:rsidRPr="00AD63D4">
        <w:rPr>
          <w:rFonts w:hint="cs"/>
          <w:rtl/>
        </w:rPr>
        <w:t xml:space="preserve"> توسل مشروع:</w:t>
      </w:r>
      <w:bookmarkEnd w:id="145"/>
      <w:bookmarkEnd w:id="146"/>
      <w:bookmarkEnd w:id="147"/>
    </w:p>
    <w:p w:rsidR="00AD63D4" w:rsidRPr="00AD63D4" w:rsidRDefault="00AD63D4" w:rsidP="00AF3F00">
      <w:pPr>
        <w:bidi/>
        <w:ind w:firstLine="284"/>
        <w:jc w:val="lowKashida"/>
        <w:rPr>
          <w:rFonts w:eastAsia="SimSun" w:cs="B Zar" w:hint="cs"/>
          <w:sz w:val="28"/>
          <w:szCs w:val="28"/>
          <w:rtl/>
          <w:lang w:eastAsia="zh-CN"/>
        </w:rPr>
      </w:pPr>
      <w:r w:rsidRPr="00AD63D4">
        <w:rPr>
          <w:rFonts w:eastAsia="SimSun" w:cs="B Zar" w:hint="cs"/>
          <w:sz w:val="28"/>
          <w:szCs w:val="28"/>
          <w:rtl/>
          <w:lang w:eastAsia="zh-CN"/>
        </w:rPr>
        <w:t xml:space="preserve"> آن توسل جستن به خداوند با وسايل صحيح و مورد قبول شريعت است. راه صحيح و درست براي شناخت آن مراجعه به كتاب و سنت و شناخت آنچه در مورد آن وارد شده است،</w:t>
      </w:r>
      <w:r w:rsidR="00F37225">
        <w:rPr>
          <w:rFonts w:eastAsia="SimSun" w:cs="B Zar" w:hint="cs"/>
          <w:sz w:val="28"/>
          <w:szCs w:val="28"/>
          <w:rtl/>
          <w:lang w:eastAsia="zh-CN"/>
        </w:rPr>
        <w:t xml:space="preserve"> مي‌</w:t>
      </w:r>
      <w:r w:rsidRPr="00AD63D4">
        <w:rPr>
          <w:rFonts w:eastAsia="SimSun" w:cs="B Zar" w:hint="cs"/>
          <w:sz w:val="28"/>
          <w:szCs w:val="28"/>
          <w:rtl/>
          <w:lang w:eastAsia="zh-CN"/>
        </w:rPr>
        <w:t>باشد. پس آنچه را كه كتاب و سنت بر آن دلالت دارد آن وسيله مشروع و از جمله توسل مشروع به حساب مي‌آيد و سواي آن هرچه كه باشد توسل ممنوع است.</w:t>
      </w:r>
    </w:p>
    <w:p w:rsidR="00AD63D4" w:rsidRPr="00754F67" w:rsidRDefault="00AD63D4" w:rsidP="00AF3F00">
      <w:pPr>
        <w:bidi/>
        <w:ind w:firstLine="284"/>
        <w:jc w:val="lowKashida"/>
        <w:rPr>
          <w:rFonts w:eastAsia="SimSun" w:cs="B Zar" w:hint="cs"/>
          <w:sz w:val="28"/>
          <w:szCs w:val="28"/>
          <w:rtl/>
          <w:lang w:eastAsia="zh-CN"/>
        </w:rPr>
      </w:pPr>
      <w:r w:rsidRPr="00754F67">
        <w:rPr>
          <w:rFonts w:eastAsia="SimSun" w:cs="B Zar" w:hint="cs"/>
          <w:sz w:val="28"/>
          <w:szCs w:val="28"/>
          <w:rtl/>
          <w:lang w:eastAsia="zh-CN"/>
        </w:rPr>
        <w:t>توسل مشروع تحت سه نوع طبقه بندي</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754F67">
        <w:rPr>
          <w:rFonts w:eastAsia="SimSun" w:cs="B Zar" w:hint="cs"/>
          <w:sz w:val="28"/>
          <w:szCs w:val="28"/>
          <w:rtl/>
          <w:lang w:eastAsia="zh-CN"/>
        </w:rPr>
        <w:t>:</w:t>
      </w:r>
    </w:p>
    <w:p w:rsidR="00AD63D4" w:rsidRPr="00AD63D4" w:rsidRDefault="00AD63D4" w:rsidP="00AF3F00">
      <w:pPr>
        <w:bidi/>
        <w:ind w:firstLine="284"/>
        <w:jc w:val="lowKashida"/>
        <w:rPr>
          <w:rFonts w:eastAsia="SimSun" w:cs="B Zar" w:hint="cs"/>
          <w:sz w:val="28"/>
          <w:szCs w:val="28"/>
          <w:rtl/>
          <w:lang w:eastAsia="zh-CN"/>
        </w:rPr>
      </w:pPr>
      <w:r w:rsidRPr="00AD63D4">
        <w:rPr>
          <w:rFonts w:eastAsia="SimSun" w:cs="Zar" w:hint="cs"/>
          <w:b/>
          <w:bCs/>
          <w:sz w:val="28"/>
          <w:szCs w:val="28"/>
          <w:rtl/>
          <w:lang w:eastAsia="zh-CN"/>
        </w:rPr>
        <w:t xml:space="preserve">اول اينكه: </w:t>
      </w:r>
      <w:r w:rsidRPr="00AD63D4">
        <w:rPr>
          <w:rFonts w:eastAsia="SimSun" w:cs="B Zar" w:hint="cs"/>
          <w:sz w:val="28"/>
          <w:szCs w:val="28"/>
          <w:rtl/>
          <w:lang w:eastAsia="zh-CN"/>
        </w:rPr>
        <w:t>توسل به الله تعالي به وسيله اسمي از اسم</w:t>
      </w:r>
      <w:r w:rsidR="007D536F">
        <w:rPr>
          <w:rFonts w:eastAsia="SimSun" w:cs="B Zar" w:hint="cs"/>
          <w:sz w:val="28"/>
          <w:szCs w:val="28"/>
          <w:rtl/>
          <w:lang w:eastAsia="zh-CN"/>
        </w:rPr>
        <w:t>‌</w:t>
      </w:r>
      <w:r w:rsidRPr="00AD63D4">
        <w:rPr>
          <w:rFonts w:eastAsia="SimSun" w:cs="B Zar" w:hint="cs"/>
          <w:sz w:val="28"/>
          <w:szCs w:val="28"/>
          <w:rtl/>
          <w:lang w:eastAsia="zh-CN"/>
        </w:rPr>
        <w:t>هاي نيكو يا صفتي از صفت</w:t>
      </w:r>
      <w:r w:rsidR="007D536F">
        <w:rPr>
          <w:rFonts w:eastAsia="SimSun" w:cs="B Zar" w:hint="cs"/>
          <w:sz w:val="28"/>
          <w:szCs w:val="28"/>
          <w:rtl/>
          <w:lang w:eastAsia="zh-CN"/>
        </w:rPr>
        <w:t>‌</w:t>
      </w:r>
      <w:r w:rsidRPr="00AD63D4">
        <w:rPr>
          <w:rFonts w:eastAsia="SimSun" w:cs="B Zar" w:hint="cs"/>
          <w:sz w:val="28"/>
          <w:szCs w:val="28"/>
          <w:rtl/>
          <w:lang w:eastAsia="zh-CN"/>
        </w:rPr>
        <w:t>هاي عظيم و بزرگش. مانند اينكه مسلمان در دعايش</w:t>
      </w:r>
      <w:r w:rsidR="00F37225">
        <w:rPr>
          <w:rFonts w:eastAsia="SimSun" w:cs="B Zar" w:hint="cs"/>
          <w:sz w:val="28"/>
          <w:szCs w:val="28"/>
          <w:rtl/>
          <w:lang w:eastAsia="zh-CN"/>
        </w:rPr>
        <w:t xml:space="preserve"> </w:t>
      </w:r>
      <w:r w:rsidR="00F57E48">
        <w:rPr>
          <w:rFonts w:eastAsia="SimSun" w:cs="B Zar" w:hint="cs"/>
          <w:sz w:val="28"/>
          <w:szCs w:val="28"/>
          <w:rtl/>
          <w:lang w:eastAsia="zh-CN"/>
        </w:rPr>
        <w:t>مي‌گويد</w:t>
      </w:r>
      <w:r w:rsidRPr="00AD63D4">
        <w:rPr>
          <w:rFonts w:eastAsia="SimSun" w:cs="B Zar" w:hint="cs"/>
          <w:sz w:val="28"/>
          <w:szCs w:val="28"/>
          <w:rtl/>
          <w:lang w:eastAsia="zh-CN"/>
        </w:rPr>
        <w:t>: خداوندا من به اينكه تو رحمان و رحيم هستي از تو عافيت و سلامتي را</w:t>
      </w:r>
      <w:r w:rsidR="00F37225">
        <w:rPr>
          <w:rFonts w:eastAsia="SimSun" w:cs="B Zar" w:hint="cs"/>
          <w:sz w:val="28"/>
          <w:szCs w:val="28"/>
          <w:rtl/>
          <w:lang w:eastAsia="zh-CN"/>
        </w:rPr>
        <w:t xml:space="preserve"> مي‌</w:t>
      </w:r>
      <w:r w:rsidRPr="00AD63D4">
        <w:rPr>
          <w:rFonts w:eastAsia="SimSun" w:cs="B Zar" w:hint="cs"/>
          <w:sz w:val="28"/>
          <w:szCs w:val="28"/>
          <w:rtl/>
          <w:lang w:eastAsia="zh-CN"/>
        </w:rPr>
        <w:t>خواهم. يا</w:t>
      </w:r>
      <w:r w:rsidR="00F37225">
        <w:rPr>
          <w:rFonts w:eastAsia="SimSun" w:cs="B Zar" w:hint="cs"/>
          <w:sz w:val="28"/>
          <w:szCs w:val="28"/>
          <w:rtl/>
          <w:lang w:eastAsia="zh-CN"/>
        </w:rPr>
        <w:t xml:space="preserve"> </w:t>
      </w:r>
      <w:r w:rsidR="00F57E48">
        <w:rPr>
          <w:rFonts w:eastAsia="SimSun" w:cs="B Zar" w:hint="cs"/>
          <w:sz w:val="28"/>
          <w:szCs w:val="28"/>
          <w:rtl/>
          <w:lang w:eastAsia="zh-CN"/>
        </w:rPr>
        <w:t>مي‌گويد</w:t>
      </w:r>
      <w:r w:rsidRPr="00AD63D4">
        <w:rPr>
          <w:rFonts w:eastAsia="SimSun" w:cs="B Zar" w:hint="cs"/>
          <w:sz w:val="28"/>
          <w:szCs w:val="28"/>
          <w:rtl/>
          <w:lang w:eastAsia="zh-CN"/>
        </w:rPr>
        <w:t>: خداوندا به خاطر رحمت تو كه همه چيز را در بر گرفته</w:t>
      </w:r>
      <w:r w:rsidR="00F37225">
        <w:rPr>
          <w:rFonts w:eastAsia="SimSun" w:cs="B Zar" w:hint="cs"/>
          <w:sz w:val="28"/>
          <w:szCs w:val="28"/>
          <w:rtl/>
          <w:lang w:eastAsia="zh-CN"/>
        </w:rPr>
        <w:t xml:space="preserve"> مي‌</w:t>
      </w:r>
      <w:r w:rsidRPr="00AD63D4">
        <w:rPr>
          <w:rFonts w:eastAsia="SimSun" w:cs="B Zar" w:hint="cs"/>
          <w:sz w:val="28"/>
          <w:szCs w:val="28"/>
          <w:rtl/>
          <w:lang w:eastAsia="zh-CN"/>
        </w:rPr>
        <w:t>خواهم كه مرا ببخشي و به من رحم كني و دعاهايي از اين قبيل.</w:t>
      </w:r>
    </w:p>
    <w:p w:rsidR="00AD63D4" w:rsidRPr="00D42B68" w:rsidRDefault="00AD63D4" w:rsidP="00D42B68">
      <w:pPr>
        <w:bidi/>
        <w:ind w:firstLine="284"/>
        <w:jc w:val="both"/>
        <w:rPr>
          <w:rFonts w:ascii="KFGQPC Uthmanic Script HAFS" w:eastAsia="SimSun" w:hAnsi="KFGQPC Uthmanic Script HAFS" w:cs="KFGQPC Uthmanic Script HAFS" w:hint="cs"/>
          <w:sz w:val="28"/>
          <w:szCs w:val="28"/>
          <w:rtl/>
          <w:lang w:eastAsia="zh-CN"/>
        </w:rPr>
      </w:pPr>
      <w:r w:rsidRPr="00AD63D4">
        <w:rPr>
          <w:rFonts w:eastAsia="SimSun" w:cs="B Zar" w:hint="cs"/>
          <w:sz w:val="28"/>
          <w:szCs w:val="28"/>
          <w:rtl/>
          <w:lang w:eastAsia="zh-CN"/>
        </w:rPr>
        <w:t>دليل بر مشروعيت اين نوع توسل اين سخن الله تعالي است كه</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D63D4">
        <w:rPr>
          <w:rFonts w:eastAsia="SimSun" w:cs="B Zar" w:hint="cs"/>
          <w:sz w:val="28"/>
          <w:szCs w:val="28"/>
          <w:rtl/>
          <w:lang w:eastAsia="zh-CN"/>
        </w:rPr>
        <w:t>:</w:t>
      </w:r>
      <w:r w:rsidR="00664501">
        <w:rPr>
          <w:rFonts w:eastAsia="SimSun" w:cs="B Zar" w:hint="cs"/>
          <w:sz w:val="28"/>
          <w:szCs w:val="28"/>
          <w:rtl/>
          <w:lang w:eastAsia="zh-CN"/>
        </w:rPr>
        <w:t xml:space="preserve"> </w:t>
      </w:r>
      <w:r w:rsidR="00664501">
        <w:rPr>
          <w:rFonts w:ascii="Traditional Arabic" w:eastAsia="SimSun" w:hAnsi="Traditional Arabic" w:cs="Traditional Arabic"/>
          <w:sz w:val="28"/>
          <w:szCs w:val="28"/>
          <w:rtl/>
          <w:lang w:eastAsia="zh-CN"/>
        </w:rPr>
        <w:t>﴿</w:t>
      </w:r>
      <w:r w:rsidR="00D42B68">
        <w:rPr>
          <w:rFonts w:ascii="KFGQPC Uthmanic Script HAFS" w:eastAsia="SimSun" w:hAnsi="KFGQPC Uthmanic Script HAFS" w:cs="KFGQPC Uthmanic Script HAFS"/>
          <w:sz w:val="28"/>
          <w:szCs w:val="28"/>
          <w:rtl/>
          <w:lang w:eastAsia="zh-CN"/>
        </w:rPr>
        <w:t xml:space="preserve">وَلِلَّهِ </w:t>
      </w:r>
      <w:r w:rsidR="00D42B68">
        <w:rPr>
          <w:rFonts w:ascii="KFGQPC Uthmanic Script HAFS" w:eastAsia="SimSun" w:hAnsi="KFGQPC Uthmanic Script HAFS" w:cs="KFGQPC Uthmanic Script HAFS" w:hint="cs"/>
          <w:sz w:val="28"/>
          <w:szCs w:val="28"/>
          <w:rtl/>
          <w:lang w:eastAsia="zh-CN"/>
        </w:rPr>
        <w:t>ٱلۡأَسۡمَآءُ</w:t>
      </w:r>
      <w:r w:rsidR="00D42B68">
        <w:rPr>
          <w:rFonts w:ascii="KFGQPC Uthmanic Script HAFS" w:eastAsia="SimSun" w:hAnsi="KFGQPC Uthmanic Script HAFS" w:cs="KFGQPC Uthmanic Script HAFS"/>
          <w:sz w:val="28"/>
          <w:szCs w:val="28"/>
          <w:rtl/>
          <w:lang w:eastAsia="zh-CN"/>
        </w:rPr>
        <w:t xml:space="preserve"> </w:t>
      </w:r>
      <w:r w:rsidR="00D42B68">
        <w:rPr>
          <w:rFonts w:ascii="KFGQPC Uthmanic Script HAFS" w:eastAsia="SimSun" w:hAnsi="KFGQPC Uthmanic Script HAFS" w:cs="KFGQPC Uthmanic Script HAFS" w:hint="cs"/>
          <w:sz w:val="28"/>
          <w:szCs w:val="28"/>
          <w:rtl/>
          <w:lang w:eastAsia="zh-CN"/>
        </w:rPr>
        <w:t>ٱلۡحُسۡنَىٰ</w:t>
      </w:r>
      <w:r w:rsidR="00D42B68">
        <w:rPr>
          <w:rFonts w:ascii="KFGQPC Uthmanic Script HAFS" w:eastAsia="SimSun" w:hAnsi="KFGQPC Uthmanic Script HAFS" w:cs="KFGQPC Uthmanic Script HAFS"/>
          <w:sz w:val="28"/>
          <w:szCs w:val="28"/>
          <w:rtl/>
          <w:lang w:eastAsia="zh-CN"/>
        </w:rPr>
        <w:t xml:space="preserve"> فَ</w:t>
      </w:r>
      <w:r w:rsidR="00D42B68">
        <w:rPr>
          <w:rFonts w:ascii="KFGQPC Uthmanic Script HAFS" w:eastAsia="SimSun" w:hAnsi="KFGQPC Uthmanic Script HAFS" w:cs="KFGQPC Uthmanic Script HAFS" w:hint="cs"/>
          <w:sz w:val="28"/>
          <w:szCs w:val="28"/>
          <w:rtl/>
          <w:lang w:eastAsia="zh-CN"/>
        </w:rPr>
        <w:t>ٱدۡعُوهُ</w:t>
      </w:r>
      <w:r w:rsidR="00D42B68">
        <w:rPr>
          <w:rFonts w:ascii="KFGQPC Uthmanic Script HAFS" w:eastAsia="SimSun" w:hAnsi="KFGQPC Uthmanic Script HAFS" w:cs="KFGQPC Uthmanic Script HAFS"/>
          <w:sz w:val="28"/>
          <w:szCs w:val="28"/>
          <w:rtl/>
          <w:lang w:eastAsia="zh-CN"/>
        </w:rPr>
        <w:t xml:space="preserve"> بِهَاۖ</w:t>
      </w:r>
      <w:r w:rsidR="00664501">
        <w:rPr>
          <w:rFonts w:ascii="Traditional Arabic" w:eastAsia="SimSun" w:hAnsi="Traditional Arabic" w:cs="Traditional Arabic"/>
          <w:sz w:val="28"/>
          <w:szCs w:val="28"/>
          <w:rtl/>
          <w:lang w:eastAsia="zh-CN"/>
        </w:rPr>
        <w:t>﴾</w:t>
      </w:r>
      <w:r w:rsidR="00664501">
        <w:rPr>
          <w:rFonts w:eastAsia="SimSun" w:cs="B Zar" w:hint="cs"/>
          <w:sz w:val="28"/>
          <w:szCs w:val="28"/>
          <w:rtl/>
          <w:lang w:eastAsia="zh-CN"/>
        </w:rPr>
        <w:t xml:space="preserve"> </w:t>
      </w:r>
      <w:r w:rsidR="00664501" w:rsidRPr="00664501">
        <w:rPr>
          <w:rFonts w:ascii="mylotus" w:eastAsia="SimSun" w:hAnsi="mylotus" w:cs="mylotus"/>
          <w:sz w:val="26"/>
          <w:szCs w:val="26"/>
          <w:rtl/>
          <w:lang w:eastAsia="zh-CN" w:bidi="ar-SA"/>
        </w:rPr>
        <w:t>[</w:t>
      </w:r>
      <w:r w:rsidR="00664501">
        <w:rPr>
          <w:rFonts w:ascii="mylotus" w:eastAsia="SimSun" w:hAnsi="mylotus" w:cs="mylotus"/>
          <w:sz w:val="26"/>
          <w:szCs w:val="26"/>
          <w:rtl/>
          <w:lang w:eastAsia="zh-CN" w:bidi="ar-SA"/>
        </w:rPr>
        <w:t>الأعراف: 180</w:t>
      </w:r>
      <w:r w:rsidR="00664501" w:rsidRPr="00664501">
        <w:rPr>
          <w:rFonts w:ascii="mylotus" w:eastAsia="SimSun" w:hAnsi="mylotus" w:cs="mylotus"/>
          <w:sz w:val="26"/>
          <w:szCs w:val="26"/>
          <w:rtl/>
          <w:lang w:eastAsia="zh-CN" w:bidi="ar-SA"/>
        </w:rPr>
        <w:t>]</w:t>
      </w:r>
      <w:r w:rsidR="00664501">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AD63D4">
        <w:rPr>
          <w:rFonts w:eastAsia="SimSun" w:cs="B Zar" w:hint="cs"/>
          <w:sz w:val="28"/>
          <w:szCs w:val="28"/>
          <w:rtl/>
          <w:lang w:eastAsia="zh-CN"/>
        </w:rPr>
        <w:t>و براي خداوند</w:t>
      </w:r>
      <w:r w:rsidR="007D536F">
        <w:rPr>
          <w:rFonts w:eastAsia="SimSun" w:cs="B Zar" w:hint="cs"/>
          <w:sz w:val="28"/>
          <w:szCs w:val="28"/>
          <w:rtl/>
          <w:lang w:eastAsia="zh-CN"/>
        </w:rPr>
        <w:t xml:space="preserve"> نام‌هاي </w:t>
      </w:r>
      <w:r w:rsidRPr="00AD63D4">
        <w:rPr>
          <w:rFonts w:eastAsia="SimSun" w:cs="B Zar" w:hint="cs"/>
          <w:sz w:val="28"/>
          <w:szCs w:val="28"/>
          <w:rtl/>
          <w:lang w:eastAsia="zh-CN"/>
        </w:rPr>
        <w:t>نيكوست پس به وسيله</w:t>
      </w:r>
      <w:r w:rsidR="00F37225">
        <w:rPr>
          <w:rFonts w:eastAsia="SimSun" w:cs="B Zar" w:hint="cs"/>
          <w:sz w:val="28"/>
          <w:szCs w:val="28"/>
          <w:rtl/>
          <w:lang w:eastAsia="zh-CN"/>
        </w:rPr>
        <w:t xml:space="preserve"> آن‌ها </w:t>
      </w:r>
      <w:r w:rsidRPr="00AD63D4">
        <w:rPr>
          <w:rFonts w:eastAsia="SimSun" w:cs="B Zar" w:hint="cs"/>
          <w:sz w:val="28"/>
          <w:szCs w:val="28"/>
          <w:rtl/>
          <w:lang w:eastAsia="zh-CN"/>
        </w:rPr>
        <w:t>او را بخوانيد».</w:t>
      </w:r>
    </w:p>
    <w:p w:rsidR="00AD63D4" w:rsidRPr="00AD63D4" w:rsidRDefault="00AD63D4" w:rsidP="00AF3F00">
      <w:pPr>
        <w:bidi/>
        <w:ind w:firstLine="284"/>
        <w:jc w:val="lowKashida"/>
        <w:rPr>
          <w:rFonts w:eastAsia="SimSun" w:cs="B Zar" w:hint="cs"/>
          <w:sz w:val="28"/>
          <w:szCs w:val="28"/>
          <w:rtl/>
          <w:lang w:eastAsia="zh-CN"/>
        </w:rPr>
      </w:pPr>
      <w:r w:rsidRPr="00AD63D4">
        <w:rPr>
          <w:rFonts w:eastAsia="SimSun" w:cs="Zar" w:hint="cs"/>
          <w:b/>
          <w:bCs/>
          <w:sz w:val="28"/>
          <w:szCs w:val="28"/>
          <w:rtl/>
          <w:lang w:eastAsia="zh-CN"/>
        </w:rPr>
        <w:t>دوم اينكه:</w:t>
      </w:r>
      <w:r w:rsidRPr="00AD63D4">
        <w:rPr>
          <w:rFonts w:eastAsia="SimSun" w:cs="B Zar" w:hint="cs"/>
          <w:sz w:val="28"/>
          <w:szCs w:val="28"/>
          <w:rtl/>
          <w:lang w:eastAsia="zh-CN"/>
        </w:rPr>
        <w:t xml:space="preserve"> توسل جستن به الله تعالي به وسيله عمل صالحي كه بنده انجام داده است. مانند اينكه بگويد: خداوندا بخاطر ايماني كه به تو دارم، محبتي كه به تو دارم، به خاطر تبعيت از پيامبرت مرا ببخش يا اينكه بگويد: پروردگارا به خاطر محبتي كه نسبت به پيامبرت محمد</w:t>
      </w:r>
      <w:r w:rsidRPr="00AD63D4">
        <w:rPr>
          <w:rFonts w:eastAsia="SimSun" w:cs="CTraditional Arabic" w:hint="cs"/>
          <w:sz w:val="28"/>
          <w:szCs w:val="28"/>
          <w:rtl/>
          <w:lang w:eastAsia="zh-CN"/>
        </w:rPr>
        <w:t xml:space="preserve"> ج</w:t>
      </w:r>
      <w:r w:rsidRPr="00AD63D4">
        <w:rPr>
          <w:rFonts w:eastAsia="SimSun" w:cs="B Zar" w:hint="cs"/>
          <w:sz w:val="28"/>
          <w:szCs w:val="28"/>
          <w:rtl/>
          <w:lang w:eastAsia="zh-CN"/>
        </w:rPr>
        <w:t xml:space="preserve"> دارم از تو</w:t>
      </w:r>
      <w:r w:rsidR="00F37225">
        <w:rPr>
          <w:rFonts w:eastAsia="SimSun" w:cs="B Zar" w:hint="cs"/>
          <w:sz w:val="28"/>
          <w:szCs w:val="28"/>
          <w:rtl/>
          <w:lang w:eastAsia="zh-CN"/>
        </w:rPr>
        <w:t xml:space="preserve"> مي‌</w:t>
      </w:r>
      <w:r w:rsidRPr="00AD63D4">
        <w:rPr>
          <w:rFonts w:eastAsia="SimSun" w:cs="B Zar" w:hint="cs"/>
          <w:sz w:val="28"/>
          <w:szCs w:val="28"/>
          <w:rtl/>
          <w:lang w:eastAsia="zh-CN"/>
        </w:rPr>
        <w:t xml:space="preserve">خواهم كه در كارم فرج و گشايشي بفرمايي يا ادعا كننده عمل صالحي را ذكر كند كه صاحب حال با توسل به آن به سوي پروردگارش درخواست </w:t>
      </w:r>
      <w:r w:rsidR="00551992">
        <w:rPr>
          <w:rFonts w:eastAsia="SimSun" w:cs="B Zar" w:hint="cs"/>
          <w:sz w:val="28"/>
          <w:szCs w:val="28"/>
          <w:rtl/>
          <w:lang w:eastAsia="zh-CN"/>
        </w:rPr>
        <w:t>مي‌كند</w:t>
      </w:r>
      <w:r w:rsidRPr="00AD63D4">
        <w:rPr>
          <w:rFonts w:eastAsia="SimSun" w:cs="B Zar" w:hint="cs"/>
          <w:sz w:val="28"/>
          <w:szCs w:val="28"/>
          <w:rtl/>
          <w:lang w:eastAsia="zh-CN"/>
        </w:rPr>
        <w:t xml:space="preserve"> مانند داستان سه نفر داخل غار كه ذكر آن خواهد آمد.</w:t>
      </w:r>
    </w:p>
    <w:p w:rsidR="00AD63D4" w:rsidRPr="00D42B68" w:rsidRDefault="00AD63D4" w:rsidP="00D42B68">
      <w:pPr>
        <w:bidi/>
        <w:ind w:firstLine="284"/>
        <w:jc w:val="both"/>
        <w:rPr>
          <w:rFonts w:ascii="KFGQPC Uthmanic Script HAFS" w:hAnsi="KFGQPC Uthmanic Script HAFS" w:cs="KFGQPC Uthmanic Script HAFS" w:hint="cs"/>
          <w:sz w:val="28"/>
          <w:szCs w:val="28"/>
          <w:rtl/>
        </w:rPr>
      </w:pPr>
      <w:r w:rsidRPr="002A498C">
        <w:rPr>
          <w:rFonts w:eastAsia="SimSun" w:cs="B Zar" w:hint="cs"/>
          <w:sz w:val="28"/>
          <w:szCs w:val="28"/>
          <w:rtl/>
          <w:lang w:eastAsia="zh-CN"/>
        </w:rPr>
        <w:t>و دليل بر مشروعيت آن اين سخن الله</w:t>
      </w:r>
      <w:r w:rsidRPr="00AD63D4">
        <w:rPr>
          <w:rFonts w:eastAsia="SimSun" w:cs="B Zar" w:hint="cs"/>
          <w:sz w:val="28"/>
          <w:szCs w:val="28"/>
          <w:rtl/>
          <w:lang w:eastAsia="zh-CN"/>
        </w:rPr>
        <w:t xml:space="preserve"> تعالي است كه </w:t>
      </w:r>
      <w:r w:rsidR="00664ACA">
        <w:rPr>
          <w:rFonts w:eastAsia="SimSun" w:cs="B Zar" w:hint="cs"/>
          <w:sz w:val="28"/>
          <w:szCs w:val="28"/>
          <w:rtl/>
          <w:lang w:eastAsia="zh-CN"/>
        </w:rPr>
        <w:t>مي‌فرمايد</w:t>
      </w:r>
      <w:r w:rsidRPr="00AD63D4">
        <w:rPr>
          <w:rFonts w:eastAsia="SimSun" w:cs="B Zar" w:hint="cs"/>
          <w:sz w:val="28"/>
          <w:szCs w:val="28"/>
          <w:rtl/>
          <w:lang w:eastAsia="zh-CN"/>
        </w:rPr>
        <w:t>:</w:t>
      </w:r>
      <w:r w:rsidR="002A498C">
        <w:rPr>
          <w:rFonts w:eastAsia="SimSun" w:cs="B Zar" w:hint="cs"/>
          <w:sz w:val="28"/>
          <w:szCs w:val="28"/>
          <w:rtl/>
          <w:lang w:eastAsia="zh-CN"/>
        </w:rPr>
        <w:t xml:space="preserve"> </w:t>
      </w:r>
      <w:r w:rsidR="002A498C" w:rsidRPr="002A498C">
        <w:rPr>
          <w:rFonts w:ascii="Traditional Arabic" w:hAnsi="Traditional Arabic" w:cs="Traditional Arabic"/>
          <w:sz w:val="28"/>
          <w:szCs w:val="28"/>
          <w:rtl/>
        </w:rPr>
        <w:t>﴿</w:t>
      </w:r>
      <w:r w:rsidR="00D42B68">
        <w:rPr>
          <w:rFonts w:ascii="KFGQPC Uthmanic Script HAFS" w:hAnsi="KFGQPC Uthmanic Script HAFS" w:cs="KFGQPC Uthmanic Script HAFS" w:hint="cs"/>
          <w:sz w:val="28"/>
          <w:szCs w:val="28"/>
          <w:rtl/>
        </w:rPr>
        <w:t>ٱ</w:t>
      </w:r>
      <w:r w:rsidR="00D42B68">
        <w:rPr>
          <w:rFonts w:ascii="KFGQPC Uthmanic Script HAFS" w:hAnsi="KFGQPC Uthmanic Script HAFS" w:cs="KFGQPC Uthmanic Script HAFS" w:hint="eastAsia"/>
          <w:sz w:val="28"/>
          <w:szCs w:val="28"/>
          <w:rtl/>
        </w:rPr>
        <w:t>لَّذِينَ</w:t>
      </w:r>
      <w:r w:rsidR="00D42B68">
        <w:rPr>
          <w:rFonts w:ascii="KFGQPC Uthmanic Script HAFS" w:hAnsi="KFGQPC Uthmanic Script HAFS" w:cs="KFGQPC Uthmanic Script HAFS"/>
          <w:sz w:val="28"/>
          <w:szCs w:val="28"/>
          <w:rtl/>
        </w:rPr>
        <w:t xml:space="preserve"> يَقُولُونَ رَبَّنَآ إِنَّنَآ ءَامَنَّا فَ</w:t>
      </w:r>
      <w:r w:rsidR="00D42B68">
        <w:rPr>
          <w:rFonts w:ascii="KFGQPC Uthmanic Script HAFS" w:hAnsi="KFGQPC Uthmanic Script HAFS" w:cs="KFGQPC Uthmanic Script HAFS" w:hint="cs"/>
          <w:sz w:val="28"/>
          <w:szCs w:val="28"/>
          <w:rtl/>
        </w:rPr>
        <w:t>ٱ</w:t>
      </w:r>
      <w:r w:rsidR="00D42B68">
        <w:rPr>
          <w:rFonts w:ascii="KFGQPC Uthmanic Script HAFS" w:hAnsi="KFGQPC Uthmanic Script HAFS" w:cs="KFGQPC Uthmanic Script HAFS" w:hint="eastAsia"/>
          <w:sz w:val="28"/>
          <w:szCs w:val="28"/>
          <w:rtl/>
        </w:rPr>
        <w:t>غۡفِرۡ</w:t>
      </w:r>
      <w:r w:rsidR="00D42B68">
        <w:rPr>
          <w:rFonts w:ascii="KFGQPC Uthmanic Script HAFS" w:hAnsi="KFGQPC Uthmanic Script HAFS" w:cs="KFGQPC Uthmanic Script HAFS"/>
          <w:sz w:val="28"/>
          <w:szCs w:val="28"/>
          <w:rtl/>
        </w:rPr>
        <w:t xml:space="preserve"> لَنَا ذُنُوبَنَا وَقِنَا عَذَابَ </w:t>
      </w:r>
      <w:r w:rsidR="00D42B68">
        <w:rPr>
          <w:rFonts w:ascii="KFGQPC Uthmanic Script HAFS" w:hAnsi="KFGQPC Uthmanic Script HAFS" w:cs="KFGQPC Uthmanic Script HAFS" w:hint="cs"/>
          <w:sz w:val="28"/>
          <w:szCs w:val="28"/>
          <w:rtl/>
        </w:rPr>
        <w:t>ٱ</w:t>
      </w:r>
      <w:r w:rsidR="00D42B68">
        <w:rPr>
          <w:rFonts w:ascii="KFGQPC Uthmanic Script HAFS" w:hAnsi="KFGQPC Uthmanic Script HAFS" w:cs="KFGQPC Uthmanic Script HAFS" w:hint="eastAsia"/>
          <w:sz w:val="28"/>
          <w:szCs w:val="28"/>
          <w:rtl/>
        </w:rPr>
        <w:t>لنَّارِ</w:t>
      </w:r>
      <w:r w:rsidR="00D42B68">
        <w:rPr>
          <w:rFonts w:ascii="KFGQPC Uthmanic Script HAFS" w:hAnsi="KFGQPC Uthmanic Script HAFS" w:cs="KFGQPC Uthmanic Script HAFS"/>
          <w:sz w:val="28"/>
          <w:szCs w:val="28"/>
          <w:rtl/>
        </w:rPr>
        <w:t xml:space="preserve"> ١٦</w:t>
      </w:r>
      <w:r w:rsidR="002A498C" w:rsidRPr="002A498C">
        <w:rPr>
          <w:rFonts w:ascii="Traditional Arabic" w:hAnsi="Traditional Arabic" w:cs="Traditional Arabic"/>
          <w:sz w:val="28"/>
          <w:szCs w:val="28"/>
          <w:rtl/>
        </w:rPr>
        <w:t>﴾</w:t>
      </w:r>
      <w:r w:rsidR="002A498C" w:rsidRPr="002A498C">
        <w:rPr>
          <w:rFonts w:hint="cs"/>
          <w:rtl/>
        </w:rPr>
        <w:t xml:space="preserve"> </w:t>
      </w:r>
      <w:r w:rsidR="002A498C" w:rsidRPr="002A498C">
        <w:rPr>
          <w:rFonts w:ascii="mylotus" w:hAnsi="mylotus" w:cs="mylotus"/>
          <w:sz w:val="26"/>
          <w:szCs w:val="26"/>
          <w:rtl/>
          <w:lang w:bidi="ar-SA"/>
        </w:rPr>
        <w:t>[</w:t>
      </w:r>
      <w:r w:rsidR="002A498C">
        <w:rPr>
          <w:rFonts w:ascii="mylotus" w:hAnsi="mylotus" w:cs="mylotus"/>
          <w:sz w:val="26"/>
          <w:szCs w:val="26"/>
          <w:rtl/>
          <w:lang w:bidi="ar-SA"/>
        </w:rPr>
        <w:t>آل عمران: 16</w:t>
      </w:r>
      <w:r w:rsidR="002A498C" w:rsidRPr="002A498C">
        <w:rPr>
          <w:rFonts w:ascii="mylotus" w:hAnsi="mylotus" w:cs="mylotus"/>
          <w:sz w:val="26"/>
          <w:szCs w:val="26"/>
          <w:rtl/>
          <w:lang w:bidi="ar-SA"/>
        </w:rPr>
        <w:t>]</w:t>
      </w:r>
      <w:r w:rsidR="002A498C">
        <w:rPr>
          <w:rFonts w:eastAsia="SimSun" w:cs="B Zar" w:hint="cs"/>
          <w:sz w:val="28"/>
          <w:szCs w:val="28"/>
          <w:rtl/>
          <w:lang w:eastAsia="zh-CN"/>
        </w:rPr>
        <w:t>.</w:t>
      </w:r>
      <w:r w:rsidR="00664ACA">
        <w:rPr>
          <w:rFonts w:eastAsia="SimSun" w:cs="B Zar" w:hint="cs"/>
          <w:sz w:val="28"/>
          <w:szCs w:val="28"/>
          <w:rtl/>
          <w:lang w:eastAsia="zh-CN"/>
        </w:rPr>
        <w:t xml:space="preserve"> </w:t>
      </w:r>
      <w:r w:rsidR="00C25455">
        <w:rPr>
          <w:rFonts w:eastAsia="SimSun" w:cs="B Zar" w:hint="cs"/>
          <w:sz w:val="28"/>
          <w:szCs w:val="28"/>
          <w:rtl/>
          <w:lang w:eastAsia="zh-CN"/>
        </w:rPr>
        <w:t>«</w:t>
      </w:r>
      <w:r w:rsidRPr="00AD63D4">
        <w:rPr>
          <w:rFonts w:eastAsia="SimSun" w:cs="B Zar" w:hint="cs"/>
          <w:sz w:val="28"/>
          <w:szCs w:val="28"/>
          <w:rtl/>
          <w:lang w:eastAsia="zh-CN"/>
        </w:rPr>
        <w:t>كساني كه</w:t>
      </w:r>
      <w:r w:rsidR="00F37225">
        <w:rPr>
          <w:rFonts w:eastAsia="SimSun" w:cs="B Zar" w:hint="cs"/>
          <w:sz w:val="28"/>
          <w:szCs w:val="28"/>
          <w:rtl/>
          <w:lang w:eastAsia="zh-CN"/>
        </w:rPr>
        <w:t xml:space="preserve"> مي‌</w:t>
      </w:r>
      <w:r w:rsidRPr="00AD63D4">
        <w:rPr>
          <w:rFonts w:eastAsia="SimSun" w:cs="B Zar" w:hint="cs"/>
          <w:sz w:val="28"/>
          <w:szCs w:val="28"/>
          <w:rtl/>
          <w:lang w:eastAsia="zh-CN"/>
        </w:rPr>
        <w:t>گويند پروردگارا ما ايمان آورديم پس گناهان ما را ببخش و ما را از عذاب آتش دور بگردان» و</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D63D4">
        <w:rPr>
          <w:rFonts w:eastAsia="SimSun" w:cs="B Zar" w:hint="cs"/>
          <w:sz w:val="28"/>
          <w:szCs w:val="28"/>
          <w:rtl/>
          <w:lang w:eastAsia="zh-CN"/>
        </w:rPr>
        <w:t>:</w:t>
      </w:r>
      <w:r w:rsidR="002A498C">
        <w:rPr>
          <w:rFonts w:eastAsia="SimSun" w:cs="B Zar" w:hint="cs"/>
          <w:sz w:val="28"/>
          <w:szCs w:val="28"/>
          <w:rtl/>
          <w:lang w:eastAsia="zh-CN"/>
        </w:rPr>
        <w:t xml:space="preserve"> </w:t>
      </w:r>
      <w:r w:rsidR="002A498C" w:rsidRPr="002A498C">
        <w:rPr>
          <w:rFonts w:ascii="Traditional Arabic" w:hAnsi="Traditional Arabic" w:cs="Traditional Arabic"/>
          <w:sz w:val="28"/>
          <w:szCs w:val="28"/>
          <w:rtl/>
        </w:rPr>
        <w:t>﴿</w:t>
      </w:r>
      <w:r w:rsidR="00D42B68">
        <w:rPr>
          <w:rFonts w:ascii="KFGQPC Uthmanic Script HAFS" w:hAnsi="KFGQPC Uthmanic Script HAFS" w:cs="KFGQPC Uthmanic Script HAFS"/>
          <w:sz w:val="28"/>
          <w:szCs w:val="28"/>
          <w:rtl/>
        </w:rPr>
        <w:t>رَبَّنَآ ءَامَنَّا بِمَآ أَنزَلۡتَ وَ</w:t>
      </w:r>
      <w:r w:rsidR="00D42B68">
        <w:rPr>
          <w:rFonts w:ascii="KFGQPC Uthmanic Script HAFS" w:hAnsi="KFGQPC Uthmanic Script HAFS" w:cs="KFGQPC Uthmanic Script HAFS" w:hint="cs"/>
          <w:sz w:val="28"/>
          <w:szCs w:val="28"/>
          <w:rtl/>
        </w:rPr>
        <w:t>ٱ</w:t>
      </w:r>
      <w:r w:rsidR="00D42B68">
        <w:rPr>
          <w:rFonts w:ascii="KFGQPC Uthmanic Script HAFS" w:hAnsi="KFGQPC Uthmanic Script HAFS" w:cs="KFGQPC Uthmanic Script HAFS" w:hint="eastAsia"/>
          <w:sz w:val="28"/>
          <w:szCs w:val="28"/>
          <w:rtl/>
        </w:rPr>
        <w:t>تَّبَعۡنَا</w:t>
      </w:r>
      <w:r w:rsidR="00D42B68">
        <w:rPr>
          <w:rFonts w:ascii="KFGQPC Uthmanic Script HAFS" w:hAnsi="KFGQPC Uthmanic Script HAFS" w:cs="KFGQPC Uthmanic Script HAFS"/>
          <w:sz w:val="28"/>
          <w:szCs w:val="28"/>
          <w:rtl/>
        </w:rPr>
        <w:t xml:space="preserve"> </w:t>
      </w:r>
      <w:r w:rsidR="00D42B68">
        <w:rPr>
          <w:rFonts w:ascii="KFGQPC Uthmanic Script HAFS" w:hAnsi="KFGQPC Uthmanic Script HAFS" w:cs="KFGQPC Uthmanic Script HAFS" w:hint="cs"/>
          <w:sz w:val="28"/>
          <w:szCs w:val="28"/>
          <w:rtl/>
        </w:rPr>
        <w:t>ٱ</w:t>
      </w:r>
      <w:r w:rsidR="00D42B68">
        <w:rPr>
          <w:rFonts w:ascii="KFGQPC Uthmanic Script HAFS" w:hAnsi="KFGQPC Uthmanic Script HAFS" w:cs="KFGQPC Uthmanic Script HAFS" w:hint="eastAsia"/>
          <w:sz w:val="28"/>
          <w:szCs w:val="28"/>
          <w:rtl/>
        </w:rPr>
        <w:t>لرَّسُولَ</w:t>
      </w:r>
      <w:r w:rsidR="00D42B68">
        <w:rPr>
          <w:rFonts w:ascii="KFGQPC Uthmanic Script HAFS" w:hAnsi="KFGQPC Uthmanic Script HAFS" w:cs="KFGQPC Uthmanic Script HAFS"/>
          <w:sz w:val="28"/>
          <w:szCs w:val="28"/>
          <w:rtl/>
        </w:rPr>
        <w:t xml:space="preserve"> فَ</w:t>
      </w:r>
      <w:r w:rsidR="00D42B68">
        <w:rPr>
          <w:rFonts w:ascii="KFGQPC Uthmanic Script HAFS" w:hAnsi="KFGQPC Uthmanic Script HAFS" w:cs="KFGQPC Uthmanic Script HAFS" w:hint="cs"/>
          <w:sz w:val="28"/>
          <w:szCs w:val="28"/>
          <w:rtl/>
        </w:rPr>
        <w:t>ٱ</w:t>
      </w:r>
      <w:r w:rsidR="00D42B68">
        <w:rPr>
          <w:rFonts w:ascii="KFGQPC Uthmanic Script HAFS" w:hAnsi="KFGQPC Uthmanic Script HAFS" w:cs="KFGQPC Uthmanic Script HAFS" w:hint="eastAsia"/>
          <w:sz w:val="28"/>
          <w:szCs w:val="28"/>
          <w:rtl/>
        </w:rPr>
        <w:t>كۡتُبۡنَا</w:t>
      </w:r>
      <w:r w:rsidR="00D42B68">
        <w:rPr>
          <w:rFonts w:ascii="KFGQPC Uthmanic Script HAFS" w:hAnsi="KFGQPC Uthmanic Script HAFS" w:cs="KFGQPC Uthmanic Script HAFS"/>
          <w:sz w:val="28"/>
          <w:szCs w:val="28"/>
          <w:rtl/>
        </w:rPr>
        <w:t xml:space="preserve"> مَعَ </w:t>
      </w:r>
      <w:r w:rsidR="00D42B68">
        <w:rPr>
          <w:rFonts w:ascii="KFGQPC Uthmanic Script HAFS" w:hAnsi="KFGQPC Uthmanic Script HAFS" w:cs="KFGQPC Uthmanic Script HAFS" w:hint="cs"/>
          <w:sz w:val="28"/>
          <w:szCs w:val="28"/>
          <w:rtl/>
        </w:rPr>
        <w:t>ٱ</w:t>
      </w:r>
      <w:r w:rsidR="00D42B68">
        <w:rPr>
          <w:rFonts w:ascii="KFGQPC Uthmanic Script HAFS" w:hAnsi="KFGQPC Uthmanic Script HAFS" w:cs="KFGQPC Uthmanic Script HAFS" w:hint="eastAsia"/>
          <w:sz w:val="28"/>
          <w:szCs w:val="28"/>
          <w:rtl/>
        </w:rPr>
        <w:t>لشَّٰهِدِينَ</w:t>
      </w:r>
      <w:r w:rsidR="00D42B68">
        <w:rPr>
          <w:rFonts w:ascii="KFGQPC Uthmanic Script HAFS" w:hAnsi="KFGQPC Uthmanic Script HAFS" w:cs="KFGQPC Uthmanic Script HAFS"/>
          <w:sz w:val="28"/>
          <w:szCs w:val="28"/>
          <w:rtl/>
        </w:rPr>
        <w:t xml:space="preserve"> ٥٣</w:t>
      </w:r>
      <w:r w:rsidR="002A498C" w:rsidRPr="002A498C">
        <w:rPr>
          <w:rFonts w:ascii="Traditional Arabic" w:hAnsi="Traditional Arabic" w:cs="Traditional Arabic"/>
          <w:sz w:val="28"/>
          <w:szCs w:val="28"/>
          <w:rtl/>
        </w:rPr>
        <w:t>﴾</w:t>
      </w:r>
      <w:r w:rsidR="002A498C" w:rsidRPr="00D42B68">
        <w:rPr>
          <w:rFonts w:ascii="mylotus" w:hAnsi="mylotus" w:cs="mylotus"/>
          <w:sz w:val="22"/>
          <w:szCs w:val="22"/>
          <w:rtl/>
        </w:rPr>
        <w:t>[</w:t>
      </w:r>
      <w:r w:rsidR="002A498C" w:rsidRPr="00D42B68">
        <w:rPr>
          <w:rFonts w:ascii="mylotus" w:hAnsi="mylotus" w:cs="mylotus" w:hint="cs"/>
          <w:sz w:val="22"/>
          <w:szCs w:val="22"/>
          <w:rtl/>
        </w:rPr>
        <w:t>آل</w:t>
      </w:r>
      <w:r w:rsidR="00D42B68" w:rsidRPr="00D42B68">
        <w:rPr>
          <w:rFonts w:ascii="mylotus" w:hAnsi="mylotus" w:hint="eastAsia"/>
          <w:sz w:val="22"/>
          <w:szCs w:val="22"/>
          <w:rtl/>
        </w:rPr>
        <w:t>‌</w:t>
      </w:r>
      <w:r w:rsidR="002A498C" w:rsidRPr="00D42B68">
        <w:rPr>
          <w:rFonts w:ascii="mylotus" w:hAnsi="mylotus" w:cs="mylotus" w:hint="cs"/>
          <w:sz w:val="22"/>
          <w:szCs w:val="22"/>
          <w:rtl/>
        </w:rPr>
        <w:t>عمران:53</w:t>
      </w:r>
      <w:r w:rsidR="002A498C" w:rsidRPr="00D42B68">
        <w:rPr>
          <w:rFonts w:ascii="mylotus" w:hAnsi="mylotus" w:cs="mylotus"/>
          <w:sz w:val="22"/>
          <w:szCs w:val="22"/>
          <w:rtl/>
        </w:rPr>
        <w:t>]</w:t>
      </w:r>
      <w:r w:rsidR="002A498C" w:rsidRPr="00D42B68">
        <w:rPr>
          <w:rFonts w:eastAsia="SimSun" w:cs="B Zar" w:hint="cs"/>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AD63D4">
        <w:rPr>
          <w:rFonts w:eastAsia="SimSun" w:cs="B Zar" w:hint="cs"/>
          <w:sz w:val="28"/>
          <w:szCs w:val="28"/>
          <w:rtl/>
          <w:lang w:eastAsia="zh-CN"/>
        </w:rPr>
        <w:t>پروردگارا ما به آنچه نازل كردي ايمان آورديم و از فرستاده</w:t>
      </w:r>
      <w:r w:rsidR="00F37225">
        <w:rPr>
          <w:rFonts w:eastAsia="SimSun" w:cs="B Zar" w:hint="cs"/>
          <w:sz w:val="28"/>
          <w:szCs w:val="28"/>
          <w:rtl/>
          <w:lang w:eastAsia="zh-CN"/>
        </w:rPr>
        <w:t xml:space="preserve">‌ات </w:t>
      </w:r>
      <w:r w:rsidRPr="00AD63D4">
        <w:rPr>
          <w:rFonts w:eastAsia="SimSun" w:cs="B Zar" w:hint="cs"/>
          <w:sz w:val="28"/>
          <w:szCs w:val="28"/>
          <w:rtl/>
          <w:lang w:eastAsia="zh-CN"/>
        </w:rPr>
        <w:t>تبعيت نموديم پس ما را از شهادت دهندگان بنويس».</w:t>
      </w:r>
    </w:p>
    <w:p w:rsidR="00AD63D4" w:rsidRDefault="00AD63D4" w:rsidP="00AF3F00">
      <w:pPr>
        <w:bidi/>
        <w:ind w:firstLine="284"/>
        <w:jc w:val="lowKashida"/>
        <w:rPr>
          <w:rFonts w:eastAsia="SimSun" w:cs="B Zar" w:hint="cs"/>
          <w:sz w:val="28"/>
          <w:szCs w:val="28"/>
          <w:rtl/>
          <w:lang w:eastAsia="zh-CN"/>
        </w:rPr>
      </w:pPr>
      <w:r w:rsidRPr="00AD63D4">
        <w:rPr>
          <w:rFonts w:eastAsia="SimSun" w:cs="B Zar" w:hint="cs"/>
          <w:sz w:val="28"/>
          <w:szCs w:val="28"/>
          <w:rtl/>
          <w:lang w:eastAsia="zh-CN"/>
        </w:rPr>
        <w:t>و از جمله آن داستان آن سه نفر داخل غار است كه عبدالله بن عمر</w:t>
      </w:r>
      <w:r w:rsidRPr="00AD63D4">
        <w:rPr>
          <w:rFonts w:eastAsia="SimSun" w:cs="CTraditional Arabic" w:hint="cs"/>
          <w:sz w:val="28"/>
          <w:szCs w:val="28"/>
          <w:rtl/>
          <w:lang w:eastAsia="zh-CN"/>
        </w:rPr>
        <w:t>ك</w:t>
      </w:r>
      <w:r w:rsidRPr="00AD63D4">
        <w:rPr>
          <w:rFonts w:eastAsia="SimSun" w:cs="B Zar" w:hint="cs"/>
          <w:sz w:val="28"/>
          <w:szCs w:val="28"/>
          <w:rtl/>
          <w:lang w:eastAsia="zh-CN"/>
        </w:rPr>
        <w:t xml:space="preserve"> روايت</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AD63D4">
        <w:rPr>
          <w:rFonts w:eastAsia="SimSun" w:cs="B Zar" w:hint="cs"/>
          <w:sz w:val="28"/>
          <w:szCs w:val="28"/>
          <w:rtl/>
          <w:lang w:eastAsia="zh-CN"/>
        </w:rPr>
        <w:t xml:space="preserve"> كه گفت: از رسول الله صلی الله عليه وسلم  شنيدم كه فرمود:</w:t>
      </w:r>
      <w:r w:rsidR="00C25455">
        <w:rPr>
          <w:rFonts w:eastAsia="SimSun" w:cs="B Zar" w:hint="cs"/>
          <w:sz w:val="28"/>
          <w:szCs w:val="28"/>
          <w:rtl/>
          <w:lang w:eastAsia="zh-CN"/>
        </w:rPr>
        <w:t xml:space="preserve"> «</w:t>
      </w:r>
      <w:r w:rsidRPr="00E6168D">
        <w:rPr>
          <w:rStyle w:val="Char4"/>
          <w:rFonts w:eastAsia="SimSun"/>
          <w:rtl/>
        </w:rPr>
        <w:t>بَيْنَمَا ثَلَاثَةُ نَفَرٍ مِمَّنْ كَانَ قَبْلَكُمْ يَمْشُونَ إِذْ أَصَابَهُمْ مَطَرٌ فَأَوَوْا إِلَى غَارٍ فَانْطَبَقَ عَلَيْهِمْ فَقَالَ بَعْضُهُمْ لِبَعْضٍ إِنَّهُ وَاللَّهِ يَا هَؤُلَاءِ لَا يُنْجِيكُمْ إِلَّا الصِّدْقُ فَليَدْعُ كُلُّ رَجُلٍ مِنْكُمْ بِمَا يَعْلَمُ أَنَّهُ قَدْ صَدَقَ فِيهِ فَقَالَ وَاحِدٌ مِنْهُمْ اللَّهُمَّ إِنْ كُنْتَ تَعْلَمُ أَنَّهُ كَانَ لِي أَجِيرٌ عَمِلَ لِي عَلَى فَرَقٍ مِنْ أَرُزٍّ فَذَهَبَ وَتَرَكَهُ وَأَنِّي عَمَدْتُ إِلَى ذَلِكَ الْفَرَقِ فَزَرَعْتُهُ فَصَارَ مِنْ أَمْرِهِ أَنِّي اشْتَرَيْتُ مِنْهُ بَقَرًا وَأَنَّهُ أَتَانِي يَطْلُبُ أَجْرَهُ فَقُلْتُ لَهُ اعْمِدْ إِلَى تِلْكَ الْبَقَرِ فَسُقْهَا فَقَالَ لِي إِنَّمَا لِي عِنْدَكَ فَرَقٌ مِنْ أَرُزٍّ فَقُلْتُ لَهُ اعْمِدْ إِلَى تِلْكَ الْبَقَرِ فَإِنَّهَا مِنْ ذَلِكَ الْفَرَقِ فَسَاقَهَا فَإِنْ كُنْتَ تَعْلَمُ أَنِّي فَعَلْتُ ذَلِكَ مِنْ خَشْيَتِكَ فَفَرِّجْ عَنَّا فَانْسَاحَتْ</w:t>
      </w:r>
      <w:r w:rsidRPr="00AD63D4">
        <w:rPr>
          <w:rFonts w:eastAsia="SimSun" w:cs="Simplified Arabic"/>
          <w:szCs w:val="26"/>
          <w:vertAlign w:val="superscript"/>
          <w:rtl/>
          <w:lang w:eastAsia="zh-CN"/>
        </w:rPr>
        <w:footnoteReference w:id="46"/>
      </w:r>
      <w:r w:rsidRPr="00AD63D4">
        <w:rPr>
          <w:rFonts w:ascii="Lotus Linotype" w:eastAsia="SimSun" w:hAnsi="Lotus Linotype" w:cs="Lotus Linotype"/>
          <w:sz w:val="28"/>
          <w:szCs w:val="28"/>
          <w:rtl/>
          <w:lang w:eastAsia="zh-CN"/>
        </w:rPr>
        <w:t xml:space="preserve"> </w:t>
      </w:r>
      <w:r w:rsidRPr="00E6168D">
        <w:rPr>
          <w:rStyle w:val="Char4"/>
          <w:rFonts w:eastAsia="SimSun"/>
          <w:rtl/>
        </w:rPr>
        <w:t>عَنْهُمْ الصَّخْرَةُ فَقَالَ الْآخَرُ اللَّهُمَّ إِنْ كُنْتَ تَعْلَمُ أَنَّهُ كَانَ لِي أَبَوَانِ شَيْخَانِ كَبِيرَانِ فَكُنْتُ آتِيهِمَا كُلَّ لَيْلَةٍ بِلَبَنِ غَنَمٍ لِي فَأَبْطَأْتُ عَلَيْهِمَا لَيْلَةً فَجِئْتُ وَقَدْ رَقَدَا وَأَهْلِي وَعِيَالِي يَتَضَاغَوْنَ مِنْ الْجُوعِ فَكُنْتُ لَا أَسْقِيهِمْ حَتَّى يَشْرَبَ أَبَوَايَ فَكَرِهْتُ أَنْ أُوقِظَهُمَا وَكَرِهْتُ أَنْ أَدَعَهُمَا فَيَسْتَكِنَّا لِشَرْبَتِهِمَا فَلَمْ أَزَلْ أَنْتَظِرُ حَتَّى طَلَعَ الْفَجْرُ فَإِنْ كُنْتَ تَعْلَمُ أَنِّي فَعَلْتُ ذَلِكَ مِنْ خَشْيَتِكَ فَفَرِّجْ عَنَّا فَانْسَاحَتْ عَنْهُمْ الصَّخْرَةُ حَتَّى نَظَرُوا إِلَى السَّمَاءِ فَقَالَ الْآخَرُ اللَّهُمَّ إِنْ كُنْتَ تَعْلَمُ أَنَّهُ كَانَ لِي ابْنَةُ عَمٍّ مِنْ أَحَبِّ النَّاسِ إِلَيَّ وَأَنِّي رَاوَدْتُهَا عَنْ نَفْسِهَا فَأَبَتْ إِلَّا أَنْ آتِيَهَا بِمِائَةِ دِينَارٍ فَطَلَبْتُهَا حَتَّى قَدَرْتُ فَأَتَيْتُهَا بِهَا فَدَفَعْتُهَا إِلَيْهَا فَأَمْكَنَتْنِي مِنْ نَفْسِهَا فَلَمَّا قَعَدْتُ بَيْنَ رِجْلَيْهَا فَقَالَتْ اتَّقِ اللَّهَ وَلَا تَفُضَّ الْخَاتَمَ إِلَّا بِحَقِّهِ فَقُمْتُ وَتَرَكْتُ الْمِائَةَ دِينَارٍ فَإِنْ كُنْتَ تَعْلَمُ أَنِّي فَعَلْتُ ذَلِكَ مِنْ خَشْيَتِكَ فَفَرِّجْ عَنَّا فَفَرَّجَ اللَّهُ عَنْهُمْ فَخَرَجُوا</w:t>
      </w:r>
      <w:r w:rsidR="0069144E" w:rsidRPr="00E6168D">
        <w:rPr>
          <w:rStyle w:val="Char4"/>
          <w:rFonts w:eastAsia="SimSun" w:hint="cs"/>
          <w:rtl/>
        </w:rPr>
        <w:t>»</w:t>
      </w:r>
      <w:r w:rsidRPr="00AD63D4">
        <w:rPr>
          <w:rFonts w:eastAsia="SimSun" w:cs="Simplified Arabic"/>
          <w:szCs w:val="26"/>
          <w:vertAlign w:val="superscript"/>
          <w:rtl/>
          <w:lang w:eastAsia="zh-CN"/>
        </w:rPr>
        <w:footnoteReference w:id="47"/>
      </w:r>
      <w:r w:rsidR="00C25455">
        <w:rPr>
          <w:rFonts w:eastAsia="SimSun" w:cs="B Zar"/>
          <w:sz w:val="28"/>
          <w:szCs w:val="28"/>
          <w:rtl/>
          <w:lang w:eastAsia="zh-CN"/>
        </w:rPr>
        <w:t xml:space="preserve"> «</w:t>
      </w:r>
      <w:r w:rsidRPr="00AD63D4">
        <w:rPr>
          <w:rFonts w:eastAsia="SimSun" w:cs="B Zar"/>
          <w:sz w:val="28"/>
          <w:szCs w:val="28"/>
          <w:rtl/>
          <w:lang w:eastAsia="zh-CN"/>
        </w:rPr>
        <w:t>سه نفر از</w:t>
      </w:r>
      <w:r w:rsidR="00E6168D">
        <w:rPr>
          <w:rFonts w:eastAsia="SimSun" w:cs="B Zar"/>
          <w:sz w:val="28"/>
          <w:szCs w:val="28"/>
          <w:rtl/>
          <w:lang w:eastAsia="zh-CN"/>
        </w:rPr>
        <w:t xml:space="preserve"> امت‌هاي </w:t>
      </w:r>
      <w:r w:rsidRPr="00AD63D4">
        <w:rPr>
          <w:rFonts w:eastAsia="SimSun" w:cs="B Zar"/>
          <w:sz w:val="28"/>
          <w:szCs w:val="28"/>
          <w:rtl/>
          <w:lang w:eastAsia="zh-CN"/>
        </w:rPr>
        <w:t xml:space="preserve">گذشته، براه افتادند </w:t>
      </w:r>
      <w:r w:rsidRPr="00AD63D4">
        <w:rPr>
          <w:rFonts w:eastAsia="SimSun" w:cs="B Zar" w:hint="cs"/>
          <w:sz w:val="28"/>
          <w:szCs w:val="28"/>
          <w:rtl/>
          <w:lang w:eastAsia="zh-CN"/>
        </w:rPr>
        <w:t>در حاليكه باران</w:t>
      </w:r>
      <w:r w:rsidR="00F37225">
        <w:rPr>
          <w:rFonts w:eastAsia="SimSun" w:cs="B Zar" w:hint="cs"/>
          <w:sz w:val="28"/>
          <w:szCs w:val="28"/>
          <w:rtl/>
          <w:lang w:eastAsia="zh-CN"/>
        </w:rPr>
        <w:t xml:space="preserve"> مي‌</w:t>
      </w:r>
      <w:r w:rsidRPr="00AD63D4">
        <w:rPr>
          <w:rFonts w:eastAsia="SimSun" w:cs="B Zar" w:hint="cs"/>
          <w:sz w:val="28"/>
          <w:szCs w:val="28"/>
          <w:rtl/>
          <w:lang w:eastAsia="zh-CN"/>
        </w:rPr>
        <w:t xml:space="preserve">باريد به </w:t>
      </w:r>
      <w:r w:rsidRPr="00AD63D4">
        <w:rPr>
          <w:rFonts w:eastAsia="SimSun" w:cs="B Zar"/>
          <w:sz w:val="28"/>
          <w:szCs w:val="28"/>
          <w:rtl/>
          <w:lang w:eastAsia="zh-CN"/>
        </w:rPr>
        <w:t>غاري</w:t>
      </w:r>
      <w:r w:rsidRPr="00AD63D4">
        <w:rPr>
          <w:rFonts w:eastAsia="SimSun" w:cs="B Zar" w:hint="cs"/>
          <w:sz w:val="28"/>
          <w:szCs w:val="28"/>
          <w:rtl/>
          <w:lang w:eastAsia="zh-CN"/>
        </w:rPr>
        <w:t xml:space="preserve"> رفتند</w:t>
      </w:r>
      <w:r w:rsidRPr="00AD63D4">
        <w:rPr>
          <w:rFonts w:eastAsia="SimSun" w:cs="B Zar"/>
          <w:sz w:val="28"/>
          <w:szCs w:val="28"/>
          <w:rtl/>
          <w:lang w:eastAsia="zh-CN"/>
        </w:rPr>
        <w:t xml:space="preserve">. ناگهان، سنگ بزرگي از قلة كوه، سرازير شد و دهانة غار را كاملاً مسدود نمود. به يكديگر گفتند: </w:t>
      </w:r>
      <w:r w:rsidRPr="00AD63D4">
        <w:rPr>
          <w:rFonts w:eastAsia="SimSun" w:cs="B Zar" w:hint="cs"/>
          <w:sz w:val="28"/>
          <w:szCs w:val="28"/>
          <w:rtl/>
          <w:lang w:eastAsia="zh-CN"/>
        </w:rPr>
        <w:t xml:space="preserve">به خدا سوگند </w:t>
      </w:r>
      <w:r w:rsidRPr="00AD63D4">
        <w:rPr>
          <w:rFonts w:eastAsia="SimSun" w:cs="B Zar"/>
          <w:sz w:val="28"/>
          <w:szCs w:val="28"/>
          <w:rtl/>
          <w:lang w:eastAsia="zh-CN"/>
        </w:rPr>
        <w:t>راه نجاتي از اين سنگ، وجود ندارد مگر اينكه به اعمال نيك خود، متوسل شده و از خدا بخواهيم</w:t>
      </w:r>
      <w:r w:rsidR="00664ACA">
        <w:rPr>
          <w:rFonts w:eastAsia="SimSun" w:cs="B Zar" w:hint="cs"/>
          <w:sz w:val="28"/>
          <w:szCs w:val="28"/>
          <w:rtl/>
          <w:lang w:eastAsia="zh-CN"/>
        </w:rPr>
        <w:t xml:space="preserve"> (</w:t>
      </w:r>
      <w:r w:rsidRPr="00AD63D4">
        <w:rPr>
          <w:rFonts w:eastAsia="SimSun" w:cs="B Zar"/>
          <w:sz w:val="28"/>
          <w:szCs w:val="28"/>
          <w:rtl/>
          <w:lang w:eastAsia="zh-CN"/>
        </w:rPr>
        <w:t>تا ما را نجات دهد).  يكي از آنان، دست به دعا برداشت و گفت: پروردگارا!</w:t>
      </w:r>
      <w:r w:rsidR="00F37225">
        <w:rPr>
          <w:rFonts w:eastAsia="SimSun" w:cs="B Zar"/>
          <w:sz w:val="28"/>
          <w:szCs w:val="28"/>
          <w:rtl/>
          <w:lang w:eastAsia="zh-CN"/>
        </w:rPr>
        <w:t xml:space="preserve"> مي‌</w:t>
      </w:r>
      <w:r w:rsidRPr="00AD63D4">
        <w:rPr>
          <w:rFonts w:eastAsia="SimSun" w:cs="B Zar" w:hint="cs"/>
          <w:sz w:val="28"/>
          <w:szCs w:val="28"/>
          <w:rtl/>
          <w:lang w:eastAsia="zh-CN"/>
        </w:rPr>
        <w:t>داني كه من كارگري داشتم كه بر</w:t>
      </w:r>
      <w:r w:rsidR="00E6168D">
        <w:rPr>
          <w:rFonts w:eastAsia="SimSun" w:cs="B Zar" w:hint="cs"/>
          <w:sz w:val="28"/>
          <w:szCs w:val="28"/>
          <w:rtl/>
          <w:lang w:eastAsia="zh-CN"/>
        </w:rPr>
        <w:t xml:space="preserve"> پيمانه‌اي </w:t>
      </w:r>
      <w:r w:rsidRPr="00AD63D4">
        <w:rPr>
          <w:rFonts w:eastAsia="SimSun" w:cs="B Zar" w:hint="cs"/>
          <w:sz w:val="28"/>
          <w:szCs w:val="28"/>
          <w:rtl/>
          <w:lang w:eastAsia="zh-CN"/>
        </w:rPr>
        <w:t>از برنج كار مي‌كرد و بدون دريافت مزد رفت</w:t>
      </w:r>
      <w:r w:rsidRPr="00AD63D4">
        <w:rPr>
          <w:rFonts w:eastAsia="SimSun" w:cs="B Zar"/>
          <w:sz w:val="28"/>
          <w:szCs w:val="28"/>
          <w:rtl/>
          <w:lang w:eastAsia="zh-CN"/>
        </w:rPr>
        <w:t xml:space="preserve">. من </w:t>
      </w:r>
      <w:r w:rsidRPr="00AD63D4">
        <w:rPr>
          <w:rFonts w:eastAsia="SimSun" w:cs="B Zar" w:hint="cs"/>
          <w:sz w:val="28"/>
          <w:szCs w:val="28"/>
          <w:rtl/>
          <w:lang w:eastAsia="zh-CN"/>
        </w:rPr>
        <w:t xml:space="preserve">پيمانه برنج را برايش كاشتم و از ثمره آن گاوي برايش خريدم </w:t>
      </w:r>
      <w:r w:rsidRPr="00AD63D4">
        <w:rPr>
          <w:rFonts w:eastAsia="SimSun" w:cs="B Zar"/>
          <w:sz w:val="28"/>
          <w:szCs w:val="28"/>
          <w:rtl/>
          <w:lang w:eastAsia="zh-CN"/>
        </w:rPr>
        <w:t xml:space="preserve">پس از مدتي، آن كارگر نزد من آمد و </w:t>
      </w:r>
      <w:r w:rsidRPr="00AD63D4">
        <w:rPr>
          <w:rFonts w:eastAsia="SimSun" w:cs="B Zar" w:hint="cs"/>
          <w:sz w:val="28"/>
          <w:szCs w:val="28"/>
          <w:rtl/>
          <w:lang w:eastAsia="zh-CN"/>
        </w:rPr>
        <w:t>مزدش را خواست</w:t>
      </w:r>
      <w:r w:rsidRPr="00AD63D4">
        <w:rPr>
          <w:rFonts w:eastAsia="SimSun" w:cs="B Zar"/>
          <w:sz w:val="28"/>
          <w:szCs w:val="28"/>
          <w:rtl/>
          <w:lang w:eastAsia="zh-CN"/>
        </w:rPr>
        <w:t xml:space="preserve">. گفتم: </w:t>
      </w:r>
      <w:r w:rsidRPr="00AD63D4">
        <w:rPr>
          <w:rFonts w:eastAsia="SimSun" w:cs="B Zar" w:hint="cs"/>
          <w:sz w:val="28"/>
          <w:szCs w:val="28"/>
          <w:rtl/>
          <w:lang w:eastAsia="zh-CN"/>
        </w:rPr>
        <w:t xml:space="preserve">به سوي آن </w:t>
      </w:r>
      <w:r w:rsidRPr="00AD63D4">
        <w:rPr>
          <w:rFonts w:eastAsia="SimSun" w:cs="B Zar"/>
          <w:sz w:val="28"/>
          <w:szCs w:val="28"/>
          <w:rtl/>
          <w:lang w:eastAsia="zh-CN"/>
        </w:rPr>
        <w:t xml:space="preserve">گاو </w:t>
      </w:r>
      <w:r w:rsidRPr="00AD63D4">
        <w:rPr>
          <w:rFonts w:eastAsia="SimSun" w:cs="B Zar" w:hint="cs"/>
          <w:sz w:val="28"/>
          <w:szCs w:val="28"/>
          <w:rtl/>
          <w:lang w:eastAsia="zh-CN"/>
        </w:rPr>
        <w:t>برو</w:t>
      </w:r>
      <w:r w:rsidRPr="00AD63D4">
        <w:rPr>
          <w:rFonts w:eastAsia="SimSun" w:cs="B Zar"/>
          <w:sz w:val="28"/>
          <w:szCs w:val="28"/>
          <w:rtl/>
          <w:lang w:eastAsia="zh-CN"/>
        </w:rPr>
        <w:t xml:space="preserve"> از آنِ توست. گفت: </w:t>
      </w:r>
      <w:r w:rsidRPr="00AD63D4">
        <w:rPr>
          <w:rFonts w:eastAsia="SimSun" w:cs="B Zar" w:hint="cs"/>
          <w:sz w:val="28"/>
          <w:szCs w:val="28"/>
          <w:rtl/>
          <w:lang w:eastAsia="zh-CN"/>
        </w:rPr>
        <w:t>من فقط</w:t>
      </w:r>
      <w:r w:rsidR="00E6168D">
        <w:rPr>
          <w:rFonts w:eastAsia="SimSun" w:cs="B Zar" w:hint="cs"/>
          <w:sz w:val="28"/>
          <w:szCs w:val="28"/>
          <w:rtl/>
          <w:lang w:eastAsia="zh-CN"/>
        </w:rPr>
        <w:t xml:space="preserve"> پيمانه‌اي </w:t>
      </w:r>
      <w:r w:rsidRPr="00AD63D4">
        <w:rPr>
          <w:rFonts w:eastAsia="SimSun" w:cs="B Zar" w:hint="cs"/>
          <w:sz w:val="28"/>
          <w:szCs w:val="28"/>
          <w:rtl/>
          <w:lang w:eastAsia="zh-CN"/>
        </w:rPr>
        <w:t>برنج از تو طلب دارم</w:t>
      </w:r>
      <w:r w:rsidRPr="00AD63D4">
        <w:rPr>
          <w:rFonts w:eastAsia="SimSun" w:cs="B Zar"/>
          <w:sz w:val="28"/>
          <w:szCs w:val="28"/>
          <w:rtl/>
          <w:lang w:eastAsia="zh-CN"/>
        </w:rPr>
        <w:t>.</w:t>
      </w:r>
      <w:r w:rsidRPr="00AD63D4">
        <w:rPr>
          <w:rFonts w:eastAsia="SimSun" w:cs="B Zar" w:hint="cs"/>
          <w:sz w:val="28"/>
          <w:szCs w:val="28"/>
          <w:rtl/>
          <w:lang w:eastAsia="zh-CN"/>
        </w:rPr>
        <w:t xml:space="preserve"> به او گفتم: براي تو از آن پيمانه آن گاو را خريدم.</w:t>
      </w:r>
      <w:r w:rsidRPr="00AD63D4">
        <w:rPr>
          <w:rFonts w:eastAsia="SimSun" w:cs="B Zar"/>
          <w:sz w:val="28"/>
          <w:szCs w:val="28"/>
          <w:rtl/>
          <w:lang w:eastAsia="zh-CN"/>
        </w:rPr>
        <w:t xml:space="preserve"> او</w:t>
      </w:r>
      <w:r w:rsidRPr="00AD63D4">
        <w:rPr>
          <w:rFonts w:eastAsia="SimSun" w:cs="B Zar" w:hint="cs"/>
          <w:sz w:val="28"/>
          <w:szCs w:val="28"/>
          <w:rtl/>
          <w:lang w:eastAsia="zh-CN"/>
        </w:rPr>
        <w:t xml:space="preserve"> آن</w:t>
      </w:r>
      <w:r w:rsidRPr="00AD63D4">
        <w:rPr>
          <w:rFonts w:eastAsia="SimSun" w:cs="B Zar"/>
          <w:sz w:val="28"/>
          <w:szCs w:val="28"/>
          <w:rtl/>
          <w:lang w:eastAsia="zh-CN"/>
        </w:rPr>
        <w:t xml:space="preserve"> ر</w:t>
      </w:r>
      <w:r w:rsidRPr="00AD63D4">
        <w:rPr>
          <w:rFonts w:eastAsia="SimSun" w:cs="B Zar" w:hint="cs"/>
          <w:sz w:val="28"/>
          <w:szCs w:val="28"/>
          <w:rtl/>
          <w:lang w:eastAsia="zh-CN"/>
        </w:rPr>
        <w:t>ا</w:t>
      </w:r>
      <w:r w:rsidRPr="00AD63D4">
        <w:rPr>
          <w:rFonts w:eastAsia="SimSun" w:cs="B Zar"/>
          <w:sz w:val="28"/>
          <w:szCs w:val="28"/>
          <w:rtl/>
          <w:lang w:eastAsia="zh-CN"/>
        </w:rPr>
        <w:t xml:space="preserve"> با خود برد. پروردگارا! اگر اين كار را بخاطر </w:t>
      </w:r>
      <w:r w:rsidRPr="00AD63D4">
        <w:rPr>
          <w:rFonts w:eastAsia="SimSun" w:cs="B Zar" w:hint="cs"/>
          <w:sz w:val="28"/>
          <w:szCs w:val="28"/>
          <w:rtl/>
          <w:lang w:eastAsia="zh-CN"/>
        </w:rPr>
        <w:t>ترس از</w:t>
      </w:r>
      <w:r w:rsidRPr="00AD63D4">
        <w:rPr>
          <w:rFonts w:eastAsia="SimSun" w:cs="B Zar"/>
          <w:sz w:val="28"/>
          <w:szCs w:val="28"/>
          <w:rtl/>
          <w:lang w:eastAsia="zh-CN"/>
        </w:rPr>
        <w:t xml:space="preserve"> تو انجام داده</w:t>
      </w:r>
      <w:r w:rsidR="00F37225">
        <w:rPr>
          <w:rFonts w:eastAsia="SimSun" w:cs="B Zar"/>
          <w:sz w:val="28"/>
          <w:szCs w:val="28"/>
          <w:rtl/>
          <w:lang w:eastAsia="zh-CN"/>
        </w:rPr>
        <w:t>‌ام،</w:t>
      </w:r>
      <w:r w:rsidRPr="00AD63D4">
        <w:rPr>
          <w:rFonts w:eastAsia="SimSun" w:cs="B Zar"/>
          <w:sz w:val="28"/>
          <w:szCs w:val="28"/>
          <w:rtl/>
          <w:lang w:eastAsia="zh-CN"/>
        </w:rPr>
        <w:t xml:space="preserve"> ما را از اين گرفتاري نجات بده. آنگاه، سنگ، از دهانة غار، </w:t>
      </w:r>
      <w:r w:rsidRPr="00AD63D4">
        <w:rPr>
          <w:rFonts w:eastAsia="SimSun" w:cs="B Zar" w:hint="cs"/>
          <w:sz w:val="28"/>
          <w:szCs w:val="28"/>
          <w:rtl/>
          <w:lang w:eastAsia="zh-CN"/>
        </w:rPr>
        <w:t xml:space="preserve">كمي </w:t>
      </w:r>
      <w:r w:rsidRPr="00AD63D4">
        <w:rPr>
          <w:rFonts w:eastAsia="SimSun" w:cs="B Zar"/>
          <w:sz w:val="28"/>
          <w:szCs w:val="28"/>
          <w:rtl/>
          <w:lang w:eastAsia="zh-CN"/>
        </w:rPr>
        <w:t xml:space="preserve">كنار رفت </w:t>
      </w:r>
      <w:r w:rsidRPr="00AD63D4">
        <w:rPr>
          <w:rFonts w:eastAsia="SimSun" w:cs="B Zar" w:hint="cs"/>
          <w:sz w:val="28"/>
          <w:szCs w:val="28"/>
          <w:rtl/>
          <w:lang w:eastAsia="zh-CN"/>
        </w:rPr>
        <w:t>اما</w:t>
      </w:r>
      <w:r w:rsidR="00F37225">
        <w:rPr>
          <w:rFonts w:eastAsia="SimSun" w:cs="B Zar" w:hint="cs"/>
          <w:sz w:val="28"/>
          <w:szCs w:val="28"/>
          <w:rtl/>
          <w:lang w:eastAsia="zh-CN"/>
        </w:rPr>
        <w:t xml:space="preserve"> نمي‌</w:t>
      </w:r>
      <w:r w:rsidRPr="00AD63D4">
        <w:rPr>
          <w:rFonts w:eastAsia="SimSun" w:cs="B Zar" w:hint="cs"/>
          <w:sz w:val="28"/>
          <w:szCs w:val="28"/>
          <w:rtl/>
          <w:lang w:eastAsia="zh-CN"/>
        </w:rPr>
        <w:t>توانستند بيرون بروند. ديگري گفت: خداوندا</w:t>
      </w:r>
      <w:r w:rsidR="00F37225">
        <w:rPr>
          <w:rFonts w:eastAsia="SimSun" w:cs="B Zar" w:hint="cs"/>
          <w:sz w:val="28"/>
          <w:szCs w:val="28"/>
          <w:rtl/>
          <w:lang w:eastAsia="zh-CN"/>
        </w:rPr>
        <w:t xml:space="preserve"> مي‌</w:t>
      </w:r>
      <w:r w:rsidRPr="00AD63D4">
        <w:rPr>
          <w:rFonts w:eastAsia="SimSun" w:cs="B Zar" w:hint="cs"/>
          <w:sz w:val="28"/>
          <w:szCs w:val="28"/>
          <w:rtl/>
          <w:lang w:eastAsia="zh-CN"/>
        </w:rPr>
        <w:t xml:space="preserve">داني كه </w:t>
      </w:r>
      <w:r w:rsidRPr="00AD63D4">
        <w:rPr>
          <w:rFonts w:eastAsia="SimSun" w:cs="B Zar"/>
          <w:sz w:val="28"/>
          <w:szCs w:val="28"/>
          <w:rtl/>
          <w:lang w:eastAsia="zh-CN"/>
        </w:rPr>
        <w:t xml:space="preserve">پدر و مادرم سالخورده بودند و من </w:t>
      </w:r>
      <w:r w:rsidRPr="00AD63D4">
        <w:rPr>
          <w:rFonts w:eastAsia="SimSun" w:cs="B Zar" w:hint="cs"/>
          <w:sz w:val="28"/>
          <w:szCs w:val="28"/>
          <w:rtl/>
          <w:lang w:eastAsia="zh-CN"/>
        </w:rPr>
        <w:t>هر شب</w:t>
      </w:r>
      <w:r w:rsidRPr="00AD63D4">
        <w:rPr>
          <w:rFonts w:eastAsia="SimSun" w:cs="B Zar"/>
          <w:sz w:val="28"/>
          <w:szCs w:val="28"/>
          <w:rtl/>
          <w:lang w:eastAsia="zh-CN"/>
        </w:rPr>
        <w:t xml:space="preserve"> به</w:t>
      </w:r>
      <w:r w:rsidR="00F37225">
        <w:rPr>
          <w:rFonts w:eastAsia="SimSun" w:cs="B Zar"/>
          <w:sz w:val="28"/>
          <w:szCs w:val="28"/>
          <w:rtl/>
          <w:lang w:eastAsia="zh-CN"/>
        </w:rPr>
        <w:t xml:space="preserve"> آن‌ها </w:t>
      </w:r>
      <w:r w:rsidRPr="00AD63D4">
        <w:rPr>
          <w:rFonts w:eastAsia="SimSun" w:cs="B Zar" w:hint="cs"/>
          <w:sz w:val="28"/>
          <w:szCs w:val="28"/>
          <w:rtl/>
          <w:lang w:eastAsia="zh-CN"/>
        </w:rPr>
        <w:t>شير</w:t>
      </w:r>
      <w:r w:rsidR="00F37225">
        <w:rPr>
          <w:rFonts w:eastAsia="SimSun" w:cs="B Zar"/>
          <w:sz w:val="28"/>
          <w:szCs w:val="28"/>
          <w:rtl/>
          <w:lang w:eastAsia="zh-CN"/>
        </w:rPr>
        <w:t xml:space="preserve"> مي‌</w:t>
      </w:r>
      <w:r w:rsidRPr="00AD63D4">
        <w:rPr>
          <w:rFonts w:eastAsia="SimSun" w:cs="B Zar"/>
          <w:sz w:val="28"/>
          <w:szCs w:val="28"/>
          <w:rtl/>
          <w:lang w:eastAsia="zh-CN"/>
        </w:rPr>
        <w:t xml:space="preserve">دادم. </w:t>
      </w:r>
      <w:r w:rsidRPr="00AD63D4">
        <w:rPr>
          <w:rFonts w:eastAsia="SimSun" w:cs="B Zar" w:hint="cs"/>
          <w:sz w:val="28"/>
          <w:szCs w:val="28"/>
          <w:rtl/>
          <w:lang w:eastAsia="zh-CN"/>
        </w:rPr>
        <w:t>شبي</w:t>
      </w:r>
      <w:r w:rsidRPr="00AD63D4">
        <w:rPr>
          <w:rFonts w:eastAsia="SimSun" w:cs="B Zar"/>
          <w:sz w:val="28"/>
          <w:szCs w:val="28"/>
          <w:rtl/>
          <w:lang w:eastAsia="zh-CN"/>
        </w:rPr>
        <w:t>، بخاطر كاري، دير به خانه برگشتم و قبل از اينكه خدمت والدينم برسم،</w:t>
      </w:r>
      <w:r w:rsidR="00F37225">
        <w:rPr>
          <w:rFonts w:eastAsia="SimSun" w:cs="B Zar"/>
          <w:sz w:val="28"/>
          <w:szCs w:val="28"/>
          <w:rtl/>
          <w:lang w:eastAsia="zh-CN"/>
        </w:rPr>
        <w:t xml:space="preserve"> آن‌ها </w:t>
      </w:r>
      <w:r w:rsidRPr="00AD63D4">
        <w:rPr>
          <w:rFonts w:eastAsia="SimSun" w:cs="B Zar"/>
          <w:sz w:val="28"/>
          <w:szCs w:val="28"/>
          <w:rtl/>
          <w:lang w:eastAsia="zh-CN"/>
        </w:rPr>
        <w:t>خواب رفته بودند.</w:t>
      </w:r>
      <w:r w:rsidRPr="00AD63D4">
        <w:rPr>
          <w:rFonts w:eastAsia="SimSun" w:cs="B Zar" w:hint="cs"/>
          <w:sz w:val="28"/>
          <w:szCs w:val="28"/>
          <w:rtl/>
          <w:lang w:eastAsia="zh-CN"/>
        </w:rPr>
        <w:t xml:space="preserve"> و اهل و عيالم از گرسنگي به خود</w:t>
      </w:r>
      <w:r w:rsidR="00F37225">
        <w:rPr>
          <w:rFonts w:eastAsia="SimSun" w:cs="B Zar" w:hint="cs"/>
          <w:sz w:val="28"/>
          <w:szCs w:val="28"/>
          <w:rtl/>
          <w:lang w:eastAsia="zh-CN"/>
        </w:rPr>
        <w:t xml:space="preserve"> مي‌</w:t>
      </w:r>
      <w:r w:rsidRPr="00AD63D4">
        <w:rPr>
          <w:rFonts w:eastAsia="SimSun" w:cs="B Zar" w:hint="cs"/>
          <w:sz w:val="28"/>
          <w:szCs w:val="28"/>
          <w:rtl/>
          <w:lang w:eastAsia="zh-CN"/>
        </w:rPr>
        <w:t>پيچيدند</w:t>
      </w:r>
      <w:r w:rsidRPr="00AD63D4">
        <w:rPr>
          <w:rFonts w:eastAsia="SimSun" w:cs="B Zar"/>
          <w:sz w:val="28"/>
          <w:szCs w:val="28"/>
          <w:rtl/>
          <w:lang w:eastAsia="zh-CN"/>
        </w:rPr>
        <w:t xml:space="preserve"> و به اهل خانه‏ام چيزي ندادم</w:t>
      </w:r>
      <w:r w:rsidRPr="00AD63D4">
        <w:rPr>
          <w:rFonts w:eastAsia="SimSun" w:cs="B Zar" w:hint="cs"/>
          <w:sz w:val="28"/>
          <w:szCs w:val="28"/>
          <w:rtl/>
          <w:lang w:eastAsia="zh-CN"/>
        </w:rPr>
        <w:t xml:space="preserve"> تا اينكه پدر و مادرم از آن خوردند</w:t>
      </w:r>
      <w:r w:rsidRPr="00AD63D4">
        <w:rPr>
          <w:rFonts w:eastAsia="SimSun" w:cs="B Zar"/>
          <w:sz w:val="28"/>
          <w:szCs w:val="28"/>
          <w:rtl/>
          <w:lang w:eastAsia="zh-CN"/>
        </w:rPr>
        <w:t>.</w:t>
      </w:r>
      <w:r w:rsidRPr="00AD63D4">
        <w:rPr>
          <w:rFonts w:eastAsia="SimSun" w:cs="B Zar" w:hint="cs"/>
          <w:sz w:val="28"/>
          <w:szCs w:val="28"/>
          <w:rtl/>
          <w:lang w:eastAsia="zh-CN"/>
        </w:rPr>
        <w:t xml:space="preserve"> ناپسند دانستم كه</w:t>
      </w:r>
      <w:r w:rsidR="00F37225">
        <w:rPr>
          <w:rFonts w:eastAsia="SimSun" w:cs="B Zar" w:hint="cs"/>
          <w:sz w:val="28"/>
          <w:szCs w:val="28"/>
          <w:rtl/>
          <w:lang w:eastAsia="zh-CN"/>
        </w:rPr>
        <w:t xml:space="preserve"> آن‌ها </w:t>
      </w:r>
      <w:r w:rsidRPr="00AD63D4">
        <w:rPr>
          <w:rFonts w:eastAsia="SimSun" w:cs="B Zar" w:hint="cs"/>
          <w:sz w:val="28"/>
          <w:szCs w:val="28"/>
          <w:rtl/>
          <w:lang w:eastAsia="zh-CN"/>
        </w:rPr>
        <w:t>گرسنه باشند</w:t>
      </w:r>
      <w:r w:rsidRPr="00AD63D4">
        <w:rPr>
          <w:rFonts w:eastAsia="SimSun" w:cs="B Zar"/>
          <w:sz w:val="28"/>
          <w:szCs w:val="28"/>
          <w:rtl/>
          <w:lang w:eastAsia="zh-CN"/>
        </w:rPr>
        <w:t xml:space="preserve"> </w:t>
      </w:r>
      <w:r w:rsidRPr="00AD63D4">
        <w:rPr>
          <w:rFonts w:eastAsia="SimSun" w:cs="B Zar" w:hint="cs"/>
          <w:sz w:val="28"/>
          <w:szCs w:val="28"/>
          <w:rtl/>
          <w:lang w:eastAsia="zh-CN"/>
        </w:rPr>
        <w:t>و ناپسند دانستم كه</w:t>
      </w:r>
      <w:r w:rsidR="00F37225">
        <w:rPr>
          <w:rFonts w:eastAsia="SimSun" w:cs="B Zar" w:hint="cs"/>
          <w:sz w:val="28"/>
          <w:szCs w:val="28"/>
          <w:rtl/>
          <w:lang w:eastAsia="zh-CN"/>
        </w:rPr>
        <w:t xml:space="preserve"> آن‌ها</w:t>
      </w:r>
      <w:r w:rsidR="00664ACA">
        <w:rPr>
          <w:rFonts w:eastAsia="SimSun" w:cs="B Zar" w:hint="cs"/>
          <w:sz w:val="28"/>
          <w:szCs w:val="28"/>
          <w:rtl/>
          <w:lang w:eastAsia="zh-CN"/>
        </w:rPr>
        <w:t xml:space="preserve"> (</w:t>
      </w:r>
      <w:r w:rsidRPr="00AD63D4">
        <w:rPr>
          <w:rFonts w:eastAsia="SimSun" w:cs="B Zar" w:hint="cs"/>
          <w:sz w:val="28"/>
          <w:szCs w:val="28"/>
          <w:rtl/>
          <w:lang w:eastAsia="zh-CN"/>
        </w:rPr>
        <w:t>پدر و مادر) را از خواب بيدار نمايم براي نوشيدن</w:t>
      </w:r>
      <w:r w:rsidR="00F37225">
        <w:rPr>
          <w:rFonts w:eastAsia="SimSun" w:cs="B Zar" w:hint="cs"/>
          <w:sz w:val="28"/>
          <w:szCs w:val="28"/>
          <w:rtl/>
          <w:lang w:eastAsia="zh-CN"/>
        </w:rPr>
        <w:t xml:space="preserve"> آن‌ها </w:t>
      </w:r>
      <w:r w:rsidRPr="00AD63D4">
        <w:rPr>
          <w:rFonts w:eastAsia="SimSun" w:cs="B Zar" w:hint="cs"/>
          <w:sz w:val="28"/>
          <w:szCs w:val="28"/>
          <w:rtl/>
          <w:lang w:eastAsia="zh-CN"/>
        </w:rPr>
        <w:t xml:space="preserve">منتظر شدم تا </w:t>
      </w:r>
      <w:r w:rsidRPr="00AD63D4">
        <w:rPr>
          <w:rFonts w:eastAsia="SimSun" w:cs="B Zar"/>
          <w:sz w:val="28"/>
          <w:szCs w:val="28"/>
          <w:rtl/>
          <w:lang w:eastAsia="zh-CN"/>
        </w:rPr>
        <w:t>هنگام صبح كه</w:t>
      </w:r>
      <w:r w:rsidR="00F37225">
        <w:rPr>
          <w:rFonts w:eastAsia="SimSun" w:cs="B Zar"/>
          <w:sz w:val="28"/>
          <w:szCs w:val="28"/>
          <w:rtl/>
          <w:lang w:eastAsia="zh-CN"/>
        </w:rPr>
        <w:t xml:space="preserve"> آن‌ها </w:t>
      </w:r>
      <w:r w:rsidRPr="00AD63D4">
        <w:rPr>
          <w:rFonts w:eastAsia="SimSun" w:cs="B Zar"/>
          <w:sz w:val="28"/>
          <w:szCs w:val="28"/>
          <w:rtl/>
          <w:lang w:eastAsia="zh-CN"/>
        </w:rPr>
        <w:t xml:space="preserve">بيدار شدند، آن شير را به آنان، دادم. پروردگارا! اگر اين عمل را بخاطر </w:t>
      </w:r>
      <w:r w:rsidRPr="00AD63D4">
        <w:rPr>
          <w:rFonts w:eastAsia="SimSun" w:cs="B Zar" w:hint="cs"/>
          <w:sz w:val="28"/>
          <w:szCs w:val="28"/>
          <w:rtl/>
          <w:lang w:eastAsia="zh-CN"/>
        </w:rPr>
        <w:t>ترس از</w:t>
      </w:r>
      <w:r w:rsidRPr="00AD63D4">
        <w:rPr>
          <w:rFonts w:eastAsia="SimSun" w:cs="B Zar"/>
          <w:sz w:val="28"/>
          <w:szCs w:val="28"/>
          <w:rtl/>
          <w:lang w:eastAsia="zh-CN"/>
        </w:rPr>
        <w:t xml:space="preserve"> تو انجام داده</w:t>
      </w:r>
      <w:r w:rsidR="00F37225">
        <w:rPr>
          <w:rFonts w:eastAsia="SimSun" w:cs="B Zar"/>
          <w:sz w:val="28"/>
          <w:szCs w:val="28"/>
          <w:rtl/>
          <w:lang w:eastAsia="zh-CN"/>
        </w:rPr>
        <w:t>‌ام،</w:t>
      </w:r>
      <w:r w:rsidRPr="00AD63D4">
        <w:rPr>
          <w:rFonts w:eastAsia="SimSun" w:cs="B Zar"/>
          <w:sz w:val="28"/>
          <w:szCs w:val="28"/>
          <w:rtl/>
          <w:lang w:eastAsia="zh-CN"/>
        </w:rPr>
        <w:t xml:space="preserve"> ما را از اين مصيبتي كه گرفتار آن شده</w:t>
      </w:r>
      <w:r w:rsidR="00EF0E66">
        <w:rPr>
          <w:rFonts w:eastAsia="SimSun" w:cs="B Zar"/>
          <w:sz w:val="28"/>
          <w:szCs w:val="28"/>
          <w:rtl/>
          <w:lang w:eastAsia="zh-CN"/>
        </w:rPr>
        <w:t>‌ايم،</w:t>
      </w:r>
      <w:r w:rsidRPr="00AD63D4">
        <w:rPr>
          <w:rFonts w:eastAsia="SimSun" w:cs="B Zar"/>
          <w:sz w:val="28"/>
          <w:szCs w:val="28"/>
          <w:rtl/>
          <w:lang w:eastAsia="zh-CN"/>
        </w:rPr>
        <w:t xml:space="preserve"> نجات ده. آنگاه، سنگ، اندكي تكان خورد اما نه در حدي كه آنان بتوانند از غار، بيرون بيايند. </w:t>
      </w:r>
      <w:r w:rsidRPr="00AD63D4">
        <w:rPr>
          <w:rFonts w:eastAsia="SimSun" w:cs="B Zar" w:hint="cs"/>
          <w:sz w:val="28"/>
          <w:szCs w:val="28"/>
          <w:rtl/>
          <w:lang w:eastAsia="zh-CN"/>
        </w:rPr>
        <w:t>ديگري گفت:</w:t>
      </w:r>
      <w:r w:rsidRPr="00AD63D4">
        <w:rPr>
          <w:rFonts w:eastAsia="SimSun" w:cs="B Zar"/>
          <w:sz w:val="28"/>
          <w:szCs w:val="28"/>
          <w:rtl/>
          <w:lang w:eastAsia="zh-CN"/>
        </w:rPr>
        <w:t xml:space="preserve"> پروردگارا! </w:t>
      </w:r>
      <w:r w:rsidRPr="00AD63D4">
        <w:rPr>
          <w:rFonts w:eastAsia="SimSun" w:cs="B Zar" w:hint="cs"/>
          <w:sz w:val="28"/>
          <w:szCs w:val="28"/>
          <w:rtl/>
          <w:lang w:eastAsia="zh-CN"/>
        </w:rPr>
        <w:t>خودت</w:t>
      </w:r>
      <w:r w:rsidR="00F37225">
        <w:rPr>
          <w:rFonts w:eastAsia="SimSun" w:cs="B Zar" w:hint="cs"/>
          <w:sz w:val="28"/>
          <w:szCs w:val="28"/>
          <w:rtl/>
          <w:lang w:eastAsia="zh-CN"/>
        </w:rPr>
        <w:t xml:space="preserve"> مي‌</w:t>
      </w:r>
      <w:r w:rsidRPr="00AD63D4">
        <w:rPr>
          <w:rFonts w:eastAsia="SimSun" w:cs="B Zar" w:hint="cs"/>
          <w:sz w:val="28"/>
          <w:szCs w:val="28"/>
          <w:rtl/>
          <w:lang w:eastAsia="zh-CN"/>
        </w:rPr>
        <w:t xml:space="preserve">داني كه </w:t>
      </w:r>
      <w:r w:rsidRPr="00AD63D4">
        <w:rPr>
          <w:rFonts w:eastAsia="SimSun" w:cs="B Zar"/>
          <w:sz w:val="28"/>
          <w:szCs w:val="28"/>
          <w:rtl/>
          <w:lang w:eastAsia="zh-CN"/>
        </w:rPr>
        <w:t xml:space="preserve">من دختر عمويي داشتم كه او </w:t>
      </w:r>
      <w:r w:rsidRPr="00AD63D4">
        <w:rPr>
          <w:rFonts w:eastAsia="SimSun" w:cs="B Zar" w:hint="cs"/>
          <w:sz w:val="28"/>
          <w:szCs w:val="28"/>
          <w:rtl/>
          <w:lang w:eastAsia="zh-CN"/>
        </w:rPr>
        <w:t>را از همه بيشتر دوست داشتم</w:t>
      </w:r>
      <w:r w:rsidRPr="00AD63D4">
        <w:rPr>
          <w:rFonts w:eastAsia="SimSun" w:cs="B Zar"/>
          <w:sz w:val="28"/>
          <w:szCs w:val="28"/>
          <w:rtl/>
          <w:lang w:eastAsia="zh-CN"/>
        </w:rPr>
        <w:t xml:space="preserve">. خواستم با او زنا كنم ولي امتناع ورزيد. تا اينكه نياز </w:t>
      </w:r>
      <w:r w:rsidRPr="00AD63D4">
        <w:rPr>
          <w:rFonts w:eastAsia="SimSun" w:cs="B Zar" w:hint="cs"/>
          <w:sz w:val="28"/>
          <w:szCs w:val="28"/>
          <w:rtl/>
          <w:lang w:eastAsia="zh-CN"/>
        </w:rPr>
        <w:t xml:space="preserve">به صد دينار </w:t>
      </w:r>
      <w:r w:rsidRPr="00AD63D4">
        <w:rPr>
          <w:rFonts w:eastAsia="SimSun" w:cs="B Zar"/>
          <w:sz w:val="28"/>
          <w:szCs w:val="28"/>
          <w:rtl/>
          <w:lang w:eastAsia="zh-CN"/>
        </w:rPr>
        <w:t xml:space="preserve">پيدا كرد و نزد من آمد. </w:t>
      </w:r>
      <w:r w:rsidRPr="00AD63D4">
        <w:rPr>
          <w:rFonts w:eastAsia="SimSun" w:cs="B Zar" w:hint="cs"/>
          <w:sz w:val="28"/>
          <w:szCs w:val="28"/>
          <w:rtl/>
          <w:lang w:eastAsia="zh-CN"/>
        </w:rPr>
        <w:t>پس آن كار را از او خواستم تا آنجا كه بر او تسلط پيدا كردم.</w:t>
      </w:r>
      <w:r w:rsidRPr="00AD63D4">
        <w:rPr>
          <w:rFonts w:eastAsia="SimSun" w:cs="B Zar"/>
          <w:sz w:val="28"/>
          <w:szCs w:val="28"/>
          <w:rtl/>
          <w:lang w:eastAsia="zh-CN"/>
        </w:rPr>
        <w:t xml:space="preserve"> </w:t>
      </w:r>
      <w:r w:rsidRPr="00AD63D4">
        <w:rPr>
          <w:rFonts w:eastAsia="SimSun" w:cs="B Zar" w:hint="cs"/>
          <w:sz w:val="28"/>
          <w:szCs w:val="28"/>
          <w:rtl/>
          <w:lang w:eastAsia="zh-CN"/>
        </w:rPr>
        <w:t xml:space="preserve">پول را به او دادم و او را به آن كار وادار كردم پس بر او مسلط شدم بطوري كه بين دو پايش قرار گرفتم و </w:t>
      </w:r>
      <w:r w:rsidRPr="00AD63D4">
        <w:rPr>
          <w:rFonts w:eastAsia="SimSun" w:cs="B Zar"/>
          <w:sz w:val="28"/>
          <w:szCs w:val="28"/>
          <w:rtl/>
          <w:lang w:eastAsia="zh-CN"/>
        </w:rPr>
        <w:t xml:space="preserve">براي انجام آن عمل، آماده شدم، گفت: </w:t>
      </w:r>
      <w:r w:rsidRPr="00AD63D4">
        <w:rPr>
          <w:rFonts w:eastAsia="SimSun" w:cs="B Zar" w:hint="cs"/>
          <w:sz w:val="28"/>
          <w:szCs w:val="28"/>
          <w:rtl/>
          <w:lang w:eastAsia="zh-CN"/>
        </w:rPr>
        <w:t xml:space="preserve">از خدا بترس </w:t>
      </w:r>
      <w:r w:rsidRPr="00AD63D4">
        <w:rPr>
          <w:rFonts w:eastAsia="SimSun" w:cs="B Zar"/>
          <w:sz w:val="28"/>
          <w:szCs w:val="28"/>
          <w:rtl/>
          <w:lang w:eastAsia="zh-CN"/>
        </w:rPr>
        <w:t xml:space="preserve">شكستن اين گوهر عفت، بر تو حرام است. من از انجام آن عمل، منصرف شدم. و </w:t>
      </w:r>
      <w:r w:rsidRPr="00AD63D4">
        <w:rPr>
          <w:rFonts w:eastAsia="SimSun" w:cs="B Zar" w:hint="cs"/>
          <w:sz w:val="28"/>
          <w:szCs w:val="28"/>
          <w:rtl/>
          <w:lang w:eastAsia="zh-CN"/>
        </w:rPr>
        <w:t xml:space="preserve">صد دينار </w:t>
      </w:r>
      <w:r w:rsidRPr="00AD63D4">
        <w:rPr>
          <w:rFonts w:eastAsia="SimSun" w:cs="B Zar"/>
          <w:sz w:val="28"/>
          <w:szCs w:val="28"/>
          <w:rtl/>
          <w:lang w:eastAsia="zh-CN"/>
        </w:rPr>
        <w:t>را به او بخشيدم و از او جدا شدم</w:t>
      </w:r>
      <w:r w:rsidRPr="00AD63D4">
        <w:rPr>
          <w:rFonts w:eastAsia="SimSun" w:cs="B Zar" w:hint="cs"/>
          <w:sz w:val="28"/>
          <w:szCs w:val="28"/>
          <w:rtl/>
          <w:lang w:eastAsia="zh-CN"/>
        </w:rPr>
        <w:t>.</w:t>
      </w:r>
      <w:r w:rsidRPr="00AD63D4">
        <w:rPr>
          <w:rFonts w:eastAsia="SimSun" w:cs="B Zar"/>
          <w:sz w:val="28"/>
          <w:szCs w:val="28"/>
          <w:rtl/>
          <w:lang w:eastAsia="zh-CN"/>
        </w:rPr>
        <w:t xml:space="preserve"> پروردگارا! اگر اين كار، بخاطر </w:t>
      </w:r>
      <w:r w:rsidRPr="00AD63D4">
        <w:rPr>
          <w:rFonts w:eastAsia="SimSun" w:cs="B Zar" w:hint="cs"/>
          <w:sz w:val="28"/>
          <w:szCs w:val="28"/>
          <w:rtl/>
          <w:lang w:eastAsia="zh-CN"/>
        </w:rPr>
        <w:t>ترس از</w:t>
      </w:r>
      <w:r w:rsidRPr="00AD63D4">
        <w:rPr>
          <w:rFonts w:eastAsia="SimSun" w:cs="B Zar"/>
          <w:sz w:val="28"/>
          <w:szCs w:val="28"/>
          <w:rtl/>
          <w:lang w:eastAsia="zh-CN"/>
        </w:rPr>
        <w:t xml:space="preserve"> تو بوده است، ما را از اين گرفتاري، نجات بده. آنگاه، سنگ، از دهانة غار، كنار رفت و</w:t>
      </w:r>
      <w:r w:rsidR="00F37225">
        <w:rPr>
          <w:rFonts w:eastAsia="SimSun" w:cs="B Zar"/>
          <w:sz w:val="28"/>
          <w:szCs w:val="28"/>
          <w:rtl/>
          <w:lang w:eastAsia="zh-CN"/>
        </w:rPr>
        <w:t xml:space="preserve"> آن‌ها </w:t>
      </w:r>
      <w:r w:rsidRPr="00AD63D4">
        <w:rPr>
          <w:rFonts w:eastAsia="SimSun" w:cs="B Zar"/>
          <w:sz w:val="28"/>
          <w:szCs w:val="28"/>
          <w:rtl/>
          <w:lang w:eastAsia="zh-CN"/>
        </w:rPr>
        <w:t>بيرون رفتند</w:t>
      </w:r>
      <w:r w:rsidRPr="00AD63D4">
        <w:rPr>
          <w:rFonts w:eastAsia="SimSun" w:cs="B Zar" w:hint="cs"/>
          <w:sz w:val="28"/>
          <w:szCs w:val="28"/>
          <w:rtl/>
          <w:lang w:eastAsia="zh-CN"/>
        </w:rPr>
        <w:t>».</w:t>
      </w:r>
    </w:p>
    <w:p w:rsidR="00AD63D4" w:rsidRPr="00AD63D4" w:rsidRDefault="00AD63D4" w:rsidP="00AF3F00">
      <w:pPr>
        <w:bidi/>
        <w:ind w:firstLine="284"/>
        <w:jc w:val="lowKashida"/>
        <w:rPr>
          <w:rFonts w:eastAsia="SimSun" w:cs="B Zar" w:hint="cs"/>
          <w:sz w:val="28"/>
          <w:szCs w:val="28"/>
          <w:rtl/>
          <w:lang w:eastAsia="zh-CN"/>
        </w:rPr>
      </w:pPr>
      <w:r w:rsidRPr="00AD63D4">
        <w:rPr>
          <w:rFonts w:eastAsia="SimSun" w:cs="Zar" w:hint="cs"/>
          <w:b/>
          <w:bCs/>
          <w:sz w:val="28"/>
          <w:szCs w:val="28"/>
          <w:rtl/>
          <w:lang w:eastAsia="zh-CN"/>
        </w:rPr>
        <w:t>سوم اينكه:</w:t>
      </w:r>
      <w:r w:rsidRPr="00AD63D4">
        <w:rPr>
          <w:rFonts w:eastAsia="SimSun" w:cs="B Zar" w:hint="cs"/>
          <w:sz w:val="28"/>
          <w:szCs w:val="28"/>
          <w:rtl/>
          <w:lang w:eastAsia="zh-CN"/>
        </w:rPr>
        <w:t xml:space="preserve"> توسل جستن به خداوند به وسيله دعاي مرد صالح كه اميد به اجابت دعاي او</w:t>
      </w:r>
      <w:r w:rsidR="00F37225">
        <w:rPr>
          <w:rFonts w:eastAsia="SimSun" w:cs="B Zar" w:hint="cs"/>
          <w:sz w:val="28"/>
          <w:szCs w:val="28"/>
          <w:rtl/>
          <w:lang w:eastAsia="zh-CN"/>
        </w:rPr>
        <w:t xml:space="preserve"> مي‌</w:t>
      </w:r>
      <w:r w:rsidRPr="00AD63D4">
        <w:rPr>
          <w:rFonts w:eastAsia="SimSun" w:cs="B Zar" w:hint="cs"/>
          <w:sz w:val="28"/>
          <w:szCs w:val="28"/>
          <w:rtl/>
          <w:lang w:eastAsia="zh-CN"/>
        </w:rPr>
        <w:t>رود مانند اينكه مسلماني پيش مردي</w:t>
      </w:r>
      <w:r w:rsidR="00F37225">
        <w:rPr>
          <w:rFonts w:eastAsia="SimSun" w:cs="B Zar" w:hint="cs"/>
          <w:sz w:val="28"/>
          <w:szCs w:val="28"/>
          <w:rtl/>
          <w:lang w:eastAsia="zh-CN"/>
        </w:rPr>
        <w:t xml:space="preserve"> مي‌</w:t>
      </w:r>
      <w:r w:rsidRPr="00AD63D4">
        <w:rPr>
          <w:rFonts w:eastAsia="SimSun" w:cs="B Zar" w:hint="cs"/>
          <w:sz w:val="28"/>
          <w:szCs w:val="28"/>
          <w:rtl/>
          <w:lang w:eastAsia="zh-CN"/>
        </w:rPr>
        <w:t>رود كه در او نيكوكاري، تقوا و محافظت و ماندگار در طاعت و عبادت پروردگار را</w:t>
      </w:r>
      <w:r w:rsidR="00F37225">
        <w:rPr>
          <w:rFonts w:eastAsia="SimSun" w:cs="B Zar" w:hint="cs"/>
          <w:sz w:val="28"/>
          <w:szCs w:val="28"/>
          <w:rtl/>
          <w:lang w:eastAsia="zh-CN"/>
        </w:rPr>
        <w:t xml:space="preserve"> مي‌</w:t>
      </w:r>
      <w:r w:rsidRPr="00AD63D4">
        <w:rPr>
          <w:rFonts w:eastAsia="SimSun" w:cs="B Zar" w:hint="cs"/>
          <w:sz w:val="28"/>
          <w:szCs w:val="28"/>
          <w:rtl/>
          <w:lang w:eastAsia="zh-CN"/>
        </w:rPr>
        <w:t>بيند از او</w:t>
      </w:r>
      <w:r w:rsidR="00F37225">
        <w:rPr>
          <w:rFonts w:eastAsia="SimSun" w:cs="B Zar" w:hint="cs"/>
          <w:sz w:val="28"/>
          <w:szCs w:val="28"/>
          <w:rtl/>
          <w:lang w:eastAsia="zh-CN"/>
        </w:rPr>
        <w:t xml:space="preserve"> مي‌</w:t>
      </w:r>
      <w:r w:rsidRPr="00AD63D4">
        <w:rPr>
          <w:rFonts w:eastAsia="SimSun" w:cs="B Zar" w:hint="cs"/>
          <w:sz w:val="28"/>
          <w:szCs w:val="28"/>
          <w:rtl/>
          <w:lang w:eastAsia="zh-CN"/>
        </w:rPr>
        <w:t>خواهد كه به سوي پروردگارش دعا نمايد كه خداوند در سختي</w:t>
      </w:r>
      <w:r w:rsidR="00F37225">
        <w:rPr>
          <w:rFonts w:eastAsia="SimSun" w:cs="B Zar" w:hint="cs"/>
          <w:sz w:val="28"/>
          <w:szCs w:val="28"/>
          <w:rtl/>
          <w:lang w:eastAsia="zh-CN"/>
        </w:rPr>
        <w:t xml:space="preserve">‌اش </w:t>
      </w:r>
      <w:r w:rsidRPr="00AD63D4">
        <w:rPr>
          <w:rFonts w:eastAsia="SimSun" w:cs="B Zar" w:hint="cs"/>
          <w:sz w:val="28"/>
          <w:szCs w:val="28"/>
          <w:rtl/>
          <w:lang w:eastAsia="zh-CN"/>
        </w:rPr>
        <w:t>گشايشي قرار دهد و كارش را آسان نمايد.</w:t>
      </w:r>
    </w:p>
    <w:p w:rsidR="00AD63D4" w:rsidRPr="00AD63D4" w:rsidRDefault="00AD63D4" w:rsidP="00AF3F00">
      <w:pPr>
        <w:bidi/>
        <w:ind w:firstLine="284"/>
        <w:jc w:val="lowKashida"/>
        <w:rPr>
          <w:rFonts w:eastAsia="SimSun" w:cs="B Zar" w:hint="cs"/>
          <w:sz w:val="28"/>
          <w:szCs w:val="28"/>
          <w:rtl/>
          <w:lang w:eastAsia="zh-CN"/>
        </w:rPr>
      </w:pPr>
      <w:r w:rsidRPr="00AD63D4">
        <w:rPr>
          <w:rFonts w:eastAsia="SimSun" w:cs="B Zar" w:hint="cs"/>
          <w:sz w:val="28"/>
          <w:szCs w:val="28"/>
          <w:rtl/>
          <w:lang w:eastAsia="zh-CN"/>
        </w:rPr>
        <w:t>دليل بر مشروعيت اين نوع، اين است كه صحابه</w:t>
      </w:r>
      <w:r w:rsidRPr="00AD63D4">
        <w:rPr>
          <w:rFonts w:eastAsia="SimSun" w:cs="CTraditional Arabic" w:hint="cs"/>
          <w:sz w:val="28"/>
          <w:szCs w:val="28"/>
          <w:rtl/>
          <w:lang w:eastAsia="zh-CN"/>
        </w:rPr>
        <w:t>ش</w:t>
      </w:r>
      <w:r w:rsidRPr="00AD63D4">
        <w:rPr>
          <w:rFonts w:eastAsia="SimSun" w:cs="B Zar" w:hint="cs"/>
          <w:sz w:val="28"/>
          <w:szCs w:val="28"/>
          <w:rtl/>
          <w:lang w:eastAsia="zh-CN"/>
        </w:rPr>
        <w:t xml:space="preserve"> از پيامبر</w:t>
      </w:r>
      <w:r w:rsidRPr="00AD63D4">
        <w:rPr>
          <w:rFonts w:eastAsia="SimSun" w:cs="CTraditional Arabic" w:hint="cs"/>
          <w:sz w:val="28"/>
          <w:szCs w:val="28"/>
          <w:rtl/>
          <w:lang w:eastAsia="zh-CN"/>
        </w:rPr>
        <w:t xml:space="preserve"> ج</w:t>
      </w:r>
      <w:r w:rsidRPr="00AD63D4">
        <w:rPr>
          <w:rFonts w:eastAsia="SimSun" w:cs="B Zar" w:hint="cs"/>
          <w:sz w:val="28"/>
          <w:szCs w:val="28"/>
          <w:rtl/>
          <w:lang w:eastAsia="zh-CN"/>
        </w:rPr>
        <w:t xml:space="preserve"> درخواست</w:t>
      </w:r>
      <w:r w:rsidR="00F37225">
        <w:rPr>
          <w:rFonts w:eastAsia="SimSun" w:cs="B Zar" w:hint="cs"/>
          <w:sz w:val="28"/>
          <w:szCs w:val="28"/>
          <w:rtl/>
          <w:lang w:eastAsia="zh-CN"/>
        </w:rPr>
        <w:t xml:space="preserve"> مي‌</w:t>
      </w:r>
      <w:r w:rsidRPr="00AD63D4">
        <w:rPr>
          <w:rFonts w:eastAsia="SimSun" w:cs="B Zar" w:hint="cs"/>
          <w:sz w:val="28"/>
          <w:szCs w:val="28"/>
          <w:rtl/>
          <w:lang w:eastAsia="zh-CN"/>
        </w:rPr>
        <w:t>كردند كه برايشان بطور عموم و خصوص دعا كند.</w:t>
      </w:r>
    </w:p>
    <w:p w:rsidR="00AD63D4" w:rsidRPr="00AD63D4" w:rsidRDefault="00AD63D4" w:rsidP="00E6168D">
      <w:pPr>
        <w:bidi/>
        <w:ind w:firstLine="284"/>
        <w:jc w:val="lowKashida"/>
        <w:rPr>
          <w:rFonts w:eastAsia="SimSun" w:cs="B Zar" w:hint="cs"/>
          <w:sz w:val="28"/>
          <w:szCs w:val="28"/>
          <w:rtl/>
          <w:lang w:eastAsia="zh-CN"/>
        </w:rPr>
      </w:pPr>
      <w:r w:rsidRPr="00AD63D4">
        <w:rPr>
          <w:rFonts w:eastAsia="SimSun" w:cs="B Zar" w:hint="cs"/>
          <w:sz w:val="28"/>
          <w:szCs w:val="28"/>
          <w:rtl/>
          <w:lang w:eastAsia="zh-CN"/>
        </w:rPr>
        <w:t>در صحيحين از انس بن مالك</w:t>
      </w:r>
      <w:r w:rsidRPr="00AD63D4">
        <w:rPr>
          <w:rFonts w:eastAsia="SimSun" w:cs="CTraditional Arabic" w:hint="cs"/>
          <w:sz w:val="28"/>
          <w:szCs w:val="28"/>
          <w:rtl/>
          <w:lang w:eastAsia="zh-CN"/>
        </w:rPr>
        <w:t>ت</w:t>
      </w:r>
      <w:r w:rsidRPr="00AD63D4">
        <w:rPr>
          <w:rFonts w:eastAsia="SimSun" w:cs="B Zar" w:hint="cs"/>
          <w:sz w:val="28"/>
          <w:szCs w:val="28"/>
          <w:rtl/>
          <w:lang w:eastAsia="zh-CN"/>
        </w:rPr>
        <w:t xml:space="preserve"> روايت است كه:</w:t>
      </w:r>
      <w:r w:rsidR="00C25455">
        <w:rPr>
          <w:rFonts w:eastAsia="SimSun" w:cs="B Zar" w:hint="cs"/>
          <w:sz w:val="28"/>
          <w:szCs w:val="28"/>
          <w:rtl/>
          <w:lang w:eastAsia="zh-CN"/>
        </w:rPr>
        <w:t xml:space="preserve"> «</w:t>
      </w:r>
      <w:r w:rsidRPr="00E6168D">
        <w:rPr>
          <w:rStyle w:val="Char4"/>
          <w:rFonts w:eastAsia="SimSun"/>
          <w:rtl/>
        </w:rPr>
        <w:t>أَنَّ رَجُلًا دَخَلَ يَوْمَ الْجُمُعَةِ مِنْ بَابٍ كَانَ وِجَاهَ الْمِنْبَرِ وَرسول الله صلی الله عليه وسلم  قَائِمٌ يَخْطُبُ فَاسْتَقْبَلَ رسول الله صلی الله عليه وسلم  قَائِمًا فَقَالَ يَا رَسُولَ اللَّهِ هَلَكَتْ الْمَوَاشِي وَانْقَطَعَتْ السُّبُلُ فَادْعُ اللَّهَ يُغِيثُنَا قَالَ فَرَفَعَ رسول الله صلی الله عليه وسلم  يَدَيْهِ فَقَالَ اللَّهُمَّ اسْقِنَا اللَّهُمَّ اسْقِنَا اللَّهُمَّ اسْقِنَا قَالَ أَنَسُ وَلَا وَاللَّهِ مَا نَرَى فِي السَّمَاءِ مِنْ سَحَابٍ وَلَا قَزَعَةً وَلَا شَيْئًا وَمَا بَيْنَنَا وَبَيْنَ سَلْعٍ مِنْ بَيْتٍ وَلَا دَارٍ قَالَ فَطَلَعَتْ مِنْ وَرَائِهِ سَحَابَةٌ مِثْلُ التُّرْسِ فَلَمَّا تَوَسَّطَتْ السَّمَاءَ انْتَشَرَتْ ثُمَّ أَمْطَرَتْ قَالَ وَاللَّهِ مَا رَأَيْنَا الشَّمْسَ سِتًّا ثُمَّ دَخَلَ رَجُلٌ مِنْ ذَلِكَ الْبَابِ فِي الْجُمُعَةِ الْمُقْبِلَةِ وَرسول الله صلی الله عليه وسلم  قَائِمٌ يَخْطُبُ فَاسْتَقْبَلَهُ قَائِمًا فَقَالَ يَا رَسُولَ اللَّهِ هَلَكَتْ الْأَمْوَالُ وَانْقَطَعَتْ السُّبُلُ فَادْعُ اللَّهَ يُمْسِكْهَا قَالَ فَرَفَعَ رسول الله صلی الله عليه وسلم يَدَيْهِ ثُمَّ قَالَ اللَّهُمَّ حَوَالَيْنَا وَلَا عَلَيْنَا اللَّهُمَّ عَلَى الْآكَامِ وَالْجِبَالِ وَالْآجَامِ وَالظِّرَابِ وَالْأَوْدِيَةِ وَمَنَابِتِ الشَّجَرِ قَالَ فَانْقَطَعَتْ وَخَرَجْنَا نَمْشِي فِي الشَّمْسِ قَالَ شَرِيكٌ فَسَأَلْتُ أَنَسَ بْنَ مَالِكٍ أَهُوَ الرَّجُلُ الْأَوَّلُ قَالَ لَا أَدْرِي</w:t>
      </w:r>
      <w:r w:rsidR="0069144E" w:rsidRPr="00E6168D">
        <w:rPr>
          <w:rStyle w:val="Char4"/>
          <w:rFonts w:eastAsia="SimSun" w:hint="cs"/>
          <w:rtl/>
        </w:rPr>
        <w:t>»</w:t>
      </w:r>
      <w:r w:rsidRPr="00AD63D4">
        <w:rPr>
          <w:rFonts w:eastAsia="SimSun" w:cs="Simplified Arabic"/>
          <w:szCs w:val="26"/>
          <w:vertAlign w:val="superscript"/>
          <w:rtl/>
          <w:lang w:eastAsia="zh-CN"/>
        </w:rPr>
        <w:footnoteReference w:id="48"/>
      </w:r>
      <w:r w:rsidR="00C25455">
        <w:rPr>
          <w:rFonts w:eastAsia="SimSun" w:cs="B Zar" w:hint="cs"/>
          <w:sz w:val="28"/>
          <w:szCs w:val="28"/>
          <w:rtl/>
          <w:lang w:eastAsia="zh-CN"/>
        </w:rPr>
        <w:t xml:space="preserve"> «</w:t>
      </w:r>
      <w:r w:rsidRPr="00AD63D4">
        <w:rPr>
          <w:rFonts w:eastAsia="SimSun" w:cs="B Zar"/>
          <w:sz w:val="28"/>
          <w:szCs w:val="28"/>
          <w:rtl/>
          <w:lang w:eastAsia="zh-CN"/>
        </w:rPr>
        <w:t xml:space="preserve">مردي </w:t>
      </w:r>
      <w:r w:rsidRPr="00AD63D4">
        <w:rPr>
          <w:rFonts w:eastAsia="SimSun" w:cs="B Zar" w:hint="cs"/>
          <w:sz w:val="28"/>
          <w:szCs w:val="28"/>
          <w:rtl/>
          <w:lang w:eastAsia="zh-CN"/>
        </w:rPr>
        <w:t>روز جمعه در حاليكه</w:t>
      </w:r>
      <w:r w:rsidRPr="00AD63D4">
        <w:rPr>
          <w:rFonts w:eastAsia="SimSun" w:cs="B Zar"/>
          <w:sz w:val="28"/>
          <w:szCs w:val="28"/>
          <w:rtl/>
          <w:lang w:eastAsia="zh-CN"/>
        </w:rPr>
        <w:t xml:space="preserve"> پيامبر</w:t>
      </w:r>
      <w:r w:rsidRPr="00AD63D4">
        <w:rPr>
          <w:rFonts w:eastAsia="SimSun" w:cs="B Zar" w:hint="cs"/>
          <w:sz w:val="28"/>
          <w:szCs w:val="28"/>
          <w:rtl/>
          <w:lang w:eastAsia="zh-CN"/>
        </w:rPr>
        <w:t xml:space="preserve"> </w:t>
      </w:r>
      <w:r w:rsidRPr="00AD63D4">
        <w:rPr>
          <w:rFonts w:eastAsia="SimSun" w:cs="CTraditional Arabic" w:hint="cs"/>
          <w:sz w:val="28"/>
          <w:szCs w:val="28"/>
          <w:rtl/>
          <w:lang w:eastAsia="zh-CN"/>
        </w:rPr>
        <w:t>ج</w:t>
      </w:r>
      <w:r w:rsidRPr="00AD63D4">
        <w:rPr>
          <w:rFonts w:eastAsia="SimSun" w:cs="B Zar"/>
          <w:sz w:val="28"/>
          <w:szCs w:val="28"/>
          <w:rtl/>
          <w:lang w:eastAsia="zh-CN"/>
        </w:rPr>
        <w:t xml:space="preserve"> مشغول خطبه بود</w:t>
      </w:r>
      <w:r w:rsidRPr="00AD63D4">
        <w:rPr>
          <w:rFonts w:eastAsia="SimSun" w:cs="B Zar" w:hint="cs"/>
          <w:sz w:val="28"/>
          <w:szCs w:val="28"/>
          <w:rtl/>
          <w:lang w:eastAsia="zh-CN"/>
        </w:rPr>
        <w:t xml:space="preserve"> وارد مسجد شد</w:t>
      </w:r>
      <w:r w:rsidRPr="00AD63D4">
        <w:rPr>
          <w:rFonts w:eastAsia="SimSun" w:cs="B Zar"/>
          <w:sz w:val="28"/>
          <w:szCs w:val="28"/>
          <w:rtl/>
          <w:lang w:eastAsia="zh-CN"/>
        </w:rPr>
        <w:t xml:space="preserve"> </w:t>
      </w:r>
      <w:r w:rsidRPr="00AD63D4">
        <w:rPr>
          <w:rFonts w:eastAsia="SimSun" w:cs="B Zar" w:hint="cs"/>
          <w:sz w:val="28"/>
          <w:szCs w:val="28"/>
          <w:rtl/>
          <w:lang w:eastAsia="zh-CN"/>
        </w:rPr>
        <w:t>و مقابل رسول الله صلی الله عليه وسلم  ايستاد و گفت: اي رسول خدا دامهايمان به هلاكت رسيدند و</w:t>
      </w:r>
      <w:r w:rsidR="00E6168D">
        <w:rPr>
          <w:rFonts w:eastAsia="SimSun" w:cs="B Zar" w:hint="cs"/>
          <w:sz w:val="28"/>
          <w:szCs w:val="28"/>
          <w:rtl/>
          <w:lang w:eastAsia="zh-CN"/>
        </w:rPr>
        <w:t xml:space="preserve"> راه‌ها</w:t>
      </w:r>
      <w:r w:rsidRPr="00AD63D4">
        <w:rPr>
          <w:rFonts w:eastAsia="SimSun" w:cs="B Zar" w:hint="cs"/>
          <w:sz w:val="28"/>
          <w:szCs w:val="28"/>
          <w:rtl/>
          <w:lang w:eastAsia="zh-CN"/>
        </w:rPr>
        <w:t xml:space="preserve"> از بين رفتند از خداوند </w:t>
      </w:r>
      <w:r w:rsidRPr="00AD63D4">
        <w:rPr>
          <w:rFonts w:eastAsia="SimSun" w:cs="B Zar"/>
          <w:sz w:val="28"/>
          <w:szCs w:val="28"/>
          <w:rtl/>
          <w:lang w:eastAsia="zh-CN"/>
        </w:rPr>
        <w:t xml:space="preserve">در خواست </w:t>
      </w:r>
      <w:r w:rsidRPr="00AD63D4">
        <w:rPr>
          <w:rFonts w:eastAsia="SimSun" w:cs="B Zar" w:hint="cs"/>
          <w:sz w:val="28"/>
          <w:szCs w:val="28"/>
          <w:rtl/>
          <w:lang w:eastAsia="zh-CN"/>
        </w:rPr>
        <w:t>كن بر ما باران بباراند</w:t>
      </w:r>
      <w:r w:rsidRPr="00AD63D4">
        <w:rPr>
          <w:rFonts w:eastAsia="SimSun" w:cs="B Zar"/>
          <w:sz w:val="28"/>
          <w:szCs w:val="28"/>
          <w:rtl/>
          <w:lang w:eastAsia="zh-CN"/>
        </w:rPr>
        <w:t>.</w:t>
      </w:r>
      <w:r w:rsidRPr="00AD63D4">
        <w:rPr>
          <w:rFonts w:eastAsia="SimSun" w:cs="B Zar" w:hint="cs"/>
          <w:sz w:val="28"/>
          <w:szCs w:val="28"/>
          <w:rtl/>
          <w:lang w:eastAsia="zh-CN"/>
        </w:rPr>
        <w:t xml:space="preserve"> پيامبر دستش را بلند كرد و فرمود: خداوندا بر ما باران بباران، پروردگارا بر ما باران بباران، پروردگارا بر ما باران بباران.</w:t>
      </w:r>
      <w:r w:rsidRPr="00AD63D4">
        <w:rPr>
          <w:rFonts w:eastAsia="SimSun" w:cs="B Zar"/>
          <w:sz w:val="28"/>
          <w:szCs w:val="28"/>
          <w:rtl/>
          <w:lang w:eastAsia="zh-CN"/>
        </w:rPr>
        <w:t xml:space="preserve"> </w:t>
      </w:r>
      <w:r w:rsidRPr="00AD63D4">
        <w:rPr>
          <w:rFonts w:eastAsia="SimSun" w:cs="B Zar" w:hint="cs"/>
          <w:sz w:val="28"/>
          <w:szCs w:val="28"/>
          <w:rtl/>
          <w:lang w:eastAsia="zh-CN"/>
        </w:rPr>
        <w:t>انس</w:t>
      </w:r>
      <w:r w:rsidR="00F37225">
        <w:rPr>
          <w:rFonts w:eastAsia="SimSun" w:cs="B Zar" w:hint="cs"/>
          <w:sz w:val="28"/>
          <w:szCs w:val="28"/>
          <w:rtl/>
          <w:lang w:eastAsia="zh-CN"/>
        </w:rPr>
        <w:t xml:space="preserve"> </w:t>
      </w:r>
      <w:r w:rsidR="00F57E48">
        <w:rPr>
          <w:rFonts w:eastAsia="SimSun" w:cs="B Zar" w:hint="cs"/>
          <w:sz w:val="28"/>
          <w:szCs w:val="28"/>
          <w:rtl/>
          <w:lang w:eastAsia="zh-CN"/>
        </w:rPr>
        <w:t>مي‌گويد</w:t>
      </w:r>
      <w:r w:rsidRPr="00AD63D4">
        <w:rPr>
          <w:rFonts w:eastAsia="SimSun" w:cs="B Zar" w:hint="cs"/>
          <w:sz w:val="28"/>
          <w:szCs w:val="28"/>
          <w:rtl/>
          <w:lang w:eastAsia="zh-CN"/>
        </w:rPr>
        <w:t xml:space="preserve">: به خدا سوگند نه در فاصله بين ما و نه در فاصله ما تا شكاف در و در هيچ جايي از آسمان ابري و حتي هيچي نبود. ناگهان از پشت آن ابري به مانند سپر آشكار شد وقتي به وسط آسمان رسيد منتشر و پخش گرديد سپس باران باريد. </w:t>
      </w:r>
      <w:r w:rsidR="00F57E48">
        <w:rPr>
          <w:rFonts w:eastAsia="SimSun" w:cs="B Zar"/>
          <w:sz w:val="28"/>
          <w:szCs w:val="28"/>
          <w:rtl/>
          <w:lang w:eastAsia="zh-CN"/>
        </w:rPr>
        <w:t>مي‌گويد</w:t>
      </w:r>
      <w:r w:rsidRPr="00AD63D4">
        <w:rPr>
          <w:rFonts w:eastAsia="SimSun" w:cs="B Zar"/>
          <w:sz w:val="28"/>
          <w:szCs w:val="28"/>
          <w:rtl/>
          <w:lang w:eastAsia="zh-CN"/>
        </w:rPr>
        <w:t xml:space="preserve">: </w:t>
      </w:r>
      <w:r w:rsidRPr="00AD63D4">
        <w:rPr>
          <w:rFonts w:eastAsia="SimSun" w:cs="B Zar" w:hint="cs"/>
          <w:sz w:val="28"/>
          <w:szCs w:val="28"/>
          <w:rtl/>
          <w:lang w:eastAsia="zh-CN"/>
        </w:rPr>
        <w:t xml:space="preserve">به خدا سوگند </w:t>
      </w:r>
      <w:r w:rsidRPr="00AD63D4">
        <w:rPr>
          <w:rFonts w:eastAsia="SimSun" w:cs="B Zar"/>
          <w:sz w:val="28"/>
          <w:szCs w:val="28"/>
          <w:rtl/>
          <w:lang w:eastAsia="zh-CN"/>
        </w:rPr>
        <w:t>شش روز، آفتاب را نديديم.</w:t>
      </w:r>
      <w:r w:rsidR="00664ACA">
        <w:rPr>
          <w:rFonts w:eastAsia="SimSun" w:cs="B Zar"/>
          <w:sz w:val="28"/>
          <w:szCs w:val="28"/>
          <w:rtl/>
          <w:lang w:eastAsia="zh-CN"/>
        </w:rPr>
        <w:t xml:space="preserve"> (</w:t>
      </w:r>
      <w:r w:rsidRPr="00AD63D4">
        <w:rPr>
          <w:rFonts w:eastAsia="SimSun" w:cs="B Zar"/>
          <w:sz w:val="28"/>
          <w:szCs w:val="28"/>
          <w:rtl/>
          <w:lang w:eastAsia="zh-CN"/>
        </w:rPr>
        <w:t>يعني باران</w:t>
      </w:r>
      <w:r w:rsidR="00F37225">
        <w:rPr>
          <w:rFonts w:eastAsia="SimSun" w:cs="B Zar"/>
          <w:sz w:val="28"/>
          <w:szCs w:val="28"/>
          <w:rtl/>
          <w:lang w:eastAsia="zh-CN"/>
        </w:rPr>
        <w:t xml:space="preserve"> مي‌</w:t>
      </w:r>
      <w:r w:rsidRPr="00AD63D4">
        <w:rPr>
          <w:rFonts w:eastAsia="SimSun" w:cs="B Zar"/>
          <w:sz w:val="28"/>
          <w:szCs w:val="28"/>
          <w:rtl/>
          <w:lang w:eastAsia="zh-CN"/>
        </w:rPr>
        <w:t>باريد). س</w:t>
      </w:r>
      <w:r w:rsidRPr="00AD63D4">
        <w:rPr>
          <w:rFonts w:eastAsia="SimSun" w:cs="B Zar" w:hint="cs"/>
          <w:sz w:val="28"/>
          <w:szCs w:val="28"/>
          <w:rtl/>
          <w:lang w:eastAsia="zh-CN"/>
        </w:rPr>
        <w:t>پس</w:t>
      </w:r>
      <w:r w:rsidRPr="00AD63D4">
        <w:rPr>
          <w:rFonts w:eastAsia="SimSun" w:cs="B Zar"/>
          <w:sz w:val="28"/>
          <w:szCs w:val="28"/>
          <w:rtl/>
          <w:lang w:eastAsia="zh-CN"/>
        </w:rPr>
        <w:t xml:space="preserve">، در جمعه بعد، مردي از همان دروازه، وارد مسجد شد و مقابل </w:t>
      </w:r>
      <w:r w:rsidRPr="00AD63D4">
        <w:rPr>
          <w:rFonts w:eastAsia="SimSun" w:cs="B Zar" w:hint="cs"/>
          <w:sz w:val="28"/>
          <w:szCs w:val="28"/>
          <w:rtl/>
          <w:lang w:eastAsia="zh-CN"/>
        </w:rPr>
        <w:t xml:space="preserve">رسول الله صلی الله عليه وسلم  </w:t>
      </w:r>
      <w:r w:rsidRPr="00AD63D4">
        <w:rPr>
          <w:rFonts w:eastAsia="SimSun" w:cs="B Zar"/>
          <w:sz w:val="28"/>
          <w:szCs w:val="28"/>
          <w:rtl/>
          <w:lang w:eastAsia="zh-CN"/>
        </w:rPr>
        <w:t>كه مشغول خطبه بود، ايستاد و گفت: دام</w:t>
      </w:r>
      <w:r w:rsidR="00E6168D">
        <w:rPr>
          <w:rFonts w:eastAsia="SimSun" w:cs="B Zar" w:hint="cs"/>
          <w:sz w:val="28"/>
          <w:szCs w:val="28"/>
          <w:rtl/>
          <w:lang w:eastAsia="zh-CN"/>
        </w:rPr>
        <w:t>‌</w:t>
      </w:r>
      <w:r w:rsidRPr="00AD63D4">
        <w:rPr>
          <w:rFonts w:eastAsia="SimSun" w:cs="B Zar"/>
          <w:sz w:val="28"/>
          <w:szCs w:val="28"/>
          <w:rtl/>
          <w:lang w:eastAsia="zh-CN"/>
        </w:rPr>
        <w:t>ها هلاك شدند و</w:t>
      </w:r>
      <w:r w:rsidR="00E6168D">
        <w:rPr>
          <w:rFonts w:eastAsia="SimSun" w:cs="B Zar"/>
          <w:sz w:val="28"/>
          <w:szCs w:val="28"/>
          <w:rtl/>
          <w:lang w:eastAsia="zh-CN"/>
        </w:rPr>
        <w:t xml:space="preserve"> راه‌ها</w:t>
      </w:r>
      <w:r w:rsidR="00F37225">
        <w:rPr>
          <w:rFonts w:eastAsia="SimSun" w:cs="B Zar"/>
          <w:sz w:val="28"/>
          <w:szCs w:val="28"/>
          <w:rtl/>
          <w:lang w:eastAsia="zh-CN"/>
        </w:rPr>
        <w:t xml:space="preserve"> </w:t>
      </w:r>
      <w:r w:rsidRPr="00AD63D4">
        <w:rPr>
          <w:rFonts w:eastAsia="SimSun" w:cs="B Zar"/>
          <w:sz w:val="28"/>
          <w:szCs w:val="28"/>
          <w:rtl/>
          <w:lang w:eastAsia="zh-CN"/>
        </w:rPr>
        <w:t xml:space="preserve">از بين رفتند. از خدا بخواه كه باران را متوقف سازد. رسول خدا </w:t>
      </w:r>
      <w:r w:rsidRPr="00AD63D4">
        <w:rPr>
          <w:rFonts w:eastAsia="SimSun" w:cs="CTraditional Arabic" w:hint="cs"/>
          <w:sz w:val="28"/>
          <w:szCs w:val="28"/>
          <w:rtl/>
          <w:lang w:eastAsia="zh-CN"/>
        </w:rPr>
        <w:t>ج</w:t>
      </w:r>
      <w:r w:rsidRPr="00AD63D4">
        <w:rPr>
          <w:rFonts w:eastAsia="SimSun" w:cs="B Zar"/>
          <w:sz w:val="28"/>
          <w:szCs w:val="28"/>
          <w:rtl/>
          <w:lang w:eastAsia="zh-CN"/>
        </w:rPr>
        <w:t xml:space="preserve"> دست به دعا برداشت و فرمود:</w:t>
      </w:r>
      <w:r w:rsidR="00C25455">
        <w:rPr>
          <w:rFonts w:eastAsia="SimSun" w:cs="B Zar"/>
          <w:sz w:val="28"/>
          <w:szCs w:val="28"/>
          <w:rtl/>
          <w:lang w:eastAsia="zh-CN"/>
        </w:rPr>
        <w:t xml:space="preserve"> «</w:t>
      </w:r>
      <w:r w:rsidRPr="00AD63D4">
        <w:rPr>
          <w:rFonts w:eastAsia="SimSun" w:cs="B Zar"/>
          <w:sz w:val="28"/>
          <w:szCs w:val="28"/>
          <w:rtl/>
          <w:lang w:eastAsia="zh-CN"/>
        </w:rPr>
        <w:t>خدايا! باران را از روي ما به اطراف، پراكنده ساز و آن</w:t>
      </w:r>
      <w:r w:rsidRPr="00AD63D4">
        <w:rPr>
          <w:rFonts w:eastAsia="SimSun" w:cs="B Zar" w:hint="cs"/>
          <w:sz w:val="28"/>
          <w:szCs w:val="28"/>
          <w:rtl/>
          <w:lang w:eastAsia="zh-CN"/>
        </w:rPr>
        <w:t xml:space="preserve"> </w:t>
      </w:r>
      <w:r w:rsidRPr="00AD63D4">
        <w:rPr>
          <w:rFonts w:eastAsia="SimSun" w:cs="B Zar"/>
          <w:sz w:val="28"/>
          <w:szCs w:val="28"/>
          <w:rtl/>
          <w:lang w:eastAsia="zh-CN"/>
        </w:rPr>
        <w:t>را  بر تپه‏ها،</w:t>
      </w:r>
      <w:r w:rsidR="004501EB">
        <w:rPr>
          <w:rFonts w:eastAsia="SimSun" w:cs="B Zar"/>
          <w:sz w:val="28"/>
          <w:szCs w:val="28"/>
          <w:rtl/>
          <w:lang w:eastAsia="zh-CN"/>
        </w:rPr>
        <w:t xml:space="preserve"> كوه‌ها</w:t>
      </w:r>
      <w:r w:rsidRPr="00AD63D4">
        <w:rPr>
          <w:rFonts w:eastAsia="SimSun" w:cs="B Zar"/>
          <w:sz w:val="28"/>
          <w:szCs w:val="28"/>
          <w:rtl/>
          <w:lang w:eastAsia="zh-CN"/>
        </w:rPr>
        <w:t>، دره</w:t>
      </w:r>
      <w:r w:rsidR="00F37225">
        <w:rPr>
          <w:rFonts w:eastAsia="SimSun" w:cs="B Zar"/>
          <w:sz w:val="28"/>
          <w:szCs w:val="28"/>
          <w:rtl/>
          <w:lang w:eastAsia="zh-CN"/>
        </w:rPr>
        <w:t xml:space="preserve">‌ها </w:t>
      </w:r>
      <w:r w:rsidRPr="00AD63D4">
        <w:rPr>
          <w:rFonts w:eastAsia="SimSun" w:cs="B Zar"/>
          <w:sz w:val="28"/>
          <w:szCs w:val="28"/>
          <w:rtl/>
          <w:lang w:eastAsia="zh-CN"/>
        </w:rPr>
        <w:t xml:space="preserve">و محل روئيدن درختان، هدايت فرما. راوي </w:t>
      </w:r>
      <w:r w:rsidR="00F57E48">
        <w:rPr>
          <w:rFonts w:eastAsia="SimSun" w:cs="B Zar"/>
          <w:sz w:val="28"/>
          <w:szCs w:val="28"/>
          <w:rtl/>
          <w:lang w:eastAsia="zh-CN"/>
        </w:rPr>
        <w:t>مي‌گويد</w:t>
      </w:r>
      <w:r w:rsidRPr="00AD63D4">
        <w:rPr>
          <w:rFonts w:eastAsia="SimSun" w:cs="B Zar"/>
          <w:sz w:val="28"/>
          <w:szCs w:val="28"/>
          <w:rtl/>
          <w:lang w:eastAsia="zh-CN"/>
        </w:rPr>
        <w:t>:</w:t>
      </w:r>
      <w:r w:rsidR="00F37225">
        <w:rPr>
          <w:rFonts w:eastAsia="SimSun" w:cs="B Zar"/>
          <w:sz w:val="28"/>
          <w:szCs w:val="28"/>
          <w:rtl/>
          <w:lang w:eastAsia="zh-CN"/>
        </w:rPr>
        <w:t xml:space="preserve"> بي‌</w:t>
      </w:r>
      <w:r w:rsidRPr="00AD63D4">
        <w:rPr>
          <w:rFonts w:eastAsia="SimSun" w:cs="B Zar"/>
          <w:sz w:val="28"/>
          <w:szCs w:val="28"/>
          <w:rtl/>
          <w:lang w:eastAsia="zh-CN"/>
        </w:rPr>
        <w:t xml:space="preserve">درنگ، باران متوقف شد و ابرها پراكنده گشتند بطوريكه هنگام بيرون </w:t>
      </w:r>
      <w:r w:rsidRPr="00AD63D4">
        <w:rPr>
          <w:rFonts w:eastAsia="SimSun" w:cs="B Zar" w:hint="cs"/>
          <w:sz w:val="28"/>
          <w:szCs w:val="28"/>
          <w:rtl/>
          <w:lang w:eastAsia="zh-CN"/>
        </w:rPr>
        <w:t>آم</w:t>
      </w:r>
      <w:r w:rsidRPr="00AD63D4">
        <w:rPr>
          <w:rFonts w:eastAsia="SimSun" w:cs="B Zar"/>
          <w:sz w:val="28"/>
          <w:szCs w:val="28"/>
          <w:rtl/>
          <w:lang w:eastAsia="zh-CN"/>
        </w:rPr>
        <w:t>دن از مسجد، در هواي آفتابي، به خانه</w:t>
      </w:r>
      <w:r w:rsidR="00EF0E66">
        <w:rPr>
          <w:rFonts w:eastAsia="SimSun" w:cs="B Zar" w:hint="cs"/>
          <w:sz w:val="28"/>
          <w:szCs w:val="28"/>
          <w:rtl/>
          <w:lang w:eastAsia="zh-CN"/>
        </w:rPr>
        <w:t>‌</w:t>
      </w:r>
      <w:r w:rsidRPr="00AD63D4">
        <w:rPr>
          <w:rFonts w:eastAsia="SimSun" w:cs="B Zar"/>
          <w:sz w:val="28"/>
          <w:szCs w:val="28"/>
          <w:rtl/>
          <w:lang w:eastAsia="zh-CN"/>
        </w:rPr>
        <w:t>هايمان برگشتيم</w:t>
      </w:r>
      <w:r w:rsidRPr="00AD63D4">
        <w:rPr>
          <w:rFonts w:eastAsia="SimSun" w:cs="B Zar" w:hint="cs"/>
          <w:sz w:val="28"/>
          <w:szCs w:val="28"/>
          <w:rtl/>
          <w:lang w:eastAsia="zh-CN"/>
        </w:rPr>
        <w:t xml:space="preserve">. شريك </w:t>
      </w:r>
      <w:r w:rsidR="00F57E48">
        <w:rPr>
          <w:rFonts w:eastAsia="SimSun" w:cs="B Zar" w:hint="cs"/>
          <w:sz w:val="28"/>
          <w:szCs w:val="28"/>
          <w:rtl/>
          <w:lang w:eastAsia="zh-CN"/>
        </w:rPr>
        <w:t>مي‌گويد</w:t>
      </w:r>
      <w:r w:rsidRPr="00AD63D4">
        <w:rPr>
          <w:rFonts w:eastAsia="SimSun" w:cs="B Zar" w:hint="cs"/>
          <w:sz w:val="28"/>
          <w:szCs w:val="28"/>
          <w:rtl/>
          <w:lang w:eastAsia="zh-CN"/>
        </w:rPr>
        <w:t>: از انس پرسيدم: آيا او همان مرد اولي بود؟ جواب داد:</w:t>
      </w:r>
      <w:r w:rsidR="00F37225">
        <w:rPr>
          <w:rFonts w:eastAsia="SimSun" w:cs="B Zar" w:hint="cs"/>
          <w:sz w:val="28"/>
          <w:szCs w:val="28"/>
          <w:rtl/>
          <w:lang w:eastAsia="zh-CN"/>
        </w:rPr>
        <w:t xml:space="preserve"> نمي‌</w:t>
      </w:r>
      <w:r w:rsidRPr="00AD63D4">
        <w:rPr>
          <w:rFonts w:eastAsia="SimSun" w:cs="B Zar" w:hint="cs"/>
          <w:sz w:val="28"/>
          <w:szCs w:val="28"/>
          <w:rtl/>
          <w:lang w:eastAsia="zh-CN"/>
        </w:rPr>
        <w:t>دانم».</w:t>
      </w:r>
    </w:p>
    <w:p w:rsidR="00AD63D4" w:rsidRPr="00AD63D4" w:rsidRDefault="00AD63D4" w:rsidP="00AF3F00">
      <w:pPr>
        <w:bidi/>
        <w:ind w:firstLine="284"/>
        <w:jc w:val="lowKashida"/>
        <w:rPr>
          <w:rFonts w:eastAsia="SimSun" w:cs="B Zar" w:hint="cs"/>
          <w:sz w:val="28"/>
          <w:szCs w:val="28"/>
          <w:rtl/>
          <w:lang w:eastAsia="zh-CN"/>
        </w:rPr>
      </w:pPr>
      <w:r w:rsidRPr="00AD63D4">
        <w:rPr>
          <w:rFonts w:eastAsia="SimSun" w:cs="B Zar" w:hint="cs"/>
          <w:sz w:val="28"/>
          <w:szCs w:val="28"/>
          <w:rtl/>
          <w:lang w:eastAsia="zh-CN"/>
        </w:rPr>
        <w:t>و در صحيحين از پيامبر</w:t>
      </w:r>
      <w:r w:rsidRPr="00AD63D4">
        <w:rPr>
          <w:rFonts w:eastAsia="SimSun" w:cs="CTraditional Arabic" w:hint="cs"/>
          <w:sz w:val="28"/>
          <w:szCs w:val="28"/>
          <w:rtl/>
          <w:lang w:eastAsia="zh-CN"/>
        </w:rPr>
        <w:t xml:space="preserve"> ج</w:t>
      </w:r>
      <w:r w:rsidRPr="00AD63D4">
        <w:rPr>
          <w:rFonts w:eastAsia="SimSun" w:cs="B Zar" w:hint="cs"/>
          <w:sz w:val="28"/>
          <w:szCs w:val="28"/>
          <w:rtl/>
          <w:lang w:eastAsia="zh-CN"/>
        </w:rPr>
        <w:t xml:space="preserve"> روايت است كه ذكر نمود كه در امت او هفتاد هزار نفر بدون حساب و عذاب داخل بهشت</w:t>
      </w:r>
      <w:r w:rsidR="00F37225">
        <w:rPr>
          <w:rFonts w:eastAsia="SimSun" w:cs="B Zar" w:hint="cs"/>
          <w:sz w:val="28"/>
          <w:szCs w:val="28"/>
          <w:rtl/>
          <w:lang w:eastAsia="zh-CN"/>
        </w:rPr>
        <w:t xml:space="preserve"> مي‌</w:t>
      </w:r>
      <w:r w:rsidRPr="00AD63D4">
        <w:rPr>
          <w:rFonts w:eastAsia="SimSun" w:cs="B Zar" w:hint="cs"/>
          <w:sz w:val="28"/>
          <w:szCs w:val="28"/>
          <w:rtl/>
          <w:lang w:eastAsia="zh-CN"/>
        </w:rPr>
        <w:t>شوند. و فرمود:</w:t>
      </w:r>
      <w:r w:rsidR="00C25455">
        <w:rPr>
          <w:rFonts w:eastAsia="SimSun" w:cs="B Zar" w:hint="cs"/>
          <w:sz w:val="28"/>
          <w:szCs w:val="28"/>
          <w:rtl/>
          <w:lang w:eastAsia="zh-CN"/>
        </w:rPr>
        <w:t xml:space="preserve"> «</w:t>
      </w:r>
      <w:r w:rsidRPr="00E6168D">
        <w:rPr>
          <w:rStyle w:val="Char4"/>
          <w:rFonts w:eastAsia="SimSun"/>
          <w:rtl/>
        </w:rPr>
        <w:t>هُمْ الَّذِينَ لَا يَسْتَرْقُونَ وَلَا يَتَطَيَّرُونَ وَلَا يَكْتَوُونَ وَعَلَى رَبِّهِمْ يَتَوَكَّلُونَ فَقَامَ عُكَّاشَةُ بْنُ مِحْصَنٍ فَقَالَ ادْعُ اللَّهَ أَنْ يَجْعَلَنِي مِنْهُمْ فَقَالَ أَنْتَ مِنْهُمْ</w:t>
      </w:r>
      <w:r w:rsidR="004C70BB" w:rsidRPr="00E6168D">
        <w:rPr>
          <w:rStyle w:val="Char4"/>
          <w:rFonts w:eastAsia="SimSun" w:hint="cs"/>
          <w:rtl/>
        </w:rPr>
        <w:t>»</w:t>
      </w:r>
      <w:r w:rsidRPr="00AD63D4">
        <w:rPr>
          <w:rFonts w:eastAsia="SimSun" w:cs="Simplified Arabic"/>
          <w:szCs w:val="26"/>
          <w:vertAlign w:val="superscript"/>
          <w:rtl/>
          <w:lang w:eastAsia="zh-CN"/>
        </w:rPr>
        <w:footnoteReference w:id="49"/>
      </w:r>
      <w:r w:rsidR="00C25455">
        <w:rPr>
          <w:rFonts w:eastAsia="SimSun" w:cs="B Zar" w:hint="cs"/>
          <w:sz w:val="28"/>
          <w:szCs w:val="28"/>
          <w:rtl/>
          <w:lang w:eastAsia="zh-CN"/>
        </w:rPr>
        <w:t xml:space="preserve"> «</w:t>
      </w:r>
      <w:r w:rsidRPr="00AD63D4">
        <w:rPr>
          <w:rFonts w:eastAsia="SimSun" w:cs="B Zar" w:hint="cs"/>
          <w:sz w:val="28"/>
          <w:szCs w:val="28"/>
          <w:rtl/>
          <w:lang w:eastAsia="zh-CN"/>
        </w:rPr>
        <w:t>ايشان كساني هستند كه درخواست رقيه</w:t>
      </w:r>
      <w:r w:rsidR="00F37225">
        <w:rPr>
          <w:rFonts w:eastAsia="SimSun" w:cs="B Zar" w:hint="cs"/>
          <w:sz w:val="28"/>
          <w:szCs w:val="28"/>
          <w:rtl/>
          <w:lang w:eastAsia="zh-CN"/>
        </w:rPr>
        <w:t xml:space="preserve"> ن</w:t>
      </w:r>
      <w:r w:rsidR="001E63CD">
        <w:rPr>
          <w:rFonts w:eastAsia="SimSun" w:cs="B Zar" w:hint="cs"/>
          <w:sz w:val="28"/>
          <w:szCs w:val="28"/>
          <w:rtl/>
          <w:lang w:eastAsia="zh-CN"/>
        </w:rPr>
        <w:t>مي‌كنند</w:t>
      </w:r>
      <w:r w:rsidRPr="00AD63D4">
        <w:rPr>
          <w:rFonts w:eastAsia="SimSun" w:cs="Lotus"/>
          <w:b/>
          <w:bCs/>
          <w:szCs w:val="28"/>
          <w:vertAlign w:val="superscript"/>
          <w:rtl/>
          <w:lang w:eastAsia="zh-CN"/>
        </w:rPr>
        <w:footnoteReference w:id="50"/>
      </w:r>
      <w:r w:rsidRPr="00AD63D4">
        <w:rPr>
          <w:rFonts w:eastAsia="SimSun" w:cs="B Zar" w:hint="cs"/>
          <w:sz w:val="28"/>
          <w:szCs w:val="28"/>
          <w:rtl/>
          <w:lang w:eastAsia="zh-CN"/>
        </w:rPr>
        <w:t>، فال بد</w:t>
      </w:r>
      <w:r w:rsidR="00F37225">
        <w:rPr>
          <w:rFonts w:eastAsia="SimSun" w:cs="B Zar" w:hint="cs"/>
          <w:sz w:val="28"/>
          <w:szCs w:val="28"/>
          <w:rtl/>
          <w:lang w:eastAsia="zh-CN"/>
        </w:rPr>
        <w:t xml:space="preserve"> نمي‌</w:t>
      </w:r>
      <w:r w:rsidRPr="00AD63D4">
        <w:rPr>
          <w:rFonts w:eastAsia="SimSun" w:cs="B Zar" w:hint="cs"/>
          <w:sz w:val="28"/>
          <w:szCs w:val="28"/>
          <w:rtl/>
          <w:lang w:eastAsia="zh-CN"/>
        </w:rPr>
        <w:t>زنند، از داغ كردن پرهيز</w:t>
      </w:r>
      <w:r w:rsidR="00F37225">
        <w:rPr>
          <w:rFonts w:eastAsia="SimSun" w:cs="B Zar" w:hint="cs"/>
          <w:sz w:val="28"/>
          <w:szCs w:val="28"/>
          <w:rtl/>
          <w:lang w:eastAsia="zh-CN"/>
        </w:rPr>
        <w:t xml:space="preserve"> مي‌</w:t>
      </w:r>
      <w:r w:rsidRPr="00AD63D4">
        <w:rPr>
          <w:rFonts w:eastAsia="SimSun" w:cs="B Zar" w:hint="cs"/>
          <w:sz w:val="28"/>
          <w:szCs w:val="28"/>
          <w:rtl/>
          <w:lang w:eastAsia="zh-CN"/>
        </w:rPr>
        <w:t>نمايند</w:t>
      </w:r>
      <w:r w:rsidRPr="00AD63D4">
        <w:rPr>
          <w:rFonts w:eastAsia="SimSun" w:cs="Lotus"/>
          <w:b/>
          <w:bCs/>
          <w:szCs w:val="28"/>
          <w:vertAlign w:val="superscript"/>
          <w:rtl/>
          <w:lang w:eastAsia="zh-CN"/>
        </w:rPr>
        <w:footnoteReference w:id="51"/>
      </w:r>
      <w:r w:rsidRPr="00AD63D4">
        <w:rPr>
          <w:rFonts w:eastAsia="SimSun" w:cs="B Zar" w:hint="cs"/>
          <w:sz w:val="28"/>
          <w:szCs w:val="28"/>
          <w:rtl/>
          <w:lang w:eastAsia="zh-CN"/>
        </w:rPr>
        <w:t xml:space="preserve"> و تنها بر خدا توكل</w:t>
      </w:r>
      <w:r w:rsidR="00F37225">
        <w:rPr>
          <w:rFonts w:eastAsia="SimSun" w:cs="B Zar" w:hint="cs"/>
          <w:sz w:val="28"/>
          <w:szCs w:val="28"/>
          <w:rtl/>
          <w:lang w:eastAsia="zh-CN"/>
        </w:rPr>
        <w:t xml:space="preserve"> </w:t>
      </w:r>
      <w:r w:rsidR="001E63CD">
        <w:rPr>
          <w:rFonts w:eastAsia="SimSun" w:cs="B Zar" w:hint="cs"/>
          <w:sz w:val="28"/>
          <w:szCs w:val="28"/>
          <w:rtl/>
          <w:lang w:eastAsia="zh-CN"/>
        </w:rPr>
        <w:t>مي‌كنند</w:t>
      </w:r>
      <w:r w:rsidRPr="00AD63D4">
        <w:rPr>
          <w:rFonts w:eastAsia="SimSun" w:cs="B Zar" w:hint="cs"/>
          <w:sz w:val="28"/>
          <w:szCs w:val="28"/>
          <w:rtl/>
          <w:lang w:eastAsia="zh-CN"/>
        </w:rPr>
        <w:t>. عكاشه بن محصن بلند شد و گفت: اي رسول خدا از خدا بخواه كه مرا از</w:t>
      </w:r>
      <w:r w:rsidR="00F37225">
        <w:rPr>
          <w:rFonts w:eastAsia="SimSun" w:cs="B Zar" w:hint="cs"/>
          <w:sz w:val="28"/>
          <w:szCs w:val="28"/>
          <w:rtl/>
          <w:lang w:eastAsia="zh-CN"/>
        </w:rPr>
        <w:t xml:space="preserve"> آن‌ها </w:t>
      </w:r>
      <w:r w:rsidRPr="00AD63D4">
        <w:rPr>
          <w:rFonts w:eastAsia="SimSun" w:cs="B Zar" w:hint="cs"/>
          <w:sz w:val="28"/>
          <w:szCs w:val="28"/>
          <w:rtl/>
          <w:lang w:eastAsia="zh-CN"/>
        </w:rPr>
        <w:t>قرار دهد. پيامبر</w:t>
      </w:r>
      <w:r w:rsidRPr="00AD63D4">
        <w:rPr>
          <w:rFonts w:eastAsia="SimSun" w:cs="CTraditional Arabic" w:hint="cs"/>
          <w:sz w:val="28"/>
          <w:szCs w:val="28"/>
          <w:rtl/>
          <w:lang w:eastAsia="zh-CN"/>
        </w:rPr>
        <w:t xml:space="preserve"> ج</w:t>
      </w:r>
      <w:r w:rsidRPr="00AD63D4">
        <w:rPr>
          <w:rFonts w:eastAsia="SimSun" w:cs="B Zar" w:hint="cs"/>
          <w:sz w:val="28"/>
          <w:szCs w:val="28"/>
          <w:rtl/>
          <w:lang w:eastAsia="zh-CN"/>
        </w:rPr>
        <w:t xml:space="preserve"> فرمودند: تو از جمله</w:t>
      </w:r>
      <w:r w:rsidR="00F37225">
        <w:rPr>
          <w:rFonts w:eastAsia="SimSun" w:cs="B Zar" w:hint="cs"/>
          <w:sz w:val="28"/>
          <w:szCs w:val="28"/>
          <w:rtl/>
          <w:lang w:eastAsia="zh-CN"/>
        </w:rPr>
        <w:t xml:space="preserve"> آن‌ها </w:t>
      </w:r>
      <w:r w:rsidRPr="00AD63D4">
        <w:rPr>
          <w:rFonts w:eastAsia="SimSun" w:cs="B Zar" w:hint="cs"/>
          <w:sz w:val="28"/>
          <w:szCs w:val="28"/>
          <w:rtl/>
          <w:lang w:eastAsia="zh-CN"/>
        </w:rPr>
        <w:t xml:space="preserve">هستي». و از آن جمله سخن پيامبر </w:t>
      </w:r>
      <w:r w:rsidRPr="00AD63D4">
        <w:rPr>
          <w:rFonts w:eastAsia="SimSun" w:cs="CTraditional Arabic" w:hint="cs"/>
          <w:sz w:val="28"/>
          <w:szCs w:val="28"/>
          <w:rtl/>
          <w:lang w:eastAsia="zh-CN"/>
        </w:rPr>
        <w:t>ج</w:t>
      </w:r>
      <w:r w:rsidRPr="00AD63D4">
        <w:rPr>
          <w:rFonts w:eastAsia="SimSun" w:cs="B Zar" w:hint="cs"/>
          <w:sz w:val="28"/>
          <w:szCs w:val="28"/>
          <w:rtl/>
          <w:lang w:eastAsia="zh-CN"/>
        </w:rPr>
        <w:t xml:space="preserve"> در مورد ويس قرني است كه در آن</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D63D4">
        <w:rPr>
          <w:rFonts w:eastAsia="SimSun" w:cs="B Zar" w:hint="cs"/>
          <w:sz w:val="28"/>
          <w:szCs w:val="28"/>
          <w:rtl/>
          <w:lang w:eastAsia="zh-CN"/>
        </w:rPr>
        <w:t>:</w:t>
      </w:r>
      <w:r w:rsidR="00C25455">
        <w:rPr>
          <w:rFonts w:eastAsia="SimSun" w:cs="B Zar" w:hint="cs"/>
          <w:sz w:val="28"/>
          <w:szCs w:val="28"/>
          <w:rtl/>
          <w:lang w:eastAsia="zh-CN"/>
        </w:rPr>
        <w:t xml:space="preserve"> «</w:t>
      </w:r>
      <w:r w:rsidRPr="00E6168D">
        <w:rPr>
          <w:rStyle w:val="Char4"/>
          <w:rFonts w:eastAsia="SimSun"/>
          <w:rtl/>
        </w:rPr>
        <w:t>فاسألوه أن يستغفر لكم</w:t>
      </w:r>
      <w:r w:rsidR="00FC0340" w:rsidRPr="00E6168D">
        <w:rPr>
          <w:rStyle w:val="Char4"/>
          <w:rFonts w:eastAsia="SimSun" w:hint="cs"/>
          <w:rtl/>
        </w:rPr>
        <w:t>»</w:t>
      </w:r>
      <w:r w:rsidR="00C25455">
        <w:rPr>
          <w:rFonts w:eastAsia="SimSun" w:cs="B Zar" w:hint="cs"/>
          <w:sz w:val="28"/>
          <w:szCs w:val="28"/>
          <w:rtl/>
          <w:lang w:eastAsia="zh-CN"/>
        </w:rPr>
        <w:t xml:space="preserve"> «</w:t>
      </w:r>
      <w:r w:rsidRPr="00AD63D4">
        <w:rPr>
          <w:rFonts w:eastAsia="SimSun" w:cs="B Zar" w:hint="cs"/>
          <w:sz w:val="28"/>
          <w:szCs w:val="28"/>
          <w:rtl/>
          <w:lang w:eastAsia="zh-CN"/>
        </w:rPr>
        <w:t>از او بخواهيد كه برايتان طلب استغفار نمايد».</w:t>
      </w:r>
    </w:p>
    <w:p w:rsidR="00AD63D4" w:rsidRDefault="00AD63D4" w:rsidP="00AF3F00">
      <w:pPr>
        <w:bidi/>
        <w:ind w:firstLine="284"/>
        <w:jc w:val="lowKashida"/>
        <w:rPr>
          <w:rFonts w:eastAsia="SimSun" w:cs="B Zar" w:hint="cs"/>
          <w:sz w:val="28"/>
          <w:szCs w:val="28"/>
          <w:rtl/>
          <w:lang w:eastAsia="zh-CN"/>
        </w:rPr>
      </w:pPr>
      <w:r w:rsidRPr="00754F67">
        <w:rPr>
          <w:rFonts w:eastAsia="SimSun" w:cs="B Zar" w:hint="cs"/>
          <w:sz w:val="28"/>
          <w:szCs w:val="28"/>
          <w:rtl/>
          <w:lang w:eastAsia="zh-CN"/>
        </w:rPr>
        <w:t>و اين نوع از توسل در زمان حيات از او درخواست دعا كرده</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754F67">
        <w:rPr>
          <w:rFonts w:eastAsia="SimSun" w:cs="B Zar" w:hint="cs"/>
          <w:sz w:val="28"/>
          <w:szCs w:val="28"/>
          <w:rtl/>
          <w:lang w:eastAsia="zh-CN"/>
        </w:rPr>
        <w:t xml:space="preserve"> اما بعد از مرگش جايز نيست زيرا جزو عمل براي او  به حساب</w:t>
      </w:r>
      <w:r w:rsidR="00F37225">
        <w:rPr>
          <w:rFonts w:eastAsia="SimSun" w:cs="B Zar" w:hint="cs"/>
          <w:sz w:val="28"/>
          <w:szCs w:val="28"/>
          <w:rtl/>
          <w:lang w:eastAsia="zh-CN"/>
        </w:rPr>
        <w:t xml:space="preserve"> نمي‌</w:t>
      </w:r>
      <w:r w:rsidRPr="00754F67">
        <w:rPr>
          <w:rFonts w:eastAsia="SimSun" w:cs="B Zar" w:hint="cs"/>
          <w:sz w:val="28"/>
          <w:szCs w:val="28"/>
          <w:rtl/>
          <w:lang w:eastAsia="zh-CN"/>
        </w:rPr>
        <w:t>آيد.</w:t>
      </w:r>
    </w:p>
    <w:p w:rsidR="00426251" w:rsidRDefault="00AD63D4" w:rsidP="001176F7">
      <w:pPr>
        <w:pStyle w:val="a3"/>
        <w:rPr>
          <w:rFonts w:hint="cs"/>
          <w:rtl/>
        </w:rPr>
      </w:pPr>
      <w:bookmarkStart w:id="148" w:name="_Toc291009015"/>
      <w:bookmarkStart w:id="149" w:name="_Toc291009374"/>
      <w:bookmarkStart w:id="150" w:name="_Toc346966423"/>
      <w:r w:rsidRPr="00AD63D4">
        <w:rPr>
          <w:rFonts w:hint="cs"/>
          <w:rtl/>
        </w:rPr>
        <w:t>2</w:t>
      </w:r>
      <w:r w:rsidR="00426251">
        <w:rPr>
          <w:rFonts w:hint="cs"/>
          <w:rtl/>
        </w:rPr>
        <w:t>-</w:t>
      </w:r>
      <w:r w:rsidRPr="00AD63D4">
        <w:rPr>
          <w:rFonts w:hint="cs"/>
          <w:rtl/>
        </w:rPr>
        <w:t xml:space="preserve"> توسل ممنوع:</w:t>
      </w:r>
      <w:bookmarkEnd w:id="148"/>
      <w:bookmarkEnd w:id="149"/>
      <w:bookmarkEnd w:id="150"/>
    </w:p>
    <w:p w:rsidR="00AD63D4" w:rsidRPr="00AD63D4" w:rsidRDefault="00AD63D4" w:rsidP="00AF3F00">
      <w:pPr>
        <w:bidi/>
        <w:ind w:firstLine="284"/>
        <w:jc w:val="lowKashida"/>
        <w:rPr>
          <w:rFonts w:eastAsia="SimSun" w:cs="B Zar" w:hint="cs"/>
          <w:sz w:val="28"/>
          <w:szCs w:val="28"/>
          <w:rtl/>
          <w:lang w:eastAsia="zh-CN"/>
        </w:rPr>
      </w:pPr>
      <w:r w:rsidRPr="00AD63D4">
        <w:rPr>
          <w:rFonts w:eastAsia="SimSun" w:cs="B Zar" w:hint="cs"/>
          <w:sz w:val="28"/>
          <w:szCs w:val="28"/>
          <w:rtl/>
          <w:lang w:eastAsia="zh-CN"/>
        </w:rPr>
        <w:t xml:space="preserve"> آن متوسل شدن به چيزي كه در شريعت به عنوان وسيله قرار داده نشده است و آن انواع مختلفي دارد كه خطر بعضي از</w:t>
      </w:r>
      <w:r w:rsidR="00F37225">
        <w:rPr>
          <w:rFonts w:eastAsia="SimSun" w:cs="B Zar" w:hint="cs"/>
          <w:sz w:val="28"/>
          <w:szCs w:val="28"/>
          <w:rtl/>
          <w:lang w:eastAsia="zh-CN"/>
        </w:rPr>
        <w:t xml:space="preserve"> آن‌ها </w:t>
      </w:r>
      <w:r w:rsidRPr="00AD63D4">
        <w:rPr>
          <w:rFonts w:eastAsia="SimSun" w:cs="B Zar" w:hint="cs"/>
          <w:sz w:val="28"/>
          <w:szCs w:val="28"/>
          <w:rtl/>
          <w:lang w:eastAsia="zh-CN"/>
        </w:rPr>
        <w:t>از ديگري بيشتر است. كه از آن جمله:</w:t>
      </w:r>
    </w:p>
    <w:p w:rsidR="00AD63D4" w:rsidRPr="00754F67" w:rsidRDefault="00AD63D4" w:rsidP="003B69D9">
      <w:pPr>
        <w:numPr>
          <w:ilvl w:val="0"/>
          <w:numId w:val="8"/>
        </w:numPr>
        <w:bidi/>
        <w:ind w:left="641" w:hanging="357"/>
        <w:jc w:val="lowKashida"/>
        <w:rPr>
          <w:rFonts w:eastAsia="SimSun" w:cs="B Zar" w:hint="cs"/>
          <w:sz w:val="28"/>
          <w:szCs w:val="28"/>
          <w:rtl/>
          <w:lang w:eastAsia="zh-CN"/>
        </w:rPr>
      </w:pPr>
      <w:r w:rsidRPr="00754F67">
        <w:rPr>
          <w:rFonts w:eastAsia="SimSun" w:cs="B Zar" w:hint="cs"/>
          <w:sz w:val="28"/>
          <w:szCs w:val="28"/>
          <w:rtl/>
          <w:lang w:eastAsia="zh-CN"/>
        </w:rPr>
        <w:t>توسل نمودن به الله تعالي به وسيله دعاي شخص مرده و غايب و درخواست فريادرسي، رفع نياز، گشايش سختي و نارحتي و مانند</w:t>
      </w:r>
      <w:r w:rsidR="00F37225">
        <w:rPr>
          <w:rFonts w:eastAsia="SimSun" w:cs="B Zar" w:hint="cs"/>
          <w:sz w:val="28"/>
          <w:szCs w:val="28"/>
          <w:rtl/>
          <w:lang w:eastAsia="zh-CN"/>
        </w:rPr>
        <w:t xml:space="preserve"> اين‌ها </w:t>
      </w:r>
      <w:r w:rsidRPr="00754F67">
        <w:rPr>
          <w:rFonts w:eastAsia="SimSun" w:cs="B Zar" w:hint="cs"/>
          <w:sz w:val="28"/>
          <w:szCs w:val="28"/>
          <w:rtl/>
          <w:lang w:eastAsia="zh-CN"/>
        </w:rPr>
        <w:t>از</w:t>
      </w:r>
      <w:r w:rsidR="00F37225">
        <w:rPr>
          <w:rFonts w:eastAsia="SimSun" w:cs="B Zar" w:hint="cs"/>
          <w:sz w:val="28"/>
          <w:szCs w:val="28"/>
          <w:rtl/>
          <w:lang w:eastAsia="zh-CN"/>
        </w:rPr>
        <w:t xml:space="preserve"> آن‌ها.</w:t>
      </w:r>
      <w:r w:rsidRPr="00754F67">
        <w:rPr>
          <w:rFonts w:eastAsia="SimSun" w:cs="B Zar" w:hint="cs"/>
          <w:sz w:val="28"/>
          <w:szCs w:val="28"/>
          <w:rtl/>
          <w:lang w:eastAsia="zh-CN"/>
        </w:rPr>
        <w:t xml:space="preserve"> اين نوع از شرك اكبر</w:t>
      </w:r>
      <w:r w:rsidR="00F37225">
        <w:rPr>
          <w:rFonts w:eastAsia="SimSun" w:cs="B Zar" w:hint="cs"/>
          <w:sz w:val="28"/>
          <w:szCs w:val="28"/>
          <w:rtl/>
          <w:lang w:eastAsia="zh-CN"/>
        </w:rPr>
        <w:t xml:space="preserve"> مي‌</w:t>
      </w:r>
      <w:r w:rsidRPr="00754F67">
        <w:rPr>
          <w:rFonts w:eastAsia="SimSun" w:cs="B Zar" w:hint="cs"/>
          <w:sz w:val="28"/>
          <w:szCs w:val="28"/>
          <w:rtl/>
          <w:lang w:eastAsia="zh-CN"/>
        </w:rPr>
        <w:t>باشد و شخص را از امت اسلام خارج</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754F67">
        <w:rPr>
          <w:rFonts w:eastAsia="SimSun" w:cs="B Zar" w:hint="cs"/>
          <w:sz w:val="28"/>
          <w:szCs w:val="28"/>
          <w:rtl/>
          <w:lang w:eastAsia="zh-CN"/>
        </w:rPr>
        <w:t>.</w:t>
      </w:r>
    </w:p>
    <w:p w:rsidR="00AD63D4" w:rsidRPr="00754F67" w:rsidRDefault="00AD63D4" w:rsidP="003B69D9">
      <w:pPr>
        <w:numPr>
          <w:ilvl w:val="0"/>
          <w:numId w:val="8"/>
        </w:numPr>
        <w:bidi/>
        <w:ind w:left="641" w:hanging="357"/>
        <w:jc w:val="lowKashida"/>
        <w:rPr>
          <w:rFonts w:eastAsia="SimSun" w:cs="B Zar" w:hint="cs"/>
          <w:sz w:val="28"/>
          <w:szCs w:val="28"/>
          <w:rtl/>
          <w:lang w:eastAsia="zh-CN"/>
        </w:rPr>
      </w:pPr>
      <w:r w:rsidRPr="00754F67">
        <w:rPr>
          <w:rFonts w:eastAsia="SimSun" w:cs="B Zar" w:hint="cs"/>
          <w:sz w:val="28"/>
          <w:szCs w:val="28"/>
          <w:rtl/>
          <w:lang w:eastAsia="zh-CN"/>
        </w:rPr>
        <w:t>توسل نمودن به سوي خدا به وسيله انجام عبادات نزد قبور و ضريحه با درخواست كردن از خدا نزد</w:t>
      </w:r>
      <w:r w:rsidR="00F37225">
        <w:rPr>
          <w:rFonts w:eastAsia="SimSun" w:cs="B Zar" w:hint="cs"/>
          <w:sz w:val="28"/>
          <w:szCs w:val="28"/>
          <w:rtl/>
          <w:lang w:eastAsia="zh-CN"/>
        </w:rPr>
        <w:t xml:space="preserve"> آن‌ها </w:t>
      </w:r>
      <w:r w:rsidRPr="00754F67">
        <w:rPr>
          <w:rFonts w:eastAsia="SimSun" w:cs="B Zar" w:hint="cs"/>
          <w:sz w:val="28"/>
          <w:szCs w:val="28"/>
          <w:rtl/>
          <w:lang w:eastAsia="zh-CN"/>
        </w:rPr>
        <w:t>و تعمير كردن و قراردادن</w:t>
      </w:r>
      <w:r w:rsidR="00E6168D">
        <w:rPr>
          <w:rFonts w:eastAsia="SimSun" w:cs="B Zar" w:hint="cs"/>
          <w:sz w:val="28"/>
          <w:szCs w:val="28"/>
          <w:rtl/>
          <w:lang w:eastAsia="zh-CN"/>
        </w:rPr>
        <w:t xml:space="preserve"> چراغ‌ها</w:t>
      </w:r>
      <w:r w:rsidRPr="00754F67">
        <w:rPr>
          <w:rFonts w:eastAsia="SimSun" w:cs="B Zar" w:hint="cs"/>
          <w:sz w:val="28"/>
          <w:szCs w:val="28"/>
          <w:rtl/>
          <w:lang w:eastAsia="zh-CN"/>
        </w:rPr>
        <w:t xml:space="preserve"> و پرده</w:t>
      </w:r>
      <w:r w:rsidR="00F37225">
        <w:rPr>
          <w:rFonts w:eastAsia="SimSun" w:cs="B Zar" w:hint="cs"/>
          <w:sz w:val="28"/>
          <w:szCs w:val="28"/>
          <w:rtl/>
          <w:lang w:eastAsia="zh-CN"/>
        </w:rPr>
        <w:t xml:space="preserve">‌ها </w:t>
      </w:r>
      <w:r w:rsidRPr="00754F67">
        <w:rPr>
          <w:rFonts w:eastAsia="SimSun" w:cs="B Zar" w:hint="cs"/>
          <w:sz w:val="28"/>
          <w:szCs w:val="28"/>
          <w:rtl/>
          <w:lang w:eastAsia="zh-CN"/>
        </w:rPr>
        <w:t>و مانند آن بر</w:t>
      </w:r>
      <w:r w:rsidR="00F37225">
        <w:rPr>
          <w:rFonts w:eastAsia="SimSun" w:cs="B Zar" w:hint="cs"/>
          <w:sz w:val="28"/>
          <w:szCs w:val="28"/>
          <w:rtl/>
          <w:lang w:eastAsia="zh-CN"/>
        </w:rPr>
        <w:t xml:space="preserve"> آن‌ها.</w:t>
      </w:r>
      <w:r w:rsidRPr="00754F67">
        <w:rPr>
          <w:rFonts w:eastAsia="SimSun" w:cs="B Zar" w:hint="cs"/>
          <w:sz w:val="28"/>
          <w:szCs w:val="28"/>
          <w:rtl/>
          <w:lang w:eastAsia="zh-CN"/>
        </w:rPr>
        <w:t xml:space="preserve"> و اين نوع از شرك اصغر است كه منافي كمال توحيد</w:t>
      </w:r>
      <w:r w:rsidR="00F37225">
        <w:rPr>
          <w:rFonts w:eastAsia="SimSun" w:cs="B Zar" w:hint="cs"/>
          <w:sz w:val="28"/>
          <w:szCs w:val="28"/>
          <w:rtl/>
          <w:lang w:eastAsia="zh-CN"/>
        </w:rPr>
        <w:t xml:space="preserve"> مي‌</w:t>
      </w:r>
      <w:r w:rsidRPr="00754F67">
        <w:rPr>
          <w:rFonts w:eastAsia="SimSun" w:cs="B Zar" w:hint="cs"/>
          <w:sz w:val="28"/>
          <w:szCs w:val="28"/>
          <w:rtl/>
          <w:lang w:eastAsia="zh-CN"/>
        </w:rPr>
        <w:t>باشد و آن گشايشي به سوي شرك اكبر است.</w:t>
      </w:r>
    </w:p>
    <w:p w:rsidR="00AD63D4" w:rsidRPr="00D42B68" w:rsidRDefault="00AD63D4" w:rsidP="00D42B68">
      <w:pPr>
        <w:numPr>
          <w:ilvl w:val="0"/>
          <w:numId w:val="8"/>
        </w:numPr>
        <w:bidi/>
        <w:ind w:left="641" w:hanging="357"/>
        <w:jc w:val="both"/>
        <w:rPr>
          <w:rFonts w:eastAsia="SimSun" w:cs="B Zar" w:hint="cs"/>
          <w:sz w:val="28"/>
          <w:szCs w:val="28"/>
          <w:rtl/>
          <w:lang w:eastAsia="zh-CN"/>
        </w:rPr>
      </w:pPr>
      <w:r w:rsidRPr="00AD63D4">
        <w:rPr>
          <w:rFonts w:eastAsia="SimSun" w:cs="B Zar" w:hint="cs"/>
          <w:sz w:val="28"/>
          <w:szCs w:val="28"/>
          <w:rtl/>
          <w:lang w:eastAsia="zh-CN"/>
        </w:rPr>
        <w:t>توسل به خداوند به وسيله جاه و مقام انبياء و صالحان و نزد خداوند اين حرام است بلكه آن از جمله</w:t>
      </w:r>
      <w:r w:rsidR="007D536F">
        <w:rPr>
          <w:rFonts w:eastAsia="SimSun" w:cs="B Zar" w:hint="cs"/>
          <w:sz w:val="28"/>
          <w:szCs w:val="28"/>
          <w:rtl/>
          <w:lang w:eastAsia="zh-CN"/>
        </w:rPr>
        <w:t xml:space="preserve"> بدعت‌ها</w:t>
      </w:r>
      <w:r w:rsidRPr="00AD63D4">
        <w:rPr>
          <w:rFonts w:eastAsia="SimSun" w:cs="B Zar" w:hint="cs"/>
          <w:sz w:val="28"/>
          <w:szCs w:val="28"/>
          <w:rtl/>
          <w:lang w:eastAsia="zh-CN"/>
        </w:rPr>
        <w:t>ي ايجاد شده است. زيرا توسلي است كه خداوند آن را تشريع نكرده و به آن اجازه نداده است. 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D63D4">
        <w:rPr>
          <w:rFonts w:eastAsia="SimSun" w:cs="B Zar" w:hint="cs"/>
          <w:sz w:val="28"/>
          <w:szCs w:val="28"/>
          <w:rtl/>
          <w:lang w:eastAsia="zh-CN"/>
        </w:rPr>
        <w:t>:</w:t>
      </w:r>
      <w:r w:rsidR="002A498C">
        <w:rPr>
          <w:rFonts w:eastAsia="SimSun" w:cs="B Zar" w:hint="cs"/>
          <w:sz w:val="28"/>
          <w:szCs w:val="28"/>
          <w:rtl/>
          <w:lang w:eastAsia="zh-CN"/>
        </w:rPr>
        <w:t xml:space="preserve"> </w:t>
      </w:r>
      <w:r w:rsidR="002A498C" w:rsidRPr="002A498C">
        <w:rPr>
          <w:rFonts w:ascii="Traditional Arabic" w:hAnsi="Traditional Arabic" w:cs="Traditional Arabic"/>
          <w:sz w:val="28"/>
          <w:szCs w:val="28"/>
          <w:rtl/>
        </w:rPr>
        <w:t>﴿</w:t>
      </w:r>
      <w:r w:rsidR="00D42B68">
        <w:rPr>
          <w:rFonts w:ascii="KFGQPC Uthmanic Script HAFS" w:hAnsi="KFGQPC Uthmanic Script HAFS" w:cs="KFGQPC Uthmanic Script HAFS"/>
          <w:sz w:val="28"/>
          <w:szCs w:val="28"/>
          <w:rtl/>
        </w:rPr>
        <w:t>ءَآللَّهُ أَذِنَ لَكُمۡۖ</w:t>
      </w:r>
      <w:r w:rsidR="002A498C" w:rsidRPr="00D42B68">
        <w:rPr>
          <w:rFonts w:ascii="Traditional Arabic" w:hAnsi="Traditional Arabic" w:cs="Traditional Arabic"/>
          <w:sz w:val="28"/>
          <w:szCs w:val="28"/>
          <w:rtl/>
        </w:rPr>
        <w:t>﴾</w:t>
      </w:r>
      <w:r w:rsidR="002A498C" w:rsidRPr="002A498C">
        <w:rPr>
          <w:rFonts w:hint="cs"/>
          <w:rtl/>
        </w:rPr>
        <w:t xml:space="preserve"> </w:t>
      </w:r>
      <w:r w:rsidR="002A498C" w:rsidRPr="00D42B68">
        <w:rPr>
          <w:rFonts w:ascii="mylotus" w:hAnsi="mylotus" w:cs="mylotus"/>
          <w:sz w:val="26"/>
          <w:szCs w:val="26"/>
          <w:rtl/>
          <w:lang w:bidi="ar-SA"/>
        </w:rPr>
        <w:t>[یونس: 59]</w:t>
      </w:r>
      <w:r w:rsidR="002A498C" w:rsidRPr="00D42B68">
        <w:rPr>
          <w:rFonts w:eastAsia="SimSun" w:cs="B Zar" w:hint="cs"/>
          <w:sz w:val="28"/>
          <w:szCs w:val="28"/>
          <w:rtl/>
          <w:lang w:eastAsia="zh-CN"/>
        </w:rPr>
        <w:t>.</w:t>
      </w:r>
      <w:r w:rsidR="00664ACA" w:rsidRPr="00D42B68">
        <w:rPr>
          <w:rFonts w:ascii="Lotus Linotype" w:eastAsia="SimSun" w:hAnsi="Lotus Linotype" w:cs="Lotus Linotype"/>
          <w:sz w:val="28"/>
          <w:szCs w:val="28"/>
          <w:rtl/>
          <w:lang w:eastAsia="zh-CN"/>
        </w:rPr>
        <w:t xml:space="preserve"> </w:t>
      </w:r>
      <w:r w:rsidR="00C25455" w:rsidRPr="00D42B68">
        <w:rPr>
          <w:rFonts w:eastAsia="SimSun" w:cs="B Zar" w:hint="cs"/>
          <w:sz w:val="28"/>
          <w:szCs w:val="28"/>
          <w:rtl/>
          <w:lang w:eastAsia="zh-CN"/>
        </w:rPr>
        <w:t>«</w:t>
      </w:r>
      <w:r w:rsidRPr="00D42B68">
        <w:rPr>
          <w:rFonts w:eastAsia="SimSun" w:cs="B Zar" w:hint="cs"/>
          <w:sz w:val="28"/>
          <w:szCs w:val="28"/>
          <w:rtl/>
          <w:lang w:eastAsia="zh-CN"/>
        </w:rPr>
        <w:t>آيا خداوند به شما اجازه داد». همچنين جاه و منزلت صالحين نزد خداوند براي خود</w:t>
      </w:r>
      <w:r w:rsidR="00F37225" w:rsidRPr="00D42B68">
        <w:rPr>
          <w:rFonts w:eastAsia="SimSun" w:cs="B Zar" w:hint="cs"/>
          <w:sz w:val="28"/>
          <w:szCs w:val="28"/>
          <w:rtl/>
          <w:lang w:eastAsia="zh-CN"/>
        </w:rPr>
        <w:t xml:space="preserve"> آن‌ها </w:t>
      </w:r>
      <w:r w:rsidRPr="00D42B68">
        <w:rPr>
          <w:rFonts w:eastAsia="SimSun" w:cs="B Zar" w:hint="cs"/>
          <w:sz w:val="28"/>
          <w:szCs w:val="28"/>
          <w:rtl/>
          <w:lang w:eastAsia="zh-CN"/>
        </w:rPr>
        <w:t xml:space="preserve">نافع است كما اينكه الله تعالي </w:t>
      </w:r>
      <w:r w:rsidR="00664ACA" w:rsidRPr="00D42B68">
        <w:rPr>
          <w:rFonts w:eastAsia="SimSun" w:cs="B Zar" w:hint="cs"/>
          <w:sz w:val="28"/>
          <w:szCs w:val="28"/>
          <w:rtl/>
          <w:lang w:eastAsia="zh-CN"/>
        </w:rPr>
        <w:t>مي‌فرمايد</w:t>
      </w:r>
      <w:r w:rsidRPr="00D42B68">
        <w:rPr>
          <w:rFonts w:eastAsia="SimSun" w:cs="B Zar" w:hint="cs"/>
          <w:sz w:val="28"/>
          <w:szCs w:val="28"/>
          <w:rtl/>
          <w:lang w:eastAsia="zh-CN"/>
        </w:rPr>
        <w:t>:</w:t>
      </w:r>
      <w:r w:rsidR="002A498C" w:rsidRPr="00D42B68">
        <w:rPr>
          <w:rFonts w:eastAsia="SimSun" w:cs="B Zar" w:hint="cs"/>
          <w:sz w:val="28"/>
          <w:szCs w:val="28"/>
          <w:rtl/>
          <w:lang w:eastAsia="zh-CN"/>
        </w:rPr>
        <w:t xml:space="preserve"> </w:t>
      </w:r>
      <w:r w:rsidR="002A498C" w:rsidRPr="00D42B68">
        <w:rPr>
          <w:rFonts w:ascii="Traditional Arabic" w:hAnsi="Traditional Arabic" w:cs="Traditional Arabic"/>
          <w:sz w:val="28"/>
          <w:szCs w:val="28"/>
          <w:rtl/>
        </w:rPr>
        <w:t>﴿</w:t>
      </w:r>
      <w:r w:rsidR="00D42B68">
        <w:rPr>
          <w:rFonts w:ascii="KFGQPC Uthmanic Script HAFS" w:hAnsi="KFGQPC Uthmanic Script HAFS" w:cs="KFGQPC Uthmanic Script HAFS"/>
          <w:sz w:val="28"/>
          <w:szCs w:val="28"/>
          <w:rtl/>
        </w:rPr>
        <w:t>وَأَن لَّيۡسَ لِلۡإِنسَٰنِ إِلَّا مَا سَعَىٰ ٣٩</w:t>
      </w:r>
      <w:r w:rsidR="002A498C" w:rsidRPr="00D42B68">
        <w:rPr>
          <w:rFonts w:ascii="Traditional Arabic" w:hAnsi="Traditional Arabic" w:cs="Traditional Arabic"/>
          <w:sz w:val="28"/>
          <w:szCs w:val="28"/>
          <w:rtl/>
        </w:rPr>
        <w:t>﴾</w:t>
      </w:r>
      <w:r w:rsidR="002A498C" w:rsidRPr="002A498C">
        <w:rPr>
          <w:rFonts w:hint="cs"/>
          <w:rtl/>
        </w:rPr>
        <w:t xml:space="preserve"> </w:t>
      </w:r>
      <w:r w:rsidR="002A498C" w:rsidRPr="00D42B68">
        <w:rPr>
          <w:rFonts w:ascii="mylotus" w:hAnsi="mylotus" w:cs="mylotus"/>
          <w:sz w:val="26"/>
          <w:szCs w:val="26"/>
          <w:rtl/>
          <w:lang w:bidi="ar-SA"/>
        </w:rPr>
        <w:t>[النجم: 39]</w:t>
      </w:r>
      <w:r w:rsidR="002A498C" w:rsidRPr="00D42B68">
        <w:rPr>
          <w:rFonts w:eastAsia="SimSun" w:cs="B Zar" w:hint="cs"/>
          <w:sz w:val="28"/>
          <w:szCs w:val="28"/>
          <w:rtl/>
          <w:lang w:eastAsia="zh-CN"/>
        </w:rPr>
        <w:t>.</w:t>
      </w:r>
      <w:r w:rsidR="00664ACA" w:rsidRPr="00D42B68">
        <w:rPr>
          <w:rFonts w:eastAsia="SimSun" w:cs="B Zar" w:hint="cs"/>
          <w:sz w:val="28"/>
          <w:szCs w:val="28"/>
          <w:rtl/>
          <w:lang w:eastAsia="zh-CN"/>
        </w:rPr>
        <w:t xml:space="preserve"> </w:t>
      </w:r>
      <w:r w:rsidR="00C25455" w:rsidRPr="00D42B68">
        <w:rPr>
          <w:rFonts w:eastAsia="SimSun" w:cs="B Zar" w:hint="cs"/>
          <w:sz w:val="28"/>
          <w:szCs w:val="28"/>
          <w:rtl/>
          <w:lang w:eastAsia="zh-CN"/>
        </w:rPr>
        <w:t>«</w:t>
      </w:r>
      <w:r w:rsidRPr="00D42B68">
        <w:rPr>
          <w:rFonts w:eastAsia="SimSun" w:cs="B Zar" w:hint="cs"/>
          <w:sz w:val="28"/>
          <w:szCs w:val="28"/>
          <w:rtl/>
          <w:lang w:eastAsia="zh-CN"/>
        </w:rPr>
        <w:t>و براي انسان جز آنچه سعي و تلاش نموده است</w:t>
      </w:r>
      <w:r w:rsidR="00F37225" w:rsidRPr="00D42B68">
        <w:rPr>
          <w:rFonts w:eastAsia="SimSun" w:cs="B Zar" w:hint="cs"/>
          <w:sz w:val="28"/>
          <w:szCs w:val="28"/>
          <w:rtl/>
          <w:lang w:eastAsia="zh-CN"/>
        </w:rPr>
        <w:t xml:space="preserve"> نمي‌</w:t>
      </w:r>
      <w:r w:rsidRPr="00D42B68">
        <w:rPr>
          <w:rFonts w:eastAsia="SimSun" w:cs="B Zar" w:hint="cs"/>
          <w:sz w:val="28"/>
          <w:szCs w:val="28"/>
          <w:rtl/>
          <w:lang w:eastAsia="zh-CN"/>
        </w:rPr>
        <w:t>باشد». اين نوع توسل در زمان پيامبر</w:t>
      </w:r>
      <w:r w:rsidRPr="00D42B68">
        <w:rPr>
          <w:rFonts w:eastAsia="SimSun" w:cs="CTraditional Arabic" w:hint="cs"/>
          <w:sz w:val="28"/>
          <w:szCs w:val="28"/>
          <w:rtl/>
          <w:lang w:eastAsia="zh-CN"/>
        </w:rPr>
        <w:t xml:space="preserve"> ج</w:t>
      </w:r>
      <w:r w:rsidRPr="00D42B68">
        <w:rPr>
          <w:rFonts w:eastAsia="SimSun" w:cs="B Zar" w:hint="cs"/>
          <w:sz w:val="28"/>
          <w:szCs w:val="28"/>
          <w:rtl/>
          <w:lang w:eastAsia="zh-CN"/>
        </w:rPr>
        <w:t xml:space="preserve"> و صحابه معروف نبوده است. نص بر منع و تحريم آن از اهل علم وجود دارد.</w:t>
      </w:r>
    </w:p>
    <w:p w:rsidR="000F2FA2" w:rsidRPr="00AD63D4" w:rsidRDefault="00AD63D4" w:rsidP="00AF3F00">
      <w:pPr>
        <w:bidi/>
        <w:ind w:firstLine="284"/>
        <w:jc w:val="lowKashida"/>
        <w:rPr>
          <w:rFonts w:eastAsia="SimSun" w:cs="B Zar" w:hint="cs"/>
          <w:sz w:val="28"/>
          <w:szCs w:val="28"/>
          <w:rtl/>
          <w:lang w:eastAsia="zh-CN"/>
        </w:rPr>
      </w:pPr>
      <w:r w:rsidRPr="00AD63D4">
        <w:rPr>
          <w:rFonts w:eastAsia="SimSun" w:cs="B Zar" w:hint="cs"/>
          <w:sz w:val="28"/>
          <w:szCs w:val="28"/>
          <w:rtl/>
          <w:lang w:eastAsia="zh-CN"/>
        </w:rPr>
        <w:t>ابوحنيفه</w:t>
      </w:r>
      <w:r w:rsidRPr="00AD63D4">
        <w:rPr>
          <w:rFonts w:eastAsia="SimSun" w:cs="CTraditional Arabic" w:hint="cs"/>
          <w:sz w:val="28"/>
          <w:szCs w:val="28"/>
          <w:rtl/>
          <w:lang w:eastAsia="zh-CN"/>
        </w:rPr>
        <w:t>/</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D63D4">
        <w:rPr>
          <w:rFonts w:eastAsia="SimSun" w:cs="B Zar" w:hint="cs"/>
          <w:sz w:val="28"/>
          <w:szCs w:val="28"/>
          <w:rtl/>
          <w:lang w:eastAsia="zh-CN"/>
        </w:rPr>
        <w:t>:</w:t>
      </w:r>
      <w:r w:rsidR="00C25455">
        <w:rPr>
          <w:rFonts w:eastAsia="SimSun" w:cs="B Zar" w:hint="cs"/>
          <w:sz w:val="28"/>
          <w:szCs w:val="28"/>
          <w:rtl/>
          <w:lang w:eastAsia="zh-CN"/>
        </w:rPr>
        <w:t xml:space="preserve"> «</w:t>
      </w:r>
      <w:r w:rsidRPr="00E6168D">
        <w:rPr>
          <w:rStyle w:val="Char4"/>
          <w:rFonts w:eastAsia="SimSun"/>
          <w:rtl/>
        </w:rPr>
        <w:t>يكره أن يقول الداعي: أسألك بحق فلان أو بحق أوليائك ورسلك أو بحق البيت الحرام والمشعر الحرام</w:t>
      </w:r>
      <w:r w:rsidR="004C70BB" w:rsidRPr="00E6168D">
        <w:rPr>
          <w:rStyle w:val="Char4"/>
          <w:rFonts w:eastAsia="SimSun" w:hint="cs"/>
          <w:rtl/>
        </w:rPr>
        <w:t>»</w:t>
      </w:r>
      <w:r w:rsidR="00C25455">
        <w:rPr>
          <w:rFonts w:eastAsia="SimSun" w:cs="B Zar" w:hint="cs"/>
          <w:sz w:val="28"/>
          <w:szCs w:val="28"/>
          <w:rtl/>
          <w:lang w:eastAsia="zh-CN"/>
        </w:rPr>
        <w:t xml:space="preserve"> «</w:t>
      </w:r>
      <w:r w:rsidRPr="00AD63D4">
        <w:rPr>
          <w:rFonts w:eastAsia="SimSun" w:cs="B Zar" w:hint="cs"/>
          <w:sz w:val="28"/>
          <w:szCs w:val="28"/>
          <w:rtl/>
          <w:lang w:eastAsia="zh-CN"/>
        </w:rPr>
        <w:t>ناپسند</w:t>
      </w:r>
      <w:r w:rsidR="00F37225">
        <w:rPr>
          <w:rFonts w:eastAsia="SimSun" w:cs="B Zar" w:hint="cs"/>
          <w:sz w:val="28"/>
          <w:szCs w:val="28"/>
          <w:rtl/>
          <w:lang w:eastAsia="zh-CN"/>
        </w:rPr>
        <w:t xml:space="preserve"> مي‌</w:t>
      </w:r>
      <w:r w:rsidRPr="00AD63D4">
        <w:rPr>
          <w:rFonts w:eastAsia="SimSun" w:cs="B Zar" w:hint="cs"/>
          <w:sz w:val="28"/>
          <w:szCs w:val="28"/>
          <w:rtl/>
          <w:lang w:eastAsia="zh-CN"/>
        </w:rPr>
        <w:t>دانم از اينكه دعا كننده بگويد: خداوندا از تو به حق فلان يا بحق دوستانت و پيامبرانت يا به حق بيت الله الحرام و مشعر الحرام از تو درخواست</w:t>
      </w:r>
      <w:r w:rsidR="00F37225">
        <w:rPr>
          <w:rFonts w:eastAsia="SimSun" w:cs="B Zar" w:hint="cs"/>
          <w:sz w:val="28"/>
          <w:szCs w:val="28"/>
          <w:rtl/>
          <w:lang w:eastAsia="zh-CN"/>
        </w:rPr>
        <w:t xml:space="preserve"> مي‌</w:t>
      </w:r>
      <w:r w:rsidRPr="00AD63D4">
        <w:rPr>
          <w:rFonts w:eastAsia="SimSun" w:cs="B Zar" w:hint="cs"/>
          <w:sz w:val="28"/>
          <w:szCs w:val="28"/>
          <w:rtl/>
          <w:lang w:eastAsia="zh-CN"/>
        </w:rPr>
        <w:t>كنم».</w:t>
      </w:r>
    </w:p>
    <w:p w:rsidR="00AD63D4" w:rsidRPr="00AD63D4" w:rsidRDefault="00AD63D4" w:rsidP="001176F7">
      <w:pPr>
        <w:pStyle w:val="a3"/>
        <w:rPr>
          <w:rFonts w:hint="cs"/>
          <w:rtl/>
        </w:rPr>
      </w:pPr>
      <w:bookmarkStart w:id="151" w:name="_Toc291009016"/>
      <w:bookmarkStart w:id="152" w:name="_Toc291009375"/>
      <w:bookmarkStart w:id="153" w:name="_Toc346966424"/>
      <w:r w:rsidRPr="00AD63D4">
        <w:rPr>
          <w:rFonts w:hint="cs"/>
          <w:rtl/>
        </w:rPr>
        <w:t>د: شبهات و رد آن در باب توسل</w:t>
      </w:r>
      <w:bookmarkEnd w:id="151"/>
      <w:bookmarkEnd w:id="152"/>
      <w:bookmarkEnd w:id="153"/>
    </w:p>
    <w:p w:rsidR="00AD63D4" w:rsidRPr="00754F67" w:rsidRDefault="00AD63D4" w:rsidP="00AF3F00">
      <w:pPr>
        <w:bidi/>
        <w:ind w:firstLine="284"/>
        <w:jc w:val="lowKashida"/>
        <w:rPr>
          <w:rFonts w:eastAsia="SimSun" w:cs="B Zar" w:hint="cs"/>
          <w:sz w:val="28"/>
          <w:szCs w:val="28"/>
          <w:rtl/>
          <w:lang w:eastAsia="zh-CN"/>
        </w:rPr>
      </w:pPr>
      <w:r w:rsidRPr="00754F67">
        <w:rPr>
          <w:rFonts w:eastAsia="SimSun" w:cs="B Zar" w:hint="cs"/>
          <w:sz w:val="28"/>
          <w:szCs w:val="28"/>
          <w:rtl/>
          <w:lang w:eastAsia="zh-CN"/>
        </w:rPr>
        <w:t>مخالفان اهل سنت و جماعت بعضي شبهات و اعتراضات در باب توسل وارد كرده</w:t>
      </w:r>
      <w:r w:rsidR="00F37225">
        <w:rPr>
          <w:rFonts w:eastAsia="SimSun" w:cs="B Zar" w:hint="cs"/>
          <w:sz w:val="28"/>
          <w:szCs w:val="28"/>
          <w:rtl/>
          <w:lang w:eastAsia="zh-CN"/>
        </w:rPr>
        <w:t xml:space="preserve">‌اند </w:t>
      </w:r>
      <w:r w:rsidRPr="00754F67">
        <w:rPr>
          <w:rFonts w:eastAsia="SimSun" w:cs="B Zar" w:hint="cs"/>
          <w:sz w:val="28"/>
          <w:szCs w:val="28"/>
          <w:rtl/>
          <w:lang w:eastAsia="zh-CN"/>
        </w:rPr>
        <w:t>تا با وصل شدن به آن به بيانات باطل خود استناد كنند و عوام مسلمانان را به درستي آنچه به سوي آن رهنمون</w:t>
      </w:r>
      <w:r w:rsidR="00F37225">
        <w:rPr>
          <w:rFonts w:eastAsia="SimSun" w:cs="B Zar" w:hint="cs"/>
          <w:sz w:val="28"/>
          <w:szCs w:val="28"/>
          <w:rtl/>
          <w:lang w:eastAsia="zh-CN"/>
        </w:rPr>
        <w:t xml:space="preserve"> مي‌</w:t>
      </w:r>
      <w:r w:rsidRPr="00754F67">
        <w:rPr>
          <w:rFonts w:eastAsia="SimSun" w:cs="B Zar" w:hint="cs"/>
          <w:sz w:val="28"/>
          <w:szCs w:val="28"/>
          <w:rtl/>
          <w:lang w:eastAsia="zh-CN"/>
        </w:rPr>
        <w:t>شوند به شك و گمان اندازند و شبهات</w:t>
      </w:r>
      <w:r w:rsidR="00F37225">
        <w:rPr>
          <w:rFonts w:eastAsia="SimSun" w:cs="B Zar" w:hint="cs"/>
          <w:sz w:val="28"/>
          <w:szCs w:val="28"/>
          <w:rtl/>
          <w:lang w:eastAsia="zh-CN"/>
        </w:rPr>
        <w:t xml:space="preserve"> آن‌ها </w:t>
      </w:r>
      <w:r w:rsidRPr="00754F67">
        <w:rPr>
          <w:rFonts w:eastAsia="SimSun" w:cs="B Zar" w:hint="cs"/>
          <w:sz w:val="28"/>
          <w:szCs w:val="28"/>
          <w:rtl/>
          <w:lang w:eastAsia="zh-CN"/>
        </w:rPr>
        <w:t>از اين دو امر خارج نيست:</w:t>
      </w:r>
    </w:p>
    <w:p w:rsidR="00AD63D4" w:rsidRPr="00AD63D4" w:rsidRDefault="00AD63D4" w:rsidP="00AF3F00">
      <w:pPr>
        <w:bidi/>
        <w:ind w:firstLine="284"/>
        <w:jc w:val="lowKashida"/>
        <w:rPr>
          <w:rFonts w:eastAsia="SimSun" w:cs="B Zar" w:hint="cs"/>
          <w:sz w:val="28"/>
          <w:szCs w:val="28"/>
          <w:rtl/>
          <w:lang w:eastAsia="zh-CN"/>
        </w:rPr>
      </w:pPr>
      <w:r w:rsidRPr="00AD63D4">
        <w:rPr>
          <w:rFonts w:eastAsia="SimSun" w:cs="Zar" w:hint="cs"/>
          <w:b/>
          <w:bCs/>
          <w:sz w:val="28"/>
          <w:szCs w:val="28"/>
          <w:rtl/>
          <w:lang w:eastAsia="zh-CN"/>
        </w:rPr>
        <w:t>اول اينكه:</w:t>
      </w:r>
      <w:r w:rsidRPr="00AD63D4">
        <w:rPr>
          <w:rFonts w:eastAsia="SimSun" w:cs="B Zar" w:hint="cs"/>
          <w:sz w:val="28"/>
          <w:szCs w:val="28"/>
          <w:rtl/>
          <w:lang w:eastAsia="zh-CN"/>
        </w:rPr>
        <w:t xml:space="preserve"> به احاديث ضعيف يا موضوع استناد</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AD63D4">
        <w:rPr>
          <w:rFonts w:eastAsia="SimSun" w:cs="B Zar" w:hint="cs"/>
          <w:sz w:val="28"/>
          <w:szCs w:val="28"/>
          <w:rtl/>
          <w:lang w:eastAsia="zh-CN"/>
        </w:rPr>
        <w:t xml:space="preserve"> و پرداختن به شناخت</w:t>
      </w:r>
      <w:r w:rsidR="00F37225">
        <w:rPr>
          <w:rFonts w:eastAsia="SimSun" w:cs="B Zar" w:hint="cs"/>
          <w:sz w:val="28"/>
          <w:szCs w:val="28"/>
          <w:rtl/>
          <w:lang w:eastAsia="zh-CN"/>
        </w:rPr>
        <w:t xml:space="preserve"> آن‌ها </w:t>
      </w:r>
      <w:r w:rsidRPr="00AD63D4">
        <w:rPr>
          <w:rFonts w:eastAsia="SimSun" w:cs="B Zar" w:hint="cs"/>
          <w:sz w:val="28"/>
          <w:szCs w:val="28"/>
          <w:rtl/>
          <w:lang w:eastAsia="zh-CN"/>
        </w:rPr>
        <w:t xml:space="preserve">عدم صحت و ثبوت آن را روشن </w:t>
      </w:r>
      <w:r w:rsidR="00551992">
        <w:rPr>
          <w:rFonts w:eastAsia="SimSun" w:cs="B Zar" w:hint="cs"/>
          <w:sz w:val="28"/>
          <w:szCs w:val="28"/>
          <w:rtl/>
          <w:lang w:eastAsia="zh-CN"/>
        </w:rPr>
        <w:t>مي‌كند</w:t>
      </w:r>
      <w:r w:rsidRPr="00AD63D4">
        <w:rPr>
          <w:rFonts w:eastAsia="SimSun" w:cs="B Zar" w:hint="cs"/>
          <w:sz w:val="28"/>
          <w:szCs w:val="28"/>
          <w:rtl/>
          <w:lang w:eastAsia="zh-CN"/>
        </w:rPr>
        <w:t xml:space="preserve"> كه از آن جمله:</w:t>
      </w:r>
    </w:p>
    <w:p w:rsidR="00AD63D4" w:rsidRPr="00AD63D4" w:rsidRDefault="00AD63D4" w:rsidP="003B69D9">
      <w:pPr>
        <w:numPr>
          <w:ilvl w:val="0"/>
          <w:numId w:val="9"/>
        </w:numPr>
        <w:bidi/>
        <w:ind w:left="641" w:hanging="357"/>
        <w:jc w:val="lowKashida"/>
        <w:rPr>
          <w:rFonts w:eastAsia="SimSun" w:cs="B Zar" w:hint="cs"/>
          <w:sz w:val="28"/>
          <w:szCs w:val="28"/>
          <w:rtl/>
          <w:lang w:eastAsia="zh-CN"/>
        </w:rPr>
      </w:pPr>
      <w:r w:rsidRPr="00AD63D4">
        <w:rPr>
          <w:rFonts w:eastAsia="SimSun" w:cs="B Zar" w:hint="cs"/>
          <w:sz w:val="28"/>
          <w:szCs w:val="28"/>
          <w:rtl/>
          <w:lang w:eastAsia="zh-CN"/>
        </w:rPr>
        <w:t>حديث</w:t>
      </w:r>
      <w:r w:rsidR="00C25455">
        <w:rPr>
          <w:rFonts w:eastAsia="SimSun" w:cs="B Zar" w:hint="cs"/>
          <w:sz w:val="28"/>
          <w:szCs w:val="28"/>
          <w:rtl/>
          <w:lang w:eastAsia="zh-CN"/>
        </w:rPr>
        <w:t xml:space="preserve"> «</w:t>
      </w:r>
      <w:r w:rsidRPr="00C25455">
        <w:rPr>
          <w:rStyle w:val="Char4"/>
          <w:rFonts w:eastAsia="SimSun"/>
          <w:rtl/>
        </w:rPr>
        <w:t>توسلوا بجاهي فإن جاهي عند الله عظيم»، أو</w:t>
      </w:r>
      <w:r w:rsidR="00C25455">
        <w:rPr>
          <w:rStyle w:val="Char4"/>
          <w:rFonts w:eastAsia="SimSun"/>
          <w:rtl/>
        </w:rPr>
        <w:t xml:space="preserve"> «</w:t>
      </w:r>
      <w:r w:rsidRPr="00C25455">
        <w:rPr>
          <w:rStyle w:val="Char4"/>
          <w:rFonts w:eastAsia="SimSun"/>
          <w:rtl/>
        </w:rPr>
        <w:t>إذا سألتم الله فاسألوه بجاهي فإن جاهي عند الله عظيم»</w:t>
      </w:r>
      <w:r w:rsidR="00C25455">
        <w:rPr>
          <w:rFonts w:ascii="Lotus Linotype" w:eastAsia="SimSun" w:hAnsi="Lotus Linotype" w:cs="Lotus Linotype"/>
          <w:sz w:val="28"/>
          <w:szCs w:val="28"/>
          <w:rtl/>
          <w:lang w:eastAsia="zh-CN"/>
        </w:rPr>
        <w:t xml:space="preserve"> «</w:t>
      </w:r>
      <w:r w:rsidRPr="00AD63D4">
        <w:rPr>
          <w:rFonts w:eastAsia="SimSun" w:cs="B Zar" w:hint="cs"/>
          <w:sz w:val="28"/>
          <w:szCs w:val="28"/>
          <w:rtl/>
          <w:lang w:eastAsia="zh-CN"/>
        </w:rPr>
        <w:t>به جاه من توسل جوييد كه جاه و منزلت من نزد خداوند بزرگ است» يا</w:t>
      </w:r>
      <w:r w:rsidR="00C25455">
        <w:rPr>
          <w:rFonts w:eastAsia="SimSun" w:cs="B Zar" w:hint="cs"/>
          <w:sz w:val="28"/>
          <w:szCs w:val="28"/>
          <w:rtl/>
          <w:lang w:eastAsia="zh-CN"/>
        </w:rPr>
        <w:t xml:space="preserve"> «</w:t>
      </w:r>
      <w:r w:rsidRPr="00AD63D4">
        <w:rPr>
          <w:rFonts w:eastAsia="SimSun" w:cs="B Zar" w:hint="cs"/>
          <w:sz w:val="28"/>
          <w:szCs w:val="28"/>
          <w:rtl/>
          <w:lang w:eastAsia="zh-CN"/>
        </w:rPr>
        <w:t>اگر از خداوند درخواست نموديد پس به وسيله جاه من درخواست نماييد زيرا جاه من نزد خداوند بزرگ است». اين حديث باطل است و هيچ يك از اهل علم آن را روايت نكرده</w:t>
      </w:r>
      <w:r w:rsidR="00F37225">
        <w:rPr>
          <w:rFonts w:eastAsia="SimSun" w:cs="B Zar" w:hint="cs"/>
          <w:sz w:val="28"/>
          <w:szCs w:val="28"/>
          <w:rtl/>
          <w:lang w:eastAsia="zh-CN"/>
        </w:rPr>
        <w:t xml:space="preserve">‌اند </w:t>
      </w:r>
      <w:r w:rsidRPr="00AD63D4">
        <w:rPr>
          <w:rFonts w:eastAsia="SimSun" w:cs="B Zar" w:hint="cs"/>
          <w:sz w:val="28"/>
          <w:szCs w:val="28"/>
          <w:rtl/>
          <w:lang w:eastAsia="zh-CN"/>
        </w:rPr>
        <w:t>و در</w:t>
      </w:r>
      <w:r w:rsidR="00C32C11">
        <w:rPr>
          <w:rFonts w:eastAsia="SimSun" w:cs="B Zar" w:hint="cs"/>
          <w:sz w:val="28"/>
          <w:szCs w:val="28"/>
          <w:rtl/>
          <w:lang w:eastAsia="zh-CN"/>
        </w:rPr>
        <w:t xml:space="preserve"> كتاب‌هاي</w:t>
      </w:r>
      <w:r w:rsidRPr="00AD63D4">
        <w:rPr>
          <w:rFonts w:eastAsia="SimSun" w:cs="B Zar" w:hint="cs"/>
          <w:sz w:val="28"/>
          <w:szCs w:val="28"/>
          <w:rtl/>
          <w:lang w:eastAsia="zh-CN"/>
        </w:rPr>
        <w:t xml:space="preserve"> حديث وجود ندارد.</w:t>
      </w:r>
    </w:p>
    <w:p w:rsidR="00AD63D4" w:rsidRPr="00AD63D4" w:rsidRDefault="00AD63D4" w:rsidP="003B69D9">
      <w:pPr>
        <w:numPr>
          <w:ilvl w:val="0"/>
          <w:numId w:val="9"/>
        </w:numPr>
        <w:bidi/>
        <w:ind w:left="641" w:hanging="357"/>
        <w:jc w:val="lowKashida"/>
        <w:rPr>
          <w:rFonts w:eastAsia="SimSun" w:cs="B Zar" w:hint="cs"/>
          <w:sz w:val="28"/>
          <w:szCs w:val="28"/>
          <w:rtl/>
          <w:lang w:eastAsia="zh-CN"/>
        </w:rPr>
      </w:pPr>
      <w:r w:rsidRPr="00AD63D4">
        <w:rPr>
          <w:rFonts w:eastAsia="SimSun" w:cs="B Zar" w:hint="cs"/>
          <w:sz w:val="28"/>
          <w:szCs w:val="28"/>
          <w:rtl/>
          <w:lang w:eastAsia="zh-CN"/>
        </w:rPr>
        <w:t>حديث</w:t>
      </w:r>
      <w:r w:rsidR="00C25455">
        <w:rPr>
          <w:rFonts w:eastAsia="SimSun" w:cs="B Zar" w:hint="cs"/>
          <w:sz w:val="28"/>
          <w:szCs w:val="28"/>
          <w:rtl/>
          <w:lang w:eastAsia="zh-CN"/>
        </w:rPr>
        <w:t xml:space="preserve"> «</w:t>
      </w:r>
      <w:r w:rsidRPr="00C25455">
        <w:rPr>
          <w:rStyle w:val="Char4"/>
          <w:rFonts w:eastAsia="SimSun"/>
          <w:rtl/>
        </w:rPr>
        <w:t>إذا أعيتكم الأمور فعليكم بأهل القبور»، أو</w:t>
      </w:r>
      <w:r w:rsidR="00C25455">
        <w:rPr>
          <w:rStyle w:val="Char4"/>
          <w:rFonts w:eastAsia="SimSun"/>
          <w:rtl/>
        </w:rPr>
        <w:t xml:space="preserve"> «</w:t>
      </w:r>
      <w:r w:rsidRPr="00C25455">
        <w:rPr>
          <w:rStyle w:val="Char4"/>
          <w:rFonts w:eastAsia="SimSun"/>
          <w:rtl/>
        </w:rPr>
        <w:t>فاستغيثوا بأهل القبور»</w:t>
      </w:r>
      <w:r w:rsidR="00C25455">
        <w:rPr>
          <w:rFonts w:ascii="Lotus Linotype" w:eastAsia="SimSun" w:hAnsi="Lotus Linotype" w:cs="Lotus Linotype"/>
          <w:sz w:val="28"/>
          <w:szCs w:val="28"/>
          <w:rtl/>
          <w:lang w:eastAsia="zh-CN"/>
        </w:rPr>
        <w:t xml:space="preserve"> «</w:t>
      </w:r>
      <w:r w:rsidRPr="00AD63D4">
        <w:rPr>
          <w:rFonts w:eastAsia="SimSun" w:cs="B Zar" w:hint="cs"/>
          <w:sz w:val="28"/>
          <w:szCs w:val="28"/>
          <w:rtl/>
          <w:lang w:eastAsia="zh-CN"/>
        </w:rPr>
        <w:t>هرگاه كارها بر شما سخت و دشوار گرديدند از اهل قبور كمك بگيريد» يا</w:t>
      </w:r>
      <w:r w:rsidR="00C25455">
        <w:rPr>
          <w:rFonts w:eastAsia="SimSun" w:cs="B Zar" w:hint="cs"/>
          <w:sz w:val="28"/>
          <w:szCs w:val="28"/>
          <w:rtl/>
          <w:lang w:eastAsia="zh-CN"/>
        </w:rPr>
        <w:t xml:space="preserve"> «</w:t>
      </w:r>
      <w:r w:rsidRPr="00AD63D4">
        <w:rPr>
          <w:rFonts w:eastAsia="SimSun" w:cs="B Zar" w:hint="cs"/>
          <w:sz w:val="28"/>
          <w:szCs w:val="28"/>
          <w:rtl/>
          <w:lang w:eastAsia="zh-CN"/>
        </w:rPr>
        <w:t>به اهل قبور استغاثه و فريادرسي نماييد». و اين حديث به اتفاق علما دروغ و افترايي است كه بر پيامبر</w:t>
      </w:r>
      <w:r w:rsidRPr="00AD63D4">
        <w:rPr>
          <w:rFonts w:eastAsia="SimSun" w:cs="CTraditional Arabic" w:hint="cs"/>
          <w:sz w:val="28"/>
          <w:szCs w:val="28"/>
          <w:rtl/>
          <w:lang w:eastAsia="zh-CN"/>
        </w:rPr>
        <w:t xml:space="preserve"> ج</w:t>
      </w:r>
      <w:r w:rsidRPr="00AD63D4">
        <w:rPr>
          <w:rFonts w:eastAsia="SimSun" w:cs="B Zar" w:hint="cs"/>
          <w:sz w:val="28"/>
          <w:szCs w:val="28"/>
          <w:rtl/>
          <w:lang w:eastAsia="zh-CN"/>
        </w:rPr>
        <w:t xml:space="preserve"> بسته شده است.</w:t>
      </w:r>
    </w:p>
    <w:p w:rsidR="00AD63D4" w:rsidRPr="00AD63D4" w:rsidRDefault="00AD63D4" w:rsidP="003B69D9">
      <w:pPr>
        <w:numPr>
          <w:ilvl w:val="0"/>
          <w:numId w:val="9"/>
        </w:numPr>
        <w:bidi/>
        <w:ind w:left="641" w:hanging="357"/>
        <w:jc w:val="lowKashida"/>
        <w:rPr>
          <w:rFonts w:eastAsia="SimSun" w:cs="B Zar" w:hint="cs"/>
          <w:sz w:val="28"/>
          <w:szCs w:val="28"/>
          <w:rtl/>
          <w:lang w:eastAsia="zh-CN"/>
        </w:rPr>
      </w:pPr>
      <w:r w:rsidRPr="00AD63D4">
        <w:rPr>
          <w:rFonts w:eastAsia="SimSun" w:cs="B Zar" w:hint="cs"/>
          <w:sz w:val="28"/>
          <w:szCs w:val="28"/>
          <w:rtl/>
          <w:lang w:eastAsia="zh-CN"/>
        </w:rPr>
        <w:t>حديث</w:t>
      </w:r>
      <w:r w:rsidR="00C25455">
        <w:rPr>
          <w:rFonts w:eastAsia="SimSun" w:cs="B Zar" w:hint="cs"/>
          <w:sz w:val="28"/>
          <w:szCs w:val="28"/>
          <w:rtl/>
          <w:lang w:eastAsia="zh-CN"/>
        </w:rPr>
        <w:t xml:space="preserve"> «</w:t>
      </w:r>
      <w:r w:rsidRPr="00C25455">
        <w:rPr>
          <w:rStyle w:val="Char4"/>
          <w:rFonts w:eastAsia="SimSun"/>
          <w:rtl/>
        </w:rPr>
        <w:t>لو أحسن أحدكم ظنه بحجر لنفعه»</w:t>
      </w:r>
      <w:r w:rsidR="00C25455">
        <w:rPr>
          <w:rFonts w:eastAsia="SimSun" w:cs="B Zar" w:hint="cs"/>
          <w:sz w:val="28"/>
          <w:szCs w:val="28"/>
          <w:rtl/>
          <w:lang w:eastAsia="zh-CN"/>
        </w:rPr>
        <w:t xml:space="preserve"> «</w:t>
      </w:r>
      <w:r w:rsidRPr="00AD63D4">
        <w:rPr>
          <w:rFonts w:eastAsia="SimSun" w:cs="B Zar" w:hint="cs"/>
          <w:sz w:val="28"/>
          <w:szCs w:val="28"/>
          <w:rtl/>
          <w:lang w:eastAsia="zh-CN"/>
        </w:rPr>
        <w:t>اگر گمان شما نسبت به سنگي خوب باشد آن به شما نفع</w:t>
      </w:r>
      <w:r w:rsidR="00F37225">
        <w:rPr>
          <w:rFonts w:eastAsia="SimSun" w:cs="B Zar" w:hint="cs"/>
          <w:sz w:val="28"/>
          <w:szCs w:val="28"/>
          <w:rtl/>
          <w:lang w:eastAsia="zh-CN"/>
        </w:rPr>
        <w:t xml:space="preserve"> مي‌</w:t>
      </w:r>
      <w:r w:rsidRPr="00AD63D4">
        <w:rPr>
          <w:rFonts w:eastAsia="SimSun" w:cs="B Zar" w:hint="cs"/>
          <w:sz w:val="28"/>
          <w:szCs w:val="28"/>
          <w:rtl/>
          <w:lang w:eastAsia="zh-CN"/>
        </w:rPr>
        <w:t>رساند» و اين حديث باطل است و نقض كننده دين اسلام است كه بعضي از مشركين وضع كرده</w:t>
      </w:r>
      <w:r w:rsidR="00F37225">
        <w:rPr>
          <w:rFonts w:eastAsia="SimSun" w:cs="B Zar" w:hint="cs"/>
          <w:sz w:val="28"/>
          <w:szCs w:val="28"/>
          <w:rtl/>
          <w:lang w:eastAsia="zh-CN"/>
        </w:rPr>
        <w:t>‌اند.</w:t>
      </w:r>
    </w:p>
    <w:p w:rsidR="00AD63D4" w:rsidRPr="00AD63D4" w:rsidRDefault="00AD63D4" w:rsidP="003B69D9">
      <w:pPr>
        <w:numPr>
          <w:ilvl w:val="0"/>
          <w:numId w:val="9"/>
        </w:numPr>
        <w:bidi/>
        <w:ind w:left="641" w:hanging="357"/>
        <w:jc w:val="lowKashida"/>
        <w:rPr>
          <w:rFonts w:eastAsia="SimSun" w:cs="B Zar" w:hint="cs"/>
          <w:sz w:val="28"/>
          <w:szCs w:val="28"/>
          <w:rtl/>
          <w:lang w:eastAsia="zh-CN"/>
        </w:rPr>
      </w:pPr>
      <w:r w:rsidRPr="00AD63D4">
        <w:rPr>
          <w:rFonts w:eastAsia="SimSun" w:cs="B Zar" w:hint="cs"/>
          <w:sz w:val="28"/>
          <w:szCs w:val="28"/>
          <w:rtl/>
          <w:lang w:eastAsia="zh-CN"/>
        </w:rPr>
        <w:t>حديث</w:t>
      </w:r>
      <w:r w:rsidR="00C25455">
        <w:rPr>
          <w:rFonts w:ascii="Lotus Linotype" w:eastAsia="SimSun" w:hAnsi="Lotus Linotype" w:cs="Lotus Linotype"/>
          <w:sz w:val="28"/>
          <w:szCs w:val="28"/>
          <w:rtl/>
          <w:lang w:eastAsia="zh-CN"/>
        </w:rPr>
        <w:t xml:space="preserve"> </w:t>
      </w:r>
      <w:r w:rsidR="00C25455" w:rsidRPr="00C25455">
        <w:rPr>
          <w:rStyle w:val="Char4"/>
          <w:rFonts w:eastAsia="SimSun"/>
          <w:rtl/>
        </w:rPr>
        <w:t>«</w:t>
      </w:r>
      <w:r w:rsidRPr="00C25455">
        <w:rPr>
          <w:rStyle w:val="Char4"/>
          <w:rFonts w:eastAsia="SimSun"/>
          <w:rtl/>
        </w:rPr>
        <w:t>لما اقترف آدم الخطيئة قال: يا رب أسألك بحق محمد لما غفرت لي، فقال: يا آدم وكيف عرفت محمدا ولم أخلقه؟ قال: يا رب لما خلقتني بيدك ونفخت في من روحك رفعت رأسي فرأيت علي قوائم العرش مكتوبا: لا إله إلا الله محمد رسول الله، فعلمت أنك لم تضف إلي اسمك إلا أحب الخلق إليك، فقال: غفرت لك ولولا محمد ما خلقتك»</w:t>
      </w:r>
      <w:r w:rsidRPr="00AD63D4">
        <w:rPr>
          <w:rFonts w:eastAsia="SimSun" w:cs="Simplified Arabic"/>
          <w:szCs w:val="26"/>
          <w:vertAlign w:val="superscript"/>
          <w:rtl/>
          <w:lang w:eastAsia="zh-CN"/>
        </w:rPr>
        <w:footnoteReference w:id="52"/>
      </w:r>
      <w:r w:rsidR="00C25455">
        <w:rPr>
          <w:rFonts w:ascii="Lotus Linotype" w:eastAsia="SimSun" w:hAnsi="Lotus Linotype" w:cs="Lotus Linotype"/>
          <w:sz w:val="28"/>
          <w:szCs w:val="28"/>
          <w:rtl/>
          <w:lang w:eastAsia="zh-CN"/>
        </w:rPr>
        <w:t xml:space="preserve"> «</w:t>
      </w:r>
      <w:r w:rsidRPr="00AD63D4">
        <w:rPr>
          <w:rFonts w:eastAsia="SimSun" w:cs="B Zar" w:hint="cs"/>
          <w:sz w:val="28"/>
          <w:szCs w:val="28"/>
          <w:rtl/>
          <w:lang w:eastAsia="zh-CN"/>
        </w:rPr>
        <w:t>هنگامي كه آدم گناه كرد گفت: يا رب به حق محمد از تو</w:t>
      </w:r>
      <w:r w:rsidR="00F37225">
        <w:rPr>
          <w:rFonts w:eastAsia="SimSun" w:cs="B Zar" w:hint="cs"/>
          <w:sz w:val="28"/>
          <w:szCs w:val="28"/>
          <w:rtl/>
          <w:lang w:eastAsia="zh-CN"/>
        </w:rPr>
        <w:t xml:space="preserve"> مي‌</w:t>
      </w:r>
      <w:r w:rsidRPr="00AD63D4">
        <w:rPr>
          <w:rFonts w:eastAsia="SimSun" w:cs="B Zar" w:hint="cs"/>
          <w:sz w:val="28"/>
          <w:szCs w:val="28"/>
          <w:rtl/>
          <w:lang w:eastAsia="zh-CN"/>
        </w:rPr>
        <w:t>خواهم كه مرا ببخشي. خداوند گفت: اي آدم محمد را از كجا</w:t>
      </w:r>
      <w:r w:rsidR="00F37225">
        <w:rPr>
          <w:rFonts w:eastAsia="SimSun" w:cs="B Zar" w:hint="cs"/>
          <w:sz w:val="28"/>
          <w:szCs w:val="28"/>
          <w:rtl/>
          <w:lang w:eastAsia="zh-CN"/>
        </w:rPr>
        <w:t xml:space="preserve"> مي‌</w:t>
      </w:r>
      <w:r w:rsidRPr="00AD63D4">
        <w:rPr>
          <w:rFonts w:eastAsia="SimSun" w:cs="B Zar" w:hint="cs"/>
          <w:sz w:val="28"/>
          <w:szCs w:val="28"/>
          <w:rtl/>
          <w:lang w:eastAsia="zh-CN"/>
        </w:rPr>
        <w:t>شناسي در حاليكه من او را خلق نكرده</w:t>
      </w:r>
      <w:r w:rsidR="00F37225">
        <w:rPr>
          <w:rFonts w:eastAsia="SimSun" w:cs="B Zar" w:hint="cs"/>
          <w:sz w:val="28"/>
          <w:szCs w:val="28"/>
          <w:rtl/>
          <w:lang w:eastAsia="zh-CN"/>
        </w:rPr>
        <w:t>‌</w:t>
      </w:r>
      <w:r w:rsidRPr="00AD63D4">
        <w:rPr>
          <w:rFonts w:eastAsia="SimSun" w:cs="B Zar" w:hint="cs"/>
          <w:sz w:val="28"/>
          <w:szCs w:val="28"/>
          <w:rtl/>
          <w:lang w:eastAsia="zh-CN"/>
        </w:rPr>
        <w:t>ام؟ گفت: يا رب هنگامي كه با دست خودت مرا خلق كردي و در من از روح خودت دميدي سرم را بلند كردم ديدم بر چهار طرف عرش نوشته شده:</w:t>
      </w:r>
      <w:r w:rsidR="00C25455">
        <w:rPr>
          <w:rFonts w:eastAsia="SimSun" w:cs="B Zar" w:hint="cs"/>
          <w:sz w:val="28"/>
          <w:szCs w:val="28"/>
          <w:rtl/>
          <w:lang w:eastAsia="zh-CN"/>
        </w:rPr>
        <w:t xml:space="preserve"> </w:t>
      </w:r>
      <w:r w:rsidRPr="00C25455">
        <w:rPr>
          <w:rStyle w:val="Char"/>
          <w:rFonts w:eastAsia="SimSun"/>
          <w:rtl/>
        </w:rPr>
        <w:t>لا إله إلا الله محمد رسول الله</w:t>
      </w:r>
      <w:r w:rsidRPr="00AD63D4">
        <w:rPr>
          <w:rFonts w:eastAsia="SimSun" w:cs="B Zar" w:hint="cs"/>
          <w:sz w:val="28"/>
          <w:szCs w:val="28"/>
          <w:rtl/>
          <w:lang w:eastAsia="zh-CN"/>
        </w:rPr>
        <w:t xml:space="preserve"> دانستم كه هيچ چيزي به اسم تو اضافه</w:t>
      </w:r>
      <w:r w:rsidR="00F37225">
        <w:rPr>
          <w:rFonts w:eastAsia="SimSun" w:cs="B Zar" w:hint="cs"/>
          <w:sz w:val="28"/>
          <w:szCs w:val="28"/>
          <w:rtl/>
          <w:lang w:eastAsia="zh-CN"/>
        </w:rPr>
        <w:t xml:space="preserve"> ن</w:t>
      </w:r>
      <w:r w:rsidR="00F15976">
        <w:rPr>
          <w:rFonts w:eastAsia="SimSun" w:cs="B Zar" w:hint="cs"/>
          <w:sz w:val="28"/>
          <w:szCs w:val="28"/>
          <w:rtl/>
          <w:lang w:eastAsia="zh-CN"/>
        </w:rPr>
        <w:t>مي‌شود</w:t>
      </w:r>
      <w:r w:rsidRPr="00AD63D4">
        <w:rPr>
          <w:rFonts w:eastAsia="SimSun" w:cs="B Zar" w:hint="cs"/>
          <w:sz w:val="28"/>
          <w:szCs w:val="28"/>
          <w:rtl/>
          <w:lang w:eastAsia="zh-CN"/>
        </w:rPr>
        <w:t xml:space="preserve"> مگر اينكه محبوبترين خلق به سوي تو باشد. خداوند گفت: تو را بخشيدم. اگر محمد نبود تو را خلق</w:t>
      </w:r>
      <w:r w:rsidR="00F37225">
        <w:rPr>
          <w:rFonts w:eastAsia="SimSun" w:cs="B Zar" w:hint="cs"/>
          <w:sz w:val="28"/>
          <w:szCs w:val="28"/>
          <w:rtl/>
          <w:lang w:eastAsia="zh-CN"/>
        </w:rPr>
        <w:t xml:space="preserve"> نمي‌</w:t>
      </w:r>
      <w:r w:rsidRPr="00AD63D4">
        <w:rPr>
          <w:rFonts w:eastAsia="SimSun" w:cs="B Zar" w:hint="cs"/>
          <w:sz w:val="28"/>
          <w:szCs w:val="28"/>
          <w:rtl/>
          <w:lang w:eastAsia="zh-CN"/>
        </w:rPr>
        <w:t>كردم.» اين حديث باطل است و اصلي ندارد و مانند اين حديث است:</w:t>
      </w:r>
      <w:r w:rsidR="00C25455">
        <w:rPr>
          <w:rFonts w:ascii="Lotus Linotype" w:eastAsia="SimSun" w:hAnsi="Lotus Linotype" w:cs="Lotus Linotype"/>
          <w:sz w:val="28"/>
          <w:szCs w:val="28"/>
          <w:rtl/>
          <w:lang w:eastAsia="zh-CN"/>
        </w:rPr>
        <w:t xml:space="preserve"> </w:t>
      </w:r>
      <w:r w:rsidR="00C25455" w:rsidRPr="00C25455">
        <w:rPr>
          <w:rStyle w:val="Char4"/>
          <w:rFonts w:eastAsia="SimSun"/>
          <w:rtl/>
        </w:rPr>
        <w:t>«</w:t>
      </w:r>
      <w:r w:rsidRPr="00C25455">
        <w:rPr>
          <w:rStyle w:val="Char4"/>
          <w:rFonts w:eastAsia="SimSun"/>
          <w:rtl/>
        </w:rPr>
        <w:t>لولاك ما خلقت الأفلاك»</w:t>
      </w:r>
      <w:r w:rsidR="00C25455">
        <w:rPr>
          <w:rFonts w:eastAsia="SimSun" w:cs="B Zar" w:hint="cs"/>
          <w:sz w:val="28"/>
          <w:szCs w:val="28"/>
          <w:rtl/>
          <w:lang w:eastAsia="zh-CN"/>
        </w:rPr>
        <w:t xml:space="preserve"> «</w:t>
      </w:r>
      <w:r w:rsidRPr="00AD63D4">
        <w:rPr>
          <w:rFonts w:eastAsia="SimSun" w:cs="B Zar" w:hint="cs"/>
          <w:sz w:val="28"/>
          <w:szCs w:val="28"/>
          <w:rtl/>
          <w:lang w:eastAsia="zh-CN"/>
        </w:rPr>
        <w:t>اگر اي محمد تو نبودي كائنات را خلق</w:t>
      </w:r>
      <w:r w:rsidR="00F37225">
        <w:rPr>
          <w:rFonts w:eastAsia="SimSun" w:cs="B Zar" w:hint="cs"/>
          <w:sz w:val="28"/>
          <w:szCs w:val="28"/>
          <w:rtl/>
          <w:lang w:eastAsia="zh-CN"/>
        </w:rPr>
        <w:t xml:space="preserve"> نمي‌</w:t>
      </w:r>
      <w:r w:rsidRPr="00AD63D4">
        <w:rPr>
          <w:rFonts w:eastAsia="SimSun" w:cs="B Zar" w:hint="cs"/>
          <w:sz w:val="28"/>
          <w:szCs w:val="28"/>
          <w:rtl/>
          <w:lang w:eastAsia="zh-CN"/>
        </w:rPr>
        <w:t>كردم».</w:t>
      </w:r>
    </w:p>
    <w:p w:rsidR="00AD63D4" w:rsidRPr="00754F67" w:rsidRDefault="00AD63D4" w:rsidP="00AF3F00">
      <w:pPr>
        <w:bidi/>
        <w:ind w:firstLine="284"/>
        <w:jc w:val="lowKashida"/>
        <w:rPr>
          <w:rFonts w:eastAsia="SimSun" w:cs="B Zar" w:hint="cs"/>
          <w:sz w:val="28"/>
          <w:szCs w:val="28"/>
          <w:rtl/>
          <w:lang w:eastAsia="zh-CN"/>
        </w:rPr>
      </w:pPr>
      <w:r w:rsidRPr="00754F67">
        <w:rPr>
          <w:rFonts w:eastAsia="SimSun" w:cs="B Zar" w:hint="cs"/>
          <w:sz w:val="28"/>
          <w:szCs w:val="28"/>
          <w:rtl/>
          <w:lang w:eastAsia="zh-CN"/>
        </w:rPr>
        <w:t>مانند اين احاديث دروغ و روايات مختلف آراسته شده به دروغ براي مسلمان جايز نيست كه به</w:t>
      </w:r>
      <w:r w:rsidR="00F37225">
        <w:rPr>
          <w:rFonts w:eastAsia="SimSun" w:cs="B Zar" w:hint="cs"/>
          <w:sz w:val="28"/>
          <w:szCs w:val="28"/>
          <w:rtl/>
          <w:lang w:eastAsia="zh-CN"/>
        </w:rPr>
        <w:t xml:space="preserve"> آن‌ها </w:t>
      </w:r>
      <w:r w:rsidRPr="00754F67">
        <w:rPr>
          <w:rFonts w:eastAsia="SimSun" w:cs="B Zar" w:hint="cs"/>
          <w:sz w:val="28"/>
          <w:szCs w:val="28"/>
          <w:rtl/>
          <w:lang w:eastAsia="zh-CN"/>
        </w:rPr>
        <w:t>التفات نمايد چه برسد به اينكه</w:t>
      </w:r>
      <w:r w:rsidR="00F37225">
        <w:rPr>
          <w:rFonts w:eastAsia="SimSun" w:cs="B Zar" w:hint="cs"/>
          <w:sz w:val="28"/>
          <w:szCs w:val="28"/>
          <w:rtl/>
          <w:lang w:eastAsia="zh-CN"/>
        </w:rPr>
        <w:t xml:space="preserve"> آن‌ها </w:t>
      </w:r>
      <w:r w:rsidRPr="00754F67">
        <w:rPr>
          <w:rFonts w:eastAsia="SimSun" w:cs="B Zar" w:hint="cs"/>
          <w:sz w:val="28"/>
          <w:szCs w:val="28"/>
          <w:rtl/>
          <w:lang w:eastAsia="zh-CN"/>
        </w:rPr>
        <w:t>را حجت و دليل بياورد و در دينش به</w:t>
      </w:r>
      <w:r w:rsidR="00F37225">
        <w:rPr>
          <w:rFonts w:eastAsia="SimSun" w:cs="B Zar" w:hint="cs"/>
          <w:sz w:val="28"/>
          <w:szCs w:val="28"/>
          <w:rtl/>
          <w:lang w:eastAsia="zh-CN"/>
        </w:rPr>
        <w:t xml:space="preserve"> آن‌ها </w:t>
      </w:r>
      <w:r w:rsidRPr="00754F67">
        <w:rPr>
          <w:rFonts w:eastAsia="SimSun" w:cs="B Zar" w:hint="cs"/>
          <w:sz w:val="28"/>
          <w:szCs w:val="28"/>
          <w:rtl/>
          <w:lang w:eastAsia="zh-CN"/>
        </w:rPr>
        <w:t>اعتماد نمايد.</w:t>
      </w:r>
    </w:p>
    <w:p w:rsidR="00AD63D4" w:rsidRPr="00AD63D4" w:rsidRDefault="00AD63D4" w:rsidP="00AF3F00">
      <w:pPr>
        <w:bidi/>
        <w:ind w:firstLine="284"/>
        <w:jc w:val="lowKashida"/>
        <w:rPr>
          <w:rFonts w:eastAsia="SimSun" w:cs="B Zar" w:hint="cs"/>
          <w:sz w:val="28"/>
          <w:szCs w:val="28"/>
          <w:rtl/>
          <w:lang w:eastAsia="zh-CN"/>
        </w:rPr>
      </w:pPr>
      <w:r w:rsidRPr="00AD63D4">
        <w:rPr>
          <w:rFonts w:eastAsia="SimSun" w:cs="Zar" w:hint="cs"/>
          <w:b/>
          <w:bCs/>
          <w:sz w:val="28"/>
          <w:szCs w:val="28"/>
          <w:rtl/>
          <w:lang w:eastAsia="zh-CN"/>
        </w:rPr>
        <w:t>دوم اينكه:</w:t>
      </w:r>
      <w:r w:rsidRPr="00AD63D4">
        <w:rPr>
          <w:rFonts w:eastAsia="SimSun" w:cs="B Zar" w:hint="cs"/>
          <w:sz w:val="28"/>
          <w:szCs w:val="28"/>
          <w:rtl/>
          <w:lang w:eastAsia="zh-CN"/>
        </w:rPr>
        <w:t xml:space="preserve"> احاديث صحيح و ثابت از پيامبر</w:t>
      </w:r>
      <w:r w:rsidRPr="00AD63D4">
        <w:rPr>
          <w:rFonts w:eastAsia="SimSun" w:cs="CTraditional Arabic" w:hint="cs"/>
          <w:sz w:val="28"/>
          <w:szCs w:val="28"/>
          <w:rtl/>
          <w:lang w:eastAsia="zh-CN"/>
        </w:rPr>
        <w:t xml:space="preserve"> ج</w:t>
      </w:r>
      <w:r w:rsidRPr="00AD63D4">
        <w:rPr>
          <w:rFonts w:eastAsia="SimSun" w:cs="B Zar" w:hint="cs"/>
          <w:sz w:val="28"/>
          <w:szCs w:val="28"/>
          <w:rtl/>
          <w:lang w:eastAsia="zh-CN"/>
        </w:rPr>
        <w:t xml:space="preserve"> هستند اما از</w:t>
      </w:r>
      <w:r w:rsidR="00F37225">
        <w:rPr>
          <w:rFonts w:eastAsia="SimSun" w:cs="B Zar" w:hint="cs"/>
          <w:sz w:val="28"/>
          <w:szCs w:val="28"/>
          <w:rtl/>
          <w:lang w:eastAsia="zh-CN"/>
        </w:rPr>
        <w:t xml:space="preserve"> آن‌ها </w:t>
      </w:r>
      <w:r w:rsidRPr="00AD63D4">
        <w:rPr>
          <w:rFonts w:eastAsia="SimSun" w:cs="B Zar" w:hint="cs"/>
          <w:sz w:val="28"/>
          <w:szCs w:val="28"/>
          <w:rtl/>
          <w:lang w:eastAsia="zh-CN"/>
        </w:rPr>
        <w:t>بد فهم كردند و آن را از مراد و مدلولش منحرف كرده</w:t>
      </w:r>
      <w:r w:rsidR="00F37225">
        <w:rPr>
          <w:rFonts w:eastAsia="SimSun" w:cs="B Zar" w:hint="cs"/>
          <w:sz w:val="28"/>
          <w:szCs w:val="28"/>
          <w:rtl/>
          <w:lang w:eastAsia="zh-CN"/>
        </w:rPr>
        <w:t>‌اند.</w:t>
      </w:r>
      <w:r w:rsidRPr="00AD63D4">
        <w:rPr>
          <w:rFonts w:eastAsia="SimSun" w:cs="B Zar" w:hint="cs"/>
          <w:sz w:val="28"/>
          <w:szCs w:val="28"/>
          <w:rtl/>
          <w:lang w:eastAsia="zh-CN"/>
        </w:rPr>
        <w:t xml:space="preserve"> از آن جمله:</w:t>
      </w:r>
    </w:p>
    <w:p w:rsidR="00AD63D4" w:rsidRPr="00AD63D4" w:rsidRDefault="00AD63D4" w:rsidP="003B69D9">
      <w:pPr>
        <w:numPr>
          <w:ilvl w:val="0"/>
          <w:numId w:val="10"/>
        </w:numPr>
        <w:bidi/>
        <w:jc w:val="lowKashida"/>
        <w:rPr>
          <w:rFonts w:eastAsia="SimSun" w:cs="B Zar" w:hint="cs"/>
          <w:sz w:val="28"/>
          <w:szCs w:val="28"/>
          <w:rtl/>
          <w:lang w:eastAsia="zh-CN"/>
        </w:rPr>
      </w:pPr>
      <w:r w:rsidRPr="00AD63D4">
        <w:rPr>
          <w:rFonts w:eastAsia="SimSun" w:cs="B Zar" w:hint="cs"/>
          <w:sz w:val="28"/>
          <w:szCs w:val="28"/>
          <w:rtl/>
          <w:lang w:eastAsia="zh-CN"/>
        </w:rPr>
        <w:t>در صحيح ثابت است كه:</w:t>
      </w:r>
      <w:r w:rsidR="00C25455">
        <w:rPr>
          <w:rFonts w:ascii="Lotus Linotype" w:eastAsia="SimSun" w:hAnsi="Lotus Linotype" w:cs="Lotus Linotype"/>
          <w:sz w:val="28"/>
          <w:szCs w:val="28"/>
          <w:rtl/>
          <w:lang w:eastAsia="zh-CN"/>
        </w:rPr>
        <w:t xml:space="preserve"> </w:t>
      </w:r>
      <w:r w:rsidR="00C25455" w:rsidRPr="00C25455">
        <w:rPr>
          <w:rStyle w:val="Char4"/>
          <w:rFonts w:eastAsia="SimSun"/>
          <w:rtl/>
        </w:rPr>
        <w:t>«</w:t>
      </w:r>
      <w:r w:rsidRPr="00C25455">
        <w:rPr>
          <w:rStyle w:val="Char4"/>
          <w:rFonts w:eastAsia="SimSun"/>
          <w:rtl/>
        </w:rPr>
        <w:t>أَنَّ عُمَرَ بْنَ الْخَطَّابِ</w:t>
      </w:r>
      <w:r w:rsidR="00C25455" w:rsidRPr="00AD63D4">
        <w:rPr>
          <w:rFonts w:eastAsia="SimSun" w:cs="CTraditional Arabic" w:hint="cs"/>
          <w:sz w:val="28"/>
          <w:szCs w:val="28"/>
          <w:rtl/>
          <w:lang w:eastAsia="zh-CN"/>
        </w:rPr>
        <w:t>ت</w:t>
      </w:r>
      <w:r w:rsidRPr="00C25455">
        <w:rPr>
          <w:rStyle w:val="Char4"/>
          <w:rFonts w:eastAsia="SimSun"/>
          <w:rtl/>
        </w:rPr>
        <w:t xml:space="preserve"> كَانَ إِذَا قَحَطُوا اسْتَسْقَى بِالْعَبَّاسِ بْنِ عَبْدِ الْمُطَّلِبِ فَقَالَ اللَّهُمَّ إِنَّا كُنَّا نَتَوَسَّلُ إِلَيْكَ بِنَبِيِّنَا فَتَسْقِينَا وَإِنَّا نَتَوَسَّلُ إِلَيْكَ بِعَمِّ نَبِيِّنَا فَاسْقِنَا قَالَ فَيُسْقَوْنَ»</w:t>
      </w:r>
      <w:r w:rsidRPr="00AD63D4">
        <w:rPr>
          <w:rFonts w:eastAsia="SimSun" w:cs="Simplified Arabic"/>
          <w:szCs w:val="26"/>
          <w:vertAlign w:val="superscript"/>
          <w:rtl/>
          <w:lang w:eastAsia="zh-CN"/>
        </w:rPr>
        <w:footnoteReference w:id="53"/>
      </w:r>
      <w:r w:rsidR="00C25455">
        <w:rPr>
          <w:rFonts w:eastAsia="SimSun" w:cs="B Zar" w:hint="cs"/>
          <w:sz w:val="28"/>
          <w:szCs w:val="28"/>
          <w:rtl/>
          <w:lang w:eastAsia="zh-CN"/>
        </w:rPr>
        <w:t xml:space="preserve"> «</w:t>
      </w:r>
      <w:r w:rsidRPr="00AD63D4">
        <w:rPr>
          <w:rFonts w:eastAsia="SimSun" w:cs="B Zar"/>
          <w:sz w:val="28"/>
          <w:szCs w:val="28"/>
          <w:rtl/>
          <w:lang w:eastAsia="zh-CN"/>
        </w:rPr>
        <w:t>وقتي قحط</w:t>
      </w:r>
      <w:r w:rsidRPr="00AD63D4">
        <w:rPr>
          <w:rFonts w:eastAsia="SimSun" w:cs="B Zar" w:hint="cs"/>
          <w:sz w:val="28"/>
          <w:szCs w:val="28"/>
          <w:rtl/>
          <w:lang w:eastAsia="zh-CN"/>
        </w:rPr>
        <w:t xml:space="preserve"> </w:t>
      </w:r>
      <w:r w:rsidRPr="00AD63D4">
        <w:rPr>
          <w:rFonts w:eastAsia="SimSun" w:cs="B Zar"/>
          <w:sz w:val="28"/>
          <w:szCs w:val="28"/>
          <w:rtl/>
          <w:lang w:eastAsia="zh-CN"/>
        </w:rPr>
        <w:t>سالي ‏شد عمر بن خطاب</w:t>
      </w:r>
      <w:r w:rsidRPr="00AD63D4">
        <w:rPr>
          <w:rFonts w:eastAsia="SimSun" w:cs="CTraditional Arabic" w:hint="cs"/>
          <w:sz w:val="28"/>
          <w:szCs w:val="28"/>
          <w:rtl/>
          <w:lang w:eastAsia="zh-CN"/>
        </w:rPr>
        <w:t>ت</w:t>
      </w:r>
      <w:r w:rsidRPr="00AD63D4">
        <w:rPr>
          <w:rFonts w:eastAsia="SimSun" w:cs="B Zar"/>
          <w:sz w:val="28"/>
          <w:szCs w:val="28"/>
          <w:rtl/>
          <w:lang w:eastAsia="zh-CN"/>
        </w:rPr>
        <w:t xml:space="preserve"> بوسيله دعاي  عباس</w:t>
      </w:r>
      <w:r w:rsidRPr="00AD63D4">
        <w:rPr>
          <w:rFonts w:eastAsia="SimSun" w:cs="CTraditional Arabic" w:hint="cs"/>
          <w:sz w:val="28"/>
          <w:szCs w:val="28"/>
          <w:rtl/>
          <w:lang w:eastAsia="zh-CN"/>
        </w:rPr>
        <w:t>ت</w:t>
      </w:r>
      <w:r w:rsidRPr="00AD63D4">
        <w:rPr>
          <w:rFonts w:eastAsia="SimSun" w:cs="B Zar" w:hint="cs"/>
          <w:sz w:val="28"/>
          <w:szCs w:val="28"/>
          <w:rtl/>
          <w:lang w:eastAsia="zh-CN"/>
        </w:rPr>
        <w:t xml:space="preserve"> </w:t>
      </w:r>
      <w:r w:rsidRPr="00AD63D4">
        <w:rPr>
          <w:rFonts w:eastAsia="SimSun" w:cs="B Zar"/>
          <w:sz w:val="28"/>
          <w:szCs w:val="28"/>
          <w:rtl/>
          <w:lang w:eastAsia="zh-CN"/>
        </w:rPr>
        <w:t xml:space="preserve">طلب باران كرد و گفت: پروردگارا! ما قبلاً به وسيله پيامبرت </w:t>
      </w:r>
      <w:r w:rsidRPr="00AD63D4">
        <w:rPr>
          <w:rFonts w:eastAsia="SimSun" w:cs="CTraditional Arabic" w:hint="cs"/>
          <w:sz w:val="28"/>
          <w:szCs w:val="28"/>
          <w:rtl/>
          <w:lang w:eastAsia="zh-CN"/>
        </w:rPr>
        <w:t>ج</w:t>
      </w:r>
      <w:r w:rsidRPr="00AD63D4">
        <w:rPr>
          <w:rFonts w:eastAsia="SimSun" w:cs="B Zar"/>
          <w:sz w:val="28"/>
          <w:szCs w:val="28"/>
          <w:rtl/>
          <w:lang w:eastAsia="zh-CN"/>
        </w:rPr>
        <w:t xml:space="preserve"> طلب باران مي‏كرديم و شما آب نازل مي</w:t>
      </w:r>
      <w:r w:rsidRPr="00AD63D4">
        <w:rPr>
          <w:rFonts w:eastAsia="SimSun" w:cs="B Zar" w:hint="cs"/>
          <w:sz w:val="28"/>
          <w:szCs w:val="28"/>
          <w:rtl/>
          <w:lang w:eastAsia="zh-CN"/>
        </w:rPr>
        <w:t>‌</w:t>
      </w:r>
      <w:r w:rsidRPr="00AD63D4">
        <w:rPr>
          <w:rFonts w:eastAsia="SimSun" w:cs="B Zar"/>
          <w:sz w:val="28"/>
          <w:szCs w:val="28"/>
          <w:rtl/>
          <w:lang w:eastAsia="zh-CN"/>
        </w:rPr>
        <w:t xml:space="preserve">فرموديد، اكنون بوسيله عموي پيامبرمان از شما طلب باران مي‏كنيم. </w:t>
      </w:r>
      <w:r w:rsidRPr="00AD63D4">
        <w:rPr>
          <w:rFonts w:eastAsia="SimSun" w:cs="B Zar" w:hint="cs"/>
          <w:sz w:val="28"/>
          <w:szCs w:val="28"/>
          <w:rtl/>
          <w:lang w:eastAsia="zh-CN"/>
        </w:rPr>
        <w:t>پس بر ما باران بباران. گفت: پس باران باريد</w:t>
      </w:r>
      <w:r w:rsidRPr="00AD63D4">
        <w:rPr>
          <w:rFonts w:eastAsia="SimSun" w:cs="B Zar"/>
          <w:sz w:val="28"/>
          <w:szCs w:val="28"/>
          <w:rtl/>
          <w:lang w:eastAsia="zh-CN"/>
        </w:rPr>
        <w:t>.</w:t>
      </w:r>
      <w:r w:rsidRPr="00AD63D4">
        <w:rPr>
          <w:rFonts w:eastAsia="SimSun" w:cs="B Zar" w:hint="cs"/>
          <w:sz w:val="28"/>
          <w:szCs w:val="28"/>
          <w:rtl/>
          <w:lang w:eastAsia="zh-CN"/>
        </w:rPr>
        <w:t>»</w:t>
      </w:r>
    </w:p>
    <w:p w:rsidR="00AD63D4" w:rsidRPr="00AD63D4" w:rsidRDefault="00AD63D4" w:rsidP="00AF3F00">
      <w:pPr>
        <w:bidi/>
        <w:ind w:firstLine="284"/>
        <w:jc w:val="lowKashida"/>
        <w:rPr>
          <w:rFonts w:eastAsia="SimSun" w:cs="B Zar" w:hint="cs"/>
          <w:sz w:val="28"/>
          <w:szCs w:val="28"/>
          <w:rtl/>
          <w:lang w:eastAsia="zh-CN"/>
        </w:rPr>
      </w:pPr>
      <w:r w:rsidRPr="00AD63D4">
        <w:rPr>
          <w:rFonts w:eastAsia="SimSun" w:cs="B Zar" w:hint="cs"/>
          <w:sz w:val="28"/>
          <w:szCs w:val="28"/>
          <w:rtl/>
          <w:lang w:eastAsia="zh-CN"/>
        </w:rPr>
        <w:t>از اين حديث اينگونه فهم كردند كه عمر</w:t>
      </w:r>
      <w:r w:rsidRPr="00AD63D4">
        <w:rPr>
          <w:rFonts w:eastAsia="SimSun" w:cs="CTraditional Arabic" w:hint="cs"/>
          <w:sz w:val="28"/>
          <w:szCs w:val="28"/>
          <w:rtl/>
          <w:lang w:eastAsia="zh-CN"/>
        </w:rPr>
        <w:t>ت</w:t>
      </w:r>
      <w:r w:rsidRPr="00AD63D4">
        <w:rPr>
          <w:rFonts w:eastAsia="SimSun" w:cs="B Zar" w:hint="cs"/>
          <w:sz w:val="28"/>
          <w:szCs w:val="28"/>
          <w:rtl/>
          <w:lang w:eastAsia="zh-CN"/>
        </w:rPr>
        <w:t xml:space="preserve"> به وسيله جاه و منزلت عباس</w:t>
      </w:r>
      <w:r w:rsidRPr="00AD63D4">
        <w:rPr>
          <w:rFonts w:eastAsia="SimSun" w:cs="CTraditional Arabic" w:hint="cs"/>
          <w:sz w:val="28"/>
          <w:szCs w:val="28"/>
          <w:rtl/>
          <w:lang w:eastAsia="zh-CN"/>
        </w:rPr>
        <w:t>ت</w:t>
      </w:r>
      <w:r w:rsidRPr="00AD63D4">
        <w:rPr>
          <w:rFonts w:eastAsia="SimSun" w:cs="B Zar" w:hint="cs"/>
          <w:sz w:val="28"/>
          <w:szCs w:val="28"/>
          <w:rtl/>
          <w:lang w:eastAsia="zh-CN"/>
        </w:rPr>
        <w:t>نزد خداوند درخواست نموده است و مراد به اين سخن اين است كه</w:t>
      </w:r>
      <w:r w:rsidR="00C25455">
        <w:rPr>
          <w:rFonts w:ascii="Lotus Linotype" w:eastAsia="SimSun" w:hAnsi="Lotus Linotype" w:cs="Lotus Linotype"/>
          <w:sz w:val="28"/>
          <w:szCs w:val="28"/>
          <w:rtl/>
          <w:lang w:eastAsia="zh-CN"/>
        </w:rPr>
        <w:t xml:space="preserve"> </w:t>
      </w:r>
      <w:r w:rsidR="00C25455" w:rsidRPr="00C25455">
        <w:rPr>
          <w:rStyle w:val="Char4"/>
          <w:rFonts w:eastAsia="SimSun"/>
          <w:rtl/>
        </w:rPr>
        <w:t>«</w:t>
      </w:r>
      <w:r w:rsidRPr="00C25455">
        <w:rPr>
          <w:rStyle w:val="Char4"/>
          <w:rFonts w:eastAsia="SimSun"/>
          <w:rtl/>
        </w:rPr>
        <w:t>كنا نتوسل إليك بنبينا[أي بجاهه] فتسقينا، وإنا نتوسل إليك بعم نبينا»[أي بجاهه]</w:t>
      </w:r>
      <w:r w:rsidR="00C25455">
        <w:rPr>
          <w:rFonts w:ascii="Lotus Linotype" w:eastAsia="SimSun" w:hAnsi="Lotus Linotype" w:cs="Lotus Linotype"/>
          <w:sz w:val="28"/>
          <w:szCs w:val="28"/>
          <w:rtl/>
          <w:lang w:eastAsia="zh-CN"/>
        </w:rPr>
        <w:t xml:space="preserve"> «</w:t>
      </w:r>
      <w:r w:rsidRPr="00AD63D4">
        <w:rPr>
          <w:rFonts w:eastAsia="SimSun" w:cs="B Zar" w:hint="cs"/>
          <w:sz w:val="28"/>
          <w:szCs w:val="28"/>
          <w:rtl/>
          <w:lang w:eastAsia="zh-CN"/>
        </w:rPr>
        <w:t>ما به وسيله جاه پيابرمان به تو توسل</w:t>
      </w:r>
      <w:r w:rsidR="00F37225">
        <w:rPr>
          <w:rFonts w:eastAsia="SimSun" w:cs="B Zar" w:hint="cs"/>
          <w:sz w:val="28"/>
          <w:szCs w:val="28"/>
          <w:rtl/>
          <w:lang w:eastAsia="zh-CN"/>
        </w:rPr>
        <w:t xml:space="preserve"> مي‌</w:t>
      </w:r>
      <w:r w:rsidRPr="00AD63D4">
        <w:rPr>
          <w:rFonts w:eastAsia="SimSun" w:cs="B Zar" w:hint="cs"/>
          <w:sz w:val="28"/>
          <w:szCs w:val="28"/>
          <w:rtl/>
          <w:lang w:eastAsia="zh-CN"/>
        </w:rPr>
        <w:t>كرديم پس بر ما باران</w:t>
      </w:r>
      <w:r w:rsidR="00F37225">
        <w:rPr>
          <w:rFonts w:eastAsia="SimSun" w:cs="B Zar" w:hint="cs"/>
          <w:sz w:val="28"/>
          <w:szCs w:val="28"/>
          <w:rtl/>
          <w:lang w:eastAsia="zh-CN"/>
        </w:rPr>
        <w:t xml:space="preserve"> مي‌</w:t>
      </w:r>
      <w:r w:rsidRPr="00AD63D4">
        <w:rPr>
          <w:rFonts w:eastAsia="SimSun" w:cs="B Zar" w:hint="cs"/>
          <w:sz w:val="28"/>
          <w:szCs w:val="28"/>
          <w:rtl/>
          <w:lang w:eastAsia="zh-CN"/>
        </w:rPr>
        <w:t>فرستادي و ما به جاه عموي پيامبرمان توسل</w:t>
      </w:r>
      <w:r w:rsidR="00F37225">
        <w:rPr>
          <w:rFonts w:eastAsia="SimSun" w:cs="B Zar" w:hint="cs"/>
          <w:sz w:val="28"/>
          <w:szCs w:val="28"/>
          <w:rtl/>
          <w:lang w:eastAsia="zh-CN"/>
        </w:rPr>
        <w:t xml:space="preserve"> مي‌</w:t>
      </w:r>
      <w:r w:rsidRPr="00AD63D4">
        <w:rPr>
          <w:rFonts w:eastAsia="SimSun" w:cs="B Zar" w:hint="cs"/>
          <w:sz w:val="28"/>
          <w:szCs w:val="28"/>
          <w:rtl/>
          <w:lang w:eastAsia="zh-CN"/>
        </w:rPr>
        <w:t>كنيم».</w:t>
      </w:r>
    </w:p>
    <w:p w:rsidR="00AD63D4" w:rsidRPr="00AD63D4" w:rsidRDefault="00AD63D4" w:rsidP="00AF3F00">
      <w:pPr>
        <w:bidi/>
        <w:ind w:firstLine="284"/>
        <w:jc w:val="lowKashida"/>
        <w:rPr>
          <w:rFonts w:eastAsia="SimSun" w:cs="B Zar" w:hint="cs"/>
          <w:sz w:val="28"/>
          <w:szCs w:val="28"/>
          <w:rtl/>
          <w:lang w:eastAsia="zh-CN"/>
        </w:rPr>
      </w:pPr>
      <w:r w:rsidRPr="00AD63D4">
        <w:rPr>
          <w:rFonts w:eastAsia="SimSun" w:cs="B Zar" w:hint="cs"/>
          <w:sz w:val="28"/>
          <w:szCs w:val="28"/>
          <w:rtl/>
          <w:lang w:eastAsia="zh-CN"/>
        </w:rPr>
        <w:t>بدون شك اين فهم و درك خطاست و تأويل آن بسيار دور است و سياق نص به هيچ صورتي بر آن دلالت ندارد. توسل نمودن به خداوند به وسيله ذات يا جاه و منزلت پيامبر</w:t>
      </w:r>
      <w:r w:rsidRPr="00AD63D4">
        <w:rPr>
          <w:rFonts w:eastAsia="SimSun" w:cs="CTraditional Arabic" w:hint="cs"/>
          <w:sz w:val="28"/>
          <w:szCs w:val="28"/>
          <w:rtl/>
          <w:lang w:eastAsia="zh-CN"/>
        </w:rPr>
        <w:t xml:space="preserve"> ج</w:t>
      </w:r>
      <w:r w:rsidRPr="00AD63D4">
        <w:rPr>
          <w:rFonts w:eastAsia="SimSun" w:cs="B Zar" w:hint="cs"/>
          <w:sz w:val="28"/>
          <w:szCs w:val="28"/>
          <w:rtl/>
          <w:lang w:eastAsia="zh-CN"/>
        </w:rPr>
        <w:t xml:space="preserve"> نزد صحابه كرام معروف نبوده است و</w:t>
      </w:r>
      <w:r w:rsidR="00F37225">
        <w:rPr>
          <w:rFonts w:eastAsia="SimSun" w:cs="B Zar" w:hint="cs"/>
          <w:sz w:val="28"/>
          <w:szCs w:val="28"/>
          <w:rtl/>
          <w:lang w:eastAsia="zh-CN"/>
        </w:rPr>
        <w:t xml:space="preserve"> آن‌ها </w:t>
      </w:r>
      <w:r w:rsidRPr="00AD63D4">
        <w:rPr>
          <w:rFonts w:eastAsia="SimSun" w:cs="B Zar" w:hint="cs"/>
          <w:sz w:val="28"/>
          <w:szCs w:val="28"/>
          <w:rtl/>
          <w:lang w:eastAsia="zh-CN"/>
        </w:rPr>
        <w:t>به وسيله دعاي او در حال حياتش به خداوند متوسل</w:t>
      </w:r>
      <w:r w:rsidR="00F37225">
        <w:rPr>
          <w:rFonts w:eastAsia="SimSun" w:cs="B Zar" w:hint="cs"/>
          <w:sz w:val="28"/>
          <w:szCs w:val="28"/>
          <w:rtl/>
          <w:lang w:eastAsia="zh-CN"/>
        </w:rPr>
        <w:t xml:space="preserve"> مي‌</w:t>
      </w:r>
      <w:r w:rsidRPr="00AD63D4">
        <w:rPr>
          <w:rFonts w:eastAsia="SimSun" w:cs="B Zar" w:hint="cs"/>
          <w:sz w:val="28"/>
          <w:szCs w:val="28"/>
          <w:rtl/>
          <w:lang w:eastAsia="zh-CN"/>
        </w:rPr>
        <w:t>شدند كما اينكه پيشتر نمونه</w:t>
      </w:r>
      <w:r w:rsidR="00EF0E66">
        <w:rPr>
          <w:rFonts w:eastAsia="SimSun" w:cs="B Zar" w:hint="cs"/>
          <w:sz w:val="28"/>
          <w:szCs w:val="28"/>
          <w:rtl/>
          <w:lang w:eastAsia="zh-CN"/>
        </w:rPr>
        <w:t xml:space="preserve">‌هايي </w:t>
      </w:r>
      <w:r w:rsidRPr="00AD63D4">
        <w:rPr>
          <w:rFonts w:eastAsia="SimSun" w:cs="B Zar" w:hint="cs"/>
          <w:sz w:val="28"/>
          <w:szCs w:val="28"/>
          <w:rtl/>
          <w:lang w:eastAsia="zh-CN"/>
        </w:rPr>
        <w:t>در اين معني را آورديم. و مراد عمر</w:t>
      </w:r>
      <w:r w:rsidRPr="00AD63D4">
        <w:rPr>
          <w:rFonts w:eastAsia="SimSun" w:cs="CTraditional Arabic" w:hint="cs"/>
          <w:sz w:val="28"/>
          <w:szCs w:val="28"/>
          <w:rtl/>
          <w:lang w:eastAsia="zh-CN"/>
        </w:rPr>
        <w:t>ت</w:t>
      </w:r>
      <w:r w:rsidRPr="00AD63D4">
        <w:rPr>
          <w:rFonts w:eastAsia="SimSun" w:cs="B Zar" w:hint="cs"/>
          <w:sz w:val="28"/>
          <w:szCs w:val="28"/>
          <w:rtl/>
          <w:lang w:eastAsia="zh-CN"/>
        </w:rPr>
        <w:t xml:space="preserve"> از اين سخن اين نبوده كه ما به جاه و مقام عموي پيامبر توسل</w:t>
      </w:r>
      <w:r w:rsidR="00F37225">
        <w:rPr>
          <w:rFonts w:eastAsia="SimSun" w:cs="B Zar" w:hint="cs"/>
          <w:sz w:val="28"/>
          <w:szCs w:val="28"/>
          <w:rtl/>
          <w:lang w:eastAsia="zh-CN"/>
        </w:rPr>
        <w:t xml:space="preserve"> مي‌</w:t>
      </w:r>
      <w:r w:rsidRPr="00AD63D4">
        <w:rPr>
          <w:rFonts w:eastAsia="SimSun" w:cs="B Zar" w:hint="cs"/>
          <w:sz w:val="28"/>
          <w:szCs w:val="28"/>
          <w:rtl/>
          <w:lang w:eastAsia="zh-CN"/>
        </w:rPr>
        <w:t>جوييم بلكه از او مي‌خواهد كه دعا كند و اگر توسل به جاه و منزلت نزد</w:t>
      </w:r>
      <w:r w:rsidR="00F37225">
        <w:rPr>
          <w:rFonts w:eastAsia="SimSun" w:cs="B Zar" w:hint="cs"/>
          <w:sz w:val="28"/>
          <w:szCs w:val="28"/>
          <w:rtl/>
          <w:lang w:eastAsia="zh-CN"/>
        </w:rPr>
        <w:t xml:space="preserve"> آن‌ها </w:t>
      </w:r>
      <w:r w:rsidRPr="00AD63D4">
        <w:rPr>
          <w:rFonts w:eastAsia="SimSun" w:cs="B Zar" w:hint="cs"/>
          <w:sz w:val="28"/>
          <w:szCs w:val="28"/>
          <w:rtl/>
          <w:lang w:eastAsia="zh-CN"/>
        </w:rPr>
        <w:t>معروف و شناخته شده بود عمر از توسل به جاه پيامبر به توسل به جاه عباس عدول</w:t>
      </w:r>
      <w:r w:rsidR="00F37225">
        <w:rPr>
          <w:rFonts w:eastAsia="SimSun" w:cs="B Zar" w:hint="cs"/>
          <w:sz w:val="28"/>
          <w:szCs w:val="28"/>
          <w:rtl/>
          <w:lang w:eastAsia="zh-CN"/>
        </w:rPr>
        <w:t xml:space="preserve"> نمي‌</w:t>
      </w:r>
      <w:r w:rsidRPr="00AD63D4">
        <w:rPr>
          <w:rFonts w:eastAsia="SimSun" w:cs="B Zar" w:hint="cs"/>
          <w:sz w:val="28"/>
          <w:szCs w:val="28"/>
          <w:rtl/>
          <w:lang w:eastAsia="zh-CN"/>
        </w:rPr>
        <w:t>نمود. و صحابه به او</w:t>
      </w:r>
      <w:r w:rsidR="00F37225">
        <w:rPr>
          <w:rFonts w:eastAsia="SimSun" w:cs="B Zar" w:hint="cs"/>
          <w:sz w:val="28"/>
          <w:szCs w:val="28"/>
          <w:rtl/>
          <w:lang w:eastAsia="zh-CN"/>
        </w:rPr>
        <w:t xml:space="preserve"> مي‌</w:t>
      </w:r>
      <w:r w:rsidRPr="00AD63D4">
        <w:rPr>
          <w:rFonts w:eastAsia="SimSun" w:cs="B Zar" w:hint="cs"/>
          <w:sz w:val="28"/>
          <w:szCs w:val="28"/>
          <w:rtl/>
          <w:lang w:eastAsia="zh-CN"/>
        </w:rPr>
        <w:t>گفتند كه چگونه به شخصي مانند عباس توسل كنيم و از توسل به پيامبرمان كه افضل مخلوقات است دست برداريم. درحاليكه چنين چيزي از</w:t>
      </w:r>
      <w:r w:rsidR="00F37225">
        <w:rPr>
          <w:rFonts w:eastAsia="SimSun" w:cs="B Zar" w:hint="cs"/>
          <w:sz w:val="28"/>
          <w:szCs w:val="28"/>
          <w:rtl/>
          <w:lang w:eastAsia="zh-CN"/>
        </w:rPr>
        <w:t xml:space="preserve"> آن‌ها </w:t>
      </w:r>
      <w:r w:rsidRPr="00AD63D4">
        <w:rPr>
          <w:rFonts w:eastAsia="SimSun" w:cs="B Zar" w:hint="cs"/>
          <w:sz w:val="28"/>
          <w:szCs w:val="28"/>
          <w:rtl/>
          <w:lang w:eastAsia="zh-CN"/>
        </w:rPr>
        <w:t>نقل نشده است. و دانسته</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AD63D4">
        <w:rPr>
          <w:rFonts w:eastAsia="SimSun" w:cs="B Zar" w:hint="cs"/>
          <w:sz w:val="28"/>
          <w:szCs w:val="28"/>
          <w:rtl/>
          <w:lang w:eastAsia="zh-CN"/>
        </w:rPr>
        <w:t xml:space="preserve"> كه</w:t>
      </w:r>
      <w:r w:rsidR="00F37225">
        <w:rPr>
          <w:rFonts w:eastAsia="SimSun" w:cs="B Zar" w:hint="cs"/>
          <w:sz w:val="28"/>
          <w:szCs w:val="28"/>
          <w:rtl/>
          <w:lang w:eastAsia="zh-CN"/>
        </w:rPr>
        <w:t xml:space="preserve"> آن‌ها </w:t>
      </w:r>
      <w:r w:rsidRPr="00AD63D4">
        <w:rPr>
          <w:rFonts w:eastAsia="SimSun" w:cs="B Zar" w:hint="cs"/>
          <w:sz w:val="28"/>
          <w:szCs w:val="28"/>
          <w:rtl/>
          <w:lang w:eastAsia="zh-CN"/>
        </w:rPr>
        <w:t>در زمان حياتشان به دعاي او توسل</w:t>
      </w:r>
      <w:r w:rsidR="00F37225">
        <w:rPr>
          <w:rFonts w:eastAsia="SimSun" w:cs="B Zar" w:hint="cs"/>
          <w:sz w:val="28"/>
          <w:szCs w:val="28"/>
          <w:rtl/>
          <w:lang w:eastAsia="zh-CN"/>
        </w:rPr>
        <w:t xml:space="preserve"> مي‌</w:t>
      </w:r>
      <w:r w:rsidRPr="00AD63D4">
        <w:rPr>
          <w:rFonts w:eastAsia="SimSun" w:cs="B Zar" w:hint="cs"/>
          <w:sz w:val="28"/>
          <w:szCs w:val="28"/>
          <w:rtl/>
          <w:lang w:eastAsia="zh-CN"/>
        </w:rPr>
        <w:t>جستند و بعد از فوت ايشان به دعاي غير او توسل</w:t>
      </w:r>
      <w:r w:rsidR="00F37225">
        <w:rPr>
          <w:rFonts w:eastAsia="SimSun" w:cs="B Zar" w:hint="cs"/>
          <w:sz w:val="28"/>
          <w:szCs w:val="28"/>
          <w:rtl/>
          <w:lang w:eastAsia="zh-CN"/>
        </w:rPr>
        <w:t xml:space="preserve"> مي‌</w:t>
      </w:r>
      <w:r w:rsidRPr="00AD63D4">
        <w:rPr>
          <w:rFonts w:eastAsia="SimSun" w:cs="B Zar" w:hint="cs"/>
          <w:sz w:val="28"/>
          <w:szCs w:val="28"/>
          <w:rtl/>
          <w:lang w:eastAsia="zh-CN"/>
        </w:rPr>
        <w:t>كردند. دانسته شد كه آنچه نزد</w:t>
      </w:r>
      <w:r w:rsidR="00F37225">
        <w:rPr>
          <w:rFonts w:eastAsia="SimSun" w:cs="B Zar" w:hint="cs"/>
          <w:sz w:val="28"/>
          <w:szCs w:val="28"/>
          <w:rtl/>
          <w:lang w:eastAsia="zh-CN"/>
        </w:rPr>
        <w:t xml:space="preserve"> آن‌ها </w:t>
      </w:r>
      <w:r w:rsidRPr="00AD63D4">
        <w:rPr>
          <w:rFonts w:eastAsia="SimSun" w:cs="B Zar" w:hint="cs"/>
          <w:sz w:val="28"/>
          <w:szCs w:val="28"/>
          <w:rtl/>
          <w:lang w:eastAsia="zh-CN"/>
        </w:rPr>
        <w:t>مشروع است توسل به دعاي او بوده نه توسل به ذات او.</w:t>
      </w:r>
    </w:p>
    <w:p w:rsidR="00AD63D4" w:rsidRPr="00754F67" w:rsidRDefault="00AD63D4" w:rsidP="00AF3F00">
      <w:pPr>
        <w:bidi/>
        <w:ind w:firstLine="284"/>
        <w:jc w:val="lowKashida"/>
        <w:rPr>
          <w:rFonts w:eastAsia="SimSun" w:cs="B Zar" w:hint="cs"/>
          <w:sz w:val="28"/>
          <w:szCs w:val="28"/>
          <w:rtl/>
          <w:lang w:eastAsia="zh-CN"/>
        </w:rPr>
      </w:pPr>
      <w:r w:rsidRPr="00754F67">
        <w:rPr>
          <w:rFonts w:eastAsia="SimSun" w:cs="B Zar" w:hint="cs"/>
          <w:sz w:val="28"/>
          <w:szCs w:val="28"/>
          <w:rtl/>
          <w:lang w:eastAsia="zh-CN"/>
        </w:rPr>
        <w:t>و با اين توضيح مشخص گرديد كه در حديثي كه</w:t>
      </w:r>
      <w:r w:rsidR="00F37225">
        <w:rPr>
          <w:rFonts w:eastAsia="SimSun" w:cs="B Zar" w:hint="cs"/>
          <w:sz w:val="28"/>
          <w:szCs w:val="28"/>
          <w:rtl/>
          <w:lang w:eastAsia="zh-CN"/>
        </w:rPr>
        <w:t xml:space="preserve"> آن‌ها </w:t>
      </w:r>
      <w:r w:rsidRPr="00754F67">
        <w:rPr>
          <w:rFonts w:eastAsia="SimSun" w:cs="B Zar" w:hint="cs"/>
          <w:sz w:val="28"/>
          <w:szCs w:val="28"/>
          <w:rtl/>
          <w:lang w:eastAsia="zh-CN"/>
        </w:rPr>
        <w:t>به آن تمسك</w:t>
      </w:r>
      <w:r w:rsidR="00F37225">
        <w:rPr>
          <w:rFonts w:eastAsia="SimSun" w:cs="B Zar" w:hint="cs"/>
          <w:sz w:val="28"/>
          <w:szCs w:val="28"/>
          <w:rtl/>
          <w:lang w:eastAsia="zh-CN"/>
        </w:rPr>
        <w:t xml:space="preserve"> مي‌</w:t>
      </w:r>
      <w:r w:rsidRPr="00754F67">
        <w:rPr>
          <w:rFonts w:eastAsia="SimSun" w:cs="B Zar" w:hint="cs"/>
          <w:sz w:val="28"/>
          <w:szCs w:val="28"/>
          <w:rtl/>
          <w:lang w:eastAsia="zh-CN"/>
        </w:rPr>
        <w:t>جويند جوازي براي توسل به ذات يا جاه وجود ندارد.</w:t>
      </w:r>
    </w:p>
    <w:p w:rsidR="00AD63D4" w:rsidRPr="00AD63D4" w:rsidRDefault="00AD63D4" w:rsidP="003B69D9">
      <w:pPr>
        <w:numPr>
          <w:ilvl w:val="0"/>
          <w:numId w:val="10"/>
        </w:numPr>
        <w:bidi/>
        <w:jc w:val="lowKashida"/>
        <w:rPr>
          <w:rFonts w:eastAsia="SimSun" w:cs="B Zar" w:hint="cs"/>
          <w:sz w:val="28"/>
          <w:szCs w:val="28"/>
          <w:rtl/>
          <w:lang w:eastAsia="zh-CN"/>
        </w:rPr>
      </w:pPr>
      <w:r w:rsidRPr="00AD63D4">
        <w:rPr>
          <w:rFonts w:eastAsia="SimSun" w:cs="B Zar" w:hint="cs"/>
          <w:sz w:val="28"/>
          <w:szCs w:val="28"/>
          <w:rtl/>
          <w:lang w:eastAsia="zh-CN"/>
        </w:rPr>
        <w:t>حديث عثمان بن حنيف:</w:t>
      </w:r>
      <w:r w:rsidR="00C25455">
        <w:rPr>
          <w:rFonts w:ascii="Lotus Linotype" w:eastAsia="SimSun" w:hAnsi="Lotus Linotype" w:cs="Lotus Linotype"/>
          <w:sz w:val="28"/>
          <w:szCs w:val="28"/>
          <w:rtl/>
          <w:lang w:eastAsia="zh-CN"/>
        </w:rPr>
        <w:t xml:space="preserve"> </w:t>
      </w:r>
      <w:r w:rsidR="00C25455" w:rsidRPr="00C25455">
        <w:rPr>
          <w:rStyle w:val="Char4"/>
          <w:rFonts w:eastAsia="SimSun"/>
          <w:rtl/>
        </w:rPr>
        <w:t>«</w:t>
      </w:r>
      <w:r w:rsidRPr="00C25455">
        <w:rPr>
          <w:rStyle w:val="Char4"/>
          <w:rFonts w:eastAsia="SimSun"/>
          <w:rtl/>
        </w:rPr>
        <w:t>أَنَّ رَجُلًا ضَرِيرَ الْبَصَرِ أَتَى النَّبِيَّ صَلَّى اللَّهُ عَلَيْهِ وَسَلَّمَ فَقَالَ ادْعُ اللَّهَ أَنْ يُعَافِيَنِي قَالَ إِنْ شِئْتَ دَعَوْتُ وَإِنْ شِئْتَ صَبَرْتَ فَهُوَ خَيْرٌ لَكَ قَالَ فَادْعُهْ قَالَ فَأَمَرَهُ أَنْ يَتَوَضَّأَ فَيُحْسِنَ وُضُوءَهُ وَيَدْعُوَ بِهَذَا الدُّعَاءِ اللَّهُمَّ إِنِّي أَسْأَلُكَ وَأَتَوَجَّهُ إِلَيْكَ بِنَبِيِّكَ مُحَمَّدٍ نَبِيِّ الرَّحْمَةِ إِنِّي تَوَجَّهْتُ بِكَ إِلَى رَبِّي فِي حَاجَتِي هَذِهِ لِتُقْضَى لِيَ اللَّهُمَّ فَشَفِّعْهُ فِيَّ»</w:t>
      </w:r>
      <w:r w:rsidRPr="00AD63D4">
        <w:rPr>
          <w:rFonts w:eastAsia="SimSun" w:cs="Simplified Arabic"/>
          <w:szCs w:val="26"/>
          <w:vertAlign w:val="superscript"/>
          <w:rtl/>
          <w:lang w:eastAsia="zh-CN"/>
        </w:rPr>
        <w:footnoteReference w:id="54"/>
      </w:r>
      <w:r w:rsidR="00C25455">
        <w:rPr>
          <w:rFonts w:eastAsia="SimSun" w:cs="B Zar" w:hint="cs"/>
          <w:sz w:val="28"/>
          <w:szCs w:val="28"/>
          <w:rtl/>
          <w:lang w:eastAsia="zh-CN"/>
        </w:rPr>
        <w:t xml:space="preserve"> «</w:t>
      </w:r>
      <w:r w:rsidRPr="00AD63D4">
        <w:rPr>
          <w:rFonts w:eastAsia="SimSun" w:cs="B Zar" w:hint="cs"/>
          <w:sz w:val="28"/>
          <w:szCs w:val="28"/>
          <w:rtl/>
          <w:lang w:eastAsia="zh-CN"/>
        </w:rPr>
        <w:t>نابيناي</w:t>
      </w:r>
      <w:r w:rsidRPr="00AD63D4">
        <w:rPr>
          <w:rFonts w:eastAsia="SimSun" w:cs="B Zar"/>
          <w:sz w:val="28"/>
          <w:szCs w:val="28"/>
          <w:rtl/>
          <w:lang w:eastAsia="zh-CN"/>
        </w:rPr>
        <w:t xml:space="preserve">ي به نزد پيامبر </w:t>
      </w:r>
      <w:r w:rsidRPr="00AD63D4">
        <w:rPr>
          <w:rFonts w:eastAsia="SimSun" w:cs="CTraditional Arabic" w:hint="cs"/>
          <w:sz w:val="28"/>
          <w:szCs w:val="28"/>
          <w:rtl/>
          <w:lang w:eastAsia="zh-CN"/>
        </w:rPr>
        <w:t>ج</w:t>
      </w:r>
      <w:r w:rsidRPr="00AD63D4">
        <w:rPr>
          <w:rFonts w:eastAsia="SimSun" w:cs="B Zar"/>
          <w:sz w:val="28"/>
          <w:szCs w:val="28"/>
          <w:rtl/>
          <w:lang w:eastAsia="zh-CN"/>
        </w:rPr>
        <w:t xml:space="preserve"> </w:t>
      </w:r>
      <w:r w:rsidRPr="00AD63D4">
        <w:rPr>
          <w:rFonts w:eastAsia="SimSun" w:cs="B Zar" w:hint="cs"/>
          <w:sz w:val="28"/>
          <w:szCs w:val="28"/>
          <w:rtl/>
          <w:lang w:eastAsia="zh-CN"/>
        </w:rPr>
        <w:t>آمد و گفت</w:t>
      </w:r>
      <w:r w:rsidRPr="00AD63D4">
        <w:rPr>
          <w:rFonts w:eastAsia="SimSun" w:cs="B Zar"/>
          <w:sz w:val="28"/>
          <w:szCs w:val="28"/>
          <w:rtl/>
          <w:lang w:eastAsia="zh-CN"/>
        </w:rPr>
        <w:t xml:space="preserve">: اي رسول الله صلی الله عليه وسلم  از خداوند بخواه كه بينايي را به من برگرداند. رسول الله صلی الله عليه وسلم  </w:t>
      </w:r>
      <w:r w:rsidRPr="00AD63D4">
        <w:rPr>
          <w:rFonts w:eastAsia="SimSun" w:cs="B Zar" w:hint="cs"/>
          <w:sz w:val="28"/>
          <w:szCs w:val="28"/>
          <w:rtl/>
          <w:lang w:eastAsia="zh-CN"/>
        </w:rPr>
        <w:t>به او فرمود: اگر بخواهي برايت دعا</w:t>
      </w:r>
      <w:r w:rsidR="00F37225">
        <w:rPr>
          <w:rFonts w:eastAsia="SimSun" w:cs="B Zar" w:hint="cs"/>
          <w:sz w:val="28"/>
          <w:szCs w:val="28"/>
          <w:rtl/>
          <w:lang w:eastAsia="zh-CN"/>
        </w:rPr>
        <w:t xml:space="preserve"> مي‌</w:t>
      </w:r>
      <w:r w:rsidRPr="00AD63D4">
        <w:rPr>
          <w:rFonts w:eastAsia="SimSun" w:cs="B Zar" w:hint="cs"/>
          <w:sz w:val="28"/>
          <w:szCs w:val="28"/>
          <w:rtl/>
          <w:lang w:eastAsia="zh-CN"/>
        </w:rPr>
        <w:t>كنم و اگر بخواهي صبر كن كه اين براي تو بهتر است. گفت</w:t>
      </w:r>
      <w:r w:rsidRPr="00AD63D4">
        <w:rPr>
          <w:rFonts w:eastAsia="SimSun" w:cs="B Zar"/>
          <w:sz w:val="28"/>
          <w:szCs w:val="28"/>
          <w:rtl/>
          <w:lang w:eastAsia="zh-CN"/>
        </w:rPr>
        <w:t xml:space="preserve">: اي رسول خدا </w:t>
      </w:r>
      <w:r w:rsidRPr="00AD63D4">
        <w:rPr>
          <w:rFonts w:eastAsia="SimSun" w:cs="B Zar" w:hint="cs"/>
          <w:sz w:val="28"/>
          <w:szCs w:val="28"/>
          <w:rtl/>
          <w:lang w:eastAsia="zh-CN"/>
        </w:rPr>
        <w:t>برايم دعا كن</w:t>
      </w:r>
      <w:r w:rsidRPr="00AD63D4">
        <w:rPr>
          <w:rFonts w:eastAsia="SimSun" w:cs="B Zar"/>
          <w:sz w:val="28"/>
          <w:szCs w:val="28"/>
          <w:rtl/>
          <w:lang w:eastAsia="zh-CN"/>
        </w:rPr>
        <w:t xml:space="preserve">. </w:t>
      </w:r>
      <w:r w:rsidRPr="00AD63D4">
        <w:rPr>
          <w:rFonts w:eastAsia="SimSun" w:cs="B Zar" w:hint="cs"/>
          <w:sz w:val="28"/>
          <w:szCs w:val="28"/>
          <w:rtl/>
          <w:lang w:eastAsia="zh-CN"/>
        </w:rPr>
        <w:t>رسول الله صلی الله عليه وسلم  به او فرمود</w:t>
      </w:r>
      <w:r w:rsidRPr="00AD63D4">
        <w:rPr>
          <w:rFonts w:eastAsia="SimSun" w:cs="B Zar"/>
          <w:sz w:val="28"/>
          <w:szCs w:val="28"/>
          <w:rtl/>
          <w:lang w:eastAsia="zh-CN"/>
        </w:rPr>
        <w:t>: برو</w:t>
      </w:r>
      <w:r w:rsidRPr="00AD63D4">
        <w:rPr>
          <w:rFonts w:eastAsia="SimSun" w:cs="B Zar" w:hint="cs"/>
          <w:sz w:val="28"/>
          <w:szCs w:val="28"/>
          <w:rtl/>
          <w:lang w:eastAsia="zh-CN"/>
        </w:rPr>
        <w:t xml:space="preserve"> و به بهترين شكل </w:t>
      </w:r>
      <w:r w:rsidRPr="00AD63D4">
        <w:rPr>
          <w:rFonts w:eastAsia="SimSun" w:cs="B Zar"/>
          <w:sz w:val="28"/>
          <w:szCs w:val="28"/>
          <w:rtl/>
          <w:lang w:eastAsia="zh-CN"/>
        </w:rPr>
        <w:t>وضو بگير سپس بگو</w:t>
      </w:r>
      <w:r w:rsidRPr="00AD63D4">
        <w:rPr>
          <w:rFonts w:eastAsia="SimSun" w:cs="B Zar" w:hint="cs"/>
          <w:sz w:val="28"/>
          <w:szCs w:val="28"/>
          <w:rtl/>
          <w:lang w:eastAsia="zh-CN"/>
        </w:rPr>
        <w:t>: پروردگارا من از تو مي‌خواهم و به وسيله پيامبرت محمد</w:t>
      </w:r>
      <w:r w:rsidRPr="00AD63D4">
        <w:rPr>
          <w:rFonts w:eastAsia="SimSun" w:cs="CTraditional Arabic" w:hint="cs"/>
          <w:sz w:val="28"/>
          <w:szCs w:val="28"/>
          <w:rtl/>
          <w:lang w:eastAsia="zh-CN"/>
        </w:rPr>
        <w:t xml:space="preserve"> ج</w:t>
      </w:r>
      <w:r w:rsidRPr="00AD63D4">
        <w:rPr>
          <w:rFonts w:eastAsia="SimSun" w:cs="B Zar" w:hint="cs"/>
          <w:sz w:val="28"/>
          <w:szCs w:val="28"/>
          <w:rtl/>
          <w:lang w:eastAsia="zh-CN"/>
        </w:rPr>
        <w:t xml:space="preserve"> كه پيامبر رحمت است به تو توجه</w:t>
      </w:r>
      <w:r w:rsidR="00F37225">
        <w:rPr>
          <w:rFonts w:eastAsia="SimSun" w:cs="B Zar" w:hint="cs"/>
          <w:sz w:val="28"/>
          <w:szCs w:val="28"/>
          <w:rtl/>
          <w:lang w:eastAsia="zh-CN"/>
        </w:rPr>
        <w:t xml:space="preserve"> مي‌</w:t>
      </w:r>
      <w:r w:rsidRPr="00AD63D4">
        <w:rPr>
          <w:rFonts w:eastAsia="SimSun" w:cs="B Zar" w:hint="cs"/>
          <w:sz w:val="28"/>
          <w:szCs w:val="28"/>
          <w:rtl/>
          <w:lang w:eastAsia="zh-CN"/>
        </w:rPr>
        <w:t>كنم، من به وسيله تو به پروردگارم روي</w:t>
      </w:r>
      <w:r w:rsidR="00F37225">
        <w:rPr>
          <w:rFonts w:eastAsia="SimSun" w:cs="B Zar" w:hint="cs"/>
          <w:sz w:val="28"/>
          <w:szCs w:val="28"/>
          <w:rtl/>
          <w:lang w:eastAsia="zh-CN"/>
        </w:rPr>
        <w:t xml:space="preserve"> مي‌</w:t>
      </w:r>
      <w:r w:rsidRPr="00AD63D4">
        <w:rPr>
          <w:rFonts w:eastAsia="SimSun" w:cs="B Zar" w:hint="cs"/>
          <w:sz w:val="28"/>
          <w:szCs w:val="28"/>
          <w:rtl/>
          <w:lang w:eastAsia="zh-CN"/>
        </w:rPr>
        <w:t>آورم تا اين احتياجم را برطرف سازي، بار الها او را در مورد من شفيع گردان».</w:t>
      </w:r>
    </w:p>
    <w:p w:rsidR="00AD63D4" w:rsidRPr="00AD63D4" w:rsidRDefault="00AD63D4" w:rsidP="00AF3F00">
      <w:pPr>
        <w:bidi/>
        <w:ind w:firstLine="284"/>
        <w:jc w:val="lowKashida"/>
        <w:rPr>
          <w:rFonts w:eastAsia="SimSun" w:cs="B Zar" w:hint="cs"/>
          <w:sz w:val="28"/>
          <w:szCs w:val="28"/>
          <w:rtl/>
          <w:lang w:eastAsia="zh-CN"/>
        </w:rPr>
      </w:pPr>
      <w:r w:rsidRPr="00AD63D4">
        <w:rPr>
          <w:rFonts w:eastAsia="SimSun" w:cs="B Zar" w:hint="cs"/>
          <w:sz w:val="28"/>
          <w:szCs w:val="28"/>
          <w:rtl/>
          <w:lang w:eastAsia="zh-CN"/>
        </w:rPr>
        <w:t>اينگونه فهم كردند كه اين حديث دلالت بر جواز توسل به جاه پيامبر</w:t>
      </w:r>
      <w:r w:rsidRPr="00AD63D4">
        <w:rPr>
          <w:rFonts w:eastAsia="SimSun" w:cs="CTraditional Arabic" w:hint="cs"/>
          <w:sz w:val="28"/>
          <w:szCs w:val="28"/>
          <w:rtl/>
          <w:lang w:eastAsia="zh-CN"/>
        </w:rPr>
        <w:t xml:space="preserve"> ج</w:t>
      </w:r>
      <w:r w:rsidRPr="00AD63D4">
        <w:rPr>
          <w:rFonts w:eastAsia="SimSun" w:cs="B Zar" w:hint="cs"/>
          <w:sz w:val="28"/>
          <w:szCs w:val="28"/>
          <w:rtl/>
          <w:lang w:eastAsia="zh-CN"/>
        </w:rPr>
        <w:t xml:space="preserve"> يا غير او از صالحين است در حاليكه حديث بر آن شاهد نيست. نابينا از پيامبر</w:t>
      </w:r>
      <w:r w:rsidR="00F37225">
        <w:rPr>
          <w:rFonts w:eastAsia="SimSun" w:cs="B Zar" w:hint="cs"/>
          <w:sz w:val="28"/>
          <w:szCs w:val="28"/>
          <w:rtl/>
          <w:lang w:eastAsia="zh-CN"/>
        </w:rPr>
        <w:t xml:space="preserve"> مي‌</w:t>
      </w:r>
      <w:r w:rsidRPr="00AD63D4">
        <w:rPr>
          <w:rFonts w:eastAsia="SimSun" w:cs="B Zar" w:hint="cs"/>
          <w:sz w:val="28"/>
          <w:szCs w:val="28"/>
          <w:rtl/>
          <w:lang w:eastAsia="zh-CN"/>
        </w:rPr>
        <w:t>خواهد برايش دعا كند كه خداوند بينايش را به او برگرداند. پيامبر به او گفت: اگر خواهي بر اين وضعيت صبر كن و اگر خواهي برايت دعا</w:t>
      </w:r>
      <w:r w:rsidR="00F37225">
        <w:rPr>
          <w:rFonts w:eastAsia="SimSun" w:cs="B Zar" w:hint="cs"/>
          <w:sz w:val="28"/>
          <w:szCs w:val="28"/>
          <w:rtl/>
          <w:lang w:eastAsia="zh-CN"/>
        </w:rPr>
        <w:t xml:space="preserve"> مي‌</w:t>
      </w:r>
      <w:r w:rsidRPr="00AD63D4">
        <w:rPr>
          <w:rFonts w:eastAsia="SimSun" w:cs="B Zar" w:hint="cs"/>
          <w:sz w:val="28"/>
          <w:szCs w:val="28"/>
          <w:rtl/>
          <w:lang w:eastAsia="zh-CN"/>
        </w:rPr>
        <w:t>كنم. نابينا گفت: برايم دعا كن و ساير الفاظي كه در حديث به آن تصريح شده است كه توسل به دعاي پيامبر بوده است و توسل به ذات و جاه او نبوده است. لذا اهل علم اين حديث را از معجزات پيامبر</w:t>
      </w:r>
      <w:r w:rsidRPr="00AD63D4">
        <w:rPr>
          <w:rFonts w:eastAsia="SimSun" w:cs="CTraditional Arabic" w:hint="cs"/>
          <w:sz w:val="28"/>
          <w:szCs w:val="28"/>
          <w:rtl/>
          <w:lang w:eastAsia="zh-CN"/>
        </w:rPr>
        <w:t xml:space="preserve"> ج</w:t>
      </w:r>
      <w:r w:rsidRPr="00AD63D4">
        <w:rPr>
          <w:rFonts w:eastAsia="SimSun" w:cs="B Zar" w:hint="cs"/>
          <w:sz w:val="28"/>
          <w:szCs w:val="28"/>
          <w:rtl/>
          <w:lang w:eastAsia="zh-CN"/>
        </w:rPr>
        <w:t xml:space="preserve"> و اجابت دعاي او ذكر كرده</w:t>
      </w:r>
      <w:r w:rsidR="00F37225">
        <w:rPr>
          <w:rFonts w:eastAsia="SimSun" w:cs="B Zar" w:hint="cs"/>
          <w:sz w:val="28"/>
          <w:szCs w:val="28"/>
          <w:rtl/>
          <w:lang w:eastAsia="zh-CN"/>
        </w:rPr>
        <w:t xml:space="preserve">‌اند </w:t>
      </w:r>
      <w:r w:rsidRPr="00AD63D4">
        <w:rPr>
          <w:rFonts w:eastAsia="SimSun" w:cs="B Zar" w:hint="cs"/>
          <w:sz w:val="28"/>
          <w:szCs w:val="28"/>
          <w:rtl/>
          <w:lang w:eastAsia="zh-CN"/>
        </w:rPr>
        <w:t>و آن نابينا به بركت دعاي پيامبر</w:t>
      </w:r>
      <w:r w:rsidRPr="00AD63D4">
        <w:rPr>
          <w:rFonts w:eastAsia="SimSun" w:cs="CTraditional Arabic" w:hint="cs"/>
          <w:sz w:val="28"/>
          <w:szCs w:val="28"/>
          <w:rtl/>
          <w:lang w:eastAsia="zh-CN"/>
        </w:rPr>
        <w:t xml:space="preserve"> ج</w:t>
      </w:r>
      <w:r w:rsidRPr="00AD63D4">
        <w:rPr>
          <w:rFonts w:eastAsia="SimSun" w:cs="B Zar" w:hint="cs"/>
          <w:sz w:val="28"/>
          <w:szCs w:val="28"/>
          <w:rtl/>
          <w:lang w:eastAsia="zh-CN"/>
        </w:rPr>
        <w:t xml:space="preserve"> كه خداوند او را نابينا كرده بود بينا گرداند. براي همين بيهقي آن را در كتاب </w:t>
      </w:r>
      <w:r w:rsidRPr="00C25455">
        <w:rPr>
          <w:rStyle w:val="Char"/>
          <w:rFonts w:eastAsia="SimSun"/>
          <w:rtl/>
        </w:rPr>
        <w:t>دلائل النبوة</w:t>
      </w:r>
      <w:r w:rsidRPr="00AD63D4">
        <w:rPr>
          <w:rFonts w:eastAsia="SimSun" w:cs="B Zar" w:hint="cs"/>
          <w:sz w:val="28"/>
          <w:szCs w:val="28"/>
          <w:rtl/>
          <w:lang w:eastAsia="zh-CN"/>
        </w:rPr>
        <w:t xml:space="preserve"> آورده است</w:t>
      </w:r>
      <w:r w:rsidRPr="00AD63D4">
        <w:rPr>
          <w:rFonts w:eastAsia="SimSun" w:cs="Simplified Arabic"/>
          <w:szCs w:val="26"/>
          <w:vertAlign w:val="superscript"/>
          <w:rtl/>
          <w:lang w:eastAsia="zh-CN"/>
        </w:rPr>
        <w:footnoteReference w:id="55"/>
      </w:r>
      <w:r w:rsidRPr="00AD63D4">
        <w:rPr>
          <w:rFonts w:eastAsia="SimSun" w:cs="B Zar" w:hint="cs"/>
          <w:sz w:val="28"/>
          <w:szCs w:val="28"/>
          <w:rtl/>
          <w:lang w:eastAsia="zh-CN"/>
        </w:rPr>
        <w:t>.</w:t>
      </w:r>
    </w:p>
    <w:p w:rsidR="00AD63D4" w:rsidRPr="00AD63D4" w:rsidRDefault="00AD63D4" w:rsidP="00AF3F00">
      <w:pPr>
        <w:bidi/>
        <w:ind w:firstLine="284"/>
        <w:jc w:val="lowKashida"/>
        <w:rPr>
          <w:rFonts w:eastAsia="SimSun" w:cs="B Zar" w:hint="cs"/>
          <w:sz w:val="28"/>
          <w:szCs w:val="28"/>
          <w:rtl/>
          <w:lang w:eastAsia="zh-CN"/>
        </w:rPr>
      </w:pPr>
      <w:r w:rsidRPr="00AD63D4">
        <w:rPr>
          <w:rFonts w:eastAsia="SimSun" w:cs="B Zar" w:hint="cs"/>
          <w:sz w:val="28"/>
          <w:szCs w:val="28"/>
          <w:rtl/>
          <w:lang w:eastAsia="zh-CN"/>
        </w:rPr>
        <w:t>اما در حال حاضر و بعد از فوت پيامبر</w:t>
      </w:r>
      <w:r w:rsidRPr="00AD63D4">
        <w:rPr>
          <w:rFonts w:eastAsia="SimSun" w:cs="CTraditional Arabic" w:hint="cs"/>
          <w:sz w:val="28"/>
          <w:szCs w:val="28"/>
          <w:rtl/>
          <w:lang w:eastAsia="zh-CN"/>
        </w:rPr>
        <w:t xml:space="preserve"> ج</w:t>
      </w:r>
      <w:r w:rsidRPr="00AD63D4">
        <w:rPr>
          <w:rFonts w:eastAsia="SimSun" w:cs="B Zar" w:hint="cs"/>
          <w:sz w:val="28"/>
          <w:szCs w:val="28"/>
          <w:rtl/>
          <w:lang w:eastAsia="zh-CN"/>
        </w:rPr>
        <w:t xml:space="preserve"> مانند اين مورد ممكن نيست زيرا دعاي پيامبر</w:t>
      </w:r>
      <w:r w:rsidRPr="00AD63D4">
        <w:rPr>
          <w:rFonts w:eastAsia="SimSun" w:cs="CTraditional Arabic" w:hint="cs"/>
          <w:sz w:val="28"/>
          <w:szCs w:val="28"/>
          <w:rtl/>
          <w:lang w:eastAsia="zh-CN"/>
        </w:rPr>
        <w:t xml:space="preserve"> ج</w:t>
      </w:r>
      <w:r w:rsidRPr="00AD63D4">
        <w:rPr>
          <w:rFonts w:eastAsia="SimSun" w:cs="B Zar" w:hint="cs"/>
          <w:sz w:val="28"/>
          <w:szCs w:val="28"/>
          <w:rtl/>
          <w:lang w:eastAsia="zh-CN"/>
        </w:rPr>
        <w:t xml:space="preserve"> بعد از مرگش قطع شده است. همانگونه كه پيامبر</w:t>
      </w:r>
      <w:r w:rsidRPr="00AD63D4">
        <w:rPr>
          <w:rFonts w:eastAsia="SimSun" w:cs="CTraditional Arabic" w:hint="cs"/>
          <w:sz w:val="28"/>
          <w:szCs w:val="28"/>
          <w:rtl/>
          <w:lang w:eastAsia="zh-CN"/>
        </w:rPr>
        <w:t xml:space="preserve"> ج</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D63D4">
        <w:rPr>
          <w:rFonts w:eastAsia="SimSun" w:cs="B Zar" w:hint="cs"/>
          <w:sz w:val="28"/>
          <w:szCs w:val="28"/>
          <w:rtl/>
          <w:lang w:eastAsia="zh-CN"/>
        </w:rPr>
        <w:t>:</w:t>
      </w:r>
      <w:r w:rsidR="00C25455">
        <w:rPr>
          <w:rFonts w:ascii="Lotus Linotype" w:eastAsia="SimSun" w:hAnsi="Lotus Linotype" w:cs="Lotus Linotype"/>
          <w:sz w:val="28"/>
          <w:szCs w:val="28"/>
          <w:rtl/>
          <w:lang w:eastAsia="zh-CN"/>
        </w:rPr>
        <w:t xml:space="preserve"> </w:t>
      </w:r>
      <w:r w:rsidR="00C25455" w:rsidRPr="00C25455">
        <w:rPr>
          <w:rStyle w:val="Char4"/>
          <w:rFonts w:eastAsia="SimSun"/>
          <w:rtl/>
        </w:rPr>
        <w:t>«</w:t>
      </w:r>
      <w:r w:rsidRPr="00C25455">
        <w:rPr>
          <w:rStyle w:val="Char4"/>
          <w:rFonts w:eastAsia="SimSun"/>
          <w:rtl/>
        </w:rPr>
        <w:t>إِذَا مَاتَ الْإِنْسَانُ انْقَطَعَ عَمَلُهُ إِلَّا مِنْ ثَلَاثٍ صَدَقَةٌ جَارِيَةٌ وَعِلْمٌ يُنْتَفَعُ بِهِ وَوَلَدٌ صَالِحٌ يَدْعُو لَهُ»</w:t>
      </w:r>
      <w:r w:rsidRPr="00AD63D4">
        <w:rPr>
          <w:rFonts w:eastAsia="SimSun" w:cs="Simplified Arabic"/>
          <w:szCs w:val="26"/>
          <w:vertAlign w:val="superscript"/>
          <w:rtl/>
          <w:lang w:eastAsia="zh-CN"/>
        </w:rPr>
        <w:footnoteReference w:id="56"/>
      </w:r>
      <w:r w:rsidR="00C25455">
        <w:rPr>
          <w:rFonts w:ascii="Lotus Linotype" w:eastAsia="SimSun" w:hAnsi="Lotus Linotype" w:cs="Lotus Linotype"/>
          <w:sz w:val="28"/>
          <w:szCs w:val="28"/>
          <w:rtl/>
          <w:lang w:eastAsia="zh-CN"/>
        </w:rPr>
        <w:t xml:space="preserve"> «</w:t>
      </w:r>
      <w:r w:rsidRPr="00AD63D4">
        <w:rPr>
          <w:rFonts w:eastAsia="SimSun" w:cs="B Zar" w:hint="cs"/>
          <w:sz w:val="28"/>
          <w:szCs w:val="28"/>
          <w:rtl/>
          <w:lang w:eastAsia="zh-CN"/>
        </w:rPr>
        <w:t>هرگاه انسان بميرد اعمالش جز از سه طريق قطع</w:t>
      </w:r>
      <w:r w:rsidR="00F37225">
        <w:rPr>
          <w:rFonts w:eastAsia="SimSun" w:cs="B Zar" w:hint="cs"/>
          <w:sz w:val="28"/>
          <w:szCs w:val="28"/>
          <w:rtl/>
          <w:lang w:eastAsia="zh-CN"/>
        </w:rPr>
        <w:t xml:space="preserve"> مي‌</w:t>
      </w:r>
      <w:r w:rsidRPr="00AD63D4">
        <w:rPr>
          <w:rFonts w:eastAsia="SimSun" w:cs="B Zar" w:hint="cs"/>
          <w:sz w:val="28"/>
          <w:szCs w:val="28"/>
          <w:rtl/>
          <w:lang w:eastAsia="zh-CN"/>
        </w:rPr>
        <w:t>گردد که عبارتند از: صدقه جاريه، علمي که مورد استفاده قرار</w:t>
      </w:r>
      <w:r w:rsidR="00F37225">
        <w:rPr>
          <w:rFonts w:eastAsia="SimSun" w:cs="B Zar" w:hint="cs"/>
          <w:sz w:val="28"/>
          <w:szCs w:val="28"/>
          <w:rtl/>
          <w:lang w:eastAsia="zh-CN"/>
        </w:rPr>
        <w:t xml:space="preserve"> مي‌</w:t>
      </w:r>
      <w:r w:rsidRPr="00AD63D4">
        <w:rPr>
          <w:rFonts w:eastAsia="SimSun" w:cs="B Zar" w:hint="cs"/>
          <w:sz w:val="28"/>
          <w:szCs w:val="28"/>
          <w:rtl/>
          <w:lang w:eastAsia="zh-CN"/>
        </w:rPr>
        <w:t>گيرد و فرزند صالحي که برايش دعا</w:t>
      </w:r>
      <w:r w:rsidR="00F37225">
        <w:rPr>
          <w:rFonts w:eastAsia="SimSun" w:cs="B Zar" w:hint="cs"/>
          <w:sz w:val="28"/>
          <w:szCs w:val="28"/>
          <w:rtl/>
          <w:lang w:eastAsia="zh-CN"/>
        </w:rPr>
        <w:t xml:space="preserve"> مي‌</w:t>
      </w:r>
      <w:r w:rsidRPr="00AD63D4">
        <w:rPr>
          <w:rFonts w:eastAsia="SimSun" w:cs="B Zar" w:hint="cs"/>
          <w:sz w:val="28"/>
          <w:szCs w:val="28"/>
          <w:rtl/>
          <w:lang w:eastAsia="zh-CN"/>
        </w:rPr>
        <w:t>کند» و دعا از اعمال صالحي است كه بعد از مرگ قطع</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AD63D4">
        <w:rPr>
          <w:rFonts w:eastAsia="SimSun" w:cs="B Zar" w:hint="cs"/>
          <w:sz w:val="28"/>
          <w:szCs w:val="28"/>
          <w:rtl/>
          <w:lang w:eastAsia="zh-CN"/>
        </w:rPr>
        <w:t>.</w:t>
      </w:r>
    </w:p>
    <w:p w:rsidR="00AD63D4" w:rsidRDefault="00AD63D4" w:rsidP="00AF3F00">
      <w:pPr>
        <w:bidi/>
        <w:ind w:firstLine="284"/>
        <w:jc w:val="lowKashida"/>
        <w:rPr>
          <w:rFonts w:eastAsia="SimSun" w:cs="B Zar" w:hint="cs"/>
          <w:sz w:val="28"/>
          <w:szCs w:val="28"/>
          <w:rtl/>
          <w:lang w:eastAsia="zh-CN"/>
        </w:rPr>
      </w:pPr>
      <w:r w:rsidRPr="00754F67">
        <w:rPr>
          <w:rFonts w:eastAsia="SimSun" w:cs="B Zar" w:hint="cs"/>
          <w:sz w:val="28"/>
          <w:szCs w:val="28"/>
          <w:rtl/>
          <w:lang w:eastAsia="zh-CN"/>
        </w:rPr>
        <w:t>در هر حال تمام آنچه كه به آن متعلق</w:t>
      </w:r>
      <w:r w:rsidR="00F37225">
        <w:rPr>
          <w:rFonts w:eastAsia="SimSun" w:cs="B Zar" w:hint="cs"/>
          <w:sz w:val="28"/>
          <w:szCs w:val="28"/>
          <w:rtl/>
          <w:lang w:eastAsia="zh-CN"/>
        </w:rPr>
        <w:t xml:space="preserve"> مي‌</w:t>
      </w:r>
      <w:r w:rsidRPr="00754F67">
        <w:rPr>
          <w:rFonts w:eastAsia="SimSun" w:cs="B Zar" w:hint="cs"/>
          <w:sz w:val="28"/>
          <w:szCs w:val="28"/>
          <w:rtl/>
          <w:lang w:eastAsia="zh-CN"/>
        </w:rPr>
        <w:t>باشد حجت و دليلي براي</w:t>
      </w:r>
      <w:r w:rsidR="00F37225">
        <w:rPr>
          <w:rFonts w:eastAsia="SimSun" w:cs="B Zar" w:hint="cs"/>
          <w:sz w:val="28"/>
          <w:szCs w:val="28"/>
          <w:rtl/>
          <w:lang w:eastAsia="zh-CN"/>
        </w:rPr>
        <w:t xml:space="preserve"> آن‌ها </w:t>
      </w:r>
      <w:r w:rsidRPr="00754F67">
        <w:rPr>
          <w:rFonts w:eastAsia="SimSun" w:cs="B Zar" w:hint="cs"/>
          <w:sz w:val="28"/>
          <w:szCs w:val="28"/>
          <w:rtl/>
          <w:lang w:eastAsia="zh-CN"/>
        </w:rPr>
        <w:t>نيست. يا آنچه</w:t>
      </w:r>
      <w:r w:rsidR="00F37225">
        <w:rPr>
          <w:rFonts w:eastAsia="SimSun" w:cs="B Zar" w:hint="cs"/>
          <w:sz w:val="28"/>
          <w:szCs w:val="28"/>
          <w:rtl/>
          <w:lang w:eastAsia="zh-CN"/>
        </w:rPr>
        <w:t xml:space="preserve"> آن‌ها </w:t>
      </w:r>
      <w:r w:rsidRPr="00754F67">
        <w:rPr>
          <w:rFonts w:eastAsia="SimSun" w:cs="B Zar" w:hint="cs"/>
          <w:sz w:val="28"/>
          <w:szCs w:val="28"/>
          <w:rtl/>
          <w:lang w:eastAsia="zh-CN"/>
        </w:rPr>
        <w:t>استناد</w:t>
      </w:r>
      <w:r w:rsidR="00F37225">
        <w:rPr>
          <w:rFonts w:eastAsia="SimSun" w:cs="B Zar" w:hint="cs"/>
          <w:sz w:val="28"/>
          <w:szCs w:val="28"/>
          <w:rtl/>
          <w:lang w:eastAsia="zh-CN"/>
        </w:rPr>
        <w:t xml:space="preserve"> </w:t>
      </w:r>
      <w:r w:rsidR="001E63CD">
        <w:rPr>
          <w:rFonts w:eastAsia="SimSun" w:cs="B Zar" w:hint="cs"/>
          <w:sz w:val="28"/>
          <w:szCs w:val="28"/>
          <w:rtl/>
          <w:lang w:eastAsia="zh-CN"/>
        </w:rPr>
        <w:t>مي‌كنند</w:t>
      </w:r>
      <w:r w:rsidRPr="00754F67">
        <w:rPr>
          <w:rFonts w:eastAsia="SimSun" w:cs="B Zar" w:hint="cs"/>
          <w:sz w:val="28"/>
          <w:szCs w:val="28"/>
          <w:rtl/>
          <w:lang w:eastAsia="zh-CN"/>
        </w:rPr>
        <w:t xml:space="preserve"> صحيح نيست و يا استنباطي كه</w:t>
      </w:r>
      <w:r w:rsidR="00F37225">
        <w:rPr>
          <w:rFonts w:eastAsia="SimSun" w:cs="B Zar" w:hint="cs"/>
          <w:sz w:val="28"/>
          <w:szCs w:val="28"/>
          <w:rtl/>
          <w:lang w:eastAsia="zh-CN"/>
        </w:rPr>
        <w:t xml:space="preserve"> آن‌ها </w:t>
      </w:r>
      <w:r w:rsidRPr="00754F67">
        <w:rPr>
          <w:rFonts w:eastAsia="SimSun" w:cs="B Zar" w:hint="cs"/>
          <w:sz w:val="28"/>
          <w:szCs w:val="28"/>
          <w:rtl/>
          <w:lang w:eastAsia="zh-CN"/>
        </w:rPr>
        <w:t>دارند غلط است.</w:t>
      </w:r>
    </w:p>
    <w:p w:rsidR="00AD63D4" w:rsidRPr="00AD63D4" w:rsidRDefault="00AD63D4" w:rsidP="001176F7">
      <w:pPr>
        <w:pStyle w:val="a3"/>
        <w:rPr>
          <w:rFonts w:hint="cs"/>
          <w:rtl/>
        </w:rPr>
      </w:pPr>
      <w:bookmarkStart w:id="154" w:name="_Toc291009017"/>
      <w:bookmarkStart w:id="155" w:name="_Toc291009376"/>
      <w:bookmarkStart w:id="156" w:name="_Toc346966425"/>
      <w:r w:rsidRPr="00AD63D4">
        <w:rPr>
          <w:rFonts w:hint="cs"/>
          <w:rtl/>
        </w:rPr>
        <w:t>مطلب هفتم: غلو و زياده روي</w:t>
      </w:r>
      <w:bookmarkEnd w:id="154"/>
      <w:bookmarkEnd w:id="155"/>
      <w:bookmarkEnd w:id="156"/>
    </w:p>
    <w:p w:rsidR="00AD63D4" w:rsidRPr="00AD63D4" w:rsidRDefault="00AD63D4" w:rsidP="00AF3F00">
      <w:pPr>
        <w:bidi/>
        <w:ind w:firstLine="284"/>
        <w:jc w:val="lowKashida"/>
        <w:rPr>
          <w:rFonts w:eastAsia="SimSun" w:cs="B Zar" w:hint="cs"/>
          <w:sz w:val="28"/>
          <w:szCs w:val="28"/>
          <w:rtl/>
          <w:lang w:eastAsia="zh-CN"/>
        </w:rPr>
      </w:pPr>
      <w:r w:rsidRPr="00AD63D4">
        <w:rPr>
          <w:rFonts w:eastAsia="SimSun" w:cs="B Zar" w:hint="cs"/>
          <w:sz w:val="28"/>
          <w:szCs w:val="28"/>
          <w:rtl/>
          <w:lang w:eastAsia="zh-CN"/>
        </w:rPr>
        <w:t xml:space="preserve">أ. </w:t>
      </w:r>
      <w:r w:rsidRPr="00AD63D4">
        <w:rPr>
          <w:rFonts w:eastAsia="SimSun" w:cs="Zar" w:hint="cs"/>
          <w:b/>
          <w:bCs/>
          <w:sz w:val="28"/>
          <w:szCs w:val="28"/>
          <w:rtl/>
          <w:lang w:eastAsia="zh-CN"/>
        </w:rPr>
        <w:t>تعريف آن</w:t>
      </w:r>
      <w:r w:rsidRPr="00AD63D4">
        <w:rPr>
          <w:rFonts w:eastAsia="SimSun" w:cs="B Zar" w:hint="cs"/>
          <w:sz w:val="28"/>
          <w:szCs w:val="28"/>
          <w:rtl/>
          <w:lang w:eastAsia="zh-CN"/>
        </w:rPr>
        <w:t>: غلو به معني زياده روي در مدح يا ذم چيزي كه مستحق آن نيست،</w:t>
      </w:r>
      <w:r w:rsidR="00F37225">
        <w:rPr>
          <w:rFonts w:eastAsia="SimSun" w:cs="B Zar" w:hint="cs"/>
          <w:sz w:val="28"/>
          <w:szCs w:val="28"/>
          <w:rtl/>
          <w:lang w:eastAsia="zh-CN"/>
        </w:rPr>
        <w:t xml:space="preserve"> مي‌</w:t>
      </w:r>
      <w:r w:rsidRPr="00AD63D4">
        <w:rPr>
          <w:rFonts w:eastAsia="SimSun" w:cs="B Zar" w:hint="cs"/>
          <w:sz w:val="28"/>
          <w:szCs w:val="28"/>
          <w:rtl/>
          <w:lang w:eastAsia="zh-CN"/>
        </w:rPr>
        <w:t>باشد. و درشرع منظور تجاوز از حدودي است كه شريعت براي بندگانش در عقيده يا عبادت قرار داده است.</w:t>
      </w:r>
    </w:p>
    <w:p w:rsidR="00AD63D4" w:rsidRPr="00D42B68" w:rsidRDefault="00AD63D4" w:rsidP="00BE67EC">
      <w:pPr>
        <w:bidi/>
        <w:ind w:firstLine="284"/>
        <w:jc w:val="both"/>
        <w:rPr>
          <w:rFonts w:ascii="KFGQPC Uthmanic Script HAFS" w:hAnsi="KFGQPC Uthmanic Script HAFS" w:cs="KFGQPC Uthmanic Script HAFS" w:hint="cs"/>
          <w:sz w:val="28"/>
          <w:szCs w:val="28"/>
          <w:rtl/>
        </w:rPr>
      </w:pPr>
      <w:r w:rsidRPr="00AD63D4">
        <w:rPr>
          <w:rFonts w:eastAsia="SimSun" w:cs="B Zar" w:hint="cs"/>
          <w:sz w:val="28"/>
          <w:szCs w:val="28"/>
          <w:rtl/>
          <w:lang w:eastAsia="zh-CN"/>
        </w:rPr>
        <w:t>ب:</w:t>
      </w:r>
      <w:r w:rsidRPr="00AD63D4">
        <w:rPr>
          <w:rFonts w:eastAsia="SimSun" w:cs="Zar" w:hint="cs"/>
          <w:b/>
          <w:bCs/>
          <w:sz w:val="28"/>
          <w:szCs w:val="28"/>
          <w:rtl/>
          <w:lang w:eastAsia="zh-CN"/>
        </w:rPr>
        <w:t xml:space="preserve"> حكم آن</w:t>
      </w:r>
      <w:r w:rsidRPr="00AD63D4">
        <w:rPr>
          <w:rFonts w:eastAsia="SimSun" w:cs="B Zar" w:hint="cs"/>
          <w:sz w:val="28"/>
          <w:szCs w:val="28"/>
          <w:rtl/>
          <w:lang w:eastAsia="zh-CN"/>
        </w:rPr>
        <w:t>: حرام است. نصوص بر نهي و برحذر بودن از آن آمده است و بيان</w:t>
      </w:r>
      <w:r w:rsidR="00F37225">
        <w:rPr>
          <w:rFonts w:eastAsia="SimSun" w:cs="B Zar" w:hint="cs"/>
          <w:sz w:val="28"/>
          <w:szCs w:val="28"/>
          <w:rtl/>
          <w:lang w:eastAsia="zh-CN"/>
        </w:rPr>
        <w:t xml:space="preserve"> مي‌</w:t>
      </w:r>
      <w:r w:rsidRPr="00AD63D4">
        <w:rPr>
          <w:rFonts w:eastAsia="SimSun" w:cs="B Zar" w:hint="cs"/>
          <w:sz w:val="28"/>
          <w:szCs w:val="28"/>
          <w:rtl/>
          <w:lang w:eastAsia="zh-CN"/>
        </w:rPr>
        <w:t>دارد كه سرانجام بد براي اهل آن در حال و آينده</w:t>
      </w:r>
      <w:r w:rsidR="00F37225">
        <w:rPr>
          <w:rFonts w:eastAsia="SimSun" w:cs="B Zar" w:hint="cs"/>
          <w:sz w:val="28"/>
          <w:szCs w:val="28"/>
          <w:rtl/>
          <w:lang w:eastAsia="zh-CN"/>
        </w:rPr>
        <w:t xml:space="preserve"> مي‌</w:t>
      </w:r>
      <w:r w:rsidRPr="00AD63D4">
        <w:rPr>
          <w:rFonts w:eastAsia="SimSun" w:cs="B Zar" w:hint="cs"/>
          <w:sz w:val="28"/>
          <w:szCs w:val="28"/>
          <w:rtl/>
          <w:lang w:eastAsia="zh-CN"/>
        </w:rPr>
        <w:t>باشد. 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D63D4">
        <w:rPr>
          <w:rFonts w:eastAsia="SimSun" w:cs="B Zar" w:hint="cs"/>
          <w:sz w:val="28"/>
          <w:szCs w:val="28"/>
          <w:rtl/>
          <w:lang w:eastAsia="zh-CN"/>
        </w:rPr>
        <w:t>:</w:t>
      </w:r>
      <w:r w:rsidR="002A498C">
        <w:rPr>
          <w:rFonts w:eastAsia="SimSun" w:cs="B Zar" w:hint="cs"/>
          <w:sz w:val="28"/>
          <w:szCs w:val="28"/>
          <w:rtl/>
          <w:lang w:eastAsia="zh-CN"/>
        </w:rPr>
        <w:t xml:space="preserve"> </w:t>
      </w:r>
      <w:r w:rsidR="002A498C" w:rsidRPr="002A498C">
        <w:rPr>
          <w:rFonts w:ascii="Traditional Arabic" w:hAnsi="Traditional Arabic" w:cs="Traditional Arabic"/>
          <w:sz w:val="28"/>
          <w:szCs w:val="28"/>
          <w:rtl/>
        </w:rPr>
        <w:t>﴿</w:t>
      </w:r>
      <w:r w:rsidR="00D42B68">
        <w:rPr>
          <w:rFonts w:ascii="KFGQPC Uthmanic Script HAFS" w:hAnsi="KFGQPC Uthmanic Script HAFS" w:cs="KFGQPC Uthmanic Script HAFS"/>
          <w:sz w:val="28"/>
          <w:szCs w:val="28"/>
          <w:rtl/>
        </w:rPr>
        <w:t xml:space="preserve">يَٰٓأَهۡلَ </w:t>
      </w:r>
      <w:r w:rsidR="00D42B68">
        <w:rPr>
          <w:rFonts w:ascii="KFGQPC Uthmanic Script HAFS" w:hAnsi="KFGQPC Uthmanic Script HAFS" w:cs="KFGQPC Uthmanic Script HAFS" w:hint="cs"/>
          <w:sz w:val="28"/>
          <w:szCs w:val="28"/>
          <w:rtl/>
        </w:rPr>
        <w:t>ٱ</w:t>
      </w:r>
      <w:r w:rsidR="00D42B68">
        <w:rPr>
          <w:rFonts w:ascii="KFGQPC Uthmanic Script HAFS" w:hAnsi="KFGQPC Uthmanic Script HAFS" w:cs="KFGQPC Uthmanic Script HAFS" w:hint="eastAsia"/>
          <w:sz w:val="28"/>
          <w:szCs w:val="28"/>
          <w:rtl/>
        </w:rPr>
        <w:t>لۡكِتَٰبِ</w:t>
      </w:r>
      <w:r w:rsidR="00D42B68">
        <w:rPr>
          <w:rFonts w:ascii="KFGQPC Uthmanic Script HAFS" w:hAnsi="KFGQPC Uthmanic Script HAFS" w:cs="KFGQPC Uthmanic Script HAFS"/>
          <w:sz w:val="28"/>
          <w:szCs w:val="28"/>
          <w:rtl/>
        </w:rPr>
        <w:t xml:space="preserve"> لَا تَغۡلُواْ فِي دِينِكُمۡ وَلَا تَقُولُواْ عَلَى </w:t>
      </w:r>
      <w:r w:rsidR="00D42B68">
        <w:rPr>
          <w:rFonts w:ascii="KFGQPC Uthmanic Script HAFS" w:hAnsi="KFGQPC Uthmanic Script HAFS" w:cs="KFGQPC Uthmanic Script HAFS" w:hint="cs"/>
          <w:sz w:val="28"/>
          <w:szCs w:val="28"/>
          <w:rtl/>
        </w:rPr>
        <w:t>ٱ</w:t>
      </w:r>
      <w:r w:rsidR="00D42B68">
        <w:rPr>
          <w:rFonts w:ascii="KFGQPC Uthmanic Script HAFS" w:hAnsi="KFGQPC Uthmanic Script HAFS" w:cs="KFGQPC Uthmanic Script HAFS" w:hint="eastAsia"/>
          <w:sz w:val="28"/>
          <w:szCs w:val="28"/>
          <w:rtl/>
        </w:rPr>
        <w:t>للَّهِ</w:t>
      </w:r>
      <w:r w:rsidR="00D42B68">
        <w:rPr>
          <w:rFonts w:ascii="KFGQPC Uthmanic Script HAFS" w:hAnsi="KFGQPC Uthmanic Script HAFS" w:cs="KFGQPC Uthmanic Script HAFS"/>
          <w:sz w:val="28"/>
          <w:szCs w:val="28"/>
          <w:rtl/>
        </w:rPr>
        <w:t xml:space="preserve"> إِلَّا </w:t>
      </w:r>
      <w:r w:rsidR="00D42B68">
        <w:rPr>
          <w:rFonts w:ascii="KFGQPC Uthmanic Script HAFS" w:hAnsi="KFGQPC Uthmanic Script HAFS" w:cs="KFGQPC Uthmanic Script HAFS" w:hint="cs"/>
          <w:sz w:val="28"/>
          <w:szCs w:val="28"/>
          <w:rtl/>
        </w:rPr>
        <w:t>ٱ</w:t>
      </w:r>
      <w:r w:rsidR="00D42B68">
        <w:rPr>
          <w:rFonts w:ascii="KFGQPC Uthmanic Script HAFS" w:hAnsi="KFGQPC Uthmanic Script HAFS" w:cs="KFGQPC Uthmanic Script HAFS" w:hint="eastAsia"/>
          <w:sz w:val="28"/>
          <w:szCs w:val="28"/>
          <w:rtl/>
        </w:rPr>
        <w:t>لۡحَقَّۚ</w:t>
      </w:r>
      <w:r w:rsidR="002A498C" w:rsidRPr="002A498C">
        <w:rPr>
          <w:rFonts w:ascii="Traditional Arabic" w:hAnsi="Traditional Arabic" w:cs="Traditional Arabic"/>
          <w:sz w:val="28"/>
          <w:szCs w:val="28"/>
          <w:rtl/>
        </w:rPr>
        <w:t>﴾</w:t>
      </w:r>
      <w:r w:rsidR="002A498C" w:rsidRPr="002A498C">
        <w:rPr>
          <w:rFonts w:hint="cs"/>
          <w:rtl/>
        </w:rPr>
        <w:t xml:space="preserve"> </w:t>
      </w:r>
      <w:r w:rsidR="002A498C" w:rsidRPr="002A498C">
        <w:rPr>
          <w:rFonts w:ascii="mylotus" w:hAnsi="mylotus" w:cs="mylotus"/>
          <w:sz w:val="26"/>
          <w:szCs w:val="26"/>
          <w:rtl/>
          <w:lang w:bidi="ar-SA"/>
        </w:rPr>
        <w:t>[</w:t>
      </w:r>
      <w:r w:rsidR="002A498C">
        <w:rPr>
          <w:rFonts w:ascii="mylotus" w:hAnsi="mylotus" w:cs="mylotus"/>
          <w:sz w:val="26"/>
          <w:szCs w:val="26"/>
          <w:rtl/>
          <w:lang w:bidi="ar-SA"/>
        </w:rPr>
        <w:t>النساء: 171</w:t>
      </w:r>
      <w:r w:rsidR="002A498C" w:rsidRPr="002A498C">
        <w:rPr>
          <w:rFonts w:ascii="mylotus" w:hAnsi="mylotus" w:cs="mylotus"/>
          <w:sz w:val="26"/>
          <w:szCs w:val="26"/>
          <w:rtl/>
          <w:lang w:bidi="ar-SA"/>
        </w:rPr>
        <w:t>]</w:t>
      </w:r>
      <w:r w:rsidR="002A498C">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AD63D4">
        <w:rPr>
          <w:rFonts w:eastAsia="SimSun" w:cs="B Zar" w:hint="cs"/>
          <w:sz w:val="28"/>
          <w:szCs w:val="28"/>
          <w:rtl/>
          <w:lang w:eastAsia="zh-CN"/>
        </w:rPr>
        <w:t>اي اهل كتاب در دينتان غلو نكنيد  و بر خداوند جز حق نگوييد» و</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D63D4">
        <w:rPr>
          <w:rFonts w:eastAsia="SimSun" w:cs="B Zar" w:hint="cs"/>
          <w:sz w:val="28"/>
          <w:szCs w:val="28"/>
          <w:rtl/>
          <w:lang w:eastAsia="zh-CN"/>
        </w:rPr>
        <w:t>:</w:t>
      </w:r>
      <w:r w:rsidR="002A498C">
        <w:rPr>
          <w:rFonts w:eastAsia="SimSun" w:cs="B Zar" w:hint="cs"/>
          <w:sz w:val="28"/>
          <w:szCs w:val="28"/>
          <w:rtl/>
          <w:lang w:eastAsia="zh-CN"/>
        </w:rPr>
        <w:t xml:space="preserve"> </w:t>
      </w:r>
      <w:r w:rsidR="002A498C" w:rsidRPr="002A498C">
        <w:rPr>
          <w:rFonts w:ascii="Traditional Arabic" w:hAnsi="Traditional Arabic" w:cs="Traditional Arabic"/>
          <w:sz w:val="28"/>
          <w:szCs w:val="28"/>
          <w:rtl/>
        </w:rPr>
        <w:t>﴿</w:t>
      </w:r>
      <w:r w:rsidR="00BE67EC">
        <w:rPr>
          <w:rFonts w:ascii="KFGQPC Uthmanic Script HAFS" w:hAnsi="KFGQPC Uthmanic Script HAFS" w:cs="KFGQPC Uthmanic Script HAFS"/>
          <w:sz w:val="28"/>
          <w:szCs w:val="28"/>
          <w:rtl/>
        </w:rPr>
        <w:t xml:space="preserve">قُلۡ يَٰٓأَهۡلَ </w:t>
      </w:r>
      <w:r w:rsidR="00BE67EC">
        <w:rPr>
          <w:rFonts w:ascii="KFGQPC Uthmanic Script HAFS" w:hAnsi="KFGQPC Uthmanic Script HAFS" w:cs="KFGQPC Uthmanic Script HAFS" w:hint="cs"/>
          <w:sz w:val="28"/>
          <w:szCs w:val="28"/>
          <w:rtl/>
        </w:rPr>
        <w:t>ٱ</w:t>
      </w:r>
      <w:r w:rsidR="00BE67EC">
        <w:rPr>
          <w:rFonts w:ascii="KFGQPC Uthmanic Script HAFS" w:hAnsi="KFGQPC Uthmanic Script HAFS" w:cs="KFGQPC Uthmanic Script HAFS" w:hint="eastAsia"/>
          <w:sz w:val="28"/>
          <w:szCs w:val="28"/>
          <w:rtl/>
        </w:rPr>
        <w:t>لۡكِتَٰبِ</w:t>
      </w:r>
      <w:r w:rsidR="00BE67EC">
        <w:rPr>
          <w:rFonts w:ascii="KFGQPC Uthmanic Script HAFS" w:hAnsi="KFGQPC Uthmanic Script HAFS" w:cs="KFGQPC Uthmanic Script HAFS"/>
          <w:sz w:val="28"/>
          <w:szCs w:val="28"/>
          <w:rtl/>
        </w:rPr>
        <w:t xml:space="preserve"> لَا تَغۡلُواْ فِي دِينِكُمۡ غَيۡرَ </w:t>
      </w:r>
      <w:r w:rsidR="00BE67EC">
        <w:rPr>
          <w:rFonts w:ascii="KFGQPC Uthmanic Script HAFS" w:hAnsi="KFGQPC Uthmanic Script HAFS" w:cs="KFGQPC Uthmanic Script HAFS" w:hint="cs"/>
          <w:sz w:val="28"/>
          <w:szCs w:val="28"/>
          <w:rtl/>
        </w:rPr>
        <w:t>ٱ</w:t>
      </w:r>
      <w:r w:rsidR="00BE67EC">
        <w:rPr>
          <w:rFonts w:ascii="KFGQPC Uthmanic Script HAFS" w:hAnsi="KFGQPC Uthmanic Script HAFS" w:cs="KFGQPC Uthmanic Script HAFS" w:hint="eastAsia"/>
          <w:sz w:val="28"/>
          <w:szCs w:val="28"/>
          <w:rtl/>
        </w:rPr>
        <w:t>لۡحَقِّ</w:t>
      </w:r>
      <w:r w:rsidR="00BE67EC">
        <w:rPr>
          <w:rFonts w:ascii="KFGQPC Uthmanic Script HAFS" w:hAnsi="KFGQPC Uthmanic Script HAFS" w:cs="KFGQPC Uthmanic Script HAFS"/>
          <w:sz w:val="28"/>
          <w:szCs w:val="28"/>
          <w:rtl/>
        </w:rPr>
        <w:t xml:space="preserve"> وَلَا تَتَّبِعُوٓاْ أَهۡوَآءَ قَوۡمٖ قَدۡ ضَلُّواْ مِن قَبۡلُ وَأَضَلُّواْ كَثِيرٗا وَضَلُّواْ عَن سَوَآءِ </w:t>
      </w:r>
      <w:r w:rsidR="00BE67EC">
        <w:rPr>
          <w:rFonts w:ascii="KFGQPC Uthmanic Script HAFS" w:hAnsi="KFGQPC Uthmanic Script HAFS" w:cs="KFGQPC Uthmanic Script HAFS" w:hint="cs"/>
          <w:sz w:val="28"/>
          <w:szCs w:val="28"/>
          <w:rtl/>
        </w:rPr>
        <w:t>ٱ</w:t>
      </w:r>
      <w:r w:rsidR="00BE67EC">
        <w:rPr>
          <w:rFonts w:ascii="KFGQPC Uthmanic Script HAFS" w:hAnsi="KFGQPC Uthmanic Script HAFS" w:cs="KFGQPC Uthmanic Script HAFS" w:hint="eastAsia"/>
          <w:sz w:val="28"/>
          <w:szCs w:val="28"/>
          <w:rtl/>
        </w:rPr>
        <w:t>لسَّبِيلِ</w:t>
      </w:r>
      <w:r w:rsidR="00BE67EC">
        <w:rPr>
          <w:rFonts w:ascii="KFGQPC Uthmanic Script HAFS" w:hAnsi="KFGQPC Uthmanic Script HAFS" w:cs="KFGQPC Uthmanic Script HAFS"/>
          <w:sz w:val="28"/>
          <w:szCs w:val="28"/>
          <w:rtl/>
        </w:rPr>
        <w:t xml:space="preserve"> ٧٧</w:t>
      </w:r>
      <w:r w:rsidR="002A498C" w:rsidRPr="002A498C">
        <w:rPr>
          <w:rFonts w:ascii="Traditional Arabic" w:hAnsi="Traditional Arabic" w:cs="Traditional Arabic"/>
          <w:sz w:val="28"/>
          <w:szCs w:val="28"/>
          <w:rtl/>
        </w:rPr>
        <w:t>﴾</w:t>
      </w:r>
      <w:r w:rsidR="00BE67EC">
        <w:rPr>
          <w:rFonts w:ascii="mylotus" w:hAnsi="mylotus" w:cs="mylotus"/>
          <w:sz w:val="26"/>
          <w:szCs w:val="26"/>
          <w:rtl/>
          <w:lang w:bidi="ar-SA"/>
        </w:rPr>
        <w:t xml:space="preserve"> </w:t>
      </w:r>
      <w:r w:rsidR="002A498C" w:rsidRPr="002A498C">
        <w:rPr>
          <w:rFonts w:ascii="mylotus" w:hAnsi="mylotus" w:cs="mylotus"/>
          <w:sz w:val="26"/>
          <w:szCs w:val="26"/>
          <w:rtl/>
          <w:lang w:bidi="ar-SA"/>
        </w:rPr>
        <w:t>[</w:t>
      </w:r>
      <w:r w:rsidR="002A498C">
        <w:rPr>
          <w:rFonts w:ascii="mylotus" w:hAnsi="mylotus" w:cs="mylotus"/>
          <w:sz w:val="26"/>
          <w:szCs w:val="26"/>
          <w:rtl/>
          <w:lang w:bidi="ar-SA"/>
        </w:rPr>
        <w:t>المائدة: 77</w:t>
      </w:r>
      <w:r w:rsidR="002A498C" w:rsidRPr="002A498C">
        <w:rPr>
          <w:rFonts w:ascii="mylotus" w:hAnsi="mylotus" w:cs="mylotus"/>
          <w:sz w:val="26"/>
          <w:szCs w:val="26"/>
          <w:rtl/>
          <w:lang w:bidi="ar-SA"/>
        </w:rPr>
        <w:t>]</w:t>
      </w:r>
      <w:r w:rsidR="002A498C">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AD63D4">
        <w:rPr>
          <w:rFonts w:eastAsia="SimSun" w:cs="B Zar" w:hint="cs"/>
          <w:sz w:val="28"/>
          <w:szCs w:val="28"/>
          <w:rtl/>
          <w:lang w:eastAsia="zh-CN"/>
        </w:rPr>
        <w:t>بگو اي اهل كتاب در دينتان به ناحق غلو و زياده روي نكنيد و به دنبال هوا و آرزوي</w:t>
      </w:r>
      <w:r w:rsidR="004A42C0">
        <w:rPr>
          <w:rFonts w:eastAsia="SimSun" w:cs="B Zar" w:hint="cs"/>
          <w:sz w:val="28"/>
          <w:szCs w:val="28"/>
          <w:rtl/>
          <w:lang w:eastAsia="zh-CN"/>
        </w:rPr>
        <w:t xml:space="preserve"> دسته‌اي </w:t>
      </w:r>
      <w:r w:rsidRPr="00AD63D4">
        <w:rPr>
          <w:rFonts w:eastAsia="SimSun" w:cs="B Zar" w:hint="cs"/>
          <w:sz w:val="28"/>
          <w:szCs w:val="28"/>
          <w:rtl/>
          <w:lang w:eastAsia="zh-CN"/>
        </w:rPr>
        <w:t>كه پيش از اين گمراه شدند و بسياري را گمراه كردند و از راه راست منحرف شدند نرويد.»</w:t>
      </w:r>
    </w:p>
    <w:p w:rsidR="00AD63D4" w:rsidRPr="00AD63D4" w:rsidRDefault="00AD63D4" w:rsidP="00C25455">
      <w:pPr>
        <w:bidi/>
        <w:ind w:firstLine="284"/>
        <w:jc w:val="lowKashida"/>
        <w:rPr>
          <w:rFonts w:eastAsia="SimSun" w:cs="B Zar" w:hint="cs"/>
          <w:sz w:val="28"/>
          <w:szCs w:val="28"/>
          <w:rtl/>
          <w:lang w:eastAsia="zh-CN"/>
        </w:rPr>
      </w:pPr>
      <w:r w:rsidRPr="00AD63D4">
        <w:rPr>
          <w:rFonts w:eastAsia="SimSun" w:cs="B Zar" w:hint="cs"/>
          <w:sz w:val="28"/>
          <w:szCs w:val="28"/>
          <w:rtl/>
          <w:lang w:eastAsia="zh-CN"/>
        </w:rPr>
        <w:t>از ابن عباس</w:t>
      </w:r>
      <w:r w:rsidRPr="00AD63D4">
        <w:rPr>
          <w:rFonts w:eastAsia="SimSun" w:cs="CTraditional Arabic" w:hint="cs"/>
          <w:sz w:val="28"/>
          <w:szCs w:val="28"/>
          <w:rtl/>
          <w:lang w:eastAsia="zh-CN"/>
        </w:rPr>
        <w:t>ب</w:t>
      </w:r>
      <w:r w:rsidRPr="00AD63D4">
        <w:rPr>
          <w:rFonts w:eastAsia="SimSun" w:cs="B Zar" w:hint="cs"/>
          <w:sz w:val="28"/>
          <w:szCs w:val="28"/>
          <w:rtl/>
          <w:lang w:eastAsia="zh-CN"/>
        </w:rPr>
        <w:t xml:space="preserve"> روايت است كه رسول الله صلی الله عليه وسلم  فرمودند:</w:t>
      </w:r>
      <w:r w:rsidR="00C25455">
        <w:rPr>
          <w:rFonts w:eastAsia="SimSun" w:cs="B Zar" w:hint="cs"/>
          <w:sz w:val="28"/>
          <w:szCs w:val="28"/>
          <w:rtl/>
          <w:lang w:eastAsia="zh-CN"/>
        </w:rPr>
        <w:t xml:space="preserve"> </w:t>
      </w:r>
      <w:r w:rsidR="00C25455" w:rsidRPr="00C25455">
        <w:rPr>
          <w:rStyle w:val="Char4"/>
          <w:rFonts w:eastAsia="SimSun"/>
          <w:rtl/>
        </w:rPr>
        <w:t>«</w:t>
      </w:r>
      <w:r w:rsidRPr="00C25455">
        <w:rPr>
          <w:rStyle w:val="Char4"/>
          <w:rFonts w:eastAsia="SimSun"/>
          <w:rtl/>
        </w:rPr>
        <w:t>إِيَّاكُمْ وَالْغُلُوَّ فِي الدِّينِ فَإِنَّمَا أَهْلَكَ مَنْ كَانَ قَبْلَكُمْ الْغُلُوُّ فِي الدِّينِ»</w:t>
      </w:r>
      <w:r w:rsidRPr="00AD63D4">
        <w:rPr>
          <w:rFonts w:eastAsia="SimSun" w:cs="Simplified Arabic"/>
          <w:szCs w:val="26"/>
          <w:vertAlign w:val="superscript"/>
          <w:rtl/>
          <w:lang w:eastAsia="zh-CN"/>
        </w:rPr>
        <w:footnoteReference w:id="57"/>
      </w:r>
      <w:r w:rsidR="00C25455">
        <w:rPr>
          <w:rFonts w:eastAsia="SimSun" w:cs="B Zar" w:hint="cs"/>
          <w:sz w:val="28"/>
          <w:szCs w:val="28"/>
          <w:rtl/>
          <w:lang w:eastAsia="zh-CN"/>
        </w:rPr>
        <w:t xml:space="preserve"> «</w:t>
      </w:r>
      <w:r w:rsidRPr="00AD63D4">
        <w:rPr>
          <w:rFonts w:eastAsia="SimSun" w:cs="B Zar" w:hint="cs"/>
          <w:sz w:val="28"/>
          <w:szCs w:val="28"/>
          <w:rtl/>
          <w:lang w:eastAsia="zh-CN"/>
        </w:rPr>
        <w:t>از زياده روي و تجاوز از حد پرهيز نماييد زيرا كساني كه قبل از شما بودند به وسيله زياده روي در دين نابود شدند».</w:t>
      </w:r>
    </w:p>
    <w:p w:rsidR="00AD63D4" w:rsidRPr="00AD63D4" w:rsidRDefault="00AD63D4" w:rsidP="00C25455">
      <w:pPr>
        <w:bidi/>
        <w:ind w:firstLine="284"/>
        <w:jc w:val="lowKashida"/>
        <w:rPr>
          <w:rFonts w:eastAsia="SimSun" w:cs="B Zar" w:hint="cs"/>
          <w:sz w:val="28"/>
          <w:szCs w:val="28"/>
          <w:rtl/>
          <w:lang w:eastAsia="zh-CN"/>
        </w:rPr>
      </w:pPr>
      <w:r w:rsidRPr="00AD63D4">
        <w:rPr>
          <w:rFonts w:eastAsia="SimSun" w:cs="B Zar" w:hint="cs"/>
          <w:sz w:val="28"/>
          <w:szCs w:val="28"/>
          <w:rtl/>
          <w:lang w:eastAsia="zh-CN"/>
        </w:rPr>
        <w:t>از ابن مسعود</w:t>
      </w:r>
      <w:r w:rsidRPr="00AD63D4">
        <w:rPr>
          <w:rFonts w:eastAsia="SimSun" w:cs="CTraditional Arabic" w:hint="cs"/>
          <w:sz w:val="28"/>
          <w:szCs w:val="28"/>
          <w:rtl/>
          <w:lang w:eastAsia="zh-CN"/>
        </w:rPr>
        <w:t>ت</w:t>
      </w:r>
      <w:r w:rsidRPr="00AD63D4">
        <w:rPr>
          <w:rFonts w:eastAsia="SimSun" w:cs="B Zar" w:hint="cs"/>
          <w:sz w:val="28"/>
          <w:szCs w:val="28"/>
          <w:rtl/>
          <w:lang w:eastAsia="zh-CN"/>
        </w:rPr>
        <w:t xml:space="preserve"> روايت است كه رسول الله صلی الله عليه وسلم فرمودند:</w:t>
      </w:r>
      <w:r w:rsidR="00C25455">
        <w:rPr>
          <w:rFonts w:ascii="Lotus Linotype" w:eastAsia="SimSun" w:hAnsi="Lotus Linotype" w:cs="Lotus Linotype"/>
          <w:sz w:val="28"/>
          <w:szCs w:val="28"/>
          <w:rtl/>
          <w:lang w:eastAsia="zh-CN"/>
        </w:rPr>
        <w:t xml:space="preserve"> </w:t>
      </w:r>
      <w:r w:rsidR="00C25455" w:rsidRPr="00C25455">
        <w:rPr>
          <w:rStyle w:val="Char4"/>
          <w:rFonts w:eastAsia="SimSun"/>
          <w:rtl/>
        </w:rPr>
        <w:t>«</w:t>
      </w:r>
      <w:r w:rsidRPr="00C25455">
        <w:rPr>
          <w:rStyle w:val="Char4"/>
          <w:rFonts w:eastAsia="SimSun"/>
          <w:rtl/>
        </w:rPr>
        <w:t>هَلَكَ الْمُتَنَطِّعُونَ قَالَهَا ثَلَاثًا»</w:t>
      </w:r>
      <w:r w:rsidRPr="00AD63D4">
        <w:rPr>
          <w:rFonts w:eastAsia="SimSun" w:cs="Simplified Arabic"/>
          <w:szCs w:val="26"/>
          <w:vertAlign w:val="superscript"/>
          <w:rtl/>
          <w:lang w:eastAsia="zh-CN"/>
        </w:rPr>
        <w:footnoteReference w:id="58"/>
      </w:r>
      <w:r w:rsidR="00C25455">
        <w:rPr>
          <w:rFonts w:eastAsia="SimSun" w:cs="B Zar" w:hint="cs"/>
          <w:sz w:val="28"/>
          <w:szCs w:val="28"/>
          <w:rtl/>
          <w:lang w:eastAsia="zh-CN"/>
        </w:rPr>
        <w:t xml:space="preserve"> «</w:t>
      </w:r>
      <w:r w:rsidRPr="00AD63D4">
        <w:rPr>
          <w:rFonts w:eastAsia="SimSun" w:cs="B Zar" w:hint="cs"/>
          <w:sz w:val="28"/>
          <w:szCs w:val="28"/>
          <w:rtl/>
          <w:lang w:eastAsia="zh-CN"/>
        </w:rPr>
        <w:t>سه بار فرمودند: متجاوزين از حد نابود شوند».</w:t>
      </w:r>
    </w:p>
    <w:p w:rsidR="00AD63D4" w:rsidRPr="00AD63D4" w:rsidRDefault="00AD63D4" w:rsidP="00AF3F00">
      <w:pPr>
        <w:bidi/>
        <w:ind w:firstLine="284"/>
        <w:jc w:val="lowKashida"/>
        <w:rPr>
          <w:rFonts w:eastAsia="SimSun" w:cs="B Zar" w:hint="cs"/>
          <w:sz w:val="28"/>
          <w:szCs w:val="28"/>
          <w:rtl/>
          <w:lang w:eastAsia="zh-CN"/>
        </w:rPr>
      </w:pPr>
      <w:r w:rsidRPr="00AD63D4">
        <w:rPr>
          <w:rFonts w:eastAsia="SimSun" w:cs="B Zar" w:hint="cs"/>
          <w:sz w:val="28"/>
          <w:szCs w:val="28"/>
          <w:rtl/>
          <w:lang w:eastAsia="zh-CN"/>
        </w:rPr>
        <w:t>از عمر بن خطاب</w:t>
      </w:r>
      <w:r w:rsidRPr="00AD63D4">
        <w:rPr>
          <w:rFonts w:eastAsia="SimSun" w:cs="CTraditional Arabic" w:hint="cs"/>
          <w:sz w:val="28"/>
          <w:szCs w:val="28"/>
          <w:rtl/>
          <w:lang w:eastAsia="zh-CN"/>
        </w:rPr>
        <w:t>ت</w:t>
      </w:r>
      <w:r w:rsidRPr="00AD63D4">
        <w:rPr>
          <w:rFonts w:eastAsia="SimSun" w:cs="B Zar" w:hint="cs"/>
          <w:sz w:val="28"/>
          <w:szCs w:val="28"/>
          <w:rtl/>
          <w:lang w:eastAsia="zh-CN"/>
        </w:rPr>
        <w:t xml:space="preserve"> روايت است كه رسول الله صلی الله عليه وسلم  فرمودند:</w:t>
      </w:r>
      <w:r w:rsidR="00C25455">
        <w:rPr>
          <w:rFonts w:ascii="Lotus Linotype" w:eastAsia="SimSun" w:hAnsi="Lotus Linotype" w:cs="Lotus Linotype"/>
          <w:sz w:val="28"/>
          <w:szCs w:val="28"/>
          <w:rtl/>
          <w:lang w:eastAsia="zh-CN"/>
        </w:rPr>
        <w:t xml:space="preserve"> </w:t>
      </w:r>
      <w:r w:rsidR="00C25455" w:rsidRPr="00C25455">
        <w:rPr>
          <w:rStyle w:val="Char4"/>
          <w:rFonts w:eastAsia="SimSun"/>
          <w:rtl/>
        </w:rPr>
        <w:t>«</w:t>
      </w:r>
      <w:r w:rsidRPr="00C25455">
        <w:rPr>
          <w:rStyle w:val="Char4"/>
          <w:rFonts w:eastAsia="SimSun"/>
          <w:rtl/>
        </w:rPr>
        <w:t>لَا تُطْرُونِي كَمَا أَطْرَتْ النَّصَارَى ابْنَ مَرْيَمَ فَإِنَّمَا أَنَاعَبْدُ اللَّهِ وَرَسُولُهُ»</w:t>
      </w:r>
      <w:r w:rsidRPr="00AD63D4">
        <w:rPr>
          <w:rFonts w:eastAsia="SimSun" w:cs="Simplified Arabic"/>
          <w:szCs w:val="26"/>
          <w:vertAlign w:val="superscript"/>
          <w:rtl/>
          <w:lang w:eastAsia="zh-CN"/>
        </w:rPr>
        <w:footnoteReference w:id="59"/>
      </w:r>
      <w:r w:rsidR="00C25455">
        <w:rPr>
          <w:rFonts w:eastAsia="SimSun" w:cs="B Zar" w:hint="cs"/>
          <w:sz w:val="28"/>
          <w:szCs w:val="28"/>
          <w:rtl/>
          <w:lang w:eastAsia="zh-CN"/>
        </w:rPr>
        <w:t xml:space="preserve"> «</w:t>
      </w:r>
      <w:r w:rsidRPr="00AD63D4">
        <w:rPr>
          <w:rFonts w:eastAsia="SimSun" w:cs="B Zar" w:hint="cs"/>
          <w:sz w:val="28"/>
          <w:szCs w:val="28"/>
          <w:rtl/>
          <w:lang w:eastAsia="zh-CN"/>
        </w:rPr>
        <w:t>در حق من آنگونه كه نصاري در حق عيسي بن مريم افراط كردند، افراط ننماييد. جز اين نيست كه من بنده و رسول خداوند هستم».</w:t>
      </w:r>
    </w:p>
    <w:p w:rsidR="00AD63D4" w:rsidRPr="00754F67" w:rsidRDefault="00AD63D4" w:rsidP="00AF3F00">
      <w:pPr>
        <w:bidi/>
        <w:ind w:firstLine="284"/>
        <w:jc w:val="lowKashida"/>
        <w:rPr>
          <w:rFonts w:eastAsia="SimSun" w:cs="B Zar" w:hint="cs"/>
          <w:sz w:val="28"/>
          <w:szCs w:val="28"/>
          <w:rtl/>
          <w:lang w:eastAsia="zh-CN"/>
        </w:rPr>
      </w:pPr>
      <w:r w:rsidRPr="00754F67">
        <w:rPr>
          <w:rFonts w:eastAsia="SimSun" w:cs="B Zar" w:hint="cs"/>
          <w:sz w:val="28"/>
          <w:szCs w:val="28"/>
          <w:rtl/>
          <w:lang w:eastAsia="zh-CN"/>
        </w:rPr>
        <w:t>مراد از اين حديث اين است كه در مدح من همانگونه كه نصاري در مدح عيسي كه او را تا حد ربوبيت و الوهيت بالا بردند زياده روي نكنيد و من تنها بنده خدا هستم پس مرا به آنچه پروردگارم مرا به آن وصف نموده، توصيف كنيد و بگوييد: بنده و رسول خدا.</w:t>
      </w:r>
    </w:p>
    <w:p w:rsidR="00AD63D4" w:rsidRDefault="00AD63D4" w:rsidP="00AF3F00">
      <w:pPr>
        <w:bidi/>
        <w:ind w:firstLine="284"/>
        <w:jc w:val="lowKashida"/>
        <w:rPr>
          <w:rFonts w:eastAsia="SimSun" w:cs="B Zar" w:hint="cs"/>
          <w:sz w:val="28"/>
          <w:szCs w:val="28"/>
          <w:rtl/>
          <w:lang w:eastAsia="zh-CN"/>
        </w:rPr>
      </w:pPr>
      <w:r w:rsidRPr="00754F67">
        <w:rPr>
          <w:rFonts w:eastAsia="SimSun" w:cs="B Zar" w:hint="cs"/>
          <w:sz w:val="28"/>
          <w:szCs w:val="28"/>
          <w:rtl/>
          <w:lang w:eastAsia="zh-CN"/>
        </w:rPr>
        <w:t>پس گمراه از مخالفت امر او و مرتكب شدن در آنچه از آن نهي نموده پرهيز</w:t>
      </w:r>
      <w:r w:rsidR="00F37225">
        <w:rPr>
          <w:rFonts w:eastAsia="SimSun" w:cs="B Zar" w:hint="cs"/>
          <w:sz w:val="28"/>
          <w:szCs w:val="28"/>
          <w:rtl/>
          <w:lang w:eastAsia="zh-CN"/>
        </w:rPr>
        <w:t xml:space="preserve"> ن</w:t>
      </w:r>
      <w:r w:rsidR="00551992">
        <w:rPr>
          <w:rFonts w:eastAsia="SimSun" w:cs="B Zar" w:hint="cs"/>
          <w:sz w:val="28"/>
          <w:szCs w:val="28"/>
          <w:rtl/>
          <w:lang w:eastAsia="zh-CN"/>
        </w:rPr>
        <w:t>مي‌كند</w:t>
      </w:r>
      <w:r w:rsidRPr="00754F67">
        <w:rPr>
          <w:rFonts w:eastAsia="SimSun" w:cs="B Zar" w:hint="cs"/>
          <w:sz w:val="28"/>
          <w:szCs w:val="28"/>
          <w:rtl/>
          <w:lang w:eastAsia="zh-CN"/>
        </w:rPr>
        <w:t xml:space="preserve"> و آن را با بزرگترين نقض كننده، نقض مي‌نمايند كه آن غلو كردن در تمجيد و تمديح اوست و براي او آنچه را كه نصاري در حق عيسي يا نزديك به آن ادعا كردند، ادعا نمودند. از او درخواست بخشش گناهان و گشايش در سختي، شفاي مريضي</w:t>
      </w:r>
      <w:r w:rsidR="00F37225">
        <w:rPr>
          <w:rFonts w:eastAsia="SimSun" w:cs="B Zar" w:hint="cs"/>
          <w:sz w:val="28"/>
          <w:szCs w:val="28"/>
          <w:rtl/>
          <w:lang w:eastAsia="zh-CN"/>
        </w:rPr>
        <w:t xml:space="preserve">‌ها </w:t>
      </w:r>
      <w:r w:rsidRPr="00754F67">
        <w:rPr>
          <w:rFonts w:eastAsia="SimSun" w:cs="B Zar" w:hint="cs"/>
          <w:sz w:val="28"/>
          <w:szCs w:val="28"/>
          <w:rtl/>
          <w:lang w:eastAsia="zh-CN"/>
        </w:rPr>
        <w:t>و چيزهاي ديگر كه تنها مختص به الله تعالي است و شريكي براي او نيست نمودند و همه</w:t>
      </w:r>
      <w:r w:rsidR="00F37225">
        <w:rPr>
          <w:rFonts w:eastAsia="SimSun" w:cs="B Zar" w:hint="cs"/>
          <w:sz w:val="28"/>
          <w:szCs w:val="28"/>
          <w:rtl/>
          <w:lang w:eastAsia="zh-CN"/>
        </w:rPr>
        <w:t xml:space="preserve"> اين‌ها </w:t>
      </w:r>
      <w:r w:rsidRPr="00754F67">
        <w:rPr>
          <w:rFonts w:eastAsia="SimSun" w:cs="B Zar" w:hint="cs"/>
          <w:sz w:val="28"/>
          <w:szCs w:val="28"/>
          <w:rtl/>
          <w:lang w:eastAsia="zh-CN"/>
        </w:rPr>
        <w:t>به خاطر غلو و زياده روي در دين است.</w:t>
      </w:r>
    </w:p>
    <w:p w:rsidR="00AD63D4" w:rsidRPr="00AD63D4" w:rsidRDefault="00AD63D4" w:rsidP="001176F7">
      <w:pPr>
        <w:pStyle w:val="a2"/>
        <w:rPr>
          <w:rFonts w:hint="cs"/>
          <w:rtl/>
        </w:rPr>
      </w:pPr>
      <w:bookmarkStart w:id="157" w:name="_Toc291009018"/>
      <w:bookmarkStart w:id="158" w:name="_Toc291009377"/>
      <w:bookmarkStart w:id="159" w:name="_Toc346966426"/>
      <w:r w:rsidRPr="00AD63D4">
        <w:rPr>
          <w:rFonts w:hint="cs"/>
          <w:rtl/>
        </w:rPr>
        <w:t>مبحث چهارم: انواع شرك و كفر و مطالب مربوط به آن</w:t>
      </w:r>
      <w:r w:rsidR="001176F7">
        <w:rPr>
          <w:rFonts w:hint="cs"/>
          <w:rtl/>
        </w:rPr>
        <w:t>‌</w:t>
      </w:r>
      <w:r w:rsidRPr="00AD63D4">
        <w:rPr>
          <w:rFonts w:hint="cs"/>
          <w:rtl/>
        </w:rPr>
        <w:t>ها</w:t>
      </w:r>
      <w:bookmarkEnd w:id="157"/>
      <w:bookmarkEnd w:id="158"/>
      <w:bookmarkEnd w:id="159"/>
    </w:p>
    <w:p w:rsidR="00AD63D4" w:rsidRPr="00BE67EC" w:rsidRDefault="00AD63D4" w:rsidP="00BE67EC">
      <w:pPr>
        <w:bidi/>
        <w:ind w:firstLine="284"/>
        <w:jc w:val="both"/>
        <w:rPr>
          <w:rFonts w:ascii="KFGQPC Uthmanic Script HAFS" w:hAnsi="KFGQPC Uthmanic Script HAFS" w:cs="KFGQPC Uthmanic Script HAFS" w:hint="cs"/>
          <w:sz w:val="28"/>
          <w:szCs w:val="28"/>
          <w:rtl/>
        </w:rPr>
      </w:pPr>
      <w:r w:rsidRPr="00AD63D4">
        <w:rPr>
          <w:rFonts w:eastAsia="SimSun" w:cs="B Zar" w:hint="cs"/>
          <w:sz w:val="28"/>
          <w:szCs w:val="28"/>
          <w:rtl/>
          <w:lang w:eastAsia="zh-CN"/>
        </w:rPr>
        <w:t>هيچ شكي نيست كه در شناخت شرك و كفر، اسباب، وسايل و انواع آن براي مسلمان فايده</w:t>
      </w:r>
      <w:r w:rsidR="00F37225">
        <w:rPr>
          <w:rFonts w:eastAsia="SimSun" w:cs="B Zar" w:hint="cs"/>
          <w:sz w:val="28"/>
          <w:szCs w:val="28"/>
          <w:rtl/>
          <w:lang w:eastAsia="zh-CN"/>
        </w:rPr>
        <w:t xml:space="preserve">‌هاي </w:t>
      </w:r>
      <w:r w:rsidRPr="00AD63D4">
        <w:rPr>
          <w:rFonts w:eastAsia="SimSun" w:cs="B Zar" w:hint="cs"/>
          <w:sz w:val="28"/>
          <w:szCs w:val="28"/>
          <w:rtl/>
          <w:lang w:eastAsia="zh-CN"/>
        </w:rPr>
        <w:t>بزرگي نهفته است. هنگامي كه آن را شناخت به معرفتي دست</w:t>
      </w:r>
      <w:r w:rsidR="00F37225">
        <w:rPr>
          <w:rFonts w:eastAsia="SimSun" w:cs="B Zar" w:hint="cs"/>
          <w:sz w:val="28"/>
          <w:szCs w:val="28"/>
          <w:rtl/>
          <w:lang w:eastAsia="zh-CN"/>
        </w:rPr>
        <w:t xml:space="preserve"> مي‌</w:t>
      </w:r>
      <w:r w:rsidRPr="00AD63D4">
        <w:rPr>
          <w:rFonts w:eastAsia="SimSun" w:cs="B Zar" w:hint="cs"/>
          <w:sz w:val="28"/>
          <w:szCs w:val="28"/>
          <w:rtl/>
          <w:lang w:eastAsia="zh-CN"/>
        </w:rPr>
        <w:t>يابد كه از وراء آن سلامتي از اين</w:t>
      </w:r>
      <w:r w:rsidR="00125444">
        <w:rPr>
          <w:rFonts w:eastAsia="SimSun" w:cs="B Zar" w:hint="cs"/>
          <w:sz w:val="28"/>
          <w:szCs w:val="28"/>
          <w:rtl/>
          <w:lang w:eastAsia="zh-CN"/>
        </w:rPr>
        <w:t xml:space="preserve"> بدي‌ها</w:t>
      </w:r>
      <w:r w:rsidRPr="00AD63D4">
        <w:rPr>
          <w:rFonts w:eastAsia="SimSun" w:cs="B Zar" w:hint="cs"/>
          <w:sz w:val="28"/>
          <w:szCs w:val="28"/>
          <w:rtl/>
          <w:lang w:eastAsia="zh-CN"/>
        </w:rPr>
        <w:t xml:space="preserve"> و نجات از آن آفات را به دنبال دارد. و الله سبحانه و تعالي دوست دارد كه راه حق شناخته شود تا آن دوست داشته شده و وارد آن شوند. و دوست دارد كه</w:t>
      </w:r>
      <w:r w:rsidR="00E6168D">
        <w:rPr>
          <w:rFonts w:eastAsia="SimSun" w:cs="B Zar" w:hint="cs"/>
          <w:sz w:val="28"/>
          <w:szCs w:val="28"/>
          <w:rtl/>
          <w:lang w:eastAsia="zh-CN"/>
        </w:rPr>
        <w:t xml:space="preserve"> راه‌ها</w:t>
      </w:r>
      <w:r w:rsidRPr="00AD63D4">
        <w:rPr>
          <w:rFonts w:eastAsia="SimSun" w:cs="B Zar" w:hint="cs"/>
          <w:sz w:val="28"/>
          <w:szCs w:val="28"/>
          <w:rtl/>
          <w:lang w:eastAsia="zh-CN"/>
        </w:rPr>
        <w:t>ي باطل شناخته شوند تا از آن دوري گزينند و از آن متنفر باشند. و مسلمان همانگونه كه طالب شناخت راه خير و نيكي است تا خود را با آن تطبيق دهد طالب شناخت</w:t>
      </w:r>
      <w:r w:rsidR="00E6168D">
        <w:rPr>
          <w:rFonts w:eastAsia="SimSun" w:cs="B Zar" w:hint="cs"/>
          <w:sz w:val="28"/>
          <w:szCs w:val="28"/>
          <w:rtl/>
          <w:lang w:eastAsia="zh-CN"/>
        </w:rPr>
        <w:t xml:space="preserve"> راه‌ها</w:t>
      </w:r>
      <w:r w:rsidRPr="00AD63D4">
        <w:rPr>
          <w:rFonts w:eastAsia="SimSun" w:cs="B Zar" w:hint="cs"/>
          <w:sz w:val="28"/>
          <w:szCs w:val="28"/>
          <w:rtl/>
          <w:lang w:eastAsia="zh-CN"/>
        </w:rPr>
        <w:t>ي بدي است تا از</w:t>
      </w:r>
      <w:r w:rsidR="00F37225">
        <w:rPr>
          <w:rFonts w:eastAsia="SimSun" w:cs="B Zar" w:hint="cs"/>
          <w:sz w:val="28"/>
          <w:szCs w:val="28"/>
          <w:rtl/>
          <w:lang w:eastAsia="zh-CN"/>
        </w:rPr>
        <w:t xml:space="preserve"> آن‌ها </w:t>
      </w:r>
      <w:r w:rsidRPr="00AD63D4">
        <w:rPr>
          <w:rFonts w:eastAsia="SimSun" w:cs="B Zar" w:hint="cs"/>
          <w:sz w:val="28"/>
          <w:szCs w:val="28"/>
          <w:rtl/>
          <w:lang w:eastAsia="zh-CN"/>
        </w:rPr>
        <w:t xml:space="preserve">حذر نمايد. و براي همين در صحيحين از حذيفه بن يمان </w:t>
      </w:r>
      <w:r w:rsidRPr="00AD63D4">
        <w:rPr>
          <w:rFonts w:eastAsia="SimSun" w:cs="CTraditional Arabic" w:hint="cs"/>
          <w:sz w:val="28"/>
          <w:szCs w:val="28"/>
          <w:rtl/>
          <w:lang w:eastAsia="zh-CN"/>
        </w:rPr>
        <w:t>م</w:t>
      </w:r>
      <w:r w:rsidRPr="00AD63D4">
        <w:rPr>
          <w:rFonts w:eastAsia="SimSun" w:cs="B Zar" w:hint="cs"/>
          <w:sz w:val="28"/>
          <w:szCs w:val="28"/>
          <w:rtl/>
          <w:lang w:eastAsia="zh-CN"/>
        </w:rPr>
        <w:t xml:space="preserve"> ثابت است كه گفت:</w:t>
      </w:r>
      <w:r w:rsidR="00C25455">
        <w:rPr>
          <w:rFonts w:ascii="Lotus Linotype" w:eastAsia="SimSun" w:hAnsi="Lotus Linotype" w:cs="Lotus Linotype"/>
          <w:sz w:val="28"/>
          <w:szCs w:val="28"/>
          <w:rtl/>
          <w:lang w:eastAsia="zh-CN"/>
        </w:rPr>
        <w:t xml:space="preserve"> </w:t>
      </w:r>
      <w:r w:rsidR="00C25455" w:rsidRPr="00C25455">
        <w:rPr>
          <w:rStyle w:val="Char4"/>
          <w:rFonts w:eastAsia="SimSun"/>
          <w:rtl/>
        </w:rPr>
        <w:t>«</w:t>
      </w:r>
      <w:r w:rsidRPr="00C25455">
        <w:rPr>
          <w:rStyle w:val="Char4"/>
          <w:rFonts w:eastAsia="SimSun"/>
          <w:rtl/>
        </w:rPr>
        <w:t>كَانَ النَّاسُ يَسْأَلُونَ رَسُولَ اللَّهِ صَلَّى اللَّهُ عَلَيْهِ وَسَلَّمَ عَنْ الْخَيْرِ وَكُنْتُ أَسْأَلُهُ عَنْ الشَّرِّ مَخَافَةَ أَنْ يُدْرِكَنِي»</w:t>
      </w:r>
      <w:r w:rsidRPr="00AD63D4">
        <w:rPr>
          <w:rFonts w:eastAsia="SimSun" w:cs="Simplified Arabic"/>
          <w:vertAlign w:val="superscript"/>
          <w:rtl/>
          <w:lang w:eastAsia="zh-CN"/>
        </w:rPr>
        <w:footnoteReference w:id="60"/>
      </w:r>
      <w:r w:rsidR="00C25455">
        <w:rPr>
          <w:rFonts w:eastAsia="SimSun" w:cs="B Zar" w:hint="cs"/>
          <w:sz w:val="28"/>
          <w:szCs w:val="28"/>
          <w:rtl/>
          <w:lang w:eastAsia="zh-CN"/>
        </w:rPr>
        <w:t xml:space="preserve"> «</w:t>
      </w:r>
      <w:r w:rsidRPr="00AD63D4">
        <w:rPr>
          <w:rFonts w:eastAsia="SimSun" w:cs="B Zar" w:hint="cs"/>
          <w:sz w:val="28"/>
          <w:szCs w:val="28"/>
          <w:rtl/>
          <w:lang w:eastAsia="zh-CN"/>
        </w:rPr>
        <w:t>م</w:t>
      </w:r>
      <w:r w:rsidRPr="00AD63D4">
        <w:rPr>
          <w:rFonts w:eastAsia="SimSun" w:cs="B Zar"/>
          <w:sz w:val="28"/>
          <w:szCs w:val="28"/>
          <w:rtl/>
          <w:lang w:eastAsia="zh-CN"/>
        </w:rPr>
        <w:t>ردم از رسول خدا</w:t>
      </w:r>
      <w:r w:rsidRPr="00AD63D4">
        <w:rPr>
          <w:rFonts w:eastAsia="SimSun" w:cs="CTraditional Arabic" w:hint="cs"/>
          <w:sz w:val="28"/>
          <w:szCs w:val="28"/>
          <w:rtl/>
          <w:lang w:eastAsia="zh-CN"/>
        </w:rPr>
        <w:t>ص</w:t>
      </w:r>
      <w:r w:rsidRPr="00AD63D4">
        <w:rPr>
          <w:rFonts w:eastAsia="SimSun" w:cs="B Zar"/>
          <w:sz w:val="28"/>
          <w:szCs w:val="28"/>
          <w:rtl/>
          <w:lang w:eastAsia="zh-CN"/>
        </w:rPr>
        <w:t xml:space="preserve"> دربارة امور خير</w:t>
      </w:r>
      <w:r w:rsidR="00F37225">
        <w:rPr>
          <w:rFonts w:eastAsia="SimSun" w:cs="B Zar"/>
          <w:sz w:val="28"/>
          <w:szCs w:val="28"/>
          <w:rtl/>
          <w:lang w:eastAsia="zh-CN"/>
        </w:rPr>
        <w:t xml:space="preserve"> مي‌</w:t>
      </w:r>
      <w:r w:rsidRPr="00AD63D4">
        <w:rPr>
          <w:rFonts w:eastAsia="SimSun" w:cs="B Zar"/>
          <w:sz w:val="28"/>
          <w:szCs w:val="28"/>
          <w:rtl/>
          <w:lang w:eastAsia="zh-CN"/>
        </w:rPr>
        <w:t>پرسيدند و من از</w:t>
      </w:r>
      <w:r w:rsidR="00125444">
        <w:rPr>
          <w:rFonts w:eastAsia="SimSun" w:cs="B Zar"/>
          <w:sz w:val="28"/>
          <w:szCs w:val="28"/>
          <w:rtl/>
          <w:lang w:eastAsia="zh-CN"/>
        </w:rPr>
        <w:t xml:space="preserve"> بدي‌ها</w:t>
      </w:r>
      <w:r w:rsidR="00F37225">
        <w:rPr>
          <w:rFonts w:eastAsia="SimSun" w:cs="B Zar"/>
          <w:sz w:val="28"/>
          <w:szCs w:val="28"/>
          <w:rtl/>
          <w:lang w:eastAsia="zh-CN"/>
        </w:rPr>
        <w:t xml:space="preserve"> مي‌</w:t>
      </w:r>
      <w:r w:rsidRPr="00AD63D4">
        <w:rPr>
          <w:rFonts w:eastAsia="SimSun" w:cs="B Zar"/>
          <w:sz w:val="28"/>
          <w:szCs w:val="28"/>
          <w:rtl/>
          <w:lang w:eastAsia="zh-CN"/>
        </w:rPr>
        <w:t>پرسيدم كه مبادا گرفتار</w:t>
      </w:r>
      <w:r w:rsidR="00F37225">
        <w:rPr>
          <w:rFonts w:eastAsia="SimSun" w:cs="B Zar"/>
          <w:sz w:val="28"/>
          <w:szCs w:val="28"/>
          <w:rtl/>
          <w:lang w:eastAsia="zh-CN"/>
        </w:rPr>
        <w:t xml:space="preserve"> آن‌ها </w:t>
      </w:r>
      <w:r w:rsidRPr="00AD63D4">
        <w:rPr>
          <w:rFonts w:eastAsia="SimSun" w:cs="B Zar"/>
          <w:sz w:val="28"/>
          <w:szCs w:val="28"/>
          <w:rtl/>
          <w:lang w:eastAsia="zh-CN"/>
        </w:rPr>
        <w:t>شوم</w:t>
      </w:r>
      <w:r w:rsidRPr="00AD63D4">
        <w:rPr>
          <w:rFonts w:eastAsia="SimSun" w:cs="B Zar" w:hint="cs"/>
          <w:sz w:val="28"/>
          <w:szCs w:val="28"/>
          <w:rtl/>
          <w:lang w:eastAsia="zh-CN"/>
        </w:rPr>
        <w:t>» و عمر بن خطاب</w:t>
      </w:r>
      <w:r w:rsidRPr="00AD63D4">
        <w:rPr>
          <w:rFonts w:eastAsia="SimSun" w:cs="CTraditional Arabic" w:hint="cs"/>
          <w:sz w:val="28"/>
          <w:szCs w:val="28"/>
          <w:rtl/>
          <w:lang w:eastAsia="zh-CN"/>
        </w:rPr>
        <w:t>س</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D63D4">
        <w:rPr>
          <w:rFonts w:eastAsia="SimSun" w:cs="B Zar" w:hint="cs"/>
          <w:sz w:val="28"/>
          <w:szCs w:val="28"/>
          <w:rtl/>
          <w:lang w:eastAsia="zh-CN"/>
        </w:rPr>
        <w:t>:</w:t>
      </w:r>
      <w:r w:rsidR="00C25455">
        <w:rPr>
          <w:rFonts w:eastAsia="SimSun" w:cs="B Zar" w:hint="cs"/>
          <w:sz w:val="28"/>
          <w:szCs w:val="28"/>
          <w:rtl/>
          <w:lang w:eastAsia="zh-CN"/>
        </w:rPr>
        <w:t xml:space="preserve"> </w:t>
      </w:r>
      <w:r w:rsidR="00C25455" w:rsidRPr="00C25455">
        <w:rPr>
          <w:rStyle w:val="Char4"/>
          <w:rFonts w:eastAsia="SimSun"/>
          <w:rtl/>
        </w:rPr>
        <w:t>«</w:t>
      </w:r>
      <w:r w:rsidRPr="00C25455">
        <w:rPr>
          <w:rStyle w:val="Char4"/>
          <w:rFonts w:eastAsia="SimSun"/>
          <w:rtl/>
        </w:rPr>
        <w:t>إنما تنقض عرى الإسلام عروة عروة إذا نشأ في الإسلام من لا يعرف الجاهلية</w:t>
      </w:r>
      <w:r w:rsidR="00C25455" w:rsidRPr="00C25455">
        <w:rPr>
          <w:rStyle w:val="Char4"/>
          <w:rFonts w:eastAsia="SimSun"/>
          <w:rtl/>
        </w:rPr>
        <w:t>»</w:t>
      </w:r>
      <w:r w:rsidR="00C25455">
        <w:rPr>
          <w:rFonts w:eastAsia="SimSun" w:cs="B Zar" w:hint="cs"/>
          <w:sz w:val="28"/>
          <w:szCs w:val="28"/>
          <w:rtl/>
          <w:lang w:eastAsia="zh-CN"/>
        </w:rPr>
        <w:t xml:space="preserve"> «</w:t>
      </w:r>
      <w:r w:rsidRPr="00AD63D4">
        <w:rPr>
          <w:rFonts w:eastAsia="SimSun" w:cs="B Zar" w:hint="cs"/>
          <w:sz w:val="28"/>
          <w:szCs w:val="28"/>
          <w:rtl/>
          <w:lang w:eastAsia="zh-CN"/>
        </w:rPr>
        <w:t>هنگامي كه در اسلام مردماني پيدا شوند كه جاهليت را نشناسند ريسمان محكم اسلام رشته‌هايش يكي يكي از بين</w:t>
      </w:r>
      <w:r w:rsidR="00F37225">
        <w:rPr>
          <w:rFonts w:eastAsia="SimSun" w:cs="B Zar" w:hint="cs"/>
          <w:sz w:val="28"/>
          <w:szCs w:val="28"/>
          <w:rtl/>
          <w:lang w:eastAsia="zh-CN"/>
        </w:rPr>
        <w:t xml:space="preserve"> مي‌</w:t>
      </w:r>
      <w:r w:rsidRPr="00AD63D4">
        <w:rPr>
          <w:rFonts w:eastAsia="SimSun" w:cs="B Zar" w:hint="cs"/>
          <w:sz w:val="28"/>
          <w:szCs w:val="28"/>
          <w:rtl/>
          <w:lang w:eastAsia="zh-CN"/>
        </w:rPr>
        <w:t>رود». و قرآن كريم پر از آياتي است كه روشن كننده شرك و كفر و ترساندن از در افتادن به آن دو</w:t>
      </w:r>
      <w:r w:rsidR="00F37225">
        <w:rPr>
          <w:rFonts w:eastAsia="SimSun" w:cs="B Zar" w:hint="cs"/>
          <w:sz w:val="28"/>
          <w:szCs w:val="28"/>
          <w:rtl/>
          <w:lang w:eastAsia="zh-CN"/>
        </w:rPr>
        <w:t xml:space="preserve"> مي‌</w:t>
      </w:r>
      <w:r w:rsidRPr="00AD63D4">
        <w:rPr>
          <w:rFonts w:eastAsia="SimSun" w:cs="B Zar" w:hint="cs"/>
          <w:sz w:val="28"/>
          <w:szCs w:val="28"/>
          <w:rtl/>
          <w:lang w:eastAsia="zh-CN"/>
        </w:rPr>
        <w:t>باشد كه نشان دهنده سرانجام بد آن دو در دنيا و آخرت است. بلكه آن يكي از اهداف بزرگ قرآن كريم و سنت مطهر مي‌باشد. همانطور كه 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D63D4">
        <w:rPr>
          <w:rFonts w:eastAsia="SimSun" w:cs="B Zar" w:hint="cs"/>
          <w:sz w:val="28"/>
          <w:szCs w:val="28"/>
          <w:rtl/>
          <w:lang w:eastAsia="zh-CN"/>
        </w:rPr>
        <w:t>:</w:t>
      </w:r>
      <w:r w:rsidR="002A498C">
        <w:rPr>
          <w:rFonts w:eastAsia="SimSun" w:cs="B Zar" w:hint="cs"/>
          <w:sz w:val="28"/>
          <w:szCs w:val="28"/>
          <w:rtl/>
          <w:lang w:eastAsia="zh-CN"/>
        </w:rPr>
        <w:t xml:space="preserve"> </w:t>
      </w:r>
      <w:r w:rsidR="002A498C" w:rsidRPr="002A498C">
        <w:rPr>
          <w:rFonts w:ascii="Traditional Arabic" w:hAnsi="Traditional Arabic" w:cs="Traditional Arabic"/>
          <w:sz w:val="28"/>
          <w:szCs w:val="28"/>
          <w:rtl/>
        </w:rPr>
        <w:t>﴿</w:t>
      </w:r>
      <w:r w:rsidR="00BE67EC">
        <w:rPr>
          <w:rFonts w:ascii="KFGQPC Uthmanic Script HAFS" w:hAnsi="KFGQPC Uthmanic Script HAFS" w:cs="KFGQPC Uthmanic Script HAFS"/>
          <w:sz w:val="28"/>
          <w:szCs w:val="28"/>
          <w:rtl/>
        </w:rPr>
        <w:t xml:space="preserve">وَكَذَٰلِكَ نُفَصِّلُ </w:t>
      </w:r>
      <w:r w:rsidR="00BE67EC">
        <w:rPr>
          <w:rFonts w:ascii="KFGQPC Uthmanic Script HAFS" w:hAnsi="KFGQPC Uthmanic Script HAFS" w:cs="KFGQPC Uthmanic Script HAFS" w:hint="cs"/>
          <w:sz w:val="28"/>
          <w:szCs w:val="28"/>
          <w:rtl/>
        </w:rPr>
        <w:t>ٱ</w:t>
      </w:r>
      <w:r w:rsidR="00BE67EC">
        <w:rPr>
          <w:rFonts w:ascii="KFGQPC Uthmanic Script HAFS" w:hAnsi="KFGQPC Uthmanic Script HAFS" w:cs="KFGQPC Uthmanic Script HAFS" w:hint="eastAsia"/>
          <w:sz w:val="28"/>
          <w:szCs w:val="28"/>
          <w:rtl/>
        </w:rPr>
        <w:t>لۡأٓيَٰتِ</w:t>
      </w:r>
      <w:r w:rsidR="00BE67EC">
        <w:rPr>
          <w:rFonts w:ascii="KFGQPC Uthmanic Script HAFS" w:hAnsi="KFGQPC Uthmanic Script HAFS" w:cs="KFGQPC Uthmanic Script HAFS"/>
          <w:sz w:val="28"/>
          <w:szCs w:val="28"/>
          <w:rtl/>
        </w:rPr>
        <w:t xml:space="preserve"> وَلِتَسۡتَبِينَ سَبِيلُ </w:t>
      </w:r>
      <w:r w:rsidR="00BE67EC">
        <w:rPr>
          <w:rFonts w:ascii="KFGQPC Uthmanic Script HAFS" w:hAnsi="KFGQPC Uthmanic Script HAFS" w:cs="KFGQPC Uthmanic Script HAFS" w:hint="cs"/>
          <w:sz w:val="28"/>
          <w:szCs w:val="28"/>
          <w:rtl/>
        </w:rPr>
        <w:t>ٱ</w:t>
      </w:r>
      <w:r w:rsidR="00BE67EC">
        <w:rPr>
          <w:rFonts w:ascii="KFGQPC Uthmanic Script HAFS" w:hAnsi="KFGQPC Uthmanic Script HAFS" w:cs="KFGQPC Uthmanic Script HAFS" w:hint="eastAsia"/>
          <w:sz w:val="28"/>
          <w:szCs w:val="28"/>
          <w:rtl/>
        </w:rPr>
        <w:t>لۡمُجۡرِمِينَ</w:t>
      </w:r>
      <w:r w:rsidR="00BE67EC">
        <w:rPr>
          <w:rFonts w:ascii="KFGQPC Uthmanic Script HAFS" w:hAnsi="KFGQPC Uthmanic Script HAFS" w:cs="KFGQPC Uthmanic Script HAFS"/>
          <w:sz w:val="28"/>
          <w:szCs w:val="28"/>
          <w:rtl/>
        </w:rPr>
        <w:t xml:space="preserve"> ٥٥</w:t>
      </w:r>
      <w:r w:rsidR="002A498C" w:rsidRPr="002A498C">
        <w:rPr>
          <w:rFonts w:ascii="Traditional Arabic" w:hAnsi="Traditional Arabic" w:cs="Traditional Arabic"/>
          <w:sz w:val="28"/>
          <w:szCs w:val="28"/>
          <w:rtl/>
        </w:rPr>
        <w:t>﴾</w:t>
      </w:r>
      <w:r w:rsidR="002A498C" w:rsidRPr="002A498C">
        <w:rPr>
          <w:rFonts w:hint="cs"/>
          <w:rtl/>
        </w:rPr>
        <w:t xml:space="preserve"> </w:t>
      </w:r>
      <w:r w:rsidR="002A498C" w:rsidRPr="002A498C">
        <w:rPr>
          <w:rFonts w:ascii="mylotus" w:hAnsi="mylotus" w:cs="mylotus"/>
          <w:sz w:val="26"/>
          <w:szCs w:val="26"/>
          <w:rtl/>
          <w:lang w:bidi="ar-SA"/>
        </w:rPr>
        <w:t>[</w:t>
      </w:r>
      <w:r w:rsidR="002A498C">
        <w:rPr>
          <w:rFonts w:ascii="mylotus" w:hAnsi="mylotus" w:cs="mylotus"/>
          <w:sz w:val="26"/>
          <w:szCs w:val="26"/>
          <w:rtl/>
          <w:lang w:bidi="ar-SA"/>
        </w:rPr>
        <w:t>الأنعام: 55</w:t>
      </w:r>
      <w:r w:rsidR="002A498C" w:rsidRPr="002A498C">
        <w:rPr>
          <w:rFonts w:ascii="mylotus" w:hAnsi="mylotus" w:cs="mylotus"/>
          <w:sz w:val="26"/>
          <w:szCs w:val="26"/>
          <w:rtl/>
          <w:lang w:bidi="ar-SA"/>
        </w:rPr>
        <w:t>]</w:t>
      </w:r>
      <w:r w:rsidR="002A498C">
        <w:rPr>
          <w:rFonts w:eastAsia="SimSun" w:cs="B Zar" w:hint="cs"/>
          <w:sz w:val="28"/>
          <w:szCs w:val="28"/>
          <w:rtl/>
          <w:lang w:eastAsia="zh-CN"/>
        </w:rPr>
        <w:t>.</w:t>
      </w:r>
      <w:r w:rsidR="00664ACA">
        <w:rPr>
          <w:rFonts w:eastAsia="SimSun" w:cs="B Zar" w:hint="cs"/>
          <w:sz w:val="28"/>
          <w:szCs w:val="28"/>
          <w:rtl/>
          <w:lang w:eastAsia="zh-CN"/>
        </w:rPr>
        <w:t xml:space="preserve"> </w:t>
      </w:r>
      <w:r w:rsidR="00C25455">
        <w:rPr>
          <w:rFonts w:eastAsia="SimSun" w:cs="B Zar" w:hint="cs"/>
          <w:sz w:val="28"/>
          <w:szCs w:val="28"/>
          <w:rtl/>
          <w:lang w:eastAsia="zh-CN"/>
        </w:rPr>
        <w:t>«</w:t>
      </w:r>
      <w:r w:rsidRPr="00AD63D4">
        <w:rPr>
          <w:rFonts w:eastAsia="SimSun" w:cs="B Zar" w:hint="cs"/>
          <w:sz w:val="28"/>
          <w:szCs w:val="28"/>
          <w:rtl/>
          <w:lang w:eastAsia="zh-CN"/>
        </w:rPr>
        <w:t>و بدينگونه آيات را به روشني بيان مي‌داريم تا راه مجرمان و گنهكاران روشن شود». و در ذيل به ذكر بعضي مطالب مهم كه متعلق به اين مبحث</w:t>
      </w:r>
      <w:r w:rsidR="00F37225">
        <w:rPr>
          <w:rFonts w:eastAsia="SimSun" w:cs="B Zar" w:hint="cs"/>
          <w:sz w:val="28"/>
          <w:szCs w:val="28"/>
          <w:rtl/>
          <w:lang w:eastAsia="zh-CN"/>
        </w:rPr>
        <w:t xml:space="preserve"> مي‌</w:t>
      </w:r>
      <w:r w:rsidRPr="00AD63D4">
        <w:rPr>
          <w:rFonts w:eastAsia="SimSun" w:cs="B Zar" w:hint="cs"/>
          <w:sz w:val="28"/>
          <w:szCs w:val="28"/>
          <w:rtl/>
          <w:lang w:eastAsia="zh-CN"/>
        </w:rPr>
        <w:t>باشد را بيان</w:t>
      </w:r>
      <w:r w:rsidR="00F37225">
        <w:rPr>
          <w:rFonts w:eastAsia="SimSun" w:cs="B Zar" w:hint="cs"/>
          <w:sz w:val="28"/>
          <w:szCs w:val="28"/>
          <w:rtl/>
          <w:lang w:eastAsia="zh-CN"/>
        </w:rPr>
        <w:t xml:space="preserve"> مي‌</w:t>
      </w:r>
      <w:r w:rsidRPr="00AD63D4">
        <w:rPr>
          <w:rFonts w:eastAsia="SimSun" w:cs="B Zar" w:hint="cs"/>
          <w:sz w:val="28"/>
          <w:szCs w:val="28"/>
          <w:rtl/>
          <w:lang w:eastAsia="zh-CN"/>
        </w:rPr>
        <w:t>كنيم:</w:t>
      </w:r>
    </w:p>
    <w:p w:rsidR="00AD63D4" w:rsidRPr="00AD63D4" w:rsidRDefault="00AD63D4" w:rsidP="00125444">
      <w:pPr>
        <w:pStyle w:val="a3"/>
        <w:rPr>
          <w:rFonts w:hint="cs"/>
          <w:rtl/>
        </w:rPr>
      </w:pPr>
      <w:bookmarkStart w:id="160" w:name="_Toc291009019"/>
      <w:bookmarkStart w:id="161" w:name="_Toc291009378"/>
      <w:bookmarkStart w:id="162" w:name="_Toc346966427"/>
      <w:r w:rsidRPr="00AD63D4">
        <w:rPr>
          <w:rFonts w:hint="cs"/>
          <w:rtl/>
        </w:rPr>
        <w:t>مطلب اول: شرك</w:t>
      </w:r>
      <w:bookmarkEnd w:id="160"/>
      <w:bookmarkEnd w:id="161"/>
      <w:bookmarkEnd w:id="162"/>
    </w:p>
    <w:p w:rsidR="00125444" w:rsidRDefault="00AD63D4" w:rsidP="00125444">
      <w:pPr>
        <w:pStyle w:val="a3"/>
        <w:rPr>
          <w:rFonts w:hint="cs"/>
          <w:rtl/>
        </w:rPr>
      </w:pPr>
      <w:bookmarkStart w:id="163" w:name="_Toc291009020"/>
      <w:bookmarkStart w:id="164" w:name="_Toc291009379"/>
      <w:bookmarkStart w:id="165" w:name="_Toc346966428"/>
      <w:r w:rsidRPr="00AD63D4">
        <w:rPr>
          <w:rFonts w:hint="cs"/>
          <w:rtl/>
        </w:rPr>
        <w:t>أ. تعريف شرك:</w:t>
      </w:r>
      <w:bookmarkEnd w:id="165"/>
    </w:p>
    <w:p w:rsidR="00AD63D4" w:rsidRPr="00AD63D4" w:rsidRDefault="00AD63D4" w:rsidP="00AF3F00">
      <w:pPr>
        <w:pStyle w:val="Style3"/>
        <w:spacing w:before="0" w:after="0"/>
        <w:ind w:firstLine="284"/>
        <w:rPr>
          <w:rFonts w:hint="cs"/>
          <w:rtl/>
        </w:rPr>
      </w:pPr>
      <w:r w:rsidRPr="000369F3">
        <w:rPr>
          <w:rFonts w:hint="cs"/>
          <w:b/>
          <w:bCs w:val="0"/>
          <w:rtl/>
        </w:rPr>
        <w:t>شرك در لغت بر مساوي بودن بين دو چيز اطلاق</w:t>
      </w:r>
      <w:r w:rsidR="00F37225">
        <w:rPr>
          <w:rFonts w:hint="cs"/>
          <w:b/>
          <w:bCs w:val="0"/>
          <w:rtl/>
        </w:rPr>
        <w:t xml:space="preserve"> </w:t>
      </w:r>
      <w:r w:rsidR="00F15976">
        <w:rPr>
          <w:rFonts w:hint="cs"/>
          <w:b/>
          <w:bCs w:val="0"/>
          <w:rtl/>
        </w:rPr>
        <w:t>مي‌شود</w:t>
      </w:r>
      <w:r w:rsidRPr="000369F3">
        <w:rPr>
          <w:rFonts w:hint="cs"/>
          <w:b/>
          <w:bCs w:val="0"/>
          <w:rtl/>
        </w:rPr>
        <w:t>.</w:t>
      </w:r>
      <w:bookmarkEnd w:id="163"/>
      <w:bookmarkEnd w:id="164"/>
    </w:p>
    <w:p w:rsidR="00AD63D4" w:rsidRPr="00754F67" w:rsidRDefault="00AD63D4" w:rsidP="00AF3F00">
      <w:pPr>
        <w:bidi/>
        <w:ind w:firstLine="284"/>
        <w:jc w:val="lowKashida"/>
        <w:rPr>
          <w:rFonts w:eastAsia="SimSun" w:cs="B Zar" w:hint="cs"/>
          <w:sz w:val="28"/>
          <w:szCs w:val="28"/>
          <w:rtl/>
          <w:lang w:eastAsia="zh-CN"/>
        </w:rPr>
      </w:pPr>
      <w:r w:rsidRPr="00754F67">
        <w:rPr>
          <w:rFonts w:eastAsia="SimSun" w:cs="B Zar" w:hint="cs"/>
          <w:sz w:val="28"/>
          <w:szCs w:val="28"/>
          <w:rtl/>
          <w:lang w:eastAsia="zh-CN"/>
        </w:rPr>
        <w:t>و در شريعت براي آن دو معني موجود است: عام و خاص.</w:t>
      </w:r>
    </w:p>
    <w:p w:rsidR="00AD63D4" w:rsidRPr="00AD63D4" w:rsidRDefault="00AD63D4" w:rsidP="00AF3F00">
      <w:pPr>
        <w:bidi/>
        <w:ind w:firstLine="284"/>
        <w:jc w:val="lowKashida"/>
        <w:rPr>
          <w:rFonts w:eastAsia="SimSun" w:cs="B Zar" w:hint="cs"/>
          <w:sz w:val="28"/>
          <w:szCs w:val="28"/>
          <w:rtl/>
          <w:lang w:eastAsia="zh-CN"/>
        </w:rPr>
      </w:pPr>
      <w:r w:rsidRPr="00AD63D4">
        <w:rPr>
          <w:rFonts w:eastAsia="SimSun" w:cs="B Zar" w:hint="cs"/>
          <w:sz w:val="28"/>
          <w:szCs w:val="28"/>
          <w:rtl/>
          <w:lang w:eastAsia="zh-CN"/>
        </w:rPr>
        <w:t xml:space="preserve">1. </w:t>
      </w:r>
      <w:r w:rsidRPr="00AD63D4">
        <w:rPr>
          <w:rFonts w:eastAsia="SimSun" w:cs="Zar" w:hint="cs"/>
          <w:b/>
          <w:bCs/>
          <w:sz w:val="28"/>
          <w:szCs w:val="28"/>
          <w:rtl/>
          <w:lang w:eastAsia="zh-CN"/>
        </w:rPr>
        <w:t>معني عام:</w:t>
      </w:r>
      <w:r w:rsidRPr="00AD63D4">
        <w:rPr>
          <w:rFonts w:eastAsia="SimSun" w:cs="B Zar" w:hint="cs"/>
          <w:sz w:val="28"/>
          <w:szCs w:val="28"/>
          <w:rtl/>
          <w:lang w:eastAsia="zh-CN"/>
        </w:rPr>
        <w:t xml:space="preserve"> مساوي قرار دادن غير خداوند با او در آنچه كه مربوط به</w:t>
      </w:r>
      <w:r w:rsidR="00250758">
        <w:rPr>
          <w:rFonts w:eastAsia="SimSun" w:cs="B Zar" w:hint="cs"/>
          <w:sz w:val="28"/>
          <w:szCs w:val="28"/>
          <w:rtl/>
          <w:lang w:eastAsia="zh-CN"/>
        </w:rPr>
        <w:t xml:space="preserve"> ويژگي‌ها</w:t>
      </w:r>
      <w:r w:rsidRPr="00AD63D4">
        <w:rPr>
          <w:rFonts w:eastAsia="SimSun" w:cs="B Zar" w:hint="cs"/>
          <w:sz w:val="28"/>
          <w:szCs w:val="28"/>
          <w:rtl/>
          <w:lang w:eastAsia="zh-CN"/>
        </w:rPr>
        <w:t>ي خداوند سبحان</w:t>
      </w:r>
      <w:r w:rsidR="00F37225">
        <w:rPr>
          <w:rFonts w:eastAsia="SimSun" w:cs="B Zar" w:hint="cs"/>
          <w:sz w:val="28"/>
          <w:szCs w:val="28"/>
          <w:rtl/>
          <w:lang w:eastAsia="zh-CN"/>
        </w:rPr>
        <w:t xml:space="preserve"> مي‌</w:t>
      </w:r>
      <w:r w:rsidRPr="00AD63D4">
        <w:rPr>
          <w:rFonts w:eastAsia="SimSun" w:cs="B Zar" w:hint="cs"/>
          <w:sz w:val="28"/>
          <w:szCs w:val="28"/>
          <w:rtl/>
          <w:lang w:eastAsia="zh-CN"/>
        </w:rPr>
        <w:t>باشد و تحت سه نوع درجه بندي</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AD63D4">
        <w:rPr>
          <w:rFonts w:eastAsia="SimSun" w:cs="B Zar" w:hint="cs"/>
          <w:sz w:val="28"/>
          <w:szCs w:val="28"/>
          <w:rtl/>
          <w:lang w:eastAsia="zh-CN"/>
        </w:rPr>
        <w:t>:</w:t>
      </w:r>
    </w:p>
    <w:p w:rsidR="00AD63D4" w:rsidRPr="00AD63D4" w:rsidRDefault="00AD63D4" w:rsidP="00AF3F00">
      <w:pPr>
        <w:bidi/>
        <w:ind w:firstLine="284"/>
        <w:jc w:val="lowKashida"/>
        <w:rPr>
          <w:rFonts w:eastAsia="SimSun" w:cs="B Zar" w:hint="cs"/>
          <w:sz w:val="28"/>
          <w:szCs w:val="28"/>
          <w:rtl/>
          <w:lang w:eastAsia="zh-CN"/>
        </w:rPr>
      </w:pPr>
      <w:r w:rsidRPr="00AD63D4">
        <w:rPr>
          <w:rFonts w:eastAsia="SimSun" w:cs="Zar" w:hint="cs"/>
          <w:b/>
          <w:bCs/>
          <w:sz w:val="28"/>
          <w:szCs w:val="28"/>
          <w:rtl/>
          <w:lang w:eastAsia="zh-CN"/>
        </w:rPr>
        <w:t>اول:</w:t>
      </w:r>
      <w:r w:rsidRPr="00AD63D4">
        <w:rPr>
          <w:rFonts w:eastAsia="SimSun" w:cs="B Zar" w:hint="cs"/>
          <w:sz w:val="28"/>
          <w:szCs w:val="28"/>
          <w:rtl/>
          <w:lang w:eastAsia="zh-CN"/>
        </w:rPr>
        <w:t xml:space="preserve"> شرك در ربوبيت است و آن مساوي و برابر قرار دادن غير خداوند با او در چيزي كه جزو</w:t>
      </w:r>
      <w:r w:rsidR="00250758">
        <w:rPr>
          <w:rFonts w:eastAsia="SimSun" w:cs="B Zar" w:hint="cs"/>
          <w:sz w:val="28"/>
          <w:szCs w:val="28"/>
          <w:rtl/>
          <w:lang w:eastAsia="zh-CN"/>
        </w:rPr>
        <w:t xml:space="preserve"> ويژگي‌ها</w:t>
      </w:r>
      <w:r w:rsidRPr="00AD63D4">
        <w:rPr>
          <w:rFonts w:eastAsia="SimSun" w:cs="B Zar" w:hint="cs"/>
          <w:sz w:val="28"/>
          <w:szCs w:val="28"/>
          <w:rtl/>
          <w:lang w:eastAsia="zh-CN"/>
        </w:rPr>
        <w:t>ي ربوبيت اوست يا نسبت دادن چيزي از ربوبيت او براي غير او مانند خلق كردن، روزي دادن، به وجود آوردن، ميراندن، تدبير كردن امور دنيا و چيزهايي مانند آن.</w:t>
      </w:r>
    </w:p>
    <w:p w:rsidR="00AD63D4" w:rsidRPr="00BE67EC" w:rsidRDefault="00AD63D4" w:rsidP="00BE67EC">
      <w:pPr>
        <w:bidi/>
        <w:ind w:firstLine="284"/>
        <w:jc w:val="both"/>
        <w:rPr>
          <w:rFonts w:ascii="KFGQPC Uthmanic Script HAFS" w:hAnsi="KFGQPC Uthmanic Script HAFS" w:cs="KFGQPC Uthmanic Script HAFS" w:hint="cs"/>
          <w:sz w:val="28"/>
          <w:szCs w:val="28"/>
          <w:rtl/>
        </w:rPr>
      </w:pPr>
      <w:r w:rsidRPr="00AD63D4">
        <w:rPr>
          <w:rFonts w:eastAsia="SimSun" w:cs="B Zar" w:hint="cs"/>
          <w:sz w:val="28"/>
          <w:szCs w:val="28"/>
          <w:rtl/>
          <w:lang w:eastAsia="zh-CN"/>
        </w:rPr>
        <w:t>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D63D4">
        <w:rPr>
          <w:rFonts w:eastAsia="SimSun" w:cs="B Zar" w:hint="cs"/>
          <w:sz w:val="28"/>
          <w:szCs w:val="28"/>
          <w:rtl/>
          <w:lang w:eastAsia="zh-CN"/>
        </w:rPr>
        <w:t>:</w:t>
      </w:r>
      <w:r w:rsidR="002A498C">
        <w:rPr>
          <w:rFonts w:eastAsia="SimSun" w:cs="B Zar" w:hint="cs"/>
          <w:sz w:val="28"/>
          <w:szCs w:val="28"/>
          <w:rtl/>
          <w:lang w:eastAsia="zh-CN"/>
        </w:rPr>
        <w:t xml:space="preserve"> </w:t>
      </w:r>
      <w:r w:rsidR="002A498C" w:rsidRPr="002A498C">
        <w:rPr>
          <w:rFonts w:ascii="Traditional Arabic" w:hAnsi="Traditional Arabic" w:cs="Traditional Arabic"/>
          <w:sz w:val="28"/>
          <w:szCs w:val="28"/>
          <w:rtl/>
        </w:rPr>
        <w:t>﴿</w:t>
      </w:r>
      <w:r w:rsidR="00BE67EC">
        <w:rPr>
          <w:rFonts w:ascii="KFGQPC Uthmanic Script HAFS" w:hAnsi="KFGQPC Uthmanic Script HAFS" w:cs="KFGQPC Uthmanic Script HAFS"/>
          <w:sz w:val="28"/>
          <w:szCs w:val="28"/>
          <w:rtl/>
        </w:rPr>
        <w:t xml:space="preserve">هَلۡ مِنۡ خَٰلِقٍ غَيۡرُ </w:t>
      </w:r>
      <w:r w:rsidR="00BE67EC">
        <w:rPr>
          <w:rFonts w:ascii="KFGQPC Uthmanic Script HAFS" w:hAnsi="KFGQPC Uthmanic Script HAFS" w:cs="KFGQPC Uthmanic Script HAFS" w:hint="cs"/>
          <w:sz w:val="28"/>
          <w:szCs w:val="28"/>
          <w:rtl/>
        </w:rPr>
        <w:t>ٱ</w:t>
      </w:r>
      <w:r w:rsidR="00BE67EC">
        <w:rPr>
          <w:rFonts w:ascii="KFGQPC Uthmanic Script HAFS" w:hAnsi="KFGQPC Uthmanic Script HAFS" w:cs="KFGQPC Uthmanic Script HAFS" w:hint="eastAsia"/>
          <w:sz w:val="28"/>
          <w:szCs w:val="28"/>
          <w:rtl/>
        </w:rPr>
        <w:t>للَّهِ</w:t>
      </w:r>
      <w:r w:rsidR="00BE67EC">
        <w:rPr>
          <w:rFonts w:ascii="KFGQPC Uthmanic Script HAFS" w:hAnsi="KFGQPC Uthmanic Script HAFS" w:cs="KFGQPC Uthmanic Script HAFS"/>
          <w:sz w:val="28"/>
          <w:szCs w:val="28"/>
          <w:rtl/>
        </w:rPr>
        <w:t xml:space="preserve"> يَرۡزُقُكُم مِّنَ </w:t>
      </w:r>
      <w:r w:rsidR="00BE67EC">
        <w:rPr>
          <w:rFonts w:ascii="KFGQPC Uthmanic Script HAFS" w:hAnsi="KFGQPC Uthmanic Script HAFS" w:cs="KFGQPC Uthmanic Script HAFS" w:hint="cs"/>
          <w:sz w:val="28"/>
          <w:szCs w:val="28"/>
          <w:rtl/>
        </w:rPr>
        <w:t>ٱ</w:t>
      </w:r>
      <w:r w:rsidR="00BE67EC">
        <w:rPr>
          <w:rFonts w:ascii="KFGQPC Uthmanic Script HAFS" w:hAnsi="KFGQPC Uthmanic Script HAFS" w:cs="KFGQPC Uthmanic Script HAFS" w:hint="eastAsia"/>
          <w:sz w:val="28"/>
          <w:szCs w:val="28"/>
          <w:rtl/>
        </w:rPr>
        <w:t>لسَّمَآءِ</w:t>
      </w:r>
      <w:r w:rsidR="00BE67EC">
        <w:rPr>
          <w:rFonts w:ascii="KFGQPC Uthmanic Script HAFS" w:hAnsi="KFGQPC Uthmanic Script HAFS" w:cs="KFGQPC Uthmanic Script HAFS"/>
          <w:sz w:val="28"/>
          <w:szCs w:val="28"/>
          <w:rtl/>
        </w:rPr>
        <w:t xml:space="preserve"> وَ</w:t>
      </w:r>
      <w:r w:rsidR="00BE67EC">
        <w:rPr>
          <w:rFonts w:ascii="KFGQPC Uthmanic Script HAFS" w:hAnsi="KFGQPC Uthmanic Script HAFS" w:cs="KFGQPC Uthmanic Script HAFS" w:hint="cs"/>
          <w:sz w:val="28"/>
          <w:szCs w:val="28"/>
          <w:rtl/>
        </w:rPr>
        <w:t>ٱ</w:t>
      </w:r>
      <w:r w:rsidR="00BE67EC">
        <w:rPr>
          <w:rFonts w:ascii="KFGQPC Uthmanic Script HAFS" w:hAnsi="KFGQPC Uthmanic Script HAFS" w:cs="KFGQPC Uthmanic Script HAFS" w:hint="eastAsia"/>
          <w:sz w:val="28"/>
          <w:szCs w:val="28"/>
          <w:rtl/>
        </w:rPr>
        <w:t>لۡأَرۡضِۚ</w:t>
      </w:r>
      <w:r w:rsidR="00BE67EC">
        <w:rPr>
          <w:rFonts w:ascii="KFGQPC Uthmanic Script HAFS" w:hAnsi="KFGQPC Uthmanic Script HAFS" w:cs="KFGQPC Uthmanic Script HAFS"/>
          <w:sz w:val="28"/>
          <w:szCs w:val="28"/>
          <w:rtl/>
        </w:rPr>
        <w:t xml:space="preserve"> لَآ إِلَٰهَ إِلَّا هُوَۖ فَأَنَّىٰ تُؤۡفَكُونَ ٣</w:t>
      </w:r>
      <w:r w:rsidR="002A498C" w:rsidRPr="002A498C">
        <w:rPr>
          <w:rFonts w:ascii="Traditional Arabic" w:hAnsi="Traditional Arabic" w:cs="Traditional Arabic"/>
          <w:sz w:val="28"/>
          <w:szCs w:val="28"/>
          <w:rtl/>
        </w:rPr>
        <w:t>﴾</w:t>
      </w:r>
      <w:r w:rsidR="002A498C" w:rsidRPr="002A498C">
        <w:rPr>
          <w:rFonts w:hint="cs"/>
          <w:rtl/>
        </w:rPr>
        <w:t xml:space="preserve"> </w:t>
      </w:r>
      <w:r w:rsidR="002A498C" w:rsidRPr="002A498C">
        <w:rPr>
          <w:rFonts w:ascii="mylotus" w:hAnsi="mylotus" w:cs="mylotus"/>
          <w:sz w:val="26"/>
          <w:szCs w:val="26"/>
          <w:rtl/>
          <w:lang w:bidi="ar-SA"/>
        </w:rPr>
        <w:t>[</w:t>
      </w:r>
      <w:r w:rsidR="002A498C">
        <w:rPr>
          <w:rFonts w:ascii="mylotus" w:hAnsi="mylotus" w:cs="mylotus"/>
          <w:sz w:val="26"/>
          <w:szCs w:val="26"/>
          <w:rtl/>
          <w:lang w:bidi="ar-SA"/>
        </w:rPr>
        <w:t>فاطر: 3</w:t>
      </w:r>
      <w:r w:rsidR="002A498C" w:rsidRPr="002A498C">
        <w:rPr>
          <w:rFonts w:ascii="mylotus" w:hAnsi="mylotus" w:cs="mylotus"/>
          <w:sz w:val="26"/>
          <w:szCs w:val="26"/>
          <w:rtl/>
          <w:lang w:bidi="ar-SA"/>
        </w:rPr>
        <w:t>]</w:t>
      </w:r>
      <w:r w:rsidR="002A498C">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AD63D4">
        <w:rPr>
          <w:rFonts w:eastAsia="SimSun" w:cs="B Zar" w:hint="cs"/>
          <w:sz w:val="28"/>
          <w:szCs w:val="28"/>
          <w:rtl/>
          <w:lang w:eastAsia="zh-CN"/>
        </w:rPr>
        <w:t>آيا خلق كننده</w:t>
      </w:r>
      <w:r w:rsidR="002A498C">
        <w:rPr>
          <w:rFonts w:eastAsia="SimSun" w:cs="B Zar" w:hint="cs"/>
          <w:sz w:val="28"/>
          <w:szCs w:val="28"/>
          <w:rtl/>
          <w:lang w:eastAsia="zh-CN"/>
        </w:rPr>
        <w:t>‌</w:t>
      </w:r>
      <w:r w:rsidRPr="00AD63D4">
        <w:rPr>
          <w:rFonts w:eastAsia="SimSun" w:cs="B Zar" w:hint="cs"/>
          <w:sz w:val="28"/>
          <w:szCs w:val="28"/>
          <w:rtl/>
          <w:lang w:eastAsia="zh-CN"/>
        </w:rPr>
        <w:t>اي جز خداوند در آسمان و زمين هست كه شما را روزي دهد؟ هيچ معبود به حقي جز او نيست پس چگونه روي</w:t>
      </w:r>
      <w:r w:rsidR="00F37225">
        <w:rPr>
          <w:rFonts w:eastAsia="SimSun" w:cs="B Zar" w:hint="cs"/>
          <w:sz w:val="28"/>
          <w:szCs w:val="28"/>
          <w:rtl/>
          <w:lang w:eastAsia="zh-CN"/>
        </w:rPr>
        <w:t xml:space="preserve"> مي‌</w:t>
      </w:r>
      <w:r w:rsidRPr="00AD63D4">
        <w:rPr>
          <w:rFonts w:eastAsia="SimSun" w:cs="B Zar" w:hint="cs"/>
          <w:sz w:val="28"/>
          <w:szCs w:val="28"/>
          <w:rtl/>
          <w:lang w:eastAsia="zh-CN"/>
        </w:rPr>
        <w:t>گردانيد؟».</w:t>
      </w:r>
    </w:p>
    <w:p w:rsidR="00AD63D4" w:rsidRPr="00BE67EC" w:rsidRDefault="00AD63D4" w:rsidP="00BE67EC">
      <w:pPr>
        <w:bidi/>
        <w:ind w:firstLine="284"/>
        <w:jc w:val="both"/>
        <w:rPr>
          <w:rFonts w:ascii="KFGQPC Uthmanic Script HAFS" w:hAnsi="KFGQPC Uthmanic Script HAFS" w:cs="KFGQPC Uthmanic Script HAFS" w:hint="cs"/>
          <w:sz w:val="28"/>
          <w:szCs w:val="28"/>
          <w:rtl/>
        </w:rPr>
      </w:pPr>
      <w:r w:rsidRPr="00AD63D4">
        <w:rPr>
          <w:rFonts w:eastAsia="SimSun" w:cs="Zar" w:hint="cs"/>
          <w:b/>
          <w:bCs/>
          <w:sz w:val="28"/>
          <w:szCs w:val="28"/>
          <w:rtl/>
          <w:lang w:eastAsia="zh-CN"/>
        </w:rPr>
        <w:t>دوم:</w:t>
      </w:r>
      <w:r w:rsidRPr="00AD63D4">
        <w:rPr>
          <w:rFonts w:eastAsia="SimSun" w:cs="B Zar" w:hint="cs"/>
          <w:sz w:val="28"/>
          <w:szCs w:val="28"/>
          <w:rtl/>
          <w:lang w:eastAsia="zh-CN"/>
        </w:rPr>
        <w:t xml:space="preserve"> شرك در اسم</w:t>
      </w:r>
      <w:r w:rsidR="00C25455">
        <w:rPr>
          <w:rFonts w:eastAsia="SimSun" w:cs="B Zar" w:hint="cs"/>
          <w:sz w:val="28"/>
          <w:szCs w:val="28"/>
          <w:rtl/>
          <w:lang w:eastAsia="zh-CN"/>
        </w:rPr>
        <w:t>‌</w:t>
      </w:r>
      <w:r w:rsidRPr="00AD63D4">
        <w:rPr>
          <w:rFonts w:eastAsia="SimSun" w:cs="B Zar" w:hint="cs"/>
          <w:sz w:val="28"/>
          <w:szCs w:val="28"/>
          <w:rtl/>
          <w:lang w:eastAsia="zh-CN"/>
        </w:rPr>
        <w:t>ها و صفات خداوند است و آن مساوي قرار دادن غير خداوند با او در چيزي از اين اسماء و صفات</w:t>
      </w:r>
      <w:r w:rsidR="00F37225">
        <w:rPr>
          <w:rFonts w:eastAsia="SimSun" w:cs="B Zar" w:hint="cs"/>
          <w:sz w:val="28"/>
          <w:szCs w:val="28"/>
          <w:rtl/>
          <w:lang w:eastAsia="zh-CN"/>
        </w:rPr>
        <w:t xml:space="preserve"> مي‌</w:t>
      </w:r>
      <w:r w:rsidRPr="00AD63D4">
        <w:rPr>
          <w:rFonts w:eastAsia="SimSun" w:cs="B Zar" w:hint="cs"/>
          <w:sz w:val="28"/>
          <w:szCs w:val="28"/>
          <w:rtl/>
          <w:lang w:eastAsia="zh-CN"/>
        </w:rPr>
        <w:t>باشد. 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D63D4">
        <w:rPr>
          <w:rFonts w:eastAsia="SimSun" w:cs="B Zar" w:hint="cs"/>
          <w:sz w:val="28"/>
          <w:szCs w:val="28"/>
          <w:rtl/>
          <w:lang w:eastAsia="zh-CN"/>
        </w:rPr>
        <w:t>:</w:t>
      </w:r>
      <w:r w:rsidR="002A498C">
        <w:rPr>
          <w:rFonts w:eastAsia="SimSun" w:cs="B Zar" w:hint="cs"/>
          <w:sz w:val="28"/>
          <w:szCs w:val="28"/>
          <w:rtl/>
          <w:lang w:eastAsia="zh-CN"/>
        </w:rPr>
        <w:t xml:space="preserve"> </w:t>
      </w:r>
      <w:r w:rsidR="002A498C" w:rsidRPr="002A498C">
        <w:rPr>
          <w:rFonts w:ascii="Traditional Arabic" w:hAnsi="Traditional Arabic" w:cs="Traditional Arabic"/>
          <w:sz w:val="28"/>
          <w:szCs w:val="28"/>
          <w:rtl/>
        </w:rPr>
        <w:t>﴿</w:t>
      </w:r>
      <w:r w:rsidR="00BE67EC">
        <w:rPr>
          <w:rFonts w:ascii="KFGQPC Uthmanic Script HAFS" w:hAnsi="KFGQPC Uthmanic Script HAFS" w:cs="KFGQPC Uthmanic Script HAFS"/>
          <w:sz w:val="28"/>
          <w:szCs w:val="28"/>
          <w:rtl/>
        </w:rPr>
        <w:t>لَيۡسَ كَمِثۡلِهِ</w:t>
      </w:r>
      <w:r w:rsidR="00BE67EC">
        <w:rPr>
          <w:rFonts w:ascii="KFGQPC Uthmanic Script HAFS" w:hAnsi="KFGQPC Uthmanic Script HAFS" w:cs="KFGQPC Uthmanic Script HAFS" w:hint="cs"/>
          <w:sz w:val="28"/>
          <w:szCs w:val="28"/>
          <w:rtl/>
        </w:rPr>
        <w:t>ۦ</w:t>
      </w:r>
      <w:r w:rsidR="00BE67EC">
        <w:rPr>
          <w:rFonts w:ascii="KFGQPC Uthmanic Script HAFS" w:hAnsi="KFGQPC Uthmanic Script HAFS" w:cs="KFGQPC Uthmanic Script HAFS"/>
          <w:sz w:val="28"/>
          <w:szCs w:val="28"/>
          <w:rtl/>
        </w:rPr>
        <w:t xml:space="preserve"> شَيۡءٞۖ وَهُوَ </w:t>
      </w:r>
      <w:r w:rsidR="00BE67EC">
        <w:rPr>
          <w:rFonts w:ascii="KFGQPC Uthmanic Script HAFS" w:hAnsi="KFGQPC Uthmanic Script HAFS" w:cs="KFGQPC Uthmanic Script HAFS" w:hint="cs"/>
          <w:sz w:val="28"/>
          <w:szCs w:val="28"/>
          <w:rtl/>
        </w:rPr>
        <w:t>ٱ</w:t>
      </w:r>
      <w:r w:rsidR="00BE67EC">
        <w:rPr>
          <w:rFonts w:ascii="KFGQPC Uthmanic Script HAFS" w:hAnsi="KFGQPC Uthmanic Script HAFS" w:cs="KFGQPC Uthmanic Script HAFS" w:hint="eastAsia"/>
          <w:sz w:val="28"/>
          <w:szCs w:val="28"/>
          <w:rtl/>
        </w:rPr>
        <w:t>لسَّمِيعُ</w:t>
      </w:r>
      <w:r w:rsidR="00BE67EC">
        <w:rPr>
          <w:rFonts w:ascii="KFGQPC Uthmanic Script HAFS" w:hAnsi="KFGQPC Uthmanic Script HAFS" w:cs="KFGQPC Uthmanic Script HAFS"/>
          <w:sz w:val="28"/>
          <w:szCs w:val="28"/>
          <w:rtl/>
        </w:rPr>
        <w:t xml:space="preserve"> </w:t>
      </w:r>
      <w:r w:rsidR="00BE67EC">
        <w:rPr>
          <w:rFonts w:ascii="KFGQPC Uthmanic Script HAFS" w:hAnsi="KFGQPC Uthmanic Script HAFS" w:cs="KFGQPC Uthmanic Script HAFS" w:hint="cs"/>
          <w:sz w:val="28"/>
          <w:szCs w:val="28"/>
          <w:rtl/>
        </w:rPr>
        <w:t>ٱ</w:t>
      </w:r>
      <w:r w:rsidR="00BE67EC">
        <w:rPr>
          <w:rFonts w:ascii="KFGQPC Uthmanic Script HAFS" w:hAnsi="KFGQPC Uthmanic Script HAFS" w:cs="KFGQPC Uthmanic Script HAFS" w:hint="eastAsia"/>
          <w:sz w:val="28"/>
          <w:szCs w:val="28"/>
          <w:rtl/>
        </w:rPr>
        <w:t>لۡبَصِيرُ</w:t>
      </w:r>
      <w:r w:rsidR="00BE67EC">
        <w:rPr>
          <w:rFonts w:ascii="KFGQPC Uthmanic Script HAFS" w:hAnsi="KFGQPC Uthmanic Script HAFS" w:cs="KFGQPC Uthmanic Script HAFS"/>
          <w:sz w:val="28"/>
          <w:szCs w:val="28"/>
          <w:rtl/>
        </w:rPr>
        <w:t xml:space="preserve"> ١١</w:t>
      </w:r>
      <w:r w:rsidR="002A498C" w:rsidRPr="002A498C">
        <w:rPr>
          <w:rFonts w:ascii="Traditional Arabic" w:hAnsi="Traditional Arabic" w:cs="Traditional Arabic"/>
          <w:sz w:val="28"/>
          <w:szCs w:val="28"/>
          <w:rtl/>
        </w:rPr>
        <w:t>﴾</w:t>
      </w:r>
      <w:r w:rsidR="002A498C" w:rsidRPr="002A498C">
        <w:rPr>
          <w:rFonts w:hint="cs"/>
          <w:rtl/>
        </w:rPr>
        <w:t xml:space="preserve"> </w:t>
      </w:r>
      <w:r w:rsidR="002A498C" w:rsidRPr="002A498C">
        <w:rPr>
          <w:rFonts w:ascii="mylotus" w:hAnsi="mylotus" w:cs="mylotus"/>
          <w:sz w:val="26"/>
          <w:szCs w:val="26"/>
          <w:rtl/>
          <w:lang w:bidi="ar-SA"/>
        </w:rPr>
        <w:t>[</w:t>
      </w:r>
      <w:r w:rsidR="002A498C">
        <w:rPr>
          <w:rFonts w:ascii="mylotus" w:hAnsi="mylotus" w:cs="mylotus"/>
          <w:sz w:val="26"/>
          <w:szCs w:val="26"/>
          <w:rtl/>
          <w:lang w:bidi="ar-SA"/>
        </w:rPr>
        <w:t>الشوری: 11</w:t>
      </w:r>
      <w:r w:rsidR="002A498C" w:rsidRPr="002A498C">
        <w:rPr>
          <w:rFonts w:ascii="mylotus" w:hAnsi="mylotus" w:cs="mylotus"/>
          <w:sz w:val="26"/>
          <w:szCs w:val="26"/>
          <w:rtl/>
          <w:lang w:bidi="ar-SA"/>
        </w:rPr>
        <w:t>]</w:t>
      </w:r>
      <w:r w:rsidR="002A498C">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ascii="Lotus Linotype" w:eastAsia="SimSun" w:hAnsi="Lotus Linotype" w:cs="Lotus Linotype"/>
          <w:sz w:val="28"/>
          <w:szCs w:val="28"/>
          <w:rtl/>
          <w:lang w:eastAsia="zh-CN"/>
        </w:rPr>
        <w:t>«</w:t>
      </w:r>
      <w:r w:rsidRPr="00AD63D4">
        <w:rPr>
          <w:rFonts w:eastAsia="SimSun" w:cs="B Zar" w:hint="cs"/>
          <w:sz w:val="28"/>
          <w:szCs w:val="28"/>
          <w:rtl/>
          <w:lang w:eastAsia="zh-CN"/>
        </w:rPr>
        <w:t>هيچ چيز همانند او نيست درحاليكه او شنوا و بيناست».</w:t>
      </w:r>
    </w:p>
    <w:p w:rsidR="00AD63D4" w:rsidRPr="00BE67EC" w:rsidRDefault="00AD63D4" w:rsidP="00BE67EC">
      <w:pPr>
        <w:bidi/>
        <w:ind w:firstLine="284"/>
        <w:jc w:val="both"/>
        <w:rPr>
          <w:rFonts w:ascii="KFGQPC Uthmanic Script HAFS" w:hAnsi="KFGQPC Uthmanic Script HAFS" w:cs="KFGQPC Uthmanic Script HAFS" w:hint="cs"/>
          <w:sz w:val="28"/>
          <w:szCs w:val="28"/>
          <w:rtl/>
        </w:rPr>
      </w:pPr>
      <w:r w:rsidRPr="00AD63D4">
        <w:rPr>
          <w:rFonts w:eastAsia="SimSun" w:cs="Zar" w:hint="cs"/>
          <w:b/>
          <w:bCs/>
          <w:sz w:val="28"/>
          <w:szCs w:val="28"/>
          <w:rtl/>
          <w:lang w:eastAsia="zh-CN"/>
        </w:rPr>
        <w:t>سوم:</w:t>
      </w:r>
      <w:r w:rsidRPr="00AD63D4">
        <w:rPr>
          <w:rFonts w:eastAsia="SimSun" w:cs="B Zar" w:hint="cs"/>
          <w:sz w:val="28"/>
          <w:szCs w:val="28"/>
          <w:rtl/>
          <w:lang w:eastAsia="zh-CN"/>
        </w:rPr>
        <w:t xml:space="preserve"> شرك در الوهيت خداوند است. و آن مساوي قرار دادن غير خداوند با او در چيزي از خصوصيات و</w:t>
      </w:r>
      <w:r w:rsidR="00250758">
        <w:rPr>
          <w:rFonts w:eastAsia="SimSun" w:cs="B Zar" w:hint="cs"/>
          <w:sz w:val="28"/>
          <w:szCs w:val="28"/>
          <w:rtl/>
          <w:lang w:eastAsia="zh-CN"/>
        </w:rPr>
        <w:t xml:space="preserve"> ويژگي‌ها</w:t>
      </w:r>
      <w:r w:rsidRPr="00AD63D4">
        <w:rPr>
          <w:rFonts w:eastAsia="SimSun" w:cs="B Zar" w:hint="cs"/>
          <w:sz w:val="28"/>
          <w:szCs w:val="28"/>
          <w:rtl/>
          <w:lang w:eastAsia="zh-CN"/>
        </w:rPr>
        <w:t>ي الوهيت؛ مانند نماز، روزه، دعا، استغاثه</w:t>
      </w:r>
      <w:r w:rsidR="00664ACA">
        <w:rPr>
          <w:rFonts w:eastAsia="SimSun" w:cs="B Zar" w:hint="cs"/>
          <w:sz w:val="28"/>
          <w:szCs w:val="28"/>
          <w:rtl/>
          <w:lang w:eastAsia="zh-CN"/>
        </w:rPr>
        <w:t xml:space="preserve"> (</w:t>
      </w:r>
      <w:r w:rsidRPr="00AD63D4">
        <w:rPr>
          <w:rFonts w:eastAsia="SimSun" w:cs="B Zar" w:hint="cs"/>
          <w:sz w:val="28"/>
          <w:szCs w:val="28"/>
          <w:rtl/>
          <w:lang w:eastAsia="zh-CN"/>
        </w:rPr>
        <w:t>درخواست كمك فوري)، ذبح</w:t>
      </w:r>
      <w:r w:rsidR="00664ACA">
        <w:rPr>
          <w:rFonts w:eastAsia="SimSun" w:cs="B Zar" w:hint="cs"/>
          <w:sz w:val="28"/>
          <w:szCs w:val="28"/>
          <w:rtl/>
          <w:lang w:eastAsia="zh-CN"/>
        </w:rPr>
        <w:t xml:space="preserve"> (</w:t>
      </w:r>
      <w:r w:rsidRPr="00AD63D4">
        <w:rPr>
          <w:rFonts w:eastAsia="SimSun" w:cs="B Zar" w:hint="cs"/>
          <w:sz w:val="28"/>
          <w:szCs w:val="28"/>
          <w:rtl/>
          <w:lang w:eastAsia="zh-CN"/>
        </w:rPr>
        <w:t>قرباني)، نذر و چيزهاي مانند آن. 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D63D4">
        <w:rPr>
          <w:rFonts w:eastAsia="SimSun" w:cs="B Zar" w:hint="cs"/>
          <w:sz w:val="28"/>
          <w:szCs w:val="28"/>
          <w:rtl/>
          <w:lang w:eastAsia="zh-CN"/>
        </w:rPr>
        <w:t>:</w:t>
      </w:r>
      <w:r w:rsidR="002A498C">
        <w:rPr>
          <w:rFonts w:eastAsia="SimSun" w:cs="B Zar" w:hint="cs"/>
          <w:sz w:val="28"/>
          <w:szCs w:val="28"/>
          <w:rtl/>
          <w:lang w:eastAsia="zh-CN"/>
        </w:rPr>
        <w:t xml:space="preserve"> </w:t>
      </w:r>
      <w:r w:rsidR="002A498C" w:rsidRPr="002A498C">
        <w:rPr>
          <w:rFonts w:ascii="Traditional Arabic" w:hAnsi="Traditional Arabic" w:cs="Traditional Arabic"/>
          <w:sz w:val="28"/>
          <w:szCs w:val="28"/>
          <w:rtl/>
        </w:rPr>
        <w:t>﴿</w:t>
      </w:r>
      <w:r w:rsidR="00BE67EC">
        <w:rPr>
          <w:rFonts w:ascii="KFGQPC Uthmanic Script HAFS" w:hAnsi="KFGQPC Uthmanic Script HAFS" w:cs="KFGQPC Uthmanic Script HAFS"/>
          <w:sz w:val="28"/>
          <w:szCs w:val="28"/>
          <w:rtl/>
        </w:rPr>
        <w:t xml:space="preserve">وَمِنَ </w:t>
      </w:r>
      <w:r w:rsidR="00BE67EC">
        <w:rPr>
          <w:rFonts w:ascii="KFGQPC Uthmanic Script HAFS" w:hAnsi="KFGQPC Uthmanic Script HAFS" w:cs="KFGQPC Uthmanic Script HAFS" w:hint="cs"/>
          <w:sz w:val="28"/>
          <w:szCs w:val="28"/>
          <w:rtl/>
        </w:rPr>
        <w:t>ٱ</w:t>
      </w:r>
      <w:r w:rsidR="00BE67EC">
        <w:rPr>
          <w:rFonts w:ascii="KFGQPC Uthmanic Script HAFS" w:hAnsi="KFGQPC Uthmanic Script HAFS" w:cs="KFGQPC Uthmanic Script HAFS" w:hint="eastAsia"/>
          <w:sz w:val="28"/>
          <w:szCs w:val="28"/>
          <w:rtl/>
        </w:rPr>
        <w:t>لنَّاسِ</w:t>
      </w:r>
      <w:r w:rsidR="00BE67EC">
        <w:rPr>
          <w:rFonts w:ascii="KFGQPC Uthmanic Script HAFS" w:hAnsi="KFGQPC Uthmanic Script HAFS" w:cs="KFGQPC Uthmanic Script HAFS"/>
          <w:sz w:val="28"/>
          <w:szCs w:val="28"/>
          <w:rtl/>
        </w:rPr>
        <w:t xml:space="preserve"> مَن يَتَّخِذُ مِن دُونِ </w:t>
      </w:r>
      <w:r w:rsidR="00BE67EC">
        <w:rPr>
          <w:rFonts w:ascii="KFGQPC Uthmanic Script HAFS" w:hAnsi="KFGQPC Uthmanic Script HAFS" w:cs="KFGQPC Uthmanic Script HAFS" w:hint="cs"/>
          <w:sz w:val="28"/>
          <w:szCs w:val="28"/>
          <w:rtl/>
        </w:rPr>
        <w:t>ٱ</w:t>
      </w:r>
      <w:r w:rsidR="00BE67EC">
        <w:rPr>
          <w:rFonts w:ascii="KFGQPC Uthmanic Script HAFS" w:hAnsi="KFGQPC Uthmanic Script HAFS" w:cs="KFGQPC Uthmanic Script HAFS" w:hint="eastAsia"/>
          <w:sz w:val="28"/>
          <w:szCs w:val="28"/>
          <w:rtl/>
        </w:rPr>
        <w:t>للَّهِ</w:t>
      </w:r>
      <w:r w:rsidR="00BE67EC">
        <w:rPr>
          <w:rFonts w:ascii="KFGQPC Uthmanic Script HAFS" w:hAnsi="KFGQPC Uthmanic Script HAFS" w:cs="KFGQPC Uthmanic Script HAFS"/>
          <w:sz w:val="28"/>
          <w:szCs w:val="28"/>
          <w:rtl/>
        </w:rPr>
        <w:t xml:space="preserve"> أَندَادٗا يُحِبُّونَهُمۡ كَحُبِّ </w:t>
      </w:r>
      <w:r w:rsidR="00BE67EC">
        <w:rPr>
          <w:rFonts w:ascii="KFGQPC Uthmanic Script HAFS" w:hAnsi="KFGQPC Uthmanic Script HAFS" w:cs="KFGQPC Uthmanic Script HAFS" w:hint="cs"/>
          <w:sz w:val="28"/>
          <w:szCs w:val="28"/>
          <w:rtl/>
        </w:rPr>
        <w:t>ٱ</w:t>
      </w:r>
      <w:r w:rsidR="00BE67EC">
        <w:rPr>
          <w:rFonts w:ascii="KFGQPC Uthmanic Script HAFS" w:hAnsi="KFGQPC Uthmanic Script HAFS" w:cs="KFGQPC Uthmanic Script HAFS" w:hint="eastAsia"/>
          <w:sz w:val="28"/>
          <w:szCs w:val="28"/>
          <w:rtl/>
        </w:rPr>
        <w:t>للَّهِۖ</w:t>
      </w:r>
      <w:r w:rsidR="00BE67EC">
        <w:rPr>
          <w:rFonts w:ascii="KFGQPC Uthmanic Script HAFS" w:hAnsi="KFGQPC Uthmanic Script HAFS" w:cs="KFGQPC Uthmanic Script HAFS"/>
          <w:sz w:val="28"/>
          <w:szCs w:val="28"/>
          <w:rtl/>
        </w:rPr>
        <w:t xml:space="preserve"> وَ</w:t>
      </w:r>
      <w:r w:rsidR="00BE67EC">
        <w:rPr>
          <w:rFonts w:ascii="KFGQPC Uthmanic Script HAFS" w:hAnsi="KFGQPC Uthmanic Script HAFS" w:cs="KFGQPC Uthmanic Script HAFS" w:hint="cs"/>
          <w:sz w:val="28"/>
          <w:szCs w:val="28"/>
          <w:rtl/>
        </w:rPr>
        <w:t>ٱ</w:t>
      </w:r>
      <w:r w:rsidR="00BE67EC">
        <w:rPr>
          <w:rFonts w:ascii="KFGQPC Uthmanic Script HAFS" w:hAnsi="KFGQPC Uthmanic Script HAFS" w:cs="KFGQPC Uthmanic Script HAFS" w:hint="eastAsia"/>
          <w:sz w:val="28"/>
          <w:szCs w:val="28"/>
          <w:rtl/>
        </w:rPr>
        <w:t>لَّذِينَ</w:t>
      </w:r>
      <w:r w:rsidR="00BE67EC">
        <w:rPr>
          <w:rFonts w:ascii="KFGQPC Uthmanic Script HAFS" w:hAnsi="KFGQPC Uthmanic Script HAFS" w:cs="KFGQPC Uthmanic Script HAFS"/>
          <w:sz w:val="28"/>
          <w:szCs w:val="28"/>
          <w:rtl/>
        </w:rPr>
        <w:t xml:space="preserve"> ءَامَنُوٓاْ أَشَدُّ حُبّٗا لِّلَّهِۗ</w:t>
      </w:r>
      <w:r w:rsidR="002A498C" w:rsidRPr="002A498C">
        <w:rPr>
          <w:rFonts w:ascii="Traditional Arabic" w:hAnsi="Traditional Arabic" w:cs="Traditional Arabic"/>
          <w:sz w:val="28"/>
          <w:szCs w:val="28"/>
          <w:rtl/>
        </w:rPr>
        <w:t>﴾</w:t>
      </w:r>
      <w:r w:rsidR="002A498C" w:rsidRPr="002A498C">
        <w:rPr>
          <w:rFonts w:hint="cs"/>
          <w:rtl/>
        </w:rPr>
        <w:t xml:space="preserve"> </w:t>
      </w:r>
      <w:r w:rsidR="002A498C" w:rsidRPr="002A498C">
        <w:rPr>
          <w:rFonts w:ascii="mylotus" w:hAnsi="mylotus" w:cs="mylotus"/>
          <w:sz w:val="26"/>
          <w:szCs w:val="26"/>
          <w:rtl/>
          <w:lang w:bidi="ar-SA"/>
        </w:rPr>
        <w:t>[</w:t>
      </w:r>
      <w:r w:rsidR="002A498C">
        <w:rPr>
          <w:rFonts w:ascii="mylotus" w:hAnsi="mylotus" w:cs="mylotus"/>
          <w:sz w:val="26"/>
          <w:szCs w:val="26"/>
          <w:rtl/>
          <w:lang w:bidi="ar-SA"/>
        </w:rPr>
        <w:t>البقرة: 165</w:t>
      </w:r>
      <w:r w:rsidR="002A498C" w:rsidRPr="002A498C">
        <w:rPr>
          <w:rFonts w:ascii="mylotus" w:hAnsi="mylotus" w:cs="mylotus"/>
          <w:sz w:val="26"/>
          <w:szCs w:val="26"/>
          <w:rtl/>
          <w:lang w:bidi="ar-SA"/>
        </w:rPr>
        <w:t>]</w:t>
      </w:r>
      <w:r w:rsidR="002A498C">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AD63D4">
        <w:rPr>
          <w:rFonts w:eastAsia="SimSun" w:cs="B Zar" w:hint="cs"/>
          <w:sz w:val="28"/>
          <w:szCs w:val="28"/>
          <w:rtl/>
          <w:lang w:eastAsia="zh-CN"/>
        </w:rPr>
        <w:t>و از مردم كساني هستند كه غير از خداوند شريكاني براي او برمي‌گزينند كه به اندازه الله</w:t>
      </w:r>
      <w:r w:rsidR="00F37225">
        <w:rPr>
          <w:rFonts w:eastAsia="SimSun" w:cs="B Zar" w:hint="cs"/>
          <w:sz w:val="28"/>
          <w:szCs w:val="28"/>
          <w:rtl/>
          <w:lang w:eastAsia="zh-CN"/>
        </w:rPr>
        <w:t xml:space="preserve"> آن‌ها </w:t>
      </w:r>
      <w:r w:rsidRPr="00AD63D4">
        <w:rPr>
          <w:rFonts w:eastAsia="SimSun" w:cs="B Zar" w:hint="cs"/>
          <w:sz w:val="28"/>
          <w:szCs w:val="28"/>
          <w:rtl/>
          <w:lang w:eastAsia="zh-CN"/>
        </w:rPr>
        <w:t>را دوست دارند.»</w:t>
      </w:r>
    </w:p>
    <w:p w:rsidR="00AD63D4" w:rsidRDefault="00AD63D4" w:rsidP="00AF3F00">
      <w:pPr>
        <w:bidi/>
        <w:ind w:firstLine="284"/>
        <w:jc w:val="lowKashida"/>
        <w:rPr>
          <w:rFonts w:eastAsia="SimSun" w:cs="B Zar" w:hint="cs"/>
          <w:sz w:val="28"/>
          <w:szCs w:val="28"/>
          <w:rtl/>
          <w:lang w:eastAsia="zh-CN"/>
        </w:rPr>
      </w:pPr>
      <w:r w:rsidRPr="00AD63D4">
        <w:rPr>
          <w:rFonts w:eastAsia="SimSun" w:cs="B Zar" w:hint="cs"/>
          <w:sz w:val="28"/>
          <w:szCs w:val="28"/>
          <w:rtl/>
          <w:lang w:eastAsia="zh-CN"/>
        </w:rPr>
        <w:t>2.</w:t>
      </w:r>
      <w:r w:rsidRPr="00AD63D4">
        <w:rPr>
          <w:rFonts w:eastAsia="SimSun" w:cs="Zar" w:hint="cs"/>
          <w:b/>
          <w:bCs/>
          <w:sz w:val="28"/>
          <w:szCs w:val="28"/>
          <w:rtl/>
          <w:lang w:eastAsia="zh-CN"/>
        </w:rPr>
        <w:t>معني خاص:</w:t>
      </w:r>
      <w:r w:rsidRPr="00AD63D4">
        <w:rPr>
          <w:rFonts w:eastAsia="SimSun" w:cs="B Zar" w:hint="cs"/>
          <w:sz w:val="28"/>
          <w:szCs w:val="28"/>
          <w:rtl/>
          <w:lang w:eastAsia="zh-CN"/>
        </w:rPr>
        <w:t xml:space="preserve"> و آن شريك قرار دادن براي خداوند است. از او به مانند خداوند درخواست</w:t>
      </w:r>
      <w:r w:rsidR="00F37225">
        <w:rPr>
          <w:rFonts w:eastAsia="SimSun" w:cs="B Zar" w:hint="cs"/>
          <w:sz w:val="28"/>
          <w:szCs w:val="28"/>
          <w:rtl/>
          <w:lang w:eastAsia="zh-CN"/>
        </w:rPr>
        <w:t xml:space="preserve"> </w:t>
      </w:r>
      <w:r w:rsidR="001E63CD">
        <w:rPr>
          <w:rFonts w:eastAsia="SimSun" w:cs="B Zar" w:hint="cs"/>
          <w:sz w:val="28"/>
          <w:szCs w:val="28"/>
          <w:rtl/>
          <w:lang w:eastAsia="zh-CN"/>
        </w:rPr>
        <w:t>مي‌كنند</w:t>
      </w:r>
      <w:r w:rsidRPr="00AD63D4">
        <w:rPr>
          <w:rFonts w:eastAsia="SimSun" w:cs="B Zar" w:hint="cs"/>
          <w:sz w:val="28"/>
          <w:szCs w:val="28"/>
          <w:rtl/>
          <w:lang w:eastAsia="zh-CN"/>
        </w:rPr>
        <w:t xml:space="preserve"> و به مانند خداوند از او شفاعت را</w:t>
      </w:r>
      <w:r w:rsidR="00F37225">
        <w:rPr>
          <w:rFonts w:eastAsia="SimSun" w:cs="B Zar" w:hint="cs"/>
          <w:sz w:val="28"/>
          <w:szCs w:val="28"/>
          <w:rtl/>
          <w:lang w:eastAsia="zh-CN"/>
        </w:rPr>
        <w:t xml:space="preserve"> مي‌</w:t>
      </w:r>
      <w:r w:rsidRPr="00AD63D4">
        <w:rPr>
          <w:rFonts w:eastAsia="SimSun" w:cs="B Zar" w:hint="cs"/>
          <w:sz w:val="28"/>
          <w:szCs w:val="28"/>
          <w:rtl/>
          <w:lang w:eastAsia="zh-CN"/>
        </w:rPr>
        <w:t>خواهند و به مانند خداوند به او اميد دارند و او را دوست</w:t>
      </w:r>
      <w:r w:rsidR="00F37225">
        <w:rPr>
          <w:rFonts w:eastAsia="SimSun" w:cs="B Zar" w:hint="cs"/>
          <w:sz w:val="28"/>
          <w:szCs w:val="28"/>
          <w:rtl/>
          <w:lang w:eastAsia="zh-CN"/>
        </w:rPr>
        <w:t xml:space="preserve"> مي‌</w:t>
      </w:r>
      <w:r w:rsidRPr="00AD63D4">
        <w:rPr>
          <w:rFonts w:eastAsia="SimSun" w:cs="B Zar" w:hint="cs"/>
          <w:sz w:val="28"/>
          <w:szCs w:val="28"/>
          <w:rtl/>
          <w:lang w:eastAsia="zh-CN"/>
        </w:rPr>
        <w:t>دارند و اين معني كلمه شرك است كه در قرآن و سنت اطلاق</w:t>
      </w:r>
      <w:r w:rsidR="00F37225">
        <w:rPr>
          <w:rFonts w:eastAsia="SimSun" w:cs="B Zar" w:hint="cs"/>
          <w:sz w:val="28"/>
          <w:szCs w:val="28"/>
          <w:rtl/>
          <w:lang w:eastAsia="zh-CN"/>
        </w:rPr>
        <w:t xml:space="preserve"> مي‌</w:t>
      </w:r>
      <w:r w:rsidRPr="00AD63D4">
        <w:rPr>
          <w:rFonts w:eastAsia="SimSun" w:cs="B Zar" w:hint="cs"/>
          <w:sz w:val="28"/>
          <w:szCs w:val="28"/>
          <w:rtl/>
          <w:lang w:eastAsia="zh-CN"/>
        </w:rPr>
        <w:t>گردد.</w:t>
      </w:r>
    </w:p>
    <w:p w:rsidR="00AD63D4" w:rsidRPr="00AD63D4" w:rsidRDefault="00AD63D4" w:rsidP="00125444">
      <w:pPr>
        <w:pStyle w:val="a3"/>
        <w:rPr>
          <w:rFonts w:hint="cs"/>
          <w:rtl/>
        </w:rPr>
      </w:pPr>
      <w:bookmarkStart w:id="166" w:name="_Toc291009021"/>
      <w:bookmarkStart w:id="167" w:name="_Toc291009380"/>
      <w:bookmarkStart w:id="168" w:name="_Toc346966429"/>
      <w:r w:rsidRPr="00AD63D4">
        <w:rPr>
          <w:rFonts w:hint="cs"/>
          <w:rtl/>
        </w:rPr>
        <w:t>ب. دلايل بر نكوهش شرك و بيان خطر آن</w:t>
      </w:r>
      <w:bookmarkEnd w:id="166"/>
      <w:bookmarkEnd w:id="167"/>
      <w:bookmarkEnd w:id="168"/>
    </w:p>
    <w:p w:rsidR="00AD63D4" w:rsidRPr="00754F67" w:rsidRDefault="00AD63D4" w:rsidP="00AF3F00">
      <w:pPr>
        <w:bidi/>
        <w:ind w:firstLine="284"/>
        <w:jc w:val="lowKashida"/>
        <w:rPr>
          <w:rFonts w:eastAsia="SimSun" w:cs="B Zar" w:hint="cs"/>
          <w:sz w:val="28"/>
          <w:szCs w:val="28"/>
          <w:rtl/>
          <w:lang w:eastAsia="zh-CN"/>
        </w:rPr>
      </w:pPr>
      <w:r w:rsidRPr="00754F67">
        <w:rPr>
          <w:rFonts w:eastAsia="SimSun" w:cs="B Zar" w:hint="cs"/>
          <w:sz w:val="28"/>
          <w:szCs w:val="28"/>
          <w:rtl/>
          <w:lang w:eastAsia="zh-CN"/>
        </w:rPr>
        <w:t>دلايل نصوص بر ذم و نكوهش شرك و برحذر داشتن از آن و بيان خطر و سرانجام بد براي مشركين در دنيا و آخرت بسيار است.</w:t>
      </w:r>
    </w:p>
    <w:p w:rsidR="00AD63D4" w:rsidRPr="00BE67EC" w:rsidRDefault="00AD63D4" w:rsidP="00BE67EC">
      <w:pPr>
        <w:numPr>
          <w:ilvl w:val="0"/>
          <w:numId w:val="40"/>
        </w:numPr>
        <w:bidi/>
        <w:ind w:left="641" w:hanging="357"/>
        <w:jc w:val="both"/>
        <w:rPr>
          <w:rFonts w:eastAsia="SimSun" w:cs="B Zar" w:hint="cs"/>
          <w:sz w:val="28"/>
          <w:szCs w:val="28"/>
          <w:rtl/>
          <w:lang w:eastAsia="zh-CN"/>
        </w:rPr>
      </w:pPr>
      <w:r w:rsidRPr="00AD63D4">
        <w:rPr>
          <w:rFonts w:eastAsia="SimSun" w:cs="B Zar" w:hint="cs"/>
          <w:sz w:val="28"/>
          <w:szCs w:val="28"/>
          <w:rtl/>
          <w:lang w:eastAsia="zh-CN"/>
        </w:rPr>
        <w:t>الله تعالي خبر</w:t>
      </w:r>
      <w:r w:rsidR="00F37225">
        <w:rPr>
          <w:rFonts w:eastAsia="SimSun" w:cs="B Zar" w:hint="cs"/>
          <w:sz w:val="28"/>
          <w:szCs w:val="28"/>
          <w:rtl/>
          <w:lang w:eastAsia="zh-CN"/>
        </w:rPr>
        <w:t xml:space="preserve"> مي‌</w:t>
      </w:r>
      <w:r w:rsidRPr="00AD63D4">
        <w:rPr>
          <w:rFonts w:eastAsia="SimSun" w:cs="B Zar" w:hint="cs"/>
          <w:sz w:val="28"/>
          <w:szCs w:val="28"/>
          <w:rtl/>
          <w:lang w:eastAsia="zh-CN"/>
        </w:rPr>
        <w:t>دهد كه آن گناهي است كه جز به وسيله توبه قبل از مردن بخشيده</w:t>
      </w:r>
      <w:r w:rsidR="00F37225">
        <w:rPr>
          <w:rFonts w:eastAsia="SimSun" w:cs="B Zar" w:hint="cs"/>
          <w:sz w:val="28"/>
          <w:szCs w:val="28"/>
          <w:rtl/>
          <w:lang w:eastAsia="zh-CN"/>
        </w:rPr>
        <w:t xml:space="preserve"> ن</w:t>
      </w:r>
      <w:r w:rsidR="00F15976">
        <w:rPr>
          <w:rFonts w:eastAsia="SimSun" w:cs="B Zar" w:hint="cs"/>
          <w:sz w:val="28"/>
          <w:szCs w:val="28"/>
          <w:rtl/>
          <w:lang w:eastAsia="zh-CN"/>
        </w:rPr>
        <w:t>مي‌شود</w:t>
      </w:r>
      <w:r w:rsidRPr="00AD63D4">
        <w:rPr>
          <w:rFonts w:eastAsia="SimSun" w:cs="B Zar" w:hint="cs"/>
          <w:sz w:val="28"/>
          <w:szCs w:val="28"/>
          <w:rtl/>
          <w:lang w:eastAsia="zh-CN"/>
        </w:rPr>
        <w:t>.</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D63D4">
        <w:rPr>
          <w:rFonts w:eastAsia="SimSun" w:cs="B Zar" w:hint="cs"/>
          <w:sz w:val="28"/>
          <w:szCs w:val="28"/>
          <w:rtl/>
          <w:lang w:eastAsia="zh-CN"/>
        </w:rPr>
        <w:t>:</w:t>
      </w:r>
      <w:r w:rsidR="002A498C">
        <w:rPr>
          <w:rFonts w:eastAsia="SimSun" w:cs="B Zar" w:hint="cs"/>
          <w:sz w:val="28"/>
          <w:szCs w:val="28"/>
          <w:rtl/>
          <w:lang w:eastAsia="zh-CN"/>
        </w:rPr>
        <w:t xml:space="preserve"> </w:t>
      </w:r>
      <w:r w:rsidR="002A498C" w:rsidRPr="002A498C">
        <w:rPr>
          <w:rFonts w:ascii="Traditional Arabic" w:hAnsi="Traditional Arabic" w:cs="Traditional Arabic"/>
          <w:sz w:val="28"/>
          <w:szCs w:val="28"/>
          <w:rtl/>
        </w:rPr>
        <w:t>﴿</w:t>
      </w:r>
      <w:r w:rsidR="00BE67EC">
        <w:rPr>
          <w:rFonts w:ascii="KFGQPC Uthmanic Script HAFS" w:hAnsi="KFGQPC Uthmanic Script HAFS" w:cs="KFGQPC Uthmanic Script HAFS"/>
          <w:sz w:val="28"/>
          <w:szCs w:val="28"/>
          <w:rtl/>
        </w:rPr>
        <w:t xml:space="preserve">إِنَّ </w:t>
      </w:r>
      <w:r w:rsidR="00BE67EC">
        <w:rPr>
          <w:rFonts w:ascii="KFGQPC Uthmanic Script HAFS" w:hAnsi="KFGQPC Uthmanic Script HAFS" w:cs="KFGQPC Uthmanic Script HAFS" w:hint="cs"/>
          <w:sz w:val="28"/>
          <w:szCs w:val="28"/>
          <w:rtl/>
        </w:rPr>
        <w:t>ٱ</w:t>
      </w:r>
      <w:r w:rsidR="00BE67EC">
        <w:rPr>
          <w:rFonts w:ascii="KFGQPC Uthmanic Script HAFS" w:hAnsi="KFGQPC Uthmanic Script HAFS" w:cs="KFGQPC Uthmanic Script HAFS" w:hint="eastAsia"/>
          <w:sz w:val="28"/>
          <w:szCs w:val="28"/>
          <w:rtl/>
        </w:rPr>
        <w:t>للَّهَ</w:t>
      </w:r>
      <w:r w:rsidR="00BE67EC">
        <w:rPr>
          <w:rFonts w:ascii="KFGQPC Uthmanic Script HAFS" w:hAnsi="KFGQPC Uthmanic Script HAFS" w:cs="KFGQPC Uthmanic Script HAFS"/>
          <w:sz w:val="28"/>
          <w:szCs w:val="28"/>
          <w:rtl/>
        </w:rPr>
        <w:t xml:space="preserve"> لَا يَغۡفِرُ أَن يُشۡرَكَ بِهِ</w:t>
      </w:r>
      <w:r w:rsidR="00BE67EC">
        <w:rPr>
          <w:rFonts w:ascii="KFGQPC Uthmanic Script HAFS" w:hAnsi="KFGQPC Uthmanic Script HAFS" w:cs="KFGQPC Uthmanic Script HAFS" w:hint="cs"/>
          <w:sz w:val="28"/>
          <w:szCs w:val="28"/>
          <w:rtl/>
        </w:rPr>
        <w:t>ۦ</w:t>
      </w:r>
      <w:r w:rsidR="00BE67EC">
        <w:rPr>
          <w:rFonts w:ascii="KFGQPC Uthmanic Script HAFS" w:hAnsi="KFGQPC Uthmanic Script HAFS" w:cs="KFGQPC Uthmanic Script HAFS"/>
          <w:sz w:val="28"/>
          <w:szCs w:val="28"/>
          <w:rtl/>
        </w:rPr>
        <w:t xml:space="preserve"> وَيَغۡفِرُ مَا دُونَ ذَٰلِكَ لِمَن يَشَآءُۚ</w:t>
      </w:r>
      <w:r w:rsidR="002A498C" w:rsidRPr="00BE67EC">
        <w:rPr>
          <w:rFonts w:ascii="Traditional Arabic" w:hAnsi="Traditional Arabic" w:cs="Traditional Arabic"/>
          <w:sz w:val="28"/>
          <w:szCs w:val="28"/>
          <w:rtl/>
        </w:rPr>
        <w:t>﴾</w:t>
      </w:r>
      <w:r w:rsidR="002A498C" w:rsidRPr="002A498C">
        <w:rPr>
          <w:rFonts w:hint="cs"/>
          <w:rtl/>
        </w:rPr>
        <w:t xml:space="preserve"> </w:t>
      </w:r>
      <w:r w:rsidR="002A498C" w:rsidRPr="00BE67EC">
        <w:rPr>
          <w:rFonts w:ascii="mylotus" w:hAnsi="mylotus" w:cs="mylotus"/>
          <w:sz w:val="26"/>
          <w:szCs w:val="26"/>
          <w:rtl/>
          <w:lang w:bidi="ar-SA"/>
        </w:rPr>
        <w:t>[النساء: 48]</w:t>
      </w:r>
      <w:r w:rsidR="002A498C" w:rsidRPr="00BE67EC">
        <w:rPr>
          <w:rFonts w:eastAsia="SimSun" w:cs="B Zar" w:hint="cs"/>
          <w:sz w:val="28"/>
          <w:szCs w:val="28"/>
          <w:rtl/>
          <w:lang w:eastAsia="zh-CN"/>
        </w:rPr>
        <w:t>.</w:t>
      </w:r>
      <w:r w:rsidR="00664ACA" w:rsidRPr="00BE67EC">
        <w:rPr>
          <w:rFonts w:ascii="Lotus Linotype" w:eastAsia="SimSun" w:hAnsi="Lotus Linotype" w:cs="Lotus Linotype"/>
          <w:sz w:val="28"/>
          <w:szCs w:val="28"/>
          <w:rtl/>
          <w:lang w:eastAsia="zh-CN"/>
        </w:rPr>
        <w:t xml:space="preserve"> </w:t>
      </w:r>
      <w:r w:rsidR="00C25455" w:rsidRPr="00BE67EC">
        <w:rPr>
          <w:rFonts w:eastAsia="SimSun" w:cs="B Zar" w:hint="cs"/>
          <w:sz w:val="28"/>
          <w:szCs w:val="28"/>
          <w:rtl/>
          <w:lang w:eastAsia="zh-CN"/>
        </w:rPr>
        <w:t>«</w:t>
      </w:r>
      <w:r w:rsidRPr="00BE67EC">
        <w:rPr>
          <w:rFonts w:eastAsia="SimSun" w:cs="B Zar" w:hint="cs"/>
          <w:sz w:val="28"/>
          <w:szCs w:val="28"/>
          <w:rtl/>
          <w:lang w:eastAsia="zh-CN"/>
        </w:rPr>
        <w:t>خداوند از اينكه براي او شريك قرار داده</w:t>
      </w:r>
      <w:r w:rsidR="00F37225" w:rsidRPr="00BE67EC">
        <w:rPr>
          <w:rFonts w:eastAsia="SimSun" w:cs="B Zar" w:hint="cs"/>
          <w:sz w:val="28"/>
          <w:szCs w:val="28"/>
          <w:rtl/>
          <w:lang w:eastAsia="zh-CN"/>
        </w:rPr>
        <w:t xml:space="preserve"> </w:t>
      </w:r>
      <w:r w:rsidR="00F15976" w:rsidRPr="00BE67EC">
        <w:rPr>
          <w:rFonts w:eastAsia="SimSun" w:cs="B Zar" w:hint="cs"/>
          <w:sz w:val="28"/>
          <w:szCs w:val="28"/>
          <w:rtl/>
          <w:lang w:eastAsia="zh-CN"/>
        </w:rPr>
        <w:t>مي‌شود</w:t>
      </w:r>
      <w:r w:rsidRPr="00BE67EC">
        <w:rPr>
          <w:rFonts w:eastAsia="SimSun" w:cs="B Zar" w:hint="cs"/>
          <w:sz w:val="28"/>
          <w:szCs w:val="28"/>
          <w:rtl/>
          <w:lang w:eastAsia="zh-CN"/>
        </w:rPr>
        <w:t xml:space="preserve"> را</w:t>
      </w:r>
      <w:r w:rsidR="00F37225" w:rsidRPr="00BE67EC">
        <w:rPr>
          <w:rFonts w:eastAsia="SimSun" w:cs="B Zar" w:hint="cs"/>
          <w:sz w:val="28"/>
          <w:szCs w:val="28"/>
          <w:rtl/>
          <w:lang w:eastAsia="zh-CN"/>
        </w:rPr>
        <w:t xml:space="preserve"> نمي‌</w:t>
      </w:r>
      <w:r w:rsidRPr="00BE67EC">
        <w:rPr>
          <w:rFonts w:eastAsia="SimSun" w:cs="B Zar" w:hint="cs"/>
          <w:sz w:val="28"/>
          <w:szCs w:val="28"/>
          <w:rtl/>
          <w:lang w:eastAsia="zh-CN"/>
        </w:rPr>
        <w:t>بخشد و جز آن براي هركس كه بخواهد</w:t>
      </w:r>
      <w:r w:rsidR="00F37225" w:rsidRPr="00BE67EC">
        <w:rPr>
          <w:rFonts w:eastAsia="SimSun" w:cs="B Zar" w:hint="cs"/>
          <w:sz w:val="28"/>
          <w:szCs w:val="28"/>
          <w:rtl/>
          <w:lang w:eastAsia="zh-CN"/>
        </w:rPr>
        <w:t xml:space="preserve"> مي‌</w:t>
      </w:r>
      <w:r w:rsidRPr="00BE67EC">
        <w:rPr>
          <w:rFonts w:eastAsia="SimSun" w:cs="B Zar" w:hint="cs"/>
          <w:sz w:val="28"/>
          <w:szCs w:val="28"/>
          <w:rtl/>
          <w:lang w:eastAsia="zh-CN"/>
        </w:rPr>
        <w:t>بخشد».</w:t>
      </w:r>
    </w:p>
    <w:p w:rsidR="00AD63D4" w:rsidRPr="00BE67EC" w:rsidRDefault="00AD63D4" w:rsidP="00BE67EC">
      <w:pPr>
        <w:numPr>
          <w:ilvl w:val="0"/>
          <w:numId w:val="40"/>
        </w:numPr>
        <w:bidi/>
        <w:ind w:left="641" w:hanging="357"/>
        <w:jc w:val="both"/>
        <w:rPr>
          <w:rFonts w:eastAsia="SimSun" w:cs="B Zar" w:hint="cs"/>
          <w:sz w:val="28"/>
          <w:szCs w:val="28"/>
          <w:rtl/>
          <w:lang w:eastAsia="zh-CN"/>
        </w:rPr>
      </w:pPr>
      <w:r w:rsidRPr="00AD63D4">
        <w:rPr>
          <w:rFonts w:eastAsia="SimSun" w:cs="B Zar" w:hint="cs"/>
          <w:sz w:val="28"/>
          <w:szCs w:val="28"/>
          <w:rtl/>
          <w:lang w:eastAsia="zh-CN"/>
        </w:rPr>
        <w:t>آن را به بزرگترين ظلم وصف</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AD63D4">
        <w:rPr>
          <w:rFonts w:eastAsia="SimSun" w:cs="B Zar" w:hint="cs"/>
          <w:sz w:val="28"/>
          <w:szCs w:val="28"/>
          <w:rtl/>
          <w:lang w:eastAsia="zh-CN"/>
        </w:rPr>
        <w:t>:</w:t>
      </w:r>
      <w:r w:rsidR="002A498C">
        <w:rPr>
          <w:rFonts w:eastAsia="SimSun" w:cs="B Zar" w:hint="cs"/>
          <w:sz w:val="28"/>
          <w:szCs w:val="28"/>
          <w:rtl/>
          <w:lang w:eastAsia="zh-CN"/>
        </w:rPr>
        <w:t xml:space="preserve"> </w:t>
      </w:r>
      <w:r w:rsidR="002A498C" w:rsidRPr="002A498C">
        <w:rPr>
          <w:rFonts w:ascii="Traditional Arabic" w:hAnsi="Traditional Arabic" w:cs="Traditional Arabic"/>
          <w:sz w:val="28"/>
          <w:szCs w:val="28"/>
          <w:rtl/>
        </w:rPr>
        <w:t>﴿</w:t>
      </w:r>
      <w:r w:rsidR="00BE67EC">
        <w:rPr>
          <w:rFonts w:ascii="KFGQPC Uthmanic Script HAFS" w:hAnsi="KFGQPC Uthmanic Script HAFS" w:cs="KFGQPC Uthmanic Script HAFS"/>
          <w:sz w:val="28"/>
          <w:szCs w:val="28"/>
          <w:rtl/>
        </w:rPr>
        <w:t xml:space="preserve">إِنَّ </w:t>
      </w:r>
      <w:r w:rsidR="00BE67EC">
        <w:rPr>
          <w:rFonts w:ascii="KFGQPC Uthmanic Script HAFS" w:hAnsi="KFGQPC Uthmanic Script HAFS" w:cs="KFGQPC Uthmanic Script HAFS" w:hint="cs"/>
          <w:sz w:val="28"/>
          <w:szCs w:val="28"/>
          <w:rtl/>
        </w:rPr>
        <w:t>ٱ</w:t>
      </w:r>
      <w:r w:rsidR="00BE67EC">
        <w:rPr>
          <w:rFonts w:ascii="KFGQPC Uthmanic Script HAFS" w:hAnsi="KFGQPC Uthmanic Script HAFS" w:cs="KFGQPC Uthmanic Script HAFS" w:hint="eastAsia"/>
          <w:sz w:val="28"/>
          <w:szCs w:val="28"/>
          <w:rtl/>
        </w:rPr>
        <w:t>لشِّرۡكَ</w:t>
      </w:r>
      <w:r w:rsidR="00BE67EC">
        <w:rPr>
          <w:rFonts w:ascii="KFGQPC Uthmanic Script HAFS" w:hAnsi="KFGQPC Uthmanic Script HAFS" w:cs="KFGQPC Uthmanic Script HAFS"/>
          <w:sz w:val="28"/>
          <w:szCs w:val="28"/>
          <w:rtl/>
        </w:rPr>
        <w:t xml:space="preserve"> لَظُلۡمٌ عَظِيمٞ ١٣</w:t>
      </w:r>
      <w:r w:rsidR="002A498C" w:rsidRPr="00BE67EC">
        <w:rPr>
          <w:rFonts w:ascii="Traditional Arabic" w:hAnsi="Traditional Arabic" w:cs="Traditional Arabic"/>
          <w:sz w:val="28"/>
          <w:szCs w:val="28"/>
          <w:rtl/>
        </w:rPr>
        <w:t>﴾</w:t>
      </w:r>
      <w:r w:rsidR="002A498C" w:rsidRPr="002A498C">
        <w:rPr>
          <w:rFonts w:hint="cs"/>
          <w:rtl/>
        </w:rPr>
        <w:t xml:space="preserve"> </w:t>
      </w:r>
      <w:r w:rsidR="002A498C" w:rsidRPr="00BE67EC">
        <w:rPr>
          <w:rFonts w:ascii="mylotus" w:hAnsi="mylotus" w:cs="mylotus"/>
          <w:sz w:val="26"/>
          <w:szCs w:val="26"/>
          <w:rtl/>
          <w:lang w:bidi="ar-SA"/>
        </w:rPr>
        <w:t>[لقمان: 13]</w:t>
      </w:r>
      <w:r w:rsidR="002A498C" w:rsidRPr="00BE67EC">
        <w:rPr>
          <w:rFonts w:eastAsia="SimSun" w:cs="B Zar" w:hint="cs"/>
          <w:sz w:val="28"/>
          <w:szCs w:val="28"/>
          <w:rtl/>
          <w:lang w:eastAsia="zh-CN"/>
        </w:rPr>
        <w:t>.</w:t>
      </w:r>
      <w:r w:rsidR="00664ACA" w:rsidRPr="00BE67EC">
        <w:rPr>
          <w:rFonts w:ascii="Lotus Linotype" w:eastAsia="SimSun" w:hAnsi="Lotus Linotype" w:cs="Lotus Linotype"/>
          <w:sz w:val="28"/>
          <w:szCs w:val="28"/>
          <w:rtl/>
          <w:lang w:eastAsia="zh-CN"/>
        </w:rPr>
        <w:t xml:space="preserve"> </w:t>
      </w:r>
      <w:r w:rsidR="00C25455" w:rsidRPr="00BE67EC">
        <w:rPr>
          <w:rFonts w:ascii="Lotus Linotype" w:eastAsia="SimSun" w:hAnsi="Lotus Linotype" w:cs="Lotus Linotype"/>
          <w:sz w:val="28"/>
          <w:szCs w:val="28"/>
          <w:rtl/>
          <w:lang w:eastAsia="zh-CN"/>
        </w:rPr>
        <w:t>«</w:t>
      </w:r>
      <w:r w:rsidRPr="00BE67EC">
        <w:rPr>
          <w:rFonts w:eastAsia="SimSun" w:cs="B Zar" w:hint="cs"/>
          <w:sz w:val="28"/>
          <w:szCs w:val="28"/>
          <w:rtl/>
          <w:lang w:eastAsia="zh-CN"/>
        </w:rPr>
        <w:t>همانا شرك ورزيدن به خداوند گناه بزرگي است».</w:t>
      </w:r>
    </w:p>
    <w:p w:rsidR="00AD63D4" w:rsidRPr="007A7459" w:rsidRDefault="00AD63D4" w:rsidP="007A7459">
      <w:pPr>
        <w:numPr>
          <w:ilvl w:val="0"/>
          <w:numId w:val="40"/>
        </w:numPr>
        <w:bidi/>
        <w:ind w:left="641" w:hanging="357"/>
        <w:jc w:val="both"/>
        <w:rPr>
          <w:rFonts w:eastAsia="SimSun" w:cs="B Zar" w:hint="cs"/>
          <w:sz w:val="28"/>
          <w:szCs w:val="28"/>
          <w:rtl/>
          <w:lang w:eastAsia="zh-CN"/>
        </w:rPr>
      </w:pPr>
      <w:r w:rsidRPr="00AD63D4">
        <w:rPr>
          <w:rFonts w:eastAsia="SimSun" w:cs="B Zar" w:hint="cs"/>
          <w:sz w:val="28"/>
          <w:szCs w:val="28"/>
          <w:rtl/>
          <w:lang w:eastAsia="zh-CN"/>
        </w:rPr>
        <w:t>خبر</w:t>
      </w:r>
      <w:r w:rsidR="00F37225">
        <w:rPr>
          <w:rFonts w:eastAsia="SimSun" w:cs="B Zar" w:hint="cs"/>
          <w:sz w:val="28"/>
          <w:szCs w:val="28"/>
          <w:rtl/>
          <w:lang w:eastAsia="zh-CN"/>
        </w:rPr>
        <w:t xml:space="preserve"> مي‌</w:t>
      </w:r>
      <w:r w:rsidRPr="00AD63D4">
        <w:rPr>
          <w:rFonts w:eastAsia="SimSun" w:cs="B Zar" w:hint="cs"/>
          <w:sz w:val="28"/>
          <w:szCs w:val="28"/>
          <w:rtl/>
          <w:lang w:eastAsia="zh-CN"/>
        </w:rPr>
        <w:t>دهد كه آن نابود كننده اعمال است.</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D63D4">
        <w:rPr>
          <w:rFonts w:eastAsia="SimSun" w:cs="B Zar" w:hint="cs"/>
          <w:sz w:val="28"/>
          <w:szCs w:val="28"/>
          <w:rtl/>
          <w:lang w:eastAsia="zh-CN"/>
        </w:rPr>
        <w:t>:</w:t>
      </w:r>
      <w:r w:rsidR="002A498C">
        <w:rPr>
          <w:rFonts w:eastAsia="SimSun" w:cs="B Zar" w:hint="cs"/>
          <w:sz w:val="28"/>
          <w:szCs w:val="28"/>
          <w:rtl/>
          <w:lang w:eastAsia="zh-CN"/>
        </w:rPr>
        <w:t xml:space="preserve"> </w:t>
      </w:r>
      <w:r w:rsidR="002A498C" w:rsidRPr="002A498C">
        <w:rPr>
          <w:rFonts w:ascii="Traditional Arabic" w:hAnsi="Traditional Arabic" w:cs="Traditional Arabic"/>
          <w:sz w:val="28"/>
          <w:szCs w:val="28"/>
          <w:rtl/>
        </w:rPr>
        <w:t>﴿</w:t>
      </w:r>
      <w:r w:rsidR="007A7459">
        <w:rPr>
          <w:rFonts w:ascii="KFGQPC Uthmanic Script HAFS" w:hAnsi="KFGQPC Uthmanic Script HAFS" w:cs="KFGQPC Uthmanic Script HAFS"/>
          <w:sz w:val="28"/>
          <w:szCs w:val="28"/>
          <w:rtl/>
        </w:rPr>
        <w:t xml:space="preserve">وَلَقَدۡ أُوحِيَ إِلَيۡكَ وَإِلَى </w:t>
      </w:r>
      <w:r w:rsidR="007A7459">
        <w:rPr>
          <w:rFonts w:ascii="KFGQPC Uthmanic Script HAFS" w:hAnsi="KFGQPC Uthmanic Script HAFS" w:cs="KFGQPC Uthmanic Script HAFS" w:hint="cs"/>
          <w:sz w:val="28"/>
          <w:szCs w:val="28"/>
          <w:rtl/>
        </w:rPr>
        <w:t>ٱ</w:t>
      </w:r>
      <w:r w:rsidR="007A7459">
        <w:rPr>
          <w:rFonts w:ascii="KFGQPC Uthmanic Script HAFS" w:hAnsi="KFGQPC Uthmanic Script HAFS" w:cs="KFGQPC Uthmanic Script HAFS" w:hint="eastAsia"/>
          <w:sz w:val="28"/>
          <w:szCs w:val="28"/>
          <w:rtl/>
        </w:rPr>
        <w:t>لَّذِينَ</w:t>
      </w:r>
      <w:r w:rsidR="007A7459">
        <w:rPr>
          <w:rFonts w:ascii="KFGQPC Uthmanic Script HAFS" w:hAnsi="KFGQPC Uthmanic Script HAFS" w:cs="KFGQPC Uthmanic Script HAFS"/>
          <w:sz w:val="28"/>
          <w:szCs w:val="28"/>
          <w:rtl/>
        </w:rPr>
        <w:t xml:space="preserve"> مِن قَبۡلِكَ لَئِنۡ أَشۡرَكۡتَ لَيَحۡبَطَنَّ عَمَلُكَ وَلَتَكُونَنَّ مِنَ </w:t>
      </w:r>
      <w:r w:rsidR="007A7459">
        <w:rPr>
          <w:rFonts w:ascii="KFGQPC Uthmanic Script HAFS" w:hAnsi="KFGQPC Uthmanic Script HAFS" w:cs="KFGQPC Uthmanic Script HAFS" w:hint="cs"/>
          <w:sz w:val="28"/>
          <w:szCs w:val="28"/>
          <w:rtl/>
        </w:rPr>
        <w:t>ٱ</w:t>
      </w:r>
      <w:r w:rsidR="007A7459">
        <w:rPr>
          <w:rFonts w:ascii="KFGQPC Uthmanic Script HAFS" w:hAnsi="KFGQPC Uthmanic Script HAFS" w:cs="KFGQPC Uthmanic Script HAFS" w:hint="eastAsia"/>
          <w:sz w:val="28"/>
          <w:szCs w:val="28"/>
          <w:rtl/>
        </w:rPr>
        <w:t>لۡخَٰسِرِينَ</w:t>
      </w:r>
      <w:r w:rsidR="007A7459">
        <w:rPr>
          <w:rFonts w:ascii="KFGQPC Uthmanic Script HAFS" w:hAnsi="KFGQPC Uthmanic Script HAFS" w:cs="KFGQPC Uthmanic Script HAFS"/>
          <w:sz w:val="28"/>
          <w:szCs w:val="28"/>
          <w:rtl/>
        </w:rPr>
        <w:t xml:space="preserve"> ٦٥</w:t>
      </w:r>
      <w:r w:rsidR="002A498C" w:rsidRPr="007A7459">
        <w:rPr>
          <w:rFonts w:ascii="Traditional Arabic" w:hAnsi="Traditional Arabic" w:cs="Traditional Arabic"/>
          <w:sz w:val="28"/>
          <w:szCs w:val="28"/>
          <w:rtl/>
        </w:rPr>
        <w:t>﴾</w:t>
      </w:r>
      <w:r w:rsidR="002A498C" w:rsidRPr="002A498C">
        <w:rPr>
          <w:rFonts w:hint="cs"/>
          <w:rtl/>
        </w:rPr>
        <w:t xml:space="preserve"> </w:t>
      </w:r>
      <w:r w:rsidR="002A498C" w:rsidRPr="007A7459">
        <w:rPr>
          <w:rFonts w:ascii="mylotus" w:hAnsi="mylotus" w:cs="mylotus"/>
          <w:sz w:val="26"/>
          <w:szCs w:val="26"/>
          <w:rtl/>
          <w:lang w:bidi="ar-SA"/>
        </w:rPr>
        <w:t>[</w:t>
      </w:r>
      <w:r w:rsidR="007A7459" w:rsidRPr="007A7459">
        <w:rPr>
          <w:rFonts w:ascii="mylotus" w:hAnsi="mylotus" w:cs="mylotus"/>
          <w:sz w:val="26"/>
          <w:szCs w:val="26"/>
          <w:rtl/>
          <w:lang w:bidi="ar-SA"/>
        </w:rPr>
        <w:t>الزمر: 65</w:t>
      </w:r>
      <w:r w:rsidR="002A498C" w:rsidRPr="007A7459">
        <w:rPr>
          <w:rFonts w:ascii="mylotus" w:hAnsi="mylotus" w:cs="mylotus"/>
          <w:sz w:val="26"/>
          <w:szCs w:val="26"/>
          <w:rtl/>
          <w:lang w:bidi="ar-SA"/>
        </w:rPr>
        <w:t>]</w:t>
      </w:r>
      <w:r w:rsidR="002A498C" w:rsidRPr="007A7459">
        <w:rPr>
          <w:rFonts w:eastAsia="SimSun" w:cs="B Zar" w:hint="cs"/>
          <w:sz w:val="28"/>
          <w:szCs w:val="28"/>
          <w:rtl/>
          <w:lang w:eastAsia="zh-CN"/>
        </w:rPr>
        <w:t>.</w:t>
      </w:r>
      <w:r w:rsidR="00664ACA" w:rsidRPr="007A7459">
        <w:rPr>
          <w:rFonts w:ascii="Lotus Linotype" w:eastAsia="SimSun" w:hAnsi="Lotus Linotype" w:cs="Lotus Linotype"/>
          <w:sz w:val="28"/>
          <w:szCs w:val="28"/>
          <w:rtl/>
          <w:lang w:eastAsia="zh-CN"/>
        </w:rPr>
        <w:t xml:space="preserve"> </w:t>
      </w:r>
      <w:r w:rsidR="00C25455" w:rsidRPr="007A7459">
        <w:rPr>
          <w:rFonts w:eastAsia="SimSun" w:cs="B Zar" w:hint="cs"/>
          <w:sz w:val="28"/>
          <w:szCs w:val="28"/>
          <w:rtl/>
          <w:lang w:eastAsia="zh-CN"/>
        </w:rPr>
        <w:t>«</w:t>
      </w:r>
      <w:r w:rsidRPr="007A7459">
        <w:rPr>
          <w:rFonts w:eastAsia="SimSun" w:cs="B Zar" w:hint="cs"/>
          <w:sz w:val="28"/>
          <w:szCs w:val="28"/>
          <w:rtl/>
          <w:lang w:eastAsia="zh-CN"/>
        </w:rPr>
        <w:t>و به تو و كساني كه قبل از تو آمدند وحي كرديم كه اگر به خداوند شرك ورزيد عملت نابود</w:t>
      </w:r>
      <w:r w:rsidR="00F37225" w:rsidRPr="007A7459">
        <w:rPr>
          <w:rFonts w:eastAsia="SimSun" w:cs="B Zar" w:hint="cs"/>
          <w:sz w:val="28"/>
          <w:szCs w:val="28"/>
          <w:rtl/>
          <w:lang w:eastAsia="zh-CN"/>
        </w:rPr>
        <w:t xml:space="preserve"> </w:t>
      </w:r>
      <w:r w:rsidR="00F15976" w:rsidRPr="007A7459">
        <w:rPr>
          <w:rFonts w:eastAsia="SimSun" w:cs="B Zar" w:hint="cs"/>
          <w:sz w:val="28"/>
          <w:szCs w:val="28"/>
          <w:rtl/>
          <w:lang w:eastAsia="zh-CN"/>
        </w:rPr>
        <w:t>مي‌شود</w:t>
      </w:r>
      <w:r w:rsidRPr="007A7459">
        <w:rPr>
          <w:rFonts w:eastAsia="SimSun" w:cs="B Zar" w:hint="cs"/>
          <w:sz w:val="28"/>
          <w:szCs w:val="28"/>
          <w:rtl/>
          <w:lang w:eastAsia="zh-CN"/>
        </w:rPr>
        <w:t xml:space="preserve"> و در آخرت از زيانمندان قرار</w:t>
      </w:r>
      <w:r w:rsidR="00F37225" w:rsidRPr="007A7459">
        <w:rPr>
          <w:rFonts w:eastAsia="SimSun" w:cs="B Zar" w:hint="cs"/>
          <w:sz w:val="28"/>
          <w:szCs w:val="28"/>
          <w:rtl/>
          <w:lang w:eastAsia="zh-CN"/>
        </w:rPr>
        <w:t xml:space="preserve"> مي‌</w:t>
      </w:r>
      <w:r w:rsidRPr="007A7459">
        <w:rPr>
          <w:rFonts w:eastAsia="SimSun" w:cs="B Zar" w:hint="cs"/>
          <w:sz w:val="28"/>
          <w:szCs w:val="28"/>
          <w:rtl/>
          <w:lang w:eastAsia="zh-CN"/>
        </w:rPr>
        <w:t>گيري».</w:t>
      </w:r>
    </w:p>
    <w:p w:rsidR="00AD63D4" w:rsidRPr="007A7459" w:rsidRDefault="00AD63D4" w:rsidP="007A7459">
      <w:pPr>
        <w:numPr>
          <w:ilvl w:val="0"/>
          <w:numId w:val="40"/>
        </w:numPr>
        <w:bidi/>
        <w:ind w:left="641" w:hanging="357"/>
        <w:jc w:val="both"/>
        <w:rPr>
          <w:rFonts w:eastAsia="SimSun" w:cs="B Zar" w:hint="cs"/>
          <w:sz w:val="28"/>
          <w:szCs w:val="28"/>
          <w:rtl/>
          <w:lang w:eastAsia="zh-CN"/>
        </w:rPr>
      </w:pPr>
      <w:r w:rsidRPr="00AD63D4">
        <w:rPr>
          <w:rFonts w:eastAsia="SimSun" w:cs="B Zar" w:hint="cs"/>
          <w:sz w:val="28"/>
          <w:szCs w:val="28"/>
          <w:rtl/>
          <w:lang w:eastAsia="zh-CN"/>
        </w:rPr>
        <w:t>آن نقص قائل شدن براي رب العالمين و مساوي قرار دادن با غير اوست. 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D63D4">
        <w:rPr>
          <w:rFonts w:eastAsia="SimSun" w:cs="B Zar" w:hint="cs"/>
          <w:sz w:val="28"/>
          <w:szCs w:val="28"/>
          <w:rtl/>
          <w:lang w:eastAsia="zh-CN"/>
        </w:rPr>
        <w:t>:</w:t>
      </w:r>
      <w:r w:rsidR="002A498C">
        <w:rPr>
          <w:rFonts w:eastAsia="SimSun" w:cs="B Zar" w:hint="cs"/>
          <w:sz w:val="28"/>
          <w:szCs w:val="28"/>
          <w:rtl/>
          <w:lang w:eastAsia="zh-CN"/>
        </w:rPr>
        <w:t xml:space="preserve"> </w:t>
      </w:r>
      <w:r w:rsidR="002A498C" w:rsidRPr="002A498C">
        <w:rPr>
          <w:rFonts w:ascii="Traditional Arabic" w:hAnsi="Traditional Arabic" w:cs="Traditional Arabic"/>
          <w:sz w:val="28"/>
          <w:szCs w:val="28"/>
          <w:rtl/>
        </w:rPr>
        <w:t>﴿</w:t>
      </w:r>
      <w:r w:rsidR="007A7459">
        <w:rPr>
          <w:rFonts w:ascii="KFGQPC Uthmanic Script HAFS" w:hAnsi="KFGQPC Uthmanic Script HAFS" w:cs="KFGQPC Uthmanic Script HAFS"/>
          <w:sz w:val="28"/>
          <w:szCs w:val="28"/>
          <w:rtl/>
        </w:rPr>
        <w:t>قَالُواْ وَهُمۡ فِيهَا يَخۡتَصِمُونَ ٩٦ تَ</w:t>
      </w:r>
      <w:r w:rsidR="007A7459">
        <w:rPr>
          <w:rFonts w:ascii="KFGQPC Uthmanic Script HAFS" w:hAnsi="KFGQPC Uthmanic Script HAFS" w:cs="KFGQPC Uthmanic Script HAFS" w:hint="cs"/>
          <w:sz w:val="28"/>
          <w:szCs w:val="28"/>
          <w:rtl/>
        </w:rPr>
        <w:t>ٱ</w:t>
      </w:r>
      <w:r w:rsidR="007A7459">
        <w:rPr>
          <w:rFonts w:ascii="KFGQPC Uthmanic Script HAFS" w:hAnsi="KFGQPC Uthmanic Script HAFS" w:cs="KFGQPC Uthmanic Script HAFS" w:hint="eastAsia"/>
          <w:sz w:val="28"/>
          <w:szCs w:val="28"/>
          <w:rtl/>
        </w:rPr>
        <w:t>للَّهِ</w:t>
      </w:r>
      <w:r w:rsidR="007A7459">
        <w:rPr>
          <w:rFonts w:ascii="KFGQPC Uthmanic Script HAFS" w:hAnsi="KFGQPC Uthmanic Script HAFS" w:cs="KFGQPC Uthmanic Script HAFS"/>
          <w:sz w:val="28"/>
          <w:szCs w:val="28"/>
          <w:rtl/>
        </w:rPr>
        <w:t xml:space="preserve"> إِن كُنَّا لَفِي ضَلَٰلٖ مُّبِينٍ ٩٧ إِذۡ نُسَوِّيكُم بِرَبِّ </w:t>
      </w:r>
      <w:r w:rsidR="007A7459">
        <w:rPr>
          <w:rFonts w:ascii="KFGQPC Uthmanic Script HAFS" w:hAnsi="KFGQPC Uthmanic Script HAFS" w:cs="KFGQPC Uthmanic Script HAFS" w:hint="cs"/>
          <w:sz w:val="28"/>
          <w:szCs w:val="28"/>
          <w:rtl/>
        </w:rPr>
        <w:t>ٱ</w:t>
      </w:r>
      <w:r w:rsidR="007A7459">
        <w:rPr>
          <w:rFonts w:ascii="KFGQPC Uthmanic Script HAFS" w:hAnsi="KFGQPC Uthmanic Script HAFS" w:cs="KFGQPC Uthmanic Script HAFS" w:hint="eastAsia"/>
          <w:sz w:val="28"/>
          <w:szCs w:val="28"/>
          <w:rtl/>
        </w:rPr>
        <w:t>لۡعَٰلَمِينَ</w:t>
      </w:r>
      <w:r w:rsidR="007A7459">
        <w:rPr>
          <w:rFonts w:ascii="KFGQPC Uthmanic Script HAFS" w:hAnsi="KFGQPC Uthmanic Script HAFS" w:cs="KFGQPC Uthmanic Script HAFS"/>
          <w:sz w:val="28"/>
          <w:szCs w:val="28"/>
          <w:rtl/>
        </w:rPr>
        <w:t xml:space="preserve"> ٩٨</w:t>
      </w:r>
      <w:r w:rsidR="002A498C" w:rsidRPr="007A7459">
        <w:rPr>
          <w:rFonts w:ascii="Traditional Arabic" w:hAnsi="Traditional Arabic" w:cs="Traditional Arabic"/>
          <w:sz w:val="28"/>
          <w:szCs w:val="28"/>
          <w:rtl/>
        </w:rPr>
        <w:t>﴾</w:t>
      </w:r>
      <w:r w:rsidR="002A498C" w:rsidRPr="002A498C">
        <w:rPr>
          <w:rFonts w:hint="cs"/>
          <w:rtl/>
        </w:rPr>
        <w:t xml:space="preserve"> </w:t>
      </w:r>
      <w:r w:rsidR="002A498C" w:rsidRPr="007A7459">
        <w:rPr>
          <w:rFonts w:ascii="mylotus" w:hAnsi="mylotus" w:cs="mylotus"/>
          <w:sz w:val="26"/>
          <w:szCs w:val="26"/>
          <w:rtl/>
          <w:lang w:bidi="ar-SA"/>
        </w:rPr>
        <w:t>[الشعراء: 96-98]</w:t>
      </w:r>
      <w:r w:rsidR="002A498C" w:rsidRPr="007A7459">
        <w:rPr>
          <w:rFonts w:eastAsia="SimSun" w:cs="B Zar" w:hint="cs"/>
          <w:sz w:val="28"/>
          <w:szCs w:val="28"/>
          <w:rtl/>
          <w:lang w:eastAsia="zh-CN"/>
        </w:rPr>
        <w:t>.</w:t>
      </w:r>
      <w:r w:rsidR="00664ACA" w:rsidRPr="007A7459">
        <w:rPr>
          <w:rFonts w:ascii="Lotus Linotype" w:eastAsia="SimSun" w:hAnsi="Lotus Linotype" w:cs="Lotus Linotype"/>
          <w:sz w:val="28"/>
          <w:szCs w:val="28"/>
          <w:rtl/>
          <w:lang w:eastAsia="zh-CN"/>
        </w:rPr>
        <w:t xml:space="preserve"> </w:t>
      </w:r>
      <w:r w:rsidR="00C25455" w:rsidRPr="007A7459">
        <w:rPr>
          <w:rFonts w:ascii="Lotus Linotype" w:eastAsia="SimSun" w:hAnsi="Lotus Linotype" w:cs="Lotus Linotype"/>
          <w:sz w:val="28"/>
          <w:szCs w:val="28"/>
          <w:rtl/>
          <w:lang w:eastAsia="zh-CN"/>
        </w:rPr>
        <w:t>«</w:t>
      </w:r>
      <w:r w:rsidRPr="007A7459">
        <w:rPr>
          <w:rFonts w:eastAsia="SimSun" w:cs="B Zar" w:hint="cs"/>
          <w:sz w:val="28"/>
          <w:szCs w:val="28"/>
          <w:rtl/>
          <w:lang w:eastAsia="zh-CN"/>
        </w:rPr>
        <w:t>آن</w:t>
      </w:r>
      <w:r w:rsidR="007A7459">
        <w:rPr>
          <w:rFonts w:eastAsia="SimSun" w:cs="B Zar" w:hint="cs"/>
          <w:sz w:val="28"/>
          <w:szCs w:val="28"/>
          <w:rtl/>
          <w:lang w:eastAsia="zh-CN"/>
        </w:rPr>
        <w:t>‌</w:t>
      </w:r>
      <w:r w:rsidRPr="007A7459">
        <w:rPr>
          <w:rFonts w:eastAsia="SimSun" w:cs="B Zar" w:hint="cs"/>
          <w:sz w:val="28"/>
          <w:szCs w:val="28"/>
          <w:rtl/>
          <w:lang w:eastAsia="zh-CN"/>
        </w:rPr>
        <w:t>ها با يكديگر ستيز</w:t>
      </w:r>
      <w:r w:rsidR="00F37225" w:rsidRPr="007A7459">
        <w:rPr>
          <w:rFonts w:eastAsia="SimSun" w:cs="B Zar" w:hint="cs"/>
          <w:sz w:val="28"/>
          <w:szCs w:val="28"/>
          <w:rtl/>
          <w:lang w:eastAsia="zh-CN"/>
        </w:rPr>
        <w:t xml:space="preserve"> </w:t>
      </w:r>
      <w:r w:rsidR="001E63CD" w:rsidRPr="007A7459">
        <w:rPr>
          <w:rFonts w:eastAsia="SimSun" w:cs="B Zar" w:hint="cs"/>
          <w:sz w:val="28"/>
          <w:szCs w:val="28"/>
          <w:rtl/>
          <w:lang w:eastAsia="zh-CN"/>
        </w:rPr>
        <w:t>مي‌كنند</w:t>
      </w:r>
      <w:r w:rsidRPr="007A7459">
        <w:rPr>
          <w:rFonts w:eastAsia="SimSun" w:cs="B Zar" w:hint="cs"/>
          <w:sz w:val="28"/>
          <w:szCs w:val="28"/>
          <w:rtl/>
          <w:lang w:eastAsia="zh-CN"/>
        </w:rPr>
        <w:t xml:space="preserve"> و گويند: سوگند به خدا كه ما در گمراهي آشكاري بوديم آنگاه كه شما را با پروردگار عالميان برابر</w:t>
      </w:r>
      <w:r w:rsidR="00F37225" w:rsidRPr="007A7459">
        <w:rPr>
          <w:rFonts w:eastAsia="SimSun" w:cs="B Zar" w:hint="cs"/>
          <w:sz w:val="28"/>
          <w:szCs w:val="28"/>
          <w:rtl/>
          <w:lang w:eastAsia="zh-CN"/>
        </w:rPr>
        <w:t xml:space="preserve"> مي‌</w:t>
      </w:r>
      <w:r w:rsidRPr="007A7459">
        <w:rPr>
          <w:rFonts w:eastAsia="SimSun" w:cs="B Zar" w:hint="cs"/>
          <w:sz w:val="28"/>
          <w:szCs w:val="28"/>
          <w:rtl/>
          <w:lang w:eastAsia="zh-CN"/>
        </w:rPr>
        <w:t>كرديم».</w:t>
      </w:r>
    </w:p>
    <w:p w:rsidR="00AD63D4" w:rsidRPr="007A7459" w:rsidRDefault="00AD63D4" w:rsidP="007A7459">
      <w:pPr>
        <w:numPr>
          <w:ilvl w:val="0"/>
          <w:numId w:val="40"/>
        </w:numPr>
        <w:bidi/>
        <w:ind w:left="641" w:hanging="357"/>
        <w:jc w:val="both"/>
        <w:rPr>
          <w:rFonts w:eastAsia="SimSun" w:cs="B Zar" w:hint="cs"/>
          <w:sz w:val="28"/>
          <w:szCs w:val="28"/>
          <w:rtl/>
          <w:lang w:eastAsia="zh-CN"/>
        </w:rPr>
      </w:pPr>
      <w:r w:rsidRPr="00AD63D4">
        <w:rPr>
          <w:rFonts w:eastAsia="SimSun" w:cs="B Zar" w:hint="cs"/>
          <w:sz w:val="28"/>
          <w:szCs w:val="28"/>
          <w:rtl/>
          <w:lang w:eastAsia="zh-CN"/>
        </w:rPr>
        <w:t>خبر</w:t>
      </w:r>
      <w:r w:rsidR="00F37225">
        <w:rPr>
          <w:rFonts w:eastAsia="SimSun" w:cs="B Zar" w:hint="cs"/>
          <w:sz w:val="28"/>
          <w:szCs w:val="28"/>
          <w:rtl/>
          <w:lang w:eastAsia="zh-CN"/>
        </w:rPr>
        <w:t xml:space="preserve"> مي‌</w:t>
      </w:r>
      <w:r w:rsidRPr="00AD63D4">
        <w:rPr>
          <w:rFonts w:eastAsia="SimSun" w:cs="B Zar" w:hint="cs"/>
          <w:sz w:val="28"/>
          <w:szCs w:val="28"/>
          <w:rtl/>
          <w:lang w:eastAsia="zh-CN"/>
        </w:rPr>
        <w:t>دهد كه هركس بر شرك بميرد براي هميشه در آتش جهنم جاودانه خواهد ماند. 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D63D4">
        <w:rPr>
          <w:rFonts w:eastAsia="SimSun" w:cs="B Zar" w:hint="cs"/>
          <w:sz w:val="28"/>
          <w:szCs w:val="28"/>
          <w:rtl/>
          <w:lang w:eastAsia="zh-CN"/>
        </w:rPr>
        <w:t>:</w:t>
      </w:r>
      <w:r w:rsidR="002A498C">
        <w:rPr>
          <w:rFonts w:eastAsia="SimSun" w:cs="B Zar" w:hint="cs"/>
          <w:sz w:val="28"/>
          <w:szCs w:val="28"/>
          <w:rtl/>
          <w:lang w:eastAsia="zh-CN"/>
        </w:rPr>
        <w:t xml:space="preserve"> </w:t>
      </w:r>
      <w:r w:rsidR="002A498C" w:rsidRPr="002A498C">
        <w:rPr>
          <w:rFonts w:ascii="Traditional Arabic" w:hAnsi="Traditional Arabic" w:cs="Traditional Arabic"/>
          <w:sz w:val="28"/>
          <w:szCs w:val="28"/>
          <w:rtl/>
        </w:rPr>
        <w:t>﴿</w:t>
      </w:r>
      <w:r w:rsidR="007A7459">
        <w:rPr>
          <w:rFonts w:ascii="KFGQPC Uthmanic Script HAFS" w:hAnsi="KFGQPC Uthmanic Script HAFS" w:cs="KFGQPC Uthmanic Script HAFS"/>
          <w:sz w:val="28"/>
          <w:szCs w:val="28"/>
          <w:rtl/>
        </w:rPr>
        <w:t>إِنَّهُ</w:t>
      </w:r>
      <w:r w:rsidR="007A7459">
        <w:rPr>
          <w:rFonts w:ascii="KFGQPC Uthmanic Script HAFS" w:hAnsi="KFGQPC Uthmanic Script HAFS" w:cs="KFGQPC Uthmanic Script HAFS" w:hint="cs"/>
          <w:sz w:val="28"/>
          <w:szCs w:val="28"/>
          <w:rtl/>
        </w:rPr>
        <w:t>ۥ</w:t>
      </w:r>
      <w:r w:rsidR="007A7459">
        <w:rPr>
          <w:rFonts w:ascii="KFGQPC Uthmanic Script HAFS" w:hAnsi="KFGQPC Uthmanic Script HAFS" w:cs="KFGQPC Uthmanic Script HAFS"/>
          <w:sz w:val="28"/>
          <w:szCs w:val="28"/>
          <w:rtl/>
        </w:rPr>
        <w:t xml:space="preserve"> مَن يُشۡرِكۡ بِ</w:t>
      </w:r>
      <w:r w:rsidR="007A7459">
        <w:rPr>
          <w:rFonts w:ascii="KFGQPC Uthmanic Script HAFS" w:hAnsi="KFGQPC Uthmanic Script HAFS" w:cs="KFGQPC Uthmanic Script HAFS" w:hint="cs"/>
          <w:sz w:val="28"/>
          <w:szCs w:val="28"/>
          <w:rtl/>
        </w:rPr>
        <w:t>ٱ</w:t>
      </w:r>
      <w:r w:rsidR="007A7459">
        <w:rPr>
          <w:rFonts w:ascii="KFGQPC Uthmanic Script HAFS" w:hAnsi="KFGQPC Uthmanic Script HAFS" w:cs="KFGQPC Uthmanic Script HAFS" w:hint="eastAsia"/>
          <w:sz w:val="28"/>
          <w:szCs w:val="28"/>
          <w:rtl/>
        </w:rPr>
        <w:t>للَّهِ</w:t>
      </w:r>
      <w:r w:rsidR="007A7459">
        <w:rPr>
          <w:rFonts w:ascii="KFGQPC Uthmanic Script HAFS" w:hAnsi="KFGQPC Uthmanic Script HAFS" w:cs="KFGQPC Uthmanic Script HAFS"/>
          <w:sz w:val="28"/>
          <w:szCs w:val="28"/>
          <w:rtl/>
        </w:rPr>
        <w:t xml:space="preserve"> فَقَدۡ حَرَّمَ </w:t>
      </w:r>
      <w:r w:rsidR="007A7459">
        <w:rPr>
          <w:rFonts w:ascii="KFGQPC Uthmanic Script HAFS" w:hAnsi="KFGQPC Uthmanic Script HAFS" w:cs="KFGQPC Uthmanic Script HAFS" w:hint="cs"/>
          <w:sz w:val="28"/>
          <w:szCs w:val="28"/>
          <w:rtl/>
        </w:rPr>
        <w:t>ٱ</w:t>
      </w:r>
      <w:r w:rsidR="007A7459">
        <w:rPr>
          <w:rFonts w:ascii="KFGQPC Uthmanic Script HAFS" w:hAnsi="KFGQPC Uthmanic Script HAFS" w:cs="KFGQPC Uthmanic Script HAFS" w:hint="eastAsia"/>
          <w:sz w:val="28"/>
          <w:szCs w:val="28"/>
          <w:rtl/>
        </w:rPr>
        <w:t>للَّهُ</w:t>
      </w:r>
      <w:r w:rsidR="007A7459">
        <w:rPr>
          <w:rFonts w:ascii="KFGQPC Uthmanic Script HAFS" w:hAnsi="KFGQPC Uthmanic Script HAFS" w:cs="KFGQPC Uthmanic Script HAFS"/>
          <w:sz w:val="28"/>
          <w:szCs w:val="28"/>
          <w:rtl/>
        </w:rPr>
        <w:t xml:space="preserve"> عَلَيۡهِ </w:t>
      </w:r>
      <w:r w:rsidR="007A7459">
        <w:rPr>
          <w:rFonts w:ascii="KFGQPC Uthmanic Script HAFS" w:hAnsi="KFGQPC Uthmanic Script HAFS" w:cs="KFGQPC Uthmanic Script HAFS" w:hint="cs"/>
          <w:sz w:val="28"/>
          <w:szCs w:val="28"/>
          <w:rtl/>
        </w:rPr>
        <w:t>ٱ</w:t>
      </w:r>
      <w:r w:rsidR="007A7459">
        <w:rPr>
          <w:rFonts w:ascii="KFGQPC Uthmanic Script HAFS" w:hAnsi="KFGQPC Uthmanic Script HAFS" w:cs="KFGQPC Uthmanic Script HAFS" w:hint="eastAsia"/>
          <w:sz w:val="28"/>
          <w:szCs w:val="28"/>
          <w:rtl/>
        </w:rPr>
        <w:t>لۡجَنَّةَ</w:t>
      </w:r>
      <w:r w:rsidR="007A7459">
        <w:rPr>
          <w:rFonts w:ascii="KFGQPC Uthmanic Script HAFS" w:hAnsi="KFGQPC Uthmanic Script HAFS" w:cs="KFGQPC Uthmanic Script HAFS"/>
          <w:sz w:val="28"/>
          <w:szCs w:val="28"/>
          <w:rtl/>
        </w:rPr>
        <w:t xml:space="preserve"> وَمَأۡوَىٰهُ </w:t>
      </w:r>
      <w:r w:rsidR="007A7459">
        <w:rPr>
          <w:rFonts w:ascii="KFGQPC Uthmanic Script HAFS" w:hAnsi="KFGQPC Uthmanic Script HAFS" w:cs="KFGQPC Uthmanic Script HAFS" w:hint="cs"/>
          <w:sz w:val="28"/>
          <w:szCs w:val="28"/>
          <w:rtl/>
        </w:rPr>
        <w:t>ٱ</w:t>
      </w:r>
      <w:r w:rsidR="007A7459">
        <w:rPr>
          <w:rFonts w:ascii="KFGQPC Uthmanic Script HAFS" w:hAnsi="KFGQPC Uthmanic Script HAFS" w:cs="KFGQPC Uthmanic Script HAFS" w:hint="eastAsia"/>
          <w:sz w:val="28"/>
          <w:szCs w:val="28"/>
          <w:rtl/>
        </w:rPr>
        <w:t>لنَّارُۖ</w:t>
      </w:r>
      <w:r w:rsidR="007A7459">
        <w:rPr>
          <w:rFonts w:ascii="KFGQPC Uthmanic Script HAFS" w:hAnsi="KFGQPC Uthmanic Script HAFS" w:cs="KFGQPC Uthmanic Script HAFS"/>
          <w:sz w:val="28"/>
          <w:szCs w:val="28"/>
          <w:rtl/>
        </w:rPr>
        <w:t xml:space="preserve"> وَمَا لِلظَّٰلِمِينَ مِنۡ أَنصَارٖ ٧٢</w:t>
      </w:r>
      <w:r w:rsidR="002A498C" w:rsidRPr="007A7459">
        <w:rPr>
          <w:rFonts w:ascii="Traditional Arabic" w:hAnsi="Traditional Arabic" w:cs="Traditional Arabic"/>
          <w:sz w:val="28"/>
          <w:szCs w:val="28"/>
          <w:rtl/>
        </w:rPr>
        <w:t>﴾</w:t>
      </w:r>
      <w:r w:rsidR="002A498C" w:rsidRPr="002A498C">
        <w:rPr>
          <w:rFonts w:hint="cs"/>
          <w:rtl/>
        </w:rPr>
        <w:t xml:space="preserve"> </w:t>
      </w:r>
      <w:r w:rsidR="002A498C" w:rsidRPr="007A7459">
        <w:rPr>
          <w:rFonts w:ascii="mylotus" w:hAnsi="mylotus" w:cs="mylotus"/>
          <w:sz w:val="26"/>
          <w:szCs w:val="26"/>
          <w:rtl/>
          <w:lang w:bidi="ar-SA"/>
        </w:rPr>
        <w:t>[المائدة: 72]</w:t>
      </w:r>
      <w:r w:rsidR="002A498C" w:rsidRPr="007A7459">
        <w:rPr>
          <w:rFonts w:eastAsia="SimSun" w:cs="B Zar" w:hint="cs"/>
          <w:sz w:val="28"/>
          <w:szCs w:val="28"/>
          <w:rtl/>
          <w:lang w:eastAsia="zh-CN"/>
        </w:rPr>
        <w:t>.</w:t>
      </w:r>
      <w:r w:rsidR="00664ACA" w:rsidRPr="007A7459">
        <w:rPr>
          <w:rFonts w:ascii="Lotus Linotype" w:eastAsia="SimSun" w:hAnsi="Lotus Linotype" w:cs="Lotus Linotype"/>
          <w:sz w:val="28"/>
          <w:szCs w:val="28"/>
          <w:rtl/>
          <w:lang w:eastAsia="zh-CN"/>
        </w:rPr>
        <w:t xml:space="preserve"> </w:t>
      </w:r>
      <w:r w:rsidR="00C25455" w:rsidRPr="007A7459">
        <w:rPr>
          <w:rFonts w:eastAsia="SimSun" w:cs="B Zar" w:hint="cs"/>
          <w:sz w:val="28"/>
          <w:szCs w:val="28"/>
          <w:rtl/>
          <w:lang w:eastAsia="zh-CN"/>
        </w:rPr>
        <w:t>«</w:t>
      </w:r>
      <w:r w:rsidRPr="007A7459">
        <w:rPr>
          <w:rFonts w:eastAsia="SimSun" w:cs="B Zar" w:hint="cs"/>
          <w:sz w:val="28"/>
          <w:szCs w:val="28"/>
          <w:rtl/>
          <w:lang w:eastAsia="zh-CN"/>
        </w:rPr>
        <w:t>هركس براي خداوند شريك قرار دهد خداوند بهشت را بر او حرام كرده و جايگاهش آتش است و براي ظالمان و مشركان ياري</w:t>
      </w:r>
      <w:r w:rsidR="00267210" w:rsidRPr="007A7459">
        <w:rPr>
          <w:rFonts w:eastAsia="SimSun" w:cs="B Zar" w:hint="cs"/>
          <w:sz w:val="28"/>
          <w:szCs w:val="28"/>
          <w:rtl/>
          <w:lang w:eastAsia="zh-CN"/>
        </w:rPr>
        <w:t xml:space="preserve"> دهنده‌اي </w:t>
      </w:r>
      <w:r w:rsidRPr="007A7459">
        <w:rPr>
          <w:rFonts w:eastAsia="SimSun" w:cs="B Zar" w:hint="cs"/>
          <w:sz w:val="28"/>
          <w:szCs w:val="28"/>
          <w:rtl/>
          <w:lang w:eastAsia="zh-CN"/>
        </w:rPr>
        <w:t>نيست»و ساير دلايلي غير از</w:t>
      </w:r>
      <w:r w:rsidR="00F37225" w:rsidRPr="007A7459">
        <w:rPr>
          <w:rFonts w:eastAsia="SimSun" w:cs="B Zar" w:hint="cs"/>
          <w:sz w:val="28"/>
          <w:szCs w:val="28"/>
          <w:rtl/>
          <w:lang w:eastAsia="zh-CN"/>
        </w:rPr>
        <w:t xml:space="preserve"> اين‌ها </w:t>
      </w:r>
      <w:r w:rsidRPr="007A7459">
        <w:rPr>
          <w:rFonts w:eastAsia="SimSun" w:cs="B Zar" w:hint="cs"/>
          <w:sz w:val="28"/>
          <w:szCs w:val="28"/>
          <w:rtl/>
          <w:lang w:eastAsia="zh-CN"/>
        </w:rPr>
        <w:t>كه در قرآن كريم بسيار است.</w:t>
      </w:r>
    </w:p>
    <w:p w:rsidR="00AD63D4" w:rsidRPr="00AD63D4" w:rsidRDefault="00AD63D4" w:rsidP="00125444">
      <w:pPr>
        <w:pStyle w:val="a3"/>
        <w:rPr>
          <w:rFonts w:hint="cs"/>
          <w:rtl/>
        </w:rPr>
      </w:pPr>
      <w:bookmarkStart w:id="169" w:name="_Toc291009022"/>
      <w:bookmarkStart w:id="170" w:name="_Toc291009381"/>
      <w:bookmarkStart w:id="171" w:name="_Toc346966430"/>
      <w:r w:rsidRPr="00AD63D4">
        <w:rPr>
          <w:rFonts w:hint="cs"/>
          <w:rtl/>
        </w:rPr>
        <w:t>ج. سبب و علت داخل شدن در شرك</w:t>
      </w:r>
      <w:bookmarkEnd w:id="169"/>
      <w:bookmarkEnd w:id="170"/>
      <w:bookmarkEnd w:id="171"/>
    </w:p>
    <w:p w:rsidR="00AD63D4" w:rsidRPr="007A7459" w:rsidRDefault="00AD63D4" w:rsidP="007A7459">
      <w:pPr>
        <w:bidi/>
        <w:ind w:firstLine="284"/>
        <w:jc w:val="both"/>
        <w:rPr>
          <w:rFonts w:ascii="KFGQPC Uthmanic Script HAFS" w:hAnsi="KFGQPC Uthmanic Script HAFS" w:cs="KFGQPC Uthmanic Script HAFS" w:hint="cs"/>
          <w:sz w:val="28"/>
          <w:szCs w:val="28"/>
          <w:rtl/>
        </w:rPr>
      </w:pPr>
      <w:r w:rsidRPr="00AD63D4">
        <w:rPr>
          <w:rFonts w:eastAsia="SimSun" w:cs="B Zar" w:hint="cs"/>
          <w:sz w:val="28"/>
          <w:szCs w:val="28"/>
          <w:rtl/>
          <w:lang w:eastAsia="zh-CN"/>
        </w:rPr>
        <w:t>همانا اصل و اساس شرك و سبب واقع شدن بني آدم در آن افراط و زياده روي در مورد</w:t>
      </w:r>
      <w:r w:rsidR="007D536F">
        <w:rPr>
          <w:rFonts w:eastAsia="SimSun" w:cs="B Zar" w:hint="cs"/>
          <w:sz w:val="28"/>
          <w:szCs w:val="28"/>
          <w:rtl/>
          <w:lang w:eastAsia="zh-CN"/>
        </w:rPr>
        <w:t xml:space="preserve"> انسان‌هاي</w:t>
      </w:r>
      <w:r w:rsidRPr="00AD63D4">
        <w:rPr>
          <w:rFonts w:eastAsia="SimSun" w:cs="B Zar" w:hint="cs"/>
          <w:sz w:val="28"/>
          <w:szCs w:val="28"/>
          <w:rtl/>
          <w:lang w:eastAsia="zh-CN"/>
        </w:rPr>
        <w:t xml:space="preserve"> صالح بزرگوار است. و در تعريف، مدح و ثناي</w:t>
      </w:r>
      <w:r w:rsidR="00F37225">
        <w:rPr>
          <w:rFonts w:eastAsia="SimSun" w:cs="B Zar" w:hint="cs"/>
          <w:sz w:val="28"/>
          <w:szCs w:val="28"/>
          <w:rtl/>
          <w:lang w:eastAsia="zh-CN"/>
        </w:rPr>
        <w:t xml:space="preserve"> آن‌ها </w:t>
      </w:r>
      <w:r w:rsidRPr="00AD63D4">
        <w:rPr>
          <w:rFonts w:eastAsia="SimSun" w:cs="B Zar" w:hint="cs"/>
          <w:sz w:val="28"/>
          <w:szCs w:val="28"/>
          <w:rtl/>
          <w:lang w:eastAsia="zh-CN"/>
        </w:rPr>
        <w:t xml:space="preserve">از حد خود تجاوز نمودند. الله تعالي </w:t>
      </w:r>
      <w:r w:rsidR="00664ACA">
        <w:rPr>
          <w:rFonts w:eastAsia="SimSun" w:cs="B Zar" w:hint="cs"/>
          <w:sz w:val="28"/>
          <w:szCs w:val="28"/>
          <w:rtl/>
          <w:lang w:eastAsia="zh-CN"/>
        </w:rPr>
        <w:t>مي‌فرمايد</w:t>
      </w:r>
      <w:r w:rsidRPr="00AD63D4">
        <w:rPr>
          <w:rFonts w:eastAsia="SimSun" w:cs="B Zar" w:hint="cs"/>
          <w:sz w:val="28"/>
          <w:szCs w:val="28"/>
          <w:rtl/>
          <w:lang w:eastAsia="zh-CN"/>
        </w:rPr>
        <w:t>:</w:t>
      </w:r>
      <w:r w:rsidR="002A498C">
        <w:rPr>
          <w:rFonts w:eastAsia="SimSun" w:cs="B Zar" w:hint="cs"/>
          <w:sz w:val="28"/>
          <w:szCs w:val="28"/>
          <w:rtl/>
          <w:lang w:eastAsia="zh-CN"/>
        </w:rPr>
        <w:t xml:space="preserve"> </w:t>
      </w:r>
      <w:r w:rsidR="002A498C" w:rsidRPr="002A498C">
        <w:rPr>
          <w:rFonts w:ascii="Traditional Arabic" w:hAnsi="Traditional Arabic" w:cs="Traditional Arabic"/>
          <w:sz w:val="28"/>
          <w:szCs w:val="28"/>
          <w:rtl/>
        </w:rPr>
        <w:t>﴿</w:t>
      </w:r>
      <w:r w:rsidR="007A7459">
        <w:rPr>
          <w:rFonts w:ascii="KFGQPC Uthmanic Script HAFS" w:hAnsi="KFGQPC Uthmanic Script HAFS" w:cs="KFGQPC Uthmanic Script HAFS"/>
          <w:sz w:val="28"/>
          <w:szCs w:val="28"/>
          <w:rtl/>
        </w:rPr>
        <w:t xml:space="preserve">وَقَالُواْ لَا تَذَرُنَّ ءَالِهَتَكُمۡ وَلَا تَذَرُنَّ وَدّٗا وَلَا سُوَاعٗا وَلَا يَغُوثَ وَيَعُوقَ وَنَسۡرٗا ٢٣ وَقَدۡ أَضَلُّواْ كَثِيرٗاۖ وَلَا تَزِدِ </w:t>
      </w:r>
      <w:r w:rsidR="007A7459">
        <w:rPr>
          <w:rFonts w:ascii="KFGQPC Uthmanic Script HAFS" w:hAnsi="KFGQPC Uthmanic Script HAFS" w:cs="KFGQPC Uthmanic Script HAFS" w:hint="cs"/>
          <w:sz w:val="28"/>
          <w:szCs w:val="28"/>
          <w:rtl/>
        </w:rPr>
        <w:t>ٱ</w:t>
      </w:r>
      <w:r w:rsidR="007A7459">
        <w:rPr>
          <w:rFonts w:ascii="KFGQPC Uthmanic Script HAFS" w:hAnsi="KFGQPC Uthmanic Script HAFS" w:cs="KFGQPC Uthmanic Script HAFS" w:hint="eastAsia"/>
          <w:sz w:val="28"/>
          <w:szCs w:val="28"/>
          <w:rtl/>
        </w:rPr>
        <w:t>لظَّٰلِمِينَ</w:t>
      </w:r>
      <w:r w:rsidR="007A7459">
        <w:rPr>
          <w:rFonts w:ascii="KFGQPC Uthmanic Script HAFS" w:hAnsi="KFGQPC Uthmanic Script HAFS" w:cs="KFGQPC Uthmanic Script HAFS"/>
          <w:sz w:val="28"/>
          <w:szCs w:val="28"/>
          <w:rtl/>
        </w:rPr>
        <w:t xml:space="preserve"> إِلَّا ضَلَٰلٗا ٢٤</w:t>
      </w:r>
      <w:r w:rsidR="002A498C" w:rsidRPr="002A498C">
        <w:rPr>
          <w:rFonts w:ascii="Traditional Arabic" w:hAnsi="Traditional Arabic" w:cs="Traditional Arabic"/>
          <w:sz w:val="28"/>
          <w:szCs w:val="28"/>
          <w:rtl/>
        </w:rPr>
        <w:t>﴾</w:t>
      </w:r>
      <w:r w:rsidR="002A498C" w:rsidRPr="002A498C">
        <w:rPr>
          <w:rFonts w:hint="cs"/>
          <w:rtl/>
        </w:rPr>
        <w:t xml:space="preserve"> </w:t>
      </w:r>
      <w:r w:rsidR="002A498C" w:rsidRPr="002A498C">
        <w:rPr>
          <w:rFonts w:ascii="mylotus" w:hAnsi="mylotus" w:cs="mylotus"/>
          <w:sz w:val="26"/>
          <w:szCs w:val="26"/>
          <w:rtl/>
          <w:lang w:bidi="ar-SA"/>
        </w:rPr>
        <w:t>[</w:t>
      </w:r>
      <w:r w:rsidR="002A498C">
        <w:rPr>
          <w:rFonts w:ascii="mylotus" w:hAnsi="mylotus" w:cs="mylotus"/>
          <w:sz w:val="26"/>
          <w:szCs w:val="26"/>
          <w:rtl/>
          <w:lang w:bidi="ar-SA"/>
        </w:rPr>
        <w:t>النوح: 23-24</w:t>
      </w:r>
      <w:r w:rsidR="002A498C" w:rsidRPr="002A498C">
        <w:rPr>
          <w:rFonts w:ascii="mylotus" w:hAnsi="mylotus" w:cs="mylotus"/>
          <w:sz w:val="26"/>
          <w:szCs w:val="26"/>
          <w:rtl/>
          <w:lang w:bidi="ar-SA"/>
        </w:rPr>
        <w:t>]</w:t>
      </w:r>
      <w:r w:rsidR="002A498C">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AD63D4">
        <w:rPr>
          <w:rFonts w:eastAsia="SimSun" w:cs="B Zar" w:hint="cs"/>
          <w:sz w:val="28"/>
          <w:szCs w:val="28"/>
          <w:rtl/>
          <w:lang w:eastAsia="zh-CN"/>
        </w:rPr>
        <w:t>و گفتند: معبودان خود را رها نكنيد و ود، سواع، يغوث، يعوق و نسر را وا نگذاريد و بسياري را گمراه كردند.[بار خدايا] جز بر گمراهي ظالمان ميفزاي».</w:t>
      </w:r>
    </w:p>
    <w:p w:rsidR="00AD63D4" w:rsidRPr="00754F67" w:rsidRDefault="00AD63D4" w:rsidP="00AF3F00">
      <w:pPr>
        <w:bidi/>
        <w:ind w:firstLine="284"/>
        <w:jc w:val="lowKashida"/>
        <w:rPr>
          <w:rFonts w:eastAsia="SimSun" w:cs="B Zar" w:hint="cs"/>
          <w:sz w:val="28"/>
          <w:szCs w:val="28"/>
          <w:rtl/>
          <w:lang w:eastAsia="zh-CN"/>
        </w:rPr>
      </w:pPr>
      <w:r w:rsidRPr="00754F67">
        <w:rPr>
          <w:rFonts w:eastAsia="SimSun" w:cs="B Zar" w:hint="cs"/>
          <w:sz w:val="28"/>
          <w:szCs w:val="28"/>
          <w:rtl/>
          <w:lang w:eastAsia="zh-CN"/>
        </w:rPr>
        <w:t>اين</w:t>
      </w:r>
      <w:r w:rsidR="007D536F">
        <w:rPr>
          <w:rFonts w:eastAsia="SimSun" w:cs="B Zar" w:hint="cs"/>
          <w:sz w:val="28"/>
          <w:szCs w:val="28"/>
          <w:rtl/>
          <w:lang w:eastAsia="zh-CN"/>
        </w:rPr>
        <w:t xml:space="preserve"> نام‌هاي </w:t>
      </w:r>
      <w:r w:rsidRPr="00754F67">
        <w:rPr>
          <w:rFonts w:eastAsia="SimSun" w:cs="B Zar" w:hint="cs"/>
          <w:sz w:val="28"/>
          <w:szCs w:val="28"/>
          <w:rtl/>
          <w:lang w:eastAsia="zh-CN"/>
        </w:rPr>
        <w:t>مردان صالح از قوم نوح هستند، هنگامي كه مردند بر</w:t>
      </w:r>
      <w:r w:rsidR="00C25455">
        <w:rPr>
          <w:rFonts w:eastAsia="SimSun" w:cs="B Zar" w:hint="cs"/>
          <w:sz w:val="28"/>
          <w:szCs w:val="28"/>
          <w:rtl/>
          <w:lang w:eastAsia="zh-CN"/>
        </w:rPr>
        <w:t xml:space="preserve"> شكل‌ها</w:t>
      </w:r>
      <w:r w:rsidRPr="00754F67">
        <w:rPr>
          <w:rFonts w:eastAsia="SimSun" w:cs="B Zar" w:hint="cs"/>
          <w:sz w:val="28"/>
          <w:szCs w:val="28"/>
          <w:rtl/>
          <w:lang w:eastAsia="zh-CN"/>
        </w:rPr>
        <w:t xml:space="preserve"> و</w:t>
      </w:r>
      <w:r w:rsidR="00C25455">
        <w:rPr>
          <w:rFonts w:eastAsia="SimSun" w:cs="B Zar" w:hint="cs"/>
          <w:sz w:val="28"/>
          <w:szCs w:val="28"/>
          <w:rtl/>
          <w:lang w:eastAsia="zh-CN"/>
        </w:rPr>
        <w:t xml:space="preserve"> صورت‌ها</w:t>
      </w:r>
      <w:r w:rsidRPr="00754F67">
        <w:rPr>
          <w:rFonts w:eastAsia="SimSun" w:cs="B Zar" w:hint="cs"/>
          <w:sz w:val="28"/>
          <w:szCs w:val="28"/>
          <w:rtl/>
          <w:lang w:eastAsia="zh-CN"/>
        </w:rPr>
        <w:t>ي آنان</w:t>
      </w:r>
      <w:r w:rsidR="004A42C0">
        <w:rPr>
          <w:rFonts w:eastAsia="SimSun" w:cs="B Zar" w:hint="cs"/>
          <w:sz w:val="28"/>
          <w:szCs w:val="28"/>
          <w:rtl/>
          <w:lang w:eastAsia="zh-CN"/>
        </w:rPr>
        <w:t xml:space="preserve"> بت‌هايي</w:t>
      </w:r>
      <w:r w:rsidRPr="00754F67">
        <w:rPr>
          <w:rFonts w:eastAsia="SimSun" w:cs="B Zar" w:hint="cs"/>
          <w:sz w:val="28"/>
          <w:szCs w:val="28"/>
          <w:rtl/>
          <w:lang w:eastAsia="zh-CN"/>
        </w:rPr>
        <w:t xml:space="preserve"> قرار دادند و بر آن بت</w:t>
      </w:r>
      <w:r w:rsidR="00C25455">
        <w:rPr>
          <w:rFonts w:eastAsia="SimSun" w:cs="B Zar" w:hint="cs"/>
          <w:sz w:val="28"/>
          <w:szCs w:val="28"/>
          <w:rtl/>
          <w:lang w:eastAsia="zh-CN"/>
        </w:rPr>
        <w:t>‌</w:t>
      </w:r>
      <w:r w:rsidRPr="00754F67">
        <w:rPr>
          <w:rFonts w:eastAsia="SimSun" w:cs="B Zar" w:hint="cs"/>
          <w:sz w:val="28"/>
          <w:szCs w:val="28"/>
          <w:rtl/>
          <w:lang w:eastAsia="zh-CN"/>
        </w:rPr>
        <w:t>ها اسم</w:t>
      </w:r>
      <w:r w:rsidR="00F37225">
        <w:rPr>
          <w:rFonts w:eastAsia="SimSun" w:cs="B Zar" w:hint="cs"/>
          <w:sz w:val="28"/>
          <w:szCs w:val="28"/>
          <w:rtl/>
          <w:lang w:eastAsia="zh-CN"/>
        </w:rPr>
        <w:t xml:space="preserve"> آن‌ها </w:t>
      </w:r>
      <w:r w:rsidRPr="00754F67">
        <w:rPr>
          <w:rFonts w:eastAsia="SimSun" w:cs="B Zar" w:hint="cs"/>
          <w:sz w:val="28"/>
          <w:szCs w:val="28"/>
          <w:rtl/>
          <w:lang w:eastAsia="zh-CN"/>
        </w:rPr>
        <w:t>را گذاشتند كه هدفشان از اينكار بزرگداشت و زنده نگه داشتن ياد و فضيلت</w:t>
      </w:r>
      <w:r w:rsidR="00F37225">
        <w:rPr>
          <w:rFonts w:eastAsia="SimSun" w:cs="B Zar" w:hint="cs"/>
          <w:sz w:val="28"/>
          <w:szCs w:val="28"/>
          <w:rtl/>
          <w:lang w:eastAsia="zh-CN"/>
        </w:rPr>
        <w:t xml:space="preserve"> آن‌ها </w:t>
      </w:r>
      <w:r w:rsidRPr="00754F67">
        <w:rPr>
          <w:rFonts w:eastAsia="SimSun" w:cs="B Zar" w:hint="cs"/>
          <w:sz w:val="28"/>
          <w:szCs w:val="28"/>
          <w:rtl/>
          <w:lang w:eastAsia="zh-CN"/>
        </w:rPr>
        <w:t>بود تا با ديدن شكل و تصاوير</w:t>
      </w:r>
      <w:r w:rsidR="00F37225">
        <w:rPr>
          <w:rFonts w:eastAsia="SimSun" w:cs="B Zar" w:hint="cs"/>
          <w:sz w:val="28"/>
          <w:szCs w:val="28"/>
          <w:rtl/>
          <w:lang w:eastAsia="zh-CN"/>
        </w:rPr>
        <w:t xml:space="preserve"> آن‌ها </w:t>
      </w:r>
      <w:r w:rsidRPr="00754F67">
        <w:rPr>
          <w:rFonts w:eastAsia="SimSun" w:cs="B Zar" w:hint="cs"/>
          <w:sz w:val="28"/>
          <w:szCs w:val="28"/>
          <w:rtl/>
          <w:lang w:eastAsia="zh-CN"/>
        </w:rPr>
        <w:t>مانند آنان به عبادت بپردازند.</w:t>
      </w:r>
    </w:p>
    <w:p w:rsidR="00AD63D4" w:rsidRPr="00AD63D4" w:rsidRDefault="00AD63D4" w:rsidP="00AF3F00">
      <w:pPr>
        <w:bidi/>
        <w:ind w:firstLine="284"/>
        <w:jc w:val="lowKashida"/>
        <w:rPr>
          <w:rFonts w:eastAsia="SimSun" w:cs="B Zar" w:hint="cs"/>
          <w:sz w:val="28"/>
          <w:szCs w:val="28"/>
          <w:rtl/>
          <w:lang w:eastAsia="zh-CN"/>
        </w:rPr>
      </w:pPr>
      <w:r w:rsidRPr="00AD63D4">
        <w:rPr>
          <w:rFonts w:eastAsia="SimSun" w:cs="B Zar" w:hint="cs"/>
          <w:sz w:val="28"/>
          <w:szCs w:val="28"/>
          <w:rtl/>
          <w:lang w:eastAsia="zh-CN"/>
        </w:rPr>
        <w:t>و دليل بر آن آنچه است كه از ابن عباس</w:t>
      </w:r>
      <w:r w:rsidRPr="00AD63D4">
        <w:rPr>
          <w:rFonts w:eastAsia="SimSun" w:cs="CTraditional Arabic" w:hint="cs"/>
          <w:sz w:val="28"/>
          <w:szCs w:val="28"/>
          <w:rtl/>
          <w:lang w:eastAsia="zh-CN"/>
        </w:rPr>
        <w:t xml:space="preserve"> م</w:t>
      </w:r>
      <w:r w:rsidRPr="00AD63D4">
        <w:rPr>
          <w:rFonts w:eastAsia="SimSun" w:cs="B Zar" w:hint="cs"/>
          <w:sz w:val="28"/>
          <w:szCs w:val="28"/>
          <w:rtl/>
          <w:lang w:eastAsia="zh-CN"/>
        </w:rPr>
        <w:t xml:space="preserve"> روايت است كه گفت:</w:t>
      </w:r>
      <w:r w:rsidR="00C25455">
        <w:rPr>
          <w:rFonts w:ascii="Lotus Linotype" w:eastAsia="SimSun" w:hAnsi="Lotus Linotype" w:cs="Lotus Linotype"/>
          <w:sz w:val="28"/>
          <w:szCs w:val="28"/>
          <w:rtl/>
          <w:lang w:eastAsia="zh-CN"/>
        </w:rPr>
        <w:t xml:space="preserve"> </w:t>
      </w:r>
      <w:r w:rsidR="00C25455" w:rsidRPr="00C25455">
        <w:rPr>
          <w:rStyle w:val="Char4"/>
          <w:rFonts w:eastAsia="SimSun"/>
          <w:rtl/>
        </w:rPr>
        <w:t>«</w:t>
      </w:r>
      <w:r w:rsidRPr="00C25455">
        <w:rPr>
          <w:rStyle w:val="Char4"/>
          <w:rFonts w:eastAsia="SimSun"/>
          <w:rtl/>
        </w:rPr>
        <w:t>صَارَتْ الْأَوْثَانُ الَّتِي كَانَتْ فِي قَوْمِ نُوحٍ فِي الْعَرَبِ بَعْدُ أَمَّا وَدٌّ كَانَتْ لِكَلْبٍ بِدَوْمَةِ الْجَنْدَلِ وَأَمَّا سُوَاعٌ كَانَتْ لِهُذَيْلٍ وَأَمَّا يَغُوثُ فَكَانَتْ لِمُرَادٍ ثُمَّ لِبَنِي غُطَيْفٍ بِالْجَوْفِ عِنْدَ سَبَإٍ وَأَمَّا يَعُوقُ فَكَانَتْ لِهَمْدَانَ وَأَمَّا نَسْرٌ فَكَانَتْ لِحِمْيَرَ لِآلِ ذِي الْكَلَاعِ أَسْمَاءُ رِجَالٍ صَالِحِينَ مِنْ قَوْمِ نُوحٍ فَلَمَّا هَلَكُوا أَوْحَى الشَّيْطَانُ إِلَى قَوْمِهِمْ أَنْ انْصِبُوا إِلَى مَجَالِسِهِمْ الَّتِي كَانُوا يَجْلِسُونَ أَنْصَابًا وَسَمُّوهَا بِأَسْمَائِهِمْ فَفَعَلُوا فَلَمْ تُعْبَدْ حَتَّى إِذَا هَلَكَ أُولَئِكَ وَتَنَسَّخَ الْعِلْمُ عُبِدَتْ</w:t>
      </w:r>
      <w:r w:rsidR="000F2FA2" w:rsidRPr="00C25455">
        <w:rPr>
          <w:rStyle w:val="Char4"/>
          <w:rFonts w:eastAsia="SimSun" w:hint="cs"/>
          <w:rtl/>
        </w:rPr>
        <w:t>»</w:t>
      </w:r>
      <w:r w:rsidRPr="00AD63D4">
        <w:rPr>
          <w:rFonts w:eastAsia="SimSun" w:cs="Simplified Arabic"/>
          <w:vertAlign w:val="superscript"/>
          <w:rtl/>
          <w:lang w:eastAsia="zh-CN"/>
        </w:rPr>
        <w:footnoteReference w:id="61"/>
      </w:r>
      <w:r w:rsidR="00C25455">
        <w:rPr>
          <w:rFonts w:eastAsia="SimSun" w:cs="B Zar" w:hint="cs"/>
          <w:sz w:val="28"/>
          <w:szCs w:val="28"/>
          <w:rtl/>
          <w:lang w:eastAsia="zh-CN"/>
        </w:rPr>
        <w:t xml:space="preserve"> «</w:t>
      </w:r>
      <w:r w:rsidRPr="00AD63D4">
        <w:rPr>
          <w:rFonts w:eastAsia="SimSun" w:cs="B Zar" w:hint="cs"/>
          <w:sz w:val="28"/>
          <w:szCs w:val="28"/>
          <w:rtl/>
          <w:lang w:eastAsia="zh-CN"/>
        </w:rPr>
        <w:t>بت</w:t>
      </w:r>
      <w:r w:rsidR="00C25455">
        <w:rPr>
          <w:rFonts w:eastAsia="SimSun" w:cs="B Zar" w:hint="cs"/>
          <w:sz w:val="28"/>
          <w:szCs w:val="28"/>
          <w:rtl/>
          <w:lang w:eastAsia="zh-CN"/>
        </w:rPr>
        <w:t>‌</w:t>
      </w:r>
      <w:r w:rsidRPr="00AD63D4">
        <w:rPr>
          <w:rFonts w:eastAsia="SimSun" w:cs="B Zar" w:hint="cs"/>
          <w:sz w:val="28"/>
          <w:szCs w:val="28"/>
          <w:rtl/>
          <w:lang w:eastAsia="zh-CN"/>
        </w:rPr>
        <w:t xml:space="preserve">هايي كه در قوم نوح بودند بعداً معبودان قوم عرب شدند. چنانكه ود براي قبيله كلب در شهر </w:t>
      </w:r>
      <w:r w:rsidRPr="00AD63D4">
        <w:rPr>
          <w:rFonts w:ascii="Lotus Linotype" w:eastAsia="SimSun" w:hAnsi="Lotus Linotype" w:cs="Lotus Linotype"/>
          <w:sz w:val="28"/>
          <w:szCs w:val="28"/>
          <w:rtl/>
          <w:lang w:eastAsia="zh-CN"/>
        </w:rPr>
        <w:t>دومة الجندل،</w:t>
      </w:r>
      <w:r w:rsidRPr="00AD63D4">
        <w:rPr>
          <w:rFonts w:eastAsia="SimSun" w:cs="B Zar" w:hint="cs"/>
          <w:sz w:val="28"/>
          <w:szCs w:val="28"/>
          <w:rtl/>
          <w:lang w:eastAsia="zh-CN"/>
        </w:rPr>
        <w:t xml:space="preserve"> سواع براي قبيله هذيل، يغوث براي قبيله مراد سپس براي قبيله بني غطيف در شهر جوف كنار سرزمين سبأ، يعوق براي قبيله همدان، نسر در حمير براي طايفه ذي كلاع بود.</w:t>
      </w:r>
      <w:r w:rsidR="007D536F">
        <w:rPr>
          <w:rFonts w:eastAsia="SimSun" w:cs="B Zar" w:hint="cs"/>
          <w:sz w:val="28"/>
          <w:szCs w:val="28"/>
          <w:rtl/>
          <w:lang w:eastAsia="zh-CN"/>
        </w:rPr>
        <w:t xml:space="preserve"> نام‌هاي </w:t>
      </w:r>
      <w:r w:rsidRPr="00AD63D4">
        <w:rPr>
          <w:rFonts w:eastAsia="SimSun" w:cs="B Zar" w:hint="cs"/>
          <w:sz w:val="28"/>
          <w:szCs w:val="28"/>
          <w:rtl/>
          <w:lang w:eastAsia="zh-CN"/>
        </w:rPr>
        <w:t>مردان صالح از قوم نوح بودند هنگامي كه مردند شيطان به قومشان وحي كرد كه در محل جاهايي كه</w:t>
      </w:r>
      <w:r w:rsidR="00F37225">
        <w:rPr>
          <w:rFonts w:eastAsia="SimSun" w:cs="B Zar" w:hint="cs"/>
          <w:sz w:val="28"/>
          <w:szCs w:val="28"/>
          <w:rtl/>
          <w:lang w:eastAsia="zh-CN"/>
        </w:rPr>
        <w:t xml:space="preserve"> آن‌ها مي‌</w:t>
      </w:r>
      <w:r w:rsidRPr="00AD63D4">
        <w:rPr>
          <w:rFonts w:eastAsia="SimSun" w:cs="B Zar" w:hint="cs"/>
          <w:sz w:val="28"/>
          <w:szCs w:val="28"/>
          <w:rtl/>
          <w:lang w:eastAsia="zh-CN"/>
        </w:rPr>
        <w:t>نشستند مجسمه</w:t>
      </w:r>
      <w:r w:rsidR="00EF0E66">
        <w:rPr>
          <w:rFonts w:eastAsia="SimSun" w:cs="B Zar" w:hint="cs"/>
          <w:sz w:val="28"/>
          <w:szCs w:val="28"/>
          <w:rtl/>
          <w:lang w:eastAsia="zh-CN"/>
        </w:rPr>
        <w:t xml:space="preserve">‌هايي </w:t>
      </w:r>
      <w:r w:rsidRPr="00AD63D4">
        <w:rPr>
          <w:rFonts w:eastAsia="SimSun" w:cs="B Zar" w:hint="cs"/>
          <w:sz w:val="28"/>
          <w:szCs w:val="28"/>
          <w:rtl/>
          <w:lang w:eastAsia="zh-CN"/>
        </w:rPr>
        <w:t>نصب كنند و آن را با</w:t>
      </w:r>
      <w:r w:rsidR="007D536F">
        <w:rPr>
          <w:rFonts w:eastAsia="SimSun" w:cs="B Zar" w:hint="cs"/>
          <w:sz w:val="28"/>
          <w:szCs w:val="28"/>
          <w:rtl/>
          <w:lang w:eastAsia="zh-CN"/>
        </w:rPr>
        <w:t xml:space="preserve"> نام‌هاي </w:t>
      </w:r>
      <w:r w:rsidRPr="00AD63D4">
        <w:rPr>
          <w:rFonts w:eastAsia="SimSun" w:cs="B Zar" w:hint="cs"/>
          <w:sz w:val="28"/>
          <w:szCs w:val="28"/>
          <w:rtl/>
          <w:lang w:eastAsia="zh-CN"/>
        </w:rPr>
        <w:t>آنان بنامند پس آن كار را كردند ولي</w:t>
      </w:r>
      <w:r w:rsidR="00F37225">
        <w:rPr>
          <w:rFonts w:eastAsia="SimSun" w:cs="B Zar" w:hint="cs"/>
          <w:sz w:val="28"/>
          <w:szCs w:val="28"/>
          <w:rtl/>
          <w:lang w:eastAsia="zh-CN"/>
        </w:rPr>
        <w:t xml:space="preserve"> آن‌ها </w:t>
      </w:r>
      <w:r w:rsidRPr="00AD63D4">
        <w:rPr>
          <w:rFonts w:eastAsia="SimSun" w:cs="B Zar" w:hint="cs"/>
          <w:sz w:val="28"/>
          <w:szCs w:val="28"/>
          <w:rtl/>
          <w:lang w:eastAsia="zh-CN"/>
        </w:rPr>
        <w:t>را عبادت</w:t>
      </w:r>
      <w:r w:rsidR="00F37225">
        <w:rPr>
          <w:rFonts w:eastAsia="SimSun" w:cs="B Zar" w:hint="cs"/>
          <w:sz w:val="28"/>
          <w:szCs w:val="28"/>
          <w:rtl/>
          <w:lang w:eastAsia="zh-CN"/>
        </w:rPr>
        <w:t xml:space="preserve"> نمي‌</w:t>
      </w:r>
      <w:r w:rsidRPr="00AD63D4">
        <w:rPr>
          <w:rFonts w:eastAsia="SimSun" w:cs="B Zar" w:hint="cs"/>
          <w:sz w:val="28"/>
          <w:szCs w:val="28"/>
          <w:rtl/>
          <w:lang w:eastAsia="zh-CN"/>
        </w:rPr>
        <w:t>كردند تا اينكه</w:t>
      </w:r>
      <w:r w:rsidR="00C25455">
        <w:rPr>
          <w:rFonts w:eastAsia="SimSun" w:cs="B Zar" w:hint="cs"/>
          <w:sz w:val="28"/>
          <w:szCs w:val="28"/>
          <w:rtl/>
          <w:lang w:eastAsia="zh-CN"/>
        </w:rPr>
        <w:t xml:space="preserve"> نسل‌هاي</w:t>
      </w:r>
      <w:r w:rsidRPr="00AD63D4">
        <w:rPr>
          <w:rFonts w:eastAsia="SimSun" w:cs="B Zar" w:hint="cs"/>
          <w:sz w:val="28"/>
          <w:szCs w:val="28"/>
          <w:rtl/>
          <w:lang w:eastAsia="zh-CN"/>
        </w:rPr>
        <w:t xml:space="preserve"> اولين از بين رفتند و جهل فراگير شد و</w:t>
      </w:r>
      <w:r w:rsidR="00C25455">
        <w:rPr>
          <w:rFonts w:eastAsia="SimSun" w:cs="B Zar" w:hint="cs"/>
          <w:sz w:val="28"/>
          <w:szCs w:val="28"/>
          <w:rtl/>
          <w:lang w:eastAsia="zh-CN"/>
        </w:rPr>
        <w:t xml:space="preserve"> نسل‌هاي</w:t>
      </w:r>
      <w:r w:rsidRPr="00AD63D4">
        <w:rPr>
          <w:rFonts w:eastAsia="SimSun" w:cs="B Zar" w:hint="cs"/>
          <w:sz w:val="28"/>
          <w:szCs w:val="28"/>
          <w:rtl/>
          <w:lang w:eastAsia="zh-CN"/>
        </w:rPr>
        <w:t xml:space="preserve"> بعدي به عبادت آن مجسمه</w:t>
      </w:r>
      <w:r w:rsidR="00F37225">
        <w:rPr>
          <w:rFonts w:eastAsia="SimSun" w:cs="B Zar" w:hint="cs"/>
          <w:sz w:val="28"/>
          <w:szCs w:val="28"/>
          <w:rtl/>
          <w:lang w:eastAsia="zh-CN"/>
        </w:rPr>
        <w:t xml:space="preserve">‌ها </w:t>
      </w:r>
      <w:r w:rsidRPr="00AD63D4">
        <w:rPr>
          <w:rFonts w:eastAsia="SimSun" w:cs="B Zar" w:hint="cs"/>
          <w:sz w:val="28"/>
          <w:szCs w:val="28"/>
          <w:rtl/>
          <w:lang w:eastAsia="zh-CN"/>
        </w:rPr>
        <w:t>روي آوردند».</w:t>
      </w:r>
    </w:p>
    <w:p w:rsidR="00AD63D4" w:rsidRPr="00AD63D4" w:rsidRDefault="00AD63D4" w:rsidP="007A7459">
      <w:pPr>
        <w:bidi/>
        <w:ind w:firstLine="284"/>
        <w:jc w:val="lowKashida"/>
        <w:rPr>
          <w:rFonts w:eastAsia="SimSun" w:cs="B Zar" w:hint="cs"/>
          <w:sz w:val="28"/>
          <w:szCs w:val="28"/>
          <w:rtl/>
          <w:lang w:eastAsia="zh-CN"/>
        </w:rPr>
      </w:pPr>
      <w:r w:rsidRPr="00AD63D4">
        <w:rPr>
          <w:rFonts w:eastAsia="SimSun" w:cs="B Zar" w:hint="cs"/>
          <w:sz w:val="28"/>
          <w:szCs w:val="28"/>
          <w:rtl/>
          <w:lang w:eastAsia="zh-CN"/>
        </w:rPr>
        <w:t>ابن جرير طبري از محمد بن قيس در باره اين فرموده خداوند</w:t>
      </w:r>
      <w:r w:rsidR="002A498C">
        <w:rPr>
          <w:rFonts w:eastAsia="SimSun" w:cs="B Zar" w:hint="cs"/>
          <w:sz w:val="28"/>
          <w:szCs w:val="28"/>
          <w:rtl/>
          <w:lang w:eastAsia="zh-CN"/>
        </w:rPr>
        <w:t xml:space="preserve">: </w:t>
      </w:r>
      <w:r w:rsidR="007A7459" w:rsidRPr="002A498C">
        <w:rPr>
          <w:rFonts w:ascii="Traditional Arabic" w:hAnsi="Traditional Arabic" w:cs="Traditional Arabic"/>
          <w:sz w:val="28"/>
          <w:szCs w:val="28"/>
          <w:rtl/>
        </w:rPr>
        <w:t>﴿</w:t>
      </w:r>
      <w:r w:rsidR="007A7459">
        <w:rPr>
          <w:rFonts w:ascii="KFGQPC Uthmanic Script HAFS" w:hAnsi="KFGQPC Uthmanic Script HAFS" w:cs="KFGQPC Uthmanic Script HAFS"/>
          <w:sz w:val="28"/>
          <w:szCs w:val="28"/>
          <w:rtl/>
        </w:rPr>
        <w:t>وَقَالُواْ لَا تَذَرُنَّ ءَالِهَتَكُمۡ</w:t>
      </w:r>
      <w:r w:rsidR="002A498C" w:rsidRPr="002A498C">
        <w:rPr>
          <w:rFonts w:ascii="Traditional Arabic" w:hAnsi="Traditional Arabic" w:cs="Traditional Arabic"/>
          <w:sz w:val="28"/>
          <w:szCs w:val="28"/>
          <w:rtl/>
        </w:rPr>
        <w:t>﴾</w:t>
      </w:r>
      <w:r w:rsidR="007A7459">
        <w:rPr>
          <w:rFonts w:eastAsia="SimSun" w:cs="B Zar" w:hint="cs"/>
          <w:sz w:val="28"/>
          <w:szCs w:val="28"/>
          <w:rtl/>
          <w:lang w:eastAsia="zh-CN"/>
        </w:rPr>
        <w:t xml:space="preserve"> </w:t>
      </w:r>
      <w:r w:rsidR="00C25455">
        <w:rPr>
          <w:rFonts w:eastAsia="SimSun" w:cs="B Zar" w:hint="cs"/>
          <w:sz w:val="28"/>
          <w:szCs w:val="28"/>
          <w:rtl/>
          <w:lang w:eastAsia="zh-CN"/>
        </w:rPr>
        <w:t>«</w:t>
      </w:r>
      <w:r w:rsidRPr="00AD63D4">
        <w:rPr>
          <w:rFonts w:eastAsia="SimSun" w:cs="B Zar" w:hint="cs"/>
          <w:sz w:val="28"/>
          <w:szCs w:val="28"/>
          <w:rtl/>
          <w:lang w:eastAsia="zh-CN"/>
        </w:rPr>
        <w:t>گفتند معبودان خود را رها نكنيد» روايت</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AD63D4">
        <w:rPr>
          <w:rFonts w:eastAsia="SimSun" w:cs="B Zar" w:hint="cs"/>
          <w:sz w:val="28"/>
          <w:szCs w:val="28"/>
          <w:rtl/>
          <w:lang w:eastAsia="zh-CN"/>
        </w:rPr>
        <w:t xml:space="preserve"> كه گفت:</w:t>
      </w:r>
      <w:r w:rsidR="00C25455">
        <w:rPr>
          <w:rFonts w:eastAsia="SimSun" w:cs="B Zar" w:hint="cs"/>
          <w:sz w:val="28"/>
          <w:szCs w:val="28"/>
          <w:rtl/>
          <w:lang w:eastAsia="zh-CN"/>
        </w:rPr>
        <w:t xml:space="preserve"> </w:t>
      </w:r>
      <w:r w:rsidR="00C25455" w:rsidRPr="00C25455">
        <w:rPr>
          <w:rStyle w:val="Char4"/>
          <w:rFonts w:eastAsia="SimSun"/>
          <w:rtl/>
        </w:rPr>
        <w:t>«</w:t>
      </w:r>
      <w:r w:rsidRPr="00C25455">
        <w:rPr>
          <w:rStyle w:val="Char4"/>
          <w:rFonts w:eastAsia="SimSun"/>
          <w:rtl/>
        </w:rPr>
        <w:t>كانوا قوما صالحين من بني آدم، وكان لهم أتباع يقتدون هم، فلما ماتوا قال أصحابهم الذين كانوا يقتدون بهم: لو صورناهم كان أشوق لنا إلى العبادة إذا ذكرناهم، فصوروهم، فلما ماتوا وجاء آخرون دب إليهم إبليس فقال: إنما كانوا يعبدونهم وبهم يسقون المطر، فعبدوهم</w:t>
      </w:r>
      <w:r w:rsidR="00C25455" w:rsidRPr="00C25455">
        <w:rPr>
          <w:rStyle w:val="Char4"/>
          <w:rFonts w:eastAsia="SimSun"/>
          <w:rtl/>
        </w:rPr>
        <w:t>»</w:t>
      </w:r>
      <w:r w:rsidRPr="00AD63D4">
        <w:rPr>
          <w:rFonts w:eastAsia="SimSun" w:cs="Simplified Arabic"/>
          <w:vertAlign w:val="superscript"/>
          <w:rtl/>
          <w:lang w:eastAsia="zh-CN"/>
        </w:rPr>
        <w:footnoteReference w:id="62"/>
      </w:r>
      <w:r w:rsidR="00C25455">
        <w:rPr>
          <w:rFonts w:eastAsia="SimSun" w:cs="B Zar" w:hint="cs"/>
          <w:sz w:val="28"/>
          <w:szCs w:val="28"/>
          <w:rtl/>
          <w:lang w:eastAsia="zh-CN"/>
        </w:rPr>
        <w:t xml:space="preserve"> «</w:t>
      </w:r>
      <w:r w:rsidRPr="00AD63D4">
        <w:rPr>
          <w:rFonts w:eastAsia="SimSun" w:cs="B Zar" w:hint="cs"/>
          <w:sz w:val="28"/>
          <w:szCs w:val="28"/>
          <w:rtl/>
          <w:lang w:eastAsia="zh-CN"/>
        </w:rPr>
        <w:t>قوم صالحي از بني آدم بودند و براي خود پيرواني داشتند كه به</w:t>
      </w:r>
      <w:r w:rsidR="00F37225">
        <w:rPr>
          <w:rFonts w:eastAsia="SimSun" w:cs="B Zar" w:hint="cs"/>
          <w:sz w:val="28"/>
          <w:szCs w:val="28"/>
          <w:rtl/>
          <w:lang w:eastAsia="zh-CN"/>
        </w:rPr>
        <w:t xml:space="preserve"> آن‌ها </w:t>
      </w:r>
      <w:r w:rsidRPr="00AD63D4">
        <w:rPr>
          <w:rFonts w:eastAsia="SimSun" w:cs="B Zar" w:hint="cs"/>
          <w:sz w:val="28"/>
          <w:szCs w:val="28"/>
          <w:rtl/>
          <w:lang w:eastAsia="zh-CN"/>
        </w:rPr>
        <w:t>اقتدا</w:t>
      </w:r>
      <w:r w:rsidR="00F37225">
        <w:rPr>
          <w:rFonts w:eastAsia="SimSun" w:cs="B Zar" w:hint="cs"/>
          <w:sz w:val="28"/>
          <w:szCs w:val="28"/>
          <w:rtl/>
          <w:lang w:eastAsia="zh-CN"/>
        </w:rPr>
        <w:t xml:space="preserve"> مي‌</w:t>
      </w:r>
      <w:r w:rsidRPr="00AD63D4">
        <w:rPr>
          <w:rFonts w:eastAsia="SimSun" w:cs="B Zar" w:hint="cs"/>
          <w:sz w:val="28"/>
          <w:szCs w:val="28"/>
          <w:rtl/>
          <w:lang w:eastAsia="zh-CN"/>
        </w:rPr>
        <w:t>نمودند ولي هنگامي كه مْردند مردماني كه به</w:t>
      </w:r>
      <w:r w:rsidR="00F37225">
        <w:rPr>
          <w:rFonts w:eastAsia="SimSun" w:cs="B Zar" w:hint="cs"/>
          <w:sz w:val="28"/>
          <w:szCs w:val="28"/>
          <w:rtl/>
          <w:lang w:eastAsia="zh-CN"/>
        </w:rPr>
        <w:t xml:space="preserve"> آن‌ها </w:t>
      </w:r>
      <w:r w:rsidRPr="00AD63D4">
        <w:rPr>
          <w:rFonts w:eastAsia="SimSun" w:cs="B Zar" w:hint="cs"/>
          <w:sz w:val="28"/>
          <w:szCs w:val="28"/>
          <w:rtl/>
          <w:lang w:eastAsia="zh-CN"/>
        </w:rPr>
        <w:t>اقتدا</w:t>
      </w:r>
      <w:r w:rsidR="00F37225">
        <w:rPr>
          <w:rFonts w:eastAsia="SimSun" w:cs="B Zar" w:hint="cs"/>
          <w:sz w:val="28"/>
          <w:szCs w:val="28"/>
          <w:rtl/>
          <w:lang w:eastAsia="zh-CN"/>
        </w:rPr>
        <w:t xml:space="preserve"> مي‌</w:t>
      </w:r>
      <w:r w:rsidRPr="00AD63D4">
        <w:rPr>
          <w:rFonts w:eastAsia="SimSun" w:cs="B Zar" w:hint="cs"/>
          <w:sz w:val="28"/>
          <w:szCs w:val="28"/>
          <w:rtl/>
          <w:lang w:eastAsia="zh-CN"/>
        </w:rPr>
        <w:t>كردند گفتند: اگر تصوير</w:t>
      </w:r>
      <w:r w:rsidR="00F37225">
        <w:rPr>
          <w:rFonts w:eastAsia="SimSun" w:cs="B Zar" w:hint="cs"/>
          <w:sz w:val="28"/>
          <w:szCs w:val="28"/>
          <w:rtl/>
          <w:lang w:eastAsia="zh-CN"/>
        </w:rPr>
        <w:t xml:space="preserve"> آن‌ها </w:t>
      </w:r>
      <w:r w:rsidRPr="00AD63D4">
        <w:rPr>
          <w:rFonts w:eastAsia="SimSun" w:cs="B Zar" w:hint="cs"/>
          <w:sz w:val="28"/>
          <w:szCs w:val="28"/>
          <w:rtl/>
          <w:lang w:eastAsia="zh-CN"/>
        </w:rPr>
        <w:t>را بنگاريم وقتي</w:t>
      </w:r>
      <w:r w:rsidR="00F37225">
        <w:rPr>
          <w:rFonts w:eastAsia="SimSun" w:cs="B Zar" w:hint="cs"/>
          <w:sz w:val="28"/>
          <w:szCs w:val="28"/>
          <w:rtl/>
          <w:lang w:eastAsia="zh-CN"/>
        </w:rPr>
        <w:t xml:space="preserve"> آن‌ها </w:t>
      </w:r>
      <w:r w:rsidRPr="00AD63D4">
        <w:rPr>
          <w:rFonts w:eastAsia="SimSun" w:cs="B Zar" w:hint="cs"/>
          <w:sz w:val="28"/>
          <w:szCs w:val="28"/>
          <w:rtl/>
          <w:lang w:eastAsia="zh-CN"/>
        </w:rPr>
        <w:t>را بياد آوريم به عبادت مشتاق تر مي‌شويم پس تصوير</w:t>
      </w:r>
      <w:r w:rsidR="00F37225">
        <w:rPr>
          <w:rFonts w:eastAsia="SimSun" w:cs="B Zar" w:hint="cs"/>
          <w:sz w:val="28"/>
          <w:szCs w:val="28"/>
          <w:rtl/>
          <w:lang w:eastAsia="zh-CN"/>
        </w:rPr>
        <w:t xml:space="preserve"> آن‌ها </w:t>
      </w:r>
      <w:r w:rsidRPr="00AD63D4">
        <w:rPr>
          <w:rFonts w:eastAsia="SimSun" w:cs="B Zar" w:hint="cs"/>
          <w:sz w:val="28"/>
          <w:szCs w:val="28"/>
          <w:rtl/>
          <w:lang w:eastAsia="zh-CN"/>
        </w:rPr>
        <w:t>را كشيدند و هنگامي كه مردند و نسل بعدي آمد ابليس به</w:t>
      </w:r>
      <w:r w:rsidR="00F37225">
        <w:rPr>
          <w:rFonts w:eastAsia="SimSun" w:cs="B Zar" w:hint="cs"/>
          <w:sz w:val="28"/>
          <w:szCs w:val="28"/>
          <w:rtl/>
          <w:lang w:eastAsia="zh-CN"/>
        </w:rPr>
        <w:t xml:space="preserve"> آن‌ها </w:t>
      </w:r>
      <w:r w:rsidRPr="00AD63D4">
        <w:rPr>
          <w:rFonts w:eastAsia="SimSun" w:cs="B Zar" w:hint="cs"/>
          <w:sz w:val="28"/>
          <w:szCs w:val="28"/>
          <w:rtl/>
          <w:lang w:eastAsia="zh-CN"/>
        </w:rPr>
        <w:t>وسوسه كرد و گفت: اجداد شما</w:t>
      </w:r>
      <w:r w:rsidR="00F37225">
        <w:rPr>
          <w:rFonts w:eastAsia="SimSun" w:cs="B Zar" w:hint="cs"/>
          <w:sz w:val="28"/>
          <w:szCs w:val="28"/>
          <w:rtl/>
          <w:lang w:eastAsia="zh-CN"/>
        </w:rPr>
        <w:t xml:space="preserve"> آن‌ها </w:t>
      </w:r>
      <w:r w:rsidRPr="00AD63D4">
        <w:rPr>
          <w:rFonts w:eastAsia="SimSun" w:cs="B Zar" w:hint="cs"/>
          <w:sz w:val="28"/>
          <w:szCs w:val="28"/>
          <w:rtl/>
          <w:lang w:eastAsia="zh-CN"/>
        </w:rPr>
        <w:t>را عبادت</w:t>
      </w:r>
      <w:r w:rsidR="00F37225">
        <w:rPr>
          <w:rFonts w:eastAsia="SimSun" w:cs="B Zar" w:hint="cs"/>
          <w:sz w:val="28"/>
          <w:szCs w:val="28"/>
          <w:rtl/>
          <w:lang w:eastAsia="zh-CN"/>
        </w:rPr>
        <w:t xml:space="preserve"> مي‌</w:t>
      </w:r>
      <w:r w:rsidRPr="00AD63D4">
        <w:rPr>
          <w:rFonts w:eastAsia="SimSun" w:cs="B Zar" w:hint="cs"/>
          <w:sz w:val="28"/>
          <w:szCs w:val="28"/>
          <w:rtl/>
          <w:lang w:eastAsia="zh-CN"/>
        </w:rPr>
        <w:t>كردند و به وسيله</w:t>
      </w:r>
      <w:r w:rsidR="00F37225">
        <w:rPr>
          <w:rFonts w:eastAsia="SimSun" w:cs="B Zar" w:hint="cs"/>
          <w:sz w:val="28"/>
          <w:szCs w:val="28"/>
          <w:rtl/>
          <w:lang w:eastAsia="zh-CN"/>
        </w:rPr>
        <w:t xml:space="preserve"> آن‌ها </w:t>
      </w:r>
      <w:r w:rsidRPr="00AD63D4">
        <w:rPr>
          <w:rFonts w:eastAsia="SimSun" w:cs="B Zar" w:hint="cs"/>
          <w:sz w:val="28"/>
          <w:szCs w:val="28"/>
          <w:rtl/>
          <w:lang w:eastAsia="zh-CN"/>
        </w:rPr>
        <w:t>درخواست باران</w:t>
      </w:r>
      <w:r w:rsidR="00F37225">
        <w:rPr>
          <w:rFonts w:eastAsia="SimSun" w:cs="B Zar" w:hint="cs"/>
          <w:sz w:val="28"/>
          <w:szCs w:val="28"/>
          <w:rtl/>
          <w:lang w:eastAsia="zh-CN"/>
        </w:rPr>
        <w:t xml:space="preserve"> مي‌</w:t>
      </w:r>
      <w:r w:rsidRPr="00AD63D4">
        <w:rPr>
          <w:rFonts w:eastAsia="SimSun" w:cs="B Zar" w:hint="cs"/>
          <w:sz w:val="28"/>
          <w:szCs w:val="28"/>
          <w:rtl/>
          <w:lang w:eastAsia="zh-CN"/>
        </w:rPr>
        <w:t>كردند پس</w:t>
      </w:r>
      <w:r w:rsidR="00F37225">
        <w:rPr>
          <w:rFonts w:eastAsia="SimSun" w:cs="B Zar" w:hint="cs"/>
          <w:sz w:val="28"/>
          <w:szCs w:val="28"/>
          <w:rtl/>
          <w:lang w:eastAsia="zh-CN"/>
        </w:rPr>
        <w:t xml:space="preserve"> آن‌ها </w:t>
      </w:r>
      <w:r w:rsidRPr="00AD63D4">
        <w:rPr>
          <w:rFonts w:eastAsia="SimSun" w:cs="B Zar" w:hint="cs"/>
          <w:sz w:val="28"/>
          <w:szCs w:val="28"/>
          <w:rtl/>
          <w:lang w:eastAsia="zh-CN"/>
        </w:rPr>
        <w:t>را عبادت كردند». پس بين دو گمراهي بزرگ واقع شدند: اول: اعتكاف كردن نزد قبرهاي آنان. دوم: به تصوير كشيدن</w:t>
      </w:r>
      <w:r w:rsidR="00F37225">
        <w:rPr>
          <w:rFonts w:eastAsia="SimSun" w:cs="B Zar" w:hint="cs"/>
          <w:sz w:val="28"/>
          <w:szCs w:val="28"/>
          <w:rtl/>
          <w:lang w:eastAsia="zh-CN"/>
        </w:rPr>
        <w:t xml:space="preserve"> آن‌ها </w:t>
      </w:r>
      <w:r w:rsidRPr="00AD63D4">
        <w:rPr>
          <w:rFonts w:eastAsia="SimSun" w:cs="B Zar" w:hint="cs"/>
          <w:sz w:val="28"/>
          <w:szCs w:val="28"/>
          <w:rtl/>
          <w:lang w:eastAsia="zh-CN"/>
        </w:rPr>
        <w:t>و نصب كردن در مجالسشان و نشستن به سوي</w:t>
      </w:r>
      <w:r w:rsidR="00F37225">
        <w:rPr>
          <w:rFonts w:eastAsia="SimSun" w:cs="B Zar" w:hint="cs"/>
          <w:sz w:val="28"/>
          <w:szCs w:val="28"/>
          <w:rtl/>
          <w:lang w:eastAsia="zh-CN"/>
        </w:rPr>
        <w:t xml:space="preserve"> آن‌ها.</w:t>
      </w:r>
    </w:p>
    <w:p w:rsidR="00AD63D4" w:rsidRDefault="00AD63D4" w:rsidP="00AF3F00">
      <w:pPr>
        <w:bidi/>
        <w:ind w:firstLine="284"/>
        <w:jc w:val="lowKashida"/>
        <w:rPr>
          <w:rFonts w:eastAsia="SimSun" w:cs="B Zar" w:hint="cs"/>
          <w:sz w:val="28"/>
          <w:szCs w:val="28"/>
          <w:rtl/>
          <w:lang w:eastAsia="zh-CN"/>
        </w:rPr>
      </w:pPr>
      <w:r w:rsidRPr="00754F67">
        <w:rPr>
          <w:rFonts w:eastAsia="SimSun" w:cs="B Zar" w:hint="cs"/>
          <w:sz w:val="28"/>
          <w:szCs w:val="28"/>
          <w:rtl/>
          <w:lang w:eastAsia="zh-CN"/>
        </w:rPr>
        <w:t>اينگونه بود كه براي اولين بار در تاريخ بشريت شرك واقع گرديد كه آن دو مورد از بزرگترين وسايل شرك در تمام زمان و مكان گرديد.</w:t>
      </w:r>
    </w:p>
    <w:p w:rsidR="000369F3" w:rsidRDefault="00AD63D4" w:rsidP="00125444">
      <w:pPr>
        <w:pStyle w:val="a3"/>
        <w:rPr>
          <w:rFonts w:hint="cs"/>
          <w:rtl/>
        </w:rPr>
      </w:pPr>
      <w:bookmarkStart w:id="172" w:name="_Toc291009023"/>
      <w:bookmarkStart w:id="173" w:name="_Toc291009382"/>
      <w:bookmarkStart w:id="174" w:name="_Toc346966431"/>
      <w:r w:rsidRPr="00AD63D4">
        <w:rPr>
          <w:rFonts w:hint="cs"/>
          <w:rtl/>
        </w:rPr>
        <w:t>د. انواع شرك:</w:t>
      </w:r>
      <w:bookmarkEnd w:id="172"/>
      <w:bookmarkEnd w:id="173"/>
      <w:bookmarkEnd w:id="174"/>
      <w:r w:rsidRPr="00AD63D4">
        <w:rPr>
          <w:rFonts w:hint="cs"/>
          <w:rtl/>
        </w:rPr>
        <w:t xml:space="preserve"> </w:t>
      </w:r>
    </w:p>
    <w:p w:rsidR="00AD63D4" w:rsidRPr="00AD63D4" w:rsidRDefault="00AD63D4" w:rsidP="00AF3F00">
      <w:pPr>
        <w:bidi/>
        <w:ind w:firstLine="284"/>
        <w:jc w:val="lowKashida"/>
        <w:rPr>
          <w:rFonts w:eastAsia="SimSun" w:cs="B Zar" w:hint="cs"/>
          <w:sz w:val="28"/>
          <w:szCs w:val="28"/>
          <w:rtl/>
          <w:lang w:eastAsia="zh-CN"/>
        </w:rPr>
      </w:pPr>
      <w:r w:rsidRPr="00AD63D4">
        <w:rPr>
          <w:rFonts w:eastAsia="SimSun" w:cs="B Zar" w:hint="cs"/>
          <w:sz w:val="28"/>
          <w:szCs w:val="28"/>
          <w:rtl/>
          <w:lang w:eastAsia="zh-CN"/>
        </w:rPr>
        <w:t>شرك به دو بخش تقسيم</w:t>
      </w:r>
      <w:r w:rsidR="00F37225">
        <w:rPr>
          <w:rFonts w:eastAsia="SimSun" w:cs="B Zar" w:hint="cs"/>
          <w:sz w:val="28"/>
          <w:szCs w:val="28"/>
          <w:rtl/>
          <w:lang w:eastAsia="zh-CN"/>
        </w:rPr>
        <w:t xml:space="preserve"> مي‌</w:t>
      </w:r>
      <w:r w:rsidRPr="00AD63D4">
        <w:rPr>
          <w:rFonts w:eastAsia="SimSun" w:cs="B Zar" w:hint="cs"/>
          <w:sz w:val="28"/>
          <w:szCs w:val="28"/>
          <w:rtl/>
          <w:lang w:eastAsia="zh-CN"/>
        </w:rPr>
        <w:t xml:space="preserve">گردد: </w:t>
      </w:r>
      <w:r w:rsidRPr="00AD63D4">
        <w:rPr>
          <w:rFonts w:eastAsia="SimSun" w:cs="Lotus" w:hint="cs"/>
          <w:b/>
          <w:bCs/>
          <w:sz w:val="28"/>
          <w:szCs w:val="28"/>
          <w:u w:val="single"/>
          <w:rtl/>
          <w:lang w:eastAsia="zh-CN"/>
        </w:rPr>
        <w:t>شرك اكبر، شرك اصغر.</w:t>
      </w:r>
    </w:p>
    <w:p w:rsidR="00125444" w:rsidRDefault="00AD63D4" w:rsidP="00125444">
      <w:pPr>
        <w:pStyle w:val="a3"/>
        <w:rPr>
          <w:rFonts w:hint="cs"/>
          <w:rtl/>
        </w:rPr>
      </w:pPr>
      <w:bookmarkStart w:id="175" w:name="_Toc346966432"/>
      <w:r w:rsidRPr="00AD63D4">
        <w:rPr>
          <w:rFonts w:cs="B Zar" w:hint="cs"/>
          <w:rtl/>
        </w:rPr>
        <w:t xml:space="preserve">1. </w:t>
      </w:r>
      <w:r w:rsidRPr="00AD63D4">
        <w:rPr>
          <w:rFonts w:hint="cs"/>
          <w:rtl/>
        </w:rPr>
        <w:t>شرك اكبر:</w:t>
      </w:r>
      <w:bookmarkEnd w:id="175"/>
    </w:p>
    <w:p w:rsidR="00AD63D4" w:rsidRPr="00AD63D4" w:rsidRDefault="00AD63D4" w:rsidP="00125444">
      <w:pPr>
        <w:bidi/>
        <w:ind w:firstLine="284"/>
        <w:jc w:val="lowKashida"/>
        <w:rPr>
          <w:rFonts w:eastAsia="SimSun" w:cs="B Zar" w:hint="cs"/>
          <w:sz w:val="28"/>
          <w:szCs w:val="28"/>
          <w:rtl/>
          <w:lang w:eastAsia="zh-CN"/>
        </w:rPr>
      </w:pPr>
      <w:r w:rsidRPr="00AD63D4">
        <w:rPr>
          <w:rFonts w:eastAsia="SimSun" w:cs="B Zar" w:hint="cs"/>
          <w:sz w:val="28"/>
          <w:szCs w:val="28"/>
          <w:rtl/>
          <w:lang w:eastAsia="zh-CN"/>
        </w:rPr>
        <w:t>گرفتن شريك و همتا همراه خداوند به</w:t>
      </w:r>
      <w:r w:rsidR="000012A2">
        <w:rPr>
          <w:rFonts w:eastAsia="SimSun" w:cs="B Zar" w:hint="cs"/>
          <w:sz w:val="28"/>
          <w:szCs w:val="28"/>
          <w:rtl/>
          <w:lang w:eastAsia="zh-CN"/>
        </w:rPr>
        <w:t xml:space="preserve"> گونه‌اي </w:t>
      </w:r>
      <w:r w:rsidRPr="00AD63D4">
        <w:rPr>
          <w:rFonts w:eastAsia="SimSun" w:cs="B Zar" w:hint="cs"/>
          <w:sz w:val="28"/>
          <w:szCs w:val="28"/>
          <w:rtl/>
          <w:lang w:eastAsia="zh-CN"/>
        </w:rPr>
        <w:t>كه همراه خداوند عبادت</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AD63D4">
        <w:rPr>
          <w:rFonts w:eastAsia="SimSun" w:cs="B Zar" w:hint="cs"/>
          <w:sz w:val="28"/>
          <w:szCs w:val="28"/>
          <w:rtl/>
          <w:lang w:eastAsia="zh-CN"/>
        </w:rPr>
        <w:t>. و اينكار مسلمان را از اسلام خارج</w:t>
      </w:r>
      <w:r w:rsidR="00F37225">
        <w:rPr>
          <w:rFonts w:eastAsia="SimSun" w:cs="B Zar" w:hint="cs"/>
          <w:sz w:val="28"/>
          <w:szCs w:val="28"/>
          <w:rtl/>
          <w:lang w:eastAsia="zh-CN"/>
        </w:rPr>
        <w:t xml:space="preserve"> مي‌</w:t>
      </w:r>
      <w:r w:rsidRPr="00AD63D4">
        <w:rPr>
          <w:rFonts w:eastAsia="SimSun" w:cs="B Zar" w:hint="cs"/>
          <w:sz w:val="28"/>
          <w:szCs w:val="28"/>
          <w:rtl/>
          <w:lang w:eastAsia="zh-CN"/>
        </w:rPr>
        <w:t>گرداند و تمام اعمالش را نابود و باطل</w:t>
      </w:r>
      <w:r w:rsidR="00F37225">
        <w:rPr>
          <w:rFonts w:eastAsia="SimSun" w:cs="B Zar" w:hint="cs"/>
          <w:sz w:val="28"/>
          <w:szCs w:val="28"/>
          <w:rtl/>
          <w:lang w:eastAsia="zh-CN"/>
        </w:rPr>
        <w:t xml:space="preserve"> مي‌</w:t>
      </w:r>
      <w:r w:rsidRPr="00AD63D4">
        <w:rPr>
          <w:rFonts w:eastAsia="SimSun" w:cs="B Zar" w:hint="cs"/>
          <w:sz w:val="28"/>
          <w:szCs w:val="28"/>
          <w:rtl/>
          <w:lang w:eastAsia="zh-CN"/>
        </w:rPr>
        <w:t>گرداند و كسي كه با اين حالت بميرد براي هميشه در آتش جهنم</w:t>
      </w:r>
      <w:r w:rsidR="00F37225">
        <w:rPr>
          <w:rFonts w:eastAsia="SimSun" w:cs="B Zar" w:hint="cs"/>
          <w:sz w:val="28"/>
          <w:szCs w:val="28"/>
          <w:rtl/>
          <w:lang w:eastAsia="zh-CN"/>
        </w:rPr>
        <w:t xml:space="preserve"> مي‌</w:t>
      </w:r>
      <w:r w:rsidRPr="00AD63D4">
        <w:rPr>
          <w:rFonts w:eastAsia="SimSun" w:cs="B Zar" w:hint="cs"/>
          <w:sz w:val="28"/>
          <w:szCs w:val="28"/>
          <w:rtl/>
          <w:lang w:eastAsia="zh-CN"/>
        </w:rPr>
        <w:t>ماند و پايان</w:t>
      </w:r>
      <w:r w:rsidR="00F37225">
        <w:rPr>
          <w:rFonts w:eastAsia="SimSun" w:cs="B Zar" w:hint="cs"/>
          <w:sz w:val="28"/>
          <w:szCs w:val="28"/>
          <w:rtl/>
          <w:lang w:eastAsia="zh-CN"/>
        </w:rPr>
        <w:t xml:space="preserve"> نمي‌</w:t>
      </w:r>
      <w:r w:rsidRPr="00AD63D4">
        <w:rPr>
          <w:rFonts w:eastAsia="SimSun" w:cs="B Zar" w:hint="cs"/>
          <w:sz w:val="28"/>
          <w:szCs w:val="28"/>
          <w:rtl/>
          <w:lang w:eastAsia="zh-CN"/>
        </w:rPr>
        <w:t>پذيرد و از عذابش كاسته</w:t>
      </w:r>
      <w:r w:rsidR="00F37225">
        <w:rPr>
          <w:rFonts w:eastAsia="SimSun" w:cs="B Zar" w:hint="cs"/>
          <w:sz w:val="28"/>
          <w:szCs w:val="28"/>
          <w:rtl/>
          <w:lang w:eastAsia="zh-CN"/>
        </w:rPr>
        <w:t xml:space="preserve"> ن</w:t>
      </w:r>
      <w:r w:rsidR="00F15976">
        <w:rPr>
          <w:rFonts w:eastAsia="SimSun" w:cs="B Zar" w:hint="cs"/>
          <w:sz w:val="28"/>
          <w:szCs w:val="28"/>
          <w:rtl/>
          <w:lang w:eastAsia="zh-CN"/>
        </w:rPr>
        <w:t>مي‌شود</w:t>
      </w:r>
      <w:r w:rsidRPr="00AD63D4">
        <w:rPr>
          <w:rFonts w:eastAsia="SimSun" w:cs="B Zar" w:hint="cs"/>
          <w:sz w:val="28"/>
          <w:szCs w:val="28"/>
          <w:rtl/>
          <w:lang w:eastAsia="zh-CN"/>
        </w:rPr>
        <w:t>.</w:t>
      </w:r>
    </w:p>
    <w:p w:rsidR="00125444" w:rsidRDefault="00AD63D4" w:rsidP="00125444">
      <w:pPr>
        <w:pStyle w:val="a3"/>
        <w:rPr>
          <w:rFonts w:hint="cs"/>
          <w:rtl/>
        </w:rPr>
      </w:pPr>
      <w:bookmarkStart w:id="176" w:name="_Toc291009024"/>
      <w:bookmarkStart w:id="177" w:name="_Toc291009383"/>
      <w:bookmarkStart w:id="178" w:name="_Toc346966433"/>
      <w:r w:rsidRPr="00AD63D4">
        <w:rPr>
          <w:rFonts w:hint="cs"/>
          <w:rtl/>
        </w:rPr>
        <w:t>انواع شرك اكبر:</w:t>
      </w:r>
      <w:bookmarkEnd w:id="178"/>
    </w:p>
    <w:p w:rsidR="00AD63D4" w:rsidRPr="00AD63D4" w:rsidRDefault="00AD63D4" w:rsidP="00AF3F00">
      <w:pPr>
        <w:pStyle w:val="Style3"/>
        <w:spacing w:before="0" w:after="0"/>
        <w:ind w:firstLine="284"/>
        <w:rPr>
          <w:rFonts w:hint="cs"/>
          <w:rtl/>
        </w:rPr>
      </w:pPr>
      <w:r w:rsidRPr="000B5073">
        <w:rPr>
          <w:rFonts w:hint="cs"/>
          <w:b/>
          <w:bCs w:val="0"/>
          <w:rtl/>
        </w:rPr>
        <w:t>شرك اكبر به چهار قسمت تقسيم</w:t>
      </w:r>
      <w:r w:rsidR="00F37225">
        <w:rPr>
          <w:rFonts w:hint="cs"/>
          <w:b/>
          <w:bCs w:val="0"/>
          <w:rtl/>
        </w:rPr>
        <w:t xml:space="preserve"> مي‌</w:t>
      </w:r>
      <w:r w:rsidRPr="000B5073">
        <w:rPr>
          <w:rFonts w:hint="cs"/>
          <w:b/>
          <w:bCs w:val="0"/>
          <w:rtl/>
        </w:rPr>
        <w:t>گردد.</w:t>
      </w:r>
      <w:bookmarkEnd w:id="176"/>
      <w:bookmarkEnd w:id="177"/>
    </w:p>
    <w:p w:rsidR="008017F5" w:rsidRDefault="00AD63D4" w:rsidP="00125444">
      <w:pPr>
        <w:pStyle w:val="a3"/>
        <w:rPr>
          <w:rFonts w:hint="cs"/>
          <w:rtl/>
        </w:rPr>
      </w:pPr>
      <w:bookmarkStart w:id="179" w:name="_Toc291009025"/>
      <w:bookmarkStart w:id="180" w:name="_Toc291009384"/>
      <w:bookmarkStart w:id="181" w:name="_Toc346966434"/>
      <w:r w:rsidRPr="00AD63D4">
        <w:rPr>
          <w:rFonts w:hint="cs"/>
          <w:rtl/>
        </w:rPr>
        <w:t>1</w:t>
      </w:r>
      <w:r w:rsidR="008017F5">
        <w:rPr>
          <w:rFonts w:hint="cs"/>
          <w:rtl/>
        </w:rPr>
        <w:t>-</w:t>
      </w:r>
      <w:r w:rsidRPr="00AD63D4">
        <w:rPr>
          <w:rFonts w:hint="cs"/>
          <w:rtl/>
        </w:rPr>
        <w:t xml:space="preserve"> شرك درخواست و طلب كردن</w:t>
      </w:r>
      <w:r w:rsidR="008017F5">
        <w:rPr>
          <w:rFonts w:hint="cs"/>
          <w:rtl/>
        </w:rPr>
        <w:t>:</w:t>
      </w:r>
      <w:bookmarkEnd w:id="179"/>
      <w:bookmarkEnd w:id="180"/>
      <w:bookmarkEnd w:id="181"/>
    </w:p>
    <w:p w:rsidR="00AD63D4" w:rsidRPr="007A7459" w:rsidRDefault="00AD63D4" w:rsidP="007A7459">
      <w:pPr>
        <w:bidi/>
        <w:ind w:firstLine="284"/>
        <w:jc w:val="both"/>
        <w:rPr>
          <w:rFonts w:ascii="KFGQPC Uthmanic Script HAFS" w:hAnsi="KFGQPC Uthmanic Script HAFS" w:cs="KFGQPC Uthmanic Script HAFS" w:hint="cs"/>
          <w:sz w:val="28"/>
          <w:szCs w:val="28"/>
          <w:rtl/>
        </w:rPr>
      </w:pPr>
      <w:r w:rsidRPr="00AD63D4">
        <w:rPr>
          <w:rFonts w:eastAsia="SimSun" w:cs="B Zar" w:hint="cs"/>
          <w:sz w:val="28"/>
          <w:szCs w:val="28"/>
          <w:rtl/>
          <w:lang w:eastAsia="zh-CN"/>
        </w:rPr>
        <w:t xml:space="preserve"> يعني دعا و آن از بزرگترين انواع عبادت</w:t>
      </w:r>
      <w:r w:rsidR="00F37225">
        <w:rPr>
          <w:rFonts w:eastAsia="SimSun" w:cs="B Zar" w:hint="cs"/>
          <w:sz w:val="28"/>
          <w:szCs w:val="28"/>
          <w:rtl/>
          <w:lang w:eastAsia="zh-CN"/>
        </w:rPr>
        <w:t xml:space="preserve"> مي‌</w:t>
      </w:r>
      <w:r w:rsidRPr="00AD63D4">
        <w:rPr>
          <w:rFonts w:eastAsia="SimSun" w:cs="B Zar" w:hint="cs"/>
          <w:sz w:val="28"/>
          <w:szCs w:val="28"/>
          <w:rtl/>
          <w:lang w:eastAsia="zh-CN"/>
        </w:rPr>
        <w:t>باشد بلكه هسته عبادت همان دعاست همانگونه كه پيامبر</w:t>
      </w:r>
      <w:r w:rsidRPr="00AD63D4">
        <w:rPr>
          <w:rFonts w:eastAsia="SimSun" w:cs="CTraditional Arabic" w:hint="cs"/>
          <w:sz w:val="28"/>
          <w:szCs w:val="28"/>
          <w:rtl/>
          <w:lang w:eastAsia="zh-CN"/>
        </w:rPr>
        <w:t>ص</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D63D4">
        <w:rPr>
          <w:rFonts w:eastAsia="SimSun" w:cs="B Zar" w:hint="cs"/>
          <w:sz w:val="28"/>
          <w:szCs w:val="28"/>
          <w:rtl/>
          <w:lang w:eastAsia="zh-CN"/>
        </w:rPr>
        <w:t>:</w:t>
      </w:r>
      <w:r w:rsidR="00C25455">
        <w:rPr>
          <w:rFonts w:ascii="Lotus Linotype" w:eastAsia="SimSun" w:hAnsi="Lotus Linotype" w:cs="Lotus Linotype"/>
          <w:sz w:val="28"/>
          <w:szCs w:val="28"/>
          <w:rtl/>
          <w:lang w:eastAsia="zh-CN"/>
        </w:rPr>
        <w:t xml:space="preserve"> </w:t>
      </w:r>
      <w:r w:rsidR="00C25455" w:rsidRPr="00C25455">
        <w:rPr>
          <w:rStyle w:val="Char4"/>
          <w:rFonts w:eastAsia="SimSun"/>
          <w:rtl/>
        </w:rPr>
        <w:t>«</w:t>
      </w:r>
      <w:r w:rsidRPr="00C25455">
        <w:rPr>
          <w:rStyle w:val="Char4"/>
          <w:rFonts w:eastAsia="SimSun"/>
          <w:rtl/>
        </w:rPr>
        <w:t>الدعاء هو العبادة»</w:t>
      </w:r>
      <w:r w:rsidRPr="00AD63D4">
        <w:rPr>
          <w:rFonts w:eastAsia="SimSun" w:cs="Simplified Arabic"/>
          <w:vertAlign w:val="superscript"/>
          <w:rtl/>
          <w:lang w:eastAsia="zh-CN"/>
        </w:rPr>
        <w:footnoteReference w:id="63"/>
      </w:r>
      <w:r w:rsidR="00C25455">
        <w:rPr>
          <w:rFonts w:eastAsia="SimSun" w:cs="B Zar" w:hint="cs"/>
          <w:sz w:val="28"/>
          <w:szCs w:val="28"/>
          <w:rtl/>
          <w:lang w:eastAsia="zh-CN"/>
        </w:rPr>
        <w:t xml:space="preserve"> «</w:t>
      </w:r>
      <w:r w:rsidRPr="00AD63D4">
        <w:rPr>
          <w:rFonts w:eastAsia="SimSun" w:cs="B Zar" w:hint="cs"/>
          <w:sz w:val="28"/>
          <w:szCs w:val="28"/>
          <w:rtl/>
          <w:lang w:eastAsia="zh-CN"/>
        </w:rPr>
        <w:t>دعا همان عبادت است» و 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D63D4">
        <w:rPr>
          <w:rFonts w:eastAsia="SimSun" w:cs="B Zar" w:hint="cs"/>
          <w:sz w:val="28"/>
          <w:szCs w:val="28"/>
          <w:rtl/>
          <w:lang w:eastAsia="zh-CN"/>
        </w:rPr>
        <w:t>:</w:t>
      </w:r>
      <w:r w:rsidR="002A498C">
        <w:rPr>
          <w:rFonts w:eastAsia="SimSun" w:cs="B Zar" w:hint="cs"/>
          <w:sz w:val="28"/>
          <w:szCs w:val="28"/>
          <w:rtl/>
          <w:lang w:eastAsia="zh-CN"/>
        </w:rPr>
        <w:t xml:space="preserve"> </w:t>
      </w:r>
      <w:r w:rsidR="002A498C" w:rsidRPr="002A498C">
        <w:rPr>
          <w:rFonts w:ascii="Traditional Arabic" w:hAnsi="Traditional Arabic" w:cs="Traditional Arabic"/>
          <w:sz w:val="28"/>
          <w:szCs w:val="28"/>
          <w:rtl/>
        </w:rPr>
        <w:t>﴿</w:t>
      </w:r>
      <w:r w:rsidR="007A7459">
        <w:rPr>
          <w:rFonts w:ascii="KFGQPC Uthmanic Script HAFS" w:hAnsi="KFGQPC Uthmanic Script HAFS" w:cs="KFGQPC Uthmanic Script HAFS" w:hint="eastAsia"/>
          <w:sz w:val="28"/>
          <w:szCs w:val="28"/>
          <w:rtl/>
        </w:rPr>
        <w:t>وَقَالَ</w:t>
      </w:r>
      <w:r w:rsidR="007A7459">
        <w:rPr>
          <w:rFonts w:ascii="KFGQPC Uthmanic Script HAFS" w:hAnsi="KFGQPC Uthmanic Script HAFS" w:cs="KFGQPC Uthmanic Script HAFS"/>
          <w:sz w:val="28"/>
          <w:szCs w:val="28"/>
          <w:rtl/>
        </w:rPr>
        <w:t xml:space="preserve"> رَبُّكُمُ </w:t>
      </w:r>
      <w:r w:rsidR="007A7459">
        <w:rPr>
          <w:rFonts w:ascii="KFGQPC Uthmanic Script HAFS" w:hAnsi="KFGQPC Uthmanic Script HAFS" w:cs="KFGQPC Uthmanic Script HAFS" w:hint="cs"/>
          <w:sz w:val="28"/>
          <w:szCs w:val="28"/>
          <w:rtl/>
        </w:rPr>
        <w:t>ٱ</w:t>
      </w:r>
      <w:r w:rsidR="007A7459">
        <w:rPr>
          <w:rFonts w:ascii="KFGQPC Uthmanic Script HAFS" w:hAnsi="KFGQPC Uthmanic Script HAFS" w:cs="KFGQPC Uthmanic Script HAFS" w:hint="eastAsia"/>
          <w:sz w:val="28"/>
          <w:szCs w:val="28"/>
          <w:rtl/>
        </w:rPr>
        <w:t>دۡعُونِيٓ</w:t>
      </w:r>
      <w:r w:rsidR="007A7459">
        <w:rPr>
          <w:rFonts w:ascii="KFGQPC Uthmanic Script HAFS" w:hAnsi="KFGQPC Uthmanic Script HAFS" w:cs="KFGQPC Uthmanic Script HAFS"/>
          <w:sz w:val="28"/>
          <w:szCs w:val="28"/>
          <w:rtl/>
        </w:rPr>
        <w:t xml:space="preserve"> أَسۡتَجِبۡ لَكُمۡۚ إِنَّ </w:t>
      </w:r>
      <w:r w:rsidR="007A7459">
        <w:rPr>
          <w:rFonts w:ascii="KFGQPC Uthmanic Script HAFS" w:hAnsi="KFGQPC Uthmanic Script HAFS" w:cs="KFGQPC Uthmanic Script HAFS" w:hint="cs"/>
          <w:sz w:val="28"/>
          <w:szCs w:val="28"/>
          <w:rtl/>
        </w:rPr>
        <w:t>ٱ</w:t>
      </w:r>
      <w:r w:rsidR="007A7459">
        <w:rPr>
          <w:rFonts w:ascii="KFGQPC Uthmanic Script HAFS" w:hAnsi="KFGQPC Uthmanic Script HAFS" w:cs="KFGQPC Uthmanic Script HAFS" w:hint="eastAsia"/>
          <w:sz w:val="28"/>
          <w:szCs w:val="28"/>
          <w:rtl/>
        </w:rPr>
        <w:t>لَّذِينَ</w:t>
      </w:r>
      <w:r w:rsidR="007A7459">
        <w:rPr>
          <w:rFonts w:ascii="KFGQPC Uthmanic Script HAFS" w:hAnsi="KFGQPC Uthmanic Script HAFS" w:cs="KFGQPC Uthmanic Script HAFS"/>
          <w:sz w:val="28"/>
          <w:szCs w:val="28"/>
          <w:rtl/>
        </w:rPr>
        <w:t xml:space="preserve"> يَسۡتَكۡبِرُونَ عَنۡ عِبَادَتِي سَيَدۡخُلُونَ جَهَنَّمَ دَاخِرِينَ ٦٠</w:t>
      </w:r>
      <w:r w:rsidR="002A498C" w:rsidRPr="002A498C">
        <w:rPr>
          <w:rFonts w:ascii="Traditional Arabic" w:hAnsi="Traditional Arabic" w:cs="Traditional Arabic"/>
          <w:sz w:val="28"/>
          <w:szCs w:val="28"/>
          <w:rtl/>
        </w:rPr>
        <w:t>﴾</w:t>
      </w:r>
      <w:r w:rsidR="002A498C" w:rsidRPr="002A498C">
        <w:rPr>
          <w:rFonts w:hint="cs"/>
          <w:rtl/>
        </w:rPr>
        <w:t xml:space="preserve"> </w:t>
      </w:r>
      <w:r w:rsidR="002A498C" w:rsidRPr="002A498C">
        <w:rPr>
          <w:rFonts w:ascii="mylotus" w:hAnsi="mylotus" w:cs="mylotus"/>
          <w:sz w:val="26"/>
          <w:szCs w:val="26"/>
          <w:rtl/>
          <w:lang w:bidi="ar-SA"/>
        </w:rPr>
        <w:t>[</w:t>
      </w:r>
      <w:r w:rsidR="002A498C">
        <w:rPr>
          <w:rFonts w:ascii="mylotus" w:hAnsi="mylotus" w:cs="mylotus"/>
          <w:sz w:val="26"/>
          <w:szCs w:val="26"/>
          <w:rtl/>
          <w:lang w:bidi="ar-SA"/>
        </w:rPr>
        <w:t xml:space="preserve">المؤمن: </w:t>
      </w:r>
      <w:r w:rsidR="007A7459">
        <w:rPr>
          <w:rFonts w:ascii="mylotus" w:hAnsi="mylotus" w:cs="mylotus"/>
          <w:sz w:val="26"/>
          <w:szCs w:val="26"/>
          <w:rtl/>
          <w:lang w:bidi="ar-SA"/>
        </w:rPr>
        <w:t>60</w:t>
      </w:r>
      <w:r w:rsidR="002A498C" w:rsidRPr="002A498C">
        <w:rPr>
          <w:rFonts w:ascii="mylotus" w:hAnsi="mylotus" w:cs="mylotus"/>
          <w:sz w:val="26"/>
          <w:szCs w:val="26"/>
          <w:rtl/>
          <w:lang w:bidi="ar-SA"/>
        </w:rPr>
        <w:t>]</w:t>
      </w:r>
      <w:r w:rsidR="002A498C">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AD63D4">
        <w:rPr>
          <w:rFonts w:eastAsia="SimSun" w:cs="B Zar" w:hint="cs"/>
          <w:sz w:val="28"/>
          <w:szCs w:val="28"/>
          <w:rtl/>
          <w:lang w:eastAsia="zh-CN"/>
        </w:rPr>
        <w:t>پروردگارتان</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D63D4">
        <w:rPr>
          <w:rFonts w:eastAsia="SimSun" w:cs="B Zar" w:hint="cs"/>
          <w:sz w:val="28"/>
          <w:szCs w:val="28"/>
          <w:rtl/>
          <w:lang w:eastAsia="zh-CN"/>
        </w:rPr>
        <w:t xml:space="preserve"> مرا بخوانيد تا برايتان اجابت نمايم. كساني كه از عبادت من استكبار</w:t>
      </w:r>
      <w:r w:rsidR="00F37225">
        <w:rPr>
          <w:rFonts w:eastAsia="SimSun" w:cs="B Zar" w:hint="cs"/>
          <w:sz w:val="28"/>
          <w:szCs w:val="28"/>
          <w:rtl/>
          <w:lang w:eastAsia="zh-CN"/>
        </w:rPr>
        <w:t xml:space="preserve"> مي‌</w:t>
      </w:r>
      <w:r w:rsidRPr="00AD63D4">
        <w:rPr>
          <w:rFonts w:eastAsia="SimSun" w:cs="B Zar" w:hint="cs"/>
          <w:sz w:val="28"/>
          <w:szCs w:val="28"/>
          <w:rtl/>
          <w:lang w:eastAsia="zh-CN"/>
        </w:rPr>
        <w:t>ورزند بزودي ذليلانه داخل جهنم</w:t>
      </w:r>
      <w:r w:rsidR="00F37225">
        <w:rPr>
          <w:rFonts w:eastAsia="SimSun" w:cs="B Zar" w:hint="cs"/>
          <w:sz w:val="28"/>
          <w:szCs w:val="28"/>
          <w:rtl/>
          <w:lang w:eastAsia="zh-CN"/>
        </w:rPr>
        <w:t xml:space="preserve"> مي‌</w:t>
      </w:r>
      <w:r w:rsidRPr="00AD63D4">
        <w:rPr>
          <w:rFonts w:eastAsia="SimSun" w:cs="B Zar" w:hint="cs"/>
          <w:sz w:val="28"/>
          <w:szCs w:val="28"/>
          <w:rtl/>
          <w:lang w:eastAsia="zh-CN"/>
        </w:rPr>
        <w:t>گردند».</w:t>
      </w:r>
    </w:p>
    <w:p w:rsidR="00AD63D4" w:rsidRPr="007A7459" w:rsidRDefault="00AD63D4" w:rsidP="007A7459">
      <w:pPr>
        <w:bidi/>
        <w:ind w:firstLine="284"/>
        <w:jc w:val="both"/>
        <w:rPr>
          <w:rFonts w:ascii="KFGQPC Uthmanic Script HAFS" w:hAnsi="KFGQPC Uthmanic Script HAFS" w:cs="KFGQPC Uthmanic Script HAFS" w:hint="cs"/>
          <w:sz w:val="28"/>
          <w:szCs w:val="28"/>
          <w:rtl/>
        </w:rPr>
      </w:pPr>
      <w:r w:rsidRPr="00AD63D4">
        <w:rPr>
          <w:rFonts w:eastAsia="SimSun" w:cs="B Zar" w:hint="cs"/>
          <w:sz w:val="28"/>
          <w:szCs w:val="28"/>
          <w:rtl/>
          <w:lang w:eastAsia="zh-CN"/>
        </w:rPr>
        <w:t>و هنگامي كه ثابت گرديد كه دعا عبادت است پس بكاربردن آن براي غير خداوند شرك است. در نتيجه هركس پيامبر، ملائكه، ولي، قبر، سنگ يا غير</w:t>
      </w:r>
      <w:r w:rsidR="00F37225">
        <w:rPr>
          <w:rFonts w:eastAsia="SimSun" w:cs="B Zar" w:hint="cs"/>
          <w:sz w:val="28"/>
          <w:szCs w:val="28"/>
          <w:rtl/>
          <w:lang w:eastAsia="zh-CN"/>
        </w:rPr>
        <w:t xml:space="preserve"> اين‌ها </w:t>
      </w:r>
      <w:r w:rsidRPr="00AD63D4">
        <w:rPr>
          <w:rFonts w:eastAsia="SimSun" w:cs="B Zar" w:hint="cs"/>
          <w:sz w:val="28"/>
          <w:szCs w:val="28"/>
          <w:rtl/>
          <w:lang w:eastAsia="zh-CN"/>
        </w:rPr>
        <w:t>از مخلوقات را بخواند او كافر مشرك است كما اينكه خداوند</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D63D4">
        <w:rPr>
          <w:rFonts w:eastAsia="SimSun" w:cs="B Zar" w:hint="cs"/>
          <w:sz w:val="28"/>
          <w:szCs w:val="28"/>
          <w:rtl/>
          <w:lang w:eastAsia="zh-CN"/>
        </w:rPr>
        <w:t>:</w:t>
      </w:r>
      <w:r w:rsidR="002A498C">
        <w:rPr>
          <w:rFonts w:eastAsia="SimSun" w:cs="B Zar" w:hint="cs"/>
          <w:sz w:val="28"/>
          <w:szCs w:val="28"/>
          <w:rtl/>
          <w:lang w:eastAsia="zh-CN"/>
        </w:rPr>
        <w:t xml:space="preserve"> </w:t>
      </w:r>
      <w:r w:rsidR="002A498C" w:rsidRPr="002A498C">
        <w:rPr>
          <w:rFonts w:ascii="Traditional Arabic" w:hAnsi="Traditional Arabic" w:cs="Traditional Arabic"/>
          <w:sz w:val="28"/>
          <w:szCs w:val="28"/>
          <w:rtl/>
        </w:rPr>
        <w:t>﴿</w:t>
      </w:r>
      <w:r w:rsidR="007A7459">
        <w:rPr>
          <w:rFonts w:ascii="KFGQPC Uthmanic Script HAFS" w:hAnsi="KFGQPC Uthmanic Script HAFS" w:cs="KFGQPC Uthmanic Script HAFS" w:hint="eastAsia"/>
          <w:sz w:val="28"/>
          <w:szCs w:val="28"/>
          <w:rtl/>
        </w:rPr>
        <w:t>وَمَن</w:t>
      </w:r>
      <w:r w:rsidR="007A7459">
        <w:rPr>
          <w:rFonts w:ascii="KFGQPC Uthmanic Script HAFS" w:hAnsi="KFGQPC Uthmanic Script HAFS" w:cs="KFGQPC Uthmanic Script HAFS"/>
          <w:sz w:val="28"/>
          <w:szCs w:val="28"/>
          <w:rtl/>
        </w:rPr>
        <w:t xml:space="preserve"> يَدۡعُ مَعَ </w:t>
      </w:r>
      <w:r w:rsidR="007A7459">
        <w:rPr>
          <w:rFonts w:ascii="KFGQPC Uthmanic Script HAFS" w:hAnsi="KFGQPC Uthmanic Script HAFS" w:cs="KFGQPC Uthmanic Script HAFS" w:hint="cs"/>
          <w:sz w:val="28"/>
          <w:szCs w:val="28"/>
          <w:rtl/>
        </w:rPr>
        <w:t>ٱ</w:t>
      </w:r>
      <w:r w:rsidR="007A7459">
        <w:rPr>
          <w:rFonts w:ascii="KFGQPC Uthmanic Script HAFS" w:hAnsi="KFGQPC Uthmanic Script HAFS" w:cs="KFGQPC Uthmanic Script HAFS" w:hint="eastAsia"/>
          <w:sz w:val="28"/>
          <w:szCs w:val="28"/>
          <w:rtl/>
        </w:rPr>
        <w:t>للَّهِ</w:t>
      </w:r>
      <w:r w:rsidR="007A7459">
        <w:rPr>
          <w:rFonts w:ascii="KFGQPC Uthmanic Script HAFS" w:hAnsi="KFGQPC Uthmanic Script HAFS" w:cs="KFGQPC Uthmanic Script HAFS"/>
          <w:sz w:val="28"/>
          <w:szCs w:val="28"/>
          <w:rtl/>
        </w:rPr>
        <w:t xml:space="preserve"> إِلَٰهًا ءَاخَرَ لَا بُرۡهَٰنَ لَهُ</w:t>
      </w:r>
      <w:r w:rsidR="007A7459">
        <w:rPr>
          <w:rFonts w:ascii="KFGQPC Uthmanic Script HAFS" w:hAnsi="KFGQPC Uthmanic Script HAFS" w:cs="KFGQPC Uthmanic Script HAFS" w:hint="cs"/>
          <w:sz w:val="28"/>
          <w:szCs w:val="28"/>
          <w:rtl/>
        </w:rPr>
        <w:t>ۥ</w:t>
      </w:r>
      <w:r w:rsidR="007A7459">
        <w:rPr>
          <w:rFonts w:ascii="KFGQPC Uthmanic Script HAFS" w:hAnsi="KFGQPC Uthmanic Script HAFS" w:cs="KFGQPC Uthmanic Script HAFS"/>
          <w:sz w:val="28"/>
          <w:szCs w:val="28"/>
          <w:rtl/>
        </w:rPr>
        <w:t xml:space="preserve"> بِهِ</w:t>
      </w:r>
      <w:r w:rsidR="007A7459">
        <w:rPr>
          <w:rFonts w:ascii="KFGQPC Uthmanic Script HAFS" w:hAnsi="KFGQPC Uthmanic Script HAFS" w:cs="KFGQPC Uthmanic Script HAFS" w:hint="cs"/>
          <w:sz w:val="28"/>
          <w:szCs w:val="28"/>
          <w:rtl/>
        </w:rPr>
        <w:t>ۦ</w:t>
      </w:r>
      <w:r w:rsidR="007A7459">
        <w:rPr>
          <w:rFonts w:ascii="KFGQPC Uthmanic Script HAFS" w:hAnsi="KFGQPC Uthmanic Script HAFS" w:cs="KFGQPC Uthmanic Script HAFS"/>
          <w:sz w:val="28"/>
          <w:szCs w:val="28"/>
          <w:rtl/>
        </w:rPr>
        <w:t xml:space="preserve"> فَإِنَّمَا حِسَابُهُ</w:t>
      </w:r>
      <w:r w:rsidR="007A7459">
        <w:rPr>
          <w:rFonts w:ascii="KFGQPC Uthmanic Script HAFS" w:hAnsi="KFGQPC Uthmanic Script HAFS" w:cs="KFGQPC Uthmanic Script HAFS" w:hint="cs"/>
          <w:sz w:val="28"/>
          <w:szCs w:val="28"/>
          <w:rtl/>
        </w:rPr>
        <w:t>ۥ</w:t>
      </w:r>
      <w:r w:rsidR="007A7459">
        <w:rPr>
          <w:rFonts w:ascii="KFGQPC Uthmanic Script HAFS" w:hAnsi="KFGQPC Uthmanic Script HAFS" w:cs="KFGQPC Uthmanic Script HAFS"/>
          <w:sz w:val="28"/>
          <w:szCs w:val="28"/>
          <w:rtl/>
        </w:rPr>
        <w:t xml:space="preserve"> عِندَ رَبِّهِ</w:t>
      </w:r>
      <w:r w:rsidR="007A7459">
        <w:rPr>
          <w:rFonts w:ascii="KFGQPC Uthmanic Script HAFS" w:hAnsi="KFGQPC Uthmanic Script HAFS" w:cs="KFGQPC Uthmanic Script HAFS" w:hint="cs"/>
          <w:sz w:val="28"/>
          <w:szCs w:val="28"/>
          <w:rtl/>
        </w:rPr>
        <w:t>ۦٓۚ</w:t>
      </w:r>
      <w:r w:rsidR="007A7459">
        <w:rPr>
          <w:rFonts w:ascii="KFGQPC Uthmanic Script HAFS" w:hAnsi="KFGQPC Uthmanic Script HAFS" w:cs="KFGQPC Uthmanic Script HAFS"/>
          <w:sz w:val="28"/>
          <w:szCs w:val="28"/>
          <w:rtl/>
        </w:rPr>
        <w:t xml:space="preserve"> إِنَّهُ</w:t>
      </w:r>
      <w:r w:rsidR="007A7459">
        <w:rPr>
          <w:rFonts w:ascii="KFGQPC Uthmanic Script HAFS" w:hAnsi="KFGQPC Uthmanic Script HAFS" w:cs="KFGQPC Uthmanic Script HAFS" w:hint="cs"/>
          <w:sz w:val="28"/>
          <w:szCs w:val="28"/>
          <w:rtl/>
        </w:rPr>
        <w:t>ۥ</w:t>
      </w:r>
      <w:r w:rsidR="007A7459">
        <w:rPr>
          <w:rFonts w:ascii="KFGQPC Uthmanic Script HAFS" w:hAnsi="KFGQPC Uthmanic Script HAFS" w:cs="KFGQPC Uthmanic Script HAFS"/>
          <w:sz w:val="28"/>
          <w:szCs w:val="28"/>
          <w:rtl/>
        </w:rPr>
        <w:t xml:space="preserve"> لَا يُفۡلِحُ </w:t>
      </w:r>
      <w:r w:rsidR="007A7459">
        <w:rPr>
          <w:rFonts w:ascii="KFGQPC Uthmanic Script HAFS" w:hAnsi="KFGQPC Uthmanic Script HAFS" w:cs="KFGQPC Uthmanic Script HAFS" w:hint="cs"/>
          <w:sz w:val="28"/>
          <w:szCs w:val="28"/>
          <w:rtl/>
        </w:rPr>
        <w:t>ٱ</w:t>
      </w:r>
      <w:r w:rsidR="007A7459">
        <w:rPr>
          <w:rFonts w:ascii="KFGQPC Uthmanic Script HAFS" w:hAnsi="KFGQPC Uthmanic Script HAFS" w:cs="KFGQPC Uthmanic Script HAFS" w:hint="eastAsia"/>
          <w:sz w:val="28"/>
          <w:szCs w:val="28"/>
          <w:rtl/>
        </w:rPr>
        <w:t>لۡكَٰفِرُونَ</w:t>
      </w:r>
      <w:r w:rsidR="007A7459">
        <w:rPr>
          <w:rFonts w:ascii="KFGQPC Uthmanic Script HAFS" w:hAnsi="KFGQPC Uthmanic Script HAFS" w:cs="KFGQPC Uthmanic Script HAFS"/>
          <w:sz w:val="28"/>
          <w:szCs w:val="28"/>
          <w:rtl/>
        </w:rPr>
        <w:t xml:space="preserve"> ١١٧</w:t>
      </w:r>
      <w:r w:rsidR="002A498C" w:rsidRPr="002A498C">
        <w:rPr>
          <w:rFonts w:ascii="Traditional Arabic" w:hAnsi="Traditional Arabic" w:cs="Traditional Arabic"/>
          <w:sz w:val="28"/>
          <w:szCs w:val="28"/>
          <w:rtl/>
        </w:rPr>
        <w:t>﴾</w:t>
      </w:r>
      <w:r w:rsidR="002A498C" w:rsidRPr="002A498C">
        <w:rPr>
          <w:rFonts w:hint="cs"/>
          <w:rtl/>
        </w:rPr>
        <w:t xml:space="preserve"> </w:t>
      </w:r>
      <w:r w:rsidR="002A498C" w:rsidRPr="002A498C">
        <w:rPr>
          <w:rFonts w:ascii="mylotus" w:hAnsi="mylotus" w:cs="mylotus"/>
          <w:sz w:val="26"/>
          <w:szCs w:val="26"/>
          <w:rtl/>
          <w:lang w:bidi="ar-SA"/>
        </w:rPr>
        <w:t>[</w:t>
      </w:r>
      <w:r w:rsidR="002A498C">
        <w:rPr>
          <w:rFonts w:ascii="mylotus" w:hAnsi="mylotus" w:cs="mylotus"/>
          <w:sz w:val="26"/>
          <w:szCs w:val="26"/>
          <w:rtl/>
          <w:lang w:bidi="ar-SA"/>
        </w:rPr>
        <w:t>المؤمنون: 117</w:t>
      </w:r>
      <w:r w:rsidR="002A498C" w:rsidRPr="002A498C">
        <w:rPr>
          <w:rFonts w:ascii="mylotus" w:hAnsi="mylotus" w:cs="mylotus"/>
          <w:sz w:val="26"/>
          <w:szCs w:val="26"/>
          <w:rtl/>
          <w:lang w:bidi="ar-SA"/>
        </w:rPr>
        <w:t>]</w:t>
      </w:r>
      <w:r w:rsidR="002A498C">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AD63D4">
        <w:rPr>
          <w:rFonts w:eastAsia="SimSun" w:cs="B Zar" w:hint="cs"/>
          <w:sz w:val="28"/>
          <w:szCs w:val="28"/>
          <w:rtl/>
          <w:lang w:eastAsia="zh-CN"/>
        </w:rPr>
        <w:t>و هركس به همراه خداوند معبود ديگر را بخواند براي اين عملش هيچ برهاني وجود ندارد و حساب او نزد پروردگارش است و خداوند كافران را رستگار</w:t>
      </w:r>
      <w:r w:rsidR="00F37225">
        <w:rPr>
          <w:rFonts w:eastAsia="SimSun" w:cs="B Zar" w:hint="cs"/>
          <w:sz w:val="28"/>
          <w:szCs w:val="28"/>
          <w:rtl/>
          <w:lang w:eastAsia="zh-CN"/>
        </w:rPr>
        <w:t xml:space="preserve"> نمي‌</w:t>
      </w:r>
      <w:r w:rsidRPr="00AD63D4">
        <w:rPr>
          <w:rFonts w:eastAsia="SimSun" w:cs="B Zar" w:hint="cs"/>
          <w:sz w:val="28"/>
          <w:szCs w:val="28"/>
          <w:rtl/>
          <w:lang w:eastAsia="zh-CN"/>
        </w:rPr>
        <w:t>سازد».</w:t>
      </w:r>
    </w:p>
    <w:p w:rsidR="00AD63D4" w:rsidRPr="007A7459" w:rsidRDefault="00AD63D4" w:rsidP="007A7459">
      <w:pPr>
        <w:bidi/>
        <w:ind w:firstLine="284"/>
        <w:jc w:val="both"/>
        <w:rPr>
          <w:rFonts w:ascii="KFGQPC Uthmanic Script HAFS" w:hAnsi="KFGQPC Uthmanic Script HAFS" w:cs="KFGQPC Uthmanic Script HAFS" w:hint="cs"/>
          <w:sz w:val="28"/>
          <w:szCs w:val="28"/>
          <w:rtl/>
        </w:rPr>
      </w:pPr>
      <w:r w:rsidRPr="00AD63D4">
        <w:rPr>
          <w:rFonts w:eastAsia="SimSun" w:cs="B Zar" w:hint="cs"/>
          <w:sz w:val="28"/>
          <w:szCs w:val="28"/>
          <w:rtl/>
          <w:lang w:eastAsia="zh-CN"/>
        </w:rPr>
        <w:t>و از دلايلي كه بر عبادت بودن دعا دلالت دارد و بكار بردن آن براي غير خداوند شرك است اين فرموده خداوند متعال است:</w:t>
      </w:r>
      <w:r w:rsidR="002A498C">
        <w:rPr>
          <w:rFonts w:eastAsia="SimSun" w:cs="B Zar" w:hint="cs"/>
          <w:sz w:val="28"/>
          <w:szCs w:val="28"/>
          <w:rtl/>
          <w:lang w:eastAsia="zh-CN"/>
        </w:rPr>
        <w:t xml:space="preserve"> </w:t>
      </w:r>
      <w:r w:rsidR="002A498C" w:rsidRPr="002A498C">
        <w:rPr>
          <w:rFonts w:ascii="Traditional Arabic" w:hAnsi="Traditional Arabic" w:cs="Traditional Arabic"/>
          <w:sz w:val="28"/>
          <w:szCs w:val="28"/>
          <w:rtl/>
        </w:rPr>
        <w:t>﴿</w:t>
      </w:r>
      <w:r w:rsidR="007A7459">
        <w:rPr>
          <w:rFonts w:ascii="KFGQPC Uthmanic Script HAFS" w:hAnsi="KFGQPC Uthmanic Script HAFS" w:cs="KFGQPC Uthmanic Script HAFS" w:hint="eastAsia"/>
          <w:sz w:val="28"/>
          <w:szCs w:val="28"/>
          <w:rtl/>
        </w:rPr>
        <w:t>فَإِذَا</w:t>
      </w:r>
      <w:r w:rsidR="007A7459">
        <w:rPr>
          <w:rFonts w:ascii="KFGQPC Uthmanic Script HAFS" w:hAnsi="KFGQPC Uthmanic Script HAFS" w:cs="KFGQPC Uthmanic Script HAFS"/>
          <w:sz w:val="28"/>
          <w:szCs w:val="28"/>
          <w:rtl/>
        </w:rPr>
        <w:t xml:space="preserve"> رَكِبُواْ فِي </w:t>
      </w:r>
      <w:r w:rsidR="007A7459">
        <w:rPr>
          <w:rFonts w:ascii="KFGQPC Uthmanic Script HAFS" w:hAnsi="KFGQPC Uthmanic Script HAFS" w:cs="KFGQPC Uthmanic Script HAFS" w:hint="cs"/>
          <w:sz w:val="28"/>
          <w:szCs w:val="28"/>
          <w:rtl/>
        </w:rPr>
        <w:t>ٱ</w:t>
      </w:r>
      <w:r w:rsidR="007A7459">
        <w:rPr>
          <w:rFonts w:ascii="KFGQPC Uthmanic Script HAFS" w:hAnsi="KFGQPC Uthmanic Script HAFS" w:cs="KFGQPC Uthmanic Script HAFS" w:hint="eastAsia"/>
          <w:sz w:val="28"/>
          <w:szCs w:val="28"/>
          <w:rtl/>
        </w:rPr>
        <w:t>لۡفُلۡكِ</w:t>
      </w:r>
      <w:r w:rsidR="007A7459">
        <w:rPr>
          <w:rFonts w:ascii="KFGQPC Uthmanic Script HAFS" w:hAnsi="KFGQPC Uthmanic Script HAFS" w:cs="KFGQPC Uthmanic Script HAFS"/>
          <w:sz w:val="28"/>
          <w:szCs w:val="28"/>
          <w:rtl/>
        </w:rPr>
        <w:t xml:space="preserve"> دَعَوُاْ </w:t>
      </w:r>
      <w:r w:rsidR="007A7459">
        <w:rPr>
          <w:rFonts w:ascii="KFGQPC Uthmanic Script HAFS" w:hAnsi="KFGQPC Uthmanic Script HAFS" w:cs="KFGQPC Uthmanic Script HAFS" w:hint="cs"/>
          <w:sz w:val="28"/>
          <w:szCs w:val="28"/>
          <w:rtl/>
        </w:rPr>
        <w:t>ٱ</w:t>
      </w:r>
      <w:r w:rsidR="007A7459">
        <w:rPr>
          <w:rFonts w:ascii="KFGQPC Uthmanic Script HAFS" w:hAnsi="KFGQPC Uthmanic Script HAFS" w:cs="KFGQPC Uthmanic Script HAFS" w:hint="eastAsia"/>
          <w:sz w:val="28"/>
          <w:szCs w:val="28"/>
          <w:rtl/>
        </w:rPr>
        <w:t>للَّهَ</w:t>
      </w:r>
      <w:r w:rsidR="007A7459">
        <w:rPr>
          <w:rFonts w:ascii="KFGQPC Uthmanic Script HAFS" w:hAnsi="KFGQPC Uthmanic Script HAFS" w:cs="KFGQPC Uthmanic Script HAFS"/>
          <w:sz w:val="28"/>
          <w:szCs w:val="28"/>
          <w:rtl/>
        </w:rPr>
        <w:t xml:space="preserve"> مُخۡلِصِينَ لَهُ </w:t>
      </w:r>
      <w:r w:rsidR="007A7459">
        <w:rPr>
          <w:rFonts w:ascii="KFGQPC Uthmanic Script HAFS" w:hAnsi="KFGQPC Uthmanic Script HAFS" w:cs="KFGQPC Uthmanic Script HAFS" w:hint="cs"/>
          <w:sz w:val="28"/>
          <w:szCs w:val="28"/>
          <w:rtl/>
        </w:rPr>
        <w:t>ٱ</w:t>
      </w:r>
      <w:r w:rsidR="007A7459">
        <w:rPr>
          <w:rFonts w:ascii="KFGQPC Uthmanic Script HAFS" w:hAnsi="KFGQPC Uthmanic Script HAFS" w:cs="KFGQPC Uthmanic Script HAFS" w:hint="eastAsia"/>
          <w:sz w:val="28"/>
          <w:szCs w:val="28"/>
          <w:rtl/>
        </w:rPr>
        <w:t>لدِّينَ</w:t>
      </w:r>
      <w:r w:rsidR="007A7459">
        <w:rPr>
          <w:rFonts w:ascii="KFGQPC Uthmanic Script HAFS" w:hAnsi="KFGQPC Uthmanic Script HAFS" w:cs="KFGQPC Uthmanic Script HAFS"/>
          <w:sz w:val="28"/>
          <w:szCs w:val="28"/>
          <w:rtl/>
        </w:rPr>
        <w:t xml:space="preserve"> فَلَمَّا نَجَّىٰهُمۡ إِلَى </w:t>
      </w:r>
      <w:r w:rsidR="007A7459">
        <w:rPr>
          <w:rFonts w:ascii="KFGQPC Uthmanic Script HAFS" w:hAnsi="KFGQPC Uthmanic Script HAFS" w:cs="KFGQPC Uthmanic Script HAFS" w:hint="cs"/>
          <w:sz w:val="28"/>
          <w:szCs w:val="28"/>
          <w:rtl/>
        </w:rPr>
        <w:t>ٱ</w:t>
      </w:r>
      <w:r w:rsidR="007A7459">
        <w:rPr>
          <w:rFonts w:ascii="KFGQPC Uthmanic Script HAFS" w:hAnsi="KFGQPC Uthmanic Script HAFS" w:cs="KFGQPC Uthmanic Script HAFS" w:hint="eastAsia"/>
          <w:sz w:val="28"/>
          <w:szCs w:val="28"/>
          <w:rtl/>
        </w:rPr>
        <w:t>لۡبَرِّ</w:t>
      </w:r>
      <w:r w:rsidR="007A7459">
        <w:rPr>
          <w:rFonts w:ascii="KFGQPC Uthmanic Script HAFS" w:hAnsi="KFGQPC Uthmanic Script HAFS" w:cs="KFGQPC Uthmanic Script HAFS"/>
          <w:sz w:val="28"/>
          <w:szCs w:val="28"/>
          <w:rtl/>
        </w:rPr>
        <w:t xml:space="preserve"> إِذَا هُمۡ يُشۡرِكُونَ ٦٥</w:t>
      </w:r>
      <w:r w:rsidR="002A498C" w:rsidRPr="002A498C">
        <w:rPr>
          <w:rFonts w:ascii="Traditional Arabic" w:hAnsi="Traditional Arabic" w:cs="Traditional Arabic"/>
          <w:sz w:val="28"/>
          <w:szCs w:val="28"/>
          <w:rtl/>
        </w:rPr>
        <w:t>﴾</w:t>
      </w:r>
      <w:r w:rsidR="002A498C" w:rsidRPr="002A498C">
        <w:rPr>
          <w:rFonts w:hint="cs"/>
          <w:rtl/>
        </w:rPr>
        <w:t xml:space="preserve"> </w:t>
      </w:r>
      <w:r w:rsidR="002A498C" w:rsidRPr="002A498C">
        <w:rPr>
          <w:rFonts w:ascii="mylotus" w:hAnsi="mylotus" w:cs="mylotus"/>
          <w:sz w:val="26"/>
          <w:szCs w:val="26"/>
          <w:rtl/>
          <w:lang w:bidi="ar-SA"/>
        </w:rPr>
        <w:t>[</w:t>
      </w:r>
      <w:r w:rsidR="002A498C">
        <w:rPr>
          <w:rFonts w:ascii="mylotus" w:hAnsi="mylotus" w:cs="mylotus"/>
          <w:sz w:val="26"/>
          <w:szCs w:val="26"/>
          <w:rtl/>
          <w:lang w:bidi="ar-SA"/>
        </w:rPr>
        <w:t>العنکبوت: 65</w:t>
      </w:r>
      <w:r w:rsidR="002A498C" w:rsidRPr="002A498C">
        <w:rPr>
          <w:rFonts w:ascii="mylotus" w:hAnsi="mylotus" w:cs="mylotus"/>
          <w:sz w:val="26"/>
          <w:szCs w:val="26"/>
          <w:rtl/>
          <w:lang w:bidi="ar-SA"/>
        </w:rPr>
        <w:t>]</w:t>
      </w:r>
      <w:r w:rsidR="002A498C">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AD63D4">
        <w:rPr>
          <w:rFonts w:eastAsia="SimSun" w:cs="B Zar" w:hint="cs"/>
          <w:sz w:val="28"/>
          <w:szCs w:val="28"/>
          <w:rtl/>
          <w:lang w:eastAsia="zh-CN"/>
        </w:rPr>
        <w:t>هنگامي كه سوار كشتي مي‌شوند خداوند را خالصانه</w:t>
      </w:r>
      <w:r w:rsidR="00F37225">
        <w:rPr>
          <w:rFonts w:eastAsia="SimSun" w:cs="B Zar" w:hint="cs"/>
          <w:sz w:val="28"/>
          <w:szCs w:val="28"/>
          <w:rtl/>
          <w:lang w:eastAsia="zh-CN"/>
        </w:rPr>
        <w:t xml:space="preserve"> مي‌</w:t>
      </w:r>
      <w:r w:rsidRPr="00AD63D4">
        <w:rPr>
          <w:rFonts w:eastAsia="SimSun" w:cs="B Zar" w:hint="cs"/>
          <w:sz w:val="28"/>
          <w:szCs w:val="28"/>
          <w:rtl/>
          <w:lang w:eastAsia="zh-CN"/>
        </w:rPr>
        <w:t>خوانند اما هنگامي كه خداوند</w:t>
      </w:r>
      <w:r w:rsidR="00F37225">
        <w:rPr>
          <w:rFonts w:eastAsia="SimSun" w:cs="B Zar" w:hint="cs"/>
          <w:sz w:val="28"/>
          <w:szCs w:val="28"/>
          <w:rtl/>
          <w:lang w:eastAsia="zh-CN"/>
        </w:rPr>
        <w:t xml:space="preserve"> آن‌ها </w:t>
      </w:r>
      <w:r w:rsidRPr="00AD63D4">
        <w:rPr>
          <w:rFonts w:eastAsia="SimSun" w:cs="B Zar" w:hint="cs"/>
          <w:sz w:val="28"/>
          <w:szCs w:val="28"/>
          <w:rtl/>
          <w:lang w:eastAsia="zh-CN"/>
        </w:rPr>
        <w:t>را به خشكي رساند دوباره مشرك</w:t>
      </w:r>
      <w:r w:rsidR="00F37225">
        <w:rPr>
          <w:rFonts w:eastAsia="SimSun" w:cs="B Zar" w:hint="cs"/>
          <w:sz w:val="28"/>
          <w:szCs w:val="28"/>
          <w:rtl/>
          <w:lang w:eastAsia="zh-CN"/>
        </w:rPr>
        <w:t xml:space="preserve"> مي‌</w:t>
      </w:r>
      <w:r w:rsidRPr="00AD63D4">
        <w:rPr>
          <w:rFonts w:eastAsia="SimSun" w:cs="B Zar" w:hint="cs"/>
          <w:sz w:val="28"/>
          <w:szCs w:val="28"/>
          <w:rtl/>
          <w:lang w:eastAsia="zh-CN"/>
        </w:rPr>
        <w:t>شوند». خداوند از حال مشركاني خبر</w:t>
      </w:r>
      <w:r w:rsidR="00F37225">
        <w:rPr>
          <w:rFonts w:eastAsia="SimSun" w:cs="B Zar" w:hint="cs"/>
          <w:sz w:val="28"/>
          <w:szCs w:val="28"/>
          <w:rtl/>
          <w:lang w:eastAsia="zh-CN"/>
        </w:rPr>
        <w:t xml:space="preserve"> مي‌</w:t>
      </w:r>
      <w:r w:rsidRPr="00AD63D4">
        <w:rPr>
          <w:rFonts w:eastAsia="SimSun" w:cs="B Zar" w:hint="cs"/>
          <w:sz w:val="28"/>
          <w:szCs w:val="28"/>
          <w:rtl/>
          <w:lang w:eastAsia="zh-CN"/>
        </w:rPr>
        <w:t>دهد كه در حالت آسايش و راحتي به خدا شرك</w:t>
      </w:r>
      <w:r w:rsidR="00F37225">
        <w:rPr>
          <w:rFonts w:eastAsia="SimSun" w:cs="B Zar" w:hint="cs"/>
          <w:sz w:val="28"/>
          <w:szCs w:val="28"/>
          <w:rtl/>
          <w:lang w:eastAsia="zh-CN"/>
        </w:rPr>
        <w:t xml:space="preserve"> مي‌</w:t>
      </w:r>
      <w:r w:rsidRPr="00AD63D4">
        <w:rPr>
          <w:rFonts w:eastAsia="SimSun" w:cs="B Zar" w:hint="cs"/>
          <w:sz w:val="28"/>
          <w:szCs w:val="28"/>
          <w:rtl/>
          <w:lang w:eastAsia="zh-CN"/>
        </w:rPr>
        <w:t>ورزيدند اما در تنگنا و سختي خداوند را خالصانه مي‌پرستيدند. پس حال كساني كه پناه بر خدا به الله در آسايش و سختي شرك</w:t>
      </w:r>
      <w:r w:rsidR="00F37225">
        <w:rPr>
          <w:rFonts w:eastAsia="SimSun" w:cs="B Zar" w:hint="cs"/>
          <w:sz w:val="28"/>
          <w:szCs w:val="28"/>
          <w:rtl/>
          <w:lang w:eastAsia="zh-CN"/>
        </w:rPr>
        <w:t xml:space="preserve"> مي‌</w:t>
      </w:r>
      <w:r w:rsidRPr="00AD63D4">
        <w:rPr>
          <w:rFonts w:eastAsia="SimSun" w:cs="B Zar" w:hint="cs"/>
          <w:sz w:val="28"/>
          <w:szCs w:val="28"/>
          <w:rtl/>
          <w:lang w:eastAsia="zh-CN"/>
        </w:rPr>
        <w:t>ورزند چگونه است؟!</w:t>
      </w:r>
    </w:p>
    <w:p w:rsidR="008017F5" w:rsidRDefault="00AD63D4" w:rsidP="00125444">
      <w:pPr>
        <w:pStyle w:val="a3"/>
        <w:rPr>
          <w:rFonts w:hint="cs"/>
          <w:rtl/>
        </w:rPr>
      </w:pPr>
      <w:bookmarkStart w:id="182" w:name="_Toc291009026"/>
      <w:bookmarkStart w:id="183" w:name="_Toc291009385"/>
      <w:bookmarkStart w:id="184" w:name="_Toc346966435"/>
      <w:r w:rsidRPr="00AD63D4">
        <w:rPr>
          <w:rFonts w:hint="cs"/>
          <w:rtl/>
        </w:rPr>
        <w:t>2</w:t>
      </w:r>
      <w:r w:rsidR="008017F5">
        <w:rPr>
          <w:rFonts w:hint="cs"/>
          <w:rtl/>
        </w:rPr>
        <w:t>-</w:t>
      </w:r>
      <w:r w:rsidRPr="00AD63D4">
        <w:rPr>
          <w:rFonts w:hint="cs"/>
          <w:rtl/>
        </w:rPr>
        <w:t xml:space="preserve"> شرك نيت، اراده و قصد:</w:t>
      </w:r>
      <w:bookmarkEnd w:id="182"/>
      <w:bookmarkEnd w:id="183"/>
      <w:bookmarkEnd w:id="184"/>
    </w:p>
    <w:p w:rsidR="00AD63D4" w:rsidRPr="007A7459" w:rsidRDefault="00AD63D4" w:rsidP="007A7459">
      <w:pPr>
        <w:bidi/>
        <w:ind w:firstLine="284"/>
        <w:jc w:val="both"/>
        <w:rPr>
          <w:rFonts w:ascii="KFGQPC Uthmanic Script HAFS" w:hAnsi="KFGQPC Uthmanic Script HAFS" w:cs="KFGQPC Uthmanic Script HAFS" w:hint="cs"/>
          <w:sz w:val="28"/>
          <w:szCs w:val="28"/>
          <w:rtl/>
        </w:rPr>
      </w:pPr>
      <w:r w:rsidRPr="00AD63D4">
        <w:rPr>
          <w:rFonts w:eastAsia="SimSun" w:cs="B Zar" w:hint="cs"/>
          <w:sz w:val="28"/>
          <w:szCs w:val="28"/>
          <w:rtl/>
          <w:lang w:eastAsia="zh-CN"/>
        </w:rPr>
        <w:t xml:space="preserve"> و آن اينكه فرد در انجام اعمالش به مانند اهل نفاق تنها رسيدن به دنيا، ريا و مشهور شدن را مد نظر داشته باشد و آخرت و وجه الله را در نظر نگيرد او مشرك است و دچار شرك اكبر شده است. 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D63D4">
        <w:rPr>
          <w:rFonts w:eastAsia="SimSun" w:cs="B Zar" w:hint="cs"/>
          <w:sz w:val="28"/>
          <w:szCs w:val="28"/>
          <w:rtl/>
          <w:lang w:eastAsia="zh-CN"/>
        </w:rPr>
        <w:t>:</w:t>
      </w:r>
      <w:r w:rsidR="002A498C">
        <w:rPr>
          <w:rFonts w:eastAsia="SimSun" w:cs="B Zar" w:hint="cs"/>
          <w:sz w:val="28"/>
          <w:szCs w:val="28"/>
          <w:rtl/>
          <w:lang w:eastAsia="zh-CN"/>
        </w:rPr>
        <w:t xml:space="preserve"> </w:t>
      </w:r>
      <w:r w:rsidR="002A498C" w:rsidRPr="002A498C">
        <w:rPr>
          <w:rFonts w:ascii="Traditional Arabic" w:hAnsi="Traditional Arabic" w:cs="Traditional Arabic"/>
          <w:sz w:val="28"/>
          <w:szCs w:val="28"/>
          <w:rtl/>
        </w:rPr>
        <w:t>﴿</w:t>
      </w:r>
      <w:r w:rsidR="007A7459">
        <w:rPr>
          <w:rFonts w:ascii="KFGQPC Uthmanic Script HAFS" w:hAnsi="KFGQPC Uthmanic Script HAFS" w:cs="KFGQPC Uthmanic Script HAFS" w:hint="eastAsia"/>
          <w:sz w:val="28"/>
          <w:szCs w:val="28"/>
          <w:rtl/>
        </w:rPr>
        <w:t>مَن</w:t>
      </w:r>
      <w:r w:rsidR="007A7459">
        <w:rPr>
          <w:rFonts w:ascii="KFGQPC Uthmanic Script HAFS" w:hAnsi="KFGQPC Uthmanic Script HAFS" w:cs="KFGQPC Uthmanic Script HAFS"/>
          <w:sz w:val="28"/>
          <w:szCs w:val="28"/>
          <w:rtl/>
        </w:rPr>
        <w:t xml:space="preserve"> كَانَ يُرِيدُ </w:t>
      </w:r>
      <w:r w:rsidR="007A7459">
        <w:rPr>
          <w:rFonts w:ascii="KFGQPC Uthmanic Script HAFS" w:hAnsi="KFGQPC Uthmanic Script HAFS" w:cs="KFGQPC Uthmanic Script HAFS" w:hint="cs"/>
          <w:sz w:val="28"/>
          <w:szCs w:val="28"/>
          <w:rtl/>
        </w:rPr>
        <w:t>ٱ</w:t>
      </w:r>
      <w:r w:rsidR="007A7459">
        <w:rPr>
          <w:rFonts w:ascii="KFGQPC Uthmanic Script HAFS" w:hAnsi="KFGQPC Uthmanic Script HAFS" w:cs="KFGQPC Uthmanic Script HAFS" w:hint="eastAsia"/>
          <w:sz w:val="28"/>
          <w:szCs w:val="28"/>
          <w:rtl/>
        </w:rPr>
        <w:t>لۡحَيَوٰةَ</w:t>
      </w:r>
      <w:r w:rsidR="007A7459">
        <w:rPr>
          <w:rFonts w:ascii="KFGQPC Uthmanic Script HAFS" w:hAnsi="KFGQPC Uthmanic Script HAFS" w:cs="KFGQPC Uthmanic Script HAFS"/>
          <w:sz w:val="28"/>
          <w:szCs w:val="28"/>
          <w:rtl/>
        </w:rPr>
        <w:t xml:space="preserve"> </w:t>
      </w:r>
      <w:r w:rsidR="007A7459">
        <w:rPr>
          <w:rFonts w:ascii="KFGQPC Uthmanic Script HAFS" w:hAnsi="KFGQPC Uthmanic Script HAFS" w:cs="KFGQPC Uthmanic Script HAFS" w:hint="cs"/>
          <w:sz w:val="28"/>
          <w:szCs w:val="28"/>
          <w:rtl/>
        </w:rPr>
        <w:t>ٱ</w:t>
      </w:r>
      <w:r w:rsidR="007A7459">
        <w:rPr>
          <w:rFonts w:ascii="KFGQPC Uthmanic Script HAFS" w:hAnsi="KFGQPC Uthmanic Script HAFS" w:cs="KFGQPC Uthmanic Script HAFS" w:hint="eastAsia"/>
          <w:sz w:val="28"/>
          <w:szCs w:val="28"/>
          <w:rtl/>
        </w:rPr>
        <w:t>لدُّنۡيَا</w:t>
      </w:r>
      <w:r w:rsidR="007A7459">
        <w:rPr>
          <w:rFonts w:ascii="KFGQPC Uthmanic Script HAFS" w:hAnsi="KFGQPC Uthmanic Script HAFS" w:cs="KFGQPC Uthmanic Script HAFS"/>
          <w:sz w:val="28"/>
          <w:szCs w:val="28"/>
          <w:rtl/>
        </w:rPr>
        <w:t xml:space="preserve"> وَزِينَتَهَا نُوَفِّ إِلَيۡهِمۡ أَعۡمَٰلَهُمۡ فِيهَا وَهُمۡ فِيهَا لَا يُبۡخَسُونَ ١٥</w:t>
      </w:r>
      <w:r w:rsidR="007A7459">
        <w:rPr>
          <w:rFonts w:ascii="KFGQPC Uthmanic Script HAFS" w:hAnsi="KFGQPC Uthmanic Script HAFS" w:cs="KFGQPC Uthmanic Script HAFS"/>
          <w:sz w:val="28"/>
          <w:szCs w:val="28"/>
        </w:rPr>
        <w:t xml:space="preserve"> </w:t>
      </w:r>
      <w:r w:rsidR="007A7459">
        <w:rPr>
          <w:rFonts w:ascii="KFGQPC Uthmanic Script HAFS" w:hAnsi="KFGQPC Uthmanic Script HAFS" w:cs="KFGQPC Uthmanic Script HAFS" w:hint="eastAsia"/>
          <w:sz w:val="28"/>
          <w:szCs w:val="28"/>
          <w:rtl/>
        </w:rPr>
        <w:t>أُوْلَٰٓئِكَ</w:t>
      </w:r>
      <w:r w:rsidR="007A7459">
        <w:rPr>
          <w:rFonts w:ascii="KFGQPC Uthmanic Script HAFS" w:hAnsi="KFGQPC Uthmanic Script HAFS" w:cs="KFGQPC Uthmanic Script HAFS"/>
          <w:sz w:val="28"/>
          <w:szCs w:val="28"/>
          <w:rtl/>
        </w:rPr>
        <w:t xml:space="preserve"> </w:t>
      </w:r>
      <w:r w:rsidR="007A7459">
        <w:rPr>
          <w:rFonts w:ascii="KFGQPC Uthmanic Script HAFS" w:hAnsi="KFGQPC Uthmanic Script HAFS" w:cs="KFGQPC Uthmanic Script HAFS" w:hint="cs"/>
          <w:sz w:val="28"/>
          <w:szCs w:val="28"/>
          <w:rtl/>
        </w:rPr>
        <w:t>ٱ</w:t>
      </w:r>
      <w:r w:rsidR="007A7459">
        <w:rPr>
          <w:rFonts w:ascii="KFGQPC Uthmanic Script HAFS" w:hAnsi="KFGQPC Uthmanic Script HAFS" w:cs="KFGQPC Uthmanic Script HAFS" w:hint="eastAsia"/>
          <w:sz w:val="28"/>
          <w:szCs w:val="28"/>
          <w:rtl/>
        </w:rPr>
        <w:t>لَّذِينَ</w:t>
      </w:r>
      <w:r w:rsidR="007A7459">
        <w:rPr>
          <w:rFonts w:ascii="KFGQPC Uthmanic Script HAFS" w:hAnsi="KFGQPC Uthmanic Script HAFS" w:cs="KFGQPC Uthmanic Script HAFS"/>
          <w:sz w:val="28"/>
          <w:szCs w:val="28"/>
          <w:rtl/>
        </w:rPr>
        <w:t xml:space="preserve"> لَيۡسَ لَهُمۡ فِي </w:t>
      </w:r>
      <w:r w:rsidR="007A7459">
        <w:rPr>
          <w:rFonts w:ascii="KFGQPC Uthmanic Script HAFS" w:hAnsi="KFGQPC Uthmanic Script HAFS" w:cs="KFGQPC Uthmanic Script HAFS" w:hint="cs"/>
          <w:sz w:val="28"/>
          <w:szCs w:val="28"/>
          <w:rtl/>
        </w:rPr>
        <w:t>ٱ</w:t>
      </w:r>
      <w:r w:rsidR="007A7459">
        <w:rPr>
          <w:rFonts w:ascii="KFGQPC Uthmanic Script HAFS" w:hAnsi="KFGQPC Uthmanic Script HAFS" w:cs="KFGQPC Uthmanic Script HAFS" w:hint="eastAsia"/>
          <w:sz w:val="28"/>
          <w:szCs w:val="28"/>
          <w:rtl/>
        </w:rPr>
        <w:t>لۡأٓخِرَةِ</w:t>
      </w:r>
      <w:r w:rsidR="007A7459">
        <w:rPr>
          <w:rFonts w:ascii="KFGQPC Uthmanic Script HAFS" w:hAnsi="KFGQPC Uthmanic Script HAFS" w:cs="KFGQPC Uthmanic Script HAFS"/>
          <w:sz w:val="28"/>
          <w:szCs w:val="28"/>
          <w:rtl/>
        </w:rPr>
        <w:t xml:space="preserve"> إِلَّا </w:t>
      </w:r>
      <w:r w:rsidR="007A7459">
        <w:rPr>
          <w:rFonts w:ascii="KFGQPC Uthmanic Script HAFS" w:hAnsi="KFGQPC Uthmanic Script HAFS" w:cs="KFGQPC Uthmanic Script HAFS" w:hint="cs"/>
          <w:sz w:val="28"/>
          <w:szCs w:val="28"/>
          <w:rtl/>
        </w:rPr>
        <w:t>ٱ</w:t>
      </w:r>
      <w:r w:rsidR="007A7459">
        <w:rPr>
          <w:rFonts w:ascii="KFGQPC Uthmanic Script HAFS" w:hAnsi="KFGQPC Uthmanic Script HAFS" w:cs="KFGQPC Uthmanic Script HAFS" w:hint="eastAsia"/>
          <w:sz w:val="28"/>
          <w:szCs w:val="28"/>
          <w:rtl/>
        </w:rPr>
        <w:t>لنَّارُۖ</w:t>
      </w:r>
      <w:r w:rsidR="007A7459">
        <w:rPr>
          <w:rFonts w:ascii="KFGQPC Uthmanic Script HAFS" w:hAnsi="KFGQPC Uthmanic Script HAFS" w:cs="KFGQPC Uthmanic Script HAFS"/>
          <w:sz w:val="28"/>
          <w:szCs w:val="28"/>
          <w:rtl/>
        </w:rPr>
        <w:t xml:space="preserve"> وَحَبِطَ مَا صَنَعُواْ فِيهَا وَبَٰطِلٞ مَّا كَانُواْ يَعۡمَلُونَ ١٦</w:t>
      </w:r>
      <w:r w:rsidR="002A498C" w:rsidRPr="002A498C">
        <w:rPr>
          <w:rFonts w:ascii="Traditional Arabic" w:hAnsi="Traditional Arabic" w:cs="Traditional Arabic"/>
          <w:sz w:val="28"/>
          <w:szCs w:val="28"/>
          <w:rtl/>
        </w:rPr>
        <w:t>﴾</w:t>
      </w:r>
      <w:r w:rsidR="002A498C" w:rsidRPr="002A498C">
        <w:rPr>
          <w:rFonts w:hint="cs"/>
          <w:rtl/>
        </w:rPr>
        <w:t xml:space="preserve"> </w:t>
      </w:r>
      <w:r w:rsidR="002A498C" w:rsidRPr="002A498C">
        <w:rPr>
          <w:rFonts w:ascii="mylotus" w:hAnsi="mylotus" w:cs="mylotus"/>
          <w:sz w:val="26"/>
          <w:szCs w:val="26"/>
          <w:rtl/>
          <w:lang w:bidi="ar-SA"/>
        </w:rPr>
        <w:t>[</w:t>
      </w:r>
      <w:r w:rsidR="002A498C">
        <w:rPr>
          <w:rFonts w:ascii="mylotus" w:hAnsi="mylotus" w:cs="mylotus"/>
          <w:sz w:val="26"/>
          <w:szCs w:val="26"/>
          <w:rtl/>
          <w:lang w:bidi="ar-SA"/>
        </w:rPr>
        <w:t>هود: 15-16</w:t>
      </w:r>
      <w:r w:rsidR="002A498C" w:rsidRPr="002A498C">
        <w:rPr>
          <w:rFonts w:ascii="mylotus" w:hAnsi="mylotus" w:cs="mylotus"/>
          <w:sz w:val="26"/>
          <w:szCs w:val="26"/>
          <w:rtl/>
          <w:lang w:bidi="ar-SA"/>
        </w:rPr>
        <w:t>]</w:t>
      </w:r>
      <w:r w:rsidR="002A498C">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AD63D4">
        <w:rPr>
          <w:rFonts w:eastAsia="SimSun" w:cs="B Zar" w:hint="cs"/>
          <w:sz w:val="28"/>
          <w:szCs w:val="28"/>
          <w:rtl/>
          <w:lang w:eastAsia="zh-CN"/>
        </w:rPr>
        <w:t>هركس به زندگي دنيا و زيبايي</w:t>
      </w:r>
      <w:r w:rsidR="00F37225">
        <w:rPr>
          <w:rFonts w:eastAsia="SimSun" w:cs="B Zar" w:hint="cs"/>
          <w:sz w:val="28"/>
          <w:szCs w:val="28"/>
          <w:rtl/>
          <w:lang w:eastAsia="zh-CN"/>
        </w:rPr>
        <w:t xml:space="preserve">‌هاي </w:t>
      </w:r>
      <w:r w:rsidRPr="00AD63D4">
        <w:rPr>
          <w:rFonts w:eastAsia="SimSun" w:cs="B Zar" w:hint="cs"/>
          <w:sz w:val="28"/>
          <w:szCs w:val="28"/>
          <w:rtl/>
          <w:lang w:eastAsia="zh-CN"/>
        </w:rPr>
        <w:t>آن راضي باشد تلاششان را براي رسيدن به آن كامل و تمام</w:t>
      </w:r>
      <w:r w:rsidR="00F37225">
        <w:rPr>
          <w:rFonts w:eastAsia="SimSun" w:cs="B Zar" w:hint="cs"/>
          <w:sz w:val="28"/>
          <w:szCs w:val="28"/>
          <w:rtl/>
          <w:lang w:eastAsia="zh-CN"/>
        </w:rPr>
        <w:t xml:space="preserve"> مي‌</w:t>
      </w:r>
      <w:r w:rsidRPr="00AD63D4">
        <w:rPr>
          <w:rFonts w:eastAsia="SimSun" w:cs="B Zar" w:hint="cs"/>
          <w:sz w:val="28"/>
          <w:szCs w:val="28"/>
          <w:rtl/>
          <w:lang w:eastAsia="zh-CN"/>
        </w:rPr>
        <w:t>دهيم و در رسيدن به آن در مورد</w:t>
      </w:r>
      <w:r w:rsidR="00F37225">
        <w:rPr>
          <w:rFonts w:eastAsia="SimSun" w:cs="B Zar" w:hint="cs"/>
          <w:sz w:val="28"/>
          <w:szCs w:val="28"/>
          <w:rtl/>
          <w:lang w:eastAsia="zh-CN"/>
        </w:rPr>
        <w:t xml:space="preserve"> آن‌ها </w:t>
      </w:r>
      <w:r w:rsidRPr="00AD63D4">
        <w:rPr>
          <w:rFonts w:eastAsia="SimSun" w:cs="B Zar" w:hint="cs"/>
          <w:sz w:val="28"/>
          <w:szCs w:val="28"/>
          <w:rtl/>
          <w:lang w:eastAsia="zh-CN"/>
        </w:rPr>
        <w:t>هيچ كاستي صورت نمي‌گيرد.</w:t>
      </w:r>
      <w:r w:rsidR="00F37225">
        <w:rPr>
          <w:rFonts w:eastAsia="SimSun" w:cs="B Zar" w:hint="cs"/>
          <w:sz w:val="28"/>
          <w:szCs w:val="28"/>
          <w:rtl/>
          <w:lang w:eastAsia="zh-CN"/>
        </w:rPr>
        <w:t xml:space="preserve"> آن‌ها </w:t>
      </w:r>
      <w:r w:rsidRPr="00AD63D4">
        <w:rPr>
          <w:rFonts w:eastAsia="SimSun" w:cs="B Zar" w:hint="cs"/>
          <w:sz w:val="28"/>
          <w:szCs w:val="28"/>
          <w:rtl/>
          <w:lang w:eastAsia="zh-CN"/>
        </w:rPr>
        <w:t>كساني هستند كه در قيامت نصيب و بهره‌اي جز آتش ندارند و آنچه در آنجا كرده</w:t>
      </w:r>
      <w:r w:rsidR="00F37225">
        <w:rPr>
          <w:rFonts w:eastAsia="SimSun" w:cs="B Zar" w:hint="cs"/>
          <w:sz w:val="28"/>
          <w:szCs w:val="28"/>
          <w:rtl/>
          <w:lang w:eastAsia="zh-CN"/>
        </w:rPr>
        <w:t xml:space="preserve">‌اند </w:t>
      </w:r>
      <w:r w:rsidRPr="00AD63D4">
        <w:rPr>
          <w:rFonts w:eastAsia="SimSun" w:cs="B Zar" w:hint="cs"/>
          <w:sz w:val="28"/>
          <w:szCs w:val="28"/>
          <w:rtl/>
          <w:lang w:eastAsia="zh-CN"/>
        </w:rPr>
        <w:t>به هدر رفته و آنچه انجام</w:t>
      </w:r>
      <w:r w:rsidR="00F37225">
        <w:rPr>
          <w:rFonts w:eastAsia="SimSun" w:cs="B Zar" w:hint="cs"/>
          <w:sz w:val="28"/>
          <w:szCs w:val="28"/>
          <w:rtl/>
          <w:lang w:eastAsia="zh-CN"/>
        </w:rPr>
        <w:t xml:space="preserve"> مي‌</w:t>
      </w:r>
      <w:r w:rsidRPr="00AD63D4">
        <w:rPr>
          <w:rFonts w:eastAsia="SimSun" w:cs="B Zar" w:hint="cs"/>
          <w:sz w:val="28"/>
          <w:szCs w:val="28"/>
          <w:rtl/>
          <w:lang w:eastAsia="zh-CN"/>
        </w:rPr>
        <w:t>داده</w:t>
      </w:r>
      <w:r w:rsidR="00F37225">
        <w:rPr>
          <w:rFonts w:eastAsia="SimSun" w:cs="B Zar" w:hint="cs"/>
          <w:sz w:val="28"/>
          <w:szCs w:val="28"/>
          <w:rtl/>
          <w:lang w:eastAsia="zh-CN"/>
        </w:rPr>
        <w:t xml:space="preserve">‌اند </w:t>
      </w:r>
      <w:r w:rsidRPr="00AD63D4">
        <w:rPr>
          <w:rFonts w:eastAsia="SimSun" w:cs="B Zar" w:hint="cs"/>
          <w:sz w:val="28"/>
          <w:szCs w:val="28"/>
          <w:rtl/>
          <w:lang w:eastAsia="zh-CN"/>
        </w:rPr>
        <w:t>باطل گرديده است». و اين نوع از شرك امري ريز و پوشيده ولي خطر آن فراوان است.</w:t>
      </w:r>
    </w:p>
    <w:p w:rsidR="008017F5" w:rsidRDefault="00AD63D4" w:rsidP="00125444">
      <w:pPr>
        <w:pStyle w:val="a3"/>
        <w:rPr>
          <w:rFonts w:hint="cs"/>
          <w:rtl/>
        </w:rPr>
      </w:pPr>
      <w:bookmarkStart w:id="185" w:name="_Toc291009027"/>
      <w:bookmarkStart w:id="186" w:name="_Toc291009386"/>
      <w:bookmarkStart w:id="187" w:name="_Toc346966436"/>
      <w:r w:rsidRPr="00AD63D4">
        <w:rPr>
          <w:rFonts w:hint="cs"/>
          <w:rtl/>
        </w:rPr>
        <w:t>3</w:t>
      </w:r>
      <w:r w:rsidR="008017F5">
        <w:rPr>
          <w:rFonts w:hint="cs"/>
          <w:rtl/>
        </w:rPr>
        <w:t>-</w:t>
      </w:r>
      <w:r w:rsidRPr="00AD63D4">
        <w:rPr>
          <w:rFonts w:hint="cs"/>
          <w:rtl/>
        </w:rPr>
        <w:t xml:space="preserve"> شرك در طاعت و فرمانبرداري:</w:t>
      </w:r>
      <w:bookmarkEnd w:id="185"/>
      <w:bookmarkEnd w:id="186"/>
      <w:bookmarkEnd w:id="187"/>
      <w:r w:rsidRPr="00AD63D4">
        <w:rPr>
          <w:rFonts w:hint="cs"/>
          <w:rtl/>
        </w:rPr>
        <w:t xml:space="preserve"> </w:t>
      </w:r>
    </w:p>
    <w:p w:rsidR="00AD63D4" w:rsidRPr="007A7459" w:rsidRDefault="00AD63D4" w:rsidP="007A7459">
      <w:pPr>
        <w:bidi/>
        <w:ind w:firstLine="284"/>
        <w:jc w:val="both"/>
        <w:rPr>
          <w:rFonts w:ascii="KFGQPC Uthmanic Script HAFS" w:hAnsi="KFGQPC Uthmanic Script HAFS" w:cs="KFGQPC Uthmanic Script HAFS" w:hint="cs"/>
          <w:sz w:val="28"/>
          <w:szCs w:val="28"/>
          <w:rtl/>
        </w:rPr>
      </w:pPr>
      <w:r w:rsidRPr="00AD63D4">
        <w:rPr>
          <w:rFonts w:eastAsia="SimSun" w:cs="B Zar" w:hint="cs"/>
          <w:sz w:val="28"/>
          <w:szCs w:val="28"/>
          <w:rtl/>
          <w:lang w:eastAsia="zh-CN"/>
        </w:rPr>
        <w:t>يعني كسي كه از مخلوقات در حلال كردن آنچه خداوند حرام نموده يا در حرام كردن آنچه خداوند حلال نموده اطاعت نمايد و قلباً به آن معتقد باشد و حلال و حرام كردن را براي</w:t>
      </w:r>
      <w:r w:rsidR="00F37225">
        <w:rPr>
          <w:rFonts w:eastAsia="SimSun" w:cs="B Zar" w:hint="cs"/>
          <w:sz w:val="28"/>
          <w:szCs w:val="28"/>
          <w:rtl/>
          <w:lang w:eastAsia="zh-CN"/>
        </w:rPr>
        <w:t xml:space="preserve"> آن‌ها </w:t>
      </w:r>
      <w:r w:rsidRPr="00AD63D4">
        <w:rPr>
          <w:rFonts w:eastAsia="SimSun" w:cs="B Zar" w:hint="cs"/>
          <w:sz w:val="28"/>
          <w:szCs w:val="28"/>
          <w:rtl/>
          <w:lang w:eastAsia="zh-CN"/>
        </w:rPr>
        <w:t>و اطاعت كردن از خدا و</w:t>
      </w:r>
      <w:r w:rsidR="00F37225">
        <w:rPr>
          <w:rFonts w:eastAsia="SimSun" w:cs="B Zar" w:hint="cs"/>
          <w:sz w:val="28"/>
          <w:szCs w:val="28"/>
          <w:rtl/>
          <w:lang w:eastAsia="zh-CN"/>
        </w:rPr>
        <w:t xml:space="preserve"> آن‌ها </w:t>
      </w:r>
      <w:r w:rsidRPr="00AD63D4">
        <w:rPr>
          <w:rFonts w:eastAsia="SimSun" w:cs="B Zar" w:hint="cs"/>
          <w:sz w:val="28"/>
          <w:szCs w:val="28"/>
          <w:rtl/>
          <w:lang w:eastAsia="zh-CN"/>
        </w:rPr>
        <w:t xml:space="preserve">را جايز بداند و آگاهي داشته باشد كه آن مخالف دين اسلام است در اين صورت خداياني از غير خداوند برگرفته است نسبت به خداوند دچار شرك اكبر شده است. الله تعالي </w:t>
      </w:r>
      <w:r w:rsidR="00664ACA">
        <w:rPr>
          <w:rFonts w:eastAsia="SimSun" w:cs="B Zar" w:hint="cs"/>
          <w:sz w:val="28"/>
          <w:szCs w:val="28"/>
          <w:rtl/>
          <w:lang w:eastAsia="zh-CN"/>
        </w:rPr>
        <w:t>مي‌فرمايد</w:t>
      </w:r>
      <w:r w:rsidRPr="00AD63D4">
        <w:rPr>
          <w:rFonts w:eastAsia="SimSun" w:cs="B Zar" w:hint="cs"/>
          <w:sz w:val="28"/>
          <w:szCs w:val="28"/>
          <w:rtl/>
          <w:lang w:eastAsia="zh-CN"/>
        </w:rPr>
        <w:t>:</w:t>
      </w:r>
      <w:r w:rsidR="002A498C">
        <w:rPr>
          <w:rFonts w:eastAsia="SimSun" w:cs="B Zar" w:hint="cs"/>
          <w:sz w:val="28"/>
          <w:szCs w:val="28"/>
          <w:rtl/>
          <w:lang w:eastAsia="zh-CN"/>
        </w:rPr>
        <w:t xml:space="preserve"> </w:t>
      </w:r>
      <w:r w:rsidR="002A498C" w:rsidRPr="002A498C">
        <w:rPr>
          <w:rFonts w:ascii="Traditional Arabic" w:hAnsi="Traditional Arabic" w:cs="Traditional Arabic"/>
          <w:sz w:val="28"/>
          <w:szCs w:val="28"/>
          <w:rtl/>
        </w:rPr>
        <w:t>﴿</w:t>
      </w:r>
      <w:r w:rsidR="007A7459">
        <w:rPr>
          <w:rFonts w:ascii="KFGQPC Uthmanic Script HAFS" w:hAnsi="KFGQPC Uthmanic Script HAFS" w:cs="KFGQPC Uthmanic Script HAFS" w:hint="cs"/>
          <w:sz w:val="28"/>
          <w:szCs w:val="28"/>
          <w:rtl/>
        </w:rPr>
        <w:t>ٱ</w:t>
      </w:r>
      <w:r w:rsidR="007A7459">
        <w:rPr>
          <w:rFonts w:ascii="KFGQPC Uthmanic Script HAFS" w:hAnsi="KFGQPC Uthmanic Script HAFS" w:cs="KFGQPC Uthmanic Script HAFS" w:hint="eastAsia"/>
          <w:sz w:val="28"/>
          <w:szCs w:val="28"/>
          <w:rtl/>
        </w:rPr>
        <w:t>تَّخَذُوٓاْ</w:t>
      </w:r>
      <w:r w:rsidR="007A7459">
        <w:rPr>
          <w:rFonts w:ascii="KFGQPC Uthmanic Script HAFS" w:hAnsi="KFGQPC Uthmanic Script HAFS" w:cs="KFGQPC Uthmanic Script HAFS"/>
          <w:sz w:val="28"/>
          <w:szCs w:val="28"/>
          <w:rtl/>
        </w:rPr>
        <w:t xml:space="preserve"> أَحۡبَارَهُمۡ وَرُهۡبَٰنَهُمۡ أَرۡبَابٗا مِّن دُونِ </w:t>
      </w:r>
      <w:r w:rsidR="007A7459">
        <w:rPr>
          <w:rFonts w:ascii="KFGQPC Uthmanic Script HAFS" w:hAnsi="KFGQPC Uthmanic Script HAFS" w:cs="KFGQPC Uthmanic Script HAFS" w:hint="cs"/>
          <w:sz w:val="28"/>
          <w:szCs w:val="28"/>
          <w:rtl/>
        </w:rPr>
        <w:t>ٱ</w:t>
      </w:r>
      <w:r w:rsidR="007A7459">
        <w:rPr>
          <w:rFonts w:ascii="KFGQPC Uthmanic Script HAFS" w:hAnsi="KFGQPC Uthmanic Script HAFS" w:cs="KFGQPC Uthmanic Script HAFS" w:hint="eastAsia"/>
          <w:sz w:val="28"/>
          <w:szCs w:val="28"/>
          <w:rtl/>
        </w:rPr>
        <w:t>للَّهِ</w:t>
      </w:r>
      <w:r w:rsidR="007A7459">
        <w:rPr>
          <w:rFonts w:ascii="KFGQPC Uthmanic Script HAFS" w:hAnsi="KFGQPC Uthmanic Script HAFS" w:cs="KFGQPC Uthmanic Script HAFS"/>
          <w:sz w:val="28"/>
          <w:szCs w:val="28"/>
          <w:rtl/>
        </w:rPr>
        <w:t xml:space="preserve"> وَ</w:t>
      </w:r>
      <w:r w:rsidR="007A7459">
        <w:rPr>
          <w:rFonts w:ascii="KFGQPC Uthmanic Script HAFS" w:hAnsi="KFGQPC Uthmanic Script HAFS" w:cs="KFGQPC Uthmanic Script HAFS" w:hint="cs"/>
          <w:sz w:val="28"/>
          <w:szCs w:val="28"/>
          <w:rtl/>
        </w:rPr>
        <w:t>ٱ</w:t>
      </w:r>
      <w:r w:rsidR="007A7459">
        <w:rPr>
          <w:rFonts w:ascii="KFGQPC Uthmanic Script HAFS" w:hAnsi="KFGQPC Uthmanic Script HAFS" w:cs="KFGQPC Uthmanic Script HAFS" w:hint="eastAsia"/>
          <w:sz w:val="28"/>
          <w:szCs w:val="28"/>
          <w:rtl/>
        </w:rPr>
        <w:t>لۡمَسِيحَ</w:t>
      </w:r>
      <w:r w:rsidR="007A7459">
        <w:rPr>
          <w:rFonts w:ascii="KFGQPC Uthmanic Script HAFS" w:hAnsi="KFGQPC Uthmanic Script HAFS" w:cs="KFGQPC Uthmanic Script HAFS"/>
          <w:sz w:val="28"/>
          <w:szCs w:val="28"/>
          <w:rtl/>
        </w:rPr>
        <w:t xml:space="preserve"> </w:t>
      </w:r>
      <w:r w:rsidR="007A7459">
        <w:rPr>
          <w:rFonts w:ascii="KFGQPC Uthmanic Script HAFS" w:hAnsi="KFGQPC Uthmanic Script HAFS" w:cs="KFGQPC Uthmanic Script HAFS" w:hint="cs"/>
          <w:sz w:val="28"/>
          <w:szCs w:val="28"/>
          <w:rtl/>
        </w:rPr>
        <w:t>ٱ</w:t>
      </w:r>
      <w:r w:rsidR="007A7459">
        <w:rPr>
          <w:rFonts w:ascii="KFGQPC Uthmanic Script HAFS" w:hAnsi="KFGQPC Uthmanic Script HAFS" w:cs="KFGQPC Uthmanic Script HAFS" w:hint="eastAsia"/>
          <w:sz w:val="28"/>
          <w:szCs w:val="28"/>
          <w:rtl/>
        </w:rPr>
        <w:t>بۡنَ</w:t>
      </w:r>
      <w:r w:rsidR="007A7459">
        <w:rPr>
          <w:rFonts w:ascii="KFGQPC Uthmanic Script HAFS" w:hAnsi="KFGQPC Uthmanic Script HAFS" w:cs="KFGQPC Uthmanic Script HAFS"/>
          <w:sz w:val="28"/>
          <w:szCs w:val="28"/>
          <w:rtl/>
        </w:rPr>
        <w:t xml:space="preserve"> مَرۡيَمَ وَمَآ أُمِرُوٓاْ إِلَّا لِيَعۡبُدُوٓاْ إِلَٰهٗا وَٰحِدٗاۖ لَّآ إِلَٰهَ إِلَّا هُوَۚ سُبۡحَٰنَهُ</w:t>
      </w:r>
      <w:r w:rsidR="007A7459">
        <w:rPr>
          <w:rFonts w:ascii="KFGQPC Uthmanic Script HAFS" w:hAnsi="KFGQPC Uthmanic Script HAFS" w:cs="KFGQPC Uthmanic Script HAFS" w:hint="cs"/>
          <w:sz w:val="28"/>
          <w:szCs w:val="28"/>
          <w:rtl/>
        </w:rPr>
        <w:t>ۥ</w:t>
      </w:r>
      <w:r w:rsidR="007A7459">
        <w:rPr>
          <w:rFonts w:ascii="KFGQPC Uthmanic Script HAFS" w:hAnsi="KFGQPC Uthmanic Script HAFS" w:cs="KFGQPC Uthmanic Script HAFS"/>
          <w:sz w:val="28"/>
          <w:szCs w:val="28"/>
          <w:rtl/>
        </w:rPr>
        <w:t xml:space="preserve"> عَمَّا يُشۡرِكُونَ ٣١</w:t>
      </w:r>
      <w:r w:rsidR="002A498C" w:rsidRPr="002A498C">
        <w:rPr>
          <w:rFonts w:ascii="Traditional Arabic" w:hAnsi="Traditional Arabic" w:cs="Traditional Arabic"/>
          <w:sz w:val="28"/>
          <w:szCs w:val="28"/>
          <w:rtl/>
        </w:rPr>
        <w:t>﴾</w:t>
      </w:r>
      <w:r w:rsidR="002A498C" w:rsidRPr="002A498C">
        <w:rPr>
          <w:rFonts w:hint="cs"/>
          <w:rtl/>
        </w:rPr>
        <w:t xml:space="preserve"> </w:t>
      </w:r>
      <w:r w:rsidR="002A498C" w:rsidRPr="002A498C">
        <w:rPr>
          <w:rFonts w:ascii="mylotus" w:hAnsi="mylotus" w:cs="mylotus"/>
          <w:sz w:val="26"/>
          <w:szCs w:val="26"/>
          <w:rtl/>
          <w:lang w:bidi="ar-SA"/>
        </w:rPr>
        <w:t>[</w:t>
      </w:r>
      <w:r w:rsidR="002A498C">
        <w:rPr>
          <w:rFonts w:ascii="mylotus" w:hAnsi="mylotus" w:cs="mylotus"/>
          <w:sz w:val="26"/>
          <w:szCs w:val="26"/>
          <w:rtl/>
          <w:lang w:bidi="ar-SA"/>
        </w:rPr>
        <w:t>التوبة: 31</w:t>
      </w:r>
      <w:r w:rsidR="002A498C" w:rsidRPr="002A498C">
        <w:rPr>
          <w:rFonts w:ascii="mylotus" w:hAnsi="mylotus" w:cs="mylotus"/>
          <w:sz w:val="26"/>
          <w:szCs w:val="26"/>
          <w:rtl/>
          <w:lang w:bidi="ar-SA"/>
        </w:rPr>
        <w:t>]</w:t>
      </w:r>
      <w:r w:rsidR="002A498C">
        <w:rPr>
          <w:rFonts w:eastAsia="SimSun" w:cs="B Zar" w:hint="cs"/>
          <w:sz w:val="28"/>
          <w:szCs w:val="28"/>
          <w:rtl/>
          <w:lang w:eastAsia="zh-CN"/>
        </w:rPr>
        <w:t>.</w:t>
      </w:r>
      <w:r w:rsidR="00664ACA">
        <w:rPr>
          <w:rFonts w:eastAsia="SimSun" w:cs="B Zar" w:hint="cs"/>
          <w:sz w:val="28"/>
          <w:szCs w:val="28"/>
          <w:rtl/>
          <w:lang w:eastAsia="zh-CN"/>
        </w:rPr>
        <w:t xml:space="preserve"> </w:t>
      </w:r>
      <w:r w:rsidR="00C25455">
        <w:rPr>
          <w:rFonts w:eastAsia="SimSun" w:cs="B Zar" w:hint="cs"/>
          <w:sz w:val="28"/>
          <w:szCs w:val="28"/>
          <w:rtl/>
          <w:lang w:eastAsia="zh-CN"/>
        </w:rPr>
        <w:t>«</w:t>
      </w:r>
      <w:r w:rsidRPr="00AD63D4">
        <w:rPr>
          <w:rFonts w:eastAsia="SimSun" w:cs="B Zar" w:hint="cs"/>
          <w:sz w:val="28"/>
          <w:szCs w:val="28"/>
          <w:rtl/>
          <w:lang w:eastAsia="zh-CN"/>
        </w:rPr>
        <w:t>عالمان و زاهدان خويش را تبديل به رب كردند و همچنين مسيح پسر مريم را، در حاليكه جز پرستش معبود واحدي كه جز او معبود به حقي نيست به</w:t>
      </w:r>
      <w:r w:rsidR="00F37225">
        <w:rPr>
          <w:rFonts w:eastAsia="SimSun" w:cs="B Zar" w:hint="cs"/>
          <w:sz w:val="28"/>
          <w:szCs w:val="28"/>
          <w:rtl/>
          <w:lang w:eastAsia="zh-CN"/>
        </w:rPr>
        <w:t xml:space="preserve"> آن‌ها </w:t>
      </w:r>
      <w:r w:rsidRPr="00AD63D4">
        <w:rPr>
          <w:rFonts w:eastAsia="SimSun" w:cs="B Zar" w:hint="cs"/>
          <w:sz w:val="28"/>
          <w:szCs w:val="28"/>
          <w:rtl/>
          <w:lang w:eastAsia="zh-CN"/>
        </w:rPr>
        <w:t>دستور داده نشده بودند، پاك و منزه است از آنچه برايش شريك قرار</w:t>
      </w:r>
      <w:r w:rsidR="00F37225">
        <w:rPr>
          <w:rFonts w:eastAsia="SimSun" w:cs="B Zar" w:hint="cs"/>
          <w:sz w:val="28"/>
          <w:szCs w:val="28"/>
          <w:rtl/>
          <w:lang w:eastAsia="zh-CN"/>
        </w:rPr>
        <w:t xml:space="preserve"> مي‌</w:t>
      </w:r>
      <w:r w:rsidRPr="00AD63D4">
        <w:rPr>
          <w:rFonts w:eastAsia="SimSun" w:cs="B Zar" w:hint="cs"/>
          <w:sz w:val="28"/>
          <w:szCs w:val="28"/>
          <w:rtl/>
          <w:lang w:eastAsia="zh-CN"/>
        </w:rPr>
        <w:t>دهند.» در تفسير اين آيه هيچ اختلافي وجود ندارد: يعني اينكه از علما و عابدان در معصيت</w:t>
      </w:r>
      <w:r w:rsidR="00664ACA">
        <w:rPr>
          <w:rFonts w:eastAsia="SimSun" w:cs="B Zar" w:hint="cs"/>
          <w:sz w:val="28"/>
          <w:szCs w:val="28"/>
          <w:rtl/>
          <w:lang w:eastAsia="zh-CN"/>
        </w:rPr>
        <w:t xml:space="preserve"> (</w:t>
      </w:r>
      <w:r w:rsidRPr="00AD63D4">
        <w:rPr>
          <w:rFonts w:eastAsia="SimSun" w:cs="B Zar" w:hint="cs"/>
          <w:sz w:val="28"/>
          <w:szCs w:val="28"/>
          <w:rtl/>
          <w:lang w:eastAsia="zh-CN"/>
        </w:rPr>
        <w:t>تبديل و تغيير دادن حكم خداوند) اطاعت</w:t>
      </w:r>
      <w:r w:rsidR="00F37225">
        <w:rPr>
          <w:rFonts w:eastAsia="SimSun" w:cs="B Zar" w:hint="cs"/>
          <w:sz w:val="28"/>
          <w:szCs w:val="28"/>
          <w:rtl/>
          <w:lang w:eastAsia="zh-CN"/>
        </w:rPr>
        <w:t xml:space="preserve"> مي‌</w:t>
      </w:r>
      <w:r w:rsidRPr="00AD63D4">
        <w:rPr>
          <w:rFonts w:eastAsia="SimSun" w:cs="B Zar" w:hint="cs"/>
          <w:sz w:val="28"/>
          <w:szCs w:val="28"/>
          <w:rtl/>
          <w:lang w:eastAsia="zh-CN"/>
        </w:rPr>
        <w:t>كردند و تنها مقصودشان درخواست كردن و دعا نمودن از</w:t>
      </w:r>
      <w:r w:rsidR="00F37225">
        <w:rPr>
          <w:rFonts w:eastAsia="SimSun" w:cs="B Zar" w:hint="cs"/>
          <w:sz w:val="28"/>
          <w:szCs w:val="28"/>
          <w:rtl/>
          <w:lang w:eastAsia="zh-CN"/>
        </w:rPr>
        <w:t xml:space="preserve"> آن‌ها </w:t>
      </w:r>
      <w:r w:rsidRPr="00AD63D4">
        <w:rPr>
          <w:rFonts w:eastAsia="SimSun" w:cs="B Zar" w:hint="cs"/>
          <w:sz w:val="28"/>
          <w:szCs w:val="28"/>
          <w:rtl/>
          <w:lang w:eastAsia="zh-CN"/>
        </w:rPr>
        <w:t>نمي‌باشد همانگونه كه پيامبر</w:t>
      </w:r>
      <w:r w:rsidRPr="00AD63D4">
        <w:rPr>
          <w:rFonts w:eastAsia="SimSun" w:cs="CTraditional Arabic" w:hint="cs"/>
          <w:sz w:val="28"/>
          <w:szCs w:val="28"/>
          <w:rtl/>
          <w:lang w:eastAsia="zh-CN"/>
        </w:rPr>
        <w:t>ص</w:t>
      </w:r>
      <w:r w:rsidRPr="00AD63D4">
        <w:rPr>
          <w:rFonts w:eastAsia="SimSun" w:cs="B Zar" w:hint="cs"/>
          <w:sz w:val="28"/>
          <w:szCs w:val="28"/>
          <w:rtl/>
          <w:lang w:eastAsia="zh-CN"/>
        </w:rPr>
        <w:t xml:space="preserve"> براي عدي بن حاتم هنگامي كه از او سؤال نمود اينگونه تفسير كرد. عدي گفت: ما</w:t>
      </w:r>
      <w:r w:rsidR="00F37225">
        <w:rPr>
          <w:rFonts w:eastAsia="SimSun" w:cs="B Zar" w:hint="cs"/>
          <w:sz w:val="28"/>
          <w:szCs w:val="28"/>
          <w:rtl/>
          <w:lang w:eastAsia="zh-CN"/>
        </w:rPr>
        <w:t xml:space="preserve"> آن‌ها </w:t>
      </w:r>
      <w:r w:rsidRPr="00AD63D4">
        <w:rPr>
          <w:rFonts w:eastAsia="SimSun" w:cs="B Zar" w:hint="cs"/>
          <w:sz w:val="28"/>
          <w:szCs w:val="28"/>
          <w:rtl/>
          <w:lang w:eastAsia="zh-CN"/>
        </w:rPr>
        <w:t>را عبادت نمي‌كرديم؟ ايشان فرمودند: عبادت كردن</w:t>
      </w:r>
      <w:r w:rsidR="00F37225">
        <w:rPr>
          <w:rFonts w:eastAsia="SimSun" w:cs="B Zar" w:hint="cs"/>
          <w:sz w:val="28"/>
          <w:szCs w:val="28"/>
          <w:rtl/>
          <w:lang w:eastAsia="zh-CN"/>
        </w:rPr>
        <w:t xml:space="preserve"> آن‌ها </w:t>
      </w:r>
      <w:r w:rsidRPr="00AD63D4">
        <w:rPr>
          <w:rFonts w:eastAsia="SimSun" w:cs="B Zar" w:hint="cs"/>
          <w:sz w:val="28"/>
          <w:szCs w:val="28"/>
          <w:rtl/>
          <w:lang w:eastAsia="zh-CN"/>
        </w:rPr>
        <w:t>همان اطاعت كردنشان در معصيت خداوند است</w:t>
      </w:r>
      <w:r w:rsidR="00664ACA">
        <w:rPr>
          <w:rFonts w:eastAsia="SimSun" w:cs="B Zar" w:hint="cs"/>
          <w:sz w:val="28"/>
          <w:szCs w:val="28"/>
          <w:rtl/>
          <w:lang w:eastAsia="zh-CN"/>
        </w:rPr>
        <w:t xml:space="preserve"> (</w:t>
      </w:r>
      <w:r w:rsidRPr="00AD63D4">
        <w:rPr>
          <w:rFonts w:eastAsia="SimSun" w:cs="B Zar" w:hint="cs"/>
          <w:sz w:val="28"/>
          <w:szCs w:val="28"/>
          <w:rtl/>
          <w:lang w:eastAsia="zh-CN"/>
        </w:rPr>
        <w:t>يعني در تغيير و تبديل حكم خداوند). پس فرمود:</w:t>
      </w:r>
      <w:r w:rsidR="00C25455">
        <w:rPr>
          <w:rFonts w:ascii="Lotus Linotype" w:eastAsia="SimSun" w:hAnsi="Lotus Linotype" w:cs="Lotus Linotype"/>
          <w:sz w:val="28"/>
          <w:szCs w:val="28"/>
          <w:rtl/>
          <w:lang w:eastAsia="zh-CN"/>
        </w:rPr>
        <w:t xml:space="preserve"> </w:t>
      </w:r>
      <w:r w:rsidR="00C25455" w:rsidRPr="00C25455">
        <w:rPr>
          <w:rStyle w:val="Char4"/>
          <w:rFonts w:eastAsia="SimSun"/>
          <w:rtl/>
        </w:rPr>
        <w:t>«</w:t>
      </w:r>
      <w:r w:rsidRPr="00C25455">
        <w:rPr>
          <w:rStyle w:val="Char4"/>
          <w:rFonts w:eastAsia="SimSun"/>
          <w:rtl/>
        </w:rPr>
        <w:t>أليس يحرمون ما أحل الله فتحرمونه ويحلون ما حرم الله فتحلونه»، قال: بلى. قال:</w:t>
      </w:r>
      <w:r w:rsidR="00C25455" w:rsidRPr="00C25455">
        <w:rPr>
          <w:rStyle w:val="Char4"/>
          <w:rFonts w:eastAsia="SimSun"/>
          <w:rtl/>
        </w:rPr>
        <w:t xml:space="preserve"> «</w:t>
      </w:r>
      <w:r w:rsidRPr="00C25455">
        <w:rPr>
          <w:rStyle w:val="Char4"/>
          <w:rFonts w:eastAsia="SimSun"/>
          <w:rtl/>
        </w:rPr>
        <w:t>فتلك عبادتهم»</w:t>
      </w:r>
      <w:r w:rsidRPr="00AD63D4">
        <w:rPr>
          <w:rFonts w:eastAsia="SimSun" w:cs="Simplified Arabic"/>
          <w:vertAlign w:val="superscript"/>
          <w:rtl/>
          <w:lang w:eastAsia="zh-CN"/>
        </w:rPr>
        <w:footnoteReference w:id="64"/>
      </w:r>
      <w:r w:rsidR="00C25455">
        <w:rPr>
          <w:rFonts w:eastAsia="SimSun" w:cs="B Zar" w:hint="cs"/>
          <w:sz w:val="28"/>
          <w:szCs w:val="28"/>
          <w:rtl/>
          <w:lang w:eastAsia="zh-CN"/>
        </w:rPr>
        <w:t xml:space="preserve"> «</w:t>
      </w:r>
      <w:r w:rsidRPr="00AD63D4">
        <w:rPr>
          <w:rFonts w:eastAsia="SimSun" w:cs="B Zar" w:hint="cs"/>
          <w:sz w:val="28"/>
          <w:szCs w:val="28"/>
          <w:rtl/>
          <w:lang w:eastAsia="zh-CN"/>
        </w:rPr>
        <w:t>آيا حلال خداوند را برايتان حرام و حرام خداوند را برايتان حلال ننمودند؟ گفت: بلي. فرمود: اين همان عبادت كردن</w:t>
      </w:r>
      <w:r w:rsidR="00F37225">
        <w:rPr>
          <w:rFonts w:eastAsia="SimSun" w:cs="B Zar" w:hint="cs"/>
          <w:sz w:val="28"/>
          <w:szCs w:val="28"/>
          <w:rtl/>
          <w:lang w:eastAsia="zh-CN"/>
        </w:rPr>
        <w:t xml:space="preserve"> آن‌هاست</w:t>
      </w:r>
      <w:r w:rsidRPr="00AD63D4">
        <w:rPr>
          <w:rFonts w:eastAsia="SimSun" w:cs="B Zar" w:hint="cs"/>
          <w:sz w:val="28"/>
          <w:szCs w:val="28"/>
          <w:rtl/>
          <w:lang w:eastAsia="zh-CN"/>
        </w:rPr>
        <w:t>».</w:t>
      </w:r>
    </w:p>
    <w:p w:rsidR="008C3745" w:rsidRDefault="00AD63D4" w:rsidP="00125444">
      <w:pPr>
        <w:pStyle w:val="a3"/>
        <w:rPr>
          <w:rFonts w:hint="cs"/>
          <w:rtl/>
        </w:rPr>
      </w:pPr>
      <w:bookmarkStart w:id="188" w:name="_Toc291009028"/>
      <w:bookmarkStart w:id="189" w:name="_Toc291009387"/>
      <w:bookmarkStart w:id="190" w:name="_Toc346966437"/>
      <w:r w:rsidRPr="00AD63D4">
        <w:rPr>
          <w:rFonts w:hint="cs"/>
          <w:rtl/>
        </w:rPr>
        <w:t>4</w:t>
      </w:r>
      <w:r w:rsidR="008C3745">
        <w:rPr>
          <w:rFonts w:hint="cs"/>
          <w:rtl/>
        </w:rPr>
        <w:t>-</w:t>
      </w:r>
      <w:r w:rsidRPr="00AD63D4">
        <w:rPr>
          <w:rFonts w:hint="cs"/>
          <w:rtl/>
        </w:rPr>
        <w:t xml:space="preserve"> شرك محبت:</w:t>
      </w:r>
      <w:bookmarkEnd w:id="188"/>
      <w:bookmarkEnd w:id="189"/>
      <w:bookmarkEnd w:id="190"/>
    </w:p>
    <w:p w:rsidR="00AD63D4" w:rsidRPr="007A7459" w:rsidRDefault="00AD63D4" w:rsidP="007A7459">
      <w:pPr>
        <w:bidi/>
        <w:ind w:firstLine="284"/>
        <w:jc w:val="both"/>
        <w:rPr>
          <w:rFonts w:ascii="KFGQPC Uthmanic Script HAFS" w:hAnsi="KFGQPC Uthmanic Script HAFS" w:cs="KFGQPC Uthmanic Script HAFS" w:hint="cs"/>
          <w:sz w:val="28"/>
          <w:szCs w:val="28"/>
          <w:rtl/>
        </w:rPr>
      </w:pPr>
      <w:r w:rsidRPr="00AD63D4">
        <w:rPr>
          <w:rFonts w:eastAsia="SimSun" w:cs="B Zar" w:hint="cs"/>
          <w:sz w:val="28"/>
          <w:szCs w:val="28"/>
          <w:rtl/>
          <w:lang w:eastAsia="zh-CN"/>
        </w:rPr>
        <w:t xml:space="preserve"> منظور محبت بندگي و عبوديت است كه مستلزم جلال، بزرگي، تواضع و خضوعي است كه جز براي خداوند تنها و</w:t>
      </w:r>
      <w:r w:rsidR="00F37225">
        <w:rPr>
          <w:rFonts w:eastAsia="SimSun" w:cs="B Zar" w:hint="cs"/>
          <w:sz w:val="28"/>
          <w:szCs w:val="28"/>
          <w:rtl/>
          <w:lang w:eastAsia="zh-CN"/>
        </w:rPr>
        <w:t xml:space="preserve"> بي‌</w:t>
      </w:r>
      <w:r w:rsidRPr="00AD63D4">
        <w:rPr>
          <w:rFonts w:eastAsia="SimSun" w:cs="B Zar" w:hint="cs"/>
          <w:sz w:val="28"/>
          <w:szCs w:val="28"/>
          <w:rtl/>
          <w:lang w:eastAsia="zh-CN"/>
        </w:rPr>
        <w:t>شريك شايسته نيست. و هر وقت بنده اين محبت را براي غير خداوند بكار برد دچار شرك اكبر شده است. دليل براي آن اين فرموده الله تعالي</w:t>
      </w:r>
      <w:r w:rsidR="00F37225">
        <w:rPr>
          <w:rFonts w:eastAsia="SimSun" w:cs="B Zar" w:hint="cs"/>
          <w:sz w:val="28"/>
          <w:szCs w:val="28"/>
          <w:rtl/>
          <w:lang w:eastAsia="zh-CN"/>
        </w:rPr>
        <w:t xml:space="preserve"> مي‌</w:t>
      </w:r>
      <w:r w:rsidRPr="00AD63D4">
        <w:rPr>
          <w:rFonts w:eastAsia="SimSun" w:cs="B Zar" w:hint="cs"/>
          <w:sz w:val="28"/>
          <w:szCs w:val="28"/>
          <w:rtl/>
          <w:lang w:eastAsia="zh-CN"/>
        </w:rPr>
        <w:t>باشد:</w:t>
      </w:r>
      <w:r w:rsidR="002A498C">
        <w:rPr>
          <w:rFonts w:eastAsia="SimSun" w:cs="B Zar" w:hint="cs"/>
          <w:sz w:val="28"/>
          <w:szCs w:val="28"/>
          <w:rtl/>
          <w:lang w:eastAsia="zh-CN"/>
        </w:rPr>
        <w:t xml:space="preserve"> </w:t>
      </w:r>
      <w:r w:rsidR="002A498C" w:rsidRPr="002A498C">
        <w:rPr>
          <w:rFonts w:ascii="Traditional Arabic" w:hAnsi="Traditional Arabic" w:cs="Traditional Arabic"/>
          <w:sz w:val="28"/>
          <w:szCs w:val="28"/>
          <w:rtl/>
        </w:rPr>
        <w:t>﴿</w:t>
      </w:r>
      <w:r w:rsidR="007A7459">
        <w:rPr>
          <w:rFonts w:ascii="KFGQPC Uthmanic Script HAFS" w:hAnsi="KFGQPC Uthmanic Script HAFS" w:cs="KFGQPC Uthmanic Script HAFS" w:hint="eastAsia"/>
          <w:sz w:val="28"/>
          <w:szCs w:val="28"/>
          <w:rtl/>
        </w:rPr>
        <w:t>وَمِنَ</w:t>
      </w:r>
      <w:r w:rsidR="007A7459">
        <w:rPr>
          <w:rFonts w:ascii="KFGQPC Uthmanic Script HAFS" w:hAnsi="KFGQPC Uthmanic Script HAFS" w:cs="KFGQPC Uthmanic Script HAFS"/>
          <w:sz w:val="28"/>
          <w:szCs w:val="28"/>
          <w:rtl/>
        </w:rPr>
        <w:t xml:space="preserve"> </w:t>
      </w:r>
      <w:r w:rsidR="007A7459">
        <w:rPr>
          <w:rFonts w:ascii="KFGQPC Uthmanic Script HAFS" w:hAnsi="KFGQPC Uthmanic Script HAFS" w:cs="KFGQPC Uthmanic Script HAFS" w:hint="cs"/>
          <w:sz w:val="28"/>
          <w:szCs w:val="28"/>
          <w:rtl/>
        </w:rPr>
        <w:t>ٱ</w:t>
      </w:r>
      <w:r w:rsidR="007A7459">
        <w:rPr>
          <w:rFonts w:ascii="KFGQPC Uthmanic Script HAFS" w:hAnsi="KFGQPC Uthmanic Script HAFS" w:cs="KFGQPC Uthmanic Script HAFS" w:hint="eastAsia"/>
          <w:sz w:val="28"/>
          <w:szCs w:val="28"/>
          <w:rtl/>
        </w:rPr>
        <w:t>لنَّاسِ</w:t>
      </w:r>
      <w:r w:rsidR="007A7459">
        <w:rPr>
          <w:rFonts w:ascii="KFGQPC Uthmanic Script HAFS" w:hAnsi="KFGQPC Uthmanic Script HAFS" w:cs="KFGQPC Uthmanic Script HAFS"/>
          <w:sz w:val="28"/>
          <w:szCs w:val="28"/>
          <w:rtl/>
        </w:rPr>
        <w:t xml:space="preserve"> مَن يَتَّخِذُ مِن دُونِ </w:t>
      </w:r>
      <w:r w:rsidR="007A7459">
        <w:rPr>
          <w:rFonts w:ascii="KFGQPC Uthmanic Script HAFS" w:hAnsi="KFGQPC Uthmanic Script HAFS" w:cs="KFGQPC Uthmanic Script HAFS" w:hint="cs"/>
          <w:sz w:val="28"/>
          <w:szCs w:val="28"/>
          <w:rtl/>
        </w:rPr>
        <w:t>ٱ</w:t>
      </w:r>
      <w:r w:rsidR="007A7459">
        <w:rPr>
          <w:rFonts w:ascii="KFGQPC Uthmanic Script HAFS" w:hAnsi="KFGQPC Uthmanic Script HAFS" w:cs="KFGQPC Uthmanic Script HAFS" w:hint="eastAsia"/>
          <w:sz w:val="28"/>
          <w:szCs w:val="28"/>
          <w:rtl/>
        </w:rPr>
        <w:t>للَّهِ</w:t>
      </w:r>
      <w:r w:rsidR="007A7459">
        <w:rPr>
          <w:rFonts w:ascii="KFGQPC Uthmanic Script HAFS" w:hAnsi="KFGQPC Uthmanic Script HAFS" w:cs="KFGQPC Uthmanic Script HAFS"/>
          <w:sz w:val="28"/>
          <w:szCs w:val="28"/>
          <w:rtl/>
        </w:rPr>
        <w:t xml:space="preserve"> أَندَادٗا يُحِبُّونَهُمۡ كَحُبِّ </w:t>
      </w:r>
      <w:r w:rsidR="007A7459">
        <w:rPr>
          <w:rFonts w:ascii="KFGQPC Uthmanic Script HAFS" w:hAnsi="KFGQPC Uthmanic Script HAFS" w:cs="KFGQPC Uthmanic Script HAFS" w:hint="cs"/>
          <w:sz w:val="28"/>
          <w:szCs w:val="28"/>
          <w:rtl/>
        </w:rPr>
        <w:t>ٱ</w:t>
      </w:r>
      <w:r w:rsidR="007A7459">
        <w:rPr>
          <w:rFonts w:ascii="KFGQPC Uthmanic Script HAFS" w:hAnsi="KFGQPC Uthmanic Script HAFS" w:cs="KFGQPC Uthmanic Script HAFS" w:hint="eastAsia"/>
          <w:sz w:val="28"/>
          <w:szCs w:val="28"/>
          <w:rtl/>
        </w:rPr>
        <w:t>للَّهِۖ</w:t>
      </w:r>
      <w:r w:rsidR="007A7459">
        <w:rPr>
          <w:rFonts w:ascii="KFGQPC Uthmanic Script HAFS" w:hAnsi="KFGQPC Uthmanic Script HAFS" w:cs="KFGQPC Uthmanic Script HAFS"/>
          <w:sz w:val="28"/>
          <w:szCs w:val="28"/>
          <w:rtl/>
        </w:rPr>
        <w:t xml:space="preserve"> وَ</w:t>
      </w:r>
      <w:r w:rsidR="007A7459">
        <w:rPr>
          <w:rFonts w:ascii="KFGQPC Uthmanic Script HAFS" w:hAnsi="KFGQPC Uthmanic Script HAFS" w:cs="KFGQPC Uthmanic Script HAFS" w:hint="cs"/>
          <w:sz w:val="28"/>
          <w:szCs w:val="28"/>
          <w:rtl/>
        </w:rPr>
        <w:t>ٱ</w:t>
      </w:r>
      <w:r w:rsidR="007A7459">
        <w:rPr>
          <w:rFonts w:ascii="KFGQPC Uthmanic Script HAFS" w:hAnsi="KFGQPC Uthmanic Script HAFS" w:cs="KFGQPC Uthmanic Script HAFS" w:hint="eastAsia"/>
          <w:sz w:val="28"/>
          <w:szCs w:val="28"/>
          <w:rtl/>
        </w:rPr>
        <w:t>لَّذِينَ</w:t>
      </w:r>
      <w:r w:rsidR="007A7459">
        <w:rPr>
          <w:rFonts w:ascii="KFGQPC Uthmanic Script HAFS" w:hAnsi="KFGQPC Uthmanic Script HAFS" w:cs="KFGQPC Uthmanic Script HAFS"/>
          <w:sz w:val="28"/>
          <w:szCs w:val="28"/>
          <w:rtl/>
        </w:rPr>
        <w:t xml:space="preserve"> ءَامَنُوٓاْ أَشَدُّ حُبّٗا لِّلَّهِۗ</w:t>
      </w:r>
      <w:r w:rsidR="002A498C" w:rsidRPr="002A498C">
        <w:rPr>
          <w:rFonts w:ascii="Traditional Arabic" w:hAnsi="Traditional Arabic" w:cs="Traditional Arabic"/>
          <w:sz w:val="28"/>
          <w:szCs w:val="28"/>
          <w:rtl/>
        </w:rPr>
        <w:t>﴾</w:t>
      </w:r>
      <w:r w:rsidR="002A498C" w:rsidRPr="002A498C">
        <w:rPr>
          <w:rFonts w:hint="cs"/>
          <w:rtl/>
        </w:rPr>
        <w:t xml:space="preserve"> </w:t>
      </w:r>
      <w:r w:rsidR="002A498C" w:rsidRPr="002A498C">
        <w:rPr>
          <w:rFonts w:ascii="mylotus" w:hAnsi="mylotus" w:cs="mylotus"/>
          <w:sz w:val="26"/>
          <w:szCs w:val="26"/>
          <w:rtl/>
          <w:lang w:bidi="ar-SA"/>
        </w:rPr>
        <w:t>[</w:t>
      </w:r>
      <w:r w:rsidR="002A498C">
        <w:rPr>
          <w:rFonts w:ascii="mylotus" w:hAnsi="mylotus" w:cs="mylotus"/>
          <w:sz w:val="26"/>
          <w:szCs w:val="26"/>
          <w:rtl/>
          <w:lang w:bidi="ar-SA"/>
        </w:rPr>
        <w:t>البقرة: 165</w:t>
      </w:r>
      <w:r w:rsidR="002A498C" w:rsidRPr="002A498C">
        <w:rPr>
          <w:rFonts w:ascii="mylotus" w:hAnsi="mylotus" w:cs="mylotus"/>
          <w:sz w:val="26"/>
          <w:szCs w:val="26"/>
          <w:rtl/>
          <w:lang w:bidi="ar-SA"/>
        </w:rPr>
        <w:t>]</w:t>
      </w:r>
      <w:r w:rsidR="002A498C">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AD63D4">
        <w:rPr>
          <w:rFonts w:eastAsia="SimSun" w:cs="B Zar" w:hint="cs"/>
          <w:sz w:val="28"/>
          <w:szCs w:val="28"/>
          <w:rtl/>
          <w:lang w:eastAsia="zh-CN"/>
        </w:rPr>
        <w:t>و از مردم كساني هستند كه غير از خداوند شريكاني براي او برمي گزينند كه به اندازه الله</w:t>
      </w:r>
      <w:r w:rsidR="00F37225">
        <w:rPr>
          <w:rFonts w:eastAsia="SimSun" w:cs="B Zar" w:hint="cs"/>
          <w:sz w:val="28"/>
          <w:szCs w:val="28"/>
          <w:rtl/>
          <w:lang w:eastAsia="zh-CN"/>
        </w:rPr>
        <w:t xml:space="preserve"> آن‌ها </w:t>
      </w:r>
      <w:r w:rsidRPr="00AD63D4">
        <w:rPr>
          <w:rFonts w:eastAsia="SimSun" w:cs="B Zar" w:hint="cs"/>
          <w:sz w:val="28"/>
          <w:szCs w:val="28"/>
          <w:rtl/>
          <w:lang w:eastAsia="zh-CN"/>
        </w:rPr>
        <w:t>را دوست دارند و كساني كه ايمان دارند بيشترين حب و دوست داشتنشان براي الله است.».</w:t>
      </w:r>
    </w:p>
    <w:p w:rsidR="00AD63D4" w:rsidRPr="00754F67" w:rsidRDefault="00AD63D4" w:rsidP="00AF3F00">
      <w:pPr>
        <w:bidi/>
        <w:ind w:firstLine="284"/>
        <w:jc w:val="lowKashida"/>
        <w:rPr>
          <w:rFonts w:eastAsia="SimSun" w:cs="B Zar" w:hint="cs"/>
          <w:sz w:val="28"/>
          <w:szCs w:val="28"/>
          <w:rtl/>
          <w:lang w:eastAsia="zh-CN"/>
        </w:rPr>
      </w:pPr>
      <w:r w:rsidRPr="00754F67">
        <w:rPr>
          <w:rFonts w:eastAsia="SimSun" w:cs="B Zar" w:hint="cs"/>
          <w:sz w:val="28"/>
          <w:szCs w:val="28"/>
          <w:rtl/>
          <w:lang w:eastAsia="zh-CN"/>
        </w:rPr>
        <w:t>2. نوع دوم از شرك، شرك اصغر</w:t>
      </w:r>
      <w:r w:rsidR="00F37225">
        <w:rPr>
          <w:rFonts w:eastAsia="SimSun" w:cs="B Zar" w:hint="cs"/>
          <w:sz w:val="28"/>
          <w:szCs w:val="28"/>
          <w:rtl/>
          <w:lang w:eastAsia="zh-CN"/>
        </w:rPr>
        <w:t xml:space="preserve"> مي‌</w:t>
      </w:r>
      <w:r w:rsidRPr="00754F67">
        <w:rPr>
          <w:rFonts w:eastAsia="SimSun" w:cs="B Zar" w:hint="cs"/>
          <w:sz w:val="28"/>
          <w:szCs w:val="28"/>
          <w:rtl/>
          <w:lang w:eastAsia="zh-CN"/>
        </w:rPr>
        <w:t>باشد و آن هر آنچه كه به سوي شرك اكبر و</w:t>
      </w:r>
      <w:r w:rsidR="00551992">
        <w:rPr>
          <w:rFonts w:eastAsia="SimSun" w:cs="B Zar" w:hint="cs"/>
          <w:sz w:val="28"/>
          <w:szCs w:val="28"/>
          <w:rtl/>
          <w:lang w:eastAsia="zh-CN"/>
        </w:rPr>
        <w:t xml:space="preserve"> وسيله‌اي </w:t>
      </w:r>
      <w:r w:rsidRPr="00754F67">
        <w:rPr>
          <w:rFonts w:eastAsia="SimSun" w:cs="B Zar" w:hint="cs"/>
          <w:sz w:val="28"/>
          <w:szCs w:val="28"/>
          <w:rtl/>
          <w:lang w:eastAsia="zh-CN"/>
        </w:rPr>
        <w:t>براي افتادن در آن باشد را شامل مي‌گردد يا آنچه را در نصوص به شرك نامگذاري شده اما به حد شرك اكبر</w:t>
      </w:r>
      <w:r w:rsidR="00F37225">
        <w:rPr>
          <w:rFonts w:eastAsia="SimSun" w:cs="B Zar" w:hint="cs"/>
          <w:sz w:val="28"/>
          <w:szCs w:val="28"/>
          <w:rtl/>
          <w:lang w:eastAsia="zh-CN"/>
        </w:rPr>
        <w:t xml:space="preserve"> نمي‌</w:t>
      </w:r>
      <w:r w:rsidRPr="00754F67">
        <w:rPr>
          <w:rFonts w:eastAsia="SimSun" w:cs="B Zar" w:hint="cs"/>
          <w:sz w:val="28"/>
          <w:szCs w:val="28"/>
          <w:rtl/>
          <w:lang w:eastAsia="zh-CN"/>
        </w:rPr>
        <w:t>رسد و در قالب عمل و گفتار واقع</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754F67">
        <w:rPr>
          <w:rFonts w:eastAsia="SimSun" w:cs="B Zar" w:hint="cs"/>
          <w:sz w:val="28"/>
          <w:szCs w:val="28"/>
          <w:rtl/>
          <w:lang w:eastAsia="zh-CN"/>
        </w:rPr>
        <w:t>. و حكم آن به مانند حكم كسي كه مرتكب گناه كبيره</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754F67">
        <w:rPr>
          <w:rFonts w:eastAsia="SimSun" w:cs="B Zar" w:hint="cs"/>
          <w:sz w:val="28"/>
          <w:szCs w:val="28"/>
          <w:rtl/>
          <w:lang w:eastAsia="zh-CN"/>
        </w:rPr>
        <w:t xml:space="preserve"> در مشيت و اراده خداوند است. و مثال براي آن عبارتند از:</w:t>
      </w:r>
    </w:p>
    <w:p w:rsidR="00AD63D4" w:rsidRPr="00AD63D4" w:rsidRDefault="00AD63D4" w:rsidP="00AF3F00">
      <w:pPr>
        <w:bidi/>
        <w:ind w:firstLine="284"/>
        <w:jc w:val="lowKashida"/>
        <w:rPr>
          <w:rFonts w:eastAsia="SimSun" w:cs="B Zar" w:hint="cs"/>
          <w:sz w:val="28"/>
          <w:szCs w:val="28"/>
          <w:rtl/>
          <w:lang w:eastAsia="zh-CN"/>
        </w:rPr>
      </w:pPr>
      <w:r w:rsidRPr="00AD63D4">
        <w:rPr>
          <w:rFonts w:eastAsia="SimSun" w:cs="B Zar" w:hint="cs"/>
          <w:sz w:val="28"/>
          <w:szCs w:val="28"/>
          <w:rtl/>
          <w:lang w:eastAsia="zh-CN"/>
        </w:rPr>
        <w:t>أ.</w:t>
      </w:r>
      <w:r w:rsidRPr="00AD63D4">
        <w:rPr>
          <w:rFonts w:eastAsia="SimSun" w:cs="Zar" w:hint="cs"/>
          <w:b/>
          <w:bCs/>
          <w:sz w:val="28"/>
          <w:szCs w:val="28"/>
          <w:rtl/>
          <w:lang w:eastAsia="zh-CN"/>
        </w:rPr>
        <w:t xml:space="preserve"> رياي اندك:</w:t>
      </w:r>
      <w:r w:rsidRPr="00AD63D4">
        <w:rPr>
          <w:rFonts w:eastAsia="SimSun" w:cs="B Zar" w:hint="cs"/>
          <w:sz w:val="28"/>
          <w:szCs w:val="28"/>
          <w:rtl/>
          <w:lang w:eastAsia="zh-CN"/>
        </w:rPr>
        <w:t xml:space="preserve"> و دليل براي آن روايت امام احمد و ديگران از پيامبر</w:t>
      </w:r>
      <w:r w:rsidRPr="00AD63D4">
        <w:rPr>
          <w:rFonts w:eastAsia="SimSun" w:cs="CTraditional Arabic" w:hint="cs"/>
          <w:sz w:val="28"/>
          <w:szCs w:val="28"/>
          <w:rtl/>
          <w:lang w:eastAsia="zh-CN"/>
        </w:rPr>
        <w:t>ص</w:t>
      </w:r>
      <w:r w:rsidRPr="00AD63D4">
        <w:rPr>
          <w:rFonts w:eastAsia="SimSun" w:cs="B Zar" w:hint="cs"/>
          <w:sz w:val="28"/>
          <w:szCs w:val="28"/>
          <w:rtl/>
          <w:lang w:eastAsia="zh-CN"/>
        </w:rPr>
        <w:t xml:space="preserve"> است كه</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D63D4">
        <w:rPr>
          <w:rFonts w:eastAsia="SimSun" w:cs="B Zar" w:hint="cs"/>
          <w:sz w:val="28"/>
          <w:szCs w:val="28"/>
          <w:rtl/>
          <w:lang w:eastAsia="zh-CN"/>
        </w:rPr>
        <w:t>:</w:t>
      </w:r>
      <w:r w:rsidR="00C25455">
        <w:rPr>
          <w:rFonts w:ascii="Lotus Linotype" w:eastAsia="SimSun" w:hAnsi="Lotus Linotype" w:cs="Lotus Linotype"/>
          <w:sz w:val="28"/>
          <w:szCs w:val="28"/>
          <w:rtl/>
          <w:lang w:eastAsia="zh-CN"/>
        </w:rPr>
        <w:t xml:space="preserve"> </w:t>
      </w:r>
      <w:r w:rsidR="00C25455" w:rsidRPr="00C25455">
        <w:rPr>
          <w:rStyle w:val="Char4"/>
          <w:rFonts w:eastAsia="SimSun"/>
          <w:rtl/>
        </w:rPr>
        <w:t>«</w:t>
      </w:r>
      <w:r w:rsidRPr="00C25455">
        <w:rPr>
          <w:rStyle w:val="Char4"/>
          <w:rFonts w:eastAsia="SimSun"/>
          <w:rtl/>
        </w:rPr>
        <w:t>إِنَّ أَخْوَفَ مَا أَخَافُ عَلَيْكُمْ الشِّرْكُ الْأَصْغَرُ قَالُوا وَمَا الشِّرْكُ الْأَصْغَرُ يَا رَسُولَ اللَّهِ قَالَ الرِّيَاءُ يَقُولُ اللَّهُ عَزَّ وَجَلَّ لَهُمْ يَوْمَ الْقِيَامَةِ إِذَا جُزِيَ النَّاسُ بِأَعْمَالِهِمْ اذْهَبُوا إِلَى الَّذِينَ كُنْتُمْ تُرَاءُونَ فِي الدُّنْيَا فَانْظُرُوا هَلْ تَجِدُونَ عِنْدَهُمْ جَزَاءً»</w:t>
      </w:r>
      <w:r w:rsidRPr="00AD63D4">
        <w:rPr>
          <w:rFonts w:eastAsia="SimSun" w:cs="Simplified Arabic"/>
          <w:vertAlign w:val="superscript"/>
          <w:rtl/>
          <w:lang w:eastAsia="zh-CN"/>
        </w:rPr>
        <w:footnoteReference w:id="65"/>
      </w:r>
      <w:r w:rsidR="00C25455">
        <w:rPr>
          <w:rFonts w:eastAsia="SimSun" w:cs="B Zar" w:hint="cs"/>
          <w:sz w:val="28"/>
          <w:szCs w:val="28"/>
          <w:rtl/>
          <w:lang w:eastAsia="zh-CN"/>
        </w:rPr>
        <w:t xml:space="preserve"> «</w:t>
      </w:r>
      <w:r w:rsidRPr="00AD63D4">
        <w:rPr>
          <w:rFonts w:eastAsia="SimSun" w:cs="B Zar" w:hint="cs"/>
          <w:sz w:val="28"/>
          <w:szCs w:val="28"/>
          <w:rtl/>
          <w:lang w:eastAsia="zh-CN"/>
        </w:rPr>
        <w:t>بيشترين چيزي كه بر شما از آن</w:t>
      </w:r>
      <w:r w:rsidR="00F37225">
        <w:rPr>
          <w:rFonts w:eastAsia="SimSun" w:cs="B Zar" w:hint="cs"/>
          <w:sz w:val="28"/>
          <w:szCs w:val="28"/>
          <w:rtl/>
          <w:lang w:eastAsia="zh-CN"/>
        </w:rPr>
        <w:t xml:space="preserve"> مي‌</w:t>
      </w:r>
      <w:r w:rsidRPr="00AD63D4">
        <w:rPr>
          <w:rFonts w:eastAsia="SimSun" w:cs="B Zar" w:hint="cs"/>
          <w:sz w:val="28"/>
          <w:szCs w:val="28"/>
          <w:rtl/>
          <w:lang w:eastAsia="zh-CN"/>
        </w:rPr>
        <w:t>ترسم شرك اصغر است. گفتند: اي رسول خدا شرك اصغر چيست؟ فرمودند: ريا. الله تعالي روز قيامت هنگامي كه مردم را با اعمالشان پاداش</w:t>
      </w:r>
      <w:r w:rsidR="00F37225">
        <w:rPr>
          <w:rFonts w:eastAsia="SimSun" w:cs="B Zar" w:hint="cs"/>
          <w:sz w:val="28"/>
          <w:szCs w:val="28"/>
          <w:rtl/>
          <w:lang w:eastAsia="zh-CN"/>
        </w:rPr>
        <w:t xml:space="preserve"> مي‌</w:t>
      </w:r>
      <w:r w:rsidRPr="00AD63D4">
        <w:rPr>
          <w:rFonts w:eastAsia="SimSun" w:cs="B Zar" w:hint="cs"/>
          <w:sz w:val="28"/>
          <w:szCs w:val="28"/>
          <w:rtl/>
          <w:lang w:eastAsia="zh-CN"/>
        </w:rPr>
        <w:t>دهد</w:t>
      </w:r>
      <w:r w:rsidR="00F37225">
        <w:rPr>
          <w:rFonts w:eastAsia="SimSun" w:cs="B Zar" w:hint="cs"/>
          <w:sz w:val="28"/>
          <w:szCs w:val="28"/>
          <w:rtl/>
          <w:lang w:eastAsia="zh-CN"/>
        </w:rPr>
        <w:t xml:space="preserve"> </w:t>
      </w:r>
      <w:r w:rsidR="00F57E48">
        <w:rPr>
          <w:rFonts w:eastAsia="SimSun" w:cs="B Zar" w:hint="cs"/>
          <w:sz w:val="28"/>
          <w:szCs w:val="28"/>
          <w:rtl/>
          <w:lang w:eastAsia="zh-CN"/>
        </w:rPr>
        <w:t>مي‌گويد</w:t>
      </w:r>
      <w:r w:rsidRPr="00AD63D4">
        <w:rPr>
          <w:rFonts w:eastAsia="SimSun" w:cs="B Zar" w:hint="cs"/>
          <w:sz w:val="28"/>
          <w:szCs w:val="28"/>
          <w:rtl/>
          <w:lang w:eastAsia="zh-CN"/>
        </w:rPr>
        <w:t>: برويد به سوي كساني كه در دنيا براي</w:t>
      </w:r>
      <w:r w:rsidR="00F37225">
        <w:rPr>
          <w:rFonts w:eastAsia="SimSun" w:cs="B Zar" w:hint="cs"/>
          <w:sz w:val="28"/>
          <w:szCs w:val="28"/>
          <w:rtl/>
          <w:lang w:eastAsia="zh-CN"/>
        </w:rPr>
        <w:t xml:space="preserve"> آن‌ها </w:t>
      </w:r>
      <w:r w:rsidRPr="00AD63D4">
        <w:rPr>
          <w:rFonts w:eastAsia="SimSun" w:cs="B Zar" w:hint="cs"/>
          <w:sz w:val="28"/>
          <w:szCs w:val="28"/>
          <w:rtl/>
          <w:lang w:eastAsia="zh-CN"/>
        </w:rPr>
        <w:t>ريا كرده‌ايد بنگريد آيا نزد</w:t>
      </w:r>
      <w:r w:rsidR="00F37225">
        <w:rPr>
          <w:rFonts w:eastAsia="SimSun" w:cs="B Zar" w:hint="cs"/>
          <w:sz w:val="28"/>
          <w:szCs w:val="28"/>
          <w:rtl/>
          <w:lang w:eastAsia="zh-CN"/>
        </w:rPr>
        <w:t xml:space="preserve"> آن‌ها </w:t>
      </w:r>
      <w:r w:rsidRPr="00AD63D4">
        <w:rPr>
          <w:rFonts w:eastAsia="SimSun" w:cs="B Zar" w:hint="cs"/>
          <w:sz w:val="28"/>
          <w:szCs w:val="28"/>
          <w:rtl/>
          <w:lang w:eastAsia="zh-CN"/>
        </w:rPr>
        <w:t>پاداش و جزايي</w:t>
      </w:r>
      <w:r w:rsidR="00F37225">
        <w:rPr>
          <w:rFonts w:eastAsia="SimSun" w:cs="B Zar" w:hint="cs"/>
          <w:sz w:val="28"/>
          <w:szCs w:val="28"/>
          <w:rtl/>
          <w:lang w:eastAsia="zh-CN"/>
        </w:rPr>
        <w:t xml:space="preserve"> مي‌</w:t>
      </w:r>
      <w:r w:rsidRPr="00AD63D4">
        <w:rPr>
          <w:rFonts w:eastAsia="SimSun" w:cs="B Zar" w:hint="cs"/>
          <w:sz w:val="28"/>
          <w:szCs w:val="28"/>
          <w:rtl/>
          <w:lang w:eastAsia="zh-CN"/>
        </w:rPr>
        <w:t>بينيد؟»</w:t>
      </w:r>
    </w:p>
    <w:p w:rsidR="00AD63D4" w:rsidRPr="00AD63D4" w:rsidRDefault="00AD63D4" w:rsidP="00AF3F00">
      <w:pPr>
        <w:bidi/>
        <w:ind w:firstLine="284"/>
        <w:jc w:val="lowKashida"/>
        <w:rPr>
          <w:rFonts w:eastAsia="SimSun" w:cs="B Zar" w:hint="cs"/>
          <w:sz w:val="28"/>
          <w:szCs w:val="28"/>
          <w:rtl/>
          <w:lang w:eastAsia="zh-CN"/>
        </w:rPr>
      </w:pPr>
      <w:r w:rsidRPr="00AD63D4">
        <w:rPr>
          <w:rFonts w:eastAsia="SimSun" w:cs="B Zar" w:hint="cs"/>
          <w:sz w:val="28"/>
          <w:szCs w:val="28"/>
          <w:rtl/>
          <w:lang w:eastAsia="zh-CN"/>
        </w:rPr>
        <w:t>ب.  اين سخن كه آنچه خدا و تو بخواهيد. ابوداود در سننش از پيامبر</w:t>
      </w:r>
      <w:r w:rsidRPr="00AD63D4">
        <w:rPr>
          <w:rFonts w:eastAsia="SimSun" w:cs="CTraditional Arabic" w:hint="cs"/>
          <w:sz w:val="28"/>
          <w:szCs w:val="28"/>
          <w:rtl/>
          <w:lang w:eastAsia="zh-CN"/>
        </w:rPr>
        <w:t>ص</w:t>
      </w:r>
      <w:r w:rsidRPr="00AD63D4">
        <w:rPr>
          <w:rFonts w:eastAsia="SimSun" w:cs="B Zar" w:hint="cs"/>
          <w:sz w:val="28"/>
          <w:szCs w:val="28"/>
          <w:rtl/>
          <w:lang w:eastAsia="zh-CN"/>
        </w:rPr>
        <w:t xml:space="preserve"> روايت</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AD63D4">
        <w:rPr>
          <w:rFonts w:eastAsia="SimSun" w:cs="B Zar" w:hint="cs"/>
          <w:sz w:val="28"/>
          <w:szCs w:val="28"/>
          <w:rtl/>
          <w:lang w:eastAsia="zh-CN"/>
        </w:rPr>
        <w:t xml:space="preserve"> كه فرمود:</w:t>
      </w:r>
      <w:r w:rsidR="00C25455">
        <w:rPr>
          <w:rFonts w:ascii="Lotus Linotype" w:eastAsia="SimSun" w:hAnsi="Lotus Linotype" w:cs="Lotus Linotype"/>
          <w:sz w:val="28"/>
          <w:szCs w:val="28"/>
          <w:rtl/>
          <w:lang w:eastAsia="zh-CN"/>
        </w:rPr>
        <w:t xml:space="preserve"> </w:t>
      </w:r>
      <w:r w:rsidR="00C25455" w:rsidRPr="00C25455">
        <w:rPr>
          <w:rStyle w:val="Char4"/>
          <w:rFonts w:eastAsia="SimSun"/>
          <w:rtl/>
        </w:rPr>
        <w:t>«</w:t>
      </w:r>
      <w:r w:rsidRPr="00C25455">
        <w:rPr>
          <w:rStyle w:val="Char4"/>
          <w:rFonts w:eastAsia="SimSun"/>
          <w:rtl/>
        </w:rPr>
        <w:t>لَا تَقُولُوا مَا شَاءَ اللَّهُ وَشَاءَ فُلَانٌ وَلَكِنْ قُولُوا مَا شَاءَ اللَّهُ ثُمَّ شَاءَ فُلَانٌ»</w:t>
      </w:r>
      <w:r w:rsidRPr="00AD63D4">
        <w:rPr>
          <w:rFonts w:eastAsia="SimSun" w:cs="Simplified Arabic"/>
          <w:vertAlign w:val="superscript"/>
          <w:rtl/>
          <w:lang w:eastAsia="zh-CN"/>
        </w:rPr>
        <w:footnoteReference w:id="66"/>
      </w:r>
      <w:r w:rsidR="00C25455">
        <w:rPr>
          <w:rFonts w:eastAsia="SimSun" w:cs="B Zar" w:hint="cs"/>
          <w:sz w:val="28"/>
          <w:szCs w:val="28"/>
          <w:rtl/>
          <w:lang w:eastAsia="zh-CN"/>
        </w:rPr>
        <w:t xml:space="preserve"> «</w:t>
      </w:r>
      <w:r w:rsidRPr="00AD63D4">
        <w:rPr>
          <w:rFonts w:eastAsia="SimSun" w:cs="B Zar" w:hint="cs"/>
          <w:sz w:val="28"/>
          <w:szCs w:val="28"/>
          <w:rtl/>
          <w:lang w:eastAsia="zh-CN"/>
        </w:rPr>
        <w:t>نگوييد آنچه خداوند و فلاني بخواهد بلكه بگوييد آنچه خداوند بخواهد سپس فلاني بخواهد».</w:t>
      </w:r>
    </w:p>
    <w:p w:rsidR="00AD63D4" w:rsidRPr="007A7459" w:rsidRDefault="00AD63D4" w:rsidP="007A7459">
      <w:pPr>
        <w:bidi/>
        <w:ind w:firstLine="284"/>
        <w:jc w:val="both"/>
        <w:rPr>
          <w:rFonts w:ascii="KFGQPC Uthmanic Script HAFS" w:hAnsi="KFGQPC Uthmanic Script HAFS" w:cs="KFGQPC Uthmanic Script HAFS" w:hint="cs"/>
          <w:sz w:val="28"/>
          <w:szCs w:val="28"/>
          <w:rtl/>
        </w:rPr>
      </w:pPr>
      <w:r w:rsidRPr="00AD63D4">
        <w:rPr>
          <w:rFonts w:eastAsia="SimSun" w:cs="B Zar" w:hint="cs"/>
          <w:sz w:val="28"/>
          <w:szCs w:val="28"/>
          <w:rtl/>
          <w:lang w:eastAsia="zh-CN"/>
        </w:rPr>
        <w:t>ج. اين سخن كه</w:t>
      </w:r>
      <w:r w:rsidR="00C25455">
        <w:rPr>
          <w:rFonts w:eastAsia="SimSun" w:cs="B Zar" w:hint="cs"/>
          <w:sz w:val="28"/>
          <w:szCs w:val="28"/>
          <w:rtl/>
          <w:lang w:eastAsia="zh-CN"/>
        </w:rPr>
        <w:t xml:space="preserve"> </w:t>
      </w:r>
      <w:r w:rsidR="00C25455" w:rsidRPr="00C25455">
        <w:rPr>
          <w:rStyle w:val="Char"/>
          <w:rFonts w:eastAsia="SimSun"/>
          <w:rtl/>
        </w:rPr>
        <w:t>«</w:t>
      </w:r>
      <w:r w:rsidRPr="00C25455">
        <w:rPr>
          <w:rStyle w:val="Char"/>
          <w:rFonts w:eastAsia="SimSun"/>
          <w:rtl/>
        </w:rPr>
        <w:t>لولا الله وفلان</w:t>
      </w:r>
      <w:r w:rsidR="00C25455" w:rsidRPr="00C25455">
        <w:rPr>
          <w:rStyle w:val="Char"/>
          <w:rFonts w:eastAsia="SimSun"/>
          <w:rtl/>
        </w:rPr>
        <w:t>»</w:t>
      </w:r>
      <w:r w:rsidR="00C25455">
        <w:rPr>
          <w:rFonts w:ascii="Lotus Linotype" w:eastAsia="SimSun" w:hAnsi="Lotus Linotype" w:cs="Lotus Linotype"/>
          <w:sz w:val="28"/>
          <w:szCs w:val="28"/>
          <w:rtl/>
          <w:lang w:eastAsia="zh-CN"/>
        </w:rPr>
        <w:t xml:space="preserve"> «</w:t>
      </w:r>
      <w:r w:rsidRPr="00AD63D4">
        <w:rPr>
          <w:rFonts w:eastAsia="SimSun" w:cs="B Zar" w:hint="cs"/>
          <w:sz w:val="28"/>
          <w:szCs w:val="28"/>
          <w:rtl/>
          <w:lang w:eastAsia="zh-CN"/>
        </w:rPr>
        <w:t>اگر خداوند و فلاني نبودند». يا اين سخن</w:t>
      </w:r>
      <w:r w:rsidR="00C25455">
        <w:rPr>
          <w:rFonts w:eastAsia="SimSun" w:cs="B Zar" w:hint="cs"/>
          <w:sz w:val="28"/>
          <w:szCs w:val="28"/>
          <w:rtl/>
          <w:lang w:eastAsia="zh-CN"/>
        </w:rPr>
        <w:t xml:space="preserve"> </w:t>
      </w:r>
      <w:r w:rsidR="00C25455" w:rsidRPr="00C25455">
        <w:rPr>
          <w:rStyle w:val="Char"/>
          <w:rFonts w:eastAsia="SimSun"/>
          <w:rtl/>
        </w:rPr>
        <w:t>«</w:t>
      </w:r>
      <w:r w:rsidRPr="00C25455">
        <w:rPr>
          <w:rStyle w:val="Char"/>
          <w:rFonts w:eastAsia="SimSun"/>
          <w:rtl/>
        </w:rPr>
        <w:t>لولا البط لأتانا اللصوص</w:t>
      </w:r>
      <w:r w:rsidR="00C25455" w:rsidRPr="00C25455">
        <w:rPr>
          <w:rStyle w:val="Char"/>
          <w:rFonts w:eastAsia="SimSun"/>
          <w:rtl/>
        </w:rPr>
        <w:t>»</w:t>
      </w:r>
      <w:r w:rsidR="00C25455">
        <w:rPr>
          <w:rFonts w:eastAsia="SimSun" w:cs="B Zar" w:hint="cs"/>
          <w:sz w:val="28"/>
          <w:szCs w:val="28"/>
          <w:rtl/>
          <w:lang w:eastAsia="zh-CN"/>
        </w:rPr>
        <w:t xml:space="preserve"> «</w:t>
      </w:r>
      <w:r w:rsidRPr="00AD63D4">
        <w:rPr>
          <w:rFonts w:eastAsia="SimSun" w:cs="B Zar" w:hint="cs"/>
          <w:sz w:val="28"/>
          <w:szCs w:val="28"/>
          <w:rtl/>
          <w:lang w:eastAsia="zh-CN"/>
        </w:rPr>
        <w:t>اگر مرغابي نبود دزدها</w:t>
      </w:r>
      <w:r w:rsidR="00F37225">
        <w:rPr>
          <w:rFonts w:eastAsia="SimSun" w:cs="B Zar" w:hint="cs"/>
          <w:sz w:val="28"/>
          <w:szCs w:val="28"/>
          <w:rtl/>
          <w:lang w:eastAsia="zh-CN"/>
        </w:rPr>
        <w:t xml:space="preserve"> مي‌</w:t>
      </w:r>
      <w:r w:rsidRPr="00AD63D4">
        <w:rPr>
          <w:rFonts w:eastAsia="SimSun" w:cs="B Zar" w:hint="cs"/>
          <w:sz w:val="28"/>
          <w:szCs w:val="28"/>
          <w:rtl/>
          <w:lang w:eastAsia="zh-CN"/>
        </w:rPr>
        <w:t>آمدند» و نمونه</w:t>
      </w:r>
      <w:r w:rsidR="00EF0E66">
        <w:rPr>
          <w:rFonts w:eastAsia="SimSun" w:cs="B Zar" w:hint="cs"/>
          <w:sz w:val="28"/>
          <w:szCs w:val="28"/>
          <w:rtl/>
          <w:lang w:eastAsia="zh-CN"/>
        </w:rPr>
        <w:t xml:space="preserve">‌هايي </w:t>
      </w:r>
      <w:r w:rsidRPr="00AD63D4">
        <w:rPr>
          <w:rFonts w:eastAsia="SimSun" w:cs="B Zar" w:hint="cs"/>
          <w:sz w:val="28"/>
          <w:szCs w:val="28"/>
          <w:rtl/>
          <w:lang w:eastAsia="zh-CN"/>
        </w:rPr>
        <w:t>مانند آن. ابن ابي حاتم در تفسير آن از ابن عباس</w:t>
      </w:r>
      <w:r w:rsidRPr="00AD63D4">
        <w:rPr>
          <w:rFonts w:eastAsia="SimSun" w:cs="CTraditional Arabic" w:hint="cs"/>
          <w:sz w:val="28"/>
          <w:szCs w:val="28"/>
          <w:rtl/>
          <w:lang w:eastAsia="zh-CN"/>
        </w:rPr>
        <w:t>م</w:t>
      </w:r>
      <w:r w:rsidRPr="00AD63D4">
        <w:rPr>
          <w:rFonts w:eastAsia="SimSun" w:cs="B Zar" w:hint="cs"/>
          <w:sz w:val="28"/>
          <w:szCs w:val="28"/>
          <w:rtl/>
          <w:lang w:eastAsia="zh-CN"/>
        </w:rPr>
        <w:t xml:space="preserve"> در مورد معني اين فرموده خداوند</w:t>
      </w:r>
      <w:r w:rsidR="002A498C">
        <w:rPr>
          <w:rFonts w:eastAsia="SimSun" w:cs="B Zar" w:hint="cs"/>
          <w:sz w:val="28"/>
          <w:szCs w:val="28"/>
          <w:rtl/>
          <w:lang w:eastAsia="zh-CN"/>
        </w:rPr>
        <w:t xml:space="preserve"> </w:t>
      </w:r>
      <w:r w:rsidR="002A498C">
        <w:rPr>
          <w:rFonts w:ascii="Traditional Arabic" w:eastAsia="SimSun" w:hAnsi="Traditional Arabic" w:cs="Traditional Arabic"/>
          <w:sz w:val="28"/>
          <w:szCs w:val="28"/>
          <w:rtl/>
          <w:lang w:eastAsia="zh-CN"/>
        </w:rPr>
        <w:t>﴿</w:t>
      </w:r>
      <w:r w:rsidR="007A7459">
        <w:rPr>
          <w:rFonts w:ascii="KFGQPC Uthmanic Script HAFS" w:hAnsi="KFGQPC Uthmanic Script HAFS" w:cs="KFGQPC Uthmanic Script HAFS"/>
          <w:sz w:val="28"/>
          <w:szCs w:val="28"/>
          <w:rtl/>
        </w:rPr>
        <w:t>فَلَا تَجۡعَلُواْ لِلَّهِ أَندَادٗا وَأَنتُمۡ تَعۡلَمُونَ ٢٢</w:t>
      </w:r>
      <w:r w:rsidR="002A498C">
        <w:rPr>
          <w:rFonts w:ascii="Traditional Arabic" w:eastAsia="SimSun" w:hAnsi="Traditional Arabic" w:cs="Traditional Arabic"/>
          <w:sz w:val="28"/>
          <w:szCs w:val="28"/>
          <w:rtl/>
          <w:lang w:eastAsia="zh-CN"/>
        </w:rPr>
        <w:t>﴾</w:t>
      </w:r>
      <w:r w:rsidR="00664ACA">
        <w:rPr>
          <w:rFonts w:ascii="Lotus Linotype" w:eastAsia="SimSun" w:hAnsi="Lotus Linotype" w:cs="Lotus Linotype"/>
          <w:sz w:val="28"/>
          <w:szCs w:val="28"/>
          <w:rtl/>
          <w:lang w:eastAsia="zh-CN"/>
        </w:rPr>
        <w:t xml:space="preserve"> </w:t>
      </w:r>
      <w:r w:rsidRPr="00AD63D4">
        <w:rPr>
          <w:rFonts w:eastAsia="SimSun" w:cs="B Zar" w:hint="cs"/>
          <w:sz w:val="28"/>
          <w:szCs w:val="28"/>
          <w:rtl/>
          <w:lang w:eastAsia="zh-CN"/>
        </w:rPr>
        <w:t>روايت</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AD63D4">
        <w:rPr>
          <w:rFonts w:eastAsia="SimSun" w:cs="B Zar" w:hint="cs"/>
          <w:sz w:val="28"/>
          <w:szCs w:val="28"/>
          <w:rtl/>
          <w:lang w:eastAsia="zh-CN"/>
        </w:rPr>
        <w:t xml:space="preserve"> كه گفت:</w:t>
      </w:r>
      <w:r w:rsidR="00C25455">
        <w:rPr>
          <w:rFonts w:eastAsia="SimSun" w:cs="B Zar" w:hint="cs"/>
          <w:sz w:val="28"/>
          <w:szCs w:val="28"/>
          <w:rtl/>
          <w:lang w:eastAsia="zh-CN"/>
        </w:rPr>
        <w:t xml:space="preserve"> </w:t>
      </w:r>
      <w:r w:rsidR="00C25455" w:rsidRPr="00C25455">
        <w:rPr>
          <w:rStyle w:val="Char4"/>
          <w:rFonts w:eastAsia="SimSun"/>
          <w:rtl/>
        </w:rPr>
        <w:t>«</w:t>
      </w:r>
      <w:r w:rsidRPr="00C25455">
        <w:rPr>
          <w:rStyle w:val="Char4"/>
          <w:rFonts w:eastAsia="SimSun"/>
          <w:rtl/>
        </w:rPr>
        <w:t>الأنداد هو الشرك أخفى من دبيب النمل على صفاة سوداء في ظلمة الليل، وهو أن تقول: والله وحياتك يا فلانة وحياتي، وتقول: لولا كليبة هذا لأتانا اللصوص، ولولا البط في الدار لأتى اللصوص، وقول الرجل لأصحابه: ما شاء الله وشئت، وقول الرجل: لولا الله وفلان، لا تجعل فيها فلانا، هذا كله به شرك</w:t>
      </w:r>
      <w:r w:rsidR="00C25455" w:rsidRPr="00C25455">
        <w:rPr>
          <w:rStyle w:val="Char4"/>
          <w:rFonts w:eastAsia="SimSun"/>
          <w:rtl/>
        </w:rPr>
        <w:t>»</w:t>
      </w:r>
      <w:r w:rsidRPr="00AD63D4">
        <w:rPr>
          <w:rFonts w:eastAsia="SimSun" w:cs="Simplified Arabic"/>
          <w:vertAlign w:val="superscript"/>
          <w:rtl/>
          <w:lang w:eastAsia="zh-CN"/>
        </w:rPr>
        <w:footnoteReference w:id="67"/>
      </w:r>
      <w:r w:rsidR="00C25455">
        <w:rPr>
          <w:rFonts w:eastAsia="SimSun" w:cs="B Zar" w:hint="cs"/>
          <w:sz w:val="28"/>
          <w:szCs w:val="28"/>
          <w:rtl/>
          <w:lang w:eastAsia="zh-CN"/>
        </w:rPr>
        <w:t xml:space="preserve"> «</w:t>
      </w:r>
      <w:r w:rsidRPr="00AD63D4">
        <w:rPr>
          <w:rFonts w:eastAsia="SimSun" w:cs="B Zar" w:hint="cs"/>
          <w:sz w:val="28"/>
          <w:szCs w:val="28"/>
          <w:rtl/>
          <w:lang w:eastAsia="zh-CN"/>
        </w:rPr>
        <w:t>انداد يعني شرك. و انداد گرفتن از راه رفتن مورچه</w:t>
      </w:r>
      <w:r w:rsidR="00C25455">
        <w:rPr>
          <w:rFonts w:eastAsia="SimSun" w:cs="B Zar" w:hint="cs"/>
          <w:sz w:val="28"/>
          <w:szCs w:val="28"/>
          <w:rtl/>
          <w:lang w:eastAsia="zh-CN"/>
        </w:rPr>
        <w:t>‌</w:t>
      </w:r>
      <w:r w:rsidRPr="00AD63D4">
        <w:rPr>
          <w:rFonts w:eastAsia="SimSun" w:cs="B Zar" w:hint="cs"/>
          <w:sz w:val="28"/>
          <w:szCs w:val="28"/>
          <w:rtl/>
          <w:lang w:eastAsia="zh-CN"/>
        </w:rPr>
        <w:t>اي در شب تاريكي بر روي سنگ صاف و سياهي مخفي</w:t>
      </w:r>
      <w:r w:rsidR="00C25455">
        <w:rPr>
          <w:rFonts w:eastAsia="SimSun" w:cs="B Zar" w:hint="cs"/>
          <w:sz w:val="28"/>
          <w:szCs w:val="28"/>
          <w:rtl/>
          <w:lang w:eastAsia="zh-CN"/>
        </w:rPr>
        <w:t>‌</w:t>
      </w:r>
      <w:r w:rsidRPr="00AD63D4">
        <w:rPr>
          <w:rFonts w:eastAsia="SimSun" w:cs="B Zar" w:hint="cs"/>
          <w:sz w:val="28"/>
          <w:szCs w:val="28"/>
          <w:rtl/>
          <w:lang w:eastAsia="zh-CN"/>
        </w:rPr>
        <w:t>تر است. مثل اينكه بگويي: قسم به خدا و حيات تو يا قسم به خدا و فلاني و يا قسم به حياتم. و بگويي: اگر اين سگ نبود يا اينكه اگر مرغابي داخل خانه نبود دزدها مي‌آمدند يا مثل اينكه بگويد: هرچه خدا و تو بخواهيد و يا اينكه اگر خدا و فلاني نبود چنين و چنان</w:t>
      </w:r>
      <w:r w:rsidR="00F37225">
        <w:rPr>
          <w:rFonts w:eastAsia="SimSun" w:cs="B Zar" w:hint="cs"/>
          <w:sz w:val="28"/>
          <w:szCs w:val="28"/>
          <w:rtl/>
          <w:lang w:eastAsia="zh-CN"/>
        </w:rPr>
        <w:t xml:space="preserve"> مي‌</w:t>
      </w:r>
      <w:r w:rsidRPr="00AD63D4">
        <w:rPr>
          <w:rFonts w:eastAsia="SimSun" w:cs="B Zar" w:hint="cs"/>
          <w:sz w:val="28"/>
          <w:szCs w:val="28"/>
          <w:rtl/>
          <w:lang w:eastAsia="zh-CN"/>
        </w:rPr>
        <w:t>شد اسم فلاني را همراه اسم خداوند بكار نگير چون همه</w:t>
      </w:r>
      <w:r w:rsidR="00F37225">
        <w:rPr>
          <w:rFonts w:eastAsia="SimSun" w:cs="B Zar" w:hint="cs"/>
          <w:sz w:val="28"/>
          <w:szCs w:val="28"/>
          <w:rtl/>
          <w:lang w:eastAsia="zh-CN"/>
        </w:rPr>
        <w:t xml:space="preserve"> اين‌ها </w:t>
      </w:r>
      <w:r w:rsidRPr="00AD63D4">
        <w:rPr>
          <w:rFonts w:eastAsia="SimSun" w:cs="B Zar" w:hint="cs"/>
          <w:sz w:val="28"/>
          <w:szCs w:val="28"/>
          <w:rtl/>
          <w:lang w:eastAsia="zh-CN"/>
        </w:rPr>
        <w:t>شرك به الله تعالي مي‌باشند».</w:t>
      </w:r>
    </w:p>
    <w:p w:rsidR="00AD63D4" w:rsidRPr="00AD63D4" w:rsidRDefault="00AD63D4" w:rsidP="00125444">
      <w:pPr>
        <w:pStyle w:val="a3"/>
        <w:rPr>
          <w:rFonts w:hint="cs"/>
          <w:rtl/>
        </w:rPr>
      </w:pPr>
      <w:bookmarkStart w:id="191" w:name="_Toc291009029"/>
      <w:bookmarkStart w:id="192" w:name="_Toc291009388"/>
      <w:bookmarkStart w:id="193" w:name="_Toc346966438"/>
      <w:r w:rsidRPr="00AD63D4">
        <w:rPr>
          <w:rFonts w:hint="cs"/>
          <w:rtl/>
        </w:rPr>
        <w:t>فرق بين شرك اكبر و اصغر</w:t>
      </w:r>
      <w:bookmarkEnd w:id="191"/>
      <w:bookmarkEnd w:id="192"/>
      <w:bookmarkEnd w:id="193"/>
      <w:r w:rsidRPr="00AD63D4">
        <w:rPr>
          <w:rFonts w:hint="cs"/>
          <w:rtl/>
        </w:rPr>
        <w:t xml:space="preserve"> </w:t>
      </w:r>
    </w:p>
    <w:p w:rsidR="00AD63D4" w:rsidRPr="00754F67" w:rsidRDefault="00AD63D4" w:rsidP="00AF3F00">
      <w:pPr>
        <w:bidi/>
        <w:ind w:firstLine="284"/>
        <w:jc w:val="lowKashida"/>
        <w:rPr>
          <w:rFonts w:eastAsia="SimSun" w:cs="B Zar" w:hint="cs"/>
          <w:sz w:val="28"/>
          <w:szCs w:val="28"/>
          <w:rtl/>
          <w:lang w:eastAsia="zh-CN"/>
        </w:rPr>
      </w:pPr>
      <w:r w:rsidRPr="00754F67">
        <w:rPr>
          <w:rFonts w:eastAsia="SimSun" w:cs="B Zar" w:hint="cs"/>
          <w:sz w:val="28"/>
          <w:szCs w:val="28"/>
          <w:rtl/>
          <w:lang w:eastAsia="zh-CN"/>
        </w:rPr>
        <w:t>فرق</w:t>
      </w:r>
      <w:r w:rsidR="00C25455">
        <w:rPr>
          <w:rFonts w:eastAsia="SimSun" w:cs="B Zar" w:hint="cs"/>
          <w:sz w:val="28"/>
          <w:szCs w:val="28"/>
          <w:rtl/>
          <w:lang w:eastAsia="zh-CN"/>
        </w:rPr>
        <w:t>‌</w:t>
      </w:r>
      <w:r w:rsidRPr="00754F67">
        <w:rPr>
          <w:rFonts w:eastAsia="SimSun" w:cs="B Zar" w:hint="cs"/>
          <w:sz w:val="28"/>
          <w:szCs w:val="28"/>
          <w:rtl/>
          <w:lang w:eastAsia="zh-CN"/>
        </w:rPr>
        <w:t>هاي زيادي دارند مهمترين</w:t>
      </w:r>
      <w:r w:rsidR="00F37225">
        <w:rPr>
          <w:rFonts w:eastAsia="SimSun" w:cs="B Zar" w:hint="cs"/>
          <w:sz w:val="28"/>
          <w:szCs w:val="28"/>
          <w:rtl/>
          <w:lang w:eastAsia="zh-CN"/>
        </w:rPr>
        <w:t xml:space="preserve"> آن‌ها </w:t>
      </w:r>
      <w:r w:rsidRPr="00754F67">
        <w:rPr>
          <w:rFonts w:eastAsia="SimSun" w:cs="B Zar" w:hint="cs"/>
          <w:sz w:val="28"/>
          <w:szCs w:val="28"/>
          <w:rtl/>
          <w:lang w:eastAsia="zh-CN"/>
        </w:rPr>
        <w:t>عبارتند از:</w:t>
      </w:r>
    </w:p>
    <w:p w:rsidR="00AD63D4" w:rsidRPr="00754F67" w:rsidRDefault="00AD63D4" w:rsidP="003B69D9">
      <w:pPr>
        <w:numPr>
          <w:ilvl w:val="0"/>
          <w:numId w:val="11"/>
        </w:numPr>
        <w:bidi/>
        <w:ind w:left="641" w:hanging="357"/>
        <w:jc w:val="lowKashida"/>
        <w:rPr>
          <w:rFonts w:eastAsia="SimSun" w:cs="B Zar" w:hint="cs"/>
          <w:sz w:val="28"/>
          <w:szCs w:val="28"/>
          <w:rtl/>
          <w:lang w:eastAsia="zh-CN"/>
        </w:rPr>
      </w:pPr>
      <w:r w:rsidRPr="00754F67">
        <w:rPr>
          <w:rFonts w:eastAsia="SimSun" w:cs="B Zar" w:hint="cs"/>
          <w:sz w:val="28"/>
          <w:szCs w:val="28"/>
          <w:rtl/>
          <w:lang w:eastAsia="zh-CN"/>
        </w:rPr>
        <w:t>شرك اكبر را خداوند براي انجام دهنده آن جز به وسيله توبه</w:t>
      </w:r>
      <w:r w:rsidR="00F37225">
        <w:rPr>
          <w:rFonts w:eastAsia="SimSun" w:cs="B Zar" w:hint="cs"/>
          <w:sz w:val="28"/>
          <w:szCs w:val="28"/>
          <w:rtl/>
          <w:lang w:eastAsia="zh-CN"/>
        </w:rPr>
        <w:t xml:space="preserve"> نمي‌</w:t>
      </w:r>
      <w:r w:rsidRPr="00754F67">
        <w:rPr>
          <w:rFonts w:eastAsia="SimSun" w:cs="B Zar" w:hint="cs"/>
          <w:sz w:val="28"/>
          <w:szCs w:val="28"/>
          <w:rtl/>
          <w:lang w:eastAsia="zh-CN"/>
        </w:rPr>
        <w:t>بخشد اما شرك اصغر تحت مشيت و خواست خداوند است</w:t>
      </w:r>
      <w:r w:rsidR="00664ACA">
        <w:rPr>
          <w:rFonts w:eastAsia="SimSun" w:cs="B Zar" w:hint="cs"/>
          <w:sz w:val="28"/>
          <w:szCs w:val="28"/>
          <w:rtl/>
          <w:lang w:eastAsia="zh-CN"/>
        </w:rPr>
        <w:t xml:space="preserve"> (</w:t>
      </w:r>
      <w:r w:rsidRPr="00754F67">
        <w:rPr>
          <w:rFonts w:eastAsia="SimSun" w:cs="B Zar" w:hint="cs"/>
          <w:sz w:val="28"/>
          <w:szCs w:val="28"/>
          <w:rtl/>
          <w:lang w:eastAsia="zh-CN"/>
        </w:rPr>
        <w:t>خواست</w:t>
      </w:r>
      <w:r w:rsidR="00F37225">
        <w:rPr>
          <w:rFonts w:eastAsia="SimSun" w:cs="B Zar" w:hint="cs"/>
          <w:sz w:val="28"/>
          <w:szCs w:val="28"/>
          <w:rtl/>
          <w:lang w:eastAsia="zh-CN"/>
        </w:rPr>
        <w:t xml:space="preserve"> مي‌</w:t>
      </w:r>
      <w:r w:rsidRPr="00754F67">
        <w:rPr>
          <w:rFonts w:eastAsia="SimSun" w:cs="B Zar" w:hint="cs"/>
          <w:sz w:val="28"/>
          <w:szCs w:val="28"/>
          <w:rtl/>
          <w:lang w:eastAsia="zh-CN"/>
        </w:rPr>
        <w:t>بخشد يا مجازات</w:t>
      </w:r>
      <w:r w:rsidR="00F37225">
        <w:rPr>
          <w:rFonts w:eastAsia="SimSun" w:cs="B Zar" w:hint="cs"/>
          <w:sz w:val="28"/>
          <w:szCs w:val="28"/>
          <w:rtl/>
          <w:lang w:eastAsia="zh-CN"/>
        </w:rPr>
        <w:t xml:space="preserve"> مي‌</w:t>
      </w:r>
      <w:r w:rsidRPr="00754F67">
        <w:rPr>
          <w:rFonts w:eastAsia="SimSun" w:cs="B Zar" w:hint="cs"/>
          <w:sz w:val="28"/>
          <w:szCs w:val="28"/>
          <w:rtl/>
          <w:lang w:eastAsia="zh-CN"/>
        </w:rPr>
        <w:t>نمايد).</w:t>
      </w:r>
    </w:p>
    <w:p w:rsidR="00AD63D4" w:rsidRPr="00754F67" w:rsidRDefault="00AD63D4" w:rsidP="003B69D9">
      <w:pPr>
        <w:numPr>
          <w:ilvl w:val="0"/>
          <w:numId w:val="11"/>
        </w:numPr>
        <w:bidi/>
        <w:ind w:left="641" w:hanging="357"/>
        <w:jc w:val="lowKashida"/>
        <w:rPr>
          <w:rFonts w:eastAsia="SimSun" w:cs="B Zar" w:hint="cs"/>
          <w:sz w:val="28"/>
          <w:szCs w:val="28"/>
          <w:rtl/>
          <w:lang w:eastAsia="zh-CN"/>
        </w:rPr>
      </w:pPr>
      <w:r w:rsidRPr="00754F67">
        <w:rPr>
          <w:rFonts w:eastAsia="SimSun" w:cs="B Zar" w:hint="cs"/>
          <w:sz w:val="28"/>
          <w:szCs w:val="28"/>
          <w:rtl/>
          <w:lang w:eastAsia="zh-CN"/>
        </w:rPr>
        <w:t>شرك اكبر باطل كننده و نابود كننده تمام اعمال انسان است در حاليكه شرك اصغر تنها عملي را كه با ريا انجام</w:t>
      </w:r>
      <w:r w:rsidR="00F37225">
        <w:rPr>
          <w:rFonts w:eastAsia="SimSun" w:cs="B Zar" w:hint="cs"/>
          <w:sz w:val="28"/>
          <w:szCs w:val="28"/>
          <w:rtl/>
          <w:lang w:eastAsia="zh-CN"/>
        </w:rPr>
        <w:t xml:space="preserve"> مي‌</w:t>
      </w:r>
      <w:r w:rsidRPr="00754F67">
        <w:rPr>
          <w:rFonts w:eastAsia="SimSun" w:cs="B Zar" w:hint="cs"/>
          <w:sz w:val="28"/>
          <w:szCs w:val="28"/>
          <w:rtl/>
          <w:lang w:eastAsia="zh-CN"/>
        </w:rPr>
        <w:t>گيرد را ضايع</w:t>
      </w:r>
      <w:r w:rsidR="00F37225">
        <w:rPr>
          <w:rFonts w:eastAsia="SimSun" w:cs="B Zar" w:hint="cs"/>
          <w:sz w:val="28"/>
          <w:szCs w:val="28"/>
          <w:rtl/>
          <w:lang w:eastAsia="zh-CN"/>
        </w:rPr>
        <w:t xml:space="preserve"> مي‌</w:t>
      </w:r>
      <w:r w:rsidRPr="00754F67">
        <w:rPr>
          <w:rFonts w:eastAsia="SimSun" w:cs="B Zar" w:hint="cs"/>
          <w:sz w:val="28"/>
          <w:szCs w:val="28"/>
          <w:rtl/>
          <w:lang w:eastAsia="zh-CN"/>
        </w:rPr>
        <w:t>گرداند.</w:t>
      </w:r>
    </w:p>
    <w:p w:rsidR="00AD63D4" w:rsidRPr="00754F67" w:rsidRDefault="00AD63D4" w:rsidP="003B69D9">
      <w:pPr>
        <w:numPr>
          <w:ilvl w:val="0"/>
          <w:numId w:val="11"/>
        </w:numPr>
        <w:bidi/>
        <w:ind w:left="641" w:hanging="357"/>
        <w:jc w:val="lowKashida"/>
        <w:rPr>
          <w:rFonts w:eastAsia="SimSun" w:cs="B Zar" w:hint="cs"/>
          <w:sz w:val="28"/>
          <w:szCs w:val="28"/>
          <w:rtl/>
          <w:lang w:eastAsia="zh-CN"/>
        </w:rPr>
      </w:pPr>
      <w:r w:rsidRPr="00754F67">
        <w:rPr>
          <w:rFonts w:eastAsia="SimSun" w:cs="B Zar" w:hint="cs"/>
          <w:sz w:val="28"/>
          <w:szCs w:val="28"/>
          <w:rtl/>
          <w:lang w:eastAsia="zh-CN"/>
        </w:rPr>
        <w:t>شرك اكبر شخص را از اسلام خارج</w:t>
      </w:r>
      <w:r w:rsidR="00F37225">
        <w:rPr>
          <w:rFonts w:eastAsia="SimSun" w:cs="B Zar" w:hint="cs"/>
          <w:sz w:val="28"/>
          <w:szCs w:val="28"/>
          <w:rtl/>
          <w:lang w:eastAsia="zh-CN"/>
        </w:rPr>
        <w:t xml:space="preserve"> مي‌</w:t>
      </w:r>
      <w:r w:rsidRPr="00754F67">
        <w:rPr>
          <w:rFonts w:eastAsia="SimSun" w:cs="B Zar" w:hint="cs"/>
          <w:sz w:val="28"/>
          <w:szCs w:val="28"/>
          <w:rtl/>
          <w:lang w:eastAsia="zh-CN"/>
        </w:rPr>
        <w:t>گرداند اما شرك اصغر چنين نيست.</w:t>
      </w:r>
    </w:p>
    <w:p w:rsidR="00AD63D4" w:rsidRDefault="00AD63D4" w:rsidP="003B69D9">
      <w:pPr>
        <w:numPr>
          <w:ilvl w:val="0"/>
          <w:numId w:val="11"/>
        </w:numPr>
        <w:bidi/>
        <w:ind w:left="641" w:hanging="357"/>
        <w:jc w:val="lowKashida"/>
        <w:rPr>
          <w:rFonts w:eastAsia="SimSun" w:cs="B Zar" w:hint="cs"/>
          <w:sz w:val="28"/>
          <w:szCs w:val="28"/>
          <w:rtl/>
          <w:lang w:eastAsia="zh-CN"/>
        </w:rPr>
      </w:pPr>
      <w:r w:rsidRPr="00754F67">
        <w:rPr>
          <w:rFonts w:eastAsia="SimSun" w:cs="B Zar" w:hint="cs"/>
          <w:sz w:val="28"/>
          <w:szCs w:val="28"/>
          <w:rtl/>
          <w:lang w:eastAsia="zh-CN"/>
        </w:rPr>
        <w:t>شرك اكبر شخص را براي هميشه در آتش جهنم نگه</w:t>
      </w:r>
      <w:r w:rsidR="00F37225">
        <w:rPr>
          <w:rFonts w:eastAsia="SimSun" w:cs="B Zar" w:hint="cs"/>
          <w:sz w:val="28"/>
          <w:szCs w:val="28"/>
          <w:rtl/>
          <w:lang w:eastAsia="zh-CN"/>
        </w:rPr>
        <w:t xml:space="preserve"> مي‌</w:t>
      </w:r>
      <w:r w:rsidRPr="00754F67">
        <w:rPr>
          <w:rFonts w:eastAsia="SimSun" w:cs="B Zar" w:hint="cs"/>
          <w:sz w:val="28"/>
          <w:szCs w:val="28"/>
          <w:rtl/>
          <w:lang w:eastAsia="zh-CN"/>
        </w:rPr>
        <w:t>دارد و بهشت را بر او حرام</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754F67">
        <w:rPr>
          <w:rFonts w:eastAsia="SimSun" w:cs="B Zar" w:hint="cs"/>
          <w:sz w:val="28"/>
          <w:szCs w:val="28"/>
          <w:rtl/>
          <w:lang w:eastAsia="zh-CN"/>
        </w:rPr>
        <w:t xml:space="preserve"> اما شرك اصغر همانند بقيه گناهان حساب</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754F67">
        <w:rPr>
          <w:rFonts w:eastAsia="SimSun" w:cs="B Zar" w:hint="cs"/>
          <w:sz w:val="28"/>
          <w:szCs w:val="28"/>
          <w:rtl/>
          <w:lang w:eastAsia="zh-CN"/>
        </w:rPr>
        <w:t>.</w:t>
      </w:r>
    </w:p>
    <w:p w:rsidR="00AD63D4" w:rsidRPr="00AD63D4" w:rsidRDefault="00AD63D4" w:rsidP="00125444">
      <w:pPr>
        <w:pStyle w:val="a3"/>
        <w:rPr>
          <w:rFonts w:hint="cs"/>
          <w:rtl/>
        </w:rPr>
      </w:pPr>
      <w:bookmarkStart w:id="194" w:name="_Toc291009030"/>
      <w:bookmarkStart w:id="195" w:name="_Toc291009389"/>
      <w:bookmarkStart w:id="196" w:name="_Toc346966439"/>
      <w:r w:rsidRPr="00AD63D4">
        <w:rPr>
          <w:rFonts w:hint="cs"/>
          <w:rtl/>
        </w:rPr>
        <w:t>مطلب دوم: كفر</w:t>
      </w:r>
      <w:bookmarkEnd w:id="194"/>
      <w:bookmarkEnd w:id="195"/>
      <w:bookmarkEnd w:id="196"/>
    </w:p>
    <w:p w:rsidR="00125444" w:rsidRDefault="00AD63D4" w:rsidP="00125444">
      <w:pPr>
        <w:pStyle w:val="a3"/>
        <w:rPr>
          <w:rFonts w:hint="cs"/>
          <w:rtl/>
        </w:rPr>
      </w:pPr>
      <w:bookmarkStart w:id="197" w:name="_Toc346966440"/>
      <w:r w:rsidRPr="00AD63D4">
        <w:rPr>
          <w:rFonts w:cs="B Zar" w:hint="cs"/>
          <w:rtl/>
        </w:rPr>
        <w:t xml:space="preserve">أ. </w:t>
      </w:r>
      <w:r w:rsidRPr="00AD63D4">
        <w:rPr>
          <w:rFonts w:hint="cs"/>
          <w:rtl/>
        </w:rPr>
        <w:t>تعريف كفر:</w:t>
      </w:r>
      <w:bookmarkEnd w:id="197"/>
    </w:p>
    <w:p w:rsidR="00AD63D4" w:rsidRDefault="00AD63D4" w:rsidP="00125444">
      <w:pPr>
        <w:bidi/>
        <w:ind w:firstLine="284"/>
        <w:jc w:val="lowKashida"/>
        <w:rPr>
          <w:rFonts w:eastAsia="SimSun" w:cs="B Zar" w:hint="cs"/>
          <w:sz w:val="28"/>
          <w:szCs w:val="28"/>
          <w:rtl/>
          <w:lang w:eastAsia="zh-CN"/>
        </w:rPr>
      </w:pPr>
      <w:r w:rsidRPr="00AD63D4">
        <w:rPr>
          <w:rFonts w:eastAsia="SimSun" w:cs="B Zar" w:hint="cs"/>
          <w:sz w:val="28"/>
          <w:szCs w:val="28"/>
          <w:rtl/>
          <w:lang w:eastAsia="zh-CN"/>
        </w:rPr>
        <w:t>كفر در لغت به معناي پوشاندن و مخفي كردن است. و از ديدگاه شريعت كفر ضد ايمان است و آن يعني نداشتن ايمان به خداوند و رسولش. فرقي</w:t>
      </w:r>
      <w:r w:rsidR="00F37225">
        <w:rPr>
          <w:rFonts w:eastAsia="SimSun" w:cs="B Zar" w:hint="cs"/>
          <w:sz w:val="28"/>
          <w:szCs w:val="28"/>
          <w:rtl/>
          <w:lang w:eastAsia="zh-CN"/>
        </w:rPr>
        <w:t xml:space="preserve"> ن</w:t>
      </w:r>
      <w:r w:rsidR="00551992">
        <w:rPr>
          <w:rFonts w:eastAsia="SimSun" w:cs="B Zar" w:hint="cs"/>
          <w:sz w:val="28"/>
          <w:szCs w:val="28"/>
          <w:rtl/>
          <w:lang w:eastAsia="zh-CN"/>
        </w:rPr>
        <w:t>مي‌كند</w:t>
      </w:r>
      <w:r w:rsidRPr="00AD63D4">
        <w:rPr>
          <w:rFonts w:eastAsia="SimSun" w:cs="B Zar" w:hint="cs"/>
          <w:sz w:val="28"/>
          <w:szCs w:val="28"/>
          <w:rtl/>
          <w:lang w:eastAsia="zh-CN"/>
        </w:rPr>
        <w:t xml:space="preserve"> همراه تكذيب، شك و ريب، اعراض به خاطر داشتن حسد و تكبر ورزيدن يا پيروي كردن از بعضي هواهاي نفساني كه مانع تبعيت از رسالت شود، باشد.</w:t>
      </w:r>
    </w:p>
    <w:p w:rsidR="00AD63D4" w:rsidRPr="00AD63D4" w:rsidRDefault="00AD63D4" w:rsidP="00125444">
      <w:pPr>
        <w:pStyle w:val="a3"/>
        <w:rPr>
          <w:rFonts w:hint="cs"/>
          <w:rtl/>
        </w:rPr>
      </w:pPr>
      <w:bookmarkStart w:id="198" w:name="_Toc291009031"/>
      <w:bookmarkStart w:id="199" w:name="_Toc291009390"/>
      <w:bookmarkStart w:id="200" w:name="_Toc346966441"/>
      <w:r w:rsidRPr="00AD63D4">
        <w:rPr>
          <w:rFonts w:hint="cs"/>
          <w:rtl/>
        </w:rPr>
        <w:t>ب. انواع كفر</w:t>
      </w:r>
      <w:bookmarkEnd w:id="198"/>
      <w:bookmarkEnd w:id="199"/>
      <w:bookmarkEnd w:id="200"/>
    </w:p>
    <w:p w:rsidR="00AD63D4" w:rsidRPr="00AD63D4" w:rsidRDefault="00AD63D4" w:rsidP="00AF3F00">
      <w:pPr>
        <w:bidi/>
        <w:ind w:firstLine="284"/>
        <w:jc w:val="lowKashida"/>
        <w:rPr>
          <w:rFonts w:eastAsia="SimSun" w:cs="B Zar" w:hint="cs"/>
          <w:sz w:val="28"/>
          <w:szCs w:val="28"/>
          <w:rtl/>
          <w:lang w:eastAsia="zh-CN"/>
        </w:rPr>
      </w:pPr>
      <w:r w:rsidRPr="00AD63D4">
        <w:rPr>
          <w:rFonts w:eastAsia="SimSun" w:cs="B Zar" w:hint="cs"/>
          <w:sz w:val="28"/>
          <w:szCs w:val="28"/>
          <w:rtl/>
          <w:lang w:eastAsia="zh-CN"/>
        </w:rPr>
        <w:t xml:space="preserve">كفر دو نوع است: </w:t>
      </w:r>
      <w:r w:rsidRPr="00AD63D4">
        <w:rPr>
          <w:rFonts w:eastAsia="SimSun" w:cs="Lotus" w:hint="cs"/>
          <w:b/>
          <w:bCs/>
          <w:sz w:val="28"/>
          <w:szCs w:val="28"/>
          <w:u w:val="single"/>
          <w:rtl/>
          <w:lang w:eastAsia="zh-CN"/>
        </w:rPr>
        <w:t>كفر اكبر و كفر اصغر</w:t>
      </w:r>
    </w:p>
    <w:p w:rsidR="00AD63D4" w:rsidRPr="00754F67" w:rsidRDefault="00AD63D4" w:rsidP="00AF3F00">
      <w:pPr>
        <w:bidi/>
        <w:ind w:firstLine="284"/>
        <w:jc w:val="lowKashida"/>
        <w:rPr>
          <w:rFonts w:eastAsia="SimSun" w:cs="B Zar" w:hint="cs"/>
          <w:sz w:val="28"/>
          <w:szCs w:val="28"/>
          <w:rtl/>
          <w:lang w:eastAsia="zh-CN"/>
        </w:rPr>
      </w:pPr>
      <w:r w:rsidRPr="00754F67">
        <w:rPr>
          <w:rFonts w:eastAsia="SimSun" w:cs="B Zar" w:hint="cs"/>
          <w:sz w:val="28"/>
          <w:szCs w:val="28"/>
          <w:rtl/>
          <w:lang w:eastAsia="zh-CN"/>
        </w:rPr>
        <w:t>كفر اكبر باعث ماندگاري ابدي در آتش</w:t>
      </w:r>
      <w:r w:rsidR="00F37225">
        <w:rPr>
          <w:rFonts w:eastAsia="SimSun" w:cs="B Zar" w:hint="cs"/>
          <w:sz w:val="28"/>
          <w:szCs w:val="28"/>
          <w:rtl/>
          <w:lang w:eastAsia="zh-CN"/>
        </w:rPr>
        <w:t xml:space="preserve"> مي‌</w:t>
      </w:r>
      <w:r w:rsidRPr="00754F67">
        <w:rPr>
          <w:rFonts w:eastAsia="SimSun" w:cs="B Zar" w:hint="cs"/>
          <w:sz w:val="28"/>
          <w:szCs w:val="28"/>
          <w:rtl/>
          <w:lang w:eastAsia="zh-CN"/>
        </w:rPr>
        <w:t>گردد و كفر اصغر موجب استحقاق وعيد بدون جاودانگي است.</w:t>
      </w:r>
    </w:p>
    <w:p w:rsidR="00AD63D4" w:rsidRPr="00754F67" w:rsidRDefault="00AD63D4" w:rsidP="00AF3F00">
      <w:pPr>
        <w:bidi/>
        <w:ind w:firstLine="284"/>
        <w:jc w:val="lowKashida"/>
        <w:rPr>
          <w:rFonts w:eastAsia="SimSun" w:cs="B Zar" w:hint="cs"/>
          <w:sz w:val="28"/>
          <w:szCs w:val="28"/>
          <w:rtl/>
          <w:lang w:eastAsia="zh-CN"/>
        </w:rPr>
      </w:pPr>
      <w:r w:rsidRPr="00754F67">
        <w:rPr>
          <w:rFonts w:eastAsia="SimSun" w:cs="B Zar" w:hint="cs"/>
          <w:sz w:val="28"/>
          <w:szCs w:val="28"/>
          <w:rtl/>
          <w:lang w:eastAsia="zh-CN"/>
        </w:rPr>
        <w:t>ابتدا: كفر اكبر و آن پنج نوع است:</w:t>
      </w:r>
    </w:p>
    <w:p w:rsidR="008C3745" w:rsidRDefault="00AD63D4" w:rsidP="00125444">
      <w:pPr>
        <w:pStyle w:val="a3"/>
        <w:rPr>
          <w:rFonts w:hint="cs"/>
          <w:rtl/>
        </w:rPr>
      </w:pPr>
      <w:bookmarkStart w:id="201" w:name="_Toc291009032"/>
      <w:bookmarkStart w:id="202" w:name="_Toc291009391"/>
      <w:bookmarkStart w:id="203" w:name="_Toc346966442"/>
      <w:r w:rsidRPr="00AD63D4">
        <w:rPr>
          <w:rFonts w:hint="cs"/>
          <w:rtl/>
        </w:rPr>
        <w:t>1</w:t>
      </w:r>
      <w:r w:rsidR="008C3745">
        <w:rPr>
          <w:rFonts w:hint="cs"/>
          <w:rtl/>
        </w:rPr>
        <w:t>-</w:t>
      </w:r>
      <w:r w:rsidRPr="00AD63D4">
        <w:rPr>
          <w:rFonts w:hint="cs"/>
          <w:rtl/>
        </w:rPr>
        <w:t xml:space="preserve"> كفر تكذيب:</w:t>
      </w:r>
      <w:bookmarkEnd w:id="201"/>
      <w:bookmarkEnd w:id="202"/>
      <w:bookmarkEnd w:id="203"/>
      <w:r w:rsidRPr="00AD63D4">
        <w:rPr>
          <w:rFonts w:hint="cs"/>
          <w:rtl/>
        </w:rPr>
        <w:t xml:space="preserve"> </w:t>
      </w:r>
    </w:p>
    <w:p w:rsidR="00AD63D4" w:rsidRPr="0035160F" w:rsidRDefault="00AD63D4" w:rsidP="0035160F">
      <w:pPr>
        <w:bidi/>
        <w:ind w:firstLine="284"/>
        <w:jc w:val="both"/>
        <w:rPr>
          <w:rFonts w:ascii="KFGQPC Uthmanic Script HAFS" w:hAnsi="KFGQPC Uthmanic Script HAFS" w:cs="KFGQPC Uthmanic Script HAFS" w:hint="cs"/>
          <w:sz w:val="28"/>
          <w:szCs w:val="28"/>
          <w:rtl/>
        </w:rPr>
      </w:pPr>
      <w:r w:rsidRPr="00AD63D4">
        <w:rPr>
          <w:rFonts w:eastAsia="SimSun" w:cs="B Zar" w:hint="cs"/>
          <w:sz w:val="28"/>
          <w:szCs w:val="28"/>
          <w:rtl/>
          <w:lang w:eastAsia="zh-CN"/>
        </w:rPr>
        <w:t>تكذيب پيامبران عليهم السلام است. كسي كه</w:t>
      </w:r>
      <w:r w:rsidR="00F37225">
        <w:rPr>
          <w:rFonts w:eastAsia="SimSun" w:cs="B Zar" w:hint="cs"/>
          <w:sz w:val="28"/>
          <w:szCs w:val="28"/>
          <w:rtl/>
          <w:lang w:eastAsia="zh-CN"/>
        </w:rPr>
        <w:t xml:space="preserve"> آن‌ها </w:t>
      </w:r>
      <w:r w:rsidRPr="00AD63D4">
        <w:rPr>
          <w:rFonts w:eastAsia="SimSun" w:cs="B Zar" w:hint="cs"/>
          <w:sz w:val="28"/>
          <w:szCs w:val="28"/>
          <w:rtl/>
          <w:lang w:eastAsia="zh-CN"/>
        </w:rPr>
        <w:t>را در آنچه در ظاهر و باطن به خاطر آن آمده</w:t>
      </w:r>
      <w:r w:rsidR="00F37225">
        <w:rPr>
          <w:rFonts w:eastAsia="SimSun" w:cs="B Zar" w:hint="cs"/>
          <w:sz w:val="28"/>
          <w:szCs w:val="28"/>
          <w:rtl/>
          <w:lang w:eastAsia="zh-CN"/>
        </w:rPr>
        <w:t xml:space="preserve">‌اند </w:t>
      </w:r>
      <w:r w:rsidRPr="00AD63D4">
        <w:rPr>
          <w:rFonts w:eastAsia="SimSun" w:cs="B Zar" w:hint="cs"/>
          <w:sz w:val="28"/>
          <w:szCs w:val="28"/>
          <w:rtl/>
          <w:lang w:eastAsia="zh-CN"/>
        </w:rPr>
        <w:t>تكذيب نمايد، كافر شده است. و دليل بر آن اين سخن الله تعالي است كه</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D63D4">
        <w:rPr>
          <w:rFonts w:eastAsia="SimSun" w:cs="B Zar" w:hint="cs"/>
          <w:sz w:val="28"/>
          <w:szCs w:val="28"/>
          <w:rtl/>
          <w:lang w:eastAsia="zh-CN"/>
        </w:rPr>
        <w:t>:</w:t>
      </w:r>
      <w:r w:rsidR="002A498C">
        <w:rPr>
          <w:rFonts w:eastAsia="SimSun" w:cs="B Zar" w:hint="cs"/>
          <w:sz w:val="28"/>
          <w:szCs w:val="28"/>
          <w:rtl/>
          <w:lang w:eastAsia="zh-CN"/>
        </w:rPr>
        <w:t xml:space="preserve"> </w:t>
      </w:r>
      <w:r w:rsidR="002A498C" w:rsidRPr="002A498C">
        <w:rPr>
          <w:rFonts w:ascii="Traditional Arabic" w:hAnsi="Traditional Arabic" w:cs="Traditional Arabic"/>
          <w:sz w:val="28"/>
          <w:szCs w:val="28"/>
          <w:rtl/>
        </w:rPr>
        <w:t>﴿</w:t>
      </w:r>
      <w:r w:rsidR="0035160F">
        <w:rPr>
          <w:rFonts w:ascii="KFGQPC Uthmanic Script HAFS" w:hAnsi="KFGQPC Uthmanic Script HAFS" w:cs="KFGQPC Uthmanic Script HAFS" w:hint="eastAsia"/>
          <w:sz w:val="28"/>
          <w:szCs w:val="28"/>
          <w:rtl/>
        </w:rPr>
        <w:t>وَمَنۡ</w:t>
      </w:r>
      <w:r w:rsidR="0035160F">
        <w:rPr>
          <w:rFonts w:ascii="KFGQPC Uthmanic Script HAFS" w:hAnsi="KFGQPC Uthmanic Script HAFS" w:cs="KFGQPC Uthmanic Script HAFS"/>
          <w:sz w:val="28"/>
          <w:szCs w:val="28"/>
          <w:rtl/>
        </w:rPr>
        <w:t xml:space="preserve"> أَظۡلَمُ مِمَّنِ </w:t>
      </w:r>
      <w:r w:rsidR="0035160F">
        <w:rPr>
          <w:rFonts w:ascii="KFGQPC Uthmanic Script HAFS" w:hAnsi="KFGQPC Uthmanic Script HAFS" w:cs="KFGQPC Uthmanic Script HAFS" w:hint="cs"/>
          <w:sz w:val="28"/>
          <w:szCs w:val="28"/>
          <w:rtl/>
        </w:rPr>
        <w:t>ٱ</w:t>
      </w:r>
      <w:r w:rsidR="0035160F">
        <w:rPr>
          <w:rFonts w:ascii="KFGQPC Uthmanic Script HAFS" w:hAnsi="KFGQPC Uthmanic Script HAFS" w:cs="KFGQPC Uthmanic Script HAFS" w:hint="eastAsia"/>
          <w:sz w:val="28"/>
          <w:szCs w:val="28"/>
          <w:rtl/>
        </w:rPr>
        <w:t>فۡتَرَىٰ</w:t>
      </w:r>
      <w:r w:rsidR="0035160F">
        <w:rPr>
          <w:rFonts w:ascii="KFGQPC Uthmanic Script HAFS" w:hAnsi="KFGQPC Uthmanic Script HAFS" w:cs="KFGQPC Uthmanic Script HAFS"/>
          <w:sz w:val="28"/>
          <w:szCs w:val="28"/>
          <w:rtl/>
        </w:rPr>
        <w:t xml:space="preserve"> عَلَى </w:t>
      </w:r>
      <w:r w:rsidR="0035160F">
        <w:rPr>
          <w:rFonts w:ascii="KFGQPC Uthmanic Script HAFS" w:hAnsi="KFGQPC Uthmanic Script HAFS" w:cs="KFGQPC Uthmanic Script HAFS" w:hint="cs"/>
          <w:sz w:val="28"/>
          <w:szCs w:val="28"/>
          <w:rtl/>
        </w:rPr>
        <w:t>ٱ</w:t>
      </w:r>
      <w:r w:rsidR="0035160F">
        <w:rPr>
          <w:rFonts w:ascii="KFGQPC Uthmanic Script HAFS" w:hAnsi="KFGQPC Uthmanic Script HAFS" w:cs="KFGQPC Uthmanic Script HAFS" w:hint="eastAsia"/>
          <w:sz w:val="28"/>
          <w:szCs w:val="28"/>
          <w:rtl/>
        </w:rPr>
        <w:t>للَّهِ</w:t>
      </w:r>
      <w:r w:rsidR="0035160F">
        <w:rPr>
          <w:rFonts w:ascii="KFGQPC Uthmanic Script HAFS" w:hAnsi="KFGQPC Uthmanic Script HAFS" w:cs="KFGQPC Uthmanic Script HAFS"/>
          <w:sz w:val="28"/>
          <w:szCs w:val="28"/>
          <w:rtl/>
        </w:rPr>
        <w:t xml:space="preserve"> كَذِبًا أَوۡ كَذَّبَ بِ</w:t>
      </w:r>
      <w:r w:rsidR="0035160F">
        <w:rPr>
          <w:rFonts w:ascii="KFGQPC Uthmanic Script HAFS" w:hAnsi="KFGQPC Uthmanic Script HAFS" w:cs="KFGQPC Uthmanic Script HAFS" w:hint="cs"/>
          <w:sz w:val="28"/>
          <w:szCs w:val="28"/>
          <w:rtl/>
        </w:rPr>
        <w:t>ٱ</w:t>
      </w:r>
      <w:r w:rsidR="0035160F">
        <w:rPr>
          <w:rFonts w:ascii="KFGQPC Uthmanic Script HAFS" w:hAnsi="KFGQPC Uthmanic Script HAFS" w:cs="KFGQPC Uthmanic Script HAFS" w:hint="eastAsia"/>
          <w:sz w:val="28"/>
          <w:szCs w:val="28"/>
          <w:rtl/>
        </w:rPr>
        <w:t>لۡحَقِّ</w:t>
      </w:r>
      <w:r w:rsidR="0035160F">
        <w:rPr>
          <w:rFonts w:ascii="KFGQPC Uthmanic Script HAFS" w:hAnsi="KFGQPC Uthmanic Script HAFS" w:cs="KFGQPC Uthmanic Script HAFS"/>
          <w:sz w:val="28"/>
          <w:szCs w:val="28"/>
          <w:rtl/>
        </w:rPr>
        <w:t xml:space="preserve"> لَمَّا جَآءَهُ</w:t>
      </w:r>
      <w:r w:rsidR="0035160F">
        <w:rPr>
          <w:rFonts w:ascii="KFGQPC Uthmanic Script HAFS" w:hAnsi="KFGQPC Uthmanic Script HAFS" w:cs="KFGQPC Uthmanic Script HAFS" w:hint="cs"/>
          <w:sz w:val="28"/>
          <w:szCs w:val="28"/>
          <w:rtl/>
        </w:rPr>
        <w:t>ۥٓۚ</w:t>
      </w:r>
      <w:r w:rsidR="0035160F">
        <w:rPr>
          <w:rFonts w:ascii="KFGQPC Uthmanic Script HAFS" w:hAnsi="KFGQPC Uthmanic Script HAFS" w:cs="KFGQPC Uthmanic Script HAFS"/>
          <w:sz w:val="28"/>
          <w:szCs w:val="28"/>
          <w:rtl/>
        </w:rPr>
        <w:t xml:space="preserve"> أَلَيۡسَ فِي جَهَنَّمَ مَثۡوٗى لِّلۡكَٰفِرِينَ ٦٨</w:t>
      </w:r>
      <w:r w:rsidR="002A498C" w:rsidRPr="002A498C">
        <w:rPr>
          <w:rFonts w:ascii="Traditional Arabic" w:hAnsi="Traditional Arabic" w:cs="Traditional Arabic"/>
          <w:sz w:val="28"/>
          <w:szCs w:val="28"/>
          <w:rtl/>
        </w:rPr>
        <w:t>﴾</w:t>
      </w:r>
      <w:r w:rsidR="002A498C" w:rsidRPr="002A498C">
        <w:rPr>
          <w:rFonts w:hint="cs"/>
          <w:rtl/>
        </w:rPr>
        <w:t xml:space="preserve"> </w:t>
      </w:r>
      <w:r w:rsidR="002A498C" w:rsidRPr="002A498C">
        <w:rPr>
          <w:rFonts w:ascii="mylotus" w:hAnsi="mylotus" w:cs="mylotus"/>
          <w:sz w:val="26"/>
          <w:szCs w:val="26"/>
          <w:rtl/>
          <w:lang w:bidi="ar-SA"/>
        </w:rPr>
        <w:t>[</w:t>
      </w:r>
      <w:r w:rsidR="002A498C">
        <w:rPr>
          <w:rFonts w:ascii="mylotus" w:hAnsi="mylotus" w:cs="mylotus"/>
          <w:sz w:val="26"/>
          <w:szCs w:val="26"/>
          <w:rtl/>
          <w:lang w:bidi="ar-SA"/>
        </w:rPr>
        <w:t>العنکبوت: 68</w:t>
      </w:r>
      <w:r w:rsidR="002A498C" w:rsidRPr="002A498C">
        <w:rPr>
          <w:rFonts w:ascii="mylotus" w:hAnsi="mylotus" w:cs="mylotus"/>
          <w:sz w:val="26"/>
          <w:szCs w:val="26"/>
          <w:rtl/>
          <w:lang w:bidi="ar-SA"/>
        </w:rPr>
        <w:t>]</w:t>
      </w:r>
      <w:r w:rsidR="002A498C">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AD63D4">
        <w:rPr>
          <w:rFonts w:eastAsia="SimSun" w:cs="B Zar" w:hint="cs"/>
          <w:sz w:val="28"/>
          <w:szCs w:val="28"/>
          <w:rtl/>
          <w:lang w:eastAsia="zh-CN"/>
        </w:rPr>
        <w:t>و چه كسي ظالمتر از آن كسي است كه به خداوند دروغ بندد يا اينكه حق را تكذيب نمايد زماني كه حق نزدش بيايد آيا جهنم جايگاه كافران نيست؟!»</w:t>
      </w:r>
    </w:p>
    <w:p w:rsidR="008C3745" w:rsidRDefault="00AD63D4" w:rsidP="00125444">
      <w:pPr>
        <w:pStyle w:val="a3"/>
        <w:rPr>
          <w:rFonts w:hint="cs"/>
          <w:rtl/>
        </w:rPr>
      </w:pPr>
      <w:bookmarkStart w:id="204" w:name="_Toc291009033"/>
      <w:bookmarkStart w:id="205" w:name="_Toc291009392"/>
      <w:bookmarkStart w:id="206" w:name="_Toc346966443"/>
      <w:r w:rsidRPr="00AD63D4">
        <w:rPr>
          <w:rFonts w:hint="cs"/>
          <w:rtl/>
        </w:rPr>
        <w:t>2</w:t>
      </w:r>
      <w:r w:rsidR="008C3745">
        <w:rPr>
          <w:rFonts w:hint="cs"/>
          <w:rtl/>
        </w:rPr>
        <w:t>-</w:t>
      </w:r>
      <w:r w:rsidRPr="00AD63D4">
        <w:rPr>
          <w:rFonts w:hint="cs"/>
          <w:rtl/>
        </w:rPr>
        <w:t xml:space="preserve"> كفر ابا و تكبر ورزيدن:</w:t>
      </w:r>
      <w:bookmarkEnd w:id="204"/>
      <w:bookmarkEnd w:id="205"/>
      <w:bookmarkEnd w:id="206"/>
    </w:p>
    <w:p w:rsidR="00AD63D4" w:rsidRPr="0035160F" w:rsidRDefault="00AD63D4" w:rsidP="0035160F">
      <w:pPr>
        <w:bidi/>
        <w:ind w:firstLine="284"/>
        <w:jc w:val="both"/>
        <w:rPr>
          <w:rFonts w:ascii="KFGQPC Uthmanic Script HAFS" w:hAnsi="KFGQPC Uthmanic Script HAFS" w:cs="KFGQPC Uthmanic Script HAFS" w:hint="cs"/>
          <w:sz w:val="28"/>
          <w:szCs w:val="28"/>
          <w:rtl/>
        </w:rPr>
      </w:pPr>
      <w:r w:rsidRPr="00AD63D4">
        <w:rPr>
          <w:rFonts w:eastAsia="SimSun" w:cs="B Zar" w:hint="cs"/>
          <w:sz w:val="28"/>
          <w:szCs w:val="28"/>
          <w:rtl/>
          <w:lang w:eastAsia="zh-CN"/>
        </w:rPr>
        <w:t xml:space="preserve"> و آن اين است كه شخص به صداقت رسول آگاه است و</w:t>
      </w:r>
      <w:r w:rsidR="00F37225">
        <w:rPr>
          <w:rFonts w:eastAsia="SimSun" w:cs="B Zar" w:hint="cs"/>
          <w:sz w:val="28"/>
          <w:szCs w:val="28"/>
          <w:rtl/>
          <w:lang w:eastAsia="zh-CN"/>
        </w:rPr>
        <w:t xml:space="preserve"> مي‌</w:t>
      </w:r>
      <w:r w:rsidRPr="00AD63D4">
        <w:rPr>
          <w:rFonts w:eastAsia="SimSun" w:cs="B Zar" w:hint="cs"/>
          <w:sz w:val="28"/>
          <w:szCs w:val="28"/>
          <w:rtl/>
          <w:lang w:eastAsia="zh-CN"/>
        </w:rPr>
        <w:t>داند كه او از نزد خداوند به حق آمده است ولي از روي تكبر و عناد و سركشي تسليم حكم و امر خداوند نمي‌گردد و دليل اين فرموده خداوند است كه</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D63D4">
        <w:rPr>
          <w:rFonts w:eastAsia="SimSun" w:cs="B Zar" w:hint="cs"/>
          <w:sz w:val="28"/>
          <w:szCs w:val="28"/>
          <w:rtl/>
          <w:lang w:eastAsia="zh-CN"/>
        </w:rPr>
        <w:t>:</w:t>
      </w:r>
      <w:r w:rsidR="002A498C">
        <w:rPr>
          <w:rFonts w:eastAsia="SimSun" w:cs="B Zar" w:hint="cs"/>
          <w:sz w:val="28"/>
          <w:szCs w:val="28"/>
          <w:rtl/>
          <w:lang w:eastAsia="zh-CN"/>
        </w:rPr>
        <w:t xml:space="preserve"> </w:t>
      </w:r>
      <w:r w:rsidR="002A498C" w:rsidRPr="002A498C">
        <w:rPr>
          <w:rFonts w:ascii="Traditional Arabic" w:hAnsi="Traditional Arabic" w:cs="Traditional Arabic"/>
          <w:sz w:val="28"/>
          <w:szCs w:val="28"/>
          <w:rtl/>
        </w:rPr>
        <w:t>﴿</w:t>
      </w:r>
      <w:r w:rsidR="0035160F">
        <w:rPr>
          <w:rFonts w:ascii="KFGQPC Uthmanic Script HAFS" w:hAnsi="KFGQPC Uthmanic Script HAFS" w:cs="KFGQPC Uthmanic Script HAFS" w:hint="eastAsia"/>
          <w:sz w:val="28"/>
          <w:szCs w:val="28"/>
          <w:rtl/>
        </w:rPr>
        <w:t>وَإِذۡ</w:t>
      </w:r>
      <w:r w:rsidR="0035160F">
        <w:rPr>
          <w:rFonts w:ascii="KFGQPC Uthmanic Script HAFS" w:hAnsi="KFGQPC Uthmanic Script HAFS" w:cs="KFGQPC Uthmanic Script HAFS"/>
          <w:sz w:val="28"/>
          <w:szCs w:val="28"/>
          <w:rtl/>
        </w:rPr>
        <w:t xml:space="preserve"> قُلۡنَا لِلۡمَلَٰٓئِكَةِ </w:t>
      </w:r>
      <w:r w:rsidR="0035160F">
        <w:rPr>
          <w:rFonts w:ascii="KFGQPC Uthmanic Script HAFS" w:hAnsi="KFGQPC Uthmanic Script HAFS" w:cs="KFGQPC Uthmanic Script HAFS" w:hint="cs"/>
          <w:sz w:val="28"/>
          <w:szCs w:val="28"/>
          <w:rtl/>
        </w:rPr>
        <w:t>ٱ</w:t>
      </w:r>
      <w:r w:rsidR="0035160F">
        <w:rPr>
          <w:rFonts w:ascii="KFGQPC Uthmanic Script HAFS" w:hAnsi="KFGQPC Uthmanic Script HAFS" w:cs="KFGQPC Uthmanic Script HAFS" w:hint="eastAsia"/>
          <w:sz w:val="28"/>
          <w:szCs w:val="28"/>
          <w:rtl/>
        </w:rPr>
        <w:t>سۡجُدُواْ</w:t>
      </w:r>
      <w:r w:rsidR="0035160F">
        <w:rPr>
          <w:rFonts w:ascii="KFGQPC Uthmanic Script HAFS" w:hAnsi="KFGQPC Uthmanic Script HAFS" w:cs="KFGQPC Uthmanic Script HAFS"/>
          <w:sz w:val="28"/>
          <w:szCs w:val="28"/>
          <w:rtl/>
        </w:rPr>
        <w:t xml:space="preserve"> لِأٓدَمَ فَسَجَدُوٓاْ إِلَّآ إِبۡلِيسَ أَبَىٰ وَ</w:t>
      </w:r>
      <w:r w:rsidR="0035160F">
        <w:rPr>
          <w:rFonts w:ascii="KFGQPC Uthmanic Script HAFS" w:hAnsi="KFGQPC Uthmanic Script HAFS" w:cs="KFGQPC Uthmanic Script HAFS" w:hint="cs"/>
          <w:sz w:val="28"/>
          <w:szCs w:val="28"/>
          <w:rtl/>
        </w:rPr>
        <w:t>ٱ</w:t>
      </w:r>
      <w:r w:rsidR="0035160F">
        <w:rPr>
          <w:rFonts w:ascii="KFGQPC Uthmanic Script HAFS" w:hAnsi="KFGQPC Uthmanic Script HAFS" w:cs="KFGQPC Uthmanic Script HAFS" w:hint="eastAsia"/>
          <w:sz w:val="28"/>
          <w:szCs w:val="28"/>
          <w:rtl/>
        </w:rPr>
        <w:t>سۡتَكۡبَرَ</w:t>
      </w:r>
      <w:r w:rsidR="0035160F">
        <w:rPr>
          <w:rFonts w:ascii="KFGQPC Uthmanic Script HAFS" w:hAnsi="KFGQPC Uthmanic Script HAFS" w:cs="KFGQPC Uthmanic Script HAFS"/>
          <w:sz w:val="28"/>
          <w:szCs w:val="28"/>
          <w:rtl/>
        </w:rPr>
        <w:t xml:space="preserve"> وَكَانَ مِنَ </w:t>
      </w:r>
      <w:r w:rsidR="0035160F">
        <w:rPr>
          <w:rFonts w:ascii="KFGQPC Uthmanic Script HAFS" w:hAnsi="KFGQPC Uthmanic Script HAFS" w:cs="KFGQPC Uthmanic Script HAFS" w:hint="cs"/>
          <w:sz w:val="28"/>
          <w:szCs w:val="28"/>
          <w:rtl/>
        </w:rPr>
        <w:t>ٱ</w:t>
      </w:r>
      <w:r w:rsidR="0035160F">
        <w:rPr>
          <w:rFonts w:ascii="KFGQPC Uthmanic Script HAFS" w:hAnsi="KFGQPC Uthmanic Script HAFS" w:cs="KFGQPC Uthmanic Script HAFS" w:hint="eastAsia"/>
          <w:sz w:val="28"/>
          <w:szCs w:val="28"/>
          <w:rtl/>
        </w:rPr>
        <w:t>لۡكَٰفِرِينَ</w:t>
      </w:r>
      <w:r w:rsidR="0035160F">
        <w:rPr>
          <w:rFonts w:ascii="KFGQPC Uthmanic Script HAFS" w:hAnsi="KFGQPC Uthmanic Script HAFS" w:cs="KFGQPC Uthmanic Script HAFS"/>
          <w:sz w:val="28"/>
          <w:szCs w:val="28"/>
          <w:rtl/>
        </w:rPr>
        <w:t xml:space="preserve"> ٣٤</w:t>
      </w:r>
      <w:r w:rsidR="002A498C" w:rsidRPr="002A498C">
        <w:rPr>
          <w:rFonts w:ascii="Traditional Arabic" w:hAnsi="Traditional Arabic" w:cs="Traditional Arabic"/>
          <w:sz w:val="28"/>
          <w:szCs w:val="28"/>
          <w:rtl/>
        </w:rPr>
        <w:t>﴾</w:t>
      </w:r>
      <w:r w:rsidR="002A498C" w:rsidRPr="002A498C">
        <w:rPr>
          <w:rFonts w:hint="cs"/>
          <w:rtl/>
        </w:rPr>
        <w:t xml:space="preserve"> </w:t>
      </w:r>
      <w:r w:rsidR="002A498C" w:rsidRPr="002A498C">
        <w:rPr>
          <w:rFonts w:ascii="mylotus" w:hAnsi="mylotus" w:cs="mylotus"/>
          <w:sz w:val="26"/>
          <w:szCs w:val="26"/>
          <w:rtl/>
          <w:lang w:bidi="ar-SA"/>
        </w:rPr>
        <w:t>[</w:t>
      </w:r>
      <w:r w:rsidR="002A498C">
        <w:rPr>
          <w:rFonts w:ascii="mylotus" w:hAnsi="mylotus" w:cs="mylotus"/>
          <w:sz w:val="26"/>
          <w:szCs w:val="26"/>
          <w:rtl/>
          <w:lang w:bidi="ar-SA"/>
        </w:rPr>
        <w:t>البقرة: 34</w:t>
      </w:r>
      <w:r w:rsidR="002A498C" w:rsidRPr="002A498C">
        <w:rPr>
          <w:rFonts w:ascii="mylotus" w:hAnsi="mylotus" w:cs="mylotus"/>
          <w:sz w:val="26"/>
          <w:szCs w:val="26"/>
          <w:rtl/>
          <w:lang w:bidi="ar-SA"/>
        </w:rPr>
        <w:t>]</w:t>
      </w:r>
      <w:r w:rsidR="002A498C">
        <w:rPr>
          <w:rFonts w:eastAsia="SimSun" w:cs="B Zar" w:hint="cs"/>
          <w:sz w:val="28"/>
          <w:szCs w:val="28"/>
          <w:rtl/>
          <w:lang w:eastAsia="zh-CN"/>
        </w:rPr>
        <w:t>.</w:t>
      </w:r>
      <w:r w:rsidR="00664ACA">
        <w:rPr>
          <w:rFonts w:eastAsia="SimSun" w:cs="B Zar" w:hint="cs"/>
          <w:sz w:val="28"/>
          <w:szCs w:val="28"/>
          <w:rtl/>
          <w:lang w:eastAsia="zh-CN"/>
        </w:rPr>
        <w:t xml:space="preserve"> </w:t>
      </w:r>
      <w:r w:rsidR="00C25455">
        <w:rPr>
          <w:rFonts w:eastAsia="SimSun" w:cs="B Zar" w:hint="cs"/>
          <w:sz w:val="28"/>
          <w:szCs w:val="28"/>
          <w:rtl/>
          <w:lang w:eastAsia="zh-CN"/>
        </w:rPr>
        <w:t>«</w:t>
      </w:r>
      <w:r w:rsidRPr="00AD63D4">
        <w:rPr>
          <w:rFonts w:eastAsia="SimSun" w:cs="B Zar" w:hint="cs"/>
          <w:sz w:val="28"/>
          <w:szCs w:val="28"/>
          <w:rtl/>
          <w:lang w:eastAsia="zh-CN"/>
        </w:rPr>
        <w:t>و هنگامي كه به ملائكه امر كرديم كه براي آدم سجده كنيد جز ابليس كه ابا ورزيد و تكبر كرد و از كافران گشت همه سجده كردند».</w:t>
      </w:r>
    </w:p>
    <w:p w:rsidR="008C3745" w:rsidRDefault="00AD63D4" w:rsidP="00125444">
      <w:pPr>
        <w:pStyle w:val="a3"/>
        <w:rPr>
          <w:rFonts w:hint="cs"/>
          <w:rtl/>
        </w:rPr>
      </w:pPr>
      <w:bookmarkStart w:id="207" w:name="_Toc291009034"/>
      <w:bookmarkStart w:id="208" w:name="_Toc291009393"/>
      <w:bookmarkStart w:id="209" w:name="_Toc346966444"/>
      <w:r w:rsidRPr="00AD63D4">
        <w:rPr>
          <w:rFonts w:hint="cs"/>
          <w:rtl/>
        </w:rPr>
        <w:t>3</w:t>
      </w:r>
      <w:r w:rsidR="008C3745">
        <w:rPr>
          <w:rFonts w:hint="cs"/>
          <w:rtl/>
        </w:rPr>
        <w:t>-</w:t>
      </w:r>
      <w:r w:rsidRPr="00AD63D4">
        <w:rPr>
          <w:rFonts w:hint="cs"/>
          <w:rtl/>
        </w:rPr>
        <w:t xml:space="preserve"> كفر شك و ترديد:</w:t>
      </w:r>
      <w:bookmarkEnd w:id="207"/>
      <w:bookmarkEnd w:id="208"/>
      <w:bookmarkEnd w:id="209"/>
      <w:r w:rsidRPr="00AD63D4">
        <w:rPr>
          <w:rFonts w:hint="cs"/>
          <w:rtl/>
        </w:rPr>
        <w:t xml:space="preserve"> </w:t>
      </w:r>
    </w:p>
    <w:p w:rsidR="00AD63D4" w:rsidRPr="00E6401B" w:rsidRDefault="00AD63D4" w:rsidP="00E6401B">
      <w:pPr>
        <w:bidi/>
        <w:ind w:firstLine="284"/>
        <w:jc w:val="both"/>
        <w:rPr>
          <w:rFonts w:ascii="KFGQPC Uthmanic Script HAFS" w:hAnsi="KFGQPC Uthmanic Script HAFS" w:cs="KFGQPC Uthmanic Script HAFS" w:hint="cs"/>
          <w:sz w:val="28"/>
          <w:szCs w:val="28"/>
          <w:rtl/>
        </w:rPr>
      </w:pPr>
      <w:r w:rsidRPr="00AD63D4">
        <w:rPr>
          <w:rFonts w:eastAsia="SimSun" w:cs="B Zar" w:hint="cs"/>
          <w:sz w:val="28"/>
          <w:szCs w:val="28"/>
          <w:rtl/>
          <w:lang w:eastAsia="zh-CN"/>
        </w:rPr>
        <w:t>و آن نداشتن يقين و اطمينان به صادق بودن پيامبران است. به آن كفر ظن هم گفته</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AD63D4">
        <w:rPr>
          <w:rFonts w:eastAsia="SimSun" w:cs="B Zar" w:hint="cs"/>
          <w:sz w:val="28"/>
          <w:szCs w:val="28"/>
          <w:rtl/>
          <w:lang w:eastAsia="zh-CN"/>
        </w:rPr>
        <w:t xml:space="preserve"> و آن عكس و ضد اطمينان و يقين است. دليل براي آن فرموده خداوند متعال است كه</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D63D4">
        <w:rPr>
          <w:rFonts w:eastAsia="SimSun" w:cs="B Zar" w:hint="cs"/>
          <w:sz w:val="28"/>
          <w:szCs w:val="28"/>
          <w:rtl/>
          <w:lang w:eastAsia="zh-CN"/>
        </w:rPr>
        <w:t>:</w:t>
      </w:r>
      <w:r w:rsidR="002A498C">
        <w:rPr>
          <w:rFonts w:eastAsia="SimSun" w:cs="B Zar" w:hint="cs"/>
          <w:sz w:val="28"/>
          <w:szCs w:val="28"/>
          <w:rtl/>
          <w:lang w:eastAsia="zh-CN"/>
        </w:rPr>
        <w:t xml:space="preserve"> </w:t>
      </w:r>
      <w:r w:rsidR="002A498C" w:rsidRPr="002A498C">
        <w:rPr>
          <w:rFonts w:ascii="Traditional Arabic" w:hAnsi="Traditional Arabic" w:cs="Traditional Arabic"/>
          <w:sz w:val="28"/>
          <w:szCs w:val="28"/>
          <w:rtl/>
        </w:rPr>
        <w:t>﴿</w:t>
      </w:r>
      <w:r w:rsidR="00E6401B">
        <w:rPr>
          <w:rFonts w:ascii="KFGQPC Uthmanic Script HAFS" w:hAnsi="KFGQPC Uthmanic Script HAFS" w:cs="KFGQPC Uthmanic Script HAFS" w:hint="eastAsia"/>
          <w:sz w:val="28"/>
          <w:szCs w:val="28"/>
          <w:rtl/>
        </w:rPr>
        <w:t>وَدَخَلَ</w:t>
      </w:r>
      <w:r w:rsidR="00E6401B">
        <w:rPr>
          <w:rFonts w:ascii="KFGQPC Uthmanic Script HAFS" w:hAnsi="KFGQPC Uthmanic Script HAFS" w:cs="KFGQPC Uthmanic Script HAFS"/>
          <w:sz w:val="28"/>
          <w:szCs w:val="28"/>
          <w:rtl/>
        </w:rPr>
        <w:t xml:space="preserve"> جَنَّتَهُ</w:t>
      </w:r>
      <w:r w:rsidR="00E6401B">
        <w:rPr>
          <w:rFonts w:ascii="KFGQPC Uthmanic Script HAFS" w:hAnsi="KFGQPC Uthmanic Script HAFS" w:cs="KFGQPC Uthmanic Script HAFS" w:hint="cs"/>
          <w:sz w:val="28"/>
          <w:szCs w:val="28"/>
          <w:rtl/>
        </w:rPr>
        <w:t>ۥ</w:t>
      </w:r>
      <w:r w:rsidR="00E6401B">
        <w:rPr>
          <w:rFonts w:ascii="KFGQPC Uthmanic Script HAFS" w:hAnsi="KFGQPC Uthmanic Script HAFS" w:cs="KFGQPC Uthmanic Script HAFS"/>
          <w:sz w:val="28"/>
          <w:szCs w:val="28"/>
          <w:rtl/>
        </w:rPr>
        <w:t xml:space="preserve"> وَهُوَ ظَالِمٞ لِّنَفۡسِهِ</w:t>
      </w:r>
      <w:r w:rsidR="00E6401B">
        <w:rPr>
          <w:rFonts w:ascii="KFGQPC Uthmanic Script HAFS" w:hAnsi="KFGQPC Uthmanic Script HAFS" w:cs="KFGQPC Uthmanic Script HAFS" w:hint="cs"/>
          <w:sz w:val="28"/>
          <w:szCs w:val="28"/>
          <w:rtl/>
        </w:rPr>
        <w:t>ۦ</w:t>
      </w:r>
      <w:r w:rsidR="00E6401B">
        <w:rPr>
          <w:rFonts w:ascii="KFGQPC Uthmanic Script HAFS" w:hAnsi="KFGQPC Uthmanic Script HAFS" w:cs="KFGQPC Uthmanic Script HAFS"/>
          <w:sz w:val="28"/>
          <w:szCs w:val="28"/>
          <w:rtl/>
        </w:rPr>
        <w:t xml:space="preserve"> قَالَ مَآ أَظُنُّ أَن تَبِيدَ هَٰذِهِ</w:t>
      </w:r>
      <w:r w:rsidR="00E6401B">
        <w:rPr>
          <w:rFonts w:ascii="KFGQPC Uthmanic Script HAFS" w:hAnsi="KFGQPC Uthmanic Script HAFS" w:cs="KFGQPC Uthmanic Script HAFS" w:hint="cs"/>
          <w:sz w:val="28"/>
          <w:szCs w:val="28"/>
          <w:rtl/>
        </w:rPr>
        <w:t>ۦٓ</w:t>
      </w:r>
      <w:r w:rsidR="00E6401B">
        <w:rPr>
          <w:rFonts w:ascii="KFGQPC Uthmanic Script HAFS" w:hAnsi="KFGQPC Uthmanic Script HAFS" w:cs="KFGQPC Uthmanic Script HAFS"/>
          <w:sz w:val="28"/>
          <w:szCs w:val="28"/>
          <w:rtl/>
        </w:rPr>
        <w:t xml:space="preserve"> أَبَدٗا ٣٥</w:t>
      </w:r>
      <w:r w:rsidR="00E6401B">
        <w:rPr>
          <w:rFonts w:ascii="KFGQPC Uthmanic Script HAFS" w:hAnsi="KFGQPC Uthmanic Script HAFS" w:cs="KFGQPC Uthmanic Script HAFS"/>
          <w:sz w:val="28"/>
          <w:szCs w:val="28"/>
        </w:rPr>
        <w:t xml:space="preserve"> </w:t>
      </w:r>
      <w:r w:rsidR="00E6401B">
        <w:rPr>
          <w:rFonts w:ascii="KFGQPC Uthmanic Script HAFS" w:hAnsi="KFGQPC Uthmanic Script HAFS" w:cs="KFGQPC Uthmanic Script HAFS" w:hint="eastAsia"/>
          <w:sz w:val="28"/>
          <w:szCs w:val="28"/>
          <w:rtl/>
        </w:rPr>
        <w:t>وَمَآ</w:t>
      </w:r>
      <w:r w:rsidR="00E6401B">
        <w:rPr>
          <w:rFonts w:ascii="KFGQPC Uthmanic Script HAFS" w:hAnsi="KFGQPC Uthmanic Script HAFS" w:cs="KFGQPC Uthmanic Script HAFS"/>
          <w:sz w:val="28"/>
          <w:szCs w:val="28"/>
          <w:rtl/>
        </w:rPr>
        <w:t xml:space="preserve"> أَظُنُّ </w:t>
      </w:r>
      <w:r w:rsidR="00E6401B">
        <w:rPr>
          <w:rFonts w:ascii="KFGQPC Uthmanic Script HAFS" w:hAnsi="KFGQPC Uthmanic Script HAFS" w:cs="KFGQPC Uthmanic Script HAFS" w:hint="cs"/>
          <w:sz w:val="28"/>
          <w:szCs w:val="28"/>
          <w:rtl/>
        </w:rPr>
        <w:t>ٱ</w:t>
      </w:r>
      <w:r w:rsidR="00E6401B">
        <w:rPr>
          <w:rFonts w:ascii="KFGQPC Uthmanic Script HAFS" w:hAnsi="KFGQPC Uthmanic Script HAFS" w:cs="KFGQPC Uthmanic Script HAFS" w:hint="eastAsia"/>
          <w:sz w:val="28"/>
          <w:szCs w:val="28"/>
          <w:rtl/>
        </w:rPr>
        <w:t>لسَّاعَةَ</w:t>
      </w:r>
      <w:r w:rsidR="00E6401B">
        <w:rPr>
          <w:rFonts w:ascii="KFGQPC Uthmanic Script HAFS" w:hAnsi="KFGQPC Uthmanic Script HAFS" w:cs="KFGQPC Uthmanic Script HAFS"/>
          <w:sz w:val="28"/>
          <w:szCs w:val="28"/>
          <w:rtl/>
        </w:rPr>
        <w:t xml:space="preserve"> قَآئِمَةٗ وَلَئِن رُّدِدتُّ إِلَىٰ رَبِّي لَأَجِدَنَّ خَيۡرٗا مِّنۡهَا مُنقَلَبٗا ٣٦</w:t>
      </w:r>
      <w:r w:rsidR="00E6401B">
        <w:rPr>
          <w:rFonts w:ascii="KFGQPC Uthmanic Script HAFS" w:hAnsi="KFGQPC Uthmanic Script HAFS" w:cs="KFGQPC Uthmanic Script HAFS"/>
          <w:sz w:val="28"/>
          <w:szCs w:val="28"/>
        </w:rPr>
        <w:t xml:space="preserve"> </w:t>
      </w:r>
      <w:r w:rsidR="00E6401B">
        <w:rPr>
          <w:rFonts w:ascii="KFGQPC Uthmanic Script HAFS" w:hAnsi="KFGQPC Uthmanic Script HAFS" w:cs="KFGQPC Uthmanic Script HAFS" w:hint="eastAsia"/>
          <w:sz w:val="28"/>
          <w:szCs w:val="28"/>
          <w:rtl/>
        </w:rPr>
        <w:t>قَالَ</w:t>
      </w:r>
      <w:r w:rsidR="00E6401B">
        <w:rPr>
          <w:rFonts w:ascii="KFGQPC Uthmanic Script HAFS" w:hAnsi="KFGQPC Uthmanic Script HAFS" w:cs="KFGQPC Uthmanic Script HAFS"/>
          <w:sz w:val="28"/>
          <w:szCs w:val="28"/>
          <w:rtl/>
        </w:rPr>
        <w:t xml:space="preserve"> لَهُ</w:t>
      </w:r>
      <w:r w:rsidR="00E6401B">
        <w:rPr>
          <w:rFonts w:ascii="KFGQPC Uthmanic Script HAFS" w:hAnsi="KFGQPC Uthmanic Script HAFS" w:cs="KFGQPC Uthmanic Script HAFS" w:hint="cs"/>
          <w:sz w:val="28"/>
          <w:szCs w:val="28"/>
          <w:rtl/>
        </w:rPr>
        <w:t>ۥ</w:t>
      </w:r>
      <w:r w:rsidR="00E6401B">
        <w:rPr>
          <w:rFonts w:ascii="KFGQPC Uthmanic Script HAFS" w:hAnsi="KFGQPC Uthmanic Script HAFS" w:cs="KFGQPC Uthmanic Script HAFS"/>
          <w:sz w:val="28"/>
          <w:szCs w:val="28"/>
          <w:rtl/>
        </w:rPr>
        <w:t xml:space="preserve"> صَاحِبُهُ</w:t>
      </w:r>
      <w:r w:rsidR="00E6401B">
        <w:rPr>
          <w:rFonts w:ascii="KFGQPC Uthmanic Script HAFS" w:hAnsi="KFGQPC Uthmanic Script HAFS" w:cs="KFGQPC Uthmanic Script HAFS" w:hint="cs"/>
          <w:sz w:val="28"/>
          <w:szCs w:val="28"/>
          <w:rtl/>
        </w:rPr>
        <w:t>ۥ</w:t>
      </w:r>
      <w:r w:rsidR="00E6401B">
        <w:rPr>
          <w:rFonts w:ascii="KFGQPC Uthmanic Script HAFS" w:hAnsi="KFGQPC Uthmanic Script HAFS" w:cs="KFGQPC Uthmanic Script HAFS"/>
          <w:sz w:val="28"/>
          <w:szCs w:val="28"/>
          <w:rtl/>
        </w:rPr>
        <w:t xml:space="preserve"> وَهُوَ يُحَاوِرُهُ</w:t>
      </w:r>
      <w:r w:rsidR="00E6401B">
        <w:rPr>
          <w:rFonts w:ascii="KFGQPC Uthmanic Script HAFS" w:hAnsi="KFGQPC Uthmanic Script HAFS" w:cs="KFGQPC Uthmanic Script HAFS" w:hint="cs"/>
          <w:sz w:val="28"/>
          <w:szCs w:val="28"/>
          <w:rtl/>
        </w:rPr>
        <w:t>ۥٓ</w:t>
      </w:r>
      <w:r w:rsidR="00E6401B">
        <w:rPr>
          <w:rFonts w:ascii="KFGQPC Uthmanic Script HAFS" w:hAnsi="KFGQPC Uthmanic Script HAFS" w:cs="KFGQPC Uthmanic Script HAFS"/>
          <w:sz w:val="28"/>
          <w:szCs w:val="28"/>
          <w:rtl/>
        </w:rPr>
        <w:t xml:space="preserve"> أَكَفَرۡتَ بِ</w:t>
      </w:r>
      <w:r w:rsidR="00E6401B">
        <w:rPr>
          <w:rFonts w:ascii="KFGQPC Uthmanic Script HAFS" w:hAnsi="KFGQPC Uthmanic Script HAFS" w:cs="KFGQPC Uthmanic Script HAFS" w:hint="cs"/>
          <w:sz w:val="28"/>
          <w:szCs w:val="28"/>
          <w:rtl/>
        </w:rPr>
        <w:t>ٱ</w:t>
      </w:r>
      <w:r w:rsidR="00E6401B">
        <w:rPr>
          <w:rFonts w:ascii="KFGQPC Uthmanic Script HAFS" w:hAnsi="KFGQPC Uthmanic Script HAFS" w:cs="KFGQPC Uthmanic Script HAFS" w:hint="eastAsia"/>
          <w:sz w:val="28"/>
          <w:szCs w:val="28"/>
          <w:rtl/>
        </w:rPr>
        <w:t>لَّذِي</w:t>
      </w:r>
      <w:r w:rsidR="00E6401B">
        <w:rPr>
          <w:rFonts w:ascii="KFGQPC Uthmanic Script HAFS" w:hAnsi="KFGQPC Uthmanic Script HAFS" w:cs="KFGQPC Uthmanic Script HAFS"/>
          <w:sz w:val="28"/>
          <w:szCs w:val="28"/>
          <w:rtl/>
        </w:rPr>
        <w:t xml:space="preserve"> خَلَقَكَ مِن تُرَابٖ ثُمَّ مِن نُّطۡفَةٖ ثُمَّ سَوَّىٰكَ رَجُلٗا ٣٧</w:t>
      </w:r>
      <w:r w:rsidR="00E6401B">
        <w:rPr>
          <w:rFonts w:ascii="KFGQPC Uthmanic Script HAFS" w:hAnsi="KFGQPC Uthmanic Script HAFS" w:cs="KFGQPC Uthmanic Script HAFS"/>
          <w:sz w:val="28"/>
          <w:szCs w:val="28"/>
        </w:rPr>
        <w:t xml:space="preserve"> </w:t>
      </w:r>
      <w:r w:rsidR="00E6401B">
        <w:rPr>
          <w:rFonts w:ascii="KFGQPC Uthmanic Script HAFS" w:hAnsi="KFGQPC Uthmanic Script HAFS" w:cs="KFGQPC Uthmanic Script HAFS" w:hint="eastAsia"/>
          <w:sz w:val="28"/>
          <w:szCs w:val="28"/>
          <w:rtl/>
        </w:rPr>
        <w:t>لَّٰكِنَّا۠</w:t>
      </w:r>
      <w:r w:rsidR="00E6401B">
        <w:rPr>
          <w:rFonts w:ascii="KFGQPC Uthmanic Script HAFS" w:hAnsi="KFGQPC Uthmanic Script HAFS" w:cs="KFGQPC Uthmanic Script HAFS"/>
          <w:sz w:val="28"/>
          <w:szCs w:val="28"/>
          <w:rtl/>
        </w:rPr>
        <w:t xml:space="preserve"> هُوَ </w:t>
      </w:r>
      <w:r w:rsidR="00E6401B">
        <w:rPr>
          <w:rFonts w:ascii="KFGQPC Uthmanic Script HAFS" w:hAnsi="KFGQPC Uthmanic Script HAFS" w:cs="KFGQPC Uthmanic Script HAFS" w:hint="cs"/>
          <w:sz w:val="28"/>
          <w:szCs w:val="28"/>
          <w:rtl/>
        </w:rPr>
        <w:t>ٱ</w:t>
      </w:r>
      <w:r w:rsidR="00E6401B">
        <w:rPr>
          <w:rFonts w:ascii="KFGQPC Uthmanic Script HAFS" w:hAnsi="KFGQPC Uthmanic Script HAFS" w:cs="KFGQPC Uthmanic Script HAFS" w:hint="eastAsia"/>
          <w:sz w:val="28"/>
          <w:szCs w:val="28"/>
          <w:rtl/>
        </w:rPr>
        <w:t>للَّهُ</w:t>
      </w:r>
      <w:r w:rsidR="00E6401B">
        <w:rPr>
          <w:rFonts w:ascii="KFGQPC Uthmanic Script HAFS" w:hAnsi="KFGQPC Uthmanic Script HAFS" w:cs="KFGQPC Uthmanic Script HAFS"/>
          <w:sz w:val="28"/>
          <w:szCs w:val="28"/>
          <w:rtl/>
        </w:rPr>
        <w:t xml:space="preserve"> رَبِّي وَلَآ أُشۡرِكُ بِرَبِّيٓ أَحَدٗا ٣٨</w:t>
      </w:r>
      <w:r w:rsidR="002A498C" w:rsidRPr="002A498C">
        <w:rPr>
          <w:rFonts w:ascii="Traditional Arabic" w:hAnsi="Traditional Arabic" w:cs="Traditional Arabic"/>
          <w:sz w:val="28"/>
          <w:szCs w:val="28"/>
          <w:rtl/>
        </w:rPr>
        <w:t>﴾</w:t>
      </w:r>
      <w:r w:rsidR="002A498C" w:rsidRPr="002A498C">
        <w:rPr>
          <w:rFonts w:hint="cs"/>
          <w:rtl/>
        </w:rPr>
        <w:t xml:space="preserve"> </w:t>
      </w:r>
      <w:r w:rsidR="002A498C" w:rsidRPr="002A498C">
        <w:rPr>
          <w:rFonts w:ascii="mylotus" w:hAnsi="mylotus" w:cs="mylotus"/>
          <w:sz w:val="26"/>
          <w:szCs w:val="26"/>
          <w:rtl/>
          <w:lang w:bidi="ar-SA"/>
        </w:rPr>
        <w:t>[</w:t>
      </w:r>
      <w:r w:rsidR="002A498C">
        <w:rPr>
          <w:rFonts w:ascii="mylotus" w:hAnsi="mylotus" w:cs="mylotus"/>
          <w:sz w:val="26"/>
          <w:szCs w:val="26"/>
          <w:rtl/>
          <w:lang w:bidi="ar-SA"/>
        </w:rPr>
        <w:t>الکهف: 35-38</w:t>
      </w:r>
      <w:r w:rsidR="002A498C" w:rsidRPr="002A498C">
        <w:rPr>
          <w:rFonts w:ascii="mylotus" w:hAnsi="mylotus" w:cs="mylotus"/>
          <w:sz w:val="26"/>
          <w:szCs w:val="26"/>
          <w:rtl/>
          <w:lang w:bidi="ar-SA"/>
        </w:rPr>
        <w:t>]</w:t>
      </w:r>
      <w:r w:rsidR="002A498C">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AD63D4">
        <w:rPr>
          <w:rFonts w:eastAsia="SimSun" w:cs="B Zar" w:hint="cs"/>
          <w:sz w:val="28"/>
          <w:szCs w:val="28"/>
          <w:rtl/>
          <w:lang w:eastAsia="zh-CN"/>
        </w:rPr>
        <w:t>در حاليكه بر خويشتن ستمگر بود وارد باغش شد و گفت: گمان</w:t>
      </w:r>
      <w:r w:rsidR="00F37225">
        <w:rPr>
          <w:rFonts w:eastAsia="SimSun" w:cs="B Zar" w:hint="cs"/>
          <w:sz w:val="28"/>
          <w:szCs w:val="28"/>
          <w:rtl/>
          <w:lang w:eastAsia="zh-CN"/>
        </w:rPr>
        <w:t xml:space="preserve"> نمي‌</w:t>
      </w:r>
      <w:r w:rsidRPr="00AD63D4">
        <w:rPr>
          <w:rFonts w:eastAsia="SimSun" w:cs="B Zar" w:hint="cs"/>
          <w:sz w:val="28"/>
          <w:szCs w:val="28"/>
          <w:rtl/>
          <w:lang w:eastAsia="zh-CN"/>
        </w:rPr>
        <w:t>كنم كه اين باغ تا ابد از بين رود و گمان</w:t>
      </w:r>
      <w:r w:rsidR="00F37225">
        <w:rPr>
          <w:rFonts w:eastAsia="SimSun" w:cs="B Zar" w:hint="cs"/>
          <w:sz w:val="28"/>
          <w:szCs w:val="28"/>
          <w:rtl/>
          <w:lang w:eastAsia="zh-CN"/>
        </w:rPr>
        <w:t xml:space="preserve"> نمي‌</w:t>
      </w:r>
      <w:r w:rsidRPr="00AD63D4">
        <w:rPr>
          <w:rFonts w:eastAsia="SimSun" w:cs="B Zar" w:hint="cs"/>
          <w:sz w:val="28"/>
          <w:szCs w:val="28"/>
          <w:rtl/>
          <w:lang w:eastAsia="zh-CN"/>
        </w:rPr>
        <w:t>كنم كه قيامت برپا شود و اگر به سوي پروردگارم برگردم بهتر از اين باغ را خواهم داشت. در حاليكه دوست ايماندارش با او صحبت</w:t>
      </w:r>
      <w:r w:rsidR="00F37225">
        <w:rPr>
          <w:rFonts w:eastAsia="SimSun" w:cs="B Zar" w:hint="cs"/>
          <w:sz w:val="28"/>
          <w:szCs w:val="28"/>
          <w:rtl/>
          <w:lang w:eastAsia="zh-CN"/>
        </w:rPr>
        <w:t xml:space="preserve"> مي‌</w:t>
      </w:r>
      <w:r w:rsidRPr="00AD63D4">
        <w:rPr>
          <w:rFonts w:eastAsia="SimSun" w:cs="B Zar" w:hint="cs"/>
          <w:sz w:val="28"/>
          <w:szCs w:val="28"/>
          <w:rtl/>
          <w:lang w:eastAsia="zh-CN"/>
        </w:rPr>
        <w:t>كرد به او گفت: آيا تو به پروردگاري كافر</w:t>
      </w:r>
      <w:r w:rsidR="00F37225">
        <w:rPr>
          <w:rFonts w:eastAsia="SimSun" w:cs="B Zar" w:hint="cs"/>
          <w:sz w:val="28"/>
          <w:szCs w:val="28"/>
          <w:rtl/>
          <w:lang w:eastAsia="zh-CN"/>
        </w:rPr>
        <w:t xml:space="preserve"> مي‌</w:t>
      </w:r>
      <w:r w:rsidRPr="00AD63D4">
        <w:rPr>
          <w:rFonts w:eastAsia="SimSun" w:cs="B Zar" w:hint="cs"/>
          <w:sz w:val="28"/>
          <w:szCs w:val="28"/>
          <w:rtl/>
          <w:lang w:eastAsia="zh-CN"/>
        </w:rPr>
        <w:t>شوي كه تو را از خاك سپس از نطفه اي خلق كرده سپس تو را به مردي تبديل كرده اما من كسي هستم كه خدا پروردگارم است و هيچ كسي را شريك پروردگارم قرار</w:t>
      </w:r>
      <w:r w:rsidR="00F37225">
        <w:rPr>
          <w:rFonts w:eastAsia="SimSun" w:cs="B Zar" w:hint="cs"/>
          <w:sz w:val="28"/>
          <w:szCs w:val="28"/>
          <w:rtl/>
          <w:lang w:eastAsia="zh-CN"/>
        </w:rPr>
        <w:t xml:space="preserve"> نمي‌</w:t>
      </w:r>
      <w:r w:rsidRPr="00AD63D4">
        <w:rPr>
          <w:rFonts w:eastAsia="SimSun" w:cs="B Zar" w:hint="cs"/>
          <w:sz w:val="28"/>
          <w:szCs w:val="28"/>
          <w:rtl/>
          <w:lang w:eastAsia="zh-CN"/>
        </w:rPr>
        <w:t>دهم».</w:t>
      </w:r>
    </w:p>
    <w:p w:rsidR="008C3745" w:rsidRDefault="00AD63D4" w:rsidP="00125444">
      <w:pPr>
        <w:pStyle w:val="a3"/>
        <w:rPr>
          <w:rFonts w:hint="cs"/>
          <w:rtl/>
        </w:rPr>
      </w:pPr>
      <w:bookmarkStart w:id="210" w:name="_Toc291009035"/>
      <w:bookmarkStart w:id="211" w:name="_Toc291009394"/>
      <w:bookmarkStart w:id="212" w:name="_Toc346966445"/>
      <w:r w:rsidRPr="00AD63D4">
        <w:rPr>
          <w:rFonts w:hint="cs"/>
          <w:rtl/>
        </w:rPr>
        <w:t>4</w:t>
      </w:r>
      <w:r w:rsidR="008C3745">
        <w:rPr>
          <w:rFonts w:hint="cs"/>
          <w:rtl/>
        </w:rPr>
        <w:t>-</w:t>
      </w:r>
      <w:r w:rsidRPr="00AD63D4">
        <w:rPr>
          <w:rFonts w:hint="cs"/>
          <w:rtl/>
        </w:rPr>
        <w:t xml:space="preserve"> كفر اعراض و روي گرداني:</w:t>
      </w:r>
      <w:bookmarkEnd w:id="210"/>
      <w:bookmarkEnd w:id="211"/>
      <w:bookmarkEnd w:id="212"/>
    </w:p>
    <w:p w:rsidR="00AD63D4" w:rsidRPr="00E6401B" w:rsidRDefault="00AD63D4" w:rsidP="00E6401B">
      <w:pPr>
        <w:bidi/>
        <w:ind w:firstLine="284"/>
        <w:jc w:val="both"/>
        <w:rPr>
          <w:rFonts w:ascii="KFGQPC Uthmanic Script HAFS" w:hAnsi="KFGQPC Uthmanic Script HAFS" w:cs="KFGQPC Uthmanic Script HAFS" w:hint="cs"/>
          <w:sz w:val="28"/>
          <w:szCs w:val="28"/>
          <w:rtl/>
        </w:rPr>
      </w:pPr>
      <w:r w:rsidRPr="00AD63D4">
        <w:rPr>
          <w:rFonts w:eastAsia="SimSun" w:cs="B Zar" w:hint="cs"/>
          <w:sz w:val="28"/>
          <w:szCs w:val="28"/>
          <w:rtl/>
          <w:lang w:eastAsia="zh-CN"/>
        </w:rPr>
        <w:t xml:space="preserve"> و آن اعراض كلي از دين است كه با گوش، قلب و عملش به آنچه رسول الله</w:t>
      </w:r>
      <w:r w:rsidRPr="00AD63D4">
        <w:rPr>
          <w:rFonts w:eastAsia="SimSun" w:cs="CTraditional Arabic" w:hint="cs"/>
          <w:sz w:val="28"/>
          <w:szCs w:val="28"/>
          <w:rtl/>
          <w:lang w:eastAsia="zh-CN"/>
        </w:rPr>
        <w:t>ص</w:t>
      </w:r>
      <w:r w:rsidRPr="00AD63D4">
        <w:rPr>
          <w:rFonts w:eastAsia="SimSun" w:cs="B Zar" w:hint="cs"/>
          <w:sz w:val="28"/>
          <w:szCs w:val="28"/>
          <w:rtl/>
          <w:lang w:eastAsia="zh-CN"/>
        </w:rPr>
        <w:t xml:space="preserve"> بخاطر آن آمده روي</w:t>
      </w:r>
      <w:r w:rsidR="00F37225">
        <w:rPr>
          <w:rFonts w:eastAsia="SimSun" w:cs="B Zar" w:hint="cs"/>
          <w:sz w:val="28"/>
          <w:szCs w:val="28"/>
          <w:rtl/>
          <w:lang w:eastAsia="zh-CN"/>
        </w:rPr>
        <w:t xml:space="preserve"> مي‌</w:t>
      </w:r>
      <w:r w:rsidRPr="00AD63D4">
        <w:rPr>
          <w:rFonts w:eastAsia="SimSun" w:cs="B Zar" w:hint="cs"/>
          <w:sz w:val="28"/>
          <w:szCs w:val="28"/>
          <w:rtl/>
          <w:lang w:eastAsia="zh-CN"/>
        </w:rPr>
        <w:t>گرداند. خداوند</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D63D4">
        <w:rPr>
          <w:rFonts w:eastAsia="SimSun" w:cs="B Zar" w:hint="cs"/>
          <w:sz w:val="28"/>
          <w:szCs w:val="28"/>
          <w:rtl/>
          <w:lang w:eastAsia="zh-CN"/>
        </w:rPr>
        <w:t>:</w:t>
      </w:r>
      <w:r w:rsidR="002A498C">
        <w:rPr>
          <w:rFonts w:eastAsia="SimSun" w:cs="B Zar" w:hint="cs"/>
          <w:sz w:val="28"/>
          <w:szCs w:val="28"/>
          <w:rtl/>
          <w:lang w:eastAsia="zh-CN"/>
        </w:rPr>
        <w:t xml:space="preserve"> </w:t>
      </w:r>
      <w:r w:rsidR="002A498C" w:rsidRPr="002A498C">
        <w:rPr>
          <w:rFonts w:ascii="Traditional Arabic" w:hAnsi="Traditional Arabic" w:cs="Traditional Arabic"/>
          <w:sz w:val="28"/>
          <w:szCs w:val="28"/>
          <w:rtl/>
        </w:rPr>
        <w:t>﴿</w:t>
      </w:r>
      <w:r w:rsidR="00E6401B">
        <w:rPr>
          <w:rFonts w:ascii="KFGQPC Uthmanic Script HAFS" w:hAnsi="KFGQPC Uthmanic Script HAFS" w:cs="KFGQPC Uthmanic Script HAFS"/>
          <w:sz w:val="28"/>
          <w:szCs w:val="28"/>
          <w:rtl/>
        </w:rPr>
        <w:t>وَ</w:t>
      </w:r>
      <w:r w:rsidR="00E6401B">
        <w:rPr>
          <w:rFonts w:ascii="KFGQPC Uthmanic Script HAFS" w:hAnsi="KFGQPC Uthmanic Script HAFS" w:cs="KFGQPC Uthmanic Script HAFS" w:hint="cs"/>
          <w:sz w:val="28"/>
          <w:szCs w:val="28"/>
          <w:rtl/>
        </w:rPr>
        <w:t>ٱ</w:t>
      </w:r>
      <w:r w:rsidR="00E6401B">
        <w:rPr>
          <w:rFonts w:ascii="KFGQPC Uthmanic Script HAFS" w:hAnsi="KFGQPC Uthmanic Script HAFS" w:cs="KFGQPC Uthmanic Script HAFS" w:hint="eastAsia"/>
          <w:sz w:val="28"/>
          <w:szCs w:val="28"/>
          <w:rtl/>
        </w:rPr>
        <w:t>لَّذِينَ</w:t>
      </w:r>
      <w:r w:rsidR="00E6401B">
        <w:rPr>
          <w:rFonts w:ascii="KFGQPC Uthmanic Script HAFS" w:hAnsi="KFGQPC Uthmanic Script HAFS" w:cs="KFGQPC Uthmanic Script HAFS"/>
          <w:sz w:val="28"/>
          <w:szCs w:val="28"/>
          <w:rtl/>
        </w:rPr>
        <w:t xml:space="preserve"> كَفَرُواْ عَمَّآ أُنذِرُواْ مُعۡرِضُونَ ٣</w:t>
      </w:r>
      <w:r w:rsidR="002A498C" w:rsidRPr="002A498C">
        <w:rPr>
          <w:rFonts w:ascii="Traditional Arabic" w:hAnsi="Traditional Arabic" w:cs="Traditional Arabic"/>
          <w:sz w:val="28"/>
          <w:szCs w:val="28"/>
          <w:rtl/>
        </w:rPr>
        <w:t>﴾</w:t>
      </w:r>
      <w:r w:rsidR="002A498C" w:rsidRPr="002A498C">
        <w:rPr>
          <w:rFonts w:hint="cs"/>
          <w:rtl/>
        </w:rPr>
        <w:t xml:space="preserve"> </w:t>
      </w:r>
      <w:r w:rsidR="002A498C" w:rsidRPr="002A498C">
        <w:rPr>
          <w:rFonts w:ascii="mylotus" w:hAnsi="mylotus" w:cs="mylotus"/>
          <w:sz w:val="26"/>
          <w:szCs w:val="26"/>
          <w:rtl/>
          <w:lang w:bidi="ar-SA"/>
        </w:rPr>
        <w:t>[</w:t>
      </w:r>
      <w:r w:rsidR="002A498C">
        <w:rPr>
          <w:rFonts w:ascii="mylotus" w:hAnsi="mylotus" w:cs="mylotus"/>
          <w:sz w:val="26"/>
          <w:szCs w:val="26"/>
          <w:rtl/>
          <w:lang w:bidi="ar-SA"/>
        </w:rPr>
        <w:t>الأحقاف: 3</w:t>
      </w:r>
      <w:r w:rsidR="002A498C" w:rsidRPr="002A498C">
        <w:rPr>
          <w:rFonts w:ascii="mylotus" w:hAnsi="mylotus" w:cs="mylotus"/>
          <w:sz w:val="26"/>
          <w:szCs w:val="26"/>
          <w:rtl/>
          <w:lang w:bidi="ar-SA"/>
        </w:rPr>
        <w:t>]</w:t>
      </w:r>
      <w:r w:rsidR="002A498C">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AD63D4">
        <w:rPr>
          <w:rFonts w:eastAsia="SimSun" w:cs="B Zar" w:hint="cs"/>
          <w:sz w:val="28"/>
          <w:szCs w:val="28"/>
          <w:rtl/>
          <w:lang w:eastAsia="zh-CN"/>
        </w:rPr>
        <w:t>و كساني كه كفر ورزيده ند از آنچه بيم داده شده‌اند روي گردانند».</w:t>
      </w:r>
    </w:p>
    <w:p w:rsidR="008C3745" w:rsidRDefault="00AD63D4" w:rsidP="00125444">
      <w:pPr>
        <w:pStyle w:val="a3"/>
        <w:rPr>
          <w:rFonts w:hint="cs"/>
          <w:rtl/>
        </w:rPr>
      </w:pPr>
      <w:bookmarkStart w:id="213" w:name="_Toc291009036"/>
      <w:bookmarkStart w:id="214" w:name="_Toc291009395"/>
      <w:bookmarkStart w:id="215" w:name="_Toc346966446"/>
      <w:r w:rsidRPr="00AD63D4">
        <w:rPr>
          <w:rFonts w:hint="cs"/>
          <w:rtl/>
        </w:rPr>
        <w:t>5</w:t>
      </w:r>
      <w:r w:rsidR="008C3745">
        <w:rPr>
          <w:rFonts w:hint="cs"/>
          <w:rtl/>
        </w:rPr>
        <w:t>-</w:t>
      </w:r>
      <w:r w:rsidRPr="00AD63D4">
        <w:rPr>
          <w:rFonts w:hint="cs"/>
          <w:rtl/>
        </w:rPr>
        <w:t xml:space="preserve"> كفر نفاق:</w:t>
      </w:r>
      <w:bookmarkEnd w:id="213"/>
      <w:bookmarkEnd w:id="214"/>
      <w:bookmarkEnd w:id="215"/>
      <w:r w:rsidRPr="00AD63D4">
        <w:rPr>
          <w:rFonts w:hint="cs"/>
          <w:rtl/>
        </w:rPr>
        <w:t xml:space="preserve"> </w:t>
      </w:r>
    </w:p>
    <w:p w:rsidR="00AD63D4" w:rsidRPr="00E6401B" w:rsidRDefault="00AD63D4" w:rsidP="00E6401B">
      <w:pPr>
        <w:bidi/>
        <w:ind w:firstLine="284"/>
        <w:jc w:val="both"/>
        <w:rPr>
          <w:rFonts w:ascii="KFGQPC Uthmanic Script HAFS" w:hAnsi="KFGQPC Uthmanic Script HAFS" w:cs="KFGQPC Uthmanic Script HAFS" w:hint="cs"/>
          <w:sz w:val="28"/>
          <w:szCs w:val="28"/>
          <w:rtl/>
        </w:rPr>
      </w:pPr>
      <w:r w:rsidRPr="00AD63D4">
        <w:rPr>
          <w:rFonts w:eastAsia="SimSun" w:cs="B Zar" w:hint="cs"/>
          <w:sz w:val="28"/>
          <w:szCs w:val="28"/>
          <w:rtl/>
          <w:lang w:eastAsia="zh-CN"/>
        </w:rPr>
        <w:t>و مراد نفاق اعتقادي است كه در ظاهر، ايماندار و در باطن كافر باشد</w:t>
      </w:r>
      <w:r w:rsidRPr="00AD63D4">
        <w:rPr>
          <w:rFonts w:eastAsia="SimSun" w:cs="Simplified Arabic"/>
          <w:vertAlign w:val="superscript"/>
          <w:rtl/>
          <w:lang w:eastAsia="zh-CN"/>
        </w:rPr>
        <w:footnoteReference w:id="68"/>
      </w:r>
      <w:r w:rsidRPr="00AD63D4">
        <w:rPr>
          <w:rFonts w:eastAsia="SimSun" w:cs="B Zar" w:hint="cs"/>
          <w:sz w:val="28"/>
          <w:szCs w:val="28"/>
          <w:rtl/>
          <w:lang w:eastAsia="zh-CN"/>
        </w:rPr>
        <w:t xml:space="preserve"> و دليل اين فرموده خداوند است:</w:t>
      </w:r>
      <w:r w:rsidR="002A498C">
        <w:rPr>
          <w:rFonts w:eastAsia="SimSun" w:cs="B Zar" w:hint="cs"/>
          <w:sz w:val="28"/>
          <w:szCs w:val="28"/>
          <w:rtl/>
          <w:lang w:eastAsia="zh-CN"/>
        </w:rPr>
        <w:t xml:space="preserve"> </w:t>
      </w:r>
      <w:r w:rsidR="002A498C" w:rsidRPr="002A498C">
        <w:rPr>
          <w:rFonts w:ascii="Traditional Arabic" w:hAnsi="Traditional Arabic" w:cs="Traditional Arabic"/>
          <w:sz w:val="28"/>
          <w:szCs w:val="28"/>
          <w:rtl/>
        </w:rPr>
        <w:t>﴿</w:t>
      </w:r>
      <w:r w:rsidR="00E6401B">
        <w:rPr>
          <w:rFonts w:ascii="KFGQPC Uthmanic Script HAFS" w:hAnsi="KFGQPC Uthmanic Script HAFS" w:cs="KFGQPC Uthmanic Script HAFS" w:hint="eastAsia"/>
          <w:sz w:val="28"/>
          <w:szCs w:val="28"/>
          <w:rtl/>
        </w:rPr>
        <w:t>ذَٰلِكَ</w:t>
      </w:r>
      <w:r w:rsidR="00E6401B">
        <w:rPr>
          <w:rFonts w:ascii="KFGQPC Uthmanic Script HAFS" w:hAnsi="KFGQPC Uthmanic Script HAFS" w:cs="KFGQPC Uthmanic Script HAFS"/>
          <w:sz w:val="28"/>
          <w:szCs w:val="28"/>
          <w:rtl/>
        </w:rPr>
        <w:t xml:space="preserve"> بِأَنَّهُمۡ ءَامَنُواْ ثُمَّ كَفَرُواْ فَطُبِعَ عَلَىٰ قُلُوبِهِمۡ فَهُمۡ لَا يَفۡقَهُونَ ٣</w:t>
      </w:r>
      <w:r w:rsidR="002A498C" w:rsidRPr="002A498C">
        <w:rPr>
          <w:rFonts w:ascii="Traditional Arabic" w:hAnsi="Traditional Arabic" w:cs="Traditional Arabic"/>
          <w:sz w:val="28"/>
          <w:szCs w:val="28"/>
          <w:rtl/>
        </w:rPr>
        <w:t>﴾</w:t>
      </w:r>
      <w:r w:rsidR="002A498C" w:rsidRPr="002A498C">
        <w:rPr>
          <w:rFonts w:hint="cs"/>
          <w:rtl/>
        </w:rPr>
        <w:t xml:space="preserve"> </w:t>
      </w:r>
      <w:r w:rsidR="002A498C" w:rsidRPr="002A498C">
        <w:rPr>
          <w:rFonts w:ascii="mylotus" w:hAnsi="mylotus" w:cs="mylotus"/>
          <w:sz w:val="26"/>
          <w:szCs w:val="26"/>
          <w:rtl/>
          <w:lang w:bidi="ar-SA"/>
        </w:rPr>
        <w:t>[</w:t>
      </w:r>
      <w:r w:rsidR="002A498C">
        <w:rPr>
          <w:rFonts w:ascii="mylotus" w:hAnsi="mylotus" w:cs="mylotus"/>
          <w:sz w:val="26"/>
          <w:szCs w:val="26"/>
          <w:rtl/>
          <w:lang w:bidi="ar-SA"/>
        </w:rPr>
        <w:t>المنافقون: 3</w:t>
      </w:r>
      <w:r w:rsidR="002A498C" w:rsidRPr="002A498C">
        <w:rPr>
          <w:rFonts w:ascii="mylotus" w:hAnsi="mylotus" w:cs="mylotus"/>
          <w:sz w:val="26"/>
          <w:szCs w:val="26"/>
          <w:rtl/>
          <w:lang w:bidi="ar-SA"/>
        </w:rPr>
        <w:t>]</w:t>
      </w:r>
      <w:r w:rsidR="002A498C">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AD63D4">
        <w:rPr>
          <w:rFonts w:eastAsia="SimSun" w:cs="B Zar" w:hint="cs"/>
          <w:sz w:val="28"/>
          <w:szCs w:val="28"/>
          <w:rtl/>
          <w:lang w:eastAsia="zh-CN"/>
        </w:rPr>
        <w:t>اين بدان سبب است كه آنان ايمان آوردند سپس كافر شدند و به</w:t>
      </w:r>
      <w:r w:rsidR="007A1497">
        <w:rPr>
          <w:rFonts w:eastAsia="SimSun" w:cs="B Zar" w:hint="cs"/>
          <w:sz w:val="28"/>
          <w:szCs w:val="28"/>
          <w:rtl/>
          <w:lang w:eastAsia="zh-CN"/>
        </w:rPr>
        <w:t xml:space="preserve"> قلب‌هاي</w:t>
      </w:r>
      <w:r w:rsidRPr="00AD63D4">
        <w:rPr>
          <w:rFonts w:eastAsia="SimSun" w:cs="B Zar" w:hint="cs"/>
          <w:sz w:val="28"/>
          <w:szCs w:val="28"/>
          <w:rtl/>
          <w:lang w:eastAsia="zh-CN"/>
        </w:rPr>
        <w:t>شان مهر زده شد و آنان</w:t>
      </w:r>
      <w:r w:rsidR="00F37225">
        <w:rPr>
          <w:rFonts w:eastAsia="SimSun" w:cs="B Zar" w:hint="cs"/>
          <w:sz w:val="28"/>
          <w:szCs w:val="28"/>
          <w:rtl/>
          <w:lang w:eastAsia="zh-CN"/>
        </w:rPr>
        <w:t xml:space="preserve"> نمي‌</w:t>
      </w:r>
      <w:r w:rsidRPr="00AD63D4">
        <w:rPr>
          <w:rFonts w:eastAsia="SimSun" w:cs="B Zar" w:hint="cs"/>
          <w:sz w:val="28"/>
          <w:szCs w:val="28"/>
          <w:rtl/>
          <w:lang w:eastAsia="zh-CN"/>
        </w:rPr>
        <w:t>فهمند و درك</w:t>
      </w:r>
      <w:r w:rsidR="00F37225">
        <w:rPr>
          <w:rFonts w:eastAsia="SimSun" w:cs="B Zar" w:hint="cs"/>
          <w:sz w:val="28"/>
          <w:szCs w:val="28"/>
          <w:rtl/>
          <w:lang w:eastAsia="zh-CN"/>
        </w:rPr>
        <w:t xml:space="preserve"> ن</w:t>
      </w:r>
      <w:r w:rsidR="001E63CD">
        <w:rPr>
          <w:rFonts w:eastAsia="SimSun" w:cs="B Zar" w:hint="cs"/>
          <w:sz w:val="28"/>
          <w:szCs w:val="28"/>
          <w:rtl/>
          <w:lang w:eastAsia="zh-CN"/>
        </w:rPr>
        <w:t>مي‌كنند</w:t>
      </w:r>
      <w:r w:rsidRPr="00AD63D4">
        <w:rPr>
          <w:rFonts w:eastAsia="SimSun" w:cs="B Zar" w:hint="cs"/>
          <w:sz w:val="28"/>
          <w:szCs w:val="28"/>
          <w:rtl/>
          <w:lang w:eastAsia="zh-CN"/>
        </w:rPr>
        <w:t>».</w:t>
      </w:r>
    </w:p>
    <w:p w:rsidR="00AD63D4" w:rsidRPr="00754F67" w:rsidRDefault="00AD63D4" w:rsidP="00125444">
      <w:pPr>
        <w:pStyle w:val="a3"/>
        <w:rPr>
          <w:rFonts w:hint="cs"/>
          <w:rtl/>
        </w:rPr>
      </w:pPr>
      <w:bookmarkStart w:id="216" w:name="_Toc346966447"/>
      <w:r w:rsidRPr="00754F67">
        <w:rPr>
          <w:rFonts w:hint="cs"/>
          <w:rtl/>
        </w:rPr>
        <w:t>نفاق بر دو نوع است:</w:t>
      </w:r>
      <w:bookmarkEnd w:id="216"/>
    </w:p>
    <w:p w:rsidR="00AD63D4" w:rsidRPr="00AD63D4" w:rsidRDefault="00AD63D4" w:rsidP="003B69D9">
      <w:pPr>
        <w:numPr>
          <w:ilvl w:val="0"/>
          <w:numId w:val="12"/>
        </w:numPr>
        <w:bidi/>
        <w:ind w:left="641" w:hanging="357"/>
        <w:jc w:val="lowKashida"/>
        <w:rPr>
          <w:rFonts w:eastAsia="SimSun" w:cs="B Zar" w:hint="cs"/>
          <w:sz w:val="28"/>
          <w:szCs w:val="28"/>
          <w:rtl/>
          <w:lang w:eastAsia="zh-CN"/>
        </w:rPr>
      </w:pPr>
      <w:r w:rsidRPr="00AD63D4">
        <w:rPr>
          <w:rFonts w:eastAsia="SimSun" w:cs="B Zar" w:hint="cs"/>
          <w:sz w:val="28"/>
          <w:szCs w:val="28"/>
          <w:rtl/>
          <w:lang w:eastAsia="zh-CN"/>
        </w:rPr>
        <w:t>نفاق اعتقادي كه كفر اكبر</w:t>
      </w:r>
      <w:r w:rsidR="00F37225">
        <w:rPr>
          <w:rFonts w:eastAsia="SimSun" w:cs="B Zar" w:hint="cs"/>
          <w:sz w:val="28"/>
          <w:szCs w:val="28"/>
          <w:rtl/>
          <w:lang w:eastAsia="zh-CN"/>
        </w:rPr>
        <w:t xml:space="preserve"> مي‌</w:t>
      </w:r>
      <w:r w:rsidRPr="00AD63D4">
        <w:rPr>
          <w:rFonts w:eastAsia="SimSun" w:cs="B Zar" w:hint="cs"/>
          <w:sz w:val="28"/>
          <w:szCs w:val="28"/>
          <w:rtl/>
          <w:lang w:eastAsia="zh-CN"/>
        </w:rPr>
        <w:t>باشد و شخص را از اسلام خارج</w:t>
      </w:r>
      <w:r w:rsidR="00F37225">
        <w:rPr>
          <w:rFonts w:eastAsia="SimSun" w:cs="B Zar" w:hint="cs"/>
          <w:sz w:val="28"/>
          <w:szCs w:val="28"/>
          <w:rtl/>
          <w:lang w:eastAsia="zh-CN"/>
        </w:rPr>
        <w:t xml:space="preserve"> مي‌</w:t>
      </w:r>
      <w:r w:rsidRPr="00AD63D4">
        <w:rPr>
          <w:rFonts w:eastAsia="SimSun" w:cs="B Zar" w:hint="cs"/>
          <w:sz w:val="28"/>
          <w:szCs w:val="28"/>
          <w:rtl/>
          <w:lang w:eastAsia="zh-CN"/>
        </w:rPr>
        <w:t>گرداند و آن شش نوع است: تكذيب پيامبر، تكذيب بعضي از آنچه پيامبر</w:t>
      </w:r>
      <w:r w:rsidRPr="00AD63D4">
        <w:rPr>
          <w:rFonts w:eastAsia="SimSun" w:cs="CTraditional Arabic" w:hint="cs"/>
          <w:sz w:val="28"/>
          <w:szCs w:val="28"/>
          <w:rtl/>
          <w:lang w:eastAsia="zh-CN"/>
        </w:rPr>
        <w:t>ص</w:t>
      </w:r>
      <w:r w:rsidRPr="00AD63D4">
        <w:rPr>
          <w:rFonts w:eastAsia="SimSun" w:cs="B Zar" w:hint="cs"/>
          <w:sz w:val="28"/>
          <w:szCs w:val="28"/>
          <w:rtl/>
          <w:lang w:eastAsia="zh-CN"/>
        </w:rPr>
        <w:t xml:space="preserve"> آورده، دشمني، تنفر و كينه با پيامبر</w:t>
      </w:r>
      <w:r w:rsidRPr="00AD63D4">
        <w:rPr>
          <w:rFonts w:eastAsia="SimSun" w:cs="CTraditional Arabic" w:hint="cs"/>
          <w:sz w:val="28"/>
          <w:szCs w:val="28"/>
          <w:rtl/>
          <w:lang w:eastAsia="zh-CN"/>
        </w:rPr>
        <w:t>ص</w:t>
      </w:r>
      <w:r w:rsidRPr="00AD63D4">
        <w:rPr>
          <w:rFonts w:eastAsia="SimSun" w:cs="B Zar" w:hint="cs"/>
          <w:sz w:val="28"/>
          <w:szCs w:val="28"/>
          <w:rtl/>
          <w:lang w:eastAsia="zh-CN"/>
        </w:rPr>
        <w:t>، بغض و كينه به بعضي از آنچه كه پيامبر</w:t>
      </w:r>
      <w:r w:rsidRPr="00AD63D4">
        <w:rPr>
          <w:rFonts w:eastAsia="SimSun" w:cs="CTraditional Arabic" w:hint="cs"/>
          <w:sz w:val="28"/>
          <w:szCs w:val="28"/>
          <w:rtl/>
          <w:lang w:eastAsia="zh-CN"/>
        </w:rPr>
        <w:t>ص</w:t>
      </w:r>
      <w:r w:rsidRPr="00AD63D4">
        <w:rPr>
          <w:rFonts w:eastAsia="SimSun" w:cs="B Zar" w:hint="cs"/>
          <w:sz w:val="28"/>
          <w:szCs w:val="28"/>
          <w:rtl/>
          <w:lang w:eastAsia="zh-CN"/>
        </w:rPr>
        <w:t xml:space="preserve"> آورده است، خوشحال شدن از شكست دين پيامبر</w:t>
      </w:r>
      <w:r w:rsidRPr="00AD63D4">
        <w:rPr>
          <w:rFonts w:eastAsia="SimSun" w:cs="CTraditional Arabic" w:hint="cs"/>
          <w:sz w:val="28"/>
          <w:szCs w:val="28"/>
          <w:rtl/>
          <w:lang w:eastAsia="zh-CN"/>
        </w:rPr>
        <w:t>ص</w:t>
      </w:r>
      <w:r w:rsidRPr="00AD63D4">
        <w:rPr>
          <w:rFonts w:eastAsia="SimSun" w:cs="B Zar" w:hint="cs"/>
          <w:sz w:val="28"/>
          <w:szCs w:val="28"/>
          <w:rtl/>
          <w:lang w:eastAsia="zh-CN"/>
        </w:rPr>
        <w:t xml:space="preserve"> و نارحت گشتن به خاطر پيروزي و سرفرازي دين پيامبر</w:t>
      </w:r>
      <w:r w:rsidRPr="00AD63D4">
        <w:rPr>
          <w:rFonts w:eastAsia="SimSun" w:cs="CTraditional Arabic" w:hint="cs"/>
          <w:sz w:val="28"/>
          <w:szCs w:val="28"/>
          <w:rtl/>
          <w:lang w:eastAsia="zh-CN"/>
        </w:rPr>
        <w:t>ص</w:t>
      </w:r>
      <w:r w:rsidRPr="00AD63D4">
        <w:rPr>
          <w:rFonts w:eastAsia="SimSun" w:cs="B Zar" w:hint="cs"/>
          <w:sz w:val="28"/>
          <w:szCs w:val="28"/>
          <w:rtl/>
          <w:lang w:eastAsia="zh-CN"/>
        </w:rPr>
        <w:t>.</w:t>
      </w:r>
    </w:p>
    <w:p w:rsidR="00AD63D4" w:rsidRDefault="00AD63D4" w:rsidP="003B69D9">
      <w:pPr>
        <w:numPr>
          <w:ilvl w:val="0"/>
          <w:numId w:val="12"/>
        </w:numPr>
        <w:bidi/>
        <w:ind w:left="641" w:hanging="357"/>
        <w:jc w:val="lowKashida"/>
        <w:rPr>
          <w:rFonts w:eastAsia="SimSun" w:cs="B Zar" w:hint="cs"/>
          <w:sz w:val="28"/>
          <w:szCs w:val="28"/>
          <w:rtl/>
          <w:lang w:eastAsia="zh-CN"/>
        </w:rPr>
      </w:pPr>
      <w:r w:rsidRPr="00AD63D4">
        <w:rPr>
          <w:rFonts w:eastAsia="SimSun" w:cs="B Zar" w:hint="cs"/>
          <w:sz w:val="28"/>
          <w:szCs w:val="28"/>
          <w:rtl/>
          <w:lang w:eastAsia="zh-CN"/>
        </w:rPr>
        <w:t>نفاق عملي كه آن كفر اصغر است و شخص را از اسلام خارج</w:t>
      </w:r>
      <w:r w:rsidR="00F37225">
        <w:rPr>
          <w:rFonts w:eastAsia="SimSun" w:cs="B Zar" w:hint="cs"/>
          <w:sz w:val="28"/>
          <w:szCs w:val="28"/>
          <w:rtl/>
          <w:lang w:eastAsia="zh-CN"/>
        </w:rPr>
        <w:t xml:space="preserve"> ن</w:t>
      </w:r>
      <w:r w:rsidR="00551992">
        <w:rPr>
          <w:rFonts w:eastAsia="SimSun" w:cs="B Zar" w:hint="cs"/>
          <w:sz w:val="28"/>
          <w:szCs w:val="28"/>
          <w:rtl/>
          <w:lang w:eastAsia="zh-CN"/>
        </w:rPr>
        <w:t>مي‌كند</w:t>
      </w:r>
      <w:r w:rsidRPr="00AD63D4">
        <w:rPr>
          <w:rFonts w:eastAsia="SimSun" w:cs="B Zar" w:hint="cs"/>
          <w:sz w:val="28"/>
          <w:szCs w:val="28"/>
          <w:rtl/>
          <w:lang w:eastAsia="zh-CN"/>
        </w:rPr>
        <w:t xml:space="preserve"> جز اينكه آن جنايتي بزرگ و گناهي عظيم است كه از آن جمله آنچه است كه پيامبر</w:t>
      </w:r>
      <w:r w:rsidRPr="00AD63D4">
        <w:rPr>
          <w:rFonts w:eastAsia="SimSun" w:cs="CTraditional Arabic" w:hint="cs"/>
          <w:sz w:val="28"/>
          <w:szCs w:val="28"/>
          <w:rtl/>
          <w:lang w:eastAsia="zh-CN"/>
        </w:rPr>
        <w:t>ص</w:t>
      </w:r>
      <w:r w:rsidRPr="00AD63D4">
        <w:rPr>
          <w:rFonts w:eastAsia="SimSun" w:cs="B Zar" w:hint="cs"/>
          <w:sz w:val="28"/>
          <w:szCs w:val="28"/>
          <w:rtl/>
          <w:lang w:eastAsia="zh-CN"/>
        </w:rPr>
        <w:t xml:space="preserve"> در حديث ذكر </w:t>
      </w:r>
      <w:r w:rsidR="00551992">
        <w:rPr>
          <w:rFonts w:eastAsia="SimSun" w:cs="B Zar" w:hint="cs"/>
          <w:sz w:val="28"/>
          <w:szCs w:val="28"/>
          <w:rtl/>
          <w:lang w:eastAsia="zh-CN"/>
        </w:rPr>
        <w:t>مي‌كند</w:t>
      </w:r>
      <w:r w:rsidRPr="00AD63D4">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D63D4">
        <w:rPr>
          <w:rFonts w:eastAsia="SimSun" w:cs="B Zar" w:hint="cs"/>
          <w:sz w:val="28"/>
          <w:szCs w:val="28"/>
          <w:rtl/>
          <w:lang w:eastAsia="zh-CN"/>
        </w:rPr>
        <w:t>:</w:t>
      </w:r>
      <w:r w:rsidR="00C25455">
        <w:rPr>
          <w:rFonts w:ascii="Lotus Linotype" w:eastAsia="SimSun" w:hAnsi="Lotus Linotype" w:cs="Lotus Linotype"/>
          <w:sz w:val="28"/>
          <w:szCs w:val="28"/>
          <w:rtl/>
          <w:lang w:eastAsia="zh-CN"/>
        </w:rPr>
        <w:t xml:space="preserve"> </w:t>
      </w:r>
      <w:r w:rsidR="00C25455" w:rsidRPr="00C25455">
        <w:rPr>
          <w:rStyle w:val="Char4"/>
          <w:rFonts w:eastAsia="SimSun"/>
          <w:rtl/>
        </w:rPr>
        <w:t>«</w:t>
      </w:r>
      <w:r w:rsidRPr="00C25455">
        <w:rPr>
          <w:rStyle w:val="Char4"/>
          <w:rFonts w:eastAsia="SimSun"/>
          <w:rtl/>
        </w:rPr>
        <w:t>أَرْبَعٌ مَنْ كُنَّ فِيهِ كَانَ مُنَافِقًا خَالِصًا وَمَنْ كَانَتْ فِيهِ خَصْلَةٌ مِنْهُنَّ كَانَتْ فِيهِ خَصْلَةٌ مِنْ النِّفَاقِ حَتَّى يَدَعَهَا إِذَا اؤْتُمِنَ خَانَ وَإِذَا حَدَّثَ كَذَبَ وَإِذَا عَاهَدَ غَدَرَ وَإِذَا خَاصَمَ فَجَرَ»</w:t>
      </w:r>
      <w:r w:rsidRPr="00AD63D4">
        <w:rPr>
          <w:rFonts w:eastAsia="SimSun" w:cs="Simplified Arabic"/>
          <w:vertAlign w:val="superscript"/>
          <w:rtl/>
          <w:lang w:eastAsia="zh-CN"/>
        </w:rPr>
        <w:footnoteReference w:id="69"/>
      </w:r>
      <w:r w:rsidR="00C25455">
        <w:rPr>
          <w:rFonts w:eastAsia="SimSun" w:cs="B Zar" w:hint="cs"/>
          <w:sz w:val="28"/>
          <w:szCs w:val="28"/>
          <w:rtl/>
          <w:lang w:eastAsia="zh-CN"/>
        </w:rPr>
        <w:t xml:space="preserve"> «</w:t>
      </w:r>
      <w:r w:rsidRPr="00AD63D4">
        <w:rPr>
          <w:rFonts w:eastAsia="SimSun" w:cs="B Zar"/>
          <w:sz w:val="28"/>
          <w:szCs w:val="28"/>
          <w:rtl/>
          <w:lang w:eastAsia="zh-CN"/>
        </w:rPr>
        <w:t>هر ك</w:t>
      </w:r>
      <w:r w:rsidRPr="00AD63D4">
        <w:rPr>
          <w:rFonts w:eastAsia="SimSun" w:cs="B Zar" w:hint="cs"/>
          <w:sz w:val="28"/>
          <w:szCs w:val="28"/>
          <w:rtl/>
          <w:lang w:eastAsia="zh-CN"/>
        </w:rPr>
        <w:t>س</w:t>
      </w:r>
      <w:r w:rsidRPr="00AD63D4">
        <w:rPr>
          <w:rFonts w:eastAsia="SimSun" w:cs="B Zar"/>
          <w:sz w:val="28"/>
          <w:szCs w:val="28"/>
          <w:rtl/>
          <w:lang w:eastAsia="zh-CN"/>
        </w:rPr>
        <w:t xml:space="preserve"> اين چهار خصلت در او ديده شود، منافق خالص است. و هر كس، در او يكي از</w:t>
      </w:r>
      <w:r w:rsidR="00F37225">
        <w:rPr>
          <w:rFonts w:eastAsia="SimSun" w:cs="B Zar"/>
          <w:sz w:val="28"/>
          <w:szCs w:val="28"/>
          <w:rtl/>
          <w:lang w:eastAsia="zh-CN"/>
        </w:rPr>
        <w:t xml:space="preserve"> آن‌ها </w:t>
      </w:r>
      <w:r w:rsidRPr="00AD63D4">
        <w:rPr>
          <w:rFonts w:eastAsia="SimSun" w:cs="B Zar"/>
          <w:sz w:val="28"/>
          <w:szCs w:val="28"/>
          <w:rtl/>
          <w:lang w:eastAsia="zh-CN"/>
        </w:rPr>
        <w:t>ديده شود، يك خصلت از  نفاق دارد مگر زماني كه آن را ترك كند. آن چهار خصلت عبارتند از:</w:t>
      </w:r>
      <w:r w:rsidRPr="00AD63D4">
        <w:rPr>
          <w:rFonts w:eastAsia="SimSun" w:cs="B Zar" w:hint="cs"/>
          <w:sz w:val="28"/>
          <w:szCs w:val="28"/>
          <w:rtl/>
          <w:lang w:eastAsia="zh-CN"/>
        </w:rPr>
        <w:t xml:space="preserve"> </w:t>
      </w:r>
      <w:r w:rsidRPr="00AD63D4">
        <w:rPr>
          <w:rFonts w:eastAsia="SimSun" w:cs="B Zar"/>
          <w:sz w:val="28"/>
          <w:szCs w:val="28"/>
          <w:rtl/>
          <w:lang w:eastAsia="zh-CN"/>
        </w:rPr>
        <w:t>1</w:t>
      </w:r>
      <w:r w:rsidRPr="00AD63D4">
        <w:rPr>
          <w:rFonts w:eastAsia="SimSun" w:cs="B Zar" w:hint="cs"/>
          <w:sz w:val="28"/>
          <w:szCs w:val="28"/>
          <w:rtl/>
          <w:lang w:eastAsia="zh-CN"/>
        </w:rPr>
        <w:t>.</w:t>
      </w:r>
      <w:r w:rsidRPr="00AD63D4">
        <w:rPr>
          <w:rFonts w:eastAsia="SimSun" w:cs="B Zar"/>
          <w:sz w:val="28"/>
          <w:szCs w:val="28"/>
          <w:rtl/>
          <w:lang w:eastAsia="zh-CN"/>
        </w:rPr>
        <w:t>هرگاه، امانتي به او سپرده شود، خيانت</w:t>
      </w:r>
      <w:r w:rsidR="00F37225">
        <w:rPr>
          <w:rFonts w:eastAsia="SimSun" w:cs="B Zar"/>
          <w:sz w:val="28"/>
          <w:szCs w:val="28"/>
          <w:rtl/>
          <w:lang w:eastAsia="zh-CN"/>
        </w:rPr>
        <w:t xml:space="preserve"> </w:t>
      </w:r>
      <w:r w:rsidR="00551992">
        <w:rPr>
          <w:rFonts w:eastAsia="SimSun" w:cs="B Zar"/>
          <w:sz w:val="28"/>
          <w:szCs w:val="28"/>
          <w:rtl/>
          <w:lang w:eastAsia="zh-CN"/>
        </w:rPr>
        <w:t>مي‌كند</w:t>
      </w:r>
      <w:r w:rsidRPr="00AD63D4">
        <w:rPr>
          <w:rFonts w:eastAsia="SimSun" w:cs="B Zar"/>
          <w:sz w:val="28"/>
          <w:szCs w:val="28"/>
          <w:rtl/>
          <w:lang w:eastAsia="zh-CN"/>
        </w:rPr>
        <w:t>.2</w:t>
      </w:r>
      <w:r w:rsidRPr="00AD63D4">
        <w:rPr>
          <w:rFonts w:eastAsia="SimSun" w:cs="B Zar" w:hint="cs"/>
          <w:sz w:val="28"/>
          <w:szCs w:val="28"/>
          <w:rtl/>
          <w:lang w:eastAsia="zh-CN"/>
        </w:rPr>
        <w:t>.</w:t>
      </w:r>
      <w:r w:rsidRPr="00AD63D4">
        <w:rPr>
          <w:rFonts w:eastAsia="SimSun" w:cs="B Zar"/>
          <w:sz w:val="28"/>
          <w:szCs w:val="28"/>
          <w:rtl/>
          <w:lang w:eastAsia="zh-CN"/>
        </w:rPr>
        <w:t xml:space="preserve"> هنگام صحبت كردن، دروغ</w:t>
      </w:r>
      <w:r w:rsidR="00F37225">
        <w:rPr>
          <w:rFonts w:eastAsia="SimSun" w:cs="B Zar"/>
          <w:sz w:val="28"/>
          <w:szCs w:val="28"/>
          <w:rtl/>
          <w:lang w:eastAsia="zh-CN"/>
        </w:rPr>
        <w:t xml:space="preserve"> </w:t>
      </w:r>
      <w:r w:rsidR="00F57E48">
        <w:rPr>
          <w:rFonts w:eastAsia="SimSun" w:cs="B Zar"/>
          <w:sz w:val="28"/>
          <w:szCs w:val="28"/>
          <w:rtl/>
          <w:lang w:eastAsia="zh-CN"/>
        </w:rPr>
        <w:t>مي‌گويد</w:t>
      </w:r>
      <w:r w:rsidRPr="00AD63D4">
        <w:rPr>
          <w:rFonts w:eastAsia="SimSun" w:cs="B Zar"/>
          <w:sz w:val="28"/>
          <w:szCs w:val="28"/>
          <w:rtl/>
          <w:lang w:eastAsia="zh-CN"/>
        </w:rPr>
        <w:t>.3</w:t>
      </w:r>
      <w:r w:rsidRPr="00AD63D4">
        <w:rPr>
          <w:rFonts w:eastAsia="SimSun" w:cs="B Zar" w:hint="cs"/>
          <w:sz w:val="28"/>
          <w:szCs w:val="28"/>
          <w:rtl/>
          <w:lang w:eastAsia="zh-CN"/>
        </w:rPr>
        <w:t xml:space="preserve">. </w:t>
      </w:r>
      <w:r w:rsidRPr="00AD63D4">
        <w:rPr>
          <w:rFonts w:eastAsia="SimSun" w:cs="B Zar"/>
          <w:sz w:val="28"/>
          <w:szCs w:val="28"/>
          <w:rtl/>
          <w:lang w:eastAsia="zh-CN"/>
        </w:rPr>
        <w:t>اگر عهد وپيماني ببندد، پيمانش را</w:t>
      </w:r>
      <w:r w:rsidR="00F37225">
        <w:rPr>
          <w:rFonts w:eastAsia="SimSun" w:cs="B Zar"/>
          <w:sz w:val="28"/>
          <w:szCs w:val="28"/>
          <w:rtl/>
          <w:lang w:eastAsia="zh-CN"/>
        </w:rPr>
        <w:t xml:space="preserve"> مي‌</w:t>
      </w:r>
      <w:r w:rsidRPr="00AD63D4">
        <w:rPr>
          <w:rFonts w:eastAsia="SimSun" w:cs="B Zar"/>
          <w:sz w:val="28"/>
          <w:szCs w:val="28"/>
          <w:rtl/>
          <w:lang w:eastAsia="zh-CN"/>
        </w:rPr>
        <w:t>شكند.4</w:t>
      </w:r>
      <w:r w:rsidRPr="00AD63D4">
        <w:rPr>
          <w:rFonts w:eastAsia="SimSun" w:cs="B Zar" w:hint="cs"/>
          <w:sz w:val="28"/>
          <w:szCs w:val="28"/>
          <w:rtl/>
          <w:lang w:eastAsia="zh-CN"/>
        </w:rPr>
        <w:t>.</w:t>
      </w:r>
      <w:r w:rsidRPr="00AD63D4">
        <w:rPr>
          <w:rFonts w:eastAsia="SimSun" w:cs="B Zar"/>
          <w:sz w:val="28"/>
          <w:szCs w:val="28"/>
          <w:rtl/>
          <w:lang w:eastAsia="zh-CN"/>
        </w:rPr>
        <w:t xml:space="preserve"> هنگام دعوا، دشنام ميدهد و ناسزا </w:t>
      </w:r>
      <w:r w:rsidR="00F57E48">
        <w:rPr>
          <w:rFonts w:eastAsia="SimSun" w:cs="B Zar"/>
          <w:sz w:val="28"/>
          <w:szCs w:val="28"/>
          <w:rtl/>
          <w:lang w:eastAsia="zh-CN"/>
        </w:rPr>
        <w:t>مي‌گويد</w:t>
      </w:r>
      <w:r w:rsidRPr="00AD63D4">
        <w:rPr>
          <w:rFonts w:eastAsia="SimSun" w:cs="B Zar" w:hint="cs"/>
          <w:sz w:val="28"/>
          <w:szCs w:val="28"/>
          <w:rtl/>
          <w:lang w:eastAsia="zh-CN"/>
        </w:rPr>
        <w:t>». همچنين</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D63D4">
        <w:rPr>
          <w:rFonts w:eastAsia="SimSun" w:cs="B Zar" w:hint="cs"/>
          <w:sz w:val="28"/>
          <w:szCs w:val="28"/>
          <w:rtl/>
          <w:lang w:eastAsia="zh-CN"/>
        </w:rPr>
        <w:t>:</w:t>
      </w:r>
      <w:r w:rsidR="00C25455">
        <w:rPr>
          <w:rFonts w:ascii="Lotus Linotype" w:eastAsia="SimSun" w:hAnsi="Lotus Linotype" w:cs="Lotus Linotype"/>
          <w:sz w:val="28"/>
          <w:szCs w:val="28"/>
          <w:rtl/>
          <w:lang w:eastAsia="zh-CN"/>
        </w:rPr>
        <w:t xml:space="preserve"> </w:t>
      </w:r>
      <w:r w:rsidR="00C25455" w:rsidRPr="00C25455">
        <w:rPr>
          <w:rStyle w:val="Char4"/>
          <w:rFonts w:eastAsia="SimSun"/>
          <w:rtl/>
        </w:rPr>
        <w:t>«</w:t>
      </w:r>
      <w:r w:rsidRPr="00C25455">
        <w:rPr>
          <w:rStyle w:val="Char4"/>
          <w:rFonts w:eastAsia="SimSun"/>
          <w:rtl/>
        </w:rPr>
        <w:t>آيَةُ الْمُنَافِقِ ثَلَاثٌ إِذَا حَدَّثَ كَذَبَ وَإِذَا وَعَدَ أَخْلَفَ وَإِذَا اؤْتُمِنَ خَانَ»</w:t>
      </w:r>
      <w:r w:rsidRPr="00AD63D4">
        <w:rPr>
          <w:rFonts w:eastAsia="SimSun" w:cs="Simplified Arabic"/>
          <w:vertAlign w:val="superscript"/>
          <w:rtl/>
          <w:lang w:eastAsia="zh-CN"/>
        </w:rPr>
        <w:footnoteReference w:id="70"/>
      </w:r>
      <w:r w:rsidR="00C25455">
        <w:rPr>
          <w:rFonts w:eastAsia="SimSun" w:cs="B Zar" w:hint="cs"/>
          <w:sz w:val="28"/>
          <w:szCs w:val="28"/>
          <w:rtl/>
          <w:lang w:eastAsia="zh-CN"/>
        </w:rPr>
        <w:t xml:space="preserve"> «</w:t>
      </w:r>
      <w:r w:rsidRPr="00AD63D4">
        <w:rPr>
          <w:rFonts w:eastAsia="SimSun" w:cs="B Zar"/>
          <w:sz w:val="28"/>
          <w:szCs w:val="28"/>
          <w:rtl/>
          <w:lang w:eastAsia="zh-CN"/>
        </w:rPr>
        <w:t>نشانة منافق، سه چيز است: اول اينكه در صحبت</w:t>
      </w:r>
      <w:r w:rsidR="00F37225">
        <w:rPr>
          <w:rFonts w:eastAsia="SimSun" w:cs="B Zar"/>
          <w:sz w:val="28"/>
          <w:szCs w:val="28"/>
          <w:rtl/>
          <w:lang w:eastAsia="zh-CN"/>
        </w:rPr>
        <w:t xml:space="preserve">‌هاي </w:t>
      </w:r>
      <w:r w:rsidRPr="00AD63D4">
        <w:rPr>
          <w:rFonts w:eastAsia="SimSun" w:cs="B Zar"/>
          <w:sz w:val="28"/>
          <w:szCs w:val="28"/>
          <w:rtl/>
          <w:lang w:eastAsia="zh-CN"/>
        </w:rPr>
        <w:t>خود، دروغ</w:t>
      </w:r>
      <w:r w:rsidR="00F37225">
        <w:rPr>
          <w:rFonts w:eastAsia="SimSun" w:cs="B Zar"/>
          <w:sz w:val="28"/>
          <w:szCs w:val="28"/>
          <w:rtl/>
          <w:lang w:eastAsia="zh-CN"/>
        </w:rPr>
        <w:t xml:space="preserve"> </w:t>
      </w:r>
      <w:r w:rsidR="00F57E48">
        <w:rPr>
          <w:rFonts w:eastAsia="SimSun" w:cs="B Zar"/>
          <w:sz w:val="28"/>
          <w:szCs w:val="28"/>
          <w:rtl/>
          <w:lang w:eastAsia="zh-CN"/>
        </w:rPr>
        <w:t>مي‌گويد</w:t>
      </w:r>
      <w:r w:rsidRPr="00AD63D4">
        <w:rPr>
          <w:rFonts w:eastAsia="SimSun" w:cs="B Zar"/>
          <w:sz w:val="28"/>
          <w:szCs w:val="28"/>
          <w:rtl/>
          <w:lang w:eastAsia="zh-CN"/>
        </w:rPr>
        <w:t>. دوم اينكه خلاف وعده، عمل</w:t>
      </w:r>
      <w:r w:rsidR="00F37225">
        <w:rPr>
          <w:rFonts w:eastAsia="SimSun" w:cs="B Zar"/>
          <w:sz w:val="28"/>
          <w:szCs w:val="28"/>
          <w:rtl/>
          <w:lang w:eastAsia="zh-CN"/>
        </w:rPr>
        <w:t xml:space="preserve"> </w:t>
      </w:r>
      <w:r w:rsidR="00551992">
        <w:rPr>
          <w:rFonts w:eastAsia="SimSun" w:cs="B Zar"/>
          <w:sz w:val="28"/>
          <w:szCs w:val="28"/>
          <w:rtl/>
          <w:lang w:eastAsia="zh-CN"/>
        </w:rPr>
        <w:t>مي‌كند</w:t>
      </w:r>
      <w:r w:rsidRPr="00AD63D4">
        <w:rPr>
          <w:rFonts w:eastAsia="SimSun" w:cs="B Zar"/>
          <w:sz w:val="28"/>
          <w:szCs w:val="28"/>
          <w:rtl/>
          <w:lang w:eastAsia="zh-CN"/>
        </w:rPr>
        <w:t>. سوم اينكه در امانت، خيانت</w:t>
      </w:r>
      <w:r w:rsidR="00F37225">
        <w:rPr>
          <w:rFonts w:eastAsia="SimSun" w:cs="B Zar"/>
          <w:sz w:val="28"/>
          <w:szCs w:val="28"/>
          <w:rtl/>
          <w:lang w:eastAsia="zh-CN"/>
        </w:rPr>
        <w:t xml:space="preserve"> </w:t>
      </w:r>
      <w:r w:rsidR="00551992">
        <w:rPr>
          <w:rFonts w:eastAsia="SimSun" w:cs="B Zar"/>
          <w:sz w:val="28"/>
          <w:szCs w:val="28"/>
          <w:rtl/>
          <w:lang w:eastAsia="zh-CN"/>
        </w:rPr>
        <w:t>مي‌كند</w:t>
      </w:r>
      <w:r w:rsidRPr="00AD63D4">
        <w:rPr>
          <w:rFonts w:eastAsia="SimSun" w:cs="B Zar" w:hint="cs"/>
          <w:sz w:val="28"/>
          <w:szCs w:val="28"/>
          <w:rtl/>
          <w:lang w:eastAsia="zh-CN"/>
        </w:rPr>
        <w:t>».</w:t>
      </w:r>
    </w:p>
    <w:p w:rsidR="00AD63D4" w:rsidRPr="00754F67" w:rsidRDefault="00AD63D4" w:rsidP="00125444">
      <w:pPr>
        <w:pStyle w:val="a3"/>
        <w:rPr>
          <w:rFonts w:hint="cs"/>
          <w:rtl/>
        </w:rPr>
      </w:pPr>
      <w:bookmarkStart w:id="217" w:name="_Toc291009037"/>
      <w:bookmarkStart w:id="218" w:name="_Toc291009396"/>
      <w:bookmarkStart w:id="219" w:name="_Toc346966448"/>
      <w:r w:rsidRPr="00754F67">
        <w:rPr>
          <w:rFonts w:hint="cs"/>
          <w:rtl/>
        </w:rPr>
        <w:t>ثانياً: كفر اصغر</w:t>
      </w:r>
      <w:bookmarkEnd w:id="217"/>
      <w:bookmarkEnd w:id="218"/>
      <w:bookmarkEnd w:id="219"/>
    </w:p>
    <w:p w:rsidR="00AD63D4" w:rsidRPr="00754F67" w:rsidRDefault="00AD63D4" w:rsidP="00AF3F00">
      <w:pPr>
        <w:bidi/>
        <w:ind w:firstLine="284"/>
        <w:jc w:val="lowKashida"/>
        <w:rPr>
          <w:rFonts w:eastAsia="SimSun" w:cs="B Zar" w:hint="cs"/>
          <w:sz w:val="28"/>
          <w:szCs w:val="28"/>
          <w:rtl/>
          <w:lang w:eastAsia="zh-CN"/>
        </w:rPr>
      </w:pPr>
      <w:r w:rsidRPr="00754F67">
        <w:rPr>
          <w:rFonts w:eastAsia="SimSun" w:cs="B Zar" w:hint="cs"/>
          <w:sz w:val="28"/>
          <w:szCs w:val="28"/>
          <w:rtl/>
          <w:lang w:eastAsia="zh-CN"/>
        </w:rPr>
        <w:t>آن صاحبش را از اسلام خارج</w:t>
      </w:r>
      <w:r w:rsidR="00F37225">
        <w:rPr>
          <w:rFonts w:eastAsia="SimSun" w:cs="B Zar" w:hint="cs"/>
          <w:sz w:val="28"/>
          <w:szCs w:val="28"/>
          <w:rtl/>
          <w:lang w:eastAsia="zh-CN"/>
        </w:rPr>
        <w:t xml:space="preserve"> ن</w:t>
      </w:r>
      <w:r w:rsidR="00551992">
        <w:rPr>
          <w:rFonts w:eastAsia="SimSun" w:cs="B Zar" w:hint="cs"/>
          <w:sz w:val="28"/>
          <w:szCs w:val="28"/>
          <w:rtl/>
          <w:lang w:eastAsia="zh-CN"/>
        </w:rPr>
        <w:t>مي‌كند</w:t>
      </w:r>
      <w:r w:rsidRPr="00754F67">
        <w:rPr>
          <w:rFonts w:eastAsia="SimSun" w:cs="B Zar" w:hint="cs"/>
          <w:sz w:val="28"/>
          <w:szCs w:val="28"/>
          <w:rtl/>
          <w:lang w:eastAsia="zh-CN"/>
        </w:rPr>
        <w:t xml:space="preserve"> و باعث ماندگاري ابدي در آتش</w:t>
      </w:r>
      <w:r w:rsidR="00F37225">
        <w:rPr>
          <w:rFonts w:eastAsia="SimSun" w:cs="B Zar" w:hint="cs"/>
          <w:sz w:val="28"/>
          <w:szCs w:val="28"/>
          <w:rtl/>
          <w:lang w:eastAsia="zh-CN"/>
        </w:rPr>
        <w:t xml:space="preserve"> ن</w:t>
      </w:r>
      <w:r w:rsidR="00F15976">
        <w:rPr>
          <w:rFonts w:eastAsia="SimSun" w:cs="B Zar" w:hint="cs"/>
          <w:sz w:val="28"/>
          <w:szCs w:val="28"/>
          <w:rtl/>
          <w:lang w:eastAsia="zh-CN"/>
        </w:rPr>
        <w:t>مي‌شود</w:t>
      </w:r>
      <w:r w:rsidRPr="00754F67">
        <w:rPr>
          <w:rFonts w:eastAsia="SimSun" w:cs="B Zar" w:hint="cs"/>
          <w:sz w:val="28"/>
          <w:szCs w:val="28"/>
          <w:rtl/>
          <w:lang w:eastAsia="zh-CN"/>
        </w:rPr>
        <w:t xml:space="preserve"> ولي شامل وعيد شديد</w:t>
      </w:r>
      <w:r w:rsidR="00F37225">
        <w:rPr>
          <w:rFonts w:eastAsia="SimSun" w:cs="B Zar" w:hint="cs"/>
          <w:sz w:val="28"/>
          <w:szCs w:val="28"/>
          <w:rtl/>
          <w:lang w:eastAsia="zh-CN"/>
        </w:rPr>
        <w:t xml:space="preserve"> مي‌</w:t>
      </w:r>
      <w:r w:rsidRPr="00754F67">
        <w:rPr>
          <w:rFonts w:eastAsia="SimSun" w:cs="B Zar" w:hint="cs"/>
          <w:sz w:val="28"/>
          <w:szCs w:val="28"/>
          <w:rtl/>
          <w:lang w:eastAsia="zh-CN"/>
        </w:rPr>
        <w:t>گردد كه شامل كفران نعمت و تمام آنچه در نصوص در باره كفر وارد شده ولي به حد كفر اكبر نرسيده</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754F67">
        <w:rPr>
          <w:rFonts w:eastAsia="SimSun" w:cs="B Zar" w:hint="cs"/>
          <w:sz w:val="28"/>
          <w:szCs w:val="28"/>
          <w:rtl/>
          <w:lang w:eastAsia="zh-CN"/>
        </w:rPr>
        <w:t>. و مثال براي آن عبارت است از:</w:t>
      </w:r>
    </w:p>
    <w:p w:rsidR="00AD63D4" w:rsidRPr="00E6401B" w:rsidRDefault="00AD63D4" w:rsidP="00E6401B">
      <w:pPr>
        <w:bidi/>
        <w:ind w:firstLine="284"/>
        <w:jc w:val="both"/>
        <w:rPr>
          <w:rFonts w:ascii="KFGQPC Uthmanic Script HAFS" w:hAnsi="KFGQPC Uthmanic Script HAFS" w:cs="KFGQPC Uthmanic Script HAFS" w:hint="cs"/>
          <w:sz w:val="28"/>
          <w:szCs w:val="28"/>
          <w:rtl/>
        </w:rPr>
      </w:pPr>
      <w:r w:rsidRPr="00AD63D4">
        <w:rPr>
          <w:rFonts w:eastAsia="SimSun" w:cs="B Zar" w:hint="cs"/>
          <w:sz w:val="28"/>
          <w:szCs w:val="28"/>
          <w:rtl/>
          <w:lang w:eastAsia="zh-CN"/>
        </w:rPr>
        <w:t>آنچه در اين سخن الله تعالي وارد است:</w:t>
      </w:r>
      <w:r w:rsidR="002A498C">
        <w:rPr>
          <w:rFonts w:eastAsia="SimSun" w:cs="B Zar" w:hint="cs"/>
          <w:sz w:val="28"/>
          <w:szCs w:val="28"/>
          <w:rtl/>
          <w:lang w:eastAsia="zh-CN"/>
        </w:rPr>
        <w:t xml:space="preserve"> </w:t>
      </w:r>
      <w:r w:rsidR="002A498C" w:rsidRPr="002A498C">
        <w:rPr>
          <w:rFonts w:ascii="Traditional Arabic" w:hAnsi="Traditional Arabic" w:cs="Traditional Arabic"/>
          <w:sz w:val="28"/>
          <w:szCs w:val="28"/>
          <w:rtl/>
        </w:rPr>
        <w:t>﴿</w:t>
      </w:r>
      <w:r w:rsidR="00E6401B">
        <w:rPr>
          <w:rFonts w:ascii="KFGQPC Uthmanic Script HAFS" w:hAnsi="KFGQPC Uthmanic Script HAFS" w:cs="KFGQPC Uthmanic Script HAFS" w:hint="eastAsia"/>
          <w:sz w:val="28"/>
          <w:szCs w:val="28"/>
          <w:rtl/>
        </w:rPr>
        <w:t>وَضَرَبَ</w:t>
      </w:r>
      <w:r w:rsidR="00E6401B">
        <w:rPr>
          <w:rFonts w:ascii="KFGQPC Uthmanic Script HAFS" w:hAnsi="KFGQPC Uthmanic Script HAFS" w:cs="KFGQPC Uthmanic Script HAFS"/>
          <w:sz w:val="28"/>
          <w:szCs w:val="28"/>
          <w:rtl/>
        </w:rPr>
        <w:t xml:space="preserve"> </w:t>
      </w:r>
      <w:r w:rsidR="00E6401B">
        <w:rPr>
          <w:rFonts w:ascii="KFGQPC Uthmanic Script HAFS" w:hAnsi="KFGQPC Uthmanic Script HAFS" w:cs="KFGQPC Uthmanic Script HAFS" w:hint="cs"/>
          <w:sz w:val="28"/>
          <w:szCs w:val="28"/>
          <w:rtl/>
        </w:rPr>
        <w:t>ٱ</w:t>
      </w:r>
      <w:r w:rsidR="00E6401B">
        <w:rPr>
          <w:rFonts w:ascii="KFGQPC Uthmanic Script HAFS" w:hAnsi="KFGQPC Uthmanic Script HAFS" w:cs="KFGQPC Uthmanic Script HAFS" w:hint="eastAsia"/>
          <w:sz w:val="28"/>
          <w:szCs w:val="28"/>
          <w:rtl/>
        </w:rPr>
        <w:t>للَّهُ</w:t>
      </w:r>
      <w:r w:rsidR="00E6401B">
        <w:rPr>
          <w:rFonts w:ascii="KFGQPC Uthmanic Script HAFS" w:hAnsi="KFGQPC Uthmanic Script HAFS" w:cs="KFGQPC Uthmanic Script HAFS"/>
          <w:sz w:val="28"/>
          <w:szCs w:val="28"/>
          <w:rtl/>
        </w:rPr>
        <w:t xml:space="preserve"> مَثَلٗا قَرۡيَةٗ كَانَتۡ ءَامِنَةٗ مُّطۡمَئِنَّةٗ يَأۡتِيهَا رِزۡقُهَا رَغَدٗا مِّن كُلِّ مَكَانٖ فَكَفَرَتۡ بِأَنۡعُمِ </w:t>
      </w:r>
      <w:r w:rsidR="00E6401B">
        <w:rPr>
          <w:rFonts w:ascii="KFGQPC Uthmanic Script HAFS" w:hAnsi="KFGQPC Uthmanic Script HAFS" w:cs="KFGQPC Uthmanic Script HAFS" w:hint="cs"/>
          <w:sz w:val="28"/>
          <w:szCs w:val="28"/>
          <w:rtl/>
        </w:rPr>
        <w:t>ٱ</w:t>
      </w:r>
      <w:r w:rsidR="00E6401B">
        <w:rPr>
          <w:rFonts w:ascii="KFGQPC Uthmanic Script HAFS" w:hAnsi="KFGQPC Uthmanic Script HAFS" w:cs="KFGQPC Uthmanic Script HAFS" w:hint="eastAsia"/>
          <w:sz w:val="28"/>
          <w:szCs w:val="28"/>
          <w:rtl/>
        </w:rPr>
        <w:t>للَّهِ</w:t>
      </w:r>
      <w:r w:rsidR="00E6401B">
        <w:rPr>
          <w:rFonts w:ascii="KFGQPC Uthmanic Script HAFS" w:hAnsi="KFGQPC Uthmanic Script HAFS" w:cs="KFGQPC Uthmanic Script HAFS"/>
          <w:sz w:val="28"/>
          <w:szCs w:val="28"/>
          <w:rtl/>
        </w:rPr>
        <w:t xml:space="preserve"> فَأَذَٰقَهَا </w:t>
      </w:r>
      <w:r w:rsidR="00E6401B">
        <w:rPr>
          <w:rFonts w:ascii="KFGQPC Uthmanic Script HAFS" w:hAnsi="KFGQPC Uthmanic Script HAFS" w:cs="KFGQPC Uthmanic Script HAFS" w:hint="cs"/>
          <w:sz w:val="28"/>
          <w:szCs w:val="28"/>
          <w:rtl/>
        </w:rPr>
        <w:t>ٱ</w:t>
      </w:r>
      <w:r w:rsidR="00E6401B">
        <w:rPr>
          <w:rFonts w:ascii="KFGQPC Uthmanic Script HAFS" w:hAnsi="KFGQPC Uthmanic Script HAFS" w:cs="KFGQPC Uthmanic Script HAFS" w:hint="eastAsia"/>
          <w:sz w:val="28"/>
          <w:szCs w:val="28"/>
          <w:rtl/>
        </w:rPr>
        <w:t>للَّهُ</w:t>
      </w:r>
      <w:r w:rsidR="00E6401B">
        <w:rPr>
          <w:rFonts w:ascii="KFGQPC Uthmanic Script HAFS" w:hAnsi="KFGQPC Uthmanic Script HAFS" w:cs="KFGQPC Uthmanic Script HAFS"/>
          <w:sz w:val="28"/>
          <w:szCs w:val="28"/>
          <w:rtl/>
        </w:rPr>
        <w:t xml:space="preserve"> لِبَاسَ </w:t>
      </w:r>
      <w:r w:rsidR="00E6401B">
        <w:rPr>
          <w:rFonts w:ascii="KFGQPC Uthmanic Script HAFS" w:hAnsi="KFGQPC Uthmanic Script HAFS" w:cs="KFGQPC Uthmanic Script HAFS" w:hint="cs"/>
          <w:sz w:val="28"/>
          <w:szCs w:val="28"/>
          <w:rtl/>
        </w:rPr>
        <w:t>ٱ</w:t>
      </w:r>
      <w:r w:rsidR="00E6401B">
        <w:rPr>
          <w:rFonts w:ascii="KFGQPC Uthmanic Script HAFS" w:hAnsi="KFGQPC Uthmanic Script HAFS" w:cs="KFGQPC Uthmanic Script HAFS" w:hint="eastAsia"/>
          <w:sz w:val="28"/>
          <w:szCs w:val="28"/>
          <w:rtl/>
        </w:rPr>
        <w:t>لۡجُوعِ</w:t>
      </w:r>
      <w:r w:rsidR="00E6401B">
        <w:rPr>
          <w:rFonts w:ascii="KFGQPC Uthmanic Script HAFS" w:hAnsi="KFGQPC Uthmanic Script HAFS" w:cs="KFGQPC Uthmanic Script HAFS"/>
          <w:sz w:val="28"/>
          <w:szCs w:val="28"/>
          <w:rtl/>
        </w:rPr>
        <w:t xml:space="preserve"> وَ</w:t>
      </w:r>
      <w:r w:rsidR="00E6401B">
        <w:rPr>
          <w:rFonts w:ascii="KFGQPC Uthmanic Script HAFS" w:hAnsi="KFGQPC Uthmanic Script HAFS" w:cs="KFGQPC Uthmanic Script HAFS" w:hint="cs"/>
          <w:sz w:val="28"/>
          <w:szCs w:val="28"/>
          <w:rtl/>
        </w:rPr>
        <w:t>ٱ</w:t>
      </w:r>
      <w:r w:rsidR="00E6401B">
        <w:rPr>
          <w:rFonts w:ascii="KFGQPC Uthmanic Script HAFS" w:hAnsi="KFGQPC Uthmanic Script HAFS" w:cs="KFGQPC Uthmanic Script HAFS" w:hint="eastAsia"/>
          <w:sz w:val="28"/>
          <w:szCs w:val="28"/>
          <w:rtl/>
        </w:rPr>
        <w:t>لۡخَوۡفِ</w:t>
      </w:r>
      <w:r w:rsidR="00E6401B">
        <w:rPr>
          <w:rFonts w:ascii="KFGQPC Uthmanic Script HAFS" w:hAnsi="KFGQPC Uthmanic Script HAFS" w:cs="KFGQPC Uthmanic Script HAFS"/>
          <w:sz w:val="28"/>
          <w:szCs w:val="28"/>
          <w:rtl/>
        </w:rPr>
        <w:t xml:space="preserve"> بِمَا كَانُواْ يَصۡنَعُونَ ١١٢</w:t>
      </w:r>
      <w:r w:rsidR="002A498C" w:rsidRPr="002A498C">
        <w:rPr>
          <w:rFonts w:ascii="Traditional Arabic" w:hAnsi="Traditional Arabic" w:cs="Traditional Arabic"/>
          <w:sz w:val="28"/>
          <w:szCs w:val="28"/>
          <w:rtl/>
        </w:rPr>
        <w:t>﴾</w:t>
      </w:r>
      <w:r w:rsidR="002A498C" w:rsidRPr="002A498C">
        <w:rPr>
          <w:rFonts w:hint="cs"/>
          <w:rtl/>
        </w:rPr>
        <w:t xml:space="preserve"> </w:t>
      </w:r>
      <w:r w:rsidR="002A498C" w:rsidRPr="002A498C">
        <w:rPr>
          <w:rFonts w:ascii="mylotus" w:hAnsi="mylotus" w:cs="mylotus"/>
          <w:sz w:val="26"/>
          <w:szCs w:val="26"/>
          <w:rtl/>
          <w:lang w:bidi="ar-SA"/>
        </w:rPr>
        <w:t>[</w:t>
      </w:r>
      <w:r w:rsidR="002A498C">
        <w:rPr>
          <w:rFonts w:ascii="mylotus" w:hAnsi="mylotus" w:cs="mylotus"/>
          <w:sz w:val="26"/>
          <w:szCs w:val="26"/>
          <w:rtl/>
          <w:lang w:bidi="ar-SA"/>
        </w:rPr>
        <w:t>النحل: 112</w:t>
      </w:r>
      <w:r w:rsidR="002A498C" w:rsidRPr="002A498C">
        <w:rPr>
          <w:rFonts w:ascii="mylotus" w:hAnsi="mylotus" w:cs="mylotus"/>
          <w:sz w:val="26"/>
          <w:szCs w:val="26"/>
          <w:rtl/>
          <w:lang w:bidi="ar-SA"/>
        </w:rPr>
        <w:t>]</w:t>
      </w:r>
      <w:r w:rsidR="002A498C">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AD63D4">
        <w:rPr>
          <w:rFonts w:eastAsia="SimSun" w:cs="B Zar" w:hint="cs"/>
          <w:sz w:val="28"/>
          <w:szCs w:val="28"/>
          <w:rtl/>
          <w:lang w:eastAsia="zh-CN"/>
        </w:rPr>
        <w:t>خداوند مثال آبادي اي را آورد كه در امن و امان بودند و از هر طرف روزي به</w:t>
      </w:r>
      <w:r w:rsidR="00F37225">
        <w:rPr>
          <w:rFonts w:eastAsia="SimSun" w:cs="B Zar" w:hint="cs"/>
          <w:sz w:val="28"/>
          <w:szCs w:val="28"/>
          <w:rtl/>
          <w:lang w:eastAsia="zh-CN"/>
        </w:rPr>
        <w:t xml:space="preserve"> آن‌ها مي‌</w:t>
      </w:r>
      <w:r w:rsidRPr="00AD63D4">
        <w:rPr>
          <w:rFonts w:eastAsia="SimSun" w:cs="B Zar" w:hint="cs"/>
          <w:sz w:val="28"/>
          <w:szCs w:val="28"/>
          <w:rtl/>
          <w:lang w:eastAsia="zh-CN"/>
        </w:rPr>
        <w:t>رسيد و اهل آن به نعمت خداوند كافر شدند پس خداوند لباس ترس و گرسنگي را بخاطر اعمالي كه انجام</w:t>
      </w:r>
      <w:r w:rsidR="00F37225">
        <w:rPr>
          <w:rFonts w:eastAsia="SimSun" w:cs="B Zar" w:hint="cs"/>
          <w:sz w:val="28"/>
          <w:szCs w:val="28"/>
          <w:rtl/>
          <w:lang w:eastAsia="zh-CN"/>
        </w:rPr>
        <w:t xml:space="preserve"> مي‌</w:t>
      </w:r>
      <w:r w:rsidRPr="00AD63D4">
        <w:rPr>
          <w:rFonts w:eastAsia="SimSun" w:cs="B Zar" w:hint="cs"/>
          <w:sz w:val="28"/>
          <w:szCs w:val="28"/>
          <w:rtl/>
          <w:lang w:eastAsia="zh-CN"/>
        </w:rPr>
        <w:t>دادند بر</w:t>
      </w:r>
      <w:r w:rsidR="00F37225">
        <w:rPr>
          <w:rFonts w:eastAsia="SimSun" w:cs="B Zar" w:hint="cs"/>
          <w:sz w:val="28"/>
          <w:szCs w:val="28"/>
          <w:rtl/>
          <w:lang w:eastAsia="zh-CN"/>
        </w:rPr>
        <w:t xml:space="preserve"> آن‌ها </w:t>
      </w:r>
      <w:r w:rsidRPr="00AD63D4">
        <w:rPr>
          <w:rFonts w:eastAsia="SimSun" w:cs="B Zar" w:hint="cs"/>
          <w:sz w:val="28"/>
          <w:szCs w:val="28"/>
          <w:rtl/>
          <w:lang w:eastAsia="zh-CN"/>
        </w:rPr>
        <w:t>پوشانيد». و رسول الله</w:t>
      </w:r>
      <w:r w:rsidRPr="00AD63D4">
        <w:rPr>
          <w:rFonts w:eastAsia="SimSun" w:cs="CTraditional Arabic" w:hint="cs"/>
          <w:sz w:val="28"/>
          <w:szCs w:val="28"/>
          <w:rtl/>
          <w:lang w:eastAsia="zh-CN"/>
        </w:rPr>
        <w:t>ص</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D63D4">
        <w:rPr>
          <w:rFonts w:eastAsia="SimSun" w:cs="B Zar" w:hint="cs"/>
          <w:sz w:val="28"/>
          <w:szCs w:val="28"/>
          <w:rtl/>
          <w:lang w:eastAsia="zh-CN"/>
        </w:rPr>
        <w:t>:</w:t>
      </w:r>
      <w:r w:rsidR="00C25455">
        <w:rPr>
          <w:rFonts w:ascii="Lotus Linotype" w:eastAsia="SimSun" w:hAnsi="Lotus Linotype" w:cs="Lotus Linotype"/>
          <w:sz w:val="28"/>
          <w:szCs w:val="28"/>
          <w:rtl/>
          <w:lang w:eastAsia="zh-CN"/>
        </w:rPr>
        <w:t xml:space="preserve"> </w:t>
      </w:r>
      <w:r w:rsidR="00C25455" w:rsidRPr="00C25455">
        <w:rPr>
          <w:rStyle w:val="Char4"/>
          <w:rFonts w:eastAsia="SimSun"/>
          <w:rtl/>
        </w:rPr>
        <w:t>«</w:t>
      </w:r>
      <w:r w:rsidRPr="00C25455">
        <w:rPr>
          <w:rStyle w:val="Char4"/>
          <w:rFonts w:eastAsia="SimSun"/>
          <w:rtl/>
        </w:rPr>
        <w:t>اثْنَتَانِ فِي النَّاسِ هُمَا بِهِمْ كُفْرٌ الطَّعْنُ فِي النَّسَبِ وَالنِّيَاحَةُ عَلَى الْمَيِّتِ»</w:t>
      </w:r>
      <w:r w:rsidRPr="00AD63D4">
        <w:rPr>
          <w:rFonts w:eastAsia="SimSun" w:cs="Simplified Arabic"/>
          <w:vertAlign w:val="superscript"/>
          <w:rtl/>
          <w:lang w:eastAsia="zh-CN"/>
        </w:rPr>
        <w:footnoteReference w:id="71"/>
      </w:r>
      <w:r w:rsidR="00C25455">
        <w:rPr>
          <w:rFonts w:eastAsia="SimSun" w:cs="B Zar" w:hint="cs"/>
          <w:sz w:val="28"/>
          <w:szCs w:val="28"/>
          <w:rtl/>
          <w:lang w:eastAsia="zh-CN"/>
        </w:rPr>
        <w:t xml:space="preserve"> «</w:t>
      </w:r>
      <w:r w:rsidRPr="00AD63D4">
        <w:rPr>
          <w:rFonts w:eastAsia="SimSun" w:cs="B Zar" w:hint="cs"/>
          <w:sz w:val="28"/>
          <w:szCs w:val="28"/>
          <w:rtl/>
          <w:lang w:eastAsia="zh-CN"/>
        </w:rPr>
        <w:t>دو كار در بين مردم وجود دارد كه كفر</w:t>
      </w:r>
      <w:r w:rsidR="00F37225">
        <w:rPr>
          <w:rFonts w:eastAsia="SimSun" w:cs="B Zar" w:hint="cs"/>
          <w:sz w:val="28"/>
          <w:szCs w:val="28"/>
          <w:rtl/>
          <w:lang w:eastAsia="zh-CN"/>
        </w:rPr>
        <w:t xml:space="preserve"> مي‌</w:t>
      </w:r>
      <w:r w:rsidRPr="00AD63D4">
        <w:rPr>
          <w:rFonts w:eastAsia="SimSun" w:cs="B Zar" w:hint="cs"/>
          <w:sz w:val="28"/>
          <w:szCs w:val="28"/>
          <w:rtl/>
          <w:lang w:eastAsia="zh-CN"/>
        </w:rPr>
        <w:t>باشند طعنه زدن در نسب و نوحه كردن بر مرده». و</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D63D4">
        <w:rPr>
          <w:rFonts w:eastAsia="SimSun" w:cs="B Zar" w:hint="cs"/>
          <w:sz w:val="28"/>
          <w:szCs w:val="28"/>
          <w:rtl/>
          <w:lang w:eastAsia="zh-CN"/>
        </w:rPr>
        <w:t>:</w:t>
      </w:r>
      <w:r w:rsidR="00C25455">
        <w:rPr>
          <w:rFonts w:ascii="Lotus Linotype" w:eastAsia="SimSun" w:hAnsi="Lotus Linotype" w:cs="Lotus Linotype"/>
          <w:sz w:val="28"/>
          <w:szCs w:val="28"/>
          <w:rtl/>
          <w:lang w:eastAsia="zh-CN"/>
        </w:rPr>
        <w:t xml:space="preserve"> </w:t>
      </w:r>
      <w:r w:rsidR="00C25455" w:rsidRPr="00C25455">
        <w:rPr>
          <w:rStyle w:val="Char4"/>
          <w:rFonts w:eastAsia="SimSun"/>
          <w:rtl/>
        </w:rPr>
        <w:t>«</w:t>
      </w:r>
      <w:r w:rsidRPr="00C25455">
        <w:rPr>
          <w:rStyle w:val="Char4"/>
          <w:rFonts w:eastAsia="SimSun"/>
          <w:rtl/>
        </w:rPr>
        <w:t>لَا تَرْجِعُوا بَعْدِي كُفَّارًا يَضْرِبُ بَعْضُكُمْ رِقَابَ بَعْضٍ»</w:t>
      </w:r>
      <w:r w:rsidRPr="00AD63D4">
        <w:rPr>
          <w:rFonts w:eastAsia="SimSun" w:cs="Simplified Arabic"/>
          <w:vertAlign w:val="superscript"/>
          <w:rtl/>
          <w:lang w:eastAsia="zh-CN"/>
        </w:rPr>
        <w:footnoteReference w:id="72"/>
      </w:r>
      <w:r w:rsidR="00C25455">
        <w:rPr>
          <w:rFonts w:eastAsia="SimSun" w:cs="B Zar" w:hint="cs"/>
          <w:sz w:val="28"/>
          <w:szCs w:val="28"/>
          <w:rtl/>
          <w:lang w:eastAsia="zh-CN"/>
        </w:rPr>
        <w:t xml:space="preserve"> «</w:t>
      </w:r>
      <w:r w:rsidRPr="00AD63D4">
        <w:rPr>
          <w:rFonts w:eastAsia="SimSun" w:cs="B Zar" w:hint="cs"/>
          <w:sz w:val="28"/>
          <w:szCs w:val="28"/>
          <w:rtl/>
          <w:lang w:eastAsia="zh-CN"/>
        </w:rPr>
        <w:t>ب</w:t>
      </w:r>
      <w:r w:rsidRPr="00AD63D4">
        <w:rPr>
          <w:rFonts w:eastAsia="SimSun" w:cs="B Zar"/>
          <w:sz w:val="28"/>
          <w:szCs w:val="28"/>
          <w:rtl/>
          <w:lang w:eastAsia="zh-CN"/>
        </w:rPr>
        <w:t>عد از من كافر نشويد تا با جنگ وخونريزي يكديگر را نابود سازيد</w:t>
      </w:r>
      <w:r w:rsidRPr="00AD63D4">
        <w:rPr>
          <w:rFonts w:eastAsia="SimSun" w:cs="B Zar" w:hint="cs"/>
          <w:sz w:val="28"/>
          <w:szCs w:val="28"/>
          <w:rtl/>
          <w:lang w:eastAsia="zh-CN"/>
        </w:rPr>
        <w:t>». اين مثال و مثال</w:t>
      </w:r>
      <w:r w:rsidR="00C25455">
        <w:rPr>
          <w:rFonts w:eastAsia="SimSun" w:cs="B Zar" w:hint="cs"/>
          <w:sz w:val="28"/>
          <w:szCs w:val="28"/>
          <w:rtl/>
          <w:lang w:eastAsia="zh-CN"/>
        </w:rPr>
        <w:t>‌</w:t>
      </w:r>
      <w:r w:rsidRPr="00AD63D4">
        <w:rPr>
          <w:rFonts w:eastAsia="SimSun" w:cs="B Zar" w:hint="cs"/>
          <w:sz w:val="28"/>
          <w:szCs w:val="28"/>
          <w:rtl/>
          <w:lang w:eastAsia="zh-CN"/>
        </w:rPr>
        <w:t>هايي مانند اين كفر دون كفر است و شخص را از اسلام خارج</w:t>
      </w:r>
      <w:r w:rsidR="00F37225">
        <w:rPr>
          <w:rFonts w:eastAsia="SimSun" w:cs="B Zar" w:hint="cs"/>
          <w:sz w:val="28"/>
          <w:szCs w:val="28"/>
          <w:rtl/>
          <w:lang w:eastAsia="zh-CN"/>
        </w:rPr>
        <w:t xml:space="preserve"> ن</w:t>
      </w:r>
      <w:r w:rsidR="00551992">
        <w:rPr>
          <w:rFonts w:eastAsia="SimSun" w:cs="B Zar" w:hint="cs"/>
          <w:sz w:val="28"/>
          <w:szCs w:val="28"/>
          <w:rtl/>
          <w:lang w:eastAsia="zh-CN"/>
        </w:rPr>
        <w:t>مي‌كند</w:t>
      </w:r>
      <w:r w:rsidRPr="00AD63D4">
        <w:rPr>
          <w:rFonts w:eastAsia="SimSun" w:cs="B Zar" w:hint="cs"/>
          <w:sz w:val="28"/>
          <w:szCs w:val="28"/>
          <w:rtl/>
          <w:lang w:eastAsia="zh-CN"/>
        </w:rPr>
        <w:t>.</w:t>
      </w:r>
    </w:p>
    <w:p w:rsidR="00AD63D4" w:rsidRPr="00E6401B" w:rsidRDefault="00AD63D4" w:rsidP="00E6401B">
      <w:pPr>
        <w:bidi/>
        <w:ind w:firstLine="284"/>
        <w:jc w:val="both"/>
        <w:rPr>
          <w:rFonts w:ascii="KFGQPC Uthmanic Script HAFS" w:hAnsi="KFGQPC Uthmanic Script HAFS" w:cs="KFGQPC Uthmanic Script HAFS" w:hint="cs"/>
          <w:sz w:val="28"/>
          <w:szCs w:val="28"/>
          <w:rtl/>
        </w:rPr>
      </w:pPr>
      <w:r w:rsidRPr="00AD63D4">
        <w:rPr>
          <w:rFonts w:eastAsia="SimSun" w:cs="B Zar" w:hint="cs"/>
          <w:sz w:val="28"/>
          <w:szCs w:val="28"/>
          <w:rtl/>
          <w:lang w:eastAsia="zh-CN"/>
        </w:rPr>
        <w:t>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D63D4">
        <w:rPr>
          <w:rFonts w:eastAsia="SimSun" w:cs="B Zar" w:hint="cs"/>
          <w:sz w:val="28"/>
          <w:szCs w:val="28"/>
          <w:rtl/>
          <w:lang w:eastAsia="zh-CN"/>
        </w:rPr>
        <w:t>:</w:t>
      </w:r>
      <w:r w:rsidR="002A498C">
        <w:rPr>
          <w:rFonts w:eastAsia="SimSun" w:cs="B Zar" w:hint="cs"/>
          <w:sz w:val="28"/>
          <w:szCs w:val="28"/>
          <w:rtl/>
          <w:lang w:eastAsia="zh-CN"/>
        </w:rPr>
        <w:t xml:space="preserve"> </w:t>
      </w:r>
      <w:r w:rsidR="002A498C" w:rsidRPr="002A498C">
        <w:rPr>
          <w:rFonts w:ascii="Traditional Arabic" w:hAnsi="Traditional Arabic" w:cs="Traditional Arabic"/>
          <w:sz w:val="28"/>
          <w:szCs w:val="28"/>
          <w:rtl/>
        </w:rPr>
        <w:t>﴿</w:t>
      </w:r>
      <w:r w:rsidR="00E6401B">
        <w:rPr>
          <w:rFonts w:ascii="KFGQPC Uthmanic Script HAFS" w:hAnsi="KFGQPC Uthmanic Script HAFS" w:cs="KFGQPC Uthmanic Script HAFS" w:hint="eastAsia"/>
          <w:sz w:val="28"/>
          <w:szCs w:val="28"/>
          <w:rtl/>
        </w:rPr>
        <w:t>وَإِن</w:t>
      </w:r>
      <w:r w:rsidR="00E6401B">
        <w:rPr>
          <w:rFonts w:ascii="KFGQPC Uthmanic Script HAFS" w:hAnsi="KFGQPC Uthmanic Script HAFS" w:cs="KFGQPC Uthmanic Script HAFS"/>
          <w:sz w:val="28"/>
          <w:szCs w:val="28"/>
          <w:rtl/>
        </w:rPr>
        <w:t xml:space="preserve"> طَآئِفَتَانِ مِنَ </w:t>
      </w:r>
      <w:r w:rsidR="00E6401B">
        <w:rPr>
          <w:rFonts w:ascii="KFGQPC Uthmanic Script HAFS" w:hAnsi="KFGQPC Uthmanic Script HAFS" w:cs="KFGQPC Uthmanic Script HAFS" w:hint="cs"/>
          <w:sz w:val="28"/>
          <w:szCs w:val="28"/>
          <w:rtl/>
        </w:rPr>
        <w:t>ٱ</w:t>
      </w:r>
      <w:r w:rsidR="00E6401B">
        <w:rPr>
          <w:rFonts w:ascii="KFGQPC Uthmanic Script HAFS" w:hAnsi="KFGQPC Uthmanic Script HAFS" w:cs="KFGQPC Uthmanic Script HAFS" w:hint="eastAsia"/>
          <w:sz w:val="28"/>
          <w:szCs w:val="28"/>
          <w:rtl/>
        </w:rPr>
        <w:t>لۡمُؤۡمِنِينَ</w:t>
      </w:r>
      <w:r w:rsidR="00E6401B">
        <w:rPr>
          <w:rFonts w:ascii="KFGQPC Uthmanic Script HAFS" w:hAnsi="KFGQPC Uthmanic Script HAFS" w:cs="KFGQPC Uthmanic Script HAFS"/>
          <w:sz w:val="28"/>
          <w:szCs w:val="28"/>
          <w:rtl/>
        </w:rPr>
        <w:t xml:space="preserve"> </w:t>
      </w:r>
      <w:r w:rsidR="00E6401B">
        <w:rPr>
          <w:rFonts w:ascii="KFGQPC Uthmanic Script HAFS" w:hAnsi="KFGQPC Uthmanic Script HAFS" w:cs="KFGQPC Uthmanic Script HAFS" w:hint="cs"/>
          <w:sz w:val="28"/>
          <w:szCs w:val="28"/>
          <w:rtl/>
        </w:rPr>
        <w:t>ٱ</w:t>
      </w:r>
      <w:r w:rsidR="00E6401B">
        <w:rPr>
          <w:rFonts w:ascii="KFGQPC Uthmanic Script HAFS" w:hAnsi="KFGQPC Uthmanic Script HAFS" w:cs="KFGQPC Uthmanic Script HAFS" w:hint="eastAsia"/>
          <w:sz w:val="28"/>
          <w:szCs w:val="28"/>
          <w:rtl/>
        </w:rPr>
        <w:t>قۡتَتَلُواْ</w:t>
      </w:r>
      <w:r w:rsidR="00E6401B">
        <w:rPr>
          <w:rFonts w:ascii="KFGQPC Uthmanic Script HAFS" w:hAnsi="KFGQPC Uthmanic Script HAFS" w:cs="KFGQPC Uthmanic Script HAFS"/>
          <w:sz w:val="28"/>
          <w:szCs w:val="28"/>
          <w:rtl/>
        </w:rPr>
        <w:t xml:space="preserve"> فَأَصۡلِحُواْ بَيۡنَهُمَاۖ فَإِنۢ بَغَتۡ إِحۡدَىٰهُمَا عَلَى </w:t>
      </w:r>
      <w:r w:rsidR="00E6401B">
        <w:rPr>
          <w:rFonts w:ascii="KFGQPC Uthmanic Script HAFS" w:hAnsi="KFGQPC Uthmanic Script HAFS" w:cs="KFGQPC Uthmanic Script HAFS" w:hint="cs"/>
          <w:sz w:val="28"/>
          <w:szCs w:val="28"/>
          <w:rtl/>
        </w:rPr>
        <w:t>ٱ</w:t>
      </w:r>
      <w:r w:rsidR="00E6401B">
        <w:rPr>
          <w:rFonts w:ascii="KFGQPC Uthmanic Script HAFS" w:hAnsi="KFGQPC Uthmanic Script HAFS" w:cs="KFGQPC Uthmanic Script HAFS" w:hint="eastAsia"/>
          <w:sz w:val="28"/>
          <w:szCs w:val="28"/>
          <w:rtl/>
        </w:rPr>
        <w:t>لۡأُخۡرَىٰ</w:t>
      </w:r>
      <w:r w:rsidR="00E6401B">
        <w:rPr>
          <w:rFonts w:ascii="KFGQPC Uthmanic Script HAFS" w:hAnsi="KFGQPC Uthmanic Script HAFS" w:cs="KFGQPC Uthmanic Script HAFS"/>
          <w:sz w:val="28"/>
          <w:szCs w:val="28"/>
          <w:rtl/>
        </w:rPr>
        <w:t xml:space="preserve"> فَقَٰتِلُواْ </w:t>
      </w:r>
      <w:r w:rsidR="00E6401B">
        <w:rPr>
          <w:rFonts w:ascii="KFGQPC Uthmanic Script HAFS" w:hAnsi="KFGQPC Uthmanic Script HAFS" w:cs="KFGQPC Uthmanic Script HAFS" w:hint="cs"/>
          <w:sz w:val="28"/>
          <w:szCs w:val="28"/>
          <w:rtl/>
        </w:rPr>
        <w:t>ٱ</w:t>
      </w:r>
      <w:r w:rsidR="00E6401B">
        <w:rPr>
          <w:rFonts w:ascii="KFGQPC Uthmanic Script HAFS" w:hAnsi="KFGQPC Uthmanic Script HAFS" w:cs="KFGQPC Uthmanic Script HAFS" w:hint="eastAsia"/>
          <w:sz w:val="28"/>
          <w:szCs w:val="28"/>
          <w:rtl/>
        </w:rPr>
        <w:t>لَّتِي</w:t>
      </w:r>
      <w:r w:rsidR="00E6401B">
        <w:rPr>
          <w:rFonts w:ascii="KFGQPC Uthmanic Script HAFS" w:hAnsi="KFGQPC Uthmanic Script HAFS" w:cs="KFGQPC Uthmanic Script HAFS"/>
          <w:sz w:val="28"/>
          <w:szCs w:val="28"/>
          <w:rtl/>
        </w:rPr>
        <w:t xml:space="preserve"> تَبۡغِي حَتَّىٰ تَفِيٓءَ إِلَىٰٓ أَمۡرِ </w:t>
      </w:r>
      <w:r w:rsidR="00E6401B">
        <w:rPr>
          <w:rFonts w:ascii="KFGQPC Uthmanic Script HAFS" w:hAnsi="KFGQPC Uthmanic Script HAFS" w:cs="KFGQPC Uthmanic Script HAFS" w:hint="cs"/>
          <w:sz w:val="28"/>
          <w:szCs w:val="28"/>
          <w:rtl/>
        </w:rPr>
        <w:t>ٱ</w:t>
      </w:r>
      <w:r w:rsidR="00E6401B">
        <w:rPr>
          <w:rFonts w:ascii="KFGQPC Uthmanic Script HAFS" w:hAnsi="KFGQPC Uthmanic Script HAFS" w:cs="KFGQPC Uthmanic Script HAFS" w:hint="eastAsia"/>
          <w:sz w:val="28"/>
          <w:szCs w:val="28"/>
          <w:rtl/>
        </w:rPr>
        <w:t>للَّهِۚ</w:t>
      </w:r>
      <w:r w:rsidR="00E6401B">
        <w:rPr>
          <w:rFonts w:ascii="KFGQPC Uthmanic Script HAFS" w:hAnsi="KFGQPC Uthmanic Script HAFS" w:cs="KFGQPC Uthmanic Script HAFS"/>
          <w:sz w:val="28"/>
          <w:szCs w:val="28"/>
          <w:rtl/>
        </w:rPr>
        <w:t xml:space="preserve"> فَإِن فَآءَتۡ فَأَصۡلِحُواْ بَيۡنَهُمَا بِ</w:t>
      </w:r>
      <w:r w:rsidR="00E6401B">
        <w:rPr>
          <w:rFonts w:ascii="KFGQPC Uthmanic Script HAFS" w:hAnsi="KFGQPC Uthmanic Script HAFS" w:cs="KFGQPC Uthmanic Script HAFS" w:hint="cs"/>
          <w:sz w:val="28"/>
          <w:szCs w:val="28"/>
          <w:rtl/>
        </w:rPr>
        <w:t>ٱ</w:t>
      </w:r>
      <w:r w:rsidR="00E6401B">
        <w:rPr>
          <w:rFonts w:ascii="KFGQPC Uthmanic Script HAFS" w:hAnsi="KFGQPC Uthmanic Script HAFS" w:cs="KFGQPC Uthmanic Script HAFS" w:hint="eastAsia"/>
          <w:sz w:val="28"/>
          <w:szCs w:val="28"/>
          <w:rtl/>
        </w:rPr>
        <w:t>لۡعَدۡلِ</w:t>
      </w:r>
      <w:r w:rsidR="00E6401B">
        <w:rPr>
          <w:rFonts w:ascii="KFGQPC Uthmanic Script HAFS" w:hAnsi="KFGQPC Uthmanic Script HAFS" w:cs="KFGQPC Uthmanic Script HAFS"/>
          <w:sz w:val="28"/>
          <w:szCs w:val="28"/>
          <w:rtl/>
        </w:rPr>
        <w:t xml:space="preserve"> وَأَقۡ</w:t>
      </w:r>
      <w:r w:rsidR="00E6401B">
        <w:rPr>
          <w:rFonts w:ascii="KFGQPC Uthmanic Script HAFS" w:hAnsi="KFGQPC Uthmanic Script HAFS" w:cs="KFGQPC Uthmanic Script HAFS" w:hint="eastAsia"/>
          <w:sz w:val="28"/>
          <w:szCs w:val="28"/>
          <w:rtl/>
        </w:rPr>
        <w:t>سِطُوٓاْۖ</w:t>
      </w:r>
      <w:r w:rsidR="00E6401B">
        <w:rPr>
          <w:rFonts w:ascii="KFGQPC Uthmanic Script HAFS" w:hAnsi="KFGQPC Uthmanic Script HAFS" w:cs="KFGQPC Uthmanic Script HAFS"/>
          <w:sz w:val="28"/>
          <w:szCs w:val="28"/>
          <w:rtl/>
        </w:rPr>
        <w:t xml:space="preserve"> إِنَّ </w:t>
      </w:r>
      <w:r w:rsidR="00E6401B">
        <w:rPr>
          <w:rFonts w:ascii="KFGQPC Uthmanic Script HAFS" w:hAnsi="KFGQPC Uthmanic Script HAFS" w:cs="KFGQPC Uthmanic Script HAFS" w:hint="cs"/>
          <w:sz w:val="28"/>
          <w:szCs w:val="28"/>
          <w:rtl/>
        </w:rPr>
        <w:t>ٱ</w:t>
      </w:r>
      <w:r w:rsidR="00E6401B">
        <w:rPr>
          <w:rFonts w:ascii="KFGQPC Uthmanic Script HAFS" w:hAnsi="KFGQPC Uthmanic Script HAFS" w:cs="KFGQPC Uthmanic Script HAFS" w:hint="eastAsia"/>
          <w:sz w:val="28"/>
          <w:szCs w:val="28"/>
          <w:rtl/>
        </w:rPr>
        <w:t>للَّهَ</w:t>
      </w:r>
      <w:r w:rsidR="00E6401B">
        <w:rPr>
          <w:rFonts w:ascii="KFGQPC Uthmanic Script HAFS" w:hAnsi="KFGQPC Uthmanic Script HAFS" w:cs="KFGQPC Uthmanic Script HAFS"/>
          <w:sz w:val="28"/>
          <w:szCs w:val="28"/>
          <w:rtl/>
        </w:rPr>
        <w:t xml:space="preserve"> يُحِبُّ </w:t>
      </w:r>
      <w:r w:rsidR="00E6401B">
        <w:rPr>
          <w:rFonts w:ascii="KFGQPC Uthmanic Script HAFS" w:hAnsi="KFGQPC Uthmanic Script HAFS" w:cs="KFGQPC Uthmanic Script HAFS" w:hint="cs"/>
          <w:sz w:val="28"/>
          <w:szCs w:val="28"/>
          <w:rtl/>
        </w:rPr>
        <w:t>ٱ</w:t>
      </w:r>
      <w:r w:rsidR="00E6401B">
        <w:rPr>
          <w:rFonts w:ascii="KFGQPC Uthmanic Script HAFS" w:hAnsi="KFGQPC Uthmanic Script HAFS" w:cs="KFGQPC Uthmanic Script HAFS" w:hint="eastAsia"/>
          <w:sz w:val="28"/>
          <w:szCs w:val="28"/>
          <w:rtl/>
        </w:rPr>
        <w:t>لۡمُقۡسِطِينَ</w:t>
      </w:r>
      <w:r w:rsidR="00E6401B">
        <w:rPr>
          <w:rFonts w:ascii="KFGQPC Uthmanic Script HAFS" w:hAnsi="KFGQPC Uthmanic Script HAFS" w:cs="KFGQPC Uthmanic Script HAFS"/>
          <w:sz w:val="28"/>
          <w:szCs w:val="28"/>
          <w:rtl/>
        </w:rPr>
        <w:t xml:space="preserve"> ٩</w:t>
      </w:r>
      <w:r w:rsidR="00E6401B">
        <w:rPr>
          <w:rFonts w:ascii="KFGQPC Uthmanic Script HAFS" w:hAnsi="KFGQPC Uthmanic Script HAFS" w:cs="KFGQPC Uthmanic Script HAFS"/>
          <w:sz w:val="28"/>
          <w:szCs w:val="28"/>
        </w:rPr>
        <w:t xml:space="preserve"> </w:t>
      </w:r>
      <w:r w:rsidR="00E6401B">
        <w:rPr>
          <w:rFonts w:ascii="KFGQPC Uthmanic Script HAFS" w:hAnsi="KFGQPC Uthmanic Script HAFS" w:cs="KFGQPC Uthmanic Script HAFS" w:hint="eastAsia"/>
          <w:sz w:val="28"/>
          <w:szCs w:val="28"/>
          <w:rtl/>
        </w:rPr>
        <w:t>إِنَّمَا</w:t>
      </w:r>
      <w:r w:rsidR="00E6401B">
        <w:rPr>
          <w:rFonts w:ascii="KFGQPC Uthmanic Script HAFS" w:hAnsi="KFGQPC Uthmanic Script HAFS" w:cs="KFGQPC Uthmanic Script HAFS"/>
          <w:sz w:val="28"/>
          <w:szCs w:val="28"/>
          <w:rtl/>
        </w:rPr>
        <w:t xml:space="preserve"> </w:t>
      </w:r>
      <w:r w:rsidR="00E6401B">
        <w:rPr>
          <w:rFonts w:ascii="KFGQPC Uthmanic Script HAFS" w:hAnsi="KFGQPC Uthmanic Script HAFS" w:cs="KFGQPC Uthmanic Script HAFS" w:hint="cs"/>
          <w:sz w:val="28"/>
          <w:szCs w:val="28"/>
          <w:rtl/>
        </w:rPr>
        <w:t>ٱ</w:t>
      </w:r>
      <w:r w:rsidR="00E6401B">
        <w:rPr>
          <w:rFonts w:ascii="KFGQPC Uthmanic Script HAFS" w:hAnsi="KFGQPC Uthmanic Script HAFS" w:cs="KFGQPC Uthmanic Script HAFS" w:hint="eastAsia"/>
          <w:sz w:val="28"/>
          <w:szCs w:val="28"/>
          <w:rtl/>
        </w:rPr>
        <w:t>لۡمُؤۡمِنُونَ</w:t>
      </w:r>
      <w:r w:rsidR="00E6401B">
        <w:rPr>
          <w:rFonts w:ascii="KFGQPC Uthmanic Script HAFS" w:hAnsi="KFGQPC Uthmanic Script HAFS" w:cs="KFGQPC Uthmanic Script HAFS"/>
          <w:sz w:val="28"/>
          <w:szCs w:val="28"/>
          <w:rtl/>
        </w:rPr>
        <w:t xml:space="preserve"> إِخۡوَةٞ فَأَصۡلِحُواْ بَيۡنَ أَخَوَيۡكُمۡۚ وَ</w:t>
      </w:r>
      <w:r w:rsidR="00E6401B">
        <w:rPr>
          <w:rFonts w:ascii="KFGQPC Uthmanic Script HAFS" w:hAnsi="KFGQPC Uthmanic Script HAFS" w:cs="KFGQPC Uthmanic Script HAFS" w:hint="cs"/>
          <w:sz w:val="28"/>
          <w:szCs w:val="28"/>
          <w:rtl/>
        </w:rPr>
        <w:t>ٱ</w:t>
      </w:r>
      <w:r w:rsidR="00E6401B">
        <w:rPr>
          <w:rFonts w:ascii="KFGQPC Uthmanic Script HAFS" w:hAnsi="KFGQPC Uthmanic Script HAFS" w:cs="KFGQPC Uthmanic Script HAFS" w:hint="eastAsia"/>
          <w:sz w:val="28"/>
          <w:szCs w:val="28"/>
          <w:rtl/>
        </w:rPr>
        <w:t>تَّقُواْ</w:t>
      </w:r>
      <w:r w:rsidR="00E6401B">
        <w:rPr>
          <w:rFonts w:ascii="KFGQPC Uthmanic Script HAFS" w:hAnsi="KFGQPC Uthmanic Script HAFS" w:cs="KFGQPC Uthmanic Script HAFS"/>
          <w:sz w:val="28"/>
          <w:szCs w:val="28"/>
          <w:rtl/>
        </w:rPr>
        <w:t xml:space="preserve"> </w:t>
      </w:r>
      <w:r w:rsidR="00E6401B">
        <w:rPr>
          <w:rFonts w:ascii="KFGQPC Uthmanic Script HAFS" w:hAnsi="KFGQPC Uthmanic Script HAFS" w:cs="KFGQPC Uthmanic Script HAFS" w:hint="cs"/>
          <w:sz w:val="28"/>
          <w:szCs w:val="28"/>
          <w:rtl/>
        </w:rPr>
        <w:t>ٱ</w:t>
      </w:r>
      <w:r w:rsidR="00E6401B">
        <w:rPr>
          <w:rFonts w:ascii="KFGQPC Uthmanic Script HAFS" w:hAnsi="KFGQPC Uthmanic Script HAFS" w:cs="KFGQPC Uthmanic Script HAFS" w:hint="eastAsia"/>
          <w:sz w:val="28"/>
          <w:szCs w:val="28"/>
          <w:rtl/>
        </w:rPr>
        <w:t>للَّهَ</w:t>
      </w:r>
      <w:r w:rsidR="00E6401B">
        <w:rPr>
          <w:rFonts w:ascii="KFGQPC Uthmanic Script HAFS" w:hAnsi="KFGQPC Uthmanic Script HAFS" w:cs="KFGQPC Uthmanic Script HAFS"/>
          <w:sz w:val="28"/>
          <w:szCs w:val="28"/>
          <w:rtl/>
        </w:rPr>
        <w:t xml:space="preserve"> لَعَلَّكُمۡ تُرۡحَمُونَ ١٠</w:t>
      </w:r>
      <w:r w:rsidR="002A498C" w:rsidRPr="002A498C">
        <w:rPr>
          <w:rFonts w:ascii="Traditional Arabic" w:hAnsi="Traditional Arabic" w:cs="Traditional Arabic"/>
          <w:sz w:val="28"/>
          <w:szCs w:val="28"/>
          <w:rtl/>
        </w:rPr>
        <w:t>﴾</w:t>
      </w:r>
      <w:r w:rsidR="002A498C" w:rsidRPr="002A498C">
        <w:rPr>
          <w:rFonts w:hint="cs"/>
          <w:rtl/>
        </w:rPr>
        <w:t xml:space="preserve"> </w:t>
      </w:r>
      <w:r w:rsidR="002A498C" w:rsidRPr="002A498C">
        <w:rPr>
          <w:rFonts w:ascii="mylotus" w:hAnsi="mylotus" w:cs="mylotus"/>
          <w:sz w:val="26"/>
          <w:szCs w:val="26"/>
          <w:rtl/>
          <w:lang w:bidi="ar-SA"/>
        </w:rPr>
        <w:t>[</w:t>
      </w:r>
      <w:r w:rsidR="002A498C">
        <w:rPr>
          <w:rFonts w:ascii="mylotus" w:hAnsi="mylotus" w:cs="mylotus"/>
          <w:sz w:val="26"/>
          <w:szCs w:val="26"/>
          <w:rtl/>
          <w:lang w:bidi="ar-SA"/>
        </w:rPr>
        <w:t>الحجرات: 9-10</w:t>
      </w:r>
      <w:r w:rsidR="002A498C" w:rsidRPr="002A498C">
        <w:rPr>
          <w:rFonts w:ascii="mylotus" w:hAnsi="mylotus" w:cs="mylotus"/>
          <w:sz w:val="26"/>
          <w:szCs w:val="26"/>
          <w:rtl/>
          <w:lang w:bidi="ar-SA"/>
        </w:rPr>
        <w:t>]</w:t>
      </w:r>
      <w:r w:rsidR="002A498C">
        <w:rPr>
          <w:rFonts w:eastAsia="SimSun" w:cs="B Zar" w:hint="cs"/>
          <w:sz w:val="28"/>
          <w:szCs w:val="28"/>
          <w:rtl/>
          <w:lang w:eastAsia="zh-CN"/>
        </w:rPr>
        <w:t>.</w:t>
      </w:r>
      <w:r w:rsidR="00664ACA">
        <w:rPr>
          <w:rFonts w:eastAsia="SimSun" w:cs="B Zar" w:hint="cs"/>
          <w:sz w:val="28"/>
          <w:szCs w:val="28"/>
          <w:rtl/>
          <w:lang w:eastAsia="zh-CN"/>
        </w:rPr>
        <w:t xml:space="preserve"> </w:t>
      </w:r>
      <w:r w:rsidR="00C25455">
        <w:rPr>
          <w:rFonts w:eastAsia="SimSun" w:cs="Lotus" w:hint="cs"/>
          <w:b/>
          <w:bCs/>
          <w:sz w:val="26"/>
          <w:szCs w:val="26"/>
          <w:rtl/>
          <w:lang w:eastAsia="zh-CN"/>
        </w:rPr>
        <w:t>«</w:t>
      </w:r>
      <w:r w:rsidRPr="00AD63D4">
        <w:rPr>
          <w:rFonts w:eastAsia="SimSun" w:cs="B Zar" w:hint="cs"/>
          <w:sz w:val="28"/>
          <w:szCs w:val="28"/>
          <w:rtl/>
          <w:lang w:eastAsia="zh-CN"/>
        </w:rPr>
        <w:t>هرگاه دو طائفه از مسلمانان با هم جنگيدند در ميان</w:t>
      </w:r>
      <w:r w:rsidR="00F37225">
        <w:rPr>
          <w:rFonts w:eastAsia="SimSun" w:cs="B Zar" w:hint="cs"/>
          <w:sz w:val="28"/>
          <w:szCs w:val="28"/>
          <w:rtl/>
          <w:lang w:eastAsia="zh-CN"/>
        </w:rPr>
        <w:t xml:space="preserve"> آن‌ها </w:t>
      </w:r>
      <w:r w:rsidRPr="00AD63D4">
        <w:rPr>
          <w:rFonts w:eastAsia="SimSun" w:cs="B Zar" w:hint="cs"/>
          <w:sz w:val="28"/>
          <w:szCs w:val="28"/>
          <w:rtl/>
          <w:lang w:eastAsia="zh-CN"/>
        </w:rPr>
        <w:t>صلح برقرار سازيد. اگر يكي از دو گروه در حق ديگري ستم روا داشت با آن</w:t>
      </w:r>
      <w:r w:rsidR="004A42C0">
        <w:rPr>
          <w:rFonts w:eastAsia="SimSun" w:cs="B Zar" w:hint="cs"/>
          <w:sz w:val="28"/>
          <w:szCs w:val="28"/>
          <w:rtl/>
          <w:lang w:eastAsia="zh-CN"/>
        </w:rPr>
        <w:t xml:space="preserve"> دسته‌اي </w:t>
      </w:r>
      <w:r w:rsidRPr="00AD63D4">
        <w:rPr>
          <w:rFonts w:eastAsia="SimSun" w:cs="B Zar" w:hint="cs"/>
          <w:sz w:val="28"/>
          <w:szCs w:val="28"/>
          <w:rtl/>
          <w:lang w:eastAsia="zh-CN"/>
        </w:rPr>
        <w:t>كه ستم</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AD63D4">
        <w:rPr>
          <w:rFonts w:eastAsia="SimSun" w:cs="B Zar" w:hint="cs"/>
          <w:sz w:val="28"/>
          <w:szCs w:val="28"/>
          <w:rtl/>
          <w:lang w:eastAsia="zh-CN"/>
        </w:rPr>
        <w:t xml:space="preserve"> بجنگيد تا زماني كه به سوي فرمان خدا برمي گردد و حكمش را مي‌پذيرد، هرگاه بازگشت و فرمان الله را پذيرا شد، در ميانشان دادگرانه صلح برقرار سازيد چرا كه خداوند عادلان را دوست دارد. مؤمنان برادر يكديگرند، پس ميان برادران صلح و آشتي برپا داريد تقواي خداوند را داشته باشيد تا مورد رحم قرار گيريد» خداوند</w:t>
      </w:r>
      <w:r w:rsidR="00F37225">
        <w:rPr>
          <w:rFonts w:eastAsia="SimSun" w:cs="B Zar" w:hint="cs"/>
          <w:sz w:val="28"/>
          <w:szCs w:val="28"/>
          <w:rtl/>
          <w:lang w:eastAsia="zh-CN"/>
        </w:rPr>
        <w:t xml:space="preserve"> آن‌ها </w:t>
      </w:r>
      <w:r w:rsidRPr="00AD63D4">
        <w:rPr>
          <w:rFonts w:eastAsia="SimSun" w:cs="B Zar" w:hint="cs"/>
          <w:sz w:val="28"/>
          <w:szCs w:val="28"/>
          <w:rtl/>
          <w:lang w:eastAsia="zh-CN"/>
        </w:rPr>
        <w:t>را با اينكه با هم جنگ</w:t>
      </w:r>
      <w:r w:rsidR="00F37225">
        <w:rPr>
          <w:rFonts w:eastAsia="SimSun" w:cs="B Zar" w:hint="cs"/>
          <w:sz w:val="28"/>
          <w:szCs w:val="28"/>
          <w:rtl/>
          <w:lang w:eastAsia="zh-CN"/>
        </w:rPr>
        <w:t xml:space="preserve"> </w:t>
      </w:r>
      <w:r w:rsidR="001E63CD">
        <w:rPr>
          <w:rFonts w:eastAsia="SimSun" w:cs="B Zar" w:hint="cs"/>
          <w:sz w:val="28"/>
          <w:szCs w:val="28"/>
          <w:rtl/>
          <w:lang w:eastAsia="zh-CN"/>
        </w:rPr>
        <w:t>مي‌كنند</w:t>
      </w:r>
      <w:r w:rsidRPr="00AD63D4">
        <w:rPr>
          <w:rFonts w:eastAsia="SimSun" w:cs="B Zar" w:hint="cs"/>
          <w:sz w:val="28"/>
          <w:szCs w:val="28"/>
          <w:rtl/>
          <w:lang w:eastAsia="zh-CN"/>
        </w:rPr>
        <w:t xml:space="preserve"> مؤمن</w:t>
      </w:r>
      <w:r w:rsidR="00F37225">
        <w:rPr>
          <w:rFonts w:eastAsia="SimSun" w:cs="B Zar" w:hint="cs"/>
          <w:sz w:val="28"/>
          <w:szCs w:val="28"/>
          <w:rtl/>
          <w:lang w:eastAsia="zh-CN"/>
        </w:rPr>
        <w:t xml:space="preserve"> مي‌</w:t>
      </w:r>
      <w:r w:rsidRPr="00AD63D4">
        <w:rPr>
          <w:rFonts w:eastAsia="SimSun" w:cs="B Zar" w:hint="cs"/>
          <w:sz w:val="28"/>
          <w:szCs w:val="28"/>
          <w:rtl/>
          <w:lang w:eastAsia="zh-CN"/>
        </w:rPr>
        <w:t>نامد.</w:t>
      </w:r>
    </w:p>
    <w:p w:rsidR="00AD63D4" w:rsidRPr="00E6401B" w:rsidRDefault="00AD63D4" w:rsidP="00E6401B">
      <w:pPr>
        <w:bidi/>
        <w:ind w:firstLine="284"/>
        <w:jc w:val="both"/>
        <w:rPr>
          <w:rFonts w:ascii="KFGQPC Uthmanic Script HAFS" w:hAnsi="KFGQPC Uthmanic Script HAFS" w:cs="KFGQPC Uthmanic Script HAFS" w:hint="cs"/>
          <w:sz w:val="28"/>
          <w:szCs w:val="28"/>
          <w:rtl/>
        </w:rPr>
      </w:pPr>
      <w:r w:rsidRPr="00AD63D4">
        <w:rPr>
          <w:rFonts w:eastAsia="SimSun" w:cs="B Zar" w:hint="cs"/>
          <w:sz w:val="28"/>
          <w:szCs w:val="28"/>
          <w:rtl/>
          <w:lang w:eastAsia="zh-CN"/>
        </w:rPr>
        <w:t>و اين سخن الله تعالي:</w:t>
      </w:r>
      <w:r w:rsidR="002A498C">
        <w:rPr>
          <w:rFonts w:eastAsia="SimSun" w:cs="B Zar" w:hint="cs"/>
          <w:sz w:val="28"/>
          <w:szCs w:val="28"/>
          <w:rtl/>
          <w:lang w:eastAsia="zh-CN"/>
        </w:rPr>
        <w:t xml:space="preserve"> </w:t>
      </w:r>
      <w:r w:rsidR="002A498C" w:rsidRPr="002A498C">
        <w:rPr>
          <w:rFonts w:ascii="Traditional Arabic" w:hAnsi="Traditional Arabic" w:cs="Traditional Arabic"/>
          <w:sz w:val="28"/>
          <w:szCs w:val="28"/>
          <w:rtl/>
        </w:rPr>
        <w:t>﴿</w:t>
      </w:r>
      <w:r w:rsidR="00E6401B">
        <w:rPr>
          <w:rFonts w:ascii="KFGQPC Uthmanic Script HAFS" w:hAnsi="KFGQPC Uthmanic Script HAFS" w:cs="KFGQPC Uthmanic Script HAFS" w:hint="eastAsia"/>
          <w:sz w:val="28"/>
          <w:szCs w:val="28"/>
          <w:rtl/>
        </w:rPr>
        <w:t>إِنَّ</w:t>
      </w:r>
      <w:r w:rsidR="00E6401B">
        <w:rPr>
          <w:rFonts w:ascii="KFGQPC Uthmanic Script HAFS" w:hAnsi="KFGQPC Uthmanic Script HAFS" w:cs="KFGQPC Uthmanic Script HAFS"/>
          <w:sz w:val="28"/>
          <w:szCs w:val="28"/>
          <w:rtl/>
        </w:rPr>
        <w:t xml:space="preserve"> </w:t>
      </w:r>
      <w:r w:rsidR="00E6401B">
        <w:rPr>
          <w:rFonts w:ascii="KFGQPC Uthmanic Script HAFS" w:hAnsi="KFGQPC Uthmanic Script HAFS" w:cs="KFGQPC Uthmanic Script HAFS" w:hint="cs"/>
          <w:sz w:val="28"/>
          <w:szCs w:val="28"/>
          <w:rtl/>
        </w:rPr>
        <w:t>ٱ</w:t>
      </w:r>
      <w:r w:rsidR="00E6401B">
        <w:rPr>
          <w:rFonts w:ascii="KFGQPC Uthmanic Script HAFS" w:hAnsi="KFGQPC Uthmanic Script HAFS" w:cs="KFGQPC Uthmanic Script HAFS" w:hint="eastAsia"/>
          <w:sz w:val="28"/>
          <w:szCs w:val="28"/>
          <w:rtl/>
        </w:rPr>
        <w:t>للَّهَ</w:t>
      </w:r>
      <w:r w:rsidR="00E6401B">
        <w:rPr>
          <w:rFonts w:ascii="KFGQPC Uthmanic Script HAFS" w:hAnsi="KFGQPC Uthmanic Script HAFS" w:cs="KFGQPC Uthmanic Script HAFS"/>
          <w:sz w:val="28"/>
          <w:szCs w:val="28"/>
          <w:rtl/>
        </w:rPr>
        <w:t xml:space="preserve"> لَا يَغۡفِرُ أَن يُشۡرَكَ بِهِ</w:t>
      </w:r>
      <w:r w:rsidR="00E6401B">
        <w:rPr>
          <w:rFonts w:ascii="KFGQPC Uthmanic Script HAFS" w:hAnsi="KFGQPC Uthmanic Script HAFS" w:cs="KFGQPC Uthmanic Script HAFS" w:hint="cs"/>
          <w:sz w:val="28"/>
          <w:szCs w:val="28"/>
          <w:rtl/>
        </w:rPr>
        <w:t>ۦ</w:t>
      </w:r>
      <w:r w:rsidR="00E6401B">
        <w:rPr>
          <w:rFonts w:ascii="KFGQPC Uthmanic Script HAFS" w:hAnsi="KFGQPC Uthmanic Script HAFS" w:cs="KFGQPC Uthmanic Script HAFS"/>
          <w:sz w:val="28"/>
          <w:szCs w:val="28"/>
          <w:rtl/>
        </w:rPr>
        <w:t xml:space="preserve"> وَيَغۡفِرُ مَا دُونَ ذَٰلِكَ لِمَن يَشَآءُۚ وَمَن يُشۡرِكۡ بِ</w:t>
      </w:r>
      <w:r w:rsidR="00E6401B">
        <w:rPr>
          <w:rFonts w:ascii="KFGQPC Uthmanic Script HAFS" w:hAnsi="KFGQPC Uthmanic Script HAFS" w:cs="KFGQPC Uthmanic Script HAFS" w:hint="cs"/>
          <w:sz w:val="28"/>
          <w:szCs w:val="28"/>
          <w:rtl/>
        </w:rPr>
        <w:t>ٱ</w:t>
      </w:r>
      <w:r w:rsidR="00E6401B">
        <w:rPr>
          <w:rFonts w:ascii="KFGQPC Uthmanic Script HAFS" w:hAnsi="KFGQPC Uthmanic Script HAFS" w:cs="KFGQPC Uthmanic Script HAFS" w:hint="eastAsia"/>
          <w:sz w:val="28"/>
          <w:szCs w:val="28"/>
          <w:rtl/>
        </w:rPr>
        <w:t>للَّهِ</w:t>
      </w:r>
      <w:r w:rsidR="00E6401B">
        <w:rPr>
          <w:rFonts w:ascii="KFGQPC Uthmanic Script HAFS" w:hAnsi="KFGQPC Uthmanic Script HAFS" w:cs="KFGQPC Uthmanic Script HAFS"/>
          <w:sz w:val="28"/>
          <w:szCs w:val="28"/>
          <w:rtl/>
        </w:rPr>
        <w:t xml:space="preserve"> فَقَدِ </w:t>
      </w:r>
      <w:r w:rsidR="00E6401B">
        <w:rPr>
          <w:rFonts w:ascii="KFGQPC Uthmanic Script HAFS" w:hAnsi="KFGQPC Uthmanic Script HAFS" w:cs="KFGQPC Uthmanic Script HAFS" w:hint="cs"/>
          <w:sz w:val="28"/>
          <w:szCs w:val="28"/>
          <w:rtl/>
        </w:rPr>
        <w:t>ٱ</w:t>
      </w:r>
      <w:r w:rsidR="00E6401B">
        <w:rPr>
          <w:rFonts w:ascii="KFGQPC Uthmanic Script HAFS" w:hAnsi="KFGQPC Uthmanic Script HAFS" w:cs="KFGQPC Uthmanic Script HAFS" w:hint="eastAsia"/>
          <w:sz w:val="28"/>
          <w:szCs w:val="28"/>
          <w:rtl/>
        </w:rPr>
        <w:t>فۡتَرَىٰٓ</w:t>
      </w:r>
      <w:r w:rsidR="00E6401B">
        <w:rPr>
          <w:rFonts w:ascii="KFGQPC Uthmanic Script HAFS" w:hAnsi="KFGQPC Uthmanic Script HAFS" w:cs="KFGQPC Uthmanic Script HAFS"/>
          <w:sz w:val="28"/>
          <w:szCs w:val="28"/>
          <w:rtl/>
        </w:rPr>
        <w:t xml:space="preserve"> إِثۡمًا عَظِيمًا ٤٨</w:t>
      </w:r>
      <w:r w:rsidR="002A498C" w:rsidRPr="002A498C">
        <w:rPr>
          <w:rFonts w:ascii="Traditional Arabic" w:hAnsi="Traditional Arabic" w:cs="Traditional Arabic"/>
          <w:sz w:val="28"/>
          <w:szCs w:val="28"/>
          <w:rtl/>
        </w:rPr>
        <w:t>﴾</w:t>
      </w:r>
      <w:r w:rsidR="002A498C" w:rsidRPr="002A498C">
        <w:rPr>
          <w:rFonts w:hint="cs"/>
          <w:rtl/>
        </w:rPr>
        <w:t xml:space="preserve"> </w:t>
      </w:r>
      <w:r w:rsidR="002A498C" w:rsidRPr="002A498C">
        <w:rPr>
          <w:rFonts w:ascii="mylotus" w:hAnsi="mylotus" w:cs="mylotus"/>
          <w:sz w:val="26"/>
          <w:szCs w:val="26"/>
          <w:rtl/>
          <w:lang w:bidi="ar-SA"/>
        </w:rPr>
        <w:t>[</w:t>
      </w:r>
      <w:r w:rsidR="002A498C">
        <w:rPr>
          <w:rFonts w:ascii="mylotus" w:hAnsi="mylotus" w:cs="mylotus"/>
          <w:sz w:val="26"/>
          <w:szCs w:val="26"/>
          <w:rtl/>
          <w:lang w:bidi="ar-SA"/>
        </w:rPr>
        <w:t>النساء: 48</w:t>
      </w:r>
      <w:r w:rsidR="002A498C" w:rsidRPr="002A498C">
        <w:rPr>
          <w:rFonts w:ascii="mylotus" w:hAnsi="mylotus" w:cs="mylotus"/>
          <w:sz w:val="26"/>
          <w:szCs w:val="26"/>
          <w:rtl/>
          <w:lang w:bidi="ar-SA"/>
        </w:rPr>
        <w:t>]</w:t>
      </w:r>
      <w:r w:rsidR="002A498C">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AD63D4">
        <w:rPr>
          <w:rFonts w:eastAsia="SimSun" w:cs="B Zar" w:hint="cs"/>
          <w:sz w:val="28"/>
          <w:szCs w:val="28"/>
          <w:rtl/>
          <w:lang w:eastAsia="zh-CN"/>
        </w:rPr>
        <w:t>خداوند شريك قرار دادن براي خود را</w:t>
      </w:r>
      <w:r w:rsidR="00F37225">
        <w:rPr>
          <w:rFonts w:eastAsia="SimSun" w:cs="B Zar" w:hint="cs"/>
          <w:sz w:val="28"/>
          <w:szCs w:val="28"/>
          <w:rtl/>
          <w:lang w:eastAsia="zh-CN"/>
        </w:rPr>
        <w:t xml:space="preserve"> نمي‌</w:t>
      </w:r>
      <w:r w:rsidRPr="00AD63D4">
        <w:rPr>
          <w:rFonts w:eastAsia="SimSun" w:cs="B Zar" w:hint="cs"/>
          <w:sz w:val="28"/>
          <w:szCs w:val="28"/>
          <w:rtl/>
          <w:lang w:eastAsia="zh-CN"/>
        </w:rPr>
        <w:t>بخشد و هر گناهي غير از شرك را براي هركس كه بخواهد</w:t>
      </w:r>
      <w:r w:rsidR="00F37225">
        <w:rPr>
          <w:rFonts w:eastAsia="SimSun" w:cs="B Zar" w:hint="cs"/>
          <w:sz w:val="28"/>
          <w:szCs w:val="28"/>
          <w:rtl/>
          <w:lang w:eastAsia="zh-CN"/>
        </w:rPr>
        <w:t xml:space="preserve"> مي‌</w:t>
      </w:r>
      <w:r w:rsidRPr="00AD63D4">
        <w:rPr>
          <w:rFonts w:eastAsia="SimSun" w:cs="B Zar" w:hint="cs"/>
          <w:sz w:val="28"/>
          <w:szCs w:val="28"/>
          <w:rtl/>
          <w:lang w:eastAsia="zh-CN"/>
        </w:rPr>
        <w:t>بخشد و هركس به خداوند مشرك شود گناه بزرگي بربافته است». آيه كريمه دلالت دارد بر اينكه تمام گناهان جز شرك تحت مشيت خداوند است اگر بخواهد به اندازه گناهش او را عذاب</w:t>
      </w:r>
      <w:r w:rsidR="00F37225">
        <w:rPr>
          <w:rFonts w:eastAsia="SimSun" w:cs="B Zar" w:hint="cs"/>
          <w:sz w:val="28"/>
          <w:szCs w:val="28"/>
          <w:rtl/>
          <w:lang w:eastAsia="zh-CN"/>
        </w:rPr>
        <w:t xml:space="preserve"> مي‌</w:t>
      </w:r>
      <w:r w:rsidRPr="00AD63D4">
        <w:rPr>
          <w:rFonts w:eastAsia="SimSun" w:cs="B Zar" w:hint="cs"/>
          <w:sz w:val="28"/>
          <w:szCs w:val="28"/>
          <w:rtl/>
          <w:lang w:eastAsia="zh-CN"/>
        </w:rPr>
        <w:t>دهد و اگر بخواهد او را بدون عذاب</w:t>
      </w:r>
      <w:r w:rsidR="00F37225">
        <w:rPr>
          <w:rFonts w:eastAsia="SimSun" w:cs="B Zar" w:hint="cs"/>
          <w:sz w:val="28"/>
          <w:szCs w:val="28"/>
          <w:rtl/>
          <w:lang w:eastAsia="zh-CN"/>
        </w:rPr>
        <w:t xml:space="preserve"> مي‌</w:t>
      </w:r>
      <w:r w:rsidRPr="00AD63D4">
        <w:rPr>
          <w:rFonts w:eastAsia="SimSun" w:cs="B Zar" w:hint="cs"/>
          <w:sz w:val="28"/>
          <w:szCs w:val="28"/>
          <w:rtl/>
          <w:lang w:eastAsia="zh-CN"/>
        </w:rPr>
        <w:t>بخشد اما شرك را خداوند</w:t>
      </w:r>
      <w:r w:rsidR="00F37225">
        <w:rPr>
          <w:rFonts w:eastAsia="SimSun" w:cs="B Zar" w:hint="cs"/>
          <w:sz w:val="28"/>
          <w:szCs w:val="28"/>
          <w:rtl/>
          <w:lang w:eastAsia="zh-CN"/>
        </w:rPr>
        <w:t xml:space="preserve"> نمي‌</w:t>
      </w:r>
      <w:r w:rsidRPr="00AD63D4">
        <w:rPr>
          <w:rFonts w:eastAsia="SimSun" w:cs="B Zar" w:hint="cs"/>
          <w:sz w:val="28"/>
          <w:szCs w:val="28"/>
          <w:rtl/>
          <w:lang w:eastAsia="zh-CN"/>
        </w:rPr>
        <w:t>بخشد همانگونه كه بصراحت</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D63D4">
        <w:rPr>
          <w:rFonts w:eastAsia="SimSun" w:cs="B Zar" w:hint="cs"/>
          <w:sz w:val="28"/>
          <w:szCs w:val="28"/>
          <w:rtl/>
          <w:lang w:eastAsia="zh-CN"/>
        </w:rPr>
        <w:t>:</w:t>
      </w:r>
      <w:r w:rsidR="002A498C">
        <w:rPr>
          <w:rFonts w:eastAsia="SimSun" w:cs="B Zar" w:hint="cs"/>
          <w:sz w:val="28"/>
          <w:szCs w:val="28"/>
          <w:rtl/>
          <w:lang w:eastAsia="zh-CN"/>
        </w:rPr>
        <w:t xml:space="preserve"> </w:t>
      </w:r>
      <w:r w:rsidR="002A498C" w:rsidRPr="002A498C">
        <w:rPr>
          <w:rFonts w:ascii="Traditional Arabic" w:hAnsi="Traditional Arabic" w:cs="Traditional Arabic"/>
          <w:sz w:val="28"/>
          <w:szCs w:val="28"/>
          <w:rtl/>
        </w:rPr>
        <w:t>﴿</w:t>
      </w:r>
      <w:r w:rsidR="00E6401B">
        <w:rPr>
          <w:rFonts w:ascii="KFGQPC Uthmanic Script HAFS" w:hAnsi="KFGQPC Uthmanic Script HAFS" w:cs="KFGQPC Uthmanic Script HAFS"/>
          <w:sz w:val="28"/>
          <w:szCs w:val="28"/>
          <w:rtl/>
        </w:rPr>
        <w:t>إِنَّهُ</w:t>
      </w:r>
      <w:r w:rsidR="00E6401B">
        <w:rPr>
          <w:rFonts w:ascii="KFGQPC Uthmanic Script HAFS" w:hAnsi="KFGQPC Uthmanic Script HAFS" w:cs="KFGQPC Uthmanic Script HAFS" w:hint="cs"/>
          <w:sz w:val="28"/>
          <w:szCs w:val="28"/>
          <w:rtl/>
        </w:rPr>
        <w:t>ۥ</w:t>
      </w:r>
      <w:r w:rsidR="00E6401B">
        <w:rPr>
          <w:rFonts w:ascii="KFGQPC Uthmanic Script HAFS" w:hAnsi="KFGQPC Uthmanic Script HAFS" w:cs="KFGQPC Uthmanic Script HAFS"/>
          <w:sz w:val="28"/>
          <w:szCs w:val="28"/>
          <w:rtl/>
        </w:rPr>
        <w:t xml:space="preserve"> مَن يُشۡرِكۡ بِ</w:t>
      </w:r>
      <w:r w:rsidR="00E6401B">
        <w:rPr>
          <w:rFonts w:ascii="KFGQPC Uthmanic Script HAFS" w:hAnsi="KFGQPC Uthmanic Script HAFS" w:cs="KFGQPC Uthmanic Script HAFS" w:hint="cs"/>
          <w:sz w:val="28"/>
          <w:szCs w:val="28"/>
          <w:rtl/>
        </w:rPr>
        <w:t>ٱ</w:t>
      </w:r>
      <w:r w:rsidR="00E6401B">
        <w:rPr>
          <w:rFonts w:ascii="KFGQPC Uthmanic Script HAFS" w:hAnsi="KFGQPC Uthmanic Script HAFS" w:cs="KFGQPC Uthmanic Script HAFS" w:hint="eastAsia"/>
          <w:sz w:val="28"/>
          <w:szCs w:val="28"/>
          <w:rtl/>
        </w:rPr>
        <w:t>للَّهِ</w:t>
      </w:r>
      <w:r w:rsidR="00E6401B">
        <w:rPr>
          <w:rFonts w:ascii="KFGQPC Uthmanic Script HAFS" w:hAnsi="KFGQPC Uthmanic Script HAFS" w:cs="KFGQPC Uthmanic Script HAFS"/>
          <w:sz w:val="28"/>
          <w:szCs w:val="28"/>
          <w:rtl/>
        </w:rPr>
        <w:t xml:space="preserve"> فَقَدۡ حَرَّمَ </w:t>
      </w:r>
      <w:r w:rsidR="00E6401B">
        <w:rPr>
          <w:rFonts w:ascii="KFGQPC Uthmanic Script HAFS" w:hAnsi="KFGQPC Uthmanic Script HAFS" w:cs="KFGQPC Uthmanic Script HAFS" w:hint="cs"/>
          <w:sz w:val="28"/>
          <w:szCs w:val="28"/>
          <w:rtl/>
        </w:rPr>
        <w:t>ٱ</w:t>
      </w:r>
      <w:r w:rsidR="00E6401B">
        <w:rPr>
          <w:rFonts w:ascii="KFGQPC Uthmanic Script HAFS" w:hAnsi="KFGQPC Uthmanic Script HAFS" w:cs="KFGQPC Uthmanic Script HAFS" w:hint="eastAsia"/>
          <w:sz w:val="28"/>
          <w:szCs w:val="28"/>
          <w:rtl/>
        </w:rPr>
        <w:t>للَّهُ</w:t>
      </w:r>
      <w:r w:rsidR="00E6401B">
        <w:rPr>
          <w:rFonts w:ascii="KFGQPC Uthmanic Script HAFS" w:hAnsi="KFGQPC Uthmanic Script HAFS" w:cs="KFGQPC Uthmanic Script HAFS"/>
          <w:sz w:val="28"/>
          <w:szCs w:val="28"/>
          <w:rtl/>
        </w:rPr>
        <w:t xml:space="preserve"> عَلَيۡهِ </w:t>
      </w:r>
      <w:r w:rsidR="00E6401B">
        <w:rPr>
          <w:rFonts w:ascii="KFGQPC Uthmanic Script HAFS" w:hAnsi="KFGQPC Uthmanic Script HAFS" w:cs="KFGQPC Uthmanic Script HAFS" w:hint="cs"/>
          <w:sz w:val="28"/>
          <w:szCs w:val="28"/>
          <w:rtl/>
        </w:rPr>
        <w:t>ٱ</w:t>
      </w:r>
      <w:r w:rsidR="00E6401B">
        <w:rPr>
          <w:rFonts w:ascii="KFGQPC Uthmanic Script HAFS" w:hAnsi="KFGQPC Uthmanic Script HAFS" w:cs="KFGQPC Uthmanic Script HAFS" w:hint="eastAsia"/>
          <w:sz w:val="28"/>
          <w:szCs w:val="28"/>
          <w:rtl/>
        </w:rPr>
        <w:t>لۡجَنَّةَ</w:t>
      </w:r>
      <w:r w:rsidR="00E6401B">
        <w:rPr>
          <w:rFonts w:ascii="KFGQPC Uthmanic Script HAFS" w:hAnsi="KFGQPC Uthmanic Script HAFS" w:cs="KFGQPC Uthmanic Script HAFS"/>
          <w:sz w:val="28"/>
          <w:szCs w:val="28"/>
          <w:rtl/>
        </w:rPr>
        <w:t xml:space="preserve"> وَمَأۡوَىٰهُ </w:t>
      </w:r>
      <w:r w:rsidR="00E6401B">
        <w:rPr>
          <w:rFonts w:ascii="KFGQPC Uthmanic Script HAFS" w:hAnsi="KFGQPC Uthmanic Script HAFS" w:cs="KFGQPC Uthmanic Script HAFS" w:hint="cs"/>
          <w:sz w:val="28"/>
          <w:szCs w:val="28"/>
          <w:rtl/>
        </w:rPr>
        <w:t>ٱ</w:t>
      </w:r>
      <w:r w:rsidR="00E6401B">
        <w:rPr>
          <w:rFonts w:ascii="KFGQPC Uthmanic Script HAFS" w:hAnsi="KFGQPC Uthmanic Script HAFS" w:cs="KFGQPC Uthmanic Script HAFS" w:hint="eastAsia"/>
          <w:sz w:val="28"/>
          <w:szCs w:val="28"/>
          <w:rtl/>
        </w:rPr>
        <w:t>لنَّارُۖ</w:t>
      </w:r>
      <w:r w:rsidR="00E6401B">
        <w:rPr>
          <w:rFonts w:ascii="KFGQPC Uthmanic Script HAFS" w:hAnsi="KFGQPC Uthmanic Script HAFS" w:cs="KFGQPC Uthmanic Script HAFS"/>
          <w:sz w:val="28"/>
          <w:szCs w:val="28"/>
          <w:rtl/>
        </w:rPr>
        <w:t xml:space="preserve"> وَمَا لِلظَّٰلِمِينَ مِنۡ أَنصَارٖ ٧٢</w:t>
      </w:r>
      <w:r w:rsidR="002A498C" w:rsidRPr="002A498C">
        <w:rPr>
          <w:rFonts w:ascii="Traditional Arabic" w:hAnsi="Traditional Arabic" w:cs="Traditional Arabic"/>
          <w:sz w:val="28"/>
          <w:szCs w:val="28"/>
          <w:rtl/>
        </w:rPr>
        <w:t>﴾</w:t>
      </w:r>
      <w:r w:rsidR="002A498C" w:rsidRPr="002A498C">
        <w:rPr>
          <w:rFonts w:hint="cs"/>
          <w:rtl/>
        </w:rPr>
        <w:t xml:space="preserve"> </w:t>
      </w:r>
      <w:r w:rsidR="002A498C" w:rsidRPr="002A498C">
        <w:rPr>
          <w:rFonts w:ascii="mylotus" w:hAnsi="mylotus" w:cs="mylotus"/>
          <w:sz w:val="26"/>
          <w:szCs w:val="26"/>
          <w:rtl/>
          <w:lang w:bidi="ar-SA"/>
        </w:rPr>
        <w:t>[</w:t>
      </w:r>
      <w:r w:rsidR="002A498C">
        <w:rPr>
          <w:rFonts w:ascii="mylotus" w:hAnsi="mylotus" w:cs="mylotus"/>
          <w:sz w:val="26"/>
          <w:szCs w:val="26"/>
          <w:rtl/>
          <w:lang w:bidi="ar-SA"/>
        </w:rPr>
        <w:t>المائدة: 72</w:t>
      </w:r>
      <w:r w:rsidR="002A498C" w:rsidRPr="002A498C">
        <w:rPr>
          <w:rFonts w:ascii="mylotus" w:hAnsi="mylotus" w:cs="mylotus"/>
          <w:sz w:val="26"/>
          <w:szCs w:val="26"/>
          <w:rtl/>
          <w:lang w:bidi="ar-SA"/>
        </w:rPr>
        <w:t>]</w:t>
      </w:r>
      <w:r w:rsidR="002A498C">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AD63D4">
        <w:rPr>
          <w:rFonts w:eastAsia="SimSun" w:cs="B Zar" w:hint="cs"/>
          <w:sz w:val="28"/>
          <w:szCs w:val="28"/>
          <w:rtl/>
          <w:lang w:eastAsia="zh-CN"/>
        </w:rPr>
        <w:t>هركس براي خداوند شريك قرار دهد خداوند بهشت را بر او حرام كرده و جايگاهش آتش است و براي ظالمان و مشركان ياري</w:t>
      </w:r>
      <w:r w:rsidR="00267210">
        <w:rPr>
          <w:rFonts w:eastAsia="SimSun" w:cs="B Zar" w:hint="cs"/>
          <w:sz w:val="28"/>
          <w:szCs w:val="28"/>
          <w:rtl/>
          <w:lang w:eastAsia="zh-CN"/>
        </w:rPr>
        <w:t xml:space="preserve"> دهنده‌اي </w:t>
      </w:r>
      <w:r w:rsidRPr="00AD63D4">
        <w:rPr>
          <w:rFonts w:eastAsia="SimSun" w:cs="B Zar" w:hint="cs"/>
          <w:sz w:val="28"/>
          <w:szCs w:val="28"/>
          <w:rtl/>
          <w:lang w:eastAsia="zh-CN"/>
        </w:rPr>
        <w:t>نيست».</w:t>
      </w:r>
    </w:p>
    <w:p w:rsidR="00AD63D4" w:rsidRPr="00AD63D4" w:rsidRDefault="00AD63D4" w:rsidP="00125444">
      <w:pPr>
        <w:pStyle w:val="a2"/>
        <w:rPr>
          <w:rFonts w:hint="cs"/>
          <w:rtl/>
        </w:rPr>
      </w:pPr>
      <w:bookmarkStart w:id="220" w:name="_Toc291009038"/>
      <w:bookmarkStart w:id="221" w:name="_Toc291009397"/>
      <w:bookmarkStart w:id="222" w:name="_Toc346966449"/>
      <w:r w:rsidRPr="00AD63D4">
        <w:rPr>
          <w:rFonts w:hint="cs"/>
          <w:rtl/>
        </w:rPr>
        <w:t>مبحث پنجم: ادعاي علم غيب و آنچه مربوط به آن است</w:t>
      </w:r>
      <w:bookmarkEnd w:id="220"/>
      <w:bookmarkEnd w:id="221"/>
      <w:bookmarkEnd w:id="222"/>
    </w:p>
    <w:p w:rsidR="00AD63D4" w:rsidRPr="00754F67" w:rsidRDefault="00AD63D4" w:rsidP="00AF3F00">
      <w:pPr>
        <w:bidi/>
        <w:ind w:firstLine="284"/>
        <w:jc w:val="lowKashida"/>
        <w:rPr>
          <w:rFonts w:eastAsia="SimSun" w:cs="B Zar" w:hint="cs"/>
          <w:sz w:val="28"/>
          <w:szCs w:val="28"/>
          <w:rtl/>
          <w:lang w:eastAsia="zh-CN"/>
        </w:rPr>
      </w:pPr>
      <w:r w:rsidRPr="00754F67">
        <w:rPr>
          <w:rFonts w:eastAsia="SimSun" w:cs="B Zar" w:hint="cs"/>
          <w:sz w:val="28"/>
          <w:szCs w:val="28"/>
          <w:rtl/>
          <w:lang w:eastAsia="zh-CN"/>
        </w:rPr>
        <w:t>غيب تمام چيزهايي را كه از عقل و نظرها در حال، گذشته و آينده غايب است را در برمي گيرد. و الله عزوجل علم آن را براي خود قرار داده و به خودش مختص گردانيده است.</w:t>
      </w:r>
    </w:p>
    <w:p w:rsidR="00AD63D4" w:rsidRPr="00E6401B" w:rsidRDefault="00AD63D4" w:rsidP="00E6401B">
      <w:pPr>
        <w:bidi/>
        <w:ind w:firstLine="284"/>
        <w:jc w:val="both"/>
        <w:rPr>
          <w:rFonts w:ascii="KFGQPC Uthmanic Script HAFS" w:hAnsi="KFGQPC Uthmanic Script HAFS" w:cs="KFGQPC Uthmanic Script HAFS" w:hint="cs"/>
          <w:sz w:val="28"/>
          <w:szCs w:val="28"/>
          <w:rtl/>
        </w:rPr>
      </w:pPr>
      <w:r w:rsidRPr="00AD63D4">
        <w:rPr>
          <w:rFonts w:eastAsia="SimSun" w:cs="B Zar" w:hint="cs"/>
          <w:sz w:val="28"/>
          <w:szCs w:val="28"/>
          <w:rtl/>
          <w:lang w:eastAsia="zh-CN"/>
        </w:rPr>
        <w:t>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D63D4">
        <w:rPr>
          <w:rFonts w:eastAsia="SimSun" w:cs="B Zar" w:hint="cs"/>
          <w:sz w:val="28"/>
          <w:szCs w:val="28"/>
          <w:rtl/>
          <w:lang w:eastAsia="zh-CN"/>
        </w:rPr>
        <w:t>:</w:t>
      </w:r>
      <w:r w:rsidR="002A498C">
        <w:rPr>
          <w:rFonts w:eastAsia="SimSun" w:cs="B Zar" w:hint="cs"/>
          <w:sz w:val="28"/>
          <w:szCs w:val="28"/>
          <w:rtl/>
          <w:lang w:eastAsia="zh-CN"/>
        </w:rPr>
        <w:t xml:space="preserve"> </w:t>
      </w:r>
      <w:r w:rsidR="002A498C" w:rsidRPr="002A498C">
        <w:rPr>
          <w:rFonts w:ascii="Traditional Arabic" w:hAnsi="Traditional Arabic" w:cs="Traditional Arabic"/>
          <w:sz w:val="28"/>
          <w:szCs w:val="28"/>
          <w:rtl/>
        </w:rPr>
        <w:t>﴿</w:t>
      </w:r>
      <w:r w:rsidR="00E6401B">
        <w:rPr>
          <w:rFonts w:ascii="KFGQPC Uthmanic Script HAFS" w:hAnsi="KFGQPC Uthmanic Script HAFS" w:cs="KFGQPC Uthmanic Script HAFS" w:hint="eastAsia"/>
          <w:sz w:val="28"/>
          <w:szCs w:val="28"/>
          <w:rtl/>
        </w:rPr>
        <w:t>قُل</w:t>
      </w:r>
      <w:r w:rsidR="00E6401B">
        <w:rPr>
          <w:rFonts w:ascii="KFGQPC Uthmanic Script HAFS" w:hAnsi="KFGQPC Uthmanic Script HAFS" w:cs="KFGQPC Uthmanic Script HAFS"/>
          <w:sz w:val="28"/>
          <w:szCs w:val="28"/>
          <w:rtl/>
        </w:rPr>
        <w:t xml:space="preserve"> لَّا يَعۡلَمُ مَن فِي </w:t>
      </w:r>
      <w:r w:rsidR="00E6401B">
        <w:rPr>
          <w:rFonts w:ascii="KFGQPC Uthmanic Script HAFS" w:hAnsi="KFGQPC Uthmanic Script HAFS" w:cs="KFGQPC Uthmanic Script HAFS" w:hint="cs"/>
          <w:sz w:val="28"/>
          <w:szCs w:val="28"/>
          <w:rtl/>
        </w:rPr>
        <w:t>ٱ</w:t>
      </w:r>
      <w:r w:rsidR="00E6401B">
        <w:rPr>
          <w:rFonts w:ascii="KFGQPC Uthmanic Script HAFS" w:hAnsi="KFGQPC Uthmanic Script HAFS" w:cs="KFGQPC Uthmanic Script HAFS" w:hint="eastAsia"/>
          <w:sz w:val="28"/>
          <w:szCs w:val="28"/>
          <w:rtl/>
        </w:rPr>
        <w:t>لسَّمَٰوَٰتِ</w:t>
      </w:r>
      <w:r w:rsidR="00E6401B">
        <w:rPr>
          <w:rFonts w:ascii="KFGQPC Uthmanic Script HAFS" w:hAnsi="KFGQPC Uthmanic Script HAFS" w:cs="KFGQPC Uthmanic Script HAFS"/>
          <w:sz w:val="28"/>
          <w:szCs w:val="28"/>
          <w:rtl/>
        </w:rPr>
        <w:t xml:space="preserve"> وَ</w:t>
      </w:r>
      <w:r w:rsidR="00E6401B">
        <w:rPr>
          <w:rFonts w:ascii="KFGQPC Uthmanic Script HAFS" w:hAnsi="KFGQPC Uthmanic Script HAFS" w:cs="KFGQPC Uthmanic Script HAFS" w:hint="cs"/>
          <w:sz w:val="28"/>
          <w:szCs w:val="28"/>
          <w:rtl/>
        </w:rPr>
        <w:t>ٱ</w:t>
      </w:r>
      <w:r w:rsidR="00E6401B">
        <w:rPr>
          <w:rFonts w:ascii="KFGQPC Uthmanic Script HAFS" w:hAnsi="KFGQPC Uthmanic Script HAFS" w:cs="KFGQPC Uthmanic Script HAFS" w:hint="eastAsia"/>
          <w:sz w:val="28"/>
          <w:szCs w:val="28"/>
          <w:rtl/>
        </w:rPr>
        <w:t>لۡأَرۡضِ</w:t>
      </w:r>
      <w:r w:rsidR="00E6401B">
        <w:rPr>
          <w:rFonts w:ascii="KFGQPC Uthmanic Script HAFS" w:hAnsi="KFGQPC Uthmanic Script HAFS" w:cs="KFGQPC Uthmanic Script HAFS"/>
          <w:sz w:val="28"/>
          <w:szCs w:val="28"/>
          <w:rtl/>
        </w:rPr>
        <w:t xml:space="preserve"> </w:t>
      </w:r>
      <w:r w:rsidR="00E6401B">
        <w:rPr>
          <w:rFonts w:ascii="KFGQPC Uthmanic Script HAFS" w:hAnsi="KFGQPC Uthmanic Script HAFS" w:cs="KFGQPC Uthmanic Script HAFS" w:hint="cs"/>
          <w:sz w:val="28"/>
          <w:szCs w:val="28"/>
          <w:rtl/>
        </w:rPr>
        <w:t>ٱ</w:t>
      </w:r>
      <w:r w:rsidR="00E6401B">
        <w:rPr>
          <w:rFonts w:ascii="KFGQPC Uthmanic Script HAFS" w:hAnsi="KFGQPC Uthmanic Script HAFS" w:cs="KFGQPC Uthmanic Script HAFS" w:hint="eastAsia"/>
          <w:sz w:val="28"/>
          <w:szCs w:val="28"/>
          <w:rtl/>
        </w:rPr>
        <w:t>لۡغَيۡبَ</w:t>
      </w:r>
      <w:r w:rsidR="00E6401B">
        <w:rPr>
          <w:rFonts w:ascii="KFGQPC Uthmanic Script HAFS" w:hAnsi="KFGQPC Uthmanic Script HAFS" w:cs="KFGQPC Uthmanic Script HAFS"/>
          <w:sz w:val="28"/>
          <w:szCs w:val="28"/>
          <w:rtl/>
        </w:rPr>
        <w:t xml:space="preserve"> إِلَّا </w:t>
      </w:r>
      <w:r w:rsidR="00E6401B">
        <w:rPr>
          <w:rFonts w:ascii="KFGQPC Uthmanic Script HAFS" w:hAnsi="KFGQPC Uthmanic Script HAFS" w:cs="KFGQPC Uthmanic Script HAFS" w:hint="cs"/>
          <w:sz w:val="28"/>
          <w:szCs w:val="28"/>
          <w:rtl/>
        </w:rPr>
        <w:t>ٱ</w:t>
      </w:r>
      <w:r w:rsidR="00E6401B">
        <w:rPr>
          <w:rFonts w:ascii="KFGQPC Uthmanic Script HAFS" w:hAnsi="KFGQPC Uthmanic Script HAFS" w:cs="KFGQPC Uthmanic Script HAFS" w:hint="eastAsia"/>
          <w:sz w:val="28"/>
          <w:szCs w:val="28"/>
          <w:rtl/>
        </w:rPr>
        <w:t>للَّهُۚ</w:t>
      </w:r>
      <w:r w:rsidR="002A498C" w:rsidRPr="002A498C">
        <w:rPr>
          <w:rFonts w:ascii="Traditional Arabic" w:hAnsi="Traditional Arabic" w:cs="Traditional Arabic"/>
          <w:sz w:val="28"/>
          <w:szCs w:val="28"/>
          <w:rtl/>
        </w:rPr>
        <w:t>﴾</w:t>
      </w:r>
      <w:r w:rsidR="002A498C" w:rsidRPr="002A498C">
        <w:rPr>
          <w:rFonts w:ascii="mylotus" w:hAnsi="mylotus" w:cs="mylotus"/>
          <w:sz w:val="26"/>
          <w:szCs w:val="26"/>
          <w:rtl/>
          <w:lang w:bidi="ar-SA"/>
        </w:rPr>
        <w:t>[</w:t>
      </w:r>
      <w:r w:rsidR="002A498C">
        <w:rPr>
          <w:rFonts w:ascii="mylotus" w:hAnsi="mylotus" w:cs="mylotus"/>
          <w:sz w:val="26"/>
          <w:szCs w:val="26"/>
          <w:rtl/>
          <w:lang w:bidi="ar-SA"/>
        </w:rPr>
        <w:t>النمل:65</w:t>
      </w:r>
      <w:r w:rsidR="002A498C" w:rsidRPr="002A498C">
        <w:rPr>
          <w:rFonts w:ascii="mylotus" w:hAnsi="mylotus" w:cs="mylotus"/>
          <w:sz w:val="26"/>
          <w:szCs w:val="26"/>
          <w:rtl/>
          <w:lang w:bidi="ar-SA"/>
        </w:rPr>
        <w:t>]</w:t>
      </w:r>
      <w:r w:rsidR="002A498C">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AD63D4">
        <w:rPr>
          <w:rFonts w:eastAsia="SimSun" w:cs="B Zar" w:hint="cs"/>
          <w:sz w:val="28"/>
          <w:szCs w:val="28"/>
          <w:rtl/>
          <w:lang w:eastAsia="zh-CN"/>
        </w:rPr>
        <w:t>بگو در</w:t>
      </w:r>
      <w:r w:rsidR="004A42C0">
        <w:rPr>
          <w:rFonts w:eastAsia="SimSun" w:cs="B Zar" w:hint="cs"/>
          <w:sz w:val="28"/>
          <w:szCs w:val="28"/>
          <w:rtl/>
          <w:lang w:eastAsia="zh-CN"/>
        </w:rPr>
        <w:t xml:space="preserve"> آسمان‌ها </w:t>
      </w:r>
      <w:r w:rsidRPr="00AD63D4">
        <w:rPr>
          <w:rFonts w:eastAsia="SimSun" w:cs="B Zar" w:hint="cs"/>
          <w:sz w:val="28"/>
          <w:szCs w:val="28"/>
          <w:rtl/>
          <w:lang w:eastAsia="zh-CN"/>
        </w:rPr>
        <w:t>و زمين جز خداوند كسي غيب نمي‌داند» و</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D63D4">
        <w:rPr>
          <w:rFonts w:eastAsia="SimSun" w:cs="B Zar" w:hint="cs"/>
          <w:sz w:val="28"/>
          <w:szCs w:val="28"/>
          <w:rtl/>
          <w:lang w:eastAsia="zh-CN"/>
        </w:rPr>
        <w:t>:</w:t>
      </w:r>
      <w:r w:rsidR="002A498C">
        <w:rPr>
          <w:rFonts w:eastAsia="SimSun" w:cs="B Zar" w:hint="cs"/>
          <w:sz w:val="28"/>
          <w:szCs w:val="28"/>
          <w:rtl/>
          <w:lang w:eastAsia="zh-CN"/>
        </w:rPr>
        <w:t xml:space="preserve"> </w:t>
      </w:r>
      <w:r w:rsidR="002A498C" w:rsidRPr="002A498C">
        <w:rPr>
          <w:rFonts w:ascii="Traditional Arabic" w:hAnsi="Traditional Arabic" w:cs="Traditional Arabic"/>
          <w:sz w:val="28"/>
          <w:szCs w:val="28"/>
          <w:rtl/>
        </w:rPr>
        <w:t>﴿</w:t>
      </w:r>
      <w:r w:rsidR="00E6401B">
        <w:rPr>
          <w:rFonts w:ascii="KFGQPC Uthmanic Script HAFS" w:hAnsi="KFGQPC Uthmanic Script HAFS" w:cs="KFGQPC Uthmanic Script HAFS"/>
          <w:sz w:val="28"/>
          <w:szCs w:val="28"/>
          <w:rtl/>
        </w:rPr>
        <w:t>لَهُ</w:t>
      </w:r>
      <w:r w:rsidR="00E6401B">
        <w:rPr>
          <w:rFonts w:ascii="KFGQPC Uthmanic Script HAFS" w:hAnsi="KFGQPC Uthmanic Script HAFS" w:cs="KFGQPC Uthmanic Script HAFS" w:hint="cs"/>
          <w:sz w:val="28"/>
          <w:szCs w:val="28"/>
          <w:rtl/>
        </w:rPr>
        <w:t>ۥ</w:t>
      </w:r>
      <w:r w:rsidR="00E6401B">
        <w:rPr>
          <w:rFonts w:ascii="KFGQPC Uthmanic Script HAFS" w:hAnsi="KFGQPC Uthmanic Script HAFS" w:cs="KFGQPC Uthmanic Script HAFS"/>
          <w:sz w:val="28"/>
          <w:szCs w:val="28"/>
          <w:rtl/>
        </w:rPr>
        <w:t xml:space="preserve"> غَيۡبُ </w:t>
      </w:r>
      <w:r w:rsidR="00E6401B">
        <w:rPr>
          <w:rFonts w:ascii="KFGQPC Uthmanic Script HAFS" w:hAnsi="KFGQPC Uthmanic Script HAFS" w:cs="KFGQPC Uthmanic Script HAFS" w:hint="cs"/>
          <w:sz w:val="28"/>
          <w:szCs w:val="28"/>
          <w:rtl/>
        </w:rPr>
        <w:t>ٱ</w:t>
      </w:r>
      <w:r w:rsidR="00E6401B">
        <w:rPr>
          <w:rFonts w:ascii="KFGQPC Uthmanic Script HAFS" w:hAnsi="KFGQPC Uthmanic Script HAFS" w:cs="KFGQPC Uthmanic Script HAFS" w:hint="eastAsia"/>
          <w:sz w:val="28"/>
          <w:szCs w:val="28"/>
          <w:rtl/>
        </w:rPr>
        <w:t>لسَّمَٰوَٰتِ</w:t>
      </w:r>
      <w:r w:rsidR="00E6401B">
        <w:rPr>
          <w:rFonts w:ascii="KFGQPC Uthmanic Script HAFS" w:hAnsi="KFGQPC Uthmanic Script HAFS" w:cs="KFGQPC Uthmanic Script HAFS"/>
          <w:sz w:val="28"/>
          <w:szCs w:val="28"/>
          <w:rtl/>
        </w:rPr>
        <w:t xml:space="preserve"> وَ</w:t>
      </w:r>
      <w:r w:rsidR="00E6401B">
        <w:rPr>
          <w:rFonts w:ascii="KFGQPC Uthmanic Script HAFS" w:hAnsi="KFGQPC Uthmanic Script HAFS" w:cs="KFGQPC Uthmanic Script HAFS" w:hint="cs"/>
          <w:sz w:val="28"/>
          <w:szCs w:val="28"/>
          <w:rtl/>
        </w:rPr>
        <w:t>ٱ</w:t>
      </w:r>
      <w:r w:rsidR="00E6401B">
        <w:rPr>
          <w:rFonts w:ascii="KFGQPC Uthmanic Script HAFS" w:hAnsi="KFGQPC Uthmanic Script HAFS" w:cs="KFGQPC Uthmanic Script HAFS" w:hint="eastAsia"/>
          <w:sz w:val="28"/>
          <w:szCs w:val="28"/>
          <w:rtl/>
        </w:rPr>
        <w:t>لۡأَرۡضِۖ</w:t>
      </w:r>
      <w:r w:rsidR="002A498C" w:rsidRPr="002A498C">
        <w:rPr>
          <w:rFonts w:ascii="Traditional Arabic" w:hAnsi="Traditional Arabic" w:cs="Traditional Arabic"/>
          <w:sz w:val="28"/>
          <w:szCs w:val="28"/>
          <w:rtl/>
        </w:rPr>
        <w:t>﴾</w:t>
      </w:r>
      <w:r w:rsidR="002A498C" w:rsidRPr="002A498C">
        <w:rPr>
          <w:rFonts w:hint="cs"/>
          <w:rtl/>
        </w:rPr>
        <w:t xml:space="preserve"> </w:t>
      </w:r>
      <w:r w:rsidR="002A498C" w:rsidRPr="002A498C">
        <w:rPr>
          <w:rFonts w:ascii="mylotus" w:hAnsi="mylotus" w:cs="mylotus"/>
          <w:sz w:val="26"/>
          <w:szCs w:val="26"/>
          <w:rtl/>
          <w:lang w:bidi="ar-SA"/>
        </w:rPr>
        <w:t>[</w:t>
      </w:r>
      <w:r w:rsidR="002A498C">
        <w:rPr>
          <w:rFonts w:ascii="mylotus" w:hAnsi="mylotus" w:cs="mylotus"/>
          <w:sz w:val="26"/>
          <w:szCs w:val="26"/>
          <w:rtl/>
          <w:lang w:bidi="ar-SA"/>
        </w:rPr>
        <w:t>الکهف: 26</w:t>
      </w:r>
      <w:r w:rsidR="002A498C" w:rsidRPr="002A498C">
        <w:rPr>
          <w:rFonts w:ascii="mylotus" w:hAnsi="mylotus" w:cs="mylotus"/>
          <w:sz w:val="26"/>
          <w:szCs w:val="26"/>
          <w:rtl/>
          <w:lang w:bidi="ar-SA"/>
        </w:rPr>
        <w:t>]</w:t>
      </w:r>
      <w:r w:rsidR="002A498C">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AD63D4">
        <w:rPr>
          <w:rFonts w:eastAsia="SimSun" w:cs="B Zar" w:hint="cs"/>
          <w:sz w:val="28"/>
          <w:szCs w:val="28"/>
          <w:rtl/>
          <w:lang w:eastAsia="zh-CN"/>
        </w:rPr>
        <w:t>غيب</w:t>
      </w:r>
      <w:r w:rsidR="004A42C0">
        <w:rPr>
          <w:rFonts w:eastAsia="SimSun" w:cs="B Zar" w:hint="cs"/>
          <w:sz w:val="28"/>
          <w:szCs w:val="28"/>
          <w:rtl/>
          <w:lang w:eastAsia="zh-CN"/>
        </w:rPr>
        <w:t xml:space="preserve"> آسمان‌ها </w:t>
      </w:r>
      <w:r w:rsidRPr="00AD63D4">
        <w:rPr>
          <w:rFonts w:eastAsia="SimSun" w:cs="B Zar" w:hint="cs"/>
          <w:sz w:val="28"/>
          <w:szCs w:val="28"/>
          <w:rtl/>
          <w:lang w:eastAsia="zh-CN"/>
        </w:rPr>
        <w:t>و زمين نزد خداوند است» و</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D63D4">
        <w:rPr>
          <w:rFonts w:eastAsia="SimSun" w:cs="B Zar" w:hint="cs"/>
          <w:sz w:val="28"/>
          <w:szCs w:val="28"/>
          <w:rtl/>
          <w:lang w:eastAsia="zh-CN"/>
        </w:rPr>
        <w:t>:</w:t>
      </w:r>
      <w:r w:rsidR="002A498C">
        <w:rPr>
          <w:rFonts w:eastAsia="SimSun" w:cs="B Zar" w:hint="cs"/>
          <w:sz w:val="28"/>
          <w:szCs w:val="28"/>
          <w:rtl/>
          <w:lang w:eastAsia="zh-CN"/>
        </w:rPr>
        <w:t xml:space="preserve"> </w:t>
      </w:r>
      <w:r w:rsidR="002A498C" w:rsidRPr="002A498C">
        <w:rPr>
          <w:rFonts w:ascii="Traditional Arabic" w:hAnsi="Traditional Arabic" w:cs="Traditional Arabic"/>
          <w:sz w:val="28"/>
          <w:szCs w:val="28"/>
          <w:rtl/>
        </w:rPr>
        <w:t>﴿</w:t>
      </w:r>
      <w:r w:rsidR="00E6401B">
        <w:rPr>
          <w:rFonts w:ascii="KFGQPC Uthmanic Script HAFS" w:hAnsi="KFGQPC Uthmanic Script HAFS" w:cs="KFGQPC Uthmanic Script HAFS" w:hint="eastAsia"/>
          <w:sz w:val="28"/>
          <w:szCs w:val="28"/>
          <w:rtl/>
        </w:rPr>
        <w:t>عَٰلِمُ</w:t>
      </w:r>
      <w:r w:rsidR="00E6401B">
        <w:rPr>
          <w:rFonts w:ascii="KFGQPC Uthmanic Script HAFS" w:hAnsi="KFGQPC Uthmanic Script HAFS" w:cs="KFGQPC Uthmanic Script HAFS"/>
          <w:sz w:val="28"/>
          <w:szCs w:val="28"/>
          <w:rtl/>
        </w:rPr>
        <w:t xml:space="preserve"> </w:t>
      </w:r>
      <w:r w:rsidR="00E6401B">
        <w:rPr>
          <w:rFonts w:ascii="KFGQPC Uthmanic Script HAFS" w:hAnsi="KFGQPC Uthmanic Script HAFS" w:cs="KFGQPC Uthmanic Script HAFS" w:hint="cs"/>
          <w:sz w:val="28"/>
          <w:szCs w:val="28"/>
          <w:rtl/>
        </w:rPr>
        <w:t>ٱ</w:t>
      </w:r>
      <w:r w:rsidR="00E6401B">
        <w:rPr>
          <w:rFonts w:ascii="KFGQPC Uthmanic Script HAFS" w:hAnsi="KFGQPC Uthmanic Script HAFS" w:cs="KFGQPC Uthmanic Script HAFS" w:hint="eastAsia"/>
          <w:sz w:val="28"/>
          <w:szCs w:val="28"/>
          <w:rtl/>
        </w:rPr>
        <w:t>لۡغَيۡبِ</w:t>
      </w:r>
      <w:r w:rsidR="00E6401B">
        <w:rPr>
          <w:rFonts w:ascii="KFGQPC Uthmanic Script HAFS" w:hAnsi="KFGQPC Uthmanic Script HAFS" w:cs="KFGQPC Uthmanic Script HAFS"/>
          <w:sz w:val="28"/>
          <w:szCs w:val="28"/>
          <w:rtl/>
        </w:rPr>
        <w:t xml:space="preserve"> وَ</w:t>
      </w:r>
      <w:r w:rsidR="00E6401B">
        <w:rPr>
          <w:rFonts w:ascii="KFGQPC Uthmanic Script HAFS" w:hAnsi="KFGQPC Uthmanic Script HAFS" w:cs="KFGQPC Uthmanic Script HAFS" w:hint="cs"/>
          <w:sz w:val="28"/>
          <w:szCs w:val="28"/>
          <w:rtl/>
        </w:rPr>
        <w:t>ٱ</w:t>
      </w:r>
      <w:r w:rsidR="00E6401B">
        <w:rPr>
          <w:rFonts w:ascii="KFGQPC Uthmanic Script HAFS" w:hAnsi="KFGQPC Uthmanic Script HAFS" w:cs="KFGQPC Uthmanic Script HAFS" w:hint="eastAsia"/>
          <w:sz w:val="28"/>
          <w:szCs w:val="28"/>
          <w:rtl/>
        </w:rPr>
        <w:t>لشَّهَٰدَةِ</w:t>
      </w:r>
      <w:r w:rsidR="00E6401B">
        <w:rPr>
          <w:rFonts w:ascii="KFGQPC Uthmanic Script HAFS" w:hAnsi="KFGQPC Uthmanic Script HAFS" w:cs="KFGQPC Uthmanic Script HAFS"/>
          <w:sz w:val="28"/>
          <w:szCs w:val="28"/>
          <w:rtl/>
        </w:rPr>
        <w:t xml:space="preserve"> </w:t>
      </w:r>
      <w:r w:rsidR="00E6401B">
        <w:rPr>
          <w:rFonts w:ascii="KFGQPC Uthmanic Script HAFS" w:hAnsi="KFGQPC Uthmanic Script HAFS" w:cs="KFGQPC Uthmanic Script HAFS" w:hint="cs"/>
          <w:sz w:val="28"/>
          <w:szCs w:val="28"/>
          <w:rtl/>
        </w:rPr>
        <w:t>ٱ</w:t>
      </w:r>
      <w:r w:rsidR="00E6401B">
        <w:rPr>
          <w:rFonts w:ascii="KFGQPC Uthmanic Script HAFS" w:hAnsi="KFGQPC Uthmanic Script HAFS" w:cs="KFGQPC Uthmanic Script HAFS" w:hint="eastAsia"/>
          <w:sz w:val="28"/>
          <w:szCs w:val="28"/>
          <w:rtl/>
        </w:rPr>
        <w:t>لۡكَبِيرُ</w:t>
      </w:r>
      <w:r w:rsidR="00E6401B">
        <w:rPr>
          <w:rFonts w:ascii="KFGQPC Uthmanic Script HAFS" w:hAnsi="KFGQPC Uthmanic Script HAFS" w:cs="KFGQPC Uthmanic Script HAFS"/>
          <w:sz w:val="28"/>
          <w:szCs w:val="28"/>
          <w:rtl/>
        </w:rPr>
        <w:t xml:space="preserve"> </w:t>
      </w:r>
      <w:r w:rsidR="00E6401B">
        <w:rPr>
          <w:rFonts w:ascii="KFGQPC Uthmanic Script HAFS" w:hAnsi="KFGQPC Uthmanic Script HAFS" w:cs="KFGQPC Uthmanic Script HAFS" w:hint="cs"/>
          <w:sz w:val="28"/>
          <w:szCs w:val="28"/>
          <w:rtl/>
        </w:rPr>
        <w:t>ٱ</w:t>
      </w:r>
      <w:r w:rsidR="00E6401B">
        <w:rPr>
          <w:rFonts w:ascii="KFGQPC Uthmanic Script HAFS" w:hAnsi="KFGQPC Uthmanic Script HAFS" w:cs="KFGQPC Uthmanic Script HAFS" w:hint="eastAsia"/>
          <w:sz w:val="28"/>
          <w:szCs w:val="28"/>
          <w:rtl/>
        </w:rPr>
        <w:t>لۡمُتَعَالِ</w:t>
      </w:r>
      <w:r w:rsidR="00E6401B">
        <w:rPr>
          <w:rFonts w:ascii="KFGQPC Uthmanic Script HAFS" w:hAnsi="KFGQPC Uthmanic Script HAFS" w:cs="KFGQPC Uthmanic Script HAFS"/>
          <w:sz w:val="28"/>
          <w:szCs w:val="28"/>
          <w:rtl/>
        </w:rPr>
        <w:t xml:space="preserve"> ٩</w:t>
      </w:r>
      <w:r w:rsidR="002A498C" w:rsidRPr="002A498C">
        <w:rPr>
          <w:rFonts w:ascii="Traditional Arabic" w:hAnsi="Traditional Arabic" w:cs="Traditional Arabic"/>
          <w:sz w:val="28"/>
          <w:szCs w:val="28"/>
          <w:rtl/>
        </w:rPr>
        <w:t>﴾</w:t>
      </w:r>
      <w:r w:rsidR="002A498C" w:rsidRPr="002A498C">
        <w:rPr>
          <w:rFonts w:hint="cs"/>
          <w:rtl/>
        </w:rPr>
        <w:t xml:space="preserve"> </w:t>
      </w:r>
      <w:r w:rsidR="002A498C" w:rsidRPr="002A498C">
        <w:rPr>
          <w:rFonts w:ascii="mylotus" w:hAnsi="mylotus" w:cs="mylotus"/>
          <w:sz w:val="26"/>
          <w:szCs w:val="26"/>
          <w:rtl/>
          <w:lang w:bidi="ar-SA"/>
        </w:rPr>
        <w:t>[</w:t>
      </w:r>
      <w:r w:rsidR="002A498C">
        <w:rPr>
          <w:rFonts w:ascii="mylotus" w:hAnsi="mylotus" w:cs="mylotus"/>
          <w:sz w:val="26"/>
          <w:szCs w:val="26"/>
          <w:rtl/>
          <w:lang w:bidi="ar-SA"/>
        </w:rPr>
        <w:t>الرعد: 9</w:t>
      </w:r>
      <w:r w:rsidR="002A498C" w:rsidRPr="002A498C">
        <w:rPr>
          <w:rFonts w:ascii="mylotus" w:hAnsi="mylotus" w:cs="mylotus"/>
          <w:sz w:val="26"/>
          <w:szCs w:val="26"/>
          <w:rtl/>
          <w:lang w:bidi="ar-SA"/>
        </w:rPr>
        <w:t>]</w:t>
      </w:r>
      <w:r w:rsidR="002A498C">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AD63D4">
        <w:rPr>
          <w:rFonts w:eastAsia="SimSun" w:cs="B Zar" w:hint="cs"/>
          <w:sz w:val="28"/>
          <w:szCs w:val="28"/>
          <w:rtl/>
          <w:lang w:eastAsia="zh-CN"/>
        </w:rPr>
        <w:t>عالم و داناي عالم نهان و ظاهر خداوند بزرگ و متعال است».</w:t>
      </w:r>
    </w:p>
    <w:p w:rsidR="00AD63D4" w:rsidRPr="00754F67" w:rsidRDefault="00AD63D4" w:rsidP="00AF3F00">
      <w:pPr>
        <w:bidi/>
        <w:ind w:firstLine="284"/>
        <w:jc w:val="lowKashida"/>
        <w:rPr>
          <w:rFonts w:eastAsia="SimSun" w:cs="B Zar" w:hint="cs"/>
          <w:sz w:val="28"/>
          <w:szCs w:val="28"/>
          <w:rtl/>
          <w:lang w:eastAsia="zh-CN"/>
        </w:rPr>
      </w:pPr>
      <w:r w:rsidRPr="00754F67">
        <w:rPr>
          <w:rFonts w:eastAsia="SimSun" w:cs="B Zar" w:hint="cs"/>
          <w:sz w:val="28"/>
          <w:szCs w:val="28"/>
          <w:rtl/>
          <w:lang w:eastAsia="zh-CN"/>
        </w:rPr>
        <w:t>جز خداوند هيچ كس، نه ملائكه مقرب، نه پيامبر فرستاده شده چه برسد به كسي كه در مقام پايين تر از آن دو باشد، غيب نمي‌داند.</w:t>
      </w:r>
    </w:p>
    <w:p w:rsidR="00AD63D4" w:rsidRPr="00E6401B" w:rsidRDefault="00AD63D4" w:rsidP="00E6401B">
      <w:pPr>
        <w:bidi/>
        <w:ind w:firstLine="284"/>
        <w:jc w:val="both"/>
        <w:rPr>
          <w:rFonts w:ascii="KFGQPC Uthmanic Script HAFS" w:hAnsi="KFGQPC Uthmanic Script HAFS" w:cs="KFGQPC Uthmanic Script HAFS" w:hint="cs"/>
          <w:sz w:val="28"/>
          <w:szCs w:val="28"/>
          <w:rtl/>
        </w:rPr>
      </w:pPr>
      <w:r w:rsidRPr="00AD63D4">
        <w:rPr>
          <w:rFonts w:eastAsia="SimSun" w:cs="B Zar" w:hint="cs"/>
          <w:sz w:val="28"/>
          <w:szCs w:val="28"/>
          <w:rtl/>
          <w:lang w:eastAsia="zh-CN"/>
        </w:rPr>
        <w:t>الله تعالي از زبان نوح</w:t>
      </w:r>
      <w:r w:rsidRPr="00AD63D4">
        <w:rPr>
          <w:rFonts w:eastAsia="SimSun" w:cs="CTraditional Arabic" w:hint="cs"/>
          <w:sz w:val="28"/>
          <w:szCs w:val="28"/>
          <w:rtl/>
          <w:lang w:eastAsia="zh-CN"/>
        </w:rPr>
        <w:t>؛</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D63D4">
        <w:rPr>
          <w:rFonts w:eastAsia="SimSun" w:cs="B Zar" w:hint="cs"/>
          <w:sz w:val="28"/>
          <w:szCs w:val="28"/>
          <w:rtl/>
          <w:lang w:eastAsia="zh-CN"/>
        </w:rPr>
        <w:t>:</w:t>
      </w:r>
      <w:r w:rsidR="002A498C">
        <w:rPr>
          <w:rFonts w:eastAsia="SimSun" w:cs="B Zar" w:hint="cs"/>
          <w:sz w:val="28"/>
          <w:szCs w:val="28"/>
          <w:rtl/>
          <w:lang w:eastAsia="zh-CN"/>
        </w:rPr>
        <w:t xml:space="preserve"> </w:t>
      </w:r>
      <w:r w:rsidR="002A498C" w:rsidRPr="002A498C">
        <w:rPr>
          <w:rFonts w:ascii="Traditional Arabic" w:hAnsi="Traditional Arabic" w:cs="Traditional Arabic"/>
          <w:sz w:val="28"/>
          <w:szCs w:val="28"/>
          <w:rtl/>
        </w:rPr>
        <w:t>﴿</w:t>
      </w:r>
      <w:r w:rsidR="00E6401B">
        <w:rPr>
          <w:rFonts w:ascii="KFGQPC Uthmanic Script HAFS" w:hAnsi="KFGQPC Uthmanic Script HAFS" w:cs="KFGQPC Uthmanic Script HAFS" w:hint="eastAsia"/>
          <w:sz w:val="28"/>
          <w:szCs w:val="28"/>
          <w:rtl/>
        </w:rPr>
        <w:t>وَلَآ</w:t>
      </w:r>
      <w:r w:rsidR="00E6401B">
        <w:rPr>
          <w:rFonts w:ascii="KFGQPC Uthmanic Script HAFS" w:hAnsi="KFGQPC Uthmanic Script HAFS" w:cs="KFGQPC Uthmanic Script HAFS"/>
          <w:sz w:val="28"/>
          <w:szCs w:val="28"/>
          <w:rtl/>
        </w:rPr>
        <w:t xml:space="preserve"> أَقُولُ لَكُمۡ عِندِي خَزَآئِنُ </w:t>
      </w:r>
      <w:r w:rsidR="00E6401B">
        <w:rPr>
          <w:rFonts w:ascii="KFGQPC Uthmanic Script HAFS" w:hAnsi="KFGQPC Uthmanic Script HAFS" w:cs="KFGQPC Uthmanic Script HAFS" w:hint="cs"/>
          <w:sz w:val="28"/>
          <w:szCs w:val="28"/>
          <w:rtl/>
        </w:rPr>
        <w:t>ٱ</w:t>
      </w:r>
      <w:r w:rsidR="00E6401B">
        <w:rPr>
          <w:rFonts w:ascii="KFGQPC Uthmanic Script HAFS" w:hAnsi="KFGQPC Uthmanic Script HAFS" w:cs="KFGQPC Uthmanic Script HAFS" w:hint="eastAsia"/>
          <w:sz w:val="28"/>
          <w:szCs w:val="28"/>
          <w:rtl/>
        </w:rPr>
        <w:t>للَّهِ</w:t>
      </w:r>
      <w:r w:rsidR="00E6401B">
        <w:rPr>
          <w:rFonts w:ascii="KFGQPC Uthmanic Script HAFS" w:hAnsi="KFGQPC Uthmanic Script HAFS" w:cs="KFGQPC Uthmanic Script HAFS"/>
          <w:sz w:val="28"/>
          <w:szCs w:val="28"/>
          <w:rtl/>
        </w:rPr>
        <w:t xml:space="preserve"> وَلَآ أَعۡلَمُ </w:t>
      </w:r>
      <w:r w:rsidR="00E6401B">
        <w:rPr>
          <w:rFonts w:ascii="KFGQPC Uthmanic Script HAFS" w:hAnsi="KFGQPC Uthmanic Script HAFS" w:cs="KFGQPC Uthmanic Script HAFS" w:hint="cs"/>
          <w:sz w:val="28"/>
          <w:szCs w:val="28"/>
          <w:rtl/>
        </w:rPr>
        <w:t>ٱ</w:t>
      </w:r>
      <w:r w:rsidR="00E6401B">
        <w:rPr>
          <w:rFonts w:ascii="KFGQPC Uthmanic Script HAFS" w:hAnsi="KFGQPC Uthmanic Script HAFS" w:cs="KFGQPC Uthmanic Script HAFS" w:hint="eastAsia"/>
          <w:sz w:val="28"/>
          <w:szCs w:val="28"/>
          <w:rtl/>
        </w:rPr>
        <w:t>لۡغَيۡبَ</w:t>
      </w:r>
      <w:r w:rsidR="002A498C" w:rsidRPr="002A498C">
        <w:rPr>
          <w:rFonts w:ascii="Traditional Arabic" w:hAnsi="Traditional Arabic" w:cs="Traditional Arabic"/>
          <w:sz w:val="28"/>
          <w:szCs w:val="28"/>
          <w:rtl/>
        </w:rPr>
        <w:t>﴾</w:t>
      </w:r>
      <w:r w:rsidR="002A498C" w:rsidRPr="002A498C">
        <w:rPr>
          <w:rFonts w:hint="cs"/>
          <w:rtl/>
        </w:rPr>
        <w:t xml:space="preserve"> </w:t>
      </w:r>
      <w:r w:rsidR="002A498C" w:rsidRPr="002A498C">
        <w:rPr>
          <w:rFonts w:ascii="mylotus" w:hAnsi="mylotus" w:cs="mylotus"/>
          <w:sz w:val="26"/>
          <w:szCs w:val="26"/>
          <w:rtl/>
          <w:lang w:bidi="ar-SA"/>
        </w:rPr>
        <w:t>[</w:t>
      </w:r>
      <w:r w:rsidR="002A498C">
        <w:rPr>
          <w:rFonts w:ascii="mylotus" w:hAnsi="mylotus" w:cs="mylotus"/>
          <w:sz w:val="26"/>
          <w:szCs w:val="26"/>
          <w:rtl/>
          <w:lang w:bidi="ar-SA"/>
        </w:rPr>
        <w:t>هود: 31</w:t>
      </w:r>
      <w:r w:rsidR="002A498C" w:rsidRPr="002A498C">
        <w:rPr>
          <w:rFonts w:ascii="mylotus" w:hAnsi="mylotus" w:cs="mylotus"/>
          <w:sz w:val="26"/>
          <w:szCs w:val="26"/>
          <w:rtl/>
          <w:lang w:bidi="ar-SA"/>
        </w:rPr>
        <w:t>]</w:t>
      </w:r>
      <w:r w:rsidR="002A498C">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AD63D4">
        <w:rPr>
          <w:rFonts w:eastAsia="SimSun" w:cs="B Zar" w:hint="cs"/>
          <w:sz w:val="28"/>
          <w:szCs w:val="28"/>
          <w:rtl/>
          <w:lang w:eastAsia="zh-CN"/>
        </w:rPr>
        <w:t>به شما</w:t>
      </w:r>
      <w:r w:rsidR="00F37225">
        <w:rPr>
          <w:rFonts w:eastAsia="SimSun" w:cs="B Zar" w:hint="cs"/>
          <w:sz w:val="28"/>
          <w:szCs w:val="28"/>
          <w:rtl/>
          <w:lang w:eastAsia="zh-CN"/>
        </w:rPr>
        <w:t xml:space="preserve"> نمي‌</w:t>
      </w:r>
      <w:r w:rsidRPr="00AD63D4">
        <w:rPr>
          <w:rFonts w:eastAsia="SimSun" w:cs="B Zar" w:hint="cs"/>
          <w:sz w:val="28"/>
          <w:szCs w:val="28"/>
          <w:rtl/>
          <w:lang w:eastAsia="zh-CN"/>
        </w:rPr>
        <w:t>گويم كه گنجينه</w:t>
      </w:r>
      <w:r w:rsidR="00F37225">
        <w:rPr>
          <w:rFonts w:eastAsia="SimSun" w:cs="B Zar" w:hint="cs"/>
          <w:sz w:val="28"/>
          <w:szCs w:val="28"/>
          <w:rtl/>
          <w:lang w:eastAsia="zh-CN"/>
        </w:rPr>
        <w:t xml:space="preserve">‌هاي </w:t>
      </w:r>
      <w:r w:rsidRPr="00AD63D4">
        <w:rPr>
          <w:rFonts w:eastAsia="SimSun" w:cs="B Zar" w:hint="cs"/>
          <w:sz w:val="28"/>
          <w:szCs w:val="28"/>
          <w:rtl/>
          <w:lang w:eastAsia="zh-CN"/>
        </w:rPr>
        <w:t>خداوند نزد من است و</w:t>
      </w:r>
      <w:r w:rsidR="00F37225">
        <w:rPr>
          <w:rFonts w:eastAsia="SimSun" w:cs="B Zar" w:hint="cs"/>
          <w:sz w:val="28"/>
          <w:szCs w:val="28"/>
          <w:rtl/>
          <w:lang w:eastAsia="zh-CN"/>
        </w:rPr>
        <w:t xml:space="preserve"> نمي‌</w:t>
      </w:r>
      <w:r w:rsidRPr="00AD63D4">
        <w:rPr>
          <w:rFonts w:eastAsia="SimSun" w:cs="B Zar" w:hint="cs"/>
          <w:sz w:val="28"/>
          <w:szCs w:val="28"/>
          <w:rtl/>
          <w:lang w:eastAsia="zh-CN"/>
        </w:rPr>
        <w:t>گويم كه علم غيب</w:t>
      </w:r>
      <w:r w:rsidR="00F37225">
        <w:rPr>
          <w:rFonts w:eastAsia="SimSun" w:cs="B Zar" w:hint="cs"/>
          <w:sz w:val="28"/>
          <w:szCs w:val="28"/>
          <w:rtl/>
          <w:lang w:eastAsia="zh-CN"/>
        </w:rPr>
        <w:t xml:space="preserve"> مي‌</w:t>
      </w:r>
      <w:r w:rsidRPr="00AD63D4">
        <w:rPr>
          <w:rFonts w:eastAsia="SimSun" w:cs="B Zar" w:hint="cs"/>
          <w:sz w:val="28"/>
          <w:szCs w:val="28"/>
          <w:rtl/>
          <w:lang w:eastAsia="zh-CN"/>
        </w:rPr>
        <w:t>دانم» و از زبان هود</w:t>
      </w:r>
      <w:r w:rsidRPr="00AD63D4">
        <w:rPr>
          <w:rFonts w:eastAsia="SimSun" w:cs="CTraditional Arabic" w:hint="cs"/>
          <w:sz w:val="28"/>
          <w:szCs w:val="28"/>
          <w:rtl/>
          <w:lang w:eastAsia="zh-CN"/>
        </w:rPr>
        <w:t>؛</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D63D4">
        <w:rPr>
          <w:rFonts w:eastAsia="SimSun" w:cs="B Zar" w:hint="cs"/>
          <w:sz w:val="28"/>
          <w:szCs w:val="28"/>
          <w:rtl/>
          <w:lang w:eastAsia="zh-CN"/>
        </w:rPr>
        <w:t>:</w:t>
      </w:r>
      <w:r w:rsidR="002A498C">
        <w:rPr>
          <w:rFonts w:eastAsia="SimSun" w:cs="B Zar" w:hint="cs"/>
          <w:sz w:val="28"/>
          <w:szCs w:val="28"/>
          <w:rtl/>
          <w:lang w:eastAsia="zh-CN"/>
        </w:rPr>
        <w:t xml:space="preserve"> </w:t>
      </w:r>
      <w:r w:rsidR="002A498C" w:rsidRPr="002A498C">
        <w:rPr>
          <w:rFonts w:ascii="Traditional Arabic" w:hAnsi="Traditional Arabic" w:cs="Traditional Arabic"/>
          <w:sz w:val="28"/>
          <w:szCs w:val="28"/>
          <w:rtl/>
        </w:rPr>
        <w:t>﴿</w:t>
      </w:r>
      <w:r w:rsidR="00E6401B">
        <w:rPr>
          <w:rFonts w:ascii="KFGQPC Uthmanic Script HAFS" w:hAnsi="KFGQPC Uthmanic Script HAFS" w:cs="KFGQPC Uthmanic Script HAFS" w:hint="eastAsia"/>
          <w:sz w:val="28"/>
          <w:szCs w:val="28"/>
          <w:rtl/>
        </w:rPr>
        <w:t>قَالَ</w:t>
      </w:r>
      <w:r w:rsidR="00E6401B">
        <w:rPr>
          <w:rFonts w:ascii="KFGQPC Uthmanic Script HAFS" w:hAnsi="KFGQPC Uthmanic Script HAFS" w:cs="KFGQPC Uthmanic Script HAFS"/>
          <w:sz w:val="28"/>
          <w:szCs w:val="28"/>
          <w:rtl/>
        </w:rPr>
        <w:t xml:space="preserve"> إِنَّمَا </w:t>
      </w:r>
      <w:r w:rsidR="00E6401B">
        <w:rPr>
          <w:rFonts w:ascii="KFGQPC Uthmanic Script HAFS" w:hAnsi="KFGQPC Uthmanic Script HAFS" w:cs="KFGQPC Uthmanic Script HAFS" w:hint="cs"/>
          <w:sz w:val="28"/>
          <w:szCs w:val="28"/>
          <w:rtl/>
        </w:rPr>
        <w:t>ٱ</w:t>
      </w:r>
      <w:r w:rsidR="00E6401B">
        <w:rPr>
          <w:rFonts w:ascii="KFGQPC Uthmanic Script HAFS" w:hAnsi="KFGQPC Uthmanic Script HAFS" w:cs="KFGQPC Uthmanic Script HAFS" w:hint="eastAsia"/>
          <w:sz w:val="28"/>
          <w:szCs w:val="28"/>
          <w:rtl/>
        </w:rPr>
        <w:t>لۡعِلۡمُ</w:t>
      </w:r>
      <w:r w:rsidR="00E6401B">
        <w:rPr>
          <w:rFonts w:ascii="KFGQPC Uthmanic Script HAFS" w:hAnsi="KFGQPC Uthmanic Script HAFS" w:cs="KFGQPC Uthmanic Script HAFS"/>
          <w:sz w:val="28"/>
          <w:szCs w:val="28"/>
          <w:rtl/>
        </w:rPr>
        <w:t xml:space="preserve"> عِندَ </w:t>
      </w:r>
      <w:r w:rsidR="00E6401B">
        <w:rPr>
          <w:rFonts w:ascii="KFGQPC Uthmanic Script HAFS" w:hAnsi="KFGQPC Uthmanic Script HAFS" w:cs="KFGQPC Uthmanic Script HAFS" w:hint="cs"/>
          <w:sz w:val="28"/>
          <w:szCs w:val="28"/>
          <w:rtl/>
        </w:rPr>
        <w:t>ٱ</w:t>
      </w:r>
      <w:r w:rsidR="00E6401B">
        <w:rPr>
          <w:rFonts w:ascii="KFGQPC Uthmanic Script HAFS" w:hAnsi="KFGQPC Uthmanic Script HAFS" w:cs="KFGQPC Uthmanic Script HAFS" w:hint="eastAsia"/>
          <w:sz w:val="28"/>
          <w:szCs w:val="28"/>
          <w:rtl/>
        </w:rPr>
        <w:t>للَّهِ</w:t>
      </w:r>
      <w:r w:rsidR="00E6401B">
        <w:rPr>
          <w:rFonts w:ascii="KFGQPC Uthmanic Script HAFS" w:hAnsi="KFGQPC Uthmanic Script HAFS" w:cs="KFGQPC Uthmanic Script HAFS"/>
          <w:sz w:val="28"/>
          <w:szCs w:val="28"/>
          <w:rtl/>
        </w:rPr>
        <w:t xml:space="preserve"> وَأُبَلِّغُكُم مَّآ أُرۡسِلۡتُ بِهِ</w:t>
      </w:r>
      <w:r w:rsidR="00E6401B">
        <w:rPr>
          <w:rFonts w:ascii="KFGQPC Uthmanic Script HAFS" w:hAnsi="KFGQPC Uthmanic Script HAFS" w:cs="KFGQPC Uthmanic Script HAFS" w:hint="cs"/>
          <w:sz w:val="28"/>
          <w:szCs w:val="28"/>
          <w:rtl/>
        </w:rPr>
        <w:t>ۦ</w:t>
      </w:r>
      <w:r w:rsidR="002A498C" w:rsidRPr="002A498C">
        <w:rPr>
          <w:rFonts w:ascii="Traditional Arabic" w:hAnsi="Traditional Arabic" w:cs="Traditional Arabic"/>
          <w:sz w:val="28"/>
          <w:szCs w:val="28"/>
          <w:rtl/>
        </w:rPr>
        <w:t>﴾</w:t>
      </w:r>
      <w:r w:rsidR="002A498C" w:rsidRPr="002A498C">
        <w:rPr>
          <w:rFonts w:hint="cs"/>
          <w:rtl/>
        </w:rPr>
        <w:t xml:space="preserve"> </w:t>
      </w:r>
      <w:r w:rsidR="002A498C" w:rsidRPr="002A498C">
        <w:rPr>
          <w:rFonts w:ascii="mylotus" w:hAnsi="mylotus" w:cs="mylotus"/>
          <w:sz w:val="26"/>
          <w:szCs w:val="26"/>
          <w:rtl/>
          <w:lang w:bidi="ar-SA"/>
        </w:rPr>
        <w:t>[</w:t>
      </w:r>
      <w:r w:rsidR="002A498C">
        <w:rPr>
          <w:rFonts w:ascii="mylotus" w:hAnsi="mylotus" w:cs="mylotus"/>
          <w:sz w:val="26"/>
          <w:szCs w:val="26"/>
          <w:rtl/>
          <w:lang w:bidi="ar-SA"/>
        </w:rPr>
        <w:t>الأحقاف: 23</w:t>
      </w:r>
      <w:r w:rsidR="002A498C" w:rsidRPr="002A498C">
        <w:rPr>
          <w:rFonts w:ascii="mylotus" w:hAnsi="mylotus" w:cs="mylotus"/>
          <w:sz w:val="26"/>
          <w:szCs w:val="26"/>
          <w:rtl/>
          <w:lang w:bidi="ar-SA"/>
        </w:rPr>
        <w:t>]</w:t>
      </w:r>
      <w:r w:rsidR="002A498C">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AD63D4">
        <w:rPr>
          <w:rFonts w:eastAsia="SimSun" w:cs="B Zar" w:hint="cs"/>
          <w:sz w:val="28"/>
          <w:szCs w:val="28"/>
          <w:rtl/>
          <w:lang w:eastAsia="zh-CN"/>
        </w:rPr>
        <w:t>گفت جز اين نيست كه علم نزد خداست و آنچه بخاطر آن ارسال شده ام به شما ابلاغ</w:t>
      </w:r>
      <w:r w:rsidR="00F37225">
        <w:rPr>
          <w:rFonts w:eastAsia="SimSun" w:cs="B Zar" w:hint="cs"/>
          <w:sz w:val="28"/>
          <w:szCs w:val="28"/>
          <w:rtl/>
          <w:lang w:eastAsia="zh-CN"/>
        </w:rPr>
        <w:t xml:space="preserve"> مي‌</w:t>
      </w:r>
      <w:r w:rsidRPr="00AD63D4">
        <w:rPr>
          <w:rFonts w:eastAsia="SimSun" w:cs="B Zar" w:hint="cs"/>
          <w:sz w:val="28"/>
          <w:szCs w:val="28"/>
          <w:rtl/>
          <w:lang w:eastAsia="zh-CN"/>
        </w:rPr>
        <w:t>كنم» و به پيامبر</w:t>
      </w:r>
      <w:r w:rsidRPr="00AD63D4">
        <w:rPr>
          <w:rFonts w:eastAsia="SimSun" w:cs="CTraditional Arabic" w:hint="cs"/>
          <w:sz w:val="28"/>
          <w:szCs w:val="28"/>
          <w:rtl/>
          <w:lang w:eastAsia="zh-CN"/>
        </w:rPr>
        <w:t>ص</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D63D4">
        <w:rPr>
          <w:rFonts w:eastAsia="SimSun" w:cs="B Zar" w:hint="cs"/>
          <w:sz w:val="28"/>
          <w:szCs w:val="28"/>
          <w:rtl/>
          <w:lang w:eastAsia="zh-CN"/>
        </w:rPr>
        <w:t xml:space="preserve"> كه بگويد:</w:t>
      </w:r>
      <w:r w:rsidR="002A498C">
        <w:rPr>
          <w:rFonts w:eastAsia="SimSun" w:cs="B Zar" w:hint="cs"/>
          <w:sz w:val="28"/>
          <w:szCs w:val="28"/>
          <w:rtl/>
          <w:lang w:eastAsia="zh-CN"/>
        </w:rPr>
        <w:t xml:space="preserve"> </w:t>
      </w:r>
      <w:r w:rsidR="002A498C" w:rsidRPr="002A498C">
        <w:rPr>
          <w:rFonts w:ascii="Traditional Arabic" w:hAnsi="Traditional Arabic" w:cs="Traditional Arabic"/>
          <w:sz w:val="28"/>
          <w:szCs w:val="28"/>
          <w:rtl/>
        </w:rPr>
        <w:t>﴿</w:t>
      </w:r>
      <w:r w:rsidR="00E6401B">
        <w:rPr>
          <w:rFonts w:ascii="KFGQPC Uthmanic Script HAFS" w:hAnsi="KFGQPC Uthmanic Script HAFS" w:cs="KFGQPC Uthmanic Script HAFS" w:hint="eastAsia"/>
          <w:sz w:val="28"/>
          <w:szCs w:val="28"/>
          <w:rtl/>
        </w:rPr>
        <w:t>قُل</w:t>
      </w:r>
      <w:r w:rsidR="00E6401B">
        <w:rPr>
          <w:rFonts w:ascii="KFGQPC Uthmanic Script HAFS" w:hAnsi="KFGQPC Uthmanic Script HAFS" w:cs="KFGQPC Uthmanic Script HAFS"/>
          <w:sz w:val="28"/>
          <w:szCs w:val="28"/>
          <w:rtl/>
        </w:rPr>
        <w:t xml:space="preserve"> لَّآ أَقُولُ لَكُمۡ عِندِي خَزَآئِنُ </w:t>
      </w:r>
      <w:r w:rsidR="00E6401B">
        <w:rPr>
          <w:rFonts w:ascii="KFGQPC Uthmanic Script HAFS" w:hAnsi="KFGQPC Uthmanic Script HAFS" w:cs="KFGQPC Uthmanic Script HAFS" w:hint="cs"/>
          <w:sz w:val="28"/>
          <w:szCs w:val="28"/>
          <w:rtl/>
        </w:rPr>
        <w:t>ٱ</w:t>
      </w:r>
      <w:r w:rsidR="00E6401B">
        <w:rPr>
          <w:rFonts w:ascii="KFGQPC Uthmanic Script HAFS" w:hAnsi="KFGQPC Uthmanic Script HAFS" w:cs="KFGQPC Uthmanic Script HAFS" w:hint="eastAsia"/>
          <w:sz w:val="28"/>
          <w:szCs w:val="28"/>
          <w:rtl/>
        </w:rPr>
        <w:t>للَّهِ</w:t>
      </w:r>
      <w:r w:rsidR="00E6401B">
        <w:rPr>
          <w:rFonts w:ascii="KFGQPC Uthmanic Script HAFS" w:hAnsi="KFGQPC Uthmanic Script HAFS" w:cs="KFGQPC Uthmanic Script HAFS"/>
          <w:sz w:val="28"/>
          <w:szCs w:val="28"/>
          <w:rtl/>
        </w:rPr>
        <w:t xml:space="preserve"> وَلَآ أَعۡلَمُ </w:t>
      </w:r>
      <w:r w:rsidR="00E6401B">
        <w:rPr>
          <w:rFonts w:ascii="KFGQPC Uthmanic Script HAFS" w:hAnsi="KFGQPC Uthmanic Script HAFS" w:cs="KFGQPC Uthmanic Script HAFS" w:hint="cs"/>
          <w:sz w:val="28"/>
          <w:szCs w:val="28"/>
          <w:rtl/>
        </w:rPr>
        <w:t>ٱ</w:t>
      </w:r>
      <w:r w:rsidR="00E6401B">
        <w:rPr>
          <w:rFonts w:ascii="KFGQPC Uthmanic Script HAFS" w:hAnsi="KFGQPC Uthmanic Script HAFS" w:cs="KFGQPC Uthmanic Script HAFS" w:hint="eastAsia"/>
          <w:sz w:val="28"/>
          <w:szCs w:val="28"/>
          <w:rtl/>
        </w:rPr>
        <w:t>لۡغَيۡبَ</w:t>
      </w:r>
      <w:r w:rsidR="002A498C" w:rsidRPr="002A498C">
        <w:rPr>
          <w:rFonts w:ascii="Traditional Arabic" w:hAnsi="Traditional Arabic" w:cs="Traditional Arabic"/>
          <w:sz w:val="28"/>
          <w:szCs w:val="28"/>
          <w:rtl/>
        </w:rPr>
        <w:t>﴾</w:t>
      </w:r>
      <w:r w:rsidR="002A498C" w:rsidRPr="002A498C">
        <w:rPr>
          <w:rFonts w:hint="cs"/>
          <w:rtl/>
        </w:rPr>
        <w:t xml:space="preserve"> </w:t>
      </w:r>
      <w:r w:rsidR="002A498C" w:rsidRPr="002A498C">
        <w:rPr>
          <w:rFonts w:ascii="mylotus" w:hAnsi="mylotus" w:cs="mylotus"/>
          <w:sz w:val="26"/>
          <w:szCs w:val="26"/>
          <w:rtl/>
          <w:lang w:bidi="ar-SA"/>
        </w:rPr>
        <w:t>[</w:t>
      </w:r>
      <w:r w:rsidR="002A498C">
        <w:rPr>
          <w:rFonts w:ascii="mylotus" w:hAnsi="mylotus" w:cs="mylotus"/>
          <w:sz w:val="26"/>
          <w:szCs w:val="26"/>
          <w:rtl/>
          <w:lang w:bidi="ar-SA"/>
        </w:rPr>
        <w:t>الأنعام: 50</w:t>
      </w:r>
      <w:r w:rsidR="002A498C" w:rsidRPr="002A498C">
        <w:rPr>
          <w:rFonts w:ascii="mylotus" w:hAnsi="mylotus" w:cs="mylotus"/>
          <w:sz w:val="26"/>
          <w:szCs w:val="26"/>
          <w:rtl/>
          <w:lang w:bidi="ar-SA"/>
        </w:rPr>
        <w:t>]</w:t>
      </w:r>
      <w:r w:rsidR="002A498C">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AD63D4">
        <w:rPr>
          <w:rFonts w:eastAsia="SimSun" w:cs="B Zar" w:hint="cs"/>
          <w:sz w:val="28"/>
          <w:szCs w:val="28"/>
          <w:rtl/>
          <w:lang w:eastAsia="zh-CN"/>
        </w:rPr>
        <w:t>بگو به شما</w:t>
      </w:r>
      <w:r w:rsidR="00F37225">
        <w:rPr>
          <w:rFonts w:eastAsia="SimSun" w:cs="B Zar" w:hint="cs"/>
          <w:sz w:val="28"/>
          <w:szCs w:val="28"/>
          <w:rtl/>
          <w:lang w:eastAsia="zh-CN"/>
        </w:rPr>
        <w:t xml:space="preserve"> نمي‌</w:t>
      </w:r>
      <w:r w:rsidRPr="00AD63D4">
        <w:rPr>
          <w:rFonts w:eastAsia="SimSun" w:cs="B Zar" w:hint="cs"/>
          <w:sz w:val="28"/>
          <w:szCs w:val="28"/>
          <w:rtl/>
          <w:lang w:eastAsia="zh-CN"/>
        </w:rPr>
        <w:t>گويم كه گنجينه</w:t>
      </w:r>
      <w:r w:rsidR="00F37225">
        <w:rPr>
          <w:rFonts w:eastAsia="SimSun" w:cs="B Zar" w:hint="cs"/>
          <w:sz w:val="28"/>
          <w:szCs w:val="28"/>
          <w:rtl/>
          <w:lang w:eastAsia="zh-CN"/>
        </w:rPr>
        <w:t xml:space="preserve">‌هاي </w:t>
      </w:r>
      <w:r w:rsidRPr="00AD63D4">
        <w:rPr>
          <w:rFonts w:eastAsia="SimSun" w:cs="B Zar" w:hint="cs"/>
          <w:sz w:val="28"/>
          <w:szCs w:val="28"/>
          <w:rtl/>
          <w:lang w:eastAsia="zh-CN"/>
        </w:rPr>
        <w:t>خداوند نزد من است و</w:t>
      </w:r>
      <w:r w:rsidR="00F37225">
        <w:rPr>
          <w:rFonts w:eastAsia="SimSun" w:cs="B Zar" w:hint="cs"/>
          <w:sz w:val="28"/>
          <w:szCs w:val="28"/>
          <w:rtl/>
          <w:lang w:eastAsia="zh-CN"/>
        </w:rPr>
        <w:t xml:space="preserve"> نمي‌</w:t>
      </w:r>
      <w:r w:rsidRPr="00AD63D4">
        <w:rPr>
          <w:rFonts w:eastAsia="SimSun" w:cs="B Zar" w:hint="cs"/>
          <w:sz w:val="28"/>
          <w:szCs w:val="28"/>
          <w:rtl/>
          <w:lang w:eastAsia="zh-CN"/>
        </w:rPr>
        <w:t>گويم كه غيب</w:t>
      </w:r>
      <w:r w:rsidR="00F37225">
        <w:rPr>
          <w:rFonts w:eastAsia="SimSun" w:cs="B Zar" w:hint="cs"/>
          <w:sz w:val="28"/>
          <w:szCs w:val="28"/>
          <w:rtl/>
          <w:lang w:eastAsia="zh-CN"/>
        </w:rPr>
        <w:t xml:space="preserve"> مي‌</w:t>
      </w:r>
      <w:r w:rsidRPr="00AD63D4">
        <w:rPr>
          <w:rFonts w:eastAsia="SimSun" w:cs="B Zar" w:hint="cs"/>
          <w:sz w:val="28"/>
          <w:szCs w:val="28"/>
          <w:rtl/>
          <w:lang w:eastAsia="zh-CN"/>
        </w:rPr>
        <w:t>دانم» و</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D63D4">
        <w:rPr>
          <w:rFonts w:eastAsia="SimSun" w:cs="B Zar" w:hint="cs"/>
          <w:sz w:val="28"/>
          <w:szCs w:val="28"/>
          <w:rtl/>
          <w:lang w:eastAsia="zh-CN"/>
        </w:rPr>
        <w:t>:</w:t>
      </w:r>
      <w:r w:rsidR="002A498C">
        <w:rPr>
          <w:rFonts w:eastAsia="SimSun" w:cs="B Zar" w:hint="cs"/>
          <w:sz w:val="28"/>
          <w:szCs w:val="28"/>
          <w:rtl/>
          <w:lang w:eastAsia="zh-CN"/>
        </w:rPr>
        <w:t xml:space="preserve"> </w:t>
      </w:r>
      <w:r w:rsidR="002A498C" w:rsidRPr="002A498C">
        <w:rPr>
          <w:rFonts w:ascii="Traditional Arabic" w:hAnsi="Traditional Arabic" w:cs="Traditional Arabic"/>
          <w:sz w:val="28"/>
          <w:szCs w:val="28"/>
          <w:rtl/>
        </w:rPr>
        <w:t>﴿</w:t>
      </w:r>
      <w:r w:rsidR="00E6401B">
        <w:rPr>
          <w:rFonts w:ascii="KFGQPC Uthmanic Script HAFS" w:hAnsi="KFGQPC Uthmanic Script HAFS" w:cs="KFGQPC Uthmanic Script HAFS" w:hint="eastAsia"/>
          <w:sz w:val="28"/>
          <w:szCs w:val="28"/>
          <w:rtl/>
        </w:rPr>
        <w:t>وَعَلَّمَ</w:t>
      </w:r>
      <w:r w:rsidR="00E6401B">
        <w:rPr>
          <w:rFonts w:ascii="KFGQPC Uthmanic Script HAFS" w:hAnsi="KFGQPC Uthmanic Script HAFS" w:cs="KFGQPC Uthmanic Script HAFS"/>
          <w:sz w:val="28"/>
          <w:szCs w:val="28"/>
          <w:rtl/>
        </w:rPr>
        <w:t xml:space="preserve"> ءَادَمَ </w:t>
      </w:r>
      <w:r w:rsidR="00E6401B">
        <w:rPr>
          <w:rFonts w:ascii="KFGQPC Uthmanic Script HAFS" w:hAnsi="KFGQPC Uthmanic Script HAFS" w:cs="KFGQPC Uthmanic Script HAFS" w:hint="cs"/>
          <w:sz w:val="28"/>
          <w:szCs w:val="28"/>
          <w:rtl/>
        </w:rPr>
        <w:t>ٱ</w:t>
      </w:r>
      <w:r w:rsidR="00E6401B">
        <w:rPr>
          <w:rFonts w:ascii="KFGQPC Uthmanic Script HAFS" w:hAnsi="KFGQPC Uthmanic Script HAFS" w:cs="KFGQPC Uthmanic Script HAFS" w:hint="eastAsia"/>
          <w:sz w:val="28"/>
          <w:szCs w:val="28"/>
          <w:rtl/>
        </w:rPr>
        <w:t>لۡأَسۡمَآءَ</w:t>
      </w:r>
      <w:r w:rsidR="00E6401B">
        <w:rPr>
          <w:rFonts w:ascii="KFGQPC Uthmanic Script HAFS" w:hAnsi="KFGQPC Uthmanic Script HAFS" w:cs="KFGQPC Uthmanic Script HAFS"/>
          <w:sz w:val="28"/>
          <w:szCs w:val="28"/>
          <w:rtl/>
        </w:rPr>
        <w:t xml:space="preserve"> كُلَّهَا ثُمَّ عَرَضَهُمۡ عَلَى </w:t>
      </w:r>
      <w:r w:rsidR="00E6401B">
        <w:rPr>
          <w:rFonts w:ascii="KFGQPC Uthmanic Script HAFS" w:hAnsi="KFGQPC Uthmanic Script HAFS" w:cs="KFGQPC Uthmanic Script HAFS" w:hint="cs"/>
          <w:sz w:val="28"/>
          <w:szCs w:val="28"/>
          <w:rtl/>
        </w:rPr>
        <w:t>ٱ</w:t>
      </w:r>
      <w:r w:rsidR="00E6401B">
        <w:rPr>
          <w:rFonts w:ascii="KFGQPC Uthmanic Script HAFS" w:hAnsi="KFGQPC Uthmanic Script HAFS" w:cs="KFGQPC Uthmanic Script HAFS" w:hint="eastAsia"/>
          <w:sz w:val="28"/>
          <w:szCs w:val="28"/>
          <w:rtl/>
        </w:rPr>
        <w:t>لۡمَلَٰٓئِكَةِ</w:t>
      </w:r>
      <w:r w:rsidR="00E6401B">
        <w:rPr>
          <w:rFonts w:ascii="KFGQPC Uthmanic Script HAFS" w:hAnsi="KFGQPC Uthmanic Script HAFS" w:cs="KFGQPC Uthmanic Script HAFS"/>
          <w:sz w:val="28"/>
          <w:szCs w:val="28"/>
          <w:rtl/>
        </w:rPr>
        <w:t xml:space="preserve"> فَقَالَ أَنۢبِ‍ُٔونِي بِأَسۡمَآءِ هَٰٓؤُلَآءِ إِن كُنتُمۡ صَٰدِقِينَ ٣١</w:t>
      </w:r>
      <w:r w:rsidR="00E6401B">
        <w:rPr>
          <w:rFonts w:ascii="KFGQPC Uthmanic Script HAFS" w:hAnsi="KFGQPC Uthmanic Script HAFS" w:cs="KFGQPC Uthmanic Script HAFS"/>
          <w:sz w:val="28"/>
          <w:szCs w:val="28"/>
        </w:rPr>
        <w:t xml:space="preserve"> </w:t>
      </w:r>
      <w:r w:rsidR="00E6401B">
        <w:rPr>
          <w:rFonts w:ascii="KFGQPC Uthmanic Script HAFS" w:hAnsi="KFGQPC Uthmanic Script HAFS" w:cs="KFGQPC Uthmanic Script HAFS" w:hint="eastAsia"/>
          <w:sz w:val="28"/>
          <w:szCs w:val="28"/>
          <w:rtl/>
        </w:rPr>
        <w:t>قَالُواْ</w:t>
      </w:r>
      <w:r w:rsidR="00E6401B">
        <w:rPr>
          <w:rFonts w:ascii="KFGQPC Uthmanic Script HAFS" w:hAnsi="KFGQPC Uthmanic Script HAFS" w:cs="KFGQPC Uthmanic Script HAFS"/>
          <w:sz w:val="28"/>
          <w:szCs w:val="28"/>
          <w:rtl/>
        </w:rPr>
        <w:t xml:space="preserve"> سُبۡحَٰنَكَ لَا عِلۡمَ لَنَآ إِلَّا مَا عَلَّمۡتَنَآۖ إِنَّكَ أَنتَ </w:t>
      </w:r>
      <w:r w:rsidR="00E6401B">
        <w:rPr>
          <w:rFonts w:ascii="KFGQPC Uthmanic Script HAFS" w:hAnsi="KFGQPC Uthmanic Script HAFS" w:cs="KFGQPC Uthmanic Script HAFS" w:hint="cs"/>
          <w:sz w:val="28"/>
          <w:szCs w:val="28"/>
          <w:rtl/>
        </w:rPr>
        <w:t>ٱ</w:t>
      </w:r>
      <w:r w:rsidR="00E6401B">
        <w:rPr>
          <w:rFonts w:ascii="KFGQPC Uthmanic Script HAFS" w:hAnsi="KFGQPC Uthmanic Script HAFS" w:cs="KFGQPC Uthmanic Script HAFS" w:hint="eastAsia"/>
          <w:sz w:val="28"/>
          <w:szCs w:val="28"/>
          <w:rtl/>
        </w:rPr>
        <w:t>لۡعَلِيمُ</w:t>
      </w:r>
      <w:r w:rsidR="00E6401B">
        <w:rPr>
          <w:rFonts w:ascii="KFGQPC Uthmanic Script HAFS" w:hAnsi="KFGQPC Uthmanic Script HAFS" w:cs="KFGQPC Uthmanic Script HAFS"/>
          <w:sz w:val="28"/>
          <w:szCs w:val="28"/>
          <w:rtl/>
        </w:rPr>
        <w:t xml:space="preserve"> </w:t>
      </w:r>
      <w:r w:rsidR="00E6401B">
        <w:rPr>
          <w:rFonts w:ascii="KFGQPC Uthmanic Script HAFS" w:hAnsi="KFGQPC Uthmanic Script HAFS" w:cs="KFGQPC Uthmanic Script HAFS" w:hint="cs"/>
          <w:sz w:val="28"/>
          <w:szCs w:val="28"/>
          <w:rtl/>
        </w:rPr>
        <w:t>ٱ</w:t>
      </w:r>
      <w:r w:rsidR="00E6401B">
        <w:rPr>
          <w:rFonts w:ascii="KFGQPC Uthmanic Script HAFS" w:hAnsi="KFGQPC Uthmanic Script HAFS" w:cs="KFGQPC Uthmanic Script HAFS" w:hint="eastAsia"/>
          <w:sz w:val="28"/>
          <w:szCs w:val="28"/>
          <w:rtl/>
        </w:rPr>
        <w:t>لۡحَكِيمُ</w:t>
      </w:r>
      <w:r w:rsidR="00E6401B">
        <w:rPr>
          <w:rFonts w:ascii="KFGQPC Uthmanic Script HAFS" w:hAnsi="KFGQPC Uthmanic Script HAFS" w:cs="KFGQPC Uthmanic Script HAFS"/>
          <w:sz w:val="28"/>
          <w:szCs w:val="28"/>
          <w:rtl/>
        </w:rPr>
        <w:t xml:space="preserve"> ٣٢</w:t>
      </w:r>
      <w:r w:rsidR="002A498C" w:rsidRPr="002A498C">
        <w:rPr>
          <w:rFonts w:ascii="Traditional Arabic" w:hAnsi="Traditional Arabic" w:cs="Traditional Arabic"/>
          <w:sz w:val="28"/>
          <w:szCs w:val="28"/>
          <w:rtl/>
        </w:rPr>
        <w:t>﴾</w:t>
      </w:r>
      <w:r w:rsidR="002A498C" w:rsidRPr="002A498C">
        <w:rPr>
          <w:rFonts w:hint="cs"/>
          <w:rtl/>
        </w:rPr>
        <w:t xml:space="preserve"> </w:t>
      </w:r>
      <w:r w:rsidR="002A498C" w:rsidRPr="002A498C">
        <w:rPr>
          <w:rFonts w:ascii="mylotus" w:hAnsi="mylotus" w:cs="mylotus"/>
          <w:sz w:val="26"/>
          <w:szCs w:val="26"/>
          <w:rtl/>
          <w:lang w:bidi="ar-SA"/>
        </w:rPr>
        <w:t>[</w:t>
      </w:r>
      <w:r w:rsidR="002A498C">
        <w:rPr>
          <w:rFonts w:ascii="mylotus" w:hAnsi="mylotus" w:cs="mylotus"/>
          <w:sz w:val="26"/>
          <w:szCs w:val="26"/>
          <w:rtl/>
          <w:lang w:bidi="ar-SA"/>
        </w:rPr>
        <w:t>البقرة: 31-32</w:t>
      </w:r>
      <w:r w:rsidR="002A498C" w:rsidRPr="002A498C">
        <w:rPr>
          <w:rFonts w:ascii="mylotus" w:hAnsi="mylotus" w:cs="mylotus"/>
          <w:sz w:val="26"/>
          <w:szCs w:val="26"/>
          <w:rtl/>
          <w:lang w:bidi="ar-SA"/>
        </w:rPr>
        <w:t>]</w:t>
      </w:r>
      <w:r w:rsidR="002A498C">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AD63D4">
        <w:rPr>
          <w:rFonts w:eastAsia="SimSun" w:cs="B Zar" w:hint="cs"/>
          <w:sz w:val="28"/>
          <w:szCs w:val="28"/>
          <w:rtl/>
          <w:lang w:eastAsia="zh-CN"/>
        </w:rPr>
        <w:t>خداوند تمام</w:t>
      </w:r>
      <w:r w:rsidR="00267210">
        <w:rPr>
          <w:rFonts w:eastAsia="SimSun" w:cs="B Zar" w:hint="cs"/>
          <w:sz w:val="28"/>
          <w:szCs w:val="28"/>
          <w:rtl/>
          <w:lang w:eastAsia="zh-CN"/>
        </w:rPr>
        <w:t xml:space="preserve"> نام‌ها </w:t>
      </w:r>
      <w:r w:rsidRPr="00AD63D4">
        <w:rPr>
          <w:rFonts w:eastAsia="SimSun" w:cs="B Zar" w:hint="cs"/>
          <w:sz w:val="28"/>
          <w:szCs w:val="28"/>
          <w:rtl/>
          <w:lang w:eastAsia="zh-CN"/>
        </w:rPr>
        <w:t>را به آدم ياد داد سپس</w:t>
      </w:r>
      <w:r w:rsidR="00F37225">
        <w:rPr>
          <w:rFonts w:eastAsia="SimSun" w:cs="B Zar" w:hint="cs"/>
          <w:sz w:val="28"/>
          <w:szCs w:val="28"/>
          <w:rtl/>
          <w:lang w:eastAsia="zh-CN"/>
        </w:rPr>
        <w:t xml:space="preserve"> آن‌ها </w:t>
      </w:r>
      <w:r w:rsidRPr="00AD63D4">
        <w:rPr>
          <w:rFonts w:eastAsia="SimSun" w:cs="B Zar" w:hint="cs"/>
          <w:sz w:val="28"/>
          <w:szCs w:val="28"/>
          <w:rtl/>
          <w:lang w:eastAsia="zh-CN"/>
        </w:rPr>
        <w:t>را بر ملائكه عرضه داشت و فرمود: به آن اسمها مرا خبر دهيد اگر مي‌دانيد؟ گفتند: خداوندا تو پاك و منزهي ما جز آنچه به ما آموخته اي</w:t>
      </w:r>
      <w:r w:rsidR="00F37225">
        <w:rPr>
          <w:rFonts w:eastAsia="SimSun" w:cs="B Zar" w:hint="cs"/>
          <w:sz w:val="28"/>
          <w:szCs w:val="28"/>
          <w:rtl/>
          <w:lang w:eastAsia="zh-CN"/>
        </w:rPr>
        <w:t xml:space="preserve"> نمي‌</w:t>
      </w:r>
      <w:r w:rsidRPr="00AD63D4">
        <w:rPr>
          <w:rFonts w:eastAsia="SimSun" w:cs="B Zar" w:hint="cs"/>
          <w:sz w:val="28"/>
          <w:szCs w:val="28"/>
          <w:rtl/>
          <w:lang w:eastAsia="zh-CN"/>
        </w:rPr>
        <w:t>دانيم همانا تو عليم و حكيم هستي».</w:t>
      </w:r>
    </w:p>
    <w:p w:rsidR="00AD63D4" w:rsidRPr="00E6401B" w:rsidRDefault="00AD63D4" w:rsidP="00E6401B">
      <w:pPr>
        <w:bidi/>
        <w:ind w:firstLine="284"/>
        <w:jc w:val="both"/>
        <w:rPr>
          <w:rFonts w:ascii="KFGQPC Uthmanic Script HAFS" w:hAnsi="KFGQPC Uthmanic Script HAFS" w:cs="KFGQPC Uthmanic Script HAFS" w:hint="cs"/>
          <w:sz w:val="28"/>
          <w:szCs w:val="28"/>
          <w:rtl/>
        </w:rPr>
      </w:pPr>
      <w:r w:rsidRPr="00AD63D4">
        <w:rPr>
          <w:rFonts w:eastAsia="SimSun" w:cs="B Zar" w:hint="cs"/>
          <w:sz w:val="28"/>
          <w:szCs w:val="28"/>
          <w:rtl/>
          <w:lang w:eastAsia="zh-CN"/>
        </w:rPr>
        <w:t>الله سبحانه و تعالي بعضي از بندگانش را بر بعضي از امور غيبي از طريق وحي مطلع كرده است همانگونه كه</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D63D4">
        <w:rPr>
          <w:rFonts w:eastAsia="SimSun" w:cs="B Zar" w:hint="cs"/>
          <w:sz w:val="28"/>
          <w:szCs w:val="28"/>
          <w:rtl/>
          <w:lang w:eastAsia="zh-CN"/>
        </w:rPr>
        <w:t>:</w:t>
      </w:r>
      <w:r w:rsidR="002A498C">
        <w:rPr>
          <w:rFonts w:eastAsia="SimSun" w:cs="B Zar" w:hint="cs"/>
          <w:sz w:val="28"/>
          <w:szCs w:val="28"/>
          <w:rtl/>
          <w:lang w:eastAsia="zh-CN"/>
        </w:rPr>
        <w:t xml:space="preserve"> </w:t>
      </w:r>
      <w:r w:rsidR="002A498C" w:rsidRPr="002A498C">
        <w:rPr>
          <w:rFonts w:ascii="Traditional Arabic" w:hAnsi="Traditional Arabic" w:cs="Traditional Arabic"/>
          <w:sz w:val="28"/>
          <w:szCs w:val="28"/>
          <w:rtl/>
        </w:rPr>
        <w:t>﴿</w:t>
      </w:r>
      <w:r w:rsidR="00E6401B">
        <w:rPr>
          <w:rFonts w:ascii="KFGQPC Uthmanic Script HAFS" w:hAnsi="KFGQPC Uthmanic Script HAFS" w:cs="KFGQPC Uthmanic Script HAFS" w:hint="eastAsia"/>
          <w:sz w:val="28"/>
          <w:szCs w:val="28"/>
          <w:rtl/>
        </w:rPr>
        <w:t>عَٰلِمُ</w:t>
      </w:r>
      <w:r w:rsidR="00E6401B">
        <w:rPr>
          <w:rFonts w:ascii="KFGQPC Uthmanic Script HAFS" w:hAnsi="KFGQPC Uthmanic Script HAFS" w:cs="KFGQPC Uthmanic Script HAFS"/>
          <w:sz w:val="28"/>
          <w:szCs w:val="28"/>
          <w:rtl/>
        </w:rPr>
        <w:t xml:space="preserve"> </w:t>
      </w:r>
      <w:r w:rsidR="00E6401B">
        <w:rPr>
          <w:rFonts w:ascii="KFGQPC Uthmanic Script HAFS" w:hAnsi="KFGQPC Uthmanic Script HAFS" w:cs="KFGQPC Uthmanic Script HAFS" w:hint="cs"/>
          <w:sz w:val="28"/>
          <w:szCs w:val="28"/>
          <w:rtl/>
        </w:rPr>
        <w:t>ٱ</w:t>
      </w:r>
      <w:r w:rsidR="00E6401B">
        <w:rPr>
          <w:rFonts w:ascii="KFGQPC Uthmanic Script HAFS" w:hAnsi="KFGQPC Uthmanic Script HAFS" w:cs="KFGQPC Uthmanic Script HAFS" w:hint="eastAsia"/>
          <w:sz w:val="28"/>
          <w:szCs w:val="28"/>
          <w:rtl/>
        </w:rPr>
        <w:t>لۡغَيۡبِ</w:t>
      </w:r>
      <w:r w:rsidR="00E6401B">
        <w:rPr>
          <w:rFonts w:ascii="KFGQPC Uthmanic Script HAFS" w:hAnsi="KFGQPC Uthmanic Script HAFS" w:cs="KFGQPC Uthmanic Script HAFS"/>
          <w:sz w:val="28"/>
          <w:szCs w:val="28"/>
          <w:rtl/>
        </w:rPr>
        <w:t xml:space="preserve"> فَلَا يُظۡهِرُ عَلَىٰ غَيۡبِهِ</w:t>
      </w:r>
      <w:r w:rsidR="00E6401B">
        <w:rPr>
          <w:rFonts w:ascii="KFGQPC Uthmanic Script HAFS" w:hAnsi="KFGQPC Uthmanic Script HAFS" w:cs="KFGQPC Uthmanic Script HAFS" w:hint="cs"/>
          <w:sz w:val="28"/>
          <w:szCs w:val="28"/>
          <w:rtl/>
        </w:rPr>
        <w:t>ۦٓ</w:t>
      </w:r>
      <w:r w:rsidR="00E6401B">
        <w:rPr>
          <w:rFonts w:ascii="KFGQPC Uthmanic Script HAFS" w:hAnsi="KFGQPC Uthmanic Script HAFS" w:cs="KFGQPC Uthmanic Script HAFS"/>
          <w:sz w:val="28"/>
          <w:szCs w:val="28"/>
          <w:rtl/>
        </w:rPr>
        <w:t xml:space="preserve"> أَحَدًا ٢٦</w:t>
      </w:r>
      <w:r w:rsidR="00E6401B">
        <w:rPr>
          <w:rFonts w:ascii="KFGQPC Uthmanic Script HAFS" w:hAnsi="KFGQPC Uthmanic Script HAFS" w:cs="KFGQPC Uthmanic Script HAFS"/>
          <w:sz w:val="28"/>
          <w:szCs w:val="28"/>
        </w:rPr>
        <w:t xml:space="preserve"> </w:t>
      </w:r>
      <w:r w:rsidR="00E6401B">
        <w:rPr>
          <w:rFonts w:ascii="KFGQPC Uthmanic Script HAFS" w:hAnsi="KFGQPC Uthmanic Script HAFS" w:cs="KFGQPC Uthmanic Script HAFS" w:hint="eastAsia"/>
          <w:sz w:val="28"/>
          <w:szCs w:val="28"/>
          <w:rtl/>
        </w:rPr>
        <w:t>إِلَّا</w:t>
      </w:r>
      <w:r w:rsidR="00E6401B">
        <w:rPr>
          <w:rFonts w:ascii="KFGQPC Uthmanic Script HAFS" w:hAnsi="KFGQPC Uthmanic Script HAFS" w:cs="KFGQPC Uthmanic Script HAFS"/>
          <w:sz w:val="28"/>
          <w:szCs w:val="28"/>
          <w:rtl/>
        </w:rPr>
        <w:t xml:space="preserve"> مَنِ </w:t>
      </w:r>
      <w:r w:rsidR="00E6401B">
        <w:rPr>
          <w:rFonts w:ascii="KFGQPC Uthmanic Script HAFS" w:hAnsi="KFGQPC Uthmanic Script HAFS" w:cs="KFGQPC Uthmanic Script HAFS" w:hint="cs"/>
          <w:sz w:val="28"/>
          <w:szCs w:val="28"/>
          <w:rtl/>
        </w:rPr>
        <w:t>ٱ</w:t>
      </w:r>
      <w:r w:rsidR="00E6401B">
        <w:rPr>
          <w:rFonts w:ascii="KFGQPC Uthmanic Script HAFS" w:hAnsi="KFGQPC Uthmanic Script HAFS" w:cs="KFGQPC Uthmanic Script HAFS" w:hint="eastAsia"/>
          <w:sz w:val="28"/>
          <w:szCs w:val="28"/>
          <w:rtl/>
        </w:rPr>
        <w:t>رۡتَضَىٰ</w:t>
      </w:r>
      <w:r w:rsidR="00E6401B">
        <w:rPr>
          <w:rFonts w:ascii="KFGQPC Uthmanic Script HAFS" w:hAnsi="KFGQPC Uthmanic Script HAFS" w:cs="KFGQPC Uthmanic Script HAFS"/>
          <w:sz w:val="28"/>
          <w:szCs w:val="28"/>
          <w:rtl/>
        </w:rPr>
        <w:t xml:space="preserve"> مِن رَّسُولٖ فَإِنَّهُ</w:t>
      </w:r>
      <w:r w:rsidR="00E6401B">
        <w:rPr>
          <w:rFonts w:ascii="KFGQPC Uthmanic Script HAFS" w:hAnsi="KFGQPC Uthmanic Script HAFS" w:cs="KFGQPC Uthmanic Script HAFS" w:hint="cs"/>
          <w:sz w:val="28"/>
          <w:szCs w:val="28"/>
          <w:rtl/>
        </w:rPr>
        <w:t>ۥ</w:t>
      </w:r>
      <w:r w:rsidR="00E6401B">
        <w:rPr>
          <w:rFonts w:ascii="KFGQPC Uthmanic Script HAFS" w:hAnsi="KFGQPC Uthmanic Script HAFS" w:cs="KFGQPC Uthmanic Script HAFS"/>
          <w:sz w:val="28"/>
          <w:szCs w:val="28"/>
          <w:rtl/>
        </w:rPr>
        <w:t xml:space="preserve"> يَسۡلُكُ مِنۢ بَيۡنِ يَدَيۡهِ وَمِنۡ خَلۡفِهِ</w:t>
      </w:r>
      <w:r w:rsidR="00E6401B">
        <w:rPr>
          <w:rFonts w:ascii="KFGQPC Uthmanic Script HAFS" w:hAnsi="KFGQPC Uthmanic Script HAFS" w:cs="KFGQPC Uthmanic Script HAFS" w:hint="cs"/>
          <w:sz w:val="28"/>
          <w:szCs w:val="28"/>
          <w:rtl/>
        </w:rPr>
        <w:t>ۦ</w:t>
      </w:r>
      <w:r w:rsidR="00E6401B">
        <w:rPr>
          <w:rFonts w:ascii="KFGQPC Uthmanic Script HAFS" w:hAnsi="KFGQPC Uthmanic Script HAFS" w:cs="KFGQPC Uthmanic Script HAFS"/>
          <w:sz w:val="28"/>
          <w:szCs w:val="28"/>
          <w:rtl/>
        </w:rPr>
        <w:t xml:space="preserve"> رَصَدٗا ٢٧</w:t>
      </w:r>
      <w:r w:rsidR="00E6401B">
        <w:rPr>
          <w:rFonts w:ascii="KFGQPC Uthmanic Script HAFS" w:hAnsi="KFGQPC Uthmanic Script HAFS" w:cs="KFGQPC Uthmanic Script HAFS"/>
          <w:sz w:val="28"/>
          <w:szCs w:val="28"/>
        </w:rPr>
        <w:t xml:space="preserve"> </w:t>
      </w:r>
      <w:r w:rsidR="00E6401B">
        <w:rPr>
          <w:rFonts w:ascii="KFGQPC Uthmanic Script HAFS" w:hAnsi="KFGQPC Uthmanic Script HAFS" w:cs="KFGQPC Uthmanic Script HAFS" w:hint="eastAsia"/>
          <w:sz w:val="28"/>
          <w:szCs w:val="28"/>
          <w:rtl/>
        </w:rPr>
        <w:t>لِّيَعۡلَمَ</w:t>
      </w:r>
      <w:r w:rsidR="00E6401B">
        <w:rPr>
          <w:rFonts w:ascii="KFGQPC Uthmanic Script HAFS" w:hAnsi="KFGQPC Uthmanic Script HAFS" w:cs="KFGQPC Uthmanic Script HAFS"/>
          <w:sz w:val="28"/>
          <w:szCs w:val="28"/>
          <w:rtl/>
        </w:rPr>
        <w:t xml:space="preserve"> أَن قَدۡ أَبۡلَغُواْ رِسَٰلَٰتِ رَبِّهِمۡ وَأَحَاطَ بِمَا لَدَيۡهِمۡ وَأَحۡصَىٰ كُلَّ شَيۡءٍ عَدَدَۢا ٢٨</w:t>
      </w:r>
      <w:r w:rsidR="002A498C" w:rsidRPr="002A498C">
        <w:rPr>
          <w:rFonts w:ascii="Traditional Arabic" w:hAnsi="Traditional Arabic" w:cs="Traditional Arabic"/>
          <w:sz w:val="28"/>
          <w:szCs w:val="28"/>
          <w:rtl/>
        </w:rPr>
        <w:t>﴾</w:t>
      </w:r>
      <w:r w:rsidR="002A498C" w:rsidRPr="002A498C">
        <w:rPr>
          <w:rFonts w:hint="cs"/>
          <w:rtl/>
        </w:rPr>
        <w:t xml:space="preserve"> </w:t>
      </w:r>
      <w:r w:rsidR="002A498C" w:rsidRPr="002A498C">
        <w:rPr>
          <w:rFonts w:ascii="mylotus" w:hAnsi="mylotus" w:cs="mylotus"/>
          <w:sz w:val="26"/>
          <w:szCs w:val="26"/>
          <w:rtl/>
          <w:lang w:bidi="ar-SA"/>
        </w:rPr>
        <w:t>[</w:t>
      </w:r>
      <w:r w:rsidR="002A498C">
        <w:rPr>
          <w:rFonts w:ascii="mylotus" w:hAnsi="mylotus" w:cs="mylotus"/>
          <w:sz w:val="26"/>
          <w:szCs w:val="26"/>
          <w:rtl/>
          <w:lang w:bidi="ar-SA"/>
        </w:rPr>
        <w:t>الجن: 26-28</w:t>
      </w:r>
      <w:r w:rsidR="002A498C" w:rsidRPr="002A498C">
        <w:rPr>
          <w:rFonts w:ascii="mylotus" w:hAnsi="mylotus" w:cs="mylotus"/>
          <w:sz w:val="26"/>
          <w:szCs w:val="26"/>
          <w:rtl/>
          <w:lang w:bidi="ar-SA"/>
        </w:rPr>
        <w:t>]</w:t>
      </w:r>
      <w:r w:rsidR="002A498C">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AD63D4">
        <w:rPr>
          <w:rFonts w:eastAsia="SimSun" w:cs="B Zar" w:hint="cs"/>
          <w:sz w:val="28"/>
          <w:szCs w:val="28"/>
          <w:rtl/>
          <w:lang w:eastAsia="zh-CN"/>
        </w:rPr>
        <w:t>داناي نهان هيچكس را بر غيب مطلع</w:t>
      </w:r>
      <w:r w:rsidR="00F37225">
        <w:rPr>
          <w:rFonts w:eastAsia="SimSun" w:cs="B Zar" w:hint="cs"/>
          <w:sz w:val="28"/>
          <w:szCs w:val="28"/>
          <w:rtl/>
          <w:lang w:eastAsia="zh-CN"/>
        </w:rPr>
        <w:t xml:space="preserve"> نمي‌</w:t>
      </w:r>
      <w:r w:rsidRPr="00AD63D4">
        <w:rPr>
          <w:rFonts w:eastAsia="SimSun" w:cs="B Zar" w:hint="cs"/>
          <w:sz w:val="28"/>
          <w:szCs w:val="28"/>
          <w:rtl/>
          <w:lang w:eastAsia="zh-CN"/>
        </w:rPr>
        <w:t>گرداند مگر در مورد رسولي كه انتخاب كرده باشد پس همانا نگهباناني را در پيش و پس او برخواهد گماشت تا معلوم بدارد كه پيامهاي پروردگار خود را رسانيده</w:t>
      </w:r>
      <w:r w:rsidR="00F37225">
        <w:rPr>
          <w:rFonts w:eastAsia="SimSun" w:cs="B Zar" w:hint="cs"/>
          <w:sz w:val="28"/>
          <w:szCs w:val="28"/>
          <w:rtl/>
          <w:lang w:eastAsia="zh-CN"/>
        </w:rPr>
        <w:t xml:space="preserve">‌اند </w:t>
      </w:r>
      <w:r w:rsidRPr="00AD63D4">
        <w:rPr>
          <w:rFonts w:eastAsia="SimSun" w:cs="B Zar" w:hint="cs"/>
          <w:sz w:val="28"/>
          <w:szCs w:val="28"/>
          <w:rtl/>
          <w:lang w:eastAsia="zh-CN"/>
        </w:rPr>
        <w:t>و خداوند بدان چه نزد ايشان است احاطه دارد و هر چيزي را به عدد شماره كرده است». و اين از غيب نسبي مي‌باشد كه علم آن بر بعضي مخلوقات پنهان است اما غيب مطلق را كسي جز الله سبحانه و تعالي</w:t>
      </w:r>
      <w:r w:rsidR="00F37225">
        <w:rPr>
          <w:rFonts w:eastAsia="SimSun" w:cs="B Zar" w:hint="cs"/>
          <w:sz w:val="28"/>
          <w:szCs w:val="28"/>
          <w:rtl/>
          <w:lang w:eastAsia="zh-CN"/>
        </w:rPr>
        <w:t xml:space="preserve"> نمي‌</w:t>
      </w:r>
      <w:r w:rsidRPr="00AD63D4">
        <w:rPr>
          <w:rFonts w:eastAsia="SimSun" w:cs="B Zar" w:hint="cs"/>
          <w:sz w:val="28"/>
          <w:szCs w:val="28"/>
          <w:rtl/>
          <w:lang w:eastAsia="zh-CN"/>
        </w:rPr>
        <w:t>داند و كيست كه ادعاي علم غيب كند و خداوند به او بخشيده باشد؟</w:t>
      </w:r>
    </w:p>
    <w:p w:rsidR="00AD63D4" w:rsidRPr="00754F67" w:rsidRDefault="00AD63D4" w:rsidP="00AF3F00">
      <w:pPr>
        <w:bidi/>
        <w:ind w:firstLine="284"/>
        <w:jc w:val="lowKashida"/>
        <w:rPr>
          <w:rFonts w:eastAsia="SimSun" w:cs="B Zar" w:hint="cs"/>
          <w:sz w:val="28"/>
          <w:szCs w:val="28"/>
          <w:rtl/>
          <w:lang w:eastAsia="zh-CN"/>
        </w:rPr>
      </w:pPr>
      <w:r w:rsidRPr="00754F67">
        <w:rPr>
          <w:rFonts w:eastAsia="SimSun" w:cs="B Zar" w:hint="cs"/>
          <w:sz w:val="28"/>
          <w:szCs w:val="28"/>
          <w:rtl/>
          <w:lang w:eastAsia="zh-CN"/>
        </w:rPr>
        <w:t>به خاطر همين بر هر مسلماني واجب است كه از شيادان و دروغگويان كه ادعاي علم غيب دارند و بر خداوند دروغ مي‌بندند دوري جويند كساني چون ساحران، دروغگويان و ستاره شناسان و غير</w:t>
      </w:r>
      <w:r w:rsidR="00F37225">
        <w:rPr>
          <w:rFonts w:eastAsia="SimSun" w:cs="B Zar" w:hint="cs"/>
          <w:sz w:val="28"/>
          <w:szCs w:val="28"/>
          <w:rtl/>
          <w:lang w:eastAsia="zh-CN"/>
        </w:rPr>
        <w:t xml:space="preserve"> آن‌ها </w:t>
      </w:r>
      <w:r w:rsidRPr="00754F67">
        <w:rPr>
          <w:rFonts w:eastAsia="SimSun" w:cs="B Zar" w:hint="cs"/>
          <w:sz w:val="28"/>
          <w:szCs w:val="28"/>
          <w:rtl/>
          <w:lang w:eastAsia="zh-CN"/>
        </w:rPr>
        <w:t>كه خود و بسياري ديگر را گمراه نموده و از راه راست منحرف شده</w:t>
      </w:r>
      <w:r w:rsidR="00F37225">
        <w:rPr>
          <w:rFonts w:eastAsia="SimSun" w:cs="B Zar" w:hint="cs"/>
          <w:sz w:val="28"/>
          <w:szCs w:val="28"/>
          <w:rtl/>
          <w:lang w:eastAsia="zh-CN"/>
        </w:rPr>
        <w:t>‌اند.</w:t>
      </w:r>
    </w:p>
    <w:p w:rsidR="00AD63D4" w:rsidRPr="00754F67" w:rsidRDefault="00AD63D4" w:rsidP="00AF3F00">
      <w:pPr>
        <w:bidi/>
        <w:ind w:firstLine="284"/>
        <w:jc w:val="lowKashida"/>
        <w:rPr>
          <w:rFonts w:eastAsia="SimSun" w:cs="B Zar" w:hint="cs"/>
          <w:sz w:val="28"/>
          <w:szCs w:val="28"/>
          <w:rtl/>
          <w:lang w:eastAsia="zh-CN"/>
        </w:rPr>
      </w:pPr>
      <w:r w:rsidRPr="00754F67">
        <w:rPr>
          <w:rFonts w:eastAsia="SimSun" w:cs="B Zar" w:hint="cs"/>
          <w:sz w:val="28"/>
          <w:szCs w:val="28"/>
          <w:rtl/>
          <w:lang w:eastAsia="zh-CN"/>
        </w:rPr>
        <w:t>و در ذيل</w:t>
      </w:r>
      <w:r w:rsidR="001E3754">
        <w:rPr>
          <w:rFonts w:eastAsia="SimSun" w:cs="B Zar" w:hint="cs"/>
          <w:sz w:val="28"/>
          <w:szCs w:val="28"/>
          <w:rtl/>
          <w:lang w:eastAsia="zh-CN"/>
        </w:rPr>
        <w:t xml:space="preserve"> خلاصه‌اي </w:t>
      </w:r>
      <w:r w:rsidRPr="00754F67">
        <w:rPr>
          <w:rFonts w:eastAsia="SimSun" w:cs="B Zar" w:hint="cs"/>
          <w:sz w:val="28"/>
          <w:szCs w:val="28"/>
          <w:rtl/>
          <w:lang w:eastAsia="zh-CN"/>
        </w:rPr>
        <w:t>از اعمال كساني كه به وسيله آن ادعاي علم غيب</w:t>
      </w:r>
      <w:r w:rsidR="00F37225">
        <w:rPr>
          <w:rFonts w:eastAsia="SimSun" w:cs="B Zar" w:hint="cs"/>
          <w:sz w:val="28"/>
          <w:szCs w:val="28"/>
          <w:rtl/>
          <w:lang w:eastAsia="zh-CN"/>
        </w:rPr>
        <w:t xml:space="preserve"> </w:t>
      </w:r>
      <w:r w:rsidR="001E63CD">
        <w:rPr>
          <w:rFonts w:eastAsia="SimSun" w:cs="B Zar" w:hint="cs"/>
          <w:sz w:val="28"/>
          <w:szCs w:val="28"/>
          <w:rtl/>
          <w:lang w:eastAsia="zh-CN"/>
        </w:rPr>
        <w:t>مي‌كنند</w:t>
      </w:r>
      <w:r w:rsidRPr="00754F67">
        <w:rPr>
          <w:rFonts w:eastAsia="SimSun" w:cs="B Zar" w:hint="cs"/>
          <w:sz w:val="28"/>
          <w:szCs w:val="28"/>
          <w:rtl/>
          <w:lang w:eastAsia="zh-CN"/>
        </w:rPr>
        <w:t xml:space="preserve"> و به وسيله آن عوام و جاهلان مسلمان را گمراه </w:t>
      </w:r>
      <w:r w:rsidR="001E63CD">
        <w:rPr>
          <w:rFonts w:eastAsia="SimSun" w:cs="B Zar" w:hint="cs"/>
          <w:sz w:val="28"/>
          <w:szCs w:val="28"/>
          <w:rtl/>
          <w:lang w:eastAsia="zh-CN"/>
        </w:rPr>
        <w:t>مي‌كنند</w:t>
      </w:r>
      <w:r w:rsidRPr="00754F67">
        <w:rPr>
          <w:rFonts w:eastAsia="SimSun" w:cs="B Zar" w:hint="cs"/>
          <w:sz w:val="28"/>
          <w:szCs w:val="28"/>
          <w:rtl/>
          <w:lang w:eastAsia="zh-CN"/>
        </w:rPr>
        <w:t xml:space="preserve"> و عقيده و ايمان</w:t>
      </w:r>
      <w:r w:rsidR="00F37225">
        <w:rPr>
          <w:rFonts w:eastAsia="SimSun" w:cs="B Zar" w:hint="cs"/>
          <w:sz w:val="28"/>
          <w:szCs w:val="28"/>
          <w:rtl/>
          <w:lang w:eastAsia="zh-CN"/>
        </w:rPr>
        <w:t xml:space="preserve"> آن‌ها </w:t>
      </w:r>
      <w:r w:rsidRPr="00754F67">
        <w:rPr>
          <w:rFonts w:eastAsia="SimSun" w:cs="B Zar" w:hint="cs"/>
          <w:sz w:val="28"/>
          <w:szCs w:val="28"/>
          <w:rtl/>
          <w:lang w:eastAsia="zh-CN"/>
        </w:rPr>
        <w:t>را به فساد مي‌كشانند، بيان مي‌گردد:</w:t>
      </w:r>
    </w:p>
    <w:p w:rsidR="00DD5AEC" w:rsidRDefault="00AD63D4" w:rsidP="00125444">
      <w:pPr>
        <w:pStyle w:val="a3"/>
        <w:rPr>
          <w:rFonts w:hint="cs"/>
          <w:rtl/>
        </w:rPr>
      </w:pPr>
      <w:bookmarkStart w:id="223" w:name="_Toc291009039"/>
      <w:bookmarkStart w:id="224" w:name="_Toc291009398"/>
      <w:bookmarkStart w:id="225" w:name="_Toc346966450"/>
      <w:r w:rsidRPr="00AD63D4">
        <w:rPr>
          <w:rFonts w:hint="cs"/>
          <w:rtl/>
        </w:rPr>
        <w:t>1</w:t>
      </w:r>
      <w:r w:rsidR="00DD5AEC">
        <w:rPr>
          <w:rFonts w:hint="cs"/>
          <w:rtl/>
        </w:rPr>
        <w:t>-</w:t>
      </w:r>
      <w:r w:rsidRPr="00AD63D4">
        <w:rPr>
          <w:rFonts w:hint="cs"/>
          <w:rtl/>
        </w:rPr>
        <w:t xml:space="preserve"> </w:t>
      </w:r>
      <w:r w:rsidRPr="00AD63D4">
        <w:rPr>
          <w:rFonts w:cs="Zar" w:hint="cs"/>
          <w:rtl/>
        </w:rPr>
        <w:t>سحر:</w:t>
      </w:r>
      <w:bookmarkEnd w:id="223"/>
      <w:bookmarkEnd w:id="224"/>
      <w:bookmarkEnd w:id="225"/>
    </w:p>
    <w:p w:rsidR="00AD63D4" w:rsidRPr="00E6401B" w:rsidRDefault="00AD63D4" w:rsidP="00E6401B">
      <w:pPr>
        <w:bidi/>
        <w:ind w:firstLine="284"/>
        <w:jc w:val="both"/>
        <w:rPr>
          <w:rFonts w:ascii="KFGQPC Uthmanic Script HAFS" w:hAnsi="KFGQPC Uthmanic Script HAFS" w:cs="KFGQPC Uthmanic Script HAFS" w:hint="cs"/>
          <w:sz w:val="28"/>
          <w:szCs w:val="28"/>
          <w:rtl/>
        </w:rPr>
      </w:pPr>
      <w:r w:rsidRPr="00AD63D4">
        <w:rPr>
          <w:rFonts w:eastAsia="SimSun" w:cs="B Zar" w:hint="cs"/>
          <w:sz w:val="28"/>
          <w:szCs w:val="28"/>
          <w:rtl/>
          <w:lang w:eastAsia="zh-CN"/>
        </w:rPr>
        <w:t xml:space="preserve"> آن در لغت عبارت است از آنچه كه مخفي شده و سبب آن نامعلوم باشد. و در اصطلاح آن عبارت است از افسون</w:t>
      </w:r>
      <w:r w:rsidR="00C25455">
        <w:rPr>
          <w:rFonts w:eastAsia="SimSun" w:cs="B Zar" w:hint="cs"/>
          <w:sz w:val="28"/>
          <w:szCs w:val="28"/>
          <w:rtl/>
          <w:lang w:eastAsia="zh-CN"/>
        </w:rPr>
        <w:t>‌</w:t>
      </w:r>
      <w:r w:rsidRPr="00AD63D4">
        <w:rPr>
          <w:rFonts w:eastAsia="SimSun" w:cs="B Zar" w:hint="cs"/>
          <w:sz w:val="28"/>
          <w:szCs w:val="28"/>
          <w:rtl/>
          <w:lang w:eastAsia="zh-CN"/>
        </w:rPr>
        <w:t>ها</w:t>
      </w:r>
      <w:r w:rsidR="00C25455">
        <w:rPr>
          <w:rFonts w:eastAsia="SimSun" w:cs="B Zar" w:hint="cs"/>
          <w:sz w:val="28"/>
          <w:szCs w:val="28"/>
          <w:rtl/>
          <w:lang w:eastAsia="zh-CN"/>
        </w:rPr>
        <w:t>،</w:t>
      </w:r>
      <w:r w:rsidRPr="00AD63D4">
        <w:rPr>
          <w:rFonts w:eastAsia="SimSun" w:cs="B Zar" w:hint="cs"/>
          <w:sz w:val="28"/>
          <w:szCs w:val="28"/>
          <w:rtl/>
          <w:lang w:eastAsia="zh-CN"/>
        </w:rPr>
        <w:t xml:space="preserve"> رقيه و گره</w:t>
      </w:r>
      <w:r w:rsidR="00EF0E66">
        <w:rPr>
          <w:rFonts w:eastAsia="SimSun" w:cs="B Zar" w:hint="cs"/>
          <w:sz w:val="28"/>
          <w:szCs w:val="28"/>
          <w:rtl/>
          <w:lang w:eastAsia="zh-CN"/>
        </w:rPr>
        <w:t xml:space="preserve">‌هايي </w:t>
      </w:r>
      <w:r w:rsidRPr="00AD63D4">
        <w:rPr>
          <w:rFonts w:eastAsia="SimSun" w:cs="B Zar" w:hint="cs"/>
          <w:sz w:val="28"/>
          <w:szCs w:val="28"/>
          <w:rtl/>
          <w:lang w:eastAsia="zh-CN"/>
        </w:rPr>
        <w:t>كه در</w:t>
      </w:r>
      <w:r w:rsidR="00267210">
        <w:rPr>
          <w:rFonts w:eastAsia="SimSun" w:cs="B Zar" w:hint="cs"/>
          <w:sz w:val="28"/>
          <w:szCs w:val="28"/>
          <w:rtl/>
          <w:lang w:eastAsia="zh-CN"/>
        </w:rPr>
        <w:t xml:space="preserve"> قلب‌ها </w:t>
      </w:r>
      <w:r w:rsidRPr="00AD63D4">
        <w:rPr>
          <w:rFonts w:eastAsia="SimSun" w:cs="B Zar" w:hint="cs"/>
          <w:sz w:val="28"/>
          <w:szCs w:val="28"/>
          <w:rtl/>
          <w:lang w:eastAsia="zh-CN"/>
        </w:rPr>
        <w:t>و جسم</w:t>
      </w:r>
      <w:r w:rsidR="00C25455">
        <w:rPr>
          <w:rFonts w:eastAsia="SimSun" w:cs="B Zar" w:hint="cs"/>
          <w:sz w:val="28"/>
          <w:szCs w:val="28"/>
          <w:rtl/>
          <w:lang w:eastAsia="zh-CN"/>
        </w:rPr>
        <w:t>‌</w:t>
      </w:r>
      <w:r w:rsidRPr="00AD63D4">
        <w:rPr>
          <w:rFonts w:eastAsia="SimSun" w:cs="B Zar" w:hint="cs"/>
          <w:sz w:val="28"/>
          <w:szCs w:val="28"/>
          <w:rtl/>
          <w:lang w:eastAsia="zh-CN"/>
        </w:rPr>
        <w:t>ها تأثير</w:t>
      </w:r>
      <w:r w:rsidR="00F37225">
        <w:rPr>
          <w:rFonts w:eastAsia="SimSun" w:cs="B Zar" w:hint="cs"/>
          <w:sz w:val="28"/>
          <w:szCs w:val="28"/>
          <w:rtl/>
          <w:lang w:eastAsia="zh-CN"/>
        </w:rPr>
        <w:t xml:space="preserve"> مي‌</w:t>
      </w:r>
      <w:r w:rsidRPr="00AD63D4">
        <w:rPr>
          <w:rFonts w:eastAsia="SimSun" w:cs="B Zar" w:hint="cs"/>
          <w:sz w:val="28"/>
          <w:szCs w:val="28"/>
          <w:rtl/>
          <w:lang w:eastAsia="zh-CN"/>
        </w:rPr>
        <w:t>گذارد. پس موجب مريضي و مرگ</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AD63D4">
        <w:rPr>
          <w:rFonts w:eastAsia="SimSun" w:cs="B Zar" w:hint="cs"/>
          <w:sz w:val="28"/>
          <w:szCs w:val="28"/>
          <w:rtl/>
          <w:lang w:eastAsia="zh-CN"/>
        </w:rPr>
        <w:t>، رابطه زن و مرد را خراب</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AD63D4">
        <w:rPr>
          <w:rFonts w:eastAsia="SimSun" w:cs="B Zar" w:hint="cs"/>
          <w:sz w:val="28"/>
          <w:szCs w:val="28"/>
          <w:rtl/>
          <w:lang w:eastAsia="zh-CN"/>
        </w:rPr>
        <w:t xml:space="preserve"> و موجب از هم پاشيدن زندگي شان</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AD63D4">
        <w:rPr>
          <w:rFonts w:eastAsia="SimSun" w:cs="B Zar" w:hint="cs"/>
          <w:sz w:val="28"/>
          <w:szCs w:val="28"/>
          <w:rtl/>
          <w:lang w:eastAsia="zh-CN"/>
        </w:rPr>
        <w:t xml:space="preserve"> كه تمام</w:t>
      </w:r>
      <w:r w:rsidR="00F37225">
        <w:rPr>
          <w:rFonts w:eastAsia="SimSun" w:cs="B Zar" w:hint="cs"/>
          <w:sz w:val="28"/>
          <w:szCs w:val="28"/>
          <w:rtl/>
          <w:lang w:eastAsia="zh-CN"/>
        </w:rPr>
        <w:t xml:space="preserve"> اين‌ها </w:t>
      </w:r>
      <w:r w:rsidRPr="00AD63D4">
        <w:rPr>
          <w:rFonts w:eastAsia="SimSun" w:cs="B Zar" w:hint="cs"/>
          <w:sz w:val="28"/>
          <w:szCs w:val="28"/>
          <w:rtl/>
          <w:lang w:eastAsia="zh-CN"/>
        </w:rPr>
        <w:t>به اذن و اراده خداوند صورت</w:t>
      </w:r>
      <w:r w:rsidR="00F37225">
        <w:rPr>
          <w:rFonts w:eastAsia="SimSun" w:cs="B Zar" w:hint="cs"/>
          <w:sz w:val="28"/>
          <w:szCs w:val="28"/>
          <w:rtl/>
          <w:lang w:eastAsia="zh-CN"/>
        </w:rPr>
        <w:t xml:space="preserve"> مي‌</w:t>
      </w:r>
      <w:r w:rsidRPr="00AD63D4">
        <w:rPr>
          <w:rFonts w:eastAsia="SimSun" w:cs="B Zar" w:hint="cs"/>
          <w:sz w:val="28"/>
          <w:szCs w:val="28"/>
          <w:rtl/>
          <w:lang w:eastAsia="zh-CN"/>
        </w:rPr>
        <w:t>گيرد و آن كفر است و ساحر به خداوند عظيم كافر است و براي او در آخرت نصيب و بهره اي نيست. 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D63D4">
        <w:rPr>
          <w:rFonts w:eastAsia="SimSun" w:cs="B Zar" w:hint="cs"/>
          <w:sz w:val="28"/>
          <w:szCs w:val="28"/>
          <w:rtl/>
          <w:lang w:eastAsia="zh-CN"/>
        </w:rPr>
        <w:t>:</w:t>
      </w:r>
      <w:r w:rsidR="002A498C">
        <w:rPr>
          <w:rFonts w:eastAsia="SimSun" w:cs="B Zar" w:hint="cs"/>
          <w:sz w:val="28"/>
          <w:szCs w:val="28"/>
          <w:rtl/>
          <w:lang w:eastAsia="zh-CN"/>
        </w:rPr>
        <w:t xml:space="preserve"> </w:t>
      </w:r>
      <w:r w:rsidR="002A498C" w:rsidRPr="002A498C">
        <w:rPr>
          <w:rFonts w:ascii="Traditional Arabic" w:hAnsi="Traditional Arabic" w:cs="Traditional Arabic"/>
          <w:sz w:val="28"/>
          <w:szCs w:val="28"/>
          <w:rtl/>
        </w:rPr>
        <w:t>﴿</w:t>
      </w:r>
      <w:r w:rsidR="00E6401B">
        <w:rPr>
          <w:rFonts w:ascii="KFGQPC Uthmanic Script HAFS" w:hAnsi="KFGQPC Uthmanic Script HAFS" w:cs="KFGQPC Uthmanic Script HAFS" w:hint="eastAsia"/>
          <w:sz w:val="28"/>
          <w:szCs w:val="28"/>
          <w:rtl/>
        </w:rPr>
        <w:t>وَ</w:t>
      </w:r>
      <w:r w:rsidR="00E6401B">
        <w:rPr>
          <w:rFonts w:ascii="KFGQPC Uthmanic Script HAFS" w:hAnsi="KFGQPC Uthmanic Script HAFS" w:cs="KFGQPC Uthmanic Script HAFS" w:hint="cs"/>
          <w:sz w:val="28"/>
          <w:szCs w:val="28"/>
          <w:rtl/>
        </w:rPr>
        <w:t>ٱ</w:t>
      </w:r>
      <w:r w:rsidR="00E6401B">
        <w:rPr>
          <w:rFonts w:ascii="KFGQPC Uthmanic Script HAFS" w:hAnsi="KFGQPC Uthmanic Script HAFS" w:cs="KFGQPC Uthmanic Script HAFS" w:hint="eastAsia"/>
          <w:sz w:val="28"/>
          <w:szCs w:val="28"/>
          <w:rtl/>
        </w:rPr>
        <w:t>تَّبَعُواْ</w:t>
      </w:r>
      <w:r w:rsidR="00E6401B">
        <w:rPr>
          <w:rFonts w:ascii="KFGQPC Uthmanic Script HAFS" w:hAnsi="KFGQPC Uthmanic Script HAFS" w:cs="KFGQPC Uthmanic Script HAFS"/>
          <w:sz w:val="28"/>
          <w:szCs w:val="28"/>
          <w:rtl/>
        </w:rPr>
        <w:t xml:space="preserve"> مَا تَتۡلُواْ </w:t>
      </w:r>
      <w:r w:rsidR="00E6401B">
        <w:rPr>
          <w:rFonts w:ascii="KFGQPC Uthmanic Script HAFS" w:hAnsi="KFGQPC Uthmanic Script HAFS" w:cs="KFGQPC Uthmanic Script HAFS" w:hint="cs"/>
          <w:sz w:val="28"/>
          <w:szCs w:val="28"/>
          <w:rtl/>
        </w:rPr>
        <w:t>ٱ</w:t>
      </w:r>
      <w:r w:rsidR="00E6401B">
        <w:rPr>
          <w:rFonts w:ascii="KFGQPC Uthmanic Script HAFS" w:hAnsi="KFGQPC Uthmanic Script HAFS" w:cs="KFGQPC Uthmanic Script HAFS" w:hint="eastAsia"/>
          <w:sz w:val="28"/>
          <w:szCs w:val="28"/>
          <w:rtl/>
        </w:rPr>
        <w:t>لشَّيَٰطِينُ</w:t>
      </w:r>
      <w:r w:rsidR="00E6401B">
        <w:rPr>
          <w:rFonts w:ascii="KFGQPC Uthmanic Script HAFS" w:hAnsi="KFGQPC Uthmanic Script HAFS" w:cs="KFGQPC Uthmanic Script HAFS"/>
          <w:sz w:val="28"/>
          <w:szCs w:val="28"/>
          <w:rtl/>
        </w:rPr>
        <w:t xml:space="preserve"> عَلَىٰ مُلۡكِ سُلَيۡمَٰنَۖ وَمَا كَفَرَ سُلَيۡمَٰنُ وَلَٰكِنَّ </w:t>
      </w:r>
      <w:r w:rsidR="00E6401B">
        <w:rPr>
          <w:rFonts w:ascii="KFGQPC Uthmanic Script HAFS" w:hAnsi="KFGQPC Uthmanic Script HAFS" w:cs="KFGQPC Uthmanic Script HAFS" w:hint="cs"/>
          <w:sz w:val="28"/>
          <w:szCs w:val="28"/>
          <w:rtl/>
        </w:rPr>
        <w:t>ٱ</w:t>
      </w:r>
      <w:r w:rsidR="00E6401B">
        <w:rPr>
          <w:rFonts w:ascii="KFGQPC Uthmanic Script HAFS" w:hAnsi="KFGQPC Uthmanic Script HAFS" w:cs="KFGQPC Uthmanic Script HAFS" w:hint="eastAsia"/>
          <w:sz w:val="28"/>
          <w:szCs w:val="28"/>
          <w:rtl/>
        </w:rPr>
        <w:t>لشَّيَٰطِينَ</w:t>
      </w:r>
      <w:r w:rsidR="00E6401B">
        <w:rPr>
          <w:rFonts w:ascii="KFGQPC Uthmanic Script HAFS" w:hAnsi="KFGQPC Uthmanic Script HAFS" w:cs="KFGQPC Uthmanic Script HAFS"/>
          <w:sz w:val="28"/>
          <w:szCs w:val="28"/>
          <w:rtl/>
        </w:rPr>
        <w:t xml:space="preserve"> كَفَرُواْ يُعَلِّمُونَ </w:t>
      </w:r>
      <w:r w:rsidR="00E6401B">
        <w:rPr>
          <w:rFonts w:ascii="KFGQPC Uthmanic Script HAFS" w:hAnsi="KFGQPC Uthmanic Script HAFS" w:cs="KFGQPC Uthmanic Script HAFS" w:hint="cs"/>
          <w:sz w:val="28"/>
          <w:szCs w:val="28"/>
          <w:rtl/>
        </w:rPr>
        <w:t>ٱ</w:t>
      </w:r>
      <w:r w:rsidR="00E6401B">
        <w:rPr>
          <w:rFonts w:ascii="KFGQPC Uthmanic Script HAFS" w:hAnsi="KFGQPC Uthmanic Script HAFS" w:cs="KFGQPC Uthmanic Script HAFS" w:hint="eastAsia"/>
          <w:sz w:val="28"/>
          <w:szCs w:val="28"/>
          <w:rtl/>
        </w:rPr>
        <w:t>لنَّاسَ</w:t>
      </w:r>
      <w:r w:rsidR="00E6401B">
        <w:rPr>
          <w:rFonts w:ascii="KFGQPC Uthmanic Script HAFS" w:hAnsi="KFGQPC Uthmanic Script HAFS" w:cs="KFGQPC Uthmanic Script HAFS"/>
          <w:sz w:val="28"/>
          <w:szCs w:val="28"/>
          <w:rtl/>
        </w:rPr>
        <w:t xml:space="preserve"> </w:t>
      </w:r>
      <w:r w:rsidR="00E6401B">
        <w:rPr>
          <w:rFonts w:ascii="KFGQPC Uthmanic Script HAFS" w:hAnsi="KFGQPC Uthmanic Script HAFS" w:cs="KFGQPC Uthmanic Script HAFS" w:hint="cs"/>
          <w:sz w:val="28"/>
          <w:szCs w:val="28"/>
          <w:rtl/>
        </w:rPr>
        <w:t>ٱ</w:t>
      </w:r>
      <w:r w:rsidR="00E6401B">
        <w:rPr>
          <w:rFonts w:ascii="KFGQPC Uthmanic Script HAFS" w:hAnsi="KFGQPC Uthmanic Script HAFS" w:cs="KFGQPC Uthmanic Script HAFS" w:hint="eastAsia"/>
          <w:sz w:val="28"/>
          <w:szCs w:val="28"/>
          <w:rtl/>
        </w:rPr>
        <w:t>لسِّحۡرَ</w:t>
      </w:r>
      <w:r w:rsidR="00E6401B">
        <w:rPr>
          <w:rFonts w:ascii="KFGQPC Uthmanic Script HAFS" w:hAnsi="KFGQPC Uthmanic Script HAFS" w:cs="KFGQPC Uthmanic Script HAFS"/>
          <w:sz w:val="28"/>
          <w:szCs w:val="28"/>
          <w:rtl/>
        </w:rPr>
        <w:t xml:space="preserve"> وَمَآ أُنزِلَ عَلَى </w:t>
      </w:r>
      <w:r w:rsidR="00E6401B">
        <w:rPr>
          <w:rFonts w:ascii="KFGQPC Uthmanic Script HAFS" w:hAnsi="KFGQPC Uthmanic Script HAFS" w:cs="KFGQPC Uthmanic Script HAFS" w:hint="cs"/>
          <w:sz w:val="28"/>
          <w:szCs w:val="28"/>
          <w:rtl/>
        </w:rPr>
        <w:t>ٱ</w:t>
      </w:r>
      <w:r w:rsidR="00E6401B">
        <w:rPr>
          <w:rFonts w:ascii="KFGQPC Uthmanic Script HAFS" w:hAnsi="KFGQPC Uthmanic Script HAFS" w:cs="KFGQPC Uthmanic Script HAFS" w:hint="eastAsia"/>
          <w:sz w:val="28"/>
          <w:szCs w:val="28"/>
          <w:rtl/>
        </w:rPr>
        <w:t>لۡمَلَكَيۡنِ</w:t>
      </w:r>
      <w:r w:rsidR="00E6401B">
        <w:rPr>
          <w:rFonts w:ascii="KFGQPC Uthmanic Script HAFS" w:hAnsi="KFGQPC Uthmanic Script HAFS" w:cs="KFGQPC Uthmanic Script HAFS"/>
          <w:sz w:val="28"/>
          <w:szCs w:val="28"/>
          <w:rtl/>
        </w:rPr>
        <w:t xml:space="preserve"> بِبَابِلَ هَٰرُوتَ وَمَٰرُوتَۚ وَمَا يُعَلِّمَانِ مِنۡ أَحَ</w:t>
      </w:r>
      <w:r w:rsidR="00E6401B">
        <w:rPr>
          <w:rFonts w:ascii="KFGQPC Uthmanic Script HAFS" w:hAnsi="KFGQPC Uthmanic Script HAFS" w:cs="KFGQPC Uthmanic Script HAFS" w:hint="eastAsia"/>
          <w:sz w:val="28"/>
          <w:szCs w:val="28"/>
          <w:rtl/>
        </w:rPr>
        <w:t>دٍ</w:t>
      </w:r>
      <w:r w:rsidR="00E6401B">
        <w:rPr>
          <w:rFonts w:ascii="KFGQPC Uthmanic Script HAFS" w:hAnsi="KFGQPC Uthmanic Script HAFS" w:cs="KFGQPC Uthmanic Script HAFS"/>
          <w:sz w:val="28"/>
          <w:szCs w:val="28"/>
          <w:rtl/>
        </w:rPr>
        <w:t xml:space="preserve"> حَتَّىٰ يَقُولَآ إِنَّمَا نَحۡنُ فِتۡنَةٞ فَلَا تَكۡفُرۡۖ فَيَتَعَلَّمُونَ مِنۡهُمَا مَا يُفَرِّقُونَ بِهِ</w:t>
      </w:r>
      <w:r w:rsidR="00E6401B">
        <w:rPr>
          <w:rFonts w:ascii="KFGQPC Uthmanic Script HAFS" w:hAnsi="KFGQPC Uthmanic Script HAFS" w:cs="KFGQPC Uthmanic Script HAFS" w:hint="cs"/>
          <w:sz w:val="28"/>
          <w:szCs w:val="28"/>
          <w:rtl/>
        </w:rPr>
        <w:t>ۦ</w:t>
      </w:r>
      <w:r w:rsidR="00E6401B">
        <w:rPr>
          <w:rFonts w:ascii="KFGQPC Uthmanic Script HAFS" w:hAnsi="KFGQPC Uthmanic Script HAFS" w:cs="KFGQPC Uthmanic Script HAFS"/>
          <w:sz w:val="28"/>
          <w:szCs w:val="28"/>
          <w:rtl/>
        </w:rPr>
        <w:t xml:space="preserve"> بَيۡنَ </w:t>
      </w:r>
      <w:r w:rsidR="00E6401B">
        <w:rPr>
          <w:rFonts w:ascii="KFGQPC Uthmanic Script HAFS" w:hAnsi="KFGQPC Uthmanic Script HAFS" w:cs="KFGQPC Uthmanic Script HAFS" w:hint="cs"/>
          <w:sz w:val="28"/>
          <w:szCs w:val="28"/>
          <w:rtl/>
        </w:rPr>
        <w:t>ٱ</w:t>
      </w:r>
      <w:r w:rsidR="00E6401B">
        <w:rPr>
          <w:rFonts w:ascii="KFGQPC Uthmanic Script HAFS" w:hAnsi="KFGQPC Uthmanic Script HAFS" w:cs="KFGQPC Uthmanic Script HAFS" w:hint="eastAsia"/>
          <w:sz w:val="28"/>
          <w:szCs w:val="28"/>
          <w:rtl/>
        </w:rPr>
        <w:t>لۡمَرۡءِ</w:t>
      </w:r>
      <w:r w:rsidR="00E6401B">
        <w:rPr>
          <w:rFonts w:ascii="KFGQPC Uthmanic Script HAFS" w:hAnsi="KFGQPC Uthmanic Script HAFS" w:cs="KFGQPC Uthmanic Script HAFS"/>
          <w:sz w:val="28"/>
          <w:szCs w:val="28"/>
          <w:rtl/>
        </w:rPr>
        <w:t xml:space="preserve"> وَزَوۡجِهِ</w:t>
      </w:r>
      <w:r w:rsidR="00E6401B">
        <w:rPr>
          <w:rFonts w:ascii="KFGQPC Uthmanic Script HAFS" w:hAnsi="KFGQPC Uthmanic Script HAFS" w:cs="KFGQPC Uthmanic Script HAFS" w:hint="cs"/>
          <w:sz w:val="28"/>
          <w:szCs w:val="28"/>
          <w:rtl/>
        </w:rPr>
        <w:t>ۦۚ</w:t>
      </w:r>
      <w:r w:rsidR="00E6401B">
        <w:rPr>
          <w:rFonts w:ascii="KFGQPC Uthmanic Script HAFS" w:hAnsi="KFGQPC Uthmanic Script HAFS" w:cs="KFGQPC Uthmanic Script HAFS"/>
          <w:sz w:val="28"/>
          <w:szCs w:val="28"/>
          <w:rtl/>
        </w:rPr>
        <w:t xml:space="preserve"> وَمَا هُم بِضَآرِّينَ بِهِ</w:t>
      </w:r>
      <w:r w:rsidR="00E6401B">
        <w:rPr>
          <w:rFonts w:ascii="KFGQPC Uthmanic Script HAFS" w:hAnsi="KFGQPC Uthmanic Script HAFS" w:cs="KFGQPC Uthmanic Script HAFS" w:hint="cs"/>
          <w:sz w:val="28"/>
          <w:szCs w:val="28"/>
          <w:rtl/>
        </w:rPr>
        <w:t>ۦ</w:t>
      </w:r>
      <w:r w:rsidR="00E6401B">
        <w:rPr>
          <w:rFonts w:ascii="KFGQPC Uthmanic Script HAFS" w:hAnsi="KFGQPC Uthmanic Script HAFS" w:cs="KFGQPC Uthmanic Script HAFS"/>
          <w:sz w:val="28"/>
          <w:szCs w:val="28"/>
          <w:rtl/>
        </w:rPr>
        <w:t xml:space="preserve"> مِنۡ أَحَدٍ إِلَّا بِإِذۡنِ </w:t>
      </w:r>
      <w:r w:rsidR="00E6401B">
        <w:rPr>
          <w:rFonts w:ascii="KFGQPC Uthmanic Script HAFS" w:hAnsi="KFGQPC Uthmanic Script HAFS" w:cs="KFGQPC Uthmanic Script HAFS" w:hint="cs"/>
          <w:sz w:val="28"/>
          <w:szCs w:val="28"/>
          <w:rtl/>
        </w:rPr>
        <w:t>ٱ</w:t>
      </w:r>
      <w:r w:rsidR="00E6401B">
        <w:rPr>
          <w:rFonts w:ascii="KFGQPC Uthmanic Script HAFS" w:hAnsi="KFGQPC Uthmanic Script HAFS" w:cs="KFGQPC Uthmanic Script HAFS" w:hint="eastAsia"/>
          <w:sz w:val="28"/>
          <w:szCs w:val="28"/>
          <w:rtl/>
        </w:rPr>
        <w:t>للَّهِۚ</w:t>
      </w:r>
      <w:r w:rsidR="00E6401B">
        <w:rPr>
          <w:rFonts w:ascii="KFGQPC Uthmanic Script HAFS" w:hAnsi="KFGQPC Uthmanic Script HAFS" w:cs="KFGQPC Uthmanic Script HAFS"/>
          <w:sz w:val="28"/>
          <w:szCs w:val="28"/>
          <w:rtl/>
        </w:rPr>
        <w:t xml:space="preserve"> وَيَتَعَلَّمُونَ مَا يَضُرُّهُمۡ وَلَا يَنفَعُه</w:t>
      </w:r>
      <w:r w:rsidR="00E6401B">
        <w:rPr>
          <w:rFonts w:ascii="KFGQPC Uthmanic Script HAFS" w:hAnsi="KFGQPC Uthmanic Script HAFS" w:cs="KFGQPC Uthmanic Script HAFS" w:hint="eastAsia"/>
          <w:sz w:val="28"/>
          <w:szCs w:val="28"/>
          <w:rtl/>
        </w:rPr>
        <w:t>ُمۡۚ</w:t>
      </w:r>
      <w:r w:rsidR="00E6401B">
        <w:rPr>
          <w:rFonts w:ascii="KFGQPC Uthmanic Script HAFS" w:hAnsi="KFGQPC Uthmanic Script HAFS" w:cs="KFGQPC Uthmanic Script HAFS"/>
          <w:sz w:val="28"/>
          <w:szCs w:val="28"/>
          <w:rtl/>
        </w:rPr>
        <w:t xml:space="preserve"> وَلَقَدۡ عَلِمُواْ لَمَنِ </w:t>
      </w:r>
      <w:r w:rsidR="00E6401B">
        <w:rPr>
          <w:rFonts w:ascii="KFGQPC Uthmanic Script HAFS" w:hAnsi="KFGQPC Uthmanic Script HAFS" w:cs="KFGQPC Uthmanic Script HAFS" w:hint="cs"/>
          <w:sz w:val="28"/>
          <w:szCs w:val="28"/>
          <w:rtl/>
        </w:rPr>
        <w:t>ٱ</w:t>
      </w:r>
      <w:r w:rsidR="00E6401B">
        <w:rPr>
          <w:rFonts w:ascii="KFGQPC Uthmanic Script HAFS" w:hAnsi="KFGQPC Uthmanic Script HAFS" w:cs="KFGQPC Uthmanic Script HAFS" w:hint="eastAsia"/>
          <w:sz w:val="28"/>
          <w:szCs w:val="28"/>
          <w:rtl/>
        </w:rPr>
        <w:t>شۡتَرَىٰهُ</w:t>
      </w:r>
      <w:r w:rsidR="00E6401B">
        <w:rPr>
          <w:rFonts w:ascii="KFGQPC Uthmanic Script HAFS" w:hAnsi="KFGQPC Uthmanic Script HAFS" w:cs="KFGQPC Uthmanic Script HAFS"/>
          <w:sz w:val="28"/>
          <w:szCs w:val="28"/>
          <w:rtl/>
        </w:rPr>
        <w:t xml:space="preserve"> مَا لَهُ</w:t>
      </w:r>
      <w:r w:rsidR="00E6401B">
        <w:rPr>
          <w:rFonts w:ascii="KFGQPC Uthmanic Script HAFS" w:hAnsi="KFGQPC Uthmanic Script HAFS" w:cs="KFGQPC Uthmanic Script HAFS" w:hint="cs"/>
          <w:sz w:val="28"/>
          <w:szCs w:val="28"/>
          <w:rtl/>
        </w:rPr>
        <w:t>ۥ</w:t>
      </w:r>
      <w:r w:rsidR="00E6401B">
        <w:rPr>
          <w:rFonts w:ascii="KFGQPC Uthmanic Script HAFS" w:hAnsi="KFGQPC Uthmanic Script HAFS" w:cs="KFGQPC Uthmanic Script HAFS"/>
          <w:sz w:val="28"/>
          <w:szCs w:val="28"/>
          <w:rtl/>
        </w:rPr>
        <w:t xml:space="preserve"> فِي </w:t>
      </w:r>
      <w:r w:rsidR="00E6401B">
        <w:rPr>
          <w:rFonts w:ascii="KFGQPC Uthmanic Script HAFS" w:hAnsi="KFGQPC Uthmanic Script HAFS" w:cs="KFGQPC Uthmanic Script HAFS" w:hint="cs"/>
          <w:sz w:val="28"/>
          <w:szCs w:val="28"/>
          <w:rtl/>
        </w:rPr>
        <w:t>ٱ</w:t>
      </w:r>
      <w:r w:rsidR="00E6401B">
        <w:rPr>
          <w:rFonts w:ascii="KFGQPC Uthmanic Script HAFS" w:hAnsi="KFGQPC Uthmanic Script HAFS" w:cs="KFGQPC Uthmanic Script HAFS" w:hint="eastAsia"/>
          <w:sz w:val="28"/>
          <w:szCs w:val="28"/>
          <w:rtl/>
        </w:rPr>
        <w:t>لۡأٓخِرَةِ</w:t>
      </w:r>
      <w:r w:rsidR="00E6401B">
        <w:rPr>
          <w:rFonts w:ascii="KFGQPC Uthmanic Script HAFS" w:hAnsi="KFGQPC Uthmanic Script HAFS" w:cs="KFGQPC Uthmanic Script HAFS"/>
          <w:sz w:val="28"/>
          <w:szCs w:val="28"/>
          <w:rtl/>
        </w:rPr>
        <w:t xml:space="preserve"> مِنۡ خَلَٰقٖۚ وَلَبِئۡسَ مَا شَرَوۡاْ بِهِ</w:t>
      </w:r>
      <w:r w:rsidR="00E6401B">
        <w:rPr>
          <w:rFonts w:ascii="KFGQPC Uthmanic Script HAFS" w:hAnsi="KFGQPC Uthmanic Script HAFS" w:cs="KFGQPC Uthmanic Script HAFS" w:hint="cs"/>
          <w:sz w:val="28"/>
          <w:szCs w:val="28"/>
          <w:rtl/>
        </w:rPr>
        <w:t>ۦٓ</w:t>
      </w:r>
      <w:r w:rsidR="00E6401B">
        <w:rPr>
          <w:rFonts w:ascii="KFGQPC Uthmanic Script HAFS" w:hAnsi="KFGQPC Uthmanic Script HAFS" w:cs="KFGQPC Uthmanic Script HAFS"/>
          <w:sz w:val="28"/>
          <w:szCs w:val="28"/>
          <w:rtl/>
        </w:rPr>
        <w:t xml:space="preserve"> أَنفُسَهُمۡۚ لَوۡ كَانُواْ يَعۡلَمُونَ ١٠٢</w:t>
      </w:r>
      <w:r w:rsidR="002A498C" w:rsidRPr="002A498C">
        <w:rPr>
          <w:rFonts w:ascii="Traditional Arabic" w:hAnsi="Traditional Arabic" w:cs="Traditional Arabic"/>
          <w:sz w:val="28"/>
          <w:szCs w:val="28"/>
          <w:rtl/>
        </w:rPr>
        <w:t>﴾</w:t>
      </w:r>
      <w:r w:rsidR="002A498C" w:rsidRPr="002A498C">
        <w:rPr>
          <w:rFonts w:hint="cs"/>
          <w:rtl/>
        </w:rPr>
        <w:t xml:space="preserve"> </w:t>
      </w:r>
      <w:r w:rsidR="002A498C" w:rsidRPr="002A498C">
        <w:rPr>
          <w:rFonts w:ascii="mylotus" w:hAnsi="mylotus" w:cs="mylotus"/>
          <w:sz w:val="26"/>
          <w:szCs w:val="26"/>
          <w:rtl/>
          <w:lang w:bidi="ar-SA"/>
        </w:rPr>
        <w:t>[</w:t>
      </w:r>
      <w:r w:rsidR="002A498C">
        <w:rPr>
          <w:rFonts w:ascii="mylotus" w:hAnsi="mylotus" w:cs="mylotus"/>
          <w:sz w:val="26"/>
          <w:szCs w:val="26"/>
          <w:rtl/>
          <w:lang w:bidi="ar-SA"/>
        </w:rPr>
        <w:t>البقرة: 102</w:t>
      </w:r>
      <w:r w:rsidR="002A498C" w:rsidRPr="002A498C">
        <w:rPr>
          <w:rFonts w:ascii="mylotus" w:hAnsi="mylotus" w:cs="mylotus"/>
          <w:sz w:val="26"/>
          <w:szCs w:val="26"/>
          <w:rtl/>
          <w:lang w:bidi="ar-SA"/>
        </w:rPr>
        <w:t>]</w:t>
      </w:r>
      <w:r w:rsidR="002A498C">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AD63D4">
        <w:rPr>
          <w:rFonts w:eastAsia="SimSun" w:cs="B Zar" w:hint="cs"/>
          <w:sz w:val="28"/>
          <w:szCs w:val="28"/>
          <w:rtl/>
          <w:lang w:eastAsia="zh-CN"/>
        </w:rPr>
        <w:t>و آنچه را كه شياطين در سلطنت سليمان خوانده بودند، پيروي كردند. و سليمان كفر نورزيد، ليكن آن شياطين كه كافر شدند به مردم سحر آموختند. و نيز از آنچه بر آن دو ملك هاروت و ماروت در بابل فرو فرستاده شده بود با اينكه آن دو هيچكس را تعليم</w:t>
      </w:r>
      <w:r w:rsidR="00F37225">
        <w:rPr>
          <w:rFonts w:eastAsia="SimSun" w:cs="B Zar" w:hint="cs"/>
          <w:sz w:val="28"/>
          <w:szCs w:val="28"/>
          <w:rtl/>
          <w:lang w:eastAsia="zh-CN"/>
        </w:rPr>
        <w:t xml:space="preserve"> نمي‌</w:t>
      </w:r>
      <w:r w:rsidRPr="00AD63D4">
        <w:rPr>
          <w:rFonts w:eastAsia="SimSun" w:cs="B Zar" w:hint="cs"/>
          <w:sz w:val="28"/>
          <w:szCs w:val="28"/>
          <w:rtl/>
          <w:lang w:eastAsia="zh-CN"/>
        </w:rPr>
        <w:t>كردند مگر آنكه</w:t>
      </w:r>
      <w:r w:rsidR="00F37225">
        <w:rPr>
          <w:rFonts w:eastAsia="SimSun" w:cs="B Zar" w:hint="cs"/>
          <w:sz w:val="28"/>
          <w:szCs w:val="28"/>
          <w:rtl/>
          <w:lang w:eastAsia="zh-CN"/>
        </w:rPr>
        <w:t xml:space="preserve"> مي‌</w:t>
      </w:r>
      <w:r w:rsidRPr="00AD63D4">
        <w:rPr>
          <w:rFonts w:eastAsia="SimSun" w:cs="B Zar" w:hint="cs"/>
          <w:sz w:val="28"/>
          <w:szCs w:val="28"/>
          <w:rtl/>
          <w:lang w:eastAsia="zh-CN"/>
        </w:rPr>
        <w:t>گفتند ما آزمايشي هستيم پس زنهار كافر نشوي.</w:t>
      </w:r>
      <w:r w:rsidR="00F37225">
        <w:rPr>
          <w:rFonts w:eastAsia="SimSun" w:cs="B Zar" w:hint="cs"/>
          <w:sz w:val="28"/>
          <w:szCs w:val="28"/>
          <w:rtl/>
          <w:lang w:eastAsia="zh-CN"/>
        </w:rPr>
        <w:t xml:space="preserve"> آن‌ها </w:t>
      </w:r>
      <w:r w:rsidRPr="00AD63D4">
        <w:rPr>
          <w:rFonts w:eastAsia="SimSun" w:cs="B Zar" w:hint="cs"/>
          <w:sz w:val="28"/>
          <w:szCs w:val="28"/>
          <w:rtl/>
          <w:lang w:eastAsia="zh-CN"/>
        </w:rPr>
        <w:t>از آن دو چيزهايي مي‌آموختند كه به وسيله آن ميان مرد و همسرش جدايي بيفكند. هرچند بدون فرمان خداوند</w:t>
      </w:r>
      <w:r w:rsidR="00F37225">
        <w:rPr>
          <w:rFonts w:eastAsia="SimSun" w:cs="B Zar" w:hint="cs"/>
          <w:sz w:val="28"/>
          <w:szCs w:val="28"/>
          <w:rtl/>
          <w:lang w:eastAsia="zh-CN"/>
        </w:rPr>
        <w:t xml:space="preserve"> نمي‌</w:t>
      </w:r>
      <w:r w:rsidRPr="00AD63D4">
        <w:rPr>
          <w:rFonts w:eastAsia="SimSun" w:cs="B Zar" w:hint="cs"/>
          <w:sz w:val="28"/>
          <w:szCs w:val="28"/>
          <w:rtl/>
          <w:lang w:eastAsia="zh-CN"/>
        </w:rPr>
        <w:t>توانستند به وسيله آن به احدي زيان برسانند. و چيزي</w:t>
      </w:r>
      <w:r w:rsidR="00F37225">
        <w:rPr>
          <w:rFonts w:eastAsia="SimSun" w:cs="B Zar" w:hint="cs"/>
          <w:sz w:val="28"/>
          <w:szCs w:val="28"/>
          <w:rtl/>
          <w:lang w:eastAsia="zh-CN"/>
        </w:rPr>
        <w:t xml:space="preserve"> مي‌</w:t>
      </w:r>
      <w:r w:rsidRPr="00AD63D4">
        <w:rPr>
          <w:rFonts w:eastAsia="SimSun" w:cs="B Zar" w:hint="cs"/>
          <w:sz w:val="28"/>
          <w:szCs w:val="28"/>
          <w:rtl/>
          <w:lang w:eastAsia="zh-CN"/>
        </w:rPr>
        <w:t>آموختند كه برايشان زيان داشت، و سودي بديشان</w:t>
      </w:r>
      <w:r w:rsidR="00F37225">
        <w:rPr>
          <w:rFonts w:eastAsia="SimSun" w:cs="B Zar" w:hint="cs"/>
          <w:sz w:val="28"/>
          <w:szCs w:val="28"/>
          <w:rtl/>
          <w:lang w:eastAsia="zh-CN"/>
        </w:rPr>
        <w:t xml:space="preserve"> نمي‌</w:t>
      </w:r>
      <w:r w:rsidRPr="00AD63D4">
        <w:rPr>
          <w:rFonts w:eastAsia="SimSun" w:cs="B Zar" w:hint="cs"/>
          <w:sz w:val="28"/>
          <w:szCs w:val="28"/>
          <w:rtl/>
          <w:lang w:eastAsia="zh-CN"/>
        </w:rPr>
        <w:t>رسانيد. و قطعاً دريافته بودند كه هركس خريدار اين باشد در آخرت بهره اي ندارد. چه بد بود آنچه به جان خريدند اگر مي‌دانستند».</w:t>
      </w:r>
    </w:p>
    <w:p w:rsidR="00AD63D4" w:rsidRPr="00E6401B" w:rsidRDefault="00AD63D4" w:rsidP="00E6401B">
      <w:pPr>
        <w:bidi/>
        <w:ind w:firstLine="284"/>
        <w:jc w:val="both"/>
        <w:rPr>
          <w:rFonts w:ascii="KFGQPC Uthmanic Script HAFS" w:hAnsi="KFGQPC Uthmanic Script HAFS" w:cs="KFGQPC Uthmanic Script HAFS" w:hint="cs"/>
          <w:sz w:val="28"/>
          <w:szCs w:val="28"/>
          <w:rtl/>
        </w:rPr>
      </w:pPr>
      <w:r w:rsidRPr="00AD63D4">
        <w:rPr>
          <w:rFonts w:eastAsia="SimSun" w:cs="B Zar" w:hint="cs"/>
          <w:sz w:val="28"/>
          <w:szCs w:val="28"/>
          <w:rtl/>
          <w:lang w:eastAsia="zh-CN"/>
        </w:rPr>
        <w:t xml:space="preserve">و از موارد سحر دميدن همراه با تف در گره است. الله تعالي </w:t>
      </w:r>
      <w:r w:rsidR="00664ACA">
        <w:rPr>
          <w:rFonts w:eastAsia="SimSun" w:cs="B Zar" w:hint="cs"/>
          <w:sz w:val="28"/>
          <w:szCs w:val="28"/>
          <w:rtl/>
          <w:lang w:eastAsia="zh-CN"/>
        </w:rPr>
        <w:t>مي‌فرمايد</w:t>
      </w:r>
      <w:r w:rsidRPr="00AD63D4">
        <w:rPr>
          <w:rFonts w:eastAsia="SimSun" w:cs="B Zar" w:hint="cs"/>
          <w:sz w:val="28"/>
          <w:szCs w:val="28"/>
          <w:rtl/>
          <w:lang w:eastAsia="zh-CN"/>
        </w:rPr>
        <w:t>:</w:t>
      </w:r>
      <w:r w:rsidR="002A498C">
        <w:rPr>
          <w:rFonts w:eastAsia="SimSun" w:cs="B Zar" w:hint="cs"/>
          <w:sz w:val="28"/>
          <w:szCs w:val="28"/>
          <w:rtl/>
          <w:lang w:eastAsia="zh-CN"/>
        </w:rPr>
        <w:t xml:space="preserve"> </w:t>
      </w:r>
      <w:r w:rsidR="002A498C" w:rsidRPr="002A498C">
        <w:rPr>
          <w:rFonts w:ascii="Traditional Arabic" w:hAnsi="Traditional Arabic" w:cs="Traditional Arabic"/>
          <w:sz w:val="28"/>
          <w:szCs w:val="28"/>
          <w:rtl/>
        </w:rPr>
        <w:t>﴿</w:t>
      </w:r>
      <w:r w:rsidR="00E6401B">
        <w:rPr>
          <w:rFonts w:ascii="KFGQPC Uthmanic Script HAFS" w:hAnsi="KFGQPC Uthmanic Script HAFS" w:cs="KFGQPC Uthmanic Script HAFS" w:hint="eastAsia"/>
          <w:sz w:val="28"/>
          <w:szCs w:val="28"/>
          <w:rtl/>
        </w:rPr>
        <w:t>قُلۡ</w:t>
      </w:r>
      <w:r w:rsidR="00E6401B">
        <w:rPr>
          <w:rFonts w:ascii="KFGQPC Uthmanic Script HAFS" w:hAnsi="KFGQPC Uthmanic Script HAFS" w:cs="KFGQPC Uthmanic Script HAFS"/>
          <w:sz w:val="28"/>
          <w:szCs w:val="28"/>
          <w:rtl/>
        </w:rPr>
        <w:t xml:space="preserve"> أَعُوذُ بِرَبِّ </w:t>
      </w:r>
      <w:r w:rsidR="00E6401B">
        <w:rPr>
          <w:rFonts w:ascii="KFGQPC Uthmanic Script HAFS" w:hAnsi="KFGQPC Uthmanic Script HAFS" w:cs="KFGQPC Uthmanic Script HAFS" w:hint="cs"/>
          <w:sz w:val="28"/>
          <w:szCs w:val="28"/>
          <w:rtl/>
        </w:rPr>
        <w:t>ٱ</w:t>
      </w:r>
      <w:r w:rsidR="00E6401B">
        <w:rPr>
          <w:rFonts w:ascii="KFGQPC Uthmanic Script HAFS" w:hAnsi="KFGQPC Uthmanic Script HAFS" w:cs="KFGQPC Uthmanic Script HAFS" w:hint="eastAsia"/>
          <w:sz w:val="28"/>
          <w:szCs w:val="28"/>
          <w:rtl/>
        </w:rPr>
        <w:t>لۡفَلَقِ</w:t>
      </w:r>
      <w:r w:rsidR="00E6401B">
        <w:rPr>
          <w:rFonts w:ascii="KFGQPC Uthmanic Script HAFS" w:hAnsi="KFGQPC Uthmanic Script HAFS" w:cs="KFGQPC Uthmanic Script HAFS"/>
          <w:sz w:val="28"/>
          <w:szCs w:val="28"/>
          <w:rtl/>
        </w:rPr>
        <w:t xml:space="preserve"> ١</w:t>
      </w:r>
      <w:r w:rsidR="00E6401B">
        <w:rPr>
          <w:rFonts w:ascii="KFGQPC Uthmanic Script HAFS" w:hAnsi="KFGQPC Uthmanic Script HAFS" w:cs="KFGQPC Uthmanic Script HAFS"/>
          <w:sz w:val="28"/>
          <w:szCs w:val="28"/>
        </w:rPr>
        <w:t xml:space="preserve">  </w:t>
      </w:r>
      <w:r w:rsidR="00E6401B">
        <w:rPr>
          <w:rFonts w:ascii="KFGQPC Uthmanic Script HAFS" w:hAnsi="KFGQPC Uthmanic Script HAFS" w:cs="KFGQPC Uthmanic Script HAFS"/>
          <w:sz w:val="28"/>
          <w:szCs w:val="28"/>
          <w:rtl/>
        </w:rPr>
        <w:t>مِن شَرِّ مَا خَلَقَ ٢</w:t>
      </w:r>
      <w:r w:rsidR="00E6401B">
        <w:rPr>
          <w:rFonts w:ascii="KFGQPC Uthmanic Script HAFS" w:hAnsi="KFGQPC Uthmanic Script HAFS" w:cs="KFGQPC Uthmanic Script HAFS"/>
          <w:sz w:val="28"/>
          <w:szCs w:val="28"/>
        </w:rPr>
        <w:t xml:space="preserve">  </w:t>
      </w:r>
      <w:r w:rsidR="00E6401B">
        <w:rPr>
          <w:rFonts w:ascii="KFGQPC Uthmanic Script HAFS" w:hAnsi="KFGQPC Uthmanic Script HAFS" w:cs="KFGQPC Uthmanic Script HAFS"/>
          <w:sz w:val="28"/>
          <w:szCs w:val="28"/>
          <w:rtl/>
        </w:rPr>
        <w:t>وَمِن شَرِّ غَاسِقٍ إِذَا وَقَبَ ٣</w:t>
      </w:r>
      <w:r w:rsidR="00E6401B">
        <w:rPr>
          <w:rFonts w:ascii="KFGQPC Uthmanic Script HAFS" w:hAnsi="KFGQPC Uthmanic Script HAFS" w:cs="KFGQPC Uthmanic Script HAFS"/>
          <w:sz w:val="28"/>
          <w:szCs w:val="28"/>
        </w:rPr>
        <w:t xml:space="preserve">  </w:t>
      </w:r>
      <w:r w:rsidR="00E6401B">
        <w:rPr>
          <w:rFonts w:ascii="KFGQPC Uthmanic Script HAFS" w:hAnsi="KFGQPC Uthmanic Script HAFS" w:cs="KFGQPC Uthmanic Script HAFS"/>
          <w:sz w:val="28"/>
          <w:szCs w:val="28"/>
          <w:rtl/>
        </w:rPr>
        <w:t xml:space="preserve">وَمِن شَرِّ </w:t>
      </w:r>
      <w:r w:rsidR="00E6401B">
        <w:rPr>
          <w:rFonts w:ascii="KFGQPC Uthmanic Script HAFS" w:hAnsi="KFGQPC Uthmanic Script HAFS" w:cs="KFGQPC Uthmanic Script HAFS" w:hint="cs"/>
          <w:sz w:val="28"/>
          <w:szCs w:val="28"/>
          <w:rtl/>
        </w:rPr>
        <w:t>ٱ</w:t>
      </w:r>
      <w:r w:rsidR="00E6401B">
        <w:rPr>
          <w:rFonts w:ascii="KFGQPC Uthmanic Script HAFS" w:hAnsi="KFGQPC Uthmanic Script HAFS" w:cs="KFGQPC Uthmanic Script HAFS" w:hint="eastAsia"/>
          <w:sz w:val="28"/>
          <w:szCs w:val="28"/>
          <w:rtl/>
        </w:rPr>
        <w:t>لنَّفَّٰثَٰتِ</w:t>
      </w:r>
      <w:r w:rsidR="00E6401B">
        <w:rPr>
          <w:rFonts w:ascii="KFGQPC Uthmanic Script HAFS" w:hAnsi="KFGQPC Uthmanic Script HAFS" w:cs="KFGQPC Uthmanic Script HAFS"/>
          <w:sz w:val="28"/>
          <w:szCs w:val="28"/>
          <w:rtl/>
        </w:rPr>
        <w:t xml:space="preserve"> فِي </w:t>
      </w:r>
      <w:r w:rsidR="00E6401B">
        <w:rPr>
          <w:rFonts w:ascii="KFGQPC Uthmanic Script HAFS" w:hAnsi="KFGQPC Uthmanic Script HAFS" w:cs="KFGQPC Uthmanic Script HAFS" w:hint="cs"/>
          <w:sz w:val="28"/>
          <w:szCs w:val="28"/>
          <w:rtl/>
        </w:rPr>
        <w:t>ٱ</w:t>
      </w:r>
      <w:r w:rsidR="00E6401B">
        <w:rPr>
          <w:rFonts w:ascii="KFGQPC Uthmanic Script HAFS" w:hAnsi="KFGQPC Uthmanic Script HAFS" w:cs="KFGQPC Uthmanic Script HAFS" w:hint="eastAsia"/>
          <w:sz w:val="28"/>
          <w:szCs w:val="28"/>
          <w:rtl/>
        </w:rPr>
        <w:t>لۡعُقَدِ</w:t>
      </w:r>
      <w:r w:rsidR="00E6401B">
        <w:rPr>
          <w:rFonts w:ascii="KFGQPC Uthmanic Script HAFS" w:hAnsi="KFGQPC Uthmanic Script HAFS" w:cs="KFGQPC Uthmanic Script HAFS"/>
          <w:sz w:val="28"/>
          <w:szCs w:val="28"/>
          <w:rtl/>
        </w:rPr>
        <w:t xml:space="preserve"> ٤</w:t>
      </w:r>
      <w:r w:rsidR="00E6401B">
        <w:rPr>
          <w:rFonts w:ascii="KFGQPC Uthmanic Script HAFS" w:hAnsi="KFGQPC Uthmanic Script HAFS" w:cs="KFGQPC Uthmanic Script HAFS"/>
          <w:sz w:val="28"/>
          <w:szCs w:val="28"/>
        </w:rPr>
        <w:t xml:space="preserve"> </w:t>
      </w:r>
      <w:r w:rsidR="00E6401B">
        <w:rPr>
          <w:rFonts w:ascii="KFGQPC Uthmanic Script HAFS" w:hAnsi="KFGQPC Uthmanic Script HAFS" w:cs="KFGQPC Uthmanic Script HAFS" w:hint="eastAsia"/>
          <w:sz w:val="28"/>
          <w:szCs w:val="28"/>
          <w:rtl/>
        </w:rPr>
        <w:t>وَمِن</w:t>
      </w:r>
      <w:r w:rsidR="00E6401B">
        <w:rPr>
          <w:rFonts w:ascii="KFGQPC Uthmanic Script HAFS" w:hAnsi="KFGQPC Uthmanic Script HAFS" w:cs="KFGQPC Uthmanic Script HAFS"/>
          <w:sz w:val="28"/>
          <w:szCs w:val="28"/>
          <w:rtl/>
        </w:rPr>
        <w:t xml:space="preserve"> شَرِّ حَاسِدٍ إِذَا حَسَدَ ٥</w:t>
      </w:r>
      <w:r w:rsidR="002A498C" w:rsidRPr="002A498C">
        <w:rPr>
          <w:rFonts w:ascii="Traditional Arabic" w:hAnsi="Traditional Arabic" w:cs="Traditional Arabic"/>
          <w:sz w:val="28"/>
          <w:szCs w:val="28"/>
          <w:rtl/>
        </w:rPr>
        <w:t>﴾</w:t>
      </w:r>
      <w:r w:rsidR="002A498C" w:rsidRPr="002A498C">
        <w:rPr>
          <w:rFonts w:hint="cs"/>
          <w:rtl/>
        </w:rPr>
        <w:t xml:space="preserve"> </w:t>
      </w:r>
      <w:r w:rsidR="002A498C" w:rsidRPr="002A498C">
        <w:rPr>
          <w:rFonts w:ascii="mylotus" w:hAnsi="mylotus" w:cs="mylotus"/>
          <w:sz w:val="26"/>
          <w:szCs w:val="26"/>
          <w:rtl/>
          <w:lang w:bidi="ar-SA"/>
        </w:rPr>
        <w:t>[</w:t>
      </w:r>
      <w:r w:rsidR="002A498C">
        <w:rPr>
          <w:rFonts w:ascii="mylotus" w:hAnsi="mylotus" w:cs="mylotus"/>
          <w:sz w:val="26"/>
          <w:szCs w:val="26"/>
          <w:rtl/>
          <w:lang w:bidi="ar-SA"/>
        </w:rPr>
        <w:t>الفلق</w:t>
      </w:r>
      <w:r w:rsidR="002A498C" w:rsidRPr="002A498C">
        <w:rPr>
          <w:rFonts w:ascii="mylotus" w:hAnsi="mylotus" w:cs="mylotus"/>
          <w:sz w:val="26"/>
          <w:szCs w:val="26"/>
          <w:rtl/>
          <w:lang w:bidi="ar-SA"/>
        </w:rPr>
        <w:t>]</w:t>
      </w:r>
      <w:r w:rsidR="002A498C">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AD63D4">
        <w:rPr>
          <w:rFonts w:eastAsia="SimSun" w:cs="B Zar" w:hint="cs"/>
          <w:sz w:val="28"/>
          <w:szCs w:val="28"/>
          <w:rtl/>
          <w:lang w:eastAsia="zh-CN"/>
        </w:rPr>
        <w:t>بگو پناه</w:t>
      </w:r>
      <w:r w:rsidR="00F37225">
        <w:rPr>
          <w:rFonts w:eastAsia="SimSun" w:cs="B Zar" w:hint="cs"/>
          <w:sz w:val="28"/>
          <w:szCs w:val="28"/>
          <w:rtl/>
          <w:lang w:eastAsia="zh-CN"/>
        </w:rPr>
        <w:t xml:space="preserve"> مي‌</w:t>
      </w:r>
      <w:r w:rsidRPr="00AD63D4">
        <w:rPr>
          <w:rFonts w:eastAsia="SimSun" w:cs="B Zar" w:hint="cs"/>
          <w:sz w:val="28"/>
          <w:szCs w:val="28"/>
          <w:rtl/>
          <w:lang w:eastAsia="zh-CN"/>
        </w:rPr>
        <w:t>برم به پروردگار سپيده دم، از شر آنچه خلق نموده و از شر تاريكي چون فراگير شود و از شر دمندگان افسون در گره</w:t>
      </w:r>
      <w:r w:rsidR="00F37225">
        <w:rPr>
          <w:rFonts w:eastAsia="SimSun" w:cs="B Zar" w:hint="cs"/>
          <w:sz w:val="28"/>
          <w:szCs w:val="28"/>
          <w:rtl/>
          <w:lang w:eastAsia="zh-CN"/>
        </w:rPr>
        <w:t xml:space="preserve">‌ها </w:t>
      </w:r>
      <w:r w:rsidRPr="00AD63D4">
        <w:rPr>
          <w:rFonts w:eastAsia="SimSun" w:cs="B Zar" w:hint="cs"/>
          <w:sz w:val="28"/>
          <w:szCs w:val="28"/>
          <w:rtl/>
          <w:lang w:eastAsia="zh-CN"/>
        </w:rPr>
        <w:t>و از شر حسود آنگاه كه حسد ورزد».</w:t>
      </w:r>
    </w:p>
    <w:p w:rsidR="00DD5AEC" w:rsidRDefault="00AD63D4" w:rsidP="00702CCE">
      <w:pPr>
        <w:pStyle w:val="a3"/>
        <w:rPr>
          <w:rFonts w:hint="cs"/>
          <w:rtl/>
        </w:rPr>
      </w:pPr>
      <w:bookmarkStart w:id="226" w:name="_Toc291009040"/>
      <w:bookmarkStart w:id="227" w:name="_Toc291009399"/>
      <w:bookmarkStart w:id="228" w:name="_Toc346966451"/>
      <w:r w:rsidRPr="00AD63D4">
        <w:rPr>
          <w:rFonts w:hint="cs"/>
          <w:rtl/>
        </w:rPr>
        <w:t>2</w:t>
      </w:r>
      <w:r w:rsidR="00DD5AEC">
        <w:rPr>
          <w:rFonts w:hint="cs"/>
          <w:rtl/>
        </w:rPr>
        <w:t>-</w:t>
      </w:r>
      <w:r w:rsidRPr="00AD63D4">
        <w:rPr>
          <w:rFonts w:hint="cs"/>
          <w:rtl/>
        </w:rPr>
        <w:t xml:space="preserve"> ستاره شناسي</w:t>
      </w:r>
      <w:r w:rsidRPr="00AD63D4">
        <w:rPr>
          <w:vertAlign w:val="superscript"/>
          <w:rtl/>
        </w:rPr>
        <w:footnoteReference w:id="73"/>
      </w:r>
      <w:r w:rsidRPr="00AD63D4">
        <w:rPr>
          <w:rFonts w:hint="cs"/>
          <w:rtl/>
        </w:rPr>
        <w:t>:</w:t>
      </w:r>
      <w:bookmarkEnd w:id="226"/>
      <w:bookmarkEnd w:id="227"/>
      <w:bookmarkEnd w:id="228"/>
    </w:p>
    <w:p w:rsidR="00AD63D4" w:rsidRPr="00AD63D4" w:rsidRDefault="00AD63D4" w:rsidP="00AF3F00">
      <w:pPr>
        <w:bidi/>
        <w:ind w:firstLine="284"/>
        <w:jc w:val="lowKashida"/>
        <w:rPr>
          <w:rFonts w:eastAsia="SimSun" w:cs="B Zar" w:hint="cs"/>
          <w:sz w:val="28"/>
          <w:szCs w:val="28"/>
          <w:rtl/>
          <w:lang w:eastAsia="zh-CN"/>
        </w:rPr>
      </w:pPr>
      <w:r w:rsidRPr="00AD63D4">
        <w:rPr>
          <w:rFonts w:eastAsia="SimSun" w:cs="B Zar" w:hint="cs"/>
          <w:sz w:val="28"/>
          <w:szCs w:val="28"/>
          <w:rtl/>
          <w:lang w:eastAsia="zh-CN"/>
        </w:rPr>
        <w:t xml:space="preserve"> و آن يعني اينكه از روي وضع ستارگان استدلال شود براي حوادثي كه روي زمين قرار است اتفاق بيفتد. از ابن عباس</w:t>
      </w:r>
      <w:r w:rsidRPr="00AD63D4">
        <w:rPr>
          <w:rFonts w:eastAsia="SimSun" w:cs="CTraditional Arabic" w:hint="cs"/>
          <w:sz w:val="28"/>
          <w:szCs w:val="28"/>
          <w:rtl/>
          <w:lang w:eastAsia="zh-CN"/>
        </w:rPr>
        <w:t>م</w:t>
      </w:r>
      <w:r w:rsidRPr="00AD63D4">
        <w:rPr>
          <w:rFonts w:eastAsia="SimSun" w:cs="B Zar" w:hint="cs"/>
          <w:sz w:val="28"/>
          <w:szCs w:val="28"/>
          <w:rtl/>
          <w:lang w:eastAsia="zh-CN"/>
        </w:rPr>
        <w:t xml:space="preserve"> روايت است كه رسول الله</w:t>
      </w:r>
      <w:r w:rsidRPr="00AD63D4">
        <w:rPr>
          <w:rFonts w:eastAsia="SimSun" w:cs="CTraditional Arabic" w:hint="cs"/>
          <w:sz w:val="28"/>
          <w:szCs w:val="28"/>
          <w:rtl/>
          <w:lang w:eastAsia="zh-CN"/>
        </w:rPr>
        <w:t>ص</w:t>
      </w:r>
      <w:r w:rsidRPr="00AD63D4">
        <w:rPr>
          <w:rFonts w:eastAsia="SimSun" w:cs="B Zar" w:hint="cs"/>
          <w:sz w:val="28"/>
          <w:szCs w:val="28"/>
          <w:rtl/>
          <w:lang w:eastAsia="zh-CN"/>
        </w:rPr>
        <w:t xml:space="preserve"> فرمودند:</w:t>
      </w:r>
      <w:r w:rsidR="00C25455">
        <w:rPr>
          <w:rFonts w:ascii="Lotus Linotype" w:eastAsia="SimSun" w:hAnsi="Lotus Linotype" w:cs="Lotus Linotype"/>
          <w:sz w:val="28"/>
          <w:szCs w:val="28"/>
          <w:rtl/>
          <w:lang w:eastAsia="zh-CN"/>
        </w:rPr>
        <w:t xml:space="preserve"> </w:t>
      </w:r>
      <w:r w:rsidR="00C25455" w:rsidRPr="00C25455">
        <w:rPr>
          <w:rStyle w:val="Char4"/>
          <w:rFonts w:eastAsia="SimSun"/>
          <w:rtl/>
        </w:rPr>
        <w:t>«</w:t>
      </w:r>
      <w:r w:rsidRPr="00C25455">
        <w:rPr>
          <w:rStyle w:val="Char4"/>
          <w:rFonts w:eastAsia="SimSun"/>
          <w:rtl/>
        </w:rPr>
        <w:t>مَنْ اقْتَبَسَ عِلْمًا مِنْ النُّجُومِ اقْتَبَسَ شُعْبَةً مِنْ السِّحْرِ زَادَ مَا زَادَ»</w:t>
      </w:r>
      <w:r w:rsidRPr="00AD63D4">
        <w:rPr>
          <w:rFonts w:eastAsia="SimSun" w:cs="Simplified Arabic"/>
          <w:vertAlign w:val="superscript"/>
          <w:rtl/>
          <w:lang w:eastAsia="zh-CN"/>
        </w:rPr>
        <w:footnoteReference w:id="74"/>
      </w:r>
      <w:r w:rsidR="00C25455">
        <w:rPr>
          <w:rFonts w:eastAsia="SimSun" w:cs="B Zar" w:hint="cs"/>
          <w:sz w:val="28"/>
          <w:szCs w:val="28"/>
          <w:rtl/>
          <w:lang w:eastAsia="zh-CN"/>
        </w:rPr>
        <w:t xml:space="preserve"> «</w:t>
      </w:r>
      <w:r w:rsidRPr="00AD63D4">
        <w:rPr>
          <w:rFonts w:eastAsia="SimSun" w:cs="B Zar" w:hint="cs"/>
          <w:sz w:val="28"/>
          <w:szCs w:val="28"/>
          <w:rtl/>
          <w:lang w:eastAsia="zh-CN"/>
        </w:rPr>
        <w:t>هركس بخشي از علم نجوم را فرا گيرد درواقع بخشي از سحر و جادو را فرا گرفته است و هرچند اضافه فرا بگيرد به همان مقدار سحر و جادو را فرا گرفته است».</w:t>
      </w:r>
    </w:p>
    <w:p w:rsidR="00DD5AEC" w:rsidRDefault="00AD63D4" w:rsidP="00702CCE">
      <w:pPr>
        <w:pStyle w:val="a3"/>
        <w:rPr>
          <w:rFonts w:hint="cs"/>
          <w:rtl/>
        </w:rPr>
      </w:pPr>
      <w:bookmarkStart w:id="229" w:name="_Toc291009041"/>
      <w:bookmarkStart w:id="230" w:name="_Toc291009400"/>
      <w:bookmarkStart w:id="231" w:name="_Toc346966452"/>
      <w:r w:rsidRPr="00AD63D4">
        <w:rPr>
          <w:rFonts w:hint="cs"/>
          <w:rtl/>
        </w:rPr>
        <w:t>3</w:t>
      </w:r>
      <w:r w:rsidR="00DD5AEC">
        <w:rPr>
          <w:rFonts w:hint="cs"/>
          <w:rtl/>
        </w:rPr>
        <w:t>-</w:t>
      </w:r>
      <w:r w:rsidRPr="00AD63D4">
        <w:rPr>
          <w:rFonts w:hint="cs"/>
          <w:rtl/>
        </w:rPr>
        <w:t xml:space="preserve"> به پرواز در آوردن پرندگان و خط كشيدن بر روي زمين:</w:t>
      </w:r>
      <w:bookmarkEnd w:id="229"/>
      <w:bookmarkEnd w:id="230"/>
      <w:bookmarkEnd w:id="231"/>
    </w:p>
    <w:p w:rsidR="00AD63D4" w:rsidRPr="00AD63D4" w:rsidRDefault="00AD63D4" w:rsidP="00AF3F00">
      <w:pPr>
        <w:bidi/>
        <w:ind w:firstLine="284"/>
        <w:jc w:val="lowKashida"/>
        <w:rPr>
          <w:rFonts w:eastAsia="SimSun" w:cs="B Zar" w:hint="cs"/>
          <w:sz w:val="28"/>
          <w:szCs w:val="28"/>
          <w:rtl/>
          <w:lang w:eastAsia="zh-CN"/>
        </w:rPr>
      </w:pPr>
      <w:r w:rsidRPr="00AD63D4">
        <w:rPr>
          <w:rFonts w:eastAsia="SimSun" w:cs="B Zar" w:hint="cs"/>
          <w:sz w:val="28"/>
          <w:szCs w:val="28"/>
          <w:rtl/>
          <w:lang w:eastAsia="zh-CN"/>
        </w:rPr>
        <w:t xml:space="preserve"> از قطن بن قبيصه او نيز از پدرش روايت</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AD63D4">
        <w:rPr>
          <w:rFonts w:eastAsia="SimSun" w:cs="B Zar" w:hint="cs"/>
          <w:sz w:val="28"/>
          <w:szCs w:val="28"/>
          <w:rtl/>
          <w:lang w:eastAsia="zh-CN"/>
        </w:rPr>
        <w:t xml:space="preserve"> كه گفت: از رسول الله</w:t>
      </w:r>
      <w:r w:rsidRPr="00AD63D4">
        <w:rPr>
          <w:rFonts w:eastAsia="SimSun" w:cs="CTraditional Arabic" w:hint="cs"/>
          <w:sz w:val="28"/>
          <w:szCs w:val="28"/>
          <w:rtl/>
          <w:lang w:eastAsia="zh-CN"/>
        </w:rPr>
        <w:t>ص</w:t>
      </w:r>
      <w:r w:rsidRPr="00AD63D4">
        <w:rPr>
          <w:rFonts w:eastAsia="SimSun" w:cs="B Zar" w:hint="cs"/>
          <w:sz w:val="28"/>
          <w:szCs w:val="28"/>
          <w:rtl/>
          <w:lang w:eastAsia="zh-CN"/>
        </w:rPr>
        <w:t xml:space="preserve"> شنديم كه فرمود:</w:t>
      </w:r>
      <w:r w:rsidR="00C25455">
        <w:rPr>
          <w:rFonts w:ascii="Lotus Linotype" w:eastAsia="SimSun" w:hAnsi="Lotus Linotype" w:cs="Lotus Linotype"/>
          <w:sz w:val="28"/>
          <w:szCs w:val="28"/>
          <w:rtl/>
          <w:lang w:eastAsia="zh-CN"/>
        </w:rPr>
        <w:t xml:space="preserve"> </w:t>
      </w:r>
      <w:r w:rsidR="00C25455" w:rsidRPr="00C25455">
        <w:rPr>
          <w:rStyle w:val="Char4"/>
          <w:rFonts w:eastAsia="SimSun"/>
          <w:rtl/>
        </w:rPr>
        <w:t>«</w:t>
      </w:r>
      <w:r w:rsidRPr="00C25455">
        <w:rPr>
          <w:rStyle w:val="Char4"/>
          <w:rFonts w:eastAsia="SimSun"/>
          <w:rtl/>
        </w:rPr>
        <w:t>الْعِيَافَةُ وَالطِّيَرَةُ وَالطَّرْقُ مِنْ الْجِبْتِ»</w:t>
      </w:r>
      <w:r w:rsidRPr="00AD63D4">
        <w:rPr>
          <w:rFonts w:eastAsia="SimSun" w:cs="Simplified Arabic"/>
          <w:vertAlign w:val="superscript"/>
          <w:rtl/>
          <w:lang w:eastAsia="zh-CN"/>
        </w:rPr>
        <w:footnoteReference w:id="75"/>
      </w:r>
      <w:r w:rsidR="00C25455">
        <w:rPr>
          <w:rFonts w:eastAsia="SimSun" w:cs="B Zar" w:hint="cs"/>
          <w:sz w:val="28"/>
          <w:szCs w:val="28"/>
          <w:rtl/>
          <w:lang w:eastAsia="zh-CN"/>
        </w:rPr>
        <w:t xml:space="preserve"> «</w:t>
      </w:r>
      <w:r w:rsidRPr="00AD63D4">
        <w:rPr>
          <w:rFonts w:eastAsia="SimSun" w:cs="B Zar" w:hint="cs"/>
          <w:sz w:val="28"/>
          <w:szCs w:val="28"/>
          <w:rtl/>
          <w:lang w:eastAsia="zh-CN"/>
        </w:rPr>
        <w:t>فال از پرواز درآمدن پرندگان</w:t>
      </w:r>
      <w:r w:rsidRPr="00AD63D4">
        <w:rPr>
          <w:rFonts w:eastAsia="SimSun" w:cs="Lotus"/>
          <w:b/>
          <w:bCs/>
          <w:szCs w:val="28"/>
          <w:vertAlign w:val="superscript"/>
          <w:rtl/>
          <w:lang w:eastAsia="zh-CN"/>
        </w:rPr>
        <w:footnoteReference w:id="76"/>
      </w:r>
      <w:r w:rsidRPr="00AD63D4">
        <w:rPr>
          <w:rFonts w:eastAsia="SimSun" w:cs="B Zar" w:hint="cs"/>
          <w:sz w:val="28"/>
          <w:szCs w:val="28"/>
          <w:rtl/>
          <w:lang w:eastAsia="zh-CN"/>
        </w:rPr>
        <w:t>، خط كشيدن بر روي زمين و فال بد سحر و جادو به شمار</w:t>
      </w:r>
      <w:r w:rsidR="00F37225">
        <w:rPr>
          <w:rFonts w:eastAsia="SimSun" w:cs="B Zar" w:hint="cs"/>
          <w:sz w:val="28"/>
          <w:szCs w:val="28"/>
          <w:rtl/>
          <w:lang w:eastAsia="zh-CN"/>
        </w:rPr>
        <w:t xml:space="preserve"> مي‌</w:t>
      </w:r>
      <w:r w:rsidRPr="00AD63D4">
        <w:rPr>
          <w:rFonts w:eastAsia="SimSun" w:cs="B Zar" w:hint="cs"/>
          <w:sz w:val="28"/>
          <w:szCs w:val="28"/>
          <w:rtl/>
          <w:lang w:eastAsia="zh-CN"/>
        </w:rPr>
        <w:t>رود».</w:t>
      </w:r>
      <w:r w:rsidRPr="00AD63D4">
        <w:rPr>
          <w:rFonts w:ascii="Lotus Linotype" w:eastAsia="SimSun" w:hAnsi="Lotus Linotype" w:cs="Lotus Linotype"/>
          <w:sz w:val="28"/>
          <w:szCs w:val="28"/>
          <w:rtl/>
          <w:lang w:eastAsia="zh-CN"/>
        </w:rPr>
        <w:t xml:space="preserve"> العيافة</w:t>
      </w:r>
      <w:r w:rsidRPr="00AD63D4">
        <w:rPr>
          <w:rFonts w:eastAsia="SimSun" w:cs="B Zar" w:hint="cs"/>
          <w:sz w:val="28"/>
          <w:szCs w:val="28"/>
          <w:rtl/>
          <w:lang w:eastAsia="zh-CN"/>
        </w:rPr>
        <w:t xml:space="preserve"> يعني فال از پرواز درآمدن پرندگان و فال خوب و بد زدن به اسم</w:t>
      </w:r>
      <w:r w:rsidR="00C25455">
        <w:rPr>
          <w:rFonts w:eastAsia="SimSun" w:cs="B Zar" w:hint="cs"/>
          <w:sz w:val="28"/>
          <w:szCs w:val="28"/>
          <w:rtl/>
          <w:lang w:eastAsia="zh-CN"/>
        </w:rPr>
        <w:t>‌</w:t>
      </w:r>
      <w:r w:rsidRPr="00AD63D4">
        <w:rPr>
          <w:rFonts w:eastAsia="SimSun" w:cs="B Zar" w:hint="cs"/>
          <w:sz w:val="28"/>
          <w:szCs w:val="28"/>
          <w:rtl/>
          <w:lang w:eastAsia="zh-CN"/>
        </w:rPr>
        <w:t xml:space="preserve">ها و صداهاي آن و رفت و آمدنشان را گويند. و </w:t>
      </w:r>
      <w:r w:rsidRPr="00AD63D4">
        <w:rPr>
          <w:rFonts w:ascii="Lotus Linotype" w:eastAsia="SimSun" w:hAnsi="Lotus Linotype" w:cs="Lotus Linotype"/>
          <w:sz w:val="28"/>
          <w:szCs w:val="28"/>
          <w:rtl/>
          <w:lang w:eastAsia="zh-CN"/>
        </w:rPr>
        <w:t>الطرق</w:t>
      </w:r>
      <w:r w:rsidRPr="00AD63D4">
        <w:rPr>
          <w:rFonts w:eastAsia="SimSun" w:cs="B Zar" w:hint="cs"/>
          <w:sz w:val="28"/>
          <w:szCs w:val="28"/>
          <w:rtl/>
          <w:lang w:eastAsia="zh-CN"/>
        </w:rPr>
        <w:t xml:space="preserve"> يعني اينكه خط</w:t>
      </w:r>
      <w:r w:rsidR="00C25455">
        <w:rPr>
          <w:rFonts w:eastAsia="SimSun" w:cs="B Zar" w:hint="cs"/>
          <w:sz w:val="28"/>
          <w:szCs w:val="28"/>
          <w:rtl/>
          <w:lang w:eastAsia="zh-CN"/>
        </w:rPr>
        <w:t>‌</w:t>
      </w:r>
      <w:r w:rsidRPr="00AD63D4">
        <w:rPr>
          <w:rFonts w:eastAsia="SimSun" w:cs="B Zar" w:hint="cs"/>
          <w:sz w:val="28"/>
          <w:szCs w:val="28"/>
          <w:rtl/>
          <w:lang w:eastAsia="zh-CN"/>
        </w:rPr>
        <w:t>هايي در زمين</w:t>
      </w:r>
      <w:r w:rsidR="00F37225">
        <w:rPr>
          <w:rFonts w:eastAsia="SimSun" w:cs="B Zar" w:hint="cs"/>
          <w:sz w:val="28"/>
          <w:szCs w:val="28"/>
          <w:rtl/>
          <w:lang w:eastAsia="zh-CN"/>
        </w:rPr>
        <w:t xml:space="preserve"> مي‌</w:t>
      </w:r>
      <w:r w:rsidRPr="00AD63D4">
        <w:rPr>
          <w:rFonts w:eastAsia="SimSun" w:cs="B Zar" w:hint="cs"/>
          <w:sz w:val="28"/>
          <w:szCs w:val="28"/>
          <w:rtl/>
          <w:lang w:eastAsia="zh-CN"/>
        </w:rPr>
        <w:t>كشيدند يا با پرت كردن سنگ ريزه ادعاي علم غيب</w:t>
      </w:r>
      <w:r w:rsidR="00F37225">
        <w:rPr>
          <w:rFonts w:eastAsia="SimSun" w:cs="B Zar" w:hint="cs"/>
          <w:sz w:val="28"/>
          <w:szCs w:val="28"/>
          <w:rtl/>
          <w:lang w:eastAsia="zh-CN"/>
        </w:rPr>
        <w:t xml:space="preserve"> مي‌</w:t>
      </w:r>
      <w:r w:rsidRPr="00AD63D4">
        <w:rPr>
          <w:rFonts w:eastAsia="SimSun" w:cs="B Zar" w:hint="cs"/>
          <w:sz w:val="28"/>
          <w:szCs w:val="28"/>
          <w:rtl/>
          <w:lang w:eastAsia="zh-CN"/>
        </w:rPr>
        <w:t>كردند.</w:t>
      </w:r>
    </w:p>
    <w:p w:rsidR="00DD5AEC" w:rsidRDefault="00AD63D4" w:rsidP="00702CCE">
      <w:pPr>
        <w:pStyle w:val="a3"/>
        <w:rPr>
          <w:rFonts w:hint="cs"/>
          <w:rtl/>
        </w:rPr>
      </w:pPr>
      <w:bookmarkStart w:id="232" w:name="_Toc291009042"/>
      <w:bookmarkStart w:id="233" w:name="_Toc291009401"/>
      <w:bookmarkStart w:id="234" w:name="_Toc346966453"/>
      <w:r w:rsidRPr="00AD63D4">
        <w:rPr>
          <w:rFonts w:hint="cs"/>
          <w:rtl/>
        </w:rPr>
        <w:t>4</w:t>
      </w:r>
      <w:r w:rsidR="00DD5AEC">
        <w:rPr>
          <w:rFonts w:hint="cs"/>
          <w:rtl/>
        </w:rPr>
        <w:t>-</w:t>
      </w:r>
      <w:r w:rsidRPr="00AD63D4">
        <w:rPr>
          <w:rFonts w:hint="cs"/>
          <w:rtl/>
        </w:rPr>
        <w:t xml:space="preserve"> كهانت و فالگيري:</w:t>
      </w:r>
      <w:bookmarkEnd w:id="232"/>
      <w:bookmarkEnd w:id="233"/>
      <w:bookmarkEnd w:id="234"/>
    </w:p>
    <w:p w:rsidR="00AD63D4" w:rsidRPr="00AD63D4" w:rsidRDefault="00AD63D4" w:rsidP="00AF3F00">
      <w:pPr>
        <w:bidi/>
        <w:ind w:firstLine="284"/>
        <w:jc w:val="lowKashida"/>
        <w:rPr>
          <w:rFonts w:eastAsia="SimSun" w:cs="B Zar" w:hint="cs"/>
          <w:sz w:val="28"/>
          <w:szCs w:val="28"/>
          <w:rtl/>
          <w:lang w:eastAsia="zh-CN"/>
        </w:rPr>
      </w:pPr>
      <w:r w:rsidRPr="00AD63D4">
        <w:rPr>
          <w:rFonts w:eastAsia="SimSun" w:cs="B Zar" w:hint="cs"/>
          <w:sz w:val="28"/>
          <w:szCs w:val="28"/>
          <w:rtl/>
          <w:lang w:eastAsia="zh-CN"/>
        </w:rPr>
        <w:t xml:space="preserve"> آن ادعاي علم غيب است. و اصل در آن استراق سمع شياطين از كلام ملائكه است كه در گوش كاهن القا</w:t>
      </w:r>
      <w:r w:rsidR="00F37225">
        <w:rPr>
          <w:rFonts w:eastAsia="SimSun" w:cs="B Zar" w:hint="cs"/>
          <w:sz w:val="28"/>
          <w:szCs w:val="28"/>
          <w:rtl/>
          <w:lang w:eastAsia="zh-CN"/>
        </w:rPr>
        <w:t xml:space="preserve"> </w:t>
      </w:r>
      <w:r w:rsidR="001E63CD">
        <w:rPr>
          <w:rFonts w:eastAsia="SimSun" w:cs="B Zar" w:hint="cs"/>
          <w:sz w:val="28"/>
          <w:szCs w:val="28"/>
          <w:rtl/>
          <w:lang w:eastAsia="zh-CN"/>
        </w:rPr>
        <w:t>مي‌كنند</w:t>
      </w:r>
      <w:r w:rsidRPr="00AD63D4">
        <w:rPr>
          <w:rFonts w:eastAsia="SimSun" w:cs="B Zar" w:hint="cs"/>
          <w:sz w:val="28"/>
          <w:szCs w:val="28"/>
          <w:rtl/>
          <w:lang w:eastAsia="zh-CN"/>
        </w:rPr>
        <w:t>.</w:t>
      </w:r>
    </w:p>
    <w:p w:rsidR="00AD63D4" w:rsidRDefault="00AD63D4" w:rsidP="00AF3F00">
      <w:pPr>
        <w:bidi/>
        <w:ind w:firstLine="284"/>
        <w:jc w:val="lowKashida"/>
        <w:rPr>
          <w:rFonts w:eastAsia="SimSun" w:cs="B Zar" w:hint="cs"/>
          <w:sz w:val="28"/>
          <w:szCs w:val="28"/>
          <w:rtl/>
          <w:lang w:eastAsia="zh-CN"/>
        </w:rPr>
      </w:pPr>
      <w:r w:rsidRPr="00AD63D4">
        <w:rPr>
          <w:rFonts w:eastAsia="SimSun" w:cs="B Zar" w:hint="cs"/>
          <w:sz w:val="28"/>
          <w:szCs w:val="28"/>
          <w:rtl/>
          <w:lang w:eastAsia="zh-CN"/>
        </w:rPr>
        <w:t>از ابوهريره</w:t>
      </w:r>
      <w:r w:rsidRPr="00AD63D4">
        <w:rPr>
          <w:rFonts w:eastAsia="SimSun" w:cs="CTraditional Arabic" w:hint="cs"/>
          <w:sz w:val="28"/>
          <w:szCs w:val="28"/>
          <w:rtl/>
          <w:lang w:eastAsia="zh-CN"/>
        </w:rPr>
        <w:t>س</w:t>
      </w:r>
      <w:r w:rsidRPr="00AD63D4">
        <w:rPr>
          <w:rFonts w:eastAsia="SimSun" w:cs="B Zar" w:hint="cs"/>
          <w:sz w:val="28"/>
          <w:szCs w:val="28"/>
          <w:rtl/>
          <w:lang w:eastAsia="zh-CN"/>
        </w:rPr>
        <w:t xml:space="preserve"> روايت است كه پيامبر</w:t>
      </w:r>
      <w:r w:rsidRPr="00AD63D4">
        <w:rPr>
          <w:rFonts w:eastAsia="SimSun" w:cs="CTraditional Arabic" w:hint="cs"/>
          <w:sz w:val="28"/>
          <w:szCs w:val="28"/>
          <w:rtl/>
          <w:lang w:eastAsia="zh-CN"/>
        </w:rPr>
        <w:t>ص</w:t>
      </w:r>
      <w:r w:rsidRPr="00AD63D4">
        <w:rPr>
          <w:rFonts w:eastAsia="SimSun" w:cs="B Zar" w:hint="cs"/>
          <w:sz w:val="28"/>
          <w:szCs w:val="28"/>
          <w:rtl/>
          <w:lang w:eastAsia="zh-CN"/>
        </w:rPr>
        <w:t xml:space="preserve"> فرمودند:</w:t>
      </w:r>
      <w:r w:rsidR="00C25455">
        <w:rPr>
          <w:rFonts w:ascii="Lotus Linotype" w:eastAsia="SimSun" w:hAnsi="Lotus Linotype" w:cs="Lotus Linotype"/>
          <w:sz w:val="28"/>
          <w:szCs w:val="28"/>
          <w:rtl/>
          <w:lang w:eastAsia="zh-CN"/>
        </w:rPr>
        <w:t xml:space="preserve"> </w:t>
      </w:r>
      <w:r w:rsidR="00C25455" w:rsidRPr="00C25455">
        <w:rPr>
          <w:rStyle w:val="Char4"/>
          <w:rFonts w:eastAsia="SimSun"/>
          <w:rtl/>
        </w:rPr>
        <w:t>«</w:t>
      </w:r>
      <w:r w:rsidRPr="00C25455">
        <w:rPr>
          <w:rStyle w:val="Char4"/>
          <w:rFonts w:eastAsia="SimSun"/>
          <w:rtl/>
        </w:rPr>
        <w:t>مَنْ أَتَى كَاهِنًا فَصَدَّقَهُ بِمَا يَقُولُ فَقَدْ كَفَرَ بِمَا أُنْزِلَ عَلَى مُحَمَّدٍ»</w:t>
      </w:r>
      <w:r w:rsidRPr="00AD63D4">
        <w:rPr>
          <w:rFonts w:eastAsia="SimSun" w:cs="Simplified Arabic"/>
          <w:vertAlign w:val="superscript"/>
          <w:rtl/>
          <w:lang w:eastAsia="zh-CN"/>
        </w:rPr>
        <w:footnoteReference w:id="77"/>
      </w:r>
      <w:r w:rsidR="00C25455">
        <w:rPr>
          <w:rFonts w:eastAsia="SimSun" w:cs="B Zar" w:hint="cs"/>
          <w:sz w:val="28"/>
          <w:szCs w:val="28"/>
          <w:rtl/>
          <w:lang w:eastAsia="zh-CN"/>
        </w:rPr>
        <w:t xml:space="preserve"> «</w:t>
      </w:r>
      <w:r w:rsidRPr="00AD63D4">
        <w:rPr>
          <w:rFonts w:eastAsia="SimSun" w:cs="B Zar" w:hint="cs"/>
          <w:sz w:val="28"/>
          <w:szCs w:val="28"/>
          <w:rtl/>
          <w:lang w:eastAsia="zh-CN"/>
        </w:rPr>
        <w:t>هركس پيش كاهني برود و آنچه را</w:t>
      </w:r>
      <w:r w:rsidR="00F37225">
        <w:rPr>
          <w:rFonts w:eastAsia="SimSun" w:cs="B Zar" w:hint="cs"/>
          <w:sz w:val="28"/>
          <w:szCs w:val="28"/>
          <w:rtl/>
          <w:lang w:eastAsia="zh-CN"/>
        </w:rPr>
        <w:t xml:space="preserve"> </w:t>
      </w:r>
      <w:r w:rsidR="00F57E48">
        <w:rPr>
          <w:rFonts w:eastAsia="SimSun" w:cs="B Zar" w:hint="cs"/>
          <w:sz w:val="28"/>
          <w:szCs w:val="28"/>
          <w:rtl/>
          <w:lang w:eastAsia="zh-CN"/>
        </w:rPr>
        <w:t>مي‌گويد</w:t>
      </w:r>
      <w:r w:rsidRPr="00AD63D4">
        <w:rPr>
          <w:rFonts w:eastAsia="SimSun" w:cs="B Zar" w:hint="cs"/>
          <w:sz w:val="28"/>
          <w:szCs w:val="28"/>
          <w:rtl/>
          <w:lang w:eastAsia="zh-CN"/>
        </w:rPr>
        <w:t xml:space="preserve"> تصديق كند به آنچه بر محمد</w:t>
      </w:r>
      <w:r w:rsidRPr="00AD63D4">
        <w:rPr>
          <w:rFonts w:eastAsia="SimSun" w:cs="CTraditional Arabic" w:hint="cs"/>
          <w:sz w:val="28"/>
          <w:szCs w:val="28"/>
          <w:rtl/>
          <w:lang w:eastAsia="zh-CN"/>
        </w:rPr>
        <w:t>ص</w:t>
      </w:r>
      <w:r w:rsidRPr="00AD63D4">
        <w:rPr>
          <w:rFonts w:eastAsia="SimSun" w:cs="B Zar" w:hint="cs"/>
          <w:sz w:val="28"/>
          <w:szCs w:val="28"/>
          <w:rtl/>
          <w:lang w:eastAsia="zh-CN"/>
        </w:rPr>
        <w:t xml:space="preserve"> نازل شده كفر ورزيده است».</w:t>
      </w:r>
    </w:p>
    <w:p w:rsidR="00DD5AEC" w:rsidRDefault="00AD63D4" w:rsidP="00702CCE">
      <w:pPr>
        <w:pStyle w:val="a3"/>
        <w:rPr>
          <w:rFonts w:hint="cs"/>
          <w:rtl/>
        </w:rPr>
      </w:pPr>
      <w:bookmarkStart w:id="235" w:name="_Toc291009043"/>
      <w:bookmarkStart w:id="236" w:name="_Toc291009402"/>
      <w:bookmarkStart w:id="237" w:name="_Toc346966454"/>
      <w:r w:rsidRPr="00AD63D4">
        <w:rPr>
          <w:rFonts w:hint="cs"/>
          <w:rtl/>
        </w:rPr>
        <w:t>5</w:t>
      </w:r>
      <w:r w:rsidR="00DD5AEC">
        <w:rPr>
          <w:rFonts w:hint="cs"/>
          <w:rtl/>
        </w:rPr>
        <w:t>-</w:t>
      </w:r>
      <w:r w:rsidRPr="00AD63D4">
        <w:rPr>
          <w:rFonts w:hint="cs"/>
          <w:rtl/>
        </w:rPr>
        <w:t xml:space="preserve"> نوشتن حروف ابجد:</w:t>
      </w:r>
      <w:bookmarkEnd w:id="235"/>
      <w:bookmarkEnd w:id="236"/>
      <w:bookmarkEnd w:id="237"/>
    </w:p>
    <w:p w:rsidR="00AD63D4" w:rsidRPr="00AD63D4" w:rsidRDefault="00AD63D4" w:rsidP="00AF3F00">
      <w:pPr>
        <w:bidi/>
        <w:ind w:firstLine="284"/>
        <w:jc w:val="lowKashida"/>
        <w:rPr>
          <w:rFonts w:eastAsia="SimSun" w:cs="B Zar" w:hint="cs"/>
          <w:sz w:val="28"/>
          <w:szCs w:val="28"/>
          <w:rtl/>
          <w:lang w:eastAsia="zh-CN"/>
        </w:rPr>
      </w:pPr>
      <w:r w:rsidRPr="00AD63D4">
        <w:rPr>
          <w:rFonts w:eastAsia="SimSun" w:cs="B Zar" w:hint="cs"/>
          <w:sz w:val="28"/>
          <w:szCs w:val="28"/>
          <w:rtl/>
          <w:lang w:eastAsia="zh-CN"/>
        </w:rPr>
        <w:t xml:space="preserve"> و آن يعني اينكه براي هر حرفي از آن اندازه مشخصي از اعداد قرار داده و برآن</w:t>
      </w:r>
      <w:r w:rsidR="007D536F">
        <w:rPr>
          <w:rFonts w:eastAsia="SimSun" w:cs="B Zar" w:hint="cs"/>
          <w:sz w:val="28"/>
          <w:szCs w:val="28"/>
          <w:rtl/>
          <w:lang w:eastAsia="zh-CN"/>
        </w:rPr>
        <w:t xml:space="preserve"> نام‌هاي </w:t>
      </w:r>
      <w:r w:rsidRPr="00AD63D4">
        <w:rPr>
          <w:rFonts w:eastAsia="SimSun" w:cs="B Zar" w:hint="cs"/>
          <w:sz w:val="28"/>
          <w:szCs w:val="28"/>
          <w:rtl/>
          <w:lang w:eastAsia="zh-CN"/>
        </w:rPr>
        <w:t>آدميان و فصل</w:t>
      </w:r>
      <w:r w:rsidR="00C25455">
        <w:rPr>
          <w:rFonts w:eastAsia="SimSun" w:cs="B Zar" w:hint="cs"/>
          <w:sz w:val="28"/>
          <w:szCs w:val="28"/>
          <w:rtl/>
          <w:lang w:eastAsia="zh-CN"/>
        </w:rPr>
        <w:t>‌</w:t>
      </w:r>
      <w:r w:rsidRPr="00AD63D4">
        <w:rPr>
          <w:rFonts w:eastAsia="SimSun" w:cs="B Zar" w:hint="cs"/>
          <w:sz w:val="28"/>
          <w:szCs w:val="28"/>
          <w:rtl/>
          <w:lang w:eastAsia="zh-CN"/>
        </w:rPr>
        <w:t>ها و</w:t>
      </w:r>
      <w:r w:rsidR="00267210">
        <w:rPr>
          <w:rFonts w:eastAsia="SimSun" w:cs="B Zar" w:hint="cs"/>
          <w:sz w:val="28"/>
          <w:szCs w:val="28"/>
          <w:rtl/>
          <w:lang w:eastAsia="zh-CN"/>
        </w:rPr>
        <w:t xml:space="preserve"> مكان‌ها</w:t>
      </w:r>
      <w:r w:rsidRPr="00AD63D4">
        <w:rPr>
          <w:rFonts w:eastAsia="SimSun" w:cs="B Zar" w:hint="cs"/>
          <w:sz w:val="28"/>
          <w:szCs w:val="28"/>
          <w:rtl/>
          <w:lang w:eastAsia="zh-CN"/>
        </w:rPr>
        <w:t>يي را جاري</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AD63D4">
        <w:rPr>
          <w:rFonts w:eastAsia="SimSun" w:cs="B Zar" w:hint="cs"/>
          <w:sz w:val="28"/>
          <w:szCs w:val="28"/>
          <w:rtl/>
          <w:lang w:eastAsia="zh-CN"/>
        </w:rPr>
        <w:t xml:space="preserve"> سپس بر آن به خوشبختي يا بدبختي و مانند آن حكم</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AD63D4">
        <w:rPr>
          <w:rFonts w:eastAsia="SimSun" w:cs="B Zar" w:hint="cs"/>
          <w:sz w:val="28"/>
          <w:szCs w:val="28"/>
          <w:rtl/>
          <w:lang w:eastAsia="zh-CN"/>
        </w:rPr>
        <w:t>.</w:t>
      </w:r>
    </w:p>
    <w:p w:rsidR="00AD63D4" w:rsidRPr="00AD63D4" w:rsidRDefault="00AD63D4" w:rsidP="00C25455">
      <w:pPr>
        <w:bidi/>
        <w:ind w:firstLine="284"/>
        <w:jc w:val="lowKashida"/>
        <w:rPr>
          <w:rFonts w:eastAsia="SimSun" w:cs="B Zar" w:hint="cs"/>
          <w:sz w:val="28"/>
          <w:szCs w:val="28"/>
          <w:rtl/>
          <w:lang w:eastAsia="zh-CN"/>
        </w:rPr>
      </w:pPr>
      <w:r w:rsidRPr="00AD63D4">
        <w:rPr>
          <w:rFonts w:eastAsia="SimSun" w:cs="B Zar" w:hint="cs"/>
          <w:sz w:val="28"/>
          <w:szCs w:val="28"/>
          <w:rtl/>
          <w:lang w:eastAsia="zh-CN"/>
        </w:rPr>
        <w:t>ابن عباس</w:t>
      </w:r>
      <w:r w:rsidRPr="00AD63D4">
        <w:rPr>
          <w:rFonts w:eastAsia="SimSun" w:cs="CTraditional Arabic" w:hint="cs"/>
          <w:sz w:val="28"/>
          <w:szCs w:val="28"/>
          <w:rtl/>
          <w:lang w:eastAsia="zh-CN"/>
        </w:rPr>
        <w:t>م</w:t>
      </w:r>
      <w:r w:rsidRPr="00AD63D4">
        <w:rPr>
          <w:rFonts w:eastAsia="SimSun" w:cs="B Zar" w:hint="cs"/>
          <w:sz w:val="28"/>
          <w:szCs w:val="28"/>
          <w:rtl/>
          <w:lang w:eastAsia="zh-CN"/>
        </w:rPr>
        <w:t xml:space="preserve"> در باره قومي كه حروف ابجد</w:t>
      </w:r>
      <w:r w:rsidR="00F37225">
        <w:rPr>
          <w:rFonts w:eastAsia="SimSun" w:cs="B Zar" w:hint="cs"/>
          <w:sz w:val="28"/>
          <w:szCs w:val="28"/>
          <w:rtl/>
          <w:lang w:eastAsia="zh-CN"/>
        </w:rPr>
        <w:t xml:space="preserve"> مي‌</w:t>
      </w:r>
      <w:r w:rsidRPr="00AD63D4">
        <w:rPr>
          <w:rFonts w:eastAsia="SimSun" w:cs="B Zar" w:hint="cs"/>
          <w:sz w:val="28"/>
          <w:szCs w:val="28"/>
          <w:rtl/>
          <w:lang w:eastAsia="zh-CN"/>
        </w:rPr>
        <w:t>نويسند و در ستارگان نگاه</w:t>
      </w:r>
      <w:r w:rsidR="00F37225">
        <w:rPr>
          <w:rFonts w:eastAsia="SimSun" w:cs="B Zar" w:hint="cs"/>
          <w:sz w:val="28"/>
          <w:szCs w:val="28"/>
          <w:rtl/>
          <w:lang w:eastAsia="zh-CN"/>
        </w:rPr>
        <w:t xml:space="preserve"> </w:t>
      </w:r>
      <w:r w:rsidR="001E63CD">
        <w:rPr>
          <w:rFonts w:eastAsia="SimSun" w:cs="B Zar" w:hint="cs"/>
          <w:sz w:val="28"/>
          <w:szCs w:val="28"/>
          <w:rtl/>
          <w:lang w:eastAsia="zh-CN"/>
        </w:rPr>
        <w:t>مي‌كنند</w:t>
      </w:r>
      <w:r w:rsidR="00F37225">
        <w:rPr>
          <w:rFonts w:eastAsia="SimSun" w:cs="B Zar" w:hint="cs"/>
          <w:sz w:val="28"/>
          <w:szCs w:val="28"/>
          <w:rtl/>
          <w:lang w:eastAsia="zh-CN"/>
        </w:rPr>
        <w:t xml:space="preserve"> </w:t>
      </w:r>
      <w:r w:rsidR="00F57E48">
        <w:rPr>
          <w:rFonts w:eastAsia="SimSun" w:cs="B Zar" w:hint="cs"/>
          <w:sz w:val="28"/>
          <w:szCs w:val="28"/>
          <w:rtl/>
          <w:lang w:eastAsia="zh-CN"/>
        </w:rPr>
        <w:t>مي‌گويد</w:t>
      </w:r>
      <w:r w:rsidRPr="00AD63D4">
        <w:rPr>
          <w:rFonts w:eastAsia="SimSun" w:cs="B Zar" w:hint="cs"/>
          <w:sz w:val="28"/>
          <w:szCs w:val="28"/>
          <w:rtl/>
          <w:lang w:eastAsia="zh-CN"/>
        </w:rPr>
        <w:t>:</w:t>
      </w:r>
      <w:r w:rsidR="00C25455">
        <w:rPr>
          <w:rFonts w:ascii="Lotus Linotype" w:eastAsia="SimSun" w:hAnsi="Lotus Linotype" w:cs="Lotus Linotype" w:hint="cs"/>
          <w:sz w:val="28"/>
          <w:szCs w:val="28"/>
          <w:rtl/>
          <w:lang w:eastAsia="zh-CN"/>
        </w:rPr>
        <w:t xml:space="preserve"> </w:t>
      </w:r>
      <w:r w:rsidR="00C25455" w:rsidRPr="00C25455">
        <w:rPr>
          <w:rStyle w:val="Char4"/>
          <w:rFonts w:eastAsia="SimSun" w:hint="cs"/>
          <w:rtl/>
        </w:rPr>
        <w:t>«</w:t>
      </w:r>
      <w:r w:rsidRPr="00C25455">
        <w:rPr>
          <w:rStyle w:val="Char4"/>
          <w:rFonts w:eastAsia="SimSun"/>
          <w:rtl/>
        </w:rPr>
        <w:t>ما أرى من فعل ذلك له عند الله من خلاق</w:t>
      </w:r>
      <w:r w:rsidR="00570FF1" w:rsidRPr="00C25455">
        <w:rPr>
          <w:rStyle w:val="Char4"/>
          <w:rFonts w:eastAsia="SimSun" w:hint="cs"/>
          <w:rtl/>
        </w:rPr>
        <w:t>»</w:t>
      </w:r>
      <w:r w:rsidRPr="00AD63D4">
        <w:rPr>
          <w:rFonts w:eastAsia="SimSun" w:cs="Simplified Arabic"/>
          <w:vertAlign w:val="superscript"/>
          <w:rtl/>
          <w:lang w:eastAsia="zh-CN"/>
        </w:rPr>
        <w:footnoteReference w:id="78"/>
      </w:r>
      <w:r w:rsidR="00C25455">
        <w:rPr>
          <w:rFonts w:eastAsia="SimSun" w:cs="B Zar" w:hint="cs"/>
          <w:sz w:val="28"/>
          <w:szCs w:val="28"/>
          <w:rtl/>
          <w:lang w:eastAsia="zh-CN"/>
        </w:rPr>
        <w:t xml:space="preserve"> «</w:t>
      </w:r>
      <w:r w:rsidRPr="00AD63D4">
        <w:rPr>
          <w:rFonts w:eastAsia="SimSun" w:cs="B Zar" w:hint="cs"/>
          <w:sz w:val="28"/>
          <w:szCs w:val="28"/>
          <w:rtl/>
          <w:lang w:eastAsia="zh-CN"/>
        </w:rPr>
        <w:t>كسي كه آن را انجام دهد نزد خداوند بهره</w:t>
      </w:r>
      <w:r w:rsidR="00C25455">
        <w:rPr>
          <w:rFonts w:eastAsia="SimSun" w:cs="B Zar" w:hint="cs"/>
          <w:sz w:val="28"/>
          <w:szCs w:val="28"/>
          <w:rtl/>
          <w:lang w:eastAsia="zh-CN"/>
        </w:rPr>
        <w:t>‌</w:t>
      </w:r>
      <w:r w:rsidRPr="00AD63D4">
        <w:rPr>
          <w:rFonts w:eastAsia="SimSun" w:cs="B Zar" w:hint="cs"/>
          <w:sz w:val="28"/>
          <w:szCs w:val="28"/>
          <w:rtl/>
          <w:lang w:eastAsia="zh-CN"/>
        </w:rPr>
        <w:t>اي براي او</w:t>
      </w:r>
      <w:r w:rsidR="00F37225">
        <w:rPr>
          <w:rFonts w:eastAsia="SimSun" w:cs="B Zar" w:hint="cs"/>
          <w:sz w:val="28"/>
          <w:szCs w:val="28"/>
          <w:rtl/>
          <w:lang w:eastAsia="zh-CN"/>
        </w:rPr>
        <w:t xml:space="preserve"> نمي‌</w:t>
      </w:r>
      <w:r w:rsidRPr="00AD63D4">
        <w:rPr>
          <w:rFonts w:eastAsia="SimSun" w:cs="B Zar" w:hint="cs"/>
          <w:sz w:val="28"/>
          <w:szCs w:val="28"/>
          <w:rtl/>
          <w:lang w:eastAsia="zh-CN"/>
        </w:rPr>
        <w:t>بينم».</w:t>
      </w:r>
    </w:p>
    <w:p w:rsidR="00702CCE" w:rsidRDefault="00AD63D4" w:rsidP="00702CCE">
      <w:pPr>
        <w:pStyle w:val="a3"/>
        <w:rPr>
          <w:rFonts w:hint="cs"/>
          <w:rtl/>
        </w:rPr>
      </w:pPr>
      <w:bookmarkStart w:id="238" w:name="_Toc291009044"/>
      <w:bookmarkStart w:id="239" w:name="_Toc291009403"/>
      <w:bookmarkStart w:id="240" w:name="_Toc346966455"/>
      <w:r w:rsidRPr="00AD63D4">
        <w:rPr>
          <w:rFonts w:hint="cs"/>
          <w:rtl/>
        </w:rPr>
        <w:t>6</w:t>
      </w:r>
      <w:r w:rsidR="00DD5AEC">
        <w:rPr>
          <w:rFonts w:hint="cs"/>
          <w:rtl/>
        </w:rPr>
        <w:t>-</w:t>
      </w:r>
      <w:r w:rsidRPr="00AD63D4">
        <w:rPr>
          <w:rFonts w:hint="cs"/>
          <w:rtl/>
        </w:rPr>
        <w:t xml:space="preserve">  خواندن در كف دست و فنجان</w:t>
      </w:r>
      <w:bookmarkEnd w:id="240"/>
    </w:p>
    <w:p w:rsidR="00AD63D4" w:rsidRPr="00AD63D4" w:rsidRDefault="00AD63D4" w:rsidP="00AF3F00">
      <w:pPr>
        <w:pStyle w:val="Style3"/>
        <w:spacing w:before="0" w:after="0"/>
        <w:ind w:firstLine="284"/>
        <w:rPr>
          <w:rFonts w:hint="cs"/>
          <w:rtl/>
        </w:rPr>
      </w:pPr>
      <w:r w:rsidRPr="00DD5AEC">
        <w:rPr>
          <w:rFonts w:hint="cs"/>
          <w:b/>
          <w:bCs w:val="0"/>
          <w:rtl/>
        </w:rPr>
        <w:t xml:space="preserve">و مانند آنچه كه ادعا </w:t>
      </w:r>
      <w:r w:rsidR="00551992">
        <w:rPr>
          <w:rFonts w:hint="cs"/>
          <w:b/>
          <w:bCs w:val="0"/>
          <w:rtl/>
        </w:rPr>
        <w:t>مي‌كند</w:t>
      </w:r>
      <w:r w:rsidRPr="00DD5AEC">
        <w:rPr>
          <w:rFonts w:hint="cs"/>
          <w:b/>
          <w:bCs w:val="0"/>
          <w:rtl/>
        </w:rPr>
        <w:t xml:space="preserve"> به وسيله آن بعضي از اتفاقات آينده از قبيل مرگ، زندگي، فقر، ثروتمندي، سلامتي،مريضي و مانند</w:t>
      </w:r>
      <w:r w:rsidR="00F37225">
        <w:rPr>
          <w:rFonts w:hint="cs"/>
          <w:b/>
          <w:bCs w:val="0"/>
          <w:rtl/>
        </w:rPr>
        <w:t xml:space="preserve"> اين‌ها </w:t>
      </w:r>
      <w:r w:rsidRPr="00DD5AEC">
        <w:rPr>
          <w:rFonts w:hint="cs"/>
          <w:b/>
          <w:bCs w:val="0"/>
          <w:rtl/>
        </w:rPr>
        <w:t>را مي‌دانند.</w:t>
      </w:r>
      <w:bookmarkEnd w:id="238"/>
      <w:bookmarkEnd w:id="239"/>
    </w:p>
    <w:p w:rsidR="00DD5AEC" w:rsidRDefault="00AD63D4" w:rsidP="00702CCE">
      <w:pPr>
        <w:pStyle w:val="a3"/>
        <w:rPr>
          <w:rFonts w:hint="cs"/>
          <w:rtl/>
        </w:rPr>
      </w:pPr>
      <w:bookmarkStart w:id="241" w:name="_Toc291009045"/>
      <w:bookmarkStart w:id="242" w:name="_Toc291009404"/>
      <w:bookmarkStart w:id="243" w:name="_Toc346966456"/>
      <w:r w:rsidRPr="00AD63D4">
        <w:rPr>
          <w:rFonts w:hint="cs"/>
          <w:rtl/>
        </w:rPr>
        <w:t>7</w:t>
      </w:r>
      <w:r w:rsidR="00DD5AEC">
        <w:rPr>
          <w:rFonts w:hint="cs"/>
          <w:rtl/>
        </w:rPr>
        <w:t>-</w:t>
      </w:r>
      <w:r w:rsidRPr="00AD63D4">
        <w:rPr>
          <w:rFonts w:hint="cs"/>
          <w:rtl/>
        </w:rPr>
        <w:t xml:space="preserve"> احضار ارواح:</w:t>
      </w:r>
      <w:bookmarkEnd w:id="241"/>
      <w:bookmarkEnd w:id="242"/>
      <w:bookmarkEnd w:id="243"/>
    </w:p>
    <w:p w:rsidR="00AD63D4" w:rsidRDefault="00AD63D4" w:rsidP="00AF3F00">
      <w:pPr>
        <w:bidi/>
        <w:ind w:firstLine="284"/>
        <w:jc w:val="lowKashida"/>
        <w:rPr>
          <w:rFonts w:eastAsia="SimSun" w:cs="B Zar" w:hint="cs"/>
          <w:sz w:val="28"/>
          <w:szCs w:val="28"/>
          <w:rtl/>
          <w:lang w:eastAsia="zh-CN"/>
        </w:rPr>
      </w:pPr>
      <w:r w:rsidRPr="00AD63D4">
        <w:rPr>
          <w:rFonts w:eastAsia="SimSun" w:cs="B Zar" w:hint="cs"/>
          <w:sz w:val="28"/>
          <w:szCs w:val="28"/>
          <w:rtl/>
          <w:lang w:eastAsia="zh-CN"/>
        </w:rPr>
        <w:t xml:space="preserve"> انجام دهنده</w:t>
      </w:r>
      <w:r w:rsidR="00F37225">
        <w:rPr>
          <w:rFonts w:eastAsia="SimSun" w:cs="B Zar" w:hint="cs"/>
          <w:sz w:val="28"/>
          <w:szCs w:val="28"/>
          <w:rtl/>
          <w:lang w:eastAsia="zh-CN"/>
        </w:rPr>
        <w:t xml:space="preserve">‌هاي </w:t>
      </w:r>
      <w:r w:rsidRPr="00AD63D4">
        <w:rPr>
          <w:rFonts w:eastAsia="SimSun" w:cs="B Zar" w:hint="cs"/>
          <w:sz w:val="28"/>
          <w:szCs w:val="28"/>
          <w:rtl/>
          <w:lang w:eastAsia="zh-CN"/>
        </w:rPr>
        <w:t>آن</w:t>
      </w:r>
      <w:r w:rsidR="00F37225">
        <w:rPr>
          <w:rFonts w:eastAsia="SimSun" w:cs="B Zar" w:hint="cs"/>
          <w:sz w:val="28"/>
          <w:szCs w:val="28"/>
          <w:rtl/>
          <w:lang w:eastAsia="zh-CN"/>
        </w:rPr>
        <w:t xml:space="preserve"> مي‌</w:t>
      </w:r>
      <w:r w:rsidRPr="00AD63D4">
        <w:rPr>
          <w:rFonts w:eastAsia="SimSun" w:cs="B Zar" w:hint="cs"/>
          <w:sz w:val="28"/>
          <w:szCs w:val="28"/>
          <w:rtl/>
          <w:lang w:eastAsia="zh-CN"/>
        </w:rPr>
        <w:t>پندارند كه ارواح مردگان را احضار نمايند و از</w:t>
      </w:r>
      <w:r w:rsidR="00F37225">
        <w:rPr>
          <w:rFonts w:eastAsia="SimSun" w:cs="B Zar" w:hint="cs"/>
          <w:sz w:val="28"/>
          <w:szCs w:val="28"/>
          <w:rtl/>
          <w:lang w:eastAsia="zh-CN"/>
        </w:rPr>
        <w:t xml:space="preserve"> آن‌ها </w:t>
      </w:r>
      <w:r w:rsidRPr="00AD63D4">
        <w:rPr>
          <w:rFonts w:eastAsia="SimSun" w:cs="B Zar" w:hint="cs"/>
          <w:sz w:val="28"/>
          <w:szCs w:val="28"/>
          <w:rtl/>
          <w:lang w:eastAsia="zh-CN"/>
        </w:rPr>
        <w:t>در مورد اخبار مرگ از</w:t>
      </w:r>
      <w:r w:rsidR="00C25455">
        <w:rPr>
          <w:rFonts w:eastAsia="SimSun" w:cs="B Zar" w:hint="cs"/>
          <w:sz w:val="28"/>
          <w:szCs w:val="28"/>
          <w:rtl/>
          <w:lang w:eastAsia="zh-CN"/>
        </w:rPr>
        <w:t xml:space="preserve"> نعمت‌ها </w:t>
      </w:r>
      <w:r w:rsidRPr="00AD63D4">
        <w:rPr>
          <w:rFonts w:eastAsia="SimSun" w:cs="B Zar" w:hint="cs"/>
          <w:sz w:val="28"/>
          <w:szCs w:val="28"/>
          <w:rtl/>
          <w:lang w:eastAsia="zh-CN"/>
        </w:rPr>
        <w:t>و</w:t>
      </w:r>
      <w:r w:rsidR="00C25455">
        <w:rPr>
          <w:rFonts w:eastAsia="SimSun" w:cs="B Zar" w:hint="cs"/>
          <w:sz w:val="28"/>
          <w:szCs w:val="28"/>
          <w:rtl/>
          <w:lang w:eastAsia="zh-CN"/>
        </w:rPr>
        <w:t xml:space="preserve"> عذاب‌ها </w:t>
      </w:r>
      <w:r w:rsidRPr="00AD63D4">
        <w:rPr>
          <w:rFonts w:eastAsia="SimSun" w:cs="B Zar" w:hint="cs"/>
          <w:sz w:val="28"/>
          <w:szCs w:val="28"/>
          <w:rtl/>
          <w:lang w:eastAsia="zh-CN"/>
        </w:rPr>
        <w:t>و چيزهاي ديگر سؤال</w:t>
      </w:r>
      <w:r w:rsidR="00F37225">
        <w:rPr>
          <w:rFonts w:eastAsia="SimSun" w:cs="B Zar" w:hint="cs"/>
          <w:sz w:val="28"/>
          <w:szCs w:val="28"/>
          <w:rtl/>
          <w:lang w:eastAsia="zh-CN"/>
        </w:rPr>
        <w:t xml:space="preserve"> مي‌</w:t>
      </w:r>
      <w:r w:rsidRPr="00AD63D4">
        <w:rPr>
          <w:rFonts w:eastAsia="SimSun" w:cs="B Zar" w:hint="cs"/>
          <w:sz w:val="28"/>
          <w:szCs w:val="28"/>
          <w:rtl/>
          <w:lang w:eastAsia="zh-CN"/>
        </w:rPr>
        <w:t>نمايند درحاليكه آن نوعي از فريب و جادوي شيطاني است و هدفشان به فساد كشاندن عقائد و اخلاق است و جاهلان را فريب</w:t>
      </w:r>
      <w:r w:rsidR="00F37225">
        <w:rPr>
          <w:rFonts w:eastAsia="SimSun" w:cs="B Zar" w:hint="cs"/>
          <w:sz w:val="28"/>
          <w:szCs w:val="28"/>
          <w:rtl/>
          <w:lang w:eastAsia="zh-CN"/>
        </w:rPr>
        <w:t xml:space="preserve"> مي‌</w:t>
      </w:r>
      <w:r w:rsidRPr="00AD63D4">
        <w:rPr>
          <w:rFonts w:eastAsia="SimSun" w:cs="B Zar" w:hint="cs"/>
          <w:sz w:val="28"/>
          <w:szCs w:val="28"/>
          <w:rtl/>
          <w:lang w:eastAsia="zh-CN"/>
        </w:rPr>
        <w:t>دهند و مالشان را به ناحق</w:t>
      </w:r>
      <w:r w:rsidR="00F37225">
        <w:rPr>
          <w:rFonts w:eastAsia="SimSun" w:cs="B Zar" w:hint="cs"/>
          <w:sz w:val="28"/>
          <w:szCs w:val="28"/>
          <w:rtl/>
          <w:lang w:eastAsia="zh-CN"/>
        </w:rPr>
        <w:t xml:space="preserve"> مي‌</w:t>
      </w:r>
      <w:r w:rsidRPr="00AD63D4">
        <w:rPr>
          <w:rFonts w:eastAsia="SimSun" w:cs="B Zar" w:hint="cs"/>
          <w:sz w:val="28"/>
          <w:szCs w:val="28"/>
          <w:rtl/>
          <w:lang w:eastAsia="zh-CN"/>
        </w:rPr>
        <w:t>خورند و با متوسل شدن به اينكه علم غيب</w:t>
      </w:r>
      <w:r w:rsidR="00F37225">
        <w:rPr>
          <w:rFonts w:eastAsia="SimSun" w:cs="B Zar" w:hint="cs"/>
          <w:sz w:val="28"/>
          <w:szCs w:val="28"/>
          <w:rtl/>
          <w:lang w:eastAsia="zh-CN"/>
        </w:rPr>
        <w:t xml:space="preserve"> مي‌</w:t>
      </w:r>
      <w:r w:rsidRPr="00AD63D4">
        <w:rPr>
          <w:rFonts w:eastAsia="SimSun" w:cs="B Zar" w:hint="cs"/>
          <w:sz w:val="28"/>
          <w:szCs w:val="28"/>
          <w:rtl/>
          <w:lang w:eastAsia="zh-CN"/>
        </w:rPr>
        <w:t>دانند، اينكار را انجام</w:t>
      </w:r>
      <w:r w:rsidR="00F37225">
        <w:rPr>
          <w:rFonts w:eastAsia="SimSun" w:cs="B Zar" w:hint="cs"/>
          <w:sz w:val="28"/>
          <w:szCs w:val="28"/>
          <w:rtl/>
          <w:lang w:eastAsia="zh-CN"/>
        </w:rPr>
        <w:t xml:space="preserve"> مي‌</w:t>
      </w:r>
      <w:r w:rsidRPr="00AD63D4">
        <w:rPr>
          <w:rFonts w:eastAsia="SimSun" w:cs="B Zar" w:hint="cs"/>
          <w:sz w:val="28"/>
          <w:szCs w:val="28"/>
          <w:rtl/>
          <w:lang w:eastAsia="zh-CN"/>
        </w:rPr>
        <w:t>دهند.</w:t>
      </w:r>
    </w:p>
    <w:p w:rsidR="00DD5AEC" w:rsidRDefault="00AD63D4" w:rsidP="00702CCE">
      <w:pPr>
        <w:pStyle w:val="a3"/>
        <w:rPr>
          <w:rFonts w:hint="cs"/>
          <w:rtl/>
        </w:rPr>
      </w:pPr>
      <w:bookmarkStart w:id="244" w:name="_Toc291009046"/>
      <w:bookmarkStart w:id="245" w:name="_Toc291009405"/>
      <w:bookmarkStart w:id="246" w:name="_Toc346966457"/>
      <w:r w:rsidRPr="00AD63D4">
        <w:rPr>
          <w:rFonts w:hint="cs"/>
          <w:rtl/>
        </w:rPr>
        <w:t>8</w:t>
      </w:r>
      <w:r w:rsidR="00DD5AEC">
        <w:rPr>
          <w:rFonts w:hint="cs"/>
          <w:rtl/>
        </w:rPr>
        <w:t>-</w:t>
      </w:r>
      <w:r w:rsidRPr="00AD63D4">
        <w:rPr>
          <w:rFonts w:hint="cs"/>
          <w:rtl/>
        </w:rPr>
        <w:t xml:space="preserve"> فال بد زدن:</w:t>
      </w:r>
      <w:bookmarkEnd w:id="244"/>
      <w:bookmarkEnd w:id="245"/>
      <w:bookmarkEnd w:id="246"/>
    </w:p>
    <w:p w:rsidR="00C80360" w:rsidRPr="00AD63D4" w:rsidRDefault="00AD63D4" w:rsidP="00AF3F00">
      <w:pPr>
        <w:bidi/>
        <w:ind w:firstLine="284"/>
        <w:jc w:val="lowKashida"/>
        <w:rPr>
          <w:rFonts w:eastAsia="SimSun" w:cs="B Zar" w:hint="cs"/>
          <w:sz w:val="28"/>
          <w:szCs w:val="28"/>
          <w:rtl/>
          <w:lang w:eastAsia="zh-CN"/>
        </w:rPr>
      </w:pPr>
      <w:r w:rsidRPr="00AD63D4">
        <w:rPr>
          <w:rFonts w:eastAsia="SimSun" w:cs="B Zar" w:hint="cs"/>
          <w:sz w:val="28"/>
          <w:szCs w:val="28"/>
          <w:rtl/>
          <w:lang w:eastAsia="zh-CN"/>
        </w:rPr>
        <w:t xml:space="preserve"> و آن فال بد و نيك زدن به پرندگان و آهو و غيره است. و اين بابي از شرك است كه از القاهاي شيطان مي‌باشد و ترسي از سوي اوست.</w:t>
      </w:r>
    </w:p>
    <w:p w:rsidR="00AD63D4" w:rsidRDefault="00AD63D4" w:rsidP="00AF3F00">
      <w:pPr>
        <w:bidi/>
        <w:ind w:firstLine="284"/>
        <w:jc w:val="lowKashida"/>
        <w:rPr>
          <w:rFonts w:eastAsia="SimSun" w:cs="B Zar" w:hint="cs"/>
          <w:sz w:val="28"/>
          <w:szCs w:val="28"/>
          <w:rtl/>
          <w:lang w:eastAsia="zh-CN"/>
        </w:rPr>
      </w:pPr>
      <w:r w:rsidRPr="00AD63D4">
        <w:rPr>
          <w:rFonts w:eastAsia="SimSun" w:cs="B Zar" w:hint="cs"/>
          <w:sz w:val="28"/>
          <w:szCs w:val="28"/>
          <w:rtl/>
          <w:lang w:eastAsia="zh-CN"/>
        </w:rPr>
        <w:t>از عمران بن حصين به صورت مرفوع روايت است كه:</w:t>
      </w:r>
      <w:r w:rsidR="00C25455">
        <w:rPr>
          <w:rFonts w:ascii="Lotus Linotype" w:eastAsia="SimSun" w:hAnsi="Lotus Linotype" w:cs="Lotus Linotype"/>
          <w:sz w:val="28"/>
          <w:szCs w:val="28"/>
          <w:rtl/>
          <w:lang w:eastAsia="zh-CN"/>
        </w:rPr>
        <w:t xml:space="preserve"> </w:t>
      </w:r>
      <w:r w:rsidR="00C25455" w:rsidRPr="00C25455">
        <w:rPr>
          <w:rStyle w:val="Char4"/>
          <w:rFonts w:eastAsia="SimSun"/>
          <w:rtl/>
        </w:rPr>
        <w:t>«</w:t>
      </w:r>
      <w:r w:rsidRPr="00C25455">
        <w:rPr>
          <w:rStyle w:val="Char4"/>
          <w:rFonts w:eastAsia="SimSun"/>
          <w:rtl/>
        </w:rPr>
        <w:t>ليس منا من تطير أو تطير له، أو تكهن أو تكهن له، أو سحر أو سحر له، ومن أتى كاهنا فصدقه بما يقول فقد كفر بما أنزل على محمد صلى الله عليه وسلم»</w:t>
      </w:r>
      <w:r w:rsidRPr="00AD63D4">
        <w:rPr>
          <w:rFonts w:eastAsia="SimSun" w:cs="Simplified Arabic"/>
          <w:vertAlign w:val="superscript"/>
          <w:rtl/>
          <w:lang w:eastAsia="zh-CN"/>
        </w:rPr>
        <w:footnoteReference w:id="79"/>
      </w:r>
      <w:r w:rsidR="00C25455">
        <w:rPr>
          <w:rFonts w:eastAsia="SimSun" w:cs="B Zar" w:hint="cs"/>
          <w:sz w:val="28"/>
          <w:szCs w:val="28"/>
          <w:rtl/>
          <w:lang w:eastAsia="zh-CN"/>
        </w:rPr>
        <w:t xml:space="preserve"> «</w:t>
      </w:r>
      <w:r w:rsidRPr="00AD63D4">
        <w:rPr>
          <w:rFonts w:eastAsia="SimSun" w:cs="B Zar" w:hint="cs"/>
          <w:sz w:val="28"/>
          <w:szCs w:val="28"/>
          <w:rtl/>
          <w:lang w:eastAsia="zh-CN"/>
        </w:rPr>
        <w:t>كسي كه فال بگيرد يا برايش فال گرفته شود يا كهانت نمايد يا براي او كهانت شود يا جادو كند يا بخاطر او جادو شود از ما نيست و هركس نزد كاهني برود و او را در گفته</w:t>
      </w:r>
      <w:r w:rsidR="00EF0E66">
        <w:rPr>
          <w:rFonts w:eastAsia="SimSun" w:cs="B Zar" w:hint="cs"/>
          <w:sz w:val="28"/>
          <w:szCs w:val="28"/>
          <w:rtl/>
          <w:lang w:eastAsia="zh-CN"/>
        </w:rPr>
        <w:t xml:space="preserve">‌هايش </w:t>
      </w:r>
      <w:r w:rsidRPr="00AD63D4">
        <w:rPr>
          <w:rFonts w:eastAsia="SimSun" w:cs="B Zar" w:hint="cs"/>
          <w:sz w:val="28"/>
          <w:szCs w:val="28"/>
          <w:rtl/>
          <w:lang w:eastAsia="zh-CN"/>
        </w:rPr>
        <w:t>تصديق كند با اينكار به آنچه بر محمد</w:t>
      </w:r>
      <w:r w:rsidRPr="00AD63D4">
        <w:rPr>
          <w:rFonts w:eastAsia="SimSun" w:cs="CTraditional Arabic" w:hint="cs"/>
          <w:sz w:val="28"/>
          <w:szCs w:val="28"/>
          <w:rtl/>
          <w:lang w:eastAsia="zh-CN"/>
        </w:rPr>
        <w:t>ص</w:t>
      </w:r>
      <w:r w:rsidRPr="00AD63D4">
        <w:rPr>
          <w:rFonts w:eastAsia="SimSun" w:cs="B Zar" w:hint="cs"/>
          <w:sz w:val="28"/>
          <w:szCs w:val="28"/>
          <w:rtl/>
          <w:lang w:eastAsia="zh-CN"/>
        </w:rPr>
        <w:t xml:space="preserve"> نازل شده كفر ورزيده است.» و خداوند اصلاح احوال مسلمانان، فهم در دين و نجات از حيله و مكر جنايتكاران و فريب دوستان شيطان را بر عهده گرفته است.</w:t>
      </w:r>
    </w:p>
    <w:p w:rsidR="00702CCE" w:rsidRDefault="00702CCE" w:rsidP="00702CCE">
      <w:pPr>
        <w:bidi/>
        <w:ind w:firstLine="284"/>
        <w:jc w:val="lowKashida"/>
        <w:rPr>
          <w:rFonts w:eastAsia="SimSun" w:cs="B Zar"/>
          <w:sz w:val="28"/>
          <w:szCs w:val="28"/>
          <w:rtl/>
          <w:lang w:eastAsia="zh-CN"/>
        </w:rPr>
        <w:sectPr w:rsidR="00702CCE" w:rsidSect="001176F7">
          <w:footnotePr>
            <w:numRestart w:val="eachPage"/>
          </w:footnotePr>
          <w:type w:val="oddPage"/>
          <w:pgSz w:w="11907" w:h="16840" w:code="9"/>
          <w:pgMar w:top="2552" w:right="2211" w:bottom="2552" w:left="2211" w:header="2552" w:footer="2552" w:gutter="0"/>
          <w:cols w:space="720"/>
          <w:titlePg/>
          <w:bidi/>
          <w:rtlGutter/>
          <w:docGrid w:linePitch="360"/>
        </w:sectPr>
      </w:pPr>
    </w:p>
    <w:p w:rsidR="00AD63D4" w:rsidRPr="00840459" w:rsidRDefault="00840459" w:rsidP="00702CCE">
      <w:pPr>
        <w:pStyle w:val="a0"/>
        <w:rPr>
          <w:rFonts w:hint="cs"/>
          <w:rtl/>
        </w:rPr>
      </w:pPr>
      <w:bookmarkStart w:id="247" w:name="_Toc291009047"/>
      <w:bookmarkStart w:id="248" w:name="_Toc291009406"/>
      <w:bookmarkStart w:id="249" w:name="_Toc346966458"/>
      <w:r w:rsidRPr="00840459">
        <w:rPr>
          <w:rtl/>
        </w:rPr>
        <w:t>توحيد اسماء و صفات</w:t>
      </w:r>
      <w:bookmarkEnd w:id="247"/>
      <w:bookmarkEnd w:id="248"/>
      <w:bookmarkEnd w:id="249"/>
    </w:p>
    <w:p w:rsidR="001339F9" w:rsidRPr="00C83226" w:rsidRDefault="001339F9" w:rsidP="00702CCE">
      <w:pPr>
        <w:pStyle w:val="a2"/>
        <w:rPr>
          <w:rFonts w:hint="cs"/>
          <w:rtl/>
        </w:rPr>
      </w:pPr>
      <w:bookmarkStart w:id="250" w:name="_Toc291009048"/>
      <w:bookmarkStart w:id="251" w:name="_Toc291009407"/>
      <w:bookmarkStart w:id="252" w:name="_Toc346966459"/>
      <w:r w:rsidRPr="00C83226">
        <w:rPr>
          <w:rFonts w:hint="cs"/>
          <w:rtl/>
        </w:rPr>
        <w:t>مبحث اول: توحيد اسماء و صفات و دلايل آن</w:t>
      </w:r>
      <w:bookmarkEnd w:id="250"/>
      <w:bookmarkEnd w:id="251"/>
      <w:bookmarkEnd w:id="252"/>
    </w:p>
    <w:p w:rsidR="001339F9" w:rsidRPr="00C83226" w:rsidRDefault="001339F9" w:rsidP="00702CCE">
      <w:pPr>
        <w:pStyle w:val="a3"/>
        <w:rPr>
          <w:rFonts w:hint="cs"/>
          <w:rtl/>
        </w:rPr>
      </w:pPr>
      <w:bookmarkStart w:id="253" w:name="_Toc291009049"/>
      <w:bookmarkStart w:id="254" w:name="_Toc291009408"/>
      <w:bookmarkStart w:id="255" w:name="_Toc346966460"/>
      <w:r w:rsidRPr="00C83226">
        <w:rPr>
          <w:rFonts w:hint="cs"/>
          <w:rtl/>
        </w:rPr>
        <w:t>اول: تعريف آن</w:t>
      </w:r>
      <w:bookmarkEnd w:id="253"/>
      <w:bookmarkEnd w:id="254"/>
      <w:bookmarkEnd w:id="255"/>
    </w:p>
    <w:p w:rsidR="001339F9" w:rsidRDefault="001339F9" w:rsidP="00AF3F00">
      <w:pPr>
        <w:bidi/>
        <w:ind w:firstLine="284"/>
        <w:jc w:val="lowKashida"/>
        <w:rPr>
          <w:rFonts w:eastAsia="SimSun" w:cs="B Zar" w:hint="cs"/>
          <w:sz w:val="28"/>
          <w:szCs w:val="28"/>
          <w:rtl/>
          <w:lang w:eastAsia="zh-CN"/>
        </w:rPr>
      </w:pPr>
      <w:r w:rsidRPr="001339F9">
        <w:rPr>
          <w:rFonts w:eastAsia="SimSun" w:cs="B Zar" w:hint="cs"/>
          <w:sz w:val="28"/>
          <w:szCs w:val="28"/>
          <w:rtl/>
          <w:lang w:eastAsia="zh-CN"/>
        </w:rPr>
        <w:t>توحيد اسماء و صفات اثبات كردن آن چيزي است كه خداوند براي خودش و رسول الله</w:t>
      </w:r>
      <w:r w:rsidRPr="001339F9">
        <w:rPr>
          <w:rFonts w:eastAsia="SimSun" w:cs="CTraditional Arabic" w:hint="cs"/>
          <w:sz w:val="28"/>
          <w:szCs w:val="28"/>
          <w:rtl/>
          <w:lang w:eastAsia="zh-CN"/>
        </w:rPr>
        <w:t>ص</w:t>
      </w:r>
      <w:r w:rsidRPr="001339F9">
        <w:rPr>
          <w:rFonts w:eastAsia="SimSun" w:cs="B Zar" w:hint="cs"/>
          <w:sz w:val="28"/>
          <w:szCs w:val="28"/>
          <w:rtl/>
          <w:lang w:eastAsia="zh-CN"/>
        </w:rPr>
        <w:t xml:space="preserve"> براي او ثابت نموده و نفي چيزي است كه خداوند از خودش و رسول الله</w:t>
      </w:r>
      <w:r w:rsidRPr="001339F9">
        <w:rPr>
          <w:rFonts w:eastAsia="SimSun" w:cs="CTraditional Arabic" w:hint="cs"/>
          <w:sz w:val="28"/>
          <w:szCs w:val="28"/>
          <w:rtl/>
          <w:lang w:eastAsia="zh-CN"/>
        </w:rPr>
        <w:t>ص</w:t>
      </w:r>
      <w:r w:rsidRPr="001339F9">
        <w:rPr>
          <w:rFonts w:eastAsia="SimSun" w:cs="B Zar" w:hint="cs"/>
          <w:sz w:val="28"/>
          <w:szCs w:val="28"/>
          <w:rtl/>
          <w:lang w:eastAsia="zh-CN"/>
        </w:rPr>
        <w:t xml:space="preserve"> از او نفي نموده است. و معاني صحيح آن را براي خداوند و آنچه را كه اسماء و صفات بر آن دلالت و آثار ناشي از آن و آنچه كه اسماء و صفات در مورد مخلوقات مقتضي آن است را براي خداوند متعال اقرار و اعتراف</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1339F9">
        <w:rPr>
          <w:rFonts w:eastAsia="SimSun" w:cs="B Zar" w:hint="cs"/>
          <w:sz w:val="28"/>
          <w:szCs w:val="28"/>
          <w:rtl/>
          <w:lang w:eastAsia="zh-CN"/>
        </w:rPr>
        <w:t>.</w:t>
      </w:r>
    </w:p>
    <w:p w:rsidR="001339F9" w:rsidRPr="00C83226" w:rsidRDefault="0047743C" w:rsidP="00702CCE">
      <w:pPr>
        <w:pStyle w:val="a3"/>
        <w:rPr>
          <w:rFonts w:hint="cs"/>
          <w:rtl/>
        </w:rPr>
      </w:pPr>
      <w:bookmarkStart w:id="256" w:name="_Toc291009050"/>
      <w:bookmarkStart w:id="257" w:name="_Toc291009409"/>
      <w:bookmarkStart w:id="258" w:name="_Toc346966461"/>
      <w:r>
        <w:rPr>
          <w:rFonts w:hint="cs"/>
          <w:rtl/>
        </w:rPr>
        <w:t>ثانياً</w:t>
      </w:r>
      <w:r w:rsidR="001339F9" w:rsidRPr="00C83226">
        <w:rPr>
          <w:rFonts w:hint="cs"/>
          <w:rtl/>
        </w:rPr>
        <w:t>: منهج در اثبات آن</w:t>
      </w:r>
      <w:bookmarkEnd w:id="256"/>
      <w:bookmarkEnd w:id="257"/>
      <w:bookmarkEnd w:id="258"/>
    </w:p>
    <w:p w:rsidR="001339F9" w:rsidRPr="001339F9" w:rsidRDefault="001339F9" w:rsidP="00AF3F00">
      <w:pPr>
        <w:bidi/>
        <w:ind w:firstLine="284"/>
        <w:jc w:val="lowKashida"/>
        <w:rPr>
          <w:rFonts w:eastAsia="SimSun" w:cs="B Zar" w:hint="cs"/>
          <w:sz w:val="28"/>
          <w:szCs w:val="28"/>
          <w:rtl/>
          <w:lang w:eastAsia="zh-CN"/>
        </w:rPr>
      </w:pPr>
      <w:r w:rsidRPr="001339F9">
        <w:rPr>
          <w:rFonts w:eastAsia="SimSun" w:cs="B Zar" w:hint="cs"/>
          <w:sz w:val="28"/>
          <w:szCs w:val="28"/>
          <w:rtl/>
          <w:lang w:eastAsia="zh-CN"/>
        </w:rPr>
        <w:t>منهج حق در باب اسماء و صفات بر ايمان كامل و تصديق قطعي به آنچه خداوند به وسيله آن خودش را وصف نموده و رسول‌الله</w:t>
      </w:r>
      <w:r w:rsidRPr="001339F9">
        <w:rPr>
          <w:rFonts w:eastAsia="SimSun" w:cs="CTraditional Arabic" w:hint="cs"/>
          <w:sz w:val="28"/>
          <w:szCs w:val="28"/>
          <w:rtl/>
          <w:lang w:eastAsia="zh-CN"/>
        </w:rPr>
        <w:t>ص</w:t>
      </w:r>
      <w:r w:rsidRPr="001339F9">
        <w:rPr>
          <w:rFonts w:eastAsia="SimSun" w:cs="B Zar" w:hint="cs"/>
          <w:sz w:val="28"/>
          <w:szCs w:val="28"/>
          <w:rtl/>
          <w:lang w:eastAsia="zh-CN"/>
        </w:rPr>
        <w:t xml:space="preserve"> الله را به وسيله آن وصف نموده بدون تحريف، تعطيل، تكييف و تمثيل دلالت دارد.</w:t>
      </w:r>
    </w:p>
    <w:p w:rsidR="00702CCE" w:rsidRDefault="001339F9" w:rsidP="00702CCE">
      <w:pPr>
        <w:pStyle w:val="a3"/>
        <w:rPr>
          <w:rFonts w:hint="cs"/>
          <w:rtl/>
        </w:rPr>
      </w:pPr>
      <w:bookmarkStart w:id="259" w:name="_Toc291009051"/>
      <w:bookmarkStart w:id="260" w:name="_Toc291009410"/>
      <w:bookmarkStart w:id="261" w:name="_Toc346966462"/>
      <w:r w:rsidRPr="001339F9">
        <w:rPr>
          <w:rFonts w:hint="cs"/>
          <w:rtl/>
        </w:rPr>
        <w:t>تحريف</w:t>
      </w:r>
      <w:bookmarkEnd w:id="261"/>
    </w:p>
    <w:p w:rsidR="001339F9" w:rsidRPr="001339F9" w:rsidRDefault="001339F9" w:rsidP="00702CCE">
      <w:pPr>
        <w:pStyle w:val="Style3"/>
        <w:spacing w:before="0" w:after="0"/>
        <w:ind w:firstLine="284"/>
        <w:rPr>
          <w:rFonts w:hint="cs"/>
          <w:rtl/>
        </w:rPr>
      </w:pPr>
      <w:r w:rsidRPr="00744D84">
        <w:rPr>
          <w:rFonts w:hint="cs"/>
          <w:b/>
          <w:bCs w:val="0"/>
          <w:rtl/>
        </w:rPr>
        <w:t>به معني تغيير و انحراف از صورت اصلي</w:t>
      </w:r>
      <w:r w:rsidR="00F37225">
        <w:rPr>
          <w:rFonts w:hint="cs"/>
          <w:b/>
          <w:bCs w:val="0"/>
          <w:rtl/>
        </w:rPr>
        <w:t xml:space="preserve">‌اش </w:t>
      </w:r>
      <w:r w:rsidRPr="00744D84">
        <w:rPr>
          <w:rFonts w:hint="cs"/>
          <w:b/>
          <w:bCs w:val="0"/>
          <w:rtl/>
        </w:rPr>
        <w:t>است و آن به دو صورت</w:t>
      </w:r>
      <w:r w:rsidR="00F37225">
        <w:rPr>
          <w:rFonts w:hint="cs"/>
          <w:b/>
          <w:bCs w:val="0"/>
          <w:rtl/>
        </w:rPr>
        <w:t xml:space="preserve"> مي‌</w:t>
      </w:r>
      <w:r w:rsidRPr="00744D84">
        <w:rPr>
          <w:rFonts w:hint="cs"/>
          <w:b/>
          <w:bCs w:val="0"/>
          <w:rtl/>
        </w:rPr>
        <w:t>باشد:</w:t>
      </w:r>
      <w:bookmarkEnd w:id="259"/>
      <w:bookmarkEnd w:id="260"/>
    </w:p>
    <w:p w:rsidR="001339F9" w:rsidRPr="001339F9" w:rsidRDefault="001339F9" w:rsidP="003B69D9">
      <w:pPr>
        <w:numPr>
          <w:ilvl w:val="0"/>
          <w:numId w:val="13"/>
        </w:numPr>
        <w:bidi/>
        <w:jc w:val="lowKashida"/>
        <w:rPr>
          <w:rFonts w:eastAsia="SimSun" w:cs="B Zar" w:hint="cs"/>
          <w:sz w:val="28"/>
          <w:szCs w:val="28"/>
          <w:rtl/>
          <w:lang w:eastAsia="zh-CN"/>
        </w:rPr>
      </w:pPr>
      <w:r w:rsidRPr="001339F9">
        <w:rPr>
          <w:rFonts w:eastAsia="SimSun" w:cs="B Zar" w:hint="cs"/>
          <w:sz w:val="28"/>
          <w:szCs w:val="28"/>
          <w:rtl/>
          <w:lang w:eastAsia="zh-CN"/>
        </w:rPr>
        <w:t>تحريف لفظي: كه با زياد يا كم كردن در كلمه يا تغيير حركه در كلمه ايجاد</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1339F9">
        <w:rPr>
          <w:rFonts w:eastAsia="SimSun" w:cs="B Zar" w:hint="cs"/>
          <w:sz w:val="28"/>
          <w:szCs w:val="28"/>
          <w:rtl/>
          <w:lang w:eastAsia="zh-CN"/>
        </w:rPr>
        <w:t xml:space="preserve"> مانند تحريف كلمه استوي در اين سخن الله تعالي:</w:t>
      </w:r>
      <w:r w:rsidR="00664ACA">
        <w:rPr>
          <w:rFonts w:ascii="Lotus Linotype" w:eastAsia="SimSun" w:hAnsi="Lotus Linotype" w:cs="Lotus Linotype"/>
          <w:sz w:val="28"/>
          <w:szCs w:val="28"/>
          <w:rtl/>
          <w:lang w:eastAsia="zh-CN"/>
        </w:rPr>
        <w:t xml:space="preserve"> {</w:t>
      </w:r>
      <w:r w:rsidRPr="001339F9">
        <w:rPr>
          <w:rFonts w:ascii="Lotus Linotype" w:eastAsia="SimSun" w:hAnsi="Lotus Linotype" w:cs="Lotus Linotype"/>
          <w:sz w:val="28"/>
          <w:szCs w:val="28"/>
          <w:rtl/>
          <w:lang w:eastAsia="zh-CN"/>
        </w:rPr>
        <w:t>الرَّحْمَنُ عَلَى الْعَرْشِ اسْتَوَى}</w:t>
      </w:r>
      <w:r w:rsidRPr="001339F9">
        <w:rPr>
          <w:rFonts w:eastAsia="SimSun" w:cs="Simplified Arabic"/>
          <w:szCs w:val="26"/>
          <w:vertAlign w:val="superscript"/>
          <w:rtl/>
          <w:lang w:eastAsia="zh-CN"/>
        </w:rPr>
        <w:footnoteReference w:id="80"/>
      </w:r>
      <w:r w:rsidR="00C25455">
        <w:rPr>
          <w:rFonts w:eastAsia="SimSun" w:cs="B Zar" w:hint="cs"/>
          <w:sz w:val="28"/>
          <w:szCs w:val="28"/>
          <w:rtl/>
          <w:lang w:eastAsia="zh-CN"/>
        </w:rPr>
        <w:t xml:space="preserve"> «</w:t>
      </w:r>
      <w:r w:rsidRPr="001339F9">
        <w:rPr>
          <w:rFonts w:eastAsia="SimSun" w:cs="B Zar" w:hint="cs"/>
          <w:sz w:val="28"/>
          <w:szCs w:val="28"/>
          <w:rtl/>
          <w:lang w:eastAsia="zh-CN"/>
        </w:rPr>
        <w:t>خداوند بر عرش استقرار يافت» كه به استولي تبديل شود. صاحب نونيه</w:t>
      </w:r>
      <w:r w:rsidR="00F37225">
        <w:rPr>
          <w:rFonts w:eastAsia="SimSun" w:cs="B Zar" w:hint="cs"/>
          <w:sz w:val="28"/>
          <w:szCs w:val="28"/>
          <w:rtl/>
          <w:lang w:eastAsia="zh-CN"/>
        </w:rPr>
        <w:t xml:space="preserve"> </w:t>
      </w:r>
      <w:r w:rsidR="00F57E48">
        <w:rPr>
          <w:rFonts w:eastAsia="SimSun" w:cs="B Zar" w:hint="cs"/>
          <w:sz w:val="28"/>
          <w:szCs w:val="28"/>
          <w:rtl/>
          <w:lang w:eastAsia="zh-CN"/>
        </w:rPr>
        <w:t>مي‌گويد</w:t>
      </w:r>
      <w:r w:rsidRPr="001339F9">
        <w:rPr>
          <w:rFonts w:eastAsia="SimSun" w:cs="B Zar" w:hint="cs"/>
          <w:sz w:val="28"/>
          <w:szCs w:val="28"/>
          <w:rtl/>
          <w:lang w:eastAsia="zh-CN"/>
        </w:rPr>
        <w:t>:</w:t>
      </w:r>
    </w:p>
    <w:tbl>
      <w:tblPr>
        <w:bidiVisual/>
        <w:tblW w:w="0" w:type="auto"/>
        <w:tblLook w:val="04A0" w:firstRow="1" w:lastRow="0" w:firstColumn="1" w:lastColumn="0" w:noHBand="0" w:noVBand="1"/>
      </w:tblPr>
      <w:tblGrid>
        <w:gridCol w:w="3624"/>
        <w:gridCol w:w="425"/>
        <w:gridCol w:w="3652"/>
      </w:tblGrid>
      <w:tr w:rsidR="00C25455" w:rsidRPr="00731416" w:rsidTr="00731416">
        <w:tc>
          <w:tcPr>
            <w:tcW w:w="3624" w:type="dxa"/>
            <w:shd w:val="clear" w:color="auto" w:fill="auto"/>
          </w:tcPr>
          <w:p w:rsidR="00C25455" w:rsidRPr="00731416" w:rsidRDefault="00C25455" w:rsidP="00731416">
            <w:pPr>
              <w:pStyle w:val="a"/>
              <w:ind w:firstLine="0"/>
              <w:jc w:val="lowKashida"/>
              <w:rPr>
                <w:rFonts w:eastAsia="SimSun" w:hint="cs"/>
                <w:sz w:val="2"/>
                <w:szCs w:val="2"/>
                <w:rtl/>
                <w:lang w:eastAsia="zh-CN"/>
              </w:rPr>
            </w:pPr>
            <w:r w:rsidRPr="00731416">
              <w:rPr>
                <w:rFonts w:eastAsia="SimSun"/>
                <w:rtl/>
                <w:lang w:eastAsia="zh-CN"/>
              </w:rPr>
              <w:t>نون اليهود ولام جهمي هما</w:t>
            </w:r>
            <w:r w:rsidRPr="00731416">
              <w:rPr>
                <w:rFonts w:eastAsia="SimSun" w:hint="cs"/>
                <w:rtl/>
                <w:lang w:eastAsia="zh-CN"/>
              </w:rPr>
              <w:br/>
            </w:r>
          </w:p>
        </w:tc>
        <w:tc>
          <w:tcPr>
            <w:tcW w:w="425" w:type="dxa"/>
            <w:shd w:val="clear" w:color="auto" w:fill="auto"/>
          </w:tcPr>
          <w:p w:rsidR="00C25455" w:rsidRPr="00731416" w:rsidRDefault="00C25455" w:rsidP="00731416">
            <w:pPr>
              <w:pStyle w:val="a"/>
              <w:ind w:firstLine="0"/>
              <w:jc w:val="lowKashida"/>
              <w:rPr>
                <w:rFonts w:eastAsia="SimSun" w:hint="cs"/>
                <w:rtl/>
                <w:lang w:eastAsia="zh-CN"/>
              </w:rPr>
            </w:pPr>
          </w:p>
        </w:tc>
        <w:tc>
          <w:tcPr>
            <w:tcW w:w="3652" w:type="dxa"/>
            <w:shd w:val="clear" w:color="auto" w:fill="auto"/>
          </w:tcPr>
          <w:p w:rsidR="00C25455" w:rsidRPr="00731416" w:rsidRDefault="00C25455" w:rsidP="00731416">
            <w:pPr>
              <w:pStyle w:val="a"/>
              <w:ind w:firstLine="0"/>
              <w:jc w:val="lowKashida"/>
              <w:rPr>
                <w:rFonts w:eastAsia="SimSun" w:hint="cs"/>
                <w:sz w:val="2"/>
                <w:szCs w:val="2"/>
                <w:rtl/>
                <w:lang w:eastAsia="zh-CN"/>
              </w:rPr>
            </w:pPr>
            <w:r w:rsidRPr="00731416">
              <w:rPr>
                <w:rFonts w:eastAsia="SimSun"/>
                <w:rtl/>
                <w:lang w:eastAsia="zh-CN"/>
              </w:rPr>
              <w:t>في وحي رب العرش زائدتان</w:t>
            </w:r>
            <w:r w:rsidRPr="00731416">
              <w:rPr>
                <w:rFonts w:eastAsia="SimSun" w:hint="cs"/>
                <w:rtl/>
                <w:lang w:eastAsia="zh-CN"/>
              </w:rPr>
              <w:br/>
            </w:r>
          </w:p>
        </w:tc>
      </w:tr>
    </w:tbl>
    <w:p w:rsidR="001339F9" w:rsidRPr="001339F9" w:rsidRDefault="001339F9" w:rsidP="00AF3F00">
      <w:pPr>
        <w:bidi/>
        <w:ind w:firstLine="284"/>
        <w:jc w:val="lowKashida"/>
        <w:rPr>
          <w:rFonts w:eastAsia="SimSun" w:cs="B Zar" w:hint="cs"/>
          <w:sz w:val="28"/>
          <w:szCs w:val="28"/>
          <w:rtl/>
          <w:lang w:eastAsia="zh-CN"/>
        </w:rPr>
      </w:pPr>
      <w:r w:rsidRPr="001339F9">
        <w:rPr>
          <w:rFonts w:eastAsia="SimSun" w:cs="B Zar" w:hint="cs"/>
          <w:sz w:val="28"/>
          <w:szCs w:val="28"/>
          <w:rtl/>
          <w:lang w:eastAsia="zh-CN"/>
        </w:rPr>
        <w:t>نون يهود و لام جهمي هر دو در وحي پروردگار عرش زائد هستند.</w:t>
      </w:r>
      <w:r w:rsidRPr="001339F9">
        <w:rPr>
          <w:rFonts w:eastAsia="SimSun" w:cs="Lotus"/>
          <w:b/>
          <w:bCs/>
          <w:szCs w:val="28"/>
          <w:vertAlign w:val="superscript"/>
          <w:rtl/>
          <w:lang w:eastAsia="zh-CN"/>
        </w:rPr>
        <w:footnoteReference w:id="81"/>
      </w:r>
    </w:p>
    <w:p w:rsidR="001339F9" w:rsidRPr="00C25455" w:rsidRDefault="001339F9" w:rsidP="003B69D9">
      <w:pPr>
        <w:numPr>
          <w:ilvl w:val="0"/>
          <w:numId w:val="13"/>
        </w:numPr>
        <w:bidi/>
        <w:jc w:val="lowKashida"/>
        <w:rPr>
          <w:rFonts w:eastAsia="SimSun" w:cs="B Zar" w:hint="cs"/>
          <w:sz w:val="28"/>
          <w:szCs w:val="28"/>
          <w:rtl/>
          <w:lang w:eastAsia="zh-CN"/>
        </w:rPr>
      </w:pPr>
      <w:r w:rsidRPr="00C25455">
        <w:rPr>
          <w:rFonts w:eastAsia="SimSun" w:cs="B Zar" w:hint="cs"/>
          <w:sz w:val="28"/>
          <w:szCs w:val="28"/>
          <w:rtl/>
          <w:lang w:eastAsia="zh-CN"/>
        </w:rPr>
        <w:t>تحريف معنوي: و آن تفسير كردن لفظ بر غير آنچه كه منظور خداوند و رسولش</w:t>
      </w:r>
      <w:r w:rsidR="00F37225" w:rsidRPr="00C25455">
        <w:rPr>
          <w:rFonts w:eastAsia="SimSun" w:cs="B Zar" w:hint="cs"/>
          <w:sz w:val="28"/>
          <w:szCs w:val="28"/>
          <w:rtl/>
          <w:lang w:eastAsia="zh-CN"/>
        </w:rPr>
        <w:t xml:space="preserve"> مي‌</w:t>
      </w:r>
      <w:r w:rsidRPr="00C25455">
        <w:rPr>
          <w:rFonts w:eastAsia="SimSun" w:cs="B Zar" w:hint="cs"/>
          <w:sz w:val="28"/>
          <w:szCs w:val="28"/>
          <w:rtl/>
          <w:lang w:eastAsia="zh-CN"/>
        </w:rPr>
        <w:t>باشد مانند اينكه دست براي خداوند متعال به قدرت يا نعمت تفسير شود. اين تفسير باطل است زيرا كه دليلي از شريعت و لغت عربي برآن نيست.</w:t>
      </w:r>
    </w:p>
    <w:p w:rsidR="00702CCE" w:rsidRDefault="001339F9" w:rsidP="00702CCE">
      <w:pPr>
        <w:pStyle w:val="a3"/>
        <w:rPr>
          <w:rFonts w:hint="cs"/>
          <w:rtl/>
        </w:rPr>
      </w:pPr>
      <w:bookmarkStart w:id="262" w:name="_Toc291009052"/>
      <w:bookmarkStart w:id="263" w:name="_Toc291009411"/>
      <w:bookmarkStart w:id="264" w:name="_Toc346966463"/>
      <w:r w:rsidRPr="001339F9">
        <w:rPr>
          <w:rFonts w:hint="cs"/>
          <w:rtl/>
        </w:rPr>
        <w:t>تعطيل</w:t>
      </w:r>
      <w:bookmarkEnd w:id="264"/>
    </w:p>
    <w:p w:rsidR="001339F9" w:rsidRPr="00744D84" w:rsidRDefault="001339F9" w:rsidP="00702CCE">
      <w:pPr>
        <w:pStyle w:val="Style3"/>
        <w:spacing w:before="0" w:after="0"/>
        <w:ind w:firstLine="284"/>
        <w:rPr>
          <w:rFonts w:hint="cs"/>
          <w:b/>
          <w:bCs w:val="0"/>
          <w:rtl/>
        </w:rPr>
      </w:pPr>
      <w:r w:rsidRPr="00744D84">
        <w:rPr>
          <w:rFonts w:hint="cs"/>
          <w:b/>
          <w:bCs w:val="0"/>
          <w:rtl/>
        </w:rPr>
        <w:t>به معني نفي كردن صفات الله تعالي است مانند كسي كه گمان كند الله تعالي با صفات وصف</w:t>
      </w:r>
      <w:r w:rsidR="00F37225">
        <w:rPr>
          <w:rFonts w:hint="cs"/>
          <w:b/>
          <w:bCs w:val="0"/>
          <w:rtl/>
        </w:rPr>
        <w:t xml:space="preserve"> ن</w:t>
      </w:r>
      <w:r w:rsidR="00F15976">
        <w:rPr>
          <w:rFonts w:hint="cs"/>
          <w:b/>
          <w:bCs w:val="0"/>
          <w:rtl/>
        </w:rPr>
        <w:t>مي‌شود</w:t>
      </w:r>
      <w:r w:rsidRPr="00744D84">
        <w:rPr>
          <w:rFonts w:hint="cs"/>
          <w:b/>
          <w:bCs w:val="0"/>
          <w:rtl/>
        </w:rPr>
        <w:t>.</w:t>
      </w:r>
      <w:bookmarkEnd w:id="262"/>
      <w:bookmarkEnd w:id="263"/>
    </w:p>
    <w:p w:rsidR="001339F9" w:rsidRDefault="001339F9" w:rsidP="00AF3F00">
      <w:pPr>
        <w:bidi/>
        <w:ind w:firstLine="284"/>
        <w:jc w:val="lowKashida"/>
        <w:rPr>
          <w:rFonts w:eastAsia="SimSun" w:cs="B Zar" w:hint="cs"/>
          <w:sz w:val="28"/>
          <w:szCs w:val="28"/>
          <w:rtl/>
          <w:lang w:eastAsia="zh-CN"/>
        </w:rPr>
      </w:pPr>
      <w:r w:rsidRPr="001339F9">
        <w:rPr>
          <w:rFonts w:eastAsia="SimSun" w:cs="B Zar" w:hint="cs"/>
          <w:sz w:val="28"/>
          <w:szCs w:val="28"/>
          <w:rtl/>
          <w:lang w:eastAsia="zh-CN"/>
        </w:rPr>
        <w:t>فرق بين تحريف و تعطيل در اين است كه در تحريف معني صحيح كه نصوص بر آن دلالت دارند نفي</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1339F9">
        <w:rPr>
          <w:rFonts w:eastAsia="SimSun" w:cs="B Zar" w:hint="cs"/>
          <w:sz w:val="28"/>
          <w:szCs w:val="28"/>
          <w:rtl/>
          <w:lang w:eastAsia="zh-CN"/>
        </w:rPr>
        <w:t xml:space="preserve"> و آن را به معني ديگر كه صحيح نيست تبديل</w:t>
      </w:r>
      <w:r w:rsidR="00F37225">
        <w:rPr>
          <w:rFonts w:eastAsia="SimSun" w:cs="B Zar" w:hint="cs"/>
          <w:sz w:val="28"/>
          <w:szCs w:val="28"/>
          <w:rtl/>
          <w:lang w:eastAsia="zh-CN"/>
        </w:rPr>
        <w:t xml:space="preserve"> </w:t>
      </w:r>
      <w:r w:rsidR="001E63CD">
        <w:rPr>
          <w:rFonts w:eastAsia="SimSun" w:cs="B Zar" w:hint="cs"/>
          <w:sz w:val="28"/>
          <w:szCs w:val="28"/>
          <w:rtl/>
          <w:lang w:eastAsia="zh-CN"/>
        </w:rPr>
        <w:t>مي‌كنند</w:t>
      </w:r>
      <w:r w:rsidRPr="001339F9">
        <w:rPr>
          <w:rFonts w:eastAsia="SimSun" w:cs="B Zar" w:hint="cs"/>
          <w:sz w:val="28"/>
          <w:szCs w:val="28"/>
          <w:rtl/>
          <w:lang w:eastAsia="zh-CN"/>
        </w:rPr>
        <w:t xml:space="preserve"> اما در تعطيل معني صحيح را بدون اينكه به معني ديگري تبديل كنند، نفي</w:t>
      </w:r>
      <w:r w:rsidR="00F37225">
        <w:rPr>
          <w:rFonts w:eastAsia="SimSun" w:cs="B Zar" w:hint="cs"/>
          <w:sz w:val="28"/>
          <w:szCs w:val="28"/>
          <w:rtl/>
          <w:lang w:eastAsia="zh-CN"/>
        </w:rPr>
        <w:t xml:space="preserve"> مي‌</w:t>
      </w:r>
      <w:r w:rsidRPr="001339F9">
        <w:rPr>
          <w:rFonts w:eastAsia="SimSun" w:cs="B Zar" w:hint="cs"/>
          <w:sz w:val="28"/>
          <w:szCs w:val="28"/>
          <w:rtl/>
          <w:lang w:eastAsia="zh-CN"/>
        </w:rPr>
        <w:t>نمايند.</w:t>
      </w:r>
    </w:p>
    <w:p w:rsidR="00702CCE" w:rsidRDefault="001339F9" w:rsidP="00702CCE">
      <w:pPr>
        <w:pStyle w:val="a3"/>
        <w:rPr>
          <w:rFonts w:hint="cs"/>
          <w:rtl/>
        </w:rPr>
      </w:pPr>
      <w:bookmarkStart w:id="265" w:name="_Toc291009053"/>
      <w:bookmarkStart w:id="266" w:name="_Toc291009412"/>
      <w:bookmarkStart w:id="267" w:name="_Toc346966464"/>
      <w:r w:rsidRPr="001339F9">
        <w:rPr>
          <w:rFonts w:hint="cs"/>
          <w:rtl/>
        </w:rPr>
        <w:t>تكييف</w:t>
      </w:r>
      <w:bookmarkEnd w:id="267"/>
    </w:p>
    <w:p w:rsidR="001339F9" w:rsidRPr="001339F9" w:rsidRDefault="001339F9" w:rsidP="00702CCE">
      <w:pPr>
        <w:pStyle w:val="Style3"/>
        <w:spacing w:before="0" w:after="0"/>
        <w:ind w:firstLine="284"/>
        <w:rPr>
          <w:rFonts w:hint="cs"/>
          <w:rtl/>
        </w:rPr>
      </w:pPr>
      <w:r w:rsidRPr="00744D84">
        <w:rPr>
          <w:rFonts w:hint="cs"/>
          <w:b/>
          <w:bCs w:val="0"/>
          <w:rtl/>
        </w:rPr>
        <w:t xml:space="preserve">يعني مشخص كردن كيفيت صفت و شكلي كه بر آن است مانند كارهايي كه بعضي گمراهان در اين باب انجام مي‌دهند كه براي صفات خداوند تعيين كيفيت </w:t>
      </w:r>
      <w:r w:rsidR="001E63CD">
        <w:rPr>
          <w:rFonts w:hint="cs"/>
          <w:b/>
          <w:bCs w:val="0"/>
          <w:rtl/>
        </w:rPr>
        <w:t>مي‌كنند</w:t>
      </w:r>
      <w:r w:rsidRPr="00744D84">
        <w:rPr>
          <w:rFonts w:hint="cs"/>
          <w:b/>
          <w:bCs w:val="0"/>
          <w:rtl/>
        </w:rPr>
        <w:t xml:space="preserve"> مثلاً مي‌گويند كيفيت دست او چنين و چنان است كيفيت قرار گرفتن بر عرش خداوند بدينگونه</w:t>
      </w:r>
      <w:r w:rsidR="00F37225">
        <w:rPr>
          <w:rFonts w:hint="cs"/>
          <w:b/>
          <w:bCs w:val="0"/>
          <w:rtl/>
        </w:rPr>
        <w:t xml:space="preserve"> مي‌</w:t>
      </w:r>
      <w:r w:rsidRPr="00744D84">
        <w:rPr>
          <w:rFonts w:hint="cs"/>
          <w:b/>
          <w:bCs w:val="0"/>
          <w:rtl/>
        </w:rPr>
        <w:t>باشد. كه اين باطل است چون كيفيت صفات خداوند را جز او كسي</w:t>
      </w:r>
      <w:r w:rsidR="00F37225">
        <w:rPr>
          <w:rFonts w:hint="cs"/>
          <w:b/>
          <w:bCs w:val="0"/>
          <w:rtl/>
        </w:rPr>
        <w:t xml:space="preserve"> نمي‌</w:t>
      </w:r>
      <w:r w:rsidRPr="00744D84">
        <w:rPr>
          <w:rFonts w:hint="cs"/>
          <w:b/>
          <w:bCs w:val="0"/>
          <w:rtl/>
        </w:rPr>
        <w:t>داند و مخلوقات او به آن جاهل هستند و از درك آن عاجزند.</w:t>
      </w:r>
      <w:bookmarkEnd w:id="265"/>
      <w:bookmarkEnd w:id="266"/>
    </w:p>
    <w:p w:rsidR="00702CCE" w:rsidRDefault="001339F9" w:rsidP="00702CCE">
      <w:pPr>
        <w:pStyle w:val="a3"/>
        <w:rPr>
          <w:rFonts w:hint="cs"/>
          <w:rtl/>
        </w:rPr>
      </w:pPr>
      <w:bookmarkStart w:id="268" w:name="_Toc291009054"/>
      <w:bookmarkStart w:id="269" w:name="_Toc291009413"/>
      <w:bookmarkStart w:id="270" w:name="_Toc346966465"/>
      <w:r w:rsidRPr="001339F9">
        <w:rPr>
          <w:rFonts w:hint="cs"/>
          <w:rtl/>
        </w:rPr>
        <w:t>تمثيل</w:t>
      </w:r>
      <w:bookmarkEnd w:id="270"/>
    </w:p>
    <w:p w:rsidR="001339F9" w:rsidRPr="001339F9" w:rsidRDefault="001339F9" w:rsidP="00702CCE">
      <w:pPr>
        <w:pStyle w:val="Style3"/>
        <w:spacing w:before="0" w:after="0"/>
        <w:ind w:firstLine="284"/>
        <w:rPr>
          <w:rFonts w:hint="cs"/>
          <w:rtl/>
        </w:rPr>
      </w:pPr>
      <w:r w:rsidRPr="00744D84">
        <w:rPr>
          <w:rFonts w:hint="cs"/>
          <w:b/>
          <w:bCs w:val="0"/>
          <w:rtl/>
        </w:rPr>
        <w:t>يعني تشبيه كردن مانند كساني كه مي‌گويند خداوند مي‌شنود همانگونه كه ما</w:t>
      </w:r>
      <w:r w:rsidR="00F37225">
        <w:rPr>
          <w:rFonts w:hint="cs"/>
          <w:b/>
          <w:bCs w:val="0"/>
          <w:rtl/>
        </w:rPr>
        <w:t xml:space="preserve"> مي‌</w:t>
      </w:r>
      <w:r w:rsidRPr="00744D84">
        <w:rPr>
          <w:rFonts w:hint="cs"/>
          <w:b/>
          <w:bCs w:val="0"/>
          <w:rtl/>
        </w:rPr>
        <w:t>شنويم و صورت او مانند صورت ماست الله تعالي برتر از آن است كه بدينگونه وصف شود.</w:t>
      </w:r>
      <w:bookmarkEnd w:id="268"/>
      <w:bookmarkEnd w:id="269"/>
    </w:p>
    <w:p w:rsidR="001339F9" w:rsidRPr="001339F9" w:rsidRDefault="001339F9" w:rsidP="00AF3F00">
      <w:pPr>
        <w:bidi/>
        <w:ind w:firstLine="284"/>
        <w:jc w:val="lowKashida"/>
        <w:rPr>
          <w:rFonts w:eastAsia="SimSun" w:cs="B Zar" w:hint="cs"/>
          <w:sz w:val="28"/>
          <w:szCs w:val="28"/>
          <w:rtl/>
          <w:lang w:eastAsia="zh-CN"/>
        </w:rPr>
      </w:pPr>
      <w:r w:rsidRPr="001339F9">
        <w:rPr>
          <w:rFonts w:eastAsia="SimSun" w:cs="B Zar" w:hint="cs"/>
          <w:sz w:val="28"/>
          <w:szCs w:val="28"/>
          <w:rtl/>
          <w:lang w:eastAsia="zh-CN"/>
        </w:rPr>
        <w:t>منهج حق در باب اسماء و صفات در سه اصل از تأكيد كردن آن منظم و مرتب شده است. هركس اين سه اصل را متحقق سازد از انحرافات در اين باب سالم</w:t>
      </w:r>
      <w:r w:rsidR="00F37225">
        <w:rPr>
          <w:rFonts w:eastAsia="SimSun" w:cs="B Zar" w:hint="cs"/>
          <w:sz w:val="28"/>
          <w:szCs w:val="28"/>
          <w:rtl/>
          <w:lang w:eastAsia="zh-CN"/>
        </w:rPr>
        <w:t xml:space="preserve"> مي‌</w:t>
      </w:r>
      <w:r w:rsidRPr="001339F9">
        <w:rPr>
          <w:rFonts w:eastAsia="SimSun" w:cs="B Zar" w:hint="cs"/>
          <w:sz w:val="28"/>
          <w:szCs w:val="28"/>
          <w:rtl/>
          <w:lang w:eastAsia="zh-CN"/>
        </w:rPr>
        <w:t>ماند و آن عبارتند از:</w:t>
      </w:r>
    </w:p>
    <w:p w:rsidR="001339F9" w:rsidRPr="001339F9" w:rsidRDefault="001339F9" w:rsidP="00AF3F00">
      <w:pPr>
        <w:bidi/>
        <w:ind w:firstLine="284"/>
        <w:jc w:val="lowKashida"/>
        <w:rPr>
          <w:rFonts w:eastAsia="SimSun" w:cs="B Zar" w:hint="cs"/>
          <w:sz w:val="28"/>
          <w:szCs w:val="28"/>
          <w:rtl/>
          <w:lang w:eastAsia="zh-CN"/>
        </w:rPr>
      </w:pPr>
      <w:r w:rsidRPr="001339F9">
        <w:rPr>
          <w:rFonts w:eastAsia="SimSun" w:cs="Zar" w:hint="cs"/>
          <w:b/>
          <w:bCs/>
          <w:sz w:val="28"/>
          <w:szCs w:val="28"/>
          <w:rtl/>
          <w:lang w:eastAsia="zh-CN"/>
        </w:rPr>
        <w:t xml:space="preserve">اصل اول: </w:t>
      </w:r>
      <w:r w:rsidRPr="001339F9">
        <w:rPr>
          <w:rFonts w:eastAsia="SimSun" w:cs="B Zar" w:hint="cs"/>
          <w:sz w:val="28"/>
          <w:szCs w:val="28"/>
          <w:rtl/>
          <w:lang w:eastAsia="zh-CN"/>
        </w:rPr>
        <w:t>منزه كردن الله جل و علا از تشبيه كردن چيزي از صفاتش به صفات مخلوقات.</w:t>
      </w:r>
    </w:p>
    <w:p w:rsidR="001339F9" w:rsidRPr="001339F9" w:rsidRDefault="001339F9" w:rsidP="00AF3F00">
      <w:pPr>
        <w:bidi/>
        <w:ind w:firstLine="284"/>
        <w:jc w:val="lowKashida"/>
        <w:rPr>
          <w:rFonts w:eastAsia="SimSun" w:cs="B Zar" w:hint="cs"/>
          <w:sz w:val="28"/>
          <w:szCs w:val="28"/>
          <w:rtl/>
          <w:lang w:eastAsia="zh-CN"/>
        </w:rPr>
      </w:pPr>
      <w:r w:rsidRPr="001339F9">
        <w:rPr>
          <w:rFonts w:eastAsia="SimSun" w:cs="Zar" w:hint="cs"/>
          <w:b/>
          <w:bCs/>
          <w:sz w:val="28"/>
          <w:szCs w:val="28"/>
          <w:rtl/>
          <w:lang w:eastAsia="zh-CN"/>
        </w:rPr>
        <w:t>اصل دوم:</w:t>
      </w:r>
      <w:r w:rsidRPr="001339F9">
        <w:rPr>
          <w:rFonts w:eastAsia="SimSun" w:cs="B Zar" w:hint="cs"/>
          <w:sz w:val="28"/>
          <w:szCs w:val="28"/>
          <w:rtl/>
          <w:lang w:eastAsia="zh-CN"/>
        </w:rPr>
        <w:t xml:space="preserve"> ايمان به آنچه خداوند خود را به آن ناميده و وصف نموده و به آنچه رسول الله</w:t>
      </w:r>
      <w:r w:rsidRPr="001339F9">
        <w:rPr>
          <w:rFonts w:eastAsia="SimSun" w:cs="CTraditional Arabic" w:hint="cs"/>
          <w:sz w:val="28"/>
          <w:szCs w:val="28"/>
          <w:rtl/>
          <w:lang w:eastAsia="zh-CN"/>
        </w:rPr>
        <w:t>ص</w:t>
      </w:r>
      <w:r w:rsidRPr="001339F9">
        <w:rPr>
          <w:rFonts w:eastAsia="SimSun" w:cs="B Zar" w:hint="cs"/>
          <w:sz w:val="28"/>
          <w:szCs w:val="28"/>
          <w:rtl/>
          <w:lang w:eastAsia="zh-CN"/>
        </w:rPr>
        <w:t xml:space="preserve"> خداوند را به آن ناميده و وصف نموده بر وجهي كه لايق به جلال و عظمت خداوند است.</w:t>
      </w:r>
    </w:p>
    <w:p w:rsidR="001339F9" w:rsidRPr="001339F9" w:rsidRDefault="001339F9" w:rsidP="00AF3F00">
      <w:pPr>
        <w:bidi/>
        <w:ind w:firstLine="284"/>
        <w:jc w:val="lowKashida"/>
        <w:rPr>
          <w:rFonts w:eastAsia="SimSun" w:cs="B Zar" w:hint="cs"/>
          <w:sz w:val="28"/>
          <w:szCs w:val="28"/>
          <w:rtl/>
          <w:lang w:eastAsia="zh-CN"/>
        </w:rPr>
      </w:pPr>
      <w:r w:rsidRPr="001339F9">
        <w:rPr>
          <w:rFonts w:eastAsia="SimSun" w:cs="Zar" w:hint="cs"/>
          <w:b/>
          <w:bCs/>
          <w:sz w:val="28"/>
          <w:szCs w:val="28"/>
          <w:rtl/>
          <w:lang w:eastAsia="zh-CN"/>
        </w:rPr>
        <w:t>اصل سوم:</w:t>
      </w:r>
      <w:r w:rsidRPr="001339F9">
        <w:rPr>
          <w:rFonts w:eastAsia="SimSun" w:cs="B Zar" w:hint="cs"/>
          <w:sz w:val="28"/>
          <w:szCs w:val="28"/>
          <w:rtl/>
          <w:lang w:eastAsia="zh-CN"/>
        </w:rPr>
        <w:t xml:space="preserve"> قطع اميد كردن از درك حقيقت كيفيت صفات الله تعالي؛ زيرا ادراك و فهم مخلوقات براي دسترسي به آن محال و امكان ناپذير است.</w:t>
      </w:r>
    </w:p>
    <w:p w:rsidR="001339F9" w:rsidRDefault="001339F9" w:rsidP="00AF3F00">
      <w:pPr>
        <w:bidi/>
        <w:ind w:firstLine="284"/>
        <w:jc w:val="lowKashida"/>
        <w:rPr>
          <w:rFonts w:eastAsia="SimSun" w:cs="B Zar" w:hint="cs"/>
          <w:sz w:val="28"/>
          <w:szCs w:val="28"/>
          <w:rtl/>
          <w:lang w:eastAsia="zh-CN"/>
        </w:rPr>
      </w:pPr>
      <w:r w:rsidRPr="001339F9">
        <w:rPr>
          <w:rFonts w:eastAsia="SimSun" w:cs="B Zar" w:hint="cs"/>
          <w:sz w:val="28"/>
          <w:szCs w:val="28"/>
          <w:rtl/>
          <w:lang w:eastAsia="zh-CN"/>
        </w:rPr>
        <w:t>هركس اين سه اصل را متحقق سازد به تحقيق ايمان واجب در باب اسماء و صفات را همانگونه كه امامان اهل تحقيق در اين باب اثبات كرده</w:t>
      </w:r>
      <w:r w:rsidR="00F37225">
        <w:rPr>
          <w:rFonts w:eastAsia="SimSun" w:cs="B Zar" w:hint="cs"/>
          <w:sz w:val="28"/>
          <w:szCs w:val="28"/>
          <w:rtl/>
          <w:lang w:eastAsia="zh-CN"/>
        </w:rPr>
        <w:t>‌اند،</w:t>
      </w:r>
      <w:r w:rsidRPr="001339F9">
        <w:rPr>
          <w:rFonts w:eastAsia="SimSun" w:cs="B Zar" w:hint="cs"/>
          <w:sz w:val="28"/>
          <w:szCs w:val="28"/>
          <w:rtl/>
          <w:lang w:eastAsia="zh-CN"/>
        </w:rPr>
        <w:t xml:space="preserve"> محقق نموده است.</w:t>
      </w:r>
    </w:p>
    <w:p w:rsidR="001339F9" w:rsidRPr="001339F9" w:rsidRDefault="001339F9" w:rsidP="00702CCE">
      <w:pPr>
        <w:pStyle w:val="a3"/>
        <w:rPr>
          <w:rFonts w:hint="cs"/>
          <w:rtl/>
        </w:rPr>
      </w:pPr>
      <w:bookmarkStart w:id="271" w:name="_Toc291009055"/>
      <w:bookmarkStart w:id="272" w:name="_Toc291009414"/>
      <w:bookmarkStart w:id="273" w:name="_Toc346966466"/>
      <w:r w:rsidRPr="001339F9">
        <w:rPr>
          <w:rFonts w:hint="cs"/>
          <w:rtl/>
        </w:rPr>
        <w:t>ثالثاً: دلايل اين منهج</w:t>
      </w:r>
      <w:bookmarkEnd w:id="271"/>
      <w:bookmarkEnd w:id="272"/>
      <w:bookmarkEnd w:id="273"/>
    </w:p>
    <w:p w:rsidR="001339F9" w:rsidRPr="001339F9" w:rsidRDefault="001339F9" w:rsidP="00AF3F00">
      <w:pPr>
        <w:pStyle w:val="Style3"/>
        <w:spacing w:before="0" w:after="0"/>
        <w:ind w:firstLine="284"/>
        <w:rPr>
          <w:rFonts w:hint="cs"/>
          <w:rtl/>
        </w:rPr>
      </w:pPr>
      <w:bookmarkStart w:id="274" w:name="_Toc291009056"/>
      <w:bookmarkStart w:id="275" w:name="_Toc291009415"/>
      <w:r w:rsidRPr="001339F9">
        <w:rPr>
          <w:rFonts w:hint="cs"/>
          <w:rtl/>
        </w:rPr>
        <w:t>دلايل از كتاب الله تعالي بر بيان اين منهج دلالت دارد</w:t>
      </w:r>
      <w:bookmarkEnd w:id="274"/>
      <w:bookmarkEnd w:id="275"/>
    </w:p>
    <w:p w:rsidR="001339F9" w:rsidRPr="00E6401B" w:rsidRDefault="001339F9" w:rsidP="00E6401B">
      <w:pPr>
        <w:bidi/>
        <w:ind w:firstLine="284"/>
        <w:jc w:val="both"/>
        <w:rPr>
          <w:rFonts w:ascii="KFGQPC Uthmanic Script HAFS" w:hAnsi="KFGQPC Uthmanic Script HAFS" w:cs="KFGQPC Uthmanic Script HAFS" w:hint="cs"/>
          <w:sz w:val="28"/>
          <w:szCs w:val="28"/>
          <w:rtl/>
        </w:rPr>
      </w:pPr>
      <w:r w:rsidRPr="001339F9">
        <w:rPr>
          <w:rFonts w:eastAsia="SimSun" w:cs="Zar" w:hint="cs"/>
          <w:b/>
          <w:bCs/>
          <w:sz w:val="28"/>
          <w:szCs w:val="28"/>
          <w:rtl/>
          <w:lang w:eastAsia="zh-CN"/>
        </w:rPr>
        <w:t>دليل بر اصل اول:</w:t>
      </w:r>
      <w:r w:rsidRPr="001339F9">
        <w:rPr>
          <w:rFonts w:eastAsia="SimSun" w:cs="B Zar" w:hint="cs"/>
          <w:sz w:val="28"/>
          <w:szCs w:val="28"/>
          <w:rtl/>
          <w:lang w:eastAsia="zh-CN"/>
        </w:rPr>
        <w:t xml:space="preserve"> و آن منزه كردن پروردگار از تشبيه كردن به مخلوقات است. الله تبارك و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1339F9">
        <w:rPr>
          <w:rFonts w:eastAsia="SimSun" w:cs="B Zar" w:hint="cs"/>
          <w:sz w:val="28"/>
          <w:szCs w:val="28"/>
          <w:rtl/>
          <w:lang w:eastAsia="zh-CN"/>
        </w:rPr>
        <w:t>:</w:t>
      </w:r>
      <w:r w:rsidR="002A498C">
        <w:rPr>
          <w:rFonts w:eastAsia="SimSun" w:cs="B Zar" w:hint="cs"/>
          <w:sz w:val="28"/>
          <w:szCs w:val="28"/>
          <w:rtl/>
          <w:lang w:eastAsia="zh-CN"/>
        </w:rPr>
        <w:t xml:space="preserve"> </w:t>
      </w:r>
      <w:r w:rsidR="002A498C" w:rsidRPr="002A498C">
        <w:rPr>
          <w:rFonts w:ascii="Traditional Arabic" w:hAnsi="Traditional Arabic" w:cs="Traditional Arabic"/>
          <w:sz w:val="28"/>
          <w:szCs w:val="28"/>
          <w:rtl/>
        </w:rPr>
        <w:t>﴿</w:t>
      </w:r>
      <w:r w:rsidR="00E6401B">
        <w:rPr>
          <w:rFonts w:ascii="KFGQPC Uthmanic Script HAFS" w:hAnsi="KFGQPC Uthmanic Script HAFS" w:cs="KFGQPC Uthmanic Script HAFS"/>
          <w:sz w:val="28"/>
          <w:szCs w:val="28"/>
          <w:rtl/>
        </w:rPr>
        <w:t>لَيۡسَ كَمِثۡلِهِ</w:t>
      </w:r>
      <w:r w:rsidR="00E6401B">
        <w:rPr>
          <w:rFonts w:ascii="KFGQPC Uthmanic Script HAFS" w:hAnsi="KFGQPC Uthmanic Script HAFS" w:cs="KFGQPC Uthmanic Script HAFS" w:hint="cs"/>
          <w:sz w:val="28"/>
          <w:szCs w:val="28"/>
          <w:rtl/>
        </w:rPr>
        <w:t>ۦ</w:t>
      </w:r>
      <w:r w:rsidR="00E6401B">
        <w:rPr>
          <w:rFonts w:ascii="KFGQPC Uthmanic Script HAFS" w:hAnsi="KFGQPC Uthmanic Script HAFS" w:cs="KFGQPC Uthmanic Script HAFS"/>
          <w:sz w:val="28"/>
          <w:szCs w:val="28"/>
          <w:rtl/>
        </w:rPr>
        <w:t xml:space="preserve"> شَيۡءٞۖ وَهُوَ </w:t>
      </w:r>
      <w:r w:rsidR="00E6401B">
        <w:rPr>
          <w:rFonts w:ascii="KFGQPC Uthmanic Script HAFS" w:hAnsi="KFGQPC Uthmanic Script HAFS" w:cs="KFGQPC Uthmanic Script HAFS" w:hint="cs"/>
          <w:sz w:val="28"/>
          <w:szCs w:val="28"/>
          <w:rtl/>
        </w:rPr>
        <w:t>ٱ</w:t>
      </w:r>
      <w:r w:rsidR="00E6401B">
        <w:rPr>
          <w:rFonts w:ascii="KFGQPC Uthmanic Script HAFS" w:hAnsi="KFGQPC Uthmanic Script HAFS" w:cs="KFGQPC Uthmanic Script HAFS" w:hint="eastAsia"/>
          <w:sz w:val="28"/>
          <w:szCs w:val="28"/>
          <w:rtl/>
        </w:rPr>
        <w:t>لسَّمِيعُ</w:t>
      </w:r>
      <w:r w:rsidR="00E6401B">
        <w:rPr>
          <w:rFonts w:ascii="KFGQPC Uthmanic Script HAFS" w:hAnsi="KFGQPC Uthmanic Script HAFS" w:cs="KFGQPC Uthmanic Script HAFS"/>
          <w:sz w:val="28"/>
          <w:szCs w:val="28"/>
          <w:rtl/>
        </w:rPr>
        <w:t xml:space="preserve"> </w:t>
      </w:r>
      <w:r w:rsidR="00E6401B">
        <w:rPr>
          <w:rFonts w:ascii="KFGQPC Uthmanic Script HAFS" w:hAnsi="KFGQPC Uthmanic Script HAFS" w:cs="KFGQPC Uthmanic Script HAFS" w:hint="cs"/>
          <w:sz w:val="28"/>
          <w:szCs w:val="28"/>
          <w:rtl/>
        </w:rPr>
        <w:t>ٱ</w:t>
      </w:r>
      <w:r w:rsidR="00E6401B">
        <w:rPr>
          <w:rFonts w:ascii="KFGQPC Uthmanic Script HAFS" w:hAnsi="KFGQPC Uthmanic Script HAFS" w:cs="KFGQPC Uthmanic Script HAFS" w:hint="eastAsia"/>
          <w:sz w:val="28"/>
          <w:szCs w:val="28"/>
          <w:rtl/>
        </w:rPr>
        <w:t>لۡبَصِيرُ</w:t>
      </w:r>
      <w:r w:rsidR="00E6401B">
        <w:rPr>
          <w:rFonts w:ascii="KFGQPC Uthmanic Script HAFS" w:hAnsi="KFGQPC Uthmanic Script HAFS" w:cs="KFGQPC Uthmanic Script HAFS"/>
          <w:sz w:val="28"/>
          <w:szCs w:val="28"/>
          <w:rtl/>
        </w:rPr>
        <w:t xml:space="preserve"> ١١</w:t>
      </w:r>
      <w:r w:rsidR="002A498C" w:rsidRPr="002A498C">
        <w:rPr>
          <w:rFonts w:ascii="Traditional Arabic" w:hAnsi="Traditional Arabic" w:cs="Traditional Arabic"/>
          <w:sz w:val="28"/>
          <w:szCs w:val="28"/>
          <w:rtl/>
        </w:rPr>
        <w:t>﴾</w:t>
      </w:r>
      <w:r w:rsidR="002A498C" w:rsidRPr="002A498C">
        <w:rPr>
          <w:rFonts w:hint="cs"/>
          <w:rtl/>
        </w:rPr>
        <w:t xml:space="preserve"> </w:t>
      </w:r>
      <w:r w:rsidR="002A498C" w:rsidRPr="002A498C">
        <w:rPr>
          <w:rFonts w:ascii="mylotus" w:hAnsi="mylotus" w:cs="mylotus"/>
          <w:sz w:val="26"/>
          <w:szCs w:val="26"/>
          <w:rtl/>
          <w:lang w:bidi="ar-SA"/>
        </w:rPr>
        <w:t>[</w:t>
      </w:r>
      <w:r w:rsidR="002A498C">
        <w:rPr>
          <w:rFonts w:ascii="mylotus" w:hAnsi="mylotus" w:cs="mylotus"/>
          <w:sz w:val="26"/>
          <w:szCs w:val="26"/>
          <w:rtl/>
          <w:lang w:bidi="ar-SA"/>
        </w:rPr>
        <w:t>الشوری: 11</w:t>
      </w:r>
      <w:r w:rsidR="002A498C" w:rsidRPr="002A498C">
        <w:rPr>
          <w:rFonts w:ascii="mylotus" w:hAnsi="mylotus" w:cs="mylotus"/>
          <w:sz w:val="26"/>
          <w:szCs w:val="26"/>
          <w:rtl/>
          <w:lang w:bidi="ar-SA"/>
        </w:rPr>
        <w:t>]</w:t>
      </w:r>
      <w:r w:rsidR="002A498C">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ascii="Lotus Linotype" w:eastAsia="SimSun" w:hAnsi="Lotus Linotype" w:cs="Lotus Linotype"/>
          <w:sz w:val="28"/>
          <w:szCs w:val="28"/>
          <w:rtl/>
          <w:lang w:eastAsia="zh-CN"/>
        </w:rPr>
        <w:t>«</w:t>
      </w:r>
      <w:r w:rsidRPr="001339F9">
        <w:rPr>
          <w:rFonts w:eastAsia="SimSun" w:cs="B Zar" w:hint="cs"/>
          <w:sz w:val="28"/>
          <w:szCs w:val="28"/>
          <w:rtl/>
          <w:lang w:eastAsia="zh-CN"/>
        </w:rPr>
        <w:t>هيچ چيز همانند او نيست درحاليكه او شنوا و بيناست» آيه بر نفي همانندي و شباهت بين خالق و مخلوق از هر جهت دلالت دارد همراه با اينكه شنيدن و ديدن را براي الله عزوجل ثابت</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1339F9">
        <w:rPr>
          <w:rFonts w:eastAsia="SimSun" w:cs="B Zar" w:hint="cs"/>
          <w:sz w:val="28"/>
          <w:szCs w:val="28"/>
          <w:rtl/>
          <w:lang w:eastAsia="zh-CN"/>
        </w:rPr>
        <w:t xml:space="preserve"> و در اين آيه اشاره به اين دارد كه اثبات شنيدن و ديدن براي الله تعالي مانند اين دو صفت براي مخلوقات نيست همراه با اينكه بيشتر مخلوقات با اين دو صفت متصف هستند.و آنچه در شنيدن و ديدن گفته شده در غير اين دو صفت هم از صفات گفته</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1339F9">
        <w:rPr>
          <w:rFonts w:eastAsia="SimSun" w:cs="B Zar" w:hint="cs"/>
          <w:sz w:val="28"/>
          <w:szCs w:val="28"/>
          <w:rtl/>
          <w:lang w:eastAsia="zh-CN"/>
        </w:rPr>
        <w:t>. اين سخن الله تعالي را قرائت نما:</w:t>
      </w:r>
      <w:r w:rsidR="002A498C">
        <w:rPr>
          <w:rFonts w:eastAsia="SimSun" w:cs="B Zar" w:hint="cs"/>
          <w:sz w:val="28"/>
          <w:szCs w:val="28"/>
          <w:rtl/>
          <w:lang w:eastAsia="zh-CN"/>
        </w:rPr>
        <w:t xml:space="preserve"> </w:t>
      </w:r>
      <w:r w:rsidR="002A498C" w:rsidRPr="002A498C">
        <w:rPr>
          <w:rFonts w:ascii="Traditional Arabic" w:hAnsi="Traditional Arabic" w:cs="Traditional Arabic"/>
          <w:sz w:val="28"/>
          <w:szCs w:val="28"/>
          <w:rtl/>
        </w:rPr>
        <w:t>﴿</w:t>
      </w:r>
      <w:r w:rsidR="00E6401B">
        <w:rPr>
          <w:rFonts w:ascii="KFGQPC Uthmanic Script HAFS" w:hAnsi="KFGQPC Uthmanic Script HAFS" w:cs="KFGQPC Uthmanic Script HAFS" w:hint="eastAsia"/>
          <w:sz w:val="28"/>
          <w:szCs w:val="28"/>
          <w:rtl/>
        </w:rPr>
        <w:t>قَدۡ</w:t>
      </w:r>
      <w:r w:rsidR="00E6401B">
        <w:rPr>
          <w:rFonts w:ascii="KFGQPC Uthmanic Script HAFS" w:hAnsi="KFGQPC Uthmanic Script HAFS" w:cs="KFGQPC Uthmanic Script HAFS"/>
          <w:sz w:val="28"/>
          <w:szCs w:val="28"/>
          <w:rtl/>
        </w:rPr>
        <w:t xml:space="preserve"> سَمِعَ </w:t>
      </w:r>
      <w:r w:rsidR="00E6401B">
        <w:rPr>
          <w:rFonts w:ascii="KFGQPC Uthmanic Script HAFS" w:hAnsi="KFGQPC Uthmanic Script HAFS" w:cs="KFGQPC Uthmanic Script HAFS" w:hint="cs"/>
          <w:sz w:val="28"/>
          <w:szCs w:val="28"/>
          <w:rtl/>
        </w:rPr>
        <w:t>ٱ</w:t>
      </w:r>
      <w:r w:rsidR="00E6401B">
        <w:rPr>
          <w:rFonts w:ascii="KFGQPC Uthmanic Script HAFS" w:hAnsi="KFGQPC Uthmanic Script HAFS" w:cs="KFGQPC Uthmanic Script HAFS" w:hint="eastAsia"/>
          <w:sz w:val="28"/>
          <w:szCs w:val="28"/>
          <w:rtl/>
        </w:rPr>
        <w:t>للَّهُ</w:t>
      </w:r>
      <w:r w:rsidR="00E6401B">
        <w:rPr>
          <w:rFonts w:ascii="KFGQPC Uthmanic Script HAFS" w:hAnsi="KFGQPC Uthmanic Script HAFS" w:cs="KFGQPC Uthmanic Script HAFS"/>
          <w:sz w:val="28"/>
          <w:szCs w:val="28"/>
          <w:rtl/>
        </w:rPr>
        <w:t xml:space="preserve"> قَوۡلَ </w:t>
      </w:r>
      <w:r w:rsidR="00E6401B">
        <w:rPr>
          <w:rFonts w:ascii="KFGQPC Uthmanic Script HAFS" w:hAnsi="KFGQPC Uthmanic Script HAFS" w:cs="KFGQPC Uthmanic Script HAFS" w:hint="cs"/>
          <w:sz w:val="28"/>
          <w:szCs w:val="28"/>
          <w:rtl/>
        </w:rPr>
        <w:t>ٱ</w:t>
      </w:r>
      <w:r w:rsidR="00E6401B">
        <w:rPr>
          <w:rFonts w:ascii="KFGQPC Uthmanic Script HAFS" w:hAnsi="KFGQPC Uthmanic Script HAFS" w:cs="KFGQPC Uthmanic Script HAFS" w:hint="eastAsia"/>
          <w:sz w:val="28"/>
          <w:szCs w:val="28"/>
          <w:rtl/>
        </w:rPr>
        <w:t>لَّتِي</w:t>
      </w:r>
      <w:r w:rsidR="00E6401B">
        <w:rPr>
          <w:rFonts w:ascii="KFGQPC Uthmanic Script HAFS" w:hAnsi="KFGQPC Uthmanic Script HAFS" w:cs="KFGQPC Uthmanic Script HAFS"/>
          <w:sz w:val="28"/>
          <w:szCs w:val="28"/>
          <w:rtl/>
        </w:rPr>
        <w:t xml:space="preserve"> تُجَٰدِلُكَ فِي زَوۡجِهَا وَتَشۡتَكِيٓ إِلَى </w:t>
      </w:r>
      <w:r w:rsidR="00E6401B">
        <w:rPr>
          <w:rFonts w:ascii="KFGQPC Uthmanic Script HAFS" w:hAnsi="KFGQPC Uthmanic Script HAFS" w:cs="KFGQPC Uthmanic Script HAFS" w:hint="cs"/>
          <w:sz w:val="28"/>
          <w:szCs w:val="28"/>
          <w:rtl/>
        </w:rPr>
        <w:t>ٱ</w:t>
      </w:r>
      <w:r w:rsidR="00E6401B">
        <w:rPr>
          <w:rFonts w:ascii="KFGQPC Uthmanic Script HAFS" w:hAnsi="KFGQPC Uthmanic Script HAFS" w:cs="KFGQPC Uthmanic Script HAFS" w:hint="eastAsia"/>
          <w:sz w:val="28"/>
          <w:szCs w:val="28"/>
          <w:rtl/>
        </w:rPr>
        <w:t>للَّهِ</w:t>
      </w:r>
      <w:r w:rsidR="00E6401B">
        <w:rPr>
          <w:rFonts w:ascii="KFGQPC Uthmanic Script HAFS" w:hAnsi="KFGQPC Uthmanic Script HAFS" w:cs="KFGQPC Uthmanic Script HAFS"/>
          <w:sz w:val="28"/>
          <w:szCs w:val="28"/>
          <w:rtl/>
        </w:rPr>
        <w:t xml:space="preserve"> وَ</w:t>
      </w:r>
      <w:r w:rsidR="00E6401B">
        <w:rPr>
          <w:rFonts w:ascii="KFGQPC Uthmanic Script HAFS" w:hAnsi="KFGQPC Uthmanic Script HAFS" w:cs="KFGQPC Uthmanic Script HAFS" w:hint="cs"/>
          <w:sz w:val="28"/>
          <w:szCs w:val="28"/>
          <w:rtl/>
        </w:rPr>
        <w:t>ٱ</w:t>
      </w:r>
      <w:r w:rsidR="00E6401B">
        <w:rPr>
          <w:rFonts w:ascii="KFGQPC Uthmanic Script HAFS" w:hAnsi="KFGQPC Uthmanic Script HAFS" w:cs="KFGQPC Uthmanic Script HAFS" w:hint="eastAsia"/>
          <w:sz w:val="28"/>
          <w:szCs w:val="28"/>
          <w:rtl/>
        </w:rPr>
        <w:t>للَّهُ</w:t>
      </w:r>
      <w:r w:rsidR="00E6401B">
        <w:rPr>
          <w:rFonts w:ascii="KFGQPC Uthmanic Script HAFS" w:hAnsi="KFGQPC Uthmanic Script HAFS" w:cs="KFGQPC Uthmanic Script HAFS"/>
          <w:sz w:val="28"/>
          <w:szCs w:val="28"/>
          <w:rtl/>
        </w:rPr>
        <w:t xml:space="preserve"> يَسۡمَعُ تَحَاوُرَكُمَآۚ إِنَّ </w:t>
      </w:r>
      <w:r w:rsidR="00E6401B">
        <w:rPr>
          <w:rFonts w:ascii="KFGQPC Uthmanic Script HAFS" w:hAnsi="KFGQPC Uthmanic Script HAFS" w:cs="KFGQPC Uthmanic Script HAFS" w:hint="cs"/>
          <w:sz w:val="28"/>
          <w:szCs w:val="28"/>
          <w:rtl/>
        </w:rPr>
        <w:t>ٱ</w:t>
      </w:r>
      <w:r w:rsidR="00E6401B">
        <w:rPr>
          <w:rFonts w:ascii="KFGQPC Uthmanic Script HAFS" w:hAnsi="KFGQPC Uthmanic Script HAFS" w:cs="KFGQPC Uthmanic Script HAFS" w:hint="eastAsia"/>
          <w:sz w:val="28"/>
          <w:szCs w:val="28"/>
          <w:rtl/>
        </w:rPr>
        <w:t>للَّهَ</w:t>
      </w:r>
      <w:r w:rsidR="00E6401B">
        <w:rPr>
          <w:rFonts w:ascii="KFGQPC Uthmanic Script HAFS" w:hAnsi="KFGQPC Uthmanic Script HAFS" w:cs="KFGQPC Uthmanic Script HAFS"/>
          <w:sz w:val="28"/>
          <w:szCs w:val="28"/>
          <w:rtl/>
        </w:rPr>
        <w:t xml:space="preserve"> سَمِيعُۢ بَصِيرٌ ١</w:t>
      </w:r>
      <w:r w:rsidR="002A498C" w:rsidRPr="002A498C">
        <w:rPr>
          <w:rFonts w:ascii="Traditional Arabic" w:hAnsi="Traditional Arabic" w:cs="Traditional Arabic"/>
          <w:sz w:val="28"/>
          <w:szCs w:val="28"/>
          <w:rtl/>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1339F9">
        <w:rPr>
          <w:rFonts w:eastAsia="SimSun" w:cs="B Zar" w:hint="cs"/>
          <w:sz w:val="28"/>
          <w:szCs w:val="28"/>
          <w:rtl/>
          <w:lang w:eastAsia="zh-CN"/>
        </w:rPr>
        <w:t>خداوند سخن كسي كه با تو در باره همسرش مجادله</w:t>
      </w:r>
      <w:r w:rsidR="00F37225">
        <w:rPr>
          <w:rFonts w:eastAsia="SimSun" w:cs="B Zar" w:hint="cs"/>
          <w:sz w:val="28"/>
          <w:szCs w:val="28"/>
          <w:rtl/>
          <w:lang w:eastAsia="zh-CN"/>
        </w:rPr>
        <w:t xml:space="preserve"> مي‌</w:t>
      </w:r>
      <w:r w:rsidRPr="001339F9">
        <w:rPr>
          <w:rFonts w:eastAsia="SimSun" w:cs="B Zar" w:hint="cs"/>
          <w:sz w:val="28"/>
          <w:szCs w:val="28"/>
          <w:rtl/>
          <w:lang w:eastAsia="zh-CN"/>
        </w:rPr>
        <w:t>كرد و به سوي خداوند شكايت نمود، شنيد و خداوند گفتگوي شما را</w:t>
      </w:r>
      <w:r w:rsidR="00F37225">
        <w:rPr>
          <w:rFonts w:eastAsia="SimSun" w:cs="B Zar" w:hint="cs"/>
          <w:sz w:val="28"/>
          <w:szCs w:val="28"/>
          <w:rtl/>
          <w:lang w:eastAsia="zh-CN"/>
        </w:rPr>
        <w:t xml:space="preserve"> مي‌</w:t>
      </w:r>
      <w:r w:rsidRPr="001339F9">
        <w:rPr>
          <w:rFonts w:eastAsia="SimSun" w:cs="B Zar" w:hint="cs"/>
          <w:sz w:val="28"/>
          <w:szCs w:val="28"/>
          <w:rtl/>
          <w:lang w:eastAsia="zh-CN"/>
        </w:rPr>
        <w:t>شنود و همانا خداوند شنواي بيناست». ابن كثير در تفسير اين آيه آنچه بخاري در توحيد</w:t>
      </w:r>
      <w:r w:rsidR="00664ACA">
        <w:rPr>
          <w:rFonts w:ascii="Lotus Linotype" w:eastAsia="SimSun" w:hAnsi="Lotus Linotype" w:cs="Lotus Linotype"/>
          <w:sz w:val="28"/>
          <w:szCs w:val="28"/>
          <w:rtl/>
          <w:lang w:eastAsia="zh-CN"/>
        </w:rPr>
        <w:t xml:space="preserve"> (</w:t>
      </w:r>
      <w:r w:rsidRPr="001339F9">
        <w:rPr>
          <w:rFonts w:ascii="Lotus Linotype" w:eastAsia="SimSun" w:hAnsi="Lotus Linotype" w:cs="Lotus Linotype"/>
          <w:sz w:val="28"/>
          <w:szCs w:val="28"/>
          <w:rtl/>
          <w:lang w:eastAsia="zh-CN"/>
        </w:rPr>
        <w:t>13 / 372)</w:t>
      </w:r>
      <w:r w:rsidRPr="001339F9">
        <w:rPr>
          <w:rFonts w:eastAsia="SimSun" w:cs="B Zar" w:hint="cs"/>
          <w:sz w:val="28"/>
          <w:szCs w:val="28"/>
          <w:rtl/>
          <w:lang w:eastAsia="zh-CN"/>
        </w:rPr>
        <w:t xml:space="preserve">  و امام احمد در مسند</w:t>
      </w:r>
      <w:r w:rsidR="00664ACA">
        <w:rPr>
          <w:rFonts w:ascii="Lotus Linotype" w:eastAsia="SimSun" w:hAnsi="Lotus Linotype" w:cs="Lotus Linotype"/>
          <w:sz w:val="28"/>
          <w:szCs w:val="28"/>
          <w:rtl/>
          <w:lang w:eastAsia="zh-CN"/>
        </w:rPr>
        <w:t xml:space="preserve"> (</w:t>
      </w:r>
      <w:r w:rsidRPr="001339F9">
        <w:rPr>
          <w:rFonts w:ascii="Lotus Linotype" w:eastAsia="SimSun" w:hAnsi="Lotus Linotype" w:cs="Lotus Linotype"/>
          <w:sz w:val="28"/>
          <w:szCs w:val="28"/>
          <w:rtl/>
          <w:lang w:eastAsia="zh-CN"/>
        </w:rPr>
        <w:t>6 / 46)</w:t>
      </w:r>
      <w:r w:rsidRPr="001339F9">
        <w:rPr>
          <w:rFonts w:eastAsia="SimSun" w:cs="B Zar" w:hint="cs"/>
          <w:sz w:val="28"/>
          <w:szCs w:val="28"/>
          <w:rtl/>
          <w:lang w:eastAsia="zh-CN"/>
        </w:rPr>
        <w:t xml:space="preserve"> از عائشه</w:t>
      </w:r>
      <w:r w:rsidRPr="001339F9">
        <w:rPr>
          <w:rFonts w:eastAsia="SimSun" w:cs="CTraditional Arabic" w:hint="cs"/>
          <w:sz w:val="28"/>
          <w:szCs w:val="28"/>
          <w:rtl/>
          <w:lang w:eastAsia="zh-CN"/>
        </w:rPr>
        <w:t>ك</w:t>
      </w:r>
      <w:r w:rsidRPr="001339F9">
        <w:rPr>
          <w:rFonts w:eastAsia="SimSun" w:cs="B Zar" w:hint="cs"/>
          <w:sz w:val="28"/>
          <w:szCs w:val="28"/>
          <w:rtl/>
          <w:lang w:eastAsia="zh-CN"/>
        </w:rPr>
        <w:t xml:space="preserve"> نقل</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1339F9">
        <w:rPr>
          <w:rFonts w:eastAsia="SimSun" w:cs="B Zar" w:hint="cs"/>
          <w:sz w:val="28"/>
          <w:szCs w:val="28"/>
          <w:rtl/>
          <w:lang w:eastAsia="zh-CN"/>
        </w:rPr>
        <w:t xml:space="preserve"> كه گفت:</w:t>
      </w:r>
      <w:r w:rsidR="00C25455">
        <w:rPr>
          <w:rFonts w:eastAsia="SimSun" w:cs="B Zar" w:hint="cs"/>
          <w:sz w:val="28"/>
          <w:szCs w:val="28"/>
          <w:rtl/>
          <w:lang w:eastAsia="zh-CN"/>
        </w:rPr>
        <w:t xml:space="preserve"> </w:t>
      </w:r>
      <w:r w:rsidR="00C25455" w:rsidRPr="00C25455">
        <w:rPr>
          <w:rStyle w:val="Char4"/>
          <w:rFonts w:eastAsia="SimSun"/>
          <w:rtl/>
        </w:rPr>
        <w:t>«</w:t>
      </w:r>
      <w:r w:rsidRPr="00C25455">
        <w:rPr>
          <w:rStyle w:val="Char4"/>
          <w:rFonts w:eastAsia="SimSun"/>
          <w:rtl/>
        </w:rPr>
        <w:t>الحمد لله الذي وسع سمعه الأصوات لقد جاءت المجادلة إلى النبي صلى الله عليه وسلم تكلمه وأنا في ناحية البيت ما أسمع فأنزل الله عز وجل</w:t>
      </w:r>
      <w:r w:rsidR="00E6401B">
        <w:rPr>
          <w:rStyle w:val="Char4"/>
          <w:rFonts w:eastAsia="SimSun" w:hint="cs"/>
          <w:rtl/>
        </w:rPr>
        <w:t xml:space="preserve"> </w:t>
      </w:r>
      <w:r w:rsidR="00E6401B" w:rsidRPr="002A498C">
        <w:rPr>
          <w:rFonts w:ascii="Traditional Arabic" w:hAnsi="Traditional Arabic" w:cs="Traditional Arabic"/>
          <w:sz w:val="28"/>
          <w:szCs w:val="28"/>
          <w:rtl/>
        </w:rPr>
        <w:t>﴿</w:t>
      </w:r>
      <w:r w:rsidR="00E6401B">
        <w:rPr>
          <w:rFonts w:ascii="KFGQPC Uthmanic Script HAFS" w:hAnsi="KFGQPC Uthmanic Script HAFS" w:cs="KFGQPC Uthmanic Script HAFS" w:hint="eastAsia"/>
          <w:sz w:val="28"/>
          <w:szCs w:val="28"/>
          <w:rtl/>
        </w:rPr>
        <w:t>قَدۡ</w:t>
      </w:r>
      <w:r w:rsidR="00E6401B">
        <w:rPr>
          <w:rFonts w:ascii="KFGQPC Uthmanic Script HAFS" w:hAnsi="KFGQPC Uthmanic Script HAFS" w:cs="KFGQPC Uthmanic Script HAFS"/>
          <w:sz w:val="28"/>
          <w:szCs w:val="28"/>
          <w:rtl/>
        </w:rPr>
        <w:t xml:space="preserve"> سَمِعَ </w:t>
      </w:r>
      <w:r w:rsidR="00E6401B">
        <w:rPr>
          <w:rFonts w:ascii="KFGQPC Uthmanic Script HAFS" w:hAnsi="KFGQPC Uthmanic Script HAFS" w:cs="KFGQPC Uthmanic Script HAFS" w:hint="cs"/>
          <w:sz w:val="28"/>
          <w:szCs w:val="28"/>
          <w:rtl/>
        </w:rPr>
        <w:t>ٱ</w:t>
      </w:r>
      <w:r w:rsidR="00E6401B">
        <w:rPr>
          <w:rFonts w:ascii="KFGQPC Uthmanic Script HAFS" w:hAnsi="KFGQPC Uthmanic Script HAFS" w:cs="KFGQPC Uthmanic Script HAFS" w:hint="eastAsia"/>
          <w:sz w:val="28"/>
          <w:szCs w:val="28"/>
          <w:rtl/>
        </w:rPr>
        <w:t>للَّهُ</w:t>
      </w:r>
      <w:r w:rsidR="00E6401B">
        <w:rPr>
          <w:rFonts w:ascii="KFGQPC Uthmanic Script HAFS" w:hAnsi="KFGQPC Uthmanic Script HAFS" w:cs="KFGQPC Uthmanic Script HAFS"/>
          <w:sz w:val="28"/>
          <w:szCs w:val="28"/>
          <w:rtl/>
        </w:rPr>
        <w:t xml:space="preserve"> قَوۡلَ </w:t>
      </w:r>
      <w:r w:rsidR="00E6401B">
        <w:rPr>
          <w:rFonts w:ascii="KFGQPC Uthmanic Script HAFS" w:hAnsi="KFGQPC Uthmanic Script HAFS" w:cs="KFGQPC Uthmanic Script HAFS" w:hint="cs"/>
          <w:sz w:val="28"/>
          <w:szCs w:val="28"/>
          <w:rtl/>
        </w:rPr>
        <w:t>ٱ</w:t>
      </w:r>
      <w:r w:rsidR="00E6401B">
        <w:rPr>
          <w:rFonts w:ascii="KFGQPC Uthmanic Script HAFS" w:hAnsi="KFGQPC Uthmanic Script HAFS" w:cs="KFGQPC Uthmanic Script HAFS" w:hint="eastAsia"/>
          <w:sz w:val="28"/>
          <w:szCs w:val="28"/>
          <w:rtl/>
        </w:rPr>
        <w:t>لَّتِي</w:t>
      </w:r>
      <w:r w:rsidR="00E6401B">
        <w:rPr>
          <w:rFonts w:ascii="KFGQPC Uthmanic Script HAFS" w:hAnsi="KFGQPC Uthmanic Script HAFS" w:cs="KFGQPC Uthmanic Script HAFS"/>
          <w:sz w:val="28"/>
          <w:szCs w:val="28"/>
          <w:rtl/>
        </w:rPr>
        <w:t xml:space="preserve"> تُجَٰدِلُكَ فِي زَوۡجِهَا</w:t>
      </w:r>
      <w:r w:rsidR="00E6401B">
        <w:rPr>
          <w:rStyle w:val="Char4"/>
          <w:rFonts w:ascii="Traditional Arabic" w:eastAsia="SimSun" w:hAnsi="Traditional Arabic" w:cs="Traditional Arabic"/>
          <w:rtl/>
        </w:rPr>
        <w:t>﴾</w:t>
      </w:r>
      <w:r w:rsidR="00704A27">
        <w:rPr>
          <w:rStyle w:val="Char4"/>
          <w:rFonts w:eastAsia="SimSun"/>
          <w:rtl/>
        </w:rPr>
        <w:t>...</w:t>
      </w:r>
      <w:r w:rsidRPr="00C25455">
        <w:rPr>
          <w:rStyle w:val="Char4"/>
          <w:rFonts w:eastAsia="SimSun"/>
          <w:rtl/>
        </w:rPr>
        <w:t xml:space="preserve"> إلى آخر الآية</w:t>
      </w:r>
      <w:r w:rsidR="00C25455" w:rsidRPr="00C25455">
        <w:rPr>
          <w:rStyle w:val="Char4"/>
          <w:rFonts w:eastAsia="SimSun"/>
          <w:rtl/>
        </w:rPr>
        <w:t>»</w:t>
      </w:r>
      <w:r w:rsidRPr="001339F9">
        <w:rPr>
          <w:rFonts w:eastAsia="SimSun" w:cs="Simplified Arabic"/>
          <w:szCs w:val="26"/>
          <w:vertAlign w:val="superscript"/>
          <w:rtl/>
          <w:lang w:eastAsia="zh-CN"/>
        </w:rPr>
        <w:footnoteReference w:id="82"/>
      </w:r>
      <w:r w:rsidR="00C25455">
        <w:rPr>
          <w:rFonts w:eastAsia="SimSun" w:cs="B Zar" w:hint="cs"/>
          <w:sz w:val="28"/>
          <w:szCs w:val="28"/>
          <w:rtl/>
          <w:lang w:eastAsia="zh-CN"/>
        </w:rPr>
        <w:t xml:space="preserve"> «</w:t>
      </w:r>
      <w:r w:rsidRPr="001339F9">
        <w:rPr>
          <w:rFonts w:eastAsia="SimSun" w:cs="B Zar" w:hint="cs"/>
          <w:sz w:val="28"/>
          <w:szCs w:val="28"/>
          <w:rtl/>
          <w:lang w:eastAsia="zh-CN"/>
        </w:rPr>
        <w:t>حمد و ثنا براي خدايي كه شنوايي</w:t>
      </w:r>
      <w:r w:rsidR="00F37225">
        <w:rPr>
          <w:rFonts w:eastAsia="SimSun" w:cs="B Zar" w:hint="cs"/>
          <w:sz w:val="28"/>
          <w:szCs w:val="28"/>
          <w:rtl/>
          <w:lang w:eastAsia="zh-CN"/>
        </w:rPr>
        <w:t xml:space="preserve">‌اش </w:t>
      </w:r>
      <w:r w:rsidRPr="001339F9">
        <w:rPr>
          <w:rFonts w:eastAsia="SimSun" w:cs="B Zar" w:hint="cs"/>
          <w:sz w:val="28"/>
          <w:szCs w:val="28"/>
          <w:rtl/>
          <w:lang w:eastAsia="zh-CN"/>
        </w:rPr>
        <w:t>را براي همه صداها وسعت داد هنگامي كه زني بخاطر مجادله پيش پيامبر</w:t>
      </w:r>
      <w:r w:rsidRPr="001339F9">
        <w:rPr>
          <w:rFonts w:eastAsia="SimSun" w:cs="CTraditional Arabic" w:hint="cs"/>
          <w:sz w:val="28"/>
          <w:szCs w:val="28"/>
          <w:rtl/>
          <w:lang w:eastAsia="zh-CN"/>
        </w:rPr>
        <w:t>ص</w:t>
      </w:r>
      <w:r w:rsidRPr="001339F9">
        <w:rPr>
          <w:rFonts w:eastAsia="SimSun" w:cs="B Zar" w:hint="cs"/>
          <w:sz w:val="28"/>
          <w:szCs w:val="28"/>
          <w:rtl/>
          <w:lang w:eastAsia="zh-CN"/>
        </w:rPr>
        <w:t xml:space="preserve"> آمد و با او صحبت كرد و من در بخشي از خانه بودم كه چيزي نشنيدم پس الله عزوجل اين آيه را نازل فرمود:</w:t>
      </w:r>
      <w:r w:rsidR="002A498C">
        <w:rPr>
          <w:rFonts w:eastAsia="SimSun" w:cs="B Zar" w:hint="cs"/>
          <w:sz w:val="28"/>
          <w:szCs w:val="28"/>
          <w:rtl/>
          <w:lang w:eastAsia="zh-CN"/>
        </w:rPr>
        <w:t xml:space="preserve"> </w:t>
      </w:r>
      <w:r w:rsidR="00E6401B" w:rsidRPr="002A498C">
        <w:rPr>
          <w:rFonts w:ascii="Traditional Arabic" w:hAnsi="Traditional Arabic" w:cs="Traditional Arabic"/>
          <w:sz w:val="28"/>
          <w:szCs w:val="28"/>
          <w:rtl/>
        </w:rPr>
        <w:t>﴿</w:t>
      </w:r>
      <w:r w:rsidR="00E6401B">
        <w:rPr>
          <w:rFonts w:ascii="KFGQPC Uthmanic Script HAFS" w:hAnsi="KFGQPC Uthmanic Script HAFS" w:cs="KFGQPC Uthmanic Script HAFS" w:hint="eastAsia"/>
          <w:sz w:val="28"/>
          <w:szCs w:val="28"/>
          <w:rtl/>
        </w:rPr>
        <w:t>قَدۡ</w:t>
      </w:r>
      <w:r w:rsidR="00E6401B">
        <w:rPr>
          <w:rFonts w:ascii="KFGQPC Uthmanic Script HAFS" w:hAnsi="KFGQPC Uthmanic Script HAFS" w:cs="KFGQPC Uthmanic Script HAFS"/>
          <w:sz w:val="28"/>
          <w:szCs w:val="28"/>
          <w:rtl/>
        </w:rPr>
        <w:t xml:space="preserve"> سَمِعَ </w:t>
      </w:r>
      <w:r w:rsidR="00E6401B">
        <w:rPr>
          <w:rFonts w:ascii="KFGQPC Uthmanic Script HAFS" w:hAnsi="KFGQPC Uthmanic Script HAFS" w:cs="KFGQPC Uthmanic Script HAFS" w:hint="cs"/>
          <w:sz w:val="28"/>
          <w:szCs w:val="28"/>
          <w:rtl/>
        </w:rPr>
        <w:t>ٱ</w:t>
      </w:r>
      <w:r w:rsidR="00E6401B">
        <w:rPr>
          <w:rFonts w:ascii="KFGQPC Uthmanic Script HAFS" w:hAnsi="KFGQPC Uthmanic Script HAFS" w:cs="KFGQPC Uthmanic Script HAFS" w:hint="eastAsia"/>
          <w:sz w:val="28"/>
          <w:szCs w:val="28"/>
          <w:rtl/>
        </w:rPr>
        <w:t>للَّهُ</w:t>
      </w:r>
      <w:r w:rsidR="00E6401B">
        <w:rPr>
          <w:rFonts w:ascii="KFGQPC Uthmanic Script HAFS" w:hAnsi="KFGQPC Uthmanic Script HAFS" w:cs="KFGQPC Uthmanic Script HAFS"/>
          <w:sz w:val="28"/>
          <w:szCs w:val="28"/>
          <w:rtl/>
        </w:rPr>
        <w:t xml:space="preserve"> قَوۡلَ </w:t>
      </w:r>
      <w:r w:rsidR="00E6401B">
        <w:rPr>
          <w:rFonts w:ascii="KFGQPC Uthmanic Script HAFS" w:hAnsi="KFGQPC Uthmanic Script HAFS" w:cs="KFGQPC Uthmanic Script HAFS" w:hint="cs"/>
          <w:sz w:val="28"/>
          <w:szCs w:val="28"/>
          <w:rtl/>
        </w:rPr>
        <w:t>ٱ</w:t>
      </w:r>
      <w:r w:rsidR="00E6401B">
        <w:rPr>
          <w:rFonts w:ascii="KFGQPC Uthmanic Script HAFS" w:hAnsi="KFGQPC Uthmanic Script HAFS" w:cs="KFGQPC Uthmanic Script HAFS" w:hint="eastAsia"/>
          <w:sz w:val="28"/>
          <w:szCs w:val="28"/>
          <w:rtl/>
        </w:rPr>
        <w:t>لَّتِي</w:t>
      </w:r>
      <w:r w:rsidR="00E6401B">
        <w:rPr>
          <w:rFonts w:ascii="KFGQPC Uthmanic Script HAFS" w:hAnsi="KFGQPC Uthmanic Script HAFS" w:cs="KFGQPC Uthmanic Script HAFS"/>
          <w:sz w:val="28"/>
          <w:szCs w:val="28"/>
          <w:rtl/>
        </w:rPr>
        <w:t xml:space="preserve"> تُجَٰدِلُكَ فِي زَوۡجِهَا</w:t>
      </w:r>
      <w:r w:rsidR="00E6401B">
        <w:rPr>
          <w:rStyle w:val="Char4"/>
          <w:rFonts w:ascii="Traditional Arabic" w:eastAsia="SimSun" w:hAnsi="Traditional Arabic" w:cs="Traditional Arabic"/>
          <w:rtl/>
        </w:rPr>
        <w:t>﴾</w:t>
      </w:r>
      <w:r w:rsidR="00E6401B">
        <w:rPr>
          <w:rFonts w:eastAsia="SimSun" w:cs="B Zar" w:hint="cs"/>
          <w:sz w:val="28"/>
          <w:szCs w:val="28"/>
          <w:rtl/>
          <w:lang w:eastAsia="zh-CN"/>
        </w:rPr>
        <w:t xml:space="preserve"> </w:t>
      </w:r>
      <w:r w:rsidRPr="001339F9">
        <w:rPr>
          <w:rFonts w:eastAsia="SimSun" w:cs="B Zar" w:hint="cs"/>
          <w:sz w:val="28"/>
          <w:szCs w:val="28"/>
          <w:rtl/>
          <w:lang w:eastAsia="zh-CN"/>
        </w:rPr>
        <w:t>تا آخر آيه.» را روايت</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1339F9">
        <w:rPr>
          <w:rFonts w:eastAsia="SimSun" w:cs="B Zar" w:hint="cs"/>
          <w:sz w:val="28"/>
          <w:szCs w:val="28"/>
          <w:rtl/>
          <w:lang w:eastAsia="zh-CN"/>
        </w:rPr>
        <w:t xml:space="preserve">. </w:t>
      </w:r>
    </w:p>
    <w:p w:rsidR="001339F9" w:rsidRPr="00E6401B" w:rsidRDefault="001339F9" w:rsidP="00E6401B">
      <w:pPr>
        <w:bidi/>
        <w:ind w:firstLine="284"/>
        <w:jc w:val="both"/>
        <w:rPr>
          <w:rFonts w:ascii="KFGQPC Uthmanic Script HAFS" w:hAnsi="KFGQPC Uthmanic Script HAFS" w:cs="KFGQPC Uthmanic Script HAFS" w:hint="cs"/>
          <w:sz w:val="28"/>
          <w:szCs w:val="28"/>
          <w:rtl/>
        </w:rPr>
      </w:pPr>
      <w:r w:rsidRPr="001339F9">
        <w:rPr>
          <w:rFonts w:eastAsia="SimSun" w:cs="B Zar" w:hint="cs"/>
          <w:sz w:val="28"/>
          <w:szCs w:val="28"/>
          <w:rtl/>
          <w:lang w:eastAsia="zh-CN"/>
        </w:rPr>
        <w:t>و از جمله دلايل اين سخن الله تعالي است:</w:t>
      </w:r>
      <w:r w:rsidR="002A498C">
        <w:rPr>
          <w:rFonts w:eastAsia="SimSun" w:cs="B Zar" w:hint="cs"/>
          <w:sz w:val="28"/>
          <w:szCs w:val="28"/>
          <w:rtl/>
          <w:lang w:eastAsia="zh-CN"/>
        </w:rPr>
        <w:t xml:space="preserve"> </w:t>
      </w:r>
      <w:r w:rsidR="002A498C" w:rsidRPr="002A498C">
        <w:rPr>
          <w:rFonts w:ascii="Traditional Arabic" w:hAnsi="Traditional Arabic" w:cs="Traditional Arabic"/>
          <w:sz w:val="28"/>
          <w:szCs w:val="28"/>
          <w:rtl/>
        </w:rPr>
        <w:t>﴿</w:t>
      </w:r>
      <w:r w:rsidR="00E6401B">
        <w:rPr>
          <w:rFonts w:ascii="KFGQPC Uthmanic Script HAFS" w:hAnsi="KFGQPC Uthmanic Script HAFS" w:cs="KFGQPC Uthmanic Script HAFS" w:hint="eastAsia"/>
          <w:sz w:val="28"/>
          <w:szCs w:val="28"/>
          <w:rtl/>
        </w:rPr>
        <w:t>فَلَا</w:t>
      </w:r>
      <w:r w:rsidR="00E6401B">
        <w:rPr>
          <w:rFonts w:ascii="KFGQPC Uthmanic Script HAFS" w:hAnsi="KFGQPC Uthmanic Script HAFS" w:cs="KFGQPC Uthmanic Script HAFS"/>
          <w:sz w:val="28"/>
          <w:szCs w:val="28"/>
          <w:rtl/>
        </w:rPr>
        <w:t xml:space="preserve"> تَضۡرِبُواْ لِلَّهِ </w:t>
      </w:r>
      <w:r w:rsidR="00E6401B">
        <w:rPr>
          <w:rFonts w:ascii="KFGQPC Uthmanic Script HAFS" w:hAnsi="KFGQPC Uthmanic Script HAFS" w:cs="KFGQPC Uthmanic Script HAFS" w:hint="cs"/>
          <w:sz w:val="28"/>
          <w:szCs w:val="28"/>
          <w:rtl/>
        </w:rPr>
        <w:t>ٱ</w:t>
      </w:r>
      <w:r w:rsidR="00E6401B">
        <w:rPr>
          <w:rFonts w:ascii="KFGQPC Uthmanic Script HAFS" w:hAnsi="KFGQPC Uthmanic Script HAFS" w:cs="KFGQPC Uthmanic Script HAFS" w:hint="eastAsia"/>
          <w:sz w:val="28"/>
          <w:szCs w:val="28"/>
          <w:rtl/>
        </w:rPr>
        <w:t>لۡأَمۡثَالَۚ</w:t>
      </w:r>
      <w:r w:rsidR="002A498C" w:rsidRPr="002A498C">
        <w:rPr>
          <w:rFonts w:ascii="Traditional Arabic" w:hAnsi="Traditional Arabic" w:cs="Traditional Arabic"/>
          <w:sz w:val="28"/>
          <w:szCs w:val="28"/>
          <w:rtl/>
        </w:rPr>
        <w:t>﴾</w:t>
      </w:r>
      <w:r w:rsidR="002A498C" w:rsidRPr="002A498C">
        <w:rPr>
          <w:rFonts w:hint="cs"/>
          <w:rtl/>
        </w:rPr>
        <w:t xml:space="preserve"> </w:t>
      </w:r>
      <w:r w:rsidR="002A498C" w:rsidRPr="002A498C">
        <w:rPr>
          <w:rFonts w:ascii="mylotus" w:hAnsi="mylotus" w:cs="mylotus"/>
          <w:sz w:val="26"/>
          <w:szCs w:val="26"/>
          <w:rtl/>
          <w:lang w:bidi="ar-SA"/>
        </w:rPr>
        <w:t>[</w:t>
      </w:r>
      <w:r w:rsidR="002A498C">
        <w:rPr>
          <w:rFonts w:ascii="mylotus" w:hAnsi="mylotus" w:cs="mylotus"/>
          <w:sz w:val="26"/>
          <w:szCs w:val="26"/>
          <w:rtl/>
          <w:lang w:bidi="ar-SA"/>
        </w:rPr>
        <w:t>النحل: 74</w:t>
      </w:r>
      <w:r w:rsidR="002A498C" w:rsidRPr="002A498C">
        <w:rPr>
          <w:rFonts w:ascii="mylotus" w:hAnsi="mylotus" w:cs="mylotus"/>
          <w:sz w:val="26"/>
          <w:szCs w:val="26"/>
          <w:rtl/>
          <w:lang w:bidi="ar-SA"/>
        </w:rPr>
        <w:t>]</w:t>
      </w:r>
      <w:r w:rsidR="002A498C">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1339F9">
        <w:rPr>
          <w:rFonts w:eastAsia="SimSun" w:cs="B Zar" w:hint="cs"/>
          <w:sz w:val="28"/>
          <w:szCs w:val="28"/>
          <w:rtl/>
          <w:lang w:eastAsia="zh-CN"/>
        </w:rPr>
        <w:t>و براي خداوند مثال نياوريد». طبري در تفسير اين آيه</w:t>
      </w:r>
      <w:r w:rsidR="00F37225">
        <w:rPr>
          <w:rFonts w:eastAsia="SimSun" w:cs="B Zar" w:hint="cs"/>
          <w:sz w:val="28"/>
          <w:szCs w:val="28"/>
          <w:rtl/>
          <w:lang w:eastAsia="zh-CN"/>
        </w:rPr>
        <w:t xml:space="preserve"> </w:t>
      </w:r>
      <w:r w:rsidR="00F57E48">
        <w:rPr>
          <w:rFonts w:eastAsia="SimSun" w:cs="B Zar" w:hint="cs"/>
          <w:sz w:val="28"/>
          <w:szCs w:val="28"/>
          <w:rtl/>
          <w:lang w:eastAsia="zh-CN"/>
        </w:rPr>
        <w:t>مي‌گويد</w:t>
      </w:r>
      <w:r w:rsidRPr="001339F9">
        <w:rPr>
          <w:rFonts w:eastAsia="SimSun" w:cs="B Zar" w:hint="cs"/>
          <w:sz w:val="28"/>
          <w:szCs w:val="28"/>
          <w:rtl/>
          <w:lang w:eastAsia="zh-CN"/>
        </w:rPr>
        <w:t>:</w:t>
      </w:r>
      <w:r w:rsidR="00C25455">
        <w:rPr>
          <w:rFonts w:eastAsia="SimSun" w:cs="B Zar" w:hint="cs"/>
          <w:sz w:val="28"/>
          <w:szCs w:val="28"/>
          <w:rtl/>
          <w:lang w:eastAsia="zh-CN"/>
        </w:rPr>
        <w:t xml:space="preserve"> </w:t>
      </w:r>
      <w:r w:rsidR="00C25455" w:rsidRPr="00C25455">
        <w:rPr>
          <w:rStyle w:val="Char4"/>
          <w:rFonts w:eastAsia="SimSun"/>
          <w:rtl/>
        </w:rPr>
        <w:t>«</w:t>
      </w:r>
      <w:r w:rsidRPr="00C25455">
        <w:rPr>
          <w:rStyle w:val="Char4"/>
          <w:rFonts w:eastAsia="SimSun"/>
          <w:rtl/>
        </w:rPr>
        <w:t>فلا تمثلوا لله الأمثال ولا تشبهوا له الأشباه فإنه لا مثل له ولا شبه</w:t>
      </w:r>
      <w:r w:rsidR="00C25455" w:rsidRPr="00C25455">
        <w:rPr>
          <w:rStyle w:val="Char4"/>
          <w:rFonts w:eastAsia="SimSun"/>
          <w:rtl/>
        </w:rPr>
        <w:t>»</w:t>
      </w:r>
      <w:r w:rsidRPr="001339F9">
        <w:rPr>
          <w:rFonts w:eastAsia="SimSun" w:cs="Simplified Arabic"/>
          <w:szCs w:val="26"/>
          <w:vertAlign w:val="superscript"/>
          <w:rtl/>
          <w:lang w:eastAsia="zh-CN"/>
        </w:rPr>
        <w:footnoteReference w:id="83"/>
      </w:r>
      <w:r w:rsidR="00C25455">
        <w:rPr>
          <w:rFonts w:eastAsia="SimSun" w:cs="B Zar" w:hint="cs"/>
          <w:sz w:val="28"/>
          <w:szCs w:val="28"/>
          <w:rtl/>
          <w:lang w:eastAsia="zh-CN"/>
        </w:rPr>
        <w:t xml:space="preserve"> «</w:t>
      </w:r>
      <w:r w:rsidRPr="001339F9">
        <w:rPr>
          <w:rFonts w:eastAsia="SimSun" w:cs="B Zar" w:hint="cs"/>
          <w:sz w:val="28"/>
          <w:szCs w:val="28"/>
          <w:rtl/>
          <w:lang w:eastAsia="zh-CN"/>
        </w:rPr>
        <w:t>براي خداوند مثال نياوريد وچيزي را به او شبيه ننماييد زيرا او مثل و مانندي ندارد».</w:t>
      </w:r>
    </w:p>
    <w:p w:rsidR="001339F9" w:rsidRPr="00E6401B" w:rsidRDefault="001339F9" w:rsidP="00E6401B">
      <w:pPr>
        <w:bidi/>
        <w:ind w:firstLine="284"/>
        <w:jc w:val="both"/>
        <w:rPr>
          <w:rFonts w:ascii="KFGQPC Uthmanic Script HAFS" w:hAnsi="KFGQPC Uthmanic Script HAFS" w:cs="KFGQPC Uthmanic Script HAFS" w:hint="cs"/>
          <w:sz w:val="28"/>
          <w:szCs w:val="28"/>
          <w:rtl/>
        </w:rPr>
      </w:pPr>
      <w:r w:rsidRPr="001339F9">
        <w:rPr>
          <w:rFonts w:eastAsia="SimSun" w:cs="B Zar" w:hint="cs"/>
          <w:sz w:val="28"/>
          <w:szCs w:val="28"/>
          <w:rtl/>
          <w:lang w:eastAsia="zh-CN"/>
        </w:rPr>
        <w:t>و 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1339F9">
        <w:rPr>
          <w:rFonts w:eastAsia="SimSun" w:cs="B Zar" w:hint="cs"/>
          <w:sz w:val="28"/>
          <w:szCs w:val="28"/>
          <w:rtl/>
          <w:lang w:eastAsia="zh-CN"/>
        </w:rPr>
        <w:t>:</w:t>
      </w:r>
      <w:r w:rsidR="002A498C">
        <w:rPr>
          <w:rFonts w:eastAsia="SimSun" w:cs="B Zar" w:hint="cs"/>
          <w:sz w:val="28"/>
          <w:szCs w:val="28"/>
          <w:rtl/>
          <w:lang w:eastAsia="zh-CN"/>
        </w:rPr>
        <w:t xml:space="preserve"> </w:t>
      </w:r>
      <w:r w:rsidR="002A498C" w:rsidRPr="002A498C">
        <w:rPr>
          <w:rFonts w:ascii="Traditional Arabic" w:hAnsi="Traditional Arabic" w:cs="Traditional Arabic"/>
          <w:sz w:val="28"/>
          <w:szCs w:val="28"/>
          <w:rtl/>
        </w:rPr>
        <w:t>﴿</w:t>
      </w:r>
      <w:r w:rsidR="00E6401B">
        <w:rPr>
          <w:rFonts w:ascii="KFGQPC Uthmanic Script HAFS" w:hAnsi="KFGQPC Uthmanic Script HAFS" w:cs="KFGQPC Uthmanic Script HAFS"/>
          <w:sz w:val="28"/>
          <w:szCs w:val="28"/>
          <w:rtl/>
        </w:rPr>
        <w:t>هَلۡ تَعۡلَمُ لَهُ</w:t>
      </w:r>
      <w:r w:rsidR="00E6401B">
        <w:rPr>
          <w:rFonts w:ascii="KFGQPC Uthmanic Script HAFS" w:hAnsi="KFGQPC Uthmanic Script HAFS" w:cs="KFGQPC Uthmanic Script HAFS" w:hint="cs"/>
          <w:sz w:val="28"/>
          <w:szCs w:val="28"/>
          <w:rtl/>
        </w:rPr>
        <w:t>ۥ</w:t>
      </w:r>
      <w:r w:rsidR="00E6401B">
        <w:rPr>
          <w:rFonts w:ascii="KFGQPC Uthmanic Script HAFS" w:hAnsi="KFGQPC Uthmanic Script HAFS" w:cs="KFGQPC Uthmanic Script HAFS"/>
          <w:sz w:val="28"/>
          <w:szCs w:val="28"/>
          <w:rtl/>
        </w:rPr>
        <w:t xml:space="preserve"> سَمِيّٗا ٦٥</w:t>
      </w:r>
      <w:r w:rsidR="002A498C" w:rsidRPr="002A498C">
        <w:rPr>
          <w:rFonts w:ascii="Traditional Arabic" w:hAnsi="Traditional Arabic" w:cs="Traditional Arabic"/>
          <w:sz w:val="28"/>
          <w:szCs w:val="28"/>
          <w:rtl/>
        </w:rPr>
        <w:t>﴾</w:t>
      </w:r>
      <w:r w:rsidR="002A498C" w:rsidRPr="002A498C">
        <w:rPr>
          <w:rFonts w:hint="cs"/>
          <w:rtl/>
        </w:rPr>
        <w:t xml:space="preserve"> </w:t>
      </w:r>
      <w:r w:rsidR="002A498C" w:rsidRPr="002A498C">
        <w:rPr>
          <w:rFonts w:ascii="mylotus" w:hAnsi="mylotus" w:cs="mylotus"/>
          <w:sz w:val="26"/>
          <w:szCs w:val="26"/>
          <w:rtl/>
          <w:lang w:bidi="ar-SA"/>
        </w:rPr>
        <w:t>[</w:t>
      </w:r>
      <w:r w:rsidR="002A498C">
        <w:rPr>
          <w:rFonts w:ascii="mylotus" w:hAnsi="mylotus" w:cs="mylotus"/>
          <w:sz w:val="26"/>
          <w:szCs w:val="26"/>
          <w:rtl/>
          <w:lang w:bidi="ar-SA"/>
        </w:rPr>
        <w:t>مریم: 65</w:t>
      </w:r>
      <w:r w:rsidR="002A498C" w:rsidRPr="002A498C">
        <w:rPr>
          <w:rFonts w:ascii="mylotus" w:hAnsi="mylotus" w:cs="mylotus"/>
          <w:sz w:val="26"/>
          <w:szCs w:val="26"/>
          <w:rtl/>
          <w:lang w:bidi="ar-SA"/>
        </w:rPr>
        <w:t>]</w:t>
      </w:r>
      <w:r w:rsidR="002A498C">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1339F9">
        <w:rPr>
          <w:rFonts w:eastAsia="SimSun" w:cs="B Zar" w:hint="cs"/>
          <w:sz w:val="28"/>
          <w:szCs w:val="28"/>
          <w:rtl/>
          <w:lang w:eastAsia="zh-CN"/>
        </w:rPr>
        <w:t>آيا براي او همتايي</w:t>
      </w:r>
      <w:r w:rsidR="00F37225">
        <w:rPr>
          <w:rFonts w:eastAsia="SimSun" w:cs="B Zar" w:hint="cs"/>
          <w:sz w:val="28"/>
          <w:szCs w:val="28"/>
          <w:rtl/>
          <w:lang w:eastAsia="zh-CN"/>
        </w:rPr>
        <w:t xml:space="preserve"> مي‌</w:t>
      </w:r>
      <w:r w:rsidRPr="001339F9">
        <w:rPr>
          <w:rFonts w:eastAsia="SimSun" w:cs="B Zar" w:hint="cs"/>
          <w:sz w:val="28"/>
          <w:szCs w:val="28"/>
          <w:rtl/>
          <w:lang w:eastAsia="zh-CN"/>
        </w:rPr>
        <w:t>شناسي؟» ابن عباس</w:t>
      </w:r>
      <w:r w:rsidRPr="001339F9">
        <w:rPr>
          <w:rFonts w:eastAsia="SimSun" w:cs="CTraditional Arabic" w:hint="cs"/>
          <w:sz w:val="28"/>
          <w:szCs w:val="28"/>
          <w:rtl/>
          <w:lang w:eastAsia="zh-CN"/>
        </w:rPr>
        <w:t>م</w:t>
      </w:r>
      <w:r w:rsidRPr="001339F9">
        <w:rPr>
          <w:rFonts w:eastAsia="SimSun" w:cs="B Zar" w:hint="cs"/>
          <w:sz w:val="28"/>
          <w:szCs w:val="28"/>
          <w:rtl/>
          <w:lang w:eastAsia="zh-CN"/>
        </w:rPr>
        <w:t xml:space="preserve"> در تفسير اين آيه</w:t>
      </w:r>
      <w:r w:rsidR="00F37225">
        <w:rPr>
          <w:rFonts w:eastAsia="SimSun" w:cs="B Zar" w:hint="cs"/>
          <w:sz w:val="28"/>
          <w:szCs w:val="28"/>
          <w:rtl/>
          <w:lang w:eastAsia="zh-CN"/>
        </w:rPr>
        <w:t xml:space="preserve"> </w:t>
      </w:r>
      <w:r w:rsidR="00F57E48">
        <w:rPr>
          <w:rFonts w:eastAsia="SimSun" w:cs="B Zar" w:hint="cs"/>
          <w:sz w:val="28"/>
          <w:szCs w:val="28"/>
          <w:rtl/>
          <w:lang w:eastAsia="zh-CN"/>
        </w:rPr>
        <w:t>مي‌گويد</w:t>
      </w:r>
      <w:r w:rsidRPr="001339F9">
        <w:rPr>
          <w:rFonts w:eastAsia="SimSun" w:cs="B Zar" w:hint="cs"/>
          <w:sz w:val="28"/>
          <w:szCs w:val="28"/>
          <w:rtl/>
          <w:lang w:eastAsia="zh-CN"/>
        </w:rPr>
        <w:t>:</w:t>
      </w:r>
      <w:r w:rsidR="00C25455">
        <w:rPr>
          <w:rFonts w:eastAsia="SimSun" w:cs="B Zar" w:hint="cs"/>
          <w:sz w:val="28"/>
          <w:szCs w:val="28"/>
          <w:rtl/>
          <w:lang w:eastAsia="zh-CN"/>
        </w:rPr>
        <w:t xml:space="preserve"> </w:t>
      </w:r>
      <w:r w:rsidR="00C25455" w:rsidRPr="00C25455">
        <w:rPr>
          <w:rStyle w:val="Char4"/>
          <w:rFonts w:eastAsia="SimSun"/>
          <w:rtl/>
        </w:rPr>
        <w:t>«</w:t>
      </w:r>
      <w:r w:rsidRPr="00C25455">
        <w:rPr>
          <w:rStyle w:val="Char4"/>
          <w:rFonts w:eastAsia="SimSun"/>
          <w:rtl/>
        </w:rPr>
        <w:t>هل تعلم للرب مثلًا أو شبيهًا</w:t>
      </w:r>
      <w:r w:rsidR="00C25455" w:rsidRPr="00C25455">
        <w:rPr>
          <w:rStyle w:val="Char4"/>
          <w:rFonts w:eastAsia="SimSun"/>
          <w:rtl/>
        </w:rPr>
        <w:t>»</w:t>
      </w:r>
      <w:r w:rsidR="00C25455">
        <w:rPr>
          <w:rFonts w:eastAsia="SimSun" w:cs="B Zar" w:hint="cs"/>
          <w:sz w:val="28"/>
          <w:szCs w:val="28"/>
          <w:rtl/>
          <w:lang w:eastAsia="zh-CN"/>
        </w:rPr>
        <w:t xml:space="preserve"> «</w:t>
      </w:r>
      <w:r w:rsidRPr="001339F9">
        <w:rPr>
          <w:rFonts w:eastAsia="SimSun" w:cs="B Zar" w:hint="cs"/>
          <w:sz w:val="28"/>
          <w:szCs w:val="28"/>
          <w:rtl/>
          <w:lang w:eastAsia="zh-CN"/>
        </w:rPr>
        <w:t>آيا براي پروردگار مثل يا شبيهي مي‌شناسي؟» و از دليل براي اين اصل اين سخن الله تعالي است:</w:t>
      </w:r>
      <w:r w:rsidR="002A498C">
        <w:rPr>
          <w:rFonts w:eastAsia="SimSun" w:cs="B Zar" w:hint="cs"/>
          <w:sz w:val="28"/>
          <w:szCs w:val="28"/>
          <w:rtl/>
          <w:lang w:eastAsia="zh-CN"/>
        </w:rPr>
        <w:t xml:space="preserve"> </w:t>
      </w:r>
      <w:r w:rsidR="002A498C" w:rsidRPr="002A498C">
        <w:rPr>
          <w:rFonts w:ascii="Traditional Arabic" w:hAnsi="Traditional Arabic" w:cs="Traditional Arabic"/>
          <w:sz w:val="28"/>
          <w:szCs w:val="28"/>
          <w:rtl/>
        </w:rPr>
        <w:t>﴿</w:t>
      </w:r>
      <w:r w:rsidR="00E6401B">
        <w:rPr>
          <w:rFonts w:ascii="KFGQPC Uthmanic Script HAFS" w:hAnsi="KFGQPC Uthmanic Script HAFS" w:cs="KFGQPC Uthmanic Script HAFS"/>
          <w:sz w:val="28"/>
          <w:szCs w:val="28"/>
          <w:rtl/>
        </w:rPr>
        <w:t>وَلَمۡ يَكُن لَّهُ</w:t>
      </w:r>
      <w:r w:rsidR="00E6401B">
        <w:rPr>
          <w:rFonts w:ascii="KFGQPC Uthmanic Script HAFS" w:hAnsi="KFGQPC Uthmanic Script HAFS" w:cs="KFGQPC Uthmanic Script HAFS" w:hint="cs"/>
          <w:sz w:val="28"/>
          <w:szCs w:val="28"/>
          <w:rtl/>
        </w:rPr>
        <w:t>ۥ</w:t>
      </w:r>
      <w:r w:rsidR="00E6401B">
        <w:rPr>
          <w:rFonts w:ascii="KFGQPC Uthmanic Script HAFS" w:hAnsi="KFGQPC Uthmanic Script HAFS" w:cs="KFGQPC Uthmanic Script HAFS"/>
          <w:sz w:val="28"/>
          <w:szCs w:val="28"/>
          <w:rtl/>
        </w:rPr>
        <w:t xml:space="preserve"> كُفُوًا أَحَدُۢ ٤</w:t>
      </w:r>
      <w:r w:rsidR="002A498C" w:rsidRPr="002A498C">
        <w:rPr>
          <w:rFonts w:ascii="Traditional Arabic" w:hAnsi="Traditional Arabic" w:cs="Traditional Arabic"/>
          <w:sz w:val="28"/>
          <w:szCs w:val="28"/>
          <w:rtl/>
        </w:rPr>
        <w:t>﴾</w:t>
      </w:r>
      <w:r w:rsidR="002A498C" w:rsidRPr="002A498C">
        <w:rPr>
          <w:rFonts w:hint="cs"/>
          <w:rtl/>
        </w:rPr>
        <w:t xml:space="preserve"> </w:t>
      </w:r>
      <w:r w:rsidR="002A498C" w:rsidRPr="002A498C">
        <w:rPr>
          <w:rFonts w:ascii="mylotus" w:hAnsi="mylotus" w:cs="mylotus"/>
          <w:sz w:val="26"/>
          <w:szCs w:val="26"/>
          <w:rtl/>
          <w:lang w:bidi="ar-SA"/>
        </w:rPr>
        <w:t>[</w:t>
      </w:r>
      <w:r w:rsidR="002A498C">
        <w:rPr>
          <w:rFonts w:ascii="mylotus" w:hAnsi="mylotus" w:cs="mylotus"/>
          <w:sz w:val="26"/>
          <w:szCs w:val="26"/>
          <w:rtl/>
          <w:lang w:bidi="ar-SA"/>
        </w:rPr>
        <w:t>الأحد: 4</w:t>
      </w:r>
      <w:r w:rsidR="002A498C" w:rsidRPr="002A498C">
        <w:rPr>
          <w:rFonts w:ascii="mylotus" w:hAnsi="mylotus" w:cs="mylotus"/>
          <w:sz w:val="26"/>
          <w:szCs w:val="26"/>
          <w:rtl/>
          <w:lang w:bidi="ar-SA"/>
        </w:rPr>
        <w:t>]</w:t>
      </w:r>
      <w:r w:rsidR="002A498C">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1339F9">
        <w:rPr>
          <w:rFonts w:eastAsia="SimSun" w:cs="B Zar" w:hint="cs"/>
          <w:sz w:val="28"/>
          <w:szCs w:val="28"/>
          <w:rtl/>
          <w:lang w:eastAsia="zh-CN"/>
        </w:rPr>
        <w:t>و براي او همتايي نيست». طبري</w:t>
      </w:r>
      <w:r w:rsidR="00F37225">
        <w:rPr>
          <w:rFonts w:eastAsia="SimSun" w:cs="B Zar" w:hint="cs"/>
          <w:sz w:val="28"/>
          <w:szCs w:val="28"/>
          <w:rtl/>
          <w:lang w:eastAsia="zh-CN"/>
        </w:rPr>
        <w:t xml:space="preserve"> </w:t>
      </w:r>
      <w:r w:rsidR="00F57E48">
        <w:rPr>
          <w:rFonts w:eastAsia="SimSun" w:cs="B Zar" w:hint="cs"/>
          <w:sz w:val="28"/>
          <w:szCs w:val="28"/>
          <w:rtl/>
          <w:lang w:eastAsia="zh-CN"/>
        </w:rPr>
        <w:t>مي‌گويد</w:t>
      </w:r>
      <w:r w:rsidRPr="001339F9">
        <w:rPr>
          <w:rFonts w:eastAsia="SimSun" w:cs="B Zar" w:hint="cs"/>
          <w:sz w:val="28"/>
          <w:szCs w:val="28"/>
          <w:rtl/>
          <w:lang w:eastAsia="zh-CN"/>
        </w:rPr>
        <w:t>:</w:t>
      </w:r>
      <w:r w:rsidR="00C25455">
        <w:rPr>
          <w:rFonts w:eastAsia="SimSun" w:cs="B Zar" w:hint="cs"/>
          <w:sz w:val="28"/>
          <w:szCs w:val="28"/>
          <w:rtl/>
          <w:lang w:eastAsia="zh-CN"/>
        </w:rPr>
        <w:t xml:space="preserve"> </w:t>
      </w:r>
      <w:r w:rsidR="00C25455" w:rsidRPr="00C25455">
        <w:rPr>
          <w:rStyle w:val="Char4"/>
          <w:rFonts w:eastAsia="SimSun"/>
          <w:rtl/>
        </w:rPr>
        <w:t>«</w:t>
      </w:r>
      <w:r w:rsidRPr="00C25455">
        <w:rPr>
          <w:rStyle w:val="Char4"/>
          <w:rFonts w:eastAsia="SimSun"/>
          <w:rtl/>
        </w:rPr>
        <w:t>ولم يكن له شبيه ولا عدل وليس كمثله شيء</w:t>
      </w:r>
      <w:r w:rsidR="00C25455" w:rsidRPr="00C25455">
        <w:rPr>
          <w:rStyle w:val="Char4"/>
          <w:rFonts w:eastAsia="SimSun"/>
          <w:rtl/>
        </w:rPr>
        <w:t>»</w:t>
      </w:r>
      <w:r w:rsidR="00C25455">
        <w:rPr>
          <w:rFonts w:eastAsia="SimSun" w:cs="B Zar" w:hint="cs"/>
          <w:sz w:val="28"/>
          <w:szCs w:val="28"/>
          <w:rtl/>
          <w:lang w:eastAsia="zh-CN"/>
        </w:rPr>
        <w:t xml:space="preserve"> «</w:t>
      </w:r>
      <w:r w:rsidRPr="001339F9">
        <w:rPr>
          <w:rFonts w:eastAsia="SimSun" w:cs="B Zar" w:hint="cs"/>
          <w:sz w:val="28"/>
          <w:szCs w:val="28"/>
          <w:rtl/>
          <w:lang w:eastAsia="zh-CN"/>
        </w:rPr>
        <w:t>براي او شبيه و همتايي نيست و هيچ چيز به مانند او نيست».</w:t>
      </w:r>
    </w:p>
    <w:p w:rsidR="001339F9" w:rsidRPr="007E7953" w:rsidRDefault="001339F9" w:rsidP="007E7953">
      <w:pPr>
        <w:bidi/>
        <w:ind w:firstLine="284"/>
        <w:jc w:val="both"/>
        <w:rPr>
          <w:rFonts w:ascii="KFGQPC Uthmanic Script HAFS" w:hAnsi="KFGQPC Uthmanic Script HAFS" w:cs="KFGQPC Uthmanic Script HAFS" w:hint="cs"/>
          <w:sz w:val="28"/>
          <w:szCs w:val="28"/>
          <w:rtl/>
        </w:rPr>
      </w:pPr>
      <w:r w:rsidRPr="001339F9">
        <w:rPr>
          <w:rFonts w:eastAsia="SimSun" w:cs="Zar" w:hint="cs"/>
          <w:b/>
          <w:bCs/>
          <w:sz w:val="28"/>
          <w:szCs w:val="28"/>
          <w:rtl/>
          <w:lang w:eastAsia="zh-CN"/>
        </w:rPr>
        <w:t>دليل بر اصل دوم</w:t>
      </w:r>
      <w:r w:rsidRPr="001339F9">
        <w:rPr>
          <w:rFonts w:eastAsia="SimSun" w:cs="B Zar" w:hint="cs"/>
          <w:sz w:val="28"/>
          <w:szCs w:val="28"/>
          <w:rtl/>
          <w:lang w:eastAsia="zh-CN"/>
        </w:rPr>
        <w:t xml:space="preserve"> و آن ايمان به آنچه است كه در كتاب و سنت از اسماء و صفات الله تعالي آمده است. الله عزوجل </w:t>
      </w:r>
      <w:r w:rsidR="00664ACA">
        <w:rPr>
          <w:rFonts w:eastAsia="SimSun" w:cs="B Zar" w:hint="cs"/>
          <w:sz w:val="28"/>
          <w:szCs w:val="28"/>
          <w:rtl/>
          <w:lang w:eastAsia="zh-CN"/>
        </w:rPr>
        <w:t>مي‌فرمايد</w:t>
      </w:r>
      <w:r w:rsidRPr="001339F9">
        <w:rPr>
          <w:rFonts w:eastAsia="SimSun" w:cs="B Zar" w:hint="cs"/>
          <w:sz w:val="28"/>
          <w:szCs w:val="28"/>
          <w:rtl/>
          <w:lang w:eastAsia="zh-CN"/>
        </w:rPr>
        <w:t>:</w:t>
      </w:r>
      <w:r w:rsidR="002A498C">
        <w:rPr>
          <w:rFonts w:eastAsia="SimSun" w:cs="B Zar" w:hint="cs"/>
          <w:sz w:val="28"/>
          <w:szCs w:val="28"/>
          <w:rtl/>
          <w:lang w:eastAsia="zh-CN"/>
        </w:rPr>
        <w:t xml:space="preserve"> </w:t>
      </w:r>
      <w:r w:rsidR="002A498C" w:rsidRPr="002A498C">
        <w:rPr>
          <w:rFonts w:ascii="Traditional Arabic" w:hAnsi="Traditional Arabic" w:cs="Traditional Arabic"/>
          <w:sz w:val="28"/>
          <w:szCs w:val="28"/>
          <w:rtl/>
        </w:rPr>
        <w:t>﴿</w:t>
      </w:r>
      <w:r w:rsidR="007E7953">
        <w:rPr>
          <w:rFonts w:ascii="KFGQPC Uthmanic Script HAFS" w:hAnsi="KFGQPC Uthmanic Script HAFS" w:cs="KFGQPC Uthmanic Script HAFS" w:hint="cs"/>
          <w:sz w:val="28"/>
          <w:szCs w:val="28"/>
          <w:rtl/>
        </w:rPr>
        <w:t>ٱ</w:t>
      </w:r>
      <w:r w:rsidR="007E7953">
        <w:rPr>
          <w:rFonts w:ascii="KFGQPC Uthmanic Script HAFS" w:hAnsi="KFGQPC Uthmanic Script HAFS" w:cs="KFGQPC Uthmanic Script HAFS" w:hint="eastAsia"/>
          <w:sz w:val="28"/>
          <w:szCs w:val="28"/>
          <w:rtl/>
        </w:rPr>
        <w:t>للَّهُ</w:t>
      </w:r>
      <w:r w:rsidR="007E7953">
        <w:rPr>
          <w:rFonts w:ascii="KFGQPC Uthmanic Script HAFS" w:hAnsi="KFGQPC Uthmanic Script HAFS" w:cs="KFGQPC Uthmanic Script HAFS"/>
          <w:sz w:val="28"/>
          <w:szCs w:val="28"/>
          <w:rtl/>
        </w:rPr>
        <w:t xml:space="preserve"> لَآ إِلَٰهَ إِلَّا هُوَ </w:t>
      </w:r>
      <w:r w:rsidR="007E7953">
        <w:rPr>
          <w:rFonts w:ascii="KFGQPC Uthmanic Script HAFS" w:hAnsi="KFGQPC Uthmanic Script HAFS" w:cs="KFGQPC Uthmanic Script HAFS" w:hint="cs"/>
          <w:sz w:val="28"/>
          <w:szCs w:val="28"/>
          <w:rtl/>
        </w:rPr>
        <w:t>ٱ</w:t>
      </w:r>
      <w:r w:rsidR="007E7953">
        <w:rPr>
          <w:rFonts w:ascii="KFGQPC Uthmanic Script HAFS" w:hAnsi="KFGQPC Uthmanic Script HAFS" w:cs="KFGQPC Uthmanic Script HAFS" w:hint="eastAsia"/>
          <w:sz w:val="28"/>
          <w:szCs w:val="28"/>
          <w:rtl/>
        </w:rPr>
        <w:t>لۡحَيُّ</w:t>
      </w:r>
      <w:r w:rsidR="007E7953">
        <w:rPr>
          <w:rFonts w:ascii="KFGQPC Uthmanic Script HAFS" w:hAnsi="KFGQPC Uthmanic Script HAFS" w:cs="KFGQPC Uthmanic Script HAFS"/>
          <w:sz w:val="28"/>
          <w:szCs w:val="28"/>
          <w:rtl/>
        </w:rPr>
        <w:t xml:space="preserve"> </w:t>
      </w:r>
      <w:r w:rsidR="007E7953">
        <w:rPr>
          <w:rFonts w:ascii="KFGQPC Uthmanic Script HAFS" w:hAnsi="KFGQPC Uthmanic Script HAFS" w:cs="KFGQPC Uthmanic Script HAFS" w:hint="cs"/>
          <w:sz w:val="28"/>
          <w:szCs w:val="28"/>
          <w:rtl/>
        </w:rPr>
        <w:t>ٱ</w:t>
      </w:r>
      <w:r w:rsidR="007E7953">
        <w:rPr>
          <w:rFonts w:ascii="KFGQPC Uthmanic Script HAFS" w:hAnsi="KFGQPC Uthmanic Script HAFS" w:cs="KFGQPC Uthmanic Script HAFS" w:hint="eastAsia"/>
          <w:sz w:val="28"/>
          <w:szCs w:val="28"/>
          <w:rtl/>
        </w:rPr>
        <w:t>لۡقَيُّومُۚ</w:t>
      </w:r>
      <w:r w:rsidR="007E7953">
        <w:rPr>
          <w:rFonts w:ascii="KFGQPC Uthmanic Script HAFS" w:hAnsi="KFGQPC Uthmanic Script HAFS" w:cs="KFGQPC Uthmanic Script HAFS"/>
          <w:sz w:val="28"/>
          <w:szCs w:val="28"/>
          <w:rtl/>
        </w:rPr>
        <w:t xml:space="preserve"> لَا تَأۡخُذُهُ</w:t>
      </w:r>
      <w:r w:rsidR="007E7953">
        <w:rPr>
          <w:rFonts w:ascii="KFGQPC Uthmanic Script HAFS" w:hAnsi="KFGQPC Uthmanic Script HAFS" w:cs="KFGQPC Uthmanic Script HAFS" w:hint="cs"/>
          <w:sz w:val="28"/>
          <w:szCs w:val="28"/>
          <w:rtl/>
        </w:rPr>
        <w:t>ۥ</w:t>
      </w:r>
      <w:r w:rsidR="007E7953">
        <w:rPr>
          <w:rFonts w:ascii="KFGQPC Uthmanic Script HAFS" w:hAnsi="KFGQPC Uthmanic Script HAFS" w:cs="KFGQPC Uthmanic Script HAFS"/>
          <w:sz w:val="28"/>
          <w:szCs w:val="28"/>
          <w:rtl/>
        </w:rPr>
        <w:t xml:space="preserve"> سِنَةٞ وَلَا نَوۡمٞۚ لَّهُ</w:t>
      </w:r>
      <w:r w:rsidR="007E7953">
        <w:rPr>
          <w:rFonts w:ascii="KFGQPC Uthmanic Script HAFS" w:hAnsi="KFGQPC Uthmanic Script HAFS" w:cs="KFGQPC Uthmanic Script HAFS" w:hint="cs"/>
          <w:sz w:val="28"/>
          <w:szCs w:val="28"/>
          <w:rtl/>
        </w:rPr>
        <w:t>ۥ</w:t>
      </w:r>
      <w:r w:rsidR="007E7953">
        <w:rPr>
          <w:rFonts w:ascii="KFGQPC Uthmanic Script HAFS" w:hAnsi="KFGQPC Uthmanic Script HAFS" w:cs="KFGQPC Uthmanic Script HAFS"/>
          <w:sz w:val="28"/>
          <w:szCs w:val="28"/>
          <w:rtl/>
        </w:rPr>
        <w:t xml:space="preserve"> مَا فِي </w:t>
      </w:r>
      <w:r w:rsidR="007E7953">
        <w:rPr>
          <w:rFonts w:ascii="KFGQPC Uthmanic Script HAFS" w:hAnsi="KFGQPC Uthmanic Script HAFS" w:cs="KFGQPC Uthmanic Script HAFS" w:hint="cs"/>
          <w:sz w:val="28"/>
          <w:szCs w:val="28"/>
          <w:rtl/>
        </w:rPr>
        <w:t>ٱ</w:t>
      </w:r>
      <w:r w:rsidR="007E7953">
        <w:rPr>
          <w:rFonts w:ascii="KFGQPC Uthmanic Script HAFS" w:hAnsi="KFGQPC Uthmanic Script HAFS" w:cs="KFGQPC Uthmanic Script HAFS" w:hint="eastAsia"/>
          <w:sz w:val="28"/>
          <w:szCs w:val="28"/>
          <w:rtl/>
        </w:rPr>
        <w:t>لسَّمَٰوَٰتِ</w:t>
      </w:r>
      <w:r w:rsidR="007E7953">
        <w:rPr>
          <w:rFonts w:ascii="KFGQPC Uthmanic Script HAFS" w:hAnsi="KFGQPC Uthmanic Script HAFS" w:cs="KFGQPC Uthmanic Script HAFS"/>
          <w:sz w:val="28"/>
          <w:szCs w:val="28"/>
          <w:rtl/>
        </w:rPr>
        <w:t xml:space="preserve"> وَمَا فِي </w:t>
      </w:r>
      <w:r w:rsidR="007E7953">
        <w:rPr>
          <w:rFonts w:ascii="KFGQPC Uthmanic Script HAFS" w:hAnsi="KFGQPC Uthmanic Script HAFS" w:cs="KFGQPC Uthmanic Script HAFS" w:hint="cs"/>
          <w:sz w:val="28"/>
          <w:szCs w:val="28"/>
          <w:rtl/>
        </w:rPr>
        <w:t>ٱ</w:t>
      </w:r>
      <w:r w:rsidR="007E7953">
        <w:rPr>
          <w:rFonts w:ascii="KFGQPC Uthmanic Script HAFS" w:hAnsi="KFGQPC Uthmanic Script HAFS" w:cs="KFGQPC Uthmanic Script HAFS" w:hint="eastAsia"/>
          <w:sz w:val="28"/>
          <w:szCs w:val="28"/>
          <w:rtl/>
        </w:rPr>
        <w:t>لۡأَرۡضِۗ</w:t>
      </w:r>
      <w:r w:rsidR="007E7953">
        <w:rPr>
          <w:rFonts w:ascii="KFGQPC Uthmanic Script HAFS" w:hAnsi="KFGQPC Uthmanic Script HAFS" w:cs="KFGQPC Uthmanic Script HAFS"/>
          <w:sz w:val="28"/>
          <w:szCs w:val="28"/>
          <w:rtl/>
        </w:rPr>
        <w:t xml:space="preserve"> مَن ذَا </w:t>
      </w:r>
      <w:r w:rsidR="007E7953">
        <w:rPr>
          <w:rFonts w:ascii="KFGQPC Uthmanic Script HAFS" w:hAnsi="KFGQPC Uthmanic Script HAFS" w:cs="KFGQPC Uthmanic Script HAFS" w:hint="cs"/>
          <w:sz w:val="28"/>
          <w:szCs w:val="28"/>
          <w:rtl/>
        </w:rPr>
        <w:t>ٱ</w:t>
      </w:r>
      <w:r w:rsidR="007E7953">
        <w:rPr>
          <w:rFonts w:ascii="KFGQPC Uthmanic Script HAFS" w:hAnsi="KFGQPC Uthmanic Script HAFS" w:cs="KFGQPC Uthmanic Script HAFS" w:hint="eastAsia"/>
          <w:sz w:val="28"/>
          <w:szCs w:val="28"/>
          <w:rtl/>
        </w:rPr>
        <w:t>لَّذِي</w:t>
      </w:r>
      <w:r w:rsidR="007E7953">
        <w:rPr>
          <w:rFonts w:ascii="KFGQPC Uthmanic Script HAFS" w:hAnsi="KFGQPC Uthmanic Script HAFS" w:cs="KFGQPC Uthmanic Script HAFS"/>
          <w:sz w:val="28"/>
          <w:szCs w:val="28"/>
          <w:rtl/>
        </w:rPr>
        <w:t xml:space="preserve"> يَشۡفَعُ عِندَهُ</w:t>
      </w:r>
      <w:r w:rsidR="007E7953">
        <w:rPr>
          <w:rFonts w:ascii="KFGQPC Uthmanic Script HAFS" w:hAnsi="KFGQPC Uthmanic Script HAFS" w:cs="KFGQPC Uthmanic Script HAFS" w:hint="cs"/>
          <w:sz w:val="28"/>
          <w:szCs w:val="28"/>
          <w:rtl/>
        </w:rPr>
        <w:t>ۥٓ</w:t>
      </w:r>
      <w:r w:rsidR="007E7953">
        <w:rPr>
          <w:rFonts w:ascii="KFGQPC Uthmanic Script HAFS" w:hAnsi="KFGQPC Uthmanic Script HAFS" w:cs="KFGQPC Uthmanic Script HAFS"/>
          <w:sz w:val="28"/>
          <w:szCs w:val="28"/>
          <w:rtl/>
        </w:rPr>
        <w:t xml:space="preserve"> إِلَّا بِإِذۡنِهِ</w:t>
      </w:r>
      <w:r w:rsidR="007E7953">
        <w:rPr>
          <w:rFonts w:ascii="KFGQPC Uthmanic Script HAFS" w:hAnsi="KFGQPC Uthmanic Script HAFS" w:cs="KFGQPC Uthmanic Script HAFS" w:hint="cs"/>
          <w:sz w:val="28"/>
          <w:szCs w:val="28"/>
          <w:rtl/>
        </w:rPr>
        <w:t>ۦۚ</w:t>
      </w:r>
      <w:r w:rsidR="007E7953">
        <w:rPr>
          <w:rFonts w:ascii="KFGQPC Uthmanic Script HAFS" w:hAnsi="KFGQPC Uthmanic Script HAFS" w:cs="KFGQPC Uthmanic Script HAFS"/>
          <w:sz w:val="28"/>
          <w:szCs w:val="28"/>
          <w:rtl/>
        </w:rPr>
        <w:t xml:space="preserve"> يَعۡلَمُ مَا بَيۡنَ أَيۡدِيهِمۡ وَمَا خَلۡفَهُمۡۖ وَلَا يُ</w:t>
      </w:r>
      <w:r w:rsidR="007E7953">
        <w:rPr>
          <w:rFonts w:ascii="KFGQPC Uthmanic Script HAFS" w:hAnsi="KFGQPC Uthmanic Script HAFS" w:cs="KFGQPC Uthmanic Script HAFS" w:hint="eastAsia"/>
          <w:sz w:val="28"/>
          <w:szCs w:val="28"/>
          <w:rtl/>
        </w:rPr>
        <w:t>حِيطُونَ</w:t>
      </w:r>
      <w:r w:rsidR="007E7953">
        <w:rPr>
          <w:rFonts w:ascii="KFGQPC Uthmanic Script HAFS" w:hAnsi="KFGQPC Uthmanic Script HAFS" w:cs="KFGQPC Uthmanic Script HAFS"/>
          <w:sz w:val="28"/>
          <w:szCs w:val="28"/>
          <w:rtl/>
        </w:rPr>
        <w:t xml:space="preserve"> بِشَيۡءٖ مِّنۡ عِلۡمِهِ</w:t>
      </w:r>
      <w:r w:rsidR="007E7953">
        <w:rPr>
          <w:rFonts w:ascii="KFGQPC Uthmanic Script HAFS" w:hAnsi="KFGQPC Uthmanic Script HAFS" w:cs="KFGQPC Uthmanic Script HAFS" w:hint="cs"/>
          <w:sz w:val="28"/>
          <w:szCs w:val="28"/>
          <w:rtl/>
        </w:rPr>
        <w:t>ۦٓ</w:t>
      </w:r>
      <w:r w:rsidR="007E7953">
        <w:rPr>
          <w:rFonts w:ascii="KFGQPC Uthmanic Script HAFS" w:hAnsi="KFGQPC Uthmanic Script HAFS" w:cs="KFGQPC Uthmanic Script HAFS"/>
          <w:sz w:val="28"/>
          <w:szCs w:val="28"/>
          <w:rtl/>
        </w:rPr>
        <w:t xml:space="preserve"> إِلَّا بِمَا شَآءَۚ وَسِعَ كُرۡسِيُّهُ </w:t>
      </w:r>
      <w:r w:rsidR="007E7953">
        <w:rPr>
          <w:rFonts w:ascii="KFGQPC Uthmanic Script HAFS" w:hAnsi="KFGQPC Uthmanic Script HAFS" w:cs="KFGQPC Uthmanic Script HAFS" w:hint="cs"/>
          <w:sz w:val="28"/>
          <w:szCs w:val="28"/>
          <w:rtl/>
        </w:rPr>
        <w:t>ٱ</w:t>
      </w:r>
      <w:r w:rsidR="007E7953">
        <w:rPr>
          <w:rFonts w:ascii="KFGQPC Uthmanic Script HAFS" w:hAnsi="KFGQPC Uthmanic Script HAFS" w:cs="KFGQPC Uthmanic Script HAFS" w:hint="eastAsia"/>
          <w:sz w:val="28"/>
          <w:szCs w:val="28"/>
          <w:rtl/>
        </w:rPr>
        <w:t>لسَّمَٰوَٰتِ</w:t>
      </w:r>
      <w:r w:rsidR="007E7953">
        <w:rPr>
          <w:rFonts w:ascii="KFGQPC Uthmanic Script HAFS" w:hAnsi="KFGQPC Uthmanic Script HAFS" w:cs="KFGQPC Uthmanic Script HAFS"/>
          <w:sz w:val="28"/>
          <w:szCs w:val="28"/>
          <w:rtl/>
        </w:rPr>
        <w:t xml:space="preserve"> وَ</w:t>
      </w:r>
      <w:r w:rsidR="007E7953">
        <w:rPr>
          <w:rFonts w:ascii="KFGQPC Uthmanic Script HAFS" w:hAnsi="KFGQPC Uthmanic Script HAFS" w:cs="KFGQPC Uthmanic Script HAFS" w:hint="cs"/>
          <w:sz w:val="28"/>
          <w:szCs w:val="28"/>
          <w:rtl/>
        </w:rPr>
        <w:t>ٱ</w:t>
      </w:r>
      <w:r w:rsidR="007E7953">
        <w:rPr>
          <w:rFonts w:ascii="KFGQPC Uthmanic Script HAFS" w:hAnsi="KFGQPC Uthmanic Script HAFS" w:cs="KFGQPC Uthmanic Script HAFS" w:hint="eastAsia"/>
          <w:sz w:val="28"/>
          <w:szCs w:val="28"/>
          <w:rtl/>
        </w:rPr>
        <w:t>لۡأَرۡضَۖ</w:t>
      </w:r>
      <w:r w:rsidR="007E7953">
        <w:rPr>
          <w:rFonts w:ascii="KFGQPC Uthmanic Script HAFS" w:hAnsi="KFGQPC Uthmanic Script HAFS" w:cs="KFGQPC Uthmanic Script HAFS"/>
          <w:sz w:val="28"/>
          <w:szCs w:val="28"/>
          <w:rtl/>
        </w:rPr>
        <w:t xml:space="preserve"> وَلَا يَ‍ُٔودُهُ</w:t>
      </w:r>
      <w:r w:rsidR="007E7953">
        <w:rPr>
          <w:rFonts w:ascii="KFGQPC Uthmanic Script HAFS" w:hAnsi="KFGQPC Uthmanic Script HAFS" w:cs="KFGQPC Uthmanic Script HAFS" w:hint="cs"/>
          <w:sz w:val="28"/>
          <w:szCs w:val="28"/>
          <w:rtl/>
        </w:rPr>
        <w:t>ۥ</w:t>
      </w:r>
      <w:r w:rsidR="007E7953">
        <w:rPr>
          <w:rFonts w:ascii="KFGQPC Uthmanic Script HAFS" w:hAnsi="KFGQPC Uthmanic Script HAFS" w:cs="KFGQPC Uthmanic Script HAFS"/>
          <w:sz w:val="28"/>
          <w:szCs w:val="28"/>
          <w:rtl/>
        </w:rPr>
        <w:t xml:space="preserve"> حِفۡظُهُمَاۚ وَهُوَ </w:t>
      </w:r>
      <w:r w:rsidR="007E7953">
        <w:rPr>
          <w:rFonts w:ascii="KFGQPC Uthmanic Script HAFS" w:hAnsi="KFGQPC Uthmanic Script HAFS" w:cs="KFGQPC Uthmanic Script HAFS" w:hint="cs"/>
          <w:sz w:val="28"/>
          <w:szCs w:val="28"/>
          <w:rtl/>
        </w:rPr>
        <w:t>ٱ</w:t>
      </w:r>
      <w:r w:rsidR="007E7953">
        <w:rPr>
          <w:rFonts w:ascii="KFGQPC Uthmanic Script HAFS" w:hAnsi="KFGQPC Uthmanic Script HAFS" w:cs="KFGQPC Uthmanic Script HAFS" w:hint="eastAsia"/>
          <w:sz w:val="28"/>
          <w:szCs w:val="28"/>
          <w:rtl/>
        </w:rPr>
        <w:t>لۡعَلِيُّ</w:t>
      </w:r>
      <w:r w:rsidR="007E7953">
        <w:rPr>
          <w:rFonts w:ascii="KFGQPC Uthmanic Script HAFS" w:hAnsi="KFGQPC Uthmanic Script HAFS" w:cs="KFGQPC Uthmanic Script HAFS"/>
          <w:sz w:val="28"/>
          <w:szCs w:val="28"/>
          <w:rtl/>
        </w:rPr>
        <w:t xml:space="preserve"> </w:t>
      </w:r>
      <w:r w:rsidR="007E7953">
        <w:rPr>
          <w:rFonts w:ascii="KFGQPC Uthmanic Script HAFS" w:hAnsi="KFGQPC Uthmanic Script HAFS" w:cs="KFGQPC Uthmanic Script HAFS" w:hint="cs"/>
          <w:sz w:val="28"/>
          <w:szCs w:val="28"/>
          <w:rtl/>
        </w:rPr>
        <w:t>ٱ</w:t>
      </w:r>
      <w:r w:rsidR="007E7953">
        <w:rPr>
          <w:rFonts w:ascii="KFGQPC Uthmanic Script HAFS" w:hAnsi="KFGQPC Uthmanic Script HAFS" w:cs="KFGQPC Uthmanic Script HAFS" w:hint="eastAsia"/>
          <w:sz w:val="28"/>
          <w:szCs w:val="28"/>
          <w:rtl/>
        </w:rPr>
        <w:t>لۡعَظِيمُ</w:t>
      </w:r>
      <w:r w:rsidR="007E7953">
        <w:rPr>
          <w:rFonts w:ascii="KFGQPC Uthmanic Script HAFS" w:hAnsi="KFGQPC Uthmanic Script HAFS" w:cs="KFGQPC Uthmanic Script HAFS"/>
          <w:sz w:val="28"/>
          <w:szCs w:val="28"/>
          <w:rtl/>
        </w:rPr>
        <w:t xml:space="preserve"> ٢٥٥</w:t>
      </w:r>
      <w:r w:rsidR="002A498C" w:rsidRPr="002A498C">
        <w:rPr>
          <w:rFonts w:ascii="Traditional Arabic" w:hAnsi="Traditional Arabic" w:cs="Traditional Arabic"/>
          <w:sz w:val="28"/>
          <w:szCs w:val="28"/>
          <w:rtl/>
        </w:rPr>
        <w:t>﴾</w:t>
      </w:r>
      <w:r w:rsidR="002A498C" w:rsidRPr="002A498C">
        <w:rPr>
          <w:rFonts w:hint="cs"/>
          <w:rtl/>
        </w:rPr>
        <w:t xml:space="preserve"> </w:t>
      </w:r>
      <w:r w:rsidR="002A498C" w:rsidRPr="002A498C">
        <w:rPr>
          <w:rFonts w:ascii="mylotus" w:hAnsi="mylotus" w:cs="mylotus"/>
          <w:sz w:val="26"/>
          <w:szCs w:val="26"/>
          <w:rtl/>
          <w:lang w:bidi="ar-SA"/>
        </w:rPr>
        <w:t>[</w:t>
      </w:r>
      <w:r w:rsidR="002A498C">
        <w:rPr>
          <w:rFonts w:ascii="mylotus" w:hAnsi="mylotus" w:cs="mylotus"/>
          <w:sz w:val="26"/>
          <w:szCs w:val="26"/>
          <w:rtl/>
          <w:lang w:bidi="ar-SA"/>
        </w:rPr>
        <w:t>البقرة: 255</w:t>
      </w:r>
      <w:r w:rsidR="002A498C" w:rsidRPr="002A498C">
        <w:rPr>
          <w:rFonts w:ascii="mylotus" w:hAnsi="mylotus" w:cs="mylotus"/>
          <w:sz w:val="26"/>
          <w:szCs w:val="26"/>
          <w:rtl/>
          <w:lang w:bidi="ar-SA"/>
        </w:rPr>
        <w:t>]</w:t>
      </w:r>
      <w:r w:rsidR="002A498C">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1339F9">
        <w:rPr>
          <w:rFonts w:eastAsia="SimSun" w:cs="B Zar" w:hint="cs"/>
          <w:sz w:val="28"/>
          <w:szCs w:val="28"/>
          <w:rtl/>
          <w:lang w:eastAsia="zh-CN" w:bidi="ar-SA"/>
        </w:rPr>
        <w:t>خداوند ذاتي</w:t>
      </w:r>
      <w:r w:rsidR="00664ACA">
        <w:rPr>
          <w:rFonts w:eastAsia="SimSun" w:cs="B Zar" w:hint="cs"/>
          <w:sz w:val="28"/>
          <w:szCs w:val="28"/>
          <w:rtl/>
          <w:lang w:eastAsia="zh-CN" w:bidi="ar-SA"/>
        </w:rPr>
        <w:t xml:space="preserve"> (</w:t>
      </w:r>
      <w:r w:rsidRPr="001339F9">
        <w:rPr>
          <w:rFonts w:eastAsia="SimSun" w:cs="B Zar" w:hint="cs"/>
          <w:sz w:val="28"/>
          <w:szCs w:val="28"/>
          <w:rtl/>
          <w:lang w:eastAsia="zh-CN" w:bidi="ar-SA"/>
        </w:rPr>
        <w:t>است كه) معبودي راستين جز او نيست. زنده اي پابرجاست و از كمال حيات خداوند اين است كه نه</w:t>
      </w:r>
      <w:r w:rsidR="00F37225">
        <w:rPr>
          <w:rFonts w:eastAsia="SimSun" w:cs="B Zar" w:hint="cs"/>
          <w:sz w:val="28"/>
          <w:szCs w:val="28"/>
          <w:rtl/>
          <w:lang w:eastAsia="zh-CN" w:bidi="ar-SA"/>
        </w:rPr>
        <w:t xml:space="preserve"> مي‌</w:t>
      </w:r>
      <w:r w:rsidRPr="001339F9">
        <w:rPr>
          <w:rFonts w:eastAsia="SimSun" w:cs="B Zar" w:hint="cs"/>
          <w:sz w:val="28"/>
          <w:szCs w:val="28"/>
          <w:rtl/>
          <w:lang w:eastAsia="zh-CN" w:bidi="ar-SA"/>
        </w:rPr>
        <w:t>خوابد و نه چرت</w:t>
      </w:r>
      <w:r w:rsidR="00F37225">
        <w:rPr>
          <w:rFonts w:eastAsia="SimSun" w:cs="B Zar" w:hint="cs"/>
          <w:sz w:val="28"/>
          <w:szCs w:val="28"/>
          <w:rtl/>
          <w:lang w:eastAsia="zh-CN" w:bidi="ar-SA"/>
        </w:rPr>
        <w:t xml:space="preserve"> مي‌</w:t>
      </w:r>
      <w:r w:rsidRPr="001339F9">
        <w:rPr>
          <w:rFonts w:eastAsia="SimSun" w:cs="B Zar" w:hint="cs"/>
          <w:sz w:val="28"/>
          <w:szCs w:val="28"/>
          <w:rtl/>
          <w:lang w:eastAsia="zh-CN" w:bidi="ar-SA"/>
        </w:rPr>
        <w:t>زند آنچه در</w:t>
      </w:r>
      <w:r w:rsidR="004A42C0">
        <w:rPr>
          <w:rFonts w:eastAsia="SimSun" w:cs="B Zar" w:hint="cs"/>
          <w:sz w:val="28"/>
          <w:szCs w:val="28"/>
          <w:rtl/>
          <w:lang w:eastAsia="zh-CN" w:bidi="ar-SA"/>
        </w:rPr>
        <w:t xml:space="preserve"> آسمان‌ها </w:t>
      </w:r>
      <w:r w:rsidRPr="001339F9">
        <w:rPr>
          <w:rFonts w:eastAsia="SimSun" w:cs="B Zar" w:hint="cs"/>
          <w:sz w:val="28"/>
          <w:szCs w:val="28"/>
          <w:rtl/>
          <w:lang w:eastAsia="zh-CN" w:bidi="ar-SA"/>
        </w:rPr>
        <w:t>و زمين است از آن اوست كيست كه نزد او جز به اذن او شفاعت كند آنچه روي داده و آنچه روي خواهد داد،</w:t>
      </w:r>
      <w:r w:rsidR="00F37225">
        <w:rPr>
          <w:rFonts w:eastAsia="SimSun" w:cs="B Zar" w:hint="cs"/>
          <w:sz w:val="28"/>
          <w:szCs w:val="28"/>
          <w:rtl/>
          <w:lang w:eastAsia="zh-CN" w:bidi="ar-SA"/>
        </w:rPr>
        <w:t xml:space="preserve"> مي‌</w:t>
      </w:r>
      <w:r w:rsidRPr="001339F9">
        <w:rPr>
          <w:rFonts w:eastAsia="SimSun" w:cs="B Zar" w:hint="cs"/>
          <w:sz w:val="28"/>
          <w:szCs w:val="28"/>
          <w:rtl/>
          <w:lang w:eastAsia="zh-CN" w:bidi="ar-SA"/>
        </w:rPr>
        <w:t>داند و كسي به علم او مگر به آنچه او بخواهد احاطه ندارد. كرسي او</w:t>
      </w:r>
      <w:r w:rsidR="004A42C0">
        <w:rPr>
          <w:rFonts w:eastAsia="SimSun" w:cs="B Zar" w:hint="cs"/>
          <w:sz w:val="28"/>
          <w:szCs w:val="28"/>
          <w:rtl/>
          <w:lang w:eastAsia="zh-CN" w:bidi="ar-SA"/>
        </w:rPr>
        <w:t xml:space="preserve"> آسمان‌ها </w:t>
      </w:r>
      <w:r w:rsidRPr="001339F9">
        <w:rPr>
          <w:rFonts w:eastAsia="SimSun" w:cs="B Zar" w:hint="cs"/>
          <w:sz w:val="28"/>
          <w:szCs w:val="28"/>
          <w:rtl/>
          <w:lang w:eastAsia="zh-CN" w:bidi="ar-SA"/>
        </w:rPr>
        <w:t>و زمين را وسعت داده است و حفظ آن دو بر او سخت نيست و او بلند مرتبه و عظيم است</w:t>
      </w:r>
      <w:r w:rsidRPr="001339F9">
        <w:rPr>
          <w:rFonts w:eastAsia="SimSun" w:cs="B Zar" w:hint="cs"/>
          <w:sz w:val="28"/>
          <w:szCs w:val="28"/>
          <w:rtl/>
          <w:lang w:eastAsia="zh-CN"/>
        </w:rPr>
        <w:t>». و</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1339F9">
        <w:rPr>
          <w:rFonts w:eastAsia="SimSun" w:cs="B Zar" w:hint="cs"/>
          <w:sz w:val="28"/>
          <w:szCs w:val="28"/>
          <w:rtl/>
          <w:lang w:eastAsia="zh-CN"/>
        </w:rPr>
        <w:t>:</w:t>
      </w:r>
      <w:r w:rsidR="002A498C">
        <w:rPr>
          <w:rFonts w:eastAsia="SimSun" w:cs="B Zar" w:hint="cs"/>
          <w:sz w:val="28"/>
          <w:szCs w:val="28"/>
          <w:rtl/>
          <w:lang w:eastAsia="zh-CN"/>
        </w:rPr>
        <w:t xml:space="preserve"> </w:t>
      </w:r>
      <w:r w:rsidR="002A498C" w:rsidRPr="002A498C">
        <w:rPr>
          <w:rFonts w:ascii="Traditional Arabic" w:hAnsi="Traditional Arabic" w:cs="Traditional Arabic"/>
          <w:sz w:val="28"/>
          <w:szCs w:val="28"/>
          <w:rtl/>
        </w:rPr>
        <w:t>﴿</w:t>
      </w:r>
      <w:r w:rsidR="007E7953">
        <w:rPr>
          <w:rFonts w:ascii="KFGQPC Uthmanic Script HAFS" w:hAnsi="KFGQPC Uthmanic Script HAFS" w:cs="KFGQPC Uthmanic Script HAFS" w:hint="eastAsia"/>
          <w:sz w:val="28"/>
          <w:szCs w:val="28"/>
          <w:rtl/>
        </w:rPr>
        <w:t>هُوَ</w:t>
      </w:r>
      <w:r w:rsidR="007E7953">
        <w:rPr>
          <w:rFonts w:ascii="KFGQPC Uthmanic Script HAFS" w:hAnsi="KFGQPC Uthmanic Script HAFS" w:cs="KFGQPC Uthmanic Script HAFS"/>
          <w:sz w:val="28"/>
          <w:szCs w:val="28"/>
          <w:rtl/>
        </w:rPr>
        <w:t xml:space="preserve"> </w:t>
      </w:r>
      <w:r w:rsidR="007E7953">
        <w:rPr>
          <w:rFonts w:ascii="KFGQPC Uthmanic Script HAFS" w:hAnsi="KFGQPC Uthmanic Script HAFS" w:cs="KFGQPC Uthmanic Script HAFS" w:hint="cs"/>
          <w:sz w:val="28"/>
          <w:szCs w:val="28"/>
          <w:rtl/>
        </w:rPr>
        <w:t>ٱ</w:t>
      </w:r>
      <w:r w:rsidR="007E7953">
        <w:rPr>
          <w:rFonts w:ascii="KFGQPC Uthmanic Script HAFS" w:hAnsi="KFGQPC Uthmanic Script HAFS" w:cs="KFGQPC Uthmanic Script HAFS" w:hint="eastAsia"/>
          <w:sz w:val="28"/>
          <w:szCs w:val="28"/>
          <w:rtl/>
        </w:rPr>
        <w:t>لۡأَوَّلُ</w:t>
      </w:r>
      <w:r w:rsidR="007E7953">
        <w:rPr>
          <w:rFonts w:ascii="KFGQPC Uthmanic Script HAFS" w:hAnsi="KFGQPC Uthmanic Script HAFS" w:cs="KFGQPC Uthmanic Script HAFS"/>
          <w:sz w:val="28"/>
          <w:szCs w:val="28"/>
          <w:rtl/>
        </w:rPr>
        <w:t xml:space="preserve"> وَ</w:t>
      </w:r>
      <w:r w:rsidR="007E7953">
        <w:rPr>
          <w:rFonts w:ascii="KFGQPC Uthmanic Script HAFS" w:hAnsi="KFGQPC Uthmanic Script HAFS" w:cs="KFGQPC Uthmanic Script HAFS" w:hint="cs"/>
          <w:sz w:val="28"/>
          <w:szCs w:val="28"/>
          <w:rtl/>
        </w:rPr>
        <w:t>ٱ</w:t>
      </w:r>
      <w:r w:rsidR="007E7953">
        <w:rPr>
          <w:rFonts w:ascii="KFGQPC Uthmanic Script HAFS" w:hAnsi="KFGQPC Uthmanic Script HAFS" w:cs="KFGQPC Uthmanic Script HAFS" w:hint="eastAsia"/>
          <w:sz w:val="28"/>
          <w:szCs w:val="28"/>
          <w:rtl/>
        </w:rPr>
        <w:t>لۡأٓخِرُ</w:t>
      </w:r>
      <w:r w:rsidR="007E7953">
        <w:rPr>
          <w:rFonts w:ascii="KFGQPC Uthmanic Script HAFS" w:hAnsi="KFGQPC Uthmanic Script HAFS" w:cs="KFGQPC Uthmanic Script HAFS"/>
          <w:sz w:val="28"/>
          <w:szCs w:val="28"/>
          <w:rtl/>
        </w:rPr>
        <w:t xml:space="preserve"> وَ</w:t>
      </w:r>
      <w:r w:rsidR="007E7953">
        <w:rPr>
          <w:rFonts w:ascii="KFGQPC Uthmanic Script HAFS" w:hAnsi="KFGQPC Uthmanic Script HAFS" w:cs="KFGQPC Uthmanic Script HAFS" w:hint="cs"/>
          <w:sz w:val="28"/>
          <w:szCs w:val="28"/>
          <w:rtl/>
        </w:rPr>
        <w:t>ٱ</w:t>
      </w:r>
      <w:r w:rsidR="007E7953">
        <w:rPr>
          <w:rFonts w:ascii="KFGQPC Uthmanic Script HAFS" w:hAnsi="KFGQPC Uthmanic Script HAFS" w:cs="KFGQPC Uthmanic Script HAFS" w:hint="eastAsia"/>
          <w:sz w:val="28"/>
          <w:szCs w:val="28"/>
          <w:rtl/>
        </w:rPr>
        <w:t>لظَّٰهِرُ</w:t>
      </w:r>
      <w:r w:rsidR="007E7953">
        <w:rPr>
          <w:rFonts w:ascii="KFGQPC Uthmanic Script HAFS" w:hAnsi="KFGQPC Uthmanic Script HAFS" w:cs="KFGQPC Uthmanic Script HAFS"/>
          <w:sz w:val="28"/>
          <w:szCs w:val="28"/>
          <w:rtl/>
        </w:rPr>
        <w:t xml:space="preserve"> وَ</w:t>
      </w:r>
      <w:r w:rsidR="007E7953">
        <w:rPr>
          <w:rFonts w:ascii="KFGQPC Uthmanic Script HAFS" w:hAnsi="KFGQPC Uthmanic Script HAFS" w:cs="KFGQPC Uthmanic Script HAFS" w:hint="cs"/>
          <w:sz w:val="28"/>
          <w:szCs w:val="28"/>
          <w:rtl/>
        </w:rPr>
        <w:t>ٱ</w:t>
      </w:r>
      <w:r w:rsidR="007E7953">
        <w:rPr>
          <w:rFonts w:ascii="KFGQPC Uthmanic Script HAFS" w:hAnsi="KFGQPC Uthmanic Script HAFS" w:cs="KFGQPC Uthmanic Script HAFS" w:hint="eastAsia"/>
          <w:sz w:val="28"/>
          <w:szCs w:val="28"/>
          <w:rtl/>
        </w:rPr>
        <w:t>لۡبَاطِنُۖ</w:t>
      </w:r>
      <w:r w:rsidR="007E7953">
        <w:rPr>
          <w:rFonts w:ascii="KFGQPC Uthmanic Script HAFS" w:hAnsi="KFGQPC Uthmanic Script HAFS" w:cs="KFGQPC Uthmanic Script HAFS"/>
          <w:sz w:val="28"/>
          <w:szCs w:val="28"/>
          <w:rtl/>
        </w:rPr>
        <w:t xml:space="preserve"> وَهُوَ بِكُلِّ شَيۡءٍ عَلِيمٌ ٣</w:t>
      </w:r>
      <w:r w:rsidR="002A498C" w:rsidRPr="002A498C">
        <w:rPr>
          <w:rFonts w:ascii="Traditional Arabic" w:hAnsi="Traditional Arabic" w:cs="Traditional Arabic"/>
          <w:sz w:val="28"/>
          <w:szCs w:val="28"/>
          <w:rtl/>
        </w:rPr>
        <w:t>﴾</w:t>
      </w:r>
      <w:r w:rsidR="002A498C" w:rsidRPr="002A498C">
        <w:rPr>
          <w:rFonts w:hint="cs"/>
          <w:rtl/>
        </w:rPr>
        <w:t xml:space="preserve"> </w:t>
      </w:r>
      <w:r w:rsidR="002A498C" w:rsidRPr="002A498C">
        <w:rPr>
          <w:rFonts w:ascii="mylotus" w:hAnsi="mylotus" w:cs="mylotus"/>
          <w:sz w:val="26"/>
          <w:szCs w:val="26"/>
          <w:rtl/>
          <w:lang w:bidi="ar-SA"/>
        </w:rPr>
        <w:t>[</w:t>
      </w:r>
      <w:r w:rsidR="002A498C">
        <w:rPr>
          <w:rFonts w:ascii="mylotus" w:hAnsi="mylotus" w:cs="mylotus"/>
          <w:sz w:val="26"/>
          <w:szCs w:val="26"/>
          <w:rtl/>
          <w:lang w:bidi="ar-SA"/>
        </w:rPr>
        <w:t>الحدید: 3</w:t>
      </w:r>
      <w:r w:rsidR="002A498C" w:rsidRPr="002A498C">
        <w:rPr>
          <w:rFonts w:ascii="mylotus" w:hAnsi="mylotus" w:cs="mylotus"/>
          <w:sz w:val="26"/>
          <w:szCs w:val="26"/>
          <w:rtl/>
          <w:lang w:bidi="ar-SA"/>
        </w:rPr>
        <w:t>]</w:t>
      </w:r>
      <w:r w:rsidR="002A498C">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1339F9">
        <w:rPr>
          <w:rFonts w:eastAsia="SimSun" w:cs="B Zar" w:hint="cs"/>
          <w:sz w:val="28"/>
          <w:szCs w:val="28"/>
          <w:rtl/>
          <w:lang w:eastAsia="zh-CN"/>
        </w:rPr>
        <w:t>او اول، آخر، ظاهر و باطن است و او بر همه چيز آگاه است». و</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1339F9">
        <w:rPr>
          <w:rFonts w:eastAsia="SimSun" w:cs="B Zar" w:hint="cs"/>
          <w:sz w:val="28"/>
          <w:szCs w:val="28"/>
          <w:rtl/>
          <w:lang w:eastAsia="zh-CN"/>
        </w:rPr>
        <w:t>:</w:t>
      </w:r>
      <w:r w:rsidR="002A498C">
        <w:rPr>
          <w:rFonts w:eastAsia="SimSun" w:cs="B Zar" w:hint="cs"/>
          <w:sz w:val="28"/>
          <w:szCs w:val="28"/>
          <w:rtl/>
          <w:lang w:eastAsia="zh-CN"/>
        </w:rPr>
        <w:t xml:space="preserve"> </w:t>
      </w:r>
      <w:r w:rsidR="002A498C" w:rsidRPr="002A498C">
        <w:rPr>
          <w:rFonts w:ascii="Traditional Arabic" w:hAnsi="Traditional Arabic" w:cs="Traditional Arabic"/>
          <w:sz w:val="28"/>
          <w:szCs w:val="28"/>
          <w:rtl/>
        </w:rPr>
        <w:t>﴿</w:t>
      </w:r>
      <w:r w:rsidR="007E7953">
        <w:rPr>
          <w:rFonts w:ascii="KFGQPC Uthmanic Script HAFS" w:hAnsi="KFGQPC Uthmanic Script HAFS" w:cs="KFGQPC Uthmanic Script HAFS" w:hint="eastAsia"/>
          <w:sz w:val="28"/>
          <w:szCs w:val="28"/>
          <w:rtl/>
        </w:rPr>
        <w:t>هُوَ</w:t>
      </w:r>
      <w:r w:rsidR="007E7953">
        <w:rPr>
          <w:rFonts w:ascii="KFGQPC Uthmanic Script HAFS" w:hAnsi="KFGQPC Uthmanic Script HAFS" w:cs="KFGQPC Uthmanic Script HAFS"/>
          <w:sz w:val="28"/>
          <w:szCs w:val="28"/>
          <w:rtl/>
        </w:rPr>
        <w:t xml:space="preserve"> </w:t>
      </w:r>
      <w:r w:rsidR="007E7953">
        <w:rPr>
          <w:rFonts w:ascii="KFGQPC Uthmanic Script HAFS" w:hAnsi="KFGQPC Uthmanic Script HAFS" w:cs="KFGQPC Uthmanic Script HAFS" w:hint="cs"/>
          <w:sz w:val="28"/>
          <w:szCs w:val="28"/>
          <w:rtl/>
        </w:rPr>
        <w:t>ٱ</w:t>
      </w:r>
      <w:r w:rsidR="007E7953">
        <w:rPr>
          <w:rFonts w:ascii="KFGQPC Uthmanic Script HAFS" w:hAnsi="KFGQPC Uthmanic Script HAFS" w:cs="KFGQPC Uthmanic Script HAFS" w:hint="eastAsia"/>
          <w:sz w:val="28"/>
          <w:szCs w:val="28"/>
          <w:rtl/>
        </w:rPr>
        <w:t>للَّهُ</w:t>
      </w:r>
      <w:r w:rsidR="007E7953">
        <w:rPr>
          <w:rFonts w:ascii="KFGQPC Uthmanic Script HAFS" w:hAnsi="KFGQPC Uthmanic Script HAFS" w:cs="KFGQPC Uthmanic Script HAFS"/>
          <w:sz w:val="28"/>
          <w:szCs w:val="28"/>
          <w:rtl/>
        </w:rPr>
        <w:t xml:space="preserve"> </w:t>
      </w:r>
      <w:r w:rsidR="007E7953">
        <w:rPr>
          <w:rFonts w:ascii="KFGQPC Uthmanic Script HAFS" w:hAnsi="KFGQPC Uthmanic Script HAFS" w:cs="KFGQPC Uthmanic Script HAFS" w:hint="cs"/>
          <w:sz w:val="28"/>
          <w:szCs w:val="28"/>
          <w:rtl/>
        </w:rPr>
        <w:t>ٱ</w:t>
      </w:r>
      <w:r w:rsidR="007E7953">
        <w:rPr>
          <w:rFonts w:ascii="KFGQPC Uthmanic Script HAFS" w:hAnsi="KFGQPC Uthmanic Script HAFS" w:cs="KFGQPC Uthmanic Script HAFS" w:hint="eastAsia"/>
          <w:sz w:val="28"/>
          <w:szCs w:val="28"/>
          <w:rtl/>
        </w:rPr>
        <w:t>لَّذِي</w:t>
      </w:r>
      <w:r w:rsidR="007E7953">
        <w:rPr>
          <w:rFonts w:ascii="KFGQPC Uthmanic Script HAFS" w:hAnsi="KFGQPC Uthmanic Script HAFS" w:cs="KFGQPC Uthmanic Script HAFS"/>
          <w:sz w:val="28"/>
          <w:szCs w:val="28"/>
          <w:rtl/>
        </w:rPr>
        <w:t xml:space="preserve"> لَآ إِلَٰهَ إِلَّا هُوَۖ عَٰلِمُ </w:t>
      </w:r>
      <w:r w:rsidR="007E7953">
        <w:rPr>
          <w:rFonts w:ascii="KFGQPC Uthmanic Script HAFS" w:hAnsi="KFGQPC Uthmanic Script HAFS" w:cs="KFGQPC Uthmanic Script HAFS" w:hint="cs"/>
          <w:sz w:val="28"/>
          <w:szCs w:val="28"/>
          <w:rtl/>
        </w:rPr>
        <w:t>ٱ</w:t>
      </w:r>
      <w:r w:rsidR="007E7953">
        <w:rPr>
          <w:rFonts w:ascii="KFGQPC Uthmanic Script HAFS" w:hAnsi="KFGQPC Uthmanic Script HAFS" w:cs="KFGQPC Uthmanic Script HAFS" w:hint="eastAsia"/>
          <w:sz w:val="28"/>
          <w:szCs w:val="28"/>
          <w:rtl/>
        </w:rPr>
        <w:t>لۡغَيۡبِ</w:t>
      </w:r>
      <w:r w:rsidR="007E7953">
        <w:rPr>
          <w:rFonts w:ascii="KFGQPC Uthmanic Script HAFS" w:hAnsi="KFGQPC Uthmanic Script HAFS" w:cs="KFGQPC Uthmanic Script HAFS"/>
          <w:sz w:val="28"/>
          <w:szCs w:val="28"/>
          <w:rtl/>
        </w:rPr>
        <w:t xml:space="preserve"> وَ</w:t>
      </w:r>
      <w:r w:rsidR="007E7953">
        <w:rPr>
          <w:rFonts w:ascii="KFGQPC Uthmanic Script HAFS" w:hAnsi="KFGQPC Uthmanic Script HAFS" w:cs="KFGQPC Uthmanic Script HAFS" w:hint="cs"/>
          <w:sz w:val="28"/>
          <w:szCs w:val="28"/>
          <w:rtl/>
        </w:rPr>
        <w:t>ٱ</w:t>
      </w:r>
      <w:r w:rsidR="007E7953">
        <w:rPr>
          <w:rFonts w:ascii="KFGQPC Uthmanic Script HAFS" w:hAnsi="KFGQPC Uthmanic Script HAFS" w:cs="KFGQPC Uthmanic Script HAFS" w:hint="eastAsia"/>
          <w:sz w:val="28"/>
          <w:szCs w:val="28"/>
          <w:rtl/>
        </w:rPr>
        <w:t>لشَّهَٰدَةِۖ</w:t>
      </w:r>
      <w:r w:rsidR="007E7953">
        <w:rPr>
          <w:rFonts w:ascii="KFGQPC Uthmanic Script HAFS" w:hAnsi="KFGQPC Uthmanic Script HAFS" w:cs="KFGQPC Uthmanic Script HAFS"/>
          <w:sz w:val="28"/>
          <w:szCs w:val="28"/>
          <w:rtl/>
        </w:rPr>
        <w:t xml:space="preserve"> هُوَ </w:t>
      </w:r>
      <w:r w:rsidR="007E7953">
        <w:rPr>
          <w:rFonts w:ascii="KFGQPC Uthmanic Script HAFS" w:hAnsi="KFGQPC Uthmanic Script HAFS" w:cs="KFGQPC Uthmanic Script HAFS" w:hint="cs"/>
          <w:sz w:val="28"/>
          <w:szCs w:val="28"/>
          <w:rtl/>
        </w:rPr>
        <w:t>ٱ</w:t>
      </w:r>
      <w:r w:rsidR="007E7953">
        <w:rPr>
          <w:rFonts w:ascii="KFGQPC Uthmanic Script HAFS" w:hAnsi="KFGQPC Uthmanic Script HAFS" w:cs="KFGQPC Uthmanic Script HAFS" w:hint="eastAsia"/>
          <w:sz w:val="28"/>
          <w:szCs w:val="28"/>
          <w:rtl/>
        </w:rPr>
        <w:t>لرَّحۡمَٰنُ</w:t>
      </w:r>
      <w:r w:rsidR="007E7953">
        <w:rPr>
          <w:rFonts w:ascii="KFGQPC Uthmanic Script HAFS" w:hAnsi="KFGQPC Uthmanic Script HAFS" w:cs="KFGQPC Uthmanic Script HAFS"/>
          <w:sz w:val="28"/>
          <w:szCs w:val="28"/>
          <w:rtl/>
        </w:rPr>
        <w:t xml:space="preserve"> </w:t>
      </w:r>
      <w:r w:rsidR="007E7953">
        <w:rPr>
          <w:rFonts w:ascii="KFGQPC Uthmanic Script HAFS" w:hAnsi="KFGQPC Uthmanic Script HAFS" w:cs="KFGQPC Uthmanic Script HAFS" w:hint="cs"/>
          <w:sz w:val="28"/>
          <w:szCs w:val="28"/>
          <w:rtl/>
        </w:rPr>
        <w:t>ٱ</w:t>
      </w:r>
      <w:r w:rsidR="007E7953">
        <w:rPr>
          <w:rFonts w:ascii="KFGQPC Uthmanic Script HAFS" w:hAnsi="KFGQPC Uthmanic Script HAFS" w:cs="KFGQPC Uthmanic Script HAFS" w:hint="eastAsia"/>
          <w:sz w:val="28"/>
          <w:szCs w:val="28"/>
          <w:rtl/>
        </w:rPr>
        <w:t>لرَّحِيمُ</w:t>
      </w:r>
      <w:r w:rsidR="007E7953">
        <w:rPr>
          <w:rFonts w:ascii="KFGQPC Uthmanic Script HAFS" w:hAnsi="KFGQPC Uthmanic Script HAFS" w:cs="KFGQPC Uthmanic Script HAFS"/>
          <w:sz w:val="28"/>
          <w:szCs w:val="28"/>
          <w:rtl/>
        </w:rPr>
        <w:t xml:space="preserve"> ٢٢</w:t>
      </w:r>
      <w:r w:rsidR="007E7953">
        <w:rPr>
          <w:rFonts w:ascii="KFGQPC Uthmanic Script HAFS" w:hAnsi="KFGQPC Uthmanic Script HAFS" w:cs="KFGQPC Uthmanic Script HAFS"/>
          <w:sz w:val="28"/>
          <w:szCs w:val="28"/>
        </w:rPr>
        <w:t xml:space="preserve"> </w:t>
      </w:r>
      <w:r w:rsidR="007E7953">
        <w:rPr>
          <w:rFonts w:ascii="KFGQPC Uthmanic Script HAFS" w:hAnsi="KFGQPC Uthmanic Script HAFS" w:cs="KFGQPC Uthmanic Script HAFS" w:hint="eastAsia"/>
          <w:sz w:val="28"/>
          <w:szCs w:val="28"/>
          <w:rtl/>
        </w:rPr>
        <w:t>هُوَ</w:t>
      </w:r>
      <w:r w:rsidR="007E7953">
        <w:rPr>
          <w:rFonts w:ascii="KFGQPC Uthmanic Script HAFS" w:hAnsi="KFGQPC Uthmanic Script HAFS" w:cs="KFGQPC Uthmanic Script HAFS"/>
          <w:sz w:val="28"/>
          <w:szCs w:val="28"/>
          <w:rtl/>
        </w:rPr>
        <w:t xml:space="preserve"> </w:t>
      </w:r>
      <w:r w:rsidR="007E7953">
        <w:rPr>
          <w:rFonts w:ascii="KFGQPC Uthmanic Script HAFS" w:hAnsi="KFGQPC Uthmanic Script HAFS" w:cs="KFGQPC Uthmanic Script HAFS" w:hint="cs"/>
          <w:sz w:val="28"/>
          <w:szCs w:val="28"/>
          <w:rtl/>
        </w:rPr>
        <w:t>ٱ</w:t>
      </w:r>
      <w:r w:rsidR="007E7953">
        <w:rPr>
          <w:rFonts w:ascii="KFGQPC Uthmanic Script HAFS" w:hAnsi="KFGQPC Uthmanic Script HAFS" w:cs="KFGQPC Uthmanic Script HAFS" w:hint="eastAsia"/>
          <w:sz w:val="28"/>
          <w:szCs w:val="28"/>
          <w:rtl/>
        </w:rPr>
        <w:t>للَّهُ</w:t>
      </w:r>
      <w:r w:rsidR="007E7953">
        <w:rPr>
          <w:rFonts w:ascii="KFGQPC Uthmanic Script HAFS" w:hAnsi="KFGQPC Uthmanic Script HAFS" w:cs="KFGQPC Uthmanic Script HAFS"/>
          <w:sz w:val="28"/>
          <w:szCs w:val="28"/>
          <w:rtl/>
        </w:rPr>
        <w:t xml:space="preserve"> </w:t>
      </w:r>
      <w:r w:rsidR="007E7953">
        <w:rPr>
          <w:rFonts w:ascii="KFGQPC Uthmanic Script HAFS" w:hAnsi="KFGQPC Uthmanic Script HAFS" w:cs="KFGQPC Uthmanic Script HAFS" w:hint="cs"/>
          <w:sz w:val="28"/>
          <w:szCs w:val="28"/>
          <w:rtl/>
        </w:rPr>
        <w:t>ٱ</w:t>
      </w:r>
      <w:r w:rsidR="007E7953">
        <w:rPr>
          <w:rFonts w:ascii="KFGQPC Uthmanic Script HAFS" w:hAnsi="KFGQPC Uthmanic Script HAFS" w:cs="KFGQPC Uthmanic Script HAFS" w:hint="eastAsia"/>
          <w:sz w:val="28"/>
          <w:szCs w:val="28"/>
          <w:rtl/>
        </w:rPr>
        <w:t>لَّذِي</w:t>
      </w:r>
      <w:r w:rsidR="007E7953">
        <w:rPr>
          <w:rFonts w:ascii="KFGQPC Uthmanic Script HAFS" w:hAnsi="KFGQPC Uthmanic Script HAFS" w:cs="KFGQPC Uthmanic Script HAFS"/>
          <w:sz w:val="28"/>
          <w:szCs w:val="28"/>
          <w:rtl/>
        </w:rPr>
        <w:t xml:space="preserve"> لَآ إِلَٰهَ إِلَّا هُوَ </w:t>
      </w:r>
      <w:r w:rsidR="007E7953">
        <w:rPr>
          <w:rFonts w:ascii="KFGQPC Uthmanic Script HAFS" w:hAnsi="KFGQPC Uthmanic Script HAFS" w:cs="KFGQPC Uthmanic Script HAFS" w:hint="cs"/>
          <w:sz w:val="28"/>
          <w:szCs w:val="28"/>
          <w:rtl/>
        </w:rPr>
        <w:t>ٱ</w:t>
      </w:r>
      <w:r w:rsidR="007E7953">
        <w:rPr>
          <w:rFonts w:ascii="KFGQPC Uthmanic Script HAFS" w:hAnsi="KFGQPC Uthmanic Script HAFS" w:cs="KFGQPC Uthmanic Script HAFS" w:hint="eastAsia"/>
          <w:sz w:val="28"/>
          <w:szCs w:val="28"/>
          <w:rtl/>
        </w:rPr>
        <w:t>لۡمَلِكُ</w:t>
      </w:r>
      <w:r w:rsidR="007E7953">
        <w:rPr>
          <w:rFonts w:ascii="KFGQPC Uthmanic Script HAFS" w:hAnsi="KFGQPC Uthmanic Script HAFS" w:cs="KFGQPC Uthmanic Script HAFS"/>
          <w:sz w:val="28"/>
          <w:szCs w:val="28"/>
          <w:rtl/>
        </w:rPr>
        <w:t xml:space="preserve"> </w:t>
      </w:r>
      <w:r w:rsidR="007E7953">
        <w:rPr>
          <w:rFonts w:ascii="KFGQPC Uthmanic Script HAFS" w:hAnsi="KFGQPC Uthmanic Script HAFS" w:cs="KFGQPC Uthmanic Script HAFS" w:hint="cs"/>
          <w:sz w:val="28"/>
          <w:szCs w:val="28"/>
          <w:rtl/>
        </w:rPr>
        <w:t>ٱ</w:t>
      </w:r>
      <w:r w:rsidR="007E7953">
        <w:rPr>
          <w:rFonts w:ascii="KFGQPC Uthmanic Script HAFS" w:hAnsi="KFGQPC Uthmanic Script HAFS" w:cs="KFGQPC Uthmanic Script HAFS" w:hint="eastAsia"/>
          <w:sz w:val="28"/>
          <w:szCs w:val="28"/>
          <w:rtl/>
        </w:rPr>
        <w:t>لۡقُدُّوسُ</w:t>
      </w:r>
      <w:r w:rsidR="007E7953">
        <w:rPr>
          <w:rFonts w:ascii="KFGQPC Uthmanic Script HAFS" w:hAnsi="KFGQPC Uthmanic Script HAFS" w:cs="KFGQPC Uthmanic Script HAFS"/>
          <w:sz w:val="28"/>
          <w:szCs w:val="28"/>
          <w:rtl/>
        </w:rPr>
        <w:t xml:space="preserve"> </w:t>
      </w:r>
      <w:r w:rsidR="007E7953">
        <w:rPr>
          <w:rFonts w:ascii="KFGQPC Uthmanic Script HAFS" w:hAnsi="KFGQPC Uthmanic Script HAFS" w:cs="KFGQPC Uthmanic Script HAFS" w:hint="cs"/>
          <w:sz w:val="28"/>
          <w:szCs w:val="28"/>
          <w:rtl/>
        </w:rPr>
        <w:t>ٱ</w:t>
      </w:r>
      <w:r w:rsidR="007E7953">
        <w:rPr>
          <w:rFonts w:ascii="KFGQPC Uthmanic Script HAFS" w:hAnsi="KFGQPC Uthmanic Script HAFS" w:cs="KFGQPC Uthmanic Script HAFS" w:hint="eastAsia"/>
          <w:sz w:val="28"/>
          <w:szCs w:val="28"/>
          <w:rtl/>
        </w:rPr>
        <w:t>لسَّلَٰمُ</w:t>
      </w:r>
      <w:r w:rsidR="007E7953">
        <w:rPr>
          <w:rFonts w:ascii="KFGQPC Uthmanic Script HAFS" w:hAnsi="KFGQPC Uthmanic Script HAFS" w:cs="KFGQPC Uthmanic Script HAFS"/>
          <w:sz w:val="28"/>
          <w:szCs w:val="28"/>
          <w:rtl/>
        </w:rPr>
        <w:t xml:space="preserve"> </w:t>
      </w:r>
      <w:r w:rsidR="007E7953">
        <w:rPr>
          <w:rFonts w:ascii="KFGQPC Uthmanic Script HAFS" w:hAnsi="KFGQPC Uthmanic Script HAFS" w:cs="KFGQPC Uthmanic Script HAFS" w:hint="cs"/>
          <w:sz w:val="28"/>
          <w:szCs w:val="28"/>
          <w:rtl/>
        </w:rPr>
        <w:t>ٱ</w:t>
      </w:r>
      <w:r w:rsidR="007E7953">
        <w:rPr>
          <w:rFonts w:ascii="KFGQPC Uthmanic Script HAFS" w:hAnsi="KFGQPC Uthmanic Script HAFS" w:cs="KFGQPC Uthmanic Script HAFS" w:hint="eastAsia"/>
          <w:sz w:val="28"/>
          <w:szCs w:val="28"/>
          <w:rtl/>
        </w:rPr>
        <w:t>لۡمُؤۡمِنُ</w:t>
      </w:r>
      <w:r w:rsidR="007E7953">
        <w:rPr>
          <w:rFonts w:ascii="KFGQPC Uthmanic Script HAFS" w:hAnsi="KFGQPC Uthmanic Script HAFS" w:cs="KFGQPC Uthmanic Script HAFS"/>
          <w:sz w:val="28"/>
          <w:szCs w:val="28"/>
          <w:rtl/>
        </w:rPr>
        <w:t xml:space="preserve"> </w:t>
      </w:r>
      <w:r w:rsidR="007E7953">
        <w:rPr>
          <w:rFonts w:ascii="KFGQPC Uthmanic Script HAFS" w:hAnsi="KFGQPC Uthmanic Script HAFS" w:cs="KFGQPC Uthmanic Script HAFS" w:hint="cs"/>
          <w:sz w:val="28"/>
          <w:szCs w:val="28"/>
          <w:rtl/>
        </w:rPr>
        <w:t>ٱ</w:t>
      </w:r>
      <w:r w:rsidR="007E7953">
        <w:rPr>
          <w:rFonts w:ascii="KFGQPC Uthmanic Script HAFS" w:hAnsi="KFGQPC Uthmanic Script HAFS" w:cs="KFGQPC Uthmanic Script HAFS" w:hint="eastAsia"/>
          <w:sz w:val="28"/>
          <w:szCs w:val="28"/>
          <w:rtl/>
        </w:rPr>
        <w:t>لۡمُهَيۡمِنُ</w:t>
      </w:r>
      <w:r w:rsidR="007E7953">
        <w:rPr>
          <w:rFonts w:ascii="KFGQPC Uthmanic Script HAFS" w:hAnsi="KFGQPC Uthmanic Script HAFS" w:cs="KFGQPC Uthmanic Script HAFS"/>
          <w:sz w:val="28"/>
          <w:szCs w:val="28"/>
          <w:rtl/>
        </w:rPr>
        <w:t xml:space="preserve"> </w:t>
      </w:r>
      <w:r w:rsidR="007E7953">
        <w:rPr>
          <w:rFonts w:ascii="KFGQPC Uthmanic Script HAFS" w:hAnsi="KFGQPC Uthmanic Script HAFS" w:cs="KFGQPC Uthmanic Script HAFS" w:hint="cs"/>
          <w:sz w:val="28"/>
          <w:szCs w:val="28"/>
          <w:rtl/>
        </w:rPr>
        <w:t>ٱ</w:t>
      </w:r>
      <w:r w:rsidR="007E7953">
        <w:rPr>
          <w:rFonts w:ascii="KFGQPC Uthmanic Script HAFS" w:hAnsi="KFGQPC Uthmanic Script HAFS" w:cs="KFGQPC Uthmanic Script HAFS" w:hint="eastAsia"/>
          <w:sz w:val="28"/>
          <w:szCs w:val="28"/>
          <w:rtl/>
        </w:rPr>
        <w:t>لۡعَزِيزُ</w:t>
      </w:r>
      <w:r w:rsidR="007E7953">
        <w:rPr>
          <w:rFonts w:ascii="KFGQPC Uthmanic Script HAFS" w:hAnsi="KFGQPC Uthmanic Script HAFS" w:cs="KFGQPC Uthmanic Script HAFS"/>
          <w:sz w:val="28"/>
          <w:szCs w:val="28"/>
          <w:rtl/>
        </w:rPr>
        <w:t xml:space="preserve"> </w:t>
      </w:r>
      <w:r w:rsidR="007E7953">
        <w:rPr>
          <w:rFonts w:ascii="KFGQPC Uthmanic Script HAFS" w:hAnsi="KFGQPC Uthmanic Script HAFS" w:cs="KFGQPC Uthmanic Script HAFS" w:hint="cs"/>
          <w:sz w:val="28"/>
          <w:szCs w:val="28"/>
          <w:rtl/>
        </w:rPr>
        <w:t>ٱ</w:t>
      </w:r>
      <w:r w:rsidR="007E7953">
        <w:rPr>
          <w:rFonts w:ascii="KFGQPC Uthmanic Script HAFS" w:hAnsi="KFGQPC Uthmanic Script HAFS" w:cs="KFGQPC Uthmanic Script HAFS" w:hint="eastAsia"/>
          <w:sz w:val="28"/>
          <w:szCs w:val="28"/>
          <w:rtl/>
        </w:rPr>
        <w:t>لۡجَبَّارُ</w:t>
      </w:r>
      <w:r w:rsidR="007E7953">
        <w:rPr>
          <w:rFonts w:ascii="KFGQPC Uthmanic Script HAFS" w:hAnsi="KFGQPC Uthmanic Script HAFS" w:cs="KFGQPC Uthmanic Script HAFS"/>
          <w:sz w:val="28"/>
          <w:szCs w:val="28"/>
          <w:rtl/>
        </w:rPr>
        <w:t xml:space="preserve"> </w:t>
      </w:r>
      <w:r w:rsidR="007E7953">
        <w:rPr>
          <w:rFonts w:ascii="KFGQPC Uthmanic Script HAFS" w:hAnsi="KFGQPC Uthmanic Script HAFS" w:cs="KFGQPC Uthmanic Script HAFS" w:hint="cs"/>
          <w:sz w:val="28"/>
          <w:szCs w:val="28"/>
          <w:rtl/>
        </w:rPr>
        <w:t>ٱ</w:t>
      </w:r>
      <w:r w:rsidR="007E7953">
        <w:rPr>
          <w:rFonts w:ascii="KFGQPC Uthmanic Script HAFS" w:hAnsi="KFGQPC Uthmanic Script HAFS" w:cs="KFGQPC Uthmanic Script HAFS" w:hint="eastAsia"/>
          <w:sz w:val="28"/>
          <w:szCs w:val="28"/>
          <w:rtl/>
        </w:rPr>
        <w:t>لۡمُتَكَبِّرُۚ</w:t>
      </w:r>
      <w:r w:rsidR="007E7953">
        <w:rPr>
          <w:rFonts w:ascii="KFGQPC Uthmanic Script HAFS" w:hAnsi="KFGQPC Uthmanic Script HAFS" w:cs="KFGQPC Uthmanic Script HAFS"/>
          <w:sz w:val="28"/>
          <w:szCs w:val="28"/>
          <w:rtl/>
        </w:rPr>
        <w:t xml:space="preserve"> سُبۡحَٰنَ </w:t>
      </w:r>
      <w:r w:rsidR="007E7953">
        <w:rPr>
          <w:rFonts w:ascii="KFGQPC Uthmanic Script HAFS" w:hAnsi="KFGQPC Uthmanic Script HAFS" w:cs="KFGQPC Uthmanic Script HAFS" w:hint="cs"/>
          <w:sz w:val="28"/>
          <w:szCs w:val="28"/>
          <w:rtl/>
        </w:rPr>
        <w:t>ٱ</w:t>
      </w:r>
      <w:r w:rsidR="007E7953">
        <w:rPr>
          <w:rFonts w:ascii="KFGQPC Uthmanic Script HAFS" w:hAnsi="KFGQPC Uthmanic Script HAFS" w:cs="KFGQPC Uthmanic Script HAFS" w:hint="eastAsia"/>
          <w:sz w:val="28"/>
          <w:szCs w:val="28"/>
          <w:rtl/>
        </w:rPr>
        <w:t>للَّهِ</w:t>
      </w:r>
      <w:r w:rsidR="007E7953">
        <w:rPr>
          <w:rFonts w:ascii="KFGQPC Uthmanic Script HAFS" w:hAnsi="KFGQPC Uthmanic Script HAFS" w:cs="KFGQPC Uthmanic Script HAFS"/>
          <w:sz w:val="28"/>
          <w:szCs w:val="28"/>
          <w:rtl/>
        </w:rPr>
        <w:t xml:space="preserve"> عَمَّا يُشۡرِكُونَ ٢٣</w:t>
      </w:r>
      <w:r w:rsidR="007E7953">
        <w:rPr>
          <w:rFonts w:ascii="KFGQPC Uthmanic Script HAFS" w:hAnsi="KFGQPC Uthmanic Script HAFS" w:cs="KFGQPC Uthmanic Script HAFS"/>
          <w:sz w:val="28"/>
          <w:szCs w:val="28"/>
        </w:rPr>
        <w:t xml:space="preserve"> </w:t>
      </w:r>
      <w:r w:rsidR="007E7953">
        <w:rPr>
          <w:rFonts w:ascii="KFGQPC Uthmanic Script HAFS" w:hAnsi="KFGQPC Uthmanic Script HAFS" w:cs="KFGQPC Uthmanic Script HAFS" w:hint="eastAsia"/>
          <w:sz w:val="28"/>
          <w:szCs w:val="28"/>
          <w:rtl/>
        </w:rPr>
        <w:t>هُوَ</w:t>
      </w:r>
      <w:r w:rsidR="007E7953">
        <w:rPr>
          <w:rFonts w:ascii="KFGQPC Uthmanic Script HAFS" w:hAnsi="KFGQPC Uthmanic Script HAFS" w:cs="KFGQPC Uthmanic Script HAFS"/>
          <w:sz w:val="28"/>
          <w:szCs w:val="28"/>
          <w:rtl/>
        </w:rPr>
        <w:t xml:space="preserve"> </w:t>
      </w:r>
      <w:r w:rsidR="007E7953">
        <w:rPr>
          <w:rFonts w:ascii="KFGQPC Uthmanic Script HAFS" w:hAnsi="KFGQPC Uthmanic Script HAFS" w:cs="KFGQPC Uthmanic Script HAFS" w:hint="cs"/>
          <w:sz w:val="28"/>
          <w:szCs w:val="28"/>
          <w:rtl/>
        </w:rPr>
        <w:t>ٱ</w:t>
      </w:r>
      <w:r w:rsidR="007E7953">
        <w:rPr>
          <w:rFonts w:ascii="KFGQPC Uthmanic Script HAFS" w:hAnsi="KFGQPC Uthmanic Script HAFS" w:cs="KFGQPC Uthmanic Script HAFS" w:hint="eastAsia"/>
          <w:sz w:val="28"/>
          <w:szCs w:val="28"/>
          <w:rtl/>
        </w:rPr>
        <w:t>للَّهُ</w:t>
      </w:r>
      <w:r w:rsidR="007E7953">
        <w:rPr>
          <w:rFonts w:ascii="KFGQPC Uthmanic Script HAFS" w:hAnsi="KFGQPC Uthmanic Script HAFS" w:cs="KFGQPC Uthmanic Script HAFS"/>
          <w:sz w:val="28"/>
          <w:szCs w:val="28"/>
          <w:rtl/>
        </w:rPr>
        <w:t xml:space="preserve"> </w:t>
      </w:r>
      <w:r w:rsidR="007E7953">
        <w:rPr>
          <w:rFonts w:ascii="KFGQPC Uthmanic Script HAFS" w:hAnsi="KFGQPC Uthmanic Script HAFS" w:cs="KFGQPC Uthmanic Script HAFS" w:hint="cs"/>
          <w:sz w:val="28"/>
          <w:szCs w:val="28"/>
          <w:rtl/>
        </w:rPr>
        <w:t>ٱ</w:t>
      </w:r>
      <w:r w:rsidR="007E7953">
        <w:rPr>
          <w:rFonts w:ascii="KFGQPC Uthmanic Script HAFS" w:hAnsi="KFGQPC Uthmanic Script HAFS" w:cs="KFGQPC Uthmanic Script HAFS" w:hint="eastAsia"/>
          <w:sz w:val="28"/>
          <w:szCs w:val="28"/>
          <w:rtl/>
        </w:rPr>
        <w:t>لۡخَٰلِقُ</w:t>
      </w:r>
      <w:r w:rsidR="007E7953">
        <w:rPr>
          <w:rFonts w:ascii="KFGQPC Uthmanic Script HAFS" w:hAnsi="KFGQPC Uthmanic Script HAFS" w:cs="KFGQPC Uthmanic Script HAFS"/>
          <w:sz w:val="28"/>
          <w:szCs w:val="28"/>
          <w:rtl/>
        </w:rPr>
        <w:t xml:space="preserve"> </w:t>
      </w:r>
      <w:r w:rsidR="007E7953">
        <w:rPr>
          <w:rFonts w:ascii="KFGQPC Uthmanic Script HAFS" w:hAnsi="KFGQPC Uthmanic Script HAFS" w:cs="KFGQPC Uthmanic Script HAFS" w:hint="cs"/>
          <w:sz w:val="28"/>
          <w:szCs w:val="28"/>
          <w:rtl/>
        </w:rPr>
        <w:t>ٱ</w:t>
      </w:r>
      <w:r w:rsidR="007E7953">
        <w:rPr>
          <w:rFonts w:ascii="KFGQPC Uthmanic Script HAFS" w:hAnsi="KFGQPC Uthmanic Script HAFS" w:cs="KFGQPC Uthmanic Script HAFS" w:hint="eastAsia"/>
          <w:sz w:val="28"/>
          <w:szCs w:val="28"/>
          <w:rtl/>
        </w:rPr>
        <w:t>لۡبَارِئُ</w:t>
      </w:r>
      <w:r w:rsidR="007E7953">
        <w:rPr>
          <w:rFonts w:ascii="KFGQPC Uthmanic Script HAFS" w:hAnsi="KFGQPC Uthmanic Script HAFS" w:cs="KFGQPC Uthmanic Script HAFS"/>
          <w:sz w:val="28"/>
          <w:szCs w:val="28"/>
          <w:rtl/>
        </w:rPr>
        <w:t xml:space="preserve"> </w:t>
      </w:r>
      <w:r w:rsidR="007E7953">
        <w:rPr>
          <w:rFonts w:ascii="KFGQPC Uthmanic Script HAFS" w:hAnsi="KFGQPC Uthmanic Script HAFS" w:cs="KFGQPC Uthmanic Script HAFS" w:hint="cs"/>
          <w:sz w:val="28"/>
          <w:szCs w:val="28"/>
          <w:rtl/>
        </w:rPr>
        <w:t>ٱ</w:t>
      </w:r>
      <w:r w:rsidR="007E7953">
        <w:rPr>
          <w:rFonts w:ascii="KFGQPC Uthmanic Script HAFS" w:hAnsi="KFGQPC Uthmanic Script HAFS" w:cs="KFGQPC Uthmanic Script HAFS" w:hint="eastAsia"/>
          <w:sz w:val="28"/>
          <w:szCs w:val="28"/>
          <w:rtl/>
        </w:rPr>
        <w:t>لۡمُصَوِّرُۖ</w:t>
      </w:r>
      <w:r w:rsidR="007E7953">
        <w:rPr>
          <w:rFonts w:ascii="KFGQPC Uthmanic Script HAFS" w:hAnsi="KFGQPC Uthmanic Script HAFS" w:cs="KFGQPC Uthmanic Script HAFS"/>
          <w:sz w:val="28"/>
          <w:szCs w:val="28"/>
          <w:rtl/>
        </w:rPr>
        <w:t xml:space="preserve"> لَهُ </w:t>
      </w:r>
      <w:r w:rsidR="007E7953">
        <w:rPr>
          <w:rFonts w:ascii="KFGQPC Uthmanic Script HAFS" w:hAnsi="KFGQPC Uthmanic Script HAFS" w:cs="KFGQPC Uthmanic Script HAFS" w:hint="cs"/>
          <w:sz w:val="28"/>
          <w:szCs w:val="28"/>
          <w:rtl/>
        </w:rPr>
        <w:t>ٱ</w:t>
      </w:r>
      <w:r w:rsidR="007E7953">
        <w:rPr>
          <w:rFonts w:ascii="KFGQPC Uthmanic Script HAFS" w:hAnsi="KFGQPC Uthmanic Script HAFS" w:cs="KFGQPC Uthmanic Script HAFS" w:hint="eastAsia"/>
          <w:sz w:val="28"/>
          <w:szCs w:val="28"/>
          <w:rtl/>
        </w:rPr>
        <w:t>لۡأَسۡمَآءُ</w:t>
      </w:r>
      <w:r w:rsidR="007E7953">
        <w:rPr>
          <w:rFonts w:ascii="KFGQPC Uthmanic Script HAFS" w:hAnsi="KFGQPC Uthmanic Script HAFS" w:cs="KFGQPC Uthmanic Script HAFS"/>
          <w:sz w:val="28"/>
          <w:szCs w:val="28"/>
          <w:rtl/>
        </w:rPr>
        <w:t xml:space="preserve"> </w:t>
      </w:r>
      <w:r w:rsidR="007E7953">
        <w:rPr>
          <w:rFonts w:ascii="KFGQPC Uthmanic Script HAFS" w:hAnsi="KFGQPC Uthmanic Script HAFS" w:cs="KFGQPC Uthmanic Script HAFS" w:hint="cs"/>
          <w:sz w:val="28"/>
          <w:szCs w:val="28"/>
          <w:rtl/>
        </w:rPr>
        <w:t>ٱ</w:t>
      </w:r>
      <w:r w:rsidR="007E7953">
        <w:rPr>
          <w:rFonts w:ascii="KFGQPC Uthmanic Script HAFS" w:hAnsi="KFGQPC Uthmanic Script HAFS" w:cs="KFGQPC Uthmanic Script HAFS" w:hint="eastAsia"/>
          <w:sz w:val="28"/>
          <w:szCs w:val="28"/>
          <w:rtl/>
        </w:rPr>
        <w:t>لۡحُسۡنَىٰۚ</w:t>
      </w:r>
      <w:r w:rsidR="007E7953">
        <w:rPr>
          <w:rFonts w:ascii="KFGQPC Uthmanic Script HAFS" w:hAnsi="KFGQPC Uthmanic Script HAFS" w:cs="KFGQPC Uthmanic Script HAFS"/>
          <w:sz w:val="28"/>
          <w:szCs w:val="28"/>
          <w:rtl/>
        </w:rPr>
        <w:t xml:space="preserve"> يُسَبِّحُ لَهُ</w:t>
      </w:r>
      <w:r w:rsidR="007E7953">
        <w:rPr>
          <w:rFonts w:ascii="KFGQPC Uthmanic Script HAFS" w:hAnsi="KFGQPC Uthmanic Script HAFS" w:cs="KFGQPC Uthmanic Script HAFS" w:hint="cs"/>
          <w:sz w:val="28"/>
          <w:szCs w:val="28"/>
          <w:rtl/>
        </w:rPr>
        <w:t>ۥ</w:t>
      </w:r>
      <w:r w:rsidR="007E7953">
        <w:rPr>
          <w:rFonts w:ascii="KFGQPC Uthmanic Script HAFS" w:hAnsi="KFGQPC Uthmanic Script HAFS" w:cs="KFGQPC Uthmanic Script HAFS"/>
          <w:sz w:val="28"/>
          <w:szCs w:val="28"/>
          <w:rtl/>
        </w:rPr>
        <w:t xml:space="preserve"> مَا فِي </w:t>
      </w:r>
      <w:r w:rsidR="007E7953">
        <w:rPr>
          <w:rFonts w:ascii="KFGQPC Uthmanic Script HAFS" w:hAnsi="KFGQPC Uthmanic Script HAFS" w:cs="KFGQPC Uthmanic Script HAFS" w:hint="cs"/>
          <w:sz w:val="28"/>
          <w:szCs w:val="28"/>
          <w:rtl/>
        </w:rPr>
        <w:t>ٱ</w:t>
      </w:r>
      <w:r w:rsidR="007E7953">
        <w:rPr>
          <w:rFonts w:ascii="KFGQPC Uthmanic Script HAFS" w:hAnsi="KFGQPC Uthmanic Script HAFS" w:cs="KFGQPC Uthmanic Script HAFS" w:hint="eastAsia"/>
          <w:sz w:val="28"/>
          <w:szCs w:val="28"/>
          <w:rtl/>
        </w:rPr>
        <w:t>لسَّمَٰوَٰتِ</w:t>
      </w:r>
      <w:r w:rsidR="007E7953">
        <w:rPr>
          <w:rFonts w:ascii="KFGQPC Uthmanic Script HAFS" w:hAnsi="KFGQPC Uthmanic Script HAFS" w:cs="KFGQPC Uthmanic Script HAFS"/>
          <w:sz w:val="28"/>
          <w:szCs w:val="28"/>
          <w:rtl/>
        </w:rPr>
        <w:t xml:space="preserve"> وَ</w:t>
      </w:r>
      <w:r w:rsidR="007E7953">
        <w:rPr>
          <w:rFonts w:ascii="KFGQPC Uthmanic Script HAFS" w:hAnsi="KFGQPC Uthmanic Script HAFS" w:cs="KFGQPC Uthmanic Script HAFS" w:hint="cs"/>
          <w:sz w:val="28"/>
          <w:szCs w:val="28"/>
          <w:rtl/>
        </w:rPr>
        <w:t>ٱ</w:t>
      </w:r>
      <w:r w:rsidR="007E7953">
        <w:rPr>
          <w:rFonts w:ascii="KFGQPC Uthmanic Script HAFS" w:hAnsi="KFGQPC Uthmanic Script HAFS" w:cs="KFGQPC Uthmanic Script HAFS" w:hint="eastAsia"/>
          <w:sz w:val="28"/>
          <w:szCs w:val="28"/>
          <w:rtl/>
        </w:rPr>
        <w:t>لۡأَرۡضِۖ</w:t>
      </w:r>
      <w:r w:rsidR="007E7953">
        <w:rPr>
          <w:rFonts w:ascii="KFGQPC Uthmanic Script HAFS" w:hAnsi="KFGQPC Uthmanic Script HAFS" w:cs="KFGQPC Uthmanic Script HAFS"/>
          <w:sz w:val="28"/>
          <w:szCs w:val="28"/>
          <w:rtl/>
        </w:rPr>
        <w:t xml:space="preserve"> وَهُوَ </w:t>
      </w:r>
      <w:r w:rsidR="007E7953">
        <w:rPr>
          <w:rFonts w:ascii="KFGQPC Uthmanic Script HAFS" w:hAnsi="KFGQPC Uthmanic Script HAFS" w:cs="KFGQPC Uthmanic Script HAFS" w:hint="cs"/>
          <w:sz w:val="28"/>
          <w:szCs w:val="28"/>
          <w:rtl/>
        </w:rPr>
        <w:t>ٱ</w:t>
      </w:r>
      <w:r w:rsidR="007E7953">
        <w:rPr>
          <w:rFonts w:ascii="KFGQPC Uthmanic Script HAFS" w:hAnsi="KFGQPC Uthmanic Script HAFS" w:cs="KFGQPC Uthmanic Script HAFS" w:hint="eastAsia"/>
          <w:sz w:val="28"/>
          <w:szCs w:val="28"/>
          <w:rtl/>
        </w:rPr>
        <w:t>لۡعَزِيزُ</w:t>
      </w:r>
      <w:r w:rsidR="007E7953">
        <w:rPr>
          <w:rFonts w:ascii="KFGQPC Uthmanic Script HAFS" w:hAnsi="KFGQPC Uthmanic Script HAFS" w:cs="KFGQPC Uthmanic Script HAFS"/>
          <w:sz w:val="28"/>
          <w:szCs w:val="28"/>
          <w:rtl/>
        </w:rPr>
        <w:t xml:space="preserve"> </w:t>
      </w:r>
      <w:r w:rsidR="007E7953">
        <w:rPr>
          <w:rFonts w:ascii="KFGQPC Uthmanic Script HAFS" w:hAnsi="KFGQPC Uthmanic Script HAFS" w:cs="KFGQPC Uthmanic Script HAFS" w:hint="cs"/>
          <w:sz w:val="28"/>
          <w:szCs w:val="28"/>
          <w:rtl/>
        </w:rPr>
        <w:t>ٱ</w:t>
      </w:r>
      <w:r w:rsidR="007E7953">
        <w:rPr>
          <w:rFonts w:ascii="KFGQPC Uthmanic Script HAFS" w:hAnsi="KFGQPC Uthmanic Script HAFS" w:cs="KFGQPC Uthmanic Script HAFS" w:hint="eastAsia"/>
          <w:sz w:val="28"/>
          <w:szCs w:val="28"/>
          <w:rtl/>
        </w:rPr>
        <w:t>لۡحَكِيمُ</w:t>
      </w:r>
      <w:r w:rsidR="007E7953">
        <w:rPr>
          <w:rFonts w:ascii="KFGQPC Uthmanic Script HAFS" w:hAnsi="KFGQPC Uthmanic Script HAFS" w:cs="KFGQPC Uthmanic Script HAFS"/>
          <w:sz w:val="28"/>
          <w:szCs w:val="28"/>
          <w:rtl/>
        </w:rPr>
        <w:t xml:space="preserve"> ٢٤</w:t>
      </w:r>
      <w:r w:rsidR="002A498C" w:rsidRPr="002A498C">
        <w:rPr>
          <w:rFonts w:ascii="Traditional Arabic" w:hAnsi="Traditional Arabic" w:cs="Traditional Arabic"/>
          <w:sz w:val="28"/>
          <w:szCs w:val="28"/>
          <w:rtl/>
        </w:rPr>
        <w:t>﴾</w:t>
      </w:r>
      <w:r w:rsidR="002A498C" w:rsidRPr="002A498C">
        <w:rPr>
          <w:rFonts w:hint="cs"/>
          <w:rtl/>
        </w:rPr>
        <w:t xml:space="preserve"> </w:t>
      </w:r>
      <w:r w:rsidR="002A498C" w:rsidRPr="002A498C">
        <w:rPr>
          <w:rFonts w:ascii="mylotus" w:hAnsi="mylotus" w:cs="mylotus"/>
          <w:sz w:val="26"/>
          <w:szCs w:val="26"/>
          <w:rtl/>
          <w:lang w:bidi="ar-SA"/>
        </w:rPr>
        <w:t>[</w:t>
      </w:r>
      <w:r w:rsidR="002A498C">
        <w:rPr>
          <w:rFonts w:ascii="mylotus" w:hAnsi="mylotus" w:cs="mylotus"/>
          <w:sz w:val="26"/>
          <w:szCs w:val="26"/>
          <w:rtl/>
          <w:lang w:bidi="ar-SA"/>
        </w:rPr>
        <w:t>الحشر: 22-24</w:t>
      </w:r>
      <w:r w:rsidR="002A498C" w:rsidRPr="002A498C">
        <w:rPr>
          <w:rFonts w:ascii="mylotus" w:hAnsi="mylotus" w:cs="mylotus"/>
          <w:sz w:val="26"/>
          <w:szCs w:val="26"/>
          <w:rtl/>
          <w:lang w:bidi="ar-SA"/>
        </w:rPr>
        <w:t>]</w:t>
      </w:r>
      <w:r w:rsidR="002A498C">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1339F9">
        <w:rPr>
          <w:rFonts w:eastAsia="SimSun" w:cs="B Zar" w:hint="cs"/>
          <w:sz w:val="28"/>
          <w:szCs w:val="28"/>
          <w:rtl/>
          <w:lang w:eastAsia="zh-CN" w:bidi="ar-SA"/>
        </w:rPr>
        <w:t>الله كسي است كه هيچ معبود بحقي جز او نيست و او بر آشكار و نهان عالم است و او بخشنده و مهربان است. خدا كسي است كه جز او معبودي نيست. او فرمانروا، منزه،</w:t>
      </w:r>
      <w:r w:rsidR="00F37225">
        <w:rPr>
          <w:rFonts w:eastAsia="SimSun" w:cs="B Zar" w:hint="cs"/>
          <w:sz w:val="28"/>
          <w:szCs w:val="28"/>
          <w:rtl/>
          <w:lang w:eastAsia="zh-CN" w:bidi="ar-SA"/>
        </w:rPr>
        <w:t xml:space="preserve"> بي‌</w:t>
      </w:r>
      <w:r w:rsidRPr="001339F9">
        <w:rPr>
          <w:rFonts w:eastAsia="SimSun" w:cs="B Zar" w:hint="cs"/>
          <w:sz w:val="28"/>
          <w:szCs w:val="28"/>
          <w:rtl/>
          <w:lang w:eastAsia="zh-CN" w:bidi="ar-SA"/>
        </w:rPr>
        <w:t>عيب و نقص، امان دهنده و امنيت بخشنده، محافظ و مراقب، قدرتمند چيره، بزرگوار و شكوهمند، والامقام و فرازمند است. خداوند از آنچه براي او شرك</w:t>
      </w:r>
      <w:r w:rsidR="00F37225">
        <w:rPr>
          <w:rFonts w:eastAsia="SimSun" w:cs="B Zar" w:hint="cs"/>
          <w:sz w:val="28"/>
          <w:szCs w:val="28"/>
          <w:rtl/>
          <w:lang w:eastAsia="zh-CN" w:bidi="ar-SA"/>
        </w:rPr>
        <w:t xml:space="preserve"> مي‌</w:t>
      </w:r>
      <w:r w:rsidRPr="001339F9">
        <w:rPr>
          <w:rFonts w:eastAsia="SimSun" w:cs="B Zar" w:hint="cs"/>
          <w:sz w:val="28"/>
          <w:szCs w:val="28"/>
          <w:rtl/>
          <w:lang w:eastAsia="zh-CN" w:bidi="ar-SA"/>
        </w:rPr>
        <w:t>ورزند پاك و منزه است. الله خالق، آفريننده و صورتگر است براي او اسم</w:t>
      </w:r>
      <w:r w:rsidR="00C25455">
        <w:rPr>
          <w:rFonts w:eastAsia="SimSun" w:cs="B Zar" w:hint="cs"/>
          <w:sz w:val="28"/>
          <w:szCs w:val="28"/>
          <w:rtl/>
          <w:lang w:eastAsia="zh-CN" w:bidi="ar-SA"/>
        </w:rPr>
        <w:t>‌</w:t>
      </w:r>
      <w:r w:rsidRPr="001339F9">
        <w:rPr>
          <w:rFonts w:eastAsia="SimSun" w:cs="B Zar" w:hint="cs"/>
          <w:sz w:val="28"/>
          <w:szCs w:val="28"/>
          <w:rtl/>
          <w:lang w:eastAsia="zh-CN" w:bidi="ar-SA"/>
        </w:rPr>
        <w:t>هاي زيباست آنچه در</w:t>
      </w:r>
      <w:r w:rsidR="004A42C0">
        <w:rPr>
          <w:rFonts w:eastAsia="SimSun" w:cs="B Zar" w:hint="cs"/>
          <w:sz w:val="28"/>
          <w:szCs w:val="28"/>
          <w:rtl/>
          <w:lang w:eastAsia="zh-CN" w:bidi="ar-SA"/>
        </w:rPr>
        <w:t xml:space="preserve"> آسمان‌ها </w:t>
      </w:r>
      <w:r w:rsidRPr="001339F9">
        <w:rPr>
          <w:rFonts w:eastAsia="SimSun" w:cs="B Zar" w:hint="cs"/>
          <w:sz w:val="28"/>
          <w:szCs w:val="28"/>
          <w:rtl/>
          <w:lang w:eastAsia="zh-CN" w:bidi="ar-SA"/>
        </w:rPr>
        <w:t>و زمين است تسبيح او</w:t>
      </w:r>
      <w:r w:rsidR="00F37225">
        <w:rPr>
          <w:rFonts w:eastAsia="SimSun" w:cs="B Zar" w:hint="cs"/>
          <w:sz w:val="28"/>
          <w:szCs w:val="28"/>
          <w:rtl/>
          <w:lang w:eastAsia="zh-CN" w:bidi="ar-SA"/>
        </w:rPr>
        <w:t xml:space="preserve"> </w:t>
      </w:r>
      <w:r w:rsidR="001E63CD">
        <w:rPr>
          <w:rFonts w:eastAsia="SimSun" w:cs="B Zar" w:hint="cs"/>
          <w:sz w:val="28"/>
          <w:szCs w:val="28"/>
          <w:rtl/>
          <w:lang w:eastAsia="zh-CN" w:bidi="ar-SA"/>
        </w:rPr>
        <w:t>مي‌كنند</w:t>
      </w:r>
      <w:r w:rsidRPr="001339F9">
        <w:rPr>
          <w:rFonts w:eastAsia="SimSun" w:cs="B Zar" w:hint="cs"/>
          <w:sz w:val="28"/>
          <w:szCs w:val="28"/>
          <w:rtl/>
          <w:lang w:eastAsia="zh-CN" w:bidi="ar-SA"/>
        </w:rPr>
        <w:t xml:space="preserve"> و او </w:t>
      </w:r>
      <w:r w:rsidRPr="001339F9">
        <w:rPr>
          <w:rFonts w:eastAsia="SimSun" w:cs="B Zar" w:hint="cs"/>
          <w:sz w:val="28"/>
          <w:szCs w:val="28"/>
          <w:rtl/>
          <w:lang w:eastAsia="zh-CN"/>
        </w:rPr>
        <w:t>شكست ناپذير حكيم است».</w:t>
      </w:r>
    </w:p>
    <w:p w:rsidR="001339F9" w:rsidRPr="001339F9" w:rsidRDefault="001339F9" w:rsidP="00AF3F00">
      <w:pPr>
        <w:bidi/>
        <w:ind w:firstLine="284"/>
        <w:jc w:val="lowKashida"/>
        <w:rPr>
          <w:rFonts w:eastAsia="SimSun" w:cs="B Zar" w:hint="cs"/>
          <w:sz w:val="28"/>
          <w:szCs w:val="28"/>
          <w:rtl/>
          <w:lang w:eastAsia="zh-CN"/>
        </w:rPr>
      </w:pPr>
      <w:r w:rsidRPr="001339F9">
        <w:rPr>
          <w:rFonts w:eastAsia="SimSun" w:cs="B Zar" w:hint="cs"/>
          <w:sz w:val="28"/>
          <w:szCs w:val="28"/>
          <w:rtl/>
          <w:lang w:eastAsia="zh-CN"/>
        </w:rPr>
        <w:t>و از سنت حديث ابوهريره</w:t>
      </w:r>
      <w:r w:rsidRPr="001339F9">
        <w:rPr>
          <w:rFonts w:eastAsia="SimSun" w:cs="CTraditional Arabic" w:hint="cs"/>
          <w:sz w:val="28"/>
          <w:szCs w:val="28"/>
          <w:rtl/>
          <w:lang w:eastAsia="zh-CN"/>
        </w:rPr>
        <w:t>س</w:t>
      </w:r>
      <w:r w:rsidR="00F37225">
        <w:rPr>
          <w:rFonts w:eastAsia="SimSun" w:cs="B Zar" w:hint="cs"/>
          <w:sz w:val="28"/>
          <w:szCs w:val="28"/>
          <w:rtl/>
          <w:lang w:eastAsia="zh-CN"/>
        </w:rPr>
        <w:t xml:space="preserve"> مي‌</w:t>
      </w:r>
      <w:r w:rsidRPr="001339F9">
        <w:rPr>
          <w:rFonts w:eastAsia="SimSun" w:cs="B Zar" w:hint="cs"/>
          <w:sz w:val="28"/>
          <w:szCs w:val="28"/>
          <w:rtl/>
          <w:lang w:eastAsia="zh-CN"/>
        </w:rPr>
        <w:t xml:space="preserve">باشد كه مسلم در صحيحش آورده است </w:t>
      </w:r>
      <w:r w:rsidR="00F57E48">
        <w:rPr>
          <w:rFonts w:eastAsia="SimSun" w:cs="B Zar" w:hint="cs"/>
          <w:sz w:val="28"/>
          <w:szCs w:val="28"/>
          <w:rtl/>
          <w:lang w:eastAsia="zh-CN"/>
        </w:rPr>
        <w:t>مي‌گويد</w:t>
      </w:r>
      <w:r w:rsidRPr="001339F9">
        <w:rPr>
          <w:rFonts w:eastAsia="SimSun" w:cs="B Zar" w:hint="cs"/>
          <w:sz w:val="28"/>
          <w:szCs w:val="28"/>
          <w:rtl/>
          <w:lang w:eastAsia="zh-CN"/>
        </w:rPr>
        <w:t>:</w:t>
      </w:r>
      <w:r w:rsidRPr="001339F9">
        <w:rPr>
          <w:rFonts w:ascii="Lotus Linotype" w:eastAsia="SimSun" w:hAnsi="Lotus Linotype" w:cs="Lotus Linotype"/>
          <w:sz w:val="28"/>
          <w:szCs w:val="28"/>
          <w:rtl/>
          <w:lang w:eastAsia="zh-CN"/>
        </w:rPr>
        <w:t xml:space="preserve"> </w:t>
      </w:r>
      <w:r w:rsidR="00F57E48" w:rsidRPr="00F57E48">
        <w:rPr>
          <w:rStyle w:val="Char4"/>
          <w:rFonts w:eastAsia="SimSun"/>
          <w:rtl/>
        </w:rPr>
        <w:t>«</w:t>
      </w:r>
      <w:r w:rsidRPr="00F57E48">
        <w:rPr>
          <w:rStyle w:val="Char4"/>
          <w:rFonts w:eastAsia="SimSun"/>
          <w:rtl/>
        </w:rPr>
        <w:t>كان رسول الله صلى الله عليه وسلم يأمرنا إذا أخذنا مضجعنا أن نقول:</w:t>
      </w:r>
      <w:r w:rsidR="00C25455" w:rsidRPr="00F57E48">
        <w:rPr>
          <w:rStyle w:val="Char4"/>
          <w:rFonts w:eastAsia="SimSun"/>
          <w:rtl/>
        </w:rPr>
        <w:t xml:space="preserve"> «</w:t>
      </w:r>
      <w:r w:rsidRPr="00F57E48">
        <w:rPr>
          <w:rStyle w:val="Char4"/>
          <w:rFonts w:eastAsia="SimSun"/>
          <w:rtl/>
        </w:rPr>
        <w:t>اللَّهُمَّ رَبَّ السَّمَاوَاتِ وَرَبَّ الْأَرْضِ وَرَبَّ الْعَرْشِ الْعَظِيمِ رَبَّنَا وَرَبَّ كُلِّ شَيْءٍ فَالِقَ الْحَبِّ وَالنَّوَى وَمُنْزِلَ التَّوْرَاةِ وَالْإِنْجِيلِ وَالْفُرْقَانِ أَعُوذُ بِكَ مِنْ شَرِّ كُلِّ شَيْءٍ أَنْتَ آخِذٌ بِنَاصِيَتِهِ اللَّهُمَّ أَنْتَ الْأَوَّلُ فَلَيْسَ قَبْلَكَ شَيْءٌ وَأَنْتَ الْآخِرُ فَلَيْسَ بَعْدَكَ شَيْءٌ وَأَنْتَ الظَّاهِرُ فَلَيْسَ فَوْقَكَ شَيْءٌ وَأَنْتَ الْبَاطِنُ فَلَيْسَ دُونَكَ شَيْءٌ اقْضِ عَنَّا الدَّيْنَ وَأَغْنِنَا مِنْ الْفَقْرِ»</w:t>
      </w:r>
      <w:r w:rsidRPr="001339F9">
        <w:rPr>
          <w:rFonts w:eastAsia="SimSun" w:cs="Simplified Arabic"/>
          <w:szCs w:val="26"/>
          <w:vertAlign w:val="superscript"/>
          <w:rtl/>
          <w:lang w:eastAsia="zh-CN"/>
        </w:rPr>
        <w:footnoteReference w:id="84"/>
      </w:r>
      <w:r w:rsidR="00C25455">
        <w:rPr>
          <w:rFonts w:eastAsia="SimSun" w:cs="B Zar" w:hint="cs"/>
          <w:sz w:val="28"/>
          <w:szCs w:val="28"/>
          <w:rtl/>
          <w:lang w:eastAsia="zh-CN"/>
        </w:rPr>
        <w:t xml:space="preserve"> «</w:t>
      </w:r>
      <w:r w:rsidRPr="001339F9">
        <w:rPr>
          <w:rFonts w:eastAsia="SimSun" w:cs="B Zar" w:hint="cs"/>
          <w:sz w:val="28"/>
          <w:szCs w:val="28"/>
          <w:rtl/>
          <w:lang w:eastAsia="zh-CN"/>
        </w:rPr>
        <w:t>رسول الله</w:t>
      </w:r>
      <w:r w:rsidRPr="001339F9">
        <w:rPr>
          <w:rFonts w:eastAsia="SimSun" w:cs="CTraditional Arabic" w:hint="cs"/>
          <w:sz w:val="28"/>
          <w:szCs w:val="28"/>
          <w:rtl/>
          <w:lang w:eastAsia="zh-CN"/>
        </w:rPr>
        <w:t>ص</w:t>
      </w:r>
      <w:r w:rsidRPr="001339F9">
        <w:rPr>
          <w:rFonts w:eastAsia="SimSun" w:cs="B Zar" w:hint="cs"/>
          <w:sz w:val="28"/>
          <w:szCs w:val="28"/>
          <w:rtl/>
          <w:lang w:eastAsia="zh-CN"/>
        </w:rPr>
        <w:t xml:space="preserve"> به ما امر</w:t>
      </w:r>
      <w:r w:rsidR="00F37225">
        <w:rPr>
          <w:rFonts w:eastAsia="SimSun" w:cs="B Zar" w:hint="cs"/>
          <w:sz w:val="28"/>
          <w:szCs w:val="28"/>
          <w:rtl/>
          <w:lang w:eastAsia="zh-CN"/>
        </w:rPr>
        <w:t xml:space="preserve"> مي‌</w:t>
      </w:r>
      <w:r w:rsidRPr="001339F9">
        <w:rPr>
          <w:rFonts w:eastAsia="SimSun" w:cs="B Zar" w:hint="cs"/>
          <w:sz w:val="28"/>
          <w:szCs w:val="28"/>
          <w:rtl/>
          <w:lang w:eastAsia="zh-CN"/>
        </w:rPr>
        <w:t>كردند هنگامي كه به رختخواب رفتيم بگوييم: خداوندا اي پروردگار</w:t>
      </w:r>
      <w:r w:rsidR="004A42C0">
        <w:rPr>
          <w:rFonts w:eastAsia="SimSun" w:cs="B Zar" w:hint="cs"/>
          <w:sz w:val="28"/>
          <w:szCs w:val="28"/>
          <w:rtl/>
          <w:lang w:eastAsia="zh-CN"/>
        </w:rPr>
        <w:t xml:space="preserve"> آسمان‌ها </w:t>
      </w:r>
      <w:r w:rsidRPr="001339F9">
        <w:rPr>
          <w:rFonts w:eastAsia="SimSun" w:cs="B Zar" w:hint="cs"/>
          <w:sz w:val="28"/>
          <w:szCs w:val="28"/>
          <w:rtl/>
          <w:lang w:eastAsia="zh-CN"/>
        </w:rPr>
        <w:t>و زمين اي پروردگار عرش عظيم اي پروردگار ما و پروردگار همه چيز اي شكافنده دانه و هسته، اي نازل كننده تورات و انجيل و فرقان؛ به تو پناه</w:t>
      </w:r>
      <w:r w:rsidR="00F37225">
        <w:rPr>
          <w:rFonts w:eastAsia="SimSun" w:cs="B Zar" w:hint="cs"/>
          <w:sz w:val="28"/>
          <w:szCs w:val="28"/>
          <w:rtl/>
          <w:lang w:eastAsia="zh-CN"/>
        </w:rPr>
        <w:t xml:space="preserve"> مي‌</w:t>
      </w:r>
      <w:r w:rsidRPr="001339F9">
        <w:rPr>
          <w:rFonts w:eastAsia="SimSun" w:cs="B Zar" w:hint="cs"/>
          <w:sz w:val="28"/>
          <w:szCs w:val="28"/>
          <w:rtl/>
          <w:lang w:eastAsia="zh-CN"/>
        </w:rPr>
        <w:t>گيرم از شر تمام موجودات كه پيشانيشان در دست توست. خداوندا تو اول هستي و قبل از تو چيزي نبوده و تو آخر هستي و بعد از تو چيزي وجود ندارد و تو ظاهر هستي و بالاي تو چيزي نيست و تو باطن هستي و چيزي از تو مخفي نيست از من قرضم را برطرف كن و از فقر</w:t>
      </w:r>
      <w:r w:rsidR="00F37225">
        <w:rPr>
          <w:rFonts w:eastAsia="SimSun" w:cs="B Zar" w:hint="cs"/>
          <w:sz w:val="28"/>
          <w:szCs w:val="28"/>
          <w:rtl/>
          <w:lang w:eastAsia="zh-CN"/>
        </w:rPr>
        <w:t xml:space="preserve"> بي‌</w:t>
      </w:r>
      <w:r w:rsidRPr="001339F9">
        <w:rPr>
          <w:rFonts w:eastAsia="SimSun" w:cs="B Zar" w:hint="cs"/>
          <w:sz w:val="28"/>
          <w:szCs w:val="28"/>
          <w:rtl/>
          <w:lang w:eastAsia="zh-CN"/>
        </w:rPr>
        <w:t>نيازم گردان». نصوص در بيان اين باب بسيار است كه به شماره</w:t>
      </w:r>
      <w:r w:rsidR="00F37225">
        <w:rPr>
          <w:rFonts w:eastAsia="SimSun" w:cs="B Zar" w:hint="cs"/>
          <w:sz w:val="28"/>
          <w:szCs w:val="28"/>
          <w:rtl/>
          <w:lang w:eastAsia="zh-CN"/>
        </w:rPr>
        <w:t xml:space="preserve"> نمي‌</w:t>
      </w:r>
      <w:r w:rsidRPr="001339F9">
        <w:rPr>
          <w:rFonts w:eastAsia="SimSun" w:cs="B Zar" w:hint="cs"/>
          <w:sz w:val="28"/>
          <w:szCs w:val="28"/>
          <w:rtl/>
          <w:lang w:eastAsia="zh-CN"/>
        </w:rPr>
        <w:t>آيد.</w:t>
      </w:r>
    </w:p>
    <w:p w:rsidR="001339F9" w:rsidRPr="007E7953" w:rsidRDefault="001339F9" w:rsidP="007E7953">
      <w:pPr>
        <w:bidi/>
        <w:ind w:firstLine="284"/>
        <w:jc w:val="both"/>
        <w:rPr>
          <w:rFonts w:ascii="KFGQPC Uthmanic Script HAFS" w:hAnsi="KFGQPC Uthmanic Script HAFS" w:cs="KFGQPC Uthmanic Script HAFS" w:hint="cs"/>
          <w:sz w:val="28"/>
          <w:szCs w:val="28"/>
          <w:rtl/>
        </w:rPr>
      </w:pPr>
      <w:r w:rsidRPr="001339F9">
        <w:rPr>
          <w:rFonts w:eastAsia="SimSun" w:cs="Zar" w:hint="cs"/>
          <w:b/>
          <w:bCs/>
          <w:sz w:val="28"/>
          <w:szCs w:val="28"/>
          <w:rtl/>
          <w:lang w:eastAsia="zh-CN"/>
        </w:rPr>
        <w:t>و اما اصل سوم</w:t>
      </w:r>
      <w:r w:rsidRPr="001339F9">
        <w:rPr>
          <w:rFonts w:eastAsia="SimSun" w:cs="B Zar" w:hint="cs"/>
          <w:sz w:val="28"/>
          <w:szCs w:val="28"/>
          <w:rtl/>
          <w:lang w:eastAsia="zh-CN"/>
        </w:rPr>
        <w:t xml:space="preserve"> و آن قطع اميد از درك كيفيت صفات الله تبارك و تعالي است و دليل بر آن اين سخن الله تعالي</w:t>
      </w:r>
      <w:r w:rsidR="00F37225">
        <w:rPr>
          <w:rFonts w:eastAsia="SimSun" w:cs="B Zar" w:hint="cs"/>
          <w:sz w:val="28"/>
          <w:szCs w:val="28"/>
          <w:rtl/>
          <w:lang w:eastAsia="zh-CN"/>
        </w:rPr>
        <w:t xml:space="preserve"> مي‌</w:t>
      </w:r>
      <w:r w:rsidRPr="001339F9">
        <w:rPr>
          <w:rFonts w:eastAsia="SimSun" w:cs="B Zar" w:hint="cs"/>
          <w:sz w:val="28"/>
          <w:szCs w:val="28"/>
          <w:rtl/>
          <w:lang w:eastAsia="zh-CN"/>
        </w:rPr>
        <w:t>باشد:</w:t>
      </w:r>
      <w:r w:rsidR="002A498C">
        <w:rPr>
          <w:rFonts w:eastAsia="SimSun" w:cs="B Zar" w:hint="cs"/>
          <w:sz w:val="28"/>
          <w:szCs w:val="28"/>
          <w:rtl/>
          <w:lang w:eastAsia="zh-CN"/>
        </w:rPr>
        <w:t xml:space="preserve"> </w:t>
      </w:r>
      <w:r w:rsidR="002A498C" w:rsidRPr="002A498C">
        <w:rPr>
          <w:rFonts w:ascii="Traditional Arabic" w:hAnsi="Traditional Arabic" w:cs="Traditional Arabic"/>
          <w:sz w:val="28"/>
          <w:szCs w:val="28"/>
          <w:rtl/>
        </w:rPr>
        <w:t>﴿</w:t>
      </w:r>
      <w:r w:rsidR="007E7953">
        <w:rPr>
          <w:rFonts w:ascii="KFGQPC Uthmanic Script HAFS" w:hAnsi="KFGQPC Uthmanic Script HAFS" w:cs="KFGQPC Uthmanic Script HAFS" w:hint="eastAsia"/>
          <w:sz w:val="28"/>
          <w:szCs w:val="28"/>
          <w:rtl/>
        </w:rPr>
        <w:t>يَعۡلَمُ</w:t>
      </w:r>
      <w:r w:rsidR="007E7953">
        <w:rPr>
          <w:rFonts w:ascii="KFGQPC Uthmanic Script HAFS" w:hAnsi="KFGQPC Uthmanic Script HAFS" w:cs="KFGQPC Uthmanic Script HAFS"/>
          <w:sz w:val="28"/>
          <w:szCs w:val="28"/>
          <w:rtl/>
        </w:rPr>
        <w:t xml:space="preserve"> مَا بَيۡنَ أَيۡدِيهِمۡ وَمَا خَلۡفَهُمۡ وَلَا يُحِيطُونَ بِهِ</w:t>
      </w:r>
      <w:r w:rsidR="007E7953">
        <w:rPr>
          <w:rFonts w:ascii="KFGQPC Uthmanic Script HAFS" w:hAnsi="KFGQPC Uthmanic Script HAFS" w:cs="KFGQPC Uthmanic Script HAFS" w:hint="cs"/>
          <w:sz w:val="28"/>
          <w:szCs w:val="28"/>
          <w:rtl/>
        </w:rPr>
        <w:t>ۦ</w:t>
      </w:r>
      <w:r w:rsidR="007E7953">
        <w:rPr>
          <w:rFonts w:ascii="KFGQPC Uthmanic Script HAFS" w:hAnsi="KFGQPC Uthmanic Script HAFS" w:cs="KFGQPC Uthmanic Script HAFS"/>
          <w:sz w:val="28"/>
          <w:szCs w:val="28"/>
          <w:rtl/>
        </w:rPr>
        <w:t xml:space="preserve"> عِلۡمٗا ١١٠</w:t>
      </w:r>
      <w:r w:rsidR="002A498C" w:rsidRPr="002A498C">
        <w:rPr>
          <w:rFonts w:ascii="Traditional Arabic" w:hAnsi="Traditional Arabic" w:cs="Traditional Arabic"/>
          <w:sz w:val="28"/>
          <w:szCs w:val="28"/>
          <w:rtl/>
        </w:rPr>
        <w:t>﴾</w:t>
      </w:r>
      <w:r w:rsidR="002A498C" w:rsidRPr="002A498C">
        <w:rPr>
          <w:rFonts w:hint="cs"/>
          <w:rtl/>
        </w:rPr>
        <w:t xml:space="preserve"> </w:t>
      </w:r>
      <w:r w:rsidR="002A498C" w:rsidRPr="002A498C">
        <w:rPr>
          <w:rFonts w:ascii="mylotus" w:hAnsi="mylotus" w:cs="mylotus"/>
          <w:sz w:val="26"/>
          <w:szCs w:val="26"/>
          <w:rtl/>
          <w:lang w:bidi="ar-SA"/>
        </w:rPr>
        <w:t>[</w:t>
      </w:r>
      <w:r w:rsidR="002A498C">
        <w:rPr>
          <w:rFonts w:ascii="mylotus" w:hAnsi="mylotus" w:cs="mylotus"/>
          <w:sz w:val="26"/>
          <w:szCs w:val="26"/>
          <w:rtl/>
          <w:lang w:bidi="ar-SA"/>
        </w:rPr>
        <w:t>طه: 110</w:t>
      </w:r>
      <w:r w:rsidR="002A498C" w:rsidRPr="002A498C">
        <w:rPr>
          <w:rFonts w:ascii="mylotus" w:hAnsi="mylotus" w:cs="mylotus"/>
          <w:sz w:val="26"/>
          <w:szCs w:val="26"/>
          <w:rtl/>
          <w:lang w:bidi="ar-SA"/>
        </w:rPr>
        <w:t>]</w:t>
      </w:r>
      <w:r w:rsidR="002A498C">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1339F9">
        <w:rPr>
          <w:rFonts w:eastAsia="SimSun" w:cs="B Zar" w:hint="cs"/>
          <w:sz w:val="28"/>
          <w:szCs w:val="28"/>
          <w:rtl/>
          <w:lang w:eastAsia="zh-CN"/>
        </w:rPr>
        <w:t>آنچه را كه آنان در پيش دارند و آنچه را كه پشت سر گذاشته</w:t>
      </w:r>
      <w:r w:rsidR="00F37225">
        <w:rPr>
          <w:rFonts w:eastAsia="SimSun" w:cs="B Zar" w:hint="cs"/>
          <w:sz w:val="28"/>
          <w:szCs w:val="28"/>
          <w:rtl/>
          <w:lang w:eastAsia="zh-CN"/>
        </w:rPr>
        <w:t>‌اند مي‌</w:t>
      </w:r>
      <w:r w:rsidRPr="001339F9">
        <w:rPr>
          <w:rFonts w:eastAsia="SimSun" w:cs="B Zar" w:hint="cs"/>
          <w:sz w:val="28"/>
          <w:szCs w:val="28"/>
          <w:rtl/>
          <w:lang w:eastAsia="zh-CN"/>
        </w:rPr>
        <w:t>داند و حال آنكه ايشان بدان دانشي ندارند.» بعضي از علما در معني آيه گفته</w:t>
      </w:r>
      <w:r w:rsidR="00F37225">
        <w:rPr>
          <w:rFonts w:eastAsia="SimSun" w:cs="B Zar" w:hint="cs"/>
          <w:sz w:val="28"/>
          <w:szCs w:val="28"/>
          <w:rtl/>
          <w:lang w:eastAsia="zh-CN"/>
        </w:rPr>
        <w:t>‌اند:</w:t>
      </w:r>
      <w:r w:rsidR="00F57E48">
        <w:rPr>
          <w:rFonts w:eastAsia="SimSun" w:cs="B Zar" w:hint="cs"/>
          <w:sz w:val="28"/>
          <w:szCs w:val="28"/>
          <w:rtl/>
          <w:lang w:eastAsia="zh-CN"/>
        </w:rPr>
        <w:t xml:space="preserve"> </w:t>
      </w:r>
      <w:r w:rsidR="00F57E48" w:rsidRPr="00F57E48">
        <w:rPr>
          <w:rStyle w:val="Char4"/>
          <w:rFonts w:eastAsia="SimSun"/>
          <w:rtl/>
        </w:rPr>
        <w:t>«</w:t>
      </w:r>
      <w:r w:rsidRPr="00F57E48">
        <w:rPr>
          <w:rStyle w:val="Char4"/>
          <w:rFonts w:eastAsia="SimSun"/>
          <w:rtl/>
        </w:rPr>
        <w:t>لا إحاطة للعلم البشري برب السماوات والأرض فينفي جنس أنواع الإحاطة عن كيفيتها</w:t>
      </w:r>
      <w:r w:rsidR="00F57E48" w:rsidRPr="00F57E48">
        <w:rPr>
          <w:rStyle w:val="Char4"/>
          <w:rFonts w:eastAsia="SimSun"/>
          <w:rtl/>
        </w:rPr>
        <w:t>»</w:t>
      </w:r>
      <w:r w:rsidR="00C25455">
        <w:rPr>
          <w:rFonts w:eastAsia="SimSun" w:cs="B Zar" w:hint="cs"/>
          <w:sz w:val="28"/>
          <w:szCs w:val="28"/>
          <w:rtl/>
          <w:lang w:eastAsia="zh-CN"/>
        </w:rPr>
        <w:t xml:space="preserve"> «</w:t>
      </w:r>
      <w:r w:rsidRPr="001339F9">
        <w:rPr>
          <w:rFonts w:eastAsia="SimSun" w:cs="B Zar" w:hint="cs"/>
          <w:sz w:val="28"/>
          <w:szCs w:val="28"/>
          <w:rtl/>
          <w:lang w:eastAsia="zh-CN"/>
        </w:rPr>
        <w:t>علم بشري بر پروردگار</w:t>
      </w:r>
      <w:r w:rsidR="004A42C0">
        <w:rPr>
          <w:rFonts w:eastAsia="SimSun" w:cs="B Zar" w:hint="cs"/>
          <w:sz w:val="28"/>
          <w:szCs w:val="28"/>
          <w:rtl/>
          <w:lang w:eastAsia="zh-CN"/>
        </w:rPr>
        <w:t xml:space="preserve"> آسمان‌ها </w:t>
      </w:r>
      <w:r w:rsidRPr="001339F9">
        <w:rPr>
          <w:rFonts w:eastAsia="SimSun" w:cs="B Zar" w:hint="cs"/>
          <w:sz w:val="28"/>
          <w:szCs w:val="28"/>
          <w:rtl/>
          <w:lang w:eastAsia="zh-CN"/>
        </w:rPr>
        <w:t>و زمين احاطه پيدا</w:t>
      </w:r>
      <w:r w:rsidR="00F37225">
        <w:rPr>
          <w:rFonts w:eastAsia="SimSun" w:cs="B Zar" w:hint="cs"/>
          <w:sz w:val="28"/>
          <w:szCs w:val="28"/>
          <w:rtl/>
          <w:lang w:eastAsia="zh-CN"/>
        </w:rPr>
        <w:t xml:space="preserve"> ن</w:t>
      </w:r>
      <w:r w:rsidR="00551992">
        <w:rPr>
          <w:rFonts w:eastAsia="SimSun" w:cs="B Zar" w:hint="cs"/>
          <w:sz w:val="28"/>
          <w:szCs w:val="28"/>
          <w:rtl/>
          <w:lang w:eastAsia="zh-CN"/>
        </w:rPr>
        <w:t>مي‌كند</w:t>
      </w:r>
      <w:r w:rsidRPr="001339F9">
        <w:rPr>
          <w:rFonts w:eastAsia="SimSun" w:cs="B Zar" w:hint="cs"/>
          <w:sz w:val="28"/>
          <w:szCs w:val="28"/>
          <w:rtl/>
          <w:lang w:eastAsia="zh-CN"/>
        </w:rPr>
        <w:t xml:space="preserve"> پس انواع احاطه از كيفيت او را نفي</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1339F9">
        <w:rPr>
          <w:rFonts w:eastAsia="SimSun" w:cs="B Zar" w:hint="cs"/>
          <w:sz w:val="28"/>
          <w:szCs w:val="28"/>
          <w:rtl/>
          <w:lang w:eastAsia="zh-CN"/>
        </w:rPr>
        <w:t>».</w:t>
      </w:r>
    </w:p>
    <w:p w:rsidR="001339F9" w:rsidRPr="007E7953" w:rsidRDefault="001339F9" w:rsidP="007E7953">
      <w:pPr>
        <w:bidi/>
        <w:ind w:firstLine="284"/>
        <w:jc w:val="both"/>
        <w:rPr>
          <w:rFonts w:ascii="KFGQPC Uthmanic Script HAFS" w:hAnsi="KFGQPC Uthmanic Script HAFS" w:cs="KFGQPC Uthmanic Script HAFS" w:hint="cs"/>
          <w:sz w:val="28"/>
          <w:szCs w:val="28"/>
          <w:rtl/>
        </w:rPr>
      </w:pPr>
      <w:r w:rsidRPr="001339F9">
        <w:rPr>
          <w:rFonts w:eastAsia="SimSun" w:cs="B Zar" w:hint="cs"/>
          <w:sz w:val="28"/>
          <w:szCs w:val="28"/>
          <w:rtl/>
          <w:lang w:eastAsia="zh-CN"/>
        </w:rPr>
        <w:t>و دليل براي اين اصل همچنين اين سخن الله تعالي</w:t>
      </w:r>
      <w:r w:rsidR="00F37225">
        <w:rPr>
          <w:rFonts w:eastAsia="SimSun" w:cs="B Zar" w:hint="cs"/>
          <w:sz w:val="28"/>
          <w:szCs w:val="28"/>
          <w:rtl/>
          <w:lang w:eastAsia="zh-CN"/>
        </w:rPr>
        <w:t xml:space="preserve"> مي‌</w:t>
      </w:r>
      <w:r w:rsidRPr="001339F9">
        <w:rPr>
          <w:rFonts w:eastAsia="SimSun" w:cs="B Zar" w:hint="cs"/>
          <w:sz w:val="28"/>
          <w:szCs w:val="28"/>
          <w:rtl/>
          <w:lang w:eastAsia="zh-CN"/>
        </w:rPr>
        <w:t>باشد كه</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1339F9">
        <w:rPr>
          <w:rFonts w:eastAsia="SimSun" w:cs="B Zar" w:hint="cs"/>
          <w:sz w:val="28"/>
          <w:szCs w:val="28"/>
          <w:rtl/>
          <w:lang w:eastAsia="zh-CN"/>
        </w:rPr>
        <w:t>:</w:t>
      </w:r>
      <w:r w:rsidR="002A498C">
        <w:rPr>
          <w:rFonts w:eastAsia="SimSun" w:cs="B Zar" w:hint="cs"/>
          <w:sz w:val="28"/>
          <w:szCs w:val="28"/>
          <w:rtl/>
          <w:lang w:eastAsia="zh-CN"/>
        </w:rPr>
        <w:t xml:space="preserve"> </w:t>
      </w:r>
      <w:r w:rsidR="002A498C" w:rsidRPr="002A498C">
        <w:rPr>
          <w:rFonts w:ascii="Traditional Arabic" w:hAnsi="Traditional Arabic" w:cs="Traditional Arabic"/>
          <w:sz w:val="28"/>
          <w:szCs w:val="28"/>
          <w:rtl/>
        </w:rPr>
        <w:t>﴿</w:t>
      </w:r>
      <w:r w:rsidR="007E7953">
        <w:rPr>
          <w:rFonts w:ascii="KFGQPC Uthmanic Script HAFS" w:hAnsi="KFGQPC Uthmanic Script HAFS" w:cs="KFGQPC Uthmanic Script HAFS" w:hint="eastAsia"/>
          <w:sz w:val="28"/>
          <w:szCs w:val="28"/>
          <w:rtl/>
        </w:rPr>
        <w:t>لَّا</w:t>
      </w:r>
      <w:r w:rsidR="007E7953">
        <w:rPr>
          <w:rFonts w:ascii="KFGQPC Uthmanic Script HAFS" w:hAnsi="KFGQPC Uthmanic Script HAFS" w:cs="KFGQPC Uthmanic Script HAFS"/>
          <w:sz w:val="28"/>
          <w:szCs w:val="28"/>
          <w:rtl/>
        </w:rPr>
        <w:t xml:space="preserve"> تُدۡرِكُهُ </w:t>
      </w:r>
      <w:r w:rsidR="007E7953">
        <w:rPr>
          <w:rFonts w:ascii="KFGQPC Uthmanic Script HAFS" w:hAnsi="KFGQPC Uthmanic Script HAFS" w:cs="KFGQPC Uthmanic Script HAFS" w:hint="cs"/>
          <w:sz w:val="28"/>
          <w:szCs w:val="28"/>
          <w:rtl/>
        </w:rPr>
        <w:t>ٱ</w:t>
      </w:r>
      <w:r w:rsidR="007E7953">
        <w:rPr>
          <w:rFonts w:ascii="KFGQPC Uthmanic Script HAFS" w:hAnsi="KFGQPC Uthmanic Script HAFS" w:cs="KFGQPC Uthmanic Script HAFS" w:hint="eastAsia"/>
          <w:sz w:val="28"/>
          <w:szCs w:val="28"/>
          <w:rtl/>
        </w:rPr>
        <w:t>لۡأَبۡصَٰرُ</w:t>
      </w:r>
      <w:r w:rsidR="007E7953">
        <w:rPr>
          <w:rFonts w:ascii="KFGQPC Uthmanic Script HAFS" w:hAnsi="KFGQPC Uthmanic Script HAFS" w:cs="KFGQPC Uthmanic Script HAFS"/>
          <w:sz w:val="28"/>
          <w:szCs w:val="28"/>
          <w:rtl/>
        </w:rPr>
        <w:t xml:space="preserve"> وَهُوَ يُدۡرِكُ </w:t>
      </w:r>
      <w:r w:rsidR="007E7953">
        <w:rPr>
          <w:rFonts w:ascii="KFGQPC Uthmanic Script HAFS" w:hAnsi="KFGQPC Uthmanic Script HAFS" w:cs="KFGQPC Uthmanic Script HAFS" w:hint="cs"/>
          <w:sz w:val="28"/>
          <w:szCs w:val="28"/>
          <w:rtl/>
        </w:rPr>
        <w:t>ٱ</w:t>
      </w:r>
      <w:r w:rsidR="007E7953">
        <w:rPr>
          <w:rFonts w:ascii="KFGQPC Uthmanic Script HAFS" w:hAnsi="KFGQPC Uthmanic Script HAFS" w:cs="KFGQPC Uthmanic Script HAFS" w:hint="eastAsia"/>
          <w:sz w:val="28"/>
          <w:szCs w:val="28"/>
          <w:rtl/>
        </w:rPr>
        <w:t>لۡأَبۡصَٰرَۖ</w:t>
      </w:r>
      <w:r w:rsidR="002A498C" w:rsidRPr="002A498C">
        <w:rPr>
          <w:rFonts w:ascii="Traditional Arabic" w:hAnsi="Traditional Arabic" w:cs="Traditional Arabic"/>
          <w:sz w:val="28"/>
          <w:szCs w:val="28"/>
          <w:rtl/>
        </w:rPr>
        <w:t>﴾</w:t>
      </w:r>
      <w:r w:rsidR="002A498C" w:rsidRPr="002A498C">
        <w:rPr>
          <w:rFonts w:hint="cs"/>
          <w:rtl/>
        </w:rPr>
        <w:t xml:space="preserve"> </w:t>
      </w:r>
      <w:r w:rsidR="002A498C" w:rsidRPr="002A498C">
        <w:rPr>
          <w:rFonts w:ascii="mylotus" w:hAnsi="mylotus" w:cs="mylotus"/>
          <w:sz w:val="26"/>
          <w:szCs w:val="26"/>
          <w:rtl/>
          <w:lang w:bidi="ar-SA"/>
        </w:rPr>
        <w:t>[</w:t>
      </w:r>
      <w:r w:rsidR="002A498C">
        <w:rPr>
          <w:rFonts w:ascii="mylotus" w:hAnsi="mylotus" w:cs="mylotus"/>
          <w:sz w:val="26"/>
          <w:szCs w:val="26"/>
          <w:rtl/>
          <w:lang w:bidi="ar-SA"/>
        </w:rPr>
        <w:t>الأنعام: 103</w:t>
      </w:r>
      <w:r w:rsidR="002A498C" w:rsidRPr="002A498C">
        <w:rPr>
          <w:rFonts w:ascii="mylotus" w:hAnsi="mylotus" w:cs="mylotus"/>
          <w:sz w:val="26"/>
          <w:szCs w:val="26"/>
          <w:rtl/>
          <w:lang w:bidi="ar-SA"/>
        </w:rPr>
        <w:t>]</w:t>
      </w:r>
      <w:r w:rsidR="002A498C">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00F57E48">
        <w:rPr>
          <w:rFonts w:eastAsia="SimSun" w:cs="B Zar" w:hint="cs"/>
          <w:sz w:val="28"/>
          <w:szCs w:val="28"/>
          <w:rtl/>
          <w:lang w:eastAsia="zh-CN"/>
        </w:rPr>
        <w:t>چشم‌ها</w:t>
      </w:r>
      <w:r w:rsidRPr="001339F9">
        <w:rPr>
          <w:rFonts w:eastAsia="SimSun" w:cs="B Zar" w:hint="cs"/>
          <w:sz w:val="28"/>
          <w:szCs w:val="28"/>
          <w:rtl/>
          <w:lang w:eastAsia="zh-CN"/>
        </w:rPr>
        <w:t xml:space="preserve"> او را در</w:t>
      </w:r>
      <w:r w:rsidR="00F37225">
        <w:rPr>
          <w:rFonts w:eastAsia="SimSun" w:cs="B Zar" w:hint="cs"/>
          <w:sz w:val="28"/>
          <w:szCs w:val="28"/>
          <w:rtl/>
          <w:lang w:eastAsia="zh-CN"/>
        </w:rPr>
        <w:t xml:space="preserve"> نمي‌</w:t>
      </w:r>
      <w:r w:rsidRPr="001339F9">
        <w:rPr>
          <w:rFonts w:eastAsia="SimSun" w:cs="B Zar" w:hint="cs"/>
          <w:sz w:val="28"/>
          <w:szCs w:val="28"/>
          <w:rtl/>
          <w:lang w:eastAsia="zh-CN"/>
        </w:rPr>
        <w:t>يابند و اوست كه ديدگان را درمي يابد» بعضي از علما در باره اين آيه</w:t>
      </w:r>
      <w:r w:rsidR="00F37225">
        <w:rPr>
          <w:rFonts w:eastAsia="SimSun" w:cs="B Zar" w:hint="cs"/>
          <w:sz w:val="28"/>
          <w:szCs w:val="28"/>
          <w:rtl/>
          <w:lang w:eastAsia="zh-CN"/>
        </w:rPr>
        <w:t xml:space="preserve"> مي‌</w:t>
      </w:r>
      <w:r w:rsidRPr="001339F9">
        <w:rPr>
          <w:rFonts w:eastAsia="SimSun" w:cs="B Zar" w:hint="cs"/>
          <w:sz w:val="28"/>
          <w:szCs w:val="28"/>
          <w:rtl/>
          <w:lang w:eastAsia="zh-CN"/>
        </w:rPr>
        <w:t>گويند:</w:t>
      </w:r>
      <w:r w:rsidR="00F57E48">
        <w:rPr>
          <w:rFonts w:eastAsia="SimSun" w:cs="B Zar" w:hint="cs"/>
          <w:sz w:val="28"/>
          <w:szCs w:val="28"/>
          <w:rtl/>
          <w:lang w:eastAsia="zh-CN"/>
        </w:rPr>
        <w:t xml:space="preserve"> </w:t>
      </w:r>
      <w:r w:rsidR="00F57E48" w:rsidRPr="00F57E48">
        <w:rPr>
          <w:rStyle w:val="Char4"/>
          <w:rFonts w:eastAsia="SimSun"/>
          <w:rtl/>
        </w:rPr>
        <w:t>«</w:t>
      </w:r>
      <w:r w:rsidRPr="00F57E48">
        <w:rPr>
          <w:rStyle w:val="Char4"/>
          <w:rFonts w:eastAsia="SimSun"/>
          <w:rtl/>
        </w:rPr>
        <w:t>وهذا يدل على كمال عظمته وأنه أكبر من كل شيء</w:t>
      </w:r>
      <w:r w:rsidR="00C25455" w:rsidRPr="00F57E48">
        <w:rPr>
          <w:rStyle w:val="Char4"/>
          <w:rFonts w:eastAsia="SimSun"/>
          <w:rtl/>
        </w:rPr>
        <w:t>،</w:t>
      </w:r>
      <w:r w:rsidRPr="00F57E48">
        <w:rPr>
          <w:rStyle w:val="Char4"/>
          <w:rFonts w:eastAsia="SimSun"/>
          <w:rtl/>
        </w:rPr>
        <w:t xml:space="preserve"> وأنه لكمال عظمته لا يدرك بحيث يحاط به فإن الإدراك وهو الإحاطة بالشيء قدر زائد على الرؤية فالرب يرى في الآخرة ولا يدرك كما يعلم ولا يحاط بعلمه</w:t>
      </w:r>
      <w:r w:rsidR="00F57E48" w:rsidRPr="00F57E48">
        <w:rPr>
          <w:rStyle w:val="Char4"/>
          <w:rFonts w:eastAsia="SimSun"/>
          <w:rtl/>
        </w:rPr>
        <w:t>»</w:t>
      </w:r>
      <w:r w:rsidR="00C25455">
        <w:rPr>
          <w:rFonts w:eastAsia="SimSun" w:cs="B Zar" w:hint="cs"/>
          <w:sz w:val="28"/>
          <w:szCs w:val="28"/>
          <w:rtl/>
          <w:lang w:eastAsia="zh-CN"/>
        </w:rPr>
        <w:t xml:space="preserve"> «</w:t>
      </w:r>
      <w:r w:rsidRPr="001339F9">
        <w:rPr>
          <w:rFonts w:eastAsia="SimSun" w:cs="B Zar" w:hint="cs"/>
          <w:sz w:val="28"/>
          <w:szCs w:val="28"/>
          <w:rtl/>
          <w:lang w:eastAsia="zh-CN"/>
        </w:rPr>
        <w:t>و اين آيه دلالت بر كمال عظمت پروردگار و اينكه او از همه چيز بزرگتر است، دارد و از كمال بزرگي او است كه درك</w:t>
      </w:r>
      <w:r w:rsidR="00F37225">
        <w:rPr>
          <w:rFonts w:eastAsia="SimSun" w:cs="B Zar" w:hint="cs"/>
          <w:sz w:val="28"/>
          <w:szCs w:val="28"/>
          <w:rtl/>
          <w:lang w:eastAsia="zh-CN"/>
        </w:rPr>
        <w:t xml:space="preserve"> ن</w:t>
      </w:r>
      <w:r w:rsidR="00F15976">
        <w:rPr>
          <w:rFonts w:eastAsia="SimSun" w:cs="B Zar" w:hint="cs"/>
          <w:sz w:val="28"/>
          <w:szCs w:val="28"/>
          <w:rtl/>
          <w:lang w:eastAsia="zh-CN"/>
        </w:rPr>
        <w:t>مي‌شود</w:t>
      </w:r>
      <w:r w:rsidRPr="001339F9">
        <w:rPr>
          <w:rFonts w:eastAsia="SimSun" w:cs="B Zar" w:hint="cs"/>
          <w:sz w:val="28"/>
          <w:szCs w:val="28"/>
          <w:rtl/>
          <w:lang w:eastAsia="zh-CN"/>
        </w:rPr>
        <w:t xml:space="preserve"> بگونه اي كه بر او احاطه يابند. زيرا ادارك احاطه يافتن به چيزي به اندازه بيشتر از ديدن است. پروردگار در آخرت ديده</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1339F9">
        <w:rPr>
          <w:rFonts w:eastAsia="SimSun" w:cs="B Zar" w:hint="cs"/>
          <w:sz w:val="28"/>
          <w:szCs w:val="28"/>
          <w:rtl/>
          <w:lang w:eastAsia="zh-CN"/>
        </w:rPr>
        <w:t xml:space="preserve"> و درك</w:t>
      </w:r>
      <w:r w:rsidR="00F37225">
        <w:rPr>
          <w:rFonts w:eastAsia="SimSun" w:cs="B Zar" w:hint="cs"/>
          <w:sz w:val="28"/>
          <w:szCs w:val="28"/>
          <w:rtl/>
          <w:lang w:eastAsia="zh-CN"/>
        </w:rPr>
        <w:t xml:space="preserve"> نمي‌</w:t>
      </w:r>
      <w:r w:rsidRPr="001339F9">
        <w:rPr>
          <w:rFonts w:eastAsia="SimSun" w:cs="B Zar" w:hint="cs"/>
          <w:sz w:val="28"/>
          <w:szCs w:val="28"/>
          <w:rtl/>
          <w:lang w:eastAsia="zh-CN"/>
        </w:rPr>
        <w:t>گردد همانگونه كه</w:t>
      </w:r>
      <w:r w:rsidR="00F37225">
        <w:rPr>
          <w:rFonts w:eastAsia="SimSun" w:cs="B Zar" w:hint="cs"/>
          <w:sz w:val="28"/>
          <w:szCs w:val="28"/>
          <w:rtl/>
          <w:lang w:eastAsia="zh-CN"/>
        </w:rPr>
        <w:t xml:space="preserve"> مي‌</w:t>
      </w:r>
      <w:r w:rsidRPr="001339F9">
        <w:rPr>
          <w:rFonts w:eastAsia="SimSun" w:cs="B Zar" w:hint="cs"/>
          <w:sz w:val="28"/>
          <w:szCs w:val="28"/>
          <w:rtl/>
          <w:lang w:eastAsia="zh-CN"/>
        </w:rPr>
        <w:t>دانيم و به علم او احاطه</w:t>
      </w:r>
      <w:r w:rsidR="00F37225">
        <w:rPr>
          <w:rFonts w:eastAsia="SimSun" w:cs="B Zar" w:hint="cs"/>
          <w:sz w:val="28"/>
          <w:szCs w:val="28"/>
          <w:rtl/>
          <w:lang w:eastAsia="zh-CN"/>
        </w:rPr>
        <w:t xml:space="preserve"> ن</w:t>
      </w:r>
      <w:r w:rsidR="00F15976">
        <w:rPr>
          <w:rFonts w:eastAsia="SimSun" w:cs="B Zar" w:hint="cs"/>
          <w:sz w:val="28"/>
          <w:szCs w:val="28"/>
          <w:rtl/>
          <w:lang w:eastAsia="zh-CN"/>
        </w:rPr>
        <w:t>مي‌شود</w:t>
      </w:r>
      <w:r w:rsidRPr="001339F9">
        <w:rPr>
          <w:rFonts w:eastAsia="SimSun" w:cs="B Zar" w:hint="cs"/>
          <w:sz w:val="28"/>
          <w:szCs w:val="28"/>
          <w:rtl/>
          <w:lang w:eastAsia="zh-CN"/>
        </w:rPr>
        <w:t>». براي انسان عاقل شايسته است بداند كه براي عقل حد مشخصي است كه به آن</w:t>
      </w:r>
      <w:r w:rsidR="00F37225">
        <w:rPr>
          <w:rFonts w:eastAsia="SimSun" w:cs="B Zar" w:hint="cs"/>
          <w:sz w:val="28"/>
          <w:szCs w:val="28"/>
          <w:rtl/>
          <w:lang w:eastAsia="zh-CN"/>
        </w:rPr>
        <w:t xml:space="preserve"> مي‌</w:t>
      </w:r>
      <w:r w:rsidRPr="001339F9">
        <w:rPr>
          <w:rFonts w:eastAsia="SimSun" w:cs="B Zar" w:hint="cs"/>
          <w:sz w:val="28"/>
          <w:szCs w:val="28"/>
          <w:rtl/>
          <w:lang w:eastAsia="zh-CN"/>
        </w:rPr>
        <w:t>رسد و</w:t>
      </w:r>
      <w:r w:rsidR="00F37225">
        <w:rPr>
          <w:rFonts w:eastAsia="SimSun" w:cs="B Zar" w:hint="cs"/>
          <w:sz w:val="28"/>
          <w:szCs w:val="28"/>
          <w:rtl/>
          <w:lang w:eastAsia="zh-CN"/>
        </w:rPr>
        <w:t xml:space="preserve"> نمي‌</w:t>
      </w:r>
      <w:r w:rsidRPr="001339F9">
        <w:rPr>
          <w:rFonts w:eastAsia="SimSun" w:cs="B Zar" w:hint="cs"/>
          <w:sz w:val="28"/>
          <w:szCs w:val="28"/>
          <w:rtl/>
          <w:lang w:eastAsia="zh-CN"/>
        </w:rPr>
        <w:t>تواند از آن تجاوز كند همانگونه كه براي او شنيدن و ديدني است كه حدي دارد و به آن منتهي</w:t>
      </w:r>
      <w:r w:rsidR="00F37225">
        <w:rPr>
          <w:rFonts w:eastAsia="SimSun" w:cs="B Zar" w:hint="cs"/>
          <w:sz w:val="28"/>
          <w:szCs w:val="28"/>
          <w:rtl/>
          <w:lang w:eastAsia="zh-CN"/>
        </w:rPr>
        <w:t xml:space="preserve"> مي‌</w:t>
      </w:r>
      <w:r w:rsidRPr="001339F9">
        <w:rPr>
          <w:rFonts w:eastAsia="SimSun" w:cs="B Zar" w:hint="cs"/>
          <w:sz w:val="28"/>
          <w:szCs w:val="28"/>
          <w:rtl/>
          <w:lang w:eastAsia="zh-CN"/>
        </w:rPr>
        <w:t>گردد. پس كسي كه به آنچه ممكن نيست با عقل مانند تفكر در كيفيت صفات خداوند، درك شود، بپردازد او مانند كسي است كه</w:t>
      </w:r>
      <w:r w:rsidR="00F37225">
        <w:rPr>
          <w:rFonts w:eastAsia="SimSun" w:cs="B Zar" w:hint="cs"/>
          <w:sz w:val="28"/>
          <w:szCs w:val="28"/>
          <w:rtl/>
          <w:lang w:eastAsia="zh-CN"/>
        </w:rPr>
        <w:t xml:space="preserve"> مي‌</w:t>
      </w:r>
      <w:r w:rsidRPr="001339F9">
        <w:rPr>
          <w:rFonts w:eastAsia="SimSun" w:cs="B Zar" w:hint="cs"/>
          <w:sz w:val="28"/>
          <w:szCs w:val="28"/>
          <w:rtl/>
          <w:lang w:eastAsia="zh-CN"/>
        </w:rPr>
        <w:t>خواهد ببنيد آنچه پشت ديوار است يا بشنود صداهايي كه در</w:t>
      </w:r>
      <w:r w:rsidR="00267210">
        <w:rPr>
          <w:rFonts w:eastAsia="SimSun" w:cs="B Zar" w:hint="cs"/>
          <w:sz w:val="28"/>
          <w:szCs w:val="28"/>
          <w:rtl/>
          <w:lang w:eastAsia="zh-CN"/>
        </w:rPr>
        <w:t xml:space="preserve"> مكان‌ها</w:t>
      </w:r>
      <w:r w:rsidRPr="001339F9">
        <w:rPr>
          <w:rFonts w:eastAsia="SimSun" w:cs="B Zar" w:hint="cs"/>
          <w:sz w:val="28"/>
          <w:szCs w:val="28"/>
          <w:rtl/>
          <w:lang w:eastAsia="zh-CN"/>
        </w:rPr>
        <w:t xml:space="preserve">يي كه بسيار از او دور هستند و اين غير ممكن است. </w:t>
      </w:r>
    </w:p>
    <w:p w:rsidR="001339F9" w:rsidRPr="00C83226" w:rsidRDefault="001339F9" w:rsidP="00702CCE">
      <w:pPr>
        <w:pStyle w:val="a2"/>
        <w:rPr>
          <w:rFonts w:hint="cs"/>
          <w:rtl/>
        </w:rPr>
      </w:pPr>
      <w:bookmarkStart w:id="276" w:name="_Toc291009057"/>
      <w:bookmarkStart w:id="277" w:name="_Toc291009416"/>
      <w:bookmarkStart w:id="278" w:name="_Toc346966467"/>
      <w:r w:rsidRPr="00C83226">
        <w:rPr>
          <w:rFonts w:hint="cs"/>
          <w:rtl/>
        </w:rPr>
        <w:t>مبحث دوم: مثال</w:t>
      </w:r>
      <w:r w:rsidR="00F57E48">
        <w:rPr>
          <w:rFonts w:hint="cs"/>
          <w:rtl/>
        </w:rPr>
        <w:t>‌</w:t>
      </w:r>
      <w:r w:rsidRPr="00C83226">
        <w:rPr>
          <w:rFonts w:hint="cs"/>
          <w:rtl/>
        </w:rPr>
        <w:t>هاي تطبيقي براي اثبات اسماء و صفات خداوند در پرتو قرآن و سنت</w:t>
      </w:r>
      <w:bookmarkEnd w:id="276"/>
      <w:bookmarkEnd w:id="277"/>
      <w:bookmarkEnd w:id="278"/>
    </w:p>
    <w:p w:rsidR="001339F9" w:rsidRPr="001339F9" w:rsidRDefault="001339F9" w:rsidP="00AF3F00">
      <w:pPr>
        <w:bidi/>
        <w:ind w:firstLine="284"/>
        <w:jc w:val="lowKashida"/>
        <w:rPr>
          <w:rFonts w:eastAsia="SimSun" w:cs="B Zar" w:hint="cs"/>
          <w:sz w:val="28"/>
          <w:szCs w:val="28"/>
          <w:rtl/>
          <w:lang w:eastAsia="zh-CN"/>
        </w:rPr>
      </w:pPr>
      <w:r w:rsidRPr="001339F9">
        <w:rPr>
          <w:rFonts w:eastAsia="SimSun" w:cs="B Zar" w:hint="cs"/>
          <w:sz w:val="28"/>
          <w:szCs w:val="28"/>
          <w:rtl/>
          <w:lang w:eastAsia="zh-CN"/>
        </w:rPr>
        <w:t>قرآن و سنت بر اثبات اسماء و صفات براي پروردگار در جاهاي بسيار در</w:t>
      </w:r>
      <w:r w:rsidR="00C25455">
        <w:rPr>
          <w:rFonts w:eastAsia="SimSun" w:cs="B Zar" w:hint="cs"/>
          <w:sz w:val="28"/>
          <w:szCs w:val="28"/>
          <w:rtl/>
          <w:lang w:eastAsia="zh-CN"/>
        </w:rPr>
        <w:t xml:space="preserve"> صورت‌ها</w:t>
      </w:r>
      <w:r w:rsidR="00F37225">
        <w:rPr>
          <w:rFonts w:eastAsia="SimSun" w:cs="B Zar" w:hint="cs"/>
          <w:sz w:val="28"/>
          <w:szCs w:val="28"/>
          <w:rtl/>
          <w:lang w:eastAsia="zh-CN"/>
        </w:rPr>
        <w:t xml:space="preserve">ي </w:t>
      </w:r>
      <w:r w:rsidRPr="001339F9">
        <w:rPr>
          <w:rFonts w:eastAsia="SimSun" w:cs="B Zar" w:hint="cs"/>
          <w:sz w:val="28"/>
          <w:szCs w:val="28"/>
          <w:rtl/>
          <w:lang w:eastAsia="zh-CN"/>
        </w:rPr>
        <w:t>متعدد و در آيات متنوع، دلالت دارند.</w:t>
      </w:r>
    </w:p>
    <w:p w:rsidR="001339F9" w:rsidRPr="001339F9" w:rsidRDefault="001339F9" w:rsidP="00AF3F00">
      <w:pPr>
        <w:bidi/>
        <w:ind w:firstLine="284"/>
        <w:jc w:val="lowKashida"/>
        <w:rPr>
          <w:rFonts w:eastAsia="SimSun" w:cs="B Zar" w:hint="cs"/>
          <w:sz w:val="28"/>
          <w:szCs w:val="28"/>
          <w:rtl/>
          <w:lang w:eastAsia="zh-CN"/>
        </w:rPr>
      </w:pPr>
      <w:r w:rsidRPr="001339F9">
        <w:rPr>
          <w:rFonts w:eastAsia="SimSun" w:cs="B Zar" w:hint="cs"/>
          <w:sz w:val="28"/>
          <w:szCs w:val="28"/>
          <w:rtl/>
          <w:lang w:eastAsia="zh-CN"/>
        </w:rPr>
        <w:t>حقيقتاً اسماء و صفات ثابت شده به وسيله كتاب و سنت بسيار است و در اين باره</w:t>
      </w:r>
      <w:r w:rsidR="00492F81">
        <w:rPr>
          <w:rFonts w:eastAsia="SimSun" w:cs="B Zar" w:hint="cs"/>
          <w:sz w:val="28"/>
          <w:szCs w:val="28"/>
          <w:rtl/>
          <w:lang w:eastAsia="zh-CN"/>
        </w:rPr>
        <w:t xml:space="preserve"> كتاب‌ها </w:t>
      </w:r>
      <w:r w:rsidRPr="001339F9">
        <w:rPr>
          <w:rFonts w:eastAsia="SimSun" w:cs="B Zar" w:hint="cs"/>
          <w:sz w:val="28"/>
          <w:szCs w:val="28"/>
          <w:rtl/>
          <w:lang w:eastAsia="zh-CN"/>
        </w:rPr>
        <w:t>و تأليفاتي تدوين شده است و اهل علم بسياري از آن را ذكر كرده</w:t>
      </w:r>
      <w:r w:rsidR="00F37225">
        <w:rPr>
          <w:rFonts w:eastAsia="SimSun" w:cs="B Zar" w:hint="cs"/>
          <w:sz w:val="28"/>
          <w:szCs w:val="28"/>
          <w:rtl/>
          <w:lang w:eastAsia="zh-CN"/>
        </w:rPr>
        <w:t>‌اند.</w:t>
      </w:r>
      <w:r w:rsidRPr="001339F9">
        <w:rPr>
          <w:rFonts w:eastAsia="SimSun" w:cs="B Zar" w:hint="cs"/>
          <w:sz w:val="28"/>
          <w:szCs w:val="28"/>
          <w:rtl/>
          <w:lang w:eastAsia="zh-CN"/>
        </w:rPr>
        <w:t xml:space="preserve"> تعدادي از</w:t>
      </w:r>
      <w:r w:rsidR="00F37225">
        <w:rPr>
          <w:rFonts w:eastAsia="SimSun" w:cs="B Zar" w:hint="cs"/>
          <w:sz w:val="28"/>
          <w:szCs w:val="28"/>
          <w:rtl/>
          <w:lang w:eastAsia="zh-CN"/>
        </w:rPr>
        <w:t xml:space="preserve"> آن‌ها </w:t>
      </w:r>
      <w:r w:rsidRPr="001339F9">
        <w:rPr>
          <w:rFonts w:eastAsia="SimSun" w:cs="B Zar" w:hint="cs"/>
          <w:sz w:val="28"/>
          <w:szCs w:val="28"/>
          <w:rtl/>
          <w:lang w:eastAsia="zh-CN"/>
        </w:rPr>
        <w:t>را به عنوان مثال نه براي حصر كردن ذكر</w:t>
      </w:r>
      <w:r w:rsidR="00F37225">
        <w:rPr>
          <w:rFonts w:eastAsia="SimSun" w:cs="B Zar" w:hint="cs"/>
          <w:sz w:val="28"/>
          <w:szCs w:val="28"/>
          <w:rtl/>
          <w:lang w:eastAsia="zh-CN"/>
        </w:rPr>
        <w:t xml:space="preserve"> مي‌</w:t>
      </w:r>
      <w:r w:rsidRPr="001339F9">
        <w:rPr>
          <w:rFonts w:eastAsia="SimSun" w:cs="B Zar" w:hint="cs"/>
          <w:sz w:val="28"/>
          <w:szCs w:val="28"/>
          <w:rtl/>
          <w:lang w:eastAsia="zh-CN"/>
        </w:rPr>
        <w:t>كنيم. از جمله اسماء الله تعالي عبارتند از:</w:t>
      </w:r>
    </w:p>
    <w:p w:rsidR="001339F9" w:rsidRPr="001339F9" w:rsidRDefault="001339F9" w:rsidP="00702CCE">
      <w:pPr>
        <w:pStyle w:val="a3"/>
        <w:rPr>
          <w:rtl/>
        </w:rPr>
      </w:pPr>
      <w:bookmarkStart w:id="279" w:name="_Toc291009058"/>
      <w:bookmarkStart w:id="280" w:name="_Toc291009417"/>
      <w:bookmarkStart w:id="281" w:name="_Toc346966468"/>
      <w:r w:rsidRPr="001339F9">
        <w:rPr>
          <w:rtl/>
        </w:rPr>
        <w:t>الحي والقيوم</w:t>
      </w:r>
      <w:r w:rsidR="00D56B6C">
        <w:rPr>
          <w:rFonts w:cs="B Zar"/>
          <w:rtl/>
        </w:rPr>
        <w:t>:</w:t>
      </w:r>
      <w:bookmarkEnd w:id="279"/>
      <w:bookmarkEnd w:id="280"/>
      <w:bookmarkEnd w:id="281"/>
    </w:p>
    <w:p w:rsidR="001339F9" w:rsidRPr="007E7953" w:rsidRDefault="001339F9" w:rsidP="007E7953">
      <w:pPr>
        <w:bidi/>
        <w:ind w:firstLine="284"/>
        <w:jc w:val="both"/>
        <w:rPr>
          <w:rFonts w:ascii="KFGQPC Uthmanic Script HAFS" w:hAnsi="KFGQPC Uthmanic Script HAFS" w:cs="KFGQPC Uthmanic Script HAFS" w:hint="cs"/>
          <w:sz w:val="28"/>
          <w:szCs w:val="28"/>
          <w:rtl/>
        </w:rPr>
      </w:pPr>
      <w:r w:rsidRPr="001339F9">
        <w:rPr>
          <w:rFonts w:eastAsia="SimSun" w:cs="B Zar" w:hint="cs"/>
          <w:sz w:val="28"/>
          <w:szCs w:val="28"/>
          <w:rtl/>
          <w:lang w:eastAsia="zh-CN"/>
        </w:rPr>
        <w:t xml:space="preserve">كتاب و سنت بر اين دو اسم دلالت دارند. الله تعالي </w:t>
      </w:r>
      <w:r w:rsidR="00664ACA">
        <w:rPr>
          <w:rFonts w:eastAsia="SimSun" w:cs="B Zar" w:hint="cs"/>
          <w:sz w:val="28"/>
          <w:szCs w:val="28"/>
          <w:rtl/>
          <w:lang w:eastAsia="zh-CN"/>
        </w:rPr>
        <w:t>مي‌فرمايد</w:t>
      </w:r>
      <w:r w:rsidRPr="001339F9">
        <w:rPr>
          <w:rFonts w:eastAsia="SimSun" w:cs="B Zar" w:hint="cs"/>
          <w:sz w:val="28"/>
          <w:szCs w:val="28"/>
          <w:rtl/>
          <w:lang w:eastAsia="zh-CN"/>
        </w:rPr>
        <w:t>:</w:t>
      </w:r>
      <w:r w:rsidR="002A498C">
        <w:rPr>
          <w:rFonts w:eastAsia="SimSun" w:cs="B Zar" w:hint="cs"/>
          <w:sz w:val="28"/>
          <w:szCs w:val="28"/>
          <w:rtl/>
          <w:lang w:eastAsia="zh-CN"/>
        </w:rPr>
        <w:t xml:space="preserve"> </w:t>
      </w:r>
      <w:r w:rsidR="002A498C" w:rsidRPr="002A498C">
        <w:rPr>
          <w:rFonts w:ascii="Traditional Arabic" w:hAnsi="Traditional Arabic" w:cs="Traditional Arabic"/>
          <w:sz w:val="28"/>
          <w:szCs w:val="28"/>
          <w:rtl/>
        </w:rPr>
        <w:t>﴿</w:t>
      </w:r>
      <w:r w:rsidR="007E7953">
        <w:rPr>
          <w:rFonts w:ascii="KFGQPC Uthmanic Script HAFS" w:hAnsi="KFGQPC Uthmanic Script HAFS" w:cs="KFGQPC Uthmanic Script HAFS" w:hint="cs"/>
          <w:sz w:val="28"/>
          <w:szCs w:val="28"/>
          <w:rtl/>
        </w:rPr>
        <w:t>ٱ</w:t>
      </w:r>
      <w:r w:rsidR="007E7953">
        <w:rPr>
          <w:rFonts w:ascii="KFGQPC Uthmanic Script HAFS" w:hAnsi="KFGQPC Uthmanic Script HAFS" w:cs="KFGQPC Uthmanic Script HAFS" w:hint="eastAsia"/>
          <w:sz w:val="28"/>
          <w:szCs w:val="28"/>
          <w:rtl/>
        </w:rPr>
        <w:t>للَّهُ</w:t>
      </w:r>
      <w:r w:rsidR="007E7953">
        <w:rPr>
          <w:rFonts w:ascii="KFGQPC Uthmanic Script HAFS" w:hAnsi="KFGQPC Uthmanic Script HAFS" w:cs="KFGQPC Uthmanic Script HAFS"/>
          <w:sz w:val="28"/>
          <w:szCs w:val="28"/>
          <w:rtl/>
        </w:rPr>
        <w:t xml:space="preserve"> لَآ إِلَٰهَ إِلَّا هُوَ </w:t>
      </w:r>
      <w:r w:rsidR="007E7953">
        <w:rPr>
          <w:rFonts w:ascii="KFGQPC Uthmanic Script HAFS" w:hAnsi="KFGQPC Uthmanic Script HAFS" w:cs="KFGQPC Uthmanic Script HAFS" w:hint="cs"/>
          <w:sz w:val="28"/>
          <w:szCs w:val="28"/>
          <w:rtl/>
        </w:rPr>
        <w:t>ٱ</w:t>
      </w:r>
      <w:r w:rsidR="007E7953">
        <w:rPr>
          <w:rFonts w:ascii="KFGQPC Uthmanic Script HAFS" w:hAnsi="KFGQPC Uthmanic Script HAFS" w:cs="KFGQPC Uthmanic Script HAFS" w:hint="eastAsia"/>
          <w:sz w:val="28"/>
          <w:szCs w:val="28"/>
          <w:rtl/>
        </w:rPr>
        <w:t>لۡحَيُّ</w:t>
      </w:r>
      <w:r w:rsidR="007E7953">
        <w:rPr>
          <w:rFonts w:ascii="KFGQPC Uthmanic Script HAFS" w:hAnsi="KFGQPC Uthmanic Script HAFS" w:cs="KFGQPC Uthmanic Script HAFS"/>
          <w:sz w:val="28"/>
          <w:szCs w:val="28"/>
          <w:rtl/>
        </w:rPr>
        <w:t xml:space="preserve"> </w:t>
      </w:r>
      <w:r w:rsidR="007E7953">
        <w:rPr>
          <w:rFonts w:ascii="KFGQPC Uthmanic Script HAFS" w:hAnsi="KFGQPC Uthmanic Script HAFS" w:cs="KFGQPC Uthmanic Script HAFS" w:hint="cs"/>
          <w:sz w:val="28"/>
          <w:szCs w:val="28"/>
          <w:rtl/>
        </w:rPr>
        <w:t>ٱ</w:t>
      </w:r>
      <w:r w:rsidR="007E7953">
        <w:rPr>
          <w:rFonts w:ascii="KFGQPC Uthmanic Script HAFS" w:hAnsi="KFGQPC Uthmanic Script HAFS" w:cs="KFGQPC Uthmanic Script HAFS" w:hint="eastAsia"/>
          <w:sz w:val="28"/>
          <w:szCs w:val="28"/>
          <w:rtl/>
        </w:rPr>
        <w:t>لۡقَيُّومُۚ</w:t>
      </w:r>
      <w:r w:rsidR="002A498C" w:rsidRPr="002A498C">
        <w:rPr>
          <w:rFonts w:ascii="Traditional Arabic" w:hAnsi="Traditional Arabic" w:cs="Traditional Arabic"/>
          <w:sz w:val="28"/>
          <w:szCs w:val="28"/>
          <w:rtl/>
        </w:rPr>
        <w:t>﴾</w:t>
      </w:r>
      <w:r w:rsidR="002A498C" w:rsidRPr="002A498C">
        <w:rPr>
          <w:rFonts w:hint="cs"/>
          <w:rtl/>
        </w:rPr>
        <w:t xml:space="preserve"> </w:t>
      </w:r>
      <w:r w:rsidR="002A498C" w:rsidRPr="002A498C">
        <w:rPr>
          <w:rFonts w:ascii="mylotus" w:hAnsi="mylotus" w:cs="mylotus"/>
          <w:sz w:val="26"/>
          <w:szCs w:val="26"/>
          <w:rtl/>
          <w:lang w:bidi="ar-SA"/>
        </w:rPr>
        <w:t>[</w:t>
      </w:r>
      <w:r w:rsidR="002A498C">
        <w:rPr>
          <w:rFonts w:ascii="mylotus" w:hAnsi="mylotus" w:cs="mylotus"/>
          <w:sz w:val="26"/>
          <w:szCs w:val="26"/>
          <w:rtl/>
          <w:lang w:bidi="ar-SA"/>
        </w:rPr>
        <w:t>البقرة: 255</w:t>
      </w:r>
      <w:r w:rsidR="002A498C" w:rsidRPr="002A498C">
        <w:rPr>
          <w:rFonts w:ascii="mylotus" w:hAnsi="mylotus" w:cs="mylotus"/>
          <w:sz w:val="26"/>
          <w:szCs w:val="26"/>
          <w:rtl/>
          <w:lang w:bidi="ar-SA"/>
        </w:rPr>
        <w:t>]</w:t>
      </w:r>
      <w:r w:rsidR="002A498C">
        <w:rPr>
          <w:rFonts w:eastAsia="SimSun" w:cs="B Zar" w:hint="cs"/>
          <w:sz w:val="28"/>
          <w:szCs w:val="28"/>
          <w:rtl/>
          <w:lang w:eastAsia="zh-CN"/>
        </w:rPr>
        <w:t>.</w:t>
      </w:r>
      <w:r w:rsidR="00664ACA">
        <w:rPr>
          <w:rFonts w:eastAsia="SimSun" w:cs="B Zar" w:hint="cs"/>
          <w:sz w:val="28"/>
          <w:szCs w:val="28"/>
          <w:rtl/>
          <w:lang w:eastAsia="zh-CN"/>
        </w:rPr>
        <w:t xml:space="preserve"> </w:t>
      </w:r>
      <w:r w:rsidR="00C25455">
        <w:rPr>
          <w:rFonts w:eastAsia="SimSun" w:cs="B Zar" w:hint="cs"/>
          <w:sz w:val="28"/>
          <w:szCs w:val="28"/>
          <w:rtl/>
          <w:lang w:eastAsia="zh-CN"/>
        </w:rPr>
        <w:t>«</w:t>
      </w:r>
      <w:r w:rsidRPr="001339F9">
        <w:rPr>
          <w:rFonts w:eastAsia="SimSun" w:cs="B Zar" w:hint="cs"/>
          <w:sz w:val="28"/>
          <w:szCs w:val="28"/>
          <w:rtl/>
          <w:lang w:eastAsia="zh-CN"/>
        </w:rPr>
        <w:t>هيچ معبود بحقي جز الله نيست كه زنده ابدي و پابرجاي هميشگي است» و دليل از سنت، حديث انس بن مالك</w:t>
      </w:r>
      <w:r w:rsidRPr="001339F9">
        <w:rPr>
          <w:rFonts w:eastAsia="SimSun" w:cs="CTraditional Arabic" w:hint="cs"/>
          <w:sz w:val="28"/>
          <w:szCs w:val="28"/>
          <w:rtl/>
          <w:lang w:eastAsia="zh-CN"/>
        </w:rPr>
        <w:t>س</w:t>
      </w:r>
      <w:r w:rsidRPr="001339F9">
        <w:rPr>
          <w:rFonts w:eastAsia="SimSun" w:cs="B Zar" w:hint="cs"/>
          <w:sz w:val="28"/>
          <w:szCs w:val="28"/>
          <w:rtl/>
          <w:lang w:eastAsia="zh-CN"/>
        </w:rPr>
        <w:t xml:space="preserve"> است كه گفت: با پيامبر</w:t>
      </w:r>
      <w:r w:rsidRPr="001339F9">
        <w:rPr>
          <w:rFonts w:eastAsia="SimSun" w:cs="CTraditional Arabic" w:hint="cs"/>
          <w:sz w:val="28"/>
          <w:szCs w:val="28"/>
          <w:rtl/>
          <w:lang w:eastAsia="zh-CN"/>
        </w:rPr>
        <w:t>ص</w:t>
      </w:r>
      <w:r w:rsidRPr="001339F9">
        <w:rPr>
          <w:rFonts w:eastAsia="SimSun" w:cs="B Zar" w:hint="cs"/>
          <w:sz w:val="28"/>
          <w:szCs w:val="28"/>
          <w:rtl/>
          <w:lang w:eastAsia="zh-CN"/>
        </w:rPr>
        <w:t xml:space="preserve"> بصورت حلقه نشسته بوديم و مردي در حال نماز خواندن بود هنگامي كه ركوع، سجده، تشهد و دعا را خواند در دعا گفت:</w:t>
      </w:r>
      <w:r w:rsidR="00F57E48">
        <w:rPr>
          <w:rFonts w:eastAsia="SimSun" w:cs="B Zar" w:hint="cs"/>
          <w:sz w:val="28"/>
          <w:szCs w:val="28"/>
          <w:rtl/>
          <w:lang w:eastAsia="zh-CN"/>
        </w:rPr>
        <w:t xml:space="preserve"> </w:t>
      </w:r>
      <w:r w:rsidRPr="00F57E48">
        <w:rPr>
          <w:rStyle w:val="Char"/>
          <w:rFonts w:eastAsia="SimSun"/>
          <w:rtl/>
        </w:rPr>
        <w:t>اللَّهُمَّ إِنِّي أَسْأَلُكَ بِأَنَّ لَكَ الْحَمْدَ لَا إِلَهَ إِلَّا أَنْتَ بَدِيعَ السَّمَوَاتِ وَالْأَرْضِ يَا ذَا الْجَلَالِ وَالْإِكْرَامِ يَا حَيُّ يَا قَيُّومُ</w:t>
      </w:r>
      <w:r w:rsidR="00C25455">
        <w:rPr>
          <w:rFonts w:ascii="Lotus Linotype" w:eastAsia="SimSun" w:hAnsi="Lotus Linotype" w:cs="Lotus Linotype"/>
          <w:sz w:val="28"/>
          <w:szCs w:val="28"/>
          <w:rtl/>
          <w:lang w:eastAsia="zh-CN"/>
        </w:rPr>
        <w:t xml:space="preserve"> «</w:t>
      </w:r>
      <w:r w:rsidRPr="001339F9">
        <w:rPr>
          <w:rFonts w:eastAsia="SimSun" w:cs="B Zar" w:hint="cs"/>
          <w:sz w:val="28"/>
          <w:szCs w:val="28"/>
          <w:rtl/>
          <w:lang w:eastAsia="zh-CN"/>
        </w:rPr>
        <w:t>خداوندا من از تو درخواست</w:t>
      </w:r>
      <w:r w:rsidR="00F37225">
        <w:rPr>
          <w:rFonts w:eastAsia="SimSun" w:cs="B Zar" w:hint="cs"/>
          <w:sz w:val="28"/>
          <w:szCs w:val="28"/>
          <w:rtl/>
          <w:lang w:eastAsia="zh-CN"/>
        </w:rPr>
        <w:t xml:space="preserve"> مي‌</w:t>
      </w:r>
      <w:r w:rsidRPr="001339F9">
        <w:rPr>
          <w:rFonts w:eastAsia="SimSun" w:cs="B Zar" w:hint="cs"/>
          <w:sz w:val="28"/>
          <w:szCs w:val="28"/>
          <w:rtl/>
          <w:lang w:eastAsia="zh-CN"/>
        </w:rPr>
        <w:t>كنم به اينكه هر حمد و ستايشي براي توست هيچ معبود بحقي جز تو وجود ندارد، اي به وجود آورنده</w:t>
      </w:r>
      <w:r w:rsidR="004A42C0">
        <w:rPr>
          <w:rFonts w:eastAsia="SimSun" w:cs="B Zar" w:hint="cs"/>
          <w:sz w:val="28"/>
          <w:szCs w:val="28"/>
          <w:rtl/>
          <w:lang w:eastAsia="zh-CN"/>
        </w:rPr>
        <w:t xml:space="preserve"> آسمان‌ها </w:t>
      </w:r>
      <w:r w:rsidRPr="001339F9">
        <w:rPr>
          <w:rFonts w:eastAsia="SimSun" w:cs="B Zar" w:hint="cs"/>
          <w:sz w:val="28"/>
          <w:szCs w:val="28"/>
          <w:rtl/>
          <w:lang w:eastAsia="zh-CN"/>
        </w:rPr>
        <w:t>و زمين، اي صاحب جلال و اكرام اي هميشه زنده و پابرجا». پيامبر</w:t>
      </w:r>
      <w:r w:rsidRPr="001339F9">
        <w:rPr>
          <w:rFonts w:eastAsia="SimSun" w:cs="CTraditional Arabic" w:hint="cs"/>
          <w:sz w:val="28"/>
          <w:szCs w:val="28"/>
          <w:rtl/>
          <w:lang w:eastAsia="zh-CN"/>
        </w:rPr>
        <w:t>ص</w:t>
      </w:r>
      <w:r w:rsidRPr="001339F9">
        <w:rPr>
          <w:rFonts w:eastAsia="SimSun" w:cs="B Zar" w:hint="cs"/>
          <w:sz w:val="28"/>
          <w:szCs w:val="28"/>
          <w:rtl/>
          <w:lang w:eastAsia="zh-CN"/>
        </w:rPr>
        <w:t xml:space="preserve"> فرمودند:</w:t>
      </w:r>
      <w:r w:rsidR="00C25455">
        <w:rPr>
          <w:rFonts w:ascii="Lotus Linotype" w:eastAsia="SimSun" w:hAnsi="Lotus Linotype" w:cs="Lotus Linotype"/>
          <w:sz w:val="28"/>
          <w:szCs w:val="28"/>
          <w:rtl/>
          <w:lang w:eastAsia="zh-CN"/>
        </w:rPr>
        <w:t xml:space="preserve"> </w:t>
      </w:r>
      <w:r w:rsidR="00C25455" w:rsidRPr="00F57E48">
        <w:rPr>
          <w:rStyle w:val="Char4"/>
          <w:rFonts w:eastAsia="SimSun"/>
          <w:rtl/>
        </w:rPr>
        <w:t>«</w:t>
      </w:r>
      <w:r w:rsidRPr="00F57E48">
        <w:rPr>
          <w:rStyle w:val="Char4"/>
          <w:rFonts w:eastAsia="SimSun"/>
          <w:rtl/>
        </w:rPr>
        <w:t>لَقَدْ دَعَا بِاسْمِهِ الله الْأَعْظَمِ الَّذِي إِذَا دُعِيَ بِهِ أَجَابَ وَإِذَا سُئِلَ بِهِ أَعْطَى»</w:t>
      </w:r>
      <w:r w:rsidRPr="001339F9">
        <w:rPr>
          <w:rFonts w:eastAsia="SimSun" w:cs="Simplified Arabic"/>
          <w:vertAlign w:val="superscript"/>
          <w:rtl/>
          <w:lang w:eastAsia="zh-CN"/>
        </w:rPr>
        <w:footnoteReference w:id="85"/>
      </w:r>
      <w:r w:rsidR="00C25455">
        <w:rPr>
          <w:rFonts w:eastAsia="SimSun" w:cs="B Zar" w:hint="cs"/>
          <w:sz w:val="28"/>
          <w:szCs w:val="28"/>
          <w:rtl/>
          <w:lang w:eastAsia="zh-CN"/>
        </w:rPr>
        <w:t xml:space="preserve"> «</w:t>
      </w:r>
      <w:r w:rsidRPr="001339F9">
        <w:rPr>
          <w:rFonts w:eastAsia="SimSun" w:cs="B Zar" w:hint="cs"/>
          <w:sz w:val="28"/>
          <w:szCs w:val="28"/>
          <w:rtl/>
          <w:lang w:eastAsia="zh-CN"/>
        </w:rPr>
        <w:t>با نام اعظم خداوند درخواست نمود نامي كه اگر به وسيله آن درخواست شود جواب داده</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1339F9">
        <w:rPr>
          <w:rFonts w:eastAsia="SimSun" w:cs="B Zar" w:hint="cs"/>
          <w:sz w:val="28"/>
          <w:szCs w:val="28"/>
          <w:rtl/>
          <w:lang w:eastAsia="zh-CN"/>
        </w:rPr>
        <w:t xml:space="preserve"> و اگر طلب چيزي كند به او بخشيده</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1339F9">
        <w:rPr>
          <w:rFonts w:eastAsia="SimSun" w:cs="B Zar" w:hint="cs"/>
          <w:sz w:val="28"/>
          <w:szCs w:val="28"/>
          <w:rtl/>
          <w:lang w:eastAsia="zh-CN"/>
        </w:rPr>
        <w:t>».</w:t>
      </w:r>
    </w:p>
    <w:p w:rsidR="001339F9" w:rsidRPr="001339F9" w:rsidRDefault="001339F9" w:rsidP="00702CCE">
      <w:pPr>
        <w:pStyle w:val="a3"/>
        <w:rPr>
          <w:rtl/>
        </w:rPr>
      </w:pPr>
      <w:bookmarkStart w:id="282" w:name="_Toc291009059"/>
      <w:bookmarkStart w:id="283" w:name="_Toc291009418"/>
      <w:bookmarkStart w:id="284" w:name="_Toc346966469"/>
      <w:r w:rsidRPr="001339F9">
        <w:rPr>
          <w:rtl/>
        </w:rPr>
        <w:t>الحميد</w:t>
      </w:r>
      <w:r w:rsidR="00D56B6C">
        <w:rPr>
          <w:rFonts w:cs="B Zar"/>
          <w:rtl/>
        </w:rPr>
        <w:t>:</w:t>
      </w:r>
      <w:bookmarkEnd w:id="282"/>
      <w:bookmarkEnd w:id="283"/>
      <w:bookmarkEnd w:id="284"/>
    </w:p>
    <w:p w:rsidR="001339F9" w:rsidRPr="007E7953" w:rsidRDefault="001339F9" w:rsidP="007E7953">
      <w:pPr>
        <w:bidi/>
        <w:ind w:firstLine="284"/>
        <w:jc w:val="both"/>
        <w:rPr>
          <w:rFonts w:ascii="KFGQPC Uthmanic Script HAFS" w:hAnsi="KFGQPC Uthmanic Script HAFS" w:cs="KFGQPC Uthmanic Script HAFS" w:hint="cs"/>
          <w:sz w:val="28"/>
          <w:szCs w:val="28"/>
          <w:rtl/>
        </w:rPr>
      </w:pPr>
      <w:r w:rsidRPr="001339F9">
        <w:rPr>
          <w:rFonts w:eastAsia="SimSun" w:cs="B Zar" w:hint="cs"/>
          <w:sz w:val="28"/>
          <w:szCs w:val="28"/>
          <w:rtl/>
          <w:lang w:eastAsia="zh-CN"/>
        </w:rPr>
        <w:t>الله عزوجل</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1339F9">
        <w:rPr>
          <w:rFonts w:eastAsia="SimSun" w:cs="B Zar" w:hint="cs"/>
          <w:sz w:val="28"/>
          <w:szCs w:val="28"/>
          <w:rtl/>
          <w:lang w:eastAsia="zh-CN"/>
        </w:rPr>
        <w:t>:</w:t>
      </w:r>
      <w:r w:rsidR="002A498C">
        <w:rPr>
          <w:rFonts w:eastAsia="SimSun" w:cs="B Zar" w:hint="cs"/>
          <w:sz w:val="28"/>
          <w:szCs w:val="28"/>
          <w:rtl/>
          <w:lang w:eastAsia="zh-CN"/>
        </w:rPr>
        <w:t xml:space="preserve"> </w:t>
      </w:r>
      <w:r w:rsidR="002A498C" w:rsidRPr="002A498C">
        <w:rPr>
          <w:rFonts w:ascii="Traditional Arabic" w:hAnsi="Traditional Arabic" w:cs="Traditional Arabic"/>
          <w:sz w:val="28"/>
          <w:szCs w:val="28"/>
          <w:rtl/>
        </w:rPr>
        <w:t>﴿</w:t>
      </w:r>
      <w:r w:rsidR="007E7953">
        <w:rPr>
          <w:rFonts w:ascii="KFGQPC Uthmanic Script HAFS" w:hAnsi="KFGQPC Uthmanic Script HAFS" w:cs="KFGQPC Uthmanic Script HAFS"/>
          <w:sz w:val="28"/>
          <w:szCs w:val="28"/>
          <w:rtl/>
        </w:rPr>
        <w:t>وَ</w:t>
      </w:r>
      <w:r w:rsidR="007E7953">
        <w:rPr>
          <w:rFonts w:ascii="KFGQPC Uthmanic Script HAFS" w:hAnsi="KFGQPC Uthmanic Script HAFS" w:cs="KFGQPC Uthmanic Script HAFS" w:hint="cs"/>
          <w:sz w:val="28"/>
          <w:szCs w:val="28"/>
          <w:rtl/>
        </w:rPr>
        <w:t>ٱ</w:t>
      </w:r>
      <w:r w:rsidR="007E7953">
        <w:rPr>
          <w:rFonts w:ascii="KFGQPC Uthmanic Script HAFS" w:hAnsi="KFGQPC Uthmanic Script HAFS" w:cs="KFGQPC Uthmanic Script HAFS" w:hint="eastAsia"/>
          <w:sz w:val="28"/>
          <w:szCs w:val="28"/>
          <w:rtl/>
        </w:rPr>
        <w:t>عۡلَمُوٓاْ</w:t>
      </w:r>
      <w:r w:rsidR="007E7953">
        <w:rPr>
          <w:rFonts w:ascii="KFGQPC Uthmanic Script HAFS" w:hAnsi="KFGQPC Uthmanic Script HAFS" w:cs="KFGQPC Uthmanic Script HAFS"/>
          <w:sz w:val="28"/>
          <w:szCs w:val="28"/>
          <w:rtl/>
        </w:rPr>
        <w:t xml:space="preserve"> أَنَّ </w:t>
      </w:r>
      <w:r w:rsidR="007E7953">
        <w:rPr>
          <w:rFonts w:ascii="KFGQPC Uthmanic Script HAFS" w:hAnsi="KFGQPC Uthmanic Script HAFS" w:cs="KFGQPC Uthmanic Script HAFS" w:hint="cs"/>
          <w:sz w:val="28"/>
          <w:szCs w:val="28"/>
          <w:rtl/>
        </w:rPr>
        <w:t>ٱ</w:t>
      </w:r>
      <w:r w:rsidR="007E7953">
        <w:rPr>
          <w:rFonts w:ascii="KFGQPC Uthmanic Script HAFS" w:hAnsi="KFGQPC Uthmanic Script HAFS" w:cs="KFGQPC Uthmanic Script HAFS" w:hint="eastAsia"/>
          <w:sz w:val="28"/>
          <w:szCs w:val="28"/>
          <w:rtl/>
        </w:rPr>
        <w:t>للَّهَ</w:t>
      </w:r>
      <w:r w:rsidR="007E7953">
        <w:rPr>
          <w:rFonts w:ascii="KFGQPC Uthmanic Script HAFS" w:hAnsi="KFGQPC Uthmanic Script HAFS" w:cs="KFGQPC Uthmanic Script HAFS"/>
          <w:sz w:val="28"/>
          <w:szCs w:val="28"/>
          <w:rtl/>
        </w:rPr>
        <w:t xml:space="preserve"> غَن</w:t>
      </w:r>
      <w:r w:rsidR="007E7953">
        <w:rPr>
          <w:rFonts w:ascii="KFGQPC Uthmanic Script HAFS" w:hAnsi="KFGQPC Uthmanic Script HAFS" w:cs="KFGQPC Uthmanic Script HAFS" w:hint="eastAsia"/>
          <w:sz w:val="28"/>
          <w:szCs w:val="28"/>
          <w:rtl/>
        </w:rPr>
        <w:t>ِيٌّ</w:t>
      </w:r>
      <w:r w:rsidR="007E7953">
        <w:rPr>
          <w:rFonts w:ascii="KFGQPC Uthmanic Script HAFS" w:hAnsi="KFGQPC Uthmanic Script HAFS" w:cs="KFGQPC Uthmanic Script HAFS"/>
          <w:sz w:val="28"/>
          <w:szCs w:val="28"/>
          <w:rtl/>
        </w:rPr>
        <w:t xml:space="preserve"> حَمِيدٌ ٢٦٧</w:t>
      </w:r>
      <w:r w:rsidR="002A498C" w:rsidRPr="002A498C">
        <w:rPr>
          <w:rFonts w:ascii="Traditional Arabic" w:hAnsi="Traditional Arabic" w:cs="Traditional Arabic"/>
          <w:sz w:val="28"/>
          <w:szCs w:val="28"/>
          <w:rtl/>
        </w:rPr>
        <w:t>﴾</w:t>
      </w:r>
      <w:r w:rsidR="002A498C" w:rsidRPr="002A498C">
        <w:rPr>
          <w:rFonts w:hint="cs"/>
          <w:rtl/>
        </w:rPr>
        <w:t xml:space="preserve"> </w:t>
      </w:r>
      <w:r w:rsidR="002A498C" w:rsidRPr="002A498C">
        <w:rPr>
          <w:rFonts w:ascii="mylotus" w:hAnsi="mylotus" w:cs="mylotus"/>
          <w:sz w:val="26"/>
          <w:szCs w:val="26"/>
          <w:rtl/>
          <w:lang w:bidi="ar-SA"/>
        </w:rPr>
        <w:t>[</w:t>
      </w:r>
      <w:r w:rsidR="002A498C">
        <w:rPr>
          <w:rFonts w:ascii="mylotus" w:hAnsi="mylotus" w:cs="mylotus"/>
          <w:sz w:val="26"/>
          <w:szCs w:val="26"/>
          <w:rtl/>
          <w:lang w:bidi="ar-SA"/>
        </w:rPr>
        <w:t>البقرة: 267</w:t>
      </w:r>
      <w:r w:rsidR="002A498C" w:rsidRPr="002A498C">
        <w:rPr>
          <w:rFonts w:ascii="mylotus" w:hAnsi="mylotus" w:cs="mylotus"/>
          <w:sz w:val="26"/>
          <w:szCs w:val="26"/>
          <w:rtl/>
          <w:lang w:bidi="ar-SA"/>
        </w:rPr>
        <w:t>]</w:t>
      </w:r>
      <w:r w:rsidR="002A498C">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1339F9">
        <w:rPr>
          <w:rFonts w:eastAsia="SimSun" w:cs="B Zar" w:hint="cs"/>
          <w:sz w:val="28"/>
          <w:szCs w:val="28"/>
          <w:rtl/>
          <w:lang w:eastAsia="zh-CN"/>
        </w:rPr>
        <w:t>بدانيد كه خداوند</w:t>
      </w:r>
      <w:r w:rsidR="00F37225">
        <w:rPr>
          <w:rFonts w:eastAsia="SimSun" w:cs="B Zar" w:hint="cs"/>
          <w:sz w:val="28"/>
          <w:szCs w:val="28"/>
          <w:rtl/>
          <w:lang w:eastAsia="zh-CN"/>
        </w:rPr>
        <w:t xml:space="preserve"> بي‌</w:t>
      </w:r>
      <w:r w:rsidRPr="001339F9">
        <w:rPr>
          <w:rFonts w:eastAsia="SimSun" w:cs="B Zar" w:hint="cs"/>
          <w:sz w:val="28"/>
          <w:szCs w:val="28"/>
          <w:rtl/>
          <w:lang w:eastAsia="zh-CN"/>
        </w:rPr>
        <w:t>نياز ستوده است» و از سنت حديث كعب بن عجره</w:t>
      </w:r>
      <w:r w:rsidRPr="001339F9">
        <w:rPr>
          <w:rFonts w:eastAsia="SimSun" w:cs="CTraditional Arabic" w:hint="cs"/>
          <w:sz w:val="28"/>
          <w:szCs w:val="28"/>
          <w:rtl/>
          <w:lang w:eastAsia="zh-CN"/>
        </w:rPr>
        <w:t>س</w:t>
      </w:r>
      <w:r w:rsidRPr="001339F9">
        <w:rPr>
          <w:rFonts w:eastAsia="SimSun" w:cs="B Zar" w:hint="cs"/>
          <w:sz w:val="28"/>
          <w:szCs w:val="28"/>
          <w:rtl/>
          <w:lang w:eastAsia="zh-CN"/>
        </w:rPr>
        <w:t xml:space="preserve"> در تشهد است كه پيامبر</w:t>
      </w:r>
      <w:r w:rsidRPr="001339F9">
        <w:rPr>
          <w:rFonts w:eastAsia="SimSun" w:cs="CTraditional Arabic" w:hint="cs"/>
          <w:sz w:val="28"/>
          <w:szCs w:val="28"/>
          <w:rtl/>
          <w:lang w:eastAsia="zh-CN"/>
        </w:rPr>
        <w:t>ص</w:t>
      </w:r>
      <w:r w:rsidRPr="001339F9">
        <w:rPr>
          <w:rFonts w:eastAsia="SimSun" w:cs="B Zar" w:hint="cs"/>
          <w:sz w:val="28"/>
          <w:szCs w:val="28"/>
          <w:rtl/>
          <w:lang w:eastAsia="zh-CN"/>
        </w:rPr>
        <w:t xml:space="preserve"> به</w:t>
      </w:r>
      <w:r w:rsidR="00F37225">
        <w:rPr>
          <w:rFonts w:eastAsia="SimSun" w:cs="B Zar" w:hint="cs"/>
          <w:sz w:val="28"/>
          <w:szCs w:val="28"/>
          <w:rtl/>
          <w:lang w:eastAsia="zh-CN"/>
        </w:rPr>
        <w:t xml:space="preserve"> آن‌ها </w:t>
      </w:r>
      <w:r w:rsidRPr="001339F9">
        <w:rPr>
          <w:rFonts w:eastAsia="SimSun" w:cs="B Zar" w:hint="cs"/>
          <w:sz w:val="28"/>
          <w:szCs w:val="28"/>
          <w:rtl/>
          <w:lang w:eastAsia="zh-CN"/>
        </w:rPr>
        <w:t>ياد داد كه بگويند:</w:t>
      </w:r>
      <w:r w:rsidR="00C25455">
        <w:rPr>
          <w:rFonts w:ascii="Lotus Linotype" w:eastAsia="SimSun" w:hAnsi="Lotus Linotype" w:cs="Lotus Linotype"/>
          <w:sz w:val="28"/>
          <w:szCs w:val="28"/>
          <w:rtl/>
          <w:lang w:eastAsia="zh-CN"/>
        </w:rPr>
        <w:t xml:space="preserve"> </w:t>
      </w:r>
      <w:r w:rsidR="00C25455" w:rsidRPr="00F57E48">
        <w:rPr>
          <w:rStyle w:val="Char"/>
          <w:rFonts w:eastAsia="SimSun"/>
          <w:rtl/>
        </w:rPr>
        <w:t>«</w:t>
      </w:r>
      <w:r w:rsidRPr="00F57E48">
        <w:rPr>
          <w:rStyle w:val="Char"/>
          <w:rFonts w:eastAsia="SimSun"/>
          <w:rtl/>
        </w:rPr>
        <w:t>اللَّهُمَّ صَلِّ عَلَى مُحَمَّدٍ وَعَلَى آلِ مُحَمَّدٍ كَمَا صَلَّيْتَ عَلَى إِبْرَاهِيمَ وَعَلَى آلِ إِبْرَاهِيمَ إِنَّكَ حَمِيدٌ مَجِيدٌ»</w:t>
      </w:r>
      <w:r w:rsidRPr="001339F9">
        <w:rPr>
          <w:rFonts w:eastAsia="SimSun" w:cs="Simplified Arabic"/>
          <w:vertAlign w:val="superscript"/>
          <w:rtl/>
          <w:lang w:eastAsia="zh-CN"/>
        </w:rPr>
        <w:footnoteReference w:id="86"/>
      </w:r>
      <w:r w:rsidR="00C25455">
        <w:rPr>
          <w:rFonts w:eastAsia="SimSun" w:cs="B Zar" w:hint="cs"/>
          <w:sz w:val="28"/>
          <w:szCs w:val="28"/>
          <w:rtl/>
          <w:lang w:eastAsia="zh-CN"/>
        </w:rPr>
        <w:t xml:space="preserve"> «</w:t>
      </w:r>
      <w:r w:rsidRPr="001339F9">
        <w:rPr>
          <w:rFonts w:eastAsia="SimSun" w:cs="B Zar" w:hint="cs"/>
          <w:sz w:val="28"/>
          <w:szCs w:val="28"/>
          <w:rtl/>
          <w:lang w:eastAsia="zh-CN"/>
        </w:rPr>
        <w:t xml:space="preserve">خداوندا بر محمد و آل محمد درود فرست همانگونه كه بر ابراهيم و آل ابراهيم درود فرستادي </w:t>
      </w:r>
      <w:r w:rsidRPr="001339F9">
        <w:rPr>
          <w:rFonts w:eastAsia="SimSun" w:cs="B Zar"/>
          <w:sz w:val="28"/>
          <w:szCs w:val="28"/>
          <w:rtl/>
          <w:lang w:eastAsia="zh-CN"/>
        </w:rPr>
        <w:t>همانا تو ستوده و بزرگواري</w:t>
      </w:r>
      <w:r w:rsidRPr="001339F9">
        <w:rPr>
          <w:rFonts w:eastAsia="SimSun" w:cs="B Zar" w:hint="cs"/>
          <w:sz w:val="28"/>
          <w:szCs w:val="28"/>
          <w:rtl/>
          <w:lang w:eastAsia="zh-CN"/>
        </w:rPr>
        <w:t>».</w:t>
      </w:r>
    </w:p>
    <w:p w:rsidR="001339F9" w:rsidRPr="001339F9" w:rsidRDefault="001339F9" w:rsidP="00702CCE">
      <w:pPr>
        <w:pStyle w:val="a3"/>
        <w:rPr>
          <w:rtl/>
        </w:rPr>
      </w:pPr>
      <w:bookmarkStart w:id="285" w:name="_Toc346966470"/>
      <w:r w:rsidRPr="001339F9">
        <w:rPr>
          <w:rtl/>
        </w:rPr>
        <w:t>الرحمن والرحيم</w:t>
      </w:r>
      <w:r w:rsidR="00D56B6C">
        <w:rPr>
          <w:rtl/>
        </w:rPr>
        <w:t>:</w:t>
      </w:r>
      <w:bookmarkEnd w:id="285"/>
    </w:p>
    <w:p w:rsidR="001339F9" w:rsidRPr="007E7953" w:rsidRDefault="001339F9" w:rsidP="007E7953">
      <w:pPr>
        <w:bidi/>
        <w:ind w:firstLine="284"/>
        <w:jc w:val="both"/>
        <w:rPr>
          <w:rFonts w:ascii="KFGQPC Uthmanic Script HAFS" w:hAnsi="KFGQPC Uthmanic Script HAFS" w:cs="KFGQPC Uthmanic Script HAFS" w:hint="cs"/>
          <w:sz w:val="28"/>
          <w:szCs w:val="28"/>
          <w:rtl/>
        </w:rPr>
      </w:pPr>
      <w:r w:rsidRPr="001339F9">
        <w:rPr>
          <w:rFonts w:eastAsia="SimSun" w:cs="B Zar" w:hint="cs"/>
          <w:sz w:val="28"/>
          <w:szCs w:val="28"/>
          <w:rtl/>
          <w:lang w:eastAsia="zh-CN"/>
        </w:rPr>
        <w:t>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1339F9">
        <w:rPr>
          <w:rFonts w:eastAsia="SimSun" w:cs="B Zar" w:hint="cs"/>
          <w:sz w:val="28"/>
          <w:szCs w:val="28"/>
          <w:rtl/>
          <w:lang w:eastAsia="zh-CN"/>
        </w:rPr>
        <w:t>:</w:t>
      </w:r>
      <w:r w:rsidR="002A498C">
        <w:rPr>
          <w:rFonts w:eastAsia="SimSun" w:cs="B Zar" w:hint="cs"/>
          <w:sz w:val="28"/>
          <w:szCs w:val="28"/>
          <w:rtl/>
          <w:lang w:eastAsia="zh-CN"/>
        </w:rPr>
        <w:t xml:space="preserve"> </w:t>
      </w:r>
      <w:r w:rsidR="002A498C" w:rsidRPr="002A498C">
        <w:rPr>
          <w:rFonts w:ascii="Traditional Arabic" w:hAnsi="Traditional Arabic" w:cs="Traditional Arabic"/>
          <w:sz w:val="28"/>
          <w:szCs w:val="28"/>
          <w:rtl/>
        </w:rPr>
        <w:t>﴿</w:t>
      </w:r>
      <w:r w:rsidR="007E7953">
        <w:rPr>
          <w:rFonts w:ascii="KFGQPC Uthmanic Script HAFS" w:hAnsi="KFGQPC Uthmanic Script HAFS" w:cs="KFGQPC Uthmanic Script HAFS" w:hint="cs"/>
          <w:sz w:val="28"/>
          <w:szCs w:val="28"/>
          <w:rtl/>
        </w:rPr>
        <w:t>ٱ</w:t>
      </w:r>
      <w:r w:rsidR="007E7953">
        <w:rPr>
          <w:rFonts w:ascii="KFGQPC Uthmanic Script HAFS" w:hAnsi="KFGQPC Uthmanic Script HAFS" w:cs="KFGQPC Uthmanic Script HAFS" w:hint="eastAsia"/>
          <w:sz w:val="28"/>
          <w:szCs w:val="28"/>
          <w:rtl/>
        </w:rPr>
        <w:t>لۡحَمۡدُ</w:t>
      </w:r>
      <w:r w:rsidR="007E7953">
        <w:rPr>
          <w:rFonts w:ascii="KFGQPC Uthmanic Script HAFS" w:hAnsi="KFGQPC Uthmanic Script HAFS" w:cs="KFGQPC Uthmanic Script HAFS"/>
          <w:sz w:val="28"/>
          <w:szCs w:val="28"/>
          <w:rtl/>
        </w:rPr>
        <w:t xml:space="preserve"> لِلَّهِ رَبِّ </w:t>
      </w:r>
      <w:r w:rsidR="007E7953">
        <w:rPr>
          <w:rFonts w:ascii="KFGQPC Uthmanic Script HAFS" w:hAnsi="KFGQPC Uthmanic Script HAFS" w:cs="KFGQPC Uthmanic Script HAFS" w:hint="cs"/>
          <w:sz w:val="28"/>
          <w:szCs w:val="28"/>
          <w:rtl/>
        </w:rPr>
        <w:t>ٱ</w:t>
      </w:r>
      <w:r w:rsidR="007E7953">
        <w:rPr>
          <w:rFonts w:ascii="KFGQPC Uthmanic Script HAFS" w:hAnsi="KFGQPC Uthmanic Script HAFS" w:cs="KFGQPC Uthmanic Script HAFS" w:hint="eastAsia"/>
          <w:sz w:val="28"/>
          <w:szCs w:val="28"/>
          <w:rtl/>
        </w:rPr>
        <w:t>لۡعَٰلَمِينَ</w:t>
      </w:r>
      <w:r w:rsidR="007E7953">
        <w:rPr>
          <w:rFonts w:ascii="KFGQPC Uthmanic Script HAFS" w:hAnsi="KFGQPC Uthmanic Script HAFS" w:cs="KFGQPC Uthmanic Script HAFS"/>
          <w:sz w:val="28"/>
          <w:szCs w:val="28"/>
          <w:rtl/>
        </w:rPr>
        <w:t xml:space="preserve"> ٢</w:t>
      </w:r>
      <w:r w:rsidR="007E7953">
        <w:rPr>
          <w:rFonts w:ascii="KFGQPC Uthmanic Script HAFS" w:hAnsi="KFGQPC Uthmanic Script HAFS" w:cs="KFGQPC Uthmanic Script HAFS"/>
          <w:sz w:val="28"/>
          <w:szCs w:val="28"/>
        </w:rPr>
        <w:t xml:space="preserve"> </w:t>
      </w:r>
      <w:r w:rsidR="007E7953">
        <w:rPr>
          <w:rFonts w:ascii="KFGQPC Uthmanic Script HAFS" w:hAnsi="KFGQPC Uthmanic Script HAFS" w:cs="KFGQPC Uthmanic Script HAFS" w:hint="cs"/>
          <w:sz w:val="28"/>
          <w:szCs w:val="28"/>
          <w:rtl/>
        </w:rPr>
        <w:t>ٱ</w:t>
      </w:r>
      <w:r w:rsidR="007E7953">
        <w:rPr>
          <w:rFonts w:ascii="KFGQPC Uthmanic Script HAFS" w:hAnsi="KFGQPC Uthmanic Script HAFS" w:cs="KFGQPC Uthmanic Script HAFS" w:hint="eastAsia"/>
          <w:sz w:val="28"/>
          <w:szCs w:val="28"/>
          <w:rtl/>
        </w:rPr>
        <w:t>لرَّحۡمَٰنِ</w:t>
      </w:r>
      <w:r w:rsidR="007E7953">
        <w:rPr>
          <w:rFonts w:ascii="KFGQPC Uthmanic Script HAFS" w:hAnsi="KFGQPC Uthmanic Script HAFS" w:cs="KFGQPC Uthmanic Script HAFS"/>
          <w:sz w:val="28"/>
          <w:szCs w:val="28"/>
          <w:rtl/>
        </w:rPr>
        <w:t xml:space="preserve"> </w:t>
      </w:r>
      <w:r w:rsidR="007E7953">
        <w:rPr>
          <w:rFonts w:ascii="KFGQPC Uthmanic Script HAFS" w:hAnsi="KFGQPC Uthmanic Script HAFS" w:cs="KFGQPC Uthmanic Script HAFS" w:hint="cs"/>
          <w:sz w:val="28"/>
          <w:szCs w:val="28"/>
          <w:rtl/>
        </w:rPr>
        <w:t>ٱ</w:t>
      </w:r>
      <w:r w:rsidR="007E7953">
        <w:rPr>
          <w:rFonts w:ascii="KFGQPC Uthmanic Script HAFS" w:hAnsi="KFGQPC Uthmanic Script HAFS" w:cs="KFGQPC Uthmanic Script HAFS" w:hint="eastAsia"/>
          <w:sz w:val="28"/>
          <w:szCs w:val="28"/>
          <w:rtl/>
        </w:rPr>
        <w:t>لرَّحِيمِ</w:t>
      </w:r>
      <w:r w:rsidR="007E7953">
        <w:rPr>
          <w:rFonts w:ascii="KFGQPC Uthmanic Script HAFS" w:hAnsi="KFGQPC Uthmanic Script HAFS" w:cs="KFGQPC Uthmanic Script HAFS"/>
          <w:sz w:val="28"/>
          <w:szCs w:val="28"/>
          <w:rtl/>
        </w:rPr>
        <w:t xml:space="preserve"> ٣</w:t>
      </w:r>
      <w:r w:rsidR="002A498C" w:rsidRPr="002A498C">
        <w:rPr>
          <w:rFonts w:ascii="Traditional Arabic" w:hAnsi="Traditional Arabic" w:cs="Traditional Arabic"/>
          <w:sz w:val="28"/>
          <w:szCs w:val="28"/>
          <w:rtl/>
        </w:rPr>
        <w:t>﴾</w:t>
      </w:r>
      <w:r w:rsidR="002A498C" w:rsidRPr="002A498C">
        <w:rPr>
          <w:rFonts w:hint="cs"/>
          <w:rtl/>
        </w:rPr>
        <w:t xml:space="preserve"> </w:t>
      </w:r>
      <w:r w:rsidR="002A498C" w:rsidRPr="002A498C">
        <w:rPr>
          <w:rFonts w:ascii="mylotus" w:hAnsi="mylotus" w:cs="mylotus"/>
          <w:sz w:val="26"/>
          <w:szCs w:val="26"/>
          <w:rtl/>
          <w:lang w:bidi="ar-SA"/>
        </w:rPr>
        <w:t>[</w:t>
      </w:r>
      <w:r w:rsidR="002A498C">
        <w:rPr>
          <w:rFonts w:ascii="mylotus" w:hAnsi="mylotus" w:cs="mylotus"/>
          <w:sz w:val="26"/>
          <w:szCs w:val="26"/>
          <w:rtl/>
          <w:lang w:bidi="ar-SA"/>
        </w:rPr>
        <w:t>الفاتحة: 2-3</w:t>
      </w:r>
      <w:r w:rsidR="002A498C" w:rsidRPr="002A498C">
        <w:rPr>
          <w:rFonts w:ascii="mylotus" w:hAnsi="mylotus" w:cs="mylotus"/>
          <w:sz w:val="26"/>
          <w:szCs w:val="26"/>
          <w:rtl/>
          <w:lang w:bidi="ar-SA"/>
        </w:rPr>
        <w:t>]</w:t>
      </w:r>
      <w:r w:rsidR="002A498C">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1339F9">
        <w:rPr>
          <w:rFonts w:eastAsia="SimSun" w:cs="B Zar" w:hint="cs"/>
          <w:sz w:val="28"/>
          <w:szCs w:val="28"/>
          <w:rtl/>
          <w:lang w:eastAsia="zh-CN"/>
        </w:rPr>
        <w:t>حمد و ثنا براي پروردگار عالميان كه بخشنده و مهربان است» و در سنت ثابت است كه پيامبر</w:t>
      </w:r>
      <w:r w:rsidRPr="001339F9">
        <w:rPr>
          <w:rFonts w:eastAsia="SimSun" w:cs="CTraditional Arabic" w:hint="cs"/>
          <w:sz w:val="28"/>
          <w:szCs w:val="28"/>
          <w:rtl/>
          <w:lang w:eastAsia="zh-CN"/>
        </w:rPr>
        <w:t>ص</w:t>
      </w:r>
      <w:r w:rsidRPr="001339F9">
        <w:rPr>
          <w:rFonts w:eastAsia="SimSun" w:cs="B Zar" w:hint="cs"/>
          <w:sz w:val="28"/>
          <w:szCs w:val="28"/>
          <w:rtl/>
          <w:lang w:eastAsia="zh-CN"/>
        </w:rPr>
        <w:t xml:space="preserve"> روز حديبيه هنگام نوشتن صلح با مشركين به نويسنده آن امر نمود كه بنويسد:</w:t>
      </w:r>
      <w:r w:rsidR="00664ACA">
        <w:rPr>
          <w:rFonts w:eastAsia="SimSun" w:cs="B Zar" w:hint="cs"/>
          <w:sz w:val="28"/>
          <w:szCs w:val="28"/>
          <w:rtl/>
          <w:lang w:eastAsia="zh-CN"/>
        </w:rPr>
        <w:t xml:space="preserve"> (</w:t>
      </w:r>
      <w:r w:rsidRPr="00F57E48">
        <w:rPr>
          <w:rStyle w:val="Char"/>
          <w:rFonts w:eastAsia="SimSun"/>
          <w:rtl/>
        </w:rPr>
        <w:t>بسم الله الرحمن الرحيم)</w:t>
      </w:r>
      <w:r w:rsidRPr="001339F9">
        <w:rPr>
          <w:rFonts w:eastAsia="SimSun" w:cs="Simplified Arabic"/>
          <w:vertAlign w:val="superscript"/>
          <w:rtl/>
          <w:lang w:eastAsia="zh-CN"/>
        </w:rPr>
        <w:footnoteReference w:id="87"/>
      </w:r>
      <w:r w:rsidR="00C25455">
        <w:rPr>
          <w:rFonts w:eastAsia="SimSun" w:cs="B Zar" w:hint="cs"/>
          <w:sz w:val="28"/>
          <w:szCs w:val="28"/>
          <w:rtl/>
          <w:lang w:eastAsia="zh-CN"/>
        </w:rPr>
        <w:t xml:space="preserve"> «</w:t>
      </w:r>
      <w:r w:rsidRPr="001339F9">
        <w:rPr>
          <w:rFonts w:eastAsia="SimSun" w:cs="B Zar" w:hint="cs"/>
          <w:sz w:val="28"/>
          <w:szCs w:val="28"/>
          <w:rtl/>
          <w:lang w:eastAsia="zh-CN"/>
        </w:rPr>
        <w:t>بنام خداوند بخشنده مهربان».</w:t>
      </w:r>
    </w:p>
    <w:p w:rsidR="001339F9" w:rsidRPr="001339F9" w:rsidRDefault="001339F9" w:rsidP="00702CCE">
      <w:pPr>
        <w:pStyle w:val="a3"/>
        <w:rPr>
          <w:rtl/>
        </w:rPr>
      </w:pPr>
      <w:bookmarkStart w:id="286" w:name="_Toc291009060"/>
      <w:bookmarkStart w:id="287" w:name="_Toc291009419"/>
      <w:bookmarkStart w:id="288" w:name="_Toc346966471"/>
      <w:r w:rsidRPr="001339F9">
        <w:rPr>
          <w:rtl/>
        </w:rPr>
        <w:t>الحليم</w:t>
      </w:r>
      <w:r w:rsidR="00D56B6C">
        <w:rPr>
          <w:rFonts w:cs="B Zar"/>
          <w:rtl/>
        </w:rPr>
        <w:t>:</w:t>
      </w:r>
      <w:bookmarkEnd w:id="286"/>
      <w:bookmarkEnd w:id="287"/>
      <w:bookmarkEnd w:id="288"/>
    </w:p>
    <w:p w:rsidR="001339F9" w:rsidRPr="007E7953" w:rsidRDefault="001339F9" w:rsidP="007E7953">
      <w:pPr>
        <w:bidi/>
        <w:ind w:firstLine="284"/>
        <w:jc w:val="both"/>
        <w:rPr>
          <w:rFonts w:ascii="KFGQPC Uthmanic Script HAFS" w:hAnsi="KFGQPC Uthmanic Script HAFS" w:cs="KFGQPC Uthmanic Script HAFS" w:hint="cs"/>
          <w:sz w:val="28"/>
          <w:szCs w:val="28"/>
          <w:rtl/>
        </w:rPr>
      </w:pPr>
      <w:r w:rsidRPr="001339F9">
        <w:rPr>
          <w:rFonts w:eastAsia="SimSun" w:cs="B Zar" w:hint="cs"/>
          <w:sz w:val="28"/>
          <w:szCs w:val="28"/>
          <w:rtl/>
          <w:lang w:eastAsia="zh-CN"/>
        </w:rPr>
        <w:t>خداوند</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1339F9">
        <w:rPr>
          <w:rFonts w:eastAsia="SimSun" w:cs="B Zar" w:hint="cs"/>
          <w:sz w:val="28"/>
          <w:szCs w:val="28"/>
          <w:rtl/>
          <w:lang w:eastAsia="zh-CN"/>
        </w:rPr>
        <w:t>:</w:t>
      </w:r>
      <w:r w:rsidR="002A498C">
        <w:rPr>
          <w:rFonts w:eastAsia="SimSun" w:cs="B Zar" w:hint="cs"/>
          <w:sz w:val="28"/>
          <w:szCs w:val="28"/>
          <w:rtl/>
          <w:lang w:eastAsia="zh-CN"/>
        </w:rPr>
        <w:t xml:space="preserve"> </w:t>
      </w:r>
      <w:r w:rsidR="002A498C" w:rsidRPr="002A498C">
        <w:rPr>
          <w:rFonts w:ascii="Traditional Arabic" w:hAnsi="Traditional Arabic" w:cs="Traditional Arabic"/>
          <w:sz w:val="28"/>
          <w:szCs w:val="28"/>
          <w:rtl/>
        </w:rPr>
        <w:t>﴿</w:t>
      </w:r>
      <w:r w:rsidR="007E7953">
        <w:rPr>
          <w:rFonts w:ascii="KFGQPC Uthmanic Script HAFS" w:hAnsi="KFGQPC Uthmanic Script HAFS" w:cs="KFGQPC Uthmanic Script HAFS"/>
          <w:sz w:val="28"/>
          <w:szCs w:val="28"/>
          <w:rtl/>
        </w:rPr>
        <w:t>إِنَّهُ</w:t>
      </w:r>
      <w:r w:rsidR="007E7953">
        <w:rPr>
          <w:rFonts w:ascii="KFGQPC Uthmanic Script HAFS" w:hAnsi="KFGQPC Uthmanic Script HAFS" w:cs="KFGQPC Uthmanic Script HAFS" w:hint="cs"/>
          <w:sz w:val="28"/>
          <w:szCs w:val="28"/>
          <w:rtl/>
        </w:rPr>
        <w:t>ۥ</w:t>
      </w:r>
      <w:r w:rsidR="007E7953">
        <w:rPr>
          <w:rFonts w:ascii="KFGQPC Uthmanic Script HAFS" w:hAnsi="KFGQPC Uthmanic Script HAFS" w:cs="KFGQPC Uthmanic Script HAFS"/>
          <w:sz w:val="28"/>
          <w:szCs w:val="28"/>
          <w:rtl/>
        </w:rPr>
        <w:t xml:space="preserve"> كَانَ حَلِيمًا غَفُورٗا ٤١</w:t>
      </w:r>
      <w:r w:rsidR="002A498C" w:rsidRPr="002A498C">
        <w:rPr>
          <w:rFonts w:ascii="Traditional Arabic" w:hAnsi="Traditional Arabic" w:cs="Traditional Arabic"/>
          <w:sz w:val="28"/>
          <w:szCs w:val="28"/>
          <w:rtl/>
        </w:rPr>
        <w:t>﴾</w:t>
      </w:r>
      <w:r w:rsidR="002A498C" w:rsidRPr="002A498C">
        <w:rPr>
          <w:rFonts w:hint="cs"/>
          <w:rtl/>
        </w:rPr>
        <w:t xml:space="preserve"> </w:t>
      </w:r>
      <w:r w:rsidR="002A498C" w:rsidRPr="002A498C">
        <w:rPr>
          <w:rFonts w:ascii="mylotus" w:hAnsi="mylotus" w:cs="mylotus"/>
          <w:sz w:val="26"/>
          <w:szCs w:val="26"/>
          <w:rtl/>
          <w:lang w:bidi="ar-SA"/>
        </w:rPr>
        <w:t>[</w:t>
      </w:r>
      <w:r w:rsidR="007E7953">
        <w:rPr>
          <w:rFonts w:ascii="mylotus" w:hAnsi="mylotus" w:cs="mylotus"/>
          <w:sz w:val="26"/>
          <w:szCs w:val="26"/>
          <w:rtl/>
          <w:lang w:bidi="ar-SA"/>
        </w:rPr>
        <w:t>فاطر:</w:t>
      </w:r>
      <w:r w:rsidR="002A498C">
        <w:rPr>
          <w:rFonts w:ascii="mylotus" w:hAnsi="mylotus" w:cs="mylotus"/>
          <w:sz w:val="26"/>
          <w:szCs w:val="26"/>
          <w:rtl/>
          <w:lang w:bidi="ar-SA"/>
        </w:rPr>
        <w:t xml:space="preserve"> 41</w:t>
      </w:r>
      <w:r w:rsidR="002A498C" w:rsidRPr="002A498C">
        <w:rPr>
          <w:rFonts w:ascii="mylotus" w:hAnsi="mylotus" w:cs="mylotus"/>
          <w:sz w:val="26"/>
          <w:szCs w:val="26"/>
          <w:rtl/>
          <w:lang w:bidi="ar-SA"/>
        </w:rPr>
        <w:t>]</w:t>
      </w:r>
      <w:r w:rsidR="002A498C">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Pr="001339F9">
        <w:rPr>
          <w:rFonts w:eastAsia="SimSun" w:cs="B Zar" w:hint="cs"/>
          <w:sz w:val="28"/>
          <w:szCs w:val="28"/>
          <w:rtl/>
          <w:lang w:eastAsia="zh-CN"/>
        </w:rPr>
        <w:t>و در سنت حديث ابن عباس</w:t>
      </w:r>
      <w:r w:rsidRPr="001339F9">
        <w:rPr>
          <w:rFonts w:eastAsia="SimSun" w:cs="CTraditional Arabic" w:hint="cs"/>
          <w:sz w:val="28"/>
          <w:szCs w:val="28"/>
          <w:rtl/>
          <w:lang w:eastAsia="zh-CN"/>
        </w:rPr>
        <w:t>م</w:t>
      </w:r>
      <w:r w:rsidRPr="001339F9">
        <w:rPr>
          <w:rFonts w:eastAsia="SimSun" w:cs="B Zar" w:hint="cs"/>
          <w:sz w:val="28"/>
          <w:szCs w:val="28"/>
          <w:rtl/>
          <w:lang w:eastAsia="zh-CN"/>
        </w:rPr>
        <w:t xml:space="preserve"> است كه پيامبر</w:t>
      </w:r>
      <w:r w:rsidRPr="001339F9">
        <w:rPr>
          <w:rFonts w:eastAsia="SimSun" w:cs="CTraditional Arabic" w:hint="cs"/>
          <w:sz w:val="28"/>
          <w:szCs w:val="28"/>
          <w:rtl/>
          <w:lang w:eastAsia="zh-CN"/>
        </w:rPr>
        <w:t>ص</w:t>
      </w:r>
      <w:r w:rsidRPr="001339F9">
        <w:rPr>
          <w:rFonts w:eastAsia="SimSun" w:cs="B Zar" w:hint="cs"/>
          <w:sz w:val="28"/>
          <w:szCs w:val="28"/>
          <w:rtl/>
          <w:lang w:eastAsia="zh-CN"/>
        </w:rPr>
        <w:t xml:space="preserve"> هنگام سختي و نارحتي</w:t>
      </w:r>
      <w:r w:rsidR="00F37225">
        <w:rPr>
          <w:rFonts w:eastAsia="SimSun" w:cs="B Zar" w:hint="cs"/>
          <w:sz w:val="28"/>
          <w:szCs w:val="28"/>
          <w:rtl/>
          <w:lang w:eastAsia="zh-CN"/>
        </w:rPr>
        <w:t xml:space="preserve"> مي‌</w:t>
      </w:r>
      <w:r w:rsidRPr="001339F9">
        <w:rPr>
          <w:rFonts w:eastAsia="SimSun" w:cs="B Zar" w:hint="cs"/>
          <w:sz w:val="28"/>
          <w:szCs w:val="28"/>
          <w:rtl/>
          <w:lang w:eastAsia="zh-CN"/>
        </w:rPr>
        <w:t>فرمود:</w:t>
      </w:r>
      <w:r w:rsidR="00C25455">
        <w:rPr>
          <w:rFonts w:eastAsia="SimSun" w:cs="B Zar" w:hint="cs"/>
          <w:sz w:val="28"/>
          <w:szCs w:val="28"/>
          <w:rtl/>
          <w:lang w:eastAsia="zh-CN"/>
        </w:rPr>
        <w:t xml:space="preserve"> </w:t>
      </w:r>
      <w:r w:rsidR="00C25455" w:rsidRPr="00F57E48">
        <w:rPr>
          <w:rStyle w:val="Char4"/>
          <w:rFonts w:eastAsia="SimSun" w:hint="cs"/>
          <w:rtl/>
        </w:rPr>
        <w:t>«</w:t>
      </w:r>
      <w:r w:rsidRPr="00F57E48">
        <w:rPr>
          <w:rStyle w:val="Char4"/>
          <w:rFonts w:eastAsia="SimSun"/>
          <w:rtl/>
        </w:rPr>
        <w:t>لَا إِلَهَ إِلَّا اللَّهُ الْعَظِيمُ الْحَلِيمُ»</w:t>
      </w:r>
      <w:r w:rsidRPr="001339F9">
        <w:rPr>
          <w:rFonts w:eastAsia="SimSun" w:cs="Simplified Arabic"/>
          <w:vertAlign w:val="superscript"/>
          <w:rtl/>
          <w:lang w:eastAsia="zh-CN"/>
        </w:rPr>
        <w:footnoteReference w:id="88"/>
      </w:r>
      <w:r w:rsidRPr="001339F9">
        <w:rPr>
          <w:rFonts w:eastAsia="SimSun" w:cs="B Zar" w:hint="cs"/>
          <w:sz w:val="28"/>
          <w:szCs w:val="28"/>
          <w:rtl/>
          <w:lang w:eastAsia="zh-CN"/>
        </w:rPr>
        <w:t>.</w:t>
      </w:r>
    </w:p>
    <w:p w:rsidR="001339F9" w:rsidRPr="001339F9" w:rsidRDefault="001339F9" w:rsidP="00AF3F00">
      <w:pPr>
        <w:bidi/>
        <w:ind w:firstLine="284"/>
        <w:jc w:val="lowKashida"/>
        <w:rPr>
          <w:rFonts w:eastAsia="SimSun" w:cs="B Zar" w:hint="cs"/>
          <w:sz w:val="28"/>
          <w:szCs w:val="28"/>
          <w:rtl/>
          <w:lang w:eastAsia="zh-CN"/>
        </w:rPr>
      </w:pPr>
      <w:r w:rsidRPr="001339F9">
        <w:rPr>
          <w:rFonts w:eastAsia="SimSun" w:cs="B Zar" w:hint="cs"/>
          <w:sz w:val="28"/>
          <w:szCs w:val="28"/>
          <w:rtl/>
          <w:lang w:eastAsia="zh-CN"/>
        </w:rPr>
        <w:t>و از جمله صفات خداوند عبارتند از:</w:t>
      </w:r>
    </w:p>
    <w:p w:rsidR="001339F9" w:rsidRPr="001339F9" w:rsidRDefault="001339F9" w:rsidP="00702CCE">
      <w:pPr>
        <w:pStyle w:val="a3"/>
        <w:rPr>
          <w:rtl/>
        </w:rPr>
      </w:pPr>
      <w:bookmarkStart w:id="289" w:name="_Toc291009061"/>
      <w:bookmarkStart w:id="290" w:name="_Toc291009420"/>
      <w:bookmarkStart w:id="291" w:name="_Toc346966472"/>
      <w:r w:rsidRPr="001339F9">
        <w:rPr>
          <w:rtl/>
        </w:rPr>
        <w:t>القدر</w:t>
      </w:r>
      <w:r w:rsidRPr="00702CCE">
        <w:rPr>
          <w:rFonts w:ascii="mylotus" w:hAnsi="mylotus" w:cs="mylotus"/>
          <w:rtl/>
        </w:rPr>
        <w:t>ة</w:t>
      </w:r>
      <w:r w:rsidR="00702CCE">
        <w:rPr>
          <w:rFonts w:hint="cs"/>
          <w:rtl/>
        </w:rPr>
        <w:t>:</w:t>
      </w:r>
      <w:bookmarkEnd w:id="289"/>
      <w:bookmarkEnd w:id="290"/>
      <w:bookmarkEnd w:id="291"/>
    </w:p>
    <w:p w:rsidR="001339F9" w:rsidRPr="007E7953" w:rsidRDefault="001339F9" w:rsidP="007E7953">
      <w:pPr>
        <w:bidi/>
        <w:ind w:firstLine="284"/>
        <w:jc w:val="both"/>
        <w:rPr>
          <w:rFonts w:ascii="KFGQPC Uthmanic Script HAFS" w:hAnsi="KFGQPC Uthmanic Script HAFS" w:cs="KFGQPC Uthmanic Script HAFS" w:hint="cs"/>
          <w:sz w:val="28"/>
          <w:szCs w:val="28"/>
          <w:rtl/>
        </w:rPr>
      </w:pPr>
      <w:r w:rsidRPr="001339F9">
        <w:rPr>
          <w:rFonts w:eastAsia="SimSun" w:cs="B Zar" w:hint="cs"/>
          <w:sz w:val="28"/>
          <w:szCs w:val="28"/>
          <w:rtl/>
          <w:lang w:eastAsia="zh-CN"/>
        </w:rPr>
        <w:t>و اين صفت ذاتي براي الله تعالي است كه به وسيله كتاب و سنت ثابت</w:t>
      </w:r>
      <w:r w:rsidR="00F37225">
        <w:rPr>
          <w:rFonts w:eastAsia="SimSun" w:cs="B Zar" w:hint="cs"/>
          <w:sz w:val="28"/>
          <w:szCs w:val="28"/>
          <w:rtl/>
          <w:lang w:eastAsia="zh-CN"/>
        </w:rPr>
        <w:t xml:space="preserve"> مي‌</w:t>
      </w:r>
      <w:r w:rsidRPr="001339F9">
        <w:rPr>
          <w:rFonts w:eastAsia="SimSun" w:cs="B Zar" w:hint="cs"/>
          <w:sz w:val="28"/>
          <w:szCs w:val="28"/>
          <w:rtl/>
          <w:lang w:eastAsia="zh-CN"/>
        </w:rPr>
        <w:t>باشد. معني ذاتي اين است كه ملازم و همراه براي ذات الله است و از او جدا</w:t>
      </w:r>
      <w:r w:rsidR="00F37225">
        <w:rPr>
          <w:rFonts w:eastAsia="SimSun" w:cs="B Zar" w:hint="cs"/>
          <w:sz w:val="28"/>
          <w:szCs w:val="28"/>
          <w:rtl/>
          <w:lang w:eastAsia="zh-CN"/>
        </w:rPr>
        <w:t xml:space="preserve"> ن</w:t>
      </w:r>
      <w:r w:rsidR="00F15976">
        <w:rPr>
          <w:rFonts w:eastAsia="SimSun" w:cs="B Zar" w:hint="cs"/>
          <w:sz w:val="28"/>
          <w:szCs w:val="28"/>
          <w:rtl/>
          <w:lang w:eastAsia="zh-CN"/>
        </w:rPr>
        <w:t>مي‌شود</w:t>
      </w:r>
      <w:r w:rsidRPr="001339F9">
        <w:rPr>
          <w:rFonts w:eastAsia="SimSun" w:cs="B Zar" w:hint="cs"/>
          <w:sz w:val="28"/>
          <w:szCs w:val="28"/>
          <w:rtl/>
          <w:lang w:eastAsia="zh-CN"/>
        </w:rPr>
        <w:t>. 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1339F9">
        <w:rPr>
          <w:rFonts w:eastAsia="SimSun" w:cs="B Zar" w:hint="cs"/>
          <w:sz w:val="28"/>
          <w:szCs w:val="28"/>
          <w:rtl/>
          <w:lang w:eastAsia="zh-CN"/>
        </w:rPr>
        <w:t>:</w:t>
      </w:r>
      <w:r w:rsidR="002A498C">
        <w:rPr>
          <w:rFonts w:eastAsia="SimSun" w:cs="B Zar" w:hint="cs"/>
          <w:sz w:val="28"/>
          <w:szCs w:val="28"/>
          <w:rtl/>
          <w:lang w:eastAsia="zh-CN"/>
        </w:rPr>
        <w:t xml:space="preserve"> </w:t>
      </w:r>
      <w:r w:rsidR="002A498C" w:rsidRPr="002A498C">
        <w:rPr>
          <w:rFonts w:ascii="Traditional Arabic" w:hAnsi="Traditional Arabic" w:cs="Traditional Arabic"/>
          <w:sz w:val="28"/>
          <w:szCs w:val="28"/>
          <w:rtl/>
        </w:rPr>
        <w:t>﴿</w:t>
      </w:r>
      <w:r w:rsidR="007E7953">
        <w:rPr>
          <w:rFonts w:ascii="KFGQPC Uthmanic Script HAFS" w:hAnsi="KFGQPC Uthmanic Script HAFS" w:cs="KFGQPC Uthmanic Script HAFS"/>
          <w:sz w:val="28"/>
          <w:szCs w:val="28"/>
          <w:rtl/>
        </w:rPr>
        <w:t xml:space="preserve">إِنَّ </w:t>
      </w:r>
      <w:r w:rsidR="007E7953">
        <w:rPr>
          <w:rFonts w:ascii="KFGQPC Uthmanic Script HAFS" w:hAnsi="KFGQPC Uthmanic Script HAFS" w:cs="KFGQPC Uthmanic Script HAFS" w:hint="cs"/>
          <w:sz w:val="28"/>
          <w:szCs w:val="28"/>
          <w:rtl/>
        </w:rPr>
        <w:t>ٱ</w:t>
      </w:r>
      <w:r w:rsidR="007E7953">
        <w:rPr>
          <w:rFonts w:ascii="KFGQPC Uthmanic Script HAFS" w:hAnsi="KFGQPC Uthmanic Script HAFS" w:cs="KFGQPC Uthmanic Script HAFS" w:hint="eastAsia"/>
          <w:sz w:val="28"/>
          <w:szCs w:val="28"/>
          <w:rtl/>
        </w:rPr>
        <w:t>للَّهَ</w:t>
      </w:r>
      <w:r w:rsidR="007E7953">
        <w:rPr>
          <w:rFonts w:ascii="KFGQPC Uthmanic Script HAFS" w:hAnsi="KFGQPC Uthmanic Script HAFS" w:cs="KFGQPC Uthmanic Script HAFS"/>
          <w:sz w:val="28"/>
          <w:szCs w:val="28"/>
          <w:rtl/>
        </w:rPr>
        <w:t xml:space="preserve"> عَلَىٰ كُلِّ شَيۡءٖ قَدِيرٞ ٢٠</w:t>
      </w:r>
      <w:r w:rsidR="002A498C" w:rsidRPr="002A498C">
        <w:rPr>
          <w:rFonts w:ascii="Traditional Arabic" w:hAnsi="Traditional Arabic" w:cs="Traditional Arabic"/>
          <w:sz w:val="28"/>
          <w:szCs w:val="28"/>
          <w:rtl/>
        </w:rPr>
        <w:t>﴾</w:t>
      </w:r>
      <w:r w:rsidR="002A498C" w:rsidRPr="002A498C">
        <w:rPr>
          <w:rFonts w:hint="cs"/>
          <w:rtl/>
        </w:rPr>
        <w:t xml:space="preserve"> </w:t>
      </w:r>
      <w:r w:rsidR="002A498C" w:rsidRPr="002A498C">
        <w:rPr>
          <w:rFonts w:ascii="mylotus" w:hAnsi="mylotus" w:cs="mylotus"/>
          <w:sz w:val="26"/>
          <w:szCs w:val="26"/>
          <w:rtl/>
          <w:lang w:bidi="ar-SA"/>
        </w:rPr>
        <w:t>[</w:t>
      </w:r>
      <w:r w:rsidR="002A498C">
        <w:rPr>
          <w:rFonts w:ascii="mylotus" w:hAnsi="mylotus" w:cs="mylotus"/>
          <w:sz w:val="26"/>
          <w:szCs w:val="26"/>
          <w:rtl/>
          <w:lang w:bidi="ar-SA"/>
        </w:rPr>
        <w:t>البقرة: 20</w:t>
      </w:r>
      <w:r w:rsidR="002A498C" w:rsidRPr="002A498C">
        <w:rPr>
          <w:rFonts w:ascii="mylotus" w:hAnsi="mylotus" w:cs="mylotus"/>
          <w:sz w:val="26"/>
          <w:szCs w:val="26"/>
          <w:rtl/>
          <w:lang w:bidi="ar-SA"/>
        </w:rPr>
        <w:t>]</w:t>
      </w:r>
      <w:r w:rsidR="002A498C">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1339F9">
        <w:rPr>
          <w:rFonts w:eastAsia="SimSun" w:cs="B Zar" w:hint="cs"/>
          <w:sz w:val="28"/>
          <w:szCs w:val="28"/>
          <w:rtl/>
          <w:lang w:eastAsia="zh-CN"/>
        </w:rPr>
        <w:t>همانا خداوند بر هر كاري تواناست» و از سنت حديث عثمان بن ابي عاص است كه او به سوي پيامبر</w:t>
      </w:r>
      <w:r w:rsidRPr="001339F9">
        <w:rPr>
          <w:rFonts w:eastAsia="SimSun" w:cs="CTraditional Arabic" w:hint="cs"/>
          <w:sz w:val="28"/>
          <w:szCs w:val="28"/>
          <w:rtl/>
          <w:lang w:eastAsia="zh-CN"/>
        </w:rPr>
        <w:t>ص</w:t>
      </w:r>
      <w:r w:rsidRPr="001339F9">
        <w:rPr>
          <w:rFonts w:eastAsia="SimSun" w:cs="B Zar" w:hint="cs"/>
          <w:sz w:val="28"/>
          <w:szCs w:val="28"/>
          <w:rtl/>
          <w:lang w:eastAsia="zh-CN"/>
        </w:rPr>
        <w:t xml:space="preserve"> از دردي كه در بدن او از زمان مسلمان شدنش بوجود آمده بود، شكايت نمود. رسول الله</w:t>
      </w:r>
      <w:r w:rsidRPr="001339F9">
        <w:rPr>
          <w:rFonts w:eastAsia="SimSun" w:cs="CTraditional Arabic" w:hint="cs"/>
          <w:sz w:val="28"/>
          <w:szCs w:val="28"/>
          <w:rtl/>
          <w:lang w:eastAsia="zh-CN"/>
        </w:rPr>
        <w:t>ص</w:t>
      </w:r>
      <w:r w:rsidRPr="001339F9">
        <w:rPr>
          <w:rFonts w:eastAsia="SimSun" w:cs="B Zar" w:hint="cs"/>
          <w:sz w:val="28"/>
          <w:szCs w:val="28"/>
          <w:rtl/>
          <w:lang w:eastAsia="zh-CN"/>
        </w:rPr>
        <w:t xml:space="preserve"> به او فرمود:</w:t>
      </w:r>
      <w:r w:rsidR="00C25455">
        <w:rPr>
          <w:rFonts w:ascii="Lotus Linotype" w:eastAsia="SimSun" w:hAnsi="Lotus Linotype" w:cs="Lotus Linotype"/>
          <w:sz w:val="28"/>
          <w:szCs w:val="28"/>
          <w:rtl/>
          <w:lang w:eastAsia="zh-CN"/>
        </w:rPr>
        <w:t xml:space="preserve"> </w:t>
      </w:r>
      <w:r w:rsidR="00C25455" w:rsidRPr="00F57E48">
        <w:rPr>
          <w:rStyle w:val="Char4"/>
          <w:rFonts w:eastAsia="SimSun"/>
          <w:rtl/>
        </w:rPr>
        <w:t>«</w:t>
      </w:r>
      <w:r w:rsidRPr="00F57E48">
        <w:rPr>
          <w:rStyle w:val="Char4"/>
          <w:rFonts w:eastAsia="SimSun"/>
          <w:rtl/>
        </w:rPr>
        <w:t>ضَعْ يَدَكَ عَلَى الَّذِي تَأَلَّمَ مِنْ جَسَدِكَ وَقُلْ بِاسْمِ اللَّهِ ثَلَاثًا وَقُلْ سَبْعَ مَرَّاتٍ أَعُوذُ بعزة اللَّهِ وَقُدْرَتِهِ مِنْ شَرِّ مَا أَجِدُ وَأُحَاذِرُ»</w:t>
      </w:r>
      <w:r w:rsidRPr="001339F9">
        <w:rPr>
          <w:rFonts w:eastAsia="SimSun" w:cs="Simplified Arabic"/>
          <w:vertAlign w:val="superscript"/>
          <w:rtl/>
          <w:lang w:eastAsia="zh-CN"/>
        </w:rPr>
        <w:footnoteReference w:id="89"/>
      </w:r>
      <w:r w:rsidR="00C25455">
        <w:rPr>
          <w:rFonts w:eastAsia="SimSun" w:cs="B Zar" w:hint="cs"/>
          <w:sz w:val="28"/>
          <w:szCs w:val="28"/>
          <w:rtl/>
          <w:lang w:eastAsia="zh-CN"/>
        </w:rPr>
        <w:t xml:space="preserve"> «</w:t>
      </w:r>
      <w:r w:rsidRPr="001339F9">
        <w:rPr>
          <w:rFonts w:eastAsia="SimSun" w:cs="B Zar" w:hint="cs"/>
          <w:sz w:val="28"/>
          <w:szCs w:val="28"/>
          <w:rtl/>
          <w:lang w:eastAsia="zh-CN"/>
        </w:rPr>
        <w:t>دستت را بر جايي از بدنت كه درد</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1339F9">
        <w:rPr>
          <w:rFonts w:eastAsia="SimSun" w:cs="B Zar" w:hint="cs"/>
          <w:sz w:val="28"/>
          <w:szCs w:val="28"/>
          <w:rtl/>
          <w:lang w:eastAsia="zh-CN"/>
        </w:rPr>
        <w:t xml:space="preserve"> قرار بده و سه بار بسم الله بگو و هفت بار بگو</w:t>
      </w:r>
      <w:r w:rsidR="002A498C">
        <w:rPr>
          <w:rFonts w:eastAsia="SimSun" w:cs="B Zar" w:hint="cs"/>
          <w:sz w:val="28"/>
          <w:szCs w:val="28"/>
          <w:rtl/>
          <w:lang w:eastAsia="zh-CN"/>
        </w:rPr>
        <w:t>:</w:t>
      </w:r>
      <w:r w:rsidRPr="001339F9">
        <w:rPr>
          <w:rFonts w:ascii="Lotus Linotype" w:eastAsia="SimSun" w:hAnsi="Lotus Linotype" w:cs="Lotus Linotype"/>
          <w:sz w:val="28"/>
          <w:szCs w:val="28"/>
          <w:rtl/>
          <w:lang w:eastAsia="zh-CN"/>
        </w:rPr>
        <w:t xml:space="preserve"> </w:t>
      </w:r>
      <w:r w:rsidRPr="00F57E48">
        <w:rPr>
          <w:rStyle w:val="Char"/>
          <w:rFonts w:eastAsia="SimSun"/>
          <w:rtl/>
        </w:rPr>
        <w:t>أَعُوذُ بعزة بِاللَّهِ وَقُدْرَتِهِ مِنْ شَرِّ مَا أَجِدُ وَأُحَاذِرُ</w:t>
      </w:r>
      <w:r w:rsidRPr="001339F9">
        <w:rPr>
          <w:rFonts w:eastAsia="SimSun" w:cs="B Zar" w:hint="cs"/>
          <w:sz w:val="28"/>
          <w:szCs w:val="28"/>
          <w:rtl/>
          <w:lang w:eastAsia="zh-CN"/>
        </w:rPr>
        <w:t>».</w:t>
      </w:r>
    </w:p>
    <w:p w:rsidR="001339F9" w:rsidRPr="001339F9" w:rsidRDefault="001339F9" w:rsidP="00702CCE">
      <w:pPr>
        <w:pStyle w:val="a3"/>
        <w:rPr>
          <w:rtl/>
        </w:rPr>
      </w:pPr>
      <w:bookmarkStart w:id="292" w:name="_Toc291009062"/>
      <w:bookmarkStart w:id="293" w:name="_Toc291009421"/>
      <w:bookmarkStart w:id="294" w:name="_Toc346966473"/>
      <w:r w:rsidRPr="001339F9">
        <w:rPr>
          <w:rtl/>
        </w:rPr>
        <w:t>الحيا</w:t>
      </w:r>
      <w:r w:rsidRPr="00702CCE">
        <w:rPr>
          <w:rFonts w:ascii="mylotus" w:hAnsi="mylotus" w:cs="mylotus"/>
          <w:rtl/>
        </w:rPr>
        <w:t>ة</w:t>
      </w:r>
      <w:bookmarkEnd w:id="292"/>
      <w:bookmarkEnd w:id="293"/>
      <w:r w:rsidR="00702CCE">
        <w:rPr>
          <w:rFonts w:hint="cs"/>
          <w:rtl/>
        </w:rPr>
        <w:t>:</w:t>
      </w:r>
      <w:bookmarkEnd w:id="294"/>
    </w:p>
    <w:p w:rsidR="001339F9" w:rsidRPr="001339F9" w:rsidRDefault="001339F9" w:rsidP="00AF3F00">
      <w:pPr>
        <w:bidi/>
        <w:ind w:firstLine="284"/>
        <w:jc w:val="lowKashida"/>
        <w:rPr>
          <w:rFonts w:eastAsia="SimSun" w:cs="B Zar" w:hint="cs"/>
          <w:sz w:val="28"/>
          <w:szCs w:val="28"/>
          <w:rtl/>
          <w:lang w:eastAsia="zh-CN"/>
        </w:rPr>
      </w:pPr>
      <w:r w:rsidRPr="001339F9">
        <w:rPr>
          <w:rFonts w:eastAsia="SimSun" w:cs="B Zar" w:hint="cs"/>
          <w:sz w:val="28"/>
          <w:szCs w:val="28"/>
          <w:rtl/>
          <w:lang w:eastAsia="zh-CN"/>
        </w:rPr>
        <w:t>و اين صفتي از صفات ذاتيه الله تعالي است. و از اسم او كه حي است مشتق شده است و كه بيان دلايل آن قبلاً گذشت.</w:t>
      </w:r>
    </w:p>
    <w:p w:rsidR="001339F9" w:rsidRPr="001339F9" w:rsidRDefault="001339F9" w:rsidP="00702CCE">
      <w:pPr>
        <w:pStyle w:val="a3"/>
        <w:rPr>
          <w:rtl/>
        </w:rPr>
      </w:pPr>
      <w:bookmarkStart w:id="295" w:name="_Toc291009063"/>
      <w:bookmarkStart w:id="296" w:name="_Toc291009422"/>
      <w:bookmarkStart w:id="297" w:name="_Toc346966474"/>
      <w:r w:rsidRPr="001339F9">
        <w:rPr>
          <w:rtl/>
        </w:rPr>
        <w:t>العلم</w:t>
      </w:r>
      <w:r w:rsidR="00D56B6C">
        <w:rPr>
          <w:rFonts w:cs="B Zar"/>
          <w:rtl/>
        </w:rPr>
        <w:t>:</w:t>
      </w:r>
      <w:bookmarkEnd w:id="295"/>
      <w:bookmarkEnd w:id="296"/>
      <w:bookmarkEnd w:id="297"/>
    </w:p>
    <w:p w:rsidR="001339F9" w:rsidRPr="007E7953" w:rsidRDefault="001339F9" w:rsidP="007E7953">
      <w:pPr>
        <w:bidi/>
        <w:ind w:firstLine="284"/>
        <w:jc w:val="both"/>
        <w:rPr>
          <w:rFonts w:ascii="KFGQPC Uthmanic Script HAFS" w:hAnsi="KFGQPC Uthmanic Script HAFS" w:cs="KFGQPC Uthmanic Script HAFS" w:hint="cs"/>
          <w:sz w:val="28"/>
          <w:szCs w:val="28"/>
          <w:rtl/>
        </w:rPr>
      </w:pPr>
      <w:r w:rsidRPr="001339F9">
        <w:rPr>
          <w:rFonts w:eastAsia="SimSun" w:cs="B Zar" w:hint="cs"/>
          <w:sz w:val="28"/>
          <w:szCs w:val="28"/>
          <w:rtl/>
          <w:lang w:eastAsia="zh-CN"/>
        </w:rPr>
        <w:t>صفت ذاتيه براي الله تعالي است كه به وسيله كتاب و سنت ثابت است. 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1339F9">
        <w:rPr>
          <w:rFonts w:eastAsia="SimSun" w:cs="B Zar" w:hint="cs"/>
          <w:sz w:val="28"/>
          <w:szCs w:val="28"/>
          <w:rtl/>
          <w:lang w:eastAsia="zh-CN"/>
        </w:rPr>
        <w:t>:</w:t>
      </w:r>
      <w:r w:rsidR="002A498C">
        <w:rPr>
          <w:rFonts w:eastAsia="SimSun" w:cs="B Zar" w:hint="cs"/>
          <w:sz w:val="28"/>
          <w:szCs w:val="28"/>
          <w:rtl/>
          <w:lang w:eastAsia="zh-CN"/>
        </w:rPr>
        <w:t xml:space="preserve"> </w:t>
      </w:r>
      <w:r w:rsidR="002A498C" w:rsidRPr="002A498C">
        <w:rPr>
          <w:rFonts w:ascii="Traditional Arabic" w:hAnsi="Traditional Arabic" w:cs="Traditional Arabic"/>
          <w:sz w:val="28"/>
          <w:szCs w:val="28"/>
          <w:rtl/>
        </w:rPr>
        <w:t>﴿</w:t>
      </w:r>
      <w:r w:rsidR="007E7953">
        <w:rPr>
          <w:rFonts w:ascii="KFGQPC Uthmanic Script HAFS" w:hAnsi="KFGQPC Uthmanic Script HAFS" w:cs="KFGQPC Uthmanic Script HAFS"/>
          <w:sz w:val="28"/>
          <w:szCs w:val="28"/>
          <w:rtl/>
        </w:rPr>
        <w:t>وَلَا يُ</w:t>
      </w:r>
      <w:r w:rsidR="007E7953">
        <w:rPr>
          <w:rFonts w:ascii="KFGQPC Uthmanic Script HAFS" w:hAnsi="KFGQPC Uthmanic Script HAFS" w:cs="KFGQPC Uthmanic Script HAFS" w:hint="eastAsia"/>
          <w:sz w:val="28"/>
          <w:szCs w:val="28"/>
          <w:rtl/>
        </w:rPr>
        <w:t>حِيطُونَ</w:t>
      </w:r>
      <w:r w:rsidR="007E7953">
        <w:rPr>
          <w:rFonts w:ascii="KFGQPC Uthmanic Script HAFS" w:hAnsi="KFGQPC Uthmanic Script HAFS" w:cs="KFGQPC Uthmanic Script HAFS"/>
          <w:sz w:val="28"/>
          <w:szCs w:val="28"/>
          <w:rtl/>
        </w:rPr>
        <w:t xml:space="preserve"> بِشَيۡءٖ مِّنۡ عِلۡمِهِ</w:t>
      </w:r>
      <w:r w:rsidR="007E7953">
        <w:rPr>
          <w:rFonts w:ascii="KFGQPC Uthmanic Script HAFS" w:hAnsi="KFGQPC Uthmanic Script HAFS" w:cs="KFGQPC Uthmanic Script HAFS" w:hint="cs"/>
          <w:sz w:val="28"/>
          <w:szCs w:val="28"/>
          <w:rtl/>
        </w:rPr>
        <w:t>ۦٓ</w:t>
      </w:r>
      <w:r w:rsidR="002A498C" w:rsidRPr="002A498C">
        <w:rPr>
          <w:rFonts w:ascii="Traditional Arabic" w:hAnsi="Traditional Arabic" w:cs="Traditional Arabic"/>
          <w:sz w:val="28"/>
          <w:szCs w:val="28"/>
          <w:rtl/>
        </w:rPr>
        <w:t>﴾</w:t>
      </w:r>
      <w:r w:rsidR="002A498C" w:rsidRPr="002A498C">
        <w:rPr>
          <w:rFonts w:hint="cs"/>
          <w:rtl/>
        </w:rPr>
        <w:t xml:space="preserve"> </w:t>
      </w:r>
      <w:r w:rsidR="002A498C" w:rsidRPr="002A498C">
        <w:rPr>
          <w:rFonts w:ascii="mylotus" w:hAnsi="mylotus" w:cs="mylotus"/>
          <w:sz w:val="26"/>
          <w:szCs w:val="26"/>
          <w:rtl/>
          <w:lang w:bidi="ar-SA"/>
        </w:rPr>
        <w:t>[</w:t>
      </w:r>
      <w:r w:rsidR="002A498C">
        <w:rPr>
          <w:rFonts w:ascii="mylotus" w:hAnsi="mylotus" w:cs="mylotus"/>
          <w:sz w:val="26"/>
          <w:szCs w:val="26"/>
          <w:rtl/>
          <w:lang w:bidi="ar-SA"/>
        </w:rPr>
        <w:t>البقرة: 255</w:t>
      </w:r>
      <w:r w:rsidR="002A498C" w:rsidRPr="002A498C">
        <w:rPr>
          <w:rFonts w:ascii="mylotus" w:hAnsi="mylotus" w:cs="mylotus"/>
          <w:sz w:val="26"/>
          <w:szCs w:val="26"/>
          <w:rtl/>
          <w:lang w:bidi="ar-SA"/>
        </w:rPr>
        <w:t>]</w:t>
      </w:r>
      <w:r w:rsidR="002A498C">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1339F9">
        <w:rPr>
          <w:rFonts w:eastAsia="SimSun" w:cs="B Zar" w:hint="cs"/>
          <w:sz w:val="28"/>
          <w:szCs w:val="28"/>
          <w:rtl/>
          <w:lang w:eastAsia="zh-CN"/>
        </w:rPr>
        <w:t>و به هيچ چيز از علم او احاطه ندارند». و از سنت حديث جابر بن عبدالله است كه پيامبر</w:t>
      </w:r>
      <w:r w:rsidRPr="001339F9">
        <w:rPr>
          <w:rFonts w:eastAsia="SimSun" w:cs="CTraditional Arabic" w:hint="cs"/>
          <w:sz w:val="28"/>
          <w:szCs w:val="28"/>
          <w:rtl/>
          <w:lang w:eastAsia="zh-CN"/>
        </w:rPr>
        <w:t>ص</w:t>
      </w:r>
      <w:r w:rsidRPr="001339F9">
        <w:rPr>
          <w:rFonts w:eastAsia="SimSun" w:cs="B Zar" w:hint="cs"/>
          <w:sz w:val="28"/>
          <w:szCs w:val="28"/>
          <w:rtl/>
          <w:lang w:eastAsia="zh-CN"/>
        </w:rPr>
        <w:t xml:space="preserve"> در هنگام استخاره به</w:t>
      </w:r>
      <w:r w:rsidR="00F37225">
        <w:rPr>
          <w:rFonts w:eastAsia="SimSun" w:cs="B Zar" w:hint="cs"/>
          <w:sz w:val="28"/>
          <w:szCs w:val="28"/>
          <w:rtl/>
          <w:lang w:eastAsia="zh-CN"/>
        </w:rPr>
        <w:t xml:space="preserve"> آن‌ها </w:t>
      </w:r>
      <w:r w:rsidRPr="001339F9">
        <w:rPr>
          <w:rFonts w:eastAsia="SimSun" w:cs="B Zar" w:hint="cs"/>
          <w:sz w:val="28"/>
          <w:szCs w:val="28"/>
          <w:rtl/>
          <w:lang w:eastAsia="zh-CN"/>
        </w:rPr>
        <w:t>ياد داد كه بگويند:</w:t>
      </w:r>
      <w:r w:rsidR="00C25455">
        <w:rPr>
          <w:rFonts w:ascii="Lotus Linotype" w:eastAsia="SimSun" w:hAnsi="Lotus Linotype" w:cs="Lotus Linotype"/>
          <w:sz w:val="28"/>
          <w:szCs w:val="28"/>
          <w:rtl/>
          <w:lang w:eastAsia="zh-CN"/>
        </w:rPr>
        <w:t xml:space="preserve"> </w:t>
      </w:r>
      <w:r w:rsidR="00C25455" w:rsidRPr="00F57E48">
        <w:rPr>
          <w:rStyle w:val="Char"/>
          <w:rFonts w:eastAsia="SimSun"/>
          <w:rtl/>
        </w:rPr>
        <w:t>«</w:t>
      </w:r>
      <w:r w:rsidRPr="00F57E48">
        <w:rPr>
          <w:rStyle w:val="Char"/>
          <w:rFonts w:eastAsia="SimSun"/>
          <w:rtl/>
        </w:rPr>
        <w:t>اللَّهُمَّ إِنِّي أَسْتَخِيرُكَ بِعِلْمِكَ وَأَسْتَقْدِرُكَ بِقُدْرَتِكَ»</w:t>
      </w:r>
      <w:r w:rsidRPr="001339F9">
        <w:rPr>
          <w:rFonts w:eastAsia="SimSun" w:cs="Simplified Arabic"/>
          <w:vertAlign w:val="superscript"/>
          <w:rtl/>
          <w:lang w:eastAsia="zh-CN"/>
        </w:rPr>
        <w:footnoteReference w:id="90"/>
      </w:r>
      <w:r w:rsidR="00C25455">
        <w:rPr>
          <w:rFonts w:eastAsia="SimSun" w:cs="B Zar" w:hint="cs"/>
          <w:sz w:val="28"/>
          <w:szCs w:val="28"/>
          <w:rtl/>
          <w:lang w:eastAsia="zh-CN"/>
        </w:rPr>
        <w:t xml:space="preserve"> «</w:t>
      </w:r>
      <w:r w:rsidRPr="001339F9">
        <w:rPr>
          <w:rFonts w:eastAsia="SimSun" w:cs="B Zar" w:hint="cs"/>
          <w:sz w:val="28"/>
          <w:szCs w:val="28"/>
          <w:rtl/>
          <w:lang w:eastAsia="zh-CN"/>
        </w:rPr>
        <w:t>خداوندا من به واسطه علمت از تو طلب خير و به واسطه قدرتت از تو طلب قدرت</w:t>
      </w:r>
      <w:r w:rsidR="00F37225">
        <w:rPr>
          <w:rFonts w:eastAsia="SimSun" w:cs="B Zar" w:hint="cs"/>
          <w:sz w:val="28"/>
          <w:szCs w:val="28"/>
          <w:rtl/>
          <w:lang w:eastAsia="zh-CN"/>
        </w:rPr>
        <w:t xml:space="preserve"> مي‌</w:t>
      </w:r>
      <w:r w:rsidRPr="001339F9">
        <w:rPr>
          <w:rFonts w:eastAsia="SimSun" w:cs="B Zar" w:hint="cs"/>
          <w:sz w:val="28"/>
          <w:szCs w:val="28"/>
          <w:rtl/>
          <w:lang w:eastAsia="zh-CN"/>
        </w:rPr>
        <w:t>كنم».</w:t>
      </w:r>
    </w:p>
    <w:p w:rsidR="001339F9" w:rsidRPr="001339F9" w:rsidRDefault="001339F9" w:rsidP="00702CCE">
      <w:pPr>
        <w:pStyle w:val="a3"/>
        <w:rPr>
          <w:rtl/>
        </w:rPr>
      </w:pPr>
      <w:bookmarkStart w:id="298" w:name="_Toc291009064"/>
      <w:bookmarkStart w:id="299" w:name="_Toc291009423"/>
      <w:bookmarkStart w:id="300" w:name="_Toc346966475"/>
      <w:r w:rsidRPr="001339F9">
        <w:rPr>
          <w:rtl/>
        </w:rPr>
        <w:t>الإراد</w:t>
      </w:r>
      <w:r w:rsidRPr="00702CCE">
        <w:rPr>
          <w:rFonts w:ascii="mylotus" w:hAnsi="mylotus" w:cs="mylotus"/>
          <w:rtl/>
        </w:rPr>
        <w:t>ة</w:t>
      </w:r>
      <w:bookmarkEnd w:id="298"/>
      <w:bookmarkEnd w:id="299"/>
      <w:r w:rsidR="00702CCE">
        <w:rPr>
          <w:rFonts w:hint="cs"/>
          <w:rtl/>
        </w:rPr>
        <w:t>:</w:t>
      </w:r>
      <w:bookmarkEnd w:id="300"/>
    </w:p>
    <w:p w:rsidR="001339F9" w:rsidRPr="007E7953" w:rsidRDefault="001339F9" w:rsidP="007E7953">
      <w:pPr>
        <w:bidi/>
        <w:ind w:firstLine="284"/>
        <w:jc w:val="both"/>
        <w:rPr>
          <w:rFonts w:ascii="KFGQPC Uthmanic Script HAFS" w:hAnsi="KFGQPC Uthmanic Script HAFS" w:cs="KFGQPC Uthmanic Script HAFS" w:hint="cs"/>
          <w:sz w:val="28"/>
          <w:szCs w:val="28"/>
          <w:rtl/>
        </w:rPr>
      </w:pPr>
      <w:r w:rsidRPr="00704A27">
        <w:rPr>
          <w:rFonts w:eastAsia="SimSun" w:cs="B Zar" w:hint="cs"/>
          <w:sz w:val="28"/>
          <w:szCs w:val="28"/>
          <w:rtl/>
          <w:lang w:eastAsia="zh-CN"/>
        </w:rPr>
        <w:t>و اين از صفات فعليه است كه به</w:t>
      </w:r>
      <w:r w:rsidRPr="001339F9">
        <w:rPr>
          <w:rFonts w:eastAsia="SimSun" w:cs="B Zar" w:hint="cs"/>
          <w:sz w:val="28"/>
          <w:szCs w:val="28"/>
          <w:rtl/>
          <w:lang w:eastAsia="zh-CN"/>
        </w:rPr>
        <w:t xml:space="preserve"> وسيله كتاب و سنت ثابت مي‌باشد. صفات فعليه متعلق به اراده و قدرت الله تعالي هستند اگر بخواهد آن را انجام مي‌دهد و اگر بخواهد آن را انجام نمي‌دهد. </w:t>
      </w:r>
      <w:r w:rsidR="00664ACA">
        <w:rPr>
          <w:rFonts w:eastAsia="SimSun" w:cs="B Zar" w:hint="cs"/>
          <w:sz w:val="28"/>
          <w:szCs w:val="28"/>
          <w:rtl/>
          <w:lang w:eastAsia="zh-CN"/>
        </w:rPr>
        <w:t>مي‌فرمايد</w:t>
      </w:r>
      <w:r w:rsidRPr="001339F9">
        <w:rPr>
          <w:rFonts w:eastAsia="SimSun" w:cs="B Zar" w:hint="cs"/>
          <w:sz w:val="28"/>
          <w:szCs w:val="28"/>
          <w:rtl/>
          <w:lang w:eastAsia="zh-CN"/>
        </w:rPr>
        <w:t>:</w:t>
      </w:r>
      <w:r w:rsidR="002A498C">
        <w:rPr>
          <w:rFonts w:eastAsia="SimSun" w:cs="B Zar" w:hint="cs"/>
          <w:sz w:val="28"/>
          <w:szCs w:val="28"/>
          <w:rtl/>
          <w:lang w:eastAsia="zh-CN"/>
        </w:rPr>
        <w:t xml:space="preserve"> </w:t>
      </w:r>
      <w:r w:rsidR="002A498C" w:rsidRPr="002A498C">
        <w:rPr>
          <w:rFonts w:ascii="Traditional Arabic" w:hAnsi="Traditional Arabic" w:cs="Traditional Arabic"/>
          <w:sz w:val="28"/>
          <w:szCs w:val="28"/>
          <w:rtl/>
        </w:rPr>
        <w:t>﴿</w:t>
      </w:r>
      <w:r w:rsidR="007E7953">
        <w:rPr>
          <w:rFonts w:ascii="KFGQPC Uthmanic Script HAFS" w:hAnsi="KFGQPC Uthmanic Script HAFS" w:cs="KFGQPC Uthmanic Script HAFS" w:hint="eastAsia"/>
          <w:sz w:val="28"/>
          <w:szCs w:val="28"/>
          <w:rtl/>
        </w:rPr>
        <w:t>فَمَن</w:t>
      </w:r>
      <w:r w:rsidR="007E7953">
        <w:rPr>
          <w:rFonts w:ascii="KFGQPC Uthmanic Script HAFS" w:hAnsi="KFGQPC Uthmanic Script HAFS" w:cs="KFGQPC Uthmanic Script HAFS"/>
          <w:sz w:val="28"/>
          <w:szCs w:val="28"/>
          <w:rtl/>
        </w:rPr>
        <w:t xml:space="preserve"> يُرِدِ </w:t>
      </w:r>
      <w:r w:rsidR="007E7953">
        <w:rPr>
          <w:rFonts w:ascii="KFGQPC Uthmanic Script HAFS" w:hAnsi="KFGQPC Uthmanic Script HAFS" w:cs="KFGQPC Uthmanic Script HAFS" w:hint="cs"/>
          <w:sz w:val="28"/>
          <w:szCs w:val="28"/>
          <w:rtl/>
        </w:rPr>
        <w:t>ٱ</w:t>
      </w:r>
      <w:r w:rsidR="007E7953">
        <w:rPr>
          <w:rFonts w:ascii="KFGQPC Uthmanic Script HAFS" w:hAnsi="KFGQPC Uthmanic Script HAFS" w:cs="KFGQPC Uthmanic Script HAFS" w:hint="eastAsia"/>
          <w:sz w:val="28"/>
          <w:szCs w:val="28"/>
          <w:rtl/>
        </w:rPr>
        <w:t>للَّهُ</w:t>
      </w:r>
      <w:r w:rsidR="007E7953">
        <w:rPr>
          <w:rFonts w:ascii="KFGQPC Uthmanic Script HAFS" w:hAnsi="KFGQPC Uthmanic Script HAFS" w:cs="KFGQPC Uthmanic Script HAFS"/>
          <w:sz w:val="28"/>
          <w:szCs w:val="28"/>
          <w:rtl/>
        </w:rPr>
        <w:t xml:space="preserve"> أَن يَهۡدِيَهُ</w:t>
      </w:r>
      <w:r w:rsidR="007E7953">
        <w:rPr>
          <w:rFonts w:ascii="KFGQPC Uthmanic Script HAFS" w:hAnsi="KFGQPC Uthmanic Script HAFS" w:cs="KFGQPC Uthmanic Script HAFS" w:hint="cs"/>
          <w:sz w:val="28"/>
          <w:szCs w:val="28"/>
          <w:rtl/>
        </w:rPr>
        <w:t>ۥ</w:t>
      </w:r>
      <w:r w:rsidR="007E7953">
        <w:rPr>
          <w:rFonts w:ascii="KFGQPC Uthmanic Script HAFS" w:hAnsi="KFGQPC Uthmanic Script HAFS" w:cs="KFGQPC Uthmanic Script HAFS"/>
          <w:sz w:val="28"/>
          <w:szCs w:val="28"/>
          <w:rtl/>
        </w:rPr>
        <w:t xml:space="preserve"> يَشۡرَحۡ صَدۡرَهُ</w:t>
      </w:r>
      <w:r w:rsidR="007E7953">
        <w:rPr>
          <w:rFonts w:ascii="KFGQPC Uthmanic Script HAFS" w:hAnsi="KFGQPC Uthmanic Script HAFS" w:cs="KFGQPC Uthmanic Script HAFS" w:hint="cs"/>
          <w:sz w:val="28"/>
          <w:szCs w:val="28"/>
          <w:rtl/>
        </w:rPr>
        <w:t>ۥ</w:t>
      </w:r>
      <w:r w:rsidR="007E7953">
        <w:rPr>
          <w:rFonts w:ascii="KFGQPC Uthmanic Script HAFS" w:hAnsi="KFGQPC Uthmanic Script HAFS" w:cs="KFGQPC Uthmanic Script HAFS"/>
          <w:sz w:val="28"/>
          <w:szCs w:val="28"/>
          <w:rtl/>
        </w:rPr>
        <w:t xml:space="preserve"> لِلۡإِسۡلَٰمِۖ وَمَن يُرِدۡ أَن يُضِلَّهُ</w:t>
      </w:r>
      <w:r w:rsidR="007E7953">
        <w:rPr>
          <w:rFonts w:ascii="KFGQPC Uthmanic Script HAFS" w:hAnsi="KFGQPC Uthmanic Script HAFS" w:cs="KFGQPC Uthmanic Script HAFS" w:hint="cs"/>
          <w:sz w:val="28"/>
          <w:szCs w:val="28"/>
          <w:rtl/>
        </w:rPr>
        <w:t>ۥ</w:t>
      </w:r>
      <w:r w:rsidR="007E7953">
        <w:rPr>
          <w:rFonts w:ascii="KFGQPC Uthmanic Script HAFS" w:hAnsi="KFGQPC Uthmanic Script HAFS" w:cs="KFGQPC Uthmanic Script HAFS"/>
          <w:sz w:val="28"/>
          <w:szCs w:val="28"/>
          <w:rtl/>
        </w:rPr>
        <w:t xml:space="preserve"> يَجۡعَلۡ صَدۡرَهُ</w:t>
      </w:r>
      <w:r w:rsidR="007E7953">
        <w:rPr>
          <w:rFonts w:ascii="KFGQPC Uthmanic Script HAFS" w:hAnsi="KFGQPC Uthmanic Script HAFS" w:cs="KFGQPC Uthmanic Script HAFS" w:hint="cs"/>
          <w:sz w:val="28"/>
          <w:szCs w:val="28"/>
          <w:rtl/>
        </w:rPr>
        <w:t>ۥ</w:t>
      </w:r>
      <w:r w:rsidR="007E7953">
        <w:rPr>
          <w:rFonts w:ascii="KFGQPC Uthmanic Script HAFS" w:hAnsi="KFGQPC Uthmanic Script HAFS" w:cs="KFGQPC Uthmanic Script HAFS"/>
          <w:sz w:val="28"/>
          <w:szCs w:val="28"/>
          <w:rtl/>
        </w:rPr>
        <w:t xml:space="preserve"> ضَيِّقًا حَرَجٗا كَأَنَّمَا يَصَّعَّدُ فِي </w:t>
      </w:r>
      <w:r w:rsidR="007E7953">
        <w:rPr>
          <w:rFonts w:ascii="KFGQPC Uthmanic Script HAFS" w:hAnsi="KFGQPC Uthmanic Script HAFS" w:cs="KFGQPC Uthmanic Script HAFS" w:hint="cs"/>
          <w:sz w:val="28"/>
          <w:szCs w:val="28"/>
          <w:rtl/>
        </w:rPr>
        <w:t>ٱ</w:t>
      </w:r>
      <w:r w:rsidR="007E7953">
        <w:rPr>
          <w:rFonts w:ascii="KFGQPC Uthmanic Script HAFS" w:hAnsi="KFGQPC Uthmanic Script HAFS" w:cs="KFGQPC Uthmanic Script HAFS" w:hint="eastAsia"/>
          <w:sz w:val="28"/>
          <w:szCs w:val="28"/>
          <w:rtl/>
        </w:rPr>
        <w:t>لسَّمَآءِۚ</w:t>
      </w:r>
      <w:r w:rsidR="002A498C" w:rsidRPr="002A498C">
        <w:rPr>
          <w:rFonts w:ascii="Traditional Arabic" w:hAnsi="Traditional Arabic" w:cs="Traditional Arabic"/>
          <w:sz w:val="28"/>
          <w:szCs w:val="28"/>
          <w:rtl/>
        </w:rPr>
        <w:t>﴾</w:t>
      </w:r>
      <w:r w:rsidR="002A498C" w:rsidRPr="002A498C">
        <w:rPr>
          <w:rFonts w:hint="cs"/>
          <w:rtl/>
        </w:rPr>
        <w:t xml:space="preserve"> </w:t>
      </w:r>
      <w:r w:rsidR="002A498C" w:rsidRPr="002A498C">
        <w:rPr>
          <w:rFonts w:ascii="mylotus" w:hAnsi="mylotus" w:cs="mylotus"/>
          <w:sz w:val="26"/>
          <w:szCs w:val="26"/>
          <w:rtl/>
          <w:lang w:bidi="ar-SA"/>
        </w:rPr>
        <w:t>[</w:t>
      </w:r>
      <w:r w:rsidR="002A498C">
        <w:rPr>
          <w:rFonts w:ascii="mylotus" w:hAnsi="mylotus" w:cs="mylotus"/>
          <w:sz w:val="26"/>
          <w:szCs w:val="26"/>
          <w:rtl/>
          <w:lang w:bidi="ar-SA"/>
        </w:rPr>
        <w:t>الأنعام: 125</w:t>
      </w:r>
      <w:r w:rsidR="002A498C" w:rsidRPr="002A498C">
        <w:rPr>
          <w:rFonts w:ascii="mylotus" w:hAnsi="mylotus" w:cs="mylotus"/>
          <w:sz w:val="26"/>
          <w:szCs w:val="26"/>
          <w:rtl/>
          <w:lang w:bidi="ar-SA"/>
        </w:rPr>
        <w:t>]</w:t>
      </w:r>
      <w:r w:rsidR="002A498C">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1339F9">
        <w:rPr>
          <w:rFonts w:eastAsia="SimSun" w:cs="B Zar" w:hint="cs"/>
          <w:sz w:val="28"/>
          <w:szCs w:val="28"/>
          <w:rtl/>
          <w:lang w:eastAsia="zh-CN"/>
        </w:rPr>
        <w:t>هركس خداوند بخواهد هدايت كند سينه</w:t>
      </w:r>
      <w:r w:rsidR="00F37225">
        <w:rPr>
          <w:rFonts w:eastAsia="SimSun" w:cs="B Zar" w:hint="cs"/>
          <w:sz w:val="28"/>
          <w:szCs w:val="28"/>
          <w:rtl/>
          <w:lang w:eastAsia="zh-CN"/>
        </w:rPr>
        <w:t xml:space="preserve">‌اش </w:t>
      </w:r>
      <w:r w:rsidRPr="001339F9">
        <w:rPr>
          <w:rFonts w:eastAsia="SimSun" w:cs="B Zar" w:hint="cs"/>
          <w:sz w:val="28"/>
          <w:szCs w:val="28"/>
          <w:rtl/>
          <w:lang w:eastAsia="zh-CN"/>
        </w:rPr>
        <w:t>را براي پذيرش اسلام باز</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1339F9">
        <w:rPr>
          <w:rFonts w:eastAsia="SimSun" w:cs="B Zar" w:hint="cs"/>
          <w:sz w:val="28"/>
          <w:szCs w:val="28"/>
          <w:rtl/>
          <w:lang w:eastAsia="zh-CN"/>
        </w:rPr>
        <w:t xml:space="preserve"> و هركس بخواهد گمراه كند سينه</w:t>
      </w:r>
      <w:r w:rsidR="00F37225">
        <w:rPr>
          <w:rFonts w:eastAsia="SimSun" w:cs="B Zar" w:hint="cs"/>
          <w:sz w:val="28"/>
          <w:szCs w:val="28"/>
          <w:rtl/>
          <w:lang w:eastAsia="zh-CN"/>
        </w:rPr>
        <w:t xml:space="preserve">‌اش </w:t>
      </w:r>
      <w:r w:rsidRPr="001339F9">
        <w:rPr>
          <w:rFonts w:eastAsia="SimSun" w:cs="B Zar" w:hint="cs"/>
          <w:sz w:val="28"/>
          <w:szCs w:val="28"/>
          <w:rtl/>
          <w:lang w:eastAsia="zh-CN"/>
        </w:rPr>
        <w:t>را تنگ</w:t>
      </w:r>
      <w:r w:rsidR="00F37225">
        <w:rPr>
          <w:rFonts w:eastAsia="SimSun" w:cs="B Zar" w:hint="cs"/>
          <w:sz w:val="28"/>
          <w:szCs w:val="28"/>
          <w:rtl/>
          <w:lang w:eastAsia="zh-CN"/>
        </w:rPr>
        <w:t xml:space="preserve"> مي‌</w:t>
      </w:r>
      <w:r w:rsidRPr="001339F9">
        <w:rPr>
          <w:rFonts w:eastAsia="SimSun" w:cs="B Zar" w:hint="cs"/>
          <w:sz w:val="28"/>
          <w:szCs w:val="28"/>
          <w:rtl/>
          <w:lang w:eastAsia="zh-CN"/>
        </w:rPr>
        <w:t>گرداند مثل اين است كه در آسمان بالا</w:t>
      </w:r>
      <w:r w:rsidR="00F37225">
        <w:rPr>
          <w:rFonts w:eastAsia="SimSun" w:cs="B Zar" w:hint="cs"/>
          <w:sz w:val="28"/>
          <w:szCs w:val="28"/>
          <w:rtl/>
          <w:lang w:eastAsia="zh-CN"/>
        </w:rPr>
        <w:t xml:space="preserve"> مي‌</w:t>
      </w:r>
      <w:r w:rsidRPr="001339F9">
        <w:rPr>
          <w:rFonts w:eastAsia="SimSun" w:cs="B Zar" w:hint="cs"/>
          <w:sz w:val="28"/>
          <w:szCs w:val="28"/>
          <w:rtl/>
          <w:lang w:eastAsia="zh-CN"/>
        </w:rPr>
        <w:t>رود». و دليل از سنت حديث عبدالله بن عمر</w:t>
      </w:r>
      <w:r w:rsidRPr="001339F9">
        <w:rPr>
          <w:rFonts w:eastAsia="SimSun" w:cs="CTraditional Arabic" w:hint="cs"/>
          <w:sz w:val="28"/>
          <w:szCs w:val="28"/>
          <w:rtl/>
          <w:lang w:eastAsia="zh-CN"/>
        </w:rPr>
        <w:t>م</w:t>
      </w:r>
      <w:r w:rsidRPr="001339F9">
        <w:rPr>
          <w:rFonts w:eastAsia="SimSun" w:cs="B Zar" w:hint="cs"/>
          <w:sz w:val="28"/>
          <w:szCs w:val="28"/>
          <w:rtl/>
          <w:lang w:eastAsia="zh-CN"/>
        </w:rPr>
        <w:t xml:space="preserve"> است كه گفت: از رسول الله</w:t>
      </w:r>
      <w:r w:rsidRPr="001339F9">
        <w:rPr>
          <w:rFonts w:eastAsia="SimSun" w:cs="CTraditional Arabic" w:hint="cs"/>
          <w:sz w:val="28"/>
          <w:szCs w:val="28"/>
          <w:rtl/>
          <w:lang w:eastAsia="zh-CN"/>
        </w:rPr>
        <w:t>ص</w:t>
      </w:r>
      <w:r w:rsidRPr="001339F9">
        <w:rPr>
          <w:rFonts w:eastAsia="SimSun" w:cs="B Zar" w:hint="cs"/>
          <w:sz w:val="28"/>
          <w:szCs w:val="28"/>
          <w:rtl/>
          <w:lang w:eastAsia="zh-CN"/>
        </w:rPr>
        <w:t xml:space="preserve"> شنيدم كه</w:t>
      </w:r>
      <w:r w:rsidR="00F37225">
        <w:rPr>
          <w:rFonts w:eastAsia="SimSun" w:cs="B Zar" w:hint="cs"/>
          <w:sz w:val="28"/>
          <w:szCs w:val="28"/>
          <w:rtl/>
          <w:lang w:eastAsia="zh-CN"/>
        </w:rPr>
        <w:t xml:space="preserve"> مي‌</w:t>
      </w:r>
      <w:r w:rsidRPr="001339F9">
        <w:rPr>
          <w:rFonts w:eastAsia="SimSun" w:cs="B Zar" w:hint="cs"/>
          <w:sz w:val="28"/>
          <w:szCs w:val="28"/>
          <w:rtl/>
          <w:lang w:eastAsia="zh-CN"/>
        </w:rPr>
        <w:t>فرمود:</w:t>
      </w:r>
      <w:r w:rsidR="00C25455">
        <w:rPr>
          <w:rFonts w:ascii="Lotus Linotype" w:eastAsia="SimSun" w:hAnsi="Lotus Linotype" w:cs="Lotus Linotype"/>
          <w:sz w:val="28"/>
          <w:szCs w:val="28"/>
          <w:rtl/>
          <w:lang w:eastAsia="zh-CN"/>
        </w:rPr>
        <w:t xml:space="preserve"> </w:t>
      </w:r>
      <w:r w:rsidR="00C25455" w:rsidRPr="00704A27">
        <w:rPr>
          <w:rStyle w:val="Char4"/>
          <w:rFonts w:eastAsia="SimSun"/>
          <w:rtl/>
        </w:rPr>
        <w:t>«</w:t>
      </w:r>
      <w:r w:rsidRPr="00704A27">
        <w:rPr>
          <w:rStyle w:val="Char4"/>
          <w:rFonts w:eastAsia="SimSun"/>
          <w:rtl/>
        </w:rPr>
        <w:t>إِذَا أَرَادَ اللَّهُ بِقَوْمٍ عَذَابًا أَصَابَ الْعَذَابُ مَنْ كَانَ فِيهِمْ ثُمَّ بُعِثُوا عَلَى أَعْمَالِهِمْ»</w:t>
      </w:r>
      <w:r w:rsidRPr="001339F9">
        <w:rPr>
          <w:rFonts w:eastAsia="SimSun" w:cs="Simplified Arabic"/>
          <w:vertAlign w:val="superscript"/>
          <w:rtl/>
          <w:lang w:eastAsia="zh-CN"/>
        </w:rPr>
        <w:footnoteReference w:id="91"/>
      </w:r>
      <w:r w:rsidR="00C25455">
        <w:rPr>
          <w:rFonts w:eastAsia="SimSun" w:cs="B Zar" w:hint="cs"/>
          <w:sz w:val="28"/>
          <w:szCs w:val="28"/>
          <w:rtl/>
          <w:lang w:eastAsia="zh-CN"/>
        </w:rPr>
        <w:t xml:space="preserve"> «</w:t>
      </w:r>
      <w:r w:rsidRPr="001339F9">
        <w:rPr>
          <w:rFonts w:eastAsia="SimSun" w:cs="B Zar" w:hint="cs"/>
          <w:sz w:val="28"/>
          <w:szCs w:val="28"/>
          <w:rtl/>
          <w:lang w:eastAsia="zh-CN"/>
        </w:rPr>
        <w:t>اگر خداوند بخواهد گروهي را عذاب دهد تمام كساني كه در ميان</w:t>
      </w:r>
      <w:r w:rsidR="00F37225">
        <w:rPr>
          <w:rFonts w:eastAsia="SimSun" w:cs="B Zar" w:hint="cs"/>
          <w:sz w:val="28"/>
          <w:szCs w:val="28"/>
          <w:rtl/>
          <w:lang w:eastAsia="zh-CN"/>
        </w:rPr>
        <w:t xml:space="preserve"> آن‌ها </w:t>
      </w:r>
      <w:r w:rsidRPr="001339F9">
        <w:rPr>
          <w:rFonts w:eastAsia="SimSun" w:cs="B Zar" w:hint="cs"/>
          <w:sz w:val="28"/>
          <w:szCs w:val="28"/>
          <w:rtl/>
          <w:lang w:eastAsia="zh-CN"/>
        </w:rPr>
        <w:t>هستند را عذاب</w:t>
      </w:r>
      <w:r w:rsidR="00F37225">
        <w:rPr>
          <w:rFonts w:eastAsia="SimSun" w:cs="B Zar" w:hint="cs"/>
          <w:sz w:val="28"/>
          <w:szCs w:val="28"/>
          <w:rtl/>
          <w:lang w:eastAsia="zh-CN"/>
        </w:rPr>
        <w:t xml:space="preserve"> مي‌</w:t>
      </w:r>
      <w:r w:rsidRPr="001339F9">
        <w:rPr>
          <w:rFonts w:eastAsia="SimSun" w:cs="B Zar" w:hint="cs"/>
          <w:sz w:val="28"/>
          <w:szCs w:val="28"/>
          <w:rtl/>
          <w:lang w:eastAsia="zh-CN"/>
        </w:rPr>
        <w:t>دهد سپس بر اساس اعمالشان</w:t>
      </w:r>
      <w:r w:rsidR="00F37225">
        <w:rPr>
          <w:rFonts w:eastAsia="SimSun" w:cs="B Zar" w:hint="cs"/>
          <w:sz w:val="28"/>
          <w:szCs w:val="28"/>
          <w:rtl/>
          <w:lang w:eastAsia="zh-CN"/>
        </w:rPr>
        <w:t xml:space="preserve"> آن‌ها </w:t>
      </w:r>
      <w:r w:rsidRPr="001339F9">
        <w:rPr>
          <w:rFonts w:eastAsia="SimSun" w:cs="B Zar" w:hint="cs"/>
          <w:sz w:val="28"/>
          <w:szCs w:val="28"/>
          <w:rtl/>
          <w:lang w:eastAsia="zh-CN"/>
        </w:rPr>
        <w:t>را برمي انگيزد».</w:t>
      </w:r>
    </w:p>
    <w:p w:rsidR="001339F9" w:rsidRPr="001339F9" w:rsidRDefault="001339F9" w:rsidP="00702CCE">
      <w:pPr>
        <w:pStyle w:val="a3"/>
        <w:rPr>
          <w:rtl/>
        </w:rPr>
      </w:pPr>
      <w:bookmarkStart w:id="301" w:name="_Toc291009065"/>
      <w:bookmarkStart w:id="302" w:name="_Toc291009424"/>
      <w:bookmarkStart w:id="303" w:name="_Toc346966476"/>
      <w:r w:rsidRPr="001339F9">
        <w:rPr>
          <w:rtl/>
        </w:rPr>
        <w:t>العلو</w:t>
      </w:r>
      <w:r w:rsidR="00D56B6C">
        <w:rPr>
          <w:rFonts w:cs="B Zar"/>
          <w:rtl/>
        </w:rPr>
        <w:t>:</w:t>
      </w:r>
      <w:bookmarkEnd w:id="301"/>
      <w:bookmarkEnd w:id="302"/>
      <w:bookmarkEnd w:id="303"/>
    </w:p>
    <w:p w:rsidR="001339F9" w:rsidRPr="007E7953" w:rsidRDefault="001339F9" w:rsidP="007E7953">
      <w:pPr>
        <w:bidi/>
        <w:ind w:firstLine="284"/>
        <w:jc w:val="both"/>
        <w:rPr>
          <w:rFonts w:ascii="KFGQPC Uthmanic Script HAFS" w:hAnsi="KFGQPC Uthmanic Script HAFS" w:cs="KFGQPC Uthmanic Script HAFS" w:hint="cs"/>
          <w:sz w:val="28"/>
          <w:szCs w:val="28"/>
          <w:rtl/>
        </w:rPr>
      </w:pPr>
      <w:r w:rsidRPr="001339F9">
        <w:rPr>
          <w:rFonts w:eastAsia="SimSun" w:cs="B Zar" w:hint="cs"/>
          <w:sz w:val="28"/>
          <w:szCs w:val="28"/>
          <w:rtl/>
          <w:lang w:eastAsia="zh-CN"/>
        </w:rPr>
        <w:t>و اين از صفات ذاتي است كه به وسيله كتاب و سنت ثابت مي‌باشد. 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1339F9">
        <w:rPr>
          <w:rFonts w:eastAsia="SimSun" w:cs="B Zar" w:hint="cs"/>
          <w:sz w:val="28"/>
          <w:szCs w:val="28"/>
          <w:rtl/>
          <w:lang w:eastAsia="zh-CN"/>
        </w:rPr>
        <w:t>:</w:t>
      </w:r>
      <w:r w:rsidR="002A498C">
        <w:rPr>
          <w:rFonts w:eastAsia="SimSun" w:cs="B Zar" w:hint="cs"/>
          <w:sz w:val="28"/>
          <w:szCs w:val="28"/>
          <w:rtl/>
          <w:lang w:eastAsia="zh-CN"/>
        </w:rPr>
        <w:t xml:space="preserve"> </w:t>
      </w:r>
      <w:r w:rsidR="002A498C" w:rsidRPr="002A498C">
        <w:rPr>
          <w:rFonts w:ascii="Traditional Arabic" w:hAnsi="Traditional Arabic" w:cs="Traditional Arabic"/>
          <w:sz w:val="28"/>
          <w:szCs w:val="28"/>
          <w:rtl/>
        </w:rPr>
        <w:t>﴿</w:t>
      </w:r>
      <w:r w:rsidR="007E7953">
        <w:rPr>
          <w:rFonts w:ascii="KFGQPC Uthmanic Script HAFS" w:hAnsi="KFGQPC Uthmanic Script HAFS" w:cs="KFGQPC Uthmanic Script HAFS" w:hint="eastAsia"/>
          <w:sz w:val="28"/>
          <w:szCs w:val="28"/>
          <w:rtl/>
        </w:rPr>
        <w:t>سَبِّحِ</w:t>
      </w:r>
      <w:r w:rsidR="007E7953">
        <w:rPr>
          <w:rFonts w:ascii="KFGQPC Uthmanic Script HAFS" w:hAnsi="KFGQPC Uthmanic Script HAFS" w:cs="KFGQPC Uthmanic Script HAFS"/>
          <w:sz w:val="28"/>
          <w:szCs w:val="28"/>
          <w:rtl/>
        </w:rPr>
        <w:t xml:space="preserve"> </w:t>
      </w:r>
      <w:r w:rsidR="007E7953">
        <w:rPr>
          <w:rFonts w:ascii="KFGQPC Uthmanic Script HAFS" w:hAnsi="KFGQPC Uthmanic Script HAFS" w:cs="KFGQPC Uthmanic Script HAFS" w:hint="cs"/>
          <w:sz w:val="28"/>
          <w:szCs w:val="28"/>
          <w:rtl/>
        </w:rPr>
        <w:t>ٱ</w:t>
      </w:r>
      <w:r w:rsidR="007E7953">
        <w:rPr>
          <w:rFonts w:ascii="KFGQPC Uthmanic Script HAFS" w:hAnsi="KFGQPC Uthmanic Script HAFS" w:cs="KFGQPC Uthmanic Script HAFS" w:hint="eastAsia"/>
          <w:sz w:val="28"/>
          <w:szCs w:val="28"/>
          <w:rtl/>
        </w:rPr>
        <w:t>سۡمَ</w:t>
      </w:r>
      <w:r w:rsidR="007E7953">
        <w:rPr>
          <w:rFonts w:ascii="KFGQPC Uthmanic Script HAFS" w:hAnsi="KFGQPC Uthmanic Script HAFS" w:cs="KFGQPC Uthmanic Script HAFS"/>
          <w:sz w:val="28"/>
          <w:szCs w:val="28"/>
          <w:rtl/>
        </w:rPr>
        <w:t xml:space="preserve"> رَبِّكَ </w:t>
      </w:r>
      <w:r w:rsidR="007E7953">
        <w:rPr>
          <w:rFonts w:ascii="KFGQPC Uthmanic Script HAFS" w:hAnsi="KFGQPC Uthmanic Script HAFS" w:cs="KFGQPC Uthmanic Script HAFS" w:hint="cs"/>
          <w:sz w:val="28"/>
          <w:szCs w:val="28"/>
          <w:rtl/>
        </w:rPr>
        <w:t>ٱ</w:t>
      </w:r>
      <w:r w:rsidR="007E7953">
        <w:rPr>
          <w:rFonts w:ascii="KFGQPC Uthmanic Script HAFS" w:hAnsi="KFGQPC Uthmanic Script HAFS" w:cs="KFGQPC Uthmanic Script HAFS" w:hint="eastAsia"/>
          <w:sz w:val="28"/>
          <w:szCs w:val="28"/>
          <w:rtl/>
        </w:rPr>
        <w:t>لۡأَعۡلَى</w:t>
      </w:r>
      <w:r w:rsidR="007E7953">
        <w:rPr>
          <w:rFonts w:ascii="KFGQPC Uthmanic Script HAFS" w:hAnsi="KFGQPC Uthmanic Script HAFS" w:cs="KFGQPC Uthmanic Script HAFS"/>
          <w:sz w:val="28"/>
          <w:szCs w:val="28"/>
          <w:rtl/>
        </w:rPr>
        <w:t xml:space="preserve"> ١</w:t>
      </w:r>
      <w:r w:rsidR="002A498C" w:rsidRPr="002A498C">
        <w:rPr>
          <w:rFonts w:ascii="Traditional Arabic" w:hAnsi="Traditional Arabic" w:cs="Traditional Arabic"/>
          <w:sz w:val="28"/>
          <w:szCs w:val="28"/>
          <w:rtl/>
        </w:rPr>
        <w:t>﴾</w:t>
      </w:r>
      <w:r w:rsidR="002A498C" w:rsidRPr="002A498C">
        <w:rPr>
          <w:rFonts w:hint="cs"/>
          <w:rtl/>
        </w:rPr>
        <w:t xml:space="preserve"> </w:t>
      </w:r>
      <w:r w:rsidR="002A498C" w:rsidRPr="002A498C">
        <w:rPr>
          <w:rFonts w:ascii="mylotus" w:hAnsi="mylotus" w:cs="mylotus"/>
          <w:sz w:val="26"/>
          <w:szCs w:val="26"/>
          <w:rtl/>
          <w:lang w:bidi="ar-SA"/>
        </w:rPr>
        <w:t>[</w:t>
      </w:r>
      <w:r w:rsidR="002A498C">
        <w:rPr>
          <w:rFonts w:ascii="mylotus" w:hAnsi="mylotus" w:cs="mylotus"/>
          <w:sz w:val="26"/>
          <w:szCs w:val="26"/>
          <w:rtl/>
          <w:lang w:bidi="ar-SA"/>
        </w:rPr>
        <w:t>الأعلی: 1</w:t>
      </w:r>
      <w:r w:rsidR="002A498C" w:rsidRPr="002A498C">
        <w:rPr>
          <w:rFonts w:ascii="mylotus" w:hAnsi="mylotus" w:cs="mylotus"/>
          <w:sz w:val="26"/>
          <w:szCs w:val="26"/>
          <w:rtl/>
          <w:lang w:bidi="ar-SA"/>
        </w:rPr>
        <w:t>]</w:t>
      </w:r>
      <w:r w:rsidR="002A498C">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1339F9">
        <w:rPr>
          <w:rFonts w:eastAsia="SimSun" w:cs="B Zar" w:hint="cs"/>
          <w:sz w:val="28"/>
          <w:szCs w:val="28"/>
          <w:rtl/>
          <w:lang w:eastAsia="zh-CN"/>
        </w:rPr>
        <w:t xml:space="preserve">تسبيح گوي نام پروردگارت را كه بالاتر از همه چيز است» و </w:t>
      </w:r>
      <w:r w:rsidR="00664ACA">
        <w:rPr>
          <w:rFonts w:eastAsia="SimSun" w:cs="B Zar" w:hint="cs"/>
          <w:sz w:val="28"/>
          <w:szCs w:val="28"/>
          <w:rtl/>
          <w:lang w:eastAsia="zh-CN"/>
        </w:rPr>
        <w:t>مي‌فرمايد</w:t>
      </w:r>
      <w:r w:rsidRPr="001339F9">
        <w:rPr>
          <w:rFonts w:eastAsia="SimSun" w:cs="B Zar" w:hint="cs"/>
          <w:sz w:val="28"/>
          <w:szCs w:val="28"/>
          <w:rtl/>
          <w:lang w:eastAsia="zh-CN"/>
        </w:rPr>
        <w:t>:</w:t>
      </w:r>
      <w:r w:rsidR="002A498C">
        <w:rPr>
          <w:rFonts w:eastAsia="SimSun" w:cs="B Zar" w:hint="cs"/>
          <w:sz w:val="28"/>
          <w:szCs w:val="28"/>
          <w:rtl/>
          <w:lang w:eastAsia="zh-CN"/>
        </w:rPr>
        <w:t xml:space="preserve"> </w:t>
      </w:r>
      <w:r w:rsidR="002A498C" w:rsidRPr="002A498C">
        <w:rPr>
          <w:rFonts w:ascii="Traditional Arabic" w:hAnsi="Traditional Arabic" w:cs="Traditional Arabic"/>
          <w:sz w:val="28"/>
          <w:szCs w:val="28"/>
          <w:rtl/>
        </w:rPr>
        <w:t>﴿</w:t>
      </w:r>
      <w:r w:rsidR="007E7953">
        <w:rPr>
          <w:rFonts w:ascii="KFGQPC Uthmanic Script HAFS" w:hAnsi="KFGQPC Uthmanic Script HAFS" w:cs="KFGQPC Uthmanic Script HAFS" w:hint="eastAsia"/>
          <w:sz w:val="28"/>
          <w:szCs w:val="28"/>
          <w:rtl/>
        </w:rPr>
        <w:t>يَخَافُونَ</w:t>
      </w:r>
      <w:r w:rsidR="007E7953">
        <w:rPr>
          <w:rFonts w:ascii="KFGQPC Uthmanic Script HAFS" w:hAnsi="KFGQPC Uthmanic Script HAFS" w:cs="KFGQPC Uthmanic Script HAFS"/>
          <w:sz w:val="28"/>
          <w:szCs w:val="28"/>
          <w:rtl/>
        </w:rPr>
        <w:t xml:space="preserve"> رَبَّهُم مِّن فَوۡقِهِمۡ</w:t>
      </w:r>
      <w:r w:rsidR="002A498C" w:rsidRPr="002A498C">
        <w:rPr>
          <w:rFonts w:ascii="Traditional Arabic" w:hAnsi="Traditional Arabic" w:cs="Traditional Arabic"/>
          <w:sz w:val="28"/>
          <w:szCs w:val="28"/>
          <w:rtl/>
        </w:rPr>
        <w:t>﴾</w:t>
      </w:r>
      <w:r w:rsidR="002A498C" w:rsidRPr="002A498C">
        <w:rPr>
          <w:rFonts w:hint="cs"/>
          <w:rtl/>
        </w:rPr>
        <w:t xml:space="preserve"> </w:t>
      </w:r>
      <w:r w:rsidR="002A498C" w:rsidRPr="002A498C">
        <w:rPr>
          <w:rFonts w:ascii="mylotus" w:hAnsi="mylotus" w:cs="mylotus"/>
          <w:sz w:val="26"/>
          <w:szCs w:val="26"/>
          <w:rtl/>
          <w:lang w:bidi="ar-SA"/>
        </w:rPr>
        <w:t>[</w:t>
      </w:r>
      <w:r w:rsidR="002A498C">
        <w:rPr>
          <w:rFonts w:ascii="mylotus" w:hAnsi="mylotus" w:cs="mylotus"/>
          <w:sz w:val="26"/>
          <w:szCs w:val="26"/>
          <w:rtl/>
          <w:lang w:bidi="ar-SA"/>
        </w:rPr>
        <w:t>النحل: 50</w:t>
      </w:r>
      <w:r w:rsidR="002A498C" w:rsidRPr="002A498C">
        <w:rPr>
          <w:rFonts w:ascii="mylotus" w:hAnsi="mylotus" w:cs="mylotus"/>
          <w:sz w:val="26"/>
          <w:szCs w:val="26"/>
          <w:rtl/>
          <w:lang w:bidi="ar-SA"/>
        </w:rPr>
        <w:t>]</w:t>
      </w:r>
      <w:r w:rsidR="002A498C">
        <w:rPr>
          <w:rFonts w:eastAsia="SimSun" w:cs="B Zar" w:hint="cs"/>
          <w:sz w:val="28"/>
          <w:szCs w:val="28"/>
          <w:rtl/>
          <w:lang w:eastAsia="zh-CN"/>
        </w:rPr>
        <w:t>.</w:t>
      </w:r>
      <w:r w:rsidR="00664ACA">
        <w:rPr>
          <w:rFonts w:eastAsia="SimSun" w:cs="B Zar" w:hint="cs"/>
          <w:sz w:val="28"/>
          <w:szCs w:val="28"/>
          <w:rtl/>
          <w:lang w:eastAsia="zh-CN"/>
        </w:rPr>
        <w:t xml:space="preserve"> </w:t>
      </w:r>
      <w:r w:rsidR="00C25455">
        <w:rPr>
          <w:rFonts w:ascii="Lotus Linotype" w:eastAsia="SimSun" w:hAnsi="Lotus Linotype" w:cs="Lotus Linotype"/>
          <w:sz w:val="28"/>
          <w:szCs w:val="28"/>
          <w:rtl/>
          <w:lang w:eastAsia="zh-CN"/>
        </w:rPr>
        <w:t>«</w:t>
      </w:r>
      <w:r w:rsidRPr="001339F9">
        <w:rPr>
          <w:rFonts w:eastAsia="SimSun" w:cs="B Zar" w:hint="cs"/>
          <w:sz w:val="28"/>
          <w:szCs w:val="28"/>
          <w:rtl/>
          <w:lang w:eastAsia="zh-CN"/>
        </w:rPr>
        <w:t>از پروردگارشان كه بالاي</w:t>
      </w:r>
      <w:r w:rsidR="00F37225">
        <w:rPr>
          <w:rFonts w:eastAsia="SimSun" w:cs="B Zar" w:hint="cs"/>
          <w:sz w:val="28"/>
          <w:szCs w:val="28"/>
          <w:rtl/>
          <w:lang w:eastAsia="zh-CN"/>
        </w:rPr>
        <w:t xml:space="preserve"> آن‌هاست مي‌</w:t>
      </w:r>
      <w:r w:rsidRPr="001339F9">
        <w:rPr>
          <w:rFonts w:eastAsia="SimSun" w:cs="B Zar" w:hint="cs"/>
          <w:sz w:val="28"/>
          <w:szCs w:val="28"/>
          <w:rtl/>
          <w:lang w:eastAsia="zh-CN"/>
        </w:rPr>
        <w:t>ترسند» و از سنت حديث ابوهريره</w:t>
      </w:r>
      <w:r w:rsidRPr="001339F9">
        <w:rPr>
          <w:rFonts w:eastAsia="SimSun" w:cs="CTraditional Arabic" w:hint="cs"/>
          <w:sz w:val="28"/>
          <w:szCs w:val="28"/>
          <w:rtl/>
          <w:lang w:eastAsia="zh-CN"/>
        </w:rPr>
        <w:t>س</w:t>
      </w:r>
      <w:r w:rsidRPr="001339F9">
        <w:rPr>
          <w:rFonts w:eastAsia="SimSun" w:cs="B Zar" w:hint="cs"/>
          <w:sz w:val="28"/>
          <w:szCs w:val="28"/>
          <w:rtl/>
          <w:lang w:eastAsia="zh-CN"/>
        </w:rPr>
        <w:t xml:space="preserve"> كه در مبحث اول در بيان ذكر هنگام خواب گذشت و در آن</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1339F9">
        <w:rPr>
          <w:rFonts w:eastAsia="SimSun" w:cs="B Zar" w:hint="cs"/>
          <w:sz w:val="28"/>
          <w:szCs w:val="28"/>
          <w:rtl/>
          <w:lang w:eastAsia="zh-CN"/>
        </w:rPr>
        <w:t>:</w:t>
      </w:r>
      <w:r w:rsidR="00664ACA">
        <w:rPr>
          <w:rFonts w:eastAsia="SimSun" w:cs="B Zar" w:hint="cs"/>
          <w:sz w:val="28"/>
          <w:szCs w:val="28"/>
          <w:rtl/>
          <w:lang w:eastAsia="zh-CN"/>
        </w:rPr>
        <w:t xml:space="preserve"> (</w:t>
      </w:r>
      <w:r w:rsidRPr="00704A27">
        <w:rPr>
          <w:rStyle w:val="Char4"/>
          <w:rFonts w:eastAsia="SimSun"/>
          <w:rtl/>
        </w:rPr>
        <w:t>.</w:t>
      </w:r>
      <w:r w:rsidR="00704A27">
        <w:rPr>
          <w:rStyle w:val="Char4"/>
          <w:rFonts w:eastAsia="SimSun"/>
          <w:rtl/>
        </w:rPr>
        <w:t>..</w:t>
      </w:r>
      <w:r w:rsidR="00C25455" w:rsidRPr="00704A27">
        <w:rPr>
          <w:rStyle w:val="Char4"/>
          <w:rFonts w:eastAsia="SimSun"/>
          <w:rtl/>
        </w:rPr>
        <w:t xml:space="preserve"> «</w:t>
      </w:r>
      <w:r w:rsidRPr="00704A27">
        <w:rPr>
          <w:rStyle w:val="Char4"/>
          <w:rFonts w:eastAsia="SimSun"/>
          <w:rtl/>
        </w:rPr>
        <w:t>اللَّهُمَّ أَنْتَ الْأَوَّلُ فَلَيْسَ قَبْلَكَ شَيْءٌ وَأَنْتَ الْآخِرُ فَلَيْسَ بَعْدَكَ شَيْءٌ وَأَنْتَ الظَّاهِرُ فَلَيْسَ فَوْقَكَ شَيْءٌ وَأَنْتَ الْبَاطِنُ فَلَيْسَ دُونَكَ شَيْءٌ »</w:t>
      </w:r>
      <w:r w:rsidR="00704A27">
        <w:rPr>
          <w:rStyle w:val="Char4"/>
          <w:rFonts w:eastAsia="SimSun"/>
          <w:rtl/>
        </w:rPr>
        <w:t>...)</w:t>
      </w:r>
      <w:r w:rsidRPr="001339F9">
        <w:rPr>
          <w:rFonts w:eastAsia="SimSun" w:cs="Simplified Arabic"/>
          <w:vertAlign w:val="superscript"/>
          <w:rtl/>
          <w:lang w:eastAsia="zh-CN"/>
        </w:rPr>
        <w:footnoteReference w:id="92"/>
      </w:r>
      <w:r w:rsidR="00C25455">
        <w:rPr>
          <w:rFonts w:eastAsia="SimSun" w:cs="B Zar" w:hint="cs"/>
          <w:sz w:val="28"/>
          <w:szCs w:val="28"/>
          <w:rtl/>
          <w:lang w:eastAsia="zh-CN"/>
        </w:rPr>
        <w:t xml:space="preserve"> «</w:t>
      </w:r>
      <w:r w:rsidRPr="001339F9">
        <w:rPr>
          <w:rFonts w:eastAsia="SimSun" w:cs="B Zar" w:hint="cs"/>
          <w:sz w:val="28"/>
          <w:szCs w:val="28"/>
          <w:rtl/>
          <w:lang w:eastAsia="zh-CN"/>
        </w:rPr>
        <w:t>خداوندا تو اول هستي و قبل از تو چيزي نبوده و تو آخر هستي و بعد از تو چيزي نبوده و تو ظاهر هستي و بالاي تو چيزي وجود ندارد و تو باطن هستي و چيزي از تو مخفي نيست».</w:t>
      </w:r>
    </w:p>
    <w:p w:rsidR="001339F9" w:rsidRPr="001339F9" w:rsidRDefault="001339F9" w:rsidP="00367415">
      <w:pPr>
        <w:pStyle w:val="a3"/>
        <w:rPr>
          <w:rtl/>
        </w:rPr>
      </w:pPr>
      <w:bookmarkStart w:id="304" w:name="_Toc291009066"/>
      <w:bookmarkStart w:id="305" w:name="_Toc291009425"/>
      <w:bookmarkStart w:id="306" w:name="_Toc346966477"/>
      <w:r w:rsidRPr="001339F9">
        <w:rPr>
          <w:rtl/>
        </w:rPr>
        <w:t>الاستواء</w:t>
      </w:r>
      <w:r w:rsidR="00D56B6C">
        <w:rPr>
          <w:rFonts w:cs="B Zar"/>
          <w:rtl/>
        </w:rPr>
        <w:t>:</w:t>
      </w:r>
      <w:bookmarkEnd w:id="304"/>
      <w:bookmarkEnd w:id="305"/>
      <w:bookmarkEnd w:id="306"/>
    </w:p>
    <w:p w:rsidR="001339F9" w:rsidRPr="007E7953" w:rsidRDefault="001339F9" w:rsidP="007E7953">
      <w:pPr>
        <w:bidi/>
        <w:ind w:firstLine="284"/>
        <w:jc w:val="both"/>
        <w:rPr>
          <w:rFonts w:ascii="KFGQPC Uthmanic Script HAFS" w:hAnsi="KFGQPC Uthmanic Script HAFS" w:cs="KFGQPC Uthmanic Script HAFS" w:hint="cs"/>
          <w:sz w:val="28"/>
          <w:szCs w:val="28"/>
          <w:rtl/>
        </w:rPr>
      </w:pPr>
      <w:r w:rsidRPr="001339F9">
        <w:rPr>
          <w:rFonts w:eastAsia="SimSun" w:cs="B Zar" w:hint="cs"/>
          <w:sz w:val="28"/>
          <w:szCs w:val="28"/>
          <w:rtl/>
          <w:lang w:eastAsia="zh-CN"/>
        </w:rPr>
        <w:t>و اين از صفات فعلي خداوند است كه به وسيله كتاب و سنت ثابت است. 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1339F9">
        <w:rPr>
          <w:rFonts w:eastAsia="SimSun" w:cs="B Zar" w:hint="cs"/>
          <w:sz w:val="28"/>
          <w:szCs w:val="28"/>
          <w:rtl/>
          <w:lang w:eastAsia="zh-CN"/>
        </w:rPr>
        <w:t>:</w:t>
      </w:r>
      <w:r w:rsidR="002A498C">
        <w:rPr>
          <w:rFonts w:eastAsia="SimSun" w:cs="B Zar" w:hint="cs"/>
          <w:sz w:val="28"/>
          <w:szCs w:val="28"/>
          <w:rtl/>
          <w:lang w:eastAsia="zh-CN"/>
        </w:rPr>
        <w:t xml:space="preserve"> </w:t>
      </w:r>
      <w:r w:rsidR="002A498C" w:rsidRPr="002A498C">
        <w:rPr>
          <w:rFonts w:ascii="Traditional Arabic" w:hAnsi="Traditional Arabic" w:cs="Traditional Arabic"/>
          <w:sz w:val="28"/>
          <w:szCs w:val="28"/>
          <w:rtl/>
        </w:rPr>
        <w:t>﴿</w:t>
      </w:r>
      <w:r w:rsidR="007E7953">
        <w:rPr>
          <w:rFonts w:ascii="KFGQPC Uthmanic Script HAFS" w:hAnsi="KFGQPC Uthmanic Script HAFS" w:cs="KFGQPC Uthmanic Script HAFS" w:hint="cs"/>
          <w:sz w:val="28"/>
          <w:szCs w:val="28"/>
          <w:rtl/>
        </w:rPr>
        <w:t>ٱ</w:t>
      </w:r>
      <w:r w:rsidR="007E7953">
        <w:rPr>
          <w:rFonts w:ascii="KFGQPC Uthmanic Script HAFS" w:hAnsi="KFGQPC Uthmanic Script HAFS" w:cs="KFGQPC Uthmanic Script HAFS" w:hint="eastAsia"/>
          <w:sz w:val="28"/>
          <w:szCs w:val="28"/>
          <w:rtl/>
        </w:rPr>
        <w:t>لرَّحۡمَٰنُ</w:t>
      </w:r>
      <w:r w:rsidR="007E7953">
        <w:rPr>
          <w:rFonts w:ascii="KFGQPC Uthmanic Script HAFS" w:hAnsi="KFGQPC Uthmanic Script HAFS" w:cs="KFGQPC Uthmanic Script HAFS"/>
          <w:sz w:val="28"/>
          <w:szCs w:val="28"/>
          <w:rtl/>
        </w:rPr>
        <w:t xml:space="preserve"> عَلَى </w:t>
      </w:r>
      <w:r w:rsidR="007E7953">
        <w:rPr>
          <w:rFonts w:ascii="KFGQPC Uthmanic Script HAFS" w:hAnsi="KFGQPC Uthmanic Script HAFS" w:cs="KFGQPC Uthmanic Script HAFS" w:hint="cs"/>
          <w:sz w:val="28"/>
          <w:szCs w:val="28"/>
          <w:rtl/>
        </w:rPr>
        <w:t>ٱ</w:t>
      </w:r>
      <w:r w:rsidR="007E7953">
        <w:rPr>
          <w:rFonts w:ascii="KFGQPC Uthmanic Script HAFS" w:hAnsi="KFGQPC Uthmanic Script HAFS" w:cs="KFGQPC Uthmanic Script HAFS" w:hint="eastAsia"/>
          <w:sz w:val="28"/>
          <w:szCs w:val="28"/>
          <w:rtl/>
        </w:rPr>
        <w:t>لۡعَرۡشِ</w:t>
      </w:r>
      <w:r w:rsidR="007E7953">
        <w:rPr>
          <w:rFonts w:ascii="KFGQPC Uthmanic Script HAFS" w:hAnsi="KFGQPC Uthmanic Script HAFS" w:cs="KFGQPC Uthmanic Script HAFS"/>
          <w:sz w:val="28"/>
          <w:szCs w:val="28"/>
          <w:rtl/>
        </w:rPr>
        <w:t xml:space="preserve"> </w:t>
      </w:r>
      <w:r w:rsidR="007E7953">
        <w:rPr>
          <w:rFonts w:ascii="KFGQPC Uthmanic Script HAFS" w:hAnsi="KFGQPC Uthmanic Script HAFS" w:cs="KFGQPC Uthmanic Script HAFS" w:hint="cs"/>
          <w:sz w:val="28"/>
          <w:szCs w:val="28"/>
          <w:rtl/>
        </w:rPr>
        <w:t>ٱ</w:t>
      </w:r>
      <w:r w:rsidR="007E7953">
        <w:rPr>
          <w:rFonts w:ascii="KFGQPC Uthmanic Script HAFS" w:hAnsi="KFGQPC Uthmanic Script HAFS" w:cs="KFGQPC Uthmanic Script HAFS" w:hint="eastAsia"/>
          <w:sz w:val="28"/>
          <w:szCs w:val="28"/>
          <w:rtl/>
        </w:rPr>
        <w:t>سۡتَوَىٰ</w:t>
      </w:r>
      <w:r w:rsidR="007E7953">
        <w:rPr>
          <w:rFonts w:ascii="KFGQPC Uthmanic Script HAFS" w:hAnsi="KFGQPC Uthmanic Script HAFS" w:cs="KFGQPC Uthmanic Script HAFS"/>
          <w:sz w:val="28"/>
          <w:szCs w:val="28"/>
          <w:rtl/>
        </w:rPr>
        <w:t xml:space="preserve"> ٥</w:t>
      </w:r>
      <w:r w:rsidR="002A498C" w:rsidRPr="002A498C">
        <w:rPr>
          <w:rFonts w:ascii="Traditional Arabic" w:hAnsi="Traditional Arabic" w:cs="Traditional Arabic"/>
          <w:sz w:val="28"/>
          <w:szCs w:val="28"/>
          <w:rtl/>
        </w:rPr>
        <w:t>﴾</w:t>
      </w:r>
      <w:r w:rsidR="002A498C" w:rsidRPr="002A498C">
        <w:rPr>
          <w:rFonts w:hint="cs"/>
          <w:rtl/>
        </w:rPr>
        <w:t xml:space="preserve"> </w:t>
      </w:r>
      <w:r w:rsidR="002A498C" w:rsidRPr="002A498C">
        <w:rPr>
          <w:rFonts w:ascii="mylotus" w:hAnsi="mylotus" w:cs="mylotus"/>
          <w:sz w:val="26"/>
          <w:szCs w:val="26"/>
          <w:rtl/>
          <w:lang w:bidi="ar-SA"/>
        </w:rPr>
        <w:t>[</w:t>
      </w:r>
      <w:r w:rsidR="002A498C">
        <w:rPr>
          <w:rFonts w:ascii="mylotus" w:hAnsi="mylotus" w:cs="mylotus"/>
          <w:sz w:val="26"/>
          <w:szCs w:val="26"/>
          <w:rtl/>
          <w:lang w:bidi="ar-SA"/>
        </w:rPr>
        <w:t>طه: 5</w:t>
      </w:r>
      <w:r w:rsidR="002A498C" w:rsidRPr="002A498C">
        <w:rPr>
          <w:rFonts w:ascii="mylotus" w:hAnsi="mylotus" w:cs="mylotus"/>
          <w:sz w:val="26"/>
          <w:szCs w:val="26"/>
          <w:rtl/>
          <w:lang w:bidi="ar-SA"/>
        </w:rPr>
        <w:t>]</w:t>
      </w:r>
      <w:r w:rsidR="002A498C">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1339F9">
        <w:rPr>
          <w:rFonts w:eastAsia="SimSun" w:cs="B Zar" w:hint="cs"/>
          <w:sz w:val="28"/>
          <w:szCs w:val="28"/>
          <w:rtl/>
          <w:lang w:eastAsia="zh-CN"/>
        </w:rPr>
        <w:t>خداوند بر عرش استقرار يافت» و از قتاده بن نعمان</w:t>
      </w:r>
      <w:r w:rsidRPr="001339F9">
        <w:rPr>
          <w:rFonts w:eastAsia="SimSun" w:cs="CTraditional Arabic" w:hint="cs"/>
          <w:sz w:val="28"/>
          <w:szCs w:val="28"/>
          <w:rtl/>
          <w:lang w:eastAsia="zh-CN"/>
        </w:rPr>
        <w:t>س</w:t>
      </w:r>
      <w:r w:rsidRPr="001339F9">
        <w:rPr>
          <w:rFonts w:eastAsia="SimSun" w:cs="B Zar" w:hint="cs"/>
          <w:sz w:val="28"/>
          <w:szCs w:val="28"/>
          <w:rtl/>
          <w:lang w:eastAsia="zh-CN"/>
        </w:rPr>
        <w:t xml:space="preserve"> ثابت است كه گفت: از رسول الله</w:t>
      </w:r>
      <w:r w:rsidRPr="001339F9">
        <w:rPr>
          <w:rFonts w:eastAsia="SimSun" w:cs="CTraditional Arabic" w:hint="cs"/>
          <w:sz w:val="28"/>
          <w:szCs w:val="28"/>
          <w:rtl/>
          <w:lang w:eastAsia="zh-CN"/>
        </w:rPr>
        <w:t>ص</w:t>
      </w:r>
      <w:r w:rsidRPr="001339F9">
        <w:rPr>
          <w:rFonts w:eastAsia="SimSun" w:cs="B Zar" w:hint="cs"/>
          <w:sz w:val="28"/>
          <w:szCs w:val="28"/>
          <w:rtl/>
          <w:lang w:eastAsia="zh-CN"/>
        </w:rPr>
        <w:t xml:space="preserve"> شنيدم كه</w:t>
      </w:r>
      <w:r w:rsidR="00F37225">
        <w:rPr>
          <w:rFonts w:eastAsia="SimSun" w:cs="B Zar" w:hint="cs"/>
          <w:sz w:val="28"/>
          <w:szCs w:val="28"/>
          <w:rtl/>
          <w:lang w:eastAsia="zh-CN"/>
        </w:rPr>
        <w:t xml:space="preserve"> مي‌</w:t>
      </w:r>
      <w:r w:rsidRPr="001339F9">
        <w:rPr>
          <w:rFonts w:eastAsia="SimSun" w:cs="B Zar" w:hint="cs"/>
          <w:sz w:val="28"/>
          <w:szCs w:val="28"/>
          <w:rtl/>
          <w:lang w:eastAsia="zh-CN"/>
        </w:rPr>
        <w:t>فرمود:</w:t>
      </w:r>
      <w:r w:rsidR="00C25455">
        <w:rPr>
          <w:rFonts w:ascii="Lotus Linotype" w:eastAsia="SimSun" w:hAnsi="Lotus Linotype" w:cs="Lotus Linotype"/>
          <w:sz w:val="28"/>
          <w:szCs w:val="28"/>
          <w:rtl/>
          <w:lang w:eastAsia="zh-CN"/>
        </w:rPr>
        <w:t xml:space="preserve"> </w:t>
      </w:r>
      <w:r w:rsidR="00C25455" w:rsidRPr="00704A27">
        <w:rPr>
          <w:rStyle w:val="Char4"/>
          <w:rFonts w:eastAsia="SimSun"/>
          <w:rtl/>
        </w:rPr>
        <w:t>«</w:t>
      </w:r>
      <w:r w:rsidRPr="00704A27">
        <w:rPr>
          <w:rStyle w:val="Char4"/>
          <w:rFonts w:eastAsia="SimSun"/>
          <w:rtl/>
        </w:rPr>
        <w:t>لما فرغ الله من خلقه استوى على عرشه»</w:t>
      </w:r>
      <w:r w:rsidRPr="001339F9">
        <w:rPr>
          <w:rFonts w:eastAsia="SimSun" w:cs="Simplified Arabic"/>
          <w:vertAlign w:val="superscript"/>
          <w:rtl/>
          <w:lang w:eastAsia="zh-CN"/>
        </w:rPr>
        <w:footnoteReference w:id="93"/>
      </w:r>
      <w:r w:rsidR="00C25455">
        <w:rPr>
          <w:rFonts w:eastAsia="SimSun" w:cs="B Zar" w:hint="cs"/>
          <w:sz w:val="28"/>
          <w:szCs w:val="28"/>
          <w:rtl/>
          <w:lang w:eastAsia="zh-CN"/>
        </w:rPr>
        <w:t xml:space="preserve"> «</w:t>
      </w:r>
      <w:r w:rsidRPr="001339F9">
        <w:rPr>
          <w:rFonts w:eastAsia="SimSun" w:cs="B Zar" w:hint="cs"/>
          <w:sz w:val="28"/>
          <w:szCs w:val="28"/>
          <w:rtl/>
          <w:lang w:eastAsia="zh-CN"/>
        </w:rPr>
        <w:t>و هنگامي كه خداوند از خلقش فارغ شد بر عرشش قرار گرفت». استواء در لغت عرب به معني بلندي و ارتفاع است و نحوه استقرار يافتن، بالا رفتن و قرار گرفتن الله تعالي بر عرش لايق به جلالش</w:t>
      </w:r>
      <w:r w:rsidR="00F37225">
        <w:rPr>
          <w:rFonts w:eastAsia="SimSun" w:cs="B Zar" w:hint="cs"/>
          <w:sz w:val="28"/>
          <w:szCs w:val="28"/>
          <w:rtl/>
          <w:lang w:eastAsia="zh-CN"/>
        </w:rPr>
        <w:t xml:space="preserve"> مي‌</w:t>
      </w:r>
      <w:r w:rsidRPr="001339F9">
        <w:rPr>
          <w:rFonts w:eastAsia="SimSun" w:cs="B Zar" w:hint="cs"/>
          <w:sz w:val="28"/>
          <w:szCs w:val="28"/>
          <w:rtl/>
          <w:lang w:eastAsia="zh-CN"/>
        </w:rPr>
        <w:t>باشد.</w:t>
      </w:r>
    </w:p>
    <w:p w:rsidR="001339F9" w:rsidRPr="001339F9" w:rsidRDefault="001339F9" w:rsidP="00367415">
      <w:pPr>
        <w:pStyle w:val="a3"/>
        <w:rPr>
          <w:rtl/>
        </w:rPr>
      </w:pPr>
      <w:bookmarkStart w:id="307" w:name="_Toc291009067"/>
      <w:bookmarkStart w:id="308" w:name="_Toc291009426"/>
      <w:bookmarkStart w:id="309" w:name="_Toc346966478"/>
      <w:r w:rsidRPr="001339F9">
        <w:rPr>
          <w:rtl/>
        </w:rPr>
        <w:t>الكلام</w:t>
      </w:r>
      <w:r w:rsidR="00D56B6C">
        <w:rPr>
          <w:rFonts w:cs="B Zar"/>
          <w:rtl/>
        </w:rPr>
        <w:t>:</w:t>
      </w:r>
      <w:bookmarkEnd w:id="307"/>
      <w:bookmarkEnd w:id="308"/>
      <w:bookmarkEnd w:id="309"/>
    </w:p>
    <w:p w:rsidR="001339F9" w:rsidRPr="007E7953" w:rsidRDefault="001339F9" w:rsidP="007E7953">
      <w:pPr>
        <w:bidi/>
        <w:ind w:firstLine="284"/>
        <w:jc w:val="both"/>
        <w:rPr>
          <w:rFonts w:ascii="KFGQPC Uthmanic Script HAFS" w:hAnsi="KFGQPC Uthmanic Script HAFS" w:cs="KFGQPC Uthmanic Script HAFS" w:hint="cs"/>
          <w:sz w:val="28"/>
          <w:szCs w:val="28"/>
          <w:rtl/>
        </w:rPr>
      </w:pPr>
      <w:r w:rsidRPr="001339F9">
        <w:rPr>
          <w:rFonts w:eastAsia="SimSun" w:cs="B Zar" w:hint="cs"/>
          <w:sz w:val="28"/>
          <w:szCs w:val="28"/>
          <w:rtl/>
          <w:lang w:eastAsia="zh-CN"/>
        </w:rPr>
        <w:t>و اين به اعتبار نوع جزو صفات ذاتي و به اعتبار يگانه ساختن كلام جزو صفات فعلي خداوند پاك و منزه است كه هر وقت بخواهد و هرگونه بخواهد با كلام رسا صحبت</w:t>
      </w:r>
      <w:r w:rsidR="00F37225">
        <w:rPr>
          <w:rFonts w:eastAsia="SimSun" w:cs="B Zar" w:hint="cs"/>
          <w:sz w:val="28"/>
          <w:szCs w:val="28"/>
          <w:rtl/>
          <w:lang w:eastAsia="zh-CN"/>
        </w:rPr>
        <w:t xml:space="preserve"> مي‌</w:t>
      </w:r>
      <w:r w:rsidRPr="001339F9">
        <w:rPr>
          <w:rFonts w:eastAsia="SimSun" w:cs="B Zar" w:hint="cs"/>
          <w:sz w:val="28"/>
          <w:szCs w:val="28"/>
          <w:rtl/>
          <w:lang w:eastAsia="zh-CN"/>
        </w:rPr>
        <w:t xml:space="preserve">نمايد. و دليل بر صفت كلام از كتاب و سنت وجود دارد. الله تعالي </w:t>
      </w:r>
      <w:r w:rsidR="00664ACA">
        <w:rPr>
          <w:rFonts w:eastAsia="SimSun" w:cs="B Zar" w:hint="cs"/>
          <w:sz w:val="28"/>
          <w:szCs w:val="28"/>
          <w:rtl/>
          <w:lang w:eastAsia="zh-CN"/>
        </w:rPr>
        <w:t>مي‌فرمايد</w:t>
      </w:r>
      <w:r w:rsidRPr="001339F9">
        <w:rPr>
          <w:rFonts w:eastAsia="SimSun" w:cs="B Zar" w:hint="cs"/>
          <w:sz w:val="28"/>
          <w:szCs w:val="28"/>
          <w:rtl/>
          <w:lang w:eastAsia="zh-CN"/>
        </w:rPr>
        <w:t>:</w:t>
      </w:r>
      <w:r w:rsidR="002A498C">
        <w:rPr>
          <w:rFonts w:eastAsia="SimSun" w:cs="B Zar" w:hint="cs"/>
          <w:sz w:val="28"/>
          <w:szCs w:val="28"/>
          <w:rtl/>
          <w:lang w:eastAsia="zh-CN"/>
        </w:rPr>
        <w:t xml:space="preserve"> </w:t>
      </w:r>
      <w:r w:rsidR="002A498C" w:rsidRPr="002A498C">
        <w:rPr>
          <w:rFonts w:ascii="Traditional Arabic" w:hAnsi="Traditional Arabic" w:cs="Traditional Arabic"/>
          <w:sz w:val="28"/>
          <w:szCs w:val="28"/>
          <w:rtl/>
        </w:rPr>
        <w:t>﴿</w:t>
      </w:r>
      <w:r w:rsidR="007E7953">
        <w:rPr>
          <w:rFonts w:ascii="KFGQPC Uthmanic Script HAFS" w:hAnsi="KFGQPC Uthmanic Script HAFS" w:cs="KFGQPC Uthmanic Script HAFS"/>
          <w:sz w:val="28"/>
          <w:szCs w:val="28"/>
          <w:rtl/>
        </w:rPr>
        <w:t xml:space="preserve">وَكَلَّمَ </w:t>
      </w:r>
      <w:r w:rsidR="007E7953">
        <w:rPr>
          <w:rFonts w:ascii="KFGQPC Uthmanic Script HAFS" w:hAnsi="KFGQPC Uthmanic Script HAFS" w:cs="KFGQPC Uthmanic Script HAFS" w:hint="cs"/>
          <w:sz w:val="28"/>
          <w:szCs w:val="28"/>
          <w:rtl/>
        </w:rPr>
        <w:t>ٱ</w:t>
      </w:r>
      <w:r w:rsidR="007E7953">
        <w:rPr>
          <w:rFonts w:ascii="KFGQPC Uthmanic Script HAFS" w:hAnsi="KFGQPC Uthmanic Script HAFS" w:cs="KFGQPC Uthmanic Script HAFS" w:hint="eastAsia"/>
          <w:sz w:val="28"/>
          <w:szCs w:val="28"/>
          <w:rtl/>
        </w:rPr>
        <w:t>للَّهُ</w:t>
      </w:r>
      <w:r w:rsidR="007E7953">
        <w:rPr>
          <w:rFonts w:ascii="KFGQPC Uthmanic Script HAFS" w:hAnsi="KFGQPC Uthmanic Script HAFS" w:cs="KFGQPC Uthmanic Script HAFS"/>
          <w:sz w:val="28"/>
          <w:szCs w:val="28"/>
          <w:rtl/>
        </w:rPr>
        <w:t xml:space="preserve"> مُوسَىٰ تَكۡلِيمٗا ١٦٤</w:t>
      </w:r>
      <w:r w:rsidR="002A498C" w:rsidRPr="002A498C">
        <w:rPr>
          <w:rFonts w:ascii="Traditional Arabic" w:hAnsi="Traditional Arabic" w:cs="Traditional Arabic"/>
          <w:sz w:val="28"/>
          <w:szCs w:val="28"/>
          <w:rtl/>
        </w:rPr>
        <w:t>﴾</w:t>
      </w:r>
      <w:r w:rsidR="002A498C" w:rsidRPr="002A498C">
        <w:rPr>
          <w:rFonts w:hint="cs"/>
          <w:rtl/>
        </w:rPr>
        <w:t xml:space="preserve"> </w:t>
      </w:r>
      <w:r w:rsidR="002A498C" w:rsidRPr="002A498C">
        <w:rPr>
          <w:rFonts w:ascii="mylotus" w:hAnsi="mylotus" w:cs="mylotus"/>
          <w:sz w:val="26"/>
          <w:szCs w:val="26"/>
          <w:rtl/>
          <w:lang w:bidi="ar-SA"/>
        </w:rPr>
        <w:t>[</w:t>
      </w:r>
      <w:r w:rsidR="002A498C">
        <w:rPr>
          <w:rFonts w:ascii="mylotus" w:hAnsi="mylotus" w:cs="mylotus"/>
          <w:sz w:val="26"/>
          <w:szCs w:val="26"/>
          <w:rtl/>
          <w:lang w:bidi="ar-SA"/>
        </w:rPr>
        <w:t>النساء: 164</w:t>
      </w:r>
      <w:r w:rsidR="002A498C" w:rsidRPr="002A498C">
        <w:rPr>
          <w:rFonts w:ascii="mylotus" w:hAnsi="mylotus" w:cs="mylotus"/>
          <w:sz w:val="26"/>
          <w:szCs w:val="26"/>
          <w:rtl/>
          <w:lang w:bidi="ar-SA"/>
        </w:rPr>
        <w:t>]</w:t>
      </w:r>
      <w:r w:rsidR="002A498C">
        <w:rPr>
          <w:rFonts w:eastAsia="SimSun" w:cs="B Zar" w:hint="cs"/>
          <w:sz w:val="28"/>
          <w:szCs w:val="28"/>
          <w:rtl/>
          <w:lang w:eastAsia="zh-CN"/>
        </w:rPr>
        <w:t>.</w:t>
      </w:r>
      <w:r w:rsidR="00664ACA">
        <w:rPr>
          <w:rFonts w:eastAsia="SimSun" w:cs="B Zar" w:hint="cs"/>
          <w:sz w:val="28"/>
          <w:szCs w:val="28"/>
          <w:rtl/>
          <w:lang w:eastAsia="zh-CN"/>
        </w:rPr>
        <w:t xml:space="preserve"> </w:t>
      </w:r>
      <w:r w:rsidR="00C25455">
        <w:rPr>
          <w:rFonts w:eastAsia="SimSun" w:cs="B Zar" w:hint="cs"/>
          <w:sz w:val="28"/>
          <w:szCs w:val="28"/>
          <w:rtl/>
          <w:lang w:eastAsia="zh-CN"/>
        </w:rPr>
        <w:t>«</w:t>
      </w:r>
      <w:r w:rsidRPr="001339F9">
        <w:rPr>
          <w:rFonts w:eastAsia="SimSun" w:cs="B Zar" w:hint="cs"/>
          <w:sz w:val="28"/>
          <w:szCs w:val="28"/>
          <w:rtl/>
          <w:lang w:eastAsia="zh-CN"/>
        </w:rPr>
        <w:t>و خداوند با موسي صحبت كرد» و</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1339F9">
        <w:rPr>
          <w:rFonts w:eastAsia="SimSun" w:cs="B Zar" w:hint="cs"/>
          <w:sz w:val="28"/>
          <w:szCs w:val="28"/>
          <w:rtl/>
          <w:lang w:eastAsia="zh-CN"/>
        </w:rPr>
        <w:t>:</w:t>
      </w:r>
      <w:r w:rsidR="002A498C">
        <w:rPr>
          <w:rFonts w:eastAsia="SimSun" w:cs="B Zar" w:hint="cs"/>
          <w:sz w:val="28"/>
          <w:szCs w:val="28"/>
          <w:rtl/>
          <w:lang w:eastAsia="zh-CN"/>
        </w:rPr>
        <w:t xml:space="preserve"> </w:t>
      </w:r>
      <w:r w:rsidR="002A498C" w:rsidRPr="002A498C">
        <w:rPr>
          <w:rFonts w:ascii="Traditional Arabic" w:hAnsi="Traditional Arabic" w:cs="Traditional Arabic"/>
          <w:sz w:val="28"/>
          <w:szCs w:val="28"/>
          <w:rtl/>
        </w:rPr>
        <w:t>﴿</w:t>
      </w:r>
      <w:r w:rsidR="007E7953">
        <w:rPr>
          <w:rFonts w:ascii="KFGQPC Uthmanic Script HAFS" w:hAnsi="KFGQPC Uthmanic Script HAFS" w:cs="KFGQPC Uthmanic Script HAFS" w:hint="eastAsia"/>
          <w:sz w:val="28"/>
          <w:szCs w:val="28"/>
          <w:rtl/>
        </w:rPr>
        <w:t>وَلَمَّا</w:t>
      </w:r>
      <w:r w:rsidR="007E7953">
        <w:rPr>
          <w:rFonts w:ascii="KFGQPC Uthmanic Script HAFS" w:hAnsi="KFGQPC Uthmanic Script HAFS" w:cs="KFGQPC Uthmanic Script HAFS"/>
          <w:sz w:val="28"/>
          <w:szCs w:val="28"/>
          <w:rtl/>
        </w:rPr>
        <w:t xml:space="preserve"> جَآءَ مُوسَىٰ لِمِيقَٰتِنَا وَكَلَّمَهُ</w:t>
      </w:r>
      <w:r w:rsidR="007E7953">
        <w:rPr>
          <w:rFonts w:ascii="KFGQPC Uthmanic Script HAFS" w:hAnsi="KFGQPC Uthmanic Script HAFS" w:cs="KFGQPC Uthmanic Script HAFS" w:hint="cs"/>
          <w:sz w:val="28"/>
          <w:szCs w:val="28"/>
          <w:rtl/>
        </w:rPr>
        <w:t>ۥ</w:t>
      </w:r>
      <w:r w:rsidR="007E7953">
        <w:rPr>
          <w:rFonts w:ascii="KFGQPC Uthmanic Script HAFS" w:hAnsi="KFGQPC Uthmanic Script HAFS" w:cs="KFGQPC Uthmanic Script HAFS"/>
          <w:sz w:val="28"/>
          <w:szCs w:val="28"/>
          <w:rtl/>
        </w:rPr>
        <w:t xml:space="preserve"> رَبُّهُ</w:t>
      </w:r>
      <w:r w:rsidR="007E7953">
        <w:rPr>
          <w:rFonts w:ascii="KFGQPC Uthmanic Script HAFS" w:hAnsi="KFGQPC Uthmanic Script HAFS" w:cs="KFGQPC Uthmanic Script HAFS" w:hint="cs"/>
          <w:sz w:val="28"/>
          <w:szCs w:val="28"/>
          <w:rtl/>
        </w:rPr>
        <w:t>ۥ</w:t>
      </w:r>
      <w:r w:rsidR="007E7953">
        <w:rPr>
          <w:rFonts w:ascii="KFGQPC Uthmanic Script HAFS" w:hAnsi="KFGQPC Uthmanic Script HAFS" w:cs="KFGQPC Uthmanic Script HAFS"/>
          <w:sz w:val="28"/>
          <w:szCs w:val="28"/>
          <w:rtl/>
        </w:rPr>
        <w:t xml:space="preserve"> قَالَ رَبِّ أَرِنِيٓ أَنظُرۡ إِلَيۡكَۚ</w:t>
      </w:r>
      <w:r w:rsidR="002A498C" w:rsidRPr="002A498C">
        <w:rPr>
          <w:rFonts w:ascii="Traditional Arabic" w:hAnsi="Traditional Arabic" w:cs="Traditional Arabic"/>
          <w:sz w:val="28"/>
          <w:szCs w:val="28"/>
          <w:rtl/>
        </w:rPr>
        <w:t>﴾</w:t>
      </w:r>
      <w:r w:rsidR="002A498C" w:rsidRPr="002A498C">
        <w:rPr>
          <w:rFonts w:hint="cs"/>
          <w:rtl/>
        </w:rPr>
        <w:t xml:space="preserve"> </w:t>
      </w:r>
      <w:r w:rsidR="002A498C" w:rsidRPr="002A498C">
        <w:rPr>
          <w:rFonts w:ascii="mylotus" w:hAnsi="mylotus" w:cs="mylotus"/>
          <w:sz w:val="26"/>
          <w:szCs w:val="26"/>
          <w:rtl/>
          <w:lang w:bidi="ar-SA"/>
        </w:rPr>
        <w:t>[</w:t>
      </w:r>
      <w:r w:rsidR="002A498C">
        <w:rPr>
          <w:rFonts w:ascii="mylotus" w:hAnsi="mylotus" w:cs="mylotus"/>
          <w:sz w:val="26"/>
          <w:szCs w:val="26"/>
          <w:rtl/>
          <w:lang w:bidi="ar-SA"/>
        </w:rPr>
        <w:t>الأعراف: 143</w:t>
      </w:r>
      <w:r w:rsidR="002A498C" w:rsidRPr="002A498C">
        <w:rPr>
          <w:rFonts w:ascii="mylotus" w:hAnsi="mylotus" w:cs="mylotus"/>
          <w:sz w:val="26"/>
          <w:szCs w:val="26"/>
          <w:rtl/>
          <w:lang w:bidi="ar-SA"/>
        </w:rPr>
        <w:t>]</w:t>
      </w:r>
      <w:r w:rsidR="002A498C">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1339F9">
        <w:rPr>
          <w:rFonts w:eastAsia="SimSun" w:cs="B Zar" w:hint="cs"/>
          <w:sz w:val="28"/>
          <w:szCs w:val="28"/>
          <w:rtl/>
          <w:lang w:eastAsia="zh-CN"/>
        </w:rPr>
        <w:t>و هنگامي كه موسي به وعده گاه آمد و خداوند با او حرف زد گفت: پروردگارا خود را به من بنماي تا به تو بنگرم». و از سنت حديث ابوهريره</w:t>
      </w:r>
      <w:r w:rsidRPr="001339F9">
        <w:rPr>
          <w:rFonts w:eastAsia="SimSun" w:cs="CTraditional Arabic" w:hint="cs"/>
          <w:sz w:val="28"/>
          <w:szCs w:val="28"/>
          <w:rtl/>
          <w:lang w:eastAsia="zh-CN"/>
        </w:rPr>
        <w:t>س</w:t>
      </w:r>
      <w:r w:rsidRPr="001339F9">
        <w:rPr>
          <w:rFonts w:eastAsia="SimSun" w:cs="B Zar" w:hint="cs"/>
          <w:sz w:val="28"/>
          <w:szCs w:val="28"/>
          <w:rtl/>
          <w:lang w:eastAsia="zh-CN"/>
        </w:rPr>
        <w:t xml:space="preserve"> است كه در آن رسول الله</w:t>
      </w:r>
      <w:r w:rsidRPr="001339F9">
        <w:rPr>
          <w:rFonts w:eastAsia="SimSun" w:cs="CTraditional Arabic" w:hint="cs"/>
          <w:sz w:val="28"/>
          <w:szCs w:val="28"/>
          <w:rtl/>
          <w:lang w:eastAsia="zh-CN"/>
        </w:rPr>
        <w:t>ص</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1339F9">
        <w:rPr>
          <w:rFonts w:eastAsia="SimSun" w:cs="B Zar" w:hint="cs"/>
          <w:sz w:val="28"/>
          <w:szCs w:val="28"/>
          <w:rtl/>
          <w:lang w:eastAsia="zh-CN"/>
        </w:rPr>
        <w:t>:</w:t>
      </w:r>
      <w:r w:rsidR="00C25455">
        <w:rPr>
          <w:rFonts w:ascii="Lotus Linotype" w:eastAsia="SimSun" w:hAnsi="Lotus Linotype" w:cs="Lotus Linotype"/>
          <w:sz w:val="28"/>
          <w:szCs w:val="28"/>
          <w:rtl/>
          <w:lang w:eastAsia="zh-CN"/>
        </w:rPr>
        <w:t xml:space="preserve"> </w:t>
      </w:r>
      <w:r w:rsidR="00C25455" w:rsidRPr="00704A27">
        <w:rPr>
          <w:rStyle w:val="Char4"/>
          <w:rFonts w:eastAsia="SimSun"/>
          <w:rtl/>
        </w:rPr>
        <w:t>«</w:t>
      </w:r>
      <w:r w:rsidRPr="00704A27">
        <w:rPr>
          <w:rStyle w:val="Char4"/>
          <w:rFonts w:eastAsia="SimSun"/>
          <w:rtl/>
        </w:rPr>
        <w:t>احْتَجَّ آدَمُ وَمُوسَى عَلَيْهِمَا السَّلَام فَقَالَ لَهُ مُوسَى يَا آدَمُ أَنْتَ أَبُونَا خَيَّبْتَنَا وَأَخْرَجْتَنَا مِنْ الْجَنَّةِ. قَالَ لَهُ آدَمُ يَا مُوسَى اصْطَفَاكَ اللَّهُ بِكَلَامِهِ وَخَطَّ لَكَ التَّوْرَاةَ بِيَدِهِ»</w:t>
      </w:r>
      <w:r w:rsidRPr="001339F9">
        <w:rPr>
          <w:rFonts w:eastAsia="SimSun" w:cs="Simplified Arabic"/>
          <w:szCs w:val="26"/>
          <w:vertAlign w:val="superscript"/>
          <w:rtl/>
          <w:lang w:eastAsia="zh-CN"/>
        </w:rPr>
        <w:footnoteReference w:id="94"/>
      </w:r>
      <w:r w:rsidR="00C25455">
        <w:rPr>
          <w:rFonts w:ascii="Lotus Linotype" w:eastAsia="SimSun" w:hAnsi="Lotus Linotype" w:cs="Lotus Linotype"/>
          <w:sz w:val="28"/>
          <w:szCs w:val="28"/>
          <w:rtl/>
          <w:lang w:eastAsia="zh-CN"/>
        </w:rPr>
        <w:t xml:space="preserve"> «</w:t>
      </w:r>
      <w:r w:rsidRPr="001339F9">
        <w:rPr>
          <w:rFonts w:eastAsia="SimSun" w:cs="B Zar" w:hint="cs"/>
          <w:sz w:val="28"/>
          <w:szCs w:val="28"/>
          <w:rtl/>
          <w:lang w:eastAsia="zh-CN"/>
        </w:rPr>
        <w:t>آدم و موسي با هم بحث و مناظره</w:t>
      </w:r>
      <w:r w:rsidR="00F37225">
        <w:rPr>
          <w:rFonts w:eastAsia="SimSun" w:cs="B Zar" w:hint="cs"/>
          <w:sz w:val="28"/>
          <w:szCs w:val="28"/>
          <w:rtl/>
          <w:lang w:eastAsia="zh-CN"/>
        </w:rPr>
        <w:t xml:space="preserve"> </w:t>
      </w:r>
      <w:r w:rsidR="001E63CD">
        <w:rPr>
          <w:rFonts w:eastAsia="SimSun" w:cs="B Zar" w:hint="cs"/>
          <w:sz w:val="28"/>
          <w:szCs w:val="28"/>
          <w:rtl/>
          <w:lang w:eastAsia="zh-CN"/>
        </w:rPr>
        <w:t>مي‌كنند</w:t>
      </w:r>
      <w:r w:rsidRPr="001339F9">
        <w:rPr>
          <w:rFonts w:eastAsia="SimSun" w:cs="B Zar" w:hint="cs"/>
          <w:sz w:val="28"/>
          <w:szCs w:val="28"/>
          <w:rtl/>
          <w:lang w:eastAsia="zh-CN"/>
        </w:rPr>
        <w:t>. موسي به آدم</w:t>
      </w:r>
      <w:r w:rsidR="00F37225">
        <w:rPr>
          <w:rFonts w:eastAsia="SimSun" w:cs="B Zar" w:hint="cs"/>
          <w:sz w:val="28"/>
          <w:szCs w:val="28"/>
          <w:rtl/>
          <w:lang w:eastAsia="zh-CN"/>
        </w:rPr>
        <w:t xml:space="preserve"> </w:t>
      </w:r>
      <w:r w:rsidR="00F57E48">
        <w:rPr>
          <w:rFonts w:eastAsia="SimSun" w:cs="B Zar" w:hint="cs"/>
          <w:sz w:val="28"/>
          <w:szCs w:val="28"/>
          <w:rtl/>
          <w:lang w:eastAsia="zh-CN"/>
        </w:rPr>
        <w:t>مي‌گويد</w:t>
      </w:r>
      <w:r w:rsidRPr="001339F9">
        <w:rPr>
          <w:rFonts w:eastAsia="SimSun" w:cs="B Zar" w:hint="cs"/>
          <w:sz w:val="28"/>
          <w:szCs w:val="28"/>
          <w:rtl/>
          <w:lang w:eastAsia="zh-CN"/>
        </w:rPr>
        <w:t>: اي آدم تو پدر ما هستي و ما را دچار زيان و خسارت نمودي و ما را از بهشت بيرون كردي. آدم به او گفت: اي موسي خداوند تو را با كلامش برگزيد و تورات را با دست خود برايت نوشت».</w:t>
      </w:r>
    </w:p>
    <w:p w:rsidR="001339F9" w:rsidRPr="001339F9" w:rsidRDefault="001339F9" w:rsidP="00367415">
      <w:pPr>
        <w:pStyle w:val="a3"/>
        <w:rPr>
          <w:rtl/>
        </w:rPr>
      </w:pPr>
      <w:bookmarkStart w:id="310" w:name="_Toc291009068"/>
      <w:bookmarkStart w:id="311" w:name="_Toc291009427"/>
      <w:bookmarkStart w:id="312" w:name="_Toc346966479"/>
      <w:r w:rsidRPr="001339F9">
        <w:rPr>
          <w:rtl/>
        </w:rPr>
        <w:t>الوجه</w:t>
      </w:r>
      <w:r w:rsidR="00D56B6C">
        <w:rPr>
          <w:rFonts w:cs="B Zar"/>
          <w:rtl/>
        </w:rPr>
        <w:t>:</w:t>
      </w:r>
      <w:bookmarkEnd w:id="310"/>
      <w:bookmarkEnd w:id="311"/>
      <w:bookmarkEnd w:id="312"/>
    </w:p>
    <w:p w:rsidR="001339F9" w:rsidRPr="00216FC9" w:rsidRDefault="001339F9" w:rsidP="00216FC9">
      <w:pPr>
        <w:bidi/>
        <w:ind w:firstLine="284"/>
        <w:jc w:val="both"/>
        <w:rPr>
          <w:rFonts w:ascii="KFGQPC Uthmanic Script HAFS" w:hAnsi="KFGQPC Uthmanic Script HAFS" w:cs="KFGQPC Uthmanic Script HAFS" w:hint="cs"/>
          <w:sz w:val="28"/>
          <w:szCs w:val="28"/>
          <w:rtl/>
        </w:rPr>
      </w:pPr>
      <w:r w:rsidRPr="007E7953">
        <w:rPr>
          <w:rFonts w:eastAsia="SimSun" w:cs="B Zar" w:hint="cs"/>
          <w:sz w:val="28"/>
          <w:szCs w:val="28"/>
          <w:rtl/>
          <w:lang w:eastAsia="zh-CN"/>
        </w:rPr>
        <w:t xml:space="preserve">و اين جزو صفات ذاتي خبري است </w:t>
      </w:r>
      <w:r w:rsidRPr="001339F9">
        <w:rPr>
          <w:rFonts w:eastAsia="SimSun" w:cs="B Zar" w:hint="cs"/>
          <w:sz w:val="28"/>
          <w:szCs w:val="28"/>
          <w:rtl/>
          <w:lang w:eastAsia="zh-CN"/>
        </w:rPr>
        <w:t>كه براي خداوند به وسيله كتاب و سنت ثابت است. 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1339F9">
        <w:rPr>
          <w:rFonts w:eastAsia="SimSun" w:cs="B Zar" w:hint="cs"/>
          <w:sz w:val="28"/>
          <w:szCs w:val="28"/>
          <w:rtl/>
          <w:lang w:eastAsia="zh-CN"/>
        </w:rPr>
        <w:t>:</w:t>
      </w:r>
      <w:r w:rsidR="007E7953">
        <w:rPr>
          <w:rFonts w:eastAsia="SimSun" w:cs="B Zar" w:hint="cs"/>
          <w:sz w:val="28"/>
          <w:szCs w:val="28"/>
          <w:rtl/>
          <w:lang w:eastAsia="zh-CN"/>
        </w:rPr>
        <w:t xml:space="preserve"> </w:t>
      </w:r>
      <w:r w:rsidR="007E7953">
        <w:rPr>
          <w:rFonts w:ascii="Traditional Arabic" w:eastAsia="SimSun" w:hAnsi="Traditional Arabic" w:cs="Traditional Arabic"/>
          <w:sz w:val="28"/>
          <w:szCs w:val="28"/>
          <w:rtl/>
          <w:lang w:eastAsia="zh-CN"/>
        </w:rPr>
        <w:t>﴿</w:t>
      </w:r>
      <w:r w:rsidR="00216FC9">
        <w:rPr>
          <w:rFonts w:ascii="KFGQPC Uthmanic Script HAFS" w:hAnsi="KFGQPC Uthmanic Script HAFS" w:cs="KFGQPC Uthmanic Script HAFS"/>
          <w:sz w:val="28"/>
          <w:szCs w:val="28"/>
          <w:rtl/>
        </w:rPr>
        <w:t xml:space="preserve">وَمَا تُنفِقُونَ إِلَّا </w:t>
      </w:r>
      <w:r w:rsidR="00216FC9">
        <w:rPr>
          <w:rFonts w:ascii="KFGQPC Uthmanic Script HAFS" w:hAnsi="KFGQPC Uthmanic Script HAFS" w:cs="KFGQPC Uthmanic Script HAFS" w:hint="cs"/>
          <w:sz w:val="28"/>
          <w:szCs w:val="28"/>
          <w:rtl/>
        </w:rPr>
        <w:t>ٱ</w:t>
      </w:r>
      <w:r w:rsidR="00216FC9">
        <w:rPr>
          <w:rFonts w:ascii="KFGQPC Uthmanic Script HAFS" w:hAnsi="KFGQPC Uthmanic Script HAFS" w:cs="KFGQPC Uthmanic Script HAFS" w:hint="eastAsia"/>
          <w:sz w:val="28"/>
          <w:szCs w:val="28"/>
          <w:rtl/>
        </w:rPr>
        <w:t>بۡتِغَآءَ</w:t>
      </w:r>
      <w:r w:rsidR="00216FC9">
        <w:rPr>
          <w:rFonts w:ascii="KFGQPC Uthmanic Script HAFS" w:hAnsi="KFGQPC Uthmanic Script HAFS" w:cs="KFGQPC Uthmanic Script HAFS"/>
          <w:sz w:val="28"/>
          <w:szCs w:val="28"/>
          <w:rtl/>
        </w:rPr>
        <w:t xml:space="preserve"> وَجۡهِ </w:t>
      </w:r>
      <w:r w:rsidR="00216FC9">
        <w:rPr>
          <w:rFonts w:ascii="KFGQPC Uthmanic Script HAFS" w:hAnsi="KFGQPC Uthmanic Script HAFS" w:cs="KFGQPC Uthmanic Script HAFS" w:hint="cs"/>
          <w:sz w:val="28"/>
          <w:szCs w:val="28"/>
          <w:rtl/>
        </w:rPr>
        <w:t>ٱ</w:t>
      </w:r>
      <w:r w:rsidR="00216FC9">
        <w:rPr>
          <w:rFonts w:ascii="KFGQPC Uthmanic Script HAFS" w:hAnsi="KFGQPC Uthmanic Script HAFS" w:cs="KFGQPC Uthmanic Script HAFS" w:hint="eastAsia"/>
          <w:sz w:val="28"/>
          <w:szCs w:val="28"/>
          <w:rtl/>
        </w:rPr>
        <w:t>للَّهِۚ</w:t>
      </w:r>
      <w:r w:rsidR="007E7953">
        <w:rPr>
          <w:rFonts w:ascii="Traditional Arabic" w:eastAsia="SimSun" w:hAnsi="Traditional Arabic" w:cs="Traditional Arabic"/>
          <w:sz w:val="28"/>
          <w:szCs w:val="28"/>
          <w:rtl/>
          <w:lang w:eastAsia="zh-CN"/>
        </w:rPr>
        <w:t>﴾</w:t>
      </w:r>
      <w:r w:rsidR="007E7953">
        <w:rPr>
          <w:rFonts w:eastAsia="SimSun" w:cs="B Zar" w:hint="cs"/>
          <w:sz w:val="28"/>
          <w:szCs w:val="28"/>
          <w:rtl/>
          <w:lang w:eastAsia="zh-CN"/>
        </w:rPr>
        <w:t xml:space="preserve"> </w:t>
      </w:r>
      <w:r w:rsidR="007E7953" w:rsidRPr="007E7953">
        <w:rPr>
          <w:rFonts w:ascii="mylotus" w:eastAsia="SimSun" w:hAnsi="mylotus" w:cs="mylotus"/>
          <w:sz w:val="26"/>
          <w:szCs w:val="26"/>
          <w:rtl/>
          <w:lang w:eastAsia="zh-CN" w:bidi="ar-SA"/>
        </w:rPr>
        <w:t>[البقرة: 272]</w:t>
      </w:r>
      <w:r w:rsidR="007E7953">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1339F9">
        <w:rPr>
          <w:rFonts w:eastAsia="SimSun" w:cs="B Zar" w:hint="cs"/>
          <w:sz w:val="28"/>
          <w:szCs w:val="28"/>
          <w:rtl/>
          <w:lang w:eastAsia="zh-CN"/>
        </w:rPr>
        <w:t>جز به خاطر وجه پروردگار انفاق</w:t>
      </w:r>
      <w:r w:rsidR="00F37225">
        <w:rPr>
          <w:rFonts w:eastAsia="SimSun" w:cs="B Zar" w:hint="cs"/>
          <w:sz w:val="28"/>
          <w:szCs w:val="28"/>
          <w:rtl/>
          <w:lang w:eastAsia="zh-CN"/>
        </w:rPr>
        <w:t xml:space="preserve"> ن</w:t>
      </w:r>
      <w:r w:rsidR="001E63CD">
        <w:rPr>
          <w:rFonts w:eastAsia="SimSun" w:cs="B Zar" w:hint="cs"/>
          <w:sz w:val="28"/>
          <w:szCs w:val="28"/>
          <w:rtl/>
          <w:lang w:eastAsia="zh-CN"/>
        </w:rPr>
        <w:t>مي‌كنند</w:t>
      </w:r>
      <w:r w:rsidRPr="001339F9">
        <w:rPr>
          <w:rFonts w:eastAsia="SimSun" w:cs="B Zar" w:hint="cs"/>
          <w:sz w:val="28"/>
          <w:szCs w:val="28"/>
          <w:rtl/>
          <w:lang w:eastAsia="zh-CN"/>
        </w:rPr>
        <w:t>» و</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1339F9">
        <w:rPr>
          <w:rFonts w:eastAsia="SimSun" w:cs="B Zar" w:hint="cs"/>
          <w:sz w:val="28"/>
          <w:szCs w:val="28"/>
          <w:rtl/>
          <w:lang w:eastAsia="zh-CN"/>
        </w:rPr>
        <w:t>:</w:t>
      </w:r>
      <w:r w:rsidR="007E7953">
        <w:rPr>
          <w:rFonts w:eastAsia="SimSun" w:cs="B Zar" w:hint="cs"/>
          <w:sz w:val="28"/>
          <w:szCs w:val="28"/>
          <w:rtl/>
          <w:lang w:eastAsia="zh-CN"/>
        </w:rPr>
        <w:t xml:space="preserve"> </w:t>
      </w:r>
      <w:r w:rsidR="007E7953">
        <w:rPr>
          <w:rFonts w:ascii="Traditional Arabic" w:eastAsia="SimSun" w:hAnsi="Traditional Arabic" w:cs="Traditional Arabic"/>
          <w:sz w:val="28"/>
          <w:szCs w:val="28"/>
          <w:rtl/>
          <w:lang w:eastAsia="zh-CN"/>
        </w:rPr>
        <w:t>﴿</w:t>
      </w:r>
      <w:r w:rsidR="00216FC9">
        <w:rPr>
          <w:rFonts w:ascii="KFGQPC Uthmanic Script HAFS" w:hAnsi="KFGQPC Uthmanic Script HAFS" w:cs="KFGQPC Uthmanic Script HAFS" w:hint="eastAsia"/>
          <w:sz w:val="28"/>
          <w:szCs w:val="28"/>
          <w:rtl/>
        </w:rPr>
        <w:t>وَيَبۡقَىٰ</w:t>
      </w:r>
      <w:r w:rsidR="00216FC9">
        <w:rPr>
          <w:rFonts w:ascii="KFGQPC Uthmanic Script HAFS" w:hAnsi="KFGQPC Uthmanic Script HAFS" w:cs="KFGQPC Uthmanic Script HAFS"/>
          <w:sz w:val="28"/>
          <w:szCs w:val="28"/>
          <w:rtl/>
        </w:rPr>
        <w:t xml:space="preserve"> وَجۡهُ رَبِّكَ ذُو </w:t>
      </w:r>
      <w:r w:rsidR="00216FC9">
        <w:rPr>
          <w:rFonts w:ascii="KFGQPC Uthmanic Script HAFS" w:hAnsi="KFGQPC Uthmanic Script HAFS" w:cs="KFGQPC Uthmanic Script HAFS" w:hint="cs"/>
          <w:sz w:val="28"/>
          <w:szCs w:val="28"/>
          <w:rtl/>
        </w:rPr>
        <w:t>ٱ</w:t>
      </w:r>
      <w:r w:rsidR="00216FC9">
        <w:rPr>
          <w:rFonts w:ascii="KFGQPC Uthmanic Script HAFS" w:hAnsi="KFGQPC Uthmanic Script HAFS" w:cs="KFGQPC Uthmanic Script HAFS" w:hint="eastAsia"/>
          <w:sz w:val="28"/>
          <w:szCs w:val="28"/>
          <w:rtl/>
        </w:rPr>
        <w:t>لۡجَلَٰلِ</w:t>
      </w:r>
      <w:r w:rsidR="00216FC9">
        <w:rPr>
          <w:rFonts w:ascii="KFGQPC Uthmanic Script HAFS" w:hAnsi="KFGQPC Uthmanic Script HAFS" w:cs="KFGQPC Uthmanic Script HAFS"/>
          <w:sz w:val="28"/>
          <w:szCs w:val="28"/>
          <w:rtl/>
        </w:rPr>
        <w:t xml:space="preserve"> وَ</w:t>
      </w:r>
      <w:r w:rsidR="00216FC9">
        <w:rPr>
          <w:rFonts w:ascii="KFGQPC Uthmanic Script HAFS" w:hAnsi="KFGQPC Uthmanic Script HAFS" w:cs="KFGQPC Uthmanic Script HAFS" w:hint="cs"/>
          <w:sz w:val="28"/>
          <w:szCs w:val="28"/>
          <w:rtl/>
        </w:rPr>
        <w:t>ٱ</w:t>
      </w:r>
      <w:r w:rsidR="00216FC9">
        <w:rPr>
          <w:rFonts w:ascii="KFGQPC Uthmanic Script HAFS" w:hAnsi="KFGQPC Uthmanic Script HAFS" w:cs="KFGQPC Uthmanic Script HAFS" w:hint="eastAsia"/>
          <w:sz w:val="28"/>
          <w:szCs w:val="28"/>
          <w:rtl/>
        </w:rPr>
        <w:t>لۡإِكۡرَامِ</w:t>
      </w:r>
      <w:r w:rsidR="00216FC9">
        <w:rPr>
          <w:rFonts w:ascii="KFGQPC Uthmanic Script HAFS" w:hAnsi="KFGQPC Uthmanic Script HAFS" w:cs="KFGQPC Uthmanic Script HAFS"/>
          <w:sz w:val="28"/>
          <w:szCs w:val="28"/>
          <w:rtl/>
        </w:rPr>
        <w:t xml:space="preserve"> ٢٧</w:t>
      </w:r>
      <w:r w:rsidR="007E7953">
        <w:rPr>
          <w:rFonts w:ascii="Traditional Arabic" w:eastAsia="SimSun" w:hAnsi="Traditional Arabic" w:cs="Traditional Arabic"/>
          <w:sz w:val="28"/>
          <w:szCs w:val="28"/>
          <w:rtl/>
          <w:lang w:eastAsia="zh-CN"/>
        </w:rPr>
        <w:t>﴾</w:t>
      </w:r>
      <w:r w:rsidR="007E7953">
        <w:rPr>
          <w:rFonts w:eastAsia="SimSun" w:cs="B Zar" w:hint="cs"/>
          <w:sz w:val="28"/>
          <w:szCs w:val="28"/>
          <w:rtl/>
          <w:lang w:eastAsia="zh-CN"/>
        </w:rPr>
        <w:t xml:space="preserve"> </w:t>
      </w:r>
      <w:r w:rsidR="007E7953" w:rsidRPr="007E7953">
        <w:rPr>
          <w:rFonts w:ascii="mylotus" w:eastAsia="SimSun" w:hAnsi="mylotus" w:cs="mylotus"/>
          <w:sz w:val="26"/>
          <w:szCs w:val="26"/>
          <w:rtl/>
          <w:lang w:eastAsia="zh-CN" w:bidi="ar-SA"/>
        </w:rPr>
        <w:t>[</w:t>
      </w:r>
      <w:r w:rsidR="007E7953">
        <w:rPr>
          <w:rFonts w:ascii="mylotus" w:eastAsia="SimSun" w:hAnsi="mylotus" w:cs="mylotus"/>
          <w:sz w:val="26"/>
          <w:szCs w:val="26"/>
          <w:rtl/>
          <w:lang w:eastAsia="zh-CN" w:bidi="ar-SA"/>
        </w:rPr>
        <w:t>الرحمن: 27</w:t>
      </w:r>
      <w:r w:rsidR="007E7953" w:rsidRPr="007E7953">
        <w:rPr>
          <w:rFonts w:ascii="mylotus" w:eastAsia="SimSun" w:hAnsi="mylotus" w:cs="mylotus"/>
          <w:sz w:val="26"/>
          <w:szCs w:val="26"/>
          <w:rtl/>
          <w:lang w:eastAsia="zh-CN" w:bidi="ar-SA"/>
        </w:rPr>
        <w:t>]</w:t>
      </w:r>
      <w:r w:rsidR="007E7953">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1339F9">
        <w:rPr>
          <w:rFonts w:eastAsia="SimSun" w:cs="B Zar" w:hint="cs"/>
          <w:sz w:val="28"/>
          <w:szCs w:val="28"/>
          <w:rtl/>
          <w:lang w:eastAsia="zh-CN"/>
        </w:rPr>
        <w:t>و وجه پروردگار كه صاحب جلال و اكرام است باقي</w:t>
      </w:r>
      <w:r w:rsidR="00F37225">
        <w:rPr>
          <w:rFonts w:eastAsia="SimSun" w:cs="B Zar" w:hint="cs"/>
          <w:sz w:val="28"/>
          <w:szCs w:val="28"/>
          <w:rtl/>
          <w:lang w:eastAsia="zh-CN"/>
        </w:rPr>
        <w:t xml:space="preserve"> مي‌</w:t>
      </w:r>
      <w:r w:rsidRPr="001339F9">
        <w:rPr>
          <w:rFonts w:eastAsia="SimSun" w:cs="B Zar" w:hint="cs"/>
          <w:sz w:val="28"/>
          <w:szCs w:val="28"/>
          <w:rtl/>
          <w:lang w:eastAsia="zh-CN"/>
        </w:rPr>
        <w:t>ماند». و دليل از سنت حديث جابر بن عبدالله است كه</w:t>
      </w:r>
      <w:r w:rsidR="00F37225">
        <w:rPr>
          <w:rFonts w:eastAsia="SimSun" w:cs="B Zar" w:hint="cs"/>
          <w:sz w:val="28"/>
          <w:szCs w:val="28"/>
          <w:rtl/>
          <w:lang w:eastAsia="zh-CN"/>
        </w:rPr>
        <w:t xml:space="preserve"> </w:t>
      </w:r>
      <w:r w:rsidR="00F57E48">
        <w:rPr>
          <w:rFonts w:eastAsia="SimSun" w:cs="B Zar" w:hint="cs"/>
          <w:sz w:val="28"/>
          <w:szCs w:val="28"/>
          <w:rtl/>
          <w:lang w:eastAsia="zh-CN"/>
        </w:rPr>
        <w:t>مي‌گويد</w:t>
      </w:r>
      <w:r w:rsidRPr="001339F9">
        <w:rPr>
          <w:rFonts w:eastAsia="SimSun" w:cs="B Zar" w:hint="cs"/>
          <w:sz w:val="28"/>
          <w:szCs w:val="28"/>
          <w:rtl/>
          <w:lang w:eastAsia="zh-CN"/>
        </w:rPr>
        <w:t>:</w:t>
      </w:r>
      <w:r w:rsidR="00664ACA">
        <w:rPr>
          <w:rFonts w:eastAsia="SimSun" w:cs="B Zar" w:hint="cs"/>
          <w:sz w:val="28"/>
          <w:szCs w:val="28"/>
          <w:rtl/>
          <w:lang w:eastAsia="zh-CN"/>
        </w:rPr>
        <w:t xml:space="preserve"> (</w:t>
      </w:r>
      <w:r w:rsidRPr="00704A27">
        <w:rPr>
          <w:rStyle w:val="Char4"/>
          <w:rFonts w:eastAsia="SimSun"/>
          <w:rtl/>
        </w:rPr>
        <w:t>لما نزلت: هذه الآية</w:t>
      </w:r>
      <w:r w:rsidR="00216FC9">
        <w:rPr>
          <w:rStyle w:val="Char4"/>
          <w:rFonts w:eastAsia="SimSun" w:hint="cs"/>
          <w:rtl/>
        </w:rPr>
        <w:t xml:space="preserve"> </w:t>
      </w:r>
      <w:r w:rsidR="00216FC9">
        <w:rPr>
          <w:rStyle w:val="Char4"/>
          <w:rFonts w:ascii="Traditional Arabic" w:eastAsia="SimSun" w:hAnsi="Traditional Arabic" w:cs="Traditional Arabic"/>
          <w:rtl/>
        </w:rPr>
        <w:t>﴿</w:t>
      </w:r>
      <w:r w:rsidR="00216FC9">
        <w:rPr>
          <w:rFonts w:ascii="KFGQPC Uthmanic Script HAFS" w:hAnsi="KFGQPC Uthmanic Script HAFS" w:cs="KFGQPC Uthmanic Script HAFS" w:hint="eastAsia"/>
          <w:sz w:val="28"/>
          <w:szCs w:val="28"/>
          <w:rtl/>
        </w:rPr>
        <w:t>قُلۡ</w:t>
      </w:r>
      <w:r w:rsidR="00216FC9">
        <w:rPr>
          <w:rFonts w:ascii="KFGQPC Uthmanic Script HAFS" w:hAnsi="KFGQPC Uthmanic Script HAFS" w:cs="KFGQPC Uthmanic Script HAFS"/>
          <w:sz w:val="28"/>
          <w:szCs w:val="28"/>
          <w:rtl/>
        </w:rPr>
        <w:t xml:space="preserve"> هُوَ </w:t>
      </w:r>
      <w:r w:rsidR="00216FC9">
        <w:rPr>
          <w:rFonts w:ascii="KFGQPC Uthmanic Script HAFS" w:hAnsi="KFGQPC Uthmanic Script HAFS" w:cs="KFGQPC Uthmanic Script HAFS" w:hint="cs"/>
          <w:sz w:val="28"/>
          <w:szCs w:val="28"/>
          <w:rtl/>
        </w:rPr>
        <w:t>ٱ</w:t>
      </w:r>
      <w:r w:rsidR="00216FC9">
        <w:rPr>
          <w:rFonts w:ascii="KFGQPC Uthmanic Script HAFS" w:hAnsi="KFGQPC Uthmanic Script HAFS" w:cs="KFGQPC Uthmanic Script HAFS" w:hint="eastAsia"/>
          <w:sz w:val="28"/>
          <w:szCs w:val="28"/>
          <w:rtl/>
        </w:rPr>
        <w:t>لۡقَادِرُ</w:t>
      </w:r>
      <w:r w:rsidR="00216FC9">
        <w:rPr>
          <w:rFonts w:ascii="KFGQPC Uthmanic Script HAFS" w:hAnsi="KFGQPC Uthmanic Script HAFS" w:cs="KFGQPC Uthmanic Script HAFS"/>
          <w:sz w:val="28"/>
          <w:szCs w:val="28"/>
          <w:rtl/>
        </w:rPr>
        <w:t xml:space="preserve"> عَلَىٰٓ أَن يَبۡعَثَ عَلَيۡكُمۡ عَذَابٗا مِّن فَوۡقِكُمۡ</w:t>
      </w:r>
      <w:r w:rsidR="00216FC9">
        <w:rPr>
          <w:rStyle w:val="Char4"/>
          <w:rFonts w:ascii="Traditional Arabic" w:eastAsia="SimSun" w:hAnsi="Traditional Arabic" w:cs="Traditional Arabic"/>
          <w:rtl/>
        </w:rPr>
        <w:t>﴾</w:t>
      </w:r>
      <w:r w:rsidR="00664ACA">
        <w:rPr>
          <w:rStyle w:val="Char4"/>
          <w:rFonts w:eastAsia="SimSun"/>
          <w:rtl/>
        </w:rPr>
        <w:t xml:space="preserve"> </w:t>
      </w:r>
      <w:r w:rsidRPr="00704A27">
        <w:rPr>
          <w:rStyle w:val="Char4"/>
          <w:rFonts w:eastAsia="SimSun"/>
          <w:rtl/>
        </w:rPr>
        <w:t>قال النبي</w:t>
      </w:r>
      <w:r w:rsidRPr="001339F9">
        <w:rPr>
          <w:rFonts w:eastAsia="SimSun" w:cs="CTraditional Arabic" w:hint="cs"/>
          <w:sz w:val="28"/>
          <w:szCs w:val="28"/>
          <w:rtl/>
          <w:lang w:eastAsia="zh-CN"/>
        </w:rPr>
        <w:t>ص</w:t>
      </w:r>
      <w:r w:rsidRPr="00704A27">
        <w:rPr>
          <w:rStyle w:val="Char4"/>
          <w:rFonts w:eastAsia="SimSun"/>
          <w:rtl/>
        </w:rPr>
        <w:t>:</w:t>
      </w:r>
      <w:r w:rsidR="00C25455" w:rsidRPr="00704A27">
        <w:rPr>
          <w:rStyle w:val="Char4"/>
          <w:rFonts w:eastAsia="SimSun"/>
          <w:rtl/>
        </w:rPr>
        <w:t xml:space="preserve"> «</w:t>
      </w:r>
      <w:r w:rsidRPr="00704A27">
        <w:rPr>
          <w:rStyle w:val="Char4"/>
          <w:rFonts w:eastAsia="SimSun"/>
          <w:rtl/>
        </w:rPr>
        <w:t>أعوذ بوجهك». فقال:</w:t>
      </w:r>
      <w:r w:rsidR="00664ACA">
        <w:rPr>
          <w:rStyle w:val="Char4"/>
          <w:rFonts w:eastAsia="SimSun"/>
          <w:rtl/>
        </w:rPr>
        <w:t xml:space="preserve"> {</w:t>
      </w:r>
      <w:r w:rsidRPr="00704A27">
        <w:rPr>
          <w:rStyle w:val="Char4"/>
          <w:rFonts w:eastAsia="SimSun"/>
          <w:rtl/>
        </w:rPr>
        <w:t>أَوْ مِنْ تَحْتِ أَرْجُلِكُمْ} فقال النبي</w:t>
      </w:r>
      <w:r w:rsidRPr="001339F9">
        <w:rPr>
          <w:rFonts w:eastAsia="SimSun" w:cs="CTraditional Arabic" w:hint="cs"/>
          <w:sz w:val="28"/>
          <w:szCs w:val="28"/>
          <w:rtl/>
          <w:lang w:eastAsia="zh-CN"/>
        </w:rPr>
        <w:t>ص</w:t>
      </w:r>
      <w:r w:rsidRPr="00704A27">
        <w:rPr>
          <w:rStyle w:val="Char4"/>
          <w:rFonts w:eastAsia="SimSun"/>
          <w:rtl/>
        </w:rPr>
        <w:t>:</w:t>
      </w:r>
      <w:r w:rsidR="00C25455" w:rsidRPr="00704A27">
        <w:rPr>
          <w:rStyle w:val="Char4"/>
          <w:rFonts w:eastAsia="SimSun"/>
          <w:rtl/>
        </w:rPr>
        <w:t xml:space="preserve"> «</w:t>
      </w:r>
      <w:r w:rsidRPr="00704A27">
        <w:rPr>
          <w:rStyle w:val="Char4"/>
          <w:rFonts w:eastAsia="SimSun"/>
          <w:rtl/>
        </w:rPr>
        <w:t>أعوذ بوجهك». قال</w:t>
      </w:r>
      <w:r w:rsidR="00664ACA">
        <w:rPr>
          <w:rStyle w:val="Char4"/>
          <w:rFonts w:eastAsia="SimSun"/>
          <w:rtl/>
        </w:rPr>
        <w:t xml:space="preserve"> {</w:t>
      </w:r>
      <w:r w:rsidRPr="00704A27">
        <w:rPr>
          <w:rStyle w:val="Char4"/>
          <w:rFonts w:eastAsia="SimSun"/>
          <w:rtl/>
        </w:rPr>
        <w:t>أَوْ يَلْبِسَكُمْ شِيَعًا}</w:t>
      </w:r>
      <w:r w:rsidRPr="001339F9">
        <w:rPr>
          <w:rFonts w:eastAsia="SimSun" w:cs="Simplified Arabic"/>
          <w:vertAlign w:val="superscript"/>
          <w:rtl/>
          <w:lang w:eastAsia="zh-CN"/>
        </w:rPr>
        <w:footnoteReference w:id="95"/>
      </w:r>
      <w:r w:rsidRPr="001339F9">
        <w:rPr>
          <w:rFonts w:ascii="Lotus Linotype" w:eastAsia="SimSun" w:hAnsi="Lotus Linotype" w:cs="Lotus Linotype"/>
          <w:sz w:val="28"/>
          <w:szCs w:val="28"/>
          <w:rtl/>
          <w:lang w:eastAsia="zh-CN"/>
        </w:rPr>
        <w:t xml:space="preserve"> </w:t>
      </w:r>
      <w:r w:rsidRPr="00704A27">
        <w:rPr>
          <w:rStyle w:val="Char4"/>
          <w:rFonts w:eastAsia="SimSun"/>
          <w:rtl/>
        </w:rPr>
        <w:t>فقال النبي</w:t>
      </w:r>
      <w:r w:rsidRPr="001339F9">
        <w:rPr>
          <w:rFonts w:eastAsia="SimSun" w:cs="CTraditional Arabic" w:hint="cs"/>
          <w:sz w:val="28"/>
          <w:szCs w:val="28"/>
          <w:rtl/>
          <w:lang w:eastAsia="zh-CN"/>
        </w:rPr>
        <w:t>ص</w:t>
      </w:r>
      <w:r w:rsidRPr="00704A27">
        <w:rPr>
          <w:rStyle w:val="Char4"/>
          <w:rFonts w:eastAsia="SimSun"/>
          <w:rtl/>
        </w:rPr>
        <w:t>:</w:t>
      </w:r>
      <w:r w:rsidR="00C25455" w:rsidRPr="00704A27">
        <w:rPr>
          <w:rStyle w:val="Char4"/>
          <w:rFonts w:eastAsia="SimSun"/>
          <w:rtl/>
        </w:rPr>
        <w:t xml:space="preserve"> «</w:t>
      </w:r>
      <w:r w:rsidRPr="00704A27">
        <w:rPr>
          <w:rStyle w:val="Char4"/>
          <w:rFonts w:eastAsia="SimSun"/>
          <w:rtl/>
        </w:rPr>
        <w:t>هذا أيسر»</w:t>
      </w:r>
      <w:r w:rsidRPr="001339F9">
        <w:rPr>
          <w:rFonts w:eastAsia="SimSun" w:cs="Simplified Arabic"/>
          <w:vertAlign w:val="superscript"/>
          <w:rtl/>
          <w:lang w:eastAsia="zh-CN"/>
        </w:rPr>
        <w:footnoteReference w:id="96"/>
      </w:r>
      <w:r w:rsidR="00C25455">
        <w:rPr>
          <w:rFonts w:eastAsia="SimSun" w:cs="B Zar" w:hint="cs"/>
          <w:sz w:val="28"/>
          <w:szCs w:val="28"/>
          <w:rtl/>
          <w:lang w:eastAsia="zh-CN"/>
        </w:rPr>
        <w:t xml:space="preserve"> «</w:t>
      </w:r>
      <w:r w:rsidRPr="001339F9">
        <w:rPr>
          <w:rFonts w:eastAsia="SimSun" w:cs="B Zar" w:hint="cs"/>
          <w:sz w:val="28"/>
          <w:szCs w:val="28"/>
          <w:rtl/>
          <w:lang w:eastAsia="zh-CN"/>
        </w:rPr>
        <w:t>هنگامي كه اين آيه نازل شد</w:t>
      </w:r>
      <w:r w:rsidR="00C25455">
        <w:rPr>
          <w:rFonts w:eastAsia="SimSun" w:cs="B Zar" w:hint="cs"/>
          <w:sz w:val="28"/>
          <w:szCs w:val="28"/>
          <w:rtl/>
          <w:lang w:eastAsia="zh-CN"/>
        </w:rPr>
        <w:t xml:space="preserve"> «</w:t>
      </w:r>
      <w:r w:rsidRPr="001339F9">
        <w:rPr>
          <w:rFonts w:eastAsia="SimSun" w:cs="B Zar" w:hint="cs"/>
          <w:sz w:val="28"/>
          <w:szCs w:val="28"/>
          <w:rtl/>
          <w:lang w:eastAsia="zh-CN"/>
        </w:rPr>
        <w:t>بگو او قادر است بر اينكه بر شما عذابي از بالاي شما بفرستد» پيامبر</w:t>
      </w:r>
      <w:r w:rsidRPr="001339F9">
        <w:rPr>
          <w:rFonts w:eastAsia="SimSun" w:cs="CTraditional Arabic" w:hint="cs"/>
          <w:sz w:val="28"/>
          <w:szCs w:val="28"/>
          <w:rtl/>
          <w:lang w:eastAsia="zh-CN"/>
        </w:rPr>
        <w:t>ص</w:t>
      </w:r>
      <w:r w:rsidRPr="001339F9">
        <w:rPr>
          <w:rFonts w:eastAsia="SimSun" w:cs="B Zar" w:hint="cs"/>
          <w:sz w:val="28"/>
          <w:szCs w:val="28"/>
          <w:rtl/>
          <w:lang w:eastAsia="zh-CN"/>
        </w:rPr>
        <w:t xml:space="preserve"> فرمود: به وجه تو پنام</w:t>
      </w:r>
      <w:r w:rsidR="00F37225">
        <w:rPr>
          <w:rFonts w:eastAsia="SimSun" w:cs="B Zar" w:hint="cs"/>
          <w:sz w:val="28"/>
          <w:szCs w:val="28"/>
          <w:rtl/>
          <w:lang w:eastAsia="zh-CN"/>
        </w:rPr>
        <w:t xml:space="preserve"> مي‌</w:t>
      </w:r>
      <w:r w:rsidRPr="001339F9">
        <w:rPr>
          <w:rFonts w:eastAsia="SimSun" w:cs="B Zar" w:hint="cs"/>
          <w:sz w:val="28"/>
          <w:szCs w:val="28"/>
          <w:rtl/>
          <w:lang w:eastAsia="zh-CN"/>
        </w:rPr>
        <w:t>برم. در ادامه آيه فرمود:</w:t>
      </w:r>
      <w:r w:rsidR="00C25455">
        <w:rPr>
          <w:rFonts w:eastAsia="SimSun" w:cs="B Zar" w:hint="cs"/>
          <w:sz w:val="28"/>
          <w:szCs w:val="28"/>
          <w:rtl/>
          <w:lang w:eastAsia="zh-CN"/>
        </w:rPr>
        <w:t xml:space="preserve"> «</w:t>
      </w:r>
      <w:r w:rsidRPr="001339F9">
        <w:rPr>
          <w:rFonts w:eastAsia="SimSun" w:cs="B Zar" w:hint="cs"/>
          <w:sz w:val="28"/>
          <w:szCs w:val="28"/>
          <w:rtl/>
          <w:lang w:eastAsia="zh-CN"/>
        </w:rPr>
        <w:t>يا از زير پاهايتان بفرستم» پيامبر</w:t>
      </w:r>
      <w:r w:rsidRPr="001339F9">
        <w:rPr>
          <w:rFonts w:eastAsia="SimSun" w:cs="CTraditional Arabic" w:hint="cs"/>
          <w:sz w:val="28"/>
          <w:szCs w:val="28"/>
          <w:rtl/>
          <w:lang w:eastAsia="zh-CN"/>
        </w:rPr>
        <w:t>ص</w:t>
      </w:r>
      <w:r w:rsidRPr="001339F9">
        <w:rPr>
          <w:rFonts w:eastAsia="SimSun" w:cs="B Zar" w:hint="cs"/>
          <w:sz w:val="28"/>
          <w:szCs w:val="28"/>
          <w:rtl/>
          <w:lang w:eastAsia="zh-CN"/>
        </w:rPr>
        <w:t xml:space="preserve"> فرمود: به وجه تو پناه</w:t>
      </w:r>
      <w:r w:rsidR="00F37225">
        <w:rPr>
          <w:rFonts w:eastAsia="SimSun" w:cs="B Zar" w:hint="cs"/>
          <w:sz w:val="28"/>
          <w:szCs w:val="28"/>
          <w:rtl/>
          <w:lang w:eastAsia="zh-CN"/>
        </w:rPr>
        <w:t xml:space="preserve"> مي‌</w:t>
      </w:r>
      <w:r w:rsidRPr="001339F9">
        <w:rPr>
          <w:rFonts w:eastAsia="SimSun" w:cs="B Zar" w:hint="cs"/>
          <w:sz w:val="28"/>
          <w:szCs w:val="28"/>
          <w:rtl/>
          <w:lang w:eastAsia="zh-CN"/>
        </w:rPr>
        <w:t>برم» و در ادامه آيه فرمود:</w:t>
      </w:r>
      <w:r w:rsidR="00C25455">
        <w:rPr>
          <w:rFonts w:eastAsia="SimSun" w:cs="B Zar" w:hint="cs"/>
          <w:sz w:val="28"/>
          <w:szCs w:val="28"/>
          <w:rtl/>
          <w:lang w:eastAsia="zh-CN"/>
        </w:rPr>
        <w:t xml:space="preserve"> «</w:t>
      </w:r>
      <w:r w:rsidRPr="001339F9">
        <w:rPr>
          <w:rFonts w:eastAsia="SimSun" w:cs="B Zar" w:hint="cs"/>
          <w:sz w:val="28"/>
          <w:szCs w:val="28"/>
          <w:rtl/>
          <w:lang w:eastAsia="zh-CN"/>
        </w:rPr>
        <w:t>يا شما را گروه گروه به هم اندازد». پس پيامبر</w:t>
      </w:r>
      <w:r w:rsidRPr="001339F9">
        <w:rPr>
          <w:rFonts w:eastAsia="SimSun" w:cs="CTraditional Arabic" w:hint="cs"/>
          <w:sz w:val="28"/>
          <w:szCs w:val="28"/>
          <w:rtl/>
          <w:lang w:eastAsia="zh-CN"/>
        </w:rPr>
        <w:t>ص</w:t>
      </w:r>
      <w:r w:rsidRPr="001339F9">
        <w:rPr>
          <w:rFonts w:eastAsia="SimSun" w:cs="B Zar" w:hint="cs"/>
          <w:sz w:val="28"/>
          <w:szCs w:val="28"/>
          <w:rtl/>
          <w:lang w:eastAsia="zh-CN"/>
        </w:rPr>
        <w:t xml:space="preserve"> فرمود اين آسانتر است. </w:t>
      </w:r>
    </w:p>
    <w:p w:rsidR="001339F9" w:rsidRPr="001339F9" w:rsidRDefault="001339F9" w:rsidP="00367415">
      <w:pPr>
        <w:pStyle w:val="a3"/>
        <w:rPr>
          <w:rtl/>
        </w:rPr>
      </w:pPr>
      <w:bookmarkStart w:id="313" w:name="_Toc291009069"/>
      <w:bookmarkStart w:id="314" w:name="_Toc291009428"/>
      <w:bookmarkStart w:id="315" w:name="_Toc346966480"/>
      <w:r w:rsidRPr="001339F9">
        <w:rPr>
          <w:rtl/>
        </w:rPr>
        <w:t>اليدان</w:t>
      </w:r>
      <w:r w:rsidR="00D56B6C">
        <w:rPr>
          <w:rFonts w:cs="B Zar"/>
          <w:rtl/>
        </w:rPr>
        <w:t>:</w:t>
      </w:r>
      <w:bookmarkEnd w:id="313"/>
      <w:bookmarkEnd w:id="314"/>
      <w:bookmarkEnd w:id="315"/>
    </w:p>
    <w:p w:rsidR="001339F9" w:rsidRPr="00216FC9" w:rsidRDefault="001339F9" w:rsidP="00216FC9">
      <w:pPr>
        <w:bidi/>
        <w:ind w:firstLine="284"/>
        <w:jc w:val="both"/>
        <w:rPr>
          <w:rFonts w:ascii="KFGQPC Uthmanic Script HAFS" w:hAnsi="KFGQPC Uthmanic Script HAFS" w:cs="KFGQPC Uthmanic Script HAFS" w:hint="cs"/>
          <w:sz w:val="28"/>
          <w:szCs w:val="28"/>
          <w:rtl/>
        </w:rPr>
      </w:pPr>
      <w:r w:rsidRPr="001339F9">
        <w:rPr>
          <w:rFonts w:eastAsia="SimSun" w:cs="B Zar" w:hint="cs"/>
          <w:sz w:val="28"/>
          <w:szCs w:val="28"/>
          <w:rtl/>
          <w:lang w:eastAsia="zh-CN"/>
        </w:rPr>
        <w:t>و اين صفت ذاتي خبري براي الله تعالي است كه به وسيله كتاب و سنت ثابت</w:t>
      </w:r>
      <w:r w:rsidR="00F37225">
        <w:rPr>
          <w:rFonts w:eastAsia="SimSun" w:cs="B Zar" w:hint="cs"/>
          <w:sz w:val="28"/>
          <w:szCs w:val="28"/>
          <w:rtl/>
          <w:lang w:eastAsia="zh-CN"/>
        </w:rPr>
        <w:t xml:space="preserve"> مي‌</w:t>
      </w:r>
      <w:r w:rsidRPr="001339F9">
        <w:rPr>
          <w:rFonts w:eastAsia="SimSun" w:cs="B Zar" w:hint="cs"/>
          <w:sz w:val="28"/>
          <w:szCs w:val="28"/>
          <w:rtl/>
          <w:lang w:eastAsia="zh-CN"/>
        </w:rPr>
        <w:t>باشد. 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1339F9">
        <w:rPr>
          <w:rFonts w:eastAsia="SimSun" w:cs="B Zar" w:hint="cs"/>
          <w:sz w:val="28"/>
          <w:szCs w:val="28"/>
          <w:rtl/>
          <w:lang w:eastAsia="zh-CN"/>
        </w:rPr>
        <w:t>:</w:t>
      </w:r>
      <w:r w:rsidR="00E9743C">
        <w:rPr>
          <w:rFonts w:eastAsia="SimSun" w:cs="B Zar" w:hint="cs"/>
          <w:sz w:val="28"/>
          <w:szCs w:val="28"/>
          <w:rtl/>
          <w:lang w:eastAsia="zh-CN"/>
        </w:rPr>
        <w:t xml:space="preserve"> </w:t>
      </w:r>
      <w:r w:rsidR="00E9743C">
        <w:rPr>
          <w:rFonts w:ascii="Traditional Arabic" w:eastAsia="SimSun" w:hAnsi="Traditional Arabic" w:cs="Traditional Arabic"/>
          <w:sz w:val="28"/>
          <w:szCs w:val="28"/>
          <w:rtl/>
          <w:lang w:eastAsia="zh-CN"/>
        </w:rPr>
        <w:t>﴿</w:t>
      </w:r>
      <w:r w:rsidR="00216FC9">
        <w:rPr>
          <w:rFonts w:ascii="KFGQPC Uthmanic Script HAFS" w:hAnsi="KFGQPC Uthmanic Script HAFS" w:cs="KFGQPC Uthmanic Script HAFS"/>
          <w:sz w:val="28"/>
          <w:szCs w:val="28"/>
          <w:rtl/>
        </w:rPr>
        <w:t>بَلۡ يَدَاهُ مَبۡسُوطَتَانِ يُنفِقُ كَيۡفَ يَشَآءُۚ</w:t>
      </w:r>
      <w:r w:rsidR="00E9743C">
        <w:rPr>
          <w:rFonts w:ascii="Traditional Arabic" w:eastAsia="SimSun" w:hAnsi="Traditional Arabic" w:cs="Traditional Arabic"/>
          <w:sz w:val="28"/>
          <w:szCs w:val="28"/>
          <w:rtl/>
          <w:lang w:eastAsia="zh-CN"/>
        </w:rPr>
        <w:t>﴾</w:t>
      </w:r>
      <w:r w:rsidR="00E9743C">
        <w:rPr>
          <w:rFonts w:eastAsia="SimSun" w:cs="B Zar" w:hint="cs"/>
          <w:sz w:val="28"/>
          <w:szCs w:val="28"/>
          <w:rtl/>
          <w:lang w:eastAsia="zh-CN"/>
        </w:rPr>
        <w:t xml:space="preserve"> </w:t>
      </w:r>
      <w:r w:rsidR="00E9743C" w:rsidRPr="007E7953">
        <w:rPr>
          <w:rFonts w:ascii="mylotus" w:eastAsia="SimSun" w:hAnsi="mylotus" w:cs="mylotus"/>
          <w:sz w:val="26"/>
          <w:szCs w:val="26"/>
          <w:rtl/>
          <w:lang w:eastAsia="zh-CN" w:bidi="ar-SA"/>
        </w:rPr>
        <w:t>[</w:t>
      </w:r>
      <w:r w:rsidR="00E9743C">
        <w:rPr>
          <w:rFonts w:ascii="mylotus" w:eastAsia="SimSun" w:hAnsi="mylotus" w:cs="mylotus"/>
          <w:sz w:val="26"/>
          <w:szCs w:val="26"/>
          <w:rtl/>
          <w:lang w:eastAsia="zh-CN" w:bidi="ar-SA"/>
        </w:rPr>
        <w:t>المائدة: 64</w:t>
      </w:r>
      <w:r w:rsidR="00E9743C" w:rsidRPr="007E7953">
        <w:rPr>
          <w:rFonts w:ascii="mylotus" w:eastAsia="SimSun" w:hAnsi="mylotus" w:cs="mylotus"/>
          <w:sz w:val="26"/>
          <w:szCs w:val="26"/>
          <w:rtl/>
          <w:lang w:eastAsia="zh-CN" w:bidi="ar-SA"/>
        </w:rPr>
        <w:t>]</w:t>
      </w:r>
      <w:r w:rsidR="00E9743C">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1339F9">
        <w:rPr>
          <w:rFonts w:eastAsia="SimSun" w:cs="B Zar" w:hint="cs"/>
          <w:sz w:val="28"/>
          <w:szCs w:val="28"/>
          <w:rtl/>
          <w:lang w:eastAsia="zh-CN"/>
        </w:rPr>
        <w:t>بلكه دو دست خداوند گشاده است و هرگونه كه بخواهد</w:t>
      </w:r>
      <w:r w:rsidR="00F37225">
        <w:rPr>
          <w:rFonts w:eastAsia="SimSun" w:cs="B Zar" w:hint="cs"/>
          <w:sz w:val="28"/>
          <w:szCs w:val="28"/>
          <w:rtl/>
          <w:lang w:eastAsia="zh-CN"/>
        </w:rPr>
        <w:t xml:space="preserve"> مي‌</w:t>
      </w:r>
      <w:r w:rsidRPr="001339F9">
        <w:rPr>
          <w:rFonts w:eastAsia="SimSun" w:cs="B Zar" w:hint="cs"/>
          <w:sz w:val="28"/>
          <w:szCs w:val="28"/>
          <w:rtl/>
          <w:lang w:eastAsia="zh-CN"/>
        </w:rPr>
        <w:t>بخشد» و</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1339F9">
        <w:rPr>
          <w:rFonts w:eastAsia="SimSun" w:cs="B Zar" w:hint="cs"/>
          <w:sz w:val="28"/>
          <w:szCs w:val="28"/>
          <w:rtl/>
          <w:lang w:eastAsia="zh-CN"/>
        </w:rPr>
        <w:t>:</w:t>
      </w:r>
      <w:r w:rsidR="00E9743C">
        <w:rPr>
          <w:rFonts w:eastAsia="SimSun" w:cs="B Zar" w:hint="cs"/>
          <w:sz w:val="28"/>
          <w:szCs w:val="28"/>
          <w:rtl/>
          <w:lang w:eastAsia="zh-CN"/>
        </w:rPr>
        <w:t xml:space="preserve"> </w:t>
      </w:r>
      <w:r w:rsidR="00E9743C">
        <w:rPr>
          <w:rFonts w:ascii="Traditional Arabic" w:eastAsia="SimSun" w:hAnsi="Traditional Arabic" w:cs="Traditional Arabic"/>
          <w:sz w:val="28"/>
          <w:szCs w:val="28"/>
          <w:rtl/>
          <w:lang w:eastAsia="zh-CN"/>
        </w:rPr>
        <w:t>﴿</w:t>
      </w:r>
      <w:r w:rsidR="00216FC9">
        <w:rPr>
          <w:rFonts w:ascii="KFGQPC Uthmanic Script HAFS" w:hAnsi="KFGQPC Uthmanic Script HAFS" w:cs="KFGQPC Uthmanic Script HAFS" w:hint="eastAsia"/>
          <w:sz w:val="28"/>
          <w:szCs w:val="28"/>
          <w:rtl/>
        </w:rPr>
        <w:t>قَالَ</w:t>
      </w:r>
      <w:r w:rsidR="00216FC9">
        <w:rPr>
          <w:rFonts w:ascii="KFGQPC Uthmanic Script HAFS" w:hAnsi="KFGQPC Uthmanic Script HAFS" w:cs="KFGQPC Uthmanic Script HAFS"/>
          <w:sz w:val="28"/>
          <w:szCs w:val="28"/>
          <w:rtl/>
        </w:rPr>
        <w:t xml:space="preserve"> يَٰٓإِبۡلِيسُ مَا مَنَعَكَ أَن تَسۡجُدَ لِمَا خَلَقۡتُ بِيَدَيَّۖ</w:t>
      </w:r>
      <w:r w:rsidR="00E9743C">
        <w:rPr>
          <w:rFonts w:ascii="Traditional Arabic" w:eastAsia="SimSun" w:hAnsi="Traditional Arabic" w:cs="Traditional Arabic"/>
          <w:sz w:val="28"/>
          <w:szCs w:val="28"/>
          <w:rtl/>
          <w:lang w:eastAsia="zh-CN"/>
        </w:rPr>
        <w:t>﴾</w:t>
      </w:r>
      <w:r w:rsidR="00E9743C">
        <w:rPr>
          <w:rFonts w:eastAsia="SimSun" w:cs="B Zar" w:hint="cs"/>
          <w:sz w:val="28"/>
          <w:szCs w:val="28"/>
          <w:rtl/>
          <w:lang w:eastAsia="zh-CN"/>
        </w:rPr>
        <w:t xml:space="preserve"> </w:t>
      </w:r>
      <w:r w:rsidR="00E9743C" w:rsidRPr="007E7953">
        <w:rPr>
          <w:rFonts w:ascii="mylotus" w:eastAsia="SimSun" w:hAnsi="mylotus" w:cs="mylotus"/>
          <w:sz w:val="26"/>
          <w:szCs w:val="26"/>
          <w:rtl/>
          <w:lang w:eastAsia="zh-CN" w:bidi="ar-SA"/>
        </w:rPr>
        <w:t>[</w:t>
      </w:r>
      <w:r w:rsidR="00E9743C">
        <w:rPr>
          <w:rFonts w:ascii="mylotus" w:eastAsia="SimSun" w:hAnsi="mylotus" w:cs="mylotus"/>
          <w:sz w:val="26"/>
          <w:szCs w:val="26"/>
          <w:rtl/>
          <w:lang w:eastAsia="zh-CN" w:bidi="ar-SA"/>
        </w:rPr>
        <w:t>ص: 75</w:t>
      </w:r>
      <w:r w:rsidR="00E9743C" w:rsidRPr="007E7953">
        <w:rPr>
          <w:rFonts w:ascii="mylotus" w:eastAsia="SimSun" w:hAnsi="mylotus" w:cs="mylotus"/>
          <w:sz w:val="26"/>
          <w:szCs w:val="26"/>
          <w:rtl/>
          <w:lang w:eastAsia="zh-CN" w:bidi="ar-SA"/>
        </w:rPr>
        <w:t>]</w:t>
      </w:r>
      <w:r w:rsidR="00E9743C">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1339F9">
        <w:rPr>
          <w:rFonts w:eastAsia="SimSun" w:cs="B Zar" w:hint="cs"/>
          <w:sz w:val="28"/>
          <w:szCs w:val="28"/>
          <w:rtl/>
          <w:lang w:eastAsia="zh-CN"/>
        </w:rPr>
        <w:t>گفت اي ابليس چه چيز مانع تو شد كه براي آنچه با دو دست خود خلق كردم سجده نكني؟» و از سنت حديث ابوموسي اشعري</w:t>
      </w:r>
      <w:r w:rsidRPr="001339F9">
        <w:rPr>
          <w:rFonts w:eastAsia="SimSun" w:cs="CTraditional Arabic" w:hint="cs"/>
          <w:sz w:val="28"/>
          <w:szCs w:val="28"/>
          <w:rtl/>
          <w:lang w:eastAsia="zh-CN"/>
        </w:rPr>
        <w:t>س</w:t>
      </w:r>
      <w:r w:rsidRPr="001339F9">
        <w:rPr>
          <w:rFonts w:eastAsia="SimSun" w:cs="B Zar" w:hint="cs"/>
          <w:sz w:val="28"/>
          <w:szCs w:val="28"/>
          <w:rtl/>
          <w:lang w:eastAsia="zh-CN"/>
        </w:rPr>
        <w:t xml:space="preserve"> است كه مسلم از پيامبر</w:t>
      </w:r>
      <w:r w:rsidRPr="001339F9">
        <w:rPr>
          <w:rFonts w:eastAsia="SimSun" w:cs="CTraditional Arabic" w:hint="cs"/>
          <w:sz w:val="28"/>
          <w:szCs w:val="28"/>
          <w:rtl/>
          <w:lang w:eastAsia="zh-CN"/>
        </w:rPr>
        <w:t>ص</w:t>
      </w:r>
      <w:r w:rsidRPr="001339F9">
        <w:rPr>
          <w:rFonts w:eastAsia="SimSun" w:cs="B Zar" w:hint="cs"/>
          <w:sz w:val="28"/>
          <w:szCs w:val="28"/>
          <w:rtl/>
          <w:lang w:eastAsia="zh-CN"/>
        </w:rPr>
        <w:t xml:space="preserve"> روايت</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1339F9">
        <w:rPr>
          <w:rFonts w:eastAsia="SimSun" w:cs="B Zar" w:hint="cs"/>
          <w:sz w:val="28"/>
          <w:szCs w:val="28"/>
          <w:rtl/>
          <w:lang w:eastAsia="zh-CN"/>
        </w:rPr>
        <w:t xml:space="preserve"> كه فرمود:</w:t>
      </w:r>
      <w:r w:rsidR="00C25455">
        <w:rPr>
          <w:rFonts w:ascii="Lotus Linotype" w:eastAsia="SimSun" w:hAnsi="Lotus Linotype" w:cs="Lotus Linotype"/>
          <w:sz w:val="28"/>
          <w:szCs w:val="28"/>
          <w:rtl/>
          <w:lang w:eastAsia="zh-CN"/>
        </w:rPr>
        <w:t xml:space="preserve"> </w:t>
      </w:r>
      <w:r w:rsidR="00C25455" w:rsidRPr="00704A27">
        <w:rPr>
          <w:rStyle w:val="Char4"/>
          <w:rFonts w:eastAsia="SimSun"/>
          <w:rtl/>
        </w:rPr>
        <w:t>«</w:t>
      </w:r>
      <w:r w:rsidRPr="00704A27">
        <w:rPr>
          <w:rStyle w:val="Char4"/>
          <w:rFonts w:eastAsia="SimSun"/>
          <w:rtl/>
        </w:rPr>
        <w:t>إِنَّ اللَّهَ عَزَّ وَجَلَّ يَبْسُطُ يَدَهُ بِاللَّيْلِ لِيَتُوبَ مُسِيءُ النَّهَارِ وَيَبْسُطُ يَدَهُ بِالنَّهَارِ لِيَتُوبَ مُسِيءُ اللَّيْلِ حَتَّى تَطْلُعَ الشَّمْسُ مِنْ مَغْرِبِهَا»</w:t>
      </w:r>
      <w:r w:rsidRPr="001339F9">
        <w:rPr>
          <w:rFonts w:eastAsia="SimSun" w:cs="Simplified Arabic"/>
          <w:vertAlign w:val="superscript"/>
          <w:rtl/>
          <w:lang w:eastAsia="zh-CN"/>
        </w:rPr>
        <w:footnoteReference w:id="97"/>
      </w:r>
      <w:r w:rsidR="00C25455">
        <w:rPr>
          <w:rFonts w:eastAsia="SimSun" w:cs="B Zar" w:hint="cs"/>
          <w:sz w:val="28"/>
          <w:szCs w:val="28"/>
          <w:rtl/>
          <w:lang w:eastAsia="zh-CN"/>
        </w:rPr>
        <w:t xml:space="preserve"> «</w:t>
      </w:r>
      <w:r w:rsidRPr="001339F9">
        <w:rPr>
          <w:rFonts w:eastAsia="SimSun" w:cs="B Zar" w:hint="cs"/>
          <w:sz w:val="28"/>
          <w:szCs w:val="28"/>
          <w:rtl/>
          <w:lang w:eastAsia="zh-CN"/>
        </w:rPr>
        <w:t>خداوند دست خويش را در شب مي‌گستراند تا توبه كسي كه در روز گناه نموده را قبول نمايد و دست خود را در روز</w:t>
      </w:r>
      <w:r w:rsidR="00F37225">
        <w:rPr>
          <w:rFonts w:eastAsia="SimSun" w:cs="B Zar" w:hint="cs"/>
          <w:sz w:val="28"/>
          <w:szCs w:val="28"/>
          <w:rtl/>
          <w:lang w:eastAsia="zh-CN"/>
        </w:rPr>
        <w:t xml:space="preserve"> مي‌</w:t>
      </w:r>
      <w:r w:rsidRPr="001339F9">
        <w:rPr>
          <w:rFonts w:eastAsia="SimSun" w:cs="B Zar" w:hint="cs"/>
          <w:sz w:val="28"/>
          <w:szCs w:val="28"/>
          <w:rtl/>
          <w:lang w:eastAsia="zh-CN"/>
        </w:rPr>
        <w:t>گستراند تا توبه گنهكار شب را بپذيرد تا اينكه آفتاب از مغرب طلوع كند».</w:t>
      </w:r>
    </w:p>
    <w:p w:rsidR="001339F9" w:rsidRPr="001339F9" w:rsidRDefault="001339F9" w:rsidP="00367415">
      <w:pPr>
        <w:pStyle w:val="a3"/>
        <w:rPr>
          <w:rtl/>
        </w:rPr>
      </w:pPr>
      <w:bookmarkStart w:id="316" w:name="_Toc291009070"/>
      <w:bookmarkStart w:id="317" w:name="_Toc291009429"/>
      <w:bookmarkStart w:id="318" w:name="_Toc346966481"/>
      <w:r w:rsidRPr="001339F9">
        <w:rPr>
          <w:rtl/>
        </w:rPr>
        <w:t>العينان</w:t>
      </w:r>
      <w:r w:rsidR="00D56B6C">
        <w:rPr>
          <w:rFonts w:cs="B Zar"/>
          <w:rtl/>
        </w:rPr>
        <w:t>:</w:t>
      </w:r>
      <w:bookmarkEnd w:id="316"/>
      <w:bookmarkEnd w:id="317"/>
      <w:bookmarkEnd w:id="318"/>
    </w:p>
    <w:p w:rsidR="001339F9" w:rsidRPr="00216FC9" w:rsidRDefault="001339F9" w:rsidP="00216FC9">
      <w:pPr>
        <w:bidi/>
        <w:ind w:firstLine="284"/>
        <w:jc w:val="both"/>
        <w:rPr>
          <w:rFonts w:ascii="KFGQPC Uthmanic Script HAFS" w:hAnsi="KFGQPC Uthmanic Script HAFS" w:cs="KFGQPC Uthmanic Script HAFS" w:hint="cs"/>
          <w:sz w:val="28"/>
          <w:szCs w:val="28"/>
          <w:rtl/>
        </w:rPr>
      </w:pPr>
      <w:r w:rsidRPr="001339F9">
        <w:rPr>
          <w:rFonts w:eastAsia="SimSun" w:cs="B Zar" w:hint="cs"/>
          <w:sz w:val="28"/>
          <w:szCs w:val="28"/>
          <w:rtl/>
          <w:lang w:eastAsia="zh-CN"/>
        </w:rPr>
        <w:t>و اين صفت ذاتي خبري براي الله عزوجل</w:t>
      </w:r>
      <w:r w:rsidR="00F37225">
        <w:rPr>
          <w:rFonts w:eastAsia="SimSun" w:cs="B Zar" w:hint="cs"/>
          <w:sz w:val="28"/>
          <w:szCs w:val="28"/>
          <w:rtl/>
          <w:lang w:eastAsia="zh-CN"/>
        </w:rPr>
        <w:t xml:space="preserve"> مي‌</w:t>
      </w:r>
      <w:r w:rsidRPr="001339F9">
        <w:rPr>
          <w:rFonts w:eastAsia="SimSun" w:cs="B Zar" w:hint="cs"/>
          <w:sz w:val="28"/>
          <w:szCs w:val="28"/>
          <w:rtl/>
          <w:lang w:eastAsia="zh-CN"/>
        </w:rPr>
        <w:t>باشد كه با كتاب و سنت ثابت است. خداوند در كتابش</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1339F9">
        <w:rPr>
          <w:rFonts w:eastAsia="SimSun" w:cs="B Zar" w:hint="cs"/>
          <w:sz w:val="28"/>
          <w:szCs w:val="28"/>
          <w:rtl/>
          <w:lang w:eastAsia="zh-CN"/>
        </w:rPr>
        <w:t>:</w:t>
      </w:r>
      <w:r w:rsidR="00E9743C">
        <w:rPr>
          <w:rFonts w:eastAsia="SimSun" w:cs="B Zar" w:hint="cs"/>
          <w:sz w:val="28"/>
          <w:szCs w:val="28"/>
          <w:rtl/>
          <w:lang w:eastAsia="zh-CN"/>
        </w:rPr>
        <w:t xml:space="preserve"> </w:t>
      </w:r>
      <w:r w:rsidR="00E9743C">
        <w:rPr>
          <w:rFonts w:ascii="Traditional Arabic" w:eastAsia="SimSun" w:hAnsi="Traditional Arabic" w:cs="Traditional Arabic"/>
          <w:sz w:val="28"/>
          <w:szCs w:val="28"/>
          <w:rtl/>
          <w:lang w:eastAsia="zh-CN"/>
        </w:rPr>
        <w:t>﴿</w:t>
      </w:r>
      <w:r w:rsidR="00216FC9">
        <w:rPr>
          <w:rFonts w:ascii="KFGQPC Uthmanic Script HAFS" w:hAnsi="KFGQPC Uthmanic Script HAFS" w:cs="KFGQPC Uthmanic Script HAFS"/>
          <w:sz w:val="28"/>
          <w:szCs w:val="28"/>
          <w:rtl/>
        </w:rPr>
        <w:t>وَلِتُصۡنَعَ عَلَىٰ عَيۡنِيٓ ٣٩</w:t>
      </w:r>
      <w:r w:rsidR="00E9743C">
        <w:rPr>
          <w:rFonts w:ascii="Traditional Arabic" w:eastAsia="SimSun" w:hAnsi="Traditional Arabic" w:cs="Traditional Arabic"/>
          <w:sz w:val="28"/>
          <w:szCs w:val="28"/>
          <w:rtl/>
          <w:lang w:eastAsia="zh-CN"/>
        </w:rPr>
        <w:t>﴾</w:t>
      </w:r>
      <w:r w:rsidR="00E9743C">
        <w:rPr>
          <w:rFonts w:eastAsia="SimSun" w:cs="B Zar" w:hint="cs"/>
          <w:sz w:val="28"/>
          <w:szCs w:val="28"/>
          <w:rtl/>
          <w:lang w:eastAsia="zh-CN"/>
        </w:rPr>
        <w:t xml:space="preserve"> </w:t>
      </w:r>
      <w:r w:rsidR="00E9743C" w:rsidRPr="007E7953">
        <w:rPr>
          <w:rFonts w:ascii="mylotus" w:eastAsia="SimSun" w:hAnsi="mylotus" w:cs="mylotus"/>
          <w:sz w:val="26"/>
          <w:szCs w:val="26"/>
          <w:rtl/>
          <w:lang w:eastAsia="zh-CN" w:bidi="ar-SA"/>
        </w:rPr>
        <w:t>[</w:t>
      </w:r>
      <w:r w:rsidR="00E9743C">
        <w:rPr>
          <w:rFonts w:ascii="mylotus" w:eastAsia="SimSun" w:hAnsi="mylotus" w:cs="mylotus"/>
          <w:sz w:val="26"/>
          <w:szCs w:val="26"/>
          <w:rtl/>
          <w:lang w:eastAsia="zh-CN" w:bidi="ar-SA"/>
        </w:rPr>
        <w:t>طه: 39</w:t>
      </w:r>
      <w:r w:rsidR="00E9743C" w:rsidRPr="007E7953">
        <w:rPr>
          <w:rFonts w:ascii="mylotus" w:eastAsia="SimSun" w:hAnsi="mylotus" w:cs="mylotus"/>
          <w:sz w:val="26"/>
          <w:szCs w:val="26"/>
          <w:rtl/>
          <w:lang w:eastAsia="zh-CN" w:bidi="ar-SA"/>
        </w:rPr>
        <w:t>]</w:t>
      </w:r>
      <w:r w:rsidR="00E9743C">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1339F9">
        <w:rPr>
          <w:rFonts w:eastAsia="SimSun" w:cs="B Zar" w:hint="cs"/>
          <w:sz w:val="28"/>
          <w:szCs w:val="28"/>
          <w:rtl/>
          <w:lang w:eastAsia="zh-CN"/>
        </w:rPr>
        <w:t>و جلوي چشمم آن را بساز» و</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1339F9">
        <w:rPr>
          <w:rFonts w:eastAsia="SimSun" w:cs="B Zar" w:hint="cs"/>
          <w:sz w:val="28"/>
          <w:szCs w:val="28"/>
          <w:rtl/>
          <w:lang w:eastAsia="zh-CN"/>
        </w:rPr>
        <w:t>:</w:t>
      </w:r>
      <w:r w:rsidR="00E9743C">
        <w:rPr>
          <w:rFonts w:eastAsia="SimSun" w:cs="B Zar" w:hint="cs"/>
          <w:sz w:val="28"/>
          <w:szCs w:val="28"/>
          <w:rtl/>
          <w:lang w:eastAsia="zh-CN"/>
        </w:rPr>
        <w:t xml:space="preserve"> </w:t>
      </w:r>
      <w:r w:rsidR="00E9743C">
        <w:rPr>
          <w:rFonts w:ascii="Traditional Arabic" w:eastAsia="SimSun" w:hAnsi="Traditional Arabic" w:cs="Traditional Arabic"/>
          <w:sz w:val="28"/>
          <w:szCs w:val="28"/>
          <w:rtl/>
          <w:lang w:eastAsia="zh-CN"/>
        </w:rPr>
        <w:t>﴿</w:t>
      </w:r>
      <w:r w:rsidR="00216FC9">
        <w:rPr>
          <w:rFonts w:ascii="KFGQPC Uthmanic Script HAFS" w:hAnsi="KFGQPC Uthmanic Script HAFS" w:cs="KFGQPC Uthmanic Script HAFS" w:hint="eastAsia"/>
          <w:sz w:val="28"/>
          <w:szCs w:val="28"/>
          <w:rtl/>
        </w:rPr>
        <w:t>وَ</w:t>
      </w:r>
      <w:r w:rsidR="00216FC9">
        <w:rPr>
          <w:rFonts w:ascii="KFGQPC Uthmanic Script HAFS" w:hAnsi="KFGQPC Uthmanic Script HAFS" w:cs="KFGQPC Uthmanic Script HAFS" w:hint="cs"/>
          <w:sz w:val="28"/>
          <w:szCs w:val="28"/>
          <w:rtl/>
        </w:rPr>
        <w:t>ٱ</w:t>
      </w:r>
      <w:r w:rsidR="00216FC9">
        <w:rPr>
          <w:rFonts w:ascii="KFGQPC Uthmanic Script HAFS" w:hAnsi="KFGQPC Uthmanic Script HAFS" w:cs="KFGQPC Uthmanic Script HAFS" w:hint="eastAsia"/>
          <w:sz w:val="28"/>
          <w:szCs w:val="28"/>
          <w:rtl/>
        </w:rPr>
        <w:t>صۡنَعِ</w:t>
      </w:r>
      <w:r w:rsidR="00216FC9">
        <w:rPr>
          <w:rFonts w:ascii="KFGQPC Uthmanic Script HAFS" w:hAnsi="KFGQPC Uthmanic Script HAFS" w:cs="KFGQPC Uthmanic Script HAFS"/>
          <w:sz w:val="28"/>
          <w:szCs w:val="28"/>
          <w:rtl/>
        </w:rPr>
        <w:t xml:space="preserve"> </w:t>
      </w:r>
      <w:r w:rsidR="00216FC9">
        <w:rPr>
          <w:rFonts w:ascii="KFGQPC Uthmanic Script HAFS" w:hAnsi="KFGQPC Uthmanic Script HAFS" w:cs="KFGQPC Uthmanic Script HAFS" w:hint="cs"/>
          <w:sz w:val="28"/>
          <w:szCs w:val="28"/>
          <w:rtl/>
        </w:rPr>
        <w:t>ٱ</w:t>
      </w:r>
      <w:r w:rsidR="00216FC9">
        <w:rPr>
          <w:rFonts w:ascii="KFGQPC Uthmanic Script HAFS" w:hAnsi="KFGQPC Uthmanic Script HAFS" w:cs="KFGQPC Uthmanic Script HAFS" w:hint="eastAsia"/>
          <w:sz w:val="28"/>
          <w:szCs w:val="28"/>
          <w:rtl/>
        </w:rPr>
        <w:t>لۡفُلۡكَ</w:t>
      </w:r>
      <w:r w:rsidR="00216FC9">
        <w:rPr>
          <w:rFonts w:ascii="KFGQPC Uthmanic Script HAFS" w:hAnsi="KFGQPC Uthmanic Script HAFS" w:cs="KFGQPC Uthmanic Script HAFS"/>
          <w:sz w:val="28"/>
          <w:szCs w:val="28"/>
          <w:rtl/>
        </w:rPr>
        <w:t xml:space="preserve"> بِأَعۡيُنِنَا</w:t>
      </w:r>
      <w:r w:rsidR="00E9743C">
        <w:rPr>
          <w:rFonts w:ascii="Traditional Arabic" w:eastAsia="SimSun" w:hAnsi="Traditional Arabic" w:cs="Traditional Arabic"/>
          <w:sz w:val="28"/>
          <w:szCs w:val="28"/>
          <w:rtl/>
          <w:lang w:eastAsia="zh-CN"/>
        </w:rPr>
        <w:t>﴾</w:t>
      </w:r>
      <w:r w:rsidR="00E9743C">
        <w:rPr>
          <w:rFonts w:eastAsia="SimSun" w:cs="B Zar" w:hint="cs"/>
          <w:sz w:val="28"/>
          <w:szCs w:val="28"/>
          <w:rtl/>
          <w:lang w:eastAsia="zh-CN"/>
        </w:rPr>
        <w:t xml:space="preserve"> </w:t>
      </w:r>
      <w:r w:rsidR="00E9743C" w:rsidRPr="007E7953">
        <w:rPr>
          <w:rFonts w:ascii="mylotus" w:eastAsia="SimSun" w:hAnsi="mylotus" w:cs="mylotus"/>
          <w:sz w:val="26"/>
          <w:szCs w:val="26"/>
          <w:rtl/>
          <w:lang w:eastAsia="zh-CN" w:bidi="ar-SA"/>
        </w:rPr>
        <w:t>[</w:t>
      </w:r>
      <w:r w:rsidR="00E9743C">
        <w:rPr>
          <w:rFonts w:ascii="mylotus" w:eastAsia="SimSun" w:hAnsi="mylotus" w:cs="mylotus"/>
          <w:sz w:val="26"/>
          <w:szCs w:val="26"/>
          <w:rtl/>
          <w:lang w:eastAsia="zh-CN" w:bidi="ar-SA"/>
        </w:rPr>
        <w:t>هود: 37</w:t>
      </w:r>
      <w:r w:rsidR="00E9743C" w:rsidRPr="007E7953">
        <w:rPr>
          <w:rFonts w:ascii="mylotus" w:eastAsia="SimSun" w:hAnsi="mylotus" w:cs="mylotus"/>
          <w:sz w:val="26"/>
          <w:szCs w:val="26"/>
          <w:rtl/>
          <w:lang w:eastAsia="zh-CN" w:bidi="ar-SA"/>
        </w:rPr>
        <w:t>]</w:t>
      </w:r>
      <w:r w:rsidR="00E9743C">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1339F9">
        <w:rPr>
          <w:rFonts w:eastAsia="SimSun" w:cs="B Zar" w:hint="cs"/>
          <w:sz w:val="28"/>
          <w:szCs w:val="28"/>
          <w:rtl/>
          <w:lang w:eastAsia="zh-CN"/>
        </w:rPr>
        <w:t>و در برابر چشم ما كشتي را بساز» و از سنت حديث عبدالله بن عمر</w:t>
      </w:r>
      <w:r w:rsidRPr="001339F9">
        <w:rPr>
          <w:rFonts w:eastAsia="SimSun" w:cs="CTraditional Arabic" w:hint="cs"/>
          <w:sz w:val="28"/>
          <w:szCs w:val="28"/>
          <w:rtl/>
          <w:lang w:eastAsia="zh-CN"/>
        </w:rPr>
        <w:t>م</w:t>
      </w:r>
      <w:r w:rsidRPr="001339F9">
        <w:rPr>
          <w:rFonts w:eastAsia="SimSun" w:cs="B Zar" w:hint="cs"/>
          <w:sz w:val="28"/>
          <w:szCs w:val="28"/>
          <w:rtl/>
          <w:lang w:eastAsia="zh-CN"/>
        </w:rPr>
        <w:t xml:space="preserve"> در صحيحين است كه پيامبر</w:t>
      </w:r>
      <w:r w:rsidRPr="001339F9">
        <w:rPr>
          <w:rFonts w:eastAsia="SimSun" w:cs="CTraditional Arabic" w:hint="cs"/>
          <w:sz w:val="28"/>
          <w:szCs w:val="28"/>
          <w:rtl/>
          <w:lang w:eastAsia="zh-CN"/>
        </w:rPr>
        <w:t>ص</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1339F9">
        <w:rPr>
          <w:rFonts w:eastAsia="SimSun" w:cs="B Zar" w:hint="cs"/>
          <w:sz w:val="28"/>
          <w:szCs w:val="28"/>
          <w:rtl/>
          <w:lang w:eastAsia="zh-CN"/>
        </w:rPr>
        <w:t>:</w:t>
      </w:r>
      <w:r w:rsidR="00C25455">
        <w:rPr>
          <w:rFonts w:ascii="Lotus Linotype" w:eastAsia="SimSun" w:hAnsi="Lotus Linotype" w:cs="Lotus Linotype"/>
          <w:sz w:val="28"/>
          <w:szCs w:val="28"/>
          <w:rtl/>
          <w:lang w:eastAsia="zh-CN"/>
        </w:rPr>
        <w:t xml:space="preserve"> </w:t>
      </w:r>
      <w:r w:rsidR="00C25455" w:rsidRPr="00704A27">
        <w:rPr>
          <w:rStyle w:val="Char4"/>
          <w:rFonts w:eastAsia="SimSun"/>
          <w:rtl/>
        </w:rPr>
        <w:t>«</w:t>
      </w:r>
      <w:r w:rsidRPr="00704A27">
        <w:rPr>
          <w:rStyle w:val="Char4"/>
          <w:rFonts w:eastAsia="SimSun"/>
          <w:rtl/>
        </w:rPr>
        <w:t>إِنَّ اللَّهَ لَا يَخْفَى عَلَيْكُمْ إِنَّ اللَّهَ لَيْسَ بِأَعْوَرَ وَأَشَارَ بِيَدِهِ إِلَى عَيْنِهِ وَإِنَّ الْمَسِيحَ الدَّجَّالَ أَعْوَرُ الْعَيْنِ الْيُمْنَى كَأَنَّ عَيْنَهُ عِنَبَةٌ طَافِيَةٌ»</w:t>
      </w:r>
      <w:r w:rsidRPr="001339F9">
        <w:rPr>
          <w:rFonts w:eastAsia="SimSun" w:cs="Simplified Arabic"/>
          <w:vertAlign w:val="superscript"/>
          <w:rtl/>
          <w:lang w:eastAsia="zh-CN"/>
        </w:rPr>
        <w:footnoteReference w:id="98"/>
      </w:r>
      <w:r w:rsidR="00C25455">
        <w:rPr>
          <w:rFonts w:eastAsia="SimSun" w:cs="B Zar" w:hint="cs"/>
          <w:sz w:val="28"/>
          <w:szCs w:val="28"/>
          <w:rtl/>
          <w:lang w:eastAsia="zh-CN"/>
        </w:rPr>
        <w:t xml:space="preserve"> «</w:t>
      </w:r>
      <w:r w:rsidRPr="001339F9">
        <w:rPr>
          <w:rFonts w:eastAsia="SimSun" w:cs="B Zar" w:hint="cs"/>
          <w:sz w:val="28"/>
          <w:szCs w:val="28"/>
          <w:rtl/>
          <w:lang w:eastAsia="zh-CN"/>
        </w:rPr>
        <w:t xml:space="preserve">خداوند بر شما پوشيده نيست. </w:t>
      </w:r>
      <w:r w:rsidRPr="001339F9">
        <w:rPr>
          <w:rFonts w:eastAsia="SimSun" w:cs="B Zar"/>
          <w:sz w:val="28"/>
          <w:szCs w:val="28"/>
          <w:rtl/>
          <w:lang w:eastAsia="zh-CN"/>
        </w:rPr>
        <w:t>خداوند متعال کور</w:t>
      </w:r>
      <w:r w:rsidR="00F37225">
        <w:rPr>
          <w:rFonts w:eastAsia="SimSun" w:cs="B Zar"/>
          <w:sz w:val="28"/>
          <w:szCs w:val="28"/>
          <w:rtl/>
          <w:lang w:eastAsia="zh-CN"/>
        </w:rPr>
        <w:t xml:space="preserve"> نمي‌</w:t>
      </w:r>
      <w:r w:rsidRPr="001339F9">
        <w:rPr>
          <w:rFonts w:eastAsia="SimSun" w:cs="B Zar" w:hint="cs"/>
          <w:sz w:val="28"/>
          <w:szCs w:val="28"/>
          <w:rtl/>
          <w:lang w:eastAsia="zh-CN"/>
        </w:rPr>
        <w:t>باشد و با دستش به دو چشمش اشاره نمود و فرمود:</w:t>
      </w:r>
      <w:r w:rsidRPr="001339F9">
        <w:rPr>
          <w:rFonts w:eastAsia="SimSun" w:cs="B Zar"/>
          <w:sz w:val="28"/>
          <w:szCs w:val="28"/>
          <w:rtl/>
          <w:lang w:eastAsia="zh-CN"/>
        </w:rPr>
        <w:t xml:space="preserve"> بلکه مسيح دجال چشم راستش کور و مانند دانه انگور برجسته و از حدقه جدا شده است</w:t>
      </w:r>
      <w:r w:rsidRPr="001339F9">
        <w:rPr>
          <w:rFonts w:eastAsia="SimSun" w:cs="B Zar" w:hint="cs"/>
          <w:sz w:val="28"/>
          <w:szCs w:val="28"/>
          <w:rtl/>
          <w:lang w:eastAsia="zh-CN"/>
        </w:rPr>
        <w:t>».</w:t>
      </w:r>
    </w:p>
    <w:p w:rsidR="001339F9" w:rsidRPr="001339F9" w:rsidRDefault="001339F9" w:rsidP="00367415">
      <w:pPr>
        <w:pStyle w:val="a3"/>
        <w:rPr>
          <w:rtl/>
        </w:rPr>
      </w:pPr>
      <w:bookmarkStart w:id="319" w:name="_Toc291009071"/>
      <w:bookmarkStart w:id="320" w:name="_Toc291009430"/>
      <w:bookmarkStart w:id="321" w:name="_Toc346966482"/>
      <w:r w:rsidRPr="001339F9">
        <w:rPr>
          <w:rtl/>
        </w:rPr>
        <w:t>القدم</w:t>
      </w:r>
      <w:r w:rsidR="00D56B6C">
        <w:rPr>
          <w:rFonts w:cs="B Zar"/>
          <w:rtl/>
        </w:rPr>
        <w:t>:</w:t>
      </w:r>
      <w:bookmarkEnd w:id="319"/>
      <w:bookmarkEnd w:id="320"/>
      <w:bookmarkEnd w:id="321"/>
    </w:p>
    <w:p w:rsidR="001339F9" w:rsidRPr="001339F9" w:rsidRDefault="001339F9" w:rsidP="00AF3F00">
      <w:pPr>
        <w:bidi/>
        <w:ind w:firstLine="284"/>
        <w:jc w:val="lowKashida"/>
        <w:rPr>
          <w:rFonts w:eastAsia="SimSun" w:cs="B Zar" w:hint="cs"/>
          <w:sz w:val="28"/>
          <w:szCs w:val="28"/>
          <w:rtl/>
          <w:lang w:eastAsia="zh-CN"/>
        </w:rPr>
      </w:pPr>
      <w:r w:rsidRPr="001339F9">
        <w:rPr>
          <w:rFonts w:eastAsia="SimSun" w:cs="B Zar" w:hint="cs"/>
          <w:sz w:val="28"/>
          <w:szCs w:val="28"/>
          <w:rtl/>
          <w:lang w:eastAsia="zh-CN"/>
        </w:rPr>
        <w:t>و اين از صفت ذاتي براي پروردگار عزوجل است كه با احاديث صحيح ثابت</w:t>
      </w:r>
      <w:r w:rsidR="00F37225">
        <w:rPr>
          <w:rFonts w:eastAsia="SimSun" w:cs="B Zar" w:hint="cs"/>
          <w:sz w:val="28"/>
          <w:szCs w:val="28"/>
          <w:rtl/>
          <w:lang w:eastAsia="zh-CN"/>
        </w:rPr>
        <w:t xml:space="preserve"> مي‌</w:t>
      </w:r>
      <w:r w:rsidRPr="001339F9">
        <w:rPr>
          <w:rFonts w:eastAsia="SimSun" w:cs="B Zar" w:hint="cs"/>
          <w:sz w:val="28"/>
          <w:szCs w:val="28"/>
          <w:rtl/>
          <w:lang w:eastAsia="zh-CN"/>
        </w:rPr>
        <w:t>باشد. و از آن جمله حديث ابوهريره</w:t>
      </w:r>
      <w:r w:rsidRPr="001339F9">
        <w:rPr>
          <w:rFonts w:eastAsia="SimSun" w:cs="CTraditional Arabic" w:hint="cs"/>
          <w:sz w:val="28"/>
          <w:szCs w:val="28"/>
          <w:rtl/>
          <w:lang w:eastAsia="zh-CN"/>
        </w:rPr>
        <w:t>س</w:t>
      </w:r>
      <w:r w:rsidRPr="001339F9">
        <w:rPr>
          <w:rFonts w:eastAsia="SimSun" w:cs="B Zar" w:hint="cs"/>
          <w:sz w:val="28"/>
          <w:szCs w:val="28"/>
          <w:rtl/>
          <w:lang w:eastAsia="zh-CN"/>
        </w:rPr>
        <w:t xml:space="preserve"> در مناظره بين بهشت و جهنم است كه در آن:</w:t>
      </w:r>
      <w:r w:rsidR="00664ACA">
        <w:rPr>
          <w:rFonts w:eastAsia="SimSun" w:cs="B Zar" w:hint="cs"/>
          <w:sz w:val="28"/>
          <w:szCs w:val="28"/>
          <w:rtl/>
          <w:lang w:eastAsia="zh-CN"/>
        </w:rPr>
        <w:t xml:space="preserve"> (</w:t>
      </w:r>
      <w:r w:rsidRPr="00704A27">
        <w:rPr>
          <w:rStyle w:val="Char4"/>
          <w:rFonts w:eastAsia="SimSun"/>
          <w:rtl/>
        </w:rPr>
        <w:t>.</w:t>
      </w:r>
      <w:r w:rsidR="00704A27">
        <w:rPr>
          <w:rStyle w:val="Char4"/>
          <w:rFonts w:eastAsia="SimSun"/>
          <w:rtl/>
        </w:rPr>
        <w:t>..</w:t>
      </w:r>
      <w:r w:rsidR="00C25455" w:rsidRPr="00704A27">
        <w:rPr>
          <w:rStyle w:val="Char4"/>
          <w:rFonts w:eastAsia="SimSun"/>
          <w:rtl/>
        </w:rPr>
        <w:t xml:space="preserve"> «</w:t>
      </w:r>
      <w:r w:rsidRPr="00704A27">
        <w:rPr>
          <w:rStyle w:val="Char4"/>
          <w:rFonts w:eastAsia="SimSun"/>
          <w:rtl/>
        </w:rPr>
        <w:t>فَأَمَّا النَّارُ فَلَا تَمْتَلِئُ حَتَّى يَضَعَ رِجْلَهُ فَتَقُولُ قَطْ قَطْ فَهُنَالِكَ تَمْتَلِئُ وَيُزْوَى بَعْضُهَا إِلَى بَعْضٍ»</w:t>
      </w:r>
      <w:r w:rsidR="00704A27">
        <w:rPr>
          <w:rStyle w:val="Char4"/>
          <w:rFonts w:eastAsia="SimSun"/>
          <w:rtl/>
        </w:rPr>
        <w:t>...)</w:t>
      </w:r>
      <w:r w:rsidRPr="001339F9">
        <w:rPr>
          <w:rFonts w:eastAsia="SimSun" w:cs="Simplified Arabic"/>
          <w:vertAlign w:val="superscript"/>
          <w:rtl/>
          <w:lang w:eastAsia="zh-CN"/>
        </w:rPr>
        <w:footnoteReference w:id="99"/>
      </w:r>
      <w:r w:rsidR="00C25455">
        <w:rPr>
          <w:rFonts w:eastAsia="SimSun" w:cs="B Zar" w:hint="cs"/>
          <w:sz w:val="28"/>
          <w:szCs w:val="28"/>
          <w:rtl/>
          <w:lang w:eastAsia="zh-CN"/>
        </w:rPr>
        <w:t xml:space="preserve"> «</w:t>
      </w:r>
      <w:r w:rsidRPr="001339F9">
        <w:rPr>
          <w:rFonts w:eastAsia="SimSun" w:cs="B Zar"/>
          <w:sz w:val="28"/>
          <w:szCs w:val="28"/>
          <w:rtl/>
          <w:lang w:eastAsia="zh-CN"/>
        </w:rPr>
        <w:t>ولي دوزخ پر ن</w:t>
      </w:r>
      <w:r w:rsidR="00F15976">
        <w:rPr>
          <w:rFonts w:eastAsia="SimSun" w:cs="B Zar"/>
          <w:sz w:val="28"/>
          <w:szCs w:val="28"/>
          <w:rtl/>
          <w:lang w:eastAsia="zh-CN"/>
        </w:rPr>
        <w:t>مي‌شود</w:t>
      </w:r>
      <w:r w:rsidRPr="001339F9">
        <w:rPr>
          <w:rFonts w:eastAsia="SimSun" w:cs="B Zar"/>
          <w:sz w:val="28"/>
          <w:szCs w:val="28"/>
          <w:rtl/>
          <w:lang w:eastAsia="zh-CN"/>
        </w:rPr>
        <w:t xml:space="preserve"> </w:t>
      </w:r>
      <w:r w:rsidRPr="001339F9">
        <w:rPr>
          <w:rFonts w:eastAsia="SimSun" w:cs="B Zar" w:hint="cs"/>
          <w:sz w:val="28"/>
          <w:szCs w:val="28"/>
          <w:rtl/>
          <w:lang w:eastAsia="zh-CN"/>
        </w:rPr>
        <w:t>تا زمانيكه</w:t>
      </w:r>
      <w:r w:rsidRPr="001339F9">
        <w:rPr>
          <w:rFonts w:eastAsia="SimSun" w:cs="B Zar"/>
          <w:sz w:val="28"/>
          <w:szCs w:val="28"/>
          <w:rtl/>
          <w:lang w:eastAsia="zh-CN"/>
        </w:rPr>
        <w:t xml:space="preserve"> خداوند پايش را</w:t>
      </w:r>
      <w:r w:rsidR="00664ACA">
        <w:rPr>
          <w:rFonts w:eastAsia="SimSun" w:cs="B Zar"/>
          <w:sz w:val="28"/>
          <w:szCs w:val="28"/>
          <w:rtl/>
          <w:lang w:eastAsia="zh-CN"/>
        </w:rPr>
        <w:t xml:space="preserve"> (</w:t>
      </w:r>
      <w:r w:rsidRPr="001339F9">
        <w:rPr>
          <w:rFonts w:eastAsia="SimSun" w:cs="B Zar"/>
          <w:sz w:val="28"/>
          <w:szCs w:val="28"/>
          <w:rtl/>
          <w:lang w:eastAsia="zh-CN"/>
        </w:rPr>
        <w:t xml:space="preserve">در آن) بگذارد. آنگاه دوزخ </w:t>
      </w:r>
      <w:r w:rsidR="00F57E48">
        <w:rPr>
          <w:rFonts w:eastAsia="SimSun" w:cs="B Zar"/>
          <w:sz w:val="28"/>
          <w:szCs w:val="28"/>
          <w:rtl/>
          <w:lang w:eastAsia="zh-CN"/>
        </w:rPr>
        <w:t>مي‌گويد</w:t>
      </w:r>
      <w:r w:rsidRPr="001339F9">
        <w:rPr>
          <w:rFonts w:eastAsia="SimSun" w:cs="B Zar"/>
          <w:sz w:val="28"/>
          <w:szCs w:val="28"/>
          <w:rtl/>
          <w:lang w:eastAsia="zh-CN"/>
        </w:rPr>
        <w:t>: بس است</w:t>
      </w:r>
      <w:r w:rsidRPr="001339F9">
        <w:rPr>
          <w:rFonts w:eastAsia="SimSun" w:cs="B Zar" w:hint="cs"/>
          <w:sz w:val="28"/>
          <w:szCs w:val="28"/>
          <w:rtl/>
          <w:lang w:eastAsia="zh-CN"/>
        </w:rPr>
        <w:t>؛</w:t>
      </w:r>
      <w:r w:rsidRPr="001339F9">
        <w:rPr>
          <w:rFonts w:eastAsia="SimSun" w:cs="B Zar"/>
          <w:sz w:val="28"/>
          <w:szCs w:val="28"/>
          <w:rtl/>
          <w:lang w:eastAsia="zh-CN"/>
        </w:rPr>
        <w:t xml:space="preserve"> بس است</w:t>
      </w:r>
      <w:r w:rsidRPr="001339F9">
        <w:rPr>
          <w:rFonts w:eastAsia="SimSun" w:cs="B Zar" w:hint="cs"/>
          <w:sz w:val="28"/>
          <w:szCs w:val="28"/>
          <w:rtl/>
          <w:lang w:eastAsia="zh-CN"/>
        </w:rPr>
        <w:t>؛ بس است</w:t>
      </w:r>
      <w:r w:rsidRPr="001339F9">
        <w:rPr>
          <w:rFonts w:eastAsia="SimSun" w:cs="B Zar"/>
          <w:sz w:val="28"/>
          <w:szCs w:val="28"/>
          <w:rtl/>
          <w:lang w:eastAsia="zh-CN"/>
        </w:rPr>
        <w:t>.</w:t>
      </w:r>
      <w:r w:rsidRPr="001339F9">
        <w:rPr>
          <w:rFonts w:eastAsia="SimSun" w:cs="B Zar" w:hint="cs"/>
          <w:sz w:val="28"/>
          <w:szCs w:val="28"/>
          <w:rtl/>
          <w:lang w:eastAsia="zh-CN"/>
        </w:rPr>
        <w:t xml:space="preserve"> آنگاه پر</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1339F9">
        <w:rPr>
          <w:rFonts w:eastAsia="SimSun" w:cs="B Zar" w:hint="cs"/>
          <w:sz w:val="28"/>
          <w:szCs w:val="28"/>
          <w:rtl/>
          <w:lang w:eastAsia="zh-CN"/>
        </w:rPr>
        <w:t xml:space="preserve"> و بعضي از آن در بعضي ديگر پيچيده</w:t>
      </w:r>
      <w:r w:rsidR="00F37225">
        <w:rPr>
          <w:rFonts w:eastAsia="SimSun" w:cs="B Zar" w:hint="cs"/>
          <w:sz w:val="28"/>
          <w:szCs w:val="28"/>
          <w:rtl/>
          <w:lang w:eastAsia="zh-CN"/>
        </w:rPr>
        <w:t xml:space="preserve"> مي‌</w:t>
      </w:r>
      <w:r w:rsidRPr="001339F9">
        <w:rPr>
          <w:rFonts w:eastAsia="SimSun" w:cs="B Zar" w:hint="cs"/>
          <w:sz w:val="28"/>
          <w:szCs w:val="28"/>
          <w:rtl/>
          <w:lang w:eastAsia="zh-CN"/>
        </w:rPr>
        <w:t>شوند» و در بعضي روايات در صحيحين اين عبارت آمده:</w:t>
      </w:r>
      <w:r w:rsidR="00C25455">
        <w:rPr>
          <w:rFonts w:ascii="Lotus Linotype" w:eastAsia="SimSun" w:hAnsi="Lotus Linotype" w:cs="Lotus Linotype"/>
          <w:sz w:val="28"/>
          <w:szCs w:val="28"/>
          <w:rtl/>
          <w:lang w:eastAsia="zh-CN"/>
        </w:rPr>
        <w:t xml:space="preserve"> </w:t>
      </w:r>
      <w:r w:rsidR="00C25455" w:rsidRPr="00704A27">
        <w:rPr>
          <w:rStyle w:val="Char4"/>
          <w:rFonts w:eastAsia="SimSun"/>
          <w:rtl/>
        </w:rPr>
        <w:t>«</w:t>
      </w:r>
      <w:r w:rsidRPr="00704A27">
        <w:rPr>
          <w:rStyle w:val="Char4"/>
          <w:rFonts w:eastAsia="SimSun"/>
          <w:rtl/>
        </w:rPr>
        <w:t>فيضع قدمه عليها»</w:t>
      </w:r>
      <w:r w:rsidRPr="001339F9">
        <w:rPr>
          <w:rFonts w:eastAsia="SimSun" w:cs="Simplified Arabic"/>
          <w:vertAlign w:val="superscript"/>
          <w:rtl/>
          <w:lang w:eastAsia="zh-CN"/>
        </w:rPr>
        <w:footnoteReference w:id="100"/>
      </w:r>
      <w:r w:rsidR="00C25455">
        <w:rPr>
          <w:rFonts w:eastAsia="SimSun" w:cs="B Zar" w:hint="cs"/>
          <w:sz w:val="28"/>
          <w:szCs w:val="28"/>
          <w:rtl/>
          <w:lang w:eastAsia="zh-CN"/>
        </w:rPr>
        <w:t xml:space="preserve"> «</w:t>
      </w:r>
      <w:r w:rsidRPr="001339F9">
        <w:rPr>
          <w:rFonts w:eastAsia="SimSun" w:cs="B Zar" w:hint="cs"/>
          <w:sz w:val="28"/>
          <w:szCs w:val="28"/>
          <w:rtl/>
          <w:lang w:eastAsia="zh-CN"/>
        </w:rPr>
        <w:t>پايش را بر آن قرار مي‌دهد».</w:t>
      </w:r>
    </w:p>
    <w:p w:rsidR="001339F9" w:rsidRPr="00216FC9" w:rsidRDefault="001339F9" w:rsidP="00216FC9">
      <w:pPr>
        <w:bidi/>
        <w:ind w:firstLine="284"/>
        <w:jc w:val="both"/>
        <w:rPr>
          <w:rFonts w:ascii="KFGQPC Uthmanic Script HAFS" w:hAnsi="KFGQPC Uthmanic Script HAFS" w:cs="KFGQPC Uthmanic Script HAFS" w:hint="cs"/>
          <w:sz w:val="28"/>
          <w:szCs w:val="28"/>
          <w:rtl/>
        </w:rPr>
      </w:pPr>
      <w:r w:rsidRPr="001339F9">
        <w:rPr>
          <w:rFonts w:eastAsia="SimSun" w:cs="B Zar" w:hint="cs"/>
          <w:sz w:val="28"/>
          <w:szCs w:val="28"/>
          <w:rtl/>
          <w:lang w:eastAsia="zh-CN"/>
        </w:rPr>
        <w:t>اسماء و صفات وارده در كتاب و سنت به قدري زياد است كه به حساب</w:t>
      </w:r>
      <w:r w:rsidR="00F37225">
        <w:rPr>
          <w:rFonts w:eastAsia="SimSun" w:cs="B Zar" w:hint="cs"/>
          <w:sz w:val="28"/>
          <w:szCs w:val="28"/>
          <w:rtl/>
          <w:lang w:eastAsia="zh-CN"/>
        </w:rPr>
        <w:t xml:space="preserve"> نمي‌</w:t>
      </w:r>
      <w:r w:rsidRPr="001339F9">
        <w:rPr>
          <w:rFonts w:eastAsia="SimSun" w:cs="B Zar" w:hint="cs"/>
          <w:sz w:val="28"/>
          <w:szCs w:val="28"/>
          <w:rtl/>
          <w:lang w:eastAsia="zh-CN"/>
        </w:rPr>
        <w:t>آيد و اين تنها نمونه</w:t>
      </w:r>
      <w:r w:rsidR="00EF0E66">
        <w:rPr>
          <w:rFonts w:eastAsia="SimSun" w:cs="B Zar" w:hint="cs"/>
          <w:sz w:val="28"/>
          <w:szCs w:val="28"/>
          <w:rtl/>
          <w:lang w:eastAsia="zh-CN"/>
        </w:rPr>
        <w:t xml:space="preserve">‌هايي </w:t>
      </w:r>
      <w:r w:rsidRPr="001339F9">
        <w:rPr>
          <w:rFonts w:eastAsia="SimSun" w:cs="B Zar" w:hint="cs"/>
          <w:sz w:val="28"/>
          <w:szCs w:val="28"/>
          <w:rtl/>
          <w:lang w:eastAsia="zh-CN"/>
        </w:rPr>
        <w:t>بودند كه بر مسلمان واجب است آن را براي الله تبارك و تعالي آن طور كه لايق به جلال و كمالش</w:t>
      </w:r>
      <w:r w:rsidR="00F37225">
        <w:rPr>
          <w:rFonts w:eastAsia="SimSun" w:cs="B Zar" w:hint="cs"/>
          <w:sz w:val="28"/>
          <w:szCs w:val="28"/>
          <w:rtl/>
          <w:lang w:eastAsia="zh-CN"/>
        </w:rPr>
        <w:t xml:space="preserve"> مي‌</w:t>
      </w:r>
      <w:r w:rsidRPr="001339F9">
        <w:rPr>
          <w:rFonts w:eastAsia="SimSun" w:cs="B Zar" w:hint="cs"/>
          <w:sz w:val="28"/>
          <w:szCs w:val="28"/>
          <w:rtl/>
          <w:lang w:eastAsia="zh-CN"/>
        </w:rPr>
        <w:t>باشد اثبات نمايد همانگونه كه خداوند در كتابش براي خود آن را اثبات كرده است. و خداوند نسبت به خود از مخلوقاتش آگاهتر است. و آن را رسول الله</w:t>
      </w:r>
      <w:r w:rsidRPr="001339F9">
        <w:rPr>
          <w:rFonts w:eastAsia="SimSun" w:cs="CTraditional Arabic" w:hint="cs"/>
          <w:sz w:val="28"/>
          <w:szCs w:val="28"/>
          <w:rtl/>
          <w:lang w:eastAsia="zh-CN"/>
        </w:rPr>
        <w:t>ص</w:t>
      </w:r>
      <w:r w:rsidRPr="001339F9">
        <w:rPr>
          <w:rFonts w:eastAsia="SimSun" w:cs="B Zar" w:hint="cs"/>
          <w:sz w:val="28"/>
          <w:szCs w:val="28"/>
          <w:rtl/>
          <w:lang w:eastAsia="zh-CN"/>
        </w:rPr>
        <w:t xml:space="preserve"> برايش در سنتش اثبات كرده است و او عالمترين مخلوقات نسبت به پروردگارش</w:t>
      </w:r>
      <w:r w:rsidR="00F37225">
        <w:rPr>
          <w:rFonts w:eastAsia="SimSun" w:cs="B Zar" w:hint="cs"/>
          <w:sz w:val="28"/>
          <w:szCs w:val="28"/>
          <w:rtl/>
          <w:lang w:eastAsia="zh-CN"/>
        </w:rPr>
        <w:t xml:space="preserve"> مي‌</w:t>
      </w:r>
      <w:r w:rsidRPr="001339F9">
        <w:rPr>
          <w:rFonts w:eastAsia="SimSun" w:cs="B Zar" w:hint="cs"/>
          <w:sz w:val="28"/>
          <w:szCs w:val="28"/>
          <w:rtl/>
          <w:lang w:eastAsia="zh-CN"/>
        </w:rPr>
        <w:t>باشد و پند و اندرز را به طور كامل براي</w:t>
      </w:r>
      <w:r w:rsidR="00F37225">
        <w:rPr>
          <w:rFonts w:eastAsia="SimSun" w:cs="B Zar" w:hint="cs"/>
          <w:sz w:val="28"/>
          <w:szCs w:val="28"/>
          <w:rtl/>
          <w:lang w:eastAsia="zh-CN"/>
        </w:rPr>
        <w:t xml:space="preserve"> آن‌ها </w:t>
      </w:r>
      <w:r w:rsidRPr="001339F9">
        <w:rPr>
          <w:rFonts w:eastAsia="SimSun" w:cs="B Zar" w:hint="cs"/>
          <w:sz w:val="28"/>
          <w:szCs w:val="28"/>
          <w:rtl/>
          <w:lang w:eastAsia="zh-CN"/>
        </w:rPr>
        <w:t>و با فصيحترين و بليغترين بيانها روشن نموده است و بيشتر از همه</w:t>
      </w:r>
      <w:r w:rsidR="00F37225">
        <w:rPr>
          <w:rFonts w:eastAsia="SimSun" w:cs="B Zar" w:hint="cs"/>
          <w:sz w:val="28"/>
          <w:szCs w:val="28"/>
          <w:rtl/>
          <w:lang w:eastAsia="zh-CN"/>
        </w:rPr>
        <w:t xml:space="preserve"> آن‌ها </w:t>
      </w:r>
      <w:r w:rsidRPr="001339F9">
        <w:rPr>
          <w:rFonts w:eastAsia="SimSun" w:cs="B Zar" w:hint="cs"/>
          <w:sz w:val="28"/>
          <w:szCs w:val="28"/>
          <w:rtl/>
          <w:lang w:eastAsia="zh-CN"/>
        </w:rPr>
        <w:t>نسبت به خداوند تقوا دارد و</w:t>
      </w:r>
      <w:r w:rsidR="00F37225">
        <w:rPr>
          <w:rFonts w:eastAsia="SimSun" w:cs="B Zar" w:hint="cs"/>
          <w:sz w:val="28"/>
          <w:szCs w:val="28"/>
          <w:rtl/>
          <w:lang w:eastAsia="zh-CN"/>
        </w:rPr>
        <w:t xml:space="preserve"> مي‌</w:t>
      </w:r>
      <w:r w:rsidRPr="001339F9">
        <w:rPr>
          <w:rFonts w:eastAsia="SimSun" w:cs="B Zar" w:hint="cs"/>
          <w:sz w:val="28"/>
          <w:szCs w:val="28"/>
          <w:rtl/>
          <w:lang w:eastAsia="zh-CN"/>
        </w:rPr>
        <w:t>ترسد. و از تعطيل كردن صفات خداوند يا تشبيه كردن آن به صفات مخلوقات حذر كنيد زيرا خداوند</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1339F9">
        <w:rPr>
          <w:rFonts w:eastAsia="SimSun" w:cs="B Zar" w:hint="cs"/>
          <w:sz w:val="28"/>
          <w:szCs w:val="28"/>
          <w:rtl/>
          <w:lang w:eastAsia="zh-CN"/>
        </w:rPr>
        <w:t>:</w:t>
      </w:r>
      <w:r w:rsidR="00E9743C">
        <w:rPr>
          <w:rFonts w:eastAsia="SimSun" w:cs="B Zar" w:hint="cs"/>
          <w:sz w:val="28"/>
          <w:szCs w:val="28"/>
          <w:rtl/>
          <w:lang w:eastAsia="zh-CN"/>
        </w:rPr>
        <w:t xml:space="preserve"> </w:t>
      </w:r>
      <w:r w:rsidR="00E9743C">
        <w:rPr>
          <w:rFonts w:ascii="Traditional Arabic" w:eastAsia="SimSun" w:hAnsi="Traditional Arabic" w:cs="Traditional Arabic"/>
          <w:sz w:val="28"/>
          <w:szCs w:val="28"/>
          <w:rtl/>
          <w:lang w:eastAsia="zh-CN"/>
        </w:rPr>
        <w:t>﴿</w:t>
      </w:r>
      <w:r w:rsidR="00216FC9">
        <w:rPr>
          <w:rFonts w:ascii="KFGQPC Uthmanic Script HAFS" w:hAnsi="KFGQPC Uthmanic Script HAFS" w:cs="KFGQPC Uthmanic Script HAFS"/>
          <w:sz w:val="28"/>
          <w:szCs w:val="28"/>
          <w:rtl/>
        </w:rPr>
        <w:t>لَيۡسَ كَمِثۡلِهِ</w:t>
      </w:r>
      <w:r w:rsidR="00216FC9">
        <w:rPr>
          <w:rFonts w:ascii="KFGQPC Uthmanic Script HAFS" w:hAnsi="KFGQPC Uthmanic Script HAFS" w:cs="KFGQPC Uthmanic Script HAFS" w:hint="cs"/>
          <w:sz w:val="28"/>
          <w:szCs w:val="28"/>
          <w:rtl/>
        </w:rPr>
        <w:t>ۦ</w:t>
      </w:r>
      <w:r w:rsidR="00216FC9">
        <w:rPr>
          <w:rFonts w:ascii="KFGQPC Uthmanic Script HAFS" w:hAnsi="KFGQPC Uthmanic Script HAFS" w:cs="KFGQPC Uthmanic Script HAFS"/>
          <w:sz w:val="28"/>
          <w:szCs w:val="28"/>
          <w:rtl/>
        </w:rPr>
        <w:t xml:space="preserve"> شَيۡءٞۖ وَهُوَ </w:t>
      </w:r>
      <w:r w:rsidR="00216FC9">
        <w:rPr>
          <w:rFonts w:ascii="KFGQPC Uthmanic Script HAFS" w:hAnsi="KFGQPC Uthmanic Script HAFS" w:cs="KFGQPC Uthmanic Script HAFS" w:hint="cs"/>
          <w:sz w:val="28"/>
          <w:szCs w:val="28"/>
          <w:rtl/>
        </w:rPr>
        <w:t>ٱ</w:t>
      </w:r>
      <w:r w:rsidR="00216FC9">
        <w:rPr>
          <w:rFonts w:ascii="KFGQPC Uthmanic Script HAFS" w:hAnsi="KFGQPC Uthmanic Script HAFS" w:cs="KFGQPC Uthmanic Script HAFS" w:hint="eastAsia"/>
          <w:sz w:val="28"/>
          <w:szCs w:val="28"/>
          <w:rtl/>
        </w:rPr>
        <w:t>لسَّمِيعُ</w:t>
      </w:r>
      <w:r w:rsidR="00216FC9">
        <w:rPr>
          <w:rFonts w:ascii="KFGQPC Uthmanic Script HAFS" w:hAnsi="KFGQPC Uthmanic Script HAFS" w:cs="KFGQPC Uthmanic Script HAFS"/>
          <w:sz w:val="28"/>
          <w:szCs w:val="28"/>
          <w:rtl/>
        </w:rPr>
        <w:t xml:space="preserve"> </w:t>
      </w:r>
      <w:r w:rsidR="00216FC9">
        <w:rPr>
          <w:rFonts w:ascii="KFGQPC Uthmanic Script HAFS" w:hAnsi="KFGQPC Uthmanic Script HAFS" w:cs="KFGQPC Uthmanic Script HAFS" w:hint="cs"/>
          <w:sz w:val="28"/>
          <w:szCs w:val="28"/>
          <w:rtl/>
        </w:rPr>
        <w:t>ٱ</w:t>
      </w:r>
      <w:r w:rsidR="00216FC9">
        <w:rPr>
          <w:rFonts w:ascii="KFGQPC Uthmanic Script HAFS" w:hAnsi="KFGQPC Uthmanic Script HAFS" w:cs="KFGQPC Uthmanic Script HAFS" w:hint="eastAsia"/>
          <w:sz w:val="28"/>
          <w:szCs w:val="28"/>
          <w:rtl/>
        </w:rPr>
        <w:t>لۡبَصِيرُ</w:t>
      </w:r>
      <w:r w:rsidR="00216FC9">
        <w:rPr>
          <w:rFonts w:ascii="KFGQPC Uthmanic Script HAFS" w:hAnsi="KFGQPC Uthmanic Script HAFS" w:cs="KFGQPC Uthmanic Script HAFS"/>
          <w:sz w:val="28"/>
          <w:szCs w:val="28"/>
          <w:rtl/>
        </w:rPr>
        <w:t xml:space="preserve"> ١١</w:t>
      </w:r>
      <w:r w:rsidR="00E9743C">
        <w:rPr>
          <w:rFonts w:ascii="Traditional Arabic" w:eastAsia="SimSun" w:hAnsi="Traditional Arabic" w:cs="Traditional Arabic"/>
          <w:sz w:val="28"/>
          <w:szCs w:val="28"/>
          <w:rtl/>
          <w:lang w:eastAsia="zh-CN"/>
        </w:rPr>
        <w:t>﴾</w:t>
      </w:r>
      <w:r w:rsidR="00E9743C">
        <w:rPr>
          <w:rFonts w:eastAsia="SimSun" w:cs="B Zar" w:hint="cs"/>
          <w:sz w:val="28"/>
          <w:szCs w:val="28"/>
          <w:rtl/>
          <w:lang w:eastAsia="zh-CN"/>
        </w:rPr>
        <w:t xml:space="preserve"> </w:t>
      </w:r>
      <w:r w:rsidR="00E9743C" w:rsidRPr="007E7953">
        <w:rPr>
          <w:rFonts w:ascii="mylotus" w:eastAsia="SimSun" w:hAnsi="mylotus" w:cs="mylotus"/>
          <w:sz w:val="26"/>
          <w:szCs w:val="26"/>
          <w:rtl/>
          <w:lang w:eastAsia="zh-CN" w:bidi="ar-SA"/>
        </w:rPr>
        <w:t>[</w:t>
      </w:r>
      <w:r w:rsidR="00E9743C">
        <w:rPr>
          <w:rFonts w:ascii="mylotus" w:eastAsia="SimSun" w:hAnsi="mylotus" w:cs="mylotus"/>
          <w:sz w:val="26"/>
          <w:szCs w:val="26"/>
          <w:rtl/>
          <w:lang w:eastAsia="zh-CN" w:bidi="ar-SA"/>
        </w:rPr>
        <w:t>الشوری: 11</w:t>
      </w:r>
      <w:r w:rsidR="00E9743C" w:rsidRPr="007E7953">
        <w:rPr>
          <w:rFonts w:ascii="mylotus" w:eastAsia="SimSun" w:hAnsi="mylotus" w:cs="mylotus"/>
          <w:sz w:val="26"/>
          <w:szCs w:val="26"/>
          <w:rtl/>
          <w:lang w:eastAsia="zh-CN" w:bidi="ar-SA"/>
        </w:rPr>
        <w:t>]</w:t>
      </w:r>
      <w:r w:rsidR="00E9743C">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ascii="Lotus Linotype" w:eastAsia="SimSun" w:hAnsi="Lotus Linotype" w:cs="Lotus Linotype"/>
          <w:sz w:val="28"/>
          <w:szCs w:val="28"/>
          <w:rtl/>
          <w:lang w:eastAsia="zh-CN"/>
        </w:rPr>
        <w:t>«</w:t>
      </w:r>
      <w:r w:rsidRPr="001339F9">
        <w:rPr>
          <w:rFonts w:eastAsia="SimSun" w:cs="B Zar" w:hint="cs"/>
          <w:sz w:val="28"/>
          <w:szCs w:val="28"/>
          <w:rtl/>
          <w:lang w:eastAsia="zh-CN"/>
        </w:rPr>
        <w:t>هيچ چيز همانند او نيست درحاليكه او شنوا و بيناست».</w:t>
      </w:r>
    </w:p>
    <w:p w:rsidR="001339F9" w:rsidRPr="001339F9" w:rsidRDefault="001339F9" w:rsidP="00367415">
      <w:pPr>
        <w:pStyle w:val="a2"/>
        <w:rPr>
          <w:rFonts w:hint="cs"/>
          <w:rtl/>
        </w:rPr>
      </w:pPr>
      <w:bookmarkStart w:id="322" w:name="_Toc291009072"/>
      <w:bookmarkStart w:id="323" w:name="_Toc291009431"/>
      <w:bookmarkStart w:id="324" w:name="_Toc346966483"/>
      <w:r w:rsidRPr="001339F9">
        <w:rPr>
          <w:rFonts w:hint="cs"/>
          <w:rtl/>
        </w:rPr>
        <w:t>مبحث سوم: قواعدي در باب اسماء و صفات</w:t>
      </w:r>
      <w:bookmarkEnd w:id="322"/>
      <w:bookmarkEnd w:id="323"/>
      <w:bookmarkEnd w:id="324"/>
    </w:p>
    <w:p w:rsidR="001339F9" w:rsidRPr="001339F9" w:rsidRDefault="001339F9" w:rsidP="00367415">
      <w:pPr>
        <w:pStyle w:val="a3"/>
        <w:rPr>
          <w:rFonts w:hint="cs"/>
          <w:rtl/>
        </w:rPr>
      </w:pPr>
      <w:bookmarkStart w:id="325" w:name="_Toc291009073"/>
      <w:bookmarkStart w:id="326" w:name="_Toc291009432"/>
      <w:bookmarkStart w:id="327" w:name="_Toc346966484"/>
      <w:r w:rsidRPr="001339F9">
        <w:rPr>
          <w:rFonts w:hint="cs"/>
          <w:rtl/>
        </w:rPr>
        <w:t>قاعده اول: سخن در باره صفات همانند سخن در باره ذات است</w:t>
      </w:r>
      <w:bookmarkEnd w:id="325"/>
      <w:bookmarkEnd w:id="326"/>
      <w:bookmarkEnd w:id="327"/>
    </w:p>
    <w:p w:rsidR="001339F9" w:rsidRPr="001339F9" w:rsidRDefault="001339F9" w:rsidP="00AF3F00">
      <w:pPr>
        <w:bidi/>
        <w:ind w:firstLine="284"/>
        <w:jc w:val="lowKashida"/>
        <w:rPr>
          <w:rFonts w:eastAsia="SimSun" w:cs="B Zar" w:hint="cs"/>
          <w:sz w:val="28"/>
          <w:szCs w:val="28"/>
          <w:rtl/>
          <w:lang w:eastAsia="zh-CN"/>
        </w:rPr>
      </w:pPr>
      <w:r w:rsidRPr="001339F9">
        <w:rPr>
          <w:rFonts w:eastAsia="SimSun" w:cs="B Zar" w:hint="cs"/>
          <w:sz w:val="28"/>
          <w:szCs w:val="28"/>
          <w:rtl/>
          <w:lang w:eastAsia="zh-CN"/>
        </w:rPr>
        <w:t xml:space="preserve"> هيچ كس و هيچ چيز در ذات، صفات و افعال مانند و شبيه الله تعالي نيست. خداوند داراي يك ذات حقيقي است كه بدون اختلاف مثال و مانندي ندارد. داراي صفاتي است كه در كتاب و سنت ثابت</w:t>
      </w:r>
      <w:r w:rsidR="00F37225">
        <w:rPr>
          <w:rFonts w:eastAsia="SimSun" w:cs="B Zar" w:hint="cs"/>
          <w:sz w:val="28"/>
          <w:szCs w:val="28"/>
          <w:rtl/>
          <w:lang w:eastAsia="zh-CN"/>
        </w:rPr>
        <w:t xml:space="preserve"> مي‌</w:t>
      </w:r>
      <w:r w:rsidRPr="001339F9">
        <w:rPr>
          <w:rFonts w:eastAsia="SimSun" w:cs="B Zar" w:hint="cs"/>
          <w:sz w:val="28"/>
          <w:szCs w:val="28"/>
          <w:rtl/>
          <w:lang w:eastAsia="zh-CN"/>
        </w:rPr>
        <w:t>باشند؛ صفات حقيقي كه مانند و شبيهي ندارند. پس سخن در ذات و صفات در يك مرتبه قرار دارد.</w:t>
      </w:r>
    </w:p>
    <w:p w:rsidR="001339F9" w:rsidRPr="001339F9" w:rsidRDefault="001339F9" w:rsidP="00AF3F00">
      <w:pPr>
        <w:bidi/>
        <w:ind w:firstLine="284"/>
        <w:jc w:val="lowKashida"/>
        <w:rPr>
          <w:rFonts w:eastAsia="SimSun" w:cs="B Zar" w:hint="cs"/>
          <w:sz w:val="28"/>
          <w:szCs w:val="28"/>
          <w:rtl/>
          <w:lang w:eastAsia="zh-CN"/>
        </w:rPr>
      </w:pPr>
      <w:r w:rsidRPr="001339F9">
        <w:rPr>
          <w:rFonts w:eastAsia="SimSun" w:cs="B Zar" w:hint="cs"/>
          <w:sz w:val="28"/>
          <w:szCs w:val="28"/>
          <w:rtl/>
          <w:lang w:eastAsia="zh-CN"/>
        </w:rPr>
        <w:t>و اين قاعده بزرگي است كه به وسيله آن با منكرين صفات كه اثبات كننده ذات هستند، بحث</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1339F9">
        <w:rPr>
          <w:rFonts w:eastAsia="SimSun" w:cs="B Zar" w:hint="cs"/>
          <w:sz w:val="28"/>
          <w:szCs w:val="28"/>
          <w:rtl/>
          <w:lang w:eastAsia="zh-CN"/>
        </w:rPr>
        <w:t>. همانا اثبات ذات پروردگار عزوجل محل اجماع امت است.</w:t>
      </w:r>
    </w:p>
    <w:p w:rsidR="001339F9" w:rsidRPr="001339F9" w:rsidRDefault="001339F9" w:rsidP="00AF3F00">
      <w:pPr>
        <w:bidi/>
        <w:ind w:firstLine="284"/>
        <w:jc w:val="lowKashida"/>
        <w:rPr>
          <w:rFonts w:eastAsia="SimSun" w:cs="B Zar" w:hint="cs"/>
          <w:sz w:val="28"/>
          <w:szCs w:val="28"/>
          <w:rtl/>
          <w:lang w:eastAsia="zh-CN"/>
        </w:rPr>
      </w:pPr>
      <w:r w:rsidRPr="001339F9">
        <w:rPr>
          <w:rFonts w:eastAsia="SimSun" w:cs="B Zar" w:hint="cs"/>
          <w:sz w:val="28"/>
          <w:szCs w:val="28"/>
          <w:rtl/>
          <w:lang w:eastAsia="zh-CN"/>
        </w:rPr>
        <w:t>هنگامي كه گوينده</w:t>
      </w:r>
      <w:r w:rsidR="00F37225">
        <w:rPr>
          <w:rFonts w:eastAsia="SimSun" w:cs="B Zar" w:hint="cs"/>
          <w:sz w:val="28"/>
          <w:szCs w:val="28"/>
          <w:rtl/>
          <w:lang w:eastAsia="zh-CN"/>
        </w:rPr>
        <w:t xml:space="preserve"> </w:t>
      </w:r>
      <w:r w:rsidR="00F57E48">
        <w:rPr>
          <w:rFonts w:eastAsia="SimSun" w:cs="B Zar" w:hint="cs"/>
          <w:sz w:val="28"/>
          <w:szCs w:val="28"/>
          <w:rtl/>
          <w:lang w:eastAsia="zh-CN"/>
        </w:rPr>
        <w:t>مي‌گويد</w:t>
      </w:r>
      <w:r w:rsidRPr="001339F9">
        <w:rPr>
          <w:rFonts w:eastAsia="SimSun" w:cs="B Zar" w:hint="cs"/>
          <w:sz w:val="28"/>
          <w:szCs w:val="28"/>
          <w:rtl/>
          <w:lang w:eastAsia="zh-CN"/>
        </w:rPr>
        <w:t>: صفات ثابت</w:t>
      </w:r>
      <w:r w:rsidR="00F37225">
        <w:rPr>
          <w:rFonts w:eastAsia="SimSun" w:cs="B Zar" w:hint="cs"/>
          <w:sz w:val="28"/>
          <w:szCs w:val="28"/>
          <w:rtl/>
          <w:lang w:eastAsia="zh-CN"/>
        </w:rPr>
        <w:t xml:space="preserve"> نمي‌</w:t>
      </w:r>
      <w:r w:rsidRPr="001339F9">
        <w:rPr>
          <w:rFonts w:eastAsia="SimSun" w:cs="B Zar" w:hint="cs"/>
          <w:sz w:val="28"/>
          <w:szCs w:val="28"/>
          <w:rtl/>
          <w:lang w:eastAsia="zh-CN"/>
        </w:rPr>
        <w:t>شوند زيرا در اثبات آن خداوند به مخلوقاتش تشبيه شده است.</w:t>
      </w:r>
    </w:p>
    <w:p w:rsidR="001339F9" w:rsidRDefault="001339F9" w:rsidP="00AF3F00">
      <w:pPr>
        <w:bidi/>
        <w:ind w:firstLine="284"/>
        <w:jc w:val="lowKashida"/>
        <w:rPr>
          <w:rFonts w:eastAsia="SimSun" w:cs="B Zar" w:hint="cs"/>
          <w:sz w:val="28"/>
          <w:szCs w:val="28"/>
          <w:rtl/>
          <w:lang w:eastAsia="zh-CN"/>
        </w:rPr>
      </w:pPr>
      <w:r w:rsidRPr="001339F9">
        <w:rPr>
          <w:rFonts w:eastAsia="SimSun" w:cs="B Zar" w:hint="cs"/>
          <w:sz w:val="28"/>
          <w:szCs w:val="28"/>
          <w:rtl/>
          <w:lang w:eastAsia="zh-CN"/>
        </w:rPr>
        <w:t>به او گفته</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1339F9">
        <w:rPr>
          <w:rFonts w:eastAsia="SimSun" w:cs="B Zar" w:hint="cs"/>
          <w:sz w:val="28"/>
          <w:szCs w:val="28"/>
          <w:rtl/>
          <w:lang w:eastAsia="zh-CN"/>
        </w:rPr>
        <w:t>: تو براي خداوند ذاتي حقيقي را ثابت مي‌كني و براي مخلوقات نيز ذاتي را ثابت</w:t>
      </w:r>
      <w:r w:rsidR="00F37225">
        <w:rPr>
          <w:rFonts w:eastAsia="SimSun" w:cs="B Zar" w:hint="cs"/>
          <w:sz w:val="28"/>
          <w:szCs w:val="28"/>
          <w:rtl/>
          <w:lang w:eastAsia="zh-CN"/>
        </w:rPr>
        <w:t xml:space="preserve"> مي‌</w:t>
      </w:r>
      <w:r w:rsidRPr="001339F9">
        <w:rPr>
          <w:rFonts w:eastAsia="SimSun" w:cs="B Zar" w:hint="cs"/>
          <w:sz w:val="28"/>
          <w:szCs w:val="28"/>
          <w:rtl/>
          <w:lang w:eastAsia="zh-CN"/>
        </w:rPr>
        <w:t>كني آيا تشبيه كردن در سخن تو وجود ندارد؟!! اگر گفت: همانا ذاتي براي خداوند ثابت</w:t>
      </w:r>
      <w:r w:rsidR="00F37225">
        <w:rPr>
          <w:rFonts w:eastAsia="SimSun" w:cs="B Zar" w:hint="cs"/>
          <w:sz w:val="28"/>
          <w:szCs w:val="28"/>
          <w:rtl/>
          <w:lang w:eastAsia="zh-CN"/>
        </w:rPr>
        <w:t xml:space="preserve"> مي‌</w:t>
      </w:r>
      <w:r w:rsidRPr="001339F9">
        <w:rPr>
          <w:rFonts w:eastAsia="SimSun" w:cs="B Zar" w:hint="cs"/>
          <w:sz w:val="28"/>
          <w:szCs w:val="28"/>
          <w:rtl/>
          <w:lang w:eastAsia="zh-CN"/>
        </w:rPr>
        <w:t>كنم كه شبيه ذات</w:t>
      </w:r>
      <w:r w:rsidR="00704A27">
        <w:rPr>
          <w:rFonts w:eastAsia="SimSun" w:cs="B Zar" w:hint="cs"/>
          <w:sz w:val="28"/>
          <w:szCs w:val="28"/>
          <w:rtl/>
          <w:lang w:eastAsia="zh-CN"/>
        </w:rPr>
        <w:t>‌</w:t>
      </w:r>
      <w:r w:rsidRPr="001339F9">
        <w:rPr>
          <w:rFonts w:eastAsia="SimSun" w:cs="B Zar" w:hint="cs"/>
          <w:sz w:val="28"/>
          <w:szCs w:val="28"/>
          <w:rtl/>
          <w:lang w:eastAsia="zh-CN"/>
        </w:rPr>
        <w:t>هاي ديگر نيست و غير از اين در باره او گفته</w:t>
      </w:r>
      <w:r w:rsidR="00F37225">
        <w:rPr>
          <w:rFonts w:eastAsia="SimSun" w:cs="B Zar" w:hint="cs"/>
          <w:sz w:val="28"/>
          <w:szCs w:val="28"/>
          <w:rtl/>
          <w:lang w:eastAsia="zh-CN"/>
        </w:rPr>
        <w:t xml:space="preserve"> ن</w:t>
      </w:r>
      <w:r w:rsidR="00F15976">
        <w:rPr>
          <w:rFonts w:eastAsia="SimSun" w:cs="B Zar" w:hint="cs"/>
          <w:sz w:val="28"/>
          <w:szCs w:val="28"/>
          <w:rtl/>
          <w:lang w:eastAsia="zh-CN"/>
        </w:rPr>
        <w:t>مي‌شود</w:t>
      </w:r>
      <w:r w:rsidRPr="001339F9">
        <w:rPr>
          <w:rFonts w:eastAsia="SimSun" w:cs="B Zar" w:hint="cs"/>
          <w:sz w:val="28"/>
          <w:szCs w:val="28"/>
          <w:rtl/>
          <w:lang w:eastAsia="zh-CN"/>
        </w:rPr>
        <w:t>. به او گفته</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1339F9">
        <w:rPr>
          <w:rFonts w:eastAsia="SimSun" w:cs="B Zar" w:hint="cs"/>
          <w:sz w:val="28"/>
          <w:szCs w:val="28"/>
          <w:rtl/>
          <w:lang w:eastAsia="zh-CN"/>
        </w:rPr>
        <w:t>: اين امر تو را در باب صفات نيز ملزم</w:t>
      </w:r>
      <w:r w:rsidR="00F37225">
        <w:rPr>
          <w:rFonts w:eastAsia="SimSun" w:cs="B Zar" w:hint="cs"/>
          <w:sz w:val="28"/>
          <w:szCs w:val="28"/>
          <w:rtl/>
          <w:lang w:eastAsia="zh-CN"/>
        </w:rPr>
        <w:t xml:space="preserve"> مي‌</w:t>
      </w:r>
      <w:r w:rsidRPr="001339F9">
        <w:rPr>
          <w:rFonts w:eastAsia="SimSun" w:cs="B Zar" w:hint="cs"/>
          <w:sz w:val="28"/>
          <w:szCs w:val="28"/>
          <w:rtl/>
          <w:lang w:eastAsia="zh-CN"/>
        </w:rPr>
        <w:t>گرداند زيرا هنگامي كه ذات او مانند و شبيه ذاتهاي ديگر نيست حق آن است كه صفات ذات الهي نيز شبيه صفات ديگر نباشد. اگر گفت: چگونه صفت را اثبات</w:t>
      </w:r>
      <w:r w:rsidR="00F37225">
        <w:rPr>
          <w:rFonts w:eastAsia="SimSun" w:cs="B Zar" w:hint="cs"/>
          <w:sz w:val="28"/>
          <w:szCs w:val="28"/>
          <w:rtl/>
          <w:lang w:eastAsia="zh-CN"/>
        </w:rPr>
        <w:t xml:space="preserve"> مي‌</w:t>
      </w:r>
      <w:r w:rsidRPr="001339F9">
        <w:rPr>
          <w:rFonts w:eastAsia="SimSun" w:cs="B Zar" w:hint="cs"/>
          <w:sz w:val="28"/>
          <w:szCs w:val="28"/>
          <w:rtl/>
          <w:lang w:eastAsia="zh-CN"/>
        </w:rPr>
        <w:t>كني در حاليكه كيفيت آن را</w:t>
      </w:r>
      <w:r w:rsidR="00F37225">
        <w:rPr>
          <w:rFonts w:eastAsia="SimSun" w:cs="B Zar" w:hint="cs"/>
          <w:sz w:val="28"/>
          <w:szCs w:val="28"/>
          <w:rtl/>
          <w:lang w:eastAsia="zh-CN"/>
        </w:rPr>
        <w:t xml:space="preserve"> نمي‌</w:t>
      </w:r>
      <w:r w:rsidRPr="001339F9">
        <w:rPr>
          <w:rFonts w:eastAsia="SimSun" w:cs="B Zar" w:hint="cs"/>
          <w:sz w:val="28"/>
          <w:szCs w:val="28"/>
          <w:rtl/>
          <w:lang w:eastAsia="zh-CN"/>
        </w:rPr>
        <w:t>داني؟</w:t>
      </w:r>
      <w:r w:rsidR="00F37225">
        <w:rPr>
          <w:rFonts w:eastAsia="SimSun" w:cs="B Zar" w:hint="cs"/>
          <w:sz w:val="28"/>
          <w:szCs w:val="28"/>
          <w:rtl/>
          <w:lang w:eastAsia="zh-CN"/>
        </w:rPr>
        <w:t xml:space="preserve"> مي‌</w:t>
      </w:r>
      <w:r w:rsidRPr="001339F9">
        <w:rPr>
          <w:rFonts w:eastAsia="SimSun" w:cs="B Zar" w:hint="cs"/>
          <w:sz w:val="28"/>
          <w:szCs w:val="28"/>
          <w:rtl/>
          <w:lang w:eastAsia="zh-CN"/>
        </w:rPr>
        <w:t>گوييم: همچنانكه براي او ذات را ثابت</w:t>
      </w:r>
      <w:r w:rsidR="00F37225">
        <w:rPr>
          <w:rFonts w:eastAsia="SimSun" w:cs="B Zar" w:hint="cs"/>
          <w:sz w:val="28"/>
          <w:szCs w:val="28"/>
          <w:rtl/>
          <w:lang w:eastAsia="zh-CN"/>
        </w:rPr>
        <w:t xml:space="preserve"> مي‌</w:t>
      </w:r>
      <w:r w:rsidRPr="001339F9">
        <w:rPr>
          <w:rFonts w:eastAsia="SimSun" w:cs="B Zar" w:hint="cs"/>
          <w:sz w:val="28"/>
          <w:szCs w:val="28"/>
          <w:rtl/>
          <w:lang w:eastAsia="zh-CN"/>
        </w:rPr>
        <w:t>كني درحاليكه كيفيت آن را</w:t>
      </w:r>
      <w:r w:rsidR="00F37225">
        <w:rPr>
          <w:rFonts w:eastAsia="SimSun" w:cs="B Zar" w:hint="cs"/>
          <w:sz w:val="28"/>
          <w:szCs w:val="28"/>
          <w:rtl/>
          <w:lang w:eastAsia="zh-CN"/>
        </w:rPr>
        <w:t xml:space="preserve"> نمي‌</w:t>
      </w:r>
      <w:r w:rsidRPr="001339F9">
        <w:rPr>
          <w:rFonts w:eastAsia="SimSun" w:cs="B Zar" w:hint="cs"/>
          <w:sz w:val="28"/>
          <w:szCs w:val="28"/>
          <w:rtl/>
          <w:lang w:eastAsia="zh-CN"/>
        </w:rPr>
        <w:t>داني.</w:t>
      </w:r>
    </w:p>
    <w:p w:rsidR="001339F9" w:rsidRPr="001339F9" w:rsidRDefault="001339F9" w:rsidP="007510C6">
      <w:pPr>
        <w:pStyle w:val="a3"/>
        <w:rPr>
          <w:rFonts w:hint="cs"/>
          <w:rtl/>
        </w:rPr>
      </w:pPr>
      <w:bookmarkStart w:id="328" w:name="_Toc291009074"/>
      <w:bookmarkStart w:id="329" w:name="_Toc291009433"/>
      <w:bookmarkStart w:id="330" w:name="_Toc346966485"/>
      <w:r w:rsidRPr="001339F9">
        <w:rPr>
          <w:rFonts w:hint="cs"/>
          <w:rtl/>
        </w:rPr>
        <w:t>قاعده دوم: سخن گفتن در بعضي از صفات مانند سخن گفتن در صفات ديگر است</w:t>
      </w:r>
      <w:bookmarkEnd w:id="328"/>
      <w:bookmarkEnd w:id="329"/>
      <w:bookmarkEnd w:id="330"/>
    </w:p>
    <w:p w:rsidR="001339F9" w:rsidRDefault="001339F9" w:rsidP="00AF3F00">
      <w:pPr>
        <w:bidi/>
        <w:ind w:firstLine="284"/>
        <w:jc w:val="lowKashida"/>
        <w:rPr>
          <w:rFonts w:eastAsia="SimSun" w:cs="B Zar" w:hint="cs"/>
          <w:sz w:val="28"/>
          <w:szCs w:val="28"/>
          <w:rtl/>
          <w:lang w:eastAsia="zh-CN"/>
        </w:rPr>
      </w:pPr>
      <w:r w:rsidRPr="001339F9">
        <w:rPr>
          <w:rFonts w:eastAsia="SimSun" w:cs="B Zar" w:hint="cs"/>
          <w:sz w:val="28"/>
          <w:szCs w:val="28"/>
          <w:rtl/>
          <w:lang w:eastAsia="zh-CN"/>
        </w:rPr>
        <w:t xml:space="preserve">توضيح آن اينكه: سخن گفتن در بعضي از صفات از لحاظ اثبات و نفي مانند سخن گفتن در صفات ديگر است و اين قاعده آن كسي را كه بعضي از صفات را اثبات و بعضي ديگر را انكار </w:t>
      </w:r>
      <w:r w:rsidR="00551992">
        <w:rPr>
          <w:rFonts w:eastAsia="SimSun" w:cs="B Zar" w:hint="cs"/>
          <w:sz w:val="28"/>
          <w:szCs w:val="28"/>
          <w:rtl/>
          <w:lang w:eastAsia="zh-CN"/>
        </w:rPr>
        <w:t>مي‌كند</w:t>
      </w:r>
      <w:r w:rsidRPr="001339F9">
        <w:rPr>
          <w:rFonts w:eastAsia="SimSun" w:cs="B Zar" w:hint="cs"/>
          <w:sz w:val="28"/>
          <w:szCs w:val="28"/>
          <w:rtl/>
          <w:lang w:eastAsia="zh-CN"/>
        </w:rPr>
        <w:t xml:space="preserve"> مورد خطاب قرار</w:t>
      </w:r>
      <w:r w:rsidR="00F37225">
        <w:rPr>
          <w:rFonts w:eastAsia="SimSun" w:cs="B Zar" w:hint="cs"/>
          <w:sz w:val="28"/>
          <w:szCs w:val="28"/>
          <w:rtl/>
          <w:lang w:eastAsia="zh-CN"/>
        </w:rPr>
        <w:t xml:space="preserve"> مي‌</w:t>
      </w:r>
      <w:r w:rsidRPr="001339F9">
        <w:rPr>
          <w:rFonts w:eastAsia="SimSun" w:cs="B Zar" w:hint="cs"/>
          <w:sz w:val="28"/>
          <w:szCs w:val="28"/>
          <w:rtl/>
          <w:lang w:eastAsia="zh-CN"/>
        </w:rPr>
        <w:t>دهد. هنگامي كه مردي بعضي از صفات مانند حيات، علم، قدرت، شنيدن، ديدن و جز</w:t>
      </w:r>
      <w:r w:rsidR="00F37225">
        <w:rPr>
          <w:rFonts w:eastAsia="SimSun" w:cs="B Zar" w:hint="cs"/>
          <w:sz w:val="28"/>
          <w:szCs w:val="28"/>
          <w:rtl/>
          <w:lang w:eastAsia="zh-CN"/>
        </w:rPr>
        <w:t xml:space="preserve"> اين‌ها </w:t>
      </w:r>
      <w:r w:rsidRPr="001339F9">
        <w:rPr>
          <w:rFonts w:eastAsia="SimSun" w:cs="B Zar" w:hint="cs"/>
          <w:sz w:val="28"/>
          <w:szCs w:val="28"/>
          <w:rtl/>
          <w:lang w:eastAsia="zh-CN"/>
        </w:rPr>
        <w:t>را ثابت</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1339F9">
        <w:rPr>
          <w:rFonts w:eastAsia="SimSun" w:cs="B Zar" w:hint="cs"/>
          <w:sz w:val="28"/>
          <w:szCs w:val="28"/>
          <w:rtl/>
          <w:lang w:eastAsia="zh-CN"/>
        </w:rPr>
        <w:t xml:space="preserve"> و تمام</w:t>
      </w:r>
      <w:r w:rsidR="00F37225">
        <w:rPr>
          <w:rFonts w:eastAsia="SimSun" w:cs="B Zar" w:hint="cs"/>
          <w:sz w:val="28"/>
          <w:szCs w:val="28"/>
          <w:rtl/>
          <w:lang w:eastAsia="zh-CN"/>
        </w:rPr>
        <w:t xml:space="preserve"> آن‌ها </w:t>
      </w:r>
      <w:r w:rsidRPr="001339F9">
        <w:rPr>
          <w:rFonts w:eastAsia="SimSun" w:cs="B Zar" w:hint="cs"/>
          <w:sz w:val="28"/>
          <w:szCs w:val="28"/>
          <w:rtl/>
          <w:lang w:eastAsia="zh-CN"/>
        </w:rPr>
        <w:t>را حقيقي قرار</w:t>
      </w:r>
      <w:r w:rsidR="00F37225">
        <w:rPr>
          <w:rFonts w:eastAsia="SimSun" w:cs="B Zar" w:hint="cs"/>
          <w:sz w:val="28"/>
          <w:szCs w:val="28"/>
          <w:rtl/>
          <w:lang w:eastAsia="zh-CN"/>
        </w:rPr>
        <w:t xml:space="preserve"> مي‌</w:t>
      </w:r>
      <w:r w:rsidRPr="001339F9">
        <w:rPr>
          <w:rFonts w:eastAsia="SimSun" w:cs="B Zar" w:hint="cs"/>
          <w:sz w:val="28"/>
          <w:szCs w:val="28"/>
          <w:rtl/>
          <w:lang w:eastAsia="zh-CN"/>
        </w:rPr>
        <w:t>دهد سپس در صفت محبت، رضا، غضب و چيزهاي ديگر نزاع</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1339F9">
        <w:rPr>
          <w:rFonts w:eastAsia="SimSun" w:cs="B Zar" w:hint="cs"/>
          <w:sz w:val="28"/>
          <w:szCs w:val="28"/>
          <w:rtl/>
          <w:lang w:eastAsia="zh-CN"/>
        </w:rPr>
        <w:t xml:space="preserve"> و</w:t>
      </w:r>
      <w:r w:rsidR="00F37225">
        <w:rPr>
          <w:rFonts w:eastAsia="SimSun" w:cs="B Zar" w:hint="cs"/>
          <w:sz w:val="28"/>
          <w:szCs w:val="28"/>
          <w:rtl/>
          <w:lang w:eastAsia="zh-CN"/>
        </w:rPr>
        <w:t xml:space="preserve"> آن‌ها </w:t>
      </w:r>
      <w:r w:rsidRPr="001339F9">
        <w:rPr>
          <w:rFonts w:eastAsia="SimSun" w:cs="B Zar" w:hint="cs"/>
          <w:sz w:val="28"/>
          <w:szCs w:val="28"/>
          <w:rtl/>
          <w:lang w:eastAsia="zh-CN"/>
        </w:rPr>
        <w:t>را مجازي قرار</w:t>
      </w:r>
      <w:r w:rsidR="00F37225">
        <w:rPr>
          <w:rFonts w:eastAsia="SimSun" w:cs="B Zar" w:hint="cs"/>
          <w:sz w:val="28"/>
          <w:szCs w:val="28"/>
          <w:rtl/>
          <w:lang w:eastAsia="zh-CN"/>
        </w:rPr>
        <w:t xml:space="preserve"> مي‌</w:t>
      </w:r>
      <w:r w:rsidRPr="001339F9">
        <w:rPr>
          <w:rFonts w:eastAsia="SimSun" w:cs="B Zar" w:hint="cs"/>
          <w:sz w:val="28"/>
          <w:szCs w:val="28"/>
          <w:rtl/>
          <w:lang w:eastAsia="zh-CN"/>
        </w:rPr>
        <w:t>دهد به او گفته</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1339F9">
        <w:rPr>
          <w:rFonts w:eastAsia="SimSun" w:cs="B Zar" w:hint="cs"/>
          <w:sz w:val="28"/>
          <w:szCs w:val="28"/>
          <w:rtl/>
          <w:lang w:eastAsia="zh-CN"/>
        </w:rPr>
        <w:t>: فرقي بين آنچه كه اثبات</w:t>
      </w:r>
      <w:r w:rsidR="00F37225">
        <w:rPr>
          <w:rFonts w:eastAsia="SimSun" w:cs="B Zar" w:hint="cs"/>
          <w:sz w:val="28"/>
          <w:szCs w:val="28"/>
          <w:rtl/>
          <w:lang w:eastAsia="zh-CN"/>
        </w:rPr>
        <w:t xml:space="preserve"> مي‌</w:t>
      </w:r>
      <w:r w:rsidRPr="001339F9">
        <w:rPr>
          <w:rFonts w:eastAsia="SimSun" w:cs="B Zar" w:hint="cs"/>
          <w:sz w:val="28"/>
          <w:szCs w:val="28"/>
          <w:rtl/>
          <w:lang w:eastAsia="zh-CN"/>
        </w:rPr>
        <w:t>كني و آنچه كه نفي</w:t>
      </w:r>
      <w:r w:rsidR="00F37225">
        <w:rPr>
          <w:rFonts w:eastAsia="SimSun" w:cs="B Zar" w:hint="cs"/>
          <w:sz w:val="28"/>
          <w:szCs w:val="28"/>
          <w:rtl/>
          <w:lang w:eastAsia="zh-CN"/>
        </w:rPr>
        <w:t xml:space="preserve"> مي‌</w:t>
      </w:r>
      <w:r w:rsidRPr="001339F9">
        <w:rPr>
          <w:rFonts w:eastAsia="SimSun" w:cs="B Zar" w:hint="cs"/>
          <w:sz w:val="28"/>
          <w:szCs w:val="28"/>
          <w:rtl/>
          <w:lang w:eastAsia="zh-CN"/>
        </w:rPr>
        <w:t>نمايي وجود ندارد سخن گفتن در مورد يكي از</w:t>
      </w:r>
      <w:r w:rsidR="00F37225">
        <w:rPr>
          <w:rFonts w:eastAsia="SimSun" w:cs="B Zar" w:hint="cs"/>
          <w:sz w:val="28"/>
          <w:szCs w:val="28"/>
          <w:rtl/>
          <w:lang w:eastAsia="zh-CN"/>
        </w:rPr>
        <w:t xml:space="preserve"> آن‌ها </w:t>
      </w:r>
      <w:r w:rsidRPr="001339F9">
        <w:rPr>
          <w:rFonts w:eastAsia="SimSun" w:cs="B Zar" w:hint="cs"/>
          <w:sz w:val="28"/>
          <w:szCs w:val="28"/>
          <w:rtl/>
          <w:lang w:eastAsia="zh-CN"/>
        </w:rPr>
        <w:t>مانند سخن گفتن در مورد ديگري است. هنگامي كه براي او حيات، علم، قدرت، شنيدن، ديدن را بدون تشبيه كردن به صفات مخلوقين ثابت</w:t>
      </w:r>
      <w:r w:rsidR="00F37225">
        <w:rPr>
          <w:rFonts w:eastAsia="SimSun" w:cs="B Zar" w:hint="cs"/>
          <w:sz w:val="28"/>
          <w:szCs w:val="28"/>
          <w:rtl/>
          <w:lang w:eastAsia="zh-CN"/>
        </w:rPr>
        <w:t xml:space="preserve"> مي‌</w:t>
      </w:r>
      <w:r w:rsidRPr="001339F9">
        <w:rPr>
          <w:rFonts w:eastAsia="SimSun" w:cs="B Zar" w:hint="cs"/>
          <w:sz w:val="28"/>
          <w:szCs w:val="28"/>
          <w:rtl/>
          <w:lang w:eastAsia="zh-CN"/>
        </w:rPr>
        <w:t>كني تو را ملزم</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1339F9">
        <w:rPr>
          <w:rFonts w:eastAsia="SimSun" w:cs="B Zar" w:hint="cs"/>
          <w:sz w:val="28"/>
          <w:szCs w:val="28"/>
          <w:rtl/>
          <w:lang w:eastAsia="zh-CN"/>
        </w:rPr>
        <w:t xml:space="preserve"> كه براي او محبت، رضا، غضب را هم ثابت كني چنانكه خداوند از نفس خود بدون شبيه ساختن به مخلوقات خبر داده است اگر اين را نپذيرد در تناقض و تضاد واقع</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1339F9">
        <w:rPr>
          <w:rFonts w:eastAsia="SimSun" w:cs="B Zar" w:hint="cs"/>
          <w:sz w:val="28"/>
          <w:szCs w:val="28"/>
          <w:rtl/>
          <w:lang w:eastAsia="zh-CN"/>
        </w:rPr>
        <w:t>.</w:t>
      </w:r>
    </w:p>
    <w:p w:rsidR="001339F9" w:rsidRPr="001339F9" w:rsidRDefault="001339F9" w:rsidP="007510C6">
      <w:pPr>
        <w:pStyle w:val="a3"/>
        <w:rPr>
          <w:rFonts w:hint="cs"/>
          <w:rtl/>
        </w:rPr>
      </w:pPr>
      <w:bookmarkStart w:id="331" w:name="_Toc291009075"/>
      <w:bookmarkStart w:id="332" w:name="_Toc291009434"/>
      <w:bookmarkStart w:id="333" w:name="_Toc346966486"/>
      <w:r w:rsidRPr="001339F9">
        <w:rPr>
          <w:rFonts w:hint="cs"/>
          <w:rtl/>
        </w:rPr>
        <w:t>قاعده سوم: اسماء و صفات توقيفي هستند</w:t>
      </w:r>
      <w:bookmarkEnd w:id="331"/>
      <w:bookmarkEnd w:id="332"/>
      <w:bookmarkEnd w:id="333"/>
    </w:p>
    <w:p w:rsidR="001339F9" w:rsidRPr="00216FC9" w:rsidRDefault="001339F9" w:rsidP="00216FC9">
      <w:pPr>
        <w:bidi/>
        <w:ind w:firstLine="284"/>
        <w:jc w:val="both"/>
        <w:rPr>
          <w:rFonts w:ascii="KFGQPC Uthmanic Script HAFS" w:hAnsi="KFGQPC Uthmanic Script HAFS" w:cs="KFGQPC Uthmanic Script HAFS" w:hint="cs"/>
          <w:sz w:val="28"/>
          <w:szCs w:val="28"/>
          <w:rtl/>
        </w:rPr>
      </w:pPr>
      <w:r w:rsidRPr="001339F9">
        <w:rPr>
          <w:rFonts w:eastAsia="SimSun" w:cs="B Zar" w:hint="cs"/>
          <w:sz w:val="28"/>
          <w:szCs w:val="28"/>
          <w:rtl/>
          <w:lang w:eastAsia="zh-CN"/>
        </w:rPr>
        <w:t>اسماء و صفات الله تعالي توقيفي هستند و براي عقل در آن مجالي نيست بر اين اساس واجب است كه در آن بر همان چيزي كه در كتاب و سنت بيان شده اكتفا نمود كه در آن زياد و كم كردن راه ندارد زيرا آنچه را كه لايق به الله تعالي در اسماء و صفات است عقل قادر به درك آن نيست پس واجب است بر نص توقف نمود. 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1339F9">
        <w:rPr>
          <w:rFonts w:eastAsia="SimSun" w:cs="B Zar" w:hint="cs"/>
          <w:sz w:val="28"/>
          <w:szCs w:val="28"/>
          <w:rtl/>
          <w:lang w:eastAsia="zh-CN"/>
        </w:rPr>
        <w:t>:</w:t>
      </w:r>
      <w:r w:rsidR="00E9743C">
        <w:rPr>
          <w:rFonts w:eastAsia="SimSun" w:cs="B Zar" w:hint="cs"/>
          <w:sz w:val="28"/>
          <w:szCs w:val="28"/>
          <w:rtl/>
          <w:lang w:eastAsia="zh-CN"/>
        </w:rPr>
        <w:t xml:space="preserve"> </w:t>
      </w:r>
      <w:r w:rsidR="00E9743C">
        <w:rPr>
          <w:rFonts w:ascii="Traditional Arabic" w:eastAsia="SimSun" w:hAnsi="Traditional Arabic" w:cs="Traditional Arabic"/>
          <w:sz w:val="28"/>
          <w:szCs w:val="28"/>
          <w:rtl/>
          <w:lang w:eastAsia="zh-CN"/>
        </w:rPr>
        <w:t>﴿</w:t>
      </w:r>
      <w:r w:rsidR="00216FC9">
        <w:rPr>
          <w:rFonts w:ascii="KFGQPC Uthmanic Script HAFS" w:hAnsi="KFGQPC Uthmanic Script HAFS" w:cs="KFGQPC Uthmanic Script HAFS" w:hint="eastAsia"/>
          <w:sz w:val="28"/>
          <w:szCs w:val="28"/>
          <w:rtl/>
        </w:rPr>
        <w:t>وَلَا</w:t>
      </w:r>
      <w:r w:rsidR="00216FC9">
        <w:rPr>
          <w:rFonts w:ascii="KFGQPC Uthmanic Script HAFS" w:hAnsi="KFGQPC Uthmanic Script HAFS" w:cs="KFGQPC Uthmanic Script HAFS"/>
          <w:sz w:val="28"/>
          <w:szCs w:val="28"/>
          <w:rtl/>
        </w:rPr>
        <w:t xml:space="preserve"> تَقۡفُ مَا لَيۡسَ لَكَ بِهِ</w:t>
      </w:r>
      <w:r w:rsidR="00216FC9">
        <w:rPr>
          <w:rFonts w:ascii="KFGQPC Uthmanic Script HAFS" w:hAnsi="KFGQPC Uthmanic Script HAFS" w:cs="KFGQPC Uthmanic Script HAFS" w:hint="cs"/>
          <w:sz w:val="28"/>
          <w:szCs w:val="28"/>
          <w:rtl/>
        </w:rPr>
        <w:t>ۦ</w:t>
      </w:r>
      <w:r w:rsidR="00216FC9">
        <w:rPr>
          <w:rFonts w:ascii="KFGQPC Uthmanic Script HAFS" w:hAnsi="KFGQPC Uthmanic Script HAFS" w:cs="KFGQPC Uthmanic Script HAFS"/>
          <w:sz w:val="28"/>
          <w:szCs w:val="28"/>
          <w:rtl/>
        </w:rPr>
        <w:t xml:space="preserve"> عِلۡمٌۚ إِنَّ </w:t>
      </w:r>
      <w:r w:rsidR="00216FC9">
        <w:rPr>
          <w:rFonts w:ascii="KFGQPC Uthmanic Script HAFS" w:hAnsi="KFGQPC Uthmanic Script HAFS" w:cs="KFGQPC Uthmanic Script HAFS" w:hint="cs"/>
          <w:sz w:val="28"/>
          <w:szCs w:val="28"/>
          <w:rtl/>
        </w:rPr>
        <w:t>ٱ</w:t>
      </w:r>
      <w:r w:rsidR="00216FC9">
        <w:rPr>
          <w:rFonts w:ascii="KFGQPC Uthmanic Script HAFS" w:hAnsi="KFGQPC Uthmanic Script HAFS" w:cs="KFGQPC Uthmanic Script HAFS" w:hint="eastAsia"/>
          <w:sz w:val="28"/>
          <w:szCs w:val="28"/>
          <w:rtl/>
        </w:rPr>
        <w:t>لسَّمۡعَ</w:t>
      </w:r>
      <w:r w:rsidR="00216FC9">
        <w:rPr>
          <w:rFonts w:ascii="KFGQPC Uthmanic Script HAFS" w:hAnsi="KFGQPC Uthmanic Script HAFS" w:cs="KFGQPC Uthmanic Script HAFS"/>
          <w:sz w:val="28"/>
          <w:szCs w:val="28"/>
          <w:rtl/>
        </w:rPr>
        <w:t xml:space="preserve"> وَ</w:t>
      </w:r>
      <w:r w:rsidR="00216FC9">
        <w:rPr>
          <w:rFonts w:ascii="KFGQPC Uthmanic Script HAFS" w:hAnsi="KFGQPC Uthmanic Script HAFS" w:cs="KFGQPC Uthmanic Script HAFS" w:hint="cs"/>
          <w:sz w:val="28"/>
          <w:szCs w:val="28"/>
          <w:rtl/>
        </w:rPr>
        <w:t>ٱ</w:t>
      </w:r>
      <w:r w:rsidR="00216FC9">
        <w:rPr>
          <w:rFonts w:ascii="KFGQPC Uthmanic Script HAFS" w:hAnsi="KFGQPC Uthmanic Script HAFS" w:cs="KFGQPC Uthmanic Script HAFS" w:hint="eastAsia"/>
          <w:sz w:val="28"/>
          <w:szCs w:val="28"/>
          <w:rtl/>
        </w:rPr>
        <w:t>لۡبَصَرَ</w:t>
      </w:r>
      <w:r w:rsidR="00216FC9">
        <w:rPr>
          <w:rFonts w:ascii="KFGQPC Uthmanic Script HAFS" w:hAnsi="KFGQPC Uthmanic Script HAFS" w:cs="KFGQPC Uthmanic Script HAFS"/>
          <w:sz w:val="28"/>
          <w:szCs w:val="28"/>
          <w:rtl/>
        </w:rPr>
        <w:t xml:space="preserve"> وَ</w:t>
      </w:r>
      <w:r w:rsidR="00216FC9">
        <w:rPr>
          <w:rFonts w:ascii="KFGQPC Uthmanic Script HAFS" w:hAnsi="KFGQPC Uthmanic Script HAFS" w:cs="KFGQPC Uthmanic Script HAFS" w:hint="cs"/>
          <w:sz w:val="28"/>
          <w:szCs w:val="28"/>
          <w:rtl/>
        </w:rPr>
        <w:t>ٱ</w:t>
      </w:r>
      <w:r w:rsidR="00216FC9">
        <w:rPr>
          <w:rFonts w:ascii="KFGQPC Uthmanic Script HAFS" w:hAnsi="KFGQPC Uthmanic Script HAFS" w:cs="KFGQPC Uthmanic Script HAFS" w:hint="eastAsia"/>
          <w:sz w:val="28"/>
          <w:szCs w:val="28"/>
          <w:rtl/>
        </w:rPr>
        <w:t>لۡفُؤَادَ</w:t>
      </w:r>
      <w:r w:rsidR="00216FC9">
        <w:rPr>
          <w:rFonts w:ascii="KFGQPC Uthmanic Script HAFS" w:hAnsi="KFGQPC Uthmanic Script HAFS" w:cs="KFGQPC Uthmanic Script HAFS"/>
          <w:sz w:val="28"/>
          <w:szCs w:val="28"/>
          <w:rtl/>
        </w:rPr>
        <w:t xml:space="preserve"> كُلُّ أُوْلَٰٓئِكَ كَانَ عَنۡهُ مَسۡ‍ُٔولٗا ٣٦</w:t>
      </w:r>
      <w:r w:rsidR="00E9743C">
        <w:rPr>
          <w:rFonts w:ascii="Traditional Arabic" w:eastAsia="SimSun" w:hAnsi="Traditional Arabic" w:cs="Traditional Arabic"/>
          <w:sz w:val="28"/>
          <w:szCs w:val="28"/>
          <w:rtl/>
          <w:lang w:eastAsia="zh-CN"/>
        </w:rPr>
        <w:t>﴾</w:t>
      </w:r>
      <w:r w:rsidR="00E9743C">
        <w:rPr>
          <w:rFonts w:eastAsia="SimSun" w:cs="B Zar" w:hint="cs"/>
          <w:sz w:val="28"/>
          <w:szCs w:val="28"/>
          <w:rtl/>
          <w:lang w:eastAsia="zh-CN"/>
        </w:rPr>
        <w:t xml:space="preserve"> </w:t>
      </w:r>
      <w:r w:rsidR="00E9743C" w:rsidRPr="007E7953">
        <w:rPr>
          <w:rFonts w:ascii="mylotus" w:eastAsia="SimSun" w:hAnsi="mylotus" w:cs="mylotus"/>
          <w:sz w:val="26"/>
          <w:szCs w:val="26"/>
          <w:rtl/>
          <w:lang w:eastAsia="zh-CN" w:bidi="ar-SA"/>
        </w:rPr>
        <w:t>[</w:t>
      </w:r>
      <w:r w:rsidR="00E9743C">
        <w:rPr>
          <w:rFonts w:ascii="mylotus" w:eastAsia="SimSun" w:hAnsi="mylotus" w:cs="mylotus"/>
          <w:sz w:val="26"/>
          <w:szCs w:val="26"/>
          <w:rtl/>
          <w:lang w:eastAsia="zh-CN" w:bidi="ar-SA"/>
        </w:rPr>
        <w:t>الإسراء: 36</w:t>
      </w:r>
      <w:r w:rsidR="00E9743C" w:rsidRPr="007E7953">
        <w:rPr>
          <w:rFonts w:ascii="mylotus" w:eastAsia="SimSun" w:hAnsi="mylotus" w:cs="mylotus"/>
          <w:sz w:val="26"/>
          <w:szCs w:val="26"/>
          <w:rtl/>
          <w:lang w:eastAsia="zh-CN" w:bidi="ar-SA"/>
        </w:rPr>
        <w:t>]</w:t>
      </w:r>
      <w:r w:rsidR="00E9743C">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1339F9">
        <w:rPr>
          <w:rFonts w:eastAsia="SimSun" w:cs="B Zar" w:hint="cs"/>
          <w:sz w:val="28"/>
          <w:szCs w:val="28"/>
          <w:rtl/>
          <w:lang w:eastAsia="zh-CN"/>
        </w:rPr>
        <w:t>در آنچه بر آن علم نداري توقف كن زيرا گوش، چشم و دل همه مورد سؤال واقع خواهند شد.» و امامان اسلام بر اين منهج قرار داشته</w:t>
      </w:r>
      <w:r w:rsidR="00F37225">
        <w:rPr>
          <w:rFonts w:eastAsia="SimSun" w:cs="B Zar" w:hint="cs"/>
          <w:sz w:val="28"/>
          <w:szCs w:val="28"/>
          <w:rtl/>
          <w:lang w:eastAsia="zh-CN"/>
        </w:rPr>
        <w:t>‌اند.</w:t>
      </w:r>
      <w:r w:rsidRPr="001339F9">
        <w:rPr>
          <w:rFonts w:eastAsia="SimSun" w:cs="B Zar" w:hint="cs"/>
          <w:sz w:val="28"/>
          <w:szCs w:val="28"/>
          <w:rtl/>
          <w:lang w:eastAsia="zh-CN"/>
        </w:rPr>
        <w:t xml:space="preserve"> امام احمد</w:t>
      </w:r>
      <w:r w:rsidRPr="001339F9">
        <w:rPr>
          <w:rFonts w:eastAsia="SimSun" w:cs="CTraditional Arabic" w:hint="cs"/>
          <w:sz w:val="28"/>
          <w:szCs w:val="28"/>
          <w:rtl/>
          <w:lang w:eastAsia="zh-CN"/>
        </w:rPr>
        <w:t>:</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1339F9">
        <w:rPr>
          <w:rFonts w:eastAsia="SimSun" w:cs="B Zar" w:hint="cs"/>
          <w:sz w:val="28"/>
          <w:szCs w:val="28"/>
          <w:rtl/>
          <w:lang w:eastAsia="zh-CN"/>
        </w:rPr>
        <w:t>:</w:t>
      </w:r>
      <w:r w:rsidR="00664ACA">
        <w:rPr>
          <w:rFonts w:eastAsia="SimSun" w:cs="B Zar" w:hint="cs"/>
          <w:sz w:val="28"/>
          <w:szCs w:val="28"/>
          <w:rtl/>
          <w:lang w:eastAsia="zh-CN"/>
        </w:rPr>
        <w:t xml:space="preserve"> (</w:t>
      </w:r>
      <w:r w:rsidRPr="00704A27">
        <w:rPr>
          <w:rStyle w:val="Char4"/>
          <w:rFonts w:eastAsia="SimSun"/>
          <w:rtl/>
        </w:rPr>
        <w:t>لا يوصف الله إلا بما وصف به نفسه أو وصفه به رسوله لا يتجاوز القرآن والحديث)</w:t>
      </w:r>
      <w:r w:rsidR="00C25455">
        <w:rPr>
          <w:rFonts w:eastAsia="SimSun" w:cs="B Zar" w:hint="cs"/>
          <w:sz w:val="28"/>
          <w:szCs w:val="28"/>
          <w:rtl/>
          <w:lang w:eastAsia="zh-CN"/>
        </w:rPr>
        <w:t xml:space="preserve"> «</w:t>
      </w:r>
      <w:r w:rsidRPr="001339F9">
        <w:rPr>
          <w:rFonts w:eastAsia="SimSun" w:cs="B Zar" w:hint="cs"/>
          <w:sz w:val="28"/>
          <w:szCs w:val="28"/>
          <w:rtl/>
          <w:lang w:eastAsia="zh-CN"/>
        </w:rPr>
        <w:t>الله تعالي جز به آنچه خود را به آن وصف نموده يا پيامبر او را به آن وصف كرده كه قرآن و حديث است وصف</w:t>
      </w:r>
      <w:r w:rsidR="00F37225">
        <w:rPr>
          <w:rFonts w:eastAsia="SimSun" w:cs="B Zar" w:hint="cs"/>
          <w:sz w:val="28"/>
          <w:szCs w:val="28"/>
          <w:rtl/>
          <w:lang w:eastAsia="zh-CN"/>
        </w:rPr>
        <w:t xml:space="preserve"> ن</w:t>
      </w:r>
      <w:r w:rsidR="00F15976">
        <w:rPr>
          <w:rFonts w:eastAsia="SimSun" w:cs="B Zar" w:hint="cs"/>
          <w:sz w:val="28"/>
          <w:szCs w:val="28"/>
          <w:rtl/>
          <w:lang w:eastAsia="zh-CN"/>
        </w:rPr>
        <w:t>مي‌شود</w:t>
      </w:r>
      <w:r w:rsidRPr="001339F9">
        <w:rPr>
          <w:rFonts w:eastAsia="SimSun" w:cs="B Zar" w:hint="cs"/>
          <w:sz w:val="28"/>
          <w:szCs w:val="28"/>
          <w:rtl/>
          <w:lang w:eastAsia="zh-CN"/>
        </w:rPr>
        <w:t>». تعدادي از علما بيان</w:t>
      </w:r>
      <w:r w:rsidR="00F37225">
        <w:rPr>
          <w:rFonts w:eastAsia="SimSun" w:cs="B Zar" w:hint="cs"/>
          <w:sz w:val="28"/>
          <w:szCs w:val="28"/>
          <w:rtl/>
          <w:lang w:eastAsia="zh-CN"/>
        </w:rPr>
        <w:t xml:space="preserve"> </w:t>
      </w:r>
      <w:r w:rsidR="001E63CD">
        <w:rPr>
          <w:rFonts w:eastAsia="SimSun" w:cs="B Zar" w:hint="cs"/>
          <w:sz w:val="28"/>
          <w:szCs w:val="28"/>
          <w:rtl/>
          <w:lang w:eastAsia="zh-CN"/>
        </w:rPr>
        <w:t>مي‌كنند</w:t>
      </w:r>
      <w:r w:rsidRPr="001339F9">
        <w:rPr>
          <w:rFonts w:eastAsia="SimSun" w:cs="B Zar" w:hint="cs"/>
          <w:sz w:val="28"/>
          <w:szCs w:val="28"/>
          <w:rtl/>
          <w:lang w:eastAsia="zh-CN"/>
        </w:rPr>
        <w:t xml:space="preserve"> كه توصيف يك چيز براي فهم آن از سه طريق امكان پذير است: يا به وسيله ديدن آن، يا ديدن مانند آن يا وصف آن از كسي كه آن را</w:t>
      </w:r>
      <w:r w:rsidR="00F37225">
        <w:rPr>
          <w:rFonts w:eastAsia="SimSun" w:cs="B Zar" w:hint="cs"/>
          <w:sz w:val="28"/>
          <w:szCs w:val="28"/>
          <w:rtl/>
          <w:lang w:eastAsia="zh-CN"/>
        </w:rPr>
        <w:t xml:space="preserve"> مي‌</w:t>
      </w:r>
      <w:r w:rsidRPr="001339F9">
        <w:rPr>
          <w:rFonts w:eastAsia="SimSun" w:cs="B Zar" w:hint="cs"/>
          <w:sz w:val="28"/>
          <w:szCs w:val="28"/>
          <w:rtl/>
          <w:lang w:eastAsia="zh-CN"/>
        </w:rPr>
        <w:t>شناسد. و علم و شناخت ما نسبت به پروردگارمان و اسماء و صفاتش در طريق سوم خلاصه شده است و آن وصف او از طريق كسي است كه او را مي‌شناسد  و كسي از خداوند نسبت به خودش عالمتر نيست سپس پيامبران كه به</w:t>
      </w:r>
      <w:r w:rsidR="00F37225">
        <w:rPr>
          <w:rFonts w:eastAsia="SimSun" w:cs="B Zar" w:hint="cs"/>
          <w:sz w:val="28"/>
          <w:szCs w:val="28"/>
          <w:rtl/>
          <w:lang w:eastAsia="zh-CN"/>
        </w:rPr>
        <w:t xml:space="preserve"> آن‌ها </w:t>
      </w:r>
      <w:r w:rsidRPr="001339F9">
        <w:rPr>
          <w:rFonts w:eastAsia="SimSun" w:cs="B Zar" w:hint="cs"/>
          <w:sz w:val="28"/>
          <w:szCs w:val="28"/>
          <w:rtl/>
          <w:lang w:eastAsia="zh-CN"/>
        </w:rPr>
        <w:t>وحي</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1339F9">
        <w:rPr>
          <w:rFonts w:eastAsia="SimSun" w:cs="B Zar" w:hint="cs"/>
          <w:sz w:val="28"/>
          <w:szCs w:val="28"/>
          <w:rtl/>
          <w:lang w:eastAsia="zh-CN"/>
        </w:rPr>
        <w:t>. پس ضرورت طريق وحي براي فهم در اسماء و صفات لازم است بنابراين ما پروردگارمان را در دنيا نمي‌بينيم و او را به آنچه وصف</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1339F9">
        <w:rPr>
          <w:rFonts w:eastAsia="SimSun" w:cs="B Zar" w:hint="cs"/>
          <w:sz w:val="28"/>
          <w:szCs w:val="28"/>
          <w:rtl/>
          <w:lang w:eastAsia="zh-CN"/>
        </w:rPr>
        <w:t xml:space="preserve"> بدون شبيه كردن به مخلوقات وصف</w:t>
      </w:r>
      <w:r w:rsidR="00F37225">
        <w:rPr>
          <w:rFonts w:eastAsia="SimSun" w:cs="B Zar" w:hint="cs"/>
          <w:sz w:val="28"/>
          <w:szCs w:val="28"/>
          <w:rtl/>
          <w:lang w:eastAsia="zh-CN"/>
        </w:rPr>
        <w:t xml:space="preserve"> مي‌</w:t>
      </w:r>
      <w:r w:rsidRPr="001339F9">
        <w:rPr>
          <w:rFonts w:eastAsia="SimSun" w:cs="B Zar" w:hint="cs"/>
          <w:sz w:val="28"/>
          <w:szCs w:val="28"/>
          <w:rtl/>
          <w:lang w:eastAsia="zh-CN"/>
        </w:rPr>
        <w:t>نماييم. پروردگار ما بلند مرتبه و پاك است.</w:t>
      </w:r>
    </w:p>
    <w:p w:rsidR="001339F9" w:rsidRPr="001339F9" w:rsidRDefault="001339F9" w:rsidP="007510C6">
      <w:pPr>
        <w:pStyle w:val="a3"/>
        <w:rPr>
          <w:rFonts w:hint="cs"/>
          <w:rtl/>
        </w:rPr>
      </w:pPr>
      <w:bookmarkStart w:id="334" w:name="_Toc291009076"/>
      <w:bookmarkStart w:id="335" w:name="_Toc291009435"/>
      <w:bookmarkStart w:id="336" w:name="_Toc346966487"/>
      <w:r w:rsidRPr="001339F9">
        <w:rPr>
          <w:rFonts w:hint="cs"/>
          <w:rtl/>
        </w:rPr>
        <w:t>قاعده چهارم:</w:t>
      </w:r>
      <w:r w:rsidR="007D536F">
        <w:rPr>
          <w:rFonts w:hint="cs"/>
          <w:rtl/>
        </w:rPr>
        <w:t xml:space="preserve"> نام‌هاي </w:t>
      </w:r>
      <w:r w:rsidRPr="001339F9">
        <w:rPr>
          <w:rFonts w:hint="cs"/>
          <w:rtl/>
        </w:rPr>
        <w:t>خداوند همه نيكو هستند</w:t>
      </w:r>
      <w:bookmarkEnd w:id="334"/>
      <w:bookmarkEnd w:id="335"/>
      <w:bookmarkEnd w:id="336"/>
    </w:p>
    <w:p w:rsidR="001339F9" w:rsidRPr="00216FC9" w:rsidRDefault="001339F9" w:rsidP="00216FC9">
      <w:pPr>
        <w:bidi/>
        <w:ind w:firstLine="284"/>
        <w:jc w:val="both"/>
        <w:rPr>
          <w:rFonts w:ascii="KFGQPC Uthmanic Script HAFS" w:hAnsi="KFGQPC Uthmanic Script HAFS" w:cs="KFGQPC Uthmanic Script HAFS" w:hint="cs"/>
          <w:sz w:val="28"/>
          <w:szCs w:val="28"/>
          <w:rtl/>
        </w:rPr>
      </w:pPr>
      <w:r w:rsidRPr="001339F9">
        <w:rPr>
          <w:rFonts w:eastAsia="SimSun" w:cs="B Zar" w:hint="cs"/>
          <w:sz w:val="28"/>
          <w:szCs w:val="28"/>
          <w:rtl/>
          <w:lang w:eastAsia="zh-CN"/>
        </w:rPr>
        <w:t>نام</w:t>
      </w:r>
      <w:r w:rsidR="00704A27">
        <w:rPr>
          <w:rFonts w:eastAsia="SimSun" w:cs="B Zar" w:hint="cs"/>
          <w:sz w:val="28"/>
          <w:szCs w:val="28"/>
          <w:rtl/>
          <w:lang w:eastAsia="zh-CN"/>
        </w:rPr>
        <w:t>‌</w:t>
      </w:r>
      <w:r w:rsidRPr="001339F9">
        <w:rPr>
          <w:rFonts w:eastAsia="SimSun" w:cs="B Zar" w:hint="cs"/>
          <w:sz w:val="28"/>
          <w:szCs w:val="28"/>
          <w:rtl/>
          <w:lang w:eastAsia="zh-CN"/>
        </w:rPr>
        <w:t>هاي خداوند همه نيكو هستند يعني همه در نهايت زيبايي قرار دارند. 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1339F9">
        <w:rPr>
          <w:rFonts w:eastAsia="SimSun" w:cs="B Zar" w:hint="cs"/>
          <w:sz w:val="28"/>
          <w:szCs w:val="28"/>
          <w:rtl/>
          <w:lang w:eastAsia="zh-CN"/>
        </w:rPr>
        <w:t>:</w:t>
      </w:r>
      <w:r w:rsidR="00E9743C">
        <w:rPr>
          <w:rFonts w:eastAsia="SimSun" w:cs="B Zar" w:hint="cs"/>
          <w:sz w:val="28"/>
          <w:szCs w:val="28"/>
          <w:rtl/>
          <w:lang w:eastAsia="zh-CN"/>
        </w:rPr>
        <w:t xml:space="preserve"> </w:t>
      </w:r>
      <w:r w:rsidR="00E9743C">
        <w:rPr>
          <w:rFonts w:ascii="Traditional Arabic" w:eastAsia="SimSun" w:hAnsi="Traditional Arabic" w:cs="Traditional Arabic"/>
          <w:sz w:val="28"/>
          <w:szCs w:val="28"/>
          <w:rtl/>
          <w:lang w:eastAsia="zh-CN"/>
        </w:rPr>
        <w:t>﴿</w:t>
      </w:r>
      <w:r w:rsidR="00216FC9">
        <w:rPr>
          <w:rFonts w:ascii="KFGQPC Uthmanic Script HAFS" w:hAnsi="KFGQPC Uthmanic Script HAFS" w:cs="KFGQPC Uthmanic Script HAFS" w:hint="eastAsia"/>
          <w:sz w:val="28"/>
          <w:szCs w:val="28"/>
          <w:rtl/>
        </w:rPr>
        <w:t>وَلِلَّهِ</w:t>
      </w:r>
      <w:r w:rsidR="00216FC9">
        <w:rPr>
          <w:rFonts w:ascii="KFGQPC Uthmanic Script HAFS" w:hAnsi="KFGQPC Uthmanic Script HAFS" w:cs="KFGQPC Uthmanic Script HAFS"/>
          <w:sz w:val="28"/>
          <w:szCs w:val="28"/>
          <w:rtl/>
        </w:rPr>
        <w:t xml:space="preserve"> </w:t>
      </w:r>
      <w:r w:rsidR="00216FC9">
        <w:rPr>
          <w:rFonts w:ascii="KFGQPC Uthmanic Script HAFS" w:hAnsi="KFGQPC Uthmanic Script HAFS" w:cs="KFGQPC Uthmanic Script HAFS" w:hint="cs"/>
          <w:sz w:val="28"/>
          <w:szCs w:val="28"/>
          <w:rtl/>
        </w:rPr>
        <w:t>ٱ</w:t>
      </w:r>
      <w:r w:rsidR="00216FC9">
        <w:rPr>
          <w:rFonts w:ascii="KFGQPC Uthmanic Script HAFS" w:hAnsi="KFGQPC Uthmanic Script HAFS" w:cs="KFGQPC Uthmanic Script HAFS" w:hint="eastAsia"/>
          <w:sz w:val="28"/>
          <w:szCs w:val="28"/>
          <w:rtl/>
        </w:rPr>
        <w:t>لۡأَسۡمَآءُ</w:t>
      </w:r>
      <w:r w:rsidR="00216FC9">
        <w:rPr>
          <w:rFonts w:ascii="KFGQPC Uthmanic Script HAFS" w:hAnsi="KFGQPC Uthmanic Script HAFS" w:cs="KFGQPC Uthmanic Script HAFS"/>
          <w:sz w:val="28"/>
          <w:szCs w:val="28"/>
          <w:rtl/>
        </w:rPr>
        <w:t xml:space="preserve"> </w:t>
      </w:r>
      <w:r w:rsidR="00216FC9">
        <w:rPr>
          <w:rFonts w:ascii="KFGQPC Uthmanic Script HAFS" w:hAnsi="KFGQPC Uthmanic Script HAFS" w:cs="KFGQPC Uthmanic Script HAFS" w:hint="cs"/>
          <w:sz w:val="28"/>
          <w:szCs w:val="28"/>
          <w:rtl/>
        </w:rPr>
        <w:t>ٱ</w:t>
      </w:r>
      <w:r w:rsidR="00216FC9">
        <w:rPr>
          <w:rFonts w:ascii="KFGQPC Uthmanic Script HAFS" w:hAnsi="KFGQPC Uthmanic Script HAFS" w:cs="KFGQPC Uthmanic Script HAFS" w:hint="eastAsia"/>
          <w:sz w:val="28"/>
          <w:szCs w:val="28"/>
          <w:rtl/>
        </w:rPr>
        <w:t>لۡحُسۡنَىٰ</w:t>
      </w:r>
      <w:r w:rsidR="00E9743C">
        <w:rPr>
          <w:rFonts w:ascii="Traditional Arabic" w:eastAsia="SimSun" w:hAnsi="Traditional Arabic" w:cs="Traditional Arabic"/>
          <w:sz w:val="28"/>
          <w:szCs w:val="28"/>
          <w:rtl/>
          <w:lang w:eastAsia="zh-CN"/>
        </w:rPr>
        <w:t>﴾</w:t>
      </w:r>
      <w:r w:rsidR="00E9743C">
        <w:rPr>
          <w:rFonts w:eastAsia="SimSun" w:cs="B Zar" w:hint="cs"/>
          <w:sz w:val="28"/>
          <w:szCs w:val="28"/>
          <w:rtl/>
          <w:lang w:eastAsia="zh-CN"/>
        </w:rPr>
        <w:t xml:space="preserve"> </w:t>
      </w:r>
      <w:r w:rsidR="00E9743C" w:rsidRPr="007E7953">
        <w:rPr>
          <w:rFonts w:ascii="mylotus" w:eastAsia="SimSun" w:hAnsi="mylotus" w:cs="mylotus"/>
          <w:sz w:val="26"/>
          <w:szCs w:val="26"/>
          <w:rtl/>
          <w:lang w:eastAsia="zh-CN" w:bidi="ar-SA"/>
        </w:rPr>
        <w:t>[</w:t>
      </w:r>
      <w:r w:rsidR="00E9743C">
        <w:rPr>
          <w:rFonts w:ascii="mylotus" w:eastAsia="SimSun" w:hAnsi="mylotus" w:cs="mylotus"/>
          <w:sz w:val="26"/>
          <w:szCs w:val="26"/>
          <w:rtl/>
          <w:lang w:eastAsia="zh-CN" w:bidi="ar-SA"/>
        </w:rPr>
        <w:t>الأعراف: 180</w:t>
      </w:r>
      <w:r w:rsidR="00E9743C" w:rsidRPr="007E7953">
        <w:rPr>
          <w:rFonts w:ascii="mylotus" w:eastAsia="SimSun" w:hAnsi="mylotus" w:cs="mylotus"/>
          <w:sz w:val="26"/>
          <w:szCs w:val="26"/>
          <w:rtl/>
          <w:lang w:eastAsia="zh-CN" w:bidi="ar-SA"/>
        </w:rPr>
        <w:t>]</w:t>
      </w:r>
      <w:r w:rsidR="00E9743C">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ascii="Lotus Linotype" w:eastAsia="SimSun" w:hAnsi="Lotus Linotype" w:cs="Lotus Linotype"/>
          <w:sz w:val="28"/>
          <w:szCs w:val="28"/>
          <w:rtl/>
          <w:lang w:eastAsia="zh-CN"/>
        </w:rPr>
        <w:t>«</w:t>
      </w:r>
      <w:r w:rsidRPr="001339F9">
        <w:rPr>
          <w:rFonts w:eastAsia="SimSun" w:cs="B Zar" w:hint="cs"/>
          <w:sz w:val="28"/>
          <w:szCs w:val="28"/>
          <w:rtl/>
          <w:lang w:eastAsia="zh-CN"/>
        </w:rPr>
        <w:t>و خداوند داراي</w:t>
      </w:r>
      <w:r w:rsidR="007D536F">
        <w:rPr>
          <w:rFonts w:eastAsia="SimSun" w:cs="B Zar" w:hint="cs"/>
          <w:sz w:val="28"/>
          <w:szCs w:val="28"/>
          <w:rtl/>
          <w:lang w:eastAsia="zh-CN"/>
        </w:rPr>
        <w:t xml:space="preserve"> نام‌هاي </w:t>
      </w:r>
      <w:r w:rsidRPr="001339F9">
        <w:rPr>
          <w:rFonts w:eastAsia="SimSun" w:cs="B Zar" w:hint="cs"/>
          <w:sz w:val="28"/>
          <w:szCs w:val="28"/>
          <w:rtl/>
          <w:lang w:eastAsia="zh-CN"/>
        </w:rPr>
        <w:t>نيكوست» كه بر زيباترين</w:t>
      </w:r>
      <w:r w:rsidR="00267210">
        <w:rPr>
          <w:rFonts w:eastAsia="SimSun" w:cs="B Zar" w:hint="cs"/>
          <w:sz w:val="28"/>
          <w:szCs w:val="28"/>
          <w:rtl/>
          <w:lang w:eastAsia="zh-CN"/>
        </w:rPr>
        <w:t xml:space="preserve"> نام‌ها </w:t>
      </w:r>
      <w:r w:rsidRPr="001339F9">
        <w:rPr>
          <w:rFonts w:eastAsia="SimSun" w:cs="B Zar" w:hint="cs"/>
          <w:sz w:val="28"/>
          <w:szCs w:val="28"/>
          <w:rtl/>
          <w:lang w:eastAsia="zh-CN"/>
        </w:rPr>
        <w:t>و اشرفترين مدلول كه وجود الله تعالي است، دلالت</w:t>
      </w:r>
      <w:r w:rsidR="00F37225">
        <w:rPr>
          <w:rFonts w:eastAsia="SimSun" w:cs="B Zar" w:hint="cs"/>
          <w:sz w:val="28"/>
          <w:szCs w:val="28"/>
          <w:rtl/>
          <w:lang w:eastAsia="zh-CN"/>
        </w:rPr>
        <w:t xml:space="preserve"> </w:t>
      </w:r>
      <w:r w:rsidR="001E63CD">
        <w:rPr>
          <w:rFonts w:eastAsia="SimSun" w:cs="B Zar" w:hint="cs"/>
          <w:sz w:val="28"/>
          <w:szCs w:val="28"/>
          <w:rtl/>
          <w:lang w:eastAsia="zh-CN"/>
        </w:rPr>
        <w:t>مي‌كنند</w:t>
      </w:r>
      <w:r w:rsidRPr="001339F9">
        <w:rPr>
          <w:rFonts w:eastAsia="SimSun" w:cs="B Zar" w:hint="cs"/>
          <w:sz w:val="28"/>
          <w:szCs w:val="28"/>
          <w:rtl/>
          <w:lang w:eastAsia="zh-CN"/>
        </w:rPr>
        <w:t>. كه متضمن صفات كاملي است كه به هيچ وجه احتمال نقصان در آن وجود ندارد و ممكن هم نيست.</w:t>
      </w:r>
    </w:p>
    <w:p w:rsidR="001339F9" w:rsidRPr="001339F9" w:rsidRDefault="001339F9" w:rsidP="00AF3F00">
      <w:pPr>
        <w:bidi/>
        <w:ind w:firstLine="284"/>
        <w:jc w:val="lowKashida"/>
        <w:rPr>
          <w:rFonts w:eastAsia="SimSun" w:cs="B Zar" w:hint="cs"/>
          <w:sz w:val="28"/>
          <w:szCs w:val="28"/>
          <w:rtl/>
          <w:lang w:eastAsia="zh-CN"/>
        </w:rPr>
      </w:pPr>
      <w:r w:rsidRPr="001339F9">
        <w:rPr>
          <w:rFonts w:eastAsia="SimSun" w:cs="B Zar" w:hint="cs"/>
          <w:sz w:val="28"/>
          <w:szCs w:val="28"/>
          <w:rtl/>
          <w:lang w:eastAsia="zh-CN"/>
        </w:rPr>
        <w:t>مثال براي آن:</w:t>
      </w:r>
      <w:r w:rsidR="00664ACA">
        <w:rPr>
          <w:rFonts w:ascii="Lotus Linotype" w:eastAsia="SimSun" w:hAnsi="Lotus Linotype" w:cs="Lotus Linotype"/>
          <w:sz w:val="28"/>
          <w:szCs w:val="28"/>
          <w:rtl/>
          <w:lang w:eastAsia="zh-CN"/>
        </w:rPr>
        <w:t xml:space="preserve"> (</w:t>
      </w:r>
      <w:r w:rsidRPr="00704A27">
        <w:rPr>
          <w:rStyle w:val="Char"/>
          <w:rFonts w:eastAsia="SimSun"/>
          <w:rtl/>
        </w:rPr>
        <w:t>الحي)</w:t>
      </w:r>
      <w:r w:rsidRPr="001339F9">
        <w:rPr>
          <w:rFonts w:ascii="Lotus Linotype" w:eastAsia="SimSun" w:hAnsi="Lotus Linotype" w:cs="Lotus Linotype"/>
          <w:sz w:val="28"/>
          <w:szCs w:val="28"/>
          <w:rtl/>
          <w:lang w:eastAsia="zh-CN"/>
        </w:rPr>
        <w:t xml:space="preserve"> </w:t>
      </w:r>
      <w:r w:rsidRPr="001339F9">
        <w:rPr>
          <w:rFonts w:eastAsia="SimSun" w:cs="B Zar" w:hint="cs"/>
          <w:sz w:val="28"/>
          <w:szCs w:val="28"/>
          <w:rtl/>
          <w:lang w:eastAsia="zh-CN"/>
        </w:rPr>
        <w:t>نامي از</w:t>
      </w:r>
      <w:r w:rsidR="007D536F">
        <w:rPr>
          <w:rFonts w:eastAsia="SimSun" w:cs="B Zar" w:hint="cs"/>
          <w:sz w:val="28"/>
          <w:szCs w:val="28"/>
          <w:rtl/>
          <w:lang w:eastAsia="zh-CN"/>
        </w:rPr>
        <w:t xml:space="preserve"> نام‌هاي </w:t>
      </w:r>
      <w:r w:rsidRPr="001339F9">
        <w:rPr>
          <w:rFonts w:eastAsia="SimSun" w:cs="B Zar" w:hint="cs"/>
          <w:sz w:val="28"/>
          <w:szCs w:val="28"/>
          <w:rtl/>
          <w:lang w:eastAsia="zh-CN"/>
        </w:rPr>
        <w:t>خداوند متعال است كه متضمن حيات كامل كه عدم بر او سبقت نگرفته و زوال برآن نيايد. حيات مستلزم كمال صفات از نظر علم، قدرت، شنيدن، ديدن و جز</w:t>
      </w:r>
      <w:r w:rsidR="00F37225">
        <w:rPr>
          <w:rFonts w:eastAsia="SimSun" w:cs="B Zar" w:hint="cs"/>
          <w:sz w:val="28"/>
          <w:szCs w:val="28"/>
          <w:rtl/>
          <w:lang w:eastAsia="zh-CN"/>
        </w:rPr>
        <w:t xml:space="preserve"> اين‌ها مي‌</w:t>
      </w:r>
      <w:r w:rsidRPr="001339F9">
        <w:rPr>
          <w:rFonts w:eastAsia="SimSun" w:cs="B Zar" w:hint="cs"/>
          <w:sz w:val="28"/>
          <w:szCs w:val="28"/>
          <w:rtl/>
          <w:lang w:eastAsia="zh-CN"/>
        </w:rPr>
        <w:t>باشد.</w:t>
      </w:r>
    </w:p>
    <w:p w:rsidR="001339F9" w:rsidRPr="00216FC9" w:rsidRDefault="001339F9" w:rsidP="00216FC9">
      <w:pPr>
        <w:bidi/>
        <w:ind w:firstLine="284"/>
        <w:jc w:val="both"/>
        <w:rPr>
          <w:rFonts w:ascii="KFGQPC Uthmanic Script HAFS" w:hAnsi="KFGQPC Uthmanic Script HAFS" w:cs="KFGQPC Uthmanic Script HAFS" w:hint="cs"/>
          <w:sz w:val="28"/>
          <w:szCs w:val="28"/>
          <w:rtl/>
        </w:rPr>
      </w:pPr>
      <w:r w:rsidRPr="001339F9">
        <w:rPr>
          <w:rFonts w:eastAsia="SimSun" w:cs="B Zar" w:hint="cs"/>
          <w:sz w:val="28"/>
          <w:szCs w:val="28"/>
          <w:rtl/>
          <w:lang w:eastAsia="zh-CN"/>
        </w:rPr>
        <w:t>مثال ديگر:</w:t>
      </w:r>
      <w:r w:rsidR="00664ACA">
        <w:rPr>
          <w:rFonts w:ascii="Lotus Linotype" w:eastAsia="SimSun" w:hAnsi="Lotus Linotype" w:cs="Lotus Linotype"/>
          <w:sz w:val="28"/>
          <w:szCs w:val="28"/>
          <w:rtl/>
          <w:lang w:eastAsia="zh-CN"/>
        </w:rPr>
        <w:t xml:space="preserve"> (</w:t>
      </w:r>
      <w:r w:rsidRPr="00704A27">
        <w:rPr>
          <w:rStyle w:val="Char"/>
          <w:rFonts w:eastAsia="SimSun"/>
          <w:rtl/>
        </w:rPr>
        <w:t>العليم)</w:t>
      </w:r>
      <w:r w:rsidRPr="001339F9">
        <w:rPr>
          <w:rFonts w:ascii="Lotus Linotype" w:eastAsia="SimSun" w:hAnsi="Lotus Linotype" w:cs="Lotus Linotype"/>
          <w:sz w:val="28"/>
          <w:szCs w:val="28"/>
          <w:rtl/>
          <w:lang w:eastAsia="zh-CN"/>
        </w:rPr>
        <w:t xml:space="preserve"> </w:t>
      </w:r>
      <w:r w:rsidRPr="001339F9">
        <w:rPr>
          <w:rFonts w:eastAsia="SimSun" w:cs="B Zar" w:hint="cs"/>
          <w:sz w:val="28"/>
          <w:szCs w:val="28"/>
          <w:rtl/>
          <w:lang w:eastAsia="zh-CN"/>
        </w:rPr>
        <w:t>نامي از</w:t>
      </w:r>
      <w:r w:rsidR="007D536F">
        <w:rPr>
          <w:rFonts w:eastAsia="SimSun" w:cs="B Zar" w:hint="cs"/>
          <w:sz w:val="28"/>
          <w:szCs w:val="28"/>
          <w:rtl/>
          <w:lang w:eastAsia="zh-CN"/>
        </w:rPr>
        <w:t xml:space="preserve"> نام‌هاي </w:t>
      </w:r>
      <w:r w:rsidRPr="001339F9">
        <w:rPr>
          <w:rFonts w:eastAsia="SimSun" w:cs="B Zar" w:hint="cs"/>
          <w:sz w:val="28"/>
          <w:szCs w:val="28"/>
          <w:rtl/>
          <w:lang w:eastAsia="zh-CN"/>
        </w:rPr>
        <w:t>الله تعالي است كه متضمن علم كامل است كه جهل بر آن پيشي نگرفته و به فراموشي منتهي</w:t>
      </w:r>
      <w:r w:rsidR="00F37225">
        <w:rPr>
          <w:rFonts w:eastAsia="SimSun" w:cs="B Zar" w:hint="cs"/>
          <w:sz w:val="28"/>
          <w:szCs w:val="28"/>
          <w:rtl/>
          <w:lang w:eastAsia="zh-CN"/>
        </w:rPr>
        <w:t xml:space="preserve"> نمي‌</w:t>
      </w:r>
      <w:r w:rsidRPr="001339F9">
        <w:rPr>
          <w:rFonts w:eastAsia="SimSun" w:cs="B Zar" w:hint="cs"/>
          <w:sz w:val="28"/>
          <w:szCs w:val="28"/>
          <w:rtl/>
          <w:lang w:eastAsia="zh-CN"/>
        </w:rPr>
        <w:t>گردد. 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1339F9">
        <w:rPr>
          <w:rFonts w:eastAsia="SimSun" w:cs="B Zar" w:hint="cs"/>
          <w:sz w:val="28"/>
          <w:szCs w:val="28"/>
          <w:rtl/>
          <w:lang w:eastAsia="zh-CN"/>
        </w:rPr>
        <w:t>:</w:t>
      </w:r>
      <w:r w:rsidR="00E9743C">
        <w:rPr>
          <w:rFonts w:eastAsia="SimSun" w:cs="B Zar" w:hint="cs"/>
          <w:sz w:val="28"/>
          <w:szCs w:val="28"/>
          <w:rtl/>
          <w:lang w:eastAsia="zh-CN"/>
        </w:rPr>
        <w:t xml:space="preserve"> </w:t>
      </w:r>
      <w:r w:rsidR="00E9743C">
        <w:rPr>
          <w:rFonts w:ascii="Traditional Arabic" w:eastAsia="SimSun" w:hAnsi="Traditional Arabic" w:cs="Traditional Arabic"/>
          <w:sz w:val="28"/>
          <w:szCs w:val="28"/>
          <w:rtl/>
          <w:lang w:eastAsia="zh-CN"/>
        </w:rPr>
        <w:t>﴿</w:t>
      </w:r>
      <w:r w:rsidR="00216FC9">
        <w:rPr>
          <w:rFonts w:ascii="KFGQPC Uthmanic Script HAFS" w:hAnsi="KFGQPC Uthmanic Script HAFS" w:cs="KFGQPC Uthmanic Script HAFS"/>
          <w:sz w:val="28"/>
          <w:szCs w:val="28"/>
          <w:rtl/>
        </w:rPr>
        <w:t>عِلۡمُهَا عِندَ رَبِّي فِي كِتَٰبٖۖ لَّا يَضِلُّ رَبِّي وَلَا يَنسَى ٥٢</w:t>
      </w:r>
      <w:r w:rsidR="00E9743C">
        <w:rPr>
          <w:rFonts w:ascii="Traditional Arabic" w:eastAsia="SimSun" w:hAnsi="Traditional Arabic" w:cs="Traditional Arabic"/>
          <w:sz w:val="28"/>
          <w:szCs w:val="28"/>
          <w:rtl/>
          <w:lang w:eastAsia="zh-CN"/>
        </w:rPr>
        <w:t>﴾</w:t>
      </w:r>
      <w:r w:rsidR="00E9743C">
        <w:rPr>
          <w:rFonts w:eastAsia="SimSun" w:cs="B Zar" w:hint="cs"/>
          <w:sz w:val="28"/>
          <w:szCs w:val="28"/>
          <w:rtl/>
          <w:lang w:eastAsia="zh-CN"/>
        </w:rPr>
        <w:t xml:space="preserve"> </w:t>
      </w:r>
      <w:r w:rsidR="00E9743C" w:rsidRPr="007E7953">
        <w:rPr>
          <w:rFonts w:ascii="mylotus" w:eastAsia="SimSun" w:hAnsi="mylotus" w:cs="mylotus"/>
          <w:sz w:val="26"/>
          <w:szCs w:val="26"/>
          <w:rtl/>
          <w:lang w:eastAsia="zh-CN" w:bidi="ar-SA"/>
        </w:rPr>
        <w:t>[</w:t>
      </w:r>
      <w:r w:rsidR="00E9743C">
        <w:rPr>
          <w:rFonts w:ascii="mylotus" w:eastAsia="SimSun" w:hAnsi="mylotus" w:cs="mylotus"/>
          <w:sz w:val="26"/>
          <w:szCs w:val="26"/>
          <w:rtl/>
          <w:lang w:eastAsia="zh-CN" w:bidi="ar-SA"/>
        </w:rPr>
        <w:t>طه: 52</w:t>
      </w:r>
      <w:r w:rsidR="00E9743C" w:rsidRPr="007E7953">
        <w:rPr>
          <w:rFonts w:ascii="mylotus" w:eastAsia="SimSun" w:hAnsi="mylotus" w:cs="mylotus"/>
          <w:sz w:val="26"/>
          <w:szCs w:val="26"/>
          <w:rtl/>
          <w:lang w:eastAsia="zh-CN" w:bidi="ar-SA"/>
        </w:rPr>
        <w:t>]</w:t>
      </w:r>
      <w:r w:rsidR="00E9743C">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1339F9">
        <w:rPr>
          <w:rFonts w:eastAsia="SimSun" w:cs="B Zar" w:hint="cs"/>
          <w:sz w:val="28"/>
          <w:szCs w:val="28"/>
          <w:rtl/>
          <w:lang w:eastAsia="zh-CN"/>
        </w:rPr>
        <w:t>علم آن در كتابي نزد پروردگارم است نه خطا</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1339F9">
        <w:rPr>
          <w:rFonts w:eastAsia="SimSun" w:cs="B Zar" w:hint="cs"/>
          <w:sz w:val="28"/>
          <w:szCs w:val="28"/>
          <w:rtl/>
          <w:lang w:eastAsia="zh-CN"/>
        </w:rPr>
        <w:t xml:space="preserve"> و نه فراموش</w:t>
      </w:r>
      <w:r w:rsidR="00F37225">
        <w:rPr>
          <w:rFonts w:eastAsia="SimSun" w:cs="B Zar" w:hint="cs"/>
          <w:sz w:val="28"/>
          <w:szCs w:val="28"/>
          <w:rtl/>
          <w:lang w:eastAsia="zh-CN"/>
        </w:rPr>
        <w:t xml:space="preserve"> مي‌</w:t>
      </w:r>
      <w:r w:rsidRPr="001339F9">
        <w:rPr>
          <w:rFonts w:eastAsia="SimSun" w:cs="B Zar" w:hint="cs"/>
          <w:sz w:val="28"/>
          <w:szCs w:val="28"/>
          <w:rtl/>
          <w:lang w:eastAsia="zh-CN"/>
        </w:rPr>
        <w:t>نمايد». علم او به صورت اجمالي و تفصيلي همه چيز را در بر گرفته است فرق</w:t>
      </w:r>
      <w:r w:rsidR="00F37225">
        <w:rPr>
          <w:rFonts w:eastAsia="SimSun" w:cs="B Zar" w:hint="cs"/>
          <w:sz w:val="28"/>
          <w:szCs w:val="28"/>
          <w:rtl/>
          <w:lang w:eastAsia="zh-CN"/>
        </w:rPr>
        <w:t xml:space="preserve"> ن</w:t>
      </w:r>
      <w:r w:rsidR="00551992">
        <w:rPr>
          <w:rFonts w:eastAsia="SimSun" w:cs="B Zar" w:hint="cs"/>
          <w:sz w:val="28"/>
          <w:szCs w:val="28"/>
          <w:rtl/>
          <w:lang w:eastAsia="zh-CN"/>
        </w:rPr>
        <w:t>مي‌كند</w:t>
      </w:r>
      <w:r w:rsidRPr="001339F9">
        <w:rPr>
          <w:rFonts w:eastAsia="SimSun" w:cs="B Zar" w:hint="cs"/>
          <w:sz w:val="28"/>
          <w:szCs w:val="28"/>
          <w:rtl/>
          <w:lang w:eastAsia="zh-CN"/>
        </w:rPr>
        <w:t xml:space="preserve"> متعلق به افعال او يا افعال مخلوقاتش باشد. 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1339F9">
        <w:rPr>
          <w:rFonts w:eastAsia="SimSun" w:cs="B Zar" w:hint="cs"/>
          <w:sz w:val="28"/>
          <w:szCs w:val="28"/>
          <w:rtl/>
          <w:lang w:eastAsia="zh-CN"/>
        </w:rPr>
        <w:t>:</w:t>
      </w:r>
      <w:r w:rsidR="00E9743C">
        <w:rPr>
          <w:rFonts w:eastAsia="SimSun" w:cs="B Zar" w:hint="cs"/>
          <w:sz w:val="28"/>
          <w:szCs w:val="28"/>
          <w:rtl/>
          <w:lang w:eastAsia="zh-CN"/>
        </w:rPr>
        <w:t xml:space="preserve"> </w:t>
      </w:r>
      <w:r w:rsidR="00E9743C">
        <w:rPr>
          <w:rFonts w:ascii="Traditional Arabic" w:eastAsia="SimSun" w:hAnsi="Traditional Arabic" w:cs="Traditional Arabic"/>
          <w:sz w:val="28"/>
          <w:szCs w:val="28"/>
          <w:rtl/>
          <w:lang w:eastAsia="zh-CN"/>
        </w:rPr>
        <w:t>﴿</w:t>
      </w:r>
      <w:r w:rsidR="00216FC9">
        <w:rPr>
          <w:rFonts w:ascii="KFGQPC Uthmanic Script HAFS" w:hAnsi="KFGQPC Uthmanic Script HAFS" w:cs="KFGQPC Uthmanic Script HAFS"/>
          <w:sz w:val="28"/>
          <w:szCs w:val="28"/>
          <w:rtl/>
        </w:rPr>
        <w:t xml:space="preserve">يَعۡلَمُ خَآئِنَةَ </w:t>
      </w:r>
      <w:r w:rsidR="00216FC9">
        <w:rPr>
          <w:rFonts w:ascii="KFGQPC Uthmanic Script HAFS" w:hAnsi="KFGQPC Uthmanic Script HAFS" w:cs="KFGQPC Uthmanic Script HAFS" w:hint="cs"/>
          <w:sz w:val="28"/>
          <w:szCs w:val="28"/>
          <w:rtl/>
        </w:rPr>
        <w:t>ٱ</w:t>
      </w:r>
      <w:r w:rsidR="00216FC9">
        <w:rPr>
          <w:rFonts w:ascii="KFGQPC Uthmanic Script HAFS" w:hAnsi="KFGQPC Uthmanic Script HAFS" w:cs="KFGQPC Uthmanic Script HAFS" w:hint="eastAsia"/>
          <w:sz w:val="28"/>
          <w:szCs w:val="28"/>
          <w:rtl/>
        </w:rPr>
        <w:t>لۡأَعۡيُنِ</w:t>
      </w:r>
      <w:r w:rsidR="00216FC9">
        <w:rPr>
          <w:rFonts w:ascii="KFGQPC Uthmanic Script HAFS" w:hAnsi="KFGQPC Uthmanic Script HAFS" w:cs="KFGQPC Uthmanic Script HAFS"/>
          <w:sz w:val="28"/>
          <w:szCs w:val="28"/>
          <w:rtl/>
        </w:rPr>
        <w:t xml:space="preserve"> وَمَا تُخۡفِي </w:t>
      </w:r>
      <w:r w:rsidR="00216FC9">
        <w:rPr>
          <w:rFonts w:ascii="KFGQPC Uthmanic Script HAFS" w:hAnsi="KFGQPC Uthmanic Script HAFS" w:cs="KFGQPC Uthmanic Script HAFS" w:hint="cs"/>
          <w:sz w:val="28"/>
          <w:szCs w:val="28"/>
          <w:rtl/>
        </w:rPr>
        <w:t>ٱ</w:t>
      </w:r>
      <w:r w:rsidR="00216FC9">
        <w:rPr>
          <w:rFonts w:ascii="KFGQPC Uthmanic Script HAFS" w:hAnsi="KFGQPC Uthmanic Script HAFS" w:cs="KFGQPC Uthmanic Script HAFS" w:hint="eastAsia"/>
          <w:sz w:val="28"/>
          <w:szCs w:val="28"/>
          <w:rtl/>
        </w:rPr>
        <w:t>لصُّدُورُ</w:t>
      </w:r>
      <w:r w:rsidR="00216FC9">
        <w:rPr>
          <w:rFonts w:ascii="KFGQPC Uthmanic Script HAFS" w:hAnsi="KFGQPC Uthmanic Script HAFS" w:cs="KFGQPC Uthmanic Script HAFS"/>
          <w:sz w:val="28"/>
          <w:szCs w:val="28"/>
          <w:rtl/>
        </w:rPr>
        <w:t xml:space="preserve"> ١٩</w:t>
      </w:r>
      <w:r w:rsidR="00E9743C">
        <w:rPr>
          <w:rFonts w:ascii="Traditional Arabic" w:eastAsia="SimSun" w:hAnsi="Traditional Arabic" w:cs="Traditional Arabic"/>
          <w:sz w:val="28"/>
          <w:szCs w:val="28"/>
          <w:rtl/>
          <w:lang w:eastAsia="zh-CN"/>
        </w:rPr>
        <w:t>﴾</w:t>
      </w:r>
      <w:r w:rsidR="00E9743C">
        <w:rPr>
          <w:rFonts w:eastAsia="SimSun" w:cs="B Zar" w:hint="cs"/>
          <w:sz w:val="28"/>
          <w:szCs w:val="28"/>
          <w:rtl/>
          <w:lang w:eastAsia="zh-CN"/>
        </w:rPr>
        <w:t xml:space="preserve"> </w:t>
      </w:r>
      <w:r w:rsidR="00E9743C" w:rsidRPr="007E7953">
        <w:rPr>
          <w:rFonts w:ascii="mylotus" w:eastAsia="SimSun" w:hAnsi="mylotus" w:cs="mylotus"/>
          <w:sz w:val="26"/>
          <w:szCs w:val="26"/>
          <w:rtl/>
          <w:lang w:eastAsia="zh-CN" w:bidi="ar-SA"/>
        </w:rPr>
        <w:t>[</w:t>
      </w:r>
      <w:r w:rsidR="00E9743C">
        <w:rPr>
          <w:rFonts w:ascii="mylotus" w:eastAsia="SimSun" w:hAnsi="mylotus" w:cs="mylotus"/>
          <w:sz w:val="26"/>
          <w:szCs w:val="26"/>
          <w:rtl/>
          <w:lang w:eastAsia="zh-CN" w:bidi="ar-SA"/>
        </w:rPr>
        <w:t>المؤمن: 19</w:t>
      </w:r>
      <w:r w:rsidR="00E9743C" w:rsidRPr="007E7953">
        <w:rPr>
          <w:rFonts w:ascii="mylotus" w:eastAsia="SimSun" w:hAnsi="mylotus" w:cs="mylotus"/>
          <w:sz w:val="26"/>
          <w:szCs w:val="26"/>
          <w:rtl/>
          <w:lang w:eastAsia="zh-CN" w:bidi="ar-SA"/>
        </w:rPr>
        <w:t>]</w:t>
      </w:r>
      <w:r w:rsidR="00E9743C">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00F57E48">
        <w:rPr>
          <w:rFonts w:eastAsia="SimSun" w:cs="B Zar" w:hint="cs"/>
          <w:sz w:val="28"/>
          <w:szCs w:val="28"/>
          <w:rtl/>
          <w:lang w:eastAsia="zh-CN"/>
        </w:rPr>
        <w:t>چشم‌ها</w:t>
      </w:r>
      <w:r w:rsidRPr="001339F9">
        <w:rPr>
          <w:rFonts w:eastAsia="SimSun" w:cs="B Zar" w:hint="cs"/>
          <w:sz w:val="28"/>
          <w:szCs w:val="28"/>
          <w:rtl/>
          <w:lang w:eastAsia="zh-CN"/>
        </w:rPr>
        <w:t>ي خائن و آنچه را سينه</w:t>
      </w:r>
      <w:r w:rsidR="00F37225">
        <w:rPr>
          <w:rFonts w:eastAsia="SimSun" w:cs="B Zar" w:hint="cs"/>
          <w:sz w:val="28"/>
          <w:szCs w:val="28"/>
          <w:rtl/>
          <w:lang w:eastAsia="zh-CN"/>
        </w:rPr>
        <w:t xml:space="preserve">‌ها </w:t>
      </w:r>
      <w:r w:rsidRPr="001339F9">
        <w:rPr>
          <w:rFonts w:eastAsia="SimSun" w:cs="B Zar" w:hint="cs"/>
          <w:sz w:val="28"/>
          <w:szCs w:val="28"/>
          <w:rtl/>
          <w:lang w:eastAsia="zh-CN"/>
        </w:rPr>
        <w:t>پنهان</w:t>
      </w:r>
      <w:r w:rsidR="00F37225">
        <w:rPr>
          <w:rFonts w:eastAsia="SimSun" w:cs="B Zar" w:hint="cs"/>
          <w:sz w:val="28"/>
          <w:szCs w:val="28"/>
          <w:rtl/>
          <w:lang w:eastAsia="zh-CN"/>
        </w:rPr>
        <w:t xml:space="preserve"> مي‌</w:t>
      </w:r>
      <w:r w:rsidRPr="001339F9">
        <w:rPr>
          <w:rFonts w:eastAsia="SimSun" w:cs="B Zar" w:hint="cs"/>
          <w:sz w:val="28"/>
          <w:szCs w:val="28"/>
          <w:rtl/>
          <w:lang w:eastAsia="zh-CN"/>
        </w:rPr>
        <w:t>دارند،</w:t>
      </w:r>
      <w:r w:rsidR="00F37225">
        <w:rPr>
          <w:rFonts w:eastAsia="SimSun" w:cs="B Zar" w:hint="cs"/>
          <w:sz w:val="28"/>
          <w:szCs w:val="28"/>
          <w:rtl/>
          <w:lang w:eastAsia="zh-CN"/>
        </w:rPr>
        <w:t xml:space="preserve"> مي‌</w:t>
      </w:r>
      <w:r w:rsidRPr="001339F9">
        <w:rPr>
          <w:rFonts w:eastAsia="SimSun" w:cs="B Zar" w:hint="cs"/>
          <w:sz w:val="28"/>
          <w:szCs w:val="28"/>
          <w:rtl/>
          <w:lang w:eastAsia="zh-CN"/>
        </w:rPr>
        <w:t>داند».</w:t>
      </w:r>
    </w:p>
    <w:p w:rsidR="001339F9" w:rsidRPr="001339F9" w:rsidRDefault="001339F9" w:rsidP="00AF3F00">
      <w:pPr>
        <w:bidi/>
        <w:ind w:firstLine="284"/>
        <w:jc w:val="lowKashida"/>
        <w:rPr>
          <w:rFonts w:eastAsia="SimSun" w:cs="B Zar" w:hint="cs"/>
          <w:sz w:val="28"/>
          <w:szCs w:val="28"/>
          <w:rtl/>
          <w:lang w:eastAsia="zh-CN"/>
        </w:rPr>
      </w:pPr>
      <w:r w:rsidRPr="001339F9">
        <w:rPr>
          <w:rFonts w:eastAsia="SimSun" w:cs="B Zar" w:hint="cs"/>
          <w:sz w:val="28"/>
          <w:szCs w:val="28"/>
          <w:rtl/>
          <w:lang w:eastAsia="zh-CN"/>
        </w:rPr>
        <w:t>زيبايي در</w:t>
      </w:r>
      <w:r w:rsidR="007D536F">
        <w:rPr>
          <w:rFonts w:eastAsia="SimSun" w:cs="B Zar" w:hint="cs"/>
          <w:sz w:val="28"/>
          <w:szCs w:val="28"/>
          <w:rtl/>
          <w:lang w:eastAsia="zh-CN"/>
        </w:rPr>
        <w:t xml:space="preserve"> نام‌هاي </w:t>
      </w:r>
      <w:r w:rsidRPr="001339F9">
        <w:rPr>
          <w:rFonts w:eastAsia="SimSun" w:cs="B Zar" w:hint="cs"/>
          <w:sz w:val="28"/>
          <w:szCs w:val="28"/>
          <w:rtl/>
          <w:lang w:eastAsia="zh-CN"/>
        </w:rPr>
        <w:t>خداوند به اعتبار هر نام به تنهايي و به اعتبار جمع شدن با ديگري است پس همراه شدن اسمي از اسماء پروردگار با اسم ديگر كمال اندر كمال است.</w:t>
      </w:r>
    </w:p>
    <w:p w:rsidR="001339F9" w:rsidRPr="001339F9" w:rsidRDefault="001339F9" w:rsidP="00AF3F00">
      <w:pPr>
        <w:bidi/>
        <w:ind w:firstLine="284"/>
        <w:jc w:val="lowKashida"/>
        <w:rPr>
          <w:rFonts w:eastAsia="SimSun" w:cs="B Zar" w:hint="cs"/>
          <w:sz w:val="28"/>
          <w:szCs w:val="28"/>
          <w:rtl/>
          <w:lang w:eastAsia="zh-CN"/>
        </w:rPr>
      </w:pPr>
      <w:r w:rsidRPr="001339F9">
        <w:rPr>
          <w:rFonts w:eastAsia="SimSun" w:cs="B Zar" w:hint="cs"/>
          <w:sz w:val="28"/>
          <w:szCs w:val="28"/>
          <w:rtl/>
          <w:lang w:eastAsia="zh-CN"/>
        </w:rPr>
        <w:t>مثال ديگر:</w:t>
      </w:r>
      <w:r w:rsidR="00664ACA">
        <w:rPr>
          <w:rFonts w:ascii="Lotus Linotype" w:eastAsia="SimSun" w:hAnsi="Lotus Linotype" w:cs="Lotus Linotype"/>
          <w:sz w:val="28"/>
          <w:szCs w:val="28"/>
          <w:rtl/>
          <w:lang w:eastAsia="zh-CN"/>
        </w:rPr>
        <w:t xml:space="preserve"> (</w:t>
      </w:r>
      <w:r w:rsidRPr="00704A27">
        <w:rPr>
          <w:rStyle w:val="Char"/>
          <w:rFonts w:eastAsia="SimSun"/>
          <w:rtl/>
        </w:rPr>
        <w:t>العزيز الحكيم)</w:t>
      </w:r>
      <w:r w:rsidRPr="001339F9">
        <w:rPr>
          <w:rFonts w:ascii="Lotus Linotype" w:eastAsia="SimSun" w:hAnsi="Lotus Linotype" w:cs="Lotus Linotype"/>
          <w:sz w:val="28"/>
          <w:szCs w:val="28"/>
          <w:rtl/>
          <w:lang w:eastAsia="zh-CN"/>
        </w:rPr>
        <w:t xml:space="preserve"> </w:t>
      </w:r>
      <w:r w:rsidRPr="001339F9">
        <w:rPr>
          <w:rFonts w:eastAsia="SimSun" w:cs="B Zar" w:hint="cs"/>
          <w:sz w:val="28"/>
          <w:szCs w:val="28"/>
          <w:rtl/>
          <w:lang w:eastAsia="zh-CN"/>
        </w:rPr>
        <w:t>الله تعالي در بسياري از جاهاي قرآن بين</w:t>
      </w:r>
      <w:r w:rsidR="00F37225">
        <w:rPr>
          <w:rFonts w:eastAsia="SimSun" w:cs="B Zar" w:hint="cs"/>
          <w:sz w:val="28"/>
          <w:szCs w:val="28"/>
          <w:rtl/>
          <w:lang w:eastAsia="zh-CN"/>
        </w:rPr>
        <w:t xml:space="preserve"> آن‌ها </w:t>
      </w:r>
      <w:r w:rsidRPr="001339F9">
        <w:rPr>
          <w:rFonts w:eastAsia="SimSun" w:cs="B Zar" w:hint="cs"/>
          <w:sz w:val="28"/>
          <w:szCs w:val="28"/>
          <w:rtl/>
          <w:lang w:eastAsia="zh-CN"/>
        </w:rPr>
        <w:t>را جمع نموده است هر يك از</w:t>
      </w:r>
      <w:r w:rsidR="00F37225">
        <w:rPr>
          <w:rFonts w:eastAsia="SimSun" w:cs="B Zar" w:hint="cs"/>
          <w:sz w:val="28"/>
          <w:szCs w:val="28"/>
          <w:rtl/>
          <w:lang w:eastAsia="zh-CN"/>
        </w:rPr>
        <w:t xml:space="preserve"> آن‌ها </w:t>
      </w:r>
      <w:r w:rsidRPr="001339F9">
        <w:rPr>
          <w:rFonts w:eastAsia="SimSun" w:cs="B Zar" w:hint="cs"/>
          <w:sz w:val="28"/>
          <w:szCs w:val="28"/>
          <w:rtl/>
          <w:lang w:eastAsia="zh-CN"/>
        </w:rPr>
        <w:t>دلالت بر كمال خاص دارد كه مقتضي آن است و آن عزت در عزيز و داوري و حكمت در حكيم است. جمع بين اين دو دلالت بر كمال ديگري دارد و آن اينكه عزت براي الله تعالي به حكمت است پس عزت او مقتضي ظلم و ستم نيست كما اينكه بعضي از مخلوقات قدرتمند اينگونه</w:t>
      </w:r>
      <w:r w:rsidR="00F37225">
        <w:rPr>
          <w:rFonts w:eastAsia="SimSun" w:cs="B Zar" w:hint="cs"/>
          <w:sz w:val="28"/>
          <w:szCs w:val="28"/>
          <w:rtl/>
          <w:lang w:eastAsia="zh-CN"/>
        </w:rPr>
        <w:t xml:space="preserve"> مي‌</w:t>
      </w:r>
      <w:r w:rsidRPr="001339F9">
        <w:rPr>
          <w:rFonts w:eastAsia="SimSun" w:cs="B Zar" w:hint="cs"/>
          <w:sz w:val="28"/>
          <w:szCs w:val="28"/>
          <w:rtl/>
          <w:lang w:eastAsia="zh-CN"/>
        </w:rPr>
        <w:t>باشند بعضي از</w:t>
      </w:r>
      <w:r w:rsidR="00F37225">
        <w:rPr>
          <w:rFonts w:eastAsia="SimSun" w:cs="B Zar" w:hint="cs"/>
          <w:sz w:val="28"/>
          <w:szCs w:val="28"/>
          <w:rtl/>
          <w:lang w:eastAsia="zh-CN"/>
        </w:rPr>
        <w:t xml:space="preserve"> آن‌ها </w:t>
      </w:r>
      <w:r w:rsidRPr="001339F9">
        <w:rPr>
          <w:rFonts w:eastAsia="SimSun" w:cs="B Zar" w:hint="cs"/>
          <w:sz w:val="28"/>
          <w:szCs w:val="28"/>
          <w:rtl/>
          <w:lang w:eastAsia="zh-CN"/>
        </w:rPr>
        <w:t>قدرت را با گناه بدست</w:t>
      </w:r>
      <w:r w:rsidR="00F37225">
        <w:rPr>
          <w:rFonts w:eastAsia="SimSun" w:cs="B Zar" w:hint="cs"/>
          <w:sz w:val="28"/>
          <w:szCs w:val="28"/>
          <w:rtl/>
          <w:lang w:eastAsia="zh-CN"/>
        </w:rPr>
        <w:t xml:space="preserve"> مي‌</w:t>
      </w:r>
      <w:r w:rsidRPr="001339F9">
        <w:rPr>
          <w:rFonts w:eastAsia="SimSun" w:cs="B Zar" w:hint="cs"/>
          <w:sz w:val="28"/>
          <w:szCs w:val="28"/>
          <w:rtl/>
          <w:lang w:eastAsia="zh-CN"/>
        </w:rPr>
        <w:t>آورد پس ظلم و ستم</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1339F9">
        <w:rPr>
          <w:rFonts w:eastAsia="SimSun" w:cs="B Zar" w:hint="cs"/>
          <w:sz w:val="28"/>
          <w:szCs w:val="28"/>
          <w:rtl/>
          <w:lang w:eastAsia="zh-CN"/>
        </w:rPr>
        <w:t>. همچنين داوري خداوند و حكمت او مقرون به عزت كامل است بر خلاف داوري مخلوق و حكمت او گاهي ذلت و خواري بر</w:t>
      </w:r>
      <w:r w:rsidR="00F37225">
        <w:rPr>
          <w:rFonts w:eastAsia="SimSun" w:cs="B Zar" w:hint="cs"/>
          <w:sz w:val="28"/>
          <w:szCs w:val="28"/>
          <w:rtl/>
          <w:lang w:eastAsia="zh-CN"/>
        </w:rPr>
        <w:t xml:space="preserve"> آن‌ها </w:t>
      </w:r>
      <w:r w:rsidRPr="001339F9">
        <w:rPr>
          <w:rFonts w:eastAsia="SimSun" w:cs="B Zar" w:hint="cs"/>
          <w:sz w:val="28"/>
          <w:szCs w:val="28"/>
          <w:rtl/>
          <w:lang w:eastAsia="zh-CN"/>
        </w:rPr>
        <w:t xml:space="preserve">عارض </w:t>
      </w:r>
      <w:r w:rsidR="00F15976">
        <w:rPr>
          <w:rFonts w:eastAsia="SimSun" w:cs="B Zar" w:hint="cs"/>
          <w:sz w:val="28"/>
          <w:szCs w:val="28"/>
          <w:rtl/>
          <w:lang w:eastAsia="zh-CN"/>
        </w:rPr>
        <w:t>مي‌شود</w:t>
      </w:r>
      <w:r w:rsidRPr="001339F9">
        <w:rPr>
          <w:rFonts w:eastAsia="SimSun" w:cs="B Zar" w:hint="cs"/>
          <w:sz w:val="28"/>
          <w:szCs w:val="28"/>
          <w:rtl/>
          <w:lang w:eastAsia="zh-CN"/>
        </w:rPr>
        <w:t>. و الله اعلم.</w:t>
      </w:r>
    </w:p>
    <w:p w:rsidR="001339F9" w:rsidRPr="001339F9" w:rsidRDefault="001339F9" w:rsidP="00704A27">
      <w:pPr>
        <w:bidi/>
        <w:ind w:firstLine="284"/>
        <w:jc w:val="lowKashida"/>
        <w:rPr>
          <w:rFonts w:eastAsia="SimSun" w:cs="B Zar" w:hint="cs"/>
          <w:sz w:val="28"/>
          <w:szCs w:val="28"/>
          <w:rtl/>
          <w:lang w:eastAsia="zh-CN"/>
        </w:rPr>
      </w:pPr>
      <w:r w:rsidRPr="001339F9">
        <w:rPr>
          <w:rFonts w:eastAsia="SimSun" w:cs="B Zar" w:hint="cs"/>
          <w:sz w:val="28"/>
          <w:szCs w:val="28"/>
          <w:rtl/>
          <w:lang w:eastAsia="zh-CN"/>
        </w:rPr>
        <w:t>و در خاتمه اين باب بصورت خلاصه</w:t>
      </w:r>
      <w:r w:rsidR="00704A27">
        <w:rPr>
          <w:rFonts w:eastAsia="SimSun" w:cs="B Zar" w:hint="cs"/>
          <w:sz w:val="28"/>
          <w:szCs w:val="28"/>
          <w:rtl/>
          <w:lang w:eastAsia="zh-CN"/>
        </w:rPr>
        <w:t xml:space="preserve"> اشاره‌اي </w:t>
      </w:r>
      <w:r w:rsidRPr="001339F9">
        <w:rPr>
          <w:rFonts w:eastAsia="SimSun" w:cs="B Zar" w:hint="cs"/>
          <w:sz w:val="28"/>
          <w:szCs w:val="28"/>
          <w:rtl/>
          <w:lang w:eastAsia="zh-CN"/>
        </w:rPr>
        <w:t>به فايده و ثمرات ايمان به الله تعالي كه شريكي و همتايي براي او در ربوبيت، الوهيت و اسماء و صفات نيست</w:t>
      </w:r>
      <w:r w:rsidR="00F37225">
        <w:rPr>
          <w:rFonts w:eastAsia="SimSun" w:cs="B Zar" w:hint="cs"/>
          <w:sz w:val="28"/>
          <w:szCs w:val="28"/>
          <w:rtl/>
          <w:lang w:eastAsia="zh-CN"/>
        </w:rPr>
        <w:t xml:space="preserve"> مي‌</w:t>
      </w:r>
      <w:r w:rsidRPr="001339F9">
        <w:rPr>
          <w:rFonts w:eastAsia="SimSun" w:cs="B Zar" w:hint="cs"/>
          <w:sz w:val="28"/>
          <w:szCs w:val="28"/>
          <w:rtl/>
          <w:lang w:eastAsia="zh-CN"/>
        </w:rPr>
        <w:t>نماييم: كه از آن جمله عبارتند از:</w:t>
      </w:r>
    </w:p>
    <w:p w:rsidR="001339F9" w:rsidRPr="001339F9" w:rsidRDefault="001339F9" w:rsidP="003B69D9">
      <w:pPr>
        <w:numPr>
          <w:ilvl w:val="0"/>
          <w:numId w:val="14"/>
        </w:numPr>
        <w:bidi/>
        <w:ind w:left="641" w:hanging="357"/>
        <w:jc w:val="lowKashida"/>
        <w:rPr>
          <w:rFonts w:eastAsia="SimSun" w:cs="B Zar" w:hint="cs"/>
          <w:sz w:val="28"/>
          <w:szCs w:val="28"/>
          <w:rtl/>
          <w:lang w:eastAsia="zh-CN"/>
        </w:rPr>
      </w:pPr>
      <w:r w:rsidRPr="001339F9">
        <w:rPr>
          <w:rFonts w:eastAsia="SimSun" w:cs="B Zar" w:hint="cs"/>
          <w:sz w:val="28"/>
          <w:szCs w:val="28"/>
          <w:rtl/>
          <w:lang w:eastAsia="zh-CN"/>
        </w:rPr>
        <w:t>بنده به وسيله آن سعادت دنيا و آخرت را بدست</w:t>
      </w:r>
      <w:r w:rsidR="00F37225">
        <w:rPr>
          <w:rFonts w:eastAsia="SimSun" w:cs="B Zar" w:hint="cs"/>
          <w:sz w:val="28"/>
          <w:szCs w:val="28"/>
          <w:rtl/>
          <w:lang w:eastAsia="zh-CN"/>
        </w:rPr>
        <w:t xml:space="preserve"> مي‌</w:t>
      </w:r>
      <w:r w:rsidRPr="001339F9">
        <w:rPr>
          <w:rFonts w:eastAsia="SimSun" w:cs="B Zar" w:hint="cs"/>
          <w:sz w:val="28"/>
          <w:szCs w:val="28"/>
          <w:rtl/>
          <w:lang w:eastAsia="zh-CN"/>
        </w:rPr>
        <w:t>آورد بلكه سعادت هر دو دنيا بر ايمان به الله متوقف است پس بنده بر حسب محافظتش از ايمان به ربوبيت، الوهيت و اسماء و صفات پروردگار متعال به خوشبختي و سعادت</w:t>
      </w:r>
      <w:r w:rsidR="00F37225">
        <w:rPr>
          <w:rFonts w:eastAsia="SimSun" w:cs="B Zar" w:hint="cs"/>
          <w:sz w:val="28"/>
          <w:szCs w:val="28"/>
          <w:rtl/>
          <w:lang w:eastAsia="zh-CN"/>
        </w:rPr>
        <w:t xml:space="preserve"> مي‌</w:t>
      </w:r>
      <w:r w:rsidRPr="001339F9">
        <w:rPr>
          <w:rFonts w:eastAsia="SimSun" w:cs="B Zar" w:hint="cs"/>
          <w:sz w:val="28"/>
          <w:szCs w:val="28"/>
          <w:rtl/>
          <w:lang w:eastAsia="zh-CN"/>
        </w:rPr>
        <w:t>رسد.</w:t>
      </w:r>
    </w:p>
    <w:p w:rsidR="001339F9" w:rsidRPr="001339F9" w:rsidRDefault="001339F9" w:rsidP="003B69D9">
      <w:pPr>
        <w:numPr>
          <w:ilvl w:val="0"/>
          <w:numId w:val="14"/>
        </w:numPr>
        <w:bidi/>
        <w:ind w:left="641" w:hanging="357"/>
        <w:jc w:val="lowKashida"/>
        <w:rPr>
          <w:rFonts w:eastAsia="SimSun" w:cs="B Zar" w:hint="cs"/>
          <w:sz w:val="28"/>
          <w:szCs w:val="28"/>
          <w:rtl/>
          <w:lang w:eastAsia="zh-CN"/>
        </w:rPr>
      </w:pPr>
      <w:r w:rsidRPr="001339F9">
        <w:rPr>
          <w:rFonts w:eastAsia="SimSun" w:cs="B Zar" w:hint="cs"/>
          <w:sz w:val="28"/>
          <w:szCs w:val="28"/>
          <w:rtl/>
          <w:lang w:eastAsia="zh-CN"/>
        </w:rPr>
        <w:t>ايمان بنده به ربوبيت و اسماء و صفات پروردگار بزرگترين سبب ترس و خشيت از اوست و تحقق بخش طاعت و عبادتش</w:t>
      </w:r>
      <w:r w:rsidR="00F37225">
        <w:rPr>
          <w:rFonts w:eastAsia="SimSun" w:cs="B Zar" w:hint="cs"/>
          <w:sz w:val="28"/>
          <w:szCs w:val="28"/>
          <w:rtl/>
          <w:lang w:eastAsia="zh-CN"/>
        </w:rPr>
        <w:t xml:space="preserve"> مي‌</w:t>
      </w:r>
      <w:r w:rsidRPr="001339F9">
        <w:rPr>
          <w:rFonts w:eastAsia="SimSun" w:cs="B Zar" w:hint="cs"/>
          <w:sz w:val="28"/>
          <w:szCs w:val="28"/>
          <w:rtl/>
          <w:lang w:eastAsia="zh-CN"/>
        </w:rPr>
        <w:t>باشد پس هنگامي كه بنده پروردگارش را شناخت به او نزديك</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1339F9">
        <w:rPr>
          <w:rFonts w:eastAsia="SimSun" w:cs="B Zar" w:hint="cs"/>
          <w:sz w:val="28"/>
          <w:szCs w:val="28"/>
          <w:rtl/>
          <w:lang w:eastAsia="zh-CN"/>
        </w:rPr>
        <w:t xml:space="preserve"> و از او</w:t>
      </w:r>
      <w:r w:rsidR="00F37225">
        <w:rPr>
          <w:rFonts w:eastAsia="SimSun" w:cs="B Zar" w:hint="cs"/>
          <w:sz w:val="28"/>
          <w:szCs w:val="28"/>
          <w:rtl/>
          <w:lang w:eastAsia="zh-CN"/>
        </w:rPr>
        <w:t xml:space="preserve"> مي‌</w:t>
      </w:r>
      <w:r w:rsidRPr="001339F9">
        <w:rPr>
          <w:rFonts w:eastAsia="SimSun" w:cs="B Zar" w:hint="cs"/>
          <w:sz w:val="28"/>
          <w:szCs w:val="28"/>
          <w:rtl/>
          <w:lang w:eastAsia="zh-CN"/>
        </w:rPr>
        <w:t>ترسد و براي عبادت او درخواست و طلب</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1339F9">
        <w:rPr>
          <w:rFonts w:eastAsia="SimSun" w:cs="B Zar" w:hint="cs"/>
          <w:sz w:val="28"/>
          <w:szCs w:val="28"/>
          <w:rtl/>
          <w:lang w:eastAsia="zh-CN"/>
        </w:rPr>
        <w:t xml:space="preserve"> و از معصيت و مخالفت او دوري</w:t>
      </w:r>
      <w:r w:rsidR="00F37225">
        <w:rPr>
          <w:rFonts w:eastAsia="SimSun" w:cs="B Zar" w:hint="cs"/>
          <w:sz w:val="28"/>
          <w:szCs w:val="28"/>
          <w:rtl/>
          <w:lang w:eastAsia="zh-CN"/>
        </w:rPr>
        <w:t xml:space="preserve"> مي‌</w:t>
      </w:r>
      <w:r w:rsidRPr="001339F9">
        <w:rPr>
          <w:rFonts w:eastAsia="SimSun" w:cs="B Zar" w:hint="cs"/>
          <w:sz w:val="28"/>
          <w:szCs w:val="28"/>
          <w:rtl/>
          <w:lang w:eastAsia="zh-CN"/>
        </w:rPr>
        <w:t>جويد.</w:t>
      </w:r>
    </w:p>
    <w:p w:rsidR="001339F9" w:rsidRPr="008D5115" w:rsidRDefault="001339F9" w:rsidP="008D5115">
      <w:pPr>
        <w:numPr>
          <w:ilvl w:val="0"/>
          <w:numId w:val="14"/>
        </w:numPr>
        <w:bidi/>
        <w:ind w:left="641" w:hanging="357"/>
        <w:jc w:val="both"/>
        <w:rPr>
          <w:rFonts w:eastAsia="SimSun" w:cs="B Zar" w:hint="cs"/>
          <w:sz w:val="28"/>
          <w:szCs w:val="28"/>
          <w:rtl/>
          <w:lang w:eastAsia="zh-CN"/>
        </w:rPr>
      </w:pPr>
      <w:r w:rsidRPr="001339F9">
        <w:rPr>
          <w:rFonts w:eastAsia="SimSun" w:cs="B Zar" w:hint="cs"/>
          <w:sz w:val="28"/>
          <w:szCs w:val="28"/>
          <w:rtl/>
          <w:lang w:eastAsia="zh-CN"/>
        </w:rPr>
        <w:t>بنده به وسيله آن به اطمينان قلب</w:t>
      </w:r>
      <w:r w:rsidR="00F37225">
        <w:rPr>
          <w:rFonts w:eastAsia="SimSun" w:cs="B Zar" w:hint="cs"/>
          <w:sz w:val="28"/>
          <w:szCs w:val="28"/>
          <w:rtl/>
          <w:lang w:eastAsia="zh-CN"/>
        </w:rPr>
        <w:t xml:space="preserve"> مي‌</w:t>
      </w:r>
      <w:r w:rsidRPr="001339F9">
        <w:rPr>
          <w:rFonts w:eastAsia="SimSun" w:cs="B Zar" w:hint="cs"/>
          <w:sz w:val="28"/>
          <w:szCs w:val="28"/>
          <w:rtl/>
          <w:lang w:eastAsia="zh-CN"/>
        </w:rPr>
        <w:t>رسد و وجودش آرامش</w:t>
      </w:r>
      <w:r w:rsidR="00F37225">
        <w:rPr>
          <w:rFonts w:eastAsia="SimSun" w:cs="B Zar" w:hint="cs"/>
          <w:sz w:val="28"/>
          <w:szCs w:val="28"/>
          <w:rtl/>
          <w:lang w:eastAsia="zh-CN"/>
        </w:rPr>
        <w:t xml:space="preserve"> مي‌</w:t>
      </w:r>
      <w:r w:rsidRPr="001339F9">
        <w:rPr>
          <w:rFonts w:eastAsia="SimSun" w:cs="B Zar" w:hint="cs"/>
          <w:sz w:val="28"/>
          <w:szCs w:val="28"/>
          <w:rtl/>
          <w:lang w:eastAsia="zh-CN"/>
        </w:rPr>
        <w:t>يابد و فكرش آرام</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1339F9">
        <w:rPr>
          <w:rFonts w:eastAsia="SimSun" w:cs="B Zar" w:hint="cs"/>
          <w:sz w:val="28"/>
          <w:szCs w:val="28"/>
          <w:rtl/>
          <w:lang w:eastAsia="zh-CN"/>
        </w:rPr>
        <w:t xml:space="preserve"> و در دنيا و آخرت به امنيت و هدايت</w:t>
      </w:r>
      <w:r w:rsidR="00F37225">
        <w:rPr>
          <w:rFonts w:eastAsia="SimSun" w:cs="B Zar" w:hint="cs"/>
          <w:sz w:val="28"/>
          <w:szCs w:val="28"/>
          <w:rtl/>
          <w:lang w:eastAsia="zh-CN"/>
        </w:rPr>
        <w:t xml:space="preserve"> مي‌</w:t>
      </w:r>
      <w:r w:rsidRPr="001339F9">
        <w:rPr>
          <w:rFonts w:eastAsia="SimSun" w:cs="B Zar" w:hint="cs"/>
          <w:sz w:val="28"/>
          <w:szCs w:val="28"/>
          <w:rtl/>
          <w:lang w:eastAsia="zh-CN"/>
        </w:rPr>
        <w:t>رسد. 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1339F9">
        <w:rPr>
          <w:rFonts w:eastAsia="SimSun" w:cs="B Zar" w:hint="cs"/>
          <w:sz w:val="28"/>
          <w:szCs w:val="28"/>
          <w:rtl/>
          <w:lang w:eastAsia="zh-CN"/>
        </w:rPr>
        <w:t>:</w:t>
      </w:r>
      <w:r w:rsidR="00E9743C">
        <w:rPr>
          <w:rFonts w:eastAsia="SimSun" w:cs="B Zar" w:hint="cs"/>
          <w:sz w:val="28"/>
          <w:szCs w:val="28"/>
          <w:rtl/>
          <w:lang w:eastAsia="zh-CN"/>
        </w:rPr>
        <w:t xml:space="preserve"> </w:t>
      </w:r>
      <w:r w:rsidR="00E9743C">
        <w:rPr>
          <w:rFonts w:ascii="Traditional Arabic" w:eastAsia="SimSun" w:hAnsi="Traditional Arabic" w:cs="Traditional Arabic"/>
          <w:sz w:val="28"/>
          <w:szCs w:val="28"/>
          <w:rtl/>
          <w:lang w:eastAsia="zh-CN"/>
        </w:rPr>
        <w:t>﴿</w:t>
      </w:r>
      <w:r w:rsidR="008D5115">
        <w:rPr>
          <w:rFonts w:ascii="KFGQPC Uthmanic Script HAFS" w:hAnsi="KFGQPC Uthmanic Script HAFS" w:cs="KFGQPC Uthmanic Script HAFS" w:hint="cs"/>
          <w:sz w:val="28"/>
          <w:szCs w:val="28"/>
          <w:rtl/>
        </w:rPr>
        <w:t>ٱ</w:t>
      </w:r>
      <w:r w:rsidR="008D5115">
        <w:rPr>
          <w:rFonts w:ascii="KFGQPC Uthmanic Script HAFS" w:hAnsi="KFGQPC Uthmanic Script HAFS" w:cs="KFGQPC Uthmanic Script HAFS" w:hint="eastAsia"/>
          <w:sz w:val="28"/>
          <w:szCs w:val="28"/>
          <w:rtl/>
        </w:rPr>
        <w:t>لَّذِينَ</w:t>
      </w:r>
      <w:r w:rsidR="008D5115">
        <w:rPr>
          <w:rFonts w:ascii="KFGQPC Uthmanic Script HAFS" w:hAnsi="KFGQPC Uthmanic Script HAFS" w:cs="KFGQPC Uthmanic Script HAFS"/>
          <w:sz w:val="28"/>
          <w:szCs w:val="28"/>
          <w:rtl/>
        </w:rPr>
        <w:t xml:space="preserve"> ءَامَنُواْ وَتَطۡمَئِنُّ قُلُوبُهُم بِذِكۡرِ </w:t>
      </w:r>
      <w:r w:rsidR="008D5115">
        <w:rPr>
          <w:rFonts w:ascii="KFGQPC Uthmanic Script HAFS" w:hAnsi="KFGQPC Uthmanic Script HAFS" w:cs="KFGQPC Uthmanic Script HAFS" w:hint="cs"/>
          <w:sz w:val="28"/>
          <w:szCs w:val="28"/>
          <w:rtl/>
        </w:rPr>
        <w:t>ٱ</w:t>
      </w:r>
      <w:r w:rsidR="008D5115">
        <w:rPr>
          <w:rFonts w:ascii="KFGQPC Uthmanic Script HAFS" w:hAnsi="KFGQPC Uthmanic Script HAFS" w:cs="KFGQPC Uthmanic Script HAFS" w:hint="eastAsia"/>
          <w:sz w:val="28"/>
          <w:szCs w:val="28"/>
          <w:rtl/>
        </w:rPr>
        <w:t>للَّهِۗ</w:t>
      </w:r>
      <w:r w:rsidR="008D5115">
        <w:rPr>
          <w:rFonts w:ascii="KFGQPC Uthmanic Script HAFS" w:hAnsi="KFGQPC Uthmanic Script HAFS" w:cs="KFGQPC Uthmanic Script HAFS"/>
          <w:sz w:val="28"/>
          <w:szCs w:val="28"/>
          <w:rtl/>
        </w:rPr>
        <w:t xml:space="preserve"> أَلَا بِذِكۡرِ </w:t>
      </w:r>
      <w:r w:rsidR="008D5115">
        <w:rPr>
          <w:rFonts w:ascii="KFGQPC Uthmanic Script HAFS" w:hAnsi="KFGQPC Uthmanic Script HAFS" w:cs="KFGQPC Uthmanic Script HAFS" w:hint="cs"/>
          <w:sz w:val="28"/>
          <w:szCs w:val="28"/>
          <w:rtl/>
        </w:rPr>
        <w:t>ٱ</w:t>
      </w:r>
      <w:r w:rsidR="008D5115">
        <w:rPr>
          <w:rFonts w:ascii="KFGQPC Uthmanic Script HAFS" w:hAnsi="KFGQPC Uthmanic Script HAFS" w:cs="KFGQPC Uthmanic Script HAFS" w:hint="eastAsia"/>
          <w:sz w:val="28"/>
          <w:szCs w:val="28"/>
          <w:rtl/>
        </w:rPr>
        <w:t>للَّهِ</w:t>
      </w:r>
      <w:r w:rsidR="008D5115">
        <w:rPr>
          <w:rFonts w:ascii="KFGQPC Uthmanic Script HAFS" w:hAnsi="KFGQPC Uthmanic Script HAFS" w:cs="KFGQPC Uthmanic Script HAFS"/>
          <w:sz w:val="28"/>
          <w:szCs w:val="28"/>
          <w:rtl/>
        </w:rPr>
        <w:t xml:space="preserve"> تَطۡمَئِنُّ </w:t>
      </w:r>
      <w:r w:rsidR="008D5115">
        <w:rPr>
          <w:rFonts w:ascii="KFGQPC Uthmanic Script HAFS" w:hAnsi="KFGQPC Uthmanic Script HAFS" w:cs="KFGQPC Uthmanic Script HAFS" w:hint="cs"/>
          <w:sz w:val="28"/>
          <w:szCs w:val="28"/>
          <w:rtl/>
        </w:rPr>
        <w:t>ٱ</w:t>
      </w:r>
      <w:r w:rsidR="008D5115">
        <w:rPr>
          <w:rFonts w:ascii="KFGQPC Uthmanic Script HAFS" w:hAnsi="KFGQPC Uthmanic Script HAFS" w:cs="KFGQPC Uthmanic Script HAFS" w:hint="eastAsia"/>
          <w:sz w:val="28"/>
          <w:szCs w:val="28"/>
          <w:rtl/>
        </w:rPr>
        <w:t>لۡقُلُوبُ</w:t>
      </w:r>
      <w:r w:rsidR="008D5115">
        <w:rPr>
          <w:rFonts w:ascii="KFGQPC Uthmanic Script HAFS" w:hAnsi="KFGQPC Uthmanic Script HAFS" w:cs="KFGQPC Uthmanic Script HAFS"/>
          <w:sz w:val="28"/>
          <w:szCs w:val="28"/>
          <w:rtl/>
        </w:rPr>
        <w:t xml:space="preserve"> ٢٨</w:t>
      </w:r>
      <w:r w:rsidR="00E9743C" w:rsidRPr="008D5115">
        <w:rPr>
          <w:rFonts w:ascii="Traditional Arabic" w:eastAsia="SimSun" w:hAnsi="Traditional Arabic" w:cs="Traditional Arabic"/>
          <w:sz w:val="28"/>
          <w:szCs w:val="28"/>
          <w:rtl/>
          <w:lang w:eastAsia="zh-CN"/>
        </w:rPr>
        <w:t>﴾</w:t>
      </w:r>
      <w:r w:rsidR="00E9743C" w:rsidRPr="008D5115">
        <w:rPr>
          <w:rFonts w:eastAsia="SimSun" w:cs="B Zar" w:hint="cs"/>
          <w:sz w:val="28"/>
          <w:szCs w:val="28"/>
          <w:rtl/>
          <w:lang w:eastAsia="zh-CN"/>
        </w:rPr>
        <w:t xml:space="preserve"> </w:t>
      </w:r>
      <w:r w:rsidR="00E9743C" w:rsidRPr="008D5115">
        <w:rPr>
          <w:rFonts w:ascii="mylotus" w:eastAsia="SimSun" w:hAnsi="mylotus" w:cs="mylotus"/>
          <w:sz w:val="26"/>
          <w:szCs w:val="26"/>
          <w:rtl/>
          <w:lang w:eastAsia="zh-CN" w:bidi="ar-SA"/>
        </w:rPr>
        <w:t>[الرعد: 28]</w:t>
      </w:r>
      <w:r w:rsidR="00E9743C" w:rsidRPr="008D5115">
        <w:rPr>
          <w:rFonts w:eastAsia="SimSun" w:cs="B Zar" w:hint="cs"/>
          <w:sz w:val="28"/>
          <w:szCs w:val="28"/>
          <w:rtl/>
          <w:lang w:eastAsia="zh-CN"/>
        </w:rPr>
        <w:t>.</w:t>
      </w:r>
      <w:r w:rsidR="00664ACA" w:rsidRPr="008D5115">
        <w:rPr>
          <w:rFonts w:ascii="Lotus Linotype" w:eastAsia="SimSun" w:hAnsi="Lotus Linotype" w:cs="Lotus Linotype"/>
          <w:sz w:val="28"/>
          <w:szCs w:val="28"/>
          <w:rtl/>
          <w:lang w:eastAsia="zh-CN"/>
        </w:rPr>
        <w:t xml:space="preserve"> </w:t>
      </w:r>
      <w:r w:rsidR="00C25455" w:rsidRPr="008D5115">
        <w:rPr>
          <w:rFonts w:eastAsia="SimSun" w:cs="B Zar" w:hint="cs"/>
          <w:sz w:val="28"/>
          <w:szCs w:val="28"/>
          <w:rtl/>
          <w:lang w:eastAsia="zh-CN"/>
        </w:rPr>
        <w:t>«</w:t>
      </w:r>
      <w:r w:rsidRPr="008D5115">
        <w:rPr>
          <w:rFonts w:eastAsia="SimSun" w:cs="B Zar" w:hint="cs"/>
          <w:sz w:val="28"/>
          <w:szCs w:val="28"/>
          <w:rtl/>
          <w:lang w:eastAsia="zh-CN"/>
        </w:rPr>
        <w:t>كساني كه ايمان آوردند و قلبشان به ذكر و ياد خداوند آرام است. آگاه باشيد كه تنها با ياد خداوند ده</w:t>
      </w:r>
      <w:r w:rsidR="00704A27" w:rsidRPr="008D5115">
        <w:rPr>
          <w:rFonts w:eastAsia="SimSun" w:cs="B Zar" w:hint="cs"/>
          <w:sz w:val="28"/>
          <w:szCs w:val="28"/>
          <w:rtl/>
          <w:lang w:eastAsia="zh-CN"/>
        </w:rPr>
        <w:t>‌</w:t>
      </w:r>
      <w:r w:rsidRPr="008D5115">
        <w:rPr>
          <w:rFonts w:eastAsia="SimSun" w:cs="B Zar" w:hint="cs"/>
          <w:sz w:val="28"/>
          <w:szCs w:val="28"/>
          <w:rtl/>
          <w:lang w:eastAsia="zh-CN"/>
        </w:rPr>
        <w:t>ها مطمئن</w:t>
      </w:r>
      <w:r w:rsidR="00F37225" w:rsidRPr="008D5115">
        <w:rPr>
          <w:rFonts w:eastAsia="SimSun" w:cs="B Zar" w:hint="cs"/>
          <w:sz w:val="28"/>
          <w:szCs w:val="28"/>
          <w:rtl/>
          <w:lang w:eastAsia="zh-CN"/>
        </w:rPr>
        <w:t xml:space="preserve"> مي‌</w:t>
      </w:r>
      <w:r w:rsidRPr="008D5115">
        <w:rPr>
          <w:rFonts w:eastAsia="SimSun" w:cs="B Zar" w:hint="cs"/>
          <w:sz w:val="28"/>
          <w:szCs w:val="28"/>
          <w:rtl/>
          <w:lang w:eastAsia="zh-CN"/>
        </w:rPr>
        <w:t>شوند».</w:t>
      </w:r>
    </w:p>
    <w:p w:rsidR="001339F9" w:rsidRPr="001339F9" w:rsidRDefault="001339F9" w:rsidP="003B69D9">
      <w:pPr>
        <w:numPr>
          <w:ilvl w:val="0"/>
          <w:numId w:val="14"/>
        </w:numPr>
        <w:bidi/>
        <w:ind w:left="641" w:hanging="357"/>
        <w:jc w:val="lowKashida"/>
        <w:rPr>
          <w:rFonts w:eastAsia="SimSun" w:cs="B Zar" w:hint="cs"/>
          <w:sz w:val="28"/>
          <w:szCs w:val="28"/>
          <w:rtl/>
          <w:lang w:eastAsia="zh-CN"/>
        </w:rPr>
      </w:pPr>
      <w:r w:rsidRPr="001339F9">
        <w:rPr>
          <w:rFonts w:eastAsia="SimSun" w:cs="B Zar" w:hint="cs"/>
          <w:sz w:val="28"/>
          <w:szCs w:val="28"/>
          <w:rtl/>
          <w:lang w:eastAsia="zh-CN"/>
        </w:rPr>
        <w:t>رسيدن به پاداش آخرت متوقف بر ايمان به خداوند و درستي آن است. پس با آماده كردن و تحقق بخشيدن به لوازم آن بنده به ثواب و پاداش آخرت</w:t>
      </w:r>
      <w:r w:rsidR="00F37225">
        <w:rPr>
          <w:rFonts w:eastAsia="SimSun" w:cs="B Zar" w:hint="cs"/>
          <w:sz w:val="28"/>
          <w:szCs w:val="28"/>
          <w:rtl/>
          <w:lang w:eastAsia="zh-CN"/>
        </w:rPr>
        <w:t xml:space="preserve"> مي‌</w:t>
      </w:r>
      <w:r w:rsidRPr="001339F9">
        <w:rPr>
          <w:rFonts w:eastAsia="SimSun" w:cs="B Zar" w:hint="cs"/>
          <w:sz w:val="28"/>
          <w:szCs w:val="28"/>
          <w:rtl/>
          <w:lang w:eastAsia="zh-CN"/>
        </w:rPr>
        <w:t>رسد و داخل بهشتي</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1339F9">
        <w:rPr>
          <w:rFonts w:eastAsia="SimSun" w:cs="B Zar" w:hint="cs"/>
          <w:sz w:val="28"/>
          <w:szCs w:val="28"/>
          <w:rtl/>
          <w:lang w:eastAsia="zh-CN"/>
        </w:rPr>
        <w:t xml:space="preserve"> كه پهناي آن به اندازه آسمان و زمين است و در آن</w:t>
      </w:r>
      <w:r w:rsidR="00374235">
        <w:rPr>
          <w:rFonts w:eastAsia="SimSun" w:cs="B Zar" w:hint="cs"/>
          <w:sz w:val="28"/>
          <w:szCs w:val="28"/>
          <w:rtl/>
          <w:lang w:eastAsia="zh-CN"/>
        </w:rPr>
        <w:t xml:space="preserve"> نعمت‌هاي</w:t>
      </w:r>
      <w:r w:rsidRPr="001339F9">
        <w:rPr>
          <w:rFonts w:eastAsia="SimSun" w:cs="B Zar" w:hint="cs"/>
          <w:sz w:val="28"/>
          <w:szCs w:val="28"/>
          <w:rtl/>
          <w:lang w:eastAsia="zh-CN"/>
        </w:rPr>
        <w:t>ي است كه نه چشمي ديده و نه گوشي شنيده و نه به قلب كسي خطور كرده است و از آتش و عذاب شديد آن نجات</w:t>
      </w:r>
      <w:r w:rsidR="00F37225">
        <w:rPr>
          <w:rFonts w:eastAsia="SimSun" w:cs="B Zar" w:hint="cs"/>
          <w:sz w:val="28"/>
          <w:szCs w:val="28"/>
          <w:rtl/>
          <w:lang w:eastAsia="zh-CN"/>
        </w:rPr>
        <w:t xml:space="preserve"> مي‌</w:t>
      </w:r>
      <w:r w:rsidRPr="001339F9">
        <w:rPr>
          <w:rFonts w:eastAsia="SimSun" w:cs="B Zar" w:hint="cs"/>
          <w:sz w:val="28"/>
          <w:szCs w:val="28"/>
          <w:rtl/>
          <w:lang w:eastAsia="zh-CN"/>
        </w:rPr>
        <w:t>يابد. و بزرگتر از همه</w:t>
      </w:r>
      <w:r w:rsidR="00F37225">
        <w:rPr>
          <w:rFonts w:eastAsia="SimSun" w:cs="B Zar" w:hint="cs"/>
          <w:sz w:val="28"/>
          <w:szCs w:val="28"/>
          <w:rtl/>
          <w:lang w:eastAsia="zh-CN"/>
        </w:rPr>
        <w:t xml:space="preserve"> اين‌ها </w:t>
      </w:r>
      <w:r w:rsidRPr="001339F9">
        <w:rPr>
          <w:rFonts w:eastAsia="SimSun" w:cs="B Zar" w:hint="cs"/>
          <w:sz w:val="28"/>
          <w:szCs w:val="28"/>
          <w:rtl/>
          <w:lang w:eastAsia="zh-CN"/>
        </w:rPr>
        <w:t>به رضايت پروردگار سبحان</w:t>
      </w:r>
      <w:r w:rsidR="00F37225">
        <w:rPr>
          <w:rFonts w:eastAsia="SimSun" w:cs="B Zar" w:hint="cs"/>
          <w:sz w:val="28"/>
          <w:szCs w:val="28"/>
          <w:rtl/>
          <w:lang w:eastAsia="zh-CN"/>
        </w:rPr>
        <w:t xml:space="preserve"> مي‌</w:t>
      </w:r>
      <w:r w:rsidRPr="001339F9">
        <w:rPr>
          <w:rFonts w:eastAsia="SimSun" w:cs="B Zar" w:hint="cs"/>
          <w:sz w:val="28"/>
          <w:szCs w:val="28"/>
          <w:rtl/>
          <w:lang w:eastAsia="zh-CN"/>
        </w:rPr>
        <w:t>رسد چنانكه هرگز بر او خشمگين</w:t>
      </w:r>
      <w:r w:rsidR="00F37225">
        <w:rPr>
          <w:rFonts w:eastAsia="SimSun" w:cs="B Zar" w:hint="cs"/>
          <w:sz w:val="28"/>
          <w:szCs w:val="28"/>
          <w:rtl/>
          <w:lang w:eastAsia="zh-CN"/>
        </w:rPr>
        <w:t xml:space="preserve"> ن</w:t>
      </w:r>
      <w:r w:rsidR="00F15976">
        <w:rPr>
          <w:rFonts w:eastAsia="SimSun" w:cs="B Zar" w:hint="cs"/>
          <w:sz w:val="28"/>
          <w:szCs w:val="28"/>
          <w:rtl/>
          <w:lang w:eastAsia="zh-CN"/>
        </w:rPr>
        <w:t>مي‌شود</w:t>
      </w:r>
      <w:r w:rsidRPr="001339F9">
        <w:rPr>
          <w:rFonts w:eastAsia="SimSun" w:cs="B Zar" w:hint="cs"/>
          <w:sz w:val="28"/>
          <w:szCs w:val="28"/>
          <w:rtl/>
          <w:lang w:eastAsia="zh-CN"/>
        </w:rPr>
        <w:t xml:space="preserve"> و در روز قيامت با نگاه كردن به صورت خداوند كريم متلذذ</w:t>
      </w:r>
      <w:r w:rsidR="00F37225">
        <w:rPr>
          <w:rFonts w:eastAsia="SimSun" w:cs="B Zar" w:hint="cs"/>
          <w:sz w:val="28"/>
          <w:szCs w:val="28"/>
          <w:rtl/>
          <w:lang w:eastAsia="zh-CN"/>
        </w:rPr>
        <w:t xml:space="preserve"> مي‌</w:t>
      </w:r>
      <w:r w:rsidRPr="001339F9">
        <w:rPr>
          <w:rFonts w:eastAsia="SimSun" w:cs="B Zar" w:hint="cs"/>
          <w:sz w:val="28"/>
          <w:szCs w:val="28"/>
          <w:rtl/>
          <w:lang w:eastAsia="zh-CN"/>
        </w:rPr>
        <w:t>گردند و از فلاكت و بدبختي و فتنه گمراه كنندگان</w:t>
      </w:r>
      <w:r w:rsidR="00F37225">
        <w:rPr>
          <w:rFonts w:eastAsia="SimSun" w:cs="B Zar" w:hint="cs"/>
          <w:sz w:val="28"/>
          <w:szCs w:val="28"/>
          <w:rtl/>
          <w:lang w:eastAsia="zh-CN"/>
        </w:rPr>
        <w:t xml:space="preserve"> مي‌</w:t>
      </w:r>
      <w:r w:rsidRPr="001339F9">
        <w:rPr>
          <w:rFonts w:eastAsia="SimSun" w:cs="B Zar" w:hint="cs"/>
          <w:sz w:val="28"/>
          <w:szCs w:val="28"/>
          <w:rtl/>
          <w:lang w:eastAsia="zh-CN"/>
        </w:rPr>
        <w:t>رهد.</w:t>
      </w:r>
    </w:p>
    <w:p w:rsidR="001339F9" w:rsidRPr="008D5115" w:rsidRDefault="001339F9" w:rsidP="008D5115">
      <w:pPr>
        <w:numPr>
          <w:ilvl w:val="0"/>
          <w:numId w:val="14"/>
        </w:numPr>
        <w:bidi/>
        <w:ind w:left="641" w:hanging="357"/>
        <w:jc w:val="both"/>
        <w:rPr>
          <w:rFonts w:eastAsia="SimSun" w:cs="B Zar" w:hint="cs"/>
          <w:sz w:val="28"/>
          <w:szCs w:val="28"/>
          <w:rtl/>
          <w:lang w:eastAsia="zh-CN"/>
        </w:rPr>
      </w:pPr>
      <w:r w:rsidRPr="001339F9">
        <w:rPr>
          <w:rFonts w:eastAsia="SimSun" w:cs="B Zar" w:hint="cs"/>
          <w:sz w:val="28"/>
          <w:szCs w:val="28"/>
          <w:rtl/>
          <w:lang w:eastAsia="zh-CN"/>
        </w:rPr>
        <w:t>ايمان به الله تعالي باعث اصلاح اعمال و قبول شدن آن مي‌گردد. چيزي كه نبودش اعمال را به صاحبش برمي گرداند هرچند زياد و متنوع باشد. 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1339F9">
        <w:rPr>
          <w:rFonts w:eastAsia="SimSun" w:cs="B Zar" w:hint="cs"/>
          <w:sz w:val="28"/>
          <w:szCs w:val="28"/>
          <w:rtl/>
          <w:lang w:eastAsia="zh-CN"/>
        </w:rPr>
        <w:t>:</w:t>
      </w:r>
      <w:r w:rsidR="00E9743C">
        <w:rPr>
          <w:rFonts w:eastAsia="SimSun" w:cs="B Zar" w:hint="cs"/>
          <w:sz w:val="28"/>
          <w:szCs w:val="28"/>
          <w:rtl/>
          <w:lang w:eastAsia="zh-CN"/>
        </w:rPr>
        <w:t xml:space="preserve"> </w:t>
      </w:r>
      <w:r w:rsidR="00E9743C">
        <w:rPr>
          <w:rFonts w:ascii="Traditional Arabic" w:eastAsia="SimSun" w:hAnsi="Traditional Arabic" w:cs="Traditional Arabic"/>
          <w:sz w:val="28"/>
          <w:szCs w:val="28"/>
          <w:rtl/>
          <w:lang w:eastAsia="zh-CN"/>
        </w:rPr>
        <w:t>﴿</w:t>
      </w:r>
      <w:r w:rsidR="008D5115">
        <w:rPr>
          <w:rFonts w:ascii="KFGQPC Uthmanic Script HAFS" w:hAnsi="KFGQPC Uthmanic Script HAFS" w:cs="KFGQPC Uthmanic Script HAFS"/>
          <w:sz w:val="28"/>
          <w:szCs w:val="28"/>
          <w:rtl/>
        </w:rPr>
        <w:t>وَمَن يَكۡفُرۡ بِ</w:t>
      </w:r>
      <w:r w:rsidR="008D5115">
        <w:rPr>
          <w:rFonts w:ascii="KFGQPC Uthmanic Script HAFS" w:hAnsi="KFGQPC Uthmanic Script HAFS" w:cs="KFGQPC Uthmanic Script HAFS" w:hint="cs"/>
          <w:sz w:val="28"/>
          <w:szCs w:val="28"/>
          <w:rtl/>
        </w:rPr>
        <w:t>ٱ</w:t>
      </w:r>
      <w:r w:rsidR="008D5115">
        <w:rPr>
          <w:rFonts w:ascii="KFGQPC Uthmanic Script HAFS" w:hAnsi="KFGQPC Uthmanic Script HAFS" w:cs="KFGQPC Uthmanic Script HAFS" w:hint="eastAsia"/>
          <w:sz w:val="28"/>
          <w:szCs w:val="28"/>
          <w:rtl/>
        </w:rPr>
        <w:t>لۡإِيمَٰنِ</w:t>
      </w:r>
      <w:r w:rsidR="008D5115">
        <w:rPr>
          <w:rFonts w:ascii="KFGQPC Uthmanic Script HAFS" w:hAnsi="KFGQPC Uthmanic Script HAFS" w:cs="KFGQPC Uthmanic Script HAFS"/>
          <w:sz w:val="28"/>
          <w:szCs w:val="28"/>
          <w:rtl/>
        </w:rPr>
        <w:t xml:space="preserve"> فَقَدۡ حَبِطَ عَمَلُهُ</w:t>
      </w:r>
      <w:r w:rsidR="008D5115">
        <w:rPr>
          <w:rFonts w:ascii="KFGQPC Uthmanic Script HAFS" w:hAnsi="KFGQPC Uthmanic Script HAFS" w:cs="KFGQPC Uthmanic Script HAFS" w:hint="cs"/>
          <w:sz w:val="28"/>
          <w:szCs w:val="28"/>
          <w:rtl/>
        </w:rPr>
        <w:t>ۥ</w:t>
      </w:r>
      <w:r w:rsidR="008D5115">
        <w:rPr>
          <w:rFonts w:ascii="KFGQPC Uthmanic Script HAFS" w:hAnsi="KFGQPC Uthmanic Script HAFS" w:cs="KFGQPC Uthmanic Script HAFS"/>
          <w:sz w:val="28"/>
          <w:szCs w:val="28"/>
          <w:rtl/>
        </w:rPr>
        <w:t xml:space="preserve"> وَهُوَ فِي </w:t>
      </w:r>
      <w:r w:rsidR="008D5115">
        <w:rPr>
          <w:rFonts w:ascii="KFGQPC Uthmanic Script HAFS" w:hAnsi="KFGQPC Uthmanic Script HAFS" w:cs="KFGQPC Uthmanic Script HAFS" w:hint="cs"/>
          <w:sz w:val="28"/>
          <w:szCs w:val="28"/>
          <w:rtl/>
        </w:rPr>
        <w:t>ٱ</w:t>
      </w:r>
      <w:r w:rsidR="008D5115">
        <w:rPr>
          <w:rFonts w:ascii="KFGQPC Uthmanic Script HAFS" w:hAnsi="KFGQPC Uthmanic Script HAFS" w:cs="KFGQPC Uthmanic Script HAFS" w:hint="eastAsia"/>
          <w:sz w:val="28"/>
          <w:szCs w:val="28"/>
          <w:rtl/>
        </w:rPr>
        <w:t>لۡأٓخِرَةِ</w:t>
      </w:r>
      <w:r w:rsidR="008D5115">
        <w:rPr>
          <w:rFonts w:ascii="KFGQPC Uthmanic Script HAFS" w:hAnsi="KFGQPC Uthmanic Script HAFS" w:cs="KFGQPC Uthmanic Script HAFS"/>
          <w:sz w:val="28"/>
          <w:szCs w:val="28"/>
          <w:rtl/>
        </w:rPr>
        <w:t xml:space="preserve"> مِنَ </w:t>
      </w:r>
      <w:r w:rsidR="008D5115">
        <w:rPr>
          <w:rFonts w:ascii="KFGQPC Uthmanic Script HAFS" w:hAnsi="KFGQPC Uthmanic Script HAFS" w:cs="KFGQPC Uthmanic Script HAFS" w:hint="cs"/>
          <w:sz w:val="28"/>
          <w:szCs w:val="28"/>
          <w:rtl/>
        </w:rPr>
        <w:t>ٱ</w:t>
      </w:r>
      <w:r w:rsidR="008D5115">
        <w:rPr>
          <w:rFonts w:ascii="KFGQPC Uthmanic Script HAFS" w:hAnsi="KFGQPC Uthmanic Script HAFS" w:cs="KFGQPC Uthmanic Script HAFS" w:hint="eastAsia"/>
          <w:sz w:val="28"/>
          <w:szCs w:val="28"/>
          <w:rtl/>
        </w:rPr>
        <w:t>لۡخَٰسِرِينَ</w:t>
      </w:r>
      <w:r w:rsidR="008D5115">
        <w:rPr>
          <w:rFonts w:ascii="KFGQPC Uthmanic Script HAFS" w:hAnsi="KFGQPC Uthmanic Script HAFS" w:cs="KFGQPC Uthmanic Script HAFS"/>
          <w:sz w:val="28"/>
          <w:szCs w:val="28"/>
          <w:rtl/>
        </w:rPr>
        <w:t xml:space="preserve"> ٥</w:t>
      </w:r>
      <w:r w:rsidR="00E9743C" w:rsidRPr="008D5115">
        <w:rPr>
          <w:rFonts w:ascii="Traditional Arabic" w:eastAsia="SimSun" w:hAnsi="Traditional Arabic" w:cs="Traditional Arabic"/>
          <w:sz w:val="28"/>
          <w:szCs w:val="28"/>
          <w:rtl/>
          <w:lang w:eastAsia="zh-CN"/>
        </w:rPr>
        <w:t>﴾</w:t>
      </w:r>
      <w:r w:rsidR="00E9743C" w:rsidRPr="008D5115">
        <w:rPr>
          <w:rFonts w:eastAsia="SimSun" w:cs="B Zar" w:hint="cs"/>
          <w:sz w:val="28"/>
          <w:szCs w:val="28"/>
          <w:rtl/>
          <w:lang w:eastAsia="zh-CN"/>
        </w:rPr>
        <w:t xml:space="preserve"> </w:t>
      </w:r>
      <w:r w:rsidR="00E9743C" w:rsidRPr="008D5115">
        <w:rPr>
          <w:rFonts w:ascii="mylotus" w:eastAsia="SimSun" w:hAnsi="mylotus" w:cs="mylotus"/>
          <w:sz w:val="26"/>
          <w:szCs w:val="26"/>
          <w:rtl/>
          <w:lang w:eastAsia="zh-CN" w:bidi="ar-SA"/>
        </w:rPr>
        <w:t>[المائدة: 5]</w:t>
      </w:r>
      <w:r w:rsidR="00E9743C" w:rsidRPr="008D5115">
        <w:rPr>
          <w:rFonts w:eastAsia="SimSun" w:cs="B Zar" w:hint="cs"/>
          <w:sz w:val="28"/>
          <w:szCs w:val="28"/>
          <w:rtl/>
          <w:lang w:eastAsia="zh-CN"/>
        </w:rPr>
        <w:t>.</w:t>
      </w:r>
      <w:r w:rsidR="00664ACA" w:rsidRPr="008D5115">
        <w:rPr>
          <w:rFonts w:ascii="Lotus Linotype" w:eastAsia="SimSun" w:hAnsi="Lotus Linotype" w:cs="Lotus Linotype"/>
          <w:sz w:val="28"/>
          <w:szCs w:val="28"/>
          <w:rtl/>
          <w:lang w:eastAsia="zh-CN"/>
        </w:rPr>
        <w:t xml:space="preserve"> </w:t>
      </w:r>
      <w:r w:rsidR="00C25455" w:rsidRPr="008D5115">
        <w:rPr>
          <w:rFonts w:eastAsia="SimSun" w:cs="B Zar" w:hint="cs"/>
          <w:sz w:val="28"/>
          <w:szCs w:val="28"/>
          <w:rtl/>
          <w:lang w:eastAsia="zh-CN"/>
        </w:rPr>
        <w:t>«</w:t>
      </w:r>
      <w:r w:rsidRPr="008D5115">
        <w:rPr>
          <w:rFonts w:eastAsia="SimSun" w:cs="B Zar" w:hint="cs"/>
          <w:sz w:val="28"/>
          <w:szCs w:val="28"/>
          <w:rtl/>
          <w:lang w:eastAsia="zh-CN"/>
        </w:rPr>
        <w:t>هركس به ايمان كافر شود اعمالش نابود</w:t>
      </w:r>
      <w:r w:rsidR="00F37225" w:rsidRPr="008D5115">
        <w:rPr>
          <w:rFonts w:eastAsia="SimSun" w:cs="B Zar" w:hint="cs"/>
          <w:sz w:val="28"/>
          <w:szCs w:val="28"/>
          <w:rtl/>
          <w:lang w:eastAsia="zh-CN"/>
        </w:rPr>
        <w:t xml:space="preserve"> مي‌</w:t>
      </w:r>
      <w:r w:rsidRPr="008D5115">
        <w:rPr>
          <w:rFonts w:eastAsia="SimSun" w:cs="B Zar" w:hint="cs"/>
          <w:sz w:val="28"/>
          <w:szCs w:val="28"/>
          <w:rtl/>
          <w:lang w:eastAsia="zh-CN"/>
        </w:rPr>
        <w:t>شوند و در آخرت از زيانمندان است» و</w:t>
      </w:r>
      <w:r w:rsidR="00F37225" w:rsidRPr="008D5115">
        <w:rPr>
          <w:rFonts w:eastAsia="SimSun" w:cs="B Zar" w:hint="cs"/>
          <w:sz w:val="28"/>
          <w:szCs w:val="28"/>
          <w:rtl/>
          <w:lang w:eastAsia="zh-CN"/>
        </w:rPr>
        <w:t xml:space="preserve"> </w:t>
      </w:r>
      <w:r w:rsidR="00664ACA" w:rsidRPr="008D5115">
        <w:rPr>
          <w:rFonts w:eastAsia="SimSun" w:cs="B Zar" w:hint="cs"/>
          <w:sz w:val="28"/>
          <w:szCs w:val="28"/>
          <w:rtl/>
          <w:lang w:eastAsia="zh-CN"/>
        </w:rPr>
        <w:t>مي‌فرمايد</w:t>
      </w:r>
      <w:r w:rsidRPr="008D5115">
        <w:rPr>
          <w:rFonts w:eastAsia="SimSun" w:cs="B Zar" w:hint="cs"/>
          <w:sz w:val="28"/>
          <w:szCs w:val="28"/>
          <w:rtl/>
          <w:lang w:eastAsia="zh-CN"/>
        </w:rPr>
        <w:t>:</w:t>
      </w:r>
      <w:r w:rsidR="00E9743C" w:rsidRPr="008D5115">
        <w:rPr>
          <w:rFonts w:eastAsia="SimSun" w:cs="B Zar" w:hint="cs"/>
          <w:sz w:val="28"/>
          <w:szCs w:val="28"/>
          <w:rtl/>
          <w:lang w:eastAsia="zh-CN"/>
        </w:rPr>
        <w:t xml:space="preserve"> </w:t>
      </w:r>
      <w:r w:rsidR="00E9743C" w:rsidRPr="008D5115">
        <w:rPr>
          <w:rFonts w:ascii="Traditional Arabic" w:eastAsia="SimSun" w:hAnsi="Traditional Arabic" w:cs="Traditional Arabic"/>
          <w:sz w:val="28"/>
          <w:szCs w:val="28"/>
          <w:rtl/>
          <w:lang w:eastAsia="zh-CN"/>
        </w:rPr>
        <w:t>﴿</w:t>
      </w:r>
      <w:r w:rsidR="008D5115">
        <w:rPr>
          <w:rFonts w:ascii="KFGQPC Uthmanic Script HAFS" w:hAnsi="KFGQPC Uthmanic Script HAFS" w:cs="KFGQPC Uthmanic Script HAFS" w:hint="eastAsia"/>
          <w:sz w:val="28"/>
          <w:szCs w:val="28"/>
          <w:rtl/>
        </w:rPr>
        <w:t>وَمَنۡ</w:t>
      </w:r>
      <w:r w:rsidR="008D5115">
        <w:rPr>
          <w:rFonts w:ascii="KFGQPC Uthmanic Script HAFS" w:hAnsi="KFGQPC Uthmanic Script HAFS" w:cs="KFGQPC Uthmanic Script HAFS"/>
          <w:sz w:val="28"/>
          <w:szCs w:val="28"/>
          <w:rtl/>
        </w:rPr>
        <w:t xml:space="preserve"> أَرَادَ </w:t>
      </w:r>
      <w:r w:rsidR="008D5115">
        <w:rPr>
          <w:rFonts w:ascii="KFGQPC Uthmanic Script HAFS" w:hAnsi="KFGQPC Uthmanic Script HAFS" w:cs="KFGQPC Uthmanic Script HAFS" w:hint="cs"/>
          <w:sz w:val="28"/>
          <w:szCs w:val="28"/>
          <w:rtl/>
        </w:rPr>
        <w:t>ٱ</w:t>
      </w:r>
      <w:r w:rsidR="008D5115">
        <w:rPr>
          <w:rFonts w:ascii="KFGQPC Uthmanic Script HAFS" w:hAnsi="KFGQPC Uthmanic Script HAFS" w:cs="KFGQPC Uthmanic Script HAFS" w:hint="eastAsia"/>
          <w:sz w:val="28"/>
          <w:szCs w:val="28"/>
          <w:rtl/>
        </w:rPr>
        <w:t>لۡأٓخِرَةَ</w:t>
      </w:r>
      <w:r w:rsidR="008D5115">
        <w:rPr>
          <w:rFonts w:ascii="KFGQPC Uthmanic Script HAFS" w:hAnsi="KFGQPC Uthmanic Script HAFS" w:cs="KFGQPC Uthmanic Script HAFS"/>
          <w:sz w:val="28"/>
          <w:szCs w:val="28"/>
          <w:rtl/>
        </w:rPr>
        <w:t xml:space="preserve"> وَسَعَىٰ لَهَا سَعۡيَهَا وَهُوَ مُؤۡمِنٞ فَأُوْلَٰٓئِكَ كَانَ سَعۡيُهُم مَّشۡكُورٗا ١٩</w:t>
      </w:r>
      <w:r w:rsidR="00E9743C" w:rsidRPr="008D5115">
        <w:rPr>
          <w:rFonts w:ascii="Traditional Arabic" w:eastAsia="SimSun" w:hAnsi="Traditional Arabic" w:cs="Traditional Arabic"/>
          <w:sz w:val="28"/>
          <w:szCs w:val="28"/>
          <w:rtl/>
          <w:lang w:eastAsia="zh-CN"/>
        </w:rPr>
        <w:t>﴾</w:t>
      </w:r>
      <w:r w:rsidR="00E9743C" w:rsidRPr="008D5115">
        <w:rPr>
          <w:rFonts w:eastAsia="SimSun" w:cs="B Zar" w:hint="cs"/>
          <w:sz w:val="28"/>
          <w:szCs w:val="28"/>
          <w:rtl/>
          <w:lang w:eastAsia="zh-CN"/>
        </w:rPr>
        <w:t xml:space="preserve"> </w:t>
      </w:r>
      <w:r w:rsidR="00E9743C" w:rsidRPr="008D5115">
        <w:rPr>
          <w:rFonts w:ascii="mylotus" w:eastAsia="SimSun" w:hAnsi="mylotus" w:cs="mylotus"/>
          <w:sz w:val="26"/>
          <w:szCs w:val="26"/>
          <w:rtl/>
          <w:lang w:eastAsia="zh-CN" w:bidi="ar-SA"/>
        </w:rPr>
        <w:t>[الإسراء: 19]</w:t>
      </w:r>
      <w:r w:rsidR="00E9743C" w:rsidRPr="008D5115">
        <w:rPr>
          <w:rFonts w:eastAsia="SimSun" w:cs="B Zar" w:hint="cs"/>
          <w:sz w:val="28"/>
          <w:szCs w:val="28"/>
          <w:rtl/>
          <w:lang w:eastAsia="zh-CN"/>
        </w:rPr>
        <w:t>.</w:t>
      </w:r>
      <w:r w:rsidR="00664ACA" w:rsidRPr="008D5115">
        <w:rPr>
          <w:rFonts w:ascii="Lotus Linotype" w:eastAsia="SimSun" w:hAnsi="Lotus Linotype" w:cs="Lotus Linotype"/>
          <w:sz w:val="28"/>
          <w:szCs w:val="28"/>
          <w:rtl/>
          <w:lang w:eastAsia="zh-CN"/>
        </w:rPr>
        <w:t xml:space="preserve"> </w:t>
      </w:r>
      <w:r w:rsidR="00C25455" w:rsidRPr="008D5115">
        <w:rPr>
          <w:rFonts w:eastAsia="SimSun" w:cs="B Zar" w:hint="cs"/>
          <w:sz w:val="28"/>
          <w:szCs w:val="28"/>
          <w:rtl/>
          <w:lang w:eastAsia="zh-CN"/>
        </w:rPr>
        <w:t>«</w:t>
      </w:r>
      <w:r w:rsidRPr="008D5115">
        <w:rPr>
          <w:rFonts w:eastAsia="SimSun" w:cs="B Zar" w:hint="cs"/>
          <w:sz w:val="28"/>
          <w:szCs w:val="28"/>
          <w:rtl/>
          <w:lang w:eastAsia="zh-CN"/>
        </w:rPr>
        <w:t>هركس آخرت را مي‌خواهد و براي آن سعي و تلاش</w:t>
      </w:r>
      <w:r w:rsidR="00F37225" w:rsidRPr="008D5115">
        <w:rPr>
          <w:rFonts w:eastAsia="SimSun" w:cs="B Zar" w:hint="cs"/>
          <w:sz w:val="28"/>
          <w:szCs w:val="28"/>
          <w:rtl/>
          <w:lang w:eastAsia="zh-CN"/>
        </w:rPr>
        <w:t xml:space="preserve"> مي‌</w:t>
      </w:r>
      <w:r w:rsidRPr="008D5115">
        <w:rPr>
          <w:rFonts w:eastAsia="SimSun" w:cs="B Zar" w:hint="cs"/>
          <w:sz w:val="28"/>
          <w:szCs w:val="28"/>
          <w:rtl/>
          <w:lang w:eastAsia="zh-CN"/>
        </w:rPr>
        <w:t>نمايد درصورت داشتن ايمان سعي و تلاششان مورد حق شناسي واقع</w:t>
      </w:r>
      <w:r w:rsidR="00F37225" w:rsidRPr="008D5115">
        <w:rPr>
          <w:rFonts w:eastAsia="SimSun" w:cs="B Zar" w:hint="cs"/>
          <w:sz w:val="28"/>
          <w:szCs w:val="28"/>
          <w:rtl/>
          <w:lang w:eastAsia="zh-CN"/>
        </w:rPr>
        <w:t xml:space="preserve"> </w:t>
      </w:r>
      <w:r w:rsidR="00F15976" w:rsidRPr="008D5115">
        <w:rPr>
          <w:rFonts w:eastAsia="SimSun" w:cs="B Zar" w:hint="cs"/>
          <w:sz w:val="28"/>
          <w:szCs w:val="28"/>
          <w:rtl/>
          <w:lang w:eastAsia="zh-CN"/>
        </w:rPr>
        <w:t>مي‌شود</w:t>
      </w:r>
      <w:r w:rsidRPr="008D5115">
        <w:rPr>
          <w:rFonts w:eastAsia="SimSun" w:cs="B Zar" w:hint="cs"/>
          <w:sz w:val="28"/>
          <w:szCs w:val="28"/>
          <w:rtl/>
          <w:lang w:eastAsia="zh-CN"/>
        </w:rPr>
        <w:t>».</w:t>
      </w:r>
    </w:p>
    <w:p w:rsidR="001339F9" w:rsidRPr="001339F9" w:rsidRDefault="001339F9" w:rsidP="003B69D9">
      <w:pPr>
        <w:numPr>
          <w:ilvl w:val="0"/>
          <w:numId w:val="14"/>
        </w:numPr>
        <w:bidi/>
        <w:ind w:left="641" w:hanging="357"/>
        <w:jc w:val="lowKashida"/>
        <w:rPr>
          <w:rFonts w:eastAsia="SimSun" w:cs="B Zar" w:hint="cs"/>
          <w:sz w:val="28"/>
          <w:szCs w:val="28"/>
          <w:rtl/>
          <w:lang w:eastAsia="zh-CN"/>
        </w:rPr>
      </w:pPr>
      <w:r w:rsidRPr="001339F9">
        <w:rPr>
          <w:rFonts w:eastAsia="SimSun" w:cs="B Zar" w:hint="cs"/>
          <w:sz w:val="28"/>
          <w:szCs w:val="28"/>
          <w:rtl/>
          <w:lang w:eastAsia="zh-CN"/>
        </w:rPr>
        <w:t>ايمان صحيح به خداوند صاحبش را بر ملتزم بودن به حق و تبعيت از علم و عمل</w:t>
      </w:r>
      <w:r w:rsidR="00F37225">
        <w:rPr>
          <w:rFonts w:eastAsia="SimSun" w:cs="B Zar" w:hint="cs"/>
          <w:sz w:val="28"/>
          <w:szCs w:val="28"/>
          <w:rtl/>
          <w:lang w:eastAsia="zh-CN"/>
        </w:rPr>
        <w:t xml:space="preserve"> مي‌</w:t>
      </w:r>
      <w:r w:rsidRPr="001339F9">
        <w:rPr>
          <w:rFonts w:eastAsia="SimSun" w:cs="B Zar" w:hint="cs"/>
          <w:sz w:val="28"/>
          <w:szCs w:val="28"/>
          <w:rtl/>
          <w:lang w:eastAsia="zh-CN"/>
        </w:rPr>
        <w:t>كشاند و بنده آمادگي كامل بدست مي‌آورد تا پند و اندرزهاي سودمند و عبرتهاي مؤثر فرا گيرد و باعث سلامت فطرت، هدف نيكو، مبادرت به كارهاي خير و دوري از محرمات و منكرات و رسيدن به اخلاق پسنديده و خصلت</w:t>
      </w:r>
      <w:r w:rsidR="00704A27">
        <w:rPr>
          <w:rFonts w:eastAsia="SimSun" w:cs="B Zar" w:hint="cs"/>
          <w:sz w:val="28"/>
          <w:szCs w:val="28"/>
          <w:rtl/>
          <w:lang w:eastAsia="zh-CN"/>
        </w:rPr>
        <w:t>‌</w:t>
      </w:r>
      <w:r w:rsidRPr="001339F9">
        <w:rPr>
          <w:rFonts w:eastAsia="SimSun" w:cs="B Zar" w:hint="cs"/>
          <w:sz w:val="28"/>
          <w:szCs w:val="28"/>
          <w:rtl/>
          <w:lang w:eastAsia="zh-CN"/>
        </w:rPr>
        <w:t>هاي كريمانه و آداب و</w:t>
      </w:r>
      <w:r w:rsidR="00267210">
        <w:rPr>
          <w:rFonts w:eastAsia="SimSun" w:cs="B Zar" w:hint="cs"/>
          <w:sz w:val="28"/>
          <w:szCs w:val="28"/>
          <w:rtl/>
          <w:lang w:eastAsia="zh-CN"/>
        </w:rPr>
        <w:t xml:space="preserve"> روش‌ها</w:t>
      </w:r>
      <w:r w:rsidRPr="001339F9">
        <w:rPr>
          <w:rFonts w:eastAsia="SimSun" w:cs="B Zar" w:hint="cs"/>
          <w:sz w:val="28"/>
          <w:szCs w:val="28"/>
          <w:rtl/>
          <w:lang w:eastAsia="zh-CN"/>
        </w:rPr>
        <w:t>ي سودمند گردد.</w:t>
      </w:r>
    </w:p>
    <w:p w:rsidR="001339F9" w:rsidRPr="001339F9" w:rsidRDefault="001339F9" w:rsidP="003B69D9">
      <w:pPr>
        <w:numPr>
          <w:ilvl w:val="0"/>
          <w:numId w:val="14"/>
        </w:numPr>
        <w:bidi/>
        <w:ind w:left="641" w:hanging="357"/>
        <w:jc w:val="lowKashida"/>
        <w:rPr>
          <w:rFonts w:eastAsia="SimSun" w:cs="B Zar" w:hint="cs"/>
          <w:sz w:val="28"/>
          <w:szCs w:val="28"/>
          <w:rtl/>
          <w:lang w:eastAsia="zh-CN"/>
        </w:rPr>
      </w:pPr>
      <w:r w:rsidRPr="001339F9">
        <w:rPr>
          <w:rFonts w:eastAsia="SimSun" w:cs="B Zar" w:hint="cs"/>
          <w:sz w:val="28"/>
          <w:szCs w:val="28"/>
          <w:rtl/>
          <w:lang w:eastAsia="zh-CN"/>
        </w:rPr>
        <w:t>ايمان به خداوند پناهگاه مؤمنان در تمام آنچه براي</w:t>
      </w:r>
      <w:r w:rsidR="00F37225">
        <w:rPr>
          <w:rFonts w:eastAsia="SimSun" w:cs="B Zar" w:hint="cs"/>
          <w:sz w:val="28"/>
          <w:szCs w:val="28"/>
          <w:rtl/>
          <w:lang w:eastAsia="zh-CN"/>
        </w:rPr>
        <w:t xml:space="preserve"> آن‌ها </w:t>
      </w:r>
      <w:r w:rsidRPr="001339F9">
        <w:rPr>
          <w:rFonts w:eastAsia="SimSun" w:cs="B Zar" w:hint="cs"/>
          <w:sz w:val="28"/>
          <w:szCs w:val="28"/>
          <w:rtl/>
          <w:lang w:eastAsia="zh-CN"/>
        </w:rPr>
        <w:t>از بدي و نارحتي، امنيت و ترس، اطاعت و معصيت و غير آن از اموري كه به ناچار براي هركسي از آنان پيش</w:t>
      </w:r>
      <w:r w:rsidR="00F37225">
        <w:rPr>
          <w:rFonts w:eastAsia="SimSun" w:cs="B Zar" w:hint="cs"/>
          <w:sz w:val="28"/>
          <w:szCs w:val="28"/>
          <w:rtl/>
          <w:lang w:eastAsia="zh-CN"/>
        </w:rPr>
        <w:t xml:space="preserve"> مي‌</w:t>
      </w:r>
      <w:r w:rsidRPr="001339F9">
        <w:rPr>
          <w:rFonts w:eastAsia="SimSun" w:cs="B Zar" w:hint="cs"/>
          <w:sz w:val="28"/>
          <w:szCs w:val="28"/>
          <w:rtl/>
          <w:lang w:eastAsia="zh-CN"/>
        </w:rPr>
        <w:t>آيد،</w:t>
      </w:r>
      <w:r w:rsidR="00F37225">
        <w:rPr>
          <w:rFonts w:eastAsia="SimSun" w:cs="B Zar" w:hint="cs"/>
          <w:sz w:val="28"/>
          <w:szCs w:val="28"/>
          <w:rtl/>
          <w:lang w:eastAsia="zh-CN"/>
        </w:rPr>
        <w:t xml:space="preserve"> مي‌</w:t>
      </w:r>
      <w:r w:rsidRPr="001339F9">
        <w:rPr>
          <w:rFonts w:eastAsia="SimSun" w:cs="B Zar" w:hint="cs"/>
          <w:sz w:val="28"/>
          <w:szCs w:val="28"/>
          <w:rtl/>
          <w:lang w:eastAsia="zh-CN"/>
        </w:rPr>
        <w:t>باشد. پس در هنگام خوشحالي و سرور به سوي ايمان به الله پناه مي‌برد و خداوند را حمد</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1339F9">
        <w:rPr>
          <w:rFonts w:eastAsia="SimSun" w:cs="B Zar" w:hint="cs"/>
          <w:sz w:val="28"/>
          <w:szCs w:val="28"/>
          <w:rtl/>
          <w:lang w:eastAsia="zh-CN"/>
        </w:rPr>
        <w:t xml:space="preserve"> و بر آن شكر</w:t>
      </w:r>
      <w:r w:rsidR="00F37225">
        <w:rPr>
          <w:rFonts w:eastAsia="SimSun" w:cs="B Zar" w:hint="cs"/>
          <w:sz w:val="28"/>
          <w:szCs w:val="28"/>
          <w:rtl/>
          <w:lang w:eastAsia="zh-CN"/>
        </w:rPr>
        <w:t xml:space="preserve"> </w:t>
      </w:r>
      <w:r w:rsidR="00F57E48">
        <w:rPr>
          <w:rFonts w:eastAsia="SimSun" w:cs="B Zar" w:hint="cs"/>
          <w:sz w:val="28"/>
          <w:szCs w:val="28"/>
          <w:rtl/>
          <w:lang w:eastAsia="zh-CN"/>
        </w:rPr>
        <w:t>مي‌گويد</w:t>
      </w:r>
      <w:r w:rsidRPr="001339F9">
        <w:rPr>
          <w:rFonts w:eastAsia="SimSun" w:cs="B Zar" w:hint="cs"/>
          <w:sz w:val="28"/>
          <w:szCs w:val="28"/>
          <w:rtl/>
          <w:lang w:eastAsia="zh-CN"/>
        </w:rPr>
        <w:t xml:space="preserve"> و نعمت او را در آنچه دوست دارد بكار</w:t>
      </w:r>
      <w:r w:rsidR="00F37225">
        <w:rPr>
          <w:rFonts w:eastAsia="SimSun" w:cs="B Zar" w:hint="cs"/>
          <w:sz w:val="28"/>
          <w:szCs w:val="28"/>
          <w:rtl/>
          <w:lang w:eastAsia="zh-CN"/>
        </w:rPr>
        <w:t xml:space="preserve"> مي‌</w:t>
      </w:r>
      <w:r w:rsidRPr="001339F9">
        <w:rPr>
          <w:rFonts w:eastAsia="SimSun" w:cs="B Zar" w:hint="cs"/>
          <w:sz w:val="28"/>
          <w:szCs w:val="28"/>
          <w:rtl/>
          <w:lang w:eastAsia="zh-CN"/>
        </w:rPr>
        <w:t>برد. در هنگام نارحتي و سختي به سوي ايمان به الله پناهنده</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1339F9">
        <w:rPr>
          <w:rFonts w:eastAsia="SimSun" w:cs="B Zar" w:hint="cs"/>
          <w:sz w:val="28"/>
          <w:szCs w:val="28"/>
          <w:rtl/>
          <w:lang w:eastAsia="zh-CN"/>
        </w:rPr>
        <w:t xml:space="preserve"> و با ايمانشان به او متوسل مي‌شوند و آنچه از ثواب و پاداش است بر او مترتب</w:t>
      </w:r>
      <w:r w:rsidR="00F37225">
        <w:rPr>
          <w:rFonts w:eastAsia="SimSun" w:cs="B Zar" w:hint="cs"/>
          <w:sz w:val="28"/>
          <w:szCs w:val="28"/>
          <w:rtl/>
          <w:lang w:eastAsia="zh-CN"/>
        </w:rPr>
        <w:t xml:space="preserve"> مي‌</w:t>
      </w:r>
      <w:r w:rsidRPr="001339F9">
        <w:rPr>
          <w:rFonts w:eastAsia="SimSun" w:cs="B Zar" w:hint="cs"/>
          <w:sz w:val="28"/>
          <w:szCs w:val="28"/>
          <w:rtl/>
          <w:lang w:eastAsia="zh-CN"/>
        </w:rPr>
        <w:t>گردد. و در هنگام ترس و نارحتي به سوي ايمان به الله</w:t>
      </w:r>
      <w:r w:rsidR="00F37225">
        <w:rPr>
          <w:rFonts w:eastAsia="SimSun" w:cs="B Zar" w:hint="cs"/>
          <w:sz w:val="28"/>
          <w:szCs w:val="28"/>
          <w:rtl/>
          <w:lang w:eastAsia="zh-CN"/>
        </w:rPr>
        <w:t xml:space="preserve"> مي‌</w:t>
      </w:r>
      <w:r w:rsidRPr="001339F9">
        <w:rPr>
          <w:rFonts w:eastAsia="SimSun" w:cs="B Zar" w:hint="cs"/>
          <w:sz w:val="28"/>
          <w:szCs w:val="28"/>
          <w:rtl/>
          <w:lang w:eastAsia="zh-CN"/>
        </w:rPr>
        <w:t>روند قلبشان مطمئن</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1339F9">
        <w:rPr>
          <w:rFonts w:eastAsia="SimSun" w:cs="B Zar" w:hint="cs"/>
          <w:sz w:val="28"/>
          <w:szCs w:val="28"/>
          <w:rtl/>
          <w:lang w:eastAsia="zh-CN"/>
        </w:rPr>
        <w:t xml:space="preserve"> و ايمانشان زياد</w:t>
      </w:r>
      <w:r w:rsidR="00F37225">
        <w:rPr>
          <w:rFonts w:eastAsia="SimSun" w:cs="B Zar" w:hint="cs"/>
          <w:sz w:val="28"/>
          <w:szCs w:val="28"/>
          <w:rtl/>
          <w:lang w:eastAsia="zh-CN"/>
        </w:rPr>
        <w:t xml:space="preserve"> مي‌</w:t>
      </w:r>
      <w:r w:rsidRPr="001339F9">
        <w:rPr>
          <w:rFonts w:eastAsia="SimSun" w:cs="B Zar" w:hint="cs"/>
          <w:sz w:val="28"/>
          <w:szCs w:val="28"/>
          <w:rtl/>
          <w:lang w:eastAsia="zh-CN"/>
        </w:rPr>
        <w:t>گردد و بر تعظيم پروردگارشان مطمئن هستند و در هنگام طاعت و توفيق انجام اعمال صالح به سوي ايمان به الله</w:t>
      </w:r>
      <w:r w:rsidR="00F37225">
        <w:rPr>
          <w:rFonts w:eastAsia="SimSun" w:cs="B Zar" w:hint="cs"/>
          <w:sz w:val="28"/>
          <w:szCs w:val="28"/>
          <w:rtl/>
          <w:lang w:eastAsia="zh-CN"/>
        </w:rPr>
        <w:t xml:space="preserve"> مي‌</w:t>
      </w:r>
      <w:r w:rsidRPr="001339F9">
        <w:rPr>
          <w:rFonts w:eastAsia="SimSun" w:cs="B Zar" w:hint="cs"/>
          <w:sz w:val="28"/>
          <w:szCs w:val="28"/>
          <w:rtl/>
          <w:lang w:eastAsia="zh-CN"/>
        </w:rPr>
        <w:t>روند و به</w:t>
      </w:r>
      <w:r w:rsidR="00374235">
        <w:rPr>
          <w:rFonts w:eastAsia="SimSun" w:cs="B Zar" w:hint="cs"/>
          <w:sz w:val="28"/>
          <w:szCs w:val="28"/>
          <w:rtl/>
          <w:lang w:eastAsia="zh-CN"/>
        </w:rPr>
        <w:t xml:space="preserve"> نعمت‌هاي</w:t>
      </w:r>
      <w:r w:rsidRPr="001339F9">
        <w:rPr>
          <w:rFonts w:eastAsia="SimSun" w:cs="B Zar" w:hint="cs"/>
          <w:sz w:val="28"/>
          <w:szCs w:val="28"/>
          <w:rtl/>
          <w:lang w:eastAsia="zh-CN"/>
        </w:rPr>
        <w:t xml:space="preserve"> او بر ايشان اعتراف</w:t>
      </w:r>
      <w:r w:rsidR="00F37225">
        <w:rPr>
          <w:rFonts w:eastAsia="SimSun" w:cs="B Zar" w:hint="cs"/>
          <w:sz w:val="28"/>
          <w:szCs w:val="28"/>
          <w:rtl/>
          <w:lang w:eastAsia="zh-CN"/>
        </w:rPr>
        <w:t xml:space="preserve"> مي‌</w:t>
      </w:r>
      <w:r w:rsidRPr="001339F9">
        <w:rPr>
          <w:rFonts w:eastAsia="SimSun" w:cs="B Zar" w:hint="cs"/>
          <w:sz w:val="28"/>
          <w:szCs w:val="28"/>
          <w:rtl/>
          <w:lang w:eastAsia="zh-CN"/>
        </w:rPr>
        <w:t>نمايند و بر تكميل كردن آن حريص هستند و از خداوند ثبات بر آن و توفيق قبولي آن را مسئلت</w:t>
      </w:r>
      <w:r w:rsidR="00F37225">
        <w:rPr>
          <w:rFonts w:eastAsia="SimSun" w:cs="B Zar" w:hint="cs"/>
          <w:sz w:val="28"/>
          <w:szCs w:val="28"/>
          <w:rtl/>
          <w:lang w:eastAsia="zh-CN"/>
        </w:rPr>
        <w:t xml:space="preserve"> مي‌</w:t>
      </w:r>
      <w:r w:rsidRPr="001339F9">
        <w:rPr>
          <w:rFonts w:eastAsia="SimSun" w:cs="B Zar" w:hint="cs"/>
          <w:sz w:val="28"/>
          <w:szCs w:val="28"/>
          <w:rtl/>
          <w:lang w:eastAsia="zh-CN"/>
        </w:rPr>
        <w:t>نمايند. و در هنگام افتادن در گناه و معاصي به سوي ايمان به الله پناه مي‌برند و به توبه كردن از آن مبادرت</w:t>
      </w:r>
      <w:r w:rsidR="00F37225">
        <w:rPr>
          <w:rFonts w:eastAsia="SimSun" w:cs="B Zar" w:hint="cs"/>
          <w:sz w:val="28"/>
          <w:szCs w:val="28"/>
          <w:rtl/>
          <w:lang w:eastAsia="zh-CN"/>
        </w:rPr>
        <w:t xml:space="preserve"> مي‌</w:t>
      </w:r>
      <w:r w:rsidRPr="001339F9">
        <w:rPr>
          <w:rFonts w:eastAsia="SimSun" w:cs="B Zar" w:hint="cs"/>
          <w:sz w:val="28"/>
          <w:szCs w:val="28"/>
          <w:rtl/>
          <w:lang w:eastAsia="zh-CN"/>
        </w:rPr>
        <w:t>نمايند و از شر و ضررهايش رهايي</w:t>
      </w:r>
      <w:r w:rsidR="00F37225">
        <w:rPr>
          <w:rFonts w:eastAsia="SimSun" w:cs="B Zar" w:hint="cs"/>
          <w:sz w:val="28"/>
          <w:szCs w:val="28"/>
          <w:rtl/>
          <w:lang w:eastAsia="zh-CN"/>
        </w:rPr>
        <w:t xml:space="preserve"> مي‌</w:t>
      </w:r>
      <w:r w:rsidRPr="001339F9">
        <w:rPr>
          <w:rFonts w:eastAsia="SimSun" w:cs="B Zar" w:hint="cs"/>
          <w:sz w:val="28"/>
          <w:szCs w:val="28"/>
          <w:rtl/>
          <w:lang w:eastAsia="zh-CN"/>
        </w:rPr>
        <w:t>يابند. پس مؤمنان در تمام تغييرات و تصرفاتشان به سوي ايمان به خداوند يكتا پناهنده</w:t>
      </w:r>
      <w:r w:rsidR="00F37225">
        <w:rPr>
          <w:rFonts w:eastAsia="SimSun" w:cs="B Zar" w:hint="cs"/>
          <w:sz w:val="28"/>
          <w:szCs w:val="28"/>
          <w:rtl/>
          <w:lang w:eastAsia="zh-CN"/>
        </w:rPr>
        <w:t xml:space="preserve"> مي‌</w:t>
      </w:r>
      <w:r w:rsidRPr="001339F9">
        <w:rPr>
          <w:rFonts w:eastAsia="SimSun" w:cs="B Zar" w:hint="cs"/>
          <w:sz w:val="28"/>
          <w:szCs w:val="28"/>
          <w:rtl/>
          <w:lang w:eastAsia="zh-CN"/>
        </w:rPr>
        <w:t>شوند.</w:t>
      </w:r>
    </w:p>
    <w:p w:rsidR="001339F9" w:rsidRPr="001339F9" w:rsidRDefault="001339F9" w:rsidP="003B69D9">
      <w:pPr>
        <w:numPr>
          <w:ilvl w:val="0"/>
          <w:numId w:val="14"/>
        </w:numPr>
        <w:bidi/>
        <w:ind w:left="641" w:hanging="357"/>
        <w:jc w:val="lowKashida"/>
        <w:rPr>
          <w:rFonts w:eastAsia="SimSun" w:cs="B Zar" w:hint="cs"/>
          <w:sz w:val="28"/>
          <w:szCs w:val="28"/>
          <w:rtl/>
          <w:lang w:eastAsia="zh-CN"/>
        </w:rPr>
      </w:pPr>
      <w:r w:rsidRPr="001339F9">
        <w:rPr>
          <w:rFonts w:eastAsia="SimSun" w:cs="B Zar" w:hint="cs"/>
          <w:sz w:val="28"/>
          <w:szCs w:val="28"/>
          <w:rtl/>
          <w:lang w:eastAsia="zh-CN"/>
        </w:rPr>
        <w:t>شناخت خداوند به وسيله</w:t>
      </w:r>
      <w:r w:rsidR="00267210">
        <w:rPr>
          <w:rFonts w:eastAsia="SimSun" w:cs="B Zar" w:hint="cs"/>
          <w:sz w:val="28"/>
          <w:szCs w:val="28"/>
          <w:rtl/>
          <w:lang w:eastAsia="zh-CN"/>
        </w:rPr>
        <w:t xml:space="preserve"> نام‌ها </w:t>
      </w:r>
      <w:r w:rsidRPr="001339F9">
        <w:rPr>
          <w:rFonts w:eastAsia="SimSun" w:cs="B Zar" w:hint="cs"/>
          <w:sz w:val="28"/>
          <w:szCs w:val="28"/>
          <w:rtl/>
          <w:lang w:eastAsia="zh-CN"/>
        </w:rPr>
        <w:t>و صفاتش موجب محبت خداوند در</w:t>
      </w:r>
      <w:r w:rsidR="00267210">
        <w:rPr>
          <w:rFonts w:eastAsia="SimSun" w:cs="B Zar" w:hint="cs"/>
          <w:sz w:val="28"/>
          <w:szCs w:val="28"/>
          <w:rtl/>
          <w:lang w:eastAsia="zh-CN"/>
        </w:rPr>
        <w:t xml:space="preserve"> قلب‌ها </w:t>
      </w:r>
      <w:r w:rsidR="00F37225">
        <w:rPr>
          <w:rFonts w:eastAsia="SimSun" w:cs="B Zar" w:hint="cs"/>
          <w:sz w:val="28"/>
          <w:szCs w:val="28"/>
          <w:rtl/>
          <w:lang w:eastAsia="zh-CN"/>
        </w:rPr>
        <w:t>مي‌</w:t>
      </w:r>
      <w:r w:rsidRPr="001339F9">
        <w:rPr>
          <w:rFonts w:eastAsia="SimSun" w:cs="B Zar" w:hint="cs"/>
          <w:sz w:val="28"/>
          <w:szCs w:val="28"/>
          <w:rtl/>
          <w:lang w:eastAsia="zh-CN"/>
        </w:rPr>
        <w:t>گردد زيرا</w:t>
      </w:r>
      <w:r w:rsidR="00267210">
        <w:rPr>
          <w:rFonts w:eastAsia="SimSun" w:cs="B Zar" w:hint="cs"/>
          <w:sz w:val="28"/>
          <w:szCs w:val="28"/>
          <w:rtl/>
          <w:lang w:eastAsia="zh-CN"/>
        </w:rPr>
        <w:t xml:space="preserve"> نام‌ها </w:t>
      </w:r>
      <w:r w:rsidRPr="001339F9">
        <w:rPr>
          <w:rFonts w:eastAsia="SimSun" w:cs="B Zar" w:hint="cs"/>
          <w:sz w:val="28"/>
          <w:szCs w:val="28"/>
          <w:rtl/>
          <w:lang w:eastAsia="zh-CN"/>
        </w:rPr>
        <w:t>و صفات خداوند از هر جهت كامل</w:t>
      </w:r>
      <w:r w:rsidR="00F37225">
        <w:rPr>
          <w:rFonts w:eastAsia="SimSun" w:cs="B Zar" w:hint="cs"/>
          <w:sz w:val="28"/>
          <w:szCs w:val="28"/>
          <w:rtl/>
          <w:lang w:eastAsia="zh-CN"/>
        </w:rPr>
        <w:t xml:space="preserve"> مي‌</w:t>
      </w:r>
      <w:r w:rsidRPr="001339F9">
        <w:rPr>
          <w:rFonts w:eastAsia="SimSun" w:cs="B Zar" w:hint="cs"/>
          <w:sz w:val="28"/>
          <w:szCs w:val="28"/>
          <w:rtl/>
          <w:lang w:eastAsia="zh-CN"/>
        </w:rPr>
        <w:t>باشند و نفس</w:t>
      </w:r>
      <w:r w:rsidR="00704A27">
        <w:rPr>
          <w:rFonts w:eastAsia="SimSun" w:cs="B Zar" w:hint="cs"/>
          <w:sz w:val="28"/>
          <w:szCs w:val="28"/>
          <w:rtl/>
          <w:lang w:eastAsia="zh-CN"/>
        </w:rPr>
        <w:t>‌</w:t>
      </w:r>
      <w:r w:rsidRPr="001339F9">
        <w:rPr>
          <w:rFonts w:eastAsia="SimSun" w:cs="B Zar" w:hint="cs"/>
          <w:sz w:val="28"/>
          <w:szCs w:val="28"/>
          <w:rtl/>
          <w:lang w:eastAsia="zh-CN"/>
        </w:rPr>
        <w:t>هاي بشري بر دوست داشتن فضيلت و كمال سرشته شده</w:t>
      </w:r>
      <w:r w:rsidR="00F37225">
        <w:rPr>
          <w:rFonts w:eastAsia="SimSun" w:cs="B Zar" w:hint="cs"/>
          <w:sz w:val="28"/>
          <w:szCs w:val="28"/>
          <w:rtl/>
          <w:lang w:eastAsia="zh-CN"/>
        </w:rPr>
        <w:t>‌اند.</w:t>
      </w:r>
      <w:r w:rsidRPr="001339F9">
        <w:rPr>
          <w:rFonts w:eastAsia="SimSun" w:cs="B Zar" w:hint="cs"/>
          <w:sz w:val="28"/>
          <w:szCs w:val="28"/>
          <w:rtl/>
          <w:lang w:eastAsia="zh-CN"/>
        </w:rPr>
        <w:t xml:space="preserve"> لذا هنگامي كه محبت خداوند در</w:t>
      </w:r>
      <w:r w:rsidR="00267210">
        <w:rPr>
          <w:rFonts w:eastAsia="SimSun" w:cs="B Zar" w:hint="cs"/>
          <w:sz w:val="28"/>
          <w:szCs w:val="28"/>
          <w:rtl/>
          <w:lang w:eastAsia="zh-CN"/>
        </w:rPr>
        <w:t xml:space="preserve"> قلب‌ها </w:t>
      </w:r>
      <w:r w:rsidRPr="001339F9">
        <w:rPr>
          <w:rFonts w:eastAsia="SimSun" w:cs="B Zar" w:hint="cs"/>
          <w:sz w:val="28"/>
          <w:szCs w:val="28"/>
          <w:rtl/>
          <w:lang w:eastAsia="zh-CN"/>
        </w:rPr>
        <w:t>تحقق يافت جوارح و اعضا به انجام عمل كشيده</w:t>
      </w:r>
      <w:r w:rsidR="00F37225">
        <w:rPr>
          <w:rFonts w:eastAsia="SimSun" w:cs="B Zar" w:hint="cs"/>
          <w:sz w:val="28"/>
          <w:szCs w:val="28"/>
          <w:rtl/>
          <w:lang w:eastAsia="zh-CN"/>
        </w:rPr>
        <w:t xml:space="preserve"> مي‌</w:t>
      </w:r>
      <w:r w:rsidRPr="001339F9">
        <w:rPr>
          <w:rFonts w:eastAsia="SimSun" w:cs="B Zar" w:hint="cs"/>
          <w:sz w:val="28"/>
          <w:szCs w:val="28"/>
          <w:rtl/>
          <w:lang w:eastAsia="zh-CN"/>
        </w:rPr>
        <w:t>شوند و حكمتي كه خداوند بندگان را به خاطر آن كه عبادت است، خلق نمود تحقق</w:t>
      </w:r>
      <w:r w:rsidR="00F37225">
        <w:rPr>
          <w:rFonts w:eastAsia="SimSun" w:cs="B Zar" w:hint="cs"/>
          <w:sz w:val="28"/>
          <w:szCs w:val="28"/>
          <w:rtl/>
          <w:lang w:eastAsia="zh-CN"/>
        </w:rPr>
        <w:t xml:space="preserve"> مي‌</w:t>
      </w:r>
      <w:r w:rsidRPr="001339F9">
        <w:rPr>
          <w:rFonts w:eastAsia="SimSun" w:cs="B Zar" w:hint="cs"/>
          <w:sz w:val="28"/>
          <w:szCs w:val="28"/>
          <w:rtl/>
          <w:lang w:eastAsia="zh-CN"/>
        </w:rPr>
        <w:t>يابد.</w:t>
      </w:r>
    </w:p>
    <w:p w:rsidR="001339F9" w:rsidRPr="001339F9" w:rsidRDefault="001339F9" w:rsidP="003B69D9">
      <w:pPr>
        <w:numPr>
          <w:ilvl w:val="0"/>
          <w:numId w:val="14"/>
        </w:numPr>
        <w:bidi/>
        <w:ind w:left="641" w:hanging="357"/>
        <w:jc w:val="lowKashida"/>
        <w:rPr>
          <w:rFonts w:eastAsia="SimSun" w:cs="B Zar" w:hint="cs"/>
          <w:sz w:val="28"/>
          <w:szCs w:val="28"/>
          <w:rtl/>
          <w:lang w:eastAsia="zh-CN"/>
        </w:rPr>
      </w:pPr>
      <w:r w:rsidRPr="001339F9">
        <w:rPr>
          <w:rFonts w:eastAsia="SimSun" w:cs="B Zar" w:hint="cs"/>
          <w:sz w:val="28"/>
          <w:szCs w:val="28"/>
          <w:rtl/>
          <w:lang w:eastAsia="zh-CN"/>
        </w:rPr>
        <w:t>علم به</w:t>
      </w:r>
      <w:r w:rsidR="00267210">
        <w:rPr>
          <w:rFonts w:eastAsia="SimSun" w:cs="B Zar" w:hint="cs"/>
          <w:sz w:val="28"/>
          <w:szCs w:val="28"/>
          <w:rtl/>
          <w:lang w:eastAsia="zh-CN"/>
        </w:rPr>
        <w:t xml:space="preserve"> نام‌ها </w:t>
      </w:r>
      <w:r w:rsidRPr="001339F9">
        <w:rPr>
          <w:rFonts w:eastAsia="SimSun" w:cs="B Zar" w:hint="cs"/>
          <w:sz w:val="28"/>
          <w:szCs w:val="28"/>
          <w:rtl/>
          <w:lang w:eastAsia="zh-CN"/>
        </w:rPr>
        <w:t>و صفات خداوند باعث يقين پيدا كردن به اينكه خداوند به تنهايي در نيازهاي بندگان تصرف دارد و اينكه براي او شريكي نيست،</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1339F9">
        <w:rPr>
          <w:rFonts w:eastAsia="SimSun" w:cs="B Zar" w:hint="cs"/>
          <w:sz w:val="28"/>
          <w:szCs w:val="28"/>
          <w:rtl/>
          <w:lang w:eastAsia="zh-CN"/>
        </w:rPr>
        <w:t xml:space="preserve"> و اين باعث محقق شدن صدق و راستي و توكل بر خداوند در به دست آوردن مصالح و منافع ديني و دنيوي</w:t>
      </w:r>
      <w:r w:rsidR="00F37225">
        <w:rPr>
          <w:rFonts w:eastAsia="SimSun" w:cs="B Zar" w:hint="cs"/>
          <w:sz w:val="28"/>
          <w:szCs w:val="28"/>
          <w:rtl/>
          <w:lang w:eastAsia="zh-CN"/>
        </w:rPr>
        <w:t xml:space="preserve"> مي‌</w:t>
      </w:r>
      <w:r w:rsidRPr="001339F9">
        <w:rPr>
          <w:rFonts w:eastAsia="SimSun" w:cs="B Zar" w:hint="cs"/>
          <w:sz w:val="28"/>
          <w:szCs w:val="28"/>
          <w:rtl/>
          <w:lang w:eastAsia="zh-CN"/>
        </w:rPr>
        <w:t>گردد كه در آن رستگاري و كاميابي بنده را به دنبال دارد. هركس بر خداوند توكل كند خداوند به تنهايي براي او كافي است.</w:t>
      </w:r>
    </w:p>
    <w:p w:rsidR="001339F9" w:rsidRDefault="001339F9" w:rsidP="003B69D9">
      <w:pPr>
        <w:numPr>
          <w:ilvl w:val="0"/>
          <w:numId w:val="14"/>
        </w:numPr>
        <w:bidi/>
        <w:ind w:left="641" w:hanging="357"/>
        <w:jc w:val="lowKashida"/>
        <w:rPr>
          <w:rFonts w:eastAsia="SimSun" w:cs="B Zar" w:hint="cs"/>
          <w:sz w:val="28"/>
          <w:szCs w:val="28"/>
          <w:rtl/>
          <w:lang w:eastAsia="zh-CN"/>
        </w:rPr>
      </w:pPr>
      <w:r w:rsidRPr="001339F9">
        <w:rPr>
          <w:rFonts w:eastAsia="SimSun" w:cs="B Zar" w:hint="cs"/>
          <w:sz w:val="28"/>
          <w:szCs w:val="28"/>
          <w:rtl/>
          <w:lang w:eastAsia="zh-CN"/>
        </w:rPr>
        <w:t>اساس داشتن هر معلومي شمردن</w:t>
      </w:r>
      <w:r w:rsidR="007D536F">
        <w:rPr>
          <w:rFonts w:eastAsia="SimSun" w:cs="B Zar" w:hint="cs"/>
          <w:sz w:val="28"/>
          <w:szCs w:val="28"/>
          <w:rtl/>
          <w:lang w:eastAsia="zh-CN"/>
        </w:rPr>
        <w:t xml:space="preserve"> نام‌هاي </w:t>
      </w:r>
      <w:r w:rsidRPr="001339F9">
        <w:rPr>
          <w:rFonts w:eastAsia="SimSun" w:cs="B Zar" w:hint="cs"/>
          <w:sz w:val="28"/>
          <w:szCs w:val="28"/>
          <w:rtl/>
          <w:lang w:eastAsia="zh-CN"/>
        </w:rPr>
        <w:t>نيكوي پروردگار و شناختن آن است چون تمامي معلومات غير از خداوند متعال، يا مخلوق يا امر او هستند كه آن يا علم به بودنها يا اطلاع از شريعت اوست و</w:t>
      </w:r>
      <w:r w:rsidR="007D536F">
        <w:rPr>
          <w:rFonts w:eastAsia="SimSun" w:cs="B Zar" w:hint="cs"/>
          <w:sz w:val="28"/>
          <w:szCs w:val="28"/>
          <w:rtl/>
          <w:lang w:eastAsia="zh-CN"/>
        </w:rPr>
        <w:t xml:space="preserve"> نام‌هاي </w:t>
      </w:r>
      <w:r w:rsidRPr="001339F9">
        <w:rPr>
          <w:rFonts w:eastAsia="SimSun" w:cs="B Zar" w:hint="cs"/>
          <w:sz w:val="28"/>
          <w:szCs w:val="28"/>
          <w:rtl/>
          <w:lang w:eastAsia="zh-CN"/>
        </w:rPr>
        <w:t>نيكو مصدر خلق و امرند دو چيزي كه بهم مرتبط</w:t>
      </w:r>
      <w:r w:rsidR="00F37225">
        <w:rPr>
          <w:rFonts w:eastAsia="SimSun" w:cs="B Zar" w:hint="cs"/>
          <w:sz w:val="28"/>
          <w:szCs w:val="28"/>
          <w:rtl/>
          <w:lang w:eastAsia="zh-CN"/>
        </w:rPr>
        <w:t xml:space="preserve"> مي‌</w:t>
      </w:r>
      <w:r w:rsidRPr="001339F9">
        <w:rPr>
          <w:rFonts w:eastAsia="SimSun" w:cs="B Zar" w:hint="cs"/>
          <w:sz w:val="28"/>
          <w:szCs w:val="28"/>
          <w:rtl/>
          <w:lang w:eastAsia="zh-CN"/>
        </w:rPr>
        <w:t>باشند لذا هركس</w:t>
      </w:r>
      <w:r w:rsidR="007D536F">
        <w:rPr>
          <w:rFonts w:eastAsia="SimSun" w:cs="B Zar" w:hint="cs"/>
          <w:sz w:val="28"/>
          <w:szCs w:val="28"/>
          <w:rtl/>
          <w:lang w:eastAsia="zh-CN"/>
        </w:rPr>
        <w:t xml:space="preserve"> نام‌هاي </w:t>
      </w:r>
      <w:r w:rsidRPr="001339F9">
        <w:rPr>
          <w:rFonts w:eastAsia="SimSun" w:cs="B Zar" w:hint="cs"/>
          <w:sz w:val="28"/>
          <w:szCs w:val="28"/>
          <w:rtl/>
          <w:lang w:eastAsia="zh-CN"/>
        </w:rPr>
        <w:t>پروردگار را همانگونه كه شايسته يك مخلوق است شمارش نمايد همه علوم را برشمرده است.</w:t>
      </w:r>
    </w:p>
    <w:p w:rsidR="00AF3F00" w:rsidRDefault="00AF3F00" w:rsidP="00AF3F00">
      <w:pPr>
        <w:bidi/>
        <w:ind w:firstLine="284"/>
        <w:jc w:val="lowKashida"/>
        <w:rPr>
          <w:rFonts w:eastAsia="SimSun" w:cs="B Zar"/>
          <w:sz w:val="28"/>
          <w:szCs w:val="28"/>
          <w:rtl/>
          <w:lang w:eastAsia="zh-CN"/>
        </w:rPr>
        <w:sectPr w:rsidR="00AF3F00" w:rsidSect="00702CCE">
          <w:footnotePr>
            <w:numRestart w:val="eachPage"/>
          </w:footnotePr>
          <w:type w:val="oddPage"/>
          <w:pgSz w:w="11907" w:h="16840" w:code="9"/>
          <w:pgMar w:top="2552" w:right="2211" w:bottom="2552" w:left="2211" w:header="2552" w:footer="2552" w:gutter="0"/>
          <w:cols w:space="720"/>
          <w:titlePg/>
          <w:bidi/>
          <w:rtlGutter/>
          <w:docGrid w:linePitch="360"/>
        </w:sectPr>
      </w:pPr>
    </w:p>
    <w:p w:rsidR="006B0CCB" w:rsidRDefault="006B0CCB" w:rsidP="00AF3F00">
      <w:pPr>
        <w:pStyle w:val="a1"/>
        <w:rPr>
          <w:rFonts w:hint="cs"/>
          <w:rtl/>
        </w:rPr>
      </w:pPr>
      <w:bookmarkStart w:id="337" w:name="_Toc346966488"/>
    </w:p>
    <w:p w:rsidR="00AF3F00" w:rsidRDefault="00AF3F00" w:rsidP="00AF3F00">
      <w:pPr>
        <w:pStyle w:val="a1"/>
        <w:rPr>
          <w:rFonts w:hint="cs"/>
          <w:rtl/>
        </w:rPr>
      </w:pPr>
      <w:r>
        <w:rPr>
          <w:rFonts w:hint="cs"/>
          <w:rtl/>
        </w:rPr>
        <w:t>فصل دوم:</w:t>
      </w:r>
      <w:r>
        <w:rPr>
          <w:rtl/>
        </w:rPr>
        <w:br/>
      </w:r>
      <w:r>
        <w:rPr>
          <w:rFonts w:hint="cs"/>
          <w:rtl/>
        </w:rPr>
        <w:t>بقیه ارکان ایمان</w:t>
      </w:r>
      <w:bookmarkEnd w:id="337"/>
    </w:p>
    <w:p w:rsidR="00AF3F00" w:rsidRDefault="00AF3F00" w:rsidP="00AF3F00">
      <w:pPr>
        <w:bidi/>
        <w:ind w:firstLine="284"/>
        <w:jc w:val="lowKashida"/>
        <w:rPr>
          <w:rFonts w:eastAsia="SimSun" w:cs="B Zar"/>
          <w:sz w:val="28"/>
          <w:szCs w:val="28"/>
          <w:rtl/>
          <w:lang w:eastAsia="zh-CN"/>
        </w:rPr>
        <w:sectPr w:rsidR="00AF3F00" w:rsidSect="00AF3F00">
          <w:footnotePr>
            <w:numRestart w:val="eachPage"/>
          </w:footnotePr>
          <w:type w:val="oddPage"/>
          <w:pgSz w:w="11907" w:h="16840" w:code="9"/>
          <w:pgMar w:top="2552" w:right="2211" w:bottom="2552" w:left="2211" w:header="2552" w:footer="2552" w:gutter="0"/>
          <w:cols w:space="720"/>
          <w:titlePg/>
          <w:bidi/>
          <w:rtlGutter/>
          <w:docGrid w:linePitch="360"/>
        </w:sectPr>
      </w:pPr>
    </w:p>
    <w:p w:rsidR="00840459" w:rsidRPr="006A6D44" w:rsidRDefault="006A6D44" w:rsidP="00AF3F00">
      <w:pPr>
        <w:pStyle w:val="a0"/>
        <w:rPr>
          <w:rFonts w:hint="cs"/>
          <w:rtl/>
        </w:rPr>
      </w:pPr>
      <w:bookmarkStart w:id="338" w:name="_Toc291009078"/>
      <w:bookmarkStart w:id="339" w:name="_Toc291009437"/>
      <w:bookmarkStart w:id="340" w:name="_Toc346966489"/>
      <w:r w:rsidRPr="006A6D44">
        <w:rPr>
          <w:rtl/>
        </w:rPr>
        <w:t>ايمان به ملائكه</w:t>
      </w:r>
      <w:bookmarkEnd w:id="338"/>
      <w:bookmarkEnd w:id="339"/>
      <w:bookmarkEnd w:id="340"/>
    </w:p>
    <w:p w:rsidR="00B809F6" w:rsidRPr="00C83226" w:rsidRDefault="00B809F6" w:rsidP="00AF3F00">
      <w:pPr>
        <w:pStyle w:val="a2"/>
        <w:rPr>
          <w:rFonts w:hint="cs"/>
          <w:rtl/>
        </w:rPr>
      </w:pPr>
      <w:bookmarkStart w:id="341" w:name="_Toc291009079"/>
      <w:bookmarkStart w:id="342" w:name="_Toc291009438"/>
      <w:bookmarkStart w:id="343" w:name="_Toc346966490"/>
      <w:r w:rsidRPr="00C83226">
        <w:rPr>
          <w:rFonts w:hint="cs"/>
          <w:rtl/>
        </w:rPr>
        <w:t>مبحث اول: تعريف ملائكه و اينكه خلقتشان از چيست و داراي چه صفات و خصوصياتي</w:t>
      </w:r>
      <w:r w:rsidR="00F37225">
        <w:rPr>
          <w:rFonts w:hint="cs"/>
          <w:rtl/>
        </w:rPr>
        <w:t xml:space="preserve"> مي‌</w:t>
      </w:r>
      <w:r w:rsidRPr="00C83226">
        <w:rPr>
          <w:rFonts w:hint="cs"/>
          <w:rtl/>
        </w:rPr>
        <w:t>باشند.</w:t>
      </w:r>
      <w:bookmarkEnd w:id="341"/>
      <w:bookmarkEnd w:id="342"/>
      <w:bookmarkEnd w:id="343"/>
    </w:p>
    <w:p w:rsidR="00B809F6" w:rsidRPr="00C83226" w:rsidRDefault="00B809F6" w:rsidP="00AF3F00">
      <w:pPr>
        <w:pStyle w:val="a3"/>
        <w:rPr>
          <w:rFonts w:hint="cs"/>
          <w:rtl/>
        </w:rPr>
      </w:pPr>
      <w:bookmarkStart w:id="344" w:name="_Toc291009080"/>
      <w:bookmarkStart w:id="345" w:name="_Toc291009439"/>
      <w:bookmarkStart w:id="346" w:name="_Toc346966491"/>
      <w:r w:rsidRPr="00C83226">
        <w:rPr>
          <w:rFonts w:hint="cs"/>
          <w:rtl/>
        </w:rPr>
        <w:t>تعريف ملائكه</w:t>
      </w:r>
      <w:bookmarkEnd w:id="344"/>
      <w:bookmarkEnd w:id="345"/>
      <w:bookmarkEnd w:id="346"/>
    </w:p>
    <w:p w:rsidR="00B809F6" w:rsidRPr="00B809F6" w:rsidRDefault="00B809F6" w:rsidP="00AF3F00">
      <w:pPr>
        <w:bidi/>
        <w:ind w:firstLine="284"/>
        <w:jc w:val="lowKashida"/>
        <w:rPr>
          <w:rFonts w:eastAsia="SimSun" w:cs="B Zar" w:hint="cs"/>
          <w:sz w:val="28"/>
          <w:szCs w:val="28"/>
          <w:rtl/>
          <w:lang w:eastAsia="zh-CN"/>
        </w:rPr>
      </w:pPr>
      <w:r w:rsidRPr="00B809F6">
        <w:rPr>
          <w:rFonts w:eastAsia="SimSun" w:cs="B Zar" w:hint="cs"/>
          <w:sz w:val="28"/>
          <w:szCs w:val="28"/>
          <w:rtl/>
          <w:lang w:eastAsia="zh-CN"/>
        </w:rPr>
        <w:t>ملائكه جمع ملك است و از</w:t>
      </w:r>
      <w:r w:rsidR="00664ACA">
        <w:rPr>
          <w:rFonts w:eastAsia="SimSun" w:cs="B Zar" w:hint="cs"/>
          <w:sz w:val="28"/>
          <w:szCs w:val="28"/>
          <w:rtl/>
          <w:lang w:eastAsia="zh-CN"/>
        </w:rPr>
        <w:t xml:space="preserve"> (</w:t>
      </w:r>
      <w:r w:rsidRPr="00551992">
        <w:rPr>
          <w:rStyle w:val="Char"/>
          <w:rFonts w:eastAsia="SimSun"/>
          <w:rtl/>
        </w:rPr>
        <w:t>الأَلُوكِ</w:t>
      </w:r>
      <w:r w:rsidRPr="00551992">
        <w:rPr>
          <w:rStyle w:val="Char"/>
          <w:rFonts w:eastAsia="SimSun" w:hint="cs"/>
          <w:rtl/>
        </w:rPr>
        <w:t>)</w:t>
      </w:r>
      <w:r w:rsidRPr="00B809F6">
        <w:rPr>
          <w:rFonts w:eastAsia="SimSun" w:cs="B Zar" w:hint="cs"/>
          <w:sz w:val="28"/>
          <w:szCs w:val="28"/>
          <w:rtl/>
          <w:lang w:eastAsia="zh-CN"/>
        </w:rPr>
        <w:t xml:space="preserve"> گرفته شده و به معني پيغام و رسالت است.</w:t>
      </w:r>
    </w:p>
    <w:p w:rsidR="00B809F6" w:rsidRPr="00AF3F00" w:rsidRDefault="00B809F6" w:rsidP="00AF3F00">
      <w:pPr>
        <w:bidi/>
        <w:ind w:firstLine="284"/>
        <w:jc w:val="lowKashida"/>
        <w:rPr>
          <w:rFonts w:eastAsia="SimSun" w:cs="B Zar" w:hint="cs"/>
          <w:sz w:val="28"/>
          <w:szCs w:val="28"/>
          <w:rtl/>
          <w:lang w:eastAsia="zh-CN"/>
        </w:rPr>
      </w:pPr>
      <w:r w:rsidRPr="00AF3F00">
        <w:rPr>
          <w:rFonts w:eastAsia="SimSun" w:cs="B Zar" w:hint="cs"/>
          <w:sz w:val="28"/>
          <w:szCs w:val="28"/>
          <w:rtl/>
          <w:lang w:eastAsia="zh-CN"/>
        </w:rPr>
        <w:t>آن</w:t>
      </w:r>
      <w:r w:rsidR="00AF3F00">
        <w:rPr>
          <w:rFonts w:eastAsia="SimSun" w:cs="B Zar" w:hint="cs"/>
          <w:sz w:val="28"/>
          <w:szCs w:val="28"/>
          <w:rtl/>
          <w:lang w:eastAsia="zh-CN"/>
        </w:rPr>
        <w:t>‌</w:t>
      </w:r>
      <w:r w:rsidRPr="00AF3F00">
        <w:rPr>
          <w:rFonts w:eastAsia="SimSun" w:cs="B Zar" w:hint="cs"/>
          <w:sz w:val="28"/>
          <w:szCs w:val="28"/>
          <w:rtl/>
          <w:lang w:eastAsia="zh-CN"/>
        </w:rPr>
        <w:t>ها مخلوقي از مخلوقات خداوند هستند، داراي اجسامي نوراني و لطيف</w:t>
      </w:r>
      <w:r w:rsidR="00F37225">
        <w:rPr>
          <w:rFonts w:eastAsia="SimSun" w:cs="B Zar" w:hint="cs"/>
          <w:sz w:val="28"/>
          <w:szCs w:val="28"/>
          <w:rtl/>
          <w:lang w:eastAsia="zh-CN"/>
        </w:rPr>
        <w:t xml:space="preserve"> مي‌</w:t>
      </w:r>
      <w:r w:rsidRPr="00AF3F00">
        <w:rPr>
          <w:rFonts w:eastAsia="SimSun" w:cs="B Zar" w:hint="cs"/>
          <w:sz w:val="28"/>
          <w:szCs w:val="28"/>
          <w:rtl/>
          <w:lang w:eastAsia="zh-CN"/>
        </w:rPr>
        <w:t>باشند كه قادرند خود را به</w:t>
      </w:r>
      <w:r w:rsidR="00C25455">
        <w:rPr>
          <w:rFonts w:eastAsia="SimSun" w:cs="B Zar" w:hint="cs"/>
          <w:sz w:val="28"/>
          <w:szCs w:val="28"/>
          <w:rtl/>
          <w:lang w:eastAsia="zh-CN"/>
        </w:rPr>
        <w:t xml:space="preserve"> شكل‌ها</w:t>
      </w:r>
      <w:r w:rsidRPr="00AF3F00">
        <w:rPr>
          <w:rFonts w:eastAsia="SimSun" w:cs="B Zar" w:hint="cs"/>
          <w:sz w:val="28"/>
          <w:szCs w:val="28"/>
          <w:rtl/>
          <w:lang w:eastAsia="zh-CN"/>
        </w:rPr>
        <w:t xml:space="preserve"> و</w:t>
      </w:r>
      <w:r w:rsidR="00C25455">
        <w:rPr>
          <w:rFonts w:eastAsia="SimSun" w:cs="B Zar" w:hint="cs"/>
          <w:sz w:val="28"/>
          <w:szCs w:val="28"/>
          <w:rtl/>
          <w:lang w:eastAsia="zh-CN"/>
        </w:rPr>
        <w:t xml:space="preserve"> صورت‌ها</w:t>
      </w:r>
      <w:r w:rsidRPr="00AF3F00">
        <w:rPr>
          <w:rFonts w:eastAsia="SimSun" w:cs="B Zar" w:hint="cs"/>
          <w:sz w:val="28"/>
          <w:szCs w:val="28"/>
          <w:rtl/>
          <w:lang w:eastAsia="zh-CN"/>
        </w:rPr>
        <w:t>ي پاك درآورند. بسيار قوي و نيرومند هستند و</w:t>
      </w:r>
      <w:r w:rsidR="00F37225">
        <w:rPr>
          <w:rFonts w:eastAsia="SimSun" w:cs="B Zar" w:hint="cs"/>
          <w:sz w:val="28"/>
          <w:szCs w:val="28"/>
          <w:rtl/>
          <w:lang w:eastAsia="zh-CN"/>
        </w:rPr>
        <w:t xml:space="preserve"> مي‌</w:t>
      </w:r>
      <w:r w:rsidRPr="00AF3F00">
        <w:rPr>
          <w:rFonts w:eastAsia="SimSun" w:cs="B Zar" w:hint="cs"/>
          <w:sz w:val="28"/>
          <w:szCs w:val="28"/>
          <w:rtl/>
          <w:lang w:eastAsia="zh-CN"/>
        </w:rPr>
        <w:t>توانند سريع جابه جا شوند. تعدادشان بسيار زياد است و جز خداوند تعدادشان را كسي</w:t>
      </w:r>
      <w:r w:rsidR="00F37225">
        <w:rPr>
          <w:rFonts w:eastAsia="SimSun" w:cs="B Zar" w:hint="cs"/>
          <w:sz w:val="28"/>
          <w:szCs w:val="28"/>
          <w:rtl/>
          <w:lang w:eastAsia="zh-CN"/>
        </w:rPr>
        <w:t xml:space="preserve"> نمي‌</w:t>
      </w:r>
      <w:r w:rsidRPr="00AF3F00">
        <w:rPr>
          <w:rFonts w:eastAsia="SimSun" w:cs="B Zar" w:hint="cs"/>
          <w:sz w:val="28"/>
          <w:szCs w:val="28"/>
          <w:rtl/>
          <w:lang w:eastAsia="zh-CN"/>
        </w:rPr>
        <w:t>داند. خداوند</w:t>
      </w:r>
      <w:r w:rsidR="00F37225">
        <w:rPr>
          <w:rFonts w:eastAsia="SimSun" w:cs="B Zar" w:hint="cs"/>
          <w:sz w:val="28"/>
          <w:szCs w:val="28"/>
          <w:rtl/>
          <w:lang w:eastAsia="zh-CN"/>
        </w:rPr>
        <w:t xml:space="preserve"> آن‌ها </w:t>
      </w:r>
      <w:r w:rsidRPr="00AF3F00">
        <w:rPr>
          <w:rFonts w:eastAsia="SimSun" w:cs="B Zar" w:hint="cs"/>
          <w:sz w:val="28"/>
          <w:szCs w:val="28"/>
          <w:rtl/>
          <w:lang w:eastAsia="zh-CN"/>
        </w:rPr>
        <w:t>را براي عبادت خود و اجراي اوامرش انتخاب كرد و برگزيد.</w:t>
      </w:r>
      <w:r w:rsidR="00F37225">
        <w:rPr>
          <w:rFonts w:eastAsia="SimSun" w:cs="B Zar" w:hint="cs"/>
          <w:sz w:val="28"/>
          <w:szCs w:val="28"/>
          <w:rtl/>
          <w:lang w:eastAsia="zh-CN"/>
        </w:rPr>
        <w:t xml:space="preserve"> آن‌ها </w:t>
      </w:r>
      <w:r w:rsidRPr="00AF3F00">
        <w:rPr>
          <w:rFonts w:eastAsia="SimSun" w:cs="B Zar" w:hint="cs"/>
          <w:sz w:val="28"/>
          <w:szCs w:val="28"/>
          <w:rtl/>
          <w:lang w:eastAsia="zh-CN"/>
        </w:rPr>
        <w:t>در هيچ كاري نافرماني خداوند</w:t>
      </w:r>
      <w:r w:rsidR="00F37225">
        <w:rPr>
          <w:rFonts w:eastAsia="SimSun" w:cs="B Zar" w:hint="cs"/>
          <w:sz w:val="28"/>
          <w:szCs w:val="28"/>
          <w:rtl/>
          <w:lang w:eastAsia="zh-CN"/>
        </w:rPr>
        <w:t xml:space="preserve"> ن</w:t>
      </w:r>
      <w:r w:rsidR="001E63CD">
        <w:rPr>
          <w:rFonts w:eastAsia="SimSun" w:cs="B Zar" w:hint="cs"/>
          <w:sz w:val="28"/>
          <w:szCs w:val="28"/>
          <w:rtl/>
          <w:lang w:eastAsia="zh-CN"/>
        </w:rPr>
        <w:t>مي‌كنند</w:t>
      </w:r>
      <w:r w:rsidRPr="00AF3F00">
        <w:rPr>
          <w:rFonts w:eastAsia="SimSun" w:cs="B Zar" w:hint="cs"/>
          <w:sz w:val="28"/>
          <w:szCs w:val="28"/>
          <w:rtl/>
          <w:lang w:eastAsia="zh-CN"/>
        </w:rPr>
        <w:t xml:space="preserve"> و آنچه را كه به</w:t>
      </w:r>
      <w:r w:rsidR="00F37225">
        <w:rPr>
          <w:rFonts w:eastAsia="SimSun" w:cs="B Zar" w:hint="cs"/>
          <w:sz w:val="28"/>
          <w:szCs w:val="28"/>
          <w:rtl/>
          <w:lang w:eastAsia="zh-CN"/>
        </w:rPr>
        <w:t xml:space="preserve"> آن‌ها </w:t>
      </w:r>
      <w:r w:rsidRPr="00AF3F00">
        <w:rPr>
          <w:rFonts w:eastAsia="SimSun" w:cs="B Zar" w:hint="cs"/>
          <w:sz w:val="28"/>
          <w:szCs w:val="28"/>
          <w:rtl/>
          <w:lang w:eastAsia="zh-CN"/>
        </w:rPr>
        <w:t>امر شده، انجام</w:t>
      </w:r>
      <w:r w:rsidR="00F37225">
        <w:rPr>
          <w:rFonts w:eastAsia="SimSun" w:cs="B Zar" w:hint="cs"/>
          <w:sz w:val="28"/>
          <w:szCs w:val="28"/>
          <w:rtl/>
          <w:lang w:eastAsia="zh-CN"/>
        </w:rPr>
        <w:t xml:space="preserve"> مي‌</w:t>
      </w:r>
      <w:r w:rsidRPr="00AF3F00">
        <w:rPr>
          <w:rFonts w:eastAsia="SimSun" w:cs="B Zar" w:hint="cs"/>
          <w:sz w:val="28"/>
          <w:szCs w:val="28"/>
          <w:rtl/>
          <w:lang w:eastAsia="zh-CN"/>
        </w:rPr>
        <w:t>دهند.</w:t>
      </w:r>
    </w:p>
    <w:p w:rsidR="00B809F6" w:rsidRPr="00B809F6" w:rsidRDefault="00B809F6" w:rsidP="007510C6">
      <w:pPr>
        <w:pStyle w:val="a3"/>
        <w:rPr>
          <w:rtl/>
        </w:rPr>
      </w:pPr>
      <w:bookmarkStart w:id="347" w:name="_Toc291009081"/>
      <w:bookmarkStart w:id="348" w:name="_Toc291009440"/>
      <w:bookmarkStart w:id="349" w:name="_Toc346966492"/>
      <w:r w:rsidRPr="00B809F6">
        <w:rPr>
          <w:rtl/>
        </w:rPr>
        <w:t>نحوه خلقتشان:</w:t>
      </w:r>
      <w:bookmarkEnd w:id="347"/>
      <w:bookmarkEnd w:id="348"/>
      <w:bookmarkEnd w:id="349"/>
    </w:p>
    <w:p w:rsidR="00B809F6" w:rsidRPr="00B809F6" w:rsidRDefault="00B809F6" w:rsidP="00AF3F00">
      <w:pPr>
        <w:bidi/>
        <w:ind w:firstLine="284"/>
        <w:jc w:val="lowKashida"/>
        <w:rPr>
          <w:rFonts w:eastAsia="SimSun" w:cs="B Zar" w:hint="cs"/>
          <w:sz w:val="28"/>
          <w:szCs w:val="28"/>
          <w:rtl/>
          <w:lang w:eastAsia="zh-CN"/>
        </w:rPr>
      </w:pPr>
      <w:r w:rsidRPr="00B809F6">
        <w:rPr>
          <w:rFonts w:eastAsia="SimSun" w:cs="B Zar" w:hint="cs"/>
          <w:sz w:val="28"/>
          <w:szCs w:val="28"/>
          <w:rtl/>
          <w:lang w:eastAsia="zh-CN"/>
        </w:rPr>
        <w:t>خداوند ملائكه را از نور خلق نمود. از عائشه</w:t>
      </w:r>
      <w:r w:rsidRPr="00B809F6">
        <w:rPr>
          <w:rFonts w:eastAsia="SimSun" w:cs="CTraditional Arabic" w:hint="cs"/>
          <w:sz w:val="28"/>
          <w:szCs w:val="28"/>
          <w:rtl/>
          <w:lang w:eastAsia="zh-CN"/>
        </w:rPr>
        <w:t>ك</w:t>
      </w:r>
      <w:r w:rsidRPr="00B809F6">
        <w:rPr>
          <w:rFonts w:eastAsia="SimSun" w:cs="B Zar" w:hint="cs"/>
          <w:sz w:val="28"/>
          <w:szCs w:val="28"/>
          <w:rtl/>
          <w:lang w:eastAsia="zh-CN"/>
        </w:rPr>
        <w:t xml:space="preserve"> روايت است كه گفت: رسول الله صلی الله عليه وسلم  فرمودند:</w:t>
      </w:r>
      <w:r w:rsidR="00C25455">
        <w:rPr>
          <w:rFonts w:ascii="Lotus Linotype" w:eastAsia="SimSun" w:hAnsi="Lotus Linotype" w:cs="Lotus Linotype"/>
          <w:sz w:val="28"/>
          <w:szCs w:val="28"/>
          <w:rtl/>
          <w:lang w:eastAsia="zh-CN"/>
        </w:rPr>
        <w:t xml:space="preserve"> </w:t>
      </w:r>
      <w:r w:rsidR="00C25455" w:rsidRPr="00551992">
        <w:rPr>
          <w:rStyle w:val="Char4"/>
          <w:rFonts w:eastAsia="SimSun"/>
          <w:rtl/>
        </w:rPr>
        <w:t>«</w:t>
      </w:r>
      <w:r w:rsidRPr="00551992">
        <w:rPr>
          <w:rStyle w:val="Char4"/>
          <w:rFonts w:eastAsia="SimSun"/>
          <w:rtl/>
        </w:rPr>
        <w:t>خُلِقَتْ الْمَلَائِكَةُ مِنْ نُورٍ وَخُلِقَ الْجَانُّ مِنْ مَارِجٍ مِنْ نَارٍ وَخُلِقَ آدَمُ مِمَّا وُصِفَ لَكُمْ»</w:t>
      </w:r>
      <w:r w:rsidRPr="00B809F6">
        <w:rPr>
          <w:rFonts w:eastAsia="SimSun" w:cs="Simplified Arabic"/>
          <w:szCs w:val="26"/>
          <w:vertAlign w:val="superscript"/>
          <w:rtl/>
          <w:lang w:eastAsia="zh-CN"/>
        </w:rPr>
        <w:footnoteReference w:id="101"/>
      </w:r>
      <w:r w:rsidR="00C25455">
        <w:rPr>
          <w:rFonts w:ascii="Lotus Linotype" w:eastAsia="SimSun" w:hAnsi="Lotus Linotype" w:cs="Lotus Linotype"/>
          <w:sz w:val="28"/>
          <w:szCs w:val="28"/>
          <w:rtl/>
          <w:lang w:eastAsia="zh-CN"/>
        </w:rPr>
        <w:t xml:space="preserve"> «</w:t>
      </w:r>
      <w:r w:rsidRPr="00B809F6">
        <w:rPr>
          <w:rFonts w:eastAsia="SimSun" w:cs="B Zar" w:hint="cs"/>
          <w:sz w:val="28"/>
          <w:szCs w:val="28"/>
          <w:rtl/>
          <w:lang w:eastAsia="zh-CN"/>
        </w:rPr>
        <w:t>خداوند ملائكه را از نور، اجنه را از آتش و آدم را از آنچه برايتان وصف نموده خلق كرد».</w:t>
      </w:r>
    </w:p>
    <w:p w:rsidR="00B809F6" w:rsidRPr="00C83226" w:rsidRDefault="00B809F6" w:rsidP="007510C6">
      <w:pPr>
        <w:pStyle w:val="a3"/>
        <w:rPr>
          <w:rFonts w:hint="cs"/>
          <w:rtl/>
        </w:rPr>
      </w:pPr>
      <w:bookmarkStart w:id="350" w:name="_Toc291009082"/>
      <w:bookmarkStart w:id="351" w:name="_Toc291009441"/>
      <w:bookmarkStart w:id="352" w:name="_Toc346966493"/>
      <w:r w:rsidRPr="00C83226">
        <w:rPr>
          <w:rFonts w:hint="cs"/>
          <w:rtl/>
        </w:rPr>
        <w:t>صفاتشان:</w:t>
      </w:r>
      <w:bookmarkEnd w:id="350"/>
      <w:bookmarkEnd w:id="351"/>
      <w:bookmarkEnd w:id="352"/>
    </w:p>
    <w:p w:rsidR="00B809F6" w:rsidRPr="007510C6" w:rsidRDefault="00B809F6" w:rsidP="00AF3F00">
      <w:pPr>
        <w:bidi/>
        <w:ind w:firstLine="284"/>
        <w:jc w:val="lowKashida"/>
        <w:rPr>
          <w:rFonts w:eastAsia="SimSun" w:cs="B Zar" w:hint="cs"/>
          <w:sz w:val="28"/>
          <w:szCs w:val="28"/>
          <w:rtl/>
          <w:lang w:eastAsia="zh-CN"/>
        </w:rPr>
      </w:pPr>
      <w:r w:rsidRPr="007510C6">
        <w:rPr>
          <w:rFonts w:eastAsia="SimSun" w:cs="B Zar" w:hint="cs"/>
          <w:sz w:val="28"/>
          <w:szCs w:val="28"/>
          <w:rtl/>
          <w:lang w:eastAsia="zh-CN"/>
        </w:rPr>
        <w:t>در كتاب و سنت صحيح صفات و حقيقت</w:t>
      </w:r>
      <w:r w:rsidR="00F37225">
        <w:rPr>
          <w:rFonts w:eastAsia="SimSun" w:cs="B Zar" w:hint="cs"/>
          <w:sz w:val="28"/>
          <w:szCs w:val="28"/>
          <w:rtl/>
          <w:lang w:eastAsia="zh-CN"/>
        </w:rPr>
        <w:t xml:space="preserve"> آن‌ها </w:t>
      </w:r>
      <w:r w:rsidRPr="007510C6">
        <w:rPr>
          <w:rFonts w:eastAsia="SimSun" w:cs="B Zar" w:hint="cs"/>
          <w:sz w:val="28"/>
          <w:szCs w:val="28"/>
          <w:rtl/>
          <w:lang w:eastAsia="zh-CN"/>
        </w:rPr>
        <w:t>بيان شده است كه از آن جمله:</w:t>
      </w:r>
    </w:p>
    <w:p w:rsidR="00B809F6" w:rsidRPr="008D5115" w:rsidRDefault="00B809F6" w:rsidP="008D5115">
      <w:pPr>
        <w:bidi/>
        <w:ind w:firstLine="284"/>
        <w:jc w:val="both"/>
        <w:rPr>
          <w:rFonts w:ascii="KFGQPC Uthmanic Script HAFS" w:hAnsi="KFGQPC Uthmanic Script HAFS" w:cs="KFGQPC Uthmanic Script HAFS" w:hint="cs"/>
          <w:sz w:val="28"/>
          <w:szCs w:val="28"/>
          <w:rtl/>
        </w:rPr>
      </w:pPr>
      <w:r w:rsidRPr="00B809F6">
        <w:rPr>
          <w:rFonts w:eastAsia="SimSun" w:cs="B Zar" w:hint="cs"/>
          <w:sz w:val="28"/>
          <w:szCs w:val="28"/>
          <w:rtl/>
          <w:lang w:eastAsia="zh-CN"/>
        </w:rPr>
        <w:t>آن</w:t>
      </w:r>
      <w:r w:rsidR="007510C6">
        <w:rPr>
          <w:rFonts w:eastAsia="SimSun" w:cs="B Zar" w:hint="cs"/>
          <w:sz w:val="28"/>
          <w:szCs w:val="28"/>
          <w:rtl/>
          <w:lang w:eastAsia="zh-CN"/>
        </w:rPr>
        <w:t>‌</w:t>
      </w:r>
      <w:r w:rsidRPr="00B809F6">
        <w:rPr>
          <w:rFonts w:eastAsia="SimSun" w:cs="B Zar" w:hint="cs"/>
          <w:sz w:val="28"/>
          <w:szCs w:val="28"/>
          <w:rtl/>
          <w:lang w:eastAsia="zh-CN"/>
        </w:rPr>
        <w:t>ها به قدرت و شدت وصف شده</w:t>
      </w:r>
      <w:r w:rsidR="00F37225">
        <w:rPr>
          <w:rFonts w:eastAsia="SimSun" w:cs="B Zar" w:hint="cs"/>
          <w:sz w:val="28"/>
          <w:szCs w:val="28"/>
          <w:rtl/>
          <w:lang w:eastAsia="zh-CN"/>
        </w:rPr>
        <w:t>‌اند.</w:t>
      </w:r>
      <w:r w:rsidRPr="00B809F6">
        <w:rPr>
          <w:rFonts w:eastAsia="SimSun" w:cs="B Zar" w:hint="cs"/>
          <w:sz w:val="28"/>
          <w:szCs w:val="28"/>
          <w:rtl/>
          <w:lang w:eastAsia="zh-CN"/>
        </w:rPr>
        <w:t xml:space="preserve"> 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B809F6">
        <w:rPr>
          <w:rFonts w:eastAsia="SimSun" w:cs="B Zar" w:hint="cs"/>
          <w:sz w:val="28"/>
          <w:szCs w:val="28"/>
          <w:rtl/>
          <w:lang w:eastAsia="zh-CN"/>
        </w:rPr>
        <w:t>:</w:t>
      </w:r>
      <w:r w:rsidR="00F64B76">
        <w:rPr>
          <w:rFonts w:eastAsia="SimSun" w:cs="B Zar" w:hint="cs"/>
          <w:sz w:val="28"/>
          <w:szCs w:val="28"/>
          <w:rtl/>
          <w:lang w:eastAsia="zh-CN"/>
        </w:rPr>
        <w:t xml:space="preserve"> </w:t>
      </w:r>
      <w:r w:rsidR="00F64B76">
        <w:rPr>
          <w:rFonts w:ascii="Traditional Arabic" w:eastAsia="SimSun" w:hAnsi="Traditional Arabic" w:cs="Traditional Arabic"/>
          <w:sz w:val="28"/>
          <w:szCs w:val="28"/>
          <w:rtl/>
          <w:lang w:eastAsia="zh-CN"/>
        </w:rPr>
        <w:t>﴿</w:t>
      </w:r>
      <w:r w:rsidR="008D5115">
        <w:rPr>
          <w:rFonts w:ascii="KFGQPC Uthmanic Script HAFS" w:hAnsi="KFGQPC Uthmanic Script HAFS" w:cs="KFGQPC Uthmanic Script HAFS" w:hint="eastAsia"/>
          <w:sz w:val="28"/>
          <w:szCs w:val="28"/>
          <w:rtl/>
        </w:rPr>
        <w:t>يَٰٓأَيُّهَا</w:t>
      </w:r>
      <w:r w:rsidR="008D5115">
        <w:rPr>
          <w:rFonts w:ascii="KFGQPC Uthmanic Script HAFS" w:hAnsi="KFGQPC Uthmanic Script HAFS" w:cs="KFGQPC Uthmanic Script HAFS"/>
          <w:sz w:val="28"/>
          <w:szCs w:val="28"/>
          <w:rtl/>
        </w:rPr>
        <w:t xml:space="preserve"> </w:t>
      </w:r>
      <w:r w:rsidR="008D5115">
        <w:rPr>
          <w:rFonts w:ascii="KFGQPC Uthmanic Script HAFS" w:hAnsi="KFGQPC Uthmanic Script HAFS" w:cs="KFGQPC Uthmanic Script HAFS" w:hint="cs"/>
          <w:sz w:val="28"/>
          <w:szCs w:val="28"/>
          <w:rtl/>
        </w:rPr>
        <w:t>ٱ</w:t>
      </w:r>
      <w:r w:rsidR="008D5115">
        <w:rPr>
          <w:rFonts w:ascii="KFGQPC Uthmanic Script HAFS" w:hAnsi="KFGQPC Uthmanic Script HAFS" w:cs="KFGQPC Uthmanic Script HAFS" w:hint="eastAsia"/>
          <w:sz w:val="28"/>
          <w:szCs w:val="28"/>
          <w:rtl/>
        </w:rPr>
        <w:t>لَّذِينَ</w:t>
      </w:r>
      <w:r w:rsidR="008D5115">
        <w:rPr>
          <w:rFonts w:ascii="KFGQPC Uthmanic Script HAFS" w:hAnsi="KFGQPC Uthmanic Script HAFS" w:cs="KFGQPC Uthmanic Script HAFS"/>
          <w:sz w:val="28"/>
          <w:szCs w:val="28"/>
          <w:rtl/>
        </w:rPr>
        <w:t xml:space="preserve"> ءَامَنُواْ قُوٓاْ أَنفُسَكُمۡ وَأَهۡلِيكُمۡ نَارٗا وَقُودُهَا </w:t>
      </w:r>
      <w:r w:rsidR="008D5115">
        <w:rPr>
          <w:rFonts w:ascii="KFGQPC Uthmanic Script HAFS" w:hAnsi="KFGQPC Uthmanic Script HAFS" w:cs="KFGQPC Uthmanic Script HAFS" w:hint="cs"/>
          <w:sz w:val="28"/>
          <w:szCs w:val="28"/>
          <w:rtl/>
        </w:rPr>
        <w:t>ٱ</w:t>
      </w:r>
      <w:r w:rsidR="008D5115">
        <w:rPr>
          <w:rFonts w:ascii="KFGQPC Uthmanic Script HAFS" w:hAnsi="KFGQPC Uthmanic Script HAFS" w:cs="KFGQPC Uthmanic Script HAFS" w:hint="eastAsia"/>
          <w:sz w:val="28"/>
          <w:szCs w:val="28"/>
          <w:rtl/>
        </w:rPr>
        <w:t>لنَّاسُ</w:t>
      </w:r>
      <w:r w:rsidR="008D5115">
        <w:rPr>
          <w:rFonts w:ascii="KFGQPC Uthmanic Script HAFS" w:hAnsi="KFGQPC Uthmanic Script HAFS" w:cs="KFGQPC Uthmanic Script HAFS"/>
          <w:sz w:val="28"/>
          <w:szCs w:val="28"/>
          <w:rtl/>
        </w:rPr>
        <w:t xml:space="preserve"> وَ</w:t>
      </w:r>
      <w:r w:rsidR="008D5115">
        <w:rPr>
          <w:rFonts w:ascii="KFGQPC Uthmanic Script HAFS" w:hAnsi="KFGQPC Uthmanic Script HAFS" w:cs="KFGQPC Uthmanic Script HAFS" w:hint="cs"/>
          <w:sz w:val="28"/>
          <w:szCs w:val="28"/>
          <w:rtl/>
        </w:rPr>
        <w:t>ٱ</w:t>
      </w:r>
      <w:r w:rsidR="008D5115">
        <w:rPr>
          <w:rFonts w:ascii="KFGQPC Uthmanic Script HAFS" w:hAnsi="KFGQPC Uthmanic Script HAFS" w:cs="KFGQPC Uthmanic Script HAFS" w:hint="eastAsia"/>
          <w:sz w:val="28"/>
          <w:szCs w:val="28"/>
          <w:rtl/>
        </w:rPr>
        <w:t>لۡحِجَارَةُ</w:t>
      </w:r>
      <w:r w:rsidR="008D5115">
        <w:rPr>
          <w:rFonts w:ascii="KFGQPC Uthmanic Script HAFS" w:hAnsi="KFGQPC Uthmanic Script HAFS" w:cs="KFGQPC Uthmanic Script HAFS"/>
          <w:sz w:val="28"/>
          <w:szCs w:val="28"/>
          <w:rtl/>
        </w:rPr>
        <w:t xml:space="preserve"> عَلَيۡهَا مَلَٰٓئِكَةٌ غِلَاظٞ شِدَادٞ</w:t>
      </w:r>
      <w:r w:rsidR="00F64B76">
        <w:rPr>
          <w:rFonts w:ascii="Traditional Arabic" w:eastAsia="SimSun" w:hAnsi="Traditional Arabic" w:cs="Traditional Arabic"/>
          <w:sz w:val="28"/>
          <w:szCs w:val="28"/>
          <w:rtl/>
          <w:lang w:eastAsia="zh-CN"/>
        </w:rPr>
        <w:t>﴾</w:t>
      </w:r>
      <w:r w:rsidR="00F64B76">
        <w:rPr>
          <w:rFonts w:eastAsia="SimSun" w:cs="B Zar" w:hint="cs"/>
          <w:sz w:val="28"/>
          <w:szCs w:val="28"/>
          <w:rtl/>
          <w:lang w:eastAsia="zh-CN"/>
        </w:rPr>
        <w:t xml:space="preserve"> </w:t>
      </w:r>
      <w:r w:rsidR="00F64B76" w:rsidRPr="007E7953">
        <w:rPr>
          <w:rFonts w:ascii="mylotus" w:eastAsia="SimSun" w:hAnsi="mylotus" w:cs="mylotus"/>
          <w:sz w:val="26"/>
          <w:szCs w:val="26"/>
          <w:rtl/>
          <w:lang w:eastAsia="zh-CN" w:bidi="ar-SA"/>
        </w:rPr>
        <w:t>[</w:t>
      </w:r>
      <w:r w:rsidR="00F64B76">
        <w:rPr>
          <w:rFonts w:ascii="mylotus" w:eastAsia="SimSun" w:hAnsi="mylotus" w:cs="mylotus"/>
          <w:sz w:val="26"/>
          <w:szCs w:val="26"/>
          <w:rtl/>
          <w:lang w:eastAsia="zh-CN" w:bidi="ar-SA"/>
        </w:rPr>
        <w:t>التحریم: 6</w:t>
      </w:r>
      <w:r w:rsidR="00F64B76" w:rsidRPr="007E7953">
        <w:rPr>
          <w:rFonts w:ascii="mylotus" w:eastAsia="SimSun" w:hAnsi="mylotus" w:cs="mylotus"/>
          <w:sz w:val="26"/>
          <w:szCs w:val="26"/>
          <w:rtl/>
          <w:lang w:eastAsia="zh-CN" w:bidi="ar-SA"/>
        </w:rPr>
        <w:t>]</w:t>
      </w:r>
      <w:r w:rsidR="00F64B76">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B809F6">
        <w:rPr>
          <w:rFonts w:eastAsia="SimSun" w:cs="B Zar" w:hint="cs"/>
          <w:sz w:val="28"/>
          <w:szCs w:val="28"/>
          <w:rtl/>
          <w:lang w:eastAsia="zh-CN"/>
        </w:rPr>
        <w:t>اي كساني كه ايمان آورده ايد خود و خانواده خود را از آتشي كه هيزم آن انسان و سنگ است، نجات دهيد و بر آن</w:t>
      </w:r>
      <w:r w:rsidRPr="00B809F6">
        <w:rPr>
          <w:rFonts w:eastAsia="SimSun"/>
          <w:rtl/>
          <w:lang w:eastAsia="zh-CN"/>
        </w:rPr>
        <w:t xml:space="preserve"> </w:t>
      </w:r>
      <w:r w:rsidRPr="00B809F6">
        <w:rPr>
          <w:rFonts w:eastAsia="SimSun" w:cs="B Zar" w:hint="cs"/>
          <w:sz w:val="28"/>
          <w:szCs w:val="28"/>
          <w:rtl/>
          <w:lang w:eastAsia="zh-CN"/>
        </w:rPr>
        <w:t>ملائكه</w:t>
      </w:r>
      <w:r w:rsidR="00EF0E66">
        <w:rPr>
          <w:rFonts w:eastAsia="SimSun" w:cs="B Zar" w:hint="cs"/>
          <w:sz w:val="28"/>
          <w:szCs w:val="28"/>
          <w:rtl/>
          <w:lang w:eastAsia="zh-CN"/>
        </w:rPr>
        <w:t xml:space="preserve">‌هايي </w:t>
      </w:r>
      <w:r w:rsidRPr="00B809F6">
        <w:rPr>
          <w:rFonts w:eastAsia="SimSun" w:cs="B Zar"/>
          <w:sz w:val="28"/>
          <w:szCs w:val="28"/>
          <w:rtl/>
          <w:lang w:eastAsia="zh-CN"/>
        </w:rPr>
        <w:t>سخت و شديد گماشته شده</w:t>
      </w:r>
      <w:r w:rsidR="004501EB">
        <w:rPr>
          <w:rFonts w:eastAsia="SimSun" w:cs="B Zar"/>
          <w:sz w:val="28"/>
          <w:szCs w:val="28"/>
          <w:rtl/>
          <w:lang w:eastAsia="zh-CN"/>
        </w:rPr>
        <w:t>‌اند»</w:t>
      </w:r>
      <w:r w:rsidRPr="00B809F6">
        <w:rPr>
          <w:rFonts w:eastAsia="SimSun" w:cs="B Zar" w:hint="cs"/>
          <w:sz w:val="28"/>
          <w:szCs w:val="28"/>
          <w:rtl/>
          <w:lang w:eastAsia="zh-CN"/>
        </w:rPr>
        <w:t xml:space="preserve"> خداوند در وصف جبريل</w:t>
      </w:r>
      <w:r w:rsidRPr="00B809F6">
        <w:rPr>
          <w:rFonts w:eastAsia="SimSun" w:cs="CTraditional Arabic" w:hint="cs"/>
          <w:sz w:val="28"/>
          <w:szCs w:val="28"/>
          <w:rtl/>
          <w:lang w:eastAsia="zh-CN"/>
        </w:rPr>
        <w:t>÷</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B809F6">
        <w:rPr>
          <w:rFonts w:eastAsia="SimSun" w:cs="B Zar" w:hint="cs"/>
          <w:sz w:val="28"/>
          <w:szCs w:val="28"/>
          <w:rtl/>
          <w:lang w:eastAsia="zh-CN"/>
        </w:rPr>
        <w:t>:</w:t>
      </w:r>
      <w:r w:rsidR="00F64B76">
        <w:rPr>
          <w:rFonts w:eastAsia="SimSun" w:cs="B Zar" w:hint="cs"/>
          <w:sz w:val="28"/>
          <w:szCs w:val="28"/>
          <w:rtl/>
          <w:lang w:eastAsia="zh-CN"/>
        </w:rPr>
        <w:t xml:space="preserve"> </w:t>
      </w:r>
      <w:r w:rsidR="00F64B76">
        <w:rPr>
          <w:rFonts w:ascii="Traditional Arabic" w:eastAsia="SimSun" w:hAnsi="Traditional Arabic" w:cs="Traditional Arabic"/>
          <w:sz w:val="28"/>
          <w:szCs w:val="28"/>
          <w:rtl/>
          <w:lang w:eastAsia="zh-CN"/>
        </w:rPr>
        <w:t>﴿</w:t>
      </w:r>
      <w:r w:rsidR="008D5115">
        <w:rPr>
          <w:rFonts w:ascii="KFGQPC Uthmanic Script HAFS" w:hAnsi="KFGQPC Uthmanic Script HAFS" w:cs="KFGQPC Uthmanic Script HAFS"/>
          <w:sz w:val="28"/>
          <w:szCs w:val="28"/>
          <w:rtl/>
        </w:rPr>
        <w:t>عَلَّمَهُ</w:t>
      </w:r>
      <w:r w:rsidR="008D5115">
        <w:rPr>
          <w:rFonts w:ascii="KFGQPC Uthmanic Script HAFS" w:hAnsi="KFGQPC Uthmanic Script HAFS" w:cs="KFGQPC Uthmanic Script HAFS" w:hint="cs"/>
          <w:sz w:val="28"/>
          <w:szCs w:val="28"/>
          <w:rtl/>
        </w:rPr>
        <w:t>ۥ</w:t>
      </w:r>
      <w:r w:rsidR="008D5115">
        <w:rPr>
          <w:rFonts w:ascii="KFGQPC Uthmanic Script HAFS" w:hAnsi="KFGQPC Uthmanic Script HAFS" w:cs="KFGQPC Uthmanic Script HAFS"/>
          <w:sz w:val="28"/>
          <w:szCs w:val="28"/>
          <w:rtl/>
        </w:rPr>
        <w:t xml:space="preserve"> شَدِيدُ </w:t>
      </w:r>
      <w:r w:rsidR="008D5115">
        <w:rPr>
          <w:rFonts w:ascii="KFGQPC Uthmanic Script HAFS" w:hAnsi="KFGQPC Uthmanic Script HAFS" w:cs="KFGQPC Uthmanic Script HAFS" w:hint="cs"/>
          <w:sz w:val="28"/>
          <w:szCs w:val="28"/>
          <w:rtl/>
        </w:rPr>
        <w:t>ٱ</w:t>
      </w:r>
      <w:r w:rsidR="008D5115">
        <w:rPr>
          <w:rFonts w:ascii="KFGQPC Uthmanic Script HAFS" w:hAnsi="KFGQPC Uthmanic Script HAFS" w:cs="KFGQPC Uthmanic Script HAFS" w:hint="eastAsia"/>
          <w:sz w:val="28"/>
          <w:szCs w:val="28"/>
          <w:rtl/>
        </w:rPr>
        <w:t>لۡقُوَىٰ</w:t>
      </w:r>
      <w:r w:rsidR="008D5115">
        <w:rPr>
          <w:rFonts w:ascii="KFGQPC Uthmanic Script HAFS" w:hAnsi="KFGQPC Uthmanic Script HAFS" w:cs="KFGQPC Uthmanic Script HAFS"/>
          <w:sz w:val="28"/>
          <w:szCs w:val="28"/>
          <w:rtl/>
        </w:rPr>
        <w:t xml:space="preserve"> ٥</w:t>
      </w:r>
      <w:r w:rsidR="00F64B76">
        <w:rPr>
          <w:rFonts w:ascii="Traditional Arabic" w:eastAsia="SimSun" w:hAnsi="Traditional Arabic" w:cs="Traditional Arabic"/>
          <w:sz w:val="28"/>
          <w:szCs w:val="28"/>
          <w:rtl/>
          <w:lang w:eastAsia="zh-CN"/>
        </w:rPr>
        <w:t>﴾</w:t>
      </w:r>
      <w:r w:rsidR="00F64B76">
        <w:rPr>
          <w:rFonts w:eastAsia="SimSun" w:cs="B Zar" w:hint="cs"/>
          <w:sz w:val="28"/>
          <w:szCs w:val="28"/>
          <w:rtl/>
          <w:lang w:eastAsia="zh-CN"/>
        </w:rPr>
        <w:t xml:space="preserve"> </w:t>
      </w:r>
      <w:r w:rsidR="00F64B76" w:rsidRPr="007E7953">
        <w:rPr>
          <w:rFonts w:ascii="mylotus" w:eastAsia="SimSun" w:hAnsi="mylotus" w:cs="mylotus"/>
          <w:sz w:val="26"/>
          <w:szCs w:val="26"/>
          <w:rtl/>
          <w:lang w:eastAsia="zh-CN" w:bidi="ar-SA"/>
        </w:rPr>
        <w:t>[</w:t>
      </w:r>
      <w:r w:rsidR="00F64B76">
        <w:rPr>
          <w:rFonts w:ascii="mylotus" w:eastAsia="SimSun" w:hAnsi="mylotus" w:cs="mylotus"/>
          <w:sz w:val="26"/>
          <w:szCs w:val="26"/>
          <w:rtl/>
          <w:lang w:eastAsia="zh-CN" w:bidi="ar-SA"/>
        </w:rPr>
        <w:t>النجم: 5</w:t>
      </w:r>
      <w:r w:rsidR="00F64B76" w:rsidRPr="007E7953">
        <w:rPr>
          <w:rFonts w:ascii="mylotus" w:eastAsia="SimSun" w:hAnsi="mylotus" w:cs="mylotus"/>
          <w:sz w:val="26"/>
          <w:szCs w:val="26"/>
          <w:rtl/>
          <w:lang w:eastAsia="zh-CN" w:bidi="ar-SA"/>
        </w:rPr>
        <w:t>]</w:t>
      </w:r>
      <w:r w:rsidR="00F64B76">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B809F6">
        <w:rPr>
          <w:rFonts w:eastAsia="SimSun" w:cs="B Zar" w:hint="cs"/>
          <w:sz w:val="28"/>
          <w:szCs w:val="28"/>
          <w:rtl/>
          <w:lang w:eastAsia="zh-CN"/>
        </w:rPr>
        <w:t>صاحب قدرت بسيار علم را به او آموخت» و در وصف او همچنين</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B809F6">
        <w:rPr>
          <w:rFonts w:eastAsia="SimSun" w:cs="B Zar" w:hint="cs"/>
          <w:sz w:val="28"/>
          <w:szCs w:val="28"/>
          <w:rtl/>
          <w:lang w:eastAsia="zh-CN"/>
        </w:rPr>
        <w:t>:</w:t>
      </w:r>
      <w:r w:rsidR="00F64B76">
        <w:rPr>
          <w:rFonts w:eastAsia="SimSun" w:cs="B Zar" w:hint="cs"/>
          <w:sz w:val="28"/>
          <w:szCs w:val="28"/>
          <w:rtl/>
          <w:lang w:eastAsia="zh-CN"/>
        </w:rPr>
        <w:t xml:space="preserve"> </w:t>
      </w:r>
      <w:r w:rsidR="00F64B76">
        <w:rPr>
          <w:rFonts w:ascii="Traditional Arabic" w:eastAsia="SimSun" w:hAnsi="Traditional Arabic" w:cs="Traditional Arabic"/>
          <w:sz w:val="28"/>
          <w:szCs w:val="28"/>
          <w:rtl/>
          <w:lang w:eastAsia="zh-CN"/>
        </w:rPr>
        <w:t>﴿</w:t>
      </w:r>
      <w:r w:rsidR="008D5115">
        <w:rPr>
          <w:rFonts w:ascii="KFGQPC Uthmanic Script HAFS" w:hAnsi="KFGQPC Uthmanic Script HAFS" w:cs="KFGQPC Uthmanic Script HAFS"/>
          <w:sz w:val="28"/>
          <w:szCs w:val="28"/>
          <w:rtl/>
        </w:rPr>
        <w:t xml:space="preserve">ذِي قُوَّةٍ عِندَ ذِي </w:t>
      </w:r>
      <w:r w:rsidR="008D5115">
        <w:rPr>
          <w:rFonts w:ascii="KFGQPC Uthmanic Script HAFS" w:hAnsi="KFGQPC Uthmanic Script HAFS" w:cs="KFGQPC Uthmanic Script HAFS" w:hint="cs"/>
          <w:sz w:val="28"/>
          <w:szCs w:val="28"/>
          <w:rtl/>
        </w:rPr>
        <w:t>ٱ</w:t>
      </w:r>
      <w:r w:rsidR="008D5115">
        <w:rPr>
          <w:rFonts w:ascii="KFGQPC Uthmanic Script HAFS" w:hAnsi="KFGQPC Uthmanic Script HAFS" w:cs="KFGQPC Uthmanic Script HAFS" w:hint="eastAsia"/>
          <w:sz w:val="28"/>
          <w:szCs w:val="28"/>
          <w:rtl/>
        </w:rPr>
        <w:t>لۡعَرۡشِ</w:t>
      </w:r>
      <w:r w:rsidR="008D5115">
        <w:rPr>
          <w:rFonts w:ascii="KFGQPC Uthmanic Script HAFS" w:hAnsi="KFGQPC Uthmanic Script HAFS" w:cs="KFGQPC Uthmanic Script HAFS"/>
          <w:sz w:val="28"/>
          <w:szCs w:val="28"/>
          <w:rtl/>
        </w:rPr>
        <w:t xml:space="preserve"> مَكِينٖ ٢٠</w:t>
      </w:r>
      <w:r w:rsidR="00F64B76">
        <w:rPr>
          <w:rFonts w:ascii="Traditional Arabic" w:eastAsia="SimSun" w:hAnsi="Traditional Arabic" w:cs="Traditional Arabic"/>
          <w:sz w:val="28"/>
          <w:szCs w:val="28"/>
          <w:rtl/>
          <w:lang w:eastAsia="zh-CN"/>
        </w:rPr>
        <w:t>﴾</w:t>
      </w:r>
      <w:r w:rsidR="00F64B76">
        <w:rPr>
          <w:rFonts w:eastAsia="SimSun" w:cs="B Zar" w:hint="cs"/>
          <w:sz w:val="28"/>
          <w:szCs w:val="28"/>
          <w:rtl/>
          <w:lang w:eastAsia="zh-CN"/>
        </w:rPr>
        <w:t xml:space="preserve"> </w:t>
      </w:r>
      <w:r w:rsidR="00F64B76" w:rsidRPr="007E7953">
        <w:rPr>
          <w:rFonts w:ascii="mylotus" w:eastAsia="SimSun" w:hAnsi="mylotus" w:cs="mylotus"/>
          <w:sz w:val="26"/>
          <w:szCs w:val="26"/>
          <w:rtl/>
          <w:lang w:eastAsia="zh-CN" w:bidi="ar-SA"/>
        </w:rPr>
        <w:t>[</w:t>
      </w:r>
      <w:r w:rsidR="00F64B76">
        <w:rPr>
          <w:rFonts w:ascii="mylotus" w:eastAsia="SimSun" w:hAnsi="mylotus" w:cs="mylotus"/>
          <w:sz w:val="26"/>
          <w:szCs w:val="26"/>
          <w:rtl/>
          <w:lang w:eastAsia="zh-CN" w:bidi="ar-SA"/>
        </w:rPr>
        <w:t>التکویر: 20</w:t>
      </w:r>
      <w:r w:rsidR="00F64B76" w:rsidRPr="007E7953">
        <w:rPr>
          <w:rFonts w:ascii="mylotus" w:eastAsia="SimSun" w:hAnsi="mylotus" w:cs="mylotus"/>
          <w:sz w:val="26"/>
          <w:szCs w:val="26"/>
          <w:rtl/>
          <w:lang w:eastAsia="zh-CN" w:bidi="ar-SA"/>
        </w:rPr>
        <w:t>]</w:t>
      </w:r>
      <w:r w:rsidR="00F64B76">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B809F6">
        <w:rPr>
          <w:rFonts w:eastAsia="SimSun" w:cs="B Zar" w:hint="cs"/>
          <w:sz w:val="28"/>
          <w:szCs w:val="28"/>
          <w:rtl/>
          <w:lang w:eastAsia="zh-CN"/>
        </w:rPr>
        <w:t>ملائكه</w:t>
      </w:r>
      <w:r w:rsidR="008D5115">
        <w:rPr>
          <w:rFonts w:eastAsia="SimSun" w:cs="B Zar" w:hint="cs"/>
          <w:sz w:val="28"/>
          <w:szCs w:val="28"/>
          <w:rtl/>
          <w:lang w:eastAsia="zh-CN"/>
        </w:rPr>
        <w:t>‌</w:t>
      </w:r>
      <w:r w:rsidRPr="00B809F6">
        <w:rPr>
          <w:rFonts w:eastAsia="SimSun" w:cs="B Zar" w:hint="cs"/>
          <w:sz w:val="28"/>
          <w:szCs w:val="28"/>
          <w:rtl/>
          <w:lang w:eastAsia="zh-CN"/>
        </w:rPr>
        <w:t xml:space="preserve">اي صاحب قوت و </w:t>
      </w:r>
      <w:r w:rsidRPr="00B809F6">
        <w:rPr>
          <w:rFonts w:eastAsia="SimSun" w:cs="B Zar"/>
          <w:sz w:val="28"/>
          <w:szCs w:val="28"/>
          <w:rtl/>
          <w:lang w:eastAsia="zh-CN"/>
        </w:rPr>
        <w:t xml:space="preserve">قدرتست، و نزد </w:t>
      </w:r>
      <w:r w:rsidRPr="00B809F6">
        <w:rPr>
          <w:rFonts w:eastAsia="SimSun" w:cs="B Zar" w:hint="cs"/>
          <w:sz w:val="28"/>
          <w:szCs w:val="28"/>
          <w:rtl/>
          <w:lang w:eastAsia="zh-CN"/>
        </w:rPr>
        <w:t xml:space="preserve">صاحب </w:t>
      </w:r>
      <w:r w:rsidRPr="00B809F6">
        <w:rPr>
          <w:rFonts w:eastAsia="SimSun" w:cs="B Zar"/>
          <w:sz w:val="28"/>
          <w:szCs w:val="28"/>
          <w:rtl/>
          <w:lang w:eastAsia="zh-CN"/>
        </w:rPr>
        <w:t xml:space="preserve">عرش </w:t>
      </w:r>
      <w:r w:rsidRPr="00B809F6">
        <w:rPr>
          <w:rFonts w:eastAsia="SimSun" w:cs="B Zar" w:hint="cs"/>
          <w:sz w:val="28"/>
          <w:szCs w:val="28"/>
          <w:rtl/>
          <w:lang w:eastAsia="zh-CN"/>
        </w:rPr>
        <w:t>داراي</w:t>
      </w:r>
      <w:r w:rsidRPr="00B809F6">
        <w:rPr>
          <w:rFonts w:eastAsia="SimSun" w:cs="B Zar"/>
          <w:sz w:val="28"/>
          <w:szCs w:val="28"/>
          <w:rtl/>
          <w:lang w:eastAsia="zh-CN"/>
        </w:rPr>
        <w:t xml:space="preserve"> جاه و منـزلت</w:t>
      </w:r>
      <w:r w:rsidR="00F37225">
        <w:rPr>
          <w:rFonts w:eastAsia="SimSun" w:cs="B Zar" w:hint="cs"/>
          <w:sz w:val="28"/>
          <w:szCs w:val="28"/>
          <w:rtl/>
          <w:lang w:eastAsia="zh-CN"/>
        </w:rPr>
        <w:t xml:space="preserve"> مي‌</w:t>
      </w:r>
      <w:r w:rsidRPr="00B809F6">
        <w:rPr>
          <w:rFonts w:eastAsia="SimSun" w:cs="B Zar" w:hint="cs"/>
          <w:sz w:val="28"/>
          <w:szCs w:val="28"/>
          <w:rtl/>
          <w:lang w:eastAsia="zh-CN"/>
        </w:rPr>
        <w:t>باشد».</w:t>
      </w:r>
    </w:p>
    <w:p w:rsidR="00B809F6" w:rsidRPr="008D5115" w:rsidRDefault="00B809F6" w:rsidP="008D5115">
      <w:pPr>
        <w:bidi/>
        <w:ind w:firstLine="284"/>
        <w:jc w:val="both"/>
        <w:rPr>
          <w:rFonts w:ascii="KFGQPC Uthmanic Script HAFS" w:hAnsi="KFGQPC Uthmanic Script HAFS" w:cs="KFGQPC Uthmanic Script HAFS" w:hint="cs"/>
          <w:sz w:val="28"/>
          <w:szCs w:val="28"/>
          <w:rtl/>
        </w:rPr>
      </w:pPr>
      <w:r w:rsidRPr="00B809F6">
        <w:rPr>
          <w:rFonts w:eastAsia="SimSun" w:cs="B Zar" w:hint="cs"/>
          <w:sz w:val="28"/>
          <w:szCs w:val="28"/>
          <w:rtl/>
          <w:lang w:eastAsia="zh-CN"/>
        </w:rPr>
        <w:t>آن</w:t>
      </w:r>
      <w:r w:rsidR="007510C6">
        <w:rPr>
          <w:rFonts w:eastAsia="SimSun" w:cs="B Zar" w:hint="cs"/>
          <w:sz w:val="28"/>
          <w:szCs w:val="28"/>
          <w:rtl/>
          <w:lang w:eastAsia="zh-CN"/>
        </w:rPr>
        <w:t>‌</w:t>
      </w:r>
      <w:r w:rsidRPr="00B809F6">
        <w:rPr>
          <w:rFonts w:eastAsia="SimSun" w:cs="B Zar" w:hint="cs"/>
          <w:sz w:val="28"/>
          <w:szCs w:val="28"/>
          <w:rtl/>
          <w:lang w:eastAsia="zh-CN"/>
        </w:rPr>
        <w:t>ها از بزرگترين مخلوقات و داراي اجسامي بزرگ هستند. در صحيح مسلم از عائشه</w:t>
      </w:r>
      <w:r w:rsidRPr="00B809F6">
        <w:rPr>
          <w:rFonts w:eastAsia="SimSun" w:cs="CTraditional Arabic" w:hint="cs"/>
          <w:sz w:val="28"/>
          <w:szCs w:val="28"/>
          <w:rtl/>
          <w:lang w:eastAsia="zh-CN"/>
        </w:rPr>
        <w:t>ك</w:t>
      </w:r>
      <w:r w:rsidRPr="00B809F6">
        <w:rPr>
          <w:rFonts w:eastAsia="SimSun" w:cs="B Zar" w:hint="cs"/>
          <w:sz w:val="28"/>
          <w:szCs w:val="28"/>
          <w:rtl/>
          <w:lang w:eastAsia="zh-CN"/>
        </w:rPr>
        <w:t xml:space="preserve"> روايت است كه گفت: از پيامبر</w:t>
      </w:r>
      <w:r w:rsidRPr="00B809F6">
        <w:rPr>
          <w:rFonts w:eastAsia="SimSun" w:cs="CTraditional Arabic" w:hint="cs"/>
          <w:sz w:val="28"/>
          <w:szCs w:val="28"/>
          <w:rtl/>
          <w:lang w:eastAsia="zh-CN"/>
        </w:rPr>
        <w:t>ص</w:t>
      </w:r>
      <w:r w:rsidRPr="00B809F6">
        <w:rPr>
          <w:rFonts w:eastAsia="SimSun" w:cs="B Zar" w:hint="cs"/>
          <w:sz w:val="28"/>
          <w:szCs w:val="28"/>
          <w:rtl/>
          <w:lang w:eastAsia="zh-CN"/>
        </w:rPr>
        <w:t xml:space="preserve"> در مورد معني اين سخن الله تعالي</w:t>
      </w:r>
      <w:r w:rsidR="00F64B76">
        <w:rPr>
          <w:rFonts w:eastAsia="SimSun" w:cs="B Zar" w:hint="cs"/>
          <w:sz w:val="28"/>
          <w:szCs w:val="28"/>
          <w:rtl/>
          <w:lang w:eastAsia="zh-CN"/>
        </w:rPr>
        <w:t xml:space="preserve"> </w:t>
      </w:r>
      <w:r w:rsidR="00F64B76">
        <w:rPr>
          <w:rFonts w:ascii="Traditional Arabic" w:eastAsia="SimSun" w:hAnsi="Traditional Arabic" w:cs="Traditional Arabic"/>
          <w:sz w:val="28"/>
          <w:szCs w:val="28"/>
          <w:rtl/>
          <w:lang w:eastAsia="zh-CN"/>
        </w:rPr>
        <w:t>﴿</w:t>
      </w:r>
      <w:r w:rsidR="008D5115">
        <w:rPr>
          <w:rFonts w:ascii="KFGQPC Uthmanic Script HAFS" w:hAnsi="KFGQPC Uthmanic Script HAFS" w:cs="KFGQPC Uthmanic Script HAFS" w:hint="eastAsia"/>
          <w:sz w:val="28"/>
          <w:szCs w:val="28"/>
          <w:rtl/>
        </w:rPr>
        <w:t>وَلَقَدۡ</w:t>
      </w:r>
      <w:r w:rsidR="008D5115">
        <w:rPr>
          <w:rFonts w:ascii="KFGQPC Uthmanic Script HAFS" w:hAnsi="KFGQPC Uthmanic Script HAFS" w:cs="KFGQPC Uthmanic Script HAFS"/>
          <w:sz w:val="28"/>
          <w:szCs w:val="28"/>
          <w:rtl/>
        </w:rPr>
        <w:t xml:space="preserve"> رَءَاهُ بِ</w:t>
      </w:r>
      <w:r w:rsidR="008D5115">
        <w:rPr>
          <w:rFonts w:ascii="KFGQPC Uthmanic Script HAFS" w:hAnsi="KFGQPC Uthmanic Script HAFS" w:cs="KFGQPC Uthmanic Script HAFS" w:hint="cs"/>
          <w:sz w:val="28"/>
          <w:szCs w:val="28"/>
          <w:rtl/>
        </w:rPr>
        <w:t>ٱ</w:t>
      </w:r>
      <w:r w:rsidR="008D5115">
        <w:rPr>
          <w:rFonts w:ascii="KFGQPC Uthmanic Script HAFS" w:hAnsi="KFGQPC Uthmanic Script HAFS" w:cs="KFGQPC Uthmanic Script HAFS" w:hint="eastAsia"/>
          <w:sz w:val="28"/>
          <w:szCs w:val="28"/>
          <w:rtl/>
        </w:rPr>
        <w:t>لۡأُفُقِ</w:t>
      </w:r>
      <w:r w:rsidR="008D5115">
        <w:rPr>
          <w:rFonts w:ascii="KFGQPC Uthmanic Script HAFS" w:hAnsi="KFGQPC Uthmanic Script HAFS" w:cs="KFGQPC Uthmanic Script HAFS"/>
          <w:sz w:val="28"/>
          <w:szCs w:val="28"/>
          <w:rtl/>
        </w:rPr>
        <w:t xml:space="preserve"> </w:t>
      </w:r>
      <w:r w:rsidR="008D5115">
        <w:rPr>
          <w:rFonts w:ascii="KFGQPC Uthmanic Script HAFS" w:hAnsi="KFGQPC Uthmanic Script HAFS" w:cs="KFGQPC Uthmanic Script HAFS" w:hint="cs"/>
          <w:sz w:val="28"/>
          <w:szCs w:val="28"/>
          <w:rtl/>
        </w:rPr>
        <w:t>ٱ</w:t>
      </w:r>
      <w:r w:rsidR="008D5115">
        <w:rPr>
          <w:rFonts w:ascii="KFGQPC Uthmanic Script HAFS" w:hAnsi="KFGQPC Uthmanic Script HAFS" w:cs="KFGQPC Uthmanic Script HAFS" w:hint="eastAsia"/>
          <w:sz w:val="28"/>
          <w:szCs w:val="28"/>
          <w:rtl/>
        </w:rPr>
        <w:t>لۡمُبِينِ</w:t>
      </w:r>
      <w:r w:rsidR="008D5115">
        <w:rPr>
          <w:rFonts w:ascii="KFGQPC Uthmanic Script HAFS" w:hAnsi="KFGQPC Uthmanic Script HAFS" w:cs="KFGQPC Uthmanic Script HAFS"/>
          <w:sz w:val="28"/>
          <w:szCs w:val="28"/>
          <w:rtl/>
        </w:rPr>
        <w:t xml:space="preserve"> ٢٣</w:t>
      </w:r>
      <w:r w:rsidR="00F64B76">
        <w:rPr>
          <w:rFonts w:ascii="Traditional Arabic" w:eastAsia="SimSun" w:hAnsi="Traditional Arabic" w:cs="Traditional Arabic"/>
          <w:sz w:val="28"/>
          <w:szCs w:val="28"/>
          <w:rtl/>
          <w:lang w:eastAsia="zh-CN"/>
        </w:rPr>
        <w:t>﴾</w:t>
      </w:r>
      <w:r w:rsidR="00F64B76">
        <w:rPr>
          <w:rFonts w:eastAsia="SimSun" w:cs="B Zar" w:hint="cs"/>
          <w:sz w:val="28"/>
          <w:szCs w:val="28"/>
          <w:rtl/>
          <w:lang w:eastAsia="zh-CN"/>
        </w:rPr>
        <w:t xml:space="preserve"> </w:t>
      </w:r>
      <w:r w:rsidR="00F64B76" w:rsidRPr="007E7953">
        <w:rPr>
          <w:rFonts w:ascii="mylotus" w:eastAsia="SimSun" w:hAnsi="mylotus" w:cs="mylotus"/>
          <w:sz w:val="26"/>
          <w:szCs w:val="26"/>
          <w:rtl/>
          <w:lang w:eastAsia="zh-CN" w:bidi="ar-SA"/>
        </w:rPr>
        <w:t>[</w:t>
      </w:r>
      <w:r w:rsidR="00F64B76">
        <w:rPr>
          <w:rFonts w:ascii="mylotus" w:eastAsia="SimSun" w:hAnsi="mylotus" w:cs="mylotus"/>
          <w:sz w:val="26"/>
          <w:szCs w:val="26"/>
          <w:rtl/>
          <w:lang w:eastAsia="zh-CN" w:bidi="ar-SA"/>
        </w:rPr>
        <w:t>التکویر: 23</w:t>
      </w:r>
      <w:r w:rsidR="00F64B76" w:rsidRPr="007E7953">
        <w:rPr>
          <w:rFonts w:ascii="mylotus" w:eastAsia="SimSun" w:hAnsi="mylotus" w:cs="mylotus"/>
          <w:sz w:val="26"/>
          <w:szCs w:val="26"/>
          <w:rtl/>
          <w:lang w:eastAsia="zh-CN" w:bidi="ar-SA"/>
        </w:rPr>
        <w:t>]</w:t>
      </w:r>
      <w:r w:rsidR="00F64B76">
        <w:rPr>
          <w:rFonts w:eastAsia="SimSun" w:cs="B Zar" w:hint="cs"/>
          <w:sz w:val="28"/>
          <w:szCs w:val="28"/>
          <w:rtl/>
          <w:lang w:eastAsia="zh-CN"/>
        </w:rPr>
        <w:t>.</w:t>
      </w:r>
      <w:r w:rsidR="00664ACA">
        <w:rPr>
          <w:rFonts w:eastAsia="SimSun" w:cs="B Zar" w:hint="cs"/>
          <w:sz w:val="28"/>
          <w:szCs w:val="28"/>
          <w:rtl/>
          <w:lang w:eastAsia="zh-CN"/>
        </w:rPr>
        <w:t xml:space="preserve"> </w:t>
      </w:r>
      <w:r w:rsidR="00C25455">
        <w:rPr>
          <w:rFonts w:eastAsia="SimSun" w:cs="B Zar" w:hint="cs"/>
          <w:sz w:val="28"/>
          <w:szCs w:val="28"/>
          <w:rtl/>
          <w:lang w:eastAsia="zh-CN"/>
        </w:rPr>
        <w:t>«</w:t>
      </w:r>
      <w:r w:rsidRPr="00B809F6">
        <w:rPr>
          <w:rFonts w:eastAsia="SimSun" w:cs="B Zar"/>
          <w:sz w:val="28"/>
          <w:szCs w:val="28"/>
          <w:rtl/>
          <w:lang w:eastAsia="zh-CN"/>
        </w:rPr>
        <w:t>به يقين محمد</w:t>
      </w:r>
      <w:r w:rsidRPr="00B809F6">
        <w:rPr>
          <w:rFonts w:eastAsia="SimSun" w:cs="CTraditional Arabic" w:hint="cs"/>
          <w:sz w:val="28"/>
          <w:szCs w:val="28"/>
          <w:rtl/>
          <w:lang w:eastAsia="zh-CN"/>
        </w:rPr>
        <w:t>ص</w:t>
      </w:r>
      <w:r w:rsidRPr="00B809F6">
        <w:rPr>
          <w:rFonts w:eastAsia="SimSun" w:cs="B Zar"/>
          <w:sz w:val="28"/>
          <w:szCs w:val="28"/>
          <w:rtl/>
          <w:lang w:eastAsia="zh-CN"/>
        </w:rPr>
        <w:t xml:space="preserve"> جبريل را به صورت</w:t>
      </w:r>
      <w:r w:rsidRPr="00B809F6">
        <w:rPr>
          <w:rFonts w:eastAsia="SimSun" w:cs="B Zar" w:hint="cs"/>
          <w:sz w:val="28"/>
          <w:szCs w:val="28"/>
          <w:rtl/>
          <w:lang w:eastAsia="zh-CN"/>
        </w:rPr>
        <w:t>ي</w:t>
      </w:r>
      <w:r w:rsidRPr="00B809F6">
        <w:rPr>
          <w:rFonts w:eastAsia="SimSun" w:cs="B Zar"/>
          <w:sz w:val="28"/>
          <w:szCs w:val="28"/>
          <w:rtl/>
          <w:lang w:eastAsia="zh-CN"/>
        </w:rPr>
        <w:t xml:space="preserve"> آشكار در بالاترين </w:t>
      </w:r>
      <w:r w:rsidRPr="00B809F6">
        <w:rPr>
          <w:rFonts w:eastAsia="SimSun" w:cs="B Zar" w:hint="cs"/>
          <w:sz w:val="28"/>
          <w:szCs w:val="28"/>
          <w:rtl/>
          <w:lang w:eastAsia="zh-CN"/>
        </w:rPr>
        <w:t>ا</w:t>
      </w:r>
      <w:r w:rsidRPr="00B809F6">
        <w:rPr>
          <w:rFonts w:eastAsia="SimSun" w:cs="B Zar"/>
          <w:sz w:val="28"/>
          <w:szCs w:val="28"/>
          <w:rtl/>
          <w:lang w:eastAsia="zh-CN"/>
        </w:rPr>
        <w:t>فق ديد</w:t>
      </w:r>
      <w:r w:rsidRPr="00B809F6">
        <w:rPr>
          <w:rFonts w:eastAsia="SimSun" w:cs="B Zar" w:hint="cs"/>
          <w:sz w:val="28"/>
          <w:szCs w:val="28"/>
          <w:rtl/>
          <w:lang w:eastAsia="zh-CN"/>
        </w:rPr>
        <w:t>» پرسيدم، فرمودند:</w:t>
      </w:r>
      <w:r w:rsidR="00C25455">
        <w:rPr>
          <w:rFonts w:ascii="Lotus Linotype" w:eastAsia="SimSun" w:hAnsi="Lotus Linotype" w:cs="Lotus Linotype"/>
          <w:sz w:val="28"/>
          <w:szCs w:val="28"/>
          <w:rtl/>
          <w:lang w:eastAsia="zh-CN"/>
        </w:rPr>
        <w:t xml:space="preserve"> </w:t>
      </w:r>
      <w:r w:rsidR="00C25455" w:rsidRPr="00551992">
        <w:rPr>
          <w:rStyle w:val="Char4"/>
          <w:rFonts w:eastAsia="SimSun"/>
          <w:rtl/>
        </w:rPr>
        <w:t>«</w:t>
      </w:r>
      <w:r w:rsidRPr="00551992">
        <w:rPr>
          <w:rStyle w:val="Char4"/>
          <w:rFonts w:eastAsia="SimSun"/>
          <w:rtl/>
        </w:rPr>
        <w:t>إِنَّمَا هُوَ جِبْرِيلُ لَمْ أَرَهُ عَلَى صُورَتِهِ الَّتِي خُلِقَ عَلَيْهَا غَيْرَ هَاتَيْنِ الْمَرَّتَيْنِ رَأَيْتُهُ مُنْهَبِطًا مِنْ السَّمَاءِ سَادًّا عِظَمُ خَلْقِهِ مَا بَيْنَ السَّمَاءِ إِلَى الْأَرْضِ»</w:t>
      </w:r>
      <w:r w:rsidRPr="00B809F6">
        <w:rPr>
          <w:rFonts w:eastAsia="SimSun" w:cs="Simplified Arabic"/>
          <w:szCs w:val="26"/>
          <w:vertAlign w:val="superscript"/>
          <w:rtl/>
          <w:lang w:eastAsia="zh-CN"/>
        </w:rPr>
        <w:footnoteReference w:id="102"/>
      </w:r>
      <w:r w:rsidR="00C25455">
        <w:rPr>
          <w:rFonts w:ascii="Lotus Linotype" w:eastAsia="SimSun" w:hAnsi="Lotus Linotype" w:cs="Lotus Linotype"/>
          <w:sz w:val="28"/>
          <w:szCs w:val="28"/>
          <w:rtl/>
          <w:lang w:eastAsia="zh-CN"/>
        </w:rPr>
        <w:t xml:space="preserve"> «</w:t>
      </w:r>
      <w:r w:rsidRPr="00B809F6">
        <w:rPr>
          <w:rFonts w:eastAsia="SimSun" w:cs="B Zar" w:hint="cs"/>
          <w:sz w:val="28"/>
          <w:szCs w:val="28"/>
          <w:rtl/>
          <w:lang w:eastAsia="zh-CN"/>
        </w:rPr>
        <w:t>او جبريل است و من جز دو بار او را بر صورتي كه خلق شده، نديدم. او را ديدم كه از آسمان فرود آمد كه بزرگي خلقتش بين آسمان و زمين را پر كرده بود» و امام احمد از عبدالله بن مسعود</w:t>
      </w:r>
      <w:r w:rsidRPr="00B809F6">
        <w:rPr>
          <w:rFonts w:eastAsia="SimSun" w:cs="CTraditional Arabic" w:hint="cs"/>
          <w:sz w:val="28"/>
          <w:szCs w:val="28"/>
          <w:rtl/>
          <w:lang w:eastAsia="zh-CN"/>
        </w:rPr>
        <w:t>ت</w:t>
      </w:r>
      <w:r w:rsidRPr="00B809F6">
        <w:rPr>
          <w:rFonts w:eastAsia="SimSun" w:cs="B Zar" w:hint="cs"/>
          <w:sz w:val="28"/>
          <w:szCs w:val="28"/>
          <w:rtl/>
          <w:lang w:eastAsia="zh-CN"/>
        </w:rPr>
        <w:t xml:space="preserve"> روايت</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B809F6">
        <w:rPr>
          <w:rFonts w:eastAsia="SimSun" w:cs="B Zar" w:hint="cs"/>
          <w:sz w:val="28"/>
          <w:szCs w:val="28"/>
          <w:rtl/>
          <w:lang w:eastAsia="zh-CN"/>
        </w:rPr>
        <w:t xml:space="preserve"> كه گفت:</w:t>
      </w:r>
      <w:r w:rsidR="00C25455">
        <w:rPr>
          <w:rFonts w:ascii="Lotus Linotype" w:eastAsia="SimSun" w:hAnsi="Lotus Linotype" w:cs="Lotus Linotype"/>
          <w:sz w:val="28"/>
          <w:szCs w:val="28"/>
          <w:rtl/>
          <w:lang w:eastAsia="zh-CN"/>
        </w:rPr>
        <w:t xml:space="preserve"> </w:t>
      </w:r>
      <w:r w:rsidR="00C25455" w:rsidRPr="00551992">
        <w:rPr>
          <w:rStyle w:val="Char4"/>
          <w:rFonts w:eastAsia="SimSun"/>
          <w:rtl/>
        </w:rPr>
        <w:t>«</w:t>
      </w:r>
      <w:r w:rsidRPr="00551992">
        <w:rPr>
          <w:rStyle w:val="Char4"/>
          <w:rFonts w:eastAsia="SimSun"/>
          <w:rtl/>
        </w:rPr>
        <w:t>رَأَى رَسُولُ اللَّهِ</w:t>
      </w:r>
      <w:r w:rsidRPr="00B809F6">
        <w:rPr>
          <w:rFonts w:eastAsia="SimSun" w:cs="CTraditional Arabic" w:hint="cs"/>
          <w:sz w:val="28"/>
          <w:szCs w:val="28"/>
          <w:rtl/>
          <w:lang w:eastAsia="zh-CN"/>
        </w:rPr>
        <w:t xml:space="preserve">ص </w:t>
      </w:r>
      <w:r w:rsidRPr="00551992">
        <w:rPr>
          <w:rStyle w:val="Char4"/>
          <w:rFonts w:eastAsia="SimSun"/>
          <w:rtl/>
        </w:rPr>
        <w:t>جِبْرِيلَ فِي صُورَتِهِ وَلَهُ سِتُّ مِائَةِ جَنَاحٍ كُلُّ جَنَاحٍ مِنْهَا قَدْ سَدَّ الْأُفُقَ يَسْقُطُ مِنْ جَنَاحِهِ مِنْ التَّهَاوِيلِ وَالدُّرِّ وَالْيَاقُوتِ مَا اللَّهُ بِهِ عَلِيمٌ»</w:t>
      </w:r>
      <w:r w:rsidRPr="00B809F6">
        <w:rPr>
          <w:rFonts w:eastAsia="SimSun" w:cs="Simplified Arabic"/>
          <w:szCs w:val="26"/>
          <w:vertAlign w:val="superscript"/>
          <w:rtl/>
          <w:lang w:eastAsia="zh-CN"/>
        </w:rPr>
        <w:footnoteReference w:id="103"/>
      </w:r>
      <w:r w:rsidR="00C25455">
        <w:rPr>
          <w:rFonts w:eastAsia="SimSun" w:cs="B Zar" w:hint="cs"/>
          <w:sz w:val="28"/>
          <w:szCs w:val="28"/>
          <w:rtl/>
          <w:lang w:eastAsia="zh-CN"/>
        </w:rPr>
        <w:t xml:space="preserve"> «</w:t>
      </w:r>
      <w:r w:rsidRPr="00B809F6">
        <w:rPr>
          <w:rFonts w:eastAsia="SimSun" w:cs="B Zar" w:hint="cs"/>
          <w:sz w:val="28"/>
          <w:szCs w:val="28"/>
          <w:rtl/>
          <w:lang w:eastAsia="zh-CN"/>
        </w:rPr>
        <w:t>رسول الله</w:t>
      </w:r>
      <w:r w:rsidRPr="00B809F6">
        <w:rPr>
          <w:rFonts w:eastAsia="SimSun" w:cs="CTraditional Arabic" w:hint="cs"/>
          <w:sz w:val="28"/>
          <w:szCs w:val="28"/>
          <w:rtl/>
          <w:lang w:eastAsia="zh-CN"/>
        </w:rPr>
        <w:t>ص</w:t>
      </w:r>
      <w:r w:rsidRPr="00B809F6">
        <w:rPr>
          <w:rFonts w:eastAsia="SimSun" w:cs="B Zar" w:hint="cs"/>
          <w:sz w:val="28"/>
          <w:szCs w:val="28"/>
          <w:rtl/>
          <w:lang w:eastAsia="zh-CN"/>
        </w:rPr>
        <w:t xml:space="preserve"> جبريل را در صورت حقيقي خودش ديد كه ششصد بال داشت و هر بال او افق را پوشانيده بود و از بال</w:t>
      </w:r>
      <w:r w:rsidR="00551992">
        <w:rPr>
          <w:rFonts w:eastAsia="SimSun" w:cs="B Zar" w:hint="cs"/>
          <w:sz w:val="28"/>
          <w:szCs w:val="28"/>
          <w:rtl/>
          <w:lang w:eastAsia="zh-CN"/>
        </w:rPr>
        <w:t>‌</w:t>
      </w:r>
      <w:r w:rsidRPr="00B809F6">
        <w:rPr>
          <w:rFonts w:eastAsia="SimSun" w:cs="B Zar" w:hint="cs"/>
          <w:sz w:val="28"/>
          <w:szCs w:val="28"/>
          <w:rtl/>
          <w:lang w:eastAsia="zh-CN"/>
        </w:rPr>
        <w:t>هايش</w:t>
      </w:r>
      <w:r w:rsidR="00551992">
        <w:rPr>
          <w:rFonts w:eastAsia="SimSun" w:cs="B Zar" w:hint="cs"/>
          <w:sz w:val="28"/>
          <w:szCs w:val="28"/>
          <w:rtl/>
          <w:lang w:eastAsia="zh-CN"/>
        </w:rPr>
        <w:t xml:space="preserve"> رنگ‌ها</w:t>
      </w:r>
      <w:r w:rsidRPr="00B809F6">
        <w:rPr>
          <w:rFonts w:eastAsia="SimSun" w:cs="B Zar" w:hint="cs"/>
          <w:sz w:val="28"/>
          <w:szCs w:val="28"/>
          <w:rtl/>
          <w:lang w:eastAsia="zh-CN"/>
        </w:rPr>
        <w:t>ي گوناگون، مرواريد و ياقوت آنچه كه خداوند به آن عليم است فرو مي‌افتاد».</w:t>
      </w:r>
    </w:p>
    <w:p w:rsidR="00B809F6" w:rsidRPr="00B809F6" w:rsidRDefault="00B809F6" w:rsidP="00AF3F00">
      <w:pPr>
        <w:bidi/>
        <w:ind w:firstLine="284"/>
        <w:jc w:val="lowKashida"/>
        <w:rPr>
          <w:rFonts w:eastAsia="SimSun" w:cs="B Zar" w:hint="cs"/>
          <w:sz w:val="28"/>
          <w:szCs w:val="28"/>
          <w:rtl/>
          <w:lang w:eastAsia="zh-CN"/>
        </w:rPr>
      </w:pPr>
      <w:r w:rsidRPr="00B809F6">
        <w:rPr>
          <w:rFonts w:eastAsia="SimSun" w:cs="B Zar" w:hint="cs"/>
          <w:sz w:val="28"/>
          <w:szCs w:val="28"/>
          <w:rtl/>
          <w:lang w:eastAsia="zh-CN"/>
        </w:rPr>
        <w:t>و ابوداود از جابر بن عبدالله</w:t>
      </w:r>
      <w:r w:rsidRPr="00B809F6">
        <w:rPr>
          <w:rFonts w:eastAsia="SimSun" w:cs="CTraditional Arabic" w:hint="cs"/>
          <w:sz w:val="28"/>
          <w:szCs w:val="28"/>
          <w:rtl/>
          <w:lang w:eastAsia="zh-CN"/>
        </w:rPr>
        <w:t>ب</w:t>
      </w:r>
      <w:r w:rsidRPr="00B809F6">
        <w:rPr>
          <w:rFonts w:eastAsia="SimSun" w:cs="B Zar" w:hint="cs"/>
          <w:sz w:val="28"/>
          <w:szCs w:val="28"/>
          <w:rtl/>
          <w:lang w:eastAsia="zh-CN"/>
        </w:rPr>
        <w:t xml:space="preserve"> روايت است كه رسول الله</w:t>
      </w:r>
      <w:r w:rsidRPr="00B809F6">
        <w:rPr>
          <w:rFonts w:eastAsia="SimSun" w:cs="CTraditional Arabic" w:hint="cs"/>
          <w:sz w:val="28"/>
          <w:szCs w:val="28"/>
          <w:rtl/>
          <w:lang w:eastAsia="zh-CN"/>
        </w:rPr>
        <w:t xml:space="preserve"> </w:t>
      </w:r>
      <w:r w:rsidR="00596D96">
        <w:rPr>
          <w:rFonts w:eastAsia="SimSun" w:cs="B Zar" w:hint="cs"/>
          <w:sz w:val="28"/>
          <w:szCs w:val="28"/>
          <w:rtl/>
          <w:lang w:eastAsia="zh-CN"/>
        </w:rPr>
        <w:t xml:space="preserve">صلی الله عليه وسلم </w:t>
      </w:r>
      <w:r w:rsidRPr="00B809F6">
        <w:rPr>
          <w:rFonts w:eastAsia="SimSun" w:cs="B Zar" w:hint="cs"/>
          <w:sz w:val="28"/>
          <w:szCs w:val="28"/>
          <w:rtl/>
          <w:lang w:eastAsia="zh-CN"/>
        </w:rPr>
        <w:t>فرمودند:</w:t>
      </w:r>
      <w:r w:rsidR="00C25455">
        <w:rPr>
          <w:rFonts w:ascii="Lotus Linotype" w:eastAsia="SimSun" w:hAnsi="Lotus Linotype" w:cs="Lotus Linotype"/>
          <w:sz w:val="28"/>
          <w:szCs w:val="28"/>
          <w:rtl/>
          <w:lang w:eastAsia="zh-CN"/>
        </w:rPr>
        <w:t xml:space="preserve"> </w:t>
      </w:r>
      <w:r w:rsidR="00C25455" w:rsidRPr="00551992">
        <w:rPr>
          <w:rStyle w:val="Char4"/>
          <w:rFonts w:eastAsia="SimSun"/>
          <w:rtl/>
        </w:rPr>
        <w:t>«</w:t>
      </w:r>
      <w:r w:rsidRPr="00551992">
        <w:rPr>
          <w:rStyle w:val="Char4"/>
          <w:rFonts w:eastAsia="SimSun"/>
          <w:rtl/>
        </w:rPr>
        <w:t>أُذِنَ لِي أَنْ أُحَدِّثَ عَنْ مَلَكٍ مِنْ مَلَائِكَةِ اللَّهِ مِنْ حَمَلَةِ الْعَرْشِ إِنَّ مَا بَيْنَ شَحْمَةِ أُذُنِهِ إِلَي عَاتِقِهِ مَسِيرَةُ سَبْعِ مِائَةِ عَامٍ»</w:t>
      </w:r>
      <w:r w:rsidRPr="00B809F6">
        <w:rPr>
          <w:rFonts w:eastAsia="SimSun" w:cs="Simplified Arabic"/>
          <w:szCs w:val="26"/>
          <w:vertAlign w:val="superscript"/>
          <w:rtl/>
          <w:lang w:eastAsia="zh-CN"/>
        </w:rPr>
        <w:footnoteReference w:id="104"/>
      </w:r>
      <w:r w:rsidR="00C25455">
        <w:rPr>
          <w:rFonts w:eastAsia="SimSun" w:cs="B Zar" w:hint="cs"/>
          <w:sz w:val="28"/>
          <w:szCs w:val="28"/>
          <w:rtl/>
          <w:lang w:eastAsia="zh-CN"/>
        </w:rPr>
        <w:t xml:space="preserve"> «</w:t>
      </w:r>
      <w:r w:rsidRPr="00B809F6">
        <w:rPr>
          <w:rFonts w:eastAsia="SimSun" w:cs="B Zar" w:hint="cs"/>
          <w:sz w:val="28"/>
          <w:szCs w:val="28"/>
          <w:rtl/>
          <w:lang w:eastAsia="zh-CN"/>
        </w:rPr>
        <w:t>به من اجازه داده شد تا در مورد</w:t>
      </w:r>
      <w:r w:rsidR="00664ACA">
        <w:rPr>
          <w:rFonts w:eastAsia="SimSun" w:cs="B Zar" w:hint="cs"/>
          <w:sz w:val="28"/>
          <w:szCs w:val="28"/>
          <w:rtl/>
          <w:lang w:eastAsia="zh-CN"/>
        </w:rPr>
        <w:t xml:space="preserve"> ملائكه‌اي </w:t>
      </w:r>
      <w:r w:rsidRPr="00B809F6">
        <w:rPr>
          <w:rFonts w:eastAsia="SimSun" w:cs="B Zar" w:hint="cs"/>
          <w:sz w:val="28"/>
          <w:szCs w:val="28"/>
          <w:rtl/>
          <w:lang w:eastAsia="zh-CN"/>
        </w:rPr>
        <w:t>از ملائكه</w:t>
      </w:r>
      <w:r w:rsidR="00F37225">
        <w:rPr>
          <w:rFonts w:eastAsia="SimSun" w:cs="B Zar" w:hint="cs"/>
          <w:sz w:val="28"/>
          <w:szCs w:val="28"/>
          <w:rtl/>
          <w:lang w:eastAsia="zh-CN"/>
        </w:rPr>
        <w:t xml:space="preserve">‌هاي </w:t>
      </w:r>
      <w:r w:rsidRPr="00B809F6">
        <w:rPr>
          <w:rFonts w:eastAsia="SimSun" w:cs="B Zar" w:hint="cs"/>
          <w:sz w:val="28"/>
          <w:szCs w:val="28"/>
          <w:rtl/>
          <w:lang w:eastAsia="zh-CN"/>
        </w:rPr>
        <w:t>حامل عرش صحبت كنم كه فاصله بين نرمه گوش تا شانه</w:t>
      </w:r>
      <w:r w:rsidR="00F37225">
        <w:rPr>
          <w:rFonts w:eastAsia="SimSun" w:cs="B Zar" w:hint="cs"/>
          <w:sz w:val="28"/>
          <w:szCs w:val="28"/>
          <w:rtl/>
          <w:lang w:eastAsia="zh-CN"/>
        </w:rPr>
        <w:t xml:space="preserve">‌اش </w:t>
      </w:r>
      <w:r w:rsidRPr="00B809F6">
        <w:rPr>
          <w:rFonts w:eastAsia="SimSun" w:cs="B Zar" w:hint="cs"/>
          <w:sz w:val="28"/>
          <w:szCs w:val="28"/>
          <w:rtl/>
          <w:lang w:eastAsia="zh-CN"/>
        </w:rPr>
        <w:t>مسير هفتصد سال است».</w:t>
      </w:r>
    </w:p>
    <w:p w:rsidR="00B809F6" w:rsidRPr="008D5115" w:rsidRDefault="00B809F6" w:rsidP="008D5115">
      <w:pPr>
        <w:bidi/>
        <w:ind w:firstLine="284"/>
        <w:jc w:val="both"/>
        <w:rPr>
          <w:rFonts w:ascii="KFGQPC Uthmanic Script HAFS" w:hAnsi="KFGQPC Uthmanic Script HAFS" w:cs="KFGQPC Uthmanic Script HAFS" w:hint="cs"/>
          <w:sz w:val="28"/>
          <w:szCs w:val="28"/>
          <w:rtl/>
        </w:rPr>
      </w:pPr>
      <w:r w:rsidRPr="00B809F6">
        <w:rPr>
          <w:rFonts w:eastAsia="SimSun" w:cs="B Zar" w:hint="cs"/>
          <w:sz w:val="28"/>
          <w:szCs w:val="28"/>
          <w:rtl/>
          <w:lang w:eastAsia="zh-CN"/>
        </w:rPr>
        <w:t>از جمله صفات ديگر</w:t>
      </w:r>
      <w:r w:rsidR="00F37225">
        <w:rPr>
          <w:rFonts w:eastAsia="SimSun" w:cs="B Zar" w:hint="cs"/>
          <w:sz w:val="28"/>
          <w:szCs w:val="28"/>
          <w:rtl/>
          <w:lang w:eastAsia="zh-CN"/>
        </w:rPr>
        <w:t xml:space="preserve"> آن‌ها </w:t>
      </w:r>
      <w:r w:rsidRPr="00B809F6">
        <w:rPr>
          <w:rFonts w:eastAsia="SimSun" w:cs="B Zar" w:hint="cs"/>
          <w:sz w:val="28"/>
          <w:szCs w:val="28"/>
          <w:rtl/>
          <w:lang w:eastAsia="zh-CN"/>
        </w:rPr>
        <w:t>اين است كه</w:t>
      </w:r>
      <w:r w:rsidR="00F37225">
        <w:rPr>
          <w:rFonts w:eastAsia="SimSun" w:cs="B Zar" w:hint="cs"/>
          <w:sz w:val="28"/>
          <w:szCs w:val="28"/>
          <w:rtl/>
          <w:lang w:eastAsia="zh-CN"/>
        </w:rPr>
        <w:t xml:space="preserve"> آن‌ها </w:t>
      </w:r>
      <w:r w:rsidRPr="00B809F6">
        <w:rPr>
          <w:rFonts w:eastAsia="SimSun" w:cs="B Zar" w:hint="cs"/>
          <w:sz w:val="28"/>
          <w:szCs w:val="28"/>
          <w:rtl/>
          <w:lang w:eastAsia="zh-CN"/>
        </w:rPr>
        <w:t>از نظر خلقت و اندازه متفاوتند و بر يك درجه واحد نيستند. بعضي از</w:t>
      </w:r>
      <w:r w:rsidR="00F37225">
        <w:rPr>
          <w:rFonts w:eastAsia="SimSun" w:cs="B Zar" w:hint="cs"/>
          <w:sz w:val="28"/>
          <w:szCs w:val="28"/>
          <w:rtl/>
          <w:lang w:eastAsia="zh-CN"/>
        </w:rPr>
        <w:t xml:space="preserve"> آن‌ها </w:t>
      </w:r>
      <w:r w:rsidRPr="00B809F6">
        <w:rPr>
          <w:rFonts w:eastAsia="SimSun" w:cs="B Zar" w:hint="cs"/>
          <w:sz w:val="28"/>
          <w:szCs w:val="28"/>
          <w:rtl/>
          <w:lang w:eastAsia="zh-CN"/>
        </w:rPr>
        <w:t>دو بال، سه بال، چهار بال و بعضي ديگر از</w:t>
      </w:r>
      <w:r w:rsidR="00F37225">
        <w:rPr>
          <w:rFonts w:eastAsia="SimSun" w:cs="B Zar" w:hint="cs"/>
          <w:sz w:val="28"/>
          <w:szCs w:val="28"/>
          <w:rtl/>
          <w:lang w:eastAsia="zh-CN"/>
        </w:rPr>
        <w:t xml:space="preserve"> آن‌ها </w:t>
      </w:r>
      <w:r w:rsidRPr="00B809F6">
        <w:rPr>
          <w:rFonts w:eastAsia="SimSun" w:cs="B Zar" w:hint="cs"/>
          <w:sz w:val="28"/>
          <w:szCs w:val="28"/>
          <w:rtl/>
          <w:lang w:eastAsia="zh-CN"/>
        </w:rPr>
        <w:t>ششصد بال دارند. 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B809F6">
        <w:rPr>
          <w:rFonts w:eastAsia="SimSun" w:cs="B Zar" w:hint="cs"/>
          <w:sz w:val="28"/>
          <w:szCs w:val="28"/>
          <w:rtl/>
          <w:lang w:eastAsia="zh-CN"/>
        </w:rPr>
        <w:t>:</w:t>
      </w:r>
      <w:r w:rsidR="00F64B76">
        <w:rPr>
          <w:rFonts w:eastAsia="SimSun" w:cs="B Zar" w:hint="cs"/>
          <w:sz w:val="28"/>
          <w:szCs w:val="28"/>
          <w:rtl/>
          <w:lang w:eastAsia="zh-CN"/>
        </w:rPr>
        <w:t xml:space="preserve"> </w:t>
      </w:r>
      <w:r w:rsidR="00F64B76">
        <w:rPr>
          <w:rFonts w:ascii="Traditional Arabic" w:eastAsia="SimSun" w:hAnsi="Traditional Arabic" w:cs="Traditional Arabic"/>
          <w:sz w:val="28"/>
          <w:szCs w:val="28"/>
          <w:rtl/>
          <w:lang w:eastAsia="zh-CN"/>
        </w:rPr>
        <w:t>﴿</w:t>
      </w:r>
      <w:r w:rsidR="008D5115">
        <w:rPr>
          <w:rFonts w:ascii="KFGQPC Uthmanic Script HAFS" w:hAnsi="KFGQPC Uthmanic Script HAFS" w:cs="KFGQPC Uthmanic Script HAFS" w:hint="cs"/>
          <w:sz w:val="28"/>
          <w:szCs w:val="28"/>
          <w:rtl/>
        </w:rPr>
        <w:t>ٱ</w:t>
      </w:r>
      <w:r w:rsidR="008D5115">
        <w:rPr>
          <w:rFonts w:ascii="KFGQPC Uthmanic Script HAFS" w:hAnsi="KFGQPC Uthmanic Script HAFS" w:cs="KFGQPC Uthmanic Script HAFS" w:hint="eastAsia"/>
          <w:sz w:val="28"/>
          <w:szCs w:val="28"/>
          <w:rtl/>
        </w:rPr>
        <w:t>لۡحَمۡدُ</w:t>
      </w:r>
      <w:r w:rsidR="008D5115">
        <w:rPr>
          <w:rFonts w:ascii="KFGQPC Uthmanic Script HAFS" w:hAnsi="KFGQPC Uthmanic Script HAFS" w:cs="KFGQPC Uthmanic Script HAFS"/>
          <w:sz w:val="28"/>
          <w:szCs w:val="28"/>
          <w:rtl/>
        </w:rPr>
        <w:t xml:space="preserve"> لِلَّهِ فَاطِرِ </w:t>
      </w:r>
      <w:r w:rsidR="008D5115">
        <w:rPr>
          <w:rFonts w:ascii="KFGQPC Uthmanic Script HAFS" w:hAnsi="KFGQPC Uthmanic Script HAFS" w:cs="KFGQPC Uthmanic Script HAFS" w:hint="cs"/>
          <w:sz w:val="28"/>
          <w:szCs w:val="28"/>
          <w:rtl/>
        </w:rPr>
        <w:t>ٱ</w:t>
      </w:r>
      <w:r w:rsidR="008D5115">
        <w:rPr>
          <w:rFonts w:ascii="KFGQPC Uthmanic Script HAFS" w:hAnsi="KFGQPC Uthmanic Script HAFS" w:cs="KFGQPC Uthmanic Script HAFS" w:hint="eastAsia"/>
          <w:sz w:val="28"/>
          <w:szCs w:val="28"/>
          <w:rtl/>
        </w:rPr>
        <w:t>لسَّمَٰوَٰتِ</w:t>
      </w:r>
      <w:r w:rsidR="008D5115">
        <w:rPr>
          <w:rFonts w:ascii="KFGQPC Uthmanic Script HAFS" w:hAnsi="KFGQPC Uthmanic Script HAFS" w:cs="KFGQPC Uthmanic Script HAFS"/>
          <w:sz w:val="28"/>
          <w:szCs w:val="28"/>
          <w:rtl/>
        </w:rPr>
        <w:t xml:space="preserve"> وَ</w:t>
      </w:r>
      <w:r w:rsidR="008D5115">
        <w:rPr>
          <w:rFonts w:ascii="KFGQPC Uthmanic Script HAFS" w:hAnsi="KFGQPC Uthmanic Script HAFS" w:cs="KFGQPC Uthmanic Script HAFS" w:hint="cs"/>
          <w:sz w:val="28"/>
          <w:szCs w:val="28"/>
          <w:rtl/>
        </w:rPr>
        <w:t>ٱ</w:t>
      </w:r>
      <w:r w:rsidR="008D5115">
        <w:rPr>
          <w:rFonts w:ascii="KFGQPC Uthmanic Script HAFS" w:hAnsi="KFGQPC Uthmanic Script HAFS" w:cs="KFGQPC Uthmanic Script HAFS" w:hint="eastAsia"/>
          <w:sz w:val="28"/>
          <w:szCs w:val="28"/>
          <w:rtl/>
        </w:rPr>
        <w:t>لۡأَرۡضِ</w:t>
      </w:r>
      <w:r w:rsidR="008D5115">
        <w:rPr>
          <w:rFonts w:ascii="KFGQPC Uthmanic Script HAFS" w:hAnsi="KFGQPC Uthmanic Script HAFS" w:cs="KFGQPC Uthmanic Script HAFS"/>
          <w:sz w:val="28"/>
          <w:szCs w:val="28"/>
          <w:rtl/>
        </w:rPr>
        <w:t xml:space="preserve"> جَاعِلِ </w:t>
      </w:r>
      <w:r w:rsidR="008D5115">
        <w:rPr>
          <w:rFonts w:ascii="KFGQPC Uthmanic Script HAFS" w:hAnsi="KFGQPC Uthmanic Script HAFS" w:cs="KFGQPC Uthmanic Script HAFS" w:hint="cs"/>
          <w:sz w:val="28"/>
          <w:szCs w:val="28"/>
          <w:rtl/>
        </w:rPr>
        <w:t>ٱ</w:t>
      </w:r>
      <w:r w:rsidR="008D5115">
        <w:rPr>
          <w:rFonts w:ascii="KFGQPC Uthmanic Script HAFS" w:hAnsi="KFGQPC Uthmanic Script HAFS" w:cs="KFGQPC Uthmanic Script HAFS" w:hint="eastAsia"/>
          <w:sz w:val="28"/>
          <w:szCs w:val="28"/>
          <w:rtl/>
        </w:rPr>
        <w:t>لۡمَلَٰٓئِكَةِ</w:t>
      </w:r>
      <w:r w:rsidR="008D5115">
        <w:rPr>
          <w:rFonts w:ascii="KFGQPC Uthmanic Script HAFS" w:hAnsi="KFGQPC Uthmanic Script HAFS" w:cs="KFGQPC Uthmanic Script HAFS"/>
          <w:sz w:val="28"/>
          <w:szCs w:val="28"/>
          <w:rtl/>
        </w:rPr>
        <w:t xml:space="preserve"> رُسُلًا أُوْلِيٓ أَجۡنِحَةٖ مَّثۡنَىٰ وَثُلَٰثَ وَرُبَٰعَۚ يَزِيدُ فِي </w:t>
      </w:r>
      <w:r w:rsidR="008D5115">
        <w:rPr>
          <w:rFonts w:ascii="KFGQPC Uthmanic Script HAFS" w:hAnsi="KFGQPC Uthmanic Script HAFS" w:cs="KFGQPC Uthmanic Script HAFS" w:hint="cs"/>
          <w:sz w:val="28"/>
          <w:szCs w:val="28"/>
          <w:rtl/>
        </w:rPr>
        <w:t>ٱ</w:t>
      </w:r>
      <w:r w:rsidR="008D5115">
        <w:rPr>
          <w:rFonts w:ascii="KFGQPC Uthmanic Script HAFS" w:hAnsi="KFGQPC Uthmanic Script HAFS" w:cs="KFGQPC Uthmanic Script HAFS" w:hint="eastAsia"/>
          <w:sz w:val="28"/>
          <w:szCs w:val="28"/>
          <w:rtl/>
        </w:rPr>
        <w:t>لۡخَلۡقِ</w:t>
      </w:r>
      <w:r w:rsidR="008D5115">
        <w:rPr>
          <w:rFonts w:ascii="KFGQPC Uthmanic Script HAFS" w:hAnsi="KFGQPC Uthmanic Script HAFS" w:cs="KFGQPC Uthmanic Script HAFS"/>
          <w:sz w:val="28"/>
          <w:szCs w:val="28"/>
          <w:rtl/>
        </w:rPr>
        <w:t xml:space="preserve"> مَا يَشَآءُۚ</w:t>
      </w:r>
      <w:r w:rsidR="00F64B76">
        <w:rPr>
          <w:rFonts w:ascii="Traditional Arabic" w:eastAsia="SimSun" w:hAnsi="Traditional Arabic" w:cs="Traditional Arabic"/>
          <w:sz w:val="28"/>
          <w:szCs w:val="28"/>
          <w:rtl/>
          <w:lang w:eastAsia="zh-CN"/>
        </w:rPr>
        <w:t>﴾</w:t>
      </w:r>
      <w:r w:rsidR="00F64B76">
        <w:rPr>
          <w:rFonts w:eastAsia="SimSun" w:cs="B Zar" w:hint="cs"/>
          <w:sz w:val="28"/>
          <w:szCs w:val="28"/>
          <w:rtl/>
          <w:lang w:eastAsia="zh-CN"/>
        </w:rPr>
        <w:t xml:space="preserve"> </w:t>
      </w:r>
      <w:r w:rsidR="00F64B76" w:rsidRPr="007E7953">
        <w:rPr>
          <w:rFonts w:ascii="mylotus" w:eastAsia="SimSun" w:hAnsi="mylotus" w:cs="mylotus"/>
          <w:sz w:val="26"/>
          <w:szCs w:val="26"/>
          <w:rtl/>
          <w:lang w:eastAsia="zh-CN" w:bidi="ar-SA"/>
        </w:rPr>
        <w:t>[</w:t>
      </w:r>
      <w:r w:rsidR="00F64B76">
        <w:rPr>
          <w:rFonts w:ascii="mylotus" w:eastAsia="SimSun" w:hAnsi="mylotus" w:cs="mylotus"/>
          <w:sz w:val="26"/>
          <w:szCs w:val="26"/>
          <w:rtl/>
          <w:lang w:eastAsia="zh-CN" w:bidi="ar-SA"/>
        </w:rPr>
        <w:t>فاطر: 1</w:t>
      </w:r>
      <w:r w:rsidR="00F64B76" w:rsidRPr="007E7953">
        <w:rPr>
          <w:rFonts w:ascii="mylotus" w:eastAsia="SimSun" w:hAnsi="mylotus" w:cs="mylotus"/>
          <w:sz w:val="26"/>
          <w:szCs w:val="26"/>
          <w:rtl/>
          <w:lang w:eastAsia="zh-CN" w:bidi="ar-SA"/>
        </w:rPr>
        <w:t>]</w:t>
      </w:r>
      <w:r w:rsidR="00F64B76">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B809F6">
        <w:rPr>
          <w:rFonts w:eastAsia="SimSun" w:cs="B Zar"/>
          <w:sz w:val="28"/>
          <w:szCs w:val="28"/>
          <w:rtl/>
          <w:lang w:eastAsia="zh-CN"/>
        </w:rPr>
        <w:t>حمد و ستايش</w:t>
      </w:r>
      <w:r w:rsidRPr="00B809F6">
        <w:rPr>
          <w:rFonts w:eastAsia="SimSun" w:cs="B Zar" w:hint="cs"/>
          <w:sz w:val="28"/>
          <w:szCs w:val="28"/>
          <w:rtl/>
          <w:lang w:eastAsia="zh-CN"/>
        </w:rPr>
        <w:t xml:space="preserve"> از آن</w:t>
      </w:r>
      <w:r w:rsidRPr="00B809F6">
        <w:rPr>
          <w:rFonts w:eastAsia="SimSun" w:cs="B Zar"/>
          <w:sz w:val="28"/>
          <w:szCs w:val="28"/>
          <w:rtl/>
          <w:lang w:eastAsia="zh-CN"/>
        </w:rPr>
        <w:t xml:space="preserve"> خدا</w:t>
      </w:r>
      <w:r w:rsidRPr="00B809F6">
        <w:rPr>
          <w:rFonts w:eastAsia="SimSun" w:cs="B Zar" w:hint="cs"/>
          <w:sz w:val="28"/>
          <w:szCs w:val="28"/>
          <w:rtl/>
          <w:lang w:eastAsia="zh-CN"/>
        </w:rPr>
        <w:t>يي</w:t>
      </w:r>
      <w:r w:rsidRPr="00B809F6">
        <w:rPr>
          <w:rFonts w:eastAsia="SimSun" w:cs="B Zar"/>
          <w:sz w:val="28"/>
          <w:szCs w:val="28"/>
          <w:rtl/>
          <w:lang w:eastAsia="zh-CN"/>
        </w:rPr>
        <w:t xml:space="preserve"> است كه آفريدگار</w:t>
      </w:r>
      <w:r w:rsidR="004A42C0">
        <w:rPr>
          <w:rFonts w:eastAsia="SimSun" w:cs="B Zar"/>
          <w:sz w:val="28"/>
          <w:szCs w:val="28"/>
          <w:rtl/>
          <w:lang w:eastAsia="zh-CN"/>
        </w:rPr>
        <w:t xml:space="preserve"> آسمان‌ها </w:t>
      </w:r>
      <w:r w:rsidRPr="00B809F6">
        <w:rPr>
          <w:rFonts w:eastAsia="SimSun" w:cs="B Zar"/>
          <w:sz w:val="28"/>
          <w:szCs w:val="28"/>
          <w:rtl/>
          <w:lang w:eastAsia="zh-CN"/>
        </w:rPr>
        <w:t xml:space="preserve">و زمين است و </w:t>
      </w:r>
      <w:r w:rsidRPr="00B809F6">
        <w:rPr>
          <w:rFonts w:eastAsia="SimSun" w:cs="B Zar" w:hint="cs"/>
          <w:sz w:val="28"/>
          <w:szCs w:val="28"/>
          <w:rtl/>
          <w:lang w:eastAsia="zh-CN"/>
        </w:rPr>
        <w:t>ملائكه</w:t>
      </w:r>
      <w:r w:rsidRPr="00B809F6">
        <w:rPr>
          <w:rFonts w:eastAsia="SimSun" w:cs="B Zar"/>
          <w:sz w:val="28"/>
          <w:szCs w:val="28"/>
          <w:rtl/>
          <w:lang w:eastAsia="zh-CN"/>
        </w:rPr>
        <w:t xml:space="preserve"> را پيام</w:t>
      </w:r>
      <w:r w:rsidRPr="00B809F6">
        <w:rPr>
          <w:rFonts w:eastAsia="SimSun" w:cs="B Zar" w:hint="cs"/>
          <w:sz w:val="28"/>
          <w:szCs w:val="28"/>
          <w:rtl/>
          <w:lang w:eastAsia="zh-CN"/>
        </w:rPr>
        <w:t xml:space="preserve"> </w:t>
      </w:r>
      <w:r w:rsidRPr="00B809F6">
        <w:rPr>
          <w:rFonts w:eastAsia="SimSun" w:cs="B Zar"/>
          <w:sz w:val="28"/>
          <w:szCs w:val="28"/>
          <w:rtl/>
          <w:lang w:eastAsia="zh-CN"/>
        </w:rPr>
        <w:t>رسان فرستادگان بسو</w:t>
      </w:r>
      <w:r w:rsidRPr="00B809F6">
        <w:rPr>
          <w:rFonts w:eastAsia="SimSun" w:cs="B Zar" w:hint="cs"/>
          <w:sz w:val="28"/>
          <w:szCs w:val="28"/>
          <w:rtl/>
          <w:lang w:eastAsia="zh-CN"/>
        </w:rPr>
        <w:t>ي</w:t>
      </w:r>
      <w:r w:rsidRPr="00B809F6">
        <w:rPr>
          <w:rFonts w:eastAsia="SimSun" w:cs="B Zar"/>
          <w:sz w:val="28"/>
          <w:szCs w:val="28"/>
          <w:rtl/>
          <w:lang w:eastAsia="zh-CN"/>
        </w:rPr>
        <w:t xml:space="preserve"> </w:t>
      </w:r>
      <w:r w:rsidRPr="00B809F6">
        <w:rPr>
          <w:rFonts w:eastAsia="SimSun" w:cs="B Zar" w:hint="cs"/>
          <w:sz w:val="28"/>
          <w:szCs w:val="28"/>
          <w:rtl/>
          <w:lang w:eastAsia="zh-CN"/>
        </w:rPr>
        <w:t>ا</w:t>
      </w:r>
      <w:r w:rsidRPr="00B809F6">
        <w:rPr>
          <w:rFonts w:eastAsia="SimSun" w:cs="B Zar"/>
          <w:sz w:val="28"/>
          <w:szCs w:val="28"/>
          <w:rtl/>
          <w:lang w:eastAsia="zh-CN"/>
        </w:rPr>
        <w:t>نبياء گردان</w:t>
      </w:r>
      <w:r w:rsidRPr="00B809F6">
        <w:rPr>
          <w:rFonts w:eastAsia="SimSun" w:cs="B Zar" w:hint="cs"/>
          <w:sz w:val="28"/>
          <w:szCs w:val="28"/>
          <w:rtl/>
          <w:lang w:eastAsia="zh-CN"/>
        </w:rPr>
        <w:t>ي</w:t>
      </w:r>
      <w:r w:rsidRPr="00B809F6">
        <w:rPr>
          <w:rFonts w:eastAsia="SimSun" w:cs="B Zar"/>
          <w:sz w:val="28"/>
          <w:szCs w:val="28"/>
          <w:rtl/>
          <w:lang w:eastAsia="zh-CN"/>
        </w:rPr>
        <w:t>ده اس</w:t>
      </w:r>
      <w:r w:rsidRPr="00B809F6">
        <w:rPr>
          <w:rFonts w:eastAsia="SimSun" w:cs="B Zar" w:hint="cs"/>
          <w:sz w:val="28"/>
          <w:szCs w:val="28"/>
          <w:rtl/>
          <w:lang w:eastAsia="zh-CN"/>
        </w:rPr>
        <w:t>ت ملائكه</w:t>
      </w:r>
      <w:r w:rsidR="00EF0E66">
        <w:rPr>
          <w:rFonts w:eastAsia="SimSun" w:cs="B Zar" w:hint="cs"/>
          <w:sz w:val="28"/>
          <w:szCs w:val="28"/>
          <w:rtl/>
          <w:lang w:eastAsia="zh-CN"/>
        </w:rPr>
        <w:t xml:space="preserve">‌هايي </w:t>
      </w:r>
      <w:r w:rsidRPr="00B809F6">
        <w:rPr>
          <w:rFonts w:eastAsia="SimSun" w:cs="B Zar"/>
          <w:sz w:val="28"/>
          <w:szCs w:val="28"/>
          <w:rtl/>
          <w:lang w:eastAsia="zh-CN"/>
        </w:rPr>
        <w:t>كه دارا</w:t>
      </w:r>
      <w:r w:rsidRPr="00B809F6">
        <w:rPr>
          <w:rFonts w:eastAsia="SimSun" w:cs="B Zar" w:hint="cs"/>
          <w:sz w:val="28"/>
          <w:szCs w:val="28"/>
          <w:rtl/>
          <w:lang w:eastAsia="zh-CN"/>
        </w:rPr>
        <w:t>ي</w:t>
      </w:r>
      <w:r w:rsidRPr="00B809F6">
        <w:rPr>
          <w:rFonts w:eastAsia="SimSun" w:cs="B Zar"/>
          <w:sz w:val="28"/>
          <w:szCs w:val="28"/>
          <w:rtl/>
          <w:lang w:eastAsia="zh-CN"/>
        </w:rPr>
        <w:t xml:space="preserve"> بالها</w:t>
      </w:r>
      <w:r w:rsidRPr="00B809F6">
        <w:rPr>
          <w:rFonts w:eastAsia="SimSun" w:cs="B Zar" w:hint="cs"/>
          <w:sz w:val="28"/>
          <w:szCs w:val="28"/>
          <w:rtl/>
          <w:lang w:eastAsia="zh-CN"/>
        </w:rPr>
        <w:t>ي</w:t>
      </w:r>
      <w:r w:rsidRPr="00B809F6">
        <w:rPr>
          <w:rFonts w:eastAsia="SimSun" w:cs="B Zar"/>
          <w:sz w:val="28"/>
          <w:szCs w:val="28"/>
          <w:rtl/>
          <w:lang w:eastAsia="zh-CN"/>
        </w:rPr>
        <w:t xml:space="preserve"> دوگانه و سه گانه و چهارگانه</w:t>
      </w:r>
      <w:r w:rsidR="00F37225">
        <w:rPr>
          <w:rFonts w:eastAsia="SimSun" w:cs="B Zar"/>
          <w:sz w:val="28"/>
          <w:szCs w:val="28"/>
          <w:rtl/>
          <w:lang w:eastAsia="zh-CN"/>
        </w:rPr>
        <w:t>‌اند.</w:t>
      </w:r>
      <w:r w:rsidRPr="00B809F6">
        <w:rPr>
          <w:rFonts w:eastAsia="SimSun" w:cs="B Zar" w:hint="cs"/>
          <w:sz w:val="28"/>
          <w:szCs w:val="28"/>
          <w:rtl/>
          <w:lang w:eastAsia="zh-CN"/>
        </w:rPr>
        <w:t xml:space="preserve"> در آفريدن هرچه بخواهد</w:t>
      </w:r>
      <w:r w:rsidR="00F37225">
        <w:rPr>
          <w:rFonts w:eastAsia="SimSun" w:cs="B Zar" w:hint="cs"/>
          <w:sz w:val="28"/>
          <w:szCs w:val="28"/>
          <w:rtl/>
          <w:lang w:eastAsia="zh-CN"/>
        </w:rPr>
        <w:t xml:space="preserve"> مي‌</w:t>
      </w:r>
      <w:r w:rsidRPr="00B809F6">
        <w:rPr>
          <w:rFonts w:eastAsia="SimSun" w:cs="B Zar" w:hint="cs"/>
          <w:sz w:val="28"/>
          <w:szCs w:val="28"/>
          <w:rtl/>
          <w:lang w:eastAsia="zh-CN"/>
        </w:rPr>
        <w:t>افزايد».</w:t>
      </w:r>
    </w:p>
    <w:p w:rsidR="00B809F6" w:rsidRPr="008D5115" w:rsidRDefault="00B809F6" w:rsidP="008D5115">
      <w:pPr>
        <w:bidi/>
        <w:ind w:firstLine="284"/>
        <w:jc w:val="both"/>
        <w:rPr>
          <w:rFonts w:ascii="KFGQPC Uthmanic Script HAFS" w:hAnsi="KFGQPC Uthmanic Script HAFS" w:cs="KFGQPC Uthmanic Script HAFS" w:hint="cs"/>
          <w:sz w:val="28"/>
          <w:szCs w:val="28"/>
          <w:rtl/>
        </w:rPr>
      </w:pPr>
      <w:r w:rsidRPr="00B809F6">
        <w:rPr>
          <w:rFonts w:eastAsia="SimSun" w:cs="B Zar" w:hint="cs"/>
          <w:sz w:val="28"/>
          <w:szCs w:val="28"/>
          <w:rtl/>
          <w:lang w:eastAsia="zh-CN"/>
        </w:rPr>
        <w:t>از جمله صفات</w:t>
      </w:r>
      <w:r w:rsidR="00F37225">
        <w:rPr>
          <w:rFonts w:eastAsia="SimSun" w:cs="B Zar" w:hint="cs"/>
          <w:sz w:val="28"/>
          <w:szCs w:val="28"/>
          <w:rtl/>
          <w:lang w:eastAsia="zh-CN"/>
        </w:rPr>
        <w:t xml:space="preserve"> آن‌ها </w:t>
      </w:r>
      <w:r w:rsidRPr="00B809F6">
        <w:rPr>
          <w:rFonts w:eastAsia="SimSun" w:cs="B Zar" w:hint="cs"/>
          <w:sz w:val="28"/>
          <w:szCs w:val="28"/>
          <w:rtl/>
          <w:lang w:eastAsia="zh-CN"/>
        </w:rPr>
        <w:t>زيبايي و جمال</w:t>
      </w:r>
      <w:r w:rsidR="00F37225">
        <w:rPr>
          <w:rFonts w:eastAsia="SimSun" w:cs="B Zar" w:hint="cs"/>
          <w:sz w:val="28"/>
          <w:szCs w:val="28"/>
          <w:rtl/>
          <w:lang w:eastAsia="zh-CN"/>
        </w:rPr>
        <w:t xml:space="preserve"> آن‌ها </w:t>
      </w:r>
      <w:r w:rsidRPr="00B809F6">
        <w:rPr>
          <w:rFonts w:eastAsia="SimSun" w:cs="B Zar" w:hint="cs"/>
          <w:sz w:val="28"/>
          <w:szCs w:val="28"/>
          <w:rtl/>
          <w:lang w:eastAsia="zh-CN"/>
        </w:rPr>
        <w:t>در بالاترين حد خود است. الله تعالي در حق جبريل</w:t>
      </w:r>
      <w:r w:rsidRPr="00B809F6">
        <w:rPr>
          <w:rFonts w:eastAsia="SimSun" w:cs="CTraditional Arabic" w:hint="cs"/>
          <w:sz w:val="28"/>
          <w:szCs w:val="28"/>
          <w:rtl/>
          <w:lang w:eastAsia="zh-CN"/>
        </w:rPr>
        <w:t>÷</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B809F6">
        <w:rPr>
          <w:rFonts w:eastAsia="SimSun" w:cs="B Zar" w:hint="cs"/>
          <w:sz w:val="28"/>
          <w:szCs w:val="28"/>
          <w:rtl/>
          <w:lang w:eastAsia="zh-CN"/>
        </w:rPr>
        <w:t>:</w:t>
      </w:r>
      <w:r w:rsidR="00F64B76">
        <w:rPr>
          <w:rFonts w:eastAsia="SimSun" w:cs="B Zar" w:hint="cs"/>
          <w:sz w:val="28"/>
          <w:szCs w:val="28"/>
          <w:rtl/>
          <w:lang w:eastAsia="zh-CN"/>
        </w:rPr>
        <w:t xml:space="preserve"> </w:t>
      </w:r>
      <w:r w:rsidR="00F64B76">
        <w:rPr>
          <w:rFonts w:ascii="Traditional Arabic" w:eastAsia="SimSun" w:hAnsi="Traditional Arabic" w:cs="Traditional Arabic"/>
          <w:sz w:val="28"/>
          <w:szCs w:val="28"/>
          <w:rtl/>
          <w:lang w:eastAsia="zh-CN"/>
        </w:rPr>
        <w:t>﴿</w:t>
      </w:r>
      <w:r w:rsidR="008D5115">
        <w:rPr>
          <w:rFonts w:ascii="KFGQPC Uthmanic Script HAFS" w:hAnsi="KFGQPC Uthmanic Script HAFS" w:cs="KFGQPC Uthmanic Script HAFS"/>
          <w:sz w:val="28"/>
          <w:szCs w:val="28"/>
          <w:rtl/>
        </w:rPr>
        <w:t>عَلَّمَهُ</w:t>
      </w:r>
      <w:r w:rsidR="008D5115">
        <w:rPr>
          <w:rFonts w:ascii="KFGQPC Uthmanic Script HAFS" w:hAnsi="KFGQPC Uthmanic Script HAFS" w:cs="KFGQPC Uthmanic Script HAFS" w:hint="cs"/>
          <w:sz w:val="28"/>
          <w:szCs w:val="28"/>
          <w:rtl/>
        </w:rPr>
        <w:t>ۥ</w:t>
      </w:r>
      <w:r w:rsidR="008D5115">
        <w:rPr>
          <w:rFonts w:ascii="KFGQPC Uthmanic Script HAFS" w:hAnsi="KFGQPC Uthmanic Script HAFS" w:cs="KFGQPC Uthmanic Script HAFS"/>
          <w:sz w:val="28"/>
          <w:szCs w:val="28"/>
          <w:rtl/>
        </w:rPr>
        <w:t xml:space="preserve"> شَدِيدُ </w:t>
      </w:r>
      <w:r w:rsidR="008D5115">
        <w:rPr>
          <w:rFonts w:ascii="KFGQPC Uthmanic Script HAFS" w:hAnsi="KFGQPC Uthmanic Script HAFS" w:cs="KFGQPC Uthmanic Script HAFS" w:hint="cs"/>
          <w:sz w:val="28"/>
          <w:szCs w:val="28"/>
          <w:rtl/>
        </w:rPr>
        <w:t>ٱ</w:t>
      </w:r>
      <w:r w:rsidR="008D5115">
        <w:rPr>
          <w:rFonts w:ascii="KFGQPC Uthmanic Script HAFS" w:hAnsi="KFGQPC Uthmanic Script HAFS" w:cs="KFGQPC Uthmanic Script HAFS" w:hint="eastAsia"/>
          <w:sz w:val="28"/>
          <w:szCs w:val="28"/>
          <w:rtl/>
        </w:rPr>
        <w:t>لۡقُوَىٰ</w:t>
      </w:r>
      <w:r w:rsidR="008D5115">
        <w:rPr>
          <w:rFonts w:ascii="KFGQPC Uthmanic Script HAFS" w:hAnsi="KFGQPC Uthmanic Script HAFS" w:cs="KFGQPC Uthmanic Script HAFS"/>
          <w:sz w:val="28"/>
          <w:szCs w:val="28"/>
          <w:rtl/>
        </w:rPr>
        <w:t xml:space="preserve"> ٥</w:t>
      </w:r>
      <w:r w:rsidR="008D5115">
        <w:rPr>
          <w:rFonts w:ascii="KFGQPC Uthmanic Script HAFS" w:hAnsi="KFGQPC Uthmanic Script HAFS" w:cs="KFGQPC Uthmanic Script HAFS"/>
          <w:sz w:val="28"/>
          <w:szCs w:val="28"/>
        </w:rPr>
        <w:t xml:space="preserve"> </w:t>
      </w:r>
      <w:r w:rsidR="008D5115">
        <w:rPr>
          <w:rFonts w:ascii="KFGQPC Uthmanic Script HAFS" w:hAnsi="KFGQPC Uthmanic Script HAFS" w:cs="KFGQPC Uthmanic Script HAFS" w:hint="eastAsia"/>
          <w:sz w:val="28"/>
          <w:szCs w:val="28"/>
          <w:rtl/>
        </w:rPr>
        <w:t>ذُو</w:t>
      </w:r>
      <w:r w:rsidR="008D5115">
        <w:rPr>
          <w:rFonts w:ascii="KFGQPC Uthmanic Script HAFS" w:hAnsi="KFGQPC Uthmanic Script HAFS" w:cs="KFGQPC Uthmanic Script HAFS"/>
          <w:sz w:val="28"/>
          <w:szCs w:val="28"/>
          <w:rtl/>
        </w:rPr>
        <w:t xml:space="preserve"> مِرَّةٖ فَ</w:t>
      </w:r>
      <w:r w:rsidR="008D5115">
        <w:rPr>
          <w:rFonts w:ascii="KFGQPC Uthmanic Script HAFS" w:hAnsi="KFGQPC Uthmanic Script HAFS" w:cs="KFGQPC Uthmanic Script HAFS" w:hint="cs"/>
          <w:sz w:val="28"/>
          <w:szCs w:val="28"/>
          <w:rtl/>
        </w:rPr>
        <w:t>ٱ</w:t>
      </w:r>
      <w:r w:rsidR="008D5115">
        <w:rPr>
          <w:rFonts w:ascii="KFGQPC Uthmanic Script HAFS" w:hAnsi="KFGQPC Uthmanic Script HAFS" w:cs="KFGQPC Uthmanic Script HAFS" w:hint="eastAsia"/>
          <w:sz w:val="28"/>
          <w:szCs w:val="28"/>
          <w:rtl/>
        </w:rPr>
        <w:t>سۡتَوَىٰ</w:t>
      </w:r>
      <w:r w:rsidR="008D5115">
        <w:rPr>
          <w:rFonts w:ascii="KFGQPC Uthmanic Script HAFS" w:hAnsi="KFGQPC Uthmanic Script HAFS" w:cs="KFGQPC Uthmanic Script HAFS"/>
          <w:sz w:val="28"/>
          <w:szCs w:val="28"/>
          <w:rtl/>
        </w:rPr>
        <w:t xml:space="preserve"> ٦</w:t>
      </w:r>
      <w:r w:rsidR="00F64B76">
        <w:rPr>
          <w:rFonts w:ascii="Traditional Arabic" w:eastAsia="SimSun" w:hAnsi="Traditional Arabic" w:cs="Traditional Arabic"/>
          <w:sz w:val="28"/>
          <w:szCs w:val="28"/>
          <w:rtl/>
          <w:lang w:eastAsia="zh-CN"/>
        </w:rPr>
        <w:t>﴾</w:t>
      </w:r>
      <w:r w:rsidR="00F64B76">
        <w:rPr>
          <w:rFonts w:eastAsia="SimSun" w:cs="B Zar" w:hint="cs"/>
          <w:sz w:val="28"/>
          <w:szCs w:val="28"/>
          <w:rtl/>
          <w:lang w:eastAsia="zh-CN"/>
        </w:rPr>
        <w:t xml:space="preserve"> </w:t>
      </w:r>
      <w:r w:rsidR="00F64B76" w:rsidRPr="007E7953">
        <w:rPr>
          <w:rFonts w:ascii="mylotus" w:eastAsia="SimSun" w:hAnsi="mylotus" w:cs="mylotus"/>
          <w:sz w:val="26"/>
          <w:szCs w:val="26"/>
          <w:rtl/>
          <w:lang w:eastAsia="zh-CN" w:bidi="ar-SA"/>
        </w:rPr>
        <w:t>[</w:t>
      </w:r>
      <w:r w:rsidR="00F64B76">
        <w:rPr>
          <w:rFonts w:ascii="mylotus" w:eastAsia="SimSun" w:hAnsi="mylotus" w:cs="mylotus"/>
          <w:sz w:val="26"/>
          <w:szCs w:val="26"/>
          <w:rtl/>
          <w:lang w:eastAsia="zh-CN" w:bidi="ar-SA"/>
        </w:rPr>
        <w:t>النجم: 5-6</w:t>
      </w:r>
      <w:r w:rsidR="00F64B76" w:rsidRPr="007E7953">
        <w:rPr>
          <w:rFonts w:ascii="mylotus" w:eastAsia="SimSun" w:hAnsi="mylotus" w:cs="mylotus"/>
          <w:sz w:val="26"/>
          <w:szCs w:val="26"/>
          <w:rtl/>
          <w:lang w:eastAsia="zh-CN" w:bidi="ar-SA"/>
        </w:rPr>
        <w:t>]</w:t>
      </w:r>
      <w:r w:rsidR="00F64B76">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B809F6">
        <w:rPr>
          <w:rFonts w:eastAsia="SimSun" w:cs="B Zar" w:hint="cs"/>
          <w:sz w:val="28"/>
          <w:szCs w:val="28"/>
          <w:rtl/>
          <w:lang w:eastAsia="zh-CN"/>
        </w:rPr>
        <w:t>آن ملائكه بسيار نيرومند او را تعليم داد.</w:t>
      </w:r>
      <w:r w:rsidRPr="00B809F6">
        <w:rPr>
          <w:rFonts w:eastAsia="SimSun"/>
          <w:rtl/>
          <w:lang w:eastAsia="zh-CN"/>
        </w:rPr>
        <w:t xml:space="preserve"> </w:t>
      </w:r>
      <w:r w:rsidRPr="00B809F6">
        <w:rPr>
          <w:rFonts w:eastAsia="SimSun" w:cs="B Zar"/>
          <w:sz w:val="28"/>
          <w:szCs w:val="28"/>
          <w:rtl/>
          <w:lang w:eastAsia="zh-CN"/>
        </w:rPr>
        <w:t>دارا</w:t>
      </w:r>
      <w:r w:rsidRPr="00B809F6">
        <w:rPr>
          <w:rFonts w:eastAsia="SimSun" w:cs="B Zar" w:hint="cs"/>
          <w:sz w:val="28"/>
          <w:szCs w:val="28"/>
          <w:rtl/>
          <w:lang w:eastAsia="zh-CN"/>
        </w:rPr>
        <w:t>ي</w:t>
      </w:r>
      <w:r w:rsidRPr="00B809F6">
        <w:rPr>
          <w:rFonts w:eastAsia="SimSun" w:cs="B Zar"/>
          <w:sz w:val="28"/>
          <w:szCs w:val="28"/>
          <w:rtl/>
          <w:lang w:eastAsia="zh-CN"/>
        </w:rPr>
        <w:t xml:space="preserve"> عقل فراوان، و رأ</w:t>
      </w:r>
      <w:r w:rsidRPr="00B809F6">
        <w:rPr>
          <w:rFonts w:eastAsia="SimSun" w:cs="B Zar" w:hint="cs"/>
          <w:sz w:val="28"/>
          <w:szCs w:val="28"/>
          <w:rtl/>
          <w:lang w:eastAsia="zh-CN"/>
        </w:rPr>
        <w:t>ي</w:t>
      </w:r>
      <w:r w:rsidRPr="00B809F6">
        <w:rPr>
          <w:rFonts w:eastAsia="SimSun" w:cs="B Zar"/>
          <w:sz w:val="28"/>
          <w:szCs w:val="28"/>
          <w:rtl/>
          <w:lang w:eastAsia="zh-CN"/>
        </w:rPr>
        <w:t xml:space="preserve"> صحيح و رسا، و منظر</w:t>
      </w:r>
      <w:r w:rsidRPr="00B809F6">
        <w:rPr>
          <w:rFonts w:eastAsia="SimSun" w:cs="B Zar" w:hint="cs"/>
          <w:sz w:val="28"/>
          <w:szCs w:val="28"/>
          <w:rtl/>
          <w:lang w:eastAsia="zh-CN"/>
        </w:rPr>
        <w:t>ي</w:t>
      </w:r>
      <w:r w:rsidRPr="00B809F6">
        <w:rPr>
          <w:rFonts w:eastAsia="SimSun" w:cs="B Zar"/>
          <w:sz w:val="28"/>
          <w:szCs w:val="28"/>
          <w:rtl/>
          <w:lang w:eastAsia="zh-CN"/>
        </w:rPr>
        <w:t xml:space="preserve"> خـوب كه بخلقت كامل</w:t>
      </w:r>
      <w:r w:rsidR="00664ACA">
        <w:rPr>
          <w:rFonts w:eastAsia="SimSun" w:cs="B Zar"/>
          <w:sz w:val="28"/>
          <w:szCs w:val="28"/>
          <w:rtl/>
          <w:lang w:eastAsia="zh-CN"/>
        </w:rPr>
        <w:t xml:space="preserve"> (</w:t>
      </w:r>
      <w:r w:rsidRPr="00B809F6">
        <w:rPr>
          <w:rFonts w:eastAsia="SimSun" w:cs="B Zar"/>
          <w:sz w:val="28"/>
          <w:szCs w:val="28"/>
          <w:rtl/>
          <w:lang w:eastAsia="zh-CN"/>
        </w:rPr>
        <w:t>به همان صورت</w:t>
      </w:r>
      <w:r w:rsidRPr="00B809F6">
        <w:rPr>
          <w:rFonts w:eastAsia="SimSun" w:cs="B Zar" w:hint="cs"/>
          <w:sz w:val="28"/>
          <w:szCs w:val="28"/>
          <w:rtl/>
          <w:lang w:eastAsia="zh-CN"/>
        </w:rPr>
        <w:t>ي</w:t>
      </w:r>
      <w:r w:rsidRPr="00B809F6">
        <w:rPr>
          <w:rFonts w:eastAsia="SimSun" w:cs="B Zar"/>
          <w:sz w:val="28"/>
          <w:szCs w:val="28"/>
          <w:rtl/>
          <w:lang w:eastAsia="zh-CN"/>
        </w:rPr>
        <w:t xml:space="preserve"> كه خدا او را بر آن آفريده بود) بر رسول جلوه كرد</w:t>
      </w:r>
      <w:r w:rsidRPr="00B809F6">
        <w:rPr>
          <w:rFonts w:eastAsia="SimSun" w:cs="B Zar" w:hint="cs"/>
          <w:sz w:val="28"/>
          <w:szCs w:val="28"/>
          <w:rtl/>
          <w:lang w:eastAsia="zh-CN"/>
        </w:rPr>
        <w:t>». ابن عباس</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B809F6">
        <w:rPr>
          <w:rFonts w:eastAsia="SimSun" w:cs="B Zar" w:hint="cs"/>
          <w:sz w:val="28"/>
          <w:szCs w:val="28"/>
          <w:rtl/>
          <w:lang w:eastAsia="zh-CN"/>
        </w:rPr>
        <w:t>:</w:t>
      </w:r>
      <w:r w:rsidR="00664ACA">
        <w:rPr>
          <w:rFonts w:eastAsia="SimSun" w:cs="B Zar" w:hint="cs"/>
          <w:sz w:val="28"/>
          <w:szCs w:val="28"/>
          <w:rtl/>
          <w:lang w:eastAsia="zh-CN"/>
        </w:rPr>
        <w:t xml:space="preserve"> (</w:t>
      </w:r>
      <w:r w:rsidRPr="00551992">
        <w:rPr>
          <w:rStyle w:val="Char4"/>
          <w:rFonts w:eastAsia="SimSun"/>
          <w:rtl/>
        </w:rPr>
        <w:t>ذو مرة: ذو منظر حسن)</w:t>
      </w:r>
      <w:r w:rsidR="00C25455">
        <w:rPr>
          <w:rFonts w:eastAsia="SimSun" w:cs="B Zar" w:hint="cs"/>
          <w:sz w:val="28"/>
          <w:szCs w:val="28"/>
          <w:rtl/>
          <w:lang w:eastAsia="zh-CN"/>
        </w:rPr>
        <w:t xml:space="preserve"> «</w:t>
      </w:r>
      <w:r w:rsidRPr="00B809F6">
        <w:rPr>
          <w:rFonts w:ascii="Lotus Linotype" w:eastAsia="SimSun" w:hAnsi="Lotus Linotype" w:cs="Lotus Linotype"/>
          <w:sz w:val="28"/>
          <w:szCs w:val="28"/>
          <w:rtl/>
          <w:lang w:eastAsia="zh-CN"/>
        </w:rPr>
        <w:t>ذو مرة</w:t>
      </w:r>
      <w:r w:rsidRPr="00B809F6">
        <w:rPr>
          <w:rFonts w:eastAsia="SimSun" w:cs="B Zar" w:hint="cs"/>
          <w:sz w:val="28"/>
          <w:szCs w:val="28"/>
          <w:rtl/>
          <w:lang w:eastAsia="zh-CN"/>
        </w:rPr>
        <w:t xml:space="preserve"> يعني صاحب شكل و صورت زيبا» و قتاده</w:t>
      </w:r>
      <w:r w:rsidR="00F37225">
        <w:rPr>
          <w:rFonts w:eastAsia="SimSun" w:cs="B Zar" w:hint="cs"/>
          <w:sz w:val="28"/>
          <w:szCs w:val="28"/>
          <w:rtl/>
          <w:lang w:eastAsia="zh-CN"/>
        </w:rPr>
        <w:t xml:space="preserve"> </w:t>
      </w:r>
      <w:r w:rsidR="00F57E48">
        <w:rPr>
          <w:rFonts w:eastAsia="SimSun" w:cs="B Zar" w:hint="cs"/>
          <w:sz w:val="28"/>
          <w:szCs w:val="28"/>
          <w:rtl/>
          <w:lang w:eastAsia="zh-CN"/>
        </w:rPr>
        <w:t>مي‌گويد</w:t>
      </w:r>
      <w:r w:rsidRPr="00B809F6">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Pr="00551992">
        <w:rPr>
          <w:rStyle w:val="Char4"/>
          <w:rFonts w:eastAsia="SimSun"/>
          <w:rtl/>
        </w:rPr>
        <w:t>ذو خلق طويل حسن)</w:t>
      </w:r>
      <w:r w:rsidR="00C25455">
        <w:rPr>
          <w:rFonts w:eastAsia="SimSun" w:cs="B Zar" w:hint="cs"/>
          <w:sz w:val="28"/>
          <w:szCs w:val="28"/>
          <w:rtl/>
          <w:lang w:eastAsia="zh-CN"/>
        </w:rPr>
        <w:t xml:space="preserve"> «</w:t>
      </w:r>
      <w:r w:rsidRPr="00B809F6">
        <w:rPr>
          <w:rFonts w:eastAsia="SimSun" w:cs="B Zar" w:hint="cs"/>
          <w:sz w:val="28"/>
          <w:szCs w:val="28"/>
          <w:rtl/>
          <w:lang w:eastAsia="zh-CN"/>
        </w:rPr>
        <w:t>صاحب خلقتي كه زيبايي</w:t>
      </w:r>
      <w:r w:rsidR="00F37225">
        <w:rPr>
          <w:rFonts w:eastAsia="SimSun" w:cs="B Zar" w:hint="cs"/>
          <w:sz w:val="28"/>
          <w:szCs w:val="28"/>
          <w:rtl/>
          <w:lang w:eastAsia="zh-CN"/>
        </w:rPr>
        <w:t xml:space="preserve">‌اش </w:t>
      </w:r>
      <w:r w:rsidRPr="00B809F6">
        <w:rPr>
          <w:rFonts w:eastAsia="SimSun" w:cs="B Zar" w:hint="cs"/>
          <w:sz w:val="28"/>
          <w:szCs w:val="28"/>
          <w:rtl/>
          <w:lang w:eastAsia="zh-CN"/>
        </w:rPr>
        <w:t>بسيار زياد است».</w:t>
      </w:r>
    </w:p>
    <w:p w:rsidR="00B809F6" w:rsidRPr="008D5115" w:rsidRDefault="00B809F6" w:rsidP="008D5115">
      <w:pPr>
        <w:bidi/>
        <w:ind w:firstLine="284"/>
        <w:jc w:val="both"/>
        <w:rPr>
          <w:rFonts w:ascii="KFGQPC Uthmanic Script HAFS" w:hAnsi="KFGQPC Uthmanic Script HAFS" w:cs="KFGQPC Uthmanic Script HAFS" w:hint="cs"/>
          <w:sz w:val="28"/>
          <w:szCs w:val="28"/>
          <w:rtl/>
        </w:rPr>
      </w:pPr>
      <w:r w:rsidRPr="00B809F6">
        <w:rPr>
          <w:rFonts w:eastAsia="SimSun" w:cs="B Zar" w:hint="cs"/>
          <w:sz w:val="28"/>
          <w:szCs w:val="28"/>
          <w:rtl/>
          <w:lang w:eastAsia="zh-CN"/>
        </w:rPr>
        <w:t>و الله تعالي از زناني هنگام رؤيت يوسف</w:t>
      </w:r>
      <w:r w:rsidRPr="00B809F6">
        <w:rPr>
          <w:rFonts w:eastAsia="SimSun" w:cs="CTraditional Arabic" w:hint="cs"/>
          <w:sz w:val="28"/>
          <w:szCs w:val="28"/>
          <w:rtl/>
          <w:lang w:eastAsia="zh-CN"/>
        </w:rPr>
        <w:t>÷</w:t>
      </w:r>
      <w:r w:rsidRPr="00B809F6">
        <w:rPr>
          <w:rFonts w:eastAsia="SimSun" w:cs="B Zar" w:hint="cs"/>
          <w:sz w:val="28"/>
          <w:szCs w:val="28"/>
          <w:rtl/>
          <w:lang w:eastAsia="zh-CN"/>
        </w:rPr>
        <w:t xml:space="preserve"> خبر</w:t>
      </w:r>
      <w:r w:rsidR="00F37225">
        <w:rPr>
          <w:rFonts w:eastAsia="SimSun" w:cs="B Zar" w:hint="cs"/>
          <w:sz w:val="28"/>
          <w:szCs w:val="28"/>
          <w:rtl/>
          <w:lang w:eastAsia="zh-CN"/>
        </w:rPr>
        <w:t xml:space="preserve"> مي‌</w:t>
      </w:r>
      <w:r w:rsidRPr="00B809F6">
        <w:rPr>
          <w:rFonts w:eastAsia="SimSun" w:cs="B Zar" w:hint="cs"/>
          <w:sz w:val="28"/>
          <w:szCs w:val="28"/>
          <w:rtl/>
          <w:lang w:eastAsia="zh-CN"/>
        </w:rPr>
        <w:t>دهد:</w:t>
      </w:r>
      <w:r w:rsidR="00F64B76">
        <w:rPr>
          <w:rFonts w:eastAsia="SimSun" w:cs="B Zar" w:hint="cs"/>
          <w:sz w:val="28"/>
          <w:szCs w:val="28"/>
          <w:rtl/>
          <w:lang w:eastAsia="zh-CN"/>
        </w:rPr>
        <w:t xml:space="preserve"> </w:t>
      </w:r>
      <w:r w:rsidR="00F64B76">
        <w:rPr>
          <w:rFonts w:ascii="Traditional Arabic" w:eastAsia="SimSun" w:hAnsi="Traditional Arabic" w:cs="Traditional Arabic"/>
          <w:sz w:val="28"/>
          <w:szCs w:val="28"/>
          <w:rtl/>
          <w:lang w:eastAsia="zh-CN"/>
        </w:rPr>
        <w:t>﴿</w:t>
      </w:r>
      <w:r w:rsidR="008D5115">
        <w:rPr>
          <w:rFonts w:ascii="KFGQPC Uthmanic Script HAFS" w:hAnsi="KFGQPC Uthmanic Script HAFS" w:cs="KFGQPC Uthmanic Script HAFS"/>
          <w:sz w:val="28"/>
          <w:szCs w:val="28"/>
          <w:rtl/>
        </w:rPr>
        <w:t>فَلَمَّا رَأَيۡنَهُ</w:t>
      </w:r>
      <w:r w:rsidR="008D5115">
        <w:rPr>
          <w:rFonts w:ascii="KFGQPC Uthmanic Script HAFS" w:hAnsi="KFGQPC Uthmanic Script HAFS" w:cs="KFGQPC Uthmanic Script HAFS" w:hint="cs"/>
          <w:sz w:val="28"/>
          <w:szCs w:val="28"/>
          <w:rtl/>
        </w:rPr>
        <w:t>ۥٓ</w:t>
      </w:r>
      <w:r w:rsidR="008D5115">
        <w:rPr>
          <w:rFonts w:ascii="KFGQPC Uthmanic Script HAFS" w:hAnsi="KFGQPC Uthmanic Script HAFS" w:cs="KFGQPC Uthmanic Script HAFS"/>
          <w:sz w:val="28"/>
          <w:szCs w:val="28"/>
          <w:rtl/>
        </w:rPr>
        <w:t xml:space="preserve"> أَكۡبَرۡنَهُ</w:t>
      </w:r>
      <w:r w:rsidR="008D5115">
        <w:rPr>
          <w:rFonts w:ascii="KFGQPC Uthmanic Script HAFS" w:hAnsi="KFGQPC Uthmanic Script HAFS" w:cs="KFGQPC Uthmanic Script HAFS" w:hint="cs"/>
          <w:sz w:val="28"/>
          <w:szCs w:val="28"/>
          <w:rtl/>
        </w:rPr>
        <w:t>ۥ</w:t>
      </w:r>
      <w:r w:rsidR="008D5115">
        <w:rPr>
          <w:rFonts w:ascii="KFGQPC Uthmanic Script HAFS" w:hAnsi="KFGQPC Uthmanic Script HAFS" w:cs="KFGQPC Uthmanic Script HAFS"/>
          <w:sz w:val="28"/>
          <w:szCs w:val="28"/>
          <w:rtl/>
        </w:rPr>
        <w:t xml:space="preserve"> وَقَطَّعۡنَ أَيۡدِيَهُنَّ وَقُلۡنَ حَٰشَ لِلَّهِ مَا</w:t>
      </w:r>
      <w:r w:rsidR="008D5115">
        <w:rPr>
          <w:rFonts w:ascii="KFGQPC Uthmanic Script HAFS" w:hAnsi="KFGQPC Uthmanic Script HAFS" w:cs="KFGQPC Uthmanic Script HAFS"/>
          <w:sz w:val="28"/>
          <w:szCs w:val="28"/>
        </w:rPr>
        <w:t xml:space="preserve"> </w:t>
      </w:r>
      <w:r w:rsidR="008D5115">
        <w:rPr>
          <w:rFonts w:ascii="KFGQPC Uthmanic Script HAFS" w:hAnsi="KFGQPC Uthmanic Script HAFS" w:cs="KFGQPC Uthmanic Script HAFS" w:hint="eastAsia"/>
          <w:sz w:val="28"/>
          <w:szCs w:val="28"/>
          <w:rtl/>
        </w:rPr>
        <w:t>هَٰذَا</w:t>
      </w:r>
      <w:r w:rsidR="008D5115">
        <w:rPr>
          <w:rFonts w:ascii="KFGQPC Uthmanic Script HAFS" w:hAnsi="KFGQPC Uthmanic Script HAFS" w:cs="KFGQPC Uthmanic Script HAFS"/>
          <w:sz w:val="28"/>
          <w:szCs w:val="28"/>
          <w:rtl/>
        </w:rPr>
        <w:t xml:space="preserve"> بَشَرًا إِنۡ هَٰذَآ إِلَّا مَلَكٞ كَرِيمٞ ٣١</w:t>
      </w:r>
      <w:r w:rsidR="00F64B76">
        <w:rPr>
          <w:rFonts w:ascii="Traditional Arabic" w:eastAsia="SimSun" w:hAnsi="Traditional Arabic" w:cs="Traditional Arabic"/>
          <w:sz w:val="28"/>
          <w:szCs w:val="28"/>
          <w:rtl/>
          <w:lang w:eastAsia="zh-CN"/>
        </w:rPr>
        <w:t>﴾</w:t>
      </w:r>
      <w:r w:rsidR="00F64B76">
        <w:rPr>
          <w:rFonts w:eastAsia="SimSun" w:cs="B Zar" w:hint="cs"/>
          <w:sz w:val="28"/>
          <w:szCs w:val="28"/>
          <w:rtl/>
          <w:lang w:eastAsia="zh-CN"/>
        </w:rPr>
        <w:t xml:space="preserve"> </w:t>
      </w:r>
      <w:r w:rsidR="00F64B76" w:rsidRPr="007E7953">
        <w:rPr>
          <w:rFonts w:ascii="mylotus" w:eastAsia="SimSun" w:hAnsi="mylotus" w:cs="mylotus"/>
          <w:sz w:val="26"/>
          <w:szCs w:val="26"/>
          <w:rtl/>
          <w:lang w:eastAsia="zh-CN" w:bidi="ar-SA"/>
        </w:rPr>
        <w:t>[</w:t>
      </w:r>
      <w:r w:rsidR="00F64B76">
        <w:rPr>
          <w:rFonts w:ascii="mylotus" w:eastAsia="SimSun" w:hAnsi="mylotus" w:cs="mylotus"/>
          <w:sz w:val="26"/>
          <w:szCs w:val="26"/>
          <w:rtl/>
          <w:lang w:eastAsia="zh-CN" w:bidi="ar-SA"/>
        </w:rPr>
        <w:t>یوسف: 31</w:t>
      </w:r>
      <w:r w:rsidR="00F64B76" w:rsidRPr="007E7953">
        <w:rPr>
          <w:rFonts w:ascii="mylotus" w:eastAsia="SimSun" w:hAnsi="mylotus" w:cs="mylotus"/>
          <w:sz w:val="26"/>
          <w:szCs w:val="26"/>
          <w:rtl/>
          <w:lang w:eastAsia="zh-CN" w:bidi="ar-SA"/>
        </w:rPr>
        <w:t>]</w:t>
      </w:r>
      <w:r w:rsidR="00F64B76">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B809F6">
        <w:rPr>
          <w:rFonts w:eastAsia="SimSun" w:cs="B Zar" w:hint="cs"/>
          <w:sz w:val="28"/>
          <w:szCs w:val="28"/>
          <w:rtl/>
          <w:lang w:eastAsia="zh-CN"/>
        </w:rPr>
        <w:t>هنگامي كه او را ديدند وي را بس شگرف يافتند و دستهاي خود را بريدند و گفتند: منزه است خداوند. اين بشر نيست اين جز</w:t>
      </w:r>
      <w:r w:rsidR="00664ACA">
        <w:rPr>
          <w:rFonts w:eastAsia="SimSun" w:cs="B Zar" w:hint="cs"/>
          <w:sz w:val="28"/>
          <w:szCs w:val="28"/>
          <w:rtl/>
          <w:lang w:eastAsia="zh-CN"/>
        </w:rPr>
        <w:t xml:space="preserve"> ملائكه‌اي </w:t>
      </w:r>
      <w:r w:rsidRPr="00B809F6">
        <w:rPr>
          <w:rFonts w:eastAsia="SimSun" w:cs="B Zar" w:hint="cs"/>
          <w:sz w:val="28"/>
          <w:szCs w:val="28"/>
          <w:rtl/>
          <w:lang w:eastAsia="zh-CN"/>
        </w:rPr>
        <w:t>بزرگوار چيز ديگري نيست». و</w:t>
      </w:r>
      <w:r w:rsidR="00F37225">
        <w:rPr>
          <w:rFonts w:eastAsia="SimSun" w:cs="B Zar" w:hint="cs"/>
          <w:sz w:val="28"/>
          <w:szCs w:val="28"/>
          <w:rtl/>
          <w:lang w:eastAsia="zh-CN"/>
        </w:rPr>
        <w:t xml:space="preserve"> آن‌ها </w:t>
      </w:r>
      <w:r w:rsidRPr="00B809F6">
        <w:rPr>
          <w:rFonts w:eastAsia="SimSun" w:cs="B Zar" w:hint="cs"/>
          <w:sz w:val="28"/>
          <w:szCs w:val="28"/>
          <w:rtl/>
          <w:lang w:eastAsia="zh-CN"/>
        </w:rPr>
        <w:t>اين را گفتند زيرا نزد مردم ملائكه با جمال زيبا و خيره كننده وصف شده</w:t>
      </w:r>
      <w:r w:rsidR="00F37225">
        <w:rPr>
          <w:rFonts w:eastAsia="SimSun" w:cs="B Zar" w:hint="cs"/>
          <w:sz w:val="28"/>
          <w:szCs w:val="28"/>
          <w:rtl/>
          <w:lang w:eastAsia="zh-CN"/>
        </w:rPr>
        <w:t>‌اند.</w:t>
      </w:r>
    </w:p>
    <w:p w:rsidR="00B809F6" w:rsidRPr="008D5115" w:rsidRDefault="00B809F6" w:rsidP="008D5115">
      <w:pPr>
        <w:bidi/>
        <w:ind w:firstLine="284"/>
        <w:jc w:val="both"/>
        <w:rPr>
          <w:rFonts w:ascii="KFGQPC Uthmanic Script HAFS" w:hAnsi="KFGQPC Uthmanic Script HAFS" w:cs="KFGQPC Uthmanic Script HAFS" w:hint="cs"/>
          <w:sz w:val="28"/>
          <w:szCs w:val="28"/>
          <w:rtl/>
        </w:rPr>
      </w:pPr>
      <w:r w:rsidRPr="00B809F6">
        <w:rPr>
          <w:rFonts w:eastAsia="SimSun" w:cs="B Zar" w:hint="cs"/>
          <w:sz w:val="28"/>
          <w:szCs w:val="28"/>
          <w:rtl/>
          <w:lang w:eastAsia="zh-CN"/>
        </w:rPr>
        <w:t>و از صفات ديگر</w:t>
      </w:r>
      <w:r w:rsidR="00F37225">
        <w:rPr>
          <w:rFonts w:eastAsia="SimSun" w:cs="B Zar" w:hint="cs"/>
          <w:sz w:val="28"/>
          <w:szCs w:val="28"/>
          <w:rtl/>
          <w:lang w:eastAsia="zh-CN"/>
        </w:rPr>
        <w:t xml:space="preserve"> آن‌ها </w:t>
      </w:r>
      <w:r w:rsidRPr="00B809F6">
        <w:rPr>
          <w:rFonts w:eastAsia="SimSun" w:cs="B Zar" w:hint="cs"/>
          <w:sz w:val="28"/>
          <w:szCs w:val="28"/>
          <w:rtl/>
          <w:lang w:eastAsia="zh-CN"/>
        </w:rPr>
        <w:t>اين است كه</w:t>
      </w:r>
      <w:r w:rsidR="00F37225">
        <w:rPr>
          <w:rFonts w:eastAsia="SimSun" w:cs="B Zar" w:hint="cs"/>
          <w:sz w:val="28"/>
          <w:szCs w:val="28"/>
          <w:rtl/>
          <w:lang w:eastAsia="zh-CN"/>
        </w:rPr>
        <w:t xml:space="preserve"> آن‌ها </w:t>
      </w:r>
      <w:r w:rsidRPr="00B809F6">
        <w:rPr>
          <w:rFonts w:eastAsia="SimSun" w:cs="B Zar" w:hint="cs"/>
          <w:sz w:val="28"/>
          <w:szCs w:val="28"/>
          <w:rtl/>
          <w:lang w:eastAsia="zh-CN"/>
        </w:rPr>
        <w:t>بزرگوار و والا مقام هستند. 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B809F6">
        <w:rPr>
          <w:rFonts w:eastAsia="SimSun" w:cs="B Zar" w:hint="cs"/>
          <w:sz w:val="28"/>
          <w:szCs w:val="28"/>
          <w:rtl/>
          <w:lang w:eastAsia="zh-CN"/>
        </w:rPr>
        <w:t>:</w:t>
      </w:r>
      <w:r w:rsidR="00F64B76">
        <w:rPr>
          <w:rFonts w:eastAsia="SimSun" w:cs="B Zar" w:hint="cs"/>
          <w:sz w:val="28"/>
          <w:szCs w:val="28"/>
          <w:rtl/>
          <w:lang w:eastAsia="zh-CN"/>
        </w:rPr>
        <w:t xml:space="preserve"> </w:t>
      </w:r>
      <w:r w:rsidR="00F64B76">
        <w:rPr>
          <w:rFonts w:ascii="Traditional Arabic" w:eastAsia="SimSun" w:hAnsi="Traditional Arabic" w:cs="Traditional Arabic"/>
          <w:sz w:val="28"/>
          <w:szCs w:val="28"/>
          <w:rtl/>
          <w:lang w:eastAsia="zh-CN"/>
        </w:rPr>
        <w:t>﴿</w:t>
      </w:r>
      <w:r w:rsidR="008D5115">
        <w:rPr>
          <w:rFonts w:ascii="KFGQPC Uthmanic Script HAFS" w:hAnsi="KFGQPC Uthmanic Script HAFS" w:cs="KFGQPC Uthmanic Script HAFS"/>
          <w:sz w:val="28"/>
          <w:szCs w:val="28"/>
          <w:rtl/>
        </w:rPr>
        <w:t>بِأَيۡدِي سَفَرَةٖ ١٥</w:t>
      </w:r>
      <w:r w:rsidR="008D5115">
        <w:rPr>
          <w:rFonts w:ascii="KFGQPC Uthmanic Script HAFS" w:hAnsi="KFGQPC Uthmanic Script HAFS" w:cs="KFGQPC Uthmanic Script HAFS"/>
          <w:sz w:val="28"/>
          <w:szCs w:val="28"/>
        </w:rPr>
        <w:t xml:space="preserve"> </w:t>
      </w:r>
      <w:r w:rsidR="008D5115">
        <w:rPr>
          <w:rFonts w:ascii="KFGQPC Uthmanic Script HAFS" w:hAnsi="KFGQPC Uthmanic Script HAFS" w:cs="KFGQPC Uthmanic Script HAFS"/>
          <w:sz w:val="28"/>
          <w:szCs w:val="28"/>
          <w:rtl/>
        </w:rPr>
        <w:t>كِرَامِۢ بَرَرَةٖ ١٦</w:t>
      </w:r>
      <w:r w:rsidR="00F64B76">
        <w:rPr>
          <w:rFonts w:ascii="Traditional Arabic" w:eastAsia="SimSun" w:hAnsi="Traditional Arabic" w:cs="Traditional Arabic"/>
          <w:sz w:val="28"/>
          <w:szCs w:val="28"/>
          <w:rtl/>
          <w:lang w:eastAsia="zh-CN"/>
        </w:rPr>
        <w:t>﴾</w:t>
      </w:r>
      <w:r w:rsidR="00F64B76">
        <w:rPr>
          <w:rFonts w:eastAsia="SimSun" w:cs="B Zar" w:hint="cs"/>
          <w:sz w:val="28"/>
          <w:szCs w:val="28"/>
          <w:rtl/>
          <w:lang w:eastAsia="zh-CN"/>
        </w:rPr>
        <w:t xml:space="preserve"> </w:t>
      </w:r>
      <w:r w:rsidR="00F64B76" w:rsidRPr="007E7953">
        <w:rPr>
          <w:rFonts w:ascii="mylotus" w:eastAsia="SimSun" w:hAnsi="mylotus" w:cs="mylotus"/>
          <w:sz w:val="26"/>
          <w:szCs w:val="26"/>
          <w:rtl/>
          <w:lang w:eastAsia="zh-CN" w:bidi="ar-SA"/>
        </w:rPr>
        <w:t>[</w:t>
      </w:r>
      <w:r w:rsidR="00F64B76">
        <w:rPr>
          <w:rFonts w:ascii="mylotus" w:eastAsia="SimSun" w:hAnsi="mylotus" w:cs="mylotus"/>
          <w:sz w:val="26"/>
          <w:szCs w:val="26"/>
          <w:rtl/>
          <w:lang w:eastAsia="zh-CN" w:bidi="ar-SA"/>
        </w:rPr>
        <w:t>عبس: 15-16</w:t>
      </w:r>
      <w:r w:rsidR="00F64B76" w:rsidRPr="007E7953">
        <w:rPr>
          <w:rFonts w:ascii="mylotus" w:eastAsia="SimSun" w:hAnsi="mylotus" w:cs="mylotus"/>
          <w:sz w:val="26"/>
          <w:szCs w:val="26"/>
          <w:rtl/>
          <w:lang w:eastAsia="zh-CN" w:bidi="ar-SA"/>
        </w:rPr>
        <w:t>]</w:t>
      </w:r>
      <w:r w:rsidR="00F64B76">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B809F6">
        <w:rPr>
          <w:rFonts w:eastAsia="SimSun" w:cs="B Zar" w:hint="cs"/>
          <w:sz w:val="28"/>
          <w:szCs w:val="28"/>
          <w:rtl/>
          <w:lang w:eastAsia="zh-CN"/>
        </w:rPr>
        <w:t>به دست ملائكه</w:t>
      </w:r>
      <w:r w:rsidR="00EF0E66">
        <w:rPr>
          <w:rFonts w:eastAsia="SimSun" w:cs="B Zar" w:hint="cs"/>
          <w:sz w:val="28"/>
          <w:szCs w:val="28"/>
          <w:rtl/>
          <w:lang w:eastAsia="zh-CN"/>
        </w:rPr>
        <w:t xml:space="preserve">‌هايي </w:t>
      </w:r>
      <w:r w:rsidRPr="00B809F6">
        <w:rPr>
          <w:rFonts w:eastAsia="SimSun" w:cs="B Zar"/>
          <w:sz w:val="28"/>
          <w:szCs w:val="28"/>
          <w:rtl/>
          <w:lang w:eastAsia="zh-CN"/>
        </w:rPr>
        <w:t>بزرگوار و نيكوكار و</w:t>
      </w:r>
      <w:r w:rsidRPr="00B809F6">
        <w:rPr>
          <w:rFonts w:eastAsia="SimSun" w:cs="B Zar" w:hint="cs"/>
          <w:sz w:val="28"/>
          <w:szCs w:val="28"/>
          <w:rtl/>
          <w:lang w:eastAsia="zh-CN"/>
        </w:rPr>
        <w:t xml:space="preserve"> والا مقام» و </w:t>
      </w:r>
      <w:r w:rsidR="00664ACA">
        <w:rPr>
          <w:rFonts w:eastAsia="SimSun" w:cs="B Zar" w:hint="cs"/>
          <w:sz w:val="28"/>
          <w:szCs w:val="28"/>
          <w:rtl/>
          <w:lang w:eastAsia="zh-CN"/>
        </w:rPr>
        <w:t>مي‌فرمايد</w:t>
      </w:r>
      <w:r w:rsidRPr="00B809F6">
        <w:rPr>
          <w:rFonts w:eastAsia="SimSun" w:cs="B Zar" w:hint="cs"/>
          <w:sz w:val="28"/>
          <w:szCs w:val="28"/>
          <w:rtl/>
          <w:lang w:eastAsia="zh-CN"/>
        </w:rPr>
        <w:t>:</w:t>
      </w:r>
      <w:r w:rsidR="00F64B76">
        <w:rPr>
          <w:rFonts w:eastAsia="SimSun" w:cs="B Zar" w:hint="cs"/>
          <w:sz w:val="28"/>
          <w:szCs w:val="28"/>
          <w:rtl/>
          <w:lang w:eastAsia="zh-CN"/>
        </w:rPr>
        <w:t xml:space="preserve"> </w:t>
      </w:r>
      <w:r w:rsidR="00F64B76">
        <w:rPr>
          <w:rFonts w:ascii="Traditional Arabic" w:eastAsia="SimSun" w:hAnsi="Traditional Arabic" w:cs="Traditional Arabic"/>
          <w:sz w:val="28"/>
          <w:szCs w:val="28"/>
          <w:rtl/>
          <w:lang w:eastAsia="zh-CN"/>
        </w:rPr>
        <w:t>﴿</w:t>
      </w:r>
      <w:r w:rsidR="008D5115">
        <w:rPr>
          <w:rFonts w:ascii="KFGQPC Uthmanic Script HAFS" w:hAnsi="KFGQPC Uthmanic Script HAFS" w:cs="KFGQPC Uthmanic Script HAFS"/>
          <w:sz w:val="28"/>
          <w:szCs w:val="28"/>
          <w:rtl/>
        </w:rPr>
        <w:t>وَإِنَّ عَلَيۡكُمۡ لَحَٰفِظِينَ ١٠</w:t>
      </w:r>
      <w:r w:rsidR="008D5115">
        <w:rPr>
          <w:rFonts w:ascii="KFGQPC Uthmanic Script HAFS" w:hAnsi="KFGQPC Uthmanic Script HAFS" w:cs="KFGQPC Uthmanic Script HAFS"/>
          <w:sz w:val="28"/>
          <w:szCs w:val="28"/>
        </w:rPr>
        <w:t xml:space="preserve"> </w:t>
      </w:r>
      <w:r w:rsidR="008D5115">
        <w:rPr>
          <w:rFonts w:ascii="KFGQPC Uthmanic Script HAFS" w:hAnsi="KFGQPC Uthmanic Script HAFS" w:cs="KFGQPC Uthmanic Script HAFS" w:hint="eastAsia"/>
          <w:sz w:val="28"/>
          <w:szCs w:val="28"/>
          <w:rtl/>
        </w:rPr>
        <w:t>كِرَامٗا</w:t>
      </w:r>
      <w:r w:rsidR="008D5115">
        <w:rPr>
          <w:rFonts w:ascii="KFGQPC Uthmanic Script HAFS" w:hAnsi="KFGQPC Uthmanic Script HAFS" w:cs="KFGQPC Uthmanic Script HAFS"/>
          <w:sz w:val="28"/>
          <w:szCs w:val="28"/>
          <w:rtl/>
        </w:rPr>
        <w:t xml:space="preserve"> كَٰتِبِينَ ١١</w:t>
      </w:r>
      <w:r w:rsidR="00F64B76">
        <w:rPr>
          <w:rFonts w:ascii="Traditional Arabic" w:eastAsia="SimSun" w:hAnsi="Traditional Arabic" w:cs="Traditional Arabic"/>
          <w:sz w:val="28"/>
          <w:szCs w:val="28"/>
          <w:rtl/>
          <w:lang w:eastAsia="zh-CN"/>
        </w:rPr>
        <w:t>﴾</w:t>
      </w:r>
      <w:r w:rsidR="00F64B76">
        <w:rPr>
          <w:rFonts w:eastAsia="SimSun" w:cs="B Zar" w:hint="cs"/>
          <w:sz w:val="28"/>
          <w:szCs w:val="28"/>
          <w:rtl/>
          <w:lang w:eastAsia="zh-CN"/>
        </w:rPr>
        <w:t xml:space="preserve"> </w:t>
      </w:r>
      <w:r w:rsidR="00F64B76" w:rsidRPr="007E7953">
        <w:rPr>
          <w:rFonts w:ascii="mylotus" w:eastAsia="SimSun" w:hAnsi="mylotus" w:cs="mylotus"/>
          <w:sz w:val="26"/>
          <w:szCs w:val="26"/>
          <w:rtl/>
          <w:lang w:eastAsia="zh-CN" w:bidi="ar-SA"/>
        </w:rPr>
        <w:t>[</w:t>
      </w:r>
      <w:r w:rsidR="00F64B76">
        <w:rPr>
          <w:rFonts w:ascii="mylotus" w:eastAsia="SimSun" w:hAnsi="mylotus" w:cs="mylotus"/>
          <w:sz w:val="26"/>
          <w:szCs w:val="26"/>
          <w:rtl/>
          <w:lang w:eastAsia="zh-CN" w:bidi="ar-SA"/>
        </w:rPr>
        <w:t>الإنفطار: 10-11</w:t>
      </w:r>
      <w:r w:rsidR="00F64B76" w:rsidRPr="007E7953">
        <w:rPr>
          <w:rFonts w:ascii="mylotus" w:eastAsia="SimSun" w:hAnsi="mylotus" w:cs="mylotus"/>
          <w:sz w:val="26"/>
          <w:szCs w:val="26"/>
          <w:rtl/>
          <w:lang w:eastAsia="zh-CN" w:bidi="ar-SA"/>
        </w:rPr>
        <w:t>]</w:t>
      </w:r>
      <w:r w:rsidR="00F64B76">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B809F6">
        <w:rPr>
          <w:rFonts w:eastAsia="SimSun" w:cs="B Zar"/>
          <w:sz w:val="28"/>
          <w:szCs w:val="28"/>
          <w:rtl/>
          <w:lang w:eastAsia="zh-CN"/>
        </w:rPr>
        <w:t>البته و يقيناً نگهبان</w:t>
      </w:r>
      <w:r w:rsidR="00551992">
        <w:rPr>
          <w:rFonts w:eastAsia="SimSun" w:cs="B Zar" w:hint="cs"/>
          <w:sz w:val="28"/>
          <w:szCs w:val="28"/>
          <w:rtl/>
          <w:lang w:eastAsia="zh-CN"/>
        </w:rPr>
        <w:t>‌</w:t>
      </w:r>
      <w:r w:rsidRPr="00B809F6">
        <w:rPr>
          <w:rFonts w:eastAsia="SimSun" w:cs="B Zar"/>
          <w:sz w:val="28"/>
          <w:szCs w:val="28"/>
          <w:rtl/>
          <w:lang w:eastAsia="zh-CN"/>
        </w:rPr>
        <w:t>ها</w:t>
      </w:r>
      <w:r w:rsidRPr="00B809F6">
        <w:rPr>
          <w:rFonts w:eastAsia="SimSun" w:cs="B Zar" w:hint="cs"/>
          <w:sz w:val="28"/>
          <w:szCs w:val="28"/>
          <w:rtl/>
          <w:lang w:eastAsia="zh-CN"/>
        </w:rPr>
        <w:t>يي</w:t>
      </w:r>
      <w:r w:rsidRPr="00B809F6">
        <w:rPr>
          <w:rFonts w:eastAsia="SimSun" w:cs="B Zar"/>
          <w:sz w:val="28"/>
          <w:szCs w:val="28"/>
          <w:rtl/>
          <w:lang w:eastAsia="zh-CN"/>
        </w:rPr>
        <w:t xml:space="preserve"> برا</w:t>
      </w:r>
      <w:r w:rsidRPr="00B809F6">
        <w:rPr>
          <w:rFonts w:eastAsia="SimSun" w:cs="B Zar" w:hint="cs"/>
          <w:sz w:val="28"/>
          <w:szCs w:val="28"/>
          <w:rtl/>
          <w:lang w:eastAsia="zh-CN"/>
        </w:rPr>
        <w:t>ي</w:t>
      </w:r>
      <w:r w:rsidRPr="00B809F6">
        <w:rPr>
          <w:rFonts w:eastAsia="SimSun" w:cs="B Zar"/>
          <w:sz w:val="28"/>
          <w:szCs w:val="28"/>
          <w:rtl/>
          <w:lang w:eastAsia="zh-CN"/>
        </w:rPr>
        <w:t xml:space="preserve"> مراقبت </w:t>
      </w:r>
      <w:r w:rsidRPr="00B809F6">
        <w:rPr>
          <w:rFonts w:eastAsia="SimSun" w:cs="B Zar" w:hint="cs"/>
          <w:sz w:val="28"/>
          <w:szCs w:val="28"/>
          <w:rtl/>
          <w:lang w:eastAsia="zh-CN"/>
        </w:rPr>
        <w:t>ا</w:t>
      </w:r>
      <w:r w:rsidRPr="00B809F6">
        <w:rPr>
          <w:rFonts w:eastAsia="SimSun" w:cs="B Zar"/>
          <w:sz w:val="28"/>
          <w:szCs w:val="28"/>
          <w:rtl/>
          <w:lang w:eastAsia="zh-CN"/>
        </w:rPr>
        <w:t xml:space="preserve">حوال و اعمال شما مأمورند، </w:t>
      </w:r>
      <w:r w:rsidRPr="00B809F6">
        <w:rPr>
          <w:rFonts w:eastAsia="SimSun" w:cs="B Zar" w:hint="cs"/>
          <w:sz w:val="28"/>
          <w:szCs w:val="28"/>
          <w:rtl/>
          <w:lang w:eastAsia="zh-CN"/>
        </w:rPr>
        <w:t>ملائكه</w:t>
      </w:r>
      <w:r w:rsidR="00EF0E66">
        <w:rPr>
          <w:rFonts w:eastAsia="SimSun" w:cs="B Zar" w:hint="cs"/>
          <w:sz w:val="28"/>
          <w:szCs w:val="28"/>
          <w:rtl/>
          <w:lang w:eastAsia="zh-CN"/>
        </w:rPr>
        <w:t xml:space="preserve">‌هايي </w:t>
      </w:r>
      <w:r w:rsidRPr="00B809F6">
        <w:rPr>
          <w:rFonts w:eastAsia="SimSun" w:cs="B Zar" w:hint="cs"/>
          <w:sz w:val="28"/>
          <w:szCs w:val="28"/>
          <w:rtl/>
          <w:lang w:eastAsia="zh-CN"/>
        </w:rPr>
        <w:t>كه</w:t>
      </w:r>
      <w:r w:rsidRPr="00B809F6">
        <w:rPr>
          <w:rFonts w:eastAsia="SimSun" w:cs="B Zar"/>
          <w:sz w:val="28"/>
          <w:szCs w:val="28"/>
          <w:rtl/>
          <w:lang w:eastAsia="zh-CN"/>
        </w:rPr>
        <w:t xml:space="preserve"> بزرگوارند </w:t>
      </w:r>
      <w:r w:rsidRPr="00B809F6">
        <w:rPr>
          <w:rFonts w:eastAsia="SimSun" w:cs="B Zar" w:hint="cs"/>
          <w:sz w:val="28"/>
          <w:szCs w:val="28"/>
          <w:rtl/>
          <w:lang w:eastAsia="zh-CN"/>
        </w:rPr>
        <w:t>و</w:t>
      </w:r>
      <w:r w:rsidRPr="00B809F6">
        <w:rPr>
          <w:rFonts w:eastAsia="SimSun" w:cs="B Zar"/>
          <w:sz w:val="28"/>
          <w:szCs w:val="28"/>
          <w:rtl/>
          <w:lang w:eastAsia="zh-CN"/>
        </w:rPr>
        <w:t xml:space="preserve"> اعمال بندگان را</w:t>
      </w:r>
      <w:r w:rsidR="00F37225">
        <w:rPr>
          <w:rFonts w:eastAsia="SimSun" w:cs="B Zar"/>
          <w:sz w:val="28"/>
          <w:szCs w:val="28"/>
          <w:rtl/>
          <w:lang w:eastAsia="zh-CN"/>
        </w:rPr>
        <w:t xml:space="preserve"> مي‌</w:t>
      </w:r>
      <w:r w:rsidRPr="00B809F6">
        <w:rPr>
          <w:rFonts w:eastAsia="SimSun" w:cs="B Zar"/>
          <w:sz w:val="28"/>
          <w:szCs w:val="28"/>
          <w:rtl/>
          <w:lang w:eastAsia="zh-CN"/>
        </w:rPr>
        <w:t>نويسند</w:t>
      </w:r>
      <w:r w:rsidRPr="00B809F6">
        <w:rPr>
          <w:rFonts w:eastAsia="SimSun" w:cs="B Zar" w:hint="cs"/>
          <w:sz w:val="28"/>
          <w:szCs w:val="28"/>
          <w:rtl/>
          <w:lang w:eastAsia="zh-CN"/>
        </w:rPr>
        <w:t>».</w:t>
      </w:r>
    </w:p>
    <w:p w:rsidR="00B809F6" w:rsidRPr="00B809F6" w:rsidRDefault="00B809F6" w:rsidP="00AF3F00">
      <w:pPr>
        <w:bidi/>
        <w:ind w:firstLine="284"/>
        <w:jc w:val="lowKashida"/>
        <w:rPr>
          <w:rFonts w:eastAsia="SimSun" w:cs="B Zar" w:hint="cs"/>
          <w:sz w:val="28"/>
          <w:szCs w:val="28"/>
          <w:rtl/>
          <w:lang w:eastAsia="zh-CN"/>
        </w:rPr>
      </w:pPr>
      <w:r w:rsidRPr="00B809F6">
        <w:rPr>
          <w:rFonts w:eastAsia="SimSun" w:cs="B Zar" w:hint="cs"/>
          <w:sz w:val="28"/>
          <w:szCs w:val="28"/>
          <w:rtl/>
          <w:lang w:eastAsia="zh-CN"/>
        </w:rPr>
        <w:t>از جمله صفات</w:t>
      </w:r>
      <w:r w:rsidR="00F37225">
        <w:rPr>
          <w:rFonts w:eastAsia="SimSun" w:cs="B Zar" w:hint="cs"/>
          <w:sz w:val="28"/>
          <w:szCs w:val="28"/>
          <w:rtl/>
          <w:lang w:eastAsia="zh-CN"/>
        </w:rPr>
        <w:t xml:space="preserve"> آن‌ها </w:t>
      </w:r>
      <w:r w:rsidRPr="00B809F6">
        <w:rPr>
          <w:rFonts w:eastAsia="SimSun" w:cs="B Zar" w:hint="cs"/>
          <w:sz w:val="28"/>
          <w:szCs w:val="28"/>
          <w:rtl/>
          <w:lang w:eastAsia="zh-CN"/>
        </w:rPr>
        <w:t>حيا</w:t>
      </w:r>
      <w:r w:rsidR="00F37225">
        <w:rPr>
          <w:rFonts w:eastAsia="SimSun" w:cs="B Zar" w:hint="cs"/>
          <w:sz w:val="28"/>
          <w:szCs w:val="28"/>
          <w:rtl/>
          <w:lang w:eastAsia="zh-CN"/>
        </w:rPr>
        <w:t xml:space="preserve"> مي‌</w:t>
      </w:r>
      <w:r w:rsidRPr="00B809F6">
        <w:rPr>
          <w:rFonts w:eastAsia="SimSun" w:cs="B Zar" w:hint="cs"/>
          <w:sz w:val="28"/>
          <w:szCs w:val="28"/>
          <w:rtl/>
          <w:lang w:eastAsia="zh-CN"/>
        </w:rPr>
        <w:t>باشد. پيامبر</w:t>
      </w:r>
      <w:r w:rsidRPr="00B809F6">
        <w:rPr>
          <w:rFonts w:eastAsia="SimSun" w:cs="CTraditional Arabic" w:hint="cs"/>
          <w:sz w:val="28"/>
          <w:szCs w:val="28"/>
          <w:rtl/>
          <w:lang w:eastAsia="zh-CN"/>
        </w:rPr>
        <w:t xml:space="preserve"> ج</w:t>
      </w:r>
      <w:r w:rsidRPr="00B809F6">
        <w:rPr>
          <w:rFonts w:eastAsia="SimSun" w:cs="B Zar" w:hint="cs"/>
          <w:sz w:val="28"/>
          <w:szCs w:val="28"/>
          <w:rtl/>
          <w:lang w:eastAsia="zh-CN"/>
        </w:rPr>
        <w:t xml:space="preserve"> در حق عثمان</w:t>
      </w:r>
      <w:r w:rsidRPr="00B809F6">
        <w:rPr>
          <w:rFonts w:eastAsia="SimSun" w:cs="CTraditional Arabic" w:hint="cs"/>
          <w:sz w:val="28"/>
          <w:szCs w:val="28"/>
          <w:rtl/>
          <w:lang w:eastAsia="zh-CN"/>
        </w:rPr>
        <w:t>ت</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B809F6">
        <w:rPr>
          <w:rFonts w:eastAsia="SimSun" w:cs="B Zar" w:hint="cs"/>
          <w:sz w:val="28"/>
          <w:szCs w:val="28"/>
          <w:rtl/>
          <w:lang w:eastAsia="zh-CN"/>
        </w:rPr>
        <w:t>:</w:t>
      </w:r>
      <w:r w:rsidR="00C25455">
        <w:rPr>
          <w:rFonts w:ascii="Lotus Linotype" w:eastAsia="SimSun" w:hAnsi="Lotus Linotype" w:cs="Lotus Linotype"/>
          <w:sz w:val="28"/>
          <w:szCs w:val="28"/>
          <w:rtl/>
          <w:lang w:eastAsia="zh-CN"/>
        </w:rPr>
        <w:t xml:space="preserve"> </w:t>
      </w:r>
      <w:r w:rsidR="00C25455" w:rsidRPr="00551992">
        <w:rPr>
          <w:rStyle w:val="Char4"/>
          <w:rFonts w:eastAsia="SimSun"/>
          <w:rtl/>
        </w:rPr>
        <w:t>«</w:t>
      </w:r>
      <w:r w:rsidRPr="00551992">
        <w:rPr>
          <w:rStyle w:val="Char4"/>
          <w:rFonts w:eastAsia="SimSun"/>
          <w:rtl/>
        </w:rPr>
        <w:t>أَلَا أَسْتَحِي مِنْ رَجُلٍ تَسْتَحِي مِنْهُ الْمَلَائِكَةُ»</w:t>
      </w:r>
      <w:r w:rsidRPr="00B809F6">
        <w:rPr>
          <w:rFonts w:eastAsia="SimSun" w:cs="Simplified Arabic"/>
          <w:szCs w:val="26"/>
          <w:vertAlign w:val="superscript"/>
          <w:rtl/>
          <w:lang w:eastAsia="zh-CN"/>
        </w:rPr>
        <w:footnoteReference w:id="105"/>
      </w:r>
      <w:r w:rsidR="00C25455">
        <w:rPr>
          <w:rFonts w:eastAsia="SimSun" w:cs="B Zar" w:hint="cs"/>
          <w:sz w:val="28"/>
          <w:szCs w:val="28"/>
          <w:rtl/>
          <w:lang w:eastAsia="zh-CN"/>
        </w:rPr>
        <w:t xml:space="preserve"> «</w:t>
      </w:r>
      <w:r w:rsidRPr="00B809F6">
        <w:rPr>
          <w:rFonts w:eastAsia="SimSun" w:cs="B Zar" w:hint="cs"/>
          <w:sz w:val="28"/>
          <w:szCs w:val="28"/>
          <w:rtl/>
          <w:lang w:eastAsia="zh-CN"/>
        </w:rPr>
        <w:t>آيا از مردي كه ملائكه از او شرم</w:t>
      </w:r>
      <w:r w:rsidR="00F37225">
        <w:rPr>
          <w:rFonts w:eastAsia="SimSun" w:cs="B Zar" w:hint="cs"/>
          <w:sz w:val="28"/>
          <w:szCs w:val="28"/>
          <w:rtl/>
          <w:lang w:eastAsia="zh-CN"/>
        </w:rPr>
        <w:t xml:space="preserve"> </w:t>
      </w:r>
      <w:r w:rsidR="001E63CD">
        <w:rPr>
          <w:rFonts w:eastAsia="SimSun" w:cs="B Zar" w:hint="cs"/>
          <w:sz w:val="28"/>
          <w:szCs w:val="28"/>
          <w:rtl/>
          <w:lang w:eastAsia="zh-CN"/>
        </w:rPr>
        <w:t>مي‌كنند</w:t>
      </w:r>
      <w:r w:rsidRPr="00B809F6">
        <w:rPr>
          <w:rFonts w:eastAsia="SimSun" w:cs="B Zar" w:hint="cs"/>
          <w:sz w:val="28"/>
          <w:szCs w:val="28"/>
          <w:rtl/>
          <w:lang w:eastAsia="zh-CN"/>
        </w:rPr>
        <w:t>، شرم نكنم».</w:t>
      </w:r>
    </w:p>
    <w:p w:rsidR="00B809F6" w:rsidRPr="008D5115" w:rsidRDefault="00B809F6" w:rsidP="008D5115">
      <w:pPr>
        <w:bidi/>
        <w:ind w:firstLine="284"/>
        <w:jc w:val="both"/>
        <w:rPr>
          <w:rFonts w:ascii="KFGQPC Uthmanic Script HAFS" w:hAnsi="KFGQPC Uthmanic Script HAFS" w:cs="KFGQPC Uthmanic Script HAFS" w:hint="cs"/>
          <w:sz w:val="28"/>
          <w:szCs w:val="28"/>
          <w:rtl/>
        </w:rPr>
      </w:pPr>
      <w:r w:rsidRPr="00B809F6">
        <w:rPr>
          <w:rFonts w:eastAsia="SimSun" w:cs="B Zar" w:hint="cs"/>
          <w:sz w:val="28"/>
          <w:szCs w:val="28"/>
          <w:rtl/>
          <w:lang w:eastAsia="zh-CN"/>
        </w:rPr>
        <w:t>از جمله صفات ديگر</w:t>
      </w:r>
      <w:r w:rsidR="00F37225">
        <w:rPr>
          <w:rFonts w:eastAsia="SimSun" w:cs="B Zar" w:hint="cs"/>
          <w:sz w:val="28"/>
          <w:szCs w:val="28"/>
          <w:rtl/>
          <w:lang w:eastAsia="zh-CN"/>
        </w:rPr>
        <w:t xml:space="preserve"> آن‌ها </w:t>
      </w:r>
      <w:r w:rsidRPr="00B809F6">
        <w:rPr>
          <w:rFonts w:eastAsia="SimSun" w:cs="B Zar" w:hint="cs"/>
          <w:sz w:val="28"/>
          <w:szCs w:val="28"/>
          <w:rtl/>
          <w:lang w:eastAsia="zh-CN"/>
        </w:rPr>
        <w:t>علم است. خداوند در خطابش به ملائكه</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B809F6">
        <w:rPr>
          <w:rFonts w:eastAsia="SimSun" w:cs="B Zar" w:hint="cs"/>
          <w:sz w:val="28"/>
          <w:szCs w:val="28"/>
          <w:rtl/>
          <w:lang w:eastAsia="zh-CN"/>
        </w:rPr>
        <w:t>:</w:t>
      </w:r>
      <w:r w:rsidR="00F64B76">
        <w:rPr>
          <w:rFonts w:eastAsia="SimSun" w:cs="B Zar" w:hint="cs"/>
          <w:sz w:val="28"/>
          <w:szCs w:val="28"/>
          <w:rtl/>
          <w:lang w:eastAsia="zh-CN"/>
        </w:rPr>
        <w:t xml:space="preserve"> </w:t>
      </w:r>
      <w:r w:rsidR="00F64B76">
        <w:rPr>
          <w:rFonts w:ascii="Traditional Arabic" w:eastAsia="SimSun" w:hAnsi="Traditional Arabic" w:cs="Traditional Arabic"/>
          <w:sz w:val="28"/>
          <w:szCs w:val="28"/>
          <w:rtl/>
          <w:lang w:eastAsia="zh-CN"/>
        </w:rPr>
        <w:t>﴿</w:t>
      </w:r>
      <w:r w:rsidR="008D5115">
        <w:rPr>
          <w:rFonts w:ascii="KFGQPC Uthmanic Script HAFS" w:hAnsi="KFGQPC Uthmanic Script HAFS" w:cs="KFGQPC Uthmanic Script HAFS"/>
          <w:sz w:val="28"/>
          <w:szCs w:val="28"/>
          <w:rtl/>
        </w:rPr>
        <w:t>قَالَ إِنِّيٓ أَعۡلَمُ مَا لَا تَعۡلَمُونَ ٣٠</w:t>
      </w:r>
      <w:r w:rsidR="00F64B76">
        <w:rPr>
          <w:rFonts w:ascii="Traditional Arabic" w:eastAsia="SimSun" w:hAnsi="Traditional Arabic" w:cs="Traditional Arabic"/>
          <w:sz w:val="28"/>
          <w:szCs w:val="28"/>
          <w:rtl/>
          <w:lang w:eastAsia="zh-CN"/>
        </w:rPr>
        <w:t>﴾</w:t>
      </w:r>
      <w:r w:rsidR="00F64B76">
        <w:rPr>
          <w:rFonts w:eastAsia="SimSun" w:cs="B Zar" w:hint="cs"/>
          <w:sz w:val="28"/>
          <w:szCs w:val="28"/>
          <w:rtl/>
          <w:lang w:eastAsia="zh-CN"/>
        </w:rPr>
        <w:t xml:space="preserve"> </w:t>
      </w:r>
      <w:r w:rsidR="00F64B76" w:rsidRPr="007E7953">
        <w:rPr>
          <w:rFonts w:ascii="mylotus" w:eastAsia="SimSun" w:hAnsi="mylotus" w:cs="mylotus"/>
          <w:sz w:val="26"/>
          <w:szCs w:val="26"/>
          <w:rtl/>
          <w:lang w:eastAsia="zh-CN" w:bidi="ar-SA"/>
        </w:rPr>
        <w:t>[</w:t>
      </w:r>
      <w:r w:rsidR="00F64B76">
        <w:rPr>
          <w:rFonts w:ascii="mylotus" w:eastAsia="SimSun" w:hAnsi="mylotus" w:cs="mylotus"/>
          <w:sz w:val="26"/>
          <w:szCs w:val="26"/>
          <w:rtl/>
          <w:lang w:eastAsia="zh-CN" w:bidi="ar-SA"/>
        </w:rPr>
        <w:t>البقرة: 30</w:t>
      </w:r>
      <w:r w:rsidR="00F64B76" w:rsidRPr="007E7953">
        <w:rPr>
          <w:rFonts w:ascii="mylotus" w:eastAsia="SimSun" w:hAnsi="mylotus" w:cs="mylotus"/>
          <w:sz w:val="26"/>
          <w:szCs w:val="26"/>
          <w:rtl/>
          <w:lang w:eastAsia="zh-CN" w:bidi="ar-SA"/>
        </w:rPr>
        <w:t>]</w:t>
      </w:r>
      <w:r w:rsidR="00F64B76">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B809F6">
        <w:rPr>
          <w:rFonts w:eastAsia="SimSun" w:cs="B Zar" w:hint="cs"/>
          <w:sz w:val="28"/>
          <w:szCs w:val="28"/>
          <w:rtl/>
          <w:lang w:eastAsia="zh-CN"/>
        </w:rPr>
        <w:t>من چيزي مي‌دانم كه شما</w:t>
      </w:r>
      <w:r w:rsidR="00F37225">
        <w:rPr>
          <w:rFonts w:eastAsia="SimSun" w:cs="B Zar" w:hint="cs"/>
          <w:sz w:val="28"/>
          <w:szCs w:val="28"/>
          <w:rtl/>
          <w:lang w:eastAsia="zh-CN"/>
        </w:rPr>
        <w:t xml:space="preserve"> نمي‌</w:t>
      </w:r>
      <w:r w:rsidRPr="00B809F6">
        <w:rPr>
          <w:rFonts w:eastAsia="SimSun" w:cs="B Zar" w:hint="cs"/>
          <w:sz w:val="28"/>
          <w:szCs w:val="28"/>
          <w:rtl/>
          <w:lang w:eastAsia="zh-CN"/>
        </w:rPr>
        <w:t>دانيد». الله عزوجل براي ملائكه علم را ثابت</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B809F6">
        <w:rPr>
          <w:rFonts w:eastAsia="SimSun" w:cs="B Zar" w:hint="cs"/>
          <w:sz w:val="28"/>
          <w:szCs w:val="28"/>
          <w:rtl/>
          <w:lang w:eastAsia="zh-CN"/>
        </w:rPr>
        <w:t xml:space="preserve"> و براي خودش علمي را ثابت</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B809F6">
        <w:rPr>
          <w:rFonts w:eastAsia="SimSun" w:cs="B Zar" w:hint="cs"/>
          <w:sz w:val="28"/>
          <w:szCs w:val="28"/>
          <w:rtl/>
          <w:lang w:eastAsia="zh-CN"/>
        </w:rPr>
        <w:t xml:space="preserve"> كه</w:t>
      </w:r>
      <w:r w:rsidR="00F37225">
        <w:rPr>
          <w:rFonts w:eastAsia="SimSun" w:cs="B Zar" w:hint="cs"/>
          <w:sz w:val="28"/>
          <w:szCs w:val="28"/>
          <w:rtl/>
          <w:lang w:eastAsia="zh-CN"/>
        </w:rPr>
        <w:t xml:space="preserve"> آن‌ها نمي‌</w:t>
      </w:r>
      <w:r w:rsidRPr="00B809F6">
        <w:rPr>
          <w:rFonts w:eastAsia="SimSun" w:cs="B Zar" w:hint="cs"/>
          <w:sz w:val="28"/>
          <w:szCs w:val="28"/>
          <w:rtl/>
          <w:lang w:eastAsia="zh-CN"/>
        </w:rPr>
        <w:t>دانند. و خداوند در حق جبريل</w:t>
      </w:r>
      <w:r w:rsidRPr="00B809F6">
        <w:rPr>
          <w:rFonts w:eastAsia="SimSun" w:cs="CTraditional Arabic" w:hint="cs"/>
          <w:sz w:val="28"/>
          <w:szCs w:val="28"/>
          <w:rtl/>
          <w:lang w:eastAsia="zh-CN"/>
        </w:rPr>
        <w:t>÷</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B809F6">
        <w:rPr>
          <w:rFonts w:eastAsia="SimSun" w:cs="B Zar" w:hint="cs"/>
          <w:sz w:val="28"/>
          <w:szCs w:val="28"/>
          <w:rtl/>
          <w:lang w:eastAsia="zh-CN"/>
        </w:rPr>
        <w:t>:</w:t>
      </w:r>
      <w:r w:rsidR="00F64B76">
        <w:rPr>
          <w:rFonts w:eastAsia="SimSun" w:cs="B Zar" w:hint="cs"/>
          <w:sz w:val="28"/>
          <w:szCs w:val="28"/>
          <w:rtl/>
          <w:lang w:eastAsia="zh-CN"/>
        </w:rPr>
        <w:t xml:space="preserve"> </w:t>
      </w:r>
      <w:r w:rsidR="00F64B76">
        <w:rPr>
          <w:rFonts w:ascii="Traditional Arabic" w:eastAsia="SimSun" w:hAnsi="Traditional Arabic" w:cs="Traditional Arabic"/>
          <w:sz w:val="28"/>
          <w:szCs w:val="28"/>
          <w:rtl/>
          <w:lang w:eastAsia="zh-CN"/>
        </w:rPr>
        <w:t>﴿</w:t>
      </w:r>
      <w:r w:rsidR="008D5115">
        <w:rPr>
          <w:rFonts w:ascii="KFGQPC Uthmanic Script HAFS" w:hAnsi="KFGQPC Uthmanic Script HAFS" w:cs="KFGQPC Uthmanic Script HAFS"/>
          <w:sz w:val="28"/>
          <w:szCs w:val="28"/>
          <w:rtl/>
        </w:rPr>
        <w:t>عَلَّمَهُ</w:t>
      </w:r>
      <w:r w:rsidR="008D5115">
        <w:rPr>
          <w:rFonts w:ascii="KFGQPC Uthmanic Script HAFS" w:hAnsi="KFGQPC Uthmanic Script HAFS" w:cs="KFGQPC Uthmanic Script HAFS" w:hint="cs"/>
          <w:sz w:val="28"/>
          <w:szCs w:val="28"/>
          <w:rtl/>
        </w:rPr>
        <w:t>ۥ</w:t>
      </w:r>
      <w:r w:rsidR="008D5115">
        <w:rPr>
          <w:rFonts w:ascii="KFGQPC Uthmanic Script HAFS" w:hAnsi="KFGQPC Uthmanic Script HAFS" w:cs="KFGQPC Uthmanic Script HAFS"/>
          <w:sz w:val="28"/>
          <w:szCs w:val="28"/>
          <w:rtl/>
        </w:rPr>
        <w:t xml:space="preserve"> شَدِيدُ </w:t>
      </w:r>
      <w:r w:rsidR="008D5115">
        <w:rPr>
          <w:rFonts w:ascii="KFGQPC Uthmanic Script HAFS" w:hAnsi="KFGQPC Uthmanic Script HAFS" w:cs="KFGQPC Uthmanic Script HAFS" w:hint="cs"/>
          <w:sz w:val="28"/>
          <w:szCs w:val="28"/>
          <w:rtl/>
        </w:rPr>
        <w:t>ٱ</w:t>
      </w:r>
      <w:r w:rsidR="008D5115">
        <w:rPr>
          <w:rFonts w:ascii="KFGQPC Uthmanic Script HAFS" w:hAnsi="KFGQPC Uthmanic Script HAFS" w:cs="KFGQPC Uthmanic Script HAFS" w:hint="eastAsia"/>
          <w:sz w:val="28"/>
          <w:szCs w:val="28"/>
          <w:rtl/>
        </w:rPr>
        <w:t>لۡقُوَىٰ</w:t>
      </w:r>
      <w:r w:rsidR="008D5115">
        <w:rPr>
          <w:rFonts w:ascii="KFGQPC Uthmanic Script HAFS" w:hAnsi="KFGQPC Uthmanic Script HAFS" w:cs="KFGQPC Uthmanic Script HAFS"/>
          <w:sz w:val="28"/>
          <w:szCs w:val="28"/>
          <w:rtl/>
        </w:rPr>
        <w:t xml:space="preserve"> ٥</w:t>
      </w:r>
      <w:r w:rsidR="00F64B76">
        <w:rPr>
          <w:rFonts w:ascii="Traditional Arabic" w:eastAsia="SimSun" w:hAnsi="Traditional Arabic" w:cs="Traditional Arabic"/>
          <w:sz w:val="28"/>
          <w:szCs w:val="28"/>
          <w:rtl/>
          <w:lang w:eastAsia="zh-CN"/>
        </w:rPr>
        <w:t>﴾</w:t>
      </w:r>
      <w:r w:rsidR="00F64B76">
        <w:rPr>
          <w:rFonts w:eastAsia="SimSun" w:cs="B Zar" w:hint="cs"/>
          <w:sz w:val="28"/>
          <w:szCs w:val="28"/>
          <w:rtl/>
          <w:lang w:eastAsia="zh-CN"/>
        </w:rPr>
        <w:t xml:space="preserve"> </w:t>
      </w:r>
      <w:r w:rsidR="00F64B76" w:rsidRPr="007E7953">
        <w:rPr>
          <w:rFonts w:ascii="mylotus" w:eastAsia="SimSun" w:hAnsi="mylotus" w:cs="mylotus"/>
          <w:sz w:val="26"/>
          <w:szCs w:val="26"/>
          <w:rtl/>
          <w:lang w:eastAsia="zh-CN" w:bidi="ar-SA"/>
        </w:rPr>
        <w:t>[</w:t>
      </w:r>
      <w:r w:rsidR="00F64B76">
        <w:rPr>
          <w:rFonts w:ascii="mylotus" w:eastAsia="SimSun" w:hAnsi="mylotus" w:cs="mylotus"/>
          <w:sz w:val="26"/>
          <w:szCs w:val="26"/>
          <w:rtl/>
          <w:lang w:eastAsia="zh-CN" w:bidi="ar-SA"/>
        </w:rPr>
        <w:t>النجم: 5</w:t>
      </w:r>
      <w:r w:rsidR="00F64B76" w:rsidRPr="007E7953">
        <w:rPr>
          <w:rFonts w:ascii="mylotus" w:eastAsia="SimSun" w:hAnsi="mylotus" w:cs="mylotus"/>
          <w:sz w:val="26"/>
          <w:szCs w:val="26"/>
          <w:rtl/>
          <w:lang w:eastAsia="zh-CN" w:bidi="ar-SA"/>
        </w:rPr>
        <w:t>]</w:t>
      </w:r>
      <w:r w:rsidR="00F64B76">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B809F6">
        <w:rPr>
          <w:rFonts w:eastAsia="SimSun" w:cs="B Zar" w:hint="cs"/>
          <w:sz w:val="28"/>
          <w:szCs w:val="28"/>
          <w:rtl/>
          <w:lang w:eastAsia="zh-CN"/>
        </w:rPr>
        <w:t>صاحب قدرت بسيار او را تعليم داد» طبري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B809F6">
        <w:rPr>
          <w:rFonts w:eastAsia="SimSun" w:cs="B Zar" w:hint="cs"/>
          <w:sz w:val="28"/>
          <w:szCs w:val="28"/>
          <w:rtl/>
          <w:lang w:eastAsia="zh-CN"/>
        </w:rPr>
        <w:t>:</w:t>
      </w:r>
      <w:r w:rsidR="00664ACA">
        <w:rPr>
          <w:rFonts w:eastAsia="SimSun" w:cs="B Zar" w:hint="cs"/>
          <w:sz w:val="28"/>
          <w:szCs w:val="28"/>
          <w:rtl/>
          <w:lang w:eastAsia="zh-CN"/>
        </w:rPr>
        <w:t xml:space="preserve"> (</w:t>
      </w:r>
      <w:r w:rsidRPr="00551992">
        <w:rPr>
          <w:rStyle w:val="Char4"/>
          <w:rFonts w:eastAsia="SimSun"/>
          <w:rtl/>
        </w:rPr>
        <w:t>علم محمدًا صل</w:t>
      </w:r>
      <w:r w:rsidR="00551992">
        <w:rPr>
          <w:rStyle w:val="Char4"/>
          <w:rFonts w:eastAsia="SimSun" w:hint="cs"/>
          <w:rtl/>
        </w:rPr>
        <w:t>ی</w:t>
      </w:r>
      <w:r w:rsidRPr="00551992">
        <w:rPr>
          <w:rStyle w:val="Char4"/>
          <w:rFonts w:eastAsia="SimSun"/>
          <w:rtl/>
        </w:rPr>
        <w:t xml:space="preserve"> الله عليه وسلم هذا القرآن جبريل عليه السلام)</w:t>
      </w:r>
      <w:r w:rsidR="00C25455">
        <w:rPr>
          <w:rFonts w:eastAsia="SimSun" w:cs="B Zar" w:hint="cs"/>
          <w:sz w:val="28"/>
          <w:szCs w:val="28"/>
          <w:rtl/>
          <w:lang w:eastAsia="zh-CN"/>
        </w:rPr>
        <w:t xml:space="preserve"> «</w:t>
      </w:r>
      <w:r w:rsidRPr="00B809F6">
        <w:rPr>
          <w:rFonts w:eastAsia="SimSun" w:cs="B Zar" w:hint="cs"/>
          <w:sz w:val="28"/>
          <w:szCs w:val="28"/>
          <w:rtl/>
          <w:lang w:eastAsia="zh-CN"/>
        </w:rPr>
        <w:t>جبريل</w:t>
      </w:r>
      <w:r w:rsidRPr="00B809F6">
        <w:rPr>
          <w:rFonts w:eastAsia="SimSun" w:cs="CTraditional Arabic" w:hint="cs"/>
          <w:sz w:val="28"/>
          <w:szCs w:val="28"/>
          <w:rtl/>
          <w:lang w:eastAsia="zh-CN"/>
        </w:rPr>
        <w:t>÷</w:t>
      </w:r>
      <w:r w:rsidRPr="00B809F6">
        <w:rPr>
          <w:rFonts w:eastAsia="SimSun" w:cs="B Zar" w:hint="cs"/>
          <w:sz w:val="28"/>
          <w:szCs w:val="28"/>
          <w:rtl/>
          <w:lang w:eastAsia="zh-CN"/>
        </w:rPr>
        <w:t xml:space="preserve"> اين قرآن را به محمد</w:t>
      </w:r>
      <w:r w:rsidRPr="00B809F6">
        <w:rPr>
          <w:rFonts w:eastAsia="SimSun" w:cs="CTraditional Arabic" w:hint="cs"/>
          <w:sz w:val="28"/>
          <w:szCs w:val="28"/>
          <w:rtl/>
          <w:lang w:eastAsia="zh-CN"/>
        </w:rPr>
        <w:t>ص</w:t>
      </w:r>
      <w:r w:rsidRPr="00B809F6">
        <w:rPr>
          <w:rFonts w:eastAsia="SimSun" w:cs="B Zar" w:hint="cs"/>
          <w:sz w:val="28"/>
          <w:szCs w:val="28"/>
          <w:rtl/>
          <w:lang w:eastAsia="zh-CN"/>
        </w:rPr>
        <w:t xml:space="preserve"> ياد داد». و اين متضمن وصف جبريل به علم و تعليم دادن آن است.</w:t>
      </w:r>
    </w:p>
    <w:p w:rsidR="00B809F6" w:rsidRPr="00551992" w:rsidRDefault="00B809F6" w:rsidP="00AF3F00">
      <w:pPr>
        <w:bidi/>
        <w:ind w:firstLine="284"/>
        <w:jc w:val="lowKashida"/>
        <w:rPr>
          <w:rFonts w:eastAsia="SimSun" w:cs="B Zar" w:hint="cs"/>
          <w:sz w:val="28"/>
          <w:szCs w:val="28"/>
          <w:rtl/>
          <w:lang w:eastAsia="zh-CN"/>
        </w:rPr>
      </w:pPr>
      <w:r w:rsidRPr="00551992">
        <w:rPr>
          <w:rFonts w:eastAsia="SimSun" w:cs="B Zar" w:hint="cs"/>
          <w:sz w:val="28"/>
          <w:szCs w:val="28"/>
          <w:rtl/>
          <w:lang w:eastAsia="zh-CN"/>
        </w:rPr>
        <w:t>و چيزهاي ديگري در كتاب و سنت از صفات بزرگ و اخلاق كريمه</w:t>
      </w:r>
      <w:r w:rsidR="00F37225" w:rsidRPr="00551992">
        <w:rPr>
          <w:rFonts w:eastAsia="SimSun" w:cs="B Zar" w:hint="cs"/>
          <w:sz w:val="28"/>
          <w:szCs w:val="28"/>
          <w:rtl/>
          <w:lang w:eastAsia="zh-CN"/>
        </w:rPr>
        <w:t xml:space="preserve"> آن‌ها </w:t>
      </w:r>
      <w:r w:rsidRPr="00551992">
        <w:rPr>
          <w:rFonts w:eastAsia="SimSun" w:cs="B Zar" w:hint="cs"/>
          <w:sz w:val="28"/>
          <w:szCs w:val="28"/>
          <w:rtl/>
          <w:lang w:eastAsia="zh-CN"/>
        </w:rPr>
        <w:t>ثابت است كه بر بلندي شأن و منزلت</w:t>
      </w:r>
      <w:r w:rsidR="00F37225" w:rsidRPr="00551992">
        <w:rPr>
          <w:rFonts w:eastAsia="SimSun" w:cs="B Zar" w:hint="cs"/>
          <w:sz w:val="28"/>
          <w:szCs w:val="28"/>
          <w:rtl/>
          <w:lang w:eastAsia="zh-CN"/>
        </w:rPr>
        <w:t xml:space="preserve"> آن‌ها </w:t>
      </w:r>
      <w:r w:rsidRPr="00551992">
        <w:rPr>
          <w:rFonts w:eastAsia="SimSun" w:cs="B Zar" w:hint="cs"/>
          <w:sz w:val="28"/>
          <w:szCs w:val="28"/>
          <w:rtl/>
          <w:lang w:eastAsia="zh-CN"/>
        </w:rPr>
        <w:t>دلالت دارد.</w:t>
      </w:r>
    </w:p>
    <w:p w:rsidR="00B809F6" w:rsidRPr="00C83226" w:rsidRDefault="00B809F6" w:rsidP="007510C6">
      <w:pPr>
        <w:pStyle w:val="a3"/>
        <w:rPr>
          <w:rFonts w:hint="cs"/>
          <w:rtl/>
        </w:rPr>
      </w:pPr>
      <w:bookmarkStart w:id="353" w:name="_Toc291009083"/>
      <w:bookmarkStart w:id="354" w:name="_Toc291009442"/>
      <w:bookmarkStart w:id="355" w:name="_Toc346966494"/>
      <w:r w:rsidRPr="00C83226">
        <w:rPr>
          <w:rFonts w:hint="cs"/>
          <w:rtl/>
        </w:rPr>
        <w:t>خصوصيات و</w:t>
      </w:r>
      <w:r w:rsidR="00250758">
        <w:rPr>
          <w:rFonts w:hint="cs"/>
          <w:rtl/>
        </w:rPr>
        <w:t xml:space="preserve"> ويژگي‌ها</w:t>
      </w:r>
      <w:r w:rsidRPr="00C83226">
        <w:rPr>
          <w:rFonts w:hint="cs"/>
          <w:rtl/>
        </w:rPr>
        <w:t>ي آن</w:t>
      </w:r>
      <w:r w:rsidR="007510C6">
        <w:rPr>
          <w:rFonts w:hint="cs"/>
          <w:rtl/>
        </w:rPr>
        <w:t>‌</w:t>
      </w:r>
      <w:r w:rsidRPr="00C83226">
        <w:rPr>
          <w:rFonts w:hint="cs"/>
          <w:rtl/>
        </w:rPr>
        <w:t>ها</w:t>
      </w:r>
      <w:bookmarkEnd w:id="353"/>
      <w:bookmarkEnd w:id="354"/>
      <w:bookmarkEnd w:id="355"/>
    </w:p>
    <w:p w:rsidR="00B809F6" w:rsidRPr="00551992" w:rsidRDefault="00B809F6" w:rsidP="00AF3F00">
      <w:pPr>
        <w:bidi/>
        <w:ind w:firstLine="284"/>
        <w:jc w:val="lowKashida"/>
        <w:rPr>
          <w:rFonts w:eastAsia="SimSun" w:cs="B Zar" w:hint="cs"/>
          <w:sz w:val="28"/>
          <w:szCs w:val="28"/>
          <w:rtl/>
          <w:lang w:eastAsia="zh-CN"/>
        </w:rPr>
      </w:pPr>
      <w:r w:rsidRPr="00551992">
        <w:rPr>
          <w:rFonts w:eastAsia="SimSun" w:cs="B Zar" w:hint="cs"/>
          <w:sz w:val="28"/>
          <w:szCs w:val="28"/>
          <w:rtl/>
          <w:lang w:eastAsia="zh-CN"/>
        </w:rPr>
        <w:t>براي ملائكه</w:t>
      </w:r>
      <w:r w:rsidR="00250758" w:rsidRPr="00551992">
        <w:rPr>
          <w:rFonts w:eastAsia="SimSun" w:cs="B Zar" w:hint="cs"/>
          <w:sz w:val="28"/>
          <w:szCs w:val="28"/>
          <w:rtl/>
          <w:lang w:eastAsia="zh-CN"/>
        </w:rPr>
        <w:t xml:space="preserve"> ويژگي‌ها</w:t>
      </w:r>
      <w:r w:rsidRPr="00551992">
        <w:rPr>
          <w:rFonts w:eastAsia="SimSun" w:cs="B Zar" w:hint="cs"/>
          <w:sz w:val="28"/>
          <w:szCs w:val="28"/>
          <w:rtl/>
          <w:lang w:eastAsia="zh-CN"/>
        </w:rPr>
        <w:t xml:space="preserve"> و صفاتي است كه خداوند به</w:t>
      </w:r>
      <w:r w:rsidR="00F37225" w:rsidRPr="00551992">
        <w:rPr>
          <w:rFonts w:eastAsia="SimSun" w:cs="B Zar" w:hint="cs"/>
          <w:sz w:val="28"/>
          <w:szCs w:val="28"/>
          <w:rtl/>
          <w:lang w:eastAsia="zh-CN"/>
        </w:rPr>
        <w:t xml:space="preserve"> آن‌ها </w:t>
      </w:r>
      <w:r w:rsidRPr="00551992">
        <w:rPr>
          <w:rFonts w:eastAsia="SimSun" w:cs="B Zar" w:hint="cs"/>
          <w:sz w:val="28"/>
          <w:szCs w:val="28"/>
          <w:rtl/>
          <w:lang w:eastAsia="zh-CN"/>
        </w:rPr>
        <w:t>اختصاص داده و بدان وسيله</w:t>
      </w:r>
      <w:r w:rsidR="00F37225" w:rsidRPr="00551992">
        <w:rPr>
          <w:rFonts w:eastAsia="SimSun" w:cs="B Zar" w:hint="cs"/>
          <w:sz w:val="28"/>
          <w:szCs w:val="28"/>
          <w:rtl/>
          <w:lang w:eastAsia="zh-CN"/>
        </w:rPr>
        <w:t xml:space="preserve"> آن‌ها </w:t>
      </w:r>
      <w:r w:rsidRPr="00551992">
        <w:rPr>
          <w:rFonts w:eastAsia="SimSun" w:cs="B Zar" w:hint="cs"/>
          <w:sz w:val="28"/>
          <w:szCs w:val="28"/>
          <w:rtl/>
          <w:lang w:eastAsia="zh-CN"/>
        </w:rPr>
        <w:t>را از جن و انس و ساير مخلوقات متمايز گردانيده است كه از آن جمله:</w:t>
      </w:r>
    </w:p>
    <w:p w:rsidR="00B809F6" w:rsidRPr="008D5115" w:rsidRDefault="00B809F6" w:rsidP="008D5115">
      <w:pPr>
        <w:bidi/>
        <w:ind w:firstLine="284"/>
        <w:jc w:val="both"/>
        <w:rPr>
          <w:rFonts w:ascii="KFGQPC Uthmanic Script HAFS" w:hAnsi="KFGQPC Uthmanic Script HAFS" w:cs="KFGQPC Uthmanic Script HAFS" w:hint="cs"/>
          <w:sz w:val="28"/>
          <w:szCs w:val="28"/>
          <w:rtl/>
        </w:rPr>
      </w:pPr>
      <w:r w:rsidRPr="00B809F6">
        <w:rPr>
          <w:rFonts w:eastAsia="SimSun" w:cs="B Zar" w:hint="cs"/>
          <w:sz w:val="28"/>
          <w:szCs w:val="28"/>
          <w:rtl/>
          <w:lang w:eastAsia="zh-CN"/>
        </w:rPr>
        <w:t>جايگاه</w:t>
      </w:r>
      <w:r w:rsidR="00F37225">
        <w:rPr>
          <w:rFonts w:eastAsia="SimSun" w:cs="B Zar" w:hint="cs"/>
          <w:sz w:val="28"/>
          <w:szCs w:val="28"/>
          <w:rtl/>
          <w:lang w:eastAsia="zh-CN"/>
        </w:rPr>
        <w:t xml:space="preserve"> آن‌ها </w:t>
      </w:r>
      <w:r w:rsidRPr="00B809F6">
        <w:rPr>
          <w:rFonts w:eastAsia="SimSun" w:cs="B Zar" w:hint="cs"/>
          <w:sz w:val="28"/>
          <w:szCs w:val="28"/>
          <w:rtl/>
          <w:lang w:eastAsia="zh-CN"/>
        </w:rPr>
        <w:t>در آسمان است و براي اجراي اوامر خداوند در حق مخلوقات به زمين فرود</w:t>
      </w:r>
      <w:r w:rsidR="00F37225">
        <w:rPr>
          <w:rFonts w:eastAsia="SimSun" w:cs="B Zar" w:hint="cs"/>
          <w:sz w:val="28"/>
          <w:szCs w:val="28"/>
          <w:rtl/>
          <w:lang w:eastAsia="zh-CN"/>
        </w:rPr>
        <w:t xml:space="preserve"> مي‌</w:t>
      </w:r>
      <w:r w:rsidRPr="00B809F6">
        <w:rPr>
          <w:rFonts w:eastAsia="SimSun" w:cs="B Zar" w:hint="cs"/>
          <w:sz w:val="28"/>
          <w:szCs w:val="28"/>
          <w:rtl/>
          <w:lang w:eastAsia="zh-CN"/>
        </w:rPr>
        <w:t>آيند و اين حكايت از بلندي جايگاه و مقام</w:t>
      </w:r>
      <w:r w:rsidR="00F37225">
        <w:rPr>
          <w:rFonts w:eastAsia="SimSun" w:cs="B Zar" w:hint="cs"/>
          <w:sz w:val="28"/>
          <w:szCs w:val="28"/>
          <w:rtl/>
          <w:lang w:eastAsia="zh-CN"/>
        </w:rPr>
        <w:t xml:space="preserve"> آن‌ها </w:t>
      </w:r>
      <w:r w:rsidRPr="00B809F6">
        <w:rPr>
          <w:rFonts w:eastAsia="SimSun" w:cs="B Zar" w:hint="cs"/>
          <w:sz w:val="28"/>
          <w:szCs w:val="28"/>
          <w:rtl/>
          <w:lang w:eastAsia="zh-CN"/>
        </w:rPr>
        <w:t>دارد. 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B809F6">
        <w:rPr>
          <w:rFonts w:eastAsia="SimSun" w:cs="B Zar" w:hint="cs"/>
          <w:sz w:val="28"/>
          <w:szCs w:val="28"/>
          <w:rtl/>
          <w:lang w:eastAsia="zh-CN"/>
        </w:rPr>
        <w:t>:</w:t>
      </w:r>
      <w:r w:rsidR="00F64B76">
        <w:rPr>
          <w:rFonts w:eastAsia="SimSun" w:cs="B Zar" w:hint="cs"/>
          <w:sz w:val="28"/>
          <w:szCs w:val="28"/>
          <w:rtl/>
          <w:lang w:eastAsia="zh-CN"/>
        </w:rPr>
        <w:t xml:space="preserve"> </w:t>
      </w:r>
      <w:r w:rsidR="00F64B76">
        <w:rPr>
          <w:rFonts w:ascii="Traditional Arabic" w:eastAsia="SimSun" w:hAnsi="Traditional Arabic" w:cs="Traditional Arabic"/>
          <w:sz w:val="28"/>
          <w:szCs w:val="28"/>
          <w:rtl/>
          <w:lang w:eastAsia="zh-CN"/>
        </w:rPr>
        <w:t>﴿</w:t>
      </w:r>
      <w:r w:rsidR="008D5115">
        <w:rPr>
          <w:rFonts w:ascii="KFGQPC Uthmanic Script HAFS" w:hAnsi="KFGQPC Uthmanic Script HAFS" w:cs="KFGQPC Uthmanic Script HAFS" w:hint="eastAsia"/>
          <w:sz w:val="28"/>
          <w:szCs w:val="28"/>
          <w:rtl/>
        </w:rPr>
        <w:t>يُنَزِّلُ</w:t>
      </w:r>
      <w:r w:rsidR="008D5115">
        <w:rPr>
          <w:rFonts w:ascii="KFGQPC Uthmanic Script HAFS" w:hAnsi="KFGQPC Uthmanic Script HAFS" w:cs="KFGQPC Uthmanic Script HAFS"/>
          <w:sz w:val="28"/>
          <w:szCs w:val="28"/>
          <w:rtl/>
        </w:rPr>
        <w:t xml:space="preserve"> </w:t>
      </w:r>
      <w:r w:rsidR="008D5115">
        <w:rPr>
          <w:rFonts w:ascii="KFGQPC Uthmanic Script HAFS" w:hAnsi="KFGQPC Uthmanic Script HAFS" w:cs="KFGQPC Uthmanic Script HAFS" w:hint="cs"/>
          <w:sz w:val="28"/>
          <w:szCs w:val="28"/>
          <w:rtl/>
        </w:rPr>
        <w:t>ٱ</w:t>
      </w:r>
      <w:r w:rsidR="008D5115">
        <w:rPr>
          <w:rFonts w:ascii="KFGQPC Uthmanic Script HAFS" w:hAnsi="KFGQPC Uthmanic Script HAFS" w:cs="KFGQPC Uthmanic Script HAFS" w:hint="eastAsia"/>
          <w:sz w:val="28"/>
          <w:szCs w:val="28"/>
          <w:rtl/>
        </w:rPr>
        <w:t>لۡمَلَٰٓئِكَةَ</w:t>
      </w:r>
      <w:r w:rsidR="008D5115">
        <w:rPr>
          <w:rFonts w:ascii="KFGQPC Uthmanic Script HAFS" w:hAnsi="KFGQPC Uthmanic Script HAFS" w:cs="KFGQPC Uthmanic Script HAFS"/>
          <w:sz w:val="28"/>
          <w:szCs w:val="28"/>
          <w:rtl/>
        </w:rPr>
        <w:t xml:space="preserve"> بِ</w:t>
      </w:r>
      <w:r w:rsidR="008D5115">
        <w:rPr>
          <w:rFonts w:ascii="KFGQPC Uthmanic Script HAFS" w:hAnsi="KFGQPC Uthmanic Script HAFS" w:cs="KFGQPC Uthmanic Script HAFS" w:hint="cs"/>
          <w:sz w:val="28"/>
          <w:szCs w:val="28"/>
          <w:rtl/>
        </w:rPr>
        <w:t>ٱ</w:t>
      </w:r>
      <w:r w:rsidR="008D5115">
        <w:rPr>
          <w:rFonts w:ascii="KFGQPC Uthmanic Script HAFS" w:hAnsi="KFGQPC Uthmanic Script HAFS" w:cs="KFGQPC Uthmanic Script HAFS" w:hint="eastAsia"/>
          <w:sz w:val="28"/>
          <w:szCs w:val="28"/>
          <w:rtl/>
        </w:rPr>
        <w:t>لرُّوحِ</w:t>
      </w:r>
      <w:r w:rsidR="008D5115">
        <w:rPr>
          <w:rFonts w:ascii="KFGQPC Uthmanic Script HAFS" w:hAnsi="KFGQPC Uthmanic Script HAFS" w:cs="KFGQPC Uthmanic Script HAFS"/>
          <w:sz w:val="28"/>
          <w:szCs w:val="28"/>
          <w:rtl/>
        </w:rPr>
        <w:t xml:space="preserve"> مِنۡ أَمۡرِهِ</w:t>
      </w:r>
      <w:r w:rsidR="008D5115">
        <w:rPr>
          <w:rFonts w:ascii="KFGQPC Uthmanic Script HAFS" w:hAnsi="KFGQPC Uthmanic Script HAFS" w:cs="KFGQPC Uthmanic Script HAFS" w:hint="cs"/>
          <w:sz w:val="28"/>
          <w:szCs w:val="28"/>
          <w:rtl/>
        </w:rPr>
        <w:t>ۦ</w:t>
      </w:r>
      <w:r w:rsidR="008D5115">
        <w:rPr>
          <w:rFonts w:ascii="KFGQPC Uthmanic Script HAFS" w:hAnsi="KFGQPC Uthmanic Script HAFS" w:cs="KFGQPC Uthmanic Script HAFS"/>
          <w:sz w:val="28"/>
          <w:szCs w:val="28"/>
          <w:rtl/>
        </w:rPr>
        <w:t xml:space="preserve"> عَلَىٰ مَن يَشَآءُ مِنۡ عِبَادِهِ</w:t>
      </w:r>
      <w:r w:rsidR="008D5115">
        <w:rPr>
          <w:rFonts w:ascii="KFGQPC Uthmanic Script HAFS" w:hAnsi="KFGQPC Uthmanic Script HAFS" w:cs="KFGQPC Uthmanic Script HAFS" w:hint="cs"/>
          <w:sz w:val="28"/>
          <w:szCs w:val="28"/>
          <w:rtl/>
        </w:rPr>
        <w:t>ۦٓ</w:t>
      </w:r>
      <w:r w:rsidR="00F64B76">
        <w:rPr>
          <w:rFonts w:ascii="Traditional Arabic" w:eastAsia="SimSun" w:hAnsi="Traditional Arabic" w:cs="Traditional Arabic"/>
          <w:sz w:val="28"/>
          <w:szCs w:val="28"/>
          <w:rtl/>
          <w:lang w:eastAsia="zh-CN"/>
        </w:rPr>
        <w:t>﴾</w:t>
      </w:r>
      <w:r w:rsidR="00F64B76">
        <w:rPr>
          <w:rFonts w:eastAsia="SimSun" w:cs="B Zar" w:hint="cs"/>
          <w:sz w:val="28"/>
          <w:szCs w:val="28"/>
          <w:rtl/>
          <w:lang w:eastAsia="zh-CN"/>
        </w:rPr>
        <w:t xml:space="preserve"> </w:t>
      </w:r>
      <w:r w:rsidR="00F64B76" w:rsidRPr="007E7953">
        <w:rPr>
          <w:rFonts w:ascii="mylotus" w:eastAsia="SimSun" w:hAnsi="mylotus" w:cs="mylotus"/>
          <w:sz w:val="26"/>
          <w:szCs w:val="26"/>
          <w:rtl/>
          <w:lang w:eastAsia="zh-CN" w:bidi="ar-SA"/>
        </w:rPr>
        <w:t>[</w:t>
      </w:r>
      <w:r w:rsidR="00F64B76">
        <w:rPr>
          <w:rFonts w:ascii="mylotus" w:eastAsia="SimSun" w:hAnsi="mylotus" w:cs="mylotus"/>
          <w:sz w:val="26"/>
          <w:szCs w:val="26"/>
          <w:rtl/>
          <w:lang w:eastAsia="zh-CN" w:bidi="ar-SA"/>
        </w:rPr>
        <w:t>النحل: 2</w:t>
      </w:r>
      <w:r w:rsidR="00F64B76" w:rsidRPr="007E7953">
        <w:rPr>
          <w:rFonts w:ascii="mylotus" w:eastAsia="SimSun" w:hAnsi="mylotus" w:cs="mylotus"/>
          <w:sz w:val="26"/>
          <w:szCs w:val="26"/>
          <w:rtl/>
          <w:lang w:eastAsia="zh-CN" w:bidi="ar-SA"/>
        </w:rPr>
        <w:t>]</w:t>
      </w:r>
      <w:r w:rsidR="00F64B76">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B809F6">
        <w:rPr>
          <w:rFonts w:eastAsia="SimSun" w:cs="B Zar"/>
          <w:sz w:val="28"/>
          <w:szCs w:val="28"/>
          <w:rtl/>
          <w:lang w:eastAsia="zh-CN"/>
        </w:rPr>
        <w:t xml:space="preserve">خدا </w:t>
      </w:r>
      <w:r w:rsidRPr="00B809F6">
        <w:rPr>
          <w:rFonts w:eastAsia="SimSun" w:cs="B Zar" w:hint="cs"/>
          <w:sz w:val="28"/>
          <w:szCs w:val="28"/>
          <w:rtl/>
          <w:lang w:eastAsia="zh-CN"/>
        </w:rPr>
        <w:t>ملائكه</w:t>
      </w:r>
      <w:r w:rsidRPr="00B809F6">
        <w:rPr>
          <w:rFonts w:eastAsia="SimSun" w:cs="B Zar"/>
          <w:sz w:val="28"/>
          <w:szCs w:val="28"/>
          <w:rtl/>
          <w:lang w:eastAsia="zh-CN"/>
        </w:rPr>
        <w:t xml:space="preserve"> را ب</w:t>
      </w:r>
      <w:r w:rsidRPr="00B809F6">
        <w:rPr>
          <w:rFonts w:eastAsia="SimSun" w:cs="B Zar" w:hint="cs"/>
          <w:sz w:val="28"/>
          <w:szCs w:val="28"/>
          <w:rtl/>
          <w:lang w:eastAsia="zh-CN"/>
        </w:rPr>
        <w:t>ا</w:t>
      </w:r>
      <w:r w:rsidRPr="00B809F6">
        <w:rPr>
          <w:rFonts w:eastAsia="SimSun" w:cs="B Zar"/>
          <w:sz w:val="28"/>
          <w:szCs w:val="28"/>
          <w:rtl/>
          <w:lang w:eastAsia="zh-CN"/>
        </w:rPr>
        <w:t xml:space="preserve"> روح </w:t>
      </w:r>
      <w:r w:rsidRPr="00B809F6">
        <w:rPr>
          <w:rFonts w:eastAsia="SimSun" w:cs="B Zar" w:hint="cs"/>
          <w:sz w:val="28"/>
          <w:szCs w:val="28"/>
          <w:rtl/>
          <w:lang w:eastAsia="zh-CN"/>
        </w:rPr>
        <w:t xml:space="preserve">به </w:t>
      </w:r>
      <w:r w:rsidRPr="00B809F6">
        <w:rPr>
          <w:rFonts w:eastAsia="SimSun" w:cs="B Zar"/>
          <w:sz w:val="28"/>
          <w:szCs w:val="28"/>
          <w:rtl/>
          <w:lang w:eastAsia="zh-CN"/>
        </w:rPr>
        <w:t>فرمان</w:t>
      </w:r>
      <w:r w:rsidRPr="00B809F6">
        <w:rPr>
          <w:rFonts w:eastAsia="SimSun" w:cs="B Zar" w:hint="cs"/>
          <w:sz w:val="28"/>
          <w:szCs w:val="28"/>
          <w:rtl/>
          <w:lang w:eastAsia="zh-CN"/>
        </w:rPr>
        <w:t xml:space="preserve"> خود</w:t>
      </w:r>
      <w:r w:rsidRPr="00B809F6">
        <w:rPr>
          <w:rFonts w:eastAsia="SimSun" w:cs="B Zar"/>
          <w:sz w:val="28"/>
          <w:szCs w:val="28"/>
          <w:rtl/>
          <w:lang w:eastAsia="zh-CN"/>
        </w:rPr>
        <w:t xml:space="preserve"> بر هر ك</w:t>
      </w:r>
      <w:r w:rsidRPr="00B809F6">
        <w:rPr>
          <w:rFonts w:eastAsia="SimSun" w:cs="B Zar" w:hint="cs"/>
          <w:sz w:val="28"/>
          <w:szCs w:val="28"/>
          <w:rtl/>
          <w:lang w:eastAsia="zh-CN"/>
        </w:rPr>
        <w:t>س</w:t>
      </w:r>
      <w:r w:rsidRPr="00B809F6">
        <w:rPr>
          <w:rFonts w:eastAsia="SimSun" w:cs="B Zar"/>
          <w:sz w:val="28"/>
          <w:szCs w:val="28"/>
          <w:rtl/>
          <w:lang w:eastAsia="zh-CN"/>
        </w:rPr>
        <w:t xml:space="preserve"> از بندگانش كه بخواهد فرود</w:t>
      </w:r>
      <w:r w:rsidR="00F37225">
        <w:rPr>
          <w:rFonts w:eastAsia="SimSun" w:cs="B Zar"/>
          <w:sz w:val="28"/>
          <w:szCs w:val="28"/>
          <w:rtl/>
          <w:lang w:eastAsia="zh-CN"/>
        </w:rPr>
        <w:t xml:space="preserve"> مي‌</w:t>
      </w:r>
      <w:r w:rsidRPr="00B809F6">
        <w:rPr>
          <w:rFonts w:eastAsia="SimSun" w:cs="B Zar"/>
          <w:sz w:val="28"/>
          <w:szCs w:val="28"/>
          <w:rtl/>
          <w:lang w:eastAsia="zh-CN"/>
        </w:rPr>
        <w:t>فرستد</w:t>
      </w:r>
      <w:r w:rsidRPr="00B809F6">
        <w:rPr>
          <w:rFonts w:eastAsia="SimSun" w:cs="B Zar" w:hint="cs"/>
          <w:sz w:val="28"/>
          <w:szCs w:val="28"/>
          <w:rtl/>
          <w:lang w:eastAsia="zh-CN"/>
        </w:rPr>
        <w:t xml:space="preserve">» و </w:t>
      </w:r>
      <w:r w:rsidR="00664ACA">
        <w:rPr>
          <w:rFonts w:eastAsia="SimSun" w:cs="B Zar" w:hint="cs"/>
          <w:sz w:val="28"/>
          <w:szCs w:val="28"/>
          <w:rtl/>
          <w:lang w:eastAsia="zh-CN"/>
        </w:rPr>
        <w:t>مي‌فرمايد</w:t>
      </w:r>
      <w:r w:rsidRPr="00B809F6">
        <w:rPr>
          <w:rFonts w:eastAsia="SimSun" w:cs="B Zar" w:hint="cs"/>
          <w:sz w:val="28"/>
          <w:szCs w:val="28"/>
          <w:rtl/>
          <w:lang w:eastAsia="zh-CN"/>
        </w:rPr>
        <w:t>:</w:t>
      </w:r>
      <w:r w:rsidR="00F64B76">
        <w:rPr>
          <w:rFonts w:eastAsia="SimSun" w:cs="B Zar" w:hint="cs"/>
          <w:sz w:val="28"/>
          <w:szCs w:val="28"/>
          <w:rtl/>
          <w:lang w:eastAsia="zh-CN"/>
        </w:rPr>
        <w:t xml:space="preserve"> </w:t>
      </w:r>
      <w:r w:rsidR="00F64B76">
        <w:rPr>
          <w:rFonts w:ascii="Traditional Arabic" w:eastAsia="SimSun" w:hAnsi="Traditional Arabic" w:cs="Traditional Arabic"/>
          <w:sz w:val="28"/>
          <w:szCs w:val="28"/>
          <w:rtl/>
          <w:lang w:eastAsia="zh-CN"/>
        </w:rPr>
        <w:t>﴿</w:t>
      </w:r>
      <w:r w:rsidR="008D5115">
        <w:rPr>
          <w:rFonts w:ascii="KFGQPC Uthmanic Script HAFS" w:hAnsi="KFGQPC Uthmanic Script HAFS" w:cs="KFGQPC Uthmanic Script HAFS" w:hint="eastAsia"/>
          <w:sz w:val="28"/>
          <w:szCs w:val="28"/>
          <w:rtl/>
        </w:rPr>
        <w:t>وَتَرَى</w:t>
      </w:r>
      <w:r w:rsidR="008D5115">
        <w:rPr>
          <w:rFonts w:ascii="KFGQPC Uthmanic Script HAFS" w:hAnsi="KFGQPC Uthmanic Script HAFS" w:cs="KFGQPC Uthmanic Script HAFS"/>
          <w:sz w:val="28"/>
          <w:szCs w:val="28"/>
          <w:rtl/>
        </w:rPr>
        <w:t xml:space="preserve"> </w:t>
      </w:r>
      <w:r w:rsidR="008D5115">
        <w:rPr>
          <w:rFonts w:ascii="KFGQPC Uthmanic Script HAFS" w:hAnsi="KFGQPC Uthmanic Script HAFS" w:cs="KFGQPC Uthmanic Script HAFS" w:hint="cs"/>
          <w:sz w:val="28"/>
          <w:szCs w:val="28"/>
          <w:rtl/>
        </w:rPr>
        <w:t>ٱ</w:t>
      </w:r>
      <w:r w:rsidR="008D5115">
        <w:rPr>
          <w:rFonts w:ascii="KFGQPC Uthmanic Script HAFS" w:hAnsi="KFGQPC Uthmanic Script HAFS" w:cs="KFGQPC Uthmanic Script HAFS" w:hint="eastAsia"/>
          <w:sz w:val="28"/>
          <w:szCs w:val="28"/>
          <w:rtl/>
        </w:rPr>
        <w:t>لۡمَلَٰٓئِكَةَ</w:t>
      </w:r>
      <w:r w:rsidR="008D5115">
        <w:rPr>
          <w:rFonts w:ascii="KFGQPC Uthmanic Script HAFS" w:hAnsi="KFGQPC Uthmanic Script HAFS" w:cs="KFGQPC Uthmanic Script HAFS"/>
          <w:sz w:val="28"/>
          <w:szCs w:val="28"/>
          <w:rtl/>
        </w:rPr>
        <w:t xml:space="preserve"> حَآفِّينَ مِنۡ حَوۡلِ </w:t>
      </w:r>
      <w:r w:rsidR="008D5115">
        <w:rPr>
          <w:rFonts w:ascii="KFGQPC Uthmanic Script HAFS" w:hAnsi="KFGQPC Uthmanic Script HAFS" w:cs="KFGQPC Uthmanic Script HAFS" w:hint="cs"/>
          <w:sz w:val="28"/>
          <w:szCs w:val="28"/>
          <w:rtl/>
        </w:rPr>
        <w:t>ٱ</w:t>
      </w:r>
      <w:r w:rsidR="008D5115">
        <w:rPr>
          <w:rFonts w:ascii="KFGQPC Uthmanic Script HAFS" w:hAnsi="KFGQPC Uthmanic Script HAFS" w:cs="KFGQPC Uthmanic Script HAFS" w:hint="eastAsia"/>
          <w:sz w:val="28"/>
          <w:szCs w:val="28"/>
          <w:rtl/>
        </w:rPr>
        <w:t>لۡعَرۡشِ</w:t>
      </w:r>
      <w:r w:rsidR="008D5115">
        <w:rPr>
          <w:rFonts w:ascii="KFGQPC Uthmanic Script HAFS" w:hAnsi="KFGQPC Uthmanic Script HAFS" w:cs="KFGQPC Uthmanic Script HAFS"/>
          <w:sz w:val="28"/>
          <w:szCs w:val="28"/>
          <w:rtl/>
        </w:rPr>
        <w:t xml:space="preserve"> يُسَبِّحُونَ بِحَمۡدِ رَبِّهِمۡۚ</w:t>
      </w:r>
      <w:r w:rsidR="00F64B76">
        <w:rPr>
          <w:rFonts w:ascii="Traditional Arabic" w:eastAsia="SimSun" w:hAnsi="Traditional Arabic" w:cs="Traditional Arabic"/>
          <w:sz w:val="28"/>
          <w:szCs w:val="28"/>
          <w:rtl/>
          <w:lang w:eastAsia="zh-CN"/>
        </w:rPr>
        <w:t>﴾</w:t>
      </w:r>
      <w:r w:rsidR="00F64B76">
        <w:rPr>
          <w:rFonts w:eastAsia="SimSun" w:cs="B Zar" w:hint="cs"/>
          <w:sz w:val="28"/>
          <w:szCs w:val="28"/>
          <w:rtl/>
          <w:lang w:eastAsia="zh-CN"/>
        </w:rPr>
        <w:t xml:space="preserve"> </w:t>
      </w:r>
      <w:r w:rsidR="00F64B76" w:rsidRPr="007E7953">
        <w:rPr>
          <w:rFonts w:ascii="mylotus" w:eastAsia="SimSun" w:hAnsi="mylotus" w:cs="mylotus"/>
          <w:sz w:val="26"/>
          <w:szCs w:val="26"/>
          <w:rtl/>
          <w:lang w:eastAsia="zh-CN" w:bidi="ar-SA"/>
        </w:rPr>
        <w:t>[</w:t>
      </w:r>
      <w:r w:rsidR="00F64B76">
        <w:rPr>
          <w:rFonts w:ascii="mylotus" w:eastAsia="SimSun" w:hAnsi="mylotus" w:cs="mylotus"/>
          <w:sz w:val="26"/>
          <w:szCs w:val="26"/>
          <w:rtl/>
          <w:lang w:eastAsia="zh-CN" w:bidi="ar-SA"/>
        </w:rPr>
        <w:t>الزمر: 75</w:t>
      </w:r>
      <w:r w:rsidR="00F64B76" w:rsidRPr="007E7953">
        <w:rPr>
          <w:rFonts w:ascii="mylotus" w:eastAsia="SimSun" w:hAnsi="mylotus" w:cs="mylotus"/>
          <w:sz w:val="26"/>
          <w:szCs w:val="26"/>
          <w:rtl/>
          <w:lang w:eastAsia="zh-CN" w:bidi="ar-SA"/>
        </w:rPr>
        <w:t>]</w:t>
      </w:r>
      <w:r w:rsidR="00F64B76">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B809F6">
        <w:rPr>
          <w:rFonts w:eastAsia="SimSun" w:cs="B Zar" w:hint="cs"/>
          <w:sz w:val="28"/>
          <w:szCs w:val="28"/>
          <w:rtl/>
          <w:lang w:eastAsia="zh-CN"/>
        </w:rPr>
        <w:t>و ملائكه را</w:t>
      </w:r>
      <w:r w:rsidR="00F37225">
        <w:rPr>
          <w:rFonts w:eastAsia="SimSun" w:cs="B Zar" w:hint="cs"/>
          <w:sz w:val="28"/>
          <w:szCs w:val="28"/>
          <w:rtl/>
          <w:lang w:eastAsia="zh-CN"/>
        </w:rPr>
        <w:t xml:space="preserve"> مي‌</w:t>
      </w:r>
      <w:r w:rsidRPr="00B809F6">
        <w:rPr>
          <w:rFonts w:eastAsia="SimSun" w:cs="B Zar" w:hint="cs"/>
          <w:sz w:val="28"/>
          <w:szCs w:val="28"/>
          <w:rtl/>
          <w:lang w:eastAsia="zh-CN"/>
        </w:rPr>
        <w:t>بيني كه پيرامون عرش به ستايش پروردگار به تسبيح مشغولند».</w:t>
      </w:r>
    </w:p>
    <w:p w:rsidR="00B809F6" w:rsidRPr="00B809F6" w:rsidRDefault="00B809F6" w:rsidP="00AF3F00">
      <w:pPr>
        <w:bidi/>
        <w:ind w:firstLine="284"/>
        <w:jc w:val="lowKashida"/>
        <w:rPr>
          <w:rFonts w:eastAsia="SimSun" w:cs="B Zar" w:hint="cs"/>
          <w:sz w:val="28"/>
          <w:szCs w:val="28"/>
          <w:rtl/>
          <w:lang w:eastAsia="zh-CN"/>
        </w:rPr>
      </w:pPr>
      <w:r w:rsidRPr="00B809F6">
        <w:rPr>
          <w:rFonts w:eastAsia="SimSun" w:cs="B Zar" w:hint="cs"/>
          <w:sz w:val="28"/>
          <w:szCs w:val="28"/>
          <w:rtl/>
          <w:lang w:eastAsia="zh-CN"/>
        </w:rPr>
        <w:t>از ابوهريره</w:t>
      </w:r>
      <w:r w:rsidRPr="00B809F6">
        <w:rPr>
          <w:rFonts w:eastAsia="SimSun" w:cs="CTraditional Arabic" w:hint="cs"/>
          <w:sz w:val="28"/>
          <w:szCs w:val="28"/>
          <w:rtl/>
          <w:lang w:eastAsia="zh-CN"/>
        </w:rPr>
        <w:t>ت</w:t>
      </w:r>
      <w:r w:rsidRPr="00B809F6">
        <w:rPr>
          <w:rFonts w:eastAsia="SimSun" w:cs="B Zar" w:hint="cs"/>
          <w:sz w:val="28"/>
          <w:szCs w:val="28"/>
          <w:rtl/>
          <w:lang w:eastAsia="zh-CN"/>
        </w:rPr>
        <w:t xml:space="preserve"> روايت است كه رسول الله صلی الله عليه وسلم  فرمودند:</w:t>
      </w:r>
      <w:r w:rsidR="00C25455">
        <w:rPr>
          <w:rFonts w:ascii="Lotus Linotype" w:eastAsia="SimSun" w:hAnsi="Lotus Linotype" w:cs="Lotus Linotype"/>
          <w:sz w:val="28"/>
          <w:szCs w:val="28"/>
          <w:rtl/>
          <w:lang w:eastAsia="zh-CN"/>
        </w:rPr>
        <w:t xml:space="preserve"> </w:t>
      </w:r>
      <w:r w:rsidR="00C25455" w:rsidRPr="00551992">
        <w:rPr>
          <w:rStyle w:val="Char4"/>
          <w:rFonts w:eastAsia="SimSun"/>
          <w:rtl/>
        </w:rPr>
        <w:t>«</w:t>
      </w:r>
      <w:r w:rsidRPr="00551992">
        <w:rPr>
          <w:rStyle w:val="Char4"/>
          <w:rFonts w:eastAsia="SimSun"/>
          <w:rtl/>
        </w:rPr>
        <w:t>يَتَعَاقَبُونَ فِيكُمْ مَلائِكَةٌ بِاللَّيْلِ وَمَلائِكَةٌ بِالنَّهَارِ، وَيَجْتَمِعُونَ فِي صَلاةِ الْفَجْرِ وَصَلاةِ الْعَصْرِ، ثمَّ يَعْرُجُ الَّذِينَ بَاتُوا فِيكُمْ، فَيَسْأَلُهُمْ وَهُوَ أَعْلَمُ بِهِمْ: كَيْفَ تَرَكْتُمْ عِبَادِي؟ فَيَقُولُونَ: تَرَكْنَاهُمْ وَهُمْ يُصَلُّونَ، وَأَتَيْنَاهُمْ وَهُمْ يُصَلُّونَ»</w:t>
      </w:r>
      <w:r w:rsidRPr="00B809F6">
        <w:rPr>
          <w:rFonts w:eastAsia="SimSun" w:cs="Simplified Arabic"/>
          <w:szCs w:val="26"/>
          <w:vertAlign w:val="superscript"/>
          <w:rtl/>
          <w:lang w:eastAsia="zh-CN"/>
        </w:rPr>
        <w:footnoteReference w:id="106"/>
      </w:r>
      <w:r w:rsidR="00C25455">
        <w:rPr>
          <w:rFonts w:eastAsia="SimSun" w:cs="B Zar" w:hint="cs"/>
          <w:sz w:val="28"/>
          <w:szCs w:val="28"/>
          <w:rtl/>
          <w:lang w:eastAsia="zh-CN"/>
        </w:rPr>
        <w:t xml:space="preserve"> «</w:t>
      </w:r>
      <w:r w:rsidRPr="00B809F6">
        <w:rPr>
          <w:rFonts w:eastAsia="SimSun" w:cs="B Zar" w:hint="cs"/>
          <w:sz w:val="28"/>
          <w:szCs w:val="28"/>
          <w:rtl/>
          <w:lang w:eastAsia="zh-CN"/>
        </w:rPr>
        <w:t>ملائكه</w:t>
      </w:r>
      <w:r w:rsidR="00EF0E66">
        <w:rPr>
          <w:rFonts w:eastAsia="SimSun" w:cs="B Zar" w:hint="cs"/>
          <w:sz w:val="28"/>
          <w:szCs w:val="28"/>
          <w:rtl/>
          <w:lang w:eastAsia="zh-CN"/>
        </w:rPr>
        <w:t xml:space="preserve">‌هايي </w:t>
      </w:r>
      <w:r w:rsidRPr="00B809F6">
        <w:rPr>
          <w:rFonts w:eastAsia="SimSun" w:cs="B Zar" w:hint="cs"/>
          <w:sz w:val="28"/>
          <w:szCs w:val="28"/>
          <w:rtl/>
          <w:lang w:eastAsia="zh-CN"/>
        </w:rPr>
        <w:t xml:space="preserve">در </w:t>
      </w:r>
      <w:r w:rsidRPr="00B809F6">
        <w:rPr>
          <w:rFonts w:eastAsia="SimSun" w:cs="B Zar"/>
          <w:sz w:val="28"/>
          <w:szCs w:val="28"/>
          <w:rtl/>
          <w:lang w:eastAsia="zh-CN"/>
        </w:rPr>
        <w:t xml:space="preserve">شب و </w:t>
      </w:r>
      <w:r w:rsidRPr="00B809F6">
        <w:rPr>
          <w:rFonts w:eastAsia="SimSun" w:cs="B Zar" w:hint="cs"/>
          <w:sz w:val="28"/>
          <w:szCs w:val="28"/>
          <w:rtl/>
          <w:lang w:eastAsia="zh-CN"/>
        </w:rPr>
        <w:t>ملائكه</w:t>
      </w:r>
      <w:r w:rsidR="00EF0E66">
        <w:rPr>
          <w:rFonts w:eastAsia="SimSun" w:cs="B Zar" w:hint="cs"/>
          <w:sz w:val="28"/>
          <w:szCs w:val="28"/>
          <w:rtl/>
          <w:lang w:eastAsia="zh-CN"/>
        </w:rPr>
        <w:t xml:space="preserve">‌هايي </w:t>
      </w:r>
      <w:r w:rsidRPr="00B809F6">
        <w:rPr>
          <w:rFonts w:eastAsia="SimSun" w:cs="B Zar"/>
          <w:sz w:val="28"/>
          <w:szCs w:val="28"/>
          <w:rtl/>
          <w:lang w:eastAsia="zh-CN"/>
        </w:rPr>
        <w:t>ديگر</w:t>
      </w:r>
      <w:r w:rsidRPr="00B809F6">
        <w:rPr>
          <w:rFonts w:eastAsia="SimSun" w:cs="B Zar" w:hint="cs"/>
          <w:sz w:val="28"/>
          <w:szCs w:val="28"/>
          <w:rtl/>
          <w:lang w:eastAsia="zh-CN"/>
        </w:rPr>
        <w:t xml:space="preserve"> در</w:t>
      </w:r>
      <w:r w:rsidRPr="00B809F6">
        <w:rPr>
          <w:rFonts w:eastAsia="SimSun" w:cs="B Zar"/>
          <w:sz w:val="28"/>
          <w:szCs w:val="28"/>
          <w:rtl/>
          <w:lang w:eastAsia="zh-CN"/>
        </w:rPr>
        <w:t xml:space="preserve"> روز </w:t>
      </w:r>
      <w:r w:rsidRPr="00B809F6">
        <w:rPr>
          <w:rFonts w:eastAsia="SimSun" w:cs="B Zar" w:hint="cs"/>
          <w:sz w:val="28"/>
          <w:szCs w:val="28"/>
          <w:rtl/>
          <w:lang w:eastAsia="zh-CN"/>
        </w:rPr>
        <w:t>به دنبال هم بر شما وارد</w:t>
      </w:r>
      <w:r w:rsidR="00F37225">
        <w:rPr>
          <w:rFonts w:eastAsia="SimSun" w:cs="B Zar" w:hint="cs"/>
          <w:sz w:val="28"/>
          <w:szCs w:val="28"/>
          <w:rtl/>
          <w:lang w:eastAsia="zh-CN"/>
        </w:rPr>
        <w:t xml:space="preserve"> مي‌</w:t>
      </w:r>
      <w:r w:rsidRPr="00B809F6">
        <w:rPr>
          <w:rFonts w:eastAsia="SimSun" w:cs="B Zar" w:hint="cs"/>
          <w:sz w:val="28"/>
          <w:szCs w:val="28"/>
          <w:rtl/>
          <w:lang w:eastAsia="zh-CN"/>
        </w:rPr>
        <w:t>شوند</w:t>
      </w:r>
      <w:r w:rsidRPr="00B809F6">
        <w:rPr>
          <w:rFonts w:eastAsia="SimSun" w:cs="B Zar"/>
          <w:sz w:val="28"/>
          <w:szCs w:val="28"/>
          <w:rtl/>
          <w:lang w:eastAsia="zh-CN"/>
        </w:rPr>
        <w:t xml:space="preserve">. و </w:t>
      </w:r>
      <w:r w:rsidRPr="00B809F6">
        <w:rPr>
          <w:rFonts w:eastAsia="SimSun" w:cs="B Zar" w:hint="cs"/>
          <w:sz w:val="28"/>
          <w:szCs w:val="28"/>
          <w:rtl/>
          <w:lang w:eastAsia="zh-CN"/>
        </w:rPr>
        <w:t xml:space="preserve">در </w:t>
      </w:r>
      <w:r w:rsidRPr="00B809F6">
        <w:rPr>
          <w:rFonts w:eastAsia="SimSun" w:cs="B Zar"/>
          <w:sz w:val="28"/>
          <w:szCs w:val="28"/>
          <w:rtl/>
          <w:lang w:eastAsia="zh-CN"/>
        </w:rPr>
        <w:t>هنگام نماز صبح و عصر، با هم جمع مي‏شوند. سپس،</w:t>
      </w:r>
      <w:r w:rsidR="004A42C0">
        <w:rPr>
          <w:rFonts w:eastAsia="SimSun" w:cs="B Zar"/>
          <w:sz w:val="28"/>
          <w:szCs w:val="28"/>
          <w:rtl/>
          <w:lang w:eastAsia="zh-CN"/>
        </w:rPr>
        <w:t xml:space="preserve"> دسته‌اي </w:t>
      </w:r>
      <w:r w:rsidRPr="00B809F6">
        <w:rPr>
          <w:rFonts w:eastAsia="SimSun" w:cs="B Zar"/>
          <w:sz w:val="28"/>
          <w:szCs w:val="28"/>
          <w:rtl/>
          <w:lang w:eastAsia="zh-CN"/>
        </w:rPr>
        <w:t>كه شب را نزد شما سپري كرده</w:t>
      </w:r>
      <w:r w:rsidR="00F37225">
        <w:rPr>
          <w:rFonts w:eastAsia="SimSun" w:cs="B Zar"/>
          <w:sz w:val="28"/>
          <w:szCs w:val="28"/>
          <w:rtl/>
          <w:lang w:eastAsia="zh-CN"/>
        </w:rPr>
        <w:t>‌اند،</w:t>
      </w:r>
      <w:r w:rsidRPr="00B809F6">
        <w:rPr>
          <w:rFonts w:eastAsia="SimSun" w:cs="B Zar"/>
          <w:sz w:val="28"/>
          <w:szCs w:val="28"/>
          <w:rtl/>
          <w:lang w:eastAsia="zh-CN"/>
        </w:rPr>
        <w:t xml:space="preserve"> بسوي عرش الهي مي‏روند. خداوند متعال با وجودي كه حال بندگانش را بهتر مي‏داند، از آنان مي</w:t>
      </w:r>
      <w:r w:rsidRPr="00B809F6">
        <w:rPr>
          <w:rFonts w:eastAsia="SimSun" w:cs="B Zar" w:hint="cs"/>
          <w:sz w:val="28"/>
          <w:szCs w:val="28"/>
          <w:rtl/>
          <w:lang w:eastAsia="zh-CN"/>
        </w:rPr>
        <w:t>‌</w:t>
      </w:r>
      <w:r w:rsidRPr="00B809F6">
        <w:rPr>
          <w:rFonts w:eastAsia="SimSun" w:cs="B Zar"/>
          <w:sz w:val="28"/>
          <w:szCs w:val="28"/>
          <w:rtl/>
          <w:lang w:eastAsia="zh-CN"/>
        </w:rPr>
        <w:t xml:space="preserve">پرسد: </w:t>
      </w:r>
      <w:r w:rsidRPr="00B809F6">
        <w:rPr>
          <w:rFonts w:eastAsia="SimSun" w:cs="B Zar" w:hint="cs"/>
          <w:sz w:val="28"/>
          <w:szCs w:val="28"/>
          <w:rtl/>
          <w:lang w:eastAsia="zh-CN"/>
        </w:rPr>
        <w:t>بندگان مرا در چه حالي رها كرديد</w:t>
      </w:r>
      <w:r w:rsidRPr="00B809F6">
        <w:rPr>
          <w:rFonts w:eastAsia="SimSun" w:cs="B Zar"/>
          <w:sz w:val="28"/>
          <w:szCs w:val="28"/>
          <w:rtl/>
          <w:lang w:eastAsia="zh-CN"/>
        </w:rPr>
        <w:t>؟ در جواب مي‏گويند: پروردگارا! هنگامي كه نزد آنان رفتيم و زماني كه از</w:t>
      </w:r>
      <w:r w:rsidR="00F37225">
        <w:rPr>
          <w:rFonts w:eastAsia="SimSun" w:cs="B Zar"/>
          <w:sz w:val="28"/>
          <w:szCs w:val="28"/>
          <w:rtl/>
          <w:lang w:eastAsia="zh-CN"/>
        </w:rPr>
        <w:t xml:space="preserve"> آن‌ها </w:t>
      </w:r>
      <w:r w:rsidRPr="00B809F6">
        <w:rPr>
          <w:rFonts w:eastAsia="SimSun" w:cs="B Zar"/>
          <w:sz w:val="28"/>
          <w:szCs w:val="28"/>
          <w:rtl/>
          <w:lang w:eastAsia="zh-CN"/>
        </w:rPr>
        <w:t>جدا شديم، مشغول نماز خواندن و عبادت بودند».</w:t>
      </w:r>
      <w:r w:rsidRPr="00B809F6">
        <w:rPr>
          <w:rFonts w:eastAsia="SimSun" w:cs="B Zar" w:hint="cs"/>
          <w:sz w:val="28"/>
          <w:szCs w:val="28"/>
          <w:rtl/>
          <w:lang w:eastAsia="zh-CN"/>
        </w:rPr>
        <w:t xml:space="preserve"> نصوص در اين باره بسيار است و گنجاندن همه</w:t>
      </w:r>
      <w:r w:rsidR="00F37225">
        <w:rPr>
          <w:rFonts w:eastAsia="SimSun" w:cs="B Zar" w:hint="cs"/>
          <w:sz w:val="28"/>
          <w:szCs w:val="28"/>
          <w:rtl/>
          <w:lang w:eastAsia="zh-CN"/>
        </w:rPr>
        <w:t xml:space="preserve"> آن‌ها </w:t>
      </w:r>
      <w:r w:rsidRPr="00B809F6">
        <w:rPr>
          <w:rFonts w:eastAsia="SimSun" w:cs="B Zar" w:hint="cs"/>
          <w:sz w:val="28"/>
          <w:szCs w:val="28"/>
          <w:rtl/>
          <w:lang w:eastAsia="zh-CN"/>
        </w:rPr>
        <w:t>در اينجا مشكل است.</w:t>
      </w:r>
    </w:p>
    <w:p w:rsidR="00B809F6" w:rsidRPr="008D5115" w:rsidRDefault="00B809F6" w:rsidP="008D5115">
      <w:pPr>
        <w:bidi/>
        <w:ind w:firstLine="284"/>
        <w:jc w:val="both"/>
        <w:rPr>
          <w:rFonts w:ascii="KFGQPC Uthmanic Script HAFS" w:hAnsi="KFGQPC Uthmanic Script HAFS" w:cs="KFGQPC Uthmanic Script HAFS" w:hint="cs"/>
          <w:sz w:val="28"/>
          <w:szCs w:val="28"/>
          <w:rtl/>
        </w:rPr>
      </w:pPr>
      <w:r w:rsidRPr="00B809F6">
        <w:rPr>
          <w:rFonts w:eastAsia="SimSun" w:cs="B Zar" w:hint="cs"/>
          <w:sz w:val="28"/>
          <w:szCs w:val="28"/>
          <w:rtl/>
          <w:lang w:eastAsia="zh-CN"/>
        </w:rPr>
        <w:t>از جمله</w:t>
      </w:r>
      <w:r w:rsidR="00250758">
        <w:rPr>
          <w:rFonts w:eastAsia="SimSun" w:cs="B Zar" w:hint="cs"/>
          <w:sz w:val="28"/>
          <w:szCs w:val="28"/>
          <w:rtl/>
          <w:lang w:eastAsia="zh-CN"/>
        </w:rPr>
        <w:t xml:space="preserve"> ويژگي‌ها</w:t>
      </w:r>
      <w:r w:rsidRPr="00B809F6">
        <w:rPr>
          <w:rFonts w:eastAsia="SimSun" w:cs="B Zar" w:hint="cs"/>
          <w:sz w:val="28"/>
          <w:szCs w:val="28"/>
          <w:rtl/>
          <w:lang w:eastAsia="zh-CN"/>
        </w:rPr>
        <w:t>ي آنان اين است كه به مؤنث وصف</w:t>
      </w:r>
      <w:r w:rsidR="00F37225">
        <w:rPr>
          <w:rFonts w:eastAsia="SimSun" w:cs="B Zar" w:hint="cs"/>
          <w:sz w:val="28"/>
          <w:szCs w:val="28"/>
          <w:rtl/>
          <w:lang w:eastAsia="zh-CN"/>
        </w:rPr>
        <w:t xml:space="preserve"> نمي‌</w:t>
      </w:r>
      <w:r w:rsidRPr="00B809F6">
        <w:rPr>
          <w:rFonts w:eastAsia="SimSun" w:cs="B Zar" w:hint="cs"/>
          <w:sz w:val="28"/>
          <w:szCs w:val="28"/>
          <w:rtl/>
          <w:lang w:eastAsia="zh-CN"/>
        </w:rPr>
        <w:t>شوند. خداوند آن را بر كافران انكار</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B809F6">
        <w:rPr>
          <w:rFonts w:eastAsia="SimSun" w:cs="B Zar" w:hint="cs"/>
          <w:sz w:val="28"/>
          <w:szCs w:val="28"/>
          <w:rtl/>
          <w:lang w:eastAsia="zh-CN"/>
        </w:rPr>
        <w:t>:</w:t>
      </w:r>
      <w:r w:rsidR="00F64B76">
        <w:rPr>
          <w:rFonts w:eastAsia="SimSun" w:cs="B Zar" w:hint="cs"/>
          <w:sz w:val="28"/>
          <w:szCs w:val="28"/>
          <w:rtl/>
          <w:lang w:eastAsia="zh-CN"/>
        </w:rPr>
        <w:t xml:space="preserve"> </w:t>
      </w:r>
      <w:r w:rsidR="00F64B76">
        <w:rPr>
          <w:rFonts w:ascii="Traditional Arabic" w:eastAsia="SimSun" w:hAnsi="Traditional Arabic" w:cs="Traditional Arabic"/>
          <w:sz w:val="28"/>
          <w:szCs w:val="28"/>
          <w:rtl/>
          <w:lang w:eastAsia="zh-CN"/>
        </w:rPr>
        <w:t>﴿</w:t>
      </w:r>
      <w:r w:rsidR="008D5115">
        <w:rPr>
          <w:rFonts w:ascii="KFGQPC Uthmanic Script HAFS" w:hAnsi="KFGQPC Uthmanic Script HAFS" w:cs="KFGQPC Uthmanic Script HAFS" w:hint="eastAsia"/>
          <w:sz w:val="28"/>
          <w:szCs w:val="28"/>
          <w:rtl/>
        </w:rPr>
        <w:t>وَجَعَلُواْ</w:t>
      </w:r>
      <w:r w:rsidR="008D5115">
        <w:rPr>
          <w:rFonts w:ascii="KFGQPC Uthmanic Script HAFS" w:hAnsi="KFGQPC Uthmanic Script HAFS" w:cs="KFGQPC Uthmanic Script HAFS"/>
          <w:sz w:val="28"/>
          <w:szCs w:val="28"/>
          <w:rtl/>
        </w:rPr>
        <w:t xml:space="preserve"> </w:t>
      </w:r>
      <w:r w:rsidR="008D5115">
        <w:rPr>
          <w:rFonts w:ascii="KFGQPC Uthmanic Script HAFS" w:hAnsi="KFGQPC Uthmanic Script HAFS" w:cs="KFGQPC Uthmanic Script HAFS" w:hint="cs"/>
          <w:sz w:val="28"/>
          <w:szCs w:val="28"/>
          <w:rtl/>
        </w:rPr>
        <w:t>ٱ</w:t>
      </w:r>
      <w:r w:rsidR="008D5115">
        <w:rPr>
          <w:rFonts w:ascii="KFGQPC Uthmanic Script HAFS" w:hAnsi="KFGQPC Uthmanic Script HAFS" w:cs="KFGQPC Uthmanic Script HAFS" w:hint="eastAsia"/>
          <w:sz w:val="28"/>
          <w:szCs w:val="28"/>
          <w:rtl/>
        </w:rPr>
        <w:t>لۡمَلَٰٓئِكَةَ</w:t>
      </w:r>
      <w:r w:rsidR="008D5115">
        <w:rPr>
          <w:rFonts w:ascii="KFGQPC Uthmanic Script HAFS" w:hAnsi="KFGQPC Uthmanic Script HAFS" w:cs="KFGQPC Uthmanic Script HAFS"/>
          <w:sz w:val="28"/>
          <w:szCs w:val="28"/>
          <w:rtl/>
        </w:rPr>
        <w:t xml:space="preserve"> </w:t>
      </w:r>
      <w:r w:rsidR="008D5115">
        <w:rPr>
          <w:rFonts w:ascii="KFGQPC Uthmanic Script HAFS" w:hAnsi="KFGQPC Uthmanic Script HAFS" w:cs="KFGQPC Uthmanic Script HAFS" w:hint="cs"/>
          <w:sz w:val="28"/>
          <w:szCs w:val="28"/>
          <w:rtl/>
        </w:rPr>
        <w:t>ٱ</w:t>
      </w:r>
      <w:r w:rsidR="008D5115">
        <w:rPr>
          <w:rFonts w:ascii="KFGQPC Uthmanic Script HAFS" w:hAnsi="KFGQPC Uthmanic Script HAFS" w:cs="KFGQPC Uthmanic Script HAFS" w:hint="eastAsia"/>
          <w:sz w:val="28"/>
          <w:szCs w:val="28"/>
          <w:rtl/>
        </w:rPr>
        <w:t>لَّذِينَ</w:t>
      </w:r>
      <w:r w:rsidR="008D5115">
        <w:rPr>
          <w:rFonts w:ascii="KFGQPC Uthmanic Script HAFS" w:hAnsi="KFGQPC Uthmanic Script HAFS" w:cs="KFGQPC Uthmanic Script HAFS"/>
          <w:sz w:val="28"/>
          <w:szCs w:val="28"/>
          <w:rtl/>
        </w:rPr>
        <w:t xml:space="preserve"> هُمۡ عِبَٰدُ </w:t>
      </w:r>
      <w:r w:rsidR="008D5115">
        <w:rPr>
          <w:rFonts w:ascii="KFGQPC Uthmanic Script HAFS" w:hAnsi="KFGQPC Uthmanic Script HAFS" w:cs="KFGQPC Uthmanic Script HAFS" w:hint="cs"/>
          <w:sz w:val="28"/>
          <w:szCs w:val="28"/>
          <w:rtl/>
        </w:rPr>
        <w:t>ٱ</w:t>
      </w:r>
      <w:r w:rsidR="008D5115">
        <w:rPr>
          <w:rFonts w:ascii="KFGQPC Uthmanic Script HAFS" w:hAnsi="KFGQPC Uthmanic Script HAFS" w:cs="KFGQPC Uthmanic Script HAFS" w:hint="eastAsia"/>
          <w:sz w:val="28"/>
          <w:szCs w:val="28"/>
          <w:rtl/>
        </w:rPr>
        <w:t>لرَّحۡمَٰنِ</w:t>
      </w:r>
      <w:r w:rsidR="008D5115">
        <w:rPr>
          <w:rFonts w:ascii="KFGQPC Uthmanic Script HAFS" w:hAnsi="KFGQPC Uthmanic Script HAFS" w:cs="KFGQPC Uthmanic Script HAFS"/>
          <w:sz w:val="28"/>
          <w:szCs w:val="28"/>
          <w:rtl/>
        </w:rPr>
        <w:t xml:space="preserve"> إِنَٰثًاۚ أَشَهِدُواْ خَلۡقَهُمۡۚ سَتُكۡتَبُ شَهَٰدَتُهُمۡ وَيُسۡ‍َٔلُونَ ١٩</w:t>
      </w:r>
      <w:r w:rsidR="00F64B76">
        <w:rPr>
          <w:rFonts w:ascii="Traditional Arabic" w:eastAsia="SimSun" w:hAnsi="Traditional Arabic" w:cs="Traditional Arabic"/>
          <w:sz w:val="28"/>
          <w:szCs w:val="28"/>
          <w:rtl/>
          <w:lang w:eastAsia="zh-CN"/>
        </w:rPr>
        <w:t>﴾</w:t>
      </w:r>
      <w:r w:rsidR="00F64B76">
        <w:rPr>
          <w:rFonts w:eastAsia="SimSun" w:cs="B Zar" w:hint="cs"/>
          <w:sz w:val="28"/>
          <w:szCs w:val="28"/>
          <w:rtl/>
          <w:lang w:eastAsia="zh-CN"/>
        </w:rPr>
        <w:t xml:space="preserve"> </w:t>
      </w:r>
      <w:r w:rsidR="00F64B76" w:rsidRPr="007E7953">
        <w:rPr>
          <w:rFonts w:ascii="mylotus" w:eastAsia="SimSun" w:hAnsi="mylotus" w:cs="mylotus"/>
          <w:sz w:val="26"/>
          <w:szCs w:val="26"/>
          <w:rtl/>
          <w:lang w:eastAsia="zh-CN" w:bidi="ar-SA"/>
        </w:rPr>
        <w:t>[</w:t>
      </w:r>
      <w:r w:rsidR="00F64B76">
        <w:rPr>
          <w:rFonts w:ascii="mylotus" w:eastAsia="SimSun" w:hAnsi="mylotus" w:cs="mylotus"/>
          <w:sz w:val="26"/>
          <w:szCs w:val="26"/>
          <w:rtl/>
          <w:lang w:eastAsia="zh-CN" w:bidi="ar-SA"/>
        </w:rPr>
        <w:t>الزخرف: 19</w:t>
      </w:r>
      <w:r w:rsidR="00F64B76" w:rsidRPr="007E7953">
        <w:rPr>
          <w:rFonts w:ascii="mylotus" w:eastAsia="SimSun" w:hAnsi="mylotus" w:cs="mylotus"/>
          <w:sz w:val="26"/>
          <w:szCs w:val="26"/>
          <w:rtl/>
          <w:lang w:eastAsia="zh-CN" w:bidi="ar-SA"/>
        </w:rPr>
        <w:t>]</w:t>
      </w:r>
      <w:r w:rsidR="00F64B76">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B809F6">
        <w:rPr>
          <w:rFonts w:eastAsia="SimSun" w:cs="B Zar" w:hint="cs"/>
          <w:sz w:val="28"/>
          <w:szCs w:val="28"/>
          <w:rtl/>
          <w:lang w:eastAsia="zh-CN"/>
        </w:rPr>
        <w:t>و ملائكه را كه بندگان رحمان هستند مؤنث قرار</w:t>
      </w:r>
      <w:r w:rsidR="00F37225">
        <w:rPr>
          <w:rFonts w:eastAsia="SimSun" w:cs="B Zar" w:hint="cs"/>
          <w:sz w:val="28"/>
          <w:szCs w:val="28"/>
          <w:rtl/>
          <w:lang w:eastAsia="zh-CN"/>
        </w:rPr>
        <w:t xml:space="preserve"> مي‌</w:t>
      </w:r>
      <w:r w:rsidRPr="00B809F6">
        <w:rPr>
          <w:rFonts w:eastAsia="SimSun" w:cs="B Zar" w:hint="cs"/>
          <w:sz w:val="28"/>
          <w:szCs w:val="28"/>
          <w:rtl/>
          <w:lang w:eastAsia="zh-CN"/>
        </w:rPr>
        <w:t>دهند. آيا در خلقت</w:t>
      </w:r>
      <w:r w:rsidR="00F37225">
        <w:rPr>
          <w:rFonts w:eastAsia="SimSun" w:cs="B Zar" w:hint="cs"/>
          <w:sz w:val="28"/>
          <w:szCs w:val="28"/>
          <w:rtl/>
          <w:lang w:eastAsia="zh-CN"/>
        </w:rPr>
        <w:t xml:space="preserve"> آن‌ها </w:t>
      </w:r>
      <w:r w:rsidRPr="00B809F6">
        <w:rPr>
          <w:rFonts w:eastAsia="SimSun" w:cs="B Zar" w:hint="cs"/>
          <w:sz w:val="28"/>
          <w:szCs w:val="28"/>
          <w:rtl/>
          <w:lang w:eastAsia="zh-CN"/>
        </w:rPr>
        <w:t>حضور داشتند؟ گواهي</w:t>
      </w:r>
      <w:r w:rsidR="00F37225">
        <w:rPr>
          <w:rFonts w:eastAsia="SimSun" w:cs="B Zar" w:hint="cs"/>
          <w:sz w:val="28"/>
          <w:szCs w:val="28"/>
          <w:rtl/>
          <w:lang w:eastAsia="zh-CN"/>
        </w:rPr>
        <w:t xml:space="preserve"> آن‌ها </w:t>
      </w:r>
      <w:r w:rsidRPr="00B809F6">
        <w:rPr>
          <w:rFonts w:eastAsia="SimSun" w:cs="B Zar" w:hint="cs"/>
          <w:sz w:val="28"/>
          <w:szCs w:val="28"/>
          <w:rtl/>
          <w:lang w:eastAsia="zh-CN"/>
        </w:rPr>
        <w:t>بزودي نوشته</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B809F6">
        <w:rPr>
          <w:rFonts w:eastAsia="SimSun" w:cs="B Zar" w:hint="cs"/>
          <w:sz w:val="28"/>
          <w:szCs w:val="28"/>
          <w:rtl/>
          <w:lang w:eastAsia="zh-CN"/>
        </w:rPr>
        <w:t xml:space="preserve"> و از ايشان پرسيده</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B809F6">
        <w:rPr>
          <w:rFonts w:eastAsia="SimSun" w:cs="B Zar" w:hint="cs"/>
          <w:sz w:val="28"/>
          <w:szCs w:val="28"/>
          <w:rtl/>
          <w:lang w:eastAsia="zh-CN"/>
        </w:rPr>
        <w:t>» و</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B809F6">
        <w:rPr>
          <w:rFonts w:eastAsia="SimSun" w:cs="B Zar" w:hint="cs"/>
          <w:sz w:val="28"/>
          <w:szCs w:val="28"/>
          <w:rtl/>
          <w:lang w:eastAsia="zh-CN"/>
        </w:rPr>
        <w:t>:</w:t>
      </w:r>
      <w:r w:rsidR="00F64B76">
        <w:rPr>
          <w:rFonts w:eastAsia="SimSun" w:cs="B Zar" w:hint="cs"/>
          <w:sz w:val="28"/>
          <w:szCs w:val="28"/>
          <w:rtl/>
          <w:lang w:eastAsia="zh-CN"/>
        </w:rPr>
        <w:t xml:space="preserve"> </w:t>
      </w:r>
      <w:r w:rsidR="00F64B76">
        <w:rPr>
          <w:rFonts w:ascii="Traditional Arabic" w:eastAsia="SimSun" w:hAnsi="Traditional Arabic" w:cs="Traditional Arabic"/>
          <w:sz w:val="28"/>
          <w:szCs w:val="28"/>
          <w:rtl/>
          <w:lang w:eastAsia="zh-CN"/>
        </w:rPr>
        <w:t>﴿</w:t>
      </w:r>
      <w:r w:rsidR="008D5115">
        <w:rPr>
          <w:rFonts w:ascii="KFGQPC Uthmanic Script HAFS" w:hAnsi="KFGQPC Uthmanic Script HAFS" w:cs="KFGQPC Uthmanic Script HAFS" w:hint="eastAsia"/>
          <w:sz w:val="28"/>
          <w:szCs w:val="28"/>
          <w:rtl/>
        </w:rPr>
        <w:t>إِنَّ</w:t>
      </w:r>
      <w:r w:rsidR="008D5115">
        <w:rPr>
          <w:rFonts w:ascii="KFGQPC Uthmanic Script HAFS" w:hAnsi="KFGQPC Uthmanic Script HAFS" w:cs="KFGQPC Uthmanic Script HAFS"/>
          <w:sz w:val="28"/>
          <w:szCs w:val="28"/>
          <w:rtl/>
        </w:rPr>
        <w:t xml:space="preserve"> </w:t>
      </w:r>
      <w:r w:rsidR="008D5115">
        <w:rPr>
          <w:rFonts w:ascii="KFGQPC Uthmanic Script HAFS" w:hAnsi="KFGQPC Uthmanic Script HAFS" w:cs="KFGQPC Uthmanic Script HAFS" w:hint="cs"/>
          <w:sz w:val="28"/>
          <w:szCs w:val="28"/>
          <w:rtl/>
        </w:rPr>
        <w:t>ٱ</w:t>
      </w:r>
      <w:r w:rsidR="008D5115">
        <w:rPr>
          <w:rFonts w:ascii="KFGQPC Uthmanic Script HAFS" w:hAnsi="KFGQPC Uthmanic Script HAFS" w:cs="KFGQPC Uthmanic Script HAFS" w:hint="eastAsia"/>
          <w:sz w:val="28"/>
          <w:szCs w:val="28"/>
          <w:rtl/>
        </w:rPr>
        <w:t>لَّذِينَ</w:t>
      </w:r>
      <w:r w:rsidR="008D5115">
        <w:rPr>
          <w:rFonts w:ascii="KFGQPC Uthmanic Script HAFS" w:hAnsi="KFGQPC Uthmanic Script HAFS" w:cs="KFGQPC Uthmanic Script HAFS"/>
          <w:sz w:val="28"/>
          <w:szCs w:val="28"/>
          <w:rtl/>
        </w:rPr>
        <w:t xml:space="preserve"> لَا يُؤۡمِنُونَ بِ</w:t>
      </w:r>
      <w:r w:rsidR="008D5115">
        <w:rPr>
          <w:rFonts w:ascii="KFGQPC Uthmanic Script HAFS" w:hAnsi="KFGQPC Uthmanic Script HAFS" w:cs="KFGQPC Uthmanic Script HAFS" w:hint="cs"/>
          <w:sz w:val="28"/>
          <w:szCs w:val="28"/>
          <w:rtl/>
        </w:rPr>
        <w:t>ٱ</w:t>
      </w:r>
      <w:r w:rsidR="008D5115">
        <w:rPr>
          <w:rFonts w:ascii="KFGQPC Uthmanic Script HAFS" w:hAnsi="KFGQPC Uthmanic Script HAFS" w:cs="KFGQPC Uthmanic Script HAFS" w:hint="eastAsia"/>
          <w:sz w:val="28"/>
          <w:szCs w:val="28"/>
          <w:rtl/>
        </w:rPr>
        <w:t>لۡأٓخِرَةِ</w:t>
      </w:r>
      <w:r w:rsidR="008D5115">
        <w:rPr>
          <w:rFonts w:ascii="KFGQPC Uthmanic Script HAFS" w:hAnsi="KFGQPC Uthmanic Script HAFS" w:cs="KFGQPC Uthmanic Script HAFS"/>
          <w:sz w:val="28"/>
          <w:szCs w:val="28"/>
          <w:rtl/>
        </w:rPr>
        <w:t xml:space="preserve"> لَيُسَمُّونَ </w:t>
      </w:r>
      <w:r w:rsidR="008D5115">
        <w:rPr>
          <w:rFonts w:ascii="KFGQPC Uthmanic Script HAFS" w:hAnsi="KFGQPC Uthmanic Script HAFS" w:cs="KFGQPC Uthmanic Script HAFS" w:hint="cs"/>
          <w:sz w:val="28"/>
          <w:szCs w:val="28"/>
          <w:rtl/>
        </w:rPr>
        <w:t>ٱ</w:t>
      </w:r>
      <w:r w:rsidR="008D5115">
        <w:rPr>
          <w:rFonts w:ascii="KFGQPC Uthmanic Script HAFS" w:hAnsi="KFGQPC Uthmanic Script HAFS" w:cs="KFGQPC Uthmanic Script HAFS" w:hint="eastAsia"/>
          <w:sz w:val="28"/>
          <w:szCs w:val="28"/>
          <w:rtl/>
        </w:rPr>
        <w:t>لۡمَلَٰٓئِكَةَ</w:t>
      </w:r>
      <w:r w:rsidR="008D5115">
        <w:rPr>
          <w:rFonts w:ascii="KFGQPC Uthmanic Script HAFS" w:hAnsi="KFGQPC Uthmanic Script HAFS" w:cs="KFGQPC Uthmanic Script HAFS"/>
          <w:sz w:val="28"/>
          <w:szCs w:val="28"/>
          <w:rtl/>
        </w:rPr>
        <w:t xml:space="preserve"> تَسۡمِيَةَ </w:t>
      </w:r>
      <w:r w:rsidR="008D5115">
        <w:rPr>
          <w:rFonts w:ascii="KFGQPC Uthmanic Script HAFS" w:hAnsi="KFGQPC Uthmanic Script HAFS" w:cs="KFGQPC Uthmanic Script HAFS" w:hint="cs"/>
          <w:sz w:val="28"/>
          <w:szCs w:val="28"/>
          <w:rtl/>
        </w:rPr>
        <w:t>ٱ</w:t>
      </w:r>
      <w:r w:rsidR="008D5115">
        <w:rPr>
          <w:rFonts w:ascii="KFGQPC Uthmanic Script HAFS" w:hAnsi="KFGQPC Uthmanic Script HAFS" w:cs="KFGQPC Uthmanic Script HAFS" w:hint="eastAsia"/>
          <w:sz w:val="28"/>
          <w:szCs w:val="28"/>
          <w:rtl/>
        </w:rPr>
        <w:t>لۡأُنثَىٰ</w:t>
      </w:r>
      <w:r w:rsidR="008D5115">
        <w:rPr>
          <w:rFonts w:ascii="KFGQPC Uthmanic Script HAFS" w:hAnsi="KFGQPC Uthmanic Script HAFS" w:cs="KFGQPC Uthmanic Script HAFS"/>
          <w:sz w:val="28"/>
          <w:szCs w:val="28"/>
          <w:rtl/>
        </w:rPr>
        <w:t xml:space="preserve"> ٢٧</w:t>
      </w:r>
      <w:r w:rsidR="00F64B76">
        <w:rPr>
          <w:rFonts w:ascii="Traditional Arabic" w:eastAsia="SimSun" w:hAnsi="Traditional Arabic" w:cs="Traditional Arabic"/>
          <w:sz w:val="28"/>
          <w:szCs w:val="28"/>
          <w:rtl/>
          <w:lang w:eastAsia="zh-CN"/>
        </w:rPr>
        <w:t>﴾</w:t>
      </w:r>
      <w:r w:rsidR="00F64B76">
        <w:rPr>
          <w:rFonts w:eastAsia="SimSun" w:cs="B Zar" w:hint="cs"/>
          <w:sz w:val="28"/>
          <w:szCs w:val="28"/>
          <w:rtl/>
          <w:lang w:eastAsia="zh-CN"/>
        </w:rPr>
        <w:t xml:space="preserve"> </w:t>
      </w:r>
      <w:r w:rsidR="00F64B76" w:rsidRPr="007E7953">
        <w:rPr>
          <w:rFonts w:ascii="mylotus" w:eastAsia="SimSun" w:hAnsi="mylotus" w:cs="mylotus"/>
          <w:sz w:val="26"/>
          <w:szCs w:val="26"/>
          <w:rtl/>
          <w:lang w:eastAsia="zh-CN" w:bidi="ar-SA"/>
        </w:rPr>
        <w:t>[</w:t>
      </w:r>
      <w:r w:rsidR="00F64B76">
        <w:rPr>
          <w:rFonts w:ascii="mylotus" w:eastAsia="SimSun" w:hAnsi="mylotus" w:cs="mylotus"/>
          <w:sz w:val="26"/>
          <w:szCs w:val="26"/>
          <w:rtl/>
          <w:lang w:eastAsia="zh-CN" w:bidi="ar-SA"/>
        </w:rPr>
        <w:t>النجم: 27</w:t>
      </w:r>
      <w:r w:rsidR="00F64B76" w:rsidRPr="007E7953">
        <w:rPr>
          <w:rFonts w:ascii="mylotus" w:eastAsia="SimSun" w:hAnsi="mylotus" w:cs="mylotus"/>
          <w:sz w:val="26"/>
          <w:szCs w:val="26"/>
          <w:rtl/>
          <w:lang w:eastAsia="zh-CN" w:bidi="ar-SA"/>
        </w:rPr>
        <w:t>]</w:t>
      </w:r>
      <w:r w:rsidR="00F64B76">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B809F6">
        <w:rPr>
          <w:rFonts w:eastAsia="SimSun" w:cs="B Zar" w:hint="cs"/>
          <w:sz w:val="28"/>
          <w:szCs w:val="28"/>
          <w:rtl/>
          <w:lang w:eastAsia="zh-CN"/>
        </w:rPr>
        <w:t>كساني كه به روز آخرت ايمان ندارند ملائكه را در نامگذاري مؤنث نام</w:t>
      </w:r>
      <w:r w:rsidR="00F37225">
        <w:rPr>
          <w:rFonts w:eastAsia="SimSun" w:cs="B Zar" w:hint="cs"/>
          <w:sz w:val="28"/>
          <w:szCs w:val="28"/>
          <w:rtl/>
          <w:lang w:eastAsia="zh-CN"/>
        </w:rPr>
        <w:t xml:space="preserve"> مي‌</w:t>
      </w:r>
      <w:r w:rsidRPr="00B809F6">
        <w:rPr>
          <w:rFonts w:eastAsia="SimSun" w:cs="B Zar" w:hint="cs"/>
          <w:sz w:val="28"/>
          <w:szCs w:val="28"/>
          <w:rtl/>
          <w:lang w:eastAsia="zh-CN"/>
        </w:rPr>
        <w:t>نهند».</w:t>
      </w:r>
    </w:p>
    <w:p w:rsidR="00B809F6" w:rsidRPr="008D5115" w:rsidRDefault="00B809F6" w:rsidP="008D5115">
      <w:pPr>
        <w:bidi/>
        <w:ind w:firstLine="284"/>
        <w:jc w:val="both"/>
        <w:rPr>
          <w:rFonts w:ascii="KFGQPC Uthmanic Script HAFS" w:hAnsi="KFGQPC Uthmanic Script HAFS" w:cs="KFGQPC Uthmanic Script HAFS" w:hint="cs"/>
          <w:sz w:val="28"/>
          <w:szCs w:val="28"/>
          <w:rtl/>
        </w:rPr>
      </w:pPr>
      <w:r w:rsidRPr="00B809F6">
        <w:rPr>
          <w:rFonts w:eastAsia="SimSun" w:cs="B Zar" w:hint="cs"/>
          <w:sz w:val="28"/>
          <w:szCs w:val="28"/>
          <w:rtl/>
          <w:lang w:eastAsia="zh-CN"/>
        </w:rPr>
        <w:t>از جمله</w:t>
      </w:r>
      <w:r w:rsidR="00250758">
        <w:rPr>
          <w:rFonts w:eastAsia="SimSun" w:cs="B Zar" w:hint="cs"/>
          <w:sz w:val="28"/>
          <w:szCs w:val="28"/>
          <w:rtl/>
          <w:lang w:eastAsia="zh-CN"/>
        </w:rPr>
        <w:t xml:space="preserve"> ويژگي‌ها</w:t>
      </w:r>
      <w:r w:rsidRPr="00B809F6">
        <w:rPr>
          <w:rFonts w:eastAsia="SimSun" w:cs="B Zar" w:hint="cs"/>
          <w:sz w:val="28"/>
          <w:szCs w:val="28"/>
          <w:rtl/>
          <w:lang w:eastAsia="zh-CN"/>
        </w:rPr>
        <w:t>ي آنان اين است كه در هيچ كاري نافرماني خداوند</w:t>
      </w:r>
      <w:r w:rsidR="00F37225">
        <w:rPr>
          <w:rFonts w:eastAsia="SimSun" w:cs="B Zar" w:hint="cs"/>
          <w:sz w:val="28"/>
          <w:szCs w:val="28"/>
          <w:rtl/>
          <w:lang w:eastAsia="zh-CN"/>
        </w:rPr>
        <w:t xml:space="preserve"> ن</w:t>
      </w:r>
      <w:r w:rsidR="001E63CD">
        <w:rPr>
          <w:rFonts w:eastAsia="SimSun" w:cs="B Zar" w:hint="cs"/>
          <w:sz w:val="28"/>
          <w:szCs w:val="28"/>
          <w:rtl/>
          <w:lang w:eastAsia="zh-CN"/>
        </w:rPr>
        <w:t>مي‌كنند</w:t>
      </w:r>
      <w:r w:rsidRPr="00B809F6">
        <w:rPr>
          <w:rFonts w:eastAsia="SimSun" w:cs="B Zar" w:hint="cs"/>
          <w:sz w:val="28"/>
          <w:szCs w:val="28"/>
          <w:rtl/>
          <w:lang w:eastAsia="zh-CN"/>
        </w:rPr>
        <w:t>. و هيچ گناهي به دلشان خطور</w:t>
      </w:r>
      <w:r w:rsidR="00F37225">
        <w:rPr>
          <w:rFonts w:eastAsia="SimSun" w:cs="B Zar" w:hint="cs"/>
          <w:sz w:val="28"/>
          <w:szCs w:val="28"/>
          <w:rtl/>
          <w:lang w:eastAsia="zh-CN"/>
        </w:rPr>
        <w:t xml:space="preserve"> ن</w:t>
      </w:r>
      <w:r w:rsidR="00551992">
        <w:rPr>
          <w:rFonts w:eastAsia="SimSun" w:cs="B Zar" w:hint="cs"/>
          <w:sz w:val="28"/>
          <w:szCs w:val="28"/>
          <w:rtl/>
          <w:lang w:eastAsia="zh-CN"/>
        </w:rPr>
        <w:t>مي‌كند</w:t>
      </w:r>
      <w:r w:rsidRPr="00B809F6">
        <w:rPr>
          <w:rFonts w:eastAsia="SimSun" w:cs="B Zar" w:hint="cs"/>
          <w:sz w:val="28"/>
          <w:szCs w:val="28"/>
          <w:rtl/>
          <w:lang w:eastAsia="zh-CN"/>
        </w:rPr>
        <w:t xml:space="preserve"> بلكه خداوند</w:t>
      </w:r>
      <w:r w:rsidR="00F37225">
        <w:rPr>
          <w:rFonts w:eastAsia="SimSun" w:cs="B Zar" w:hint="cs"/>
          <w:sz w:val="28"/>
          <w:szCs w:val="28"/>
          <w:rtl/>
          <w:lang w:eastAsia="zh-CN"/>
        </w:rPr>
        <w:t xml:space="preserve"> آن‌ها </w:t>
      </w:r>
      <w:r w:rsidRPr="00B809F6">
        <w:rPr>
          <w:rFonts w:eastAsia="SimSun" w:cs="B Zar" w:hint="cs"/>
          <w:sz w:val="28"/>
          <w:szCs w:val="28"/>
          <w:rtl/>
          <w:lang w:eastAsia="zh-CN"/>
        </w:rPr>
        <w:t>را بر طاعت خود و اجراي اوامرش آفريد كما اينكه 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B809F6">
        <w:rPr>
          <w:rFonts w:eastAsia="SimSun" w:cs="B Zar" w:hint="cs"/>
          <w:sz w:val="28"/>
          <w:szCs w:val="28"/>
          <w:rtl/>
          <w:lang w:eastAsia="zh-CN"/>
        </w:rPr>
        <w:t>:</w:t>
      </w:r>
      <w:r w:rsidR="00F64B76">
        <w:rPr>
          <w:rFonts w:eastAsia="SimSun" w:cs="B Zar" w:hint="cs"/>
          <w:sz w:val="28"/>
          <w:szCs w:val="28"/>
          <w:rtl/>
          <w:lang w:eastAsia="zh-CN"/>
        </w:rPr>
        <w:t xml:space="preserve"> </w:t>
      </w:r>
      <w:r w:rsidR="00F64B76">
        <w:rPr>
          <w:rFonts w:ascii="Traditional Arabic" w:eastAsia="SimSun" w:hAnsi="Traditional Arabic" w:cs="Traditional Arabic"/>
          <w:sz w:val="28"/>
          <w:szCs w:val="28"/>
          <w:rtl/>
          <w:lang w:eastAsia="zh-CN"/>
        </w:rPr>
        <w:t>﴿</w:t>
      </w:r>
      <w:r w:rsidR="008D5115">
        <w:rPr>
          <w:rFonts w:ascii="KFGQPC Uthmanic Script HAFS" w:hAnsi="KFGQPC Uthmanic Script HAFS" w:cs="KFGQPC Uthmanic Script HAFS"/>
          <w:sz w:val="28"/>
          <w:szCs w:val="28"/>
          <w:rtl/>
        </w:rPr>
        <w:t xml:space="preserve">لَّا يَعۡصُونَ </w:t>
      </w:r>
      <w:r w:rsidR="008D5115">
        <w:rPr>
          <w:rFonts w:ascii="KFGQPC Uthmanic Script HAFS" w:hAnsi="KFGQPC Uthmanic Script HAFS" w:cs="KFGQPC Uthmanic Script HAFS" w:hint="cs"/>
          <w:sz w:val="28"/>
          <w:szCs w:val="28"/>
          <w:rtl/>
        </w:rPr>
        <w:t>ٱ</w:t>
      </w:r>
      <w:r w:rsidR="008D5115">
        <w:rPr>
          <w:rFonts w:ascii="KFGQPC Uthmanic Script HAFS" w:hAnsi="KFGQPC Uthmanic Script HAFS" w:cs="KFGQPC Uthmanic Script HAFS" w:hint="eastAsia"/>
          <w:sz w:val="28"/>
          <w:szCs w:val="28"/>
          <w:rtl/>
        </w:rPr>
        <w:t>للَّهَ</w:t>
      </w:r>
      <w:r w:rsidR="008D5115">
        <w:rPr>
          <w:rFonts w:ascii="KFGQPC Uthmanic Script HAFS" w:hAnsi="KFGQPC Uthmanic Script HAFS" w:cs="KFGQPC Uthmanic Script HAFS"/>
          <w:sz w:val="28"/>
          <w:szCs w:val="28"/>
          <w:rtl/>
        </w:rPr>
        <w:t xml:space="preserve"> مَآ أَمَرَهُمۡ وَيَفۡعَلُونَ مَا يُؤۡمَرُونَ ٦</w:t>
      </w:r>
      <w:r w:rsidR="00F64B76">
        <w:rPr>
          <w:rFonts w:ascii="Traditional Arabic" w:eastAsia="SimSun" w:hAnsi="Traditional Arabic" w:cs="Traditional Arabic"/>
          <w:sz w:val="28"/>
          <w:szCs w:val="28"/>
          <w:rtl/>
          <w:lang w:eastAsia="zh-CN"/>
        </w:rPr>
        <w:t>﴾</w:t>
      </w:r>
      <w:r w:rsidR="00F64B76">
        <w:rPr>
          <w:rFonts w:eastAsia="SimSun" w:cs="B Zar" w:hint="cs"/>
          <w:sz w:val="28"/>
          <w:szCs w:val="28"/>
          <w:rtl/>
          <w:lang w:eastAsia="zh-CN"/>
        </w:rPr>
        <w:t xml:space="preserve"> </w:t>
      </w:r>
      <w:r w:rsidR="00F64B76" w:rsidRPr="007E7953">
        <w:rPr>
          <w:rFonts w:ascii="mylotus" w:eastAsia="SimSun" w:hAnsi="mylotus" w:cs="mylotus"/>
          <w:sz w:val="26"/>
          <w:szCs w:val="26"/>
          <w:rtl/>
          <w:lang w:eastAsia="zh-CN" w:bidi="ar-SA"/>
        </w:rPr>
        <w:t>[</w:t>
      </w:r>
      <w:r w:rsidR="00F64B76">
        <w:rPr>
          <w:rFonts w:ascii="mylotus" w:eastAsia="SimSun" w:hAnsi="mylotus" w:cs="mylotus"/>
          <w:sz w:val="26"/>
          <w:szCs w:val="26"/>
          <w:rtl/>
          <w:lang w:eastAsia="zh-CN" w:bidi="ar-SA"/>
        </w:rPr>
        <w:t>التحریم: 6</w:t>
      </w:r>
      <w:r w:rsidR="00F64B76" w:rsidRPr="007E7953">
        <w:rPr>
          <w:rFonts w:ascii="mylotus" w:eastAsia="SimSun" w:hAnsi="mylotus" w:cs="mylotus"/>
          <w:sz w:val="26"/>
          <w:szCs w:val="26"/>
          <w:rtl/>
          <w:lang w:eastAsia="zh-CN" w:bidi="ar-SA"/>
        </w:rPr>
        <w:t>]</w:t>
      </w:r>
      <w:r w:rsidR="00F64B76">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B809F6">
        <w:rPr>
          <w:rFonts w:eastAsia="SimSun" w:cs="B Zar"/>
          <w:sz w:val="28"/>
          <w:szCs w:val="28"/>
          <w:rtl/>
          <w:lang w:eastAsia="zh-CN"/>
        </w:rPr>
        <w:t>آنان از دستورات خدا</w:t>
      </w:r>
      <w:r w:rsidRPr="00B809F6">
        <w:rPr>
          <w:rFonts w:eastAsia="SimSun" w:cs="B Zar" w:hint="cs"/>
          <w:sz w:val="28"/>
          <w:szCs w:val="28"/>
          <w:rtl/>
          <w:lang w:eastAsia="zh-CN"/>
        </w:rPr>
        <w:t>وند</w:t>
      </w:r>
      <w:r w:rsidRPr="00B809F6">
        <w:rPr>
          <w:rFonts w:eastAsia="SimSun" w:cs="B Zar"/>
          <w:sz w:val="28"/>
          <w:szCs w:val="28"/>
          <w:rtl/>
          <w:lang w:eastAsia="zh-CN"/>
        </w:rPr>
        <w:t xml:space="preserve"> سرپيچ</w:t>
      </w:r>
      <w:r w:rsidRPr="00B809F6">
        <w:rPr>
          <w:rFonts w:eastAsia="SimSun" w:cs="B Zar" w:hint="cs"/>
          <w:sz w:val="28"/>
          <w:szCs w:val="28"/>
          <w:rtl/>
          <w:lang w:eastAsia="zh-CN"/>
        </w:rPr>
        <w:t>ي</w:t>
      </w:r>
      <w:r w:rsidR="00F37225">
        <w:rPr>
          <w:rFonts w:eastAsia="SimSun" w:cs="B Zar"/>
          <w:sz w:val="28"/>
          <w:szCs w:val="28"/>
          <w:rtl/>
          <w:lang w:eastAsia="zh-CN"/>
        </w:rPr>
        <w:t xml:space="preserve"> ن</w:t>
      </w:r>
      <w:r w:rsidR="001E63CD">
        <w:rPr>
          <w:rFonts w:eastAsia="SimSun" w:cs="B Zar"/>
          <w:sz w:val="28"/>
          <w:szCs w:val="28"/>
          <w:rtl/>
          <w:lang w:eastAsia="zh-CN"/>
        </w:rPr>
        <w:t>مي‌كنند</w:t>
      </w:r>
      <w:r w:rsidRPr="00B809F6">
        <w:rPr>
          <w:rFonts w:eastAsia="SimSun" w:cs="B Zar"/>
          <w:sz w:val="28"/>
          <w:szCs w:val="28"/>
          <w:rtl/>
          <w:lang w:eastAsia="zh-CN"/>
        </w:rPr>
        <w:t xml:space="preserve"> و به دستورات او عمل </w:t>
      </w:r>
      <w:r w:rsidR="001E63CD">
        <w:rPr>
          <w:rFonts w:eastAsia="SimSun" w:cs="B Zar"/>
          <w:sz w:val="28"/>
          <w:szCs w:val="28"/>
          <w:rtl/>
          <w:lang w:eastAsia="zh-CN"/>
        </w:rPr>
        <w:t>مي‌كنند</w:t>
      </w:r>
      <w:r w:rsidRPr="00B809F6">
        <w:rPr>
          <w:rFonts w:eastAsia="SimSun" w:cs="B Zar" w:hint="cs"/>
          <w:sz w:val="28"/>
          <w:szCs w:val="28"/>
          <w:rtl/>
          <w:lang w:eastAsia="zh-CN"/>
        </w:rPr>
        <w:t xml:space="preserve">» و همچنين </w:t>
      </w:r>
      <w:r w:rsidR="00664ACA">
        <w:rPr>
          <w:rFonts w:eastAsia="SimSun" w:cs="B Zar" w:hint="cs"/>
          <w:sz w:val="28"/>
          <w:szCs w:val="28"/>
          <w:rtl/>
          <w:lang w:eastAsia="zh-CN"/>
        </w:rPr>
        <w:t>مي‌فرمايد</w:t>
      </w:r>
      <w:r w:rsidRPr="00B809F6">
        <w:rPr>
          <w:rFonts w:eastAsia="SimSun" w:cs="B Zar" w:hint="cs"/>
          <w:sz w:val="28"/>
          <w:szCs w:val="28"/>
          <w:rtl/>
          <w:lang w:eastAsia="zh-CN"/>
        </w:rPr>
        <w:t>:</w:t>
      </w:r>
      <w:r w:rsidR="00F64B76">
        <w:rPr>
          <w:rFonts w:eastAsia="SimSun" w:cs="B Zar" w:hint="cs"/>
          <w:sz w:val="28"/>
          <w:szCs w:val="28"/>
          <w:rtl/>
          <w:lang w:eastAsia="zh-CN"/>
        </w:rPr>
        <w:t xml:space="preserve"> </w:t>
      </w:r>
      <w:r w:rsidR="00F64B76">
        <w:rPr>
          <w:rFonts w:ascii="Traditional Arabic" w:eastAsia="SimSun" w:hAnsi="Traditional Arabic" w:cs="Traditional Arabic"/>
          <w:sz w:val="28"/>
          <w:szCs w:val="28"/>
          <w:rtl/>
          <w:lang w:eastAsia="zh-CN"/>
        </w:rPr>
        <w:t>﴿</w:t>
      </w:r>
      <w:r w:rsidR="008D5115">
        <w:rPr>
          <w:rFonts w:ascii="KFGQPC Uthmanic Script HAFS" w:hAnsi="KFGQPC Uthmanic Script HAFS" w:cs="KFGQPC Uthmanic Script HAFS" w:hint="eastAsia"/>
          <w:sz w:val="28"/>
          <w:szCs w:val="28"/>
          <w:rtl/>
        </w:rPr>
        <w:t>لَا</w:t>
      </w:r>
      <w:r w:rsidR="008D5115">
        <w:rPr>
          <w:rFonts w:ascii="KFGQPC Uthmanic Script HAFS" w:hAnsi="KFGQPC Uthmanic Script HAFS" w:cs="KFGQPC Uthmanic Script HAFS"/>
          <w:sz w:val="28"/>
          <w:szCs w:val="28"/>
          <w:rtl/>
        </w:rPr>
        <w:t xml:space="preserve"> يَسۡبِقُونَهُ</w:t>
      </w:r>
      <w:r w:rsidR="008D5115">
        <w:rPr>
          <w:rFonts w:ascii="KFGQPC Uthmanic Script HAFS" w:hAnsi="KFGQPC Uthmanic Script HAFS" w:cs="KFGQPC Uthmanic Script HAFS" w:hint="cs"/>
          <w:sz w:val="28"/>
          <w:szCs w:val="28"/>
          <w:rtl/>
        </w:rPr>
        <w:t>ۥ</w:t>
      </w:r>
      <w:r w:rsidR="008D5115">
        <w:rPr>
          <w:rFonts w:ascii="KFGQPC Uthmanic Script HAFS" w:hAnsi="KFGQPC Uthmanic Script HAFS" w:cs="KFGQPC Uthmanic Script HAFS"/>
          <w:sz w:val="28"/>
          <w:szCs w:val="28"/>
          <w:rtl/>
        </w:rPr>
        <w:t xml:space="preserve"> بِ</w:t>
      </w:r>
      <w:r w:rsidR="008D5115">
        <w:rPr>
          <w:rFonts w:ascii="KFGQPC Uthmanic Script HAFS" w:hAnsi="KFGQPC Uthmanic Script HAFS" w:cs="KFGQPC Uthmanic Script HAFS" w:hint="cs"/>
          <w:sz w:val="28"/>
          <w:szCs w:val="28"/>
          <w:rtl/>
        </w:rPr>
        <w:t>ٱ</w:t>
      </w:r>
      <w:r w:rsidR="008D5115">
        <w:rPr>
          <w:rFonts w:ascii="KFGQPC Uthmanic Script HAFS" w:hAnsi="KFGQPC Uthmanic Script HAFS" w:cs="KFGQPC Uthmanic Script HAFS" w:hint="eastAsia"/>
          <w:sz w:val="28"/>
          <w:szCs w:val="28"/>
          <w:rtl/>
        </w:rPr>
        <w:t>لۡقَوۡلِ</w:t>
      </w:r>
      <w:r w:rsidR="008D5115">
        <w:rPr>
          <w:rFonts w:ascii="KFGQPC Uthmanic Script HAFS" w:hAnsi="KFGQPC Uthmanic Script HAFS" w:cs="KFGQPC Uthmanic Script HAFS"/>
          <w:sz w:val="28"/>
          <w:szCs w:val="28"/>
          <w:rtl/>
        </w:rPr>
        <w:t xml:space="preserve"> وَهُم بِأَمۡرِهِ</w:t>
      </w:r>
      <w:r w:rsidR="008D5115">
        <w:rPr>
          <w:rFonts w:ascii="KFGQPC Uthmanic Script HAFS" w:hAnsi="KFGQPC Uthmanic Script HAFS" w:cs="KFGQPC Uthmanic Script HAFS" w:hint="cs"/>
          <w:sz w:val="28"/>
          <w:szCs w:val="28"/>
          <w:rtl/>
        </w:rPr>
        <w:t>ۦ</w:t>
      </w:r>
      <w:r w:rsidR="008D5115">
        <w:rPr>
          <w:rFonts w:ascii="KFGQPC Uthmanic Script HAFS" w:hAnsi="KFGQPC Uthmanic Script HAFS" w:cs="KFGQPC Uthmanic Script HAFS"/>
          <w:sz w:val="28"/>
          <w:szCs w:val="28"/>
          <w:rtl/>
        </w:rPr>
        <w:t xml:space="preserve"> يَعۡمَلُونَ ٢٧</w:t>
      </w:r>
      <w:r w:rsidR="00F64B76">
        <w:rPr>
          <w:rFonts w:ascii="Traditional Arabic" w:eastAsia="SimSun" w:hAnsi="Traditional Arabic" w:cs="Traditional Arabic"/>
          <w:sz w:val="28"/>
          <w:szCs w:val="28"/>
          <w:rtl/>
          <w:lang w:eastAsia="zh-CN"/>
        </w:rPr>
        <w:t>﴾</w:t>
      </w:r>
      <w:r w:rsidR="00F64B76">
        <w:rPr>
          <w:rFonts w:eastAsia="SimSun" w:cs="B Zar" w:hint="cs"/>
          <w:sz w:val="28"/>
          <w:szCs w:val="28"/>
          <w:rtl/>
          <w:lang w:eastAsia="zh-CN"/>
        </w:rPr>
        <w:t xml:space="preserve"> </w:t>
      </w:r>
      <w:r w:rsidR="00F64B76" w:rsidRPr="007E7953">
        <w:rPr>
          <w:rFonts w:ascii="mylotus" w:eastAsia="SimSun" w:hAnsi="mylotus" w:cs="mylotus"/>
          <w:sz w:val="26"/>
          <w:szCs w:val="26"/>
          <w:rtl/>
          <w:lang w:eastAsia="zh-CN" w:bidi="ar-SA"/>
        </w:rPr>
        <w:t>[</w:t>
      </w:r>
      <w:r w:rsidR="00F64B76">
        <w:rPr>
          <w:rFonts w:ascii="mylotus" w:eastAsia="SimSun" w:hAnsi="mylotus" w:cs="mylotus"/>
          <w:sz w:val="26"/>
          <w:szCs w:val="26"/>
          <w:rtl/>
          <w:lang w:eastAsia="zh-CN" w:bidi="ar-SA"/>
        </w:rPr>
        <w:t>الأنبیاء: 27</w:t>
      </w:r>
      <w:r w:rsidR="00F64B76" w:rsidRPr="007E7953">
        <w:rPr>
          <w:rFonts w:ascii="mylotus" w:eastAsia="SimSun" w:hAnsi="mylotus" w:cs="mylotus"/>
          <w:sz w:val="26"/>
          <w:szCs w:val="26"/>
          <w:rtl/>
          <w:lang w:eastAsia="zh-CN" w:bidi="ar-SA"/>
        </w:rPr>
        <w:t>]</w:t>
      </w:r>
      <w:r w:rsidR="00F64B76">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B809F6">
        <w:rPr>
          <w:rFonts w:eastAsia="SimSun" w:cs="B Zar"/>
          <w:sz w:val="28"/>
          <w:szCs w:val="28"/>
          <w:rtl/>
          <w:lang w:eastAsia="zh-CN"/>
        </w:rPr>
        <w:t>هميشه گفتار ايشان بعد از گفتار خداست، هميشه مطيع فرمان خدا</w:t>
      </w:r>
      <w:r w:rsidRPr="00B809F6">
        <w:rPr>
          <w:rFonts w:eastAsia="SimSun" w:cs="B Zar" w:hint="cs"/>
          <w:sz w:val="28"/>
          <w:szCs w:val="28"/>
          <w:rtl/>
          <w:lang w:eastAsia="zh-CN"/>
        </w:rPr>
        <w:t>ي</w:t>
      </w:r>
      <w:r w:rsidRPr="00B809F6">
        <w:rPr>
          <w:rFonts w:eastAsia="SimSun" w:cs="B Zar"/>
          <w:sz w:val="28"/>
          <w:szCs w:val="28"/>
          <w:rtl/>
          <w:lang w:eastAsia="zh-CN"/>
        </w:rPr>
        <w:t xml:space="preserve"> خود هستند</w:t>
      </w:r>
      <w:r w:rsidRPr="00B809F6">
        <w:rPr>
          <w:rFonts w:eastAsia="SimSun" w:cs="B Zar" w:hint="cs"/>
          <w:sz w:val="28"/>
          <w:szCs w:val="28"/>
          <w:rtl/>
          <w:lang w:eastAsia="zh-CN"/>
        </w:rPr>
        <w:t>».</w:t>
      </w:r>
    </w:p>
    <w:p w:rsidR="00B809F6" w:rsidRPr="008D5115" w:rsidRDefault="00B809F6" w:rsidP="008D5115">
      <w:pPr>
        <w:bidi/>
        <w:ind w:firstLine="284"/>
        <w:jc w:val="both"/>
        <w:rPr>
          <w:rFonts w:ascii="KFGQPC Uthmanic Script HAFS" w:hAnsi="KFGQPC Uthmanic Script HAFS" w:cs="KFGQPC Uthmanic Script HAFS" w:hint="cs"/>
          <w:sz w:val="28"/>
          <w:szCs w:val="28"/>
          <w:rtl/>
        </w:rPr>
      </w:pPr>
      <w:r w:rsidRPr="00B809F6">
        <w:rPr>
          <w:rFonts w:eastAsia="SimSun" w:cs="B Zar" w:hint="cs"/>
          <w:sz w:val="28"/>
          <w:szCs w:val="28"/>
          <w:rtl/>
          <w:lang w:eastAsia="zh-CN"/>
        </w:rPr>
        <w:t>از جمله</w:t>
      </w:r>
      <w:r w:rsidR="00250758">
        <w:rPr>
          <w:rFonts w:eastAsia="SimSun" w:cs="B Zar" w:hint="cs"/>
          <w:sz w:val="28"/>
          <w:szCs w:val="28"/>
          <w:rtl/>
          <w:lang w:eastAsia="zh-CN"/>
        </w:rPr>
        <w:t xml:space="preserve"> ويژگي‌ها</w:t>
      </w:r>
      <w:r w:rsidRPr="00B809F6">
        <w:rPr>
          <w:rFonts w:eastAsia="SimSun" w:cs="B Zar" w:hint="cs"/>
          <w:sz w:val="28"/>
          <w:szCs w:val="28"/>
          <w:rtl/>
          <w:lang w:eastAsia="zh-CN"/>
        </w:rPr>
        <w:t>ي ديگر</w:t>
      </w:r>
      <w:r w:rsidR="00F37225">
        <w:rPr>
          <w:rFonts w:eastAsia="SimSun" w:cs="B Zar" w:hint="cs"/>
          <w:sz w:val="28"/>
          <w:szCs w:val="28"/>
          <w:rtl/>
          <w:lang w:eastAsia="zh-CN"/>
        </w:rPr>
        <w:t xml:space="preserve"> آن‌ها </w:t>
      </w:r>
      <w:r w:rsidRPr="00B809F6">
        <w:rPr>
          <w:rFonts w:eastAsia="SimSun" w:cs="B Zar" w:hint="cs"/>
          <w:sz w:val="28"/>
          <w:szCs w:val="28"/>
          <w:rtl/>
          <w:lang w:eastAsia="zh-CN"/>
        </w:rPr>
        <w:t>اين است كه از عبادت خداوند سست و خسته</w:t>
      </w:r>
      <w:r w:rsidR="00F37225">
        <w:rPr>
          <w:rFonts w:eastAsia="SimSun" w:cs="B Zar" w:hint="cs"/>
          <w:sz w:val="28"/>
          <w:szCs w:val="28"/>
          <w:rtl/>
          <w:lang w:eastAsia="zh-CN"/>
        </w:rPr>
        <w:t xml:space="preserve"> نمي‌</w:t>
      </w:r>
      <w:r w:rsidRPr="00B809F6">
        <w:rPr>
          <w:rFonts w:eastAsia="SimSun" w:cs="B Zar" w:hint="cs"/>
          <w:sz w:val="28"/>
          <w:szCs w:val="28"/>
          <w:rtl/>
          <w:lang w:eastAsia="zh-CN"/>
        </w:rPr>
        <w:t>شوند. خداوند</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B809F6">
        <w:rPr>
          <w:rFonts w:eastAsia="SimSun" w:cs="B Zar" w:hint="cs"/>
          <w:sz w:val="28"/>
          <w:szCs w:val="28"/>
          <w:rtl/>
          <w:lang w:eastAsia="zh-CN"/>
        </w:rPr>
        <w:t>:</w:t>
      </w:r>
      <w:r w:rsidR="00F64B76">
        <w:rPr>
          <w:rFonts w:eastAsia="SimSun" w:cs="B Zar" w:hint="cs"/>
          <w:sz w:val="28"/>
          <w:szCs w:val="28"/>
          <w:rtl/>
          <w:lang w:eastAsia="zh-CN"/>
        </w:rPr>
        <w:t xml:space="preserve"> </w:t>
      </w:r>
      <w:r w:rsidR="00F64B76">
        <w:rPr>
          <w:rFonts w:ascii="Traditional Arabic" w:eastAsia="SimSun" w:hAnsi="Traditional Arabic" w:cs="Traditional Arabic"/>
          <w:sz w:val="28"/>
          <w:szCs w:val="28"/>
          <w:rtl/>
          <w:lang w:eastAsia="zh-CN"/>
        </w:rPr>
        <w:t>﴿</w:t>
      </w:r>
      <w:r w:rsidR="008D5115">
        <w:rPr>
          <w:rFonts w:ascii="KFGQPC Uthmanic Script HAFS" w:hAnsi="KFGQPC Uthmanic Script HAFS" w:cs="KFGQPC Uthmanic Script HAFS"/>
          <w:sz w:val="28"/>
          <w:szCs w:val="28"/>
          <w:rtl/>
        </w:rPr>
        <w:t>وَمَنۡ عِندَهُ</w:t>
      </w:r>
      <w:r w:rsidR="008D5115">
        <w:rPr>
          <w:rFonts w:ascii="KFGQPC Uthmanic Script HAFS" w:hAnsi="KFGQPC Uthmanic Script HAFS" w:cs="KFGQPC Uthmanic Script HAFS" w:hint="cs"/>
          <w:sz w:val="28"/>
          <w:szCs w:val="28"/>
          <w:rtl/>
        </w:rPr>
        <w:t>ۥ</w:t>
      </w:r>
      <w:r w:rsidR="008D5115">
        <w:rPr>
          <w:rFonts w:ascii="KFGQPC Uthmanic Script HAFS" w:hAnsi="KFGQPC Uthmanic Script HAFS" w:cs="KFGQPC Uthmanic Script HAFS"/>
          <w:sz w:val="28"/>
          <w:szCs w:val="28"/>
          <w:rtl/>
        </w:rPr>
        <w:t xml:space="preserve"> لَا يَسۡتَكۡبِرُونَ عَنۡ عِبَادَتِهِ</w:t>
      </w:r>
      <w:r w:rsidR="008D5115">
        <w:rPr>
          <w:rFonts w:ascii="KFGQPC Uthmanic Script HAFS" w:hAnsi="KFGQPC Uthmanic Script HAFS" w:cs="KFGQPC Uthmanic Script HAFS" w:hint="cs"/>
          <w:sz w:val="28"/>
          <w:szCs w:val="28"/>
          <w:rtl/>
        </w:rPr>
        <w:t>ۦ</w:t>
      </w:r>
      <w:r w:rsidR="008D5115">
        <w:rPr>
          <w:rFonts w:ascii="KFGQPC Uthmanic Script HAFS" w:hAnsi="KFGQPC Uthmanic Script HAFS" w:cs="KFGQPC Uthmanic Script HAFS"/>
          <w:sz w:val="28"/>
          <w:szCs w:val="28"/>
          <w:rtl/>
        </w:rPr>
        <w:t xml:space="preserve"> وَلَا يَسۡتَحۡسِرُونَ ١٩</w:t>
      </w:r>
      <w:r w:rsidR="008D5115">
        <w:rPr>
          <w:rFonts w:ascii="KFGQPC Uthmanic Script HAFS" w:hAnsi="KFGQPC Uthmanic Script HAFS" w:cs="KFGQPC Uthmanic Script HAFS"/>
          <w:sz w:val="28"/>
          <w:szCs w:val="28"/>
        </w:rPr>
        <w:t xml:space="preserve"> </w:t>
      </w:r>
      <w:r w:rsidR="008D5115">
        <w:rPr>
          <w:rFonts w:ascii="KFGQPC Uthmanic Script HAFS" w:hAnsi="KFGQPC Uthmanic Script HAFS" w:cs="KFGQPC Uthmanic Script HAFS" w:hint="eastAsia"/>
          <w:sz w:val="28"/>
          <w:szCs w:val="28"/>
          <w:rtl/>
        </w:rPr>
        <w:t>يُسَبِّحُونَ</w:t>
      </w:r>
      <w:r w:rsidR="008D5115">
        <w:rPr>
          <w:rFonts w:ascii="KFGQPC Uthmanic Script HAFS" w:hAnsi="KFGQPC Uthmanic Script HAFS" w:cs="KFGQPC Uthmanic Script HAFS"/>
          <w:sz w:val="28"/>
          <w:szCs w:val="28"/>
          <w:rtl/>
        </w:rPr>
        <w:t xml:space="preserve"> </w:t>
      </w:r>
      <w:r w:rsidR="008D5115">
        <w:rPr>
          <w:rFonts w:ascii="KFGQPC Uthmanic Script HAFS" w:hAnsi="KFGQPC Uthmanic Script HAFS" w:cs="KFGQPC Uthmanic Script HAFS" w:hint="cs"/>
          <w:sz w:val="28"/>
          <w:szCs w:val="28"/>
          <w:rtl/>
        </w:rPr>
        <w:t>ٱ</w:t>
      </w:r>
      <w:r w:rsidR="008D5115">
        <w:rPr>
          <w:rFonts w:ascii="KFGQPC Uthmanic Script HAFS" w:hAnsi="KFGQPC Uthmanic Script HAFS" w:cs="KFGQPC Uthmanic Script HAFS" w:hint="eastAsia"/>
          <w:sz w:val="28"/>
          <w:szCs w:val="28"/>
          <w:rtl/>
        </w:rPr>
        <w:t>لَّيۡلَ</w:t>
      </w:r>
      <w:r w:rsidR="008D5115">
        <w:rPr>
          <w:rFonts w:ascii="KFGQPC Uthmanic Script HAFS" w:hAnsi="KFGQPC Uthmanic Script HAFS" w:cs="KFGQPC Uthmanic Script HAFS"/>
          <w:sz w:val="28"/>
          <w:szCs w:val="28"/>
          <w:rtl/>
        </w:rPr>
        <w:t xml:space="preserve"> وَ</w:t>
      </w:r>
      <w:r w:rsidR="008D5115">
        <w:rPr>
          <w:rFonts w:ascii="KFGQPC Uthmanic Script HAFS" w:hAnsi="KFGQPC Uthmanic Script HAFS" w:cs="KFGQPC Uthmanic Script HAFS" w:hint="cs"/>
          <w:sz w:val="28"/>
          <w:szCs w:val="28"/>
          <w:rtl/>
        </w:rPr>
        <w:t>ٱ</w:t>
      </w:r>
      <w:r w:rsidR="008D5115">
        <w:rPr>
          <w:rFonts w:ascii="KFGQPC Uthmanic Script HAFS" w:hAnsi="KFGQPC Uthmanic Script HAFS" w:cs="KFGQPC Uthmanic Script HAFS" w:hint="eastAsia"/>
          <w:sz w:val="28"/>
          <w:szCs w:val="28"/>
          <w:rtl/>
        </w:rPr>
        <w:t>لنَّهَارَ</w:t>
      </w:r>
      <w:r w:rsidR="008D5115">
        <w:rPr>
          <w:rFonts w:ascii="KFGQPC Uthmanic Script HAFS" w:hAnsi="KFGQPC Uthmanic Script HAFS" w:cs="KFGQPC Uthmanic Script HAFS"/>
          <w:sz w:val="28"/>
          <w:szCs w:val="28"/>
          <w:rtl/>
        </w:rPr>
        <w:t xml:space="preserve"> لَا يَفۡتُرُونَ ٢٠</w:t>
      </w:r>
      <w:r w:rsidR="00F64B76">
        <w:rPr>
          <w:rFonts w:ascii="Traditional Arabic" w:eastAsia="SimSun" w:hAnsi="Traditional Arabic" w:cs="Traditional Arabic"/>
          <w:sz w:val="28"/>
          <w:szCs w:val="28"/>
          <w:rtl/>
          <w:lang w:eastAsia="zh-CN"/>
        </w:rPr>
        <w:t>﴾</w:t>
      </w:r>
      <w:r w:rsidR="00F64B76">
        <w:rPr>
          <w:rFonts w:eastAsia="SimSun" w:cs="B Zar" w:hint="cs"/>
          <w:sz w:val="28"/>
          <w:szCs w:val="28"/>
          <w:rtl/>
          <w:lang w:eastAsia="zh-CN"/>
        </w:rPr>
        <w:t xml:space="preserve"> </w:t>
      </w:r>
      <w:r w:rsidR="00F64B76" w:rsidRPr="007E7953">
        <w:rPr>
          <w:rFonts w:ascii="mylotus" w:eastAsia="SimSun" w:hAnsi="mylotus" w:cs="mylotus"/>
          <w:sz w:val="26"/>
          <w:szCs w:val="26"/>
          <w:rtl/>
          <w:lang w:eastAsia="zh-CN" w:bidi="ar-SA"/>
        </w:rPr>
        <w:t>[</w:t>
      </w:r>
      <w:r w:rsidR="00F64B76">
        <w:rPr>
          <w:rFonts w:ascii="mylotus" w:eastAsia="SimSun" w:hAnsi="mylotus" w:cs="mylotus"/>
          <w:sz w:val="26"/>
          <w:szCs w:val="26"/>
          <w:rtl/>
          <w:lang w:eastAsia="zh-CN" w:bidi="ar-SA"/>
        </w:rPr>
        <w:t>الأنبیاء: 19-20</w:t>
      </w:r>
      <w:r w:rsidR="00F64B76" w:rsidRPr="007E7953">
        <w:rPr>
          <w:rFonts w:ascii="mylotus" w:eastAsia="SimSun" w:hAnsi="mylotus" w:cs="mylotus"/>
          <w:sz w:val="26"/>
          <w:szCs w:val="26"/>
          <w:rtl/>
          <w:lang w:eastAsia="zh-CN" w:bidi="ar-SA"/>
        </w:rPr>
        <w:t>]</w:t>
      </w:r>
      <w:r w:rsidR="00F64B76">
        <w:rPr>
          <w:rFonts w:eastAsia="SimSun" w:cs="B Zar" w:hint="cs"/>
          <w:sz w:val="28"/>
          <w:szCs w:val="28"/>
          <w:rtl/>
          <w:lang w:eastAsia="zh-CN"/>
        </w:rPr>
        <w:t>.</w:t>
      </w:r>
      <w:r w:rsidR="00664ACA">
        <w:rPr>
          <w:rFonts w:eastAsia="SimSun" w:cs="B Zar" w:hint="cs"/>
          <w:sz w:val="28"/>
          <w:szCs w:val="28"/>
          <w:rtl/>
          <w:lang w:eastAsia="zh-CN"/>
        </w:rPr>
        <w:t xml:space="preserve"> </w:t>
      </w:r>
      <w:r w:rsidR="00C25455">
        <w:rPr>
          <w:rFonts w:eastAsia="SimSun" w:cs="B Zar" w:hint="cs"/>
          <w:sz w:val="28"/>
          <w:szCs w:val="28"/>
          <w:rtl/>
          <w:lang w:eastAsia="zh-CN"/>
        </w:rPr>
        <w:t>«</w:t>
      </w:r>
      <w:r w:rsidRPr="00B809F6">
        <w:rPr>
          <w:rFonts w:eastAsia="SimSun" w:cs="B Zar" w:hint="cs"/>
          <w:sz w:val="28"/>
          <w:szCs w:val="28"/>
          <w:rtl/>
          <w:lang w:eastAsia="zh-CN"/>
        </w:rPr>
        <w:t>و كساني كه نزد اويند از عبادت تكبر</w:t>
      </w:r>
      <w:r w:rsidR="00F37225">
        <w:rPr>
          <w:rFonts w:eastAsia="SimSun" w:cs="B Zar" w:hint="cs"/>
          <w:sz w:val="28"/>
          <w:szCs w:val="28"/>
          <w:rtl/>
          <w:lang w:eastAsia="zh-CN"/>
        </w:rPr>
        <w:t xml:space="preserve"> نمي‌</w:t>
      </w:r>
      <w:r w:rsidRPr="00B809F6">
        <w:rPr>
          <w:rFonts w:eastAsia="SimSun" w:cs="B Zar" w:hint="cs"/>
          <w:sz w:val="28"/>
          <w:szCs w:val="28"/>
          <w:rtl/>
          <w:lang w:eastAsia="zh-CN"/>
        </w:rPr>
        <w:t>ورزند شبانه روز</w:t>
      </w:r>
      <w:r w:rsidR="00F37225">
        <w:rPr>
          <w:rFonts w:eastAsia="SimSun" w:cs="B Zar" w:hint="cs"/>
          <w:sz w:val="28"/>
          <w:szCs w:val="28"/>
          <w:rtl/>
          <w:lang w:eastAsia="zh-CN"/>
        </w:rPr>
        <w:t xml:space="preserve"> بي‌</w:t>
      </w:r>
      <w:r w:rsidRPr="00B809F6">
        <w:rPr>
          <w:rFonts w:eastAsia="SimSun" w:cs="B Zar" w:hint="cs"/>
          <w:sz w:val="28"/>
          <w:szCs w:val="28"/>
          <w:rtl/>
          <w:lang w:eastAsia="zh-CN"/>
        </w:rPr>
        <w:t>آنكه سستي ورزند تسبيح خداوند</w:t>
      </w:r>
      <w:r w:rsidR="00F37225">
        <w:rPr>
          <w:rFonts w:eastAsia="SimSun" w:cs="B Zar" w:hint="cs"/>
          <w:sz w:val="28"/>
          <w:szCs w:val="28"/>
          <w:rtl/>
          <w:lang w:eastAsia="zh-CN"/>
        </w:rPr>
        <w:t xml:space="preserve"> </w:t>
      </w:r>
      <w:r w:rsidR="001E63CD">
        <w:rPr>
          <w:rFonts w:eastAsia="SimSun" w:cs="B Zar" w:hint="cs"/>
          <w:sz w:val="28"/>
          <w:szCs w:val="28"/>
          <w:rtl/>
          <w:lang w:eastAsia="zh-CN"/>
        </w:rPr>
        <w:t>مي‌كنند</w:t>
      </w:r>
      <w:r w:rsidRPr="00B809F6">
        <w:rPr>
          <w:rFonts w:eastAsia="SimSun" w:cs="B Zar" w:hint="cs"/>
          <w:sz w:val="28"/>
          <w:szCs w:val="28"/>
          <w:rtl/>
          <w:lang w:eastAsia="zh-CN"/>
        </w:rPr>
        <w:t>» و در آيه ديگري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B809F6">
        <w:rPr>
          <w:rFonts w:eastAsia="SimSun" w:cs="B Zar" w:hint="cs"/>
          <w:sz w:val="28"/>
          <w:szCs w:val="28"/>
          <w:rtl/>
          <w:lang w:eastAsia="zh-CN"/>
        </w:rPr>
        <w:t>:</w:t>
      </w:r>
      <w:r w:rsidR="00F64B76">
        <w:rPr>
          <w:rFonts w:eastAsia="SimSun" w:cs="B Zar" w:hint="cs"/>
          <w:sz w:val="28"/>
          <w:szCs w:val="28"/>
          <w:rtl/>
          <w:lang w:eastAsia="zh-CN"/>
        </w:rPr>
        <w:t xml:space="preserve"> </w:t>
      </w:r>
      <w:r w:rsidR="00F64B76">
        <w:rPr>
          <w:rFonts w:ascii="Traditional Arabic" w:eastAsia="SimSun" w:hAnsi="Traditional Arabic" w:cs="Traditional Arabic"/>
          <w:sz w:val="28"/>
          <w:szCs w:val="28"/>
          <w:rtl/>
          <w:lang w:eastAsia="zh-CN"/>
        </w:rPr>
        <w:t>﴿</w:t>
      </w:r>
      <w:r w:rsidR="008D5115">
        <w:rPr>
          <w:rFonts w:ascii="KFGQPC Uthmanic Script HAFS" w:hAnsi="KFGQPC Uthmanic Script HAFS" w:cs="KFGQPC Uthmanic Script HAFS" w:hint="eastAsia"/>
          <w:sz w:val="28"/>
          <w:szCs w:val="28"/>
          <w:rtl/>
        </w:rPr>
        <w:t>فَإِنِ</w:t>
      </w:r>
      <w:r w:rsidR="008D5115">
        <w:rPr>
          <w:rFonts w:ascii="KFGQPC Uthmanic Script HAFS" w:hAnsi="KFGQPC Uthmanic Script HAFS" w:cs="KFGQPC Uthmanic Script HAFS"/>
          <w:sz w:val="28"/>
          <w:szCs w:val="28"/>
          <w:rtl/>
        </w:rPr>
        <w:t xml:space="preserve"> </w:t>
      </w:r>
      <w:r w:rsidR="008D5115">
        <w:rPr>
          <w:rFonts w:ascii="KFGQPC Uthmanic Script HAFS" w:hAnsi="KFGQPC Uthmanic Script HAFS" w:cs="KFGQPC Uthmanic Script HAFS" w:hint="cs"/>
          <w:sz w:val="28"/>
          <w:szCs w:val="28"/>
          <w:rtl/>
        </w:rPr>
        <w:t>ٱ</w:t>
      </w:r>
      <w:r w:rsidR="008D5115">
        <w:rPr>
          <w:rFonts w:ascii="KFGQPC Uthmanic Script HAFS" w:hAnsi="KFGQPC Uthmanic Script HAFS" w:cs="KFGQPC Uthmanic Script HAFS" w:hint="eastAsia"/>
          <w:sz w:val="28"/>
          <w:szCs w:val="28"/>
          <w:rtl/>
        </w:rPr>
        <w:t>سۡتَكۡبَرُواْ</w:t>
      </w:r>
      <w:r w:rsidR="008D5115">
        <w:rPr>
          <w:rFonts w:ascii="KFGQPC Uthmanic Script HAFS" w:hAnsi="KFGQPC Uthmanic Script HAFS" w:cs="KFGQPC Uthmanic Script HAFS"/>
          <w:sz w:val="28"/>
          <w:szCs w:val="28"/>
          <w:rtl/>
        </w:rPr>
        <w:t xml:space="preserve"> فَ</w:t>
      </w:r>
      <w:r w:rsidR="008D5115">
        <w:rPr>
          <w:rFonts w:ascii="KFGQPC Uthmanic Script HAFS" w:hAnsi="KFGQPC Uthmanic Script HAFS" w:cs="KFGQPC Uthmanic Script HAFS" w:hint="cs"/>
          <w:sz w:val="28"/>
          <w:szCs w:val="28"/>
          <w:rtl/>
        </w:rPr>
        <w:t>ٱ</w:t>
      </w:r>
      <w:r w:rsidR="008D5115">
        <w:rPr>
          <w:rFonts w:ascii="KFGQPC Uthmanic Script HAFS" w:hAnsi="KFGQPC Uthmanic Script HAFS" w:cs="KFGQPC Uthmanic Script HAFS" w:hint="eastAsia"/>
          <w:sz w:val="28"/>
          <w:szCs w:val="28"/>
          <w:rtl/>
        </w:rPr>
        <w:t>لَّذِينَ</w:t>
      </w:r>
      <w:r w:rsidR="008D5115">
        <w:rPr>
          <w:rFonts w:ascii="KFGQPC Uthmanic Script HAFS" w:hAnsi="KFGQPC Uthmanic Script HAFS" w:cs="KFGQPC Uthmanic Script HAFS"/>
          <w:sz w:val="28"/>
          <w:szCs w:val="28"/>
          <w:rtl/>
        </w:rPr>
        <w:t xml:space="preserve"> عِندَ رَبِّكَ يُسَبِّحُونَ لَهُ</w:t>
      </w:r>
      <w:r w:rsidR="008D5115">
        <w:rPr>
          <w:rFonts w:ascii="KFGQPC Uthmanic Script HAFS" w:hAnsi="KFGQPC Uthmanic Script HAFS" w:cs="KFGQPC Uthmanic Script HAFS" w:hint="cs"/>
          <w:sz w:val="28"/>
          <w:szCs w:val="28"/>
          <w:rtl/>
        </w:rPr>
        <w:t>ۥ</w:t>
      </w:r>
      <w:r w:rsidR="008D5115">
        <w:rPr>
          <w:rFonts w:ascii="KFGQPC Uthmanic Script HAFS" w:hAnsi="KFGQPC Uthmanic Script HAFS" w:cs="KFGQPC Uthmanic Script HAFS"/>
          <w:sz w:val="28"/>
          <w:szCs w:val="28"/>
          <w:rtl/>
        </w:rPr>
        <w:t xml:space="preserve"> بِ</w:t>
      </w:r>
      <w:r w:rsidR="008D5115">
        <w:rPr>
          <w:rFonts w:ascii="KFGQPC Uthmanic Script HAFS" w:hAnsi="KFGQPC Uthmanic Script HAFS" w:cs="KFGQPC Uthmanic Script HAFS" w:hint="cs"/>
          <w:sz w:val="28"/>
          <w:szCs w:val="28"/>
          <w:rtl/>
        </w:rPr>
        <w:t>ٱ</w:t>
      </w:r>
      <w:r w:rsidR="008D5115">
        <w:rPr>
          <w:rFonts w:ascii="KFGQPC Uthmanic Script HAFS" w:hAnsi="KFGQPC Uthmanic Script HAFS" w:cs="KFGQPC Uthmanic Script HAFS" w:hint="eastAsia"/>
          <w:sz w:val="28"/>
          <w:szCs w:val="28"/>
          <w:rtl/>
        </w:rPr>
        <w:t>لَّيۡلِ</w:t>
      </w:r>
      <w:r w:rsidR="008D5115">
        <w:rPr>
          <w:rFonts w:ascii="KFGQPC Uthmanic Script HAFS" w:hAnsi="KFGQPC Uthmanic Script HAFS" w:cs="KFGQPC Uthmanic Script HAFS"/>
          <w:sz w:val="28"/>
          <w:szCs w:val="28"/>
          <w:rtl/>
        </w:rPr>
        <w:t xml:space="preserve"> وَ</w:t>
      </w:r>
      <w:r w:rsidR="008D5115">
        <w:rPr>
          <w:rFonts w:ascii="KFGQPC Uthmanic Script HAFS" w:hAnsi="KFGQPC Uthmanic Script HAFS" w:cs="KFGQPC Uthmanic Script HAFS" w:hint="cs"/>
          <w:sz w:val="28"/>
          <w:szCs w:val="28"/>
          <w:rtl/>
        </w:rPr>
        <w:t>ٱ</w:t>
      </w:r>
      <w:r w:rsidR="008D5115">
        <w:rPr>
          <w:rFonts w:ascii="KFGQPC Uthmanic Script HAFS" w:hAnsi="KFGQPC Uthmanic Script HAFS" w:cs="KFGQPC Uthmanic Script HAFS" w:hint="eastAsia"/>
          <w:sz w:val="28"/>
          <w:szCs w:val="28"/>
          <w:rtl/>
        </w:rPr>
        <w:t>لنَّهَارِ</w:t>
      </w:r>
      <w:r w:rsidR="008D5115">
        <w:rPr>
          <w:rFonts w:ascii="KFGQPC Uthmanic Script HAFS" w:hAnsi="KFGQPC Uthmanic Script HAFS" w:cs="KFGQPC Uthmanic Script HAFS"/>
          <w:sz w:val="28"/>
          <w:szCs w:val="28"/>
          <w:rtl/>
        </w:rPr>
        <w:t xml:space="preserve"> وَهُمۡ لَا يَسۡ‍َٔمُونَ۩ ٣٨</w:t>
      </w:r>
      <w:r w:rsidR="00F64B76">
        <w:rPr>
          <w:rFonts w:ascii="Traditional Arabic" w:eastAsia="SimSun" w:hAnsi="Traditional Arabic" w:cs="Traditional Arabic"/>
          <w:sz w:val="28"/>
          <w:szCs w:val="28"/>
          <w:rtl/>
          <w:lang w:eastAsia="zh-CN"/>
        </w:rPr>
        <w:t>﴾</w:t>
      </w:r>
      <w:r w:rsidR="00F64B76">
        <w:rPr>
          <w:rFonts w:eastAsia="SimSun" w:cs="B Zar" w:hint="cs"/>
          <w:sz w:val="28"/>
          <w:szCs w:val="28"/>
          <w:rtl/>
          <w:lang w:eastAsia="zh-CN"/>
        </w:rPr>
        <w:t xml:space="preserve"> </w:t>
      </w:r>
      <w:r w:rsidR="00F64B76" w:rsidRPr="007E7953">
        <w:rPr>
          <w:rFonts w:ascii="mylotus" w:eastAsia="SimSun" w:hAnsi="mylotus" w:cs="mylotus"/>
          <w:sz w:val="26"/>
          <w:szCs w:val="26"/>
          <w:rtl/>
          <w:lang w:eastAsia="zh-CN" w:bidi="ar-SA"/>
        </w:rPr>
        <w:t>[</w:t>
      </w:r>
      <w:r w:rsidR="00F64B76">
        <w:rPr>
          <w:rFonts w:ascii="mylotus" w:eastAsia="SimSun" w:hAnsi="mylotus" w:cs="mylotus"/>
          <w:sz w:val="26"/>
          <w:szCs w:val="26"/>
          <w:rtl/>
          <w:lang w:eastAsia="zh-CN" w:bidi="ar-SA"/>
        </w:rPr>
        <w:t>فصلت: 38</w:t>
      </w:r>
      <w:r w:rsidR="00F64B76" w:rsidRPr="007E7953">
        <w:rPr>
          <w:rFonts w:ascii="mylotus" w:eastAsia="SimSun" w:hAnsi="mylotus" w:cs="mylotus"/>
          <w:sz w:val="26"/>
          <w:szCs w:val="26"/>
          <w:rtl/>
          <w:lang w:eastAsia="zh-CN" w:bidi="ar-SA"/>
        </w:rPr>
        <w:t>]</w:t>
      </w:r>
      <w:r w:rsidR="00F64B76">
        <w:rPr>
          <w:rFonts w:eastAsia="SimSun" w:cs="B Zar" w:hint="cs"/>
          <w:sz w:val="28"/>
          <w:szCs w:val="28"/>
          <w:rtl/>
          <w:lang w:eastAsia="zh-CN"/>
        </w:rPr>
        <w:t>.</w:t>
      </w:r>
      <w:r w:rsidR="00664ACA">
        <w:rPr>
          <w:rFonts w:eastAsia="SimSun" w:cs="B Zar" w:hint="cs"/>
          <w:sz w:val="28"/>
          <w:szCs w:val="28"/>
          <w:rtl/>
          <w:lang w:eastAsia="zh-CN"/>
        </w:rPr>
        <w:t xml:space="preserve"> </w:t>
      </w:r>
      <w:r w:rsidR="00C25455">
        <w:rPr>
          <w:rFonts w:eastAsia="SimSun" w:cs="B Zar" w:hint="cs"/>
          <w:sz w:val="28"/>
          <w:szCs w:val="28"/>
          <w:rtl/>
          <w:lang w:eastAsia="zh-CN"/>
        </w:rPr>
        <w:t>«</w:t>
      </w:r>
      <w:r w:rsidRPr="00B809F6">
        <w:rPr>
          <w:rFonts w:eastAsia="SimSun" w:cs="B Zar" w:hint="cs"/>
          <w:sz w:val="28"/>
          <w:szCs w:val="28"/>
          <w:rtl/>
          <w:lang w:eastAsia="zh-CN"/>
        </w:rPr>
        <w:t>اگر</w:t>
      </w:r>
      <w:r w:rsidR="00F37225">
        <w:rPr>
          <w:rFonts w:eastAsia="SimSun" w:cs="B Zar" w:hint="cs"/>
          <w:sz w:val="28"/>
          <w:szCs w:val="28"/>
          <w:rtl/>
          <w:lang w:eastAsia="zh-CN"/>
        </w:rPr>
        <w:t xml:space="preserve"> آن‌ها </w:t>
      </w:r>
      <w:r w:rsidRPr="00B809F6">
        <w:rPr>
          <w:rFonts w:eastAsia="SimSun" w:cs="B Zar" w:hint="cs"/>
          <w:sz w:val="28"/>
          <w:szCs w:val="28"/>
          <w:rtl/>
          <w:lang w:eastAsia="zh-CN"/>
        </w:rPr>
        <w:t>تكبر ورزيدند كساني كه در پيشگاه پروردگار تو هستند شبانه روز او را تسبيح مي‌گويند و خسته</w:t>
      </w:r>
      <w:r w:rsidR="00F37225">
        <w:rPr>
          <w:rFonts w:eastAsia="SimSun" w:cs="B Zar" w:hint="cs"/>
          <w:sz w:val="28"/>
          <w:szCs w:val="28"/>
          <w:rtl/>
          <w:lang w:eastAsia="zh-CN"/>
        </w:rPr>
        <w:t xml:space="preserve"> نمي‌</w:t>
      </w:r>
      <w:r w:rsidRPr="00B809F6">
        <w:rPr>
          <w:rFonts w:eastAsia="SimSun" w:cs="B Zar" w:hint="cs"/>
          <w:sz w:val="28"/>
          <w:szCs w:val="28"/>
          <w:rtl/>
          <w:lang w:eastAsia="zh-CN"/>
        </w:rPr>
        <w:t>شوند».</w:t>
      </w:r>
    </w:p>
    <w:p w:rsidR="00B809F6" w:rsidRPr="00551992" w:rsidRDefault="00B809F6" w:rsidP="00AF3F00">
      <w:pPr>
        <w:bidi/>
        <w:ind w:firstLine="284"/>
        <w:jc w:val="lowKashida"/>
        <w:rPr>
          <w:rFonts w:eastAsia="SimSun" w:cs="B Zar" w:hint="cs"/>
          <w:sz w:val="28"/>
          <w:szCs w:val="28"/>
          <w:rtl/>
          <w:lang w:eastAsia="zh-CN"/>
        </w:rPr>
      </w:pPr>
      <w:r w:rsidRPr="00551992">
        <w:rPr>
          <w:rFonts w:eastAsia="SimSun" w:cs="B Zar" w:hint="cs"/>
          <w:sz w:val="28"/>
          <w:szCs w:val="28"/>
          <w:rtl/>
          <w:lang w:eastAsia="zh-CN"/>
        </w:rPr>
        <w:t>اين</w:t>
      </w:r>
      <w:r w:rsidR="00551992" w:rsidRPr="00551992">
        <w:rPr>
          <w:rFonts w:eastAsia="SimSun" w:cs="B Zar" w:hint="cs"/>
          <w:sz w:val="28"/>
          <w:szCs w:val="28"/>
          <w:rtl/>
          <w:lang w:eastAsia="zh-CN"/>
        </w:rPr>
        <w:t>‌</w:t>
      </w:r>
      <w:r w:rsidRPr="00551992">
        <w:rPr>
          <w:rFonts w:eastAsia="SimSun" w:cs="B Zar" w:hint="cs"/>
          <w:sz w:val="28"/>
          <w:szCs w:val="28"/>
          <w:rtl/>
          <w:lang w:eastAsia="zh-CN"/>
        </w:rPr>
        <w:t>ها بعضي از خصوصيات ملائكه بود كه خداوند تنها به</w:t>
      </w:r>
      <w:r w:rsidR="00F37225" w:rsidRPr="00551992">
        <w:rPr>
          <w:rFonts w:eastAsia="SimSun" w:cs="B Zar" w:hint="cs"/>
          <w:sz w:val="28"/>
          <w:szCs w:val="28"/>
          <w:rtl/>
          <w:lang w:eastAsia="zh-CN"/>
        </w:rPr>
        <w:t xml:space="preserve"> آن‌ها </w:t>
      </w:r>
      <w:r w:rsidRPr="00551992">
        <w:rPr>
          <w:rFonts w:eastAsia="SimSun" w:cs="B Zar" w:hint="cs"/>
          <w:sz w:val="28"/>
          <w:szCs w:val="28"/>
          <w:rtl/>
          <w:lang w:eastAsia="zh-CN"/>
        </w:rPr>
        <w:t>اختصاص داده است. و در يك جمله اينكه ملائكه از جنس ديگري هستند. اصل خلقت و بوجود آمدنشان با جن و انس فرق</w:t>
      </w:r>
      <w:r w:rsidR="00F37225" w:rsidRPr="00551992">
        <w:rPr>
          <w:rFonts w:eastAsia="SimSun" w:cs="B Zar" w:hint="cs"/>
          <w:sz w:val="28"/>
          <w:szCs w:val="28"/>
          <w:rtl/>
          <w:lang w:eastAsia="zh-CN"/>
        </w:rPr>
        <w:t xml:space="preserve"> </w:t>
      </w:r>
      <w:r w:rsidR="00551992">
        <w:rPr>
          <w:rFonts w:eastAsia="SimSun" w:cs="B Zar" w:hint="cs"/>
          <w:sz w:val="28"/>
          <w:szCs w:val="28"/>
          <w:rtl/>
          <w:lang w:eastAsia="zh-CN"/>
        </w:rPr>
        <w:t>مي‌كند</w:t>
      </w:r>
      <w:r w:rsidRPr="00551992">
        <w:rPr>
          <w:rFonts w:eastAsia="SimSun" w:cs="B Zar" w:hint="cs"/>
          <w:sz w:val="28"/>
          <w:szCs w:val="28"/>
          <w:rtl/>
          <w:lang w:eastAsia="zh-CN"/>
        </w:rPr>
        <w:t>. كما اينكه هر يك از</w:t>
      </w:r>
      <w:r w:rsidR="007D536F" w:rsidRPr="00551992">
        <w:rPr>
          <w:rFonts w:eastAsia="SimSun" w:cs="B Zar" w:hint="cs"/>
          <w:sz w:val="28"/>
          <w:szCs w:val="28"/>
          <w:rtl/>
          <w:lang w:eastAsia="zh-CN"/>
        </w:rPr>
        <w:t xml:space="preserve"> انسان‌ها </w:t>
      </w:r>
      <w:r w:rsidRPr="00551992">
        <w:rPr>
          <w:rFonts w:eastAsia="SimSun" w:cs="B Zar" w:hint="cs"/>
          <w:sz w:val="28"/>
          <w:szCs w:val="28"/>
          <w:rtl/>
          <w:lang w:eastAsia="zh-CN"/>
        </w:rPr>
        <w:t>و اجنه خصوصيات مخصوص به خود دارند كه هركدام از</w:t>
      </w:r>
      <w:r w:rsidR="00F37225" w:rsidRPr="00551992">
        <w:rPr>
          <w:rFonts w:eastAsia="SimSun" w:cs="B Zar" w:hint="cs"/>
          <w:sz w:val="28"/>
          <w:szCs w:val="28"/>
          <w:rtl/>
          <w:lang w:eastAsia="zh-CN"/>
        </w:rPr>
        <w:t xml:space="preserve"> آن‌ها </w:t>
      </w:r>
      <w:r w:rsidRPr="00551992">
        <w:rPr>
          <w:rFonts w:eastAsia="SimSun" w:cs="B Zar" w:hint="cs"/>
          <w:sz w:val="28"/>
          <w:szCs w:val="28"/>
          <w:rtl/>
          <w:lang w:eastAsia="zh-CN"/>
        </w:rPr>
        <w:t>به وسيله آن از ديگري تمييز داده</w:t>
      </w:r>
      <w:r w:rsidR="00F37225" w:rsidRPr="00551992">
        <w:rPr>
          <w:rFonts w:eastAsia="SimSun" w:cs="B Zar" w:hint="cs"/>
          <w:sz w:val="28"/>
          <w:szCs w:val="28"/>
          <w:rtl/>
          <w:lang w:eastAsia="zh-CN"/>
        </w:rPr>
        <w:t xml:space="preserve"> </w:t>
      </w:r>
      <w:r w:rsidR="00F15976">
        <w:rPr>
          <w:rFonts w:eastAsia="SimSun" w:cs="B Zar" w:hint="cs"/>
          <w:sz w:val="28"/>
          <w:szCs w:val="28"/>
          <w:rtl/>
          <w:lang w:eastAsia="zh-CN"/>
        </w:rPr>
        <w:t>مي‌شود</w:t>
      </w:r>
      <w:r w:rsidRPr="00551992">
        <w:rPr>
          <w:rFonts w:eastAsia="SimSun" w:cs="B Zar" w:hint="cs"/>
          <w:sz w:val="28"/>
          <w:szCs w:val="28"/>
          <w:rtl/>
          <w:lang w:eastAsia="zh-CN"/>
        </w:rPr>
        <w:t xml:space="preserve"> و الله اعلم.</w:t>
      </w:r>
    </w:p>
    <w:p w:rsidR="00B809F6" w:rsidRPr="00C83226" w:rsidRDefault="00B809F6" w:rsidP="007510C6">
      <w:pPr>
        <w:pStyle w:val="a2"/>
        <w:rPr>
          <w:rFonts w:hint="cs"/>
          <w:rtl/>
        </w:rPr>
      </w:pPr>
      <w:bookmarkStart w:id="356" w:name="_Toc291009084"/>
      <w:bookmarkStart w:id="357" w:name="_Toc291009443"/>
      <w:bookmarkStart w:id="358" w:name="_Toc346966495"/>
      <w:r w:rsidRPr="00C83226">
        <w:rPr>
          <w:rFonts w:hint="cs"/>
          <w:rtl/>
        </w:rPr>
        <w:t>مبحث دوم: جايگاه ايمان به ملائكه، كيفيت و دلايل آن</w:t>
      </w:r>
      <w:bookmarkEnd w:id="356"/>
      <w:bookmarkEnd w:id="357"/>
      <w:bookmarkEnd w:id="358"/>
    </w:p>
    <w:p w:rsidR="00B809F6" w:rsidRPr="00C83226" w:rsidRDefault="00B809F6" w:rsidP="007510C6">
      <w:pPr>
        <w:pStyle w:val="a3"/>
        <w:rPr>
          <w:rFonts w:hint="cs"/>
          <w:rtl/>
        </w:rPr>
      </w:pPr>
      <w:bookmarkStart w:id="359" w:name="_Toc291009085"/>
      <w:bookmarkStart w:id="360" w:name="_Toc291009444"/>
      <w:bookmarkStart w:id="361" w:name="_Toc346966496"/>
      <w:r w:rsidRPr="00C83226">
        <w:rPr>
          <w:rFonts w:hint="cs"/>
          <w:rtl/>
        </w:rPr>
        <w:t>منزلت ايمان به</w:t>
      </w:r>
      <w:r w:rsidR="00F37225">
        <w:rPr>
          <w:rFonts w:hint="cs"/>
          <w:rtl/>
        </w:rPr>
        <w:t xml:space="preserve"> آن‌ها:</w:t>
      </w:r>
      <w:bookmarkEnd w:id="359"/>
      <w:bookmarkEnd w:id="360"/>
      <w:bookmarkEnd w:id="361"/>
    </w:p>
    <w:p w:rsidR="00B809F6" w:rsidRPr="00B809F6" w:rsidRDefault="00B809F6" w:rsidP="00AF3F00">
      <w:pPr>
        <w:bidi/>
        <w:ind w:firstLine="284"/>
        <w:jc w:val="lowKashida"/>
        <w:rPr>
          <w:rFonts w:eastAsia="SimSun" w:cs="B Zar" w:hint="cs"/>
          <w:sz w:val="28"/>
          <w:szCs w:val="28"/>
          <w:rtl/>
          <w:lang w:eastAsia="zh-CN"/>
        </w:rPr>
      </w:pPr>
      <w:r w:rsidRPr="00B809F6">
        <w:rPr>
          <w:rFonts w:eastAsia="SimSun" w:cs="B Zar" w:hint="cs"/>
          <w:sz w:val="28"/>
          <w:szCs w:val="28"/>
          <w:rtl/>
          <w:lang w:eastAsia="zh-CN"/>
        </w:rPr>
        <w:t>ايمان به ملائكه يكي از اركان ايمان در دين اسلام</w:t>
      </w:r>
      <w:r w:rsidR="00F37225">
        <w:rPr>
          <w:rFonts w:eastAsia="SimSun" w:cs="B Zar" w:hint="cs"/>
          <w:sz w:val="28"/>
          <w:szCs w:val="28"/>
          <w:rtl/>
          <w:lang w:eastAsia="zh-CN"/>
        </w:rPr>
        <w:t xml:space="preserve"> مي‌</w:t>
      </w:r>
      <w:r w:rsidRPr="00B809F6">
        <w:rPr>
          <w:rFonts w:eastAsia="SimSun" w:cs="B Zar" w:hint="cs"/>
          <w:sz w:val="28"/>
          <w:szCs w:val="28"/>
          <w:rtl/>
          <w:lang w:eastAsia="zh-CN"/>
        </w:rPr>
        <w:t>باشد. و ايمان جز به وسيله آن متحقق</w:t>
      </w:r>
      <w:r w:rsidR="00F37225">
        <w:rPr>
          <w:rFonts w:eastAsia="SimSun" w:cs="B Zar" w:hint="cs"/>
          <w:sz w:val="28"/>
          <w:szCs w:val="28"/>
          <w:rtl/>
          <w:lang w:eastAsia="zh-CN"/>
        </w:rPr>
        <w:t xml:space="preserve"> نمي‌</w:t>
      </w:r>
      <w:r w:rsidRPr="00B809F6">
        <w:rPr>
          <w:rFonts w:eastAsia="SimSun" w:cs="B Zar" w:hint="cs"/>
          <w:sz w:val="28"/>
          <w:szCs w:val="28"/>
          <w:rtl/>
          <w:lang w:eastAsia="zh-CN"/>
        </w:rPr>
        <w:t>گردد و خداوند در كتابش بر آن تصريح كرده و پيامبر</w:t>
      </w:r>
      <w:r w:rsidRPr="00B809F6">
        <w:rPr>
          <w:rFonts w:eastAsia="SimSun" w:cs="CTraditional Arabic" w:hint="cs"/>
          <w:sz w:val="28"/>
          <w:szCs w:val="28"/>
          <w:rtl/>
          <w:lang w:eastAsia="zh-CN"/>
        </w:rPr>
        <w:t xml:space="preserve"> ج</w:t>
      </w:r>
      <w:r w:rsidRPr="00B809F6">
        <w:rPr>
          <w:rFonts w:eastAsia="SimSun" w:cs="B Zar" w:hint="cs"/>
          <w:sz w:val="28"/>
          <w:szCs w:val="28"/>
          <w:rtl/>
          <w:lang w:eastAsia="zh-CN"/>
        </w:rPr>
        <w:t xml:space="preserve"> در سنتش از آن خبر داده است.</w:t>
      </w:r>
    </w:p>
    <w:p w:rsidR="00B809F6" w:rsidRPr="008D5115" w:rsidRDefault="00B809F6" w:rsidP="008D5115">
      <w:pPr>
        <w:bidi/>
        <w:ind w:firstLine="284"/>
        <w:jc w:val="both"/>
        <w:rPr>
          <w:rFonts w:ascii="KFGQPC Uthmanic Script HAFS" w:hAnsi="KFGQPC Uthmanic Script HAFS" w:cs="KFGQPC Uthmanic Script HAFS" w:hint="cs"/>
          <w:sz w:val="28"/>
          <w:szCs w:val="28"/>
          <w:rtl/>
        </w:rPr>
      </w:pPr>
      <w:r w:rsidRPr="00B809F6">
        <w:rPr>
          <w:rFonts w:eastAsia="SimSun" w:cs="B Zar" w:hint="cs"/>
          <w:sz w:val="28"/>
          <w:szCs w:val="28"/>
          <w:rtl/>
          <w:lang w:eastAsia="zh-CN"/>
        </w:rPr>
        <w:t>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B809F6">
        <w:rPr>
          <w:rFonts w:eastAsia="SimSun" w:cs="B Zar" w:hint="cs"/>
          <w:sz w:val="28"/>
          <w:szCs w:val="28"/>
          <w:rtl/>
          <w:lang w:eastAsia="zh-CN"/>
        </w:rPr>
        <w:t>:</w:t>
      </w:r>
      <w:r w:rsidR="00F64B76">
        <w:rPr>
          <w:rFonts w:eastAsia="SimSun" w:cs="B Zar" w:hint="cs"/>
          <w:sz w:val="28"/>
          <w:szCs w:val="28"/>
          <w:rtl/>
          <w:lang w:eastAsia="zh-CN"/>
        </w:rPr>
        <w:t xml:space="preserve"> </w:t>
      </w:r>
      <w:r w:rsidR="00F64B76">
        <w:rPr>
          <w:rFonts w:ascii="Traditional Arabic" w:eastAsia="SimSun" w:hAnsi="Traditional Arabic" w:cs="Traditional Arabic"/>
          <w:sz w:val="28"/>
          <w:szCs w:val="28"/>
          <w:rtl/>
          <w:lang w:eastAsia="zh-CN"/>
        </w:rPr>
        <w:t>﴿</w:t>
      </w:r>
      <w:r w:rsidR="008D5115">
        <w:rPr>
          <w:rFonts w:ascii="KFGQPC Uthmanic Script HAFS" w:hAnsi="KFGQPC Uthmanic Script HAFS" w:cs="KFGQPC Uthmanic Script HAFS" w:hint="eastAsia"/>
          <w:sz w:val="28"/>
          <w:szCs w:val="28"/>
          <w:rtl/>
        </w:rPr>
        <w:t>ءَامَنَ</w:t>
      </w:r>
      <w:r w:rsidR="008D5115">
        <w:rPr>
          <w:rFonts w:ascii="KFGQPC Uthmanic Script HAFS" w:hAnsi="KFGQPC Uthmanic Script HAFS" w:cs="KFGQPC Uthmanic Script HAFS"/>
          <w:sz w:val="28"/>
          <w:szCs w:val="28"/>
          <w:rtl/>
        </w:rPr>
        <w:t xml:space="preserve"> </w:t>
      </w:r>
      <w:r w:rsidR="008D5115">
        <w:rPr>
          <w:rFonts w:ascii="KFGQPC Uthmanic Script HAFS" w:hAnsi="KFGQPC Uthmanic Script HAFS" w:cs="KFGQPC Uthmanic Script HAFS" w:hint="cs"/>
          <w:sz w:val="28"/>
          <w:szCs w:val="28"/>
          <w:rtl/>
        </w:rPr>
        <w:t>ٱ</w:t>
      </w:r>
      <w:r w:rsidR="008D5115">
        <w:rPr>
          <w:rFonts w:ascii="KFGQPC Uthmanic Script HAFS" w:hAnsi="KFGQPC Uthmanic Script HAFS" w:cs="KFGQPC Uthmanic Script HAFS" w:hint="eastAsia"/>
          <w:sz w:val="28"/>
          <w:szCs w:val="28"/>
          <w:rtl/>
        </w:rPr>
        <w:t>لرَّسُولُ</w:t>
      </w:r>
      <w:r w:rsidR="008D5115">
        <w:rPr>
          <w:rFonts w:ascii="KFGQPC Uthmanic Script HAFS" w:hAnsi="KFGQPC Uthmanic Script HAFS" w:cs="KFGQPC Uthmanic Script HAFS"/>
          <w:sz w:val="28"/>
          <w:szCs w:val="28"/>
          <w:rtl/>
        </w:rPr>
        <w:t xml:space="preserve"> بِمَآ أُنزِلَ إِلَيۡهِ مِن رَّبِّهِ</w:t>
      </w:r>
      <w:r w:rsidR="008D5115">
        <w:rPr>
          <w:rFonts w:ascii="KFGQPC Uthmanic Script HAFS" w:hAnsi="KFGQPC Uthmanic Script HAFS" w:cs="KFGQPC Uthmanic Script HAFS" w:hint="cs"/>
          <w:sz w:val="28"/>
          <w:szCs w:val="28"/>
          <w:rtl/>
        </w:rPr>
        <w:t>ۦ</w:t>
      </w:r>
      <w:r w:rsidR="008D5115">
        <w:rPr>
          <w:rFonts w:ascii="KFGQPC Uthmanic Script HAFS" w:hAnsi="KFGQPC Uthmanic Script HAFS" w:cs="KFGQPC Uthmanic Script HAFS"/>
          <w:sz w:val="28"/>
          <w:szCs w:val="28"/>
          <w:rtl/>
        </w:rPr>
        <w:t xml:space="preserve"> وَ</w:t>
      </w:r>
      <w:r w:rsidR="008D5115">
        <w:rPr>
          <w:rFonts w:ascii="KFGQPC Uthmanic Script HAFS" w:hAnsi="KFGQPC Uthmanic Script HAFS" w:cs="KFGQPC Uthmanic Script HAFS" w:hint="cs"/>
          <w:sz w:val="28"/>
          <w:szCs w:val="28"/>
          <w:rtl/>
        </w:rPr>
        <w:t>ٱ</w:t>
      </w:r>
      <w:r w:rsidR="008D5115">
        <w:rPr>
          <w:rFonts w:ascii="KFGQPC Uthmanic Script HAFS" w:hAnsi="KFGQPC Uthmanic Script HAFS" w:cs="KFGQPC Uthmanic Script HAFS" w:hint="eastAsia"/>
          <w:sz w:val="28"/>
          <w:szCs w:val="28"/>
          <w:rtl/>
        </w:rPr>
        <w:t>لۡمُؤۡمِنُونَۚ</w:t>
      </w:r>
      <w:r w:rsidR="008D5115">
        <w:rPr>
          <w:rFonts w:ascii="KFGQPC Uthmanic Script HAFS" w:hAnsi="KFGQPC Uthmanic Script HAFS" w:cs="KFGQPC Uthmanic Script HAFS"/>
          <w:sz w:val="28"/>
          <w:szCs w:val="28"/>
          <w:rtl/>
        </w:rPr>
        <w:t xml:space="preserve"> كُلٌّ ءَامَنَ بِ</w:t>
      </w:r>
      <w:r w:rsidR="008D5115">
        <w:rPr>
          <w:rFonts w:ascii="KFGQPC Uthmanic Script HAFS" w:hAnsi="KFGQPC Uthmanic Script HAFS" w:cs="KFGQPC Uthmanic Script HAFS" w:hint="cs"/>
          <w:sz w:val="28"/>
          <w:szCs w:val="28"/>
          <w:rtl/>
        </w:rPr>
        <w:t>ٱ</w:t>
      </w:r>
      <w:r w:rsidR="008D5115">
        <w:rPr>
          <w:rFonts w:ascii="KFGQPC Uthmanic Script HAFS" w:hAnsi="KFGQPC Uthmanic Script HAFS" w:cs="KFGQPC Uthmanic Script HAFS" w:hint="eastAsia"/>
          <w:sz w:val="28"/>
          <w:szCs w:val="28"/>
          <w:rtl/>
        </w:rPr>
        <w:t>للَّهِ</w:t>
      </w:r>
      <w:r w:rsidR="008D5115">
        <w:rPr>
          <w:rFonts w:ascii="KFGQPC Uthmanic Script HAFS" w:hAnsi="KFGQPC Uthmanic Script HAFS" w:cs="KFGQPC Uthmanic Script HAFS"/>
          <w:sz w:val="28"/>
          <w:szCs w:val="28"/>
          <w:rtl/>
        </w:rPr>
        <w:t xml:space="preserve"> وَمَلَٰٓئِكَتِهِ</w:t>
      </w:r>
      <w:r w:rsidR="008D5115">
        <w:rPr>
          <w:rFonts w:ascii="KFGQPC Uthmanic Script HAFS" w:hAnsi="KFGQPC Uthmanic Script HAFS" w:cs="KFGQPC Uthmanic Script HAFS" w:hint="cs"/>
          <w:sz w:val="28"/>
          <w:szCs w:val="28"/>
          <w:rtl/>
        </w:rPr>
        <w:t>ۦ</w:t>
      </w:r>
      <w:r w:rsidR="008D5115">
        <w:rPr>
          <w:rFonts w:ascii="KFGQPC Uthmanic Script HAFS" w:hAnsi="KFGQPC Uthmanic Script HAFS" w:cs="KFGQPC Uthmanic Script HAFS"/>
          <w:sz w:val="28"/>
          <w:szCs w:val="28"/>
          <w:rtl/>
        </w:rPr>
        <w:t xml:space="preserve"> وَكُتُبِهِ</w:t>
      </w:r>
      <w:r w:rsidR="008D5115">
        <w:rPr>
          <w:rFonts w:ascii="KFGQPC Uthmanic Script HAFS" w:hAnsi="KFGQPC Uthmanic Script HAFS" w:cs="KFGQPC Uthmanic Script HAFS" w:hint="cs"/>
          <w:sz w:val="28"/>
          <w:szCs w:val="28"/>
          <w:rtl/>
        </w:rPr>
        <w:t>ۦ</w:t>
      </w:r>
      <w:r w:rsidR="008D5115">
        <w:rPr>
          <w:rFonts w:ascii="KFGQPC Uthmanic Script HAFS" w:hAnsi="KFGQPC Uthmanic Script HAFS" w:cs="KFGQPC Uthmanic Script HAFS"/>
          <w:sz w:val="28"/>
          <w:szCs w:val="28"/>
          <w:rtl/>
        </w:rPr>
        <w:t xml:space="preserve"> وَرُسُلِهِ</w:t>
      </w:r>
      <w:r w:rsidR="008D5115">
        <w:rPr>
          <w:rFonts w:ascii="KFGQPC Uthmanic Script HAFS" w:hAnsi="KFGQPC Uthmanic Script HAFS" w:cs="KFGQPC Uthmanic Script HAFS" w:hint="cs"/>
          <w:sz w:val="28"/>
          <w:szCs w:val="28"/>
          <w:rtl/>
        </w:rPr>
        <w:t>ۦ</w:t>
      </w:r>
      <w:r w:rsidR="00F64B76">
        <w:rPr>
          <w:rFonts w:ascii="Traditional Arabic" w:eastAsia="SimSun" w:hAnsi="Traditional Arabic" w:cs="Traditional Arabic"/>
          <w:sz w:val="28"/>
          <w:szCs w:val="28"/>
          <w:rtl/>
          <w:lang w:eastAsia="zh-CN"/>
        </w:rPr>
        <w:t>﴾</w:t>
      </w:r>
      <w:r w:rsidR="00F64B76">
        <w:rPr>
          <w:rFonts w:eastAsia="SimSun" w:cs="B Zar" w:hint="cs"/>
          <w:sz w:val="28"/>
          <w:szCs w:val="28"/>
          <w:rtl/>
          <w:lang w:eastAsia="zh-CN"/>
        </w:rPr>
        <w:t xml:space="preserve"> </w:t>
      </w:r>
      <w:r w:rsidR="00F64B76" w:rsidRPr="007E7953">
        <w:rPr>
          <w:rFonts w:ascii="mylotus" w:eastAsia="SimSun" w:hAnsi="mylotus" w:cs="mylotus"/>
          <w:sz w:val="26"/>
          <w:szCs w:val="26"/>
          <w:rtl/>
          <w:lang w:eastAsia="zh-CN" w:bidi="ar-SA"/>
        </w:rPr>
        <w:t>[</w:t>
      </w:r>
      <w:r w:rsidR="00F64B76">
        <w:rPr>
          <w:rFonts w:ascii="mylotus" w:eastAsia="SimSun" w:hAnsi="mylotus" w:cs="mylotus"/>
          <w:sz w:val="26"/>
          <w:szCs w:val="26"/>
          <w:rtl/>
          <w:lang w:eastAsia="zh-CN" w:bidi="ar-SA"/>
        </w:rPr>
        <w:t>البقرة: 285</w:t>
      </w:r>
      <w:r w:rsidR="00F64B76" w:rsidRPr="007E7953">
        <w:rPr>
          <w:rFonts w:ascii="mylotus" w:eastAsia="SimSun" w:hAnsi="mylotus" w:cs="mylotus"/>
          <w:sz w:val="26"/>
          <w:szCs w:val="26"/>
          <w:rtl/>
          <w:lang w:eastAsia="zh-CN" w:bidi="ar-SA"/>
        </w:rPr>
        <w:t>]</w:t>
      </w:r>
      <w:r w:rsidR="00F64B76">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ascii="Lotus Linotype" w:eastAsia="SimSun" w:hAnsi="Lotus Linotype" w:cs="Lotus Linotype"/>
          <w:sz w:val="28"/>
          <w:szCs w:val="28"/>
          <w:rtl/>
          <w:lang w:eastAsia="zh-CN"/>
        </w:rPr>
        <w:t>«</w:t>
      </w:r>
      <w:r w:rsidRPr="00B809F6">
        <w:rPr>
          <w:rFonts w:eastAsia="SimSun" w:cs="B Zar" w:hint="cs"/>
          <w:sz w:val="28"/>
          <w:szCs w:val="28"/>
          <w:rtl/>
          <w:lang w:eastAsia="zh-CN"/>
        </w:rPr>
        <w:t>پيامبر و مؤمنان به آنچه به سوي او از جانب پروردگار نازل شده ايمان دارند و همگي به الله، ملائكه،</w:t>
      </w:r>
      <w:r w:rsidR="00492F81">
        <w:rPr>
          <w:rFonts w:eastAsia="SimSun" w:cs="B Zar" w:hint="cs"/>
          <w:sz w:val="28"/>
          <w:szCs w:val="28"/>
          <w:rtl/>
          <w:lang w:eastAsia="zh-CN"/>
        </w:rPr>
        <w:t xml:space="preserve"> كتاب‌ها </w:t>
      </w:r>
      <w:r w:rsidRPr="00B809F6">
        <w:rPr>
          <w:rFonts w:eastAsia="SimSun" w:cs="B Zar" w:hint="cs"/>
          <w:sz w:val="28"/>
          <w:szCs w:val="28"/>
          <w:rtl/>
          <w:lang w:eastAsia="zh-CN"/>
        </w:rPr>
        <w:t>و پيامبران ايمان دارند». خداوند خبر داده كه ايمان به ملائكه همراه با بقيه اركان ايمان كه بر پيامبرش نازل كرده بر او و امتش واجب</w:t>
      </w:r>
      <w:r w:rsidR="00F37225">
        <w:rPr>
          <w:rFonts w:eastAsia="SimSun" w:cs="B Zar" w:hint="cs"/>
          <w:sz w:val="28"/>
          <w:szCs w:val="28"/>
          <w:rtl/>
          <w:lang w:eastAsia="zh-CN"/>
        </w:rPr>
        <w:t xml:space="preserve"> مي‌</w:t>
      </w:r>
      <w:r w:rsidRPr="00B809F6">
        <w:rPr>
          <w:rFonts w:eastAsia="SimSun" w:cs="B Zar" w:hint="cs"/>
          <w:sz w:val="28"/>
          <w:szCs w:val="28"/>
          <w:rtl/>
          <w:lang w:eastAsia="zh-CN"/>
        </w:rPr>
        <w:t>باشد و</w:t>
      </w:r>
      <w:r w:rsidR="00F37225">
        <w:rPr>
          <w:rFonts w:eastAsia="SimSun" w:cs="B Zar" w:hint="cs"/>
          <w:sz w:val="28"/>
          <w:szCs w:val="28"/>
          <w:rtl/>
          <w:lang w:eastAsia="zh-CN"/>
        </w:rPr>
        <w:t xml:space="preserve"> آن‌ها </w:t>
      </w:r>
      <w:r w:rsidRPr="00B809F6">
        <w:rPr>
          <w:rFonts w:eastAsia="SimSun" w:cs="B Zar" w:hint="cs"/>
          <w:sz w:val="28"/>
          <w:szCs w:val="28"/>
          <w:rtl/>
          <w:lang w:eastAsia="zh-CN"/>
        </w:rPr>
        <w:t>بايد فرمانبردار باشند.</w:t>
      </w:r>
    </w:p>
    <w:p w:rsidR="00B809F6" w:rsidRPr="008D5115" w:rsidRDefault="00B809F6" w:rsidP="008D5115">
      <w:pPr>
        <w:bidi/>
        <w:ind w:firstLine="284"/>
        <w:jc w:val="both"/>
        <w:rPr>
          <w:rFonts w:ascii="KFGQPC Uthmanic Script HAFS" w:hAnsi="KFGQPC Uthmanic Script HAFS" w:cs="KFGQPC Uthmanic Script HAFS" w:hint="cs"/>
          <w:sz w:val="28"/>
          <w:szCs w:val="28"/>
          <w:rtl/>
        </w:rPr>
      </w:pPr>
      <w:r w:rsidRPr="00B809F6">
        <w:rPr>
          <w:rFonts w:eastAsia="SimSun" w:cs="B Zar" w:hint="cs"/>
          <w:sz w:val="28"/>
          <w:szCs w:val="28"/>
          <w:rtl/>
          <w:lang w:eastAsia="zh-CN"/>
        </w:rPr>
        <w:t>و در آيه ديگري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B809F6">
        <w:rPr>
          <w:rFonts w:eastAsia="SimSun" w:cs="B Zar" w:hint="cs"/>
          <w:sz w:val="28"/>
          <w:szCs w:val="28"/>
          <w:rtl/>
          <w:lang w:eastAsia="zh-CN"/>
        </w:rPr>
        <w:t>:</w:t>
      </w:r>
      <w:r w:rsidR="00F64B76">
        <w:rPr>
          <w:rFonts w:eastAsia="SimSun" w:cs="B Zar" w:hint="cs"/>
          <w:sz w:val="28"/>
          <w:szCs w:val="28"/>
          <w:rtl/>
          <w:lang w:eastAsia="zh-CN"/>
        </w:rPr>
        <w:t xml:space="preserve"> </w:t>
      </w:r>
      <w:r w:rsidR="00F64B76">
        <w:rPr>
          <w:rFonts w:ascii="Traditional Arabic" w:eastAsia="SimSun" w:hAnsi="Traditional Arabic" w:cs="Traditional Arabic"/>
          <w:sz w:val="28"/>
          <w:szCs w:val="28"/>
          <w:rtl/>
          <w:lang w:eastAsia="zh-CN"/>
        </w:rPr>
        <w:t>﴿</w:t>
      </w:r>
      <w:r w:rsidR="008D5115">
        <w:rPr>
          <w:rFonts w:ascii="KFGQPC Uthmanic Script HAFS" w:hAnsi="KFGQPC Uthmanic Script HAFS" w:cs="KFGQPC Uthmanic Script HAFS"/>
          <w:sz w:val="28"/>
          <w:szCs w:val="28"/>
          <w:rtl/>
        </w:rPr>
        <w:t xml:space="preserve">۞لَّيۡسَ </w:t>
      </w:r>
      <w:r w:rsidR="008D5115">
        <w:rPr>
          <w:rFonts w:ascii="KFGQPC Uthmanic Script HAFS" w:hAnsi="KFGQPC Uthmanic Script HAFS" w:cs="KFGQPC Uthmanic Script HAFS" w:hint="cs"/>
          <w:sz w:val="28"/>
          <w:szCs w:val="28"/>
          <w:rtl/>
        </w:rPr>
        <w:t>ٱ</w:t>
      </w:r>
      <w:r w:rsidR="008D5115">
        <w:rPr>
          <w:rFonts w:ascii="KFGQPC Uthmanic Script HAFS" w:hAnsi="KFGQPC Uthmanic Script HAFS" w:cs="KFGQPC Uthmanic Script HAFS" w:hint="eastAsia"/>
          <w:sz w:val="28"/>
          <w:szCs w:val="28"/>
          <w:rtl/>
        </w:rPr>
        <w:t>لۡبِرَّ</w:t>
      </w:r>
      <w:r w:rsidR="008D5115">
        <w:rPr>
          <w:rFonts w:ascii="KFGQPC Uthmanic Script HAFS" w:hAnsi="KFGQPC Uthmanic Script HAFS" w:cs="KFGQPC Uthmanic Script HAFS"/>
          <w:sz w:val="28"/>
          <w:szCs w:val="28"/>
          <w:rtl/>
        </w:rPr>
        <w:t xml:space="preserve"> أَن تُوَلُّواْ وُجُوهَكُمۡ قِبَلَ </w:t>
      </w:r>
      <w:r w:rsidR="008D5115">
        <w:rPr>
          <w:rFonts w:ascii="KFGQPC Uthmanic Script HAFS" w:hAnsi="KFGQPC Uthmanic Script HAFS" w:cs="KFGQPC Uthmanic Script HAFS" w:hint="cs"/>
          <w:sz w:val="28"/>
          <w:szCs w:val="28"/>
          <w:rtl/>
        </w:rPr>
        <w:t>ٱ</w:t>
      </w:r>
      <w:r w:rsidR="008D5115">
        <w:rPr>
          <w:rFonts w:ascii="KFGQPC Uthmanic Script HAFS" w:hAnsi="KFGQPC Uthmanic Script HAFS" w:cs="KFGQPC Uthmanic Script HAFS" w:hint="eastAsia"/>
          <w:sz w:val="28"/>
          <w:szCs w:val="28"/>
          <w:rtl/>
        </w:rPr>
        <w:t>لۡمَشۡرِقِ</w:t>
      </w:r>
      <w:r w:rsidR="008D5115">
        <w:rPr>
          <w:rFonts w:ascii="KFGQPC Uthmanic Script HAFS" w:hAnsi="KFGQPC Uthmanic Script HAFS" w:cs="KFGQPC Uthmanic Script HAFS"/>
          <w:sz w:val="28"/>
          <w:szCs w:val="28"/>
          <w:rtl/>
        </w:rPr>
        <w:t xml:space="preserve"> وَ</w:t>
      </w:r>
      <w:r w:rsidR="008D5115">
        <w:rPr>
          <w:rFonts w:ascii="KFGQPC Uthmanic Script HAFS" w:hAnsi="KFGQPC Uthmanic Script HAFS" w:cs="KFGQPC Uthmanic Script HAFS" w:hint="cs"/>
          <w:sz w:val="28"/>
          <w:szCs w:val="28"/>
          <w:rtl/>
        </w:rPr>
        <w:t>ٱ</w:t>
      </w:r>
      <w:r w:rsidR="008D5115">
        <w:rPr>
          <w:rFonts w:ascii="KFGQPC Uthmanic Script HAFS" w:hAnsi="KFGQPC Uthmanic Script HAFS" w:cs="KFGQPC Uthmanic Script HAFS" w:hint="eastAsia"/>
          <w:sz w:val="28"/>
          <w:szCs w:val="28"/>
          <w:rtl/>
        </w:rPr>
        <w:t>لۡمَغۡرِبِ</w:t>
      </w:r>
      <w:r w:rsidR="008D5115">
        <w:rPr>
          <w:rFonts w:ascii="KFGQPC Uthmanic Script HAFS" w:hAnsi="KFGQPC Uthmanic Script HAFS" w:cs="KFGQPC Uthmanic Script HAFS"/>
          <w:sz w:val="28"/>
          <w:szCs w:val="28"/>
          <w:rtl/>
        </w:rPr>
        <w:t xml:space="preserve"> وَلَٰكِنَّ </w:t>
      </w:r>
      <w:r w:rsidR="008D5115">
        <w:rPr>
          <w:rFonts w:ascii="KFGQPC Uthmanic Script HAFS" w:hAnsi="KFGQPC Uthmanic Script HAFS" w:cs="KFGQPC Uthmanic Script HAFS" w:hint="cs"/>
          <w:sz w:val="28"/>
          <w:szCs w:val="28"/>
          <w:rtl/>
        </w:rPr>
        <w:t>ٱ</w:t>
      </w:r>
      <w:r w:rsidR="008D5115">
        <w:rPr>
          <w:rFonts w:ascii="KFGQPC Uthmanic Script HAFS" w:hAnsi="KFGQPC Uthmanic Script HAFS" w:cs="KFGQPC Uthmanic Script HAFS" w:hint="eastAsia"/>
          <w:sz w:val="28"/>
          <w:szCs w:val="28"/>
          <w:rtl/>
        </w:rPr>
        <w:t>لۡبِرَّ</w:t>
      </w:r>
      <w:r w:rsidR="008D5115">
        <w:rPr>
          <w:rFonts w:ascii="KFGQPC Uthmanic Script HAFS" w:hAnsi="KFGQPC Uthmanic Script HAFS" w:cs="KFGQPC Uthmanic Script HAFS"/>
          <w:sz w:val="28"/>
          <w:szCs w:val="28"/>
          <w:rtl/>
        </w:rPr>
        <w:t xml:space="preserve"> مَنۡ ءَامَنَ بِ</w:t>
      </w:r>
      <w:r w:rsidR="008D5115">
        <w:rPr>
          <w:rFonts w:ascii="KFGQPC Uthmanic Script HAFS" w:hAnsi="KFGQPC Uthmanic Script HAFS" w:cs="KFGQPC Uthmanic Script HAFS" w:hint="cs"/>
          <w:sz w:val="28"/>
          <w:szCs w:val="28"/>
          <w:rtl/>
        </w:rPr>
        <w:t>ٱ</w:t>
      </w:r>
      <w:r w:rsidR="008D5115">
        <w:rPr>
          <w:rFonts w:ascii="KFGQPC Uthmanic Script HAFS" w:hAnsi="KFGQPC Uthmanic Script HAFS" w:cs="KFGQPC Uthmanic Script HAFS" w:hint="eastAsia"/>
          <w:sz w:val="28"/>
          <w:szCs w:val="28"/>
          <w:rtl/>
        </w:rPr>
        <w:t>للَّهِ</w:t>
      </w:r>
      <w:r w:rsidR="008D5115">
        <w:rPr>
          <w:rFonts w:ascii="KFGQPC Uthmanic Script HAFS" w:hAnsi="KFGQPC Uthmanic Script HAFS" w:cs="KFGQPC Uthmanic Script HAFS"/>
          <w:sz w:val="28"/>
          <w:szCs w:val="28"/>
          <w:rtl/>
        </w:rPr>
        <w:t xml:space="preserve"> وَ</w:t>
      </w:r>
      <w:r w:rsidR="008D5115">
        <w:rPr>
          <w:rFonts w:ascii="KFGQPC Uthmanic Script HAFS" w:hAnsi="KFGQPC Uthmanic Script HAFS" w:cs="KFGQPC Uthmanic Script HAFS" w:hint="cs"/>
          <w:sz w:val="28"/>
          <w:szCs w:val="28"/>
          <w:rtl/>
        </w:rPr>
        <w:t>ٱ</w:t>
      </w:r>
      <w:r w:rsidR="008D5115">
        <w:rPr>
          <w:rFonts w:ascii="KFGQPC Uthmanic Script HAFS" w:hAnsi="KFGQPC Uthmanic Script HAFS" w:cs="KFGQPC Uthmanic Script HAFS" w:hint="eastAsia"/>
          <w:sz w:val="28"/>
          <w:szCs w:val="28"/>
          <w:rtl/>
        </w:rPr>
        <w:t>لۡيَوۡمِ</w:t>
      </w:r>
      <w:r w:rsidR="008D5115">
        <w:rPr>
          <w:rFonts w:ascii="KFGQPC Uthmanic Script HAFS" w:hAnsi="KFGQPC Uthmanic Script HAFS" w:cs="KFGQPC Uthmanic Script HAFS"/>
          <w:sz w:val="28"/>
          <w:szCs w:val="28"/>
          <w:rtl/>
        </w:rPr>
        <w:t xml:space="preserve"> </w:t>
      </w:r>
      <w:r w:rsidR="008D5115">
        <w:rPr>
          <w:rFonts w:ascii="KFGQPC Uthmanic Script HAFS" w:hAnsi="KFGQPC Uthmanic Script HAFS" w:cs="KFGQPC Uthmanic Script HAFS" w:hint="cs"/>
          <w:sz w:val="28"/>
          <w:szCs w:val="28"/>
          <w:rtl/>
        </w:rPr>
        <w:t>ٱ</w:t>
      </w:r>
      <w:r w:rsidR="008D5115">
        <w:rPr>
          <w:rFonts w:ascii="KFGQPC Uthmanic Script HAFS" w:hAnsi="KFGQPC Uthmanic Script HAFS" w:cs="KFGQPC Uthmanic Script HAFS" w:hint="eastAsia"/>
          <w:sz w:val="28"/>
          <w:szCs w:val="28"/>
          <w:rtl/>
        </w:rPr>
        <w:t>لۡأٓخِرِ</w:t>
      </w:r>
      <w:r w:rsidR="008D5115">
        <w:rPr>
          <w:rFonts w:ascii="KFGQPC Uthmanic Script HAFS" w:hAnsi="KFGQPC Uthmanic Script HAFS" w:cs="KFGQPC Uthmanic Script HAFS"/>
          <w:sz w:val="28"/>
          <w:szCs w:val="28"/>
          <w:rtl/>
        </w:rPr>
        <w:t xml:space="preserve"> وَ</w:t>
      </w:r>
      <w:r w:rsidR="008D5115">
        <w:rPr>
          <w:rFonts w:ascii="KFGQPC Uthmanic Script HAFS" w:hAnsi="KFGQPC Uthmanic Script HAFS" w:cs="KFGQPC Uthmanic Script HAFS" w:hint="cs"/>
          <w:sz w:val="28"/>
          <w:szCs w:val="28"/>
          <w:rtl/>
        </w:rPr>
        <w:t>ٱ</w:t>
      </w:r>
      <w:r w:rsidR="008D5115">
        <w:rPr>
          <w:rFonts w:ascii="KFGQPC Uthmanic Script HAFS" w:hAnsi="KFGQPC Uthmanic Script HAFS" w:cs="KFGQPC Uthmanic Script HAFS" w:hint="eastAsia"/>
          <w:sz w:val="28"/>
          <w:szCs w:val="28"/>
          <w:rtl/>
        </w:rPr>
        <w:t>لۡمَلَٰٓئِكَةِ</w:t>
      </w:r>
      <w:r w:rsidR="008D5115">
        <w:rPr>
          <w:rFonts w:ascii="KFGQPC Uthmanic Script HAFS" w:hAnsi="KFGQPC Uthmanic Script HAFS" w:cs="KFGQPC Uthmanic Script HAFS"/>
          <w:sz w:val="28"/>
          <w:szCs w:val="28"/>
          <w:rtl/>
        </w:rPr>
        <w:t xml:space="preserve"> وَ</w:t>
      </w:r>
      <w:r w:rsidR="008D5115">
        <w:rPr>
          <w:rFonts w:ascii="KFGQPC Uthmanic Script HAFS" w:hAnsi="KFGQPC Uthmanic Script HAFS" w:cs="KFGQPC Uthmanic Script HAFS" w:hint="cs"/>
          <w:sz w:val="28"/>
          <w:szCs w:val="28"/>
          <w:rtl/>
        </w:rPr>
        <w:t>ٱ</w:t>
      </w:r>
      <w:r w:rsidR="008D5115">
        <w:rPr>
          <w:rFonts w:ascii="KFGQPC Uthmanic Script HAFS" w:hAnsi="KFGQPC Uthmanic Script HAFS" w:cs="KFGQPC Uthmanic Script HAFS" w:hint="eastAsia"/>
          <w:sz w:val="28"/>
          <w:szCs w:val="28"/>
          <w:rtl/>
        </w:rPr>
        <w:t>لۡكِتَٰبِ</w:t>
      </w:r>
      <w:r w:rsidR="008D5115">
        <w:rPr>
          <w:rFonts w:ascii="KFGQPC Uthmanic Script HAFS" w:hAnsi="KFGQPC Uthmanic Script HAFS" w:cs="KFGQPC Uthmanic Script HAFS"/>
          <w:sz w:val="28"/>
          <w:szCs w:val="28"/>
          <w:rtl/>
        </w:rPr>
        <w:t xml:space="preserve"> وَ</w:t>
      </w:r>
      <w:r w:rsidR="008D5115">
        <w:rPr>
          <w:rFonts w:ascii="KFGQPC Uthmanic Script HAFS" w:hAnsi="KFGQPC Uthmanic Script HAFS" w:cs="KFGQPC Uthmanic Script HAFS" w:hint="cs"/>
          <w:sz w:val="28"/>
          <w:szCs w:val="28"/>
          <w:rtl/>
        </w:rPr>
        <w:t>ٱ</w:t>
      </w:r>
      <w:r w:rsidR="008D5115">
        <w:rPr>
          <w:rFonts w:ascii="KFGQPC Uthmanic Script HAFS" w:hAnsi="KFGQPC Uthmanic Script HAFS" w:cs="KFGQPC Uthmanic Script HAFS" w:hint="eastAsia"/>
          <w:sz w:val="28"/>
          <w:szCs w:val="28"/>
          <w:rtl/>
        </w:rPr>
        <w:t>لنَّبِيِّ‍ۧنَ</w:t>
      </w:r>
      <w:r w:rsidR="00F64B76">
        <w:rPr>
          <w:rFonts w:ascii="Traditional Arabic" w:eastAsia="SimSun" w:hAnsi="Traditional Arabic" w:cs="Traditional Arabic"/>
          <w:sz w:val="28"/>
          <w:szCs w:val="28"/>
          <w:rtl/>
          <w:lang w:eastAsia="zh-CN"/>
        </w:rPr>
        <w:t>﴾</w:t>
      </w:r>
      <w:r w:rsidR="00F64B76">
        <w:rPr>
          <w:rFonts w:eastAsia="SimSun" w:cs="B Zar" w:hint="cs"/>
          <w:sz w:val="28"/>
          <w:szCs w:val="28"/>
          <w:rtl/>
          <w:lang w:eastAsia="zh-CN"/>
        </w:rPr>
        <w:t xml:space="preserve"> </w:t>
      </w:r>
      <w:r w:rsidR="00F64B76" w:rsidRPr="007E7953">
        <w:rPr>
          <w:rFonts w:ascii="mylotus" w:eastAsia="SimSun" w:hAnsi="mylotus" w:cs="mylotus"/>
          <w:sz w:val="26"/>
          <w:szCs w:val="26"/>
          <w:rtl/>
          <w:lang w:eastAsia="zh-CN" w:bidi="ar-SA"/>
        </w:rPr>
        <w:t>[</w:t>
      </w:r>
      <w:r w:rsidR="00F64B76">
        <w:rPr>
          <w:rFonts w:ascii="mylotus" w:eastAsia="SimSun" w:hAnsi="mylotus" w:cs="mylotus"/>
          <w:sz w:val="26"/>
          <w:szCs w:val="26"/>
          <w:rtl/>
          <w:lang w:eastAsia="zh-CN" w:bidi="ar-SA"/>
        </w:rPr>
        <w:t>البقرة: 177</w:t>
      </w:r>
      <w:r w:rsidR="00F64B76" w:rsidRPr="007E7953">
        <w:rPr>
          <w:rFonts w:ascii="mylotus" w:eastAsia="SimSun" w:hAnsi="mylotus" w:cs="mylotus"/>
          <w:sz w:val="26"/>
          <w:szCs w:val="26"/>
          <w:rtl/>
          <w:lang w:eastAsia="zh-CN" w:bidi="ar-SA"/>
        </w:rPr>
        <w:t>]</w:t>
      </w:r>
      <w:r w:rsidR="00F64B76">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B809F6">
        <w:rPr>
          <w:rFonts w:eastAsia="SimSun" w:cs="B Zar" w:hint="cs"/>
          <w:sz w:val="28"/>
          <w:szCs w:val="28"/>
          <w:rtl/>
          <w:lang w:eastAsia="zh-CN"/>
        </w:rPr>
        <w:t>نيكي اين نيست كه روي خود را به سوي مشرق و مغرب كنيد بلكه نيكي اين است كه به الله، روز آخرت، ملائكه،</w:t>
      </w:r>
      <w:r w:rsidR="00492F81">
        <w:rPr>
          <w:rFonts w:eastAsia="SimSun" w:cs="B Zar" w:hint="cs"/>
          <w:sz w:val="28"/>
          <w:szCs w:val="28"/>
          <w:rtl/>
          <w:lang w:eastAsia="zh-CN"/>
        </w:rPr>
        <w:t xml:space="preserve"> كتاب‌ها </w:t>
      </w:r>
      <w:r w:rsidRPr="00B809F6">
        <w:rPr>
          <w:rFonts w:eastAsia="SimSun" w:cs="B Zar" w:hint="cs"/>
          <w:sz w:val="28"/>
          <w:szCs w:val="28"/>
          <w:rtl/>
          <w:lang w:eastAsia="zh-CN"/>
        </w:rPr>
        <w:t>و پيامبران ايمان داشته باشيد.» ايمان به اين خصائل را نيكي نام نهاده است و - نيكي اسمي است كه براي تمام خيرها بكار</w:t>
      </w:r>
      <w:r w:rsidR="00F37225">
        <w:rPr>
          <w:rFonts w:eastAsia="SimSun" w:cs="B Zar" w:hint="cs"/>
          <w:sz w:val="28"/>
          <w:szCs w:val="28"/>
          <w:rtl/>
          <w:lang w:eastAsia="zh-CN"/>
        </w:rPr>
        <w:t xml:space="preserve"> مي‌</w:t>
      </w:r>
      <w:r w:rsidRPr="00B809F6">
        <w:rPr>
          <w:rFonts w:eastAsia="SimSun" w:cs="B Zar" w:hint="cs"/>
          <w:sz w:val="28"/>
          <w:szCs w:val="28"/>
          <w:rtl/>
          <w:lang w:eastAsia="zh-CN"/>
        </w:rPr>
        <w:t xml:space="preserve">رود- و اين چيزهاي ذكر شده اصول و شالوده اعمال صالح و اركان ايمان هستند كه از آن ساير شعب جدا </w:t>
      </w:r>
      <w:r w:rsidR="00F15976">
        <w:rPr>
          <w:rFonts w:eastAsia="SimSun" w:cs="B Zar" w:hint="cs"/>
          <w:sz w:val="28"/>
          <w:szCs w:val="28"/>
          <w:rtl/>
          <w:lang w:eastAsia="zh-CN"/>
        </w:rPr>
        <w:t>مي‌شود</w:t>
      </w:r>
      <w:r w:rsidRPr="00B809F6">
        <w:rPr>
          <w:rFonts w:eastAsia="SimSun" w:cs="B Zar" w:hint="cs"/>
          <w:sz w:val="28"/>
          <w:szCs w:val="28"/>
          <w:rtl/>
          <w:lang w:eastAsia="zh-CN"/>
        </w:rPr>
        <w:t>.</w:t>
      </w:r>
    </w:p>
    <w:p w:rsidR="00B809F6" w:rsidRPr="008D5115" w:rsidRDefault="00B809F6" w:rsidP="008D5115">
      <w:pPr>
        <w:tabs>
          <w:tab w:val="left" w:pos="386"/>
        </w:tabs>
        <w:bidi/>
        <w:ind w:firstLine="284"/>
        <w:jc w:val="both"/>
        <w:rPr>
          <w:rFonts w:ascii="KFGQPC Uthmanic Script HAFS" w:hAnsi="KFGQPC Uthmanic Script HAFS" w:cs="KFGQPC Uthmanic Script HAFS" w:hint="cs"/>
          <w:sz w:val="28"/>
          <w:szCs w:val="28"/>
        </w:rPr>
      </w:pPr>
      <w:r w:rsidRPr="00B809F6">
        <w:rPr>
          <w:rFonts w:eastAsia="SimSun" w:cs="B Zar" w:hint="cs"/>
          <w:sz w:val="28"/>
          <w:szCs w:val="28"/>
          <w:rtl/>
          <w:lang w:eastAsia="zh-CN"/>
        </w:rPr>
        <w:t>همچنانكه الله عزوجل خبر داده هركس به آن اركان كافر شود به خداوند كفر ورزيده است.</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B809F6">
        <w:rPr>
          <w:rFonts w:eastAsia="SimSun" w:cs="B Zar" w:hint="cs"/>
          <w:sz w:val="28"/>
          <w:szCs w:val="28"/>
          <w:rtl/>
          <w:lang w:eastAsia="zh-CN"/>
        </w:rPr>
        <w:t>:</w:t>
      </w:r>
      <w:r w:rsidR="00F64B76">
        <w:rPr>
          <w:rFonts w:eastAsia="SimSun" w:cs="B Zar" w:hint="cs"/>
          <w:sz w:val="28"/>
          <w:szCs w:val="28"/>
          <w:rtl/>
          <w:lang w:eastAsia="zh-CN"/>
        </w:rPr>
        <w:t xml:space="preserve"> </w:t>
      </w:r>
      <w:r w:rsidR="00F64B76">
        <w:rPr>
          <w:rFonts w:ascii="Traditional Arabic" w:eastAsia="SimSun" w:hAnsi="Traditional Arabic" w:cs="Traditional Arabic"/>
          <w:sz w:val="28"/>
          <w:szCs w:val="28"/>
          <w:rtl/>
          <w:lang w:eastAsia="zh-CN"/>
        </w:rPr>
        <w:t>﴿</w:t>
      </w:r>
      <w:r w:rsidR="008D5115">
        <w:rPr>
          <w:rFonts w:ascii="KFGQPC Uthmanic Script HAFS" w:hAnsi="KFGQPC Uthmanic Script HAFS" w:cs="KFGQPC Uthmanic Script HAFS"/>
          <w:sz w:val="28"/>
          <w:szCs w:val="28"/>
          <w:rtl/>
        </w:rPr>
        <w:t>وَمَن يَكۡفُرۡ بِ</w:t>
      </w:r>
      <w:r w:rsidR="008D5115">
        <w:rPr>
          <w:rFonts w:ascii="KFGQPC Uthmanic Script HAFS" w:hAnsi="KFGQPC Uthmanic Script HAFS" w:cs="KFGQPC Uthmanic Script HAFS" w:hint="cs"/>
          <w:sz w:val="28"/>
          <w:szCs w:val="28"/>
          <w:rtl/>
        </w:rPr>
        <w:t>ٱ</w:t>
      </w:r>
      <w:r w:rsidR="008D5115">
        <w:rPr>
          <w:rFonts w:ascii="KFGQPC Uthmanic Script HAFS" w:hAnsi="KFGQPC Uthmanic Script HAFS" w:cs="KFGQPC Uthmanic Script HAFS" w:hint="eastAsia"/>
          <w:sz w:val="28"/>
          <w:szCs w:val="28"/>
          <w:rtl/>
        </w:rPr>
        <w:t>للَّهِ</w:t>
      </w:r>
      <w:r w:rsidR="008D5115">
        <w:rPr>
          <w:rFonts w:ascii="KFGQPC Uthmanic Script HAFS" w:hAnsi="KFGQPC Uthmanic Script HAFS" w:cs="KFGQPC Uthmanic Script HAFS"/>
          <w:sz w:val="28"/>
          <w:szCs w:val="28"/>
          <w:rtl/>
        </w:rPr>
        <w:t xml:space="preserve"> وَمَلَٰٓئِكَتِهِ</w:t>
      </w:r>
      <w:r w:rsidR="008D5115">
        <w:rPr>
          <w:rFonts w:ascii="KFGQPC Uthmanic Script HAFS" w:hAnsi="KFGQPC Uthmanic Script HAFS" w:cs="KFGQPC Uthmanic Script HAFS" w:hint="cs"/>
          <w:sz w:val="28"/>
          <w:szCs w:val="28"/>
          <w:rtl/>
        </w:rPr>
        <w:t>ۦ</w:t>
      </w:r>
      <w:r w:rsidR="008D5115">
        <w:rPr>
          <w:rFonts w:ascii="KFGQPC Uthmanic Script HAFS" w:hAnsi="KFGQPC Uthmanic Script HAFS" w:cs="KFGQPC Uthmanic Script HAFS"/>
          <w:sz w:val="28"/>
          <w:szCs w:val="28"/>
          <w:rtl/>
        </w:rPr>
        <w:t xml:space="preserve"> وَكُتُبِهِ</w:t>
      </w:r>
      <w:r w:rsidR="008D5115">
        <w:rPr>
          <w:rFonts w:ascii="KFGQPC Uthmanic Script HAFS" w:hAnsi="KFGQPC Uthmanic Script HAFS" w:cs="KFGQPC Uthmanic Script HAFS" w:hint="cs"/>
          <w:sz w:val="28"/>
          <w:szCs w:val="28"/>
          <w:rtl/>
        </w:rPr>
        <w:t>ۦ</w:t>
      </w:r>
      <w:r w:rsidR="008D5115">
        <w:rPr>
          <w:rFonts w:ascii="KFGQPC Uthmanic Script HAFS" w:hAnsi="KFGQPC Uthmanic Script HAFS" w:cs="KFGQPC Uthmanic Script HAFS"/>
          <w:sz w:val="28"/>
          <w:szCs w:val="28"/>
          <w:rtl/>
        </w:rPr>
        <w:t xml:space="preserve"> وَرُسُلِهِ</w:t>
      </w:r>
      <w:r w:rsidR="008D5115">
        <w:rPr>
          <w:rFonts w:ascii="KFGQPC Uthmanic Script HAFS" w:hAnsi="KFGQPC Uthmanic Script HAFS" w:cs="KFGQPC Uthmanic Script HAFS" w:hint="cs"/>
          <w:sz w:val="28"/>
          <w:szCs w:val="28"/>
          <w:rtl/>
        </w:rPr>
        <w:t>ۦ</w:t>
      </w:r>
      <w:r w:rsidR="008D5115">
        <w:rPr>
          <w:rFonts w:ascii="KFGQPC Uthmanic Script HAFS" w:hAnsi="KFGQPC Uthmanic Script HAFS" w:cs="KFGQPC Uthmanic Script HAFS"/>
          <w:sz w:val="28"/>
          <w:szCs w:val="28"/>
          <w:rtl/>
        </w:rPr>
        <w:t xml:space="preserve"> وَ</w:t>
      </w:r>
      <w:r w:rsidR="008D5115">
        <w:rPr>
          <w:rFonts w:ascii="KFGQPC Uthmanic Script HAFS" w:hAnsi="KFGQPC Uthmanic Script HAFS" w:cs="KFGQPC Uthmanic Script HAFS" w:hint="cs"/>
          <w:sz w:val="28"/>
          <w:szCs w:val="28"/>
          <w:rtl/>
        </w:rPr>
        <w:t>ٱ</w:t>
      </w:r>
      <w:r w:rsidR="008D5115">
        <w:rPr>
          <w:rFonts w:ascii="KFGQPC Uthmanic Script HAFS" w:hAnsi="KFGQPC Uthmanic Script HAFS" w:cs="KFGQPC Uthmanic Script HAFS" w:hint="eastAsia"/>
          <w:sz w:val="28"/>
          <w:szCs w:val="28"/>
          <w:rtl/>
        </w:rPr>
        <w:t>لۡيَوۡمِ</w:t>
      </w:r>
      <w:r w:rsidR="008D5115">
        <w:rPr>
          <w:rFonts w:ascii="KFGQPC Uthmanic Script HAFS" w:hAnsi="KFGQPC Uthmanic Script HAFS" w:cs="KFGQPC Uthmanic Script HAFS"/>
          <w:sz w:val="28"/>
          <w:szCs w:val="28"/>
          <w:rtl/>
        </w:rPr>
        <w:t xml:space="preserve"> </w:t>
      </w:r>
      <w:r w:rsidR="008D5115">
        <w:rPr>
          <w:rFonts w:ascii="KFGQPC Uthmanic Script HAFS" w:hAnsi="KFGQPC Uthmanic Script HAFS" w:cs="KFGQPC Uthmanic Script HAFS" w:hint="cs"/>
          <w:sz w:val="28"/>
          <w:szCs w:val="28"/>
          <w:rtl/>
        </w:rPr>
        <w:t>ٱ</w:t>
      </w:r>
      <w:r w:rsidR="008D5115">
        <w:rPr>
          <w:rFonts w:ascii="KFGQPC Uthmanic Script HAFS" w:hAnsi="KFGQPC Uthmanic Script HAFS" w:cs="KFGQPC Uthmanic Script HAFS" w:hint="eastAsia"/>
          <w:sz w:val="28"/>
          <w:szCs w:val="28"/>
          <w:rtl/>
        </w:rPr>
        <w:t>لۡأٓخِرِ</w:t>
      </w:r>
      <w:r w:rsidR="008D5115">
        <w:rPr>
          <w:rFonts w:ascii="KFGQPC Uthmanic Script HAFS" w:hAnsi="KFGQPC Uthmanic Script HAFS" w:cs="KFGQPC Uthmanic Script HAFS"/>
          <w:sz w:val="28"/>
          <w:szCs w:val="28"/>
          <w:rtl/>
        </w:rPr>
        <w:t xml:space="preserve"> فَقَدۡ ض</w:t>
      </w:r>
      <w:r w:rsidR="008D5115">
        <w:rPr>
          <w:rFonts w:ascii="KFGQPC Uthmanic Script HAFS" w:hAnsi="KFGQPC Uthmanic Script HAFS" w:cs="KFGQPC Uthmanic Script HAFS" w:hint="eastAsia"/>
          <w:sz w:val="28"/>
          <w:szCs w:val="28"/>
          <w:rtl/>
        </w:rPr>
        <w:t>َلَّ</w:t>
      </w:r>
      <w:r w:rsidR="008D5115">
        <w:rPr>
          <w:rFonts w:ascii="KFGQPC Uthmanic Script HAFS" w:hAnsi="KFGQPC Uthmanic Script HAFS" w:cs="KFGQPC Uthmanic Script HAFS"/>
          <w:sz w:val="28"/>
          <w:szCs w:val="28"/>
          <w:rtl/>
        </w:rPr>
        <w:t xml:space="preserve"> ضَلَٰلَۢا بَعِيدًا ١٣٦</w:t>
      </w:r>
      <w:r w:rsidR="00F64B76">
        <w:rPr>
          <w:rFonts w:ascii="Traditional Arabic" w:eastAsia="SimSun" w:hAnsi="Traditional Arabic" w:cs="Traditional Arabic"/>
          <w:sz w:val="28"/>
          <w:szCs w:val="28"/>
          <w:rtl/>
          <w:lang w:eastAsia="zh-CN"/>
        </w:rPr>
        <w:t>﴾</w:t>
      </w:r>
      <w:r w:rsidR="00F64B76">
        <w:rPr>
          <w:rFonts w:eastAsia="SimSun" w:cs="B Zar" w:hint="cs"/>
          <w:sz w:val="28"/>
          <w:szCs w:val="28"/>
          <w:rtl/>
          <w:lang w:eastAsia="zh-CN"/>
        </w:rPr>
        <w:t xml:space="preserve"> </w:t>
      </w:r>
      <w:r w:rsidR="00F64B76" w:rsidRPr="007E7953">
        <w:rPr>
          <w:rFonts w:ascii="mylotus" w:eastAsia="SimSun" w:hAnsi="mylotus" w:cs="mylotus"/>
          <w:sz w:val="26"/>
          <w:szCs w:val="26"/>
          <w:rtl/>
          <w:lang w:eastAsia="zh-CN" w:bidi="ar-SA"/>
        </w:rPr>
        <w:t>[</w:t>
      </w:r>
      <w:r w:rsidR="00F64B76">
        <w:rPr>
          <w:rFonts w:ascii="mylotus" w:eastAsia="SimSun" w:hAnsi="mylotus" w:cs="mylotus"/>
          <w:sz w:val="26"/>
          <w:szCs w:val="26"/>
          <w:rtl/>
          <w:lang w:eastAsia="zh-CN" w:bidi="ar-SA"/>
        </w:rPr>
        <w:t>النساء: 136</w:t>
      </w:r>
      <w:r w:rsidR="00F64B76" w:rsidRPr="007E7953">
        <w:rPr>
          <w:rFonts w:ascii="mylotus" w:eastAsia="SimSun" w:hAnsi="mylotus" w:cs="mylotus"/>
          <w:sz w:val="26"/>
          <w:szCs w:val="26"/>
          <w:rtl/>
          <w:lang w:eastAsia="zh-CN" w:bidi="ar-SA"/>
        </w:rPr>
        <w:t>]</w:t>
      </w:r>
      <w:r w:rsidR="00F64B76">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B809F6">
        <w:rPr>
          <w:rFonts w:eastAsia="SimSun" w:cs="B Zar" w:hint="cs"/>
          <w:sz w:val="28"/>
          <w:szCs w:val="28"/>
          <w:rtl/>
          <w:lang w:eastAsia="zh-CN"/>
        </w:rPr>
        <w:t>و هركس به الله، ملائكه،</w:t>
      </w:r>
      <w:r w:rsidR="00C32C11">
        <w:rPr>
          <w:rFonts w:eastAsia="SimSun" w:cs="B Zar" w:hint="cs"/>
          <w:sz w:val="28"/>
          <w:szCs w:val="28"/>
          <w:rtl/>
          <w:lang w:eastAsia="zh-CN"/>
        </w:rPr>
        <w:t xml:space="preserve"> كتاب‌ها،</w:t>
      </w:r>
      <w:r w:rsidRPr="00B809F6">
        <w:rPr>
          <w:rFonts w:eastAsia="SimSun" w:cs="B Zar" w:hint="cs"/>
          <w:sz w:val="28"/>
          <w:szCs w:val="28"/>
          <w:rtl/>
          <w:lang w:eastAsia="zh-CN"/>
        </w:rPr>
        <w:t xml:space="preserve"> پيامبران و روز آخرت كافر شود در گمراهي بسيار دوري افتاده است.» كفر را بر كسي كه اين اركان را انكار كند اطلاق</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B809F6">
        <w:rPr>
          <w:rFonts w:eastAsia="SimSun" w:cs="B Zar" w:hint="cs"/>
          <w:sz w:val="28"/>
          <w:szCs w:val="28"/>
          <w:rtl/>
          <w:lang w:eastAsia="zh-CN"/>
        </w:rPr>
        <w:t xml:space="preserve"> و</w:t>
      </w:r>
      <w:r w:rsidR="00F37225">
        <w:rPr>
          <w:rFonts w:eastAsia="SimSun" w:cs="B Zar" w:hint="cs"/>
          <w:sz w:val="28"/>
          <w:szCs w:val="28"/>
          <w:rtl/>
          <w:lang w:eastAsia="zh-CN"/>
        </w:rPr>
        <w:t xml:space="preserve"> آن‌ها </w:t>
      </w:r>
      <w:r w:rsidRPr="00B809F6">
        <w:rPr>
          <w:rFonts w:eastAsia="SimSun" w:cs="B Zar" w:hint="cs"/>
          <w:sz w:val="28"/>
          <w:szCs w:val="28"/>
          <w:rtl/>
          <w:lang w:eastAsia="zh-CN"/>
        </w:rPr>
        <w:t>را به گمراهي بسيار دوري وصف مي‌نمايد. اين دليل است بر اينكه ايمان به ملائكه ركن عظيمي از اركان ايمان</w:t>
      </w:r>
      <w:r w:rsidR="00F37225">
        <w:rPr>
          <w:rFonts w:eastAsia="SimSun" w:cs="B Zar" w:hint="cs"/>
          <w:sz w:val="28"/>
          <w:szCs w:val="28"/>
          <w:rtl/>
          <w:lang w:eastAsia="zh-CN"/>
        </w:rPr>
        <w:t xml:space="preserve"> مي‌</w:t>
      </w:r>
      <w:r w:rsidRPr="00B809F6">
        <w:rPr>
          <w:rFonts w:eastAsia="SimSun" w:cs="B Zar" w:hint="cs"/>
          <w:sz w:val="28"/>
          <w:szCs w:val="28"/>
          <w:rtl/>
          <w:lang w:eastAsia="zh-CN"/>
        </w:rPr>
        <w:t>باشد و هركس آن را ترك كند از امت اسلام خارج</w:t>
      </w:r>
      <w:r w:rsidR="00F37225">
        <w:rPr>
          <w:rFonts w:eastAsia="SimSun" w:cs="B Zar" w:hint="cs"/>
          <w:sz w:val="28"/>
          <w:szCs w:val="28"/>
          <w:rtl/>
          <w:lang w:eastAsia="zh-CN"/>
        </w:rPr>
        <w:t xml:space="preserve"> مي‌</w:t>
      </w:r>
      <w:r w:rsidRPr="00B809F6">
        <w:rPr>
          <w:rFonts w:eastAsia="SimSun" w:cs="B Zar" w:hint="cs"/>
          <w:sz w:val="28"/>
          <w:szCs w:val="28"/>
          <w:rtl/>
          <w:lang w:eastAsia="zh-CN"/>
        </w:rPr>
        <w:t>گردد.</w:t>
      </w:r>
    </w:p>
    <w:p w:rsidR="00B809F6" w:rsidRPr="006921D6" w:rsidRDefault="00B809F6" w:rsidP="00AF3F00">
      <w:pPr>
        <w:widowControl w:val="0"/>
        <w:bidi/>
        <w:ind w:firstLine="284"/>
        <w:jc w:val="lowKashida"/>
        <w:rPr>
          <w:rFonts w:ascii="Lotus Linotype" w:eastAsia="SimSun" w:hAnsi="Lotus Linotype" w:cs="B Zar"/>
          <w:color w:val="000000"/>
          <w:sz w:val="28"/>
          <w:szCs w:val="28"/>
          <w:rtl/>
          <w:lang w:eastAsia="zh-CN"/>
        </w:rPr>
      </w:pPr>
      <w:r w:rsidRPr="00B809F6">
        <w:rPr>
          <w:rFonts w:eastAsia="SimSun" w:cs="B Zar" w:hint="cs"/>
          <w:sz w:val="28"/>
          <w:szCs w:val="28"/>
          <w:rtl/>
          <w:lang w:eastAsia="zh-CN"/>
        </w:rPr>
        <w:t>سنت نيز بر آن دلالت دارد. در حديثي كه امام مسلم در صحيحش از عمر بن خطاب</w:t>
      </w:r>
      <w:r w:rsidRPr="00B809F6">
        <w:rPr>
          <w:rFonts w:eastAsia="SimSun" w:cs="CTraditional Arabic" w:hint="cs"/>
          <w:sz w:val="28"/>
          <w:szCs w:val="28"/>
          <w:rtl/>
          <w:lang w:eastAsia="zh-CN"/>
        </w:rPr>
        <w:t>ت</w:t>
      </w:r>
      <w:r w:rsidRPr="00B809F6">
        <w:rPr>
          <w:rFonts w:eastAsia="SimSun" w:cs="B Zar" w:hint="cs"/>
          <w:sz w:val="28"/>
          <w:szCs w:val="28"/>
          <w:rtl/>
          <w:lang w:eastAsia="zh-CN"/>
        </w:rPr>
        <w:t xml:space="preserve"> كه مشهور به حديث جبريل است، آمده كه رسول الله</w:t>
      </w:r>
      <w:r w:rsidRPr="00B809F6">
        <w:rPr>
          <w:rFonts w:eastAsia="SimSun" w:cs="CTraditional Arabic" w:hint="cs"/>
          <w:sz w:val="28"/>
          <w:szCs w:val="28"/>
          <w:rtl/>
          <w:lang w:eastAsia="zh-CN"/>
        </w:rPr>
        <w:t>ص</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B809F6">
        <w:rPr>
          <w:rFonts w:eastAsia="SimSun" w:cs="B Zar" w:hint="cs"/>
          <w:sz w:val="28"/>
          <w:szCs w:val="28"/>
          <w:rtl/>
          <w:lang w:eastAsia="zh-CN"/>
        </w:rPr>
        <w:t>:</w:t>
      </w:r>
      <w:r w:rsidR="00C25455">
        <w:rPr>
          <w:rFonts w:ascii="Lotus Linotype" w:eastAsia="SimSun" w:hAnsi="Lotus Linotype" w:cs="Lotus Linotype"/>
          <w:sz w:val="28"/>
          <w:szCs w:val="28"/>
          <w:rtl/>
          <w:lang w:eastAsia="zh-CN"/>
        </w:rPr>
        <w:t xml:space="preserve"> </w:t>
      </w:r>
      <w:r w:rsidR="00C25455" w:rsidRPr="00551992">
        <w:rPr>
          <w:rStyle w:val="Char4"/>
          <w:rFonts w:eastAsia="SimSun"/>
          <w:rtl/>
        </w:rPr>
        <w:t>«</w:t>
      </w:r>
      <w:r w:rsidRPr="00551992">
        <w:rPr>
          <w:rStyle w:val="Char4"/>
          <w:rFonts w:eastAsia="SimSun"/>
          <w:rtl/>
        </w:rPr>
        <w:t>بَيْنَمَا نَحْنُ عِنْدَ رَسُولِ اللَّهِ صَلَّى اللَّهُ عَلَيْهِ وَسَلَّمَ ذَاتَ يَوْمٍ إِذْ طَلَعَ عَلَيْنَا رَجُلٌ شَدِيدُ بَيَاضِ الثِّيَابِ شَدِيدُ سَوَادِ الشَّعَرِ لَا يُرَى عَلَيْهِ أَثَرُ السَّفَرِ وَلَا يَعْرِفُهُ مِنَّا أَحَدٌ حَتَّى جَلَسَ إِلَى النَّبِيِّ صَلَّى اللَّهُ عَلَيْهِ وَسَلَّمَ فَأَسْنَدَ رُكْبَتَيْهِ إِلَى رُكْبَتَيْهِ وَوَضَعَ كَفَّيْهِ عَلَى فَخِذَيْهِ وَقَالَ يَا مُحَمَّدُ أَخْبِرْنِي عَنْ الْإِسْلَامِ فَقَالَ رَسُولُ اللَّهِ صَلَّى اللَّهُ عَلَيْهِ وَسَلَّمَ الْإِسْلَامُ أَنْ تَشْهَدَ أَنْ لَا إِلَهَ إِلَّا اللَّهُ وَأَنَّ مُحَمَّدًا رَسُولُ اللَّهِ صَلَّى اللَّهُ عَلَيْهِ وَسَلَّمَ وَتُقِيمَ الصَّلَاةَ وَتُؤْتِيَ الزَّكَاةَ وَتَصُومَ رَمَضَانَ وَتَحُجَّ الْبَيْتَ إِنْ اسْتَطَعْتَ إِلَيْهِ سَبِيلًا قَالَ صَدَقْتَ قَالَ فَعَجِبْنَا لَهُ يَسْأَلُهُ وَيُصَدِّقُهُ قَالَ فَأَخْبِرْنِي عَنْ الْإِيمَانِ قَالَ أَنْ تُؤْمِنَ بِاللَّهِ وَمَلَائِكَتِهِ وَكُتُبِهِ وَرُسُلِهِ وَالْيَوْمِ الْآخِرِ وَتُؤْمِنَ بِالْقَدَرِ خَيْرِهِ وَشَرِّهِ قَالَ صَدَقْتَ قَالَ فَأَخْبِرْنِي عَنْ الْإِحْسَانِ قَالَ أَنْ تَعْبُدَ اللَّهَ كَأَنَّكَ تَرَاهُ فَإِنْ لَمْ تَكُنْ تَرَاهُ فَإِنَّهُ يَرَاكَ قَالَ فَأَخْبِرْنِي عَنْ السَّاعَةِ قَالَ مَا الْمَسْئُولُ عَنْهَا بِأَعْلَمَ مِنْ السَّائِلِ قَالَ فَأَخْبِرْنِي عَنْ أَمَارَتِهَا قَالَ أَنْ تَلِدَ الْأَمَةُ رَبَّتَهَا وَأَنْ تَرَى الْحُفَاةَ الْعُرَاةَ الْعَالَةَ رِعَاءَ الشَّاءِ يَتَطَاوَلُونَ فِي الْبُنْيَانِ قَالَ ثُمَّ انْطَلَقَ فَلَبِثْتُ مَلِيًّا ثُمَّ قَالَ لِي يَا عُمَرُ أَتَدْرِي مَنْ السَّائِلُ قُلْتُ اللَّهُ وَرَسُولُهُ أَعْلَمُ قَالَ فَإِنَّهُ جِبْرِيلُ أَتَاكُمْ يُعَلِّمُكُمْ دِينَكُمْ»</w:t>
      </w:r>
      <w:r w:rsidRPr="00B809F6">
        <w:rPr>
          <w:rFonts w:eastAsia="SimSun" w:cs="Simplified Arabic"/>
          <w:szCs w:val="26"/>
          <w:vertAlign w:val="superscript"/>
          <w:rtl/>
          <w:lang w:eastAsia="zh-CN"/>
        </w:rPr>
        <w:footnoteReference w:id="107"/>
      </w:r>
      <w:r w:rsidR="00C25455">
        <w:rPr>
          <w:rFonts w:eastAsia="SimSun" w:cs="B Zar" w:hint="cs"/>
          <w:sz w:val="28"/>
          <w:szCs w:val="28"/>
          <w:rtl/>
          <w:lang w:eastAsia="zh-CN"/>
        </w:rPr>
        <w:t xml:space="preserve"> «</w:t>
      </w:r>
      <w:r w:rsidRPr="006921D6">
        <w:rPr>
          <w:rFonts w:ascii="Lotus Linotype" w:eastAsia="SimSun" w:hAnsi="Lotus Linotype" w:cs="B Zar"/>
          <w:color w:val="000000"/>
          <w:sz w:val="28"/>
          <w:szCs w:val="28"/>
          <w:rtl/>
          <w:lang w:eastAsia="zh-CN"/>
        </w:rPr>
        <w:t xml:space="preserve">روزي ما نزد </w:t>
      </w:r>
      <w:r w:rsidR="00B33A08" w:rsidRPr="006921D6">
        <w:rPr>
          <w:rFonts w:ascii="Lotus Linotype" w:eastAsia="SimSun" w:hAnsi="Lotus Linotype" w:cs="B Zar"/>
          <w:color w:val="000000"/>
          <w:sz w:val="28"/>
          <w:szCs w:val="28"/>
          <w:rtl/>
          <w:lang w:eastAsia="zh-CN"/>
        </w:rPr>
        <w:t>پيامبر اكرم صلی الله عليه وسلم</w:t>
      </w:r>
      <w:r w:rsidR="00B33A08" w:rsidRPr="006921D6">
        <w:rPr>
          <w:rFonts w:ascii="Lotus Linotype" w:eastAsia="SimSun" w:hAnsi="Lotus Linotype" w:cs="B Zar" w:hint="cs"/>
          <w:color w:val="000000"/>
          <w:sz w:val="28"/>
          <w:szCs w:val="28"/>
          <w:rtl/>
          <w:lang w:eastAsia="zh-CN"/>
        </w:rPr>
        <w:t xml:space="preserve"> </w:t>
      </w:r>
      <w:r w:rsidRPr="006921D6">
        <w:rPr>
          <w:rFonts w:ascii="Lotus Linotype" w:eastAsia="SimSun" w:hAnsi="Lotus Linotype" w:cs="B Zar"/>
          <w:color w:val="000000"/>
          <w:sz w:val="28"/>
          <w:szCs w:val="28"/>
          <w:rtl/>
          <w:lang w:eastAsia="zh-CN"/>
        </w:rPr>
        <w:t>نشسته بوديم، مردي بر ما وارد شد كه جامه بسيار سفيد</w:t>
      </w:r>
      <w:r w:rsidRPr="006921D6">
        <w:rPr>
          <w:rFonts w:ascii="Lotus Linotype" w:eastAsia="SimSun" w:hAnsi="Lotus Linotype" w:cs="B Zar" w:hint="cs"/>
          <w:color w:val="000000"/>
          <w:sz w:val="28"/>
          <w:szCs w:val="28"/>
          <w:rtl/>
          <w:lang w:eastAsia="zh-CN"/>
        </w:rPr>
        <w:t>ي بر تن داشت</w:t>
      </w:r>
      <w:r w:rsidRPr="006921D6">
        <w:rPr>
          <w:rFonts w:ascii="Lotus Linotype" w:eastAsia="SimSun" w:hAnsi="Lotus Linotype" w:cs="B Zar"/>
          <w:color w:val="000000"/>
          <w:sz w:val="28"/>
          <w:szCs w:val="28"/>
          <w:rtl/>
          <w:lang w:eastAsia="zh-CN"/>
        </w:rPr>
        <w:t>، و موهاي سرش بسيار سياه، و كسي از ما او را</w:t>
      </w:r>
      <w:r w:rsidR="00F37225">
        <w:rPr>
          <w:rFonts w:ascii="Lotus Linotype" w:eastAsia="SimSun" w:hAnsi="Lotus Linotype" w:cs="B Zar"/>
          <w:color w:val="000000"/>
          <w:sz w:val="28"/>
          <w:szCs w:val="28"/>
          <w:rtl/>
          <w:lang w:eastAsia="zh-CN"/>
        </w:rPr>
        <w:t xml:space="preserve"> نمي‌</w:t>
      </w:r>
      <w:r w:rsidRPr="006921D6">
        <w:rPr>
          <w:rFonts w:ascii="Lotus Linotype" w:eastAsia="SimSun" w:hAnsi="Lotus Linotype" w:cs="B Zar"/>
          <w:color w:val="000000"/>
          <w:sz w:val="28"/>
          <w:szCs w:val="28"/>
          <w:rtl/>
          <w:lang w:eastAsia="zh-CN"/>
        </w:rPr>
        <w:t xml:space="preserve">شناخت، و هيچ اثر سفر بر او نبود كه بگوييم از جايي دور آمده است، تا اين </w:t>
      </w:r>
      <w:r w:rsidRPr="00551992">
        <w:rPr>
          <w:rFonts w:ascii="Lotus Linotype" w:eastAsia="SimSun" w:hAnsi="Lotus Linotype" w:cs="B Zar"/>
          <w:color w:val="000000"/>
          <w:spacing w:val="-4"/>
          <w:sz w:val="28"/>
          <w:szCs w:val="28"/>
          <w:rtl/>
          <w:lang w:eastAsia="zh-CN"/>
        </w:rPr>
        <w:t xml:space="preserve">كه نزد پيامبر صلی الله عليه وسلم  نشست، و دو زانوي خود را به دو زانوي پيامبر صلی الله عليه وسلم  چسباند، و دو دستش را بر دو ران </w:t>
      </w:r>
      <w:r w:rsidR="00B33A08" w:rsidRPr="00551992">
        <w:rPr>
          <w:rFonts w:ascii="Lotus Linotype" w:eastAsia="SimSun" w:hAnsi="Lotus Linotype" w:cs="B Zar" w:hint="cs"/>
          <w:color w:val="000000"/>
          <w:spacing w:val="-4"/>
          <w:sz w:val="28"/>
          <w:szCs w:val="28"/>
          <w:rtl/>
          <w:lang w:eastAsia="zh-CN"/>
        </w:rPr>
        <w:t xml:space="preserve">او صلی الله عليه وسلم </w:t>
      </w:r>
      <w:r w:rsidRPr="00551992">
        <w:rPr>
          <w:rFonts w:ascii="Lotus Linotype" w:eastAsia="SimSun" w:hAnsi="Lotus Linotype" w:cs="B Zar"/>
          <w:color w:val="000000"/>
          <w:spacing w:val="-4"/>
          <w:sz w:val="28"/>
          <w:szCs w:val="28"/>
          <w:rtl/>
          <w:lang w:eastAsia="zh-CN"/>
        </w:rPr>
        <w:t>نهاد، وگفت: اي محمد! مرا از اسلام خبر ده.</w:t>
      </w:r>
    </w:p>
    <w:p w:rsidR="00B809F6" w:rsidRPr="0067660C" w:rsidRDefault="00B809F6" w:rsidP="00AF3F00">
      <w:pPr>
        <w:widowControl w:val="0"/>
        <w:bidi/>
        <w:ind w:firstLine="284"/>
        <w:jc w:val="lowKashida"/>
        <w:rPr>
          <w:rFonts w:ascii="Lotus Linotype" w:eastAsia="SimSun" w:hAnsi="Lotus Linotype" w:cs="B Zar"/>
          <w:color w:val="000000"/>
          <w:sz w:val="28"/>
          <w:szCs w:val="28"/>
          <w:rtl/>
          <w:lang w:eastAsia="zh-CN"/>
        </w:rPr>
      </w:pPr>
      <w:r w:rsidRPr="0067660C">
        <w:rPr>
          <w:rFonts w:ascii="Lotus Linotype" w:eastAsia="SimSun" w:hAnsi="Lotus Linotype" w:cs="B Zar"/>
          <w:color w:val="000000"/>
          <w:sz w:val="28"/>
          <w:szCs w:val="28"/>
          <w:rtl/>
          <w:lang w:eastAsia="zh-CN"/>
        </w:rPr>
        <w:t xml:space="preserve">پيامبر صلی الله عليه وسلم  در پاسخ فرمود: اسلام عبارت است از اين كه گواهي دهي و يقين داشته باشي، معبودي به حق جز خداي يكتا نيست، و آن كه محمد فرستاده خداست، و </w:t>
      </w:r>
      <w:r w:rsidRPr="0067660C">
        <w:rPr>
          <w:rFonts w:ascii="Lotus Linotype" w:eastAsia="SimSun" w:hAnsi="Lotus Linotype" w:cs="B Zar" w:hint="cs"/>
          <w:color w:val="000000"/>
          <w:sz w:val="28"/>
          <w:szCs w:val="28"/>
          <w:rtl/>
          <w:lang w:eastAsia="zh-CN"/>
        </w:rPr>
        <w:t xml:space="preserve">نماز </w:t>
      </w:r>
      <w:r w:rsidRPr="0067660C">
        <w:rPr>
          <w:rFonts w:ascii="Lotus Linotype" w:eastAsia="SimSun" w:hAnsi="Lotus Linotype" w:cs="B Zar"/>
          <w:color w:val="000000"/>
          <w:sz w:val="28"/>
          <w:szCs w:val="28"/>
          <w:rtl/>
          <w:lang w:eastAsia="zh-CN"/>
        </w:rPr>
        <w:t>برپا داري، و زكات بدهي، و روزه[ماه مبارك] رمضان</w:t>
      </w:r>
      <w:r w:rsidRPr="0067660C">
        <w:rPr>
          <w:rFonts w:ascii="Lotus Linotype" w:eastAsia="SimSun" w:hAnsi="Lotus Linotype" w:cs="B Zar" w:hint="cs"/>
          <w:color w:val="000000"/>
          <w:sz w:val="28"/>
          <w:szCs w:val="28"/>
          <w:rtl/>
          <w:lang w:eastAsia="zh-CN"/>
        </w:rPr>
        <w:t xml:space="preserve"> را</w:t>
      </w:r>
      <w:r w:rsidRPr="0067660C">
        <w:rPr>
          <w:rFonts w:ascii="Lotus Linotype" w:eastAsia="SimSun" w:hAnsi="Lotus Linotype" w:cs="B Zar"/>
          <w:color w:val="000000"/>
          <w:sz w:val="28"/>
          <w:szCs w:val="28"/>
          <w:rtl/>
          <w:lang w:eastAsia="zh-CN"/>
        </w:rPr>
        <w:t xml:space="preserve"> بگيري، و اگر توانايي بدني و مالي و توشه راه و</w:t>
      </w:r>
      <w:r w:rsidR="00551992">
        <w:rPr>
          <w:rFonts w:ascii="Lotus Linotype" w:eastAsia="SimSun" w:hAnsi="Lotus Linotype" w:cs="B Zar"/>
          <w:color w:val="000000"/>
          <w:sz w:val="28"/>
          <w:szCs w:val="28"/>
          <w:rtl/>
          <w:lang w:eastAsia="zh-CN"/>
        </w:rPr>
        <w:t xml:space="preserve"> وسيله‌اي </w:t>
      </w:r>
      <w:r w:rsidRPr="0067660C">
        <w:rPr>
          <w:rFonts w:ascii="Lotus Linotype" w:eastAsia="SimSun" w:hAnsi="Lotus Linotype" w:cs="B Zar"/>
          <w:color w:val="000000"/>
          <w:sz w:val="28"/>
          <w:szCs w:val="28"/>
          <w:rtl/>
          <w:lang w:eastAsia="zh-CN"/>
        </w:rPr>
        <w:t>براي سفر داشته باشي حج خانه خـدا كني.آن مرد گفت: راست گفتي.</w:t>
      </w:r>
    </w:p>
    <w:p w:rsidR="00B809F6" w:rsidRPr="0067660C" w:rsidRDefault="00B809F6" w:rsidP="00AF3F00">
      <w:pPr>
        <w:widowControl w:val="0"/>
        <w:bidi/>
        <w:ind w:firstLine="284"/>
        <w:jc w:val="lowKashida"/>
        <w:rPr>
          <w:rFonts w:ascii="Lotus Linotype" w:eastAsia="SimSun" w:hAnsi="Lotus Linotype" w:cs="B Zar"/>
          <w:color w:val="000000"/>
          <w:sz w:val="28"/>
          <w:szCs w:val="28"/>
          <w:rtl/>
          <w:lang w:eastAsia="zh-CN"/>
        </w:rPr>
      </w:pPr>
      <w:r w:rsidRPr="0067660C">
        <w:rPr>
          <w:rFonts w:ascii="Lotus Linotype" w:eastAsia="SimSun" w:hAnsi="Lotus Linotype" w:cs="B Zar"/>
          <w:color w:val="000000"/>
          <w:sz w:val="28"/>
          <w:szCs w:val="28"/>
          <w:rtl/>
          <w:lang w:eastAsia="zh-CN"/>
        </w:rPr>
        <w:t xml:space="preserve">ما به شگفت آمديم كه از رسول اكرم صلی الله عليه وسلم  سؤال </w:t>
      </w:r>
      <w:r w:rsidR="00551992">
        <w:rPr>
          <w:rFonts w:ascii="Lotus Linotype" w:eastAsia="SimSun" w:hAnsi="Lotus Linotype" w:cs="B Zar"/>
          <w:color w:val="000000"/>
          <w:sz w:val="28"/>
          <w:szCs w:val="28"/>
          <w:rtl/>
          <w:lang w:eastAsia="zh-CN"/>
        </w:rPr>
        <w:t>مي‌كند</w:t>
      </w:r>
      <w:r w:rsidR="00664ACA">
        <w:rPr>
          <w:rFonts w:ascii="Lotus Linotype" w:eastAsia="SimSun" w:hAnsi="Lotus Linotype" w:cs="B Zar"/>
          <w:color w:val="000000"/>
          <w:sz w:val="28"/>
          <w:szCs w:val="28"/>
          <w:rtl/>
          <w:lang w:eastAsia="zh-CN"/>
        </w:rPr>
        <w:t xml:space="preserve"> (</w:t>
      </w:r>
      <w:r w:rsidRPr="0067660C">
        <w:rPr>
          <w:rFonts w:ascii="Lotus Linotype" w:eastAsia="SimSun" w:hAnsi="Lotus Linotype" w:cs="B Zar"/>
          <w:color w:val="000000"/>
          <w:sz w:val="28"/>
          <w:szCs w:val="28"/>
          <w:rtl/>
          <w:lang w:eastAsia="zh-CN"/>
        </w:rPr>
        <w:t>در حالي كه سؤال، علامت ندانستن است) و تصديق</w:t>
      </w:r>
      <w:r w:rsidR="00F37225">
        <w:rPr>
          <w:rFonts w:ascii="Lotus Linotype" w:eastAsia="SimSun" w:hAnsi="Lotus Linotype" w:cs="B Zar"/>
          <w:color w:val="000000"/>
          <w:sz w:val="28"/>
          <w:szCs w:val="28"/>
          <w:rtl/>
          <w:lang w:eastAsia="zh-CN"/>
        </w:rPr>
        <w:t xml:space="preserve"> مي‌</w:t>
      </w:r>
      <w:r w:rsidRPr="0067660C">
        <w:rPr>
          <w:rFonts w:ascii="Lotus Linotype" w:eastAsia="SimSun" w:hAnsi="Lotus Linotype" w:cs="B Zar"/>
          <w:color w:val="000000"/>
          <w:sz w:val="28"/>
          <w:szCs w:val="28"/>
          <w:rtl/>
          <w:lang w:eastAsia="zh-CN"/>
        </w:rPr>
        <w:t>نمايد</w:t>
      </w:r>
      <w:r w:rsidR="00664ACA">
        <w:rPr>
          <w:rFonts w:ascii="Lotus Linotype" w:eastAsia="SimSun" w:hAnsi="Lotus Linotype" w:cs="B Zar"/>
          <w:color w:val="000000"/>
          <w:sz w:val="28"/>
          <w:szCs w:val="28"/>
          <w:rtl/>
          <w:lang w:eastAsia="zh-CN"/>
        </w:rPr>
        <w:t xml:space="preserve"> (</w:t>
      </w:r>
      <w:r w:rsidRPr="0067660C">
        <w:rPr>
          <w:rFonts w:ascii="Lotus Linotype" w:eastAsia="SimSun" w:hAnsi="Lotus Linotype" w:cs="B Zar"/>
          <w:color w:val="000000"/>
          <w:sz w:val="28"/>
          <w:szCs w:val="28"/>
          <w:rtl/>
          <w:lang w:eastAsia="zh-CN"/>
        </w:rPr>
        <w:t xml:space="preserve">در حالي كه تصديق نشانه دانستن است). گفت: پس مرا از ايمان خبر ده، </w:t>
      </w:r>
      <w:r w:rsidRPr="0067660C">
        <w:rPr>
          <w:rFonts w:ascii="Lotus Linotype" w:eastAsia="SimSun" w:hAnsi="Lotus Linotype" w:cs="B Zar" w:hint="cs"/>
          <w:color w:val="000000"/>
          <w:sz w:val="28"/>
          <w:szCs w:val="28"/>
          <w:rtl/>
          <w:lang w:eastAsia="zh-CN"/>
        </w:rPr>
        <w:t>ايشان</w:t>
      </w:r>
      <w:r w:rsidRPr="0067660C">
        <w:rPr>
          <w:rFonts w:ascii="Lotus Linotype" w:eastAsia="SimSun" w:hAnsi="Lotus Linotype" w:cs="B Zar"/>
          <w:color w:val="000000"/>
          <w:sz w:val="28"/>
          <w:szCs w:val="28"/>
          <w:rtl/>
          <w:lang w:eastAsia="zh-CN"/>
        </w:rPr>
        <w:t xml:space="preserve"> فرمود</w:t>
      </w:r>
      <w:r w:rsidRPr="0067660C">
        <w:rPr>
          <w:rFonts w:ascii="Lotus Linotype" w:eastAsia="SimSun" w:hAnsi="Lotus Linotype" w:cs="B Zar" w:hint="cs"/>
          <w:color w:val="000000"/>
          <w:sz w:val="28"/>
          <w:szCs w:val="28"/>
          <w:rtl/>
          <w:lang w:eastAsia="zh-CN"/>
        </w:rPr>
        <w:t>ند</w:t>
      </w:r>
      <w:r w:rsidRPr="0067660C">
        <w:rPr>
          <w:rFonts w:ascii="Lotus Linotype" w:eastAsia="SimSun" w:hAnsi="Lotus Linotype" w:cs="B Zar"/>
          <w:color w:val="000000"/>
          <w:sz w:val="28"/>
          <w:szCs w:val="28"/>
          <w:rtl/>
          <w:lang w:eastAsia="zh-CN"/>
        </w:rPr>
        <w:t xml:space="preserve">: ايمان عبارت است از اين كه ايمان بياوري به يگانگي خدا، و ايمان بياوري به </w:t>
      </w:r>
      <w:r w:rsidRPr="0067660C">
        <w:rPr>
          <w:rFonts w:ascii="Lotus Linotype" w:eastAsia="SimSun" w:hAnsi="Lotus Linotype" w:cs="B Zar" w:hint="cs"/>
          <w:color w:val="000000"/>
          <w:sz w:val="28"/>
          <w:szCs w:val="28"/>
          <w:rtl/>
          <w:lang w:eastAsia="zh-CN"/>
        </w:rPr>
        <w:t>ملائكه</w:t>
      </w:r>
      <w:r w:rsidRPr="0067660C">
        <w:rPr>
          <w:rFonts w:ascii="Lotus Linotype" w:eastAsia="SimSun" w:hAnsi="Lotus Linotype" w:cs="B Zar"/>
          <w:color w:val="000000"/>
          <w:sz w:val="28"/>
          <w:szCs w:val="28"/>
          <w:rtl/>
          <w:lang w:eastAsia="zh-CN"/>
        </w:rPr>
        <w:t xml:space="preserve"> خدا</w:t>
      </w:r>
      <w:r w:rsidR="00C25455">
        <w:rPr>
          <w:rFonts w:ascii="Lotus Linotype" w:eastAsia="SimSun" w:hAnsi="Lotus Linotype" w:cs="B Zar"/>
          <w:color w:val="000000"/>
          <w:sz w:val="28"/>
          <w:szCs w:val="28"/>
          <w:rtl/>
          <w:lang w:eastAsia="zh-CN"/>
        </w:rPr>
        <w:t>،</w:t>
      </w:r>
      <w:r w:rsidRPr="0067660C">
        <w:rPr>
          <w:rFonts w:ascii="Lotus Linotype" w:eastAsia="SimSun" w:hAnsi="Lotus Linotype" w:cs="B Zar"/>
          <w:color w:val="000000"/>
          <w:sz w:val="28"/>
          <w:szCs w:val="28"/>
          <w:rtl/>
          <w:lang w:eastAsia="zh-CN"/>
        </w:rPr>
        <w:t xml:space="preserve"> و ايمان بياوري به پيامـبران خـدا، و ايمان بياوري به روز قيامت، و ايمان بياوري به سرنوشت؛</w:t>
      </w:r>
      <w:r w:rsidR="00664ACA">
        <w:rPr>
          <w:rFonts w:ascii="Lotus Linotype" w:eastAsia="SimSun" w:hAnsi="Lotus Linotype" w:cs="B Zar"/>
          <w:color w:val="000000"/>
          <w:sz w:val="28"/>
          <w:szCs w:val="28"/>
          <w:rtl/>
          <w:lang w:eastAsia="zh-CN"/>
        </w:rPr>
        <w:t xml:space="preserve"> (</w:t>
      </w:r>
      <w:r w:rsidRPr="0067660C">
        <w:rPr>
          <w:rFonts w:ascii="Lotus Linotype" w:eastAsia="SimSun" w:hAnsi="Lotus Linotype" w:cs="B Zar"/>
          <w:color w:val="000000"/>
          <w:sz w:val="28"/>
          <w:szCs w:val="28"/>
          <w:rtl/>
          <w:lang w:eastAsia="zh-CN"/>
        </w:rPr>
        <w:t>يعني تقدير)، و ايمان بياوري به خير و شر آن.آن مرد گفت: راست گفتي.</w:t>
      </w:r>
    </w:p>
    <w:p w:rsidR="00B809F6" w:rsidRPr="00B809F6" w:rsidRDefault="00B809F6" w:rsidP="00AF3F00">
      <w:pPr>
        <w:widowControl w:val="0"/>
        <w:bidi/>
        <w:ind w:firstLine="284"/>
        <w:jc w:val="lowKashida"/>
        <w:rPr>
          <w:rFonts w:ascii="Lotus Linotype" w:eastAsia="SimSun" w:hAnsi="Lotus Linotype" w:cs="Lotus Linotype" w:hint="cs"/>
          <w:color w:val="000000"/>
          <w:sz w:val="32"/>
          <w:szCs w:val="32"/>
          <w:rtl/>
          <w:lang w:eastAsia="zh-CN"/>
        </w:rPr>
      </w:pPr>
      <w:r w:rsidRPr="006921D6">
        <w:rPr>
          <w:rFonts w:ascii="Lotus Linotype" w:eastAsia="SimSun" w:hAnsi="Lotus Linotype" w:cs="B Zar"/>
          <w:color w:val="000000"/>
          <w:sz w:val="28"/>
          <w:szCs w:val="28"/>
          <w:rtl/>
          <w:lang w:eastAsia="zh-CN"/>
        </w:rPr>
        <w:t>گفت: مرا از احسان و نيكوكاري خبر ده، فرمود: نيكوكاريي عبارتست از اينكه چنان خدا را بندگي كني گويا او را</w:t>
      </w:r>
      <w:r w:rsidR="00F37225">
        <w:rPr>
          <w:rFonts w:ascii="Lotus Linotype" w:eastAsia="SimSun" w:hAnsi="Lotus Linotype" w:cs="B Zar"/>
          <w:color w:val="000000"/>
          <w:sz w:val="28"/>
          <w:szCs w:val="28"/>
          <w:rtl/>
          <w:lang w:eastAsia="zh-CN"/>
        </w:rPr>
        <w:t xml:space="preserve"> مي‌</w:t>
      </w:r>
      <w:r w:rsidRPr="006921D6">
        <w:rPr>
          <w:rFonts w:ascii="Lotus Linotype" w:eastAsia="SimSun" w:hAnsi="Lotus Linotype" w:cs="B Zar"/>
          <w:color w:val="000000"/>
          <w:sz w:val="28"/>
          <w:szCs w:val="28"/>
          <w:rtl/>
          <w:lang w:eastAsia="zh-CN"/>
        </w:rPr>
        <w:t>بيني، و اگر تو او را</w:t>
      </w:r>
      <w:r w:rsidR="00F37225">
        <w:rPr>
          <w:rFonts w:ascii="Lotus Linotype" w:eastAsia="SimSun" w:hAnsi="Lotus Linotype" w:cs="B Zar"/>
          <w:color w:val="000000"/>
          <w:sz w:val="28"/>
          <w:szCs w:val="28"/>
          <w:rtl/>
          <w:lang w:eastAsia="zh-CN"/>
        </w:rPr>
        <w:t xml:space="preserve"> نمي‌</w:t>
      </w:r>
      <w:r w:rsidRPr="006921D6">
        <w:rPr>
          <w:rFonts w:ascii="Lotus Linotype" w:eastAsia="SimSun" w:hAnsi="Lotus Linotype" w:cs="B Zar"/>
          <w:color w:val="000000"/>
          <w:sz w:val="28"/>
          <w:szCs w:val="28"/>
          <w:rtl/>
          <w:lang w:eastAsia="zh-CN"/>
        </w:rPr>
        <w:t>بيني، يقين بدار كه او تو را</w:t>
      </w:r>
      <w:r w:rsidR="00F37225">
        <w:rPr>
          <w:rFonts w:ascii="Lotus Linotype" w:eastAsia="SimSun" w:hAnsi="Lotus Linotype" w:cs="B Zar"/>
          <w:color w:val="000000"/>
          <w:sz w:val="28"/>
          <w:szCs w:val="28"/>
          <w:rtl/>
          <w:lang w:eastAsia="zh-CN"/>
        </w:rPr>
        <w:t xml:space="preserve"> مي‌</w:t>
      </w:r>
      <w:r w:rsidRPr="006921D6">
        <w:rPr>
          <w:rFonts w:ascii="Lotus Linotype" w:eastAsia="SimSun" w:hAnsi="Lotus Linotype" w:cs="B Zar"/>
          <w:color w:val="000000"/>
          <w:sz w:val="28"/>
          <w:szCs w:val="28"/>
          <w:rtl/>
          <w:lang w:eastAsia="zh-CN"/>
        </w:rPr>
        <w:t>بيند. گفت مرا از روز قيامت خبر ده، فرمود: پرسيده شده</w:t>
      </w:r>
      <w:r w:rsidR="00664ACA">
        <w:rPr>
          <w:rFonts w:ascii="Lotus Linotype" w:eastAsia="SimSun" w:hAnsi="Lotus Linotype" w:cs="B Zar"/>
          <w:color w:val="000000"/>
          <w:sz w:val="28"/>
          <w:szCs w:val="28"/>
          <w:rtl/>
          <w:lang w:eastAsia="zh-CN"/>
        </w:rPr>
        <w:t xml:space="preserve"> (</w:t>
      </w:r>
      <w:r w:rsidRPr="006921D6">
        <w:rPr>
          <w:rFonts w:ascii="Lotus Linotype" w:eastAsia="SimSun" w:hAnsi="Lotus Linotype" w:cs="B Zar"/>
          <w:color w:val="000000"/>
          <w:sz w:val="28"/>
          <w:szCs w:val="28"/>
          <w:rtl/>
          <w:lang w:eastAsia="zh-CN"/>
        </w:rPr>
        <w:t xml:space="preserve">در اين مسأله) داناتر از </w:t>
      </w:r>
      <w:r w:rsidRPr="006921D6">
        <w:rPr>
          <w:rFonts w:ascii="Lotus Linotype" w:eastAsia="SimSun" w:hAnsi="Lotus Linotype" w:cs="B Zar" w:hint="cs"/>
          <w:color w:val="000000"/>
          <w:sz w:val="28"/>
          <w:szCs w:val="28"/>
          <w:rtl/>
          <w:lang w:eastAsia="zh-CN"/>
        </w:rPr>
        <w:t>سؤال كننده</w:t>
      </w:r>
      <w:r w:rsidRPr="006921D6">
        <w:rPr>
          <w:rFonts w:ascii="Lotus Linotype" w:eastAsia="SimSun" w:hAnsi="Lotus Linotype" w:cs="B Zar"/>
          <w:color w:val="000000"/>
          <w:sz w:val="28"/>
          <w:szCs w:val="28"/>
          <w:rtl/>
          <w:lang w:eastAsia="zh-CN"/>
        </w:rPr>
        <w:t xml:space="preserve"> نيست، آن مرد گفت: پس مرا از نشانه</w:t>
      </w:r>
      <w:r w:rsidR="00F37225">
        <w:rPr>
          <w:rFonts w:ascii="Lotus Linotype" w:eastAsia="SimSun" w:hAnsi="Lotus Linotype" w:cs="B Zar"/>
          <w:color w:val="000000"/>
          <w:sz w:val="28"/>
          <w:szCs w:val="28"/>
          <w:rtl/>
          <w:lang w:eastAsia="zh-CN"/>
        </w:rPr>
        <w:t xml:space="preserve">‌هاي </w:t>
      </w:r>
      <w:r w:rsidRPr="006921D6">
        <w:rPr>
          <w:rFonts w:ascii="Lotus Linotype" w:eastAsia="SimSun" w:hAnsi="Lotus Linotype" w:cs="B Zar"/>
          <w:color w:val="000000"/>
          <w:sz w:val="28"/>
          <w:szCs w:val="28"/>
          <w:rtl/>
          <w:lang w:eastAsia="zh-CN"/>
        </w:rPr>
        <w:t>قيامت باخبر ساز، فرمود: آنكه كنيز آقايش را بزايد،</w:t>
      </w:r>
      <w:r w:rsidR="00664ACA">
        <w:rPr>
          <w:rFonts w:ascii="Lotus Linotype" w:eastAsia="SimSun" w:hAnsi="Lotus Linotype" w:cs="B Zar"/>
          <w:color w:val="000000"/>
          <w:sz w:val="28"/>
          <w:szCs w:val="28"/>
          <w:rtl/>
          <w:lang w:eastAsia="zh-CN"/>
        </w:rPr>
        <w:t xml:space="preserve"> (</w:t>
      </w:r>
      <w:r w:rsidRPr="006921D6">
        <w:rPr>
          <w:rFonts w:ascii="Lotus Linotype" w:eastAsia="SimSun" w:hAnsi="Lotus Linotype" w:cs="B Zar"/>
          <w:color w:val="000000"/>
          <w:sz w:val="28"/>
          <w:szCs w:val="28"/>
          <w:rtl/>
          <w:lang w:eastAsia="zh-CN"/>
        </w:rPr>
        <w:t>يعني مادران را خوار و حقير شمارنـد و خود را آقاي مادر بدانند). و آنكه پا و تن برهنگان بينوا، و چوپان گوسفندان را ببيني كه به برافراشتن كاخ</w:t>
      </w:r>
      <w:r w:rsidR="00664ACA">
        <w:rPr>
          <w:rFonts w:ascii="Lotus Linotype" w:eastAsia="SimSun" w:hAnsi="Lotus Linotype" w:cs="B Zar"/>
          <w:color w:val="000000"/>
          <w:sz w:val="28"/>
          <w:szCs w:val="28"/>
          <w:rtl/>
          <w:lang w:eastAsia="zh-CN"/>
        </w:rPr>
        <w:t xml:space="preserve"> (</w:t>
      </w:r>
      <w:r w:rsidRPr="006921D6">
        <w:rPr>
          <w:rFonts w:ascii="Lotus Linotype" w:eastAsia="SimSun" w:hAnsi="Lotus Linotype" w:cs="B Zar"/>
          <w:color w:val="000000"/>
          <w:sz w:val="28"/>
          <w:szCs w:val="28"/>
          <w:rtl/>
          <w:lang w:eastAsia="zh-CN"/>
        </w:rPr>
        <w:t xml:space="preserve">و زياده روي در ساختمان) بپردازند. پس آن مرد رفت، و من چندي نشستم، و </w:t>
      </w:r>
      <w:r w:rsidRPr="006921D6">
        <w:rPr>
          <w:rFonts w:ascii="Lotus Linotype" w:eastAsia="SimSun" w:hAnsi="Lotus Linotype" w:cs="B Zar" w:hint="cs"/>
          <w:color w:val="000000"/>
          <w:sz w:val="28"/>
          <w:szCs w:val="28"/>
          <w:rtl/>
          <w:lang w:eastAsia="zh-CN"/>
        </w:rPr>
        <w:t>رسول الله</w:t>
      </w:r>
      <w:r w:rsidRPr="00B809F6">
        <w:rPr>
          <w:rFonts w:eastAsia="SimSun" w:cs="CTraditional Arabic" w:hint="cs"/>
          <w:sz w:val="28"/>
          <w:szCs w:val="28"/>
          <w:rtl/>
          <w:lang w:eastAsia="zh-CN"/>
        </w:rPr>
        <w:t>ص</w:t>
      </w:r>
      <w:r w:rsidRPr="006921D6">
        <w:rPr>
          <w:rFonts w:ascii="Lotus Linotype" w:eastAsia="SimSun" w:hAnsi="Lotus Linotype" w:cs="B Zar"/>
          <w:color w:val="000000"/>
          <w:sz w:val="28"/>
          <w:szCs w:val="28"/>
          <w:rtl/>
          <w:lang w:eastAsia="zh-CN"/>
        </w:rPr>
        <w:t xml:space="preserve"> فرمود</w:t>
      </w:r>
      <w:r w:rsidRPr="006921D6">
        <w:rPr>
          <w:rFonts w:ascii="Lotus Linotype" w:eastAsia="SimSun" w:hAnsi="Lotus Linotype" w:cs="B Zar" w:hint="cs"/>
          <w:color w:val="000000"/>
          <w:sz w:val="28"/>
          <w:szCs w:val="28"/>
          <w:rtl/>
          <w:lang w:eastAsia="zh-CN"/>
        </w:rPr>
        <w:t>ند</w:t>
      </w:r>
      <w:r w:rsidRPr="006921D6">
        <w:rPr>
          <w:rFonts w:ascii="Lotus Linotype" w:eastAsia="SimSun" w:hAnsi="Lotus Linotype" w:cs="B Zar"/>
          <w:color w:val="000000"/>
          <w:sz w:val="28"/>
          <w:szCs w:val="28"/>
          <w:rtl/>
          <w:lang w:eastAsia="zh-CN"/>
        </w:rPr>
        <w:t xml:space="preserve">: اي عمر! ميداني كه سؤال كننده چه كسي بود؟ گفتم: خدا و رسول خدا بهتر </w:t>
      </w:r>
      <w:r w:rsidRPr="006921D6">
        <w:rPr>
          <w:rFonts w:ascii="Lotus Linotype" w:eastAsia="SimSun" w:hAnsi="Lotus Linotype" w:cs="B Zar" w:hint="cs"/>
          <w:color w:val="000000"/>
          <w:sz w:val="28"/>
          <w:szCs w:val="28"/>
          <w:rtl/>
          <w:lang w:eastAsia="zh-CN"/>
        </w:rPr>
        <w:t>مي‌</w:t>
      </w:r>
      <w:r w:rsidRPr="006921D6">
        <w:rPr>
          <w:rFonts w:ascii="Lotus Linotype" w:eastAsia="SimSun" w:hAnsi="Lotus Linotype" w:cs="B Zar"/>
          <w:color w:val="000000"/>
          <w:sz w:val="28"/>
          <w:szCs w:val="28"/>
          <w:rtl/>
          <w:lang w:eastAsia="zh-CN"/>
        </w:rPr>
        <w:t>دانند، فرمود: او جبريل بود، كه آمده بود</w:t>
      </w:r>
      <w:r w:rsidR="00664ACA">
        <w:rPr>
          <w:rFonts w:ascii="Lotus Linotype" w:eastAsia="SimSun" w:hAnsi="Lotus Linotype" w:cs="B Zar"/>
          <w:color w:val="000000"/>
          <w:sz w:val="28"/>
          <w:szCs w:val="28"/>
          <w:rtl/>
          <w:lang w:eastAsia="zh-CN"/>
        </w:rPr>
        <w:t xml:space="preserve"> (</w:t>
      </w:r>
      <w:r w:rsidRPr="006921D6">
        <w:rPr>
          <w:rFonts w:ascii="Lotus Linotype" w:eastAsia="SimSun" w:hAnsi="Lotus Linotype" w:cs="B Zar"/>
          <w:color w:val="000000"/>
          <w:sz w:val="28"/>
          <w:szCs w:val="28"/>
          <w:rtl/>
          <w:lang w:eastAsia="zh-CN"/>
        </w:rPr>
        <w:t>تا با پرسش و پاسخ كردنش) دينتان را به شما بياموزد</w:t>
      </w:r>
      <w:r w:rsidRPr="00B809F6">
        <w:rPr>
          <w:rFonts w:eastAsia="SimSun" w:cs="B Zar" w:hint="cs"/>
          <w:sz w:val="28"/>
          <w:szCs w:val="28"/>
          <w:rtl/>
          <w:lang w:eastAsia="zh-CN"/>
        </w:rPr>
        <w:t>».</w:t>
      </w:r>
    </w:p>
    <w:p w:rsidR="00B809F6" w:rsidRPr="006921D6" w:rsidRDefault="00B809F6" w:rsidP="00AF3F00">
      <w:pPr>
        <w:widowControl w:val="0"/>
        <w:bidi/>
        <w:ind w:firstLine="284"/>
        <w:jc w:val="lowKashida"/>
        <w:rPr>
          <w:rFonts w:ascii="Lotus Linotype" w:eastAsia="SimSun" w:hAnsi="Lotus Linotype" w:cs="B Zar" w:hint="cs"/>
          <w:color w:val="000000"/>
          <w:sz w:val="28"/>
          <w:szCs w:val="28"/>
          <w:rtl/>
          <w:lang w:eastAsia="zh-CN"/>
        </w:rPr>
      </w:pPr>
      <w:r w:rsidRPr="006921D6">
        <w:rPr>
          <w:rFonts w:ascii="Lotus Linotype" w:eastAsia="SimSun" w:hAnsi="Lotus Linotype" w:cs="B Zar" w:hint="cs"/>
          <w:color w:val="000000"/>
          <w:sz w:val="28"/>
          <w:szCs w:val="28"/>
          <w:rtl/>
          <w:lang w:eastAsia="zh-CN"/>
        </w:rPr>
        <w:t>اين حديث بزرگ مشتمل بر اصول دين و تمام درجات آن بود و آن تنها منهجي است كه در تعليم اين دين بر اساس پرسش و پاسخ بين فرستاده ملكي و افضل ملائكه</w:t>
      </w:r>
      <w:r w:rsidR="00F37225">
        <w:rPr>
          <w:rFonts w:ascii="Lotus Linotype" w:eastAsia="SimSun" w:hAnsi="Lotus Linotype" w:cs="B Zar" w:hint="cs"/>
          <w:color w:val="000000"/>
          <w:sz w:val="28"/>
          <w:szCs w:val="28"/>
          <w:rtl/>
          <w:lang w:eastAsia="zh-CN"/>
        </w:rPr>
        <w:t>‌ها،</w:t>
      </w:r>
      <w:r w:rsidRPr="006921D6">
        <w:rPr>
          <w:rFonts w:ascii="Lotus Linotype" w:eastAsia="SimSun" w:hAnsi="Lotus Linotype" w:cs="B Zar" w:hint="cs"/>
          <w:color w:val="000000"/>
          <w:sz w:val="28"/>
          <w:szCs w:val="28"/>
          <w:rtl/>
          <w:lang w:eastAsia="zh-CN"/>
        </w:rPr>
        <w:t xml:space="preserve"> جبريل</w:t>
      </w:r>
      <w:r w:rsidRPr="00B809F6">
        <w:rPr>
          <w:rFonts w:eastAsia="SimSun" w:cs="CTraditional Arabic" w:hint="cs"/>
          <w:sz w:val="28"/>
          <w:szCs w:val="28"/>
          <w:rtl/>
          <w:lang w:eastAsia="zh-CN"/>
        </w:rPr>
        <w:t>÷</w:t>
      </w:r>
      <w:r w:rsidRPr="006921D6">
        <w:rPr>
          <w:rFonts w:ascii="Lotus Linotype" w:eastAsia="SimSun" w:hAnsi="Lotus Linotype" w:cs="B Zar" w:hint="cs"/>
          <w:color w:val="000000"/>
          <w:sz w:val="28"/>
          <w:szCs w:val="28"/>
          <w:rtl/>
          <w:lang w:eastAsia="zh-CN"/>
        </w:rPr>
        <w:t>، و بين رسول بشر، افضل</w:t>
      </w:r>
      <w:r w:rsidR="007D536F">
        <w:rPr>
          <w:rFonts w:ascii="Lotus Linotype" w:eastAsia="SimSun" w:hAnsi="Lotus Linotype" w:cs="B Zar" w:hint="cs"/>
          <w:color w:val="000000"/>
          <w:sz w:val="28"/>
          <w:szCs w:val="28"/>
          <w:rtl/>
          <w:lang w:eastAsia="zh-CN"/>
        </w:rPr>
        <w:t xml:space="preserve"> انسان‌ها </w:t>
      </w:r>
      <w:r w:rsidRPr="006921D6">
        <w:rPr>
          <w:rFonts w:ascii="Lotus Linotype" w:eastAsia="SimSun" w:hAnsi="Lotus Linotype" w:cs="B Zar" w:hint="cs"/>
          <w:color w:val="000000"/>
          <w:sz w:val="28"/>
          <w:szCs w:val="28"/>
          <w:rtl/>
          <w:lang w:eastAsia="zh-CN"/>
        </w:rPr>
        <w:t>و آن محمد</w:t>
      </w:r>
      <w:r w:rsidRPr="00B809F6">
        <w:rPr>
          <w:rFonts w:eastAsia="SimSun" w:cs="CTraditional Arabic" w:hint="cs"/>
          <w:sz w:val="28"/>
          <w:szCs w:val="28"/>
          <w:rtl/>
          <w:lang w:eastAsia="zh-CN"/>
        </w:rPr>
        <w:t xml:space="preserve"> </w:t>
      </w:r>
      <w:r w:rsidRPr="00596D96">
        <w:rPr>
          <w:rFonts w:eastAsia="SimSun" w:cs="B Zar" w:hint="cs"/>
          <w:sz w:val="28"/>
          <w:szCs w:val="28"/>
          <w:rtl/>
          <w:lang w:eastAsia="zh-CN"/>
        </w:rPr>
        <w:t>صلی الله عليه وسلم</w:t>
      </w:r>
      <w:r w:rsidRPr="00B809F6">
        <w:rPr>
          <w:rFonts w:eastAsia="SimSun" w:cs="CTraditional Arabic" w:hint="cs"/>
          <w:sz w:val="28"/>
          <w:szCs w:val="28"/>
          <w:rtl/>
          <w:lang w:eastAsia="zh-CN"/>
        </w:rPr>
        <w:t xml:space="preserve"> </w:t>
      </w:r>
      <w:r w:rsidRPr="006921D6">
        <w:rPr>
          <w:rFonts w:ascii="Lotus Linotype" w:eastAsia="SimSun" w:hAnsi="Lotus Linotype" w:cs="B Zar" w:hint="cs"/>
          <w:color w:val="000000"/>
          <w:sz w:val="28"/>
          <w:szCs w:val="28"/>
          <w:rtl/>
          <w:lang w:eastAsia="zh-CN"/>
        </w:rPr>
        <w:t>است. بر مسلمانان شايسته است كه اين حديث عظيم را محافظت نمايند و منهجشان را در يادگيري و تعليم دادن از آن فرا بگيرند همانگونه كه سلف</w:t>
      </w:r>
      <w:r w:rsidRPr="00B809F6">
        <w:rPr>
          <w:rFonts w:ascii="Lotus Linotype" w:eastAsia="SimSun" w:hAnsi="Lotus Linotype" w:cs="CTraditional Arabic" w:hint="cs"/>
          <w:color w:val="000000"/>
          <w:sz w:val="28"/>
          <w:szCs w:val="28"/>
          <w:rtl/>
          <w:lang w:eastAsia="zh-CN"/>
        </w:rPr>
        <w:t>ش</w:t>
      </w:r>
      <w:r w:rsidRPr="006921D6">
        <w:rPr>
          <w:rFonts w:ascii="Lotus Linotype" w:eastAsia="SimSun" w:hAnsi="Lotus Linotype" w:cs="B Zar" w:hint="cs"/>
          <w:color w:val="000000"/>
          <w:sz w:val="28"/>
          <w:szCs w:val="28"/>
          <w:rtl/>
          <w:lang w:eastAsia="zh-CN"/>
        </w:rPr>
        <w:t xml:space="preserve"> بر آن بودند. و در حديث، ايمان به ملائكه به عنوان ركني از اركان ايمان</w:t>
      </w:r>
      <w:r w:rsidR="00F37225">
        <w:rPr>
          <w:rFonts w:ascii="Lotus Linotype" w:eastAsia="SimSun" w:hAnsi="Lotus Linotype" w:cs="B Zar" w:hint="cs"/>
          <w:color w:val="000000"/>
          <w:sz w:val="28"/>
          <w:szCs w:val="28"/>
          <w:rtl/>
          <w:lang w:eastAsia="zh-CN"/>
        </w:rPr>
        <w:t xml:space="preserve"> مي‌</w:t>
      </w:r>
      <w:r w:rsidRPr="006921D6">
        <w:rPr>
          <w:rFonts w:ascii="Lotus Linotype" w:eastAsia="SimSun" w:hAnsi="Lotus Linotype" w:cs="B Zar" w:hint="cs"/>
          <w:color w:val="000000"/>
          <w:sz w:val="28"/>
          <w:szCs w:val="28"/>
          <w:rtl/>
          <w:lang w:eastAsia="zh-CN"/>
        </w:rPr>
        <w:t>باشد كه مقصود و هدف ما در اينجا همين است</w:t>
      </w:r>
      <w:r w:rsidRPr="006921D6">
        <w:rPr>
          <w:rFonts w:ascii="Lotus Linotype" w:eastAsia="SimSun" w:hAnsi="Lotus Linotype" w:cs="Lotus" w:hint="cs"/>
          <w:color w:val="000000"/>
          <w:sz w:val="28"/>
          <w:szCs w:val="28"/>
          <w:rtl/>
          <w:lang w:eastAsia="zh-CN"/>
        </w:rPr>
        <w:t>…</w:t>
      </w:r>
      <w:r w:rsidRPr="006921D6">
        <w:rPr>
          <w:rFonts w:ascii="Lotus Linotype" w:eastAsia="SimSun" w:hAnsi="Lotus Linotype" w:cs="B Zar" w:hint="cs"/>
          <w:color w:val="000000"/>
          <w:sz w:val="28"/>
          <w:szCs w:val="28"/>
          <w:rtl/>
          <w:lang w:eastAsia="zh-CN"/>
        </w:rPr>
        <w:t xml:space="preserve"> والله اعلم.</w:t>
      </w:r>
    </w:p>
    <w:p w:rsidR="00B809F6" w:rsidRPr="00B809F6" w:rsidRDefault="00B809F6" w:rsidP="007510C6">
      <w:pPr>
        <w:pStyle w:val="a3"/>
        <w:rPr>
          <w:rFonts w:hint="cs"/>
          <w:rtl/>
        </w:rPr>
      </w:pPr>
      <w:bookmarkStart w:id="362" w:name="_Toc291009086"/>
      <w:bookmarkStart w:id="363" w:name="_Toc291009445"/>
      <w:bookmarkStart w:id="364" w:name="_Toc346966497"/>
      <w:r w:rsidRPr="00B809F6">
        <w:rPr>
          <w:rFonts w:hint="cs"/>
          <w:rtl/>
        </w:rPr>
        <w:t>كيفيت و چگونگي ايمان به ملائكه</w:t>
      </w:r>
      <w:bookmarkEnd w:id="362"/>
      <w:bookmarkEnd w:id="363"/>
      <w:bookmarkEnd w:id="364"/>
    </w:p>
    <w:p w:rsidR="00B809F6" w:rsidRPr="0067660C" w:rsidRDefault="00B809F6" w:rsidP="00AF3F00">
      <w:pPr>
        <w:widowControl w:val="0"/>
        <w:bidi/>
        <w:ind w:firstLine="284"/>
        <w:jc w:val="lowKashida"/>
        <w:rPr>
          <w:rFonts w:ascii="Lotus Linotype" w:eastAsia="SimSun" w:hAnsi="Lotus Linotype" w:cs="B Zar" w:hint="cs"/>
          <w:color w:val="000000"/>
          <w:sz w:val="28"/>
          <w:szCs w:val="28"/>
          <w:rtl/>
          <w:lang w:eastAsia="zh-CN"/>
        </w:rPr>
      </w:pPr>
      <w:r w:rsidRPr="0067660C">
        <w:rPr>
          <w:rFonts w:ascii="Lotus Linotype" w:eastAsia="SimSun" w:hAnsi="Lotus Linotype" w:cs="B Zar" w:hint="cs"/>
          <w:color w:val="000000"/>
          <w:sz w:val="28"/>
          <w:szCs w:val="28"/>
          <w:rtl/>
          <w:lang w:eastAsia="zh-CN"/>
        </w:rPr>
        <w:t>ايمان به ملائكه متضمن كارهايي است كه بنده بايد</w:t>
      </w:r>
      <w:r w:rsidR="00F37225">
        <w:rPr>
          <w:rFonts w:ascii="Lotus Linotype" w:eastAsia="SimSun" w:hAnsi="Lotus Linotype" w:cs="B Zar" w:hint="cs"/>
          <w:color w:val="000000"/>
          <w:sz w:val="28"/>
          <w:szCs w:val="28"/>
          <w:rtl/>
          <w:lang w:eastAsia="zh-CN"/>
        </w:rPr>
        <w:t xml:space="preserve"> آن‌ها </w:t>
      </w:r>
      <w:r w:rsidRPr="0067660C">
        <w:rPr>
          <w:rFonts w:ascii="Lotus Linotype" w:eastAsia="SimSun" w:hAnsi="Lotus Linotype" w:cs="B Zar" w:hint="cs"/>
          <w:color w:val="000000"/>
          <w:sz w:val="28"/>
          <w:szCs w:val="28"/>
          <w:rtl/>
          <w:lang w:eastAsia="zh-CN"/>
        </w:rPr>
        <w:t>را درك كند و بفهمد تا ايمان به ملائكه در او تحقق پيدا كند و آن عبارتند از:</w:t>
      </w:r>
    </w:p>
    <w:p w:rsidR="00B809F6" w:rsidRPr="0067660C" w:rsidRDefault="00B809F6" w:rsidP="003B69D9">
      <w:pPr>
        <w:widowControl w:val="0"/>
        <w:numPr>
          <w:ilvl w:val="0"/>
          <w:numId w:val="15"/>
        </w:numPr>
        <w:bidi/>
        <w:ind w:left="641" w:hanging="357"/>
        <w:jc w:val="lowKashida"/>
        <w:rPr>
          <w:rFonts w:ascii="Lotus Linotype" w:eastAsia="SimSun" w:hAnsi="Lotus Linotype" w:cs="B Zar" w:hint="cs"/>
          <w:color w:val="000000"/>
          <w:sz w:val="28"/>
          <w:szCs w:val="28"/>
          <w:rtl/>
          <w:lang w:eastAsia="zh-CN"/>
        </w:rPr>
      </w:pPr>
      <w:r w:rsidRPr="0067660C">
        <w:rPr>
          <w:rFonts w:ascii="Lotus Linotype" w:eastAsia="SimSun" w:hAnsi="Lotus Linotype" w:cs="B Zar" w:hint="cs"/>
          <w:color w:val="000000"/>
          <w:sz w:val="28"/>
          <w:szCs w:val="28"/>
          <w:rtl/>
          <w:lang w:eastAsia="zh-CN"/>
        </w:rPr>
        <w:t>اعتراف و تصديق به وجود</w:t>
      </w:r>
      <w:r w:rsidR="00F37225">
        <w:rPr>
          <w:rFonts w:ascii="Lotus Linotype" w:eastAsia="SimSun" w:hAnsi="Lotus Linotype" w:cs="B Zar" w:hint="cs"/>
          <w:color w:val="000000"/>
          <w:sz w:val="28"/>
          <w:szCs w:val="28"/>
          <w:rtl/>
          <w:lang w:eastAsia="zh-CN"/>
        </w:rPr>
        <w:t xml:space="preserve"> آن‌ها </w:t>
      </w:r>
      <w:r w:rsidRPr="0067660C">
        <w:rPr>
          <w:rFonts w:ascii="Lotus Linotype" w:eastAsia="SimSun" w:hAnsi="Lotus Linotype" w:cs="B Zar" w:hint="cs"/>
          <w:color w:val="000000"/>
          <w:sz w:val="28"/>
          <w:szCs w:val="28"/>
          <w:rtl/>
          <w:lang w:eastAsia="zh-CN"/>
        </w:rPr>
        <w:t>كما اينكه نصوصي كه پيشتر آورده شد دلالت دارد بر اينكه ايمان به</w:t>
      </w:r>
      <w:r w:rsidR="00F37225">
        <w:rPr>
          <w:rFonts w:ascii="Lotus Linotype" w:eastAsia="SimSun" w:hAnsi="Lotus Linotype" w:cs="B Zar" w:hint="cs"/>
          <w:color w:val="000000"/>
          <w:sz w:val="28"/>
          <w:szCs w:val="28"/>
          <w:rtl/>
          <w:lang w:eastAsia="zh-CN"/>
        </w:rPr>
        <w:t xml:space="preserve"> آن‌ها </w:t>
      </w:r>
      <w:r w:rsidRPr="0067660C">
        <w:rPr>
          <w:rFonts w:ascii="Lotus Linotype" w:eastAsia="SimSun" w:hAnsi="Lotus Linotype" w:cs="B Zar" w:hint="cs"/>
          <w:color w:val="000000"/>
          <w:sz w:val="28"/>
          <w:szCs w:val="28"/>
          <w:rtl/>
          <w:lang w:eastAsia="zh-CN"/>
        </w:rPr>
        <w:t>ركني از اركان ايمان است كه ايمان جز با آن تحقق پيدا</w:t>
      </w:r>
      <w:r w:rsidR="00F37225">
        <w:rPr>
          <w:rFonts w:ascii="Lotus Linotype" w:eastAsia="SimSun" w:hAnsi="Lotus Linotype" w:cs="B Zar" w:hint="cs"/>
          <w:color w:val="000000"/>
          <w:sz w:val="28"/>
          <w:szCs w:val="28"/>
          <w:rtl/>
          <w:lang w:eastAsia="zh-CN"/>
        </w:rPr>
        <w:t xml:space="preserve"> ن</w:t>
      </w:r>
      <w:r w:rsidR="00551992">
        <w:rPr>
          <w:rFonts w:ascii="Lotus Linotype" w:eastAsia="SimSun" w:hAnsi="Lotus Linotype" w:cs="B Zar" w:hint="cs"/>
          <w:color w:val="000000"/>
          <w:sz w:val="28"/>
          <w:szCs w:val="28"/>
          <w:rtl/>
          <w:lang w:eastAsia="zh-CN"/>
        </w:rPr>
        <w:t>مي‌كند</w:t>
      </w:r>
      <w:r w:rsidRPr="0067660C">
        <w:rPr>
          <w:rFonts w:ascii="Lotus Linotype" w:eastAsia="SimSun" w:hAnsi="Lotus Linotype" w:cs="B Zar" w:hint="cs"/>
          <w:color w:val="000000"/>
          <w:sz w:val="28"/>
          <w:szCs w:val="28"/>
          <w:rtl/>
          <w:lang w:eastAsia="zh-CN"/>
        </w:rPr>
        <w:t>.</w:t>
      </w:r>
    </w:p>
    <w:p w:rsidR="00B809F6" w:rsidRPr="008D5115" w:rsidRDefault="00B809F6" w:rsidP="008D5115">
      <w:pPr>
        <w:widowControl w:val="0"/>
        <w:numPr>
          <w:ilvl w:val="0"/>
          <w:numId w:val="15"/>
        </w:numPr>
        <w:bidi/>
        <w:ind w:left="641" w:hanging="357"/>
        <w:jc w:val="both"/>
        <w:rPr>
          <w:rFonts w:ascii="Lotus Linotype" w:eastAsia="SimSun" w:hAnsi="Lotus Linotype" w:cs="B Zar" w:hint="cs"/>
          <w:color w:val="000000"/>
          <w:sz w:val="28"/>
          <w:szCs w:val="28"/>
          <w:rtl/>
          <w:lang w:eastAsia="zh-CN"/>
        </w:rPr>
      </w:pPr>
      <w:r w:rsidRPr="006921D6">
        <w:rPr>
          <w:rFonts w:ascii="Lotus Linotype" w:eastAsia="SimSun" w:hAnsi="Lotus Linotype" w:cs="B Zar" w:hint="cs"/>
          <w:color w:val="000000"/>
          <w:sz w:val="28"/>
          <w:szCs w:val="28"/>
          <w:rtl/>
          <w:lang w:eastAsia="zh-CN"/>
        </w:rPr>
        <w:t>ايمان به اينكه تعداد</w:t>
      </w:r>
      <w:r w:rsidR="00F37225">
        <w:rPr>
          <w:rFonts w:ascii="Lotus Linotype" w:eastAsia="SimSun" w:hAnsi="Lotus Linotype" w:cs="B Zar" w:hint="cs"/>
          <w:color w:val="000000"/>
          <w:sz w:val="28"/>
          <w:szCs w:val="28"/>
          <w:rtl/>
          <w:lang w:eastAsia="zh-CN"/>
        </w:rPr>
        <w:t xml:space="preserve"> آن‌ها </w:t>
      </w:r>
      <w:r w:rsidRPr="006921D6">
        <w:rPr>
          <w:rFonts w:ascii="Lotus Linotype" w:eastAsia="SimSun" w:hAnsi="Lotus Linotype" w:cs="B Zar" w:hint="cs"/>
          <w:color w:val="000000"/>
          <w:sz w:val="28"/>
          <w:szCs w:val="28"/>
          <w:rtl/>
          <w:lang w:eastAsia="zh-CN"/>
        </w:rPr>
        <w:t>زياد است و جز خداوند كسي تعداد</w:t>
      </w:r>
      <w:r w:rsidR="00F37225">
        <w:rPr>
          <w:rFonts w:ascii="Lotus Linotype" w:eastAsia="SimSun" w:hAnsi="Lotus Linotype" w:cs="B Zar" w:hint="cs"/>
          <w:color w:val="000000"/>
          <w:sz w:val="28"/>
          <w:szCs w:val="28"/>
          <w:rtl/>
          <w:lang w:eastAsia="zh-CN"/>
        </w:rPr>
        <w:t xml:space="preserve"> آن‌ها </w:t>
      </w:r>
      <w:r w:rsidRPr="006921D6">
        <w:rPr>
          <w:rFonts w:ascii="Lotus Linotype" w:eastAsia="SimSun" w:hAnsi="Lotus Linotype" w:cs="B Zar" w:hint="cs"/>
          <w:color w:val="000000"/>
          <w:sz w:val="28"/>
          <w:szCs w:val="28"/>
          <w:rtl/>
          <w:lang w:eastAsia="zh-CN"/>
        </w:rPr>
        <w:t>را</w:t>
      </w:r>
      <w:r w:rsidR="00F37225">
        <w:rPr>
          <w:rFonts w:ascii="Lotus Linotype" w:eastAsia="SimSun" w:hAnsi="Lotus Linotype" w:cs="B Zar" w:hint="cs"/>
          <w:color w:val="000000"/>
          <w:sz w:val="28"/>
          <w:szCs w:val="28"/>
          <w:rtl/>
          <w:lang w:eastAsia="zh-CN"/>
        </w:rPr>
        <w:t xml:space="preserve"> نمي‌</w:t>
      </w:r>
      <w:r w:rsidRPr="006921D6">
        <w:rPr>
          <w:rFonts w:ascii="Lotus Linotype" w:eastAsia="SimSun" w:hAnsi="Lotus Linotype" w:cs="B Zar" w:hint="cs"/>
          <w:color w:val="000000"/>
          <w:sz w:val="28"/>
          <w:szCs w:val="28"/>
          <w:rtl/>
          <w:lang w:eastAsia="zh-CN"/>
        </w:rPr>
        <w:t xml:space="preserve">داد. همانگونه كه نصوص بر آن دلالت دارند. الله تعالي </w:t>
      </w:r>
      <w:r w:rsidR="00664ACA">
        <w:rPr>
          <w:rFonts w:ascii="Lotus Linotype" w:eastAsia="SimSun" w:hAnsi="Lotus Linotype" w:cs="B Zar" w:hint="cs"/>
          <w:color w:val="000000"/>
          <w:sz w:val="28"/>
          <w:szCs w:val="28"/>
          <w:rtl/>
          <w:lang w:eastAsia="zh-CN"/>
        </w:rPr>
        <w:t>مي‌فرمايد</w:t>
      </w:r>
      <w:r w:rsidRPr="006921D6">
        <w:rPr>
          <w:rFonts w:ascii="Lotus Linotype" w:eastAsia="SimSun" w:hAnsi="Lotus Linotype" w:cs="B Zar" w:hint="cs"/>
          <w:color w:val="000000"/>
          <w:sz w:val="28"/>
          <w:szCs w:val="28"/>
          <w:rtl/>
          <w:lang w:eastAsia="zh-CN"/>
        </w:rPr>
        <w:t>:</w:t>
      </w:r>
      <w:r w:rsidR="00F64B76">
        <w:rPr>
          <w:rFonts w:ascii="Lotus Linotype" w:eastAsia="SimSun" w:hAnsi="Lotus Linotype" w:cs="B Zar" w:hint="cs"/>
          <w:color w:val="000000"/>
          <w:sz w:val="28"/>
          <w:szCs w:val="28"/>
          <w:rtl/>
          <w:lang w:eastAsia="zh-CN"/>
        </w:rPr>
        <w:t xml:space="preserve"> </w:t>
      </w:r>
      <w:r w:rsidR="00F64B76">
        <w:rPr>
          <w:rFonts w:ascii="Traditional Arabic" w:eastAsia="SimSun" w:hAnsi="Traditional Arabic" w:cs="Traditional Arabic"/>
          <w:sz w:val="28"/>
          <w:szCs w:val="28"/>
          <w:rtl/>
          <w:lang w:eastAsia="zh-CN"/>
        </w:rPr>
        <w:t>﴿</w:t>
      </w:r>
      <w:r w:rsidR="008D5115">
        <w:rPr>
          <w:rFonts w:ascii="KFGQPC Uthmanic Script HAFS" w:hAnsi="KFGQPC Uthmanic Script HAFS" w:cs="KFGQPC Uthmanic Script HAFS"/>
          <w:sz w:val="28"/>
          <w:szCs w:val="28"/>
          <w:rtl/>
        </w:rPr>
        <w:t>وَمَا يَعۡلَمُ جُنُودَ رَبِّكَ إِلَّا هُوَۚ</w:t>
      </w:r>
      <w:r w:rsidR="00F64B76" w:rsidRPr="008D5115">
        <w:rPr>
          <w:rFonts w:ascii="Traditional Arabic" w:eastAsia="SimSun" w:hAnsi="Traditional Arabic" w:cs="Traditional Arabic"/>
          <w:sz w:val="28"/>
          <w:szCs w:val="28"/>
          <w:rtl/>
          <w:lang w:eastAsia="zh-CN"/>
        </w:rPr>
        <w:t>﴾</w:t>
      </w:r>
      <w:r w:rsidR="00F64B76" w:rsidRPr="008D5115">
        <w:rPr>
          <w:rFonts w:eastAsia="SimSun" w:cs="B Zar" w:hint="cs"/>
          <w:sz w:val="28"/>
          <w:szCs w:val="28"/>
          <w:rtl/>
          <w:lang w:eastAsia="zh-CN"/>
        </w:rPr>
        <w:t xml:space="preserve"> </w:t>
      </w:r>
      <w:r w:rsidR="00F64B76" w:rsidRPr="008D5115">
        <w:rPr>
          <w:rFonts w:ascii="mylotus" w:eastAsia="SimSun" w:hAnsi="mylotus" w:cs="mylotus"/>
          <w:sz w:val="26"/>
          <w:szCs w:val="26"/>
          <w:rtl/>
          <w:lang w:eastAsia="zh-CN" w:bidi="ar-SA"/>
        </w:rPr>
        <w:t>[المدثر: 31]</w:t>
      </w:r>
      <w:r w:rsidR="00F64B76" w:rsidRPr="008D5115">
        <w:rPr>
          <w:rFonts w:eastAsia="SimSun" w:cs="B Zar" w:hint="cs"/>
          <w:sz w:val="28"/>
          <w:szCs w:val="28"/>
          <w:rtl/>
          <w:lang w:eastAsia="zh-CN"/>
        </w:rPr>
        <w:t>.</w:t>
      </w:r>
      <w:r w:rsidR="00664ACA" w:rsidRPr="008D5115">
        <w:rPr>
          <w:rFonts w:ascii="Lotus Linotype" w:eastAsia="SimSun" w:hAnsi="Lotus Linotype" w:cs="Lotus Linotype"/>
          <w:sz w:val="28"/>
          <w:szCs w:val="28"/>
          <w:rtl/>
          <w:lang w:eastAsia="zh-CN"/>
        </w:rPr>
        <w:t xml:space="preserve"> </w:t>
      </w:r>
      <w:r w:rsidRPr="008D5115">
        <w:rPr>
          <w:rFonts w:ascii="Lotus Linotype" w:eastAsia="SimSun" w:hAnsi="Lotus Linotype" w:cs="B Zar" w:hint="cs"/>
          <w:color w:val="000000"/>
          <w:sz w:val="28"/>
          <w:szCs w:val="28"/>
          <w:rtl/>
          <w:lang w:eastAsia="zh-CN"/>
        </w:rPr>
        <w:t>يعني اينكه به خاطر زياد بودنشان، تعداد سربازان پروردگارت را جز خود او كسي</w:t>
      </w:r>
      <w:r w:rsidR="00F37225" w:rsidRPr="008D5115">
        <w:rPr>
          <w:rFonts w:ascii="Lotus Linotype" w:eastAsia="SimSun" w:hAnsi="Lotus Linotype" w:cs="B Zar" w:hint="cs"/>
          <w:color w:val="000000"/>
          <w:sz w:val="28"/>
          <w:szCs w:val="28"/>
          <w:rtl/>
          <w:lang w:eastAsia="zh-CN"/>
        </w:rPr>
        <w:t xml:space="preserve"> نمي‌</w:t>
      </w:r>
      <w:r w:rsidRPr="008D5115">
        <w:rPr>
          <w:rFonts w:ascii="Lotus Linotype" w:eastAsia="SimSun" w:hAnsi="Lotus Linotype" w:cs="B Zar" w:hint="cs"/>
          <w:color w:val="000000"/>
          <w:sz w:val="28"/>
          <w:szCs w:val="28"/>
          <w:rtl/>
          <w:lang w:eastAsia="zh-CN"/>
        </w:rPr>
        <w:t>داند. تعدادي از سلف آن را گفته</w:t>
      </w:r>
      <w:r w:rsidR="00F37225" w:rsidRPr="008D5115">
        <w:rPr>
          <w:rFonts w:ascii="Lotus Linotype" w:eastAsia="SimSun" w:hAnsi="Lotus Linotype" w:cs="B Zar" w:hint="cs"/>
          <w:color w:val="000000"/>
          <w:sz w:val="28"/>
          <w:szCs w:val="28"/>
          <w:rtl/>
          <w:lang w:eastAsia="zh-CN"/>
        </w:rPr>
        <w:t>‌اند.</w:t>
      </w:r>
    </w:p>
    <w:p w:rsidR="00B809F6" w:rsidRPr="006921D6" w:rsidRDefault="00B809F6" w:rsidP="00AF3F00">
      <w:pPr>
        <w:bidi/>
        <w:ind w:firstLine="284"/>
        <w:jc w:val="lowKashida"/>
        <w:rPr>
          <w:rFonts w:ascii="Lotus Linotype" w:eastAsia="SimSun" w:hAnsi="Lotus Linotype" w:cs="B Zar" w:hint="cs"/>
          <w:color w:val="000000"/>
          <w:sz w:val="28"/>
          <w:szCs w:val="28"/>
          <w:rtl/>
          <w:lang w:eastAsia="zh-CN"/>
        </w:rPr>
      </w:pPr>
      <w:r w:rsidRPr="006921D6">
        <w:rPr>
          <w:rFonts w:ascii="Lotus Linotype" w:eastAsia="SimSun" w:hAnsi="Lotus Linotype" w:cs="B Zar" w:hint="cs"/>
          <w:color w:val="000000"/>
          <w:sz w:val="28"/>
          <w:szCs w:val="28"/>
          <w:rtl/>
          <w:lang w:eastAsia="zh-CN"/>
        </w:rPr>
        <w:t>و در حديث طولاني اسراء كه شيخين از حديث مالك بن صعصعه</w:t>
      </w:r>
      <w:r w:rsidRPr="00B809F6">
        <w:rPr>
          <w:rFonts w:ascii="Lotus Linotype" w:eastAsia="SimSun" w:hAnsi="Lotus Linotype" w:cs="CTraditional Arabic" w:hint="cs"/>
          <w:color w:val="000000"/>
          <w:sz w:val="28"/>
          <w:szCs w:val="28"/>
          <w:rtl/>
          <w:lang w:eastAsia="zh-CN"/>
        </w:rPr>
        <w:t>ت</w:t>
      </w:r>
      <w:r w:rsidRPr="006921D6">
        <w:rPr>
          <w:rFonts w:ascii="Lotus Linotype" w:eastAsia="SimSun" w:hAnsi="Lotus Linotype" w:cs="B Zar" w:hint="cs"/>
          <w:color w:val="000000"/>
          <w:sz w:val="28"/>
          <w:szCs w:val="28"/>
          <w:rtl/>
          <w:lang w:eastAsia="zh-CN"/>
        </w:rPr>
        <w:t xml:space="preserve"> روايت كرده</w:t>
      </w:r>
      <w:r w:rsidR="00F37225">
        <w:rPr>
          <w:rFonts w:ascii="Lotus Linotype" w:eastAsia="SimSun" w:hAnsi="Lotus Linotype" w:cs="B Zar" w:hint="cs"/>
          <w:color w:val="000000"/>
          <w:sz w:val="28"/>
          <w:szCs w:val="28"/>
          <w:rtl/>
          <w:lang w:eastAsia="zh-CN"/>
        </w:rPr>
        <w:t xml:space="preserve">‌اند </w:t>
      </w:r>
      <w:r w:rsidRPr="006921D6">
        <w:rPr>
          <w:rFonts w:ascii="Lotus Linotype" w:eastAsia="SimSun" w:hAnsi="Lotus Linotype" w:cs="B Zar" w:hint="cs"/>
          <w:color w:val="000000"/>
          <w:sz w:val="28"/>
          <w:szCs w:val="28"/>
          <w:rtl/>
          <w:lang w:eastAsia="zh-CN"/>
        </w:rPr>
        <w:t>كه پيامبر</w:t>
      </w:r>
      <w:r w:rsidRPr="00B809F6">
        <w:rPr>
          <w:rFonts w:eastAsia="SimSun" w:cs="CTraditional Arabic" w:hint="cs"/>
          <w:sz w:val="28"/>
          <w:szCs w:val="28"/>
          <w:rtl/>
          <w:lang w:eastAsia="zh-CN"/>
        </w:rPr>
        <w:t xml:space="preserve"> ج</w:t>
      </w:r>
      <w:r w:rsidRPr="006921D6">
        <w:rPr>
          <w:rFonts w:ascii="Lotus Linotype" w:eastAsia="SimSun" w:hAnsi="Lotus Linotype" w:cs="B Zar" w:hint="cs"/>
          <w:color w:val="000000"/>
          <w:sz w:val="28"/>
          <w:szCs w:val="28"/>
          <w:rtl/>
          <w:lang w:eastAsia="zh-CN"/>
        </w:rPr>
        <w:t xml:space="preserve"> فرمودند:</w:t>
      </w:r>
      <w:r w:rsidR="00664ACA">
        <w:rPr>
          <w:rFonts w:ascii="Lotus Linotype" w:eastAsia="SimSun" w:hAnsi="Lotus Linotype" w:cs="B Zar" w:hint="cs"/>
          <w:color w:val="000000"/>
          <w:sz w:val="28"/>
          <w:szCs w:val="28"/>
          <w:rtl/>
          <w:lang w:eastAsia="zh-CN"/>
        </w:rPr>
        <w:t xml:space="preserve"> (</w:t>
      </w:r>
      <w:r w:rsidRPr="00664ACA">
        <w:rPr>
          <w:rStyle w:val="Char4"/>
          <w:rFonts w:eastAsia="SimSun"/>
          <w:rtl/>
        </w:rPr>
        <w:t>.</w:t>
      </w:r>
      <w:r w:rsidR="00704A27" w:rsidRPr="00664ACA">
        <w:rPr>
          <w:rStyle w:val="Char4"/>
          <w:rFonts w:eastAsia="SimSun"/>
          <w:rtl/>
        </w:rPr>
        <w:t>..</w:t>
      </w:r>
      <w:r w:rsidR="00C25455" w:rsidRPr="00664ACA">
        <w:rPr>
          <w:rStyle w:val="Char4"/>
          <w:rFonts w:eastAsia="SimSun"/>
          <w:rtl/>
        </w:rPr>
        <w:t xml:space="preserve"> «</w:t>
      </w:r>
      <w:r w:rsidRPr="00664ACA">
        <w:rPr>
          <w:rStyle w:val="Char4"/>
          <w:rFonts w:eastAsia="SimSun"/>
          <w:rtl/>
        </w:rPr>
        <w:t>ثُمَّ رُفِعَ لِي الْبَيْتُ الْمَعْمُورُ فَقُلْتُ يَا جِبْرِيلُ مَا هَذَا قَالَ هَذَا الْبَيْتُ الْمَعْمُورُ يَدْخُلُهُ كُلَّ يَوْمٍ سَبْعُونَ أَلْفَ مَلَكٍ إِذَا خَرَجُوا مِنْهُ لَمْ يَعُودُوا فِيهِ آخِرُ مَا عَلَيْهِمْ»</w:t>
      </w:r>
      <w:r w:rsidRPr="00B809F6">
        <w:rPr>
          <w:rFonts w:eastAsia="SimSun" w:cs="Simplified Arabic"/>
          <w:szCs w:val="26"/>
          <w:vertAlign w:val="superscript"/>
          <w:rtl/>
          <w:lang w:eastAsia="zh-CN"/>
        </w:rPr>
        <w:footnoteReference w:id="108"/>
      </w:r>
      <w:r w:rsidR="00C25455">
        <w:rPr>
          <w:rFonts w:ascii="Lotus Linotype" w:eastAsia="SimSun" w:hAnsi="Lotus Linotype" w:cs="B Zar" w:hint="cs"/>
          <w:color w:val="000000"/>
          <w:sz w:val="28"/>
          <w:szCs w:val="28"/>
          <w:rtl/>
          <w:lang w:eastAsia="zh-CN"/>
        </w:rPr>
        <w:t xml:space="preserve"> «</w:t>
      </w:r>
      <w:r w:rsidRPr="006921D6">
        <w:rPr>
          <w:rFonts w:ascii="Lotus Linotype" w:eastAsia="SimSun" w:hAnsi="Lotus Linotype" w:cs="B Zar" w:hint="cs"/>
          <w:color w:val="000000"/>
          <w:sz w:val="28"/>
          <w:szCs w:val="28"/>
          <w:rtl/>
          <w:lang w:eastAsia="zh-CN"/>
        </w:rPr>
        <w:t>سپس</w:t>
      </w:r>
      <w:r w:rsidRPr="006921D6">
        <w:rPr>
          <w:rFonts w:ascii="Lotus Linotype" w:eastAsia="SimSun" w:hAnsi="Lotus Linotype" w:cs="B Zar"/>
          <w:color w:val="000000"/>
          <w:sz w:val="28"/>
          <w:szCs w:val="28"/>
          <w:rtl/>
          <w:lang w:eastAsia="zh-CN"/>
        </w:rPr>
        <w:t xml:space="preserve"> بيت المعمور را به من نشان دادند</w:t>
      </w:r>
      <w:r w:rsidRPr="006921D6">
        <w:rPr>
          <w:rFonts w:ascii="Lotus Linotype" w:eastAsia="SimSun" w:hAnsi="Lotus Linotype" w:cs="B Zar" w:hint="cs"/>
          <w:color w:val="000000"/>
          <w:sz w:val="28"/>
          <w:szCs w:val="28"/>
          <w:rtl/>
          <w:lang w:eastAsia="zh-CN"/>
        </w:rPr>
        <w:t xml:space="preserve"> گفتم: اي جبريل اين چيست؟ گفت: اين بيت المعمور است. هر روز هفتاد هزار ملائكه داخل آن</w:t>
      </w:r>
      <w:r w:rsidR="00F37225">
        <w:rPr>
          <w:rFonts w:ascii="Lotus Linotype" w:eastAsia="SimSun" w:hAnsi="Lotus Linotype" w:cs="B Zar" w:hint="cs"/>
          <w:color w:val="000000"/>
          <w:sz w:val="28"/>
          <w:szCs w:val="28"/>
          <w:rtl/>
          <w:lang w:eastAsia="zh-CN"/>
        </w:rPr>
        <w:t xml:space="preserve"> مي‌</w:t>
      </w:r>
      <w:r w:rsidRPr="006921D6">
        <w:rPr>
          <w:rFonts w:ascii="Lotus Linotype" w:eastAsia="SimSun" w:hAnsi="Lotus Linotype" w:cs="B Zar" w:hint="cs"/>
          <w:color w:val="000000"/>
          <w:sz w:val="28"/>
          <w:szCs w:val="28"/>
          <w:rtl/>
          <w:lang w:eastAsia="zh-CN"/>
        </w:rPr>
        <w:t>شوند و هنگامي كه از آن خارج</w:t>
      </w:r>
      <w:r w:rsidR="00F37225">
        <w:rPr>
          <w:rFonts w:ascii="Lotus Linotype" w:eastAsia="SimSun" w:hAnsi="Lotus Linotype" w:cs="B Zar" w:hint="cs"/>
          <w:color w:val="000000"/>
          <w:sz w:val="28"/>
          <w:szCs w:val="28"/>
          <w:rtl/>
          <w:lang w:eastAsia="zh-CN"/>
        </w:rPr>
        <w:t xml:space="preserve"> مي‌</w:t>
      </w:r>
      <w:r w:rsidRPr="006921D6">
        <w:rPr>
          <w:rFonts w:ascii="Lotus Linotype" w:eastAsia="SimSun" w:hAnsi="Lotus Linotype" w:cs="B Zar" w:hint="cs"/>
          <w:color w:val="000000"/>
          <w:sz w:val="28"/>
          <w:szCs w:val="28"/>
          <w:rtl/>
          <w:lang w:eastAsia="zh-CN"/>
        </w:rPr>
        <w:t>شوند ديگر براي بار ديگر در آن باز نمي‌گردند».</w:t>
      </w:r>
    </w:p>
    <w:p w:rsidR="00B809F6" w:rsidRPr="00B809F6" w:rsidRDefault="00B809F6" w:rsidP="00AF3F00">
      <w:pPr>
        <w:bidi/>
        <w:ind w:firstLine="284"/>
        <w:jc w:val="lowKashida"/>
        <w:rPr>
          <w:rFonts w:eastAsia="SimSun" w:cs="B Zar" w:hint="cs"/>
          <w:sz w:val="28"/>
          <w:szCs w:val="28"/>
          <w:rtl/>
          <w:lang w:eastAsia="zh-CN"/>
        </w:rPr>
      </w:pPr>
      <w:r w:rsidRPr="006921D6">
        <w:rPr>
          <w:rFonts w:ascii="Lotus Linotype" w:eastAsia="SimSun" w:hAnsi="Lotus Linotype" w:cs="B Zar" w:hint="cs"/>
          <w:color w:val="000000"/>
          <w:sz w:val="28"/>
          <w:szCs w:val="28"/>
          <w:rtl/>
          <w:lang w:eastAsia="zh-CN"/>
        </w:rPr>
        <w:t>و در صحيح مسلم از عبدالله بن مسعود</w:t>
      </w:r>
      <w:r w:rsidRPr="00B809F6">
        <w:rPr>
          <w:rFonts w:ascii="Lotus Linotype" w:eastAsia="SimSun" w:hAnsi="Lotus Linotype" w:cs="CTraditional Arabic" w:hint="cs"/>
          <w:color w:val="000000"/>
          <w:sz w:val="28"/>
          <w:szCs w:val="28"/>
          <w:rtl/>
          <w:lang w:eastAsia="zh-CN"/>
        </w:rPr>
        <w:t>ت</w:t>
      </w:r>
      <w:r w:rsidRPr="006921D6">
        <w:rPr>
          <w:rFonts w:ascii="Lotus Linotype" w:eastAsia="SimSun" w:hAnsi="Lotus Linotype" w:cs="B Zar" w:hint="cs"/>
          <w:color w:val="000000"/>
          <w:sz w:val="28"/>
          <w:szCs w:val="28"/>
          <w:rtl/>
          <w:lang w:eastAsia="zh-CN"/>
        </w:rPr>
        <w:t xml:space="preserve"> روايت است كه رسول الله صلی الله عليه وسلم  فرمودند:</w:t>
      </w:r>
      <w:r w:rsidR="00C25455">
        <w:rPr>
          <w:rFonts w:ascii="Lotus Linotype" w:eastAsia="SimSun" w:hAnsi="Lotus Linotype" w:cs="Lotus Linotype"/>
          <w:sz w:val="28"/>
          <w:szCs w:val="28"/>
          <w:rtl/>
          <w:lang w:eastAsia="zh-CN"/>
        </w:rPr>
        <w:t xml:space="preserve"> </w:t>
      </w:r>
      <w:r w:rsidR="00C25455" w:rsidRPr="00664ACA">
        <w:rPr>
          <w:rStyle w:val="Char4"/>
          <w:rFonts w:eastAsia="SimSun"/>
          <w:rtl/>
        </w:rPr>
        <w:t>«</w:t>
      </w:r>
      <w:r w:rsidRPr="00664ACA">
        <w:rPr>
          <w:rStyle w:val="Char4"/>
          <w:rFonts w:eastAsia="SimSun"/>
          <w:rtl/>
        </w:rPr>
        <w:t>يُؤْتَى بِجَهَنَّمَ يَوْمَئِذٍ لَهَا سَبْعُونَ أَلْفَ زِمَامٍ مَعَ كُلِّ زِمَامٍ سَبْعُونَ أَلْفَ مَلَكٍ يَجُرُّونَهَا»</w:t>
      </w:r>
      <w:r w:rsidRPr="00B809F6">
        <w:rPr>
          <w:rFonts w:eastAsia="SimSun" w:cs="Simplified Arabic"/>
          <w:szCs w:val="26"/>
          <w:vertAlign w:val="superscript"/>
          <w:rtl/>
          <w:lang w:eastAsia="zh-CN"/>
        </w:rPr>
        <w:footnoteReference w:id="109"/>
      </w:r>
      <w:r w:rsidR="00C25455">
        <w:rPr>
          <w:rFonts w:ascii="Lotus Linotype" w:eastAsia="SimSun" w:hAnsi="Lotus Linotype" w:cs="Lotus Linotype"/>
          <w:sz w:val="28"/>
          <w:szCs w:val="28"/>
          <w:rtl/>
          <w:lang w:eastAsia="zh-CN"/>
        </w:rPr>
        <w:t xml:space="preserve"> «</w:t>
      </w:r>
      <w:r w:rsidRPr="00B809F6">
        <w:rPr>
          <w:rFonts w:eastAsia="SimSun" w:cs="Lotus" w:hint="cs"/>
          <w:b/>
          <w:bCs/>
          <w:sz w:val="27"/>
          <w:szCs w:val="27"/>
          <w:rtl/>
          <w:lang w:eastAsia="zh-CN"/>
        </w:rPr>
        <w:t>در آن روز جهنم را در حاليكه داراي هفتاد هزار افسار است</w:t>
      </w:r>
      <w:r w:rsidR="00F37225">
        <w:rPr>
          <w:rFonts w:eastAsia="SimSun" w:cs="Lotus" w:hint="cs"/>
          <w:b/>
          <w:bCs/>
          <w:sz w:val="27"/>
          <w:szCs w:val="27"/>
          <w:rtl/>
          <w:lang w:eastAsia="zh-CN"/>
        </w:rPr>
        <w:t xml:space="preserve"> مي‌</w:t>
      </w:r>
      <w:r w:rsidRPr="00B809F6">
        <w:rPr>
          <w:rFonts w:eastAsia="SimSun" w:cs="Lotus" w:hint="cs"/>
          <w:b/>
          <w:bCs/>
          <w:sz w:val="27"/>
          <w:szCs w:val="27"/>
          <w:rtl/>
          <w:lang w:eastAsia="zh-CN"/>
        </w:rPr>
        <w:t>آورند و هر افسار را هفتاد هزار ملائكه</w:t>
      </w:r>
      <w:r w:rsidR="00F37225">
        <w:rPr>
          <w:rFonts w:eastAsia="SimSun" w:cs="Lotus" w:hint="cs"/>
          <w:b/>
          <w:bCs/>
          <w:sz w:val="27"/>
          <w:szCs w:val="27"/>
          <w:rtl/>
          <w:lang w:eastAsia="zh-CN"/>
        </w:rPr>
        <w:t xml:space="preserve"> مي‌</w:t>
      </w:r>
      <w:r w:rsidRPr="00B809F6">
        <w:rPr>
          <w:rFonts w:eastAsia="SimSun" w:cs="Lotus" w:hint="cs"/>
          <w:b/>
          <w:bCs/>
          <w:sz w:val="27"/>
          <w:szCs w:val="27"/>
          <w:rtl/>
          <w:lang w:eastAsia="zh-CN"/>
        </w:rPr>
        <w:t>كشند.</w:t>
      </w:r>
      <w:r w:rsidRPr="00B809F6">
        <w:rPr>
          <w:rFonts w:eastAsia="SimSun" w:cs="B Zar" w:hint="cs"/>
          <w:sz w:val="28"/>
          <w:szCs w:val="28"/>
          <w:rtl/>
          <w:lang w:eastAsia="zh-CN"/>
        </w:rPr>
        <w:t>» اين دو حديث دلالت دارد بر اينكه تعداد ملائكه زياد است. هنگامي كه هر روز هفتاد هزار ملائكه داخل بيت المعمور</w:t>
      </w:r>
      <w:r w:rsidR="00F37225">
        <w:rPr>
          <w:rFonts w:eastAsia="SimSun" w:cs="B Zar" w:hint="cs"/>
          <w:sz w:val="28"/>
          <w:szCs w:val="28"/>
          <w:rtl/>
          <w:lang w:eastAsia="zh-CN"/>
        </w:rPr>
        <w:t xml:space="preserve"> مي‌</w:t>
      </w:r>
      <w:r w:rsidRPr="00B809F6">
        <w:rPr>
          <w:rFonts w:eastAsia="SimSun" w:cs="B Zar" w:hint="cs"/>
          <w:sz w:val="28"/>
          <w:szCs w:val="28"/>
          <w:rtl/>
          <w:lang w:eastAsia="zh-CN"/>
        </w:rPr>
        <w:t>شوند سپس ديگر به آن برنمي گردند و ملائكه‌هاي ديگر غير از</w:t>
      </w:r>
      <w:r w:rsidR="00F37225">
        <w:rPr>
          <w:rFonts w:eastAsia="SimSun" w:cs="B Zar" w:hint="cs"/>
          <w:sz w:val="28"/>
          <w:szCs w:val="28"/>
          <w:rtl/>
          <w:lang w:eastAsia="zh-CN"/>
        </w:rPr>
        <w:t xml:space="preserve"> آن‌ها مي‌</w:t>
      </w:r>
      <w:r w:rsidRPr="00B809F6">
        <w:rPr>
          <w:rFonts w:eastAsia="SimSun" w:cs="B Zar" w:hint="cs"/>
          <w:sz w:val="28"/>
          <w:szCs w:val="28"/>
          <w:rtl/>
          <w:lang w:eastAsia="zh-CN"/>
        </w:rPr>
        <w:t>آيند</w:t>
      </w:r>
      <w:r w:rsidR="00664ACA">
        <w:rPr>
          <w:rFonts w:eastAsia="SimSun" w:cs="B Zar" w:hint="cs"/>
          <w:sz w:val="28"/>
          <w:szCs w:val="28"/>
          <w:rtl/>
          <w:lang w:eastAsia="zh-CN"/>
        </w:rPr>
        <w:t xml:space="preserve"> (</w:t>
      </w:r>
      <w:r w:rsidRPr="00B809F6">
        <w:rPr>
          <w:rFonts w:eastAsia="SimSun" w:cs="B Zar" w:hint="cs"/>
          <w:sz w:val="28"/>
          <w:szCs w:val="28"/>
          <w:rtl/>
          <w:lang w:eastAsia="zh-CN"/>
        </w:rPr>
        <w:t>بر زياد بودن</w:t>
      </w:r>
      <w:r w:rsidR="00F37225">
        <w:rPr>
          <w:rFonts w:eastAsia="SimSun" w:cs="B Zar" w:hint="cs"/>
          <w:sz w:val="28"/>
          <w:szCs w:val="28"/>
          <w:rtl/>
          <w:lang w:eastAsia="zh-CN"/>
        </w:rPr>
        <w:t xml:space="preserve"> آن‌ها </w:t>
      </w:r>
      <w:r w:rsidRPr="00B809F6">
        <w:rPr>
          <w:rFonts w:eastAsia="SimSun" w:cs="B Zar" w:hint="cs"/>
          <w:sz w:val="28"/>
          <w:szCs w:val="28"/>
          <w:rtl/>
          <w:lang w:eastAsia="zh-CN"/>
        </w:rPr>
        <w:t>دلالت دارد زيرا تعدادشان آن قدر زياد است كه ديگر نوبت</w:t>
      </w:r>
      <w:r w:rsidR="00F37225">
        <w:rPr>
          <w:rFonts w:eastAsia="SimSun" w:cs="B Zar" w:hint="cs"/>
          <w:sz w:val="28"/>
          <w:szCs w:val="28"/>
          <w:rtl/>
          <w:lang w:eastAsia="zh-CN"/>
        </w:rPr>
        <w:t xml:space="preserve"> آن‌ها </w:t>
      </w:r>
      <w:r w:rsidRPr="00B809F6">
        <w:rPr>
          <w:rFonts w:eastAsia="SimSun" w:cs="B Zar" w:hint="cs"/>
          <w:sz w:val="28"/>
          <w:szCs w:val="28"/>
          <w:rtl/>
          <w:lang w:eastAsia="zh-CN"/>
        </w:rPr>
        <w:t>ن</w:t>
      </w:r>
      <w:r w:rsidR="00F15976">
        <w:rPr>
          <w:rFonts w:eastAsia="SimSun" w:cs="B Zar" w:hint="cs"/>
          <w:sz w:val="28"/>
          <w:szCs w:val="28"/>
          <w:rtl/>
          <w:lang w:eastAsia="zh-CN"/>
        </w:rPr>
        <w:t>مي‌شود</w:t>
      </w:r>
      <w:r w:rsidRPr="00B809F6">
        <w:rPr>
          <w:rFonts w:eastAsia="SimSun" w:cs="B Zar" w:hint="cs"/>
          <w:sz w:val="28"/>
          <w:szCs w:val="28"/>
          <w:rtl/>
          <w:lang w:eastAsia="zh-CN"/>
        </w:rPr>
        <w:t xml:space="preserve"> كه برگردند). و جهنم در روز قيامت به وسيله اين تعداد از ملائكه آورده</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B809F6">
        <w:rPr>
          <w:rFonts w:eastAsia="SimSun" w:cs="B Zar" w:hint="cs"/>
          <w:sz w:val="28"/>
          <w:szCs w:val="28"/>
          <w:rtl/>
          <w:lang w:eastAsia="zh-CN"/>
        </w:rPr>
        <w:t>. پس حال ملائكه</w:t>
      </w:r>
      <w:r w:rsidR="00F37225">
        <w:rPr>
          <w:rFonts w:eastAsia="SimSun" w:cs="B Zar" w:hint="cs"/>
          <w:sz w:val="28"/>
          <w:szCs w:val="28"/>
          <w:rtl/>
          <w:lang w:eastAsia="zh-CN"/>
        </w:rPr>
        <w:t xml:space="preserve">‌هاي </w:t>
      </w:r>
      <w:r w:rsidRPr="00B809F6">
        <w:rPr>
          <w:rFonts w:eastAsia="SimSun" w:cs="B Zar" w:hint="cs"/>
          <w:sz w:val="28"/>
          <w:szCs w:val="28"/>
          <w:rtl/>
          <w:lang w:eastAsia="zh-CN"/>
        </w:rPr>
        <w:t>ديگر بايد چگونه باشد كه به كارهاي ديگر مشغول هستند و تعداد</w:t>
      </w:r>
      <w:r w:rsidR="00F37225">
        <w:rPr>
          <w:rFonts w:eastAsia="SimSun" w:cs="B Zar" w:hint="cs"/>
          <w:sz w:val="28"/>
          <w:szCs w:val="28"/>
          <w:rtl/>
          <w:lang w:eastAsia="zh-CN"/>
        </w:rPr>
        <w:t xml:space="preserve"> آن‌ها </w:t>
      </w:r>
      <w:r w:rsidRPr="00B809F6">
        <w:rPr>
          <w:rFonts w:eastAsia="SimSun" w:cs="B Zar" w:hint="cs"/>
          <w:sz w:val="28"/>
          <w:szCs w:val="28"/>
          <w:rtl/>
          <w:lang w:eastAsia="zh-CN"/>
        </w:rPr>
        <w:t>را جز خالقشان تبارك و تعالي كسي</w:t>
      </w:r>
      <w:r w:rsidR="00F37225">
        <w:rPr>
          <w:rFonts w:eastAsia="SimSun" w:cs="B Zar" w:hint="cs"/>
          <w:sz w:val="28"/>
          <w:szCs w:val="28"/>
          <w:rtl/>
          <w:lang w:eastAsia="zh-CN"/>
        </w:rPr>
        <w:t xml:space="preserve"> نمي‌</w:t>
      </w:r>
      <w:r w:rsidRPr="00B809F6">
        <w:rPr>
          <w:rFonts w:eastAsia="SimSun" w:cs="B Zar" w:hint="cs"/>
          <w:sz w:val="28"/>
          <w:szCs w:val="28"/>
          <w:rtl/>
          <w:lang w:eastAsia="zh-CN"/>
        </w:rPr>
        <w:t>داند.</w:t>
      </w:r>
    </w:p>
    <w:p w:rsidR="00B809F6" w:rsidRPr="008D5115" w:rsidRDefault="00B809F6" w:rsidP="008D5115">
      <w:pPr>
        <w:widowControl w:val="0"/>
        <w:numPr>
          <w:ilvl w:val="0"/>
          <w:numId w:val="15"/>
        </w:numPr>
        <w:bidi/>
        <w:ind w:left="641" w:hanging="357"/>
        <w:jc w:val="both"/>
        <w:rPr>
          <w:rFonts w:eastAsia="SimSun" w:cs="B Zar" w:hint="cs"/>
          <w:sz w:val="28"/>
          <w:szCs w:val="28"/>
          <w:rtl/>
          <w:lang w:eastAsia="zh-CN"/>
        </w:rPr>
      </w:pPr>
      <w:r w:rsidRPr="006921D6">
        <w:rPr>
          <w:rFonts w:ascii="Lotus Linotype" w:eastAsia="SimSun" w:hAnsi="Lotus Linotype" w:cs="B Zar" w:hint="cs"/>
          <w:color w:val="000000"/>
          <w:sz w:val="28"/>
          <w:szCs w:val="28"/>
          <w:rtl/>
          <w:lang w:eastAsia="zh-CN"/>
        </w:rPr>
        <w:t>اعتراف به مقام و منزلت و كرامت و شرافت</w:t>
      </w:r>
      <w:r w:rsidR="00F37225">
        <w:rPr>
          <w:rFonts w:ascii="Lotus Linotype" w:eastAsia="SimSun" w:hAnsi="Lotus Linotype" w:cs="B Zar" w:hint="cs"/>
          <w:color w:val="000000"/>
          <w:sz w:val="28"/>
          <w:szCs w:val="28"/>
          <w:rtl/>
          <w:lang w:eastAsia="zh-CN"/>
        </w:rPr>
        <w:t xml:space="preserve"> آن‌ها </w:t>
      </w:r>
      <w:r w:rsidRPr="006921D6">
        <w:rPr>
          <w:rFonts w:ascii="Lotus Linotype" w:eastAsia="SimSun" w:hAnsi="Lotus Linotype" w:cs="B Zar" w:hint="cs"/>
          <w:color w:val="000000"/>
          <w:sz w:val="28"/>
          <w:szCs w:val="28"/>
          <w:rtl/>
          <w:lang w:eastAsia="zh-CN"/>
        </w:rPr>
        <w:t xml:space="preserve">نزد خداوند. الله تعالي </w:t>
      </w:r>
      <w:r w:rsidR="00664ACA">
        <w:rPr>
          <w:rFonts w:ascii="Lotus Linotype" w:eastAsia="SimSun" w:hAnsi="Lotus Linotype" w:cs="B Zar" w:hint="cs"/>
          <w:color w:val="000000"/>
          <w:sz w:val="28"/>
          <w:szCs w:val="28"/>
          <w:rtl/>
          <w:lang w:eastAsia="zh-CN"/>
        </w:rPr>
        <w:t>مي‌فرمايد</w:t>
      </w:r>
      <w:r w:rsidRPr="006921D6">
        <w:rPr>
          <w:rFonts w:ascii="Lotus Linotype" w:eastAsia="SimSun" w:hAnsi="Lotus Linotype" w:cs="B Zar" w:hint="cs"/>
          <w:color w:val="000000"/>
          <w:sz w:val="28"/>
          <w:szCs w:val="28"/>
          <w:rtl/>
          <w:lang w:eastAsia="zh-CN"/>
        </w:rPr>
        <w:t>:</w:t>
      </w:r>
      <w:r w:rsidR="00F64B76">
        <w:rPr>
          <w:rFonts w:ascii="Lotus Linotype" w:eastAsia="SimSun" w:hAnsi="Lotus Linotype" w:cs="B Zar" w:hint="cs"/>
          <w:color w:val="000000"/>
          <w:sz w:val="28"/>
          <w:szCs w:val="28"/>
          <w:rtl/>
          <w:lang w:eastAsia="zh-CN"/>
        </w:rPr>
        <w:t xml:space="preserve"> </w:t>
      </w:r>
      <w:r w:rsidR="00F64B76">
        <w:rPr>
          <w:rFonts w:ascii="Traditional Arabic" w:eastAsia="SimSun" w:hAnsi="Traditional Arabic" w:cs="Traditional Arabic"/>
          <w:sz w:val="28"/>
          <w:szCs w:val="28"/>
          <w:rtl/>
          <w:lang w:eastAsia="zh-CN"/>
        </w:rPr>
        <w:t>﴿</w:t>
      </w:r>
      <w:r w:rsidR="008D5115">
        <w:rPr>
          <w:rFonts w:ascii="KFGQPC Uthmanic Script HAFS" w:hAnsi="KFGQPC Uthmanic Script HAFS" w:cs="KFGQPC Uthmanic Script HAFS" w:hint="eastAsia"/>
          <w:sz w:val="28"/>
          <w:szCs w:val="28"/>
          <w:rtl/>
        </w:rPr>
        <w:t>وَقَالُواْ</w:t>
      </w:r>
      <w:r w:rsidR="008D5115">
        <w:rPr>
          <w:rFonts w:ascii="KFGQPC Uthmanic Script HAFS" w:hAnsi="KFGQPC Uthmanic Script HAFS" w:cs="KFGQPC Uthmanic Script HAFS"/>
          <w:sz w:val="28"/>
          <w:szCs w:val="28"/>
          <w:rtl/>
        </w:rPr>
        <w:t xml:space="preserve"> </w:t>
      </w:r>
      <w:r w:rsidR="008D5115">
        <w:rPr>
          <w:rFonts w:ascii="KFGQPC Uthmanic Script HAFS" w:hAnsi="KFGQPC Uthmanic Script HAFS" w:cs="KFGQPC Uthmanic Script HAFS" w:hint="cs"/>
          <w:sz w:val="28"/>
          <w:szCs w:val="28"/>
          <w:rtl/>
        </w:rPr>
        <w:t>ٱ</w:t>
      </w:r>
      <w:r w:rsidR="008D5115">
        <w:rPr>
          <w:rFonts w:ascii="KFGQPC Uthmanic Script HAFS" w:hAnsi="KFGQPC Uthmanic Script HAFS" w:cs="KFGQPC Uthmanic Script HAFS" w:hint="eastAsia"/>
          <w:sz w:val="28"/>
          <w:szCs w:val="28"/>
          <w:rtl/>
        </w:rPr>
        <w:t>تَّخَذَ</w:t>
      </w:r>
      <w:r w:rsidR="008D5115">
        <w:rPr>
          <w:rFonts w:ascii="KFGQPC Uthmanic Script HAFS" w:hAnsi="KFGQPC Uthmanic Script HAFS" w:cs="KFGQPC Uthmanic Script HAFS"/>
          <w:sz w:val="28"/>
          <w:szCs w:val="28"/>
          <w:rtl/>
        </w:rPr>
        <w:t xml:space="preserve"> </w:t>
      </w:r>
      <w:r w:rsidR="008D5115">
        <w:rPr>
          <w:rFonts w:ascii="KFGQPC Uthmanic Script HAFS" w:hAnsi="KFGQPC Uthmanic Script HAFS" w:cs="KFGQPC Uthmanic Script HAFS" w:hint="cs"/>
          <w:sz w:val="28"/>
          <w:szCs w:val="28"/>
          <w:rtl/>
        </w:rPr>
        <w:t>ٱ</w:t>
      </w:r>
      <w:r w:rsidR="008D5115">
        <w:rPr>
          <w:rFonts w:ascii="KFGQPC Uthmanic Script HAFS" w:hAnsi="KFGQPC Uthmanic Script HAFS" w:cs="KFGQPC Uthmanic Script HAFS" w:hint="eastAsia"/>
          <w:sz w:val="28"/>
          <w:szCs w:val="28"/>
          <w:rtl/>
        </w:rPr>
        <w:t>لرَّحۡمَٰنُ</w:t>
      </w:r>
      <w:r w:rsidR="008D5115">
        <w:rPr>
          <w:rFonts w:ascii="KFGQPC Uthmanic Script HAFS" w:hAnsi="KFGQPC Uthmanic Script HAFS" w:cs="KFGQPC Uthmanic Script HAFS"/>
          <w:sz w:val="28"/>
          <w:szCs w:val="28"/>
          <w:rtl/>
        </w:rPr>
        <w:t xml:space="preserve"> وَلَدٗاۗ سُبۡحَٰنَهُ</w:t>
      </w:r>
      <w:r w:rsidR="008D5115">
        <w:rPr>
          <w:rFonts w:ascii="KFGQPC Uthmanic Script HAFS" w:hAnsi="KFGQPC Uthmanic Script HAFS" w:cs="KFGQPC Uthmanic Script HAFS" w:hint="cs"/>
          <w:sz w:val="28"/>
          <w:szCs w:val="28"/>
          <w:rtl/>
        </w:rPr>
        <w:t>ۥۚ</w:t>
      </w:r>
      <w:r w:rsidR="008D5115">
        <w:rPr>
          <w:rFonts w:ascii="KFGQPC Uthmanic Script HAFS" w:hAnsi="KFGQPC Uthmanic Script HAFS" w:cs="KFGQPC Uthmanic Script HAFS"/>
          <w:sz w:val="28"/>
          <w:szCs w:val="28"/>
          <w:rtl/>
        </w:rPr>
        <w:t xml:space="preserve"> بَلۡ عِبَادٞ مُّكۡرَمُونَ ٢٦</w:t>
      </w:r>
      <w:r w:rsidR="008D5115">
        <w:rPr>
          <w:rFonts w:ascii="KFGQPC Uthmanic Script HAFS" w:hAnsi="KFGQPC Uthmanic Script HAFS" w:cs="KFGQPC Uthmanic Script HAFS"/>
          <w:sz w:val="28"/>
          <w:szCs w:val="28"/>
        </w:rPr>
        <w:t xml:space="preserve"> </w:t>
      </w:r>
      <w:r w:rsidR="008D5115">
        <w:rPr>
          <w:rFonts w:ascii="KFGQPC Uthmanic Script HAFS" w:hAnsi="KFGQPC Uthmanic Script HAFS" w:cs="KFGQPC Uthmanic Script HAFS" w:hint="eastAsia"/>
          <w:sz w:val="28"/>
          <w:szCs w:val="28"/>
          <w:rtl/>
        </w:rPr>
        <w:t>لَا</w:t>
      </w:r>
      <w:r w:rsidR="008D5115">
        <w:rPr>
          <w:rFonts w:ascii="KFGQPC Uthmanic Script HAFS" w:hAnsi="KFGQPC Uthmanic Script HAFS" w:cs="KFGQPC Uthmanic Script HAFS"/>
          <w:sz w:val="28"/>
          <w:szCs w:val="28"/>
          <w:rtl/>
        </w:rPr>
        <w:t xml:space="preserve"> يَسۡبِقُونَهُ</w:t>
      </w:r>
      <w:r w:rsidR="008D5115">
        <w:rPr>
          <w:rFonts w:ascii="KFGQPC Uthmanic Script HAFS" w:hAnsi="KFGQPC Uthmanic Script HAFS" w:cs="KFGQPC Uthmanic Script HAFS" w:hint="cs"/>
          <w:sz w:val="28"/>
          <w:szCs w:val="28"/>
          <w:rtl/>
        </w:rPr>
        <w:t>ۥ</w:t>
      </w:r>
      <w:r w:rsidR="008D5115">
        <w:rPr>
          <w:rFonts w:ascii="KFGQPC Uthmanic Script HAFS" w:hAnsi="KFGQPC Uthmanic Script HAFS" w:cs="KFGQPC Uthmanic Script HAFS"/>
          <w:sz w:val="28"/>
          <w:szCs w:val="28"/>
          <w:rtl/>
        </w:rPr>
        <w:t xml:space="preserve"> بِ</w:t>
      </w:r>
      <w:r w:rsidR="008D5115">
        <w:rPr>
          <w:rFonts w:ascii="KFGQPC Uthmanic Script HAFS" w:hAnsi="KFGQPC Uthmanic Script HAFS" w:cs="KFGQPC Uthmanic Script HAFS" w:hint="cs"/>
          <w:sz w:val="28"/>
          <w:szCs w:val="28"/>
          <w:rtl/>
        </w:rPr>
        <w:t>ٱ</w:t>
      </w:r>
      <w:r w:rsidR="008D5115">
        <w:rPr>
          <w:rFonts w:ascii="KFGQPC Uthmanic Script HAFS" w:hAnsi="KFGQPC Uthmanic Script HAFS" w:cs="KFGQPC Uthmanic Script HAFS" w:hint="eastAsia"/>
          <w:sz w:val="28"/>
          <w:szCs w:val="28"/>
          <w:rtl/>
        </w:rPr>
        <w:t>لۡقَوۡلِ</w:t>
      </w:r>
      <w:r w:rsidR="008D5115">
        <w:rPr>
          <w:rFonts w:ascii="KFGQPC Uthmanic Script HAFS" w:hAnsi="KFGQPC Uthmanic Script HAFS" w:cs="KFGQPC Uthmanic Script HAFS"/>
          <w:sz w:val="28"/>
          <w:szCs w:val="28"/>
          <w:rtl/>
        </w:rPr>
        <w:t xml:space="preserve"> وَهُم بِأَمۡرِهِ</w:t>
      </w:r>
      <w:r w:rsidR="008D5115">
        <w:rPr>
          <w:rFonts w:ascii="KFGQPC Uthmanic Script HAFS" w:hAnsi="KFGQPC Uthmanic Script HAFS" w:cs="KFGQPC Uthmanic Script HAFS" w:hint="cs"/>
          <w:sz w:val="28"/>
          <w:szCs w:val="28"/>
          <w:rtl/>
        </w:rPr>
        <w:t>ۦ</w:t>
      </w:r>
      <w:r w:rsidR="008D5115">
        <w:rPr>
          <w:rFonts w:ascii="KFGQPC Uthmanic Script HAFS" w:hAnsi="KFGQPC Uthmanic Script HAFS" w:cs="KFGQPC Uthmanic Script HAFS"/>
          <w:sz w:val="28"/>
          <w:szCs w:val="28"/>
          <w:rtl/>
        </w:rPr>
        <w:t xml:space="preserve"> يَعۡمَلُونَ ٢٧</w:t>
      </w:r>
      <w:r w:rsidR="00F64B76" w:rsidRPr="008D5115">
        <w:rPr>
          <w:rFonts w:ascii="Traditional Arabic" w:eastAsia="SimSun" w:hAnsi="Traditional Arabic" w:cs="Traditional Arabic"/>
          <w:sz w:val="28"/>
          <w:szCs w:val="28"/>
          <w:rtl/>
          <w:lang w:eastAsia="zh-CN"/>
        </w:rPr>
        <w:t>﴾</w:t>
      </w:r>
      <w:r w:rsidR="00F64B76" w:rsidRPr="008D5115">
        <w:rPr>
          <w:rFonts w:eastAsia="SimSun" w:cs="B Zar" w:hint="cs"/>
          <w:sz w:val="28"/>
          <w:szCs w:val="28"/>
          <w:rtl/>
          <w:lang w:eastAsia="zh-CN"/>
        </w:rPr>
        <w:t xml:space="preserve"> </w:t>
      </w:r>
      <w:r w:rsidR="00F64B76" w:rsidRPr="008D5115">
        <w:rPr>
          <w:rFonts w:ascii="mylotus" w:eastAsia="SimSun" w:hAnsi="mylotus" w:cs="mylotus"/>
          <w:sz w:val="26"/>
          <w:szCs w:val="26"/>
          <w:rtl/>
          <w:lang w:eastAsia="zh-CN" w:bidi="ar-SA"/>
        </w:rPr>
        <w:t>[الأنبیاء: 26-27]</w:t>
      </w:r>
      <w:r w:rsidR="00F64B76" w:rsidRPr="008D5115">
        <w:rPr>
          <w:rFonts w:eastAsia="SimSun" w:cs="B Zar" w:hint="cs"/>
          <w:sz w:val="28"/>
          <w:szCs w:val="28"/>
          <w:rtl/>
          <w:lang w:eastAsia="zh-CN"/>
        </w:rPr>
        <w:t>.</w:t>
      </w:r>
      <w:r w:rsidR="00664ACA" w:rsidRPr="008D5115">
        <w:rPr>
          <w:rFonts w:ascii="Lotus Linotype" w:eastAsia="SimSun" w:hAnsi="Lotus Linotype" w:cs="Lotus Linotype"/>
          <w:sz w:val="28"/>
          <w:szCs w:val="28"/>
          <w:rtl/>
          <w:lang w:eastAsia="zh-CN"/>
        </w:rPr>
        <w:t xml:space="preserve"> </w:t>
      </w:r>
      <w:r w:rsidR="00C25455" w:rsidRPr="008D5115">
        <w:rPr>
          <w:rFonts w:ascii="Lotus Linotype" w:eastAsia="SimSun" w:hAnsi="Lotus Linotype" w:cs="B Zar" w:hint="cs"/>
          <w:color w:val="000000"/>
          <w:sz w:val="28"/>
          <w:szCs w:val="28"/>
          <w:rtl/>
          <w:lang w:eastAsia="zh-CN"/>
        </w:rPr>
        <w:t>«</w:t>
      </w:r>
      <w:r w:rsidRPr="008D5115">
        <w:rPr>
          <w:rFonts w:ascii="Lotus Linotype" w:eastAsia="SimSun" w:hAnsi="Lotus Linotype" w:cs="B Zar" w:hint="cs"/>
          <w:color w:val="000000"/>
          <w:sz w:val="28"/>
          <w:szCs w:val="28"/>
          <w:rtl/>
          <w:lang w:eastAsia="zh-CN"/>
        </w:rPr>
        <w:t xml:space="preserve">و گفتند خداوند فرزندي اتخاذ نموده، خداوند از اين گفته پاك و منزه است، </w:t>
      </w:r>
      <w:r w:rsidRPr="008D5115">
        <w:rPr>
          <w:rFonts w:ascii="Lotus Linotype" w:eastAsia="SimSun" w:hAnsi="Lotus Linotype" w:cs="B Zar"/>
          <w:color w:val="000000"/>
          <w:sz w:val="28"/>
          <w:szCs w:val="28"/>
          <w:rtl/>
          <w:lang w:eastAsia="zh-CN"/>
        </w:rPr>
        <w:t>بلكه آنان همه بندگان گرام</w:t>
      </w:r>
      <w:r w:rsidRPr="008D5115">
        <w:rPr>
          <w:rFonts w:ascii="Lotus Linotype" w:eastAsia="SimSun" w:hAnsi="Lotus Linotype" w:cs="B Zar" w:hint="cs"/>
          <w:color w:val="000000"/>
          <w:sz w:val="28"/>
          <w:szCs w:val="28"/>
          <w:rtl/>
          <w:lang w:eastAsia="zh-CN"/>
        </w:rPr>
        <w:t>ي</w:t>
      </w:r>
      <w:r w:rsidRPr="008D5115">
        <w:rPr>
          <w:rFonts w:ascii="Lotus Linotype" w:eastAsia="SimSun" w:hAnsi="Lotus Linotype" w:cs="B Zar"/>
          <w:color w:val="000000"/>
          <w:sz w:val="28"/>
          <w:szCs w:val="28"/>
          <w:rtl/>
          <w:lang w:eastAsia="zh-CN"/>
        </w:rPr>
        <w:t xml:space="preserve"> خدا </w:t>
      </w:r>
      <w:r w:rsidRPr="008D5115">
        <w:rPr>
          <w:rFonts w:ascii="Lotus Linotype" w:eastAsia="SimSun" w:hAnsi="Lotus Linotype" w:cs="B Zar" w:hint="cs"/>
          <w:color w:val="000000"/>
          <w:sz w:val="28"/>
          <w:szCs w:val="28"/>
          <w:rtl/>
          <w:lang w:eastAsia="zh-CN"/>
        </w:rPr>
        <w:t>هستند</w:t>
      </w:r>
      <w:r w:rsidRPr="008D5115">
        <w:rPr>
          <w:rFonts w:ascii="Lotus Linotype" w:eastAsia="SimSun" w:hAnsi="Lotus Linotype" w:cs="B Zar"/>
          <w:color w:val="000000"/>
          <w:sz w:val="28"/>
          <w:szCs w:val="28"/>
          <w:rtl/>
          <w:lang w:eastAsia="zh-CN"/>
        </w:rPr>
        <w:t xml:space="preserve">، </w:t>
      </w:r>
      <w:r w:rsidRPr="008D5115">
        <w:rPr>
          <w:rFonts w:ascii="Lotus Linotype" w:eastAsia="SimSun" w:hAnsi="Lotus Linotype" w:cs="B Zar" w:hint="cs"/>
          <w:color w:val="000000"/>
          <w:sz w:val="28"/>
          <w:szCs w:val="28"/>
          <w:rtl/>
          <w:lang w:eastAsia="zh-CN"/>
        </w:rPr>
        <w:t>در گفتار بر خداوند پيشي</w:t>
      </w:r>
      <w:r w:rsidR="00F37225" w:rsidRPr="008D5115">
        <w:rPr>
          <w:rFonts w:ascii="Lotus Linotype" w:eastAsia="SimSun" w:hAnsi="Lotus Linotype" w:cs="B Zar" w:hint="cs"/>
          <w:color w:val="000000"/>
          <w:sz w:val="28"/>
          <w:szCs w:val="28"/>
          <w:rtl/>
          <w:lang w:eastAsia="zh-CN"/>
        </w:rPr>
        <w:t xml:space="preserve"> نمي‌</w:t>
      </w:r>
      <w:r w:rsidRPr="008D5115">
        <w:rPr>
          <w:rFonts w:ascii="Lotus Linotype" w:eastAsia="SimSun" w:hAnsi="Lotus Linotype" w:cs="B Zar" w:hint="cs"/>
          <w:color w:val="000000"/>
          <w:sz w:val="28"/>
          <w:szCs w:val="28"/>
          <w:rtl/>
          <w:lang w:eastAsia="zh-CN"/>
        </w:rPr>
        <w:t>گيرند و دستورش را انجام</w:t>
      </w:r>
      <w:r w:rsidR="00F37225" w:rsidRPr="008D5115">
        <w:rPr>
          <w:rFonts w:ascii="Lotus Linotype" w:eastAsia="SimSun" w:hAnsi="Lotus Linotype" w:cs="B Zar" w:hint="cs"/>
          <w:color w:val="000000"/>
          <w:sz w:val="28"/>
          <w:szCs w:val="28"/>
          <w:rtl/>
          <w:lang w:eastAsia="zh-CN"/>
        </w:rPr>
        <w:t xml:space="preserve"> مي‌</w:t>
      </w:r>
      <w:r w:rsidRPr="008D5115">
        <w:rPr>
          <w:rFonts w:ascii="Lotus Linotype" w:eastAsia="SimSun" w:hAnsi="Lotus Linotype" w:cs="B Zar" w:hint="cs"/>
          <w:color w:val="000000"/>
          <w:sz w:val="28"/>
          <w:szCs w:val="28"/>
          <w:rtl/>
          <w:lang w:eastAsia="zh-CN"/>
        </w:rPr>
        <w:t xml:space="preserve">دهند» و </w:t>
      </w:r>
      <w:r w:rsidR="00664ACA" w:rsidRPr="008D5115">
        <w:rPr>
          <w:rFonts w:ascii="Lotus Linotype" w:eastAsia="SimSun" w:hAnsi="Lotus Linotype" w:cs="B Zar" w:hint="cs"/>
          <w:color w:val="000000"/>
          <w:sz w:val="28"/>
          <w:szCs w:val="28"/>
          <w:rtl/>
          <w:lang w:eastAsia="zh-CN"/>
        </w:rPr>
        <w:t>مي‌فرمايد</w:t>
      </w:r>
      <w:r w:rsidRPr="008D5115">
        <w:rPr>
          <w:rFonts w:ascii="Lotus Linotype" w:eastAsia="SimSun" w:hAnsi="Lotus Linotype" w:cs="B Zar" w:hint="cs"/>
          <w:color w:val="000000"/>
          <w:sz w:val="28"/>
          <w:szCs w:val="28"/>
          <w:rtl/>
          <w:lang w:eastAsia="zh-CN"/>
        </w:rPr>
        <w:t>:</w:t>
      </w:r>
      <w:r w:rsidR="00F64B76" w:rsidRPr="008D5115">
        <w:rPr>
          <w:rFonts w:ascii="Lotus Linotype" w:eastAsia="SimSun" w:hAnsi="Lotus Linotype" w:cs="B Zar" w:hint="cs"/>
          <w:color w:val="000000"/>
          <w:sz w:val="28"/>
          <w:szCs w:val="28"/>
          <w:rtl/>
          <w:lang w:eastAsia="zh-CN"/>
        </w:rPr>
        <w:t xml:space="preserve"> </w:t>
      </w:r>
      <w:r w:rsidR="00F64B76" w:rsidRPr="008D5115">
        <w:rPr>
          <w:rFonts w:ascii="Traditional Arabic" w:eastAsia="SimSun" w:hAnsi="Traditional Arabic" w:cs="Traditional Arabic"/>
          <w:sz w:val="28"/>
          <w:szCs w:val="28"/>
          <w:rtl/>
          <w:lang w:eastAsia="zh-CN"/>
        </w:rPr>
        <w:t>﴿</w:t>
      </w:r>
      <w:r w:rsidR="008D5115">
        <w:rPr>
          <w:rFonts w:ascii="KFGQPC Uthmanic Script HAFS" w:hAnsi="KFGQPC Uthmanic Script HAFS" w:cs="KFGQPC Uthmanic Script HAFS"/>
          <w:sz w:val="28"/>
          <w:szCs w:val="28"/>
          <w:rtl/>
        </w:rPr>
        <w:t>بِأَيۡدِي سَفَرَةٖ ١٥</w:t>
      </w:r>
      <w:r w:rsidR="008D5115">
        <w:rPr>
          <w:rFonts w:ascii="KFGQPC Uthmanic Script HAFS" w:hAnsi="KFGQPC Uthmanic Script HAFS" w:cs="KFGQPC Uthmanic Script HAFS"/>
          <w:sz w:val="28"/>
          <w:szCs w:val="28"/>
        </w:rPr>
        <w:t xml:space="preserve"> </w:t>
      </w:r>
      <w:r w:rsidR="008D5115">
        <w:rPr>
          <w:rFonts w:ascii="KFGQPC Uthmanic Script HAFS" w:hAnsi="KFGQPC Uthmanic Script HAFS" w:cs="KFGQPC Uthmanic Script HAFS"/>
          <w:sz w:val="28"/>
          <w:szCs w:val="28"/>
          <w:rtl/>
        </w:rPr>
        <w:t>كِرَامِۢ بَرَرَةٖ ١٦</w:t>
      </w:r>
      <w:r w:rsidR="00F64B76" w:rsidRPr="008D5115">
        <w:rPr>
          <w:rFonts w:ascii="Traditional Arabic" w:eastAsia="SimSun" w:hAnsi="Traditional Arabic" w:cs="Traditional Arabic"/>
          <w:sz w:val="28"/>
          <w:szCs w:val="28"/>
          <w:rtl/>
          <w:lang w:eastAsia="zh-CN"/>
        </w:rPr>
        <w:t>﴾</w:t>
      </w:r>
      <w:r w:rsidR="00F64B76" w:rsidRPr="008D5115">
        <w:rPr>
          <w:rFonts w:eastAsia="SimSun" w:cs="B Zar" w:hint="cs"/>
          <w:sz w:val="28"/>
          <w:szCs w:val="28"/>
          <w:rtl/>
          <w:lang w:eastAsia="zh-CN"/>
        </w:rPr>
        <w:t xml:space="preserve"> </w:t>
      </w:r>
      <w:r w:rsidR="00F64B76" w:rsidRPr="008D5115">
        <w:rPr>
          <w:rFonts w:ascii="mylotus" w:eastAsia="SimSun" w:hAnsi="mylotus" w:cs="mylotus"/>
          <w:sz w:val="26"/>
          <w:szCs w:val="26"/>
          <w:rtl/>
          <w:lang w:eastAsia="zh-CN" w:bidi="ar-SA"/>
        </w:rPr>
        <w:t>[عبس: 15-16]</w:t>
      </w:r>
      <w:r w:rsidR="00F64B76" w:rsidRPr="008D5115">
        <w:rPr>
          <w:rFonts w:eastAsia="SimSun" w:cs="B Zar" w:hint="cs"/>
          <w:sz w:val="28"/>
          <w:szCs w:val="28"/>
          <w:rtl/>
          <w:lang w:eastAsia="zh-CN"/>
        </w:rPr>
        <w:t>.</w:t>
      </w:r>
      <w:r w:rsidR="00664ACA" w:rsidRPr="008D5115">
        <w:rPr>
          <w:rFonts w:ascii="Lotus Linotype" w:eastAsia="SimSun" w:hAnsi="Lotus Linotype" w:cs="Lotus Linotype"/>
          <w:sz w:val="28"/>
          <w:szCs w:val="28"/>
          <w:rtl/>
          <w:lang w:eastAsia="zh-CN"/>
        </w:rPr>
        <w:t xml:space="preserve"> </w:t>
      </w:r>
      <w:r w:rsidR="00C25455" w:rsidRPr="008D5115">
        <w:rPr>
          <w:rFonts w:eastAsia="SimSun" w:cs="B Zar" w:hint="cs"/>
          <w:sz w:val="28"/>
          <w:szCs w:val="28"/>
          <w:rtl/>
          <w:lang w:eastAsia="zh-CN"/>
        </w:rPr>
        <w:t>«</w:t>
      </w:r>
      <w:r w:rsidRPr="008D5115">
        <w:rPr>
          <w:rFonts w:eastAsia="SimSun" w:cs="B Zar" w:hint="cs"/>
          <w:sz w:val="28"/>
          <w:szCs w:val="28"/>
          <w:rtl/>
          <w:lang w:eastAsia="zh-CN"/>
        </w:rPr>
        <w:t>به دست ملائكه</w:t>
      </w:r>
      <w:r w:rsidR="00EF0E66" w:rsidRPr="008D5115">
        <w:rPr>
          <w:rFonts w:eastAsia="SimSun" w:cs="B Zar" w:hint="cs"/>
          <w:sz w:val="28"/>
          <w:szCs w:val="28"/>
          <w:rtl/>
          <w:lang w:eastAsia="zh-CN"/>
        </w:rPr>
        <w:t xml:space="preserve">‌هايي </w:t>
      </w:r>
      <w:r w:rsidRPr="008D5115">
        <w:rPr>
          <w:rFonts w:eastAsia="SimSun" w:cs="B Zar"/>
          <w:sz w:val="28"/>
          <w:szCs w:val="28"/>
          <w:rtl/>
          <w:lang w:eastAsia="zh-CN"/>
        </w:rPr>
        <w:t>بزرگوار و نيكوكار و</w:t>
      </w:r>
      <w:r w:rsidRPr="008D5115">
        <w:rPr>
          <w:rFonts w:eastAsia="SimSun" w:cs="B Zar" w:hint="cs"/>
          <w:sz w:val="28"/>
          <w:szCs w:val="28"/>
          <w:rtl/>
          <w:lang w:eastAsia="zh-CN"/>
        </w:rPr>
        <w:t xml:space="preserve"> والا مقام»</w:t>
      </w:r>
      <w:r w:rsidR="00F37225" w:rsidRPr="008D5115">
        <w:rPr>
          <w:rFonts w:eastAsia="SimSun" w:cs="B Zar" w:hint="cs"/>
          <w:sz w:val="28"/>
          <w:szCs w:val="28"/>
          <w:rtl/>
          <w:lang w:eastAsia="zh-CN"/>
        </w:rPr>
        <w:t xml:space="preserve"> آن‌ها </w:t>
      </w:r>
      <w:r w:rsidRPr="008D5115">
        <w:rPr>
          <w:rFonts w:eastAsia="SimSun" w:cs="B Zar" w:hint="cs"/>
          <w:sz w:val="28"/>
          <w:szCs w:val="28"/>
          <w:rtl/>
          <w:lang w:eastAsia="zh-CN"/>
        </w:rPr>
        <w:t>را به اينكه نزد خداوند گرامي و والا مقام هستند وصف</w:t>
      </w:r>
      <w:r w:rsidR="00F37225" w:rsidRPr="008D5115">
        <w:rPr>
          <w:rFonts w:eastAsia="SimSun" w:cs="B Zar" w:hint="cs"/>
          <w:sz w:val="28"/>
          <w:szCs w:val="28"/>
          <w:rtl/>
          <w:lang w:eastAsia="zh-CN"/>
        </w:rPr>
        <w:t xml:space="preserve"> </w:t>
      </w:r>
      <w:r w:rsidR="00551992" w:rsidRPr="008D5115">
        <w:rPr>
          <w:rFonts w:eastAsia="SimSun" w:cs="B Zar" w:hint="cs"/>
          <w:sz w:val="28"/>
          <w:szCs w:val="28"/>
          <w:rtl/>
          <w:lang w:eastAsia="zh-CN"/>
        </w:rPr>
        <w:t>مي‌كند</w:t>
      </w:r>
      <w:r w:rsidRPr="008D5115">
        <w:rPr>
          <w:rFonts w:eastAsia="SimSun" w:cs="B Zar" w:hint="cs"/>
          <w:sz w:val="28"/>
          <w:szCs w:val="28"/>
          <w:rtl/>
          <w:lang w:eastAsia="zh-CN"/>
        </w:rPr>
        <w:t>. و الله تعالي در حقشان</w:t>
      </w:r>
      <w:r w:rsidR="00F37225" w:rsidRPr="008D5115">
        <w:rPr>
          <w:rFonts w:eastAsia="SimSun" w:cs="B Zar" w:hint="cs"/>
          <w:sz w:val="28"/>
          <w:szCs w:val="28"/>
          <w:rtl/>
          <w:lang w:eastAsia="zh-CN"/>
        </w:rPr>
        <w:t xml:space="preserve"> </w:t>
      </w:r>
      <w:r w:rsidR="00664ACA" w:rsidRPr="008D5115">
        <w:rPr>
          <w:rFonts w:eastAsia="SimSun" w:cs="B Zar" w:hint="cs"/>
          <w:sz w:val="28"/>
          <w:szCs w:val="28"/>
          <w:rtl/>
          <w:lang w:eastAsia="zh-CN"/>
        </w:rPr>
        <w:t>مي‌فرمايد</w:t>
      </w:r>
      <w:r w:rsidRPr="008D5115">
        <w:rPr>
          <w:rFonts w:eastAsia="SimSun" w:cs="B Zar" w:hint="cs"/>
          <w:sz w:val="28"/>
          <w:szCs w:val="28"/>
          <w:rtl/>
          <w:lang w:eastAsia="zh-CN"/>
        </w:rPr>
        <w:t>:</w:t>
      </w:r>
      <w:r w:rsidR="00F64B76" w:rsidRPr="008D5115">
        <w:rPr>
          <w:rFonts w:eastAsia="SimSun" w:cs="B Zar" w:hint="cs"/>
          <w:sz w:val="28"/>
          <w:szCs w:val="28"/>
          <w:rtl/>
          <w:lang w:eastAsia="zh-CN"/>
        </w:rPr>
        <w:t xml:space="preserve"> </w:t>
      </w:r>
      <w:r w:rsidR="00F64B76" w:rsidRPr="008D5115">
        <w:rPr>
          <w:rFonts w:ascii="Traditional Arabic" w:eastAsia="SimSun" w:hAnsi="Traditional Arabic" w:cs="Traditional Arabic"/>
          <w:sz w:val="28"/>
          <w:szCs w:val="28"/>
          <w:rtl/>
          <w:lang w:eastAsia="zh-CN"/>
        </w:rPr>
        <w:t>﴿</w:t>
      </w:r>
      <w:r w:rsidR="008D5115">
        <w:rPr>
          <w:rFonts w:ascii="KFGQPC Uthmanic Script HAFS" w:hAnsi="KFGQPC Uthmanic Script HAFS" w:cs="KFGQPC Uthmanic Script HAFS"/>
          <w:sz w:val="28"/>
          <w:szCs w:val="28"/>
          <w:rtl/>
        </w:rPr>
        <w:t>فَ</w:t>
      </w:r>
      <w:r w:rsidR="008D5115">
        <w:rPr>
          <w:rFonts w:ascii="KFGQPC Uthmanic Script HAFS" w:hAnsi="KFGQPC Uthmanic Script HAFS" w:cs="KFGQPC Uthmanic Script HAFS" w:hint="cs"/>
          <w:sz w:val="28"/>
          <w:szCs w:val="28"/>
          <w:rtl/>
        </w:rPr>
        <w:t>ٱ</w:t>
      </w:r>
      <w:r w:rsidR="008D5115">
        <w:rPr>
          <w:rFonts w:ascii="KFGQPC Uthmanic Script HAFS" w:hAnsi="KFGQPC Uthmanic Script HAFS" w:cs="KFGQPC Uthmanic Script HAFS" w:hint="eastAsia"/>
          <w:sz w:val="28"/>
          <w:szCs w:val="28"/>
          <w:rtl/>
        </w:rPr>
        <w:t>لَّذِينَ</w:t>
      </w:r>
      <w:r w:rsidR="008D5115">
        <w:rPr>
          <w:rFonts w:ascii="KFGQPC Uthmanic Script HAFS" w:hAnsi="KFGQPC Uthmanic Script HAFS" w:cs="KFGQPC Uthmanic Script HAFS"/>
          <w:sz w:val="28"/>
          <w:szCs w:val="28"/>
          <w:rtl/>
        </w:rPr>
        <w:t xml:space="preserve"> عِندَ رَبِّكَ يُسَبِّحُونَ لَهُ</w:t>
      </w:r>
      <w:r w:rsidR="008D5115">
        <w:rPr>
          <w:rFonts w:ascii="KFGQPC Uthmanic Script HAFS" w:hAnsi="KFGQPC Uthmanic Script HAFS" w:cs="KFGQPC Uthmanic Script HAFS" w:hint="cs"/>
          <w:sz w:val="28"/>
          <w:szCs w:val="28"/>
          <w:rtl/>
        </w:rPr>
        <w:t>ۥ</w:t>
      </w:r>
      <w:r w:rsidR="008D5115">
        <w:rPr>
          <w:rFonts w:ascii="KFGQPC Uthmanic Script HAFS" w:hAnsi="KFGQPC Uthmanic Script HAFS" w:cs="KFGQPC Uthmanic Script HAFS"/>
          <w:sz w:val="28"/>
          <w:szCs w:val="28"/>
          <w:rtl/>
        </w:rPr>
        <w:t xml:space="preserve"> بِ</w:t>
      </w:r>
      <w:r w:rsidR="008D5115">
        <w:rPr>
          <w:rFonts w:ascii="KFGQPC Uthmanic Script HAFS" w:hAnsi="KFGQPC Uthmanic Script HAFS" w:cs="KFGQPC Uthmanic Script HAFS" w:hint="cs"/>
          <w:sz w:val="28"/>
          <w:szCs w:val="28"/>
          <w:rtl/>
        </w:rPr>
        <w:t>ٱ</w:t>
      </w:r>
      <w:r w:rsidR="008D5115">
        <w:rPr>
          <w:rFonts w:ascii="KFGQPC Uthmanic Script HAFS" w:hAnsi="KFGQPC Uthmanic Script HAFS" w:cs="KFGQPC Uthmanic Script HAFS" w:hint="eastAsia"/>
          <w:sz w:val="28"/>
          <w:szCs w:val="28"/>
          <w:rtl/>
        </w:rPr>
        <w:t>لَّيۡلِ</w:t>
      </w:r>
      <w:r w:rsidR="008D5115">
        <w:rPr>
          <w:rFonts w:ascii="KFGQPC Uthmanic Script HAFS" w:hAnsi="KFGQPC Uthmanic Script HAFS" w:cs="KFGQPC Uthmanic Script HAFS"/>
          <w:sz w:val="28"/>
          <w:szCs w:val="28"/>
          <w:rtl/>
        </w:rPr>
        <w:t xml:space="preserve"> وَ</w:t>
      </w:r>
      <w:r w:rsidR="008D5115">
        <w:rPr>
          <w:rFonts w:ascii="KFGQPC Uthmanic Script HAFS" w:hAnsi="KFGQPC Uthmanic Script HAFS" w:cs="KFGQPC Uthmanic Script HAFS" w:hint="cs"/>
          <w:sz w:val="28"/>
          <w:szCs w:val="28"/>
          <w:rtl/>
        </w:rPr>
        <w:t>ٱ</w:t>
      </w:r>
      <w:r w:rsidR="008D5115">
        <w:rPr>
          <w:rFonts w:ascii="KFGQPC Uthmanic Script HAFS" w:hAnsi="KFGQPC Uthmanic Script HAFS" w:cs="KFGQPC Uthmanic Script HAFS" w:hint="eastAsia"/>
          <w:sz w:val="28"/>
          <w:szCs w:val="28"/>
          <w:rtl/>
        </w:rPr>
        <w:t>لنَّهَارِ</w:t>
      </w:r>
      <w:r w:rsidR="008D5115">
        <w:rPr>
          <w:rFonts w:ascii="KFGQPC Uthmanic Script HAFS" w:hAnsi="KFGQPC Uthmanic Script HAFS" w:cs="KFGQPC Uthmanic Script HAFS"/>
          <w:sz w:val="28"/>
          <w:szCs w:val="28"/>
          <w:rtl/>
        </w:rPr>
        <w:t xml:space="preserve"> وَهُمۡ لَا يَسۡ‍َٔمُونَ۩ ٣٨</w:t>
      </w:r>
      <w:r w:rsidR="00F64B76" w:rsidRPr="008D5115">
        <w:rPr>
          <w:rFonts w:ascii="Traditional Arabic" w:eastAsia="SimSun" w:hAnsi="Traditional Arabic" w:cs="Traditional Arabic"/>
          <w:sz w:val="28"/>
          <w:szCs w:val="28"/>
          <w:rtl/>
          <w:lang w:eastAsia="zh-CN"/>
        </w:rPr>
        <w:t>﴾</w:t>
      </w:r>
      <w:r w:rsidR="00F64B76" w:rsidRPr="008D5115">
        <w:rPr>
          <w:rFonts w:eastAsia="SimSun" w:cs="B Zar" w:hint="cs"/>
          <w:sz w:val="28"/>
          <w:szCs w:val="28"/>
          <w:rtl/>
          <w:lang w:eastAsia="zh-CN"/>
        </w:rPr>
        <w:t xml:space="preserve"> </w:t>
      </w:r>
      <w:r w:rsidR="00F64B76" w:rsidRPr="008D5115">
        <w:rPr>
          <w:rFonts w:ascii="mylotus" w:eastAsia="SimSun" w:hAnsi="mylotus" w:cs="mylotus"/>
          <w:sz w:val="26"/>
          <w:szCs w:val="26"/>
          <w:rtl/>
          <w:lang w:eastAsia="zh-CN" w:bidi="ar-SA"/>
        </w:rPr>
        <w:t>[فصلت: 38]</w:t>
      </w:r>
      <w:r w:rsidR="00F64B76" w:rsidRPr="008D5115">
        <w:rPr>
          <w:rFonts w:eastAsia="SimSun" w:cs="B Zar" w:hint="cs"/>
          <w:sz w:val="28"/>
          <w:szCs w:val="28"/>
          <w:rtl/>
          <w:lang w:eastAsia="zh-CN"/>
        </w:rPr>
        <w:t>.</w:t>
      </w:r>
      <w:r w:rsidR="00664ACA" w:rsidRPr="008D5115">
        <w:rPr>
          <w:rFonts w:ascii="Lotus Linotype" w:eastAsia="SimSun" w:hAnsi="Lotus Linotype" w:cs="Lotus Linotype"/>
          <w:sz w:val="28"/>
          <w:szCs w:val="28"/>
          <w:rtl/>
          <w:lang w:eastAsia="zh-CN"/>
        </w:rPr>
        <w:t xml:space="preserve"> </w:t>
      </w:r>
      <w:r w:rsidR="00C25455" w:rsidRPr="008D5115">
        <w:rPr>
          <w:rFonts w:eastAsia="SimSun" w:cs="B Zar" w:hint="cs"/>
          <w:sz w:val="28"/>
          <w:szCs w:val="28"/>
          <w:rtl/>
          <w:lang w:eastAsia="zh-CN"/>
        </w:rPr>
        <w:t>«</w:t>
      </w:r>
      <w:r w:rsidRPr="008D5115">
        <w:rPr>
          <w:rFonts w:eastAsia="SimSun" w:cs="B Zar" w:hint="cs"/>
          <w:sz w:val="28"/>
          <w:szCs w:val="28"/>
          <w:rtl/>
          <w:lang w:eastAsia="zh-CN"/>
        </w:rPr>
        <w:t>كساني كه در پيشگاه پروردگارت هستند شبانه روز او را تسبيح</w:t>
      </w:r>
      <w:r w:rsidR="00F37225" w:rsidRPr="008D5115">
        <w:rPr>
          <w:rFonts w:eastAsia="SimSun" w:cs="B Zar" w:hint="cs"/>
          <w:sz w:val="28"/>
          <w:szCs w:val="28"/>
          <w:rtl/>
          <w:lang w:eastAsia="zh-CN"/>
        </w:rPr>
        <w:t xml:space="preserve"> مي‌</w:t>
      </w:r>
      <w:r w:rsidRPr="008D5115">
        <w:rPr>
          <w:rFonts w:eastAsia="SimSun" w:cs="B Zar" w:hint="cs"/>
          <w:sz w:val="28"/>
          <w:szCs w:val="28"/>
          <w:rtl/>
          <w:lang w:eastAsia="zh-CN"/>
        </w:rPr>
        <w:t>گويند و خسته</w:t>
      </w:r>
      <w:r w:rsidR="00F37225" w:rsidRPr="008D5115">
        <w:rPr>
          <w:rFonts w:eastAsia="SimSun" w:cs="B Zar" w:hint="cs"/>
          <w:sz w:val="28"/>
          <w:szCs w:val="28"/>
          <w:rtl/>
          <w:lang w:eastAsia="zh-CN"/>
        </w:rPr>
        <w:t xml:space="preserve"> نمي‌</w:t>
      </w:r>
      <w:r w:rsidRPr="008D5115">
        <w:rPr>
          <w:rFonts w:eastAsia="SimSun" w:cs="B Zar" w:hint="cs"/>
          <w:sz w:val="28"/>
          <w:szCs w:val="28"/>
          <w:rtl/>
          <w:lang w:eastAsia="zh-CN"/>
        </w:rPr>
        <w:t>شوند». خداوند</w:t>
      </w:r>
      <w:r w:rsidR="00F37225" w:rsidRPr="008D5115">
        <w:rPr>
          <w:rFonts w:eastAsia="SimSun" w:cs="B Zar" w:hint="cs"/>
          <w:sz w:val="28"/>
          <w:szCs w:val="28"/>
          <w:rtl/>
          <w:lang w:eastAsia="zh-CN"/>
        </w:rPr>
        <w:t xml:space="preserve"> آن‌ها </w:t>
      </w:r>
      <w:r w:rsidRPr="008D5115">
        <w:rPr>
          <w:rFonts w:eastAsia="SimSun" w:cs="B Zar" w:hint="cs"/>
          <w:sz w:val="28"/>
          <w:szCs w:val="28"/>
          <w:rtl/>
          <w:lang w:eastAsia="zh-CN"/>
        </w:rPr>
        <w:t>را اينگونه وصف</w:t>
      </w:r>
      <w:r w:rsidR="00F37225" w:rsidRPr="008D5115">
        <w:rPr>
          <w:rFonts w:eastAsia="SimSun" w:cs="B Zar" w:hint="cs"/>
          <w:sz w:val="28"/>
          <w:szCs w:val="28"/>
          <w:rtl/>
          <w:lang w:eastAsia="zh-CN"/>
        </w:rPr>
        <w:t xml:space="preserve"> </w:t>
      </w:r>
      <w:r w:rsidR="00551992" w:rsidRPr="008D5115">
        <w:rPr>
          <w:rFonts w:eastAsia="SimSun" w:cs="B Zar" w:hint="cs"/>
          <w:sz w:val="28"/>
          <w:szCs w:val="28"/>
          <w:rtl/>
          <w:lang w:eastAsia="zh-CN"/>
        </w:rPr>
        <w:t>مي‌كند</w:t>
      </w:r>
      <w:r w:rsidRPr="008D5115">
        <w:rPr>
          <w:rFonts w:eastAsia="SimSun" w:cs="B Zar" w:hint="cs"/>
          <w:sz w:val="28"/>
          <w:szCs w:val="28"/>
          <w:rtl/>
          <w:lang w:eastAsia="zh-CN"/>
        </w:rPr>
        <w:t xml:space="preserve"> كه بخاطر شرافت و بزرگيشان است كه نزد او هستند. همراه با مقام بندگي براي او بدون هيچگونه خستگي و سستي</w:t>
      </w:r>
      <w:r w:rsidR="00F37225" w:rsidRPr="008D5115">
        <w:rPr>
          <w:rFonts w:eastAsia="SimSun" w:cs="B Zar" w:hint="cs"/>
          <w:sz w:val="28"/>
          <w:szCs w:val="28"/>
          <w:rtl/>
          <w:lang w:eastAsia="zh-CN"/>
        </w:rPr>
        <w:t>‌</w:t>
      </w:r>
      <w:r w:rsidRPr="008D5115">
        <w:rPr>
          <w:rFonts w:eastAsia="SimSun" w:cs="B Zar" w:hint="cs"/>
          <w:sz w:val="28"/>
          <w:szCs w:val="28"/>
          <w:rtl/>
          <w:lang w:eastAsia="zh-CN"/>
        </w:rPr>
        <w:t>اي. همانگونه كه خداوند به</w:t>
      </w:r>
      <w:r w:rsidR="00F37225" w:rsidRPr="008D5115">
        <w:rPr>
          <w:rFonts w:eastAsia="SimSun" w:cs="B Zar" w:hint="cs"/>
          <w:sz w:val="28"/>
          <w:szCs w:val="28"/>
          <w:rtl/>
          <w:lang w:eastAsia="zh-CN"/>
        </w:rPr>
        <w:t xml:space="preserve"> آن‌ها </w:t>
      </w:r>
      <w:r w:rsidRPr="008D5115">
        <w:rPr>
          <w:rFonts w:eastAsia="SimSun" w:cs="B Zar" w:hint="cs"/>
          <w:sz w:val="28"/>
          <w:szCs w:val="28"/>
          <w:rtl/>
          <w:lang w:eastAsia="zh-CN"/>
        </w:rPr>
        <w:t>در جاهاي متعددي از كتابش سوگند</w:t>
      </w:r>
      <w:r w:rsidR="00F37225" w:rsidRPr="008D5115">
        <w:rPr>
          <w:rFonts w:eastAsia="SimSun" w:cs="B Zar" w:hint="cs"/>
          <w:sz w:val="28"/>
          <w:szCs w:val="28"/>
          <w:rtl/>
          <w:lang w:eastAsia="zh-CN"/>
        </w:rPr>
        <w:t xml:space="preserve"> مي‌</w:t>
      </w:r>
      <w:r w:rsidRPr="008D5115">
        <w:rPr>
          <w:rFonts w:eastAsia="SimSun" w:cs="B Zar" w:hint="cs"/>
          <w:sz w:val="28"/>
          <w:szCs w:val="28"/>
          <w:rtl/>
          <w:lang w:eastAsia="zh-CN"/>
        </w:rPr>
        <w:t>خورد و اين به خاطر شرافتشان نزد اوست. خداوند</w:t>
      </w:r>
      <w:r w:rsidR="00F37225" w:rsidRPr="008D5115">
        <w:rPr>
          <w:rFonts w:eastAsia="SimSun" w:cs="B Zar" w:hint="cs"/>
          <w:sz w:val="28"/>
          <w:szCs w:val="28"/>
          <w:rtl/>
          <w:lang w:eastAsia="zh-CN"/>
        </w:rPr>
        <w:t xml:space="preserve"> </w:t>
      </w:r>
      <w:r w:rsidR="00664ACA" w:rsidRPr="008D5115">
        <w:rPr>
          <w:rFonts w:eastAsia="SimSun" w:cs="B Zar" w:hint="cs"/>
          <w:sz w:val="28"/>
          <w:szCs w:val="28"/>
          <w:rtl/>
          <w:lang w:eastAsia="zh-CN"/>
        </w:rPr>
        <w:t>مي‌فرمايد</w:t>
      </w:r>
      <w:r w:rsidRPr="008D5115">
        <w:rPr>
          <w:rFonts w:eastAsia="SimSun" w:cs="B Zar" w:hint="cs"/>
          <w:sz w:val="28"/>
          <w:szCs w:val="28"/>
          <w:rtl/>
          <w:lang w:eastAsia="zh-CN"/>
        </w:rPr>
        <w:t>:</w:t>
      </w:r>
      <w:r w:rsidR="00F64B76" w:rsidRPr="008D5115">
        <w:rPr>
          <w:rFonts w:eastAsia="SimSun" w:cs="B Zar" w:hint="cs"/>
          <w:sz w:val="28"/>
          <w:szCs w:val="28"/>
          <w:rtl/>
          <w:lang w:eastAsia="zh-CN"/>
        </w:rPr>
        <w:t xml:space="preserve"> </w:t>
      </w:r>
      <w:r w:rsidR="00F64B76" w:rsidRPr="008D5115">
        <w:rPr>
          <w:rFonts w:ascii="Traditional Arabic" w:eastAsia="SimSun" w:hAnsi="Traditional Arabic" w:cs="Traditional Arabic"/>
          <w:sz w:val="28"/>
          <w:szCs w:val="28"/>
          <w:rtl/>
          <w:lang w:eastAsia="zh-CN"/>
        </w:rPr>
        <w:t>﴿</w:t>
      </w:r>
      <w:r w:rsidR="008D5115">
        <w:rPr>
          <w:rFonts w:ascii="KFGQPC Uthmanic Script HAFS" w:hAnsi="KFGQPC Uthmanic Script HAFS" w:cs="KFGQPC Uthmanic Script HAFS" w:hint="eastAsia"/>
          <w:sz w:val="28"/>
          <w:szCs w:val="28"/>
          <w:rtl/>
        </w:rPr>
        <w:t>وَ</w:t>
      </w:r>
      <w:r w:rsidR="008D5115">
        <w:rPr>
          <w:rFonts w:ascii="KFGQPC Uthmanic Script HAFS" w:hAnsi="KFGQPC Uthmanic Script HAFS" w:cs="KFGQPC Uthmanic Script HAFS" w:hint="cs"/>
          <w:sz w:val="28"/>
          <w:szCs w:val="28"/>
          <w:rtl/>
        </w:rPr>
        <w:t>ٱ</w:t>
      </w:r>
      <w:r w:rsidR="008D5115">
        <w:rPr>
          <w:rFonts w:ascii="KFGQPC Uthmanic Script HAFS" w:hAnsi="KFGQPC Uthmanic Script HAFS" w:cs="KFGQPC Uthmanic Script HAFS" w:hint="eastAsia"/>
          <w:sz w:val="28"/>
          <w:szCs w:val="28"/>
          <w:rtl/>
        </w:rPr>
        <w:t>لصَّٰٓفَّٰتِ</w:t>
      </w:r>
      <w:r w:rsidR="008D5115">
        <w:rPr>
          <w:rFonts w:ascii="KFGQPC Uthmanic Script HAFS" w:hAnsi="KFGQPC Uthmanic Script HAFS" w:cs="KFGQPC Uthmanic Script HAFS"/>
          <w:sz w:val="28"/>
          <w:szCs w:val="28"/>
          <w:rtl/>
        </w:rPr>
        <w:t xml:space="preserve"> صَفّٗا ١</w:t>
      </w:r>
      <w:r w:rsidR="008D5115">
        <w:rPr>
          <w:rFonts w:ascii="KFGQPC Uthmanic Script HAFS" w:hAnsi="KFGQPC Uthmanic Script HAFS" w:cs="KFGQPC Uthmanic Script HAFS"/>
          <w:sz w:val="28"/>
          <w:szCs w:val="28"/>
        </w:rPr>
        <w:t xml:space="preserve"> </w:t>
      </w:r>
      <w:r w:rsidR="008D5115">
        <w:rPr>
          <w:rFonts w:ascii="KFGQPC Uthmanic Script HAFS" w:hAnsi="KFGQPC Uthmanic Script HAFS" w:cs="KFGQPC Uthmanic Script HAFS"/>
          <w:sz w:val="28"/>
          <w:szCs w:val="28"/>
          <w:rtl/>
        </w:rPr>
        <w:t>فَ</w:t>
      </w:r>
      <w:r w:rsidR="008D5115">
        <w:rPr>
          <w:rFonts w:ascii="KFGQPC Uthmanic Script HAFS" w:hAnsi="KFGQPC Uthmanic Script HAFS" w:cs="KFGQPC Uthmanic Script HAFS" w:hint="cs"/>
          <w:sz w:val="28"/>
          <w:szCs w:val="28"/>
          <w:rtl/>
        </w:rPr>
        <w:t>ٱ</w:t>
      </w:r>
      <w:r w:rsidR="008D5115">
        <w:rPr>
          <w:rFonts w:ascii="KFGQPC Uthmanic Script HAFS" w:hAnsi="KFGQPC Uthmanic Script HAFS" w:cs="KFGQPC Uthmanic Script HAFS" w:hint="eastAsia"/>
          <w:sz w:val="28"/>
          <w:szCs w:val="28"/>
          <w:rtl/>
        </w:rPr>
        <w:t>لزَّٰجِرَٰتِ</w:t>
      </w:r>
      <w:r w:rsidR="008D5115">
        <w:rPr>
          <w:rFonts w:ascii="KFGQPC Uthmanic Script HAFS" w:hAnsi="KFGQPC Uthmanic Script HAFS" w:cs="KFGQPC Uthmanic Script HAFS"/>
          <w:sz w:val="28"/>
          <w:szCs w:val="28"/>
          <w:rtl/>
        </w:rPr>
        <w:t xml:space="preserve"> زَجۡرٗا ٢</w:t>
      </w:r>
      <w:r w:rsidR="008D5115">
        <w:rPr>
          <w:rFonts w:ascii="KFGQPC Uthmanic Script HAFS" w:hAnsi="KFGQPC Uthmanic Script HAFS" w:cs="KFGQPC Uthmanic Script HAFS"/>
          <w:sz w:val="28"/>
          <w:szCs w:val="28"/>
        </w:rPr>
        <w:t xml:space="preserve"> </w:t>
      </w:r>
      <w:r w:rsidR="008D5115">
        <w:rPr>
          <w:rFonts w:ascii="KFGQPC Uthmanic Script HAFS" w:hAnsi="KFGQPC Uthmanic Script HAFS" w:cs="KFGQPC Uthmanic Script HAFS"/>
          <w:sz w:val="28"/>
          <w:szCs w:val="28"/>
          <w:rtl/>
        </w:rPr>
        <w:t>فَ</w:t>
      </w:r>
      <w:r w:rsidR="008D5115">
        <w:rPr>
          <w:rFonts w:ascii="KFGQPC Uthmanic Script HAFS" w:hAnsi="KFGQPC Uthmanic Script HAFS" w:cs="KFGQPC Uthmanic Script HAFS" w:hint="cs"/>
          <w:sz w:val="28"/>
          <w:szCs w:val="28"/>
          <w:rtl/>
        </w:rPr>
        <w:t>ٱ</w:t>
      </w:r>
      <w:r w:rsidR="008D5115">
        <w:rPr>
          <w:rFonts w:ascii="KFGQPC Uthmanic Script HAFS" w:hAnsi="KFGQPC Uthmanic Script HAFS" w:cs="KFGQPC Uthmanic Script HAFS" w:hint="eastAsia"/>
          <w:sz w:val="28"/>
          <w:szCs w:val="28"/>
          <w:rtl/>
        </w:rPr>
        <w:t>لتَّٰلِيَٰتِ</w:t>
      </w:r>
      <w:r w:rsidR="008D5115">
        <w:rPr>
          <w:rFonts w:ascii="KFGQPC Uthmanic Script HAFS" w:hAnsi="KFGQPC Uthmanic Script HAFS" w:cs="KFGQPC Uthmanic Script HAFS"/>
          <w:sz w:val="28"/>
          <w:szCs w:val="28"/>
          <w:rtl/>
        </w:rPr>
        <w:t xml:space="preserve"> ذِكۡرًا ٣</w:t>
      </w:r>
      <w:r w:rsidR="00F64B76" w:rsidRPr="008D5115">
        <w:rPr>
          <w:rFonts w:ascii="Traditional Arabic" w:eastAsia="SimSun" w:hAnsi="Traditional Arabic" w:cs="Traditional Arabic"/>
          <w:sz w:val="28"/>
          <w:szCs w:val="28"/>
          <w:rtl/>
          <w:lang w:eastAsia="zh-CN"/>
        </w:rPr>
        <w:t>﴾</w:t>
      </w:r>
      <w:r w:rsidR="00F64B76" w:rsidRPr="008D5115">
        <w:rPr>
          <w:rFonts w:eastAsia="SimSun" w:cs="B Zar" w:hint="cs"/>
          <w:sz w:val="28"/>
          <w:szCs w:val="28"/>
          <w:rtl/>
          <w:lang w:eastAsia="zh-CN"/>
        </w:rPr>
        <w:t xml:space="preserve"> </w:t>
      </w:r>
      <w:r w:rsidR="00F64B76" w:rsidRPr="008D5115">
        <w:rPr>
          <w:rFonts w:ascii="mylotus" w:eastAsia="SimSun" w:hAnsi="mylotus" w:cs="mylotus"/>
          <w:sz w:val="26"/>
          <w:szCs w:val="26"/>
          <w:rtl/>
          <w:lang w:eastAsia="zh-CN" w:bidi="ar-SA"/>
        </w:rPr>
        <w:t>[الصافات: 1-3]</w:t>
      </w:r>
      <w:r w:rsidR="00F64B76" w:rsidRPr="008D5115">
        <w:rPr>
          <w:rFonts w:eastAsia="SimSun" w:cs="B Zar" w:hint="cs"/>
          <w:sz w:val="28"/>
          <w:szCs w:val="28"/>
          <w:rtl/>
          <w:lang w:eastAsia="zh-CN"/>
        </w:rPr>
        <w:t>.</w:t>
      </w:r>
      <w:r w:rsidR="00664ACA" w:rsidRPr="008D5115">
        <w:rPr>
          <w:rFonts w:ascii="Lotus Linotype" w:eastAsia="SimSun" w:hAnsi="Lotus Linotype" w:cs="Lotus Linotype"/>
          <w:sz w:val="28"/>
          <w:szCs w:val="28"/>
          <w:rtl/>
          <w:lang w:eastAsia="zh-CN"/>
        </w:rPr>
        <w:t xml:space="preserve"> </w:t>
      </w:r>
      <w:r w:rsidR="00C25455" w:rsidRPr="008D5115">
        <w:rPr>
          <w:rFonts w:eastAsia="SimSun" w:cs="B Zar" w:hint="cs"/>
          <w:sz w:val="28"/>
          <w:szCs w:val="28"/>
          <w:rtl/>
          <w:lang w:eastAsia="zh-CN"/>
        </w:rPr>
        <w:t>«</w:t>
      </w:r>
      <w:r w:rsidRPr="008D5115">
        <w:rPr>
          <w:rFonts w:eastAsia="SimSun" w:cs="B Zar" w:hint="cs"/>
          <w:sz w:val="28"/>
          <w:szCs w:val="28"/>
          <w:rtl/>
          <w:lang w:eastAsia="zh-CN"/>
        </w:rPr>
        <w:t>سوگند به صف بستگان كه صف بسته‌اند؛ به زجر كنندگان كه به سختي زجر</w:t>
      </w:r>
      <w:r w:rsidR="00F37225" w:rsidRPr="008D5115">
        <w:rPr>
          <w:rFonts w:eastAsia="SimSun" w:cs="B Zar" w:hint="cs"/>
          <w:sz w:val="28"/>
          <w:szCs w:val="28"/>
          <w:rtl/>
          <w:lang w:eastAsia="zh-CN"/>
        </w:rPr>
        <w:t xml:space="preserve"> مي‌</w:t>
      </w:r>
      <w:r w:rsidRPr="008D5115">
        <w:rPr>
          <w:rFonts w:eastAsia="SimSun" w:cs="B Zar" w:hint="cs"/>
          <w:sz w:val="28"/>
          <w:szCs w:val="28"/>
          <w:rtl/>
          <w:lang w:eastAsia="zh-CN"/>
        </w:rPr>
        <w:t>دهند؛ و به تلاوت كنندگان آيات خداوند». و</w:t>
      </w:r>
      <w:r w:rsidR="00F37225" w:rsidRPr="008D5115">
        <w:rPr>
          <w:rFonts w:eastAsia="SimSun" w:cs="B Zar" w:hint="cs"/>
          <w:sz w:val="28"/>
          <w:szCs w:val="28"/>
          <w:rtl/>
          <w:lang w:eastAsia="zh-CN"/>
        </w:rPr>
        <w:t xml:space="preserve"> </w:t>
      </w:r>
      <w:r w:rsidR="00664ACA" w:rsidRPr="008D5115">
        <w:rPr>
          <w:rFonts w:eastAsia="SimSun" w:cs="B Zar" w:hint="cs"/>
          <w:sz w:val="28"/>
          <w:szCs w:val="28"/>
          <w:rtl/>
          <w:lang w:eastAsia="zh-CN"/>
        </w:rPr>
        <w:t>مي‌فرمايد</w:t>
      </w:r>
      <w:r w:rsidRPr="008D5115">
        <w:rPr>
          <w:rFonts w:eastAsia="SimSun" w:cs="B Zar" w:hint="cs"/>
          <w:sz w:val="28"/>
          <w:szCs w:val="28"/>
          <w:rtl/>
          <w:lang w:eastAsia="zh-CN"/>
        </w:rPr>
        <w:t>:</w:t>
      </w:r>
      <w:r w:rsidR="00F64B76" w:rsidRPr="008D5115">
        <w:rPr>
          <w:rFonts w:eastAsia="SimSun" w:cs="B Zar" w:hint="cs"/>
          <w:sz w:val="28"/>
          <w:szCs w:val="28"/>
          <w:rtl/>
          <w:lang w:eastAsia="zh-CN"/>
        </w:rPr>
        <w:t xml:space="preserve"> </w:t>
      </w:r>
      <w:r w:rsidR="00F64B76" w:rsidRPr="008D5115">
        <w:rPr>
          <w:rFonts w:ascii="Traditional Arabic" w:eastAsia="SimSun" w:hAnsi="Traditional Arabic" w:cs="Traditional Arabic"/>
          <w:sz w:val="28"/>
          <w:szCs w:val="28"/>
          <w:rtl/>
          <w:lang w:eastAsia="zh-CN"/>
        </w:rPr>
        <w:t>﴿</w:t>
      </w:r>
      <w:r w:rsidR="008D5115">
        <w:rPr>
          <w:rFonts w:ascii="KFGQPC Uthmanic Script HAFS" w:hAnsi="KFGQPC Uthmanic Script HAFS" w:cs="KFGQPC Uthmanic Script HAFS"/>
          <w:sz w:val="28"/>
          <w:szCs w:val="28"/>
          <w:rtl/>
        </w:rPr>
        <w:t>فَ</w:t>
      </w:r>
      <w:r w:rsidR="008D5115">
        <w:rPr>
          <w:rFonts w:ascii="KFGQPC Uthmanic Script HAFS" w:hAnsi="KFGQPC Uthmanic Script HAFS" w:cs="KFGQPC Uthmanic Script HAFS" w:hint="cs"/>
          <w:sz w:val="28"/>
          <w:szCs w:val="28"/>
          <w:rtl/>
        </w:rPr>
        <w:t>ٱ</w:t>
      </w:r>
      <w:r w:rsidR="008D5115">
        <w:rPr>
          <w:rFonts w:ascii="KFGQPC Uthmanic Script HAFS" w:hAnsi="KFGQPC Uthmanic Script HAFS" w:cs="KFGQPC Uthmanic Script HAFS" w:hint="eastAsia"/>
          <w:sz w:val="28"/>
          <w:szCs w:val="28"/>
          <w:rtl/>
        </w:rPr>
        <w:t>لۡفَٰرِقَٰتِ</w:t>
      </w:r>
      <w:r w:rsidR="008D5115">
        <w:rPr>
          <w:rFonts w:ascii="KFGQPC Uthmanic Script HAFS" w:hAnsi="KFGQPC Uthmanic Script HAFS" w:cs="KFGQPC Uthmanic Script HAFS"/>
          <w:sz w:val="28"/>
          <w:szCs w:val="28"/>
          <w:rtl/>
        </w:rPr>
        <w:t xml:space="preserve"> فَرۡقٗا ٤</w:t>
      </w:r>
      <w:r w:rsidR="008D5115">
        <w:rPr>
          <w:rFonts w:ascii="KFGQPC Uthmanic Script HAFS" w:hAnsi="KFGQPC Uthmanic Script HAFS" w:cs="KFGQPC Uthmanic Script HAFS"/>
          <w:sz w:val="28"/>
          <w:szCs w:val="28"/>
        </w:rPr>
        <w:t xml:space="preserve"> </w:t>
      </w:r>
      <w:r w:rsidR="008D5115">
        <w:rPr>
          <w:rFonts w:ascii="KFGQPC Uthmanic Script HAFS" w:hAnsi="KFGQPC Uthmanic Script HAFS" w:cs="KFGQPC Uthmanic Script HAFS"/>
          <w:sz w:val="28"/>
          <w:szCs w:val="28"/>
          <w:rtl/>
        </w:rPr>
        <w:t>فَ</w:t>
      </w:r>
      <w:r w:rsidR="008D5115">
        <w:rPr>
          <w:rFonts w:ascii="KFGQPC Uthmanic Script HAFS" w:hAnsi="KFGQPC Uthmanic Script HAFS" w:cs="KFGQPC Uthmanic Script HAFS" w:hint="cs"/>
          <w:sz w:val="28"/>
          <w:szCs w:val="28"/>
          <w:rtl/>
        </w:rPr>
        <w:t>ٱ</w:t>
      </w:r>
      <w:r w:rsidR="008D5115">
        <w:rPr>
          <w:rFonts w:ascii="KFGQPC Uthmanic Script HAFS" w:hAnsi="KFGQPC Uthmanic Script HAFS" w:cs="KFGQPC Uthmanic Script HAFS" w:hint="eastAsia"/>
          <w:sz w:val="28"/>
          <w:szCs w:val="28"/>
          <w:rtl/>
        </w:rPr>
        <w:t>لۡمُلۡقِيَٰتِ</w:t>
      </w:r>
      <w:r w:rsidR="008D5115">
        <w:rPr>
          <w:rFonts w:ascii="KFGQPC Uthmanic Script HAFS" w:hAnsi="KFGQPC Uthmanic Script HAFS" w:cs="KFGQPC Uthmanic Script HAFS"/>
          <w:sz w:val="28"/>
          <w:szCs w:val="28"/>
          <w:rtl/>
        </w:rPr>
        <w:t xml:space="preserve"> ذِكۡرًا ٥</w:t>
      </w:r>
      <w:r w:rsidR="008D5115">
        <w:rPr>
          <w:rFonts w:ascii="KFGQPC Uthmanic Script HAFS" w:hAnsi="KFGQPC Uthmanic Script HAFS" w:cs="KFGQPC Uthmanic Script HAFS"/>
          <w:sz w:val="28"/>
          <w:szCs w:val="28"/>
        </w:rPr>
        <w:t xml:space="preserve"> </w:t>
      </w:r>
      <w:r w:rsidR="008D5115">
        <w:rPr>
          <w:rFonts w:ascii="KFGQPC Uthmanic Script HAFS" w:hAnsi="KFGQPC Uthmanic Script HAFS" w:cs="KFGQPC Uthmanic Script HAFS"/>
          <w:sz w:val="28"/>
          <w:szCs w:val="28"/>
          <w:rtl/>
        </w:rPr>
        <w:t>عُذۡرًا أَوۡ نُذۡرًا ٦</w:t>
      </w:r>
      <w:r w:rsidR="00F64B76" w:rsidRPr="008D5115">
        <w:rPr>
          <w:rFonts w:ascii="Traditional Arabic" w:eastAsia="SimSun" w:hAnsi="Traditional Arabic" w:cs="Traditional Arabic"/>
          <w:sz w:val="28"/>
          <w:szCs w:val="28"/>
          <w:rtl/>
          <w:lang w:eastAsia="zh-CN"/>
        </w:rPr>
        <w:t>﴾</w:t>
      </w:r>
      <w:r w:rsidR="00F64B76" w:rsidRPr="008D5115">
        <w:rPr>
          <w:rFonts w:eastAsia="SimSun" w:cs="B Zar" w:hint="cs"/>
          <w:sz w:val="28"/>
          <w:szCs w:val="28"/>
          <w:rtl/>
          <w:lang w:eastAsia="zh-CN"/>
        </w:rPr>
        <w:t xml:space="preserve"> </w:t>
      </w:r>
      <w:r w:rsidR="00F64B76" w:rsidRPr="008D5115">
        <w:rPr>
          <w:rFonts w:ascii="mylotus" w:eastAsia="SimSun" w:hAnsi="mylotus" w:cs="mylotus"/>
          <w:sz w:val="26"/>
          <w:szCs w:val="26"/>
          <w:rtl/>
          <w:lang w:eastAsia="zh-CN" w:bidi="ar-SA"/>
        </w:rPr>
        <w:t>[المرسلات: 4-6]</w:t>
      </w:r>
      <w:r w:rsidR="00F64B76" w:rsidRPr="008D5115">
        <w:rPr>
          <w:rFonts w:eastAsia="SimSun" w:cs="B Zar" w:hint="cs"/>
          <w:sz w:val="28"/>
          <w:szCs w:val="28"/>
          <w:rtl/>
          <w:lang w:eastAsia="zh-CN"/>
        </w:rPr>
        <w:t>.</w:t>
      </w:r>
      <w:r w:rsidR="00664ACA" w:rsidRPr="008D5115">
        <w:rPr>
          <w:rFonts w:ascii="Lotus Linotype" w:eastAsia="SimSun" w:hAnsi="Lotus Linotype" w:cs="Lotus Linotype"/>
          <w:sz w:val="28"/>
          <w:szCs w:val="28"/>
          <w:rtl/>
          <w:lang w:eastAsia="zh-CN"/>
        </w:rPr>
        <w:t xml:space="preserve"> </w:t>
      </w:r>
      <w:r w:rsidR="00C25455" w:rsidRPr="008D5115">
        <w:rPr>
          <w:rFonts w:eastAsia="SimSun" w:cs="B Zar" w:hint="cs"/>
          <w:sz w:val="28"/>
          <w:szCs w:val="28"/>
          <w:rtl/>
          <w:lang w:eastAsia="zh-CN"/>
        </w:rPr>
        <w:t>«</w:t>
      </w:r>
      <w:r w:rsidRPr="008D5115">
        <w:rPr>
          <w:rFonts w:eastAsia="SimSun" w:cs="B Zar" w:hint="cs"/>
          <w:sz w:val="28"/>
          <w:szCs w:val="28"/>
          <w:rtl/>
          <w:lang w:eastAsia="zh-CN"/>
        </w:rPr>
        <w:t>سوگند به</w:t>
      </w:r>
      <w:r w:rsidR="00F37225" w:rsidRPr="008D5115">
        <w:rPr>
          <w:rFonts w:eastAsia="SimSun" w:cs="B Zar" w:hint="cs"/>
          <w:sz w:val="28"/>
          <w:szCs w:val="28"/>
          <w:rtl/>
          <w:lang w:eastAsia="zh-CN"/>
        </w:rPr>
        <w:t xml:space="preserve"> آن‌ها </w:t>
      </w:r>
      <w:r w:rsidRPr="008D5115">
        <w:rPr>
          <w:rFonts w:eastAsia="SimSun" w:cs="B Zar" w:hint="cs"/>
          <w:sz w:val="28"/>
          <w:szCs w:val="28"/>
          <w:rtl/>
          <w:lang w:eastAsia="zh-CN"/>
        </w:rPr>
        <w:t>كه جدا كننده و القا كننده وحي هستند». و شواهد بر اكرام ملائكه و تنوع اسلوب</w:t>
      </w:r>
      <w:r w:rsidR="00664ACA" w:rsidRPr="008D5115">
        <w:rPr>
          <w:rFonts w:eastAsia="SimSun" w:cs="B Zar" w:hint="cs"/>
          <w:sz w:val="28"/>
          <w:szCs w:val="28"/>
          <w:rtl/>
          <w:lang w:eastAsia="zh-CN"/>
        </w:rPr>
        <w:t>‌</w:t>
      </w:r>
      <w:r w:rsidRPr="008D5115">
        <w:rPr>
          <w:rFonts w:eastAsia="SimSun" w:cs="B Zar" w:hint="cs"/>
          <w:sz w:val="28"/>
          <w:szCs w:val="28"/>
          <w:rtl/>
          <w:lang w:eastAsia="zh-CN"/>
        </w:rPr>
        <w:t>ها و شيوه</w:t>
      </w:r>
      <w:r w:rsidR="00F37225" w:rsidRPr="008D5115">
        <w:rPr>
          <w:rFonts w:eastAsia="SimSun" w:cs="B Zar" w:hint="cs"/>
          <w:sz w:val="28"/>
          <w:szCs w:val="28"/>
          <w:rtl/>
          <w:lang w:eastAsia="zh-CN"/>
        </w:rPr>
        <w:t xml:space="preserve">‌ها </w:t>
      </w:r>
      <w:r w:rsidRPr="008D5115">
        <w:rPr>
          <w:rFonts w:eastAsia="SimSun" w:cs="B Zar" w:hint="cs"/>
          <w:sz w:val="28"/>
          <w:szCs w:val="28"/>
          <w:rtl/>
          <w:lang w:eastAsia="zh-CN"/>
        </w:rPr>
        <w:t>از كتاب خداوند بسيار است كه بر صاحبان تحقيق از آنچه بيان آن در شرع خداوند قطعي شده است، پوشيده نيست. والله اعلم.</w:t>
      </w:r>
    </w:p>
    <w:p w:rsidR="00B809F6" w:rsidRPr="008D5115" w:rsidRDefault="00B809F6" w:rsidP="008D5115">
      <w:pPr>
        <w:widowControl w:val="0"/>
        <w:numPr>
          <w:ilvl w:val="0"/>
          <w:numId w:val="15"/>
        </w:numPr>
        <w:bidi/>
        <w:ind w:left="641" w:hanging="357"/>
        <w:jc w:val="both"/>
        <w:rPr>
          <w:rFonts w:eastAsia="SimSun" w:cs="B Zar" w:hint="cs"/>
          <w:sz w:val="28"/>
          <w:szCs w:val="28"/>
          <w:rtl/>
          <w:lang w:eastAsia="zh-CN"/>
        </w:rPr>
      </w:pPr>
      <w:r w:rsidRPr="00B809F6">
        <w:rPr>
          <w:rFonts w:eastAsia="SimSun" w:cs="B Zar" w:hint="cs"/>
          <w:sz w:val="28"/>
          <w:szCs w:val="28"/>
          <w:rtl/>
          <w:lang w:eastAsia="zh-CN"/>
        </w:rPr>
        <w:t>بايد به فضل و منزلت بعضي از</w:t>
      </w:r>
      <w:r w:rsidR="00F37225">
        <w:rPr>
          <w:rFonts w:eastAsia="SimSun" w:cs="B Zar" w:hint="cs"/>
          <w:sz w:val="28"/>
          <w:szCs w:val="28"/>
          <w:rtl/>
          <w:lang w:eastAsia="zh-CN"/>
        </w:rPr>
        <w:t xml:space="preserve"> آن‌ها </w:t>
      </w:r>
      <w:r w:rsidRPr="00B809F6">
        <w:rPr>
          <w:rFonts w:eastAsia="SimSun" w:cs="B Zar" w:hint="cs"/>
          <w:sz w:val="28"/>
          <w:szCs w:val="28"/>
          <w:rtl/>
          <w:lang w:eastAsia="zh-CN"/>
        </w:rPr>
        <w:t>بر بعضي ديگر كه نصوص بر آن دلالت دارد، اعتقاد داشت:</w:t>
      </w:r>
      <w:r w:rsidR="00F64B76">
        <w:rPr>
          <w:rFonts w:eastAsia="SimSun" w:cs="B Zar" w:hint="cs"/>
          <w:sz w:val="28"/>
          <w:szCs w:val="28"/>
          <w:rtl/>
          <w:lang w:eastAsia="zh-CN"/>
        </w:rPr>
        <w:t xml:space="preserve"> </w:t>
      </w:r>
      <w:r w:rsidR="00F64B76">
        <w:rPr>
          <w:rFonts w:ascii="Traditional Arabic" w:eastAsia="SimSun" w:hAnsi="Traditional Arabic" w:cs="Traditional Arabic"/>
          <w:sz w:val="28"/>
          <w:szCs w:val="28"/>
          <w:rtl/>
          <w:lang w:eastAsia="zh-CN"/>
        </w:rPr>
        <w:t>﴿</w:t>
      </w:r>
      <w:r w:rsidR="008D5115">
        <w:rPr>
          <w:rFonts w:ascii="KFGQPC Uthmanic Script HAFS" w:hAnsi="KFGQPC Uthmanic Script HAFS" w:cs="KFGQPC Uthmanic Script HAFS" w:hint="cs"/>
          <w:sz w:val="28"/>
          <w:szCs w:val="28"/>
          <w:rtl/>
        </w:rPr>
        <w:t>ٱ</w:t>
      </w:r>
      <w:r w:rsidR="008D5115">
        <w:rPr>
          <w:rFonts w:ascii="KFGQPC Uthmanic Script HAFS" w:hAnsi="KFGQPC Uthmanic Script HAFS" w:cs="KFGQPC Uthmanic Script HAFS" w:hint="eastAsia"/>
          <w:sz w:val="28"/>
          <w:szCs w:val="28"/>
          <w:rtl/>
        </w:rPr>
        <w:t>للَّهُ</w:t>
      </w:r>
      <w:r w:rsidR="008D5115">
        <w:rPr>
          <w:rFonts w:ascii="KFGQPC Uthmanic Script HAFS" w:hAnsi="KFGQPC Uthmanic Script HAFS" w:cs="KFGQPC Uthmanic Script HAFS"/>
          <w:sz w:val="28"/>
          <w:szCs w:val="28"/>
          <w:rtl/>
        </w:rPr>
        <w:t xml:space="preserve"> يَصۡطَفِي مِنَ </w:t>
      </w:r>
      <w:r w:rsidR="008D5115">
        <w:rPr>
          <w:rFonts w:ascii="KFGQPC Uthmanic Script HAFS" w:hAnsi="KFGQPC Uthmanic Script HAFS" w:cs="KFGQPC Uthmanic Script HAFS" w:hint="cs"/>
          <w:sz w:val="28"/>
          <w:szCs w:val="28"/>
          <w:rtl/>
        </w:rPr>
        <w:t>ٱ</w:t>
      </w:r>
      <w:r w:rsidR="008D5115">
        <w:rPr>
          <w:rFonts w:ascii="KFGQPC Uthmanic Script HAFS" w:hAnsi="KFGQPC Uthmanic Script HAFS" w:cs="KFGQPC Uthmanic Script HAFS" w:hint="eastAsia"/>
          <w:sz w:val="28"/>
          <w:szCs w:val="28"/>
          <w:rtl/>
        </w:rPr>
        <w:t>لۡمَلَٰٓئِكَةِ</w:t>
      </w:r>
      <w:r w:rsidR="008D5115">
        <w:rPr>
          <w:rFonts w:ascii="KFGQPC Uthmanic Script HAFS" w:hAnsi="KFGQPC Uthmanic Script HAFS" w:cs="KFGQPC Uthmanic Script HAFS"/>
          <w:sz w:val="28"/>
          <w:szCs w:val="28"/>
          <w:rtl/>
        </w:rPr>
        <w:t xml:space="preserve"> رُسُلٗا وَمِنَ </w:t>
      </w:r>
      <w:r w:rsidR="008D5115">
        <w:rPr>
          <w:rFonts w:ascii="KFGQPC Uthmanic Script HAFS" w:hAnsi="KFGQPC Uthmanic Script HAFS" w:cs="KFGQPC Uthmanic Script HAFS" w:hint="cs"/>
          <w:sz w:val="28"/>
          <w:szCs w:val="28"/>
          <w:rtl/>
        </w:rPr>
        <w:t>ٱ</w:t>
      </w:r>
      <w:r w:rsidR="008D5115">
        <w:rPr>
          <w:rFonts w:ascii="KFGQPC Uthmanic Script HAFS" w:hAnsi="KFGQPC Uthmanic Script HAFS" w:cs="KFGQPC Uthmanic Script HAFS" w:hint="eastAsia"/>
          <w:sz w:val="28"/>
          <w:szCs w:val="28"/>
          <w:rtl/>
        </w:rPr>
        <w:t>لنَّاسِۚ</w:t>
      </w:r>
      <w:r w:rsidR="008D5115">
        <w:rPr>
          <w:rFonts w:ascii="KFGQPC Uthmanic Script HAFS" w:hAnsi="KFGQPC Uthmanic Script HAFS" w:cs="KFGQPC Uthmanic Script HAFS"/>
          <w:sz w:val="28"/>
          <w:szCs w:val="28"/>
          <w:rtl/>
        </w:rPr>
        <w:t xml:space="preserve"> إِنَّ </w:t>
      </w:r>
      <w:r w:rsidR="008D5115">
        <w:rPr>
          <w:rFonts w:ascii="KFGQPC Uthmanic Script HAFS" w:hAnsi="KFGQPC Uthmanic Script HAFS" w:cs="KFGQPC Uthmanic Script HAFS" w:hint="cs"/>
          <w:sz w:val="28"/>
          <w:szCs w:val="28"/>
          <w:rtl/>
        </w:rPr>
        <w:t>ٱ</w:t>
      </w:r>
      <w:r w:rsidR="008D5115">
        <w:rPr>
          <w:rFonts w:ascii="KFGQPC Uthmanic Script HAFS" w:hAnsi="KFGQPC Uthmanic Script HAFS" w:cs="KFGQPC Uthmanic Script HAFS" w:hint="eastAsia"/>
          <w:sz w:val="28"/>
          <w:szCs w:val="28"/>
          <w:rtl/>
        </w:rPr>
        <w:t>للَّهَ</w:t>
      </w:r>
      <w:r w:rsidR="008D5115">
        <w:rPr>
          <w:rFonts w:ascii="KFGQPC Uthmanic Script HAFS" w:hAnsi="KFGQPC Uthmanic Script HAFS" w:cs="KFGQPC Uthmanic Script HAFS"/>
          <w:sz w:val="28"/>
          <w:szCs w:val="28"/>
          <w:rtl/>
        </w:rPr>
        <w:t xml:space="preserve"> سَمِيعُۢ بَصِيرٞ ٧٥</w:t>
      </w:r>
      <w:r w:rsidR="00F64B76" w:rsidRPr="008D5115">
        <w:rPr>
          <w:rFonts w:ascii="Traditional Arabic" w:eastAsia="SimSun" w:hAnsi="Traditional Arabic" w:cs="Traditional Arabic"/>
          <w:sz w:val="28"/>
          <w:szCs w:val="28"/>
          <w:rtl/>
          <w:lang w:eastAsia="zh-CN"/>
        </w:rPr>
        <w:t>﴾</w:t>
      </w:r>
      <w:r w:rsidR="00F64B76" w:rsidRPr="008D5115">
        <w:rPr>
          <w:rFonts w:eastAsia="SimSun" w:cs="B Zar" w:hint="cs"/>
          <w:sz w:val="28"/>
          <w:szCs w:val="28"/>
          <w:rtl/>
          <w:lang w:eastAsia="zh-CN"/>
        </w:rPr>
        <w:t xml:space="preserve"> </w:t>
      </w:r>
      <w:r w:rsidR="00F64B76" w:rsidRPr="008D5115">
        <w:rPr>
          <w:rFonts w:ascii="mylotus" w:eastAsia="SimSun" w:hAnsi="mylotus" w:cs="mylotus"/>
          <w:sz w:val="26"/>
          <w:szCs w:val="26"/>
          <w:rtl/>
          <w:lang w:eastAsia="zh-CN" w:bidi="ar-SA"/>
        </w:rPr>
        <w:t>[الحج: 75]</w:t>
      </w:r>
      <w:r w:rsidR="00F64B76" w:rsidRPr="008D5115">
        <w:rPr>
          <w:rFonts w:eastAsia="SimSun" w:cs="B Zar" w:hint="cs"/>
          <w:sz w:val="28"/>
          <w:szCs w:val="28"/>
          <w:rtl/>
          <w:lang w:eastAsia="zh-CN"/>
        </w:rPr>
        <w:t>.</w:t>
      </w:r>
      <w:r w:rsidR="00664ACA" w:rsidRPr="008D5115">
        <w:rPr>
          <w:rFonts w:eastAsia="SimSun" w:cs="B Zar" w:hint="cs"/>
          <w:sz w:val="28"/>
          <w:szCs w:val="28"/>
          <w:rtl/>
          <w:lang w:eastAsia="zh-CN"/>
        </w:rPr>
        <w:t xml:space="preserve"> </w:t>
      </w:r>
      <w:r w:rsidR="00C25455" w:rsidRPr="008D5115">
        <w:rPr>
          <w:rFonts w:eastAsia="SimSun" w:cs="B Zar" w:hint="cs"/>
          <w:sz w:val="28"/>
          <w:szCs w:val="28"/>
          <w:rtl/>
          <w:lang w:eastAsia="zh-CN"/>
        </w:rPr>
        <w:t>«</w:t>
      </w:r>
      <w:r w:rsidRPr="008D5115">
        <w:rPr>
          <w:rFonts w:eastAsia="SimSun" w:cs="B Zar" w:hint="cs"/>
          <w:sz w:val="28"/>
          <w:szCs w:val="28"/>
          <w:rtl/>
          <w:lang w:eastAsia="zh-CN"/>
        </w:rPr>
        <w:t>خداوند از ملائكه و</w:t>
      </w:r>
      <w:r w:rsidR="007D536F" w:rsidRPr="008D5115">
        <w:rPr>
          <w:rFonts w:eastAsia="SimSun" w:cs="B Zar" w:hint="cs"/>
          <w:sz w:val="28"/>
          <w:szCs w:val="28"/>
          <w:rtl/>
          <w:lang w:eastAsia="zh-CN"/>
        </w:rPr>
        <w:t xml:space="preserve"> انسان‌ها </w:t>
      </w:r>
      <w:r w:rsidRPr="008D5115">
        <w:rPr>
          <w:rFonts w:eastAsia="SimSun" w:cs="B Zar" w:hint="cs"/>
          <w:sz w:val="28"/>
          <w:szCs w:val="28"/>
          <w:rtl/>
          <w:lang w:eastAsia="zh-CN"/>
        </w:rPr>
        <w:t xml:space="preserve">رسولاني را برمي گزيد. همانا خداوند شنواي بيناست» و </w:t>
      </w:r>
      <w:r w:rsidR="00664ACA" w:rsidRPr="008D5115">
        <w:rPr>
          <w:rFonts w:eastAsia="SimSun" w:cs="B Zar" w:hint="cs"/>
          <w:sz w:val="28"/>
          <w:szCs w:val="28"/>
          <w:rtl/>
          <w:lang w:eastAsia="zh-CN"/>
        </w:rPr>
        <w:t>مي‌فرمايد</w:t>
      </w:r>
      <w:r w:rsidRPr="008D5115">
        <w:rPr>
          <w:rFonts w:eastAsia="SimSun" w:cs="B Zar" w:hint="cs"/>
          <w:sz w:val="28"/>
          <w:szCs w:val="28"/>
          <w:rtl/>
          <w:lang w:eastAsia="zh-CN"/>
        </w:rPr>
        <w:t>:</w:t>
      </w:r>
      <w:r w:rsidR="00F64B76" w:rsidRPr="008D5115">
        <w:rPr>
          <w:rFonts w:eastAsia="SimSun" w:cs="B Zar" w:hint="cs"/>
          <w:sz w:val="28"/>
          <w:szCs w:val="28"/>
          <w:rtl/>
          <w:lang w:eastAsia="zh-CN"/>
        </w:rPr>
        <w:t xml:space="preserve"> </w:t>
      </w:r>
      <w:r w:rsidR="00F64B76" w:rsidRPr="008D5115">
        <w:rPr>
          <w:rFonts w:ascii="Traditional Arabic" w:eastAsia="SimSun" w:hAnsi="Traditional Arabic" w:cs="Traditional Arabic"/>
          <w:sz w:val="28"/>
          <w:szCs w:val="28"/>
          <w:rtl/>
          <w:lang w:eastAsia="zh-CN"/>
        </w:rPr>
        <w:t>﴿</w:t>
      </w:r>
      <w:r w:rsidR="008D5115">
        <w:rPr>
          <w:rFonts w:ascii="KFGQPC Uthmanic Script HAFS" w:hAnsi="KFGQPC Uthmanic Script HAFS" w:cs="KFGQPC Uthmanic Script HAFS" w:hint="eastAsia"/>
          <w:sz w:val="28"/>
          <w:szCs w:val="28"/>
          <w:rtl/>
        </w:rPr>
        <w:t>لَّن</w:t>
      </w:r>
      <w:r w:rsidR="008D5115">
        <w:rPr>
          <w:rFonts w:ascii="KFGQPC Uthmanic Script HAFS" w:hAnsi="KFGQPC Uthmanic Script HAFS" w:cs="KFGQPC Uthmanic Script HAFS"/>
          <w:sz w:val="28"/>
          <w:szCs w:val="28"/>
          <w:rtl/>
        </w:rPr>
        <w:t xml:space="preserve"> يَسۡتَنكِفَ </w:t>
      </w:r>
      <w:r w:rsidR="008D5115">
        <w:rPr>
          <w:rFonts w:ascii="KFGQPC Uthmanic Script HAFS" w:hAnsi="KFGQPC Uthmanic Script HAFS" w:cs="KFGQPC Uthmanic Script HAFS" w:hint="cs"/>
          <w:sz w:val="28"/>
          <w:szCs w:val="28"/>
          <w:rtl/>
        </w:rPr>
        <w:t>ٱ</w:t>
      </w:r>
      <w:r w:rsidR="008D5115">
        <w:rPr>
          <w:rFonts w:ascii="KFGQPC Uthmanic Script HAFS" w:hAnsi="KFGQPC Uthmanic Script HAFS" w:cs="KFGQPC Uthmanic Script HAFS" w:hint="eastAsia"/>
          <w:sz w:val="28"/>
          <w:szCs w:val="28"/>
          <w:rtl/>
        </w:rPr>
        <w:t>لۡمَسِيحُ</w:t>
      </w:r>
      <w:r w:rsidR="008D5115">
        <w:rPr>
          <w:rFonts w:ascii="KFGQPC Uthmanic Script HAFS" w:hAnsi="KFGQPC Uthmanic Script HAFS" w:cs="KFGQPC Uthmanic Script HAFS"/>
          <w:sz w:val="28"/>
          <w:szCs w:val="28"/>
          <w:rtl/>
        </w:rPr>
        <w:t xml:space="preserve"> أَن يَكُونَ عَبۡدٗا لِّلَّهِ وَلَا </w:t>
      </w:r>
      <w:r w:rsidR="008D5115">
        <w:rPr>
          <w:rFonts w:ascii="KFGQPC Uthmanic Script HAFS" w:hAnsi="KFGQPC Uthmanic Script HAFS" w:cs="KFGQPC Uthmanic Script HAFS" w:hint="cs"/>
          <w:sz w:val="28"/>
          <w:szCs w:val="28"/>
          <w:rtl/>
        </w:rPr>
        <w:t>ٱ</w:t>
      </w:r>
      <w:r w:rsidR="008D5115">
        <w:rPr>
          <w:rFonts w:ascii="KFGQPC Uthmanic Script HAFS" w:hAnsi="KFGQPC Uthmanic Script HAFS" w:cs="KFGQPC Uthmanic Script HAFS" w:hint="eastAsia"/>
          <w:sz w:val="28"/>
          <w:szCs w:val="28"/>
          <w:rtl/>
        </w:rPr>
        <w:t>لۡمَلَٰٓئِكَةُ</w:t>
      </w:r>
      <w:r w:rsidR="008D5115">
        <w:rPr>
          <w:rFonts w:ascii="KFGQPC Uthmanic Script HAFS" w:hAnsi="KFGQPC Uthmanic Script HAFS" w:cs="KFGQPC Uthmanic Script HAFS"/>
          <w:sz w:val="28"/>
          <w:szCs w:val="28"/>
          <w:rtl/>
        </w:rPr>
        <w:t xml:space="preserve"> </w:t>
      </w:r>
      <w:r w:rsidR="008D5115">
        <w:rPr>
          <w:rFonts w:ascii="KFGQPC Uthmanic Script HAFS" w:hAnsi="KFGQPC Uthmanic Script HAFS" w:cs="KFGQPC Uthmanic Script HAFS" w:hint="cs"/>
          <w:sz w:val="28"/>
          <w:szCs w:val="28"/>
          <w:rtl/>
        </w:rPr>
        <w:t>ٱ</w:t>
      </w:r>
      <w:r w:rsidR="008D5115">
        <w:rPr>
          <w:rFonts w:ascii="KFGQPC Uthmanic Script HAFS" w:hAnsi="KFGQPC Uthmanic Script HAFS" w:cs="KFGQPC Uthmanic Script HAFS" w:hint="eastAsia"/>
          <w:sz w:val="28"/>
          <w:szCs w:val="28"/>
          <w:rtl/>
        </w:rPr>
        <w:t>لۡمُقَرَّبُونَۚ</w:t>
      </w:r>
      <w:r w:rsidR="00F64B76" w:rsidRPr="008D5115">
        <w:rPr>
          <w:rFonts w:ascii="Traditional Arabic" w:eastAsia="SimSun" w:hAnsi="Traditional Arabic" w:cs="Traditional Arabic"/>
          <w:sz w:val="28"/>
          <w:szCs w:val="28"/>
          <w:rtl/>
          <w:lang w:eastAsia="zh-CN"/>
        </w:rPr>
        <w:t>﴾</w:t>
      </w:r>
      <w:r w:rsidR="00F64B76" w:rsidRPr="008D5115">
        <w:rPr>
          <w:rFonts w:eastAsia="SimSun" w:cs="B Zar" w:hint="cs"/>
          <w:sz w:val="28"/>
          <w:szCs w:val="28"/>
          <w:rtl/>
          <w:lang w:eastAsia="zh-CN"/>
        </w:rPr>
        <w:t xml:space="preserve"> </w:t>
      </w:r>
      <w:r w:rsidR="00F64B76" w:rsidRPr="008D5115">
        <w:rPr>
          <w:rFonts w:ascii="mylotus" w:eastAsia="SimSun" w:hAnsi="mylotus" w:cs="mylotus"/>
          <w:sz w:val="26"/>
          <w:szCs w:val="26"/>
          <w:rtl/>
          <w:lang w:eastAsia="zh-CN" w:bidi="ar-SA"/>
        </w:rPr>
        <w:t>[النساء: 172]</w:t>
      </w:r>
      <w:r w:rsidR="00F64B76" w:rsidRPr="008D5115">
        <w:rPr>
          <w:rFonts w:eastAsia="SimSun" w:cs="B Zar" w:hint="cs"/>
          <w:sz w:val="28"/>
          <w:szCs w:val="28"/>
          <w:rtl/>
          <w:lang w:eastAsia="zh-CN"/>
        </w:rPr>
        <w:t>.</w:t>
      </w:r>
      <w:r w:rsidR="00664ACA" w:rsidRPr="008D5115">
        <w:rPr>
          <w:rFonts w:ascii="Lotus Linotype" w:eastAsia="SimSun" w:hAnsi="Lotus Linotype" w:cs="Lotus Linotype"/>
          <w:sz w:val="28"/>
          <w:szCs w:val="28"/>
          <w:rtl/>
          <w:lang w:eastAsia="zh-CN"/>
        </w:rPr>
        <w:t xml:space="preserve"> </w:t>
      </w:r>
      <w:r w:rsidR="00C25455" w:rsidRPr="008D5115">
        <w:rPr>
          <w:rFonts w:eastAsia="SimSun" w:cs="B Zar" w:hint="cs"/>
          <w:sz w:val="28"/>
          <w:szCs w:val="28"/>
          <w:rtl/>
          <w:lang w:eastAsia="zh-CN"/>
        </w:rPr>
        <w:t>«</w:t>
      </w:r>
      <w:r w:rsidRPr="008D5115">
        <w:rPr>
          <w:rFonts w:eastAsia="SimSun" w:cs="B Zar" w:hint="cs"/>
          <w:sz w:val="28"/>
          <w:szCs w:val="28"/>
          <w:rtl/>
          <w:lang w:eastAsia="zh-CN"/>
        </w:rPr>
        <w:t>مسيح و ملائكه مقرب از اينكه</w:t>
      </w:r>
      <w:r w:rsidR="00F15976" w:rsidRPr="008D5115">
        <w:rPr>
          <w:rFonts w:eastAsia="SimSun" w:cs="B Zar" w:hint="cs"/>
          <w:sz w:val="28"/>
          <w:szCs w:val="28"/>
          <w:rtl/>
          <w:lang w:eastAsia="zh-CN"/>
        </w:rPr>
        <w:t xml:space="preserve"> بنده‌اي </w:t>
      </w:r>
      <w:r w:rsidRPr="008D5115">
        <w:rPr>
          <w:rFonts w:eastAsia="SimSun" w:cs="B Zar" w:hint="cs"/>
          <w:sz w:val="28"/>
          <w:szCs w:val="28"/>
          <w:rtl/>
          <w:lang w:eastAsia="zh-CN"/>
        </w:rPr>
        <w:t>براي خدا باشند ابا ندارند». اين آيات ما را آگاه</w:t>
      </w:r>
      <w:r w:rsidR="00F37225" w:rsidRPr="008D5115">
        <w:rPr>
          <w:rFonts w:eastAsia="SimSun" w:cs="B Zar" w:hint="cs"/>
          <w:sz w:val="28"/>
          <w:szCs w:val="28"/>
          <w:rtl/>
          <w:lang w:eastAsia="zh-CN"/>
        </w:rPr>
        <w:t xml:space="preserve"> </w:t>
      </w:r>
      <w:r w:rsidR="001E63CD" w:rsidRPr="008D5115">
        <w:rPr>
          <w:rFonts w:eastAsia="SimSun" w:cs="B Zar" w:hint="cs"/>
          <w:sz w:val="28"/>
          <w:szCs w:val="28"/>
          <w:rtl/>
          <w:lang w:eastAsia="zh-CN"/>
        </w:rPr>
        <w:t>مي‌كنند</w:t>
      </w:r>
      <w:r w:rsidRPr="008D5115">
        <w:rPr>
          <w:rFonts w:eastAsia="SimSun" w:cs="B Zar" w:hint="cs"/>
          <w:sz w:val="28"/>
          <w:szCs w:val="28"/>
          <w:rtl/>
          <w:lang w:eastAsia="zh-CN"/>
        </w:rPr>
        <w:t xml:space="preserve"> به اينكه كساني از</w:t>
      </w:r>
      <w:r w:rsidR="00F37225" w:rsidRPr="008D5115">
        <w:rPr>
          <w:rFonts w:eastAsia="SimSun" w:cs="B Zar" w:hint="cs"/>
          <w:sz w:val="28"/>
          <w:szCs w:val="28"/>
          <w:rtl/>
          <w:lang w:eastAsia="zh-CN"/>
        </w:rPr>
        <w:t xml:space="preserve"> آن‌ها </w:t>
      </w:r>
      <w:r w:rsidRPr="008D5115">
        <w:rPr>
          <w:rFonts w:eastAsia="SimSun" w:cs="B Zar" w:hint="cs"/>
          <w:sz w:val="28"/>
          <w:szCs w:val="28"/>
          <w:rtl/>
          <w:lang w:eastAsia="zh-CN"/>
        </w:rPr>
        <w:t>به رسالت برگزيده شده و مقرب</w:t>
      </w:r>
      <w:r w:rsidR="00F37225" w:rsidRPr="008D5115">
        <w:rPr>
          <w:rFonts w:eastAsia="SimSun" w:cs="B Zar" w:hint="cs"/>
          <w:sz w:val="28"/>
          <w:szCs w:val="28"/>
          <w:rtl/>
          <w:lang w:eastAsia="zh-CN"/>
        </w:rPr>
        <w:t xml:space="preserve"> مي‌</w:t>
      </w:r>
      <w:r w:rsidRPr="008D5115">
        <w:rPr>
          <w:rFonts w:eastAsia="SimSun" w:cs="B Zar" w:hint="cs"/>
          <w:sz w:val="28"/>
          <w:szCs w:val="28"/>
          <w:rtl/>
          <w:lang w:eastAsia="zh-CN"/>
        </w:rPr>
        <w:t>باشند كه همين بر فضيلت</w:t>
      </w:r>
      <w:r w:rsidR="00F37225" w:rsidRPr="008D5115">
        <w:rPr>
          <w:rFonts w:eastAsia="SimSun" w:cs="B Zar" w:hint="cs"/>
          <w:sz w:val="28"/>
          <w:szCs w:val="28"/>
          <w:rtl/>
          <w:lang w:eastAsia="zh-CN"/>
        </w:rPr>
        <w:t xml:space="preserve"> آن‌ها </w:t>
      </w:r>
      <w:r w:rsidRPr="008D5115">
        <w:rPr>
          <w:rFonts w:eastAsia="SimSun" w:cs="B Zar" w:hint="cs"/>
          <w:sz w:val="28"/>
          <w:szCs w:val="28"/>
          <w:rtl/>
          <w:lang w:eastAsia="zh-CN"/>
        </w:rPr>
        <w:t>بر ديگران دلالت</w:t>
      </w:r>
      <w:r w:rsidR="00F37225" w:rsidRPr="008D5115">
        <w:rPr>
          <w:rFonts w:eastAsia="SimSun" w:cs="B Zar" w:hint="cs"/>
          <w:sz w:val="28"/>
          <w:szCs w:val="28"/>
          <w:rtl/>
          <w:lang w:eastAsia="zh-CN"/>
        </w:rPr>
        <w:t xml:space="preserve"> مي‌</w:t>
      </w:r>
      <w:r w:rsidRPr="008D5115">
        <w:rPr>
          <w:rFonts w:eastAsia="SimSun" w:cs="B Zar" w:hint="cs"/>
          <w:sz w:val="28"/>
          <w:szCs w:val="28"/>
          <w:rtl/>
          <w:lang w:eastAsia="zh-CN"/>
        </w:rPr>
        <w:t>نمايد. برترين ملائكه: مقربان همراه حاملان عرش هستند. افضل مقربين، سه ملائكه هستند كه ذكر</w:t>
      </w:r>
      <w:r w:rsidR="00F37225" w:rsidRPr="008D5115">
        <w:rPr>
          <w:rFonts w:eastAsia="SimSun" w:cs="B Zar" w:hint="cs"/>
          <w:sz w:val="28"/>
          <w:szCs w:val="28"/>
          <w:rtl/>
          <w:lang w:eastAsia="zh-CN"/>
        </w:rPr>
        <w:t xml:space="preserve"> آن‌ها </w:t>
      </w:r>
      <w:r w:rsidRPr="008D5115">
        <w:rPr>
          <w:rFonts w:eastAsia="SimSun" w:cs="B Zar" w:hint="cs"/>
          <w:sz w:val="28"/>
          <w:szCs w:val="28"/>
          <w:rtl/>
          <w:lang w:eastAsia="zh-CN"/>
        </w:rPr>
        <w:t>در دعاي پيامبر</w:t>
      </w:r>
      <w:r w:rsidRPr="008D5115">
        <w:rPr>
          <w:rFonts w:eastAsia="SimSun" w:cs="CTraditional Arabic" w:hint="cs"/>
          <w:sz w:val="28"/>
          <w:szCs w:val="28"/>
          <w:rtl/>
          <w:lang w:eastAsia="zh-CN"/>
        </w:rPr>
        <w:t xml:space="preserve"> </w:t>
      </w:r>
      <w:r w:rsidRPr="008D5115">
        <w:rPr>
          <w:rFonts w:eastAsia="SimSun" w:cs="B Zar" w:hint="cs"/>
          <w:sz w:val="28"/>
          <w:szCs w:val="28"/>
          <w:rtl/>
          <w:lang w:eastAsia="zh-CN"/>
        </w:rPr>
        <w:t>صلی الله عليه وسلم</w:t>
      </w:r>
      <w:r w:rsidRPr="008D5115">
        <w:rPr>
          <w:rFonts w:eastAsia="SimSun" w:cs="CTraditional Arabic" w:hint="cs"/>
          <w:sz w:val="28"/>
          <w:szCs w:val="28"/>
          <w:rtl/>
          <w:lang w:eastAsia="zh-CN"/>
        </w:rPr>
        <w:t xml:space="preserve"> </w:t>
      </w:r>
      <w:r w:rsidRPr="008D5115">
        <w:rPr>
          <w:rFonts w:eastAsia="SimSun" w:cs="B Zar" w:hint="cs"/>
          <w:sz w:val="28"/>
          <w:szCs w:val="28"/>
          <w:rtl/>
          <w:lang w:eastAsia="zh-CN"/>
        </w:rPr>
        <w:t>كه به وسيله آن نماز شب را شروع</w:t>
      </w:r>
      <w:r w:rsidR="00F37225" w:rsidRPr="008D5115">
        <w:rPr>
          <w:rFonts w:eastAsia="SimSun" w:cs="B Zar" w:hint="cs"/>
          <w:sz w:val="28"/>
          <w:szCs w:val="28"/>
          <w:rtl/>
          <w:lang w:eastAsia="zh-CN"/>
        </w:rPr>
        <w:t xml:space="preserve"> مي‌</w:t>
      </w:r>
      <w:r w:rsidRPr="008D5115">
        <w:rPr>
          <w:rFonts w:eastAsia="SimSun" w:cs="B Zar" w:hint="cs"/>
          <w:sz w:val="28"/>
          <w:szCs w:val="28"/>
          <w:rtl/>
          <w:lang w:eastAsia="zh-CN"/>
        </w:rPr>
        <w:t>كرد موجود است.</w:t>
      </w:r>
      <w:r w:rsidR="00F37225" w:rsidRPr="008D5115">
        <w:rPr>
          <w:rFonts w:eastAsia="SimSun" w:cs="B Zar" w:hint="cs"/>
          <w:sz w:val="28"/>
          <w:szCs w:val="28"/>
          <w:rtl/>
          <w:lang w:eastAsia="zh-CN"/>
        </w:rPr>
        <w:t xml:space="preserve"> مي‌</w:t>
      </w:r>
      <w:r w:rsidRPr="008D5115">
        <w:rPr>
          <w:rFonts w:eastAsia="SimSun" w:cs="B Zar" w:hint="cs"/>
          <w:sz w:val="28"/>
          <w:szCs w:val="28"/>
          <w:rtl/>
          <w:lang w:eastAsia="zh-CN"/>
        </w:rPr>
        <w:t>فرمود:</w:t>
      </w:r>
      <w:r w:rsidR="00C25455" w:rsidRPr="008D5115">
        <w:rPr>
          <w:rFonts w:ascii="Lotus Linotype" w:eastAsia="SimSun" w:hAnsi="Lotus Linotype" w:cs="Lotus Linotype"/>
          <w:sz w:val="28"/>
          <w:szCs w:val="28"/>
          <w:rtl/>
          <w:lang w:eastAsia="zh-CN"/>
        </w:rPr>
        <w:t xml:space="preserve"> </w:t>
      </w:r>
      <w:r w:rsidR="00C25455" w:rsidRPr="008D5115">
        <w:rPr>
          <w:rStyle w:val="Char4"/>
          <w:rFonts w:eastAsia="SimSun"/>
          <w:rtl/>
        </w:rPr>
        <w:t>«</w:t>
      </w:r>
      <w:r w:rsidRPr="008D5115">
        <w:rPr>
          <w:rStyle w:val="Char4"/>
          <w:rFonts w:eastAsia="SimSun"/>
          <w:rtl/>
        </w:rPr>
        <w:t>اللهم رب جبريل وميكائيل وإسرافيل فاطر السماوات والأرض عالم الغيب والشهادة».</w:t>
      </w:r>
      <w:r w:rsidR="00704A27" w:rsidRPr="008D5115">
        <w:rPr>
          <w:rStyle w:val="Char4"/>
          <w:rFonts w:eastAsia="SimSun"/>
          <w:rtl/>
        </w:rPr>
        <w:t>.</w:t>
      </w:r>
      <w:r w:rsidRPr="008D5115">
        <w:rPr>
          <w:rStyle w:val="Char4"/>
          <w:rFonts w:eastAsia="SimSun"/>
          <w:rtl/>
        </w:rPr>
        <w:t>)</w:t>
      </w:r>
      <w:r w:rsidRPr="00B809F6">
        <w:rPr>
          <w:rFonts w:eastAsia="SimSun" w:cs="Simplified Arabic"/>
          <w:szCs w:val="26"/>
          <w:vertAlign w:val="superscript"/>
          <w:rtl/>
          <w:lang w:eastAsia="zh-CN"/>
        </w:rPr>
        <w:footnoteReference w:id="110"/>
      </w:r>
      <w:r w:rsidR="00C25455" w:rsidRPr="008D5115">
        <w:rPr>
          <w:rFonts w:eastAsia="SimSun" w:cs="B Zar" w:hint="cs"/>
          <w:sz w:val="28"/>
          <w:szCs w:val="28"/>
          <w:rtl/>
          <w:lang w:eastAsia="zh-CN"/>
        </w:rPr>
        <w:t xml:space="preserve"> «</w:t>
      </w:r>
      <w:r w:rsidRPr="008D5115">
        <w:rPr>
          <w:rFonts w:eastAsia="SimSun" w:cs="B Zar" w:hint="cs"/>
          <w:sz w:val="28"/>
          <w:szCs w:val="28"/>
          <w:rtl/>
          <w:lang w:eastAsia="zh-CN"/>
        </w:rPr>
        <w:t>اي پروردگار جبريل، ميكائيل و اسرافيل اي برپا دارنده</w:t>
      </w:r>
      <w:r w:rsidR="004A42C0" w:rsidRPr="008D5115">
        <w:rPr>
          <w:rFonts w:eastAsia="SimSun" w:cs="B Zar" w:hint="cs"/>
          <w:sz w:val="28"/>
          <w:szCs w:val="28"/>
          <w:rtl/>
          <w:lang w:eastAsia="zh-CN"/>
        </w:rPr>
        <w:t xml:space="preserve"> آسمان‌ها </w:t>
      </w:r>
      <w:r w:rsidRPr="008D5115">
        <w:rPr>
          <w:rFonts w:eastAsia="SimSun" w:cs="B Zar" w:hint="cs"/>
          <w:sz w:val="28"/>
          <w:szCs w:val="28"/>
          <w:rtl/>
          <w:lang w:eastAsia="zh-CN"/>
        </w:rPr>
        <w:t>و زمين، اي كسي كه بر نهان و آشكار خبر داري</w:t>
      </w:r>
      <w:r w:rsidRPr="008D5115">
        <w:rPr>
          <w:rFonts w:eastAsia="SimSun" w:cs="Lotus" w:hint="cs"/>
          <w:sz w:val="28"/>
          <w:szCs w:val="28"/>
          <w:rtl/>
          <w:lang w:eastAsia="zh-CN"/>
        </w:rPr>
        <w:t>…</w:t>
      </w:r>
      <w:r w:rsidRPr="008D5115">
        <w:rPr>
          <w:rFonts w:eastAsia="SimSun" w:cs="B Zar" w:hint="cs"/>
          <w:sz w:val="28"/>
          <w:szCs w:val="28"/>
          <w:rtl/>
          <w:lang w:eastAsia="zh-CN"/>
        </w:rPr>
        <w:t>».</w:t>
      </w:r>
    </w:p>
    <w:p w:rsidR="00B809F6" w:rsidRPr="008D5115" w:rsidRDefault="00B809F6" w:rsidP="008D5115">
      <w:pPr>
        <w:bidi/>
        <w:ind w:firstLine="284"/>
        <w:jc w:val="both"/>
        <w:rPr>
          <w:rFonts w:ascii="KFGQPC Uthmanic Script HAFS" w:hAnsi="KFGQPC Uthmanic Script HAFS" w:cs="KFGQPC Uthmanic Script HAFS" w:hint="cs"/>
          <w:sz w:val="28"/>
          <w:szCs w:val="28"/>
          <w:rtl/>
        </w:rPr>
      </w:pPr>
      <w:r w:rsidRPr="006921D6">
        <w:rPr>
          <w:rFonts w:ascii="Lotus Linotype" w:eastAsia="SimSun" w:hAnsi="Lotus Linotype" w:cs="B Zar" w:hint="cs"/>
          <w:color w:val="000000"/>
          <w:sz w:val="28"/>
          <w:szCs w:val="28"/>
          <w:rtl/>
          <w:lang w:eastAsia="zh-CN"/>
        </w:rPr>
        <w:t>و افضل اين سه نفر جبريل</w:t>
      </w:r>
      <w:r w:rsidRPr="00B809F6">
        <w:rPr>
          <w:rFonts w:ascii="Lotus Linotype" w:eastAsia="SimSun" w:hAnsi="Lotus Linotype" w:cs="CTraditional Arabic" w:hint="cs"/>
          <w:color w:val="000000"/>
          <w:sz w:val="28"/>
          <w:szCs w:val="28"/>
          <w:rtl/>
          <w:lang w:eastAsia="zh-CN"/>
        </w:rPr>
        <w:t>÷</w:t>
      </w:r>
      <w:r w:rsidR="00F37225">
        <w:rPr>
          <w:rFonts w:ascii="Lotus Linotype" w:eastAsia="SimSun" w:hAnsi="Lotus Linotype" w:cs="B Zar" w:hint="cs"/>
          <w:color w:val="000000"/>
          <w:sz w:val="28"/>
          <w:szCs w:val="28"/>
          <w:rtl/>
          <w:lang w:eastAsia="zh-CN"/>
        </w:rPr>
        <w:t xml:space="preserve"> مي‌</w:t>
      </w:r>
      <w:r w:rsidRPr="006921D6">
        <w:rPr>
          <w:rFonts w:ascii="Lotus Linotype" w:eastAsia="SimSun" w:hAnsi="Lotus Linotype" w:cs="B Zar" w:hint="cs"/>
          <w:color w:val="000000"/>
          <w:sz w:val="28"/>
          <w:szCs w:val="28"/>
          <w:rtl/>
          <w:lang w:eastAsia="zh-CN"/>
        </w:rPr>
        <w:t>باشد كه او مسئول وحي است و شرف و بزرگي او به خاطر بزرگي و شرافت وظيفه</w:t>
      </w:r>
      <w:r w:rsidR="00F37225">
        <w:rPr>
          <w:rFonts w:ascii="Lotus Linotype" w:eastAsia="SimSun" w:hAnsi="Lotus Linotype" w:cs="B Zar" w:hint="cs"/>
          <w:color w:val="000000"/>
          <w:sz w:val="28"/>
          <w:szCs w:val="28"/>
          <w:rtl/>
          <w:lang w:eastAsia="zh-CN"/>
        </w:rPr>
        <w:t>‌اش مي‌</w:t>
      </w:r>
      <w:r w:rsidRPr="006921D6">
        <w:rPr>
          <w:rFonts w:ascii="Lotus Linotype" w:eastAsia="SimSun" w:hAnsi="Lotus Linotype" w:cs="B Zar" w:hint="cs"/>
          <w:color w:val="000000"/>
          <w:sz w:val="28"/>
          <w:szCs w:val="28"/>
          <w:rtl/>
          <w:lang w:eastAsia="zh-CN"/>
        </w:rPr>
        <w:t>باشد. خداوند در كتابش به آنچه كه ديگر ملائكه را با آن ذكر ننموده از او ياد كرده است و با اشرفترين</w:t>
      </w:r>
      <w:r w:rsidR="00267210">
        <w:rPr>
          <w:rFonts w:ascii="Lotus Linotype" w:eastAsia="SimSun" w:hAnsi="Lotus Linotype" w:cs="B Zar" w:hint="cs"/>
          <w:color w:val="000000"/>
          <w:sz w:val="28"/>
          <w:szCs w:val="28"/>
          <w:rtl/>
          <w:lang w:eastAsia="zh-CN"/>
        </w:rPr>
        <w:t xml:space="preserve"> نام‌ها </w:t>
      </w:r>
      <w:r w:rsidRPr="006921D6">
        <w:rPr>
          <w:rFonts w:ascii="Lotus Linotype" w:eastAsia="SimSun" w:hAnsi="Lotus Linotype" w:cs="B Zar" w:hint="cs"/>
          <w:color w:val="000000"/>
          <w:sz w:val="28"/>
          <w:szCs w:val="28"/>
          <w:rtl/>
          <w:lang w:eastAsia="zh-CN"/>
        </w:rPr>
        <w:t>او را نام مي‌برد و به زيباترين صفات او را وصف</w:t>
      </w:r>
      <w:r w:rsidR="00F37225">
        <w:rPr>
          <w:rFonts w:ascii="Lotus Linotype" w:eastAsia="SimSun" w:hAnsi="Lotus Linotype" w:cs="B Zar" w:hint="cs"/>
          <w:color w:val="000000"/>
          <w:sz w:val="28"/>
          <w:szCs w:val="28"/>
          <w:rtl/>
          <w:lang w:eastAsia="zh-CN"/>
        </w:rPr>
        <w:t xml:space="preserve"> مي‌</w:t>
      </w:r>
      <w:r w:rsidRPr="006921D6">
        <w:rPr>
          <w:rFonts w:ascii="Lotus Linotype" w:eastAsia="SimSun" w:hAnsi="Lotus Linotype" w:cs="B Zar" w:hint="cs"/>
          <w:color w:val="000000"/>
          <w:sz w:val="28"/>
          <w:szCs w:val="28"/>
          <w:rtl/>
          <w:lang w:eastAsia="zh-CN"/>
        </w:rPr>
        <w:t>نمايد. از اسم</w:t>
      </w:r>
      <w:r w:rsidR="008D5115">
        <w:rPr>
          <w:rFonts w:ascii="Lotus Linotype" w:eastAsia="SimSun" w:hAnsi="Lotus Linotype" w:cs="B Zar" w:hint="cs"/>
          <w:color w:val="000000"/>
          <w:sz w:val="28"/>
          <w:szCs w:val="28"/>
          <w:rtl/>
          <w:lang w:eastAsia="zh-CN"/>
        </w:rPr>
        <w:t>‌</w:t>
      </w:r>
      <w:r w:rsidRPr="006921D6">
        <w:rPr>
          <w:rFonts w:ascii="Lotus Linotype" w:eastAsia="SimSun" w:hAnsi="Lotus Linotype" w:cs="B Zar" w:hint="cs"/>
          <w:color w:val="000000"/>
          <w:sz w:val="28"/>
          <w:szCs w:val="28"/>
          <w:rtl/>
          <w:lang w:eastAsia="zh-CN"/>
        </w:rPr>
        <w:t>هاي او روح است. الله تعالي</w:t>
      </w:r>
      <w:r w:rsidR="00F37225">
        <w:rPr>
          <w:rFonts w:ascii="Lotus Linotype" w:eastAsia="SimSun" w:hAnsi="Lotus Linotype" w:cs="B Zar" w:hint="cs"/>
          <w:color w:val="000000"/>
          <w:sz w:val="28"/>
          <w:szCs w:val="28"/>
          <w:rtl/>
          <w:lang w:eastAsia="zh-CN"/>
        </w:rPr>
        <w:t xml:space="preserve"> </w:t>
      </w:r>
      <w:r w:rsidR="00664ACA">
        <w:rPr>
          <w:rFonts w:ascii="Lotus Linotype" w:eastAsia="SimSun" w:hAnsi="Lotus Linotype" w:cs="B Zar" w:hint="cs"/>
          <w:color w:val="000000"/>
          <w:sz w:val="28"/>
          <w:szCs w:val="28"/>
          <w:rtl/>
          <w:lang w:eastAsia="zh-CN"/>
        </w:rPr>
        <w:t>مي‌فرمايد</w:t>
      </w:r>
      <w:r w:rsidRPr="006921D6">
        <w:rPr>
          <w:rFonts w:ascii="Lotus Linotype" w:eastAsia="SimSun" w:hAnsi="Lotus Linotype" w:cs="B Zar" w:hint="cs"/>
          <w:color w:val="000000"/>
          <w:sz w:val="28"/>
          <w:szCs w:val="28"/>
          <w:rtl/>
          <w:lang w:eastAsia="zh-CN"/>
        </w:rPr>
        <w:t>:</w:t>
      </w:r>
      <w:r w:rsidR="00F64B76">
        <w:rPr>
          <w:rFonts w:ascii="Lotus Linotype" w:eastAsia="SimSun" w:hAnsi="Lotus Linotype" w:cs="B Zar" w:hint="cs"/>
          <w:color w:val="000000"/>
          <w:sz w:val="28"/>
          <w:szCs w:val="28"/>
          <w:rtl/>
          <w:lang w:eastAsia="zh-CN"/>
        </w:rPr>
        <w:t xml:space="preserve"> </w:t>
      </w:r>
      <w:r w:rsidR="00F64B76">
        <w:rPr>
          <w:rFonts w:ascii="Traditional Arabic" w:eastAsia="SimSun" w:hAnsi="Traditional Arabic" w:cs="Traditional Arabic"/>
          <w:sz w:val="28"/>
          <w:szCs w:val="28"/>
          <w:rtl/>
          <w:lang w:eastAsia="zh-CN"/>
        </w:rPr>
        <w:t>﴿</w:t>
      </w:r>
      <w:r w:rsidR="008D5115">
        <w:rPr>
          <w:rFonts w:ascii="KFGQPC Uthmanic Script HAFS" w:hAnsi="KFGQPC Uthmanic Script HAFS" w:cs="KFGQPC Uthmanic Script HAFS" w:hint="eastAsia"/>
          <w:sz w:val="28"/>
          <w:szCs w:val="28"/>
          <w:rtl/>
        </w:rPr>
        <w:t>نَزَلَ</w:t>
      </w:r>
      <w:r w:rsidR="008D5115">
        <w:rPr>
          <w:rFonts w:ascii="KFGQPC Uthmanic Script HAFS" w:hAnsi="KFGQPC Uthmanic Script HAFS" w:cs="KFGQPC Uthmanic Script HAFS"/>
          <w:sz w:val="28"/>
          <w:szCs w:val="28"/>
          <w:rtl/>
        </w:rPr>
        <w:t xml:space="preserve"> بِهِ </w:t>
      </w:r>
      <w:r w:rsidR="008D5115">
        <w:rPr>
          <w:rFonts w:ascii="KFGQPC Uthmanic Script HAFS" w:hAnsi="KFGQPC Uthmanic Script HAFS" w:cs="KFGQPC Uthmanic Script HAFS" w:hint="cs"/>
          <w:sz w:val="28"/>
          <w:szCs w:val="28"/>
          <w:rtl/>
        </w:rPr>
        <w:t>ٱ</w:t>
      </w:r>
      <w:r w:rsidR="008D5115">
        <w:rPr>
          <w:rFonts w:ascii="KFGQPC Uthmanic Script HAFS" w:hAnsi="KFGQPC Uthmanic Script HAFS" w:cs="KFGQPC Uthmanic Script HAFS" w:hint="eastAsia"/>
          <w:sz w:val="28"/>
          <w:szCs w:val="28"/>
          <w:rtl/>
        </w:rPr>
        <w:t>لرُّوحُ</w:t>
      </w:r>
      <w:r w:rsidR="008D5115">
        <w:rPr>
          <w:rFonts w:ascii="KFGQPC Uthmanic Script HAFS" w:hAnsi="KFGQPC Uthmanic Script HAFS" w:cs="KFGQPC Uthmanic Script HAFS"/>
          <w:sz w:val="28"/>
          <w:szCs w:val="28"/>
          <w:rtl/>
        </w:rPr>
        <w:t xml:space="preserve"> </w:t>
      </w:r>
      <w:r w:rsidR="008D5115">
        <w:rPr>
          <w:rFonts w:ascii="KFGQPC Uthmanic Script HAFS" w:hAnsi="KFGQPC Uthmanic Script HAFS" w:cs="KFGQPC Uthmanic Script HAFS" w:hint="cs"/>
          <w:sz w:val="28"/>
          <w:szCs w:val="28"/>
          <w:rtl/>
        </w:rPr>
        <w:t>ٱ</w:t>
      </w:r>
      <w:r w:rsidR="008D5115">
        <w:rPr>
          <w:rFonts w:ascii="KFGQPC Uthmanic Script HAFS" w:hAnsi="KFGQPC Uthmanic Script HAFS" w:cs="KFGQPC Uthmanic Script HAFS" w:hint="eastAsia"/>
          <w:sz w:val="28"/>
          <w:szCs w:val="28"/>
          <w:rtl/>
        </w:rPr>
        <w:t>لۡأَمِينُ</w:t>
      </w:r>
      <w:r w:rsidR="008D5115">
        <w:rPr>
          <w:rFonts w:ascii="KFGQPC Uthmanic Script HAFS" w:hAnsi="KFGQPC Uthmanic Script HAFS" w:cs="KFGQPC Uthmanic Script HAFS"/>
          <w:sz w:val="28"/>
          <w:szCs w:val="28"/>
          <w:rtl/>
        </w:rPr>
        <w:t xml:space="preserve"> ١٩٣</w:t>
      </w:r>
      <w:r w:rsidR="00F64B76">
        <w:rPr>
          <w:rFonts w:ascii="Traditional Arabic" w:eastAsia="SimSun" w:hAnsi="Traditional Arabic" w:cs="Traditional Arabic"/>
          <w:sz w:val="28"/>
          <w:szCs w:val="28"/>
          <w:rtl/>
          <w:lang w:eastAsia="zh-CN"/>
        </w:rPr>
        <w:t>﴾</w:t>
      </w:r>
      <w:r w:rsidR="00F64B76">
        <w:rPr>
          <w:rFonts w:eastAsia="SimSun" w:cs="B Zar" w:hint="cs"/>
          <w:sz w:val="28"/>
          <w:szCs w:val="28"/>
          <w:rtl/>
          <w:lang w:eastAsia="zh-CN"/>
        </w:rPr>
        <w:t xml:space="preserve"> </w:t>
      </w:r>
      <w:r w:rsidR="00F64B76" w:rsidRPr="007E7953">
        <w:rPr>
          <w:rFonts w:ascii="mylotus" w:eastAsia="SimSun" w:hAnsi="mylotus" w:cs="mylotus"/>
          <w:sz w:val="26"/>
          <w:szCs w:val="26"/>
          <w:rtl/>
          <w:lang w:eastAsia="zh-CN" w:bidi="ar-SA"/>
        </w:rPr>
        <w:t>[</w:t>
      </w:r>
      <w:r w:rsidR="00F64B76">
        <w:rPr>
          <w:rFonts w:ascii="mylotus" w:eastAsia="SimSun" w:hAnsi="mylotus" w:cs="mylotus"/>
          <w:sz w:val="26"/>
          <w:szCs w:val="26"/>
          <w:rtl/>
          <w:lang w:eastAsia="zh-CN" w:bidi="ar-SA"/>
        </w:rPr>
        <w:t>الشعراء: 193</w:t>
      </w:r>
      <w:r w:rsidR="00F64B76" w:rsidRPr="007E7953">
        <w:rPr>
          <w:rFonts w:ascii="mylotus" w:eastAsia="SimSun" w:hAnsi="mylotus" w:cs="mylotus"/>
          <w:sz w:val="26"/>
          <w:szCs w:val="26"/>
          <w:rtl/>
          <w:lang w:eastAsia="zh-CN" w:bidi="ar-SA"/>
        </w:rPr>
        <w:t>]</w:t>
      </w:r>
      <w:r w:rsidR="00F64B76">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ascii="Lotus Linotype" w:eastAsia="SimSun" w:hAnsi="Lotus Linotype" w:cs="B Zar" w:hint="cs"/>
          <w:color w:val="000000"/>
          <w:sz w:val="28"/>
          <w:szCs w:val="28"/>
          <w:rtl/>
          <w:lang w:eastAsia="zh-CN"/>
        </w:rPr>
        <w:t>«</w:t>
      </w:r>
      <w:r w:rsidRPr="00B809F6">
        <w:rPr>
          <w:rFonts w:eastAsia="SimSun" w:cs="B Zar"/>
          <w:sz w:val="28"/>
          <w:szCs w:val="28"/>
          <w:rtl/>
          <w:lang w:eastAsia="zh-CN"/>
        </w:rPr>
        <w:t>قرآن را خدا</w:t>
      </w:r>
      <w:r w:rsidRPr="00B809F6">
        <w:rPr>
          <w:rFonts w:eastAsia="SimSun" w:cs="B Zar" w:hint="cs"/>
          <w:sz w:val="28"/>
          <w:szCs w:val="28"/>
          <w:rtl/>
          <w:lang w:eastAsia="zh-CN"/>
        </w:rPr>
        <w:t>ي</w:t>
      </w:r>
      <w:r w:rsidRPr="00B809F6">
        <w:rPr>
          <w:rFonts w:eastAsia="SimSun" w:cs="B Zar"/>
          <w:sz w:val="28"/>
          <w:szCs w:val="28"/>
          <w:rtl/>
          <w:lang w:eastAsia="zh-CN"/>
        </w:rPr>
        <w:t xml:space="preserve"> يكتا بوسيله جبريل</w:t>
      </w:r>
      <w:r w:rsidRPr="00B809F6">
        <w:rPr>
          <w:rFonts w:eastAsia="SimSun" w:cs="B Zar" w:hint="cs"/>
          <w:sz w:val="28"/>
          <w:szCs w:val="28"/>
          <w:rtl/>
          <w:lang w:eastAsia="zh-CN"/>
        </w:rPr>
        <w:t>،</w:t>
      </w:r>
      <w:r w:rsidRPr="00B809F6">
        <w:rPr>
          <w:rFonts w:eastAsia="SimSun" w:cs="B Zar"/>
          <w:sz w:val="28"/>
          <w:szCs w:val="28"/>
          <w:rtl/>
          <w:lang w:eastAsia="zh-CN"/>
        </w:rPr>
        <w:t xml:space="preserve"> الروح الأمين </w:t>
      </w:r>
      <w:r w:rsidRPr="00B809F6">
        <w:rPr>
          <w:rFonts w:eastAsia="SimSun" w:cs="B Zar" w:hint="cs"/>
          <w:sz w:val="28"/>
          <w:szCs w:val="28"/>
          <w:rtl/>
          <w:lang w:eastAsia="zh-CN"/>
        </w:rPr>
        <w:t xml:space="preserve">نازل </w:t>
      </w:r>
      <w:r w:rsidRPr="00B809F6">
        <w:rPr>
          <w:rFonts w:eastAsia="SimSun" w:cs="B Zar"/>
          <w:sz w:val="28"/>
          <w:szCs w:val="28"/>
          <w:rtl/>
          <w:lang w:eastAsia="zh-CN"/>
        </w:rPr>
        <w:t>فر</w:t>
      </w:r>
      <w:r w:rsidRPr="00B809F6">
        <w:rPr>
          <w:rFonts w:eastAsia="SimSun" w:cs="B Zar" w:hint="cs"/>
          <w:sz w:val="28"/>
          <w:szCs w:val="28"/>
          <w:rtl/>
          <w:lang w:eastAsia="zh-CN"/>
        </w:rPr>
        <w:t>م</w:t>
      </w:r>
      <w:r w:rsidRPr="00B809F6">
        <w:rPr>
          <w:rFonts w:eastAsia="SimSun" w:cs="B Zar"/>
          <w:sz w:val="28"/>
          <w:szCs w:val="28"/>
          <w:rtl/>
          <w:lang w:eastAsia="zh-CN"/>
        </w:rPr>
        <w:t>و</w:t>
      </w:r>
      <w:r w:rsidRPr="00B809F6">
        <w:rPr>
          <w:rFonts w:eastAsia="SimSun" w:cs="B Zar" w:hint="cs"/>
          <w:sz w:val="28"/>
          <w:szCs w:val="28"/>
          <w:rtl/>
          <w:lang w:eastAsia="zh-CN"/>
        </w:rPr>
        <w:t>د</w:t>
      </w:r>
      <w:r w:rsidRPr="006921D6">
        <w:rPr>
          <w:rFonts w:ascii="Lotus Linotype" w:eastAsia="SimSun" w:hAnsi="Lotus Linotype" w:cs="B Zar" w:hint="cs"/>
          <w:color w:val="000000"/>
          <w:sz w:val="28"/>
          <w:szCs w:val="28"/>
          <w:rtl/>
          <w:lang w:eastAsia="zh-CN"/>
        </w:rPr>
        <w:t xml:space="preserve">» و </w:t>
      </w:r>
      <w:r w:rsidR="00664ACA">
        <w:rPr>
          <w:rFonts w:ascii="Lotus Linotype" w:eastAsia="SimSun" w:hAnsi="Lotus Linotype" w:cs="B Zar" w:hint="cs"/>
          <w:color w:val="000000"/>
          <w:sz w:val="28"/>
          <w:szCs w:val="28"/>
          <w:rtl/>
          <w:lang w:eastAsia="zh-CN"/>
        </w:rPr>
        <w:t>مي‌فرمايد</w:t>
      </w:r>
      <w:r w:rsidRPr="006921D6">
        <w:rPr>
          <w:rFonts w:ascii="Lotus Linotype" w:eastAsia="SimSun" w:hAnsi="Lotus Linotype" w:cs="B Zar" w:hint="cs"/>
          <w:color w:val="000000"/>
          <w:sz w:val="28"/>
          <w:szCs w:val="28"/>
          <w:rtl/>
          <w:lang w:eastAsia="zh-CN"/>
        </w:rPr>
        <w:t>:</w:t>
      </w:r>
      <w:r w:rsidR="00F64B76">
        <w:rPr>
          <w:rFonts w:ascii="Lotus Linotype" w:eastAsia="SimSun" w:hAnsi="Lotus Linotype" w:cs="B Zar" w:hint="cs"/>
          <w:color w:val="000000"/>
          <w:sz w:val="28"/>
          <w:szCs w:val="28"/>
          <w:rtl/>
          <w:lang w:eastAsia="zh-CN"/>
        </w:rPr>
        <w:t xml:space="preserve"> </w:t>
      </w:r>
      <w:r w:rsidR="00F64B76">
        <w:rPr>
          <w:rFonts w:ascii="Traditional Arabic" w:eastAsia="SimSun" w:hAnsi="Traditional Arabic" w:cs="Traditional Arabic"/>
          <w:sz w:val="28"/>
          <w:szCs w:val="28"/>
          <w:rtl/>
          <w:lang w:eastAsia="zh-CN"/>
        </w:rPr>
        <w:t>﴿</w:t>
      </w:r>
      <w:r w:rsidR="008D5115">
        <w:rPr>
          <w:rFonts w:ascii="KFGQPC Uthmanic Script HAFS" w:hAnsi="KFGQPC Uthmanic Script HAFS" w:cs="KFGQPC Uthmanic Script HAFS" w:hint="eastAsia"/>
          <w:sz w:val="28"/>
          <w:szCs w:val="28"/>
          <w:rtl/>
        </w:rPr>
        <w:t>تَنَزَّلُ</w:t>
      </w:r>
      <w:r w:rsidR="008D5115">
        <w:rPr>
          <w:rFonts w:ascii="KFGQPC Uthmanic Script HAFS" w:hAnsi="KFGQPC Uthmanic Script HAFS" w:cs="KFGQPC Uthmanic Script HAFS"/>
          <w:sz w:val="28"/>
          <w:szCs w:val="28"/>
          <w:rtl/>
        </w:rPr>
        <w:t xml:space="preserve"> </w:t>
      </w:r>
      <w:r w:rsidR="008D5115">
        <w:rPr>
          <w:rFonts w:ascii="KFGQPC Uthmanic Script HAFS" w:hAnsi="KFGQPC Uthmanic Script HAFS" w:cs="KFGQPC Uthmanic Script HAFS" w:hint="cs"/>
          <w:sz w:val="28"/>
          <w:szCs w:val="28"/>
          <w:rtl/>
        </w:rPr>
        <w:t>ٱ</w:t>
      </w:r>
      <w:r w:rsidR="008D5115">
        <w:rPr>
          <w:rFonts w:ascii="KFGQPC Uthmanic Script HAFS" w:hAnsi="KFGQPC Uthmanic Script HAFS" w:cs="KFGQPC Uthmanic Script HAFS" w:hint="eastAsia"/>
          <w:sz w:val="28"/>
          <w:szCs w:val="28"/>
          <w:rtl/>
        </w:rPr>
        <w:t>لۡمَلَٰٓئِكَةُ</w:t>
      </w:r>
      <w:r w:rsidR="008D5115">
        <w:rPr>
          <w:rFonts w:ascii="KFGQPC Uthmanic Script HAFS" w:hAnsi="KFGQPC Uthmanic Script HAFS" w:cs="KFGQPC Uthmanic Script HAFS"/>
          <w:sz w:val="28"/>
          <w:szCs w:val="28"/>
          <w:rtl/>
        </w:rPr>
        <w:t xml:space="preserve"> وَ</w:t>
      </w:r>
      <w:r w:rsidR="008D5115">
        <w:rPr>
          <w:rFonts w:ascii="KFGQPC Uthmanic Script HAFS" w:hAnsi="KFGQPC Uthmanic Script HAFS" w:cs="KFGQPC Uthmanic Script HAFS" w:hint="cs"/>
          <w:sz w:val="28"/>
          <w:szCs w:val="28"/>
          <w:rtl/>
        </w:rPr>
        <w:t>ٱ</w:t>
      </w:r>
      <w:r w:rsidR="008D5115">
        <w:rPr>
          <w:rFonts w:ascii="KFGQPC Uthmanic Script HAFS" w:hAnsi="KFGQPC Uthmanic Script HAFS" w:cs="KFGQPC Uthmanic Script HAFS" w:hint="eastAsia"/>
          <w:sz w:val="28"/>
          <w:szCs w:val="28"/>
          <w:rtl/>
        </w:rPr>
        <w:t>لرُّوحُ</w:t>
      </w:r>
      <w:r w:rsidR="008D5115">
        <w:rPr>
          <w:rFonts w:ascii="KFGQPC Uthmanic Script HAFS" w:hAnsi="KFGQPC Uthmanic Script HAFS" w:cs="KFGQPC Uthmanic Script HAFS"/>
          <w:sz w:val="28"/>
          <w:szCs w:val="28"/>
          <w:rtl/>
        </w:rPr>
        <w:t xml:space="preserve"> فِيهَا</w:t>
      </w:r>
      <w:r w:rsidR="00F64B76">
        <w:rPr>
          <w:rFonts w:ascii="Traditional Arabic" w:eastAsia="SimSun" w:hAnsi="Traditional Arabic" w:cs="Traditional Arabic"/>
          <w:sz w:val="28"/>
          <w:szCs w:val="28"/>
          <w:rtl/>
          <w:lang w:eastAsia="zh-CN"/>
        </w:rPr>
        <w:t>﴾</w:t>
      </w:r>
      <w:r w:rsidR="00F64B76">
        <w:rPr>
          <w:rFonts w:eastAsia="SimSun" w:cs="B Zar" w:hint="cs"/>
          <w:sz w:val="28"/>
          <w:szCs w:val="28"/>
          <w:rtl/>
          <w:lang w:eastAsia="zh-CN"/>
        </w:rPr>
        <w:t xml:space="preserve"> </w:t>
      </w:r>
      <w:r w:rsidR="00F64B76" w:rsidRPr="007E7953">
        <w:rPr>
          <w:rFonts w:ascii="mylotus" w:eastAsia="SimSun" w:hAnsi="mylotus" w:cs="mylotus"/>
          <w:sz w:val="26"/>
          <w:szCs w:val="26"/>
          <w:rtl/>
          <w:lang w:eastAsia="zh-CN" w:bidi="ar-SA"/>
        </w:rPr>
        <w:t>[</w:t>
      </w:r>
      <w:r w:rsidR="00F64B76">
        <w:rPr>
          <w:rFonts w:ascii="mylotus" w:eastAsia="SimSun" w:hAnsi="mylotus" w:cs="mylotus"/>
          <w:sz w:val="26"/>
          <w:szCs w:val="26"/>
          <w:rtl/>
          <w:lang w:eastAsia="zh-CN" w:bidi="ar-SA"/>
        </w:rPr>
        <w:t>القدر: 4</w:t>
      </w:r>
      <w:r w:rsidR="00F64B76" w:rsidRPr="007E7953">
        <w:rPr>
          <w:rFonts w:ascii="mylotus" w:eastAsia="SimSun" w:hAnsi="mylotus" w:cs="mylotus"/>
          <w:sz w:val="26"/>
          <w:szCs w:val="26"/>
          <w:rtl/>
          <w:lang w:eastAsia="zh-CN" w:bidi="ar-SA"/>
        </w:rPr>
        <w:t>]</w:t>
      </w:r>
      <w:r w:rsidR="00F64B76">
        <w:rPr>
          <w:rFonts w:eastAsia="SimSun" w:cs="B Zar" w:hint="cs"/>
          <w:sz w:val="28"/>
          <w:szCs w:val="28"/>
          <w:rtl/>
          <w:lang w:eastAsia="zh-CN"/>
        </w:rPr>
        <w:t>.</w:t>
      </w:r>
      <w:r w:rsidR="00664ACA">
        <w:rPr>
          <w:rFonts w:ascii="Lotus Linotype" w:eastAsia="SimSun" w:hAnsi="Lotus Linotype" w:cs="B Zar" w:hint="cs"/>
          <w:color w:val="000000"/>
          <w:sz w:val="28"/>
          <w:szCs w:val="28"/>
          <w:rtl/>
          <w:lang w:eastAsia="zh-CN"/>
        </w:rPr>
        <w:t xml:space="preserve"> </w:t>
      </w:r>
      <w:r w:rsidR="00C25455">
        <w:rPr>
          <w:rFonts w:ascii="Lotus Linotype" w:eastAsia="SimSun" w:hAnsi="Lotus Linotype" w:cs="B Zar" w:hint="cs"/>
          <w:color w:val="000000"/>
          <w:sz w:val="28"/>
          <w:szCs w:val="28"/>
          <w:rtl/>
          <w:lang w:eastAsia="zh-CN"/>
        </w:rPr>
        <w:t>«</w:t>
      </w:r>
      <w:r w:rsidRPr="006921D6">
        <w:rPr>
          <w:rFonts w:ascii="Lotus Linotype" w:eastAsia="SimSun" w:hAnsi="Lotus Linotype" w:cs="B Zar" w:hint="cs"/>
          <w:color w:val="000000"/>
          <w:sz w:val="28"/>
          <w:szCs w:val="28"/>
          <w:rtl/>
          <w:lang w:eastAsia="zh-CN"/>
        </w:rPr>
        <w:t>در آن</w:t>
      </w:r>
      <w:r w:rsidR="00664ACA">
        <w:rPr>
          <w:rFonts w:ascii="Lotus Linotype" w:eastAsia="SimSun" w:hAnsi="Lotus Linotype" w:cs="B Zar" w:hint="cs"/>
          <w:color w:val="000000"/>
          <w:sz w:val="28"/>
          <w:szCs w:val="28"/>
          <w:rtl/>
          <w:lang w:eastAsia="zh-CN"/>
        </w:rPr>
        <w:t xml:space="preserve"> (</w:t>
      </w:r>
      <w:r w:rsidRPr="006921D6">
        <w:rPr>
          <w:rFonts w:ascii="Lotus Linotype" w:eastAsia="SimSun" w:hAnsi="Lotus Linotype" w:cs="B Zar" w:hint="cs"/>
          <w:color w:val="000000"/>
          <w:sz w:val="28"/>
          <w:szCs w:val="28"/>
          <w:rtl/>
          <w:lang w:eastAsia="zh-CN"/>
        </w:rPr>
        <w:t>شب قدر) ملائكه و روح فرود</w:t>
      </w:r>
      <w:r w:rsidR="00F37225">
        <w:rPr>
          <w:rFonts w:ascii="Lotus Linotype" w:eastAsia="SimSun" w:hAnsi="Lotus Linotype" w:cs="B Zar" w:hint="cs"/>
          <w:color w:val="000000"/>
          <w:sz w:val="28"/>
          <w:szCs w:val="28"/>
          <w:rtl/>
          <w:lang w:eastAsia="zh-CN"/>
        </w:rPr>
        <w:t xml:space="preserve"> مي‌</w:t>
      </w:r>
      <w:r w:rsidRPr="006921D6">
        <w:rPr>
          <w:rFonts w:ascii="Lotus Linotype" w:eastAsia="SimSun" w:hAnsi="Lotus Linotype" w:cs="B Zar" w:hint="cs"/>
          <w:color w:val="000000"/>
          <w:sz w:val="28"/>
          <w:szCs w:val="28"/>
          <w:rtl/>
          <w:lang w:eastAsia="zh-CN"/>
        </w:rPr>
        <w:t>آيند». اين اسم</w:t>
      </w:r>
      <w:r w:rsidR="00664ACA">
        <w:rPr>
          <w:rFonts w:ascii="Lotus Linotype" w:eastAsia="SimSun" w:hAnsi="Lotus Linotype" w:cs="B Zar" w:hint="cs"/>
          <w:color w:val="000000"/>
          <w:sz w:val="28"/>
          <w:szCs w:val="28"/>
          <w:rtl/>
          <w:lang w:eastAsia="zh-CN"/>
        </w:rPr>
        <w:t xml:space="preserve"> (</w:t>
      </w:r>
      <w:r w:rsidRPr="006921D6">
        <w:rPr>
          <w:rFonts w:ascii="Lotus Linotype" w:eastAsia="SimSun" w:hAnsi="Lotus Linotype" w:cs="B Zar" w:hint="cs"/>
          <w:color w:val="000000"/>
          <w:sz w:val="28"/>
          <w:szCs w:val="28"/>
          <w:rtl/>
          <w:lang w:eastAsia="zh-CN"/>
        </w:rPr>
        <w:t>روح) به صورت اضافه تشريفي به الله تعالي مضاف شده است.</w:t>
      </w:r>
      <w:r w:rsidR="00F37225">
        <w:rPr>
          <w:rFonts w:ascii="Lotus Linotype" w:eastAsia="SimSun" w:hAnsi="Lotus Linotype" w:cs="B Zar" w:hint="cs"/>
          <w:color w:val="000000"/>
          <w:sz w:val="28"/>
          <w:szCs w:val="28"/>
          <w:rtl/>
          <w:lang w:eastAsia="zh-CN"/>
        </w:rPr>
        <w:t xml:space="preserve"> </w:t>
      </w:r>
      <w:r w:rsidR="00664ACA">
        <w:rPr>
          <w:rFonts w:ascii="Lotus Linotype" w:eastAsia="SimSun" w:hAnsi="Lotus Linotype" w:cs="B Zar" w:hint="cs"/>
          <w:color w:val="000000"/>
          <w:sz w:val="28"/>
          <w:szCs w:val="28"/>
          <w:rtl/>
          <w:lang w:eastAsia="zh-CN"/>
        </w:rPr>
        <w:t>مي‌فرمايد</w:t>
      </w:r>
      <w:r w:rsidRPr="006921D6">
        <w:rPr>
          <w:rFonts w:ascii="Lotus Linotype" w:eastAsia="SimSun" w:hAnsi="Lotus Linotype" w:cs="B Zar" w:hint="cs"/>
          <w:color w:val="000000"/>
          <w:sz w:val="28"/>
          <w:szCs w:val="28"/>
          <w:rtl/>
          <w:lang w:eastAsia="zh-CN"/>
        </w:rPr>
        <w:t>:</w:t>
      </w:r>
      <w:r w:rsidR="00F64B76">
        <w:rPr>
          <w:rFonts w:ascii="Lotus Linotype" w:eastAsia="SimSun" w:hAnsi="Lotus Linotype" w:cs="B Zar" w:hint="cs"/>
          <w:color w:val="000000"/>
          <w:sz w:val="28"/>
          <w:szCs w:val="28"/>
          <w:rtl/>
          <w:lang w:eastAsia="zh-CN"/>
        </w:rPr>
        <w:t xml:space="preserve"> </w:t>
      </w:r>
      <w:r w:rsidR="00F64B76">
        <w:rPr>
          <w:rFonts w:ascii="Traditional Arabic" w:eastAsia="SimSun" w:hAnsi="Traditional Arabic" w:cs="Traditional Arabic"/>
          <w:sz w:val="28"/>
          <w:szCs w:val="28"/>
          <w:rtl/>
          <w:lang w:eastAsia="zh-CN"/>
        </w:rPr>
        <w:t>﴿</w:t>
      </w:r>
      <w:r w:rsidR="008D5115">
        <w:rPr>
          <w:rFonts w:ascii="KFGQPC Uthmanic Script HAFS" w:hAnsi="KFGQPC Uthmanic Script HAFS" w:cs="KFGQPC Uthmanic Script HAFS"/>
          <w:sz w:val="28"/>
          <w:szCs w:val="28"/>
          <w:rtl/>
        </w:rPr>
        <w:t>فَأَرۡسَلۡنَآ إِلَيۡهَا رُوحَنَا فَتَمَثَّلَ لَهَا بَشَرٗا سَوِيّٗا ١٧</w:t>
      </w:r>
      <w:r w:rsidR="00F64B76">
        <w:rPr>
          <w:rFonts w:ascii="Traditional Arabic" w:eastAsia="SimSun" w:hAnsi="Traditional Arabic" w:cs="Traditional Arabic"/>
          <w:sz w:val="28"/>
          <w:szCs w:val="28"/>
          <w:rtl/>
          <w:lang w:eastAsia="zh-CN"/>
        </w:rPr>
        <w:t>﴾</w:t>
      </w:r>
      <w:r w:rsidR="00F64B76">
        <w:rPr>
          <w:rFonts w:eastAsia="SimSun" w:cs="B Zar" w:hint="cs"/>
          <w:sz w:val="28"/>
          <w:szCs w:val="28"/>
          <w:rtl/>
          <w:lang w:eastAsia="zh-CN"/>
        </w:rPr>
        <w:t xml:space="preserve"> </w:t>
      </w:r>
      <w:r w:rsidR="00F64B76" w:rsidRPr="007E7953">
        <w:rPr>
          <w:rFonts w:ascii="mylotus" w:eastAsia="SimSun" w:hAnsi="mylotus" w:cs="mylotus"/>
          <w:sz w:val="26"/>
          <w:szCs w:val="26"/>
          <w:rtl/>
          <w:lang w:eastAsia="zh-CN" w:bidi="ar-SA"/>
        </w:rPr>
        <w:t>[</w:t>
      </w:r>
      <w:r w:rsidR="00F64B76">
        <w:rPr>
          <w:rFonts w:ascii="mylotus" w:eastAsia="SimSun" w:hAnsi="mylotus" w:cs="mylotus"/>
          <w:sz w:val="26"/>
          <w:szCs w:val="26"/>
          <w:rtl/>
          <w:lang w:eastAsia="zh-CN" w:bidi="ar-SA"/>
        </w:rPr>
        <w:t>مریم: 17</w:t>
      </w:r>
      <w:r w:rsidR="00F64B76" w:rsidRPr="007E7953">
        <w:rPr>
          <w:rFonts w:ascii="mylotus" w:eastAsia="SimSun" w:hAnsi="mylotus" w:cs="mylotus"/>
          <w:sz w:val="26"/>
          <w:szCs w:val="26"/>
          <w:rtl/>
          <w:lang w:eastAsia="zh-CN" w:bidi="ar-SA"/>
        </w:rPr>
        <w:t>]</w:t>
      </w:r>
      <w:r w:rsidR="00F64B76">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ascii="Lotus Linotype" w:eastAsia="SimSun" w:hAnsi="Lotus Linotype" w:cs="B Zar" w:hint="cs"/>
          <w:color w:val="000000"/>
          <w:sz w:val="28"/>
          <w:szCs w:val="28"/>
          <w:rtl/>
          <w:lang w:eastAsia="zh-CN"/>
        </w:rPr>
        <w:t>«</w:t>
      </w:r>
      <w:r w:rsidRPr="006921D6">
        <w:rPr>
          <w:rFonts w:ascii="Lotus Linotype" w:eastAsia="SimSun" w:hAnsi="Lotus Linotype" w:cs="B Zar" w:hint="cs"/>
          <w:color w:val="000000"/>
          <w:sz w:val="28"/>
          <w:szCs w:val="28"/>
          <w:rtl/>
          <w:lang w:eastAsia="zh-CN"/>
        </w:rPr>
        <w:t>روح خود را به سوي او فرستاديم تا به شكل بشري خوش اندام بر او نمايان شد». و آن به قدس اضافه شده</w:t>
      </w:r>
      <w:r w:rsidR="00F64B76">
        <w:rPr>
          <w:rFonts w:ascii="Lotus Linotype" w:eastAsia="SimSun" w:hAnsi="Lotus Linotype" w:cs="B Zar" w:hint="cs"/>
          <w:color w:val="000000"/>
          <w:sz w:val="28"/>
          <w:szCs w:val="28"/>
          <w:rtl/>
          <w:lang w:eastAsia="zh-CN"/>
        </w:rPr>
        <w:t xml:space="preserve"> </w:t>
      </w:r>
      <w:r w:rsidR="00F64B76">
        <w:rPr>
          <w:rFonts w:ascii="Traditional Arabic" w:eastAsia="SimSun" w:hAnsi="Traditional Arabic" w:cs="Traditional Arabic"/>
          <w:sz w:val="28"/>
          <w:szCs w:val="28"/>
          <w:rtl/>
          <w:lang w:eastAsia="zh-CN"/>
        </w:rPr>
        <w:t>﴿</w:t>
      </w:r>
      <w:r w:rsidR="008D5115">
        <w:rPr>
          <w:rFonts w:ascii="KFGQPC Uthmanic Script HAFS" w:hAnsi="KFGQPC Uthmanic Script HAFS" w:cs="KFGQPC Uthmanic Script HAFS" w:hint="eastAsia"/>
          <w:sz w:val="28"/>
          <w:szCs w:val="28"/>
          <w:rtl/>
        </w:rPr>
        <w:t>قُلۡ</w:t>
      </w:r>
      <w:r w:rsidR="008D5115">
        <w:rPr>
          <w:rFonts w:ascii="KFGQPC Uthmanic Script HAFS" w:hAnsi="KFGQPC Uthmanic Script HAFS" w:cs="KFGQPC Uthmanic Script HAFS"/>
          <w:sz w:val="28"/>
          <w:szCs w:val="28"/>
          <w:rtl/>
        </w:rPr>
        <w:t xml:space="preserve"> نَزَّلَهُ</w:t>
      </w:r>
      <w:r w:rsidR="008D5115">
        <w:rPr>
          <w:rFonts w:ascii="KFGQPC Uthmanic Script HAFS" w:hAnsi="KFGQPC Uthmanic Script HAFS" w:cs="KFGQPC Uthmanic Script HAFS" w:hint="cs"/>
          <w:sz w:val="28"/>
          <w:szCs w:val="28"/>
          <w:rtl/>
        </w:rPr>
        <w:t>ۥ</w:t>
      </w:r>
      <w:r w:rsidR="008D5115">
        <w:rPr>
          <w:rFonts w:ascii="KFGQPC Uthmanic Script HAFS" w:hAnsi="KFGQPC Uthmanic Script HAFS" w:cs="KFGQPC Uthmanic Script HAFS"/>
          <w:sz w:val="28"/>
          <w:szCs w:val="28"/>
          <w:rtl/>
        </w:rPr>
        <w:t xml:space="preserve"> رُوحُ </w:t>
      </w:r>
      <w:r w:rsidR="008D5115">
        <w:rPr>
          <w:rFonts w:ascii="KFGQPC Uthmanic Script HAFS" w:hAnsi="KFGQPC Uthmanic Script HAFS" w:cs="KFGQPC Uthmanic Script HAFS" w:hint="cs"/>
          <w:sz w:val="28"/>
          <w:szCs w:val="28"/>
          <w:rtl/>
        </w:rPr>
        <w:t>ٱ</w:t>
      </w:r>
      <w:r w:rsidR="008D5115">
        <w:rPr>
          <w:rFonts w:ascii="KFGQPC Uthmanic Script HAFS" w:hAnsi="KFGQPC Uthmanic Script HAFS" w:cs="KFGQPC Uthmanic Script HAFS" w:hint="eastAsia"/>
          <w:sz w:val="28"/>
          <w:szCs w:val="28"/>
          <w:rtl/>
        </w:rPr>
        <w:t>لۡقُدُسِ</w:t>
      </w:r>
      <w:r w:rsidR="008D5115">
        <w:rPr>
          <w:rFonts w:ascii="KFGQPC Uthmanic Script HAFS" w:hAnsi="KFGQPC Uthmanic Script HAFS" w:cs="KFGQPC Uthmanic Script HAFS"/>
          <w:sz w:val="28"/>
          <w:szCs w:val="28"/>
          <w:rtl/>
        </w:rPr>
        <w:t xml:space="preserve"> مِن رَّبِّكَ</w:t>
      </w:r>
      <w:r w:rsidR="00F64B76">
        <w:rPr>
          <w:rFonts w:ascii="Traditional Arabic" w:eastAsia="SimSun" w:hAnsi="Traditional Arabic" w:cs="Traditional Arabic"/>
          <w:sz w:val="28"/>
          <w:szCs w:val="28"/>
          <w:rtl/>
          <w:lang w:eastAsia="zh-CN"/>
        </w:rPr>
        <w:t>﴾</w:t>
      </w:r>
      <w:r w:rsidR="00F64B76">
        <w:rPr>
          <w:rFonts w:eastAsia="SimSun" w:cs="B Zar" w:hint="cs"/>
          <w:sz w:val="28"/>
          <w:szCs w:val="28"/>
          <w:rtl/>
          <w:lang w:eastAsia="zh-CN"/>
        </w:rPr>
        <w:t xml:space="preserve"> </w:t>
      </w:r>
      <w:r w:rsidR="00F64B76" w:rsidRPr="007E7953">
        <w:rPr>
          <w:rFonts w:ascii="mylotus" w:eastAsia="SimSun" w:hAnsi="mylotus" w:cs="mylotus"/>
          <w:sz w:val="26"/>
          <w:szCs w:val="26"/>
          <w:rtl/>
          <w:lang w:eastAsia="zh-CN" w:bidi="ar-SA"/>
        </w:rPr>
        <w:t>[</w:t>
      </w:r>
      <w:r w:rsidR="00F64B76">
        <w:rPr>
          <w:rFonts w:ascii="mylotus" w:eastAsia="SimSun" w:hAnsi="mylotus" w:cs="mylotus"/>
          <w:sz w:val="26"/>
          <w:szCs w:val="26"/>
          <w:rtl/>
          <w:lang w:eastAsia="zh-CN" w:bidi="ar-SA"/>
        </w:rPr>
        <w:t>النحل: 102</w:t>
      </w:r>
      <w:r w:rsidR="00F64B76" w:rsidRPr="007E7953">
        <w:rPr>
          <w:rFonts w:ascii="mylotus" w:eastAsia="SimSun" w:hAnsi="mylotus" w:cs="mylotus"/>
          <w:sz w:val="26"/>
          <w:szCs w:val="26"/>
          <w:rtl/>
          <w:lang w:eastAsia="zh-CN" w:bidi="ar-SA"/>
        </w:rPr>
        <w:t>]</w:t>
      </w:r>
      <w:r w:rsidR="00F64B76">
        <w:rPr>
          <w:rFonts w:eastAsia="SimSun" w:cs="B Zar" w:hint="cs"/>
          <w:sz w:val="28"/>
          <w:szCs w:val="28"/>
          <w:rtl/>
          <w:lang w:eastAsia="zh-CN"/>
        </w:rPr>
        <w:t>.</w:t>
      </w:r>
      <w:r w:rsidRPr="006921D6">
        <w:rPr>
          <w:rFonts w:ascii="Lotus Linotype" w:eastAsia="SimSun" w:hAnsi="Lotus Linotype" w:cs="B Zar" w:hint="cs"/>
          <w:color w:val="000000"/>
          <w:sz w:val="28"/>
          <w:szCs w:val="28"/>
          <w:rtl/>
          <w:lang w:eastAsia="zh-CN"/>
        </w:rPr>
        <w:t xml:space="preserve"> است:</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B809F6">
        <w:rPr>
          <w:rFonts w:eastAsia="SimSun" w:cs="B Zar"/>
          <w:sz w:val="28"/>
          <w:szCs w:val="28"/>
          <w:rtl/>
          <w:lang w:eastAsia="zh-CN"/>
        </w:rPr>
        <w:t xml:space="preserve">بگو </w:t>
      </w:r>
      <w:r w:rsidRPr="00B809F6">
        <w:rPr>
          <w:rFonts w:eastAsia="SimSun" w:cs="B Zar" w:hint="cs"/>
          <w:sz w:val="28"/>
          <w:szCs w:val="28"/>
          <w:rtl/>
          <w:lang w:eastAsia="zh-CN"/>
        </w:rPr>
        <w:t>آن را روح القدس</w:t>
      </w:r>
      <w:r w:rsidRPr="00B809F6">
        <w:rPr>
          <w:rFonts w:eastAsia="SimSun" w:cs="B Zar"/>
          <w:sz w:val="28"/>
          <w:szCs w:val="28"/>
          <w:rtl/>
          <w:lang w:eastAsia="zh-CN"/>
        </w:rPr>
        <w:t xml:space="preserve"> از نزد پروردگارت </w:t>
      </w:r>
      <w:r w:rsidRPr="00B809F6">
        <w:rPr>
          <w:rFonts w:eastAsia="SimSun" w:cs="B Zar" w:hint="cs"/>
          <w:sz w:val="28"/>
          <w:szCs w:val="28"/>
          <w:rtl/>
          <w:lang w:eastAsia="zh-CN"/>
        </w:rPr>
        <w:t xml:space="preserve">به حق </w:t>
      </w:r>
      <w:r w:rsidRPr="00B809F6">
        <w:rPr>
          <w:rFonts w:eastAsia="SimSun" w:cs="B Zar"/>
          <w:sz w:val="28"/>
          <w:szCs w:val="28"/>
          <w:rtl/>
          <w:lang w:eastAsia="zh-CN"/>
        </w:rPr>
        <w:t>فرود آورد</w:t>
      </w:r>
      <w:r w:rsidRPr="00B809F6">
        <w:rPr>
          <w:rFonts w:eastAsia="SimSun" w:cs="B Zar" w:hint="cs"/>
          <w:sz w:val="28"/>
          <w:szCs w:val="28"/>
          <w:rtl/>
          <w:lang w:eastAsia="zh-CN"/>
        </w:rPr>
        <w:t>ه است». قول صحيح در ميان مفسرين اين است كه القدس، خداوند است. و از آنچه كه در وصف او</w:t>
      </w:r>
      <w:r w:rsidR="00664ACA">
        <w:rPr>
          <w:rFonts w:eastAsia="SimSun" w:cs="B Zar" w:hint="cs"/>
          <w:sz w:val="28"/>
          <w:szCs w:val="28"/>
          <w:rtl/>
          <w:lang w:eastAsia="zh-CN"/>
        </w:rPr>
        <w:t xml:space="preserve"> (</w:t>
      </w:r>
      <w:r w:rsidRPr="00B809F6">
        <w:rPr>
          <w:rFonts w:eastAsia="SimSun" w:cs="B Zar" w:hint="cs"/>
          <w:sz w:val="28"/>
          <w:szCs w:val="28"/>
          <w:rtl/>
          <w:lang w:eastAsia="zh-CN"/>
        </w:rPr>
        <w:t>جبريل) آمده است اين آيات</w:t>
      </w:r>
      <w:r w:rsidR="00F37225">
        <w:rPr>
          <w:rFonts w:eastAsia="SimSun" w:cs="B Zar" w:hint="cs"/>
          <w:sz w:val="28"/>
          <w:szCs w:val="28"/>
          <w:rtl/>
          <w:lang w:eastAsia="zh-CN"/>
        </w:rPr>
        <w:t xml:space="preserve"> مي‌</w:t>
      </w:r>
      <w:r w:rsidRPr="00B809F6">
        <w:rPr>
          <w:rFonts w:eastAsia="SimSun" w:cs="B Zar" w:hint="cs"/>
          <w:sz w:val="28"/>
          <w:szCs w:val="28"/>
          <w:rtl/>
          <w:lang w:eastAsia="zh-CN"/>
        </w:rPr>
        <w:t>باشد:</w:t>
      </w:r>
      <w:r w:rsidR="00F64B76">
        <w:rPr>
          <w:rFonts w:eastAsia="SimSun" w:cs="B Zar" w:hint="cs"/>
          <w:sz w:val="28"/>
          <w:szCs w:val="28"/>
          <w:rtl/>
          <w:lang w:eastAsia="zh-CN"/>
        </w:rPr>
        <w:t xml:space="preserve"> </w:t>
      </w:r>
      <w:r w:rsidR="00F64B76">
        <w:rPr>
          <w:rFonts w:ascii="Traditional Arabic" w:eastAsia="SimSun" w:hAnsi="Traditional Arabic" w:cs="Traditional Arabic"/>
          <w:sz w:val="28"/>
          <w:szCs w:val="28"/>
          <w:rtl/>
          <w:lang w:eastAsia="zh-CN"/>
        </w:rPr>
        <w:t>﴿</w:t>
      </w:r>
      <w:r w:rsidR="008D5115">
        <w:rPr>
          <w:rFonts w:ascii="KFGQPC Uthmanic Script HAFS" w:hAnsi="KFGQPC Uthmanic Script HAFS" w:cs="KFGQPC Uthmanic Script HAFS" w:hint="eastAsia"/>
          <w:sz w:val="28"/>
          <w:szCs w:val="28"/>
          <w:rtl/>
        </w:rPr>
        <w:t>إِنَّهُ</w:t>
      </w:r>
      <w:r w:rsidR="008D5115">
        <w:rPr>
          <w:rFonts w:ascii="KFGQPC Uthmanic Script HAFS" w:hAnsi="KFGQPC Uthmanic Script HAFS" w:cs="KFGQPC Uthmanic Script HAFS" w:hint="cs"/>
          <w:sz w:val="28"/>
          <w:szCs w:val="28"/>
          <w:rtl/>
        </w:rPr>
        <w:t>ۥ</w:t>
      </w:r>
      <w:r w:rsidR="008D5115">
        <w:rPr>
          <w:rFonts w:ascii="KFGQPC Uthmanic Script HAFS" w:hAnsi="KFGQPC Uthmanic Script HAFS" w:cs="KFGQPC Uthmanic Script HAFS"/>
          <w:sz w:val="28"/>
          <w:szCs w:val="28"/>
          <w:rtl/>
        </w:rPr>
        <w:t xml:space="preserve"> لَقَوۡلُ رَسُولٖ كَرِيمٖ ١٩</w:t>
      </w:r>
      <w:r w:rsidR="008D5115">
        <w:rPr>
          <w:rFonts w:ascii="KFGQPC Uthmanic Script HAFS" w:hAnsi="KFGQPC Uthmanic Script HAFS" w:cs="KFGQPC Uthmanic Script HAFS"/>
          <w:sz w:val="28"/>
          <w:szCs w:val="28"/>
        </w:rPr>
        <w:t xml:space="preserve"> </w:t>
      </w:r>
      <w:r w:rsidR="008D5115">
        <w:rPr>
          <w:rFonts w:ascii="KFGQPC Uthmanic Script HAFS" w:hAnsi="KFGQPC Uthmanic Script HAFS" w:cs="KFGQPC Uthmanic Script HAFS"/>
          <w:sz w:val="28"/>
          <w:szCs w:val="28"/>
          <w:rtl/>
        </w:rPr>
        <w:t xml:space="preserve">ذِي قُوَّةٍ عِندَ ذِي </w:t>
      </w:r>
      <w:r w:rsidR="008D5115">
        <w:rPr>
          <w:rFonts w:ascii="KFGQPC Uthmanic Script HAFS" w:hAnsi="KFGQPC Uthmanic Script HAFS" w:cs="KFGQPC Uthmanic Script HAFS" w:hint="cs"/>
          <w:sz w:val="28"/>
          <w:szCs w:val="28"/>
          <w:rtl/>
        </w:rPr>
        <w:t>ٱ</w:t>
      </w:r>
      <w:r w:rsidR="008D5115">
        <w:rPr>
          <w:rFonts w:ascii="KFGQPC Uthmanic Script HAFS" w:hAnsi="KFGQPC Uthmanic Script HAFS" w:cs="KFGQPC Uthmanic Script HAFS" w:hint="eastAsia"/>
          <w:sz w:val="28"/>
          <w:szCs w:val="28"/>
          <w:rtl/>
        </w:rPr>
        <w:t>لۡعَرۡشِ</w:t>
      </w:r>
      <w:r w:rsidR="008D5115">
        <w:rPr>
          <w:rFonts w:ascii="KFGQPC Uthmanic Script HAFS" w:hAnsi="KFGQPC Uthmanic Script HAFS" w:cs="KFGQPC Uthmanic Script HAFS"/>
          <w:sz w:val="28"/>
          <w:szCs w:val="28"/>
          <w:rtl/>
        </w:rPr>
        <w:t xml:space="preserve"> مَكِينٖ ٢٠</w:t>
      </w:r>
      <w:r w:rsidR="008D5115">
        <w:rPr>
          <w:rFonts w:ascii="KFGQPC Uthmanic Script HAFS" w:hAnsi="KFGQPC Uthmanic Script HAFS" w:cs="KFGQPC Uthmanic Script HAFS"/>
          <w:sz w:val="28"/>
          <w:szCs w:val="28"/>
        </w:rPr>
        <w:t xml:space="preserve"> </w:t>
      </w:r>
      <w:r w:rsidR="008D5115">
        <w:rPr>
          <w:rFonts w:ascii="KFGQPC Uthmanic Script HAFS" w:hAnsi="KFGQPC Uthmanic Script HAFS" w:cs="KFGQPC Uthmanic Script HAFS" w:hint="eastAsia"/>
          <w:sz w:val="28"/>
          <w:szCs w:val="28"/>
          <w:rtl/>
        </w:rPr>
        <w:t>مُّطَاعٖ</w:t>
      </w:r>
      <w:r w:rsidR="008D5115">
        <w:rPr>
          <w:rFonts w:ascii="KFGQPC Uthmanic Script HAFS" w:hAnsi="KFGQPC Uthmanic Script HAFS" w:cs="KFGQPC Uthmanic Script HAFS"/>
          <w:sz w:val="28"/>
          <w:szCs w:val="28"/>
          <w:rtl/>
        </w:rPr>
        <w:t xml:space="preserve"> ثَمَّ أَمِينٖ ٢١</w:t>
      </w:r>
      <w:r w:rsidR="00F64B76">
        <w:rPr>
          <w:rFonts w:ascii="Traditional Arabic" w:eastAsia="SimSun" w:hAnsi="Traditional Arabic" w:cs="Traditional Arabic"/>
          <w:sz w:val="28"/>
          <w:szCs w:val="28"/>
          <w:rtl/>
          <w:lang w:eastAsia="zh-CN"/>
        </w:rPr>
        <w:t>﴾</w:t>
      </w:r>
      <w:r w:rsidR="00F64B76">
        <w:rPr>
          <w:rFonts w:eastAsia="SimSun" w:cs="B Zar" w:hint="cs"/>
          <w:sz w:val="28"/>
          <w:szCs w:val="28"/>
          <w:rtl/>
          <w:lang w:eastAsia="zh-CN"/>
        </w:rPr>
        <w:t xml:space="preserve"> </w:t>
      </w:r>
      <w:r w:rsidR="00F64B76" w:rsidRPr="007E7953">
        <w:rPr>
          <w:rFonts w:ascii="mylotus" w:eastAsia="SimSun" w:hAnsi="mylotus" w:cs="mylotus"/>
          <w:sz w:val="26"/>
          <w:szCs w:val="26"/>
          <w:rtl/>
          <w:lang w:eastAsia="zh-CN" w:bidi="ar-SA"/>
        </w:rPr>
        <w:t>[</w:t>
      </w:r>
      <w:r w:rsidR="00F64B76">
        <w:rPr>
          <w:rFonts w:ascii="mylotus" w:eastAsia="SimSun" w:hAnsi="mylotus" w:cs="mylotus"/>
          <w:sz w:val="26"/>
          <w:szCs w:val="26"/>
          <w:rtl/>
          <w:lang w:eastAsia="zh-CN" w:bidi="ar-SA"/>
        </w:rPr>
        <w:t>التکویر: 19-21</w:t>
      </w:r>
      <w:r w:rsidR="00F64B76" w:rsidRPr="007E7953">
        <w:rPr>
          <w:rFonts w:ascii="mylotus" w:eastAsia="SimSun" w:hAnsi="mylotus" w:cs="mylotus"/>
          <w:sz w:val="26"/>
          <w:szCs w:val="26"/>
          <w:rtl/>
          <w:lang w:eastAsia="zh-CN" w:bidi="ar-SA"/>
        </w:rPr>
        <w:t>]</w:t>
      </w:r>
      <w:r w:rsidR="00F64B76">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B809F6">
        <w:rPr>
          <w:rFonts w:eastAsia="SimSun" w:cs="B Zar"/>
          <w:sz w:val="28"/>
          <w:szCs w:val="28"/>
          <w:rtl/>
          <w:lang w:eastAsia="zh-CN"/>
        </w:rPr>
        <w:t xml:space="preserve">همانا قرآن كلام رسول </w:t>
      </w:r>
      <w:r w:rsidRPr="00B809F6">
        <w:rPr>
          <w:rFonts w:eastAsia="SimSun" w:cs="B Zar" w:hint="cs"/>
          <w:sz w:val="28"/>
          <w:szCs w:val="28"/>
          <w:rtl/>
          <w:lang w:eastAsia="zh-CN"/>
        </w:rPr>
        <w:t>گرامي</w:t>
      </w:r>
      <w:r w:rsidRPr="00B809F6">
        <w:rPr>
          <w:rFonts w:eastAsia="SimSun" w:cs="B Zar"/>
          <w:sz w:val="28"/>
          <w:szCs w:val="28"/>
          <w:rtl/>
          <w:lang w:eastAsia="zh-CN"/>
        </w:rPr>
        <w:t xml:space="preserve"> است كه </w:t>
      </w:r>
      <w:r w:rsidRPr="00B809F6">
        <w:rPr>
          <w:rFonts w:eastAsia="SimSun" w:cs="B Zar" w:hint="cs"/>
          <w:sz w:val="28"/>
          <w:szCs w:val="28"/>
          <w:rtl/>
          <w:lang w:eastAsia="zh-CN"/>
        </w:rPr>
        <w:t>نزد صاحب عرش با قدرت است</w:t>
      </w:r>
      <w:r w:rsidRPr="00B809F6">
        <w:rPr>
          <w:rFonts w:eastAsia="SimSun" w:cs="B Zar"/>
          <w:sz w:val="28"/>
          <w:szCs w:val="28"/>
          <w:rtl/>
          <w:lang w:eastAsia="zh-CN"/>
        </w:rPr>
        <w:t>،</w:t>
      </w:r>
      <w:r w:rsidRPr="00B809F6">
        <w:rPr>
          <w:rFonts w:eastAsia="SimSun" w:cs="B Zar" w:hint="cs"/>
          <w:sz w:val="28"/>
          <w:szCs w:val="28"/>
          <w:rtl/>
          <w:lang w:eastAsia="zh-CN"/>
        </w:rPr>
        <w:t xml:space="preserve"> </w:t>
      </w:r>
      <w:r w:rsidRPr="00B809F6">
        <w:rPr>
          <w:rFonts w:eastAsia="SimSun" w:cs="B Zar"/>
          <w:sz w:val="28"/>
          <w:szCs w:val="28"/>
          <w:rtl/>
          <w:lang w:eastAsia="zh-CN"/>
        </w:rPr>
        <w:t xml:space="preserve">و فرمانده </w:t>
      </w:r>
      <w:r w:rsidRPr="00B809F6">
        <w:rPr>
          <w:rFonts w:eastAsia="SimSun" w:cs="B Zar" w:hint="cs"/>
          <w:sz w:val="28"/>
          <w:szCs w:val="28"/>
          <w:rtl/>
          <w:lang w:eastAsia="zh-CN"/>
        </w:rPr>
        <w:t>ملائكه</w:t>
      </w:r>
      <w:r w:rsidRPr="00B809F6">
        <w:rPr>
          <w:rFonts w:eastAsia="SimSun" w:cs="B Zar"/>
          <w:sz w:val="28"/>
          <w:szCs w:val="28"/>
          <w:rtl/>
          <w:lang w:eastAsia="zh-CN"/>
        </w:rPr>
        <w:t xml:space="preserve"> و </w:t>
      </w:r>
      <w:r w:rsidRPr="00B809F6">
        <w:rPr>
          <w:rFonts w:eastAsia="SimSun" w:cs="B Zar" w:hint="cs"/>
          <w:sz w:val="28"/>
          <w:szCs w:val="28"/>
          <w:rtl/>
          <w:lang w:eastAsia="zh-CN"/>
        </w:rPr>
        <w:t>ا</w:t>
      </w:r>
      <w:r w:rsidRPr="00B809F6">
        <w:rPr>
          <w:rFonts w:eastAsia="SimSun" w:cs="B Zar"/>
          <w:sz w:val="28"/>
          <w:szCs w:val="28"/>
          <w:rtl/>
          <w:lang w:eastAsia="zh-CN"/>
        </w:rPr>
        <w:t>مين وح</w:t>
      </w:r>
      <w:r w:rsidRPr="00B809F6">
        <w:rPr>
          <w:rFonts w:eastAsia="SimSun" w:cs="B Zar" w:hint="cs"/>
          <w:sz w:val="28"/>
          <w:szCs w:val="28"/>
          <w:rtl/>
          <w:lang w:eastAsia="zh-CN"/>
        </w:rPr>
        <w:t>ي</w:t>
      </w:r>
      <w:r w:rsidRPr="00B809F6">
        <w:rPr>
          <w:rFonts w:eastAsia="SimSun" w:cs="B Zar"/>
          <w:sz w:val="28"/>
          <w:szCs w:val="28"/>
          <w:rtl/>
          <w:lang w:eastAsia="zh-CN"/>
        </w:rPr>
        <w:t xml:space="preserve"> خداست</w:t>
      </w:r>
      <w:r w:rsidRPr="00B809F6">
        <w:rPr>
          <w:rFonts w:eastAsia="SimSun" w:cs="B Zar" w:hint="cs"/>
          <w:sz w:val="28"/>
          <w:szCs w:val="28"/>
          <w:rtl/>
          <w:lang w:eastAsia="zh-CN"/>
        </w:rPr>
        <w:t xml:space="preserve">» و </w:t>
      </w:r>
      <w:r w:rsidR="00664ACA">
        <w:rPr>
          <w:rFonts w:eastAsia="SimSun" w:cs="B Zar" w:hint="cs"/>
          <w:sz w:val="28"/>
          <w:szCs w:val="28"/>
          <w:rtl/>
          <w:lang w:eastAsia="zh-CN"/>
        </w:rPr>
        <w:t>مي‌فرمايد</w:t>
      </w:r>
      <w:r w:rsidRPr="00B809F6">
        <w:rPr>
          <w:rFonts w:eastAsia="SimSun" w:cs="B Zar" w:hint="cs"/>
          <w:sz w:val="28"/>
          <w:szCs w:val="28"/>
          <w:rtl/>
          <w:lang w:eastAsia="zh-CN"/>
        </w:rPr>
        <w:t>:</w:t>
      </w:r>
      <w:r w:rsidR="00F64B76">
        <w:rPr>
          <w:rFonts w:eastAsia="SimSun" w:cs="B Zar" w:hint="cs"/>
          <w:sz w:val="28"/>
          <w:szCs w:val="28"/>
          <w:rtl/>
          <w:lang w:eastAsia="zh-CN"/>
        </w:rPr>
        <w:t xml:space="preserve"> </w:t>
      </w:r>
      <w:r w:rsidR="00F64B76">
        <w:rPr>
          <w:rFonts w:ascii="Traditional Arabic" w:eastAsia="SimSun" w:hAnsi="Traditional Arabic" w:cs="Traditional Arabic"/>
          <w:sz w:val="28"/>
          <w:szCs w:val="28"/>
          <w:rtl/>
          <w:lang w:eastAsia="zh-CN"/>
        </w:rPr>
        <w:t>﴿</w:t>
      </w:r>
      <w:r w:rsidR="008D5115">
        <w:rPr>
          <w:rFonts w:ascii="KFGQPC Uthmanic Script HAFS" w:hAnsi="KFGQPC Uthmanic Script HAFS" w:cs="KFGQPC Uthmanic Script HAFS"/>
          <w:sz w:val="28"/>
          <w:szCs w:val="28"/>
          <w:rtl/>
        </w:rPr>
        <w:t>عَلَّمَهُ</w:t>
      </w:r>
      <w:r w:rsidR="008D5115">
        <w:rPr>
          <w:rFonts w:ascii="KFGQPC Uthmanic Script HAFS" w:hAnsi="KFGQPC Uthmanic Script HAFS" w:cs="KFGQPC Uthmanic Script HAFS" w:hint="cs"/>
          <w:sz w:val="28"/>
          <w:szCs w:val="28"/>
          <w:rtl/>
        </w:rPr>
        <w:t>ۥ</w:t>
      </w:r>
      <w:r w:rsidR="008D5115">
        <w:rPr>
          <w:rFonts w:ascii="KFGQPC Uthmanic Script HAFS" w:hAnsi="KFGQPC Uthmanic Script HAFS" w:cs="KFGQPC Uthmanic Script HAFS"/>
          <w:sz w:val="28"/>
          <w:szCs w:val="28"/>
          <w:rtl/>
        </w:rPr>
        <w:t xml:space="preserve"> شَدِيدُ </w:t>
      </w:r>
      <w:r w:rsidR="008D5115">
        <w:rPr>
          <w:rFonts w:ascii="KFGQPC Uthmanic Script HAFS" w:hAnsi="KFGQPC Uthmanic Script HAFS" w:cs="KFGQPC Uthmanic Script HAFS" w:hint="cs"/>
          <w:sz w:val="28"/>
          <w:szCs w:val="28"/>
          <w:rtl/>
        </w:rPr>
        <w:t>ٱ</w:t>
      </w:r>
      <w:r w:rsidR="008D5115">
        <w:rPr>
          <w:rFonts w:ascii="KFGQPC Uthmanic Script HAFS" w:hAnsi="KFGQPC Uthmanic Script HAFS" w:cs="KFGQPC Uthmanic Script HAFS" w:hint="eastAsia"/>
          <w:sz w:val="28"/>
          <w:szCs w:val="28"/>
          <w:rtl/>
        </w:rPr>
        <w:t>لۡقُوَىٰ</w:t>
      </w:r>
      <w:r w:rsidR="008D5115">
        <w:rPr>
          <w:rFonts w:ascii="KFGQPC Uthmanic Script HAFS" w:hAnsi="KFGQPC Uthmanic Script HAFS" w:cs="KFGQPC Uthmanic Script HAFS"/>
          <w:sz w:val="28"/>
          <w:szCs w:val="28"/>
          <w:rtl/>
        </w:rPr>
        <w:t xml:space="preserve"> ٥</w:t>
      </w:r>
      <w:r w:rsidR="008D5115">
        <w:rPr>
          <w:rFonts w:ascii="KFGQPC Uthmanic Script HAFS" w:hAnsi="KFGQPC Uthmanic Script HAFS" w:cs="KFGQPC Uthmanic Script HAFS"/>
          <w:sz w:val="28"/>
          <w:szCs w:val="28"/>
        </w:rPr>
        <w:t xml:space="preserve"> </w:t>
      </w:r>
      <w:r w:rsidR="008D5115">
        <w:rPr>
          <w:rFonts w:ascii="KFGQPC Uthmanic Script HAFS" w:hAnsi="KFGQPC Uthmanic Script HAFS" w:cs="KFGQPC Uthmanic Script HAFS" w:hint="eastAsia"/>
          <w:sz w:val="28"/>
          <w:szCs w:val="28"/>
          <w:rtl/>
        </w:rPr>
        <w:t>ذُو</w:t>
      </w:r>
      <w:r w:rsidR="008D5115">
        <w:rPr>
          <w:rFonts w:ascii="KFGQPC Uthmanic Script HAFS" w:hAnsi="KFGQPC Uthmanic Script HAFS" w:cs="KFGQPC Uthmanic Script HAFS"/>
          <w:sz w:val="28"/>
          <w:szCs w:val="28"/>
          <w:rtl/>
        </w:rPr>
        <w:t xml:space="preserve"> مِرَّةٖ فَ</w:t>
      </w:r>
      <w:r w:rsidR="008D5115">
        <w:rPr>
          <w:rFonts w:ascii="KFGQPC Uthmanic Script HAFS" w:hAnsi="KFGQPC Uthmanic Script HAFS" w:cs="KFGQPC Uthmanic Script HAFS" w:hint="cs"/>
          <w:sz w:val="28"/>
          <w:szCs w:val="28"/>
          <w:rtl/>
        </w:rPr>
        <w:t>ٱ</w:t>
      </w:r>
      <w:r w:rsidR="008D5115">
        <w:rPr>
          <w:rFonts w:ascii="KFGQPC Uthmanic Script HAFS" w:hAnsi="KFGQPC Uthmanic Script HAFS" w:cs="KFGQPC Uthmanic Script HAFS" w:hint="eastAsia"/>
          <w:sz w:val="28"/>
          <w:szCs w:val="28"/>
          <w:rtl/>
        </w:rPr>
        <w:t>سۡتَوَىٰ</w:t>
      </w:r>
      <w:r w:rsidR="008D5115">
        <w:rPr>
          <w:rFonts w:ascii="KFGQPC Uthmanic Script HAFS" w:hAnsi="KFGQPC Uthmanic Script HAFS" w:cs="KFGQPC Uthmanic Script HAFS"/>
          <w:sz w:val="28"/>
          <w:szCs w:val="28"/>
          <w:rtl/>
        </w:rPr>
        <w:t xml:space="preserve"> ٦</w:t>
      </w:r>
      <w:r w:rsidR="00F64B76">
        <w:rPr>
          <w:rFonts w:ascii="Traditional Arabic" w:eastAsia="SimSun" w:hAnsi="Traditional Arabic" w:cs="Traditional Arabic"/>
          <w:sz w:val="28"/>
          <w:szCs w:val="28"/>
          <w:rtl/>
          <w:lang w:eastAsia="zh-CN"/>
        </w:rPr>
        <w:t>﴾</w:t>
      </w:r>
      <w:r w:rsidR="00F64B76">
        <w:rPr>
          <w:rFonts w:eastAsia="SimSun" w:cs="B Zar" w:hint="cs"/>
          <w:sz w:val="28"/>
          <w:szCs w:val="28"/>
          <w:rtl/>
          <w:lang w:eastAsia="zh-CN"/>
        </w:rPr>
        <w:t xml:space="preserve"> </w:t>
      </w:r>
      <w:r w:rsidR="00F64B76" w:rsidRPr="007E7953">
        <w:rPr>
          <w:rFonts w:ascii="mylotus" w:eastAsia="SimSun" w:hAnsi="mylotus" w:cs="mylotus"/>
          <w:sz w:val="26"/>
          <w:szCs w:val="26"/>
          <w:rtl/>
          <w:lang w:eastAsia="zh-CN" w:bidi="ar-SA"/>
        </w:rPr>
        <w:t>[</w:t>
      </w:r>
      <w:r w:rsidR="00F64B76">
        <w:rPr>
          <w:rFonts w:ascii="mylotus" w:eastAsia="SimSun" w:hAnsi="mylotus" w:cs="mylotus"/>
          <w:sz w:val="26"/>
          <w:szCs w:val="26"/>
          <w:rtl/>
          <w:lang w:eastAsia="zh-CN" w:bidi="ar-SA"/>
        </w:rPr>
        <w:t>النجم: 5-6</w:t>
      </w:r>
      <w:r w:rsidR="00F64B76" w:rsidRPr="007E7953">
        <w:rPr>
          <w:rFonts w:ascii="mylotus" w:eastAsia="SimSun" w:hAnsi="mylotus" w:cs="mylotus"/>
          <w:sz w:val="26"/>
          <w:szCs w:val="26"/>
          <w:rtl/>
          <w:lang w:eastAsia="zh-CN" w:bidi="ar-SA"/>
        </w:rPr>
        <w:t>]</w:t>
      </w:r>
      <w:r w:rsidR="00F64B76">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B809F6">
        <w:rPr>
          <w:rFonts w:eastAsia="SimSun" w:cs="B Zar" w:hint="cs"/>
          <w:sz w:val="28"/>
          <w:szCs w:val="28"/>
          <w:rtl/>
          <w:lang w:eastAsia="zh-CN"/>
        </w:rPr>
        <w:t>صاحب قدرت بسيار علم را به او آموخت. داراي توان و نيرو در مقابلش ايستاد». الله تعالي او را به فرستاده و رسول و اينكه نزد او كريم و بزرگوار است وصف نموده و صاحب قدرت و مقام نزد پروردگار سبحان و فرمانده در</w:t>
      </w:r>
      <w:r w:rsidR="004A42C0">
        <w:rPr>
          <w:rFonts w:eastAsia="SimSun" w:cs="B Zar" w:hint="cs"/>
          <w:sz w:val="28"/>
          <w:szCs w:val="28"/>
          <w:rtl/>
          <w:lang w:eastAsia="zh-CN"/>
        </w:rPr>
        <w:t xml:space="preserve"> آسمان‌ها </w:t>
      </w:r>
      <w:r w:rsidRPr="00B809F6">
        <w:rPr>
          <w:rFonts w:eastAsia="SimSun" w:cs="B Zar" w:hint="cs"/>
          <w:sz w:val="28"/>
          <w:szCs w:val="28"/>
          <w:rtl/>
          <w:lang w:eastAsia="zh-CN"/>
        </w:rPr>
        <w:t>و امين وحي و مظهر زيبايي است.</w:t>
      </w:r>
    </w:p>
    <w:p w:rsidR="00B809F6" w:rsidRPr="00526C0C" w:rsidRDefault="00B809F6" w:rsidP="00526C0C">
      <w:pPr>
        <w:widowControl w:val="0"/>
        <w:numPr>
          <w:ilvl w:val="0"/>
          <w:numId w:val="15"/>
        </w:numPr>
        <w:bidi/>
        <w:ind w:left="641" w:hanging="357"/>
        <w:jc w:val="both"/>
        <w:rPr>
          <w:rFonts w:eastAsia="SimSun" w:cs="B Zar" w:hint="cs"/>
          <w:sz w:val="28"/>
          <w:szCs w:val="28"/>
          <w:rtl/>
          <w:lang w:eastAsia="zh-CN"/>
        </w:rPr>
      </w:pPr>
      <w:r w:rsidRPr="006921D6">
        <w:rPr>
          <w:rFonts w:ascii="Lotus Linotype" w:eastAsia="SimSun" w:hAnsi="Lotus Linotype" w:cs="B Zar" w:hint="cs"/>
          <w:color w:val="000000"/>
          <w:sz w:val="28"/>
          <w:szCs w:val="28"/>
          <w:rtl/>
          <w:lang w:eastAsia="zh-CN"/>
        </w:rPr>
        <w:t xml:space="preserve">دوست داشتن </w:t>
      </w:r>
      <w:r w:rsidRPr="00664ACA">
        <w:rPr>
          <w:rFonts w:eastAsia="SimSun" w:cs="B Zar" w:hint="cs"/>
          <w:sz w:val="28"/>
          <w:szCs w:val="28"/>
          <w:rtl/>
          <w:lang w:eastAsia="zh-CN"/>
        </w:rPr>
        <w:t>ملائكه</w:t>
      </w:r>
      <w:r w:rsidRPr="006921D6">
        <w:rPr>
          <w:rFonts w:ascii="Lotus Linotype" w:eastAsia="SimSun" w:hAnsi="Lotus Linotype" w:cs="B Zar" w:hint="cs"/>
          <w:color w:val="000000"/>
          <w:sz w:val="28"/>
          <w:szCs w:val="28"/>
          <w:rtl/>
          <w:lang w:eastAsia="zh-CN"/>
        </w:rPr>
        <w:t xml:space="preserve"> و دوري از دشمني كردن با</w:t>
      </w:r>
      <w:r w:rsidR="00F37225">
        <w:rPr>
          <w:rFonts w:ascii="Lotus Linotype" w:eastAsia="SimSun" w:hAnsi="Lotus Linotype" w:cs="B Zar" w:hint="cs"/>
          <w:color w:val="000000"/>
          <w:sz w:val="28"/>
          <w:szCs w:val="28"/>
          <w:rtl/>
          <w:lang w:eastAsia="zh-CN"/>
        </w:rPr>
        <w:t xml:space="preserve"> آن‌ها.</w:t>
      </w:r>
      <w:r w:rsidRPr="006921D6">
        <w:rPr>
          <w:rFonts w:ascii="Lotus Linotype" w:eastAsia="SimSun" w:hAnsi="Lotus Linotype" w:cs="B Zar" w:hint="cs"/>
          <w:color w:val="000000"/>
          <w:sz w:val="28"/>
          <w:szCs w:val="28"/>
          <w:rtl/>
          <w:lang w:eastAsia="zh-CN"/>
        </w:rPr>
        <w:t xml:space="preserve"> به خاطر اين سخن الله تعالي كه</w:t>
      </w:r>
      <w:r w:rsidR="00F37225">
        <w:rPr>
          <w:rFonts w:ascii="Lotus Linotype" w:eastAsia="SimSun" w:hAnsi="Lotus Linotype" w:cs="B Zar" w:hint="cs"/>
          <w:color w:val="000000"/>
          <w:sz w:val="28"/>
          <w:szCs w:val="28"/>
          <w:rtl/>
          <w:lang w:eastAsia="zh-CN"/>
        </w:rPr>
        <w:t xml:space="preserve"> </w:t>
      </w:r>
      <w:r w:rsidR="00664ACA">
        <w:rPr>
          <w:rFonts w:ascii="Lotus Linotype" w:eastAsia="SimSun" w:hAnsi="Lotus Linotype" w:cs="B Zar" w:hint="cs"/>
          <w:color w:val="000000"/>
          <w:sz w:val="28"/>
          <w:szCs w:val="28"/>
          <w:rtl/>
          <w:lang w:eastAsia="zh-CN"/>
        </w:rPr>
        <w:t>مي‌فرمايد</w:t>
      </w:r>
      <w:r w:rsidRPr="006921D6">
        <w:rPr>
          <w:rFonts w:ascii="Lotus Linotype" w:eastAsia="SimSun" w:hAnsi="Lotus Linotype" w:cs="B Zar" w:hint="cs"/>
          <w:color w:val="000000"/>
          <w:sz w:val="28"/>
          <w:szCs w:val="28"/>
          <w:rtl/>
          <w:lang w:eastAsia="zh-CN"/>
        </w:rPr>
        <w:t>:</w:t>
      </w:r>
      <w:r w:rsidR="00F64B76">
        <w:rPr>
          <w:rFonts w:ascii="Lotus Linotype" w:eastAsia="SimSun" w:hAnsi="Lotus Linotype" w:cs="B Zar" w:hint="cs"/>
          <w:color w:val="000000"/>
          <w:sz w:val="28"/>
          <w:szCs w:val="28"/>
          <w:rtl/>
          <w:lang w:eastAsia="zh-CN"/>
        </w:rPr>
        <w:t xml:space="preserve"> </w:t>
      </w:r>
      <w:r w:rsidR="00F64B76">
        <w:rPr>
          <w:rFonts w:ascii="Traditional Arabic" w:eastAsia="SimSun" w:hAnsi="Traditional Arabic" w:cs="Traditional Arabic"/>
          <w:sz w:val="28"/>
          <w:szCs w:val="28"/>
          <w:rtl/>
          <w:lang w:eastAsia="zh-CN"/>
        </w:rPr>
        <w:t>﴿</w:t>
      </w:r>
      <w:r w:rsidR="00526C0C">
        <w:rPr>
          <w:rFonts w:ascii="KFGQPC Uthmanic Script HAFS" w:hAnsi="KFGQPC Uthmanic Script HAFS" w:cs="KFGQPC Uthmanic Script HAFS" w:hint="eastAsia"/>
          <w:sz w:val="28"/>
          <w:szCs w:val="28"/>
          <w:rtl/>
        </w:rPr>
        <w:t>وَ</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لۡمُؤۡمِنُونَ</w:t>
      </w:r>
      <w:r w:rsidR="00526C0C">
        <w:rPr>
          <w:rFonts w:ascii="KFGQPC Uthmanic Script HAFS" w:hAnsi="KFGQPC Uthmanic Script HAFS" w:cs="KFGQPC Uthmanic Script HAFS"/>
          <w:sz w:val="28"/>
          <w:szCs w:val="28"/>
          <w:rtl/>
        </w:rPr>
        <w:t xml:space="preserve"> وَ</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لۡمُؤۡمِنَٰتُ</w:t>
      </w:r>
      <w:r w:rsidR="00526C0C">
        <w:rPr>
          <w:rFonts w:ascii="KFGQPC Uthmanic Script HAFS" w:hAnsi="KFGQPC Uthmanic Script HAFS" w:cs="KFGQPC Uthmanic Script HAFS"/>
          <w:sz w:val="28"/>
          <w:szCs w:val="28"/>
          <w:rtl/>
        </w:rPr>
        <w:t xml:space="preserve"> بَعۡضُهُمۡ أَوۡلِيَآءُ بَعۡضٖۚ</w:t>
      </w:r>
      <w:r w:rsidR="00F64B76" w:rsidRPr="00526C0C">
        <w:rPr>
          <w:rFonts w:ascii="Traditional Arabic" w:eastAsia="SimSun" w:hAnsi="Traditional Arabic" w:cs="Traditional Arabic"/>
          <w:sz w:val="28"/>
          <w:szCs w:val="28"/>
          <w:rtl/>
          <w:lang w:eastAsia="zh-CN"/>
        </w:rPr>
        <w:t>﴾</w:t>
      </w:r>
      <w:r w:rsidR="00F64B76" w:rsidRPr="00526C0C">
        <w:rPr>
          <w:rFonts w:eastAsia="SimSun" w:cs="B Zar" w:hint="cs"/>
          <w:sz w:val="28"/>
          <w:szCs w:val="28"/>
          <w:rtl/>
          <w:lang w:eastAsia="zh-CN"/>
        </w:rPr>
        <w:t xml:space="preserve"> </w:t>
      </w:r>
      <w:r w:rsidR="00F64B76" w:rsidRPr="00526C0C">
        <w:rPr>
          <w:rFonts w:ascii="mylotus" w:eastAsia="SimSun" w:hAnsi="mylotus" w:cs="mylotus"/>
          <w:sz w:val="26"/>
          <w:szCs w:val="26"/>
          <w:rtl/>
          <w:lang w:eastAsia="zh-CN" w:bidi="ar-SA"/>
        </w:rPr>
        <w:t>[التوبة: 71]</w:t>
      </w:r>
      <w:r w:rsidR="00F64B76" w:rsidRPr="00526C0C">
        <w:rPr>
          <w:rFonts w:eastAsia="SimSun" w:cs="B Zar" w:hint="cs"/>
          <w:sz w:val="28"/>
          <w:szCs w:val="28"/>
          <w:rtl/>
          <w:lang w:eastAsia="zh-CN"/>
        </w:rPr>
        <w:t>.</w:t>
      </w:r>
      <w:r w:rsidR="00664ACA" w:rsidRPr="00526C0C">
        <w:rPr>
          <w:rFonts w:ascii="Lotus Linotype" w:eastAsia="SimSun" w:hAnsi="Lotus Linotype" w:cs="Lotus Linotype"/>
          <w:sz w:val="28"/>
          <w:szCs w:val="28"/>
          <w:rtl/>
          <w:lang w:eastAsia="zh-CN"/>
        </w:rPr>
        <w:t xml:space="preserve"> </w:t>
      </w:r>
      <w:r w:rsidR="00C25455" w:rsidRPr="00526C0C">
        <w:rPr>
          <w:rFonts w:ascii="Lotus Linotype" w:eastAsia="SimSun" w:hAnsi="Lotus Linotype" w:cs="B Zar" w:hint="cs"/>
          <w:color w:val="000000"/>
          <w:sz w:val="28"/>
          <w:szCs w:val="28"/>
          <w:rtl/>
          <w:lang w:eastAsia="zh-CN"/>
        </w:rPr>
        <w:t>«</w:t>
      </w:r>
      <w:r w:rsidRPr="00526C0C">
        <w:rPr>
          <w:rFonts w:ascii="Lotus Linotype" w:eastAsia="SimSun" w:hAnsi="Lotus Linotype" w:cs="B Zar" w:hint="cs"/>
          <w:color w:val="000000"/>
          <w:sz w:val="28"/>
          <w:szCs w:val="28"/>
          <w:rtl/>
          <w:lang w:eastAsia="zh-CN"/>
        </w:rPr>
        <w:t>مردان و زنان مؤمن دوستدار يكديگرند». اين آيه شامل ملائكه هم</w:t>
      </w:r>
      <w:r w:rsidR="00F37225" w:rsidRPr="00526C0C">
        <w:rPr>
          <w:rFonts w:ascii="Lotus Linotype" w:eastAsia="SimSun" w:hAnsi="Lotus Linotype" w:cs="B Zar" w:hint="cs"/>
          <w:color w:val="000000"/>
          <w:sz w:val="28"/>
          <w:szCs w:val="28"/>
          <w:rtl/>
          <w:lang w:eastAsia="zh-CN"/>
        </w:rPr>
        <w:t xml:space="preserve"> مي‌</w:t>
      </w:r>
      <w:r w:rsidRPr="00526C0C">
        <w:rPr>
          <w:rFonts w:ascii="Lotus Linotype" w:eastAsia="SimSun" w:hAnsi="Lotus Linotype" w:cs="B Zar" w:hint="cs"/>
          <w:color w:val="000000"/>
          <w:sz w:val="28"/>
          <w:szCs w:val="28"/>
          <w:rtl/>
          <w:lang w:eastAsia="zh-CN"/>
        </w:rPr>
        <w:t>گردد زيرا</w:t>
      </w:r>
      <w:r w:rsidR="00F37225" w:rsidRPr="00526C0C">
        <w:rPr>
          <w:rFonts w:ascii="Lotus Linotype" w:eastAsia="SimSun" w:hAnsi="Lotus Linotype" w:cs="B Zar" w:hint="cs"/>
          <w:color w:val="000000"/>
          <w:sz w:val="28"/>
          <w:szCs w:val="28"/>
          <w:rtl/>
          <w:lang w:eastAsia="zh-CN"/>
        </w:rPr>
        <w:t xml:space="preserve"> آن‌ها </w:t>
      </w:r>
      <w:r w:rsidRPr="00526C0C">
        <w:rPr>
          <w:rFonts w:ascii="Lotus Linotype" w:eastAsia="SimSun" w:hAnsi="Lotus Linotype" w:cs="B Zar" w:hint="cs"/>
          <w:color w:val="000000"/>
          <w:sz w:val="28"/>
          <w:szCs w:val="28"/>
          <w:rtl/>
          <w:lang w:eastAsia="zh-CN"/>
        </w:rPr>
        <w:t>دائماً به طاعت و عبادت پروردگارشان مشغولند همانگونه كه خداوند از حال</w:t>
      </w:r>
      <w:r w:rsidR="00F37225" w:rsidRPr="00526C0C">
        <w:rPr>
          <w:rFonts w:ascii="Lotus Linotype" w:eastAsia="SimSun" w:hAnsi="Lotus Linotype" w:cs="B Zar" w:hint="cs"/>
          <w:color w:val="000000"/>
          <w:sz w:val="28"/>
          <w:szCs w:val="28"/>
          <w:rtl/>
          <w:lang w:eastAsia="zh-CN"/>
        </w:rPr>
        <w:t xml:space="preserve"> آن‌ها </w:t>
      </w:r>
      <w:r w:rsidRPr="00526C0C">
        <w:rPr>
          <w:rFonts w:ascii="Lotus Linotype" w:eastAsia="SimSun" w:hAnsi="Lotus Linotype" w:cs="B Zar" w:hint="cs"/>
          <w:color w:val="000000"/>
          <w:sz w:val="28"/>
          <w:szCs w:val="28"/>
          <w:rtl/>
          <w:lang w:eastAsia="zh-CN"/>
        </w:rPr>
        <w:t>خب</w:t>
      </w:r>
      <w:r w:rsidR="00F64B76" w:rsidRPr="00526C0C">
        <w:rPr>
          <w:rFonts w:ascii="Lotus Linotype" w:eastAsia="SimSun" w:hAnsi="Lotus Linotype" w:cs="B Zar" w:hint="cs"/>
          <w:color w:val="000000"/>
          <w:sz w:val="28"/>
          <w:szCs w:val="28"/>
          <w:rtl/>
          <w:lang w:eastAsia="zh-CN"/>
        </w:rPr>
        <w:t xml:space="preserve"> </w:t>
      </w:r>
      <w:r w:rsidR="00F64B76" w:rsidRPr="00526C0C">
        <w:rPr>
          <w:rFonts w:ascii="Traditional Arabic" w:eastAsia="SimSun" w:hAnsi="Traditional Arabic" w:cs="Traditional Arabic"/>
          <w:sz w:val="28"/>
          <w:szCs w:val="28"/>
          <w:rtl/>
          <w:lang w:eastAsia="zh-CN"/>
        </w:rPr>
        <w:t>﴿</w:t>
      </w:r>
      <w:r w:rsidR="00526C0C">
        <w:rPr>
          <w:rFonts w:ascii="KFGQPC Uthmanic Script HAFS" w:hAnsi="KFGQPC Uthmanic Script HAFS" w:cs="KFGQPC Uthmanic Script HAFS"/>
          <w:sz w:val="28"/>
          <w:szCs w:val="28"/>
          <w:rtl/>
        </w:rPr>
        <w:t xml:space="preserve">لَّا يَعۡصُونَ </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للَّهَ</w:t>
      </w:r>
      <w:r w:rsidR="00526C0C">
        <w:rPr>
          <w:rFonts w:ascii="KFGQPC Uthmanic Script HAFS" w:hAnsi="KFGQPC Uthmanic Script HAFS" w:cs="KFGQPC Uthmanic Script HAFS"/>
          <w:sz w:val="28"/>
          <w:szCs w:val="28"/>
          <w:rtl/>
        </w:rPr>
        <w:t xml:space="preserve"> مَآ أَمَرَهُمۡ وَيَفۡعَلُونَ مَا يُؤۡمَرُونَ ٦</w:t>
      </w:r>
      <w:r w:rsidR="00F64B76" w:rsidRPr="00526C0C">
        <w:rPr>
          <w:rFonts w:ascii="Traditional Arabic" w:eastAsia="SimSun" w:hAnsi="Traditional Arabic" w:cs="Traditional Arabic"/>
          <w:sz w:val="28"/>
          <w:szCs w:val="28"/>
          <w:rtl/>
          <w:lang w:eastAsia="zh-CN"/>
        </w:rPr>
        <w:t>﴾</w:t>
      </w:r>
      <w:r w:rsidR="00F64B76" w:rsidRPr="00526C0C">
        <w:rPr>
          <w:rFonts w:eastAsia="SimSun" w:cs="B Zar" w:hint="cs"/>
          <w:sz w:val="28"/>
          <w:szCs w:val="28"/>
          <w:rtl/>
          <w:lang w:eastAsia="zh-CN"/>
        </w:rPr>
        <w:t xml:space="preserve"> </w:t>
      </w:r>
      <w:r w:rsidR="00F64B76" w:rsidRPr="00526C0C">
        <w:rPr>
          <w:rFonts w:ascii="mylotus" w:eastAsia="SimSun" w:hAnsi="mylotus" w:cs="mylotus"/>
          <w:sz w:val="26"/>
          <w:szCs w:val="26"/>
          <w:rtl/>
          <w:lang w:eastAsia="zh-CN" w:bidi="ar-SA"/>
        </w:rPr>
        <w:t>[التحریم: 6]</w:t>
      </w:r>
      <w:r w:rsidR="00F64B76" w:rsidRPr="00526C0C">
        <w:rPr>
          <w:rFonts w:eastAsia="SimSun" w:cs="B Zar" w:hint="cs"/>
          <w:sz w:val="28"/>
          <w:szCs w:val="28"/>
          <w:rtl/>
          <w:lang w:eastAsia="zh-CN"/>
        </w:rPr>
        <w:t>.</w:t>
      </w:r>
      <w:r w:rsidRPr="00526C0C">
        <w:rPr>
          <w:rFonts w:ascii="Lotus Linotype" w:eastAsia="SimSun" w:hAnsi="Lotus Linotype" w:cs="B Zar" w:hint="cs"/>
          <w:color w:val="000000"/>
          <w:sz w:val="28"/>
          <w:szCs w:val="28"/>
          <w:rtl/>
          <w:lang w:eastAsia="zh-CN"/>
        </w:rPr>
        <w:t>ر</w:t>
      </w:r>
      <w:r w:rsidR="00F37225" w:rsidRPr="00526C0C">
        <w:rPr>
          <w:rFonts w:ascii="Lotus Linotype" w:eastAsia="SimSun" w:hAnsi="Lotus Linotype" w:cs="B Zar" w:hint="cs"/>
          <w:color w:val="000000"/>
          <w:sz w:val="28"/>
          <w:szCs w:val="28"/>
          <w:rtl/>
          <w:lang w:eastAsia="zh-CN"/>
        </w:rPr>
        <w:t xml:space="preserve"> مي‌</w:t>
      </w:r>
      <w:r w:rsidRPr="00526C0C">
        <w:rPr>
          <w:rFonts w:ascii="Lotus Linotype" w:eastAsia="SimSun" w:hAnsi="Lotus Linotype" w:cs="B Zar" w:hint="cs"/>
          <w:color w:val="000000"/>
          <w:sz w:val="28"/>
          <w:szCs w:val="28"/>
          <w:rtl/>
          <w:lang w:eastAsia="zh-CN"/>
        </w:rPr>
        <w:t>دهد:</w:t>
      </w:r>
      <w:r w:rsidR="00664ACA" w:rsidRPr="00526C0C">
        <w:rPr>
          <w:rFonts w:ascii="Lotus Linotype" w:eastAsia="SimSun" w:hAnsi="Lotus Linotype" w:cs="Lotus Linotype"/>
          <w:sz w:val="28"/>
          <w:szCs w:val="28"/>
          <w:rtl/>
          <w:lang w:eastAsia="zh-CN"/>
        </w:rPr>
        <w:t xml:space="preserve"> </w:t>
      </w:r>
      <w:r w:rsidR="00C25455" w:rsidRPr="00526C0C">
        <w:rPr>
          <w:rFonts w:eastAsia="SimSun" w:cs="B Zar" w:hint="cs"/>
          <w:sz w:val="28"/>
          <w:szCs w:val="28"/>
          <w:rtl/>
          <w:lang w:eastAsia="zh-CN"/>
        </w:rPr>
        <w:t>«</w:t>
      </w:r>
      <w:r w:rsidRPr="00526C0C">
        <w:rPr>
          <w:rFonts w:eastAsia="SimSun" w:cs="B Zar"/>
          <w:sz w:val="28"/>
          <w:szCs w:val="28"/>
          <w:rtl/>
          <w:lang w:eastAsia="zh-CN"/>
        </w:rPr>
        <w:t>آنان از دستورات خدا سرپيچ</w:t>
      </w:r>
      <w:r w:rsidRPr="00526C0C">
        <w:rPr>
          <w:rFonts w:eastAsia="SimSun" w:cs="B Zar" w:hint="cs"/>
          <w:sz w:val="28"/>
          <w:szCs w:val="28"/>
          <w:rtl/>
          <w:lang w:eastAsia="zh-CN"/>
        </w:rPr>
        <w:t>ي</w:t>
      </w:r>
      <w:r w:rsidR="00F37225" w:rsidRPr="00526C0C">
        <w:rPr>
          <w:rFonts w:eastAsia="SimSun" w:cs="B Zar"/>
          <w:sz w:val="28"/>
          <w:szCs w:val="28"/>
          <w:rtl/>
          <w:lang w:eastAsia="zh-CN"/>
        </w:rPr>
        <w:t xml:space="preserve"> ن</w:t>
      </w:r>
      <w:r w:rsidR="001E63CD" w:rsidRPr="00526C0C">
        <w:rPr>
          <w:rFonts w:eastAsia="SimSun" w:cs="B Zar"/>
          <w:sz w:val="28"/>
          <w:szCs w:val="28"/>
          <w:rtl/>
          <w:lang w:eastAsia="zh-CN"/>
        </w:rPr>
        <w:t>مي‌كنند</w:t>
      </w:r>
      <w:r w:rsidRPr="00526C0C">
        <w:rPr>
          <w:rFonts w:eastAsia="SimSun" w:cs="B Zar"/>
          <w:sz w:val="28"/>
          <w:szCs w:val="28"/>
          <w:rtl/>
          <w:lang w:eastAsia="zh-CN"/>
        </w:rPr>
        <w:t xml:space="preserve"> و به دستورات او عمل</w:t>
      </w:r>
      <w:r w:rsidR="00F37225" w:rsidRPr="00526C0C">
        <w:rPr>
          <w:rFonts w:eastAsia="SimSun" w:cs="B Zar"/>
          <w:sz w:val="28"/>
          <w:szCs w:val="28"/>
          <w:rtl/>
          <w:lang w:eastAsia="zh-CN"/>
        </w:rPr>
        <w:t xml:space="preserve"> مي‌</w:t>
      </w:r>
      <w:r w:rsidRPr="00526C0C">
        <w:rPr>
          <w:rFonts w:eastAsia="SimSun" w:cs="B Zar" w:hint="cs"/>
          <w:sz w:val="28"/>
          <w:szCs w:val="28"/>
          <w:rtl/>
          <w:lang w:eastAsia="zh-CN"/>
        </w:rPr>
        <w:t>نماي</w:t>
      </w:r>
      <w:r w:rsidRPr="00526C0C">
        <w:rPr>
          <w:rFonts w:eastAsia="SimSun" w:cs="B Zar"/>
          <w:sz w:val="28"/>
          <w:szCs w:val="28"/>
          <w:rtl/>
          <w:lang w:eastAsia="zh-CN"/>
        </w:rPr>
        <w:t>ند</w:t>
      </w:r>
      <w:r w:rsidRPr="00526C0C">
        <w:rPr>
          <w:rFonts w:eastAsia="SimSun" w:cs="B Zar" w:hint="cs"/>
          <w:sz w:val="28"/>
          <w:szCs w:val="28"/>
          <w:rtl/>
          <w:lang w:eastAsia="zh-CN"/>
        </w:rPr>
        <w:t>» و الله جل جلاله از دوست داشتن ملائكه براي پيامبرش و مؤمنان خبر</w:t>
      </w:r>
      <w:r w:rsidR="00F37225" w:rsidRPr="00526C0C">
        <w:rPr>
          <w:rFonts w:eastAsia="SimSun" w:cs="B Zar" w:hint="cs"/>
          <w:sz w:val="28"/>
          <w:szCs w:val="28"/>
          <w:rtl/>
          <w:lang w:eastAsia="zh-CN"/>
        </w:rPr>
        <w:t xml:space="preserve"> مي‌</w:t>
      </w:r>
      <w:r w:rsidRPr="00526C0C">
        <w:rPr>
          <w:rFonts w:eastAsia="SimSun" w:cs="B Zar" w:hint="cs"/>
          <w:sz w:val="28"/>
          <w:szCs w:val="28"/>
          <w:rtl/>
          <w:lang w:eastAsia="zh-CN"/>
        </w:rPr>
        <w:t>دهد:</w:t>
      </w:r>
      <w:r w:rsidR="00F64B76" w:rsidRPr="00526C0C">
        <w:rPr>
          <w:rFonts w:eastAsia="SimSun" w:cs="B Zar" w:hint="cs"/>
          <w:sz w:val="28"/>
          <w:szCs w:val="28"/>
          <w:rtl/>
          <w:lang w:eastAsia="zh-CN"/>
        </w:rPr>
        <w:t xml:space="preserve"> </w:t>
      </w:r>
      <w:r w:rsidR="00F64B76" w:rsidRPr="00526C0C">
        <w:rPr>
          <w:rFonts w:ascii="Traditional Arabic" w:eastAsia="SimSun" w:hAnsi="Traditional Arabic" w:cs="Traditional Arabic"/>
          <w:sz w:val="28"/>
          <w:szCs w:val="28"/>
          <w:rtl/>
          <w:lang w:eastAsia="zh-CN"/>
        </w:rPr>
        <w:t>﴿</w:t>
      </w:r>
      <w:r w:rsidR="00526C0C">
        <w:rPr>
          <w:rFonts w:ascii="KFGQPC Uthmanic Script HAFS" w:hAnsi="KFGQPC Uthmanic Script HAFS" w:cs="KFGQPC Uthmanic Script HAFS"/>
          <w:sz w:val="28"/>
          <w:szCs w:val="28"/>
          <w:rtl/>
        </w:rPr>
        <w:t xml:space="preserve">وَإِن تَظَٰهَرَا عَلَيۡهِ فَإِنَّ </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للَّهَ</w:t>
      </w:r>
      <w:r w:rsidR="00526C0C">
        <w:rPr>
          <w:rFonts w:ascii="KFGQPC Uthmanic Script HAFS" w:hAnsi="KFGQPC Uthmanic Script HAFS" w:cs="KFGQPC Uthmanic Script HAFS"/>
          <w:sz w:val="28"/>
          <w:szCs w:val="28"/>
          <w:rtl/>
        </w:rPr>
        <w:t xml:space="preserve"> هُوَ مَوۡلَىٰهُ وَجِبۡرِيلُ وَصَٰلِحُ </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لۡمُؤۡمِنِينَۖ</w:t>
      </w:r>
      <w:r w:rsidR="00F64B76" w:rsidRPr="00526C0C">
        <w:rPr>
          <w:rFonts w:ascii="Traditional Arabic" w:eastAsia="SimSun" w:hAnsi="Traditional Arabic" w:cs="Traditional Arabic"/>
          <w:sz w:val="28"/>
          <w:szCs w:val="28"/>
          <w:rtl/>
          <w:lang w:eastAsia="zh-CN"/>
        </w:rPr>
        <w:t>﴾</w:t>
      </w:r>
      <w:r w:rsidR="00F64B76" w:rsidRPr="00526C0C">
        <w:rPr>
          <w:rFonts w:eastAsia="SimSun" w:cs="B Zar" w:hint="cs"/>
          <w:sz w:val="28"/>
          <w:szCs w:val="28"/>
          <w:rtl/>
          <w:lang w:eastAsia="zh-CN"/>
        </w:rPr>
        <w:t xml:space="preserve"> </w:t>
      </w:r>
      <w:r w:rsidR="00F64B76" w:rsidRPr="00526C0C">
        <w:rPr>
          <w:rFonts w:ascii="mylotus" w:eastAsia="SimSun" w:hAnsi="mylotus" w:cs="mylotus"/>
          <w:sz w:val="26"/>
          <w:szCs w:val="26"/>
          <w:rtl/>
          <w:lang w:eastAsia="zh-CN" w:bidi="ar-SA"/>
        </w:rPr>
        <w:t>[التحریم: 4]</w:t>
      </w:r>
      <w:r w:rsidR="00F64B76" w:rsidRPr="00526C0C">
        <w:rPr>
          <w:rFonts w:eastAsia="SimSun" w:cs="B Zar" w:hint="cs"/>
          <w:sz w:val="28"/>
          <w:szCs w:val="28"/>
          <w:rtl/>
          <w:lang w:eastAsia="zh-CN"/>
        </w:rPr>
        <w:t>.</w:t>
      </w:r>
      <w:r w:rsidR="00664ACA" w:rsidRPr="00526C0C">
        <w:rPr>
          <w:rFonts w:ascii="Lotus Linotype" w:eastAsia="SimSun" w:hAnsi="Lotus Linotype" w:cs="Lotus Linotype"/>
          <w:sz w:val="28"/>
          <w:szCs w:val="28"/>
          <w:rtl/>
          <w:lang w:eastAsia="zh-CN"/>
        </w:rPr>
        <w:t xml:space="preserve"> </w:t>
      </w:r>
      <w:r w:rsidR="00C25455" w:rsidRPr="00526C0C">
        <w:rPr>
          <w:rFonts w:ascii="Lotus Linotype" w:eastAsia="SimSun" w:hAnsi="Lotus Linotype" w:cs="B Zar" w:hint="cs"/>
          <w:color w:val="000000"/>
          <w:sz w:val="28"/>
          <w:szCs w:val="28"/>
          <w:rtl/>
          <w:lang w:eastAsia="zh-CN"/>
        </w:rPr>
        <w:t>«</w:t>
      </w:r>
      <w:r w:rsidRPr="00526C0C">
        <w:rPr>
          <w:rFonts w:ascii="Lotus Linotype" w:eastAsia="SimSun" w:hAnsi="Lotus Linotype" w:cs="B Zar" w:hint="cs"/>
          <w:color w:val="000000"/>
          <w:sz w:val="28"/>
          <w:szCs w:val="28"/>
          <w:rtl/>
          <w:lang w:eastAsia="zh-CN"/>
        </w:rPr>
        <w:t>اگر بر عليه او به يكديگر كمك كنيد در حقيقت خداوند خود مولاي اوست و جبريل و صالح مؤمنان ياور او هستند.» و</w:t>
      </w:r>
      <w:r w:rsidR="00F37225" w:rsidRPr="00526C0C">
        <w:rPr>
          <w:rFonts w:ascii="Lotus Linotype" w:eastAsia="SimSun" w:hAnsi="Lotus Linotype" w:cs="B Zar" w:hint="cs"/>
          <w:color w:val="000000"/>
          <w:sz w:val="28"/>
          <w:szCs w:val="28"/>
          <w:rtl/>
          <w:lang w:eastAsia="zh-CN"/>
        </w:rPr>
        <w:t xml:space="preserve"> </w:t>
      </w:r>
      <w:r w:rsidR="00664ACA" w:rsidRPr="00526C0C">
        <w:rPr>
          <w:rFonts w:ascii="Lotus Linotype" w:eastAsia="SimSun" w:hAnsi="Lotus Linotype" w:cs="B Zar" w:hint="cs"/>
          <w:color w:val="000000"/>
          <w:sz w:val="28"/>
          <w:szCs w:val="28"/>
          <w:rtl/>
          <w:lang w:eastAsia="zh-CN"/>
        </w:rPr>
        <w:t>مي‌فرمايد</w:t>
      </w:r>
      <w:r w:rsidRPr="00526C0C">
        <w:rPr>
          <w:rFonts w:ascii="Lotus Linotype" w:eastAsia="SimSun" w:hAnsi="Lotus Linotype" w:cs="B Zar" w:hint="cs"/>
          <w:color w:val="000000"/>
          <w:sz w:val="28"/>
          <w:szCs w:val="28"/>
          <w:rtl/>
          <w:lang w:eastAsia="zh-CN"/>
        </w:rPr>
        <w:t>:</w:t>
      </w:r>
      <w:r w:rsidR="00F64B76" w:rsidRPr="00526C0C">
        <w:rPr>
          <w:rFonts w:ascii="Lotus Linotype" w:eastAsia="SimSun" w:hAnsi="Lotus Linotype" w:cs="B Zar" w:hint="cs"/>
          <w:color w:val="000000"/>
          <w:sz w:val="28"/>
          <w:szCs w:val="28"/>
          <w:rtl/>
          <w:lang w:eastAsia="zh-CN"/>
        </w:rPr>
        <w:t xml:space="preserve"> </w:t>
      </w:r>
      <w:r w:rsidR="00F64B76" w:rsidRPr="00526C0C">
        <w:rPr>
          <w:rFonts w:ascii="Traditional Arabic" w:eastAsia="SimSun" w:hAnsi="Traditional Arabic" w:cs="Traditional Arabic"/>
          <w:sz w:val="28"/>
          <w:szCs w:val="28"/>
          <w:rtl/>
          <w:lang w:eastAsia="zh-CN"/>
        </w:rPr>
        <w:t>﴿</w:t>
      </w:r>
      <w:r w:rsidR="00526C0C">
        <w:rPr>
          <w:rFonts w:ascii="KFGQPC Uthmanic Script HAFS" w:hAnsi="KFGQPC Uthmanic Script HAFS" w:cs="KFGQPC Uthmanic Script HAFS" w:hint="eastAsia"/>
          <w:sz w:val="28"/>
          <w:szCs w:val="28"/>
          <w:rtl/>
        </w:rPr>
        <w:t>هُوَ</w:t>
      </w:r>
      <w:r w:rsidR="00526C0C">
        <w:rPr>
          <w:rFonts w:ascii="KFGQPC Uthmanic Script HAFS" w:hAnsi="KFGQPC Uthmanic Script HAFS" w:cs="KFGQPC Uthmanic Script HAFS"/>
          <w:sz w:val="28"/>
          <w:szCs w:val="28"/>
          <w:rtl/>
        </w:rPr>
        <w:t xml:space="preserve"> </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لَّذِي</w:t>
      </w:r>
      <w:r w:rsidR="00526C0C">
        <w:rPr>
          <w:rFonts w:ascii="KFGQPC Uthmanic Script HAFS" w:hAnsi="KFGQPC Uthmanic Script HAFS" w:cs="KFGQPC Uthmanic Script HAFS"/>
          <w:sz w:val="28"/>
          <w:szCs w:val="28"/>
          <w:rtl/>
        </w:rPr>
        <w:t xml:space="preserve"> يُصَلِّي عَلَيۡكُمۡ وَمَلَٰٓئِكَتُهُ</w:t>
      </w:r>
      <w:r w:rsidR="00526C0C">
        <w:rPr>
          <w:rFonts w:ascii="KFGQPC Uthmanic Script HAFS" w:hAnsi="KFGQPC Uthmanic Script HAFS" w:cs="KFGQPC Uthmanic Script HAFS" w:hint="cs"/>
          <w:sz w:val="28"/>
          <w:szCs w:val="28"/>
          <w:rtl/>
        </w:rPr>
        <w:t>ۥ</w:t>
      </w:r>
      <w:r w:rsidR="00526C0C">
        <w:rPr>
          <w:rFonts w:ascii="KFGQPC Uthmanic Script HAFS" w:hAnsi="KFGQPC Uthmanic Script HAFS" w:cs="KFGQPC Uthmanic Script HAFS"/>
          <w:sz w:val="28"/>
          <w:szCs w:val="28"/>
          <w:rtl/>
        </w:rPr>
        <w:t xml:space="preserve"> لِيُخۡرِجَكُم مِّنَ </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لظُّلُمَٰتِ</w:t>
      </w:r>
      <w:r w:rsidR="00526C0C">
        <w:rPr>
          <w:rFonts w:ascii="KFGQPC Uthmanic Script HAFS" w:hAnsi="KFGQPC Uthmanic Script HAFS" w:cs="KFGQPC Uthmanic Script HAFS"/>
          <w:sz w:val="28"/>
          <w:szCs w:val="28"/>
          <w:rtl/>
        </w:rPr>
        <w:t xml:space="preserve"> إِلَى </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لنُّورِۚ</w:t>
      </w:r>
      <w:r w:rsidR="00F64B76" w:rsidRPr="00526C0C">
        <w:rPr>
          <w:rFonts w:ascii="Traditional Arabic" w:eastAsia="SimSun" w:hAnsi="Traditional Arabic" w:cs="Traditional Arabic"/>
          <w:sz w:val="28"/>
          <w:szCs w:val="28"/>
          <w:rtl/>
          <w:lang w:eastAsia="zh-CN"/>
        </w:rPr>
        <w:t>﴾</w:t>
      </w:r>
      <w:r w:rsidR="00F64B76" w:rsidRPr="00526C0C">
        <w:rPr>
          <w:rFonts w:eastAsia="SimSun" w:cs="B Zar" w:hint="cs"/>
          <w:sz w:val="28"/>
          <w:szCs w:val="28"/>
          <w:rtl/>
          <w:lang w:eastAsia="zh-CN"/>
        </w:rPr>
        <w:t xml:space="preserve"> </w:t>
      </w:r>
      <w:r w:rsidR="00F64B76" w:rsidRPr="00526C0C">
        <w:rPr>
          <w:rFonts w:ascii="mylotus" w:eastAsia="SimSun" w:hAnsi="mylotus" w:cs="mylotus"/>
          <w:sz w:val="26"/>
          <w:szCs w:val="26"/>
          <w:rtl/>
          <w:lang w:eastAsia="zh-CN" w:bidi="ar-SA"/>
        </w:rPr>
        <w:t>[الأحزاب: 43]</w:t>
      </w:r>
      <w:r w:rsidR="00F64B76" w:rsidRPr="00526C0C">
        <w:rPr>
          <w:rFonts w:eastAsia="SimSun" w:cs="B Zar" w:hint="cs"/>
          <w:sz w:val="28"/>
          <w:szCs w:val="28"/>
          <w:rtl/>
          <w:lang w:eastAsia="zh-CN"/>
        </w:rPr>
        <w:t>.</w:t>
      </w:r>
      <w:r w:rsidR="00664ACA" w:rsidRPr="00526C0C">
        <w:rPr>
          <w:rFonts w:ascii="Lotus Linotype" w:eastAsia="SimSun" w:hAnsi="Lotus Linotype" w:cs="Lotus Linotype"/>
          <w:sz w:val="28"/>
          <w:szCs w:val="28"/>
          <w:rtl/>
          <w:lang w:eastAsia="zh-CN"/>
        </w:rPr>
        <w:t xml:space="preserve"> </w:t>
      </w:r>
      <w:r w:rsidR="00C25455" w:rsidRPr="00526C0C">
        <w:rPr>
          <w:rFonts w:ascii="Lotus Linotype" w:eastAsia="SimSun" w:hAnsi="Lotus Linotype" w:cs="B Zar" w:hint="cs"/>
          <w:color w:val="000000"/>
          <w:sz w:val="28"/>
          <w:szCs w:val="28"/>
          <w:rtl/>
          <w:lang w:eastAsia="zh-CN"/>
        </w:rPr>
        <w:t>«</w:t>
      </w:r>
      <w:r w:rsidRPr="00526C0C">
        <w:rPr>
          <w:rFonts w:ascii="Lotus Linotype" w:eastAsia="SimSun" w:hAnsi="Lotus Linotype" w:cs="B Zar" w:hint="cs"/>
          <w:color w:val="000000"/>
          <w:sz w:val="28"/>
          <w:szCs w:val="28"/>
          <w:rtl/>
          <w:lang w:eastAsia="zh-CN"/>
        </w:rPr>
        <w:t>او كسي است كه بر شما درود</w:t>
      </w:r>
      <w:r w:rsidR="00F37225" w:rsidRPr="00526C0C">
        <w:rPr>
          <w:rFonts w:ascii="Lotus Linotype" w:eastAsia="SimSun" w:hAnsi="Lotus Linotype" w:cs="B Zar" w:hint="cs"/>
          <w:color w:val="000000"/>
          <w:sz w:val="28"/>
          <w:szCs w:val="28"/>
          <w:rtl/>
          <w:lang w:eastAsia="zh-CN"/>
        </w:rPr>
        <w:t xml:space="preserve"> مي‌</w:t>
      </w:r>
      <w:r w:rsidRPr="00526C0C">
        <w:rPr>
          <w:rFonts w:ascii="Lotus Linotype" w:eastAsia="SimSun" w:hAnsi="Lotus Linotype" w:cs="B Zar" w:hint="cs"/>
          <w:color w:val="000000"/>
          <w:sz w:val="28"/>
          <w:szCs w:val="28"/>
          <w:rtl/>
          <w:lang w:eastAsia="zh-CN"/>
        </w:rPr>
        <w:t>فرستد و ملائكه نيز بر شما درود</w:t>
      </w:r>
      <w:r w:rsidR="00F37225" w:rsidRPr="00526C0C">
        <w:rPr>
          <w:rFonts w:ascii="Lotus Linotype" w:eastAsia="SimSun" w:hAnsi="Lotus Linotype" w:cs="B Zar" w:hint="cs"/>
          <w:color w:val="000000"/>
          <w:sz w:val="28"/>
          <w:szCs w:val="28"/>
          <w:rtl/>
          <w:lang w:eastAsia="zh-CN"/>
        </w:rPr>
        <w:t xml:space="preserve"> مي‌</w:t>
      </w:r>
      <w:r w:rsidRPr="00526C0C">
        <w:rPr>
          <w:rFonts w:ascii="Lotus Linotype" w:eastAsia="SimSun" w:hAnsi="Lotus Linotype" w:cs="B Zar" w:hint="cs"/>
          <w:color w:val="000000"/>
          <w:sz w:val="28"/>
          <w:szCs w:val="28"/>
          <w:rtl/>
          <w:lang w:eastAsia="zh-CN"/>
        </w:rPr>
        <w:t>فرستند تا شما را از</w:t>
      </w:r>
      <w:r w:rsidR="00664ACA" w:rsidRPr="00526C0C">
        <w:rPr>
          <w:rFonts w:ascii="Lotus Linotype" w:eastAsia="SimSun" w:hAnsi="Lotus Linotype" w:cs="B Zar" w:hint="cs"/>
          <w:color w:val="000000"/>
          <w:sz w:val="28"/>
          <w:szCs w:val="28"/>
          <w:rtl/>
          <w:lang w:eastAsia="zh-CN"/>
        </w:rPr>
        <w:t xml:space="preserve"> تاريكي‌ها</w:t>
      </w:r>
      <w:r w:rsidRPr="00526C0C">
        <w:rPr>
          <w:rFonts w:ascii="Lotus Linotype" w:eastAsia="SimSun" w:hAnsi="Lotus Linotype" w:cs="B Zar" w:hint="cs"/>
          <w:color w:val="000000"/>
          <w:sz w:val="28"/>
          <w:szCs w:val="28"/>
          <w:rtl/>
          <w:lang w:eastAsia="zh-CN"/>
        </w:rPr>
        <w:t xml:space="preserve"> به سوي روشنايي برآورد» و</w:t>
      </w:r>
      <w:r w:rsidR="00F37225" w:rsidRPr="00526C0C">
        <w:rPr>
          <w:rFonts w:ascii="Lotus Linotype" w:eastAsia="SimSun" w:hAnsi="Lotus Linotype" w:cs="B Zar" w:hint="cs"/>
          <w:color w:val="000000"/>
          <w:sz w:val="28"/>
          <w:szCs w:val="28"/>
          <w:rtl/>
          <w:lang w:eastAsia="zh-CN"/>
        </w:rPr>
        <w:t xml:space="preserve"> </w:t>
      </w:r>
      <w:r w:rsidR="00664ACA" w:rsidRPr="00526C0C">
        <w:rPr>
          <w:rFonts w:ascii="Lotus Linotype" w:eastAsia="SimSun" w:hAnsi="Lotus Linotype" w:cs="B Zar" w:hint="cs"/>
          <w:color w:val="000000"/>
          <w:sz w:val="28"/>
          <w:szCs w:val="28"/>
          <w:rtl/>
          <w:lang w:eastAsia="zh-CN"/>
        </w:rPr>
        <w:t>مي‌فرمايد</w:t>
      </w:r>
      <w:r w:rsidRPr="00526C0C">
        <w:rPr>
          <w:rFonts w:ascii="Lotus Linotype" w:eastAsia="SimSun" w:hAnsi="Lotus Linotype" w:cs="B Zar" w:hint="cs"/>
          <w:color w:val="000000"/>
          <w:sz w:val="28"/>
          <w:szCs w:val="28"/>
          <w:rtl/>
          <w:lang w:eastAsia="zh-CN"/>
        </w:rPr>
        <w:t>:</w:t>
      </w:r>
      <w:r w:rsidR="00F64B76" w:rsidRPr="00526C0C">
        <w:rPr>
          <w:rFonts w:ascii="Lotus Linotype" w:eastAsia="SimSun" w:hAnsi="Lotus Linotype" w:cs="B Zar" w:hint="cs"/>
          <w:color w:val="000000"/>
          <w:sz w:val="28"/>
          <w:szCs w:val="28"/>
          <w:rtl/>
          <w:lang w:eastAsia="zh-CN"/>
        </w:rPr>
        <w:t xml:space="preserve"> </w:t>
      </w:r>
      <w:r w:rsidR="00F64B76" w:rsidRPr="00526C0C">
        <w:rPr>
          <w:rFonts w:ascii="Traditional Arabic" w:eastAsia="SimSun" w:hAnsi="Traditional Arabic" w:cs="Traditional Arabic"/>
          <w:sz w:val="28"/>
          <w:szCs w:val="28"/>
          <w:rtl/>
          <w:lang w:eastAsia="zh-CN"/>
        </w:rPr>
        <w:t>﴿</w:t>
      </w:r>
      <w:r w:rsidR="00526C0C">
        <w:rPr>
          <w:rFonts w:ascii="KFGQPC Uthmanic Script HAFS" w:hAnsi="KFGQPC Uthmanic Script HAFS" w:cs="KFGQPC Uthmanic Script HAFS" w:hint="eastAsia"/>
          <w:sz w:val="28"/>
          <w:szCs w:val="28"/>
          <w:rtl/>
        </w:rPr>
        <w:t>إِنَّ</w:t>
      </w:r>
      <w:r w:rsidR="00526C0C">
        <w:rPr>
          <w:rFonts w:ascii="KFGQPC Uthmanic Script HAFS" w:hAnsi="KFGQPC Uthmanic Script HAFS" w:cs="KFGQPC Uthmanic Script HAFS"/>
          <w:sz w:val="28"/>
          <w:szCs w:val="28"/>
          <w:rtl/>
        </w:rPr>
        <w:t xml:space="preserve"> </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لَّذِينَ</w:t>
      </w:r>
      <w:r w:rsidR="00526C0C">
        <w:rPr>
          <w:rFonts w:ascii="KFGQPC Uthmanic Script HAFS" w:hAnsi="KFGQPC Uthmanic Script HAFS" w:cs="KFGQPC Uthmanic Script HAFS"/>
          <w:sz w:val="28"/>
          <w:szCs w:val="28"/>
          <w:rtl/>
        </w:rPr>
        <w:t xml:space="preserve"> قَالُواْ رَبُّنَا </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للَّهُ</w:t>
      </w:r>
      <w:r w:rsidR="00526C0C">
        <w:rPr>
          <w:rFonts w:ascii="KFGQPC Uthmanic Script HAFS" w:hAnsi="KFGQPC Uthmanic Script HAFS" w:cs="KFGQPC Uthmanic Script HAFS"/>
          <w:sz w:val="28"/>
          <w:szCs w:val="28"/>
          <w:rtl/>
        </w:rPr>
        <w:t xml:space="preserve"> ثُمَّ </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سۡتَقَٰمُواْ</w:t>
      </w:r>
      <w:r w:rsidR="00526C0C">
        <w:rPr>
          <w:rFonts w:ascii="KFGQPC Uthmanic Script HAFS" w:hAnsi="KFGQPC Uthmanic Script HAFS" w:cs="KFGQPC Uthmanic Script HAFS"/>
          <w:sz w:val="28"/>
          <w:szCs w:val="28"/>
          <w:rtl/>
        </w:rPr>
        <w:t xml:space="preserve"> تَتَنَزَّلُ عَلَيۡهِمُ </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لۡمَلَٰٓئِكَةُ</w:t>
      </w:r>
      <w:r w:rsidR="00526C0C">
        <w:rPr>
          <w:rFonts w:ascii="KFGQPC Uthmanic Script HAFS" w:hAnsi="KFGQPC Uthmanic Script HAFS" w:cs="KFGQPC Uthmanic Script HAFS"/>
          <w:sz w:val="28"/>
          <w:szCs w:val="28"/>
          <w:rtl/>
        </w:rPr>
        <w:t xml:space="preserve"> أَلَّا تَخَافُواْ وَلَا تَحۡزَنُواْ</w:t>
      </w:r>
      <w:r w:rsidR="00F64B76" w:rsidRPr="00526C0C">
        <w:rPr>
          <w:rFonts w:ascii="Traditional Arabic" w:eastAsia="SimSun" w:hAnsi="Traditional Arabic" w:cs="Traditional Arabic"/>
          <w:sz w:val="28"/>
          <w:szCs w:val="28"/>
          <w:rtl/>
          <w:lang w:eastAsia="zh-CN"/>
        </w:rPr>
        <w:t>﴾</w:t>
      </w:r>
      <w:r w:rsidR="00F64B76" w:rsidRPr="00526C0C">
        <w:rPr>
          <w:rFonts w:eastAsia="SimSun" w:cs="B Zar" w:hint="cs"/>
          <w:sz w:val="28"/>
          <w:szCs w:val="28"/>
          <w:rtl/>
          <w:lang w:eastAsia="zh-CN"/>
        </w:rPr>
        <w:t xml:space="preserve"> </w:t>
      </w:r>
      <w:r w:rsidR="00F64B76" w:rsidRPr="00526C0C">
        <w:rPr>
          <w:rFonts w:ascii="mylotus" w:eastAsia="SimSun" w:hAnsi="mylotus" w:cs="mylotus"/>
          <w:sz w:val="26"/>
          <w:szCs w:val="26"/>
          <w:rtl/>
          <w:lang w:eastAsia="zh-CN" w:bidi="ar-SA"/>
        </w:rPr>
        <w:t>[فصلت: 30]</w:t>
      </w:r>
      <w:r w:rsidR="00F64B76" w:rsidRPr="00526C0C">
        <w:rPr>
          <w:rFonts w:eastAsia="SimSun" w:cs="B Zar" w:hint="cs"/>
          <w:sz w:val="28"/>
          <w:szCs w:val="28"/>
          <w:rtl/>
          <w:lang w:eastAsia="zh-CN"/>
        </w:rPr>
        <w:t>.</w:t>
      </w:r>
      <w:r w:rsidR="00664ACA" w:rsidRPr="00526C0C">
        <w:rPr>
          <w:rFonts w:ascii="Lotus Linotype" w:eastAsia="SimSun" w:hAnsi="Lotus Linotype" w:cs="Lotus Linotype"/>
          <w:sz w:val="28"/>
          <w:szCs w:val="28"/>
          <w:rtl/>
          <w:lang w:eastAsia="zh-CN"/>
        </w:rPr>
        <w:t xml:space="preserve"> </w:t>
      </w:r>
      <w:r w:rsidR="00C25455" w:rsidRPr="00526C0C">
        <w:rPr>
          <w:rFonts w:ascii="Lotus Linotype" w:eastAsia="SimSun" w:hAnsi="Lotus Linotype" w:cs="B Zar" w:hint="cs"/>
          <w:color w:val="000000"/>
          <w:sz w:val="28"/>
          <w:szCs w:val="28"/>
          <w:rtl/>
          <w:lang w:eastAsia="zh-CN"/>
        </w:rPr>
        <w:t>«</w:t>
      </w:r>
      <w:r w:rsidRPr="00526C0C">
        <w:rPr>
          <w:rFonts w:ascii="Lotus Linotype" w:eastAsia="SimSun" w:hAnsi="Lotus Linotype" w:cs="B Zar" w:hint="cs"/>
          <w:color w:val="000000"/>
          <w:sz w:val="28"/>
          <w:szCs w:val="28"/>
          <w:rtl/>
          <w:lang w:eastAsia="zh-CN"/>
        </w:rPr>
        <w:t>كساني كه گفتند پروردگار ما الله است سپس بر آن استقامت نمودند بر</w:t>
      </w:r>
      <w:r w:rsidR="00F37225" w:rsidRPr="00526C0C">
        <w:rPr>
          <w:rFonts w:ascii="Lotus Linotype" w:eastAsia="SimSun" w:hAnsi="Lotus Linotype" w:cs="B Zar" w:hint="cs"/>
          <w:color w:val="000000"/>
          <w:sz w:val="28"/>
          <w:szCs w:val="28"/>
          <w:rtl/>
          <w:lang w:eastAsia="zh-CN"/>
        </w:rPr>
        <w:t xml:space="preserve"> آن‌ها </w:t>
      </w:r>
      <w:r w:rsidRPr="00526C0C">
        <w:rPr>
          <w:rFonts w:ascii="Lotus Linotype" w:eastAsia="SimSun" w:hAnsi="Lotus Linotype" w:cs="B Zar" w:hint="cs"/>
          <w:color w:val="000000"/>
          <w:sz w:val="28"/>
          <w:szCs w:val="28"/>
          <w:rtl/>
          <w:lang w:eastAsia="zh-CN"/>
        </w:rPr>
        <w:t>ملائكه فرود</w:t>
      </w:r>
      <w:r w:rsidR="00F37225" w:rsidRPr="00526C0C">
        <w:rPr>
          <w:rFonts w:ascii="Lotus Linotype" w:eastAsia="SimSun" w:hAnsi="Lotus Linotype" w:cs="B Zar" w:hint="cs"/>
          <w:color w:val="000000"/>
          <w:sz w:val="28"/>
          <w:szCs w:val="28"/>
          <w:rtl/>
          <w:lang w:eastAsia="zh-CN"/>
        </w:rPr>
        <w:t xml:space="preserve"> مي‌</w:t>
      </w:r>
      <w:r w:rsidRPr="00526C0C">
        <w:rPr>
          <w:rFonts w:ascii="Lotus Linotype" w:eastAsia="SimSun" w:hAnsi="Lotus Linotype" w:cs="B Zar" w:hint="cs"/>
          <w:color w:val="000000"/>
          <w:sz w:val="28"/>
          <w:szCs w:val="28"/>
          <w:rtl/>
          <w:lang w:eastAsia="zh-CN"/>
        </w:rPr>
        <w:t>آيند و</w:t>
      </w:r>
      <w:r w:rsidR="00F37225" w:rsidRPr="00526C0C">
        <w:rPr>
          <w:rFonts w:ascii="Lotus Linotype" w:eastAsia="SimSun" w:hAnsi="Lotus Linotype" w:cs="B Zar" w:hint="cs"/>
          <w:color w:val="000000"/>
          <w:sz w:val="28"/>
          <w:szCs w:val="28"/>
          <w:rtl/>
          <w:lang w:eastAsia="zh-CN"/>
        </w:rPr>
        <w:t xml:space="preserve"> مي‌</w:t>
      </w:r>
      <w:r w:rsidRPr="00526C0C">
        <w:rPr>
          <w:rFonts w:ascii="Lotus Linotype" w:eastAsia="SimSun" w:hAnsi="Lotus Linotype" w:cs="B Zar" w:hint="cs"/>
          <w:color w:val="000000"/>
          <w:sz w:val="28"/>
          <w:szCs w:val="28"/>
          <w:rtl/>
          <w:lang w:eastAsia="zh-CN"/>
        </w:rPr>
        <w:t>گويند نترسيد و غمگين مباشيد». پس بر مؤمنان واجب است كه ملائكه را دوست داشته باشند براي اينكه</w:t>
      </w:r>
      <w:r w:rsidR="00F37225" w:rsidRPr="00526C0C">
        <w:rPr>
          <w:rFonts w:ascii="Lotus Linotype" w:eastAsia="SimSun" w:hAnsi="Lotus Linotype" w:cs="B Zar" w:hint="cs"/>
          <w:color w:val="000000"/>
          <w:sz w:val="28"/>
          <w:szCs w:val="28"/>
          <w:rtl/>
          <w:lang w:eastAsia="zh-CN"/>
        </w:rPr>
        <w:t xml:space="preserve"> آن‌ها </w:t>
      </w:r>
      <w:r w:rsidRPr="00526C0C">
        <w:rPr>
          <w:rFonts w:ascii="Lotus Linotype" w:eastAsia="SimSun" w:hAnsi="Lotus Linotype" w:cs="B Zar" w:hint="cs"/>
          <w:color w:val="000000"/>
          <w:sz w:val="28"/>
          <w:szCs w:val="28"/>
          <w:rtl/>
          <w:lang w:eastAsia="zh-CN"/>
        </w:rPr>
        <w:t>دوستدار، نصرت دهنده، تأييد كننده و استغفار كننده برايشان</w:t>
      </w:r>
      <w:r w:rsidR="00F37225" w:rsidRPr="00526C0C">
        <w:rPr>
          <w:rFonts w:ascii="Lotus Linotype" w:eastAsia="SimSun" w:hAnsi="Lotus Linotype" w:cs="B Zar" w:hint="cs"/>
          <w:color w:val="000000"/>
          <w:sz w:val="28"/>
          <w:szCs w:val="28"/>
          <w:rtl/>
          <w:lang w:eastAsia="zh-CN"/>
        </w:rPr>
        <w:t xml:space="preserve"> مي‌</w:t>
      </w:r>
      <w:r w:rsidRPr="00526C0C">
        <w:rPr>
          <w:rFonts w:ascii="Lotus Linotype" w:eastAsia="SimSun" w:hAnsi="Lotus Linotype" w:cs="B Zar" w:hint="cs"/>
          <w:color w:val="000000"/>
          <w:sz w:val="28"/>
          <w:szCs w:val="28"/>
          <w:rtl/>
          <w:lang w:eastAsia="zh-CN"/>
        </w:rPr>
        <w:t>باشند. و خداوند از دشمني ملائكه ما را بر حذر</w:t>
      </w:r>
      <w:r w:rsidR="00F37225" w:rsidRPr="00526C0C">
        <w:rPr>
          <w:rFonts w:ascii="Lotus Linotype" w:eastAsia="SimSun" w:hAnsi="Lotus Linotype" w:cs="B Zar" w:hint="cs"/>
          <w:color w:val="000000"/>
          <w:sz w:val="28"/>
          <w:szCs w:val="28"/>
          <w:rtl/>
          <w:lang w:eastAsia="zh-CN"/>
        </w:rPr>
        <w:t xml:space="preserve"> مي‌</w:t>
      </w:r>
      <w:r w:rsidRPr="00526C0C">
        <w:rPr>
          <w:rFonts w:ascii="Lotus Linotype" w:eastAsia="SimSun" w:hAnsi="Lotus Linotype" w:cs="B Zar" w:hint="cs"/>
          <w:color w:val="000000"/>
          <w:sz w:val="28"/>
          <w:szCs w:val="28"/>
          <w:rtl/>
          <w:lang w:eastAsia="zh-CN"/>
        </w:rPr>
        <w:t>دارد؛</w:t>
      </w:r>
      <w:r w:rsidR="00F37225" w:rsidRPr="00526C0C">
        <w:rPr>
          <w:rFonts w:ascii="Lotus Linotype" w:eastAsia="SimSun" w:hAnsi="Lotus Linotype" w:cs="B Zar" w:hint="cs"/>
          <w:color w:val="000000"/>
          <w:sz w:val="28"/>
          <w:szCs w:val="28"/>
          <w:rtl/>
          <w:lang w:eastAsia="zh-CN"/>
        </w:rPr>
        <w:t xml:space="preserve"> مي‌</w:t>
      </w:r>
      <w:r w:rsidRPr="00526C0C">
        <w:rPr>
          <w:rFonts w:ascii="Lotus Linotype" w:eastAsia="SimSun" w:hAnsi="Lotus Linotype" w:cs="B Zar" w:hint="cs"/>
          <w:color w:val="000000"/>
          <w:sz w:val="28"/>
          <w:szCs w:val="28"/>
          <w:rtl/>
          <w:lang w:eastAsia="zh-CN"/>
        </w:rPr>
        <w:t>فرمايند:</w:t>
      </w:r>
      <w:r w:rsidR="00F64B76" w:rsidRPr="00526C0C">
        <w:rPr>
          <w:rFonts w:ascii="Lotus Linotype" w:eastAsia="SimSun" w:hAnsi="Lotus Linotype" w:cs="B Zar" w:hint="cs"/>
          <w:color w:val="000000"/>
          <w:sz w:val="28"/>
          <w:szCs w:val="28"/>
          <w:rtl/>
          <w:lang w:eastAsia="zh-CN"/>
        </w:rPr>
        <w:t xml:space="preserve"> </w:t>
      </w:r>
      <w:r w:rsidR="00F64B76" w:rsidRPr="00526C0C">
        <w:rPr>
          <w:rFonts w:ascii="Traditional Arabic" w:eastAsia="SimSun" w:hAnsi="Traditional Arabic" w:cs="Traditional Arabic"/>
          <w:sz w:val="28"/>
          <w:szCs w:val="28"/>
          <w:rtl/>
          <w:lang w:eastAsia="zh-CN"/>
        </w:rPr>
        <w:t>﴿</w:t>
      </w:r>
      <w:r w:rsidR="00526C0C">
        <w:rPr>
          <w:rFonts w:ascii="KFGQPC Uthmanic Script HAFS" w:hAnsi="KFGQPC Uthmanic Script HAFS" w:cs="KFGQPC Uthmanic Script HAFS" w:hint="eastAsia"/>
          <w:sz w:val="28"/>
          <w:szCs w:val="28"/>
          <w:rtl/>
        </w:rPr>
        <w:t>مَن</w:t>
      </w:r>
      <w:r w:rsidR="00526C0C">
        <w:rPr>
          <w:rFonts w:ascii="KFGQPC Uthmanic Script HAFS" w:hAnsi="KFGQPC Uthmanic Script HAFS" w:cs="KFGQPC Uthmanic Script HAFS"/>
          <w:sz w:val="28"/>
          <w:szCs w:val="28"/>
          <w:rtl/>
        </w:rPr>
        <w:t xml:space="preserve"> كَانَ عَدُوّٗا لِّلَّهِ وَمَلَٰٓئِكَتِهِ</w:t>
      </w:r>
      <w:r w:rsidR="00526C0C">
        <w:rPr>
          <w:rFonts w:ascii="KFGQPC Uthmanic Script HAFS" w:hAnsi="KFGQPC Uthmanic Script HAFS" w:cs="KFGQPC Uthmanic Script HAFS" w:hint="cs"/>
          <w:sz w:val="28"/>
          <w:szCs w:val="28"/>
          <w:rtl/>
        </w:rPr>
        <w:t>ۦ</w:t>
      </w:r>
      <w:r w:rsidR="00526C0C">
        <w:rPr>
          <w:rFonts w:ascii="KFGQPC Uthmanic Script HAFS" w:hAnsi="KFGQPC Uthmanic Script HAFS" w:cs="KFGQPC Uthmanic Script HAFS"/>
          <w:sz w:val="28"/>
          <w:szCs w:val="28"/>
          <w:rtl/>
        </w:rPr>
        <w:t xml:space="preserve"> وَرُسُلِهِ</w:t>
      </w:r>
      <w:r w:rsidR="00526C0C">
        <w:rPr>
          <w:rFonts w:ascii="KFGQPC Uthmanic Script HAFS" w:hAnsi="KFGQPC Uthmanic Script HAFS" w:cs="KFGQPC Uthmanic Script HAFS" w:hint="cs"/>
          <w:sz w:val="28"/>
          <w:szCs w:val="28"/>
          <w:rtl/>
        </w:rPr>
        <w:t>ۦ</w:t>
      </w:r>
      <w:r w:rsidR="00526C0C">
        <w:rPr>
          <w:rFonts w:ascii="KFGQPC Uthmanic Script HAFS" w:hAnsi="KFGQPC Uthmanic Script HAFS" w:cs="KFGQPC Uthmanic Script HAFS"/>
          <w:sz w:val="28"/>
          <w:szCs w:val="28"/>
          <w:rtl/>
        </w:rPr>
        <w:t xml:space="preserve"> وَجِبۡرِيلَ وَمِيكَىٰلَ فَإِنَّ </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للَّهَ</w:t>
      </w:r>
      <w:r w:rsidR="00526C0C">
        <w:rPr>
          <w:rFonts w:ascii="KFGQPC Uthmanic Script HAFS" w:hAnsi="KFGQPC Uthmanic Script HAFS" w:cs="KFGQPC Uthmanic Script HAFS"/>
          <w:sz w:val="28"/>
          <w:szCs w:val="28"/>
          <w:rtl/>
        </w:rPr>
        <w:t xml:space="preserve"> عَدُوّٞ لِّلۡكَٰفِرِينَ ٩٨</w:t>
      </w:r>
      <w:r w:rsidR="00F64B76" w:rsidRPr="00526C0C">
        <w:rPr>
          <w:rFonts w:ascii="Traditional Arabic" w:eastAsia="SimSun" w:hAnsi="Traditional Arabic" w:cs="Traditional Arabic"/>
          <w:sz w:val="28"/>
          <w:szCs w:val="28"/>
          <w:rtl/>
          <w:lang w:eastAsia="zh-CN"/>
        </w:rPr>
        <w:t>﴾</w:t>
      </w:r>
      <w:r w:rsidR="00F64B76" w:rsidRPr="00526C0C">
        <w:rPr>
          <w:rFonts w:eastAsia="SimSun" w:cs="B Zar" w:hint="cs"/>
          <w:sz w:val="28"/>
          <w:szCs w:val="28"/>
          <w:rtl/>
          <w:lang w:eastAsia="zh-CN"/>
        </w:rPr>
        <w:t xml:space="preserve"> </w:t>
      </w:r>
      <w:r w:rsidR="00F64B76" w:rsidRPr="00526C0C">
        <w:rPr>
          <w:rFonts w:ascii="mylotus" w:eastAsia="SimSun" w:hAnsi="mylotus" w:cs="mylotus"/>
          <w:sz w:val="26"/>
          <w:szCs w:val="26"/>
          <w:rtl/>
          <w:lang w:eastAsia="zh-CN" w:bidi="ar-SA"/>
        </w:rPr>
        <w:t>[البقرة: 98]</w:t>
      </w:r>
      <w:r w:rsidR="00F64B76" w:rsidRPr="00526C0C">
        <w:rPr>
          <w:rFonts w:eastAsia="SimSun" w:cs="B Zar" w:hint="cs"/>
          <w:sz w:val="28"/>
          <w:szCs w:val="28"/>
          <w:rtl/>
          <w:lang w:eastAsia="zh-CN"/>
        </w:rPr>
        <w:t>.</w:t>
      </w:r>
      <w:r w:rsidR="00664ACA" w:rsidRPr="00526C0C">
        <w:rPr>
          <w:rFonts w:ascii="Lotus Linotype" w:eastAsia="SimSun" w:hAnsi="Lotus Linotype" w:cs="Lotus Linotype"/>
          <w:sz w:val="28"/>
          <w:szCs w:val="28"/>
          <w:rtl/>
          <w:lang w:eastAsia="zh-CN"/>
        </w:rPr>
        <w:t xml:space="preserve"> </w:t>
      </w:r>
      <w:r w:rsidR="00C25455" w:rsidRPr="00526C0C">
        <w:rPr>
          <w:rFonts w:ascii="Lotus Linotype" w:eastAsia="SimSun" w:hAnsi="Lotus Linotype" w:cs="B Zar" w:hint="cs"/>
          <w:color w:val="000000"/>
          <w:sz w:val="28"/>
          <w:szCs w:val="28"/>
          <w:rtl/>
          <w:lang w:eastAsia="zh-CN"/>
        </w:rPr>
        <w:t>«</w:t>
      </w:r>
      <w:r w:rsidRPr="00526C0C">
        <w:rPr>
          <w:rFonts w:eastAsia="SimSun" w:cs="B Zar"/>
          <w:sz w:val="28"/>
          <w:szCs w:val="28"/>
          <w:rtl/>
          <w:lang w:eastAsia="zh-CN"/>
        </w:rPr>
        <w:t>هر كس با خدا</w:t>
      </w:r>
      <w:r w:rsidRPr="00526C0C">
        <w:rPr>
          <w:rFonts w:eastAsia="SimSun" w:cs="B Zar" w:hint="cs"/>
          <w:sz w:val="28"/>
          <w:szCs w:val="28"/>
          <w:rtl/>
          <w:lang w:eastAsia="zh-CN"/>
        </w:rPr>
        <w:t>،</w:t>
      </w:r>
      <w:r w:rsidRPr="00526C0C">
        <w:rPr>
          <w:rFonts w:eastAsia="SimSun" w:cs="B Zar"/>
          <w:sz w:val="28"/>
          <w:szCs w:val="28"/>
          <w:rtl/>
          <w:lang w:eastAsia="zh-CN"/>
        </w:rPr>
        <w:t xml:space="preserve"> </w:t>
      </w:r>
      <w:r w:rsidRPr="00526C0C">
        <w:rPr>
          <w:rFonts w:eastAsia="SimSun" w:cs="B Zar" w:hint="cs"/>
          <w:sz w:val="28"/>
          <w:szCs w:val="28"/>
          <w:rtl/>
          <w:lang w:eastAsia="zh-CN"/>
        </w:rPr>
        <w:t>ملائكه،</w:t>
      </w:r>
      <w:r w:rsidRPr="00526C0C">
        <w:rPr>
          <w:rFonts w:eastAsia="SimSun" w:cs="B Zar"/>
          <w:sz w:val="28"/>
          <w:szCs w:val="28"/>
          <w:rtl/>
          <w:lang w:eastAsia="zh-CN"/>
        </w:rPr>
        <w:t xml:space="preserve"> پي</w:t>
      </w:r>
      <w:r w:rsidRPr="00526C0C">
        <w:rPr>
          <w:rFonts w:eastAsia="SimSun" w:cs="B Zar" w:hint="cs"/>
          <w:sz w:val="28"/>
          <w:szCs w:val="28"/>
          <w:rtl/>
          <w:lang w:eastAsia="zh-CN"/>
        </w:rPr>
        <w:t>ا</w:t>
      </w:r>
      <w:r w:rsidRPr="00526C0C">
        <w:rPr>
          <w:rFonts w:eastAsia="SimSun" w:cs="B Zar"/>
          <w:sz w:val="28"/>
          <w:szCs w:val="28"/>
          <w:rtl/>
          <w:lang w:eastAsia="zh-CN"/>
        </w:rPr>
        <w:t>مبران او</w:t>
      </w:r>
      <w:r w:rsidRPr="00526C0C">
        <w:rPr>
          <w:rFonts w:eastAsia="SimSun" w:cs="B Zar" w:hint="cs"/>
          <w:sz w:val="28"/>
          <w:szCs w:val="28"/>
          <w:rtl/>
          <w:lang w:eastAsia="zh-CN"/>
        </w:rPr>
        <w:t>،</w:t>
      </w:r>
      <w:r w:rsidRPr="00526C0C">
        <w:rPr>
          <w:rFonts w:eastAsia="SimSun" w:cs="B Zar"/>
          <w:sz w:val="28"/>
          <w:szCs w:val="28"/>
          <w:rtl/>
          <w:lang w:eastAsia="zh-CN"/>
        </w:rPr>
        <w:t xml:space="preserve"> جبريل و ميكائيل دشمن</w:t>
      </w:r>
      <w:r w:rsidRPr="00526C0C">
        <w:rPr>
          <w:rFonts w:eastAsia="SimSun" w:cs="B Zar" w:hint="cs"/>
          <w:sz w:val="28"/>
          <w:szCs w:val="28"/>
          <w:rtl/>
          <w:lang w:eastAsia="zh-CN"/>
        </w:rPr>
        <w:t>ي</w:t>
      </w:r>
      <w:r w:rsidRPr="00526C0C">
        <w:rPr>
          <w:rFonts w:eastAsia="SimSun" w:cs="B Zar"/>
          <w:sz w:val="28"/>
          <w:szCs w:val="28"/>
          <w:rtl/>
          <w:lang w:eastAsia="zh-CN"/>
        </w:rPr>
        <w:t xml:space="preserve"> كند و دشمن باشد</w:t>
      </w:r>
      <w:r w:rsidR="00664ACA" w:rsidRPr="00526C0C">
        <w:rPr>
          <w:rFonts w:eastAsia="SimSun" w:cs="B Zar"/>
          <w:sz w:val="28"/>
          <w:szCs w:val="28"/>
          <w:rtl/>
          <w:lang w:eastAsia="zh-CN"/>
        </w:rPr>
        <w:t xml:space="preserve"> (</w:t>
      </w:r>
      <w:r w:rsidRPr="00526C0C">
        <w:rPr>
          <w:rFonts w:eastAsia="SimSun" w:cs="B Zar"/>
          <w:sz w:val="28"/>
          <w:szCs w:val="28"/>
          <w:rtl/>
          <w:lang w:eastAsia="zh-CN"/>
        </w:rPr>
        <w:t>محققاً چنين كس</w:t>
      </w:r>
      <w:r w:rsidRPr="00526C0C">
        <w:rPr>
          <w:rFonts w:eastAsia="SimSun" w:cs="B Zar" w:hint="cs"/>
          <w:sz w:val="28"/>
          <w:szCs w:val="28"/>
          <w:rtl/>
          <w:lang w:eastAsia="zh-CN"/>
        </w:rPr>
        <w:t>ي</w:t>
      </w:r>
      <w:r w:rsidRPr="00526C0C">
        <w:rPr>
          <w:rFonts w:eastAsia="SimSun" w:cs="B Zar"/>
          <w:sz w:val="28"/>
          <w:szCs w:val="28"/>
          <w:rtl/>
          <w:lang w:eastAsia="zh-CN"/>
        </w:rPr>
        <w:t xml:space="preserve"> كافر خواهد بود) و خداوند هم دشمن كافران است</w:t>
      </w:r>
      <w:r w:rsidRPr="00526C0C">
        <w:rPr>
          <w:rFonts w:ascii="Lotus Linotype" w:eastAsia="SimSun" w:hAnsi="Lotus Linotype" w:cs="B Zar" w:hint="cs"/>
          <w:color w:val="000000"/>
          <w:sz w:val="28"/>
          <w:szCs w:val="28"/>
          <w:rtl/>
          <w:lang w:eastAsia="zh-CN"/>
        </w:rPr>
        <w:t>». پس خداوند ما را باخبر</w:t>
      </w:r>
      <w:r w:rsidR="00F37225" w:rsidRPr="00526C0C">
        <w:rPr>
          <w:rFonts w:ascii="Lotus Linotype" w:eastAsia="SimSun" w:hAnsi="Lotus Linotype" w:cs="B Zar" w:hint="cs"/>
          <w:color w:val="000000"/>
          <w:sz w:val="28"/>
          <w:szCs w:val="28"/>
          <w:rtl/>
          <w:lang w:eastAsia="zh-CN"/>
        </w:rPr>
        <w:t xml:space="preserve"> مي‌</w:t>
      </w:r>
      <w:r w:rsidRPr="00526C0C">
        <w:rPr>
          <w:rFonts w:ascii="Lotus Linotype" w:eastAsia="SimSun" w:hAnsi="Lotus Linotype" w:cs="B Zar" w:hint="cs"/>
          <w:color w:val="000000"/>
          <w:sz w:val="28"/>
          <w:szCs w:val="28"/>
          <w:rtl/>
          <w:lang w:eastAsia="zh-CN"/>
        </w:rPr>
        <w:t>گرداند كه دشمني با ملائكه موجب دشمني و عداوت الله تعالي و خشم و غضب اوست. زيرا آن</w:t>
      </w:r>
      <w:r w:rsidR="00664ACA" w:rsidRPr="00526C0C">
        <w:rPr>
          <w:rFonts w:ascii="Lotus Linotype" w:eastAsia="SimSun" w:hAnsi="Lotus Linotype" w:cs="B Zar" w:hint="cs"/>
          <w:color w:val="000000"/>
          <w:sz w:val="28"/>
          <w:szCs w:val="28"/>
          <w:rtl/>
          <w:lang w:eastAsia="zh-CN"/>
        </w:rPr>
        <w:t>‌</w:t>
      </w:r>
      <w:r w:rsidRPr="00526C0C">
        <w:rPr>
          <w:rFonts w:ascii="Lotus Linotype" w:eastAsia="SimSun" w:hAnsi="Lotus Linotype" w:cs="B Zar" w:hint="cs"/>
          <w:color w:val="000000"/>
          <w:sz w:val="28"/>
          <w:szCs w:val="28"/>
          <w:rtl/>
          <w:lang w:eastAsia="zh-CN"/>
        </w:rPr>
        <w:t>ها</w:t>
      </w:r>
      <w:r w:rsidR="00664ACA" w:rsidRPr="00526C0C">
        <w:rPr>
          <w:rFonts w:ascii="Lotus Linotype" w:eastAsia="SimSun" w:hAnsi="Lotus Linotype" w:cs="B Zar" w:hint="cs"/>
          <w:color w:val="000000"/>
          <w:sz w:val="28"/>
          <w:szCs w:val="28"/>
          <w:rtl/>
          <w:lang w:eastAsia="zh-CN"/>
        </w:rPr>
        <w:t xml:space="preserve"> (</w:t>
      </w:r>
      <w:r w:rsidRPr="00526C0C">
        <w:rPr>
          <w:rFonts w:ascii="Lotus Linotype" w:eastAsia="SimSun" w:hAnsi="Lotus Linotype" w:cs="B Zar" w:hint="cs"/>
          <w:color w:val="000000"/>
          <w:sz w:val="28"/>
          <w:szCs w:val="28"/>
          <w:rtl/>
          <w:lang w:eastAsia="zh-CN"/>
        </w:rPr>
        <w:t>ملائكه) اوامر و احكام پروردگار را</w:t>
      </w:r>
      <w:r w:rsidRPr="00526C0C">
        <w:rPr>
          <w:rFonts w:eastAsia="SimSun" w:cs="B Zar" w:hint="cs"/>
          <w:sz w:val="28"/>
          <w:szCs w:val="28"/>
          <w:rtl/>
          <w:lang w:eastAsia="zh-CN"/>
        </w:rPr>
        <w:t xml:space="preserve"> صادر</w:t>
      </w:r>
      <w:r w:rsidR="00F37225" w:rsidRPr="00526C0C">
        <w:rPr>
          <w:rFonts w:eastAsia="SimSun" w:cs="B Zar" w:hint="cs"/>
          <w:sz w:val="28"/>
          <w:szCs w:val="28"/>
          <w:rtl/>
          <w:lang w:eastAsia="zh-CN"/>
        </w:rPr>
        <w:t xml:space="preserve"> </w:t>
      </w:r>
      <w:r w:rsidR="001E63CD" w:rsidRPr="00526C0C">
        <w:rPr>
          <w:rFonts w:eastAsia="SimSun" w:cs="B Zar" w:hint="cs"/>
          <w:sz w:val="28"/>
          <w:szCs w:val="28"/>
          <w:rtl/>
          <w:lang w:eastAsia="zh-CN"/>
        </w:rPr>
        <w:t>مي‌كنند</w:t>
      </w:r>
      <w:r w:rsidRPr="00526C0C">
        <w:rPr>
          <w:rFonts w:eastAsia="SimSun" w:cs="B Zar" w:hint="cs"/>
          <w:sz w:val="28"/>
          <w:szCs w:val="28"/>
          <w:rtl/>
          <w:lang w:eastAsia="zh-CN"/>
        </w:rPr>
        <w:t xml:space="preserve"> پس كسي كه دشمن</w:t>
      </w:r>
      <w:r w:rsidR="00F37225" w:rsidRPr="00526C0C">
        <w:rPr>
          <w:rFonts w:eastAsia="SimSun" w:cs="B Zar" w:hint="cs"/>
          <w:sz w:val="28"/>
          <w:szCs w:val="28"/>
          <w:rtl/>
          <w:lang w:eastAsia="zh-CN"/>
        </w:rPr>
        <w:t xml:space="preserve"> آن‌ها </w:t>
      </w:r>
      <w:r w:rsidRPr="00526C0C">
        <w:rPr>
          <w:rFonts w:eastAsia="SimSun" w:cs="B Zar" w:hint="cs"/>
          <w:sz w:val="28"/>
          <w:szCs w:val="28"/>
          <w:rtl/>
          <w:lang w:eastAsia="zh-CN"/>
        </w:rPr>
        <w:t>باشد دشمن پروردگارش است.</w:t>
      </w:r>
    </w:p>
    <w:p w:rsidR="00B809F6" w:rsidRPr="007510C6" w:rsidRDefault="00B809F6" w:rsidP="003B69D9">
      <w:pPr>
        <w:widowControl w:val="0"/>
        <w:numPr>
          <w:ilvl w:val="0"/>
          <w:numId w:val="15"/>
        </w:numPr>
        <w:bidi/>
        <w:ind w:left="641" w:hanging="357"/>
        <w:jc w:val="lowKashida"/>
        <w:rPr>
          <w:rFonts w:eastAsia="SimSun" w:cs="B Zar" w:hint="cs"/>
          <w:sz w:val="28"/>
          <w:szCs w:val="28"/>
          <w:rtl/>
          <w:lang w:eastAsia="zh-CN"/>
        </w:rPr>
      </w:pPr>
      <w:r w:rsidRPr="007510C6">
        <w:rPr>
          <w:rFonts w:eastAsia="SimSun" w:cs="B Zar" w:hint="cs"/>
          <w:sz w:val="28"/>
          <w:szCs w:val="28"/>
          <w:rtl/>
          <w:lang w:eastAsia="zh-CN"/>
        </w:rPr>
        <w:t>اعتقاد به اينكه ملائكه مخلوقي از مخلوقات خداوند هستند و حق تصرف در خلق كردن، تدبير و امور در شأن</w:t>
      </w:r>
      <w:r w:rsidR="00F37225">
        <w:rPr>
          <w:rFonts w:eastAsia="SimSun" w:cs="B Zar" w:hint="cs"/>
          <w:sz w:val="28"/>
          <w:szCs w:val="28"/>
          <w:rtl/>
          <w:lang w:eastAsia="zh-CN"/>
        </w:rPr>
        <w:t xml:space="preserve"> آن‌ها </w:t>
      </w:r>
      <w:r w:rsidRPr="007510C6">
        <w:rPr>
          <w:rFonts w:eastAsia="SimSun" w:cs="B Zar" w:hint="cs"/>
          <w:sz w:val="28"/>
          <w:szCs w:val="28"/>
          <w:rtl/>
          <w:lang w:eastAsia="zh-CN"/>
        </w:rPr>
        <w:t>نيست بلكه</w:t>
      </w:r>
      <w:r w:rsidR="00F37225">
        <w:rPr>
          <w:rFonts w:eastAsia="SimSun" w:cs="B Zar" w:hint="cs"/>
          <w:sz w:val="28"/>
          <w:szCs w:val="28"/>
          <w:rtl/>
          <w:lang w:eastAsia="zh-CN"/>
        </w:rPr>
        <w:t xml:space="preserve"> آن‌ها </w:t>
      </w:r>
      <w:r w:rsidRPr="007510C6">
        <w:rPr>
          <w:rFonts w:eastAsia="SimSun" w:cs="B Zar" w:hint="cs"/>
          <w:sz w:val="28"/>
          <w:szCs w:val="28"/>
          <w:rtl/>
          <w:lang w:eastAsia="zh-CN"/>
        </w:rPr>
        <w:t>سربازي از سربازان الله تعالي هستند كه هرآنچه را خداوند به</w:t>
      </w:r>
      <w:r w:rsidR="00F37225">
        <w:rPr>
          <w:rFonts w:eastAsia="SimSun" w:cs="B Zar" w:hint="cs"/>
          <w:sz w:val="28"/>
          <w:szCs w:val="28"/>
          <w:rtl/>
          <w:lang w:eastAsia="zh-CN"/>
        </w:rPr>
        <w:t xml:space="preserve"> آن‌ها </w:t>
      </w:r>
      <w:r w:rsidRPr="007510C6">
        <w:rPr>
          <w:rFonts w:eastAsia="SimSun" w:cs="B Zar" w:hint="cs"/>
          <w:sz w:val="28"/>
          <w:szCs w:val="28"/>
          <w:rtl/>
          <w:lang w:eastAsia="zh-CN"/>
        </w:rPr>
        <w:t>امر كند انجام</w:t>
      </w:r>
      <w:r w:rsidR="00F37225">
        <w:rPr>
          <w:rFonts w:eastAsia="SimSun" w:cs="B Zar" w:hint="cs"/>
          <w:sz w:val="28"/>
          <w:szCs w:val="28"/>
          <w:rtl/>
          <w:lang w:eastAsia="zh-CN"/>
        </w:rPr>
        <w:t xml:space="preserve"> مي‌</w:t>
      </w:r>
      <w:r w:rsidRPr="007510C6">
        <w:rPr>
          <w:rFonts w:eastAsia="SimSun" w:cs="B Zar" w:hint="cs"/>
          <w:sz w:val="28"/>
          <w:szCs w:val="28"/>
          <w:rtl/>
          <w:lang w:eastAsia="zh-CN"/>
        </w:rPr>
        <w:t>دهند و همه امور بدست الله است و او شريكي ندارد.</w:t>
      </w:r>
    </w:p>
    <w:p w:rsidR="00B809F6" w:rsidRPr="00526C0C" w:rsidRDefault="00B809F6" w:rsidP="00526C0C">
      <w:pPr>
        <w:bidi/>
        <w:ind w:firstLine="284"/>
        <w:jc w:val="both"/>
        <w:rPr>
          <w:rFonts w:ascii="KFGQPC Uthmanic Script HAFS" w:hAnsi="KFGQPC Uthmanic Script HAFS" w:cs="KFGQPC Uthmanic Script HAFS" w:hint="cs"/>
          <w:sz w:val="28"/>
          <w:szCs w:val="28"/>
          <w:rtl/>
        </w:rPr>
      </w:pPr>
      <w:r w:rsidRPr="00B809F6">
        <w:rPr>
          <w:rFonts w:eastAsia="SimSun" w:cs="B Zar" w:hint="cs"/>
          <w:sz w:val="28"/>
          <w:szCs w:val="28"/>
          <w:rtl/>
          <w:lang w:eastAsia="zh-CN"/>
        </w:rPr>
        <w:t>جايز نيست چيزي از انواع عبادت را براي</w:t>
      </w:r>
      <w:r w:rsidR="00F37225">
        <w:rPr>
          <w:rFonts w:eastAsia="SimSun" w:cs="B Zar" w:hint="cs"/>
          <w:sz w:val="28"/>
          <w:szCs w:val="28"/>
          <w:rtl/>
          <w:lang w:eastAsia="zh-CN"/>
        </w:rPr>
        <w:t xml:space="preserve"> آن‌ها </w:t>
      </w:r>
      <w:r w:rsidRPr="00B809F6">
        <w:rPr>
          <w:rFonts w:eastAsia="SimSun" w:cs="B Zar" w:hint="cs"/>
          <w:sz w:val="28"/>
          <w:szCs w:val="28"/>
          <w:rtl/>
          <w:lang w:eastAsia="zh-CN"/>
        </w:rPr>
        <w:t>اختصاص داد بلكه واجب است براي خالقشان و خالق تمام مخلوقات در عبادت اخلاص داشت؛ خالقي كه در ربوبيت و الوهيت شريكي ندارد و براي او در اسماء و صفاتش مثل و مانندي نيست. و الله تعالي از زبان گوينده آن</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B809F6">
        <w:rPr>
          <w:rFonts w:eastAsia="SimSun" w:cs="B Zar" w:hint="cs"/>
          <w:sz w:val="28"/>
          <w:szCs w:val="28"/>
          <w:rtl/>
          <w:lang w:eastAsia="zh-CN"/>
        </w:rPr>
        <w:t>:</w:t>
      </w:r>
      <w:r w:rsidR="00F64B76">
        <w:rPr>
          <w:rFonts w:eastAsia="SimSun" w:cs="B Zar" w:hint="cs"/>
          <w:sz w:val="28"/>
          <w:szCs w:val="28"/>
          <w:rtl/>
          <w:lang w:eastAsia="zh-CN"/>
        </w:rPr>
        <w:t xml:space="preserve"> </w:t>
      </w:r>
      <w:r w:rsidR="00F64B76">
        <w:rPr>
          <w:rFonts w:ascii="Traditional Arabic" w:eastAsia="SimSun" w:hAnsi="Traditional Arabic" w:cs="Traditional Arabic"/>
          <w:sz w:val="28"/>
          <w:szCs w:val="28"/>
          <w:rtl/>
          <w:lang w:eastAsia="zh-CN"/>
        </w:rPr>
        <w:t>﴿</w:t>
      </w:r>
      <w:r w:rsidR="00526C0C">
        <w:rPr>
          <w:rFonts w:ascii="KFGQPC Uthmanic Script HAFS" w:hAnsi="KFGQPC Uthmanic Script HAFS" w:cs="KFGQPC Uthmanic Script HAFS" w:hint="eastAsia"/>
          <w:sz w:val="28"/>
          <w:szCs w:val="28"/>
          <w:rtl/>
        </w:rPr>
        <w:t>وَلَا</w:t>
      </w:r>
      <w:r w:rsidR="00526C0C">
        <w:rPr>
          <w:rFonts w:ascii="KFGQPC Uthmanic Script HAFS" w:hAnsi="KFGQPC Uthmanic Script HAFS" w:cs="KFGQPC Uthmanic Script HAFS"/>
          <w:sz w:val="28"/>
          <w:szCs w:val="28"/>
          <w:rtl/>
        </w:rPr>
        <w:t xml:space="preserve"> يَأۡمُرَكُمۡ أَن تَتَّخِذُواْ </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لۡمَلَٰٓئِكَةَ</w:t>
      </w:r>
      <w:r w:rsidR="00526C0C">
        <w:rPr>
          <w:rFonts w:ascii="KFGQPC Uthmanic Script HAFS" w:hAnsi="KFGQPC Uthmanic Script HAFS" w:cs="KFGQPC Uthmanic Script HAFS"/>
          <w:sz w:val="28"/>
          <w:szCs w:val="28"/>
          <w:rtl/>
        </w:rPr>
        <w:t xml:space="preserve"> وَ</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لنَّبِيِّ‍ۧنَ</w:t>
      </w:r>
      <w:r w:rsidR="00526C0C">
        <w:rPr>
          <w:rFonts w:ascii="KFGQPC Uthmanic Script HAFS" w:hAnsi="KFGQPC Uthmanic Script HAFS" w:cs="KFGQPC Uthmanic Script HAFS"/>
          <w:sz w:val="28"/>
          <w:szCs w:val="28"/>
          <w:rtl/>
        </w:rPr>
        <w:t xml:space="preserve"> أَرۡبَابًاۗ أَيَأۡمُرُكُم بِ</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لۡكُفۡرِ</w:t>
      </w:r>
      <w:r w:rsidR="00526C0C">
        <w:rPr>
          <w:rFonts w:ascii="KFGQPC Uthmanic Script HAFS" w:hAnsi="KFGQPC Uthmanic Script HAFS" w:cs="KFGQPC Uthmanic Script HAFS"/>
          <w:sz w:val="28"/>
          <w:szCs w:val="28"/>
          <w:rtl/>
        </w:rPr>
        <w:t xml:space="preserve"> بَعۡدَ إِذۡ أَنتُم مُّسۡلِمُونَ ٨٠</w:t>
      </w:r>
      <w:r w:rsidR="00F64B76">
        <w:rPr>
          <w:rFonts w:ascii="Traditional Arabic" w:eastAsia="SimSun" w:hAnsi="Traditional Arabic" w:cs="Traditional Arabic"/>
          <w:sz w:val="28"/>
          <w:szCs w:val="28"/>
          <w:rtl/>
          <w:lang w:eastAsia="zh-CN"/>
        </w:rPr>
        <w:t>﴾</w:t>
      </w:r>
      <w:r w:rsidR="00F64B76">
        <w:rPr>
          <w:rFonts w:eastAsia="SimSun" w:cs="B Zar" w:hint="cs"/>
          <w:sz w:val="28"/>
          <w:szCs w:val="28"/>
          <w:rtl/>
          <w:lang w:eastAsia="zh-CN"/>
        </w:rPr>
        <w:t xml:space="preserve"> </w:t>
      </w:r>
      <w:r w:rsidR="00F64B76" w:rsidRPr="007E7953">
        <w:rPr>
          <w:rFonts w:ascii="mylotus" w:eastAsia="SimSun" w:hAnsi="mylotus" w:cs="mylotus"/>
          <w:sz w:val="26"/>
          <w:szCs w:val="26"/>
          <w:rtl/>
          <w:lang w:eastAsia="zh-CN" w:bidi="ar-SA"/>
        </w:rPr>
        <w:t>[</w:t>
      </w:r>
      <w:r w:rsidR="00F64B76">
        <w:rPr>
          <w:rFonts w:ascii="mylotus" w:eastAsia="SimSun" w:hAnsi="mylotus" w:cs="mylotus"/>
          <w:sz w:val="26"/>
          <w:szCs w:val="26"/>
          <w:rtl/>
          <w:lang w:eastAsia="zh-CN" w:bidi="ar-SA"/>
        </w:rPr>
        <w:t>آل عمران: 80</w:t>
      </w:r>
      <w:r w:rsidR="00F64B76" w:rsidRPr="007E7953">
        <w:rPr>
          <w:rFonts w:ascii="mylotus" w:eastAsia="SimSun" w:hAnsi="mylotus" w:cs="mylotus"/>
          <w:sz w:val="26"/>
          <w:szCs w:val="26"/>
          <w:rtl/>
          <w:lang w:eastAsia="zh-CN" w:bidi="ar-SA"/>
        </w:rPr>
        <w:t>]</w:t>
      </w:r>
      <w:r w:rsidR="00F64B76">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B809F6">
        <w:rPr>
          <w:rFonts w:eastAsia="SimSun" w:cs="B Zar" w:hint="cs"/>
          <w:sz w:val="28"/>
          <w:szCs w:val="28"/>
          <w:rtl/>
          <w:lang w:eastAsia="zh-CN"/>
        </w:rPr>
        <w:t>به شما امر</w:t>
      </w:r>
      <w:r w:rsidR="00F37225">
        <w:rPr>
          <w:rFonts w:eastAsia="SimSun" w:cs="B Zar" w:hint="cs"/>
          <w:sz w:val="28"/>
          <w:szCs w:val="28"/>
          <w:rtl/>
          <w:lang w:eastAsia="zh-CN"/>
        </w:rPr>
        <w:t xml:space="preserve"> ن</w:t>
      </w:r>
      <w:r w:rsidR="00F15976">
        <w:rPr>
          <w:rFonts w:eastAsia="SimSun" w:cs="B Zar" w:hint="cs"/>
          <w:sz w:val="28"/>
          <w:szCs w:val="28"/>
          <w:rtl/>
          <w:lang w:eastAsia="zh-CN"/>
        </w:rPr>
        <w:t>مي‌شود</w:t>
      </w:r>
      <w:r w:rsidRPr="00B809F6">
        <w:rPr>
          <w:rFonts w:eastAsia="SimSun" w:cs="B Zar" w:hint="cs"/>
          <w:sz w:val="28"/>
          <w:szCs w:val="28"/>
          <w:rtl/>
          <w:lang w:eastAsia="zh-CN"/>
        </w:rPr>
        <w:t xml:space="preserve"> كه ملائكه و پيامبران را به خدايي بگيريد آيا بعد از اينكه شما مسلمان شديد شما را به كفر دستور</w:t>
      </w:r>
      <w:r w:rsidR="00F37225">
        <w:rPr>
          <w:rFonts w:eastAsia="SimSun" w:cs="B Zar" w:hint="cs"/>
          <w:sz w:val="28"/>
          <w:szCs w:val="28"/>
          <w:rtl/>
          <w:lang w:eastAsia="zh-CN"/>
        </w:rPr>
        <w:t xml:space="preserve"> مي‌</w:t>
      </w:r>
      <w:r w:rsidRPr="00B809F6">
        <w:rPr>
          <w:rFonts w:eastAsia="SimSun" w:cs="B Zar" w:hint="cs"/>
          <w:sz w:val="28"/>
          <w:szCs w:val="28"/>
          <w:rtl/>
          <w:lang w:eastAsia="zh-CN"/>
        </w:rPr>
        <w:t>دهد؟» و</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B809F6">
        <w:rPr>
          <w:rFonts w:eastAsia="SimSun" w:cs="B Zar" w:hint="cs"/>
          <w:sz w:val="28"/>
          <w:szCs w:val="28"/>
          <w:rtl/>
          <w:lang w:eastAsia="zh-CN"/>
        </w:rPr>
        <w:t>:</w:t>
      </w:r>
      <w:r w:rsidR="00F64B76">
        <w:rPr>
          <w:rFonts w:eastAsia="SimSun" w:cs="B Zar" w:hint="cs"/>
          <w:sz w:val="28"/>
          <w:szCs w:val="28"/>
          <w:rtl/>
          <w:lang w:eastAsia="zh-CN"/>
        </w:rPr>
        <w:t xml:space="preserve"> </w:t>
      </w:r>
      <w:r w:rsidR="00F64B76">
        <w:rPr>
          <w:rFonts w:ascii="Traditional Arabic" w:eastAsia="SimSun" w:hAnsi="Traditional Arabic" w:cs="Traditional Arabic"/>
          <w:sz w:val="28"/>
          <w:szCs w:val="28"/>
          <w:rtl/>
          <w:lang w:eastAsia="zh-CN"/>
        </w:rPr>
        <w:t>﴿</w:t>
      </w:r>
      <w:r w:rsidR="00526C0C">
        <w:rPr>
          <w:rFonts w:ascii="KFGQPC Uthmanic Script HAFS" w:hAnsi="KFGQPC Uthmanic Script HAFS" w:cs="KFGQPC Uthmanic Script HAFS" w:hint="eastAsia"/>
          <w:sz w:val="28"/>
          <w:szCs w:val="28"/>
          <w:rtl/>
        </w:rPr>
        <w:t>وَقَالُواْ</w:t>
      </w:r>
      <w:r w:rsidR="00526C0C">
        <w:rPr>
          <w:rFonts w:ascii="KFGQPC Uthmanic Script HAFS" w:hAnsi="KFGQPC Uthmanic Script HAFS" w:cs="KFGQPC Uthmanic Script HAFS"/>
          <w:sz w:val="28"/>
          <w:szCs w:val="28"/>
          <w:rtl/>
        </w:rPr>
        <w:t xml:space="preserve"> </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تَّخَذَ</w:t>
      </w:r>
      <w:r w:rsidR="00526C0C">
        <w:rPr>
          <w:rFonts w:ascii="KFGQPC Uthmanic Script HAFS" w:hAnsi="KFGQPC Uthmanic Script HAFS" w:cs="KFGQPC Uthmanic Script HAFS"/>
          <w:sz w:val="28"/>
          <w:szCs w:val="28"/>
          <w:rtl/>
        </w:rPr>
        <w:t xml:space="preserve"> </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لرَّحۡمَٰنُ</w:t>
      </w:r>
      <w:r w:rsidR="00526C0C">
        <w:rPr>
          <w:rFonts w:ascii="KFGQPC Uthmanic Script HAFS" w:hAnsi="KFGQPC Uthmanic Script HAFS" w:cs="KFGQPC Uthmanic Script HAFS"/>
          <w:sz w:val="28"/>
          <w:szCs w:val="28"/>
          <w:rtl/>
        </w:rPr>
        <w:t xml:space="preserve"> وَلَدٗاۗ سُبۡحَٰنَهُ</w:t>
      </w:r>
      <w:r w:rsidR="00526C0C">
        <w:rPr>
          <w:rFonts w:ascii="KFGQPC Uthmanic Script HAFS" w:hAnsi="KFGQPC Uthmanic Script HAFS" w:cs="KFGQPC Uthmanic Script HAFS" w:hint="cs"/>
          <w:sz w:val="28"/>
          <w:szCs w:val="28"/>
          <w:rtl/>
        </w:rPr>
        <w:t>ۥۚ</w:t>
      </w:r>
      <w:r w:rsidR="00526C0C">
        <w:rPr>
          <w:rFonts w:ascii="KFGQPC Uthmanic Script HAFS" w:hAnsi="KFGQPC Uthmanic Script HAFS" w:cs="KFGQPC Uthmanic Script HAFS"/>
          <w:sz w:val="28"/>
          <w:szCs w:val="28"/>
          <w:rtl/>
        </w:rPr>
        <w:t xml:space="preserve"> بَلۡ عِبَادٞ مُّكۡرَمُونَ ٢٦</w:t>
      </w:r>
      <w:r w:rsidR="00526C0C">
        <w:rPr>
          <w:rFonts w:ascii="KFGQPC Uthmanic Script HAFS" w:hAnsi="KFGQPC Uthmanic Script HAFS" w:cs="KFGQPC Uthmanic Script HAFS"/>
          <w:sz w:val="28"/>
          <w:szCs w:val="28"/>
        </w:rPr>
        <w:t xml:space="preserve"> </w:t>
      </w:r>
      <w:r w:rsidR="00526C0C">
        <w:rPr>
          <w:rFonts w:ascii="KFGQPC Uthmanic Script HAFS" w:hAnsi="KFGQPC Uthmanic Script HAFS" w:cs="KFGQPC Uthmanic Script HAFS" w:hint="eastAsia"/>
          <w:sz w:val="28"/>
          <w:szCs w:val="28"/>
          <w:rtl/>
        </w:rPr>
        <w:t>لَا</w:t>
      </w:r>
      <w:r w:rsidR="00526C0C">
        <w:rPr>
          <w:rFonts w:ascii="KFGQPC Uthmanic Script HAFS" w:hAnsi="KFGQPC Uthmanic Script HAFS" w:cs="KFGQPC Uthmanic Script HAFS"/>
          <w:sz w:val="28"/>
          <w:szCs w:val="28"/>
          <w:rtl/>
        </w:rPr>
        <w:t xml:space="preserve"> يَسۡبِقُونَهُ</w:t>
      </w:r>
      <w:r w:rsidR="00526C0C">
        <w:rPr>
          <w:rFonts w:ascii="KFGQPC Uthmanic Script HAFS" w:hAnsi="KFGQPC Uthmanic Script HAFS" w:cs="KFGQPC Uthmanic Script HAFS" w:hint="cs"/>
          <w:sz w:val="28"/>
          <w:szCs w:val="28"/>
          <w:rtl/>
        </w:rPr>
        <w:t>ۥ</w:t>
      </w:r>
      <w:r w:rsidR="00526C0C">
        <w:rPr>
          <w:rFonts w:ascii="KFGQPC Uthmanic Script HAFS" w:hAnsi="KFGQPC Uthmanic Script HAFS" w:cs="KFGQPC Uthmanic Script HAFS"/>
          <w:sz w:val="28"/>
          <w:szCs w:val="28"/>
          <w:rtl/>
        </w:rPr>
        <w:t xml:space="preserve"> بِ</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لۡقَوۡلِ</w:t>
      </w:r>
      <w:r w:rsidR="00526C0C">
        <w:rPr>
          <w:rFonts w:ascii="KFGQPC Uthmanic Script HAFS" w:hAnsi="KFGQPC Uthmanic Script HAFS" w:cs="KFGQPC Uthmanic Script HAFS"/>
          <w:sz w:val="28"/>
          <w:szCs w:val="28"/>
          <w:rtl/>
        </w:rPr>
        <w:t xml:space="preserve"> وَهُم بِأَمۡرِهِ</w:t>
      </w:r>
      <w:r w:rsidR="00526C0C">
        <w:rPr>
          <w:rFonts w:ascii="KFGQPC Uthmanic Script HAFS" w:hAnsi="KFGQPC Uthmanic Script HAFS" w:cs="KFGQPC Uthmanic Script HAFS" w:hint="cs"/>
          <w:sz w:val="28"/>
          <w:szCs w:val="28"/>
          <w:rtl/>
        </w:rPr>
        <w:t>ۦ</w:t>
      </w:r>
      <w:r w:rsidR="00526C0C">
        <w:rPr>
          <w:rFonts w:ascii="KFGQPC Uthmanic Script HAFS" w:hAnsi="KFGQPC Uthmanic Script HAFS" w:cs="KFGQPC Uthmanic Script HAFS"/>
          <w:sz w:val="28"/>
          <w:szCs w:val="28"/>
          <w:rtl/>
        </w:rPr>
        <w:t xml:space="preserve"> يَعۡمَلُونَ ٢٧</w:t>
      </w:r>
      <w:r w:rsidR="00526C0C">
        <w:rPr>
          <w:rFonts w:ascii="KFGQPC Uthmanic Script HAFS" w:hAnsi="KFGQPC Uthmanic Script HAFS" w:cs="KFGQPC Uthmanic Script HAFS"/>
          <w:sz w:val="28"/>
          <w:szCs w:val="28"/>
        </w:rPr>
        <w:t xml:space="preserve"> </w:t>
      </w:r>
      <w:r w:rsidR="00526C0C">
        <w:rPr>
          <w:rFonts w:ascii="KFGQPC Uthmanic Script HAFS" w:hAnsi="KFGQPC Uthmanic Script HAFS" w:cs="KFGQPC Uthmanic Script HAFS" w:hint="eastAsia"/>
          <w:sz w:val="28"/>
          <w:szCs w:val="28"/>
          <w:rtl/>
        </w:rPr>
        <w:t>يَعۡلَمُ</w:t>
      </w:r>
      <w:r w:rsidR="00526C0C">
        <w:rPr>
          <w:rFonts w:ascii="KFGQPC Uthmanic Script HAFS" w:hAnsi="KFGQPC Uthmanic Script HAFS" w:cs="KFGQPC Uthmanic Script HAFS"/>
          <w:sz w:val="28"/>
          <w:szCs w:val="28"/>
          <w:rtl/>
        </w:rPr>
        <w:t xml:space="preserve"> مَا بَيۡنَ أَيۡدِيهِمۡ وَمَا خَلۡفَهُمۡ وَلَا يَشۡفَعُونَ إِلَّا لِمَنِ </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رۡتَضَىٰ</w:t>
      </w:r>
      <w:r w:rsidR="00526C0C">
        <w:rPr>
          <w:rFonts w:ascii="KFGQPC Uthmanic Script HAFS" w:hAnsi="KFGQPC Uthmanic Script HAFS" w:cs="KFGQPC Uthmanic Script HAFS"/>
          <w:sz w:val="28"/>
          <w:szCs w:val="28"/>
          <w:rtl/>
        </w:rPr>
        <w:t xml:space="preserve"> وَهُم مِّنۡ خَشۡيَتِهِ</w:t>
      </w:r>
      <w:r w:rsidR="00526C0C">
        <w:rPr>
          <w:rFonts w:ascii="KFGQPC Uthmanic Script HAFS" w:hAnsi="KFGQPC Uthmanic Script HAFS" w:cs="KFGQPC Uthmanic Script HAFS" w:hint="cs"/>
          <w:sz w:val="28"/>
          <w:szCs w:val="28"/>
          <w:rtl/>
        </w:rPr>
        <w:t>ۦ</w:t>
      </w:r>
      <w:r w:rsidR="00526C0C">
        <w:rPr>
          <w:rFonts w:ascii="KFGQPC Uthmanic Script HAFS" w:hAnsi="KFGQPC Uthmanic Script HAFS" w:cs="KFGQPC Uthmanic Script HAFS"/>
          <w:sz w:val="28"/>
          <w:szCs w:val="28"/>
          <w:rtl/>
        </w:rPr>
        <w:t xml:space="preserve"> مُشۡفِقُونَ ٢٨</w:t>
      </w:r>
      <w:r w:rsidR="00526C0C">
        <w:rPr>
          <w:rFonts w:ascii="KFGQPC Uthmanic Script HAFS" w:hAnsi="KFGQPC Uthmanic Script HAFS" w:cs="KFGQPC Uthmanic Script HAFS"/>
          <w:sz w:val="28"/>
          <w:szCs w:val="28"/>
        </w:rPr>
        <w:t xml:space="preserve"> </w:t>
      </w:r>
      <w:r w:rsidR="00526C0C">
        <w:rPr>
          <w:rFonts w:ascii="KFGQPC Uthmanic Script HAFS" w:hAnsi="KFGQPC Uthmanic Script HAFS" w:cs="KFGQPC Uthmanic Script HAFS"/>
          <w:sz w:val="28"/>
          <w:szCs w:val="28"/>
          <w:rtl/>
        </w:rPr>
        <w:t>۞وَمَن يَقُلۡ مِنۡهُمۡ إِنِّيٓ إِلَٰهٞ مِّن دُونِهِ</w:t>
      </w:r>
      <w:r w:rsidR="00526C0C">
        <w:rPr>
          <w:rFonts w:ascii="KFGQPC Uthmanic Script HAFS" w:hAnsi="KFGQPC Uthmanic Script HAFS" w:cs="KFGQPC Uthmanic Script HAFS" w:hint="cs"/>
          <w:sz w:val="28"/>
          <w:szCs w:val="28"/>
          <w:rtl/>
        </w:rPr>
        <w:t>ۦ</w:t>
      </w:r>
      <w:r w:rsidR="00526C0C">
        <w:rPr>
          <w:rFonts w:ascii="KFGQPC Uthmanic Script HAFS" w:hAnsi="KFGQPC Uthmanic Script HAFS" w:cs="KFGQPC Uthmanic Script HAFS"/>
          <w:sz w:val="28"/>
          <w:szCs w:val="28"/>
          <w:rtl/>
        </w:rPr>
        <w:t xml:space="preserve"> فَذَٰلِكَ نَجۡزِيهِ جَهَنَّمَۚ كَذَٰلِكَ نَجۡزِي </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لظَّٰلِمِينَ</w:t>
      </w:r>
      <w:r w:rsidR="00526C0C">
        <w:rPr>
          <w:rFonts w:ascii="KFGQPC Uthmanic Script HAFS" w:hAnsi="KFGQPC Uthmanic Script HAFS" w:cs="KFGQPC Uthmanic Script HAFS"/>
          <w:sz w:val="28"/>
          <w:szCs w:val="28"/>
          <w:rtl/>
        </w:rPr>
        <w:t xml:space="preserve"> ٢٩</w:t>
      </w:r>
      <w:r w:rsidR="00F64B76">
        <w:rPr>
          <w:rFonts w:ascii="Traditional Arabic" w:eastAsia="SimSun" w:hAnsi="Traditional Arabic" w:cs="Traditional Arabic"/>
          <w:sz w:val="28"/>
          <w:szCs w:val="28"/>
          <w:rtl/>
          <w:lang w:eastAsia="zh-CN"/>
        </w:rPr>
        <w:t>﴾</w:t>
      </w:r>
      <w:r w:rsidR="00F64B76">
        <w:rPr>
          <w:rFonts w:eastAsia="SimSun" w:cs="B Zar" w:hint="cs"/>
          <w:sz w:val="28"/>
          <w:szCs w:val="28"/>
          <w:rtl/>
          <w:lang w:eastAsia="zh-CN"/>
        </w:rPr>
        <w:t xml:space="preserve"> </w:t>
      </w:r>
      <w:r w:rsidR="00F64B76" w:rsidRPr="007E7953">
        <w:rPr>
          <w:rFonts w:ascii="mylotus" w:eastAsia="SimSun" w:hAnsi="mylotus" w:cs="mylotus"/>
          <w:sz w:val="26"/>
          <w:szCs w:val="26"/>
          <w:rtl/>
          <w:lang w:eastAsia="zh-CN" w:bidi="ar-SA"/>
        </w:rPr>
        <w:t>[</w:t>
      </w:r>
      <w:r w:rsidR="00F64B76">
        <w:rPr>
          <w:rFonts w:ascii="mylotus" w:eastAsia="SimSun" w:hAnsi="mylotus" w:cs="mylotus"/>
          <w:sz w:val="26"/>
          <w:szCs w:val="26"/>
          <w:rtl/>
          <w:lang w:eastAsia="zh-CN" w:bidi="ar-SA"/>
        </w:rPr>
        <w:t>الأنبیاء: 26-29</w:t>
      </w:r>
      <w:r w:rsidR="00F64B76" w:rsidRPr="007E7953">
        <w:rPr>
          <w:rFonts w:ascii="mylotus" w:eastAsia="SimSun" w:hAnsi="mylotus" w:cs="mylotus"/>
          <w:sz w:val="26"/>
          <w:szCs w:val="26"/>
          <w:rtl/>
          <w:lang w:eastAsia="zh-CN" w:bidi="ar-SA"/>
        </w:rPr>
        <w:t>]</w:t>
      </w:r>
      <w:r w:rsidR="00F64B76">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6921D6">
        <w:rPr>
          <w:rFonts w:ascii="Lotus Linotype" w:eastAsia="SimSun" w:hAnsi="Lotus Linotype" w:cs="B Zar" w:hint="cs"/>
          <w:color w:val="000000"/>
          <w:sz w:val="28"/>
          <w:szCs w:val="28"/>
          <w:rtl/>
          <w:lang w:eastAsia="zh-CN"/>
        </w:rPr>
        <w:t xml:space="preserve">و گفتند خداوند فرزندي اتخاذ نموده، خداوند از اين گفته پاك و منزه است، </w:t>
      </w:r>
      <w:r w:rsidRPr="006921D6">
        <w:rPr>
          <w:rFonts w:ascii="Lotus Linotype" w:eastAsia="SimSun" w:hAnsi="Lotus Linotype" w:cs="B Zar"/>
          <w:color w:val="000000"/>
          <w:sz w:val="28"/>
          <w:szCs w:val="28"/>
          <w:rtl/>
          <w:lang w:eastAsia="zh-CN"/>
        </w:rPr>
        <w:t>بلكه آنان همه بندگان گرام</w:t>
      </w:r>
      <w:r w:rsidRPr="006921D6">
        <w:rPr>
          <w:rFonts w:ascii="Lotus Linotype" w:eastAsia="SimSun" w:hAnsi="Lotus Linotype" w:cs="B Zar" w:hint="cs"/>
          <w:color w:val="000000"/>
          <w:sz w:val="28"/>
          <w:szCs w:val="28"/>
          <w:rtl/>
          <w:lang w:eastAsia="zh-CN"/>
        </w:rPr>
        <w:t>ي</w:t>
      </w:r>
      <w:r w:rsidRPr="006921D6">
        <w:rPr>
          <w:rFonts w:ascii="Lotus Linotype" w:eastAsia="SimSun" w:hAnsi="Lotus Linotype" w:cs="B Zar"/>
          <w:color w:val="000000"/>
          <w:sz w:val="28"/>
          <w:szCs w:val="28"/>
          <w:rtl/>
          <w:lang w:eastAsia="zh-CN"/>
        </w:rPr>
        <w:t xml:space="preserve"> خدا </w:t>
      </w:r>
      <w:r w:rsidRPr="006921D6">
        <w:rPr>
          <w:rFonts w:ascii="Lotus Linotype" w:eastAsia="SimSun" w:hAnsi="Lotus Linotype" w:cs="B Zar" w:hint="cs"/>
          <w:color w:val="000000"/>
          <w:sz w:val="28"/>
          <w:szCs w:val="28"/>
          <w:rtl/>
          <w:lang w:eastAsia="zh-CN"/>
        </w:rPr>
        <w:t>هستند در گفتار بر او پيشي</w:t>
      </w:r>
      <w:r w:rsidR="00F37225">
        <w:rPr>
          <w:rFonts w:ascii="Lotus Linotype" w:eastAsia="SimSun" w:hAnsi="Lotus Linotype" w:cs="B Zar" w:hint="cs"/>
          <w:color w:val="000000"/>
          <w:sz w:val="28"/>
          <w:szCs w:val="28"/>
          <w:rtl/>
          <w:lang w:eastAsia="zh-CN"/>
        </w:rPr>
        <w:t xml:space="preserve"> نمي‌</w:t>
      </w:r>
      <w:r w:rsidRPr="006921D6">
        <w:rPr>
          <w:rFonts w:ascii="Lotus Linotype" w:eastAsia="SimSun" w:hAnsi="Lotus Linotype" w:cs="B Zar" w:hint="cs"/>
          <w:color w:val="000000"/>
          <w:sz w:val="28"/>
          <w:szCs w:val="28"/>
          <w:rtl/>
          <w:lang w:eastAsia="zh-CN"/>
        </w:rPr>
        <w:t>گيرند و دستورش را انجام</w:t>
      </w:r>
      <w:r w:rsidR="00F37225">
        <w:rPr>
          <w:rFonts w:ascii="Lotus Linotype" w:eastAsia="SimSun" w:hAnsi="Lotus Linotype" w:cs="B Zar" w:hint="cs"/>
          <w:color w:val="000000"/>
          <w:sz w:val="28"/>
          <w:szCs w:val="28"/>
          <w:rtl/>
          <w:lang w:eastAsia="zh-CN"/>
        </w:rPr>
        <w:t xml:space="preserve"> مي‌</w:t>
      </w:r>
      <w:r w:rsidRPr="006921D6">
        <w:rPr>
          <w:rFonts w:ascii="Lotus Linotype" w:eastAsia="SimSun" w:hAnsi="Lotus Linotype" w:cs="B Zar" w:hint="cs"/>
          <w:color w:val="000000"/>
          <w:sz w:val="28"/>
          <w:szCs w:val="28"/>
          <w:rtl/>
          <w:lang w:eastAsia="zh-CN"/>
        </w:rPr>
        <w:t>دهند، گذشته و آيند</w:t>
      </w:r>
      <w:r w:rsidRPr="00B809F6">
        <w:rPr>
          <w:rFonts w:eastAsia="SimSun" w:cs="B Zar" w:hint="cs"/>
          <w:sz w:val="28"/>
          <w:szCs w:val="28"/>
          <w:rtl/>
          <w:lang w:eastAsia="zh-CN"/>
        </w:rPr>
        <w:t>ه</w:t>
      </w:r>
      <w:r w:rsidR="00F37225">
        <w:rPr>
          <w:rFonts w:eastAsia="SimSun" w:cs="B Zar" w:hint="cs"/>
          <w:sz w:val="28"/>
          <w:szCs w:val="28"/>
          <w:rtl/>
          <w:lang w:eastAsia="zh-CN"/>
        </w:rPr>
        <w:t xml:space="preserve"> آن‌ها </w:t>
      </w:r>
      <w:r w:rsidRPr="00B809F6">
        <w:rPr>
          <w:rFonts w:eastAsia="SimSun" w:cs="B Zar" w:hint="cs"/>
          <w:sz w:val="28"/>
          <w:szCs w:val="28"/>
          <w:rtl/>
          <w:lang w:eastAsia="zh-CN"/>
        </w:rPr>
        <w:t>را</w:t>
      </w:r>
      <w:r w:rsidR="00F37225">
        <w:rPr>
          <w:rFonts w:eastAsia="SimSun" w:cs="B Zar" w:hint="cs"/>
          <w:sz w:val="28"/>
          <w:szCs w:val="28"/>
          <w:rtl/>
          <w:lang w:eastAsia="zh-CN"/>
        </w:rPr>
        <w:t xml:space="preserve"> مي‌</w:t>
      </w:r>
      <w:r w:rsidRPr="00B809F6">
        <w:rPr>
          <w:rFonts w:eastAsia="SimSun" w:cs="B Zar" w:hint="cs"/>
          <w:sz w:val="28"/>
          <w:szCs w:val="28"/>
          <w:rtl/>
          <w:lang w:eastAsia="zh-CN"/>
        </w:rPr>
        <w:t>داند جز براي كسي كه خداوند انتخاب نموده شفاعت</w:t>
      </w:r>
      <w:r w:rsidR="00F37225">
        <w:rPr>
          <w:rFonts w:eastAsia="SimSun" w:cs="B Zar" w:hint="cs"/>
          <w:sz w:val="28"/>
          <w:szCs w:val="28"/>
          <w:rtl/>
          <w:lang w:eastAsia="zh-CN"/>
        </w:rPr>
        <w:t xml:space="preserve"> ن</w:t>
      </w:r>
      <w:r w:rsidR="001E63CD">
        <w:rPr>
          <w:rFonts w:eastAsia="SimSun" w:cs="B Zar" w:hint="cs"/>
          <w:sz w:val="28"/>
          <w:szCs w:val="28"/>
          <w:rtl/>
          <w:lang w:eastAsia="zh-CN"/>
        </w:rPr>
        <w:t>مي‌كنند</w:t>
      </w:r>
      <w:r w:rsidRPr="00B809F6">
        <w:rPr>
          <w:rFonts w:eastAsia="SimSun" w:cs="B Zar"/>
          <w:sz w:val="28"/>
          <w:szCs w:val="28"/>
          <w:rtl/>
          <w:lang w:eastAsia="zh-CN"/>
        </w:rPr>
        <w:t>،</w:t>
      </w:r>
      <w:r w:rsidRPr="00B809F6">
        <w:rPr>
          <w:rFonts w:eastAsia="SimSun" w:cs="B Zar" w:hint="cs"/>
          <w:sz w:val="28"/>
          <w:szCs w:val="28"/>
          <w:rtl/>
          <w:lang w:eastAsia="zh-CN"/>
        </w:rPr>
        <w:t xml:space="preserve"> و</w:t>
      </w:r>
      <w:r w:rsidR="00F37225">
        <w:rPr>
          <w:rFonts w:eastAsia="SimSun" w:cs="B Zar" w:hint="cs"/>
          <w:sz w:val="28"/>
          <w:szCs w:val="28"/>
          <w:rtl/>
          <w:lang w:eastAsia="zh-CN"/>
        </w:rPr>
        <w:t xml:space="preserve"> آن‌ها </w:t>
      </w:r>
      <w:r w:rsidRPr="00B809F6">
        <w:rPr>
          <w:rFonts w:eastAsia="SimSun" w:cs="B Zar" w:hint="cs"/>
          <w:sz w:val="28"/>
          <w:szCs w:val="28"/>
          <w:rtl/>
          <w:lang w:eastAsia="zh-CN"/>
        </w:rPr>
        <w:t>از طرف خداوند بيمناكند و هركس از آنان بگويد من نيز جز او معبودي هستم او را به دوزخ كيفر</w:t>
      </w:r>
      <w:r w:rsidR="00F37225">
        <w:rPr>
          <w:rFonts w:eastAsia="SimSun" w:cs="B Zar" w:hint="cs"/>
          <w:sz w:val="28"/>
          <w:szCs w:val="28"/>
          <w:rtl/>
          <w:lang w:eastAsia="zh-CN"/>
        </w:rPr>
        <w:t xml:space="preserve"> مي‌</w:t>
      </w:r>
      <w:r w:rsidRPr="00B809F6">
        <w:rPr>
          <w:rFonts w:eastAsia="SimSun" w:cs="B Zar" w:hint="cs"/>
          <w:sz w:val="28"/>
          <w:szCs w:val="28"/>
          <w:rtl/>
          <w:lang w:eastAsia="zh-CN"/>
        </w:rPr>
        <w:t>دهيم. سزاي كافران را اينگونه</w:t>
      </w:r>
      <w:r w:rsidR="00F37225">
        <w:rPr>
          <w:rFonts w:eastAsia="SimSun" w:cs="B Zar" w:hint="cs"/>
          <w:sz w:val="28"/>
          <w:szCs w:val="28"/>
          <w:rtl/>
          <w:lang w:eastAsia="zh-CN"/>
        </w:rPr>
        <w:t xml:space="preserve"> مي‌</w:t>
      </w:r>
      <w:r w:rsidRPr="00B809F6">
        <w:rPr>
          <w:rFonts w:eastAsia="SimSun" w:cs="B Zar" w:hint="cs"/>
          <w:sz w:val="28"/>
          <w:szCs w:val="28"/>
          <w:rtl/>
          <w:lang w:eastAsia="zh-CN"/>
        </w:rPr>
        <w:t>دهيم». خداوند خبر</w:t>
      </w:r>
      <w:r w:rsidR="00F37225">
        <w:rPr>
          <w:rFonts w:eastAsia="SimSun" w:cs="B Zar" w:hint="cs"/>
          <w:sz w:val="28"/>
          <w:szCs w:val="28"/>
          <w:rtl/>
          <w:lang w:eastAsia="zh-CN"/>
        </w:rPr>
        <w:t xml:space="preserve"> مي‌</w:t>
      </w:r>
      <w:r w:rsidRPr="00B809F6">
        <w:rPr>
          <w:rFonts w:eastAsia="SimSun" w:cs="B Zar" w:hint="cs"/>
          <w:sz w:val="28"/>
          <w:szCs w:val="28"/>
          <w:rtl/>
          <w:lang w:eastAsia="zh-CN"/>
        </w:rPr>
        <w:t>دهد كه به عبادت</w:t>
      </w:r>
      <w:r w:rsidR="00F37225">
        <w:rPr>
          <w:rFonts w:eastAsia="SimSun" w:cs="B Zar" w:hint="cs"/>
          <w:sz w:val="28"/>
          <w:szCs w:val="28"/>
          <w:rtl/>
          <w:lang w:eastAsia="zh-CN"/>
        </w:rPr>
        <w:t xml:space="preserve"> آن‌ها </w:t>
      </w:r>
      <w:r w:rsidRPr="00B809F6">
        <w:rPr>
          <w:rFonts w:eastAsia="SimSun" w:cs="B Zar" w:hint="cs"/>
          <w:sz w:val="28"/>
          <w:szCs w:val="28"/>
          <w:rtl/>
          <w:lang w:eastAsia="zh-CN"/>
        </w:rPr>
        <w:t>امر نشده و چگونه به عبادت</w:t>
      </w:r>
      <w:r w:rsidR="00F37225">
        <w:rPr>
          <w:rFonts w:eastAsia="SimSun" w:cs="B Zar" w:hint="cs"/>
          <w:sz w:val="28"/>
          <w:szCs w:val="28"/>
          <w:rtl/>
          <w:lang w:eastAsia="zh-CN"/>
        </w:rPr>
        <w:t xml:space="preserve"> آن‌ها </w:t>
      </w:r>
      <w:r w:rsidRPr="00B809F6">
        <w:rPr>
          <w:rFonts w:eastAsia="SimSun" w:cs="B Zar" w:hint="cs"/>
          <w:sz w:val="28"/>
          <w:szCs w:val="28"/>
          <w:rtl/>
          <w:lang w:eastAsia="zh-CN"/>
        </w:rPr>
        <w:t>امر</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B809F6">
        <w:rPr>
          <w:rFonts w:eastAsia="SimSun" w:cs="B Zar" w:hint="cs"/>
          <w:sz w:val="28"/>
          <w:szCs w:val="28"/>
          <w:rtl/>
          <w:lang w:eastAsia="zh-CN"/>
        </w:rPr>
        <w:t xml:space="preserve"> در حاليكه آن، كفر به الله تعالي است سپس خداوند ادعاي كساني كه به گمان خود ملائكه را دختران خداوند</w:t>
      </w:r>
      <w:r w:rsidR="00F37225">
        <w:rPr>
          <w:rFonts w:eastAsia="SimSun" w:cs="B Zar" w:hint="cs"/>
          <w:sz w:val="28"/>
          <w:szCs w:val="28"/>
          <w:rtl/>
          <w:lang w:eastAsia="zh-CN"/>
        </w:rPr>
        <w:t xml:space="preserve"> مي‌</w:t>
      </w:r>
      <w:r w:rsidRPr="00B809F6">
        <w:rPr>
          <w:rFonts w:eastAsia="SimSun" w:cs="B Zar" w:hint="cs"/>
          <w:sz w:val="28"/>
          <w:szCs w:val="28"/>
          <w:rtl/>
          <w:lang w:eastAsia="zh-CN"/>
        </w:rPr>
        <w:t>دانند باطل نموده و خودش را از آن منزه</w:t>
      </w:r>
      <w:r w:rsidR="00F37225">
        <w:rPr>
          <w:rFonts w:eastAsia="SimSun" w:cs="B Zar" w:hint="cs"/>
          <w:sz w:val="28"/>
          <w:szCs w:val="28"/>
          <w:rtl/>
          <w:lang w:eastAsia="zh-CN"/>
        </w:rPr>
        <w:t xml:space="preserve"> مي‌</w:t>
      </w:r>
      <w:r w:rsidRPr="00B809F6">
        <w:rPr>
          <w:rFonts w:eastAsia="SimSun" w:cs="B Zar" w:hint="cs"/>
          <w:sz w:val="28"/>
          <w:szCs w:val="28"/>
          <w:rtl/>
          <w:lang w:eastAsia="zh-CN"/>
        </w:rPr>
        <w:t>گرداند و بيان</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B809F6">
        <w:rPr>
          <w:rFonts w:eastAsia="SimSun" w:cs="B Zar" w:hint="cs"/>
          <w:sz w:val="28"/>
          <w:szCs w:val="28"/>
          <w:rtl/>
          <w:lang w:eastAsia="zh-CN"/>
        </w:rPr>
        <w:t xml:space="preserve"> كه</w:t>
      </w:r>
      <w:r w:rsidR="00F37225">
        <w:rPr>
          <w:rFonts w:eastAsia="SimSun" w:cs="B Zar" w:hint="cs"/>
          <w:sz w:val="28"/>
          <w:szCs w:val="28"/>
          <w:rtl/>
          <w:lang w:eastAsia="zh-CN"/>
        </w:rPr>
        <w:t xml:space="preserve"> آن‌ها </w:t>
      </w:r>
      <w:r w:rsidRPr="00B809F6">
        <w:rPr>
          <w:rFonts w:eastAsia="SimSun" w:cs="B Zar" w:hint="cs"/>
          <w:sz w:val="28"/>
          <w:szCs w:val="28"/>
          <w:rtl/>
          <w:lang w:eastAsia="zh-CN"/>
        </w:rPr>
        <w:t>بندگاني صاحب كرامت هستند كه دستورات خداوند را بدون كم و كاست انجام</w:t>
      </w:r>
      <w:r w:rsidR="00F37225">
        <w:rPr>
          <w:rFonts w:eastAsia="SimSun" w:cs="B Zar" w:hint="cs"/>
          <w:sz w:val="28"/>
          <w:szCs w:val="28"/>
          <w:rtl/>
          <w:lang w:eastAsia="zh-CN"/>
        </w:rPr>
        <w:t xml:space="preserve"> مي‌</w:t>
      </w:r>
      <w:r w:rsidRPr="00B809F6">
        <w:rPr>
          <w:rFonts w:eastAsia="SimSun" w:cs="B Zar" w:hint="cs"/>
          <w:sz w:val="28"/>
          <w:szCs w:val="28"/>
          <w:rtl/>
          <w:lang w:eastAsia="zh-CN"/>
        </w:rPr>
        <w:t>دهند و از ترس او بيمناكند و</w:t>
      </w:r>
      <w:r w:rsidR="00F37225">
        <w:rPr>
          <w:rFonts w:eastAsia="SimSun" w:cs="B Zar" w:hint="cs"/>
          <w:sz w:val="28"/>
          <w:szCs w:val="28"/>
          <w:rtl/>
          <w:lang w:eastAsia="zh-CN"/>
        </w:rPr>
        <w:t xml:space="preserve"> آن‌ها </w:t>
      </w:r>
      <w:r w:rsidRPr="00B809F6">
        <w:rPr>
          <w:rFonts w:eastAsia="SimSun" w:cs="B Zar" w:hint="cs"/>
          <w:sz w:val="28"/>
          <w:szCs w:val="28"/>
          <w:rtl/>
          <w:lang w:eastAsia="zh-CN"/>
        </w:rPr>
        <w:t>مالك شفاعت براي كسي نيستند و براي كسي شفاعت</w:t>
      </w:r>
      <w:r w:rsidR="00F37225">
        <w:rPr>
          <w:rFonts w:eastAsia="SimSun" w:cs="B Zar" w:hint="cs"/>
          <w:sz w:val="28"/>
          <w:szCs w:val="28"/>
          <w:rtl/>
          <w:lang w:eastAsia="zh-CN"/>
        </w:rPr>
        <w:t xml:space="preserve"> ن</w:t>
      </w:r>
      <w:r w:rsidR="001E63CD">
        <w:rPr>
          <w:rFonts w:eastAsia="SimSun" w:cs="B Zar" w:hint="cs"/>
          <w:sz w:val="28"/>
          <w:szCs w:val="28"/>
          <w:rtl/>
          <w:lang w:eastAsia="zh-CN"/>
        </w:rPr>
        <w:t>مي‌كنند</w:t>
      </w:r>
      <w:r w:rsidRPr="00B809F6">
        <w:rPr>
          <w:rFonts w:eastAsia="SimSun" w:cs="B Zar" w:hint="cs"/>
          <w:sz w:val="28"/>
          <w:szCs w:val="28"/>
          <w:rtl/>
          <w:lang w:eastAsia="zh-CN"/>
        </w:rPr>
        <w:t xml:space="preserve"> مگر براي كساني از اهل توحيد كه خداوند به آن راضي باشد سپس آيه را با بيان اينكه سزاي هركس از</w:t>
      </w:r>
      <w:r w:rsidR="00F37225">
        <w:rPr>
          <w:rFonts w:eastAsia="SimSun" w:cs="B Zar" w:hint="cs"/>
          <w:sz w:val="28"/>
          <w:szCs w:val="28"/>
          <w:rtl/>
          <w:lang w:eastAsia="zh-CN"/>
        </w:rPr>
        <w:t xml:space="preserve"> آن‌ها </w:t>
      </w:r>
      <w:r w:rsidRPr="00B809F6">
        <w:rPr>
          <w:rFonts w:eastAsia="SimSun" w:cs="B Zar" w:hint="cs"/>
          <w:sz w:val="28"/>
          <w:szCs w:val="28"/>
          <w:rtl/>
          <w:lang w:eastAsia="zh-CN"/>
        </w:rPr>
        <w:t>كه ادعاي الوهيت كند جهنم</w:t>
      </w:r>
      <w:r w:rsidR="00F37225">
        <w:rPr>
          <w:rFonts w:eastAsia="SimSun" w:cs="B Zar" w:hint="cs"/>
          <w:sz w:val="28"/>
          <w:szCs w:val="28"/>
          <w:rtl/>
          <w:lang w:eastAsia="zh-CN"/>
        </w:rPr>
        <w:t xml:space="preserve"> مي‌</w:t>
      </w:r>
      <w:r w:rsidRPr="00B809F6">
        <w:rPr>
          <w:rFonts w:eastAsia="SimSun" w:cs="B Zar" w:hint="cs"/>
          <w:sz w:val="28"/>
          <w:szCs w:val="28"/>
          <w:rtl/>
          <w:lang w:eastAsia="zh-CN"/>
        </w:rPr>
        <w:t>باشد به پايان مي‌رساند. آنگاه آشكار نموده كه</w:t>
      </w:r>
      <w:r w:rsidR="00F37225">
        <w:rPr>
          <w:rFonts w:eastAsia="SimSun" w:cs="B Zar" w:hint="cs"/>
          <w:sz w:val="28"/>
          <w:szCs w:val="28"/>
          <w:rtl/>
          <w:lang w:eastAsia="zh-CN"/>
        </w:rPr>
        <w:t xml:space="preserve"> آن‌ها </w:t>
      </w:r>
      <w:r w:rsidRPr="00B809F6">
        <w:rPr>
          <w:rFonts w:eastAsia="SimSun" w:cs="B Zar" w:hint="cs"/>
          <w:sz w:val="28"/>
          <w:szCs w:val="28"/>
          <w:rtl/>
          <w:lang w:eastAsia="zh-CN"/>
        </w:rPr>
        <w:t>بندگاني بلند همتند كه قادر به تغيير و تبديل يا قدرتي براي</w:t>
      </w:r>
      <w:r w:rsidR="00F37225">
        <w:rPr>
          <w:rFonts w:eastAsia="SimSun" w:cs="B Zar" w:hint="cs"/>
          <w:sz w:val="28"/>
          <w:szCs w:val="28"/>
          <w:rtl/>
          <w:lang w:eastAsia="zh-CN"/>
        </w:rPr>
        <w:t xml:space="preserve"> آن‌ها </w:t>
      </w:r>
      <w:r w:rsidRPr="00B809F6">
        <w:rPr>
          <w:rFonts w:eastAsia="SimSun" w:cs="B Zar" w:hint="cs"/>
          <w:sz w:val="28"/>
          <w:szCs w:val="28"/>
          <w:rtl/>
          <w:lang w:eastAsia="zh-CN"/>
        </w:rPr>
        <w:t>جز به وسيله پروردگار و خالقشان نيست.</w:t>
      </w:r>
    </w:p>
    <w:p w:rsidR="00B809F6" w:rsidRPr="00B809F6" w:rsidRDefault="00B809F6" w:rsidP="003B69D9">
      <w:pPr>
        <w:widowControl w:val="0"/>
        <w:numPr>
          <w:ilvl w:val="0"/>
          <w:numId w:val="15"/>
        </w:numPr>
        <w:bidi/>
        <w:ind w:left="641" w:hanging="357"/>
        <w:jc w:val="lowKashida"/>
        <w:rPr>
          <w:rFonts w:eastAsia="SimSun" w:cs="B Zar" w:hint="cs"/>
          <w:sz w:val="28"/>
          <w:szCs w:val="28"/>
          <w:rtl/>
          <w:lang w:eastAsia="zh-CN"/>
        </w:rPr>
      </w:pPr>
      <w:r w:rsidRPr="00B809F6">
        <w:rPr>
          <w:rFonts w:eastAsia="SimSun" w:cs="B Zar" w:hint="cs"/>
          <w:sz w:val="28"/>
          <w:szCs w:val="28"/>
          <w:rtl/>
          <w:lang w:eastAsia="zh-CN"/>
        </w:rPr>
        <w:t>ايمان به ملائكه</w:t>
      </w:r>
      <w:r w:rsidR="00EF0E66">
        <w:rPr>
          <w:rFonts w:eastAsia="SimSun" w:cs="B Zar" w:hint="cs"/>
          <w:sz w:val="28"/>
          <w:szCs w:val="28"/>
          <w:rtl/>
          <w:lang w:eastAsia="zh-CN"/>
        </w:rPr>
        <w:t xml:space="preserve">‌هايي </w:t>
      </w:r>
      <w:r w:rsidRPr="00B809F6">
        <w:rPr>
          <w:rFonts w:eastAsia="SimSun" w:cs="B Zar" w:hint="cs"/>
          <w:sz w:val="28"/>
          <w:szCs w:val="28"/>
          <w:rtl/>
          <w:lang w:eastAsia="zh-CN"/>
        </w:rPr>
        <w:t>كه نامشان در كتاب و سنت آمده است مانند جبريل، ميكائيل، اسرافيل، مالك، هاروت و ماروت، رضوان، منكر و نكير، و كساني كه در اسامي</w:t>
      </w:r>
      <w:r w:rsidR="00F37225">
        <w:rPr>
          <w:rFonts w:eastAsia="SimSun" w:cs="B Zar" w:hint="cs"/>
          <w:sz w:val="28"/>
          <w:szCs w:val="28"/>
          <w:rtl/>
          <w:lang w:eastAsia="zh-CN"/>
        </w:rPr>
        <w:t xml:space="preserve"> آن‌ها </w:t>
      </w:r>
      <w:r w:rsidRPr="00B809F6">
        <w:rPr>
          <w:rFonts w:eastAsia="SimSun" w:cs="B Zar" w:hint="cs"/>
          <w:sz w:val="28"/>
          <w:szCs w:val="28"/>
          <w:rtl/>
          <w:lang w:eastAsia="zh-CN"/>
        </w:rPr>
        <w:t>در نصوص بيان شده واجب است. و همچنين ايمان به آنچه نصوص از آن با وصف خبر داده است: مانند رقيب و عتيد</w:t>
      </w:r>
      <w:r w:rsidR="00664ACA">
        <w:rPr>
          <w:rFonts w:eastAsia="SimSun" w:cs="B Zar" w:hint="cs"/>
          <w:sz w:val="28"/>
          <w:szCs w:val="28"/>
          <w:rtl/>
          <w:lang w:eastAsia="zh-CN"/>
        </w:rPr>
        <w:t xml:space="preserve"> (</w:t>
      </w:r>
      <w:r w:rsidRPr="00B809F6">
        <w:rPr>
          <w:rFonts w:eastAsia="SimSun" w:cs="B Zar" w:hint="cs"/>
          <w:sz w:val="28"/>
          <w:szCs w:val="28"/>
          <w:rtl/>
          <w:lang w:eastAsia="zh-CN"/>
        </w:rPr>
        <w:t>مراقب و نگهبان)، يا به وسيله وظيفه</w:t>
      </w:r>
      <w:r w:rsidR="00F37225">
        <w:rPr>
          <w:rFonts w:eastAsia="SimSun" w:cs="B Zar" w:hint="cs"/>
          <w:sz w:val="28"/>
          <w:szCs w:val="28"/>
          <w:rtl/>
          <w:lang w:eastAsia="zh-CN"/>
        </w:rPr>
        <w:t xml:space="preserve"> آن‌ها </w:t>
      </w:r>
      <w:r w:rsidRPr="00B809F6">
        <w:rPr>
          <w:rFonts w:eastAsia="SimSun" w:cs="B Zar" w:hint="cs"/>
          <w:sz w:val="28"/>
          <w:szCs w:val="28"/>
          <w:rtl/>
          <w:lang w:eastAsia="zh-CN"/>
        </w:rPr>
        <w:t>مانند ملك الموت</w:t>
      </w:r>
      <w:r w:rsidR="00664ACA">
        <w:rPr>
          <w:rFonts w:eastAsia="SimSun" w:cs="B Zar" w:hint="cs"/>
          <w:sz w:val="28"/>
          <w:szCs w:val="28"/>
          <w:rtl/>
          <w:lang w:eastAsia="zh-CN"/>
        </w:rPr>
        <w:t xml:space="preserve"> (</w:t>
      </w:r>
      <w:r w:rsidRPr="00B809F6">
        <w:rPr>
          <w:rFonts w:eastAsia="SimSun" w:cs="B Zar" w:hint="cs"/>
          <w:sz w:val="28"/>
          <w:szCs w:val="28"/>
          <w:rtl/>
          <w:lang w:eastAsia="zh-CN"/>
        </w:rPr>
        <w:t>ملائكه مرگ) و ملك الجبال</w:t>
      </w:r>
      <w:r w:rsidR="00664ACA">
        <w:rPr>
          <w:rFonts w:eastAsia="SimSun" w:cs="B Zar" w:hint="cs"/>
          <w:sz w:val="28"/>
          <w:szCs w:val="28"/>
          <w:rtl/>
          <w:lang w:eastAsia="zh-CN"/>
        </w:rPr>
        <w:t xml:space="preserve"> (</w:t>
      </w:r>
      <w:r w:rsidRPr="00B809F6">
        <w:rPr>
          <w:rFonts w:eastAsia="SimSun" w:cs="B Zar" w:hint="cs"/>
          <w:sz w:val="28"/>
          <w:szCs w:val="28"/>
          <w:rtl/>
          <w:lang w:eastAsia="zh-CN"/>
        </w:rPr>
        <w:t>ملائكه</w:t>
      </w:r>
      <w:r w:rsidR="004501EB">
        <w:rPr>
          <w:rFonts w:eastAsia="SimSun" w:cs="B Zar" w:hint="cs"/>
          <w:sz w:val="28"/>
          <w:szCs w:val="28"/>
          <w:rtl/>
          <w:lang w:eastAsia="zh-CN"/>
        </w:rPr>
        <w:t xml:space="preserve"> كوه‌ها</w:t>
      </w:r>
      <w:r w:rsidRPr="00B809F6">
        <w:rPr>
          <w:rFonts w:eastAsia="SimSun" w:cs="B Zar" w:hint="cs"/>
          <w:sz w:val="28"/>
          <w:szCs w:val="28"/>
          <w:rtl/>
          <w:lang w:eastAsia="zh-CN"/>
        </w:rPr>
        <w:t>) يا آنچه را كه نصوص به ذكر وظايفشان بصورت مجمل</w:t>
      </w:r>
      <w:r w:rsidR="00F37225">
        <w:rPr>
          <w:rFonts w:eastAsia="SimSun" w:cs="B Zar" w:hint="cs"/>
          <w:sz w:val="28"/>
          <w:szCs w:val="28"/>
          <w:rtl/>
          <w:lang w:eastAsia="zh-CN"/>
        </w:rPr>
        <w:t xml:space="preserve"> مي‌</w:t>
      </w:r>
      <w:r w:rsidRPr="00B809F6">
        <w:rPr>
          <w:rFonts w:eastAsia="SimSun" w:cs="B Zar" w:hint="cs"/>
          <w:sz w:val="28"/>
          <w:szCs w:val="28"/>
          <w:rtl/>
          <w:lang w:eastAsia="zh-CN"/>
        </w:rPr>
        <w:t xml:space="preserve">پردازد مانند: </w:t>
      </w:r>
      <w:r w:rsidRPr="00664ACA">
        <w:rPr>
          <w:rStyle w:val="Char"/>
          <w:rFonts w:eastAsia="SimSun"/>
          <w:rtl/>
        </w:rPr>
        <w:t>حملة العرش</w:t>
      </w:r>
      <w:r w:rsidR="00664ACA">
        <w:rPr>
          <w:rFonts w:eastAsia="SimSun" w:cs="B Zar" w:hint="cs"/>
          <w:sz w:val="28"/>
          <w:szCs w:val="28"/>
          <w:rtl/>
          <w:lang w:eastAsia="zh-CN"/>
        </w:rPr>
        <w:t xml:space="preserve"> (</w:t>
      </w:r>
      <w:r w:rsidRPr="00B809F6">
        <w:rPr>
          <w:rFonts w:eastAsia="SimSun" w:cs="B Zar" w:hint="cs"/>
          <w:sz w:val="28"/>
          <w:szCs w:val="28"/>
          <w:rtl/>
          <w:lang w:eastAsia="zh-CN"/>
        </w:rPr>
        <w:t>حمل كنندگان عرش) و الكرام الكاتبين</w:t>
      </w:r>
      <w:r w:rsidR="00664ACA">
        <w:rPr>
          <w:rFonts w:eastAsia="SimSun" w:cs="B Zar" w:hint="cs"/>
          <w:sz w:val="28"/>
          <w:szCs w:val="28"/>
          <w:rtl/>
          <w:lang w:eastAsia="zh-CN"/>
        </w:rPr>
        <w:t xml:space="preserve"> (</w:t>
      </w:r>
      <w:r w:rsidRPr="00B809F6">
        <w:rPr>
          <w:rFonts w:eastAsia="SimSun" w:cs="B Zar" w:hint="cs"/>
          <w:sz w:val="28"/>
          <w:szCs w:val="28"/>
          <w:rtl/>
          <w:lang w:eastAsia="zh-CN"/>
        </w:rPr>
        <w:t>نويسندگان بزرگوار) و الموكلين بحفظ الخلق</w:t>
      </w:r>
      <w:r w:rsidR="00664ACA">
        <w:rPr>
          <w:rFonts w:eastAsia="SimSun" w:cs="B Zar" w:hint="cs"/>
          <w:sz w:val="28"/>
          <w:szCs w:val="28"/>
          <w:rtl/>
          <w:lang w:eastAsia="zh-CN"/>
        </w:rPr>
        <w:t xml:space="preserve"> (</w:t>
      </w:r>
      <w:r w:rsidRPr="00B809F6">
        <w:rPr>
          <w:rFonts w:eastAsia="SimSun" w:cs="B Zar" w:hint="cs"/>
          <w:sz w:val="28"/>
          <w:szCs w:val="28"/>
          <w:rtl/>
          <w:lang w:eastAsia="zh-CN"/>
        </w:rPr>
        <w:t xml:space="preserve">مسئول حفظ خلق)، </w:t>
      </w:r>
      <w:r w:rsidRPr="00664ACA">
        <w:rPr>
          <w:rStyle w:val="Char"/>
          <w:rFonts w:eastAsia="SimSun"/>
          <w:rtl/>
        </w:rPr>
        <w:t>الموكلين بحفظ الاجنة و الارحام</w:t>
      </w:r>
      <w:r w:rsidR="00664ACA">
        <w:rPr>
          <w:rFonts w:eastAsia="SimSun" w:cs="B Zar" w:hint="cs"/>
          <w:sz w:val="28"/>
          <w:szCs w:val="28"/>
          <w:rtl/>
          <w:lang w:eastAsia="zh-CN"/>
        </w:rPr>
        <w:t xml:space="preserve"> (</w:t>
      </w:r>
      <w:r w:rsidRPr="00B809F6">
        <w:rPr>
          <w:rFonts w:eastAsia="SimSun" w:cs="B Zar" w:hint="cs"/>
          <w:sz w:val="28"/>
          <w:szCs w:val="28"/>
          <w:rtl/>
          <w:lang w:eastAsia="zh-CN"/>
        </w:rPr>
        <w:t>مسئول حفظ بچه‌هاي داخل رحم)، طواف البيت المعمور</w:t>
      </w:r>
      <w:r w:rsidR="00664ACA">
        <w:rPr>
          <w:rFonts w:eastAsia="SimSun" w:cs="B Zar" w:hint="cs"/>
          <w:sz w:val="28"/>
          <w:szCs w:val="28"/>
          <w:rtl/>
          <w:lang w:eastAsia="zh-CN"/>
        </w:rPr>
        <w:t xml:space="preserve"> (</w:t>
      </w:r>
      <w:r w:rsidRPr="00B809F6">
        <w:rPr>
          <w:rFonts w:eastAsia="SimSun" w:cs="B Zar" w:hint="cs"/>
          <w:sz w:val="28"/>
          <w:szCs w:val="28"/>
          <w:rtl/>
          <w:lang w:eastAsia="zh-CN"/>
        </w:rPr>
        <w:t xml:space="preserve">ملائكه مسئول طواف بيت المعمور)، </w:t>
      </w:r>
      <w:r w:rsidRPr="00664ACA">
        <w:rPr>
          <w:rStyle w:val="Char"/>
          <w:rFonts w:eastAsia="SimSun"/>
          <w:rtl/>
        </w:rPr>
        <w:t>ملائكة السياحين</w:t>
      </w:r>
      <w:r w:rsidR="00664ACA">
        <w:rPr>
          <w:rFonts w:eastAsia="SimSun" w:cs="B Zar" w:hint="cs"/>
          <w:sz w:val="28"/>
          <w:szCs w:val="28"/>
          <w:rtl/>
          <w:lang w:eastAsia="zh-CN"/>
        </w:rPr>
        <w:t xml:space="preserve"> (</w:t>
      </w:r>
      <w:r w:rsidRPr="00B809F6">
        <w:rPr>
          <w:rFonts w:eastAsia="SimSun" w:cs="B Zar" w:hint="cs"/>
          <w:sz w:val="28"/>
          <w:szCs w:val="28"/>
          <w:rtl/>
          <w:lang w:eastAsia="zh-CN"/>
        </w:rPr>
        <w:t>ملائكه</w:t>
      </w:r>
      <w:r w:rsidR="00EF0E66">
        <w:rPr>
          <w:rFonts w:eastAsia="SimSun" w:cs="B Zar" w:hint="cs"/>
          <w:sz w:val="28"/>
          <w:szCs w:val="28"/>
          <w:rtl/>
          <w:lang w:eastAsia="zh-CN"/>
        </w:rPr>
        <w:t xml:space="preserve">‌هايي </w:t>
      </w:r>
      <w:r w:rsidRPr="00B809F6">
        <w:rPr>
          <w:rFonts w:eastAsia="SimSun" w:cs="B Zar" w:hint="cs"/>
          <w:sz w:val="28"/>
          <w:szCs w:val="28"/>
          <w:rtl/>
          <w:lang w:eastAsia="zh-CN"/>
        </w:rPr>
        <w:t>كه در زمين مي‌گردند) و ملائكه</w:t>
      </w:r>
      <w:r w:rsidR="00F37225">
        <w:rPr>
          <w:rFonts w:eastAsia="SimSun" w:cs="B Zar" w:hint="cs"/>
          <w:sz w:val="28"/>
          <w:szCs w:val="28"/>
          <w:rtl/>
          <w:lang w:eastAsia="zh-CN"/>
        </w:rPr>
        <w:t xml:space="preserve">‌هاي </w:t>
      </w:r>
      <w:r w:rsidRPr="00B809F6">
        <w:rPr>
          <w:rFonts w:eastAsia="SimSun" w:cs="B Zar" w:hint="cs"/>
          <w:sz w:val="28"/>
          <w:szCs w:val="28"/>
          <w:rtl/>
          <w:lang w:eastAsia="zh-CN"/>
        </w:rPr>
        <w:t>ديگري كه الله و رسولش</w:t>
      </w:r>
      <w:r w:rsidRPr="00B809F6">
        <w:rPr>
          <w:rFonts w:eastAsia="SimSun" w:cs="CTraditional Arabic" w:hint="cs"/>
          <w:sz w:val="28"/>
          <w:szCs w:val="28"/>
          <w:rtl/>
          <w:lang w:eastAsia="zh-CN"/>
        </w:rPr>
        <w:t xml:space="preserve"> ج</w:t>
      </w:r>
      <w:r w:rsidRPr="00B809F6">
        <w:rPr>
          <w:rFonts w:eastAsia="SimSun" w:cs="B Zar" w:hint="cs"/>
          <w:sz w:val="28"/>
          <w:szCs w:val="28"/>
          <w:rtl/>
          <w:lang w:eastAsia="zh-CN"/>
        </w:rPr>
        <w:t xml:space="preserve"> از آن خبر داده</w:t>
      </w:r>
      <w:r w:rsidR="00F37225">
        <w:rPr>
          <w:rFonts w:eastAsia="SimSun" w:cs="B Zar" w:hint="cs"/>
          <w:sz w:val="28"/>
          <w:szCs w:val="28"/>
          <w:rtl/>
          <w:lang w:eastAsia="zh-CN"/>
        </w:rPr>
        <w:t>‌اند.</w:t>
      </w:r>
    </w:p>
    <w:p w:rsidR="00B809F6" w:rsidRPr="00B809F6" w:rsidRDefault="00B809F6" w:rsidP="00AF3F00">
      <w:pPr>
        <w:bidi/>
        <w:ind w:firstLine="284"/>
        <w:jc w:val="lowKashida"/>
        <w:rPr>
          <w:rFonts w:eastAsia="SimSun" w:cs="B Zar" w:hint="cs"/>
          <w:sz w:val="28"/>
          <w:szCs w:val="28"/>
          <w:rtl/>
          <w:lang w:eastAsia="zh-CN"/>
        </w:rPr>
      </w:pPr>
      <w:r w:rsidRPr="00B809F6">
        <w:rPr>
          <w:rFonts w:eastAsia="SimSun" w:cs="B Zar" w:hint="cs"/>
          <w:sz w:val="28"/>
          <w:szCs w:val="28"/>
          <w:rtl/>
          <w:lang w:eastAsia="zh-CN"/>
        </w:rPr>
        <w:t>پس واجب است كه به صورت مفصل به تمام</w:t>
      </w:r>
      <w:r w:rsidR="00F37225">
        <w:rPr>
          <w:rFonts w:eastAsia="SimSun" w:cs="B Zar" w:hint="cs"/>
          <w:sz w:val="28"/>
          <w:szCs w:val="28"/>
          <w:rtl/>
          <w:lang w:eastAsia="zh-CN"/>
        </w:rPr>
        <w:t xml:space="preserve"> آن‌هايي </w:t>
      </w:r>
      <w:r w:rsidRPr="00B809F6">
        <w:rPr>
          <w:rFonts w:eastAsia="SimSun" w:cs="B Zar" w:hint="cs"/>
          <w:sz w:val="28"/>
          <w:szCs w:val="28"/>
          <w:rtl/>
          <w:lang w:eastAsia="zh-CN"/>
        </w:rPr>
        <w:t>كه ذكرشان با نام و صفت و وظايف در اخبار آمده ايمان داشته باشيم و تمام آنچه را كه بيانش در ادامه بحث ان شاء الله خواهد آمد، تصديق كنيم.</w:t>
      </w:r>
    </w:p>
    <w:p w:rsidR="00B809F6" w:rsidRDefault="00B809F6" w:rsidP="00AF3F00">
      <w:pPr>
        <w:bidi/>
        <w:ind w:firstLine="284"/>
        <w:jc w:val="lowKashida"/>
        <w:rPr>
          <w:rFonts w:eastAsia="SimSun" w:cs="B Zar" w:hint="cs"/>
          <w:sz w:val="28"/>
          <w:szCs w:val="28"/>
          <w:rtl/>
          <w:lang w:eastAsia="zh-CN"/>
        </w:rPr>
      </w:pPr>
      <w:r w:rsidRPr="00B809F6">
        <w:rPr>
          <w:rFonts w:eastAsia="SimSun" w:cs="B Zar" w:hint="cs"/>
          <w:sz w:val="28"/>
          <w:szCs w:val="28"/>
          <w:rtl/>
          <w:lang w:eastAsia="zh-CN"/>
        </w:rPr>
        <w:t>در يك جمله بايد گفت بايد معتقد به تمام چيزهايي باشيم كه نصوص شرعي در مورد ملائكه كرام بدان ناطق است. والله تعالي اعلم.</w:t>
      </w:r>
    </w:p>
    <w:p w:rsidR="00B809F6" w:rsidRPr="00B809F6" w:rsidRDefault="00B809F6" w:rsidP="007510C6">
      <w:pPr>
        <w:pStyle w:val="a2"/>
        <w:rPr>
          <w:rFonts w:hint="cs"/>
          <w:rtl/>
        </w:rPr>
      </w:pPr>
      <w:bookmarkStart w:id="365" w:name="_Toc291009087"/>
      <w:bookmarkStart w:id="366" w:name="_Toc291009446"/>
      <w:bookmarkStart w:id="367" w:name="_Toc346966498"/>
      <w:r w:rsidRPr="00B809F6">
        <w:rPr>
          <w:rFonts w:hint="cs"/>
          <w:rtl/>
        </w:rPr>
        <w:t>مبحث سوم: وظايف ملائكه</w:t>
      </w:r>
      <w:bookmarkEnd w:id="365"/>
      <w:bookmarkEnd w:id="366"/>
      <w:bookmarkEnd w:id="367"/>
    </w:p>
    <w:p w:rsidR="00B809F6" w:rsidRPr="00526C0C" w:rsidRDefault="00B809F6" w:rsidP="00526C0C">
      <w:pPr>
        <w:bidi/>
        <w:ind w:firstLine="284"/>
        <w:jc w:val="both"/>
        <w:rPr>
          <w:rFonts w:ascii="KFGQPC Uthmanic Script HAFS" w:hAnsi="KFGQPC Uthmanic Script HAFS" w:cs="KFGQPC Uthmanic Script HAFS" w:hint="cs"/>
          <w:sz w:val="28"/>
          <w:szCs w:val="28"/>
          <w:rtl/>
        </w:rPr>
      </w:pPr>
      <w:r w:rsidRPr="00B809F6">
        <w:rPr>
          <w:rFonts w:eastAsia="SimSun" w:cs="B Zar" w:hint="cs"/>
          <w:sz w:val="28"/>
          <w:szCs w:val="28"/>
          <w:rtl/>
          <w:lang w:eastAsia="zh-CN"/>
        </w:rPr>
        <w:t>ملائكه لشكري از لشكريان الله تعالي هستند و خداوند بسياري از اعمال بزرگ را به</w:t>
      </w:r>
      <w:r w:rsidR="00F37225">
        <w:rPr>
          <w:rFonts w:eastAsia="SimSun" w:cs="B Zar" w:hint="cs"/>
          <w:sz w:val="28"/>
          <w:szCs w:val="28"/>
          <w:rtl/>
          <w:lang w:eastAsia="zh-CN"/>
        </w:rPr>
        <w:t xml:space="preserve"> آن‌ها </w:t>
      </w:r>
      <w:r w:rsidRPr="00B809F6">
        <w:rPr>
          <w:rFonts w:eastAsia="SimSun" w:cs="B Zar" w:hint="cs"/>
          <w:sz w:val="28"/>
          <w:szCs w:val="28"/>
          <w:rtl/>
          <w:lang w:eastAsia="zh-CN"/>
        </w:rPr>
        <w:t>سپرده است. وظايف</w:t>
      </w:r>
      <w:r w:rsidR="00F37225">
        <w:rPr>
          <w:rFonts w:eastAsia="SimSun" w:cs="B Zar" w:hint="cs"/>
          <w:sz w:val="28"/>
          <w:szCs w:val="28"/>
          <w:rtl/>
          <w:lang w:eastAsia="zh-CN"/>
        </w:rPr>
        <w:t xml:space="preserve"> آن‌ها </w:t>
      </w:r>
      <w:r w:rsidRPr="00B809F6">
        <w:rPr>
          <w:rFonts w:eastAsia="SimSun" w:cs="B Zar" w:hint="cs"/>
          <w:sz w:val="28"/>
          <w:szCs w:val="28"/>
          <w:rtl/>
          <w:lang w:eastAsia="zh-CN"/>
        </w:rPr>
        <w:t>بزرگ است و بخشيدن قدرت به</w:t>
      </w:r>
      <w:r w:rsidR="00F37225">
        <w:rPr>
          <w:rFonts w:eastAsia="SimSun" w:cs="B Zar" w:hint="cs"/>
          <w:sz w:val="28"/>
          <w:szCs w:val="28"/>
          <w:rtl/>
          <w:lang w:eastAsia="zh-CN"/>
        </w:rPr>
        <w:t xml:space="preserve"> آن‌ها </w:t>
      </w:r>
      <w:r w:rsidRPr="00B809F6">
        <w:rPr>
          <w:rFonts w:eastAsia="SimSun" w:cs="B Zar" w:hint="cs"/>
          <w:sz w:val="28"/>
          <w:szCs w:val="28"/>
          <w:rtl/>
          <w:lang w:eastAsia="zh-CN"/>
        </w:rPr>
        <w:t>بر تأييد آن صحه</w:t>
      </w:r>
      <w:r w:rsidR="00F37225">
        <w:rPr>
          <w:rFonts w:eastAsia="SimSun" w:cs="B Zar" w:hint="cs"/>
          <w:sz w:val="28"/>
          <w:szCs w:val="28"/>
          <w:rtl/>
          <w:lang w:eastAsia="zh-CN"/>
        </w:rPr>
        <w:t xml:space="preserve"> مي‌</w:t>
      </w:r>
      <w:r w:rsidRPr="00B809F6">
        <w:rPr>
          <w:rFonts w:eastAsia="SimSun" w:cs="B Zar" w:hint="cs"/>
          <w:sz w:val="28"/>
          <w:szCs w:val="28"/>
          <w:rtl/>
          <w:lang w:eastAsia="zh-CN"/>
        </w:rPr>
        <w:t>گذارد. و بر اساس شأن و مقامشان كارهايي به</w:t>
      </w:r>
      <w:r w:rsidR="00F37225">
        <w:rPr>
          <w:rFonts w:eastAsia="SimSun" w:cs="B Zar" w:hint="cs"/>
          <w:sz w:val="28"/>
          <w:szCs w:val="28"/>
          <w:rtl/>
          <w:lang w:eastAsia="zh-CN"/>
        </w:rPr>
        <w:t xml:space="preserve"> آن‌ها </w:t>
      </w:r>
      <w:r w:rsidRPr="00B809F6">
        <w:rPr>
          <w:rFonts w:eastAsia="SimSun" w:cs="B Zar" w:hint="cs"/>
          <w:sz w:val="28"/>
          <w:szCs w:val="28"/>
          <w:rtl/>
          <w:lang w:eastAsia="zh-CN"/>
        </w:rPr>
        <w:t>واگذار كرده است: از</w:t>
      </w:r>
      <w:r w:rsidR="00F37225">
        <w:rPr>
          <w:rFonts w:eastAsia="SimSun" w:cs="B Zar" w:hint="cs"/>
          <w:sz w:val="28"/>
          <w:szCs w:val="28"/>
          <w:rtl/>
          <w:lang w:eastAsia="zh-CN"/>
        </w:rPr>
        <w:t xml:space="preserve"> آن‌ها </w:t>
      </w:r>
      <w:r w:rsidRPr="00B809F6">
        <w:rPr>
          <w:rFonts w:eastAsia="SimSun" w:cs="B Zar" w:hint="cs"/>
          <w:sz w:val="28"/>
          <w:szCs w:val="28"/>
          <w:rtl/>
          <w:lang w:eastAsia="zh-CN"/>
        </w:rPr>
        <w:t xml:space="preserve">جبريل مسئول وحي از طرف الله تعالي به سوي پيامبران </w:t>
      </w:r>
      <w:r w:rsidRPr="00664ACA">
        <w:rPr>
          <w:rStyle w:val="Char"/>
          <w:rFonts w:eastAsia="SimSun"/>
          <w:rtl/>
        </w:rPr>
        <w:t>عليهم الصلاة و السلام</w:t>
      </w:r>
      <w:r w:rsidR="00F37225">
        <w:rPr>
          <w:rFonts w:eastAsia="SimSun" w:cs="B Zar" w:hint="cs"/>
          <w:sz w:val="28"/>
          <w:szCs w:val="28"/>
          <w:rtl/>
          <w:lang w:eastAsia="zh-CN"/>
        </w:rPr>
        <w:t xml:space="preserve"> مي‌</w:t>
      </w:r>
      <w:r w:rsidRPr="00B809F6">
        <w:rPr>
          <w:rFonts w:eastAsia="SimSun" w:cs="B Zar" w:hint="cs"/>
          <w:sz w:val="28"/>
          <w:szCs w:val="28"/>
          <w:rtl/>
          <w:lang w:eastAsia="zh-CN"/>
        </w:rPr>
        <w:t>باشد. 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B809F6">
        <w:rPr>
          <w:rFonts w:eastAsia="SimSun" w:cs="B Zar" w:hint="cs"/>
          <w:sz w:val="28"/>
          <w:szCs w:val="28"/>
          <w:rtl/>
          <w:lang w:eastAsia="zh-CN"/>
        </w:rPr>
        <w:t>:</w:t>
      </w:r>
      <w:r w:rsidR="00F64B76">
        <w:rPr>
          <w:rFonts w:eastAsia="SimSun" w:cs="B Zar" w:hint="cs"/>
          <w:sz w:val="28"/>
          <w:szCs w:val="28"/>
          <w:rtl/>
          <w:lang w:eastAsia="zh-CN"/>
        </w:rPr>
        <w:t xml:space="preserve"> </w:t>
      </w:r>
      <w:r w:rsidR="00F64B76">
        <w:rPr>
          <w:rFonts w:ascii="Traditional Arabic" w:eastAsia="SimSun" w:hAnsi="Traditional Arabic" w:cs="Traditional Arabic"/>
          <w:sz w:val="28"/>
          <w:szCs w:val="28"/>
          <w:rtl/>
          <w:lang w:eastAsia="zh-CN"/>
        </w:rPr>
        <w:t>﴿</w:t>
      </w:r>
      <w:r w:rsidR="00526C0C">
        <w:rPr>
          <w:rFonts w:ascii="KFGQPC Uthmanic Script HAFS" w:hAnsi="KFGQPC Uthmanic Script HAFS" w:cs="KFGQPC Uthmanic Script HAFS" w:hint="eastAsia"/>
          <w:sz w:val="28"/>
          <w:szCs w:val="28"/>
          <w:rtl/>
        </w:rPr>
        <w:t>نَزَلَ</w:t>
      </w:r>
      <w:r w:rsidR="00526C0C">
        <w:rPr>
          <w:rFonts w:ascii="KFGQPC Uthmanic Script HAFS" w:hAnsi="KFGQPC Uthmanic Script HAFS" w:cs="KFGQPC Uthmanic Script HAFS"/>
          <w:sz w:val="28"/>
          <w:szCs w:val="28"/>
          <w:rtl/>
        </w:rPr>
        <w:t xml:space="preserve"> بِهِ </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لرُّوحُ</w:t>
      </w:r>
      <w:r w:rsidR="00526C0C">
        <w:rPr>
          <w:rFonts w:ascii="KFGQPC Uthmanic Script HAFS" w:hAnsi="KFGQPC Uthmanic Script HAFS" w:cs="KFGQPC Uthmanic Script HAFS"/>
          <w:sz w:val="28"/>
          <w:szCs w:val="28"/>
          <w:rtl/>
        </w:rPr>
        <w:t xml:space="preserve"> </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لۡأَمِينُ</w:t>
      </w:r>
      <w:r w:rsidR="00526C0C">
        <w:rPr>
          <w:rFonts w:ascii="KFGQPC Uthmanic Script HAFS" w:hAnsi="KFGQPC Uthmanic Script HAFS" w:cs="KFGQPC Uthmanic Script HAFS"/>
          <w:sz w:val="28"/>
          <w:szCs w:val="28"/>
          <w:rtl/>
        </w:rPr>
        <w:t xml:space="preserve"> ١٩٣</w:t>
      </w:r>
      <w:r w:rsidR="00526C0C">
        <w:rPr>
          <w:rFonts w:ascii="KFGQPC Uthmanic Script HAFS" w:hAnsi="KFGQPC Uthmanic Script HAFS" w:cs="KFGQPC Uthmanic Script HAFS"/>
          <w:sz w:val="28"/>
          <w:szCs w:val="28"/>
        </w:rPr>
        <w:t xml:space="preserve"> </w:t>
      </w:r>
      <w:r w:rsidR="00526C0C">
        <w:rPr>
          <w:rFonts w:ascii="KFGQPC Uthmanic Script HAFS" w:hAnsi="KFGQPC Uthmanic Script HAFS" w:cs="KFGQPC Uthmanic Script HAFS"/>
          <w:sz w:val="28"/>
          <w:szCs w:val="28"/>
          <w:rtl/>
        </w:rPr>
        <w:t xml:space="preserve">عَلَىٰ قَلۡبِكَ لِتَكُونَ مِنَ </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لۡمُنذِرِينَ</w:t>
      </w:r>
      <w:r w:rsidR="00526C0C">
        <w:rPr>
          <w:rFonts w:ascii="KFGQPC Uthmanic Script HAFS" w:hAnsi="KFGQPC Uthmanic Script HAFS" w:cs="KFGQPC Uthmanic Script HAFS"/>
          <w:sz w:val="28"/>
          <w:szCs w:val="28"/>
          <w:rtl/>
        </w:rPr>
        <w:t xml:space="preserve"> ١٩٤</w:t>
      </w:r>
      <w:r w:rsidR="00526C0C">
        <w:rPr>
          <w:rFonts w:ascii="KFGQPC Uthmanic Script HAFS" w:hAnsi="KFGQPC Uthmanic Script HAFS" w:cs="KFGQPC Uthmanic Script HAFS"/>
          <w:sz w:val="28"/>
          <w:szCs w:val="28"/>
        </w:rPr>
        <w:t xml:space="preserve"> </w:t>
      </w:r>
      <w:r w:rsidR="00526C0C">
        <w:rPr>
          <w:rFonts w:ascii="KFGQPC Uthmanic Script HAFS" w:hAnsi="KFGQPC Uthmanic Script HAFS" w:cs="KFGQPC Uthmanic Script HAFS" w:hint="eastAsia"/>
          <w:sz w:val="28"/>
          <w:szCs w:val="28"/>
          <w:rtl/>
        </w:rPr>
        <w:t>بِلِسَانٍ</w:t>
      </w:r>
      <w:r w:rsidR="00526C0C">
        <w:rPr>
          <w:rFonts w:ascii="KFGQPC Uthmanic Script HAFS" w:hAnsi="KFGQPC Uthmanic Script HAFS" w:cs="KFGQPC Uthmanic Script HAFS"/>
          <w:sz w:val="28"/>
          <w:szCs w:val="28"/>
          <w:rtl/>
        </w:rPr>
        <w:t xml:space="preserve"> عَرَبِيّٖ مُّبِينٖ ١٩٥</w:t>
      </w:r>
      <w:r w:rsidR="00F64B76">
        <w:rPr>
          <w:rFonts w:ascii="Traditional Arabic" w:eastAsia="SimSun" w:hAnsi="Traditional Arabic" w:cs="Traditional Arabic"/>
          <w:sz w:val="28"/>
          <w:szCs w:val="28"/>
          <w:rtl/>
          <w:lang w:eastAsia="zh-CN"/>
        </w:rPr>
        <w:t>﴾</w:t>
      </w:r>
      <w:r w:rsidR="00F64B76">
        <w:rPr>
          <w:rFonts w:eastAsia="SimSun" w:cs="B Zar" w:hint="cs"/>
          <w:sz w:val="28"/>
          <w:szCs w:val="28"/>
          <w:rtl/>
          <w:lang w:eastAsia="zh-CN"/>
        </w:rPr>
        <w:t xml:space="preserve"> </w:t>
      </w:r>
      <w:r w:rsidR="00F64B76" w:rsidRPr="007E7953">
        <w:rPr>
          <w:rFonts w:ascii="mylotus" w:eastAsia="SimSun" w:hAnsi="mylotus" w:cs="mylotus"/>
          <w:sz w:val="26"/>
          <w:szCs w:val="26"/>
          <w:rtl/>
          <w:lang w:eastAsia="zh-CN" w:bidi="ar-SA"/>
        </w:rPr>
        <w:t>[</w:t>
      </w:r>
      <w:r w:rsidR="00F64B76">
        <w:rPr>
          <w:rFonts w:ascii="mylotus" w:eastAsia="SimSun" w:hAnsi="mylotus" w:cs="mylotus"/>
          <w:sz w:val="26"/>
          <w:szCs w:val="26"/>
          <w:rtl/>
          <w:lang w:eastAsia="zh-CN" w:bidi="ar-SA"/>
        </w:rPr>
        <w:t>الشعراء: 193-195</w:t>
      </w:r>
      <w:r w:rsidR="00F64B76" w:rsidRPr="007E7953">
        <w:rPr>
          <w:rFonts w:ascii="mylotus" w:eastAsia="SimSun" w:hAnsi="mylotus" w:cs="mylotus"/>
          <w:sz w:val="26"/>
          <w:szCs w:val="26"/>
          <w:rtl/>
          <w:lang w:eastAsia="zh-CN" w:bidi="ar-SA"/>
        </w:rPr>
        <w:t>]</w:t>
      </w:r>
      <w:r w:rsidR="00F64B76">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B809F6">
        <w:rPr>
          <w:rFonts w:eastAsia="SimSun" w:cs="B Zar"/>
          <w:sz w:val="28"/>
          <w:szCs w:val="28"/>
          <w:rtl/>
          <w:lang w:eastAsia="zh-CN"/>
        </w:rPr>
        <w:t>خدا</w:t>
      </w:r>
      <w:r w:rsidRPr="00B809F6">
        <w:rPr>
          <w:rFonts w:eastAsia="SimSun" w:cs="B Zar" w:hint="cs"/>
          <w:sz w:val="28"/>
          <w:szCs w:val="28"/>
          <w:rtl/>
          <w:lang w:eastAsia="zh-CN"/>
        </w:rPr>
        <w:t>وند</w:t>
      </w:r>
      <w:r w:rsidRPr="00B809F6">
        <w:rPr>
          <w:rFonts w:eastAsia="SimSun" w:cs="B Zar"/>
          <w:sz w:val="28"/>
          <w:szCs w:val="28"/>
          <w:rtl/>
          <w:lang w:eastAsia="zh-CN"/>
        </w:rPr>
        <w:t xml:space="preserve"> يكتا قرآن را بوسيله</w:t>
      </w:r>
      <w:r w:rsidRPr="00B809F6">
        <w:rPr>
          <w:rFonts w:eastAsia="SimSun" w:cs="B Zar" w:hint="cs"/>
          <w:sz w:val="28"/>
          <w:szCs w:val="28"/>
          <w:rtl/>
          <w:lang w:eastAsia="zh-CN"/>
        </w:rPr>
        <w:t xml:space="preserve"> </w:t>
      </w:r>
      <w:r w:rsidRPr="00B809F6">
        <w:rPr>
          <w:rFonts w:eastAsia="SimSun" w:cs="B Zar"/>
          <w:sz w:val="28"/>
          <w:szCs w:val="28"/>
          <w:rtl/>
          <w:lang w:eastAsia="zh-CN"/>
        </w:rPr>
        <w:t>الروح الأمين بر دل تو فرود آورد و ب</w:t>
      </w:r>
      <w:r w:rsidRPr="00B809F6">
        <w:rPr>
          <w:rFonts w:eastAsia="SimSun" w:cs="B Zar" w:hint="cs"/>
          <w:sz w:val="28"/>
          <w:szCs w:val="28"/>
          <w:rtl/>
          <w:lang w:eastAsia="zh-CN"/>
        </w:rPr>
        <w:t xml:space="preserve">ه </w:t>
      </w:r>
      <w:r w:rsidRPr="00B809F6">
        <w:rPr>
          <w:rFonts w:eastAsia="SimSun" w:cs="B Zar"/>
          <w:sz w:val="28"/>
          <w:szCs w:val="28"/>
          <w:rtl/>
          <w:lang w:eastAsia="zh-CN"/>
        </w:rPr>
        <w:t>زبان تو كه زبان عرب</w:t>
      </w:r>
      <w:r w:rsidRPr="00B809F6">
        <w:rPr>
          <w:rFonts w:eastAsia="SimSun" w:cs="B Zar" w:hint="cs"/>
          <w:sz w:val="28"/>
          <w:szCs w:val="28"/>
          <w:rtl/>
          <w:lang w:eastAsia="zh-CN"/>
        </w:rPr>
        <w:t>ي</w:t>
      </w:r>
      <w:r w:rsidRPr="00B809F6">
        <w:rPr>
          <w:rFonts w:eastAsia="SimSun" w:cs="B Zar"/>
          <w:sz w:val="28"/>
          <w:szCs w:val="28"/>
          <w:rtl/>
          <w:lang w:eastAsia="zh-CN"/>
        </w:rPr>
        <w:t xml:space="preserve"> فصيح و آشكار است قرار داد تا قوم خود را بوسيله قرآن از عذاب خدا بترسان</w:t>
      </w:r>
      <w:r w:rsidRPr="00B809F6">
        <w:rPr>
          <w:rFonts w:eastAsia="SimSun" w:cs="B Zar" w:hint="cs"/>
          <w:sz w:val="28"/>
          <w:szCs w:val="28"/>
          <w:rtl/>
          <w:lang w:eastAsia="zh-CN"/>
        </w:rPr>
        <w:t>ي</w:t>
      </w:r>
      <w:r w:rsidRPr="00B809F6">
        <w:rPr>
          <w:rFonts w:eastAsia="SimSun" w:cs="B Zar"/>
          <w:sz w:val="28"/>
          <w:szCs w:val="28"/>
          <w:rtl/>
          <w:lang w:eastAsia="zh-CN"/>
        </w:rPr>
        <w:t xml:space="preserve"> و به راه ايمان و تقو</w:t>
      </w:r>
      <w:r w:rsidRPr="00B809F6">
        <w:rPr>
          <w:rFonts w:eastAsia="SimSun" w:cs="B Zar" w:hint="cs"/>
          <w:sz w:val="28"/>
          <w:szCs w:val="28"/>
          <w:rtl/>
          <w:lang w:eastAsia="zh-CN"/>
        </w:rPr>
        <w:t>ا</w:t>
      </w:r>
      <w:r w:rsidRPr="00B809F6">
        <w:rPr>
          <w:rFonts w:eastAsia="SimSun" w:cs="B Zar"/>
          <w:sz w:val="28"/>
          <w:szCs w:val="28"/>
          <w:rtl/>
          <w:lang w:eastAsia="zh-CN"/>
        </w:rPr>
        <w:t xml:space="preserve"> برسان</w:t>
      </w:r>
      <w:r w:rsidRPr="00B809F6">
        <w:rPr>
          <w:rFonts w:eastAsia="SimSun" w:cs="B Zar" w:hint="cs"/>
          <w:sz w:val="28"/>
          <w:szCs w:val="28"/>
          <w:rtl/>
          <w:lang w:eastAsia="zh-CN"/>
        </w:rPr>
        <w:t>ي». قبلاً اشاره گرديد كه او افضل ملائكه و گرامي</w:t>
      </w:r>
      <w:r w:rsidR="00374235">
        <w:rPr>
          <w:rFonts w:eastAsia="SimSun" w:cs="B Zar" w:hint="cs"/>
          <w:sz w:val="28"/>
          <w:szCs w:val="28"/>
          <w:rtl/>
          <w:lang w:eastAsia="zh-CN"/>
        </w:rPr>
        <w:t xml:space="preserve">‌ترين </w:t>
      </w:r>
      <w:r w:rsidR="00F37225">
        <w:rPr>
          <w:rFonts w:eastAsia="SimSun" w:cs="B Zar" w:hint="cs"/>
          <w:sz w:val="28"/>
          <w:szCs w:val="28"/>
          <w:rtl/>
          <w:lang w:eastAsia="zh-CN"/>
        </w:rPr>
        <w:t xml:space="preserve">آن‌ها </w:t>
      </w:r>
      <w:r w:rsidRPr="00B809F6">
        <w:rPr>
          <w:rFonts w:eastAsia="SimSun" w:cs="B Zar" w:hint="cs"/>
          <w:sz w:val="28"/>
          <w:szCs w:val="28"/>
          <w:rtl/>
          <w:lang w:eastAsia="zh-CN"/>
        </w:rPr>
        <w:t>نزد خداوند است و خداوند او را با دو صفت قوت و اداي امانت مهم</w:t>
      </w:r>
      <w:r w:rsidR="00664ACA">
        <w:rPr>
          <w:rFonts w:eastAsia="SimSun" w:cs="B Zar" w:hint="cs"/>
          <w:sz w:val="28"/>
          <w:szCs w:val="28"/>
          <w:rtl/>
          <w:lang w:eastAsia="zh-CN"/>
        </w:rPr>
        <w:t xml:space="preserve"> (</w:t>
      </w:r>
      <w:r w:rsidRPr="00B809F6">
        <w:rPr>
          <w:rFonts w:eastAsia="SimSun" w:cs="B Zar" w:hint="cs"/>
          <w:sz w:val="28"/>
          <w:szCs w:val="28"/>
          <w:rtl/>
          <w:lang w:eastAsia="zh-CN"/>
        </w:rPr>
        <w:t>وحي الهي به پيامبران) وصف كرده است.</w:t>
      </w:r>
    </w:p>
    <w:p w:rsidR="00B809F6" w:rsidRPr="00526C0C" w:rsidRDefault="00B809F6" w:rsidP="00526C0C">
      <w:pPr>
        <w:bidi/>
        <w:ind w:firstLine="284"/>
        <w:jc w:val="both"/>
        <w:rPr>
          <w:rFonts w:ascii="KFGQPC Uthmanic Script HAFS" w:hAnsi="KFGQPC Uthmanic Script HAFS" w:cs="KFGQPC Uthmanic Script HAFS" w:hint="cs"/>
          <w:sz w:val="28"/>
          <w:szCs w:val="28"/>
          <w:rtl/>
        </w:rPr>
      </w:pPr>
      <w:r w:rsidRPr="00B809F6">
        <w:rPr>
          <w:rFonts w:eastAsia="SimSun" w:cs="B Zar" w:hint="cs"/>
          <w:sz w:val="28"/>
          <w:szCs w:val="28"/>
          <w:rtl/>
          <w:lang w:eastAsia="zh-CN"/>
        </w:rPr>
        <w:t>و پيامبر</w:t>
      </w:r>
      <w:r w:rsidRPr="00B809F6">
        <w:rPr>
          <w:rFonts w:eastAsia="SimSun" w:cs="CTraditional Arabic" w:hint="cs"/>
          <w:sz w:val="28"/>
          <w:szCs w:val="28"/>
          <w:rtl/>
          <w:lang w:eastAsia="zh-CN"/>
        </w:rPr>
        <w:t>ص</w:t>
      </w:r>
      <w:r w:rsidRPr="00B809F6">
        <w:rPr>
          <w:rFonts w:eastAsia="SimSun" w:cs="B Zar" w:hint="cs"/>
          <w:sz w:val="28"/>
          <w:szCs w:val="28"/>
          <w:rtl/>
          <w:lang w:eastAsia="zh-CN"/>
        </w:rPr>
        <w:t xml:space="preserve"> جز دو بار او را بر صورتي كه خلق شده نديده است و بقيه اوقات بر صورت مردي</w:t>
      </w:r>
      <w:r w:rsidR="00F37225">
        <w:rPr>
          <w:rFonts w:eastAsia="SimSun" w:cs="B Zar" w:hint="cs"/>
          <w:sz w:val="28"/>
          <w:szCs w:val="28"/>
          <w:rtl/>
          <w:lang w:eastAsia="zh-CN"/>
        </w:rPr>
        <w:t xml:space="preserve"> مي‌</w:t>
      </w:r>
      <w:r w:rsidRPr="00B809F6">
        <w:rPr>
          <w:rFonts w:eastAsia="SimSun" w:cs="B Zar" w:hint="cs"/>
          <w:sz w:val="28"/>
          <w:szCs w:val="28"/>
          <w:rtl/>
          <w:lang w:eastAsia="zh-CN"/>
        </w:rPr>
        <w:t>آمد. يك بار او را در افق از ناحيه شرق ديد و در اين باره 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B809F6">
        <w:rPr>
          <w:rFonts w:eastAsia="SimSun" w:cs="B Zar" w:hint="cs"/>
          <w:sz w:val="28"/>
          <w:szCs w:val="28"/>
          <w:rtl/>
          <w:lang w:eastAsia="zh-CN"/>
        </w:rPr>
        <w:t>:</w:t>
      </w:r>
      <w:r w:rsidR="00F64B76">
        <w:rPr>
          <w:rFonts w:eastAsia="SimSun" w:cs="B Zar" w:hint="cs"/>
          <w:sz w:val="28"/>
          <w:szCs w:val="28"/>
          <w:rtl/>
          <w:lang w:eastAsia="zh-CN"/>
        </w:rPr>
        <w:t xml:space="preserve"> </w:t>
      </w:r>
      <w:r w:rsidR="00F64B76">
        <w:rPr>
          <w:rFonts w:ascii="Traditional Arabic" w:eastAsia="SimSun" w:hAnsi="Traditional Arabic" w:cs="Traditional Arabic"/>
          <w:sz w:val="28"/>
          <w:szCs w:val="28"/>
          <w:rtl/>
          <w:lang w:eastAsia="zh-CN"/>
        </w:rPr>
        <w:t>﴿</w:t>
      </w:r>
      <w:r w:rsidR="00526C0C">
        <w:rPr>
          <w:rFonts w:ascii="KFGQPC Uthmanic Script HAFS" w:hAnsi="KFGQPC Uthmanic Script HAFS" w:cs="KFGQPC Uthmanic Script HAFS" w:hint="eastAsia"/>
          <w:sz w:val="28"/>
          <w:szCs w:val="28"/>
          <w:rtl/>
        </w:rPr>
        <w:t>وَلَقَدۡ</w:t>
      </w:r>
      <w:r w:rsidR="00526C0C">
        <w:rPr>
          <w:rFonts w:ascii="KFGQPC Uthmanic Script HAFS" w:hAnsi="KFGQPC Uthmanic Script HAFS" w:cs="KFGQPC Uthmanic Script HAFS"/>
          <w:sz w:val="28"/>
          <w:szCs w:val="28"/>
          <w:rtl/>
        </w:rPr>
        <w:t xml:space="preserve"> رَءَاهُ بِ</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لۡأُفُقِ</w:t>
      </w:r>
      <w:r w:rsidR="00526C0C">
        <w:rPr>
          <w:rFonts w:ascii="KFGQPC Uthmanic Script HAFS" w:hAnsi="KFGQPC Uthmanic Script HAFS" w:cs="KFGQPC Uthmanic Script HAFS"/>
          <w:sz w:val="28"/>
          <w:szCs w:val="28"/>
          <w:rtl/>
        </w:rPr>
        <w:t xml:space="preserve"> </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لۡمُبِينِ</w:t>
      </w:r>
      <w:r w:rsidR="00526C0C">
        <w:rPr>
          <w:rFonts w:ascii="KFGQPC Uthmanic Script HAFS" w:hAnsi="KFGQPC Uthmanic Script HAFS" w:cs="KFGQPC Uthmanic Script HAFS"/>
          <w:sz w:val="28"/>
          <w:szCs w:val="28"/>
          <w:rtl/>
        </w:rPr>
        <w:t xml:space="preserve"> ٢٣</w:t>
      </w:r>
      <w:r w:rsidR="00F64B76">
        <w:rPr>
          <w:rFonts w:ascii="Traditional Arabic" w:eastAsia="SimSun" w:hAnsi="Traditional Arabic" w:cs="Traditional Arabic"/>
          <w:sz w:val="28"/>
          <w:szCs w:val="28"/>
          <w:rtl/>
          <w:lang w:eastAsia="zh-CN"/>
        </w:rPr>
        <w:t>﴾</w:t>
      </w:r>
      <w:r w:rsidR="00F64B76">
        <w:rPr>
          <w:rFonts w:eastAsia="SimSun" w:cs="B Zar" w:hint="cs"/>
          <w:sz w:val="28"/>
          <w:szCs w:val="28"/>
          <w:rtl/>
          <w:lang w:eastAsia="zh-CN"/>
        </w:rPr>
        <w:t xml:space="preserve"> </w:t>
      </w:r>
      <w:r w:rsidR="00F64B76" w:rsidRPr="007E7953">
        <w:rPr>
          <w:rFonts w:ascii="mylotus" w:eastAsia="SimSun" w:hAnsi="mylotus" w:cs="mylotus"/>
          <w:sz w:val="26"/>
          <w:szCs w:val="26"/>
          <w:rtl/>
          <w:lang w:eastAsia="zh-CN" w:bidi="ar-SA"/>
        </w:rPr>
        <w:t>[</w:t>
      </w:r>
      <w:r w:rsidR="00F64B76">
        <w:rPr>
          <w:rFonts w:ascii="mylotus" w:eastAsia="SimSun" w:hAnsi="mylotus" w:cs="mylotus"/>
          <w:sz w:val="26"/>
          <w:szCs w:val="26"/>
          <w:rtl/>
          <w:lang w:eastAsia="zh-CN" w:bidi="ar-SA"/>
        </w:rPr>
        <w:t>التکویر: 23</w:t>
      </w:r>
      <w:r w:rsidR="00F64B76" w:rsidRPr="007E7953">
        <w:rPr>
          <w:rFonts w:ascii="mylotus" w:eastAsia="SimSun" w:hAnsi="mylotus" w:cs="mylotus"/>
          <w:sz w:val="26"/>
          <w:szCs w:val="26"/>
          <w:rtl/>
          <w:lang w:eastAsia="zh-CN" w:bidi="ar-SA"/>
        </w:rPr>
        <w:t>]</w:t>
      </w:r>
      <w:r w:rsidR="00F64B76">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B809F6">
        <w:rPr>
          <w:rFonts w:eastAsia="SimSun" w:cs="B Zar"/>
          <w:sz w:val="28"/>
          <w:szCs w:val="28"/>
          <w:rtl/>
          <w:lang w:eastAsia="zh-CN"/>
        </w:rPr>
        <w:t>به يقين محمد</w:t>
      </w:r>
      <w:r w:rsidRPr="00B809F6">
        <w:rPr>
          <w:rFonts w:eastAsia="SimSun" w:cs="CTraditional Arabic" w:hint="cs"/>
          <w:sz w:val="28"/>
          <w:szCs w:val="28"/>
          <w:rtl/>
          <w:lang w:eastAsia="zh-CN"/>
        </w:rPr>
        <w:t>ص</w:t>
      </w:r>
      <w:r w:rsidRPr="00B809F6">
        <w:rPr>
          <w:rFonts w:eastAsia="SimSun" w:cs="B Zar"/>
          <w:sz w:val="28"/>
          <w:szCs w:val="28"/>
          <w:rtl/>
          <w:lang w:eastAsia="zh-CN"/>
        </w:rPr>
        <w:t xml:space="preserve"> جبريل را به صورت</w:t>
      </w:r>
      <w:r w:rsidRPr="00B809F6">
        <w:rPr>
          <w:rFonts w:eastAsia="SimSun" w:cs="B Zar" w:hint="cs"/>
          <w:sz w:val="28"/>
          <w:szCs w:val="28"/>
          <w:rtl/>
          <w:lang w:eastAsia="zh-CN"/>
        </w:rPr>
        <w:t>ي</w:t>
      </w:r>
      <w:r w:rsidRPr="00B809F6">
        <w:rPr>
          <w:rFonts w:eastAsia="SimSun" w:cs="B Zar"/>
          <w:sz w:val="28"/>
          <w:szCs w:val="28"/>
          <w:rtl/>
          <w:lang w:eastAsia="zh-CN"/>
        </w:rPr>
        <w:t xml:space="preserve"> آشكار در بالاترين </w:t>
      </w:r>
      <w:r w:rsidRPr="00B809F6">
        <w:rPr>
          <w:rFonts w:eastAsia="SimSun" w:cs="B Zar" w:hint="cs"/>
          <w:sz w:val="28"/>
          <w:szCs w:val="28"/>
          <w:rtl/>
          <w:lang w:eastAsia="zh-CN"/>
        </w:rPr>
        <w:t>ا</w:t>
      </w:r>
      <w:r w:rsidRPr="00B809F6">
        <w:rPr>
          <w:rFonts w:eastAsia="SimSun" w:cs="B Zar"/>
          <w:sz w:val="28"/>
          <w:szCs w:val="28"/>
          <w:rtl/>
          <w:lang w:eastAsia="zh-CN"/>
        </w:rPr>
        <w:t>فق ديد</w:t>
      </w:r>
      <w:r w:rsidRPr="00B809F6">
        <w:rPr>
          <w:rFonts w:eastAsia="SimSun" w:cs="B Zar" w:hint="cs"/>
          <w:sz w:val="28"/>
          <w:szCs w:val="28"/>
          <w:rtl/>
          <w:lang w:eastAsia="zh-CN"/>
        </w:rPr>
        <w:t>» و بار دوم، شب اسرا در آسمان ديد و الله تعالي اينگونه از آن خبر داده است:</w:t>
      </w:r>
      <w:r w:rsidR="00F64B76">
        <w:rPr>
          <w:rFonts w:eastAsia="SimSun" w:cs="B Zar" w:hint="cs"/>
          <w:sz w:val="28"/>
          <w:szCs w:val="28"/>
          <w:rtl/>
          <w:lang w:eastAsia="zh-CN"/>
        </w:rPr>
        <w:t xml:space="preserve"> </w:t>
      </w:r>
      <w:r w:rsidR="00F64B76">
        <w:rPr>
          <w:rFonts w:ascii="Traditional Arabic" w:eastAsia="SimSun" w:hAnsi="Traditional Arabic" w:cs="Traditional Arabic"/>
          <w:sz w:val="28"/>
          <w:szCs w:val="28"/>
          <w:rtl/>
          <w:lang w:eastAsia="zh-CN"/>
        </w:rPr>
        <w:t>﴿</w:t>
      </w:r>
      <w:r w:rsidR="00526C0C">
        <w:rPr>
          <w:rFonts w:ascii="KFGQPC Uthmanic Script HAFS" w:hAnsi="KFGQPC Uthmanic Script HAFS" w:cs="KFGQPC Uthmanic Script HAFS" w:hint="eastAsia"/>
          <w:sz w:val="28"/>
          <w:szCs w:val="28"/>
          <w:rtl/>
        </w:rPr>
        <w:t>وَلَقَدۡ</w:t>
      </w:r>
      <w:r w:rsidR="00526C0C">
        <w:rPr>
          <w:rFonts w:ascii="KFGQPC Uthmanic Script HAFS" w:hAnsi="KFGQPC Uthmanic Script HAFS" w:cs="KFGQPC Uthmanic Script HAFS"/>
          <w:sz w:val="28"/>
          <w:szCs w:val="28"/>
          <w:rtl/>
        </w:rPr>
        <w:t xml:space="preserve"> رَءَاهُ نَزۡلَةً أُخۡرَىٰ ١٣</w:t>
      </w:r>
      <w:r w:rsidR="00526C0C">
        <w:rPr>
          <w:rFonts w:ascii="KFGQPC Uthmanic Script HAFS" w:hAnsi="KFGQPC Uthmanic Script HAFS" w:cs="KFGQPC Uthmanic Script HAFS"/>
          <w:sz w:val="28"/>
          <w:szCs w:val="28"/>
        </w:rPr>
        <w:t xml:space="preserve"> </w:t>
      </w:r>
      <w:r w:rsidR="00526C0C">
        <w:rPr>
          <w:rFonts w:ascii="KFGQPC Uthmanic Script HAFS" w:hAnsi="KFGQPC Uthmanic Script HAFS" w:cs="KFGQPC Uthmanic Script HAFS"/>
          <w:sz w:val="28"/>
          <w:szCs w:val="28"/>
          <w:rtl/>
        </w:rPr>
        <w:t xml:space="preserve">عِندَ سِدۡرَةِ </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لۡمُنتَهَىٰ</w:t>
      </w:r>
      <w:r w:rsidR="00526C0C">
        <w:rPr>
          <w:rFonts w:ascii="KFGQPC Uthmanic Script HAFS" w:hAnsi="KFGQPC Uthmanic Script HAFS" w:cs="KFGQPC Uthmanic Script HAFS"/>
          <w:sz w:val="28"/>
          <w:szCs w:val="28"/>
          <w:rtl/>
        </w:rPr>
        <w:t xml:space="preserve"> ١٤</w:t>
      </w:r>
      <w:r w:rsidR="00526C0C">
        <w:rPr>
          <w:rFonts w:ascii="KFGQPC Uthmanic Script HAFS" w:hAnsi="KFGQPC Uthmanic Script HAFS" w:cs="KFGQPC Uthmanic Script HAFS"/>
          <w:sz w:val="28"/>
          <w:szCs w:val="28"/>
        </w:rPr>
        <w:t xml:space="preserve"> </w:t>
      </w:r>
      <w:r w:rsidR="00526C0C">
        <w:rPr>
          <w:rFonts w:ascii="KFGQPC Uthmanic Script HAFS" w:hAnsi="KFGQPC Uthmanic Script HAFS" w:cs="KFGQPC Uthmanic Script HAFS"/>
          <w:sz w:val="28"/>
          <w:szCs w:val="28"/>
          <w:rtl/>
        </w:rPr>
        <w:t xml:space="preserve">عِندَهَا جَنَّةُ </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لۡمَأۡوَىٰٓ</w:t>
      </w:r>
      <w:r w:rsidR="00526C0C">
        <w:rPr>
          <w:rFonts w:ascii="KFGQPC Uthmanic Script HAFS" w:hAnsi="KFGQPC Uthmanic Script HAFS" w:cs="KFGQPC Uthmanic Script HAFS"/>
          <w:sz w:val="28"/>
          <w:szCs w:val="28"/>
          <w:rtl/>
        </w:rPr>
        <w:t xml:space="preserve"> ١٥</w:t>
      </w:r>
      <w:r w:rsidR="00F64B76">
        <w:rPr>
          <w:rFonts w:ascii="Traditional Arabic" w:eastAsia="SimSun" w:hAnsi="Traditional Arabic" w:cs="Traditional Arabic"/>
          <w:sz w:val="28"/>
          <w:szCs w:val="28"/>
          <w:rtl/>
          <w:lang w:eastAsia="zh-CN"/>
        </w:rPr>
        <w:t>﴾</w:t>
      </w:r>
      <w:r w:rsidR="00F64B76">
        <w:rPr>
          <w:rFonts w:eastAsia="SimSun" w:cs="B Zar" w:hint="cs"/>
          <w:sz w:val="28"/>
          <w:szCs w:val="28"/>
          <w:rtl/>
          <w:lang w:eastAsia="zh-CN"/>
        </w:rPr>
        <w:t xml:space="preserve"> </w:t>
      </w:r>
      <w:r w:rsidR="00F64B76" w:rsidRPr="007E7953">
        <w:rPr>
          <w:rFonts w:ascii="mylotus" w:eastAsia="SimSun" w:hAnsi="mylotus" w:cs="mylotus"/>
          <w:sz w:val="26"/>
          <w:szCs w:val="26"/>
          <w:rtl/>
          <w:lang w:eastAsia="zh-CN" w:bidi="ar-SA"/>
        </w:rPr>
        <w:t>[</w:t>
      </w:r>
      <w:r w:rsidR="00F64B76">
        <w:rPr>
          <w:rFonts w:ascii="mylotus" w:eastAsia="SimSun" w:hAnsi="mylotus" w:cs="mylotus"/>
          <w:sz w:val="26"/>
          <w:szCs w:val="26"/>
          <w:rtl/>
          <w:lang w:eastAsia="zh-CN" w:bidi="ar-SA"/>
        </w:rPr>
        <w:t>النجم: 13-15</w:t>
      </w:r>
      <w:r w:rsidR="00F64B76" w:rsidRPr="007E7953">
        <w:rPr>
          <w:rFonts w:ascii="mylotus" w:eastAsia="SimSun" w:hAnsi="mylotus" w:cs="mylotus"/>
          <w:sz w:val="26"/>
          <w:szCs w:val="26"/>
          <w:rtl/>
          <w:lang w:eastAsia="zh-CN" w:bidi="ar-SA"/>
        </w:rPr>
        <w:t>]</w:t>
      </w:r>
      <w:r w:rsidR="00F64B76">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ascii="Lotus Linotype" w:eastAsia="SimSun" w:hAnsi="Lotus Linotype" w:cs="Lotus Linotype"/>
          <w:sz w:val="28"/>
          <w:szCs w:val="28"/>
          <w:rtl/>
          <w:lang w:eastAsia="zh-CN"/>
        </w:rPr>
        <w:t>«</w:t>
      </w:r>
      <w:r w:rsidRPr="00B809F6">
        <w:rPr>
          <w:rFonts w:eastAsia="SimSun" w:cs="B Zar"/>
          <w:sz w:val="28"/>
          <w:szCs w:val="28"/>
          <w:rtl/>
          <w:lang w:eastAsia="zh-CN"/>
        </w:rPr>
        <w:t>و يك بار ديگر هم او را مشاهده كرد، و در نزد درخت سدر</w:t>
      </w:r>
      <w:r w:rsidRPr="00B809F6">
        <w:rPr>
          <w:rFonts w:ascii="Lotus Linotype" w:eastAsia="SimSun" w:hAnsi="Lotus Linotype" w:cs="Lotus Linotype"/>
          <w:sz w:val="28"/>
          <w:szCs w:val="28"/>
          <w:rtl/>
          <w:lang w:eastAsia="zh-CN"/>
        </w:rPr>
        <w:t>ة</w:t>
      </w:r>
      <w:r w:rsidRPr="00B809F6">
        <w:rPr>
          <w:rFonts w:eastAsia="SimSun" w:cs="B Zar"/>
          <w:sz w:val="28"/>
          <w:szCs w:val="28"/>
          <w:rtl/>
          <w:lang w:eastAsia="zh-CN"/>
        </w:rPr>
        <w:t xml:space="preserve"> </w:t>
      </w:r>
      <w:r w:rsidRPr="00B809F6">
        <w:rPr>
          <w:rFonts w:eastAsia="SimSun" w:cs="B Zar" w:hint="cs"/>
          <w:sz w:val="28"/>
          <w:szCs w:val="28"/>
          <w:rtl/>
          <w:lang w:eastAsia="zh-CN"/>
        </w:rPr>
        <w:t>كه بهشت پروردگار همانجاست».</w:t>
      </w:r>
    </w:p>
    <w:p w:rsidR="00B809F6" w:rsidRPr="00B809F6" w:rsidRDefault="00B809F6" w:rsidP="00AF3F00">
      <w:pPr>
        <w:bidi/>
        <w:ind w:firstLine="284"/>
        <w:jc w:val="lowKashida"/>
        <w:rPr>
          <w:rFonts w:eastAsia="SimSun" w:cs="B Zar" w:hint="cs"/>
          <w:sz w:val="28"/>
          <w:szCs w:val="28"/>
          <w:rtl/>
          <w:lang w:eastAsia="zh-CN"/>
        </w:rPr>
      </w:pPr>
      <w:r w:rsidRPr="00B809F6">
        <w:rPr>
          <w:rFonts w:eastAsia="SimSun" w:cs="B Zar" w:hint="cs"/>
          <w:sz w:val="28"/>
          <w:szCs w:val="28"/>
          <w:rtl/>
          <w:lang w:eastAsia="zh-CN"/>
        </w:rPr>
        <w:t>و در صحيح مسلم از عائشه</w:t>
      </w:r>
      <w:r w:rsidRPr="00B809F6">
        <w:rPr>
          <w:rFonts w:eastAsia="SimSun" w:cs="CTraditional Arabic" w:hint="cs"/>
          <w:sz w:val="28"/>
          <w:szCs w:val="28"/>
          <w:rtl/>
          <w:lang w:eastAsia="zh-CN"/>
        </w:rPr>
        <w:t>ك</w:t>
      </w:r>
      <w:r w:rsidRPr="00B809F6">
        <w:rPr>
          <w:rFonts w:eastAsia="SimSun" w:cs="B Zar" w:hint="cs"/>
          <w:sz w:val="28"/>
          <w:szCs w:val="28"/>
          <w:rtl/>
          <w:lang w:eastAsia="zh-CN"/>
        </w:rPr>
        <w:t xml:space="preserve"> روايت است كه او از رسول الله</w:t>
      </w:r>
      <w:r w:rsidRPr="00B809F6">
        <w:rPr>
          <w:rFonts w:eastAsia="SimSun" w:cs="CTraditional Arabic" w:hint="cs"/>
          <w:sz w:val="28"/>
          <w:szCs w:val="28"/>
          <w:rtl/>
          <w:lang w:eastAsia="zh-CN"/>
        </w:rPr>
        <w:t>ص</w:t>
      </w:r>
      <w:r w:rsidRPr="00B809F6">
        <w:rPr>
          <w:rFonts w:eastAsia="SimSun" w:cs="B Zar" w:hint="cs"/>
          <w:sz w:val="28"/>
          <w:szCs w:val="28"/>
          <w:rtl/>
          <w:lang w:eastAsia="zh-CN"/>
        </w:rPr>
        <w:t xml:space="preserve"> در تفسير دو</w:t>
      </w:r>
      <w:r w:rsidR="00F66E82">
        <w:rPr>
          <w:rFonts w:eastAsia="SimSun" w:cs="B Zar" w:hint="cs"/>
          <w:sz w:val="28"/>
          <w:szCs w:val="28"/>
          <w:rtl/>
          <w:lang w:eastAsia="zh-CN"/>
        </w:rPr>
        <w:t xml:space="preserve"> آيه‌اي </w:t>
      </w:r>
      <w:r w:rsidRPr="00B809F6">
        <w:rPr>
          <w:rFonts w:eastAsia="SimSun" w:cs="B Zar" w:hint="cs"/>
          <w:sz w:val="28"/>
          <w:szCs w:val="28"/>
          <w:rtl/>
          <w:lang w:eastAsia="zh-CN"/>
        </w:rPr>
        <w:t>كه آورده شد سؤال نمود و ايشان فرمودند:</w:t>
      </w:r>
      <w:r w:rsidR="00C25455">
        <w:rPr>
          <w:rFonts w:ascii="Lotus Linotype" w:eastAsia="SimSun" w:hAnsi="Lotus Linotype" w:cs="Lotus Linotype"/>
          <w:sz w:val="28"/>
          <w:szCs w:val="28"/>
          <w:rtl/>
          <w:lang w:eastAsia="zh-CN"/>
        </w:rPr>
        <w:t xml:space="preserve"> </w:t>
      </w:r>
      <w:r w:rsidR="00C25455" w:rsidRPr="00664ACA">
        <w:rPr>
          <w:rStyle w:val="Char4"/>
          <w:rFonts w:eastAsia="SimSun"/>
          <w:rtl/>
        </w:rPr>
        <w:t>«</w:t>
      </w:r>
      <w:r w:rsidRPr="00664ACA">
        <w:rPr>
          <w:rStyle w:val="Char4"/>
          <w:rFonts w:eastAsia="SimSun"/>
          <w:rtl/>
        </w:rPr>
        <w:t>إِنَّمَا هُوَ جِبْرِيلُ لَمْ أَرَهُ عَلَى صُورَتِهِ الَّتِي خُلِقَ عَلَيْهَا غَيْرَ هَاتَيْنِ الْمَرَّتَيْنِ رَأَيْتُهُ مُنْهَبِطًا مِنْ السَّمَاءِ سَادًّا عِظَمُ خَلْقِهِ مَا بَيْنَ السَّمَاءِ إِلَى الْأَرْضِ»</w:t>
      </w:r>
      <w:r w:rsidRPr="00B809F6">
        <w:rPr>
          <w:rFonts w:eastAsia="SimSun" w:cs="Simplified Arabic"/>
          <w:szCs w:val="26"/>
          <w:vertAlign w:val="superscript"/>
          <w:rtl/>
          <w:lang w:eastAsia="zh-CN"/>
        </w:rPr>
        <w:footnoteReference w:id="111"/>
      </w:r>
      <w:r w:rsidR="00C25455">
        <w:rPr>
          <w:rFonts w:eastAsia="SimSun" w:cs="B Zar" w:hint="cs"/>
          <w:sz w:val="28"/>
          <w:szCs w:val="28"/>
          <w:rtl/>
          <w:lang w:eastAsia="zh-CN"/>
        </w:rPr>
        <w:t xml:space="preserve"> «</w:t>
      </w:r>
      <w:r w:rsidRPr="00B809F6">
        <w:rPr>
          <w:rFonts w:eastAsia="SimSun" w:cs="B Zar" w:hint="cs"/>
          <w:sz w:val="28"/>
          <w:szCs w:val="28"/>
          <w:rtl/>
          <w:lang w:eastAsia="zh-CN"/>
        </w:rPr>
        <w:t>او جبريل است كه او را به صورت اصلي خودش جز دو بار نديدم. او را ديدم كه از آسمان فرود آمد كه بزرگي خلقتش بين آسمان و زمين را پر كرده بود».</w:t>
      </w:r>
    </w:p>
    <w:p w:rsidR="00B809F6" w:rsidRPr="00526C0C" w:rsidRDefault="00B809F6" w:rsidP="00526C0C">
      <w:pPr>
        <w:bidi/>
        <w:ind w:firstLine="284"/>
        <w:jc w:val="both"/>
        <w:rPr>
          <w:rFonts w:ascii="KFGQPC Uthmanic Script HAFS" w:hAnsi="KFGQPC Uthmanic Script HAFS" w:cs="KFGQPC Uthmanic Script HAFS" w:hint="cs"/>
          <w:sz w:val="28"/>
          <w:szCs w:val="28"/>
          <w:rtl/>
        </w:rPr>
      </w:pPr>
      <w:r w:rsidRPr="00B809F6">
        <w:rPr>
          <w:rFonts w:eastAsia="SimSun" w:cs="B Zar" w:hint="cs"/>
          <w:sz w:val="28"/>
          <w:szCs w:val="28"/>
          <w:rtl/>
          <w:lang w:eastAsia="zh-CN"/>
        </w:rPr>
        <w:t>و از ملائكه ميكائيل</w:t>
      </w:r>
      <w:r w:rsidRPr="00B809F6">
        <w:rPr>
          <w:rFonts w:eastAsia="SimSun" w:cs="CTraditional Arabic" w:hint="cs"/>
          <w:sz w:val="28"/>
          <w:szCs w:val="28"/>
          <w:rtl/>
          <w:lang w:eastAsia="zh-CN"/>
        </w:rPr>
        <w:t>÷</w:t>
      </w:r>
      <w:r w:rsidRPr="00B809F6">
        <w:rPr>
          <w:rFonts w:eastAsia="SimSun" w:cs="B Zar" w:hint="cs"/>
          <w:sz w:val="28"/>
          <w:szCs w:val="28"/>
          <w:rtl/>
          <w:lang w:eastAsia="zh-CN"/>
        </w:rPr>
        <w:t xml:space="preserve"> مسئول باران و نباتات است و ذكر او در قران آمده است. 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6921D6">
        <w:rPr>
          <w:rFonts w:ascii="Lotus Linotype" w:eastAsia="SimSun" w:hAnsi="Lotus Linotype" w:cs="B Zar" w:hint="cs"/>
          <w:color w:val="000000"/>
          <w:sz w:val="28"/>
          <w:szCs w:val="28"/>
          <w:rtl/>
          <w:lang w:eastAsia="zh-CN"/>
        </w:rPr>
        <w:t>:</w:t>
      </w:r>
      <w:r w:rsidR="00F64B76">
        <w:rPr>
          <w:rFonts w:ascii="Lotus Linotype" w:eastAsia="SimSun" w:hAnsi="Lotus Linotype" w:cs="B Zar" w:hint="cs"/>
          <w:color w:val="000000"/>
          <w:sz w:val="28"/>
          <w:szCs w:val="28"/>
          <w:rtl/>
          <w:lang w:eastAsia="zh-CN"/>
        </w:rPr>
        <w:t xml:space="preserve"> </w:t>
      </w:r>
      <w:r w:rsidR="00F64B76">
        <w:rPr>
          <w:rFonts w:ascii="Traditional Arabic" w:eastAsia="SimSun" w:hAnsi="Traditional Arabic" w:cs="Traditional Arabic"/>
          <w:sz w:val="28"/>
          <w:szCs w:val="28"/>
          <w:rtl/>
          <w:lang w:eastAsia="zh-CN"/>
        </w:rPr>
        <w:t>﴿</w:t>
      </w:r>
      <w:r w:rsidR="00526C0C">
        <w:rPr>
          <w:rFonts w:ascii="KFGQPC Uthmanic Script HAFS" w:hAnsi="KFGQPC Uthmanic Script HAFS" w:cs="KFGQPC Uthmanic Script HAFS" w:hint="eastAsia"/>
          <w:sz w:val="28"/>
          <w:szCs w:val="28"/>
          <w:rtl/>
        </w:rPr>
        <w:t>مَن</w:t>
      </w:r>
      <w:r w:rsidR="00526C0C">
        <w:rPr>
          <w:rFonts w:ascii="KFGQPC Uthmanic Script HAFS" w:hAnsi="KFGQPC Uthmanic Script HAFS" w:cs="KFGQPC Uthmanic Script HAFS"/>
          <w:sz w:val="28"/>
          <w:szCs w:val="28"/>
          <w:rtl/>
        </w:rPr>
        <w:t xml:space="preserve"> كَانَ عَدُوّٗا لِّلَّهِ وَمَلَٰٓئِكَتِهِ</w:t>
      </w:r>
      <w:r w:rsidR="00526C0C">
        <w:rPr>
          <w:rFonts w:ascii="KFGQPC Uthmanic Script HAFS" w:hAnsi="KFGQPC Uthmanic Script HAFS" w:cs="KFGQPC Uthmanic Script HAFS" w:hint="cs"/>
          <w:sz w:val="28"/>
          <w:szCs w:val="28"/>
          <w:rtl/>
        </w:rPr>
        <w:t>ۦ</w:t>
      </w:r>
      <w:r w:rsidR="00526C0C">
        <w:rPr>
          <w:rFonts w:ascii="KFGQPC Uthmanic Script HAFS" w:hAnsi="KFGQPC Uthmanic Script HAFS" w:cs="KFGQPC Uthmanic Script HAFS"/>
          <w:sz w:val="28"/>
          <w:szCs w:val="28"/>
          <w:rtl/>
        </w:rPr>
        <w:t xml:space="preserve"> وَرُسُلِهِ</w:t>
      </w:r>
      <w:r w:rsidR="00526C0C">
        <w:rPr>
          <w:rFonts w:ascii="KFGQPC Uthmanic Script HAFS" w:hAnsi="KFGQPC Uthmanic Script HAFS" w:cs="KFGQPC Uthmanic Script HAFS" w:hint="cs"/>
          <w:sz w:val="28"/>
          <w:szCs w:val="28"/>
          <w:rtl/>
        </w:rPr>
        <w:t>ۦ</w:t>
      </w:r>
      <w:r w:rsidR="00526C0C">
        <w:rPr>
          <w:rFonts w:ascii="KFGQPC Uthmanic Script HAFS" w:hAnsi="KFGQPC Uthmanic Script HAFS" w:cs="KFGQPC Uthmanic Script HAFS"/>
          <w:sz w:val="28"/>
          <w:szCs w:val="28"/>
          <w:rtl/>
        </w:rPr>
        <w:t xml:space="preserve"> وَجِبۡرِيلَ وَمِيكَىٰلَ فَإِنَّ </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للَّهَ</w:t>
      </w:r>
      <w:r w:rsidR="00526C0C">
        <w:rPr>
          <w:rFonts w:ascii="KFGQPC Uthmanic Script HAFS" w:hAnsi="KFGQPC Uthmanic Script HAFS" w:cs="KFGQPC Uthmanic Script HAFS"/>
          <w:sz w:val="28"/>
          <w:szCs w:val="28"/>
          <w:rtl/>
        </w:rPr>
        <w:t xml:space="preserve"> عَدُوّٞ لِّلۡكَٰفِرِينَ ٩٨</w:t>
      </w:r>
      <w:r w:rsidR="00F64B76">
        <w:rPr>
          <w:rFonts w:ascii="Traditional Arabic" w:eastAsia="SimSun" w:hAnsi="Traditional Arabic" w:cs="Traditional Arabic"/>
          <w:sz w:val="28"/>
          <w:szCs w:val="28"/>
          <w:rtl/>
          <w:lang w:eastAsia="zh-CN"/>
        </w:rPr>
        <w:t>﴾</w:t>
      </w:r>
      <w:r w:rsidR="00F64B76">
        <w:rPr>
          <w:rFonts w:eastAsia="SimSun" w:cs="B Zar" w:hint="cs"/>
          <w:sz w:val="28"/>
          <w:szCs w:val="28"/>
          <w:rtl/>
          <w:lang w:eastAsia="zh-CN"/>
        </w:rPr>
        <w:t xml:space="preserve"> </w:t>
      </w:r>
      <w:r w:rsidR="00F64B76" w:rsidRPr="007E7953">
        <w:rPr>
          <w:rFonts w:ascii="mylotus" w:eastAsia="SimSun" w:hAnsi="mylotus" w:cs="mylotus"/>
          <w:sz w:val="26"/>
          <w:szCs w:val="26"/>
          <w:rtl/>
          <w:lang w:eastAsia="zh-CN" w:bidi="ar-SA"/>
        </w:rPr>
        <w:t>[</w:t>
      </w:r>
      <w:r w:rsidR="00F64B76">
        <w:rPr>
          <w:rFonts w:ascii="mylotus" w:eastAsia="SimSun" w:hAnsi="mylotus" w:cs="mylotus"/>
          <w:sz w:val="26"/>
          <w:szCs w:val="26"/>
          <w:rtl/>
          <w:lang w:eastAsia="zh-CN" w:bidi="ar-SA"/>
        </w:rPr>
        <w:t>البقرة: 98</w:t>
      </w:r>
      <w:r w:rsidR="00F64B76" w:rsidRPr="007E7953">
        <w:rPr>
          <w:rFonts w:ascii="mylotus" w:eastAsia="SimSun" w:hAnsi="mylotus" w:cs="mylotus"/>
          <w:sz w:val="26"/>
          <w:szCs w:val="26"/>
          <w:rtl/>
          <w:lang w:eastAsia="zh-CN" w:bidi="ar-SA"/>
        </w:rPr>
        <w:t>]</w:t>
      </w:r>
      <w:r w:rsidR="00F64B76">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ascii="Lotus Linotype" w:eastAsia="SimSun" w:hAnsi="Lotus Linotype" w:cs="B Zar" w:hint="cs"/>
          <w:color w:val="000000"/>
          <w:sz w:val="28"/>
          <w:szCs w:val="28"/>
          <w:rtl/>
          <w:lang w:eastAsia="zh-CN"/>
        </w:rPr>
        <w:t>«</w:t>
      </w:r>
      <w:r w:rsidRPr="00B809F6">
        <w:rPr>
          <w:rFonts w:eastAsia="SimSun" w:cs="B Zar"/>
          <w:sz w:val="28"/>
          <w:szCs w:val="28"/>
          <w:rtl/>
          <w:lang w:eastAsia="zh-CN"/>
        </w:rPr>
        <w:t>هر كس با خدا</w:t>
      </w:r>
      <w:r w:rsidRPr="00B809F6">
        <w:rPr>
          <w:rFonts w:eastAsia="SimSun" w:cs="B Zar" w:hint="cs"/>
          <w:sz w:val="28"/>
          <w:szCs w:val="28"/>
          <w:rtl/>
          <w:lang w:eastAsia="zh-CN"/>
        </w:rPr>
        <w:t>،</w:t>
      </w:r>
      <w:r w:rsidRPr="00B809F6">
        <w:rPr>
          <w:rFonts w:eastAsia="SimSun" w:cs="B Zar"/>
          <w:sz w:val="28"/>
          <w:szCs w:val="28"/>
          <w:rtl/>
          <w:lang w:eastAsia="zh-CN"/>
        </w:rPr>
        <w:t xml:space="preserve"> </w:t>
      </w:r>
      <w:r w:rsidRPr="00B809F6">
        <w:rPr>
          <w:rFonts w:eastAsia="SimSun" w:cs="B Zar" w:hint="cs"/>
          <w:sz w:val="28"/>
          <w:szCs w:val="28"/>
          <w:rtl/>
          <w:lang w:eastAsia="zh-CN"/>
        </w:rPr>
        <w:t>ملائكه،</w:t>
      </w:r>
      <w:r w:rsidRPr="00B809F6">
        <w:rPr>
          <w:rFonts w:eastAsia="SimSun" w:cs="B Zar"/>
          <w:sz w:val="28"/>
          <w:szCs w:val="28"/>
          <w:rtl/>
          <w:lang w:eastAsia="zh-CN"/>
        </w:rPr>
        <w:t xml:space="preserve"> پي</w:t>
      </w:r>
      <w:r w:rsidRPr="00B809F6">
        <w:rPr>
          <w:rFonts w:eastAsia="SimSun" w:cs="B Zar" w:hint="cs"/>
          <w:sz w:val="28"/>
          <w:szCs w:val="28"/>
          <w:rtl/>
          <w:lang w:eastAsia="zh-CN"/>
        </w:rPr>
        <w:t>ا</w:t>
      </w:r>
      <w:r w:rsidRPr="00B809F6">
        <w:rPr>
          <w:rFonts w:eastAsia="SimSun" w:cs="B Zar"/>
          <w:sz w:val="28"/>
          <w:szCs w:val="28"/>
          <w:rtl/>
          <w:lang w:eastAsia="zh-CN"/>
        </w:rPr>
        <w:t>مبران او</w:t>
      </w:r>
      <w:r w:rsidRPr="00B809F6">
        <w:rPr>
          <w:rFonts w:eastAsia="SimSun" w:cs="B Zar" w:hint="cs"/>
          <w:sz w:val="28"/>
          <w:szCs w:val="28"/>
          <w:rtl/>
          <w:lang w:eastAsia="zh-CN"/>
        </w:rPr>
        <w:t>،</w:t>
      </w:r>
      <w:r w:rsidRPr="00B809F6">
        <w:rPr>
          <w:rFonts w:eastAsia="SimSun" w:cs="B Zar"/>
          <w:sz w:val="28"/>
          <w:szCs w:val="28"/>
          <w:rtl/>
          <w:lang w:eastAsia="zh-CN"/>
        </w:rPr>
        <w:t xml:space="preserve"> جبريل و ميكائيل دشمن</w:t>
      </w:r>
      <w:r w:rsidRPr="00B809F6">
        <w:rPr>
          <w:rFonts w:eastAsia="SimSun" w:cs="B Zar" w:hint="cs"/>
          <w:sz w:val="28"/>
          <w:szCs w:val="28"/>
          <w:rtl/>
          <w:lang w:eastAsia="zh-CN"/>
        </w:rPr>
        <w:t>ي</w:t>
      </w:r>
      <w:r w:rsidRPr="00B809F6">
        <w:rPr>
          <w:rFonts w:eastAsia="SimSun" w:cs="B Zar"/>
          <w:sz w:val="28"/>
          <w:szCs w:val="28"/>
          <w:rtl/>
          <w:lang w:eastAsia="zh-CN"/>
        </w:rPr>
        <w:t xml:space="preserve"> كند و دشمن باشد</w:t>
      </w:r>
      <w:r w:rsidR="00664ACA">
        <w:rPr>
          <w:rFonts w:eastAsia="SimSun" w:cs="B Zar"/>
          <w:sz w:val="28"/>
          <w:szCs w:val="28"/>
          <w:rtl/>
          <w:lang w:eastAsia="zh-CN"/>
        </w:rPr>
        <w:t xml:space="preserve"> (</w:t>
      </w:r>
      <w:r w:rsidRPr="00B809F6">
        <w:rPr>
          <w:rFonts w:eastAsia="SimSun" w:cs="B Zar"/>
          <w:sz w:val="28"/>
          <w:szCs w:val="28"/>
          <w:rtl/>
          <w:lang w:eastAsia="zh-CN"/>
        </w:rPr>
        <w:t>محققاً چنين كس</w:t>
      </w:r>
      <w:r w:rsidRPr="00B809F6">
        <w:rPr>
          <w:rFonts w:eastAsia="SimSun" w:cs="B Zar" w:hint="cs"/>
          <w:sz w:val="28"/>
          <w:szCs w:val="28"/>
          <w:rtl/>
          <w:lang w:eastAsia="zh-CN"/>
        </w:rPr>
        <w:t>ي</w:t>
      </w:r>
      <w:r w:rsidRPr="00B809F6">
        <w:rPr>
          <w:rFonts w:eastAsia="SimSun" w:cs="B Zar"/>
          <w:sz w:val="28"/>
          <w:szCs w:val="28"/>
          <w:rtl/>
          <w:lang w:eastAsia="zh-CN"/>
        </w:rPr>
        <w:t xml:space="preserve"> كافر خواهد بود) و خداوند هم دشمن كافران است</w:t>
      </w:r>
      <w:r w:rsidRPr="006921D6">
        <w:rPr>
          <w:rFonts w:ascii="Lotus Linotype" w:eastAsia="SimSun" w:hAnsi="Lotus Linotype" w:cs="B Zar" w:hint="cs"/>
          <w:color w:val="000000"/>
          <w:sz w:val="28"/>
          <w:szCs w:val="28"/>
          <w:rtl/>
          <w:lang w:eastAsia="zh-CN"/>
        </w:rPr>
        <w:t>»</w:t>
      </w:r>
      <w:r w:rsidRPr="00B809F6">
        <w:rPr>
          <w:rFonts w:eastAsia="SimSun" w:cs="B Zar" w:hint="cs"/>
          <w:sz w:val="28"/>
          <w:szCs w:val="28"/>
          <w:rtl/>
          <w:lang w:eastAsia="zh-CN"/>
        </w:rPr>
        <w:t xml:space="preserve"> و او صاحب مقام و منزلت بزرگي نزد پروردگار است براي همين خداوند اينجا او را با جبريل بصورت خاص آورده و بر ملائكه عطف نموده است با اينكه از جنس</w:t>
      </w:r>
      <w:r w:rsidR="00F37225">
        <w:rPr>
          <w:rFonts w:eastAsia="SimSun" w:cs="B Zar" w:hint="cs"/>
          <w:sz w:val="28"/>
          <w:szCs w:val="28"/>
          <w:rtl/>
          <w:lang w:eastAsia="zh-CN"/>
        </w:rPr>
        <w:t xml:space="preserve"> آن‌ها </w:t>
      </w:r>
      <w:r w:rsidRPr="00B809F6">
        <w:rPr>
          <w:rFonts w:eastAsia="SimSun" w:cs="B Zar" w:hint="cs"/>
          <w:sz w:val="28"/>
          <w:szCs w:val="28"/>
          <w:rtl/>
          <w:lang w:eastAsia="zh-CN"/>
        </w:rPr>
        <w:t>هستند بخاطر شرف و بزرگي شان اينچنين شده است. و از قبيل عطف خاص بر عموم است. همچنين در سنت نيز همانگونه كه جلوتر گفته شد در دعاي پيامبر</w:t>
      </w:r>
      <w:r w:rsidRPr="00B809F6">
        <w:rPr>
          <w:rFonts w:eastAsia="SimSun" w:cs="CTraditional Arabic" w:hint="cs"/>
          <w:sz w:val="28"/>
          <w:szCs w:val="28"/>
          <w:rtl/>
          <w:lang w:eastAsia="zh-CN"/>
        </w:rPr>
        <w:t>ص</w:t>
      </w:r>
      <w:r w:rsidRPr="00B809F6">
        <w:rPr>
          <w:rFonts w:eastAsia="SimSun" w:cs="B Zar" w:hint="cs"/>
          <w:sz w:val="28"/>
          <w:szCs w:val="28"/>
          <w:rtl/>
          <w:lang w:eastAsia="zh-CN"/>
        </w:rPr>
        <w:t xml:space="preserve"> در نماز شب آمده كه</w:t>
      </w:r>
      <w:r w:rsidR="00F37225">
        <w:rPr>
          <w:rFonts w:eastAsia="SimSun" w:cs="B Zar" w:hint="cs"/>
          <w:sz w:val="28"/>
          <w:szCs w:val="28"/>
          <w:rtl/>
          <w:lang w:eastAsia="zh-CN"/>
        </w:rPr>
        <w:t xml:space="preserve"> مي‌</w:t>
      </w:r>
      <w:r w:rsidRPr="00B809F6">
        <w:rPr>
          <w:rFonts w:eastAsia="SimSun" w:cs="B Zar" w:hint="cs"/>
          <w:sz w:val="28"/>
          <w:szCs w:val="28"/>
          <w:rtl/>
          <w:lang w:eastAsia="zh-CN"/>
        </w:rPr>
        <w:t>فرمود:</w:t>
      </w:r>
      <w:r w:rsidR="00C25455">
        <w:rPr>
          <w:rFonts w:ascii="Lotus Linotype" w:eastAsia="SimSun" w:hAnsi="Lotus Linotype" w:cs="Lotus Linotype"/>
          <w:sz w:val="28"/>
          <w:szCs w:val="28"/>
          <w:rtl/>
          <w:lang w:eastAsia="zh-CN"/>
        </w:rPr>
        <w:t xml:space="preserve"> </w:t>
      </w:r>
      <w:r w:rsidR="00C25455" w:rsidRPr="00664ACA">
        <w:rPr>
          <w:rStyle w:val="Char4"/>
          <w:rFonts w:eastAsia="SimSun"/>
          <w:rtl/>
        </w:rPr>
        <w:t>«</w:t>
      </w:r>
      <w:r w:rsidRPr="00664ACA">
        <w:rPr>
          <w:rStyle w:val="Char4"/>
          <w:rFonts w:eastAsia="SimSun"/>
          <w:rtl/>
        </w:rPr>
        <w:t>اللهم رب جبريل وميكائيل وإسرافيل».</w:t>
      </w:r>
      <w:r w:rsidR="00704A27" w:rsidRPr="00664ACA">
        <w:rPr>
          <w:rStyle w:val="Char4"/>
          <w:rFonts w:eastAsia="SimSun"/>
          <w:rtl/>
        </w:rPr>
        <w:t>.</w:t>
      </w:r>
      <w:r w:rsidRPr="00664ACA">
        <w:rPr>
          <w:rStyle w:val="Char4"/>
          <w:rFonts w:eastAsia="SimSun"/>
          <w:rtl/>
        </w:rPr>
        <w:t>)</w:t>
      </w:r>
      <w:r w:rsidRPr="00B809F6">
        <w:rPr>
          <w:rFonts w:eastAsia="SimSun" w:cs="Simplified Arabic"/>
          <w:szCs w:val="26"/>
          <w:vertAlign w:val="superscript"/>
          <w:rtl/>
          <w:lang w:eastAsia="zh-CN"/>
        </w:rPr>
        <w:footnoteReference w:id="112"/>
      </w:r>
      <w:r w:rsidR="00C25455">
        <w:rPr>
          <w:rFonts w:eastAsia="SimSun" w:cs="B Zar" w:hint="cs"/>
          <w:sz w:val="28"/>
          <w:szCs w:val="28"/>
          <w:rtl/>
          <w:lang w:eastAsia="zh-CN"/>
        </w:rPr>
        <w:t xml:space="preserve"> «</w:t>
      </w:r>
      <w:r w:rsidRPr="00B809F6">
        <w:rPr>
          <w:rFonts w:eastAsia="SimSun" w:cs="B Zar" w:hint="cs"/>
          <w:sz w:val="28"/>
          <w:szCs w:val="28"/>
          <w:rtl/>
          <w:lang w:eastAsia="zh-CN"/>
        </w:rPr>
        <w:t xml:space="preserve">اي پروردگار جبريل، ميكائيل و اسرافيل </w:t>
      </w:r>
      <w:r w:rsidRPr="00B809F6">
        <w:rPr>
          <w:rFonts w:eastAsia="SimSun" w:cs="Lotus" w:hint="cs"/>
          <w:sz w:val="28"/>
          <w:szCs w:val="28"/>
          <w:rtl/>
          <w:lang w:eastAsia="zh-CN"/>
        </w:rPr>
        <w:t>…</w:t>
      </w:r>
      <w:r w:rsidRPr="00B809F6">
        <w:rPr>
          <w:rFonts w:eastAsia="SimSun" w:cs="B Zar" w:hint="cs"/>
          <w:sz w:val="28"/>
          <w:szCs w:val="28"/>
          <w:rtl/>
          <w:lang w:eastAsia="zh-CN"/>
        </w:rPr>
        <w:t>». به خاطر همين علما اين سه ملائكه را افضل تمام ملائكه</w:t>
      </w:r>
      <w:r w:rsidR="00F37225">
        <w:rPr>
          <w:rFonts w:eastAsia="SimSun" w:cs="B Zar" w:hint="cs"/>
          <w:sz w:val="28"/>
          <w:szCs w:val="28"/>
          <w:rtl/>
          <w:lang w:eastAsia="zh-CN"/>
        </w:rPr>
        <w:t>‌ها مي‌</w:t>
      </w:r>
      <w:r w:rsidRPr="00B809F6">
        <w:rPr>
          <w:rFonts w:eastAsia="SimSun" w:cs="B Zar" w:hint="cs"/>
          <w:sz w:val="28"/>
          <w:szCs w:val="28"/>
          <w:rtl/>
          <w:lang w:eastAsia="zh-CN"/>
        </w:rPr>
        <w:t>دانند.</w:t>
      </w:r>
    </w:p>
    <w:p w:rsidR="00B809F6" w:rsidRPr="00B809F6" w:rsidRDefault="00B809F6" w:rsidP="00AF3F00">
      <w:pPr>
        <w:bidi/>
        <w:ind w:firstLine="284"/>
        <w:jc w:val="lowKashida"/>
        <w:rPr>
          <w:rFonts w:eastAsia="SimSun" w:cs="B Zar" w:hint="cs"/>
          <w:sz w:val="28"/>
          <w:szCs w:val="28"/>
          <w:rtl/>
          <w:lang w:eastAsia="zh-CN"/>
        </w:rPr>
      </w:pPr>
      <w:r w:rsidRPr="00B809F6">
        <w:rPr>
          <w:rFonts w:eastAsia="SimSun" w:cs="B Zar" w:hint="cs"/>
          <w:sz w:val="28"/>
          <w:szCs w:val="28"/>
          <w:rtl/>
          <w:lang w:eastAsia="zh-CN"/>
        </w:rPr>
        <w:t>و از ايشان اسرافيل</w:t>
      </w:r>
      <w:r w:rsidRPr="00B809F6">
        <w:rPr>
          <w:rFonts w:eastAsia="SimSun" w:cs="CTraditional Arabic" w:hint="cs"/>
          <w:sz w:val="28"/>
          <w:szCs w:val="28"/>
          <w:rtl/>
          <w:lang w:eastAsia="zh-CN"/>
        </w:rPr>
        <w:t>÷</w:t>
      </w:r>
      <w:r w:rsidRPr="00B809F6">
        <w:rPr>
          <w:rFonts w:eastAsia="SimSun" w:cs="B Zar" w:hint="cs"/>
          <w:sz w:val="28"/>
          <w:szCs w:val="28"/>
          <w:rtl/>
          <w:lang w:eastAsia="zh-CN"/>
        </w:rPr>
        <w:t xml:space="preserve"> مسئول صور است و او سومين ملائكه افضل است كه ذكر آن پيشتر آمد. او يكي از حاملان عرش است. صور به معني شيپور بزرگ است كه در آن</w:t>
      </w:r>
      <w:r w:rsidR="00F37225">
        <w:rPr>
          <w:rFonts w:eastAsia="SimSun" w:cs="B Zar" w:hint="cs"/>
          <w:sz w:val="28"/>
          <w:szCs w:val="28"/>
          <w:rtl/>
          <w:lang w:eastAsia="zh-CN"/>
        </w:rPr>
        <w:t xml:space="preserve"> مي‌</w:t>
      </w:r>
      <w:r w:rsidRPr="00B809F6">
        <w:rPr>
          <w:rFonts w:eastAsia="SimSun" w:cs="B Zar" w:hint="cs"/>
          <w:sz w:val="28"/>
          <w:szCs w:val="28"/>
          <w:rtl/>
          <w:lang w:eastAsia="zh-CN"/>
        </w:rPr>
        <w:t>دمند. امام احمد در مسندش از عبدالله بن عمرو بن عاص</w:t>
      </w:r>
      <w:r w:rsidRPr="00B809F6">
        <w:rPr>
          <w:rFonts w:eastAsia="SimSun" w:cs="CTraditional Arabic" w:hint="cs"/>
          <w:sz w:val="28"/>
          <w:szCs w:val="28"/>
          <w:rtl/>
          <w:lang w:eastAsia="zh-CN"/>
        </w:rPr>
        <w:t>ب</w:t>
      </w:r>
      <w:r w:rsidRPr="00B809F6">
        <w:rPr>
          <w:rFonts w:eastAsia="SimSun" w:cs="B Zar" w:hint="cs"/>
          <w:sz w:val="28"/>
          <w:szCs w:val="28"/>
          <w:rtl/>
          <w:lang w:eastAsia="zh-CN"/>
        </w:rPr>
        <w:t xml:space="preserve"> روايت</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B809F6">
        <w:rPr>
          <w:rFonts w:eastAsia="SimSun" w:cs="B Zar" w:hint="cs"/>
          <w:sz w:val="28"/>
          <w:szCs w:val="28"/>
          <w:rtl/>
          <w:lang w:eastAsia="zh-CN"/>
        </w:rPr>
        <w:t xml:space="preserve"> كه:</w:t>
      </w:r>
      <w:r w:rsidR="00C25455">
        <w:rPr>
          <w:rFonts w:ascii="Lotus Linotype" w:eastAsia="SimSun" w:hAnsi="Lotus Linotype" w:cs="Lotus Linotype"/>
          <w:sz w:val="28"/>
          <w:szCs w:val="28"/>
          <w:rtl/>
          <w:lang w:eastAsia="zh-CN"/>
        </w:rPr>
        <w:t xml:space="preserve"> </w:t>
      </w:r>
      <w:r w:rsidR="00C25455" w:rsidRPr="00664ACA">
        <w:rPr>
          <w:rStyle w:val="Char4"/>
          <w:rFonts w:eastAsia="SimSun"/>
          <w:rtl/>
        </w:rPr>
        <w:t>«</w:t>
      </w:r>
      <w:r w:rsidRPr="00664ACA">
        <w:rPr>
          <w:rStyle w:val="Char4"/>
          <w:rFonts w:eastAsia="SimSun"/>
          <w:rtl/>
        </w:rPr>
        <w:t>جَاءَ أَعْرَابِيٌّ إِلَى النَّبِيِّ صَلَّى اللَّهُ عَلَيْهِ وَسَلَّمَ قَالَ مَا الصُّورُ قَالَ قَرْنٌ يُنْفَخُ فِيهِ»</w:t>
      </w:r>
      <w:r w:rsidRPr="00B809F6">
        <w:rPr>
          <w:rFonts w:eastAsia="SimSun" w:cs="Simplified Arabic"/>
          <w:szCs w:val="26"/>
          <w:vertAlign w:val="superscript"/>
          <w:rtl/>
          <w:lang w:eastAsia="zh-CN"/>
        </w:rPr>
        <w:footnoteReference w:id="113"/>
      </w:r>
      <w:r w:rsidR="00C25455">
        <w:rPr>
          <w:rFonts w:eastAsia="SimSun" w:cs="B Zar" w:hint="cs"/>
          <w:sz w:val="28"/>
          <w:szCs w:val="28"/>
          <w:rtl/>
          <w:lang w:eastAsia="zh-CN"/>
        </w:rPr>
        <w:t xml:space="preserve"> «</w:t>
      </w:r>
      <w:r w:rsidRPr="00B809F6">
        <w:rPr>
          <w:rFonts w:eastAsia="SimSun" w:cs="B Zar" w:hint="cs"/>
          <w:sz w:val="28"/>
          <w:szCs w:val="28"/>
          <w:rtl/>
          <w:lang w:eastAsia="zh-CN"/>
        </w:rPr>
        <w:t xml:space="preserve">اعرابي پيش </w:t>
      </w:r>
      <w:r w:rsidRPr="00596D96">
        <w:rPr>
          <w:rFonts w:eastAsia="SimSun" w:cs="B Zar" w:hint="cs"/>
          <w:sz w:val="28"/>
          <w:szCs w:val="28"/>
          <w:rtl/>
          <w:lang w:eastAsia="zh-CN"/>
        </w:rPr>
        <w:t xml:space="preserve">پيامبر صلی الله عليه وسلم </w:t>
      </w:r>
      <w:r w:rsidRPr="00B809F6">
        <w:rPr>
          <w:rFonts w:eastAsia="SimSun" w:cs="CTraditional Arabic" w:hint="cs"/>
          <w:sz w:val="28"/>
          <w:szCs w:val="28"/>
          <w:rtl/>
          <w:lang w:eastAsia="zh-CN"/>
        </w:rPr>
        <w:t xml:space="preserve"> </w:t>
      </w:r>
      <w:r w:rsidRPr="00B809F6">
        <w:rPr>
          <w:rFonts w:eastAsia="SimSun" w:cs="B Zar" w:hint="cs"/>
          <w:sz w:val="28"/>
          <w:szCs w:val="28"/>
          <w:rtl/>
          <w:lang w:eastAsia="zh-CN"/>
        </w:rPr>
        <w:t>آمد و گف: صور چيست؟ ايشان فرمودند: شاخي است كه در آن</w:t>
      </w:r>
      <w:r w:rsidR="00F37225">
        <w:rPr>
          <w:rFonts w:eastAsia="SimSun" w:cs="B Zar" w:hint="cs"/>
          <w:sz w:val="28"/>
          <w:szCs w:val="28"/>
          <w:rtl/>
          <w:lang w:eastAsia="zh-CN"/>
        </w:rPr>
        <w:t xml:space="preserve"> مي‌</w:t>
      </w:r>
      <w:r w:rsidRPr="00B809F6">
        <w:rPr>
          <w:rFonts w:eastAsia="SimSun" w:cs="B Zar" w:hint="cs"/>
          <w:sz w:val="28"/>
          <w:szCs w:val="28"/>
          <w:rtl/>
          <w:lang w:eastAsia="zh-CN"/>
        </w:rPr>
        <w:t>دمند».</w:t>
      </w:r>
    </w:p>
    <w:p w:rsidR="00B809F6" w:rsidRPr="00B809F6" w:rsidRDefault="00B809F6" w:rsidP="00AF3F00">
      <w:pPr>
        <w:bidi/>
        <w:ind w:firstLine="284"/>
        <w:jc w:val="lowKashida"/>
        <w:rPr>
          <w:rFonts w:eastAsia="SimSun" w:cs="B Zar" w:hint="cs"/>
          <w:sz w:val="28"/>
          <w:szCs w:val="28"/>
          <w:rtl/>
          <w:lang w:eastAsia="zh-CN"/>
        </w:rPr>
      </w:pPr>
      <w:r w:rsidRPr="00B809F6">
        <w:rPr>
          <w:rFonts w:eastAsia="SimSun" w:cs="B Zar" w:hint="cs"/>
          <w:sz w:val="28"/>
          <w:szCs w:val="28"/>
          <w:rtl/>
          <w:lang w:eastAsia="zh-CN"/>
        </w:rPr>
        <w:t>و امام احمد و ترمذي از ابوسعيد خدري</w:t>
      </w:r>
      <w:r w:rsidRPr="00B809F6">
        <w:rPr>
          <w:rFonts w:eastAsia="SimSun" w:cs="CTraditional Arabic" w:hint="cs"/>
          <w:sz w:val="28"/>
          <w:szCs w:val="28"/>
          <w:rtl/>
          <w:lang w:eastAsia="zh-CN"/>
        </w:rPr>
        <w:t>ت</w:t>
      </w:r>
      <w:r w:rsidRPr="00B809F6">
        <w:rPr>
          <w:rFonts w:eastAsia="SimSun" w:cs="B Zar" w:hint="cs"/>
          <w:sz w:val="28"/>
          <w:szCs w:val="28"/>
          <w:rtl/>
          <w:lang w:eastAsia="zh-CN"/>
        </w:rPr>
        <w:t xml:space="preserve"> روايت</w:t>
      </w:r>
      <w:r w:rsidR="00F37225">
        <w:rPr>
          <w:rFonts w:eastAsia="SimSun" w:cs="B Zar" w:hint="cs"/>
          <w:sz w:val="28"/>
          <w:szCs w:val="28"/>
          <w:rtl/>
          <w:lang w:eastAsia="zh-CN"/>
        </w:rPr>
        <w:t xml:space="preserve"> </w:t>
      </w:r>
      <w:r w:rsidR="001E63CD">
        <w:rPr>
          <w:rFonts w:eastAsia="SimSun" w:cs="B Zar" w:hint="cs"/>
          <w:sz w:val="28"/>
          <w:szCs w:val="28"/>
          <w:rtl/>
          <w:lang w:eastAsia="zh-CN"/>
        </w:rPr>
        <w:t>مي‌كنند</w:t>
      </w:r>
      <w:r w:rsidRPr="00B809F6">
        <w:rPr>
          <w:rFonts w:eastAsia="SimSun" w:cs="B Zar" w:hint="cs"/>
          <w:sz w:val="28"/>
          <w:szCs w:val="28"/>
          <w:rtl/>
          <w:lang w:eastAsia="zh-CN"/>
        </w:rPr>
        <w:t xml:space="preserve"> كه پيامبر</w:t>
      </w:r>
      <w:r w:rsidRPr="00B809F6">
        <w:rPr>
          <w:rFonts w:eastAsia="SimSun" w:cs="CTraditional Arabic" w:hint="cs"/>
          <w:sz w:val="28"/>
          <w:szCs w:val="28"/>
          <w:rtl/>
          <w:lang w:eastAsia="zh-CN"/>
        </w:rPr>
        <w:t xml:space="preserve"> ج</w:t>
      </w:r>
      <w:r w:rsidRPr="00B809F6">
        <w:rPr>
          <w:rFonts w:eastAsia="SimSun" w:cs="B Zar" w:hint="cs"/>
          <w:sz w:val="28"/>
          <w:szCs w:val="28"/>
          <w:rtl/>
          <w:lang w:eastAsia="zh-CN"/>
        </w:rPr>
        <w:t xml:space="preserve"> فرمودند:</w:t>
      </w:r>
      <w:r w:rsidR="00C25455">
        <w:rPr>
          <w:rFonts w:ascii="Lotus Linotype" w:eastAsia="SimSun" w:hAnsi="Lotus Linotype" w:cs="Lotus Linotype"/>
          <w:sz w:val="28"/>
          <w:szCs w:val="28"/>
          <w:rtl/>
          <w:lang w:eastAsia="zh-CN"/>
        </w:rPr>
        <w:t xml:space="preserve"> </w:t>
      </w:r>
      <w:r w:rsidR="00C25455" w:rsidRPr="00664ACA">
        <w:rPr>
          <w:rStyle w:val="Char4"/>
          <w:rFonts w:eastAsia="SimSun"/>
          <w:rtl/>
        </w:rPr>
        <w:t>«</w:t>
      </w:r>
      <w:r w:rsidRPr="00664ACA">
        <w:rPr>
          <w:rStyle w:val="Char4"/>
          <w:rFonts w:eastAsia="SimSun"/>
          <w:rtl/>
        </w:rPr>
        <w:t>كَيْفَ أَنْعَمُ وَقَدْ الْتَقَمَ صَاحِبُ الْقَرْنِ الْقَرْنَ وَحَنَى جَبْهَتَهُ وَأَصْغَى سَمْعَهُ يَنْظُرُ مَتَى يُؤْمَرُ قَالَ الْمُسْلِمُونَ يَا رَسُولَ اللَّهِ فَمَا نَقُولُ قَالَ قُولُوا حَسْبُنَا اللَّهُ وَنِعْمَ الْوَكِيلُ عَلَى اللَّهِ تَوَكَّلْنَا»</w:t>
      </w:r>
      <w:r w:rsidRPr="00B809F6">
        <w:rPr>
          <w:rFonts w:eastAsia="SimSun" w:cs="Simplified Arabic"/>
          <w:szCs w:val="26"/>
          <w:vertAlign w:val="superscript"/>
          <w:rtl/>
          <w:lang w:eastAsia="zh-CN"/>
        </w:rPr>
        <w:footnoteReference w:id="114"/>
      </w:r>
      <w:r w:rsidR="00C25455">
        <w:rPr>
          <w:rFonts w:ascii="Lotus Linotype" w:eastAsia="SimSun" w:hAnsi="Lotus Linotype" w:cs="Lotus Linotype"/>
          <w:sz w:val="28"/>
          <w:szCs w:val="28"/>
          <w:rtl/>
          <w:lang w:eastAsia="zh-CN"/>
        </w:rPr>
        <w:t xml:space="preserve"> «</w:t>
      </w:r>
      <w:r w:rsidRPr="00B809F6">
        <w:rPr>
          <w:rFonts w:eastAsia="SimSun" w:cs="B Zar" w:hint="cs"/>
          <w:sz w:val="28"/>
          <w:szCs w:val="28"/>
          <w:rtl/>
          <w:lang w:eastAsia="zh-CN"/>
        </w:rPr>
        <w:t>چگونه شما شاد و خوشحاليد در حاليكه صاحب شاخ آن را به دهان گرفته و گوش فرا داده و منتظر است كه چه وقت خداوند به او دستور</w:t>
      </w:r>
      <w:r w:rsidR="00F37225">
        <w:rPr>
          <w:rFonts w:eastAsia="SimSun" w:cs="B Zar" w:hint="cs"/>
          <w:sz w:val="28"/>
          <w:szCs w:val="28"/>
          <w:rtl/>
          <w:lang w:eastAsia="zh-CN"/>
        </w:rPr>
        <w:t xml:space="preserve"> مي‌</w:t>
      </w:r>
      <w:r w:rsidRPr="00B809F6">
        <w:rPr>
          <w:rFonts w:eastAsia="SimSun" w:cs="B Zar" w:hint="cs"/>
          <w:sz w:val="28"/>
          <w:szCs w:val="28"/>
          <w:rtl/>
          <w:lang w:eastAsia="zh-CN"/>
        </w:rPr>
        <w:t xml:space="preserve">دهد در آن بدمد؟ مسلمانان گفتند: اي رسول خدا ما چه بگوييم؟ فرمود: بگوييد </w:t>
      </w:r>
      <w:r w:rsidRPr="00664ACA">
        <w:rPr>
          <w:rStyle w:val="Char"/>
          <w:rFonts w:eastAsia="SimSun"/>
          <w:rtl/>
        </w:rPr>
        <w:t>حسبنا الله ونعم الوكيل على الله توكلنا</w:t>
      </w:r>
      <w:r w:rsidRPr="00B809F6">
        <w:rPr>
          <w:rFonts w:eastAsia="SimSun" w:cs="B Zar" w:hint="cs"/>
          <w:sz w:val="28"/>
          <w:szCs w:val="28"/>
          <w:rtl/>
          <w:lang w:eastAsia="zh-CN"/>
        </w:rPr>
        <w:t>».</w:t>
      </w:r>
    </w:p>
    <w:p w:rsidR="00B809F6" w:rsidRPr="00526C0C" w:rsidRDefault="00B809F6" w:rsidP="00526C0C">
      <w:pPr>
        <w:bidi/>
        <w:ind w:firstLine="284"/>
        <w:jc w:val="both"/>
        <w:rPr>
          <w:rFonts w:ascii="KFGQPC Uthmanic Script HAFS" w:hAnsi="KFGQPC Uthmanic Script HAFS" w:cs="KFGQPC Uthmanic Script HAFS" w:hint="cs"/>
          <w:sz w:val="28"/>
          <w:szCs w:val="28"/>
          <w:rtl/>
        </w:rPr>
      </w:pPr>
      <w:r w:rsidRPr="00B809F6">
        <w:rPr>
          <w:rFonts w:eastAsia="SimSun" w:cs="B Zar" w:hint="cs"/>
          <w:sz w:val="28"/>
          <w:szCs w:val="28"/>
          <w:rtl/>
          <w:lang w:eastAsia="zh-CN"/>
        </w:rPr>
        <w:t>اسرافيل سه بار در صور</w:t>
      </w:r>
      <w:r w:rsidR="00F37225">
        <w:rPr>
          <w:rFonts w:eastAsia="SimSun" w:cs="B Zar" w:hint="cs"/>
          <w:sz w:val="28"/>
          <w:szCs w:val="28"/>
          <w:rtl/>
          <w:lang w:eastAsia="zh-CN"/>
        </w:rPr>
        <w:t xml:space="preserve"> مي‌</w:t>
      </w:r>
      <w:r w:rsidRPr="00B809F6">
        <w:rPr>
          <w:rFonts w:eastAsia="SimSun" w:cs="B Zar" w:hint="cs"/>
          <w:sz w:val="28"/>
          <w:szCs w:val="28"/>
          <w:rtl/>
          <w:lang w:eastAsia="zh-CN"/>
        </w:rPr>
        <w:t>دمد: نفخه هراس، نفخه مرگ و نفخه زنده شدن. 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B809F6">
        <w:rPr>
          <w:rFonts w:eastAsia="SimSun" w:cs="B Zar" w:hint="cs"/>
          <w:sz w:val="28"/>
          <w:szCs w:val="28"/>
          <w:rtl/>
          <w:lang w:eastAsia="zh-CN"/>
        </w:rPr>
        <w:t>:</w:t>
      </w:r>
      <w:r w:rsidR="00F64B76">
        <w:rPr>
          <w:rFonts w:eastAsia="SimSun" w:cs="B Zar" w:hint="cs"/>
          <w:sz w:val="28"/>
          <w:szCs w:val="28"/>
          <w:rtl/>
          <w:lang w:eastAsia="zh-CN"/>
        </w:rPr>
        <w:t xml:space="preserve"> </w:t>
      </w:r>
      <w:r w:rsidR="00F64B76">
        <w:rPr>
          <w:rFonts w:ascii="Traditional Arabic" w:eastAsia="SimSun" w:hAnsi="Traditional Arabic" w:cs="Traditional Arabic"/>
          <w:sz w:val="28"/>
          <w:szCs w:val="28"/>
          <w:rtl/>
          <w:lang w:eastAsia="zh-CN"/>
        </w:rPr>
        <w:t>﴿</w:t>
      </w:r>
      <w:r w:rsidR="00526C0C">
        <w:rPr>
          <w:rFonts w:ascii="KFGQPC Uthmanic Script HAFS" w:hAnsi="KFGQPC Uthmanic Script HAFS" w:cs="KFGQPC Uthmanic Script HAFS" w:hint="eastAsia"/>
          <w:sz w:val="28"/>
          <w:szCs w:val="28"/>
          <w:rtl/>
        </w:rPr>
        <w:t>وَيَوۡمَ</w:t>
      </w:r>
      <w:r w:rsidR="00526C0C">
        <w:rPr>
          <w:rFonts w:ascii="KFGQPC Uthmanic Script HAFS" w:hAnsi="KFGQPC Uthmanic Script HAFS" w:cs="KFGQPC Uthmanic Script HAFS"/>
          <w:sz w:val="28"/>
          <w:szCs w:val="28"/>
          <w:rtl/>
        </w:rPr>
        <w:t xml:space="preserve"> يُنفَخُ فِي </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لصُّورِ</w:t>
      </w:r>
      <w:r w:rsidR="00526C0C">
        <w:rPr>
          <w:rFonts w:ascii="KFGQPC Uthmanic Script HAFS" w:hAnsi="KFGQPC Uthmanic Script HAFS" w:cs="KFGQPC Uthmanic Script HAFS"/>
          <w:sz w:val="28"/>
          <w:szCs w:val="28"/>
          <w:rtl/>
        </w:rPr>
        <w:t xml:space="preserve"> فَفَزِعَ مَن فِي </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لسَّمَٰوَٰتِ</w:t>
      </w:r>
      <w:r w:rsidR="00526C0C">
        <w:rPr>
          <w:rFonts w:ascii="KFGQPC Uthmanic Script HAFS" w:hAnsi="KFGQPC Uthmanic Script HAFS" w:cs="KFGQPC Uthmanic Script HAFS"/>
          <w:sz w:val="28"/>
          <w:szCs w:val="28"/>
          <w:rtl/>
        </w:rPr>
        <w:t xml:space="preserve"> وَمَن فِي </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لۡأَرۡضِ</w:t>
      </w:r>
      <w:r w:rsidR="00526C0C">
        <w:rPr>
          <w:rFonts w:ascii="KFGQPC Uthmanic Script HAFS" w:hAnsi="KFGQPC Uthmanic Script HAFS" w:cs="KFGQPC Uthmanic Script HAFS"/>
          <w:sz w:val="28"/>
          <w:szCs w:val="28"/>
          <w:rtl/>
        </w:rPr>
        <w:t xml:space="preserve"> إِلَّا مَن شَآءَ </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للَّهُۚ</w:t>
      </w:r>
      <w:r w:rsidR="00F64B76">
        <w:rPr>
          <w:rFonts w:ascii="Traditional Arabic" w:eastAsia="SimSun" w:hAnsi="Traditional Arabic" w:cs="Traditional Arabic"/>
          <w:sz w:val="28"/>
          <w:szCs w:val="28"/>
          <w:rtl/>
          <w:lang w:eastAsia="zh-CN"/>
        </w:rPr>
        <w:t>﴾</w:t>
      </w:r>
      <w:r w:rsidR="00F64B76">
        <w:rPr>
          <w:rFonts w:eastAsia="SimSun" w:cs="B Zar" w:hint="cs"/>
          <w:sz w:val="28"/>
          <w:szCs w:val="28"/>
          <w:rtl/>
          <w:lang w:eastAsia="zh-CN"/>
        </w:rPr>
        <w:t xml:space="preserve"> </w:t>
      </w:r>
      <w:r w:rsidR="00F64B76" w:rsidRPr="007E7953">
        <w:rPr>
          <w:rFonts w:ascii="mylotus" w:eastAsia="SimSun" w:hAnsi="mylotus" w:cs="mylotus"/>
          <w:sz w:val="26"/>
          <w:szCs w:val="26"/>
          <w:rtl/>
          <w:lang w:eastAsia="zh-CN" w:bidi="ar-SA"/>
        </w:rPr>
        <w:t>[</w:t>
      </w:r>
      <w:r w:rsidR="00F64B76">
        <w:rPr>
          <w:rFonts w:ascii="mylotus" w:eastAsia="SimSun" w:hAnsi="mylotus" w:cs="mylotus"/>
          <w:sz w:val="26"/>
          <w:szCs w:val="26"/>
          <w:rtl/>
          <w:lang w:eastAsia="zh-CN" w:bidi="ar-SA"/>
        </w:rPr>
        <w:t>النمل: 87</w:t>
      </w:r>
      <w:r w:rsidR="00F64B76" w:rsidRPr="007E7953">
        <w:rPr>
          <w:rFonts w:ascii="mylotus" w:eastAsia="SimSun" w:hAnsi="mylotus" w:cs="mylotus"/>
          <w:sz w:val="26"/>
          <w:szCs w:val="26"/>
          <w:rtl/>
          <w:lang w:eastAsia="zh-CN" w:bidi="ar-SA"/>
        </w:rPr>
        <w:t>]</w:t>
      </w:r>
      <w:r w:rsidR="00F64B76">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B809F6">
        <w:rPr>
          <w:rFonts w:eastAsia="SimSun" w:cs="B Zar" w:hint="cs"/>
          <w:sz w:val="28"/>
          <w:szCs w:val="28"/>
          <w:rtl/>
          <w:lang w:eastAsia="zh-CN"/>
        </w:rPr>
        <w:t>و روزي كه در صور دميده</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B809F6">
        <w:rPr>
          <w:rFonts w:eastAsia="SimSun" w:cs="B Zar" w:hint="cs"/>
          <w:sz w:val="28"/>
          <w:szCs w:val="28"/>
          <w:rtl/>
          <w:lang w:eastAsia="zh-CN"/>
        </w:rPr>
        <w:t xml:space="preserve"> پس هركس كه در</w:t>
      </w:r>
      <w:r w:rsidR="004A42C0">
        <w:rPr>
          <w:rFonts w:eastAsia="SimSun" w:cs="B Zar" w:hint="cs"/>
          <w:sz w:val="28"/>
          <w:szCs w:val="28"/>
          <w:rtl/>
          <w:lang w:eastAsia="zh-CN"/>
        </w:rPr>
        <w:t xml:space="preserve"> آسمان‌ها </w:t>
      </w:r>
      <w:r w:rsidRPr="00B809F6">
        <w:rPr>
          <w:rFonts w:eastAsia="SimSun" w:cs="B Zar" w:hint="cs"/>
          <w:sz w:val="28"/>
          <w:szCs w:val="28"/>
          <w:rtl/>
          <w:lang w:eastAsia="zh-CN"/>
        </w:rPr>
        <w:t>و زمين است به هراس افتد مگر آن كس كه خدا بخواهد» و اين نفخه هراس بود و دليل بر دو نفخه ديگر 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B809F6">
        <w:rPr>
          <w:rFonts w:eastAsia="SimSun" w:cs="B Zar" w:hint="cs"/>
          <w:sz w:val="28"/>
          <w:szCs w:val="28"/>
          <w:rtl/>
          <w:lang w:eastAsia="zh-CN"/>
        </w:rPr>
        <w:t>:</w:t>
      </w:r>
      <w:r w:rsidR="00F64B76">
        <w:rPr>
          <w:rFonts w:eastAsia="SimSun" w:cs="B Zar" w:hint="cs"/>
          <w:sz w:val="28"/>
          <w:szCs w:val="28"/>
          <w:rtl/>
          <w:lang w:eastAsia="zh-CN"/>
        </w:rPr>
        <w:t xml:space="preserve"> </w:t>
      </w:r>
      <w:r w:rsidR="00F64B76">
        <w:rPr>
          <w:rFonts w:ascii="Traditional Arabic" w:eastAsia="SimSun" w:hAnsi="Traditional Arabic" w:cs="Traditional Arabic"/>
          <w:sz w:val="28"/>
          <w:szCs w:val="28"/>
          <w:rtl/>
          <w:lang w:eastAsia="zh-CN"/>
        </w:rPr>
        <w:t>﴿</w:t>
      </w:r>
      <w:r w:rsidR="00526C0C">
        <w:rPr>
          <w:rFonts w:ascii="KFGQPC Uthmanic Script HAFS" w:hAnsi="KFGQPC Uthmanic Script HAFS" w:cs="KFGQPC Uthmanic Script HAFS" w:hint="eastAsia"/>
          <w:sz w:val="28"/>
          <w:szCs w:val="28"/>
          <w:rtl/>
        </w:rPr>
        <w:t>وَنُفِخَ</w:t>
      </w:r>
      <w:r w:rsidR="00526C0C">
        <w:rPr>
          <w:rFonts w:ascii="KFGQPC Uthmanic Script HAFS" w:hAnsi="KFGQPC Uthmanic Script HAFS" w:cs="KFGQPC Uthmanic Script HAFS"/>
          <w:sz w:val="28"/>
          <w:szCs w:val="28"/>
          <w:rtl/>
        </w:rPr>
        <w:t xml:space="preserve"> فِي </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لصُّورِ</w:t>
      </w:r>
      <w:r w:rsidR="00526C0C">
        <w:rPr>
          <w:rFonts w:ascii="KFGQPC Uthmanic Script HAFS" w:hAnsi="KFGQPC Uthmanic Script HAFS" w:cs="KFGQPC Uthmanic Script HAFS"/>
          <w:sz w:val="28"/>
          <w:szCs w:val="28"/>
          <w:rtl/>
        </w:rPr>
        <w:t xml:space="preserve"> فَصَعِقَ مَن فِي </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لسَّمَٰوَٰتِ</w:t>
      </w:r>
      <w:r w:rsidR="00526C0C">
        <w:rPr>
          <w:rFonts w:ascii="KFGQPC Uthmanic Script HAFS" w:hAnsi="KFGQPC Uthmanic Script HAFS" w:cs="KFGQPC Uthmanic Script HAFS"/>
          <w:sz w:val="28"/>
          <w:szCs w:val="28"/>
          <w:rtl/>
        </w:rPr>
        <w:t xml:space="preserve"> وَمَن فِي </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لۡأَرۡضِ</w:t>
      </w:r>
      <w:r w:rsidR="00526C0C">
        <w:rPr>
          <w:rFonts w:ascii="KFGQPC Uthmanic Script HAFS" w:hAnsi="KFGQPC Uthmanic Script HAFS" w:cs="KFGQPC Uthmanic Script HAFS"/>
          <w:sz w:val="28"/>
          <w:szCs w:val="28"/>
          <w:rtl/>
        </w:rPr>
        <w:t xml:space="preserve"> إِلَّا مَن شَآءَ </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للَّهُۖ</w:t>
      </w:r>
      <w:r w:rsidR="00526C0C">
        <w:rPr>
          <w:rFonts w:ascii="KFGQPC Uthmanic Script HAFS" w:hAnsi="KFGQPC Uthmanic Script HAFS" w:cs="KFGQPC Uthmanic Script HAFS"/>
          <w:sz w:val="28"/>
          <w:szCs w:val="28"/>
          <w:rtl/>
        </w:rPr>
        <w:t xml:space="preserve"> ثُمَّ نُفِخَ فِيهِ أُخۡرَىٰ فَإِذَا هُمۡ قِيَامٞ يَنظُرُونَ ٦٨</w:t>
      </w:r>
      <w:r w:rsidR="00F64B76">
        <w:rPr>
          <w:rFonts w:ascii="Traditional Arabic" w:eastAsia="SimSun" w:hAnsi="Traditional Arabic" w:cs="Traditional Arabic"/>
          <w:sz w:val="28"/>
          <w:szCs w:val="28"/>
          <w:rtl/>
          <w:lang w:eastAsia="zh-CN"/>
        </w:rPr>
        <w:t>﴾</w:t>
      </w:r>
      <w:r w:rsidR="00F64B76">
        <w:rPr>
          <w:rFonts w:eastAsia="SimSun" w:cs="B Zar" w:hint="cs"/>
          <w:sz w:val="28"/>
          <w:szCs w:val="28"/>
          <w:rtl/>
          <w:lang w:eastAsia="zh-CN"/>
        </w:rPr>
        <w:t xml:space="preserve"> </w:t>
      </w:r>
      <w:r w:rsidR="00F64B76" w:rsidRPr="007E7953">
        <w:rPr>
          <w:rFonts w:ascii="mylotus" w:eastAsia="SimSun" w:hAnsi="mylotus" w:cs="mylotus"/>
          <w:sz w:val="26"/>
          <w:szCs w:val="26"/>
          <w:rtl/>
          <w:lang w:eastAsia="zh-CN" w:bidi="ar-SA"/>
        </w:rPr>
        <w:t>[</w:t>
      </w:r>
      <w:r w:rsidR="00F64B76">
        <w:rPr>
          <w:rFonts w:ascii="mylotus" w:eastAsia="SimSun" w:hAnsi="mylotus" w:cs="mylotus"/>
          <w:sz w:val="26"/>
          <w:szCs w:val="26"/>
          <w:rtl/>
          <w:lang w:eastAsia="zh-CN" w:bidi="ar-SA"/>
        </w:rPr>
        <w:t>الزمر: 68</w:t>
      </w:r>
      <w:r w:rsidR="00F64B76" w:rsidRPr="007E7953">
        <w:rPr>
          <w:rFonts w:ascii="mylotus" w:eastAsia="SimSun" w:hAnsi="mylotus" w:cs="mylotus"/>
          <w:sz w:val="26"/>
          <w:szCs w:val="26"/>
          <w:rtl/>
          <w:lang w:eastAsia="zh-CN" w:bidi="ar-SA"/>
        </w:rPr>
        <w:t>]</w:t>
      </w:r>
      <w:r w:rsidR="00F64B76">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B809F6">
        <w:rPr>
          <w:rFonts w:eastAsia="SimSun" w:cs="B Zar"/>
          <w:sz w:val="28"/>
          <w:szCs w:val="28"/>
          <w:rtl/>
          <w:lang w:eastAsia="zh-CN"/>
        </w:rPr>
        <w:t>و در صور دميده ش</w:t>
      </w:r>
      <w:r w:rsidRPr="00B809F6">
        <w:rPr>
          <w:rFonts w:eastAsia="SimSun" w:cs="B Zar" w:hint="cs"/>
          <w:sz w:val="28"/>
          <w:szCs w:val="28"/>
          <w:rtl/>
          <w:lang w:eastAsia="zh-CN"/>
        </w:rPr>
        <w:t>و</w:t>
      </w:r>
      <w:r w:rsidRPr="00B809F6">
        <w:rPr>
          <w:rFonts w:eastAsia="SimSun" w:cs="B Zar"/>
          <w:sz w:val="28"/>
          <w:szCs w:val="28"/>
          <w:rtl/>
          <w:lang w:eastAsia="zh-CN"/>
        </w:rPr>
        <w:t>د و همه كسانيكه در</w:t>
      </w:r>
      <w:r w:rsidR="004A42C0">
        <w:rPr>
          <w:rFonts w:eastAsia="SimSun" w:cs="B Zar"/>
          <w:sz w:val="28"/>
          <w:szCs w:val="28"/>
          <w:rtl/>
          <w:lang w:eastAsia="zh-CN"/>
        </w:rPr>
        <w:t xml:space="preserve"> آسمان‌ها </w:t>
      </w:r>
      <w:r w:rsidRPr="00B809F6">
        <w:rPr>
          <w:rFonts w:eastAsia="SimSun" w:cs="B Zar"/>
          <w:sz w:val="28"/>
          <w:szCs w:val="28"/>
          <w:rtl/>
          <w:lang w:eastAsia="zh-CN"/>
        </w:rPr>
        <w:t>و زمين بودند مردند، مگر كسانيكه خدا آنان را جدا كرد و بقا</w:t>
      </w:r>
      <w:r w:rsidRPr="00B809F6">
        <w:rPr>
          <w:rFonts w:eastAsia="SimSun" w:cs="B Zar" w:hint="cs"/>
          <w:sz w:val="28"/>
          <w:szCs w:val="28"/>
          <w:rtl/>
          <w:lang w:eastAsia="zh-CN"/>
        </w:rPr>
        <w:t>ي</w:t>
      </w:r>
      <w:r w:rsidRPr="00B809F6">
        <w:rPr>
          <w:rFonts w:eastAsia="SimSun" w:cs="B Zar"/>
          <w:sz w:val="28"/>
          <w:szCs w:val="28"/>
          <w:rtl/>
          <w:lang w:eastAsia="zh-CN"/>
        </w:rPr>
        <w:t xml:space="preserve"> آنان را خواست</w:t>
      </w:r>
      <w:r w:rsidRPr="00B809F6">
        <w:rPr>
          <w:rFonts w:eastAsia="SimSun" w:cs="B Zar" w:hint="cs"/>
          <w:sz w:val="28"/>
          <w:szCs w:val="28"/>
          <w:rtl/>
          <w:lang w:eastAsia="zh-CN"/>
        </w:rPr>
        <w:t xml:space="preserve"> سپس بار ديگر</w:t>
      </w:r>
      <w:r w:rsidR="00F37225">
        <w:rPr>
          <w:rFonts w:eastAsia="SimSun" w:cs="B Zar" w:hint="cs"/>
          <w:sz w:val="28"/>
          <w:szCs w:val="28"/>
          <w:rtl/>
          <w:lang w:eastAsia="zh-CN"/>
        </w:rPr>
        <w:t xml:space="preserve"> مي‌</w:t>
      </w:r>
      <w:r w:rsidRPr="00B809F6">
        <w:rPr>
          <w:rFonts w:eastAsia="SimSun" w:cs="B Zar" w:hint="cs"/>
          <w:sz w:val="28"/>
          <w:szCs w:val="28"/>
          <w:rtl/>
          <w:lang w:eastAsia="zh-CN"/>
        </w:rPr>
        <w:t xml:space="preserve">دمد </w:t>
      </w:r>
      <w:r w:rsidRPr="00B809F6">
        <w:rPr>
          <w:rFonts w:eastAsia="SimSun" w:cs="B Zar"/>
          <w:sz w:val="28"/>
          <w:szCs w:val="28"/>
          <w:rtl/>
          <w:lang w:eastAsia="zh-CN"/>
        </w:rPr>
        <w:t>ناگهان همه زنده شده</w:t>
      </w:r>
      <w:r w:rsidR="00F37225">
        <w:rPr>
          <w:rFonts w:eastAsia="SimSun" w:cs="B Zar"/>
          <w:sz w:val="28"/>
          <w:szCs w:val="28"/>
          <w:rtl/>
          <w:lang w:eastAsia="zh-CN"/>
        </w:rPr>
        <w:t xml:space="preserve"> مي‌</w:t>
      </w:r>
      <w:r w:rsidRPr="00B809F6">
        <w:rPr>
          <w:rFonts w:eastAsia="SimSun" w:cs="B Zar"/>
          <w:sz w:val="28"/>
          <w:szCs w:val="28"/>
          <w:rtl/>
          <w:lang w:eastAsia="zh-CN"/>
        </w:rPr>
        <w:t>ايستند و نگاه</w:t>
      </w:r>
      <w:r w:rsidR="00F37225">
        <w:rPr>
          <w:rFonts w:eastAsia="SimSun" w:cs="B Zar"/>
          <w:sz w:val="28"/>
          <w:szCs w:val="28"/>
          <w:rtl/>
          <w:lang w:eastAsia="zh-CN"/>
        </w:rPr>
        <w:t xml:space="preserve"> </w:t>
      </w:r>
      <w:r w:rsidR="001E63CD">
        <w:rPr>
          <w:rFonts w:eastAsia="SimSun" w:cs="B Zar"/>
          <w:sz w:val="28"/>
          <w:szCs w:val="28"/>
          <w:rtl/>
          <w:lang w:eastAsia="zh-CN"/>
        </w:rPr>
        <w:t>مي‌كنند</w:t>
      </w:r>
      <w:r w:rsidRPr="00B809F6">
        <w:rPr>
          <w:rFonts w:eastAsia="SimSun" w:cs="B Zar" w:hint="cs"/>
          <w:sz w:val="28"/>
          <w:szCs w:val="28"/>
          <w:rtl/>
          <w:lang w:eastAsia="zh-CN"/>
        </w:rPr>
        <w:t>».</w:t>
      </w:r>
    </w:p>
    <w:p w:rsidR="00B809F6" w:rsidRPr="00526C0C" w:rsidRDefault="00B809F6" w:rsidP="00526C0C">
      <w:pPr>
        <w:bidi/>
        <w:ind w:firstLine="284"/>
        <w:jc w:val="both"/>
        <w:rPr>
          <w:rFonts w:ascii="KFGQPC Uthmanic Script HAFS" w:hAnsi="KFGQPC Uthmanic Script HAFS" w:cs="KFGQPC Uthmanic Script HAFS" w:hint="cs"/>
          <w:sz w:val="28"/>
          <w:szCs w:val="28"/>
          <w:rtl/>
        </w:rPr>
      </w:pPr>
      <w:r w:rsidRPr="00B809F6">
        <w:rPr>
          <w:rFonts w:eastAsia="SimSun" w:cs="B Zar" w:hint="cs"/>
          <w:sz w:val="28"/>
          <w:szCs w:val="28"/>
          <w:rtl/>
          <w:lang w:eastAsia="zh-CN"/>
        </w:rPr>
        <w:t xml:space="preserve"> و از ايشان، ملك الموت</w:t>
      </w:r>
      <w:r w:rsidRPr="00B809F6">
        <w:rPr>
          <w:rFonts w:eastAsia="SimSun" w:cs="CTraditional Arabic" w:hint="cs"/>
          <w:sz w:val="28"/>
          <w:szCs w:val="28"/>
          <w:rtl/>
          <w:lang w:eastAsia="zh-CN"/>
        </w:rPr>
        <w:t>÷</w:t>
      </w:r>
      <w:r w:rsidRPr="00B809F6">
        <w:rPr>
          <w:rFonts w:eastAsia="SimSun" w:cs="B Zar" w:hint="cs"/>
          <w:sz w:val="28"/>
          <w:szCs w:val="28"/>
          <w:rtl/>
          <w:lang w:eastAsia="zh-CN"/>
        </w:rPr>
        <w:t xml:space="preserve"> مسئول گرفتن ارواح است. 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B809F6">
        <w:rPr>
          <w:rFonts w:eastAsia="SimSun" w:cs="B Zar" w:hint="cs"/>
          <w:sz w:val="28"/>
          <w:szCs w:val="28"/>
          <w:rtl/>
          <w:lang w:eastAsia="zh-CN"/>
        </w:rPr>
        <w:t>:</w:t>
      </w:r>
      <w:r w:rsidR="00F64B76">
        <w:rPr>
          <w:rFonts w:eastAsia="SimSun" w:cs="B Zar" w:hint="cs"/>
          <w:sz w:val="28"/>
          <w:szCs w:val="28"/>
          <w:rtl/>
          <w:lang w:eastAsia="zh-CN"/>
        </w:rPr>
        <w:t xml:space="preserve"> </w:t>
      </w:r>
      <w:r w:rsidR="00F64B76">
        <w:rPr>
          <w:rFonts w:ascii="Traditional Arabic" w:eastAsia="SimSun" w:hAnsi="Traditional Arabic" w:cs="Traditional Arabic"/>
          <w:sz w:val="28"/>
          <w:szCs w:val="28"/>
          <w:rtl/>
          <w:lang w:eastAsia="zh-CN"/>
        </w:rPr>
        <w:t>﴿</w:t>
      </w:r>
      <w:r w:rsidR="00526C0C">
        <w:rPr>
          <w:rFonts w:ascii="KFGQPC Uthmanic Script HAFS" w:hAnsi="KFGQPC Uthmanic Script HAFS" w:cs="KFGQPC Uthmanic Script HAFS"/>
          <w:sz w:val="28"/>
          <w:szCs w:val="28"/>
          <w:rtl/>
        </w:rPr>
        <w:t xml:space="preserve">۞قُلۡ يَتَوَفَّىٰكُم مَّلَكُ </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لۡمَوۡتِ</w:t>
      </w:r>
      <w:r w:rsidR="00526C0C">
        <w:rPr>
          <w:rFonts w:ascii="KFGQPC Uthmanic Script HAFS" w:hAnsi="KFGQPC Uthmanic Script HAFS" w:cs="KFGQPC Uthmanic Script HAFS"/>
          <w:sz w:val="28"/>
          <w:szCs w:val="28"/>
          <w:rtl/>
        </w:rPr>
        <w:t xml:space="preserve"> </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لَّذِي</w:t>
      </w:r>
      <w:r w:rsidR="00526C0C">
        <w:rPr>
          <w:rFonts w:ascii="KFGQPC Uthmanic Script HAFS" w:hAnsi="KFGQPC Uthmanic Script HAFS" w:cs="KFGQPC Uthmanic Script HAFS"/>
          <w:sz w:val="28"/>
          <w:szCs w:val="28"/>
          <w:rtl/>
        </w:rPr>
        <w:t xml:space="preserve"> وُكِّلَ بِكُمۡ ثُمَّ إِلَىٰ رَبِّكُمۡ تُرۡجَعُونَ ١١</w:t>
      </w:r>
      <w:r w:rsidR="00F64B76">
        <w:rPr>
          <w:rFonts w:ascii="Traditional Arabic" w:eastAsia="SimSun" w:hAnsi="Traditional Arabic" w:cs="Traditional Arabic"/>
          <w:sz w:val="28"/>
          <w:szCs w:val="28"/>
          <w:rtl/>
          <w:lang w:eastAsia="zh-CN"/>
        </w:rPr>
        <w:t>﴾</w:t>
      </w:r>
      <w:r w:rsidR="00F64B76">
        <w:rPr>
          <w:rFonts w:eastAsia="SimSun" w:cs="B Zar" w:hint="cs"/>
          <w:sz w:val="28"/>
          <w:szCs w:val="28"/>
          <w:rtl/>
          <w:lang w:eastAsia="zh-CN"/>
        </w:rPr>
        <w:t xml:space="preserve"> </w:t>
      </w:r>
      <w:r w:rsidR="00F64B76" w:rsidRPr="007E7953">
        <w:rPr>
          <w:rFonts w:ascii="mylotus" w:eastAsia="SimSun" w:hAnsi="mylotus" w:cs="mylotus"/>
          <w:sz w:val="26"/>
          <w:szCs w:val="26"/>
          <w:rtl/>
          <w:lang w:eastAsia="zh-CN" w:bidi="ar-SA"/>
        </w:rPr>
        <w:t>[</w:t>
      </w:r>
      <w:r w:rsidR="00F64B76">
        <w:rPr>
          <w:rFonts w:ascii="mylotus" w:eastAsia="SimSun" w:hAnsi="mylotus" w:cs="mylotus"/>
          <w:sz w:val="26"/>
          <w:szCs w:val="26"/>
          <w:rtl/>
          <w:lang w:eastAsia="zh-CN" w:bidi="ar-SA"/>
        </w:rPr>
        <w:t>السجدة: 11</w:t>
      </w:r>
      <w:r w:rsidR="00F64B76" w:rsidRPr="007E7953">
        <w:rPr>
          <w:rFonts w:ascii="mylotus" w:eastAsia="SimSun" w:hAnsi="mylotus" w:cs="mylotus"/>
          <w:sz w:val="26"/>
          <w:szCs w:val="26"/>
          <w:rtl/>
          <w:lang w:eastAsia="zh-CN" w:bidi="ar-SA"/>
        </w:rPr>
        <w:t>]</w:t>
      </w:r>
      <w:r w:rsidR="00F64B76">
        <w:rPr>
          <w:rFonts w:eastAsia="SimSun" w:cs="B Zar" w:hint="cs"/>
          <w:sz w:val="28"/>
          <w:szCs w:val="28"/>
          <w:rtl/>
          <w:lang w:eastAsia="zh-CN"/>
        </w:rPr>
        <w:t>.</w:t>
      </w:r>
      <w:r w:rsidR="00664ACA">
        <w:rPr>
          <w:rFonts w:ascii="Lotus Linotype" w:eastAsia="SimSun" w:hAnsi="Lotus Linotype" w:cs="Lotus Linotype" w:hint="cs"/>
          <w:sz w:val="28"/>
          <w:szCs w:val="28"/>
          <w:rtl/>
          <w:lang w:eastAsia="zh-CN"/>
        </w:rPr>
        <w:t xml:space="preserve"> </w:t>
      </w:r>
      <w:r w:rsidR="00C25455">
        <w:rPr>
          <w:rFonts w:eastAsia="SimSun" w:cs="B Zar" w:hint="cs"/>
          <w:sz w:val="28"/>
          <w:szCs w:val="28"/>
          <w:rtl/>
          <w:lang w:eastAsia="zh-CN"/>
        </w:rPr>
        <w:t>«</w:t>
      </w:r>
      <w:r w:rsidRPr="00B809F6">
        <w:rPr>
          <w:rFonts w:eastAsia="SimSun" w:cs="B Zar"/>
          <w:sz w:val="28"/>
          <w:szCs w:val="28"/>
          <w:rtl/>
          <w:lang w:eastAsia="zh-CN"/>
        </w:rPr>
        <w:t>ا</w:t>
      </w:r>
      <w:r w:rsidRPr="00B809F6">
        <w:rPr>
          <w:rFonts w:eastAsia="SimSun" w:cs="B Zar" w:hint="cs"/>
          <w:sz w:val="28"/>
          <w:szCs w:val="28"/>
          <w:rtl/>
          <w:lang w:eastAsia="zh-CN"/>
        </w:rPr>
        <w:t>ي</w:t>
      </w:r>
      <w:r w:rsidRPr="00B809F6">
        <w:rPr>
          <w:rFonts w:eastAsia="SimSun" w:cs="B Zar"/>
          <w:sz w:val="28"/>
          <w:szCs w:val="28"/>
          <w:rtl/>
          <w:lang w:eastAsia="zh-CN"/>
        </w:rPr>
        <w:t xml:space="preserve"> رسول ما بگو: </w:t>
      </w:r>
      <w:r w:rsidRPr="00B809F6">
        <w:rPr>
          <w:rFonts w:eastAsia="SimSun" w:cs="B Zar" w:hint="cs"/>
          <w:sz w:val="28"/>
          <w:szCs w:val="28"/>
          <w:rtl/>
          <w:lang w:eastAsia="zh-CN"/>
        </w:rPr>
        <w:t>ملك الموت كه بر شما گمارده شده</w:t>
      </w:r>
      <w:r w:rsidRPr="00B809F6">
        <w:rPr>
          <w:rFonts w:eastAsia="SimSun" w:cs="B Zar"/>
          <w:sz w:val="28"/>
          <w:szCs w:val="28"/>
          <w:rtl/>
          <w:lang w:eastAsia="zh-CN"/>
        </w:rPr>
        <w:t xml:space="preserve"> جان شما را</w:t>
      </w:r>
      <w:r w:rsidR="00F37225">
        <w:rPr>
          <w:rFonts w:eastAsia="SimSun" w:cs="B Zar"/>
          <w:sz w:val="28"/>
          <w:szCs w:val="28"/>
          <w:rtl/>
          <w:lang w:eastAsia="zh-CN"/>
        </w:rPr>
        <w:t xml:space="preserve"> مي‌</w:t>
      </w:r>
      <w:r w:rsidRPr="00B809F6">
        <w:rPr>
          <w:rFonts w:eastAsia="SimSun" w:cs="B Zar"/>
          <w:sz w:val="28"/>
          <w:szCs w:val="28"/>
          <w:rtl/>
          <w:lang w:eastAsia="zh-CN"/>
        </w:rPr>
        <w:t>گيرد</w:t>
      </w:r>
      <w:r w:rsidRPr="00B809F6">
        <w:rPr>
          <w:rFonts w:eastAsia="SimSun" w:cs="B Zar" w:hint="cs"/>
          <w:sz w:val="28"/>
          <w:szCs w:val="28"/>
          <w:rtl/>
          <w:lang w:eastAsia="zh-CN"/>
        </w:rPr>
        <w:t xml:space="preserve"> سپس به سوي پروردگارتان بازگردانيده مي‌شويد». ملائكه‌هايي به ملك الموت كمك </w:t>
      </w:r>
      <w:r w:rsidR="001E63CD">
        <w:rPr>
          <w:rFonts w:eastAsia="SimSun" w:cs="B Zar" w:hint="cs"/>
          <w:sz w:val="28"/>
          <w:szCs w:val="28"/>
          <w:rtl/>
          <w:lang w:eastAsia="zh-CN"/>
        </w:rPr>
        <w:t>مي‌كنند</w:t>
      </w:r>
      <w:r w:rsidRPr="00B809F6">
        <w:rPr>
          <w:rFonts w:eastAsia="SimSun" w:cs="B Zar" w:hint="cs"/>
          <w:sz w:val="28"/>
          <w:szCs w:val="28"/>
          <w:rtl/>
          <w:lang w:eastAsia="zh-CN"/>
        </w:rPr>
        <w:t>. بنده را بر حسب عملش، اگر محسن و نيكوكار باشد در بهترين شكل و اگر گنهكار باشد در بدترين شكل جان او را</w:t>
      </w:r>
      <w:r w:rsidR="00F37225">
        <w:rPr>
          <w:rFonts w:eastAsia="SimSun" w:cs="B Zar" w:hint="cs"/>
          <w:sz w:val="28"/>
          <w:szCs w:val="28"/>
          <w:rtl/>
          <w:lang w:eastAsia="zh-CN"/>
        </w:rPr>
        <w:t xml:space="preserve"> مي‌</w:t>
      </w:r>
      <w:r w:rsidRPr="00B809F6">
        <w:rPr>
          <w:rFonts w:eastAsia="SimSun" w:cs="B Zar" w:hint="cs"/>
          <w:sz w:val="28"/>
          <w:szCs w:val="28"/>
          <w:rtl/>
          <w:lang w:eastAsia="zh-CN"/>
        </w:rPr>
        <w:t>گيرند. 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B809F6">
        <w:rPr>
          <w:rFonts w:eastAsia="SimSun" w:cs="B Zar" w:hint="cs"/>
          <w:sz w:val="28"/>
          <w:szCs w:val="28"/>
          <w:rtl/>
          <w:lang w:eastAsia="zh-CN"/>
        </w:rPr>
        <w:t>:</w:t>
      </w:r>
      <w:r w:rsidR="00F64B76">
        <w:rPr>
          <w:rFonts w:eastAsia="SimSun" w:cs="B Zar" w:hint="cs"/>
          <w:sz w:val="28"/>
          <w:szCs w:val="28"/>
          <w:rtl/>
          <w:lang w:eastAsia="zh-CN"/>
        </w:rPr>
        <w:t xml:space="preserve"> </w:t>
      </w:r>
      <w:r w:rsidR="00F64B76">
        <w:rPr>
          <w:rFonts w:ascii="Traditional Arabic" w:eastAsia="SimSun" w:hAnsi="Traditional Arabic" w:cs="Traditional Arabic"/>
          <w:sz w:val="28"/>
          <w:szCs w:val="28"/>
          <w:rtl/>
          <w:lang w:eastAsia="zh-CN"/>
        </w:rPr>
        <w:t>﴿</w:t>
      </w:r>
      <w:r w:rsidR="00526C0C">
        <w:rPr>
          <w:rFonts w:ascii="KFGQPC Uthmanic Script HAFS" w:hAnsi="KFGQPC Uthmanic Script HAFS" w:cs="KFGQPC Uthmanic Script HAFS"/>
          <w:sz w:val="28"/>
          <w:szCs w:val="28"/>
          <w:rtl/>
        </w:rPr>
        <w:t xml:space="preserve">حَتَّىٰٓ إِذَا جَآءَ أَحَدَكُمُ </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لۡمَوۡتُ</w:t>
      </w:r>
      <w:r w:rsidR="00526C0C">
        <w:rPr>
          <w:rFonts w:ascii="KFGQPC Uthmanic Script HAFS" w:hAnsi="KFGQPC Uthmanic Script HAFS" w:cs="KFGQPC Uthmanic Script HAFS"/>
          <w:sz w:val="28"/>
          <w:szCs w:val="28"/>
          <w:rtl/>
        </w:rPr>
        <w:t xml:space="preserve"> تَوَفَّتۡهُ رُسُلُنَا وَهُمۡ لَا يُفَرِّطُونَ ٦١</w:t>
      </w:r>
      <w:r w:rsidR="00F64B76">
        <w:rPr>
          <w:rFonts w:ascii="Traditional Arabic" w:eastAsia="SimSun" w:hAnsi="Traditional Arabic" w:cs="Traditional Arabic"/>
          <w:sz w:val="28"/>
          <w:szCs w:val="28"/>
          <w:rtl/>
          <w:lang w:eastAsia="zh-CN"/>
        </w:rPr>
        <w:t>﴾</w:t>
      </w:r>
      <w:r w:rsidR="00F64B76">
        <w:rPr>
          <w:rFonts w:eastAsia="SimSun" w:cs="B Zar" w:hint="cs"/>
          <w:sz w:val="28"/>
          <w:szCs w:val="28"/>
          <w:rtl/>
          <w:lang w:eastAsia="zh-CN"/>
        </w:rPr>
        <w:t xml:space="preserve"> </w:t>
      </w:r>
      <w:r w:rsidR="00F64B76" w:rsidRPr="007E7953">
        <w:rPr>
          <w:rFonts w:ascii="mylotus" w:eastAsia="SimSun" w:hAnsi="mylotus" w:cs="mylotus"/>
          <w:sz w:val="26"/>
          <w:szCs w:val="26"/>
          <w:rtl/>
          <w:lang w:eastAsia="zh-CN" w:bidi="ar-SA"/>
        </w:rPr>
        <w:t>[</w:t>
      </w:r>
      <w:r w:rsidR="00F64B76">
        <w:rPr>
          <w:rFonts w:ascii="mylotus" w:eastAsia="SimSun" w:hAnsi="mylotus" w:cs="mylotus"/>
          <w:sz w:val="26"/>
          <w:szCs w:val="26"/>
          <w:rtl/>
          <w:lang w:eastAsia="zh-CN" w:bidi="ar-SA"/>
        </w:rPr>
        <w:t>الأنعام: 61</w:t>
      </w:r>
      <w:r w:rsidR="00F64B76" w:rsidRPr="007E7953">
        <w:rPr>
          <w:rFonts w:ascii="mylotus" w:eastAsia="SimSun" w:hAnsi="mylotus" w:cs="mylotus"/>
          <w:sz w:val="26"/>
          <w:szCs w:val="26"/>
          <w:rtl/>
          <w:lang w:eastAsia="zh-CN" w:bidi="ar-SA"/>
        </w:rPr>
        <w:t>]</w:t>
      </w:r>
      <w:r w:rsidR="00F64B76">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B809F6">
        <w:rPr>
          <w:rFonts w:eastAsia="SimSun" w:cs="B Zar"/>
          <w:sz w:val="28"/>
          <w:szCs w:val="28"/>
          <w:rtl/>
          <w:lang w:eastAsia="zh-CN"/>
        </w:rPr>
        <w:t>تا آنگاه كه هنگام مرگ يك</w:t>
      </w:r>
      <w:r w:rsidRPr="00B809F6">
        <w:rPr>
          <w:rFonts w:eastAsia="SimSun" w:cs="B Zar" w:hint="cs"/>
          <w:sz w:val="28"/>
          <w:szCs w:val="28"/>
          <w:rtl/>
          <w:lang w:eastAsia="zh-CN"/>
        </w:rPr>
        <w:t>ي</w:t>
      </w:r>
      <w:r w:rsidRPr="00B809F6">
        <w:rPr>
          <w:rFonts w:eastAsia="SimSun" w:cs="B Zar"/>
          <w:sz w:val="28"/>
          <w:szCs w:val="28"/>
          <w:rtl/>
          <w:lang w:eastAsia="zh-CN"/>
        </w:rPr>
        <w:t xml:space="preserve"> از شما فرا رسد </w:t>
      </w:r>
      <w:r w:rsidRPr="00B809F6">
        <w:rPr>
          <w:rFonts w:eastAsia="SimSun" w:cs="B Zar" w:hint="cs"/>
          <w:sz w:val="28"/>
          <w:szCs w:val="28"/>
          <w:rtl/>
          <w:lang w:eastAsia="zh-CN"/>
        </w:rPr>
        <w:t>ملائكه‌هاي</w:t>
      </w:r>
      <w:r w:rsidRPr="00B809F6">
        <w:rPr>
          <w:rFonts w:eastAsia="SimSun" w:cs="B Zar"/>
          <w:sz w:val="28"/>
          <w:szCs w:val="28"/>
          <w:rtl/>
          <w:lang w:eastAsia="zh-CN"/>
        </w:rPr>
        <w:t xml:space="preserve"> ما جان او را بستانند و ايشان در آنچه به آن مأمور م</w:t>
      </w:r>
      <w:r w:rsidRPr="00B809F6">
        <w:rPr>
          <w:rFonts w:eastAsia="SimSun" w:cs="B Zar" w:hint="cs"/>
          <w:sz w:val="28"/>
          <w:szCs w:val="28"/>
          <w:rtl/>
          <w:lang w:eastAsia="zh-CN"/>
        </w:rPr>
        <w:t>ي‌</w:t>
      </w:r>
      <w:r w:rsidRPr="00B809F6">
        <w:rPr>
          <w:rFonts w:eastAsia="SimSun" w:cs="B Zar"/>
          <w:sz w:val="28"/>
          <w:szCs w:val="28"/>
          <w:rtl/>
          <w:lang w:eastAsia="zh-CN"/>
        </w:rPr>
        <w:t>شوند هيچ كوتاه</w:t>
      </w:r>
      <w:r w:rsidRPr="00B809F6">
        <w:rPr>
          <w:rFonts w:eastAsia="SimSun" w:cs="B Zar" w:hint="cs"/>
          <w:sz w:val="28"/>
          <w:szCs w:val="28"/>
          <w:rtl/>
          <w:lang w:eastAsia="zh-CN"/>
        </w:rPr>
        <w:t>ي</w:t>
      </w:r>
      <w:r w:rsidR="00F37225">
        <w:rPr>
          <w:rFonts w:eastAsia="SimSun" w:cs="B Zar"/>
          <w:sz w:val="28"/>
          <w:szCs w:val="28"/>
          <w:rtl/>
          <w:lang w:eastAsia="zh-CN"/>
        </w:rPr>
        <w:t xml:space="preserve"> ن</w:t>
      </w:r>
      <w:r w:rsidR="001E63CD">
        <w:rPr>
          <w:rFonts w:eastAsia="SimSun" w:cs="B Zar"/>
          <w:sz w:val="28"/>
          <w:szCs w:val="28"/>
          <w:rtl/>
          <w:lang w:eastAsia="zh-CN"/>
        </w:rPr>
        <w:t>مي‌كنند</w:t>
      </w:r>
      <w:r w:rsidRPr="00B809F6">
        <w:rPr>
          <w:rFonts w:eastAsia="SimSun" w:cs="B Zar" w:hint="cs"/>
          <w:sz w:val="28"/>
          <w:szCs w:val="28"/>
          <w:rtl/>
          <w:lang w:eastAsia="zh-CN"/>
        </w:rPr>
        <w:t>».</w:t>
      </w:r>
    </w:p>
    <w:p w:rsidR="00B809F6" w:rsidRPr="00B809F6" w:rsidRDefault="00B809F6" w:rsidP="00AF3F00">
      <w:pPr>
        <w:bidi/>
        <w:ind w:firstLine="284"/>
        <w:jc w:val="lowKashida"/>
        <w:rPr>
          <w:rFonts w:eastAsia="SimSun" w:cs="B Zar" w:hint="cs"/>
          <w:sz w:val="28"/>
          <w:szCs w:val="28"/>
          <w:rtl/>
          <w:lang w:eastAsia="zh-CN"/>
        </w:rPr>
      </w:pPr>
      <w:r w:rsidRPr="00B809F6">
        <w:rPr>
          <w:rFonts w:eastAsia="SimSun" w:cs="B Zar" w:hint="cs"/>
          <w:sz w:val="28"/>
          <w:szCs w:val="28"/>
          <w:rtl/>
          <w:lang w:eastAsia="zh-CN"/>
        </w:rPr>
        <w:t>و از ايشان، ملائكه</w:t>
      </w:r>
      <w:r w:rsidR="004501EB">
        <w:rPr>
          <w:rFonts w:eastAsia="SimSun" w:cs="B Zar" w:hint="cs"/>
          <w:sz w:val="28"/>
          <w:szCs w:val="28"/>
          <w:rtl/>
          <w:lang w:eastAsia="zh-CN"/>
        </w:rPr>
        <w:t xml:space="preserve"> كوه‌ها</w:t>
      </w:r>
      <w:r w:rsidRPr="00B809F6">
        <w:rPr>
          <w:rFonts w:eastAsia="SimSun" w:cs="B Zar" w:hint="cs"/>
          <w:sz w:val="28"/>
          <w:szCs w:val="28"/>
          <w:rtl/>
          <w:lang w:eastAsia="zh-CN"/>
        </w:rPr>
        <w:t xml:space="preserve"> است و ذكر آن در حديثي كه پيامبر</w:t>
      </w:r>
      <w:r w:rsidRPr="00B809F6">
        <w:rPr>
          <w:rFonts w:eastAsia="SimSun" w:cs="CTraditional Arabic" w:hint="cs"/>
          <w:sz w:val="28"/>
          <w:szCs w:val="28"/>
          <w:rtl/>
          <w:lang w:eastAsia="zh-CN"/>
        </w:rPr>
        <w:t xml:space="preserve"> ج</w:t>
      </w:r>
      <w:r w:rsidRPr="00B809F6">
        <w:rPr>
          <w:rFonts w:eastAsia="SimSun" w:cs="B Zar" w:hint="cs"/>
          <w:sz w:val="28"/>
          <w:szCs w:val="28"/>
          <w:rtl/>
          <w:lang w:eastAsia="zh-CN"/>
        </w:rPr>
        <w:t xml:space="preserve"> در ابتداي بعثت به سوي اهالي طائف رفت و</w:t>
      </w:r>
      <w:r w:rsidR="00F37225">
        <w:rPr>
          <w:rFonts w:eastAsia="SimSun" w:cs="B Zar" w:hint="cs"/>
          <w:sz w:val="28"/>
          <w:szCs w:val="28"/>
          <w:rtl/>
          <w:lang w:eastAsia="zh-CN"/>
        </w:rPr>
        <w:t xml:space="preserve"> آن‌ها </w:t>
      </w:r>
      <w:r w:rsidRPr="00B809F6">
        <w:rPr>
          <w:rFonts w:eastAsia="SimSun" w:cs="B Zar" w:hint="cs"/>
          <w:sz w:val="28"/>
          <w:szCs w:val="28"/>
          <w:rtl/>
          <w:lang w:eastAsia="zh-CN"/>
        </w:rPr>
        <w:t>را به اسلام دعوت نمود و</w:t>
      </w:r>
      <w:r w:rsidR="00F37225">
        <w:rPr>
          <w:rFonts w:eastAsia="SimSun" w:cs="B Zar" w:hint="cs"/>
          <w:sz w:val="28"/>
          <w:szCs w:val="28"/>
          <w:rtl/>
          <w:lang w:eastAsia="zh-CN"/>
        </w:rPr>
        <w:t xml:space="preserve"> آن‌ها </w:t>
      </w:r>
      <w:r w:rsidRPr="00B809F6">
        <w:rPr>
          <w:rFonts w:eastAsia="SimSun" w:cs="B Zar" w:hint="cs"/>
          <w:sz w:val="28"/>
          <w:szCs w:val="28"/>
          <w:rtl/>
          <w:lang w:eastAsia="zh-CN"/>
        </w:rPr>
        <w:t>استجابت ننمودند موجود است و در آن پيامبر</w:t>
      </w:r>
      <w:r w:rsidRPr="00B809F6">
        <w:rPr>
          <w:rFonts w:eastAsia="SimSun" w:cs="CTraditional Arabic" w:hint="cs"/>
          <w:sz w:val="28"/>
          <w:szCs w:val="28"/>
          <w:rtl/>
          <w:lang w:eastAsia="zh-CN"/>
        </w:rPr>
        <w:t>ص</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B809F6">
        <w:rPr>
          <w:rFonts w:eastAsia="SimSun" w:cs="B Zar" w:hint="cs"/>
          <w:sz w:val="28"/>
          <w:szCs w:val="28"/>
          <w:rtl/>
          <w:lang w:eastAsia="zh-CN"/>
        </w:rPr>
        <w:t>:</w:t>
      </w:r>
      <w:r w:rsidR="00C25455">
        <w:rPr>
          <w:rFonts w:ascii="Lotus Linotype" w:eastAsia="SimSun" w:hAnsi="Lotus Linotype" w:cs="Lotus Linotype"/>
          <w:sz w:val="28"/>
          <w:szCs w:val="28"/>
          <w:rtl/>
          <w:lang w:eastAsia="zh-CN"/>
        </w:rPr>
        <w:t xml:space="preserve"> </w:t>
      </w:r>
      <w:r w:rsidR="00C25455" w:rsidRPr="00664ACA">
        <w:rPr>
          <w:rStyle w:val="Char4"/>
          <w:rFonts w:eastAsia="SimSun"/>
          <w:rtl/>
        </w:rPr>
        <w:t>«</w:t>
      </w:r>
      <w:r w:rsidRPr="00664ACA">
        <w:rPr>
          <w:rStyle w:val="Char4"/>
          <w:rFonts w:eastAsia="SimSun"/>
          <w:rtl/>
        </w:rPr>
        <w:t xml:space="preserve">فَإِذَا أَنَا بِسَحَابَةٍ قَدْ أَظَلَّتْنِي فَنَظَرْتُ فَإِذَا فِيهَا جِبْرِيلُ فَنَادَانِي فَقَالَ: إِنَّ اللَّهَ قَدْ سَمِعَ قَوْلَ قَوْمِكَ لَكَ وَمَا رَدُّوا عَلَيْكَ وَقَدْ بَعَثَ إِلَيْكَ مَلَكَ الْجِبَالِ لِتَأْمُرَهُ بِمَا شِئْتَ فِيهِمْ، فَنَادَانِي مَلَكُ الْجِبَالِ فَسَلَّمَ عَلَيَّ ثُمَّ قَالَ: يَا مُحَمَّدُ، فَقَالَ ذَلِكَ فِيمَا شِئْتَ إِنْ شِئْتَ أَنْ أُطْبِقَ عَلَيْهِمُ الأَخْشَبَيْنِ فَقَالَ النَّبِيُّ </w:t>
      </w:r>
      <w:r w:rsidRPr="00B809F6">
        <w:rPr>
          <w:rFonts w:eastAsia="SimSun" w:cs="CTraditional Arabic" w:hint="cs"/>
          <w:sz w:val="28"/>
          <w:szCs w:val="28"/>
          <w:rtl/>
          <w:lang w:eastAsia="zh-CN"/>
        </w:rPr>
        <w:t>ص</w:t>
      </w:r>
      <w:r w:rsidRPr="00664ACA">
        <w:rPr>
          <w:rStyle w:val="Char4"/>
          <w:rFonts w:eastAsia="SimSun"/>
          <w:rtl/>
        </w:rPr>
        <w:t>:</w:t>
      </w:r>
      <w:r w:rsidR="00C25455" w:rsidRPr="00664ACA">
        <w:rPr>
          <w:rStyle w:val="Char4"/>
          <w:rFonts w:eastAsia="SimSun"/>
          <w:rtl/>
        </w:rPr>
        <w:t xml:space="preserve"> «</w:t>
      </w:r>
      <w:r w:rsidRPr="00664ACA">
        <w:rPr>
          <w:rStyle w:val="Char4"/>
          <w:rFonts w:eastAsia="SimSun"/>
          <w:rtl/>
        </w:rPr>
        <w:t>بَلْ أَرْجُو أَنْ يُخْرِجَ اللَّهُ مِنْ أَصْلابِهِمْ مَنْ يَعْبُدُ اللَّهَ وَحْدَهُ لا يُشْرِكُ بِهِ شَيْئًا»</w:t>
      </w:r>
      <w:r w:rsidRPr="00B809F6">
        <w:rPr>
          <w:rFonts w:eastAsia="SimSun" w:cs="Simplified Arabic"/>
          <w:szCs w:val="26"/>
          <w:vertAlign w:val="superscript"/>
          <w:rtl/>
          <w:lang w:eastAsia="zh-CN"/>
        </w:rPr>
        <w:footnoteReference w:id="115"/>
      </w:r>
      <w:r w:rsidR="00C25455">
        <w:rPr>
          <w:rFonts w:eastAsia="SimSun" w:cs="B Zar" w:hint="cs"/>
          <w:sz w:val="28"/>
          <w:szCs w:val="28"/>
          <w:rtl/>
          <w:lang w:eastAsia="zh-CN"/>
        </w:rPr>
        <w:t xml:space="preserve"> «</w:t>
      </w:r>
      <w:r w:rsidRPr="00B809F6">
        <w:rPr>
          <w:rFonts w:eastAsia="SimSun" w:cs="B Zar"/>
          <w:sz w:val="28"/>
          <w:szCs w:val="28"/>
          <w:rtl/>
          <w:lang w:eastAsia="zh-CN"/>
        </w:rPr>
        <w:t xml:space="preserve">ناگهان چشمم به ابري افتاد كه بر سرم سايه انداخته است. به آن ابر نگاه كردم. جبريل را در ميان آن ديدم. مرا صدا زد و گفت: همانا خداوند، سخنان قومت و پاسخشان را شنيد. هم اكنون، </w:t>
      </w:r>
      <w:r w:rsidRPr="00B809F6">
        <w:rPr>
          <w:rFonts w:eastAsia="SimSun" w:cs="B Zar" w:hint="cs"/>
          <w:sz w:val="28"/>
          <w:szCs w:val="28"/>
          <w:rtl/>
          <w:lang w:eastAsia="zh-CN"/>
        </w:rPr>
        <w:t>ملائكه</w:t>
      </w:r>
      <w:r w:rsidR="004501EB">
        <w:rPr>
          <w:rFonts w:eastAsia="SimSun" w:cs="B Zar"/>
          <w:sz w:val="28"/>
          <w:szCs w:val="28"/>
          <w:rtl/>
          <w:lang w:eastAsia="zh-CN"/>
        </w:rPr>
        <w:t xml:space="preserve"> كوه‌ها</w:t>
      </w:r>
      <w:r w:rsidRPr="00B809F6">
        <w:rPr>
          <w:rFonts w:eastAsia="SimSun" w:cs="B Zar"/>
          <w:sz w:val="28"/>
          <w:szCs w:val="28"/>
          <w:rtl/>
          <w:lang w:eastAsia="zh-CN"/>
        </w:rPr>
        <w:t xml:space="preserve"> را بسوي تو فرستاده است تا هر چه را كه دوست داري، در مورد</w:t>
      </w:r>
      <w:r w:rsidR="00F37225">
        <w:rPr>
          <w:rFonts w:eastAsia="SimSun" w:cs="B Zar"/>
          <w:sz w:val="28"/>
          <w:szCs w:val="28"/>
          <w:rtl/>
          <w:lang w:eastAsia="zh-CN"/>
        </w:rPr>
        <w:t xml:space="preserve"> آن‌ها </w:t>
      </w:r>
      <w:r w:rsidRPr="00B809F6">
        <w:rPr>
          <w:rFonts w:eastAsia="SimSun" w:cs="B Zar"/>
          <w:sz w:val="28"/>
          <w:szCs w:val="28"/>
          <w:rtl/>
          <w:lang w:eastAsia="zh-CN"/>
        </w:rPr>
        <w:t xml:space="preserve">به او دستور دهي. سپس </w:t>
      </w:r>
      <w:r w:rsidRPr="00B809F6">
        <w:rPr>
          <w:rFonts w:eastAsia="SimSun" w:cs="B Zar" w:hint="cs"/>
          <w:sz w:val="28"/>
          <w:szCs w:val="28"/>
          <w:rtl/>
          <w:lang w:eastAsia="zh-CN"/>
        </w:rPr>
        <w:t>ملائكه</w:t>
      </w:r>
      <w:r w:rsidR="004501EB">
        <w:rPr>
          <w:rFonts w:eastAsia="SimSun" w:cs="B Zar"/>
          <w:sz w:val="28"/>
          <w:szCs w:val="28"/>
          <w:rtl/>
          <w:lang w:eastAsia="zh-CN"/>
        </w:rPr>
        <w:t xml:space="preserve"> كوه‌ها</w:t>
      </w:r>
      <w:r w:rsidRPr="00B809F6">
        <w:rPr>
          <w:rFonts w:eastAsia="SimSun" w:cs="B Zar"/>
          <w:sz w:val="28"/>
          <w:szCs w:val="28"/>
          <w:rtl/>
          <w:lang w:eastAsia="zh-CN"/>
        </w:rPr>
        <w:t xml:space="preserve"> مرا صدا زد و سلام داد و گفت: اي محمد! هر چه</w:t>
      </w:r>
      <w:r w:rsidR="00F37225">
        <w:rPr>
          <w:rFonts w:eastAsia="SimSun" w:cs="B Zar"/>
          <w:sz w:val="28"/>
          <w:szCs w:val="28"/>
          <w:rtl/>
          <w:lang w:eastAsia="zh-CN"/>
        </w:rPr>
        <w:t xml:space="preserve"> مي‌</w:t>
      </w:r>
      <w:r w:rsidRPr="00B809F6">
        <w:rPr>
          <w:rFonts w:eastAsia="SimSun" w:cs="B Zar"/>
          <w:sz w:val="28"/>
          <w:szCs w:val="28"/>
          <w:rtl/>
          <w:lang w:eastAsia="zh-CN"/>
        </w:rPr>
        <w:t>خواهي،‌ انجام مي</w:t>
      </w:r>
      <w:r w:rsidRPr="00B809F6">
        <w:rPr>
          <w:rFonts w:eastAsia="SimSun" w:cs="B Zar" w:hint="cs"/>
          <w:sz w:val="28"/>
          <w:szCs w:val="28"/>
          <w:rtl/>
          <w:lang w:eastAsia="zh-CN"/>
        </w:rPr>
        <w:t>‌</w:t>
      </w:r>
      <w:r w:rsidRPr="00B809F6">
        <w:rPr>
          <w:rFonts w:eastAsia="SimSun" w:cs="B Zar"/>
          <w:sz w:val="28"/>
          <w:szCs w:val="28"/>
          <w:rtl/>
          <w:lang w:eastAsia="zh-CN"/>
        </w:rPr>
        <w:t>دهم. اگر</w:t>
      </w:r>
      <w:r w:rsidR="00F37225">
        <w:rPr>
          <w:rFonts w:eastAsia="SimSun" w:cs="B Zar"/>
          <w:sz w:val="28"/>
          <w:szCs w:val="28"/>
          <w:rtl/>
          <w:lang w:eastAsia="zh-CN"/>
        </w:rPr>
        <w:t xml:space="preserve"> مي‌</w:t>
      </w:r>
      <w:r w:rsidRPr="00B809F6">
        <w:rPr>
          <w:rFonts w:eastAsia="SimSun" w:cs="B Zar"/>
          <w:sz w:val="28"/>
          <w:szCs w:val="28"/>
          <w:rtl/>
          <w:lang w:eastAsia="zh-CN"/>
        </w:rPr>
        <w:t xml:space="preserve">خواهي، دو كوه </w:t>
      </w:r>
      <w:r w:rsidRPr="00B809F6">
        <w:rPr>
          <w:rFonts w:eastAsia="SimSun" w:cs="B Zar" w:hint="cs"/>
          <w:sz w:val="28"/>
          <w:szCs w:val="28"/>
          <w:rtl/>
          <w:lang w:eastAsia="zh-CN"/>
        </w:rPr>
        <w:t>اطراف</w:t>
      </w:r>
      <w:r w:rsidRPr="00B809F6">
        <w:rPr>
          <w:rFonts w:eastAsia="SimSun" w:cs="B Zar"/>
          <w:sz w:val="28"/>
          <w:szCs w:val="28"/>
          <w:rtl/>
          <w:lang w:eastAsia="zh-CN"/>
        </w:rPr>
        <w:t xml:space="preserve"> را بر آنان، فرود مي</w:t>
      </w:r>
      <w:r w:rsidRPr="00B809F6">
        <w:rPr>
          <w:rFonts w:eastAsia="SimSun" w:cs="B Zar" w:hint="cs"/>
          <w:sz w:val="28"/>
          <w:szCs w:val="28"/>
          <w:rtl/>
          <w:lang w:eastAsia="zh-CN"/>
        </w:rPr>
        <w:t>‌</w:t>
      </w:r>
      <w:r w:rsidRPr="00B809F6">
        <w:rPr>
          <w:rFonts w:eastAsia="SimSun" w:cs="B Zar"/>
          <w:sz w:val="28"/>
          <w:szCs w:val="28"/>
          <w:rtl/>
          <w:lang w:eastAsia="zh-CN"/>
        </w:rPr>
        <w:t xml:space="preserve">آورم. نبي اكرم </w:t>
      </w:r>
      <w:r w:rsidRPr="00B809F6">
        <w:rPr>
          <w:rFonts w:eastAsia="SimSun" w:cs="CTraditional Arabic" w:hint="cs"/>
          <w:sz w:val="28"/>
          <w:szCs w:val="28"/>
          <w:rtl/>
          <w:lang w:eastAsia="zh-CN"/>
        </w:rPr>
        <w:t>ج</w:t>
      </w:r>
      <w:r w:rsidRPr="00B809F6">
        <w:rPr>
          <w:rFonts w:eastAsia="SimSun" w:cs="B Zar" w:hint="cs"/>
          <w:sz w:val="28"/>
          <w:szCs w:val="28"/>
          <w:rtl/>
          <w:lang w:eastAsia="zh-CN"/>
        </w:rPr>
        <w:t xml:space="preserve"> </w:t>
      </w:r>
      <w:r w:rsidRPr="00B809F6">
        <w:rPr>
          <w:rFonts w:eastAsia="SimSun" w:cs="B Zar"/>
          <w:sz w:val="28"/>
          <w:szCs w:val="28"/>
          <w:rtl/>
          <w:lang w:eastAsia="zh-CN"/>
        </w:rPr>
        <w:t>فرمود: بلكه من اميدوارم كه خداوند از</w:t>
      </w:r>
      <w:r w:rsidR="00C25455">
        <w:rPr>
          <w:rFonts w:eastAsia="SimSun" w:cs="B Zar"/>
          <w:sz w:val="28"/>
          <w:szCs w:val="28"/>
          <w:rtl/>
          <w:lang w:eastAsia="zh-CN"/>
        </w:rPr>
        <w:t xml:space="preserve"> نسل‌هاي</w:t>
      </w:r>
      <w:r w:rsidRPr="00B809F6">
        <w:rPr>
          <w:rFonts w:eastAsia="SimSun" w:cs="B Zar"/>
          <w:sz w:val="28"/>
          <w:szCs w:val="28"/>
          <w:rtl/>
          <w:lang w:eastAsia="zh-CN"/>
        </w:rPr>
        <w:t xml:space="preserve"> آنان، كساني را بوجود آورد كه فقط خدا را عبادت كنند و چيزي را با او شريك نسازند</w:t>
      </w:r>
      <w:r w:rsidRPr="00B809F6">
        <w:rPr>
          <w:rFonts w:eastAsia="SimSun" w:cs="B Zar" w:hint="cs"/>
          <w:sz w:val="28"/>
          <w:szCs w:val="28"/>
          <w:rtl/>
          <w:lang w:eastAsia="zh-CN"/>
        </w:rPr>
        <w:t>».</w:t>
      </w:r>
    </w:p>
    <w:p w:rsidR="00B809F6" w:rsidRPr="00B809F6" w:rsidRDefault="00B809F6" w:rsidP="00664ACA">
      <w:pPr>
        <w:bidi/>
        <w:ind w:firstLine="284"/>
        <w:jc w:val="lowKashida"/>
        <w:rPr>
          <w:rFonts w:eastAsia="SimSun" w:cs="B Zar" w:hint="cs"/>
          <w:sz w:val="28"/>
          <w:szCs w:val="28"/>
          <w:rtl/>
          <w:lang w:eastAsia="zh-CN"/>
        </w:rPr>
      </w:pPr>
      <w:r w:rsidRPr="00B809F6">
        <w:rPr>
          <w:rFonts w:eastAsia="SimSun" w:cs="B Zar" w:hint="cs"/>
          <w:sz w:val="28"/>
          <w:szCs w:val="28"/>
          <w:rtl/>
          <w:lang w:eastAsia="zh-CN"/>
        </w:rPr>
        <w:t>و از ايشان ملائكه رحِم است كما اينكه انس بن مالك</w:t>
      </w:r>
      <w:r w:rsidRPr="00B809F6">
        <w:rPr>
          <w:rFonts w:eastAsia="SimSun" w:cs="CTraditional Arabic" w:hint="cs"/>
          <w:sz w:val="28"/>
          <w:szCs w:val="28"/>
          <w:rtl/>
          <w:lang w:eastAsia="zh-CN"/>
        </w:rPr>
        <w:t>ت</w:t>
      </w:r>
      <w:r w:rsidRPr="00B809F6">
        <w:rPr>
          <w:rFonts w:eastAsia="SimSun" w:cs="B Zar" w:hint="cs"/>
          <w:sz w:val="28"/>
          <w:szCs w:val="28"/>
          <w:rtl/>
          <w:lang w:eastAsia="zh-CN"/>
        </w:rPr>
        <w:t xml:space="preserve"> از پيامبر</w:t>
      </w:r>
      <w:r w:rsidRPr="00B809F6">
        <w:rPr>
          <w:rFonts w:eastAsia="SimSun" w:cs="CTraditional Arabic" w:hint="cs"/>
          <w:sz w:val="28"/>
          <w:szCs w:val="28"/>
          <w:rtl/>
          <w:lang w:eastAsia="zh-CN"/>
        </w:rPr>
        <w:t xml:space="preserve"> ج</w:t>
      </w:r>
      <w:r w:rsidRPr="00B809F6">
        <w:rPr>
          <w:rFonts w:eastAsia="SimSun" w:cs="B Zar" w:hint="cs"/>
          <w:sz w:val="28"/>
          <w:szCs w:val="28"/>
          <w:rtl/>
          <w:lang w:eastAsia="zh-CN"/>
        </w:rPr>
        <w:t xml:space="preserve"> روايت</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B809F6">
        <w:rPr>
          <w:rFonts w:eastAsia="SimSun" w:cs="B Zar" w:hint="cs"/>
          <w:sz w:val="28"/>
          <w:szCs w:val="28"/>
          <w:rtl/>
          <w:lang w:eastAsia="zh-CN"/>
        </w:rPr>
        <w:t xml:space="preserve"> كه فرمودند:</w:t>
      </w:r>
      <w:r w:rsidR="00C25455">
        <w:rPr>
          <w:rFonts w:ascii="Lotus Linotype" w:eastAsia="SimSun" w:hAnsi="Lotus Linotype" w:cs="Lotus Linotype"/>
          <w:sz w:val="28"/>
          <w:szCs w:val="28"/>
          <w:rtl/>
          <w:lang w:eastAsia="zh-CN"/>
        </w:rPr>
        <w:t xml:space="preserve"> </w:t>
      </w:r>
      <w:r w:rsidR="00C25455" w:rsidRPr="00664ACA">
        <w:rPr>
          <w:rStyle w:val="Char4"/>
          <w:rFonts w:eastAsia="SimSun"/>
          <w:rtl/>
        </w:rPr>
        <w:t>«</w:t>
      </w:r>
      <w:r w:rsidRPr="00664ACA">
        <w:rPr>
          <w:rStyle w:val="Char4"/>
          <w:rFonts w:eastAsia="SimSun"/>
          <w:rtl/>
        </w:rPr>
        <w:t>إِنَّ اللَّهَ عَزَّ وَجَلَّ وَكَّلَ مَلَكًا يَقُولُ يَا رَبِّ نُطْفَةٌ يَا رَبِّ عَلَقَةٌ يَا رَبِّ مُضْغَةٌ فَإِذَا أَرَادَ أَنْ يَقْضِيَ خَلْقَهُ قَالَ أَذَكَرٌ أَمْ أُنْثَى شَقِيٌّ أَمْ سَعِيدٌ فَمَا الرِّزْقُ وَالْأَجَلُ فَيُكْتَبُ فِي بَطْنِ أُمِّهِ»</w:t>
      </w:r>
      <w:r w:rsidRPr="00B809F6">
        <w:rPr>
          <w:rFonts w:eastAsia="SimSun" w:cs="Simplified Arabic"/>
          <w:szCs w:val="26"/>
          <w:vertAlign w:val="superscript"/>
          <w:rtl/>
          <w:lang w:eastAsia="zh-CN"/>
        </w:rPr>
        <w:footnoteReference w:id="116"/>
      </w:r>
      <w:r w:rsidR="00C25455">
        <w:rPr>
          <w:rFonts w:eastAsia="SimSun" w:cs="B Zar" w:hint="cs"/>
          <w:sz w:val="28"/>
          <w:szCs w:val="28"/>
          <w:rtl/>
          <w:lang w:eastAsia="zh-CN"/>
        </w:rPr>
        <w:t xml:space="preserve"> «</w:t>
      </w:r>
      <w:r w:rsidRPr="00B809F6">
        <w:rPr>
          <w:rFonts w:eastAsia="SimSun" w:cs="B Zar" w:hint="cs"/>
          <w:sz w:val="28"/>
          <w:szCs w:val="28"/>
          <w:rtl/>
          <w:lang w:eastAsia="zh-CN"/>
        </w:rPr>
        <w:t>الله عزوجل ملائكه</w:t>
      </w:r>
      <w:r w:rsidR="00664ACA">
        <w:rPr>
          <w:rFonts w:eastAsia="SimSun" w:cs="B Zar" w:hint="cs"/>
          <w:sz w:val="28"/>
          <w:szCs w:val="28"/>
          <w:rtl/>
          <w:lang w:eastAsia="zh-CN"/>
        </w:rPr>
        <w:t>‌</w:t>
      </w:r>
      <w:r w:rsidRPr="00B809F6">
        <w:rPr>
          <w:rFonts w:eastAsia="SimSun" w:cs="B Zar" w:hint="cs"/>
          <w:sz w:val="28"/>
          <w:szCs w:val="28"/>
          <w:rtl/>
          <w:lang w:eastAsia="zh-CN"/>
        </w:rPr>
        <w:t xml:space="preserve">اي را مقرر كرده است كه </w:t>
      </w:r>
      <w:r w:rsidR="00F57E48">
        <w:rPr>
          <w:rFonts w:eastAsia="SimSun" w:cs="B Zar" w:hint="cs"/>
          <w:sz w:val="28"/>
          <w:szCs w:val="28"/>
          <w:rtl/>
          <w:lang w:eastAsia="zh-CN"/>
        </w:rPr>
        <w:t>مي‌گويد</w:t>
      </w:r>
      <w:r w:rsidRPr="00B809F6">
        <w:rPr>
          <w:rFonts w:eastAsia="SimSun" w:cs="B Zar" w:hint="cs"/>
          <w:sz w:val="28"/>
          <w:szCs w:val="28"/>
          <w:rtl/>
          <w:lang w:eastAsia="zh-CN"/>
        </w:rPr>
        <w:t>: يا رب: نطفه. يا رب: خون بسته. يا رب: گوشت. هنگامي كه خداوند خواست او را خلق كند. ملائكه</w:t>
      </w:r>
      <w:r w:rsidR="00F37225">
        <w:rPr>
          <w:rFonts w:eastAsia="SimSun" w:cs="B Zar" w:hint="cs"/>
          <w:sz w:val="28"/>
          <w:szCs w:val="28"/>
          <w:rtl/>
          <w:lang w:eastAsia="zh-CN"/>
        </w:rPr>
        <w:t xml:space="preserve"> </w:t>
      </w:r>
      <w:r w:rsidR="00F57E48">
        <w:rPr>
          <w:rFonts w:eastAsia="SimSun" w:cs="B Zar" w:hint="cs"/>
          <w:sz w:val="28"/>
          <w:szCs w:val="28"/>
          <w:rtl/>
          <w:lang w:eastAsia="zh-CN"/>
        </w:rPr>
        <w:t>مي‌گويد</w:t>
      </w:r>
      <w:r w:rsidRPr="00B809F6">
        <w:rPr>
          <w:rFonts w:eastAsia="SimSun" w:cs="B Zar" w:hint="cs"/>
          <w:sz w:val="28"/>
          <w:szCs w:val="28"/>
          <w:rtl/>
          <w:lang w:eastAsia="zh-CN"/>
        </w:rPr>
        <w:t>: او مذكر يا مؤنث است؟ بدبخت يا سعادتمند است؟ روزي او چيست و اجل و زمان مرگش كي</w:t>
      </w:r>
      <w:r w:rsidR="00F37225">
        <w:rPr>
          <w:rFonts w:eastAsia="SimSun" w:cs="B Zar" w:hint="cs"/>
          <w:sz w:val="28"/>
          <w:szCs w:val="28"/>
          <w:rtl/>
          <w:lang w:eastAsia="zh-CN"/>
        </w:rPr>
        <w:t xml:space="preserve"> مي‌</w:t>
      </w:r>
      <w:r w:rsidRPr="00B809F6">
        <w:rPr>
          <w:rFonts w:eastAsia="SimSun" w:cs="B Zar" w:hint="cs"/>
          <w:sz w:val="28"/>
          <w:szCs w:val="28"/>
          <w:rtl/>
          <w:lang w:eastAsia="zh-CN"/>
        </w:rPr>
        <w:t>رسد؟ پس در شكم مادرش</w:t>
      </w:r>
      <w:r w:rsidR="00F37225">
        <w:rPr>
          <w:rFonts w:eastAsia="SimSun" w:cs="B Zar" w:hint="cs"/>
          <w:sz w:val="28"/>
          <w:szCs w:val="28"/>
          <w:rtl/>
          <w:lang w:eastAsia="zh-CN"/>
        </w:rPr>
        <w:t xml:space="preserve"> آن‌ها </w:t>
      </w:r>
      <w:r w:rsidRPr="00B809F6">
        <w:rPr>
          <w:rFonts w:eastAsia="SimSun" w:cs="B Zar" w:hint="cs"/>
          <w:sz w:val="28"/>
          <w:szCs w:val="28"/>
          <w:rtl/>
          <w:lang w:eastAsia="zh-CN"/>
        </w:rPr>
        <w:t>را</w:t>
      </w:r>
      <w:r w:rsidR="00F37225">
        <w:rPr>
          <w:rFonts w:eastAsia="SimSun" w:cs="B Zar" w:hint="cs"/>
          <w:sz w:val="28"/>
          <w:szCs w:val="28"/>
          <w:rtl/>
          <w:lang w:eastAsia="zh-CN"/>
        </w:rPr>
        <w:t xml:space="preserve"> مي‌</w:t>
      </w:r>
      <w:r w:rsidRPr="00B809F6">
        <w:rPr>
          <w:rFonts w:eastAsia="SimSun" w:cs="B Zar" w:hint="cs"/>
          <w:sz w:val="28"/>
          <w:szCs w:val="28"/>
          <w:rtl/>
          <w:lang w:eastAsia="zh-CN"/>
        </w:rPr>
        <w:t>نويسد.»</w:t>
      </w:r>
    </w:p>
    <w:p w:rsidR="00B809F6" w:rsidRPr="00526C0C" w:rsidRDefault="00B809F6" w:rsidP="00526C0C">
      <w:pPr>
        <w:bidi/>
        <w:ind w:firstLine="284"/>
        <w:jc w:val="both"/>
        <w:rPr>
          <w:rFonts w:ascii="KFGQPC Uthmanic Script HAFS" w:hAnsi="KFGQPC Uthmanic Script HAFS" w:cs="KFGQPC Uthmanic Script HAFS" w:hint="cs"/>
          <w:sz w:val="28"/>
          <w:szCs w:val="28"/>
          <w:rtl/>
        </w:rPr>
      </w:pPr>
      <w:r w:rsidRPr="00B809F6">
        <w:rPr>
          <w:rFonts w:eastAsia="SimSun" w:cs="B Zar" w:hint="cs"/>
          <w:sz w:val="28"/>
          <w:szCs w:val="28"/>
          <w:rtl/>
          <w:lang w:eastAsia="zh-CN"/>
        </w:rPr>
        <w:t>و از</w:t>
      </w:r>
      <w:r w:rsidR="00F37225">
        <w:rPr>
          <w:rFonts w:eastAsia="SimSun" w:cs="B Zar" w:hint="cs"/>
          <w:sz w:val="28"/>
          <w:szCs w:val="28"/>
          <w:rtl/>
          <w:lang w:eastAsia="zh-CN"/>
        </w:rPr>
        <w:t xml:space="preserve"> آن‌ها </w:t>
      </w:r>
      <w:r w:rsidRPr="00B809F6">
        <w:rPr>
          <w:rFonts w:eastAsia="SimSun" w:cs="B Zar" w:hint="cs"/>
          <w:sz w:val="28"/>
          <w:szCs w:val="28"/>
          <w:rtl/>
          <w:lang w:eastAsia="zh-CN"/>
        </w:rPr>
        <w:t>ملائكه</w:t>
      </w:r>
      <w:r w:rsidR="00EF0E66">
        <w:rPr>
          <w:rFonts w:eastAsia="SimSun" w:cs="B Zar" w:hint="cs"/>
          <w:sz w:val="28"/>
          <w:szCs w:val="28"/>
          <w:rtl/>
          <w:lang w:eastAsia="zh-CN"/>
        </w:rPr>
        <w:t xml:space="preserve">‌هايي </w:t>
      </w:r>
      <w:r w:rsidRPr="00B809F6">
        <w:rPr>
          <w:rFonts w:eastAsia="SimSun" w:cs="B Zar" w:hint="cs"/>
          <w:sz w:val="28"/>
          <w:szCs w:val="28"/>
          <w:rtl/>
          <w:lang w:eastAsia="zh-CN"/>
        </w:rPr>
        <w:t>هستند كه حامل عرش</w:t>
      </w:r>
      <w:r w:rsidR="00F37225">
        <w:rPr>
          <w:rFonts w:eastAsia="SimSun" w:cs="B Zar" w:hint="cs"/>
          <w:sz w:val="28"/>
          <w:szCs w:val="28"/>
          <w:rtl/>
          <w:lang w:eastAsia="zh-CN"/>
        </w:rPr>
        <w:t xml:space="preserve"> مي‌</w:t>
      </w:r>
      <w:r w:rsidRPr="00B809F6">
        <w:rPr>
          <w:rFonts w:eastAsia="SimSun" w:cs="B Zar" w:hint="cs"/>
          <w:sz w:val="28"/>
          <w:szCs w:val="28"/>
          <w:rtl/>
          <w:lang w:eastAsia="zh-CN"/>
        </w:rPr>
        <w:t>باشند:</w:t>
      </w:r>
      <w:r w:rsidR="00F64B76">
        <w:rPr>
          <w:rFonts w:eastAsia="SimSun" w:cs="B Zar" w:hint="cs"/>
          <w:sz w:val="28"/>
          <w:szCs w:val="28"/>
          <w:rtl/>
          <w:lang w:eastAsia="zh-CN"/>
        </w:rPr>
        <w:t xml:space="preserve"> </w:t>
      </w:r>
      <w:r w:rsidR="00F64B76">
        <w:rPr>
          <w:rFonts w:ascii="Traditional Arabic" w:eastAsia="SimSun" w:hAnsi="Traditional Arabic" w:cs="Traditional Arabic"/>
          <w:sz w:val="28"/>
          <w:szCs w:val="28"/>
          <w:rtl/>
          <w:lang w:eastAsia="zh-CN"/>
        </w:rPr>
        <w:t>﴿</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لَّذِينَ</w:t>
      </w:r>
      <w:r w:rsidR="00526C0C">
        <w:rPr>
          <w:rFonts w:ascii="KFGQPC Uthmanic Script HAFS" w:hAnsi="KFGQPC Uthmanic Script HAFS" w:cs="KFGQPC Uthmanic Script HAFS"/>
          <w:sz w:val="28"/>
          <w:szCs w:val="28"/>
          <w:rtl/>
        </w:rPr>
        <w:t xml:space="preserve"> يَحۡمِلُونَ </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لۡعَرۡشَ</w:t>
      </w:r>
      <w:r w:rsidR="00526C0C">
        <w:rPr>
          <w:rFonts w:ascii="KFGQPC Uthmanic Script HAFS" w:hAnsi="KFGQPC Uthmanic Script HAFS" w:cs="KFGQPC Uthmanic Script HAFS"/>
          <w:sz w:val="28"/>
          <w:szCs w:val="28"/>
          <w:rtl/>
        </w:rPr>
        <w:t xml:space="preserve"> وَمَنۡ حَوۡلَهُ</w:t>
      </w:r>
      <w:r w:rsidR="00526C0C">
        <w:rPr>
          <w:rFonts w:ascii="KFGQPC Uthmanic Script HAFS" w:hAnsi="KFGQPC Uthmanic Script HAFS" w:cs="KFGQPC Uthmanic Script HAFS" w:hint="cs"/>
          <w:sz w:val="28"/>
          <w:szCs w:val="28"/>
          <w:rtl/>
        </w:rPr>
        <w:t>ۥ</w:t>
      </w:r>
      <w:r w:rsidR="00526C0C">
        <w:rPr>
          <w:rFonts w:ascii="KFGQPC Uthmanic Script HAFS" w:hAnsi="KFGQPC Uthmanic Script HAFS" w:cs="KFGQPC Uthmanic Script HAFS"/>
          <w:sz w:val="28"/>
          <w:szCs w:val="28"/>
          <w:rtl/>
        </w:rPr>
        <w:t xml:space="preserve"> يُسَبِّحُونَ بِحَمۡدِ رَبِّهِمۡ وَيُؤۡمِنُونَ بِهِ</w:t>
      </w:r>
      <w:r w:rsidR="00526C0C">
        <w:rPr>
          <w:rFonts w:ascii="KFGQPC Uthmanic Script HAFS" w:hAnsi="KFGQPC Uthmanic Script HAFS" w:cs="KFGQPC Uthmanic Script HAFS" w:hint="cs"/>
          <w:sz w:val="28"/>
          <w:szCs w:val="28"/>
          <w:rtl/>
        </w:rPr>
        <w:t>ۦ</w:t>
      </w:r>
      <w:r w:rsidR="00526C0C">
        <w:rPr>
          <w:rFonts w:ascii="KFGQPC Uthmanic Script HAFS" w:hAnsi="KFGQPC Uthmanic Script HAFS" w:cs="KFGQPC Uthmanic Script HAFS"/>
          <w:sz w:val="28"/>
          <w:szCs w:val="28"/>
          <w:rtl/>
        </w:rPr>
        <w:t xml:space="preserve"> وَيَسۡتَغۡفِرُونَ لِلَّذِينَ ءَامَنُواْۖ</w:t>
      </w:r>
      <w:r w:rsidR="00F64B76">
        <w:rPr>
          <w:rFonts w:ascii="Traditional Arabic" w:eastAsia="SimSun" w:hAnsi="Traditional Arabic" w:cs="Traditional Arabic"/>
          <w:sz w:val="28"/>
          <w:szCs w:val="28"/>
          <w:rtl/>
          <w:lang w:eastAsia="zh-CN"/>
        </w:rPr>
        <w:t>﴾</w:t>
      </w:r>
      <w:r w:rsidR="00F64B76">
        <w:rPr>
          <w:rFonts w:eastAsia="SimSun" w:cs="B Zar" w:hint="cs"/>
          <w:sz w:val="28"/>
          <w:szCs w:val="28"/>
          <w:rtl/>
          <w:lang w:eastAsia="zh-CN"/>
        </w:rPr>
        <w:t xml:space="preserve"> </w:t>
      </w:r>
      <w:r w:rsidR="00F64B76" w:rsidRPr="007E7953">
        <w:rPr>
          <w:rFonts w:ascii="mylotus" w:eastAsia="SimSun" w:hAnsi="mylotus" w:cs="mylotus"/>
          <w:sz w:val="26"/>
          <w:szCs w:val="26"/>
          <w:rtl/>
          <w:lang w:eastAsia="zh-CN" w:bidi="ar-SA"/>
        </w:rPr>
        <w:t>[</w:t>
      </w:r>
      <w:r w:rsidR="00F64B76">
        <w:rPr>
          <w:rFonts w:ascii="mylotus" w:eastAsia="SimSun" w:hAnsi="mylotus" w:cs="mylotus"/>
          <w:sz w:val="26"/>
          <w:szCs w:val="26"/>
          <w:rtl/>
          <w:lang w:eastAsia="zh-CN" w:bidi="ar-SA"/>
        </w:rPr>
        <w:t>المؤمن: 7</w:t>
      </w:r>
      <w:r w:rsidR="00F64B76" w:rsidRPr="007E7953">
        <w:rPr>
          <w:rFonts w:ascii="mylotus" w:eastAsia="SimSun" w:hAnsi="mylotus" w:cs="mylotus"/>
          <w:sz w:val="26"/>
          <w:szCs w:val="26"/>
          <w:rtl/>
          <w:lang w:eastAsia="zh-CN" w:bidi="ar-SA"/>
        </w:rPr>
        <w:t>]</w:t>
      </w:r>
      <w:r w:rsidR="00F64B76">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ascii="Lotus Linotype" w:eastAsia="SimSun" w:hAnsi="Lotus Linotype" w:cs="Lotus Linotype"/>
          <w:sz w:val="28"/>
          <w:szCs w:val="28"/>
          <w:rtl/>
          <w:lang w:eastAsia="zh-CN"/>
        </w:rPr>
        <w:t>«</w:t>
      </w:r>
      <w:r w:rsidRPr="00B809F6">
        <w:rPr>
          <w:rFonts w:eastAsia="SimSun" w:cs="B Zar" w:hint="cs"/>
          <w:sz w:val="28"/>
          <w:szCs w:val="28"/>
          <w:rtl/>
          <w:lang w:eastAsia="zh-CN"/>
        </w:rPr>
        <w:t>كساني</w:t>
      </w:r>
      <w:r w:rsidRPr="00B809F6">
        <w:rPr>
          <w:rFonts w:eastAsia="SimSun" w:cs="B Zar"/>
          <w:sz w:val="28"/>
          <w:szCs w:val="28"/>
          <w:rtl/>
          <w:lang w:eastAsia="zh-CN"/>
        </w:rPr>
        <w:t xml:space="preserve"> كه عرش با عظمت </w:t>
      </w:r>
      <w:r w:rsidRPr="00B809F6">
        <w:rPr>
          <w:rFonts w:eastAsia="SimSun" w:cs="B Zar" w:hint="cs"/>
          <w:sz w:val="28"/>
          <w:szCs w:val="28"/>
          <w:rtl/>
          <w:lang w:eastAsia="zh-CN"/>
        </w:rPr>
        <w:t>ا</w:t>
      </w:r>
      <w:r w:rsidRPr="00B809F6">
        <w:rPr>
          <w:rFonts w:eastAsia="SimSun" w:cs="B Zar"/>
          <w:sz w:val="28"/>
          <w:szCs w:val="28"/>
          <w:rtl/>
          <w:lang w:eastAsia="zh-CN"/>
        </w:rPr>
        <w:t>له</w:t>
      </w:r>
      <w:r w:rsidRPr="00B809F6">
        <w:rPr>
          <w:rFonts w:eastAsia="SimSun" w:cs="B Zar" w:hint="cs"/>
          <w:sz w:val="28"/>
          <w:szCs w:val="28"/>
          <w:rtl/>
          <w:lang w:eastAsia="zh-CN"/>
        </w:rPr>
        <w:t>ي</w:t>
      </w:r>
      <w:r w:rsidRPr="00B809F6">
        <w:rPr>
          <w:rFonts w:eastAsia="SimSun" w:cs="B Zar"/>
          <w:sz w:val="28"/>
          <w:szCs w:val="28"/>
          <w:rtl/>
          <w:lang w:eastAsia="zh-CN"/>
        </w:rPr>
        <w:t xml:space="preserve"> را حمل</w:t>
      </w:r>
      <w:r w:rsidR="00F37225">
        <w:rPr>
          <w:rFonts w:eastAsia="SimSun" w:cs="B Zar"/>
          <w:sz w:val="28"/>
          <w:szCs w:val="28"/>
          <w:rtl/>
          <w:lang w:eastAsia="zh-CN"/>
        </w:rPr>
        <w:t xml:space="preserve"> </w:t>
      </w:r>
      <w:r w:rsidR="001E63CD">
        <w:rPr>
          <w:rFonts w:eastAsia="SimSun" w:cs="B Zar"/>
          <w:sz w:val="28"/>
          <w:szCs w:val="28"/>
          <w:rtl/>
          <w:lang w:eastAsia="zh-CN"/>
        </w:rPr>
        <w:t>مي‌كنند</w:t>
      </w:r>
      <w:r w:rsidRPr="00B809F6">
        <w:rPr>
          <w:rFonts w:eastAsia="SimSun" w:cs="B Zar"/>
          <w:sz w:val="28"/>
          <w:szCs w:val="28"/>
          <w:rtl/>
          <w:lang w:eastAsia="zh-CN"/>
        </w:rPr>
        <w:t>، و</w:t>
      </w:r>
      <w:r w:rsidR="00F37225">
        <w:rPr>
          <w:rFonts w:eastAsia="SimSun" w:cs="B Zar"/>
          <w:sz w:val="28"/>
          <w:szCs w:val="28"/>
          <w:rtl/>
          <w:lang w:eastAsia="zh-CN"/>
        </w:rPr>
        <w:t xml:space="preserve"> آن‌هايي </w:t>
      </w:r>
      <w:r w:rsidRPr="00B809F6">
        <w:rPr>
          <w:rFonts w:eastAsia="SimSun" w:cs="B Zar"/>
          <w:sz w:val="28"/>
          <w:szCs w:val="28"/>
          <w:rtl/>
          <w:lang w:eastAsia="zh-CN"/>
        </w:rPr>
        <w:t>كه پيرامون عرش به تسبيح و ستايش پروردگارشان مشغولند، هم خود به خدا ايمان دارند و هم برا</w:t>
      </w:r>
      <w:r w:rsidRPr="00B809F6">
        <w:rPr>
          <w:rFonts w:eastAsia="SimSun" w:cs="B Zar" w:hint="cs"/>
          <w:sz w:val="28"/>
          <w:szCs w:val="28"/>
          <w:rtl/>
          <w:lang w:eastAsia="zh-CN"/>
        </w:rPr>
        <w:t>ي</w:t>
      </w:r>
      <w:r w:rsidRPr="00B809F6">
        <w:rPr>
          <w:rFonts w:eastAsia="SimSun" w:cs="B Zar"/>
          <w:sz w:val="28"/>
          <w:szCs w:val="28"/>
          <w:rtl/>
          <w:lang w:eastAsia="zh-CN"/>
        </w:rPr>
        <w:t xml:space="preserve"> </w:t>
      </w:r>
      <w:r w:rsidRPr="00B809F6">
        <w:rPr>
          <w:rFonts w:eastAsia="SimSun" w:cs="B Zar" w:hint="cs"/>
          <w:sz w:val="28"/>
          <w:szCs w:val="28"/>
          <w:rtl/>
          <w:lang w:eastAsia="zh-CN"/>
        </w:rPr>
        <w:t>ا</w:t>
      </w:r>
      <w:r w:rsidRPr="00B809F6">
        <w:rPr>
          <w:rFonts w:eastAsia="SimSun" w:cs="B Zar"/>
          <w:sz w:val="28"/>
          <w:szCs w:val="28"/>
          <w:rtl/>
          <w:lang w:eastAsia="zh-CN"/>
        </w:rPr>
        <w:t>هل ايمان از خدا آمرزش و مغفرت</w:t>
      </w:r>
      <w:r w:rsidR="00F37225">
        <w:rPr>
          <w:rFonts w:eastAsia="SimSun" w:cs="B Zar"/>
          <w:sz w:val="28"/>
          <w:szCs w:val="28"/>
          <w:rtl/>
          <w:lang w:eastAsia="zh-CN"/>
        </w:rPr>
        <w:t xml:space="preserve"> مي‌</w:t>
      </w:r>
      <w:r w:rsidRPr="00B809F6">
        <w:rPr>
          <w:rFonts w:eastAsia="SimSun" w:cs="B Zar"/>
          <w:sz w:val="28"/>
          <w:szCs w:val="28"/>
          <w:rtl/>
          <w:lang w:eastAsia="zh-CN"/>
        </w:rPr>
        <w:t>طلبند</w:t>
      </w:r>
      <w:r w:rsidRPr="00B809F6">
        <w:rPr>
          <w:rFonts w:eastAsia="SimSun" w:cs="B Zar" w:hint="cs"/>
          <w:sz w:val="28"/>
          <w:szCs w:val="28"/>
          <w:rtl/>
          <w:lang w:eastAsia="zh-CN"/>
        </w:rPr>
        <w:t xml:space="preserve">» و </w:t>
      </w:r>
      <w:r w:rsidR="00664ACA">
        <w:rPr>
          <w:rFonts w:eastAsia="SimSun" w:cs="B Zar" w:hint="cs"/>
          <w:sz w:val="28"/>
          <w:szCs w:val="28"/>
          <w:rtl/>
          <w:lang w:eastAsia="zh-CN"/>
        </w:rPr>
        <w:t>مي‌فرمايد</w:t>
      </w:r>
      <w:r w:rsidRPr="00B809F6">
        <w:rPr>
          <w:rFonts w:eastAsia="SimSun" w:cs="B Zar" w:hint="cs"/>
          <w:sz w:val="28"/>
          <w:szCs w:val="28"/>
          <w:rtl/>
          <w:lang w:eastAsia="zh-CN"/>
        </w:rPr>
        <w:t>:</w:t>
      </w:r>
      <w:r w:rsidR="00F64B76">
        <w:rPr>
          <w:rFonts w:eastAsia="SimSun" w:cs="B Zar" w:hint="cs"/>
          <w:sz w:val="28"/>
          <w:szCs w:val="28"/>
          <w:rtl/>
          <w:lang w:eastAsia="zh-CN"/>
        </w:rPr>
        <w:t xml:space="preserve"> </w:t>
      </w:r>
      <w:r w:rsidR="00F64B76">
        <w:rPr>
          <w:rFonts w:ascii="Traditional Arabic" w:eastAsia="SimSun" w:hAnsi="Traditional Arabic" w:cs="Traditional Arabic"/>
          <w:sz w:val="28"/>
          <w:szCs w:val="28"/>
          <w:rtl/>
          <w:lang w:eastAsia="zh-CN"/>
        </w:rPr>
        <w:t>﴿</w:t>
      </w:r>
      <w:r w:rsidR="00526C0C">
        <w:rPr>
          <w:rFonts w:ascii="KFGQPC Uthmanic Script HAFS" w:hAnsi="KFGQPC Uthmanic Script HAFS" w:cs="KFGQPC Uthmanic Script HAFS"/>
          <w:sz w:val="28"/>
          <w:szCs w:val="28"/>
          <w:rtl/>
        </w:rPr>
        <w:t>وَيَحۡمِلُ عَرۡشَ رَبِّكَ فَوۡقَهُمۡ يَوۡمَئِذٖ ثَمَٰنِيَةٞ ١٧</w:t>
      </w:r>
      <w:r w:rsidR="00F64B76">
        <w:rPr>
          <w:rFonts w:ascii="Traditional Arabic" w:eastAsia="SimSun" w:hAnsi="Traditional Arabic" w:cs="Traditional Arabic"/>
          <w:sz w:val="28"/>
          <w:szCs w:val="28"/>
          <w:rtl/>
          <w:lang w:eastAsia="zh-CN"/>
        </w:rPr>
        <w:t>﴾</w:t>
      </w:r>
      <w:r w:rsidR="00F64B76">
        <w:rPr>
          <w:rFonts w:eastAsia="SimSun" w:cs="B Zar" w:hint="cs"/>
          <w:sz w:val="28"/>
          <w:szCs w:val="28"/>
          <w:rtl/>
          <w:lang w:eastAsia="zh-CN"/>
        </w:rPr>
        <w:t xml:space="preserve"> </w:t>
      </w:r>
      <w:r w:rsidR="00F64B76" w:rsidRPr="007E7953">
        <w:rPr>
          <w:rFonts w:ascii="mylotus" w:eastAsia="SimSun" w:hAnsi="mylotus" w:cs="mylotus"/>
          <w:sz w:val="26"/>
          <w:szCs w:val="26"/>
          <w:rtl/>
          <w:lang w:eastAsia="zh-CN" w:bidi="ar-SA"/>
        </w:rPr>
        <w:t>[</w:t>
      </w:r>
      <w:r w:rsidR="00F64B76">
        <w:rPr>
          <w:rFonts w:ascii="mylotus" w:eastAsia="SimSun" w:hAnsi="mylotus" w:cs="mylotus"/>
          <w:sz w:val="26"/>
          <w:szCs w:val="26"/>
          <w:rtl/>
          <w:lang w:eastAsia="zh-CN" w:bidi="ar-SA"/>
        </w:rPr>
        <w:t>الحاقة: 17</w:t>
      </w:r>
      <w:r w:rsidR="00F64B76" w:rsidRPr="007E7953">
        <w:rPr>
          <w:rFonts w:ascii="mylotus" w:eastAsia="SimSun" w:hAnsi="mylotus" w:cs="mylotus"/>
          <w:sz w:val="26"/>
          <w:szCs w:val="26"/>
          <w:rtl/>
          <w:lang w:eastAsia="zh-CN" w:bidi="ar-SA"/>
        </w:rPr>
        <w:t>]</w:t>
      </w:r>
      <w:r w:rsidR="00F64B76">
        <w:rPr>
          <w:rFonts w:eastAsia="SimSun" w:cs="B Zar" w:hint="cs"/>
          <w:sz w:val="28"/>
          <w:szCs w:val="28"/>
          <w:rtl/>
          <w:lang w:eastAsia="zh-CN"/>
        </w:rPr>
        <w:t>.</w:t>
      </w:r>
      <w:r w:rsidR="00664ACA">
        <w:rPr>
          <w:rFonts w:eastAsia="SimSun" w:cs="B Zar" w:hint="cs"/>
          <w:sz w:val="28"/>
          <w:szCs w:val="28"/>
          <w:rtl/>
          <w:lang w:eastAsia="zh-CN"/>
        </w:rPr>
        <w:t xml:space="preserve"> </w:t>
      </w:r>
      <w:r w:rsidR="00C25455">
        <w:rPr>
          <w:rFonts w:eastAsia="SimSun" w:cs="B Zar" w:hint="cs"/>
          <w:sz w:val="28"/>
          <w:szCs w:val="28"/>
          <w:rtl/>
          <w:lang w:eastAsia="zh-CN"/>
        </w:rPr>
        <w:t>«</w:t>
      </w:r>
      <w:r w:rsidRPr="00B809F6">
        <w:rPr>
          <w:rFonts w:eastAsia="SimSun" w:cs="B Zar"/>
          <w:sz w:val="28"/>
          <w:szCs w:val="28"/>
          <w:rtl/>
          <w:lang w:eastAsia="zh-CN"/>
        </w:rPr>
        <w:t>عرش پروردگارت را در آن روز</w:t>
      </w:r>
      <w:r w:rsidR="00664ACA">
        <w:rPr>
          <w:rFonts w:eastAsia="SimSun" w:cs="B Zar"/>
          <w:sz w:val="28"/>
          <w:szCs w:val="28"/>
          <w:rtl/>
          <w:lang w:eastAsia="zh-CN"/>
        </w:rPr>
        <w:t xml:space="preserve"> (</w:t>
      </w:r>
      <w:r w:rsidRPr="00B809F6">
        <w:rPr>
          <w:rFonts w:eastAsia="SimSun" w:cs="B Zar"/>
          <w:sz w:val="28"/>
          <w:szCs w:val="28"/>
          <w:rtl/>
          <w:lang w:eastAsia="zh-CN"/>
        </w:rPr>
        <w:t>يعن</w:t>
      </w:r>
      <w:r w:rsidRPr="00B809F6">
        <w:rPr>
          <w:rFonts w:eastAsia="SimSun" w:cs="B Zar" w:hint="cs"/>
          <w:sz w:val="28"/>
          <w:szCs w:val="28"/>
          <w:rtl/>
          <w:lang w:eastAsia="zh-CN"/>
        </w:rPr>
        <w:t>ي</w:t>
      </w:r>
      <w:r w:rsidRPr="00B809F6">
        <w:rPr>
          <w:rFonts w:eastAsia="SimSun" w:cs="B Zar"/>
          <w:sz w:val="28"/>
          <w:szCs w:val="28"/>
          <w:rtl/>
          <w:lang w:eastAsia="zh-CN"/>
        </w:rPr>
        <w:t xml:space="preserve"> قيامت) هشت </w:t>
      </w:r>
      <w:r w:rsidRPr="00B809F6">
        <w:rPr>
          <w:rFonts w:eastAsia="SimSun" w:cs="B Zar" w:hint="cs"/>
          <w:sz w:val="28"/>
          <w:szCs w:val="28"/>
          <w:rtl/>
          <w:lang w:eastAsia="zh-CN"/>
        </w:rPr>
        <w:t>ملائكه</w:t>
      </w:r>
      <w:r w:rsidRPr="00B809F6">
        <w:rPr>
          <w:rFonts w:eastAsia="SimSun" w:cs="B Zar"/>
          <w:sz w:val="28"/>
          <w:szCs w:val="28"/>
          <w:rtl/>
          <w:lang w:eastAsia="zh-CN"/>
        </w:rPr>
        <w:t xml:space="preserve"> حمل </w:t>
      </w:r>
      <w:r w:rsidR="001E63CD">
        <w:rPr>
          <w:rFonts w:eastAsia="SimSun" w:cs="B Zar"/>
          <w:sz w:val="28"/>
          <w:szCs w:val="28"/>
          <w:rtl/>
          <w:lang w:eastAsia="zh-CN"/>
        </w:rPr>
        <w:t>مي‌كنند</w:t>
      </w:r>
      <w:r w:rsidRPr="00B809F6">
        <w:rPr>
          <w:rFonts w:eastAsia="SimSun" w:cs="B Zar" w:hint="cs"/>
          <w:sz w:val="28"/>
          <w:szCs w:val="28"/>
          <w:rtl/>
          <w:lang w:eastAsia="zh-CN"/>
        </w:rPr>
        <w:t>».</w:t>
      </w:r>
      <w:r w:rsidR="004A42C0">
        <w:rPr>
          <w:rFonts w:eastAsia="SimSun" w:cs="B Zar" w:hint="cs"/>
          <w:sz w:val="28"/>
          <w:szCs w:val="28"/>
          <w:rtl/>
          <w:lang w:eastAsia="zh-CN"/>
        </w:rPr>
        <w:t xml:space="preserve"> دسته‌اي </w:t>
      </w:r>
      <w:r w:rsidRPr="00B809F6">
        <w:rPr>
          <w:rFonts w:eastAsia="SimSun" w:cs="B Zar" w:hint="cs"/>
          <w:sz w:val="28"/>
          <w:szCs w:val="28"/>
          <w:rtl/>
          <w:lang w:eastAsia="zh-CN"/>
        </w:rPr>
        <w:t>از علما</w:t>
      </w:r>
      <w:r w:rsidR="00F37225">
        <w:rPr>
          <w:rFonts w:eastAsia="SimSun" w:cs="B Zar" w:hint="cs"/>
          <w:sz w:val="28"/>
          <w:szCs w:val="28"/>
          <w:rtl/>
          <w:lang w:eastAsia="zh-CN"/>
        </w:rPr>
        <w:t xml:space="preserve"> مي‌</w:t>
      </w:r>
      <w:r w:rsidRPr="00B809F6">
        <w:rPr>
          <w:rFonts w:eastAsia="SimSun" w:cs="B Zar" w:hint="cs"/>
          <w:sz w:val="28"/>
          <w:szCs w:val="28"/>
          <w:rtl/>
          <w:lang w:eastAsia="zh-CN"/>
        </w:rPr>
        <w:t>گويند: كساني كه اطراف عرش هستند ملائكه</w:t>
      </w:r>
      <w:r w:rsidR="00F37225">
        <w:rPr>
          <w:rFonts w:eastAsia="SimSun" w:cs="B Zar" w:hint="cs"/>
          <w:sz w:val="28"/>
          <w:szCs w:val="28"/>
          <w:rtl/>
          <w:lang w:eastAsia="zh-CN"/>
        </w:rPr>
        <w:t xml:space="preserve">‌هاي </w:t>
      </w:r>
      <w:r w:rsidRPr="00B809F6">
        <w:rPr>
          <w:rFonts w:eastAsia="SimSun" w:cs="B Zar" w:hint="cs"/>
          <w:sz w:val="28"/>
          <w:szCs w:val="28"/>
          <w:rtl/>
          <w:lang w:eastAsia="zh-CN"/>
        </w:rPr>
        <w:t>مقرب هستند و ايشان با آنكه حامل عرش هستند اشرفترين ملائكه</w:t>
      </w:r>
      <w:r w:rsidR="00F37225">
        <w:rPr>
          <w:rFonts w:eastAsia="SimSun" w:cs="B Zar" w:hint="cs"/>
          <w:sz w:val="28"/>
          <w:szCs w:val="28"/>
          <w:rtl/>
          <w:lang w:eastAsia="zh-CN"/>
        </w:rPr>
        <w:t xml:space="preserve"> مي‌</w:t>
      </w:r>
      <w:r w:rsidRPr="00B809F6">
        <w:rPr>
          <w:rFonts w:eastAsia="SimSun" w:cs="B Zar" w:hint="cs"/>
          <w:sz w:val="28"/>
          <w:szCs w:val="28"/>
          <w:rtl/>
          <w:lang w:eastAsia="zh-CN"/>
        </w:rPr>
        <w:t>باشند</w:t>
      </w:r>
      <w:r w:rsidRPr="00B809F6">
        <w:rPr>
          <w:rFonts w:eastAsia="SimSun" w:cs="Simplified Arabic"/>
          <w:szCs w:val="26"/>
          <w:vertAlign w:val="superscript"/>
          <w:rtl/>
          <w:lang w:eastAsia="zh-CN"/>
        </w:rPr>
        <w:footnoteReference w:id="117"/>
      </w:r>
      <w:r w:rsidRPr="00B809F6">
        <w:rPr>
          <w:rFonts w:eastAsia="SimSun" w:cs="B Zar" w:hint="cs"/>
          <w:sz w:val="28"/>
          <w:szCs w:val="28"/>
          <w:rtl/>
          <w:lang w:eastAsia="zh-CN"/>
        </w:rPr>
        <w:t>.</w:t>
      </w:r>
    </w:p>
    <w:p w:rsidR="00B809F6" w:rsidRPr="00526C0C" w:rsidRDefault="00B809F6" w:rsidP="00526C0C">
      <w:pPr>
        <w:bidi/>
        <w:ind w:firstLine="284"/>
        <w:jc w:val="both"/>
        <w:rPr>
          <w:rFonts w:ascii="KFGQPC Uthmanic Script HAFS" w:hAnsi="KFGQPC Uthmanic Script HAFS" w:cs="KFGQPC Uthmanic Script HAFS" w:hint="cs"/>
          <w:sz w:val="28"/>
          <w:szCs w:val="28"/>
          <w:rtl/>
        </w:rPr>
      </w:pPr>
      <w:r w:rsidRPr="00B809F6">
        <w:rPr>
          <w:rFonts w:eastAsia="SimSun" w:cs="B Zar" w:hint="cs"/>
          <w:sz w:val="28"/>
          <w:szCs w:val="28"/>
          <w:rtl/>
          <w:lang w:eastAsia="zh-CN"/>
        </w:rPr>
        <w:t>و از جمله</w:t>
      </w:r>
      <w:r w:rsidR="00F37225">
        <w:rPr>
          <w:rFonts w:eastAsia="SimSun" w:cs="B Zar" w:hint="cs"/>
          <w:sz w:val="28"/>
          <w:szCs w:val="28"/>
          <w:rtl/>
          <w:lang w:eastAsia="zh-CN"/>
        </w:rPr>
        <w:t xml:space="preserve"> آن‌ها </w:t>
      </w:r>
      <w:r w:rsidRPr="00B809F6">
        <w:rPr>
          <w:rFonts w:eastAsia="SimSun" w:cs="B Zar" w:hint="cs"/>
          <w:sz w:val="28"/>
          <w:szCs w:val="28"/>
          <w:rtl/>
          <w:lang w:eastAsia="zh-CN"/>
        </w:rPr>
        <w:t>نگهبان بهشت است. 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B809F6">
        <w:rPr>
          <w:rFonts w:eastAsia="SimSun" w:cs="B Zar" w:hint="cs"/>
          <w:sz w:val="28"/>
          <w:szCs w:val="28"/>
          <w:rtl/>
          <w:lang w:eastAsia="zh-CN"/>
        </w:rPr>
        <w:t>:</w:t>
      </w:r>
      <w:r w:rsidR="00F64B76">
        <w:rPr>
          <w:rFonts w:eastAsia="SimSun" w:cs="B Zar" w:hint="cs"/>
          <w:sz w:val="28"/>
          <w:szCs w:val="28"/>
          <w:rtl/>
          <w:lang w:eastAsia="zh-CN"/>
        </w:rPr>
        <w:t xml:space="preserve"> </w:t>
      </w:r>
      <w:r w:rsidR="00F64B76">
        <w:rPr>
          <w:rFonts w:ascii="Traditional Arabic" w:eastAsia="SimSun" w:hAnsi="Traditional Arabic" w:cs="Traditional Arabic"/>
          <w:sz w:val="28"/>
          <w:szCs w:val="28"/>
          <w:rtl/>
          <w:lang w:eastAsia="zh-CN"/>
        </w:rPr>
        <w:t>﴿</w:t>
      </w:r>
      <w:r w:rsidR="00526C0C">
        <w:rPr>
          <w:rFonts w:ascii="KFGQPC Uthmanic Script HAFS" w:hAnsi="KFGQPC Uthmanic Script HAFS" w:cs="KFGQPC Uthmanic Script HAFS" w:hint="eastAsia"/>
          <w:sz w:val="28"/>
          <w:szCs w:val="28"/>
          <w:rtl/>
        </w:rPr>
        <w:t>وَسِيقَ</w:t>
      </w:r>
      <w:r w:rsidR="00526C0C">
        <w:rPr>
          <w:rFonts w:ascii="KFGQPC Uthmanic Script HAFS" w:hAnsi="KFGQPC Uthmanic Script HAFS" w:cs="KFGQPC Uthmanic Script HAFS"/>
          <w:sz w:val="28"/>
          <w:szCs w:val="28"/>
          <w:rtl/>
        </w:rPr>
        <w:t xml:space="preserve"> </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لَّذِينَ</w:t>
      </w:r>
      <w:r w:rsidR="00526C0C">
        <w:rPr>
          <w:rFonts w:ascii="KFGQPC Uthmanic Script HAFS" w:hAnsi="KFGQPC Uthmanic Script HAFS" w:cs="KFGQPC Uthmanic Script HAFS"/>
          <w:sz w:val="28"/>
          <w:szCs w:val="28"/>
          <w:rtl/>
        </w:rPr>
        <w:t xml:space="preserve"> </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تَّقَوۡاْ</w:t>
      </w:r>
      <w:r w:rsidR="00526C0C">
        <w:rPr>
          <w:rFonts w:ascii="KFGQPC Uthmanic Script HAFS" w:hAnsi="KFGQPC Uthmanic Script HAFS" w:cs="KFGQPC Uthmanic Script HAFS"/>
          <w:sz w:val="28"/>
          <w:szCs w:val="28"/>
          <w:rtl/>
        </w:rPr>
        <w:t xml:space="preserve"> رَبَّهُمۡ إِلَى </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لۡجَنَّةِ</w:t>
      </w:r>
      <w:r w:rsidR="00526C0C">
        <w:rPr>
          <w:rFonts w:ascii="KFGQPC Uthmanic Script HAFS" w:hAnsi="KFGQPC Uthmanic Script HAFS" w:cs="KFGQPC Uthmanic Script HAFS"/>
          <w:sz w:val="28"/>
          <w:szCs w:val="28"/>
          <w:rtl/>
        </w:rPr>
        <w:t xml:space="preserve"> زُمَرًاۖ حَتَّىٰٓ إِذَا جَآءُوهَا وَفُتِحَتۡ أَبۡوَٰبُهَا وَقَالَ لَهُمۡ خَزَنَتُهَا سَلَٰمٌ عَلَيۡكُمۡ طِبۡتُمۡ فَ</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دۡخُلُوهَا</w:t>
      </w:r>
      <w:r w:rsidR="00526C0C">
        <w:rPr>
          <w:rFonts w:ascii="KFGQPC Uthmanic Script HAFS" w:hAnsi="KFGQPC Uthmanic Script HAFS" w:cs="KFGQPC Uthmanic Script HAFS"/>
          <w:sz w:val="28"/>
          <w:szCs w:val="28"/>
          <w:rtl/>
        </w:rPr>
        <w:t xml:space="preserve"> خَٰلِدِينَ ٧٣</w:t>
      </w:r>
      <w:r w:rsidR="00F64B76">
        <w:rPr>
          <w:rFonts w:ascii="Traditional Arabic" w:eastAsia="SimSun" w:hAnsi="Traditional Arabic" w:cs="Traditional Arabic"/>
          <w:sz w:val="28"/>
          <w:szCs w:val="28"/>
          <w:rtl/>
          <w:lang w:eastAsia="zh-CN"/>
        </w:rPr>
        <w:t>﴾</w:t>
      </w:r>
      <w:r w:rsidR="00F64B76">
        <w:rPr>
          <w:rFonts w:eastAsia="SimSun" w:cs="B Zar" w:hint="cs"/>
          <w:sz w:val="28"/>
          <w:szCs w:val="28"/>
          <w:rtl/>
          <w:lang w:eastAsia="zh-CN"/>
        </w:rPr>
        <w:t xml:space="preserve"> </w:t>
      </w:r>
      <w:r w:rsidR="00F64B76" w:rsidRPr="007E7953">
        <w:rPr>
          <w:rFonts w:ascii="mylotus" w:eastAsia="SimSun" w:hAnsi="mylotus" w:cs="mylotus"/>
          <w:sz w:val="26"/>
          <w:szCs w:val="26"/>
          <w:rtl/>
          <w:lang w:eastAsia="zh-CN" w:bidi="ar-SA"/>
        </w:rPr>
        <w:t>[</w:t>
      </w:r>
      <w:r w:rsidR="00F64B76">
        <w:rPr>
          <w:rFonts w:ascii="mylotus" w:eastAsia="SimSun" w:hAnsi="mylotus" w:cs="mylotus"/>
          <w:sz w:val="26"/>
          <w:szCs w:val="26"/>
          <w:rtl/>
          <w:lang w:eastAsia="zh-CN" w:bidi="ar-SA"/>
        </w:rPr>
        <w:t>الزمر: 73</w:t>
      </w:r>
      <w:r w:rsidR="00F64B76" w:rsidRPr="007E7953">
        <w:rPr>
          <w:rFonts w:ascii="mylotus" w:eastAsia="SimSun" w:hAnsi="mylotus" w:cs="mylotus"/>
          <w:sz w:val="26"/>
          <w:szCs w:val="26"/>
          <w:rtl/>
          <w:lang w:eastAsia="zh-CN" w:bidi="ar-SA"/>
        </w:rPr>
        <w:t>]</w:t>
      </w:r>
      <w:r w:rsidR="00F64B76">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B809F6">
        <w:rPr>
          <w:rFonts w:eastAsia="SimSun" w:cs="B Zar" w:hint="cs"/>
          <w:sz w:val="28"/>
          <w:szCs w:val="28"/>
          <w:rtl/>
          <w:lang w:eastAsia="zh-CN"/>
        </w:rPr>
        <w:t>و كساني كه از پروردگارشان پروا داشتند گروه گروه به سوي بهشت سوق داده شوند تا هنگامي كه به آنجا رسيدند درهاي آن گشوده شود و نگهبانان آن به</w:t>
      </w:r>
      <w:r w:rsidR="00F37225">
        <w:rPr>
          <w:rFonts w:eastAsia="SimSun" w:cs="B Zar" w:hint="cs"/>
          <w:sz w:val="28"/>
          <w:szCs w:val="28"/>
          <w:rtl/>
          <w:lang w:eastAsia="zh-CN"/>
        </w:rPr>
        <w:t xml:space="preserve"> آن‌ها </w:t>
      </w:r>
      <w:r w:rsidRPr="00B809F6">
        <w:rPr>
          <w:rFonts w:eastAsia="SimSun" w:cs="B Zar" w:hint="cs"/>
          <w:sz w:val="28"/>
          <w:szCs w:val="28"/>
          <w:rtl/>
          <w:lang w:eastAsia="zh-CN"/>
        </w:rPr>
        <w:t>گويند: سلام بر شما خوش آمديد در آن جاودانه داخل شويد» و</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B809F6">
        <w:rPr>
          <w:rFonts w:eastAsia="SimSun" w:cs="B Zar" w:hint="cs"/>
          <w:sz w:val="28"/>
          <w:szCs w:val="28"/>
          <w:rtl/>
          <w:lang w:eastAsia="zh-CN"/>
        </w:rPr>
        <w:t>:</w:t>
      </w:r>
      <w:r w:rsidR="00A17B2E">
        <w:rPr>
          <w:rFonts w:eastAsia="SimSun" w:cs="B Zar" w:hint="cs"/>
          <w:sz w:val="28"/>
          <w:szCs w:val="28"/>
          <w:rtl/>
          <w:lang w:eastAsia="zh-CN"/>
        </w:rPr>
        <w:t xml:space="preserve"> </w:t>
      </w:r>
      <w:r w:rsidR="00A17B2E">
        <w:rPr>
          <w:rFonts w:ascii="Traditional Arabic" w:eastAsia="SimSun" w:hAnsi="Traditional Arabic" w:cs="Traditional Arabic"/>
          <w:sz w:val="28"/>
          <w:szCs w:val="28"/>
          <w:rtl/>
          <w:lang w:eastAsia="zh-CN"/>
        </w:rPr>
        <w:t>﴿</w:t>
      </w:r>
      <w:r w:rsidR="00526C0C">
        <w:rPr>
          <w:rFonts w:ascii="KFGQPC Uthmanic Script HAFS" w:hAnsi="KFGQPC Uthmanic Script HAFS" w:cs="KFGQPC Uthmanic Script HAFS" w:hint="eastAsia"/>
          <w:sz w:val="28"/>
          <w:szCs w:val="28"/>
          <w:rtl/>
        </w:rPr>
        <w:t>جَنَّٰتُ</w:t>
      </w:r>
      <w:r w:rsidR="00526C0C">
        <w:rPr>
          <w:rFonts w:ascii="KFGQPC Uthmanic Script HAFS" w:hAnsi="KFGQPC Uthmanic Script HAFS" w:cs="KFGQPC Uthmanic Script HAFS"/>
          <w:sz w:val="28"/>
          <w:szCs w:val="28"/>
          <w:rtl/>
        </w:rPr>
        <w:t xml:space="preserve"> عَدۡنٖ يَدۡخُلُونَهَا وَمَن صَلَحَ مِنۡ ءَابَآئِهِمۡ وَأَزۡوَٰجِهِمۡ وَذُرِّيَّٰتِهِمۡۖ وَ</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لۡمَلَٰٓئِكَةُ</w:t>
      </w:r>
      <w:r w:rsidR="00526C0C">
        <w:rPr>
          <w:rFonts w:ascii="KFGQPC Uthmanic Script HAFS" w:hAnsi="KFGQPC Uthmanic Script HAFS" w:cs="KFGQPC Uthmanic Script HAFS"/>
          <w:sz w:val="28"/>
          <w:szCs w:val="28"/>
          <w:rtl/>
        </w:rPr>
        <w:t xml:space="preserve"> يَدۡخُلُونَ عَلَيۡهِم مِّن كُلِّ بَابٖ ٢٣</w:t>
      </w:r>
      <w:r w:rsidR="00A17B2E">
        <w:rPr>
          <w:rFonts w:ascii="Traditional Arabic" w:eastAsia="SimSun" w:hAnsi="Traditional Arabic" w:cs="Traditional Arabic"/>
          <w:sz w:val="28"/>
          <w:szCs w:val="28"/>
          <w:rtl/>
          <w:lang w:eastAsia="zh-CN"/>
        </w:rPr>
        <w:t>﴾</w:t>
      </w:r>
      <w:r w:rsidR="00A17B2E">
        <w:rPr>
          <w:rFonts w:eastAsia="SimSun" w:cs="B Zar" w:hint="cs"/>
          <w:sz w:val="28"/>
          <w:szCs w:val="28"/>
          <w:rtl/>
          <w:lang w:eastAsia="zh-CN"/>
        </w:rPr>
        <w:t xml:space="preserve"> </w:t>
      </w:r>
      <w:r w:rsidR="00A17B2E" w:rsidRPr="007E7953">
        <w:rPr>
          <w:rFonts w:ascii="mylotus" w:eastAsia="SimSun" w:hAnsi="mylotus" w:cs="mylotus"/>
          <w:sz w:val="26"/>
          <w:szCs w:val="26"/>
          <w:rtl/>
          <w:lang w:eastAsia="zh-CN" w:bidi="ar-SA"/>
        </w:rPr>
        <w:t>[</w:t>
      </w:r>
      <w:r w:rsidR="00A17B2E">
        <w:rPr>
          <w:rFonts w:ascii="mylotus" w:eastAsia="SimSun" w:hAnsi="mylotus" w:cs="mylotus"/>
          <w:sz w:val="26"/>
          <w:szCs w:val="26"/>
          <w:rtl/>
          <w:lang w:eastAsia="zh-CN" w:bidi="ar-SA"/>
        </w:rPr>
        <w:t>الرعد: 23</w:t>
      </w:r>
      <w:r w:rsidR="00A17B2E" w:rsidRPr="007E7953">
        <w:rPr>
          <w:rFonts w:ascii="mylotus" w:eastAsia="SimSun" w:hAnsi="mylotus" w:cs="mylotus"/>
          <w:sz w:val="26"/>
          <w:szCs w:val="26"/>
          <w:rtl/>
          <w:lang w:eastAsia="zh-CN" w:bidi="ar-SA"/>
        </w:rPr>
        <w:t>]</w:t>
      </w:r>
      <w:r w:rsidR="00A17B2E">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ascii="Lotus Linotype" w:eastAsia="SimSun" w:hAnsi="Lotus Linotype" w:cs="Lotus Linotype"/>
          <w:sz w:val="28"/>
          <w:szCs w:val="28"/>
          <w:rtl/>
          <w:lang w:eastAsia="zh-CN"/>
        </w:rPr>
        <w:t>«</w:t>
      </w:r>
      <w:r w:rsidRPr="00B809F6">
        <w:rPr>
          <w:rFonts w:eastAsia="SimSun" w:cs="B Zar" w:hint="cs"/>
          <w:sz w:val="28"/>
          <w:szCs w:val="28"/>
          <w:rtl/>
          <w:lang w:eastAsia="zh-CN"/>
        </w:rPr>
        <w:t>بهشت</w:t>
      </w:r>
      <w:r w:rsidR="00664ACA">
        <w:rPr>
          <w:rFonts w:eastAsia="SimSun" w:cs="B Zar" w:hint="cs"/>
          <w:sz w:val="28"/>
          <w:szCs w:val="28"/>
          <w:rtl/>
          <w:lang w:eastAsia="zh-CN"/>
        </w:rPr>
        <w:t>‌</w:t>
      </w:r>
      <w:r w:rsidRPr="00B809F6">
        <w:rPr>
          <w:rFonts w:eastAsia="SimSun" w:cs="B Zar" w:hint="cs"/>
          <w:sz w:val="28"/>
          <w:szCs w:val="28"/>
          <w:rtl/>
          <w:lang w:eastAsia="zh-CN"/>
        </w:rPr>
        <w:t>هاي عدني كه آنان با پدران، همسران و فرزندانشان كه درستكارند در آن داخل شوند و ملائكه از هر دري بر</w:t>
      </w:r>
      <w:r w:rsidR="00F37225">
        <w:rPr>
          <w:rFonts w:eastAsia="SimSun" w:cs="B Zar" w:hint="cs"/>
          <w:sz w:val="28"/>
          <w:szCs w:val="28"/>
          <w:rtl/>
          <w:lang w:eastAsia="zh-CN"/>
        </w:rPr>
        <w:t xml:space="preserve"> آن‌ها </w:t>
      </w:r>
      <w:r w:rsidRPr="00B809F6">
        <w:rPr>
          <w:rFonts w:eastAsia="SimSun" w:cs="B Zar" w:hint="cs"/>
          <w:sz w:val="28"/>
          <w:szCs w:val="28"/>
          <w:rtl/>
          <w:lang w:eastAsia="zh-CN"/>
        </w:rPr>
        <w:t>درآيند».</w:t>
      </w:r>
    </w:p>
    <w:p w:rsidR="00B809F6" w:rsidRPr="00526C0C" w:rsidRDefault="00B809F6" w:rsidP="00526C0C">
      <w:pPr>
        <w:bidi/>
        <w:ind w:firstLine="284"/>
        <w:jc w:val="both"/>
        <w:rPr>
          <w:rFonts w:ascii="KFGQPC Uthmanic Script HAFS" w:hAnsi="KFGQPC Uthmanic Script HAFS" w:cs="KFGQPC Uthmanic Script HAFS" w:hint="cs"/>
          <w:sz w:val="28"/>
          <w:szCs w:val="28"/>
          <w:rtl/>
        </w:rPr>
      </w:pPr>
      <w:r w:rsidRPr="00B809F6">
        <w:rPr>
          <w:rFonts w:eastAsia="SimSun" w:cs="B Zar" w:hint="cs"/>
          <w:sz w:val="28"/>
          <w:szCs w:val="28"/>
          <w:rtl/>
          <w:lang w:eastAsia="zh-CN"/>
        </w:rPr>
        <w:t>و از جمله آن ملائكه</w:t>
      </w:r>
      <w:r w:rsidR="00F37225">
        <w:rPr>
          <w:rFonts w:eastAsia="SimSun" w:cs="B Zar" w:hint="cs"/>
          <w:sz w:val="28"/>
          <w:szCs w:val="28"/>
          <w:rtl/>
          <w:lang w:eastAsia="zh-CN"/>
        </w:rPr>
        <w:t>‌ها،</w:t>
      </w:r>
      <w:r w:rsidRPr="00B809F6">
        <w:rPr>
          <w:rFonts w:eastAsia="SimSun" w:cs="B Zar" w:hint="cs"/>
          <w:sz w:val="28"/>
          <w:szCs w:val="28"/>
          <w:rtl/>
          <w:lang w:eastAsia="zh-CN"/>
        </w:rPr>
        <w:t xml:space="preserve"> نگهبان جهنم است. از او به خدا پناه مي‌بريم و ايشان ملائكه قهر و غضب هستند كه رأس</w:t>
      </w:r>
      <w:r w:rsidR="00F37225">
        <w:rPr>
          <w:rFonts w:eastAsia="SimSun" w:cs="B Zar" w:hint="cs"/>
          <w:sz w:val="28"/>
          <w:szCs w:val="28"/>
          <w:rtl/>
          <w:lang w:eastAsia="zh-CN"/>
        </w:rPr>
        <w:t xml:space="preserve"> آن‌ها </w:t>
      </w:r>
      <w:r w:rsidRPr="00B809F6">
        <w:rPr>
          <w:rFonts w:eastAsia="SimSun" w:cs="B Zar" w:hint="cs"/>
          <w:sz w:val="28"/>
          <w:szCs w:val="28"/>
          <w:rtl/>
          <w:lang w:eastAsia="zh-CN"/>
        </w:rPr>
        <w:t>19 نفر</w:t>
      </w:r>
      <w:r w:rsidR="00F37225">
        <w:rPr>
          <w:rFonts w:eastAsia="SimSun" w:cs="B Zar" w:hint="cs"/>
          <w:sz w:val="28"/>
          <w:szCs w:val="28"/>
          <w:rtl/>
          <w:lang w:eastAsia="zh-CN"/>
        </w:rPr>
        <w:t xml:space="preserve"> مي‌</w:t>
      </w:r>
      <w:r w:rsidRPr="00B809F6">
        <w:rPr>
          <w:rFonts w:eastAsia="SimSun" w:cs="B Zar" w:hint="cs"/>
          <w:sz w:val="28"/>
          <w:szCs w:val="28"/>
          <w:rtl/>
          <w:lang w:eastAsia="zh-CN"/>
        </w:rPr>
        <w:t>باشند. 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B809F6">
        <w:rPr>
          <w:rFonts w:eastAsia="SimSun" w:cs="B Zar" w:hint="cs"/>
          <w:sz w:val="28"/>
          <w:szCs w:val="28"/>
          <w:rtl/>
          <w:lang w:eastAsia="zh-CN"/>
        </w:rPr>
        <w:t>:</w:t>
      </w:r>
      <w:r w:rsidR="00A17B2E">
        <w:rPr>
          <w:rFonts w:eastAsia="SimSun" w:cs="B Zar" w:hint="cs"/>
          <w:sz w:val="28"/>
          <w:szCs w:val="28"/>
          <w:rtl/>
          <w:lang w:eastAsia="zh-CN"/>
        </w:rPr>
        <w:t xml:space="preserve"> </w:t>
      </w:r>
      <w:r w:rsidR="00A17B2E">
        <w:rPr>
          <w:rFonts w:ascii="Traditional Arabic" w:eastAsia="SimSun" w:hAnsi="Traditional Arabic" w:cs="Traditional Arabic"/>
          <w:sz w:val="28"/>
          <w:szCs w:val="28"/>
          <w:rtl/>
          <w:lang w:eastAsia="zh-CN"/>
        </w:rPr>
        <w:t>﴿</w:t>
      </w:r>
      <w:r w:rsidR="00526C0C">
        <w:rPr>
          <w:rFonts w:ascii="KFGQPC Uthmanic Script HAFS" w:hAnsi="KFGQPC Uthmanic Script HAFS" w:cs="KFGQPC Uthmanic Script HAFS" w:hint="eastAsia"/>
          <w:sz w:val="28"/>
          <w:szCs w:val="28"/>
          <w:rtl/>
        </w:rPr>
        <w:t>وَقَالَ</w:t>
      </w:r>
      <w:r w:rsidR="00526C0C">
        <w:rPr>
          <w:rFonts w:ascii="KFGQPC Uthmanic Script HAFS" w:hAnsi="KFGQPC Uthmanic Script HAFS" w:cs="KFGQPC Uthmanic Script HAFS"/>
          <w:sz w:val="28"/>
          <w:szCs w:val="28"/>
          <w:rtl/>
        </w:rPr>
        <w:t xml:space="preserve"> </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لَّذِينَ</w:t>
      </w:r>
      <w:r w:rsidR="00526C0C">
        <w:rPr>
          <w:rFonts w:ascii="KFGQPC Uthmanic Script HAFS" w:hAnsi="KFGQPC Uthmanic Script HAFS" w:cs="KFGQPC Uthmanic Script HAFS"/>
          <w:sz w:val="28"/>
          <w:szCs w:val="28"/>
          <w:rtl/>
        </w:rPr>
        <w:t xml:space="preserve"> فِي </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لنَّارِ</w:t>
      </w:r>
      <w:r w:rsidR="00526C0C">
        <w:rPr>
          <w:rFonts w:ascii="KFGQPC Uthmanic Script HAFS" w:hAnsi="KFGQPC Uthmanic Script HAFS" w:cs="KFGQPC Uthmanic Script HAFS"/>
          <w:sz w:val="28"/>
          <w:szCs w:val="28"/>
          <w:rtl/>
        </w:rPr>
        <w:t xml:space="preserve"> لِخَزَنَةِ جَهَنَّمَ </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دۡعُواْ</w:t>
      </w:r>
      <w:r w:rsidR="00526C0C">
        <w:rPr>
          <w:rFonts w:ascii="KFGQPC Uthmanic Script HAFS" w:hAnsi="KFGQPC Uthmanic Script HAFS" w:cs="KFGQPC Uthmanic Script HAFS"/>
          <w:sz w:val="28"/>
          <w:szCs w:val="28"/>
          <w:rtl/>
        </w:rPr>
        <w:t xml:space="preserve"> رَبَّكُمۡ يُخَفِّفۡ عَنَّا يَوۡمٗا مِّنَ </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لۡعَذَابِ</w:t>
      </w:r>
      <w:r w:rsidR="00526C0C">
        <w:rPr>
          <w:rFonts w:ascii="KFGQPC Uthmanic Script HAFS" w:hAnsi="KFGQPC Uthmanic Script HAFS" w:cs="KFGQPC Uthmanic Script HAFS"/>
          <w:sz w:val="28"/>
          <w:szCs w:val="28"/>
          <w:rtl/>
        </w:rPr>
        <w:t xml:space="preserve"> ٤٩</w:t>
      </w:r>
      <w:r w:rsidR="00A17B2E">
        <w:rPr>
          <w:rFonts w:ascii="Traditional Arabic" w:eastAsia="SimSun" w:hAnsi="Traditional Arabic" w:cs="Traditional Arabic"/>
          <w:sz w:val="28"/>
          <w:szCs w:val="28"/>
          <w:rtl/>
          <w:lang w:eastAsia="zh-CN"/>
        </w:rPr>
        <w:t>﴾</w:t>
      </w:r>
      <w:r w:rsidR="00A17B2E">
        <w:rPr>
          <w:rFonts w:eastAsia="SimSun" w:cs="B Zar" w:hint="cs"/>
          <w:sz w:val="28"/>
          <w:szCs w:val="28"/>
          <w:rtl/>
          <w:lang w:eastAsia="zh-CN"/>
        </w:rPr>
        <w:t xml:space="preserve"> </w:t>
      </w:r>
      <w:r w:rsidR="00A17B2E" w:rsidRPr="007E7953">
        <w:rPr>
          <w:rFonts w:ascii="mylotus" w:eastAsia="SimSun" w:hAnsi="mylotus" w:cs="mylotus"/>
          <w:sz w:val="26"/>
          <w:szCs w:val="26"/>
          <w:rtl/>
          <w:lang w:eastAsia="zh-CN" w:bidi="ar-SA"/>
        </w:rPr>
        <w:t>[</w:t>
      </w:r>
      <w:r w:rsidR="00A17B2E">
        <w:rPr>
          <w:rFonts w:ascii="mylotus" w:eastAsia="SimSun" w:hAnsi="mylotus" w:cs="mylotus"/>
          <w:sz w:val="26"/>
          <w:szCs w:val="26"/>
          <w:rtl/>
          <w:lang w:eastAsia="zh-CN" w:bidi="ar-SA"/>
        </w:rPr>
        <w:t>المؤمن: 49</w:t>
      </w:r>
      <w:r w:rsidR="00A17B2E" w:rsidRPr="007E7953">
        <w:rPr>
          <w:rFonts w:ascii="mylotus" w:eastAsia="SimSun" w:hAnsi="mylotus" w:cs="mylotus"/>
          <w:sz w:val="26"/>
          <w:szCs w:val="26"/>
          <w:rtl/>
          <w:lang w:eastAsia="zh-CN" w:bidi="ar-SA"/>
        </w:rPr>
        <w:t>]</w:t>
      </w:r>
      <w:r w:rsidR="00A17B2E">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B809F6">
        <w:rPr>
          <w:rFonts w:eastAsia="SimSun" w:cs="B Zar" w:hint="cs"/>
          <w:sz w:val="28"/>
          <w:szCs w:val="28"/>
          <w:rtl/>
          <w:lang w:eastAsia="zh-CN"/>
        </w:rPr>
        <w:t>و كساني كه در آتش هستند به نگهبانان جهنم</w:t>
      </w:r>
      <w:r w:rsidR="00F37225">
        <w:rPr>
          <w:rFonts w:eastAsia="SimSun" w:cs="B Zar" w:hint="cs"/>
          <w:sz w:val="28"/>
          <w:szCs w:val="28"/>
          <w:rtl/>
          <w:lang w:eastAsia="zh-CN"/>
        </w:rPr>
        <w:t xml:space="preserve"> مي‌</w:t>
      </w:r>
      <w:r w:rsidRPr="00B809F6">
        <w:rPr>
          <w:rFonts w:eastAsia="SimSun" w:cs="B Zar" w:hint="cs"/>
          <w:sz w:val="28"/>
          <w:szCs w:val="28"/>
          <w:rtl/>
          <w:lang w:eastAsia="zh-CN"/>
        </w:rPr>
        <w:t>گويند پروردگارتان را بخوانيد تا يك روز از اين عذاب را به ما تخفيف دهد» و</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B809F6">
        <w:rPr>
          <w:rFonts w:eastAsia="SimSun" w:cs="B Zar" w:hint="cs"/>
          <w:sz w:val="28"/>
          <w:szCs w:val="28"/>
          <w:rtl/>
          <w:lang w:eastAsia="zh-CN"/>
        </w:rPr>
        <w:t>:</w:t>
      </w:r>
      <w:r w:rsidR="00A17B2E">
        <w:rPr>
          <w:rFonts w:eastAsia="SimSun" w:cs="B Zar" w:hint="cs"/>
          <w:sz w:val="28"/>
          <w:szCs w:val="28"/>
          <w:rtl/>
          <w:lang w:eastAsia="zh-CN"/>
        </w:rPr>
        <w:t xml:space="preserve"> </w:t>
      </w:r>
      <w:r w:rsidR="00A17B2E">
        <w:rPr>
          <w:rFonts w:ascii="Traditional Arabic" w:eastAsia="SimSun" w:hAnsi="Traditional Arabic" w:cs="Traditional Arabic"/>
          <w:sz w:val="28"/>
          <w:szCs w:val="28"/>
          <w:rtl/>
          <w:lang w:eastAsia="zh-CN"/>
        </w:rPr>
        <w:t>﴿</w:t>
      </w:r>
      <w:r w:rsidR="00526C0C">
        <w:rPr>
          <w:rFonts w:ascii="KFGQPC Uthmanic Script HAFS" w:hAnsi="KFGQPC Uthmanic Script HAFS" w:cs="KFGQPC Uthmanic Script HAFS"/>
          <w:sz w:val="28"/>
          <w:szCs w:val="28"/>
          <w:rtl/>
        </w:rPr>
        <w:t>فَلۡيَدۡعُ نَادِيَهُ</w:t>
      </w:r>
      <w:r w:rsidR="00526C0C">
        <w:rPr>
          <w:rFonts w:ascii="KFGQPC Uthmanic Script HAFS" w:hAnsi="KFGQPC Uthmanic Script HAFS" w:cs="KFGQPC Uthmanic Script HAFS" w:hint="cs"/>
          <w:sz w:val="28"/>
          <w:szCs w:val="28"/>
          <w:rtl/>
        </w:rPr>
        <w:t>ۥ</w:t>
      </w:r>
      <w:r w:rsidR="00526C0C">
        <w:rPr>
          <w:rFonts w:ascii="KFGQPC Uthmanic Script HAFS" w:hAnsi="KFGQPC Uthmanic Script HAFS" w:cs="KFGQPC Uthmanic Script HAFS"/>
          <w:sz w:val="28"/>
          <w:szCs w:val="28"/>
          <w:rtl/>
        </w:rPr>
        <w:t xml:space="preserve"> ١٧</w:t>
      </w:r>
      <w:r w:rsidR="00526C0C">
        <w:rPr>
          <w:rFonts w:ascii="KFGQPC Uthmanic Script HAFS" w:hAnsi="KFGQPC Uthmanic Script HAFS" w:cs="KFGQPC Uthmanic Script HAFS"/>
          <w:sz w:val="28"/>
          <w:szCs w:val="28"/>
        </w:rPr>
        <w:t xml:space="preserve"> </w:t>
      </w:r>
      <w:r w:rsidR="00526C0C">
        <w:rPr>
          <w:rFonts w:ascii="KFGQPC Uthmanic Script HAFS" w:hAnsi="KFGQPC Uthmanic Script HAFS" w:cs="KFGQPC Uthmanic Script HAFS" w:hint="eastAsia"/>
          <w:sz w:val="28"/>
          <w:szCs w:val="28"/>
          <w:rtl/>
        </w:rPr>
        <w:t>سَنَدۡعُ</w:t>
      </w:r>
      <w:r w:rsidR="00526C0C">
        <w:rPr>
          <w:rFonts w:ascii="KFGQPC Uthmanic Script HAFS" w:hAnsi="KFGQPC Uthmanic Script HAFS" w:cs="KFGQPC Uthmanic Script HAFS"/>
          <w:sz w:val="28"/>
          <w:szCs w:val="28"/>
          <w:rtl/>
        </w:rPr>
        <w:t xml:space="preserve"> </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لزَّبَانِيَةَ</w:t>
      </w:r>
      <w:r w:rsidR="00526C0C">
        <w:rPr>
          <w:rFonts w:ascii="KFGQPC Uthmanic Script HAFS" w:hAnsi="KFGQPC Uthmanic Script HAFS" w:cs="KFGQPC Uthmanic Script HAFS"/>
          <w:sz w:val="28"/>
          <w:szCs w:val="28"/>
          <w:rtl/>
        </w:rPr>
        <w:t xml:space="preserve"> ١٨</w:t>
      </w:r>
      <w:r w:rsidR="00A17B2E">
        <w:rPr>
          <w:rFonts w:ascii="Traditional Arabic" w:eastAsia="SimSun" w:hAnsi="Traditional Arabic" w:cs="Traditional Arabic"/>
          <w:sz w:val="28"/>
          <w:szCs w:val="28"/>
          <w:rtl/>
          <w:lang w:eastAsia="zh-CN"/>
        </w:rPr>
        <w:t>﴾</w:t>
      </w:r>
      <w:r w:rsidR="00A17B2E">
        <w:rPr>
          <w:rFonts w:eastAsia="SimSun" w:cs="B Zar" w:hint="cs"/>
          <w:sz w:val="28"/>
          <w:szCs w:val="28"/>
          <w:rtl/>
          <w:lang w:eastAsia="zh-CN"/>
        </w:rPr>
        <w:t xml:space="preserve"> </w:t>
      </w:r>
      <w:r w:rsidR="00A17B2E" w:rsidRPr="007E7953">
        <w:rPr>
          <w:rFonts w:ascii="mylotus" w:eastAsia="SimSun" w:hAnsi="mylotus" w:cs="mylotus"/>
          <w:sz w:val="26"/>
          <w:szCs w:val="26"/>
          <w:rtl/>
          <w:lang w:eastAsia="zh-CN" w:bidi="ar-SA"/>
        </w:rPr>
        <w:t>[</w:t>
      </w:r>
      <w:r w:rsidR="00A17B2E">
        <w:rPr>
          <w:rFonts w:ascii="mylotus" w:eastAsia="SimSun" w:hAnsi="mylotus" w:cs="mylotus"/>
          <w:sz w:val="26"/>
          <w:szCs w:val="26"/>
          <w:rtl/>
          <w:lang w:eastAsia="zh-CN" w:bidi="ar-SA"/>
        </w:rPr>
        <w:t>العلق: 17-18</w:t>
      </w:r>
      <w:r w:rsidR="00A17B2E" w:rsidRPr="007E7953">
        <w:rPr>
          <w:rFonts w:ascii="mylotus" w:eastAsia="SimSun" w:hAnsi="mylotus" w:cs="mylotus"/>
          <w:sz w:val="26"/>
          <w:szCs w:val="26"/>
          <w:rtl/>
          <w:lang w:eastAsia="zh-CN" w:bidi="ar-SA"/>
        </w:rPr>
        <w:t>]</w:t>
      </w:r>
      <w:r w:rsidR="00A17B2E">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B809F6">
        <w:rPr>
          <w:rFonts w:eastAsia="SimSun" w:cs="B Zar" w:hint="cs"/>
          <w:sz w:val="28"/>
          <w:szCs w:val="28"/>
          <w:rtl/>
          <w:lang w:eastAsia="zh-CN"/>
        </w:rPr>
        <w:t>تا گروه خود را بخوانند بزودي آتشبانان را فرا خوانيم.» و</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B809F6">
        <w:rPr>
          <w:rFonts w:eastAsia="SimSun" w:cs="B Zar" w:hint="cs"/>
          <w:sz w:val="28"/>
          <w:szCs w:val="28"/>
          <w:rtl/>
          <w:lang w:eastAsia="zh-CN"/>
        </w:rPr>
        <w:t>:</w:t>
      </w:r>
      <w:r w:rsidR="00A17B2E">
        <w:rPr>
          <w:rFonts w:eastAsia="SimSun" w:cs="B Zar" w:hint="cs"/>
          <w:sz w:val="28"/>
          <w:szCs w:val="28"/>
          <w:rtl/>
          <w:lang w:eastAsia="zh-CN"/>
        </w:rPr>
        <w:t xml:space="preserve"> </w:t>
      </w:r>
      <w:r w:rsidR="00A17B2E">
        <w:rPr>
          <w:rFonts w:ascii="Traditional Arabic" w:eastAsia="SimSun" w:hAnsi="Traditional Arabic" w:cs="Traditional Arabic"/>
          <w:sz w:val="28"/>
          <w:szCs w:val="28"/>
          <w:rtl/>
          <w:lang w:eastAsia="zh-CN"/>
        </w:rPr>
        <w:t>﴿</w:t>
      </w:r>
      <w:r w:rsidR="00526C0C">
        <w:rPr>
          <w:rFonts w:ascii="KFGQPC Uthmanic Script HAFS" w:hAnsi="KFGQPC Uthmanic Script HAFS" w:cs="KFGQPC Uthmanic Script HAFS"/>
          <w:sz w:val="28"/>
          <w:szCs w:val="28"/>
          <w:rtl/>
        </w:rPr>
        <w:t>عَلَيۡهَا تِسۡعَةَ عَشَرَ ٣٠</w:t>
      </w:r>
      <w:r w:rsidR="00526C0C">
        <w:rPr>
          <w:rFonts w:ascii="KFGQPC Uthmanic Script HAFS" w:hAnsi="KFGQPC Uthmanic Script HAFS" w:cs="KFGQPC Uthmanic Script HAFS"/>
          <w:sz w:val="28"/>
          <w:szCs w:val="28"/>
        </w:rPr>
        <w:t xml:space="preserve"> </w:t>
      </w:r>
      <w:r w:rsidR="00526C0C">
        <w:rPr>
          <w:rFonts w:ascii="KFGQPC Uthmanic Script HAFS" w:hAnsi="KFGQPC Uthmanic Script HAFS" w:cs="KFGQPC Uthmanic Script HAFS" w:hint="eastAsia"/>
          <w:sz w:val="28"/>
          <w:szCs w:val="28"/>
          <w:rtl/>
        </w:rPr>
        <w:t>وَمَا</w:t>
      </w:r>
      <w:r w:rsidR="00526C0C">
        <w:rPr>
          <w:rFonts w:ascii="KFGQPC Uthmanic Script HAFS" w:hAnsi="KFGQPC Uthmanic Script HAFS" w:cs="KFGQPC Uthmanic Script HAFS"/>
          <w:sz w:val="28"/>
          <w:szCs w:val="28"/>
          <w:rtl/>
        </w:rPr>
        <w:t xml:space="preserve"> جَعَلۡنَآ أَصۡحَٰبَ </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لنَّارِ</w:t>
      </w:r>
      <w:r w:rsidR="00526C0C">
        <w:rPr>
          <w:rFonts w:ascii="KFGQPC Uthmanic Script HAFS" w:hAnsi="KFGQPC Uthmanic Script HAFS" w:cs="KFGQPC Uthmanic Script HAFS"/>
          <w:sz w:val="28"/>
          <w:szCs w:val="28"/>
          <w:rtl/>
        </w:rPr>
        <w:t xml:space="preserve"> إِلَّا مَلَٰٓئِكَةٗۖ وَمَا جَعَلۡنَا عِدَّتَهُمۡ إِلَّا فِتۡنَةٗ لِّلَّذِينَ كَفَرُواْ</w:t>
      </w:r>
      <w:r w:rsidR="00A17B2E">
        <w:rPr>
          <w:rFonts w:ascii="Traditional Arabic" w:eastAsia="SimSun" w:hAnsi="Traditional Arabic" w:cs="Traditional Arabic"/>
          <w:sz w:val="28"/>
          <w:szCs w:val="28"/>
          <w:rtl/>
          <w:lang w:eastAsia="zh-CN"/>
        </w:rPr>
        <w:t>﴾</w:t>
      </w:r>
      <w:r w:rsidR="00A17B2E">
        <w:rPr>
          <w:rFonts w:eastAsia="SimSun" w:cs="B Zar" w:hint="cs"/>
          <w:sz w:val="28"/>
          <w:szCs w:val="28"/>
          <w:rtl/>
          <w:lang w:eastAsia="zh-CN"/>
        </w:rPr>
        <w:t xml:space="preserve"> </w:t>
      </w:r>
      <w:r w:rsidR="00A17B2E" w:rsidRPr="007E7953">
        <w:rPr>
          <w:rFonts w:ascii="mylotus" w:eastAsia="SimSun" w:hAnsi="mylotus" w:cs="mylotus"/>
          <w:sz w:val="26"/>
          <w:szCs w:val="26"/>
          <w:rtl/>
          <w:lang w:eastAsia="zh-CN" w:bidi="ar-SA"/>
        </w:rPr>
        <w:t>[</w:t>
      </w:r>
      <w:r w:rsidR="00A17B2E">
        <w:rPr>
          <w:rFonts w:ascii="mylotus" w:eastAsia="SimSun" w:hAnsi="mylotus" w:cs="mylotus"/>
          <w:sz w:val="26"/>
          <w:szCs w:val="26"/>
          <w:rtl/>
          <w:lang w:eastAsia="zh-CN" w:bidi="ar-SA"/>
        </w:rPr>
        <w:t>المدثر: 30-31</w:t>
      </w:r>
      <w:r w:rsidR="00A17B2E" w:rsidRPr="007E7953">
        <w:rPr>
          <w:rFonts w:ascii="mylotus" w:eastAsia="SimSun" w:hAnsi="mylotus" w:cs="mylotus"/>
          <w:sz w:val="26"/>
          <w:szCs w:val="26"/>
          <w:rtl/>
          <w:lang w:eastAsia="zh-CN" w:bidi="ar-SA"/>
        </w:rPr>
        <w:t>]</w:t>
      </w:r>
      <w:r w:rsidR="00A17B2E">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B809F6">
        <w:rPr>
          <w:rFonts w:eastAsia="SimSun" w:cs="B Zar"/>
          <w:sz w:val="28"/>
          <w:szCs w:val="28"/>
          <w:rtl/>
          <w:lang w:eastAsia="zh-CN"/>
        </w:rPr>
        <w:t>برا</w:t>
      </w:r>
      <w:r w:rsidRPr="00B809F6">
        <w:rPr>
          <w:rFonts w:eastAsia="SimSun" w:cs="B Zar" w:hint="cs"/>
          <w:sz w:val="28"/>
          <w:szCs w:val="28"/>
          <w:rtl/>
          <w:lang w:eastAsia="zh-CN"/>
        </w:rPr>
        <w:t>ي</w:t>
      </w:r>
      <w:r w:rsidRPr="00B809F6">
        <w:rPr>
          <w:rFonts w:eastAsia="SimSun" w:cs="B Zar"/>
          <w:sz w:val="28"/>
          <w:szCs w:val="28"/>
          <w:rtl/>
          <w:lang w:eastAsia="zh-CN"/>
        </w:rPr>
        <w:t xml:space="preserve"> آن نوزده نگهبان است</w:t>
      </w:r>
      <w:r w:rsidRPr="00B809F6">
        <w:rPr>
          <w:rFonts w:eastAsia="SimSun" w:cs="B Zar" w:hint="cs"/>
          <w:sz w:val="28"/>
          <w:szCs w:val="28"/>
          <w:rtl/>
          <w:lang w:eastAsia="zh-CN"/>
        </w:rPr>
        <w:t xml:space="preserve"> </w:t>
      </w:r>
      <w:r w:rsidRPr="00B809F6">
        <w:rPr>
          <w:rFonts w:eastAsia="SimSun" w:cs="B Zar"/>
          <w:sz w:val="28"/>
          <w:szCs w:val="28"/>
          <w:rtl/>
          <w:lang w:eastAsia="zh-CN"/>
        </w:rPr>
        <w:t xml:space="preserve">و ما نگهبانان دوزخ را </w:t>
      </w:r>
      <w:r w:rsidRPr="00B809F6">
        <w:rPr>
          <w:rFonts w:eastAsia="SimSun" w:cs="B Zar" w:hint="cs"/>
          <w:sz w:val="28"/>
          <w:szCs w:val="28"/>
          <w:rtl/>
          <w:lang w:eastAsia="zh-CN"/>
        </w:rPr>
        <w:t>جز ملائكه</w:t>
      </w:r>
      <w:r w:rsidRPr="00B809F6">
        <w:rPr>
          <w:rFonts w:eastAsia="SimSun" w:cs="B Zar"/>
          <w:sz w:val="28"/>
          <w:szCs w:val="28"/>
          <w:rtl/>
          <w:lang w:eastAsia="zh-CN"/>
        </w:rPr>
        <w:t xml:space="preserve"> قرار نداديم، و تعداد ايشان را مگر آزمايش</w:t>
      </w:r>
      <w:r w:rsidRPr="00B809F6">
        <w:rPr>
          <w:rFonts w:eastAsia="SimSun" w:cs="B Zar" w:hint="cs"/>
          <w:sz w:val="28"/>
          <w:szCs w:val="28"/>
          <w:rtl/>
          <w:lang w:eastAsia="zh-CN"/>
        </w:rPr>
        <w:t>ي</w:t>
      </w:r>
      <w:r w:rsidRPr="00B809F6">
        <w:rPr>
          <w:rFonts w:eastAsia="SimSun" w:cs="B Zar"/>
          <w:sz w:val="28"/>
          <w:szCs w:val="28"/>
          <w:rtl/>
          <w:lang w:eastAsia="zh-CN"/>
        </w:rPr>
        <w:t xml:space="preserve"> برا</w:t>
      </w:r>
      <w:r w:rsidRPr="00B809F6">
        <w:rPr>
          <w:rFonts w:eastAsia="SimSun" w:cs="B Zar" w:hint="cs"/>
          <w:sz w:val="28"/>
          <w:szCs w:val="28"/>
          <w:rtl/>
          <w:lang w:eastAsia="zh-CN"/>
        </w:rPr>
        <w:t>ي</w:t>
      </w:r>
      <w:r w:rsidRPr="00B809F6">
        <w:rPr>
          <w:rFonts w:eastAsia="SimSun" w:cs="B Zar"/>
          <w:sz w:val="28"/>
          <w:szCs w:val="28"/>
          <w:rtl/>
          <w:lang w:eastAsia="zh-CN"/>
        </w:rPr>
        <w:t xml:space="preserve"> مردم</w:t>
      </w:r>
      <w:r w:rsidRPr="00B809F6">
        <w:rPr>
          <w:rFonts w:eastAsia="SimSun" w:cs="B Zar" w:hint="cs"/>
          <w:sz w:val="28"/>
          <w:szCs w:val="28"/>
          <w:rtl/>
          <w:lang w:eastAsia="zh-CN"/>
        </w:rPr>
        <w:t>ي</w:t>
      </w:r>
      <w:r w:rsidRPr="00B809F6">
        <w:rPr>
          <w:rFonts w:eastAsia="SimSun" w:cs="B Zar"/>
          <w:sz w:val="28"/>
          <w:szCs w:val="28"/>
          <w:rtl/>
          <w:lang w:eastAsia="zh-CN"/>
        </w:rPr>
        <w:t xml:space="preserve"> كه كافر شدند نگردانيديم</w:t>
      </w:r>
      <w:r w:rsidRPr="00B809F6">
        <w:rPr>
          <w:rFonts w:eastAsia="SimSun" w:cs="B Zar" w:hint="cs"/>
          <w:sz w:val="28"/>
          <w:szCs w:val="28"/>
          <w:rtl/>
          <w:lang w:eastAsia="zh-CN"/>
        </w:rPr>
        <w:t>» و</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B809F6">
        <w:rPr>
          <w:rFonts w:eastAsia="SimSun" w:cs="B Zar" w:hint="cs"/>
          <w:sz w:val="28"/>
          <w:szCs w:val="28"/>
          <w:rtl/>
          <w:lang w:eastAsia="zh-CN"/>
        </w:rPr>
        <w:t>:</w:t>
      </w:r>
      <w:r w:rsidR="00A17B2E">
        <w:rPr>
          <w:rFonts w:eastAsia="SimSun" w:cs="B Zar" w:hint="cs"/>
          <w:sz w:val="28"/>
          <w:szCs w:val="28"/>
          <w:rtl/>
          <w:lang w:eastAsia="zh-CN"/>
        </w:rPr>
        <w:t xml:space="preserve"> </w:t>
      </w:r>
      <w:r w:rsidR="00A17B2E">
        <w:rPr>
          <w:rFonts w:ascii="Traditional Arabic" w:eastAsia="SimSun" w:hAnsi="Traditional Arabic" w:cs="Traditional Arabic"/>
          <w:sz w:val="28"/>
          <w:szCs w:val="28"/>
          <w:rtl/>
          <w:lang w:eastAsia="zh-CN"/>
        </w:rPr>
        <w:t>﴿</w:t>
      </w:r>
      <w:r w:rsidR="00526C0C">
        <w:rPr>
          <w:rFonts w:ascii="KFGQPC Uthmanic Script HAFS" w:hAnsi="KFGQPC Uthmanic Script HAFS" w:cs="KFGQPC Uthmanic Script HAFS" w:hint="eastAsia"/>
          <w:sz w:val="28"/>
          <w:szCs w:val="28"/>
          <w:rtl/>
        </w:rPr>
        <w:t>وَنَادَوۡاْ</w:t>
      </w:r>
      <w:r w:rsidR="00526C0C">
        <w:rPr>
          <w:rFonts w:ascii="KFGQPC Uthmanic Script HAFS" w:hAnsi="KFGQPC Uthmanic Script HAFS" w:cs="KFGQPC Uthmanic Script HAFS"/>
          <w:sz w:val="28"/>
          <w:szCs w:val="28"/>
          <w:rtl/>
        </w:rPr>
        <w:t xml:space="preserve"> يَٰمَٰلِكُ لِيَقۡضِ عَلَيۡنَا رَبُّكَۖ قَالَ إِنَّكُم مَّٰكِثُونَ ٧٧</w:t>
      </w:r>
      <w:r w:rsidR="00A17B2E">
        <w:rPr>
          <w:rFonts w:ascii="Traditional Arabic" w:eastAsia="SimSun" w:hAnsi="Traditional Arabic" w:cs="Traditional Arabic"/>
          <w:sz w:val="28"/>
          <w:szCs w:val="28"/>
          <w:rtl/>
          <w:lang w:eastAsia="zh-CN"/>
        </w:rPr>
        <w:t>﴾</w:t>
      </w:r>
      <w:r w:rsidR="00A17B2E">
        <w:rPr>
          <w:rFonts w:eastAsia="SimSun" w:cs="B Zar" w:hint="cs"/>
          <w:sz w:val="28"/>
          <w:szCs w:val="28"/>
          <w:rtl/>
          <w:lang w:eastAsia="zh-CN"/>
        </w:rPr>
        <w:t xml:space="preserve"> </w:t>
      </w:r>
      <w:r w:rsidR="00A17B2E" w:rsidRPr="007E7953">
        <w:rPr>
          <w:rFonts w:ascii="mylotus" w:eastAsia="SimSun" w:hAnsi="mylotus" w:cs="mylotus"/>
          <w:sz w:val="26"/>
          <w:szCs w:val="26"/>
          <w:rtl/>
          <w:lang w:eastAsia="zh-CN" w:bidi="ar-SA"/>
        </w:rPr>
        <w:t>[</w:t>
      </w:r>
      <w:r w:rsidR="00A17B2E">
        <w:rPr>
          <w:rFonts w:ascii="mylotus" w:eastAsia="SimSun" w:hAnsi="mylotus" w:cs="mylotus"/>
          <w:sz w:val="26"/>
          <w:szCs w:val="26"/>
          <w:rtl/>
          <w:lang w:eastAsia="zh-CN" w:bidi="ar-SA"/>
        </w:rPr>
        <w:t>الزخرف: 77</w:t>
      </w:r>
      <w:r w:rsidR="00A17B2E" w:rsidRPr="007E7953">
        <w:rPr>
          <w:rFonts w:ascii="mylotus" w:eastAsia="SimSun" w:hAnsi="mylotus" w:cs="mylotus"/>
          <w:sz w:val="26"/>
          <w:szCs w:val="26"/>
          <w:rtl/>
          <w:lang w:eastAsia="zh-CN" w:bidi="ar-SA"/>
        </w:rPr>
        <w:t>]</w:t>
      </w:r>
      <w:r w:rsidR="00A17B2E">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B809F6">
        <w:rPr>
          <w:rFonts w:eastAsia="SimSun" w:cs="B Zar"/>
          <w:sz w:val="28"/>
          <w:szCs w:val="28"/>
          <w:rtl/>
          <w:lang w:eastAsia="zh-CN"/>
        </w:rPr>
        <w:t>آن دوزخيان مالك</w:t>
      </w:r>
      <w:r w:rsidRPr="00B809F6">
        <w:rPr>
          <w:rFonts w:eastAsia="SimSun" w:cs="B Zar" w:hint="cs"/>
          <w:sz w:val="28"/>
          <w:szCs w:val="28"/>
          <w:rtl/>
          <w:lang w:eastAsia="zh-CN"/>
        </w:rPr>
        <w:t>،</w:t>
      </w:r>
      <w:r w:rsidRPr="00B809F6">
        <w:rPr>
          <w:rFonts w:eastAsia="SimSun" w:cs="B Zar"/>
          <w:sz w:val="28"/>
          <w:szCs w:val="28"/>
          <w:rtl/>
          <w:lang w:eastAsia="zh-CN"/>
        </w:rPr>
        <w:t xml:space="preserve"> نگهبان جهنم را ندا كرده و</w:t>
      </w:r>
      <w:r w:rsidR="00F37225">
        <w:rPr>
          <w:rFonts w:eastAsia="SimSun" w:cs="B Zar"/>
          <w:sz w:val="28"/>
          <w:szCs w:val="28"/>
          <w:rtl/>
          <w:lang w:eastAsia="zh-CN"/>
        </w:rPr>
        <w:t xml:space="preserve"> مي‌</w:t>
      </w:r>
      <w:r w:rsidRPr="00B809F6">
        <w:rPr>
          <w:rFonts w:eastAsia="SimSun" w:cs="B Zar"/>
          <w:sz w:val="28"/>
          <w:szCs w:val="28"/>
          <w:rtl/>
          <w:lang w:eastAsia="zh-CN"/>
        </w:rPr>
        <w:t>گو</w:t>
      </w:r>
      <w:r w:rsidRPr="00B809F6">
        <w:rPr>
          <w:rFonts w:eastAsia="SimSun" w:cs="B Zar" w:hint="cs"/>
          <w:sz w:val="28"/>
          <w:szCs w:val="28"/>
          <w:rtl/>
          <w:lang w:eastAsia="zh-CN"/>
        </w:rPr>
        <w:t>ي</w:t>
      </w:r>
      <w:r w:rsidRPr="00B809F6">
        <w:rPr>
          <w:rFonts w:eastAsia="SimSun" w:cs="B Zar"/>
          <w:sz w:val="28"/>
          <w:szCs w:val="28"/>
          <w:rtl/>
          <w:lang w:eastAsia="zh-CN"/>
        </w:rPr>
        <w:t>ند: ا</w:t>
      </w:r>
      <w:r w:rsidRPr="00B809F6">
        <w:rPr>
          <w:rFonts w:eastAsia="SimSun" w:cs="B Zar" w:hint="cs"/>
          <w:sz w:val="28"/>
          <w:szCs w:val="28"/>
          <w:rtl/>
          <w:lang w:eastAsia="zh-CN"/>
        </w:rPr>
        <w:t>ي</w:t>
      </w:r>
      <w:r w:rsidRPr="00B809F6">
        <w:rPr>
          <w:rFonts w:eastAsia="SimSun" w:cs="B Zar"/>
          <w:sz w:val="28"/>
          <w:szCs w:val="28"/>
          <w:rtl/>
          <w:lang w:eastAsia="zh-CN"/>
        </w:rPr>
        <w:t xml:space="preserve"> مالك</w:t>
      </w:r>
      <w:r w:rsidRPr="00B809F6">
        <w:rPr>
          <w:rFonts w:eastAsia="SimSun" w:cs="B Zar" w:hint="cs"/>
          <w:sz w:val="28"/>
          <w:szCs w:val="28"/>
          <w:rtl/>
          <w:lang w:eastAsia="zh-CN"/>
        </w:rPr>
        <w:t>،</w:t>
      </w:r>
      <w:r w:rsidRPr="00B809F6">
        <w:rPr>
          <w:rFonts w:eastAsia="SimSun" w:cs="B Zar"/>
          <w:sz w:val="28"/>
          <w:szCs w:val="28"/>
          <w:rtl/>
          <w:lang w:eastAsia="zh-CN"/>
        </w:rPr>
        <w:t xml:space="preserve"> از پروردگارت بخواه تا ما را مرگ دهد، بميريم و راحت شويم</w:t>
      </w:r>
      <w:r w:rsidRPr="00B809F6">
        <w:rPr>
          <w:rFonts w:eastAsia="SimSun" w:cs="B Zar" w:hint="cs"/>
          <w:sz w:val="28"/>
          <w:szCs w:val="28"/>
          <w:rtl/>
          <w:lang w:eastAsia="zh-CN"/>
        </w:rPr>
        <w:t>. در جواب</w:t>
      </w:r>
      <w:r w:rsidR="00F37225">
        <w:rPr>
          <w:rFonts w:eastAsia="SimSun" w:cs="B Zar" w:hint="cs"/>
          <w:sz w:val="28"/>
          <w:szCs w:val="28"/>
          <w:rtl/>
          <w:lang w:eastAsia="zh-CN"/>
        </w:rPr>
        <w:t xml:space="preserve"> </w:t>
      </w:r>
      <w:r w:rsidR="00F57E48">
        <w:rPr>
          <w:rFonts w:eastAsia="SimSun" w:cs="B Zar" w:hint="cs"/>
          <w:sz w:val="28"/>
          <w:szCs w:val="28"/>
          <w:rtl/>
          <w:lang w:eastAsia="zh-CN"/>
        </w:rPr>
        <w:t>مي‌گويد</w:t>
      </w:r>
      <w:r w:rsidRPr="00B809F6">
        <w:rPr>
          <w:rFonts w:eastAsia="SimSun" w:cs="B Zar" w:hint="cs"/>
          <w:sz w:val="28"/>
          <w:szCs w:val="28"/>
          <w:rtl/>
          <w:lang w:eastAsia="zh-CN"/>
        </w:rPr>
        <w:t>: شما در اينجا ماندگاريد». در سنت ذكر شده كه مالك نگهبان جهنم است و پيامبر</w:t>
      </w:r>
      <w:r w:rsidRPr="00B809F6">
        <w:rPr>
          <w:rFonts w:eastAsia="SimSun" w:cs="CTraditional Arabic" w:hint="cs"/>
          <w:sz w:val="28"/>
          <w:szCs w:val="28"/>
          <w:rtl/>
          <w:lang w:eastAsia="zh-CN"/>
        </w:rPr>
        <w:t xml:space="preserve"> ج</w:t>
      </w:r>
      <w:r w:rsidRPr="00B809F6">
        <w:rPr>
          <w:rFonts w:eastAsia="SimSun" w:cs="B Zar" w:hint="cs"/>
          <w:sz w:val="28"/>
          <w:szCs w:val="28"/>
          <w:rtl/>
          <w:lang w:eastAsia="zh-CN"/>
        </w:rPr>
        <w:t xml:space="preserve"> او را ديده است. در صحيح بخاري از سمره بن جندب</w:t>
      </w:r>
      <w:r w:rsidRPr="00B809F6">
        <w:rPr>
          <w:rFonts w:eastAsia="SimSun" w:cs="CTraditional Arabic" w:hint="cs"/>
          <w:sz w:val="28"/>
          <w:szCs w:val="28"/>
          <w:rtl/>
          <w:lang w:eastAsia="zh-CN"/>
        </w:rPr>
        <w:t>ت</w:t>
      </w:r>
      <w:r w:rsidRPr="00B809F6">
        <w:rPr>
          <w:rFonts w:eastAsia="SimSun" w:cs="B Zar" w:hint="cs"/>
          <w:sz w:val="28"/>
          <w:szCs w:val="28"/>
          <w:rtl/>
          <w:lang w:eastAsia="zh-CN"/>
        </w:rPr>
        <w:t xml:space="preserve"> روايت است كه رسول الله صلی الله عليه وسلم  فرمودند:</w:t>
      </w:r>
      <w:r w:rsidR="00C25455">
        <w:rPr>
          <w:rFonts w:ascii="Lotus Linotype" w:eastAsia="SimSun" w:hAnsi="Lotus Linotype" w:cs="Lotus Linotype"/>
          <w:sz w:val="28"/>
          <w:szCs w:val="28"/>
          <w:rtl/>
          <w:lang w:eastAsia="zh-CN"/>
        </w:rPr>
        <w:t xml:space="preserve"> </w:t>
      </w:r>
      <w:r w:rsidR="00C25455" w:rsidRPr="00664ACA">
        <w:rPr>
          <w:rStyle w:val="Char4"/>
          <w:rFonts w:eastAsia="SimSun"/>
          <w:rtl/>
        </w:rPr>
        <w:t>«</w:t>
      </w:r>
      <w:r w:rsidRPr="00664ACA">
        <w:rPr>
          <w:rStyle w:val="Char4"/>
          <w:rFonts w:eastAsia="SimSun"/>
          <w:rtl/>
        </w:rPr>
        <w:t>رَأَيْتُ اللَّيْلَةَ رَجُلَيْنِ أَتَيَانِي قَالَا الَّذِي يُوقِدُ النَّارَ مَالِكٌ خَازِنُ النَّارِ وَأَنَا جِبْرِيلُ وَهَذَا مِيكَائِيلُ»</w:t>
      </w:r>
      <w:r w:rsidRPr="00B809F6">
        <w:rPr>
          <w:rFonts w:eastAsia="SimSun" w:cs="Simplified Arabic"/>
          <w:szCs w:val="26"/>
          <w:vertAlign w:val="superscript"/>
          <w:rtl/>
          <w:lang w:eastAsia="zh-CN"/>
        </w:rPr>
        <w:footnoteReference w:id="118"/>
      </w:r>
      <w:r w:rsidR="00C25455">
        <w:rPr>
          <w:rFonts w:eastAsia="SimSun" w:cs="B Zar" w:hint="cs"/>
          <w:sz w:val="28"/>
          <w:szCs w:val="28"/>
          <w:rtl/>
          <w:lang w:eastAsia="zh-CN"/>
        </w:rPr>
        <w:t xml:space="preserve"> «</w:t>
      </w:r>
      <w:r w:rsidRPr="00B809F6">
        <w:rPr>
          <w:rFonts w:eastAsia="SimSun" w:cs="B Zar" w:hint="cs"/>
          <w:sz w:val="28"/>
          <w:szCs w:val="28"/>
          <w:rtl/>
          <w:lang w:eastAsia="zh-CN"/>
        </w:rPr>
        <w:t>شب</w:t>
      </w:r>
      <w:r w:rsidR="00664ACA">
        <w:rPr>
          <w:rFonts w:eastAsia="SimSun" w:cs="B Zar" w:hint="cs"/>
          <w:sz w:val="28"/>
          <w:szCs w:val="28"/>
          <w:rtl/>
          <w:lang w:eastAsia="zh-CN"/>
        </w:rPr>
        <w:t xml:space="preserve"> (</w:t>
      </w:r>
      <w:r w:rsidRPr="00B809F6">
        <w:rPr>
          <w:rFonts w:eastAsia="SimSun" w:cs="B Zar" w:hint="cs"/>
          <w:sz w:val="28"/>
          <w:szCs w:val="28"/>
          <w:rtl/>
          <w:lang w:eastAsia="zh-CN"/>
        </w:rPr>
        <w:t>اسرا) دو مرد را ديدم كه پيشم آمدند. گفتند: او مالك، نگهبان آتش و برافروزنده آن است و من جبريل و اين ميكائيل است».</w:t>
      </w:r>
    </w:p>
    <w:p w:rsidR="00B809F6" w:rsidRPr="006921D6" w:rsidRDefault="00B809F6" w:rsidP="00AF3F00">
      <w:pPr>
        <w:bidi/>
        <w:ind w:firstLine="284"/>
        <w:jc w:val="lowKashida"/>
        <w:rPr>
          <w:rFonts w:ascii="Lotus Linotype" w:eastAsia="SimSun" w:hAnsi="Lotus Linotype" w:cs="B Zar" w:hint="cs"/>
          <w:color w:val="000000"/>
          <w:sz w:val="28"/>
          <w:szCs w:val="28"/>
          <w:rtl/>
          <w:lang w:eastAsia="zh-CN"/>
        </w:rPr>
      </w:pPr>
      <w:r w:rsidRPr="00B809F6">
        <w:rPr>
          <w:rFonts w:eastAsia="SimSun" w:cs="B Zar" w:hint="cs"/>
          <w:sz w:val="28"/>
          <w:szCs w:val="28"/>
          <w:rtl/>
          <w:lang w:eastAsia="zh-CN"/>
        </w:rPr>
        <w:t>و از جمله</w:t>
      </w:r>
      <w:r w:rsidR="00F37225">
        <w:rPr>
          <w:rFonts w:eastAsia="SimSun" w:cs="B Zar" w:hint="cs"/>
          <w:sz w:val="28"/>
          <w:szCs w:val="28"/>
          <w:rtl/>
          <w:lang w:eastAsia="zh-CN"/>
        </w:rPr>
        <w:t xml:space="preserve"> آن‌ها،</w:t>
      </w:r>
      <w:r w:rsidRPr="00B809F6">
        <w:rPr>
          <w:rFonts w:eastAsia="SimSun" w:cs="B Zar" w:hint="cs"/>
          <w:sz w:val="28"/>
          <w:szCs w:val="28"/>
          <w:rtl/>
          <w:lang w:eastAsia="zh-CN"/>
        </w:rPr>
        <w:t xml:space="preserve"> زائران بيت المعمور است. در هر روز هفتاد هزار ملائكه داخل آن</w:t>
      </w:r>
      <w:r w:rsidR="00F37225">
        <w:rPr>
          <w:rFonts w:eastAsia="SimSun" w:cs="B Zar" w:hint="cs"/>
          <w:sz w:val="28"/>
          <w:szCs w:val="28"/>
          <w:rtl/>
          <w:lang w:eastAsia="zh-CN"/>
        </w:rPr>
        <w:t xml:space="preserve"> مي‌</w:t>
      </w:r>
      <w:r w:rsidRPr="00B809F6">
        <w:rPr>
          <w:rFonts w:eastAsia="SimSun" w:cs="B Zar" w:hint="cs"/>
          <w:sz w:val="28"/>
          <w:szCs w:val="28"/>
          <w:rtl/>
          <w:lang w:eastAsia="zh-CN"/>
        </w:rPr>
        <w:t>شوند و بار ديگر</w:t>
      </w:r>
      <w:r w:rsidR="00664ACA">
        <w:rPr>
          <w:rFonts w:eastAsia="SimSun" w:cs="B Zar" w:hint="cs"/>
          <w:sz w:val="28"/>
          <w:szCs w:val="28"/>
          <w:rtl/>
          <w:lang w:eastAsia="zh-CN"/>
        </w:rPr>
        <w:t xml:space="preserve"> (</w:t>
      </w:r>
      <w:r w:rsidRPr="00B809F6">
        <w:rPr>
          <w:rFonts w:eastAsia="SimSun" w:cs="B Zar" w:hint="cs"/>
          <w:sz w:val="28"/>
          <w:szCs w:val="28"/>
          <w:rtl/>
          <w:lang w:eastAsia="zh-CN"/>
        </w:rPr>
        <w:t>به خاطر كثرت ملائكه) ديگر به آنجا برنمي گردند. مالك بن صعصعه</w:t>
      </w:r>
      <w:r w:rsidRPr="00B809F6">
        <w:rPr>
          <w:rFonts w:ascii="Lotus Linotype" w:eastAsia="SimSun" w:hAnsi="Lotus Linotype" w:cs="CTraditional Arabic" w:hint="cs"/>
          <w:color w:val="000000"/>
          <w:sz w:val="28"/>
          <w:szCs w:val="28"/>
          <w:rtl/>
          <w:lang w:eastAsia="zh-CN"/>
        </w:rPr>
        <w:t>ت</w:t>
      </w:r>
      <w:r w:rsidRPr="00B809F6">
        <w:rPr>
          <w:rFonts w:eastAsia="SimSun" w:cs="B Zar" w:hint="cs"/>
          <w:sz w:val="28"/>
          <w:szCs w:val="28"/>
          <w:rtl/>
          <w:lang w:eastAsia="zh-CN"/>
        </w:rPr>
        <w:t xml:space="preserve"> از پيامبر</w:t>
      </w:r>
      <w:r w:rsidRPr="00B809F6">
        <w:rPr>
          <w:rFonts w:eastAsia="SimSun" w:cs="CTraditional Arabic" w:hint="cs"/>
          <w:sz w:val="28"/>
          <w:szCs w:val="28"/>
          <w:rtl/>
          <w:lang w:eastAsia="zh-CN"/>
        </w:rPr>
        <w:t xml:space="preserve"> ج</w:t>
      </w:r>
      <w:r w:rsidRPr="00B809F6">
        <w:rPr>
          <w:rFonts w:eastAsia="SimSun" w:cs="B Zar" w:hint="cs"/>
          <w:sz w:val="28"/>
          <w:szCs w:val="28"/>
          <w:rtl/>
          <w:lang w:eastAsia="zh-CN"/>
        </w:rPr>
        <w:t xml:space="preserve"> روايت</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B809F6">
        <w:rPr>
          <w:rFonts w:eastAsia="SimSun" w:cs="B Zar" w:hint="cs"/>
          <w:sz w:val="28"/>
          <w:szCs w:val="28"/>
          <w:rtl/>
          <w:lang w:eastAsia="zh-CN"/>
        </w:rPr>
        <w:t xml:space="preserve"> كه فرمود:</w:t>
      </w:r>
      <w:r w:rsidR="00664ACA">
        <w:rPr>
          <w:rFonts w:ascii="Lotus Linotype" w:eastAsia="SimSun" w:hAnsi="Lotus Linotype" w:cs="Lotus Linotype"/>
          <w:sz w:val="28"/>
          <w:szCs w:val="28"/>
          <w:rtl/>
          <w:lang w:eastAsia="zh-CN"/>
        </w:rPr>
        <w:t xml:space="preserve"> </w:t>
      </w:r>
      <w:r w:rsidR="00664ACA" w:rsidRPr="00664ACA">
        <w:rPr>
          <w:rStyle w:val="Char4"/>
          <w:rFonts w:eastAsia="SimSun"/>
          <w:rtl/>
        </w:rPr>
        <w:t>(</w:t>
      </w:r>
      <w:r w:rsidRPr="00664ACA">
        <w:rPr>
          <w:rStyle w:val="Char4"/>
          <w:rFonts w:eastAsia="SimSun"/>
          <w:rtl/>
        </w:rPr>
        <w:t>.</w:t>
      </w:r>
      <w:r w:rsidR="00704A27" w:rsidRPr="00664ACA">
        <w:rPr>
          <w:rStyle w:val="Char4"/>
          <w:rFonts w:eastAsia="SimSun"/>
          <w:rtl/>
        </w:rPr>
        <w:t>..</w:t>
      </w:r>
      <w:r w:rsidR="00C25455" w:rsidRPr="00664ACA">
        <w:rPr>
          <w:rStyle w:val="Char4"/>
          <w:rFonts w:eastAsia="SimSun"/>
          <w:rtl/>
        </w:rPr>
        <w:t xml:space="preserve"> «</w:t>
      </w:r>
      <w:r w:rsidRPr="00664ACA">
        <w:rPr>
          <w:rStyle w:val="Char4"/>
          <w:rFonts w:eastAsia="SimSun"/>
          <w:rtl/>
        </w:rPr>
        <w:t>ثُمَّ رُفِعَ لِي الْبَيْتُ الْمَعْمُورُ فَقُلْتُ يَا جِبْرِيلُ مَا هَذَا قَالَ هَذَا الْبَيْتُ الْمَعْمُورُ يَدْخُلُهُ كُلَّ يَوْمٍ سَبْعُونَ أَلْفَ مَلَكٍ إِذَا خَرَجُوا مِنْهُ لَمْ يَعُودُوا فِيهِ آخِرُ مَا عَلَيْهِمْ»</w:t>
      </w:r>
      <w:r w:rsidRPr="00B809F6">
        <w:rPr>
          <w:rFonts w:eastAsia="SimSun" w:cs="Simplified Arabic"/>
          <w:szCs w:val="26"/>
          <w:vertAlign w:val="superscript"/>
          <w:rtl/>
          <w:lang w:eastAsia="zh-CN"/>
        </w:rPr>
        <w:footnoteReference w:id="119"/>
      </w:r>
      <w:r w:rsidR="00C25455">
        <w:rPr>
          <w:rFonts w:ascii="Lotus Linotype" w:eastAsia="SimSun" w:hAnsi="Lotus Linotype" w:cs="Lotus Linotype"/>
          <w:sz w:val="28"/>
          <w:szCs w:val="28"/>
          <w:rtl/>
          <w:lang w:eastAsia="zh-CN"/>
        </w:rPr>
        <w:t xml:space="preserve"> «</w:t>
      </w:r>
      <w:r w:rsidRPr="006921D6">
        <w:rPr>
          <w:rFonts w:ascii="Lotus Linotype" w:eastAsia="SimSun" w:hAnsi="Lotus Linotype" w:cs="Lotus" w:hint="eastAsia"/>
          <w:color w:val="000000"/>
          <w:sz w:val="28"/>
          <w:szCs w:val="28"/>
          <w:rtl/>
          <w:lang w:eastAsia="zh-CN"/>
        </w:rPr>
        <w:t>…</w:t>
      </w:r>
      <w:r w:rsidRPr="006921D6">
        <w:rPr>
          <w:rFonts w:ascii="Lotus Linotype" w:eastAsia="SimSun" w:hAnsi="Lotus Linotype" w:cs="B Zar" w:hint="cs"/>
          <w:color w:val="000000"/>
          <w:sz w:val="28"/>
          <w:szCs w:val="28"/>
          <w:rtl/>
          <w:lang w:eastAsia="zh-CN"/>
        </w:rPr>
        <w:t>سپس</w:t>
      </w:r>
      <w:r w:rsidRPr="006921D6">
        <w:rPr>
          <w:rFonts w:ascii="Lotus Linotype" w:eastAsia="SimSun" w:hAnsi="Lotus Linotype" w:cs="B Zar"/>
          <w:color w:val="000000"/>
          <w:sz w:val="28"/>
          <w:szCs w:val="28"/>
          <w:rtl/>
          <w:lang w:eastAsia="zh-CN"/>
        </w:rPr>
        <w:t xml:space="preserve"> بيت المعمور را به من نشان دادند</w:t>
      </w:r>
      <w:r w:rsidRPr="006921D6">
        <w:rPr>
          <w:rFonts w:ascii="Lotus Linotype" w:eastAsia="SimSun" w:hAnsi="Lotus Linotype" w:cs="B Zar" w:hint="cs"/>
          <w:color w:val="000000"/>
          <w:sz w:val="28"/>
          <w:szCs w:val="28"/>
          <w:rtl/>
          <w:lang w:eastAsia="zh-CN"/>
        </w:rPr>
        <w:t xml:space="preserve"> گفتم: اي جبريل اين چيست؟ گفت: اين بيت المعمور است. هر روز هفتاد هزار ملائكه داخل آن</w:t>
      </w:r>
      <w:r w:rsidR="00F37225">
        <w:rPr>
          <w:rFonts w:ascii="Lotus Linotype" w:eastAsia="SimSun" w:hAnsi="Lotus Linotype" w:cs="B Zar" w:hint="cs"/>
          <w:color w:val="000000"/>
          <w:sz w:val="28"/>
          <w:szCs w:val="28"/>
          <w:rtl/>
          <w:lang w:eastAsia="zh-CN"/>
        </w:rPr>
        <w:t xml:space="preserve"> مي‌</w:t>
      </w:r>
      <w:r w:rsidRPr="006921D6">
        <w:rPr>
          <w:rFonts w:ascii="Lotus Linotype" w:eastAsia="SimSun" w:hAnsi="Lotus Linotype" w:cs="B Zar" w:hint="cs"/>
          <w:color w:val="000000"/>
          <w:sz w:val="28"/>
          <w:szCs w:val="28"/>
          <w:rtl/>
          <w:lang w:eastAsia="zh-CN"/>
        </w:rPr>
        <w:t>شوند و هنگامي كه از آن خارج</w:t>
      </w:r>
      <w:r w:rsidR="00F37225">
        <w:rPr>
          <w:rFonts w:ascii="Lotus Linotype" w:eastAsia="SimSun" w:hAnsi="Lotus Linotype" w:cs="B Zar" w:hint="cs"/>
          <w:color w:val="000000"/>
          <w:sz w:val="28"/>
          <w:szCs w:val="28"/>
          <w:rtl/>
          <w:lang w:eastAsia="zh-CN"/>
        </w:rPr>
        <w:t xml:space="preserve"> مي‌</w:t>
      </w:r>
      <w:r w:rsidRPr="006921D6">
        <w:rPr>
          <w:rFonts w:ascii="Lotus Linotype" w:eastAsia="SimSun" w:hAnsi="Lotus Linotype" w:cs="B Zar" w:hint="cs"/>
          <w:color w:val="000000"/>
          <w:sz w:val="28"/>
          <w:szCs w:val="28"/>
          <w:rtl/>
          <w:lang w:eastAsia="zh-CN"/>
        </w:rPr>
        <w:t>شوند ديگر براي بار ديگر در آن باز</w:t>
      </w:r>
      <w:r w:rsidR="00F37225">
        <w:rPr>
          <w:rFonts w:ascii="Lotus Linotype" w:eastAsia="SimSun" w:hAnsi="Lotus Linotype" w:cs="B Zar" w:hint="cs"/>
          <w:color w:val="000000"/>
          <w:sz w:val="28"/>
          <w:szCs w:val="28"/>
          <w:rtl/>
          <w:lang w:eastAsia="zh-CN"/>
        </w:rPr>
        <w:t xml:space="preserve"> نمي‌</w:t>
      </w:r>
      <w:r w:rsidRPr="006921D6">
        <w:rPr>
          <w:rFonts w:ascii="Lotus Linotype" w:eastAsia="SimSun" w:hAnsi="Lotus Linotype" w:cs="B Zar" w:hint="cs"/>
          <w:color w:val="000000"/>
          <w:sz w:val="28"/>
          <w:szCs w:val="28"/>
          <w:rtl/>
          <w:lang w:eastAsia="zh-CN"/>
        </w:rPr>
        <w:t>گردند».</w:t>
      </w:r>
    </w:p>
    <w:p w:rsidR="00B809F6" w:rsidRPr="00B809F6" w:rsidRDefault="00B809F6" w:rsidP="00AF3F00">
      <w:pPr>
        <w:bidi/>
        <w:ind w:firstLine="284"/>
        <w:jc w:val="lowKashida"/>
        <w:rPr>
          <w:rFonts w:eastAsia="SimSun" w:cs="B Zar" w:hint="cs"/>
          <w:sz w:val="28"/>
          <w:szCs w:val="28"/>
          <w:rtl/>
          <w:lang w:eastAsia="zh-CN"/>
        </w:rPr>
      </w:pPr>
      <w:r w:rsidRPr="006921D6">
        <w:rPr>
          <w:rFonts w:ascii="Lotus Linotype" w:eastAsia="SimSun" w:hAnsi="Lotus Linotype" w:cs="B Zar" w:hint="cs"/>
          <w:color w:val="000000"/>
          <w:sz w:val="28"/>
          <w:szCs w:val="28"/>
          <w:rtl/>
          <w:lang w:eastAsia="zh-CN"/>
        </w:rPr>
        <w:t>و از آن جمله ملائكه</w:t>
      </w:r>
      <w:r w:rsidR="00EF0E66">
        <w:rPr>
          <w:rFonts w:ascii="Lotus Linotype" w:eastAsia="SimSun" w:hAnsi="Lotus Linotype" w:cs="B Zar" w:hint="cs"/>
          <w:color w:val="000000"/>
          <w:sz w:val="28"/>
          <w:szCs w:val="28"/>
          <w:rtl/>
          <w:lang w:eastAsia="zh-CN"/>
        </w:rPr>
        <w:t xml:space="preserve">‌هايي </w:t>
      </w:r>
      <w:r w:rsidRPr="006921D6">
        <w:rPr>
          <w:rFonts w:ascii="Lotus Linotype" w:eastAsia="SimSun" w:hAnsi="Lotus Linotype" w:cs="B Zar" w:hint="cs"/>
          <w:color w:val="000000"/>
          <w:sz w:val="28"/>
          <w:szCs w:val="28"/>
          <w:rtl/>
          <w:lang w:eastAsia="zh-CN"/>
        </w:rPr>
        <w:t>هستند كه</w:t>
      </w:r>
      <w:r w:rsidR="00F37225">
        <w:rPr>
          <w:rFonts w:ascii="Lotus Linotype" w:eastAsia="SimSun" w:hAnsi="Lotus Linotype" w:cs="B Zar" w:hint="cs"/>
          <w:color w:val="000000"/>
          <w:sz w:val="28"/>
          <w:szCs w:val="28"/>
          <w:rtl/>
          <w:lang w:eastAsia="zh-CN"/>
        </w:rPr>
        <w:t xml:space="preserve"> مي‌</w:t>
      </w:r>
      <w:r w:rsidRPr="006921D6">
        <w:rPr>
          <w:rFonts w:ascii="Lotus Linotype" w:eastAsia="SimSun" w:hAnsi="Lotus Linotype" w:cs="B Zar" w:hint="cs"/>
          <w:color w:val="000000"/>
          <w:sz w:val="28"/>
          <w:szCs w:val="28"/>
          <w:rtl/>
          <w:lang w:eastAsia="zh-CN"/>
        </w:rPr>
        <w:t>گردند و بر مجالس ذكر سايه</w:t>
      </w:r>
      <w:r w:rsidR="00F37225">
        <w:rPr>
          <w:rFonts w:ascii="Lotus Linotype" w:eastAsia="SimSun" w:hAnsi="Lotus Linotype" w:cs="B Zar" w:hint="cs"/>
          <w:color w:val="000000"/>
          <w:sz w:val="28"/>
          <w:szCs w:val="28"/>
          <w:rtl/>
          <w:lang w:eastAsia="zh-CN"/>
        </w:rPr>
        <w:t xml:space="preserve"> مي‌</w:t>
      </w:r>
      <w:r w:rsidRPr="006921D6">
        <w:rPr>
          <w:rFonts w:ascii="Lotus Linotype" w:eastAsia="SimSun" w:hAnsi="Lotus Linotype" w:cs="B Zar" w:hint="cs"/>
          <w:color w:val="000000"/>
          <w:sz w:val="28"/>
          <w:szCs w:val="28"/>
          <w:rtl/>
          <w:lang w:eastAsia="zh-CN"/>
        </w:rPr>
        <w:t>افكنند. شيخين از ابوهريره</w:t>
      </w:r>
      <w:r w:rsidRPr="00B809F6">
        <w:rPr>
          <w:rFonts w:ascii="Lotus Linotype" w:eastAsia="SimSun" w:hAnsi="Lotus Linotype" w:cs="CTraditional Arabic" w:hint="cs"/>
          <w:color w:val="000000"/>
          <w:sz w:val="28"/>
          <w:szCs w:val="28"/>
          <w:rtl/>
          <w:lang w:eastAsia="zh-CN"/>
        </w:rPr>
        <w:t>ت</w:t>
      </w:r>
      <w:r w:rsidRPr="006921D6">
        <w:rPr>
          <w:rFonts w:ascii="Lotus Linotype" w:eastAsia="SimSun" w:hAnsi="Lotus Linotype" w:cs="B Zar" w:hint="cs"/>
          <w:color w:val="000000"/>
          <w:sz w:val="28"/>
          <w:szCs w:val="28"/>
          <w:rtl/>
          <w:lang w:eastAsia="zh-CN"/>
        </w:rPr>
        <w:t xml:space="preserve"> روايت</w:t>
      </w:r>
      <w:r w:rsidR="00F37225">
        <w:rPr>
          <w:rFonts w:ascii="Lotus Linotype" w:eastAsia="SimSun" w:hAnsi="Lotus Linotype" w:cs="B Zar" w:hint="cs"/>
          <w:color w:val="000000"/>
          <w:sz w:val="28"/>
          <w:szCs w:val="28"/>
          <w:rtl/>
          <w:lang w:eastAsia="zh-CN"/>
        </w:rPr>
        <w:t xml:space="preserve"> </w:t>
      </w:r>
      <w:r w:rsidR="001E63CD">
        <w:rPr>
          <w:rFonts w:ascii="Lotus Linotype" w:eastAsia="SimSun" w:hAnsi="Lotus Linotype" w:cs="B Zar" w:hint="cs"/>
          <w:color w:val="000000"/>
          <w:sz w:val="28"/>
          <w:szCs w:val="28"/>
          <w:rtl/>
          <w:lang w:eastAsia="zh-CN"/>
        </w:rPr>
        <w:t>مي‌كنند</w:t>
      </w:r>
      <w:r w:rsidRPr="006921D6">
        <w:rPr>
          <w:rFonts w:ascii="Lotus Linotype" w:eastAsia="SimSun" w:hAnsi="Lotus Linotype" w:cs="B Zar" w:hint="cs"/>
          <w:color w:val="000000"/>
          <w:sz w:val="28"/>
          <w:szCs w:val="28"/>
          <w:rtl/>
          <w:lang w:eastAsia="zh-CN"/>
        </w:rPr>
        <w:t xml:space="preserve"> كه پيامبر</w:t>
      </w:r>
      <w:r w:rsidRPr="00B809F6">
        <w:rPr>
          <w:rFonts w:eastAsia="SimSun" w:cs="CTraditional Arabic" w:hint="cs"/>
          <w:sz w:val="28"/>
          <w:szCs w:val="28"/>
          <w:rtl/>
          <w:lang w:eastAsia="zh-CN"/>
        </w:rPr>
        <w:t xml:space="preserve"> ج</w:t>
      </w:r>
      <w:r w:rsidRPr="006921D6">
        <w:rPr>
          <w:rFonts w:ascii="Lotus Linotype" w:eastAsia="SimSun" w:hAnsi="Lotus Linotype" w:cs="B Zar" w:hint="cs"/>
          <w:color w:val="000000"/>
          <w:sz w:val="28"/>
          <w:szCs w:val="28"/>
          <w:rtl/>
          <w:lang w:eastAsia="zh-CN"/>
        </w:rPr>
        <w:t xml:space="preserve"> فرمودند:</w:t>
      </w:r>
      <w:r w:rsidR="00C25455">
        <w:rPr>
          <w:rFonts w:ascii="Lotus Linotype" w:eastAsia="SimSun" w:hAnsi="Lotus Linotype" w:cs="Lotus Linotype"/>
          <w:sz w:val="28"/>
          <w:szCs w:val="28"/>
          <w:rtl/>
          <w:lang w:eastAsia="zh-CN"/>
        </w:rPr>
        <w:t xml:space="preserve"> </w:t>
      </w:r>
      <w:r w:rsidR="00C25455" w:rsidRPr="00664ACA">
        <w:rPr>
          <w:rStyle w:val="Char4"/>
          <w:rFonts w:eastAsia="SimSun"/>
          <w:rtl/>
        </w:rPr>
        <w:t>«</w:t>
      </w:r>
      <w:r w:rsidRPr="00664ACA">
        <w:rPr>
          <w:rStyle w:val="Char4"/>
          <w:rFonts w:eastAsia="SimSun"/>
          <w:rtl/>
        </w:rPr>
        <w:t>إنَّ لِلَّهِ مَلائكَةً يَطُوفُونَ فِي الطُّرُقِ، يَلْتَمِسُونَ أَهْلَ الذِّكْرِ، فَإِذَا وَجَدُوا قَوْمًا يَذْكُرُونَ اللَّهَ، تَنَادَوْا: هَلُمُّوا إِلَى حَاجَتِكُمْ، قَالَ: فَيَحُفُّونَهُمْ بِأَجْنِحَتِهِمْ إِلَى السَّمَاءِ الدُّنْيَا».</w:t>
      </w:r>
      <w:r w:rsidR="00704A27" w:rsidRPr="00664ACA">
        <w:rPr>
          <w:rStyle w:val="Char4"/>
          <w:rFonts w:eastAsia="SimSun"/>
          <w:rtl/>
        </w:rPr>
        <w:t>..</w:t>
      </w:r>
      <w:r w:rsidRPr="00664ACA">
        <w:rPr>
          <w:rStyle w:val="Char4"/>
          <w:rFonts w:eastAsia="SimSun"/>
          <w:rtl/>
        </w:rPr>
        <w:t>)</w:t>
      </w:r>
      <w:r w:rsidRPr="00B809F6">
        <w:rPr>
          <w:rFonts w:eastAsia="SimSun" w:cs="Simplified Arabic"/>
          <w:szCs w:val="26"/>
          <w:vertAlign w:val="superscript"/>
          <w:rtl/>
          <w:lang w:eastAsia="zh-CN"/>
        </w:rPr>
        <w:footnoteReference w:id="120"/>
      </w:r>
      <w:r w:rsidR="00C25455">
        <w:rPr>
          <w:rFonts w:ascii="Lotus Linotype" w:eastAsia="SimSun" w:hAnsi="Lotus Linotype" w:cs="B Zar" w:hint="cs"/>
          <w:color w:val="000000"/>
          <w:sz w:val="28"/>
          <w:szCs w:val="28"/>
          <w:rtl/>
          <w:lang w:eastAsia="zh-CN"/>
        </w:rPr>
        <w:t xml:space="preserve"> «</w:t>
      </w:r>
      <w:r w:rsidRPr="006921D6">
        <w:rPr>
          <w:rFonts w:ascii="Lotus Linotype" w:eastAsia="SimSun" w:hAnsi="Lotus Linotype" w:cs="B Zar"/>
          <w:color w:val="000000"/>
          <w:sz w:val="28"/>
          <w:szCs w:val="28"/>
          <w:rtl/>
          <w:lang w:eastAsia="zh-CN"/>
        </w:rPr>
        <w:t xml:space="preserve">خداوند، </w:t>
      </w:r>
      <w:r w:rsidRPr="006921D6">
        <w:rPr>
          <w:rFonts w:ascii="Lotus Linotype" w:eastAsia="SimSun" w:hAnsi="Lotus Linotype" w:cs="B Zar" w:hint="cs"/>
          <w:color w:val="000000"/>
          <w:sz w:val="28"/>
          <w:szCs w:val="28"/>
          <w:rtl/>
          <w:lang w:eastAsia="zh-CN"/>
        </w:rPr>
        <w:t>ملائكه</w:t>
      </w:r>
      <w:r w:rsidR="00EF0E66">
        <w:rPr>
          <w:rFonts w:ascii="Lotus Linotype" w:eastAsia="SimSun" w:hAnsi="Lotus Linotype" w:cs="B Zar" w:hint="cs"/>
          <w:color w:val="000000"/>
          <w:sz w:val="28"/>
          <w:szCs w:val="28"/>
          <w:rtl/>
          <w:lang w:eastAsia="zh-CN"/>
        </w:rPr>
        <w:t xml:space="preserve">‌هايي </w:t>
      </w:r>
      <w:r w:rsidRPr="006921D6">
        <w:rPr>
          <w:rFonts w:ascii="Lotus Linotype" w:eastAsia="SimSun" w:hAnsi="Lotus Linotype" w:cs="B Zar"/>
          <w:color w:val="000000"/>
          <w:sz w:val="28"/>
          <w:szCs w:val="28"/>
          <w:rtl/>
          <w:lang w:eastAsia="zh-CN"/>
        </w:rPr>
        <w:t>دارد كه در</w:t>
      </w:r>
      <w:r w:rsidR="00E6168D">
        <w:rPr>
          <w:rFonts w:ascii="Lotus Linotype" w:eastAsia="SimSun" w:hAnsi="Lotus Linotype" w:cs="B Zar"/>
          <w:color w:val="000000"/>
          <w:sz w:val="28"/>
          <w:szCs w:val="28"/>
          <w:rtl/>
          <w:lang w:eastAsia="zh-CN"/>
        </w:rPr>
        <w:t xml:space="preserve"> راه‌ها</w:t>
      </w:r>
      <w:r w:rsidRPr="006921D6">
        <w:rPr>
          <w:rFonts w:ascii="Lotus Linotype" w:eastAsia="SimSun" w:hAnsi="Lotus Linotype" w:cs="B Zar"/>
          <w:color w:val="000000"/>
          <w:sz w:val="28"/>
          <w:szCs w:val="28"/>
          <w:rtl/>
          <w:lang w:eastAsia="zh-CN"/>
        </w:rPr>
        <w:t xml:space="preserve"> مشغول گشت زني هستند و بدنبال ذاكران</w:t>
      </w:r>
      <w:r w:rsidR="00F37225">
        <w:rPr>
          <w:rFonts w:ascii="Lotus Linotype" w:eastAsia="SimSun" w:hAnsi="Lotus Linotype" w:cs="B Zar"/>
          <w:color w:val="000000"/>
          <w:sz w:val="28"/>
          <w:szCs w:val="28"/>
          <w:rtl/>
          <w:lang w:eastAsia="zh-CN"/>
        </w:rPr>
        <w:t xml:space="preserve"> مي‌</w:t>
      </w:r>
      <w:r w:rsidRPr="006921D6">
        <w:rPr>
          <w:rFonts w:ascii="Lotus Linotype" w:eastAsia="SimSun" w:hAnsi="Lotus Linotype" w:cs="B Zar"/>
          <w:color w:val="000000"/>
          <w:sz w:val="28"/>
          <w:szCs w:val="28"/>
          <w:rtl/>
          <w:lang w:eastAsia="zh-CN"/>
        </w:rPr>
        <w:t>گردند. هرگاه، گروهي را ببينند كه به ياد خدا مشغول</w:t>
      </w:r>
      <w:r w:rsidR="00F37225">
        <w:rPr>
          <w:rFonts w:ascii="Lotus Linotype" w:eastAsia="SimSun" w:hAnsi="Lotus Linotype" w:cs="B Zar"/>
          <w:color w:val="000000"/>
          <w:sz w:val="28"/>
          <w:szCs w:val="28"/>
          <w:rtl/>
          <w:lang w:eastAsia="zh-CN"/>
        </w:rPr>
        <w:t>‌اند،</w:t>
      </w:r>
      <w:r w:rsidRPr="006921D6">
        <w:rPr>
          <w:rFonts w:ascii="Lotus Linotype" w:eastAsia="SimSun" w:hAnsi="Lotus Linotype" w:cs="B Zar"/>
          <w:color w:val="000000"/>
          <w:sz w:val="28"/>
          <w:szCs w:val="28"/>
          <w:rtl/>
          <w:lang w:eastAsia="zh-CN"/>
        </w:rPr>
        <w:t xml:space="preserve"> يكديگر را صدا</w:t>
      </w:r>
      <w:r w:rsidR="00F37225">
        <w:rPr>
          <w:rFonts w:ascii="Lotus Linotype" w:eastAsia="SimSun" w:hAnsi="Lotus Linotype" w:cs="B Zar"/>
          <w:color w:val="000000"/>
          <w:sz w:val="28"/>
          <w:szCs w:val="28"/>
          <w:rtl/>
          <w:lang w:eastAsia="zh-CN"/>
        </w:rPr>
        <w:t xml:space="preserve"> مي‌</w:t>
      </w:r>
      <w:r w:rsidRPr="006921D6">
        <w:rPr>
          <w:rFonts w:ascii="Lotus Linotype" w:eastAsia="SimSun" w:hAnsi="Lotus Linotype" w:cs="B Zar"/>
          <w:color w:val="000000"/>
          <w:sz w:val="28"/>
          <w:szCs w:val="28"/>
          <w:rtl/>
          <w:lang w:eastAsia="zh-CN"/>
        </w:rPr>
        <w:t>زنند و</w:t>
      </w:r>
      <w:r w:rsidR="00F37225">
        <w:rPr>
          <w:rFonts w:ascii="Lotus Linotype" w:eastAsia="SimSun" w:hAnsi="Lotus Linotype" w:cs="B Zar"/>
          <w:color w:val="000000"/>
          <w:sz w:val="28"/>
          <w:szCs w:val="28"/>
          <w:rtl/>
          <w:lang w:eastAsia="zh-CN"/>
        </w:rPr>
        <w:t xml:space="preserve"> مي‌</w:t>
      </w:r>
      <w:r w:rsidRPr="006921D6">
        <w:rPr>
          <w:rFonts w:ascii="Lotus Linotype" w:eastAsia="SimSun" w:hAnsi="Lotus Linotype" w:cs="B Zar"/>
          <w:color w:val="000000"/>
          <w:sz w:val="28"/>
          <w:szCs w:val="28"/>
          <w:rtl/>
          <w:lang w:eastAsia="zh-CN"/>
        </w:rPr>
        <w:t>گويند: به هدف خود رسيديم. آنگاه، ذاكران را تا آسمان دنيا زير بال</w:t>
      </w:r>
      <w:r w:rsidR="00664ACA">
        <w:rPr>
          <w:rFonts w:ascii="Lotus Linotype" w:eastAsia="SimSun" w:hAnsi="Lotus Linotype" w:cs="B Zar" w:hint="cs"/>
          <w:color w:val="000000"/>
          <w:sz w:val="28"/>
          <w:szCs w:val="28"/>
          <w:rtl/>
          <w:lang w:eastAsia="zh-CN"/>
        </w:rPr>
        <w:t>‌</w:t>
      </w:r>
      <w:r w:rsidRPr="006921D6">
        <w:rPr>
          <w:rFonts w:ascii="Lotus Linotype" w:eastAsia="SimSun" w:hAnsi="Lotus Linotype" w:cs="B Zar"/>
          <w:color w:val="000000"/>
          <w:sz w:val="28"/>
          <w:szCs w:val="28"/>
          <w:rtl/>
          <w:lang w:eastAsia="zh-CN"/>
        </w:rPr>
        <w:t>هايشان</w:t>
      </w:r>
      <w:r w:rsidR="00F37225">
        <w:rPr>
          <w:rFonts w:ascii="Lotus Linotype" w:eastAsia="SimSun" w:hAnsi="Lotus Linotype" w:cs="B Zar"/>
          <w:color w:val="000000"/>
          <w:sz w:val="28"/>
          <w:szCs w:val="28"/>
          <w:rtl/>
          <w:lang w:eastAsia="zh-CN"/>
        </w:rPr>
        <w:t xml:space="preserve"> مي‌</w:t>
      </w:r>
      <w:r w:rsidRPr="006921D6">
        <w:rPr>
          <w:rFonts w:ascii="Lotus Linotype" w:eastAsia="SimSun" w:hAnsi="Lotus Linotype" w:cs="B Zar"/>
          <w:color w:val="000000"/>
          <w:sz w:val="28"/>
          <w:szCs w:val="28"/>
          <w:rtl/>
          <w:lang w:eastAsia="zh-CN"/>
        </w:rPr>
        <w:t>گيرند</w:t>
      </w:r>
      <w:r w:rsidRPr="006921D6">
        <w:rPr>
          <w:rFonts w:ascii="Lotus Linotype" w:eastAsia="SimSun" w:hAnsi="Lotus Linotype" w:cs="B Zar" w:hint="cs"/>
          <w:color w:val="000000"/>
          <w:sz w:val="28"/>
          <w:szCs w:val="28"/>
          <w:rtl/>
          <w:lang w:eastAsia="zh-CN"/>
        </w:rPr>
        <w:t>».</w:t>
      </w:r>
      <w:r w:rsidRPr="00B809F6">
        <w:rPr>
          <w:rFonts w:eastAsia="SimSun" w:cs="B Zar" w:hint="cs"/>
          <w:sz w:val="28"/>
          <w:szCs w:val="28"/>
          <w:rtl/>
          <w:lang w:eastAsia="zh-CN"/>
        </w:rPr>
        <w:t xml:space="preserve"> علما</w:t>
      </w:r>
      <w:r w:rsidR="00F37225">
        <w:rPr>
          <w:rFonts w:eastAsia="SimSun" w:cs="B Zar" w:hint="cs"/>
          <w:sz w:val="28"/>
          <w:szCs w:val="28"/>
          <w:rtl/>
          <w:lang w:eastAsia="zh-CN"/>
        </w:rPr>
        <w:t xml:space="preserve"> مي‌</w:t>
      </w:r>
      <w:r w:rsidRPr="00B809F6">
        <w:rPr>
          <w:rFonts w:eastAsia="SimSun" w:cs="B Zar" w:hint="cs"/>
          <w:sz w:val="28"/>
          <w:szCs w:val="28"/>
          <w:rtl/>
          <w:lang w:eastAsia="zh-CN"/>
        </w:rPr>
        <w:t>گويند:</w:t>
      </w:r>
      <w:r w:rsidR="00C25455">
        <w:rPr>
          <w:rFonts w:eastAsia="SimSun" w:cs="B Zar" w:hint="cs"/>
          <w:sz w:val="28"/>
          <w:szCs w:val="28"/>
          <w:rtl/>
          <w:lang w:eastAsia="zh-CN"/>
        </w:rPr>
        <w:t xml:space="preserve"> </w:t>
      </w:r>
      <w:r w:rsidR="00C25455" w:rsidRPr="00664ACA">
        <w:rPr>
          <w:rStyle w:val="Char4"/>
          <w:rFonts w:eastAsia="SimSun" w:hint="cs"/>
          <w:rtl/>
        </w:rPr>
        <w:t>«</w:t>
      </w:r>
      <w:r w:rsidRPr="00664ACA">
        <w:rPr>
          <w:rStyle w:val="Char4"/>
          <w:rFonts w:eastAsia="SimSun"/>
          <w:rtl/>
        </w:rPr>
        <w:t>وهؤلاء الملائكة زائدون عن الحفظة وغيرهم من المرتبين مع الخلائق</w:t>
      </w:r>
      <w:r w:rsidRPr="00664ACA">
        <w:rPr>
          <w:rStyle w:val="Char4"/>
          <w:rFonts w:eastAsia="SimSun" w:hint="cs"/>
          <w:rtl/>
        </w:rPr>
        <w:t>»</w:t>
      </w:r>
      <w:r w:rsidR="00C25455">
        <w:rPr>
          <w:rFonts w:eastAsia="SimSun" w:cs="B Zar" w:hint="cs"/>
          <w:sz w:val="28"/>
          <w:szCs w:val="28"/>
          <w:rtl/>
          <w:lang w:eastAsia="zh-CN"/>
        </w:rPr>
        <w:t xml:space="preserve"> «</w:t>
      </w:r>
      <w:r w:rsidRPr="00B809F6">
        <w:rPr>
          <w:rFonts w:eastAsia="SimSun" w:cs="B Zar" w:hint="cs"/>
          <w:sz w:val="28"/>
          <w:szCs w:val="28"/>
          <w:rtl/>
          <w:lang w:eastAsia="zh-CN"/>
        </w:rPr>
        <w:t>آن</w:t>
      </w:r>
      <w:r w:rsidR="00664ACA">
        <w:rPr>
          <w:rFonts w:eastAsia="SimSun" w:cs="B Zar" w:hint="cs"/>
          <w:sz w:val="28"/>
          <w:szCs w:val="28"/>
          <w:rtl/>
          <w:lang w:eastAsia="zh-CN"/>
        </w:rPr>
        <w:t>‌</w:t>
      </w:r>
      <w:r w:rsidRPr="00B809F6">
        <w:rPr>
          <w:rFonts w:eastAsia="SimSun" w:cs="B Zar" w:hint="cs"/>
          <w:sz w:val="28"/>
          <w:szCs w:val="28"/>
          <w:rtl/>
          <w:lang w:eastAsia="zh-CN"/>
        </w:rPr>
        <w:t>ها ملائكه</w:t>
      </w:r>
      <w:r w:rsidR="00EF0E66">
        <w:rPr>
          <w:rFonts w:eastAsia="SimSun" w:cs="B Zar" w:hint="cs"/>
          <w:sz w:val="28"/>
          <w:szCs w:val="28"/>
          <w:rtl/>
          <w:lang w:eastAsia="zh-CN"/>
        </w:rPr>
        <w:t xml:space="preserve">‌هايي </w:t>
      </w:r>
      <w:r w:rsidRPr="00B809F6">
        <w:rPr>
          <w:rFonts w:eastAsia="SimSun" w:cs="B Zar" w:hint="cs"/>
          <w:sz w:val="28"/>
          <w:szCs w:val="28"/>
          <w:rtl/>
          <w:lang w:eastAsia="zh-CN"/>
        </w:rPr>
        <w:t>غير از ملائكه</w:t>
      </w:r>
      <w:r w:rsidR="00F37225">
        <w:rPr>
          <w:rFonts w:eastAsia="SimSun" w:cs="B Zar" w:hint="cs"/>
          <w:sz w:val="28"/>
          <w:szCs w:val="28"/>
          <w:rtl/>
          <w:lang w:eastAsia="zh-CN"/>
        </w:rPr>
        <w:t xml:space="preserve">‌هاي </w:t>
      </w:r>
      <w:r w:rsidRPr="00B809F6">
        <w:rPr>
          <w:rFonts w:eastAsia="SimSun" w:cs="B Zar" w:hint="cs"/>
          <w:sz w:val="28"/>
          <w:szCs w:val="28"/>
          <w:rtl/>
          <w:lang w:eastAsia="zh-CN"/>
        </w:rPr>
        <w:t>حافظ انسان هستند».</w:t>
      </w:r>
    </w:p>
    <w:p w:rsidR="00B809F6" w:rsidRPr="00B809F6" w:rsidRDefault="00B809F6" w:rsidP="00AF3F00">
      <w:pPr>
        <w:bidi/>
        <w:ind w:firstLine="284"/>
        <w:jc w:val="lowKashida"/>
        <w:rPr>
          <w:rFonts w:eastAsia="SimSun" w:cs="B Zar" w:hint="cs"/>
          <w:sz w:val="28"/>
          <w:szCs w:val="28"/>
          <w:rtl/>
          <w:lang w:eastAsia="zh-CN"/>
        </w:rPr>
      </w:pPr>
      <w:r w:rsidRPr="00B809F6">
        <w:rPr>
          <w:rFonts w:eastAsia="SimSun" w:cs="B Zar" w:hint="cs"/>
          <w:sz w:val="28"/>
          <w:szCs w:val="28"/>
          <w:rtl/>
          <w:lang w:eastAsia="zh-CN"/>
        </w:rPr>
        <w:t>همچنين ثابت است كه</w:t>
      </w:r>
      <w:r w:rsidR="00F37225">
        <w:rPr>
          <w:rFonts w:eastAsia="SimSun" w:cs="B Zar" w:hint="cs"/>
          <w:sz w:val="28"/>
          <w:szCs w:val="28"/>
          <w:rtl/>
          <w:lang w:eastAsia="zh-CN"/>
        </w:rPr>
        <w:t xml:space="preserve"> آن‌ها </w:t>
      </w:r>
      <w:r w:rsidRPr="00B809F6">
        <w:rPr>
          <w:rFonts w:eastAsia="SimSun" w:cs="B Zar" w:hint="cs"/>
          <w:sz w:val="28"/>
          <w:szCs w:val="28"/>
          <w:rtl/>
          <w:lang w:eastAsia="zh-CN"/>
        </w:rPr>
        <w:t>سلام امت پيامبر</w:t>
      </w:r>
      <w:r w:rsidRPr="00B809F6">
        <w:rPr>
          <w:rFonts w:eastAsia="SimSun" w:cs="CTraditional Arabic" w:hint="cs"/>
          <w:sz w:val="28"/>
          <w:szCs w:val="28"/>
          <w:rtl/>
          <w:lang w:eastAsia="zh-CN"/>
        </w:rPr>
        <w:t xml:space="preserve"> ج</w:t>
      </w:r>
      <w:r w:rsidRPr="00B809F6">
        <w:rPr>
          <w:rFonts w:eastAsia="SimSun" w:cs="B Zar" w:hint="cs"/>
          <w:sz w:val="28"/>
          <w:szCs w:val="28"/>
          <w:rtl/>
          <w:lang w:eastAsia="zh-CN"/>
        </w:rPr>
        <w:t xml:space="preserve"> را به او ميرسانند. امام احمد و نسائي با سند صحيح از عبدالله بن مسعود</w:t>
      </w:r>
      <w:r w:rsidRPr="00B809F6">
        <w:rPr>
          <w:rFonts w:ascii="Lotus Linotype" w:eastAsia="SimSun" w:hAnsi="Lotus Linotype" w:cs="CTraditional Arabic" w:hint="cs"/>
          <w:color w:val="000000"/>
          <w:sz w:val="28"/>
          <w:szCs w:val="28"/>
          <w:rtl/>
          <w:lang w:eastAsia="zh-CN"/>
        </w:rPr>
        <w:t>ت</w:t>
      </w:r>
      <w:r w:rsidRPr="00B809F6">
        <w:rPr>
          <w:rFonts w:eastAsia="SimSun" w:cs="B Zar" w:hint="cs"/>
          <w:sz w:val="28"/>
          <w:szCs w:val="28"/>
          <w:rtl/>
          <w:lang w:eastAsia="zh-CN"/>
        </w:rPr>
        <w:t xml:space="preserve"> روايت</w:t>
      </w:r>
      <w:r w:rsidR="00F37225">
        <w:rPr>
          <w:rFonts w:eastAsia="SimSun" w:cs="B Zar" w:hint="cs"/>
          <w:sz w:val="28"/>
          <w:szCs w:val="28"/>
          <w:rtl/>
          <w:lang w:eastAsia="zh-CN"/>
        </w:rPr>
        <w:t xml:space="preserve"> </w:t>
      </w:r>
      <w:r w:rsidR="001E63CD">
        <w:rPr>
          <w:rFonts w:eastAsia="SimSun" w:cs="B Zar" w:hint="cs"/>
          <w:sz w:val="28"/>
          <w:szCs w:val="28"/>
          <w:rtl/>
          <w:lang w:eastAsia="zh-CN"/>
        </w:rPr>
        <w:t>مي‌كنند</w:t>
      </w:r>
      <w:r w:rsidRPr="00B809F6">
        <w:rPr>
          <w:rFonts w:eastAsia="SimSun" w:cs="B Zar" w:hint="cs"/>
          <w:sz w:val="28"/>
          <w:szCs w:val="28"/>
          <w:rtl/>
          <w:lang w:eastAsia="zh-CN"/>
        </w:rPr>
        <w:t xml:space="preserve"> كه رسول الله صلی الله عليه وسلم  فرمودند:</w:t>
      </w:r>
      <w:r w:rsidR="00C25455">
        <w:rPr>
          <w:rFonts w:ascii="Lotus Linotype" w:eastAsia="SimSun" w:hAnsi="Lotus Linotype" w:cs="Lotus Linotype"/>
          <w:sz w:val="28"/>
          <w:szCs w:val="28"/>
          <w:rtl/>
          <w:lang w:eastAsia="zh-CN"/>
        </w:rPr>
        <w:t xml:space="preserve"> </w:t>
      </w:r>
      <w:r w:rsidR="00C25455" w:rsidRPr="00664ACA">
        <w:rPr>
          <w:rStyle w:val="Char4"/>
          <w:rFonts w:eastAsia="SimSun"/>
          <w:rtl/>
        </w:rPr>
        <w:t>«</w:t>
      </w:r>
      <w:r w:rsidRPr="00664ACA">
        <w:rPr>
          <w:rStyle w:val="Char4"/>
          <w:rFonts w:eastAsia="SimSun"/>
          <w:rtl/>
        </w:rPr>
        <w:t>إِنَّ لِلَّهِ مَلَائِكَةً سَيَّاحِينَ فِي الْأَرْضِ يُبَلِّغُونِي مِنْ أُمَّتِي السَّلَامَ»</w:t>
      </w:r>
      <w:r w:rsidRPr="00B809F6">
        <w:rPr>
          <w:rFonts w:eastAsia="SimSun" w:cs="Simplified Arabic"/>
          <w:szCs w:val="26"/>
          <w:vertAlign w:val="superscript"/>
          <w:rtl/>
          <w:lang w:eastAsia="zh-CN"/>
        </w:rPr>
        <w:footnoteReference w:id="121"/>
      </w:r>
      <w:r w:rsidR="00C25455">
        <w:rPr>
          <w:rFonts w:ascii="Lotus Linotype" w:eastAsia="SimSun" w:hAnsi="Lotus Linotype" w:cs="Lotus Linotype"/>
          <w:sz w:val="28"/>
          <w:szCs w:val="28"/>
          <w:rtl/>
          <w:lang w:eastAsia="zh-CN"/>
        </w:rPr>
        <w:t xml:space="preserve"> «</w:t>
      </w:r>
      <w:r w:rsidRPr="00B809F6">
        <w:rPr>
          <w:rFonts w:eastAsia="SimSun" w:cs="B Zar" w:hint="cs"/>
          <w:sz w:val="28"/>
          <w:szCs w:val="28"/>
          <w:rtl/>
          <w:lang w:eastAsia="zh-CN"/>
        </w:rPr>
        <w:t>براي الله عزوجل ملائكه‌هايي هستند كه در زمين</w:t>
      </w:r>
      <w:r w:rsidR="00F37225">
        <w:rPr>
          <w:rFonts w:eastAsia="SimSun" w:cs="B Zar" w:hint="cs"/>
          <w:sz w:val="28"/>
          <w:szCs w:val="28"/>
          <w:rtl/>
          <w:lang w:eastAsia="zh-CN"/>
        </w:rPr>
        <w:t xml:space="preserve"> مي‌</w:t>
      </w:r>
      <w:r w:rsidRPr="00B809F6">
        <w:rPr>
          <w:rFonts w:eastAsia="SimSun" w:cs="B Zar" w:hint="cs"/>
          <w:sz w:val="28"/>
          <w:szCs w:val="28"/>
          <w:rtl/>
          <w:lang w:eastAsia="zh-CN"/>
        </w:rPr>
        <w:t>گردند و سلام امتم را به من</w:t>
      </w:r>
      <w:r w:rsidR="00F37225">
        <w:rPr>
          <w:rFonts w:eastAsia="SimSun" w:cs="B Zar" w:hint="cs"/>
          <w:sz w:val="28"/>
          <w:szCs w:val="28"/>
          <w:rtl/>
          <w:lang w:eastAsia="zh-CN"/>
        </w:rPr>
        <w:t xml:space="preserve"> مي‌</w:t>
      </w:r>
      <w:r w:rsidRPr="00B809F6">
        <w:rPr>
          <w:rFonts w:eastAsia="SimSun" w:cs="B Zar" w:hint="cs"/>
          <w:sz w:val="28"/>
          <w:szCs w:val="28"/>
          <w:rtl/>
          <w:lang w:eastAsia="zh-CN"/>
        </w:rPr>
        <w:t>رسانند».</w:t>
      </w:r>
    </w:p>
    <w:p w:rsidR="00B809F6" w:rsidRPr="00526C0C" w:rsidRDefault="00B809F6" w:rsidP="00526C0C">
      <w:pPr>
        <w:bidi/>
        <w:ind w:firstLine="284"/>
        <w:jc w:val="both"/>
        <w:rPr>
          <w:rFonts w:ascii="KFGQPC Uthmanic Script HAFS" w:hAnsi="KFGQPC Uthmanic Script HAFS" w:cs="KFGQPC Uthmanic Script HAFS" w:hint="cs"/>
          <w:sz w:val="28"/>
          <w:szCs w:val="28"/>
          <w:rtl/>
        </w:rPr>
      </w:pPr>
      <w:r w:rsidRPr="00B809F6">
        <w:rPr>
          <w:rFonts w:eastAsia="SimSun" w:cs="B Zar" w:hint="cs"/>
          <w:sz w:val="28"/>
          <w:szCs w:val="28"/>
          <w:rtl/>
          <w:lang w:eastAsia="zh-CN"/>
        </w:rPr>
        <w:t>و از</w:t>
      </w:r>
      <w:r w:rsidR="00F37225">
        <w:rPr>
          <w:rFonts w:eastAsia="SimSun" w:cs="B Zar" w:hint="cs"/>
          <w:sz w:val="28"/>
          <w:szCs w:val="28"/>
          <w:rtl/>
          <w:lang w:eastAsia="zh-CN"/>
        </w:rPr>
        <w:t xml:space="preserve"> آن‌ها </w:t>
      </w:r>
      <w:r w:rsidRPr="00B809F6">
        <w:rPr>
          <w:rFonts w:eastAsia="SimSun" w:cs="B Zar" w:hint="cs"/>
          <w:sz w:val="28"/>
          <w:szCs w:val="28"/>
          <w:rtl/>
          <w:lang w:eastAsia="zh-CN"/>
        </w:rPr>
        <w:t>كساني هستند كه نويسندگاني گرامي</w:t>
      </w:r>
      <w:r w:rsidR="00F37225">
        <w:rPr>
          <w:rFonts w:eastAsia="SimSun" w:cs="B Zar" w:hint="cs"/>
          <w:sz w:val="28"/>
          <w:szCs w:val="28"/>
          <w:rtl/>
          <w:lang w:eastAsia="zh-CN"/>
        </w:rPr>
        <w:t xml:space="preserve">‌اند </w:t>
      </w:r>
      <w:r w:rsidRPr="00B809F6">
        <w:rPr>
          <w:rFonts w:eastAsia="SimSun" w:cs="B Zar" w:hint="cs"/>
          <w:sz w:val="28"/>
          <w:szCs w:val="28"/>
          <w:rtl/>
          <w:lang w:eastAsia="zh-CN"/>
        </w:rPr>
        <w:t>و كارشان نوشتن اعمال خلق است و بر</w:t>
      </w:r>
      <w:r w:rsidR="00F37225">
        <w:rPr>
          <w:rFonts w:eastAsia="SimSun" w:cs="B Zar" w:hint="cs"/>
          <w:sz w:val="28"/>
          <w:szCs w:val="28"/>
          <w:rtl/>
          <w:lang w:eastAsia="zh-CN"/>
        </w:rPr>
        <w:t xml:space="preserve"> آن‌ها </w:t>
      </w:r>
      <w:r w:rsidRPr="00B809F6">
        <w:rPr>
          <w:rFonts w:eastAsia="SimSun" w:cs="B Zar" w:hint="cs"/>
          <w:sz w:val="28"/>
          <w:szCs w:val="28"/>
          <w:rtl/>
          <w:lang w:eastAsia="zh-CN"/>
        </w:rPr>
        <w:t>نگهداري</w:t>
      </w:r>
      <w:r w:rsidR="00F37225">
        <w:rPr>
          <w:rFonts w:eastAsia="SimSun" w:cs="B Zar" w:hint="cs"/>
          <w:sz w:val="28"/>
          <w:szCs w:val="28"/>
          <w:rtl/>
          <w:lang w:eastAsia="zh-CN"/>
        </w:rPr>
        <w:t xml:space="preserve"> </w:t>
      </w:r>
      <w:r w:rsidR="001E63CD">
        <w:rPr>
          <w:rFonts w:eastAsia="SimSun" w:cs="B Zar" w:hint="cs"/>
          <w:sz w:val="28"/>
          <w:szCs w:val="28"/>
          <w:rtl/>
          <w:lang w:eastAsia="zh-CN"/>
        </w:rPr>
        <w:t>مي‌كنند</w:t>
      </w:r>
      <w:r w:rsidRPr="00B809F6">
        <w:rPr>
          <w:rFonts w:eastAsia="SimSun" w:cs="B Zar" w:hint="cs"/>
          <w:sz w:val="28"/>
          <w:szCs w:val="28"/>
          <w:rtl/>
          <w:lang w:eastAsia="zh-CN"/>
        </w:rPr>
        <w:t>. 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B809F6">
        <w:rPr>
          <w:rFonts w:eastAsia="SimSun" w:cs="B Zar" w:hint="cs"/>
          <w:sz w:val="28"/>
          <w:szCs w:val="28"/>
          <w:rtl/>
          <w:lang w:eastAsia="zh-CN"/>
        </w:rPr>
        <w:t>:</w:t>
      </w:r>
      <w:r w:rsidR="00A17B2E">
        <w:rPr>
          <w:rFonts w:eastAsia="SimSun" w:cs="B Zar" w:hint="cs"/>
          <w:sz w:val="28"/>
          <w:szCs w:val="28"/>
          <w:rtl/>
          <w:lang w:eastAsia="zh-CN"/>
        </w:rPr>
        <w:t xml:space="preserve"> </w:t>
      </w:r>
      <w:r w:rsidR="00A17B2E">
        <w:rPr>
          <w:rFonts w:ascii="Traditional Arabic" w:eastAsia="SimSun" w:hAnsi="Traditional Arabic" w:cs="Traditional Arabic"/>
          <w:sz w:val="28"/>
          <w:szCs w:val="28"/>
          <w:rtl/>
          <w:lang w:eastAsia="zh-CN"/>
        </w:rPr>
        <w:t>﴿</w:t>
      </w:r>
      <w:r w:rsidR="00526C0C">
        <w:rPr>
          <w:rFonts w:ascii="KFGQPC Uthmanic Script HAFS" w:hAnsi="KFGQPC Uthmanic Script HAFS" w:cs="KFGQPC Uthmanic Script HAFS"/>
          <w:sz w:val="28"/>
          <w:szCs w:val="28"/>
          <w:rtl/>
        </w:rPr>
        <w:t>وَإِنَّ عَلَيۡكُمۡ لَحَٰفِظِينَ ١٠</w:t>
      </w:r>
      <w:r w:rsidR="00526C0C">
        <w:rPr>
          <w:rFonts w:ascii="KFGQPC Uthmanic Script HAFS" w:hAnsi="KFGQPC Uthmanic Script HAFS" w:cs="KFGQPC Uthmanic Script HAFS"/>
          <w:sz w:val="28"/>
          <w:szCs w:val="28"/>
        </w:rPr>
        <w:t xml:space="preserve"> </w:t>
      </w:r>
      <w:r w:rsidR="00526C0C">
        <w:rPr>
          <w:rFonts w:ascii="KFGQPC Uthmanic Script HAFS" w:hAnsi="KFGQPC Uthmanic Script HAFS" w:cs="KFGQPC Uthmanic Script HAFS" w:hint="eastAsia"/>
          <w:sz w:val="28"/>
          <w:szCs w:val="28"/>
          <w:rtl/>
        </w:rPr>
        <w:t>كِرَامٗا</w:t>
      </w:r>
      <w:r w:rsidR="00526C0C">
        <w:rPr>
          <w:rFonts w:ascii="KFGQPC Uthmanic Script HAFS" w:hAnsi="KFGQPC Uthmanic Script HAFS" w:cs="KFGQPC Uthmanic Script HAFS"/>
          <w:sz w:val="28"/>
          <w:szCs w:val="28"/>
          <w:rtl/>
        </w:rPr>
        <w:t xml:space="preserve"> كَٰتِبِينَ ١١</w:t>
      </w:r>
      <w:r w:rsidR="00526C0C">
        <w:rPr>
          <w:rFonts w:ascii="KFGQPC Uthmanic Script HAFS" w:hAnsi="KFGQPC Uthmanic Script HAFS" w:cs="KFGQPC Uthmanic Script HAFS"/>
          <w:sz w:val="28"/>
          <w:szCs w:val="28"/>
        </w:rPr>
        <w:t xml:space="preserve">  </w:t>
      </w:r>
      <w:r w:rsidR="00526C0C">
        <w:rPr>
          <w:rFonts w:ascii="KFGQPC Uthmanic Script HAFS" w:hAnsi="KFGQPC Uthmanic Script HAFS" w:cs="KFGQPC Uthmanic Script HAFS"/>
          <w:sz w:val="28"/>
          <w:szCs w:val="28"/>
          <w:rtl/>
        </w:rPr>
        <w:t>يَعۡلَمُونَ مَا تَفۡعَلُونَ ١٢</w:t>
      </w:r>
      <w:r w:rsidR="00A17B2E">
        <w:rPr>
          <w:rFonts w:ascii="Traditional Arabic" w:eastAsia="SimSun" w:hAnsi="Traditional Arabic" w:cs="Traditional Arabic"/>
          <w:sz w:val="28"/>
          <w:szCs w:val="28"/>
          <w:rtl/>
          <w:lang w:eastAsia="zh-CN"/>
        </w:rPr>
        <w:t>﴾</w:t>
      </w:r>
      <w:r w:rsidR="00A17B2E">
        <w:rPr>
          <w:rFonts w:eastAsia="SimSun" w:cs="B Zar" w:hint="cs"/>
          <w:sz w:val="28"/>
          <w:szCs w:val="28"/>
          <w:rtl/>
          <w:lang w:eastAsia="zh-CN"/>
        </w:rPr>
        <w:t xml:space="preserve"> </w:t>
      </w:r>
      <w:r w:rsidR="00A17B2E" w:rsidRPr="007E7953">
        <w:rPr>
          <w:rFonts w:ascii="mylotus" w:eastAsia="SimSun" w:hAnsi="mylotus" w:cs="mylotus"/>
          <w:sz w:val="26"/>
          <w:szCs w:val="26"/>
          <w:rtl/>
          <w:lang w:eastAsia="zh-CN" w:bidi="ar-SA"/>
        </w:rPr>
        <w:t>[</w:t>
      </w:r>
      <w:r w:rsidR="00A17B2E">
        <w:rPr>
          <w:rFonts w:ascii="mylotus" w:eastAsia="SimSun" w:hAnsi="mylotus" w:cs="mylotus"/>
          <w:sz w:val="26"/>
          <w:szCs w:val="26"/>
          <w:rtl/>
          <w:lang w:eastAsia="zh-CN" w:bidi="ar-SA"/>
        </w:rPr>
        <w:t>الإنفطار: 10-12</w:t>
      </w:r>
      <w:r w:rsidR="00A17B2E" w:rsidRPr="007E7953">
        <w:rPr>
          <w:rFonts w:ascii="mylotus" w:eastAsia="SimSun" w:hAnsi="mylotus" w:cs="mylotus"/>
          <w:sz w:val="26"/>
          <w:szCs w:val="26"/>
          <w:rtl/>
          <w:lang w:eastAsia="zh-CN" w:bidi="ar-SA"/>
        </w:rPr>
        <w:t>]</w:t>
      </w:r>
      <w:r w:rsidR="00A17B2E">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B809F6">
        <w:rPr>
          <w:rFonts w:eastAsia="SimSun" w:cs="B Zar"/>
          <w:sz w:val="28"/>
          <w:szCs w:val="28"/>
          <w:rtl/>
          <w:lang w:eastAsia="zh-CN"/>
        </w:rPr>
        <w:t>البته و يقيناً نگهبان</w:t>
      </w:r>
      <w:r w:rsidR="00526C0C">
        <w:rPr>
          <w:rFonts w:eastAsia="SimSun" w:cs="B Zar" w:hint="cs"/>
          <w:sz w:val="28"/>
          <w:szCs w:val="28"/>
          <w:rtl/>
          <w:lang w:eastAsia="zh-CN"/>
        </w:rPr>
        <w:t>‌</w:t>
      </w:r>
      <w:r w:rsidRPr="00B809F6">
        <w:rPr>
          <w:rFonts w:eastAsia="SimSun" w:cs="B Zar"/>
          <w:sz w:val="28"/>
          <w:szCs w:val="28"/>
          <w:rtl/>
          <w:lang w:eastAsia="zh-CN"/>
        </w:rPr>
        <w:t>ها برا</w:t>
      </w:r>
      <w:r w:rsidRPr="00B809F6">
        <w:rPr>
          <w:rFonts w:eastAsia="SimSun" w:cs="B Zar" w:hint="cs"/>
          <w:sz w:val="28"/>
          <w:szCs w:val="28"/>
          <w:rtl/>
          <w:lang w:eastAsia="zh-CN"/>
        </w:rPr>
        <w:t>ي</w:t>
      </w:r>
      <w:r w:rsidRPr="00B809F6">
        <w:rPr>
          <w:rFonts w:eastAsia="SimSun" w:cs="B Zar"/>
          <w:sz w:val="28"/>
          <w:szCs w:val="28"/>
          <w:rtl/>
          <w:lang w:eastAsia="zh-CN"/>
        </w:rPr>
        <w:t xml:space="preserve"> مراقبت </w:t>
      </w:r>
      <w:r w:rsidRPr="00B809F6">
        <w:rPr>
          <w:rFonts w:eastAsia="SimSun" w:cs="B Zar" w:hint="cs"/>
          <w:sz w:val="28"/>
          <w:szCs w:val="28"/>
          <w:rtl/>
          <w:lang w:eastAsia="zh-CN"/>
        </w:rPr>
        <w:t>ا</w:t>
      </w:r>
      <w:r w:rsidRPr="00B809F6">
        <w:rPr>
          <w:rFonts w:eastAsia="SimSun" w:cs="B Zar"/>
          <w:sz w:val="28"/>
          <w:szCs w:val="28"/>
          <w:rtl/>
          <w:lang w:eastAsia="zh-CN"/>
        </w:rPr>
        <w:t xml:space="preserve">حوال و اعمال شما مأمورند، </w:t>
      </w:r>
      <w:r w:rsidRPr="00B809F6">
        <w:rPr>
          <w:rFonts w:eastAsia="SimSun" w:cs="B Zar" w:hint="cs"/>
          <w:sz w:val="28"/>
          <w:szCs w:val="28"/>
          <w:rtl/>
          <w:lang w:eastAsia="zh-CN"/>
        </w:rPr>
        <w:t>ملائكه</w:t>
      </w:r>
      <w:r w:rsidR="00EF0E66">
        <w:rPr>
          <w:rFonts w:eastAsia="SimSun" w:cs="B Zar" w:hint="cs"/>
          <w:sz w:val="28"/>
          <w:szCs w:val="28"/>
          <w:rtl/>
          <w:lang w:eastAsia="zh-CN"/>
        </w:rPr>
        <w:t xml:space="preserve">‌هايي </w:t>
      </w:r>
      <w:r w:rsidRPr="00B809F6">
        <w:rPr>
          <w:rFonts w:eastAsia="SimSun" w:cs="B Zar"/>
          <w:sz w:val="28"/>
          <w:szCs w:val="28"/>
          <w:rtl/>
          <w:lang w:eastAsia="zh-CN"/>
        </w:rPr>
        <w:t>بزرگوارند كه اعمال بندگان را</w:t>
      </w:r>
      <w:r w:rsidR="00F37225">
        <w:rPr>
          <w:rFonts w:eastAsia="SimSun" w:cs="B Zar"/>
          <w:sz w:val="28"/>
          <w:szCs w:val="28"/>
          <w:rtl/>
          <w:lang w:eastAsia="zh-CN"/>
        </w:rPr>
        <w:t xml:space="preserve"> مي‌</w:t>
      </w:r>
      <w:r w:rsidRPr="00B809F6">
        <w:rPr>
          <w:rFonts w:eastAsia="SimSun" w:cs="B Zar"/>
          <w:sz w:val="28"/>
          <w:szCs w:val="28"/>
          <w:rtl/>
          <w:lang w:eastAsia="zh-CN"/>
        </w:rPr>
        <w:t>نويسند، شما هر چه كنيد همه را</w:t>
      </w:r>
      <w:r w:rsidR="00F37225">
        <w:rPr>
          <w:rFonts w:eastAsia="SimSun" w:cs="B Zar"/>
          <w:sz w:val="28"/>
          <w:szCs w:val="28"/>
          <w:rtl/>
          <w:lang w:eastAsia="zh-CN"/>
        </w:rPr>
        <w:t xml:space="preserve"> مي‌</w:t>
      </w:r>
      <w:r w:rsidRPr="00B809F6">
        <w:rPr>
          <w:rFonts w:eastAsia="SimSun" w:cs="B Zar"/>
          <w:sz w:val="28"/>
          <w:szCs w:val="28"/>
          <w:rtl/>
          <w:lang w:eastAsia="zh-CN"/>
        </w:rPr>
        <w:t>دانند</w:t>
      </w:r>
      <w:r w:rsidRPr="00B809F6">
        <w:rPr>
          <w:rFonts w:eastAsia="SimSun" w:cs="B Zar" w:hint="cs"/>
          <w:sz w:val="28"/>
          <w:szCs w:val="28"/>
          <w:rtl/>
          <w:lang w:eastAsia="zh-CN"/>
        </w:rPr>
        <w:t>» و</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B809F6">
        <w:rPr>
          <w:rFonts w:eastAsia="SimSun" w:cs="B Zar" w:hint="cs"/>
          <w:sz w:val="28"/>
          <w:szCs w:val="28"/>
          <w:rtl/>
          <w:lang w:eastAsia="zh-CN"/>
        </w:rPr>
        <w:t>:</w:t>
      </w:r>
      <w:r w:rsidR="00A17B2E">
        <w:rPr>
          <w:rFonts w:eastAsia="SimSun" w:cs="B Zar" w:hint="cs"/>
          <w:sz w:val="28"/>
          <w:szCs w:val="28"/>
          <w:rtl/>
          <w:lang w:eastAsia="zh-CN"/>
        </w:rPr>
        <w:t xml:space="preserve"> </w:t>
      </w:r>
      <w:r w:rsidR="00A17B2E">
        <w:rPr>
          <w:rFonts w:ascii="Traditional Arabic" w:eastAsia="SimSun" w:hAnsi="Traditional Arabic" w:cs="Traditional Arabic"/>
          <w:sz w:val="28"/>
          <w:szCs w:val="28"/>
          <w:rtl/>
          <w:lang w:eastAsia="zh-CN"/>
        </w:rPr>
        <w:t>﴿</w:t>
      </w:r>
      <w:r w:rsidR="00526C0C">
        <w:rPr>
          <w:rFonts w:ascii="KFGQPC Uthmanic Script HAFS" w:hAnsi="KFGQPC Uthmanic Script HAFS" w:cs="KFGQPC Uthmanic Script HAFS" w:hint="eastAsia"/>
          <w:sz w:val="28"/>
          <w:szCs w:val="28"/>
          <w:rtl/>
        </w:rPr>
        <w:t>إِذۡ</w:t>
      </w:r>
      <w:r w:rsidR="00526C0C">
        <w:rPr>
          <w:rFonts w:ascii="KFGQPC Uthmanic Script HAFS" w:hAnsi="KFGQPC Uthmanic Script HAFS" w:cs="KFGQPC Uthmanic Script HAFS"/>
          <w:sz w:val="28"/>
          <w:szCs w:val="28"/>
          <w:rtl/>
        </w:rPr>
        <w:t xml:space="preserve"> يَتَلَقَّى </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لۡمُتَلَقِّيَانِ</w:t>
      </w:r>
      <w:r w:rsidR="00526C0C">
        <w:rPr>
          <w:rFonts w:ascii="KFGQPC Uthmanic Script HAFS" w:hAnsi="KFGQPC Uthmanic Script HAFS" w:cs="KFGQPC Uthmanic Script HAFS"/>
          <w:sz w:val="28"/>
          <w:szCs w:val="28"/>
          <w:rtl/>
        </w:rPr>
        <w:t xml:space="preserve"> عَنِ </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لۡيَمِينِ</w:t>
      </w:r>
      <w:r w:rsidR="00526C0C">
        <w:rPr>
          <w:rFonts w:ascii="KFGQPC Uthmanic Script HAFS" w:hAnsi="KFGQPC Uthmanic Script HAFS" w:cs="KFGQPC Uthmanic Script HAFS"/>
          <w:sz w:val="28"/>
          <w:szCs w:val="28"/>
          <w:rtl/>
        </w:rPr>
        <w:t xml:space="preserve"> وَعَنِ </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لشِّمَالِ</w:t>
      </w:r>
      <w:r w:rsidR="00526C0C">
        <w:rPr>
          <w:rFonts w:ascii="KFGQPC Uthmanic Script HAFS" w:hAnsi="KFGQPC Uthmanic Script HAFS" w:cs="KFGQPC Uthmanic Script HAFS"/>
          <w:sz w:val="28"/>
          <w:szCs w:val="28"/>
          <w:rtl/>
        </w:rPr>
        <w:t xml:space="preserve"> قَعِيدٞ ١٧</w:t>
      </w:r>
      <w:r w:rsidR="00526C0C">
        <w:rPr>
          <w:rFonts w:ascii="KFGQPC Uthmanic Script HAFS" w:hAnsi="KFGQPC Uthmanic Script HAFS" w:cs="KFGQPC Uthmanic Script HAFS"/>
          <w:sz w:val="28"/>
          <w:szCs w:val="28"/>
        </w:rPr>
        <w:t xml:space="preserve">  </w:t>
      </w:r>
      <w:r w:rsidR="00526C0C">
        <w:rPr>
          <w:rFonts w:ascii="KFGQPC Uthmanic Script HAFS" w:hAnsi="KFGQPC Uthmanic Script HAFS" w:cs="KFGQPC Uthmanic Script HAFS"/>
          <w:sz w:val="28"/>
          <w:szCs w:val="28"/>
          <w:rtl/>
        </w:rPr>
        <w:t>مَّا يَلۡفِظُ مِن قَوۡلٍ إِلَّا لَدَيۡهِ رَقِيبٌ عَتِيدٞ ١٨</w:t>
      </w:r>
      <w:r w:rsidR="00A17B2E">
        <w:rPr>
          <w:rFonts w:ascii="Traditional Arabic" w:eastAsia="SimSun" w:hAnsi="Traditional Arabic" w:cs="Traditional Arabic"/>
          <w:sz w:val="28"/>
          <w:szCs w:val="28"/>
          <w:rtl/>
          <w:lang w:eastAsia="zh-CN"/>
        </w:rPr>
        <w:t>﴾</w:t>
      </w:r>
      <w:r w:rsidR="00A17B2E">
        <w:rPr>
          <w:rFonts w:eastAsia="SimSun" w:cs="B Zar" w:hint="cs"/>
          <w:sz w:val="28"/>
          <w:szCs w:val="28"/>
          <w:rtl/>
          <w:lang w:eastAsia="zh-CN"/>
        </w:rPr>
        <w:t xml:space="preserve"> </w:t>
      </w:r>
      <w:r w:rsidR="00A17B2E" w:rsidRPr="007E7953">
        <w:rPr>
          <w:rFonts w:ascii="mylotus" w:eastAsia="SimSun" w:hAnsi="mylotus" w:cs="mylotus"/>
          <w:sz w:val="26"/>
          <w:szCs w:val="26"/>
          <w:rtl/>
          <w:lang w:eastAsia="zh-CN" w:bidi="ar-SA"/>
        </w:rPr>
        <w:t>[</w:t>
      </w:r>
      <w:r w:rsidR="00A17B2E">
        <w:rPr>
          <w:rFonts w:ascii="mylotus" w:eastAsia="SimSun" w:hAnsi="mylotus" w:cs="mylotus"/>
          <w:sz w:val="26"/>
          <w:szCs w:val="26"/>
          <w:rtl/>
          <w:lang w:eastAsia="zh-CN" w:bidi="ar-SA"/>
        </w:rPr>
        <w:t>ق: 17-18</w:t>
      </w:r>
      <w:r w:rsidR="00A17B2E" w:rsidRPr="007E7953">
        <w:rPr>
          <w:rFonts w:ascii="mylotus" w:eastAsia="SimSun" w:hAnsi="mylotus" w:cs="mylotus"/>
          <w:sz w:val="26"/>
          <w:szCs w:val="26"/>
          <w:rtl/>
          <w:lang w:eastAsia="zh-CN" w:bidi="ar-SA"/>
        </w:rPr>
        <w:t>]</w:t>
      </w:r>
      <w:r w:rsidR="00A17B2E">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B809F6">
        <w:rPr>
          <w:rFonts w:eastAsia="SimSun" w:cs="B Zar"/>
          <w:sz w:val="28"/>
          <w:szCs w:val="28"/>
          <w:rtl/>
          <w:lang w:eastAsia="zh-CN"/>
        </w:rPr>
        <w:t xml:space="preserve">دو </w:t>
      </w:r>
      <w:r w:rsidRPr="00B809F6">
        <w:rPr>
          <w:rFonts w:eastAsia="SimSun" w:cs="B Zar" w:hint="cs"/>
          <w:sz w:val="28"/>
          <w:szCs w:val="28"/>
          <w:rtl/>
          <w:lang w:eastAsia="zh-CN"/>
        </w:rPr>
        <w:t>ملائكه</w:t>
      </w:r>
      <w:r w:rsidRPr="00B809F6">
        <w:rPr>
          <w:rFonts w:eastAsia="SimSun" w:cs="B Zar"/>
          <w:sz w:val="28"/>
          <w:szCs w:val="28"/>
          <w:rtl/>
          <w:lang w:eastAsia="zh-CN"/>
        </w:rPr>
        <w:t xml:space="preserve"> گفتار و كردار شخص را دريافت</w:t>
      </w:r>
      <w:r w:rsidR="00F37225">
        <w:rPr>
          <w:rFonts w:eastAsia="SimSun" w:cs="B Zar"/>
          <w:sz w:val="28"/>
          <w:szCs w:val="28"/>
          <w:rtl/>
          <w:lang w:eastAsia="zh-CN"/>
        </w:rPr>
        <w:t xml:space="preserve"> مي‌</w:t>
      </w:r>
      <w:r w:rsidRPr="00B809F6">
        <w:rPr>
          <w:rFonts w:eastAsia="SimSun" w:cs="B Zar"/>
          <w:sz w:val="28"/>
          <w:szCs w:val="28"/>
          <w:rtl/>
          <w:lang w:eastAsia="zh-CN"/>
        </w:rPr>
        <w:t>دارند و آن</w:t>
      </w:r>
      <w:r w:rsidRPr="00B809F6">
        <w:rPr>
          <w:rFonts w:eastAsia="SimSun" w:cs="B Zar" w:hint="cs"/>
          <w:sz w:val="28"/>
          <w:szCs w:val="28"/>
          <w:rtl/>
          <w:lang w:eastAsia="zh-CN"/>
        </w:rPr>
        <w:t xml:space="preserve"> </w:t>
      </w:r>
      <w:r w:rsidRPr="00B809F6">
        <w:rPr>
          <w:rFonts w:eastAsia="SimSun" w:cs="B Zar"/>
          <w:sz w:val="28"/>
          <w:szCs w:val="28"/>
          <w:rtl/>
          <w:lang w:eastAsia="zh-CN"/>
        </w:rPr>
        <w:t>را ثبت</w:t>
      </w:r>
      <w:r w:rsidR="00F37225">
        <w:rPr>
          <w:rFonts w:eastAsia="SimSun" w:cs="B Zar"/>
          <w:sz w:val="28"/>
          <w:szCs w:val="28"/>
          <w:rtl/>
          <w:lang w:eastAsia="zh-CN"/>
        </w:rPr>
        <w:t xml:space="preserve"> </w:t>
      </w:r>
      <w:r w:rsidR="001E63CD">
        <w:rPr>
          <w:rFonts w:eastAsia="SimSun" w:cs="B Zar"/>
          <w:sz w:val="28"/>
          <w:szCs w:val="28"/>
          <w:rtl/>
          <w:lang w:eastAsia="zh-CN"/>
        </w:rPr>
        <w:t>مي‌كنند</w:t>
      </w:r>
      <w:r w:rsidRPr="00B809F6">
        <w:rPr>
          <w:rFonts w:eastAsia="SimSun" w:cs="B Zar"/>
          <w:sz w:val="28"/>
          <w:szCs w:val="28"/>
          <w:rtl/>
          <w:lang w:eastAsia="zh-CN"/>
        </w:rPr>
        <w:t>، يك</w:t>
      </w:r>
      <w:r w:rsidRPr="00B809F6">
        <w:rPr>
          <w:rFonts w:eastAsia="SimSun" w:cs="B Zar" w:hint="cs"/>
          <w:sz w:val="28"/>
          <w:szCs w:val="28"/>
          <w:rtl/>
          <w:lang w:eastAsia="zh-CN"/>
        </w:rPr>
        <w:t>ي</w:t>
      </w:r>
      <w:r w:rsidRPr="00B809F6">
        <w:rPr>
          <w:rFonts w:eastAsia="SimSun" w:cs="B Zar"/>
          <w:sz w:val="28"/>
          <w:szCs w:val="28"/>
          <w:rtl/>
          <w:lang w:eastAsia="zh-CN"/>
        </w:rPr>
        <w:t xml:space="preserve"> از دسـت راست و ديگر</w:t>
      </w:r>
      <w:r w:rsidRPr="00B809F6">
        <w:rPr>
          <w:rFonts w:eastAsia="SimSun" w:cs="B Zar" w:hint="cs"/>
          <w:sz w:val="28"/>
          <w:szCs w:val="28"/>
          <w:rtl/>
          <w:lang w:eastAsia="zh-CN"/>
        </w:rPr>
        <w:t>ي</w:t>
      </w:r>
      <w:r w:rsidRPr="00B809F6">
        <w:rPr>
          <w:rFonts w:eastAsia="SimSun" w:cs="B Zar"/>
          <w:sz w:val="28"/>
          <w:szCs w:val="28"/>
          <w:rtl/>
          <w:lang w:eastAsia="zh-CN"/>
        </w:rPr>
        <w:t xml:space="preserve"> از دست چپ نشسته و همنشين او هستند، هر</w:t>
      </w:r>
      <w:r w:rsidR="00664ACA">
        <w:rPr>
          <w:rFonts w:eastAsia="SimSun" w:cs="B Zar"/>
          <w:sz w:val="28"/>
          <w:szCs w:val="28"/>
          <w:rtl/>
          <w:lang w:eastAsia="zh-CN"/>
        </w:rPr>
        <w:t xml:space="preserve"> كلمه‌اي </w:t>
      </w:r>
      <w:r w:rsidRPr="00B809F6">
        <w:rPr>
          <w:rFonts w:eastAsia="SimSun" w:cs="B Zar"/>
          <w:sz w:val="28"/>
          <w:szCs w:val="28"/>
          <w:rtl/>
          <w:lang w:eastAsia="zh-CN"/>
        </w:rPr>
        <w:t>كه بر زبان براند</w:t>
      </w:r>
      <w:r w:rsidR="00664ACA">
        <w:rPr>
          <w:rFonts w:eastAsia="SimSun" w:cs="B Zar"/>
          <w:sz w:val="28"/>
          <w:szCs w:val="28"/>
          <w:rtl/>
          <w:lang w:eastAsia="zh-CN"/>
        </w:rPr>
        <w:t xml:space="preserve"> (</w:t>
      </w:r>
      <w:r w:rsidRPr="00B809F6">
        <w:rPr>
          <w:rFonts w:eastAsia="SimSun" w:cs="B Zar"/>
          <w:sz w:val="28"/>
          <w:szCs w:val="28"/>
          <w:rtl/>
          <w:lang w:eastAsia="zh-CN"/>
        </w:rPr>
        <w:t>از خير و شر) آن</w:t>
      </w:r>
      <w:r w:rsidRPr="00B809F6">
        <w:rPr>
          <w:rFonts w:eastAsia="SimSun" w:cs="B Zar" w:hint="cs"/>
          <w:sz w:val="28"/>
          <w:szCs w:val="28"/>
          <w:rtl/>
          <w:lang w:eastAsia="zh-CN"/>
        </w:rPr>
        <w:t xml:space="preserve"> </w:t>
      </w:r>
      <w:r w:rsidRPr="00B809F6">
        <w:rPr>
          <w:rFonts w:eastAsia="SimSun" w:cs="B Zar"/>
          <w:sz w:val="28"/>
          <w:szCs w:val="28"/>
          <w:rtl/>
          <w:lang w:eastAsia="zh-CN"/>
        </w:rPr>
        <w:t>را</w:t>
      </w:r>
      <w:r w:rsidR="00F37225">
        <w:rPr>
          <w:rFonts w:eastAsia="SimSun" w:cs="B Zar"/>
          <w:sz w:val="28"/>
          <w:szCs w:val="28"/>
          <w:rtl/>
          <w:lang w:eastAsia="zh-CN"/>
        </w:rPr>
        <w:t xml:space="preserve"> مي‌</w:t>
      </w:r>
      <w:r w:rsidRPr="00B809F6">
        <w:rPr>
          <w:rFonts w:eastAsia="SimSun" w:cs="B Zar"/>
          <w:sz w:val="28"/>
          <w:szCs w:val="28"/>
          <w:rtl/>
          <w:lang w:eastAsia="zh-CN"/>
        </w:rPr>
        <w:t>نويسند و مراقب و حاضر حال اويند</w:t>
      </w:r>
      <w:r w:rsidRPr="00B809F6">
        <w:rPr>
          <w:rFonts w:eastAsia="SimSun" w:cs="B Zar" w:hint="cs"/>
          <w:sz w:val="28"/>
          <w:szCs w:val="28"/>
          <w:rtl/>
          <w:lang w:eastAsia="zh-CN"/>
        </w:rPr>
        <w:t>». مجاهد در تفسير اين آيه</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B809F6">
        <w:rPr>
          <w:rFonts w:eastAsia="SimSun" w:cs="B Zar" w:hint="cs"/>
          <w:sz w:val="28"/>
          <w:szCs w:val="28"/>
          <w:rtl/>
          <w:lang w:eastAsia="zh-CN"/>
        </w:rPr>
        <w:t>:</w:t>
      </w:r>
      <w:r w:rsidR="00664ACA">
        <w:rPr>
          <w:rFonts w:eastAsia="SimSun" w:cs="B Zar" w:hint="cs"/>
          <w:sz w:val="28"/>
          <w:szCs w:val="28"/>
          <w:rtl/>
          <w:lang w:eastAsia="zh-CN"/>
        </w:rPr>
        <w:t xml:space="preserve"> ملائكه‌اي </w:t>
      </w:r>
      <w:r w:rsidRPr="00B809F6">
        <w:rPr>
          <w:rFonts w:eastAsia="SimSun" w:cs="B Zar" w:hint="cs"/>
          <w:sz w:val="28"/>
          <w:szCs w:val="28"/>
          <w:rtl/>
          <w:lang w:eastAsia="zh-CN"/>
        </w:rPr>
        <w:t>در راست و</w:t>
      </w:r>
      <w:r w:rsidR="00664ACA">
        <w:rPr>
          <w:rFonts w:eastAsia="SimSun" w:cs="B Zar" w:hint="cs"/>
          <w:sz w:val="28"/>
          <w:szCs w:val="28"/>
          <w:rtl/>
          <w:lang w:eastAsia="zh-CN"/>
        </w:rPr>
        <w:t xml:space="preserve"> ملائكه‌اي </w:t>
      </w:r>
      <w:r w:rsidRPr="00B809F6">
        <w:rPr>
          <w:rFonts w:eastAsia="SimSun" w:cs="B Zar" w:hint="cs"/>
          <w:sz w:val="28"/>
          <w:szCs w:val="28"/>
          <w:rtl/>
          <w:lang w:eastAsia="zh-CN"/>
        </w:rPr>
        <w:t>در چپ قرار دارد اما آنكه در راست است خير و ديگري كه در چپ قرار دارد شر و بدي را</w:t>
      </w:r>
      <w:r w:rsidR="00F37225">
        <w:rPr>
          <w:rFonts w:eastAsia="SimSun" w:cs="B Zar" w:hint="cs"/>
          <w:sz w:val="28"/>
          <w:szCs w:val="28"/>
          <w:rtl/>
          <w:lang w:eastAsia="zh-CN"/>
        </w:rPr>
        <w:t xml:space="preserve"> مي‌</w:t>
      </w:r>
      <w:r w:rsidRPr="00B809F6">
        <w:rPr>
          <w:rFonts w:eastAsia="SimSun" w:cs="B Zar" w:hint="cs"/>
          <w:sz w:val="28"/>
          <w:szCs w:val="28"/>
          <w:rtl/>
          <w:lang w:eastAsia="zh-CN"/>
        </w:rPr>
        <w:t>نويسد.</w:t>
      </w:r>
    </w:p>
    <w:p w:rsidR="00B809F6" w:rsidRPr="00B809F6" w:rsidRDefault="00B809F6" w:rsidP="00664ACA">
      <w:pPr>
        <w:bidi/>
        <w:ind w:firstLine="284"/>
        <w:jc w:val="lowKashida"/>
        <w:rPr>
          <w:rFonts w:eastAsia="SimSun" w:cs="B Zar" w:hint="cs"/>
          <w:sz w:val="28"/>
          <w:szCs w:val="28"/>
          <w:rtl/>
          <w:lang w:eastAsia="zh-CN"/>
        </w:rPr>
      </w:pPr>
      <w:r w:rsidRPr="00B809F6">
        <w:rPr>
          <w:rFonts w:eastAsia="SimSun" w:cs="B Zar" w:hint="cs"/>
          <w:sz w:val="28"/>
          <w:szCs w:val="28"/>
          <w:rtl/>
          <w:lang w:eastAsia="zh-CN"/>
        </w:rPr>
        <w:t>و از ايشان منكر و نكير مسئول عذاب قبر و سؤال از بندگان در قبرهايشان هستند كه احاديث صحيح بر آن دلالت دارند. شيخين از انس بن مالك</w:t>
      </w:r>
      <w:r w:rsidRPr="00B809F6">
        <w:rPr>
          <w:rFonts w:ascii="Lotus Linotype" w:eastAsia="SimSun" w:hAnsi="Lotus Linotype" w:cs="CTraditional Arabic" w:hint="cs"/>
          <w:color w:val="000000"/>
          <w:sz w:val="28"/>
          <w:szCs w:val="28"/>
          <w:rtl/>
          <w:lang w:eastAsia="zh-CN"/>
        </w:rPr>
        <w:t>ت</w:t>
      </w:r>
      <w:r w:rsidRPr="00B809F6">
        <w:rPr>
          <w:rFonts w:eastAsia="SimSun" w:cs="B Zar" w:hint="cs"/>
          <w:sz w:val="28"/>
          <w:szCs w:val="28"/>
          <w:rtl/>
          <w:lang w:eastAsia="zh-CN"/>
        </w:rPr>
        <w:t xml:space="preserve"> روايت</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B809F6">
        <w:rPr>
          <w:rFonts w:eastAsia="SimSun" w:cs="B Zar" w:hint="cs"/>
          <w:sz w:val="28"/>
          <w:szCs w:val="28"/>
          <w:rtl/>
          <w:lang w:eastAsia="zh-CN"/>
        </w:rPr>
        <w:t xml:space="preserve"> كه پيامبر</w:t>
      </w:r>
      <w:r w:rsidRPr="00B809F6">
        <w:rPr>
          <w:rFonts w:eastAsia="SimSun" w:cs="CTraditional Arabic" w:hint="cs"/>
          <w:sz w:val="28"/>
          <w:szCs w:val="28"/>
          <w:rtl/>
          <w:lang w:eastAsia="zh-CN"/>
        </w:rPr>
        <w:t>ج</w:t>
      </w:r>
      <w:r w:rsidRPr="00B809F6">
        <w:rPr>
          <w:rFonts w:eastAsia="SimSun" w:cs="B Zar" w:hint="cs"/>
          <w:sz w:val="28"/>
          <w:szCs w:val="28"/>
          <w:rtl/>
          <w:lang w:eastAsia="zh-CN"/>
        </w:rPr>
        <w:t xml:space="preserve"> فرمودند:</w:t>
      </w:r>
      <w:r w:rsidR="00C25455">
        <w:rPr>
          <w:rFonts w:ascii="Lotus Linotype" w:eastAsia="SimSun" w:hAnsi="Lotus Linotype" w:cs="Lotus Linotype"/>
          <w:sz w:val="28"/>
          <w:szCs w:val="28"/>
          <w:rtl/>
          <w:lang w:eastAsia="zh-CN"/>
        </w:rPr>
        <w:t xml:space="preserve"> </w:t>
      </w:r>
      <w:r w:rsidR="00C25455" w:rsidRPr="00664ACA">
        <w:rPr>
          <w:rStyle w:val="Char4"/>
          <w:rFonts w:eastAsia="SimSun"/>
          <w:rtl/>
        </w:rPr>
        <w:t>«</w:t>
      </w:r>
      <w:r w:rsidRPr="00664ACA">
        <w:rPr>
          <w:rStyle w:val="Char4"/>
          <w:rFonts w:eastAsia="SimSun"/>
          <w:rtl/>
        </w:rPr>
        <w:t>إِنَّ الْعَبْدَ إِذَا وُضِعَ فِي قَبْرِهِ وَتَوَلَّى عَنْهُ أَصْحَابُهُ وَإِنَّهُ لَيَسْمَعُ قَرْعَ نِعَالِهِمْ أَتَاهُ مَلَكَانِ فَيُقْعِدَانِهِ فَيَقُولَانِ مَا كُنْتَ تَقُولُ فِي هَذَا الرَّجُلِ لِمُحَمَّدٍ صَلَّى اللَّهُ عَلَيْهِ وَسَلَّمَ فَأَمَّا الْمُؤْمِنُ فَيَقُولُ أَشْهَدُ أَنَّهُ عَبْدُ اللَّهِ وَرَسُولُهُ فَيُقَالُ لَهُ انْظُرْ إِلَى مَقْعَدِكَ مِنْ النَّارِ قَدْ أَبْدَلَكَ اللَّهُ بِهِ مَقْعَدًا مِنْ الْجَنَّةِ فَيَرَاهُمَا جَمِيعًا»</w:t>
      </w:r>
      <w:r w:rsidRPr="00B809F6">
        <w:rPr>
          <w:rFonts w:eastAsia="SimSun" w:cs="Simplified Arabic"/>
          <w:szCs w:val="26"/>
          <w:vertAlign w:val="superscript"/>
          <w:rtl/>
          <w:lang w:eastAsia="zh-CN"/>
        </w:rPr>
        <w:footnoteReference w:id="122"/>
      </w:r>
      <w:r w:rsidR="00C25455">
        <w:rPr>
          <w:rFonts w:eastAsia="SimSun" w:cs="B Zar" w:hint="cs"/>
          <w:sz w:val="28"/>
          <w:szCs w:val="28"/>
          <w:rtl/>
          <w:lang w:eastAsia="zh-CN"/>
        </w:rPr>
        <w:t xml:space="preserve"> «</w:t>
      </w:r>
      <w:r w:rsidRPr="00B809F6">
        <w:rPr>
          <w:rFonts w:eastAsia="SimSun" w:cs="B Zar" w:hint="cs"/>
          <w:sz w:val="28"/>
          <w:szCs w:val="28"/>
          <w:rtl/>
          <w:lang w:eastAsia="zh-CN"/>
        </w:rPr>
        <w:t>هنگامي كه فردي دفن</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B809F6">
        <w:rPr>
          <w:rFonts w:eastAsia="SimSun" w:cs="B Zar" w:hint="cs"/>
          <w:sz w:val="28"/>
          <w:szCs w:val="28"/>
          <w:rtl/>
          <w:lang w:eastAsia="zh-CN"/>
        </w:rPr>
        <w:t xml:space="preserve"> و دوستانش او را رها</w:t>
      </w:r>
      <w:r w:rsidR="00F37225">
        <w:rPr>
          <w:rFonts w:eastAsia="SimSun" w:cs="B Zar" w:hint="cs"/>
          <w:sz w:val="28"/>
          <w:szCs w:val="28"/>
          <w:rtl/>
          <w:lang w:eastAsia="zh-CN"/>
        </w:rPr>
        <w:t xml:space="preserve"> </w:t>
      </w:r>
      <w:r w:rsidR="001E63CD">
        <w:rPr>
          <w:rFonts w:eastAsia="SimSun" w:cs="B Zar" w:hint="cs"/>
          <w:sz w:val="28"/>
          <w:szCs w:val="28"/>
          <w:rtl/>
          <w:lang w:eastAsia="zh-CN"/>
        </w:rPr>
        <w:t>مي‌كنند</w:t>
      </w:r>
      <w:r w:rsidRPr="00B809F6">
        <w:rPr>
          <w:rFonts w:eastAsia="SimSun" w:cs="B Zar" w:hint="cs"/>
          <w:sz w:val="28"/>
          <w:szCs w:val="28"/>
          <w:rtl/>
          <w:lang w:eastAsia="zh-CN"/>
        </w:rPr>
        <w:t>، او صداي پاهاي تشييع كنندگان را</w:t>
      </w:r>
      <w:r w:rsidR="00F37225">
        <w:rPr>
          <w:rFonts w:eastAsia="SimSun" w:cs="B Zar" w:hint="cs"/>
          <w:sz w:val="28"/>
          <w:szCs w:val="28"/>
          <w:rtl/>
          <w:lang w:eastAsia="zh-CN"/>
        </w:rPr>
        <w:t xml:space="preserve"> مي‌</w:t>
      </w:r>
      <w:r w:rsidRPr="00B809F6">
        <w:rPr>
          <w:rFonts w:eastAsia="SimSun" w:cs="B Zar" w:hint="cs"/>
          <w:sz w:val="28"/>
          <w:szCs w:val="28"/>
          <w:rtl/>
          <w:lang w:eastAsia="zh-CN"/>
        </w:rPr>
        <w:t>شنود؛ آنگاه دو ملائكه پيش او</w:t>
      </w:r>
      <w:r w:rsidR="00F37225">
        <w:rPr>
          <w:rFonts w:eastAsia="SimSun" w:cs="B Zar" w:hint="cs"/>
          <w:sz w:val="28"/>
          <w:szCs w:val="28"/>
          <w:rtl/>
          <w:lang w:eastAsia="zh-CN"/>
        </w:rPr>
        <w:t xml:space="preserve"> مي‌</w:t>
      </w:r>
      <w:r w:rsidRPr="00B809F6">
        <w:rPr>
          <w:rFonts w:eastAsia="SimSun" w:cs="B Zar" w:hint="cs"/>
          <w:sz w:val="28"/>
          <w:szCs w:val="28"/>
          <w:rtl/>
          <w:lang w:eastAsia="zh-CN"/>
        </w:rPr>
        <w:t>آيند و او را نشانده و به او</w:t>
      </w:r>
      <w:r w:rsidR="00F37225">
        <w:rPr>
          <w:rFonts w:eastAsia="SimSun" w:cs="B Zar" w:hint="cs"/>
          <w:sz w:val="28"/>
          <w:szCs w:val="28"/>
          <w:rtl/>
          <w:lang w:eastAsia="zh-CN"/>
        </w:rPr>
        <w:t xml:space="preserve"> مي‌</w:t>
      </w:r>
      <w:r w:rsidRPr="00B809F6">
        <w:rPr>
          <w:rFonts w:eastAsia="SimSun" w:cs="B Zar" w:hint="cs"/>
          <w:sz w:val="28"/>
          <w:szCs w:val="28"/>
          <w:rtl/>
          <w:lang w:eastAsia="zh-CN"/>
        </w:rPr>
        <w:t>گويند: در مورد اين مرد</w:t>
      </w:r>
      <w:r w:rsidR="00664ACA">
        <w:rPr>
          <w:rFonts w:eastAsia="SimSun" w:cs="B Zar" w:hint="cs"/>
          <w:sz w:val="28"/>
          <w:szCs w:val="28"/>
          <w:rtl/>
          <w:lang w:eastAsia="zh-CN"/>
        </w:rPr>
        <w:t xml:space="preserve"> (</w:t>
      </w:r>
      <w:r w:rsidRPr="00B809F6">
        <w:rPr>
          <w:rFonts w:eastAsia="SimSun" w:cs="B Zar" w:hint="cs"/>
          <w:sz w:val="28"/>
          <w:szCs w:val="28"/>
          <w:rtl/>
          <w:lang w:eastAsia="zh-CN"/>
        </w:rPr>
        <w:t>به محمد</w:t>
      </w:r>
      <w:r w:rsidRPr="00B809F6">
        <w:rPr>
          <w:rFonts w:eastAsia="SimSun" w:cs="CTraditional Arabic" w:hint="cs"/>
          <w:sz w:val="28"/>
          <w:szCs w:val="28"/>
          <w:rtl/>
          <w:lang w:eastAsia="zh-CN"/>
        </w:rPr>
        <w:t xml:space="preserve"> ج</w:t>
      </w:r>
      <w:r w:rsidRPr="00B809F6">
        <w:rPr>
          <w:rFonts w:eastAsia="SimSun" w:cs="B Zar" w:hint="cs"/>
          <w:sz w:val="28"/>
          <w:szCs w:val="28"/>
          <w:rtl/>
          <w:lang w:eastAsia="zh-CN"/>
        </w:rPr>
        <w:t xml:space="preserve"> اشاره دارند) چه مي‌گويي؟ اگر اهل ايمان باشد</w:t>
      </w:r>
      <w:r w:rsidR="00F37225">
        <w:rPr>
          <w:rFonts w:eastAsia="SimSun" w:cs="B Zar" w:hint="cs"/>
          <w:sz w:val="28"/>
          <w:szCs w:val="28"/>
          <w:rtl/>
          <w:lang w:eastAsia="zh-CN"/>
        </w:rPr>
        <w:t xml:space="preserve"> </w:t>
      </w:r>
      <w:r w:rsidR="00F57E48">
        <w:rPr>
          <w:rFonts w:eastAsia="SimSun" w:cs="B Zar" w:hint="cs"/>
          <w:sz w:val="28"/>
          <w:szCs w:val="28"/>
          <w:rtl/>
          <w:lang w:eastAsia="zh-CN"/>
        </w:rPr>
        <w:t>مي‌گويد</w:t>
      </w:r>
      <w:r w:rsidRPr="00B809F6">
        <w:rPr>
          <w:rFonts w:eastAsia="SimSun" w:cs="B Zar" w:hint="cs"/>
          <w:sz w:val="28"/>
          <w:szCs w:val="28"/>
          <w:rtl/>
          <w:lang w:eastAsia="zh-CN"/>
        </w:rPr>
        <w:t>: شهادت ميدهم كه او بنده و رسول خداست. به او گفته</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B809F6">
        <w:rPr>
          <w:rFonts w:eastAsia="SimSun" w:cs="B Zar" w:hint="cs"/>
          <w:sz w:val="28"/>
          <w:szCs w:val="28"/>
          <w:rtl/>
          <w:lang w:eastAsia="zh-CN"/>
        </w:rPr>
        <w:t>: به جايگاهت در دوزخ بنگر كه خداوند آن را برايت به جايگاهي در بهشت تبديل نمود. پس هردو جايگاه را با هم</w:t>
      </w:r>
      <w:r w:rsidR="00F37225">
        <w:rPr>
          <w:rFonts w:eastAsia="SimSun" w:cs="B Zar" w:hint="cs"/>
          <w:sz w:val="28"/>
          <w:szCs w:val="28"/>
          <w:rtl/>
          <w:lang w:eastAsia="zh-CN"/>
        </w:rPr>
        <w:t xml:space="preserve"> مي‌</w:t>
      </w:r>
      <w:r w:rsidRPr="00B809F6">
        <w:rPr>
          <w:rFonts w:eastAsia="SimSun" w:cs="B Zar" w:hint="cs"/>
          <w:sz w:val="28"/>
          <w:szCs w:val="28"/>
          <w:rtl/>
          <w:lang w:eastAsia="zh-CN"/>
        </w:rPr>
        <w:t>بيند.»</w:t>
      </w:r>
    </w:p>
    <w:p w:rsidR="00B809F6" w:rsidRPr="00B809F6" w:rsidRDefault="00B809F6" w:rsidP="00AF3F00">
      <w:pPr>
        <w:bidi/>
        <w:ind w:firstLine="284"/>
        <w:jc w:val="lowKashida"/>
        <w:rPr>
          <w:rFonts w:eastAsia="SimSun" w:cs="B Zar" w:hint="cs"/>
          <w:sz w:val="28"/>
          <w:szCs w:val="28"/>
          <w:rtl/>
          <w:lang w:eastAsia="zh-CN"/>
        </w:rPr>
      </w:pPr>
      <w:r w:rsidRPr="001E63CD">
        <w:rPr>
          <w:rFonts w:eastAsia="SimSun" w:cs="B Zar" w:hint="cs"/>
          <w:sz w:val="28"/>
          <w:szCs w:val="28"/>
          <w:rtl/>
          <w:lang w:eastAsia="zh-CN"/>
        </w:rPr>
        <w:t>ترمذي و ابن حبان از ابوهريره</w:t>
      </w:r>
      <w:r w:rsidRPr="001E63CD">
        <w:rPr>
          <w:rFonts w:ascii="Lotus Linotype" w:eastAsia="SimSun" w:hAnsi="Lotus Linotype" w:cs="CTraditional Arabic" w:hint="cs"/>
          <w:sz w:val="28"/>
          <w:szCs w:val="28"/>
          <w:rtl/>
          <w:lang w:eastAsia="zh-CN"/>
        </w:rPr>
        <w:t>ت</w:t>
      </w:r>
      <w:r w:rsidRPr="001E63CD">
        <w:rPr>
          <w:rFonts w:eastAsia="SimSun" w:cs="B Zar" w:hint="cs"/>
          <w:sz w:val="28"/>
          <w:szCs w:val="28"/>
          <w:rtl/>
          <w:lang w:eastAsia="zh-CN"/>
        </w:rPr>
        <w:t xml:space="preserve"> روايت</w:t>
      </w:r>
      <w:r w:rsidR="00F37225">
        <w:rPr>
          <w:rFonts w:eastAsia="SimSun" w:cs="B Zar" w:hint="cs"/>
          <w:sz w:val="28"/>
          <w:szCs w:val="28"/>
          <w:rtl/>
          <w:lang w:eastAsia="zh-CN"/>
        </w:rPr>
        <w:t xml:space="preserve"> </w:t>
      </w:r>
      <w:r w:rsidR="001E63CD">
        <w:rPr>
          <w:rFonts w:eastAsia="SimSun" w:cs="B Zar" w:hint="cs"/>
          <w:sz w:val="28"/>
          <w:szCs w:val="28"/>
          <w:rtl/>
          <w:lang w:eastAsia="zh-CN"/>
        </w:rPr>
        <w:t>مي‌كنند</w:t>
      </w:r>
      <w:r w:rsidRPr="00B809F6">
        <w:rPr>
          <w:rFonts w:eastAsia="SimSun" w:cs="B Zar" w:hint="cs"/>
          <w:sz w:val="28"/>
          <w:szCs w:val="28"/>
          <w:rtl/>
          <w:lang w:eastAsia="zh-CN"/>
        </w:rPr>
        <w:t xml:space="preserve"> كه رسول‌الله</w:t>
      </w:r>
      <w:r w:rsidRPr="00B809F6">
        <w:rPr>
          <w:rFonts w:eastAsia="SimSun" w:cs="CTraditional Arabic" w:hint="cs"/>
          <w:sz w:val="28"/>
          <w:szCs w:val="28"/>
          <w:rtl/>
          <w:lang w:eastAsia="zh-CN"/>
        </w:rPr>
        <w:t>ص</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B809F6">
        <w:rPr>
          <w:rFonts w:eastAsia="SimSun" w:cs="B Zar" w:hint="cs"/>
          <w:sz w:val="28"/>
          <w:szCs w:val="28"/>
          <w:rtl/>
          <w:lang w:eastAsia="zh-CN"/>
        </w:rPr>
        <w:t>:</w:t>
      </w:r>
      <w:r w:rsidR="00C25455">
        <w:rPr>
          <w:rFonts w:ascii="Lotus Linotype" w:eastAsia="SimSun" w:hAnsi="Lotus Linotype" w:cs="Lotus Linotype"/>
          <w:sz w:val="28"/>
          <w:szCs w:val="28"/>
          <w:rtl/>
          <w:lang w:eastAsia="zh-CN"/>
        </w:rPr>
        <w:t xml:space="preserve"> </w:t>
      </w:r>
      <w:r w:rsidR="00C25455" w:rsidRPr="00664ACA">
        <w:rPr>
          <w:rStyle w:val="Char4"/>
          <w:rFonts w:eastAsia="SimSun"/>
          <w:rtl/>
        </w:rPr>
        <w:t>«</w:t>
      </w:r>
      <w:r w:rsidRPr="00664ACA">
        <w:rPr>
          <w:rStyle w:val="Char4"/>
          <w:rFonts w:eastAsia="SimSun"/>
          <w:rtl/>
        </w:rPr>
        <w:t>إِذَا قُبِرَ الْمَيِّتُ أَوْ قَالَ أَحَدُكُمْ أَتَاهُ مَلَكَانِ أَسْوَدَانِ أَزْرَقَانِ يُقَالُ لِأَحَدِهِمَا الْمُنْكَرُ وَالْآخَرُ النَّكِيرُ فَيَقُولَانِ مَا كُنْتَ تَقُولُ فِي هَذَا الرَّجُلِ»</w:t>
      </w:r>
      <w:r w:rsidR="00704A27" w:rsidRPr="00664ACA">
        <w:rPr>
          <w:rStyle w:val="Char4"/>
          <w:rFonts w:eastAsia="SimSun"/>
          <w:rtl/>
        </w:rPr>
        <w:t>...</w:t>
      </w:r>
      <w:r w:rsidRPr="00664ACA">
        <w:rPr>
          <w:rStyle w:val="Char4"/>
          <w:rFonts w:eastAsia="SimSun"/>
          <w:rtl/>
        </w:rPr>
        <w:t>)</w:t>
      </w:r>
      <w:r w:rsidRPr="00B809F6">
        <w:rPr>
          <w:rFonts w:eastAsia="SimSun" w:cs="Simplified Arabic"/>
          <w:szCs w:val="26"/>
          <w:vertAlign w:val="superscript"/>
          <w:rtl/>
          <w:lang w:eastAsia="zh-CN"/>
        </w:rPr>
        <w:footnoteReference w:id="123"/>
      </w:r>
      <w:r w:rsidR="00C25455">
        <w:rPr>
          <w:rFonts w:eastAsia="SimSun" w:cs="B Zar" w:hint="cs"/>
          <w:sz w:val="28"/>
          <w:szCs w:val="28"/>
          <w:rtl/>
          <w:lang w:eastAsia="zh-CN"/>
        </w:rPr>
        <w:t xml:space="preserve"> «</w:t>
      </w:r>
      <w:r w:rsidRPr="00B809F6">
        <w:rPr>
          <w:rFonts w:eastAsia="SimSun" w:cs="B Zar" w:hint="cs"/>
          <w:sz w:val="28"/>
          <w:szCs w:val="28"/>
          <w:rtl/>
          <w:lang w:eastAsia="zh-CN"/>
        </w:rPr>
        <w:t xml:space="preserve">هنگامي كه ميت دفن </w:t>
      </w:r>
      <w:r w:rsidR="00F15976">
        <w:rPr>
          <w:rFonts w:eastAsia="SimSun" w:cs="B Zar" w:hint="cs"/>
          <w:sz w:val="28"/>
          <w:szCs w:val="28"/>
          <w:rtl/>
          <w:lang w:eastAsia="zh-CN"/>
        </w:rPr>
        <w:t>مي‌شود</w:t>
      </w:r>
      <w:r w:rsidRPr="00B809F6">
        <w:rPr>
          <w:rFonts w:eastAsia="SimSun" w:cs="B Zar" w:hint="cs"/>
          <w:sz w:val="28"/>
          <w:szCs w:val="28"/>
          <w:rtl/>
          <w:lang w:eastAsia="zh-CN"/>
        </w:rPr>
        <w:t xml:space="preserve"> يا گفت هنگامي كه يكي از شما دفن</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B809F6">
        <w:rPr>
          <w:rFonts w:eastAsia="SimSun" w:cs="B Zar" w:hint="cs"/>
          <w:sz w:val="28"/>
          <w:szCs w:val="28"/>
          <w:rtl/>
          <w:lang w:eastAsia="zh-CN"/>
        </w:rPr>
        <w:t>: دو ملائكه سياه كه چشماني آبي دارند به يكي از</w:t>
      </w:r>
      <w:r w:rsidR="00F37225">
        <w:rPr>
          <w:rFonts w:eastAsia="SimSun" w:cs="B Zar" w:hint="cs"/>
          <w:sz w:val="28"/>
          <w:szCs w:val="28"/>
          <w:rtl/>
          <w:lang w:eastAsia="zh-CN"/>
        </w:rPr>
        <w:t xml:space="preserve"> آن‌ها </w:t>
      </w:r>
      <w:r w:rsidRPr="00B809F6">
        <w:rPr>
          <w:rFonts w:eastAsia="SimSun" w:cs="B Zar" w:hint="cs"/>
          <w:sz w:val="28"/>
          <w:szCs w:val="28"/>
          <w:rtl/>
          <w:lang w:eastAsia="zh-CN"/>
        </w:rPr>
        <w:t>منكر و به ديگري نكير گفته</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B809F6">
        <w:rPr>
          <w:rFonts w:eastAsia="SimSun" w:cs="B Zar" w:hint="cs"/>
          <w:sz w:val="28"/>
          <w:szCs w:val="28"/>
          <w:rtl/>
          <w:lang w:eastAsia="zh-CN"/>
        </w:rPr>
        <w:t>.</w:t>
      </w:r>
      <w:r w:rsidR="00F37225">
        <w:rPr>
          <w:rFonts w:eastAsia="SimSun" w:cs="B Zar" w:hint="cs"/>
          <w:sz w:val="28"/>
          <w:szCs w:val="28"/>
          <w:rtl/>
          <w:lang w:eastAsia="zh-CN"/>
        </w:rPr>
        <w:t xml:space="preserve"> مي‌</w:t>
      </w:r>
      <w:r w:rsidRPr="00B809F6">
        <w:rPr>
          <w:rFonts w:eastAsia="SimSun" w:cs="B Zar" w:hint="cs"/>
          <w:sz w:val="28"/>
          <w:szCs w:val="28"/>
          <w:rtl/>
          <w:lang w:eastAsia="zh-CN"/>
        </w:rPr>
        <w:t>گويند: در باره اين مرد چه</w:t>
      </w:r>
      <w:r w:rsidR="00F37225">
        <w:rPr>
          <w:rFonts w:eastAsia="SimSun" w:cs="B Zar" w:hint="cs"/>
          <w:sz w:val="28"/>
          <w:szCs w:val="28"/>
          <w:rtl/>
          <w:lang w:eastAsia="zh-CN"/>
        </w:rPr>
        <w:t xml:space="preserve"> مي‌</w:t>
      </w:r>
      <w:r w:rsidRPr="00B809F6">
        <w:rPr>
          <w:rFonts w:eastAsia="SimSun" w:cs="B Zar" w:hint="cs"/>
          <w:sz w:val="28"/>
          <w:szCs w:val="28"/>
          <w:rtl/>
          <w:lang w:eastAsia="zh-CN"/>
        </w:rPr>
        <w:t>گويي؟</w:t>
      </w:r>
      <w:r w:rsidRPr="00B809F6">
        <w:rPr>
          <w:rFonts w:eastAsia="SimSun" w:cs="Lotus" w:hint="cs"/>
          <w:sz w:val="28"/>
          <w:szCs w:val="28"/>
          <w:rtl/>
          <w:lang w:eastAsia="zh-CN"/>
        </w:rPr>
        <w:t>…</w:t>
      </w:r>
      <w:r w:rsidRPr="00B809F6">
        <w:rPr>
          <w:rFonts w:eastAsia="SimSun" w:cs="B Zar" w:hint="cs"/>
          <w:sz w:val="28"/>
          <w:szCs w:val="28"/>
          <w:rtl/>
          <w:lang w:eastAsia="zh-CN"/>
        </w:rPr>
        <w:t>»</w:t>
      </w:r>
    </w:p>
    <w:p w:rsidR="00B809F6" w:rsidRDefault="00B809F6" w:rsidP="00AF3F00">
      <w:pPr>
        <w:bidi/>
        <w:ind w:firstLine="284"/>
        <w:jc w:val="lowKashida"/>
        <w:rPr>
          <w:rFonts w:eastAsia="SimSun" w:cs="B Zar" w:hint="cs"/>
          <w:sz w:val="28"/>
          <w:szCs w:val="28"/>
          <w:rtl/>
          <w:lang w:eastAsia="zh-CN"/>
        </w:rPr>
      </w:pPr>
      <w:r w:rsidRPr="00B809F6">
        <w:rPr>
          <w:rFonts w:eastAsia="SimSun" w:cs="B Zar" w:hint="cs"/>
          <w:sz w:val="28"/>
          <w:szCs w:val="28"/>
          <w:rtl/>
          <w:lang w:eastAsia="zh-CN"/>
        </w:rPr>
        <w:t>اين</w:t>
      </w:r>
      <w:r w:rsidR="001E63CD">
        <w:rPr>
          <w:rFonts w:eastAsia="SimSun" w:cs="B Zar" w:hint="cs"/>
          <w:sz w:val="28"/>
          <w:szCs w:val="28"/>
          <w:rtl/>
          <w:lang w:eastAsia="zh-CN"/>
        </w:rPr>
        <w:t>‌</w:t>
      </w:r>
      <w:r w:rsidRPr="00B809F6">
        <w:rPr>
          <w:rFonts w:eastAsia="SimSun" w:cs="B Zar" w:hint="cs"/>
          <w:sz w:val="28"/>
          <w:szCs w:val="28"/>
          <w:rtl/>
          <w:lang w:eastAsia="zh-CN"/>
        </w:rPr>
        <w:t>ها مشهورترين ملائكه هستند كه نصوص به وسيله ذكر وظايف و اسم</w:t>
      </w:r>
      <w:r w:rsidR="001E63CD">
        <w:rPr>
          <w:rFonts w:eastAsia="SimSun" w:cs="B Zar" w:hint="cs"/>
          <w:sz w:val="28"/>
          <w:szCs w:val="28"/>
          <w:rtl/>
          <w:lang w:eastAsia="zh-CN"/>
        </w:rPr>
        <w:t>‌</w:t>
      </w:r>
      <w:r w:rsidRPr="00B809F6">
        <w:rPr>
          <w:rFonts w:eastAsia="SimSun" w:cs="B Zar" w:hint="cs"/>
          <w:sz w:val="28"/>
          <w:szCs w:val="28"/>
          <w:rtl/>
          <w:lang w:eastAsia="zh-CN"/>
        </w:rPr>
        <w:t>هايشان آمده است، بر بنده ايمان به</w:t>
      </w:r>
      <w:r w:rsidR="00F37225">
        <w:rPr>
          <w:rFonts w:eastAsia="SimSun" w:cs="B Zar" w:hint="cs"/>
          <w:sz w:val="28"/>
          <w:szCs w:val="28"/>
          <w:rtl/>
          <w:lang w:eastAsia="zh-CN"/>
        </w:rPr>
        <w:t xml:space="preserve"> آن‌ها </w:t>
      </w:r>
      <w:r w:rsidRPr="00B809F6">
        <w:rPr>
          <w:rFonts w:eastAsia="SimSun" w:cs="B Zar" w:hint="cs"/>
          <w:sz w:val="28"/>
          <w:szCs w:val="28"/>
          <w:rtl/>
          <w:lang w:eastAsia="zh-CN"/>
        </w:rPr>
        <w:t>به صورت معين و تصديق كردن آنچه كه نصوص در حق</w:t>
      </w:r>
      <w:r w:rsidR="00F37225">
        <w:rPr>
          <w:rFonts w:eastAsia="SimSun" w:cs="B Zar" w:hint="cs"/>
          <w:sz w:val="28"/>
          <w:szCs w:val="28"/>
          <w:rtl/>
          <w:lang w:eastAsia="zh-CN"/>
        </w:rPr>
        <w:t xml:space="preserve"> آن‌ها </w:t>
      </w:r>
      <w:r w:rsidRPr="00B809F6">
        <w:rPr>
          <w:rFonts w:eastAsia="SimSun" w:cs="B Zar" w:hint="cs"/>
          <w:sz w:val="28"/>
          <w:szCs w:val="28"/>
          <w:rtl/>
          <w:lang w:eastAsia="zh-CN"/>
        </w:rPr>
        <w:t>بر آن دلالت دارد واجب است. و الله تعالي اعلم.</w:t>
      </w:r>
    </w:p>
    <w:p w:rsidR="00B809F6" w:rsidRPr="00B809F6" w:rsidRDefault="00B809F6" w:rsidP="007510C6">
      <w:pPr>
        <w:pStyle w:val="a3"/>
        <w:rPr>
          <w:rFonts w:hint="cs"/>
          <w:rtl/>
        </w:rPr>
      </w:pPr>
      <w:bookmarkStart w:id="368" w:name="_Toc291009088"/>
      <w:bookmarkStart w:id="369" w:name="_Toc291009447"/>
      <w:bookmarkStart w:id="370" w:name="_Toc346966499"/>
      <w:r w:rsidRPr="00B809F6">
        <w:rPr>
          <w:rFonts w:hint="cs"/>
          <w:rtl/>
        </w:rPr>
        <w:t>ثمرات ايمان به ملائكه</w:t>
      </w:r>
      <w:bookmarkEnd w:id="368"/>
      <w:bookmarkEnd w:id="369"/>
      <w:bookmarkEnd w:id="370"/>
    </w:p>
    <w:p w:rsidR="00B809F6" w:rsidRPr="00B809F6" w:rsidRDefault="00B809F6" w:rsidP="00AF3F00">
      <w:pPr>
        <w:bidi/>
        <w:ind w:firstLine="284"/>
        <w:jc w:val="lowKashida"/>
        <w:rPr>
          <w:rFonts w:eastAsia="SimSun" w:cs="B Zar" w:hint="cs"/>
          <w:sz w:val="28"/>
          <w:szCs w:val="28"/>
          <w:rtl/>
          <w:lang w:eastAsia="zh-CN"/>
        </w:rPr>
      </w:pPr>
      <w:r w:rsidRPr="00B809F6">
        <w:rPr>
          <w:rFonts w:eastAsia="SimSun" w:cs="B Zar" w:hint="cs"/>
          <w:sz w:val="28"/>
          <w:szCs w:val="28"/>
          <w:rtl/>
          <w:lang w:eastAsia="zh-CN"/>
        </w:rPr>
        <w:t>ايمان به ملائكه ثمرات عظيم و با ارزشي براي مؤمن بهمراه دارد كه از آن جمله:</w:t>
      </w:r>
    </w:p>
    <w:p w:rsidR="00B809F6" w:rsidRPr="00B809F6" w:rsidRDefault="00B809F6" w:rsidP="003B69D9">
      <w:pPr>
        <w:numPr>
          <w:ilvl w:val="0"/>
          <w:numId w:val="16"/>
        </w:numPr>
        <w:bidi/>
        <w:ind w:left="641" w:hanging="357"/>
        <w:jc w:val="lowKashida"/>
        <w:rPr>
          <w:rFonts w:eastAsia="SimSun" w:cs="B Zar" w:hint="cs"/>
          <w:sz w:val="28"/>
          <w:szCs w:val="28"/>
          <w:rtl/>
          <w:lang w:eastAsia="zh-CN"/>
        </w:rPr>
      </w:pPr>
      <w:r w:rsidRPr="00B809F6">
        <w:rPr>
          <w:rFonts w:eastAsia="SimSun" w:cs="B Zar" w:hint="cs"/>
          <w:sz w:val="28"/>
          <w:szCs w:val="28"/>
          <w:rtl/>
          <w:lang w:eastAsia="zh-CN"/>
        </w:rPr>
        <w:t>به عظمت خالق و كمال قدرت و توانايي او علم پيدا</w:t>
      </w:r>
      <w:r w:rsidR="00F37225">
        <w:rPr>
          <w:rFonts w:eastAsia="SimSun" w:cs="B Zar" w:hint="cs"/>
          <w:sz w:val="28"/>
          <w:szCs w:val="28"/>
          <w:rtl/>
          <w:lang w:eastAsia="zh-CN"/>
        </w:rPr>
        <w:t xml:space="preserve"> </w:t>
      </w:r>
      <w:r w:rsidR="001E63CD">
        <w:rPr>
          <w:rFonts w:eastAsia="SimSun" w:cs="B Zar" w:hint="cs"/>
          <w:sz w:val="28"/>
          <w:szCs w:val="28"/>
          <w:rtl/>
          <w:lang w:eastAsia="zh-CN"/>
        </w:rPr>
        <w:t>مي‌كنند</w:t>
      </w:r>
      <w:r w:rsidRPr="00B809F6">
        <w:rPr>
          <w:rFonts w:eastAsia="SimSun" w:cs="B Zar" w:hint="cs"/>
          <w:sz w:val="28"/>
          <w:szCs w:val="28"/>
          <w:rtl/>
          <w:lang w:eastAsia="zh-CN"/>
        </w:rPr>
        <w:t>.</w:t>
      </w:r>
    </w:p>
    <w:p w:rsidR="00B809F6" w:rsidRPr="00B809F6" w:rsidRDefault="00B809F6" w:rsidP="003B69D9">
      <w:pPr>
        <w:numPr>
          <w:ilvl w:val="0"/>
          <w:numId w:val="16"/>
        </w:numPr>
        <w:bidi/>
        <w:ind w:left="641" w:hanging="357"/>
        <w:jc w:val="lowKashida"/>
        <w:rPr>
          <w:rFonts w:eastAsia="SimSun" w:cs="B Zar" w:hint="cs"/>
          <w:sz w:val="28"/>
          <w:szCs w:val="28"/>
          <w:rtl/>
          <w:lang w:eastAsia="zh-CN"/>
        </w:rPr>
      </w:pPr>
      <w:r w:rsidRPr="00B809F6">
        <w:rPr>
          <w:rFonts w:eastAsia="SimSun" w:cs="B Zar" w:hint="cs"/>
          <w:sz w:val="28"/>
          <w:szCs w:val="28"/>
          <w:rtl/>
          <w:lang w:eastAsia="zh-CN"/>
        </w:rPr>
        <w:t>شكر و سپاسگزاري از الله تعالي به خاطر لطف و عنايت او نسبت به بندگانش كه از ملائكه كساني هستند كه</w:t>
      </w:r>
      <w:r w:rsidR="00F37225">
        <w:rPr>
          <w:rFonts w:eastAsia="SimSun" w:cs="B Zar" w:hint="cs"/>
          <w:sz w:val="28"/>
          <w:szCs w:val="28"/>
          <w:rtl/>
          <w:lang w:eastAsia="zh-CN"/>
        </w:rPr>
        <w:t xml:space="preserve"> آن‌ها </w:t>
      </w:r>
      <w:r w:rsidRPr="00B809F6">
        <w:rPr>
          <w:rFonts w:eastAsia="SimSun" w:cs="B Zar" w:hint="cs"/>
          <w:sz w:val="28"/>
          <w:szCs w:val="28"/>
          <w:rtl/>
          <w:lang w:eastAsia="zh-CN"/>
        </w:rPr>
        <w:t>را حفظ</w:t>
      </w:r>
      <w:r w:rsidR="00F37225">
        <w:rPr>
          <w:rFonts w:eastAsia="SimSun" w:cs="B Zar" w:hint="cs"/>
          <w:sz w:val="28"/>
          <w:szCs w:val="28"/>
          <w:rtl/>
          <w:lang w:eastAsia="zh-CN"/>
        </w:rPr>
        <w:t xml:space="preserve"> </w:t>
      </w:r>
      <w:r w:rsidR="001E63CD">
        <w:rPr>
          <w:rFonts w:eastAsia="SimSun" w:cs="B Zar" w:hint="cs"/>
          <w:sz w:val="28"/>
          <w:szCs w:val="28"/>
          <w:rtl/>
          <w:lang w:eastAsia="zh-CN"/>
        </w:rPr>
        <w:t>مي‌كنند</w:t>
      </w:r>
      <w:r w:rsidRPr="00B809F6">
        <w:rPr>
          <w:rFonts w:eastAsia="SimSun" w:cs="B Zar" w:hint="cs"/>
          <w:sz w:val="28"/>
          <w:szCs w:val="28"/>
          <w:rtl/>
          <w:lang w:eastAsia="zh-CN"/>
        </w:rPr>
        <w:t xml:space="preserve"> و اعمالشان را</w:t>
      </w:r>
      <w:r w:rsidR="00F37225">
        <w:rPr>
          <w:rFonts w:eastAsia="SimSun" w:cs="B Zar" w:hint="cs"/>
          <w:sz w:val="28"/>
          <w:szCs w:val="28"/>
          <w:rtl/>
          <w:lang w:eastAsia="zh-CN"/>
        </w:rPr>
        <w:t xml:space="preserve"> مي‌</w:t>
      </w:r>
      <w:r w:rsidRPr="00B809F6">
        <w:rPr>
          <w:rFonts w:eastAsia="SimSun" w:cs="B Zar" w:hint="cs"/>
          <w:sz w:val="28"/>
          <w:szCs w:val="28"/>
          <w:rtl/>
          <w:lang w:eastAsia="zh-CN"/>
        </w:rPr>
        <w:t>نويسند و چيزهاي ديگر از آنچه كه به وسيله آن مصلحت دنيا و آخرت تحقق پيدا</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B809F6">
        <w:rPr>
          <w:rFonts w:eastAsia="SimSun" w:cs="B Zar" w:hint="cs"/>
          <w:sz w:val="28"/>
          <w:szCs w:val="28"/>
          <w:rtl/>
          <w:lang w:eastAsia="zh-CN"/>
        </w:rPr>
        <w:t>.</w:t>
      </w:r>
    </w:p>
    <w:p w:rsidR="00B809F6" w:rsidRDefault="00B809F6" w:rsidP="003B69D9">
      <w:pPr>
        <w:numPr>
          <w:ilvl w:val="0"/>
          <w:numId w:val="16"/>
        </w:numPr>
        <w:bidi/>
        <w:ind w:left="641" w:hanging="357"/>
        <w:jc w:val="lowKashida"/>
        <w:rPr>
          <w:rFonts w:eastAsia="SimSun" w:cs="B Zar" w:hint="cs"/>
          <w:sz w:val="28"/>
          <w:szCs w:val="28"/>
          <w:rtl/>
          <w:lang w:eastAsia="zh-CN"/>
        </w:rPr>
      </w:pPr>
      <w:r w:rsidRPr="00B809F6">
        <w:rPr>
          <w:rFonts w:eastAsia="SimSun" w:cs="B Zar" w:hint="cs"/>
          <w:sz w:val="28"/>
          <w:szCs w:val="28"/>
          <w:rtl/>
          <w:lang w:eastAsia="zh-CN"/>
        </w:rPr>
        <w:t>محبت داشتن نسبت به ملائكه به خاطر اينكه خداوند</w:t>
      </w:r>
      <w:r w:rsidR="00F37225">
        <w:rPr>
          <w:rFonts w:eastAsia="SimSun" w:cs="B Zar" w:hint="cs"/>
          <w:sz w:val="28"/>
          <w:szCs w:val="28"/>
          <w:rtl/>
          <w:lang w:eastAsia="zh-CN"/>
        </w:rPr>
        <w:t xml:space="preserve"> آن‌ها </w:t>
      </w:r>
      <w:r w:rsidRPr="00B809F6">
        <w:rPr>
          <w:rFonts w:eastAsia="SimSun" w:cs="B Zar" w:hint="cs"/>
          <w:sz w:val="28"/>
          <w:szCs w:val="28"/>
          <w:rtl/>
          <w:lang w:eastAsia="zh-CN"/>
        </w:rPr>
        <w:t>را براي عبادت كردن آفريده و بصورت كامل</w:t>
      </w:r>
      <w:r w:rsidR="00F37225">
        <w:rPr>
          <w:rFonts w:eastAsia="SimSun" w:cs="B Zar" w:hint="cs"/>
          <w:sz w:val="28"/>
          <w:szCs w:val="28"/>
          <w:rtl/>
          <w:lang w:eastAsia="zh-CN"/>
        </w:rPr>
        <w:t xml:space="preserve"> آن‌ها </w:t>
      </w:r>
      <w:r w:rsidRPr="00B809F6">
        <w:rPr>
          <w:rFonts w:eastAsia="SimSun" w:cs="B Zar" w:hint="cs"/>
          <w:sz w:val="28"/>
          <w:szCs w:val="28"/>
          <w:rtl/>
          <w:lang w:eastAsia="zh-CN"/>
        </w:rPr>
        <w:t>را هدايت نموده است و به خاطر اينكه</w:t>
      </w:r>
      <w:r w:rsidR="00F37225">
        <w:rPr>
          <w:rFonts w:eastAsia="SimSun" w:cs="B Zar" w:hint="cs"/>
          <w:sz w:val="28"/>
          <w:szCs w:val="28"/>
          <w:rtl/>
          <w:lang w:eastAsia="zh-CN"/>
        </w:rPr>
        <w:t xml:space="preserve"> آن‌ها </w:t>
      </w:r>
      <w:r w:rsidRPr="00B809F6">
        <w:rPr>
          <w:rFonts w:eastAsia="SimSun" w:cs="B Zar" w:hint="cs"/>
          <w:sz w:val="28"/>
          <w:szCs w:val="28"/>
          <w:rtl/>
          <w:lang w:eastAsia="zh-CN"/>
        </w:rPr>
        <w:t>ياور مؤمنان هستند و برايشان درخواست بخشش</w:t>
      </w:r>
      <w:r w:rsidR="00F37225">
        <w:rPr>
          <w:rFonts w:eastAsia="SimSun" w:cs="B Zar" w:hint="cs"/>
          <w:sz w:val="28"/>
          <w:szCs w:val="28"/>
          <w:rtl/>
          <w:lang w:eastAsia="zh-CN"/>
        </w:rPr>
        <w:t xml:space="preserve"> </w:t>
      </w:r>
      <w:r w:rsidR="001E63CD">
        <w:rPr>
          <w:rFonts w:eastAsia="SimSun" w:cs="B Zar" w:hint="cs"/>
          <w:sz w:val="28"/>
          <w:szCs w:val="28"/>
          <w:rtl/>
          <w:lang w:eastAsia="zh-CN"/>
        </w:rPr>
        <w:t>مي‌كنند</w:t>
      </w:r>
      <w:r w:rsidRPr="00B809F6">
        <w:rPr>
          <w:rFonts w:eastAsia="SimSun" w:cs="B Zar" w:hint="cs"/>
          <w:sz w:val="28"/>
          <w:szCs w:val="28"/>
          <w:rtl/>
          <w:lang w:eastAsia="zh-CN"/>
        </w:rPr>
        <w:t>.</w:t>
      </w:r>
    </w:p>
    <w:p w:rsidR="007510C6" w:rsidRDefault="007510C6" w:rsidP="007510C6">
      <w:pPr>
        <w:bidi/>
        <w:ind w:firstLine="284"/>
        <w:jc w:val="lowKashida"/>
        <w:rPr>
          <w:rFonts w:eastAsia="SimSun" w:cs="B Zar"/>
          <w:sz w:val="28"/>
          <w:szCs w:val="28"/>
          <w:rtl/>
          <w:lang w:eastAsia="zh-CN"/>
        </w:rPr>
        <w:sectPr w:rsidR="007510C6" w:rsidSect="00AF3F00">
          <w:headerReference w:type="default" r:id="rId16"/>
          <w:footnotePr>
            <w:numRestart w:val="eachPage"/>
          </w:footnotePr>
          <w:type w:val="oddPage"/>
          <w:pgSz w:w="11907" w:h="16840" w:code="9"/>
          <w:pgMar w:top="2552" w:right="2211" w:bottom="2552" w:left="2211" w:header="2552" w:footer="2552" w:gutter="0"/>
          <w:cols w:space="720"/>
          <w:titlePg/>
          <w:bidi/>
          <w:rtlGutter/>
          <w:docGrid w:linePitch="360"/>
        </w:sectPr>
      </w:pPr>
    </w:p>
    <w:p w:rsidR="006A6D44" w:rsidRPr="00B851EC" w:rsidRDefault="00B851EC" w:rsidP="007510C6">
      <w:pPr>
        <w:pStyle w:val="a0"/>
        <w:rPr>
          <w:rFonts w:hint="cs"/>
          <w:rtl/>
        </w:rPr>
      </w:pPr>
      <w:bookmarkStart w:id="371" w:name="_Toc291009089"/>
      <w:bookmarkStart w:id="372" w:name="_Toc291009448"/>
      <w:bookmarkStart w:id="373" w:name="_Toc346966500"/>
      <w:r w:rsidRPr="00B851EC">
        <w:rPr>
          <w:rtl/>
        </w:rPr>
        <w:t>ايمان به</w:t>
      </w:r>
      <w:r w:rsidR="00C32C11">
        <w:rPr>
          <w:rtl/>
        </w:rPr>
        <w:t xml:space="preserve"> كتاب‌هاي</w:t>
      </w:r>
      <w:r w:rsidRPr="00B851EC">
        <w:rPr>
          <w:rtl/>
        </w:rPr>
        <w:t xml:space="preserve"> نازل شده</w:t>
      </w:r>
      <w:bookmarkEnd w:id="371"/>
      <w:bookmarkEnd w:id="372"/>
      <w:bookmarkEnd w:id="373"/>
    </w:p>
    <w:p w:rsidR="00B30413" w:rsidRPr="00B30413" w:rsidRDefault="00B30413" w:rsidP="007510C6">
      <w:pPr>
        <w:pStyle w:val="a2"/>
        <w:rPr>
          <w:rFonts w:hint="cs"/>
          <w:rtl/>
        </w:rPr>
      </w:pPr>
      <w:bookmarkStart w:id="374" w:name="_Toc346966501"/>
      <w:r w:rsidRPr="00B30413">
        <w:rPr>
          <w:rFonts w:hint="cs"/>
          <w:rtl/>
        </w:rPr>
        <w:t>مقدمه</w:t>
      </w:r>
      <w:r w:rsidR="00D56B6C">
        <w:rPr>
          <w:rFonts w:hint="cs"/>
          <w:rtl/>
        </w:rPr>
        <w:t>:</w:t>
      </w:r>
      <w:bookmarkEnd w:id="374"/>
    </w:p>
    <w:p w:rsidR="00B30413" w:rsidRPr="00B30413" w:rsidRDefault="00B30413" w:rsidP="007510C6">
      <w:pPr>
        <w:pStyle w:val="a3"/>
        <w:rPr>
          <w:rFonts w:hint="cs"/>
          <w:rtl/>
        </w:rPr>
      </w:pPr>
      <w:bookmarkStart w:id="375" w:name="_Toc291009090"/>
      <w:bookmarkStart w:id="376" w:name="_Toc291009449"/>
      <w:bookmarkStart w:id="377" w:name="_Toc346966502"/>
      <w:r w:rsidRPr="00B30413">
        <w:rPr>
          <w:rFonts w:hint="cs"/>
          <w:rtl/>
        </w:rPr>
        <w:t>تعريف لغوي وحي:</w:t>
      </w:r>
      <w:r w:rsidR="007510C6">
        <w:rPr>
          <w:rFonts w:hint="cs"/>
          <w:rtl/>
        </w:rPr>
        <w:t xml:space="preserve"> </w:t>
      </w:r>
      <w:r w:rsidRPr="00007BFF">
        <w:rPr>
          <w:rFonts w:hint="cs"/>
          <w:rtl/>
        </w:rPr>
        <w:t>اعلام كردن سريع و مخفيانه است</w:t>
      </w:r>
      <w:bookmarkEnd w:id="375"/>
      <w:bookmarkEnd w:id="376"/>
      <w:bookmarkEnd w:id="377"/>
    </w:p>
    <w:p w:rsidR="00B30413" w:rsidRPr="00B30413" w:rsidRDefault="00B30413" w:rsidP="00AF3F00">
      <w:pPr>
        <w:bidi/>
        <w:ind w:firstLine="284"/>
        <w:jc w:val="lowKashida"/>
        <w:rPr>
          <w:rFonts w:eastAsia="SimSun" w:cs="B Zar" w:hint="cs"/>
          <w:sz w:val="28"/>
          <w:szCs w:val="28"/>
          <w:rtl/>
          <w:lang w:eastAsia="zh-CN"/>
        </w:rPr>
      </w:pPr>
      <w:r w:rsidRPr="00B30413">
        <w:rPr>
          <w:rFonts w:eastAsia="SimSun" w:cs="B Zar" w:hint="cs"/>
          <w:sz w:val="28"/>
          <w:szCs w:val="28"/>
          <w:rtl/>
          <w:lang w:eastAsia="zh-CN"/>
        </w:rPr>
        <w:t>وحي بر اشاره، نوشتن، پيام و الهام اطلاق</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B30413">
        <w:rPr>
          <w:rFonts w:eastAsia="SimSun" w:cs="B Zar" w:hint="cs"/>
          <w:sz w:val="28"/>
          <w:szCs w:val="28"/>
          <w:rtl/>
          <w:lang w:eastAsia="zh-CN"/>
        </w:rPr>
        <w:t>. و تمام آنچه كه تو بر غير خود القا</w:t>
      </w:r>
      <w:r w:rsidR="00F37225">
        <w:rPr>
          <w:rFonts w:eastAsia="SimSun" w:cs="B Zar" w:hint="cs"/>
          <w:sz w:val="28"/>
          <w:szCs w:val="28"/>
          <w:rtl/>
          <w:lang w:eastAsia="zh-CN"/>
        </w:rPr>
        <w:t xml:space="preserve"> مي‌</w:t>
      </w:r>
      <w:r w:rsidRPr="00B30413">
        <w:rPr>
          <w:rFonts w:eastAsia="SimSun" w:cs="B Zar" w:hint="cs"/>
          <w:sz w:val="28"/>
          <w:szCs w:val="28"/>
          <w:rtl/>
          <w:lang w:eastAsia="zh-CN"/>
        </w:rPr>
        <w:t>كني تا آن را بفهمد صرف نظر از اينكه كيفيت القا چگونه باشد به آن وحي گفته</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B30413">
        <w:rPr>
          <w:rFonts w:eastAsia="SimSun" w:cs="B Zar" w:hint="cs"/>
          <w:sz w:val="28"/>
          <w:szCs w:val="28"/>
          <w:rtl/>
          <w:lang w:eastAsia="zh-CN"/>
        </w:rPr>
        <w:t xml:space="preserve"> و آن به انبياء اختصاص ندارد و تنها از نزد الله تعالي</w:t>
      </w:r>
      <w:r w:rsidR="00F37225">
        <w:rPr>
          <w:rFonts w:eastAsia="SimSun" w:cs="B Zar" w:hint="cs"/>
          <w:sz w:val="28"/>
          <w:szCs w:val="28"/>
          <w:rtl/>
          <w:lang w:eastAsia="zh-CN"/>
        </w:rPr>
        <w:t xml:space="preserve"> نمي‌</w:t>
      </w:r>
      <w:r w:rsidRPr="00B30413">
        <w:rPr>
          <w:rFonts w:eastAsia="SimSun" w:cs="B Zar" w:hint="cs"/>
          <w:sz w:val="28"/>
          <w:szCs w:val="28"/>
          <w:rtl/>
          <w:lang w:eastAsia="zh-CN"/>
        </w:rPr>
        <w:t>آيد.</w:t>
      </w:r>
    </w:p>
    <w:p w:rsidR="00B30413" w:rsidRPr="00B30413" w:rsidRDefault="00B30413" w:rsidP="00AF3F00">
      <w:pPr>
        <w:bidi/>
        <w:ind w:firstLine="284"/>
        <w:jc w:val="lowKashida"/>
        <w:rPr>
          <w:rFonts w:eastAsia="SimSun" w:cs="B Zar" w:hint="cs"/>
          <w:sz w:val="28"/>
          <w:szCs w:val="28"/>
          <w:rtl/>
          <w:lang w:eastAsia="zh-CN"/>
        </w:rPr>
      </w:pPr>
      <w:r w:rsidRPr="00B30413">
        <w:rPr>
          <w:rFonts w:eastAsia="SimSun" w:cs="B Zar" w:hint="cs"/>
          <w:sz w:val="28"/>
          <w:szCs w:val="28"/>
          <w:rtl/>
          <w:lang w:eastAsia="zh-CN"/>
        </w:rPr>
        <w:t>وحي در معناي لغوي شامل موارد زير است:</w:t>
      </w:r>
    </w:p>
    <w:p w:rsidR="00B30413" w:rsidRPr="00526C0C" w:rsidRDefault="00B30413" w:rsidP="00526C0C">
      <w:pPr>
        <w:numPr>
          <w:ilvl w:val="0"/>
          <w:numId w:val="17"/>
        </w:numPr>
        <w:bidi/>
        <w:ind w:left="641" w:hanging="357"/>
        <w:jc w:val="both"/>
        <w:rPr>
          <w:rFonts w:eastAsia="SimSun" w:cs="B Zar" w:hint="cs"/>
          <w:sz w:val="28"/>
          <w:szCs w:val="28"/>
          <w:rtl/>
          <w:lang w:eastAsia="zh-CN"/>
        </w:rPr>
      </w:pPr>
      <w:r w:rsidRPr="00B30413">
        <w:rPr>
          <w:rFonts w:eastAsia="SimSun" w:cs="B Zar" w:hint="cs"/>
          <w:sz w:val="28"/>
          <w:szCs w:val="28"/>
          <w:rtl/>
          <w:lang w:eastAsia="zh-CN"/>
        </w:rPr>
        <w:t xml:space="preserve">الهام فطري به انسان مانند وحي به مادر موسي. الله تعالي </w:t>
      </w:r>
      <w:r w:rsidR="00664ACA">
        <w:rPr>
          <w:rFonts w:eastAsia="SimSun" w:cs="B Zar" w:hint="cs"/>
          <w:sz w:val="28"/>
          <w:szCs w:val="28"/>
          <w:rtl/>
          <w:lang w:eastAsia="zh-CN"/>
        </w:rPr>
        <w:t>مي‌فرمايد</w:t>
      </w:r>
      <w:r w:rsidRPr="00B30413">
        <w:rPr>
          <w:rFonts w:eastAsia="SimSun" w:cs="B Zar" w:hint="cs"/>
          <w:sz w:val="28"/>
          <w:szCs w:val="28"/>
          <w:rtl/>
          <w:lang w:eastAsia="zh-CN"/>
        </w:rPr>
        <w:t>:</w:t>
      </w:r>
      <w:r w:rsidR="00A17B2E">
        <w:rPr>
          <w:rFonts w:eastAsia="SimSun" w:cs="B Zar" w:hint="cs"/>
          <w:sz w:val="28"/>
          <w:szCs w:val="28"/>
          <w:rtl/>
          <w:lang w:eastAsia="zh-CN"/>
        </w:rPr>
        <w:t xml:space="preserve"> </w:t>
      </w:r>
      <w:r w:rsidR="00A17B2E">
        <w:rPr>
          <w:rFonts w:ascii="Traditional Arabic" w:eastAsia="SimSun" w:hAnsi="Traditional Arabic" w:cs="Traditional Arabic"/>
          <w:sz w:val="28"/>
          <w:szCs w:val="28"/>
          <w:rtl/>
          <w:lang w:eastAsia="zh-CN"/>
        </w:rPr>
        <w:t>﴿</w:t>
      </w:r>
      <w:r w:rsidR="00526C0C">
        <w:rPr>
          <w:rFonts w:ascii="KFGQPC Uthmanic Script HAFS" w:hAnsi="KFGQPC Uthmanic Script HAFS" w:cs="KFGQPC Uthmanic Script HAFS" w:hint="eastAsia"/>
          <w:sz w:val="28"/>
          <w:szCs w:val="28"/>
          <w:rtl/>
        </w:rPr>
        <w:t>وَأَوۡحَيۡنَآ</w:t>
      </w:r>
      <w:r w:rsidR="00526C0C">
        <w:rPr>
          <w:rFonts w:ascii="KFGQPC Uthmanic Script HAFS" w:hAnsi="KFGQPC Uthmanic Script HAFS" w:cs="KFGQPC Uthmanic Script HAFS"/>
          <w:sz w:val="28"/>
          <w:szCs w:val="28"/>
          <w:rtl/>
        </w:rPr>
        <w:t xml:space="preserve"> إِلَىٰٓ أُمِّ مُوسَىٰٓ أَنۡ أَرۡضِعِيهِۖ</w:t>
      </w:r>
      <w:r w:rsidR="00A17B2E" w:rsidRPr="00526C0C">
        <w:rPr>
          <w:rFonts w:ascii="Traditional Arabic" w:eastAsia="SimSun" w:hAnsi="Traditional Arabic" w:cs="Traditional Arabic"/>
          <w:sz w:val="28"/>
          <w:szCs w:val="28"/>
          <w:rtl/>
          <w:lang w:eastAsia="zh-CN"/>
        </w:rPr>
        <w:t>﴾</w:t>
      </w:r>
      <w:r w:rsidR="00A17B2E" w:rsidRPr="00526C0C">
        <w:rPr>
          <w:rFonts w:eastAsia="SimSun" w:cs="B Zar" w:hint="cs"/>
          <w:sz w:val="28"/>
          <w:szCs w:val="28"/>
          <w:rtl/>
          <w:lang w:eastAsia="zh-CN"/>
        </w:rPr>
        <w:t xml:space="preserve"> </w:t>
      </w:r>
      <w:r w:rsidR="00A17B2E" w:rsidRPr="00526C0C">
        <w:rPr>
          <w:rFonts w:ascii="mylotus" w:eastAsia="SimSun" w:hAnsi="mylotus" w:cs="mylotus"/>
          <w:sz w:val="26"/>
          <w:szCs w:val="26"/>
          <w:rtl/>
          <w:lang w:eastAsia="zh-CN" w:bidi="ar-SA"/>
        </w:rPr>
        <w:t>[القصص: 7]</w:t>
      </w:r>
      <w:r w:rsidR="00A17B2E" w:rsidRPr="00526C0C">
        <w:rPr>
          <w:rFonts w:eastAsia="SimSun" w:cs="B Zar" w:hint="cs"/>
          <w:sz w:val="28"/>
          <w:szCs w:val="28"/>
          <w:rtl/>
          <w:lang w:eastAsia="zh-CN"/>
        </w:rPr>
        <w:t>.</w:t>
      </w:r>
      <w:r w:rsidR="00664ACA" w:rsidRPr="00526C0C">
        <w:rPr>
          <w:rFonts w:ascii="Lotus Linotype" w:eastAsia="SimSun" w:hAnsi="Lotus Linotype" w:cs="Lotus Linotype"/>
          <w:sz w:val="28"/>
          <w:szCs w:val="28"/>
          <w:rtl/>
          <w:lang w:eastAsia="zh-CN"/>
        </w:rPr>
        <w:t xml:space="preserve"> </w:t>
      </w:r>
      <w:r w:rsidR="00C25455" w:rsidRPr="00526C0C">
        <w:rPr>
          <w:rFonts w:eastAsia="SimSun" w:cs="B Zar" w:hint="cs"/>
          <w:sz w:val="28"/>
          <w:szCs w:val="28"/>
          <w:rtl/>
          <w:lang w:eastAsia="zh-CN"/>
        </w:rPr>
        <w:t>«</w:t>
      </w:r>
      <w:r w:rsidRPr="00526C0C">
        <w:rPr>
          <w:rFonts w:eastAsia="SimSun" w:cs="B Zar" w:hint="cs"/>
          <w:sz w:val="28"/>
          <w:szCs w:val="28"/>
          <w:rtl/>
          <w:lang w:eastAsia="zh-CN"/>
        </w:rPr>
        <w:t>به مادر موسي وحي كرديم كه به او شير ده».</w:t>
      </w:r>
    </w:p>
    <w:p w:rsidR="00B30413" w:rsidRPr="00526C0C" w:rsidRDefault="00B30413" w:rsidP="00526C0C">
      <w:pPr>
        <w:numPr>
          <w:ilvl w:val="0"/>
          <w:numId w:val="17"/>
        </w:numPr>
        <w:bidi/>
        <w:ind w:left="641" w:hanging="357"/>
        <w:jc w:val="both"/>
        <w:rPr>
          <w:rFonts w:eastAsia="SimSun" w:cs="B Zar" w:hint="cs"/>
          <w:sz w:val="28"/>
          <w:szCs w:val="28"/>
          <w:rtl/>
          <w:lang w:eastAsia="zh-CN"/>
        </w:rPr>
      </w:pPr>
      <w:r w:rsidRPr="00B30413">
        <w:rPr>
          <w:rFonts w:eastAsia="SimSun" w:cs="B Zar" w:hint="cs"/>
          <w:sz w:val="28"/>
          <w:szCs w:val="28"/>
          <w:rtl/>
          <w:lang w:eastAsia="zh-CN"/>
        </w:rPr>
        <w:t xml:space="preserve">الهام غريزي براي حيوان. مانند وحي به زنبور. خداوند </w:t>
      </w:r>
      <w:r w:rsidR="00664ACA">
        <w:rPr>
          <w:rFonts w:eastAsia="SimSun" w:cs="B Zar" w:hint="cs"/>
          <w:sz w:val="28"/>
          <w:szCs w:val="28"/>
          <w:rtl/>
          <w:lang w:eastAsia="zh-CN"/>
        </w:rPr>
        <w:t>مي‌فرمايد</w:t>
      </w:r>
      <w:r w:rsidRPr="00B30413">
        <w:rPr>
          <w:rFonts w:eastAsia="SimSun" w:cs="B Zar" w:hint="cs"/>
          <w:sz w:val="28"/>
          <w:szCs w:val="28"/>
          <w:rtl/>
          <w:lang w:eastAsia="zh-CN"/>
        </w:rPr>
        <w:t>:</w:t>
      </w:r>
      <w:r w:rsidR="00A17B2E">
        <w:rPr>
          <w:rFonts w:eastAsia="SimSun" w:cs="B Zar" w:hint="cs"/>
          <w:sz w:val="28"/>
          <w:szCs w:val="28"/>
          <w:rtl/>
          <w:lang w:eastAsia="zh-CN"/>
        </w:rPr>
        <w:t xml:space="preserve"> </w:t>
      </w:r>
      <w:r w:rsidR="00A17B2E">
        <w:rPr>
          <w:rFonts w:ascii="Traditional Arabic" w:eastAsia="SimSun" w:hAnsi="Traditional Arabic" w:cs="Traditional Arabic"/>
          <w:sz w:val="28"/>
          <w:szCs w:val="28"/>
          <w:rtl/>
          <w:lang w:eastAsia="zh-CN"/>
        </w:rPr>
        <w:t>﴿</w:t>
      </w:r>
      <w:r w:rsidR="00526C0C">
        <w:rPr>
          <w:rFonts w:ascii="KFGQPC Uthmanic Script HAFS" w:hAnsi="KFGQPC Uthmanic Script HAFS" w:cs="KFGQPC Uthmanic Script HAFS" w:hint="eastAsia"/>
          <w:sz w:val="28"/>
          <w:szCs w:val="28"/>
          <w:rtl/>
        </w:rPr>
        <w:t>وَأَوۡحَىٰ</w:t>
      </w:r>
      <w:r w:rsidR="00526C0C">
        <w:rPr>
          <w:rFonts w:ascii="KFGQPC Uthmanic Script HAFS" w:hAnsi="KFGQPC Uthmanic Script HAFS" w:cs="KFGQPC Uthmanic Script HAFS"/>
          <w:sz w:val="28"/>
          <w:szCs w:val="28"/>
          <w:rtl/>
        </w:rPr>
        <w:t xml:space="preserve"> رَبُّكَ إِلَى </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لنَّحۡلِ</w:t>
      </w:r>
      <w:r w:rsidR="00526C0C">
        <w:rPr>
          <w:rFonts w:ascii="KFGQPC Uthmanic Script HAFS" w:hAnsi="KFGQPC Uthmanic Script HAFS" w:cs="KFGQPC Uthmanic Script HAFS"/>
          <w:sz w:val="28"/>
          <w:szCs w:val="28"/>
          <w:rtl/>
        </w:rPr>
        <w:t xml:space="preserve"> أَنِ </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تَّخِذِي</w:t>
      </w:r>
      <w:r w:rsidR="00526C0C">
        <w:rPr>
          <w:rFonts w:ascii="KFGQPC Uthmanic Script HAFS" w:hAnsi="KFGQPC Uthmanic Script HAFS" w:cs="KFGQPC Uthmanic Script HAFS"/>
          <w:sz w:val="28"/>
          <w:szCs w:val="28"/>
          <w:rtl/>
        </w:rPr>
        <w:t xml:space="preserve"> مِنَ </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لۡجِبَالِ</w:t>
      </w:r>
      <w:r w:rsidR="00526C0C">
        <w:rPr>
          <w:rFonts w:ascii="KFGQPC Uthmanic Script HAFS" w:hAnsi="KFGQPC Uthmanic Script HAFS" w:cs="KFGQPC Uthmanic Script HAFS"/>
          <w:sz w:val="28"/>
          <w:szCs w:val="28"/>
          <w:rtl/>
        </w:rPr>
        <w:t xml:space="preserve"> بُيُوتٗا</w:t>
      </w:r>
      <w:r w:rsidR="00A17B2E" w:rsidRPr="00526C0C">
        <w:rPr>
          <w:rFonts w:ascii="Traditional Arabic" w:eastAsia="SimSun" w:hAnsi="Traditional Arabic" w:cs="Traditional Arabic"/>
          <w:sz w:val="28"/>
          <w:szCs w:val="28"/>
          <w:rtl/>
          <w:lang w:eastAsia="zh-CN"/>
        </w:rPr>
        <w:t>﴾</w:t>
      </w:r>
      <w:r w:rsidR="00A17B2E" w:rsidRPr="00526C0C">
        <w:rPr>
          <w:rFonts w:eastAsia="SimSun" w:cs="B Zar" w:hint="cs"/>
          <w:sz w:val="28"/>
          <w:szCs w:val="28"/>
          <w:rtl/>
          <w:lang w:eastAsia="zh-CN"/>
        </w:rPr>
        <w:t xml:space="preserve"> </w:t>
      </w:r>
      <w:r w:rsidR="00A17B2E" w:rsidRPr="00526C0C">
        <w:rPr>
          <w:rFonts w:ascii="mylotus" w:eastAsia="SimSun" w:hAnsi="mylotus" w:cs="mylotus"/>
          <w:sz w:val="26"/>
          <w:szCs w:val="26"/>
          <w:rtl/>
          <w:lang w:eastAsia="zh-CN" w:bidi="ar-SA"/>
        </w:rPr>
        <w:t>[ا</w:t>
      </w:r>
      <w:r w:rsidR="00526C0C">
        <w:rPr>
          <w:rFonts w:ascii="mylotus" w:eastAsia="SimSun" w:hAnsi="mylotus" w:cs="mylotus"/>
          <w:sz w:val="26"/>
          <w:szCs w:val="26"/>
          <w:rtl/>
          <w:lang w:eastAsia="zh-CN" w:bidi="ar-SA"/>
        </w:rPr>
        <w:t>لنحل</w:t>
      </w:r>
      <w:r w:rsidR="00A17B2E" w:rsidRPr="00526C0C">
        <w:rPr>
          <w:rFonts w:ascii="mylotus" w:eastAsia="SimSun" w:hAnsi="mylotus" w:cs="mylotus"/>
          <w:sz w:val="26"/>
          <w:szCs w:val="26"/>
          <w:rtl/>
          <w:lang w:eastAsia="zh-CN" w:bidi="ar-SA"/>
        </w:rPr>
        <w:t>: 68]</w:t>
      </w:r>
      <w:r w:rsidR="00A17B2E" w:rsidRPr="00526C0C">
        <w:rPr>
          <w:rFonts w:eastAsia="SimSun" w:cs="B Zar" w:hint="cs"/>
          <w:sz w:val="28"/>
          <w:szCs w:val="28"/>
          <w:rtl/>
          <w:lang w:eastAsia="zh-CN"/>
        </w:rPr>
        <w:t>.</w:t>
      </w:r>
      <w:r w:rsidR="00664ACA" w:rsidRPr="00526C0C">
        <w:rPr>
          <w:rFonts w:ascii="Lotus Linotype" w:eastAsia="SimSun" w:hAnsi="Lotus Linotype" w:cs="Lotus Linotype"/>
          <w:sz w:val="28"/>
          <w:szCs w:val="28"/>
          <w:rtl/>
          <w:lang w:eastAsia="zh-CN"/>
        </w:rPr>
        <w:t xml:space="preserve"> </w:t>
      </w:r>
      <w:r w:rsidR="00C25455" w:rsidRPr="00526C0C">
        <w:rPr>
          <w:rFonts w:eastAsia="SimSun" w:cs="B Zar" w:hint="cs"/>
          <w:sz w:val="28"/>
          <w:szCs w:val="28"/>
          <w:rtl/>
          <w:lang w:eastAsia="zh-CN"/>
        </w:rPr>
        <w:t>«</w:t>
      </w:r>
      <w:r w:rsidRPr="00526C0C">
        <w:rPr>
          <w:rFonts w:eastAsia="SimSun" w:cs="B Zar" w:hint="cs"/>
          <w:sz w:val="28"/>
          <w:szCs w:val="28"/>
          <w:rtl/>
          <w:lang w:eastAsia="zh-CN"/>
        </w:rPr>
        <w:t>و پروردگارت به زنبور عسل وحي كرد كه از</w:t>
      </w:r>
      <w:r w:rsidR="004501EB" w:rsidRPr="00526C0C">
        <w:rPr>
          <w:rFonts w:eastAsia="SimSun" w:cs="B Zar" w:hint="cs"/>
          <w:sz w:val="28"/>
          <w:szCs w:val="28"/>
          <w:rtl/>
          <w:lang w:eastAsia="zh-CN"/>
        </w:rPr>
        <w:t xml:space="preserve"> كوه‌ها</w:t>
      </w:r>
      <w:r w:rsidRPr="00526C0C">
        <w:rPr>
          <w:rFonts w:eastAsia="SimSun" w:cs="B Zar" w:hint="cs"/>
          <w:sz w:val="28"/>
          <w:szCs w:val="28"/>
          <w:rtl/>
          <w:lang w:eastAsia="zh-CN"/>
        </w:rPr>
        <w:t xml:space="preserve"> براي خود خانه اي برگيرد».</w:t>
      </w:r>
    </w:p>
    <w:p w:rsidR="00B30413" w:rsidRPr="00526C0C" w:rsidRDefault="00B30413" w:rsidP="00526C0C">
      <w:pPr>
        <w:numPr>
          <w:ilvl w:val="0"/>
          <w:numId w:val="17"/>
        </w:numPr>
        <w:bidi/>
        <w:ind w:left="641" w:hanging="357"/>
        <w:jc w:val="both"/>
        <w:rPr>
          <w:rFonts w:eastAsia="SimSun" w:cs="B Zar" w:hint="cs"/>
          <w:sz w:val="28"/>
          <w:szCs w:val="28"/>
          <w:rtl/>
          <w:lang w:eastAsia="zh-CN"/>
        </w:rPr>
      </w:pPr>
      <w:r w:rsidRPr="00B30413">
        <w:rPr>
          <w:rFonts w:eastAsia="SimSun" w:cs="B Zar" w:hint="cs"/>
          <w:sz w:val="28"/>
          <w:szCs w:val="28"/>
          <w:rtl/>
          <w:lang w:eastAsia="zh-CN"/>
        </w:rPr>
        <w:t>اشاره كردن سريع از طريق ايما و اشاره. مانند اشاره زكريا به قومش. خداوند</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B30413">
        <w:rPr>
          <w:rFonts w:eastAsia="SimSun" w:cs="B Zar" w:hint="cs"/>
          <w:sz w:val="28"/>
          <w:szCs w:val="28"/>
          <w:rtl/>
          <w:lang w:eastAsia="zh-CN"/>
        </w:rPr>
        <w:t>:</w:t>
      </w:r>
      <w:r w:rsidR="00A17B2E">
        <w:rPr>
          <w:rFonts w:eastAsia="SimSun" w:cs="B Zar" w:hint="cs"/>
          <w:sz w:val="28"/>
          <w:szCs w:val="28"/>
          <w:rtl/>
          <w:lang w:eastAsia="zh-CN"/>
        </w:rPr>
        <w:t xml:space="preserve"> </w:t>
      </w:r>
      <w:r w:rsidR="00A17B2E">
        <w:rPr>
          <w:rFonts w:ascii="Traditional Arabic" w:eastAsia="SimSun" w:hAnsi="Traditional Arabic" w:cs="Traditional Arabic"/>
          <w:sz w:val="28"/>
          <w:szCs w:val="28"/>
          <w:rtl/>
          <w:lang w:eastAsia="zh-CN"/>
        </w:rPr>
        <w:t>﴿</w:t>
      </w:r>
      <w:r w:rsidR="00526C0C">
        <w:rPr>
          <w:rFonts w:ascii="KFGQPC Uthmanic Script HAFS" w:hAnsi="KFGQPC Uthmanic Script HAFS" w:cs="KFGQPC Uthmanic Script HAFS" w:hint="eastAsia"/>
          <w:sz w:val="28"/>
          <w:szCs w:val="28"/>
          <w:rtl/>
        </w:rPr>
        <w:t>فَخَرَجَ</w:t>
      </w:r>
      <w:r w:rsidR="00526C0C">
        <w:rPr>
          <w:rFonts w:ascii="KFGQPC Uthmanic Script HAFS" w:hAnsi="KFGQPC Uthmanic Script HAFS" w:cs="KFGQPC Uthmanic Script HAFS"/>
          <w:sz w:val="28"/>
          <w:szCs w:val="28"/>
          <w:rtl/>
        </w:rPr>
        <w:t xml:space="preserve"> عَلَىٰ قَوۡمِهِ</w:t>
      </w:r>
      <w:r w:rsidR="00526C0C">
        <w:rPr>
          <w:rFonts w:ascii="KFGQPC Uthmanic Script HAFS" w:hAnsi="KFGQPC Uthmanic Script HAFS" w:cs="KFGQPC Uthmanic Script HAFS" w:hint="cs"/>
          <w:sz w:val="28"/>
          <w:szCs w:val="28"/>
          <w:rtl/>
        </w:rPr>
        <w:t>ۦ</w:t>
      </w:r>
      <w:r w:rsidR="00526C0C">
        <w:rPr>
          <w:rFonts w:ascii="KFGQPC Uthmanic Script HAFS" w:hAnsi="KFGQPC Uthmanic Script HAFS" w:cs="KFGQPC Uthmanic Script HAFS"/>
          <w:sz w:val="28"/>
          <w:szCs w:val="28"/>
          <w:rtl/>
        </w:rPr>
        <w:t xml:space="preserve"> مِنَ </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لۡمِحۡرَابِ</w:t>
      </w:r>
      <w:r w:rsidR="00526C0C">
        <w:rPr>
          <w:rFonts w:ascii="KFGQPC Uthmanic Script HAFS" w:hAnsi="KFGQPC Uthmanic Script HAFS" w:cs="KFGQPC Uthmanic Script HAFS"/>
          <w:sz w:val="28"/>
          <w:szCs w:val="28"/>
          <w:rtl/>
        </w:rPr>
        <w:t xml:space="preserve"> فَأَوۡحَىٰٓ إِلَيۡهِمۡ أَن سَبِّحُواْ بُكۡرَةٗ وَعَشِيّٗا ١١</w:t>
      </w:r>
      <w:r w:rsidR="00A17B2E" w:rsidRPr="00526C0C">
        <w:rPr>
          <w:rFonts w:ascii="Traditional Arabic" w:eastAsia="SimSun" w:hAnsi="Traditional Arabic" w:cs="Traditional Arabic"/>
          <w:sz w:val="28"/>
          <w:szCs w:val="28"/>
          <w:rtl/>
          <w:lang w:eastAsia="zh-CN"/>
        </w:rPr>
        <w:t>﴾</w:t>
      </w:r>
      <w:r w:rsidR="00A17B2E" w:rsidRPr="00526C0C">
        <w:rPr>
          <w:rFonts w:eastAsia="SimSun" w:cs="B Zar" w:hint="cs"/>
          <w:sz w:val="28"/>
          <w:szCs w:val="28"/>
          <w:rtl/>
          <w:lang w:eastAsia="zh-CN"/>
        </w:rPr>
        <w:t xml:space="preserve"> </w:t>
      </w:r>
      <w:r w:rsidR="00A17B2E" w:rsidRPr="00526C0C">
        <w:rPr>
          <w:rFonts w:ascii="mylotus" w:eastAsia="SimSun" w:hAnsi="mylotus" w:cs="mylotus"/>
          <w:sz w:val="26"/>
          <w:szCs w:val="26"/>
          <w:rtl/>
          <w:lang w:eastAsia="zh-CN" w:bidi="ar-SA"/>
        </w:rPr>
        <w:t>[مریم: 11]</w:t>
      </w:r>
      <w:r w:rsidR="00A17B2E" w:rsidRPr="00526C0C">
        <w:rPr>
          <w:rFonts w:eastAsia="SimSun" w:cs="B Zar" w:hint="cs"/>
          <w:sz w:val="28"/>
          <w:szCs w:val="28"/>
          <w:rtl/>
          <w:lang w:eastAsia="zh-CN"/>
        </w:rPr>
        <w:t>.</w:t>
      </w:r>
      <w:r w:rsidR="00664ACA" w:rsidRPr="00526C0C">
        <w:rPr>
          <w:rFonts w:ascii="Lotus Linotype" w:eastAsia="SimSun" w:hAnsi="Lotus Linotype" w:cs="Lotus Linotype"/>
          <w:sz w:val="28"/>
          <w:szCs w:val="28"/>
          <w:rtl/>
          <w:lang w:eastAsia="zh-CN"/>
        </w:rPr>
        <w:t xml:space="preserve"> </w:t>
      </w:r>
      <w:r w:rsidR="00C25455" w:rsidRPr="00526C0C">
        <w:rPr>
          <w:rFonts w:eastAsia="SimSun" w:cs="B Zar" w:hint="cs"/>
          <w:sz w:val="28"/>
          <w:szCs w:val="28"/>
          <w:rtl/>
          <w:lang w:eastAsia="zh-CN"/>
        </w:rPr>
        <w:t>«</w:t>
      </w:r>
      <w:r w:rsidRPr="00526C0C">
        <w:rPr>
          <w:rFonts w:eastAsia="SimSun" w:cs="B Zar" w:hint="cs"/>
          <w:sz w:val="28"/>
          <w:szCs w:val="28"/>
          <w:rtl/>
          <w:lang w:eastAsia="zh-CN"/>
        </w:rPr>
        <w:t>از محراب بر قوم خويش بيرون آمد و با اشاره</w:t>
      </w:r>
      <w:r w:rsidR="00F37225" w:rsidRPr="00526C0C">
        <w:rPr>
          <w:rFonts w:eastAsia="SimSun" w:cs="B Zar" w:hint="cs"/>
          <w:sz w:val="28"/>
          <w:szCs w:val="28"/>
          <w:rtl/>
          <w:lang w:eastAsia="zh-CN"/>
        </w:rPr>
        <w:t xml:space="preserve"> آن‌ها </w:t>
      </w:r>
      <w:r w:rsidRPr="00526C0C">
        <w:rPr>
          <w:rFonts w:eastAsia="SimSun" w:cs="B Zar" w:hint="cs"/>
          <w:sz w:val="28"/>
          <w:szCs w:val="28"/>
          <w:rtl/>
          <w:lang w:eastAsia="zh-CN"/>
        </w:rPr>
        <w:t>را آگاه گرداند كه روز و شب به تسبيح خداوند بپردازند».</w:t>
      </w:r>
    </w:p>
    <w:p w:rsidR="00B30413" w:rsidRPr="00526C0C" w:rsidRDefault="00B30413" w:rsidP="00526C0C">
      <w:pPr>
        <w:numPr>
          <w:ilvl w:val="0"/>
          <w:numId w:val="17"/>
        </w:numPr>
        <w:bidi/>
        <w:ind w:left="641" w:hanging="357"/>
        <w:jc w:val="both"/>
        <w:rPr>
          <w:rFonts w:eastAsia="SimSun" w:cs="B Zar" w:hint="cs"/>
          <w:sz w:val="28"/>
          <w:szCs w:val="28"/>
          <w:rtl/>
          <w:lang w:eastAsia="zh-CN"/>
        </w:rPr>
      </w:pPr>
      <w:r w:rsidRPr="00B30413">
        <w:rPr>
          <w:rFonts w:eastAsia="SimSun" w:cs="B Zar" w:hint="cs"/>
          <w:sz w:val="28"/>
          <w:szCs w:val="28"/>
          <w:rtl/>
          <w:lang w:eastAsia="zh-CN"/>
        </w:rPr>
        <w:t>وسوسه شيطان و زينت دادن بدي در نفسهاي دوستانش. خداوند</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B30413">
        <w:rPr>
          <w:rFonts w:eastAsia="SimSun" w:cs="B Zar" w:hint="cs"/>
          <w:sz w:val="28"/>
          <w:szCs w:val="28"/>
          <w:rtl/>
          <w:lang w:eastAsia="zh-CN"/>
        </w:rPr>
        <w:t>:</w:t>
      </w:r>
      <w:r w:rsidR="00A17B2E">
        <w:rPr>
          <w:rFonts w:eastAsia="SimSun" w:cs="B Zar" w:hint="cs"/>
          <w:sz w:val="28"/>
          <w:szCs w:val="28"/>
          <w:rtl/>
          <w:lang w:eastAsia="zh-CN"/>
        </w:rPr>
        <w:t xml:space="preserve"> </w:t>
      </w:r>
      <w:r w:rsidR="00A17B2E">
        <w:rPr>
          <w:rFonts w:ascii="Traditional Arabic" w:eastAsia="SimSun" w:hAnsi="Traditional Arabic" w:cs="Traditional Arabic"/>
          <w:sz w:val="28"/>
          <w:szCs w:val="28"/>
          <w:rtl/>
          <w:lang w:eastAsia="zh-CN"/>
        </w:rPr>
        <w:t>﴿</w:t>
      </w:r>
      <w:r w:rsidR="00526C0C">
        <w:rPr>
          <w:rFonts w:ascii="KFGQPC Uthmanic Script HAFS" w:hAnsi="KFGQPC Uthmanic Script HAFS" w:cs="KFGQPC Uthmanic Script HAFS"/>
          <w:sz w:val="28"/>
          <w:szCs w:val="28"/>
          <w:rtl/>
        </w:rPr>
        <w:t xml:space="preserve">وَإِنَّ </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لشَّيَٰطِينَ</w:t>
      </w:r>
      <w:r w:rsidR="00526C0C">
        <w:rPr>
          <w:rFonts w:ascii="KFGQPC Uthmanic Script HAFS" w:hAnsi="KFGQPC Uthmanic Script HAFS" w:cs="KFGQPC Uthmanic Script HAFS"/>
          <w:sz w:val="28"/>
          <w:szCs w:val="28"/>
          <w:rtl/>
        </w:rPr>
        <w:t xml:space="preserve"> لَيُوحُونَ إِلَىٰٓ أَوۡلِيَآئِهِمۡ لِيُجَٰدِلُوكُمۡۖ</w:t>
      </w:r>
      <w:r w:rsidR="00A17B2E" w:rsidRPr="00526C0C">
        <w:rPr>
          <w:rFonts w:ascii="Traditional Arabic" w:eastAsia="SimSun" w:hAnsi="Traditional Arabic" w:cs="Traditional Arabic"/>
          <w:sz w:val="28"/>
          <w:szCs w:val="28"/>
          <w:rtl/>
          <w:lang w:eastAsia="zh-CN"/>
        </w:rPr>
        <w:t>﴾</w:t>
      </w:r>
      <w:r w:rsidR="00A17B2E" w:rsidRPr="00526C0C">
        <w:rPr>
          <w:rFonts w:eastAsia="SimSun" w:cs="B Zar" w:hint="cs"/>
          <w:sz w:val="28"/>
          <w:szCs w:val="28"/>
          <w:rtl/>
          <w:lang w:eastAsia="zh-CN"/>
        </w:rPr>
        <w:t xml:space="preserve"> </w:t>
      </w:r>
      <w:r w:rsidR="00A17B2E" w:rsidRPr="00526C0C">
        <w:rPr>
          <w:rFonts w:ascii="mylotus" w:eastAsia="SimSun" w:hAnsi="mylotus" w:cs="mylotus"/>
          <w:sz w:val="26"/>
          <w:szCs w:val="26"/>
          <w:rtl/>
          <w:lang w:eastAsia="zh-CN" w:bidi="ar-SA"/>
        </w:rPr>
        <w:t>[الأنعام: 121]</w:t>
      </w:r>
      <w:r w:rsidR="00A17B2E" w:rsidRPr="00526C0C">
        <w:rPr>
          <w:rFonts w:eastAsia="SimSun" w:cs="B Zar" w:hint="cs"/>
          <w:sz w:val="28"/>
          <w:szCs w:val="28"/>
          <w:rtl/>
          <w:lang w:eastAsia="zh-CN"/>
        </w:rPr>
        <w:t>.</w:t>
      </w:r>
      <w:r w:rsidR="00664ACA" w:rsidRPr="00526C0C">
        <w:rPr>
          <w:rFonts w:ascii="Lotus Linotype" w:eastAsia="SimSun" w:hAnsi="Lotus Linotype" w:cs="Lotus Linotype"/>
          <w:sz w:val="28"/>
          <w:szCs w:val="28"/>
          <w:rtl/>
          <w:lang w:eastAsia="zh-CN"/>
        </w:rPr>
        <w:t xml:space="preserve"> </w:t>
      </w:r>
      <w:r w:rsidR="00C25455" w:rsidRPr="00526C0C">
        <w:rPr>
          <w:rFonts w:eastAsia="SimSun" w:cs="B Zar" w:hint="cs"/>
          <w:sz w:val="28"/>
          <w:szCs w:val="28"/>
          <w:rtl/>
          <w:lang w:eastAsia="zh-CN"/>
        </w:rPr>
        <w:t>«</w:t>
      </w:r>
      <w:r w:rsidRPr="00526C0C">
        <w:rPr>
          <w:rFonts w:eastAsia="SimSun" w:cs="B Zar" w:hint="cs"/>
          <w:sz w:val="28"/>
          <w:szCs w:val="28"/>
          <w:rtl/>
          <w:lang w:eastAsia="zh-CN"/>
        </w:rPr>
        <w:t>و شياطين به دوستان خود وسوسه</w:t>
      </w:r>
      <w:r w:rsidR="00F37225" w:rsidRPr="00526C0C">
        <w:rPr>
          <w:rFonts w:eastAsia="SimSun" w:cs="B Zar" w:hint="cs"/>
          <w:sz w:val="28"/>
          <w:szCs w:val="28"/>
          <w:rtl/>
          <w:lang w:eastAsia="zh-CN"/>
        </w:rPr>
        <w:t xml:space="preserve"> </w:t>
      </w:r>
      <w:r w:rsidR="001E63CD" w:rsidRPr="00526C0C">
        <w:rPr>
          <w:rFonts w:eastAsia="SimSun" w:cs="B Zar" w:hint="cs"/>
          <w:sz w:val="28"/>
          <w:szCs w:val="28"/>
          <w:rtl/>
          <w:lang w:eastAsia="zh-CN"/>
        </w:rPr>
        <w:t>مي‌كنند</w:t>
      </w:r>
      <w:r w:rsidRPr="00526C0C">
        <w:rPr>
          <w:rFonts w:eastAsia="SimSun" w:cs="B Zar" w:hint="cs"/>
          <w:sz w:val="28"/>
          <w:szCs w:val="28"/>
          <w:rtl/>
          <w:lang w:eastAsia="zh-CN"/>
        </w:rPr>
        <w:t xml:space="preserve"> تا با شما مجادله نمايند».</w:t>
      </w:r>
    </w:p>
    <w:p w:rsidR="00B30413" w:rsidRPr="00526C0C" w:rsidRDefault="00B30413" w:rsidP="00526C0C">
      <w:pPr>
        <w:numPr>
          <w:ilvl w:val="0"/>
          <w:numId w:val="17"/>
        </w:numPr>
        <w:bidi/>
        <w:ind w:left="641" w:hanging="357"/>
        <w:jc w:val="both"/>
        <w:rPr>
          <w:rFonts w:eastAsia="SimSun" w:cs="B Zar" w:hint="cs"/>
          <w:sz w:val="28"/>
          <w:szCs w:val="28"/>
          <w:rtl/>
          <w:lang w:eastAsia="zh-CN"/>
        </w:rPr>
      </w:pPr>
      <w:r w:rsidRPr="00B30413">
        <w:rPr>
          <w:rFonts w:eastAsia="SimSun" w:cs="B Zar" w:hint="cs"/>
          <w:sz w:val="28"/>
          <w:szCs w:val="28"/>
          <w:rtl/>
          <w:lang w:eastAsia="zh-CN"/>
        </w:rPr>
        <w:t>اموري را كه الله تعالي جهت انجام آن به ملائكه القام</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B30413">
        <w:rPr>
          <w:rFonts w:eastAsia="SimSun" w:cs="B Zar" w:hint="cs"/>
          <w:sz w:val="28"/>
          <w:szCs w:val="28"/>
          <w:rtl/>
          <w:lang w:eastAsia="zh-CN"/>
        </w:rPr>
        <w:t xml:space="preserve"> چنانكه</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B30413">
        <w:rPr>
          <w:rFonts w:eastAsia="SimSun" w:cs="B Zar" w:hint="cs"/>
          <w:sz w:val="28"/>
          <w:szCs w:val="28"/>
          <w:rtl/>
          <w:lang w:eastAsia="zh-CN"/>
        </w:rPr>
        <w:t>:</w:t>
      </w:r>
      <w:r w:rsidR="00A17B2E">
        <w:rPr>
          <w:rFonts w:eastAsia="SimSun" w:cs="B Zar" w:hint="cs"/>
          <w:sz w:val="28"/>
          <w:szCs w:val="28"/>
          <w:rtl/>
          <w:lang w:eastAsia="zh-CN"/>
        </w:rPr>
        <w:t xml:space="preserve"> </w:t>
      </w:r>
      <w:r w:rsidR="00A17B2E">
        <w:rPr>
          <w:rFonts w:ascii="Traditional Arabic" w:eastAsia="SimSun" w:hAnsi="Traditional Arabic" w:cs="Traditional Arabic"/>
          <w:sz w:val="28"/>
          <w:szCs w:val="28"/>
          <w:rtl/>
          <w:lang w:eastAsia="zh-CN"/>
        </w:rPr>
        <w:t>﴿</w:t>
      </w:r>
      <w:r w:rsidR="00526C0C">
        <w:rPr>
          <w:rFonts w:ascii="KFGQPC Uthmanic Script HAFS" w:hAnsi="KFGQPC Uthmanic Script HAFS" w:cs="KFGQPC Uthmanic Script HAFS" w:hint="eastAsia"/>
          <w:sz w:val="28"/>
          <w:szCs w:val="28"/>
          <w:rtl/>
        </w:rPr>
        <w:t>إِذۡ</w:t>
      </w:r>
      <w:r w:rsidR="00526C0C">
        <w:rPr>
          <w:rFonts w:ascii="KFGQPC Uthmanic Script HAFS" w:hAnsi="KFGQPC Uthmanic Script HAFS" w:cs="KFGQPC Uthmanic Script HAFS"/>
          <w:sz w:val="28"/>
          <w:szCs w:val="28"/>
          <w:rtl/>
        </w:rPr>
        <w:t xml:space="preserve"> يُوحِي رَبُّكَ إِلَى </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لۡمَلَٰٓئِكَةِ</w:t>
      </w:r>
      <w:r w:rsidR="00526C0C">
        <w:rPr>
          <w:rFonts w:ascii="KFGQPC Uthmanic Script HAFS" w:hAnsi="KFGQPC Uthmanic Script HAFS" w:cs="KFGQPC Uthmanic Script HAFS"/>
          <w:sz w:val="28"/>
          <w:szCs w:val="28"/>
          <w:rtl/>
        </w:rPr>
        <w:t xml:space="preserve"> أَنِّي مَعَكُمۡ فَثَبِّتُواْ </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لَّذِينَ</w:t>
      </w:r>
      <w:r w:rsidR="00526C0C">
        <w:rPr>
          <w:rFonts w:ascii="KFGQPC Uthmanic Script HAFS" w:hAnsi="KFGQPC Uthmanic Script HAFS" w:cs="KFGQPC Uthmanic Script HAFS"/>
          <w:sz w:val="28"/>
          <w:szCs w:val="28"/>
          <w:rtl/>
        </w:rPr>
        <w:t xml:space="preserve"> ءَامَنُواْۚ</w:t>
      </w:r>
      <w:r w:rsidR="00A17B2E" w:rsidRPr="00526C0C">
        <w:rPr>
          <w:rFonts w:ascii="Traditional Arabic" w:eastAsia="SimSun" w:hAnsi="Traditional Arabic" w:cs="Traditional Arabic"/>
          <w:sz w:val="28"/>
          <w:szCs w:val="28"/>
          <w:rtl/>
          <w:lang w:eastAsia="zh-CN"/>
        </w:rPr>
        <w:t>﴾</w:t>
      </w:r>
      <w:r w:rsidR="00A17B2E" w:rsidRPr="00526C0C">
        <w:rPr>
          <w:rFonts w:eastAsia="SimSun" w:cs="B Zar" w:hint="cs"/>
          <w:sz w:val="28"/>
          <w:szCs w:val="28"/>
          <w:rtl/>
          <w:lang w:eastAsia="zh-CN"/>
        </w:rPr>
        <w:t xml:space="preserve"> </w:t>
      </w:r>
      <w:r w:rsidR="00A17B2E" w:rsidRPr="00526C0C">
        <w:rPr>
          <w:rFonts w:ascii="mylotus" w:eastAsia="SimSun" w:hAnsi="mylotus" w:cs="mylotus"/>
          <w:sz w:val="26"/>
          <w:szCs w:val="26"/>
          <w:rtl/>
          <w:lang w:eastAsia="zh-CN" w:bidi="ar-SA"/>
        </w:rPr>
        <w:t>[الأنفال: 12]</w:t>
      </w:r>
      <w:r w:rsidR="00A17B2E" w:rsidRPr="00526C0C">
        <w:rPr>
          <w:rFonts w:eastAsia="SimSun" w:cs="B Zar" w:hint="cs"/>
          <w:sz w:val="28"/>
          <w:szCs w:val="28"/>
          <w:rtl/>
          <w:lang w:eastAsia="zh-CN"/>
        </w:rPr>
        <w:t>.</w:t>
      </w:r>
      <w:r w:rsidR="00664ACA" w:rsidRPr="00526C0C">
        <w:rPr>
          <w:rFonts w:ascii="Lotus Linotype" w:eastAsia="SimSun" w:hAnsi="Lotus Linotype" w:cs="Lotus Linotype"/>
          <w:sz w:val="28"/>
          <w:szCs w:val="28"/>
          <w:rtl/>
          <w:lang w:eastAsia="zh-CN"/>
        </w:rPr>
        <w:t xml:space="preserve"> </w:t>
      </w:r>
      <w:r w:rsidR="00C25455" w:rsidRPr="00526C0C">
        <w:rPr>
          <w:rFonts w:eastAsia="SimSun" w:cs="B Zar" w:hint="cs"/>
          <w:sz w:val="28"/>
          <w:szCs w:val="28"/>
          <w:rtl/>
          <w:lang w:eastAsia="zh-CN"/>
        </w:rPr>
        <w:t>«</w:t>
      </w:r>
      <w:r w:rsidRPr="00526C0C">
        <w:rPr>
          <w:rFonts w:eastAsia="SimSun" w:cs="B Zar" w:hint="cs"/>
          <w:sz w:val="28"/>
          <w:szCs w:val="28"/>
          <w:rtl/>
          <w:lang w:eastAsia="zh-CN"/>
        </w:rPr>
        <w:t>هنگامي كه پروردگارت به ملائكه وحي كرد كه من با شما هستم پس كساني را كه ايمان آورده</w:t>
      </w:r>
      <w:r w:rsidR="00F37225" w:rsidRPr="00526C0C">
        <w:rPr>
          <w:rFonts w:eastAsia="SimSun" w:cs="B Zar" w:hint="cs"/>
          <w:sz w:val="28"/>
          <w:szCs w:val="28"/>
          <w:rtl/>
          <w:lang w:eastAsia="zh-CN"/>
        </w:rPr>
        <w:t>‌اند،</w:t>
      </w:r>
      <w:r w:rsidRPr="00526C0C">
        <w:rPr>
          <w:rFonts w:eastAsia="SimSun" w:cs="B Zar" w:hint="cs"/>
          <w:sz w:val="28"/>
          <w:szCs w:val="28"/>
          <w:rtl/>
          <w:lang w:eastAsia="zh-CN"/>
        </w:rPr>
        <w:t xml:space="preserve"> ثابت قدم داريد».</w:t>
      </w:r>
    </w:p>
    <w:p w:rsidR="00B30413" w:rsidRPr="00B30413" w:rsidRDefault="00B30413" w:rsidP="007510C6">
      <w:pPr>
        <w:pStyle w:val="a3"/>
        <w:rPr>
          <w:rFonts w:hint="cs"/>
          <w:rtl/>
        </w:rPr>
      </w:pPr>
      <w:bookmarkStart w:id="378" w:name="_Toc291009091"/>
      <w:bookmarkStart w:id="379" w:name="_Toc291009450"/>
      <w:bookmarkStart w:id="380" w:name="_Toc346966503"/>
      <w:r w:rsidRPr="00B30413">
        <w:rPr>
          <w:rFonts w:hint="cs"/>
          <w:rtl/>
        </w:rPr>
        <w:t>تعريف وحي از ديدگاه شريعت</w:t>
      </w:r>
      <w:bookmarkEnd w:id="378"/>
      <w:bookmarkEnd w:id="379"/>
      <w:bookmarkEnd w:id="380"/>
    </w:p>
    <w:p w:rsidR="00B30413" w:rsidRPr="00B30413" w:rsidRDefault="00B30413" w:rsidP="00AF3F00">
      <w:pPr>
        <w:bidi/>
        <w:ind w:firstLine="284"/>
        <w:jc w:val="lowKashida"/>
        <w:rPr>
          <w:rFonts w:eastAsia="SimSun" w:cs="B Zar" w:hint="cs"/>
          <w:sz w:val="28"/>
          <w:szCs w:val="28"/>
          <w:rtl/>
          <w:lang w:eastAsia="zh-CN"/>
        </w:rPr>
      </w:pPr>
      <w:r w:rsidRPr="00B30413">
        <w:rPr>
          <w:rFonts w:eastAsia="SimSun" w:cs="B Zar" w:hint="cs"/>
          <w:sz w:val="28"/>
          <w:szCs w:val="28"/>
          <w:rtl/>
          <w:lang w:eastAsia="zh-CN"/>
        </w:rPr>
        <w:t>شرع يا كتابي را كه الله تعالي با واسطه يا بدون واسطه به پيامبرانش</w:t>
      </w:r>
      <w:r w:rsidR="00F37225">
        <w:rPr>
          <w:rFonts w:eastAsia="SimSun" w:cs="B Zar" w:hint="cs"/>
          <w:sz w:val="28"/>
          <w:szCs w:val="28"/>
          <w:rtl/>
          <w:lang w:eastAsia="zh-CN"/>
        </w:rPr>
        <w:t xml:space="preserve"> مي‌</w:t>
      </w:r>
      <w:r w:rsidRPr="00B30413">
        <w:rPr>
          <w:rFonts w:eastAsia="SimSun" w:cs="B Zar" w:hint="cs"/>
          <w:sz w:val="28"/>
          <w:szCs w:val="28"/>
          <w:rtl/>
          <w:lang w:eastAsia="zh-CN"/>
        </w:rPr>
        <w:t>رساند، وحي گويند.</w:t>
      </w:r>
    </w:p>
    <w:p w:rsidR="00B30413" w:rsidRPr="00B30413" w:rsidRDefault="00B30413" w:rsidP="007510C6">
      <w:pPr>
        <w:pStyle w:val="a3"/>
        <w:rPr>
          <w:rFonts w:hint="cs"/>
          <w:rtl/>
        </w:rPr>
      </w:pPr>
      <w:bookmarkStart w:id="381" w:name="_Toc291009092"/>
      <w:bookmarkStart w:id="382" w:name="_Toc291009451"/>
      <w:bookmarkStart w:id="383" w:name="_Toc346966504"/>
      <w:r w:rsidRPr="00B30413">
        <w:rPr>
          <w:rFonts w:hint="cs"/>
          <w:rtl/>
        </w:rPr>
        <w:t>انواع وحي</w:t>
      </w:r>
      <w:bookmarkEnd w:id="381"/>
      <w:bookmarkEnd w:id="382"/>
      <w:r w:rsidR="00D56B6C">
        <w:rPr>
          <w:rFonts w:cs="B Zar" w:hint="cs"/>
          <w:rtl/>
        </w:rPr>
        <w:t>:</w:t>
      </w:r>
      <w:bookmarkEnd w:id="383"/>
    </w:p>
    <w:p w:rsidR="00B30413" w:rsidRPr="00526C0C" w:rsidRDefault="00B30413" w:rsidP="00526C0C">
      <w:pPr>
        <w:bidi/>
        <w:ind w:firstLine="284"/>
        <w:jc w:val="both"/>
        <w:rPr>
          <w:rFonts w:ascii="KFGQPC Uthmanic Script HAFS" w:hAnsi="KFGQPC Uthmanic Script HAFS" w:cs="KFGQPC Uthmanic Script HAFS" w:hint="cs"/>
          <w:sz w:val="28"/>
          <w:szCs w:val="28"/>
          <w:rtl/>
        </w:rPr>
      </w:pPr>
      <w:r w:rsidRPr="00B30413">
        <w:rPr>
          <w:rFonts w:eastAsia="SimSun" w:cs="B Zar" w:hint="cs"/>
          <w:sz w:val="28"/>
          <w:szCs w:val="28"/>
          <w:rtl/>
          <w:lang w:eastAsia="zh-CN"/>
        </w:rPr>
        <w:t>وحي از جانب الله تعالي از چندين راه حاصل</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B30413">
        <w:rPr>
          <w:rFonts w:eastAsia="SimSun" w:cs="B Zar" w:hint="cs"/>
          <w:sz w:val="28"/>
          <w:szCs w:val="28"/>
          <w:rtl/>
          <w:lang w:eastAsia="zh-CN"/>
        </w:rPr>
        <w:t xml:space="preserve"> كه خداوند در سوره شوري آن را بيان</w:t>
      </w:r>
      <w:r w:rsidR="00F37225">
        <w:rPr>
          <w:rFonts w:eastAsia="SimSun" w:cs="B Zar" w:hint="cs"/>
          <w:sz w:val="28"/>
          <w:szCs w:val="28"/>
          <w:rtl/>
          <w:lang w:eastAsia="zh-CN"/>
        </w:rPr>
        <w:t xml:space="preserve"> مي‌</w:t>
      </w:r>
      <w:r w:rsidRPr="00B30413">
        <w:rPr>
          <w:rFonts w:eastAsia="SimSun" w:cs="B Zar" w:hint="cs"/>
          <w:sz w:val="28"/>
          <w:szCs w:val="28"/>
          <w:rtl/>
          <w:lang w:eastAsia="zh-CN"/>
        </w:rPr>
        <w:t>نمايد:</w:t>
      </w:r>
      <w:r w:rsidR="00A17B2E">
        <w:rPr>
          <w:rFonts w:eastAsia="SimSun" w:cs="B Zar" w:hint="cs"/>
          <w:sz w:val="28"/>
          <w:szCs w:val="28"/>
          <w:rtl/>
          <w:lang w:eastAsia="zh-CN"/>
        </w:rPr>
        <w:t xml:space="preserve"> </w:t>
      </w:r>
      <w:r w:rsidR="00A17B2E">
        <w:rPr>
          <w:rFonts w:ascii="Traditional Arabic" w:eastAsia="SimSun" w:hAnsi="Traditional Arabic" w:cs="Traditional Arabic"/>
          <w:sz w:val="28"/>
          <w:szCs w:val="28"/>
          <w:rtl/>
          <w:lang w:eastAsia="zh-CN"/>
        </w:rPr>
        <w:t>﴿</w:t>
      </w:r>
      <w:r w:rsidR="00526C0C">
        <w:rPr>
          <w:rFonts w:ascii="KFGQPC Uthmanic Script HAFS" w:hAnsi="KFGQPC Uthmanic Script HAFS" w:cs="KFGQPC Uthmanic Script HAFS"/>
          <w:sz w:val="28"/>
          <w:szCs w:val="28"/>
          <w:rtl/>
        </w:rPr>
        <w:t xml:space="preserve">۞وَمَا كَانَ لِبَشَرٍ أَن يُكَلِّمَهُ </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للَّهُ</w:t>
      </w:r>
      <w:r w:rsidR="00526C0C">
        <w:rPr>
          <w:rFonts w:ascii="KFGQPC Uthmanic Script HAFS" w:hAnsi="KFGQPC Uthmanic Script HAFS" w:cs="KFGQPC Uthmanic Script HAFS"/>
          <w:sz w:val="28"/>
          <w:szCs w:val="28"/>
          <w:rtl/>
        </w:rPr>
        <w:t xml:space="preserve"> إِلَّا وَحۡيًا أَوۡ مِن وَرَآيِٕ حِجَابٍ أَوۡ يُرۡسِلَ رَسُولٗا فَيُوحِيَ بِإِذۡنِهِ</w:t>
      </w:r>
      <w:r w:rsidR="00526C0C">
        <w:rPr>
          <w:rFonts w:ascii="KFGQPC Uthmanic Script HAFS" w:hAnsi="KFGQPC Uthmanic Script HAFS" w:cs="KFGQPC Uthmanic Script HAFS" w:hint="cs"/>
          <w:sz w:val="28"/>
          <w:szCs w:val="28"/>
          <w:rtl/>
        </w:rPr>
        <w:t>ۦ</w:t>
      </w:r>
      <w:r w:rsidR="00526C0C">
        <w:rPr>
          <w:rFonts w:ascii="KFGQPC Uthmanic Script HAFS" w:hAnsi="KFGQPC Uthmanic Script HAFS" w:cs="KFGQPC Uthmanic Script HAFS"/>
          <w:sz w:val="28"/>
          <w:szCs w:val="28"/>
          <w:rtl/>
        </w:rPr>
        <w:t xml:space="preserve"> مَا يَشَآءُۚ إِنَّهُ</w:t>
      </w:r>
      <w:r w:rsidR="00526C0C">
        <w:rPr>
          <w:rFonts w:ascii="KFGQPC Uthmanic Script HAFS" w:hAnsi="KFGQPC Uthmanic Script HAFS" w:cs="KFGQPC Uthmanic Script HAFS" w:hint="cs"/>
          <w:sz w:val="28"/>
          <w:szCs w:val="28"/>
          <w:rtl/>
        </w:rPr>
        <w:t>ۥ</w:t>
      </w:r>
      <w:r w:rsidR="00526C0C">
        <w:rPr>
          <w:rFonts w:ascii="KFGQPC Uthmanic Script HAFS" w:hAnsi="KFGQPC Uthmanic Script HAFS" w:cs="KFGQPC Uthmanic Script HAFS"/>
          <w:sz w:val="28"/>
          <w:szCs w:val="28"/>
          <w:rtl/>
        </w:rPr>
        <w:t xml:space="preserve"> عَلِيٌّ حَكِيمٞ ٥١</w:t>
      </w:r>
      <w:r w:rsidR="00A17B2E">
        <w:rPr>
          <w:rFonts w:ascii="Traditional Arabic" w:eastAsia="SimSun" w:hAnsi="Traditional Arabic" w:cs="Traditional Arabic"/>
          <w:sz w:val="28"/>
          <w:szCs w:val="28"/>
          <w:rtl/>
          <w:lang w:eastAsia="zh-CN"/>
        </w:rPr>
        <w:t>﴾</w:t>
      </w:r>
      <w:r w:rsidR="00A17B2E">
        <w:rPr>
          <w:rFonts w:eastAsia="SimSun" w:cs="B Zar" w:hint="cs"/>
          <w:sz w:val="28"/>
          <w:szCs w:val="28"/>
          <w:rtl/>
          <w:lang w:eastAsia="zh-CN"/>
        </w:rPr>
        <w:t xml:space="preserve"> </w:t>
      </w:r>
      <w:r w:rsidR="00A17B2E" w:rsidRPr="007E7953">
        <w:rPr>
          <w:rFonts w:ascii="mylotus" w:eastAsia="SimSun" w:hAnsi="mylotus" w:cs="mylotus"/>
          <w:sz w:val="26"/>
          <w:szCs w:val="26"/>
          <w:rtl/>
          <w:lang w:eastAsia="zh-CN" w:bidi="ar-SA"/>
        </w:rPr>
        <w:t>[</w:t>
      </w:r>
      <w:r w:rsidR="00A17B2E">
        <w:rPr>
          <w:rFonts w:ascii="mylotus" w:eastAsia="SimSun" w:hAnsi="mylotus" w:cs="mylotus"/>
          <w:sz w:val="26"/>
          <w:szCs w:val="26"/>
          <w:rtl/>
          <w:lang w:eastAsia="zh-CN" w:bidi="ar-SA"/>
        </w:rPr>
        <w:t>الشوری: 51</w:t>
      </w:r>
      <w:r w:rsidR="00A17B2E" w:rsidRPr="007E7953">
        <w:rPr>
          <w:rFonts w:ascii="mylotus" w:eastAsia="SimSun" w:hAnsi="mylotus" w:cs="mylotus"/>
          <w:sz w:val="26"/>
          <w:szCs w:val="26"/>
          <w:rtl/>
          <w:lang w:eastAsia="zh-CN" w:bidi="ar-SA"/>
        </w:rPr>
        <w:t>]</w:t>
      </w:r>
      <w:r w:rsidR="00A17B2E">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B30413">
        <w:rPr>
          <w:rFonts w:eastAsia="SimSun" w:cs="B Zar" w:hint="cs"/>
          <w:sz w:val="28"/>
          <w:szCs w:val="28"/>
          <w:rtl/>
          <w:lang w:eastAsia="zh-CN"/>
        </w:rPr>
        <w:t>هيچ بشري را سزاوار نيست كه با خداوند سخن بگويد مگر از طريق وحي يا از پشت حجاب يا رسولي را بفرستد و به اذن او هرچه بخواهد وحي نمايد. همانا او بلند مرتبه و حكيم است». خداوند خبر</w:t>
      </w:r>
      <w:r w:rsidR="00F37225">
        <w:rPr>
          <w:rFonts w:eastAsia="SimSun" w:cs="B Zar" w:hint="cs"/>
          <w:sz w:val="28"/>
          <w:szCs w:val="28"/>
          <w:rtl/>
          <w:lang w:eastAsia="zh-CN"/>
        </w:rPr>
        <w:t xml:space="preserve"> مي‌</w:t>
      </w:r>
      <w:r w:rsidRPr="00B30413">
        <w:rPr>
          <w:rFonts w:eastAsia="SimSun" w:cs="B Zar" w:hint="cs"/>
          <w:sz w:val="28"/>
          <w:szCs w:val="28"/>
          <w:rtl/>
          <w:lang w:eastAsia="zh-CN"/>
        </w:rPr>
        <w:t>دهد كه سخن گفتن و وحي او به انسان از سه طريق انجام</w:t>
      </w:r>
      <w:r w:rsidR="00F37225">
        <w:rPr>
          <w:rFonts w:eastAsia="SimSun" w:cs="B Zar" w:hint="cs"/>
          <w:sz w:val="28"/>
          <w:szCs w:val="28"/>
          <w:rtl/>
          <w:lang w:eastAsia="zh-CN"/>
        </w:rPr>
        <w:t xml:space="preserve"> مي‌</w:t>
      </w:r>
      <w:r w:rsidRPr="00B30413">
        <w:rPr>
          <w:rFonts w:eastAsia="SimSun" w:cs="B Zar" w:hint="cs"/>
          <w:sz w:val="28"/>
          <w:szCs w:val="28"/>
          <w:rtl/>
          <w:lang w:eastAsia="zh-CN"/>
        </w:rPr>
        <w:t>گيرد:</w:t>
      </w:r>
    </w:p>
    <w:p w:rsidR="00B30413" w:rsidRPr="00526C0C" w:rsidRDefault="00B30413" w:rsidP="00526C0C">
      <w:pPr>
        <w:bidi/>
        <w:ind w:firstLine="284"/>
        <w:jc w:val="both"/>
        <w:rPr>
          <w:rFonts w:ascii="KFGQPC Uthmanic Script HAFS" w:eastAsia="SimSun" w:hAnsi="KFGQPC Uthmanic Script HAFS" w:cs="KFGQPC Uthmanic Script HAFS" w:hint="cs"/>
          <w:sz w:val="28"/>
          <w:szCs w:val="28"/>
          <w:rtl/>
          <w:lang w:eastAsia="zh-CN"/>
        </w:rPr>
      </w:pPr>
      <w:r w:rsidRPr="00B30413">
        <w:rPr>
          <w:rFonts w:eastAsia="SimSun" w:cs="Zar" w:hint="cs"/>
          <w:b/>
          <w:bCs/>
          <w:sz w:val="28"/>
          <w:szCs w:val="28"/>
          <w:rtl/>
          <w:lang w:eastAsia="zh-CN"/>
        </w:rPr>
        <w:t>حالت اول:</w:t>
      </w:r>
      <w:r w:rsidRPr="00B30413">
        <w:rPr>
          <w:rFonts w:eastAsia="SimSun" w:cs="B Zar" w:hint="cs"/>
          <w:sz w:val="28"/>
          <w:szCs w:val="28"/>
          <w:rtl/>
          <w:lang w:eastAsia="zh-CN"/>
        </w:rPr>
        <w:t xml:space="preserve"> وحي تنها و آن چيزي است كه خداوند بخواهد در قلب كسي كه به او وحي</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B30413">
        <w:rPr>
          <w:rFonts w:eastAsia="SimSun" w:cs="B Zar" w:hint="cs"/>
          <w:sz w:val="28"/>
          <w:szCs w:val="28"/>
          <w:rtl/>
          <w:lang w:eastAsia="zh-CN"/>
        </w:rPr>
        <w:t>، قرار دهد بگونه اي كه شكي نداشته باشد كه آن از جانب الله است. و دليل آن اين سخن الله تعالي است:</w:t>
      </w:r>
      <w:r w:rsidR="00526C0C">
        <w:rPr>
          <w:rFonts w:eastAsia="SimSun" w:cs="B Zar" w:hint="cs"/>
          <w:sz w:val="28"/>
          <w:szCs w:val="28"/>
          <w:rtl/>
          <w:lang w:eastAsia="zh-CN"/>
        </w:rPr>
        <w:t xml:space="preserve"> </w:t>
      </w:r>
      <w:r w:rsidR="00526C0C">
        <w:rPr>
          <w:rFonts w:ascii="Traditional Arabic" w:eastAsia="SimSun" w:hAnsi="Traditional Arabic" w:cs="Traditional Arabic"/>
          <w:sz w:val="28"/>
          <w:szCs w:val="28"/>
          <w:rtl/>
          <w:lang w:eastAsia="zh-CN"/>
        </w:rPr>
        <w:t>﴿</w:t>
      </w:r>
      <w:r w:rsidR="00526C0C">
        <w:rPr>
          <w:rFonts w:ascii="KFGQPC Uthmanic Script HAFS" w:hAnsi="KFGQPC Uthmanic Script HAFS" w:cs="KFGQPC Uthmanic Script HAFS"/>
          <w:sz w:val="28"/>
          <w:szCs w:val="28"/>
          <w:rtl/>
        </w:rPr>
        <w:t>إِلَّا وَحۡيًا</w:t>
      </w:r>
      <w:r w:rsidR="00526C0C">
        <w:rPr>
          <w:rFonts w:ascii="Traditional Arabic" w:hAnsi="Traditional Arabic" w:cs="Traditional Arabic"/>
          <w:sz w:val="28"/>
          <w:szCs w:val="28"/>
          <w:rtl/>
        </w:rPr>
        <w:t>﴾</w:t>
      </w:r>
      <w:r w:rsidR="00A17B2E">
        <w:rPr>
          <w:rFonts w:eastAsia="SimSun" w:cs="B Zar" w:hint="cs"/>
          <w:sz w:val="28"/>
          <w:szCs w:val="28"/>
          <w:rtl/>
          <w:lang w:eastAsia="zh-CN"/>
        </w:rPr>
        <w:t xml:space="preserve"> </w:t>
      </w:r>
      <w:r w:rsidR="00C25455">
        <w:rPr>
          <w:rFonts w:ascii="Lotus Linotype" w:eastAsia="SimSun" w:hAnsi="Lotus Linotype" w:cs="Lotus Linotype"/>
          <w:sz w:val="28"/>
          <w:szCs w:val="28"/>
          <w:rtl/>
          <w:lang w:eastAsia="zh-CN"/>
        </w:rPr>
        <w:t>«</w:t>
      </w:r>
      <w:r w:rsidRPr="00B30413">
        <w:rPr>
          <w:rFonts w:eastAsia="SimSun" w:cs="B Zar" w:hint="cs"/>
          <w:sz w:val="28"/>
          <w:szCs w:val="28"/>
          <w:rtl/>
          <w:lang w:eastAsia="zh-CN"/>
        </w:rPr>
        <w:t>مگر از طريق وحي». و مثال آن همان است كه عبدالله بن مسعود</w:t>
      </w:r>
      <w:r w:rsidRPr="00B30413">
        <w:rPr>
          <w:rFonts w:eastAsia="SimSun" w:cs="CTraditional Arabic" w:hint="cs"/>
          <w:sz w:val="28"/>
          <w:szCs w:val="28"/>
          <w:rtl/>
          <w:lang w:eastAsia="zh-CN"/>
        </w:rPr>
        <w:t>ت</w:t>
      </w:r>
      <w:r w:rsidRPr="00B30413">
        <w:rPr>
          <w:rFonts w:eastAsia="SimSun" w:cs="B Zar" w:hint="cs"/>
          <w:sz w:val="28"/>
          <w:szCs w:val="28"/>
          <w:rtl/>
          <w:lang w:eastAsia="zh-CN"/>
        </w:rPr>
        <w:t xml:space="preserve"> از پيامبر</w:t>
      </w:r>
      <w:r w:rsidRPr="00B30413">
        <w:rPr>
          <w:rFonts w:eastAsia="SimSun" w:cs="CTraditional Arabic" w:hint="cs"/>
          <w:sz w:val="28"/>
          <w:szCs w:val="28"/>
          <w:rtl/>
          <w:lang w:eastAsia="zh-CN"/>
        </w:rPr>
        <w:t xml:space="preserve"> ج</w:t>
      </w:r>
      <w:r w:rsidRPr="00B30413">
        <w:rPr>
          <w:rFonts w:eastAsia="SimSun" w:cs="B Zar" w:hint="cs"/>
          <w:sz w:val="28"/>
          <w:szCs w:val="28"/>
          <w:rtl/>
          <w:lang w:eastAsia="zh-CN"/>
        </w:rPr>
        <w:t xml:space="preserve"> روايت</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B30413">
        <w:rPr>
          <w:rFonts w:eastAsia="SimSun" w:cs="B Zar" w:hint="cs"/>
          <w:sz w:val="28"/>
          <w:szCs w:val="28"/>
          <w:rtl/>
          <w:lang w:eastAsia="zh-CN"/>
        </w:rPr>
        <w:t xml:space="preserve"> كه فرمود:</w:t>
      </w:r>
      <w:r w:rsidR="00C25455">
        <w:rPr>
          <w:rFonts w:ascii="Lotus Linotype" w:eastAsia="SimSun" w:hAnsi="Lotus Linotype" w:cs="Lotus Linotype"/>
          <w:sz w:val="28"/>
          <w:szCs w:val="28"/>
          <w:rtl/>
          <w:lang w:eastAsia="zh-CN"/>
        </w:rPr>
        <w:t xml:space="preserve"> </w:t>
      </w:r>
      <w:r w:rsidR="00C25455" w:rsidRPr="001E63CD">
        <w:rPr>
          <w:rStyle w:val="Char4"/>
          <w:rFonts w:eastAsia="SimSun"/>
          <w:rtl/>
        </w:rPr>
        <w:t>«</w:t>
      </w:r>
      <w:r w:rsidRPr="001E63CD">
        <w:rPr>
          <w:rStyle w:val="Char4"/>
          <w:rFonts w:eastAsia="SimSun"/>
          <w:rtl/>
        </w:rPr>
        <w:t>إن روح القدس نفث في روعي لن تموت نفس حتى تستكمل رزقها فاتقوا الله وأجملوا في الطلب»</w:t>
      </w:r>
      <w:r w:rsidRPr="00B30413">
        <w:rPr>
          <w:rFonts w:eastAsia="SimSun" w:cs="Simplified Arabic"/>
          <w:szCs w:val="26"/>
          <w:vertAlign w:val="superscript"/>
          <w:rtl/>
          <w:lang w:eastAsia="zh-CN"/>
        </w:rPr>
        <w:footnoteReference w:id="124"/>
      </w:r>
      <w:r w:rsidR="00C25455">
        <w:rPr>
          <w:rFonts w:eastAsia="SimSun" w:cs="B Zar" w:hint="cs"/>
          <w:sz w:val="28"/>
          <w:szCs w:val="28"/>
          <w:rtl/>
          <w:lang w:eastAsia="zh-CN"/>
        </w:rPr>
        <w:t xml:space="preserve"> «</w:t>
      </w:r>
      <w:r w:rsidRPr="00B30413">
        <w:rPr>
          <w:rFonts w:eastAsia="SimSun" w:cs="B Zar" w:hint="cs"/>
          <w:sz w:val="28"/>
          <w:szCs w:val="28"/>
          <w:rtl/>
          <w:lang w:eastAsia="zh-CN"/>
        </w:rPr>
        <w:t>همانا روح القدس در دلم انداخت كه: هرگز كسي</w:t>
      </w:r>
      <w:r w:rsidR="00F37225">
        <w:rPr>
          <w:rFonts w:eastAsia="SimSun" w:cs="B Zar" w:hint="cs"/>
          <w:sz w:val="28"/>
          <w:szCs w:val="28"/>
          <w:rtl/>
          <w:lang w:eastAsia="zh-CN"/>
        </w:rPr>
        <w:t xml:space="preserve"> نمي‌</w:t>
      </w:r>
      <w:r w:rsidRPr="00B30413">
        <w:rPr>
          <w:rFonts w:eastAsia="SimSun" w:cs="B Zar" w:hint="cs"/>
          <w:sz w:val="28"/>
          <w:szCs w:val="28"/>
          <w:rtl/>
          <w:lang w:eastAsia="zh-CN"/>
        </w:rPr>
        <w:t>ميرد تا زمانيكه روزي</w:t>
      </w:r>
      <w:r w:rsidR="00F37225">
        <w:rPr>
          <w:rFonts w:eastAsia="SimSun" w:cs="B Zar" w:hint="cs"/>
          <w:sz w:val="28"/>
          <w:szCs w:val="28"/>
          <w:rtl/>
          <w:lang w:eastAsia="zh-CN"/>
        </w:rPr>
        <w:t xml:space="preserve">‌اش </w:t>
      </w:r>
      <w:r w:rsidRPr="00B30413">
        <w:rPr>
          <w:rFonts w:eastAsia="SimSun" w:cs="B Zar" w:hint="cs"/>
          <w:sz w:val="28"/>
          <w:szCs w:val="28"/>
          <w:rtl/>
          <w:lang w:eastAsia="zh-CN"/>
        </w:rPr>
        <w:t>را به تمام و كمال دريافت دارد پس از خدا بترسيد و در درخواستتان عجله نكنيد».</w:t>
      </w:r>
      <w:r w:rsidR="004A42C0">
        <w:rPr>
          <w:rFonts w:eastAsia="SimSun" w:cs="B Zar" w:hint="cs"/>
          <w:sz w:val="28"/>
          <w:szCs w:val="28"/>
          <w:rtl/>
          <w:lang w:eastAsia="zh-CN"/>
        </w:rPr>
        <w:t xml:space="preserve"> دسته‌اي </w:t>
      </w:r>
      <w:r w:rsidRPr="00B30413">
        <w:rPr>
          <w:rFonts w:eastAsia="SimSun" w:cs="B Zar" w:hint="cs"/>
          <w:sz w:val="28"/>
          <w:szCs w:val="28"/>
          <w:rtl/>
          <w:lang w:eastAsia="zh-CN"/>
        </w:rPr>
        <w:t>از اهل علم رؤياي پيامبران را از اين نوع وحي</w:t>
      </w:r>
      <w:r w:rsidR="00F37225">
        <w:rPr>
          <w:rFonts w:eastAsia="SimSun" w:cs="B Zar" w:hint="cs"/>
          <w:sz w:val="28"/>
          <w:szCs w:val="28"/>
          <w:rtl/>
          <w:lang w:eastAsia="zh-CN"/>
        </w:rPr>
        <w:t xml:space="preserve"> مي‌</w:t>
      </w:r>
      <w:r w:rsidRPr="00B30413">
        <w:rPr>
          <w:rFonts w:eastAsia="SimSun" w:cs="B Zar" w:hint="cs"/>
          <w:sz w:val="28"/>
          <w:szCs w:val="28"/>
          <w:rtl/>
          <w:lang w:eastAsia="zh-CN"/>
        </w:rPr>
        <w:t>دانند. مانند رؤياي ابراهيم</w:t>
      </w:r>
      <w:r w:rsidRPr="00B30413">
        <w:rPr>
          <w:rFonts w:eastAsia="SimSun" w:cs="CTraditional Arabic" w:hint="cs"/>
          <w:sz w:val="28"/>
          <w:szCs w:val="28"/>
          <w:rtl/>
          <w:lang w:eastAsia="zh-CN"/>
        </w:rPr>
        <w:t>÷</w:t>
      </w:r>
      <w:r w:rsidRPr="00B30413">
        <w:rPr>
          <w:rFonts w:eastAsia="SimSun" w:cs="B Zar" w:hint="cs"/>
          <w:sz w:val="28"/>
          <w:szCs w:val="28"/>
          <w:rtl/>
          <w:lang w:eastAsia="zh-CN"/>
        </w:rPr>
        <w:t xml:space="preserve"> چنانكه الله تعالي از آن خبر داده است:</w:t>
      </w:r>
      <w:r w:rsidR="00A17B2E">
        <w:rPr>
          <w:rFonts w:eastAsia="SimSun" w:cs="B Zar" w:hint="cs"/>
          <w:sz w:val="28"/>
          <w:szCs w:val="28"/>
          <w:rtl/>
          <w:lang w:eastAsia="zh-CN"/>
        </w:rPr>
        <w:t xml:space="preserve"> </w:t>
      </w:r>
      <w:r w:rsidR="00A17B2E">
        <w:rPr>
          <w:rFonts w:ascii="Traditional Arabic" w:eastAsia="SimSun" w:hAnsi="Traditional Arabic" w:cs="Traditional Arabic"/>
          <w:sz w:val="28"/>
          <w:szCs w:val="28"/>
          <w:rtl/>
          <w:lang w:eastAsia="zh-CN"/>
        </w:rPr>
        <w:t>﴿</w:t>
      </w:r>
      <w:r w:rsidR="00526C0C">
        <w:rPr>
          <w:rFonts w:ascii="KFGQPC Uthmanic Script HAFS" w:eastAsia="SimSun" w:hAnsi="KFGQPC Uthmanic Script HAFS" w:cs="KFGQPC Uthmanic Script HAFS"/>
          <w:sz w:val="28"/>
          <w:szCs w:val="28"/>
          <w:rtl/>
          <w:lang w:eastAsia="zh-CN"/>
        </w:rPr>
        <w:t xml:space="preserve">قَالَ يَٰبُنَيَّ إِنِّيٓ أَرَىٰ فِي </w:t>
      </w:r>
      <w:r w:rsidR="00526C0C">
        <w:rPr>
          <w:rFonts w:ascii="KFGQPC Uthmanic Script HAFS" w:eastAsia="SimSun" w:hAnsi="KFGQPC Uthmanic Script HAFS" w:cs="KFGQPC Uthmanic Script HAFS" w:hint="cs"/>
          <w:sz w:val="28"/>
          <w:szCs w:val="28"/>
          <w:rtl/>
          <w:lang w:eastAsia="zh-CN"/>
        </w:rPr>
        <w:t>ٱلۡمَنَامِ</w:t>
      </w:r>
      <w:r w:rsidR="00526C0C">
        <w:rPr>
          <w:rFonts w:ascii="KFGQPC Uthmanic Script HAFS" w:eastAsia="SimSun" w:hAnsi="KFGQPC Uthmanic Script HAFS" w:cs="KFGQPC Uthmanic Script HAFS"/>
          <w:sz w:val="28"/>
          <w:szCs w:val="28"/>
          <w:rtl/>
          <w:lang w:eastAsia="zh-CN"/>
        </w:rPr>
        <w:t xml:space="preserve"> أَنِّيٓ أَذۡبَحُكَ</w:t>
      </w:r>
      <w:r w:rsidR="00A17B2E">
        <w:rPr>
          <w:rFonts w:ascii="Traditional Arabic" w:eastAsia="SimSun" w:hAnsi="Traditional Arabic" w:cs="Traditional Arabic"/>
          <w:sz w:val="28"/>
          <w:szCs w:val="28"/>
          <w:rtl/>
          <w:lang w:eastAsia="zh-CN"/>
        </w:rPr>
        <w:t>﴾</w:t>
      </w:r>
      <w:r w:rsidR="00A17B2E">
        <w:rPr>
          <w:rFonts w:eastAsia="SimSun" w:cs="B Zar" w:hint="cs"/>
          <w:sz w:val="28"/>
          <w:szCs w:val="28"/>
          <w:rtl/>
          <w:lang w:eastAsia="zh-CN"/>
        </w:rPr>
        <w:t xml:space="preserve"> </w:t>
      </w:r>
      <w:r w:rsidR="00A17B2E" w:rsidRPr="007E7953">
        <w:rPr>
          <w:rFonts w:ascii="mylotus" w:eastAsia="SimSun" w:hAnsi="mylotus" w:cs="mylotus"/>
          <w:sz w:val="26"/>
          <w:szCs w:val="26"/>
          <w:rtl/>
          <w:lang w:eastAsia="zh-CN" w:bidi="ar-SA"/>
        </w:rPr>
        <w:t>[</w:t>
      </w:r>
      <w:r w:rsidR="00A17B2E">
        <w:rPr>
          <w:rFonts w:ascii="mylotus" w:eastAsia="SimSun" w:hAnsi="mylotus" w:cs="mylotus"/>
          <w:sz w:val="26"/>
          <w:szCs w:val="26"/>
          <w:rtl/>
          <w:lang w:eastAsia="zh-CN" w:bidi="ar-SA"/>
        </w:rPr>
        <w:t>الصافات: 102</w:t>
      </w:r>
      <w:r w:rsidR="00A17B2E" w:rsidRPr="007E7953">
        <w:rPr>
          <w:rFonts w:ascii="mylotus" w:eastAsia="SimSun" w:hAnsi="mylotus" w:cs="mylotus"/>
          <w:sz w:val="26"/>
          <w:szCs w:val="26"/>
          <w:rtl/>
          <w:lang w:eastAsia="zh-CN" w:bidi="ar-SA"/>
        </w:rPr>
        <w:t>]</w:t>
      </w:r>
      <w:r w:rsidR="00A17B2E">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B30413">
        <w:rPr>
          <w:rFonts w:eastAsia="SimSun" w:cs="B Zar" w:hint="cs"/>
          <w:sz w:val="28"/>
          <w:szCs w:val="28"/>
          <w:rtl/>
          <w:lang w:eastAsia="zh-CN"/>
        </w:rPr>
        <w:t>گفت اي فرزندم در خواب ديدم كه تو را ذبح مي‌كنم». و مانند رؤياي پيامبر</w:t>
      </w:r>
      <w:r w:rsidRPr="00B30413">
        <w:rPr>
          <w:rFonts w:eastAsia="SimSun" w:cs="CTraditional Arabic" w:hint="cs"/>
          <w:sz w:val="28"/>
          <w:szCs w:val="28"/>
          <w:rtl/>
          <w:lang w:eastAsia="zh-CN"/>
        </w:rPr>
        <w:t xml:space="preserve"> ج</w:t>
      </w:r>
      <w:r w:rsidRPr="00B30413">
        <w:rPr>
          <w:rFonts w:eastAsia="SimSun" w:cs="B Zar" w:hint="cs"/>
          <w:sz w:val="28"/>
          <w:szCs w:val="28"/>
          <w:rtl/>
          <w:lang w:eastAsia="zh-CN"/>
        </w:rPr>
        <w:t xml:space="preserve"> در ابتداي بعثت كه شيخين از عائشه</w:t>
      </w:r>
      <w:r w:rsidRPr="00B30413">
        <w:rPr>
          <w:rFonts w:eastAsia="SimSun" w:cs="CTraditional Arabic" w:hint="cs"/>
          <w:sz w:val="28"/>
          <w:szCs w:val="28"/>
          <w:rtl/>
          <w:lang w:eastAsia="zh-CN"/>
        </w:rPr>
        <w:t>ك</w:t>
      </w:r>
      <w:r w:rsidRPr="00B30413">
        <w:rPr>
          <w:rFonts w:eastAsia="SimSun" w:cs="B Zar" w:hint="cs"/>
          <w:sz w:val="28"/>
          <w:szCs w:val="28"/>
          <w:rtl/>
          <w:lang w:eastAsia="zh-CN"/>
        </w:rPr>
        <w:t xml:space="preserve"> روايت </w:t>
      </w:r>
      <w:r w:rsidR="001E63CD">
        <w:rPr>
          <w:rFonts w:eastAsia="SimSun" w:cs="B Zar" w:hint="cs"/>
          <w:sz w:val="28"/>
          <w:szCs w:val="28"/>
          <w:rtl/>
          <w:lang w:eastAsia="zh-CN"/>
        </w:rPr>
        <w:t>مي‌كنند</w:t>
      </w:r>
      <w:r w:rsidRPr="00B30413">
        <w:rPr>
          <w:rFonts w:eastAsia="SimSun" w:cs="B Zar" w:hint="cs"/>
          <w:sz w:val="28"/>
          <w:szCs w:val="28"/>
          <w:rtl/>
          <w:lang w:eastAsia="zh-CN"/>
        </w:rPr>
        <w:t xml:space="preserve"> كه گفت:</w:t>
      </w:r>
      <w:r w:rsidR="00C25455">
        <w:rPr>
          <w:rFonts w:ascii="Lotus Linotype" w:eastAsia="SimSun" w:hAnsi="Lotus Linotype" w:cs="Lotus Linotype"/>
          <w:sz w:val="28"/>
          <w:szCs w:val="28"/>
          <w:rtl/>
          <w:lang w:eastAsia="zh-CN"/>
        </w:rPr>
        <w:t xml:space="preserve"> </w:t>
      </w:r>
      <w:r w:rsidR="00C25455" w:rsidRPr="001E63CD">
        <w:rPr>
          <w:rStyle w:val="Char4"/>
          <w:rFonts w:eastAsia="SimSun"/>
          <w:rtl/>
        </w:rPr>
        <w:t>«</w:t>
      </w:r>
      <w:r w:rsidRPr="001E63CD">
        <w:rPr>
          <w:rStyle w:val="Char4"/>
          <w:rFonts w:eastAsia="SimSun"/>
          <w:rtl/>
        </w:rPr>
        <w:t xml:space="preserve">اوَّلُ مَا بُدِئَ بِهِ </w:t>
      </w:r>
      <w:r w:rsidRPr="00B30413">
        <w:rPr>
          <w:rFonts w:eastAsia="SimSun" w:cs="CTraditional Arabic" w:hint="cs"/>
          <w:sz w:val="28"/>
          <w:szCs w:val="28"/>
          <w:rtl/>
          <w:lang w:eastAsia="zh-CN"/>
        </w:rPr>
        <w:t>ج</w:t>
      </w:r>
      <w:r w:rsidRPr="00B30413">
        <w:rPr>
          <w:rFonts w:ascii="Lotus Linotype" w:eastAsia="SimSun" w:hAnsi="Lotus Linotype" w:cs="Lotus Linotype"/>
          <w:sz w:val="28"/>
          <w:szCs w:val="28"/>
          <w:rtl/>
          <w:lang w:eastAsia="zh-CN"/>
        </w:rPr>
        <w:t xml:space="preserve"> </w:t>
      </w:r>
      <w:r w:rsidRPr="001E63CD">
        <w:rPr>
          <w:rStyle w:val="Char4"/>
          <w:rFonts w:eastAsia="SimSun"/>
          <w:rtl/>
        </w:rPr>
        <w:t>مِنَ الْوَحْيِ الرُّؤْيَا الصَّالِحَةُ فِي النَّوْمِ، فَكَانَ لا يَرَى رُؤْيَا إِلا جَاءَتْ مِثْلَ فَلَقِ الصُّبْحِ»</w:t>
      </w:r>
      <w:r w:rsidRPr="00B30413">
        <w:rPr>
          <w:rFonts w:eastAsia="SimSun" w:cs="Simplified Arabic"/>
          <w:szCs w:val="26"/>
          <w:vertAlign w:val="superscript"/>
          <w:rtl/>
          <w:lang w:eastAsia="zh-CN"/>
        </w:rPr>
        <w:footnoteReference w:id="125"/>
      </w:r>
      <w:r w:rsidR="00C25455">
        <w:rPr>
          <w:rFonts w:ascii="Lotus Linotype" w:eastAsia="SimSun" w:hAnsi="Lotus Linotype" w:cs="Lotus Linotype"/>
          <w:sz w:val="28"/>
          <w:szCs w:val="28"/>
          <w:rtl/>
          <w:lang w:eastAsia="zh-CN"/>
        </w:rPr>
        <w:t xml:space="preserve"> «</w:t>
      </w:r>
      <w:r w:rsidRPr="00B30413">
        <w:rPr>
          <w:rFonts w:eastAsia="SimSun" w:cs="B Zar" w:hint="cs"/>
          <w:sz w:val="28"/>
          <w:szCs w:val="28"/>
          <w:rtl/>
          <w:lang w:eastAsia="zh-CN"/>
        </w:rPr>
        <w:t>آغاز</w:t>
      </w:r>
      <w:r w:rsidRPr="00B30413">
        <w:rPr>
          <w:rFonts w:eastAsia="SimSun" w:cs="B Zar"/>
          <w:sz w:val="28"/>
          <w:szCs w:val="28"/>
          <w:rtl/>
          <w:lang w:eastAsia="zh-CN"/>
        </w:rPr>
        <w:t xml:space="preserve"> وحي بر رسول الله صلی الله عليه وسلم  به وسيلة خواب</w:t>
      </w:r>
      <w:r w:rsidR="001E63CD">
        <w:rPr>
          <w:rFonts w:eastAsia="SimSun" w:cs="B Zar" w:hint="cs"/>
          <w:sz w:val="28"/>
          <w:szCs w:val="28"/>
          <w:rtl/>
          <w:lang w:eastAsia="zh-CN"/>
        </w:rPr>
        <w:t>‌</w:t>
      </w:r>
      <w:r w:rsidRPr="00B30413">
        <w:rPr>
          <w:rFonts w:eastAsia="SimSun" w:cs="B Zar"/>
          <w:sz w:val="28"/>
          <w:szCs w:val="28"/>
          <w:rtl/>
          <w:lang w:eastAsia="zh-CN"/>
        </w:rPr>
        <w:t>ها و ر</w:t>
      </w:r>
      <w:r w:rsidRPr="00B30413">
        <w:rPr>
          <w:rFonts w:eastAsia="SimSun" w:cs="B Zar" w:hint="cs"/>
          <w:sz w:val="28"/>
          <w:szCs w:val="28"/>
          <w:rtl/>
          <w:lang w:eastAsia="zh-CN"/>
        </w:rPr>
        <w:t>ؤ</w:t>
      </w:r>
      <w:r w:rsidRPr="00B30413">
        <w:rPr>
          <w:rFonts w:eastAsia="SimSun" w:cs="B Zar"/>
          <w:sz w:val="28"/>
          <w:szCs w:val="28"/>
          <w:rtl/>
          <w:lang w:eastAsia="zh-CN"/>
        </w:rPr>
        <w:t>ياهاي راستين، شروع شد. و آنچه را كه رسول الله صلی الله عليه وسلم  در عالم ر</w:t>
      </w:r>
      <w:r w:rsidRPr="00B30413">
        <w:rPr>
          <w:rFonts w:eastAsia="SimSun" w:cs="B Zar" w:hint="cs"/>
          <w:sz w:val="28"/>
          <w:szCs w:val="28"/>
          <w:rtl/>
          <w:lang w:eastAsia="zh-CN"/>
        </w:rPr>
        <w:t>ؤ</w:t>
      </w:r>
      <w:r w:rsidRPr="00B30413">
        <w:rPr>
          <w:rFonts w:eastAsia="SimSun" w:cs="B Zar"/>
          <w:sz w:val="28"/>
          <w:szCs w:val="28"/>
          <w:rtl/>
          <w:lang w:eastAsia="zh-CN"/>
        </w:rPr>
        <w:t>يا مي</w:t>
      </w:r>
      <w:r w:rsidRPr="00B30413">
        <w:rPr>
          <w:rFonts w:eastAsia="SimSun" w:cs="B Zar" w:hint="cs"/>
          <w:sz w:val="28"/>
          <w:szCs w:val="28"/>
          <w:rtl/>
          <w:lang w:eastAsia="zh-CN"/>
        </w:rPr>
        <w:t>‌</w:t>
      </w:r>
      <w:r w:rsidRPr="00B30413">
        <w:rPr>
          <w:rFonts w:eastAsia="SimSun" w:cs="B Zar"/>
          <w:sz w:val="28"/>
          <w:szCs w:val="28"/>
          <w:rtl/>
          <w:lang w:eastAsia="zh-CN"/>
        </w:rPr>
        <w:t>ديد، مانند روشني صبح، تحقق پيدا</w:t>
      </w:r>
      <w:r w:rsidR="00F37225">
        <w:rPr>
          <w:rFonts w:eastAsia="SimSun" w:cs="B Zar"/>
          <w:sz w:val="28"/>
          <w:szCs w:val="28"/>
          <w:rtl/>
          <w:lang w:eastAsia="zh-CN"/>
        </w:rPr>
        <w:t xml:space="preserve"> مي‌</w:t>
      </w:r>
      <w:r w:rsidRPr="00B30413">
        <w:rPr>
          <w:rFonts w:eastAsia="SimSun" w:cs="B Zar"/>
          <w:sz w:val="28"/>
          <w:szCs w:val="28"/>
          <w:rtl/>
          <w:lang w:eastAsia="zh-CN"/>
        </w:rPr>
        <w:t>كرد.</w:t>
      </w:r>
      <w:r w:rsidRPr="00B30413">
        <w:rPr>
          <w:rFonts w:eastAsia="SimSun" w:cs="B Zar" w:hint="cs"/>
          <w:sz w:val="28"/>
          <w:szCs w:val="28"/>
          <w:rtl/>
          <w:lang w:eastAsia="zh-CN"/>
        </w:rPr>
        <w:t>»</w:t>
      </w:r>
    </w:p>
    <w:p w:rsidR="00B30413" w:rsidRPr="00526C0C" w:rsidRDefault="00B30413" w:rsidP="00526C0C">
      <w:pPr>
        <w:bidi/>
        <w:ind w:firstLine="284"/>
        <w:jc w:val="both"/>
        <w:rPr>
          <w:rFonts w:ascii="KFGQPC Uthmanic Script HAFS" w:eastAsia="SimSun" w:hAnsi="KFGQPC Uthmanic Script HAFS" w:cs="KFGQPC Uthmanic Script HAFS" w:hint="cs"/>
          <w:sz w:val="28"/>
          <w:szCs w:val="28"/>
          <w:rtl/>
          <w:lang w:eastAsia="zh-CN"/>
        </w:rPr>
      </w:pPr>
      <w:r w:rsidRPr="00B30413">
        <w:rPr>
          <w:rFonts w:eastAsia="SimSun" w:cs="Zar" w:hint="cs"/>
          <w:b/>
          <w:bCs/>
          <w:sz w:val="28"/>
          <w:szCs w:val="28"/>
          <w:rtl/>
          <w:lang w:eastAsia="zh-CN"/>
        </w:rPr>
        <w:t>حالت دوم:</w:t>
      </w:r>
      <w:r w:rsidRPr="00B30413">
        <w:rPr>
          <w:rFonts w:eastAsia="SimSun" w:cs="B Zar" w:hint="cs"/>
          <w:sz w:val="28"/>
          <w:szCs w:val="28"/>
          <w:rtl/>
          <w:lang w:eastAsia="zh-CN"/>
        </w:rPr>
        <w:t xml:space="preserve"> صحبت كردن از پشت حجاب و بدون واسطه چنانكه براي تعدادي از رسولان و انبياء ثابت شده است مانند صحبت كردن خداوند با موسي كه الله تعالي در چندين آيه از كتابش در مورد آن خبر داده است. چنانكه</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B30413">
        <w:rPr>
          <w:rFonts w:eastAsia="SimSun" w:cs="B Zar" w:hint="cs"/>
          <w:sz w:val="28"/>
          <w:szCs w:val="28"/>
          <w:rtl/>
          <w:lang w:eastAsia="zh-CN"/>
        </w:rPr>
        <w:t>:</w:t>
      </w:r>
      <w:r w:rsidR="00A17B2E">
        <w:rPr>
          <w:rFonts w:eastAsia="SimSun" w:cs="B Zar" w:hint="cs"/>
          <w:sz w:val="28"/>
          <w:szCs w:val="28"/>
          <w:rtl/>
          <w:lang w:eastAsia="zh-CN"/>
        </w:rPr>
        <w:t xml:space="preserve"> </w:t>
      </w:r>
      <w:r w:rsidR="00A17B2E">
        <w:rPr>
          <w:rFonts w:ascii="Traditional Arabic" w:eastAsia="SimSun" w:hAnsi="Traditional Arabic" w:cs="Traditional Arabic"/>
          <w:sz w:val="28"/>
          <w:szCs w:val="28"/>
          <w:rtl/>
          <w:lang w:eastAsia="zh-CN"/>
        </w:rPr>
        <w:t>﴿</w:t>
      </w:r>
      <w:r w:rsidR="00526C0C">
        <w:rPr>
          <w:rFonts w:ascii="KFGQPC Uthmanic Script HAFS" w:eastAsia="SimSun" w:hAnsi="KFGQPC Uthmanic Script HAFS" w:cs="KFGQPC Uthmanic Script HAFS"/>
          <w:sz w:val="28"/>
          <w:szCs w:val="28"/>
          <w:rtl/>
          <w:lang w:eastAsia="zh-CN"/>
        </w:rPr>
        <w:t xml:space="preserve">وَكَلَّمَ </w:t>
      </w:r>
      <w:r w:rsidR="00526C0C">
        <w:rPr>
          <w:rFonts w:ascii="KFGQPC Uthmanic Script HAFS" w:eastAsia="SimSun" w:hAnsi="KFGQPC Uthmanic Script HAFS" w:cs="KFGQPC Uthmanic Script HAFS" w:hint="cs"/>
          <w:sz w:val="28"/>
          <w:szCs w:val="28"/>
          <w:rtl/>
          <w:lang w:eastAsia="zh-CN"/>
        </w:rPr>
        <w:t>ٱللَّهُ</w:t>
      </w:r>
      <w:r w:rsidR="00526C0C">
        <w:rPr>
          <w:rFonts w:ascii="KFGQPC Uthmanic Script HAFS" w:eastAsia="SimSun" w:hAnsi="KFGQPC Uthmanic Script HAFS" w:cs="KFGQPC Uthmanic Script HAFS"/>
          <w:sz w:val="28"/>
          <w:szCs w:val="28"/>
          <w:rtl/>
          <w:lang w:eastAsia="zh-CN"/>
        </w:rPr>
        <w:t xml:space="preserve"> مُوسَىٰ تَكۡلِيمٗا ١٦٤</w:t>
      </w:r>
      <w:r w:rsidR="00A17B2E">
        <w:rPr>
          <w:rFonts w:ascii="Traditional Arabic" w:eastAsia="SimSun" w:hAnsi="Traditional Arabic" w:cs="Traditional Arabic"/>
          <w:sz w:val="28"/>
          <w:szCs w:val="28"/>
          <w:rtl/>
          <w:lang w:eastAsia="zh-CN"/>
        </w:rPr>
        <w:t>﴾</w:t>
      </w:r>
      <w:r w:rsidR="00A17B2E">
        <w:rPr>
          <w:rFonts w:eastAsia="SimSun" w:cs="B Zar" w:hint="cs"/>
          <w:sz w:val="28"/>
          <w:szCs w:val="28"/>
          <w:rtl/>
          <w:lang w:eastAsia="zh-CN"/>
        </w:rPr>
        <w:t xml:space="preserve"> </w:t>
      </w:r>
      <w:r w:rsidR="00A17B2E" w:rsidRPr="007E7953">
        <w:rPr>
          <w:rFonts w:ascii="mylotus" w:eastAsia="SimSun" w:hAnsi="mylotus" w:cs="mylotus"/>
          <w:sz w:val="26"/>
          <w:szCs w:val="26"/>
          <w:rtl/>
          <w:lang w:eastAsia="zh-CN" w:bidi="ar-SA"/>
        </w:rPr>
        <w:t>[</w:t>
      </w:r>
      <w:r w:rsidR="00A17B2E">
        <w:rPr>
          <w:rFonts w:ascii="mylotus" w:eastAsia="SimSun" w:hAnsi="mylotus" w:cs="mylotus"/>
          <w:sz w:val="26"/>
          <w:szCs w:val="26"/>
          <w:rtl/>
          <w:lang w:eastAsia="zh-CN" w:bidi="ar-SA"/>
        </w:rPr>
        <w:t>النساء: 164</w:t>
      </w:r>
      <w:r w:rsidR="00A17B2E" w:rsidRPr="007E7953">
        <w:rPr>
          <w:rFonts w:ascii="mylotus" w:eastAsia="SimSun" w:hAnsi="mylotus" w:cs="mylotus"/>
          <w:sz w:val="26"/>
          <w:szCs w:val="26"/>
          <w:rtl/>
          <w:lang w:eastAsia="zh-CN" w:bidi="ar-SA"/>
        </w:rPr>
        <w:t>]</w:t>
      </w:r>
      <w:r w:rsidR="00A17B2E">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B30413">
        <w:rPr>
          <w:rFonts w:eastAsia="SimSun" w:cs="B Zar" w:hint="cs"/>
          <w:sz w:val="28"/>
          <w:szCs w:val="28"/>
          <w:rtl/>
          <w:lang w:eastAsia="zh-CN"/>
        </w:rPr>
        <w:t xml:space="preserve">و خداوند با موسي سخن گفت» و </w:t>
      </w:r>
      <w:r w:rsidR="00664ACA">
        <w:rPr>
          <w:rFonts w:eastAsia="SimSun" w:cs="B Zar" w:hint="cs"/>
          <w:sz w:val="28"/>
          <w:szCs w:val="28"/>
          <w:rtl/>
          <w:lang w:eastAsia="zh-CN"/>
        </w:rPr>
        <w:t>مي‌فرمايد</w:t>
      </w:r>
      <w:r w:rsidRPr="00B30413">
        <w:rPr>
          <w:rFonts w:eastAsia="SimSun" w:cs="B Zar" w:hint="cs"/>
          <w:sz w:val="28"/>
          <w:szCs w:val="28"/>
          <w:rtl/>
          <w:lang w:eastAsia="zh-CN"/>
        </w:rPr>
        <w:t>:</w:t>
      </w:r>
      <w:r w:rsidR="00A17B2E">
        <w:rPr>
          <w:rFonts w:eastAsia="SimSun" w:cs="B Zar" w:hint="cs"/>
          <w:sz w:val="28"/>
          <w:szCs w:val="28"/>
          <w:rtl/>
          <w:lang w:eastAsia="zh-CN"/>
        </w:rPr>
        <w:t xml:space="preserve"> </w:t>
      </w:r>
      <w:r w:rsidR="00A17B2E">
        <w:rPr>
          <w:rFonts w:ascii="Traditional Arabic" w:eastAsia="SimSun" w:hAnsi="Traditional Arabic" w:cs="Traditional Arabic"/>
          <w:sz w:val="28"/>
          <w:szCs w:val="28"/>
          <w:rtl/>
          <w:lang w:eastAsia="zh-CN"/>
        </w:rPr>
        <w:t>﴿</w:t>
      </w:r>
      <w:r w:rsidR="00526C0C">
        <w:rPr>
          <w:rFonts w:ascii="KFGQPC Uthmanic Script HAFS" w:eastAsia="SimSun" w:hAnsi="KFGQPC Uthmanic Script HAFS" w:cs="KFGQPC Uthmanic Script HAFS"/>
          <w:sz w:val="28"/>
          <w:szCs w:val="28"/>
          <w:rtl/>
          <w:lang w:eastAsia="zh-CN"/>
        </w:rPr>
        <w:t>وَلَمَّا جَآءَ مُوسَىٰ لِمِيقَٰتِنَا وَكَلَّمَهُ</w:t>
      </w:r>
      <w:r w:rsidR="00526C0C">
        <w:rPr>
          <w:rFonts w:ascii="KFGQPC Uthmanic Script HAFS" w:eastAsia="SimSun" w:hAnsi="KFGQPC Uthmanic Script HAFS" w:cs="KFGQPC Uthmanic Script HAFS" w:hint="cs"/>
          <w:sz w:val="28"/>
          <w:szCs w:val="28"/>
          <w:rtl/>
          <w:lang w:eastAsia="zh-CN"/>
        </w:rPr>
        <w:t>ۥ</w:t>
      </w:r>
      <w:r w:rsidR="00526C0C">
        <w:rPr>
          <w:rFonts w:ascii="KFGQPC Uthmanic Script HAFS" w:eastAsia="SimSun" w:hAnsi="KFGQPC Uthmanic Script HAFS" w:cs="KFGQPC Uthmanic Script HAFS"/>
          <w:sz w:val="28"/>
          <w:szCs w:val="28"/>
          <w:rtl/>
          <w:lang w:eastAsia="zh-CN"/>
        </w:rPr>
        <w:t xml:space="preserve"> رَبُّهُ</w:t>
      </w:r>
      <w:r w:rsidR="00526C0C">
        <w:rPr>
          <w:rFonts w:ascii="KFGQPC Uthmanic Script HAFS" w:eastAsia="SimSun" w:hAnsi="KFGQPC Uthmanic Script HAFS" w:cs="KFGQPC Uthmanic Script HAFS" w:hint="cs"/>
          <w:sz w:val="28"/>
          <w:szCs w:val="28"/>
          <w:rtl/>
          <w:lang w:eastAsia="zh-CN"/>
        </w:rPr>
        <w:t>ۥ</w:t>
      </w:r>
      <w:r w:rsidR="00A17B2E">
        <w:rPr>
          <w:rFonts w:ascii="Traditional Arabic" w:eastAsia="SimSun" w:hAnsi="Traditional Arabic" w:cs="Traditional Arabic"/>
          <w:sz w:val="28"/>
          <w:szCs w:val="28"/>
          <w:rtl/>
          <w:lang w:eastAsia="zh-CN"/>
        </w:rPr>
        <w:t>﴾</w:t>
      </w:r>
      <w:r w:rsidR="00A17B2E">
        <w:rPr>
          <w:rFonts w:eastAsia="SimSun" w:cs="B Zar" w:hint="cs"/>
          <w:sz w:val="28"/>
          <w:szCs w:val="28"/>
          <w:rtl/>
          <w:lang w:eastAsia="zh-CN"/>
        </w:rPr>
        <w:t xml:space="preserve"> </w:t>
      </w:r>
      <w:r w:rsidR="00A17B2E" w:rsidRPr="007E7953">
        <w:rPr>
          <w:rFonts w:ascii="mylotus" w:eastAsia="SimSun" w:hAnsi="mylotus" w:cs="mylotus"/>
          <w:sz w:val="26"/>
          <w:szCs w:val="26"/>
          <w:rtl/>
          <w:lang w:eastAsia="zh-CN" w:bidi="ar-SA"/>
        </w:rPr>
        <w:t>[</w:t>
      </w:r>
      <w:r w:rsidR="00A17B2E">
        <w:rPr>
          <w:rFonts w:ascii="mylotus" w:eastAsia="SimSun" w:hAnsi="mylotus" w:cs="mylotus"/>
          <w:sz w:val="26"/>
          <w:szCs w:val="26"/>
          <w:rtl/>
          <w:lang w:eastAsia="zh-CN" w:bidi="ar-SA"/>
        </w:rPr>
        <w:t>الأعراف: 143</w:t>
      </w:r>
      <w:r w:rsidR="00A17B2E" w:rsidRPr="007E7953">
        <w:rPr>
          <w:rFonts w:ascii="mylotus" w:eastAsia="SimSun" w:hAnsi="mylotus" w:cs="mylotus"/>
          <w:sz w:val="26"/>
          <w:szCs w:val="26"/>
          <w:rtl/>
          <w:lang w:eastAsia="zh-CN" w:bidi="ar-SA"/>
        </w:rPr>
        <w:t>]</w:t>
      </w:r>
      <w:r w:rsidR="00A17B2E">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B30413">
        <w:rPr>
          <w:rFonts w:eastAsia="SimSun" w:cs="B Zar" w:hint="cs"/>
          <w:sz w:val="28"/>
          <w:szCs w:val="28"/>
          <w:rtl/>
          <w:lang w:eastAsia="zh-CN"/>
        </w:rPr>
        <w:t>و هنگامي كه موسي به وعده گاه آمد پروردگارش با او سخن گفت». و مانند سخن گفتن الله تعالي با آدم.</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B30413">
        <w:rPr>
          <w:rFonts w:eastAsia="SimSun" w:cs="B Zar" w:hint="cs"/>
          <w:sz w:val="28"/>
          <w:szCs w:val="28"/>
          <w:rtl/>
          <w:lang w:eastAsia="zh-CN"/>
        </w:rPr>
        <w:t>:</w:t>
      </w:r>
      <w:r w:rsidR="00A17B2E">
        <w:rPr>
          <w:rFonts w:eastAsia="SimSun" w:cs="B Zar" w:hint="cs"/>
          <w:sz w:val="28"/>
          <w:szCs w:val="28"/>
          <w:rtl/>
          <w:lang w:eastAsia="zh-CN"/>
        </w:rPr>
        <w:t xml:space="preserve"> </w:t>
      </w:r>
      <w:r w:rsidR="00A17B2E">
        <w:rPr>
          <w:rFonts w:ascii="Traditional Arabic" w:eastAsia="SimSun" w:hAnsi="Traditional Arabic" w:cs="Traditional Arabic"/>
          <w:sz w:val="28"/>
          <w:szCs w:val="28"/>
          <w:rtl/>
          <w:lang w:eastAsia="zh-CN"/>
        </w:rPr>
        <w:t>﴿</w:t>
      </w:r>
      <w:r w:rsidR="00526C0C">
        <w:rPr>
          <w:rFonts w:ascii="KFGQPC Uthmanic Script HAFS" w:eastAsia="SimSun" w:hAnsi="KFGQPC Uthmanic Script HAFS" w:cs="KFGQPC Uthmanic Script HAFS"/>
          <w:sz w:val="28"/>
          <w:szCs w:val="28"/>
          <w:rtl/>
          <w:lang w:eastAsia="zh-CN"/>
        </w:rPr>
        <w:t>فَتَلَقَّىٰٓ ءَادَمُ مِن رَّبِّهِ</w:t>
      </w:r>
      <w:r w:rsidR="00526C0C">
        <w:rPr>
          <w:rFonts w:ascii="KFGQPC Uthmanic Script HAFS" w:eastAsia="SimSun" w:hAnsi="KFGQPC Uthmanic Script HAFS" w:cs="KFGQPC Uthmanic Script HAFS" w:hint="cs"/>
          <w:sz w:val="28"/>
          <w:szCs w:val="28"/>
          <w:rtl/>
          <w:lang w:eastAsia="zh-CN"/>
        </w:rPr>
        <w:t>ۦ</w:t>
      </w:r>
      <w:r w:rsidR="00526C0C">
        <w:rPr>
          <w:rFonts w:ascii="KFGQPC Uthmanic Script HAFS" w:eastAsia="SimSun" w:hAnsi="KFGQPC Uthmanic Script HAFS" w:cs="KFGQPC Uthmanic Script HAFS"/>
          <w:sz w:val="28"/>
          <w:szCs w:val="28"/>
          <w:rtl/>
          <w:lang w:eastAsia="zh-CN"/>
        </w:rPr>
        <w:t xml:space="preserve"> كَلِمَٰتٖ</w:t>
      </w:r>
      <w:r w:rsidR="00A17B2E">
        <w:rPr>
          <w:rFonts w:ascii="Traditional Arabic" w:eastAsia="SimSun" w:hAnsi="Traditional Arabic" w:cs="Traditional Arabic"/>
          <w:sz w:val="28"/>
          <w:szCs w:val="28"/>
          <w:rtl/>
          <w:lang w:eastAsia="zh-CN"/>
        </w:rPr>
        <w:t>﴾</w:t>
      </w:r>
      <w:r w:rsidR="00A17B2E">
        <w:rPr>
          <w:rFonts w:eastAsia="SimSun" w:cs="B Zar" w:hint="cs"/>
          <w:sz w:val="28"/>
          <w:szCs w:val="28"/>
          <w:rtl/>
          <w:lang w:eastAsia="zh-CN"/>
        </w:rPr>
        <w:t xml:space="preserve"> </w:t>
      </w:r>
      <w:r w:rsidR="00A17B2E" w:rsidRPr="007E7953">
        <w:rPr>
          <w:rFonts w:ascii="mylotus" w:eastAsia="SimSun" w:hAnsi="mylotus" w:cs="mylotus"/>
          <w:sz w:val="26"/>
          <w:szCs w:val="26"/>
          <w:rtl/>
          <w:lang w:eastAsia="zh-CN" w:bidi="ar-SA"/>
        </w:rPr>
        <w:t>[</w:t>
      </w:r>
      <w:r w:rsidR="00A17B2E">
        <w:rPr>
          <w:rFonts w:ascii="mylotus" w:eastAsia="SimSun" w:hAnsi="mylotus" w:cs="mylotus"/>
          <w:sz w:val="26"/>
          <w:szCs w:val="26"/>
          <w:rtl/>
          <w:lang w:eastAsia="zh-CN" w:bidi="ar-SA"/>
        </w:rPr>
        <w:t>البقرة: 37</w:t>
      </w:r>
      <w:r w:rsidR="00A17B2E" w:rsidRPr="007E7953">
        <w:rPr>
          <w:rFonts w:ascii="mylotus" w:eastAsia="SimSun" w:hAnsi="mylotus" w:cs="mylotus"/>
          <w:sz w:val="26"/>
          <w:szCs w:val="26"/>
          <w:rtl/>
          <w:lang w:eastAsia="zh-CN" w:bidi="ar-SA"/>
        </w:rPr>
        <w:t>]</w:t>
      </w:r>
      <w:r w:rsidR="00A17B2E">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B30413">
        <w:rPr>
          <w:rFonts w:eastAsia="SimSun" w:cs="B Zar" w:hint="cs"/>
          <w:sz w:val="28"/>
          <w:szCs w:val="28"/>
          <w:rtl/>
          <w:lang w:eastAsia="zh-CN"/>
        </w:rPr>
        <w:t>آدم از پروردگارش كلماتي را دريافت نمود». مانند سخن گفتن الله تعالي با پيامبر ما، محمد</w:t>
      </w:r>
      <w:r w:rsidRPr="00B30413">
        <w:rPr>
          <w:rFonts w:eastAsia="SimSun" w:cs="CTraditional Arabic" w:hint="cs"/>
          <w:sz w:val="28"/>
          <w:szCs w:val="28"/>
          <w:rtl/>
          <w:lang w:eastAsia="zh-CN"/>
        </w:rPr>
        <w:t xml:space="preserve"> ج</w:t>
      </w:r>
      <w:r w:rsidRPr="00B30413">
        <w:rPr>
          <w:rFonts w:eastAsia="SimSun" w:cs="B Zar" w:hint="cs"/>
          <w:sz w:val="28"/>
          <w:szCs w:val="28"/>
          <w:rtl/>
          <w:lang w:eastAsia="zh-CN"/>
        </w:rPr>
        <w:t xml:space="preserve"> شب اسراء چنانكه در سنت ثابت است. و دليل براي اين نوع وحي آيه:</w:t>
      </w:r>
      <w:r w:rsidR="00A17B2E">
        <w:rPr>
          <w:rFonts w:eastAsia="SimSun" w:cs="B Zar" w:hint="cs"/>
          <w:sz w:val="28"/>
          <w:szCs w:val="28"/>
          <w:rtl/>
          <w:lang w:eastAsia="zh-CN"/>
        </w:rPr>
        <w:t xml:space="preserve"> </w:t>
      </w:r>
      <w:r w:rsidR="00A17B2E">
        <w:rPr>
          <w:rFonts w:ascii="Traditional Arabic" w:eastAsia="SimSun" w:hAnsi="Traditional Arabic" w:cs="Traditional Arabic"/>
          <w:sz w:val="28"/>
          <w:szCs w:val="28"/>
          <w:rtl/>
          <w:lang w:eastAsia="zh-CN"/>
        </w:rPr>
        <w:t>﴿</w:t>
      </w:r>
      <w:r w:rsidR="00526C0C">
        <w:rPr>
          <w:rFonts w:ascii="KFGQPC Uthmanic Script HAFS" w:eastAsia="SimSun" w:hAnsi="KFGQPC Uthmanic Script HAFS" w:cs="KFGQPC Uthmanic Script HAFS"/>
          <w:sz w:val="28"/>
          <w:szCs w:val="28"/>
          <w:rtl/>
          <w:lang w:eastAsia="zh-CN"/>
        </w:rPr>
        <w:t>أَوۡ مِن وَرَآيِٕ حِجَابٍ</w:t>
      </w:r>
      <w:r w:rsidR="00A17B2E">
        <w:rPr>
          <w:rFonts w:ascii="Traditional Arabic" w:eastAsia="SimSun" w:hAnsi="Traditional Arabic" w:cs="Traditional Arabic"/>
          <w:sz w:val="28"/>
          <w:szCs w:val="28"/>
          <w:rtl/>
          <w:lang w:eastAsia="zh-CN"/>
        </w:rPr>
        <w:t>﴾</w:t>
      </w:r>
      <w:r w:rsidR="00664ACA">
        <w:rPr>
          <w:rFonts w:ascii="Lotus Linotype" w:eastAsia="SimSun" w:hAnsi="Lotus Linotype" w:cs="Lotus Linotype"/>
          <w:sz w:val="28"/>
          <w:szCs w:val="28"/>
          <w:rtl/>
          <w:lang w:eastAsia="zh-CN"/>
        </w:rPr>
        <w:t xml:space="preserve"> </w:t>
      </w:r>
      <w:r w:rsidRPr="00B30413">
        <w:rPr>
          <w:rFonts w:eastAsia="SimSun" w:cs="B Zar" w:hint="cs"/>
          <w:sz w:val="28"/>
          <w:szCs w:val="28"/>
          <w:rtl/>
          <w:lang w:eastAsia="zh-CN"/>
        </w:rPr>
        <w:t>مي‌باشد.</w:t>
      </w:r>
    </w:p>
    <w:p w:rsidR="00B30413" w:rsidRPr="00B30413" w:rsidRDefault="00B30413" w:rsidP="00526C0C">
      <w:pPr>
        <w:bidi/>
        <w:ind w:firstLine="284"/>
        <w:jc w:val="lowKashida"/>
        <w:rPr>
          <w:rFonts w:eastAsia="SimSun" w:cs="B Zar" w:hint="cs"/>
          <w:sz w:val="28"/>
          <w:szCs w:val="28"/>
          <w:rtl/>
          <w:lang w:eastAsia="zh-CN"/>
        </w:rPr>
      </w:pPr>
      <w:r w:rsidRPr="00B30413">
        <w:rPr>
          <w:rFonts w:eastAsia="SimSun" w:cs="Zar" w:hint="cs"/>
          <w:b/>
          <w:bCs/>
          <w:sz w:val="28"/>
          <w:szCs w:val="28"/>
          <w:rtl/>
          <w:lang w:eastAsia="zh-CN"/>
        </w:rPr>
        <w:t>حالت سوم:</w:t>
      </w:r>
      <w:r w:rsidRPr="00B30413">
        <w:rPr>
          <w:rFonts w:eastAsia="SimSun" w:cs="B Zar" w:hint="cs"/>
          <w:sz w:val="28"/>
          <w:szCs w:val="28"/>
          <w:rtl/>
          <w:lang w:eastAsia="zh-CN"/>
        </w:rPr>
        <w:t xml:space="preserve"> وحي به وسيله ملائكه صورت</w:t>
      </w:r>
      <w:r w:rsidR="00F37225">
        <w:rPr>
          <w:rFonts w:eastAsia="SimSun" w:cs="B Zar" w:hint="cs"/>
          <w:sz w:val="28"/>
          <w:szCs w:val="28"/>
          <w:rtl/>
          <w:lang w:eastAsia="zh-CN"/>
        </w:rPr>
        <w:t xml:space="preserve"> مي‌</w:t>
      </w:r>
      <w:r w:rsidRPr="00B30413">
        <w:rPr>
          <w:rFonts w:eastAsia="SimSun" w:cs="B Zar" w:hint="cs"/>
          <w:sz w:val="28"/>
          <w:szCs w:val="28"/>
          <w:rtl/>
          <w:lang w:eastAsia="zh-CN"/>
        </w:rPr>
        <w:t>گيرد. و دليل براي آن اين سخن الله تعالي است:</w:t>
      </w:r>
      <w:r w:rsidR="00526C0C">
        <w:rPr>
          <w:rFonts w:eastAsia="SimSun" w:cs="B Zar" w:hint="cs"/>
          <w:sz w:val="28"/>
          <w:szCs w:val="28"/>
          <w:rtl/>
          <w:lang w:eastAsia="zh-CN"/>
        </w:rPr>
        <w:t xml:space="preserve"> </w:t>
      </w:r>
      <w:r w:rsidR="00526C0C">
        <w:rPr>
          <w:rFonts w:ascii="Traditional Arabic" w:eastAsia="SimSun" w:hAnsi="Traditional Arabic" w:cs="Traditional Arabic"/>
          <w:sz w:val="28"/>
          <w:szCs w:val="28"/>
          <w:rtl/>
          <w:lang w:eastAsia="zh-CN"/>
        </w:rPr>
        <w:t>﴿</w:t>
      </w:r>
      <w:r w:rsidR="00526C0C">
        <w:rPr>
          <w:rFonts w:ascii="KFGQPC Uthmanic Script HAFS" w:eastAsia="SimSun" w:hAnsi="KFGQPC Uthmanic Script HAFS" w:cs="KFGQPC Uthmanic Script HAFS"/>
          <w:sz w:val="28"/>
          <w:szCs w:val="28"/>
          <w:rtl/>
          <w:lang w:eastAsia="zh-CN"/>
        </w:rPr>
        <w:t>أَوۡ يُرۡسِلَ رَسُولٗا فَيُوحِيَ بِإِذۡنِهِ</w:t>
      </w:r>
      <w:r w:rsidR="00526C0C">
        <w:rPr>
          <w:rFonts w:ascii="KFGQPC Uthmanic Script HAFS" w:eastAsia="SimSun" w:hAnsi="KFGQPC Uthmanic Script HAFS" w:cs="KFGQPC Uthmanic Script HAFS" w:hint="cs"/>
          <w:sz w:val="28"/>
          <w:szCs w:val="28"/>
          <w:rtl/>
          <w:lang w:eastAsia="zh-CN"/>
        </w:rPr>
        <w:t>ۦ</w:t>
      </w:r>
      <w:r w:rsidR="00526C0C">
        <w:rPr>
          <w:rFonts w:ascii="KFGQPC Uthmanic Script HAFS" w:eastAsia="SimSun" w:hAnsi="KFGQPC Uthmanic Script HAFS" w:cs="KFGQPC Uthmanic Script HAFS"/>
          <w:sz w:val="28"/>
          <w:szCs w:val="28"/>
          <w:rtl/>
          <w:lang w:eastAsia="zh-CN"/>
        </w:rPr>
        <w:t xml:space="preserve"> مَا يَشَآءُۚ</w:t>
      </w:r>
      <w:r w:rsidR="00A17B2E">
        <w:rPr>
          <w:rFonts w:ascii="Traditional Arabic" w:eastAsia="SimSun" w:hAnsi="Traditional Arabic" w:cs="Traditional Arabic"/>
          <w:sz w:val="28"/>
          <w:szCs w:val="28"/>
          <w:rtl/>
          <w:lang w:eastAsia="zh-CN"/>
        </w:rPr>
        <w:t>﴾</w:t>
      </w:r>
      <w:r w:rsidR="00C25455">
        <w:rPr>
          <w:rFonts w:ascii="Lotus Linotype" w:eastAsia="SimSun" w:hAnsi="Lotus Linotype" w:cs="Lotus Linotype"/>
          <w:sz w:val="28"/>
          <w:szCs w:val="28"/>
          <w:rtl/>
          <w:lang w:eastAsia="zh-CN"/>
        </w:rPr>
        <w:t xml:space="preserve"> «</w:t>
      </w:r>
      <w:r w:rsidRPr="00B30413">
        <w:rPr>
          <w:rFonts w:eastAsia="SimSun" w:cs="B Zar" w:hint="cs"/>
          <w:sz w:val="28"/>
          <w:szCs w:val="28"/>
          <w:rtl/>
          <w:lang w:eastAsia="zh-CN"/>
        </w:rPr>
        <w:t>يا رسولي را بفرستد و به اذن او هرچه بخواهد وحي نمايد». و اين مورد مانند نازل شدن جبريل</w:t>
      </w:r>
      <w:r w:rsidRPr="00B30413">
        <w:rPr>
          <w:rFonts w:eastAsia="SimSun" w:cs="CTraditional Arabic" w:hint="cs"/>
          <w:sz w:val="28"/>
          <w:szCs w:val="28"/>
          <w:rtl/>
          <w:lang w:eastAsia="zh-CN"/>
        </w:rPr>
        <w:t>÷</w:t>
      </w:r>
      <w:r w:rsidRPr="00B30413">
        <w:rPr>
          <w:rFonts w:eastAsia="SimSun" w:cs="B Zar" w:hint="cs"/>
          <w:sz w:val="28"/>
          <w:szCs w:val="28"/>
          <w:rtl/>
          <w:lang w:eastAsia="zh-CN"/>
        </w:rPr>
        <w:t xml:space="preserve"> به وسيله وحي از جانب خداوند بر انبياء و رسولان است.</w:t>
      </w:r>
    </w:p>
    <w:p w:rsidR="00B30413" w:rsidRPr="00526C0C" w:rsidRDefault="00B30413" w:rsidP="00526C0C">
      <w:pPr>
        <w:bidi/>
        <w:ind w:firstLine="284"/>
        <w:jc w:val="both"/>
        <w:rPr>
          <w:rFonts w:ascii="KFGQPC Uthmanic Script HAFS" w:hAnsi="KFGQPC Uthmanic Script HAFS" w:cs="KFGQPC Uthmanic Script HAFS" w:hint="cs"/>
          <w:sz w:val="28"/>
          <w:szCs w:val="28"/>
          <w:rtl/>
        </w:rPr>
      </w:pPr>
      <w:r w:rsidRPr="00B30413">
        <w:rPr>
          <w:rFonts w:eastAsia="SimSun" w:cs="B Zar" w:hint="cs"/>
          <w:sz w:val="28"/>
          <w:szCs w:val="28"/>
          <w:rtl/>
          <w:lang w:eastAsia="zh-CN"/>
        </w:rPr>
        <w:t>تمام قرآن بدينصورت نازل شده است كه الله تعالي تكلم نموده و جبريل</w:t>
      </w:r>
      <w:r w:rsidRPr="00B30413">
        <w:rPr>
          <w:rFonts w:eastAsia="SimSun" w:cs="CTraditional Arabic" w:hint="cs"/>
          <w:sz w:val="28"/>
          <w:szCs w:val="28"/>
          <w:rtl/>
          <w:lang w:eastAsia="zh-CN"/>
        </w:rPr>
        <w:t>÷</w:t>
      </w:r>
      <w:r w:rsidRPr="00B30413">
        <w:rPr>
          <w:rFonts w:eastAsia="SimSun" w:cs="B Zar" w:hint="cs"/>
          <w:sz w:val="28"/>
          <w:szCs w:val="28"/>
          <w:rtl/>
          <w:lang w:eastAsia="zh-CN"/>
        </w:rPr>
        <w:t xml:space="preserve"> از الله عزوجل آن را شنيده و به محمد</w:t>
      </w:r>
      <w:r w:rsidRPr="00B30413">
        <w:rPr>
          <w:rFonts w:eastAsia="SimSun" w:cs="CTraditional Arabic" w:hint="cs"/>
          <w:sz w:val="28"/>
          <w:szCs w:val="28"/>
          <w:rtl/>
          <w:lang w:eastAsia="zh-CN"/>
        </w:rPr>
        <w:t xml:space="preserve"> ج</w:t>
      </w:r>
      <w:r w:rsidRPr="00B30413">
        <w:rPr>
          <w:rFonts w:eastAsia="SimSun" w:cs="B Zar" w:hint="cs"/>
          <w:sz w:val="28"/>
          <w:szCs w:val="28"/>
          <w:rtl/>
          <w:lang w:eastAsia="zh-CN"/>
        </w:rPr>
        <w:t xml:space="preserve"> ابلاغ نموده است. 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B30413">
        <w:rPr>
          <w:rFonts w:eastAsia="SimSun" w:cs="B Zar" w:hint="cs"/>
          <w:sz w:val="28"/>
          <w:szCs w:val="28"/>
          <w:rtl/>
          <w:lang w:eastAsia="zh-CN"/>
        </w:rPr>
        <w:t>:</w:t>
      </w:r>
      <w:r w:rsidR="00A17B2E">
        <w:rPr>
          <w:rFonts w:eastAsia="SimSun" w:cs="B Zar" w:hint="cs"/>
          <w:sz w:val="28"/>
          <w:szCs w:val="28"/>
          <w:rtl/>
          <w:lang w:eastAsia="zh-CN"/>
        </w:rPr>
        <w:t xml:space="preserve"> </w:t>
      </w:r>
      <w:r w:rsidR="00A17B2E">
        <w:rPr>
          <w:rFonts w:ascii="Traditional Arabic" w:eastAsia="SimSun" w:hAnsi="Traditional Arabic" w:cs="Traditional Arabic"/>
          <w:sz w:val="28"/>
          <w:szCs w:val="28"/>
          <w:rtl/>
          <w:lang w:eastAsia="zh-CN"/>
        </w:rPr>
        <w:t>﴿</w:t>
      </w:r>
      <w:r w:rsidR="00526C0C">
        <w:rPr>
          <w:rFonts w:ascii="KFGQPC Uthmanic Script HAFS" w:hAnsi="KFGQPC Uthmanic Script HAFS" w:cs="KFGQPC Uthmanic Script HAFS"/>
          <w:sz w:val="28"/>
          <w:szCs w:val="28"/>
          <w:rtl/>
        </w:rPr>
        <w:t>وَإِنَّهُ</w:t>
      </w:r>
      <w:r w:rsidR="00526C0C">
        <w:rPr>
          <w:rFonts w:ascii="KFGQPC Uthmanic Script HAFS" w:hAnsi="KFGQPC Uthmanic Script HAFS" w:cs="KFGQPC Uthmanic Script HAFS" w:hint="cs"/>
          <w:sz w:val="28"/>
          <w:szCs w:val="28"/>
          <w:rtl/>
        </w:rPr>
        <w:t>ۥ</w:t>
      </w:r>
      <w:r w:rsidR="00526C0C">
        <w:rPr>
          <w:rFonts w:ascii="KFGQPC Uthmanic Script HAFS" w:hAnsi="KFGQPC Uthmanic Script HAFS" w:cs="KFGQPC Uthmanic Script HAFS"/>
          <w:sz w:val="28"/>
          <w:szCs w:val="28"/>
          <w:rtl/>
        </w:rPr>
        <w:t xml:space="preserve"> لَتَنزِيلُ رَبِّ </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لۡعَٰلَمِينَ</w:t>
      </w:r>
      <w:r w:rsidR="00526C0C">
        <w:rPr>
          <w:rFonts w:ascii="KFGQPC Uthmanic Script HAFS" w:hAnsi="KFGQPC Uthmanic Script HAFS" w:cs="KFGQPC Uthmanic Script HAFS"/>
          <w:sz w:val="28"/>
          <w:szCs w:val="28"/>
          <w:rtl/>
        </w:rPr>
        <w:t xml:space="preserve"> ١٩٢</w:t>
      </w:r>
      <w:r w:rsidR="00526C0C">
        <w:rPr>
          <w:rFonts w:ascii="KFGQPC Uthmanic Script HAFS" w:hAnsi="KFGQPC Uthmanic Script HAFS" w:cs="KFGQPC Uthmanic Script HAFS"/>
          <w:sz w:val="28"/>
          <w:szCs w:val="28"/>
        </w:rPr>
        <w:t xml:space="preserve"> </w:t>
      </w:r>
      <w:r w:rsidR="00526C0C">
        <w:rPr>
          <w:rFonts w:ascii="KFGQPC Uthmanic Script HAFS" w:hAnsi="KFGQPC Uthmanic Script HAFS" w:cs="KFGQPC Uthmanic Script HAFS" w:hint="eastAsia"/>
          <w:sz w:val="28"/>
          <w:szCs w:val="28"/>
          <w:rtl/>
        </w:rPr>
        <w:t>نَزَلَ</w:t>
      </w:r>
      <w:r w:rsidR="00526C0C">
        <w:rPr>
          <w:rFonts w:ascii="KFGQPC Uthmanic Script HAFS" w:hAnsi="KFGQPC Uthmanic Script HAFS" w:cs="KFGQPC Uthmanic Script HAFS"/>
          <w:sz w:val="28"/>
          <w:szCs w:val="28"/>
          <w:rtl/>
        </w:rPr>
        <w:t xml:space="preserve"> بِهِ </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لرُّوحُ</w:t>
      </w:r>
      <w:r w:rsidR="00526C0C">
        <w:rPr>
          <w:rFonts w:ascii="KFGQPC Uthmanic Script HAFS" w:hAnsi="KFGQPC Uthmanic Script HAFS" w:cs="KFGQPC Uthmanic Script HAFS"/>
          <w:sz w:val="28"/>
          <w:szCs w:val="28"/>
          <w:rtl/>
        </w:rPr>
        <w:t xml:space="preserve"> </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لۡأَمِينُ</w:t>
      </w:r>
      <w:r w:rsidR="00526C0C">
        <w:rPr>
          <w:rFonts w:ascii="KFGQPC Uthmanic Script HAFS" w:hAnsi="KFGQPC Uthmanic Script HAFS" w:cs="KFGQPC Uthmanic Script HAFS"/>
          <w:sz w:val="28"/>
          <w:szCs w:val="28"/>
          <w:rtl/>
        </w:rPr>
        <w:t xml:space="preserve"> ١٩٣</w:t>
      </w:r>
      <w:r w:rsidR="00526C0C">
        <w:rPr>
          <w:rFonts w:ascii="KFGQPC Uthmanic Script HAFS" w:hAnsi="KFGQPC Uthmanic Script HAFS" w:cs="KFGQPC Uthmanic Script HAFS"/>
          <w:sz w:val="28"/>
          <w:szCs w:val="28"/>
        </w:rPr>
        <w:t xml:space="preserve"> </w:t>
      </w:r>
      <w:r w:rsidR="00526C0C">
        <w:rPr>
          <w:rFonts w:ascii="KFGQPC Uthmanic Script HAFS" w:hAnsi="KFGQPC Uthmanic Script HAFS" w:cs="KFGQPC Uthmanic Script HAFS"/>
          <w:sz w:val="28"/>
          <w:szCs w:val="28"/>
          <w:rtl/>
        </w:rPr>
        <w:t xml:space="preserve">عَلَىٰ قَلۡبِكَ لِتَكُونَ مِنَ </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لۡمُنذِرِينَ</w:t>
      </w:r>
      <w:r w:rsidR="00526C0C">
        <w:rPr>
          <w:rFonts w:ascii="KFGQPC Uthmanic Script HAFS" w:hAnsi="KFGQPC Uthmanic Script HAFS" w:cs="KFGQPC Uthmanic Script HAFS"/>
          <w:sz w:val="28"/>
          <w:szCs w:val="28"/>
          <w:rtl/>
        </w:rPr>
        <w:t xml:space="preserve"> ١٩٤</w:t>
      </w:r>
      <w:r w:rsidR="00A17B2E">
        <w:rPr>
          <w:rFonts w:ascii="Traditional Arabic" w:eastAsia="SimSun" w:hAnsi="Traditional Arabic" w:cs="Traditional Arabic"/>
          <w:sz w:val="28"/>
          <w:szCs w:val="28"/>
          <w:rtl/>
          <w:lang w:eastAsia="zh-CN"/>
        </w:rPr>
        <w:t>﴾</w:t>
      </w:r>
      <w:r w:rsidR="00A17B2E">
        <w:rPr>
          <w:rFonts w:eastAsia="SimSun" w:cs="B Zar" w:hint="cs"/>
          <w:sz w:val="28"/>
          <w:szCs w:val="28"/>
          <w:rtl/>
          <w:lang w:eastAsia="zh-CN"/>
        </w:rPr>
        <w:t xml:space="preserve"> </w:t>
      </w:r>
      <w:r w:rsidR="00A17B2E" w:rsidRPr="007E7953">
        <w:rPr>
          <w:rFonts w:ascii="mylotus" w:eastAsia="SimSun" w:hAnsi="mylotus" w:cs="mylotus"/>
          <w:sz w:val="26"/>
          <w:szCs w:val="26"/>
          <w:rtl/>
          <w:lang w:eastAsia="zh-CN" w:bidi="ar-SA"/>
        </w:rPr>
        <w:t>[</w:t>
      </w:r>
      <w:r w:rsidR="00A17B2E">
        <w:rPr>
          <w:rFonts w:ascii="mylotus" w:eastAsia="SimSun" w:hAnsi="mylotus" w:cs="mylotus"/>
          <w:sz w:val="26"/>
          <w:szCs w:val="26"/>
          <w:rtl/>
          <w:lang w:eastAsia="zh-CN" w:bidi="ar-SA"/>
        </w:rPr>
        <w:t>الشعراء: 192-194</w:t>
      </w:r>
      <w:r w:rsidR="00A17B2E" w:rsidRPr="007E7953">
        <w:rPr>
          <w:rFonts w:ascii="mylotus" w:eastAsia="SimSun" w:hAnsi="mylotus" w:cs="mylotus"/>
          <w:sz w:val="26"/>
          <w:szCs w:val="26"/>
          <w:rtl/>
          <w:lang w:eastAsia="zh-CN" w:bidi="ar-SA"/>
        </w:rPr>
        <w:t>]</w:t>
      </w:r>
      <w:r w:rsidR="00A17B2E">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B30413">
        <w:rPr>
          <w:rFonts w:eastAsia="SimSun" w:cs="B Zar" w:hint="cs"/>
          <w:sz w:val="28"/>
          <w:szCs w:val="28"/>
          <w:rtl/>
          <w:lang w:eastAsia="zh-CN"/>
        </w:rPr>
        <w:t xml:space="preserve">و </w:t>
      </w:r>
      <w:r w:rsidRPr="00B30413">
        <w:rPr>
          <w:rFonts w:eastAsia="SimSun" w:cs="B Zar"/>
          <w:sz w:val="28"/>
          <w:szCs w:val="28"/>
          <w:rtl/>
          <w:lang w:eastAsia="zh-CN"/>
        </w:rPr>
        <w:t xml:space="preserve">قرآن </w:t>
      </w:r>
      <w:r w:rsidRPr="00B30413">
        <w:rPr>
          <w:rFonts w:eastAsia="SimSun" w:cs="B Zar" w:hint="cs"/>
          <w:sz w:val="28"/>
          <w:szCs w:val="28"/>
          <w:rtl/>
          <w:lang w:eastAsia="zh-CN"/>
        </w:rPr>
        <w:t>از جانب پروردگار عالميان نازل شده است روح الامين آن را فرو آورده است، بر دل تو نازل كرده تا از جمله اندرز دهندگان باشي» و</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B30413">
        <w:rPr>
          <w:rFonts w:eastAsia="SimSun" w:cs="B Zar" w:hint="cs"/>
          <w:sz w:val="28"/>
          <w:szCs w:val="28"/>
          <w:rtl/>
          <w:lang w:eastAsia="zh-CN"/>
        </w:rPr>
        <w:t>:</w:t>
      </w:r>
      <w:r w:rsidR="00A17B2E">
        <w:rPr>
          <w:rFonts w:eastAsia="SimSun" w:cs="B Zar" w:hint="cs"/>
          <w:sz w:val="28"/>
          <w:szCs w:val="28"/>
          <w:rtl/>
          <w:lang w:eastAsia="zh-CN"/>
        </w:rPr>
        <w:t xml:space="preserve"> </w:t>
      </w:r>
      <w:r w:rsidR="00A17B2E">
        <w:rPr>
          <w:rFonts w:ascii="Traditional Arabic" w:eastAsia="SimSun" w:hAnsi="Traditional Arabic" w:cs="Traditional Arabic"/>
          <w:sz w:val="28"/>
          <w:szCs w:val="28"/>
          <w:rtl/>
          <w:lang w:eastAsia="zh-CN"/>
        </w:rPr>
        <w:t>﴿</w:t>
      </w:r>
      <w:r w:rsidR="00526C0C">
        <w:rPr>
          <w:rFonts w:ascii="KFGQPC Uthmanic Script HAFS" w:hAnsi="KFGQPC Uthmanic Script HAFS" w:cs="KFGQPC Uthmanic Script HAFS" w:hint="eastAsia"/>
          <w:sz w:val="28"/>
          <w:szCs w:val="28"/>
          <w:rtl/>
        </w:rPr>
        <w:t>قُلۡ</w:t>
      </w:r>
      <w:r w:rsidR="00526C0C">
        <w:rPr>
          <w:rFonts w:ascii="KFGQPC Uthmanic Script HAFS" w:hAnsi="KFGQPC Uthmanic Script HAFS" w:cs="KFGQPC Uthmanic Script HAFS"/>
          <w:sz w:val="28"/>
          <w:szCs w:val="28"/>
          <w:rtl/>
        </w:rPr>
        <w:t xml:space="preserve"> نَزَّلَهُ</w:t>
      </w:r>
      <w:r w:rsidR="00526C0C">
        <w:rPr>
          <w:rFonts w:ascii="KFGQPC Uthmanic Script HAFS" w:hAnsi="KFGQPC Uthmanic Script HAFS" w:cs="KFGQPC Uthmanic Script HAFS" w:hint="cs"/>
          <w:sz w:val="28"/>
          <w:szCs w:val="28"/>
          <w:rtl/>
        </w:rPr>
        <w:t>ۥ</w:t>
      </w:r>
      <w:r w:rsidR="00526C0C">
        <w:rPr>
          <w:rFonts w:ascii="KFGQPC Uthmanic Script HAFS" w:hAnsi="KFGQPC Uthmanic Script HAFS" w:cs="KFGQPC Uthmanic Script HAFS"/>
          <w:sz w:val="28"/>
          <w:szCs w:val="28"/>
          <w:rtl/>
        </w:rPr>
        <w:t xml:space="preserve"> رُوحُ </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لۡقُدُسِ</w:t>
      </w:r>
      <w:r w:rsidR="00526C0C">
        <w:rPr>
          <w:rFonts w:ascii="KFGQPC Uthmanic Script HAFS" w:hAnsi="KFGQPC Uthmanic Script HAFS" w:cs="KFGQPC Uthmanic Script HAFS"/>
          <w:sz w:val="28"/>
          <w:szCs w:val="28"/>
          <w:rtl/>
        </w:rPr>
        <w:t xml:space="preserve"> مِن رَّبِّكَ</w:t>
      </w:r>
      <w:r w:rsidR="00A17B2E">
        <w:rPr>
          <w:rFonts w:ascii="Traditional Arabic" w:eastAsia="SimSun" w:hAnsi="Traditional Arabic" w:cs="Traditional Arabic"/>
          <w:sz w:val="28"/>
          <w:szCs w:val="28"/>
          <w:rtl/>
          <w:lang w:eastAsia="zh-CN"/>
        </w:rPr>
        <w:t>﴾</w:t>
      </w:r>
      <w:r w:rsidR="00A17B2E">
        <w:rPr>
          <w:rFonts w:eastAsia="SimSun" w:cs="B Zar" w:hint="cs"/>
          <w:sz w:val="28"/>
          <w:szCs w:val="28"/>
          <w:rtl/>
          <w:lang w:eastAsia="zh-CN"/>
        </w:rPr>
        <w:t xml:space="preserve"> </w:t>
      </w:r>
      <w:r w:rsidR="00A17B2E" w:rsidRPr="007E7953">
        <w:rPr>
          <w:rFonts w:ascii="mylotus" w:eastAsia="SimSun" w:hAnsi="mylotus" w:cs="mylotus"/>
          <w:sz w:val="26"/>
          <w:szCs w:val="26"/>
          <w:rtl/>
          <w:lang w:eastAsia="zh-CN" w:bidi="ar-SA"/>
        </w:rPr>
        <w:t>[</w:t>
      </w:r>
      <w:r w:rsidR="00A17B2E">
        <w:rPr>
          <w:rFonts w:ascii="mylotus" w:eastAsia="SimSun" w:hAnsi="mylotus" w:cs="mylotus"/>
          <w:sz w:val="26"/>
          <w:szCs w:val="26"/>
          <w:rtl/>
          <w:lang w:eastAsia="zh-CN" w:bidi="ar-SA"/>
        </w:rPr>
        <w:t>النحل: 102</w:t>
      </w:r>
      <w:r w:rsidR="00A17B2E" w:rsidRPr="007E7953">
        <w:rPr>
          <w:rFonts w:ascii="mylotus" w:eastAsia="SimSun" w:hAnsi="mylotus" w:cs="mylotus"/>
          <w:sz w:val="26"/>
          <w:szCs w:val="26"/>
          <w:rtl/>
          <w:lang w:eastAsia="zh-CN" w:bidi="ar-SA"/>
        </w:rPr>
        <w:t>]</w:t>
      </w:r>
      <w:r w:rsidR="00A17B2E">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B30413">
        <w:rPr>
          <w:rFonts w:eastAsia="SimSun" w:cs="B Zar"/>
          <w:sz w:val="28"/>
          <w:szCs w:val="28"/>
          <w:rtl/>
          <w:lang w:eastAsia="zh-CN"/>
        </w:rPr>
        <w:t xml:space="preserve">بگو </w:t>
      </w:r>
      <w:r w:rsidRPr="00B30413">
        <w:rPr>
          <w:rFonts w:eastAsia="SimSun" w:cs="B Zar" w:hint="cs"/>
          <w:sz w:val="28"/>
          <w:szCs w:val="28"/>
          <w:rtl/>
          <w:lang w:eastAsia="zh-CN"/>
        </w:rPr>
        <w:t>آن را روح القدس</w:t>
      </w:r>
      <w:r w:rsidRPr="00B30413">
        <w:rPr>
          <w:rFonts w:eastAsia="SimSun" w:cs="B Zar"/>
          <w:sz w:val="28"/>
          <w:szCs w:val="28"/>
          <w:rtl/>
          <w:lang w:eastAsia="zh-CN"/>
        </w:rPr>
        <w:t xml:space="preserve"> از نزد پروردگارت فرود آورد</w:t>
      </w:r>
      <w:r w:rsidRPr="00B30413">
        <w:rPr>
          <w:rFonts w:eastAsia="SimSun" w:cs="B Zar" w:hint="cs"/>
          <w:sz w:val="28"/>
          <w:szCs w:val="28"/>
          <w:rtl/>
          <w:lang w:eastAsia="zh-CN"/>
        </w:rPr>
        <w:t>ه است».</w:t>
      </w:r>
    </w:p>
    <w:p w:rsidR="00B30413" w:rsidRPr="00B30413" w:rsidRDefault="00B30413" w:rsidP="00AF3F00">
      <w:pPr>
        <w:bidi/>
        <w:ind w:firstLine="284"/>
        <w:jc w:val="lowKashida"/>
        <w:rPr>
          <w:rFonts w:eastAsia="SimSun" w:cs="B Zar" w:hint="cs"/>
          <w:sz w:val="28"/>
          <w:szCs w:val="28"/>
          <w:rtl/>
          <w:lang w:eastAsia="zh-CN"/>
        </w:rPr>
      </w:pPr>
      <w:r w:rsidRPr="00B30413">
        <w:rPr>
          <w:rFonts w:eastAsia="SimSun" w:cs="B Zar" w:hint="cs"/>
          <w:sz w:val="28"/>
          <w:szCs w:val="28"/>
          <w:rtl/>
          <w:lang w:eastAsia="zh-CN"/>
        </w:rPr>
        <w:t>وحي جبريل</w:t>
      </w:r>
      <w:r w:rsidRPr="00B30413">
        <w:rPr>
          <w:rFonts w:eastAsia="SimSun" w:cs="CTraditional Arabic" w:hint="cs"/>
          <w:sz w:val="28"/>
          <w:szCs w:val="28"/>
          <w:rtl/>
          <w:lang w:eastAsia="zh-CN"/>
        </w:rPr>
        <w:t>÷</w:t>
      </w:r>
      <w:r w:rsidRPr="00B30413">
        <w:rPr>
          <w:rFonts w:eastAsia="SimSun" w:cs="B Zar" w:hint="cs"/>
          <w:sz w:val="28"/>
          <w:szCs w:val="28"/>
          <w:rtl/>
          <w:lang w:eastAsia="zh-CN"/>
        </w:rPr>
        <w:t xml:space="preserve"> به پيامبر ما</w:t>
      </w:r>
      <w:r w:rsidRPr="00B30413">
        <w:rPr>
          <w:rFonts w:eastAsia="SimSun" w:cs="CTraditional Arabic" w:hint="cs"/>
          <w:sz w:val="28"/>
          <w:szCs w:val="28"/>
          <w:rtl/>
          <w:lang w:eastAsia="zh-CN"/>
        </w:rPr>
        <w:t xml:space="preserve"> ج</w:t>
      </w:r>
      <w:r w:rsidRPr="00B30413">
        <w:rPr>
          <w:rFonts w:eastAsia="SimSun" w:cs="B Zar" w:hint="cs"/>
          <w:sz w:val="28"/>
          <w:szCs w:val="28"/>
          <w:rtl/>
          <w:lang w:eastAsia="zh-CN"/>
        </w:rPr>
        <w:t xml:space="preserve"> به سه صورت روي داده است:</w:t>
      </w:r>
    </w:p>
    <w:p w:rsidR="00B30413" w:rsidRPr="00B30413" w:rsidRDefault="00B30413" w:rsidP="003B69D9">
      <w:pPr>
        <w:numPr>
          <w:ilvl w:val="0"/>
          <w:numId w:val="18"/>
        </w:numPr>
        <w:bidi/>
        <w:ind w:left="641" w:hanging="357"/>
        <w:jc w:val="lowKashida"/>
        <w:rPr>
          <w:rFonts w:eastAsia="SimSun" w:cs="B Zar" w:hint="cs"/>
          <w:sz w:val="28"/>
          <w:szCs w:val="28"/>
          <w:rtl/>
          <w:lang w:eastAsia="zh-CN"/>
        </w:rPr>
      </w:pPr>
      <w:r w:rsidRPr="00B30413">
        <w:rPr>
          <w:rFonts w:eastAsia="SimSun" w:cs="B Zar" w:hint="cs"/>
          <w:sz w:val="28"/>
          <w:szCs w:val="28"/>
          <w:rtl/>
          <w:lang w:eastAsia="zh-CN"/>
        </w:rPr>
        <w:t>رسول الله صلی الله عليه وسلم  او را بر شكلي كه خلق شده ديده است و اين امر تنها دو بار اتفاق افتاد كه بيان آن قبلاً گذشت.</w:t>
      </w:r>
    </w:p>
    <w:p w:rsidR="00B30413" w:rsidRPr="00B30413" w:rsidRDefault="00B30413" w:rsidP="003B69D9">
      <w:pPr>
        <w:numPr>
          <w:ilvl w:val="0"/>
          <w:numId w:val="18"/>
        </w:numPr>
        <w:bidi/>
        <w:ind w:left="641" w:hanging="357"/>
        <w:jc w:val="lowKashida"/>
        <w:rPr>
          <w:rFonts w:eastAsia="SimSun" w:cs="B Zar" w:hint="cs"/>
          <w:sz w:val="28"/>
          <w:szCs w:val="28"/>
          <w:rtl/>
          <w:lang w:eastAsia="zh-CN"/>
        </w:rPr>
      </w:pPr>
      <w:r w:rsidRPr="00B30413">
        <w:rPr>
          <w:rFonts w:eastAsia="SimSun" w:cs="B Zar" w:hint="cs"/>
          <w:sz w:val="28"/>
          <w:szCs w:val="28"/>
          <w:rtl/>
          <w:lang w:eastAsia="zh-CN"/>
        </w:rPr>
        <w:t>او وحي را به مانند صداي زنگ</w:t>
      </w:r>
      <w:r w:rsidR="00F37225">
        <w:rPr>
          <w:rFonts w:eastAsia="SimSun" w:cs="B Zar" w:hint="cs"/>
          <w:sz w:val="28"/>
          <w:szCs w:val="28"/>
          <w:rtl/>
          <w:lang w:eastAsia="zh-CN"/>
        </w:rPr>
        <w:t xml:space="preserve"> مي‌</w:t>
      </w:r>
      <w:r w:rsidRPr="00B30413">
        <w:rPr>
          <w:rFonts w:eastAsia="SimSun" w:cs="B Zar" w:hint="cs"/>
          <w:sz w:val="28"/>
          <w:szCs w:val="28"/>
          <w:rtl/>
          <w:lang w:eastAsia="zh-CN"/>
        </w:rPr>
        <w:t>آورد هنگامي كه رسول الله صلی الله عليه وسلم  آن را كاملاً فرا</w:t>
      </w:r>
      <w:r w:rsidR="00F37225">
        <w:rPr>
          <w:rFonts w:eastAsia="SimSun" w:cs="B Zar" w:hint="cs"/>
          <w:sz w:val="28"/>
          <w:szCs w:val="28"/>
          <w:rtl/>
          <w:lang w:eastAsia="zh-CN"/>
        </w:rPr>
        <w:t xml:space="preserve"> مي‌</w:t>
      </w:r>
      <w:r w:rsidRPr="00B30413">
        <w:rPr>
          <w:rFonts w:eastAsia="SimSun" w:cs="B Zar" w:hint="cs"/>
          <w:sz w:val="28"/>
          <w:szCs w:val="28"/>
          <w:rtl/>
          <w:lang w:eastAsia="zh-CN"/>
        </w:rPr>
        <w:t>گرفت اين كيفيت خاتمه</w:t>
      </w:r>
      <w:r w:rsidR="00F37225">
        <w:rPr>
          <w:rFonts w:eastAsia="SimSun" w:cs="B Zar" w:hint="cs"/>
          <w:sz w:val="28"/>
          <w:szCs w:val="28"/>
          <w:rtl/>
          <w:lang w:eastAsia="zh-CN"/>
        </w:rPr>
        <w:t xml:space="preserve"> مي‌</w:t>
      </w:r>
      <w:r w:rsidRPr="00B30413">
        <w:rPr>
          <w:rFonts w:eastAsia="SimSun" w:cs="B Zar" w:hint="cs"/>
          <w:sz w:val="28"/>
          <w:szCs w:val="28"/>
          <w:rtl/>
          <w:lang w:eastAsia="zh-CN"/>
        </w:rPr>
        <w:t>يافت.</w:t>
      </w:r>
    </w:p>
    <w:p w:rsidR="00B30413" w:rsidRPr="00B30413" w:rsidRDefault="00B30413" w:rsidP="003B69D9">
      <w:pPr>
        <w:numPr>
          <w:ilvl w:val="0"/>
          <w:numId w:val="18"/>
        </w:numPr>
        <w:bidi/>
        <w:ind w:left="641" w:hanging="357"/>
        <w:jc w:val="lowKashida"/>
        <w:rPr>
          <w:rFonts w:eastAsia="SimSun" w:cs="B Zar" w:hint="cs"/>
          <w:sz w:val="28"/>
          <w:szCs w:val="28"/>
          <w:rtl/>
          <w:lang w:eastAsia="zh-CN"/>
        </w:rPr>
      </w:pPr>
      <w:r w:rsidRPr="00B30413">
        <w:rPr>
          <w:rFonts w:eastAsia="SimSun" w:cs="B Zar" w:hint="cs"/>
          <w:sz w:val="28"/>
          <w:szCs w:val="28"/>
          <w:rtl/>
          <w:lang w:eastAsia="zh-CN"/>
        </w:rPr>
        <w:t>جبريل در شكل مردي پيش او</w:t>
      </w:r>
      <w:r w:rsidR="00F37225">
        <w:rPr>
          <w:rFonts w:eastAsia="SimSun" w:cs="B Zar" w:hint="cs"/>
          <w:sz w:val="28"/>
          <w:szCs w:val="28"/>
          <w:rtl/>
          <w:lang w:eastAsia="zh-CN"/>
        </w:rPr>
        <w:t xml:space="preserve"> مي‌</w:t>
      </w:r>
      <w:r w:rsidRPr="00B30413">
        <w:rPr>
          <w:rFonts w:eastAsia="SimSun" w:cs="B Zar" w:hint="cs"/>
          <w:sz w:val="28"/>
          <w:szCs w:val="28"/>
          <w:rtl/>
          <w:lang w:eastAsia="zh-CN"/>
        </w:rPr>
        <w:t>آمد او را مورد خطاب قرار داد چنانكه در حديث جبريل كه قبلاً بحث شد از رسول الله صلی الله عليه وسلم  در مورد مراتب دين سؤال نمود.</w:t>
      </w:r>
    </w:p>
    <w:p w:rsidR="00B30413" w:rsidRDefault="00B30413" w:rsidP="001E63CD">
      <w:pPr>
        <w:bidi/>
        <w:ind w:firstLine="284"/>
        <w:jc w:val="lowKashida"/>
        <w:rPr>
          <w:rFonts w:eastAsia="SimSun" w:cs="B Zar" w:hint="cs"/>
          <w:sz w:val="28"/>
          <w:szCs w:val="28"/>
          <w:rtl/>
          <w:lang w:eastAsia="zh-CN"/>
        </w:rPr>
      </w:pPr>
      <w:r w:rsidRPr="00B30413">
        <w:rPr>
          <w:rFonts w:eastAsia="SimSun" w:cs="B Zar" w:hint="cs"/>
          <w:sz w:val="28"/>
          <w:szCs w:val="28"/>
          <w:rtl/>
          <w:lang w:eastAsia="zh-CN"/>
        </w:rPr>
        <w:t>پيامبر</w:t>
      </w:r>
      <w:r w:rsidRPr="00B30413">
        <w:rPr>
          <w:rFonts w:eastAsia="SimSun" w:cs="CTraditional Arabic" w:hint="cs"/>
          <w:sz w:val="28"/>
          <w:szCs w:val="28"/>
          <w:rtl/>
          <w:lang w:eastAsia="zh-CN"/>
        </w:rPr>
        <w:t xml:space="preserve"> ج</w:t>
      </w:r>
      <w:r w:rsidRPr="00B30413">
        <w:rPr>
          <w:rFonts w:eastAsia="SimSun" w:cs="B Zar" w:hint="cs"/>
          <w:sz w:val="28"/>
          <w:szCs w:val="28"/>
          <w:rtl/>
          <w:lang w:eastAsia="zh-CN"/>
        </w:rPr>
        <w:t xml:space="preserve"> دو حالت اخير را در جواب سؤال حارث بن هشام كه از او در آن مورد پرسيد، خبر داده است. رسول الله صلی الله عليه وسلم </w:t>
      </w:r>
      <w:r w:rsidR="00664ACA">
        <w:rPr>
          <w:rFonts w:eastAsia="SimSun" w:cs="B Zar" w:hint="cs"/>
          <w:sz w:val="28"/>
          <w:szCs w:val="28"/>
          <w:rtl/>
          <w:lang w:eastAsia="zh-CN"/>
        </w:rPr>
        <w:t>مي‌فرمايد</w:t>
      </w:r>
      <w:r w:rsidRPr="00B30413">
        <w:rPr>
          <w:rFonts w:eastAsia="SimSun" w:cs="B Zar" w:hint="cs"/>
          <w:sz w:val="28"/>
          <w:szCs w:val="28"/>
          <w:rtl/>
          <w:lang w:eastAsia="zh-CN"/>
        </w:rPr>
        <w:t>:</w:t>
      </w:r>
      <w:r w:rsidR="001E63CD">
        <w:rPr>
          <w:rFonts w:eastAsia="SimSun" w:cs="B Zar" w:hint="cs"/>
          <w:sz w:val="28"/>
          <w:szCs w:val="28"/>
          <w:rtl/>
          <w:lang w:eastAsia="zh-CN"/>
        </w:rPr>
        <w:t xml:space="preserve"> </w:t>
      </w:r>
      <w:r w:rsidR="00C25455" w:rsidRPr="001E63CD">
        <w:rPr>
          <w:rStyle w:val="Char4"/>
          <w:rFonts w:eastAsia="SimSun" w:hint="cs"/>
          <w:rtl/>
        </w:rPr>
        <w:t>«</w:t>
      </w:r>
      <w:r w:rsidRPr="001E63CD">
        <w:rPr>
          <w:rStyle w:val="Char4"/>
          <w:rFonts w:eastAsia="SimSun"/>
          <w:rtl/>
        </w:rPr>
        <w:t>فَقَالَ رَسُولُ اللَّهِ صَلَّى اللَّهُ عَلَيْهِ وَسَلَّمَ أَحْيَانًا يَأْتِينِي مِثْلَ صَلْصَلَةِ الْجَرَسِ وَهُوَ أَشَدُّهُ عَلَيَّ فَيُفْصَمُ عَنِّي وَقَدْ وَعَيْتُ عَنْهُ مَا قَالَ وَأَحْيَانًا يَتَمَثَّلُ لِي الْمَلَكُ رَجُلًا فَيُكَلِّمُنِي فَأَعِي مَا يَقُولُ»</w:t>
      </w:r>
      <w:r w:rsidRPr="00B30413">
        <w:rPr>
          <w:rFonts w:eastAsia="SimSun" w:cs="Simplified Arabic"/>
          <w:szCs w:val="26"/>
          <w:vertAlign w:val="superscript"/>
          <w:rtl/>
          <w:lang w:eastAsia="zh-CN"/>
        </w:rPr>
        <w:footnoteReference w:id="126"/>
      </w:r>
      <w:r w:rsidR="00C25455">
        <w:rPr>
          <w:rFonts w:ascii="Lotus Linotype" w:eastAsia="SimSun" w:hAnsi="Lotus Linotype" w:cs="Lotus Linotype"/>
          <w:sz w:val="28"/>
          <w:szCs w:val="28"/>
          <w:rtl/>
          <w:lang w:eastAsia="zh-CN"/>
        </w:rPr>
        <w:t xml:space="preserve"> «</w:t>
      </w:r>
      <w:r w:rsidRPr="00B30413">
        <w:rPr>
          <w:rFonts w:eastAsia="SimSun" w:cs="B Zar"/>
          <w:sz w:val="28"/>
          <w:szCs w:val="28"/>
          <w:rtl/>
          <w:lang w:eastAsia="zh-CN"/>
        </w:rPr>
        <w:t>رسول الله صلی الله عليه وسلم  فرمود:</w:t>
      </w:r>
      <w:r w:rsidR="00C25455">
        <w:rPr>
          <w:rFonts w:eastAsia="SimSun" w:cs="B Zar"/>
          <w:sz w:val="28"/>
          <w:szCs w:val="28"/>
          <w:rtl/>
          <w:lang w:eastAsia="zh-CN"/>
        </w:rPr>
        <w:t xml:space="preserve"> «</w:t>
      </w:r>
      <w:r w:rsidRPr="00B30413">
        <w:rPr>
          <w:rFonts w:eastAsia="SimSun" w:cs="B Zar" w:hint="cs"/>
          <w:sz w:val="28"/>
          <w:szCs w:val="28"/>
          <w:rtl/>
          <w:lang w:eastAsia="zh-CN"/>
        </w:rPr>
        <w:t>گاهي به من وحي</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B30413">
        <w:rPr>
          <w:rFonts w:eastAsia="SimSun" w:cs="B Zar" w:hint="cs"/>
          <w:sz w:val="28"/>
          <w:szCs w:val="28"/>
          <w:rtl/>
          <w:lang w:eastAsia="zh-CN"/>
        </w:rPr>
        <w:t xml:space="preserve"> مثل اينكه زنگي را به صدا در آورده اند؛ اين حالت سخت</w:t>
      </w:r>
      <w:r w:rsidR="00374235">
        <w:rPr>
          <w:rFonts w:eastAsia="SimSun" w:cs="B Zar" w:hint="cs"/>
          <w:sz w:val="28"/>
          <w:szCs w:val="28"/>
          <w:rtl/>
          <w:lang w:eastAsia="zh-CN"/>
        </w:rPr>
        <w:t xml:space="preserve">‌ترين </w:t>
      </w:r>
      <w:r w:rsidRPr="00B30413">
        <w:rPr>
          <w:rFonts w:eastAsia="SimSun" w:cs="B Zar" w:hint="cs"/>
          <w:sz w:val="28"/>
          <w:szCs w:val="28"/>
          <w:rtl/>
          <w:lang w:eastAsia="zh-CN"/>
        </w:rPr>
        <w:t>نوع وحي بر من است. آنگاه از من جدا</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B30413">
        <w:rPr>
          <w:rFonts w:eastAsia="SimSun" w:cs="B Zar" w:hint="cs"/>
          <w:sz w:val="28"/>
          <w:szCs w:val="28"/>
          <w:rtl/>
          <w:lang w:eastAsia="zh-CN"/>
        </w:rPr>
        <w:t xml:space="preserve"> درحاليكه آنچه گفته فرا گرفته</w:t>
      </w:r>
      <w:r w:rsidR="00F37225">
        <w:rPr>
          <w:rFonts w:eastAsia="SimSun" w:cs="B Zar" w:hint="cs"/>
          <w:sz w:val="28"/>
          <w:szCs w:val="28"/>
          <w:rtl/>
          <w:lang w:eastAsia="zh-CN"/>
        </w:rPr>
        <w:t>‌ام.</w:t>
      </w:r>
      <w:r w:rsidRPr="00B30413">
        <w:rPr>
          <w:rFonts w:eastAsia="SimSun" w:cs="B Zar"/>
          <w:sz w:val="28"/>
          <w:szCs w:val="28"/>
          <w:rtl/>
          <w:lang w:eastAsia="zh-CN"/>
        </w:rPr>
        <w:t xml:space="preserve"> گاهي هم </w:t>
      </w:r>
      <w:r w:rsidRPr="00B30413">
        <w:rPr>
          <w:rFonts w:eastAsia="SimSun" w:cs="B Zar" w:hint="cs"/>
          <w:sz w:val="28"/>
          <w:szCs w:val="28"/>
          <w:rtl/>
          <w:lang w:eastAsia="zh-CN"/>
        </w:rPr>
        <w:t>ملائكه</w:t>
      </w:r>
      <w:r w:rsidRPr="00B30413">
        <w:rPr>
          <w:rFonts w:eastAsia="SimSun" w:cs="B Zar"/>
          <w:sz w:val="28"/>
          <w:szCs w:val="28"/>
          <w:rtl/>
          <w:lang w:eastAsia="zh-CN"/>
        </w:rPr>
        <w:t xml:space="preserve"> وحي، بصورت انسان</w:t>
      </w:r>
      <w:r w:rsidRPr="00B30413">
        <w:rPr>
          <w:rFonts w:eastAsia="SimSun" w:cs="B Zar" w:hint="cs"/>
          <w:sz w:val="28"/>
          <w:szCs w:val="28"/>
          <w:rtl/>
          <w:lang w:eastAsia="zh-CN"/>
        </w:rPr>
        <w:t>ي</w:t>
      </w:r>
      <w:r w:rsidRPr="00B30413">
        <w:rPr>
          <w:rFonts w:eastAsia="SimSun" w:cs="B Zar"/>
          <w:sz w:val="28"/>
          <w:szCs w:val="28"/>
          <w:rtl/>
          <w:lang w:eastAsia="zh-CN"/>
        </w:rPr>
        <w:t xml:space="preserve"> مي‏آيد و با من سخن</w:t>
      </w:r>
      <w:r w:rsidR="00F37225">
        <w:rPr>
          <w:rFonts w:eastAsia="SimSun" w:cs="B Zar"/>
          <w:sz w:val="28"/>
          <w:szCs w:val="28"/>
          <w:rtl/>
          <w:lang w:eastAsia="zh-CN"/>
        </w:rPr>
        <w:t xml:space="preserve"> </w:t>
      </w:r>
      <w:r w:rsidR="00F57E48">
        <w:rPr>
          <w:rFonts w:eastAsia="SimSun" w:cs="B Zar"/>
          <w:sz w:val="28"/>
          <w:szCs w:val="28"/>
          <w:rtl/>
          <w:lang w:eastAsia="zh-CN"/>
        </w:rPr>
        <w:t>مي‌گويد</w:t>
      </w:r>
      <w:r w:rsidRPr="00B30413">
        <w:rPr>
          <w:rFonts w:eastAsia="SimSun" w:cs="B Zar"/>
          <w:sz w:val="28"/>
          <w:szCs w:val="28"/>
          <w:rtl/>
          <w:lang w:eastAsia="zh-CN"/>
        </w:rPr>
        <w:t xml:space="preserve"> و من گفته</w:t>
      </w:r>
      <w:r w:rsidR="00EF0E66">
        <w:rPr>
          <w:rFonts w:eastAsia="SimSun" w:cs="B Zar"/>
          <w:sz w:val="28"/>
          <w:szCs w:val="28"/>
          <w:rtl/>
          <w:lang w:eastAsia="zh-CN"/>
        </w:rPr>
        <w:t xml:space="preserve">‌هايش </w:t>
      </w:r>
      <w:r w:rsidRPr="00B30413">
        <w:rPr>
          <w:rFonts w:eastAsia="SimSun" w:cs="B Zar"/>
          <w:sz w:val="28"/>
          <w:szCs w:val="28"/>
          <w:rtl/>
          <w:lang w:eastAsia="zh-CN"/>
        </w:rPr>
        <w:t>را حفظ</w:t>
      </w:r>
      <w:r w:rsidR="00F37225">
        <w:rPr>
          <w:rFonts w:eastAsia="SimSun" w:cs="B Zar"/>
          <w:sz w:val="28"/>
          <w:szCs w:val="28"/>
          <w:rtl/>
          <w:lang w:eastAsia="zh-CN"/>
        </w:rPr>
        <w:t xml:space="preserve"> مي‌</w:t>
      </w:r>
      <w:r w:rsidRPr="00B30413">
        <w:rPr>
          <w:rFonts w:eastAsia="SimSun" w:cs="B Zar"/>
          <w:sz w:val="28"/>
          <w:szCs w:val="28"/>
          <w:rtl/>
          <w:lang w:eastAsia="zh-CN"/>
        </w:rPr>
        <w:t>كنم».</w:t>
      </w:r>
    </w:p>
    <w:p w:rsidR="00B30413" w:rsidRPr="00B30413" w:rsidRDefault="00B30413" w:rsidP="007510C6">
      <w:pPr>
        <w:pStyle w:val="a2"/>
        <w:rPr>
          <w:rFonts w:hint="cs"/>
          <w:rtl/>
        </w:rPr>
      </w:pPr>
      <w:bookmarkStart w:id="384" w:name="_Toc291009093"/>
      <w:bookmarkStart w:id="385" w:name="_Toc291009452"/>
      <w:bookmarkStart w:id="386" w:name="_Toc346966505"/>
      <w:r w:rsidRPr="00B30413">
        <w:rPr>
          <w:rFonts w:hint="cs"/>
          <w:rtl/>
        </w:rPr>
        <w:t>مبحث اول: حكم ايمان به</w:t>
      </w:r>
      <w:r w:rsidR="00492F81">
        <w:rPr>
          <w:rFonts w:hint="cs"/>
          <w:rtl/>
        </w:rPr>
        <w:t xml:space="preserve"> كتاب‌ها </w:t>
      </w:r>
      <w:r w:rsidRPr="00B30413">
        <w:rPr>
          <w:rFonts w:hint="cs"/>
          <w:rtl/>
        </w:rPr>
        <w:t>و دليل براي آن</w:t>
      </w:r>
      <w:bookmarkEnd w:id="384"/>
      <w:bookmarkEnd w:id="385"/>
      <w:bookmarkEnd w:id="386"/>
    </w:p>
    <w:p w:rsidR="007510C6" w:rsidRDefault="00B30413" w:rsidP="007510C6">
      <w:pPr>
        <w:pStyle w:val="a3"/>
        <w:rPr>
          <w:rFonts w:hint="cs"/>
          <w:rtl/>
        </w:rPr>
      </w:pPr>
      <w:bookmarkStart w:id="387" w:name="_Toc346966506"/>
      <w:r w:rsidRPr="00B30413">
        <w:rPr>
          <w:rFonts w:hint="cs"/>
          <w:rtl/>
        </w:rPr>
        <w:t>تعريف كتب:</w:t>
      </w:r>
      <w:bookmarkEnd w:id="387"/>
    </w:p>
    <w:p w:rsidR="00B30413" w:rsidRPr="00526C0C" w:rsidRDefault="00B30413" w:rsidP="00526C0C">
      <w:pPr>
        <w:bidi/>
        <w:ind w:firstLine="284"/>
        <w:jc w:val="both"/>
        <w:rPr>
          <w:rFonts w:ascii="KFGQPC Uthmanic Script HAFS" w:hAnsi="KFGQPC Uthmanic Script HAFS" w:cs="KFGQPC Uthmanic Script HAFS" w:hint="cs"/>
          <w:sz w:val="28"/>
          <w:szCs w:val="28"/>
          <w:rtl/>
        </w:rPr>
      </w:pPr>
      <w:r w:rsidRPr="00B30413">
        <w:rPr>
          <w:rFonts w:eastAsia="SimSun" w:cs="B Zar" w:hint="cs"/>
          <w:sz w:val="28"/>
          <w:szCs w:val="28"/>
          <w:rtl/>
          <w:lang w:eastAsia="zh-CN"/>
        </w:rPr>
        <w:t xml:space="preserve">كتب جمع كتاب است و كتاب مصدر </w:t>
      </w:r>
      <w:r w:rsidRPr="00B30413">
        <w:rPr>
          <w:rFonts w:ascii="Lotus Linotype" w:eastAsia="SimSun" w:hAnsi="Lotus Linotype" w:cs="Lotus Linotype"/>
          <w:sz w:val="28"/>
          <w:szCs w:val="28"/>
          <w:rtl/>
          <w:lang w:eastAsia="zh-CN"/>
        </w:rPr>
        <w:t>كتب يكتب كتابا</w:t>
      </w:r>
      <w:r w:rsidR="00F37225">
        <w:rPr>
          <w:rFonts w:eastAsia="SimSun" w:cs="B Zar" w:hint="cs"/>
          <w:sz w:val="28"/>
          <w:szCs w:val="28"/>
          <w:rtl/>
          <w:lang w:eastAsia="zh-CN"/>
        </w:rPr>
        <w:t xml:space="preserve"> مي‌</w:t>
      </w:r>
      <w:r w:rsidRPr="00B30413">
        <w:rPr>
          <w:rFonts w:eastAsia="SimSun" w:cs="B Zar" w:hint="cs"/>
          <w:sz w:val="28"/>
          <w:szCs w:val="28"/>
          <w:rtl/>
          <w:lang w:eastAsia="zh-CN"/>
        </w:rPr>
        <w:t>باشد. سپس به آن مكتوب</w:t>
      </w:r>
      <w:r w:rsidR="00664ACA">
        <w:rPr>
          <w:rFonts w:eastAsia="SimSun" w:cs="B Zar" w:hint="cs"/>
          <w:sz w:val="28"/>
          <w:szCs w:val="28"/>
          <w:rtl/>
          <w:lang w:eastAsia="zh-CN"/>
        </w:rPr>
        <w:t xml:space="preserve"> (</w:t>
      </w:r>
      <w:r w:rsidRPr="00B30413">
        <w:rPr>
          <w:rFonts w:eastAsia="SimSun" w:cs="B Zar" w:hint="cs"/>
          <w:sz w:val="28"/>
          <w:szCs w:val="28"/>
          <w:rtl/>
          <w:lang w:eastAsia="zh-CN"/>
        </w:rPr>
        <w:t>نوشته شده) گفتند. و كتاب در اصل اسم براي صحيفه اي كه در آن نوشته شده است، مي‌باشد. 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B30413">
        <w:rPr>
          <w:rFonts w:eastAsia="SimSun" w:cs="B Zar" w:hint="cs"/>
          <w:sz w:val="28"/>
          <w:szCs w:val="28"/>
          <w:rtl/>
          <w:lang w:eastAsia="zh-CN"/>
        </w:rPr>
        <w:t>:</w:t>
      </w:r>
      <w:r w:rsidR="00A17B2E">
        <w:rPr>
          <w:rFonts w:eastAsia="SimSun" w:cs="B Zar" w:hint="cs"/>
          <w:sz w:val="28"/>
          <w:szCs w:val="28"/>
          <w:rtl/>
          <w:lang w:eastAsia="zh-CN"/>
        </w:rPr>
        <w:t xml:space="preserve"> </w:t>
      </w:r>
      <w:r w:rsidR="00A17B2E">
        <w:rPr>
          <w:rFonts w:ascii="Traditional Arabic" w:eastAsia="SimSun" w:hAnsi="Traditional Arabic" w:cs="Traditional Arabic"/>
          <w:sz w:val="28"/>
          <w:szCs w:val="28"/>
          <w:rtl/>
          <w:lang w:eastAsia="zh-CN"/>
        </w:rPr>
        <w:t>﴿</w:t>
      </w:r>
      <w:r w:rsidR="00526C0C">
        <w:rPr>
          <w:rFonts w:ascii="KFGQPC Uthmanic Script HAFS" w:hAnsi="KFGQPC Uthmanic Script HAFS" w:cs="KFGQPC Uthmanic Script HAFS" w:hint="eastAsia"/>
          <w:sz w:val="28"/>
          <w:szCs w:val="28"/>
          <w:rtl/>
        </w:rPr>
        <w:t>يَسۡ‍َٔلُكَ</w:t>
      </w:r>
      <w:r w:rsidR="00526C0C">
        <w:rPr>
          <w:rFonts w:ascii="KFGQPC Uthmanic Script HAFS" w:hAnsi="KFGQPC Uthmanic Script HAFS" w:cs="KFGQPC Uthmanic Script HAFS"/>
          <w:sz w:val="28"/>
          <w:szCs w:val="28"/>
          <w:rtl/>
        </w:rPr>
        <w:t xml:space="preserve"> أَهۡلُ </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لۡكِتَٰبِ</w:t>
      </w:r>
      <w:r w:rsidR="00526C0C">
        <w:rPr>
          <w:rFonts w:ascii="KFGQPC Uthmanic Script HAFS" w:hAnsi="KFGQPC Uthmanic Script HAFS" w:cs="KFGQPC Uthmanic Script HAFS"/>
          <w:sz w:val="28"/>
          <w:szCs w:val="28"/>
          <w:rtl/>
        </w:rPr>
        <w:t xml:space="preserve"> أَن تُنَزِّلَ عَلَيۡهِمۡ كِتَٰبٗا مِّنَ </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لسَّمَآءِۚ</w:t>
      </w:r>
      <w:r w:rsidR="00A17B2E">
        <w:rPr>
          <w:rFonts w:ascii="Traditional Arabic" w:eastAsia="SimSun" w:hAnsi="Traditional Arabic" w:cs="Traditional Arabic"/>
          <w:sz w:val="28"/>
          <w:szCs w:val="28"/>
          <w:rtl/>
          <w:lang w:eastAsia="zh-CN"/>
        </w:rPr>
        <w:t>﴾</w:t>
      </w:r>
      <w:r w:rsidR="00A17B2E">
        <w:rPr>
          <w:rFonts w:eastAsia="SimSun" w:cs="B Zar" w:hint="cs"/>
          <w:sz w:val="28"/>
          <w:szCs w:val="28"/>
          <w:rtl/>
          <w:lang w:eastAsia="zh-CN"/>
        </w:rPr>
        <w:t xml:space="preserve"> </w:t>
      </w:r>
      <w:r w:rsidR="00A17B2E" w:rsidRPr="007E7953">
        <w:rPr>
          <w:rFonts w:ascii="mylotus" w:eastAsia="SimSun" w:hAnsi="mylotus" w:cs="mylotus"/>
          <w:sz w:val="26"/>
          <w:szCs w:val="26"/>
          <w:rtl/>
          <w:lang w:eastAsia="zh-CN" w:bidi="ar-SA"/>
        </w:rPr>
        <w:t>[</w:t>
      </w:r>
      <w:r w:rsidR="00A17B2E">
        <w:rPr>
          <w:rFonts w:ascii="mylotus" w:eastAsia="SimSun" w:hAnsi="mylotus" w:cs="mylotus"/>
          <w:sz w:val="26"/>
          <w:szCs w:val="26"/>
          <w:rtl/>
          <w:lang w:eastAsia="zh-CN" w:bidi="ar-SA"/>
        </w:rPr>
        <w:t>النساء: 153</w:t>
      </w:r>
      <w:r w:rsidR="00A17B2E" w:rsidRPr="007E7953">
        <w:rPr>
          <w:rFonts w:ascii="mylotus" w:eastAsia="SimSun" w:hAnsi="mylotus" w:cs="mylotus"/>
          <w:sz w:val="26"/>
          <w:szCs w:val="26"/>
          <w:rtl/>
          <w:lang w:eastAsia="zh-CN" w:bidi="ar-SA"/>
        </w:rPr>
        <w:t>]</w:t>
      </w:r>
      <w:r w:rsidR="00A17B2E">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B30413">
        <w:rPr>
          <w:rFonts w:eastAsia="SimSun" w:cs="B Zar" w:hint="cs"/>
          <w:sz w:val="28"/>
          <w:szCs w:val="28"/>
          <w:rtl/>
          <w:lang w:eastAsia="zh-CN"/>
        </w:rPr>
        <w:t>اهل كتاب از تو</w:t>
      </w:r>
      <w:r w:rsidR="00F37225">
        <w:rPr>
          <w:rFonts w:eastAsia="SimSun" w:cs="B Zar" w:hint="cs"/>
          <w:sz w:val="28"/>
          <w:szCs w:val="28"/>
          <w:rtl/>
          <w:lang w:eastAsia="zh-CN"/>
        </w:rPr>
        <w:t xml:space="preserve"> مي‌</w:t>
      </w:r>
      <w:r w:rsidRPr="00B30413">
        <w:rPr>
          <w:rFonts w:eastAsia="SimSun" w:cs="B Zar" w:hint="cs"/>
          <w:sz w:val="28"/>
          <w:szCs w:val="28"/>
          <w:rtl/>
          <w:lang w:eastAsia="zh-CN"/>
        </w:rPr>
        <w:t>خواهند كه از آسمان كتابي بر آنان فرود آوري» و مراد از</w:t>
      </w:r>
      <w:r w:rsidR="00492F81">
        <w:rPr>
          <w:rFonts w:eastAsia="SimSun" w:cs="B Zar" w:hint="cs"/>
          <w:sz w:val="28"/>
          <w:szCs w:val="28"/>
          <w:rtl/>
          <w:lang w:eastAsia="zh-CN"/>
        </w:rPr>
        <w:t xml:space="preserve"> كتاب‌ها </w:t>
      </w:r>
      <w:r w:rsidRPr="00B30413">
        <w:rPr>
          <w:rFonts w:eastAsia="SimSun" w:cs="B Zar" w:hint="cs"/>
          <w:sz w:val="28"/>
          <w:szCs w:val="28"/>
          <w:rtl/>
          <w:lang w:eastAsia="zh-CN"/>
        </w:rPr>
        <w:t>اينجا:</w:t>
      </w:r>
      <w:r w:rsidR="00492F81">
        <w:rPr>
          <w:rFonts w:eastAsia="SimSun" w:cs="B Zar" w:hint="cs"/>
          <w:sz w:val="28"/>
          <w:szCs w:val="28"/>
          <w:rtl/>
          <w:lang w:eastAsia="zh-CN"/>
        </w:rPr>
        <w:t xml:space="preserve"> كتاب‌ها </w:t>
      </w:r>
      <w:r w:rsidRPr="00B30413">
        <w:rPr>
          <w:rFonts w:eastAsia="SimSun" w:cs="B Zar" w:hint="cs"/>
          <w:sz w:val="28"/>
          <w:szCs w:val="28"/>
          <w:rtl/>
          <w:lang w:eastAsia="zh-CN"/>
        </w:rPr>
        <w:t>و مصحف</w:t>
      </w:r>
      <w:r w:rsidR="00EF0E66">
        <w:rPr>
          <w:rFonts w:eastAsia="SimSun" w:cs="B Zar" w:hint="cs"/>
          <w:sz w:val="28"/>
          <w:szCs w:val="28"/>
          <w:rtl/>
          <w:lang w:eastAsia="zh-CN"/>
        </w:rPr>
        <w:t xml:space="preserve">‌هايي </w:t>
      </w:r>
      <w:r w:rsidRPr="00B30413">
        <w:rPr>
          <w:rFonts w:eastAsia="SimSun" w:cs="B Zar" w:hint="cs"/>
          <w:sz w:val="28"/>
          <w:szCs w:val="28"/>
          <w:rtl/>
          <w:lang w:eastAsia="zh-CN"/>
        </w:rPr>
        <w:t>است كه محتوي كلام الله تعالي</w:t>
      </w:r>
      <w:r w:rsidR="00F37225">
        <w:rPr>
          <w:rFonts w:eastAsia="SimSun" w:cs="B Zar" w:hint="cs"/>
          <w:sz w:val="28"/>
          <w:szCs w:val="28"/>
          <w:rtl/>
          <w:lang w:eastAsia="zh-CN"/>
        </w:rPr>
        <w:t xml:space="preserve"> مي‌</w:t>
      </w:r>
      <w:r w:rsidRPr="00B30413">
        <w:rPr>
          <w:rFonts w:eastAsia="SimSun" w:cs="B Zar" w:hint="cs"/>
          <w:sz w:val="28"/>
          <w:szCs w:val="28"/>
          <w:rtl/>
          <w:lang w:eastAsia="zh-CN"/>
        </w:rPr>
        <w:t>باشند كه به رسولان عليهم السلام وحي كرده است. چه به صورت مكتوب و نوشته شده باشد مانند تورات يا از طريق ملائكه بصورت شفاهي نازل شده و بعد از آن مانند ساير</w:t>
      </w:r>
      <w:r w:rsidR="00492F81">
        <w:rPr>
          <w:rFonts w:eastAsia="SimSun" w:cs="B Zar" w:hint="cs"/>
          <w:sz w:val="28"/>
          <w:szCs w:val="28"/>
          <w:rtl/>
          <w:lang w:eastAsia="zh-CN"/>
        </w:rPr>
        <w:t xml:space="preserve"> كتاب‌ها </w:t>
      </w:r>
      <w:r w:rsidRPr="00B30413">
        <w:rPr>
          <w:rFonts w:eastAsia="SimSun" w:cs="B Zar" w:hint="cs"/>
          <w:sz w:val="28"/>
          <w:szCs w:val="28"/>
          <w:rtl/>
          <w:lang w:eastAsia="zh-CN"/>
        </w:rPr>
        <w:t>نوشته شده باشد.</w:t>
      </w:r>
    </w:p>
    <w:p w:rsidR="00B30413" w:rsidRPr="00B30413" w:rsidRDefault="00B30413" w:rsidP="007510C6">
      <w:pPr>
        <w:pStyle w:val="a3"/>
        <w:rPr>
          <w:rFonts w:hint="cs"/>
          <w:rtl/>
        </w:rPr>
      </w:pPr>
      <w:bookmarkStart w:id="388" w:name="_Toc291009094"/>
      <w:bookmarkStart w:id="389" w:name="_Toc291009453"/>
      <w:bookmarkStart w:id="390" w:name="_Toc346966507"/>
      <w:r w:rsidRPr="00B30413">
        <w:rPr>
          <w:rFonts w:hint="cs"/>
          <w:rtl/>
        </w:rPr>
        <w:t>حكم ايمان به</w:t>
      </w:r>
      <w:bookmarkEnd w:id="388"/>
      <w:bookmarkEnd w:id="389"/>
      <w:r w:rsidR="001E63CD">
        <w:rPr>
          <w:rFonts w:hint="cs"/>
          <w:rtl/>
        </w:rPr>
        <w:t xml:space="preserve"> كتاب‌های</w:t>
      </w:r>
      <w:r w:rsidR="004935D2">
        <w:rPr>
          <w:rFonts w:hint="cs"/>
          <w:rtl/>
        </w:rPr>
        <w:t xml:space="preserve"> آسمانی</w:t>
      </w:r>
      <w:bookmarkEnd w:id="390"/>
    </w:p>
    <w:p w:rsidR="00B30413" w:rsidRPr="00B30413" w:rsidRDefault="00B30413" w:rsidP="00AF3F00">
      <w:pPr>
        <w:bidi/>
        <w:ind w:firstLine="284"/>
        <w:jc w:val="lowKashida"/>
        <w:rPr>
          <w:rFonts w:eastAsia="SimSun" w:cs="B Zar" w:hint="cs"/>
          <w:sz w:val="28"/>
          <w:szCs w:val="28"/>
          <w:rtl/>
          <w:lang w:eastAsia="zh-CN"/>
        </w:rPr>
      </w:pPr>
      <w:r w:rsidRPr="00B30413">
        <w:rPr>
          <w:rFonts w:eastAsia="SimSun" w:cs="B Zar" w:hint="cs"/>
          <w:sz w:val="28"/>
          <w:szCs w:val="28"/>
          <w:rtl/>
          <w:lang w:eastAsia="zh-CN"/>
        </w:rPr>
        <w:t>ايمان به</w:t>
      </w:r>
      <w:r w:rsidR="00C32C11">
        <w:rPr>
          <w:rFonts w:eastAsia="SimSun" w:cs="B Zar" w:hint="cs"/>
          <w:sz w:val="28"/>
          <w:szCs w:val="28"/>
          <w:rtl/>
          <w:lang w:eastAsia="zh-CN"/>
        </w:rPr>
        <w:t xml:space="preserve"> كتاب‌هاي</w:t>
      </w:r>
      <w:r w:rsidRPr="00B30413">
        <w:rPr>
          <w:rFonts w:eastAsia="SimSun" w:cs="B Zar" w:hint="cs"/>
          <w:sz w:val="28"/>
          <w:szCs w:val="28"/>
          <w:rtl/>
          <w:lang w:eastAsia="zh-CN"/>
        </w:rPr>
        <w:t>ي كه خداوند بر تمام رسولان نازل نموده ركن بزرگي از اركان ايمان و اصل بزرگي از اصول دين</w:t>
      </w:r>
      <w:r w:rsidR="00F37225">
        <w:rPr>
          <w:rFonts w:eastAsia="SimSun" w:cs="B Zar" w:hint="cs"/>
          <w:sz w:val="28"/>
          <w:szCs w:val="28"/>
          <w:rtl/>
          <w:lang w:eastAsia="zh-CN"/>
        </w:rPr>
        <w:t xml:space="preserve"> مي‌</w:t>
      </w:r>
      <w:r w:rsidRPr="00B30413">
        <w:rPr>
          <w:rFonts w:eastAsia="SimSun" w:cs="B Zar" w:hint="cs"/>
          <w:sz w:val="28"/>
          <w:szCs w:val="28"/>
          <w:rtl/>
          <w:lang w:eastAsia="zh-CN"/>
        </w:rPr>
        <w:t>باشد و ايمان جز به وسيله آن تحقق پيدا</w:t>
      </w:r>
      <w:r w:rsidR="00F37225">
        <w:rPr>
          <w:rFonts w:eastAsia="SimSun" w:cs="B Zar" w:hint="cs"/>
          <w:sz w:val="28"/>
          <w:szCs w:val="28"/>
          <w:rtl/>
          <w:lang w:eastAsia="zh-CN"/>
        </w:rPr>
        <w:t xml:space="preserve"> ن</w:t>
      </w:r>
      <w:r w:rsidR="00551992">
        <w:rPr>
          <w:rFonts w:eastAsia="SimSun" w:cs="B Zar" w:hint="cs"/>
          <w:sz w:val="28"/>
          <w:szCs w:val="28"/>
          <w:rtl/>
          <w:lang w:eastAsia="zh-CN"/>
        </w:rPr>
        <w:t>مي‌كند</w:t>
      </w:r>
      <w:r w:rsidRPr="00B30413">
        <w:rPr>
          <w:rFonts w:eastAsia="SimSun" w:cs="B Zar" w:hint="cs"/>
          <w:sz w:val="28"/>
          <w:szCs w:val="28"/>
          <w:rtl/>
          <w:lang w:eastAsia="zh-CN"/>
        </w:rPr>
        <w:t>. كتاب و سنت بر آن دليل</w:t>
      </w:r>
      <w:r w:rsidR="00F37225">
        <w:rPr>
          <w:rFonts w:eastAsia="SimSun" w:cs="B Zar" w:hint="cs"/>
          <w:sz w:val="28"/>
          <w:szCs w:val="28"/>
          <w:rtl/>
          <w:lang w:eastAsia="zh-CN"/>
        </w:rPr>
        <w:t xml:space="preserve"> مي‌</w:t>
      </w:r>
      <w:r w:rsidRPr="00B30413">
        <w:rPr>
          <w:rFonts w:eastAsia="SimSun" w:cs="B Zar" w:hint="cs"/>
          <w:sz w:val="28"/>
          <w:szCs w:val="28"/>
          <w:rtl/>
          <w:lang w:eastAsia="zh-CN"/>
        </w:rPr>
        <w:t>باشند.</w:t>
      </w:r>
    </w:p>
    <w:p w:rsidR="00B30413" w:rsidRPr="00526C0C" w:rsidRDefault="00B30413" w:rsidP="00526C0C">
      <w:pPr>
        <w:bidi/>
        <w:ind w:firstLine="284"/>
        <w:jc w:val="both"/>
        <w:rPr>
          <w:rFonts w:ascii="KFGQPC Uthmanic Script HAFS" w:hAnsi="KFGQPC Uthmanic Script HAFS" w:cs="KFGQPC Uthmanic Script HAFS" w:hint="cs"/>
          <w:sz w:val="28"/>
          <w:szCs w:val="28"/>
          <w:rtl/>
        </w:rPr>
      </w:pPr>
      <w:r w:rsidRPr="00B30413">
        <w:rPr>
          <w:rFonts w:eastAsia="SimSun" w:cs="B Zar" w:hint="cs"/>
          <w:sz w:val="28"/>
          <w:szCs w:val="28"/>
          <w:rtl/>
          <w:lang w:eastAsia="zh-CN"/>
        </w:rPr>
        <w:t>دليل بر آن از كتاب الله تعالي اين سخن</w:t>
      </w:r>
      <w:r w:rsidR="00F37225">
        <w:rPr>
          <w:rFonts w:eastAsia="SimSun" w:cs="B Zar" w:hint="cs"/>
          <w:sz w:val="28"/>
          <w:szCs w:val="28"/>
          <w:rtl/>
          <w:lang w:eastAsia="zh-CN"/>
        </w:rPr>
        <w:t xml:space="preserve"> مي‌</w:t>
      </w:r>
      <w:r w:rsidRPr="00B30413">
        <w:rPr>
          <w:rFonts w:eastAsia="SimSun" w:cs="B Zar" w:hint="cs"/>
          <w:sz w:val="28"/>
          <w:szCs w:val="28"/>
          <w:rtl/>
          <w:lang w:eastAsia="zh-CN"/>
        </w:rPr>
        <w:t>باشد:</w:t>
      </w:r>
      <w:r w:rsidR="00A17B2E">
        <w:rPr>
          <w:rFonts w:eastAsia="SimSun" w:cs="B Zar" w:hint="cs"/>
          <w:sz w:val="28"/>
          <w:szCs w:val="28"/>
          <w:rtl/>
          <w:lang w:eastAsia="zh-CN"/>
        </w:rPr>
        <w:t xml:space="preserve"> </w:t>
      </w:r>
      <w:r w:rsidR="00A17B2E">
        <w:rPr>
          <w:rFonts w:ascii="Traditional Arabic" w:eastAsia="SimSun" w:hAnsi="Traditional Arabic" w:cs="Traditional Arabic"/>
          <w:sz w:val="28"/>
          <w:szCs w:val="28"/>
          <w:rtl/>
          <w:lang w:eastAsia="zh-CN"/>
        </w:rPr>
        <w:t>﴿</w:t>
      </w:r>
      <w:r w:rsidR="00526C0C">
        <w:rPr>
          <w:rFonts w:ascii="KFGQPC Uthmanic Script HAFS" w:hAnsi="KFGQPC Uthmanic Script HAFS" w:cs="KFGQPC Uthmanic Script HAFS" w:hint="eastAsia"/>
          <w:sz w:val="28"/>
          <w:szCs w:val="28"/>
          <w:rtl/>
        </w:rPr>
        <w:t>يَٰٓأَيُّهَا</w:t>
      </w:r>
      <w:r w:rsidR="00526C0C">
        <w:rPr>
          <w:rFonts w:ascii="KFGQPC Uthmanic Script HAFS" w:hAnsi="KFGQPC Uthmanic Script HAFS" w:cs="KFGQPC Uthmanic Script HAFS"/>
          <w:sz w:val="28"/>
          <w:szCs w:val="28"/>
          <w:rtl/>
        </w:rPr>
        <w:t xml:space="preserve"> </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لَّذِينَ</w:t>
      </w:r>
      <w:r w:rsidR="00526C0C">
        <w:rPr>
          <w:rFonts w:ascii="KFGQPC Uthmanic Script HAFS" w:hAnsi="KFGQPC Uthmanic Script HAFS" w:cs="KFGQPC Uthmanic Script HAFS"/>
          <w:sz w:val="28"/>
          <w:szCs w:val="28"/>
          <w:rtl/>
        </w:rPr>
        <w:t xml:space="preserve"> ءَامَنُوٓاْ ءَامِنُواْ بِ</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للَّهِ</w:t>
      </w:r>
      <w:r w:rsidR="00526C0C">
        <w:rPr>
          <w:rFonts w:ascii="KFGQPC Uthmanic Script HAFS" w:hAnsi="KFGQPC Uthmanic Script HAFS" w:cs="KFGQPC Uthmanic Script HAFS"/>
          <w:sz w:val="28"/>
          <w:szCs w:val="28"/>
          <w:rtl/>
        </w:rPr>
        <w:t xml:space="preserve"> وَرَسُولِهِ</w:t>
      </w:r>
      <w:r w:rsidR="00526C0C">
        <w:rPr>
          <w:rFonts w:ascii="KFGQPC Uthmanic Script HAFS" w:hAnsi="KFGQPC Uthmanic Script HAFS" w:cs="KFGQPC Uthmanic Script HAFS" w:hint="cs"/>
          <w:sz w:val="28"/>
          <w:szCs w:val="28"/>
          <w:rtl/>
        </w:rPr>
        <w:t>ۦ</w:t>
      </w:r>
      <w:r w:rsidR="00526C0C">
        <w:rPr>
          <w:rFonts w:ascii="KFGQPC Uthmanic Script HAFS" w:hAnsi="KFGQPC Uthmanic Script HAFS" w:cs="KFGQPC Uthmanic Script HAFS"/>
          <w:sz w:val="28"/>
          <w:szCs w:val="28"/>
          <w:rtl/>
        </w:rPr>
        <w:t xml:space="preserve"> وَ</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لۡكِتَٰبِ</w:t>
      </w:r>
      <w:r w:rsidR="00526C0C">
        <w:rPr>
          <w:rFonts w:ascii="KFGQPC Uthmanic Script HAFS" w:hAnsi="KFGQPC Uthmanic Script HAFS" w:cs="KFGQPC Uthmanic Script HAFS"/>
          <w:sz w:val="28"/>
          <w:szCs w:val="28"/>
          <w:rtl/>
        </w:rPr>
        <w:t xml:space="preserve"> </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لَّذِي</w:t>
      </w:r>
      <w:r w:rsidR="00526C0C">
        <w:rPr>
          <w:rFonts w:ascii="KFGQPC Uthmanic Script HAFS" w:hAnsi="KFGQPC Uthmanic Script HAFS" w:cs="KFGQPC Uthmanic Script HAFS"/>
          <w:sz w:val="28"/>
          <w:szCs w:val="28"/>
          <w:rtl/>
        </w:rPr>
        <w:t xml:space="preserve"> نَزَّلَ عَلَىٰ رَسُولِهِ</w:t>
      </w:r>
      <w:r w:rsidR="00526C0C">
        <w:rPr>
          <w:rFonts w:ascii="KFGQPC Uthmanic Script HAFS" w:hAnsi="KFGQPC Uthmanic Script HAFS" w:cs="KFGQPC Uthmanic Script HAFS" w:hint="cs"/>
          <w:sz w:val="28"/>
          <w:szCs w:val="28"/>
          <w:rtl/>
        </w:rPr>
        <w:t>ۦ</w:t>
      </w:r>
      <w:r w:rsidR="00526C0C">
        <w:rPr>
          <w:rFonts w:ascii="KFGQPC Uthmanic Script HAFS" w:hAnsi="KFGQPC Uthmanic Script HAFS" w:cs="KFGQPC Uthmanic Script HAFS"/>
          <w:sz w:val="28"/>
          <w:szCs w:val="28"/>
          <w:rtl/>
        </w:rPr>
        <w:t xml:space="preserve"> وَ</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لۡكِتَٰبِ</w:t>
      </w:r>
      <w:r w:rsidR="00526C0C">
        <w:rPr>
          <w:rFonts w:ascii="KFGQPC Uthmanic Script HAFS" w:hAnsi="KFGQPC Uthmanic Script HAFS" w:cs="KFGQPC Uthmanic Script HAFS"/>
          <w:sz w:val="28"/>
          <w:szCs w:val="28"/>
          <w:rtl/>
        </w:rPr>
        <w:t xml:space="preserve"> </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لَّذِيٓ</w:t>
      </w:r>
      <w:r w:rsidR="00526C0C">
        <w:rPr>
          <w:rFonts w:ascii="KFGQPC Uthmanic Script HAFS" w:hAnsi="KFGQPC Uthmanic Script HAFS" w:cs="KFGQPC Uthmanic Script HAFS"/>
          <w:sz w:val="28"/>
          <w:szCs w:val="28"/>
          <w:rtl/>
        </w:rPr>
        <w:t xml:space="preserve"> أَنزَلَ مِن قَبۡلُۚ وَمَن يَكۡفُرۡ بِ</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للَّهِ</w:t>
      </w:r>
      <w:r w:rsidR="00526C0C">
        <w:rPr>
          <w:rFonts w:ascii="KFGQPC Uthmanic Script HAFS" w:hAnsi="KFGQPC Uthmanic Script HAFS" w:cs="KFGQPC Uthmanic Script HAFS"/>
          <w:sz w:val="28"/>
          <w:szCs w:val="28"/>
          <w:rtl/>
        </w:rPr>
        <w:t xml:space="preserve"> وَمَلَٰٓئِكَتِهِ</w:t>
      </w:r>
      <w:r w:rsidR="00526C0C">
        <w:rPr>
          <w:rFonts w:ascii="KFGQPC Uthmanic Script HAFS" w:hAnsi="KFGQPC Uthmanic Script HAFS" w:cs="KFGQPC Uthmanic Script HAFS" w:hint="cs"/>
          <w:sz w:val="28"/>
          <w:szCs w:val="28"/>
          <w:rtl/>
        </w:rPr>
        <w:t>ۦ</w:t>
      </w:r>
      <w:r w:rsidR="00526C0C">
        <w:rPr>
          <w:rFonts w:ascii="KFGQPC Uthmanic Script HAFS" w:hAnsi="KFGQPC Uthmanic Script HAFS" w:cs="KFGQPC Uthmanic Script HAFS"/>
          <w:sz w:val="28"/>
          <w:szCs w:val="28"/>
          <w:rtl/>
        </w:rPr>
        <w:t xml:space="preserve"> وَكُتُبِهِ</w:t>
      </w:r>
      <w:r w:rsidR="00526C0C">
        <w:rPr>
          <w:rFonts w:ascii="KFGQPC Uthmanic Script HAFS" w:hAnsi="KFGQPC Uthmanic Script HAFS" w:cs="KFGQPC Uthmanic Script HAFS" w:hint="cs"/>
          <w:sz w:val="28"/>
          <w:szCs w:val="28"/>
          <w:rtl/>
        </w:rPr>
        <w:t>ۦ</w:t>
      </w:r>
      <w:r w:rsidR="00526C0C">
        <w:rPr>
          <w:rFonts w:ascii="KFGQPC Uthmanic Script HAFS" w:hAnsi="KFGQPC Uthmanic Script HAFS" w:cs="KFGQPC Uthmanic Script HAFS"/>
          <w:sz w:val="28"/>
          <w:szCs w:val="28"/>
          <w:rtl/>
        </w:rPr>
        <w:t xml:space="preserve"> وَرُسُلِهِ</w:t>
      </w:r>
      <w:r w:rsidR="00526C0C">
        <w:rPr>
          <w:rFonts w:ascii="KFGQPC Uthmanic Script HAFS" w:hAnsi="KFGQPC Uthmanic Script HAFS" w:cs="KFGQPC Uthmanic Script HAFS" w:hint="cs"/>
          <w:sz w:val="28"/>
          <w:szCs w:val="28"/>
          <w:rtl/>
        </w:rPr>
        <w:t>ۦ</w:t>
      </w:r>
      <w:r w:rsidR="00526C0C">
        <w:rPr>
          <w:rFonts w:ascii="KFGQPC Uthmanic Script HAFS" w:hAnsi="KFGQPC Uthmanic Script HAFS" w:cs="KFGQPC Uthmanic Script HAFS"/>
          <w:sz w:val="28"/>
          <w:szCs w:val="28"/>
          <w:rtl/>
        </w:rPr>
        <w:t xml:space="preserve"> وَ</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لۡيَوۡمِ</w:t>
      </w:r>
      <w:r w:rsidR="00526C0C">
        <w:rPr>
          <w:rFonts w:ascii="KFGQPC Uthmanic Script HAFS" w:hAnsi="KFGQPC Uthmanic Script HAFS" w:cs="KFGQPC Uthmanic Script HAFS"/>
          <w:sz w:val="28"/>
          <w:szCs w:val="28"/>
          <w:rtl/>
        </w:rPr>
        <w:t xml:space="preserve"> </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لۡأٓخِرِ</w:t>
      </w:r>
      <w:r w:rsidR="00526C0C">
        <w:rPr>
          <w:rFonts w:ascii="KFGQPC Uthmanic Script HAFS" w:hAnsi="KFGQPC Uthmanic Script HAFS" w:cs="KFGQPC Uthmanic Script HAFS"/>
          <w:sz w:val="28"/>
          <w:szCs w:val="28"/>
          <w:rtl/>
        </w:rPr>
        <w:t xml:space="preserve"> فَقَدۡ ض</w:t>
      </w:r>
      <w:r w:rsidR="00526C0C">
        <w:rPr>
          <w:rFonts w:ascii="KFGQPC Uthmanic Script HAFS" w:hAnsi="KFGQPC Uthmanic Script HAFS" w:cs="KFGQPC Uthmanic Script HAFS" w:hint="eastAsia"/>
          <w:sz w:val="28"/>
          <w:szCs w:val="28"/>
          <w:rtl/>
        </w:rPr>
        <w:t>َلَّ</w:t>
      </w:r>
      <w:r w:rsidR="00526C0C">
        <w:rPr>
          <w:rFonts w:ascii="KFGQPC Uthmanic Script HAFS" w:hAnsi="KFGQPC Uthmanic Script HAFS" w:cs="KFGQPC Uthmanic Script HAFS"/>
          <w:sz w:val="28"/>
          <w:szCs w:val="28"/>
          <w:rtl/>
        </w:rPr>
        <w:t xml:space="preserve"> ضَلَٰلَۢا بَعِيدًا ١٣٦</w:t>
      </w:r>
      <w:r w:rsidR="00A17B2E">
        <w:rPr>
          <w:rFonts w:ascii="Traditional Arabic" w:eastAsia="SimSun" w:hAnsi="Traditional Arabic" w:cs="Traditional Arabic"/>
          <w:sz w:val="28"/>
          <w:szCs w:val="28"/>
          <w:rtl/>
          <w:lang w:eastAsia="zh-CN"/>
        </w:rPr>
        <w:t>﴾</w:t>
      </w:r>
      <w:r w:rsidR="00A17B2E">
        <w:rPr>
          <w:rFonts w:eastAsia="SimSun" w:cs="B Zar" w:hint="cs"/>
          <w:sz w:val="28"/>
          <w:szCs w:val="28"/>
          <w:rtl/>
          <w:lang w:eastAsia="zh-CN"/>
        </w:rPr>
        <w:t xml:space="preserve"> </w:t>
      </w:r>
      <w:r w:rsidR="00A17B2E" w:rsidRPr="007E7953">
        <w:rPr>
          <w:rFonts w:ascii="mylotus" w:eastAsia="SimSun" w:hAnsi="mylotus" w:cs="mylotus"/>
          <w:sz w:val="26"/>
          <w:szCs w:val="26"/>
          <w:rtl/>
          <w:lang w:eastAsia="zh-CN" w:bidi="ar-SA"/>
        </w:rPr>
        <w:t>[</w:t>
      </w:r>
      <w:r w:rsidR="00A17B2E">
        <w:rPr>
          <w:rFonts w:ascii="mylotus" w:eastAsia="SimSun" w:hAnsi="mylotus" w:cs="mylotus"/>
          <w:sz w:val="26"/>
          <w:szCs w:val="26"/>
          <w:rtl/>
          <w:lang w:eastAsia="zh-CN" w:bidi="ar-SA"/>
        </w:rPr>
        <w:t>النساء: 136</w:t>
      </w:r>
      <w:r w:rsidR="00A17B2E" w:rsidRPr="007E7953">
        <w:rPr>
          <w:rFonts w:ascii="mylotus" w:eastAsia="SimSun" w:hAnsi="mylotus" w:cs="mylotus"/>
          <w:sz w:val="26"/>
          <w:szCs w:val="26"/>
          <w:rtl/>
          <w:lang w:eastAsia="zh-CN" w:bidi="ar-SA"/>
        </w:rPr>
        <w:t>]</w:t>
      </w:r>
      <w:r w:rsidR="00A17B2E">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B30413">
        <w:rPr>
          <w:rFonts w:eastAsia="SimSun" w:cs="B Zar" w:hint="cs"/>
          <w:sz w:val="28"/>
          <w:szCs w:val="28"/>
          <w:rtl/>
          <w:lang w:eastAsia="zh-CN"/>
        </w:rPr>
        <w:t>اي كساني كه ايمان آورده ايد به كتابي كه بر پيامبرش نازل كرده و بر كتابي كه از قبل نازل نموده است ايمان بياوريد و هركس به الله، ملائكه،</w:t>
      </w:r>
      <w:r w:rsidR="00C32C11">
        <w:rPr>
          <w:rFonts w:eastAsia="SimSun" w:cs="B Zar" w:hint="cs"/>
          <w:sz w:val="28"/>
          <w:szCs w:val="28"/>
          <w:rtl/>
          <w:lang w:eastAsia="zh-CN"/>
        </w:rPr>
        <w:t xml:space="preserve"> كتاب‌ها،</w:t>
      </w:r>
      <w:r w:rsidRPr="00B30413">
        <w:rPr>
          <w:rFonts w:eastAsia="SimSun" w:cs="B Zar" w:hint="cs"/>
          <w:sz w:val="28"/>
          <w:szCs w:val="28"/>
          <w:rtl/>
          <w:lang w:eastAsia="zh-CN"/>
        </w:rPr>
        <w:t xml:space="preserve"> پيامبران و روز آخرت كافر شود در گمراهي بسيار دوري افتاده است». الله تعالي بندگان مؤمنش را در اين آيه به داخل شدن در تمام شعائر، شعب و اركان ايمان امر</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B30413">
        <w:rPr>
          <w:rFonts w:eastAsia="SimSun" w:cs="B Zar" w:hint="cs"/>
          <w:sz w:val="28"/>
          <w:szCs w:val="28"/>
          <w:rtl/>
          <w:lang w:eastAsia="zh-CN"/>
        </w:rPr>
        <w:t>. ايشان را امر</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B30413">
        <w:rPr>
          <w:rFonts w:eastAsia="SimSun" w:cs="B Zar" w:hint="cs"/>
          <w:sz w:val="28"/>
          <w:szCs w:val="28"/>
          <w:rtl/>
          <w:lang w:eastAsia="zh-CN"/>
        </w:rPr>
        <w:t xml:space="preserve"> كه به الله و پيامبرش، محمد</w:t>
      </w:r>
      <w:r w:rsidRPr="00B30413">
        <w:rPr>
          <w:rFonts w:eastAsia="SimSun" w:cs="CTraditional Arabic" w:hint="cs"/>
          <w:sz w:val="28"/>
          <w:szCs w:val="28"/>
          <w:rtl/>
          <w:lang w:eastAsia="zh-CN"/>
        </w:rPr>
        <w:t xml:space="preserve"> ج</w:t>
      </w:r>
      <w:r w:rsidRPr="00B30413">
        <w:rPr>
          <w:rFonts w:eastAsia="SimSun" w:cs="B Zar" w:hint="cs"/>
          <w:sz w:val="28"/>
          <w:szCs w:val="28"/>
          <w:rtl/>
          <w:lang w:eastAsia="zh-CN"/>
        </w:rPr>
        <w:t xml:space="preserve"> و كتابي كه بر او نازل نموده كه قرآن مي‌باشد و كتابي كه از پيش نازل نموده كه شامل تمام</w:t>
      </w:r>
      <w:r w:rsidR="00C32C11">
        <w:rPr>
          <w:rFonts w:eastAsia="SimSun" w:cs="B Zar" w:hint="cs"/>
          <w:sz w:val="28"/>
          <w:szCs w:val="28"/>
          <w:rtl/>
          <w:lang w:eastAsia="zh-CN"/>
        </w:rPr>
        <w:t xml:space="preserve"> كتاب‌هاي</w:t>
      </w:r>
      <w:r w:rsidRPr="00B30413">
        <w:rPr>
          <w:rFonts w:eastAsia="SimSun" w:cs="B Zar" w:hint="cs"/>
          <w:sz w:val="28"/>
          <w:szCs w:val="28"/>
          <w:rtl/>
          <w:lang w:eastAsia="zh-CN"/>
        </w:rPr>
        <w:t xml:space="preserve"> پيشينيان مانند تورات، انجيل و زبور</w:t>
      </w:r>
      <w:r w:rsidR="00F37225">
        <w:rPr>
          <w:rFonts w:eastAsia="SimSun" w:cs="B Zar" w:hint="cs"/>
          <w:sz w:val="28"/>
          <w:szCs w:val="28"/>
          <w:rtl/>
          <w:lang w:eastAsia="zh-CN"/>
        </w:rPr>
        <w:t xml:space="preserve"> مي‌</w:t>
      </w:r>
      <w:r w:rsidRPr="00B30413">
        <w:rPr>
          <w:rFonts w:eastAsia="SimSun" w:cs="B Zar" w:hint="cs"/>
          <w:sz w:val="28"/>
          <w:szCs w:val="28"/>
          <w:rtl/>
          <w:lang w:eastAsia="zh-CN"/>
        </w:rPr>
        <w:t>باشد، ايمان بياورند. سپس در آخر آيه بيان</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B30413">
        <w:rPr>
          <w:rFonts w:eastAsia="SimSun" w:cs="B Zar" w:hint="cs"/>
          <w:sz w:val="28"/>
          <w:szCs w:val="28"/>
          <w:rtl/>
          <w:lang w:eastAsia="zh-CN"/>
        </w:rPr>
        <w:t xml:space="preserve"> كه هركس به چيزي از اركان ايمان كافر شود در گمراهي بسيار دوري افتاده و از مسير درست خارج گشته است. و از جمله اركان ايمان كه ذكر شد ايمان به</w:t>
      </w:r>
      <w:r w:rsidR="00C32C11">
        <w:rPr>
          <w:rFonts w:eastAsia="SimSun" w:cs="B Zar" w:hint="cs"/>
          <w:sz w:val="28"/>
          <w:szCs w:val="28"/>
          <w:rtl/>
          <w:lang w:eastAsia="zh-CN"/>
        </w:rPr>
        <w:t xml:space="preserve"> كتاب‌هاي</w:t>
      </w:r>
      <w:r w:rsidRPr="00B30413">
        <w:rPr>
          <w:rFonts w:eastAsia="SimSun" w:cs="B Zar" w:hint="cs"/>
          <w:sz w:val="28"/>
          <w:szCs w:val="28"/>
          <w:rtl/>
          <w:lang w:eastAsia="zh-CN"/>
        </w:rPr>
        <w:t xml:space="preserve"> الله تعالي</w:t>
      </w:r>
      <w:r w:rsidR="00F37225">
        <w:rPr>
          <w:rFonts w:eastAsia="SimSun" w:cs="B Zar" w:hint="cs"/>
          <w:sz w:val="28"/>
          <w:szCs w:val="28"/>
          <w:rtl/>
          <w:lang w:eastAsia="zh-CN"/>
        </w:rPr>
        <w:t xml:space="preserve"> مي‌</w:t>
      </w:r>
      <w:r w:rsidRPr="00B30413">
        <w:rPr>
          <w:rFonts w:eastAsia="SimSun" w:cs="B Zar" w:hint="cs"/>
          <w:sz w:val="28"/>
          <w:szCs w:val="28"/>
          <w:rtl/>
          <w:lang w:eastAsia="zh-CN"/>
        </w:rPr>
        <w:t>باشد.</w:t>
      </w:r>
    </w:p>
    <w:p w:rsidR="00B30413" w:rsidRPr="00526C0C" w:rsidRDefault="00B30413" w:rsidP="00526C0C">
      <w:pPr>
        <w:bidi/>
        <w:ind w:firstLine="284"/>
        <w:jc w:val="both"/>
        <w:rPr>
          <w:rFonts w:ascii="KFGQPC Uthmanic Script HAFS" w:hAnsi="KFGQPC Uthmanic Script HAFS" w:cs="KFGQPC Uthmanic Script HAFS" w:hint="cs"/>
          <w:sz w:val="28"/>
          <w:szCs w:val="28"/>
          <w:rtl/>
        </w:rPr>
      </w:pPr>
      <w:r w:rsidRPr="00B30413">
        <w:rPr>
          <w:rFonts w:eastAsia="SimSun" w:cs="B Zar" w:hint="cs"/>
          <w:sz w:val="28"/>
          <w:szCs w:val="28"/>
          <w:rtl/>
          <w:lang w:eastAsia="zh-CN"/>
        </w:rPr>
        <w:t>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B30413">
        <w:rPr>
          <w:rFonts w:eastAsia="SimSun" w:cs="B Zar" w:hint="cs"/>
          <w:sz w:val="28"/>
          <w:szCs w:val="28"/>
          <w:rtl/>
          <w:lang w:eastAsia="zh-CN"/>
        </w:rPr>
        <w:t>:</w:t>
      </w:r>
      <w:r w:rsidR="00A17B2E">
        <w:rPr>
          <w:rFonts w:eastAsia="SimSun" w:cs="B Zar" w:hint="cs"/>
          <w:sz w:val="28"/>
          <w:szCs w:val="28"/>
          <w:rtl/>
          <w:lang w:eastAsia="zh-CN"/>
        </w:rPr>
        <w:t xml:space="preserve"> </w:t>
      </w:r>
      <w:r w:rsidR="00A17B2E">
        <w:rPr>
          <w:rFonts w:ascii="Traditional Arabic" w:eastAsia="SimSun" w:hAnsi="Traditional Arabic" w:cs="Traditional Arabic"/>
          <w:sz w:val="28"/>
          <w:szCs w:val="28"/>
          <w:rtl/>
          <w:lang w:eastAsia="zh-CN"/>
        </w:rPr>
        <w:t>﴿</w:t>
      </w:r>
      <w:r w:rsidR="00526C0C">
        <w:rPr>
          <w:rFonts w:ascii="KFGQPC Uthmanic Script HAFS" w:hAnsi="KFGQPC Uthmanic Script HAFS" w:cs="KFGQPC Uthmanic Script HAFS"/>
          <w:sz w:val="28"/>
          <w:szCs w:val="28"/>
          <w:rtl/>
        </w:rPr>
        <w:t xml:space="preserve">۞لَّيۡسَ </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لۡبِرَّ</w:t>
      </w:r>
      <w:r w:rsidR="00526C0C">
        <w:rPr>
          <w:rFonts w:ascii="KFGQPC Uthmanic Script HAFS" w:hAnsi="KFGQPC Uthmanic Script HAFS" w:cs="KFGQPC Uthmanic Script HAFS"/>
          <w:sz w:val="28"/>
          <w:szCs w:val="28"/>
          <w:rtl/>
        </w:rPr>
        <w:t xml:space="preserve"> أَن تُوَلُّواْ وُجُوهَكُمۡ قِبَلَ </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لۡمَشۡرِقِ</w:t>
      </w:r>
      <w:r w:rsidR="00526C0C">
        <w:rPr>
          <w:rFonts w:ascii="KFGQPC Uthmanic Script HAFS" w:hAnsi="KFGQPC Uthmanic Script HAFS" w:cs="KFGQPC Uthmanic Script HAFS"/>
          <w:sz w:val="28"/>
          <w:szCs w:val="28"/>
          <w:rtl/>
        </w:rPr>
        <w:t xml:space="preserve"> وَ</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لۡمَغۡرِبِ</w:t>
      </w:r>
      <w:r w:rsidR="00526C0C">
        <w:rPr>
          <w:rFonts w:ascii="KFGQPC Uthmanic Script HAFS" w:hAnsi="KFGQPC Uthmanic Script HAFS" w:cs="KFGQPC Uthmanic Script HAFS"/>
          <w:sz w:val="28"/>
          <w:szCs w:val="28"/>
          <w:rtl/>
        </w:rPr>
        <w:t xml:space="preserve"> وَلَٰكِنَّ </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لۡبِرَّ</w:t>
      </w:r>
      <w:r w:rsidR="00526C0C">
        <w:rPr>
          <w:rFonts w:ascii="KFGQPC Uthmanic Script HAFS" w:hAnsi="KFGQPC Uthmanic Script HAFS" w:cs="KFGQPC Uthmanic Script HAFS"/>
          <w:sz w:val="28"/>
          <w:szCs w:val="28"/>
          <w:rtl/>
        </w:rPr>
        <w:t xml:space="preserve"> مَنۡ ءَامَنَ بِ</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للَّهِ</w:t>
      </w:r>
      <w:r w:rsidR="00526C0C">
        <w:rPr>
          <w:rFonts w:ascii="KFGQPC Uthmanic Script HAFS" w:hAnsi="KFGQPC Uthmanic Script HAFS" w:cs="KFGQPC Uthmanic Script HAFS"/>
          <w:sz w:val="28"/>
          <w:szCs w:val="28"/>
          <w:rtl/>
        </w:rPr>
        <w:t xml:space="preserve"> وَ</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لۡيَوۡمِ</w:t>
      </w:r>
      <w:r w:rsidR="00526C0C">
        <w:rPr>
          <w:rFonts w:ascii="KFGQPC Uthmanic Script HAFS" w:hAnsi="KFGQPC Uthmanic Script HAFS" w:cs="KFGQPC Uthmanic Script HAFS"/>
          <w:sz w:val="28"/>
          <w:szCs w:val="28"/>
          <w:rtl/>
        </w:rPr>
        <w:t xml:space="preserve"> </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لۡأٓخِرِ</w:t>
      </w:r>
      <w:r w:rsidR="00526C0C">
        <w:rPr>
          <w:rFonts w:ascii="KFGQPC Uthmanic Script HAFS" w:hAnsi="KFGQPC Uthmanic Script HAFS" w:cs="KFGQPC Uthmanic Script HAFS"/>
          <w:sz w:val="28"/>
          <w:szCs w:val="28"/>
          <w:rtl/>
        </w:rPr>
        <w:t xml:space="preserve"> وَ</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لۡمَلَٰٓئِكَةِ</w:t>
      </w:r>
      <w:r w:rsidR="00526C0C">
        <w:rPr>
          <w:rFonts w:ascii="KFGQPC Uthmanic Script HAFS" w:hAnsi="KFGQPC Uthmanic Script HAFS" w:cs="KFGQPC Uthmanic Script HAFS"/>
          <w:sz w:val="28"/>
          <w:szCs w:val="28"/>
          <w:rtl/>
        </w:rPr>
        <w:t xml:space="preserve"> وَ</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لۡكِتَٰبِ</w:t>
      </w:r>
      <w:r w:rsidR="00526C0C">
        <w:rPr>
          <w:rFonts w:ascii="KFGQPC Uthmanic Script HAFS" w:hAnsi="KFGQPC Uthmanic Script HAFS" w:cs="KFGQPC Uthmanic Script HAFS"/>
          <w:sz w:val="28"/>
          <w:szCs w:val="28"/>
          <w:rtl/>
        </w:rPr>
        <w:t xml:space="preserve"> وَ</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لنَّبِيِّ‍ۧنَ</w:t>
      </w:r>
      <w:r w:rsidR="00A17B2E">
        <w:rPr>
          <w:rFonts w:ascii="Traditional Arabic" w:eastAsia="SimSun" w:hAnsi="Traditional Arabic" w:cs="Traditional Arabic"/>
          <w:sz w:val="28"/>
          <w:szCs w:val="28"/>
          <w:rtl/>
          <w:lang w:eastAsia="zh-CN"/>
        </w:rPr>
        <w:t>﴾</w:t>
      </w:r>
      <w:r w:rsidR="00A17B2E">
        <w:rPr>
          <w:rFonts w:eastAsia="SimSun" w:cs="B Zar" w:hint="cs"/>
          <w:sz w:val="28"/>
          <w:szCs w:val="28"/>
          <w:rtl/>
          <w:lang w:eastAsia="zh-CN"/>
        </w:rPr>
        <w:t xml:space="preserve"> </w:t>
      </w:r>
      <w:r w:rsidR="00A17B2E" w:rsidRPr="007E7953">
        <w:rPr>
          <w:rFonts w:ascii="mylotus" w:eastAsia="SimSun" w:hAnsi="mylotus" w:cs="mylotus"/>
          <w:sz w:val="26"/>
          <w:szCs w:val="26"/>
          <w:rtl/>
          <w:lang w:eastAsia="zh-CN" w:bidi="ar-SA"/>
        </w:rPr>
        <w:t>[</w:t>
      </w:r>
      <w:r w:rsidR="00A17B2E">
        <w:rPr>
          <w:rFonts w:ascii="mylotus" w:eastAsia="SimSun" w:hAnsi="mylotus" w:cs="mylotus"/>
          <w:sz w:val="26"/>
          <w:szCs w:val="26"/>
          <w:rtl/>
          <w:lang w:eastAsia="zh-CN" w:bidi="ar-SA"/>
        </w:rPr>
        <w:t>البقرة: 177</w:t>
      </w:r>
      <w:r w:rsidR="00A17B2E" w:rsidRPr="007E7953">
        <w:rPr>
          <w:rFonts w:ascii="mylotus" w:eastAsia="SimSun" w:hAnsi="mylotus" w:cs="mylotus"/>
          <w:sz w:val="26"/>
          <w:szCs w:val="26"/>
          <w:rtl/>
          <w:lang w:eastAsia="zh-CN" w:bidi="ar-SA"/>
        </w:rPr>
        <w:t>]</w:t>
      </w:r>
      <w:r w:rsidR="00A17B2E">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B30413">
        <w:rPr>
          <w:rFonts w:eastAsia="SimSun" w:cs="B Zar" w:hint="cs"/>
          <w:sz w:val="28"/>
          <w:szCs w:val="28"/>
          <w:rtl/>
          <w:lang w:eastAsia="zh-CN"/>
        </w:rPr>
        <w:t>نيكي اين نيست كه روي خود را به سوي مشرق و مغرب كنيد بلكه نيكي اين است كه به الله، روز آخرت، ملائكه،</w:t>
      </w:r>
      <w:r w:rsidR="00492F81">
        <w:rPr>
          <w:rFonts w:eastAsia="SimSun" w:cs="B Zar" w:hint="cs"/>
          <w:sz w:val="28"/>
          <w:szCs w:val="28"/>
          <w:rtl/>
          <w:lang w:eastAsia="zh-CN"/>
        </w:rPr>
        <w:t xml:space="preserve"> كتاب‌ها </w:t>
      </w:r>
      <w:r w:rsidRPr="00B30413">
        <w:rPr>
          <w:rFonts w:eastAsia="SimSun" w:cs="B Zar" w:hint="cs"/>
          <w:sz w:val="28"/>
          <w:szCs w:val="28"/>
          <w:rtl/>
          <w:lang w:eastAsia="zh-CN"/>
        </w:rPr>
        <w:t>و پيامبران ايمان داشته باشيد.» الله تعالي از حقيقت نيكي خبر</w:t>
      </w:r>
      <w:r w:rsidR="00F37225">
        <w:rPr>
          <w:rFonts w:eastAsia="SimSun" w:cs="B Zar" w:hint="cs"/>
          <w:sz w:val="28"/>
          <w:szCs w:val="28"/>
          <w:rtl/>
          <w:lang w:eastAsia="zh-CN"/>
        </w:rPr>
        <w:t xml:space="preserve"> مي‌</w:t>
      </w:r>
      <w:r w:rsidRPr="00B30413">
        <w:rPr>
          <w:rFonts w:eastAsia="SimSun" w:cs="B Zar" w:hint="cs"/>
          <w:sz w:val="28"/>
          <w:szCs w:val="28"/>
          <w:rtl/>
          <w:lang w:eastAsia="zh-CN"/>
        </w:rPr>
        <w:t>دهد كه آن ايمان آوردن به چيزهايي است كه در اركان ايمان ذكر شد. و عمل نمودن به كارهاي نيك وارد شده در آيه بعد از اين عمل آمده است. و از جمله اركان ايمان، ايمان به كتاب</w:t>
      </w:r>
      <w:r w:rsidR="00F37225">
        <w:rPr>
          <w:rFonts w:eastAsia="SimSun" w:cs="B Zar" w:hint="cs"/>
          <w:sz w:val="28"/>
          <w:szCs w:val="28"/>
          <w:rtl/>
          <w:lang w:eastAsia="zh-CN"/>
        </w:rPr>
        <w:t xml:space="preserve"> مي‌</w:t>
      </w:r>
      <w:r w:rsidRPr="00B30413">
        <w:rPr>
          <w:rFonts w:eastAsia="SimSun" w:cs="B Zar" w:hint="cs"/>
          <w:sz w:val="28"/>
          <w:szCs w:val="28"/>
          <w:rtl/>
          <w:lang w:eastAsia="zh-CN"/>
        </w:rPr>
        <w:t>باشد. ابن كثير</w:t>
      </w:r>
      <w:r w:rsidR="00F37225">
        <w:rPr>
          <w:rFonts w:eastAsia="SimSun" w:cs="B Zar" w:hint="cs"/>
          <w:sz w:val="28"/>
          <w:szCs w:val="28"/>
          <w:rtl/>
          <w:lang w:eastAsia="zh-CN"/>
        </w:rPr>
        <w:t xml:space="preserve"> </w:t>
      </w:r>
      <w:r w:rsidR="00F57E48">
        <w:rPr>
          <w:rFonts w:eastAsia="SimSun" w:cs="B Zar" w:hint="cs"/>
          <w:sz w:val="28"/>
          <w:szCs w:val="28"/>
          <w:rtl/>
          <w:lang w:eastAsia="zh-CN"/>
        </w:rPr>
        <w:t>مي‌گويد</w:t>
      </w:r>
      <w:r w:rsidRPr="00B30413">
        <w:rPr>
          <w:rFonts w:eastAsia="SimSun" w:cs="B Zar" w:hint="cs"/>
          <w:sz w:val="28"/>
          <w:szCs w:val="28"/>
          <w:rtl/>
          <w:lang w:eastAsia="zh-CN"/>
        </w:rPr>
        <w:t>:</w:t>
      </w:r>
      <w:r w:rsidR="001E63CD">
        <w:rPr>
          <w:rFonts w:eastAsia="SimSun" w:cs="B Zar" w:hint="cs"/>
          <w:sz w:val="28"/>
          <w:szCs w:val="28"/>
          <w:rtl/>
          <w:lang w:eastAsia="zh-CN"/>
        </w:rPr>
        <w:t xml:space="preserve"> </w:t>
      </w:r>
      <w:r w:rsidR="001E63CD" w:rsidRPr="001E63CD">
        <w:rPr>
          <w:rStyle w:val="Char4"/>
          <w:rFonts w:eastAsia="SimSun"/>
          <w:rtl/>
        </w:rPr>
        <w:t>«</w:t>
      </w:r>
      <w:r w:rsidRPr="001E63CD">
        <w:rPr>
          <w:rStyle w:val="Char4"/>
          <w:rFonts w:eastAsia="SimSun"/>
          <w:rtl/>
        </w:rPr>
        <w:t>هو اسم جنس يشمل الكتب المنزلة من السماء على الأنبياء</w:t>
      </w:r>
      <w:r w:rsidR="00704A27" w:rsidRPr="001E63CD">
        <w:rPr>
          <w:rStyle w:val="Char4"/>
          <w:rFonts w:eastAsia="SimSun"/>
          <w:rtl/>
        </w:rPr>
        <w:t>.</w:t>
      </w:r>
      <w:r w:rsidRPr="001E63CD">
        <w:rPr>
          <w:rStyle w:val="Char4"/>
          <w:rFonts w:eastAsia="SimSun"/>
          <w:rtl/>
        </w:rPr>
        <w:t xml:space="preserve"> حتى ختمت بأشرفها</w:t>
      </w:r>
      <w:r w:rsidR="00C25455" w:rsidRPr="001E63CD">
        <w:rPr>
          <w:rStyle w:val="Char4"/>
          <w:rFonts w:eastAsia="SimSun"/>
          <w:rtl/>
        </w:rPr>
        <w:t>،</w:t>
      </w:r>
      <w:r w:rsidRPr="001E63CD">
        <w:rPr>
          <w:rStyle w:val="Char4"/>
          <w:rFonts w:eastAsia="SimSun"/>
          <w:rtl/>
        </w:rPr>
        <w:t xml:space="preserve"> وهو القرآن المهيمن على ما قبله من الكتب</w:t>
      </w:r>
      <w:r w:rsidR="001E63CD" w:rsidRPr="001E63CD">
        <w:rPr>
          <w:rStyle w:val="Char4"/>
          <w:rFonts w:eastAsia="SimSun"/>
          <w:rtl/>
        </w:rPr>
        <w:t>»</w:t>
      </w:r>
      <w:r w:rsidRPr="00B30413">
        <w:rPr>
          <w:rFonts w:eastAsia="SimSun" w:cs="Simplified Arabic"/>
          <w:szCs w:val="26"/>
          <w:vertAlign w:val="superscript"/>
          <w:rtl/>
          <w:lang w:eastAsia="zh-CN"/>
        </w:rPr>
        <w:footnoteReference w:id="127"/>
      </w:r>
      <w:r w:rsidR="00C25455">
        <w:rPr>
          <w:rFonts w:eastAsia="SimSun" w:cs="B Zar" w:hint="cs"/>
          <w:sz w:val="28"/>
          <w:szCs w:val="28"/>
          <w:rtl/>
          <w:lang w:eastAsia="zh-CN"/>
        </w:rPr>
        <w:t xml:space="preserve"> «</w:t>
      </w:r>
      <w:r w:rsidRPr="00B30413">
        <w:rPr>
          <w:rFonts w:eastAsia="SimSun" w:cs="B Zar" w:hint="cs"/>
          <w:sz w:val="28"/>
          <w:szCs w:val="28"/>
          <w:rtl/>
          <w:lang w:eastAsia="zh-CN"/>
        </w:rPr>
        <w:t>آن اسم جنس است و شامل</w:t>
      </w:r>
      <w:r w:rsidR="00C32C11">
        <w:rPr>
          <w:rFonts w:eastAsia="SimSun" w:cs="B Zar" w:hint="cs"/>
          <w:sz w:val="28"/>
          <w:szCs w:val="28"/>
          <w:rtl/>
          <w:lang w:eastAsia="zh-CN"/>
        </w:rPr>
        <w:t xml:space="preserve"> كتاب‌هاي</w:t>
      </w:r>
      <w:r w:rsidRPr="00B30413">
        <w:rPr>
          <w:rFonts w:eastAsia="SimSun" w:cs="B Zar" w:hint="cs"/>
          <w:sz w:val="28"/>
          <w:szCs w:val="28"/>
          <w:rtl/>
          <w:lang w:eastAsia="zh-CN"/>
        </w:rPr>
        <w:t>ي كه از آسمان بر انبياء نازل شده</w:t>
      </w:r>
      <w:r w:rsidR="00F37225">
        <w:rPr>
          <w:rFonts w:eastAsia="SimSun" w:cs="B Zar" w:hint="cs"/>
          <w:sz w:val="28"/>
          <w:szCs w:val="28"/>
          <w:rtl/>
          <w:lang w:eastAsia="zh-CN"/>
        </w:rPr>
        <w:t xml:space="preserve"> مي‌</w:t>
      </w:r>
      <w:r w:rsidRPr="00B30413">
        <w:rPr>
          <w:rFonts w:eastAsia="SimSun" w:cs="B Zar" w:hint="cs"/>
          <w:sz w:val="28"/>
          <w:szCs w:val="28"/>
          <w:rtl/>
          <w:lang w:eastAsia="zh-CN"/>
        </w:rPr>
        <w:t>گردد تا اينكه به اشرفترين و بزرگترين</w:t>
      </w:r>
      <w:r w:rsidR="00F37225">
        <w:rPr>
          <w:rFonts w:eastAsia="SimSun" w:cs="B Zar" w:hint="cs"/>
          <w:sz w:val="28"/>
          <w:szCs w:val="28"/>
          <w:rtl/>
          <w:lang w:eastAsia="zh-CN"/>
        </w:rPr>
        <w:t xml:space="preserve"> آن‌ها </w:t>
      </w:r>
      <w:r w:rsidRPr="00B30413">
        <w:rPr>
          <w:rFonts w:eastAsia="SimSun" w:cs="B Zar" w:hint="cs"/>
          <w:sz w:val="28"/>
          <w:szCs w:val="28"/>
          <w:rtl/>
          <w:lang w:eastAsia="zh-CN"/>
        </w:rPr>
        <w:t>كه قرآن است و نگهبان و شاهد بر</w:t>
      </w:r>
      <w:r w:rsidR="00C32C11">
        <w:rPr>
          <w:rFonts w:eastAsia="SimSun" w:cs="B Zar" w:hint="cs"/>
          <w:sz w:val="28"/>
          <w:szCs w:val="28"/>
          <w:rtl/>
          <w:lang w:eastAsia="zh-CN"/>
        </w:rPr>
        <w:t xml:space="preserve"> كتاب‌هاي</w:t>
      </w:r>
      <w:r w:rsidRPr="00B30413">
        <w:rPr>
          <w:rFonts w:eastAsia="SimSun" w:cs="B Zar" w:hint="cs"/>
          <w:sz w:val="28"/>
          <w:szCs w:val="28"/>
          <w:rtl/>
          <w:lang w:eastAsia="zh-CN"/>
        </w:rPr>
        <w:t xml:space="preserve"> پيشين است ختم گرديد».</w:t>
      </w:r>
    </w:p>
    <w:p w:rsidR="00B30413" w:rsidRPr="00526C0C" w:rsidRDefault="00B30413" w:rsidP="00526C0C">
      <w:pPr>
        <w:bidi/>
        <w:ind w:firstLine="284"/>
        <w:jc w:val="both"/>
        <w:rPr>
          <w:rFonts w:ascii="KFGQPC Uthmanic Script HAFS" w:hAnsi="KFGQPC Uthmanic Script HAFS" w:cs="KFGQPC Uthmanic Script HAFS" w:hint="cs"/>
          <w:sz w:val="28"/>
          <w:szCs w:val="28"/>
          <w:rtl/>
        </w:rPr>
      </w:pPr>
      <w:r w:rsidRPr="00B30413">
        <w:rPr>
          <w:rFonts w:eastAsia="SimSun" w:cs="B Zar" w:hint="cs"/>
          <w:sz w:val="28"/>
          <w:szCs w:val="28"/>
          <w:rtl/>
          <w:lang w:eastAsia="zh-CN"/>
        </w:rPr>
        <w:t>و در بيان ايمان به تمام</w:t>
      </w:r>
      <w:r w:rsidR="00492F81">
        <w:rPr>
          <w:rFonts w:eastAsia="SimSun" w:cs="B Zar" w:hint="cs"/>
          <w:sz w:val="28"/>
          <w:szCs w:val="28"/>
          <w:rtl/>
          <w:lang w:eastAsia="zh-CN"/>
        </w:rPr>
        <w:t xml:space="preserve"> كتاب‌ها </w:t>
      </w:r>
      <w:r w:rsidRPr="00B30413">
        <w:rPr>
          <w:rFonts w:eastAsia="SimSun" w:cs="B Zar" w:hint="cs"/>
          <w:sz w:val="28"/>
          <w:szCs w:val="28"/>
          <w:rtl/>
          <w:lang w:eastAsia="zh-CN"/>
        </w:rPr>
        <w:t xml:space="preserve">الله تعالي به بندگان مؤمنش امر </w:t>
      </w:r>
      <w:r w:rsidR="00551992">
        <w:rPr>
          <w:rFonts w:eastAsia="SimSun" w:cs="B Zar" w:hint="cs"/>
          <w:sz w:val="28"/>
          <w:szCs w:val="28"/>
          <w:rtl/>
          <w:lang w:eastAsia="zh-CN"/>
        </w:rPr>
        <w:t>مي‌كند</w:t>
      </w:r>
      <w:r w:rsidRPr="00B30413">
        <w:rPr>
          <w:rFonts w:eastAsia="SimSun" w:cs="B Zar" w:hint="cs"/>
          <w:sz w:val="28"/>
          <w:szCs w:val="28"/>
          <w:rtl/>
          <w:lang w:eastAsia="zh-CN"/>
        </w:rPr>
        <w:t xml:space="preserve"> كه اهل كتاب را با اين سخن مورد خطاب قرار دهند:</w:t>
      </w:r>
      <w:r w:rsidR="00A17B2E">
        <w:rPr>
          <w:rFonts w:eastAsia="SimSun" w:cs="B Zar" w:hint="cs"/>
          <w:sz w:val="28"/>
          <w:szCs w:val="28"/>
          <w:rtl/>
          <w:lang w:eastAsia="zh-CN"/>
        </w:rPr>
        <w:t xml:space="preserve"> </w:t>
      </w:r>
      <w:r w:rsidR="00A17B2E">
        <w:rPr>
          <w:rFonts w:ascii="Traditional Arabic" w:eastAsia="SimSun" w:hAnsi="Traditional Arabic" w:cs="Traditional Arabic"/>
          <w:sz w:val="28"/>
          <w:szCs w:val="28"/>
          <w:rtl/>
          <w:lang w:eastAsia="zh-CN"/>
        </w:rPr>
        <w:t>﴿</w:t>
      </w:r>
      <w:r w:rsidR="00526C0C">
        <w:rPr>
          <w:rFonts w:ascii="KFGQPC Uthmanic Script HAFS" w:hAnsi="KFGQPC Uthmanic Script HAFS" w:cs="KFGQPC Uthmanic Script HAFS" w:hint="eastAsia"/>
          <w:sz w:val="28"/>
          <w:szCs w:val="28"/>
          <w:rtl/>
        </w:rPr>
        <w:t>قُولُوٓاْ</w:t>
      </w:r>
      <w:r w:rsidR="00526C0C">
        <w:rPr>
          <w:rFonts w:ascii="KFGQPC Uthmanic Script HAFS" w:hAnsi="KFGQPC Uthmanic Script HAFS" w:cs="KFGQPC Uthmanic Script HAFS"/>
          <w:sz w:val="28"/>
          <w:szCs w:val="28"/>
          <w:rtl/>
        </w:rPr>
        <w:t xml:space="preserve"> ءَامَنَّا بِ</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للَّهِ</w:t>
      </w:r>
      <w:r w:rsidR="00526C0C">
        <w:rPr>
          <w:rFonts w:ascii="KFGQPC Uthmanic Script HAFS" w:hAnsi="KFGQPC Uthmanic Script HAFS" w:cs="KFGQPC Uthmanic Script HAFS"/>
          <w:sz w:val="28"/>
          <w:szCs w:val="28"/>
          <w:rtl/>
        </w:rPr>
        <w:t xml:space="preserve"> وَمَآ أُنزِلَ إِلَيۡنَا وَمَآ أُنزِلَ إِلَىٰٓ إِبۡرَٰهِ‍ۧمَ وَإِسۡمَٰعِيلَ وَإِسۡحَٰقَ وَيَعۡقُوبَ وَ</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لۡأَسۡبَاطِ</w:t>
      </w:r>
      <w:r w:rsidR="00526C0C">
        <w:rPr>
          <w:rFonts w:ascii="KFGQPC Uthmanic Script HAFS" w:hAnsi="KFGQPC Uthmanic Script HAFS" w:cs="KFGQPC Uthmanic Script HAFS"/>
          <w:sz w:val="28"/>
          <w:szCs w:val="28"/>
          <w:rtl/>
        </w:rPr>
        <w:t xml:space="preserve"> وَمَآ أُوتِيَ مُوسَىٰ وَعِيسَىٰ وَمَآ أُوتِيَ </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لنَّبِيُّونَ</w:t>
      </w:r>
      <w:r w:rsidR="00526C0C">
        <w:rPr>
          <w:rFonts w:ascii="KFGQPC Uthmanic Script HAFS" w:hAnsi="KFGQPC Uthmanic Script HAFS" w:cs="KFGQPC Uthmanic Script HAFS"/>
          <w:sz w:val="28"/>
          <w:szCs w:val="28"/>
          <w:rtl/>
        </w:rPr>
        <w:t xml:space="preserve"> مِن رَّبِّهِمۡ لَا نُفَرِّقُ بَيۡنَ أَحَدٖ مِّنۡهُمۡ وَنَحۡنُ لَهُ</w:t>
      </w:r>
      <w:r w:rsidR="00526C0C">
        <w:rPr>
          <w:rFonts w:ascii="KFGQPC Uthmanic Script HAFS" w:hAnsi="KFGQPC Uthmanic Script HAFS" w:cs="KFGQPC Uthmanic Script HAFS" w:hint="cs"/>
          <w:sz w:val="28"/>
          <w:szCs w:val="28"/>
          <w:rtl/>
        </w:rPr>
        <w:t>ۥ</w:t>
      </w:r>
      <w:r w:rsidR="00526C0C">
        <w:rPr>
          <w:rFonts w:ascii="KFGQPC Uthmanic Script HAFS" w:hAnsi="KFGQPC Uthmanic Script HAFS" w:cs="KFGQPC Uthmanic Script HAFS"/>
          <w:sz w:val="28"/>
          <w:szCs w:val="28"/>
          <w:rtl/>
        </w:rPr>
        <w:t xml:space="preserve"> مُسۡلِمُونَ ١٣٦</w:t>
      </w:r>
      <w:r w:rsidR="00A17B2E">
        <w:rPr>
          <w:rFonts w:ascii="Traditional Arabic" w:eastAsia="SimSun" w:hAnsi="Traditional Arabic" w:cs="Traditional Arabic"/>
          <w:sz w:val="28"/>
          <w:szCs w:val="28"/>
          <w:rtl/>
          <w:lang w:eastAsia="zh-CN"/>
        </w:rPr>
        <w:t>﴾</w:t>
      </w:r>
      <w:r w:rsidR="00A17B2E">
        <w:rPr>
          <w:rFonts w:eastAsia="SimSun" w:cs="B Zar" w:hint="cs"/>
          <w:sz w:val="28"/>
          <w:szCs w:val="28"/>
          <w:rtl/>
          <w:lang w:eastAsia="zh-CN"/>
        </w:rPr>
        <w:t xml:space="preserve"> </w:t>
      </w:r>
      <w:r w:rsidR="00A17B2E" w:rsidRPr="007E7953">
        <w:rPr>
          <w:rFonts w:ascii="mylotus" w:eastAsia="SimSun" w:hAnsi="mylotus" w:cs="mylotus"/>
          <w:sz w:val="26"/>
          <w:szCs w:val="26"/>
          <w:rtl/>
          <w:lang w:eastAsia="zh-CN" w:bidi="ar-SA"/>
        </w:rPr>
        <w:t>[</w:t>
      </w:r>
      <w:r w:rsidR="00A17B2E">
        <w:rPr>
          <w:rFonts w:ascii="mylotus" w:eastAsia="SimSun" w:hAnsi="mylotus" w:cs="mylotus"/>
          <w:sz w:val="26"/>
          <w:szCs w:val="26"/>
          <w:rtl/>
          <w:lang w:eastAsia="zh-CN" w:bidi="ar-SA"/>
        </w:rPr>
        <w:t>البقرة: 136</w:t>
      </w:r>
      <w:r w:rsidR="00A17B2E" w:rsidRPr="007E7953">
        <w:rPr>
          <w:rFonts w:ascii="mylotus" w:eastAsia="SimSun" w:hAnsi="mylotus" w:cs="mylotus"/>
          <w:sz w:val="26"/>
          <w:szCs w:val="26"/>
          <w:rtl/>
          <w:lang w:eastAsia="zh-CN" w:bidi="ar-SA"/>
        </w:rPr>
        <w:t>]</w:t>
      </w:r>
      <w:r w:rsidR="00A17B2E">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B30413">
        <w:rPr>
          <w:rFonts w:eastAsia="SimSun" w:cs="B Zar"/>
          <w:sz w:val="28"/>
          <w:szCs w:val="28"/>
          <w:rtl/>
          <w:lang w:eastAsia="zh-CN"/>
        </w:rPr>
        <w:t xml:space="preserve">بگوييد </w:t>
      </w:r>
      <w:r w:rsidRPr="00B30413">
        <w:rPr>
          <w:rFonts w:eastAsia="SimSun" w:cs="B Zar" w:hint="cs"/>
          <w:sz w:val="28"/>
          <w:szCs w:val="28"/>
          <w:rtl/>
          <w:lang w:eastAsia="zh-CN"/>
        </w:rPr>
        <w:t xml:space="preserve">به </w:t>
      </w:r>
      <w:r w:rsidRPr="00B30413">
        <w:rPr>
          <w:rFonts w:eastAsia="SimSun" w:cs="B Zar"/>
          <w:sz w:val="28"/>
          <w:szCs w:val="28"/>
          <w:rtl/>
          <w:lang w:eastAsia="zh-CN"/>
        </w:rPr>
        <w:t>خدا و</w:t>
      </w:r>
      <w:r w:rsidRPr="00B30413">
        <w:rPr>
          <w:rFonts w:eastAsia="SimSun" w:cs="B Zar" w:hint="cs"/>
          <w:sz w:val="28"/>
          <w:szCs w:val="28"/>
          <w:rtl/>
          <w:lang w:eastAsia="zh-CN"/>
        </w:rPr>
        <w:t xml:space="preserve"> </w:t>
      </w:r>
      <w:r w:rsidRPr="00B30413">
        <w:rPr>
          <w:rFonts w:eastAsia="SimSun" w:cs="B Zar"/>
          <w:sz w:val="28"/>
          <w:szCs w:val="28"/>
          <w:rtl/>
          <w:lang w:eastAsia="zh-CN"/>
        </w:rPr>
        <w:t>آنچه كه ب</w:t>
      </w:r>
      <w:r w:rsidRPr="00B30413">
        <w:rPr>
          <w:rFonts w:eastAsia="SimSun" w:cs="B Zar" w:hint="cs"/>
          <w:sz w:val="28"/>
          <w:szCs w:val="28"/>
          <w:rtl/>
          <w:lang w:eastAsia="zh-CN"/>
        </w:rPr>
        <w:t>ر</w:t>
      </w:r>
      <w:r w:rsidRPr="00B30413">
        <w:rPr>
          <w:rFonts w:eastAsia="SimSun" w:cs="B Zar"/>
          <w:sz w:val="28"/>
          <w:szCs w:val="28"/>
          <w:rtl/>
          <w:lang w:eastAsia="zh-CN"/>
        </w:rPr>
        <w:t xml:space="preserve"> ما فرو فرستاده شده و آنچه كه به ابراهيم و اسماعيل و اسحاق و يعقوب و نوادگان يعقوب فرو فرستاده شده و آنچه كه به موسي و عيسي داده شده و</w:t>
      </w:r>
      <w:r w:rsidR="00664ACA">
        <w:rPr>
          <w:rFonts w:eastAsia="SimSun" w:cs="B Zar"/>
          <w:sz w:val="28"/>
          <w:szCs w:val="28"/>
          <w:rtl/>
          <w:lang w:eastAsia="zh-CN"/>
        </w:rPr>
        <w:t xml:space="preserve"> (</w:t>
      </w:r>
      <w:r w:rsidRPr="00B30413">
        <w:rPr>
          <w:rFonts w:eastAsia="SimSun" w:cs="B Zar"/>
          <w:sz w:val="28"/>
          <w:szCs w:val="28"/>
          <w:rtl/>
          <w:lang w:eastAsia="zh-CN"/>
        </w:rPr>
        <w:t>نيز) آنچه كه به</w:t>
      </w:r>
      <w:r w:rsidR="00664ACA">
        <w:rPr>
          <w:rFonts w:eastAsia="SimSun" w:cs="B Zar"/>
          <w:sz w:val="28"/>
          <w:szCs w:val="28"/>
          <w:rtl/>
          <w:lang w:eastAsia="zh-CN"/>
        </w:rPr>
        <w:t xml:space="preserve"> (</w:t>
      </w:r>
      <w:r w:rsidRPr="00B30413">
        <w:rPr>
          <w:rFonts w:eastAsia="SimSun" w:cs="B Zar"/>
          <w:sz w:val="28"/>
          <w:szCs w:val="28"/>
          <w:rtl/>
          <w:lang w:eastAsia="zh-CN"/>
        </w:rPr>
        <w:t>ديگر) پيامبران از سوي پروردگارشان داده شده است، ايمان آورده</w:t>
      </w:r>
      <w:r w:rsidR="00EF0E66">
        <w:rPr>
          <w:rFonts w:eastAsia="SimSun" w:cs="B Zar" w:hint="cs"/>
          <w:sz w:val="28"/>
          <w:szCs w:val="28"/>
          <w:rtl/>
          <w:lang w:eastAsia="zh-CN"/>
        </w:rPr>
        <w:t>‌</w:t>
      </w:r>
      <w:r w:rsidRPr="00B30413">
        <w:rPr>
          <w:rFonts w:eastAsia="SimSun" w:cs="B Zar"/>
          <w:sz w:val="28"/>
          <w:szCs w:val="28"/>
          <w:rtl/>
          <w:lang w:eastAsia="zh-CN"/>
        </w:rPr>
        <w:t xml:space="preserve">ايم. </w:t>
      </w:r>
      <w:r w:rsidRPr="00B30413">
        <w:rPr>
          <w:rFonts w:eastAsia="SimSun" w:cs="B Zar" w:hint="cs"/>
          <w:sz w:val="28"/>
          <w:szCs w:val="28"/>
          <w:rtl/>
          <w:lang w:eastAsia="zh-CN"/>
        </w:rPr>
        <w:t xml:space="preserve">و در ايمان آوردن به پيامبران </w:t>
      </w:r>
      <w:r w:rsidRPr="00B30413">
        <w:rPr>
          <w:rFonts w:eastAsia="SimSun" w:cs="B Zar"/>
          <w:sz w:val="28"/>
          <w:szCs w:val="28"/>
          <w:rtl/>
          <w:lang w:eastAsia="zh-CN"/>
        </w:rPr>
        <w:t>بين هيچ</w:t>
      </w:r>
      <w:r w:rsidRPr="00B30413">
        <w:rPr>
          <w:rFonts w:eastAsia="SimSun" w:cs="B Zar" w:hint="cs"/>
          <w:sz w:val="28"/>
          <w:szCs w:val="28"/>
          <w:rtl/>
          <w:lang w:eastAsia="zh-CN"/>
        </w:rPr>
        <w:t>كدام</w:t>
      </w:r>
      <w:r w:rsidRPr="00B30413">
        <w:rPr>
          <w:rFonts w:eastAsia="SimSun" w:cs="B Zar"/>
          <w:sz w:val="28"/>
          <w:szCs w:val="28"/>
          <w:rtl/>
          <w:lang w:eastAsia="zh-CN"/>
        </w:rPr>
        <w:t xml:space="preserve"> از آنان تفاوتي</w:t>
      </w:r>
      <w:r w:rsidR="00F37225">
        <w:rPr>
          <w:rFonts w:eastAsia="SimSun" w:cs="B Zar"/>
          <w:sz w:val="28"/>
          <w:szCs w:val="28"/>
          <w:rtl/>
          <w:lang w:eastAsia="zh-CN"/>
        </w:rPr>
        <w:t xml:space="preserve"> نمي‌</w:t>
      </w:r>
      <w:r w:rsidRPr="00B30413">
        <w:rPr>
          <w:rFonts w:eastAsia="SimSun" w:cs="B Zar"/>
          <w:sz w:val="28"/>
          <w:szCs w:val="28"/>
          <w:rtl/>
          <w:lang w:eastAsia="zh-CN"/>
        </w:rPr>
        <w:t>گذاريم. و فرمانبردارِ او</w:t>
      </w:r>
      <w:r w:rsidR="00664ACA">
        <w:rPr>
          <w:rFonts w:eastAsia="SimSun" w:cs="B Zar"/>
          <w:sz w:val="28"/>
          <w:szCs w:val="28"/>
          <w:rtl/>
          <w:lang w:eastAsia="zh-CN"/>
        </w:rPr>
        <w:t xml:space="preserve"> (</w:t>
      </w:r>
      <w:r w:rsidRPr="00B30413">
        <w:rPr>
          <w:rFonts w:eastAsia="SimSun" w:cs="B Zar"/>
          <w:sz w:val="28"/>
          <w:szCs w:val="28"/>
          <w:rtl/>
          <w:lang w:eastAsia="zh-CN"/>
        </w:rPr>
        <w:t>خداوند) هستيم</w:t>
      </w:r>
      <w:r w:rsidRPr="00B30413">
        <w:rPr>
          <w:rFonts w:eastAsia="SimSun" w:cs="B Zar" w:hint="cs"/>
          <w:sz w:val="28"/>
          <w:szCs w:val="28"/>
          <w:rtl/>
          <w:lang w:eastAsia="zh-CN"/>
        </w:rPr>
        <w:t>».</w:t>
      </w:r>
    </w:p>
    <w:p w:rsidR="00B30413" w:rsidRPr="00B30413" w:rsidRDefault="00B30413" w:rsidP="00AF3F00">
      <w:pPr>
        <w:bidi/>
        <w:ind w:firstLine="284"/>
        <w:jc w:val="lowKashida"/>
        <w:rPr>
          <w:rFonts w:eastAsia="SimSun" w:cs="B Zar" w:hint="cs"/>
          <w:sz w:val="28"/>
          <w:szCs w:val="28"/>
          <w:rtl/>
          <w:lang w:eastAsia="zh-CN"/>
        </w:rPr>
      </w:pPr>
      <w:r w:rsidRPr="00B30413">
        <w:rPr>
          <w:rFonts w:eastAsia="SimSun" w:cs="B Zar" w:hint="cs"/>
          <w:sz w:val="28"/>
          <w:szCs w:val="28"/>
          <w:rtl/>
          <w:lang w:eastAsia="zh-CN"/>
        </w:rPr>
        <w:t>آيه در برگيرنده ايمان مؤمنان به آنچه خداوند بر</w:t>
      </w:r>
      <w:r w:rsidR="00F37225">
        <w:rPr>
          <w:rFonts w:eastAsia="SimSun" w:cs="B Zar" w:hint="cs"/>
          <w:sz w:val="28"/>
          <w:szCs w:val="28"/>
          <w:rtl/>
          <w:lang w:eastAsia="zh-CN"/>
        </w:rPr>
        <w:t xml:space="preserve"> آن‌ها </w:t>
      </w:r>
      <w:r w:rsidRPr="00B30413">
        <w:rPr>
          <w:rFonts w:eastAsia="SimSun" w:cs="B Zar" w:hint="cs"/>
          <w:sz w:val="28"/>
          <w:szCs w:val="28"/>
          <w:rtl/>
          <w:lang w:eastAsia="zh-CN"/>
        </w:rPr>
        <w:t>به واسطه رسولش</w:t>
      </w:r>
      <w:r w:rsidRPr="00B30413">
        <w:rPr>
          <w:rFonts w:eastAsia="SimSun" w:cs="CTraditional Arabic" w:hint="cs"/>
          <w:sz w:val="28"/>
          <w:szCs w:val="28"/>
          <w:rtl/>
          <w:lang w:eastAsia="zh-CN"/>
        </w:rPr>
        <w:t xml:space="preserve"> ج</w:t>
      </w:r>
      <w:r w:rsidRPr="00B30413">
        <w:rPr>
          <w:rFonts w:eastAsia="SimSun" w:cs="B Zar" w:hint="cs"/>
          <w:sz w:val="28"/>
          <w:szCs w:val="28"/>
          <w:rtl/>
          <w:lang w:eastAsia="zh-CN"/>
        </w:rPr>
        <w:t xml:space="preserve"> نازل نموده و آنچه بر پيامبران كه در آيه ذكر شده و آنچه بر بقيه انبياء نازل شده است،</w:t>
      </w:r>
      <w:r w:rsidR="00F37225">
        <w:rPr>
          <w:rFonts w:eastAsia="SimSun" w:cs="B Zar" w:hint="cs"/>
          <w:sz w:val="28"/>
          <w:szCs w:val="28"/>
          <w:rtl/>
          <w:lang w:eastAsia="zh-CN"/>
        </w:rPr>
        <w:t xml:space="preserve"> مي‌</w:t>
      </w:r>
      <w:r w:rsidRPr="00B30413">
        <w:rPr>
          <w:rFonts w:eastAsia="SimSun" w:cs="B Zar" w:hint="cs"/>
          <w:sz w:val="28"/>
          <w:szCs w:val="28"/>
          <w:rtl/>
          <w:lang w:eastAsia="zh-CN"/>
        </w:rPr>
        <w:t>باشد و</w:t>
      </w:r>
      <w:r w:rsidR="00F37225">
        <w:rPr>
          <w:rFonts w:eastAsia="SimSun" w:cs="B Zar" w:hint="cs"/>
          <w:sz w:val="28"/>
          <w:szCs w:val="28"/>
          <w:rtl/>
          <w:lang w:eastAsia="zh-CN"/>
        </w:rPr>
        <w:t xml:space="preserve"> آن‌ها </w:t>
      </w:r>
      <w:r w:rsidRPr="00B30413">
        <w:rPr>
          <w:rFonts w:eastAsia="SimSun" w:cs="B Zar" w:hint="cs"/>
          <w:sz w:val="28"/>
          <w:szCs w:val="28"/>
          <w:rtl/>
          <w:lang w:eastAsia="zh-CN"/>
        </w:rPr>
        <w:t>در ايمان به پيامبران بين هيچكدام فرقي</w:t>
      </w:r>
      <w:r w:rsidR="00F37225">
        <w:rPr>
          <w:rFonts w:eastAsia="SimSun" w:cs="B Zar" w:hint="cs"/>
          <w:sz w:val="28"/>
          <w:szCs w:val="28"/>
          <w:rtl/>
          <w:lang w:eastAsia="zh-CN"/>
        </w:rPr>
        <w:t xml:space="preserve"> نمي‌</w:t>
      </w:r>
      <w:r w:rsidRPr="00B30413">
        <w:rPr>
          <w:rFonts w:eastAsia="SimSun" w:cs="B Zar" w:hint="cs"/>
          <w:sz w:val="28"/>
          <w:szCs w:val="28"/>
          <w:rtl/>
          <w:lang w:eastAsia="zh-CN"/>
        </w:rPr>
        <w:t>گذارند و به تمام پيامبران و تمام</w:t>
      </w:r>
      <w:r w:rsidR="00C32C11">
        <w:rPr>
          <w:rFonts w:eastAsia="SimSun" w:cs="B Zar" w:hint="cs"/>
          <w:sz w:val="28"/>
          <w:szCs w:val="28"/>
          <w:rtl/>
          <w:lang w:eastAsia="zh-CN"/>
        </w:rPr>
        <w:t xml:space="preserve"> كتاب‌هاي</w:t>
      </w:r>
      <w:r w:rsidRPr="00B30413">
        <w:rPr>
          <w:rFonts w:eastAsia="SimSun" w:cs="B Zar" w:hint="cs"/>
          <w:sz w:val="28"/>
          <w:szCs w:val="28"/>
          <w:rtl/>
          <w:lang w:eastAsia="zh-CN"/>
        </w:rPr>
        <w:t>ي كه خداوند به ترتيب نازل نموده است، باور دارند.</w:t>
      </w:r>
    </w:p>
    <w:p w:rsidR="00B30413" w:rsidRPr="00B30413" w:rsidRDefault="00B30413" w:rsidP="00AF3F00">
      <w:pPr>
        <w:bidi/>
        <w:ind w:firstLine="284"/>
        <w:jc w:val="lowKashida"/>
        <w:rPr>
          <w:rFonts w:eastAsia="SimSun" w:cs="B Zar" w:hint="cs"/>
          <w:sz w:val="28"/>
          <w:szCs w:val="28"/>
          <w:rtl/>
          <w:lang w:eastAsia="zh-CN"/>
        </w:rPr>
      </w:pPr>
      <w:r w:rsidRPr="00B30413">
        <w:rPr>
          <w:rFonts w:eastAsia="SimSun" w:cs="B Zar" w:hint="cs"/>
          <w:sz w:val="28"/>
          <w:szCs w:val="28"/>
          <w:rtl/>
          <w:lang w:eastAsia="zh-CN"/>
        </w:rPr>
        <w:t>و آيات در بيان اين موضوع از كتاب خداوند بسيار است.</w:t>
      </w:r>
    </w:p>
    <w:p w:rsidR="00B30413" w:rsidRPr="00B30413" w:rsidRDefault="00B30413" w:rsidP="00AF3F00">
      <w:pPr>
        <w:bidi/>
        <w:ind w:firstLine="284"/>
        <w:jc w:val="lowKashida"/>
        <w:rPr>
          <w:rFonts w:eastAsia="SimSun" w:cs="B Zar" w:hint="cs"/>
          <w:sz w:val="28"/>
          <w:szCs w:val="28"/>
          <w:rtl/>
          <w:lang w:eastAsia="zh-CN"/>
        </w:rPr>
      </w:pPr>
      <w:r w:rsidRPr="00B30413">
        <w:rPr>
          <w:rFonts w:eastAsia="SimSun" w:cs="B Zar" w:hint="cs"/>
          <w:sz w:val="28"/>
          <w:szCs w:val="28"/>
          <w:rtl/>
          <w:lang w:eastAsia="zh-CN"/>
        </w:rPr>
        <w:t>سنت نيز همچنين بر واجب بودن ايمان به</w:t>
      </w:r>
      <w:r w:rsidR="00C32C11">
        <w:rPr>
          <w:rFonts w:eastAsia="SimSun" w:cs="B Zar" w:hint="cs"/>
          <w:sz w:val="28"/>
          <w:szCs w:val="28"/>
          <w:rtl/>
          <w:lang w:eastAsia="zh-CN"/>
        </w:rPr>
        <w:t xml:space="preserve"> كتاب‌هاي</w:t>
      </w:r>
      <w:r w:rsidRPr="00B30413">
        <w:rPr>
          <w:rFonts w:eastAsia="SimSun" w:cs="B Zar" w:hint="cs"/>
          <w:sz w:val="28"/>
          <w:szCs w:val="28"/>
          <w:rtl/>
          <w:lang w:eastAsia="zh-CN"/>
        </w:rPr>
        <w:t xml:space="preserve"> آسماني دلالت دارد. و ايمان به آن ركني از اركان ايمان محسوب</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B30413">
        <w:rPr>
          <w:rFonts w:eastAsia="SimSun" w:cs="B Zar" w:hint="cs"/>
          <w:sz w:val="28"/>
          <w:szCs w:val="28"/>
          <w:rtl/>
          <w:lang w:eastAsia="zh-CN"/>
        </w:rPr>
        <w:t>. و دليل بر آن حديث جبريل و سؤال او از پيامبر</w:t>
      </w:r>
      <w:r w:rsidRPr="00B30413">
        <w:rPr>
          <w:rFonts w:eastAsia="SimSun" w:cs="CTraditional Arabic" w:hint="cs"/>
          <w:sz w:val="28"/>
          <w:szCs w:val="28"/>
          <w:rtl/>
          <w:lang w:eastAsia="zh-CN"/>
        </w:rPr>
        <w:t xml:space="preserve"> ج</w:t>
      </w:r>
      <w:r w:rsidRPr="00B30413">
        <w:rPr>
          <w:rFonts w:eastAsia="SimSun" w:cs="B Zar" w:hint="cs"/>
          <w:sz w:val="28"/>
          <w:szCs w:val="28"/>
          <w:rtl/>
          <w:lang w:eastAsia="zh-CN"/>
        </w:rPr>
        <w:t xml:space="preserve"> در مورد اركان ايمان</w:t>
      </w:r>
      <w:r w:rsidR="00F37225">
        <w:rPr>
          <w:rFonts w:eastAsia="SimSun" w:cs="B Zar" w:hint="cs"/>
          <w:sz w:val="28"/>
          <w:szCs w:val="28"/>
          <w:rtl/>
          <w:lang w:eastAsia="zh-CN"/>
        </w:rPr>
        <w:t xml:space="preserve"> مي‌</w:t>
      </w:r>
      <w:r w:rsidRPr="00B30413">
        <w:rPr>
          <w:rFonts w:eastAsia="SimSun" w:cs="B Zar" w:hint="cs"/>
          <w:sz w:val="28"/>
          <w:szCs w:val="28"/>
          <w:rtl/>
          <w:lang w:eastAsia="zh-CN"/>
        </w:rPr>
        <w:t>باشد كه پيامبر</w:t>
      </w:r>
      <w:r w:rsidRPr="00B30413">
        <w:rPr>
          <w:rFonts w:eastAsia="SimSun" w:cs="CTraditional Arabic" w:hint="cs"/>
          <w:sz w:val="28"/>
          <w:szCs w:val="28"/>
          <w:rtl/>
          <w:lang w:eastAsia="zh-CN"/>
        </w:rPr>
        <w:t xml:space="preserve"> ج</w:t>
      </w:r>
      <w:r w:rsidRPr="00B30413">
        <w:rPr>
          <w:rFonts w:eastAsia="SimSun" w:cs="B Zar" w:hint="cs"/>
          <w:sz w:val="28"/>
          <w:szCs w:val="28"/>
          <w:rtl/>
          <w:lang w:eastAsia="zh-CN"/>
        </w:rPr>
        <w:t xml:space="preserve"> در جوابش ايمان به</w:t>
      </w:r>
      <w:r w:rsidR="00C32C11">
        <w:rPr>
          <w:rFonts w:eastAsia="SimSun" w:cs="B Zar" w:hint="cs"/>
          <w:sz w:val="28"/>
          <w:szCs w:val="28"/>
          <w:rtl/>
          <w:lang w:eastAsia="zh-CN"/>
        </w:rPr>
        <w:t xml:space="preserve"> كتاب‌هاي</w:t>
      </w:r>
      <w:r w:rsidRPr="00B30413">
        <w:rPr>
          <w:rFonts w:eastAsia="SimSun" w:cs="B Zar" w:hint="cs"/>
          <w:sz w:val="28"/>
          <w:szCs w:val="28"/>
          <w:rtl/>
          <w:lang w:eastAsia="zh-CN"/>
        </w:rPr>
        <w:t xml:space="preserve"> آسماني را همراه بقيه اركان ايمان ذكر نمود. حديث در فصل گذشته آورده شد و نيازي نيست كه اينجا دوباره تكرار شود.</w:t>
      </w:r>
    </w:p>
    <w:p w:rsidR="00B30413" w:rsidRDefault="00B30413" w:rsidP="00AF3F00">
      <w:pPr>
        <w:bidi/>
        <w:ind w:firstLine="284"/>
        <w:jc w:val="lowKashida"/>
        <w:rPr>
          <w:rFonts w:eastAsia="SimSun" w:cs="B Zar" w:hint="cs"/>
          <w:sz w:val="28"/>
          <w:szCs w:val="28"/>
          <w:rtl/>
          <w:lang w:eastAsia="zh-CN"/>
        </w:rPr>
      </w:pPr>
      <w:r w:rsidRPr="00B30413">
        <w:rPr>
          <w:rFonts w:eastAsia="SimSun" w:cs="B Zar" w:hint="cs"/>
          <w:sz w:val="28"/>
          <w:szCs w:val="28"/>
          <w:rtl/>
          <w:lang w:eastAsia="zh-CN"/>
        </w:rPr>
        <w:t>پس با اين نصوص ثابت شد كه ايمان به</w:t>
      </w:r>
      <w:r w:rsidR="00492F81">
        <w:rPr>
          <w:rFonts w:eastAsia="SimSun" w:cs="B Zar" w:hint="cs"/>
          <w:sz w:val="28"/>
          <w:szCs w:val="28"/>
          <w:rtl/>
          <w:lang w:eastAsia="zh-CN"/>
        </w:rPr>
        <w:t xml:space="preserve"> كتاب‌ها </w:t>
      </w:r>
      <w:r w:rsidRPr="00B30413">
        <w:rPr>
          <w:rFonts w:eastAsia="SimSun" w:cs="B Zar" w:hint="cs"/>
          <w:sz w:val="28"/>
          <w:szCs w:val="28"/>
          <w:rtl/>
          <w:lang w:eastAsia="zh-CN"/>
        </w:rPr>
        <w:t>و تصديق تمامي</w:t>
      </w:r>
      <w:r w:rsidR="00F37225">
        <w:rPr>
          <w:rFonts w:eastAsia="SimSun" w:cs="B Zar" w:hint="cs"/>
          <w:sz w:val="28"/>
          <w:szCs w:val="28"/>
          <w:rtl/>
          <w:lang w:eastAsia="zh-CN"/>
        </w:rPr>
        <w:t xml:space="preserve"> آن‌ها </w:t>
      </w:r>
      <w:r w:rsidRPr="00B30413">
        <w:rPr>
          <w:rFonts w:eastAsia="SimSun" w:cs="B Zar" w:hint="cs"/>
          <w:sz w:val="28"/>
          <w:szCs w:val="28"/>
          <w:rtl/>
          <w:lang w:eastAsia="zh-CN"/>
        </w:rPr>
        <w:t>و اعتقاد به اينكه تمام آن از جانب الله بر رسولانش به حق و باعث هدايت نور و روشنايي</w:t>
      </w:r>
      <w:r w:rsidR="00F37225">
        <w:rPr>
          <w:rFonts w:eastAsia="SimSun" w:cs="B Zar" w:hint="cs"/>
          <w:sz w:val="28"/>
          <w:szCs w:val="28"/>
          <w:rtl/>
          <w:lang w:eastAsia="zh-CN"/>
        </w:rPr>
        <w:t xml:space="preserve"> مي‌</w:t>
      </w:r>
      <w:r w:rsidRPr="00B30413">
        <w:rPr>
          <w:rFonts w:eastAsia="SimSun" w:cs="B Zar" w:hint="cs"/>
          <w:sz w:val="28"/>
          <w:szCs w:val="28"/>
          <w:rtl/>
          <w:lang w:eastAsia="zh-CN"/>
        </w:rPr>
        <w:t>شوند، واجب است و هركس آن را دروغ بداند يا چيزي از آن را انكار نمايد او به خداوند كافر و از دين خارج گشته است.</w:t>
      </w:r>
    </w:p>
    <w:p w:rsidR="00B30413" w:rsidRPr="00B30413" w:rsidRDefault="00B30413" w:rsidP="007510C6">
      <w:pPr>
        <w:pStyle w:val="a3"/>
        <w:rPr>
          <w:rFonts w:hint="cs"/>
          <w:rtl/>
        </w:rPr>
      </w:pPr>
      <w:bookmarkStart w:id="391" w:name="_Toc291009095"/>
      <w:bookmarkStart w:id="392" w:name="_Toc291009454"/>
      <w:bookmarkStart w:id="393" w:name="_Toc346966508"/>
      <w:r w:rsidRPr="00B30413">
        <w:rPr>
          <w:rFonts w:hint="cs"/>
          <w:rtl/>
        </w:rPr>
        <w:t>ثمرات ايمان به</w:t>
      </w:r>
      <w:r w:rsidR="00C32C11">
        <w:rPr>
          <w:rFonts w:hint="cs"/>
          <w:rtl/>
        </w:rPr>
        <w:t xml:space="preserve"> كتاب‌هاي</w:t>
      </w:r>
      <w:r w:rsidRPr="00B30413">
        <w:rPr>
          <w:rFonts w:hint="cs"/>
          <w:rtl/>
        </w:rPr>
        <w:t xml:space="preserve"> آسماني</w:t>
      </w:r>
      <w:bookmarkEnd w:id="391"/>
      <w:bookmarkEnd w:id="392"/>
      <w:bookmarkEnd w:id="393"/>
    </w:p>
    <w:p w:rsidR="00B30413" w:rsidRPr="00B30413" w:rsidRDefault="00B30413" w:rsidP="00AF3F00">
      <w:pPr>
        <w:bidi/>
        <w:ind w:firstLine="284"/>
        <w:jc w:val="lowKashida"/>
        <w:rPr>
          <w:rFonts w:eastAsia="SimSun" w:cs="B Zar" w:hint="cs"/>
          <w:sz w:val="28"/>
          <w:szCs w:val="28"/>
          <w:rtl/>
          <w:lang w:eastAsia="zh-CN"/>
        </w:rPr>
      </w:pPr>
      <w:r w:rsidRPr="00B30413">
        <w:rPr>
          <w:rFonts w:eastAsia="SimSun" w:cs="B Zar" w:hint="cs"/>
          <w:sz w:val="28"/>
          <w:szCs w:val="28"/>
          <w:rtl/>
          <w:lang w:eastAsia="zh-CN"/>
        </w:rPr>
        <w:t>ايمان به</w:t>
      </w:r>
      <w:r w:rsidR="00C32C11">
        <w:rPr>
          <w:rFonts w:eastAsia="SimSun" w:cs="B Zar" w:hint="cs"/>
          <w:sz w:val="28"/>
          <w:szCs w:val="28"/>
          <w:rtl/>
          <w:lang w:eastAsia="zh-CN"/>
        </w:rPr>
        <w:t xml:space="preserve"> كتاب‌هاي</w:t>
      </w:r>
      <w:r w:rsidRPr="00B30413">
        <w:rPr>
          <w:rFonts w:eastAsia="SimSun" w:cs="B Zar" w:hint="cs"/>
          <w:sz w:val="28"/>
          <w:szCs w:val="28"/>
          <w:rtl/>
          <w:lang w:eastAsia="zh-CN"/>
        </w:rPr>
        <w:t xml:space="preserve"> آسماني آثار عظيم و بزرگي بر مؤمن به همراه دارد كه از آنجمله:</w:t>
      </w:r>
    </w:p>
    <w:p w:rsidR="00B30413" w:rsidRPr="00B30413" w:rsidRDefault="00B30413" w:rsidP="003B69D9">
      <w:pPr>
        <w:numPr>
          <w:ilvl w:val="0"/>
          <w:numId w:val="19"/>
        </w:numPr>
        <w:bidi/>
        <w:ind w:left="641" w:hanging="357"/>
        <w:jc w:val="lowKashida"/>
        <w:rPr>
          <w:rFonts w:eastAsia="SimSun" w:cs="B Zar" w:hint="cs"/>
          <w:sz w:val="28"/>
          <w:szCs w:val="28"/>
          <w:rtl/>
          <w:lang w:eastAsia="zh-CN"/>
        </w:rPr>
      </w:pPr>
      <w:r w:rsidRPr="00B30413">
        <w:rPr>
          <w:rFonts w:eastAsia="SimSun" w:cs="B Zar" w:hint="cs"/>
          <w:sz w:val="28"/>
          <w:szCs w:val="28"/>
          <w:rtl/>
          <w:lang w:eastAsia="zh-CN"/>
        </w:rPr>
        <w:t>شكر نمودن الله تعالي بخاطر لطف و عنايتش نسبت به بندگان كه</w:t>
      </w:r>
      <w:r w:rsidR="00C32C11">
        <w:rPr>
          <w:rFonts w:eastAsia="SimSun" w:cs="B Zar" w:hint="cs"/>
          <w:sz w:val="28"/>
          <w:szCs w:val="28"/>
          <w:rtl/>
          <w:lang w:eastAsia="zh-CN"/>
        </w:rPr>
        <w:t xml:space="preserve"> كتاب‌هاي</w:t>
      </w:r>
      <w:r w:rsidRPr="00B30413">
        <w:rPr>
          <w:rFonts w:eastAsia="SimSun" w:cs="B Zar" w:hint="cs"/>
          <w:sz w:val="28"/>
          <w:szCs w:val="28"/>
          <w:rtl/>
          <w:lang w:eastAsia="zh-CN"/>
        </w:rPr>
        <w:t>ي كه متضمن ارشاد و هدايت ايشان است و در آن خير و صلاح دنيا و آخرتشان موجود است را نازل فرموده است.</w:t>
      </w:r>
    </w:p>
    <w:p w:rsidR="00B30413" w:rsidRPr="00B30413" w:rsidRDefault="00B30413" w:rsidP="003B69D9">
      <w:pPr>
        <w:numPr>
          <w:ilvl w:val="0"/>
          <w:numId w:val="19"/>
        </w:numPr>
        <w:bidi/>
        <w:ind w:left="641" w:hanging="357"/>
        <w:jc w:val="lowKashida"/>
        <w:rPr>
          <w:rFonts w:eastAsia="SimSun" w:cs="B Zar" w:hint="cs"/>
          <w:sz w:val="28"/>
          <w:szCs w:val="28"/>
          <w:rtl/>
          <w:lang w:eastAsia="zh-CN"/>
        </w:rPr>
      </w:pPr>
      <w:r w:rsidRPr="00B30413">
        <w:rPr>
          <w:rFonts w:eastAsia="SimSun" w:cs="B Zar" w:hint="cs"/>
          <w:sz w:val="28"/>
          <w:szCs w:val="28"/>
          <w:rtl/>
          <w:lang w:eastAsia="zh-CN"/>
        </w:rPr>
        <w:t>آشكار گشتن حكمت الله تعالي از آن جهت كه اين</w:t>
      </w:r>
      <w:r w:rsidR="00492F81">
        <w:rPr>
          <w:rFonts w:eastAsia="SimSun" w:cs="B Zar" w:hint="cs"/>
          <w:sz w:val="28"/>
          <w:szCs w:val="28"/>
          <w:rtl/>
          <w:lang w:eastAsia="zh-CN"/>
        </w:rPr>
        <w:t xml:space="preserve"> كتاب‌ها </w:t>
      </w:r>
      <w:r w:rsidRPr="00B30413">
        <w:rPr>
          <w:rFonts w:eastAsia="SimSun" w:cs="B Zar" w:hint="cs"/>
          <w:sz w:val="28"/>
          <w:szCs w:val="28"/>
          <w:rtl/>
          <w:lang w:eastAsia="zh-CN"/>
        </w:rPr>
        <w:t>را براي هر امتي مناسب حالشان تشريع نموده و ختم كننده تمام</w:t>
      </w:r>
      <w:r w:rsidR="00C32C11">
        <w:rPr>
          <w:rFonts w:eastAsia="SimSun" w:cs="B Zar" w:hint="cs"/>
          <w:sz w:val="28"/>
          <w:szCs w:val="28"/>
          <w:rtl/>
          <w:lang w:eastAsia="zh-CN"/>
        </w:rPr>
        <w:t xml:space="preserve"> كتاب‌ها،</w:t>
      </w:r>
      <w:r w:rsidRPr="00B30413">
        <w:rPr>
          <w:rFonts w:eastAsia="SimSun" w:cs="B Zar" w:hint="cs"/>
          <w:sz w:val="28"/>
          <w:szCs w:val="28"/>
          <w:rtl/>
          <w:lang w:eastAsia="zh-CN"/>
        </w:rPr>
        <w:t xml:space="preserve"> قرآن عظيم را مناسب حال تمام مخلوقات در عصرها و شهرها تا برپايي قيامت مقرر كرده است.</w:t>
      </w:r>
    </w:p>
    <w:p w:rsidR="00B30413" w:rsidRDefault="00B30413" w:rsidP="003B69D9">
      <w:pPr>
        <w:numPr>
          <w:ilvl w:val="0"/>
          <w:numId w:val="19"/>
        </w:numPr>
        <w:bidi/>
        <w:ind w:left="641" w:hanging="357"/>
        <w:jc w:val="lowKashida"/>
        <w:rPr>
          <w:rFonts w:eastAsia="SimSun" w:cs="B Zar" w:hint="cs"/>
          <w:sz w:val="28"/>
          <w:szCs w:val="28"/>
          <w:rtl/>
          <w:lang w:eastAsia="zh-CN"/>
        </w:rPr>
      </w:pPr>
      <w:r w:rsidRPr="00B30413">
        <w:rPr>
          <w:rFonts w:eastAsia="SimSun" w:cs="B Zar" w:hint="cs"/>
          <w:sz w:val="28"/>
          <w:szCs w:val="28"/>
          <w:rtl/>
          <w:lang w:eastAsia="zh-CN"/>
        </w:rPr>
        <w:t>اثبات صفت كلام براي الله تعالي و اينكه كلام او شبيه كلام مخلوقات نيست و مخلوقات از آوردن كلامي به مانند آن عاجزند.</w:t>
      </w:r>
    </w:p>
    <w:p w:rsidR="00B30413" w:rsidRPr="00B30413" w:rsidRDefault="00B30413" w:rsidP="007510C6">
      <w:pPr>
        <w:pStyle w:val="a2"/>
        <w:rPr>
          <w:rFonts w:hint="cs"/>
          <w:rtl/>
        </w:rPr>
      </w:pPr>
      <w:bookmarkStart w:id="394" w:name="_Toc291009096"/>
      <w:bookmarkStart w:id="395" w:name="_Toc291009455"/>
      <w:bookmarkStart w:id="396" w:name="_Toc346966509"/>
      <w:r w:rsidRPr="00B30413">
        <w:rPr>
          <w:rFonts w:hint="cs"/>
          <w:rtl/>
        </w:rPr>
        <w:t>مبحث دوم: چگونگي ايمان به</w:t>
      </w:r>
      <w:bookmarkEnd w:id="394"/>
      <w:bookmarkEnd w:id="395"/>
      <w:r w:rsidR="001E63CD">
        <w:rPr>
          <w:rFonts w:hint="cs"/>
          <w:rtl/>
        </w:rPr>
        <w:t xml:space="preserve"> كتاب‌های</w:t>
      </w:r>
      <w:r w:rsidR="004935D2">
        <w:rPr>
          <w:rFonts w:hint="cs"/>
          <w:rtl/>
        </w:rPr>
        <w:t xml:space="preserve"> آسمانی</w:t>
      </w:r>
      <w:bookmarkEnd w:id="396"/>
    </w:p>
    <w:p w:rsidR="00B30413" w:rsidRPr="00B30413" w:rsidRDefault="00B30413" w:rsidP="00AF3F00">
      <w:pPr>
        <w:bidi/>
        <w:ind w:firstLine="284"/>
        <w:jc w:val="lowKashida"/>
        <w:rPr>
          <w:rFonts w:eastAsia="SimSun" w:cs="B Zar" w:hint="cs"/>
          <w:sz w:val="28"/>
          <w:szCs w:val="28"/>
          <w:rtl/>
          <w:lang w:eastAsia="zh-CN"/>
        </w:rPr>
      </w:pPr>
      <w:r w:rsidRPr="00B30413">
        <w:rPr>
          <w:rFonts w:eastAsia="SimSun" w:cs="B Zar" w:hint="cs"/>
          <w:sz w:val="28"/>
          <w:szCs w:val="28"/>
          <w:rtl/>
          <w:lang w:eastAsia="zh-CN"/>
        </w:rPr>
        <w:t>ايمان به</w:t>
      </w:r>
      <w:r w:rsidR="00C32C11">
        <w:rPr>
          <w:rFonts w:eastAsia="SimSun" w:cs="B Zar" w:hint="cs"/>
          <w:sz w:val="28"/>
          <w:szCs w:val="28"/>
          <w:rtl/>
          <w:lang w:eastAsia="zh-CN"/>
        </w:rPr>
        <w:t xml:space="preserve"> كتاب‌هاي</w:t>
      </w:r>
      <w:r w:rsidRPr="00B30413">
        <w:rPr>
          <w:rFonts w:eastAsia="SimSun" w:cs="B Zar" w:hint="cs"/>
          <w:sz w:val="28"/>
          <w:szCs w:val="28"/>
          <w:rtl/>
          <w:lang w:eastAsia="zh-CN"/>
        </w:rPr>
        <w:t xml:space="preserve"> الله تعالي مشتمل بر تعدادي جوانب است كه نصوص بر واجب بودن، و معتقد بودن و بيان آن دلالت دارد تا اين ركن بزرگ از اركان ايمان تحقق يابد و آن عبارتند از:</w:t>
      </w:r>
    </w:p>
    <w:p w:rsidR="00B30413" w:rsidRPr="00526C0C" w:rsidRDefault="00B30413" w:rsidP="00526C0C">
      <w:pPr>
        <w:numPr>
          <w:ilvl w:val="0"/>
          <w:numId w:val="20"/>
        </w:numPr>
        <w:bidi/>
        <w:jc w:val="both"/>
        <w:rPr>
          <w:rFonts w:eastAsia="SimSun" w:cs="B Zar" w:hint="cs"/>
          <w:sz w:val="28"/>
          <w:szCs w:val="28"/>
          <w:rtl/>
          <w:lang w:eastAsia="zh-CN"/>
        </w:rPr>
      </w:pPr>
      <w:r w:rsidRPr="00B30413">
        <w:rPr>
          <w:rFonts w:eastAsia="SimSun" w:cs="B Zar" w:hint="cs"/>
          <w:sz w:val="28"/>
          <w:szCs w:val="28"/>
          <w:rtl/>
          <w:lang w:eastAsia="zh-CN"/>
        </w:rPr>
        <w:t xml:space="preserve"> تصديق قاطع به اينكه تمام</w:t>
      </w:r>
      <w:r w:rsidR="00F37225">
        <w:rPr>
          <w:rFonts w:eastAsia="SimSun" w:cs="B Zar" w:hint="cs"/>
          <w:sz w:val="28"/>
          <w:szCs w:val="28"/>
          <w:rtl/>
          <w:lang w:eastAsia="zh-CN"/>
        </w:rPr>
        <w:t xml:space="preserve"> آن‌ها </w:t>
      </w:r>
      <w:r w:rsidRPr="00B30413">
        <w:rPr>
          <w:rFonts w:eastAsia="SimSun" w:cs="B Zar" w:hint="cs"/>
          <w:sz w:val="28"/>
          <w:szCs w:val="28"/>
          <w:rtl/>
          <w:lang w:eastAsia="zh-CN"/>
        </w:rPr>
        <w:t>از جانب الله عزوجل نازل شده و كلام الله تعالي</w:t>
      </w:r>
      <w:r w:rsidR="00F37225">
        <w:rPr>
          <w:rFonts w:eastAsia="SimSun" w:cs="B Zar" w:hint="cs"/>
          <w:sz w:val="28"/>
          <w:szCs w:val="28"/>
          <w:rtl/>
          <w:lang w:eastAsia="zh-CN"/>
        </w:rPr>
        <w:t xml:space="preserve"> مي‌</w:t>
      </w:r>
      <w:r w:rsidRPr="00B30413">
        <w:rPr>
          <w:rFonts w:eastAsia="SimSun" w:cs="B Zar" w:hint="cs"/>
          <w:sz w:val="28"/>
          <w:szCs w:val="28"/>
          <w:rtl/>
          <w:lang w:eastAsia="zh-CN"/>
        </w:rPr>
        <w:t>باشند و الله تعالي به حقيقت آنگونه كه لايق به خود اوست و بر وجهي كه اراده كرده، به آن تكلم نموده است. 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B30413">
        <w:rPr>
          <w:rFonts w:eastAsia="SimSun" w:cs="B Zar" w:hint="cs"/>
          <w:sz w:val="28"/>
          <w:szCs w:val="28"/>
          <w:rtl/>
          <w:lang w:eastAsia="zh-CN"/>
        </w:rPr>
        <w:t>:</w:t>
      </w:r>
      <w:r w:rsidR="00A17B2E">
        <w:rPr>
          <w:rFonts w:eastAsia="SimSun" w:cs="B Zar" w:hint="cs"/>
          <w:sz w:val="28"/>
          <w:szCs w:val="28"/>
          <w:rtl/>
          <w:lang w:eastAsia="zh-CN"/>
        </w:rPr>
        <w:t xml:space="preserve"> </w:t>
      </w:r>
      <w:r w:rsidR="00A17B2E">
        <w:rPr>
          <w:rFonts w:ascii="Traditional Arabic" w:eastAsia="SimSun" w:hAnsi="Traditional Arabic" w:cs="Traditional Arabic"/>
          <w:sz w:val="28"/>
          <w:szCs w:val="28"/>
          <w:rtl/>
          <w:lang w:eastAsia="zh-CN"/>
        </w:rPr>
        <w:t>﴿</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للَّهُ</w:t>
      </w:r>
      <w:r w:rsidR="00526C0C">
        <w:rPr>
          <w:rFonts w:ascii="KFGQPC Uthmanic Script HAFS" w:hAnsi="KFGQPC Uthmanic Script HAFS" w:cs="KFGQPC Uthmanic Script HAFS"/>
          <w:sz w:val="28"/>
          <w:szCs w:val="28"/>
          <w:rtl/>
        </w:rPr>
        <w:t xml:space="preserve"> لَآ إِلَٰهَ إِلَّا هُوَ </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لۡحَيُّ</w:t>
      </w:r>
      <w:r w:rsidR="00526C0C">
        <w:rPr>
          <w:rFonts w:ascii="KFGQPC Uthmanic Script HAFS" w:hAnsi="KFGQPC Uthmanic Script HAFS" w:cs="KFGQPC Uthmanic Script HAFS"/>
          <w:sz w:val="28"/>
          <w:szCs w:val="28"/>
          <w:rtl/>
        </w:rPr>
        <w:t xml:space="preserve"> </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لۡقَيُّومُ</w:t>
      </w:r>
      <w:r w:rsidR="00526C0C">
        <w:rPr>
          <w:rFonts w:ascii="KFGQPC Uthmanic Script HAFS" w:hAnsi="KFGQPC Uthmanic Script HAFS" w:cs="KFGQPC Uthmanic Script HAFS"/>
          <w:sz w:val="28"/>
          <w:szCs w:val="28"/>
          <w:rtl/>
        </w:rPr>
        <w:t xml:space="preserve"> ٢</w:t>
      </w:r>
      <w:r w:rsidR="00526C0C">
        <w:rPr>
          <w:rFonts w:ascii="KFGQPC Uthmanic Script HAFS" w:hAnsi="KFGQPC Uthmanic Script HAFS" w:cs="KFGQPC Uthmanic Script HAFS"/>
          <w:sz w:val="28"/>
          <w:szCs w:val="28"/>
        </w:rPr>
        <w:t xml:space="preserve">  </w:t>
      </w:r>
      <w:r w:rsidR="00526C0C">
        <w:rPr>
          <w:rFonts w:ascii="KFGQPC Uthmanic Script HAFS" w:hAnsi="KFGQPC Uthmanic Script HAFS" w:cs="KFGQPC Uthmanic Script HAFS"/>
          <w:sz w:val="28"/>
          <w:szCs w:val="28"/>
          <w:rtl/>
        </w:rPr>
        <w:t xml:space="preserve">نَزَّلَ عَلَيۡكَ </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لۡكِتَٰبَ</w:t>
      </w:r>
      <w:r w:rsidR="00526C0C">
        <w:rPr>
          <w:rFonts w:ascii="KFGQPC Uthmanic Script HAFS" w:hAnsi="KFGQPC Uthmanic Script HAFS" w:cs="KFGQPC Uthmanic Script HAFS"/>
          <w:sz w:val="28"/>
          <w:szCs w:val="28"/>
          <w:rtl/>
        </w:rPr>
        <w:t xml:space="preserve"> بِ</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لۡحَقِّ</w:t>
      </w:r>
      <w:r w:rsidR="00526C0C">
        <w:rPr>
          <w:rFonts w:ascii="KFGQPC Uthmanic Script HAFS" w:hAnsi="KFGQPC Uthmanic Script HAFS" w:cs="KFGQPC Uthmanic Script HAFS"/>
          <w:sz w:val="28"/>
          <w:szCs w:val="28"/>
          <w:rtl/>
        </w:rPr>
        <w:t xml:space="preserve"> مُصَدِّقٗا لِّمَا بَيۡنَ يَدَيۡهِ وَأَنزَلَ </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لتَّوۡرَىٰةَ</w:t>
      </w:r>
      <w:r w:rsidR="00526C0C">
        <w:rPr>
          <w:rFonts w:ascii="KFGQPC Uthmanic Script HAFS" w:hAnsi="KFGQPC Uthmanic Script HAFS" w:cs="KFGQPC Uthmanic Script HAFS"/>
          <w:sz w:val="28"/>
          <w:szCs w:val="28"/>
          <w:rtl/>
        </w:rPr>
        <w:t xml:space="preserve"> وَ</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لۡإِنجِيلَ</w:t>
      </w:r>
      <w:r w:rsidR="00526C0C">
        <w:rPr>
          <w:rFonts w:ascii="KFGQPC Uthmanic Script HAFS" w:hAnsi="KFGQPC Uthmanic Script HAFS" w:cs="KFGQPC Uthmanic Script HAFS"/>
          <w:sz w:val="28"/>
          <w:szCs w:val="28"/>
          <w:rtl/>
        </w:rPr>
        <w:t xml:space="preserve"> ٣</w:t>
      </w:r>
      <w:r w:rsidR="00526C0C">
        <w:rPr>
          <w:rFonts w:ascii="KFGQPC Uthmanic Script HAFS" w:hAnsi="KFGQPC Uthmanic Script HAFS" w:cs="KFGQPC Uthmanic Script HAFS"/>
          <w:sz w:val="28"/>
          <w:szCs w:val="28"/>
        </w:rPr>
        <w:t xml:space="preserve"> </w:t>
      </w:r>
      <w:r w:rsidR="00526C0C">
        <w:rPr>
          <w:rFonts w:ascii="KFGQPC Uthmanic Script HAFS" w:hAnsi="KFGQPC Uthmanic Script HAFS" w:cs="KFGQPC Uthmanic Script HAFS" w:hint="eastAsia"/>
          <w:sz w:val="28"/>
          <w:szCs w:val="28"/>
          <w:rtl/>
        </w:rPr>
        <w:t>مِن</w:t>
      </w:r>
      <w:r w:rsidR="00526C0C">
        <w:rPr>
          <w:rFonts w:ascii="KFGQPC Uthmanic Script HAFS" w:hAnsi="KFGQPC Uthmanic Script HAFS" w:cs="KFGQPC Uthmanic Script HAFS"/>
          <w:sz w:val="28"/>
          <w:szCs w:val="28"/>
          <w:rtl/>
        </w:rPr>
        <w:t xml:space="preserve"> قَبۡلُ هُدٗى لِّلنَّاسِ وَأَنزَلَ </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لۡفُرۡقَانَۗ</w:t>
      </w:r>
      <w:r w:rsidR="00526C0C">
        <w:rPr>
          <w:rFonts w:ascii="KFGQPC Uthmanic Script HAFS" w:hAnsi="KFGQPC Uthmanic Script HAFS" w:cs="KFGQPC Uthmanic Script HAFS"/>
          <w:sz w:val="28"/>
          <w:szCs w:val="28"/>
          <w:rtl/>
        </w:rPr>
        <w:t xml:space="preserve"> إِنَّ </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لَّذِينَ</w:t>
      </w:r>
      <w:r w:rsidR="00526C0C">
        <w:rPr>
          <w:rFonts w:ascii="KFGQPC Uthmanic Script HAFS" w:hAnsi="KFGQPC Uthmanic Script HAFS" w:cs="KFGQPC Uthmanic Script HAFS"/>
          <w:sz w:val="28"/>
          <w:szCs w:val="28"/>
          <w:rtl/>
        </w:rPr>
        <w:t xml:space="preserve"> كَفَرُواْ بِ‍َٔايَٰتِ </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للَّهِ</w:t>
      </w:r>
      <w:r w:rsidR="00526C0C">
        <w:rPr>
          <w:rFonts w:ascii="KFGQPC Uthmanic Script HAFS" w:hAnsi="KFGQPC Uthmanic Script HAFS" w:cs="KFGQPC Uthmanic Script HAFS"/>
          <w:sz w:val="28"/>
          <w:szCs w:val="28"/>
          <w:rtl/>
        </w:rPr>
        <w:t xml:space="preserve"> لَهُمۡ عَذَابٞ شَدِيدٞۗ وَ</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للَّهُ</w:t>
      </w:r>
      <w:r w:rsidR="00526C0C">
        <w:rPr>
          <w:rFonts w:ascii="KFGQPC Uthmanic Script HAFS" w:hAnsi="KFGQPC Uthmanic Script HAFS" w:cs="KFGQPC Uthmanic Script HAFS"/>
          <w:sz w:val="28"/>
          <w:szCs w:val="28"/>
          <w:rtl/>
        </w:rPr>
        <w:t xml:space="preserve"> عَزِيزٞ ذُو </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نتِقَامٍ</w:t>
      </w:r>
      <w:r w:rsidR="00526C0C">
        <w:rPr>
          <w:rFonts w:ascii="KFGQPC Uthmanic Script HAFS" w:hAnsi="KFGQPC Uthmanic Script HAFS" w:cs="KFGQPC Uthmanic Script HAFS"/>
          <w:sz w:val="28"/>
          <w:szCs w:val="28"/>
          <w:rtl/>
        </w:rPr>
        <w:t xml:space="preserve"> ٤</w:t>
      </w:r>
      <w:r w:rsidR="00A17B2E" w:rsidRPr="00526C0C">
        <w:rPr>
          <w:rFonts w:ascii="Traditional Arabic" w:eastAsia="SimSun" w:hAnsi="Traditional Arabic" w:cs="Traditional Arabic"/>
          <w:sz w:val="28"/>
          <w:szCs w:val="28"/>
          <w:rtl/>
          <w:lang w:eastAsia="zh-CN"/>
        </w:rPr>
        <w:t>﴾</w:t>
      </w:r>
      <w:r w:rsidR="00A17B2E" w:rsidRPr="00526C0C">
        <w:rPr>
          <w:rFonts w:eastAsia="SimSun" w:cs="B Zar" w:hint="cs"/>
          <w:sz w:val="28"/>
          <w:szCs w:val="28"/>
          <w:rtl/>
          <w:lang w:eastAsia="zh-CN"/>
        </w:rPr>
        <w:t xml:space="preserve"> </w:t>
      </w:r>
      <w:r w:rsidR="00A17B2E" w:rsidRPr="00526C0C">
        <w:rPr>
          <w:rFonts w:ascii="mylotus" w:eastAsia="SimSun" w:hAnsi="mylotus" w:cs="mylotus"/>
          <w:sz w:val="26"/>
          <w:szCs w:val="26"/>
          <w:rtl/>
          <w:lang w:eastAsia="zh-CN" w:bidi="ar-SA"/>
        </w:rPr>
        <w:t>[آل عمران: 2-4]</w:t>
      </w:r>
      <w:r w:rsidR="00A17B2E" w:rsidRPr="00526C0C">
        <w:rPr>
          <w:rFonts w:eastAsia="SimSun" w:cs="B Zar" w:hint="cs"/>
          <w:sz w:val="28"/>
          <w:szCs w:val="28"/>
          <w:rtl/>
          <w:lang w:eastAsia="zh-CN"/>
        </w:rPr>
        <w:t>.</w:t>
      </w:r>
      <w:r w:rsidR="00664ACA" w:rsidRPr="00526C0C">
        <w:rPr>
          <w:rFonts w:ascii="Lotus Linotype" w:eastAsia="SimSun" w:hAnsi="Lotus Linotype" w:cs="Lotus Linotype"/>
          <w:sz w:val="28"/>
          <w:szCs w:val="28"/>
          <w:rtl/>
          <w:lang w:eastAsia="zh-CN"/>
        </w:rPr>
        <w:t xml:space="preserve"> </w:t>
      </w:r>
      <w:r w:rsidR="00C25455" w:rsidRPr="00526C0C">
        <w:rPr>
          <w:rFonts w:eastAsia="SimSun" w:cs="B Zar" w:hint="cs"/>
          <w:sz w:val="28"/>
          <w:szCs w:val="28"/>
          <w:rtl/>
          <w:lang w:eastAsia="zh-CN"/>
        </w:rPr>
        <w:t>«</w:t>
      </w:r>
      <w:r w:rsidRPr="00526C0C">
        <w:rPr>
          <w:rFonts w:eastAsia="SimSun" w:cs="B Zar" w:hint="cs"/>
          <w:sz w:val="28"/>
          <w:szCs w:val="28"/>
          <w:rtl/>
          <w:lang w:eastAsia="zh-CN"/>
        </w:rPr>
        <w:t>الله است كه هيچ معبود بحقي جز او نيست هميشه زنده و پابرجا است. اين كتاب را در حاليكه مؤيد آنچه پيش از خود</w:t>
      </w:r>
      <w:r w:rsidR="00F37225" w:rsidRPr="00526C0C">
        <w:rPr>
          <w:rFonts w:eastAsia="SimSun" w:cs="B Zar" w:hint="cs"/>
          <w:sz w:val="28"/>
          <w:szCs w:val="28"/>
          <w:rtl/>
          <w:lang w:eastAsia="zh-CN"/>
        </w:rPr>
        <w:t xml:space="preserve"> مي‌</w:t>
      </w:r>
      <w:r w:rsidRPr="00526C0C">
        <w:rPr>
          <w:rFonts w:eastAsia="SimSun" w:cs="B Zar" w:hint="cs"/>
          <w:sz w:val="28"/>
          <w:szCs w:val="28"/>
          <w:rtl/>
          <w:lang w:eastAsia="zh-CN"/>
        </w:rPr>
        <w:t>باشد به حق بر تو نازل كرد و تورات و انجيل را پيش از آن براي هدايت مردم فرستاد و فرقان را نازل كرد كساني كه به آيات خداوند كفر ورزيدند</w:t>
      </w:r>
      <w:r w:rsidR="00F37225" w:rsidRPr="00526C0C">
        <w:rPr>
          <w:rFonts w:eastAsia="SimSun" w:cs="B Zar" w:hint="cs"/>
          <w:sz w:val="28"/>
          <w:szCs w:val="28"/>
          <w:rtl/>
          <w:lang w:eastAsia="zh-CN"/>
        </w:rPr>
        <w:t xml:space="preserve"> بي‌</w:t>
      </w:r>
      <w:r w:rsidRPr="00526C0C">
        <w:rPr>
          <w:rFonts w:eastAsia="SimSun" w:cs="B Zar" w:hint="cs"/>
          <w:sz w:val="28"/>
          <w:szCs w:val="28"/>
          <w:rtl/>
          <w:lang w:eastAsia="zh-CN"/>
        </w:rPr>
        <w:t>ترديد عذابي سخت خواهند داشت و خداوند شكست ناپذير و صاحب انتقام است». الله عزوجل خبر</w:t>
      </w:r>
      <w:r w:rsidR="00F37225" w:rsidRPr="00526C0C">
        <w:rPr>
          <w:rFonts w:eastAsia="SimSun" w:cs="B Zar" w:hint="cs"/>
          <w:sz w:val="28"/>
          <w:szCs w:val="28"/>
          <w:rtl/>
          <w:lang w:eastAsia="zh-CN"/>
        </w:rPr>
        <w:t xml:space="preserve"> مي‌</w:t>
      </w:r>
      <w:r w:rsidRPr="00526C0C">
        <w:rPr>
          <w:rFonts w:eastAsia="SimSun" w:cs="B Zar" w:hint="cs"/>
          <w:sz w:val="28"/>
          <w:szCs w:val="28"/>
          <w:rtl/>
          <w:lang w:eastAsia="zh-CN"/>
        </w:rPr>
        <w:t>دهد كه اين كتاب</w:t>
      </w:r>
      <w:r w:rsidR="001E63CD" w:rsidRPr="00526C0C">
        <w:rPr>
          <w:rFonts w:eastAsia="SimSun" w:cs="B Zar" w:hint="cs"/>
          <w:sz w:val="28"/>
          <w:szCs w:val="28"/>
          <w:rtl/>
          <w:lang w:eastAsia="zh-CN"/>
        </w:rPr>
        <w:t>‌</w:t>
      </w:r>
      <w:r w:rsidRPr="00526C0C">
        <w:rPr>
          <w:rFonts w:eastAsia="SimSun" w:cs="B Zar" w:hint="cs"/>
          <w:sz w:val="28"/>
          <w:szCs w:val="28"/>
          <w:rtl/>
          <w:lang w:eastAsia="zh-CN"/>
        </w:rPr>
        <w:t>ها: تورات، انجيل و قرآن از نزد او هستند و اين دلالت دارد بر اينكه به</w:t>
      </w:r>
      <w:r w:rsidR="00F37225" w:rsidRPr="00526C0C">
        <w:rPr>
          <w:rFonts w:eastAsia="SimSun" w:cs="B Zar" w:hint="cs"/>
          <w:sz w:val="28"/>
          <w:szCs w:val="28"/>
          <w:rtl/>
          <w:lang w:eastAsia="zh-CN"/>
        </w:rPr>
        <w:t xml:space="preserve"> آن‌ها </w:t>
      </w:r>
      <w:r w:rsidRPr="00526C0C">
        <w:rPr>
          <w:rFonts w:eastAsia="SimSun" w:cs="B Zar" w:hint="cs"/>
          <w:sz w:val="28"/>
          <w:szCs w:val="28"/>
          <w:rtl/>
          <w:lang w:eastAsia="zh-CN"/>
        </w:rPr>
        <w:t>تكلم نموده و</w:t>
      </w:r>
      <w:r w:rsidR="00F37225" w:rsidRPr="00526C0C">
        <w:rPr>
          <w:rFonts w:eastAsia="SimSun" w:cs="B Zar" w:hint="cs"/>
          <w:sz w:val="28"/>
          <w:szCs w:val="28"/>
          <w:rtl/>
          <w:lang w:eastAsia="zh-CN"/>
        </w:rPr>
        <w:t xml:space="preserve"> آن‌ها </w:t>
      </w:r>
      <w:r w:rsidRPr="00526C0C">
        <w:rPr>
          <w:rFonts w:eastAsia="SimSun" w:cs="B Zar" w:hint="cs"/>
          <w:sz w:val="28"/>
          <w:szCs w:val="28"/>
          <w:rtl/>
          <w:lang w:eastAsia="zh-CN"/>
        </w:rPr>
        <w:t>از او آغاز شده</w:t>
      </w:r>
      <w:r w:rsidR="00F37225" w:rsidRPr="00526C0C">
        <w:rPr>
          <w:rFonts w:eastAsia="SimSun" w:cs="B Zar" w:hint="cs"/>
          <w:sz w:val="28"/>
          <w:szCs w:val="28"/>
          <w:rtl/>
          <w:lang w:eastAsia="zh-CN"/>
        </w:rPr>
        <w:t xml:space="preserve">‌اند </w:t>
      </w:r>
      <w:r w:rsidRPr="00526C0C">
        <w:rPr>
          <w:rFonts w:eastAsia="SimSun" w:cs="B Zar" w:hint="cs"/>
          <w:sz w:val="28"/>
          <w:szCs w:val="28"/>
          <w:rtl/>
          <w:lang w:eastAsia="zh-CN"/>
        </w:rPr>
        <w:t>و مربوط به غير او نيستند و براي همين در آخر آيه وعده</w:t>
      </w:r>
      <w:r w:rsidR="00F37225" w:rsidRPr="00526C0C">
        <w:rPr>
          <w:rFonts w:eastAsia="SimSun" w:cs="B Zar" w:hint="cs"/>
          <w:sz w:val="28"/>
          <w:szCs w:val="28"/>
          <w:rtl/>
          <w:lang w:eastAsia="zh-CN"/>
        </w:rPr>
        <w:t xml:space="preserve"> مي‌</w:t>
      </w:r>
      <w:r w:rsidRPr="00526C0C">
        <w:rPr>
          <w:rFonts w:eastAsia="SimSun" w:cs="B Zar" w:hint="cs"/>
          <w:sz w:val="28"/>
          <w:szCs w:val="28"/>
          <w:rtl/>
          <w:lang w:eastAsia="zh-CN"/>
        </w:rPr>
        <w:t>دهد كه هركس به آيات خداوند كفر ورزد دچار عذاب شديدي خواهد شد.</w:t>
      </w:r>
    </w:p>
    <w:p w:rsidR="00B30413" w:rsidRPr="00526C0C" w:rsidRDefault="00B30413" w:rsidP="00526C0C">
      <w:pPr>
        <w:bidi/>
        <w:ind w:firstLine="284"/>
        <w:jc w:val="both"/>
        <w:rPr>
          <w:rFonts w:ascii="KFGQPC Uthmanic Script HAFS" w:hAnsi="KFGQPC Uthmanic Script HAFS" w:cs="KFGQPC Uthmanic Script HAFS" w:hint="cs"/>
          <w:sz w:val="28"/>
          <w:szCs w:val="28"/>
          <w:rtl/>
        </w:rPr>
      </w:pPr>
      <w:r w:rsidRPr="00B30413">
        <w:rPr>
          <w:rFonts w:eastAsia="SimSun" w:cs="B Zar" w:hint="cs"/>
          <w:sz w:val="28"/>
          <w:szCs w:val="28"/>
          <w:rtl/>
          <w:lang w:eastAsia="zh-CN"/>
        </w:rPr>
        <w:t>و از تورات خبر داده است:</w:t>
      </w:r>
      <w:r w:rsidR="00A17B2E">
        <w:rPr>
          <w:rFonts w:eastAsia="SimSun" w:cs="B Zar" w:hint="cs"/>
          <w:sz w:val="28"/>
          <w:szCs w:val="28"/>
          <w:rtl/>
          <w:lang w:eastAsia="zh-CN"/>
        </w:rPr>
        <w:t xml:space="preserve"> </w:t>
      </w:r>
      <w:r w:rsidR="00A17B2E">
        <w:rPr>
          <w:rFonts w:ascii="Traditional Arabic" w:eastAsia="SimSun" w:hAnsi="Traditional Arabic" w:cs="Traditional Arabic"/>
          <w:sz w:val="28"/>
          <w:szCs w:val="28"/>
          <w:rtl/>
          <w:lang w:eastAsia="zh-CN"/>
        </w:rPr>
        <w:t>﴿</w:t>
      </w:r>
      <w:r w:rsidR="00526C0C">
        <w:rPr>
          <w:rFonts w:ascii="KFGQPC Uthmanic Script HAFS" w:hAnsi="KFGQPC Uthmanic Script HAFS" w:cs="KFGQPC Uthmanic Script HAFS" w:hint="eastAsia"/>
          <w:sz w:val="28"/>
          <w:szCs w:val="28"/>
          <w:rtl/>
        </w:rPr>
        <w:t>إِنَّآ</w:t>
      </w:r>
      <w:r w:rsidR="00526C0C">
        <w:rPr>
          <w:rFonts w:ascii="KFGQPC Uthmanic Script HAFS" w:hAnsi="KFGQPC Uthmanic Script HAFS" w:cs="KFGQPC Uthmanic Script HAFS"/>
          <w:sz w:val="28"/>
          <w:szCs w:val="28"/>
          <w:rtl/>
        </w:rPr>
        <w:t xml:space="preserve"> أَنزَلۡنَا </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لتَّوۡرَىٰةَ</w:t>
      </w:r>
      <w:r w:rsidR="00526C0C">
        <w:rPr>
          <w:rFonts w:ascii="KFGQPC Uthmanic Script HAFS" w:hAnsi="KFGQPC Uthmanic Script HAFS" w:cs="KFGQPC Uthmanic Script HAFS"/>
          <w:sz w:val="28"/>
          <w:szCs w:val="28"/>
          <w:rtl/>
        </w:rPr>
        <w:t xml:space="preserve"> فِيهَا هُدٗى وَنُورٞۚ</w:t>
      </w:r>
      <w:r w:rsidR="00A17B2E">
        <w:rPr>
          <w:rFonts w:ascii="Traditional Arabic" w:eastAsia="SimSun" w:hAnsi="Traditional Arabic" w:cs="Traditional Arabic"/>
          <w:sz w:val="28"/>
          <w:szCs w:val="28"/>
          <w:rtl/>
          <w:lang w:eastAsia="zh-CN"/>
        </w:rPr>
        <w:t>﴾</w:t>
      </w:r>
      <w:r w:rsidR="00A17B2E">
        <w:rPr>
          <w:rFonts w:eastAsia="SimSun" w:cs="B Zar" w:hint="cs"/>
          <w:sz w:val="28"/>
          <w:szCs w:val="28"/>
          <w:rtl/>
          <w:lang w:eastAsia="zh-CN"/>
        </w:rPr>
        <w:t xml:space="preserve"> </w:t>
      </w:r>
      <w:r w:rsidR="00A17B2E" w:rsidRPr="007E7953">
        <w:rPr>
          <w:rFonts w:ascii="mylotus" w:eastAsia="SimSun" w:hAnsi="mylotus" w:cs="mylotus"/>
          <w:sz w:val="26"/>
          <w:szCs w:val="26"/>
          <w:rtl/>
          <w:lang w:eastAsia="zh-CN" w:bidi="ar-SA"/>
        </w:rPr>
        <w:t>[</w:t>
      </w:r>
      <w:r w:rsidR="00A17B2E">
        <w:rPr>
          <w:rFonts w:ascii="mylotus" w:eastAsia="SimSun" w:hAnsi="mylotus" w:cs="mylotus"/>
          <w:sz w:val="26"/>
          <w:szCs w:val="26"/>
          <w:rtl/>
          <w:lang w:eastAsia="zh-CN" w:bidi="ar-SA"/>
        </w:rPr>
        <w:t>المائدة: 44</w:t>
      </w:r>
      <w:r w:rsidR="00A17B2E" w:rsidRPr="007E7953">
        <w:rPr>
          <w:rFonts w:ascii="mylotus" w:eastAsia="SimSun" w:hAnsi="mylotus" w:cs="mylotus"/>
          <w:sz w:val="26"/>
          <w:szCs w:val="26"/>
          <w:rtl/>
          <w:lang w:eastAsia="zh-CN" w:bidi="ar-SA"/>
        </w:rPr>
        <w:t>]</w:t>
      </w:r>
      <w:r w:rsidR="00A17B2E">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B30413">
        <w:rPr>
          <w:rFonts w:eastAsia="SimSun" w:cs="B Zar" w:hint="cs"/>
          <w:sz w:val="28"/>
          <w:szCs w:val="28"/>
          <w:rtl/>
          <w:lang w:eastAsia="zh-CN"/>
        </w:rPr>
        <w:t>ما تورات را نازل كرديم كه در آن هدايت و نور است». الله تعالي بيان</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B30413">
        <w:rPr>
          <w:rFonts w:eastAsia="SimSun" w:cs="B Zar" w:hint="cs"/>
          <w:sz w:val="28"/>
          <w:szCs w:val="28"/>
          <w:rtl/>
          <w:lang w:eastAsia="zh-CN"/>
        </w:rPr>
        <w:t xml:space="preserve"> كه او كسي است كه تورات را نازل نموده و آنچه در آن است هدايت و نور از جانب اوست و الله تعالي در آخر آيه روشن</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B30413">
        <w:rPr>
          <w:rFonts w:eastAsia="SimSun" w:cs="B Zar" w:hint="cs"/>
          <w:sz w:val="28"/>
          <w:szCs w:val="28"/>
          <w:rtl/>
          <w:lang w:eastAsia="zh-CN"/>
        </w:rPr>
        <w:t xml:space="preserve"> كه تورات كلام اوست و در مورد يهود اينگونه خبر</w:t>
      </w:r>
      <w:r w:rsidR="00F37225">
        <w:rPr>
          <w:rFonts w:eastAsia="SimSun" w:cs="B Zar" w:hint="cs"/>
          <w:sz w:val="28"/>
          <w:szCs w:val="28"/>
          <w:rtl/>
          <w:lang w:eastAsia="zh-CN"/>
        </w:rPr>
        <w:t xml:space="preserve"> مي‌</w:t>
      </w:r>
      <w:r w:rsidRPr="00B30413">
        <w:rPr>
          <w:rFonts w:eastAsia="SimSun" w:cs="B Zar" w:hint="cs"/>
          <w:sz w:val="28"/>
          <w:szCs w:val="28"/>
          <w:rtl/>
          <w:lang w:eastAsia="zh-CN"/>
        </w:rPr>
        <w:t>دهد:</w:t>
      </w:r>
      <w:r w:rsidR="00A17B2E">
        <w:rPr>
          <w:rFonts w:eastAsia="SimSun" w:cs="B Zar" w:hint="cs"/>
          <w:sz w:val="28"/>
          <w:szCs w:val="28"/>
          <w:rtl/>
          <w:lang w:eastAsia="zh-CN"/>
        </w:rPr>
        <w:t xml:space="preserve"> </w:t>
      </w:r>
      <w:r w:rsidR="00A17B2E">
        <w:rPr>
          <w:rFonts w:ascii="Traditional Arabic" w:eastAsia="SimSun" w:hAnsi="Traditional Arabic" w:cs="Traditional Arabic"/>
          <w:sz w:val="28"/>
          <w:szCs w:val="28"/>
          <w:rtl/>
          <w:lang w:eastAsia="zh-CN"/>
        </w:rPr>
        <w:t>﴿</w:t>
      </w:r>
      <w:r w:rsidR="00526C0C" w:rsidRPr="00526C0C">
        <w:rPr>
          <w:rFonts w:cs="KFGQPC Uthmanic Script HAFS" w:hint="cs"/>
          <w:sz w:val="28"/>
          <w:szCs w:val="28"/>
        </w:rPr>
        <w:t xml:space="preserve"> </w:t>
      </w:r>
      <w:r w:rsidR="00526C0C">
        <w:rPr>
          <w:rFonts w:ascii="KFGQPC Uthmanic Script HAFS" w:hAnsi="KFGQPC Uthmanic Script HAFS" w:cs="KFGQPC Uthmanic Script HAFS"/>
          <w:sz w:val="28"/>
          <w:szCs w:val="28"/>
          <w:rtl/>
        </w:rPr>
        <w:t xml:space="preserve">۞أَفَتَطۡمَعُونَ أَن يُؤۡمِنُواْ لَكُمۡ وَقَدۡ كَانَ فَرِيقٞ مِّنۡهُمۡ يَسۡمَعُونَ كَلَٰمَ </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للَّهِ</w:t>
      </w:r>
      <w:r w:rsidR="00526C0C">
        <w:rPr>
          <w:rFonts w:ascii="KFGQPC Uthmanic Script HAFS" w:hAnsi="KFGQPC Uthmanic Script HAFS" w:cs="KFGQPC Uthmanic Script HAFS"/>
          <w:sz w:val="28"/>
          <w:szCs w:val="28"/>
          <w:rtl/>
        </w:rPr>
        <w:t xml:space="preserve"> ثُمَّ يُحَرِّفُونَهُ</w:t>
      </w:r>
      <w:r w:rsidR="00526C0C">
        <w:rPr>
          <w:rFonts w:ascii="KFGQPC Uthmanic Script HAFS" w:hAnsi="KFGQPC Uthmanic Script HAFS" w:cs="KFGQPC Uthmanic Script HAFS" w:hint="cs"/>
          <w:sz w:val="28"/>
          <w:szCs w:val="28"/>
          <w:rtl/>
        </w:rPr>
        <w:t>ۥ</w:t>
      </w:r>
      <w:r w:rsidR="00526C0C">
        <w:rPr>
          <w:rFonts w:ascii="KFGQPC Uthmanic Script HAFS" w:hAnsi="KFGQPC Uthmanic Script HAFS" w:cs="KFGQPC Uthmanic Script HAFS"/>
          <w:sz w:val="28"/>
          <w:szCs w:val="28"/>
          <w:rtl/>
        </w:rPr>
        <w:t xml:space="preserve"> مِنۢ بَعۡدِ مَا عَقَلُوهُ</w:t>
      </w:r>
      <w:r w:rsidR="00A17B2E">
        <w:rPr>
          <w:rFonts w:ascii="Traditional Arabic" w:eastAsia="SimSun" w:hAnsi="Traditional Arabic" w:cs="Traditional Arabic"/>
          <w:sz w:val="28"/>
          <w:szCs w:val="28"/>
          <w:rtl/>
          <w:lang w:eastAsia="zh-CN"/>
        </w:rPr>
        <w:t>﴾</w:t>
      </w:r>
      <w:r w:rsidR="00A17B2E">
        <w:rPr>
          <w:rFonts w:eastAsia="SimSun" w:cs="B Zar" w:hint="cs"/>
          <w:sz w:val="28"/>
          <w:szCs w:val="28"/>
          <w:rtl/>
          <w:lang w:eastAsia="zh-CN"/>
        </w:rPr>
        <w:t xml:space="preserve"> </w:t>
      </w:r>
      <w:r w:rsidR="00A17B2E" w:rsidRPr="007E7953">
        <w:rPr>
          <w:rFonts w:ascii="mylotus" w:eastAsia="SimSun" w:hAnsi="mylotus" w:cs="mylotus"/>
          <w:sz w:val="26"/>
          <w:szCs w:val="26"/>
          <w:rtl/>
          <w:lang w:eastAsia="zh-CN" w:bidi="ar-SA"/>
        </w:rPr>
        <w:t>[</w:t>
      </w:r>
      <w:r w:rsidR="00A17B2E">
        <w:rPr>
          <w:rFonts w:ascii="mylotus" w:eastAsia="SimSun" w:hAnsi="mylotus" w:cs="mylotus"/>
          <w:sz w:val="26"/>
          <w:szCs w:val="26"/>
          <w:rtl/>
          <w:lang w:eastAsia="zh-CN" w:bidi="ar-SA"/>
        </w:rPr>
        <w:t>البقرة: 75</w:t>
      </w:r>
      <w:r w:rsidR="00A17B2E" w:rsidRPr="007E7953">
        <w:rPr>
          <w:rFonts w:ascii="mylotus" w:eastAsia="SimSun" w:hAnsi="mylotus" w:cs="mylotus"/>
          <w:sz w:val="26"/>
          <w:szCs w:val="26"/>
          <w:rtl/>
          <w:lang w:eastAsia="zh-CN" w:bidi="ar-SA"/>
        </w:rPr>
        <w:t>]</w:t>
      </w:r>
      <w:r w:rsidR="00A17B2E">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B30413">
        <w:rPr>
          <w:rFonts w:eastAsia="SimSun" w:cs="B Zar" w:hint="cs"/>
          <w:sz w:val="28"/>
          <w:szCs w:val="28"/>
          <w:rtl/>
          <w:lang w:eastAsia="zh-CN"/>
        </w:rPr>
        <w:t>آيا اميد داريد كه به شما ايمان بياورند در حاليكه دسته از</w:t>
      </w:r>
      <w:r w:rsidR="00F37225">
        <w:rPr>
          <w:rFonts w:eastAsia="SimSun" w:cs="B Zar" w:hint="cs"/>
          <w:sz w:val="28"/>
          <w:szCs w:val="28"/>
          <w:rtl/>
          <w:lang w:eastAsia="zh-CN"/>
        </w:rPr>
        <w:t xml:space="preserve"> آن‌ها </w:t>
      </w:r>
      <w:r w:rsidRPr="00B30413">
        <w:rPr>
          <w:rFonts w:eastAsia="SimSun" w:cs="B Zar" w:hint="cs"/>
          <w:sz w:val="28"/>
          <w:szCs w:val="28"/>
          <w:rtl/>
          <w:lang w:eastAsia="zh-CN"/>
        </w:rPr>
        <w:t>كلام خدا را شنيدند سپس بعد از اينكه آن را فهميدند تحريف نمودند». كلام خدا را شنيدند سپس آن را تحريف كردند كه آن تورات مي‌باشد. سدي و ابو زيد و جمعي از مفسرين اين را گفته</w:t>
      </w:r>
      <w:r w:rsidR="00F37225">
        <w:rPr>
          <w:rFonts w:eastAsia="SimSun" w:cs="B Zar" w:hint="cs"/>
          <w:sz w:val="28"/>
          <w:szCs w:val="28"/>
          <w:rtl/>
          <w:lang w:eastAsia="zh-CN"/>
        </w:rPr>
        <w:t>‌اند.</w:t>
      </w:r>
    </w:p>
    <w:p w:rsidR="00B30413" w:rsidRPr="00526C0C" w:rsidRDefault="00B30413" w:rsidP="00526C0C">
      <w:pPr>
        <w:bidi/>
        <w:ind w:firstLine="284"/>
        <w:jc w:val="both"/>
        <w:rPr>
          <w:rFonts w:ascii="KFGQPC Uthmanic Script HAFS" w:hAnsi="KFGQPC Uthmanic Script HAFS" w:cs="KFGQPC Uthmanic Script HAFS" w:hint="cs"/>
          <w:sz w:val="28"/>
          <w:szCs w:val="28"/>
          <w:rtl/>
        </w:rPr>
      </w:pPr>
      <w:r w:rsidRPr="00B30413">
        <w:rPr>
          <w:rFonts w:eastAsia="SimSun" w:cs="B Zar" w:hint="cs"/>
          <w:sz w:val="28"/>
          <w:szCs w:val="28"/>
          <w:rtl/>
          <w:lang w:eastAsia="zh-CN"/>
        </w:rPr>
        <w:t>خداوند در مورد انجيل</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B30413">
        <w:rPr>
          <w:rFonts w:eastAsia="SimSun" w:cs="B Zar" w:hint="cs"/>
          <w:sz w:val="28"/>
          <w:szCs w:val="28"/>
          <w:rtl/>
          <w:lang w:eastAsia="zh-CN"/>
        </w:rPr>
        <w:t>:</w:t>
      </w:r>
      <w:r w:rsidR="00A17B2E">
        <w:rPr>
          <w:rFonts w:eastAsia="SimSun" w:cs="B Zar" w:hint="cs"/>
          <w:sz w:val="28"/>
          <w:szCs w:val="28"/>
          <w:rtl/>
          <w:lang w:eastAsia="zh-CN"/>
        </w:rPr>
        <w:t xml:space="preserve"> </w:t>
      </w:r>
      <w:r w:rsidR="00A17B2E">
        <w:rPr>
          <w:rFonts w:ascii="Traditional Arabic" w:eastAsia="SimSun" w:hAnsi="Traditional Arabic" w:cs="Traditional Arabic"/>
          <w:sz w:val="28"/>
          <w:szCs w:val="28"/>
          <w:rtl/>
          <w:lang w:eastAsia="zh-CN"/>
        </w:rPr>
        <w:t>﴿</w:t>
      </w:r>
      <w:r w:rsidR="00526C0C">
        <w:rPr>
          <w:rFonts w:ascii="KFGQPC Uthmanic Script HAFS" w:hAnsi="KFGQPC Uthmanic Script HAFS" w:cs="KFGQPC Uthmanic Script HAFS" w:hint="eastAsia"/>
          <w:sz w:val="28"/>
          <w:szCs w:val="28"/>
          <w:rtl/>
        </w:rPr>
        <w:t>وَلۡيَحۡكُمۡ</w:t>
      </w:r>
      <w:r w:rsidR="00526C0C">
        <w:rPr>
          <w:rFonts w:ascii="KFGQPC Uthmanic Script HAFS" w:hAnsi="KFGQPC Uthmanic Script HAFS" w:cs="KFGQPC Uthmanic Script HAFS"/>
          <w:sz w:val="28"/>
          <w:szCs w:val="28"/>
          <w:rtl/>
        </w:rPr>
        <w:t xml:space="preserve"> أَهۡلُ </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لۡإِنجِيلِ</w:t>
      </w:r>
      <w:r w:rsidR="00526C0C">
        <w:rPr>
          <w:rFonts w:ascii="KFGQPC Uthmanic Script HAFS" w:hAnsi="KFGQPC Uthmanic Script HAFS" w:cs="KFGQPC Uthmanic Script HAFS"/>
          <w:sz w:val="28"/>
          <w:szCs w:val="28"/>
          <w:rtl/>
        </w:rPr>
        <w:t xml:space="preserve"> بِمَآ أَنزَلَ </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للَّهُ</w:t>
      </w:r>
      <w:r w:rsidR="00526C0C">
        <w:rPr>
          <w:rFonts w:ascii="KFGQPC Uthmanic Script HAFS" w:hAnsi="KFGQPC Uthmanic Script HAFS" w:cs="KFGQPC Uthmanic Script HAFS"/>
          <w:sz w:val="28"/>
          <w:szCs w:val="28"/>
          <w:rtl/>
        </w:rPr>
        <w:t xml:space="preserve"> فِيهِۚ</w:t>
      </w:r>
      <w:r w:rsidR="00A17B2E">
        <w:rPr>
          <w:rFonts w:ascii="Traditional Arabic" w:eastAsia="SimSun" w:hAnsi="Traditional Arabic" w:cs="Traditional Arabic"/>
          <w:sz w:val="28"/>
          <w:szCs w:val="28"/>
          <w:rtl/>
          <w:lang w:eastAsia="zh-CN"/>
        </w:rPr>
        <w:t>﴾</w:t>
      </w:r>
      <w:r w:rsidR="00A17B2E">
        <w:rPr>
          <w:rFonts w:eastAsia="SimSun" w:cs="B Zar" w:hint="cs"/>
          <w:sz w:val="28"/>
          <w:szCs w:val="28"/>
          <w:rtl/>
          <w:lang w:eastAsia="zh-CN"/>
        </w:rPr>
        <w:t xml:space="preserve"> </w:t>
      </w:r>
      <w:r w:rsidR="00A17B2E" w:rsidRPr="007E7953">
        <w:rPr>
          <w:rFonts w:ascii="mylotus" w:eastAsia="SimSun" w:hAnsi="mylotus" w:cs="mylotus"/>
          <w:sz w:val="26"/>
          <w:szCs w:val="26"/>
          <w:rtl/>
          <w:lang w:eastAsia="zh-CN" w:bidi="ar-SA"/>
        </w:rPr>
        <w:t>[</w:t>
      </w:r>
      <w:r w:rsidR="00A17B2E">
        <w:rPr>
          <w:rFonts w:ascii="mylotus" w:eastAsia="SimSun" w:hAnsi="mylotus" w:cs="mylotus"/>
          <w:sz w:val="26"/>
          <w:szCs w:val="26"/>
          <w:rtl/>
          <w:lang w:eastAsia="zh-CN" w:bidi="ar-SA"/>
        </w:rPr>
        <w:t>المائدة: 47</w:t>
      </w:r>
      <w:r w:rsidR="00A17B2E" w:rsidRPr="007E7953">
        <w:rPr>
          <w:rFonts w:ascii="mylotus" w:eastAsia="SimSun" w:hAnsi="mylotus" w:cs="mylotus"/>
          <w:sz w:val="26"/>
          <w:szCs w:val="26"/>
          <w:rtl/>
          <w:lang w:eastAsia="zh-CN" w:bidi="ar-SA"/>
        </w:rPr>
        <w:t>]</w:t>
      </w:r>
      <w:r w:rsidR="00A17B2E">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B30413">
        <w:rPr>
          <w:rFonts w:eastAsia="SimSun" w:cs="B Zar" w:hint="cs"/>
          <w:sz w:val="28"/>
          <w:szCs w:val="28"/>
          <w:rtl/>
          <w:lang w:eastAsia="zh-CN"/>
        </w:rPr>
        <w:t>اهل انجيل بايد به آنچه خداوند در آن نازل كرده حكم نمايند» يعني به اوامر و نواهي كه از كلام خداوند است.</w:t>
      </w:r>
    </w:p>
    <w:p w:rsidR="00B30413" w:rsidRPr="00526C0C" w:rsidRDefault="00B30413" w:rsidP="00526C0C">
      <w:pPr>
        <w:bidi/>
        <w:ind w:firstLine="284"/>
        <w:jc w:val="both"/>
        <w:rPr>
          <w:rFonts w:ascii="KFGQPC Uthmanic Script HAFS" w:hAnsi="KFGQPC Uthmanic Script HAFS" w:cs="KFGQPC Uthmanic Script HAFS" w:hint="cs"/>
          <w:sz w:val="28"/>
          <w:szCs w:val="28"/>
          <w:rtl/>
        </w:rPr>
      </w:pPr>
      <w:r w:rsidRPr="00B30413">
        <w:rPr>
          <w:rFonts w:eastAsia="SimSun" w:cs="B Zar" w:hint="cs"/>
          <w:sz w:val="28"/>
          <w:szCs w:val="28"/>
          <w:rtl/>
          <w:lang w:eastAsia="zh-CN"/>
        </w:rPr>
        <w:t>و در مورد قرآن كريم</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B30413">
        <w:rPr>
          <w:rFonts w:eastAsia="SimSun" w:cs="B Zar" w:hint="cs"/>
          <w:sz w:val="28"/>
          <w:szCs w:val="28"/>
          <w:rtl/>
          <w:lang w:eastAsia="zh-CN"/>
        </w:rPr>
        <w:t>:</w:t>
      </w:r>
      <w:r w:rsidR="00A17B2E">
        <w:rPr>
          <w:rFonts w:eastAsia="SimSun" w:cs="B Zar" w:hint="cs"/>
          <w:sz w:val="28"/>
          <w:szCs w:val="28"/>
          <w:rtl/>
          <w:lang w:eastAsia="zh-CN"/>
        </w:rPr>
        <w:t xml:space="preserve"> </w:t>
      </w:r>
      <w:r w:rsidR="00A17B2E">
        <w:rPr>
          <w:rFonts w:ascii="Traditional Arabic" w:eastAsia="SimSun" w:hAnsi="Traditional Arabic" w:cs="Traditional Arabic"/>
          <w:sz w:val="28"/>
          <w:szCs w:val="28"/>
          <w:rtl/>
          <w:lang w:eastAsia="zh-CN"/>
        </w:rPr>
        <w:t>﴿</w:t>
      </w:r>
      <w:r w:rsidR="00526C0C">
        <w:rPr>
          <w:rFonts w:ascii="KFGQPC Uthmanic Script HAFS" w:hAnsi="KFGQPC Uthmanic Script HAFS" w:cs="KFGQPC Uthmanic Script HAFS" w:hint="eastAsia"/>
          <w:sz w:val="28"/>
          <w:szCs w:val="28"/>
          <w:rtl/>
        </w:rPr>
        <w:t>الٓرۚ</w:t>
      </w:r>
      <w:r w:rsidR="00526C0C">
        <w:rPr>
          <w:rFonts w:ascii="KFGQPC Uthmanic Script HAFS" w:hAnsi="KFGQPC Uthmanic Script HAFS" w:cs="KFGQPC Uthmanic Script HAFS"/>
          <w:sz w:val="28"/>
          <w:szCs w:val="28"/>
          <w:rtl/>
        </w:rPr>
        <w:t xml:space="preserve"> كِتَٰبٌ أُحۡكِمَتۡ ءَايَٰتُهُ</w:t>
      </w:r>
      <w:r w:rsidR="00526C0C">
        <w:rPr>
          <w:rFonts w:ascii="KFGQPC Uthmanic Script HAFS" w:hAnsi="KFGQPC Uthmanic Script HAFS" w:cs="KFGQPC Uthmanic Script HAFS" w:hint="cs"/>
          <w:sz w:val="28"/>
          <w:szCs w:val="28"/>
          <w:rtl/>
        </w:rPr>
        <w:t>ۥ</w:t>
      </w:r>
      <w:r w:rsidR="00526C0C">
        <w:rPr>
          <w:rFonts w:ascii="KFGQPC Uthmanic Script HAFS" w:hAnsi="KFGQPC Uthmanic Script HAFS" w:cs="KFGQPC Uthmanic Script HAFS"/>
          <w:sz w:val="28"/>
          <w:szCs w:val="28"/>
          <w:rtl/>
        </w:rPr>
        <w:t xml:space="preserve"> ثُمَّ فُصِّلَتۡ مِن لَّدُنۡ حَكِيمٍ خَبِيرٍ ١</w:t>
      </w:r>
      <w:r w:rsidR="00A17B2E">
        <w:rPr>
          <w:rFonts w:ascii="Traditional Arabic" w:eastAsia="SimSun" w:hAnsi="Traditional Arabic" w:cs="Traditional Arabic"/>
          <w:sz w:val="28"/>
          <w:szCs w:val="28"/>
          <w:rtl/>
          <w:lang w:eastAsia="zh-CN"/>
        </w:rPr>
        <w:t>﴾</w:t>
      </w:r>
      <w:r w:rsidR="00A17B2E">
        <w:rPr>
          <w:rFonts w:eastAsia="SimSun" w:cs="B Zar" w:hint="cs"/>
          <w:sz w:val="28"/>
          <w:szCs w:val="28"/>
          <w:rtl/>
          <w:lang w:eastAsia="zh-CN"/>
        </w:rPr>
        <w:t xml:space="preserve"> </w:t>
      </w:r>
      <w:r w:rsidR="00A17B2E" w:rsidRPr="007E7953">
        <w:rPr>
          <w:rFonts w:ascii="mylotus" w:eastAsia="SimSun" w:hAnsi="mylotus" w:cs="mylotus"/>
          <w:sz w:val="26"/>
          <w:szCs w:val="26"/>
          <w:rtl/>
          <w:lang w:eastAsia="zh-CN" w:bidi="ar-SA"/>
        </w:rPr>
        <w:t>[</w:t>
      </w:r>
      <w:r w:rsidR="00A17B2E">
        <w:rPr>
          <w:rFonts w:ascii="mylotus" w:eastAsia="SimSun" w:hAnsi="mylotus" w:cs="mylotus"/>
          <w:sz w:val="26"/>
          <w:szCs w:val="26"/>
          <w:rtl/>
          <w:lang w:eastAsia="zh-CN" w:bidi="ar-SA"/>
        </w:rPr>
        <w:t>هود: 1</w:t>
      </w:r>
      <w:r w:rsidR="00A17B2E" w:rsidRPr="007E7953">
        <w:rPr>
          <w:rFonts w:ascii="mylotus" w:eastAsia="SimSun" w:hAnsi="mylotus" w:cs="mylotus"/>
          <w:sz w:val="26"/>
          <w:szCs w:val="26"/>
          <w:rtl/>
          <w:lang w:eastAsia="zh-CN" w:bidi="ar-SA"/>
        </w:rPr>
        <w:t>]</w:t>
      </w:r>
      <w:r w:rsidR="00A17B2E">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B30413">
        <w:rPr>
          <w:rFonts w:eastAsia="SimSun" w:cs="B Zar" w:hint="cs"/>
          <w:sz w:val="28"/>
          <w:szCs w:val="28"/>
          <w:rtl/>
          <w:lang w:eastAsia="zh-CN"/>
        </w:rPr>
        <w:t>الر. كتابي است كه آيات آن استحكام يافته سپس از جانب حكيمي آگاه به روشني بيان شده است». و الله تعالي رسولش</w:t>
      </w:r>
      <w:r w:rsidRPr="00B30413">
        <w:rPr>
          <w:rFonts w:eastAsia="SimSun" w:cs="CTraditional Arabic" w:hint="cs"/>
          <w:sz w:val="28"/>
          <w:szCs w:val="28"/>
          <w:rtl/>
          <w:lang w:eastAsia="zh-CN"/>
        </w:rPr>
        <w:t xml:space="preserve"> ج</w:t>
      </w:r>
      <w:r w:rsidRPr="00B30413">
        <w:rPr>
          <w:rFonts w:eastAsia="SimSun" w:cs="B Zar" w:hint="cs"/>
          <w:sz w:val="28"/>
          <w:szCs w:val="28"/>
          <w:rtl/>
          <w:lang w:eastAsia="zh-CN"/>
        </w:rPr>
        <w:t xml:space="preserve"> را مورد خطاب قرار</w:t>
      </w:r>
      <w:r w:rsidR="00F37225">
        <w:rPr>
          <w:rFonts w:eastAsia="SimSun" w:cs="B Zar" w:hint="cs"/>
          <w:sz w:val="28"/>
          <w:szCs w:val="28"/>
          <w:rtl/>
          <w:lang w:eastAsia="zh-CN"/>
        </w:rPr>
        <w:t xml:space="preserve"> مي‌</w:t>
      </w:r>
      <w:r w:rsidRPr="00B30413">
        <w:rPr>
          <w:rFonts w:eastAsia="SimSun" w:cs="B Zar" w:hint="cs"/>
          <w:sz w:val="28"/>
          <w:szCs w:val="28"/>
          <w:rtl/>
          <w:lang w:eastAsia="zh-CN"/>
        </w:rPr>
        <w:t>دهد:</w:t>
      </w:r>
      <w:r w:rsidR="00A17B2E">
        <w:rPr>
          <w:rFonts w:eastAsia="SimSun" w:cs="B Zar" w:hint="cs"/>
          <w:sz w:val="28"/>
          <w:szCs w:val="28"/>
          <w:rtl/>
          <w:lang w:eastAsia="zh-CN"/>
        </w:rPr>
        <w:t xml:space="preserve"> </w:t>
      </w:r>
      <w:r w:rsidR="00A17B2E">
        <w:rPr>
          <w:rFonts w:ascii="Traditional Arabic" w:eastAsia="SimSun" w:hAnsi="Traditional Arabic" w:cs="Traditional Arabic"/>
          <w:sz w:val="28"/>
          <w:szCs w:val="28"/>
          <w:rtl/>
          <w:lang w:eastAsia="zh-CN"/>
        </w:rPr>
        <w:t>﴿</w:t>
      </w:r>
      <w:r w:rsidR="00526C0C">
        <w:rPr>
          <w:rFonts w:ascii="KFGQPC Uthmanic Script HAFS" w:hAnsi="KFGQPC Uthmanic Script HAFS" w:cs="KFGQPC Uthmanic Script HAFS" w:hint="eastAsia"/>
          <w:sz w:val="28"/>
          <w:szCs w:val="28"/>
          <w:rtl/>
        </w:rPr>
        <w:t>وَإِنَّكَ</w:t>
      </w:r>
      <w:r w:rsidR="00526C0C">
        <w:rPr>
          <w:rFonts w:ascii="KFGQPC Uthmanic Script HAFS" w:hAnsi="KFGQPC Uthmanic Script HAFS" w:cs="KFGQPC Uthmanic Script HAFS"/>
          <w:sz w:val="28"/>
          <w:szCs w:val="28"/>
          <w:rtl/>
        </w:rPr>
        <w:t xml:space="preserve"> لَتُلَقَّى </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لۡقُرۡءَانَ</w:t>
      </w:r>
      <w:r w:rsidR="00526C0C">
        <w:rPr>
          <w:rFonts w:ascii="KFGQPC Uthmanic Script HAFS" w:hAnsi="KFGQPC Uthmanic Script HAFS" w:cs="KFGQPC Uthmanic Script HAFS"/>
          <w:sz w:val="28"/>
          <w:szCs w:val="28"/>
          <w:rtl/>
        </w:rPr>
        <w:t xml:space="preserve"> مِن لَّدُنۡ حَكِيمٍ عَلِيمٍ ٦</w:t>
      </w:r>
      <w:r w:rsidR="00A17B2E">
        <w:rPr>
          <w:rFonts w:ascii="Traditional Arabic" w:eastAsia="SimSun" w:hAnsi="Traditional Arabic" w:cs="Traditional Arabic"/>
          <w:sz w:val="28"/>
          <w:szCs w:val="28"/>
          <w:rtl/>
          <w:lang w:eastAsia="zh-CN"/>
        </w:rPr>
        <w:t>﴾</w:t>
      </w:r>
      <w:r w:rsidR="00A17B2E">
        <w:rPr>
          <w:rFonts w:eastAsia="SimSun" w:cs="B Zar" w:hint="cs"/>
          <w:sz w:val="28"/>
          <w:szCs w:val="28"/>
          <w:rtl/>
          <w:lang w:eastAsia="zh-CN"/>
        </w:rPr>
        <w:t xml:space="preserve"> </w:t>
      </w:r>
      <w:r w:rsidR="00A17B2E" w:rsidRPr="007E7953">
        <w:rPr>
          <w:rFonts w:ascii="mylotus" w:eastAsia="SimSun" w:hAnsi="mylotus" w:cs="mylotus"/>
          <w:sz w:val="26"/>
          <w:szCs w:val="26"/>
          <w:rtl/>
          <w:lang w:eastAsia="zh-CN" w:bidi="ar-SA"/>
        </w:rPr>
        <w:t>[</w:t>
      </w:r>
      <w:r w:rsidR="00A17B2E">
        <w:rPr>
          <w:rFonts w:ascii="mylotus" w:eastAsia="SimSun" w:hAnsi="mylotus" w:cs="mylotus"/>
          <w:sz w:val="26"/>
          <w:szCs w:val="26"/>
          <w:rtl/>
          <w:lang w:eastAsia="zh-CN" w:bidi="ar-SA"/>
        </w:rPr>
        <w:t>النمل: 6</w:t>
      </w:r>
      <w:r w:rsidR="00A17B2E" w:rsidRPr="007E7953">
        <w:rPr>
          <w:rFonts w:ascii="mylotus" w:eastAsia="SimSun" w:hAnsi="mylotus" w:cs="mylotus"/>
          <w:sz w:val="26"/>
          <w:szCs w:val="26"/>
          <w:rtl/>
          <w:lang w:eastAsia="zh-CN" w:bidi="ar-SA"/>
        </w:rPr>
        <w:t>]</w:t>
      </w:r>
      <w:r w:rsidR="00A17B2E">
        <w:rPr>
          <w:rFonts w:eastAsia="SimSun" w:cs="B Zar" w:hint="cs"/>
          <w:sz w:val="28"/>
          <w:szCs w:val="28"/>
          <w:rtl/>
          <w:lang w:eastAsia="zh-CN"/>
        </w:rPr>
        <w:t>.</w:t>
      </w:r>
      <w:r w:rsidR="00664ACA">
        <w:rPr>
          <w:rFonts w:eastAsia="SimSun" w:cs="B Zar" w:hint="cs"/>
          <w:sz w:val="28"/>
          <w:szCs w:val="28"/>
          <w:rtl/>
          <w:lang w:eastAsia="zh-CN"/>
        </w:rPr>
        <w:t xml:space="preserve"> </w:t>
      </w:r>
      <w:r w:rsidR="00C25455">
        <w:rPr>
          <w:rFonts w:eastAsia="SimSun" w:cs="B Zar" w:hint="cs"/>
          <w:sz w:val="28"/>
          <w:szCs w:val="28"/>
          <w:rtl/>
          <w:lang w:eastAsia="zh-CN"/>
        </w:rPr>
        <w:t>«</w:t>
      </w:r>
      <w:r w:rsidRPr="00B30413">
        <w:rPr>
          <w:rFonts w:eastAsia="SimSun" w:cs="B Zar" w:hint="cs"/>
          <w:sz w:val="28"/>
          <w:szCs w:val="28"/>
          <w:rtl/>
          <w:lang w:eastAsia="zh-CN"/>
        </w:rPr>
        <w:t>تو قرآن را از نزد حكيمي دانا دريافت</w:t>
      </w:r>
      <w:r w:rsidR="00F37225">
        <w:rPr>
          <w:rFonts w:eastAsia="SimSun" w:cs="B Zar" w:hint="cs"/>
          <w:sz w:val="28"/>
          <w:szCs w:val="28"/>
          <w:rtl/>
          <w:lang w:eastAsia="zh-CN"/>
        </w:rPr>
        <w:t xml:space="preserve"> مي‌</w:t>
      </w:r>
      <w:r w:rsidRPr="00B30413">
        <w:rPr>
          <w:rFonts w:eastAsia="SimSun" w:cs="B Zar" w:hint="cs"/>
          <w:sz w:val="28"/>
          <w:szCs w:val="28"/>
          <w:rtl/>
          <w:lang w:eastAsia="zh-CN"/>
        </w:rPr>
        <w:t>داري» و</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B30413">
        <w:rPr>
          <w:rFonts w:eastAsia="SimSun" w:cs="B Zar" w:hint="cs"/>
          <w:sz w:val="28"/>
          <w:szCs w:val="28"/>
          <w:rtl/>
          <w:lang w:eastAsia="zh-CN"/>
        </w:rPr>
        <w:t>:</w:t>
      </w:r>
      <w:r w:rsidR="00A17B2E">
        <w:rPr>
          <w:rFonts w:eastAsia="SimSun" w:cs="B Zar" w:hint="cs"/>
          <w:sz w:val="28"/>
          <w:szCs w:val="28"/>
          <w:rtl/>
          <w:lang w:eastAsia="zh-CN"/>
        </w:rPr>
        <w:t xml:space="preserve"> </w:t>
      </w:r>
      <w:r w:rsidR="00A17B2E">
        <w:rPr>
          <w:rFonts w:ascii="Traditional Arabic" w:eastAsia="SimSun" w:hAnsi="Traditional Arabic" w:cs="Traditional Arabic"/>
          <w:sz w:val="28"/>
          <w:szCs w:val="28"/>
          <w:rtl/>
          <w:lang w:eastAsia="zh-CN"/>
        </w:rPr>
        <w:t>﴿</w:t>
      </w:r>
      <w:r w:rsidR="00526C0C">
        <w:rPr>
          <w:rFonts w:ascii="KFGQPC Uthmanic Script HAFS" w:hAnsi="KFGQPC Uthmanic Script HAFS" w:cs="KFGQPC Uthmanic Script HAFS" w:hint="eastAsia"/>
          <w:sz w:val="28"/>
          <w:szCs w:val="28"/>
          <w:rtl/>
        </w:rPr>
        <w:t>قُلۡ</w:t>
      </w:r>
      <w:r w:rsidR="00526C0C">
        <w:rPr>
          <w:rFonts w:ascii="KFGQPC Uthmanic Script HAFS" w:hAnsi="KFGQPC Uthmanic Script HAFS" w:cs="KFGQPC Uthmanic Script HAFS"/>
          <w:sz w:val="28"/>
          <w:szCs w:val="28"/>
          <w:rtl/>
        </w:rPr>
        <w:t xml:space="preserve"> نَزَّلَهُ</w:t>
      </w:r>
      <w:r w:rsidR="00526C0C">
        <w:rPr>
          <w:rFonts w:ascii="KFGQPC Uthmanic Script HAFS" w:hAnsi="KFGQPC Uthmanic Script HAFS" w:cs="KFGQPC Uthmanic Script HAFS" w:hint="cs"/>
          <w:sz w:val="28"/>
          <w:szCs w:val="28"/>
          <w:rtl/>
        </w:rPr>
        <w:t>ۥ</w:t>
      </w:r>
      <w:r w:rsidR="00526C0C">
        <w:rPr>
          <w:rFonts w:ascii="KFGQPC Uthmanic Script HAFS" w:hAnsi="KFGQPC Uthmanic Script HAFS" w:cs="KFGQPC Uthmanic Script HAFS"/>
          <w:sz w:val="28"/>
          <w:szCs w:val="28"/>
          <w:rtl/>
        </w:rPr>
        <w:t xml:space="preserve"> رُوحُ </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لۡقُدُسِ</w:t>
      </w:r>
      <w:r w:rsidR="00526C0C">
        <w:rPr>
          <w:rFonts w:ascii="KFGQPC Uthmanic Script HAFS" w:hAnsi="KFGQPC Uthmanic Script HAFS" w:cs="KFGQPC Uthmanic Script HAFS"/>
          <w:sz w:val="28"/>
          <w:szCs w:val="28"/>
          <w:rtl/>
        </w:rPr>
        <w:t xml:space="preserve"> مِن رَّبِّكَ</w:t>
      </w:r>
      <w:r w:rsidR="00A17B2E">
        <w:rPr>
          <w:rFonts w:ascii="Traditional Arabic" w:eastAsia="SimSun" w:hAnsi="Traditional Arabic" w:cs="Traditional Arabic"/>
          <w:sz w:val="28"/>
          <w:szCs w:val="28"/>
          <w:rtl/>
          <w:lang w:eastAsia="zh-CN"/>
        </w:rPr>
        <w:t>﴾</w:t>
      </w:r>
      <w:r w:rsidR="00A17B2E">
        <w:rPr>
          <w:rFonts w:eastAsia="SimSun" w:cs="B Zar" w:hint="cs"/>
          <w:sz w:val="28"/>
          <w:szCs w:val="28"/>
          <w:rtl/>
          <w:lang w:eastAsia="zh-CN"/>
        </w:rPr>
        <w:t xml:space="preserve"> </w:t>
      </w:r>
      <w:r w:rsidR="00A17B2E" w:rsidRPr="007E7953">
        <w:rPr>
          <w:rFonts w:ascii="mylotus" w:eastAsia="SimSun" w:hAnsi="mylotus" w:cs="mylotus"/>
          <w:sz w:val="26"/>
          <w:szCs w:val="26"/>
          <w:rtl/>
          <w:lang w:eastAsia="zh-CN" w:bidi="ar-SA"/>
        </w:rPr>
        <w:t>[</w:t>
      </w:r>
      <w:r w:rsidR="00A17B2E">
        <w:rPr>
          <w:rFonts w:ascii="mylotus" w:eastAsia="SimSun" w:hAnsi="mylotus" w:cs="mylotus"/>
          <w:sz w:val="26"/>
          <w:szCs w:val="26"/>
          <w:rtl/>
          <w:lang w:eastAsia="zh-CN" w:bidi="ar-SA"/>
        </w:rPr>
        <w:t>النحل: 102</w:t>
      </w:r>
      <w:r w:rsidR="00A17B2E" w:rsidRPr="007E7953">
        <w:rPr>
          <w:rFonts w:ascii="mylotus" w:eastAsia="SimSun" w:hAnsi="mylotus" w:cs="mylotus"/>
          <w:sz w:val="26"/>
          <w:szCs w:val="26"/>
          <w:rtl/>
          <w:lang w:eastAsia="zh-CN" w:bidi="ar-SA"/>
        </w:rPr>
        <w:t>]</w:t>
      </w:r>
      <w:r w:rsidR="00A17B2E">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B30413">
        <w:rPr>
          <w:rFonts w:eastAsia="SimSun" w:cs="B Zar"/>
          <w:sz w:val="28"/>
          <w:szCs w:val="28"/>
          <w:rtl/>
          <w:lang w:eastAsia="zh-CN"/>
        </w:rPr>
        <w:t xml:space="preserve">بگو </w:t>
      </w:r>
      <w:r w:rsidRPr="00B30413">
        <w:rPr>
          <w:rFonts w:eastAsia="SimSun" w:cs="B Zar" w:hint="cs"/>
          <w:sz w:val="28"/>
          <w:szCs w:val="28"/>
          <w:rtl/>
          <w:lang w:eastAsia="zh-CN"/>
        </w:rPr>
        <w:t>آن را روح القدس</w:t>
      </w:r>
      <w:r w:rsidRPr="00B30413">
        <w:rPr>
          <w:rFonts w:eastAsia="SimSun" w:cs="B Zar"/>
          <w:sz w:val="28"/>
          <w:szCs w:val="28"/>
          <w:rtl/>
          <w:lang w:eastAsia="zh-CN"/>
        </w:rPr>
        <w:t xml:space="preserve"> از نزد پروردگارت </w:t>
      </w:r>
      <w:r w:rsidRPr="00B30413">
        <w:rPr>
          <w:rFonts w:eastAsia="SimSun" w:cs="B Zar" w:hint="cs"/>
          <w:sz w:val="28"/>
          <w:szCs w:val="28"/>
          <w:rtl/>
          <w:lang w:eastAsia="zh-CN"/>
        </w:rPr>
        <w:t xml:space="preserve">به حق </w:t>
      </w:r>
      <w:r w:rsidRPr="00B30413">
        <w:rPr>
          <w:rFonts w:eastAsia="SimSun" w:cs="B Zar"/>
          <w:sz w:val="28"/>
          <w:szCs w:val="28"/>
          <w:rtl/>
          <w:lang w:eastAsia="zh-CN"/>
        </w:rPr>
        <w:t>فرود آورد</w:t>
      </w:r>
      <w:r w:rsidRPr="00B30413">
        <w:rPr>
          <w:rFonts w:eastAsia="SimSun" w:cs="B Zar" w:hint="cs"/>
          <w:sz w:val="28"/>
          <w:szCs w:val="28"/>
          <w:rtl/>
          <w:lang w:eastAsia="zh-CN"/>
        </w:rPr>
        <w:t xml:space="preserve">ه است» و </w:t>
      </w:r>
      <w:r w:rsidR="00664ACA">
        <w:rPr>
          <w:rFonts w:eastAsia="SimSun" w:cs="B Zar" w:hint="cs"/>
          <w:sz w:val="28"/>
          <w:szCs w:val="28"/>
          <w:rtl/>
          <w:lang w:eastAsia="zh-CN"/>
        </w:rPr>
        <w:t>مي‌فرمايد</w:t>
      </w:r>
      <w:r w:rsidRPr="00B30413">
        <w:rPr>
          <w:rFonts w:eastAsia="SimSun" w:cs="B Zar" w:hint="cs"/>
          <w:sz w:val="28"/>
          <w:szCs w:val="28"/>
          <w:rtl/>
          <w:lang w:eastAsia="zh-CN"/>
        </w:rPr>
        <w:t>:</w:t>
      </w:r>
      <w:r w:rsidR="00A17B2E">
        <w:rPr>
          <w:rFonts w:eastAsia="SimSun" w:cs="B Zar" w:hint="cs"/>
          <w:sz w:val="28"/>
          <w:szCs w:val="28"/>
          <w:rtl/>
          <w:lang w:eastAsia="zh-CN"/>
        </w:rPr>
        <w:t xml:space="preserve"> </w:t>
      </w:r>
      <w:r w:rsidR="00A17B2E">
        <w:rPr>
          <w:rFonts w:ascii="Traditional Arabic" w:eastAsia="SimSun" w:hAnsi="Traditional Arabic" w:cs="Traditional Arabic"/>
          <w:sz w:val="28"/>
          <w:szCs w:val="28"/>
          <w:rtl/>
          <w:lang w:eastAsia="zh-CN"/>
        </w:rPr>
        <w:t>﴿</w:t>
      </w:r>
      <w:r w:rsidR="00526C0C">
        <w:rPr>
          <w:rFonts w:ascii="KFGQPC Uthmanic Script HAFS" w:hAnsi="KFGQPC Uthmanic Script HAFS" w:cs="KFGQPC Uthmanic Script HAFS" w:hint="eastAsia"/>
          <w:sz w:val="28"/>
          <w:szCs w:val="28"/>
          <w:rtl/>
        </w:rPr>
        <w:t>وَإِنۡ</w:t>
      </w:r>
      <w:r w:rsidR="00526C0C">
        <w:rPr>
          <w:rFonts w:ascii="KFGQPC Uthmanic Script HAFS" w:hAnsi="KFGQPC Uthmanic Script HAFS" w:cs="KFGQPC Uthmanic Script HAFS"/>
          <w:sz w:val="28"/>
          <w:szCs w:val="28"/>
          <w:rtl/>
        </w:rPr>
        <w:t xml:space="preserve"> أَحَدٞ مِّنَ </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لۡمُشۡرِكِينَ</w:t>
      </w:r>
      <w:r w:rsidR="00526C0C">
        <w:rPr>
          <w:rFonts w:ascii="KFGQPC Uthmanic Script HAFS" w:hAnsi="KFGQPC Uthmanic Script HAFS" w:cs="KFGQPC Uthmanic Script HAFS"/>
          <w:sz w:val="28"/>
          <w:szCs w:val="28"/>
          <w:rtl/>
        </w:rPr>
        <w:t xml:space="preserve"> </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سۡتَجَارَكَ</w:t>
      </w:r>
      <w:r w:rsidR="00526C0C">
        <w:rPr>
          <w:rFonts w:ascii="KFGQPC Uthmanic Script HAFS" w:hAnsi="KFGQPC Uthmanic Script HAFS" w:cs="KFGQPC Uthmanic Script HAFS"/>
          <w:sz w:val="28"/>
          <w:szCs w:val="28"/>
          <w:rtl/>
        </w:rPr>
        <w:t xml:space="preserve"> فَأَجِرۡهُ حَتَّىٰ يَسۡمَعَ كَلَٰمَ </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للَّهِ</w:t>
      </w:r>
      <w:r w:rsidR="00A17B2E">
        <w:rPr>
          <w:rFonts w:ascii="Traditional Arabic" w:eastAsia="SimSun" w:hAnsi="Traditional Arabic" w:cs="Traditional Arabic"/>
          <w:sz w:val="28"/>
          <w:szCs w:val="28"/>
          <w:rtl/>
          <w:lang w:eastAsia="zh-CN"/>
        </w:rPr>
        <w:t>﴾</w:t>
      </w:r>
      <w:r w:rsidR="00A17B2E">
        <w:rPr>
          <w:rFonts w:eastAsia="SimSun" w:cs="B Zar" w:hint="cs"/>
          <w:sz w:val="28"/>
          <w:szCs w:val="28"/>
          <w:rtl/>
          <w:lang w:eastAsia="zh-CN"/>
        </w:rPr>
        <w:t xml:space="preserve"> </w:t>
      </w:r>
      <w:r w:rsidR="00A17B2E" w:rsidRPr="007E7953">
        <w:rPr>
          <w:rFonts w:ascii="mylotus" w:eastAsia="SimSun" w:hAnsi="mylotus" w:cs="mylotus"/>
          <w:sz w:val="26"/>
          <w:szCs w:val="26"/>
          <w:rtl/>
          <w:lang w:eastAsia="zh-CN" w:bidi="ar-SA"/>
        </w:rPr>
        <w:t>[</w:t>
      </w:r>
      <w:r w:rsidR="00A17B2E">
        <w:rPr>
          <w:rFonts w:ascii="mylotus" w:eastAsia="SimSun" w:hAnsi="mylotus" w:cs="mylotus"/>
          <w:sz w:val="26"/>
          <w:szCs w:val="26"/>
          <w:rtl/>
          <w:lang w:eastAsia="zh-CN" w:bidi="ar-SA"/>
        </w:rPr>
        <w:t>التوبة: 6</w:t>
      </w:r>
      <w:r w:rsidR="00A17B2E" w:rsidRPr="007E7953">
        <w:rPr>
          <w:rFonts w:ascii="mylotus" w:eastAsia="SimSun" w:hAnsi="mylotus" w:cs="mylotus"/>
          <w:sz w:val="26"/>
          <w:szCs w:val="26"/>
          <w:rtl/>
          <w:lang w:eastAsia="zh-CN" w:bidi="ar-SA"/>
        </w:rPr>
        <w:t>]</w:t>
      </w:r>
      <w:r w:rsidR="00A17B2E">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B30413">
        <w:rPr>
          <w:rFonts w:eastAsia="SimSun" w:cs="B Zar" w:hint="cs"/>
          <w:sz w:val="28"/>
          <w:szCs w:val="28"/>
          <w:rtl/>
          <w:lang w:eastAsia="zh-CN" w:bidi="ar-SA"/>
        </w:rPr>
        <w:t>و اگر كسي از مشركان از تو امان خواست به او امان ده تا كلام خدا را بشنود</w:t>
      </w:r>
      <w:r w:rsidRPr="00B30413">
        <w:rPr>
          <w:rFonts w:eastAsia="SimSun" w:cs="B Zar" w:hint="cs"/>
          <w:sz w:val="28"/>
          <w:szCs w:val="28"/>
          <w:rtl/>
          <w:lang w:eastAsia="zh-CN"/>
        </w:rPr>
        <w:t>» امر</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B30413">
        <w:rPr>
          <w:rFonts w:eastAsia="SimSun" w:cs="B Zar" w:hint="cs"/>
          <w:sz w:val="28"/>
          <w:szCs w:val="28"/>
          <w:rtl/>
          <w:lang w:eastAsia="zh-CN"/>
        </w:rPr>
        <w:t xml:space="preserve"> كه قرآن را بشنود كه بر رسولش</w:t>
      </w:r>
      <w:r w:rsidRPr="00B30413">
        <w:rPr>
          <w:rFonts w:eastAsia="SimSun" w:cs="CTraditional Arabic" w:hint="cs"/>
          <w:sz w:val="28"/>
          <w:szCs w:val="28"/>
          <w:rtl/>
          <w:lang w:eastAsia="zh-CN"/>
        </w:rPr>
        <w:t xml:space="preserve"> ج</w:t>
      </w:r>
      <w:r w:rsidRPr="00B30413">
        <w:rPr>
          <w:rFonts w:eastAsia="SimSun" w:cs="B Zar" w:hint="cs"/>
          <w:sz w:val="28"/>
          <w:szCs w:val="28"/>
          <w:rtl/>
          <w:lang w:eastAsia="zh-CN"/>
        </w:rPr>
        <w:t xml:space="preserve"> نازل كرده و آن به حقيقت كلام الله تعالي است.</w:t>
      </w:r>
    </w:p>
    <w:p w:rsidR="00B30413" w:rsidRPr="00526C0C" w:rsidRDefault="00B30413" w:rsidP="00526C0C">
      <w:pPr>
        <w:numPr>
          <w:ilvl w:val="0"/>
          <w:numId w:val="20"/>
        </w:numPr>
        <w:bidi/>
        <w:jc w:val="both"/>
        <w:rPr>
          <w:rFonts w:eastAsia="SimSun" w:cs="B Zar" w:hint="cs"/>
          <w:sz w:val="28"/>
          <w:szCs w:val="28"/>
          <w:rtl/>
          <w:lang w:eastAsia="zh-CN"/>
        </w:rPr>
      </w:pPr>
      <w:r w:rsidRPr="00B30413">
        <w:rPr>
          <w:rFonts w:eastAsia="SimSun" w:cs="B Zar" w:hint="cs"/>
          <w:sz w:val="28"/>
          <w:szCs w:val="28"/>
          <w:rtl/>
          <w:lang w:eastAsia="zh-CN"/>
        </w:rPr>
        <w:t>ايمان به اينكه تمام</w:t>
      </w:r>
      <w:r w:rsidR="00F37225">
        <w:rPr>
          <w:rFonts w:eastAsia="SimSun" w:cs="B Zar" w:hint="cs"/>
          <w:sz w:val="28"/>
          <w:szCs w:val="28"/>
          <w:rtl/>
          <w:lang w:eastAsia="zh-CN"/>
        </w:rPr>
        <w:t xml:space="preserve"> آن‌ها </w:t>
      </w:r>
      <w:r w:rsidRPr="00B30413">
        <w:rPr>
          <w:rFonts w:eastAsia="SimSun" w:cs="B Zar" w:hint="cs"/>
          <w:sz w:val="28"/>
          <w:szCs w:val="28"/>
          <w:rtl/>
          <w:lang w:eastAsia="zh-CN"/>
        </w:rPr>
        <w:t>به سوي عبادت كردن الله تعالي به تنهايي و آنچه خير، هدايت، نور و روشنايي آمده است، دعوت</w:t>
      </w:r>
      <w:r w:rsidR="00F37225">
        <w:rPr>
          <w:rFonts w:eastAsia="SimSun" w:cs="B Zar" w:hint="cs"/>
          <w:sz w:val="28"/>
          <w:szCs w:val="28"/>
          <w:rtl/>
          <w:lang w:eastAsia="zh-CN"/>
        </w:rPr>
        <w:t xml:space="preserve"> </w:t>
      </w:r>
      <w:r w:rsidR="001E63CD">
        <w:rPr>
          <w:rFonts w:eastAsia="SimSun" w:cs="B Zar" w:hint="cs"/>
          <w:sz w:val="28"/>
          <w:szCs w:val="28"/>
          <w:rtl/>
          <w:lang w:eastAsia="zh-CN"/>
        </w:rPr>
        <w:t>مي‌كنند</w:t>
      </w:r>
      <w:r w:rsidRPr="00B30413">
        <w:rPr>
          <w:rFonts w:eastAsia="SimSun" w:cs="B Zar" w:hint="cs"/>
          <w:sz w:val="28"/>
          <w:szCs w:val="28"/>
          <w:rtl/>
          <w:lang w:eastAsia="zh-CN"/>
        </w:rPr>
        <w:t>. 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B30413">
        <w:rPr>
          <w:rFonts w:eastAsia="SimSun" w:cs="B Zar" w:hint="cs"/>
          <w:sz w:val="28"/>
          <w:szCs w:val="28"/>
          <w:rtl/>
          <w:lang w:eastAsia="zh-CN"/>
        </w:rPr>
        <w:t>:</w:t>
      </w:r>
      <w:r w:rsidR="00A17B2E">
        <w:rPr>
          <w:rFonts w:eastAsia="SimSun" w:cs="B Zar" w:hint="cs"/>
          <w:sz w:val="28"/>
          <w:szCs w:val="28"/>
          <w:rtl/>
          <w:lang w:eastAsia="zh-CN"/>
        </w:rPr>
        <w:t xml:space="preserve"> </w:t>
      </w:r>
      <w:r w:rsidR="00A17B2E">
        <w:rPr>
          <w:rFonts w:ascii="Traditional Arabic" w:eastAsia="SimSun" w:hAnsi="Traditional Arabic" w:cs="Traditional Arabic"/>
          <w:sz w:val="28"/>
          <w:szCs w:val="28"/>
          <w:rtl/>
          <w:lang w:eastAsia="zh-CN"/>
        </w:rPr>
        <w:t>﴿</w:t>
      </w:r>
      <w:r w:rsidR="00526C0C">
        <w:rPr>
          <w:rFonts w:ascii="KFGQPC Uthmanic Script HAFS" w:hAnsi="KFGQPC Uthmanic Script HAFS" w:cs="KFGQPC Uthmanic Script HAFS" w:hint="eastAsia"/>
          <w:sz w:val="28"/>
          <w:szCs w:val="28"/>
          <w:rtl/>
        </w:rPr>
        <w:t>مَا</w:t>
      </w:r>
      <w:r w:rsidR="00526C0C">
        <w:rPr>
          <w:rFonts w:ascii="KFGQPC Uthmanic Script HAFS" w:hAnsi="KFGQPC Uthmanic Script HAFS" w:cs="KFGQPC Uthmanic Script HAFS"/>
          <w:sz w:val="28"/>
          <w:szCs w:val="28"/>
          <w:rtl/>
        </w:rPr>
        <w:t xml:space="preserve"> كَانَ لِبَشَرٍ أَن يُؤۡتِيَهُ </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للَّهُ</w:t>
      </w:r>
      <w:r w:rsidR="00526C0C">
        <w:rPr>
          <w:rFonts w:ascii="KFGQPC Uthmanic Script HAFS" w:hAnsi="KFGQPC Uthmanic Script HAFS" w:cs="KFGQPC Uthmanic Script HAFS"/>
          <w:sz w:val="28"/>
          <w:szCs w:val="28"/>
          <w:rtl/>
        </w:rPr>
        <w:t xml:space="preserve"> </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لۡكِتَٰبَ</w:t>
      </w:r>
      <w:r w:rsidR="00526C0C">
        <w:rPr>
          <w:rFonts w:ascii="KFGQPC Uthmanic Script HAFS" w:hAnsi="KFGQPC Uthmanic Script HAFS" w:cs="KFGQPC Uthmanic Script HAFS"/>
          <w:sz w:val="28"/>
          <w:szCs w:val="28"/>
          <w:rtl/>
        </w:rPr>
        <w:t xml:space="preserve"> وَ</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لۡحُكۡمَ</w:t>
      </w:r>
      <w:r w:rsidR="00526C0C">
        <w:rPr>
          <w:rFonts w:ascii="KFGQPC Uthmanic Script HAFS" w:hAnsi="KFGQPC Uthmanic Script HAFS" w:cs="KFGQPC Uthmanic Script HAFS"/>
          <w:sz w:val="28"/>
          <w:szCs w:val="28"/>
          <w:rtl/>
        </w:rPr>
        <w:t xml:space="preserve"> وَ</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لنُّبُوَّةَ</w:t>
      </w:r>
      <w:r w:rsidR="00526C0C">
        <w:rPr>
          <w:rFonts w:ascii="KFGQPC Uthmanic Script HAFS" w:hAnsi="KFGQPC Uthmanic Script HAFS" w:cs="KFGQPC Uthmanic Script HAFS"/>
          <w:sz w:val="28"/>
          <w:szCs w:val="28"/>
          <w:rtl/>
        </w:rPr>
        <w:t xml:space="preserve"> ثُمَّ يَقُولَ لِلنَّاسِ كُونُواْ عِبَادٗا لِّي مِن دُونِ </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للَّهِ</w:t>
      </w:r>
      <w:r w:rsidR="00A17B2E" w:rsidRPr="00526C0C">
        <w:rPr>
          <w:rFonts w:ascii="Traditional Arabic" w:eastAsia="SimSun" w:hAnsi="Traditional Arabic" w:cs="Traditional Arabic"/>
          <w:sz w:val="28"/>
          <w:szCs w:val="28"/>
          <w:rtl/>
          <w:lang w:eastAsia="zh-CN"/>
        </w:rPr>
        <w:t>﴾</w:t>
      </w:r>
      <w:r w:rsidR="00A17B2E" w:rsidRPr="00526C0C">
        <w:rPr>
          <w:rFonts w:eastAsia="SimSun" w:cs="B Zar" w:hint="cs"/>
          <w:sz w:val="28"/>
          <w:szCs w:val="28"/>
          <w:rtl/>
          <w:lang w:eastAsia="zh-CN"/>
        </w:rPr>
        <w:t xml:space="preserve"> </w:t>
      </w:r>
      <w:r w:rsidR="00A17B2E" w:rsidRPr="00526C0C">
        <w:rPr>
          <w:rFonts w:ascii="mylotus" w:eastAsia="SimSun" w:hAnsi="mylotus" w:cs="mylotus"/>
          <w:sz w:val="26"/>
          <w:szCs w:val="26"/>
          <w:rtl/>
          <w:lang w:eastAsia="zh-CN" w:bidi="ar-SA"/>
        </w:rPr>
        <w:t>[آل عمران: 79]</w:t>
      </w:r>
      <w:r w:rsidR="00A17B2E" w:rsidRPr="00526C0C">
        <w:rPr>
          <w:rFonts w:eastAsia="SimSun" w:cs="B Zar" w:hint="cs"/>
          <w:sz w:val="28"/>
          <w:szCs w:val="28"/>
          <w:rtl/>
          <w:lang w:eastAsia="zh-CN"/>
        </w:rPr>
        <w:t>.</w:t>
      </w:r>
      <w:r w:rsidR="00664ACA" w:rsidRPr="00526C0C">
        <w:rPr>
          <w:rFonts w:ascii="Lotus Linotype" w:eastAsia="SimSun" w:hAnsi="Lotus Linotype" w:cs="Lotus Linotype"/>
          <w:sz w:val="28"/>
          <w:szCs w:val="28"/>
          <w:rtl/>
          <w:lang w:eastAsia="zh-CN"/>
        </w:rPr>
        <w:t xml:space="preserve"> </w:t>
      </w:r>
      <w:r w:rsidR="00C25455" w:rsidRPr="00526C0C">
        <w:rPr>
          <w:rFonts w:eastAsia="SimSun" w:cs="B Zar" w:hint="cs"/>
          <w:sz w:val="28"/>
          <w:szCs w:val="28"/>
          <w:rtl/>
          <w:lang w:eastAsia="zh-CN"/>
        </w:rPr>
        <w:t>«</w:t>
      </w:r>
      <w:r w:rsidRPr="00526C0C">
        <w:rPr>
          <w:rFonts w:eastAsia="SimSun" w:cs="B Zar" w:hint="cs"/>
          <w:sz w:val="28"/>
          <w:szCs w:val="28"/>
          <w:rtl/>
          <w:lang w:eastAsia="zh-CN"/>
        </w:rPr>
        <w:t>هيچ بشري را نسزد كه خداوند به او كتاب و حكم و پيامبري را بدهد سپس او به مردم بگويد به جاي خدا مرا بپرستيد». خداوند بيان</w:t>
      </w:r>
      <w:r w:rsidR="00F37225" w:rsidRPr="00526C0C">
        <w:rPr>
          <w:rFonts w:eastAsia="SimSun" w:cs="B Zar" w:hint="cs"/>
          <w:sz w:val="28"/>
          <w:szCs w:val="28"/>
          <w:rtl/>
          <w:lang w:eastAsia="zh-CN"/>
        </w:rPr>
        <w:t xml:space="preserve"> </w:t>
      </w:r>
      <w:r w:rsidR="00551992" w:rsidRPr="00526C0C">
        <w:rPr>
          <w:rFonts w:eastAsia="SimSun" w:cs="B Zar" w:hint="cs"/>
          <w:sz w:val="28"/>
          <w:szCs w:val="28"/>
          <w:rtl/>
          <w:lang w:eastAsia="zh-CN"/>
        </w:rPr>
        <w:t>مي‌كند</w:t>
      </w:r>
      <w:r w:rsidRPr="00526C0C">
        <w:rPr>
          <w:rFonts w:eastAsia="SimSun" w:cs="B Zar" w:hint="cs"/>
          <w:sz w:val="28"/>
          <w:szCs w:val="28"/>
          <w:rtl/>
          <w:lang w:eastAsia="zh-CN"/>
        </w:rPr>
        <w:t xml:space="preserve"> كه براي هيچ بشري شايسته نيست كه خداوند به او كتاب و حكم و نبوت را بدهد و او به مردم امر كند كه او را به جاي معبود به خدايي برگيرند. همانا</w:t>
      </w:r>
      <w:r w:rsidR="00C32C11" w:rsidRPr="00526C0C">
        <w:rPr>
          <w:rFonts w:eastAsia="SimSun" w:cs="B Zar" w:hint="cs"/>
          <w:sz w:val="28"/>
          <w:szCs w:val="28"/>
          <w:rtl/>
          <w:lang w:eastAsia="zh-CN"/>
        </w:rPr>
        <w:t xml:space="preserve"> كتاب‌هاي</w:t>
      </w:r>
      <w:r w:rsidRPr="00526C0C">
        <w:rPr>
          <w:rFonts w:eastAsia="SimSun" w:cs="B Zar" w:hint="cs"/>
          <w:sz w:val="28"/>
          <w:szCs w:val="28"/>
          <w:rtl/>
          <w:lang w:eastAsia="zh-CN"/>
        </w:rPr>
        <w:t xml:space="preserve"> خداوند آمده</w:t>
      </w:r>
      <w:r w:rsidR="00F37225" w:rsidRPr="00526C0C">
        <w:rPr>
          <w:rFonts w:eastAsia="SimSun" w:cs="B Zar" w:hint="cs"/>
          <w:sz w:val="28"/>
          <w:szCs w:val="28"/>
          <w:rtl/>
          <w:lang w:eastAsia="zh-CN"/>
        </w:rPr>
        <w:t xml:space="preserve">‌اند </w:t>
      </w:r>
      <w:r w:rsidRPr="00526C0C">
        <w:rPr>
          <w:rFonts w:eastAsia="SimSun" w:cs="B Zar" w:hint="cs"/>
          <w:sz w:val="28"/>
          <w:szCs w:val="28"/>
          <w:rtl/>
          <w:lang w:eastAsia="zh-CN"/>
        </w:rPr>
        <w:t>تا عبادت براي الله تعالي خالص شود. و خداوند روشن</w:t>
      </w:r>
      <w:r w:rsidR="00F37225" w:rsidRPr="00526C0C">
        <w:rPr>
          <w:rFonts w:eastAsia="SimSun" w:cs="B Zar" w:hint="cs"/>
          <w:sz w:val="28"/>
          <w:szCs w:val="28"/>
          <w:rtl/>
          <w:lang w:eastAsia="zh-CN"/>
        </w:rPr>
        <w:t xml:space="preserve"> </w:t>
      </w:r>
      <w:r w:rsidR="00551992" w:rsidRPr="00526C0C">
        <w:rPr>
          <w:rFonts w:eastAsia="SimSun" w:cs="B Zar" w:hint="cs"/>
          <w:sz w:val="28"/>
          <w:szCs w:val="28"/>
          <w:rtl/>
          <w:lang w:eastAsia="zh-CN"/>
        </w:rPr>
        <w:t>مي‌كند</w:t>
      </w:r>
      <w:r w:rsidRPr="00526C0C">
        <w:rPr>
          <w:rFonts w:eastAsia="SimSun" w:cs="B Zar" w:hint="cs"/>
          <w:sz w:val="28"/>
          <w:szCs w:val="28"/>
          <w:rtl/>
          <w:lang w:eastAsia="zh-CN"/>
        </w:rPr>
        <w:t xml:space="preserve"> كه</w:t>
      </w:r>
      <w:r w:rsidR="00C32C11" w:rsidRPr="00526C0C">
        <w:rPr>
          <w:rFonts w:eastAsia="SimSun" w:cs="B Zar" w:hint="cs"/>
          <w:sz w:val="28"/>
          <w:szCs w:val="28"/>
          <w:rtl/>
          <w:lang w:eastAsia="zh-CN"/>
        </w:rPr>
        <w:t xml:space="preserve"> كتاب‌هاي</w:t>
      </w:r>
      <w:r w:rsidRPr="00526C0C">
        <w:rPr>
          <w:rFonts w:eastAsia="SimSun" w:cs="B Zar" w:hint="cs"/>
          <w:sz w:val="28"/>
          <w:szCs w:val="28"/>
          <w:rtl/>
          <w:lang w:eastAsia="zh-CN"/>
        </w:rPr>
        <w:t xml:space="preserve"> او به حق و هدايت آمده</w:t>
      </w:r>
      <w:r w:rsidR="00F37225" w:rsidRPr="00526C0C">
        <w:rPr>
          <w:rFonts w:eastAsia="SimSun" w:cs="B Zar" w:hint="cs"/>
          <w:sz w:val="28"/>
          <w:szCs w:val="28"/>
          <w:rtl/>
          <w:lang w:eastAsia="zh-CN"/>
        </w:rPr>
        <w:t>‌اند:</w:t>
      </w:r>
      <w:r w:rsidR="00A17B2E" w:rsidRPr="00526C0C">
        <w:rPr>
          <w:rFonts w:eastAsia="SimSun" w:cs="B Zar" w:hint="cs"/>
          <w:sz w:val="28"/>
          <w:szCs w:val="28"/>
          <w:rtl/>
          <w:lang w:eastAsia="zh-CN"/>
        </w:rPr>
        <w:t xml:space="preserve"> </w:t>
      </w:r>
      <w:r w:rsidR="00A17B2E" w:rsidRPr="00526C0C">
        <w:rPr>
          <w:rFonts w:ascii="Traditional Arabic" w:eastAsia="SimSun" w:hAnsi="Traditional Arabic" w:cs="Traditional Arabic"/>
          <w:sz w:val="28"/>
          <w:szCs w:val="28"/>
          <w:rtl/>
          <w:lang w:eastAsia="zh-CN"/>
        </w:rPr>
        <w:t>﴿</w:t>
      </w:r>
      <w:r w:rsidR="00526C0C">
        <w:rPr>
          <w:rFonts w:ascii="KFGQPC Uthmanic Script HAFS" w:hAnsi="KFGQPC Uthmanic Script HAFS" w:cs="KFGQPC Uthmanic Script HAFS"/>
          <w:sz w:val="28"/>
          <w:szCs w:val="28"/>
          <w:rtl/>
        </w:rPr>
        <w:t xml:space="preserve">نَزَّلَ عَلَيۡكَ </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لۡكِتَٰبَ</w:t>
      </w:r>
      <w:r w:rsidR="00526C0C">
        <w:rPr>
          <w:rFonts w:ascii="KFGQPC Uthmanic Script HAFS" w:hAnsi="KFGQPC Uthmanic Script HAFS" w:cs="KFGQPC Uthmanic Script HAFS"/>
          <w:sz w:val="28"/>
          <w:szCs w:val="28"/>
          <w:rtl/>
        </w:rPr>
        <w:t xml:space="preserve"> بِ</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لۡحَقِّ</w:t>
      </w:r>
      <w:r w:rsidR="00526C0C">
        <w:rPr>
          <w:rFonts w:ascii="KFGQPC Uthmanic Script HAFS" w:hAnsi="KFGQPC Uthmanic Script HAFS" w:cs="KFGQPC Uthmanic Script HAFS"/>
          <w:sz w:val="28"/>
          <w:szCs w:val="28"/>
          <w:rtl/>
        </w:rPr>
        <w:t xml:space="preserve"> مُصَدِّقٗا لِّمَا بَيۡنَ يَدَيۡهِ وَأَنزَلَ </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لتَّوۡرَىٰةَ</w:t>
      </w:r>
      <w:r w:rsidR="00526C0C">
        <w:rPr>
          <w:rFonts w:ascii="KFGQPC Uthmanic Script HAFS" w:hAnsi="KFGQPC Uthmanic Script HAFS" w:cs="KFGQPC Uthmanic Script HAFS"/>
          <w:sz w:val="28"/>
          <w:szCs w:val="28"/>
          <w:rtl/>
        </w:rPr>
        <w:t xml:space="preserve"> وَ</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لۡإِنجِيلَ</w:t>
      </w:r>
      <w:r w:rsidR="00526C0C">
        <w:rPr>
          <w:rFonts w:ascii="KFGQPC Uthmanic Script HAFS" w:hAnsi="KFGQPC Uthmanic Script HAFS" w:cs="KFGQPC Uthmanic Script HAFS"/>
          <w:sz w:val="28"/>
          <w:szCs w:val="28"/>
          <w:rtl/>
        </w:rPr>
        <w:t xml:space="preserve"> ٣</w:t>
      </w:r>
      <w:r w:rsidR="00526C0C">
        <w:rPr>
          <w:rFonts w:ascii="KFGQPC Uthmanic Script HAFS" w:hAnsi="KFGQPC Uthmanic Script HAFS" w:cs="KFGQPC Uthmanic Script HAFS"/>
          <w:sz w:val="28"/>
          <w:szCs w:val="28"/>
        </w:rPr>
        <w:t xml:space="preserve"> </w:t>
      </w:r>
      <w:r w:rsidR="00526C0C">
        <w:rPr>
          <w:rFonts w:ascii="KFGQPC Uthmanic Script HAFS" w:hAnsi="KFGQPC Uthmanic Script HAFS" w:cs="KFGQPC Uthmanic Script HAFS" w:hint="eastAsia"/>
          <w:sz w:val="28"/>
          <w:szCs w:val="28"/>
          <w:rtl/>
        </w:rPr>
        <w:t>مِن</w:t>
      </w:r>
      <w:r w:rsidR="00526C0C">
        <w:rPr>
          <w:rFonts w:ascii="KFGQPC Uthmanic Script HAFS" w:hAnsi="KFGQPC Uthmanic Script HAFS" w:cs="KFGQPC Uthmanic Script HAFS"/>
          <w:sz w:val="28"/>
          <w:szCs w:val="28"/>
          <w:rtl/>
        </w:rPr>
        <w:t xml:space="preserve"> قَبۡلُ هُدٗى لِّلنَّاسِ</w:t>
      </w:r>
      <w:r w:rsidR="00A17B2E" w:rsidRPr="00526C0C">
        <w:rPr>
          <w:rFonts w:ascii="Traditional Arabic" w:eastAsia="SimSun" w:hAnsi="Traditional Arabic" w:cs="Traditional Arabic"/>
          <w:sz w:val="28"/>
          <w:szCs w:val="28"/>
          <w:rtl/>
          <w:lang w:eastAsia="zh-CN"/>
        </w:rPr>
        <w:t>﴾</w:t>
      </w:r>
      <w:r w:rsidR="00A17B2E" w:rsidRPr="00526C0C">
        <w:rPr>
          <w:rFonts w:eastAsia="SimSun" w:cs="B Zar" w:hint="cs"/>
          <w:sz w:val="28"/>
          <w:szCs w:val="28"/>
          <w:rtl/>
          <w:lang w:eastAsia="zh-CN"/>
        </w:rPr>
        <w:t xml:space="preserve"> </w:t>
      </w:r>
      <w:r w:rsidR="00A17B2E" w:rsidRPr="00526C0C">
        <w:rPr>
          <w:rFonts w:ascii="mylotus" w:eastAsia="SimSun" w:hAnsi="mylotus" w:cs="mylotus"/>
          <w:sz w:val="26"/>
          <w:szCs w:val="26"/>
          <w:rtl/>
          <w:lang w:eastAsia="zh-CN" w:bidi="ar-SA"/>
        </w:rPr>
        <w:t>[آل عمران: 3-4]</w:t>
      </w:r>
      <w:r w:rsidR="00A17B2E" w:rsidRPr="00526C0C">
        <w:rPr>
          <w:rFonts w:eastAsia="SimSun" w:cs="B Zar" w:hint="cs"/>
          <w:sz w:val="28"/>
          <w:szCs w:val="28"/>
          <w:rtl/>
          <w:lang w:eastAsia="zh-CN"/>
        </w:rPr>
        <w:t>.</w:t>
      </w:r>
      <w:r w:rsidR="00664ACA" w:rsidRPr="00526C0C">
        <w:rPr>
          <w:rFonts w:ascii="Lotus Linotype" w:eastAsia="SimSun" w:hAnsi="Lotus Linotype" w:cs="Lotus Linotype"/>
          <w:sz w:val="28"/>
          <w:szCs w:val="28"/>
          <w:rtl/>
          <w:lang w:eastAsia="zh-CN"/>
        </w:rPr>
        <w:t xml:space="preserve"> </w:t>
      </w:r>
      <w:r w:rsidR="00C25455" w:rsidRPr="00526C0C">
        <w:rPr>
          <w:rFonts w:eastAsia="SimSun" w:cs="B Zar" w:hint="cs"/>
          <w:sz w:val="28"/>
          <w:szCs w:val="28"/>
          <w:rtl/>
          <w:lang w:eastAsia="zh-CN"/>
        </w:rPr>
        <w:t>«</w:t>
      </w:r>
      <w:r w:rsidRPr="00526C0C">
        <w:rPr>
          <w:rFonts w:eastAsia="SimSun" w:cs="B Zar" w:hint="cs"/>
          <w:sz w:val="28"/>
          <w:szCs w:val="28"/>
          <w:rtl/>
          <w:lang w:eastAsia="zh-CN"/>
        </w:rPr>
        <w:t>اين كتاب را در حاليكه مؤيد آنچه پيش از خود مي‌باشد به حق بر تو نازل كرد و تورات و انجيل را پيش از آن براي هدايت مردم فرستاد» و</w:t>
      </w:r>
      <w:r w:rsidR="00F37225" w:rsidRPr="00526C0C">
        <w:rPr>
          <w:rFonts w:eastAsia="SimSun" w:cs="B Zar" w:hint="cs"/>
          <w:sz w:val="28"/>
          <w:szCs w:val="28"/>
          <w:rtl/>
          <w:lang w:eastAsia="zh-CN"/>
        </w:rPr>
        <w:t xml:space="preserve"> </w:t>
      </w:r>
      <w:r w:rsidR="00664ACA" w:rsidRPr="00526C0C">
        <w:rPr>
          <w:rFonts w:eastAsia="SimSun" w:cs="B Zar" w:hint="cs"/>
          <w:sz w:val="28"/>
          <w:szCs w:val="28"/>
          <w:rtl/>
          <w:lang w:eastAsia="zh-CN"/>
        </w:rPr>
        <w:t>مي‌فرمايد</w:t>
      </w:r>
      <w:r w:rsidRPr="00526C0C">
        <w:rPr>
          <w:rFonts w:eastAsia="SimSun" w:cs="B Zar" w:hint="cs"/>
          <w:sz w:val="28"/>
          <w:szCs w:val="28"/>
          <w:rtl/>
          <w:lang w:eastAsia="zh-CN"/>
        </w:rPr>
        <w:t>:</w:t>
      </w:r>
      <w:r w:rsidR="009026D0" w:rsidRPr="00526C0C">
        <w:rPr>
          <w:rFonts w:eastAsia="SimSun" w:cs="B Zar" w:hint="cs"/>
          <w:sz w:val="28"/>
          <w:szCs w:val="28"/>
          <w:rtl/>
          <w:lang w:eastAsia="zh-CN"/>
        </w:rPr>
        <w:t xml:space="preserve"> </w:t>
      </w:r>
      <w:r w:rsidR="009026D0" w:rsidRPr="00526C0C">
        <w:rPr>
          <w:rFonts w:ascii="Traditional Arabic" w:eastAsia="SimSun" w:hAnsi="Traditional Arabic" w:cs="Traditional Arabic"/>
          <w:sz w:val="28"/>
          <w:szCs w:val="28"/>
          <w:rtl/>
          <w:lang w:eastAsia="zh-CN"/>
        </w:rPr>
        <w:t>﴿</w:t>
      </w:r>
      <w:r w:rsidR="00526C0C">
        <w:rPr>
          <w:rFonts w:ascii="KFGQPC Uthmanic Script HAFS" w:hAnsi="KFGQPC Uthmanic Script HAFS" w:cs="KFGQPC Uthmanic Script HAFS" w:hint="eastAsia"/>
          <w:sz w:val="28"/>
          <w:szCs w:val="28"/>
          <w:rtl/>
        </w:rPr>
        <w:t>كَانَ</w:t>
      </w:r>
      <w:r w:rsidR="00526C0C">
        <w:rPr>
          <w:rFonts w:ascii="KFGQPC Uthmanic Script HAFS" w:hAnsi="KFGQPC Uthmanic Script HAFS" w:cs="KFGQPC Uthmanic Script HAFS"/>
          <w:sz w:val="28"/>
          <w:szCs w:val="28"/>
          <w:rtl/>
        </w:rPr>
        <w:t xml:space="preserve"> </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لنَّاسُ</w:t>
      </w:r>
      <w:r w:rsidR="00526C0C">
        <w:rPr>
          <w:rFonts w:ascii="KFGQPC Uthmanic Script HAFS" w:hAnsi="KFGQPC Uthmanic Script HAFS" w:cs="KFGQPC Uthmanic Script HAFS"/>
          <w:sz w:val="28"/>
          <w:szCs w:val="28"/>
          <w:rtl/>
        </w:rPr>
        <w:t xml:space="preserve"> أُمَّةٗ وَٰحِدَةٗ فَبَعَثَ </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للَّهُ</w:t>
      </w:r>
      <w:r w:rsidR="00526C0C">
        <w:rPr>
          <w:rFonts w:ascii="KFGQPC Uthmanic Script HAFS" w:hAnsi="KFGQPC Uthmanic Script HAFS" w:cs="KFGQPC Uthmanic Script HAFS"/>
          <w:sz w:val="28"/>
          <w:szCs w:val="28"/>
          <w:rtl/>
        </w:rPr>
        <w:t xml:space="preserve"> </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لنَّبِيِّ‍ۧنَ</w:t>
      </w:r>
      <w:r w:rsidR="00526C0C">
        <w:rPr>
          <w:rFonts w:ascii="KFGQPC Uthmanic Script HAFS" w:hAnsi="KFGQPC Uthmanic Script HAFS" w:cs="KFGQPC Uthmanic Script HAFS"/>
          <w:sz w:val="28"/>
          <w:szCs w:val="28"/>
          <w:rtl/>
        </w:rPr>
        <w:t xml:space="preserve"> مُبَشِّرِينَ وَمُنذِرِينَ وَأَنزَلَ مَعَهُمُ </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لۡكِتَٰبَ</w:t>
      </w:r>
      <w:r w:rsidR="00526C0C">
        <w:rPr>
          <w:rFonts w:ascii="KFGQPC Uthmanic Script HAFS" w:hAnsi="KFGQPC Uthmanic Script HAFS" w:cs="KFGQPC Uthmanic Script HAFS"/>
          <w:sz w:val="28"/>
          <w:szCs w:val="28"/>
          <w:rtl/>
        </w:rPr>
        <w:t xml:space="preserve"> بِ</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لۡحَقِّ</w:t>
      </w:r>
      <w:r w:rsidR="009026D0" w:rsidRPr="00526C0C">
        <w:rPr>
          <w:rFonts w:ascii="Traditional Arabic" w:eastAsia="SimSun" w:hAnsi="Traditional Arabic" w:cs="Traditional Arabic"/>
          <w:sz w:val="28"/>
          <w:szCs w:val="28"/>
          <w:rtl/>
          <w:lang w:eastAsia="zh-CN"/>
        </w:rPr>
        <w:t>﴾</w:t>
      </w:r>
      <w:r w:rsidR="00526C0C">
        <w:rPr>
          <w:rFonts w:ascii="mylotus" w:eastAsia="SimSun" w:hAnsi="mylotus" w:cs="mylotus"/>
          <w:sz w:val="26"/>
          <w:szCs w:val="26"/>
          <w:rtl/>
          <w:lang w:eastAsia="zh-CN" w:bidi="ar-SA"/>
        </w:rPr>
        <w:t xml:space="preserve"> </w:t>
      </w:r>
      <w:r w:rsidR="009026D0" w:rsidRPr="00526C0C">
        <w:rPr>
          <w:rFonts w:ascii="mylotus" w:eastAsia="SimSun" w:hAnsi="mylotus" w:cs="mylotus"/>
          <w:sz w:val="26"/>
          <w:szCs w:val="26"/>
          <w:rtl/>
          <w:lang w:eastAsia="zh-CN" w:bidi="ar-SA"/>
        </w:rPr>
        <w:t>[البقرة:213]</w:t>
      </w:r>
      <w:r w:rsidR="009026D0" w:rsidRPr="00526C0C">
        <w:rPr>
          <w:rFonts w:eastAsia="SimSun" w:cs="B Zar" w:hint="cs"/>
          <w:sz w:val="28"/>
          <w:szCs w:val="28"/>
          <w:rtl/>
          <w:lang w:eastAsia="zh-CN"/>
        </w:rPr>
        <w:t>.</w:t>
      </w:r>
      <w:r w:rsidR="00664ACA" w:rsidRPr="00526C0C">
        <w:rPr>
          <w:rFonts w:ascii="Lotus Linotype" w:eastAsia="SimSun" w:hAnsi="Lotus Linotype" w:cs="Lotus Linotype"/>
          <w:sz w:val="28"/>
          <w:szCs w:val="28"/>
          <w:rtl/>
          <w:lang w:eastAsia="zh-CN"/>
        </w:rPr>
        <w:t xml:space="preserve"> </w:t>
      </w:r>
      <w:r w:rsidR="00C25455" w:rsidRPr="00526C0C">
        <w:rPr>
          <w:rFonts w:eastAsia="SimSun" w:cs="B Zar" w:hint="cs"/>
          <w:sz w:val="28"/>
          <w:szCs w:val="28"/>
          <w:rtl/>
          <w:lang w:eastAsia="zh-CN"/>
        </w:rPr>
        <w:t>«</w:t>
      </w:r>
      <w:r w:rsidRPr="00526C0C">
        <w:rPr>
          <w:rFonts w:eastAsia="SimSun" w:cs="B Zar" w:hint="cs"/>
          <w:sz w:val="28"/>
          <w:szCs w:val="28"/>
          <w:rtl/>
          <w:lang w:eastAsia="zh-CN" w:bidi="ar-SA"/>
        </w:rPr>
        <w:t>مردم يك امت بودند، آنگاه خدا پيامبران را</w:t>
      </w:r>
      <w:r w:rsidRPr="00526C0C">
        <w:rPr>
          <w:rFonts w:eastAsia="SimSun" w:cs="Lotus" w:hint="cs"/>
          <w:sz w:val="28"/>
          <w:szCs w:val="28"/>
          <w:rtl/>
          <w:lang w:eastAsia="zh-CN" w:bidi="ar-SA"/>
        </w:rPr>
        <w:t> </w:t>
      </w:r>
      <w:r w:rsidRPr="00526C0C">
        <w:rPr>
          <w:rFonts w:eastAsia="SimSun" w:cs="B Zar" w:hint="cs"/>
          <w:sz w:val="28"/>
          <w:szCs w:val="28"/>
          <w:rtl/>
          <w:lang w:eastAsia="zh-CN" w:bidi="ar-SA"/>
        </w:rPr>
        <w:t>بشارت دهنده و بيم دهنده بر انگيخت و با آنان كتاب</w:t>
      </w:r>
      <w:r w:rsidR="00664ACA" w:rsidRPr="00526C0C">
        <w:rPr>
          <w:rFonts w:eastAsia="SimSun" w:cs="B Zar" w:hint="cs"/>
          <w:sz w:val="28"/>
          <w:szCs w:val="28"/>
          <w:rtl/>
          <w:lang w:eastAsia="zh-CN" w:bidi="ar-SA"/>
        </w:rPr>
        <w:t xml:space="preserve"> (</w:t>
      </w:r>
      <w:r w:rsidRPr="00526C0C">
        <w:rPr>
          <w:rFonts w:eastAsia="SimSun" w:cs="B Zar" w:hint="cs"/>
          <w:sz w:val="28"/>
          <w:szCs w:val="28"/>
          <w:rtl/>
          <w:lang w:eastAsia="zh-CN" w:bidi="ar-SA"/>
        </w:rPr>
        <w:t>آسماني) را به راستي فرو فرستاد</w:t>
      </w:r>
      <w:r w:rsidRPr="00526C0C">
        <w:rPr>
          <w:rFonts w:eastAsia="SimSun" w:cs="B Zar" w:hint="cs"/>
          <w:sz w:val="28"/>
          <w:szCs w:val="28"/>
          <w:rtl/>
          <w:lang w:eastAsia="zh-CN"/>
        </w:rPr>
        <w:t>» و</w:t>
      </w:r>
      <w:r w:rsidR="00F37225" w:rsidRPr="00526C0C">
        <w:rPr>
          <w:rFonts w:eastAsia="SimSun" w:cs="B Zar" w:hint="cs"/>
          <w:sz w:val="28"/>
          <w:szCs w:val="28"/>
          <w:rtl/>
          <w:lang w:eastAsia="zh-CN"/>
        </w:rPr>
        <w:t xml:space="preserve"> </w:t>
      </w:r>
      <w:r w:rsidR="00664ACA" w:rsidRPr="00526C0C">
        <w:rPr>
          <w:rFonts w:eastAsia="SimSun" w:cs="B Zar" w:hint="cs"/>
          <w:sz w:val="28"/>
          <w:szCs w:val="28"/>
          <w:rtl/>
          <w:lang w:eastAsia="zh-CN"/>
        </w:rPr>
        <w:t>مي‌فرمايد</w:t>
      </w:r>
      <w:r w:rsidRPr="00526C0C">
        <w:rPr>
          <w:rFonts w:eastAsia="SimSun" w:cs="B Zar" w:hint="cs"/>
          <w:sz w:val="28"/>
          <w:szCs w:val="28"/>
          <w:rtl/>
          <w:lang w:eastAsia="zh-CN"/>
        </w:rPr>
        <w:t>:</w:t>
      </w:r>
      <w:r w:rsidR="009026D0" w:rsidRPr="00526C0C">
        <w:rPr>
          <w:rFonts w:eastAsia="SimSun" w:cs="B Zar" w:hint="cs"/>
          <w:sz w:val="28"/>
          <w:szCs w:val="28"/>
          <w:rtl/>
          <w:lang w:eastAsia="zh-CN"/>
        </w:rPr>
        <w:t xml:space="preserve"> </w:t>
      </w:r>
      <w:r w:rsidR="009026D0" w:rsidRPr="00526C0C">
        <w:rPr>
          <w:rFonts w:ascii="Traditional Arabic" w:eastAsia="SimSun" w:hAnsi="Traditional Arabic" w:cs="Traditional Arabic"/>
          <w:sz w:val="28"/>
          <w:szCs w:val="28"/>
          <w:rtl/>
          <w:lang w:eastAsia="zh-CN"/>
        </w:rPr>
        <w:t>﴿</w:t>
      </w:r>
      <w:r w:rsidR="00526C0C">
        <w:rPr>
          <w:rFonts w:ascii="KFGQPC Uthmanic Script HAFS" w:hAnsi="KFGQPC Uthmanic Script HAFS" w:cs="KFGQPC Uthmanic Script HAFS" w:hint="eastAsia"/>
          <w:sz w:val="28"/>
          <w:szCs w:val="28"/>
          <w:rtl/>
        </w:rPr>
        <w:t>إِنَّآ</w:t>
      </w:r>
      <w:r w:rsidR="00526C0C">
        <w:rPr>
          <w:rFonts w:ascii="KFGQPC Uthmanic Script HAFS" w:hAnsi="KFGQPC Uthmanic Script HAFS" w:cs="KFGQPC Uthmanic Script HAFS"/>
          <w:sz w:val="28"/>
          <w:szCs w:val="28"/>
          <w:rtl/>
        </w:rPr>
        <w:t xml:space="preserve"> أَنزَلۡنَا </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لتَّوۡرَىٰةَ</w:t>
      </w:r>
      <w:r w:rsidR="00526C0C">
        <w:rPr>
          <w:rFonts w:ascii="KFGQPC Uthmanic Script HAFS" w:hAnsi="KFGQPC Uthmanic Script HAFS" w:cs="KFGQPC Uthmanic Script HAFS"/>
          <w:sz w:val="28"/>
          <w:szCs w:val="28"/>
          <w:rtl/>
        </w:rPr>
        <w:t xml:space="preserve"> فِيهَا هُدٗى وَنُورٞۚ</w:t>
      </w:r>
      <w:r w:rsidR="009026D0" w:rsidRPr="00526C0C">
        <w:rPr>
          <w:rFonts w:ascii="Traditional Arabic" w:eastAsia="SimSun" w:hAnsi="Traditional Arabic" w:cs="Traditional Arabic"/>
          <w:sz w:val="28"/>
          <w:szCs w:val="28"/>
          <w:rtl/>
          <w:lang w:eastAsia="zh-CN"/>
        </w:rPr>
        <w:t>﴾</w:t>
      </w:r>
      <w:r w:rsidR="009026D0" w:rsidRPr="00526C0C">
        <w:rPr>
          <w:rFonts w:eastAsia="SimSun" w:cs="B Zar" w:hint="cs"/>
          <w:sz w:val="28"/>
          <w:szCs w:val="28"/>
          <w:rtl/>
          <w:lang w:eastAsia="zh-CN"/>
        </w:rPr>
        <w:t xml:space="preserve"> </w:t>
      </w:r>
      <w:r w:rsidR="009026D0" w:rsidRPr="00526C0C">
        <w:rPr>
          <w:rFonts w:ascii="mylotus" w:eastAsia="SimSun" w:hAnsi="mylotus" w:cs="mylotus"/>
          <w:sz w:val="26"/>
          <w:szCs w:val="26"/>
          <w:rtl/>
          <w:lang w:eastAsia="zh-CN" w:bidi="ar-SA"/>
        </w:rPr>
        <w:t>[المائدة: 44]</w:t>
      </w:r>
      <w:r w:rsidR="009026D0" w:rsidRPr="00526C0C">
        <w:rPr>
          <w:rFonts w:eastAsia="SimSun" w:cs="B Zar" w:hint="cs"/>
          <w:sz w:val="28"/>
          <w:szCs w:val="28"/>
          <w:rtl/>
          <w:lang w:eastAsia="zh-CN"/>
        </w:rPr>
        <w:t>.</w:t>
      </w:r>
      <w:r w:rsidR="00664ACA" w:rsidRPr="00526C0C">
        <w:rPr>
          <w:rFonts w:ascii="Lotus Linotype" w:eastAsia="SimSun" w:hAnsi="Lotus Linotype" w:cs="Lotus Linotype"/>
          <w:sz w:val="28"/>
          <w:szCs w:val="28"/>
          <w:rtl/>
          <w:lang w:eastAsia="zh-CN"/>
        </w:rPr>
        <w:t xml:space="preserve"> </w:t>
      </w:r>
      <w:r w:rsidR="00C25455" w:rsidRPr="00526C0C">
        <w:rPr>
          <w:rFonts w:eastAsia="SimSun" w:cs="B Zar" w:hint="cs"/>
          <w:sz w:val="28"/>
          <w:szCs w:val="28"/>
          <w:rtl/>
          <w:lang w:eastAsia="zh-CN"/>
        </w:rPr>
        <w:t>«</w:t>
      </w:r>
      <w:r w:rsidRPr="00526C0C">
        <w:rPr>
          <w:rFonts w:eastAsia="SimSun" w:cs="B Zar" w:hint="cs"/>
          <w:sz w:val="28"/>
          <w:szCs w:val="28"/>
          <w:rtl/>
          <w:lang w:eastAsia="zh-CN"/>
        </w:rPr>
        <w:t>ما تورات را نازل كرديم كه در آن هدايت و نور است» و</w:t>
      </w:r>
      <w:r w:rsidR="00F37225" w:rsidRPr="00526C0C">
        <w:rPr>
          <w:rFonts w:eastAsia="SimSun" w:cs="B Zar" w:hint="cs"/>
          <w:sz w:val="28"/>
          <w:szCs w:val="28"/>
          <w:rtl/>
          <w:lang w:eastAsia="zh-CN"/>
        </w:rPr>
        <w:t xml:space="preserve"> </w:t>
      </w:r>
      <w:r w:rsidR="00664ACA" w:rsidRPr="00526C0C">
        <w:rPr>
          <w:rFonts w:eastAsia="SimSun" w:cs="B Zar" w:hint="cs"/>
          <w:sz w:val="28"/>
          <w:szCs w:val="28"/>
          <w:rtl/>
          <w:lang w:eastAsia="zh-CN"/>
        </w:rPr>
        <w:t>مي‌فرمايد</w:t>
      </w:r>
      <w:r w:rsidRPr="00526C0C">
        <w:rPr>
          <w:rFonts w:eastAsia="SimSun" w:cs="B Zar" w:hint="cs"/>
          <w:sz w:val="28"/>
          <w:szCs w:val="28"/>
          <w:rtl/>
          <w:lang w:eastAsia="zh-CN"/>
        </w:rPr>
        <w:t>:</w:t>
      </w:r>
      <w:r w:rsidR="009026D0" w:rsidRPr="00526C0C">
        <w:rPr>
          <w:rFonts w:eastAsia="SimSun" w:cs="B Zar" w:hint="cs"/>
          <w:sz w:val="28"/>
          <w:szCs w:val="28"/>
          <w:rtl/>
          <w:lang w:eastAsia="zh-CN"/>
        </w:rPr>
        <w:t xml:space="preserve"> </w:t>
      </w:r>
      <w:r w:rsidR="009026D0" w:rsidRPr="00526C0C">
        <w:rPr>
          <w:rFonts w:ascii="Traditional Arabic" w:eastAsia="SimSun" w:hAnsi="Traditional Arabic" w:cs="Traditional Arabic"/>
          <w:sz w:val="28"/>
          <w:szCs w:val="28"/>
          <w:rtl/>
          <w:lang w:eastAsia="zh-CN"/>
        </w:rPr>
        <w:t>﴿</w:t>
      </w:r>
      <w:r w:rsidR="00526C0C">
        <w:rPr>
          <w:rFonts w:ascii="KFGQPC Uthmanic Script HAFS" w:hAnsi="KFGQPC Uthmanic Script HAFS" w:cs="KFGQPC Uthmanic Script HAFS"/>
          <w:sz w:val="28"/>
          <w:szCs w:val="28"/>
          <w:rtl/>
        </w:rPr>
        <w:t xml:space="preserve">وَءَاتَيۡنَٰهُ </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لۡإِنجِيلَ</w:t>
      </w:r>
      <w:r w:rsidR="00526C0C">
        <w:rPr>
          <w:rFonts w:ascii="KFGQPC Uthmanic Script HAFS" w:hAnsi="KFGQPC Uthmanic Script HAFS" w:cs="KFGQPC Uthmanic Script HAFS"/>
          <w:sz w:val="28"/>
          <w:szCs w:val="28"/>
          <w:rtl/>
        </w:rPr>
        <w:t xml:space="preserve"> فِيهِ هُدٗى وَنُورٞ</w:t>
      </w:r>
      <w:r w:rsidR="009026D0" w:rsidRPr="00526C0C">
        <w:rPr>
          <w:rFonts w:ascii="Traditional Arabic" w:eastAsia="SimSun" w:hAnsi="Traditional Arabic" w:cs="Traditional Arabic"/>
          <w:sz w:val="28"/>
          <w:szCs w:val="28"/>
          <w:rtl/>
          <w:lang w:eastAsia="zh-CN"/>
        </w:rPr>
        <w:t>﴾</w:t>
      </w:r>
      <w:r w:rsidR="009026D0" w:rsidRPr="00526C0C">
        <w:rPr>
          <w:rFonts w:eastAsia="SimSun" w:cs="B Zar" w:hint="cs"/>
          <w:sz w:val="28"/>
          <w:szCs w:val="28"/>
          <w:rtl/>
          <w:lang w:eastAsia="zh-CN"/>
        </w:rPr>
        <w:t xml:space="preserve"> </w:t>
      </w:r>
      <w:r w:rsidR="009026D0" w:rsidRPr="00526C0C">
        <w:rPr>
          <w:rFonts w:ascii="mylotus" w:eastAsia="SimSun" w:hAnsi="mylotus" w:cs="mylotus"/>
          <w:sz w:val="26"/>
          <w:szCs w:val="26"/>
          <w:rtl/>
          <w:lang w:eastAsia="zh-CN" w:bidi="ar-SA"/>
        </w:rPr>
        <w:t>[المائدة: 46]</w:t>
      </w:r>
      <w:r w:rsidR="009026D0" w:rsidRPr="00526C0C">
        <w:rPr>
          <w:rFonts w:eastAsia="SimSun" w:cs="B Zar" w:hint="cs"/>
          <w:sz w:val="28"/>
          <w:szCs w:val="28"/>
          <w:rtl/>
          <w:lang w:eastAsia="zh-CN"/>
        </w:rPr>
        <w:t>.</w:t>
      </w:r>
      <w:r w:rsidR="00664ACA" w:rsidRPr="00526C0C">
        <w:rPr>
          <w:rFonts w:ascii="Lotus Linotype" w:eastAsia="SimSun" w:hAnsi="Lotus Linotype" w:cs="Lotus Linotype"/>
          <w:sz w:val="28"/>
          <w:szCs w:val="28"/>
          <w:rtl/>
          <w:lang w:eastAsia="zh-CN"/>
        </w:rPr>
        <w:t xml:space="preserve"> </w:t>
      </w:r>
      <w:r w:rsidR="00C25455" w:rsidRPr="00526C0C">
        <w:rPr>
          <w:rFonts w:eastAsia="SimSun" w:cs="B Zar" w:hint="cs"/>
          <w:sz w:val="28"/>
          <w:szCs w:val="28"/>
          <w:rtl/>
          <w:lang w:eastAsia="zh-CN"/>
        </w:rPr>
        <w:t>«</w:t>
      </w:r>
      <w:r w:rsidRPr="00526C0C">
        <w:rPr>
          <w:rFonts w:eastAsia="SimSun" w:cs="B Zar" w:hint="cs"/>
          <w:sz w:val="28"/>
          <w:szCs w:val="28"/>
          <w:rtl/>
          <w:lang w:eastAsia="zh-CN"/>
        </w:rPr>
        <w:t>و ما انجيل را كه در آن هدايت و نور است فرو فرستاديم» و</w:t>
      </w:r>
      <w:r w:rsidR="00F37225" w:rsidRPr="00526C0C">
        <w:rPr>
          <w:rFonts w:eastAsia="SimSun" w:cs="B Zar" w:hint="cs"/>
          <w:sz w:val="28"/>
          <w:szCs w:val="28"/>
          <w:rtl/>
          <w:lang w:eastAsia="zh-CN"/>
        </w:rPr>
        <w:t xml:space="preserve"> </w:t>
      </w:r>
      <w:r w:rsidR="00664ACA" w:rsidRPr="00526C0C">
        <w:rPr>
          <w:rFonts w:eastAsia="SimSun" w:cs="B Zar" w:hint="cs"/>
          <w:sz w:val="28"/>
          <w:szCs w:val="28"/>
          <w:rtl/>
          <w:lang w:eastAsia="zh-CN"/>
        </w:rPr>
        <w:t>مي‌فرمايد</w:t>
      </w:r>
      <w:r w:rsidRPr="00526C0C">
        <w:rPr>
          <w:rFonts w:eastAsia="SimSun" w:cs="B Zar" w:hint="cs"/>
          <w:sz w:val="28"/>
          <w:szCs w:val="28"/>
          <w:rtl/>
          <w:lang w:eastAsia="zh-CN"/>
        </w:rPr>
        <w:t>:</w:t>
      </w:r>
      <w:r w:rsidR="009026D0" w:rsidRPr="00526C0C">
        <w:rPr>
          <w:rFonts w:eastAsia="SimSun" w:cs="B Zar" w:hint="cs"/>
          <w:sz w:val="28"/>
          <w:szCs w:val="28"/>
          <w:rtl/>
          <w:lang w:eastAsia="zh-CN"/>
        </w:rPr>
        <w:t xml:space="preserve"> </w:t>
      </w:r>
      <w:r w:rsidR="009026D0" w:rsidRPr="00526C0C">
        <w:rPr>
          <w:rFonts w:ascii="Traditional Arabic" w:eastAsia="SimSun" w:hAnsi="Traditional Arabic" w:cs="Traditional Arabic"/>
          <w:sz w:val="28"/>
          <w:szCs w:val="28"/>
          <w:rtl/>
          <w:lang w:eastAsia="zh-CN"/>
        </w:rPr>
        <w:t>﴿</w:t>
      </w:r>
      <w:r w:rsidR="00526C0C">
        <w:rPr>
          <w:rFonts w:ascii="KFGQPC Uthmanic Script HAFS" w:hAnsi="KFGQPC Uthmanic Script HAFS" w:cs="KFGQPC Uthmanic Script HAFS" w:hint="eastAsia"/>
          <w:sz w:val="28"/>
          <w:szCs w:val="28"/>
          <w:rtl/>
        </w:rPr>
        <w:t>شَهۡرُ</w:t>
      </w:r>
      <w:r w:rsidR="00526C0C">
        <w:rPr>
          <w:rFonts w:ascii="KFGQPC Uthmanic Script HAFS" w:hAnsi="KFGQPC Uthmanic Script HAFS" w:cs="KFGQPC Uthmanic Script HAFS"/>
          <w:sz w:val="28"/>
          <w:szCs w:val="28"/>
          <w:rtl/>
        </w:rPr>
        <w:t xml:space="preserve"> رَمَضَانَ </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لَّذِيٓ</w:t>
      </w:r>
      <w:r w:rsidR="00526C0C">
        <w:rPr>
          <w:rFonts w:ascii="KFGQPC Uthmanic Script HAFS" w:hAnsi="KFGQPC Uthmanic Script HAFS" w:cs="KFGQPC Uthmanic Script HAFS"/>
          <w:sz w:val="28"/>
          <w:szCs w:val="28"/>
          <w:rtl/>
        </w:rPr>
        <w:t xml:space="preserve"> أُنزِلَ فِيهِ </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لۡقُرۡءَانُ</w:t>
      </w:r>
      <w:r w:rsidR="00526C0C">
        <w:rPr>
          <w:rFonts w:ascii="KFGQPC Uthmanic Script HAFS" w:hAnsi="KFGQPC Uthmanic Script HAFS" w:cs="KFGQPC Uthmanic Script HAFS"/>
          <w:sz w:val="28"/>
          <w:szCs w:val="28"/>
          <w:rtl/>
        </w:rPr>
        <w:t xml:space="preserve"> هُدٗى لِّلنَّاسِ وَبَيِّنَٰتٖ مِّنَ </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لۡهُدَىٰ</w:t>
      </w:r>
      <w:r w:rsidR="00526C0C">
        <w:rPr>
          <w:rFonts w:ascii="KFGQPC Uthmanic Script HAFS" w:hAnsi="KFGQPC Uthmanic Script HAFS" w:cs="KFGQPC Uthmanic Script HAFS"/>
          <w:sz w:val="28"/>
          <w:szCs w:val="28"/>
          <w:rtl/>
        </w:rPr>
        <w:t xml:space="preserve"> وَ</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لۡفُرۡقَانِۚ</w:t>
      </w:r>
      <w:r w:rsidR="009026D0" w:rsidRPr="00526C0C">
        <w:rPr>
          <w:rFonts w:ascii="Traditional Arabic" w:eastAsia="SimSun" w:hAnsi="Traditional Arabic" w:cs="Traditional Arabic"/>
          <w:sz w:val="28"/>
          <w:szCs w:val="28"/>
          <w:rtl/>
          <w:lang w:eastAsia="zh-CN"/>
        </w:rPr>
        <w:t>﴾</w:t>
      </w:r>
      <w:r w:rsidR="009026D0" w:rsidRPr="00526C0C">
        <w:rPr>
          <w:rFonts w:eastAsia="SimSun" w:cs="B Zar" w:hint="cs"/>
          <w:sz w:val="28"/>
          <w:szCs w:val="28"/>
          <w:rtl/>
          <w:lang w:eastAsia="zh-CN"/>
        </w:rPr>
        <w:t xml:space="preserve"> </w:t>
      </w:r>
      <w:r w:rsidR="009026D0" w:rsidRPr="00526C0C">
        <w:rPr>
          <w:rFonts w:ascii="mylotus" w:eastAsia="SimSun" w:hAnsi="mylotus" w:cs="mylotus"/>
          <w:sz w:val="26"/>
          <w:szCs w:val="26"/>
          <w:rtl/>
          <w:lang w:eastAsia="zh-CN" w:bidi="ar-SA"/>
        </w:rPr>
        <w:t>[البقرة: 185]</w:t>
      </w:r>
      <w:r w:rsidR="009026D0" w:rsidRPr="00526C0C">
        <w:rPr>
          <w:rFonts w:eastAsia="SimSun" w:cs="B Zar" w:hint="cs"/>
          <w:sz w:val="28"/>
          <w:szCs w:val="28"/>
          <w:rtl/>
          <w:lang w:eastAsia="zh-CN"/>
        </w:rPr>
        <w:t>.</w:t>
      </w:r>
      <w:r w:rsidR="00664ACA" w:rsidRPr="00526C0C">
        <w:rPr>
          <w:rFonts w:ascii="Lotus Linotype" w:eastAsia="SimSun" w:hAnsi="Lotus Linotype" w:cs="Lotus Linotype"/>
          <w:sz w:val="28"/>
          <w:szCs w:val="28"/>
          <w:rtl/>
          <w:lang w:eastAsia="zh-CN"/>
        </w:rPr>
        <w:t xml:space="preserve"> </w:t>
      </w:r>
      <w:r w:rsidR="00C25455" w:rsidRPr="00526C0C">
        <w:rPr>
          <w:rFonts w:eastAsia="SimSun" w:cs="B Zar" w:hint="cs"/>
          <w:sz w:val="28"/>
          <w:szCs w:val="28"/>
          <w:rtl/>
          <w:lang w:eastAsia="zh-CN"/>
        </w:rPr>
        <w:t>«</w:t>
      </w:r>
      <w:r w:rsidRPr="00526C0C">
        <w:rPr>
          <w:rFonts w:eastAsia="SimSun" w:cs="B Zar" w:hint="cs"/>
          <w:sz w:val="28"/>
          <w:szCs w:val="28"/>
          <w:rtl/>
          <w:lang w:eastAsia="zh-CN"/>
        </w:rPr>
        <w:t>ماه رمضان كه در آن قرآن فرو فرستاده شده است كه براي مردم هدايت است و دلايل آشكار هدايت و تشخيص حق از باطل</w:t>
      </w:r>
      <w:r w:rsidR="00F37225" w:rsidRPr="00526C0C">
        <w:rPr>
          <w:rFonts w:eastAsia="SimSun" w:cs="B Zar" w:hint="cs"/>
          <w:sz w:val="28"/>
          <w:szCs w:val="28"/>
          <w:rtl/>
          <w:lang w:eastAsia="zh-CN"/>
        </w:rPr>
        <w:t xml:space="preserve"> مي‌</w:t>
      </w:r>
      <w:r w:rsidRPr="00526C0C">
        <w:rPr>
          <w:rFonts w:eastAsia="SimSun" w:cs="B Zar" w:hint="cs"/>
          <w:sz w:val="28"/>
          <w:szCs w:val="28"/>
          <w:rtl/>
          <w:lang w:eastAsia="zh-CN"/>
        </w:rPr>
        <w:t>باشد». و آيات ديگري در اين باره وجود دارد كه متضمن اين است</w:t>
      </w:r>
      <w:r w:rsidR="00C32C11" w:rsidRPr="00526C0C">
        <w:rPr>
          <w:rFonts w:eastAsia="SimSun" w:cs="B Zar" w:hint="cs"/>
          <w:sz w:val="28"/>
          <w:szCs w:val="28"/>
          <w:rtl/>
          <w:lang w:eastAsia="zh-CN"/>
        </w:rPr>
        <w:t xml:space="preserve"> كتاب‌هاي</w:t>
      </w:r>
      <w:r w:rsidRPr="00526C0C">
        <w:rPr>
          <w:rFonts w:eastAsia="SimSun" w:cs="B Zar" w:hint="cs"/>
          <w:sz w:val="28"/>
          <w:szCs w:val="28"/>
          <w:rtl/>
          <w:lang w:eastAsia="zh-CN"/>
        </w:rPr>
        <w:t xml:space="preserve"> الله تعالي با هدايت و نور از جانب او آمده</w:t>
      </w:r>
      <w:r w:rsidR="00F37225" w:rsidRPr="00526C0C">
        <w:rPr>
          <w:rFonts w:eastAsia="SimSun" w:cs="B Zar" w:hint="cs"/>
          <w:sz w:val="28"/>
          <w:szCs w:val="28"/>
          <w:rtl/>
          <w:lang w:eastAsia="zh-CN"/>
        </w:rPr>
        <w:t>‌اند.</w:t>
      </w:r>
    </w:p>
    <w:p w:rsidR="00B30413" w:rsidRPr="00526C0C" w:rsidRDefault="00B30413" w:rsidP="00526C0C">
      <w:pPr>
        <w:numPr>
          <w:ilvl w:val="0"/>
          <w:numId w:val="20"/>
        </w:numPr>
        <w:bidi/>
        <w:jc w:val="both"/>
        <w:rPr>
          <w:rFonts w:eastAsia="SimSun" w:cs="B Zar" w:hint="cs"/>
          <w:sz w:val="28"/>
          <w:szCs w:val="28"/>
          <w:rtl/>
          <w:lang w:eastAsia="zh-CN"/>
        </w:rPr>
      </w:pPr>
      <w:r w:rsidRPr="00B30413">
        <w:rPr>
          <w:rFonts w:eastAsia="SimSun" w:cs="B Zar" w:hint="cs"/>
          <w:sz w:val="28"/>
          <w:szCs w:val="28"/>
          <w:rtl/>
          <w:lang w:eastAsia="zh-CN"/>
        </w:rPr>
        <w:t>ايمان به اينكه</w:t>
      </w:r>
      <w:r w:rsidR="00C32C11">
        <w:rPr>
          <w:rFonts w:eastAsia="SimSun" w:cs="B Zar" w:hint="cs"/>
          <w:sz w:val="28"/>
          <w:szCs w:val="28"/>
          <w:rtl/>
          <w:lang w:eastAsia="zh-CN"/>
        </w:rPr>
        <w:t xml:space="preserve"> كتاب‌هاي</w:t>
      </w:r>
      <w:r w:rsidRPr="00B30413">
        <w:rPr>
          <w:rFonts w:eastAsia="SimSun" w:cs="B Zar" w:hint="cs"/>
          <w:sz w:val="28"/>
          <w:szCs w:val="28"/>
          <w:rtl/>
          <w:lang w:eastAsia="zh-CN"/>
        </w:rPr>
        <w:t xml:space="preserve"> الله تعالي تصديق كننده همديگرند و بين</w:t>
      </w:r>
      <w:r w:rsidR="00F37225">
        <w:rPr>
          <w:rFonts w:eastAsia="SimSun" w:cs="B Zar" w:hint="cs"/>
          <w:sz w:val="28"/>
          <w:szCs w:val="28"/>
          <w:rtl/>
          <w:lang w:eastAsia="zh-CN"/>
        </w:rPr>
        <w:t xml:space="preserve"> آن‌ها </w:t>
      </w:r>
      <w:r w:rsidRPr="00B30413">
        <w:rPr>
          <w:rFonts w:eastAsia="SimSun" w:cs="B Zar" w:hint="cs"/>
          <w:sz w:val="28"/>
          <w:szCs w:val="28"/>
          <w:rtl/>
          <w:lang w:eastAsia="zh-CN"/>
        </w:rPr>
        <w:t>تناقض و تعارضي نيست همانگونه كه الله تعالي در قرآن</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B30413">
        <w:rPr>
          <w:rFonts w:eastAsia="SimSun" w:cs="B Zar" w:hint="cs"/>
          <w:sz w:val="28"/>
          <w:szCs w:val="28"/>
          <w:rtl/>
          <w:lang w:eastAsia="zh-CN"/>
        </w:rPr>
        <w:t>:</w:t>
      </w:r>
      <w:r w:rsidR="009026D0">
        <w:rPr>
          <w:rFonts w:eastAsia="SimSun" w:cs="B Zar" w:hint="cs"/>
          <w:sz w:val="28"/>
          <w:szCs w:val="28"/>
          <w:rtl/>
          <w:lang w:eastAsia="zh-CN"/>
        </w:rPr>
        <w:t xml:space="preserve"> </w:t>
      </w:r>
      <w:r w:rsidR="009026D0">
        <w:rPr>
          <w:rFonts w:ascii="Traditional Arabic" w:eastAsia="SimSun" w:hAnsi="Traditional Arabic" w:cs="Traditional Arabic"/>
          <w:sz w:val="28"/>
          <w:szCs w:val="28"/>
          <w:rtl/>
          <w:lang w:eastAsia="zh-CN"/>
        </w:rPr>
        <w:t>﴿</w:t>
      </w:r>
      <w:r w:rsidR="00526C0C">
        <w:rPr>
          <w:rFonts w:ascii="KFGQPC Uthmanic Script HAFS" w:hAnsi="KFGQPC Uthmanic Script HAFS" w:cs="KFGQPC Uthmanic Script HAFS" w:hint="eastAsia"/>
          <w:sz w:val="28"/>
          <w:szCs w:val="28"/>
          <w:rtl/>
        </w:rPr>
        <w:t>وَأَنزَلۡنَآ</w:t>
      </w:r>
      <w:r w:rsidR="00526C0C">
        <w:rPr>
          <w:rFonts w:ascii="KFGQPC Uthmanic Script HAFS" w:hAnsi="KFGQPC Uthmanic Script HAFS" w:cs="KFGQPC Uthmanic Script HAFS"/>
          <w:sz w:val="28"/>
          <w:szCs w:val="28"/>
          <w:rtl/>
        </w:rPr>
        <w:t xml:space="preserve"> إِلَيۡكَ </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لۡكِتَٰبَ</w:t>
      </w:r>
      <w:r w:rsidR="00526C0C">
        <w:rPr>
          <w:rFonts w:ascii="KFGQPC Uthmanic Script HAFS" w:hAnsi="KFGQPC Uthmanic Script HAFS" w:cs="KFGQPC Uthmanic Script HAFS"/>
          <w:sz w:val="28"/>
          <w:szCs w:val="28"/>
          <w:rtl/>
        </w:rPr>
        <w:t xml:space="preserve"> بِ</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لۡحَقِّ</w:t>
      </w:r>
      <w:r w:rsidR="00526C0C">
        <w:rPr>
          <w:rFonts w:ascii="KFGQPC Uthmanic Script HAFS" w:hAnsi="KFGQPC Uthmanic Script HAFS" w:cs="KFGQPC Uthmanic Script HAFS"/>
          <w:sz w:val="28"/>
          <w:szCs w:val="28"/>
          <w:rtl/>
        </w:rPr>
        <w:t xml:space="preserve"> مُصَدِّقٗا لِّمَا بَيۡنَ يَدَيۡهِ مِنَ </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لۡكِتَٰبِ</w:t>
      </w:r>
      <w:r w:rsidR="00526C0C">
        <w:rPr>
          <w:rFonts w:ascii="KFGQPC Uthmanic Script HAFS" w:hAnsi="KFGQPC Uthmanic Script HAFS" w:cs="KFGQPC Uthmanic Script HAFS"/>
          <w:sz w:val="28"/>
          <w:szCs w:val="28"/>
          <w:rtl/>
        </w:rPr>
        <w:t xml:space="preserve"> وَمُهَيۡمِنًا عَلَيۡهِۖ</w:t>
      </w:r>
      <w:r w:rsidR="009026D0" w:rsidRPr="00526C0C">
        <w:rPr>
          <w:rFonts w:ascii="Traditional Arabic" w:eastAsia="SimSun" w:hAnsi="Traditional Arabic" w:cs="Traditional Arabic"/>
          <w:sz w:val="28"/>
          <w:szCs w:val="28"/>
          <w:rtl/>
          <w:lang w:eastAsia="zh-CN"/>
        </w:rPr>
        <w:t>﴾</w:t>
      </w:r>
      <w:r w:rsidR="009026D0" w:rsidRPr="00526C0C">
        <w:rPr>
          <w:rFonts w:eastAsia="SimSun" w:cs="B Zar" w:hint="cs"/>
          <w:sz w:val="28"/>
          <w:szCs w:val="28"/>
          <w:rtl/>
          <w:lang w:eastAsia="zh-CN"/>
        </w:rPr>
        <w:t xml:space="preserve"> </w:t>
      </w:r>
      <w:r w:rsidR="009026D0" w:rsidRPr="00526C0C">
        <w:rPr>
          <w:rFonts w:ascii="mylotus" w:eastAsia="SimSun" w:hAnsi="mylotus" w:cs="mylotus"/>
          <w:sz w:val="26"/>
          <w:szCs w:val="26"/>
          <w:rtl/>
          <w:lang w:eastAsia="zh-CN" w:bidi="ar-SA"/>
        </w:rPr>
        <w:t>[المائدة: 48]</w:t>
      </w:r>
      <w:r w:rsidR="009026D0" w:rsidRPr="00526C0C">
        <w:rPr>
          <w:rFonts w:eastAsia="SimSun" w:cs="B Zar" w:hint="cs"/>
          <w:sz w:val="28"/>
          <w:szCs w:val="28"/>
          <w:rtl/>
          <w:lang w:eastAsia="zh-CN"/>
        </w:rPr>
        <w:t>.</w:t>
      </w:r>
      <w:r w:rsidR="00664ACA" w:rsidRPr="00526C0C">
        <w:rPr>
          <w:rFonts w:ascii="Lotus Linotype" w:eastAsia="SimSun" w:hAnsi="Lotus Linotype" w:cs="Lotus Linotype"/>
          <w:sz w:val="28"/>
          <w:szCs w:val="28"/>
          <w:rtl/>
          <w:lang w:eastAsia="zh-CN"/>
        </w:rPr>
        <w:t xml:space="preserve"> </w:t>
      </w:r>
      <w:r w:rsidR="00C25455" w:rsidRPr="00526C0C">
        <w:rPr>
          <w:rFonts w:eastAsia="SimSun" w:cs="B Zar" w:hint="cs"/>
          <w:sz w:val="28"/>
          <w:szCs w:val="28"/>
          <w:rtl/>
          <w:lang w:eastAsia="zh-CN"/>
        </w:rPr>
        <w:t>«</w:t>
      </w:r>
      <w:r w:rsidRPr="00526C0C">
        <w:rPr>
          <w:rFonts w:eastAsia="SimSun" w:cs="B Zar" w:hint="cs"/>
          <w:sz w:val="28"/>
          <w:szCs w:val="28"/>
          <w:rtl/>
          <w:lang w:eastAsia="zh-CN" w:bidi="ar-SA"/>
        </w:rPr>
        <w:t>و</w:t>
      </w:r>
      <w:r w:rsidR="00664ACA" w:rsidRPr="00526C0C">
        <w:rPr>
          <w:rFonts w:eastAsia="SimSun" w:cs="B Zar" w:hint="cs"/>
          <w:sz w:val="28"/>
          <w:szCs w:val="28"/>
          <w:rtl/>
          <w:lang w:eastAsia="zh-CN" w:bidi="ar-SA"/>
        </w:rPr>
        <w:t xml:space="preserve"> (</w:t>
      </w:r>
      <w:r w:rsidRPr="00526C0C">
        <w:rPr>
          <w:rFonts w:eastAsia="SimSun" w:cs="B Zar" w:hint="cs"/>
          <w:sz w:val="28"/>
          <w:szCs w:val="28"/>
          <w:rtl/>
          <w:lang w:eastAsia="zh-CN" w:bidi="ar-SA"/>
        </w:rPr>
        <w:t>اين) كتاب را به راستي تصديق كنندة كتابي كه پيش از آن است و بر آن حاكم و شاهد است بر تو نازل كرديم</w:t>
      </w:r>
      <w:r w:rsidRPr="00526C0C">
        <w:rPr>
          <w:rFonts w:eastAsia="SimSun" w:cs="B Zar" w:hint="cs"/>
          <w:sz w:val="28"/>
          <w:szCs w:val="28"/>
          <w:rtl/>
          <w:lang w:eastAsia="zh-CN"/>
        </w:rPr>
        <w:t>»و در مورد انجيل</w:t>
      </w:r>
      <w:r w:rsidR="00F37225" w:rsidRPr="00526C0C">
        <w:rPr>
          <w:rFonts w:eastAsia="SimSun" w:cs="B Zar" w:hint="cs"/>
          <w:sz w:val="28"/>
          <w:szCs w:val="28"/>
          <w:rtl/>
          <w:lang w:eastAsia="zh-CN"/>
        </w:rPr>
        <w:t xml:space="preserve"> </w:t>
      </w:r>
      <w:r w:rsidR="00664ACA" w:rsidRPr="00526C0C">
        <w:rPr>
          <w:rFonts w:eastAsia="SimSun" w:cs="B Zar" w:hint="cs"/>
          <w:sz w:val="28"/>
          <w:szCs w:val="28"/>
          <w:rtl/>
          <w:lang w:eastAsia="zh-CN"/>
        </w:rPr>
        <w:t>مي‌فرمايد</w:t>
      </w:r>
      <w:r w:rsidRPr="00526C0C">
        <w:rPr>
          <w:rFonts w:eastAsia="SimSun" w:cs="B Zar" w:hint="cs"/>
          <w:sz w:val="28"/>
          <w:szCs w:val="28"/>
          <w:rtl/>
          <w:lang w:eastAsia="zh-CN"/>
        </w:rPr>
        <w:t>:</w:t>
      </w:r>
      <w:r w:rsidR="009026D0" w:rsidRPr="00526C0C">
        <w:rPr>
          <w:rFonts w:eastAsia="SimSun" w:cs="B Zar" w:hint="cs"/>
          <w:sz w:val="28"/>
          <w:szCs w:val="28"/>
          <w:rtl/>
          <w:lang w:eastAsia="zh-CN"/>
        </w:rPr>
        <w:t xml:space="preserve"> </w:t>
      </w:r>
      <w:r w:rsidR="009026D0" w:rsidRPr="00526C0C">
        <w:rPr>
          <w:rFonts w:ascii="Traditional Arabic" w:eastAsia="SimSun" w:hAnsi="Traditional Arabic" w:cs="Traditional Arabic"/>
          <w:sz w:val="28"/>
          <w:szCs w:val="28"/>
          <w:rtl/>
          <w:lang w:eastAsia="zh-CN"/>
        </w:rPr>
        <w:t>﴿</w:t>
      </w:r>
      <w:r w:rsidR="00526C0C">
        <w:rPr>
          <w:rFonts w:ascii="KFGQPC Uthmanic Script HAFS" w:hAnsi="KFGQPC Uthmanic Script HAFS" w:cs="KFGQPC Uthmanic Script HAFS" w:hint="eastAsia"/>
          <w:sz w:val="28"/>
          <w:szCs w:val="28"/>
          <w:rtl/>
        </w:rPr>
        <w:t>وَقَفَّيۡنَا</w:t>
      </w:r>
      <w:r w:rsidR="00526C0C">
        <w:rPr>
          <w:rFonts w:ascii="KFGQPC Uthmanic Script HAFS" w:hAnsi="KFGQPC Uthmanic Script HAFS" w:cs="KFGQPC Uthmanic Script HAFS"/>
          <w:sz w:val="28"/>
          <w:szCs w:val="28"/>
          <w:rtl/>
        </w:rPr>
        <w:t xml:space="preserve"> عَلَىٰٓ ءَاثَٰرِهِم بِعِيسَى </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بۡنِ</w:t>
      </w:r>
      <w:r w:rsidR="00526C0C">
        <w:rPr>
          <w:rFonts w:ascii="KFGQPC Uthmanic Script HAFS" w:hAnsi="KFGQPC Uthmanic Script HAFS" w:cs="KFGQPC Uthmanic Script HAFS"/>
          <w:sz w:val="28"/>
          <w:szCs w:val="28"/>
          <w:rtl/>
        </w:rPr>
        <w:t xml:space="preserve"> مَرۡيَمَ مُصَدِّقٗا لِّمَا بَيۡنَ يَدَيۡهِ مِنَ </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لتَّوۡرَىٰةِۖ</w:t>
      </w:r>
      <w:r w:rsidR="009026D0" w:rsidRPr="00526C0C">
        <w:rPr>
          <w:rFonts w:ascii="Traditional Arabic" w:eastAsia="SimSun" w:hAnsi="Traditional Arabic" w:cs="Traditional Arabic"/>
          <w:sz w:val="28"/>
          <w:szCs w:val="28"/>
          <w:rtl/>
          <w:lang w:eastAsia="zh-CN"/>
        </w:rPr>
        <w:t>﴾</w:t>
      </w:r>
      <w:r w:rsidR="009026D0" w:rsidRPr="00526C0C">
        <w:rPr>
          <w:rFonts w:eastAsia="SimSun" w:cs="B Zar" w:hint="cs"/>
          <w:sz w:val="28"/>
          <w:szCs w:val="28"/>
          <w:rtl/>
          <w:lang w:eastAsia="zh-CN"/>
        </w:rPr>
        <w:t xml:space="preserve"> </w:t>
      </w:r>
      <w:r w:rsidR="009026D0" w:rsidRPr="00526C0C">
        <w:rPr>
          <w:rFonts w:ascii="mylotus" w:eastAsia="SimSun" w:hAnsi="mylotus" w:cs="mylotus"/>
          <w:sz w:val="26"/>
          <w:szCs w:val="26"/>
          <w:rtl/>
          <w:lang w:eastAsia="zh-CN" w:bidi="ar-SA"/>
        </w:rPr>
        <w:t>[المائدة: 46]</w:t>
      </w:r>
      <w:r w:rsidR="009026D0" w:rsidRPr="00526C0C">
        <w:rPr>
          <w:rFonts w:eastAsia="SimSun" w:cs="B Zar" w:hint="cs"/>
          <w:sz w:val="28"/>
          <w:szCs w:val="28"/>
          <w:rtl/>
          <w:lang w:eastAsia="zh-CN"/>
        </w:rPr>
        <w:t>.</w:t>
      </w:r>
      <w:r w:rsidR="00664ACA" w:rsidRPr="00526C0C">
        <w:rPr>
          <w:rFonts w:ascii="Lotus Linotype" w:eastAsia="SimSun" w:hAnsi="Lotus Linotype" w:cs="Lotus Linotype"/>
          <w:sz w:val="28"/>
          <w:szCs w:val="28"/>
          <w:rtl/>
          <w:lang w:eastAsia="zh-CN"/>
        </w:rPr>
        <w:t xml:space="preserve"> </w:t>
      </w:r>
      <w:r w:rsidR="00C25455" w:rsidRPr="00526C0C">
        <w:rPr>
          <w:rFonts w:eastAsia="SimSun" w:cs="B Zar" w:hint="cs"/>
          <w:sz w:val="28"/>
          <w:szCs w:val="28"/>
          <w:rtl/>
          <w:lang w:eastAsia="zh-CN"/>
        </w:rPr>
        <w:t>«</w:t>
      </w:r>
      <w:r w:rsidRPr="00526C0C">
        <w:rPr>
          <w:rFonts w:eastAsia="SimSun" w:cs="B Zar" w:hint="cs"/>
          <w:sz w:val="28"/>
          <w:szCs w:val="28"/>
          <w:rtl/>
          <w:lang w:eastAsia="zh-CN"/>
        </w:rPr>
        <w:t>و ما انجيل را كه در آن هدايت و نور است و تصديق كننده تورات است فرو فرستاديم». ايمان به</w:t>
      </w:r>
      <w:r w:rsidR="00F37225" w:rsidRPr="00526C0C">
        <w:rPr>
          <w:rFonts w:eastAsia="SimSun" w:cs="B Zar" w:hint="cs"/>
          <w:sz w:val="28"/>
          <w:szCs w:val="28"/>
          <w:rtl/>
          <w:lang w:eastAsia="zh-CN"/>
        </w:rPr>
        <w:t xml:space="preserve"> اين‌ها </w:t>
      </w:r>
      <w:r w:rsidRPr="00526C0C">
        <w:rPr>
          <w:rFonts w:eastAsia="SimSun" w:cs="B Zar" w:hint="cs"/>
          <w:sz w:val="28"/>
          <w:szCs w:val="28"/>
          <w:rtl/>
          <w:lang w:eastAsia="zh-CN"/>
        </w:rPr>
        <w:t>واجب است و اينكه</w:t>
      </w:r>
      <w:r w:rsidR="00C32C11" w:rsidRPr="00526C0C">
        <w:rPr>
          <w:rFonts w:eastAsia="SimSun" w:cs="B Zar" w:hint="cs"/>
          <w:sz w:val="28"/>
          <w:szCs w:val="28"/>
          <w:rtl/>
          <w:lang w:eastAsia="zh-CN"/>
        </w:rPr>
        <w:t xml:space="preserve"> كتاب‌هاي</w:t>
      </w:r>
      <w:r w:rsidRPr="00526C0C">
        <w:rPr>
          <w:rFonts w:eastAsia="SimSun" w:cs="B Zar" w:hint="cs"/>
          <w:sz w:val="28"/>
          <w:szCs w:val="28"/>
          <w:rtl/>
          <w:lang w:eastAsia="zh-CN"/>
        </w:rPr>
        <w:t xml:space="preserve"> خداوند از تمام تناقضات و تعارضات بدور هستند و اين از بزرگترين ويژگي</w:t>
      </w:r>
      <w:r w:rsidR="00C32C11" w:rsidRPr="00526C0C">
        <w:rPr>
          <w:rFonts w:eastAsia="SimSun" w:cs="B Zar" w:hint="cs"/>
          <w:sz w:val="28"/>
          <w:szCs w:val="28"/>
          <w:rtl/>
          <w:lang w:eastAsia="zh-CN"/>
        </w:rPr>
        <w:t xml:space="preserve"> كتاب‌هاي</w:t>
      </w:r>
      <w:r w:rsidRPr="00526C0C">
        <w:rPr>
          <w:rFonts w:eastAsia="SimSun" w:cs="B Zar" w:hint="cs"/>
          <w:sz w:val="28"/>
          <w:szCs w:val="28"/>
          <w:rtl/>
          <w:lang w:eastAsia="zh-CN"/>
        </w:rPr>
        <w:t xml:space="preserve"> خداوند نسبت به</w:t>
      </w:r>
      <w:r w:rsidR="00C32C11" w:rsidRPr="00526C0C">
        <w:rPr>
          <w:rFonts w:eastAsia="SimSun" w:cs="B Zar" w:hint="cs"/>
          <w:sz w:val="28"/>
          <w:szCs w:val="28"/>
          <w:rtl/>
          <w:lang w:eastAsia="zh-CN"/>
        </w:rPr>
        <w:t xml:space="preserve"> كتاب‌هاي</w:t>
      </w:r>
      <w:r w:rsidRPr="00526C0C">
        <w:rPr>
          <w:rFonts w:eastAsia="SimSun" w:cs="B Zar" w:hint="cs"/>
          <w:sz w:val="28"/>
          <w:szCs w:val="28"/>
          <w:rtl/>
          <w:lang w:eastAsia="zh-CN"/>
        </w:rPr>
        <w:t xml:space="preserve"> مخلوقات و كلام خدا نسبت به كلام خلق</w:t>
      </w:r>
      <w:r w:rsidR="00F37225" w:rsidRPr="00526C0C">
        <w:rPr>
          <w:rFonts w:eastAsia="SimSun" w:cs="B Zar" w:hint="cs"/>
          <w:sz w:val="28"/>
          <w:szCs w:val="28"/>
          <w:rtl/>
          <w:lang w:eastAsia="zh-CN"/>
        </w:rPr>
        <w:t xml:space="preserve"> مي‌</w:t>
      </w:r>
      <w:r w:rsidRPr="00526C0C">
        <w:rPr>
          <w:rFonts w:eastAsia="SimSun" w:cs="B Zar" w:hint="cs"/>
          <w:sz w:val="28"/>
          <w:szCs w:val="28"/>
          <w:rtl/>
          <w:lang w:eastAsia="zh-CN"/>
        </w:rPr>
        <w:t>باشد. زيرا در</w:t>
      </w:r>
      <w:r w:rsidR="00C32C11" w:rsidRPr="00526C0C">
        <w:rPr>
          <w:rFonts w:eastAsia="SimSun" w:cs="B Zar" w:hint="cs"/>
          <w:sz w:val="28"/>
          <w:szCs w:val="28"/>
          <w:rtl/>
          <w:lang w:eastAsia="zh-CN"/>
        </w:rPr>
        <w:t xml:space="preserve"> كتاب‌هاي</w:t>
      </w:r>
      <w:r w:rsidRPr="00526C0C">
        <w:rPr>
          <w:rFonts w:eastAsia="SimSun" w:cs="B Zar" w:hint="cs"/>
          <w:sz w:val="28"/>
          <w:szCs w:val="28"/>
          <w:rtl/>
          <w:lang w:eastAsia="zh-CN"/>
        </w:rPr>
        <w:t xml:space="preserve"> مردم نقص، خلل و تعارض وجود دارد. همانگونه كه خداوند در وصف قرآن</w:t>
      </w:r>
      <w:r w:rsidR="00F37225" w:rsidRPr="00526C0C">
        <w:rPr>
          <w:rFonts w:eastAsia="SimSun" w:cs="B Zar" w:hint="cs"/>
          <w:sz w:val="28"/>
          <w:szCs w:val="28"/>
          <w:rtl/>
          <w:lang w:eastAsia="zh-CN"/>
        </w:rPr>
        <w:t xml:space="preserve"> </w:t>
      </w:r>
      <w:r w:rsidR="00664ACA" w:rsidRPr="00526C0C">
        <w:rPr>
          <w:rFonts w:eastAsia="SimSun" w:cs="B Zar" w:hint="cs"/>
          <w:sz w:val="28"/>
          <w:szCs w:val="28"/>
          <w:rtl/>
          <w:lang w:eastAsia="zh-CN"/>
        </w:rPr>
        <w:t>مي‌فرمايد</w:t>
      </w:r>
      <w:r w:rsidRPr="00526C0C">
        <w:rPr>
          <w:rFonts w:eastAsia="SimSun" w:cs="B Zar" w:hint="cs"/>
          <w:sz w:val="28"/>
          <w:szCs w:val="28"/>
          <w:rtl/>
          <w:lang w:eastAsia="zh-CN"/>
        </w:rPr>
        <w:t>:</w:t>
      </w:r>
      <w:r w:rsidR="009026D0" w:rsidRPr="00526C0C">
        <w:rPr>
          <w:rFonts w:eastAsia="SimSun" w:cs="B Zar" w:hint="cs"/>
          <w:sz w:val="28"/>
          <w:szCs w:val="28"/>
          <w:rtl/>
          <w:lang w:eastAsia="zh-CN"/>
        </w:rPr>
        <w:t xml:space="preserve"> </w:t>
      </w:r>
      <w:r w:rsidR="009026D0" w:rsidRPr="00526C0C">
        <w:rPr>
          <w:rFonts w:ascii="Traditional Arabic" w:eastAsia="SimSun" w:hAnsi="Traditional Arabic" w:cs="Traditional Arabic"/>
          <w:sz w:val="28"/>
          <w:szCs w:val="28"/>
          <w:rtl/>
          <w:lang w:eastAsia="zh-CN"/>
        </w:rPr>
        <w:t>﴿</w:t>
      </w:r>
      <w:r w:rsidR="00526C0C">
        <w:rPr>
          <w:rFonts w:ascii="KFGQPC Uthmanic Script HAFS" w:hAnsi="KFGQPC Uthmanic Script HAFS" w:cs="KFGQPC Uthmanic Script HAFS"/>
          <w:sz w:val="28"/>
          <w:szCs w:val="28"/>
          <w:rtl/>
        </w:rPr>
        <w:t xml:space="preserve">وَلَوۡ كَانَ مِنۡ عِندِ غَيۡرِ </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للَّهِ</w:t>
      </w:r>
      <w:r w:rsidR="00526C0C">
        <w:rPr>
          <w:rFonts w:ascii="KFGQPC Uthmanic Script HAFS" w:hAnsi="KFGQPC Uthmanic Script HAFS" w:cs="KFGQPC Uthmanic Script HAFS"/>
          <w:sz w:val="28"/>
          <w:szCs w:val="28"/>
          <w:rtl/>
        </w:rPr>
        <w:t xml:space="preserve"> لَوَجَدُواْ فِيهِ </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خۡتِلَٰفٗا</w:t>
      </w:r>
      <w:r w:rsidR="00526C0C">
        <w:rPr>
          <w:rFonts w:ascii="KFGQPC Uthmanic Script HAFS" w:hAnsi="KFGQPC Uthmanic Script HAFS" w:cs="KFGQPC Uthmanic Script HAFS"/>
          <w:sz w:val="28"/>
          <w:szCs w:val="28"/>
          <w:rtl/>
        </w:rPr>
        <w:t xml:space="preserve"> كَثِيرٗا ٨٢</w:t>
      </w:r>
      <w:r w:rsidR="009026D0" w:rsidRPr="00526C0C">
        <w:rPr>
          <w:rFonts w:ascii="Traditional Arabic" w:eastAsia="SimSun" w:hAnsi="Traditional Arabic" w:cs="Traditional Arabic"/>
          <w:sz w:val="28"/>
          <w:szCs w:val="28"/>
          <w:rtl/>
          <w:lang w:eastAsia="zh-CN"/>
        </w:rPr>
        <w:t>﴾</w:t>
      </w:r>
      <w:r w:rsidR="009026D0" w:rsidRPr="00526C0C">
        <w:rPr>
          <w:rFonts w:eastAsia="SimSun" w:cs="B Zar" w:hint="cs"/>
          <w:sz w:val="28"/>
          <w:szCs w:val="28"/>
          <w:rtl/>
          <w:lang w:eastAsia="zh-CN"/>
        </w:rPr>
        <w:t xml:space="preserve"> </w:t>
      </w:r>
      <w:r w:rsidR="009026D0" w:rsidRPr="00526C0C">
        <w:rPr>
          <w:rFonts w:ascii="mylotus" w:eastAsia="SimSun" w:hAnsi="mylotus" w:cs="mylotus"/>
          <w:sz w:val="26"/>
          <w:szCs w:val="26"/>
          <w:rtl/>
          <w:lang w:eastAsia="zh-CN" w:bidi="ar-SA"/>
        </w:rPr>
        <w:t>[النساء: 82]</w:t>
      </w:r>
      <w:r w:rsidR="009026D0" w:rsidRPr="00526C0C">
        <w:rPr>
          <w:rFonts w:eastAsia="SimSun" w:cs="B Zar" w:hint="cs"/>
          <w:sz w:val="28"/>
          <w:szCs w:val="28"/>
          <w:rtl/>
          <w:lang w:eastAsia="zh-CN"/>
        </w:rPr>
        <w:t>.</w:t>
      </w:r>
      <w:r w:rsidR="00664ACA" w:rsidRPr="00526C0C">
        <w:rPr>
          <w:rFonts w:ascii="Lotus Linotype" w:eastAsia="SimSun" w:hAnsi="Lotus Linotype" w:cs="Lotus Linotype"/>
          <w:sz w:val="28"/>
          <w:szCs w:val="28"/>
          <w:rtl/>
          <w:lang w:eastAsia="zh-CN"/>
        </w:rPr>
        <w:t xml:space="preserve"> </w:t>
      </w:r>
      <w:r w:rsidR="00C25455" w:rsidRPr="00526C0C">
        <w:rPr>
          <w:rFonts w:eastAsia="SimSun" w:cs="B Zar" w:hint="cs"/>
          <w:sz w:val="28"/>
          <w:szCs w:val="28"/>
          <w:rtl/>
          <w:lang w:eastAsia="zh-CN"/>
        </w:rPr>
        <w:t>«</w:t>
      </w:r>
      <w:r w:rsidRPr="00526C0C">
        <w:rPr>
          <w:rFonts w:eastAsia="SimSun" w:cs="B Zar" w:hint="cs"/>
          <w:sz w:val="28"/>
          <w:szCs w:val="28"/>
          <w:rtl/>
          <w:lang w:eastAsia="zh-CN"/>
        </w:rPr>
        <w:t>اگر آن از جانب غير خداوند بود در آن اختلاف بسياري را</w:t>
      </w:r>
      <w:r w:rsidR="00F37225" w:rsidRPr="00526C0C">
        <w:rPr>
          <w:rFonts w:eastAsia="SimSun" w:cs="B Zar" w:hint="cs"/>
          <w:sz w:val="28"/>
          <w:szCs w:val="28"/>
          <w:rtl/>
          <w:lang w:eastAsia="zh-CN"/>
        </w:rPr>
        <w:t xml:space="preserve"> مي‌</w:t>
      </w:r>
      <w:r w:rsidRPr="00526C0C">
        <w:rPr>
          <w:rFonts w:eastAsia="SimSun" w:cs="B Zar" w:hint="cs"/>
          <w:sz w:val="28"/>
          <w:szCs w:val="28"/>
          <w:rtl/>
          <w:lang w:eastAsia="zh-CN"/>
        </w:rPr>
        <w:t>يافتند».</w:t>
      </w:r>
    </w:p>
    <w:p w:rsidR="00B30413" w:rsidRDefault="00B30413" w:rsidP="003B69D9">
      <w:pPr>
        <w:numPr>
          <w:ilvl w:val="0"/>
          <w:numId w:val="20"/>
        </w:numPr>
        <w:bidi/>
        <w:jc w:val="lowKashida"/>
        <w:rPr>
          <w:rFonts w:eastAsia="SimSun" w:cs="B Zar" w:hint="cs"/>
          <w:sz w:val="28"/>
          <w:szCs w:val="28"/>
          <w:rtl/>
          <w:lang w:eastAsia="zh-CN"/>
        </w:rPr>
      </w:pPr>
      <w:r w:rsidRPr="00B30413">
        <w:rPr>
          <w:rFonts w:eastAsia="SimSun" w:cs="B Zar" w:hint="cs"/>
          <w:sz w:val="28"/>
          <w:szCs w:val="28"/>
          <w:rtl/>
          <w:lang w:eastAsia="zh-CN"/>
        </w:rPr>
        <w:t>ايمان به آنچه الله عزوجل در كتابش بر وجه خصوص نام برده است و تصديق آن و آنچه الله و رسولش از آن خبر داده</w:t>
      </w:r>
      <w:r w:rsidR="00F37225">
        <w:rPr>
          <w:rFonts w:eastAsia="SimSun" w:cs="B Zar" w:hint="cs"/>
          <w:sz w:val="28"/>
          <w:szCs w:val="28"/>
          <w:rtl/>
          <w:lang w:eastAsia="zh-CN"/>
        </w:rPr>
        <w:t>‌اند،</w:t>
      </w:r>
      <w:r w:rsidRPr="00B30413">
        <w:rPr>
          <w:rFonts w:eastAsia="SimSun" w:cs="B Zar" w:hint="cs"/>
          <w:sz w:val="28"/>
          <w:szCs w:val="28"/>
          <w:rtl/>
          <w:lang w:eastAsia="zh-CN"/>
        </w:rPr>
        <w:t xml:space="preserve"> واجب است و اين</w:t>
      </w:r>
      <w:r w:rsidR="00492F81">
        <w:rPr>
          <w:rFonts w:eastAsia="SimSun" w:cs="B Zar" w:hint="cs"/>
          <w:sz w:val="28"/>
          <w:szCs w:val="28"/>
          <w:rtl/>
          <w:lang w:eastAsia="zh-CN"/>
        </w:rPr>
        <w:t xml:space="preserve"> كتاب‌ها </w:t>
      </w:r>
      <w:r w:rsidRPr="00B30413">
        <w:rPr>
          <w:rFonts w:eastAsia="SimSun" w:cs="B Zar" w:hint="cs"/>
          <w:sz w:val="28"/>
          <w:szCs w:val="28"/>
          <w:rtl/>
          <w:lang w:eastAsia="zh-CN"/>
        </w:rPr>
        <w:t>عبارتند از:</w:t>
      </w:r>
    </w:p>
    <w:p w:rsidR="00007BFF" w:rsidRDefault="00B30413" w:rsidP="007510C6">
      <w:pPr>
        <w:pStyle w:val="a3"/>
        <w:rPr>
          <w:rFonts w:hint="cs"/>
          <w:rtl/>
        </w:rPr>
      </w:pPr>
      <w:bookmarkStart w:id="397" w:name="_Toc291009097"/>
      <w:bookmarkStart w:id="398" w:name="_Toc291009456"/>
      <w:bookmarkStart w:id="399" w:name="_Toc346966510"/>
      <w:r w:rsidRPr="00B30413">
        <w:rPr>
          <w:rFonts w:hint="cs"/>
          <w:rtl/>
        </w:rPr>
        <w:t>أ. تورات:</w:t>
      </w:r>
      <w:bookmarkEnd w:id="397"/>
      <w:bookmarkEnd w:id="398"/>
      <w:bookmarkEnd w:id="399"/>
    </w:p>
    <w:p w:rsidR="00B30413" w:rsidRPr="00526C0C" w:rsidRDefault="00B30413" w:rsidP="00B12475">
      <w:pPr>
        <w:bidi/>
        <w:ind w:firstLine="284"/>
        <w:jc w:val="both"/>
        <w:rPr>
          <w:rFonts w:ascii="KFGQPC Uthmanic Script HAFS" w:hAnsi="KFGQPC Uthmanic Script HAFS" w:cs="KFGQPC Uthmanic Script HAFS" w:hint="cs"/>
          <w:sz w:val="28"/>
          <w:szCs w:val="28"/>
          <w:rtl/>
        </w:rPr>
      </w:pPr>
      <w:r w:rsidRPr="00B30413">
        <w:rPr>
          <w:rFonts w:eastAsia="SimSun" w:cs="B Zar" w:hint="cs"/>
          <w:sz w:val="28"/>
          <w:szCs w:val="28"/>
          <w:rtl/>
          <w:lang w:eastAsia="zh-CN"/>
        </w:rPr>
        <w:t xml:space="preserve"> و اين كتاب خداست كه بر موسي</w:t>
      </w:r>
      <w:r w:rsidRPr="00B30413">
        <w:rPr>
          <w:rFonts w:eastAsia="SimSun" w:cs="CTraditional Arabic" w:hint="cs"/>
          <w:sz w:val="28"/>
          <w:szCs w:val="28"/>
          <w:rtl/>
          <w:lang w:eastAsia="zh-CN"/>
        </w:rPr>
        <w:t>÷</w:t>
      </w:r>
      <w:r w:rsidRPr="00B30413">
        <w:rPr>
          <w:rFonts w:eastAsia="SimSun" w:cs="B Zar" w:hint="cs"/>
          <w:sz w:val="28"/>
          <w:szCs w:val="28"/>
          <w:rtl/>
          <w:lang w:eastAsia="zh-CN"/>
        </w:rPr>
        <w:t xml:space="preserve"> فرو فرستاد. </w:t>
      </w:r>
      <w:r w:rsidR="00664ACA">
        <w:rPr>
          <w:rFonts w:eastAsia="SimSun" w:cs="B Zar" w:hint="cs"/>
          <w:sz w:val="28"/>
          <w:szCs w:val="28"/>
          <w:rtl/>
          <w:lang w:eastAsia="zh-CN"/>
        </w:rPr>
        <w:t>مي‌فرمايد</w:t>
      </w:r>
      <w:r w:rsidRPr="00B30413">
        <w:rPr>
          <w:rFonts w:eastAsia="SimSun" w:cs="B Zar" w:hint="cs"/>
          <w:sz w:val="28"/>
          <w:szCs w:val="28"/>
          <w:rtl/>
          <w:lang w:eastAsia="zh-CN"/>
        </w:rPr>
        <w:t>:</w:t>
      </w:r>
      <w:r w:rsidR="009026D0">
        <w:rPr>
          <w:rFonts w:eastAsia="SimSun" w:cs="B Zar" w:hint="cs"/>
          <w:sz w:val="28"/>
          <w:szCs w:val="28"/>
          <w:rtl/>
          <w:lang w:eastAsia="zh-CN"/>
        </w:rPr>
        <w:t xml:space="preserve"> </w:t>
      </w:r>
      <w:r w:rsidR="009026D0">
        <w:rPr>
          <w:rFonts w:ascii="Traditional Arabic" w:eastAsia="SimSun" w:hAnsi="Traditional Arabic" w:cs="Traditional Arabic"/>
          <w:sz w:val="28"/>
          <w:szCs w:val="28"/>
          <w:rtl/>
          <w:lang w:eastAsia="zh-CN"/>
        </w:rPr>
        <w:t>﴿</w:t>
      </w:r>
      <w:r w:rsidR="00526C0C">
        <w:rPr>
          <w:rFonts w:ascii="KFGQPC Uthmanic Script HAFS" w:hAnsi="KFGQPC Uthmanic Script HAFS" w:cs="KFGQPC Uthmanic Script HAFS" w:hint="eastAsia"/>
          <w:sz w:val="28"/>
          <w:szCs w:val="28"/>
          <w:rtl/>
        </w:rPr>
        <w:t>وَلَقَدۡ</w:t>
      </w:r>
      <w:r w:rsidR="00526C0C">
        <w:rPr>
          <w:rFonts w:ascii="KFGQPC Uthmanic Script HAFS" w:hAnsi="KFGQPC Uthmanic Script HAFS" w:cs="KFGQPC Uthmanic Script HAFS"/>
          <w:sz w:val="28"/>
          <w:szCs w:val="28"/>
          <w:rtl/>
        </w:rPr>
        <w:t xml:space="preserve"> ءَاتَيۡنَا مُوسَى </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لۡكِتَٰبَ</w:t>
      </w:r>
      <w:r w:rsidR="00526C0C">
        <w:rPr>
          <w:rFonts w:ascii="KFGQPC Uthmanic Script HAFS" w:hAnsi="KFGQPC Uthmanic Script HAFS" w:cs="KFGQPC Uthmanic Script HAFS"/>
          <w:sz w:val="28"/>
          <w:szCs w:val="28"/>
          <w:rtl/>
        </w:rPr>
        <w:t xml:space="preserve"> مِنۢ بَعۡدِ مَآ أَهۡلَكۡنَا </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لۡقُرُونَ</w:t>
      </w:r>
      <w:r w:rsidR="00526C0C">
        <w:rPr>
          <w:rFonts w:ascii="KFGQPC Uthmanic Script HAFS" w:hAnsi="KFGQPC Uthmanic Script HAFS" w:cs="KFGQPC Uthmanic Script HAFS"/>
          <w:sz w:val="28"/>
          <w:szCs w:val="28"/>
          <w:rtl/>
        </w:rPr>
        <w:t xml:space="preserve"> </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لۡأُولَىٰ</w:t>
      </w:r>
      <w:r w:rsidR="00526C0C">
        <w:rPr>
          <w:rFonts w:ascii="KFGQPC Uthmanic Script HAFS" w:hAnsi="KFGQPC Uthmanic Script HAFS" w:cs="KFGQPC Uthmanic Script HAFS"/>
          <w:sz w:val="28"/>
          <w:szCs w:val="28"/>
          <w:rtl/>
        </w:rPr>
        <w:t xml:space="preserve"> بَصَآئِرَ لِلنَّاسِ</w:t>
      </w:r>
      <w:r w:rsidR="009026D0">
        <w:rPr>
          <w:rFonts w:ascii="Traditional Arabic" w:eastAsia="SimSun" w:hAnsi="Traditional Arabic" w:cs="Traditional Arabic"/>
          <w:sz w:val="28"/>
          <w:szCs w:val="28"/>
          <w:rtl/>
          <w:lang w:eastAsia="zh-CN"/>
        </w:rPr>
        <w:t>﴾</w:t>
      </w:r>
      <w:r w:rsidR="009026D0">
        <w:rPr>
          <w:rFonts w:eastAsia="SimSun" w:cs="B Zar" w:hint="cs"/>
          <w:sz w:val="28"/>
          <w:szCs w:val="28"/>
          <w:rtl/>
          <w:lang w:eastAsia="zh-CN"/>
        </w:rPr>
        <w:t xml:space="preserve"> </w:t>
      </w:r>
      <w:r w:rsidR="009026D0" w:rsidRPr="007E7953">
        <w:rPr>
          <w:rFonts w:ascii="mylotus" w:eastAsia="SimSun" w:hAnsi="mylotus" w:cs="mylotus"/>
          <w:sz w:val="26"/>
          <w:szCs w:val="26"/>
          <w:rtl/>
          <w:lang w:eastAsia="zh-CN" w:bidi="ar-SA"/>
        </w:rPr>
        <w:t>[</w:t>
      </w:r>
      <w:r w:rsidR="009026D0">
        <w:rPr>
          <w:rFonts w:ascii="mylotus" w:eastAsia="SimSun" w:hAnsi="mylotus" w:cs="mylotus"/>
          <w:sz w:val="26"/>
          <w:szCs w:val="26"/>
          <w:rtl/>
          <w:lang w:eastAsia="zh-CN" w:bidi="ar-SA"/>
        </w:rPr>
        <w:t>القصص: 43</w:t>
      </w:r>
      <w:r w:rsidR="009026D0" w:rsidRPr="007E7953">
        <w:rPr>
          <w:rFonts w:ascii="mylotus" w:eastAsia="SimSun" w:hAnsi="mylotus" w:cs="mylotus"/>
          <w:sz w:val="26"/>
          <w:szCs w:val="26"/>
          <w:rtl/>
          <w:lang w:eastAsia="zh-CN" w:bidi="ar-SA"/>
        </w:rPr>
        <w:t>]</w:t>
      </w:r>
      <w:r w:rsidR="009026D0">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B30413">
        <w:rPr>
          <w:rFonts w:eastAsia="SimSun" w:cs="B Zar" w:hint="cs"/>
          <w:sz w:val="28"/>
          <w:szCs w:val="28"/>
          <w:rtl/>
          <w:lang w:eastAsia="zh-CN"/>
        </w:rPr>
        <w:t>و به راستي پس از آنكه</w:t>
      </w:r>
      <w:r w:rsidR="00C25455">
        <w:rPr>
          <w:rFonts w:eastAsia="SimSun" w:cs="B Zar" w:hint="cs"/>
          <w:sz w:val="28"/>
          <w:szCs w:val="28"/>
          <w:rtl/>
          <w:lang w:eastAsia="zh-CN"/>
        </w:rPr>
        <w:t xml:space="preserve"> نسل‌هاي</w:t>
      </w:r>
      <w:r w:rsidRPr="00B30413">
        <w:rPr>
          <w:rFonts w:eastAsia="SimSun" w:cs="B Zar" w:hint="cs"/>
          <w:sz w:val="28"/>
          <w:szCs w:val="28"/>
          <w:rtl/>
          <w:lang w:eastAsia="zh-CN"/>
        </w:rPr>
        <w:t xml:space="preserve"> نخستين را هلاك كرديم به موسي كتاب داديم كه رهنمود و رحمتي براي مردم بود» و در حديث طولاني شفاعت كه شيخين از انس بن مالك</w:t>
      </w:r>
      <w:r w:rsidRPr="00B30413">
        <w:rPr>
          <w:rFonts w:eastAsia="SimSun" w:cs="CTraditional Arabic" w:hint="cs"/>
          <w:sz w:val="28"/>
          <w:szCs w:val="28"/>
          <w:rtl/>
          <w:lang w:eastAsia="zh-CN"/>
        </w:rPr>
        <w:t>ت</w:t>
      </w:r>
      <w:r w:rsidRPr="00B30413">
        <w:rPr>
          <w:rFonts w:eastAsia="SimSun" w:cs="B Zar" w:hint="cs"/>
          <w:sz w:val="28"/>
          <w:szCs w:val="28"/>
          <w:rtl/>
          <w:lang w:eastAsia="zh-CN"/>
        </w:rPr>
        <w:t xml:space="preserve"> بصورت مرفوع روايت</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B30413">
        <w:rPr>
          <w:rFonts w:eastAsia="SimSun" w:cs="B Zar" w:hint="cs"/>
          <w:sz w:val="28"/>
          <w:szCs w:val="28"/>
          <w:rtl/>
          <w:lang w:eastAsia="zh-CN"/>
        </w:rPr>
        <w:t xml:space="preserve"> آمده:</w:t>
      </w:r>
      <w:r w:rsidR="00C25455">
        <w:rPr>
          <w:rFonts w:ascii="Lotus Linotype" w:eastAsia="SimSun" w:hAnsi="Lotus Linotype" w:cs="Lotus Linotype"/>
          <w:sz w:val="28"/>
          <w:szCs w:val="28"/>
          <w:rtl/>
          <w:lang w:eastAsia="zh-CN"/>
        </w:rPr>
        <w:t xml:space="preserve"> </w:t>
      </w:r>
      <w:r w:rsidR="00C25455" w:rsidRPr="001E63CD">
        <w:rPr>
          <w:rStyle w:val="Char4"/>
          <w:rFonts w:eastAsia="SimSun"/>
          <w:rtl/>
        </w:rPr>
        <w:t>«</w:t>
      </w:r>
      <w:r w:rsidRPr="001E63CD">
        <w:rPr>
          <w:rStyle w:val="Char4"/>
          <w:rFonts w:eastAsia="SimSun"/>
          <w:rtl/>
        </w:rPr>
        <w:t>فَيَأْتُونَ إِبْرَاهِيمَ فَيَقُولُ لَسْتُ هُنَاكُمْ وَيَذْكُرُ خطيئته الَّتِي أَصَابَهَا وَلَكِنْ ائْتُوا مُوسَى عَبْدًا آتَاهُ اللَّهُ التَّوْرَاةَ وَكَلَّمَهُ تَكْلِيمًا»</w:t>
      </w:r>
      <w:r w:rsidRPr="00B30413">
        <w:rPr>
          <w:rFonts w:eastAsia="SimSun" w:cs="Simplified Arabic"/>
          <w:szCs w:val="26"/>
          <w:vertAlign w:val="superscript"/>
          <w:rtl/>
          <w:lang w:eastAsia="zh-CN"/>
        </w:rPr>
        <w:footnoteReference w:id="128"/>
      </w:r>
      <w:r w:rsidR="00C25455">
        <w:rPr>
          <w:rFonts w:eastAsia="SimSun" w:cs="B Zar" w:hint="cs"/>
          <w:sz w:val="28"/>
          <w:szCs w:val="28"/>
          <w:rtl/>
          <w:lang w:eastAsia="zh-CN"/>
        </w:rPr>
        <w:t xml:space="preserve"> «</w:t>
      </w:r>
      <w:r w:rsidRPr="00B30413">
        <w:rPr>
          <w:rFonts w:eastAsia="SimSun" w:cs="B Zar" w:hint="cs"/>
          <w:sz w:val="28"/>
          <w:szCs w:val="28"/>
          <w:rtl/>
          <w:lang w:eastAsia="zh-CN"/>
        </w:rPr>
        <w:t>پيش ابراهيم</w:t>
      </w:r>
      <w:r w:rsidR="00F37225">
        <w:rPr>
          <w:rFonts w:eastAsia="SimSun" w:cs="B Zar" w:hint="cs"/>
          <w:sz w:val="28"/>
          <w:szCs w:val="28"/>
          <w:rtl/>
          <w:lang w:eastAsia="zh-CN"/>
        </w:rPr>
        <w:t xml:space="preserve"> مي‌</w:t>
      </w:r>
      <w:r w:rsidRPr="00B30413">
        <w:rPr>
          <w:rFonts w:eastAsia="SimSun" w:cs="B Zar" w:hint="cs"/>
          <w:sz w:val="28"/>
          <w:szCs w:val="28"/>
          <w:rtl/>
          <w:lang w:eastAsia="zh-CN"/>
        </w:rPr>
        <w:t xml:space="preserve">روند. </w:t>
      </w:r>
      <w:r w:rsidR="00F57E48">
        <w:rPr>
          <w:rFonts w:eastAsia="SimSun" w:cs="B Zar" w:hint="cs"/>
          <w:sz w:val="28"/>
          <w:szCs w:val="28"/>
          <w:rtl/>
          <w:lang w:eastAsia="zh-CN"/>
        </w:rPr>
        <w:t>مي‌گويد</w:t>
      </w:r>
      <w:r w:rsidRPr="00B30413">
        <w:rPr>
          <w:rFonts w:eastAsia="SimSun" w:cs="B Zar" w:hint="cs"/>
          <w:sz w:val="28"/>
          <w:szCs w:val="28"/>
          <w:rtl/>
          <w:lang w:eastAsia="zh-CN"/>
        </w:rPr>
        <w:t>: كار من نيست و خطايش را بازگو</w:t>
      </w:r>
      <w:r w:rsidR="00F37225">
        <w:rPr>
          <w:rFonts w:eastAsia="SimSun" w:cs="B Zar" w:hint="cs"/>
          <w:sz w:val="28"/>
          <w:szCs w:val="28"/>
          <w:rtl/>
          <w:lang w:eastAsia="zh-CN"/>
        </w:rPr>
        <w:t xml:space="preserve"> مي‌</w:t>
      </w:r>
      <w:r w:rsidRPr="00B30413">
        <w:rPr>
          <w:rFonts w:eastAsia="SimSun" w:cs="B Zar" w:hint="cs"/>
          <w:sz w:val="28"/>
          <w:szCs w:val="28"/>
          <w:rtl/>
          <w:lang w:eastAsia="zh-CN"/>
        </w:rPr>
        <w:t>نمايد كه مرتكب آن شده است</w:t>
      </w:r>
      <w:r w:rsidR="00F37225">
        <w:rPr>
          <w:rFonts w:eastAsia="SimSun" w:cs="B Zar" w:hint="cs"/>
          <w:sz w:val="28"/>
          <w:szCs w:val="28"/>
          <w:rtl/>
          <w:lang w:eastAsia="zh-CN"/>
        </w:rPr>
        <w:t xml:space="preserve"> </w:t>
      </w:r>
      <w:r w:rsidR="00F57E48">
        <w:rPr>
          <w:rFonts w:eastAsia="SimSun" w:cs="B Zar" w:hint="cs"/>
          <w:sz w:val="28"/>
          <w:szCs w:val="28"/>
          <w:rtl/>
          <w:lang w:eastAsia="zh-CN"/>
        </w:rPr>
        <w:t>مي‌گويد</w:t>
      </w:r>
      <w:r w:rsidRPr="00B30413">
        <w:rPr>
          <w:rFonts w:eastAsia="SimSun" w:cs="B Zar" w:hint="cs"/>
          <w:sz w:val="28"/>
          <w:szCs w:val="28"/>
          <w:rtl/>
          <w:lang w:eastAsia="zh-CN"/>
        </w:rPr>
        <w:t xml:space="preserve"> پيش موسي برويد</w:t>
      </w:r>
      <w:r w:rsidR="00F15976">
        <w:rPr>
          <w:rFonts w:eastAsia="SimSun" w:cs="B Zar" w:hint="cs"/>
          <w:sz w:val="28"/>
          <w:szCs w:val="28"/>
          <w:rtl/>
          <w:lang w:eastAsia="zh-CN"/>
        </w:rPr>
        <w:t xml:space="preserve"> بنده‌اي </w:t>
      </w:r>
      <w:r w:rsidRPr="00B30413">
        <w:rPr>
          <w:rFonts w:eastAsia="SimSun" w:cs="B Zar" w:hint="cs"/>
          <w:sz w:val="28"/>
          <w:szCs w:val="28"/>
          <w:rtl/>
          <w:lang w:eastAsia="zh-CN"/>
        </w:rPr>
        <w:t>است كه خداوند تورات را به او داده و با او سخن گفته است». خداوند تورات را به صورت لوحهاي نوشته شده به موسي داد و در مورد آن</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B30413">
        <w:rPr>
          <w:rFonts w:eastAsia="SimSun" w:cs="B Zar" w:hint="cs"/>
          <w:sz w:val="28"/>
          <w:szCs w:val="28"/>
          <w:rtl/>
          <w:lang w:eastAsia="zh-CN"/>
        </w:rPr>
        <w:t>:</w:t>
      </w:r>
      <w:r w:rsidR="009026D0">
        <w:rPr>
          <w:rFonts w:eastAsia="SimSun" w:cs="B Zar" w:hint="cs"/>
          <w:sz w:val="28"/>
          <w:szCs w:val="28"/>
          <w:rtl/>
          <w:lang w:eastAsia="zh-CN"/>
        </w:rPr>
        <w:t xml:space="preserve"> </w:t>
      </w:r>
      <w:r w:rsidR="009026D0">
        <w:rPr>
          <w:rFonts w:ascii="Traditional Arabic" w:eastAsia="SimSun" w:hAnsi="Traditional Arabic" w:cs="Traditional Arabic"/>
          <w:sz w:val="28"/>
          <w:szCs w:val="28"/>
          <w:rtl/>
          <w:lang w:eastAsia="zh-CN"/>
        </w:rPr>
        <w:t>﴿</w:t>
      </w:r>
      <w:r w:rsidR="00526C0C">
        <w:rPr>
          <w:rFonts w:ascii="KFGQPC Uthmanic Script HAFS" w:hAnsi="KFGQPC Uthmanic Script HAFS" w:cs="KFGQPC Uthmanic Script HAFS" w:hint="eastAsia"/>
          <w:sz w:val="28"/>
          <w:szCs w:val="28"/>
          <w:rtl/>
        </w:rPr>
        <w:t>وَكَتَبۡنَا</w:t>
      </w:r>
      <w:r w:rsidR="00526C0C">
        <w:rPr>
          <w:rFonts w:ascii="KFGQPC Uthmanic Script HAFS" w:hAnsi="KFGQPC Uthmanic Script HAFS" w:cs="KFGQPC Uthmanic Script HAFS"/>
          <w:sz w:val="28"/>
          <w:szCs w:val="28"/>
          <w:rtl/>
        </w:rPr>
        <w:t xml:space="preserve"> لَهُ</w:t>
      </w:r>
      <w:r w:rsidR="00526C0C">
        <w:rPr>
          <w:rFonts w:ascii="KFGQPC Uthmanic Script HAFS" w:hAnsi="KFGQPC Uthmanic Script HAFS" w:cs="KFGQPC Uthmanic Script HAFS" w:hint="cs"/>
          <w:sz w:val="28"/>
          <w:szCs w:val="28"/>
          <w:rtl/>
        </w:rPr>
        <w:t>ۥ</w:t>
      </w:r>
      <w:r w:rsidR="00526C0C">
        <w:rPr>
          <w:rFonts w:ascii="KFGQPC Uthmanic Script HAFS" w:hAnsi="KFGQPC Uthmanic Script HAFS" w:cs="KFGQPC Uthmanic Script HAFS"/>
          <w:sz w:val="28"/>
          <w:szCs w:val="28"/>
          <w:rtl/>
        </w:rPr>
        <w:t xml:space="preserve"> فِي </w:t>
      </w:r>
      <w:r w:rsidR="00526C0C">
        <w:rPr>
          <w:rFonts w:ascii="KFGQPC Uthmanic Script HAFS" w:hAnsi="KFGQPC Uthmanic Script HAFS" w:cs="KFGQPC Uthmanic Script HAFS" w:hint="cs"/>
          <w:sz w:val="28"/>
          <w:szCs w:val="28"/>
          <w:rtl/>
        </w:rPr>
        <w:t>ٱ</w:t>
      </w:r>
      <w:r w:rsidR="00526C0C">
        <w:rPr>
          <w:rFonts w:ascii="KFGQPC Uthmanic Script HAFS" w:hAnsi="KFGQPC Uthmanic Script HAFS" w:cs="KFGQPC Uthmanic Script HAFS" w:hint="eastAsia"/>
          <w:sz w:val="28"/>
          <w:szCs w:val="28"/>
          <w:rtl/>
        </w:rPr>
        <w:t>لۡأَلۡوَاحِ</w:t>
      </w:r>
      <w:r w:rsidR="00526C0C">
        <w:rPr>
          <w:rFonts w:ascii="KFGQPC Uthmanic Script HAFS" w:hAnsi="KFGQPC Uthmanic Script HAFS" w:cs="KFGQPC Uthmanic Script HAFS"/>
          <w:sz w:val="28"/>
          <w:szCs w:val="28"/>
          <w:rtl/>
        </w:rPr>
        <w:t xml:space="preserve"> مِن كُلِّ شَيۡءٖ مَّوۡعِظَةٗ وَتَفۡصِيلٗا لِّكُلِّ شَيۡءٖ</w:t>
      </w:r>
      <w:r w:rsidR="009026D0">
        <w:rPr>
          <w:rFonts w:ascii="Traditional Arabic" w:eastAsia="SimSun" w:hAnsi="Traditional Arabic" w:cs="Traditional Arabic"/>
          <w:sz w:val="28"/>
          <w:szCs w:val="28"/>
          <w:rtl/>
          <w:lang w:eastAsia="zh-CN"/>
        </w:rPr>
        <w:t>﴾</w:t>
      </w:r>
      <w:r w:rsidR="009026D0">
        <w:rPr>
          <w:rFonts w:eastAsia="SimSun" w:cs="B Zar" w:hint="cs"/>
          <w:sz w:val="28"/>
          <w:szCs w:val="28"/>
          <w:rtl/>
          <w:lang w:eastAsia="zh-CN"/>
        </w:rPr>
        <w:t xml:space="preserve"> </w:t>
      </w:r>
      <w:r w:rsidR="009026D0" w:rsidRPr="007E7953">
        <w:rPr>
          <w:rFonts w:ascii="mylotus" w:eastAsia="SimSun" w:hAnsi="mylotus" w:cs="mylotus"/>
          <w:sz w:val="26"/>
          <w:szCs w:val="26"/>
          <w:rtl/>
          <w:lang w:eastAsia="zh-CN" w:bidi="ar-SA"/>
        </w:rPr>
        <w:t>[</w:t>
      </w:r>
      <w:r w:rsidR="009026D0">
        <w:rPr>
          <w:rFonts w:ascii="mylotus" w:eastAsia="SimSun" w:hAnsi="mylotus" w:cs="mylotus"/>
          <w:sz w:val="26"/>
          <w:szCs w:val="26"/>
          <w:rtl/>
          <w:lang w:eastAsia="zh-CN" w:bidi="ar-SA"/>
        </w:rPr>
        <w:t>الأعراف: 145</w:t>
      </w:r>
      <w:r w:rsidR="009026D0" w:rsidRPr="007E7953">
        <w:rPr>
          <w:rFonts w:ascii="mylotus" w:eastAsia="SimSun" w:hAnsi="mylotus" w:cs="mylotus"/>
          <w:sz w:val="26"/>
          <w:szCs w:val="26"/>
          <w:rtl/>
          <w:lang w:eastAsia="zh-CN" w:bidi="ar-SA"/>
        </w:rPr>
        <w:t>]</w:t>
      </w:r>
      <w:r w:rsidR="009026D0">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B30413">
        <w:rPr>
          <w:rFonts w:eastAsia="SimSun" w:cs="B Zar" w:hint="cs"/>
          <w:sz w:val="28"/>
          <w:szCs w:val="28"/>
          <w:rtl/>
          <w:lang w:eastAsia="zh-CN"/>
        </w:rPr>
        <w:t>و در تورات براي او در هر موردي پندي، و براي هر چيزي تفصيلي نگاشتيم». ابن عباس</w:t>
      </w:r>
      <w:r w:rsidR="00F37225">
        <w:rPr>
          <w:rFonts w:eastAsia="SimSun" w:cs="B Zar" w:hint="cs"/>
          <w:sz w:val="28"/>
          <w:szCs w:val="28"/>
          <w:rtl/>
          <w:lang w:eastAsia="zh-CN"/>
        </w:rPr>
        <w:t xml:space="preserve"> </w:t>
      </w:r>
      <w:r w:rsidR="00F57E48">
        <w:rPr>
          <w:rFonts w:eastAsia="SimSun" w:cs="B Zar" w:hint="cs"/>
          <w:sz w:val="28"/>
          <w:szCs w:val="28"/>
          <w:rtl/>
          <w:lang w:eastAsia="zh-CN"/>
        </w:rPr>
        <w:t>مي‌گويد</w:t>
      </w:r>
      <w:r w:rsidRPr="00B30413">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1E63CD">
        <w:rPr>
          <w:rStyle w:val="Char4"/>
          <w:rFonts w:eastAsia="SimSun" w:hint="cs"/>
          <w:rtl/>
        </w:rPr>
        <w:t>«</w:t>
      </w:r>
      <w:r w:rsidRPr="001E63CD">
        <w:rPr>
          <w:rStyle w:val="Char4"/>
          <w:rFonts w:eastAsia="SimSun"/>
          <w:rtl/>
        </w:rPr>
        <w:t>يريد ألواح التوراة</w:t>
      </w:r>
      <w:r w:rsidR="001E63CD">
        <w:rPr>
          <w:rStyle w:val="Char4"/>
          <w:rFonts w:eastAsia="SimSun" w:hint="cs"/>
          <w:rtl/>
        </w:rPr>
        <w:t>»</w:t>
      </w:r>
      <w:r w:rsidR="00C25455">
        <w:rPr>
          <w:rFonts w:eastAsia="SimSun" w:cs="B Zar" w:hint="cs"/>
          <w:sz w:val="28"/>
          <w:szCs w:val="28"/>
          <w:rtl/>
          <w:lang w:eastAsia="zh-CN"/>
        </w:rPr>
        <w:t xml:space="preserve"> «</w:t>
      </w:r>
      <w:r w:rsidRPr="00B30413">
        <w:rPr>
          <w:rFonts w:eastAsia="SimSun" w:cs="B Zar" w:hint="cs"/>
          <w:sz w:val="28"/>
          <w:szCs w:val="28"/>
          <w:rtl/>
          <w:lang w:eastAsia="zh-CN"/>
        </w:rPr>
        <w:t>لوح</w:t>
      </w:r>
      <w:r w:rsidR="001E63CD">
        <w:rPr>
          <w:rFonts w:eastAsia="SimSun" w:cs="B Zar" w:hint="cs"/>
          <w:sz w:val="28"/>
          <w:szCs w:val="28"/>
          <w:rtl/>
          <w:lang w:eastAsia="zh-CN"/>
        </w:rPr>
        <w:t>‌</w:t>
      </w:r>
      <w:r w:rsidRPr="00B30413">
        <w:rPr>
          <w:rFonts w:eastAsia="SimSun" w:cs="B Zar" w:hint="cs"/>
          <w:sz w:val="28"/>
          <w:szCs w:val="28"/>
          <w:rtl/>
          <w:lang w:eastAsia="zh-CN"/>
        </w:rPr>
        <w:t>هاي تورات منظور است». و در حديثي كه ابوهريره</w:t>
      </w:r>
      <w:r w:rsidRPr="00B30413">
        <w:rPr>
          <w:rFonts w:eastAsia="SimSun" w:cs="CTraditional Arabic" w:hint="cs"/>
          <w:sz w:val="28"/>
          <w:szCs w:val="28"/>
          <w:rtl/>
          <w:lang w:eastAsia="zh-CN"/>
        </w:rPr>
        <w:t>ت</w:t>
      </w:r>
      <w:r w:rsidRPr="00B30413">
        <w:rPr>
          <w:rFonts w:eastAsia="SimSun" w:cs="B Zar" w:hint="cs"/>
          <w:sz w:val="28"/>
          <w:szCs w:val="28"/>
          <w:rtl/>
          <w:lang w:eastAsia="zh-CN"/>
        </w:rPr>
        <w:t xml:space="preserve"> روايت</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B30413">
        <w:rPr>
          <w:rFonts w:eastAsia="SimSun" w:cs="B Zar" w:hint="cs"/>
          <w:sz w:val="28"/>
          <w:szCs w:val="28"/>
          <w:rtl/>
          <w:lang w:eastAsia="zh-CN"/>
        </w:rPr>
        <w:t xml:space="preserve"> آدم به وسيله آن به موسي استدلال</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B30413">
        <w:rPr>
          <w:rFonts w:eastAsia="SimSun" w:cs="B Zar" w:hint="cs"/>
          <w:sz w:val="28"/>
          <w:szCs w:val="28"/>
          <w:rtl/>
          <w:lang w:eastAsia="zh-CN"/>
        </w:rPr>
        <w:t>. پيامبر</w:t>
      </w:r>
      <w:r w:rsidRPr="00B30413">
        <w:rPr>
          <w:rFonts w:eastAsia="SimSun" w:cs="CTraditional Arabic" w:hint="cs"/>
          <w:sz w:val="28"/>
          <w:szCs w:val="28"/>
          <w:rtl/>
          <w:lang w:eastAsia="zh-CN"/>
        </w:rPr>
        <w:t xml:space="preserve"> ج</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B30413">
        <w:rPr>
          <w:rFonts w:eastAsia="SimSun" w:cs="B Zar" w:hint="cs"/>
          <w:sz w:val="28"/>
          <w:szCs w:val="28"/>
          <w:rtl/>
          <w:lang w:eastAsia="zh-CN"/>
        </w:rPr>
        <w:t>:</w:t>
      </w:r>
      <w:r w:rsidR="00C25455">
        <w:rPr>
          <w:rFonts w:ascii="Lotus Linotype" w:eastAsia="SimSun" w:hAnsi="Lotus Linotype" w:cs="Lotus Linotype"/>
          <w:sz w:val="28"/>
          <w:szCs w:val="28"/>
          <w:rtl/>
          <w:lang w:eastAsia="zh-CN"/>
        </w:rPr>
        <w:t xml:space="preserve"> </w:t>
      </w:r>
      <w:r w:rsidR="00C25455" w:rsidRPr="001E63CD">
        <w:rPr>
          <w:rStyle w:val="Char4"/>
          <w:rFonts w:eastAsia="SimSun"/>
          <w:rtl/>
        </w:rPr>
        <w:t>«</w:t>
      </w:r>
      <w:r w:rsidRPr="001E63CD">
        <w:rPr>
          <w:rStyle w:val="Char4"/>
          <w:rFonts w:eastAsia="SimSun"/>
          <w:rtl/>
        </w:rPr>
        <w:t>قَالَ لَهُ آدَمُ يَا مُوسَى اصْطَفَاكَ اللَّهُ بِكَلَامِهِ وَخَطَّ لَكَ التَّوْرَاةَ بِيَدِهِ»</w:t>
      </w:r>
      <w:r w:rsidRPr="00B30413">
        <w:rPr>
          <w:rFonts w:eastAsia="SimSun" w:cs="Simplified Arabic"/>
          <w:szCs w:val="26"/>
          <w:vertAlign w:val="superscript"/>
          <w:rtl/>
          <w:lang w:eastAsia="zh-CN"/>
        </w:rPr>
        <w:footnoteReference w:id="129"/>
      </w:r>
      <w:r w:rsidR="00C25455">
        <w:rPr>
          <w:rFonts w:ascii="Lotus Linotype" w:eastAsia="SimSun" w:hAnsi="Lotus Linotype" w:cs="Lotus Linotype"/>
          <w:sz w:val="28"/>
          <w:szCs w:val="28"/>
          <w:rtl/>
          <w:lang w:eastAsia="zh-CN"/>
        </w:rPr>
        <w:t xml:space="preserve"> «</w:t>
      </w:r>
      <w:r w:rsidRPr="00B30413">
        <w:rPr>
          <w:rFonts w:eastAsia="SimSun" w:cs="B Zar" w:hint="cs"/>
          <w:sz w:val="28"/>
          <w:szCs w:val="28"/>
          <w:rtl/>
          <w:lang w:eastAsia="zh-CN"/>
        </w:rPr>
        <w:t>آدم به او گفت: اي موسي خداوند تو را با كلامش برگزيد و تورات را با دست خود برايت نوشت». و تورات بزرگترينِ</w:t>
      </w:r>
      <w:r w:rsidR="00C32C11">
        <w:rPr>
          <w:rFonts w:eastAsia="SimSun" w:cs="B Zar" w:hint="cs"/>
          <w:sz w:val="28"/>
          <w:szCs w:val="28"/>
          <w:rtl/>
          <w:lang w:eastAsia="zh-CN"/>
        </w:rPr>
        <w:t xml:space="preserve"> كتاب‌هاي</w:t>
      </w:r>
      <w:r w:rsidRPr="00B30413">
        <w:rPr>
          <w:rFonts w:eastAsia="SimSun" w:cs="B Zar" w:hint="cs"/>
          <w:sz w:val="28"/>
          <w:szCs w:val="28"/>
          <w:rtl/>
          <w:lang w:eastAsia="zh-CN"/>
        </w:rPr>
        <w:t xml:space="preserve"> بني اسرائيل است كه در آن شريعت و احكامشان كه خداوند بر موسي نازل كرده به تفصيل آمده است و انبياء بني اسرائيل كه بعد از موسي آمدند به آن عمل</w:t>
      </w:r>
      <w:r w:rsidR="00F37225">
        <w:rPr>
          <w:rFonts w:eastAsia="SimSun" w:cs="B Zar" w:hint="cs"/>
          <w:sz w:val="28"/>
          <w:szCs w:val="28"/>
          <w:rtl/>
          <w:lang w:eastAsia="zh-CN"/>
        </w:rPr>
        <w:t xml:space="preserve"> مي‌</w:t>
      </w:r>
      <w:r w:rsidRPr="00B30413">
        <w:rPr>
          <w:rFonts w:eastAsia="SimSun" w:cs="B Zar" w:hint="cs"/>
          <w:sz w:val="28"/>
          <w:szCs w:val="28"/>
          <w:rtl/>
          <w:lang w:eastAsia="zh-CN"/>
        </w:rPr>
        <w:t>كردند. 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B30413">
        <w:rPr>
          <w:rFonts w:eastAsia="SimSun" w:cs="B Zar" w:hint="cs"/>
          <w:sz w:val="28"/>
          <w:szCs w:val="28"/>
          <w:rtl/>
          <w:lang w:eastAsia="zh-CN"/>
        </w:rPr>
        <w:t>:</w:t>
      </w:r>
      <w:r w:rsidR="009026D0">
        <w:rPr>
          <w:rFonts w:eastAsia="SimSun" w:cs="B Zar" w:hint="cs"/>
          <w:sz w:val="28"/>
          <w:szCs w:val="28"/>
          <w:rtl/>
          <w:lang w:eastAsia="zh-CN"/>
        </w:rPr>
        <w:t xml:space="preserve"> </w:t>
      </w:r>
      <w:r w:rsidR="009026D0">
        <w:rPr>
          <w:rFonts w:ascii="Traditional Arabic" w:eastAsia="SimSun" w:hAnsi="Traditional Arabic" w:cs="Traditional Arabic"/>
          <w:sz w:val="28"/>
          <w:szCs w:val="28"/>
          <w:rtl/>
          <w:lang w:eastAsia="zh-CN"/>
        </w:rPr>
        <w:t>﴿</w:t>
      </w:r>
      <w:r w:rsidR="00B12475">
        <w:rPr>
          <w:rFonts w:ascii="KFGQPC Uthmanic Script HAFS" w:hAnsi="KFGQPC Uthmanic Script HAFS" w:cs="KFGQPC Uthmanic Script HAFS" w:hint="eastAsia"/>
          <w:sz w:val="28"/>
          <w:szCs w:val="28"/>
          <w:rtl/>
        </w:rPr>
        <w:t>إِنَّآ</w:t>
      </w:r>
      <w:r w:rsidR="00B12475">
        <w:rPr>
          <w:rFonts w:ascii="KFGQPC Uthmanic Script HAFS" w:hAnsi="KFGQPC Uthmanic Script HAFS" w:cs="KFGQPC Uthmanic Script HAFS"/>
          <w:sz w:val="28"/>
          <w:szCs w:val="28"/>
          <w:rtl/>
        </w:rPr>
        <w:t xml:space="preserve"> أَنزَلۡنَا </w:t>
      </w:r>
      <w:r w:rsidR="00B12475">
        <w:rPr>
          <w:rFonts w:ascii="KFGQPC Uthmanic Script HAFS" w:hAnsi="KFGQPC Uthmanic Script HAFS" w:cs="KFGQPC Uthmanic Script HAFS" w:hint="cs"/>
          <w:sz w:val="28"/>
          <w:szCs w:val="28"/>
          <w:rtl/>
        </w:rPr>
        <w:t>ٱ</w:t>
      </w:r>
      <w:r w:rsidR="00B12475">
        <w:rPr>
          <w:rFonts w:ascii="KFGQPC Uthmanic Script HAFS" w:hAnsi="KFGQPC Uthmanic Script HAFS" w:cs="KFGQPC Uthmanic Script HAFS" w:hint="eastAsia"/>
          <w:sz w:val="28"/>
          <w:szCs w:val="28"/>
          <w:rtl/>
        </w:rPr>
        <w:t>لتَّوۡرَىٰةَ</w:t>
      </w:r>
      <w:r w:rsidR="00B12475">
        <w:rPr>
          <w:rFonts w:ascii="KFGQPC Uthmanic Script HAFS" w:hAnsi="KFGQPC Uthmanic Script HAFS" w:cs="KFGQPC Uthmanic Script HAFS"/>
          <w:sz w:val="28"/>
          <w:szCs w:val="28"/>
          <w:rtl/>
        </w:rPr>
        <w:t xml:space="preserve"> فِيهَا هُدٗى وَنُورٞۚ يَحۡكُمُ بِهَا </w:t>
      </w:r>
      <w:r w:rsidR="00B12475">
        <w:rPr>
          <w:rFonts w:ascii="KFGQPC Uthmanic Script HAFS" w:hAnsi="KFGQPC Uthmanic Script HAFS" w:cs="KFGQPC Uthmanic Script HAFS" w:hint="cs"/>
          <w:sz w:val="28"/>
          <w:szCs w:val="28"/>
          <w:rtl/>
        </w:rPr>
        <w:t>ٱ</w:t>
      </w:r>
      <w:r w:rsidR="00B12475">
        <w:rPr>
          <w:rFonts w:ascii="KFGQPC Uthmanic Script HAFS" w:hAnsi="KFGQPC Uthmanic Script HAFS" w:cs="KFGQPC Uthmanic Script HAFS" w:hint="eastAsia"/>
          <w:sz w:val="28"/>
          <w:szCs w:val="28"/>
          <w:rtl/>
        </w:rPr>
        <w:t>لنَّبِيُّونَ</w:t>
      </w:r>
      <w:r w:rsidR="00B12475">
        <w:rPr>
          <w:rFonts w:ascii="KFGQPC Uthmanic Script HAFS" w:hAnsi="KFGQPC Uthmanic Script HAFS" w:cs="KFGQPC Uthmanic Script HAFS"/>
          <w:sz w:val="28"/>
          <w:szCs w:val="28"/>
          <w:rtl/>
        </w:rPr>
        <w:t xml:space="preserve"> </w:t>
      </w:r>
      <w:r w:rsidR="00B12475">
        <w:rPr>
          <w:rFonts w:ascii="KFGQPC Uthmanic Script HAFS" w:hAnsi="KFGQPC Uthmanic Script HAFS" w:cs="KFGQPC Uthmanic Script HAFS" w:hint="cs"/>
          <w:sz w:val="28"/>
          <w:szCs w:val="28"/>
          <w:rtl/>
        </w:rPr>
        <w:t>ٱ</w:t>
      </w:r>
      <w:r w:rsidR="00B12475">
        <w:rPr>
          <w:rFonts w:ascii="KFGQPC Uthmanic Script HAFS" w:hAnsi="KFGQPC Uthmanic Script HAFS" w:cs="KFGQPC Uthmanic Script HAFS" w:hint="eastAsia"/>
          <w:sz w:val="28"/>
          <w:szCs w:val="28"/>
          <w:rtl/>
        </w:rPr>
        <w:t>لَّذِينَ</w:t>
      </w:r>
      <w:r w:rsidR="00B12475">
        <w:rPr>
          <w:rFonts w:ascii="KFGQPC Uthmanic Script HAFS" w:hAnsi="KFGQPC Uthmanic Script HAFS" w:cs="KFGQPC Uthmanic Script HAFS"/>
          <w:sz w:val="28"/>
          <w:szCs w:val="28"/>
          <w:rtl/>
        </w:rPr>
        <w:t xml:space="preserve"> أَسۡلَمُواْ لِلَّذِينَ هَادُواْ وَ</w:t>
      </w:r>
      <w:r w:rsidR="00B12475">
        <w:rPr>
          <w:rFonts w:ascii="KFGQPC Uthmanic Script HAFS" w:hAnsi="KFGQPC Uthmanic Script HAFS" w:cs="KFGQPC Uthmanic Script HAFS" w:hint="cs"/>
          <w:sz w:val="28"/>
          <w:szCs w:val="28"/>
          <w:rtl/>
        </w:rPr>
        <w:t>ٱ</w:t>
      </w:r>
      <w:r w:rsidR="00B12475">
        <w:rPr>
          <w:rFonts w:ascii="KFGQPC Uthmanic Script HAFS" w:hAnsi="KFGQPC Uthmanic Script HAFS" w:cs="KFGQPC Uthmanic Script HAFS" w:hint="eastAsia"/>
          <w:sz w:val="28"/>
          <w:szCs w:val="28"/>
          <w:rtl/>
        </w:rPr>
        <w:t>لرَّبَّٰنِيُّونَ</w:t>
      </w:r>
      <w:r w:rsidR="00B12475">
        <w:rPr>
          <w:rFonts w:ascii="KFGQPC Uthmanic Script HAFS" w:hAnsi="KFGQPC Uthmanic Script HAFS" w:cs="KFGQPC Uthmanic Script HAFS"/>
          <w:sz w:val="28"/>
          <w:szCs w:val="28"/>
          <w:rtl/>
        </w:rPr>
        <w:t xml:space="preserve"> وَ</w:t>
      </w:r>
      <w:r w:rsidR="00B12475">
        <w:rPr>
          <w:rFonts w:ascii="KFGQPC Uthmanic Script HAFS" w:hAnsi="KFGQPC Uthmanic Script HAFS" w:cs="KFGQPC Uthmanic Script HAFS" w:hint="cs"/>
          <w:sz w:val="28"/>
          <w:szCs w:val="28"/>
          <w:rtl/>
        </w:rPr>
        <w:t>ٱ</w:t>
      </w:r>
      <w:r w:rsidR="00B12475">
        <w:rPr>
          <w:rFonts w:ascii="KFGQPC Uthmanic Script HAFS" w:hAnsi="KFGQPC Uthmanic Script HAFS" w:cs="KFGQPC Uthmanic Script HAFS" w:hint="eastAsia"/>
          <w:sz w:val="28"/>
          <w:szCs w:val="28"/>
          <w:rtl/>
        </w:rPr>
        <w:t>لۡأَحۡبَارُ</w:t>
      </w:r>
      <w:r w:rsidR="00B12475">
        <w:rPr>
          <w:rFonts w:ascii="KFGQPC Uthmanic Script HAFS" w:hAnsi="KFGQPC Uthmanic Script HAFS" w:cs="KFGQPC Uthmanic Script HAFS"/>
          <w:sz w:val="28"/>
          <w:szCs w:val="28"/>
          <w:rtl/>
        </w:rPr>
        <w:t xml:space="preserve"> بِمَا </w:t>
      </w:r>
      <w:r w:rsidR="00B12475">
        <w:rPr>
          <w:rFonts w:ascii="KFGQPC Uthmanic Script HAFS" w:hAnsi="KFGQPC Uthmanic Script HAFS" w:cs="KFGQPC Uthmanic Script HAFS" w:hint="cs"/>
          <w:sz w:val="28"/>
          <w:szCs w:val="28"/>
          <w:rtl/>
        </w:rPr>
        <w:t>ٱ</w:t>
      </w:r>
      <w:r w:rsidR="00B12475">
        <w:rPr>
          <w:rFonts w:ascii="KFGQPC Uthmanic Script HAFS" w:hAnsi="KFGQPC Uthmanic Script HAFS" w:cs="KFGQPC Uthmanic Script HAFS" w:hint="eastAsia"/>
          <w:sz w:val="28"/>
          <w:szCs w:val="28"/>
          <w:rtl/>
        </w:rPr>
        <w:t>سۡتُحۡفِظُواْ</w:t>
      </w:r>
      <w:r w:rsidR="00B12475">
        <w:rPr>
          <w:rFonts w:ascii="KFGQPC Uthmanic Script HAFS" w:hAnsi="KFGQPC Uthmanic Script HAFS" w:cs="KFGQPC Uthmanic Script HAFS"/>
          <w:sz w:val="28"/>
          <w:szCs w:val="28"/>
          <w:rtl/>
        </w:rPr>
        <w:t xml:space="preserve"> مِن كِتَٰبِ </w:t>
      </w:r>
      <w:r w:rsidR="00B12475">
        <w:rPr>
          <w:rFonts w:ascii="KFGQPC Uthmanic Script HAFS" w:hAnsi="KFGQPC Uthmanic Script HAFS" w:cs="KFGQPC Uthmanic Script HAFS" w:hint="cs"/>
          <w:sz w:val="28"/>
          <w:szCs w:val="28"/>
          <w:rtl/>
        </w:rPr>
        <w:t>ٱ</w:t>
      </w:r>
      <w:r w:rsidR="00B12475">
        <w:rPr>
          <w:rFonts w:ascii="KFGQPC Uthmanic Script HAFS" w:hAnsi="KFGQPC Uthmanic Script HAFS" w:cs="KFGQPC Uthmanic Script HAFS" w:hint="eastAsia"/>
          <w:sz w:val="28"/>
          <w:szCs w:val="28"/>
          <w:rtl/>
        </w:rPr>
        <w:t>للَّهِ</w:t>
      </w:r>
      <w:r w:rsidR="00B12475">
        <w:rPr>
          <w:rFonts w:ascii="KFGQPC Uthmanic Script HAFS" w:hAnsi="KFGQPC Uthmanic Script HAFS" w:cs="KFGQPC Uthmanic Script HAFS"/>
          <w:sz w:val="28"/>
          <w:szCs w:val="28"/>
          <w:rtl/>
        </w:rPr>
        <w:t xml:space="preserve"> وَكَانُواْ عَلَيۡهِ شُهَدَآءَۚ</w:t>
      </w:r>
      <w:r w:rsidR="009026D0">
        <w:rPr>
          <w:rFonts w:ascii="Traditional Arabic" w:eastAsia="SimSun" w:hAnsi="Traditional Arabic" w:cs="Traditional Arabic"/>
          <w:sz w:val="28"/>
          <w:szCs w:val="28"/>
          <w:rtl/>
          <w:lang w:eastAsia="zh-CN"/>
        </w:rPr>
        <w:t>﴾</w:t>
      </w:r>
      <w:r w:rsidR="009026D0">
        <w:rPr>
          <w:rFonts w:eastAsia="SimSun" w:cs="B Zar" w:hint="cs"/>
          <w:sz w:val="28"/>
          <w:szCs w:val="28"/>
          <w:rtl/>
          <w:lang w:eastAsia="zh-CN"/>
        </w:rPr>
        <w:t xml:space="preserve"> </w:t>
      </w:r>
      <w:r w:rsidR="009026D0" w:rsidRPr="007E7953">
        <w:rPr>
          <w:rFonts w:ascii="mylotus" w:eastAsia="SimSun" w:hAnsi="mylotus" w:cs="mylotus"/>
          <w:sz w:val="26"/>
          <w:szCs w:val="26"/>
          <w:rtl/>
          <w:lang w:eastAsia="zh-CN" w:bidi="ar-SA"/>
        </w:rPr>
        <w:t>[</w:t>
      </w:r>
      <w:r w:rsidR="009026D0">
        <w:rPr>
          <w:rFonts w:ascii="mylotus" w:eastAsia="SimSun" w:hAnsi="mylotus" w:cs="mylotus"/>
          <w:sz w:val="26"/>
          <w:szCs w:val="26"/>
          <w:rtl/>
          <w:lang w:eastAsia="zh-CN" w:bidi="ar-SA"/>
        </w:rPr>
        <w:t>المائدة: 44</w:t>
      </w:r>
      <w:r w:rsidR="009026D0" w:rsidRPr="007E7953">
        <w:rPr>
          <w:rFonts w:ascii="mylotus" w:eastAsia="SimSun" w:hAnsi="mylotus" w:cs="mylotus"/>
          <w:sz w:val="26"/>
          <w:szCs w:val="26"/>
          <w:rtl/>
          <w:lang w:eastAsia="zh-CN" w:bidi="ar-SA"/>
        </w:rPr>
        <w:t>]</w:t>
      </w:r>
      <w:r w:rsidR="009026D0">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B30413">
        <w:rPr>
          <w:rFonts w:eastAsia="SimSun" w:cs="B Zar" w:hint="cs"/>
          <w:sz w:val="28"/>
          <w:szCs w:val="28"/>
          <w:rtl/>
          <w:lang w:eastAsia="zh-CN" w:bidi="ar-SA"/>
        </w:rPr>
        <w:t>ما تورات را كه هدايت و نور در خود دارد، نازل كرديم. پيامبراني كه</w:t>
      </w:r>
      <w:r w:rsidR="00664ACA">
        <w:rPr>
          <w:rFonts w:eastAsia="SimSun" w:cs="B Zar" w:hint="cs"/>
          <w:sz w:val="28"/>
          <w:szCs w:val="28"/>
          <w:rtl/>
          <w:lang w:eastAsia="zh-CN" w:bidi="ar-SA"/>
        </w:rPr>
        <w:t xml:space="preserve"> (</w:t>
      </w:r>
      <w:r w:rsidRPr="00B30413">
        <w:rPr>
          <w:rFonts w:eastAsia="SimSun" w:cs="B Zar" w:hint="cs"/>
          <w:sz w:val="28"/>
          <w:szCs w:val="28"/>
          <w:rtl/>
          <w:lang w:eastAsia="zh-CN" w:bidi="ar-SA"/>
        </w:rPr>
        <w:t>در برابر احكام الهي) تسليمند، براي يهود و</w:t>
      </w:r>
      <w:r w:rsidR="00664ACA">
        <w:rPr>
          <w:rFonts w:eastAsia="SimSun" w:cs="B Zar" w:hint="cs"/>
          <w:sz w:val="28"/>
          <w:szCs w:val="28"/>
          <w:rtl/>
          <w:lang w:eastAsia="zh-CN" w:bidi="ar-SA"/>
        </w:rPr>
        <w:t xml:space="preserve"> (</w:t>
      </w:r>
      <w:r w:rsidRPr="00B30413">
        <w:rPr>
          <w:rFonts w:eastAsia="SimSun" w:cs="B Zar" w:hint="cs"/>
          <w:sz w:val="28"/>
          <w:szCs w:val="28"/>
          <w:rtl/>
          <w:lang w:eastAsia="zh-CN" w:bidi="ar-SA"/>
        </w:rPr>
        <w:t>همچنين) عالمان رباني و احبار به آنچه ازكتاب خدا حافظ گردانده شده</w:t>
      </w:r>
      <w:r w:rsidR="00F37225">
        <w:rPr>
          <w:rFonts w:eastAsia="SimSun" w:cs="B Zar" w:hint="cs"/>
          <w:sz w:val="28"/>
          <w:szCs w:val="28"/>
          <w:rtl/>
          <w:lang w:eastAsia="zh-CN" w:bidi="ar-SA"/>
        </w:rPr>
        <w:t xml:space="preserve">‌اند </w:t>
      </w:r>
      <w:r w:rsidRPr="00B30413">
        <w:rPr>
          <w:rFonts w:eastAsia="SimSun" w:cs="B Zar" w:hint="cs"/>
          <w:sz w:val="28"/>
          <w:szCs w:val="28"/>
          <w:rtl/>
          <w:lang w:eastAsia="zh-CN" w:bidi="ar-SA"/>
        </w:rPr>
        <w:t>و بر آن گواه بودند، به آن حكم</w:t>
      </w:r>
      <w:r w:rsidR="00F37225">
        <w:rPr>
          <w:rFonts w:eastAsia="SimSun" w:cs="B Zar" w:hint="cs"/>
          <w:sz w:val="28"/>
          <w:szCs w:val="28"/>
          <w:rtl/>
          <w:lang w:eastAsia="zh-CN" w:bidi="ar-SA"/>
        </w:rPr>
        <w:t xml:space="preserve"> </w:t>
      </w:r>
      <w:r w:rsidR="001E63CD">
        <w:rPr>
          <w:rFonts w:eastAsia="SimSun" w:cs="B Zar" w:hint="cs"/>
          <w:sz w:val="28"/>
          <w:szCs w:val="28"/>
          <w:rtl/>
          <w:lang w:eastAsia="zh-CN" w:bidi="ar-SA"/>
        </w:rPr>
        <w:t>مي‌كنند</w:t>
      </w:r>
      <w:r w:rsidRPr="00B30413">
        <w:rPr>
          <w:rFonts w:eastAsia="SimSun" w:cs="B Zar" w:hint="cs"/>
          <w:sz w:val="28"/>
          <w:szCs w:val="28"/>
          <w:rtl/>
          <w:lang w:eastAsia="zh-CN"/>
        </w:rPr>
        <w:t>» و خداوند در كتابش از تحريف و تبديل تورات توسط يهود خبر داده كه توضيح اين موضوع ان شاء الله خواهد آمد.</w:t>
      </w:r>
    </w:p>
    <w:p w:rsidR="00BE7F4B" w:rsidRDefault="00B30413" w:rsidP="007510C6">
      <w:pPr>
        <w:pStyle w:val="a3"/>
        <w:rPr>
          <w:rFonts w:hint="cs"/>
          <w:rtl/>
        </w:rPr>
      </w:pPr>
      <w:bookmarkStart w:id="400" w:name="_Toc291009098"/>
      <w:bookmarkStart w:id="401" w:name="_Toc291009457"/>
      <w:bookmarkStart w:id="402" w:name="_Toc346966511"/>
      <w:r w:rsidRPr="00B30413">
        <w:rPr>
          <w:rFonts w:hint="cs"/>
          <w:rtl/>
        </w:rPr>
        <w:t>ب. انجيل:</w:t>
      </w:r>
      <w:bookmarkEnd w:id="400"/>
      <w:bookmarkEnd w:id="401"/>
      <w:bookmarkEnd w:id="402"/>
    </w:p>
    <w:p w:rsidR="00B30413" w:rsidRPr="00B12475" w:rsidRDefault="00B30413" w:rsidP="00B12475">
      <w:pPr>
        <w:bidi/>
        <w:ind w:firstLine="284"/>
        <w:jc w:val="both"/>
        <w:rPr>
          <w:rFonts w:ascii="KFGQPC Uthmanic Script HAFS" w:hAnsi="KFGQPC Uthmanic Script HAFS" w:cs="KFGQPC Uthmanic Script HAFS" w:hint="cs"/>
          <w:sz w:val="28"/>
          <w:szCs w:val="28"/>
          <w:rtl/>
        </w:rPr>
      </w:pPr>
      <w:r w:rsidRPr="00B30413">
        <w:rPr>
          <w:rFonts w:eastAsia="SimSun" w:cs="B Zar" w:hint="cs"/>
          <w:sz w:val="28"/>
          <w:szCs w:val="28"/>
          <w:rtl/>
          <w:lang w:eastAsia="zh-CN"/>
        </w:rPr>
        <w:t xml:space="preserve"> آن كتاب خداوند است كه بر عيسي بن مريم عليهما السلام نازل فرمود.</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B30413">
        <w:rPr>
          <w:rFonts w:eastAsia="SimSun" w:cs="B Zar" w:hint="cs"/>
          <w:sz w:val="28"/>
          <w:szCs w:val="28"/>
          <w:rtl/>
          <w:lang w:eastAsia="zh-CN"/>
        </w:rPr>
        <w:t>:</w:t>
      </w:r>
      <w:r w:rsidR="009026D0">
        <w:rPr>
          <w:rFonts w:eastAsia="SimSun" w:cs="B Zar" w:hint="cs"/>
          <w:sz w:val="28"/>
          <w:szCs w:val="28"/>
          <w:rtl/>
          <w:lang w:eastAsia="zh-CN"/>
        </w:rPr>
        <w:t xml:space="preserve"> </w:t>
      </w:r>
      <w:r w:rsidR="009026D0">
        <w:rPr>
          <w:rFonts w:ascii="Traditional Arabic" w:eastAsia="SimSun" w:hAnsi="Traditional Arabic" w:cs="Traditional Arabic"/>
          <w:sz w:val="28"/>
          <w:szCs w:val="28"/>
          <w:rtl/>
          <w:lang w:eastAsia="zh-CN"/>
        </w:rPr>
        <w:t>﴿</w:t>
      </w:r>
      <w:r w:rsidR="00B12475">
        <w:rPr>
          <w:rFonts w:ascii="KFGQPC Uthmanic Script HAFS" w:hAnsi="KFGQPC Uthmanic Script HAFS" w:cs="KFGQPC Uthmanic Script HAFS" w:hint="eastAsia"/>
          <w:sz w:val="28"/>
          <w:szCs w:val="28"/>
          <w:rtl/>
        </w:rPr>
        <w:t>وَقَفَّيۡنَا</w:t>
      </w:r>
      <w:r w:rsidR="00B12475">
        <w:rPr>
          <w:rFonts w:ascii="KFGQPC Uthmanic Script HAFS" w:hAnsi="KFGQPC Uthmanic Script HAFS" w:cs="KFGQPC Uthmanic Script HAFS"/>
          <w:sz w:val="28"/>
          <w:szCs w:val="28"/>
          <w:rtl/>
        </w:rPr>
        <w:t xml:space="preserve"> عَلَىٰٓ ءَاثَٰرِهِم بِعِيسَى </w:t>
      </w:r>
      <w:r w:rsidR="00B12475">
        <w:rPr>
          <w:rFonts w:ascii="KFGQPC Uthmanic Script HAFS" w:hAnsi="KFGQPC Uthmanic Script HAFS" w:cs="KFGQPC Uthmanic Script HAFS" w:hint="cs"/>
          <w:sz w:val="28"/>
          <w:szCs w:val="28"/>
          <w:rtl/>
        </w:rPr>
        <w:t>ٱ</w:t>
      </w:r>
      <w:r w:rsidR="00B12475">
        <w:rPr>
          <w:rFonts w:ascii="KFGQPC Uthmanic Script HAFS" w:hAnsi="KFGQPC Uthmanic Script HAFS" w:cs="KFGQPC Uthmanic Script HAFS" w:hint="eastAsia"/>
          <w:sz w:val="28"/>
          <w:szCs w:val="28"/>
          <w:rtl/>
        </w:rPr>
        <w:t>بۡنِ</w:t>
      </w:r>
      <w:r w:rsidR="00B12475">
        <w:rPr>
          <w:rFonts w:ascii="KFGQPC Uthmanic Script HAFS" w:hAnsi="KFGQPC Uthmanic Script HAFS" w:cs="KFGQPC Uthmanic Script HAFS"/>
          <w:sz w:val="28"/>
          <w:szCs w:val="28"/>
          <w:rtl/>
        </w:rPr>
        <w:t xml:space="preserve"> مَرۡيَمَ مُصَدِّقٗا لِّمَا بَيۡنَ يَدَيۡهِ مِنَ </w:t>
      </w:r>
      <w:r w:rsidR="00B12475">
        <w:rPr>
          <w:rFonts w:ascii="KFGQPC Uthmanic Script HAFS" w:hAnsi="KFGQPC Uthmanic Script HAFS" w:cs="KFGQPC Uthmanic Script HAFS" w:hint="cs"/>
          <w:sz w:val="28"/>
          <w:szCs w:val="28"/>
          <w:rtl/>
        </w:rPr>
        <w:t>ٱ</w:t>
      </w:r>
      <w:r w:rsidR="00B12475">
        <w:rPr>
          <w:rFonts w:ascii="KFGQPC Uthmanic Script HAFS" w:hAnsi="KFGQPC Uthmanic Script HAFS" w:cs="KFGQPC Uthmanic Script HAFS" w:hint="eastAsia"/>
          <w:sz w:val="28"/>
          <w:szCs w:val="28"/>
          <w:rtl/>
        </w:rPr>
        <w:t>لتَّوۡرَىٰةِۖ</w:t>
      </w:r>
      <w:r w:rsidR="00B12475">
        <w:rPr>
          <w:rFonts w:ascii="KFGQPC Uthmanic Script HAFS" w:hAnsi="KFGQPC Uthmanic Script HAFS" w:cs="KFGQPC Uthmanic Script HAFS"/>
          <w:sz w:val="28"/>
          <w:szCs w:val="28"/>
          <w:rtl/>
        </w:rPr>
        <w:t xml:space="preserve"> وَءَاتَيۡنَٰهُ </w:t>
      </w:r>
      <w:r w:rsidR="00B12475">
        <w:rPr>
          <w:rFonts w:ascii="KFGQPC Uthmanic Script HAFS" w:hAnsi="KFGQPC Uthmanic Script HAFS" w:cs="KFGQPC Uthmanic Script HAFS" w:hint="cs"/>
          <w:sz w:val="28"/>
          <w:szCs w:val="28"/>
          <w:rtl/>
        </w:rPr>
        <w:t>ٱ</w:t>
      </w:r>
      <w:r w:rsidR="00B12475">
        <w:rPr>
          <w:rFonts w:ascii="KFGQPC Uthmanic Script HAFS" w:hAnsi="KFGQPC Uthmanic Script HAFS" w:cs="KFGQPC Uthmanic Script HAFS" w:hint="eastAsia"/>
          <w:sz w:val="28"/>
          <w:szCs w:val="28"/>
          <w:rtl/>
        </w:rPr>
        <w:t>لۡإِنجِيلَ</w:t>
      </w:r>
      <w:r w:rsidR="00B12475">
        <w:rPr>
          <w:rFonts w:ascii="KFGQPC Uthmanic Script HAFS" w:hAnsi="KFGQPC Uthmanic Script HAFS" w:cs="KFGQPC Uthmanic Script HAFS"/>
          <w:sz w:val="28"/>
          <w:szCs w:val="28"/>
          <w:rtl/>
        </w:rPr>
        <w:t xml:space="preserve"> فِيهِ هُدٗى وَنُورٞ وَمُصَدِّقٗا لِّمَا بَيۡنَ يَدَيۡهِ مِنَ </w:t>
      </w:r>
      <w:r w:rsidR="00B12475">
        <w:rPr>
          <w:rFonts w:ascii="KFGQPC Uthmanic Script HAFS" w:hAnsi="KFGQPC Uthmanic Script HAFS" w:cs="KFGQPC Uthmanic Script HAFS" w:hint="cs"/>
          <w:sz w:val="28"/>
          <w:szCs w:val="28"/>
          <w:rtl/>
        </w:rPr>
        <w:t>ٱ</w:t>
      </w:r>
      <w:r w:rsidR="00B12475">
        <w:rPr>
          <w:rFonts w:ascii="KFGQPC Uthmanic Script HAFS" w:hAnsi="KFGQPC Uthmanic Script HAFS" w:cs="KFGQPC Uthmanic Script HAFS" w:hint="eastAsia"/>
          <w:sz w:val="28"/>
          <w:szCs w:val="28"/>
          <w:rtl/>
        </w:rPr>
        <w:t>لتَّوۡرَىٰةِ</w:t>
      </w:r>
      <w:r w:rsidR="00B12475">
        <w:rPr>
          <w:rFonts w:ascii="KFGQPC Uthmanic Script HAFS" w:hAnsi="KFGQPC Uthmanic Script HAFS" w:cs="KFGQPC Uthmanic Script HAFS"/>
          <w:sz w:val="28"/>
          <w:szCs w:val="28"/>
          <w:rtl/>
        </w:rPr>
        <w:t xml:space="preserve"> وَهُدٗى وَمَوۡعِظَةٗ لِّلۡمُتَّقِينَ ٤٦</w:t>
      </w:r>
      <w:r w:rsidR="009026D0">
        <w:rPr>
          <w:rFonts w:ascii="Traditional Arabic" w:eastAsia="SimSun" w:hAnsi="Traditional Arabic" w:cs="Traditional Arabic"/>
          <w:sz w:val="28"/>
          <w:szCs w:val="28"/>
          <w:rtl/>
          <w:lang w:eastAsia="zh-CN"/>
        </w:rPr>
        <w:t>﴾</w:t>
      </w:r>
      <w:r w:rsidR="009026D0">
        <w:rPr>
          <w:rFonts w:eastAsia="SimSun" w:cs="B Zar" w:hint="cs"/>
          <w:sz w:val="28"/>
          <w:szCs w:val="28"/>
          <w:rtl/>
          <w:lang w:eastAsia="zh-CN"/>
        </w:rPr>
        <w:t xml:space="preserve"> </w:t>
      </w:r>
      <w:r w:rsidR="009026D0" w:rsidRPr="007E7953">
        <w:rPr>
          <w:rFonts w:ascii="mylotus" w:eastAsia="SimSun" w:hAnsi="mylotus" w:cs="mylotus"/>
          <w:sz w:val="26"/>
          <w:szCs w:val="26"/>
          <w:rtl/>
          <w:lang w:eastAsia="zh-CN" w:bidi="ar-SA"/>
        </w:rPr>
        <w:t>[</w:t>
      </w:r>
      <w:r w:rsidR="009026D0">
        <w:rPr>
          <w:rFonts w:ascii="mylotus" w:eastAsia="SimSun" w:hAnsi="mylotus" w:cs="mylotus"/>
          <w:sz w:val="26"/>
          <w:szCs w:val="26"/>
          <w:rtl/>
          <w:lang w:eastAsia="zh-CN" w:bidi="ar-SA"/>
        </w:rPr>
        <w:t>المائدة: 46</w:t>
      </w:r>
      <w:r w:rsidR="009026D0" w:rsidRPr="007E7953">
        <w:rPr>
          <w:rFonts w:ascii="mylotus" w:eastAsia="SimSun" w:hAnsi="mylotus" w:cs="mylotus"/>
          <w:sz w:val="26"/>
          <w:szCs w:val="26"/>
          <w:rtl/>
          <w:lang w:eastAsia="zh-CN" w:bidi="ar-SA"/>
        </w:rPr>
        <w:t>]</w:t>
      </w:r>
      <w:r w:rsidR="009026D0">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B30413">
        <w:rPr>
          <w:rFonts w:eastAsia="SimSun" w:cs="B Zar" w:hint="cs"/>
          <w:sz w:val="28"/>
          <w:szCs w:val="28"/>
          <w:rtl/>
          <w:lang w:eastAsia="zh-CN" w:bidi="ar-SA"/>
        </w:rPr>
        <w:t>و در پي آن عيسي فرزند مريم را، تصديق كنندة آنچه پيش از او بود ـ كه تورات است ـ فرستاديم و به او انجيل را كه هدايت و نور در خود داشت وتصديق كنندة آنچه پيش از آن بود كه تورات است و هدايت و پند براي پرهيزگاران، به او داديم</w:t>
      </w:r>
      <w:r w:rsidRPr="00B30413">
        <w:rPr>
          <w:rFonts w:eastAsia="SimSun" w:cs="B Zar" w:hint="cs"/>
          <w:sz w:val="28"/>
          <w:szCs w:val="28"/>
          <w:rtl/>
          <w:lang w:eastAsia="zh-CN"/>
        </w:rPr>
        <w:t>». خداوند انجيل را براي تصديق و تأييد تورات نازل فرمودند كما اينكه در آيه گذشته تقديم گرديد.</w:t>
      </w:r>
    </w:p>
    <w:p w:rsidR="00B30413" w:rsidRPr="00B12475" w:rsidRDefault="00B30413" w:rsidP="00B12475">
      <w:pPr>
        <w:bidi/>
        <w:ind w:firstLine="284"/>
        <w:jc w:val="both"/>
        <w:rPr>
          <w:rFonts w:ascii="KFGQPC Uthmanic Script HAFS" w:hAnsi="KFGQPC Uthmanic Script HAFS" w:cs="KFGQPC Uthmanic Script HAFS" w:hint="cs"/>
          <w:sz w:val="28"/>
          <w:szCs w:val="28"/>
          <w:rtl/>
        </w:rPr>
      </w:pPr>
      <w:r w:rsidRPr="00B30413">
        <w:rPr>
          <w:rFonts w:eastAsia="SimSun" w:cs="B Zar" w:hint="cs"/>
          <w:sz w:val="28"/>
          <w:szCs w:val="28"/>
          <w:rtl/>
          <w:lang w:eastAsia="zh-CN"/>
        </w:rPr>
        <w:t>دسته اي از علما</w:t>
      </w:r>
      <w:r w:rsidR="00F37225">
        <w:rPr>
          <w:rFonts w:eastAsia="SimSun" w:cs="B Zar" w:hint="cs"/>
          <w:sz w:val="28"/>
          <w:szCs w:val="28"/>
          <w:rtl/>
          <w:lang w:eastAsia="zh-CN"/>
        </w:rPr>
        <w:t xml:space="preserve"> مي‌</w:t>
      </w:r>
      <w:r w:rsidRPr="00B30413">
        <w:rPr>
          <w:rFonts w:eastAsia="SimSun" w:cs="B Zar" w:hint="cs"/>
          <w:sz w:val="28"/>
          <w:szCs w:val="28"/>
          <w:rtl/>
          <w:lang w:eastAsia="zh-CN"/>
        </w:rPr>
        <w:t>گويند</w:t>
      </w:r>
      <w:r w:rsidRPr="00B30413">
        <w:rPr>
          <w:rFonts w:eastAsia="SimSun" w:cs="Simplified Arabic"/>
          <w:szCs w:val="26"/>
          <w:vertAlign w:val="superscript"/>
          <w:rtl/>
          <w:lang w:eastAsia="zh-CN"/>
        </w:rPr>
        <w:footnoteReference w:id="130"/>
      </w:r>
      <w:r w:rsidRPr="00B30413">
        <w:rPr>
          <w:rFonts w:eastAsia="SimSun" w:cs="B Zar" w:hint="cs"/>
          <w:sz w:val="28"/>
          <w:szCs w:val="28"/>
          <w:rtl/>
          <w:lang w:eastAsia="zh-CN"/>
        </w:rPr>
        <w:t>:انجيل با تورات جز در احكام كمي مخالفت نداشت همانگونه كه خداوند از زبان مسيح خبر</w:t>
      </w:r>
      <w:r w:rsidR="00F37225">
        <w:rPr>
          <w:rFonts w:eastAsia="SimSun" w:cs="B Zar" w:hint="cs"/>
          <w:sz w:val="28"/>
          <w:szCs w:val="28"/>
          <w:rtl/>
          <w:lang w:eastAsia="zh-CN"/>
        </w:rPr>
        <w:t xml:space="preserve"> مي‌</w:t>
      </w:r>
      <w:r w:rsidRPr="00B30413">
        <w:rPr>
          <w:rFonts w:eastAsia="SimSun" w:cs="B Zar" w:hint="cs"/>
          <w:sz w:val="28"/>
          <w:szCs w:val="28"/>
          <w:rtl/>
          <w:lang w:eastAsia="zh-CN"/>
        </w:rPr>
        <w:t>دهد كه به بني اسرائيل گفت:</w:t>
      </w:r>
      <w:r w:rsidR="009026D0">
        <w:rPr>
          <w:rFonts w:eastAsia="SimSun" w:cs="B Zar" w:hint="cs"/>
          <w:sz w:val="28"/>
          <w:szCs w:val="28"/>
          <w:rtl/>
          <w:lang w:eastAsia="zh-CN"/>
        </w:rPr>
        <w:t xml:space="preserve"> </w:t>
      </w:r>
      <w:r w:rsidR="009026D0">
        <w:rPr>
          <w:rFonts w:ascii="Traditional Arabic" w:eastAsia="SimSun" w:hAnsi="Traditional Arabic" w:cs="Traditional Arabic"/>
          <w:sz w:val="28"/>
          <w:szCs w:val="28"/>
          <w:rtl/>
          <w:lang w:eastAsia="zh-CN"/>
        </w:rPr>
        <w:t>﴿</w:t>
      </w:r>
      <w:r w:rsidR="00B12475">
        <w:rPr>
          <w:rFonts w:ascii="KFGQPC Uthmanic Script HAFS" w:hAnsi="KFGQPC Uthmanic Script HAFS" w:cs="KFGQPC Uthmanic Script HAFS"/>
          <w:sz w:val="28"/>
          <w:szCs w:val="28"/>
          <w:rtl/>
        </w:rPr>
        <w:t xml:space="preserve">وَلِأُحِلَّ لَكُم بَعۡضَ </w:t>
      </w:r>
      <w:r w:rsidR="00B12475">
        <w:rPr>
          <w:rFonts w:ascii="KFGQPC Uthmanic Script HAFS" w:hAnsi="KFGQPC Uthmanic Script HAFS" w:cs="KFGQPC Uthmanic Script HAFS" w:hint="cs"/>
          <w:sz w:val="28"/>
          <w:szCs w:val="28"/>
          <w:rtl/>
        </w:rPr>
        <w:t>ٱ</w:t>
      </w:r>
      <w:r w:rsidR="00B12475">
        <w:rPr>
          <w:rFonts w:ascii="KFGQPC Uthmanic Script HAFS" w:hAnsi="KFGQPC Uthmanic Script HAFS" w:cs="KFGQPC Uthmanic Script HAFS" w:hint="eastAsia"/>
          <w:sz w:val="28"/>
          <w:szCs w:val="28"/>
          <w:rtl/>
        </w:rPr>
        <w:t>لَّذِي</w:t>
      </w:r>
      <w:r w:rsidR="00B12475">
        <w:rPr>
          <w:rFonts w:ascii="KFGQPC Uthmanic Script HAFS" w:hAnsi="KFGQPC Uthmanic Script HAFS" w:cs="KFGQPC Uthmanic Script HAFS"/>
          <w:sz w:val="28"/>
          <w:szCs w:val="28"/>
          <w:rtl/>
        </w:rPr>
        <w:t xml:space="preserve"> حُرِّمَ عَلَيۡكُمۡۚ</w:t>
      </w:r>
      <w:r w:rsidR="009026D0">
        <w:rPr>
          <w:rFonts w:ascii="Traditional Arabic" w:eastAsia="SimSun" w:hAnsi="Traditional Arabic" w:cs="Traditional Arabic"/>
          <w:sz w:val="28"/>
          <w:szCs w:val="28"/>
          <w:rtl/>
          <w:lang w:eastAsia="zh-CN"/>
        </w:rPr>
        <w:t>﴾</w:t>
      </w:r>
      <w:r w:rsidR="009026D0">
        <w:rPr>
          <w:rFonts w:eastAsia="SimSun" w:cs="B Zar" w:hint="cs"/>
          <w:sz w:val="28"/>
          <w:szCs w:val="28"/>
          <w:rtl/>
          <w:lang w:eastAsia="zh-CN"/>
        </w:rPr>
        <w:t xml:space="preserve"> </w:t>
      </w:r>
      <w:r w:rsidR="009026D0" w:rsidRPr="007E7953">
        <w:rPr>
          <w:rFonts w:ascii="mylotus" w:eastAsia="SimSun" w:hAnsi="mylotus" w:cs="mylotus"/>
          <w:sz w:val="26"/>
          <w:szCs w:val="26"/>
          <w:rtl/>
          <w:lang w:eastAsia="zh-CN" w:bidi="ar-SA"/>
        </w:rPr>
        <w:t>[</w:t>
      </w:r>
      <w:r w:rsidR="009026D0">
        <w:rPr>
          <w:rFonts w:ascii="mylotus" w:eastAsia="SimSun" w:hAnsi="mylotus" w:cs="mylotus"/>
          <w:sz w:val="26"/>
          <w:szCs w:val="26"/>
          <w:rtl/>
          <w:lang w:eastAsia="zh-CN" w:bidi="ar-SA"/>
        </w:rPr>
        <w:t>آل عمران: 50</w:t>
      </w:r>
      <w:r w:rsidR="009026D0" w:rsidRPr="007E7953">
        <w:rPr>
          <w:rFonts w:ascii="mylotus" w:eastAsia="SimSun" w:hAnsi="mylotus" w:cs="mylotus"/>
          <w:sz w:val="26"/>
          <w:szCs w:val="26"/>
          <w:rtl/>
          <w:lang w:eastAsia="zh-CN" w:bidi="ar-SA"/>
        </w:rPr>
        <w:t>]</w:t>
      </w:r>
      <w:r w:rsidR="009026D0">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B30413">
        <w:rPr>
          <w:rFonts w:eastAsia="SimSun" w:cs="B Zar" w:hint="cs"/>
          <w:sz w:val="28"/>
          <w:szCs w:val="28"/>
          <w:rtl/>
          <w:lang w:eastAsia="zh-CN"/>
        </w:rPr>
        <w:t>پاره اي از آنچه را كه بر شما حرام گرديده حلال كنم». الله تعالي در كتابش خبر داده كه تورات و انجيل بر بشارت پيامبر ما، محمد</w:t>
      </w:r>
      <w:r w:rsidRPr="00B30413">
        <w:rPr>
          <w:rFonts w:eastAsia="SimSun" w:cs="CTraditional Arabic" w:hint="cs"/>
          <w:sz w:val="28"/>
          <w:szCs w:val="28"/>
          <w:rtl/>
          <w:lang w:eastAsia="zh-CN"/>
        </w:rPr>
        <w:t xml:space="preserve"> ج</w:t>
      </w:r>
      <w:r w:rsidRPr="00B30413">
        <w:rPr>
          <w:rFonts w:eastAsia="SimSun" w:cs="B Zar" w:hint="cs"/>
          <w:sz w:val="28"/>
          <w:szCs w:val="28"/>
          <w:rtl/>
          <w:lang w:eastAsia="zh-CN"/>
        </w:rPr>
        <w:t xml:space="preserve"> گواه هستند.</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B30413">
        <w:rPr>
          <w:rFonts w:eastAsia="SimSun" w:cs="B Zar" w:hint="cs"/>
          <w:sz w:val="28"/>
          <w:szCs w:val="28"/>
          <w:rtl/>
          <w:lang w:eastAsia="zh-CN"/>
        </w:rPr>
        <w:t>:</w:t>
      </w:r>
      <w:r w:rsidR="009026D0">
        <w:rPr>
          <w:rFonts w:eastAsia="SimSun" w:cs="B Zar" w:hint="cs"/>
          <w:sz w:val="28"/>
          <w:szCs w:val="28"/>
          <w:rtl/>
          <w:lang w:eastAsia="zh-CN"/>
        </w:rPr>
        <w:t xml:space="preserve"> </w:t>
      </w:r>
      <w:r w:rsidR="009026D0">
        <w:rPr>
          <w:rFonts w:ascii="Traditional Arabic" w:eastAsia="SimSun" w:hAnsi="Traditional Arabic" w:cs="Traditional Arabic"/>
          <w:sz w:val="28"/>
          <w:szCs w:val="28"/>
          <w:rtl/>
          <w:lang w:eastAsia="zh-CN"/>
        </w:rPr>
        <w:t>﴿</w:t>
      </w:r>
      <w:r w:rsidR="00B12475">
        <w:rPr>
          <w:rFonts w:ascii="KFGQPC Uthmanic Script HAFS" w:hAnsi="KFGQPC Uthmanic Script HAFS" w:cs="KFGQPC Uthmanic Script HAFS" w:hint="cs"/>
          <w:sz w:val="28"/>
          <w:szCs w:val="28"/>
          <w:rtl/>
        </w:rPr>
        <w:t>ٱ</w:t>
      </w:r>
      <w:r w:rsidR="00B12475">
        <w:rPr>
          <w:rFonts w:ascii="KFGQPC Uthmanic Script HAFS" w:hAnsi="KFGQPC Uthmanic Script HAFS" w:cs="KFGQPC Uthmanic Script HAFS" w:hint="eastAsia"/>
          <w:sz w:val="28"/>
          <w:szCs w:val="28"/>
          <w:rtl/>
        </w:rPr>
        <w:t>لَّذِينَ</w:t>
      </w:r>
      <w:r w:rsidR="00B12475">
        <w:rPr>
          <w:rFonts w:ascii="KFGQPC Uthmanic Script HAFS" w:hAnsi="KFGQPC Uthmanic Script HAFS" w:cs="KFGQPC Uthmanic Script HAFS"/>
          <w:sz w:val="28"/>
          <w:szCs w:val="28"/>
          <w:rtl/>
        </w:rPr>
        <w:t xml:space="preserve"> يَتَّبِعُونَ </w:t>
      </w:r>
      <w:r w:rsidR="00B12475">
        <w:rPr>
          <w:rFonts w:ascii="KFGQPC Uthmanic Script HAFS" w:hAnsi="KFGQPC Uthmanic Script HAFS" w:cs="KFGQPC Uthmanic Script HAFS" w:hint="cs"/>
          <w:sz w:val="28"/>
          <w:szCs w:val="28"/>
          <w:rtl/>
        </w:rPr>
        <w:t>ٱ</w:t>
      </w:r>
      <w:r w:rsidR="00B12475">
        <w:rPr>
          <w:rFonts w:ascii="KFGQPC Uthmanic Script HAFS" w:hAnsi="KFGQPC Uthmanic Script HAFS" w:cs="KFGQPC Uthmanic Script HAFS" w:hint="eastAsia"/>
          <w:sz w:val="28"/>
          <w:szCs w:val="28"/>
          <w:rtl/>
        </w:rPr>
        <w:t>لرَّسُولَ</w:t>
      </w:r>
      <w:r w:rsidR="00B12475">
        <w:rPr>
          <w:rFonts w:ascii="KFGQPC Uthmanic Script HAFS" w:hAnsi="KFGQPC Uthmanic Script HAFS" w:cs="KFGQPC Uthmanic Script HAFS"/>
          <w:sz w:val="28"/>
          <w:szCs w:val="28"/>
          <w:rtl/>
        </w:rPr>
        <w:t xml:space="preserve"> </w:t>
      </w:r>
      <w:r w:rsidR="00B12475">
        <w:rPr>
          <w:rFonts w:ascii="KFGQPC Uthmanic Script HAFS" w:hAnsi="KFGQPC Uthmanic Script HAFS" w:cs="KFGQPC Uthmanic Script HAFS" w:hint="cs"/>
          <w:sz w:val="28"/>
          <w:szCs w:val="28"/>
          <w:rtl/>
        </w:rPr>
        <w:t>ٱ</w:t>
      </w:r>
      <w:r w:rsidR="00B12475">
        <w:rPr>
          <w:rFonts w:ascii="KFGQPC Uthmanic Script HAFS" w:hAnsi="KFGQPC Uthmanic Script HAFS" w:cs="KFGQPC Uthmanic Script HAFS" w:hint="eastAsia"/>
          <w:sz w:val="28"/>
          <w:szCs w:val="28"/>
          <w:rtl/>
        </w:rPr>
        <w:t>لنَّبِيَّ</w:t>
      </w:r>
      <w:r w:rsidR="00B12475">
        <w:rPr>
          <w:rFonts w:ascii="KFGQPC Uthmanic Script HAFS" w:hAnsi="KFGQPC Uthmanic Script HAFS" w:cs="KFGQPC Uthmanic Script HAFS"/>
          <w:sz w:val="28"/>
          <w:szCs w:val="28"/>
          <w:rtl/>
        </w:rPr>
        <w:t xml:space="preserve"> </w:t>
      </w:r>
      <w:r w:rsidR="00B12475">
        <w:rPr>
          <w:rFonts w:ascii="KFGQPC Uthmanic Script HAFS" w:hAnsi="KFGQPC Uthmanic Script HAFS" w:cs="KFGQPC Uthmanic Script HAFS" w:hint="cs"/>
          <w:sz w:val="28"/>
          <w:szCs w:val="28"/>
          <w:rtl/>
        </w:rPr>
        <w:t>ٱ</w:t>
      </w:r>
      <w:r w:rsidR="00B12475">
        <w:rPr>
          <w:rFonts w:ascii="KFGQPC Uthmanic Script HAFS" w:hAnsi="KFGQPC Uthmanic Script HAFS" w:cs="KFGQPC Uthmanic Script HAFS" w:hint="eastAsia"/>
          <w:sz w:val="28"/>
          <w:szCs w:val="28"/>
          <w:rtl/>
        </w:rPr>
        <w:t>لۡأُمِّيَّ</w:t>
      </w:r>
      <w:r w:rsidR="00B12475">
        <w:rPr>
          <w:rFonts w:ascii="KFGQPC Uthmanic Script HAFS" w:hAnsi="KFGQPC Uthmanic Script HAFS" w:cs="KFGQPC Uthmanic Script HAFS"/>
          <w:sz w:val="28"/>
          <w:szCs w:val="28"/>
          <w:rtl/>
        </w:rPr>
        <w:t xml:space="preserve"> </w:t>
      </w:r>
      <w:r w:rsidR="00B12475">
        <w:rPr>
          <w:rFonts w:ascii="KFGQPC Uthmanic Script HAFS" w:hAnsi="KFGQPC Uthmanic Script HAFS" w:cs="KFGQPC Uthmanic Script HAFS" w:hint="cs"/>
          <w:sz w:val="28"/>
          <w:szCs w:val="28"/>
          <w:rtl/>
        </w:rPr>
        <w:t>ٱ</w:t>
      </w:r>
      <w:r w:rsidR="00B12475">
        <w:rPr>
          <w:rFonts w:ascii="KFGQPC Uthmanic Script HAFS" w:hAnsi="KFGQPC Uthmanic Script HAFS" w:cs="KFGQPC Uthmanic Script HAFS" w:hint="eastAsia"/>
          <w:sz w:val="28"/>
          <w:szCs w:val="28"/>
          <w:rtl/>
        </w:rPr>
        <w:t>لَّذِي</w:t>
      </w:r>
      <w:r w:rsidR="00B12475">
        <w:rPr>
          <w:rFonts w:ascii="KFGQPC Uthmanic Script HAFS" w:hAnsi="KFGQPC Uthmanic Script HAFS" w:cs="KFGQPC Uthmanic Script HAFS"/>
          <w:sz w:val="28"/>
          <w:szCs w:val="28"/>
          <w:rtl/>
        </w:rPr>
        <w:t xml:space="preserve"> يَجِدُونَهُ</w:t>
      </w:r>
      <w:r w:rsidR="00B12475">
        <w:rPr>
          <w:rFonts w:ascii="KFGQPC Uthmanic Script HAFS" w:hAnsi="KFGQPC Uthmanic Script HAFS" w:cs="KFGQPC Uthmanic Script HAFS" w:hint="cs"/>
          <w:sz w:val="28"/>
          <w:szCs w:val="28"/>
          <w:rtl/>
        </w:rPr>
        <w:t>ۥ</w:t>
      </w:r>
      <w:r w:rsidR="00B12475">
        <w:rPr>
          <w:rFonts w:ascii="KFGQPC Uthmanic Script HAFS" w:hAnsi="KFGQPC Uthmanic Script HAFS" w:cs="KFGQPC Uthmanic Script HAFS"/>
          <w:sz w:val="28"/>
          <w:szCs w:val="28"/>
          <w:rtl/>
        </w:rPr>
        <w:t xml:space="preserve"> مَكۡتُوبًا عِندَهُمۡ فِي </w:t>
      </w:r>
      <w:r w:rsidR="00B12475">
        <w:rPr>
          <w:rFonts w:ascii="KFGQPC Uthmanic Script HAFS" w:hAnsi="KFGQPC Uthmanic Script HAFS" w:cs="KFGQPC Uthmanic Script HAFS" w:hint="cs"/>
          <w:sz w:val="28"/>
          <w:szCs w:val="28"/>
          <w:rtl/>
        </w:rPr>
        <w:t>ٱ</w:t>
      </w:r>
      <w:r w:rsidR="00B12475">
        <w:rPr>
          <w:rFonts w:ascii="KFGQPC Uthmanic Script HAFS" w:hAnsi="KFGQPC Uthmanic Script HAFS" w:cs="KFGQPC Uthmanic Script HAFS" w:hint="eastAsia"/>
          <w:sz w:val="28"/>
          <w:szCs w:val="28"/>
          <w:rtl/>
        </w:rPr>
        <w:t>لتَّوۡرَىٰةِ</w:t>
      </w:r>
      <w:r w:rsidR="00B12475">
        <w:rPr>
          <w:rFonts w:ascii="KFGQPC Uthmanic Script HAFS" w:hAnsi="KFGQPC Uthmanic Script HAFS" w:cs="KFGQPC Uthmanic Script HAFS"/>
          <w:sz w:val="28"/>
          <w:szCs w:val="28"/>
          <w:rtl/>
        </w:rPr>
        <w:t xml:space="preserve"> وَ</w:t>
      </w:r>
      <w:r w:rsidR="00B12475">
        <w:rPr>
          <w:rFonts w:ascii="KFGQPC Uthmanic Script HAFS" w:hAnsi="KFGQPC Uthmanic Script HAFS" w:cs="KFGQPC Uthmanic Script HAFS" w:hint="cs"/>
          <w:sz w:val="28"/>
          <w:szCs w:val="28"/>
          <w:rtl/>
        </w:rPr>
        <w:t>ٱ</w:t>
      </w:r>
      <w:r w:rsidR="00B12475">
        <w:rPr>
          <w:rFonts w:ascii="KFGQPC Uthmanic Script HAFS" w:hAnsi="KFGQPC Uthmanic Script HAFS" w:cs="KFGQPC Uthmanic Script HAFS" w:hint="eastAsia"/>
          <w:sz w:val="28"/>
          <w:szCs w:val="28"/>
          <w:rtl/>
        </w:rPr>
        <w:t>لۡإِنجِيلِ</w:t>
      </w:r>
      <w:r w:rsidR="009026D0">
        <w:rPr>
          <w:rFonts w:ascii="Traditional Arabic" w:eastAsia="SimSun" w:hAnsi="Traditional Arabic" w:cs="Traditional Arabic"/>
          <w:sz w:val="28"/>
          <w:szCs w:val="28"/>
          <w:rtl/>
          <w:lang w:eastAsia="zh-CN"/>
        </w:rPr>
        <w:t>﴾</w:t>
      </w:r>
      <w:r w:rsidR="009026D0">
        <w:rPr>
          <w:rFonts w:eastAsia="SimSun" w:cs="B Zar" w:hint="cs"/>
          <w:sz w:val="28"/>
          <w:szCs w:val="28"/>
          <w:rtl/>
          <w:lang w:eastAsia="zh-CN"/>
        </w:rPr>
        <w:t xml:space="preserve"> </w:t>
      </w:r>
      <w:r w:rsidR="009026D0" w:rsidRPr="007E7953">
        <w:rPr>
          <w:rFonts w:ascii="mylotus" w:eastAsia="SimSun" w:hAnsi="mylotus" w:cs="mylotus"/>
          <w:sz w:val="26"/>
          <w:szCs w:val="26"/>
          <w:rtl/>
          <w:lang w:eastAsia="zh-CN" w:bidi="ar-SA"/>
        </w:rPr>
        <w:t>[</w:t>
      </w:r>
      <w:r w:rsidR="009026D0">
        <w:rPr>
          <w:rFonts w:ascii="mylotus" w:eastAsia="SimSun" w:hAnsi="mylotus" w:cs="mylotus"/>
          <w:sz w:val="26"/>
          <w:szCs w:val="26"/>
          <w:rtl/>
          <w:lang w:eastAsia="zh-CN" w:bidi="ar-SA"/>
        </w:rPr>
        <w:t>الأعراف: 157</w:t>
      </w:r>
      <w:r w:rsidR="009026D0" w:rsidRPr="007E7953">
        <w:rPr>
          <w:rFonts w:ascii="mylotus" w:eastAsia="SimSun" w:hAnsi="mylotus" w:cs="mylotus"/>
          <w:sz w:val="26"/>
          <w:szCs w:val="26"/>
          <w:rtl/>
          <w:lang w:eastAsia="zh-CN" w:bidi="ar-SA"/>
        </w:rPr>
        <w:t>]</w:t>
      </w:r>
      <w:r w:rsidR="009026D0">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B30413">
        <w:rPr>
          <w:rFonts w:eastAsia="SimSun" w:cs="B Zar" w:hint="cs"/>
          <w:sz w:val="28"/>
          <w:szCs w:val="28"/>
          <w:rtl/>
          <w:lang w:eastAsia="zh-CN" w:bidi="ar-SA"/>
        </w:rPr>
        <w:t>كساني كه از رسولي پيروي</w:t>
      </w:r>
      <w:r w:rsidR="00F37225">
        <w:rPr>
          <w:rFonts w:eastAsia="SimSun" w:cs="B Zar" w:hint="cs"/>
          <w:sz w:val="28"/>
          <w:szCs w:val="28"/>
          <w:rtl/>
          <w:lang w:eastAsia="zh-CN" w:bidi="ar-SA"/>
        </w:rPr>
        <w:t xml:space="preserve"> </w:t>
      </w:r>
      <w:r w:rsidR="001E63CD">
        <w:rPr>
          <w:rFonts w:eastAsia="SimSun" w:cs="B Zar" w:hint="cs"/>
          <w:sz w:val="28"/>
          <w:szCs w:val="28"/>
          <w:rtl/>
          <w:lang w:eastAsia="zh-CN" w:bidi="ar-SA"/>
        </w:rPr>
        <w:t>مي‌كنند</w:t>
      </w:r>
      <w:r w:rsidRPr="00B30413">
        <w:rPr>
          <w:rFonts w:eastAsia="SimSun" w:cs="B Zar" w:hint="cs"/>
          <w:sz w:val="28"/>
          <w:szCs w:val="28"/>
          <w:rtl/>
          <w:lang w:eastAsia="zh-CN" w:bidi="ar-SA"/>
        </w:rPr>
        <w:t xml:space="preserve"> كه پيامبر درس ناخوانده اي است كه او را نزد خويش در تورات و انجيل نوشته</w:t>
      </w:r>
      <w:r w:rsidR="00F37225">
        <w:rPr>
          <w:rFonts w:eastAsia="SimSun" w:cs="B Zar" w:hint="cs"/>
          <w:sz w:val="28"/>
          <w:szCs w:val="28"/>
          <w:rtl/>
          <w:lang w:eastAsia="zh-CN" w:bidi="ar-SA"/>
        </w:rPr>
        <w:t xml:space="preserve"> مي‌</w:t>
      </w:r>
      <w:r w:rsidRPr="00B30413">
        <w:rPr>
          <w:rFonts w:eastAsia="SimSun" w:cs="B Zar" w:hint="cs"/>
          <w:sz w:val="28"/>
          <w:szCs w:val="28"/>
          <w:rtl/>
          <w:lang w:eastAsia="zh-CN" w:bidi="ar-SA"/>
        </w:rPr>
        <w:t>يابند</w:t>
      </w:r>
      <w:r w:rsidRPr="00B30413">
        <w:rPr>
          <w:rFonts w:eastAsia="SimSun" w:cs="B Zar" w:hint="cs"/>
          <w:sz w:val="28"/>
          <w:szCs w:val="28"/>
          <w:rtl/>
          <w:lang w:eastAsia="zh-CN"/>
        </w:rPr>
        <w:t>» و از تحريفات انجيل به مانند تورات به اميد خداوند سخن به ميان خواهيم آورد.</w:t>
      </w:r>
    </w:p>
    <w:p w:rsidR="00BE7F4B" w:rsidRDefault="00B30413" w:rsidP="007510C6">
      <w:pPr>
        <w:pStyle w:val="a3"/>
        <w:rPr>
          <w:rFonts w:hint="cs"/>
          <w:rtl/>
        </w:rPr>
      </w:pPr>
      <w:bookmarkStart w:id="403" w:name="_Toc291009099"/>
      <w:bookmarkStart w:id="404" w:name="_Toc291009458"/>
      <w:bookmarkStart w:id="405" w:name="_Toc346966512"/>
      <w:r w:rsidRPr="00B30413">
        <w:rPr>
          <w:rFonts w:hint="cs"/>
          <w:rtl/>
        </w:rPr>
        <w:t>ج: زبور:</w:t>
      </w:r>
      <w:bookmarkEnd w:id="403"/>
      <w:bookmarkEnd w:id="404"/>
      <w:bookmarkEnd w:id="405"/>
      <w:r w:rsidRPr="00B30413">
        <w:rPr>
          <w:rFonts w:hint="cs"/>
          <w:rtl/>
        </w:rPr>
        <w:t xml:space="preserve"> </w:t>
      </w:r>
    </w:p>
    <w:p w:rsidR="00B30413" w:rsidRPr="00B12475" w:rsidRDefault="00B30413" w:rsidP="00B12475">
      <w:pPr>
        <w:bidi/>
        <w:ind w:firstLine="284"/>
        <w:jc w:val="both"/>
        <w:rPr>
          <w:rFonts w:ascii="KFGQPC Uthmanic Script HAFS" w:hAnsi="KFGQPC Uthmanic Script HAFS" w:cs="KFGQPC Uthmanic Script HAFS" w:hint="cs"/>
          <w:sz w:val="28"/>
          <w:szCs w:val="28"/>
          <w:rtl/>
        </w:rPr>
      </w:pPr>
      <w:r w:rsidRPr="00B30413">
        <w:rPr>
          <w:rFonts w:eastAsia="SimSun" w:cs="B Zar" w:hint="cs"/>
          <w:sz w:val="28"/>
          <w:szCs w:val="28"/>
          <w:rtl/>
          <w:lang w:eastAsia="zh-CN"/>
        </w:rPr>
        <w:t>آن كتاب خداوند است كه بر داود</w:t>
      </w:r>
      <w:r w:rsidRPr="00B30413">
        <w:rPr>
          <w:rFonts w:eastAsia="SimSun" w:cs="CTraditional Arabic" w:hint="cs"/>
          <w:sz w:val="28"/>
          <w:szCs w:val="28"/>
          <w:rtl/>
          <w:lang w:eastAsia="zh-CN"/>
        </w:rPr>
        <w:t>÷</w:t>
      </w:r>
      <w:r w:rsidRPr="00B30413">
        <w:rPr>
          <w:rFonts w:eastAsia="SimSun" w:cs="B Zar" w:hint="cs"/>
          <w:sz w:val="28"/>
          <w:szCs w:val="28"/>
          <w:rtl/>
          <w:lang w:eastAsia="zh-CN"/>
        </w:rPr>
        <w:t xml:space="preserve"> نازل نمود. خداوند</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B30413">
        <w:rPr>
          <w:rFonts w:eastAsia="SimSun" w:cs="B Zar" w:hint="cs"/>
          <w:sz w:val="28"/>
          <w:szCs w:val="28"/>
          <w:rtl/>
          <w:lang w:eastAsia="zh-CN"/>
        </w:rPr>
        <w:t>:</w:t>
      </w:r>
      <w:r w:rsidR="009026D0">
        <w:rPr>
          <w:rFonts w:eastAsia="SimSun" w:cs="B Zar" w:hint="cs"/>
          <w:sz w:val="28"/>
          <w:szCs w:val="28"/>
          <w:rtl/>
          <w:lang w:eastAsia="zh-CN"/>
        </w:rPr>
        <w:t xml:space="preserve"> </w:t>
      </w:r>
      <w:r w:rsidR="009026D0">
        <w:rPr>
          <w:rFonts w:ascii="Traditional Arabic" w:eastAsia="SimSun" w:hAnsi="Traditional Arabic" w:cs="Traditional Arabic"/>
          <w:sz w:val="28"/>
          <w:szCs w:val="28"/>
          <w:rtl/>
          <w:lang w:eastAsia="zh-CN"/>
        </w:rPr>
        <w:t>﴿</w:t>
      </w:r>
      <w:r w:rsidR="00B12475">
        <w:rPr>
          <w:rFonts w:ascii="KFGQPC Uthmanic Script HAFS" w:hAnsi="KFGQPC Uthmanic Script HAFS" w:cs="KFGQPC Uthmanic Script HAFS"/>
          <w:sz w:val="28"/>
          <w:szCs w:val="28"/>
          <w:rtl/>
        </w:rPr>
        <w:t>وَءَاتَيۡنَ</w:t>
      </w:r>
      <w:r w:rsidR="00B12475">
        <w:rPr>
          <w:rFonts w:ascii="KFGQPC Uthmanic Script HAFS" w:hAnsi="KFGQPC Uthmanic Script HAFS" w:cs="KFGQPC Uthmanic Script HAFS" w:hint="eastAsia"/>
          <w:sz w:val="28"/>
          <w:szCs w:val="28"/>
          <w:rtl/>
        </w:rPr>
        <w:t>ا</w:t>
      </w:r>
      <w:r w:rsidR="00B12475">
        <w:rPr>
          <w:rFonts w:ascii="KFGQPC Uthmanic Script HAFS" w:hAnsi="KFGQPC Uthmanic Script HAFS" w:cs="KFGQPC Uthmanic Script HAFS"/>
          <w:sz w:val="28"/>
          <w:szCs w:val="28"/>
          <w:rtl/>
        </w:rPr>
        <w:t xml:space="preserve"> دَاوُ</w:t>
      </w:r>
      <w:r w:rsidR="00B12475">
        <w:rPr>
          <w:rFonts w:ascii="KFGQPC Uthmanic Script HAFS" w:hAnsi="KFGQPC Uthmanic Script HAFS" w:cs="KFGQPC Uthmanic Script HAFS" w:hint="cs"/>
          <w:sz w:val="28"/>
          <w:szCs w:val="28"/>
          <w:rtl/>
        </w:rPr>
        <w:t>ۥ</w:t>
      </w:r>
      <w:r w:rsidR="00B12475">
        <w:rPr>
          <w:rFonts w:ascii="KFGQPC Uthmanic Script HAFS" w:hAnsi="KFGQPC Uthmanic Script HAFS" w:cs="KFGQPC Uthmanic Script HAFS" w:hint="eastAsia"/>
          <w:sz w:val="28"/>
          <w:szCs w:val="28"/>
          <w:rtl/>
        </w:rPr>
        <w:t>دَ</w:t>
      </w:r>
      <w:r w:rsidR="00B12475">
        <w:rPr>
          <w:rFonts w:ascii="KFGQPC Uthmanic Script HAFS" w:hAnsi="KFGQPC Uthmanic Script HAFS" w:cs="KFGQPC Uthmanic Script HAFS"/>
          <w:sz w:val="28"/>
          <w:szCs w:val="28"/>
          <w:rtl/>
        </w:rPr>
        <w:t xml:space="preserve"> زَبُورٗا ١٦٣</w:t>
      </w:r>
      <w:r w:rsidR="009026D0">
        <w:rPr>
          <w:rFonts w:ascii="Traditional Arabic" w:eastAsia="SimSun" w:hAnsi="Traditional Arabic" w:cs="Traditional Arabic"/>
          <w:sz w:val="28"/>
          <w:szCs w:val="28"/>
          <w:rtl/>
          <w:lang w:eastAsia="zh-CN"/>
        </w:rPr>
        <w:t>﴾</w:t>
      </w:r>
      <w:r w:rsidR="009026D0">
        <w:rPr>
          <w:rFonts w:eastAsia="SimSun" w:cs="B Zar" w:hint="cs"/>
          <w:sz w:val="28"/>
          <w:szCs w:val="28"/>
          <w:rtl/>
          <w:lang w:eastAsia="zh-CN"/>
        </w:rPr>
        <w:t xml:space="preserve"> </w:t>
      </w:r>
      <w:r w:rsidR="009026D0" w:rsidRPr="007E7953">
        <w:rPr>
          <w:rFonts w:ascii="mylotus" w:eastAsia="SimSun" w:hAnsi="mylotus" w:cs="mylotus"/>
          <w:sz w:val="26"/>
          <w:szCs w:val="26"/>
          <w:rtl/>
          <w:lang w:eastAsia="zh-CN" w:bidi="ar-SA"/>
        </w:rPr>
        <w:t>[</w:t>
      </w:r>
      <w:r w:rsidR="009026D0">
        <w:rPr>
          <w:rFonts w:ascii="mylotus" w:eastAsia="SimSun" w:hAnsi="mylotus" w:cs="mylotus"/>
          <w:sz w:val="26"/>
          <w:szCs w:val="26"/>
          <w:rtl/>
          <w:lang w:eastAsia="zh-CN" w:bidi="ar-SA"/>
        </w:rPr>
        <w:t>النساء: 163</w:t>
      </w:r>
      <w:r w:rsidR="009026D0" w:rsidRPr="007E7953">
        <w:rPr>
          <w:rFonts w:ascii="mylotus" w:eastAsia="SimSun" w:hAnsi="mylotus" w:cs="mylotus"/>
          <w:sz w:val="26"/>
          <w:szCs w:val="26"/>
          <w:rtl/>
          <w:lang w:eastAsia="zh-CN" w:bidi="ar-SA"/>
        </w:rPr>
        <w:t>]</w:t>
      </w:r>
      <w:r w:rsidR="009026D0">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B30413">
        <w:rPr>
          <w:rFonts w:eastAsia="SimSun" w:cs="B Zar" w:hint="cs"/>
          <w:sz w:val="28"/>
          <w:szCs w:val="28"/>
          <w:rtl/>
          <w:lang w:eastAsia="zh-CN" w:bidi="ar-SA"/>
        </w:rPr>
        <w:t>و به داود زبور داديم</w:t>
      </w:r>
      <w:r w:rsidRPr="00B30413">
        <w:rPr>
          <w:rFonts w:eastAsia="SimSun" w:cs="B Zar" w:hint="cs"/>
          <w:sz w:val="28"/>
          <w:szCs w:val="28"/>
          <w:rtl/>
          <w:lang w:eastAsia="zh-CN"/>
        </w:rPr>
        <w:t>» قتاده در تفسير اين آيه</w:t>
      </w:r>
      <w:r w:rsidR="00F37225">
        <w:rPr>
          <w:rFonts w:eastAsia="SimSun" w:cs="B Zar" w:hint="cs"/>
          <w:sz w:val="28"/>
          <w:szCs w:val="28"/>
          <w:rtl/>
          <w:lang w:eastAsia="zh-CN"/>
        </w:rPr>
        <w:t xml:space="preserve"> </w:t>
      </w:r>
      <w:r w:rsidR="00F57E48">
        <w:rPr>
          <w:rFonts w:eastAsia="SimSun" w:cs="B Zar" w:hint="cs"/>
          <w:sz w:val="28"/>
          <w:szCs w:val="28"/>
          <w:rtl/>
          <w:lang w:eastAsia="zh-CN"/>
        </w:rPr>
        <w:t>مي‌گويد</w:t>
      </w:r>
      <w:r w:rsidRPr="00B30413">
        <w:rPr>
          <w:rFonts w:eastAsia="SimSun" w:cs="B Zar" w:hint="cs"/>
          <w:sz w:val="28"/>
          <w:szCs w:val="28"/>
          <w:rtl/>
          <w:lang w:eastAsia="zh-CN"/>
        </w:rPr>
        <w:t>:</w:t>
      </w:r>
      <w:r w:rsidR="001E63CD">
        <w:rPr>
          <w:rFonts w:eastAsia="SimSun" w:cs="B Zar" w:hint="cs"/>
          <w:sz w:val="28"/>
          <w:szCs w:val="28"/>
          <w:rtl/>
          <w:lang w:eastAsia="zh-CN"/>
        </w:rPr>
        <w:t xml:space="preserve"> </w:t>
      </w:r>
      <w:r w:rsidR="001E63CD" w:rsidRPr="001E63CD">
        <w:rPr>
          <w:rStyle w:val="Char4"/>
          <w:rFonts w:eastAsia="SimSun"/>
          <w:rtl/>
        </w:rPr>
        <w:t>«</w:t>
      </w:r>
      <w:r w:rsidRPr="001E63CD">
        <w:rPr>
          <w:rStyle w:val="Char4"/>
          <w:rFonts w:eastAsia="SimSun"/>
          <w:rtl/>
        </w:rPr>
        <w:t>كنا نحدث أنه دعاء علمه الله داود وتحميد وتمجيد لله عز وجل ليس فيه حلال ولا حرام ولا فرائض ولا حدود</w:t>
      </w:r>
      <w:r w:rsidR="001E63CD" w:rsidRPr="001E63CD">
        <w:rPr>
          <w:rStyle w:val="Char4"/>
          <w:rFonts w:eastAsia="SimSun"/>
          <w:rtl/>
        </w:rPr>
        <w:t>»</w:t>
      </w:r>
      <w:r w:rsidR="00C25455">
        <w:rPr>
          <w:rFonts w:eastAsia="SimSun" w:cs="B Zar" w:hint="cs"/>
          <w:sz w:val="28"/>
          <w:szCs w:val="28"/>
          <w:rtl/>
          <w:lang w:eastAsia="zh-CN"/>
        </w:rPr>
        <w:t xml:space="preserve"> «</w:t>
      </w:r>
      <w:r w:rsidRPr="00B30413">
        <w:rPr>
          <w:rFonts w:eastAsia="SimSun" w:cs="B Zar" w:hint="cs"/>
          <w:sz w:val="28"/>
          <w:szCs w:val="28"/>
          <w:rtl/>
          <w:lang w:eastAsia="zh-CN"/>
        </w:rPr>
        <w:t>ما</w:t>
      </w:r>
      <w:r w:rsidR="00F37225">
        <w:rPr>
          <w:rFonts w:eastAsia="SimSun" w:cs="B Zar" w:hint="cs"/>
          <w:sz w:val="28"/>
          <w:szCs w:val="28"/>
          <w:rtl/>
          <w:lang w:eastAsia="zh-CN"/>
        </w:rPr>
        <w:t xml:space="preserve"> مي‌</w:t>
      </w:r>
      <w:r w:rsidRPr="00B30413">
        <w:rPr>
          <w:rFonts w:eastAsia="SimSun" w:cs="B Zar" w:hint="cs"/>
          <w:sz w:val="28"/>
          <w:szCs w:val="28"/>
          <w:rtl/>
          <w:lang w:eastAsia="zh-CN"/>
        </w:rPr>
        <w:t>دانيم كه آن دعاهايي بود كه خداوند به داود آموخت و شامل حمد و ستايش براي الله عزوجل بود و در آن از حلال و حرام و فرائض و حدود بحثي نبود».</w:t>
      </w:r>
    </w:p>
    <w:p w:rsidR="00BE7F4B" w:rsidRDefault="00B30413" w:rsidP="007510C6">
      <w:pPr>
        <w:pStyle w:val="a3"/>
        <w:rPr>
          <w:rFonts w:hint="cs"/>
          <w:rtl/>
        </w:rPr>
      </w:pPr>
      <w:bookmarkStart w:id="406" w:name="_Toc291009100"/>
      <w:bookmarkStart w:id="407" w:name="_Toc291009459"/>
      <w:bookmarkStart w:id="408" w:name="_Toc346966513"/>
      <w:r w:rsidRPr="00B30413">
        <w:rPr>
          <w:rFonts w:hint="cs"/>
          <w:rtl/>
        </w:rPr>
        <w:t>د. صحف ابراهيم و موسي:</w:t>
      </w:r>
      <w:bookmarkEnd w:id="406"/>
      <w:bookmarkEnd w:id="407"/>
      <w:bookmarkEnd w:id="408"/>
      <w:r w:rsidRPr="00B30413">
        <w:rPr>
          <w:rFonts w:hint="cs"/>
          <w:rtl/>
        </w:rPr>
        <w:t xml:space="preserve"> </w:t>
      </w:r>
    </w:p>
    <w:p w:rsidR="00B30413" w:rsidRPr="001D2AF5" w:rsidRDefault="00B30413" w:rsidP="001D2AF5">
      <w:pPr>
        <w:bidi/>
        <w:ind w:firstLine="284"/>
        <w:jc w:val="both"/>
        <w:rPr>
          <w:rFonts w:ascii="KFGQPC Uthmanic Script HAFS" w:hAnsi="KFGQPC Uthmanic Script HAFS" w:cs="KFGQPC Uthmanic Script HAFS" w:hint="cs"/>
          <w:sz w:val="28"/>
          <w:szCs w:val="28"/>
          <w:rtl/>
        </w:rPr>
      </w:pPr>
      <w:r w:rsidRPr="001D2AF5">
        <w:rPr>
          <w:rFonts w:eastAsia="SimSun" w:cs="B Zar" w:hint="cs"/>
          <w:sz w:val="28"/>
          <w:szCs w:val="28"/>
          <w:rtl/>
          <w:lang w:eastAsia="zh-CN"/>
        </w:rPr>
        <w:t>ذكر آن در دو سوره از كتاب خدا آمده است. ابتدا در سوره نجم، الله تعالي</w:t>
      </w:r>
      <w:r w:rsidR="00F37225" w:rsidRPr="001D2AF5">
        <w:rPr>
          <w:rFonts w:eastAsia="SimSun" w:cs="B Zar" w:hint="cs"/>
          <w:sz w:val="28"/>
          <w:szCs w:val="28"/>
          <w:rtl/>
          <w:lang w:eastAsia="zh-CN"/>
        </w:rPr>
        <w:t xml:space="preserve"> </w:t>
      </w:r>
      <w:r w:rsidR="00664ACA" w:rsidRPr="001D2AF5">
        <w:rPr>
          <w:rFonts w:eastAsia="SimSun" w:cs="B Zar" w:hint="cs"/>
          <w:sz w:val="28"/>
          <w:szCs w:val="28"/>
          <w:rtl/>
          <w:lang w:eastAsia="zh-CN"/>
        </w:rPr>
        <w:t>مي‌فرمايد</w:t>
      </w:r>
      <w:r w:rsidRPr="001D2AF5">
        <w:rPr>
          <w:rFonts w:eastAsia="SimSun" w:cs="B Zar" w:hint="cs"/>
          <w:sz w:val="28"/>
          <w:szCs w:val="28"/>
          <w:rtl/>
          <w:lang w:eastAsia="zh-CN"/>
        </w:rPr>
        <w:t>:</w:t>
      </w:r>
      <w:r w:rsidR="00C3382A" w:rsidRPr="001D2AF5">
        <w:rPr>
          <w:rFonts w:eastAsia="SimSun" w:cs="B Zar" w:hint="cs"/>
          <w:sz w:val="28"/>
          <w:szCs w:val="28"/>
          <w:rtl/>
          <w:lang w:eastAsia="zh-CN"/>
        </w:rPr>
        <w:t xml:space="preserve"> </w:t>
      </w:r>
      <w:r w:rsidR="00C3382A" w:rsidRPr="001D2AF5">
        <w:rPr>
          <w:rFonts w:ascii="Traditional Arabic" w:eastAsia="SimSun" w:hAnsi="Traditional Arabic" w:cs="Traditional Arabic"/>
          <w:sz w:val="28"/>
          <w:szCs w:val="28"/>
          <w:rtl/>
          <w:lang w:eastAsia="zh-CN"/>
        </w:rPr>
        <w:t>﴿</w:t>
      </w:r>
      <w:r w:rsidR="001D2AF5">
        <w:rPr>
          <w:rFonts w:ascii="KFGQPC Uthmanic Script HAFS" w:hAnsi="KFGQPC Uthmanic Script HAFS" w:cs="KFGQPC Uthmanic Script HAFS" w:hint="eastAsia"/>
          <w:sz w:val="28"/>
          <w:szCs w:val="28"/>
          <w:rtl/>
        </w:rPr>
        <w:t>أَمۡ</w:t>
      </w:r>
      <w:r w:rsidR="001D2AF5">
        <w:rPr>
          <w:rFonts w:ascii="KFGQPC Uthmanic Script HAFS" w:hAnsi="KFGQPC Uthmanic Script HAFS" w:cs="KFGQPC Uthmanic Script HAFS"/>
          <w:sz w:val="28"/>
          <w:szCs w:val="28"/>
          <w:rtl/>
        </w:rPr>
        <w:t xml:space="preserve"> لَمۡ يُنَبَّأۡ بِمَا فِي صُحُفِ مُوسَىٰ ٣٦</w:t>
      </w:r>
      <w:r w:rsidR="001D2AF5">
        <w:rPr>
          <w:rFonts w:ascii="KFGQPC Uthmanic Script HAFS" w:hAnsi="KFGQPC Uthmanic Script HAFS" w:cs="KFGQPC Uthmanic Script HAFS"/>
          <w:sz w:val="28"/>
          <w:szCs w:val="28"/>
        </w:rPr>
        <w:t xml:space="preserve">  </w:t>
      </w:r>
      <w:r w:rsidR="001D2AF5">
        <w:rPr>
          <w:rFonts w:ascii="KFGQPC Uthmanic Script HAFS" w:hAnsi="KFGQPC Uthmanic Script HAFS" w:cs="KFGQPC Uthmanic Script HAFS"/>
          <w:sz w:val="28"/>
          <w:szCs w:val="28"/>
          <w:rtl/>
        </w:rPr>
        <w:t xml:space="preserve">وَإِبۡرَٰهِيمَ </w:t>
      </w:r>
      <w:r w:rsidR="001D2AF5">
        <w:rPr>
          <w:rFonts w:ascii="KFGQPC Uthmanic Script HAFS" w:hAnsi="KFGQPC Uthmanic Script HAFS" w:cs="KFGQPC Uthmanic Script HAFS" w:hint="cs"/>
          <w:sz w:val="28"/>
          <w:szCs w:val="28"/>
          <w:rtl/>
        </w:rPr>
        <w:t>ٱ</w:t>
      </w:r>
      <w:r w:rsidR="001D2AF5">
        <w:rPr>
          <w:rFonts w:ascii="KFGQPC Uthmanic Script HAFS" w:hAnsi="KFGQPC Uthmanic Script HAFS" w:cs="KFGQPC Uthmanic Script HAFS" w:hint="eastAsia"/>
          <w:sz w:val="28"/>
          <w:szCs w:val="28"/>
          <w:rtl/>
        </w:rPr>
        <w:t>لَّذِي</w:t>
      </w:r>
      <w:r w:rsidR="001D2AF5">
        <w:rPr>
          <w:rFonts w:ascii="KFGQPC Uthmanic Script HAFS" w:hAnsi="KFGQPC Uthmanic Script HAFS" w:cs="KFGQPC Uthmanic Script HAFS"/>
          <w:sz w:val="28"/>
          <w:szCs w:val="28"/>
          <w:rtl/>
        </w:rPr>
        <w:t xml:space="preserve"> وَفَّىٰٓ ٣٧</w:t>
      </w:r>
      <w:r w:rsidR="001D2AF5">
        <w:rPr>
          <w:rFonts w:ascii="KFGQPC Uthmanic Script HAFS" w:hAnsi="KFGQPC Uthmanic Script HAFS" w:cs="KFGQPC Uthmanic Script HAFS"/>
          <w:sz w:val="28"/>
          <w:szCs w:val="28"/>
        </w:rPr>
        <w:t xml:space="preserve"> </w:t>
      </w:r>
      <w:r w:rsidR="001D2AF5">
        <w:rPr>
          <w:rFonts w:ascii="KFGQPC Uthmanic Script HAFS" w:hAnsi="KFGQPC Uthmanic Script HAFS" w:cs="KFGQPC Uthmanic Script HAFS" w:hint="eastAsia"/>
          <w:sz w:val="28"/>
          <w:szCs w:val="28"/>
          <w:rtl/>
        </w:rPr>
        <w:t>أَلَّا</w:t>
      </w:r>
      <w:r w:rsidR="001D2AF5">
        <w:rPr>
          <w:rFonts w:ascii="KFGQPC Uthmanic Script HAFS" w:hAnsi="KFGQPC Uthmanic Script HAFS" w:cs="KFGQPC Uthmanic Script HAFS"/>
          <w:sz w:val="28"/>
          <w:szCs w:val="28"/>
          <w:rtl/>
        </w:rPr>
        <w:t xml:space="preserve"> تَزِرُ وَازِرَةٞ وِزۡرَ أُخۡرَىٰ ٣٨</w:t>
      </w:r>
      <w:r w:rsidR="001D2AF5">
        <w:rPr>
          <w:rFonts w:ascii="KFGQPC Uthmanic Script HAFS" w:hAnsi="KFGQPC Uthmanic Script HAFS" w:cs="KFGQPC Uthmanic Script HAFS"/>
          <w:sz w:val="28"/>
          <w:szCs w:val="28"/>
        </w:rPr>
        <w:t xml:space="preserve">  </w:t>
      </w:r>
      <w:r w:rsidR="001D2AF5">
        <w:rPr>
          <w:rFonts w:ascii="KFGQPC Uthmanic Script HAFS" w:hAnsi="KFGQPC Uthmanic Script HAFS" w:cs="KFGQPC Uthmanic Script HAFS"/>
          <w:sz w:val="28"/>
          <w:szCs w:val="28"/>
          <w:rtl/>
        </w:rPr>
        <w:t>وَأَن لَّيۡسَ لِلۡإِنسَٰنِ إِلَّا مَا سَعَىٰ ٣٩</w:t>
      </w:r>
      <w:r w:rsidR="00C3382A" w:rsidRPr="001D2AF5">
        <w:rPr>
          <w:rFonts w:ascii="Traditional Arabic" w:eastAsia="SimSun" w:hAnsi="Traditional Arabic" w:cs="Traditional Arabic"/>
          <w:sz w:val="28"/>
          <w:szCs w:val="28"/>
          <w:rtl/>
          <w:lang w:eastAsia="zh-CN"/>
        </w:rPr>
        <w:t>﴾</w:t>
      </w:r>
      <w:r w:rsidR="00C3382A" w:rsidRPr="001D2AF5">
        <w:rPr>
          <w:rFonts w:eastAsia="SimSun" w:cs="B Zar" w:hint="cs"/>
          <w:sz w:val="28"/>
          <w:szCs w:val="28"/>
          <w:rtl/>
          <w:lang w:eastAsia="zh-CN"/>
        </w:rPr>
        <w:t xml:space="preserve"> </w:t>
      </w:r>
      <w:r w:rsidR="00C3382A" w:rsidRPr="001D2AF5">
        <w:rPr>
          <w:rFonts w:ascii="mylotus" w:eastAsia="SimSun" w:hAnsi="mylotus" w:cs="mylotus"/>
          <w:sz w:val="26"/>
          <w:szCs w:val="26"/>
          <w:rtl/>
          <w:lang w:eastAsia="zh-CN" w:bidi="ar-SA"/>
        </w:rPr>
        <w:t>[النجم: 36-39]</w:t>
      </w:r>
      <w:r w:rsidR="00C3382A" w:rsidRPr="001D2AF5">
        <w:rPr>
          <w:rFonts w:eastAsia="SimSun" w:cs="B Zar" w:hint="cs"/>
          <w:sz w:val="28"/>
          <w:szCs w:val="28"/>
          <w:rtl/>
          <w:lang w:eastAsia="zh-CN"/>
        </w:rPr>
        <w:t>.</w:t>
      </w:r>
      <w:r w:rsidR="00664ACA" w:rsidRPr="001D2AF5">
        <w:rPr>
          <w:rFonts w:ascii="Lotus Linotype" w:eastAsia="SimSun" w:hAnsi="Lotus Linotype" w:cs="Lotus Linotype"/>
          <w:sz w:val="28"/>
          <w:szCs w:val="28"/>
          <w:rtl/>
          <w:lang w:eastAsia="zh-CN"/>
        </w:rPr>
        <w:t xml:space="preserve"> </w:t>
      </w:r>
      <w:r w:rsidR="00C25455" w:rsidRPr="001D2AF5">
        <w:rPr>
          <w:rFonts w:eastAsia="SimSun" w:cs="B Zar" w:hint="cs"/>
          <w:sz w:val="28"/>
          <w:szCs w:val="28"/>
          <w:rtl/>
          <w:lang w:eastAsia="zh-CN"/>
        </w:rPr>
        <w:t>«</w:t>
      </w:r>
      <w:r w:rsidRPr="001D2AF5">
        <w:rPr>
          <w:rFonts w:eastAsia="SimSun" w:cs="B Zar" w:hint="cs"/>
          <w:sz w:val="28"/>
          <w:szCs w:val="28"/>
          <w:rtl/>
          <w:lang w:eastAsia="zh-CN" w:bidi="ar-SA"/>
        </w:rPr>
        <w:t>آيا به آنچه كه در صحيفه</w:t>
      </w:r>
      <w:r w:rsidR="00F37225" w:rsidRPr="001D2AF5">
        <w:rPr>
          <w:rFonts w:eastAsia="SimSun" w:cs="B Zar" w:hint="cs"/>
          <w:sz w:val="28"/>
          <w:szCs w:val="28"/>
          <w:rtl/>
          <w:lang w:eastAsia="zh-CN" w:bidi="ar-SA"/>
        </w:rPr>
        <w:t xml:space="preserve">‌هاي </w:t>
      </w:r>
      <w:r w:rsidRPr="001D2AF5">
        <w:rPr>
          <w:rFonts w:eastAsia="SimSun" w:cs="B Zar" w:hint="cs"/>
          <w:sz w:val="28"/>
          <w:szCs w:val="28"/>
          <w:rtl/>
          <w:lang w:eastAsia="zh-CN" w:bidi="ar-SA"/>
        </w:rPr>
        <w:t>موسي بود، خبر داده نشد‍‌‍؟</w:t>
      </w:r>
      <w:r w:rsidR="00664ACA" w:rsidRPr="001D2AF5">
        <w:rPr>
          <w:rFonts w:eastAsia="SimSun" w:cs="B Zar" w:hint="cs"/>
          <w:sz w:val="28"/>
          <w:szCs w:val="28"/>
          <w:rtl/>
          <w:lang w:eastAsia="zh-CN" w:bidi="ar-SA"/>
        </w:rPr>
        <w:t xml:space="preserve"> (</w:t>
      </w:r>
      <w:r w:rsidRPr="001D2AF5">
        <w:rPr>
          <w:rFonts w:eastAsia="SimSun" w:cs="B Zar" w:hint="cs"/>
          <w:sz w:val="28"/>
          <w:szCs w:val="28"/>
          <w:rtl/>
          <w:lang w:eastAsia="zh-CN" w:bidi="ar-SA"/>
        </w:rPr>
        <w:t>يا از آنچه در صحف ابراهيم بوده است، با خبرش نكردنده</w:t>
      </w:r>
      <w:r w:rsidR="004501EB" w:rsidRPr="001D2AF5">
        <w:rPr>
          <w:rFonts w:eastAsia="SimSun" w:cs="B Zar" w:hint="cs"/>
          <w:sz w:val="28"/>
          <w:szCs w:val="28"/>
          <w:rtl/>
          <w:lang w:eastAsia="zh-CN" w:bidi="ar-SA"/>
        </w:rPr>
        <w:t>‌اند؟</w:t>
      </w:r>
      <w:r w:rsidRPr="001D2AF5">
        <w:rPr>
          <w:rFonts w:eastAsia="SimSun" w:cs="B Zar" w:hint="cs"/>
          <w:sz w:val="28"/>
          <w:szCs w:val="28"/>
          <w:rtl/>
          <w:lang w:eastAsia="zh-CN" w:bidi="ar-SA"/>
        </w:rPr>
        <w:t>) ابراهيمي كه</w:t>
      </w:r>
      <w:r w:rsidR="00664ACA" w:rsidRPr="001D2AF5">
        <w:rPr>
          <w:rFonts w:eastAsia="SimSun" w:cs="B Zar" w:hint="cs"/>
          <w:sz w:val="28"/>
          <w:szCs w:val="28"/>
          <w:rtl/>
          <w:lang w:eastAsia="zh-CN" w:bidi="ar-SA"/>
        </w:rPr>
        <w:t xml:space="preserve"> (</w:t>
      </w:r>
      <w:r w:rsidRPr="001D2AF5">
        <w:rPr>
          <w:rFonts w:eastAsia="SimSun" w:cs="B Zar" w:hint="cs"/>
          <w:sz w:val="28"/>
          <w:szCs w:val="28"/>
          <w:rtl/>
          <w:lang w:eastAsia="zh-CN" w:bidi="ar-SA"/>
        </w:rPr>
        <w:t>وظيفة خود را) به بهترين وجه ادا كرده است.</w:t>
      </w:r>
      <w:r w:rsidR="00664ACA" w:rsidRPr="001D2AF5">
        <w:rPr>
          <w:rFonts w:eastAsia="SimSun" w:cs="B Zar" w:hint="cs"/>
          <w:sz w:val="28"/>
          <w:szCs w:val="28"/>
          <w:rtl/>
          <w:lang w:eastAsia="zh-CN" w:bidi="ar-SA"/>
        </w:rPr>
        <w:t xml:space="preserve"> (</w:t>
      </w:r>
      <w:r w:rsidRPr="001D2AF5">
        <w:rPr>
          <w:rFonts w:eastAsia="SimSun" w:cs="B Zar" w:hint="cs"/>
          <w:sz w:val="28"/>
          <w:szCs w:val="28"/>
          <w:rtl/>
          <w:lang w:eastAsia="zh-CN" w:bidi="ar-SA"/>
        </w:rPr>
        <w:t>در صحف ايشان آمده است) كه هيچكس بار گناهان ديگري را بر دوش نميكشد. واينكه براي انسان پاداش و بهره اي نيست جز آنچه خود كرده و براي آن تلاش نموده است</w:t>
      </w:r>
      <w:r w:rsidRPr="001D2AF5">
        <w:rPr>
          <w:rFonts w:eastAsia="SimSun" w:cs="B Zar" w:hint="cs"/>
          <w:sz w:val="28"/>
          <w:szCs w:val="28"/>
          <w:rtl/>
          <w:lang w:eastAsia="zh-CN"/>
        </w:rPr>
        <w:t>» سپس در سوره اعلي،</w:t>
      </w:r>
      <w:r w:rsidR="00F37225" w:rsidRPr="001D2AF5">
        <w:rPr>
          <w:rFonts w:eastAsia="SimSun" w:cs="B Zar" w:hint="cs"/>
          <w:sz w:val="28"/>
          <w:szCs w:val="28"/>
          <w:rtl/>
          <w:lang w:eastAsia="zh-CN"/>
        </w:rPr>
        <w:t xml:space="preserve"> </w:t>
      </w:r>
      <w:r w:rsidR="00664ACA" w:rsidRPr="001D2AF5">
        <w:rPr>
          <w:rFonts w:eastAsia="SimSun" w:cs="B Zar" w:hint="cs"/>
          <w:sz w:val="28"/>
          <w:szCs w:val="28"/>
          <w:rtl/>
          <w:lang w:eastAsia="zh-CN"/>
        </w:rPr>
        <w:t>مي‌فرمايد</w:t>
      </w:r>
      <w:r w:rsidRPr="001D2AF5">
        <w:rPr>
          <w:rFonts w:eastAsia="SimSun" w:cs="B Zar" w:hint="cs"/>
          <w:sz w:val="28"/>
          <w:szCs w:val="28"/>
          <w:rtl/>
          <w:lang w:eastAsia="zh-CN"/>
        </w:rPr>
        <w:t>:</w:t>
      </w:r>
      <w:r w:rsidR="00C3382A" w:rsidRPr="001D2AF5">
        <w:rPr>
          <w:rFonts w:eastAsia="SimSun" w:cs="B Zar" w:hint="cs"/>
          <w:sz w:val="28"/>
          <w:szCs w:val="28"/>
          <w:rtl/>
          <w:lang w:eastAsia="zh-CN"/>
        </w:rPr>
        <w:t xml:space="preserve"> </w:t>
      </w:r>
      <w:r w:rsidR="00C3382A" w:rsidRPr="001D2AF5">
        <w:rPr>
          <w:rFonts w:ascii="Traditional Arabic" w:eastAsia="SimSun" w:hAnsi="Traditional Arabic" w:cs="Traditional Arabic"/>
          <w:sz w:val="28"/>
          <w:szCs w:val="28"/>
          <w:rtl/>
          <w:lang w:eastAsia="zh-CN"/>
        </w:rPr>
        <w:t>﴿</w:t>
      </w:r>
      <w:r w:rsidR="001D2AF5">
        <w:rPr>
          <w:rFonts w:ascii="KFGQPC Uthmanic Script HAFS" w:hAnsi="KFGQPC Uthmanic Script HAFS" w:cs="KFGQPC Uthmanic Script HAFS"/>
          <w:sz w:val="28"/>
          <w:szCs w:val="28"/>
          <w:rtl/>
        </w:rPr>
        <w:t>قَدۡ أَفۡلَحَ مَن تَزَكَّىٰ ١٤</w:t>
      </w:r>
      <w:r w:rsidR="001D2AF5">
        <w:rPr>
          <w:rFonts w:ascii="KFGQPC Uthmanic Script HAFS" w:hAnsi="KFGQPC Uthmanic Script HAFS" w:cs="KFGQPC Uthmanic Script HAFS"/>
          <w:sz w:val="28"/>
          <w:szCs w:val="28"/>
        </w:rPr>
        <w:t xml:space="preserve"> </w:t>
      </w:r>
      <w:r w:rsidR="001D2AF5">
        <w:rPr>
          <w:rFonts w:ascii="KFGQPC Uthmanic Script HAFS" w:hAnsi="KFGQPC Uthmanic Script HAFS" w:cs="KFGQPC Uthmanic Script HAFS"/>
          <w:sz w:val="28"/>
          <w:szCs w:val="28"/>
          <w:rtl/>
        </w:rPr>
        <w:t xml:space="preserve">وَذَكَرَ </w:t>
      </w:r>
      <w:r w:rsidR="001D2AF5">
        <w:rPr>
          <w:rFonts w:ascii="KFGQPC Uthmanic Script HAFS" w:hAnsi="KFGQPC Uthmanic Script HAFS" w:cs="KFGQPC Uthmanic Script HAFS" w:hint="cs"/>
          <w:sz w:val="28"/>
          <w:szCs w:val="28"/>
          <w:rtl/>
        </w:rPr>
        <w:t>ٱ</w:t>
      </w:r>
      <w:r w:rsidR="001D2AF5">
        <w:rPr>
          <w:rFonts w:ascii="KFGQPC Uthmanic Script HAFS" w:hAnsi="KFGQPC Uthmanic Script HAFS" w:cs="KFGQPC Uthmanic Script HAFS" w:hint="eastAsia"/>
          <w:sz w:val="28"/>
          <w:szCs w:val="28"/>
          <w:rtl/>
        </w:rPr>
        <w:t>سۡمَ</w:t>
      </w:r>
      <w:r w:rsidR="001D2AF5">
        <w:rPr>
          <w:rFonts w:ascii="KFGQPC Uthmanic Script HAFS" w:hAnsi="KFGQPC Uthmanic Script HAFS" w:cs="KFGQPC Uthmanic Script HAFS"/>
          <w:sz w:val="28"/>
          <w:szCs w:val="28"/>
          <w:rtl/>
        </w:rPr>
        <w:t xml:space="preserve"> رَبِّهِ</w:t>
      </w:r>
      <w:r w:rsidR="001D2AF5">
        <w:rPr>
          <w:rFonts w:ascii="KFGQPC Uthmanic Script HAFS" w:hAnsi="KFGQPC Uthmanic Script HAFS" w:cs="KFGQPC Uthmanic Script HAFS" w:hint="cs"/>
          <w:sz w:val="28"/>
          <w:szCs w:val="28"/>
          <w:rtl/>
        </w:rPr>
        <w:t>ۦ</w:t>
      </w:r>
      <w:r w:rsidR="001D2AF5">
        <w:rPr>
          <w:rFonts w:ascii="KFGQPC Uthmanic Script HAFS" w:hAnsi="KFGQPC Uthmanic Script HAFS" w:cs="KFGQPC Uthmanic Script HAFS"/>
          <w:sz w:val="28"/>
          <w:szCs w:val="28"/>
          <w:rtl/>
        </w:rPr>
        <w:t xml:space="preserve"> فَصَلَّىٰ ١٥</w:t>
      </w:r>
      <w:r w:rsidR="001D2AF5">
        <w:rPr>
          <w:rFonts w:ascii="KFGQPC Uthmanic Script HAFS" w:hAnsi="KFGQPC Uthmanic Script HAFS" w:cs="KFGQPC Uthmanic Script HAFS"/>
          <w:sz w:val="28"/>
          <w:szCs w:val="28"/>
        </w:rPr>
        <w:t xml:space="preserve"> </w:t>
      </w:r>
      <w:r w:rsidR="001D2AF5">
        <w:rPr>
          <w:rFonts w:ascii="KFGQPC Uthmanic Script HAFS" w:hAnsi="KFGQPC Uthmanic Script HAFS" w:cs="KFGQPC Uthmanic Script HAFS" w:hint="eastAsia"/>
          <w:sz w:val="28"/>
          <w:szCs w:val="28"/>
          <w:rtl/>
        </w:rPr>
        <w:t>بَلۡ</w:t>
      </w:r>
      <w:r w:rsidR="001D2AF5">
        <w:rPr>
          <w:rFonts w:ascii="KFGQPC Uthmanic Script HAFS" w:hAnsi="KFGQPC Uthmanic Script HAFS" w:cs="KFGQPC Uthmanic Script HAFS"/>
          <w:sz w:val="28"/>
          <w:szCs w:val="28"/>
          <w:rtl/>
        </w:rPr>
        <w:t xml:space="preserve"> تُؤۡثِرُونَ </w:t>
      </w:r>
      <w:r w:rsidR="001D2AF5">
        <w:rPr>
          <w:rFonts w:ascii="KFGQPC Uthmanic Script HAFS" w:hAnsi="KFGQPC Uthmanic Script HAFS" w:cs="KFGQPC Uthmanic Script HAFS" w:hint="cs"/>
          <w:sz w:val="28"/>
          <w:szCs w:val="28"/>
          <w:rtl/>
        </w:rPr>
        <w:t>ٱ</w:t>
      </w:r>
      <w:r w:rsidR="001D2AF5">
        <w:rPr>
          <w:rFonts w:ascii="KFGQPC Uthmanic Script HAFS" w:hAnsi="KFGQPC Uthmanic Script HAFS" w:cs="KFGQPC Uthmanic Script HAFS" w:hint="eastAsia"/>
          <w:sz w:val="28"/>
          <w:szCs w:val="28"/>
          <w:rtl/>
        </w:rPr>
        <w:t>لۡحَيَوٰةَ</w:t>
      </w:r>
      <w:r w:rsidR="001D2AF5">
        <w:rPr>
          <w:rFonts w:ascii="KFGQPC Uthmanic Script HAFS" w:hAnsi="KFGQPC Uthmanic Script HAFS" w:cs="KFGQPC Uthmanic Script HAFS"/>
          <w:sz w:val="28"/>
          <w:szCs w:val="28"/>
          <w:rtl/>
        </w:rPr>
        <w:t xml:space="preserve"> </w:t>
      </w:r>
      <w:r w:rsidR="001D2AF5">
        <w:rPr>
          <w:rFonts w:ascii="KFGQPC Uthmanic Script HAFS" w:hAnsi="KFGQPC Uthmanic Script HAFS" w:cs="KFGQPC Uthmanic Script HAFS" w:hint="cs"/>
          <w:sz w:val="28"/>
          <w:szCs w:val="28"/>
          <w:rtl/>
        </w:rPr>
        <w:t>ٱ</w:t>
      </w:r>
      <w:r w:rsidR="001D2AF5">
        <w:rPr>
          <w:rFonts w:ascii="KFGQPC Uthmanic Script HAFS" w:hAnsi="KFGQPC Uthmanic Script HAFS" w:cs="KFGQPC Uthmanic Script HAFS" w:hint="eastAsia"/>
          <w:sz w:val="28"/>
          <w:szCs w:val="28"/>
          <w:rtl/>
        </w:rPr>
        <w:t>لدُّنۡيَا</w:t>
      </w:r>
      <w:r w:rsidR="001D2AF5">
        <w:rPr>
          <w:rFonts w:ascii="KFGQPC Uthmanic Script HAFS" w:hAnsi="KFGQPC Uthmanic Script HAFS" w:cs="KFGQPC Uthmanic Script HAFS"/>
          <w:sz w:val="28"/>
          <w:szCs w:val="28"/>
          <w:rtl/>
        </w:rPr>
        <w:t xml:space="preserve"> ١٦</w:t>
      </w:r>
      <w:r w:rsidR="001D2AF5">
        <w:rPr>
          <w:rFonts w:ascii="KFGQPC Uthmanic Script HAFS" w:hAnsi="KFGQPC Uthmanic Script HAFS" w:cs="KFGQPC Uthmanic Script HAFS"/>
          <w:sz w:val="28"/>
          <w:szCs w:val="28"/>
        </w:rPr>
        <w:t xml:space="preserve">  </w:t>
      </w:r>
      <w:r w:rsidR="001D2AF5">
        <w:rPr>
          <w:rFonts w:ascii="KFGQPC Uthmanic Script HAFS" w:hAnsi="KFGQPC Uthmanic Script HAFS" w:cs="KFGQPC Uthmanic Script HAFS"/>
          <w:sz w:val="28"/>
          <w:szCs w:val="28"/>
          <w:rtl/>
        </w:rPr>
        <w:t>وَ</w:t>
      </w:r>
      <w:r w:rsidR="001D2AF5">
        <w:rPr>
          <w:rFonts w:ascii="KFGQPC Uthmanic Script HAFS" w:hAnsi="KFGQPC Uthmanic Script HAFS" w:cs="KFGQPC Uthmanic Script HAFS" w:hint="cs"/>
          <w:sz w:val="28"/>
          <w:szCs w:val="28"/>
          <w:rtl/>
        </w:rPr>
        <w:t>ٱ</w:t>
      </w:r>
      <w:r w:rsidR="001D2AF5">
        <w:rPr>
          <w:rFonts w:ascii="KFGQPC Uthmanic Script HAFS" w:hAnsi="KFGQPC Uthmanic Script HAFS" w:cs="KFGQPC Uthmanic Script HAFS" w:hint="eastAsia"/>
          <w:sz w:val="28"/>
          <w:szCs w:val="28"/>
          <w:rtl/>
        </w:rPr>
        <w:t>لۡأٓخِرَةُ</w:t>
      </w:r>
      <w:r w:rsidR="001D2AF5">
        <w:rPr>
          <w:rFonts w:ascii="KFGQPC Uthmanic Script HAFS" w:hAnsi="KFGQPC Uthmanic Script HAFS" w:cs="KFGQPC Uthmanic Script HAFS"/>
          <w:sz w:val="28"/>
          <w:szCs w:val="28"/>
          <w:rtl/>
        </w:rPr>
        <w:t xml:space="preserve"> خَيۡرٞ وَأَبۡقَىٰٓ ١٧</w:t>
      </w:r>
      <w:r w:rsidR="001D2AF5">
        <w:rPr>
          <w:rFonts w:ascii="KFGQPC Uthmanic Script HAFS" w:hAnsi="KFGQPC Uthmanic Script HAFS" w:cs="KFGQPC Uthmanic Script HAFS"/>
          <w:sz w:val="28"/>
          <w:szCs w:val="28"/>
        </w:rPr>
        <w:t xml:space="preserve"> </w:t>
      </w:r>
      <w:r w:rsidR="001D2AF5">
        <w:rPr>
          <w:rFonts w:ascii="KFGQPC Uthmanic Script HAFS" w:hAnsi="KFGQPC Uthmanic Script HAFS" w:cs="KFGQPC Uthmanic Script HAFS" w:hint="eastAsia"/>
          <w:sz w:val="28"/>
          <w:szCs w:val="28"/>
          <w:rtl/>
        </w:rPr>
        <w:t>إِنَّ</w:t>
      </w:r>
      <w:r w:rsidR="001D2AF5">
        <w:rPr>
          <w:rFonts w:ascii="KFGQPC Uthmanic Script HAFS" w:hAnsi="KFGQPC Uthmanic Script HAFS" w:cs="KFGQPC Uthmanic Script HAFS"/>
          <w:sz w:val="28"/>
          <w:szCs w:val="28"/>
          <w:rtl/>
        </w:rPr>
        <w:t xml:space="preserve"> هَٰذَا لَفِي </w:t>
      </w:r>
      <w:r w:rsidR="001D2AF5">
        <w:rPr>
          <w:rFonts w:ascii="KFGQPC Uthmanic Script HAFS" w:hAnsi="KFGQPC Uthmanic Script HAFS" w:cs="KFGQPC Uthmanic Script HAFS" w:hint="cs"/>
          <w:sz w:val="28"/>
          <w:szCs w:val="28"/>
          <w:rtl/>
        </w:rPr>
        <w:t>ٱ</w:t>
      </w:r>
      <w:r w:rsidR="001D2AF5">
        <w:rPr>
          <w:rFonts w:ascii="KFGQPC Uthmanic Script HAFS" w:hAnsi="KFGQPC Uthmanic Script HAFS" w:cs="KFGQPC Uthmanic Script HAFS" w:hint="eastAsia"/>
          <w:sz w:val="28"/>
          <w:szCs w:val="28"/>
          <w:rtl/>
        </w:rPr>
        <w:t>لصُّحُفِ</w:t>
      </w:r>
      <w:r w:rsidR="001D2AF5">
        <w:rPr>
          <w:rFonts w:ascii="KFGQPC Uthmanic Script HAFS" w:hAnsi="KFGQPC Uthmanic Script HAFS" w:cs="KFGQPC Uthmanic Script HAFS"/>
          <w:sz w:val="28"/>
          <w:szCs w:val="28"/>
          <w:rtl/>
        </w:rPr>
        <w:t xml:space="preserve"> </w:t>
      </w:r>
      <w:r w:rsidR="001D2AF5">
        <w:rPr>
          <w:rFonts w:ascii="KFGQPC Uthmanic Script HAFS" w:hAnsi="KFGQPC Uthmanic Script HAFS" w:cs="KFGQPC Uthmanic Script HAFS" w:hint="cs"/>
          <w:sz w:val="28"/>
          <w:szCs w:val="28"/>
          <w:rtl/>
        </w:rPr>
        <w:t>ٱ</w:t>
      </w:r>
      <w:r w:rsidR="001D2AF5">
        <w:rPr>
          <w:rFonts w:ascii="KFGQPC Uthmanic Script HAFS" w:hAnsi="KFGQPC Uthmanic Script HAFS" w:cs="KFGQPC Uthmanic Script HAFS" w:hint="eastAsia"/>
          <w:sz w:val="28"/>
          <w:szCs w:val="28"/>
          <w:rtl/>
        </w:rPr>
        <w:t>لۡأُولَىٰ</w:t>
      </w:r>
      <w:r w:rsidR="001D2AF5">
        <w:rPr>
          <w:rFonts w:ascii="KFGQPC Uthmanic Script HAFS" w:hAnsi="KFGQPC Uthmanic Script HAFS" w:cs="KFGQPC Uthmanic Script HAFS"/>
          <w:sz w:val="28"/>
          <w:szCs w:val="28"/>
          <w:rtl/>
        </w:rPr>
        <w:t xml:space="preserve"> ١٨</w:t>
      </w:r>
      <w:r w:rsidR="001D2AF5">
        <w:rPr>
          <w:rFonts w:ascii="KFGQPC Uthmanic Script HAFS" w:hAnsi="KFGQPC Uthmanic Script HAFS" w:cs="KFGQPC Uthmanic Script HAFS"/>
          <w:sz w:val="28"/>
          <w:szCs w:val="28"/>
        </w:rPr>
        <w:t xml:space="preserve"> </w:t>
      </w:r>
      <w:r w:rsidR="001D2AF5">
        <w:rPr>
          <w:rFonts w:ascii="KFGQPC Uthmanic Script HAFS" w:hAnsi="KFGQPC Uthmanic Script HAFS" w:cs="KFGQPC Uthmanic Script HAFS"/>
          <w:sz w:val="28"/>
          <w:szCs w:val="28"/>
          <w:rtl/>
        </w:rPr>
        <w:t>صُحُفِ إِبۡرَٰهِيمَ وَمُوسَىٰ ١٩</w:t>
      </w:r>
      <w:r w:rsidR="00C3382A" w:rsidRPr="001D2AF5">
        <w:rPr>
          <w:rFonts w:ascii="Traditional Arabic" w:eastAsia="SimSun" w:hAnsi="Traditional Arabic" w:cs="Traditional Arabic"/>
          <w:sz w:val="28"/>
          <w:szCs w:val="28"/>
          <w:rtl/>
          <w:lang w:eastAsia="zh-CN"/>
        </w:rPr>
        <w:t>﴾</w:t>
      </w:r>
      <w:r w:rsidR="00C3382A" w:rsidRPr="001D2AF5">
        <w:rPr>
          <w:rFonts w:eastAsia="SimSun" w:cs="B Zar" w:hint="cs"/>
          <w:sz w:val="28"/>
          <w:szCs w:val="28"/>
          <w:rtl/>
          <w:lang w:eastAsia="zh-CN"/>
        </w:rPr>
        <w:t xml:space="preserve"> </w:t>
      </w:r>
      <w:r w:rsidR="00C3382A" w:rsidRPr="001D2AF5">
        <w:rPr>
          <w:rFonts w:ascii="mylotus" w:eastAsia="SimSun" w:hAnsi="mylotus" w:cs="mylotus"/>
          <w:sz w:val="26"/>
          <w:szCs w:val="26"/>
          <w:rtl/>
          <w:lang w:eastAsia="zh-CN" w:bidi="ar-SA"/>
        </w:rPr>
        <w:t>[الأعلی: 14-19]</w:t>
      </w:r>
      <w:r w:rsidR="00C3382A" w:rsidRPr="001D2AF5">
        <w:rPr>
          <w:rFonts w:eastAsia="SimSun" w:cs="B Zar" w:hint="cs"/>
          <w:sz w:val="28"/>
          <w:szCs w:val="28"/>
          <w:rtl/>
          <w:lang w:eastAsia="zh-CN"/>
        </w:rPr>
        <w:t>.</w:t>
      </w:r>
      <w:r w:rsidR="00664ACA" w:rsidRPr="001D2AF5">
        <w:rPr>
          <w:rFonts w:ascii="Lotus Linotype" w:eastAsia="SimSun" w:hAnsi="Lotus Linotype" w:cs="Lotus Linotype"/>
          <w:sz w:val="28"/>
          <w:szCs w:val="28"/>
          <w:rtl/>
          <w:lang w:eastAsia="zh-CN"/>
        </w:rPr>
        <w:t xml:space="preserve"> </w:t>
      </w:r>
      <w:r w:rsidR="00C25455" w:rsidRPr="001D2AF5">
        <w:rPr>
          <w:rFonts w:eastAsia="SimSun" w:cs="B Zar" w:hint="cs"/>
          <w:sz w:val="28"/>
          <w:szCs w:val="28"/>
          <w:rtl/>
          <w:lang w:eastAsia="zh-CN"/>
        </w:rPr>
        <w:t>«</w:t>
      </w:r>
      <w:r w:rsidRPr="001D2AF5">
        <w:rPr>
          <w:rFonts w:eastAsia="SimSun" w:cs="B Zar" w:hint="cs"/>
          <w:sz w:val="28"/>
          <w:szCs w:val="28"/>
          <w:rtl/>
          <w:lang w:eastAsia="zh-CN" w:bidi="ar-SA"/>
        </w:rPr>
        <w:t>به راستي هر كه پاك گشت، رستگار شد و نام پروردگارش را ياد كرد، و نماز گزارد. حق اين است كه زندگي دنيا را بر</w:t>
      </w:r>
      <w:r w:rsidR="00F37225" w:rsidRPr="001D2AF5">
        <w:rPr>
          <w:rFonts w:eastAsia="SimSun" w:cs="B Zar" w:hint="cs"/>
          <w:sz w:val="28"/>
          <w:szCs w:val="28"/>
          <w:rtl/>
          <w:lang w:eastAsia="zh-CN" w:bidi="ar-SA"/>
        </w:rPr>
        <w:t xml:space="preserve"> مي‌</w:t>
      </w:r>
      <w:r w:rsidRPr="001D2AF5">
        <w:rPr>
          <w:rFonts w:eastAsia="SimSun" w:cs="B Zar" w:hint="cs"/>
          <w:sz w:val="28"/>
          <w:szCs w:val="28"/>
          <w:rtl/>
          <w:lang w:eastAsia="zh-CN" w:bidi="ar-SA"/>
        </w:rPr>
        <w:t>گزينيد و آخرت بهتر و ماندگارتر است.</w:t>
      </w:r>
      <w:r w:rsidR="00F37225" w:rsidRPr="001D2AF5">
        <w:rPr>
          <w:rFonts w:eastAsia="SimSun" w:cs="B Zar" w:hint="cs"/>
          <w:sz w:val="28"/>
          <w:szCs w:val="28"/>
          <w:rtl/>
          <w:lang w:eastAsia="zh-CN" w:bidi="ar-SA"/>
        </w:rPr>
        <w:t xml:space="preserve"> بي‌</w:t>
      </w:r>
      <w:r w:rsidRPr="001D2AF5">
        <w:rPr>
          <w:rFonts w:eastAsia="SimSun" w:cs="B Zar" w:hint="cs"/>
          <w:sz w:val="28"/>
          <w:szCs w:val="28"/>
          <w:rtl/>
          <w:lang w:eastAsia="zh-CN" w:bidi="ar-SA"/>
        </w:rPr>
        <w:t>گمان اين</w:t>
      </w:r>
      <w:r w:rsidR="00664ACA" w:rsidRPr="001D2AF5">
        <w:rPr>
          <w:rFonts w:eastAsia="SimSun" w:cs="B Zar" w:hint="cs"/>
          <w:sz w:val="28"/>
          <w:szCs w:val="28"/>
          <w:rtl/>
          <w:lang w:eastAsia="zh-CN" w:bidi="ar-SA"/>
        </w:rPr>
        <w:t xml:space="preserve"> (</w:t>
      </w:r>
      <w:r w:rsidRPr="001D2AF5">
        <w:rPr>
          <w:rFonts w:eastAsia="SimSun" w:cs="B Zar" w:hint="cs"/>
          <w:sz w:val="28"/>
          <w:szCs w:val="28"/>
          <w:rtl/>
          <w:lang w:eastAsia="zh-CN" w:bidi="ar-SA"/>
        </w:rPr>
        <w:t>گفته) در صحيفه</w:t>
      </w:r>
      <w:r w:rsidR="00F37225" w:rsidRPr="001D2AF5">
        <w:rPr>
          <w:rFonts w:eastAsia="SimSun" w:cs="B Zar" w:hint="cs"/>
          <w:sz w:val="28"/>
          <w:szCs w:val="28"/>
          <w:rtl/>
          <w:lang w:eastAsia="zh-CN" w:bidi="ar-SA"/>
        </w:rPr>
        <w:t xml:space="preserve">‌هاي </w:t>
      </w:r>
      <w:r w:rsidRPr="001D2AF5">
        <w:rPr>
          <w:rFonts w:eastAsia="SimSun" w:cs="B Zar" w:hint="cs"/>
          <w:sz w:val="28"/>
          <w:szCs w:val="28"/>
          <w:rtl/>
          <w:lang w:eastAsia="zh-CN" w:bidi="ar-SA"/>
        </w:rPr>
        <w:t>نخستين</w:t>
      </w:r>
      <w:r w:rsidR="00664ACA" w:rsidRPr="001D2AF5">
        <w:rPr>
          <w:rFonts w:eastAsia="SimSun" w:cs="B Zar" w:hint="cs"/>
          <w:sz w:val="28"/>
          <w:szCs w:val="28"/>
          <w:rtl/>
          <w:lang w:eastAsia="zh-CN" w:bidi="ar-SA"/>
        </w:rPr>
        <w:t xml:space="preserve"> (</w:t>
      </w:r>
      <w:r w:rsidRPr="001D2AF5">
        <w:rPr>
          <w:rFonts w:eastAsia="SimSun" w:cs="B Zar" w:hint="cs"/>
          <w:sz w:val="28"/>
          <w:szCs w:val="28"/>
          <w:rtl/>
          <w:lang w:eastAsia="zh-CN" w:bidi="ar-SA"/>
        </w:rPr>
        <w:t>هم) بود. صحيفه</w:t>
      </w:r>
      <w:r w:rsidR="00F37225" w:rsidRPr="001D2AF5">
        <w:rPr>
          <w:rFonts w:eastAsia="SimSun" w:cs="B Zar" w:hint="cs"/>
          <w:sz w:val="28"/>
          <w:szCs w:val="28"/>
          <w:rtl/>
          <w:lang w:eastAsia="zh-CN" w:bidi="ar-SA"/>
        </w:rPr>
        <w:t xml:space="preserve">‌هاي </w:t>
      </w:r>
      <w:r w:rsidRPr="001D2AF5">
        <w:rPr>
          <w:rFonts w:eastAsia="SimSun" w:cs="B Zar" w:hint="cs"/>
          <w:sz w:val="28"/>
          <w:szCs w:val="28"/>
          <w:rtl/>
          <w:lang w:eastAsia="zh-CN" w:bidi="ar-SA"/>
        </w:rPr>
        <w:t>ابراهيم و موسي</w:t>
      </w:r>
      <w:r w:rsidRPr="001D2AF5">
        <w:rPr>
          <w:rFonts w:eastAsia="SimSun" w:cs="B Zar" w:hint="cs"/>
          <w:sz w:val="28"/>
          <w:szCs w:val="28"/>
          <w:rtl/>
          <w:lang w:eastAsia="zh-CN"/>
        </w:rPr>
        <w:t>». خداوند از قسمتي كه در اين صحف از وحي آمده و بر ابراهيم و موسي عليهما السلام نازل شده خبر</w:t>
      </w:r>
      <w:r w:rsidR="00F37225" w:rsidRPr="001D2AF5">
        <w:rPr>
          <w:rFonts w:eastAsia="SimSun" w:cs="B Zar" w:hint="cs"/>
          <w:sz w:val="28"/>
          <w:szCs w:val="28"/>
          <w:rtl/>
          <w:lang w:eastAsia="zh-CN"/>
        </w:rPr>
        <w:t xml:space="preserve"> مي‌</w:t>
      </w:r>
      <w:r w:rsidRPr="001D2AF5">
        <w:rPr>
          <w:rFonts w:eastAsia="SimSun" w:cs="B Zar" w:hint="cs"/>
          <w:sz w:val="28"/>
          <w:szCs w:val="28"/>
          <w:rtl/>
          <w:lang w:eastAsia="zh-CN"/>
        </w:rPr>
        <w:t>دهد. و علم آن نزد خداوند است.</w:t>
      </w:r>
    </w:p>
    <w:p w:rsidR="00BE7F4B" w:rsidRDefault="00B30413" w:rsidP="007510C6">
      <w:pPr>
        <w:pStyle w:val="a3"/>
        <w:rPr>
          <w:rFonts w:hint="cs"/>
          <w:rtl/>
        </w:rPr>
      </w:pPr>
      <w:bookmarkStart w:id="409" w:name="_Toc291009101"/>
      <w:bookmarkStart w:id="410" w:name="_Toc291009460"/>
      <w:bookmarkStart w:id="411" w:name="_Toc346966514"/>
      <w:r w:rsidRPr="00B30413">
        <w:rPr>
          <w:rFonts w:hint="cs"/>
          <w:rtl/>
        </w:rPr>
        <w:t>هـ. قرآن عظيم:</w:t>
      </w:r>
      <w:bookmarkEnd w:id="409"/>
      <w:bookmarkEnd w:id="410"/>
      <w:bookmarkEnd w:id="411"/>
      <w:r w:rsidRPr="00B30413">
        <w:rPr>
          <w:rFonts w:hint="cs"/>
          <w:rtl/>
        </w:rPr>
        <w:t xml:space="preserve"> </w:t>
      </w:r>
    </w:p>
    <w:p w:rsidR="00B30413" w:rsidRPr="001D2AF5" w:rsidRDefault="00B30413" w:rsidP="001D2AF5">
      <w:pPr>
        <w:bidi/>
        <w:ind w:firstLine="284"/>
        <w:jc w:val="both"/>
        <w:rPr>
          <w:rFonts w:ascii="KFGQPC Uthmanic Script HAFS" w:hAnsi="KFGQPC Uthmanic Script HAFS" w:cs="KFGQPC Uthmanic Script HAFS" w:hint="cs"/>
          <w:sz w:val="28"/>
          <w:szCs w:val="28"/>
          <w:rtl/>
        </w:rPr>
      </w:pPr>
      <w:r w:rsidRPr="00B30413">
        <w:rPr>
          <w:rFonts w:eastAsia="SimSun" w:cs="B Zar" w:hint="cs"/>
          <w:sz w:val="28"/>
          <w:szCs w:val="28"/>
          <w:rtl/>
          <w:lang w:eastAsia="zh-CN"/>
        </w:rPr>
        <w:t xml:space="preserve">آن كتاب خداست كه بر پيامبر ما، محمد </w:t>
      </w:r>
      <w:r w:rsidRPr="00B30413">
        <w:rPr>
          <w:rFonts w:eastAsia="SimSun" w:cs="CTraditional Arabic" w:hint="cs"/>
          <w:sz w:val="28"/>
          <w:szCs w:val="28"/>
          <w:rtl/>
          <w:lang w:eastAsia="zh-CN"/>
        </w:rPr>
        <w:t>ج</w:t>
      </w:r>
      <w:r w:rsidRPr="00B30413">
        <w:rPr>
          <w:rFonts w:eastAsia="SimSun" w:cs="B Zar" w:hint="cs"/>
          <w:sz w:val="28"/>
          <w:szCs w:val="28"/>
          <w:rtl/>
          <w:lang w:eastAsia="zh-CN"/>
        </w:rPr>
        <w:t xml:space="preserve"> كه تصديق كننده</w:t>
      </w:r>
      <w:r w:rsidR="00C32C11">
        <w:rPr>
          <w:rFonts w:eastAsia="SimSun" w:cs="B Zar" w:hint="cs"/>
          <w:sz w:val="28"/>
          <w:szCs w:val="28"/>
          <w:rtl/>
          <w:lang w:eastAsia="zh-CN"/>
        </w:rPr>
        <w:t xml:space="preserve"> كتاب‌هاي</w:t>
      </w:r>
      <w:r w:rsidRPr="00B30413">
        <w:rPr>
          <w:rFonts w:eastAsia="SimSun" w:cs="B Zar" w:hint="cs"/>
          <w:sz w:val="28"/>
          <w:szCs w:val="28"/>
          <w:rtl/>
          <w:lang w:eastAsia="zh-CN"/>
        </w:rPr>
        <w:t xml:space="preserve"> پيشين و شاهد و حاكم بر</w:t>
      </w:r>
      <w:r w:rsidR="00F37225">
        <w:rPr>
          <w:rFonts w:eastAsia="SimSun" w:cs="B Zar" w:hint="cs"/>
          <w:sz w:val="28"/>
          <w:szCs w:val="28"/>
          <w:rtl/>
          <w:lang w:eastAsia="zh-CN"/>
        </w:rPr>
        <w:t xml:space="preserve"> آن‌هاست</w:t>
      </w:r>
      <w:r w:rsidRPr="00B30413">
        <w:rPr>
          <w:rFonts w:eastAsia="SimSun" w:cs="B Zar" w:hint="cs"/>
          <w:sz w:val="28"/>
          <w:szCs w:val="28"/>
          <w:rtl/>
          <w:lang w:eastAsia="zh-CN"/>
        </w:rPr>
        <w:t xml:space="preserve"> نازل فرمود و آن آخرين، اشرفترين و كاملترين كتابي است كه خداوند نازل نموده و نسخ كننده</w:t>
      </w:r>
      <w:r w:rsidR="00C32C11">
        <w:rPr>
          <w:rFonts w:eastAsia="SimSun" w:cs="B Zar" w:hint="cs"/>
          <w:sz w:val="28"/>
          <w:szCs w:val="28"/>
          <w:rtl/>
          <w:lang w:eastAsia="zh-CN"/>
        </w:rPr>
        <w:t xml:space="preserve"> كتاب‌هاي</w:t>
      </w:r>
      <w:r w:rsidRPr="00B30413">
        <w:rPr>
          <w:rFonts w:eastAsia="SimSun" w:cs="B Zar" w:hint="cs"/>
          <w:sz w:val="28"/>
          <w:szCs w:val="28"/>
          <w:rtl/>
          <w:lang w:eastAsia="zh-CN"/>
        </w:rPr>
        <w:t xml:space="preserve"> قبل از خود</w:t>
      </w:r>
      <w:r w:rsidR="00F37225">
        <w:rPr>
          <w:rFonts w:eastAsia="SimSun" w:cs="B Zar" w:hint="cs"/>
          <w:sz w:val="28"/>
          <w:szCs w:val="28"/>
          <w:rtl/>
          <w:lang w:eastAsia="zh-CN"/>
        </w:rPr>
        <w:t xml:space="preserve"> مي‌</w:t>
      </w:r>
      <w:r w:rsidRPr="00B30413">
        <w:rPr>
          <w:rFonts w:eastAsia="SimSun" w:cs="B Zar" w:hint="cs"/>
          <w:sz w:val="28"/>
          <w:szCs w:val="28"/>
          <w:rtl/>
          <w:lang w:eastAsia="zh-CN"/>
        </w:rPr>
        <w:t>باشد و دعوت او شامل تمام انس و جن</w:t>
      </w:r>
      <w:r w:rsidR="00F37225">
        <w:rPr>
          <w:rFonts w:eastAsia="SimSun" w:cs="B Zar" w:hint="cs"/>
          <w:sz w:val="28"/>
          <w:szCs w:val="28"/>
          <w:rtl/>
          <w:lang w:eastAsia="zh-CN"/>
        </w:rPr>
        <w:t xml:space="preserve"> مي‌</w:t>
      </w:r>
      <w:r w:rsidRPr="00B30413">
        <w:rPr>
          <w:rFonts w:eastAsia="SimSun" w:cs="B Zar" w:hint="cs"/>
          <w:sz w:val="28"/>
          <w:szCs w:val="28"/>
          <w:rtl/>
          <w:lang w:eastAsia="zh-CN"/>
        </w:rPr>
        <w:t>گردد. خداوند</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B30413">
        <w:rPr>
          <w:rFonts w:eastAsia="SimSun" w:cs="B Zar" w:hint="cs"/>
          <w:sz w:val="28"/>
          <w:szCs w:val="28"/>
          <w:rtl/>
          <w:lang w:eastAsia="zh-CN"/>
        </w:rPr>
        <w:t>:</w:t>
      </w:r>
      <w:r w:rsidR="00C3382A">
        <w:rPr>
          <w:rFonts w:eastAsia="SimSun" w:cs="B Zar" w:hint="cs"/>
          <w:sz w:val="28"/>
          <w:szCs w:val="28"/>
          <w:rtl/>
          <w:lang w:eastAsia="zh-CN"/>
        </w:rPr>
        <w:t xml:space="preserve"> </w:t>
      </w:r>
      <w:r w:rsidR="00C3382A">
        <w:rPr>
          <w:rFonts w:ascii="Traditional Arabic" w:eastAsia="SimSun" w:hAnsi="Traditional Arabic" w:cs="Traditional Arabic"/>
          <w:sz w:val="28"/>
          <w:szCs w:val="28"/>
          <w:rtl/>
          <w:lang w:eastAsia="zh-CN"/>
        </w:rPr>
        <w:t>﴿</w:t>
      </w:r>
      <w:r w:rsidR="001D2AF5">
        <w:rPr>
          <w:rFonts w:ascii="KFGQPC Uthmanic Script HAFS" w:hAnsi="KFGQPC Uthmanic Script HAFS" w:cs="KFGQPC Uthmanic Script HAFS" w:hint="eastAsia"/>
          <w:sz w:val="28"/>
          <w:szCs w:val="28"/>
          <w:rtl/>
        </w:rPr>
        <w:t>وَأَنزَلۡنَآ</w:t>
      </w:r>
      <w:r w:rsidR="001D2AF5">
        <w:rPr>
          <w:rFonts w:ascii="KFGQPC Uthmanic Script HAFS" w:hAnsi="KFGQPC Uthmanic Script HAFS" w:cs="KFGQPC Uthmanic Script HAFS"/>
          <w:sz w:val="28"/>
          <w:szCs w:val="28"/>
          <w:rtl/>
        </w:rPr>
        <w:t xml:space="preserve"> إِلَيۡكَ </w:t>
      </w:r>
      <w:r w:rsidR="001D2AF5">
        <w:rPr>
          <w:rFonts w:ascii="KFGQPC Uthmanic Script HAFS" w:hAnsi="KFGQPC Uthmanic Script HAFS" w:cs="KFGQPC Uthmanic Script HAFS" w:hint="cs"/>
          <w:sz w:val="28"/>
          <w:szCs w:val="28"/>
          <w:rtl/>
        </w:rPr>
        <w:t>ٱ</w:t>
      </w:r>
      <w:r w:rsidR="001D2AF5">
        <w:rPr>
          <w:rFonts w:ascii="KFGQPC Uthmanic Script HAFS" w:hAnsi="KFGQPC Uthmanic Script HAFS" w:cs="KFGQPC Uthmanic Script HAFS" w:hint="eastAsia"/>
          <w:sz w:val="28"/>
          <w:szCs w:val="28"/>
          <w:rtl/>
        </w:rPr>
        <w:t>لۡكِتَٰبَ</w:t>
      </w:r>
      <w:r w:rsidR="001D2AF5">
        <w:rPr>
          <w:rFonts w:ascii="KFGQPC Uthmanic Script HAFS" w:hAnsi="KFGQPC Uthmanic Script HAFS" w:cs="KFGQPC Uthmanic Script HAFS"/>
          <w:sz w:val="28"/>
          <w:szCs w:val="28"/>
          <w:rtl/>
        </w:rPr>
        <w:t xml:space="preserve"> بِ</w:t>
      </w:r>
      <w:r w:rsidR="001D2AF5">
        <w:rPr>
          <w:rFonts w:ascii="KFGQPC Uthmanic Script HAFS" w:hAnsi="KFGQPC Uthmanic Script HAFS" w:cs="KFGQPC Uthmanic Script HAFS" w:hint="cs"/>
          <w:sz w:val="28"/>
          <w:szCs w:val="28"/>
          <w:rtl/>
        </w:rPr>
        <w:t>ٱ</w:t>
      </w:r>
      <w:r w:rsidR="001D2AF5">
        <w:rPr>
          <w:rFonts w:ascii="KFGQPC Uthmanic Script HAFS" w:hAnsi="KFGQPC Uthmanic Script HAFS" w:cs="KFGQPC Uthmanic Script HAFS" w:hint="eastAsia"/>
          <w:sz w:val="28"/>
          <w:szCs w:val="28"/>
          <w:rtl/>
        </w:rPr>
        <w:t>لۡحَقِّ</w:t>
      </w:r>
      <w:r w:rsidR="001D2AF5">
        <w:rPr>
          <w:rFonts w:ascii="KFGQPC Uthmanic Script HAFS" w:hAnsi="KFGQPC Uthmanic Script HAFS" w:cs="KFGQPC Uthmanic Script HAFS"/>
          <w:sz w:val="28"/>
          <w:szCs w:val="28"/>
          <w:rtl/>
        </w:rPr>
        <w:t xml:space="preserve"> مُصَدِّقٗا لِّمَا بَيۡنَ يَدَيۡهِ مِنَ </w:t>
      </w:r>
      <w:r w:rsidR="001D2AF5">
        <w:rPr>
          <w:rFonts w:ascii="KFGQPC Uthmanic Script HAFS" w:hAnsi="KFGQPC Uthmanic Script HAFS" w:cs="KFGQPC Uthmanic Script HAFS" w:hint="cs"/>
          <w:sz w:val="28"/>
          <w:szCs w:val="28"/>
          <w:rtl/>
        </w:rPr>
        <w:t>ٱ</w:t>
      </w:r>
      <w:r w:rsidR="001D2AF5">
        <w:rPr>
          <w:rFonts w:ascii="KFGQPC Uthmanic Script HAFS" w:hAnsi="KFGQPC Uthmanic Script HAFS" w:cs="KFGQPC Uthmanic Script HAFS" w:hint="eastAsia"/>
          <w:sz w:val="28"/>
          <w:szCs w:val="28"/>
          <w:rtl/>
        </w:rPr>
        <w:t>لۡكِتَٰبِ</w:t>
      </w:r>
      <w:r w:rsidR="001D2AF5">
        <w:rPr>
          <w:rFonts w:ascii="KFGQPC Uthmanic Script HAFS" w:hAnsi="KFGQPC Uthmanic Script HAFS" w:cs="KFGQPC Uthmanic Script HAFS"/>
          <w:sz w:val="28"/>
          <w:szCs w:val="28"/>
          <w:rtl/>
        </w:rPr>
        <w:t xml:space="preserve"> وَمُهَيۡمِنًا عَلَيۡهِۖ</w:t>
      </w:r>
      <w:r w:rsidR="00C3382A">
        <w:rPr>
          <w:rFonts w:ascii="Traditional Arabic" w:eastAsia="SimSun" w:hAnsi="Traditional Arabic" w:cs="Traditional Arabic"/>
          <w:sz w:val="28"/>
          <w:szCs w:val="28"/>
          <w:rtl/>
          <w:lang w:eastAsia="zh-CN"/>
        </w:rPr>
        <w:t>﴾</w:t>
      </w:r>
      <w:r w:rsidR="00C3382A">
        <w:rPr>
          <w:rFonts w:eastAsia="SimSun" w:cs="B Zar" w:hint="cs"/>
          <w:sz w:val="28"/>
          <w:szCs w:val="28"/>
          <w:rtl/>
          <w:lang w:eastAsia="zh-CN"/>
        </w:rPr>
        <w:t xml:space="preserve"> </w:t>
      </w:r>
      <w:r w:rsidR="00C3382A" w:rsidRPr="00C3382A">
        <w:rPr>
          <w:rFonts w:ascii="mylotus" w:eastAsia="SimSun" w:hAnsi="mylotus" w:cs="mylotus"/>
          <w:sz w:val="26"/>
          <w:szCs w:val="26"/>
          <w:rtl/>
          <w:lang w:eastAsia="zh-CN" w:bidi="ar-SA"/>
        </w:rPr>
        <w:t>[</w:t>
      </w:r>
      <w:r w:rsidR="00C3382A">
        <w:rPr>
          <w:rFonts w:ascii="mylotus" w:eastAsia="SimSun" w:hAnsi="mylotus" w:cs="mylotus"/>
          <w:sz w:val="26"/>
          <w:szCs w:val="26"/>
          <w:rtl/>
          <w:lang w:eastAsia="zh-CN" w:bidi="ar-SA"/>
        </w:rPr>
        <w:t>المائدة: 48</w:t>
      </w:r>
      <w:r w:rsidR="00C3382A" w:rsidRPr="00C3382A">
        <w:rPr>
          <w:rFonts w:ascii="mylotus" w:eastAsia="SimSun" w:hAnsi="mylotus" w:cs="mylotus"/>
          <w:sz w:val="26"/>
          <w:szCs w:val="26"/>
          <w:rtl/>
          <w:lang w:eastAsia="zh-CN" w:bidi="ar-SA"/>
        </w:rPr>
        <w:t>]</w:t>
      </w:r>
      <w:r w:rsidR="00C3382A">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B30413">
        <w:rPr>
          <w:rFonts w:eastAsia="SimSun" w:cs="B Zar" w:hint="cs"/>
          <w:sz w:val="28"/>
          <w:szCs w:val="28"/>
          <w:rtl/>
          <w:lang w:eastAsia="zh-CN" w:bidi="ar-SA"/>
        </w:rPr>
        <w:t>و</w:t>
      </w:r>
      <w:r w:rsidR="00664ACA">
        <w:rPr>
          <w:rFonts w:eastAsia="SimSun" w:cs="B Zar" w:hint="cs"/>
          <w:sz w:val="28"/>
          <w:szCs w:val="28"/>
          <w:rtl/>
          <w:lang w:eastAsia="zh-CN" w:bidi="ar-SA"/>
        </w:rPr>
        <w:t xml:space="preserve"> (</w:t>
      </w:r>
      <w:r w:rsidRPr="00B30413">
        <w:rPr>
          <w:rFonts w:eastAsia="SimSun" w:cs="B Zar" w:hint="cs"/>
          <w:sz w:val="28"/>
          <w:szCs w:val="28"/>
          <w:rtl/>
          <w:lang w:eastAsia="zh-CN" w:bidi="ar-SA"/>
        </w:rPr>
        <w:t>اين) كتاب را به راستي تصديق كنندة كتابي كه پيش از آن است و بر آن شاهد و حاكم است بر تو نازل كرديم</w:t>
      </w:r>
      <w:r w:rsidRPr="00B30413">
        <w:rPr>
          <w:rFonts w:eastAsia="SimSun" w:cs="B Zar" w:hint="cs"/>
          <w:sz w:val="28"/>
          <w:szCs w:val="28"/>
          <w:rtl/>
          <w:lang w:eastAsia="zh-CN"/>
        </w:rPr>
        <w:t xml:space="preserve">» و </w:t>
      </w:r>
      <w:r w:rsidR="00664ACA">
        <w:rPr>
          <w:rFonts w:eastAsia="SimSun" w:cs="B Zar" w:hint="cs"/>
          <w:sz w:val="28"/>
          <w:szCs w:val="28"/>
          <w:rtl/>
          <w:lang w:eastAsia="zh-CN"/>
        </w:rPr>
        <w:t>مي‌فرمايد</w:t>
      </w:r>
      <w:r w:rsidRPr="00B30413">
        <w:rPr>
          <w:rFonts w:eastAsia="SimSun" w:cs="B Zar" w:hint="cs"/>
          <w:sz w:val="28"/>
          <w:szCs w:val="28"/>
          <w:rtl/>
          <w:lang w:eastAsia="zh-CN"/>
        </w:rPr>
        <w:t>:</w:t>
      </w:r>
      <w:r w:rsidR="00C3382A">
        <w:rPr>
          <w:rFonts w:eastAsia="SimSun" w:cs="B Zar" w:hint="cs"/>
          <w:sz w:val="28"/>
          <w:szCs w:val="28"/>
          <w:rtl/>
          <w:lang w:eastAsia="zh-CN"/>
        </w:rPr>
        <w:t xml:space="preserve"> </w:t>
      </w:r>
      <w:r w:rsidR="00C3382A">
        <w:rPr>
          <w:rFonts w:ascii="Traditional Arabic" w:eastAsia="SimSun" w:hAnsi="Traditional Arabic" w:cs="Traditional Arabic"/>
          <w:sz w:val="28"/>
          <w:szCs w:val="28"/>
          <w:rtl/>
          <w:lang w:eastAsia="zh-CN"/>
        </w:rPr>
        <w:t>﴿</w:t>
      </w:r>
      <w:r w:rsidR="001D2AF5">
        <w:rPr>
          <w:rFonts w:ascii="KFGQPC Uthmanic Script HAFS" w:hAnsi="KFGQPC Uthmanic Script HAFS" w:cs="KFGQPC Uthmanic Script HAFS" w:hint="eastAsia"/>
          <w:sz w:val="28"/>
          <w:szCs w:val="28"/>
          <w:rtl/>
        </w:rPr>
        <w:t>قُلۡ</w:t>
      </w:r>
      <w:r w:rsidR="001D2AF5">
        <w:rPr>
          <w:rFonts w:ascii="KFGQPC Uthmanic Script HAFS" w:hAnsi="KFGQPC Uthmanic Script HAFS" w:cs="KFGQPC Uthmanic Script HAFS"/>
          <w:sz w:val="28"/>
          <w:szCs w:val="28"/>
          <w:rtl/>
        </w:rPr>
        <w:t xml:space="preserve"> أَيُّ شَيۡءٍ أَكۡبَرُ شَهَٰدَةٗۖ قُلِ </w:t>
      </w:r>
      <w:r w:rsidR="001D2AF5">
        <w:rPr>
          <w:rFonts w:ascii="KFGQPC Uthmanic Script HAFS" w:hAnsi="KFGQPC Uthmanic Script HAFS" w:cs="KFGQPC Uthmanic Script HAFS" w:hint="cs"/>
          <w:sz w:val="28"/>
          <w:szCs w:val="28"/>
          <w:rtl/>
        </w:rPr>
        <w:t>ٱ</w:t>
      </w:r>
      <w:r w:rsidR="001D2AF5">
        <w:rPr>
          <w:rFonts w:ascii="KFGQPC Uthmanic Script HAFS" w:hAnsi="KFGQPC Uthmanic Script HAFS" w:cs="KFGQPC Uthmanic Script HAFS" w:hint="eastAsia"/>
          <w:sz w:val="28"/>
          <w:szCs w:val="28"/>
          <w:rtl/>
        </w:rPr>
        <w:t>للَّهُۖ</w:t>
      </w:r>
      <w:r w:rsidR="001D2AF5">
        <w:rPr>
          <w:rFonts w:ascii="KFGQPC Uthmanic Script HAFS" w:hAnsi="KFGQPC Uthmanic Script HAFS" w:cs="KFGQPC Uthmanic Script HAFS"/>
          <w:sz w:val="28"/>
          <w:szCs w:val="28"/>
          <w:rtl/>
        </w:rPr>
        <w:t xml:space="preserve"> شَهِيدُۢ بَيۡنِي وَبَيۡنَكُمۡۚ وَأُوحِيَ إِلَيَّ هَٰذَا </w:t>
      </w:r>
      <w:r w:rsidR="001D2AF5">
        <w:rPr>
          <w:rFonts w:ascii="KFGQPC Uthmanic Script HAFS" w:hAnsi="KFGQPC Uthmanic Script HAFS" w:cs="KFGQPC Uthmanic Script HAFS" w:hint="cs"/>
          <w:sz w:val="28"/>
          <w:szCs w:val="28"/>
          <w:rtl/>
        </w:rPr>
        <w:t>ٱ</w:t>
      </w:r>
      <w:r w:rsidR="001D2AF5">
        <w:rPr>
          <w:rFonts w:ascii="KFGQPC Uthmanic Script HAFS" w:hAnsi="KFGQPC Uthmanic Script HAFS" w:cs="KFGQPC Uthmanic Script HAFS" w:hint="eastAsia"/>
          <w:sz w:val="28"/>
          <w:szCs w:val="28"/>
          <w:rtl/>
        </w:rPr>
        <w:t>لۡقُرۡءَانُ</w:t>
      </w:r>
      <w:r w:rsidR="001D2AF5">
        <w:rPr>
          <w:rFonts w:ascii="KFGQPC Uthmanic Script HAFS" w:hAnsi="KFGQPC Uthmanic Script HAFS" w:cs="KFGQPC Uthmanic Script HAFS"/>
          <w:sz w:val="28"/>
          <w:szCs w:val="28"/>
          <w:rtl/>
        </w:rPr>
        <w:t xml:space="preserve"> لِأُنذِرَكُم بِهِ</w:t>
      </w:r>
      <w:r w:rsidR="001D2AF5">
        <w:rPr>
          <w:rFonts w:ascii="KFGQPC Uthmanic Script HAFS" w:hAnsi="KFGQPC Uthmanic Script HAFS" w:cs="KFGQPC Uthmanic Script HAFS" w:hint="cs"/>
          <w:sz w:val="28"/>
          <w:szCs w:val="28"/>
          <w:rtl/>
        </w:rPr>
        <w:t>ۦ</w:t>
      </w:r>
      <w:r w:rsidR="001D2AF5">
        <w:rPr>
          <w:rFonts w:ascii="KFGQPC Uthmanic Script HAFS" w:hAnsi="KFGQPC Uthmanic Script HAFS" w:cs="KFGQPC Uthmanic Script HAFS"/>
          <w:sz w:val="28"/>
          <w:szCs w:val="28"/>
          <w:rtl/>
        </w:rPr>
        <w:t xml:space="preserve"> وَمَنۢ بَلَغَۚ</w:t>
      </w:r>
      <w:r w:rsidR="00C3382A">
        <w:rPr>
          <w:rFonts w:ascii="Traditional Arabic" w:eastAsia="SimSun" w:hAnsi="Traditional Arabic" w:cs="Traditional Arabic"/>
          <w:sz w:val="28"/>
          <w:szCs w:val="28"/>
          <w:rtl/>
          <w:lang w:eastAsia="zh-CN"/>
        </w:rPr>
        <w:t>﴾</w:t>
      </w:r>
      <w:r w:rsidR="00C3382A">
        <w:rPr>
          <w:rFonts w:eastAsia="SimSun" w:cs="B Zar" w:hint="cs"/>
          <w:sz w:val="28"/>
          <w:szCs w:val="28"/>
          <w:rtl/>
          <w:lang w:eastAsia="zh-CN"/>
        </w:rPr>
        <w:t xml:space="preserve"> </w:t>
      </w:r>
      <w:r w:rsidR="00C3382A" w:rsidRPr="00C3382A">
        <w:rPr>
          <w:rFonts w:ascii="mylotus" w:eastAsia="SimSun" w:hAnsi="mylotus" w:cs="mylotus"/>
          <w:sz w:val="26"/>
          <w:szCs w:val="26"/>
          <w:rtl/>
          <w:lang w:eastAsia="zh-CN" w:bidi="ar-SA"/>
        </w:rPr>
        <w:t>[</w:t>
      </w:r>
      <w:r w:rsidR="00C3382A">
        <w:rPr>
          <w:rFonts w:ascii="mylotus" w:eastAsia="SimSun" w:hAnsi="mylotus" w:cs="mylotus"/>
          <w:sz w:val="26"/>
          <w:szCs w:val="26"/>
          <w:rtl/>
          <w:lang w:eastAsia="zh-CN" w:bidi="ar-SA"/>
        </w:rPr>
        <w:t>الأنعام: 19</w:t>
      </w:r>
      <w:r w:rsidR="00C3382A" w:rsidRPr="00C3382A">
        <w:rPr>
          <w:rFonts w:ascii="mylotus" w:eastAsia="SimSun" w:hAnsi="mylotus" w:cs="mylotus"/>
          <w:sz w:val="26"/>
          <w:szCs w:val="26"/>
          <w:rtl/>
          <w:lang w:eastAsia="zh-CN" w:bidi="ar-SA"/>
        </w:rPr>
        <w:t>]</w:t>
      </w:r>
      <w:r w:rsidR="00C3382A">
        <w:rPr>
          <w:rFonts w:eastAsia="SimSun" w:cs="B Zar" w:hint="cs"/>
          <w:sz w:val="28"/>
          <w:szCs w:val="28"/>
          <w:rtl/>
          <w:lang w:eastAsia="zh-CN"/>
        </w:rPr>
        <w:t>.</w:t>
      </w:r>
      <w:r w:rsidR="00664ACA">
        <w:rPr>
          <w:rFonts w:eastAsia="SimSun" w:cs="B Zar" w:hint="cs"/>
          <w:sz w:val="28"/>
          <w:szCs w:val="28"/>
          <w:rtl/>
          <w:lang w:eastAsia="zh-CN"/>
        </w:rPr>
        <w:t xml:space="preserve"> </w:t>
      </w:r>
      <w:r w:rsidR="00C25455">
        <w:rPr>
          <w:rFonts w:eastAsia="SimSun" w:cs="B Zar" w:hint="cs"/>
          <w:sz w:val="28"/>
          <w:szCs w:val="28"/>
          <w:rtl/>
          <w:lang w:eastAsia="zh-CN"/>
        </w:rPr>
        <w:t>«</w:t>
      </w:r>
      <w:r w:rsidRPr="00B30413">
        <w:rPr>
          <w:rFonts w:eastAsia="SimSun" w:cs="B Zar" w:hint="cs"/>
          <w:sz w:val="28"/>
          <w:szCs w:val="28"/>
          <w:rtl/>
          <w:lang w:eastAsia="zh-CN"/>
        </w:rPr>
        <w:t>بگو شهادت چه كسي از همه بهتر است؟ بگو خدا ميان من و شما شاهد است و اين قرآن به من وحي شده تا به وسيله آن شما و هركس را كه پيام به او مي‌رسد بترسانم» و</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B30413">
        <w:rPr>
          <w:rFonts w:eastAsia="SimSun" w:cs="B Zar" w:hint="cs"/>
          <w:sz w:val="28"/>
          <w:szCs w:val="28"/>
          <w:rtl/>
          <w:lang w:eastAsia="zh-CN"/>
        </w:rPr>
        <w:t>:</w:t>
      </w:r>
      <w:r w:rsidR="00C3382A">
        <w:rPr>
          <w:rFonts w:eastAsia="SimSun" w:cs="B Zar" w:hint="cs"/>
          <w:sz w:val="28"/>
          <w:szCs w:val="28"/>
          <w:rtl/>
          <w:lang w:eastAsia="zh-CN"/>
        </w:rPr>
        <w:t xml:space="preserve"> </w:t>
      </w:r>
      <w:r w:rsidR="00C3382A">
        <w:rPr>
          <w:rFonts w:ascii="Traditional Arabic" w:eastAsia="SimSun" w:hAnsi="Traditional Arabic" w:cs="Traditional Arabic"/>
          <w:sz w:val="28"/>
          <w:szCs w:val="28"/>
          <w:rtl/>
          <w:lang w:eastAsia="zh-CN"/>
        </w:rPr>
        <w:t>﴿</w:t>
      </w:r>
      <w:r w:rsidR="001D2AF5">
        <w:rPr>
          <w:rFonts w:ascii="KFGQPC Uthmanic Script HAFS" w:hAnsi="KFGQPC Uthmanic Script HAFS" w:cs="KFGQPC Uthmanic Script HAFS" w:hint="eastAsia"/>
          <w:sz w:val="28"/>
          <w:szCs w:val="28"/>
          <w:rtl/>
        </w:rPr>
        <w:t>تَبَارَكَ</w:t>
      </w:r>
      <w:r w:rsidR="001D2AF5">
        <w:rPr>
          <w:rFonts w:ascii="KFGQPC Uthmanic Script HAFS" w:hAnsi="KFGQPC Uthmanic Script HAFS" w:cs="KFGQPC Uthmanic Script HAFS"/>
          <w:sz w:val="28"/>
          <w:szCs w:val="28"/>
          <w:rtl/>
        </w:rPr>
        <w:t xml:space="preserve"> </w:t>
      </w:r>
      <w:r w:rsidR="001D2AF5">
        <w:rPr>
          <w:rFonts w:ascii="KFGQPC Uthmanic Script HAFS" w:hAnsi="KFGQPC Uthmanic Script HAFS" w:cs="KFGQPC Uthmanic Script HAFS" w:hint="cs"/>
          <w:sz w:val="28"/>
          <w:szCs w:val="28"/>
          <w:rtl/>
        </w:rPr>
        <w:t>ٱ</w:t>
      </w:r>
      <w:r w:rsidR="001D2AF5">
        <w:rPr>
          <w:rFonts w:ascii="KFGQPC Uthmanic Script HAFS" w:hAnsi="KFGQPC Uthmanic Script HAFS" w:cs="KFGQPC Uthmanic Script HAFS" w:hint="eastAsia"/>
          <w:sz w:val="28"/>
          <w:szCs w:val="28"/>
          <w:rtl/>
        </w:rPr>
        <w:t>لَّذِي</w:t>
      </w:r>
      <w:r w:rsidR="001D2AF5">
        <w:rPr>
          <w:rFonts w:ascii="KFGQPC Uthmanic Script HAFS" w:hAnsi="KFGQPC Uthmanic Script HAFS" w:cs="KFGQPC Uthmanic Script HAFS"/>
          <w:sz w:val="28"/>
          <w:szCs w:val="28"/>
          <w:rtl/>
        </w:rPr>
        <w:t xml:space="preserve"> نَزَّلَ </w:t>
      </w:r>
      <w:r w:rsidR="001D2AF5">
        <w:rPr>
          <w:rFonts w:ascii="KFGQPC Uthmanic Script HAFS" w:hAnsi="KFGQPC Uthmanic Script HAFS" w:cs="KFGQPC Uthmanic Script HAFS" w:hint="cs"/>
          <w:sz w:val="28"/>
          <w:szCs w:val="28"/>
          <w:rtl/>
        </w:rPr>
        <w:t>ٱ</w:t>
      </w:r>
      <w:r w:rsidR="001D2AF5">
        <w:rPr>
          <w:rFonts w:ascii="KFGQPC Uthmanic Script HAFS" w:hAnsi="KFGQPC Uthmanic Script HAFS" w:cs="KFGQPC Uthmanic Script HAFS" w:hint="eastAsia"/>
          <w:sz w:val="28"/>
          <w:szCs w:val="28"/>
          <w:rtl/>
        </w:rPr>
        <w:t>لۡفُرۡقَانَ</w:t>
      </w:r>
      <w:r w:rsidR="001D2AF5">
        <w:rPr>
          <w:rFonts w:ascii="KFGQPC Uthmanic Script HAFS" w:hAnsi="KFGQPC Uthmanic Script HAFS" w:cs="KFGQPC Uthmanic Script HAFS"/>
          <w:sz w:val="28"/>
          <w:szCs w:val="28"/>
          <w:rtl/>
        </w:rPr>
        <w:t xml:space="preserve"> عَلَىٰ عَبۡدِهِ</w:t>
      </w:r>
      <w:r w:rsidR="001D2AF5">
        <w:rPr>
          <w:rFonts w:ascii="KFGQPC Uthmanic Script HAFS" w:hAnsi="KFGQPC Uthmanic Script HAFS" w:cs="KFGQPC Uthmanic Script HAFS" w:hint="cs"/>
          <w:sz w:val="28"/>
          <w:szCs w:val="28"/>
          <w:rtl/>
        </w:rPr>
        <w:t>ۦ</w:t>
      </w:r>
      <w:r w:rsidR="001D2AF5">
        <w:rPr>
          <w:rFonts w:ascii="KFGQPC Uthmanic Script HAFS" w:hAnsi="KFGQPC Uthmanic Script HAFS" w:cs="KFGQPC Uthmanic Script HAFS"/>
          <w:sz w:val="28"/>
          <w:szCs w:val="28"/>
          <w:rtl/>
        </w:rPr>
        <w:t xml:space="preserve"> لِيَكُونَ لِلۡعَٰلَمِينَ نَذِيرًا ١</w:t>
      </w:r>
      <w:r w:rsidR="00C3382A">
        <w:rPr>
          <w:rFonts w:ascii="Traditional Arabic" w:eastAsia="SimSun" w:hAnsi="Traditional Arabic" w:cs="Traditional Arabic"/>
          <w:sz w:val="28"/>
          <w:szCs w:val="28"/>
          <w:rtl/>
          <w:lang w:eastAsia="zh-CN"/>
        </w:rPr>
        <w:t>﴾</w:t>
      </w:r>
      <w:r w:rsidR="00C3382A">
        <w:rPr>
          <w:rFonts w:eastAsia="SimSun" w:cs="B Zar" w:hint="cs"/>
          <w:sz w:val="28"/>
          <w:szCs w:val="28"/>
          <w:rtl/>
          <w:lang w:eastAsia="zh-CN"/>
        </w:rPr>
        <w:t xml:space="preserve"> </w:t>
      </w:r>
      <w:r w:rsidR="00C3382A" w:rsidRPr="00C3382A">
        <w:rPr>
          <w:rFonts w:ascii="mylotus" w:eastAsia="SimSun" w:hAnsi="mylotus" w:cs="mylotus"/>
          <w:sz w:val="26"/>
          <w:szCs w:val="26"/>
          <w:rtl/>
          <w:lang w:eastAsia="zh-CN" w:bidi="ar-SA"/>
        </w:rPr>
        <w:t>[</w:t>
      </w:r>
      <w:r w:rsidR="00C3382A">
        <w:rPr>
          <w:rFonts w:ascii="mylotus" w:eastAsia="SimSun" w:hAnsi="mylotus" w:cs="mylotus"/>
          <w:sz w:val="26"/>
          <w:szCs w:val="26"/>
          <w:rtl/>
          <w:lang w:eastAsia="zh-CN" w:bidi="ar-SA"/>
        </w:rPr>
        <w:t>الفرقان: 1</w:t>
      </w:r>
      <w:r w:rsidR="00C3382A" w:rsidRPr="00C3382A">
        <w:rPr>
          <w:rFonts w:ascii="mylotus" w:eastAsia="SimSun" w:hAnsi="mylotus" w:cs="mylotus"/>
          <w:sz w:val="26"/>
          <w:szCs w:val="26"/>
          <w:rtl/>
          <w:lang w:eastAsia="zh-CN" w:bidi="ar-SA"/>
        </w:rPr>
        <w:t>]</w:t>
      </w:r>
      <w:r w:rsidR="00C3382A">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B30413">
        <w:rPr>
          <w:rFonts w:eastAsia="SimSun" w:cs="B Zar" w:hint="cs"/>
          <w:sz w:val="28"/>
          <w:szCs w:val="28"/>
          <w:rtl/>
          <w:lang w:eastAsia="zh-CN"/>
        </w:rPr>
        <w:t>با بركت است كسي كه فرقان را بر بنده</w:t>
      </w:r>
      <w:r w:rsidR="00F37225">
        <w:rPr>
          <w:rFonts w:eastAsia="SimSun" w:cs="B Zar" w:hint="cs"/>
          <w:sz w:val="28"/>
          <w:szCs w:val="28"/>
          <w:rtl/>
          <w:lang w:eastAsia="zh-CN"/>
        </w:rPr>
        <w:t xml:space="preserve">‌اش </w:t>
      </w:r>
      <w:r w:rsidRPr="00B30413">
        <w:rPr>
          <w:rFonts w:eastAsia="SimSun" w:cs="B Zar" w:hint="cs"/>
          <w:sz w:val="28"/>
          <w:szCs w:val="28"/>
          <w:rtl/>
          <w:lang w:eastAsia="zh-CN"/>
        </w:rPr>
        <w:t>نازل فرمود تا براي تمام دنيا ترساننده باشد» قرآن اسم</w:t>
      </w:r>
      <w:r w:rsidR="001E63CD">
        <w:rPr>
          <w:rFonts w:eastAsia="SimSun" w:cs="B Zar" w:hint="cs"/>
          <w:sz w:val="28"/>
          <w:szCs w:val="28"/>
          <w:rtl/>
          <w:lang w:eastAsia="zh-CN"/>
        </w:rPr>
        <w:t>‌</w:t>
      </w:r>
      <w:r w:rsidRPr="00B30413">
        <w:rPr>
          <w:rFonts w:eastAsia="SimSun" w:cs="B Zar" w:hint="cs"/>
          <w:sz w:val="28"/>
          <w:szCs w:val="28"/>
          <w:rtl/>
          <w:lang w:eastAsia="zh-CN"/>
        </w:rPr>
        <w:t>هاي زيادي دارد كه مشهورترين</w:t>
      </w:r>
      <w:r w:rsidR="00F37225">
        <w:rPr>
          <w:rFonts w:eastAsia="SimSun" w:cs="B Zar" w:hint="cs"/>
          <w:sz w:val="28"/>
          <w:szCs w:val="28"/>
          <w:rtl/>
          <w:lang w:eastAsia="zh-CN"/>
        </w:rPr>
        <w:t xml:space="preserve"> آن‌ها:</w:t>
      </w:r>
      <w:r w:rsidRPr="00B30413">
        <w:rPr>
          <w:rFonts w:eastAsia="SimSun" w:cs="B Zar" w:hint="cs"/>
          <w:sz w:val="28"/>
          <w:szCs w:val="28"/>
          <w:rtl/>
          <w:lang w:eastAsia="zh-CN"/>
        </w:rPr>
        <w:t xml:space="preserve"> قرآن، فرقان، كتاب، تنزيل و ذكر است.</w:t>
      </w:r>
    </w:p>
    <w:p w:rsidR="00B30413" w:rsidRDefault="00B30413" w:rsidP="00AF3F00">
      <w:pPr>
        <w:bidi/>
        <w:ind w:firstLine="284"/>
        <w:jc w:val="lowKashida"/>
        <w:rPr>
          <w:rFonts w:eastAsia="SimSun" w:cs="B Zar" w:hint="cs"/>
          <w:sz w:val="28"/>
          <w:szCs w:val="28"/>
          <w:rtl/>
          <w:lang w:eastAsia="zh-CN"/>
        </w:rPr>
      </w:pPr>
      <w:r w:rsidRPr="00B30413">
        <w:rPr>
          <w:rFonts w:eastAsia="SimSun" w:cs="B Zar" w:hint="cs"/>
          <w:sz w:val="28"/>
          <w:szCs w:val="28"/>
          <w:rtl/>
          <w:lang w:eastAsia="zh-CN"/>
        </w:rPr>
        <w:t>ايمان به اين</w:t>
      </w:r>
      <w:r w:rsidR="00492F81">
        <w:rPr>
          <w:rFonts w:eastAsia="SimSun" w:cs="B Zar" w:hint="cs"/>
          <w:sz w:val="28"/>
          <w:szCs w:val="28"/>
          <w:rtl/>
          <w:lang w:eastAsia="zh-CN"/>
        </w:rPr>
        <w:t xml:space="preserve"> كتاب‌ها </w:t>
      </w:r>
      <w:r w:rsidRPr="00B30413">
        <w:rPr>
          <w:rFonts w:eastAsia="SimSun" w:cs="B Zar" w:hint="cs"/>
          <w:sz w:val="28"/>
          <w:szCs w:val="28"/>
          <w:rtl/>
          <w:lang w:eastAsia="zh-CN"/>
        </w:rPr>
        <w:t>بر آنچه در نصوص آمده از ذكر</w:t>
      </w:r>
      <w:r w:rsidR="00267210">
        <w:rPr>
          <w:rFonts w:eastAsia="SimSun" w:cs="B Zar" w:hint="cs"/>
          <w:sz w:val="28"/>
          <w:szCs w:val="28"/>
          <w:rtl/>
          <w:lang w:eastAsia="zh-CN"/>
        </w:rPr>
        <w:t xml:space="preserve"> نام‌ها </w:t>
      </w:r>
      <w:r w:rsidRPr="00B30413">
        <w:rPr>
          <w:rFonts w:eastAsia="SimSun" w:cs="B Zar" w:hint="cs"/>
          <w:sz w:val="28"/>
          <w:szCs w:val="28"/>
          <w:rtl/>
          <w:lang w:eastAsia="zh-CN"/>
        </w:rPr>
        <w:t>و آنچه در آن نازل شده و هر آنچه الله و رسولش</w:t>
      </w:r>
      <w:r w:rsidRPr="00B30413">
        <w:rPr>
          <w:rFonts w:eastAsia="SimSun" w:cs="CTraditional Arabic" w:hint="cs"/>
          <w:sz w:val="28"/>
          <w:szCs w:val="28"/>
          <w:rtl/>
          <w:lang w:eastAsia="zh-CN"/>
        </w:rPr>
        <w:t xml:space="preserve"> ج</w:t>
      </w:r>
      <w:r w:rsidRPr="00B30413">
        <w:rPr>
          <w:rFonts w:eastAsia="SimSun" w:cs="B Zar" w:hint="cs"/>
          <w:sz w:val="28"/>
          <w:szCs w:val="28"/>
          <w:rtl/>
          <w:lang w:eastAsia="zh-CN"/>
        </w:rPr>
        <w:t xml:space="preserve"> از آن خبر داده</w:t>
      </w:r>
      <w:r w:rsidR="00F37225">
        <w:rPr>
          <w:rFonts w:eastAsia="SimSun" w:cs="B Zar" w:hint="cs"/>
          <w:sz w:val="28"/>
          <w:szCs w:val="28"/>
          <w:rtl/>
          <w:lang w:eastAsia="zh-CN"/>
        </w:rPr>
        <w:t xml:space="preserve">‌اند </w:t>
      </w:r>
      <w:r w:rsidRPr="00B30413">
        <w:rPr>
          <w:rFonts w:eastAsia="SimSun" w:cs="B Zar" w:hint="cs"/>
          <w:sz w:val="28"/>
          <w:szCs w:val="28"/>
          <w:rtl/>
          <w:lang w:eastAsia="zh-CN"/>
        </w:rPr>
        <w:t>و آنچه از سرگذشت</w:t>
      </w:r>
      <w:r w:rsidR="00F37225">
        <w:rPr>
          <w:rFonts w:eastAsia="SimSun" w:cs="B Zar" w:hint="cs"/>
          <w:sz w:val="28"/>
          <w:szCs w:val="28"/>
          <w:rtl/>
          <w:lang w:eastAsia="zh-CN"/>
        </w:rPr>
        <w:t xml:space="preserve"> آن‌ها </w:t>
      </w:r>
      <w:r w:rsidRPr="00B30413">
        <w:rPr>
          <w:rFonts w:eastAsia="SimSun" w:cs="B Zar" w:hint="cs"/>
          <w:sz w:val="28"/>
          <w:szCs w:val="28"/>
          <w:rtl/>
          <w:lang w:eastAsia="zh-CN"/>
        </w:rPr>
        <w:t>براي ما بازگو شده است، واجب است.</w:t>
      </w:r>
    </w:p>
    <w:p w:rsidR="00B30413" w:rsidRPr="00B30413" w:rsidRDefault="00B30413" w:rsidP="003B69D9">
      <w:pPr>
        <w:numPr>
          <w:ilvl w:val="0"/>
          <w:numId w:val="20"/>
        </w:numPr>
        <w:bidi/>
        <w:jc w:val="lowKashida"/>
        <w:rPr>
          <w:rFonts w:eastAsia="SimSun" w:cs="B Zar" w:hint="cs"/>
          <w:sz w:val="28"/>
          <w:szCs w:val="28"/>
          <w:rtl/>
          <w:lang w:eastAsia="zh-CN"/>
        </w:rPr>
      </w:pPr>
      <w:r w:rsidRPr="00B30413">
        <w:rPr>
          <w:rFonts w:eastAsia="SimSun" w:cs="B Zar" w:hint="cs"/>
          <w:sz w:val="28"/>
          <w:szCs w:val="28"/>
          <w:rtl/>
          <w:lang w:eastAsia="zh-CN"/>
        </w:rPr>
        <w:t>اعتقاد راسخ به اينكه تمام</w:t>
      </w:r>
      <w:r w:rsidR="00492F81">
        <w:rPr>
          <w:rFonts w:eastAsia="SimSun" w:cs="B Zar" w:hint="cs"/>
          <w:sz w:val="28"/>
          <w:szCs w:val="28"/>
          <w:rtl/>
          <w:lang w:eastAsia="zh-CN"/>
        </w:rPr>
        <w:t xml:space="preserve"> كتاب‌ها </w:t>
      </w:r>
      <w:r w:rsidRPr="00B30413">
        <w:rPr>
          <w:rFonts w:eastAsia="SimSun" w:cs="B Zar" w:hint="cs"/>
          <w:sz w:val="28"/>
          <w:szCs w:val="28"/>
          <w:rtl/>
          <w:lang w:eastAsia="zh-CN"/>
        </w:rPr>
        <w:t>و صحفي كه خداوند بر رسولان نازل كرده به وسيله قرآن كريم نسخ شده</w:t>
      </w:r>
      <w:r w:rsidR="00F37225">
        <w:rPr>
          <w:rFonts w:eastAsia="SimSun" w:cs="B Zar" w:hint="cs"/>
          <w:sz w:val="28"/>
          <w:szCs w:val="28"/>
          <w:rtl/>
          <w:lang w:eastAsia="zh-CN"/>
        </w:rPr>
        <w:t xml:space="preserve">‌اند </w:t>
      </w:r>
      <w:r w:rsidRPr="00B30413">
        <w:rPr>
          <w:rFonts w:eastAsia="SimSun" w:cs="B Zar" w:hint="cs"/>
          <w:sz w:val="28"/>
          <w:szCs w:val="28"/>
          <w:rtl/>
          <w:lang w:eastAsia="zh-CN"/>
        </w:rPr>
        <w:t>و براي هيچكس از جن يا انس و پيروان</w:t>
      </w:r>
      <w:r w:rsidR="00C32C11">
        <w:rPr>
          <w:rFonts w:eastAsia="SimSun" w:cs="B Zar" w:hint="cs"/>
          <w:sz w:val="28"/>
          <w:szCs w:val="28"/>
          <w:rtl/>
          <w:lang w:eastAsia="zh-CN"/>
        </w:rPr>
        <w:t xml:space="preserve"> كتاب‌هاي</w:t>
      </w:r>
      <w:r w:rsidRPr="00B30413">
        <w:rPr>
          <w:rFonts w:eastAsia="SimSun" w:cs="B Zar" w:hint="cs"/>
          <w:sz w:val="28"/>
          <w:szCs w:val="28"/>
          <w:rtl/>
          <w:lang w:eastAsia="zh-CN"/>
        </w:rPr>
        <w:t xml:space="preserve"> سابق و نه غير</w:t>
      </w:r>
      <w:r w:rsidR="00F37225">
        <w:rPr>
          <w:rFonts w:eastAsia="SimSun" w:cs="B Zar" w:hint="cs"/>
          <w:sz w:val="28"/>
          <w:szCs w:val="28"/>
          <w:rtl/>
          <w:lang w:eastAsia="zh-CN"/>
        </w:rPr>
        <w:t xml:space="preserve"> آن‌ها </w:t>
      </w:r>
      <w:r w:rsidRPr="00B30413">
        <w:rPr>
          <w:rFonts w:eastAsia="SimSun" w:cs="B Zar" w:hint="cs"/>
          <w:sz w:val="28"/>
          <w:szCs w:val="28"/>
          <w:rtl/>
          <w:lang w:eastAsia="zh-CN"/>
        </w:rPr>
        <w:t>روا نيست كه بعد از آمدن قرآن، خداوند را جز با آن عبادت كنند يا اينكه به غير آن حكم نمايند. و دليل بر اين مورد در كتاب و سنت فراوان است.</w:t>
      </w:r>
    </w:p>
    <w:p w:rsidR="00B30413" w:rsidRPr="001D2AF5" w:rsidRDefault="00B30413" w:rsidP="001D2AF5">
      <w:pPr>
        <w:bidi/>
        <w:ind w:firstLine="284"/>
        <w:jc w:val="both"/>
        <w:rPr>
          <w:rFonts w:ascii="KFGQPC Uthmanic Script HAFS" w:hAnsi="KFGQPC Uthmanic Script HAFS" w:cs="KFGQPC Uthmanic Script HAFS" w:hint="cs"/>
          <w:sz w:val="28"/>
          <w:szCs w:val="28"/>
          <w:rtl/>
        </w:rPr>
      </w:pPr>
      <w:r w:rsidRPr="00B30413">
        <w:rPr>
          <w:rFonts w:eastAsia="SimSun" w:cs="B Zar" w:hint="cs"/>
          <w:sz w:val="28"/>
          <w:szCs w:val="28"/>
          <w:rtl/>
          <w:lang w:eastAsia="zh-CN"/>
        </w:rPr>
        <w:t>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B30413">
        <w:rPr>
          <w:rFonts w:eastAsia="SimSun" w:cs="B Zar" w:hint="cs"/>
          <w:sz w:val="28"/>
          <w:szCs w:val="28"/>
          <w:rtl/>
          <w:lang w:eastAsia="zh-CN"/>
        </w:rPr>
        <w:t>:</w:t>
      </w:r>
      <w:r w:rsidR="00C3382A">
        <w:rPr>
          <w:rFonts w:eastAsia="SimSun" w:cs="B Zar" w:hint="cs"/>
          <w:sz w:val="28"/>
          <w:szCs w:val="28"/>
          <w:rtl/>
          <w:lang w:eastAsia="zh-CN"/>
        </w:rPr>
        <w:t xml:space="preserve"> </w:t>
      </w:r>
      <w:r w:rsidR="00C3382A">
        <w:rPr>
          <w:rFonts w:ascii="Traditional Arabic" w:eastAsia="SimSun" w:hAnsi="Traditional Arabic" w:cs="Traditional Arabic"/>
          <w:sz w:val="28"/>
          <w:szCs w:val="28"/>
          <w:rtl/>
          <w:lang w:eastAsia="zh-CN"/>
        </w:rPr>
        <w:t>﴿</w:t>
      </w:r>
      <w:r w:rsidR="001D2AF5">
        <w:rPr>
          <w:rFonts w:ascii="KFGQPC Uthmanic Script HAFS" w:hAnsi="KFGQPC Uthmanic Script HAFS" w:cs="KFGQPC Uthmanic Script HAFS" w:hint="eastAsia"/>
          <w:sz w:val="28"/>
          <w:szCs w:val="28"/>
          <w:rtl/>
        </w:rPr>
        <w:t>تَبَارَكَ</w:t>
      </w:r>
      <w:r w:rsidR="001D2AF5">
        <w:rPr>
          <w:rFonts w:ascii="KFGQPC Uthmanic Script HAFS" w:hAnsi="KFGQPC Uthmanic Script HAFS" w:cs="KFGQPC Uthmanic Script HAFS"/>
          <w:sz w:val="28"/>
          <w:szCs w:val="28"/>
          <w:rtl/>
        </w:rPr>
        <w:t xml:space="preserve"> </w:t>
      </w:r>
      <w:r w:rsidR="001D2AF5">
        <w:rPr>
          <w:rFonts w:ascii="KFGQPC Uthmanic Script HAFS" w:hAnsi="KFGQPC Uthmanic Script HAFS" w:cs="KFGQPC Uthmanic Script HAFS" w:hint="cs"/>
          <w:sz w:val="28"/>
          <w:szCs w:val="28"/>
          <w:rtl/>
        </w:rPr>
        <w:t>ٱ</w:t>
      </w:r>
      <w:r w:rsidR="001D2AF5">
        <w:rPr>
          <w:rFonts w:ascii="KFGQPC Uthmanic Script HAFS" w:hAnsi="KFGQPC Uthmanic Script HAFS" w:cs="KFGQPC Uthmanic Script HAFS" w:hint="eastAsia"/>
          <w:sz w:val="28"/>
          <w:szCs w:val="28"/>
          <w:rtl/>
        </w:rPr>
        <w:t>لَّذِي</w:t>
      </w:r>
      <w:r w:rsidR="001D2AF5">
        <w:rPr>
          <w:rFonts w:ascii="KFGQPC Uthmanic Script HAFS" w:hAnsi="KFGQPC Uthmanic Script HAFS" w:cs="KFGQPC Uthmanic Script HAFS"/>
          <w:sz w:val="28"/>
          <w:szCs w:val="28"/>
          <w:rtl/>
        </w:rPr>
        <w:t xml:space="preserve"> نَزَّلَ </w:t>
      </w:r>
      <w:r w:rsidR="001D2AF5">
        <w:rPr>
          <w:rFonts w:ascii="KFGQPC Uthmanic Script HAFS" w:hAnsi="KFGQPC Uthmanic Script HAFS" w:cs="KFGQPC Uthmanic Script HAFS" w:hint="cs"/>
          <w:sz w:val="28"/>
          <w:szCs w:val="28"/>
          <w:rtl/>
        </w:rPr>
        <w:t>ٱ</w:t>
      </w:r>
      <w:r w:rsidR="001D2AF5">
        <w:rPr>
          <w:rFonts w:ascii="KFGQPC Uthmanic Script HAFS" w:hAnsi="KFGQPC Uthmanic Script HAFS" w:cs="KFGQPC Uthmanic Script HAFS" w:hint="eastAsia"/>
          <w:sz w:val="28"/>
          <w:szCs w:val="28"/>
          <w:rtl/>
        </w:rPr>
        <w:t>لۡفُرۡقَانَ</w:t>
      </w:r>
      <w:r w:rsidR="001D2AF5">
        <w:rPr>
          <w:rFonts w:ascii="KFGQPC Uthmanic Script HAFS" w:hAnsi="KFGQPC Uthmanic Script HAFS" w:cs="KFGQPC Uthmanic Script HAFS"/>
          <w:sz w:val="28"/>
          <w:szCs w:val="28"/>
          <w:rtl/>
        </w:rPr>
        <w:t xml:space="preserve"> عَلَىٰ عَبۡدِهِ</w:t>
      </w:r>
      <w:r w:rsidR="001D2AF5">
        <w:rPr>
          <w:rFonts w:ascii="KFGQPC Uthmanic Script HAFS" w:hAnsi="KFGQPC Uthmanic Script HAFS" w:cs="KFGQPC Uthmanic Script HAFS" w:hint="cs"/>
          <w:sz w:val="28"/>
          <w:szCs w:val="28"/>
          <w:rtl/>
        </w:rPr>
        <w:t>ۦ</w:t>
      </w:r>
      <w:r w:rsidR="001D2AF5">
        <w:rPr>
          <w:rFonts w:ascii="KFGQPC Uthmanic Script HAFS" w:hAnsi="KFGQPC Uthmanic Script HAFS" w:cs="KFGQPC Uthmanic Script HAFS"/>
          <w:sz w:val="28"/>
          <w:szCs w:val="28"/>
          <w:rtl/>
        </w:rPr>
        <w:t xml:space="preserve"> لِيَكُونَ لِلۡعَٰلَمِينَ نَذِيرًا ١</w:t>
      </w:r>
      <w:r w:rsidR="00C3382A">
        <w:rPr>
          <w:rFonts w:ascii="Traditional Arabic" w:eastAsia="SimSun" w:hAnsi="Traditional Arabic" w:cs="Traditional Arabic"/>
          <w:sz w:val="28"/>
          <w:szCs w:val="28"/>
          <w:rtl/>
          <w:lang w:eastAsia="zh-CN"/>
        </w:rPr>
        <w:t>﴾</w:t>
      </w:r>
      <w:r w:rsidR="00C3382A">
        <w:rPr>
          <w:rFonts w:eastAsia="SimSun" w:cs="B Zar" w:hint="cs"/>
          <w:sz w:val="28"/>
          <w:szCs w:val="28"/>
          <w:rtl/>
          <w:lang w:eastAsia="zh-CN"/>
        </w:rPr>
        <w:t xml:space="preserve"> </w:t>
      </w:r>
      <w:r w:rsidR="00C3382A" w:rsidRPr="00C3382A">
        <w:rPr>
          <w:rFonts w:ascii="mylotus" w:eastAsia="SimSun" w:hAnsi="mylotus" w:cs="mylotus"/>
          <w:sz w:val="26"/>
          <w:szCs w:val="26"/>
          <w:rtl/>
          <w:lang w:eastAsia="zh-CN" w:bidi="ar-SA"/>
        </w:rPr>
        <w:t>[</w:t>
      </w:r>
      <w:r w:rsidR="00C3382A">
        <w:rPr>
          <w:rFonts w:ascii="mylotus" w:eastAsia="SimSun" w:hAnsi="mylotus" w:cs="mylotus"/>
          <w:sz w:val="26"/>
          <w:szCs w:val="26"/>
          <w:rtl/>
          <w:lang w:eastAsia="zh-CN" w:bidi="ar-SA"/>
        </w:rPr>
        <w:t>الفرقان: 1</w:t>
      </w:r>
      <w:r w:rsidR="00C3382A" w:rsidRPr="00C3382A">
        <w:rPr>
          <w:rFonts w:ascii="mylotus" w:eastAsia="SimSun" w:hAnsi="mylotus" w:cs="mylotus"/>
          <w:sz w:val="26"/>
          <w:szCs w:val="26"/>
          <w:rtl/>
          <w:lang w:eastAsia="zh-CN" w:bidi="ar-SA"/>
        </w:rPr>
        <w:t>]</w:t>
      </w:r>
      <w:r w:rsidR="00C3382A">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B30413">
        <w:rPr>
          <w:rFonts w:eastAsia="SimSun" w:cs="B Zar" w:hint="cs"/>
          <w:sz w:val="28"/>
          <w:szCs w:val="28"/>
          <w:rtl/>
          <w:lang w:eastAsia="zh-CN"/>
        </w:rPr>
        <w:t>با بركت است كسي كه فرقان را بر بنده</w:t>
      </w:r>
      <w:r w:rsidR="00F37225">
        <w:rPr>
          <w:rFonts w:eastAsia="SimSun" w:cs="B Zar" w:hint="cs"/>
          <w:sz w:val="28"/>
          <w:szCs w:val="28"/>
          <w:rtl/>
          <w:lang w:eastAsia="zh-CN"/>
        </w:rPr>
        <w:t xml:space="preserve">‌اش </w:t>
      </w:r>
      <w:r w:rsidRPr="00B30413">
        <w:rPr>
          <w:rFonts w:eastAsia="SimSun" w:cs="B Zar" w:hint="cs"/>
          <w:sz w:val="28"/>
          <w:szCs w:val="28"/>
          <w:rtl/>
          <w:lang w:eastAsia="zh-CN"/>
        </w:rPr>
        <w:t xml:space="preserve">نازل فرمود تا براي تمام دنيا ترساننده باشد» و </w:t>
      </w:r>
      <w:r w:rsidR="00664ACA">
        <w:rPr>
          <w:rFonts w:eastAsia="SimSun" w:cs="B Zar" w:hint="cs"/>
          <w:sz w:val="28"/>
          <w:szCs w:val="28"/>
          <w:rtl/>
          <w:lang w:eastAsia="zh-CN"/>
        </w:rPr>
        <w:t>مي‌فرمايد</w:t>
      </w:r>
      <w:r w:rsidRPr="00B30413">
        <w:rPr>
          <w:rFonts w:eastAsia="SimSun" w:cs="B Zar" w:hint="cs"/>
          <w:sz w:val="28"/>
          <w:szCs w:val="28"/>
          <w:rtl/>
          <w:lang w:eastAsia="zh-CN"/>
        </w:rPr>
        <w:t>:</w:t>
      </w:r>
      <w:r w:rsidR="00C3382A">
        <w:rPr>
          <w:rFonts w:eastAsia="SimSun" w:cs="B Zar" w:hint="cs"/>
          <w:sz w:val="28"/>
          <w:szCs w:val="28"/>
          <w:rtl/>
          <w:lang w:eastAsia="zh-CN"/>
        </w:rPr>
        <w:t xml:space="preserve"> </w:t>
      </w:r>
      <w:r w:rsidR="00C3382A">
        <w:rPr>
          <w:rFonts w:ascii="Traditional Arabic" w:eastAsia="SimSun" w:hAnsi="Traditional Arabic" w:cs="Traditional Arabic"/>
          <w:sz w:val="28"/>
          <w:szCs w:val="28"/>
          <w:rtl/>
          <w:lang w:eastAsia="zh-CN"/>
        </w:rPr>
        <w:t>﴿</w:t>
      </w:r>
      <w:r w:rsidR="001D2AF5">
        <w:rPr>
          <w:rFonts w:ascii="KFGQPC Uthmanic Script HAFS" w:hAnsi="KFGQPC Uthmanic Script HAFS" w:cs="KFGQPC Uthmanic Script HAFS" w:hint="eastAsia"/>
          <w:sz w:val="28"/>
          <w:szCs w:val="28"/>
          <w:rtl/>
        </w:rPr>
        <w:t>يَٰٓأَهۡلَ</w:t>
      </w:r>
      <w:r w:rsidR="001D2AF5">
        <w:rPr>
          <w:rFonts w:ascii="KFGQPC Uthmanic Script HAFS" w:hAnsi="KFGQPC Uthmanic Script HAFS" w:cs="KFGQPC Uthmanic Script HAFS"/>
          <w:sz w:val="28"/>
          <w:szCs w:val="28"/>
          <w:rtl/>
        </w:rPr>
        <w:t xml:space="preserve"> </w:t>
      </w:r>
      <w:r w:rsidR="001D2AF5">
        <w:rPr>
          <w:rFonts w:ascii="KFGQPC Uthmanic Script HAFS" w:hAnsi="KFGQPC Uthmanic Script HAFS" w:cs="KFGQPC Uthmanic Script HAFS" w:hint="cs"/>
          <w:sz w:val="28"/>
          <w:szCs w:val="28"/>
          <w:rtl/>
        </w:rPr>
        <w:t>ٱ</w:t>
      </w:r>
      <w:r w:rsidR="001D2AF5">
        <w:rPr>
          <w:rFonts w:ascii="KFGQPC Uthmanic Script HAFS" w:hAnsi="KFGQPC Uthmanic Script HAFS" w:cs="KFGQPC Uthmanic Script HAFS" w:hint="eastAsia"/>
          <w:sz w:val="28"/>
          <w:szCs w:val="28"/>
          <w:rtl/>
        </w:rPr>
        <w:t>لۡكِتَٰبِ</w:t>
      </w:r>
      <w:r w:rsidR="001D2AF5">
        <w:rPr>
          <w:rFonts w:ascii="KFGQPC Uthmanic Script HAFS" w:hAnsi="KFGQPC Uthmanic Script HAFS" w:cs="KFGQPC Uthmanic Script HAFS"/>
          <w:sz w:val="28"/>
          <w:szCs w:val="28"/>
          <w:rtl/>
        </w:rPr>
        <w:t xml:space="preserve"> قَدۡ جَآءَكُمۡ رَسُولُنَا يُبَيِّنُ لَكُمۡ كَثِيرٗا مِّمَّا كُنتُمۡ تُخۡفُونَ مِنَ </w:t>
      </w:r>
      <w:r w:rsidR="001D2AF5">
        <w:rPr>
          <w:rFonts w:ascii="KFGQPC Uthmanic Script HAFS" w:hAnsi="KFGQPC Uthmanic Script HAFS" w:cs="KFGQPC Uthmanic Script HAFS" w:hint="cs"/>
          <w:sz w:val="28"/>
          <w:szCs w:val="28"/>
          <w:rtl/>
        </w:rPr>
        <w:t>ٱ</w:t>
      </w:r>
      <w:r w:rsidR="001D2AF5">
        <w:rPr>
          <w:rFonts w:ascii="KFGQPC Uthmanic Script HAFS" w:hAnsi="KFGQPC Uthmanic Script HAFS" w:cs="KFGQPC Uthmanic Script HAFS" w:hint="eastAsia"/>
          <w:sz w:val="28"/>
          <w:szCs w:val="28"/>
          <w:rtl/>
        </w:rPr>
        <w:t>لۡكِتَٰبِ</w:t>
      </w:r>
      <w:r w:rsidR="001D2AF5">
        <w:rPr>
          <w:rFonts w:ascii="KFGQPC Uthmanic Script HAFS" w:hAnsi="KFGQPC Uthmanic Script HAFS" w:cs="KFGQPC Uthmanic Script HAFS"/>
          <w:sz w:val="28"/>
          <w:szCs w:val="28"/>
          <w:rtl/>
        </w:rPr>
        <w:t xml:space="preserve"> وَيَعۡفُواْ عَن كَثِيرٖۚ قَدۡ جَآءَكُم مِّنَ </w:t>
      </w:r>
      <w:r w:rsidR="001D2AF5">
        <w:rPr>
          <w:rFonts w:ascii="KFGQPC Uthmanic Script HAFS" w:hAnsi="KFGQPC Uthmanic Script HAFS" w:cs="KFGQPC Uthmanic Script HAFS" w:hint="cs"/>
          <w:sz w:val="28"/>
          <w:szCs w:val="28"/>
          <w:rtl/>
        </w:rPr>
        <w:t>ٱ</w:t>
      </w:r>
      <w:r w:rsidR="001D2AF5">
        <w:rPr>
          <w:rFonts w:ascii="KFGQPC Uthmanic Script HAFS" w:hAnsi="KFGQPC Uthmanic Script HAFS" w:cs="KFGQPC Uthmanic Script HAFS" w:hint="eastAsia"/>
          <w:sz w:val="28"/>
          <w:szCs w:val="28"/>
          <w:rtl/>
        </w:rPr>
        <w:t>للَّهِ</w:t>
      </w:r>
      <w:r w:rsidR="001D2AF5">
        <w:rPr>
          <w:rFonts w:ascii="KFGQPC Uthmanic Script HAFS" w:hAnsi="KFGQPC Uthmanic Script HAFS" w:cs="KFGQPC Uthmanic Script HAFS"/>
          <w:sz w:val="28"/>
          <w:szCs w:val="28"/>
          <w:rtl/>
        </w:rPr>
        <w:t xml:space="preserve"> نُورٞ وَكِتَٰبٞ مُّبِينٞ ١٥</w:t>
      </w:r>
      <w:r w:rsidR="001D2AF5">
        <w:rPr>
          <w:rFonts w:ascii="KFGQPC Uthmanic Script HAFS" w:hAnsi="KFGQPC Uthmanic Script HAFS" w:cs="KFGQPC Uthmanic Script HAFS" w:hint="cs"/>
          <w:sz w:val="28"/>
          <w:szCs w:val="28"/>
          <w:rtl/>
        </w:rPr>
        <w:t xml:space="preserve"> </w:t>
      </w:r>
      <w:r w:rsidR="001D2AF5">
        <w:rPr>
          <w:rFonts w:ascii="KFGQPC Uthmanic Script HAFS" w:hAnsi="KFGQPC Uthmanic Script HAFS" w:cs="KFGQPC Uthmanic Script HAFS" w:hint="eastAsia"/>
          <w:sz w:val="28"/>
          <w:szCs w:val="28"/>
          <w:rtl/>
        </w:rPr>
        <w:t>يَهۡدِي</w:t>
      </w:r>
      <w:r w:rsidR="001D2AF5">
        <w:rPr>
          <w:rFonts w:ascii="KFGQPC Uthmanic Script HAFS" w:hAnsi="KFGQPC Uthmanic Script HAFS" w:cs="KFGQPC Uthmanic Script HAFS"/>
          <w:sz w:val="28"/>
          <w:szCs w:val="28"/>
          <w:rtl/>
        </w:rPr>
        <w:t xml:space="preserve"> بِهِ </w:t>
      </w:r>
      <w:r w:rsidR="001D2AF5">
        <w:rPr>
          <w:rFonts w:ascii="KFGQPC Uthmanic Script HAFS" w:hAnsi="KFGQPC Uthmanic Script HAFS" w:cs="KFGQPC Uthmanic Script HAFS" w:hint="cs"/>
          <w:sz w:val="28"/>
          <w:szCs w:val="28"/>
          <w:rtl/>
        </w:rPr>
        <w:t>ٱ</w:t>
      </w:r>
      <w:r w:rsidR="001D2AF5">
        <w:rPr>
          <w:rFonts w:ascii="KFGQPC Uthmanic Script HAFS" w:hAnsi="KFGQPC Uthmanic Script HAFS" w:cs="KFGQPC Uthmanic Script HAFS" w:hint="eastAsia"/>
          <w:sz w:val="28"/>
          <w:szCs w:val="28"/>
          <w:rtl/>
        </w:rPr>
        <w:t>للَّهُ</w:t>
      </w:r>
      <w:r w:rsidR="001D2AF5">
        <w:rPr>
          <w:rFonts w:ascii="KFGQPC Uthmanic Script HAFS" w:hAnsi="KFGQPC Uthmanic Script HAFS" w:cs="KFGQPC Uthmanic Script HAFS"/>
          <w:sz w:val="28"/>
          <w:szCs w:val="28"/>
          <w:rtl/>
        </w:rPr>
        <w:t xml:space="preserve"> مَنِ </w:t>
      </w:r>
      <w:r w:rsidR="001D2AF5">
        <w:rPr>
          <w:rFonts w:ascii="KFGQPC Uthmanic Script HAFS" w:hAnsi="KFGQPC Uthmanic Script HAFS" w:cs="KFGQPC Uthmanic Script HAFS" w:hint="cs"/>
          <w:sz w:val="28"/>
          <w:szCs w:val="28"/>
          <w:rtl/>
        </w:rPr>
        <w:t>ٱ</w:t>
      </w:r>
      <w:r w:rsidR="001D2AF5">
        <w:rPr>
          <w:rFonts w:ascii="KFGQPC Uthmanic Script HAFS" w:hAnsi="KFGQPC Uthmanic Script HAFS" w:cs="KFGQPC Uthmanic Script HAFS" w:hint="eastAsia"/>
          <w:sz w:val="28"/>
          <w:szCs w:val="28"/>
          <w:rtl/>
        </w:rPr>
        <w:t>تَّبَعَ</w:t>
      </w:r>
      <w:r w:rsidR="001D2AF5">
        <w:rPr>
          <w:rFonts w:ascii="KFGQPC Uthmanic Script HAFS" w:hAnsi="KFGQPC Uthmanic Script HAFS" w:cs="KFGQPC Uthmanic Script HAFS"/>
          <w:sz w:val="28"/>
          <w:szCs w:val="28"/>
          <w:rtl/>
        </w:rPr>
        <w:t xml:space="preserve"> رِضۡوَٰنَهُ</w:t>
      </w:r>
      <w:r w:rsidR="001D2AF5">
        <w:rPr>
          <w:rFonts w:ascii="KFGQPC Uthmanic Script HAFS" w:hAnsi="KFGQPC Uthmanic Script HAFS" w:cs="KFGQPC Uthmanic Script HAFS" w:hint="cs"/>
          <w:sz w:val="28"/>
          <w:szCs w:val="28"/>
          <w:rtl/>
        </w:rPr>
        <w:t>ۥ</w:t>
      </w:r>
      <w:r w:rsidR="001D2AF5">
        <w:rPr>
          <w:rFonts w:ascii="KFGQPC Uthmanic Script HAFS" w:hAnsi="KFGQPC Uthmanic Script HAFS" w:cs="KFGQPC Uthmanic Script HAFS"/>
          <w:sz w:val="28"/>
          <w:szCs w:val="28"/>
          <w:rtl/>
        </w:rPr>
        <w:t xml:space="preserve"> سُبُلَ </w:t>
      </w:r>
      <w:r w:rsidR="001D2AF5">
        <w:rPr>
          <w:rFonts w:ascii="KFGQPC Uthmanic Script HAFS" w:hAnsi="KFGQPC Uthmanic Script HAFS" w:cs="KFGQPC Uthmanic Script HAFS" w:hint="cs"/>
          <w:sz w:val="28"/>
          <w:szCs w:val="28"/>
          <w:rtl/>
        </w:rPr>
        <w:t>ٱ</w:t>
      </w:r>
      <w:r w:rsidR="001D2AF5">
        <w:rPr>
          <w:rFonts w:ascii="KFGQPC Uthmanic Script HAFS" w:hAnsi="KFGQPC Uthmanic Script HAFS" w:cs="KFGQPC Uthmanic Script HAFS" w:hint="eastAsia"/>
          <w:sz w:val="28"/>
          <w:szCs w:val="28"/>
          <w:rtl/>
        </w:rPr>
        <w:t>لسَّلَٰمِ</w:t>
      </w:r>
      <w:r w:rsidR="001D2AF5">
        <w:rPr>
          <w:rFonts w:ascii="KFGQPC Uthmanic Script HAFS" w:hAnsi="KFGQPC Uthmanic Script HAFS" w:cs="KFGQPC Uthmanic Script HAFS"/>
          <w:sz w:val="28"/>
          <w:szCs w:val="28"/>
          <w:rtl/>
        </w:rPr>
        <w:t xml:space="preserve"> وَيُخۡرِجُهُم مِّنَ </w:t>
      </w:r>
      <w:r w:rsidR="001D2AF5">
        <w:rPr>
          <w:rFonts w:ascii="KFGQPC Uthmanic Script HAFS" w:hAnsi="KFGQPC Uthmanic Script HAFS" w:cs="KFGQPC Uthmanic Script HAFS" w:hint="cs"/>
          <w:sz w:val="28"/>
          <w:szCs w:val="28"/>
          <w:rtl/>
        </w:rPr>
        <w:t>ٱ</w:t>
      </w:r>
      <w:r w:rsidR="001D2AF5">
        <w:rPr>
          <w:rFonts w:ascii="KFGQPC Uthmanic Script HAFS" w:hAnsi="KFGQPC Uthmanic Script HAFS" w:cs="KFGQPC Uthmanic Script HAFS" w:hint="eastAsia"/>
          <w:sz w:val="28"/>
          <w:szCs w:val="28"/>
          <w:rtl/>
        </w:rPr>
        <w:t>لظُّلُمَٰتِ</w:t>
      </w:r>
      <w:r w:rsidR="001D2AF5">
        <w:rPr>
          <w:rFonts w:ascii="KFGQPC Uthmanic Script HAFS" w:hAnsi="KFGQPC Uthmanic Script HAFS" w:cs="KFGQPC Uthmanic Script HAFS"/>
          <w:sz w:val="28"/>
          <w:szCs w:val="28"/>
          <w:rtl/>
        </w:rPr>
        <w:t xml:space="preserve"> إِلَى </w:t>
      </w:r>
      <w:r w:rsidR="001D2AF5">
        <w:rPr>
          <w:rFonts w:ascii="KFGQPC Uthmanic Script HAFS" w:hAnsi="KFGQPC Uthmanic Script HAFS" w:cs="KFGQPC Uthmanic Script HAFS" w:hint="cs"/>
          <w:sz w:val="28"/>
          <w:szCs w:val="28"/>
          <w:rtl/>
        </w:rPr>
        <w:t>ٱ</w:t>
      </w:r>
      <w:r w:rsidR="001D2AF5">
        <w:rPr>
          <w:rFonts w:ascii="KFGQPC Uthmanic Script HAFS" w:hAnsi="KFGQPC Uthmanic Script HAFS" w:cs="KFGQPC Uthmanic Script HAFS" w:hint="eastAsia"/>
          <w:sz w:val="28"/>
          <w:szCs w:val="28"/>
          <w:rtl/>
        </w:rPr>
        <w:t>لنُّورِ</w:t>
      </w:r>
      <w:r w:rsidR="001D2AF5">
        <w:rPr>
          <w:rFonts w:ascii="KFGQPC Uthmanic Script HAFS" w:hAnsi="KFGQPC Uthmanic Script HAFS" w:cs="KFGQPC Uthmanic Script HAFS"/>
          <w:sz w:val="28"/>
          <w:szCs w:val="28"/>
          <w:rtl/>
        </w:rPr>
        <w:t xml:space="preserve"> بِإِذۡنِهِ</w:t>
      </w:r>
      <w:r w:rsidR="001D2AF5">
        <w:rPr>
          <w:rFonts w:ascii="KFGQPC Uthmanic Script HAFS" w:hAnsi="KFGQPC Uthmanic Script HAFS" w:cs="KFGQPC Uthmanic Script HAFS" w:hint="cs"/>
          <w:sz w:val="28"/>
          <w:szCs w:val="28"/>
          <w:rtl/>
        </w:rPr>
        <w:t>ۦ</w:t>
      </w:r>
      <w:r w:rsidR="001D2AF5">
        <w:rPr>
          <w:rFonts w:ascii="KFGQPC Uthmanic Script HAFS" w:hAnsi="KFGQPC Uthmanic Script HAFS" w:cs="KFGQPC Uthmanic Script HAFS"/>
          <w:sz w:val="28"/>
          <w:szCs w:val="28"/>
          <w:rtl/>
        </w:rPr>
        <w:t xml:space="preserve"> وَيَهۡدِيهِمۡ إِلَىٰ صِرَٰطٖ مُّسۡتَقِيمٖ ١٦</w:t>
      </w:r>
      <w:r w:rsidR="00C3382A">
        <w:rPr>
          <w:rFonts w:ascii="Traditional Arabic" w:eastAsia="SimSun" w:hAnsi="Traditional Arabic" w:cs="Traditional Arabic"/>
          <w:sz w:val="28"/>
          <w:szCs w:val="28"/>
          <w:rtl/>
          <w:lang w:eastAsia="zh-CN"/>
        </w:rPr>
        <w:t>﴾</w:t>
      </w:r>
      <w:r w:rsidR="00C3382A">
        <w:rPr>
          <w:rFonts w:eastAsia="SimSun" w:cs="B Zar" w:hint="cs"/>
          <w:sz w:val="28"/>
          <w:szCs w:val="28"/>
          <w:rtl/>
          <w:lang w:eastAsia="zh-CN"/>
        </w:rPr>
        <w:t xml:space="preserve"> </w:t>
      </w:r>
      <w:r w:rsidR="00C3382A" w:rsidRPr="00C3382A">
        <w:rPr>
          <w:rFonts w:ascii="mylotus" w:eastAsia="SimSun" w:hAnsi="mylotus" w:cs="mylotus"/>
          <w:sz w:val="26"/>
          <w:szCs w:val="26"/>
          <w:rtl/>
          <w:lang w:eastAsia="zh-CN" w:bidi="ar-SA"/>
        </w:rPr>
        <w:t>[</w:t>
      </w:r>
      <w:r w:rsidR="00C3382A">
        <w:rPr>
          <w:rFonts w:ascii="mylotus" w:eastAsia="SimSun" w:hAnsi="mylotus" w:cs="mylotus"/>
          <w:sz w:val="26"/>
          <w:szCs w:val="26"/>
          <w:rtl/>
          <w:lang w:eastAsia="zh-CN" w:bidi="ar-SA"/>
        </w:rPr>
        <w:t>المائدة: 15-16</w:t>
      </w:r>
      <w:r w:rsidR="00C3382A" w:rsidRPr="00C3382A">
        <w:rPr>
          <w:rFonts w:ascii="mylotus" w:eastAsia="SimSun" w:hAnsi="mylotus" w:cs="mylotus"/>
          <w:sz w:val="26"/>
          <w:szCs w:val="26"/>
          <w:rtl/>
          <w:lang w:eastAsia="zh-CN" w:bidi="ar-SA"/>
        </w:rPr>
        <w:t>]</w:t>
      </w:r>
      <w:r w:rsidR="00C3382A">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B30413">
        <w:rPr>
          <w:rFonts w:eastAsia="SimSun" w:cs="B Zar" w:hint="cs"/>
          <w:sz w:val="28"/>
          <w:szCs w:val="28"/>
          <w:rtl/>
          <w:lang w:eastAsia="zh-CN"/>
        </w:rPr>
        <w:t>اي اهل كتاب پيامبر ما به سوي شما آمده است كه بسياري از كتاب كه پوشيده</w:t>
      </w:r>
      <w:r w:rsidR="00F37225">
        <w:rPr>
          <w:rFonts w:eastAsia="SimSun" w:cs="B Zar" w:hint="cs"/>
          <w:sz w:val="28"/>
          <w:szCs w:val="28"/>
          <w:rtl/>
          <w:lang w:eastAsia="zh-CN"/>
        </w:rPr>
        <w:t xml:space="preserve"> مي‌</w:t>
      </w:r>
      <w:r w:rsidRPr="00B30413">
        <w:rPr>
          <w:rFonts w:eastAsia="SimSun" w:cs="B Zar" w:hint="cs"/>
          <w:sz w:val="28"/>
          <w:szCs w:val="28"/>
          <w:rtl/>
          <w:lang w:eastAsia="zh-CN"/>
        </w:rPr>
        <w:t>داشتيد براي شما بيان</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B30413">
        <w:rPr>
          <w:rFonts w:eastAsia="SimSun" w:cs="B Zar" w:hint="cs"/>
          <w:sz w:val="28"/>
          <w:szCs w:val="28"/>
          <w:rtl/>
          <w:lang w:eastAsia="zh-CN"/>
        </w:rPr>
        <w:t xml:space="preserve"> و از بسياري درميگذرد. قطعاً براي شما از جانب خداوند روشنايي و كتابي روشنگر آمده است. خداوند هركه از خشنودي او پيروي كند به وسيله آن به</w:t>
      </w:r>
      <w:r w:rsidR="00E6168D">
        <w:rPr>
          <w:rFonts w:eastAsia="SimSun" w:cs="B Zar" w:hint="cs"/>
          <w:sz w:val="28"/>
          <w:szCs w:val="28"/>
          <w:rtl/>
          <w:lang w:eastAsia="zh-CN"/>
        </w:rPr>
        <w:t xml:space="preserve"> راه‌ها</w:t>
      </w:r>
      <w:r w:rsidRPr="00B30413">
        <w:rPr>
          <w:rFonts w:eastAsia="SimSun" w:cs="B Zar" w:hint="cs"/>
          <w:sz w:val="28"/>
          <w:szCs w:val="28"/>
          <w:rtl/>
          <w:lang w:eastAsia="zh-CN"/>
        </w:rPr>
        <w:t>ي سلامت رهنمون</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B30413">
        <w:rPr>
          <w:rFonts w:eastAsia="SimSun" w:cs="B Zar" w:hint="cs"/>
          <w:sz w:val="28"/>
          <w:szCs w:val="28"/>
          <w:rtl/>
          <w:lang w:eastAsia="zh-CN"/>
        </w:rPr>
        <w:t xml:space="preserve"> و به توفيق خويش آنان را از</w:t>
      </w:r>
      <w:r w:rsidR="00664ACA">
        <w:rPr>
          <w:rFonts w:eastAsia="SimSun" w:cs="B Zar" w:hint="cs"/>
          <w:sz w:val="28"/>
          <w:szCs w:val="28"/>
          <w:rtl/>
          <w:lang w:eastAsia="zh-CN"/>
        </w:rPr>
        <w:t xml:space="preserve"> تاريكي‌ها</w:t>
      </w:r>
      <w:r w:rsidRPr="00B30413">
        <w:rPr>
          <w:rFonts w:eastAsia="SimSun" w:cs="B Zar" w:hint="cs"/>
          <w:sz w:val="28"/>
          <w:szCs w:val="28"/>
          <w:rtl/>
          <w:lang w:eastAsia="zh-CN"/>
        </w:rPr>
        <w:t xml:space="preserve"> به سوي روشنايي بيرون</w:t>
      </w:r>
      <w:r w:rsidR="00F37225">
        <w:rPr>
          <w:rFonts w:eastAsia="SimSun" w:cs="B Zar" w:hint="cs"/>
          <w:sz w:val="28"/>
          <w:szCs w:val="28"/>
          <w:rtl/>
          <w:lang w:eastAsia="zh-CN"/>
        </w:rPr>
        <w:t xml:space="preserve"> مي‌</w:t>
      </w:r>
      <w:r w:rsidRPr="00B30413">
        <w:rPr>
          <w:rFonts w:eastAsia="SimSun" w:cs="B Zar" w:hint="cs"/>
          <w:sz w:val="28"/>
          <w:szCs w:val="28"/>
          <w:rtl/>
          <w:lang w:eastAsia="zh-CN"/>
        </w:rPr>
        <w:t>برد و به راهي راست هدايتشان</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B30413">
        <w:rPr>
          <w:rFonts w:eastAsia="SimSun" w:cs="B Zar" w:hint="cs"/>
          <w:sz w:val="28"/>
          <w:szCs w:val="28"/>
          <w:rtl/>
          <w:lang w:eastAsia="zh-CN"/>
        </w:rPr>
        <w:t>». خداوند به پيامبرش</w:t>
      </w:r>
      <w:r w:rsidRPr="00B30413">
        <w:rPr>
          <w:rFonts w:eastAsia="SimSun" w:cs="CTraditional Arabic" w:hint="cs"/>
          <w:sz w:val="28"/>
          <w:szCs w:val="28"/>
          <w:rtl/>
          <w:lang w:eastAsia="zh-CN"/>
        </w:rPr>
        <w:t xml:space="preserve"> ج</w:t>
      </w:r>
      <w:r w:rsidRPr="00B30413">
        <w:rPr>
          <w:rFonts w:eastAsia="SimSun" w:cs="B Zar" w:hint="cs"/>
          <w:sz w:val="28"/>
          <w:szCs w:val="28"/>
          <w:rtl/>
          <w:lang w:eastAsia="zh-CN"/>
        </w:rPr>
        <w:t xml:space="preserve"> امر</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B30413">
        <w:rPr>
          <w:rFonts w:eastAsia="SimSun" w:cs="B Zar" w:hint="cs"/>
          <w:sz w:val="28"/>
          <w:szCs w:val="28"/>
          <w:rtl/>
          <w:lang w:eastAsia="zh-CN"/>
        </w:rPr>
        <w:t xml:space="preserve"> كه بين اهل كتاب به قرآن حكم نمايد:</w:t>
      </w:r>
      <w:r w:rsidR="00C3382A">
        <w:rPr>
          <w:rFonts w:eastAsia="SimSun" w:cs="B Zar" w:hint="cs"/>
          <w:sz w:val="28"/>
          <w:szCs w:val="28"/>
          <w:rtl/>
          <w:lang w:eastAsia="zh-CN"/>
        </w:rPr>
        <w:t xml:space="preserve"> </w:t>
      </w:r>
      <w:r w:rsidR="00C3382A">
        <w:rPr>
          <w:rFonts w:ascii="Traditional Arabic" w:eastAsia="SimSun" w:hAnsi="Traditional Arabic" w:cs="Traditional Arabic"/>
          <w:sz w:val="28"/>
          <w:szCs w:val="28"/>
          <w:rtl/>
          <w:lang w:eastAsia="zh-CN"/>
        </w:rPr>
        <w:t>﴿</w:t>
      </w:r>
      <w:r w:rsidR="001D2AF5">
        <w:rPr>
          <w:rFonts w:ascii="KFGQPC Uthmanic Script HAFS" w:hAnsi="KFGQPC Uthmanic Script HAFS" w:cs="KFGQPC Uthmanic Script HAFS"/>
          <w:sz w:val="28"/>
          <w:szCs w:val="28"/>
          <w:rtl/>
        </w:rPr>
        <w:t>فَ</w:t>
      </w:r>
      <w:r w:rsidR="001D2AF5">
        <w:rPr>
          <w:rFonts w:ascii="KFGQPC Uthmanic Script HAFS" w:hAnsi="KFGQPC Uthmanic Script HAFS" w:cs="KFGQPC Uthmanic Script HAFS" w:hint="cs"/>
          <w:sz w:val="28"/>
          <w:szCs w:val="28"/>
          <w:rtl/>
        </w:rPr>
        <w:t>ٱ</w:t>
      </w:r>
      <w:r w:rsidR="001D2AF5">
        <w:rPr>
          <w:rFonts w:ascii="KFGQPC Uthmanic Script HAFS" w:hAnsi="KFGQPC Uthmanic Script HAFS" w:cs="KFGQPC Uthmanic Script HAFS" w:hint="eastAsia"/>
          <w:sz w:val="28"/>
          <w:szCs w:val="28"/>
          <w:rtl/>
        </w:rPr>
        <w:t>حۡكُم</w:t>
      </w:r>
      <w:r w:rsidR="001D2AF5">
        <w:rPr>
          <w:rFonts w:ascii="KFGQPC Uthmanic Script HAFS" w:hAnsi="KFGQPC Uthmanic Script HAFS" w:cs="KFGQPC Uthmanic Script HAFS"/>
          <w:sz w:val="28"/>
          <w:szCs w:val="28"/>
          <w:rtl/>
        </w:rPr>
        <w:t xml:space="preserve"> بَيۡنَهُم بِمَآ أَنزَلَ </w:t>
      </w:r>
      <w:r w:rsidR="001D2AF5">
        <w:rPr>
          <w:rFonts w:ascii="KFGQPC Uthmanic Script HAFS" w:hAnsi="KFGQPC Uthmanic Script HAFS" w:cs="KFGQPC Uthmanic Script HAFS" w:hint="cs"/>
          <w:sz w:val="28"/>
          <w:szCs w:val="28"/>
          <w:rtl/>
        </w:rPr>
        <w:t>ٱ</w:t>
      </w:r>
      <w:r w:rsidR="001D2AF5">
        <w:rPr>
          <w:rFonts w:ascii="KFGQPC Uthmanic Script HAFS" w:hAnsi="KFGQPC Uthmanic Script HAFS" w:cs="KFGQPC Uthmanic Script HAFS" w:hint="eastAsia"/>
          <w:sz w:val="28"/>
          <w:szCs w:val="28"/>
          <w:rtl/>
        </w:rPr>
        <w:t>للَّهُۖ</w:t>
      </w:r>
      <w:r w:rsidR="001D2AF5">
        <w:rPr>
          <w:rFonts w:ascii="KFGQPC Uthmanic Script HAFS" w:hAnsi="KFGQPC Uthmanic Script HAFS" w:cs="KFGQPC Uthmanic Script HAFS"/>
          <w:sz w:val="28"/>
          <w:szCs w:val="28"/>
          <w:rtl/>
        </w:rPr>
        <w:t xml:space="preserve"> وَلَا تَتَّبِعۡ أَهۡوَآءَهُمۡ عَمَّا جَآءَكَ مِنَ </w:t>
      </w:r>
      <w:r w:rsidR="001D2AF5">
        <w:rPr>
          <w:rFonts w:ascii="KFGQPC Uthmanic Script HAFS" w:hAnsi="KFGQPC Uthmanic Script HAFS" w:cs="KFGQPC Uthmanic Script HAFS" w:hint="cs"/>
          <w:sz w:val="28"/>
          <w:szCs w:val="28"/>
          <w:rtl/>
        </w:rPr>
        <w:t>ٱ</w:t>
      </w:r>
      <w:r w:rsidR="001D2AF5">
        <w:rPr>
          <w:rFonts w:ascii="KFGQPC Uthmanic Script HAFS" w:hAnsi="KFGQPC Uthmanic Script HAFS" w:cs="KFGQPC Uthmanic Script HAFS" w:hint="eastAsia"/>
          <w:sz w:val="28"/>
          <w:szCs w:val="28"/>
          <w:rtl/>
        </w:rPr>
        <w:t>لۡحَقِّۚ</w:t>
      </w:r>
      <w:r w:rsidR="00C3382A">
        <w:rPr>
          <w:rFonts w:ascii="Traditional Arabic" w:eastAsia="SimSun" w:hAnsi="Traditional Arabic" w:cs="Traditional Arabic"/>
          <w:sz w:val="28"/>
          <w:szCs w:val="28"/>
          <w:rtl/>
          <w:lang w:eastAsia="zh-CN"/>
        </w:rPr>
        <w:t>﴾</w:t>
      </w:r>
      <w:r w:rsidR="00C3382A">
        <w:rPr>
          <w:rFonts w:eastAsia="SimSun" w:cs="B Zar" w:hint="cs"/>
          <w:sz w:val="28"/>
          <w:szCs w:val="28"/>
          <w:rtl/>
          <w:lang w:eastAsia="zh-CN"/>
        </w:rPr>
        <w:t xml:space="preserve"> </w:t>
      </w:r>
      <w:r w:rsidR="00C3382A" w:rsidRPr="00C3382A">
        <w:rPr>
          <w:rFonts w:ascii="mylotus" w:eastAsia="SimSun" w:hAnsi="mylotus" w:cs="mylotus"/>
          <w:sz w:val="26"/>
          <w:szCs w:val="26"/>
          <w:rtl/>
          <w:lang w:eastAsia="zh-CN" w:bidi="ar-SA"/>
        </w:rPr>
        <w:t>[</w:t>
      </w:r>
      <w:r w:rsidR="00C3382A">
        <w:rPr>
          <w:rFonts w:ascii="mylotus" w:eastAsia="SimSun" w:hAnsi="mylotus" w:cs="mylotus"/>
          <w:sz w:val="26"/>
          <w:szCs w:val="26"/>
          <w:rtl/>
          <w:lang w:eastAsia="zh-CN" w:bidi="ar-SA"/>
        </w:rPr>
        <w:t>المائدة: 48</w:t>
      </w:r>
      <w:r w:rsidR="00C3382A" w:rsidRPr="00C3382A">
        <w:rPr>
          <w:rFonts w:ascii="mylotus" w:eastAsia="SimSun" w:hAnsi="mylotus" w:cs="mylotus"/>
          <w:sz w:val="26"/>
          <w:szCs w:val="26"/>
          <w:rtl/>
          <w:lang w:eastAsia="zh-CN" w:bidi="ar-SA"/>
        </w:rPr>
        <w:t>]</w:t>
      </w:r>
      <w:r w:rsidR="00C3382A">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B30413">
        <w:rPr>
          <w:rFonts w:eastAsia="SimSun" w:cs="B Zar" w:hint="cs"/>
          <w:sz w:val="28"/>
          <w:szCs w:val="28"/>
          <w:rtl/>
          <w:lang w:eastAsia="zh-CN"/>
        </w:rPr>
        <w:t>بين</w:t>
      </w:r>
      <w:r w:rsidR="00F37225">
        <w:rPr>
          <w:rFonts w:eastAsia="SimSun" w:cs="B Zar" w:hint="cs"/>
          <w:sz w:val="28"/>
          <w:szCs w:val="28"/>
          <w:rtl/>
          <w:lang w:eastAsia="zh-CN"/>
        </w:rPr>
        <w:t xml:space="preserve"> آن‌ها </w:t>
      </w:r>
      <w:r w:rsidRPr="00B30413">
        <w:rPr>
          <w:rFonts w:eastAsia="SimSun" w:cs="B Zar" w:hint="cs"/>
          <w:sz w:val="28"/>
          <w:szCs w:val="28"/>
          <w:rtl/>
          <w:lang w:eastAsia="zh-CN"/>
        </w:rPr>
        <w:t>به آنچه خداوند نازل نموده حكم نما و از هوا و آرزوي</w:t>
      </w:r>
      <w:r w:rsidR="00F37225">
        <w:rPr>
          <w:rFonts w:eastAsia="SimSun" w:cs="B Zar" w:hint="cs"/>
          <w:sz w:val="28"/>
          <w:szCs w:val="28"/>
          <w:rtl/>
          <w:lang w:eastAsia="zh-CN"/>
        </w:rPr>
        <w:t xml:space="preserve"> آن‌ها </w:t>
      </w:r>
      <w:r w:rsidRPr="00B30413">
        <w:rPr>
          <w:rFonts w:eastAsia="SimSun" w:cs="B Zar" w:hint="cs"/>
          <w:sz w:val="28"/>
          <w:szCs w:val="28"/>
          <w:rtl/>
          <w:lang w:eastAsia="zh-CN"/>
        </w:rPr>
        <w:t>بعد از آنكه حق آمد تبعيت نكن» و همچنين</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B30413">
        <w:rPr>
          <w:rFonts w:eastAsia="SimSun" w:cs="B Zar" w:hint="cs"/>
          <w:sz w:val="28"/>
          <w:szCs w:val="28"/>
          <w:rtl/>
          <w:lang w:eastAsia="zh-CN"/>
        </w:rPr>
        <w:t>:</w:t>
      </w:r>
      <w:r w:rsidR="00C3382A">
        <w:rPr>
          <w:rFonts w:eastAsia="SimSun" w:cs="B Zar" w:hint="cs"/>
          <w:sz w:val="28"/>
          <w:szCs w:val="28"/>
          <w:rtl/>
          <w:lang w:eastAsia="zh-CN"/>
        </w:rPr>
        <w:t xml:space="preserve"> </w:t>
      </w:r>
      <w:r w:rsidR="00C3382A">
        <w:rPr>
          <w:rFonts w:ascii="Traditional Arabic" w:eastAsia="SimSun" w:hAnsi="Traditional Arabic" w:cs="Traditional Arabic"/>
          <w:sz w:val="28"/>
          <w:szCs w:val="28"/>
          <w:rtl/>
          <w:lang w:eastAsia="zh-CN"/>
        </w:rPr>
        <w:t>﴿</w:t>
      </w:r>
      <w:r w:rsidR="001D2AF5">
        <w:rPr>
          <w:rFonts w:ascii="KFGQPC Uthmanic Script HAFS" w:hAnsi="KFGQPC Uthmanic Script HAFS" w:cs="KFGQPC Uthmanic Script HAFS" w:hint="eastAsia"/>
          <w:sz w:val="28"/>
          <w:szCs w:val="28"/>
          <w:rtl/>
        </w:rPr>
        <w:t>وَأَنِ</w:t>
      </w:r>
      <w:r w:rsidR="001D2AF5">
        <w:rPr>
          <w:rFonts w:ascii="KFGQPC Uthmanic Script HAFS" w:hAnsi="KFGQPC Uthmanic Script HAFS" w:cs="KFGQPC Uthmanic Script HAFS"/>
          <w:sz w:val="28"/>
          <w:szCs w:val="28"/>
          <w:rtl/>
        </w:rPr>
        <w:t xml:space="preserve"> </w:t>
      </w:r>
      <w:r w:rsidR="001D2AF5">
        <w:rPr>
          <w:rFonts w:ascii="KFGQPC Uthmanic Script HAFS" w:hAnsi="KFGQPC Uthmanic Script HAFS" w:cs="KFGQPC Uthmanic Script HAFS" w:hint="cs"/>
          <w:sz w:val="28"/>
          <w:szCs w:val="28"/>
          <w:rtl/>
        </w:rPr>
        <w:t>ٱ</w:t>
      </w:r>
      <w:r w:rsidR="001D2AF5">
        <w:rPr>
          <w:rFonts w:ascii="KFGQPC Uthmanic Script HAFS" w:hAnsi="KFGQPC Uthmanic Script HAFS" w:cs="KFGQPC Uthmanic Script HAFS" w:hint="eastAsia"/>
          <w:sz w:val="28"/>
          <w:szCs w:val="28"/>
          <w:rtl/>
        </w:rPr>
        <w:t>حۡكُم</w:t>
      </w:r>
      <w:r w:rsidR="001D2AF5">
        <w:rPr>
          <w:rFonts w:ascii="KFGQPC Uthmanic Script HAFS" w:hAnsi="KFGQPC Uthmanic Script HAFS" w:cs="KFGQPC Uthmanic Script HAFS"/>
          <w:sz w:val="28"/>
          <w:szCs w:val="28"/>
          <w:rtl/>
        </w:rPr>
        <w:t xml:space="preserve"> بَيۡنَهُم بِمَآ أَنزَلَ </w:t>
      </w:r>
      <w:r w:rsidR="001D2AF5">
        <w:rPr>
          <w:rFonts w:ascii="KFGQPC Uthmanic Script HAFS" w:hAnsi="KFGQPC Uthmanic Script HAFS" w:cs="KFGQPC Uthmanic Script HAFS" w:hint="cs"/>
          <w:sz w:val="28"/>
          <w:szCs w:val="28"/>
          <w:rtl/>
        </w:rPr>
        <w:t>ٱ</w:t>
      </w:r>
      <w:r w:rsidR="001D2AF5">
        <w:rPr>
          <w:rFonts w:ascii="KFGQPC Uthmanic Script HAFS" w:hAnsi="KFGQPC Uthmanic Script HAFS" w:cs="KFGQPC Uthmanic Script HAFS" w:hint="eastAsia"/>
          <w:sz w:val="28"/>
          <w:szCs w:val="28"/>
          <w:rtl/>
        </w:rPr>
        <w:t>للَّهُ</w:t>
      </w:r>
      <w:r w:rsidR="001D2AF5">
        <w:rPr>
          <w:rFonts w:ascii="KFGQPC Uthmanic Script HAFS" w:hAnsi="KFGQPC Uthmanic Script HAFS" w:cs="KFGQPC Uthmanic Script HAFS"/>
          <w:sz w:val="28"/>
          <w:szCs w:val="28"/>
          <w:rtl/>
        </w:rPr>
        <w:t xml:space="preserve"> وَلَا تَتَّبِعۡ أَهۡوَآءَهُمۡ وَ</w:t>
      </w:r>
      <w:r w:rsidR="001D2AF5">
        <w:rPr>
          <w:rFonts w:ascii="KFGQPC Uthmanic Script HAFS" w:hAnsi="KFGQPC Uthmanic Script HAFS" w:cs="KFGQPC Uthmanic Script HAFS" w:hint="cs"/>
          <w:sz w:val="28"/>
          <w:szCs w:val="28"/>
          <w:rtl/>
        </w:rPr>
        <w:t>ٱ</w:t>
      </w:r>
      <w:r w:rsidR="001D2AF5">
        <w:rPr>
          <w:rFonts w:ascii="KFGQPC Uthmanic Script HAFS" w:hAnsi="KFGQPC Uthmanic Script HAFS" w:cs="KFGQPC Uthmanic Script HAFS" w:hint="eastAsia"/>
          <w:sz w:val="28"/>
          <w:szCs w:val="28"/>
          <w:rtl/>
        </w:rPr>
        <w:t>حۡذَرۡهُمۡ</w:t>
      </w:r>
      <w:r w:rsidR="001D2AF5">
        <w:rPr>
          <w:rFonts w:ascii="KFGQPC Uthmanic Script HAFS" w:hAnsi="KFGQPC Uthmanic Script HAFS" w:cs="KFGQPC Uthmanic Script HAFS"/>
          <w:sz w:val="28"/>
          <w:szCs w:val="28"/>
          <w:rtl/>
        </w:rPr>
        <w:t xml:space="preserve"> أَن يَفۡتِنُوكَ عَنۢ بَعۡضِ مَآ أَنزَلَ </w:t>
      </w:r>
      <w:r w:rsidR="001D2AF5">
        <w:rPr>
          <w:rFonts w:ascii="KFGQPC Uthmanic Script HAFS" w:hAnsi="KFGQPC Uthmanic Script HAFS" w:cs="KFGQPC Uthmanic Script HAFS" w:hint="cs"/>
          <w:sz w:val="28"/>
          <w:szCs w:val="28"/>
          <w:rtl/>
        </w:rPr>
        <w:t>ٱ</w:t>
      </w:r>
      <w:r w:rsidR="001D2AF5">
        <w:rPr>
          <w:rFonts w:ascii="KFGQPC Uthmanic Script HAFS" w:hAnsi="KFGQPC Uthmanic Script HAFS" w:cs="KFGQPC Uthmanic Script HAFS" w:hint="eastAsia"/>
          <w:sz w:val="28"/>
          <w:szCs w:val="28"/>
          <w:rtl/>
        </w:rPr>
        <w:t>للَّهُ</w:t>
      </w:r>
      <w:r w:rsidR="001D2AF5">
        <w:rPr>
          <w:rFonts w:ascii="KFGQPC Uthmanic Script HAFS" w:hAnsi="KFGQPC Uthmanic Script HAFS" w:cs="KFGQPC Uthmanic Script HAFS"/>
          <w:sz w:val="28"/>
          <w:szCs w:val="28"/>
          <w:rtl/>
        </w:rPr>
        <w:t xml:space="preserve"> إِلَيۡكَۖ</w:t>
      </w:r>
      <w:r w:rsidR="00C3382A">
        <w:rPr>
          <w:rFonts w:ascii="Traditional Arabic" w:eastAsia="SimSun" w:hAnsi="Traditional Arabic" w:cs="Traditional Arabic"/>
          <w:sz w:val="28"/>
          <w:szCs w:val="28"/>
          <w:rtl/>
          <w:lang w:eastAsia="zh-CN"/>
        </w:rPr>
        <w:t>﴾</w:t>
      </w:r>
      <w:r w:rsidR="00C3382A">
        <w:rPr>
          <w:rFonts w:eastAsia="SimSun" w:cs="B Zar" w:hint="cs"/>
          <w:sz w:val="28"/>
          <w:szCs w:val="28"/>
          <w:rtl/>
          <w:lang w:eastAsia="zh-CN"/>
        </w:rPr>
        <w:t xml:space="preserve"> </w:t>
      </w:r>
      <w:r w:rsidR="00C3382A" w:rsidRPr="00C3382A">
        <w:rPr>
          <w:rFonts w:ascii="mylotus" w:eastAsia="SimSun" w:hAnsi="mylotus" w:cs="mylotus"/>
          <w:sz w:val="26"/>
          <w:szCs w:val="26"/>
          <w:rtl/>
          <w:lang w:eastAsia="zh-CN" w:bidi="ar-SA"/>
        </w:rPr>
        <w:t>[</w:t>
      </w:r>
      <w:r w:rsidR="00C3382A">
        <w:rPr>
          <w:rFonts w:ascii="mylotus" w:eastAsia="SimSun" w:hAnsi="mylotus" w:cs="mylotus"/>
          <w:sz w:val="26"/>
          <w:szCs w:val="26"/>
          <w:rtl/>
          <w:lang w:eastAsia="zh-CN" w:bidi="ar-SA"/>
        </w:rPr>
        <w:t>المائدة: 49</w:t>
      </w:r>
      <w:r w:rsidR="00C3382A" w:rsidRPr="00C3382A">
        <w:rPr>
          <w:rFonts w:ascii="mylotus" w:eastAsia="SimSun" w:hAnsi="mylotus" w:cs="mylotus"/>
          <w:sz w:val="26"/>
          <w:szCs w:val="26"/>
          <w:rtl/>
          <w:lang w:eastAsia="zh-CN" w:bidi="ar-SA"/>
        </w:rPr>
        <w:t>]</w:t>
      </w:r>
      <w:r w:rsidR="00C3382A">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B30413">
        <w:rPr>
          <w:rFonts w:eastAsia="SimSun" w:cs="B Zar" w:hint="cs"/>
          <w:sz w:val="28"/>
          <w:szCs w:val="28"/>
          <w:rtl/>
          <w:lang w:eastAsia="zh-CN"/>
        </w:rPr>
        <w:t>و ميان</w:t>
      </w:r>
      <w:r w:rsidR="00F37225">
        <w:rPr>
          <w:rFonts w:eastAsia="SimSun" w:cs="B Zar" w:hint="cs"/>
          <w:sz w:val="28"/>
          <w:szCs w:val="28"/>
          <w:rtl/>
          <w:lang w:eastAsia="zh-CN"/>
        </w:rPr>
        <w:t xml:space="preserve"> آن‌ها </w:t>
      </w:r>
      <w:r w:rsidRPr="00B30413">
        <w:rPr>
          <w:rFonts w:eastAsia="SimSun" w:cs="B Zar" w:hint="cs"/>
          <w:sz w:val="28"/>
          <w:szCs w:val="28"/>
          <w:rtl/>
          <w:lang w:eastAsia="zh-CN"/>
        </w:rPr>
        <w:t>به آنچه خداوند نازل نموده داوري كن و از هواهايشان پيروي مكن و از آنان برحذر باش مبادا تو را در بخشي از آنچه خداوند بر تو نازل كرده به فتنه دراندازد».</w:t>
      </w:r>
    </w:p>
    <w:p w:rsidR="00B30413" w:rsidRDefault="00B30413" w:rsidP="00AF3F00">
      <w:pPr>
        <w:bidi/>
        <w:ind w:firstLine="284"/>
        <w:jc w:val="lowKashida"/>
        <w:rPr>
          <w:rFonts w:eastAsia="SimSun" w:cs="B Zar" w:hint="cs"/>
          <w:sz w:val="28"/>
          <w:szCs w:val="28"/>
          <w:rtl/>
          <w:lang w:eastAsia="zh-CN"/>
        </w:rPr>
      </w:pPr>
      <w:r w:rsidRPr="00B30413">
        <w:rPr>
          <w:rFonts w:eastAsia="SimSun" w:cs="B Zar" w:hint="cs"/>
          <w:sz w:val="28"/>
          <w:szCs w:val="28"/>
          <w:rtl/>
          <w:lang w:eastAsia="zh-CN"/>
        </w:rPr>
        <w:t>و ازسنت حديث جابربن‌عبدالله</w:t>
      </w:r>
      <w:r w:rsidRPr="00B30413">
        <w:rPr>
          <w:rFonts w:eastAsia="SimSun" w:cs="CTraditional Arabic" w:hint="cs"/>
          <w:sz w:val="28"/>
          <w:szCs w:val="28"/>
          <w:rtl/>
          <w:lang w:eastAsia="zh-CN"/>
        </w:rPr>
        <w:t>ت</w:t>
      </w:r>
      <w:r w:rsidRPr="00B30413">
        <w:rPr>
          <w:rFonts w:eastAsia="SimSun" w:cs="B Zar" w:hint="cs"/>
          <w:sz w:val="28"/>
          <w:szCs w:val="28"/>
          <w:rtl/>
          <w:lang w:eastAsia="zh-CN"/>
        </w:rPr>
        <w:t xml:space="preserve"> است‌كه عمربن خطاب</w:t>
      </w:r>
      <w:r w:rsidRPr="00B30413">
        <w:rPr>
          <w:rFonts w:eastAsia="SimSun" w:cs="CTraditional Arabic" w:hint="cs"/>
          <w:sz w:val="28"/>
          <w:szCs w:val="28"/>
          <w:rtl/>
          <w:lang w:eastAsia="zh-CN"/>
        </w:rPr>
        <w:t>ت</w:t>
      </w:r>
      <w:r w:rsidRPr="00B30413">
        <w:rPr>
          <w:rFonts w:eastAsia="SimSun" w:cs="B Zar" w:hint="cs"/>
          <w:sz w:val="28"/>
          <w:szCs w:val="28"/>
          <w:rtl/>
          <w:lang w:eastAsia="zh-CN"/>
        </w:rPr>
        <w:t xml:space="preserve"> با كتابي كه از اهل كتاب بود پيش پيامبر </w:t>
      </w:r>
      <w:r w:rsidRPr="00B30413">
        <w:rPr>
          <w:rFonts w:eastAsia="SimSun" w:cs="CTraditional Arabic" w:hint="cs"/>
          <w:sz w:val="28"/>
          <w:szCs w:val="28"/>
          <w:rtl/>
          <w:lang w:eastAsia="zh-CN"/>
        </w:rPr>
        <w:t>ج</w:t>
      </w:r>
      <w:r w:rsidRPr="00B30413">
        <w:rPr>
          <w:rFonts w:eastAsia="SimSun" w:cs="B Zar" w:hint="cs"/>
          <w:sz w:val="28"/>
          <w:szCs w:val="28"/>
          <w:rtl/>
          <w:lang w:eastAsia="zh-CN"/>
        </w:rPr>
        <w:t xml:space="preserve"> آمد و آن را بر پيامبر</w:t>
      </w:r>
      <w:r w:rsidRPr="00B30413">
        <w:rPr>
          <w:rFonts w:eastAsia="SimSun" w:cs="CTraditional Arabic" w:hint="cs"/>
          <w:sz w:val="28"/>
          <w:szCs w:val="28"/>
          <w:rtl/>
          <w:lang w:eastAsia="zh-CN"/>
        </w:rPr>
        <w:t xml:space="preserve"> ج</w:t>
      </w:r>
      <w:r w:rsidRPr="00B30413">
        <w:rPr>
          <w:rFonts w:eastAsia="SimSun" w:cs="B Zar" w:hint="cs"/>
          <w:sz w:val="28"/>
          <w:szCs w:val="28"/>
          <w:rtl/>
          <w:lang w:eastAsia="zh-CN"/>
        </w:rPr>
        <w:t xml:space="preserve"> خواند پيامبر</w:t>
      </w:r>
      <w:r w:rsidRPr="00B30413">
        <w:rPr>
          <w:rFonts w:eastAsia="SimSun" w:cs="CTraditional Arabic" w:hint="cs"/>
          <w:sz w:val="28"/>
          <w:szCs w:val="28"/>
          <w:rtl/>
          <w:lang w:eastAsia="zh-CN"/>
        </w:rPr>
        <w:t xml:space="preserve"> ج</w:t>
      </w:r>
      <w:r w:rsidRPr="00B30413">
        <w:rPr>
          <w:rFonts w:eastAsia="SimSun" w:cs="B Zar" w:hint="cs"/>
          <w:sz w:val="28"/>
          <w:szCs w:val="28"/>
          <w:rtl/>
          <w:lang w:eastAsia="zh-CN"/>
        </w:rPr>
        <w:t xml:space="preserve"> عصباني شد و فرمود:</w:t>
      </w:r>
      <w:r w:rsidR="00C25455">
        <w:rPr>
          <w:rFonts w:ascii="Lotus Linotype" w:eastAsia="SimSun" w:hAnsi="Lotus Linotype" w:cs="Lotus Linotype"/>
          <w:sz w:val="28"/>
          <w:szCs w:val="28"/>
          <w:rtl/>
          <w:lang w:eastAsia="zh-CN"/>
        </w:rPr>
        <w:t xml:space="preserve"> </w:t>
      </w:r>
      <w:r w:rsidR="00C25455" w:rsidRPr="001E63CD">
        <w:rPr>
          <w:rStyle w:val="Char4"/>
          <w:rFonts w:eastAsia="SimSun"/>
          <w:rtl/>
        </w:rPr>
        <w:t>«</w:t>
      </w:r>
      <w:r w:rsidRPr="001E63CD">
        <w:rPr>
          <w:rStyle w:val="Char4"/>
          <w:rFonts w:eastAsia="SimSun"/>
          <w:rtl/>
        </w:rPr>
        <w:t>أَمُتَهَوِّكُونَ فِيهَا يَا ابْنَ الْخَطَّابِ وَالَّذِي نَفْسِي بِيَدِهِ لَقَدْ جِئْتُكُمْ بِهَا بَيْضَاءَ نَقِيَّةً لَا تَسْأَلُوهُمْ عَنْ شَيْءٍ فَيُخْبِرُوكُمْ بِحَقٍّ فَتُكَذِّبُوا بِهِ أَوْ بِبَاطِلٍ فَتُصَدِّقُوا بِهِ وَالَّذِي نَفْسِي بِيَدِهِ لَوْ أَنَّ مُوسَى صَلَّى اللَّهُ عَلَيْهِ وَسَلَّمَ كَانَ حَيًّا مَا وَسِعَهُ إِلَّا أَنْ يَتَّبِعَنِي»</w:t>
      </w:r>
      <w:r w:rsidRPr="00B30413">
        <w:rPr>
          <w:rFonts w:eastAsia="SimSun" w:cs="Simplified Arabic"/>
          <w:szCs w:val="26"/>
          <w:vertAlign w:val="superscript"/>
          <w:rtl/>
          <w:lang w:eastAsia="zh-CN"/>
        </w:rPr>
        <w:footnoteReference w:id="131"/>
      </w:r>
      <w:r w:rsidR="00C25455">
        <w:rPr>
          <w:rFonts w:ascii="Lotus Linotype" w:eastAsia="SimSun" w:hAnsi="Lotus Linotype" w:cs="Lotus Linotype"/>
          <w:sz w:val="28"/>
          <w:szCs w:val="28"/>
          <w:rtl/>
          <w:lang w:eastAsia="zh-CN"/>
        </w:rPr>
        <w:t xml:space="preserve"> «</w:t>
      </w:r>
      <w:r w:rsidRPr="00B30413">
        <w:rPr>
          <w:rFonts w:eastAsia="SimSun" w:cs="B Zar" w:hint="cs"/>
          <w:sz w:val="28"/>
          <w:szCs w:val="28"/>
          <w:rtl/>
          <w:lang w:eastAsia="zh-CN"/>
        </w:rPr>
        <w:t>اي پسر خطاب آيا در آن در تعجب هستي؟! قسم به كسي كه نفس من به دست اوست براي شما آن روشن كننده پاك را آوردم. شما چيزي از</w:t>
      </w:r>
      <w:r w:rsidR="00F37225">
        <w:rPr>
          <w:rFonts w:eastAsia="SimSun" w:cs="B Zar" w:hint="cs"/>
          <w:sz w:val="28"/>
          <w:szCs w:val="28"/>
          <w:rtl/>
          <w:lang w:eastAsia="zh-CN"/>
        </w:rPr>
        <w:t xml:space="preserve"> آن‌ها نمي‌</w:t>
      </w:r>
      <w:r w:rsidRPr="00B30413">
        <w:rPr>
          <w:rFonts w:eastAsia="SimSun" w:cs="B Zar" w:hint="cs"/>
          <w:sz w:val="28"/>
          <w:szCs w:val="28"/>
          <w:rtl/>
          <w:lang w:eastAsia="zh-CN"/>
        </w:rPr>
        <w:t>پرسيد پس به حق به شما خبر</w:t>
      </w:r>
      <w:r w:rsidR="00F37225">
        <w:rPr>
          <w:rFonts w:eastAsia="SimSun" w:cs="B Zar" w:hint="cs"/>
          <w:sz w:val="28"/>
          <w:szCs w:val="28"/>
          <w:rtl/>
          <w:lang w:eastAsia="zh-CN"/>
        </w:rPr>
        <w:t xml:space="preserve"> مي‌</w:t>
      </w:r>
      <w:r w:rsidRPr="00B30413">
        <w:rPr>
          <w:rFonts w:eastAsia="SimSun" w:cs="B Zar" w:hint="cs"/>
          <w:sz w:val="28"/>
          <w:szCs w:val="28"/>
          <w:rtl/>
          <w:lang w:eastAsia="zh-CN"/>
        </w:rPr>
        <w:t>دهند پس به وسيله آن</w:t>
      </w:r>
      <w:r w:rsidR="00F37225">
        <w:rPr>
          <w:rFonts w:eastAsia="SimSun" w:cs="B Zar" w:hint="cs"/>
          <w:sz w:val="28"/>
          <w:szCs w:val="28"/>
          <w:rtl/>
          <w:lang w:eastAsia="zh-CN"/>
        </w:rPr>
        <w:t xml:space="preserve"> آن‌ها </w:t>
      </w:r>
      <w:r w:rsidRPr="00B30413">
        <w:rPr>
          <w:rFonts w:eastAsia="SimSun" w:cs="B Zar" w:hint="cs"/>
          <w:sz w:val="28"/>
          <w:szCs w:val="28"/>
          <w:rtl/>
          <w:lang w:eastAsia="zh-CN"/>
        </w:rPr>
        <w:t>را تكذيب</w:t>
      </w:r>
      <w:r w:rsidR="00F37225">
        <w:rPr>
          <w:rFonts w:eastAsia="SimSun" w:cs="B Zar" w:hint="cs"/>
          <w:sz w:val="28"/>
          <w:szCs w:val="28"/>
          <w:rtl/>
          <w:lang w:eastAsia="zh-CN"/>
        </w:rPr>
        <w:t xml:space="preserve"> مي‌</w:t>
      </w:r>
      <w:r w:rsidRPr="00B30413">
        <w:rPr>
          <w:rFonts w:eastAsia="SimSun" w:cs="B Zar" w:hint="cs"/>
          <w:sz w:val="28"/>
          <w:szCs w:val="28"/>
          <w:rtl/>
          <w:lang w:eastAsia="zh-CN"/>
        </w:rPr>
        <w:t>كنيد يا به باطل خبر</w:t>
      </w:r>
      <w:r w:rsidR="00F37225">
        <w:rPr>
          <w:rFonts w:eastAsia="SimSun" w:cs="B Zar" w:hint="cs"/>
          <w:sz w:val="28"/>
          <w:szCs w:val="28"/>
          <w:rtl/>
          <w:lang w:eastAsia="zh-CN"/>
        </w:rPr>
        <w:t xml:space="preserve"> مي‌</w:t>
      </w:r>
      <w:r w:rsidRPr="00B30413">
        <w:rPr>
          <w:rFonts w:eastAsia="SimSun" w:cs="B Zar" w:hint="cs"/>
          <w:sz w:val="28"/>
          <w:szCs w:val="28"/>
          <w:rtl/>
          <w:lang w:eastAsia="zh-CN"/>
        </w:rPr>
        <w:t>دهند شما به وسيله آن</w:t>
      </w:r>
      <w:r w:rsidR="00F37225">
        <w:rPr>
          <w:rFonts w:eastAsia="SimSun" w:cs="B Zar" w:hint="cs"/>
          <w:sz w:val="28"/>
          <w:szCs w:val="28"/>
          <w:rtl/>
          <w:lang w:eastAsia="zh-CN"/>
        </w:rPr>
        <w:t xml:space="preserve"> آن‌ها </w:t>
      </w:r>
      <w:r w:rsidRPr="00B30413">
        <w:rPr>
          <w:rFonts w:eastAsia="SimSun" w:cs="B Zar" w:hint="cs"/>
          <w:sz w:val="28"/>
          <w:szCs w:val="28"/>
          <w:rtl/>
          <w:lang w:eastAsia="zh-CN"/>
        </w:rPr>
        <w:t>را تصديق</w:t>
      </w:r>
      <w:r w:rsidR="00F37225">
        <w:rPr>
          <w:rFonts w:eastAsia="SimSun" w:cs="B Zar" w:hint="cs"/>
          <w:sz w:val="28"/>
          <w:szCs w:val="28"/>
          <w:rtl/>
          <w:lang w:eastAsia="zh-CN"/>
        </w:rPr>
        <w:t xml:space="preserve"> مي‌</w:t>
      </w:r>
      <w:r w:rsidRPr="00B30413">
        <w:rPr>
          <w:rFonts w:eastAsia="SimSun" w:cs="B Zar" w:hint="cs"/>
          <w:sz w:val="28"/>
          <w:szCs w:val="28"/>
          <w:rtl/>
          <w:lang w:eastAsia="zh-CN"/>
        </w:rPr>
        <w:t>كنيد قسم به كسي كه نفس من به دست اوست اگر موسي زنده بود چاره اي جز پيروي از من نداشت». اين بحث مختصري از</w:t>
      </w:r>
      <w:r w:rsidR="00C32C11">
        <w:rPr>
          <w:rFonts w:eastAsia="SimSun" w:cs="B Zar" w:hint="cs"/>
          <w:sz w:val="28"/>
          <w:szCs w:val="28"/>
          <w:rtl/>
          <w:lang w:eastAsia="zh-CN"/>
        </w:rPr>
        <w:t xml:space="preserve"> كتاب‌هاي</w:t>
      </w:r>
      <w:r w:rsidRPr="00B30413">
        <w:rPr>
          <w:rFonts w:eastAsia="SimSun" w:cs="B Zar" w:hint="cs"/>
          <w:sz w:val="28"/>
          <w:szCs w:val="28"/>
          <w:rtl/>
          <w:lang w:eastAsia="zh-CN"/>
        </w:rPr>
        <w:t xml:space="preserve"> الله تعالي</w:t>
      </w:r>
      <w:r w:rsidR="00F37225">
        <w:rPr>
          <w:rFonts w:eastAsia="SimSun" w:cs="B Zar" w:hint="cs"/>
          <w:sz w:val="28"/>
          <w:szCs w:val="28"/>
          <w:rtl/>
          <w:lang w:eastAsia="zh-CN"/>
        </w:rPr>
        <w:t xml:space="preserve"> مي‌</w:t>
      </w:r>
      <w:r w:rsidRPr="00B30413">
        <w:rPr>
          <w:rFonts w:eastAsia="SimSun" w:cs="B Zar" w:hint="cs"/>
          <w:sz w:val="28"/>
          <w:szCs w:val="28"/>
          <w:rtl/>
          <w:lang w:eastAsia="zh-CN"/>
        </w:rPr>
        <w:t>باشد كه واجب است به آن و آنچه در قرآن بر وجه خصوص آمده معتقد باشيم. ان شاء الله در يك مبحث مستقل خواهد آمد.</w:t>
      </w:r>
    </w:p>
    <w:p w:rsidR="00B30413" w:rsidRDefault="00B30413" w:rsidP="007510C6">
      <w:pPr>
        <w:pStyle w:val="a2"/>
        <w:rPr>
          <w:rFonts w:hint="cs"/>
          <w:rtl/>
        </w:rPr>
      </w:pPr>
      <w:bookmarkStart w:id="412" w:name="_Toc346966515"/>
      <w:r w:rsidRPr="00B30413">
        <w:rPr>
          <w:rFonts w:hint="cs"/>
          <w:rtl/>
        </w:rPr>
        <w:t>مبحث سوم: توضيحي بر تورات و انجيل و</w:t>
      </w:r>
      <w:r w:rsidR="00C32C11">
        <w:rPr>
          <w:rFonts w:hint="cs"/>
          <w:rtl/>
        </w:rPr>
        <w:t xml:space="preserve"> كتاب‌هاي</w:t>
      </w:r>
      <w:r w:rsidRPr="00B30413">
        <w:rPr>
          <w:rFonts w:hint="cs"/>
          <w:rtl/>
        </w:rPr>
        <w:t xml:space="preserve"> ديگري كه نازل شده و دچار تحريف شده</w:t>
      </w:r>
      <w:r w:rsidR="00F37225">
        <w:rPr>
          <w:rFonts w:hint="cs"/>
          <w:rtl/>
        </w:rPr>
        <w:t xml:space="preserve">‌اند </w:t>
      </w:r>
      <w:r w:rsidRPr="00B30413">
        <w:rPr>
          <w:rFonts w:hint="cs"/>
          <w:rtl/>
        </w:rPr>
        <w:t>و اينكه قرآن از آن تحريف مصون مانده است.</w:t>
      </w:r>
      <w:bookmarkEnd w:id="412"/>
    </w:p>
    <w:p w:rsidR="00B30413" w:rsidRPr="00B30413" w:rsidRDefault="00B30413" w:rsidP="007510C6">
      <w:pPr>
        <w:pStyle w:val="a3"/>
        <w:rPr>
          <w:rFonts w:hint="cs"/>
          <w:rtl/>
        </w:rPr>
      </w:pPr>
      <w:bookmarkStart w:id="413" w:name="_Toc291009102"/>
      <w:bookmarkStart w:id="414" w:name="_Toc291009461"/>
      <w:bookmarkStart w:id="415" w:name="_Toc346966516"/>
      <w:r w:rsidRPr="00B30413">
        <w:rPr>
          <w:rFonts w:hint="cs"/>
          <w:rtl/>
        </w:rPr>
        <w:t>تحريف كلام خدا توسط اهل كتاب</w:t>
      </w:r>
      <w:bookmarkEnd w:id="413"/>
      <w:bookmarkEnd w:id="414"/>
      <w:bookmarkEnd w:id="415"/>
    </w:p>
    <w:p w:rsidR="00B30413" w:rsidRPr="00B30413" w:rsidRDefault="00B30413" w:rsidP="00AF3F00">
      <w:pPr>
        <w:bidi/>
        <w:ind w:firstLine="284"/>
        <w:jc w:val="lowKashida"/>
        <w:rPr>
          <w:rFonts w:eastAsia="SimSun" w:cs="B Zar" w:hint="cs"/>
          <w:sz w:val="28"/>
          <w:szCs w:val="28"/>
          <w:rtl/>
          <w:lang w:eastAsia="zh-CN"/>
        </w:rPr>
      </w:pPr>
      <w:r w:rsidRPr="00B30413">
        <w:rPr>
          <w:rFonts w:eastAsia="SimSun" w:cs="B Zar" w:hint="cs"/>
          <w:sz w:val="28"/>
          <w:szCs w:val="28"/>
          <w:rtl/>
          <w:lang w:eastAsia="zh-CN"/>
        </w:rPr>
        <w:t>خداوند عزوجل در قرآن كريم از تحريف، تغيير و تبديل توسط اهل كتاب بر</w:t>
      </w:r>
      <w:r w:rsidR="00C32C11">
        <w:rPr>
          <w:rFonts w:eastAsia="SimSun" w:cs="B Zar" w:hint="cs"/>
          <w:sz w:val="28"/>
          <w:szCs w:val="28"/>
          <w:rtl/>
          <w:lang w:eastAsia="zh-CN"/>
        </w:rPr>
        <w:t xml:space="preserve"> كتاب‌هاي</w:t>
      </w:r>
      <w:r w:rsidRPr="00B30413">
        <w:rPr>
          <w:rFonts w:eastAsia="SimSun" w:cs="B Zar" w:hint="cs"/>
          <w:sz w:val="28"/>
          <w:szCs w:val="28"/>
          <w:rtl/>
          <w:lang w:eastAsia="zh-CN"/>
        </w:rPr>
        <w:t xml:space="preserve"> الله تعالي كه بر</w:t>
      </w:r>
      <w:r w:rsidR="00F37225">
        <w:rPr>
          <w:rFonts w:eastAsia="SimSun" w:cs="B Zar" w:hint="cs"/>
          <w:sz w:val="28"/>
          <w:szCs w:val="28"/>
          <w:rtl/>
          <w:lang w:eastAsia="zh-CN"/>
        </w:rPr>
        <w:t xml:space="preserve"> آن‌ها </w:t>
      </w:r>
      <w:r w:rsidRPr="00B30413">
        <w:rPr>
          <w:rFonts w:eastAsia="SimSun" w:cs="B Zar" w:hint="cs"/>
          <w:sz w:val="28"/>
          <w:szCs w:val="28"/>
          <w:rtl/>
          <w:lang w:eastAsia="zh-CN"/>
        </w:rPr>
        <w:t>نازل شده خبر</w:t>
      </w:r>
      <w:r w:rsidR="00F37225">
        <w:rPr>
          <w:rFonts w:eastAsia="SimSun" w:cs="B Zar" w:hint="cs"/>
          <w:sz w:val="28"/>
          <w:szCs w:val="28"/>
          <w:rtl/>
          <w:lang w:eastAsia="zh-CN"/>
        </w:rPr>
        <w:t xml:space="preserve"> مي‌</w:t>
      </w:r>
      <w:r w:rsidRPr="00B30413">
        <w:rPr>
          <w:rFonts w:eastAsia="SimSun" w:cs="B Zar" w:hint="cs"/>
          <w:sz w:val="28"/>
          <w:szCs w:val="28"/>
          <w:rtl/>
          <w:lang w:eastAsia="zh-CN"/>
        </w:rPr>
        <w:t>دهد.</w:t>
      </w:r>
    </w:p>
    <w:p w:rsidR="00B30413" w:rsidRPr="001D2AF5" w:rsidRDefault="00B30413" w:rsidP="001D2AF5">
      <w:pPr>
        <w:bidi/>
        <w:ind w:firstLine="284"/>
        <w:jc w:val="both"/>
        <w:rPr>
          <w:rFonts w:ascii="KFGQPC Uthmanic Script HAFS" w:hAnsi="KFGQPC Uthmanic Script HAFS" w:cs="KFGQPC Uthmanic Script HAFS" w:hint="cs"/>
          <w:sz w:val="28"/>
          <w:szCs w:val="28"/>
          <w:rtl/>
        </w:rPr>
      </w:pPr>
      <w:r w:rsidRPr="00B30413">
        <w:rPr>
          <w:rFonts w:eastAsia="SimSun" w:cs="B Zar" w:hint="cs"/>
          <w:sz w:val="28"/>
          <w:szCs w:val="28"/>
          <w:rtl/>
          <w:lang w:eastAsia="zh-CN"/>
        </w:rPr>
        <w:t>الله تعالي در حق يهود</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B30413">
        <w:rPr>
          <w:rFonts w:eastAsia="SimSun" w:cs="B Zar" w:hint="cs"/>
          <w:sz w:val="28"/>
          <w:szCs w:val="28"/>
          <w:rtl/>
          <w:lang w:eastAsia="zh-CN"/>
        </w:rPr>
        <w:t>:</w:t>
      </w:r>
      <w:r w:rsidR="00C3382A">
        <w:rPr>
          <w:rFonts w:eastAsia="SimSun" w:cs="B Zar" w:hint="cs"/>
          <w:sz w:val="28"/>
          <w:szCs w:val="28"/>
          <w:rtl/>
          <w:lang w:eastAsia="zh-CN"/>
        </w:rPr>
        <w:t xml:space="preserve"> </w:t>
      </w:r>
      <w:r w:rsidR="00C3382A">
        <w:rPr>
          <w:rFonts w:ascii="Traditional Arabic" w:eastAsia="SimSun" w:hAnsi="Traditional Arabic" w:cs="Traditional Arabic"/>
          <w:sz w:val="28"/>
          <w:szCs w:val="28"/>
          <w:rtl/>
          <w:lang w:eastAsia="zh-CN"/>
        </w:rPr>
        <w:t>﴿</w:t>
      </w:r>
      <w:r w:rsidR="001D2AF5">
        <w:rPr>
          <w:rFonts w:ascii="KFGQPC Uthmanic Script HAFS" w:hAnsi="KFGQPC Uthmanic Script HAFS" w:cs="KFGQPC Uthmanic Script HAFS"/>
          <w:sz w:val="28"/>
          <w:szCs w:val="28"/>
          <w:rtl/>
        </w:rPr>
        <w:t xml:space="preserve">۞أَفَتَطۡمَعُونَ أَن يُؤۡمِنُواْ لَكُمۡ وَقَدۡ كَانَ فَرِيقٞ مِّنۡهُمۡ يَسۡمَعُونَ كَلَٰمَ </w:t>
      </w:r>
      <w:r w:rsidR="001D2AF5">
        <w:rPr>
          <w:rFonts w:ascii="KFGQPC Uthmanic Script HAFS" w:hAnsi="KFGQPC Uthmanic Script HAFS" w:cs="KFGQPC Uthmanic Script HAFS" w:hint="cs"/>
          <w:sz w:val="28"/>
          <w:szCs w:val="28"/>
          <w:rtl/>
        </w:rPr>
        <w:t>ٱ</w:t>
      </w:r>
      <w:r w:rsidR="001D2AF5">
        <w:rPr>
          <w:rFonts w:ascii="KFGQPC Uthmanic Script HAFS" w:hAnsi="KFGQPC Uthmanic Script HAFS" w:cs="KFGQPC Uthmanic Script HAFS" w:hint="eastAsia"/>
          <w:sz w:val="28"/>
          <w:szCs w:val="28"/>
          <w:rtl/>
        </w:rPr>
        <w:t>للَّهِ</w:t>
      </w:r>
      <w:r w:rsidR="001D2AF5">
        <w:rPr>
          <w:rFonts w:ascii="KFGQPC Uthmanic Script HAFS" w:hAnsi="KFGQPC Uthmanic Script HAFS" w:cs="KFGQPC Uthmanic Script HAFS"/>
          <w:sz w:val="28"/>
          <w:szCs w:val="28"/>
          <w:rtl/>
        </w:rPr>
        <w:t xml:space="preserve"> ثُمَّ يُحَرِّفُونَهُ</w:t>
      </w:r>
      <w:r w:rsidR="001D2AF5">
        <w:rPr>
          <w:rFonts w:ascii="KFGQPC Uthmanic Script HAFS" w:hAnsi="KFGQPC Uthmanic Script HAFS" w:cs="KFGQPC Uthmanic Script HAFS" w:hint="cs"/>
          <w:sz w:val="28"/>
          <w:szCs w:val="28"/>
          <w:rtl/>
        </w:rPr>
        <w:t>ۥ</w:t>
      </w:r>
      <w:r w:rsidR="001D2AF5">
        <w:rPr>
          <w:rFonts w:ascii="KFGQPC Uthmanic Script HAFS" w:hAnsi="KFGQPC Uthmanic Script HAFS" w:cs="KFGQPC Uthmanic Script HAFS"/>
          <w:sz w:val="28"/>
          <w:szCs w:val="28"/>
          <w:rtl/>
        </w:rPr>
        <w:t xml:space="preserve"> مِنۢ بَعۡدِ مَا عَقَلُوهُ وَهُمۡ يَعۡلَمُونَ ٧٥</w:t>
      </w:r>
      <w:r w:rsidR="00C3382A">
        <w:rPr>
          <w:rFonts w:ascii="Traditional Arabic" w:eastAsia="SimSun" w:hAnsi="Traditional Arabic" w:cs="Traditional Arabic"/>
          <w:sz w:val="28"/>
          <w:szCs w:val="28"/>
          <w:rtl/>
          <w:lang w:eastAsia="zh-CN"/>
        </w:rPr>
        <w:t>﴾</w:t>
      </w:r>
      <w:r w:rsidR="00C3382A">
        <w:rPr>
          <w:rFonts w:eastAsia="SimSun" w:cs="B Zar" w:hint="cs"/>
          <w:sz w:val="28"/>
          <w:szCs w:val="28"/>
          <w:rtl/>
          <w:lang w:eastAsia="zh-CN"/>
        </w:rPr>
        <w:t xml:space="preserve"> </w:t>
      </w:r>
      <w:r w:rsidR="00C3382A" w:rsidRPr="00C3382A">
        <w:rPr>
          <w:rFonts w:ascii="mylotus" w:eastAsia="SimSun" w:hAnsi="mylotus" w:cs="mylotus"/>
          <w:sz w:val="26"/>
          <w:szCs w:val="26"/>
          <w:rtl/>
          <w:lang w:eastAsia="zh-CN" w:bidi="ar-SA"/>
        </w:rPr>
        <w:t>[</w:t>
      </w:r>
      <w:r w:rsidR="00C3382A">
        <w:rPr>
          <w:rFonts w:ascii="mylotus" w:eastAsia="SimSun" w:hAnsi="mylotus" w:cs="mylotus"/>
          <w:sz w:val="26"/>
          <w:szCs w:val="26"/>
          <w:rtl/>
          <w:lang w:eastAsia="zh-CN" w:bidi="ar-SA"/>
        </w:rPr>
        <w:t>البقرة: 75</w:t>
      </w:r>
      <w:r w:rsidR="00C3382A" w:rsidRPr="00C3382A">
        <w:rPr>
          <w:rFonts w:ascii="mylotus" w:eastAsia="SimSun" w:hAnsi="mylotus" w:cs="mylotus"/>
          <w:sz w:val="26"/>
          <w:szCs w:val="26"/>
          <w:rtl/>
          <w:lang w:eastAsia="zh-CN" w:bidi="ar-SA"/>
        </w:rPr>
        <w:t>]</w:t>
      </w:r>
      <w:r w:rsidR="00C3382A">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B30413">
        <w:rPr>
          <w:rFonts w:eastAsia="SimSun" w:cs="B Zar" w:hint="cs"/>
          <w:sz w:val="28"/>
          <w:szCs w:val="28"/>
          <w:rtl/>
          <w:lang w:eastAsia="zh-CN"/>
        </w:rPr>
        <w:t>آيا اميد داريد كه به شما ايمان بياورند در حاليكه دسته از</w:t>
      </w:r>
      <w:r w:rsidR="00F37225">
        <w:rPr>
          <w:rFonts w:eastAsia="SimSun" w:cs="B Zar" w:hint="cs"/>
          <w:sz w:val="28"/>
          <w:szCs w:val="28"/>
          <w:rtl/>
          <w:lang w:eastAsia="zh-CN"/>
        </w:rPr>
        <w:t xml:space="preserve"> آن‌ها </w:t>
      </w:r>
      <w:r w:rsidRPr="00B30413">
        <w:rPr>
          <w:rFonts w:eastAsia="SimSun" w:cs="B Zar" w:hint="cs"/>
          <w:sz w:val="28"/>
          <w:szCs w:val="28"/>
          <w:rtl/>
          <w:lang w:eastAsia="zh-CN"/>
        </w:rPr>
        <w:t>كلام خدا را</w:t>
      </w:r>
      <w:r w:rsidR="00F37225">
        <w:rPr>
          <w:rFonts w:eastAsia="SimSun" w:cs="B Zar" w:hint="cs"/>
          <w:sz w:val="28"/>
          <w:szCs w:val="28"/>
          <w:rtl/>
          <w:lang w:eastAsia="zh-CN"/>
        </w:rPr>
        <w:t xml:space="preserve"> مي‌</w:t>
      </w:r>
      <w:r w:rsidRPr="00B30413">
        <w:rPr>
          <w:rFonts w:eastAsia="SimSun" w:cs="B Zar" w:hint="cs"/>
          <w:sz w:val="28"/>
          <w:szCs w:val="28"/>
          <w:rtl/>
          <w:lang w:eastAsia="zh-CN"/>
        </w:rPr>
        <w:t>شنوند سپس بعد از اينكه آن را مي‌فهمند و در حاليكه</w:t>
      </w:r>
      <w:r w:rsidR="00F37225">
        <w:rPr>
          <w:rFonts w:eastAsia="SimSun" w:cs="B Zar" w:hint="cs"/>
          <w:sz w:val="28"/>
          <w:szCs w:val="28"/>
          <w:rtl/>
          <w:lang w:eastAsia="zh-CN"/>
        </w:rPr>
        <w:t xml:space="preserve"> مي‌</w:t>
      </w:r>
      <w:r w:rsidRPr="00B30413">
        <w:rPr>
          <w:rFonts w:eastAsia="SimSun" w:cs="B Zar" w:hint="cs"/>
          <w:sz w:val="28"/>
          <w:szCs w:val="28"/>
          <w:rtl/>
          <w:lang w:eastAsia="zh-CN"/>
        </w:rPr>
        <w:t>دانستند آن را تحريف</w:t>
      </w:r>
      <w:r w:rsidR="00F37225">
        <w:rPr>
          <w:rFonts w:eastAsia="SimSun" w:cs="B Zar" w:hint="cs"/>
          <w:sz w:val="28"/>
          <w:szCs w:val="28"/>
          <w:rtl/>
          <w:lang w:eastAsia="zh-CN"/>
        </w:rPr>
        <w:t xml:space="preserve"> مي‌</w:t>
      </w:r>
      <w:r w:rsidRPr="00B30413">
        <w:rPr>
          <w:rFonts w:eastAsia="SimSun" w:cs="B Zar" w:hint="cs"/>
          <w:sz w:val="28"/>
          <w:szCs w:val="28"/>
          <w:rtl/>
          <w:lang w:eastAsia="zh-CN"/>
        </w:rPr>
        <w:t>نمودند»و</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B30413">
        <w:rPr>
          <w:rFonts w:eastAsia="SimSun" w:cs="B Zar" w:hint="cs"/>
          <w:sz w:val="28"/>
          <w:szCs w:val="28"/>
          <w:rtl/>
          <w:lang w:eastAsia="zh-CN"/>
        </w:rPr>
        <w:t>:</w:t>
      </w:r>
      <w:r w:rsidR="00C3382A">
        <w:rPr>
          <w:rFonts w:eastAsia="SimSun" w:cs="B Zar" w:hint="cs"/>
          <w:sz w:val="28"/>
          <w:szCs w:val="28"/>
          <w:rtl/>
          <w:lang w:eastAsia="zh-CN"/>
        </w:rPr>
        <w:t xml:space="preserve"> </w:t>
      </w:r>
      <w:r w:rsidR="00C3382A">
        <w:rPr>
          <w:rFonts w:ascii="Traditional Arabic" w:eastAsia="SimSun" w:hAnsi="Traditional Arabic" w:cs="Traditional Arabic"/>
          <w:sz w:val="28"/>
          <w:szCs w:val="28"/>
          <w:rtl/>
          <w:lang w:eastAsia="zh-CN"/>
        </w:rPr>
        <w:t>﴿</w:t>
      </w:r>
      <w:r w:rsidR="001D2AF5">
        <w:rPr>
          <w:rFonts w:ascii="KFGQPC Uthmanic Script HAFS" w:hAnsi="KFGQPC Uthmanic Script HAFS" w:cs="KFGQPC Uthmanic Script HAFS" w:hint="eastAsia"/>
          <w:sz w:val="28"/>
          <w:szCs w:val="28"/>
          <w:rtl/>
        </w:rPr>
        <w:t>مِّنَ</w:t>
      </w:r>
      <w:r w:rsidR="001D2AF5">
        <w:rPr>
          <w:rFonts w:ascii="KFGQPC Uthmanic Script HAFS" w:hAnsi="KFGQPC Uthmanic Script HAFS" w:cs="KFGQPC Uthmanic Script HAFS"/>
          <w:sz w:val="28"/>
          <w:szCs w:val="28"/>
          <w:rtl/>
        </w:rPr>
        <w:t xml:space="preserve"> </w:t>
      </w:r>
      <w:r w:rsidR="001D2AF5">
        <w:rPr>
          <w:rFonts w:ascii="KFGQPC Uthmanic Script HAFS" w:hAnsi="KFGQPC Uthmanic Script HAFS" w:cs="KFGQPC Uthmanic Script HAFS" w:hint="cs"/>
          <w:sz w:val="28"/>
          <w:szCs w:val="28"/>
          <w:rtl/>
        </w:rPr>
        <w:t>ٱ</w:t>
      </w:r>
      <w:r w:rsidR="001D2AF5">
        <w:rPr>
          <w:rFonts w:ascii="KFGQPC Uthmanic Script HAFS" w:hAnsi="KFGQPC Uthmanic Script HAFS" w:cs="KFGQPC Uthmanic Script HAFS" w:hint="eastAsia"/>
          <w:sz w:val="28"/>
          <w:szCs w:val="28"/>
          <w:rtl/>
        </w:rPr>
        <w:t>لَّذِينَ</w:t>
      </w:r>
      <w:r w:rsidR="001D2AF5">
        <w:rPr>
          <w:rFonts w:ascii="KFGQPC Uthmanic Script HAFS" w:hAnsi="KFGQPC Uthmanic Script HAFS" w:cs="KFGQPC Uthmanic Script HAFS"/>
          <w:sz w:val="28"/>
          <w:szCs w:val="28"/>
          <w:rtl/>
        </w:rPr>
        <w:t xml:space="preserve"> هَادُواْ يُحَرِّفُونَ </w:t>
      </w:r>
      <w:r w:rsidR="001D2AF5">
        <w:rPr>
          <w:rFonts w:ascii="KFGQPC Uthmanic Script HAFS" w:hAnsi="KFGQPC Uthmanic Script HAFS" w:cs="KFGQPC Uthmanic Script HAFS" w:hint="cs"/>
          <w:sz w:val="28"/>
          <w:szCs w:val="28"/>
          <w:rtl/>
        </w:rPr>
        <w:t>ٱ</w:t>
      </w:r>
      <w:r w:rsidR="001D2AF5">
        <w:rPr>
          <w:rFonts w:ascii="KFGQPC Uthmanic Script HAFS" w:hAnsi="KFGQPC Uthmanic Script HAFS" w:cs="KFGQPC Uthmanic Script HAFS" w:hint="eastAsia"/>
          <w:sz w:val="28"/>
          <w:szCs w:val="28"/>
          <w:rtl/>
        </w:rPr>
        <w:t>لۡكَلِمَ</w:t>
      </w:r>
      <w:r w:rsidR="001D2AF5">
        <w:rPr>
          <w:rFonts w:ascii="KFGQPC Uthmanic Script HAFS" w:hAnsi="KFGQPC Uthmanic Script HAFS" w:cs="KFGQPC Uthmanic Script HAFS"/>
          <w:sz w:val="28"/>
          <w:szCs w:val="28"/>
          <w:rtl/>
        </w:rPr>
        <w:t xml:space="preserve"> عَن مَّوَاضِعِهِ</w:t>
      </w:r>
      <w:r w:rsidR="001D2AF5">
        <w:rPr>
          <w:rFonts w:ascii="KFGQPC Uthmanic Script HAFS" w:hAnsi="KFGQPC Uthmanic Script HAFS" w:cs="KFGQPC Uthmanic Script HAFS" w:hint="cs"/>
          <w:sz w:val="28"/>
          <w:szCs w:val="28"/>
          <w:rtl/>
        </w:rPr>
        <w:t>ۦ</w:t>
      </w:r>
      <w:r w:rsidR="00C3382A">
        <w:rPr>
          <w:rFonts w:ascii="Traditional Arabic" w:eastAsia="SimSun" w:hAnsi="Traditional Arabic" w:cs="Traditional Arabic"/>
          <w:sz w:val="28"/>
          <w:szCs w:val="28"/>
          <w:rtl/>
          <w:lang w:eastAsia="zh-CN"/>
        </w:rPr>
        <w:t>﴾</w:t>
      </w:r>
      <w:r w:rsidR="00C3382A">
        <w:rPr>
          <w:rFonts w:eastAsia="SimSun" w:cs="B Zar" w:hint="cs"/>
          <w:sz w:val="28"/>
          <w:szCs w:val="28"/>
          <w:rtl/>
          <w:lang w:eastAsia="zh-CN"/>
        </w:rPr>
        <w:t xml:space="preserve"> </w:t>
      </w:r>
      <w:r w:rsidR="00C3382A" w:rsidRPr="00C3382A">
        <w:rPr>
          <w:rFonts w:ascii="mylotus" w:eastAsia="SimSun" w:hAnsi="mylotus" w:cs="mylotus"/>
          <w:sz w:val="26"/>
          <w:szCs w:val="26"/>
          <w:rtl/>
          <w:lang w:eastAsia="zh-CN" w:bidi="ar-SA"/>
        </w:rPr>
        <w:t>[</w:t>
      </w:r>
      <w:r w:rsidR="001D2AF5">
        <w:rPr>
          <w:rFonts w:ascii="mylotus" w:eastAsia="SimSun" w:hAnsi="mylotus" w:cs="mylotus"/>
          <w:sz w:val="26"/>
          <w:szCs w:val="26"/>
          <w:rtl/>
          <w:lang w:eastAsia="zh-CN" w:bidi="ar-SA"/>
        </w:rPr>
        <w:t>النساء: 46</w:t>
      </w:r>
      <w:r w:rsidR="00C3382A" w:rsidRPr="00C3382A">
        <w:rPr>
          <w:rFonts w:ascii="mylotus" w:eastAsia="SimSun" w:hAnsi="mylotus" w:cs="mylotus"/>
          <w:sz w:val="26"/>
          <w:szCs w:val="26"/>
          <w:rtl/>
          <w:lang w:eastAsia="zh-CN" w:bidi="ar-SA"/>
        </w:rPr>
        <w:t>]</w:t>
      </w:r>
      <w:r w:rsidR="00C3382A">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B30413">
        <w:rPr>
          <w:rFonts w:eastAsia="SimSun" w:cs="B Zar" w:hint="cs"/>
          <w:sz w:val="28"/>
          <w:szCs w:val="28"/>
          <w:rtl/>
          <w:lang w:eastAsia="zh-CN"/>
        </w:rPr>
        <w:t>و كساني از اهل يهود كلام را از جايگاه خود تحريف</w:t>
      </w:r>
      <w:r w:rsidR="00F37225">
        <w:rPr>
          <w:rFonts w:eastAsia="SimSun" w:cs="B Zar" w:hint="cs"/>
          <w:sz w:val="28"/>
          <w:szCs w:val="28"/>
          <w:rtl/>
          <w:lang w:eastAsia="zh-CN"/>
        </w:rPr>
        <w:t xml:space="preserve"> </w:t>
      </w:r>
      <w:r w:rsidR="001E63CD">
        <w:rPr>
          <w:rFonts w:eastAsia="SimSun" w:cs="B Zar" w:hint="cs"/>
          <w:sz w:val="28"/>
          <w:szCs w:val="28"/>
          <w:rtl/>
          <w:lang w:eastAsia="zh-CN"/>
        </w:rPr>
        <w:t>مي‌كنند</w:t>
      </w:r>
      <w:r w:rsidRPr="00B30413">
        <w:rPr>
          <w:rFonts w:eastAsia="SimSun" w:cs="B Zar" w:hint="cs"/>
          <w:sz w:val="28"/>
          <w:szCs w:val="28"/>
          <w:rtl/>
          <w:lang w:eastAsia="zh-CN"/>
        </w:rPr>
        <w:t>».</w:t>
      </w:r>
    </w:p>
    <w:p w:rsidR="00B30413" w:rsidRPr="001D2AF5" w:rsidRDefault="00B30413" w:rsidP="001D2AF5">
      <w:pPr>
        <w:bidi/>
        <w:ind w:firstLine="284"/>
        <w:jc w:val="both"/>
        <w:rPr>
          <w:rFonts w:ascii="KFGQPC Uthmanic Script HAFS" w:hAnsi="KFGQPC Uthmanic Script HAFS" w:cs="KFGQPC Uthmanic Script HAFS" w:hint="cs"/>
          <w:sz w:val="28"/>
          <w:szCs w:val="28"/>
          <w:rtl/>
        </w:rPr>
      </w:pPr>
      <w:r w:rsidRPr="00B30413">
        <w:rPr>
          <w:rFonts w:eastAsia="SimSun" w:cs="B Zar" w:hint="cs"/>
          <w:sz w:val="28"/>
          <w:szCs w:val="28"/>
          <w:rtl/>
          <w:lang w:eastAsia="zh-CN"/>
        </w:rPr>
        <w:t>الله تعالي از نصاري خبر</w:t>
      </w:r>
      <w:r w:rsidR="00F37225">
        <w:rPr>
          <w:rFonts w:eastAsia="SimSun" w:cs="B Zar" w:hint="cs"/>
          <w:sz w:val="28"/>
          <w:szCs w:val="28"/>
          <w:rtl/>
          <w:lang w:eastAsia="zh-CN"/>
        </w:rPr>
        <w:t xml:space="preserve"> مي‌</w:t>
      </w:r>
      <w:r w:rsidRPr="00B30413">
        <w:rPr>
          <w:rFonts w:eastAsia="SimSun" w:cs="B Zar" w:hint="cs"/>
          <w:sz w:val="28"/>
          <w:szCs w:val="28"/>
          <w:rtl/>
          <w:lang w:eastAsia="zh-CN"/>
        </w:rPr>
        <w:t>دهد</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B30413">
        <w:rPr>
          <w:rFonts w:eastAsia="SimSun" w:cs="B Zar" w:hint="cs"/>
          <w:sz w:val="28"/>
          <w:szCs w:val="28"/>
          <w:rtl/>
          <w:lang w:eastAsia="zh-CN"/>
        </w:rPr>
        <w:t>:</w:t>
      </w:r>
      <w:r w:rsidR="00C3382A">
        <w:rPr>
          <w:rFonts w:eastAsia="SimSun" w:cs="B Zar" w:hint="cs"/>
          <w:sz w:val="28"/>
          <w:szCs w:val="28"/>
          <w:rtl/>
          <w:lang w:eastAsia="zh-CN"/>
        </w:rPr>
        <w:t xml:space="preserve"> </w:t>
      </w:r>
      <w:r w:rsidR="00C3382A">
        <w:rPr>
          <w:rFonts w:ascii="Traditional Arabic" w:eastAsia="SimSun" w:hAnsi="Traditional Arabic" w:cs="Traditional Arabic"/>
          <w:sz w:val="28"/>
          <w:szCs w:val="28"/>
          <w:rtl/>
          <w:lang w:eastAsia="zh-CN"/>
        </w:rPr>
        <w:t>﴿</w:t>
      </w:r>
      <w:r w:rsidR="001D2AF5">
        <w:rPr>
          <w:rFonts w:ascii="KFGQPC Uthmanic Script HAFS" w:hAnsi="KFGQPC Uthmanic Script HAFS" w:cs="KFGQPC Uthmanic Script HAFS" w:hint="eastAsia"/>
          <w:sz w:val="28"/>
          <w:szCs w:val="28"/>
          <w:rtl/>
        </w:rPr>
        <w:t>وَمِنَ</w:t>
      </w:r>
      <w:r w:rsidR="001D2AF5">
        <w:rPr>
          <w:rFonts w:ascii="KFGQPC Uthmanic Script HAFS" w:hAnsi="KFGQPC Uthmanic Script HAFS" w:cs="KFGQPC Uthmanic Script HAFS"/>
          <w:sz w:val="28"/>
          <w:szCs w:val="28"/>
          <w:rtl/>
        </w:rPr>
        <w:t xml:space="preserve"> </w:t>
      </w:r>
      <w:r w:rsidR="001D2AF5">
        <w:rPr>
          <w:rFonts w:ascii="KFGQPC Uthmanic Script HAFS" w:hAnsi="KFGQPC Uthmanic Script HAFS" w:cs="KFGQPC Uthmanic Script HAFS" w:hint="cs"/>
          <w:sz w:val="28"/>
          <w:szCs w:val="28"/>
          <w:rtl/>
        </w:rPr>
        <w:t>ٱ</w:t>
      </w:r>
      <w:r w:rsidR="001D2AF5">
        <w:rPr>
          <w:rFonts w:ascii="KFGQPC Uthmanic Script HAFS" w:hAnsi="KFGQPC Uthmanic Script HAFS" w:cs="KFGQPC Uthmanic Script HAFS" w:hint="eastAsia"/>
          <w:sz w:val="28"/>
          <w:szCs w:val="28"/>
          <w:rtl/>
        </w:rPr>
        <w:t>لَّذِينَ</w:t>
      </w:r>
      <w:r w:rsidR="001D2AF5">
        <w:rPr>
          <w:rFonts w:ascii="KFGQPC Uthmanic Script HAFS" w:hAnsi="KFGQPC Uthmanic Script HAFS" w:cs="KFGQPC Uthmanic Script HAFS"/>
          <w:sz w:val="28"/>
          <w:szCs w:val="28"/>
          <w:rtl/>
        </w:rPr>
        <w:t xml:space="preserve"> قَالُوٓاْ إِنَّا نَصَٰرَىٰٓ أَخَذۡنَا مِيثَٰقَهُمۡ فَنَسُواْ حَظّٗا مِّمَّا ذُكِّرُواْ بِهِ</w:t>
      </w:r>
      <w:r w:rsidR="001D2AF5">
        <w:rPr>
          <w:rFonts w:ascii="KFGQPC Uthmanic Script HAFS" w:hAnsi="KFGQPC Uthmanic Script HAFS" w:cs="KFGQPC Uthmanic Script HAFS" w:hint="cs"/>
          <w:sz w:val="28"/>
          <w:szCs w:val="28"/>
          <w:rtl/>
        </w:rPr>
        <w:t>ۦ</w:t>
      </w:r>
      <w:r w:rsidR="001D2AF5">
        <w:rPr>
          <w:rFonts w:ascii="KFGQPC Uthmanic Script HAFS" w:hAnsi="KFGQPC Uthmanic Script HAFS" w:cs="KFGQPC Uthmanic Script HAFS"/>
          <w:sz w:val="28"/>
          <w:szCs w:val="28"/>
          <w:rtl/>
        </w:rPr>
        <w:t xml:space="preserve"> فَأَغۡرَيۡنَا بَيۡنَهُمُ </w:t>
      </w:r>
      <w:r w:rsidR="001D2AF5">
        <w:rPr>
          <w:rFonts w:ascii="KFGQPC Uthmanic Script HAFS" w:hAnsi="KFGQPC Uthmanic Script HAFS" w:cs="KFGQPC Uthmanic Script HAFS" w:hint="cs"/>
          <w:sz w:val="28"/>
          <w:szCs w:val="28"/>
          <w:rtl/>
        </w:rPr>
        <w:t>ٱ</w:t>
      </w:r>
      <w:r w:rsidR="001D2AF5">
        <w:rPr>
          <w:rFonts w:ascii="KFGQPC Uthmanic Script HAFS" w:hAnsi="KFGQPC Uthmanic Script HAFS" w:cs="KFGQPC Uthmanic Script HAFS" w:hint="eastAsia"/>
          <w:sz w:val="28"/>
          <w:szCs w:val="28"/>
          <w:rtl/>
        </w:rPr>
        <w:t>لۡعَدَاوَةَ</w:t>
      </w:r>
      <w:r w:rsidR="001D2AF5">
        <w:rPr>
          <w:rFonts w:ascii="KFGQPC Uthmanic Script HAFS" w:hAnsi="KFGQPC Uthmanic Script HAFS" w:cs="KFGQPC Uthmanic Script HAFS"/>
          <w:sz w:val="28"/>
          <w:szCs w:val="28"/>
          <w:rtl/>
        </w:rPr>
        <w:t xml:space="preserve"> وَ</w:t>
      </w:r>
      <w:r w:rsidR="001D2AF5">
        <w:rPr>
          <w:rFonts w:ascii="KFGQPC Uthmanic Script HAFS" w:hAnsi="KFGQPC Uthmanic Script HAFS" w:cs="KFGQPC Uthmanic Script HAFS" w:hint="cs"/>
          <w:sz w:val="28"/>
          <w:szCs w:val="28"/>
          <w:rtl/>
        </w:rPr>
        <w:t>ٱ</w:t>
      </w:r>
      <w:r w:rsidR="001D2AF5">
        <w:rPr>
          <w:rFonts w:ascii="KFGQPC Uthmanic Script HAFS" w:hAnsi="KFGQPC Uthmanic Script HAFS" w:cs="KFGQPC Uthmanic Script HAFS" w:hint="eastAsia"/>
          <w:sz w:val="28"/>
          <w:szCs w:val="28"/>
          <w:rtl/>
        </w:rPr>
        <w:t>لۡبَغۡضَآءَ</w:t>
      </w:r>
      <w:r w:rsidR="001D2AF5">
        <w:rPr>
          <w:rFonts w:ascii="KFGQPC Uthmanic Script HAFS" w:hAnsi="KFGQPC Uthmanic Script HAFS" w:cs="KFGQPC Uthmanic Script HAFS"/>
          <w:sz w:val="28"/>
          <w:szCs w:val="28"/>
          <w:rtl/>
        </w:rPr>
        <w:t xml:space="preserve"> إِلَىٰ يَوۡمِ </w:t>
      </w:r>
      <w:r w:rsidR="001D2AF5">
        <w:rPr>
          <w:rFonts w:ascii="KFGQPC Uthmanic Script HAFS" w:hAnsi="KFGQPC Uthmanic Script HAFS" w:cs="KFGQPC Uthmanic Script HAFS" w:hint="cs"/>
          <w:sz w:val="28"/>
          <w:szCs w:val="28"/>
          <w:rtl/>
        </w:rPr>
        <w:t>ٱ</w:t>
      </w:r>
      <w:r w:rsidR="001D2AF5">
        <w:rPr>
          <w:rFonts w:ascii="KFGQPC Uthmanic Script HAFS" w:hAnsi="KFGQPC Uthmanic Script HAFS" w:cs="KFGQPC Uthmanic Script HAFS" w:hint="eastAsia"/>
          <w:sz w:val="28"/>
          <w:szCs w:val="28"/>
          <w:rtl/>
        </w:rPr>
        <w:t>لۡقِيَٰمَةِۚ</w:t>
      </w:r>
      <w:r w:rsidR="001D2AF5">
        <w:rPr>
          <w:rFonts w:ascii="KFGQPC Uthmanic Script HAFS" w:hAnsi="KFGQPC Uthmanic Script HAFS" w:cs="KFGQPC Uthmanic Script HAFS"/>
          <w:sz w:val="28"/>
          <w:szCs w:val="28"/>
          <w:rtl/>
        </w:rPr>
        <w:t xml:space="preserve"> وَسَوۡفَ يُنَبِّئُهُمُ </w:t>
      </w:r>
      <w:r w:rsidR="001D2AF5">
        <w:rPr>
          <w:rFonts w:ascii="KFGQPC Uthmanic Script HAFS" w:hAnsi="KFGQPC Uthmanic Script HAFS" w:cs="KFGQPC Uthmanic Script HAFS" w:hint="cs"/>
          <w:sz w:val="28"/>
          <w:szCs w:val="28"/>
          <w:rtl/>
        </w:rPr>
        <w:t>ٱ</w:t>
      </w:r>
      <w:r w:rsidR="001D2AF5">
        <w:rPr>
          <w:rFonts w:ascii="KFGQPC Uthmanic Script HAFS" w:hAnsi="KFGQPC Uthmanic Script HAFS" w:cs="KFGQPC Uthmanic Script HAFS" w:hint="eastAsia"/>
          <w:sz w:val="28"/>
          <w:szCs w:val="28"/>
          <w:rtl/>
        </w:rPr>
        <w:t>للَّهُ</w:t>
      </w:r>
      <w:r w:rsidR="001D2AF5">
        <w:rPr>
          <w:rFonts w:ascii="KFGQPC Uthmanic Script HAFS" w:hAnsi="KFGQPC Uthmanic Script HAFS" w:cs="KFGQPC Uthmanic Script HAFS"/>
          <w:sz w:val="28"/>
          <w:szCs w:val="28"/>
          <w:rtl/>
        </w:rPr>
        <w:t xml:space="preserve"> بِمَا كَانُواْ يَصۡنَعُونَ ١٤</w:t>
      </w:r>
      <w:r w:rsidR="001D2AF5">
        <w:rPr>
          <w:rFonts w:ascii="KFGQPC Uthmanic Script HAFS" w:hAnsi="KFGQPC Uthmanic Script HAFS" w:cs="KFGQPC Uthmanic Script HAFS"/>
          <w:sz w:val="28"/>
          <w:szCs w:val="28"/>
        </w:rPr>
        <w:t xml:space="preserve"> </w:t>
      </w:r>
      <w:r w:rsidR="001D2AF5">
        <w:rPr>
          <w:rFonts w:ascii="KFGQPC Uthmanic Script HAFS" w:hAnsi="KFGQPC Uthmanic Script HAFS" w:cs="KFGQPC Uthmanic Script HAFS" w:hint="eastAsia"/>
          <w:sz w:val="28"/>
          <w:szCs w:val="28"/>
          <w:rtl/>
        </w:rPr>
        <w:t>يَٰٓأَهۡلَ</w:t>
      </w:r>
      <w:r w:rsidR="001D2AF5">
        <w:rPr>
          <w:rFonts w:ascii="KFGQPC Uthmanic Script HAFS" w:hAnsi="KFGQPC Uthmanic Script HAFS" w:cs="KFGQPC Uthmanic Script HAFS"/>
          <w:sz w:val="28"/>
          <w:szCs w:val="28"/>
          <w:rtl/>
        </w:rPr>
        <w:t xml:space="preserve"> </w:t>
      </w:r>
      <w:r w:rsidR="001D2AF5">
        <w:rPr>
          <w:rFonts w:ascii="KFGQPC Uthmanic Script HAFS" w:hAnsi="KFGQPC Uthmanic Script HAFS" w:cs="KFGQPC Uthmanic Script HAFS" w:hint="cs"/>
          <w:sz w:val="28"/>
          <w:szCs w:val="28"/>
          <w:rtl/>
        </w:rPr>
        <w:t>ٱ</w:t>
      </w:r>
      <w:r w:rsidR="001D2AF5">
        <w:rPr>
          <w:rFonts w:ascii="KFGQPC Uthmanic Script HAFS" w:hAnsi="KFGQPC Uthmanic Script HAFS" w:cs="KFGQPC Uthmanic Script HAFS" w:hint="eastAsia"/>
          <w:sz w:val="28"/>
          <w:szCs w:val="28"/>
          <w:rtl/>
        </w:rPr>
        <w:t>لۡكِتَٰبِ</w:t>
      </w:r>
      <w:r w:rsidR="001D2AF5">
        <w:rPr>
          <w:rFonts w:ascii="KFGQPC Uthmanic Script HAFS" w:hAnsi="KFGQPC Uthmanic Script HAFS" w:cs="KFGQPC Uthmanic Script HAFS"/>
          <w:sz w:val="28"/>
          <w:szCs w:val="28"/>
          <w:rtl/>
        </w:rPr>
        <w:t xml:space="preserve"> قَدۡ جَآءَكُمۡ رَسُولُنَا يُبَيِّنُ لَكُمۡ كَثِيرٗا مِّمَّا كُنتُمۡ تُخۡفُونَ مِنَ </w:t>
      </w:r>
      <w:r w:rsidR="001D2AF5">
        <w:rPr>
          <w:rFonts w:ascii="KFGQPC Uthmanic Script HAFS" w:hAnsi="KFGQPC Uthmanic Script HAFS" w:cs="KFGQPC Uthmanic Script HAFS" w:hint="cs"/>
          <w:sz w:val="28"/>
          <w:szCs w:val="28"/>
          <w:rtl/>
        </w:rPr>
        <w:t>ٱ</w:t>
      </w:r>
      <w:r w:rsidR="001D2AF5">
        <w:rPr>
          <w:rFonts w:ascii="KFGQPC Uthmanic Script HAFS" w:hAnsi="KFGQPC Uthmanic Script HAFS" w:cs="KFGQPC Uthmanic Script HAFS" w:hint="eastAsia"/>
          <w:sz w:val="28"/>
          <w:szCs w:val="28"/>
          <w:rtl/>
        </w:rPr>
        <w:t>لۡكِتَٰبِ</w:t>
      </w:r>
      <w:r w:rsidR="001D2AF5">
        <w:rPr>
          <w:rFonts w:ascii="KFGQPC Uthmanic Script HAFS" w:hAnsi="KFGQPC Uthmanic Script HAFS" w:cs="KFGQPC Uthmanic Script HAFS"/>
          <w:sz w:val="28"/>
          <w:szCs w:val="28"/>
          <w:rtl/>
        </w:rPr>
        <w:t xml:space="preserve"> وَيَعۡفُواْ عَن كَثِيرٖۚ</w:t>
      </w:r>
      <w:r w:rsidR="00C3382A">
        <w:rPr>
          <w:rFonts w:ascii="Traditional Arabic" w:eastAsia="SimSun" w:hAnsi="Traditional Arabic" w:cs="Traditional Arabic"/>
          <w:sz w:val="28"/>
          <w:szCs w:val="28"/>
          <w:rtl/>
          <w:lang w:eastAsia="zh-CN"/>
        </w:rPr>
        <w:t>﴾</w:t>
      </w:r>
      <w:r w:rsidR="00C3382A">
        <w:rPr>
          <w:rFonts w:eastAsia="SimSun" w:cs="B Zar" w:hint="cs"/>
          <w:sz w:val="28"/>
          <w:szCs w:val="28"/>
          <w:rtl/>
          <w:lang w:eastAsia="zh-CN"/>
        </w:rPr>
        <w:t xml:space="preserve"> </w:t>
      </w:r>
      <w:r w:rsidR="00C3382A" w:rsidRPr="00C3382A">
        <w:rPr>
          <w:rFonts w:ascii="mylotus" w:eastAsia="SimSun" w:hAnsi="mylotus" w:cs="mylotus"/>
          <w:sz w:val="26"/>
          <w:szCs w:val="26"/>
          <w:rtl/>
          <w:lang w:eastAsia="zh-CN" w:bidi="ar-SA"/>
        </w:rPr>
        <w:t>[</w:t>
      </w:r>
      <w:r w:rsidR="00C3382A">
        <w:rPr>
          <w:rFonts w:ascii="mylotus" w:eastAsia="SimSun" w:hAnsi="mylotus" w:cs="mylotus"/>
          <w:sz w:val="26"/>
          <w:szCs w:val="26"/>
          <w:rtl/>
          <w:lang w:eastAsia="zh-CN" w:bidi="ar-SA"/>
        </w:rPr>
        <w:t>المائدة: 14-15</w:t>
      </w:r>
      <w:r w:rsidR="00C3382A" w:rsidRPr="00C3382A">
        <w:rPr>
          <w:rFonts w:ascii="mylotus" w:eastAsia="SimSun" w:hAnsi="mylotus" w:cs="mylotus"/>
          <w:sz w:val="26"/>
          <w:szCs w:val="26"/>
          <w:rtl/>
          <w:lang w:eastAsia="zh-CN" w:bidi="ar-SA"/>
        </w:rPr>
        <w:t>]</w:t>
      </w:r>
      <w:r w:rsidR="00C3382A">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B30413">
        <w:rPr>
          <w:rFonts w:eastAsia="SimSun" w:cs="B Zar" w:hint="cs"/>
          <w:sz w:val="28"/>
          <w:szCs w:val="28"/>
          <w:rtl/>
          <w:lang w:eastAsia="zh-CN"/>
        </w:rPr>
        <w:t>و كساني كه گفتند ما نصاري هستيم پيمان گرفتيم و بخشي از آنچه به آن اندرز داده شده بودند فراموش كردند و ما تا روز قيامت ميانشان دشمني و كينه افكنديم و به زودي خدا آنان را از آنچه</w:t>
      </w:r>
      <w:r w:rsidR="00F37225">
        <w:rPr>
          <w:rFonts w:eastAsia="SimSun" w:cs="B Zar" w:hint="cs"/>
          <w:sz w:val="28"/>
          <w:szCs w:val="28"/>
          <w:rtl/>
          <w:lang w:eastAsia="zh-CN"/>
        </w:rPr>
        <w:t xml:space="preserve"> مي‌</w:t>
      </w:r>
      <w:r w:rsidRPr="00B30413">
        <w:rPr>
          <w:rFonts w:eastAsia="SimSun" w:cs="B Zar" w:hint="cs"/>
          <w:sz w:val="28"/>
          <w:szCs w:val="28"/>
          <w:rtl/>
          <w:lang w:eastAsia="zh-CN"/>
        </w:rPr>
        <w:t>كردند باخبر مي‌سازد. اي اهل كتاب پيامبر ما به سوي شما آمده است كه بسياري از كتاب كه پوشيده</w:t>
      </w:r>
      <w:r w:rsidR="00F37225">
        <w:rPr>
          <w:rFonts w:eastAsia="SimSun" w:cs="B Zar" w:hint="cs"/>
          <w:sz w:val="28"/>
          <w:szCs w:val="28"/>
          <w:rtl/>
          <w:lang w:eastAsia="zh-CN"/>
        </w:rPr>
        <w:t xml:space="preserve"> مي‌</w:t>
      </w:r>
      <w:r w:rsidRPr="00B30413">
        <w:rPr>
          <w:rFonts w:eastAsia="SimSun" w:cs="B Zar" w:hint="cs"/>
          <w:sz w:val="28"/>
          <w:szCs w:val="28"/>
          <w:rtl/>
          <w:lang w:eastAsia="zh-CN"/>
        </w:rPr>
        <w:t>داشتيد براي شما بيان</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B30413">
        <w:rPr>
          <w:rFonts w:eastAsia="SimSun" w:cs="B Zar" w:hint="cs"/>
          <w:sz w:val="28"/>
          <w:szCs w:val="28"/>
          <w:rtl/>
          <w:lang w:eastAsia="zh-CN"/>
        </w:rPr>
        <w:t xml:space="preserve"> و از بسياري درمي گذرد».</w:t>
      </w:r>
    </w:p>
    <w:p w:rsidR="00B30413" w:rsidRPr="00B30413" w:rsidRDefault="00B30413" w:rsidP="00AF3F00">
      <w:pPr>
        <w:bidi/>
        <w:ind w:firstLine="284"/>
        <w:jc w:val="lowKashida"/>
        <w:rPr>
          <w:rFonts w:eastAsia="SimSun" w:cs="B Zar" w:hint="cs"/>
          <w:sz w:val="28"/>
          <w:szCs w:val="28"/>
          <w:rtl/>
          <w:lang w:eastAsia="zh-CN"/>
        </w:rPr>
      </w:pPr>
      <w:r w:rsidRPr="00B30413">
        <w:rPr>
          <w:rFonts w:eastAsia="SimSun" w:cs="B Zar" w:hint="cs"/>
          <w:sz w:val="28"/>
          <w:szCs w:val="28"/>
          <w:rtl/>
          <w:lang w:eastAsia="zh-CN"/>
        </w:rPr>
        <w:t>آيات دلالت دارند بر اينكه يهود و نصاري</w:t>
      </w:r>
      <w:r w:rsidR="00C32C11">
        <w:rPr>
          <w:rFonts w:eastAsia="SimSun" w:cs="B Zar" w:hint="cs"/>
          <w:sz w:val="28"/>
          <w:szCs w:val="28"/>
          <w:rtl/>
          <w:lang w:eastAsia="zh-CN"/>
        </w:rPr>
        <w:t xml:space="preserve"> كتاب‌هاي</w:t>
      </w:r>
      <w:r w:rsidRPr="00B30413">
        <w:rPr>
          <w:rFonts w:eastAsia="SimSun" w:cs="B Zar" w:hint="cs"/>
          <w:sz w:val="28"/>
          <w:szCs w:val="28"/>
          <w:rtl/>
          <w:lang w:eastAsia="zh-CN"/>
        </w:rPr>
        <w:t xml:space="preserve"> نازل شده بر خودشان را تحريف نموده</w:t>
      </w:r>
      <w:r w:rsidR="00F37225">
        <w:rPr>
          <w:rFonts w:eastAsia="SimSun" w:cs="B Zar" w:hint="cs"/>
          <w:sz w:val="28"/>
          <w:szCs w:val="28"/>
          <w:rtl/>
          <w:lang w:eastAsia="zh-CN"/>
        </w:rPr>
        <w:t>‌اند.</w:t>
      </w:r>
      <w:r w:rsidRPr="00B30413">
        <w:rPr>
          <w:rFonts w:eastAsia="SimSun" w:cs="B Zar" w:hint="cs"/>
          <w:sz w:val="28"/>
          <w:szCs w:val="28"/>
          <w:rtl/>
          <w:lang w:eastAsia="zh-CN"/>
        </w:rPr>
        <w:t xml:space="preserve"> و اين تحريف گاهي با زياد كردن و گاهي با كم كردن بوده است.</w:t>
      </w:r>
    </w:p>
    <w:p w:rsidR="00B30413" w:rsidRPr="001D2AF5" w:rsidRDefault="00B30413" w:rsidP="001D2AF5">
      <w:pPr>
        <w:bidi/>
        <w:ind w:firstLine="284"/>
        <w:jc w:val="both"/>
        <w:rPr>
          <w:rFonts w:ascii="KFGQPC Uthmanic Script HAFS" w:hAnsi="KFGQPC Uthmanic Script HAFS" w:cs="KFGQPC Uthmanic Script HAFS" w:hint="cs"/>
          <w:sz w:val="28"/>
          <w:szCs w:val="28"/>
          <w:rtl/>
        </w:rPr>
      </w:pPr>
      <w:r w:rsidRPr="00B30413">
        <w:rPr>
          <w:rFonts w:eastAsia="SimSun" w:cs="B Zar" w:hint="cs"/>
          <w:sz w:val="28"/>
          <w:szCs w:val="28"/>
          <w:rtl/>
          <w:lang w:eastAsia="zh-CN"/>
        </w:rPr>
        <w:t>دليل بر زياد كردن آن اين سخن الله تعالي</w:t>
      </w:r>
      <w:r w:rsidR="00F37225">
        <w:rPr>
          <w:rFonts w:eastAsia="SimSun" w:cs="B Zar" w:hint="cs"/>
          <w:sz w:val="28"/>
          <w:szCs w:val="28"/>
          <w:rtl/>
          <w:lang w:eastAsia="zh-CN"/>
        </w:rPr>
        <w:t xml:space="preserve"> مي‌</w:t>
      </w:r>
      <w:r w:rsidRPr="00B30413">
        <w:rPr>
          <w:rFonts w:eastAsia="SimSun" w:cs="B Zar" w:hint="cs"/>
          <w:sz w:val="28"/>
          <w:szCs w:val="28"/>
          <w:rtl/>
          <w:lang w:eastAsia="zh-CN"/>
        </w:rPr>
        <w:t>باشد:</w:t>
      </w:r>
      <w:r w:rsidR="00C3382A">
        <w:rPr>
          <w:rFonts w:eastAsia="SimSun" w:cs="B Zar" w:hint="cs"/>
          <w:sz w:val="28"/>
          <w:szCs w:val="28"/>
          <w:rtl/>
          <w:lang w:eastAsia="zh-CN"/>
        </w:rPr>
        <w:t xml:space="preserve"> </w:t>
      </w:r>
      <w:r w:rsidR="00C3382A">
        <w:rPr>
          <w:rFonts w:ascii="Traditional Arabic" w:eastAsia="SimSun" w:hAnsi="Traditional Arabic" w:cs="Traditional Arabic"/>
          <w:sz w:val="28"/>
          <w:szCs w:val="28"/>
          <w:rtl/>
          <w:lang w:eastAsia="zh-CN"/>
        </w:rPr>
        <w:t>﴿</w:t>
      </w:r>
      <w:r w:rsidR="001D2AF5">
        <w:rPr>
          <w:rFonts w:ascii="KFGQPC Uthmanic Script HAFS" w:hAnsi="KFGQPC Uthmanic Script HAFS" w:cs="KFGQPC Uthmanic Script HAFS" w:hint="eastAsia"/>
          <w:sz w:val="28"/>
          <w:szCs w:val="28"/>
          <w:rtl/>
        </w:rPr>
        <w:t>فَوَيۡلٞ</w:t>
      </w:r>
      <w:r w:rsidR="001D2AF5">
        <w:rPr>
          <w:rFonts w:ascii="KFGQPC Uthmanic Script HAFS" w:hAnsi="KFGQPC Uthmanic Script HAFS" w:cs="KFGQPC Uthmanic Script HAFS"/>
          <w:sz w:val="28"/>
          <w:szCs w:val="28"/>
          <w:rtl/>
        </w:rPr>
        <w:t xml:space="preserve"> لِّلَّذِينَ يَكۡتُبُونَ </w:t>
      </w:r>
      <w:r w:rsidR="001D2AF5">
        <w:rPr>
          <w:rFonts w:ascii="KFGQPC Uthmanic Script HAFS" w:hAnsi="KFGQPC Uthmanic Script HAFS" w:cs="KFGQPC Uthmanic Script HAFS" w:hint="cs"/>
          <w:sz w:val="28"/>
          <w:szCs w:val="28"/>
          <w:rtl/>
        </w:rPr>
        <w:t>ٱ</w:t>
      </w:r>
      <w:r w:rsidR="001D2AF5">
        <w:rPr>
          <w:rFonts w:ascii="KFGQPC Uthmanic Script HAFS" w:hAnsi="KFGQPC Uthmanic Script HAFS" w:cs="KFGQPC Uthmanic Script HAFS" w:hint="eastAsia"/>
          <w:sz w:val="28"/>
          <w:szCs w:val="28"/>
          <w:rtl/>
        </w:rPr>
        <w:t>لۡكِتَٰبَ</w:t>
      </w:r>
      <w:r w:rsidR="001D2AF5">
        <w:rPr>
          <w:rFonts w:ascii="KFGQPC Uthmanic Script HAFS" w:hAnsi="KFGQPC Uthmanic Script HAFS" w:cs="KFGQPC Uthmanic Script HAFS"/>
          <w:sz w:val="28"/>
          <w:szCs w:val="28"/>
          <w:rtl/>
        </w:rPr>
        <w:t xml:space="preserve"> بِأَيۡدِيهِمۡ ثُمَّ يَقُولُونَ هَٰذَا مِنۡ عِندِ </w:t>
      </w:r>
      <w:r w:rsidR="001D2AF5">
        <w:rPr>
          <w:rFonts w:ascii="KFGQPC Uthmanic Script HAFS" w:hAnsi="KFGQPC Uthmanic Script HAFS" w:cs="KFGQPC Uthmanic Script HAFS" w:hint="cs"/>
          <w:sz w:val="28"/>
          <w:szCs w:val="28"/>
          <w:rtl/>
        </w:rPr>
        <w:t>ٱ</w:t>
      </w:r>
      <w:r w:rsidR="001D2AF5">
        <w:rPr>
          <w:rFonts w:ascii="KFGQPC Uthmanic Script HAFS" w:hAnsi="KFGQPC Uthmanic Script HAFS" w:cs="KFGQPC Uthmanic Script HAFS" w:hint="eastAsia"/>
          <w:sz w:val="28"/>
          <w:szCs w:val="28"/>
          <w:rtl/>
        </w:rPr>
        <w:t>للَّهِ</w:t>
      </w:r>
      <w:r w:rsidR="001D2AF5">
        <w:rPr>
          <w:rFonts w:ascii="KFGQPC Uthmanic Script HAFS" w:hAnsi="KFGQPC Uthmanic Script HAFS" w:cs="KFGQPC Uthmanic Script HAFS"/>
          <w:sz w:val="28"/>
          <w:szCs w:val="28"/>
          <w:rtl/>
        </w:rPr>
        <w:t xml:space="preserve"> لِيَشۡتَرُواْ بِهِ</w:t>
      </w:r>
      <w:r w:rsidR="001D2AF5">
        <w:rPr>
          <w:rFonts w:ascii="KFGQPC Uthmanic Script HAFS" w:hAnsi="KFGQPC Uthmanic Script HAFS" w:cs="KFGQPC Uthmanic Script HAFS" w:hint="cs"/>
          <w:sz w:val="28"/>
          <w:szCs w:val="28"/>
          <w:rtl/>
        </w:rPr>
        <w:t>ۦ</w:t>
      </w:r>
      <w:r w:rsidR="001D2AF5">
        <w:rPr>
          <w:rFonts w:ascii="KFGQPC Uthmanic Script HAFS" w:hAnsi="KFGQPC Uthmanic Script HAFS" w:cs="KFGQPC Uthmanic Script HAFS"/>
          <w:sz w:val="28"/>
          <w:szCs w:val="28"/>
          <w:rtl/>
        </w:rPr>
        <w:t xml:space="preserve"> ثَمَنٗا قَلِيلٗاۖ فَوَيۡلٞ لَّهُم مِّمَّا كَتَبَتۡ أَيۡدِيهِمۡ وَوَيۡلٞ لَّهُم مِّمَّا يَكۡسِبُونَ ٧٩</w:t>
      </w:r>
      <w:r w:rsidR="00C3382A">
        <w:rPr>
          <w:rFonts w:ascii="Traditional Arabic" w:eastAsia="SimSun" w:hAnsi="Traditional Arabic" w:cs="Traditional Arabic"/>
          <w:sz w:val="28"/>
          <w:szCs w:val="28"/>
          <w:rtl/>
          <w:lang w:eastAsia="zh-CN"/>
        </w:rPr>
        <w:t>﴾</w:t>
      </w:r>
      <w:r w:rsidR="00C3382A">
        <w:rPr>
          <w:rFonts w:eastAsia="SimSun" w:cs="B Zar" w:hint="cs"/>
          <w:sz w:val="28"/>
          <w:szCs w:val="28"/>
          <w:rtl/>
          <w:lang w:eastAsia="zh-CN"/>
        </w:rPr>
        <w:t xml:space="preserve"> </w:t>
      </w:r>
      <w:r w:rsidR="00C3382A" w:rsidRPr="00C3382A">
        <w:rPr>
          <w:rFonts w:ascii="mylotus" w:eastAsia="SimSun" w:hAnsi="mylotus" w:cs="mylotus"/>
          <w:sz w:val="26"/>
          <w:szCs w:val="26"/>
          <w:rtl/>
          <w:lang w:eastAsia="zh-CN" w:bidi="ar-SA"/>
        </w:rPr>
        <w:t>[</w:t>
      </w:r>
      <w:r w:rsidR="00C3382A">
        <w:rPr>
          <w:rFonts w:ascii="mylotus" w:eastAsia="SimSun" w:hAnsi="mylotus" w:cs="mylotus"/>
          <w:sz w:val="26"/>
          <w:szCs w:val="26"/>
          <w:rtl/>
          <w:lang w:eastAsia="zh-CN" w:bidi="ar-SA"/>
        </w:rPr>
        <w:t>البقرة: 79</w:t>
      </w:r>
      <w:r w:rsidR="00C3382A" w:rsidRPr="00C3382A">
        <w:rPr>
          <w:rFonts w:ascii="mylotus" w:eastAsia="SimSun" w:hAnsi="mylotus" w:cs="mylotus"/>
          <w:sz w:val="26"/>
          <w:szCs w:val="26"/>
          <w:rtl/>
          <w:lang w:eastAsia="zh-CN" w:bidi="ar-SA"/>
        </w:rPr>
        <w:t>]</w:t>
      </w:r>
      <w:r w:rsidR="00C3382A">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B30413">
        <w:rPr>
          <w:rFonts w:eastAsia="SimSun" w:cs="B Zar" w:hint="cs"/>
          <w:sz w:val="28"/>
          <w:szCs w:val="28"/>
          <w:rtl/>
          <w:lang w:eastAsia="zh-CN"/>
        </w:rPr>
        <w:t>ويل به حال كساني كه كتاب را با دستانشان نوشتند سپس</w:t>
      </w:r>
      <w:r w:rsidR="00F37225">
        <w:rPr>
          <w:rFonts w:eastAsia="SimSun" w:cs="B Zar" w:hint="cs"/>
          <w:sz w:val="28"/>
          <w:szCs w:val="28"/>
          <w:rtl/>
          <w:lang w:eastAsia="zh-CN"/>
        </w:rPr>
        <w:t xml:space="preserve"> مي‌</w:t>
      </w:r>
      <w:r w:rsidRPr="00B30413">
        <w:rPr>
          <w:rFonts w:eastAsia="SimSun" w:cs="B Zar" w:hint="cs"/>
          <w:sz w:val="28"/>
          <w:szCs w:val="28"/>
          <w:rtl/>
          <w:lang w:eastAsia="zh-CN"/>
        </w:rPr>
        <w:t>گويند اين از جانب خداست تا با بهايي</w:t>
      </w:r>
      <w:r w:rsidR="00F37225">
        <w:rPr>
          <w:rFonts w:eastAsia="SimSun" w:cs="B Zar" w:hint="cs"/>
          <w:sz w:val="28"/>
          <w:szCs w:val="28"/>
          <w:rtl/>
          <w:lang w:eastAsia="zh-CN"/>
        </w:rPr>
        <w:t xml:space="preserve"> بي‌</w:t>
      </w:r>
      <w:r w:rsidRPr="00B30413">
        <w:rPr>
          <w:rFonts w:eastAsia="SimSun" w:cs="B Zar" w:hint="cs"/>
          <w:sz w:val="28"/>
          <w:szCs w:val="28"/>
          <w:rtl/>
          <w:lang w:eastAsia="zh-CN"/>
        </w:rPr>
        <w:t>ارزش بفروشند پس ويل به حال</w:t>
      </w:r>
      <w:r w:rsidR="00F37225">
        <w:rPr>
          <w:rFonts w:eastAsia="SimSun" w:cs="B Zar" w:hint="cs"/>
          <w:sz w:val="28"/>
          <w:szCs w:val="28"/>
          <w:rtl/>
          <w:lang w:eastAsia="zh-CN"/>
        </w:rPr>
        <w:t xml:space="preserve"> آن‌ها </w:t>
      </w:r>
      <w:r w:rsidRPr="00B30413">
        <w:rPr>
          <w:rFonts w:eastAsia="SimSun" w:cs="B Zar" w:hint="cs"/>
          <w:sz w:val="28"/>
          <w:szCs w:val="28"/>
          <w:rtl/>
          <w:lang w:eastAsia="zh-CN"/>
        </w:rPr>
        <w:t>از آنچه با دستهايشان نوشتند و ويل به حال كساني كه آن را بدست آوردند».</w:t>
      </w:r>
    </w:p>
    <w:p w:rsidR="00B30413" w:rsidRPr="001D2AF5" w:rsidRDefault="00B30413" w:rsidP="001D2AF5">
      <w:pPr>
        <w:bidi/>
        <w:ind w:firstLine="284"/>
        <w:jc w:val="both"/>
        <w:rPr>
          <w:rFonts w:ascii="KFGQPC Uthmanic Script HAFS" w:hAnsi="KFGQPC Uthmanic Script HAFS" w:cs="KFGQPC Uthmanic Script HAFS" w:hint="cs"/>
          <w:sz w:val="28"/>
          <w:szCs w:val="28"/>
          <w:rtl/>
        </w:rPr>
      </w:pPr>
      <w:r w:rsidRPr="00B30413">
        <w:rPr>
          <w:rFonts w:eastAsia="SimSun" w:cs="B Zar" w:hint="cs"/>
          <w:sz w:val="28"/>
          <w:szCs w:val="28"/>
          <w:rtl/>
          <w:lang w:eastAsia="zh-CN"/>
        </w:rPr>
        <w:t>و دليل بر نقصان آن اين فرموده الله تعالي است:</w:t>
      </w:r>
      <w:r w:rsidR="00C3382A">
        <w:rPr>
          <w:rFonts w:eastAsia="SimSun" w:cs="B Zar" w:hint="cs"/>
          <w:sz w:val="28"/>
          <w:szCs w:val="28"/>
          <w:rtl/>
          <w:lang w:eastAsia="zh-CN"/>
        </w:rPr>
        <w:t xml:space="preserve"> </w:t>
      </w:r>
      <w:r w:rsidR="00C3382A">
        <w:rPr>
          <w:rFonts w:ascii="Traditional Arabic" w:eastAsia="SimSun" w:hAnsi="Traditional Arabic" w:cs="Traditional Arabic"/>
          <w:sz w:val="28"/>
          <w:szCs w:val="28"/>
          <w:rtl/>
          <w:lang w:eastAsia="zh-CN"/>
        </w:rPr>
        <w:t>﴿</w:t>
      </w:r>
      <w:r w:rsidR="001D2AF5">
        <w:rPr>
          <w:rFonts w:ascii="KFGQPC Uthmanic Script HAFS" w:hAnsi="KFGQPC Uthmanic Script HAFS" w:cs="KFGQPC Uthmanic Script HAFS" w:hint="eastAsia"/>
          <w:sz w:val="28"/>
          <w:szCs w:val="28"/>
          <w:rtl/>
        </w:rPr>
        <w:t>يَٰٓأَهۡلَ</w:t>
      </w:r>
      <w:r w:rsidR="001D2AF5">
        <w:rPr>
          <w:rFonts w:ascii="KFGQPC Uthmanic Script HAFS" w:hAnsi="KFGQPC Uthmanic Script HAFS" w:cs="KFGQPC Uthmanic Script HAFS"/>
          <w:sz w:val="28"/>
          <w:szCs w:val="28"/>
          <w:rtl/>
        </w:rPr>
        <w:t xml:space="preserve"> </w:t>
      </w:r>
      <w:r w:rsidR="001D2AF5">
        <w:rPr>
          <w:rFonts w:ascii="KFGQPC Uthmanic Script HAFS" w:hAnsi="KFGQPC Uthmanic Script HAFS" w:cs="KFGQPC Uthmanic Script HAFS" w:hint="cs"/>
          <w:sz w:val="28"/>
          <w:szCs w:val="28"/>
          <w:rtl/>
        </w:rPr>
        <w:t>ٱ</w:t>
      </w:r>
      <w:r w:rsidR="001D2AF5">
        <w:rPr>
          <w:rFonts w:ascii="KFGQPC Uthmanic Script HAFS" w:hAnsi="KFGQPC Uthmanic Script HAFS" w:cs="KFGQPC Uthmanic Script HAFS" w:hint="eastAsia"/>
          <w:sz w:val="28"/>
          <w:szCs w:val="28"/>
          <w:rtl/>
        </w:rPr>
        <w:t>لۡكِتَٰبِ</w:t>
      </w:r>
      <w:r w:rsidR="001D2AF5">
        <w:rPr>
          <w:rFonts w:ascii="KFGQPC Uthmanic Script HAFS" w:hAnsi="KFGQPC Uthmanic Script HAFS" w:cs="KFGQPC Uthmanic Script HAFS"/>
          <w:sz w:val="28"/>
          <w:szCs w:val="28"/>
          <w:rtl/>
        </w:rPr>
        <w:t xml:space="preserve"> قَدۡ جَآءَكُمۡ رَسُولُنَا يُبَيِّنُ لَكُمۡ كَثِيرٗا مِّمَّا كُنتُمۡ تُخۡفُونَ مِنَ </w:t>
      </w:r>
      <w:r w:rsidR="001D2AF5">
        <w:rPr>
          <w:rFonts w:ascii="KFGQPC Uthmanic Script HAFS" w:hAnsi="KFGQPC Uthmanic Script HAFS" w:cs="KFGQPC Uthmanic Script HAFS" w:hint="cs"/>
          <w:sz w:val="28"/>
          <w:szCs w:val="28"/>
          <w:rtl/>
        </w:rPr>
        <w:t>ٱ</w:t>
      </w:r>
      <w:r w:rsidR="001D2AF5">
        <w:rPr>
          <w:rFonts w:ascii="KFGQPC Uthmanic Script HAFS" w:hAnsi="KFGQPC Uthmanic Script HAFS" w:cs="KFGQPC Uthmanic Script HAFS" w:hint="eastAsia"/>
          <w:sz w:val="28"/>
          <w:szCs w:val="28"/>
          <w:rtl/>
        </w:rPr>
        <w:t>لۡكِتَٰبِ</w:t>
      </w:r>
      <w:r w:rsidR="00C3382A">
        <w:rPr>
          <w:rFonts w:ascii="Traditional Arabic" w:eastAsia="SimSun" w:hAnsi="Traditional Arabic" w:cs="Traditional Arabic"/>
          <w:sz w:val="28"/>
          <w:szCs w:val="28"/>
          <w:rtl/>
          <w:lang w:eastAsia="zh-CN"/>
        </w:rPr>
        <w:t>﴾</w:t>
      </w:r>
      <w:r w:rsidR="00C3382A">
        <w:rPr>
          <w:rFonts w:eastAsia="SimSun" w:cs="B Zar" w:hint="cs"/>
          <w:sz w:val="28"/>
          <w:szCs w:val="28"/>
          <w:rtl/>
          <w:lang w:eastAsia="zh-CN"/>
        </w:rPr>
        <w:t xml:space="preserve"> </w:t>
      </w:r>
      <w:r w:rsidR="00C3382A" w:rsidRPr="00C3382A">
        <w:rPr>
          <w:rFonts w:ascii="mylotus" w:eastAsia="SimSun" w:hAnsi="mylotus" w:cs="mylotus"/>
          <w:sz w:val="26"/>
          <w:szCs w:val="26"/>
          <w:rtl/>
          <w:lang w:eastAsia="zh-CN" w:bidi="ar-SA"/>
        </w:rPr>
        <w:t>[</w:t>
      </w:r>
      <w:r w:rsidR="00C3382A">
        <w:rPr>
          <w:rFonts w:ascii="mylotus" w:eastAsia="SimSun" w:hAnsi="mylotus" w:cs="mylotus"/>
          <w:sz w:val="26"/>
          <w:szCs w:val="26"/>
          <w:rtl/>
          <w:lang w:eastAsia="zh-CN" w:bidi="ar-SA"/>
        </w:rPr>
        <w:t>المائدة: 15</w:t>
      </w:r>
      <w:r w:rsidR="00C3382A" w:rsidRPr="00C3382A">
        <w:rPr>
          <w:rFonts w:ascii="mylotus" w:eastAsia="SimSun" w:hAnsi="mylotus" w:cs="mylotus"/>
          <w:sz w:val="26"/>
          <w:szCs w:val="26"/>
          <w:rtl/>
          <w:lang w:eastAsia="zh-CN" w:bidi="ar-SA"/>
        </w:rPr>
        <w:t>]</w:t>
      </w:r>
      <w:r w:rsidR="00C3382A">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B30413">
        <w:rPr>
          <w:rFonts w:eastAsia="SimSun" w:cs="B Zar" w:hint="cs"/>
          <w:sz w:val="28"/>
          <w:szCs w:val="28"/>
          <w:rtl/>
          <w:lang w:eastAsia="zh-CN"/>
        </w:rPr>
        <w:t>اي اهل كتاب پيامبر ما به سوي شما آمده است كه بسياري از كتاب كه پوشيده</w:t>
      </w:r>
      <w:r w:rsidR="00F37225">
        <w:rPr>
          <w:rFonts w:eastAsia="SimSun" w:cs="B Zar" w:hint="cs"/>
          <w:sz w:val="28"/>
          <w:szCs w:val="28"/>
          <w:rtl/>
          <w:lang w:eastAsia="zh-CN"/>
        </w:rPr>
        <w:t xml:space="preserve"> مي‌</w:t>
      </w:r>
      <w:r w:rsidRPr="00B30413">
        <w:rPr>
          <w:rFonts w:eastAsia="SimSun" w:cs="B Zar" w:hint="cs"/>
          <w:sz w:val="28"/>
          <w:szCs w:val="28"/>
          <w:rtl/>
          <w:lang w:eastAsia="zh-CN"/>
        </w:rPr>
        <w:t>داشتيد براي شما بيان</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B30413">
        <w:rPr>
          <w:rFonts w:eastAsia="SimSun" w:cs="B Zar" w:hint="cs"/>
          <w:sz w:val="28"/>
          <w:szCs w:val="28"/>
          <w:rtl/>
          <w:lang w:eastAsia="zh-CN"/>
        </w:rPr>
        <w:t>» و</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B30413">
        <w:rPr>
          <w:rFonts w:eastAsia="SimSun" w:cs="B Zar" w:hint="cs"/>
          <w:sz w:val="28"/>
          <w:szCs w:val="28"/>
          <w:rtl/>
          <w:lang w:eastAsia="zh-CN"/>
        </w:rPr>
        <w:t>:</w:t>
      </w:r>
      <w:r w:rsidR="00C3382A">
        <w:rPr>
          <w:rFonts w:eastAsia="SimSun" w:cs="B Zar" w:hint="cs"/>
          <w:sz w:val="28"/>
          <w:szCs w:val="28"/>
          <w:rtl/>
          <w:lang w:eastAsia="zh-CN"/>
        </w:rPr>
        <w:t xml:space="preserve"> </w:t>
      </w:r>
      <w:r w:rsidR="00C3382A">
        <w:rPr>
          <w:rFonts w:ascii="Traditional Arabic" w:eastAsia="SimSun" w:hAnsi="Traditional Arabic" w:cs="Traditional Arabic"/>
          <w:sz w:val="28"/>
          <w:szCs w:val="28"/>
          <w:rtl/>
          <w:lang w:eastAsia="zh-CN"/>
        </w:rPr>
        <w:t>﴿</w:t>
      </w:r>
      <w:r w:rsidR="001D2AF5">
        <w:rPr>
          <w:rFonts w:ascii="KFGQPC Uthmanic Script HAFS" w:hAnsi="KFGQPC Uthmanic Script HAFS" w:cs="KFGQPC Uthmanic Script HAFS"/>
          <w:sz w:val="28"/>
          <w:szCs w:val="28"/>
          <w:rtl/>
        </w:rPr>
        <w:t xml:space="preserve">قُلۡ مَنۡ أَنزَلَ </w:t>
      </w:r>
      <w:r w:rsidR="001D2AF5">
        <w:rPr>
          <w:rFonts w:ascii="KFGQPC Uthmanic Script HAFS" w:hAnsi="KFGQPC Uthmanic Script HAFS" w:cs="KFGQPC Uthmanic Script HAFS" w:hint="cs"/>
          <w:sz w:val="28"/>
          <w:szCs w:val="28"/>
          <w:rtl/>
        </w:rPr>
        <w:t>ٱ</w:t>
      </w:r>
      <w:r w:rsidR="001D2AF5">
        <w:rPr>
          <w:rFonts w:ascii="KFGQPC Uthmanic Script HAFS" w:hAnsi="KFGQPC Uthmanic Script HAFS" w:cs="KFGQPC Uthmanic Script HAFS" w:hint="eastAsia"/>
          <w:sz w:val="28"/>
          <w:szCs w:val="28"/>
          <w:rtl/>
        </w:rPr>
        <w:t>لۡكِتَٰبَ</w:t>
      </w:r>
      <w:r w:rsidR="001D2AF5">
        <w:rPr>
          <w:rFonts w:ascii="KFGQPC Uthmanic Script HAFS" w:hAnsi="KFGQPC Uthmanic Script HAFS" w:cs="KFGQPC Uthmanic Script HAFS"/>
          <w:sz w:val="28"/>
          <w:szCs w:val="28"/>
          <w:rtl/>
        </w:rPr>
        <w:t xml:space="preserve"> </w:t>
      </w:r>
      <w:r w:rsidR="001D2AF5">
        <w:rPr>
          <w:rFonts w:ascii="KFGQPC Uthmanic Script HAFS" w:hAnsi="KFGQPC Uthmanic Script HAFS" w:cs="KFGQPC Uthmanic Script HAFS" w:hint="cs"/>
          <w:sz w:val="28"/>
          <w:szCs w:val="28"/>
          <w:rtl/>
        </w:rPr>
        <w:t>ٱ</w:t>
      </w:r>
      <w:r w:rsidR="001D2AF5">
        <w:rPr>
          <w:rFonts w:ascii="KFGQPC Uthmanic Script HAFS" w:hAnsi="KFGQPC Uthmanic Script HAFS" w:cs="KFGQPC Uthmanic Script HAFS" w:hint="eastAsia"/>
          <w:sz w:val="28"/>
          <w:szCs w:val="28"/>
          <w:rtl/>
        </w:rPr>
        <w:t>لَّذِي</w:t>
      </w:r>
      <w:r w:rsidR="001D2AF5">
        <w:rPr>
          <w:rFonts w:ascii="KFGQPC Uthmanic Script HAFS" w:hAnsi="KFGQPC Uthmanic Script HAFS" w:cs="KFGQPC Uthmanic Script HAFS"/>
          <w:sz w:val="28"/>
          <w:szCs w:val="28"/>
          <w:rtl/>
        </w:rPr>
        <w:t xml:space="preserve"> جَآءَ بِهِ</w:t>
      </w:r>
      <w:r w:rsidR="001D2AF5">
        <w:rPr>
          <w:rFonts w:ascii="KFGQPC Uthmanic Script HAFS" w:hAnsi="KFGQPC Uthmanic Script HAFS" w:cs="KFGQPC Uthmanic Script HAFS" w:hint="cs"/>
          <w:sz w:val="28"/>
          <w:szCs w:val="28"/>
          <w:rtl/>
        </w:rPr>
        <w:t>ۦ</w:t>
      </w:r>
      <w:r w:rsidR="001D2AF5">
        <w:rPr>
          <w:rFonts w:ascii="KFGQPC Uthmanic Script HAFS" w:hAnsi="KFGQPC Uthmanic Script HAFS" w:cs="KFGQPC Uthmanic Script HAFS"/>
          <w:sz w:val="28"/>
          <w:szCs w:val="28"/>
          <w:rtl/>
        </w:rPr>
        <w:t xml:space="preserve"> مُوسَىٰ نُورٗا وَهُدٗى لِّلنَّاسِۖ تَجۡعَلُونَهُ</w:t>
      </w:r>
      <w:r w:rsidR="001D2AF5">
        <w:rPr>
          <w:rFonts w:ascii="KFGQPC Uthmanic Script HAFS" w:hAnsi="KFGQPC Uthmanic Script HAFS" w:cs="KFGQPC Uthmanic Script HAFS" w:hint="cs"/>
          <w:sz w:val="28"/>
          <w:szCs w:val="28"/>
          <w:rtl/>
        </w:rPr>
        <w:t>ۥ</w:t>
      </w:r>
      <w:r w:rsidR="001D2AF5">
        <w:rPr>
          <w:rFonts w:ascii="KFGQPC Uthmanic Script HAFS" w:hAnsi="KFGQPC Uthmanic Script HAFS" w:cs="KFGQPC Uthmanic Script HAFS"/>
          <w:sz w:val="28"/>
          <w:szCs w:val="28"/>
          <w:rtl/>
        </w:rPr>
        <w:t xml:space="preserve"> قَرَاطِيسَ تُبۡدُونَهَا وَتُخۡفُونَ كَثِيرٗاۖ</w:t>
      </w:r>
      <w:r w:rsidR="00C3382A">
        <w:rPr>
          <w:rFonts w:ascii="Traditional Arabic" w:eastAsia="SimSun" w:hAnsi="Traditional Arabic" w:cs="Traditional Arabic"/>
          <w:sz w:val="28"/>
          <w:szCs w:val="28"/>
          <w:rtl/>
          <w:lang w:eastAsia="zh-CN"/>
        </w:rPr>
        <w:t>﴾</w:t>
      </w:r>
      <w:r w:rsidR="00C3382A">
        <w:rPr>
          <w:rFonts w:eastAsia="SimSun" w:cs="B Zar" w:hint="cs"/>
          <w:sz w:val="28"/>
          <w:szCs w:val="28"/>
          <w:rtl/>
          <w:lang w:eastAsia="zh-CN"/>
        </w:rPr>
        <w:t xml:space="preserve"> </w:t>
      </w:r>
      <w:r w:rsidR="00C3382A" w:rsidRPr="00C3382A">
        <w:rPr>
          <w:rFonts w:ascii="mylotus" w:eastAsia="SimSun" w:hAnsi="mylotus" w:cs="mylotus"/>
          <w:sz w:val="26"/>
          <w:szCs w:val="26"/>
          <w:rtl/>
          <w:lang w:eastAsia="zh-CN" w:bidi="ar-SA"/>
        </w:rPr>
        <w:t>[</w:t>
      </w:r>
      <w:r w:rsidR="00C3382A">
        <w:rPr>
          <w:rFonts w:ascii="mylotus" w:eastAsia="SimSun" w:hAnsi="mylotus" w:cs="mylotus"/>
          <w:sz w:val="26"/>
          <w:szCs w:val="26"/>
          <w:rtl/>
          <w:lang w:eastAsia="zh-CN" w:bidi="ar-SA"/>
        </w:rPr>
        <w:t>الأنعام: 91</w:t>
      </w:r>
      <w:r w:rsidR="00C3382A" w:rsidRPr="00C3382A">
        <w:rPr>
          <w:rFonts w:ascii="mylotus" w:eastAsia="SimSun" w:hAnsi="mylotus" w:cs="mylotus"/>
          <w:sz w:val="26"/>
          <w:szCs w:val="26"/>
          <w:rtl/>
          <w:lang w:eastAsia="zh-CN" w:bidi="ar-SA"/>
        </w:rPr>
        <w:t>]</w:t>
      </w:r>
      <w:r w:rsidR="00C3382A">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B30413">
        <w:rPr>
          <w:rFonts w:eastAsia="SimSun" w:cs="B Zar" w:hint="cs"/>
          <w:sz w:val="28"/>
          <w:szCs w:val="28"/>
          <w:rtl/>
          <w:lang w:eastAsia="zh-CN"/>
        </w:rPr>
        <w:t>بگو چه كسي آن كتابي را كه موسي آورده نازل كرده كه براي مردم روشنايي و هدايت است آن را بصورت ورقه</w:t>
      </w:r>
      <w:r w:rsidR="00EF0E66">
        <w:rPr>
          <w:rFonts w:eastAsia="SimSun" w:cs="B Zar" w:hint="cs"/>
          <w:sz w:val="28"/>
          <w:szCs w:val="28"/>
          <w:rtl/>
          <w:lang w:eastAsia="zh-CN"/>
        </w:rPr>
        <w:t xml:space="preserve">‌هايي </w:t>
      </w:r>
      <w:r w:rsidRPr="00B30413">
        <w:rPr>
          <w:rFonts w:eastAsia="SimSun" w:cs="B Zar" w:hint="cs"/>
          <w:sz w:val="28"/>
          <w:szCs w:val="28"/>
          <w:rtl/>
          <w:lang w:eastAsia="zh-CN"/>
        </w:rPr>
        <w:t>در</w:t>
      </w:r>
      <w:r w:rsidR="00F37225">
        <w:rPr>
          <w:rFonts w:eastAsia="SimSun" w:cs="B Zar" w:hint="cs"/>
          <w:sz w:val="28"/>
          <w:szCs w:val="28"/>
          <w:rtl/>
          <w:lang w:eastAsia="zh-CN"/>
        </w:rPr>
        <w:t xml:space="preserve"> مي‌</w:t>
      </w:r>
      <w:r w:rsidRPr="00B30413">
        <w:rPr>
          <w:rFonts w:eastAsia="SimSun" w:cs="B Zar" w:hint="cs"/>
          <w:sz w:val="28"/>
          <w:szCs w:val="28"/>
          <w:rtl/>
          <w:lang w:eastAsia="zh-CN"/>
        </w:rPr>
        <w:t>آوريد از آن آشكار و بسياري را پنهان</w:t>
      </w:r>
      <w:r w:rsidR="00F37225">
        <w:rPr>
          <w:rFonts w:eastAsia="SimSun" w:cs="B Zar" w:hint="cs"/>
          <w:sz w:val="28"/>
          <w:szCs w:val="28"/>
          <w:rtl/>
          <w:lang w:eastAsia="zh-CN"/>
        </w:rPr>
        <w:t xml:space="preserve"> مي‌</w:t>
      </w:r>
      <w:r w:rsidRPr="00B30413">
        <w:rPr>
          <w:rFonts w:eastAsia="SimSun" w:cs="B Zar" w:hint="cs"/>
          <w:sz w:val="28"/>
          <w:szCs w:val="28"/>
          <w:rtl/>
          <w:lang w:eastAsia="zh-CN"/>
        </w:rPr>
        <w:t>كنيد».</w:t>
      </w:r>
    </w:p>
    <w:p w:rsidR="00B30413" w:rsidRPr="00B30413" w:rsidRDefault="00B30413" w:rsidP="007510C6">
      <w:pPr>
        <w:pStyle w:val="a3"/>
        <w:rPr>
          <w:rFonts w:hint="cs"/>
          <w:rtl/>
        </w:rPr>
      </w:pPr>
      <w:bookmarkStart w:id="416" w:name="_Toc291009103"/>
      <w:bookmarkStart w:id="417" w:name="_Toc291009462"/>
      <w:bookmarkStart w:id="418" w:name="_Toc346966517"/>
      <w:r w:rsidRPr="00B30413">
        <w:rPr>
          <w:rFonts w:hint="cs"/>
          <w:rtl/>
        </w:rPr>
        <w:t>تحريف تورات و انجيل و دليل بر آن</w:t>
      </w:r>
      <w:bookmarkEnd w:id="416"/>
      <w:bookmarkEnd w:id="417"/>
      <w:bookmarkEnd w:id="418"/>
    </w:p>
    <w:p w:rsidR="00B30413" w:rsidRPr="00B30413" w:rsidRDefault="00B30413" w:rsidP="00AF3F00">
      <w:pPr>
        <w:bidi/>
        <w:ind w:firstLine="284"/>
        <w:jc w:val="lowKashida"/>
        <w:rPr>
          <w:rFonts w:eastAsia="SimSun" w:cs="B Zar" w:hint="cs"/>
          <w:sz w:val="28"/>
          <w:szCs w:val="28"/>
          <w:rtl/>
          <w:lang w:eastAsia="zh-CN"/>
        </w:rPr>
      </w:pPr>
      <w:r w:rsidRPr="00B30413">
        <w:rPr>
          <w:rFonts w:eastAsia="SimSun" w:cs="B Zar" w:hint="cs"/>
          <w:sz w:val="28"/>
          <w:szCs w:val="28"/>
          <w:rtl/>
          <w:lang w:eastAsia="zh-CN"/>
        </w:rPr>
        <w:t>اين</w:t>
      </w:r>
      <w:r w:rsidR="001E3754">
        <w:rPr>
          <w:rFonts w:eastAsia="SimSun" w:cs="B Zar" w:hint="cs"/>
          <w:sz w:val="28"/>
          <w:szCs w:val="28"/>
          <w:rtl/>
          <w:lang w:eastAsia="zh-CN"/>
        </w:rPr>
        <w:t xml:space="preserve"> خلاصه‌اي </w:t>
      </w:r>
      <w:r w:rsidRPr="00B30413">
        <w:rPr>
          <w:rFonts w:eastAsia="SimSun" w:cs="B Zar" w:hint="cs"/>
          <w:sz w:val="28"/>
          <w:szCs w:val="28"/>
          <w:rtl/>
          <w:lang w:eastAsia="zh-CN"/>
        </w:rPr>
        <w:t>از تحريف كلام خداوند و</w:t>
      </w:r>
      <w:r w:rsidR="00C32C11">
        <w:rPr>
          <w:rFonts w:eastAsia="SimSun" w:cs="B Zar" w:hint="cs"/>
          <w:sz w:val="28"/>
          <w:szCs w:val="28"/>
          <w:rtl/>
          <w:lang w:eastAsia="zh-CN"/>
        </w:rPr>
        <w:t xml:space="preserve"> كتاب‌هاي</w:t>
      </w:r>
      <w:r w:rsidRPr="00B30413">
        <w:rPr>
          <w:rFonts w:eastAsia="SimSun" w:cs="B Zar" w:hint="cs"/>
          <w:sz w:val="28"/>
          <w:szCs w:val="28"/>
          <w:rtl/>
          <w:lang w:eastAsia="zh-CN"/>
        </w:rPr>
        <w:t xml:space="preserve"> او توسط اهل كتاب بود. اما در مورد تورات و انجيل دلايلي كه گذشت و دلايلي ديگر نيز بر وجود داشتن تحريف در آن دو حكايت دارد.</w:t>
      </w:r>
    </w:p>
    <w:p w:rsidR="00B30413" w:rsidRPr="001D2AF5" w:rsidRDefault="00B30413" w:rsidP="001D2AF5">
      <w:pPr>
        <w:bidi/>
        <w:ind w:firstLine="284"/>
        <w:jc w:val="both"/>
        <w:rPr>
          <w:rFonts w:ascii="KFGQPC Uthmanic Script HAFS" w:hAnsi="KFGQPC Uthmanic Script HAFS" w:cs="KFGQPC Uthmanic Script HAFS" w:hint="cs"/>
          <w:sz w:val="28"/>
          <w:szCs w:val="28"/>
          <w:rtl/>
        </w:rPr>
      </w:pPr>
      <w:r w:rsidRPr="00B30413">
        <w:rPr>
          <w:rFonts w:eastAsia="SimSun" w:cs="B Zar" w:hint="cs"/>
          <w:sz w:val="28"/>
          <w:szCs w:val="28"/>
          <w:rtl/>
          <w:lang w:eastAsia="zh-CN"/>
        </w:rPr>
        <w:t>از دلايل تحريف تورات اين فرموده الله تعالي است:</w:t>
      </w:r>
      <w:r w:rsidR="00C3382A">
        <w:rPr>
          <w:rFonts w:eastAsia="SimSun" w:cs="B Zar" w:hint="cs"/>
          <w:sz w:val="28"/>
          <w:szCs w:val="28"/>
          <w:rtl/>
          <w:lang w:eastAsia="zh-CN"/>
        </w:rPr>
        <w:t xml:space="preserve"> </w:t>
      </w:r>
      <w:r w:rsidR="00C3382A">
        <w:rPr>
          <w:rFonts w:ascii="Traditional Arabic" w:eastAsia="SimSun" w:hAnsi="Traditional Arabic" w:cs="Traditional Arabic"/>
          <w:sz w:val="28"/>
          <w:szCs w:val="28"/>
          <w:rtl/>
          <w:lang w:eastAsia="zh-CN"/>
        </w:rPr>
        <w:t>﴿</w:t>
      </w:r>
      <w:r w:rsidR="001D2AF5">
        <w:rPr>
          <w:rFonts w:ascii="KFGQPC Uthmanic Script HAFS" w:hAnsi="KFGQPC Uthmanic Script HAFS" w:cs="KFGQPC Uthmanic Script HAFS"/>
          <w:sz w:val="28"/>
          <w:szCs w:val="28"/>
          <w:rtl/>
        </w:rPr>
        <w:t xml:space="preserve">قُلۡ مَنۡ أَنزَلَ </w:t>
      </w:r>
      <w:r w:rsidR="001D2AF5">
        <w:rPr>
          <w:rFonts w:ascii="KFGQPC Uthmanic Script HAFS" w:hAnsi="KFGQPC Uthmanic Script HAFS" w:cs="KFGQPC Uthmanic Script HAFS" w:hint="cs"/>
          <w:sz w:val="28"/>
          <w:szCs w:val="28"/>
          <w:rtl/>
        </w:rPr>
        <w:t>ٱ</w:t>
      </w:r>
      <w:r w:rsidR="001D2AF5">
        <w:rPr>
          <w:rFonts w:ascii="KFGQPC Uthmanic Script HAFS" w:hAnsi="KFGQPC Uthmanic Script HAFS" w:cs="KFGQPC Uthmanic Script HAFS" w:hint="eastAsia"/>
          <w:sz w:val="28"/>
          <w:szCs w:val="28"/>
          <w:rtl/>
        </w:rPr>
        <w:t>لۡكِتَٰبَ</w:t>
      </w:r>
      <w:r w:rsidR="001D2AF5">
        <w:rPr>
          <w:rFonts w:ascii="KFGQPC Uthmanic Script HAFS" w:hAnsi="KFGQPC Uthmanic Script HAFS" w:cs="KFGQPC Uthmanic Script HAFS"/>
          <w:sz w:val="28"/>
          <w:szCs w:val="28"/>
          <w:rtl/>
        </w:rPr>
        <w:t xml:space="preserve"> </w:t>
      </w:r>
      <w:r w:rsidR="001D2AF5">
        <w:rPr>
          <w:rFonts w:ascii="KFGQPC Uthmanic Script HAFS" w:hAnsi="KFGQPC Uthmanic Script HAFS" w:cs="KFGQPC Uthmanic Script HAFS" w:hint="cs"/>
          <w:sz w:val="28"/>
          <w:szCs w:val="28"/>
          <w:rtl/>
        </w:rPr>
        <w:t>ٱ</w:t>
      </w:r>
      <w:r w:rsidR="001D2AF5">
        <w:rPr>
          <w:rFonts w:ascii="KFGQPC Uthmanic Script HAFS" w:hAnsi="KFGQPC Uthmanic Script HAFS" w:cs="KFGQPC Uthmanic Script HAFS" w:hint="eastAsia"/>
          <w:sz w:val="28"/>
          <w:szCs w:val="28"/>
          <w:rtl/>
        </w:rPr>
        <w:t>لَّذِي</w:t>
      </w:r>
      <w:r w:rsidR="001D2AF5">
        <w:rPr>
          <w:rFonts w:ascii="KFGQPC Uthmanic Script HAFS" w:hAnsi="KFGQPC Uthmanic Script HAFS" w:cs="KFGQPC Uthmanic Script HAFS"/>
          <w:sz w:val="28"/>
          <w:szCs w:val="28"/>
          <w:rtl/>
        </w:rPr>
        <w:t xml:space="preserve"> جَآءَ بِهِ</w:t>
      </w:r>
      <w:r w:rsidR="001D2AF5">
        <w:rPr>
          <w:rFonts w:ascii="KFGQPC Uthmanic Script HAFS" w:hAnsi="KFGQPC Uthmanic Script HAFS" w:cs="KFGQPC Uthmanic Script HAFS" w:hint="cs"/>
          <w:sz w:val="28"/>
          <w:szCs w:val="28"/>
          <w:rtl/>
        </w:rPr>
        <w:t>ۦ</w:t>
      </w:r>
      <w:r w:rsidR="001D2AF5">
        <w:rPr>
          <w:rFonts w:ascii="KFGQPC Uthmanic Script HAFS" w:hAnsi="KFGQPC Uthmanic Script HAFS" w:cs="KFGQPC Uthmanic Script HAFS"/>
          <w:sz w:val="28"/>
          <w:szCs w:val="28"/>
          <w:rtl/>
        </w:rPr>
        <w:t xml:space="preserve"> مُوسَىٰ نُورٗا وَهُدٗى لِّلنَّاسِۖ تَجۡعَلُونَهُ</w:t>
      </w:r>
      <w:r w:rsidR="001D2AF5">
        <w:rPr>
          <w:rFonts w:ascii="KFGQPC Uthmanic Script HAFS" w:hAnsi="KFGQPC Uthmanic Script HAFS" w:cs="KFGQPC Uthmanic Script HAFS" w:hint="cs"/>
          <w:sz w:val="28"/>
          <w:szCs w:val="28"/>
          <w:rtl/>
        </w:rPr>
        <w:t>ۥ</w:t>
      </w:r>
      <w:r w:rsidR="001D2AF5">
        <w:rPr>
          <w:rFonts w:ascii="KFGQPC Uthmanic Script HAFS" w:hAnsi="KFGQPC Uthmanic Script HAFS" w:cs="KFGQPC Uthmanic Script HAFS"/>
          <w:sz w:val="28"/>
          <w:szCs w:val="28"/>
          <w:rtl/>
        </w:rPr>
        <w:t xml:space="preserve"> قَرَاطِيسَ تُبۡدُونَهَا وَتُخۡفُونَ كَثِيرٗاۖ وَعُلّ</w:t>
      </w:r>
      <w:r w:rsidR="001D2AF5">
        <w:rPr>
          <w:rFonts w:ascii="KFGQPC Uthmanic Script HAFS" w:hAnsi="KFGQPC Uthmanic Script HAFS" w:cs="KFGQPC Uthmanic Script HAFS" w:hint="eastAsia"/>
          <w:sz w:val="28"/>
          <w:szCs w:val="28"/>
          <w:rtl/>
        </w:rPr>
        <w:t>ِمۡتُم</w:t>
      </w:r>
      <w:r w:rsidR="001D2AF5">
        <w:rPr>
          <w:rFonts w:ascii="KFGQPC Uthmanic Script HAFS" w:hAnsi="KFGQPC Uthmanic Script HAFS" w:cs="KFGQPC Uthmanic Script HAFS"/>
          <w:sz w:val="28"/>
          <w:szCs w:val="28"/>
          <w:rtl/>
        </w:rPr>
        <w:t xml:space="preserve"> مَّا لَمۡ تَعۡلَمُوٓاْ أَنتُمۡ وَلَآ ءَابَآؤُكُمۡۖ قُلِ </w:t>
      </w:r>
      <w:r w:rsidR="001D2AF5">
        <w:rPr>
          <w:rFonts w:ascii="KFGQPC Uthmanic Script HAFS" w:hAnsi="KFGQPC Uthmanic Script HAFS" w:cs="KFGQPC Uthmanic Script HAFS" w:hint="cs"/>
          <w:sz w:val="28"/>
          <w:szCs w:val="28"/>
          <w:rtl/>
        </w:rPr>
        <w:t>ٱ</w:t>
      </w:r>
      <w:r w:rsidR="001D2AF5">
        <w:rPr>
          <w:rFonts w:ascii="KFGQPC Uthmanic Script HAFS" w:hAnsi="KFGQPC Uthmanic Script HAFS" w:cs="KFGQPC Uthmanic Script HAFS" w:hint="eastAsia"/>
          <w:sz w:val="28"/>
          <w:szCs w:val="28"/>
          <w:rtl/>
        </w:rPr>
        <w:t>للَّهُۖ</w:t>
      </w:r>
      <w:r w:rsidR="001D2AF5">
        <w:rPr>
          <w:rFonts w:ascii="KFGQPC Uthmanic Script HAFS" w:hAnsi="KFGQPC Uthmanic Script HAFS" w:cs="KFGQPC Uthmanic Script HAFS"/>
          <w:sz w:val="28"/>
          <w:szCs w:val="28"/>
          <w:rtl/>
        </w:rPr>
        <w:t xml:space="preserve"> ثُمَّ ذَرۡهُمۡ فِي خَوۡضِهِمۡ يَلۡعَبُونَ ٩١</w:t>
      </w:r>
      <w:r w:rsidR="00C3382A">
        <w:rPr>
          <w:rFonts w:ascii="Traditional Arabic" w:eastAsia="SimSun" w:hAnsi="Traditional Arabic" w:cs="Traditional Arabic"/>
          <w:sz w:val="28"/>
          <w:szCs w:val="28"/>
          <w:rtl/>
          <w:lang w:eastAsia="zh-CN"/>
        </w:rPr>
        <w:t>﴾</w:t>
      </w:r>
      <w:r w:rsidR="00C3382A">
        <w:rPr>
          <w:rFonts w:eastAsia="SimSun" w:cs="B Zar" w:hint="cs"/>
          <w:sz w:val="28"/>
          <w:szCs w:val="28"/>
          <w:rtl/>
          <w:lang w:eastAsia="zh-CN"/>
        </w:rPr>
        <w:t xml:space="preserve"> </w:t>
      </w:r>
      <w:r w:rsidR="00C3382A" w:rsidRPr="00C3382A">
        <w:rPr>
          <w:rFonts w:ascii="mylotus" w:eastAsia="SimSun" w:hAnsi="mylotus" w:cs="mylotus"/>
          <w:sz w:val="26"/>
          <w:szCs w:val="26"/>
          <w:rtl/>
          <w:lang w:eastAsia="zh-CN" w:bidi="ar-SA"/>
        </w:rPr>
        <w:t>[</w:t>
      </w:r>
      <w:r w:rsidR="00C3382A">
        <w:rPr>
          <w:rFonts w:ascii="mylotus" w:eastAsia="SimSun" w:hAnsi="mylotus" w:cs="mylotus"/>
          <w:sz w:val="26"/>
          <w:szCs w:val="26"/>
          <w:rtl/>
          <w:lang w:eastAsia="zh-CN" w:bidi="ar-SA"/>
        </w:rPr>
        <w:t>الأنعام: 91</w:t>
      </w:r>
      <w:r w:rsidR="00C3382A" w:rsidRPr="00C3382A">
        <w:rPr>
          <w:rFonts w:ascii="mylotus" w:eastAsia="SimSun" w:hAnsi="mylotus" w:cs="mylotus"/>
          <w:sz w:val="26"/>
          <w:szCs w:val="26"/>
          <w:rtl/>
          <w:lang w:eastAsia="zh-CN" w:bidi="ar-SA"/>
        </w:rPr>
        <w:t>]</w:t>
      </w:r>
      <w:r w:rsidR="00C3382A">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B30413">
        <w:rPr>
          <w:rFonts w:eastAsia="SimSun" w:cs="B Zar" w:hint="cs"/>
          <w:sz w:val="28"/>
          <w:szCs w:val="28"/>
          <w:rtl/>
          <w:lang w:eastAsia="zh-CN"/>
        </w:rPr>
        <w:t>بگو چه كسي آن كتابي را كه موسي آورده نازل كرده كه براي مردم روشنايي و هدايت است آن را بصورت ورقه</w:t>
      </w:r>
      <w:r w:rsidR="00EF0E66">
        <w:rPr>
          <w:rFonts w:eastAsia="SimSun" w:cs="B Zar" w:hint="cs"/>
          <w:sz w:val="28"/>
          <w:szCs w:val="28"/>
          <w:rtl/>
          <w:lang w:eastAsia="zh-CN"/>
        </w:rPr>
        <w:t xml:space="preserve">‌هايي </w:t>
      </w:r>
      <w:r w:rsidRPr="00B30413">
        <w:rPr>
          <w:rFonts w:eastAsia="SimSun" w:cs="B Zar" w:hint="cs"/>
          <w:sz w:val="28"/>
          <w:szCs w:val="28"/>
          <w:rtl/>
          <w:lang w:eastAsia="zh-CN"/>
        </w:rPr>
        <w:t>در</w:t>
      </w:r>
      <w:r w:rsidR="00F37225">
        <w:rPr>
          <w:rFonts w:eastAsia="SimSun" w:cs="B Zar" w:hint="cs"/>
          <w:sz w:val="28"/>
          <w:szCs w:val="28"/>
          <w:rtl/>
          <w:lang w:eastAsia="zh-CN"/>
        </w:rPr>
        <w:t xml:space="preserve"> مي‌</w:t>
      </w:r>
      <w:r w:rsidRPr="00B30413">
        <w:rPr>
          <w:rFonts w:eastAsia="SimSun" w:cs="B Zar" w:hint="cs"/>
          <w:sz w:val="28"/>
          <w:szCs w:val="28"/>
          <w:rtl/>
          <w:lang w:eastAsia="zh-CN"/>
        </w:rPr>
        <w:t>آوريد از آن آشكار و بسياري را پنهان</w:t>
      </w:r>
      <w:r w:rsidR="00F37225">
        <w:rPr>
          <w:rFonts w:eastAsia="SimSun" w:cs="B Zar" w:hint="cs"/>
          <w:sz w:val="28"/>
          <w:szCs w:val="28"/>
          <w:rtl/>
          <w:lang w:eastAsia="zh-CN"/>
        </w:rPr>
        <w:t xml:space="preserve"> مي‌</w:t>
      </w:r>
      <w:r w:rsidRPr="00B30413">
        <w:rPr>
          <w:rFonts w:eastAsia="SimSun" w:cs="B Zar" w:hint="cs"/>
          <w:sz w:val="28"/>
          <w:szCs w:val="28"/>
          <w:rtl/>
          <w:lang w:eastAsia="zh-CN"/>
        </w:rPr>
        <w:t>كنيد در صورتيكه چيزي كه نه شما و نه پدرانتان نمي‌دانستيد به شما آموخته شد. بگو: خدا. سپس بگذار تا در ژرفاي خود به بازي مشغول شوند». در تفسير اين آيه آمده است:</w:t>
      </w:r>
      <w:r w:rsidR="00664ACA">
        <w:rPr>
          <w:rFonts w:ascii="Lotus Linotype" w:eastAsia="SimSun" w:hAnsi="Lotus Linotype" w:cs="Lotus Linotype"/>
          <w:sz w:val="28"/>
          <w:szCs w:val="28"/>
          <w:rtl/>
          <w:lang w:eastAsia="zh-CN"/>
        </w:rPr>
        <w:t xml:space="preserve"> </w:t>
      </w:r>
      <w:r w:rsidR="00664ACA" w:rsidRPr="00BF153F">
        <w:rPr>
          <w:rStyle w:val="Char4"/>
          <w:rFonts w:eastAsia="SimSun"/>
          <w:rtl/>
        </w:rPr>
        <w:t>(</w:t>
      </w:r>
      <w:r w:rsidRPr="00BF153F">
        <w:rPr>
          <w:rStyle w:val="Char4"/>
          <w:rFonts w:eastAsia="SimSun"/>
          <w:rtl/>
        </w:rPr>
        <w:t>أي تجعلون الكتاب الذي جاء به موسى في قراطيس تضعونه فيها ليتم لكم ما تريدونه من التحريف والتبديل وكتم صفة النبي صلى الله عليه وسلم المذكورة فيه)</w:t>
      </w:r>
      <w:r w:rsidR="00C25455">
        <w:rPr>
          <w:rFonts w:ascii="Lotus Linotype" w:eastAsia="SimSun" w:hAnsi="Lotus Linotype" w:cs="Lotus Linotype"/>
          <w:sz w:val="28"/>
          <w:szCs w:val="28"/>
          <w:rtl/>
          <w:lang w:eastAsia="zh-CN"/>
        </w:rPr>
        <w:t xml:space="preserve"> «</w:t>
      </w:r>
      <w:r w:rsidRPr="00B30413">
        <w:rPr>
          <w:rFonts w:eastAsia="SimSun" w:cs="B Zar" w:hint="cs"/>
          <w:sz w:val="28"/>
          <w:szCs w:val="28"/>
          <w:rtl/>
          <w:lang w:eastAsia="zh-CN"/>
        </w:rPr>
        <w:t>يعني كتابي كه موسي آورده بود</w:t>
      </w:r>
      <w:r w:rsidR="00F37225">
        <w:rPr>
          <w:rFonts w:eastAsia="SimSun" w:cs="B Zar" w:hint="cs"/>
          <w:sz w:val="28"/>
          <w:szCs w:val="28"/>
          <w:rtl/>
          <w:lang w:eastAsia="zh-CN"/>
        </w:rPr>
        <w:t xml:space="preserve"> آن‌ها </w:t>
      </w:r>
      <w:r w:rsidRPr="00B30413">
        <w:rPr>
          <w:rFonts w:eastAsia="SimSun" w:cs="B Zar" w:hint="cs"/>
          <w:sz w:val="28"/>
          <w:szCs w:val="28"/>
          <w:rtl/>
          <w:lang w:eastAsia="zh-CN"/>
        </w:rPr>
        <w:t>آن را در ورقه</w:t>
      </w:r>
      <w:r w:rsidR="00EF0E66">
        <w:rPr>
          <w:rFonts w:eastAsia="SimSun" w:cs="B Zar" w:hint="cs"/>
          <w:sz w:val="28"/>
          <w:szCs w:val="28"/>
          <w:rtl/>
          <w:lang w:eastAsia="zh-CN"/>
        </w:rPr>
        <w:t xml:space="preserve">‌هايي </w:t>
      </w:r>
      <w:r w:rsidRPr="00B30413">
        <w:rPr>
          <w:rFonts w:eastAsia="SimSun" w:cs="B Zar" w:hint="cs"/>
          <w:sz w:val="28"/>
          <w:szCs w:val="28"/>
          <w:rtl/>
          <w:lang w:eastAsia="zh-CN"/>
        </w:rPr>
        <w:t>قرار دادند تا بدين وسيله تبديل را به اتمام برسانند و صفت پيامبر</w:t>
      </w:r>
      <w:r w:rsidRPr="00B30413">
        <w:rPr>
          <w:rFonts w:eastAsia="SimSun" w:cs="CTraditional Arabic" w:hint="cs"/>
          <w:sz w:val="28"/>
          <w:szCs w:val="28"/>
          <w:rtl/>
          <w:lang w:eastAsia="zh-CN"/>
        </w:rPr>
        <w:t xml:space="preserve"> ج</w:t>
      </w:r>
      <w:r w:rsidRPr="00B30413">
        <w:rPr>
          <w:rFonts w:eastAsia="SimSun" w:cs="B Zar" w:hint="cs"/>
          <w:sz w:val="28"/>
          <w:szCs w:val="28"/>
          <w:rtl/>
          <w:lang w:eastAsia="zh-CN"/>
        </w:rPr>
        <w:t xml:space="preserve"> كه در آن ذكر شده است، را پنهان داشتند».</w:t>
      </w:r>
    </w:p>
    <w:p w:rsidR="00B30413" w:rsidRPr="001D2AF5" w:rsidRDefault="00B30413" w:rsidP="001D2AF5">
      <w:pPr>
        <w:bidi/>
        <w:ind w:firstLine="284"/>
        <w:jc w:val="both"/>
        <w:rPr>
          <w:rFonts w:ascii="KFGQPC Uthmanic Script HAFS" w:hAnsi="KFGQPC Uthmanic Script HAFS" w:cs="KFGQPC Uthmanic Script HAFS" w:hint="cs"/>
          <w:sz w:val="28"/>
          <w:szCs w:val="28"/>
          <w:rtl/>
        </w:rPr>
      </w:pPr>
      <w:r w:rsidRPr="00B30413">
        <w:rPr>
          <w:rFonts w:eastAsia="SimSun" w:cs="B Zar" w:hint="cs"/>
          <w:sz w:val="28"/>
          <w:szCs w:val="28"/>
          <w:rtl/>
          <w:lang w:eastAsia="zh-CN"/>
        </w:rPr>
        <w:t>و</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B30413">
        <w:rPr>
          <w:rFonts w:eastAsia="SimSun" w:cs="B Zar" w:hint="cs"/>
          <w:sz w:val="28"/>
          <w:szCs w:val="28"/>
          <w:rtl/>
          <w:lang w:eastAsia="zh-CN"/>
        </w:rPr>
        <w:t>:</w:t>
      </w:r>
      <w:r w:rsidR="00C3382A">
        <w:rPr>
          <w:rFonts w:eastAsia="SimSun" w:cs="B Zar" w:hint="cs"/>
          <w:sz w:val="28"/>
          <w:szCs w:val="28"/>
          <w:rtl/>
          <w:lang w:eastAsia="zh-CN"/>
        </w:rPr>
        <w:t xml:space="preserve"> </w:t>
      </w:r>
      <w:r w:rsidR="00C3382A">
        <w:rPr>
          <w:rFonts w:ascii="Traditional Arabic" w:eastAsia="SimSun" w:hAnsi="Traditional Arabic" w:cs="Traditional Arabic"/>
          <w:sz w:val="28"/>
          <w:szCs w:val="28"/>
          <w:rtl/>
          <w:lang w:eastAsia="zh-CN"/>
        </w:rPr>
        <w:t>﴿</w:t>
      </w:r>
      <w:r w:rsidR="001D2AF5">
        <w:rPr>
          <w:rFonts w:ascii="KFGQPC Uthmanic Script HAFS" w:hAnsi="KFGQPC Uthmanic Script HAFS" w:cs="KFGQPC Uthmanic Script HAFS"/>
          <w:sz w:val="28"/>
          <w:szCs w:val="28"/>
          <w:rtl/>
        </w:rPr>
        <w:t xml:space="preserve">۞أَفَتَطۡمَعُونَ أَن يُؤۡمِنُواْ لَكُمۡ وَقَدۡ كَانَ فَرِيقٞ مِّنۡهُمۡ يَسۡمَعُونَ كَلَٰمَ </w:t>
      </w:r>
      <w:r w:rsidR="001D2AF5">
        <w:rPr>
          <w:rFonts w:ascii="KFGQPC Uthmanic Script HAFS" w:hAnsi="KFGQPC Uthmanic Script HAFS" w:cs="KFGQPC Uthmanic Script HAFS" w:hint="cs"/>
          <w:sz w:val="28"/>
          <w:szCs w:val="28"/>
          <w:rtl/>
        </w:rPr>
        <w:t>ٱ</w:t>
      </w:r>
      <w:r w:rsidR="001D2AF5">
        <w:rPr>
          <w:rFonts w:ascii="KFGQPC Uthmanic Script HAFS" w:hAnsi="KFGQPC Uthmanic Script HAFS" w:cs="KFGQPC Uthmanic Script HAFS" w:hint="eastAsia"/>
          <w:sz w:val="28"/>
          <w:szCs w:val="28"/>
          <w:rtl/>
        </w:rPr>
        <w:t>للَّهِ</w:t>
      </w:r>
      <w:r w:rsidR="001D2AF5">
        <w:rPr>
          <w:rFonts w:ascii="KFGQPC Uthmanic Script HAFS" w:hAnsi="KFGQPC Uthmanic Script HAFS" w:cs="KFGQPC Uthmanic Script HAFS"/>
          <w:sz w:val="28"/>
          <w:szCs w:val="28"/>
          <w:rtl/>
        </w:rPr>
        <w:t xml:space="preserve"> ثُمَّ يُحَرِّفُونَهُ</w:t>
      </w:r>
      <w:r w:rsidR="001D2AF5">
        <w:rPr>
          <w:rFonts w:ascii="KFGQPC Uthmanic Script HAFS" w:hAnsi="KFGQPC Uthmanic Script HAFS" w:cs="KFGQPC Uthmanic Script HAFS" w:hint="cs"/>
          <w:sz w:val="28"/>
          <w:szCs w:val="28"/>
          <w:rtl/>
        </w:rPr>
        <w:t>ۥ</w:t>
      </w:r>
      <w:r w:rsidR="001D2AF5">
        <w:rPr>
          <w:rFonts w:ascii="KFGQPC Uthmanic Script HAFS" w:hAnsi="KFGQPC Uthmanic Script HAFS" w:cs="KFGQPC Uthmanic Script HAFS"/>
          <w:sz w:val="28"/>
          <w:szCs w:val="28"/>
          <w:rtl/>
        </w:rPr>
        <w:t xml:space="preserve"> مِنۢ بَعۡدِ مَا عَقَلُوهُ وَهُمۡ يَعۡلَمُونَ ٧٥</w:t>
      </w:r>
      <w:r w:rsidR="00C3382A">
        <w:rPr>
          <w:rFonts w:ascii="Traditional Arabic" w:eastAsia="SimSun" w:hAnsi="Traditional Arabic" w:cs="Traditional Arabic"/>
          <w:sz w:val="28"/>
          <w:szCs w:val="28"/>
          <w:rtl/>
          <w:lang w:eastAsia="zh-CN"/>
        </w:rPr>
        <w:t>﴾</w:t>
      </w:r>
      <w:r w:rsidR="00C3382A">
        <w:rPr>
          <w:rFonts w:eastAsia="SimSun" w:cs="B Zar" w:hint="cs"/>
          <w:sz w:val="28"/>
          <w:szCs w:val="28"/>
          <w:rtl/>
          <w:lang w:eastAsia="zh-CN"/>
        </w:rPr>
        <w:t xml:space="preserve"> </w:t>
      </w:r>
      <w:r w:rsidR="00C3382A" w:rsidRPr="00C3382A">
        <w:rPr>
          <w:rFonts w:ascii="mylotus" w:eastAsia="SimSun" w:hAnsi="mylotus" w:cs="mylotus"/>
          <w:sz w:val="26"/>
          <w:szCs w:val="26"/>
          <w:rtl/>
          <w:lang w:eastAsia="zh-CN" w:bidi="ar-SA"/>
        </w:rPr>
        <w:t>[</w:t>
      </w:r>
      <w:r w:rsidR="00C3382A">
        <w:rPr>
          <w:rFonts w:ascii="mylotus" w:eastAsia="SimSun" w:hAnsi="mylotus" w:cs="mylotus"/>
          <w:sz w:val="26"/>
          <w:szCs w:val="26"/>
          <w:rtl/>
          <w:lang w:eastAsia="zh-CN" w:bidi="ar-SA"/>
        </w:rPr>
        <w:t>البقرة: 75</w:t>
      </w:r>
      <w:r w:rsidR="00C3382A" w:rsidRPr="00C3382A">
        <w:rPr>
          <w:rFonts w:ascii="mylotus" w:eastAsia="SimSun" w:hAnsi="mylotus" w:cs="mylotus"/>
          <w:sz w:val="26"/>
          <w:szCs w:val="26"/>
          <w:rtl/>
          <w:lang w:eastAsia="zh-CN" w:bidi="ar-SA"/>
        </w:rPr>
        <w:t>]</w:t>
      </w:r>
      <w:r w:rsidR="00C3382A">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ascii="Lotus Linotype" w:eastAsia="SimSun" w:hAnsi="Lotus Linotype" w:cs="Lotus Linotype"/>
          <w:sz w:val="28"/>
          <w:szCs w:val="28"/>
          <w:rtl/>
          <w:lang w:eastAsia="zh-CN"/>
        </w:rPr>
        <w:t>«</w:t>
      </w:r>
      <w:r w:rsidRPr="00B30413">
        <w:rPr>
          <w:rFonts w:eastAsia="SimSun" w:cs="B Zar" w:hint="cs"/>
          <w:sz w:val="28"/>
          <w:szCs w:val="28"/>
          <w:rtl/>
          <w:lang w:eastAsia="zh-CN"/>
        </w:rPr>
        <w:t>آيا اميد داريد كه به شما ايمان بياورند در حاليكه دسته از</w:t>
      </w:r>
      <w:r w:rsidR="00F37225">
        <w:rPr>
          <w:rFonts w:eastAsia="SimSun" w:cs="B Zar" w:hint="cs"/>
          <w:sz w:val="28"/>
          <w:szCs w:val="28"/>
          <w:rtl/>
          <w:lang w:eastAsia="zh-CN"/>
        </w:rPr>
        <w:t xml:space="preserve"> آن‌ها </w:t>
      </w:r>
      <w:r w:rsidRPr="00B30413">
        <w:rPr>
          <w:rFonts w:eastAsia="SimSun" w:cs="B Zar" w:hint="cs"/>
          <w:sz w:val="28"/>
          <w:szCs w:val="28"/>
          <w:rtl/>
          <w:lang w:eastAsia="zh-CN"/>
        </w:rPr>
        <w:t>كلام خدا را مي‌شنوند سپس بعد از اينكه آن را</w:t>
      </w:r>
      <w:r w:rsidR="00F37225">
        <w:rPr>
          <w:rFonts w:eastAsia="SimSun" w:cs="B Zar" w:hint="cs"/>
          <w:sz w:val="28"/>
          <w:szCs w:val="28"/>
          <w:rtl/>
          <w:lang w:eastAsia="zh-CN"/>
        </w:rPr>
        <w:t xml:space="preserve"> مي‌</w:t>
      </w:r>
      <w:r w:rsidRPr="00B30413">
        <w:rPr>
          <w:rFonts w:eastAsia="SimSun" w:cs="B Zar" w:hint="cs"/>
          <w:sz w:val="28"/>
          <w:szCs w:val="28"/>
          <w:rtl/>
          <w:lang w:eastAsia="zh-CN"/>
        </w:rPr>
        <w:t>فهمند تحريف</w:t>
      </w:r>
      <w:r w:rsidR="00F37225">
        <w:rPr>
          <w:rFonts w:eastAsia="SimSun" w:cs="B Zar" w:hint="cs"/>
          <w:sz w:val="28"/>
          <w:szCs w:val="28"/>
          <w:rtl/>
          <w:lang w:eastAsia="zh-CN"/>
        </w:rPr>
        <w:t xml:space="preserve"> مي‌</w:t>
      </w:r>
      <w:r w:rsidRPr="00B30413">
        <w:rPr>
          <w:rFonts w:eastAsia="SimSun" w:cs="B Zar" w:hint="cs"/>
          <w:sz w:val="28"/>
          <w:szCs w:val="28"/>
          <w:rtl/>
          <w:lang w:eastAsia="zh-CN"/>
        </w:rPr>
        <w:t>نمايند». سدي در تفسير اين آيه</w:t>
      </w:r>
      <w:r w:rsidR="00F37225">
        <w:rPr>
          <w:rFonts w:eastAsia="SimSun" w:cs="B Zar" w:hint="cs"/>
          <w:sz w:val="28"/>
          <w:szCs w:val="28"/>
          <w:rtl/>
          <w:lang w:eastAsia="zh-CN"/>
        </w:rPr>
        <w:t xml:space="preserve"> </w:t>
      </w:r>
      <w:r w:rsidR="00F57E48">
        <w:rPr>
          <w:rFonts w:eastAsia="SimSun" w:cs="B Zar" w:hint="cs"/>
          <w:sz w:val="28"/>
          <w:szCs w:val="28"/>
          <w:rtl/>
          <w:lang w:eastAsia="zh-CN"/>
        </w:rPr>
        <w:t>مي‌گويد</w:t>
      </w:r>
      <w:r w:rsidRPr="00B30413">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664ACA" w:rsidRPr="00BF153F">
        <w:rPr>
          <w:rStyle w:val="Char4"/>
          <w:rFonts w:eastAsia="SimSun"/>
          <w:rtl/>
        </w:rPr>
        <w:t>(</w:t>
      </w:r>
      <w:r w:rsidRPr="00BF153F">
        <w:rPr>
          <w:rStyle w:val="Char4"/>
          <w:rFonts w:eastAsia="SimSun"/>
          <w:rtl/>
        </w:rPr>
        <w:t>هي التوراة حرفوها)</w:t>
      </w:r>
      <w:r w:rsidR="00C25455">
        <w:rPr>
          <w:rFonts w:eastAsia="SimSun" w:cs="B Zar" w:hint="cs"/>
          <w:sz w:val="28"/>
          <w:szCs w:val="28"/>
          <w:rtl/>
          <w:lang w:eastAsia="zh-CN"/>
        </w:rPr>
        <w:t xml:space="preserve"> «</w:t>
      </w:r>
      <w:r w:rsidRPr="00B30413">
        <w:rPr>
          <w:rFonts w:eastAsia="SimSun" w:cs="B Zar" w:hint="cs"/>
          <w:sz w:val="28"/>
          <w:szCs w:val="28"/>
          <w:rtl/>
          <w:lang w:eastAsia="zh-CN"/>
        </w:rPr>
        <w:t>آن تورات است كه تحريف كردند»و ابن زيد</w:t>
      </w:r>
      <w:r w:rsidR="00F37225">
        <w:rPr>
          <w:rFonts w:eastAsia="SimSun" w:cs="B Zar" w:hint="cs"/>
          <w:sz w:val="28"/>
          <w:szCs w:val="28"/>
          <w:rtl/>
          <w:lang w:eastAsia="zh-CN"/>
        </w:rPr>
        <w:t xml:space="preserve"> </w:t>
      </w:r>
      <w:r w:rsidR="00F57E48">
        <w:rPr>
          <w:rFonts w:eastAsia="SimSun" w:cs="B Zar" w:hint="cs"/>
          <w:sz w:val="28"/>
          <w:szCs w:val="28"/>
          <w:rtl/>
          <w:lang w:eastAsia="zh-CN"/>
        </w:rPr>
        <w:t>مي‌گويد</w:t>
      </w:r>
      <w:r w:rsidRPr="00B30413">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664ACA" w:rsidRPr="00BF153F">
        <w:rPr>
          <w:rStyle w:val="Char4"/>
          <w:rFonts w:eastAsia="SimSun"/>
          <w:rtl/>
        </w:rPr>
        <w:t>(</w:t>
      </w:r>
      <w:r w:rsidRPr="00BF153F">
        <w:rPr>
          <w:rStyle w:val="Char4"/>
          <w:rFonts w:eastAsia="SimSun"/>
          <w:rtl/>
        </w:rPr>
        <w:t>التوراة التي أنزلها عليهم يحرفونها يجعلون الحلال فيها حراما والحرام فيها حلالا والحق فيها باطلا والباطل فيها حقا)</w:t>
      </w:r>
      <w:r w:rsidR="00C25455">
        <w:rPr>
          <w:rFonts w:eastAsia="SimSun" w:cs="B Zar" w:hint="cs"/>
          <w:sz w:val="28"/>
          <w:szCs w:val="28"/>
          <w:rtl/>
          <w:lang w:eastAsia="zh-CN"/>
        </w:rPr>
        <w:t xml:space="preserve"> «</w:t>
      </w:r>
      <w:r w:rsidRPr="00B30413">
        <w:rPr>
          <w:rFonts w:eastAsia="SimSun" w:cs="B Zar" w:hint="cs"/>
          <w:sz w:val="28"/>
          <w:szCs w:val="28"/>
          <w:rtl/>
          <w:lang w:eastAsia="zh-CN"/>
        </w:rPr>
        <w:t>توراتي كه بر</w:t>
      </w:r>
      <w:r w:rsidR="00F37225">
        <w:rPr>
          <w:rFonts w:eastAsia="SimSun" w:cs="B Zar" w:hint="cs"/>
          <w:sz w:val="28"/>
          <w:szCs w:val="28"/>
          <w:rtl/>
          <w:lang w:eastAsia="zh-CN"/>
        </w:rPr>
        <w:t xml:space="preserve"> آن‌ها </w:t>
      </w:r>
      <w:r w:rsidRPr="00B30413">
        <w:rPr>
          <w:rFonts w:eastAsia="SimSun" w:cs="B Zar" w:hint="cs"/>
          <w:sz w:val="28"/>
          <w:szCs w:val="28"/>
          <w:rtl/>
          <w:lang w:eastAsia="zh-CN"/>
        </w:rPr>
        <w:t>نازل شد را تحريف كردند و حلال آن را حرام و حرام آن را حلال و حق آن را باطل و باطل آن را حق قرار دادند».</w:t>
      </w:r>
    </w:p>
    <w:p w:rsidR="00B30413" w:rsidRPr="001D2AF5" w:rsidRDefault="00B30413" w:rsidP="001D2AF5">
      <w:pPr>
        <w:bidi/>
        <w:ind w:firstLine="284"/>
        <w:jc w:val="both"/>
        <w:rPr>
          <w:rFonts w:ascii="KFGQPC Uthmanic Script HAFS" w:hAnsi="KFGQPC Uthmanic Script HAFS" w:cs="KFGQPC Uthmanic Script HAFS" w:hint="cs"/>
          <w:sz w:val="28"/>
          <w:szCs w:val="28"/>
          <w:rtl/>
        </w:rPr>
      </w:pPr>
      <w:r w:rsidRPr="00B30413">
        <w:rPr>
          <w:rFonts w:eastAsia="SimSun" w:cs="B Zar" w:hint="cs"/>
          <w:sz w:val="28"/>
          <w:szCs w:val="28"/>
          <w:rtl/>
          <w:lang w:eastAsia="zh-CN"/>
        </w:rPr>
        <w:t>و دليل تحريف انجيل اين سخن الله تعالي است:</w:t>
      </w:r>
      <w:r w:rsidR="00C3382A">
        <w:rPr>
          <w:rFonts w:eastAsia="SimSun" w:cs="B Zar" w:hint="cs"/>
          <w:sz w:val="28"/>
          <w:szCs w:val="28"/>
          <w:rtl/>
          <w:lang w:eastAsia="zh-CN"/>
        </w:rPr>
        <w:t xml:space="preserve"> </w:t>
      </w:r>
      <w:r w:rsidR="00C3382A">
        <w:rPr>
          <w:rFonts w:ascii="Traditional Arabic" w:eastAsia="SimSun" w:hAnsi="Traditional Arabic" w:cs="Traditional Arabic"/>
          <w:sz w:val="28"/>
          <w:szCs w:val="28"/>
          <w:rtl/>
          <w:lang w:eastAsia="zh-CN"/>
        </w:rPr>
        <w:t>﴿</w:t>
      </w:r>
      <w:r w:rsidR="001D2AF5">
        <w:rPr>
          <w:rFonts w:ascii="KFGQPC Uthmanic Script HAFS" w:hAnsi="KFGQPC Uthmanic Script HAFS" w:cs="KFGQPC Uthmanic Script HAFS" w:hint="eastAsia"/>
          <w:sz w:val="28"/>
          <w:szCs w:val="28"/>
          <w:rtl/>
        </w:rPr>
        <w:t>وَمِنَ</w:t>
      </w:r>
      <w:r w:rsidR="001D2AF5">
        <w:rPr>
          <w:rFonts w:ascii="KFGQPC Uthmanic Script HAFS" w:hAnsi="KFGQPC Uthmanic Script HAFS" w:cs="KFGQPC Uthmanic Script HAFS"/>
          <w:sz w:val="28"/>
          <w:szCs w:val="28"/>
          <w:rtl/>
        </w:rPr>
        <w:t xml:space="preserve"> </w:t>
      </w:r>
      <w:r w:rsidR="001D2AF5">
        <w:rPr>
          <w:rFonts w:ascii="KFGQPC Uthmanic Script HAFS" w:hAnsi="KFGQPC Uthmanic Script HAFS" w:cs="KFGQPC Uthmanic Script HAFS" w:hint="cs"/>
          <w:sz w:val="28"/>
          <w:szCs w:val="28"/>
          <w:rtl/>
        </w:rPr>
        <w:t>ٱ</w:t>
      </w:r>
      <w:r w:rsidR="001D2AF5">
        <w:rPr>
          <w:rFonts w:ascii="KFGQPC Uthmanic Script HAFS" w:hAnsi="KFGQPC Uthmanic Script HAFS" w:cs="KFGQPC Uthmanic Script HAFS" w:hint="eastAsia"/>
          <w:sz w:val="28"/>
          <w:szCs w:val="28"/>
          <w:rtl/>
        </w:rPr>
        <w:t>لَّذِينَ</w:t>
      </w:r>
      <w:r w:rsidR="001D2AF5">
        <w:rPr>
          <w:rFonts w:ascii="KFGQPC Uthmanic Script HAFS" w:hAnsi="KFGQPC Uthmanic Script HAFS" w:cs="KFGQPC Uthmanic Script HAFS"/>
          <w:sz w:val="28"/>
          <w:szCs w:val="28"/>
          <w:rtl/>
        </w:rPr>
        <w:t xml:space="preserve"> قَالُوٓاْ إِنَّا نَصَٰرَىٰٓ أَخَذۡنَا مِيثَٰقَهُمۡ فَنَسُواْ حَظّٗا مِّمَّا ذُكِّرُواْ بِهِ</w:t>
      </w:r>
      <w:r w:rsidR="001D2AF5">
        <w:rPr>
          <w:rFonts w:ascii="KFGQPC Uthmanic Script HAFS" w:hAnsi="KFGQPC Uthmanic Script HAFS" w:cs="KFGQPC Uthmanic Script HAFS" w:hint="cs"/>
          <w:sz w:val="28"/>
          <w:szCs w:val="28"/>
          <w:rtl/>
        </w:rPr>
        <w:t>ۦ</w:t>
      </w:r>
      <w:r w:rsidR="001D2AF5">
        <w:rPr>
          <w:rFonts w:ascii="KFGQPC Uthmanic Script HAFS" w:hAnsi="KFGQPC Uthmanic Script HAFS" w:cs="KFGQPC Uthmanic Script HAFS"/>
          <w:sz w:val="28"/>
          <w:szCs w:val="28"/>
          <w:rtl/>
        </w:rPr>
        <w:t xml:space="preserve"> فَأَغۡرَيۡنَا بَيۡنَهُمُ </w:t>
      </w:r>
      <w:r w:rsidR="001D2AF5">
        <w:rPr>
          <w:rFonts w:ascii="KFGQPC Uthmanic Script HAFS" w:hAnsi="KFGQPC Uthmanic Script HAFS" w:cs="KFGQPC Uthmanic Script HAFS" w:hint="cs"/>
          <w:sz w:val="28"/>
          <w:szCs w:val="28"/>
          <w:rtl/>
        </w:rPr>
        <w:t>ٱ</w:t>
      </w:r>
      <w:r w:rsidR="001D2AF5">
        <w:rPr>
          <w:rFonts w:ascii="KFGQPC Uthmanic Script HAFS" w:hAnsi="KFGQPC Uthmanic Script HAFS" w:cs="KFGQPC Uthmanic Script HAFS" w:hint="eastAsia"/>
          <w:sz w:val="28"/>
          <w:szCs w:val="28"/>
          <w:rtl/>
        </w:rPr>
        <w:t>لۡعَدَاوَةَ</w:t>
      </w:r>
      <w:r w:rsidR="001D2AF5">
        <w:rPr>
          <w:rFonts w:ascii="KFGQPC Uthmanic Script HAFS" w:hAnsi="KFGQPC Uthmanic Script HAFS" w:cs="KFGQPC Uthmanic Script HAFS"/>
          <w:sz w:val="28"/>
          <w:szCs w:val="28"/>
          <w:rtl/>
        </w:rPr>
        <w:t xml:space="preserve"> وَ</w:t>
      </w:r>
      <w:r w:rsidR="001D2AF5">
        <w:rPr>
          <w:rFonts w:ascii="KFGQPC Uthmanic Script HAFS" w:hAnsi="KFGQPC Uthmanic Script HAFS" w:cs="KFGQPC Uthmanic Script HAFS" w:hint="cs"/>
          <w:sz w:val="28"/>
          <w:szCs w:val="28"/>
          <w:rtl/>
        </w:rPr>
        <w:t>ٱ</w:t>
      </w:r>
      <w:r w:rsidR="001D2AF5">
        <w:rPr>
          <w:rFonts w:ascii="KFGQPC Uthmanic Script HAFS" w:hAnsi="KFGQPC Uthmanic Script HAFS" w:cs="KFGQPC Uthmanic Script HAFS" w:hint="eastAsia"/>
          <w:sz w:val="28"/>
          <w:szCs w:val="28"/>
          <w:rtl/>
        </w:rPr>
        <w:t>لۡبَغۡضَآءَ</w:t>
      </w:r>
      <w:r w:rsidR="001D2AF5">
        <w:rPr>
          <w:rFonts w:ascii="KFGQPC Uthmanic Script HAFS" w:hAnsi="KFGQPC Uthmanic Script HAFS" w:cs="KFGQPC Uthmanic Script HAFS"/>
          <w:sz w:val="28"/>
          <w:szCs w:val="28"/>
          <w:rtl/>
        </w:rPr>
        <w:t xml:space="preserve"> إِلَىٰ يَوۡمِ </w:t>
      </w:r>
      <w:r w:rsidR="001D2AF5">
        <w:rPr>
          <w:rFonts w:ascii="KFGQPC Uthmanic Script HAFS" w:hAnsi="KFGQPC Uthmanic Script HAFS" w:cs="KFGQPC Uthmanic Script HAFS" w:hint="cs"/>
          <w:sz w:val="28"/>
          <w:szCs w:val="28"/>
          <w:rtl/>
        </w:rPr>
        <w:t>ٱ</w:t>
      </w:r>
      <w:r w:rsidR="001D2AF5">
        <w:rPr>
          <w:rFonts w:ascii="KFGQPC Uthmanic Script HAFS" w:hAnsi="KFGQPC Uthmanic Script HAFS" w:cs="KFGQPC Uthmanic Script HAFS" w:hint="eastAsia"/>
          <w:sz w:val="28"/>
          <w:szCs w:val="28"/>
          <w:rtl/>
        </w:rPr>
        <w:t>لۡقِيَٰمَةِۚ</w:t>
      </w:r>
      <w:r w:rsidR="001D2AF5">
        <w:rPr>
          <w:rFonts w:ascii="KFGQPC Uthmanic Script HAFS" w:hAnsi="KFGQPC Uthmanic Script HAFS" w:cs="KFGQPC Uthmanic Script HAFS"/>
          <w:sz w:val="28"/>
          <w:szCs w:val="28"/>
          <w:rtl/>
        </w:rPr>
        <w:t xml:space="preserve"> وَسَوۡفَ يُنَبِّئُهُمُ </w:t>
      </w:r>
      <w:r w:rsidR="001D2AF5">
        <w:rPr>
          <w:rFonts w:ascii="KFGQPC Uthmanic Script HAFS" w:hAnsi="KFGQPC Uthmanic Script HAFS" w:cs="KFGQPC Uthmanic Script HAFS" w:hint="cs"/>
          <w:sz w:val="28"/>
          <w:szCs w:val="28"/>
          <w:rtl/>
        </w:rPr>
        <w:t>ٱ</w:t>
      </w:r>
      <w:r w:rsidR="001D2AF5">
        <w:rPr>
          <w:rFonts w:ascii="KFGQPC Uthmanic Script HAFS" w:hAnsi="KFGQPC Uthmanic Script HAFS" w:cs="KFGQPC Uthmanic Script HAFS" w:hint="eastAsia"/>
          <w:sz w:val="28"/>
          <w:szCs w:val="28"/>
          <w:rtl/>
        </w:rPr>
        <w:t>للَّهُ</w:t>
      </w:r>
      <w:r w:rsidR="001D2AF5">
        <w:rPr>
          <w:rFonts w:ascii="KFGQPC Uthmanic Script HAFS" w:hAnsi="KFGQPC Uthmanic Script HAFS" w:cs="KFGQPC Uthmanic Script HAFS"/>
          <w:sz w:val="28"/>
          <w:szCs w:val="28"/>
          <w:rtl/>
        </w:rPr>
        <w:t xml:space="preserve"> بِمَا كَانُواْ يَصۡنَعُونَ ١٤</w:t>
      </w:r>
      <w:r w:rsidR="001D2AF5">
        <w:rPr>
          <w:rFonts w:ascii="KFGQPC Uthmanic Script HAFS" w:hAnsi="KFGQPC Uthmanic Script HAFS" w:cs="KFGQPC Uthmanic Script HAFS"/>
          <w:sz w:val="28"/>
          <w:szCs w:val="28"/>
        </w:rPr>
        <w:t xml:space="preserve"> </w:t>
      </w:r>
      <w:r w:rsidR="001D2AF5">
        <w:rPr>
          <w:rFonts w:ascii="KFGQPC Uthmanic Script HAFS" w:hAnsi="KFGQPC Uthmanic Script HAFS" w:cs="KFGQPC Uthmanic Script HAFS" w:hint="eastAsia"/>
          <w:sz w:val="28"/>
          <w:szCs w:val="28"/>
          <w:rtl/>
        </w:rPr>
        <w:t>يَٰٓأَهۡلَ</w:t>
      </w:r>
      <w:r w:rsidR="001D2AF5">
        <w:rPr>
          <w:rFonts w:ascii="KFGQPC Uthmanic Script HAFS" w:hAnsi="KFGQPC Uthmanic Script HAFS" w:cs="KFGQPC Uthmanic Script HAFS"/>
          <w:sz w:val="28"/>
          <w:szCs w:val="28"/>
          <w:rtl/>
        </w:rPr>
        <w:t xml:space="preserve"> </w:t>
      </w:r>
      <w:r w:rsidR="001D2AF5">
        <w:rPr>
          <w:rFonts w:ascii="KFGQPC Uthmanic Script HAFS" w:hAnsi="KFGQPC Uthmanic Script HAFS" w:cs="KFGQPC Uthmanic Script HAFS" w:hint="cs"/>
          <w:sz w:val="28"/>
          <w:szCs w:val="28"/>
          <w:rtl/>
        </w:rPr>
        <w:t>ٱ</w:t>
      </w:r>
      <w:r w:rsidR="001D2AF5">
        <w:rPr>
          <w:rFonts w:ascii="KFGQPC Uthmanic Script HAFS" w:hAnsi="KFGQPC Uthmanic Script HAFS" w:cs="KFGQPC Uthmanic Script HAFS" w:hint="eastAsia"/>
          <w:sz w:val="28"/>
          <w:szCs w:val="28"/>
          <w:rtl/>
        </w:rPr>
        <w:t>لۡكِتَٰبِ</w:t>
      </w:r>
      <w:r w:rsidR="001D2AF5">
        <w:rPr>
          <w:rFonts w:ascii="KFGQPC Uthmanic Script HAFS" w:hAnsi="KFGQPC Uthmanic Script HAFS" w:cs="KFGQPC Uthmanic Script HAFS"/>
          <w:sz w:val="28"/>
          <w:szCs w:val="28"/>
          <w:rtl/>
        </w:rPr>
        <w:t xml:space="preserve"> قَدۡ جَآءَكُمۡ رَسُولُنَا يُبَيِّنُ لَكُمۡ كَثِيرٗا</w:t>
      </w:r>
      <w:r w:rsidR="00C3382A">
        <w:rPr>
          <w:rFonts w:ascii="Traditional Arabic" w:eastAsia="SimSun" w:hAnsi="Traditional Arabic" w:cs="Traditional Arabic"/>
          <w:sz w:val="28"/>
          <w:szCs w:val="28"/>
          <w:rtl/>
          <w:lang w:eastAsia="zh-CN"/>
        </w:rPr>
        <w:t>﴾</w:t>
      </w:r>
      <w:r w:rsidR="00C3382A">
        <w:rPr>
          <w:rFonts w:eastAsia="SimSun" w:cs="B Zar" w:hint="cs"/>
          <w:sz w:val="28"/>
          <w:szCs w:val="28"/>
          <w:rtl/>
          <w:lang w:eastAsia="zh-CN"/>
        </w:rPr>
        <w:t xml:space="preserve"> </w:t>
      </w:r>
      <w:r w:rsidR="00C3382A" w:rsidRPr="00C3382A">
        <w:rPr>
          <w:rFonts w:ascii="mylotus" w:eastAsia="SimSun" w:hAnsi="mylotus" w:cs="mylotus"/>
          <w:sz w:val="26"/>
          <w:szCs w:val="26"/>
          <w:rtl/>
          <w:lang w:eastAsia="zh-CN" w:bidi="ar-SA"/>
        </w:rPr>
        <w:t>[</w:t>
      </w:r>
      <w:r w:rsidR="00C3382A">
        <w:rPr>
          <w:rFonts w:ascii="mylotus" w:eastAsia="SimSun" w:hAnsi="mylotus" w:cs="mylotus"/>
          <w:sz w:val="26"/>
          <w:szCs w:val="26"/>
          <w:rtl/>
          <w:lang w:eastAsia="zh-CN" w:bidi="ar-SA"/>
        </w:rPr>
        <w:t>المائدة: 14-15</w:t>
      </w:r>
      <w:r w:rsidR="00C3382A" w:rsidRPr="00C3382A">
        <w:rPr>
          <w:rFonts w:ascii="mylotus" w:eastAsia="SimSun" w:hAnsi="mylotus" w:cs="mylotus"/>
          <w:sz w:val="26"/>
          <w:szCs w:val="26"/>
          <w:rtl/>
          <w:lang w:eastAsia="zh-CN" w:bidi="ar-SA"/>
        </w:rPr>
        <w:t>]</w:t>
      </w:r>
      <w:r w:rsidR="00C3382A">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B30413">
        <w:rPr>
          <w:rFonts w:eastAsia="SimSun" w:cs="B Zar" w:hint="cs"/>
          <w:sz w:val="28"/>
          <w:szCs w:val="28"/>
          <w:rtl/>
          <w:lang w:eastAsia="zh-CN"/>
        </w:rPr>
        <w:t>و كساني كه گفتند ما نصاري هستيم پيمان گرفتيم و بخشي از آنچه به آن اندرز داده شده بود را فراموش كردند و ما تا روز قيامت ميانشان دشمني و كينه افكنديم و به زودي خدا آنان را از آنچه</w:t>
      </w:r>
      <w:r w:rsidR="00F37225">
        <w:rPr>
          <w:rFonts w:eastAsia="SimSun" w:cs="B Zar" w:hint="cs"/>
          <w:sz w:val="28"/>
          <w:szCs w:val="28"/>
          <w:rtl/>
          <w:lang w:eastAsia="zh-CN"/>
        </w:rPr>
        <w:t xml:space="preserve"> مي‌</w:t>
      </w:r>
      <w:r w:rsidRPr="00B30413">
        <w:rPr>
          <w:rFonts w:eastAsia="SimSun" w:cs="B Zar" w:hint="cs"/>
          <w:sz w:val="28"/>
          <w:szCs w:val="28"/>
          <w:rtl/>
          <w:lang w:eastAsia="zh-CN"/>
        </w:rPr>
        <w:t>كردند باخبر مي‌سازد. اي اهل كتاب پيامبر ما به سوي شما آمده است كه بسياري از كتاب كه پوشيده</w:t>
      </w:r>
      <w:r w:rsidR="00F37225">
        <w:rPr>
          <w:rFonts w:eastAsia="SimSun" w:cs="B Zar" w:hint="cs"/>
          <w:sz w:val="28"/>
          <w:szCs w:val="28"/>
          <w:rtl/>
          <w:lang w:eastAsia="zh-CN"/>
        </w:rPr>
        <w:t xml:space="preserve"> مي‌</w:t>
      </w:r>
      <w:r w:rsidRPr="00B30413">
        <w:rPr>
          <w:rFonts w:eastAsia="SimSun" w:cs="B Zar" w:hint="cs"/>
          <w:sz w:val="28"/>
          <w:szCs w:val="28"/>
          <w:rtl/>
          <w:lang w:eastAsia="zh-CN"/>
        </w:rPr>
        <w:t>داشتيد براي شما بيان</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B30413">
        <w:rPr>
          <w:rFonts w:eastAsia="SimSun" w:cs="B Zar" w:hint="cs"/>
          <w:sz w:val="28"/>
          <w:szCs w:val="28"/>
          <w:rtl/>
          <w:lang w:eastAsia="zh-CN"/>
        </w:rPr>
        <w:t xml:space="preserve"> و از بسياري درمي گذرد». بعضي از امامان تفسير در تفسير آيه اخير</w:t>
      </w:r>
      <w:r w:rsidR="00F37225">
        <w:rPr>
          <w:rFonts w:eastAsia="SimSun" w:cs="B Zar" w:hint="cs"/>
          <w:sz w:val="28"/>
          <w:szCs w:val="28"/>
          <w:rtl/>
          <w:lang w:eastAsia="zh-CN"/>
        </w:rPr>
        <w:t xml:space="preserve"> مي‌</w:t>
      </w:r>
      <w:r w:rsidRPr="00B30413">
        <w:rPr>
          <w:rFonts w:eastAsia="SimSun" w:cs="B Zar" w:hint="cs"/>
          <w:sz w:val="28"/>
          <w:szCs w:val="28"/>
          <w:rtl/>
          <w:lang w:eastAsia="zh-CN"/>
        </w:rPr>
        <w:t>گويند:</w:t>
      </w:r>
      <w:r w:rsidR="00664ACA">
        <w:rPr>
          <w:rFonts w:ascii="Lotus Linotype" w:eastAsia="SimSun" w:hAnsi="Lotus Linotype" w:cs="Lotus Linotype"/>
          <w:sz w:val="28"/>
          <w:szCs w:val="28"/>
          <w:rtl/>
          <w:lang w:eastAsia="zh-CN"/>
        </w:rPr>
        <w:t xml:space="preserve"> </w:t>
      </w:r>
      <w:r w:rsidR="00664ACA" w:rsidRPr="00BF153F">
        <w:rPr>
          <w:rStyle w:val="Char4"/>
          <w:rFonts w:eastAsia="SimSun"/>
          <w:rtl/>
        </w:rPr>
        <w:t>(</w:t>
      </w:r>
      <w:r w:rsidRPr="00BF153F">
        <w:rPr>
          <w:rStyle w:val="Char4"/>
          <w:rFonts w:eastAsia="SimSun"/>
          <w:rtl/>
        </w:rPr>
        <w:t>أي يبين ما بدلوه وحرفوه وأولوه وافتروا على اللهّ فيه ويسكت عن كثير مما غيروه ولا فائدة في بيانه)</w:t>
      </w:r>
      <w:r w:rsidRPr="00B30413">
        <w:rPr>
          <w:rFonts w:eastAsia="SimSun" w:cs="Simplified Arabic"/>
          <w:szCs w:val="26"/>
          <w:vertAlign w:val="superscript"/>
          <w:rtl/>
          <w:lang w:eastAsia="zh-CN"/>
        </w:rPr>
        <w:footnoteReference w:id="132"/>
      </w:r>
      <w:r w:rsidR="00C25455">
        <w:rPr>
          <w:rFonts w:eastAsia="SimSun" w:cs="B Zar" w:hint="cs"/>
          <w:sz w:val="28"/>
          <w:szCs w:val="28"/>
          <w:rtl/>
          <w:lang w:eastAsia="zh-CN"/>
        </w:rPr>
        <w:t xml:space="preserve"> «</w:t>
      </w:r>
      <w:r w:rsidRPr="00B30413">
        <w:rPr>
          <w:rFonts w:eastAsia="SimSun" w:cs="B Zar" w:hint="cs"/>
          <w:sz w:val="28"/>
          <w:szCs w:val="28"/>
          <w:rtl/>
          <w:lang w:eastAsia="zh-CN"/>
        </w:rPr>
        <w:t>يعني آنچه را كه تبديل، تحريف، تأويل كردند و آنچه را كه در آن بر خداوند دروغ بستند، بيان</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B30413">
        <w:rPr>
          <w:rFonts w:eastAsia="SimSun" w:cs="B Zar" w:hint="cs"/>
          <w:sz w:val="28"/>
          <w:szCs w:val="28"/>
          <w:rtl/>
          <w:lang w:eastAsia="zh-CN"/>
        </w:rPr>
        <w:t xml:space="preserve"> و از بسياري كه تغيير دادند و فائده اي در بيان كردن آن نيست سكوت</w:t>
      </w:r>
      <w:r w:rsidR="00F37225">
        <w:rPr>
          <w:rFonts w:eastAsia="SimSun" w:cs="B Zar" w:hint="cs"/>
          <w:sz w:val="28"/>
          <w:szCs w:val="28"/>
          <w:rtl/>
          <w:lang w:eastAsia="zh-CN"/>
        </w:rPr>
        <w:t xml:space="preserve"> مي‌</w:t>
      </w:r>
      <w:r w:rsidRPr="00B30413">
        <w:rPr>
          <w:rFonts w:eastAsia="SimSun" w:cs="B Zar" w:hint="cs"/>
          <w:sz w:val="28"/>
          <w:szCs w:val="28"/>
          <w:rtl/>
          <w:lang w:eastAsia="zh-CN"/>
        </w:rPr>
        <w:t>نمايد».</w:t>
      </w:r>
    </w:p>
    <w:p w:rsidR="00B30413" w:rsidRDefault="00B30413" w:rsidP="00AF3F00">
      <w:pPr>
        <w:bidi/>
        <w:ind w:firstLine="284"/>
        <w:jc w:val="lowKashida"/>
        <w:rPr>
          <w:rFonts w:eastAsia="SimSun" w:cs="B Zar" w:hint="cs"/>
          <w:sz w:val="28"/>
          <w:szCs w:val="28"/>
          <w:rtl/>
          <w:lang w:eastAsia="zh-CN"/>
        </w:rPr>
      </w:pPr>
      <w:r w:rsidRPr="00B30413">
        <w:rPr>
          <w:rFonts w:eastAsia="SimSun" w:cs="B Zar" w:hint="cs"/>
          <w:sz w:val="28"/>
          <w:szCs w:val="28"/>
          <w:rtl/>
          <w:lang w:eastAsia="zh-CN"/>
        </w:rPr>
        <w:t>اين آيات بر وقوع تحريف و تبديل در تورات و انجيل حكايت دارد. و براي همين است كه علماي مسلمين اتفاق نظر دارند بر اينكه تورات و انجيل دچار تحريف و تغيير شده</w:t>
      </w:r>
      <w:r w:rsidR="00F37225">
        <w:rPr>
          <w:rFonts w:eastAsia="SimSun" w:cs="B Zar" w:hint="cs"/>
          <w:sz w:val="28"/>
          <w:szCs w:val="28"/>
          <w:rtl/>
          <w:lang w:eastAsia="zh-CN"/>
        </w:rPr>
        <w:t>‌اند.</w:t>
      </w:r>
    </w:p>
    <w:p w:rsidR="00B30413" w:rsidRPr="00B30413" w:rsidRDefault="00B30413" w:rsidP="007510C6">
      <w:pPr>
        <w:pStyle w:val="a3"/>
        <w:rPr>
          <w:rFonts w:hint="cs"/>
          <w:rtl/>
        </w:rPr>
      </w:pPr>
      <w:bookmarkStart w:id="419" w:name="_Toc291009104"/>
      <w:bookmarkStart w:id="420" w:name="_Toc291009463"/>
      <w:bookmarkStart w:id="421" w:name="_Toc346966518"/>
      <w:r w:rsidRPr="00B30413">
        <w:rPr>
          <w:rFonts w:hint="cs"/>
          <w:rtl/>
        </w:rPr>
        <w:t>محفوظ ماندن قرآن از تحريف و حفظ نمودن آن توسط خداوند و دليل بر آن</w:t>
      </w:r>
      <w:bookmarkEnd w:id="419"/>
      <w:bookmarkEnd w:id="420"/>
      <w:bookmarkEnd w:id="421"/>
    </w:p>
    <w:p w:rsidR="00B30413" w:rsidRPr="001D2AF5" w:rsidRDefault="00B30413" w:rsidP="00186022">
      <w:pPr>
        <w:bidi/>
        <w:ind w:firstLine="284"/>
        <w:jc w:val="both"/>
        <w:rPr>
          <w:rFonts w:ascii="KFGQPC Uthmanic Script HAFS" w:hAnsi="KFGQPC Uthmanic Script HAFS" w:cs="KFGQPC Uthmanic Script HAFS" w:hint="cs"/>
          <w:sz w:val="28"/>
          <w:szCs w:val="28"/>
          <w:rtl/>
        </w:rPr>
      </w:pPr>
      <w:r w:rsidRPr="00B30413">
        <w:rPr>
          <w:rFonts w:eastAsia="SimSun" w:cs="B Zar" w:hint="cs"/>
          <w:sz w:val="28"/>
          <w:szCs w:val="28"/>
          <w:rtl/>
          <w:lang w:eastAsia="zh-CN"/>
        </w:rPr>
        <w:t>اما قرآن عظيم از آنچه بر</w:t>
      </w:r>
      <w:r w:rsidR="00C32C11">
        <w:rPr>
          <w:rFonts w:eastAsia="SimSun" w:cs="B Zar" w:hint="cs"/>
          <w:sz w:val="28"/>
          <w:szCs w:val="28"/>
          <w:rtl/>
          <w:lang w:eastAsia="zh-CN"/>
        </w:rPr>
        <w:t xml:space="preserve"> كتاب‌هاي</w:t>
      </w:r>
      <w:r w:rsidRPr="00B30413">
        <w:rPr>
          <w:rFonts w:eastAsia="SimSun" w:cs="B Zar" w:hint="cs"/>
          <w:sz w:val="28"/>
          <w:szCs w:val="28"/>
          <w:rtl/>
          <w:lang w:eastAsia="zh-CN"/>
        </w:rPr>
        <w:t xml:space="preserve"> گذشته از تحريف و تبديل روي داده، سالم مانده است و خداوند آن را حفظ نموده و از آن صيانت</w:t>
      </w:r>
      <w:r w:rsidR="00F37225">
        <w:rPr>
          <w:rFonts w:eastAsia="SimSun" w:cs="B Zar" w:hint="cs"/>
          <w:sz w:val="28"/>
          <w:szCs w:val="28"/>
          <w:rtl/>
          <w:lang w:eastAsia="zh-CN"/>
        </w:rPr>
        <w:t xml:space="preserve"> مي‌</w:t>
      </w:r>
      <w:r w:rsidRPr="00B30413">
        <w:rPr>
          <w:rFonts w:eastAsia="SimSun" w:cs="B Zar" w:hint="cs"/>
          <w:sz w:val="28"/>
          <w:szCs w:val="28"/>
          <w:rtl/>
          <w:lang w:eastAsia="zh-CN"/>
        </w:rPr>
        <w:t>نمايد همانگونه كه خود از آن خبر</w:t>
      </w:r>
      <w:r w:rsidR="00F37225">
        <w:rPr>
          <w:rFonts w:eastAsia="SimSun" w:cs="B Zar" w:hint="cs"/>
          <w:sz w:val="28"/>
          <w:szCs w:val="28"/>
          <w:rtl/>
          <w:lang w:eastAsia="zh-CN"/>
        </w:rPr>
        <w:t xml:space="preserve"> مي‌</w:t>
      </w:r>
      <w:r w:rsidRPr="00B30413">
        <w:rPr>
          <w:rFonts w:eastAsia="SimSun" w:cs="B Zar" w:hint="cs"/>
          <w:sz w:val="28"/>
          <w:szCs w:val="28"/>
          <w:rtl/>
          <w:lang w:eastAsia="zh-CN"/>
        </w:rPr>
        <w:t>دهد:</w:t>
      </w:r>
      <w:r w:rsidR="00C3382A">
        <w:rPr>
          <w:rFonts w:eastAsia="SimSun" w:cs="B Zar" w:hint="cs"/>
          <w:sz w:val="28"/>
          <w:szCs w:val="28"/>
          <w:rtl/>
          <w:lang w:eastAsia="zh-CN"/>
        </w:rPr>
        <w:t xml:space="preserve"> </w:t>
      </w:r>
      <w:r w:rsidR="00C3382A">
        <w:rPr>
          <w:rFonts w:ascii="Traditional Arabic" w:eastAsia="SimSun" w:hAnsi="Traditional Arabic" w:cs="Traditional Arabic"/>
          <w:sz w:val="28"/>
          <w:szCs w:val="28"/>
          <w:rtl/>
          <w:lang w:eastAsia="zh-CN"/>
        </w:rPr>
        <w:t>﴿</w:t>
      </w:r>
      <w:r w:rsidR="001D2AF5">
        <w:rPr>
          <w:rFonts w:ascii="KFGQPC Uthmanic Script HAFS" w:hAnsi="KFGQPC Uthmanic Script HAFS" w:cs="KFGQPC Uthmanic Script HAFS"/>
          <w:sz w:val="28"/>
          <w:szCs w:val="28"/>
          <w:rtl/>
        </w:rPr>
        <w:t xml:space="preserve">إِنَّا نَحۡنُ نَزَّلۡنَا </w:t>
      </w:r>
      <w:r w:rsidR="001D2AF5">
        <w:rPr>
          <w:rFonts w:ascii="KFGQPC Uthmanic Script HAFS" w:hAnsi="KFGQPC Uthmanic Script HAFS" w:cs="KFGQPC Uthmanic Script HAFS" w:hint="cs"/>
          <w:sz w:val="28"/>
          <w:szCs w:val="28"/>
          <w:rtl/>
        </w:rPr>
        <w:t>ٱ</w:t>
      </w:r>
      <w:r w:rsidR="001D2AF5">
        <w:rPr>
          <w:rFonts w:ascii="KFGQPC Uthmanic Script HAFS" w:hAnsi="KFGQPC Uthmanic Script HAFS" w:cs="KFGQPC Uthmanic Script HAFS" w:hint="eastAsia"/>
          <w:sz w:val="28"/>
          <w:szCs w:val="28"/>
          <w:rtl/>
        </w:rPr>
        <w:t>لذِّكۡرَ</w:t>
      </w:r>
      <w:r w:rsidR="001D2AF5">
        <w:rPr>
          <w:rFonts w:ascii="KFGQPC Uthmanic Script HAFS" w:hAnsi="KFGQPC Uthmanic Script HAFS" w:cs="KFGQPC Uthmanic Script HAFS"/>
          <w:sz w:val="28"/>
          <w:szCs w:val="28"/>
          <w:rtl/>
        </w:rPr>
        <w:t xml:space="preserve"> وَإِنَّا لَهُ</w:t>
      </w:r>
      <w:r w:rsidR="001D2AF5">
        <w:rPr>
          <w:rFonts w:ascii="KFGQPC Uthmanic Script HAFS" w:hAnsi="KFGQPC Uthmanic Script HAFS" w:cs="KFGQPC Uthmanic Script HAFS" w:hint="cs"/>
          <w:sz w:val="28"/>
          <w:szCs w:val="28"/>
          <w:rtl/>
        </w:rPr>
        <w:t>ۥ</w:t>
      </w:r>
      <w:r w:rsidR="001D2AF5">
        <w:rPr>
          <w:rFonts w:ascii="KFGQPC Uthmanic Script HAFS" w:hAnsi="KFGQPC Uthmanic Script HAFS" w:cs="KFGQPC Uthmanic Script HAFS"/>
          <w:sz w:val="28"/>
          <w:szCs w:val="28"/>
          <w:rtl/>
        </w:rPr>
        <w:t xml:space="preserve"> لَحَٰفِظُونَ ٩</w:t>
      </w:r>
      <w:r w:rsidR="00C3382A">
        <w:rPr>
          <w:rFonts w:ascii="Traditional Arabic" w:eastAsia="SimSun" w:hAnsi="Traditional Arabic" w:cs="Traditional Arabic"/>
          <w:sz w:val="28"/>
          <w:szCs w:val="28"/>
          <w:rtl/>
          <w:lang w:eastAsia="zh-CN"/>
        </w:rPr>
        <w:t>﴾</w:t>
      </w:r>
      <w:r w:rsidR="00C3382A">
        <w:rPr>
          <w:rFonts w:eastAsia="SimSun" w:cs="B Zar" w:hint="cs"/>
          <w:sz w:val="28"/>
          <w:szCs w:val="28"/>
          <w:rtl/>
          <w:lang w:eastAsia="zh-CN"/>
        </w:rPr>
        <w:t xml:space="preserve"> </w:t>
      </w:r>
      <w:r w:rsidR="00C3382A" w:rsidRPr="00C3382A">
        <w:rPr>
          <w:rFonts w:ascii="mylotus" w:eastAsia="SimSun" w:hAnsi="mylotus" w:cs="mylotus"/>
          <w:sz w:val="26"/>
          <w:szCs w:val="26"/>
          <w:rtl/>
          <w:lang w:eastAsia="zh-CN" w:bidi="ar-SA"/>
        </w:rPr>
        <w:t>[</w:t>
      </w:r>
      <w:r w:rsidR="00C3382A">
        <w:rPr>
          <w:rFonts w:ascii="mylotus" w:eastAsia="SimSun" w:hAnsi="mylotus" w:cs="mylotus"/>
          <w:sz w:val="26"/>
          <w:szCs w:val="26"/>
          <w:rtl/>
          <w:lang w:eastAsia="zh-CN" w:bidi="ar-SA"/>
        </w:rPr>
        <w:t>الحجر: 9</w:t>
      </w:r>
      <w:r w:rsidR="00C3382A" w:rsidRPr="00C3382A">
        <w:rPr>
          <w:rFonts w:ascii="mylotus" w:eastAsia="SimSun" w:hAnsi="mylotus" w:cs="mylotus"/>
          <w:sz w:val="26"/>
          <w:szCs w:val="26"/>
          <w:rtl/>
          <w:lang w:eastAsia="zh-CN" w:bidi="ar-SA"/>
        </w:rPr>
        <w:t>]</w:t>
      </w:r>
      <w:r w:rsidR="00C3382A">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BF153F">
        <w:rPr>
          <w:rFonts w:eastAsia="SimSun" w:cs="B Zar" w:hint="cs"/>
          <w:sz w:val="28"/>
          <w:szCs w:val="28"/>
          <w:rtl/>
          <w:lang w:eastAsia="zh-CN"/>
        </w:rPr>
        <w:t>«بي‌</w:t>
      </w:r>
      <w:r w:rsidRPr="00B30413">
        <w:rPr>
          <w:rFonts w:eastAsia="SimSun" w:cs="B Zar" w:hint="cs"/>
          <w:sz w:val="28"/>
          <w:szCs w:val="28"/>
          <w:rtl/>
          <w:lang w:eastAsia="zh-CN" w:bidi="ar-SA"/>
        </w:rPr>
        <w:t>گمان ما قرآن را فرو فرستاده‌ايم و به راستي ما نگهبان آن هستيم</w:t>
      </w:r>
      <w:r w:rsidRPr="00B30413">
        <w:rPr>
          <w:rFonts w:eastAsia="SimSun" w:cs="B Zar" w:hint="cs"/>
          <w:sz w:val="28"/>
          <w:szCs w:val="28"/>
          <w:rtl/>
          <w:lang w:eastAsia="zh-CN"/>
        </w:rPr>
        <w:t>». طبري در تفسير اين آيه</w:t>
      </w:r>
      <w:r w:rsidR="00F37225">
        <w:rPr>
          <w:rFonts w:eastAsia="SimSun" w:cs="B Zar" w:hint="cs"/>
          <w:sz w:val="28"/>
          <w:szCs w:val="28"/>
          <w:rtl/>
          <w:lang w:eastAsia="zh-CN"/>
        </w:rPr>
        <w:t xml:space="preserve"> </w:t>
      </w:r>
      <w:r w:rsidR="00F57E48">
        <w:rPr>
          <w:rFonts w:eastAsia="SimSun" w:cs="B Zar" w:hint="cs"/>
          <w:sz w:val="28"/>
          <w:szCs w:val="28"/>
          <w:rtl/>
          <w:lang w:eastAsia="zh-CN"/>
        </w:rPr>
        <w:t>مي‌گويد</w:t>
      </w:r>
      <w:r w:rsidRPr="00B30413">
        <w:rPr>
          <w:rFonts w:eastAsia="SimSun" w:cs="B Zar" w:hint="cs"/>
          <w:sz w:val="28"/>
          <w:szCs w:val="28"/>
          <w:rtl/>
          <w:lang w:eastAsia="zh-CN"/>
        </w:rPr>
        <w:t>:</w:t>
      </w:r>
      <w:r w:rsidR="00BF153F">
        <w:rPr>
          <w:rFonts w:eastAsia="SimSun" w:cs="B Zar" w:hint="cs"/>
          <w:sz w:val="28"/>
          <w:szCs w:val="28"/>
          <w:rtl/>
          <w:lang w:eastAsia="zh-CN"/>
        </w:rPr>
        <w:t xml:space="preserve"> </w:t>
      </w:r>
      <w:r w:rsidR="00BF153F" w:rsidRPr="00BF153F">
        <w:rPr>
          <w:rStyle w:val="Char4"/>
          <w:rFonts w:eastAsia="SimSun"/>
          <w:rtl/>
        </w:rPr>
        <w:t>«</w:t>
      </w:r>
      <w:r w:rsidRPr="00BF153F">
        <w:rPr>
          <w:rStyle w:val="Char4"/>
          <w:rFonts w:eastAsia="SimSun"/>
          <w:rtl/>
        </w:rPr>
        <w:t>قال وإنا للقرآن لحافظون من أن يزاد فيه باطل ما ليس منه</w:t>
      </w:r>
      <w:r w:rsidR="00C25455" w:rsidRPr="00BF153F">
        <w:rPr>
          <w:rStyle w:val="Char4"/>
          <w:rFonts w:eastAsia="SimSun"/>
          <w:rtl/>
        </w:rPr>
        <w:t>،</w:t>
      </w:r>
      <w:r w:rsidRPr="00BF153F">
        <w:rPr>
          <w:rStyle w:val="Char4"/>
          <w:rFonts w:eastAsia="SimSun"/>
          <w:rtl/>
        </w:rPr>
        <w:t xml:space="preserve"> أو ينقص منه ما هو منه من أحكامه وحدوده وفرائضه</w:t>
      </w:r>
      <w:r w:rsidR="00BF153F" w:rsidRPr="00BF153F">
        <w:rPr>
          <w:rStyle w:val="Char4"/>
          <w:rFonts w:eastAsia="SimSun"/>
          <w:rtl/>
        </w:rPr>
        <w:t>»</w:t>
      </w:r>
      <w:r w:rsidRPr="00BF153F">
        <w:rPr>
          <w:rFonts w:eastAsia="SimSun" w:cs="Simplified Arabic"/>
          <w:szCs w:val="26"/>
          <w:vertAlign w:val="superscript"/>
          <w:rtl/>
          <w:lang w:eastAsia="zh-CN"/>
        </w:rPr>
        <w:footnoteReference w:id="133"/>
      </w:r>
      <w:r w:rsidR="00C25455">
        <w:rPr>
          <w:rFonts w:ascii="Lotus Linotype" w:eastAsia="SimSun" w:hAnsi="Lotus Linotype" w:cs="Lotus Linotype"/>
          <w:sz w:val="28"/>
          <w:szCs w:val="28"/>
          <w:rtl/>
          <w:lang w:eastAsia="zh-CN"/>
        </w:rPr>
        <w:t xml:space="preserve"> «</w:t>
      </w:r>
      <w:r w:rsidRPr="00B30413">
        <w:rPr>
          <w:rFonts w:eastAsia="SimSun" w:cs="B Zar" w:hint="cs"/>
          <w:sz w:val="28"/>
          <w:szCs w:val="28"/>
          <w:rtl/>
          <w:lang w:eastAsia="zh-CN"/>
        </w:rPr>
        <w:t>ما محافظ قرآن هستيم و</w:t>
      </w:r>
      <w:r w:rsidR="00F37225">
        <w:rPr>
          <w:rFonts w:eastAsia="SimSun" w:cs="B Zar" w:hint="cs"/>
          <w:sz w:val="28"/>
          <w:szCs w:val="28"/>
          <w:rtl/>
          <w:lang w:eastAsia="zh-CN"/>
        </w:rPr>
        <w:t xml:space="preserve"> نمي‌</w:t>
      </w:r>
      <w:r w:rsidRPr="00B30413">
        <w:rPr>
          <w:rFonts w:eastAsia="SimSun" w:cs="B Zar" w:hint="cs"/>
          <w:sz w:val="28"/>
          <w:szCs w:val="28"/>
          <w:rtl/>
          <w:lang w:eastAsia="zh-CN"/>
        </w:rPr>
        <w:t xml:space="preserve">گذاريم در آن باطل وارد يا چيزي از احكام، حدود و فرائض كم شود». همانگونه كه خداوند در آيات ديگري از تمام و كامل بودن احكامش در قرآن و تفصيل و تنزيه آن از هرچه باطل است خبر داده است. </w:t>
      </w:r>
      <w:r w:rsidR="00664ACA">
        <w:rPr>
          <w:rFonts w:eastAsia="SimSun" w:cs="B Zar" w:hint="cs"/>
          <w:sz w:val="28"/>
          <w:szCs w:val="28"/>
          <w:rtl/>
          <w:lang w:eastAsia="zh-CN"/>
        </w:rPr>
        <w:t>مي‌فرمايد</w:t>
      </w:r>
      <w:r w:rsidRPr="00B30413">
        <w:rPr>
          <w:rFonts w:eastAsia="SimSun" w:cs="B Zar" w:hint="cs"/>
          <w:sz w:val="28"/>
          <w:szCs w:val="28"/>
          <w:rtl/>
          <w:lang w:eastAsia="zh-CN"/>
        </w:rPr>
        <w:t>:</w:t>
      </w:r>
      <w:r w:rsidR="00C3382A">
        <w:rPr>
          <w:rFonts w:eastAsia="SimSun" w:cs="B Zar" w:hint="cs"/>
          <w:sz w:val="28"/>
          <w:szCs w:val="28"/>
          <w:rtl/>
          <w:lang w:eastAsia="zh-CN"/>
        </w:rPr>
        <w:t xml:space="preserve"> </w:t>
      </w:r>
      <w:r w:rsidR="00C3382A">
        <w:rPr>
          <w:rFonts w:ascii="Traditional Arabic" w:eastAsia="SimSun" w:hAnsi="Traditional Arabic" w:cs="Traditional Arabic"/>
          <w:sz w:val="28"/>
          <w:szCs w:val="28"/>
          <w:rtl/>
          <w:lang w:eastAsia="zh-CN"/>
        </w:rPr>
        <w:t>﴿</w:t>
      </w:r>
      <w:r w:rsidR="001D2AF5">
        <w:rPr>
          <w:rFonts w:ascii="KFGQPC Uthmanic Script HAFS" w:hAnsi="KFGQPC Uthmanic Script HAFS" w:cs="KFGQPC Uthmanic Script HAFS" w:hint="eastAsia"/>
          <w:sz w:val="28"/>
          <w:szCs w:val="28"/>
          <w:rtl/>
        </w:rPr>
        <w:t>لَّا</w:t>
      </w:r>
      <w:r w:rsidR="001D2AF5">
        <w:rPr>
          <w:rFonts w:ascii="KFGQPC Uthmanic Script HAFS" w:hAnsi="KFGQPC Uthmanic Script HAFS" w:cs="KFGQPC Uthmanic Script HAFS"/>
          <w:sz w:val="28"/>
          <w:szCs w:val="28"/>
          <w:rtl/>
        </w:rPr>
        <w:t xml:space="preserve"> يَأۡتِيهِ </w:t>
      </w:r>
      <w:r w:rsidR="001D2AF5">
        <w:rPr>
          <w:rFonts w:ascii="KFGQPC Uthmanic Script HAFS" w:hAnsi="KFGQPC Uthmanic Script HAFS" w:cs="KFGQPC Uthmanic Script HAFS" w:hint="cs"/>
          <w:sz w:val="28"/>
          <w:szCs w:val="28"/>
          <w:rtl/>
        </w:rPr>
        <w:t>ٱ</w:t>
      </w:r>
      <w:r w:rsidR="001D2AF5">
        <w:rPr>
          <w:rFonts w:ascii="KFGQPC Uthmanic Script HAFS" w:hAnsi="KFGQPC Uthmanic Script HAFS" w:cs="KFGQPC Uthmanic Script HAFS" w:hint="eastAsia"/>
          <w:sz w:val="28"/>
          <w:szCs w:val="28"/>
          <w:rtl/>
        </w:rPr>
        <w:t>لۡبَٰطِلُ</w:t>
      </w:r>
      <w:r w:rsidR="001D2AF5">
        <w:rPr>
          <w:rFonts w:ascii="KFGQPC Uthmanic Script HAFS" w:hAnsi="KFGQPC Uthmanic Script HAFS" w:cs="KFGQPC Uthmanic Script HAFS"/>
          <w:sz w:val="28"/>
          <w:szCs w:val="28"/>
          <w:rtl/>
        </w:rPr>
        <w:t xml:space="preserve"> مِنۢ بَيۡنِ يَدَيۡهِ وَلَا مِنۡ خَلۡفِهِ</w:t>
      </w:r>
      <w:r w:rsidR="001D2AF5">
        <w:rPr>
          <w:rFonts w:ascii="KFGQPC Uthmanic Script HAFS" w:hAnsi="KFGQPC Uthmanic Script HAFS" w:cs="KFGQPC Uthmanic Script HAFS" w:hint="cs"/>
          <w:sz w:val="28"/>
          <w:szCs w:val="28"/>
          <w:rtl/>
        </w:rPr>
        <w:t>ۦۖ</w:t>
      </w:r>
      <w:r w:rsidR="001D2AF5">
        <w:rPr>
          <w:rFonts w:ascii="KFGQPC Uthmanic Script HAFS" w:hAnsi="KFGQPC Uthmanic Script HAFS" w:cs="KFGQPC Uthmanic Script HAFS"/>
          <w:sz w:val="28"/>
          <w:szCs w:val="28"/>
          <w:rtl/>
        </w:rPr>
        <w:t xml:space="preserve"> تَنزِيلٞ مِّنۡ حَكِيمٍ حَمِيدٖ ٤٢</w:t>
      </w:r>
      <w:r w:rsidR="00C3382A">
        <w:rPr>
          <w:rFonts w:ascii="Traditional Arabic" w:eastAsia="SimSun" w:hAnsi="Traditional Arabic" w:cs="Traditional Arabic"/>
          <w:sz w:val="28"/>
          <w:szCs w:val="28"/>
          <w:rtl/>
          <w:lang w:eastAsia="zh-CN"/>
        </w:rPr>
        <w:t>﴾</w:t>
      </w:r>
      <w:r w:rsidR="00C3382A">
        <w:rPr>
          <w:rFonts w:eastAsia="SimSun" w:cs="B Zar" w:hint="cs"/>
          <w:sz w:val="28"/>
          <w:szCs w:val="28"/>
          <w:rtl/>
          <w:lang w:eastAsia="zh-CN"/>
        </w:rPr>
        <w:t xml:space="preserve"> </w:t>
      </w:r>
      <w:r w:rsidR="00C3382A" w:rsidRPr="00C3382A">
        <w:rPr>
          <w:rFonts w:ascii="mylotus" w:eastAsia="SimSun" w:hAnsi="mylotus" w:cs="mylotus"/>
          <w:sz w:val="26"/>
          <w:szCs w:val="26"/>
          <w:rtl/>
          <w:lang w:eastAsia="zh-CN" w:bidi="ar-SA"/>
        </w:rPr>
        <w:t>[</w:t>
      </w:r>
      <w:r w:rsidR="00C3382A">
        <w:rPr>
          <w:rFonts w:ascii="mylotus" w:eastAsia="SimSun" w:hAnsi="mylotus" w:cs="mylotus"/>
          <w:sz w:val="26"/>
          <w:szCs w:val="26"/>
          <w:rtl/>
          <w:lang w:eastAsia="zh-CN" w:bidi="ar-SA"/>
        </w:rPr>
        <w:t>فصلت: 42</w:t>
      </w:r>
      <w:r w:rsidR="00C3382A" w:rsidRPr="00C3382A">
        <w:rPr>
          <w:rFonts w:ascii="mylotus" w:eastAsia="SimSun" w:hAnsi="mylotus" w:cs="mylotus"/>
          <w:sz w:val="26"/>
          <w:szCs w:val="26"/>
          <w:rtl/>
          <w:lang w:eastAsia="zh-CN" w:bidi="ar-SA"/>
        </w:rPr>
        <w:t>]</w:t>
      </w:r>
      <w:r w:rsidR="00C3382A">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ascii="Lotus Linotype" w:eastAsia="SimSun" w:hAnsi="Lotus Linotype" w:cs="Lotus Linotype"/>
          <w:sz w:val="28"/>
          <w:szCs w:val="28"/>
          <w:rtl/>
          <w:lang w:eastAsia="zh-CN"/>
        </w:rPr>
        <w:t>«</w:t>
      </w:r>
      <w:r w:rsidRPr="00B30413">
        <w:rPr>
          <w:rFonts w:eastAsia="SimSun" w:cs="B Zar" w:hint="cs"/>
          <w:sz w:val="28"/>
          <w:szCs w:val="28"/>
          <w:rtl/>
          <w:lang w:eastAsia="zh-CN"/>
        </w:rPr>
        <w:t>باطل به هيچ صورتي در آن راه</w:t>
      </w:r>
      <w:r w:rsidR="00F37225">
        <w:rPr>
          <w:rFonts w:eastAsia="SimSun" w:cs="B Zar" w:hint="cs"/>
          <w:sz w:val="28"/>
          <w:szCs w:val="28"/>
          <w:rtl/>
          <w:lang w:eastAsia="zh-CN"/>
        </w:rPr>
        <w:t xml:space="preserve"> نمي‌</w:t>
      </w:r>
      <w:r w:rsidRPr="00B30413">
        <w:rPr>
          <w:rFonts w:eastAsia="SimSun" w:cs="B Zar" w:hint="cs"/>
          <w:sz w:val="28"/>
          <w:szCs w:val="28"/>
          <w:rtl/>
          <w:lang w:eastAsia="zh-CN"/>
        </w:rPr>
        <w:t>يابد از طرف حكيم ستوده صفات نازل شده است» و</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B30413">
        <w:rPr>
          <w:rFonts w:eastAsia="SimSun" w:cs="B Zar" w:hint="cs"/>
          <w:sz w:val="28"/>
          <w:szCs w:val="28"/>
          <w:rtl/>
          <w:lang w:eastAsia="zh-CN"/>
        </w:rPr>
        <w:t>:</w:t>
      </w:r>
      <w:r w:rsidR="00C3382A">
        <w:rPr>
          <w:rFonts w:eastAsia="SimSun" w:cs="B Zar" w:hint="cs"/>
          <w:sz w:val="28"/>
          <w:szCs w:val="28"/>
          <w:rtl/>
          <w:lang w:eastAsia="zh-CN"/>
        </w:rPr>
        <w:t xml:space="preserve"> </w:t>
      </w:r>
      <w:r w:rsidR="00C3382A">
        <w:rPr>
          <w:rFonts w:ascii="Traditional Arabic" w:eastAsia="SimSun" w:hAnsi="Traditional Arabic" w:cs="Traditional Arabic"/>
          <w:sz w:val="28"/>
          <w:szCs w:val="28"/>
          <w:rtl/>
          <w:lang w:eastAsia="zh-CN"/>
        </w:rPr>
        <w:t>﴿</w:t>
      </w:r>
      <w:r w:rsidR="001D2AF5">
        <w:rPr>
          <w:rFonts w:ascii="KFGQPC Uthmanic Script HAFS" w:hAnsi="KFGQPC Uthmanic Script HAFS" w:cs="KFGQPC Uthmanic Script HAFS" w:hint="eastAsia"/>
          <w:sz w:val="28"/>
          <w:szCs w:val="28"/>
          <w:rtl/>
        </w:rPr>
        <w:t>الٓرۚ</w:t>
      </w:r>
      <w:r w:rsidR="001D2AF5">
        <w:rPr>
          <w:rFonts w:ascii="KFGQPC Uthmanic Script HAFS" w:hAnsi="KFGQPC Uthmanic Script HAFS" w:cs="KFGQPC Uthmanic Script HAFS"/>
          <w:sz w:val="28"/>
          <w:szCs w:val="28"/>
          <w:rtl/>
        </w:rPr>
        <w:t xml:space="preserve"> كِتَٰبٌ أُحۡكِمَتۡ ءَايَٰتُهُ</w:t>
      </w:r>
      <w:r w:rsidR="001D2AF5">
        <w:rPr>
          <w:rFonts w:ascii="KFGQPC Uthmanic Script HAFS" w:hAnsi="KFGQPC Uthmanic Script HAFS" w:cs="KFGQPC Uthmanic Script HAFS" w:hint="cs"/>
          <w:sz w:val="28"/>
          <w:szCs w:val="28"/>
          <w:rtl/>
        </w:rPr>
        <w:t>ۥ</w:t>
      </w:r>
      <w:r w:rsidR="001D2AF5">
        <w:rPr>
          <w:rFonts w:ascii="KFGQPC Uthmanic Script HAFS" w:hAnsi="KFGQPC Uthmanic Script HAFS" w:cs="KFGQPC Uthmanic Script HAFS"/>
          <w:sz w:val="28"/>
          <w:szCs w:val="28"/>
          <w:rtl/>
        </w:rPr>
        <w:t xml:space="preserve"> ثُمَّ فُصِّلَتۡ مِن لَّدُنۡ حَكِيمٍ خَبِيرٍ ١</w:t>
      </w:r>
      <w:r w:rsidR="00C3382A">
        <w:rPr>
          <w:rFonts w:ascii="Traditional Arabic" w:eastAsia="SimSun" w:hAnsi="Traditional Arabic" w:cs="Traditional Arabic"/>
          <w:sz w:val="28"/>
          <w:szCs w:val="28"/>
          <w:rtl/>
          <w:lang w:eastAsia="zh-CN"/>
        </w:rPr>
        <w:t>﴾</w:t>
      </w:r>
      <w:r w:rsidR="00C3382A">
        <w:rPr>
          <w:rFonts w:eastAsia="SimSun" w:cs="B Zar" w:hint="cs"/>
          <w:sz w:val="28"/>
          <w:szCs w:val="28"/>
          <w:rtl/>
          <w:lang w:eastAsia="zh-CN"/>
        </w:rPr>
        <w:t xml:space="preserve"> </w:t>
      </w:r>
      <w:r w:rsidR="00C3382A" w:rsidRPr="00C3382A">
        <w:rPr>
          <w:rFonts w:ascii="mylotus" w:eastAsia="SimSun" w:hAnsi="mylotus" w:cs="mylotus"/>
          <w:sz w:val="26"/>
          <w:szCs w:val="26"/>
          <w:rtl/>
          <w:lang w:eastAsia="zh-CN" w:bidi="ar-SA"/>
        </w:rPr>
        <w:t>[</w:t>
      </w:r>
      <w:r w:rsidR="00C3382A">
        <w:rPr>
          <w:rFonts w:ascii="mylotus" w:eastAsia="SimSun" w:hAnsi="mylotus" w:cs="mylotus"/>
          <w:sz w:val="26"/>
          <w:szCs w:val="26"/>
          <w:rtl/>
          <w:lang w:eastAsia="zh-CN" w:bidi="ar-SA"/>
        </w:rPr>
        <w:t>هود: 1</w:t>
      </w:r>
      <w:r w:rsidR="00C3382A" w:rsidRPr="00C3382A">
        <w:rPr>
          <w:rFonts w:ascii="mylotus" w:eastAsia="SimSun" w:hAnsi="mylotus" w:cs="mylotus"/>
          <w:sz w:val="26"/>
          <w:szCs w:val="26"/>
          <w:rtl/>
          <w:lang w:eastAsia="zh-CN" w:bidi="ar-SA"/>
        </w:rPr>
        <w:t>]</w:t>
      </w:r>
      <w:r w:rsidR="00C3382A">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B30413">
        <w:rPr>
          <w:rFonts w:eastAsia="SimSun" w:cs="B Zar" w:hint="cs"/>
          <w:sz w:val="28"/>
          <w:szCs w:val="28"/>
          <w:rtl/>
          <w:lang w:eastAsia="zh-CN"/>
        </w:rPr>
        <w:t>الر. كتابي است كه آيات آن استحكام يافته سپس از جانب حكيمي آگاه به روشني بيان شده است» و</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B30413">
        <w:rPr>
          <w:rFonts w:eastAsia="SimSun" w:cs="B Zar" w:hint="cs"/>
          <w:sz w:val="28"/>
          <w:szCs w:val="28"/>
          <w:rtl/>
          <w:lang w:eastAsia="zh-CN"/>
        </w:rPr>
        <w:t>:</w:t>
      </w:r>
      <w:r w:rsidR="00C3382A">
        <w:rPr>
          <w:rFonts w:eastAsia="SimSun" w:cs="B Zar" w:hint="cs"/>
          <w:sz w:val="28"/>
          <w:szCs w:val="28"/>
          <w:rtl/>
          <w:lang w:eastAsia="zh-CN"/>
        </w:rPr>
        <w:t xml:space="preserve"> </w:t>
      </w:r>
      <w:r w:rsidR="00C3382A">
        <w:rPr>
          <w:rFonts w:ascii="Traditional Arabic" w:eastAsia="SimSun" w:hAnsi="Traditional Arabic" w:cs="Traditional Arabic"/>
          <w:sz w:val="28"/>
          <w:szCs w:val="28"/>
          <w:rtl/>
          <w:lang w:eastAsia="zh-CN"/>
        </w:rPr>
        <w:t>﴿</w:t>
      </w:r>
      <w:r w:rsidR="00186022">
        <w:rPr>
          <w:rFonts w:ascii="KFGQPC Uthmanic Script HAFS" w:hAnsi="KFGQPC Uthmanic Script HAFS" w:cs="KFGQPC Uthmanic Script HAFS"/>
          <w:sz w:val="28"/>
          <w:szCs w:val="28"/>
          <w:rtl/>
        </w:rPr>
        <w:t>لَا تُحَرِّكۡ بِهِ</w:t>
      </w:r>
      <w:r w:rsidR="00186022">
        <w:rPr>
          <w:rFonts w:ascii="KFGQPC Uthmanic Script HAFS" w:hAnsi="KFGQPC Uthmanic Script HAFS" w:cs="KFGQPC Uthmanic Script HAFS" w:hint="cs"/>
          <w:sz w:val="28"/>
          <w:szCs w:val="28"/>
          <w:rtl/>
        </w:rPr>
        <w:t>ۦ</w:t>
      </w:r>
      <w:r w:rsidR="00186022">
        <w:rPr>
          <w:rFonts w:ascii="KFGQPC Uthmanic Script HAFS" w:hAnsi="KFGQPC Uthmanic Script HAFS" w:cs="KFGQPC Uthmanic Script HAFS"/>
          <w:sz w:val="28"/>
          <w:szCs w:val="28"/>
          <w:rtl/>
        </w:rPr>
        <w:t xml:space="preserve"> لِسَانَكَ لِتَعۡجَلَ بِهِ</w:t>
      </w:r>
      <w:r w:rsidR="00186022">
        <w:rPr>
          <w:rFonts w:ascii="KFGQPC Uthmanic Script HAFS" w:hAnsi="KFGQPC Uthmanic Script HAFS" w:cs="KFGQPC Uthmanic Script HAFS" w:hint="cs"/>
          <w:sz w:val="28"/>
          <w:szCs w:val="28"/>
          <w:rtl/>
        </w:rPr>
        <w:t>ۦٓ</w:t>
      </w:r>
      <w:r w:rsidR="00186022">
        <w:rPr>
          <w:rFonts w:ascii="KFGQPC Uthmanic Script HAFS" w:hAnsi="KFGQPC Uthmanic Script HAFS" w:cs="KFGQPC Uthmanic Script HAFS"/>
          <w:sz w:val="28"/>
          <w:szCs w:val="28"/>
          <w:rtl/>
        </w:rPr>
        <w:t xml:space="preserve"> ١٦</w:t>
      </w:r>
      <w:r w:rsidR="00186022">
        <w:rPr>
          <w:rFonts w:ascii="KFGQPC Uthmanic Script HAFS" w:hAnsi="KFGQPC Uthmanic Script HAFS" w:cs="KFGQPC Uthmanic Script HAFS"/>
          <w:sz w:val="28"/>
          <w:szCs w:val="28"/>
        </w:rPr>
        <w:t xml:space="preserve"> </w:t>
      </w:r>
      <w:r w:rsidR="00186022">
        <w:rPr>
          <w:rFonts w:ascii="KFGQPC Uthmanic Script HAFS" w:hAnsi="KFGQPC Uthmanic Script HAFS" w:cs="KFGQPC Uthmanic Script HAFS" w:hint="eastAsia"/>
          <w:sz w:val="28"/>
          <w:szCs w:val="28"/>
          <w:rtl/>
        </w:rPr>
        <w:t>إِنَّ</w:t>
      </w:r>
      <w:r w:rsidR="00186022">
        <w:rPr>
          <w:rFonts w:ascii="KFGQPC Uthmanic Script HAFS" w:hAnsi="KFGQPC Uthmanic Script HAFS" w:cs="KFGQPC Uthmanic Script HAFS"/>
          <w:sz w:val="28"/>
          <w:szCs w:val="28"/>
          <w:rtl/>
        </w:rPr>
        <w:t xml:space="preserve"> عَلَيۡنَا جَمۡعَهُ</w:t>
      </w:r>
      <w:r w:rsidR="00186022">
        <w:rPr>
          <w:rFonts w:ascii="KFGQPC Uthmanic Script HAFS" w:hAnsi="KFGQPC Uthmanic Script HAFS" w:cs="KFGQPC Uthmanic Script HAFS" w:hint="cs"/>
          <w:sz w:val="28"/>
          <w:szCs w:val="28"/>
          <w:rtl/>
        </w:rPr>
        <w:t>ۥ</w:t>
      </w:r>
      <w:r w:rsidR="00186022">
        <w:rPr>
          <w:rFonts w:ascii="KFGQPC Uthmanic Script HAFS" w:hAnsi="KFGQPC Uthmanic Script HAFS" w:cs="KFGQPC Uthmanic Script HAFS"/>
          <w:sz w:val="28"/>
          <w:szCs w:val="28"/>
          <w:rtl/>
        </w:rPr>
        <w:t xml:space="preserve"> وَقُرۡءَانَهُ</w:t>
      </w:r>
      <w:r w:rsidR="00186022">
        <w:rPr>
          <w:rFonts w:ascii="KFGQPC Uthmanic Script HAFS" w:hAnsi="KFGQPC Uthmanic Script HAFS" w:cs="KFGQPC Uthmanic Script HAFS" w:hint="cs"/>
          <w:sz w:val="28"/>
          <w:szCs w:val="28"/>
          <w:rtl/>
        </w:rPr>
        <w:t>ۥ</w:t>
      </w:r>
      <w:r w:rsidR="00186022">
        <w:rPr>
          <w:rFonts w:ascii="KFGQPC Uthmanic Script HAFS" w:hAnsi="KFGQPC Uthmanic Script HAFS" w:cs="KFGQPC Uthmanic Script HAFS"/>
          <w:sz w:val="28"/>
          <w:szCs w:val="28"/>
          <w:rtl/>
        </w:rPr>
        <w:t xml:space="preserve"> ١٧</w:t>
      </w:r>
      <w:r w:rsidR="00C3382A">
        <w:rPr>
          <w:rFonts w:ascii="Traditional Arabic" w:eastAsia="SimSun" w:hAnsi="Traditional Arabic" w:cs="Traditional Arabic"/>
          <w:sz w:val="28"/>
          <w:szCs w:val="28"/>
          <w:rtl/>
          <w:lang w:eastAsia="zh-CN"/>
        </w:rPr>
        <w:t>﴾</w:t>
      </w:r>
      <w:r w:rsidR="00C3382A">
        <w:rPr>
          <w:rFonts w:eastAsia="SimSun" w:cs="B Zar" w:hint="cs"/>
          <w:sz w:val="28"/>
          <w:szCs w:val="28"/>
          <w:rtl/>
          <w:lang w:eastAsia="zh-CN"/>
        </w:rPr>
        <w:t xml:space="preserve"> </w:t>
      </w:r>
      <w:r w:rsidR="00C3382A" w:rsidRPr="00C3382A">
        <w:rPr>
          <w:rFonts w:ascii="mylotus" w:eastAsia="SimSun" w:hAnsi="mylotus" w:cs="mylotus"/>
          <w:sz w:val="26"/>
          <w:szCs w:val="26"/>
          <w:rtl/>
          <w:lang w:eastAsia="zh-CN" w:bidi="ar-SA"/>
        </w:rPr>
        <w:t>[</w:t>
      </w:r>
      <w:r w:rsidR="00C3382A">
        <w:rPr>
          <w:rFonts w:ascii="mylotus" w:eastAsia="SimSun" w:hAnsi="mylotus" w:cs="mylotus"/>
          <w:sz w:val="26"/>
          <w:szCs w:val="26"/>
          <w:rtl/>
          <w:lang w:eastAsia="zh-CN" w:bidi="ar-SA"/>
        </w:rPr>
        <w:t>القیامة: 16-17</w:t>
      </w:r>
      <w:r w:rsidR="00C3382A" w:rsidRPr="00C3382A">
        <w:rPr>
          <w:rFonts w:ascii="mylotus" w:eastAsia="SimSun" w:hAnsi="mylotus" w:cs="mylotus"/>
          <w:sz w:val="26"/>
          <w:szCs w:val="26"/>
          <w:rtl/>
          <w:lang w:eastAsia="zh-CN" w:bidi="ar-SA"/>
        </w:rPr>
        <w:t>]</w:t>
      </w:r>
      <w:r w:rsidR="00C3382A">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B30413">
        <w:rPr>
          <w:rFonts w:eastAsia="SimSun" w:cs="B Zar" w:hint="cs"/>
          <w:sz w:val="28"/>
          <w:szCs w:val="28"/>
          <w:rtl/>
          <w:lang w:eastAsia="zh-CN"/>
        </w:rPr>
        <w:t>زبانت را زود به حركت در نياور تا در خواندن قرآن شتابزدگي به خرج دهي. جمع كردن و خواندن آن بر عهده ماست».</w:t>
      </w:r>
    </w:p>
    <w:p w:rsidR="00B30413" w:rsidRPr="00B30413" w:rsidRDefault="00B30413" w:rsidP="00AF3F00">
      <w:pPr>
        <w:bidi/>
        <w:ind w:firstLine="284"/>
        <w:jc w:val="lowKashida"/>
        <w:rPr>
          <w:rFonts w:eastAsia="SimSun" w:cs="B Zar" w:hint="cs"/>
          <w:sz w:val="28"/>
          <w:szCs w:val="28"/>
          <w:rtl/>
          <w:lang w:eastAsia="zh-CN"/>
        </w:rPr>
      </w:pPr>
      <w:r w:rsidRPr="00B30413">
        <w:rPr>
          <w:rFonts w:eastAsia="SimSun" w:cs="B Zar" w:hint="cs"/>
          <w:sz w:val="28"/>
          <w:szCs w:val="28"/>
          <w:rtl/>
          <w:lang w:eastAsia="zh-CN"/>
        </w:rPr>
        <w:t>اين آيات بر اينكه خداوند قرآن را بصورت لفظي و معنايي از ابتداي نزول آن تا زمانيكه خداوند آن را به سوي خود بالا مي‌برد از هرگونه تغيير يا تبديل به طور كامل حفظ نموده است، دلالت دارند. از اين رو تعليم آن را به پيامبرش</w:t>
      </w:r>
      <w:r w:rsidRPr="00B30413">
        <w:rPr>
          <w:rFonts w:eastAsia="SimSun" w:cs="CTraditional Arabic" w:hint="cs"/>
          <w:sz w:val="28"/>
          <w:szCs w:val="28"/>
          <w:rtl/>
          <w:lang w:eastAsia="zh-CN"/>
        </w:rPr>
        <w:t xml:space="preserve"> ج</w:t>
      </w:r>
      <w:r w:rsidRPr="00B30413">
        <w:rPr>
          <w:rFonts w:eastAsia="SimSun" w:cs="B Zar" w:hint="cs"/>
          <w:sz w:val="28"/>
          <w:szCs w:val="28"/>
          <w:rtl/>
          <w:lang w:eastAsia="zh-CN"/>
        </w:rPr>
        <w:t xml:space="preserve"> سپرده سپس در سينه‌اش جمع نموده و برايش بيان كرده و آن را در سنت مطهرش تفسير نموده است. سپس خداوند براي جلوگيري از تجاوز، به وسيله مرداني آن را در سينه</w:t>
      </w:r>
      <w:r w:rsidR="00EF0E66">
        <w:rPr>
          <w:rFonts w:eastAsia="SimSun" w:cs="B Zar" w:hint="cs"/>
          <w:sz w:val="28"/>
          <w:szCs w:val="28"/>
          <w:rtl/>
          <w:lang w:eastAsia="zh-CN"/>
        </w:rPr>
        <w:t>‌هايشان</w:t>
      </w:r>
      <w:r w:rsidRPr="00B30413">
        <w:rPr>
          <w:rFonts w:eastAsia="SimSun" w:cs="B Zar" w:hint="cs"/>
          <w:sz w:val="28"/>
          <w:szCs w:val="28"/>
          <w:rtl/>
          <w:lang w:eastAsia="zh-CN"/>
        </w:rPr>
        <w:t xml:space="preserve"> و در اوراقي نسل به نسل و قرن به قرن حفظ نمودند. پس از هرگونه باطل سالم ماند؛ كوچك و بزرگ در زمان</w:t>
      </w:r>
      <w:r w:rsidR="00BF153F">
        <w:rPr>
          <w:rFonts w:eastAsia="SimSun" w:cs="B Zar" w:hint="cs"/>
          <w:sz w:val="28"/>
          <w:szCs w:val="28"/>
          <w:rtl/>
          <w:lang w:eastAsia="zh-CN"/>
        </w:rPr>
        <w:t>‌</w:t>
      </w:r>
      <w:r w:rsidRPr="00B30413">
        <w:rPr>
          <w:rFonts w:eastAsia="SimSun" w:cs="B Zar" w:hint="cs"/>
          <w:sz w:val="28"/>
          <w:szCs w:val="28"/>
          <w:rtl/>
          <w:lang w:eastAsia="zh-CN"/>
        </w:rPr>
        <w:t>ها و شهرهاي مختلف آن را</w:t>
      </w:r>
      <w:r w:rsidR="00F37225">
        <w:rPr>
          <w:rFonts w:eastAsia="SimSun" w:cs="B Zar" w:hint="cs"/>
          <w:sz w:val="28"/>
          <w:szCs w:val="28"/>
          <w:rtl/>
          <w:lang w:eastAsia="zh-CN"/>
        </w:rPr>
        <w:t xml:space="preserve"> مي‌</w:t>
      </w:r>
      <w:r w:rsidRPr="00B30413">
        <w:rPr>
          <w:rFonts w:eastAsia="SimSun" w:cs="B Zar" w:hint="cs"/>
          <w:sz w:val="28"/>
          <w:szCs w:val="28"/>
          <w:rtl/>
          <w:lang w:eastAsia="zh-CN"/>
        </w:rPr>
        <w:t>خوانند تازه و شاداب همانگونه كه از جانب خداوند بر رسولش</w:t>
      </w:r>
      <w:r w:rsidRPr="00B30413">
        <w:rPr>
          <w:rFonts w:eastAsia="SimSun" w:cs="CTraditional Arabic" w:hint="cs"/>
          <w:sz w:val="28"/>
          <w:szCs w:val="28"/>
          <w:rtl/>
          <w:lang w:eastAsia="zh-CN"/>
        </w:rPr>
        <w:t xml:space="preserve"> ج</w:t>
      </w:r>
      <w:r w:rsidRPr="00B30413">
        <w:rPr>
          <w:rFonts w:eastAsia="SimSun" w:cs="B Zar" w:hint="cs"/>
          <w:sz w:val="28"/>
          <w:szCs w:val="28"/>
          <w:rtl/>
          <w:lang w:eastAsia="zh-CN"/>
        </w:rPr>
        <w:t xml:space="preserve"> نازل شده است.</w:t>
      </w:r>
    </w:p>
    <w:p w:rsidR="00B30413" w:rsidRPr="0005525E" w:rsidRDefault="00B30413" w:rsidP="0005525E">
      <w:pPr>
        <w:bidi/>
        <w:ind w:firstLine="284"/>
        <w:jc w:val="both"/>
        <w:rPr>
          <w:rFonts w:ascii="KFGQPC Uthmanic Script HAFS" w:hAnsi="KFGQPC Uthmanic Script HAFS" w:cs="KFGQPC Uthmanic Script HAFS" w:hint="cs"/>
          <w:sz w:val="28"/>
          <w:szCs w:val="28"/>
          <w:rtl/>
        </w:rPr>
      </w:pPr>
      <w:r w:rsidRPr="00B30413">
        <w:rPr>
          <w:rFonts w:eastAsia="SimSun" w:cs="B Zar" w:hint="cs"/>
          <w:sz w:val="28"/>
          <w:szCs w:val="28"/>
          <w:rtl/>
          <w:lang w:eastAsia="zh-CN"/>
        </w:rPr>
        <w:t>علما در اين مقام و جايگاه به نكته ظريفي هشدار داده</w:t>
      </w:r>
      <w:r w:rsidR="00F37225">
        <w:rPr>
          <w:rFonts w:eastAsia="SimSun" w:cs="B Zar" w:hint="cs"/>
          <w:sz w:val="28"/>
          <w:szCs w:val="28"/>
          <w:rtl/>
          <w:lang w:eastAsia="zh-CN"/>
        </w:rPr>
        <w:t xml:space="preserve">‌اند </w:t>
      </w:r>
      <w:r w:rsidRPr="00B30413">
        <w:rPr>
          <w:rFonts w:eastAsia="SimSun" w:cs="B Zar" w:hint="cs"/>
          <w:sz w:val="28"/>
          <w:szCs w:val="28"/>
          <w:rtl/>
          <w:lang w:eastAsia="zh-CN"/>
        </w:rPr>
        <w:t>كه مربوط به جواز تحريف بر تورات و عدم جواز آن بر قرآن است بر آنچه ابو عمرو داني از ابي حسن منتاب روايت</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B30413">
        <w:rPr>
          <w:rFonts w:eastAsia="SimSun" w:cs="B Zar" w:hint="cs"/>
          <w:sz w:val="28"/>
          <w:szCs w:val="28"/>
          <w:rtl/>
          <w:lang w:eastAsia="zh-CN"/>
        </w:rPr>
        <w:t xml:space="preserve"> كه گفت:</w:t>
      </w:r>
      <w:r w:rsidR="00664ACA">
        <w:rPr>
          <w:rFonts w:ascii="Lotus Linotype" w:eastAsia="SimSun" w:hAnsi="Lotus Linotype" w:cs="Lotus Linotype"/>
          <w:sz w:val="28"/>
          <w:szCs w:val="28"/>
          <w:rtl/>
          <w:lang w:eastAsia="zh-CN"/>
        </w:rPr>
        <w:t xml:space="preserve"> </w:t>
      </w:r>
      <w:r w:rsidR="00664ACA" w:rsidRPr="00BF153F">
        <w:rPr>
          <w:rStyle w:val="Char4"/>
          <w:rFonts w:eastAsia="SimSun"/>
          <w:rtl/>
        </w:rPr>
        <w:t>(</w:t>
      </w:r>
      <w:r w:rsidRPr="00BF153F">
        <w:rPr>
          <w:rStyle w:val="Char4"/>
          <w:rFonts w:eastAsia="SimSun"/>
          <w:rtl/>
        </w:rPr>
        <w:t>كنت يوما عند القاضي أبي إسحاق إسماعيل بن إسحاق فقيل له: لم جاز التبديل على أهل التوراة ولم يجز على أهل القرآن؟ فقال القاضي: قال الله عز وجل في أهل التوراة</w:t>
      </w:r>
      <w:r w:rsidR="00C3382A">
        <w:rPr>
          <w:rStyle w:val="Char4"/>
          <w:rFonts w:eastAsia="SimSun" w:hint="cs"/>
          <w:rtl/>
        </w:rPr>
        <w:t xml:space="preserve"> </w:t>
      </w:r>
      <w:r w:rsidR="00C3382A">
        <w:rPr>
          <w:rFonts w:ascii="Traditional Arabic" w:eastAsia="SimSun" w:hAnsi="Traditional Arabic" w:cs="Traditional Arabic"/>
          <w:sz w:val="28"/>
          <w:szCs w:val="28"/>
          <w:rtl/>
          <w:lang w:eastAsia="zh-CN"/>
        </w:rPr>
        <w:t>﴿</w:t>
      </w:r>
      <w:r w:rsidR="0005525E">
        <w:rPr>
          <w:rFonts w:ascii="KFGQPC Uthmanic Script HAFS" w:hAnsi="KFGQPC Uthmanic Script HAFS" w:cs="KFGQPC Uthmanic Script HAFS"/>
          <w:sz w:val="28"/>
          <w:szCs w:val="28"/>
          <w:rtl/>
        </w:rPr>
        <w:t xml:space="preserve">بِمَا </w:t>
      </w:r>
      <w:r w:rsidR="0005525E">
        <w:rPr>
          <w:rFonts w:ascii="KFGQPC Uthmanic Script HAFS" w:hAnsi="KFGQPC Uthmanic Script HAFS" w:cs="KFGQPC Uthmanic Script HAFS" w:hint="cs"/>
          <w:sz w:val="28"/>
          <w:szCs w:val="28"/>
          <w:rtl/>
        </w:rPr>
        <w:t>ٱ</w:t>
      </w:r>
      <w:r w:rsidR="0005525E">
        <w:rPr>
          <w:rFonts w:ascii="KFGQPC Uthmanic Script HAFS" w:hAnsi="KFGQPC Uthmanic Script HAFS" w:cs="KFGQPC Uthmanic Script HAFS" w:hint="eastAsia"/>
          <w:sz w:val="28"/>
          <w:szCs w:val="28"/>
          <w:rtl/>
        </w:rPr>
        <w:t>سۡتُحۡفِظُواْ</w:t>
      </w:r>
      <w:r w:rsidR="0005525E">
        <w:rPr>
          <w:rFonts w:ascii="KFGQPC Uthmanic Script HAFS" w:hAnsi="KFGQPC Uthmanic Script HAFS" w:cs="KFGQPC Uthmanic Script HAFS"/>
          <w:sz w:val="28"/>
          <w:szCs w:val="28"/>
          <w:rtl/>
        </w:rPr>
        <w:t xml:space="preserve"> مِن كِتَٰبِ </w:t>
      </w:r>
      <w:r w:rsidR="0005525E">
        <w:rPr>
          <w:rFonts w:ascii="KFGQPC Uthmanic Script HAFS" w:hAnsi="KFGQPC Uthmanic Script HAFS" w:cs="KFGQPC Uthmanic Script HAFS" w:hint="cs"/>
          <w:sz w:val="28"/>
          <w:szCs w:val="28"/>
          <w:rtl/>
        </w:rPr>
        <w:t>ٱ</w:t>
      </w:r>
      <w:r w:rsidR="0005525E">
        <w:rPr>
          <w:rFonts w:ascii="KFGQPC Uthmanic Script HAFS" w:hAnsi="KFGQPC Uthmanic Script HAFS" w:cs="KFGQPC Uthmanic Script HAFS" w:hint="eastAsia"/>
          <w:sz w:val="28"/>
          <w:szCs w:val="28"/>
          <w:rtl/>
        </w:rPr>
        <w:t>للَّهِ</w:t>
      </w:r>
      <w:r w:rsidR="00C3382A">
        <w:rPr>
          <w:rFonts w:ascii="Traditional Arabic" w:eastAsia="SimSun" w:hAnsi="Traditional Arabic" w:cs="Traditional Arabic"/>
          <w:sz w:val="28"/>
          <w:szCs w:val="28"/>
          <w:rtl/>
          <w:lang w:eastAsia="zh-CN"/>
        </w:rPr>
        <w:t>﴾</w:t>
      </w:r>
      <w:r w:rsidR="00C3382A">
        <w:rPr>
          <w:rFonts w:eastAsia="SimSun" w:cs="B Zar" w:hint="cs"/>
          <w:sz w:val="28"/>
          <w:szCs w:val="28"/>
          <w:rtl/>
          <w:lang w:eastAsia="zh-CN"/>
        </w:rPr>
        <w:t xml:space="preserve"> </w:t>
      </w:r>
      <w:r w:rsidR="00C3382A" w:rsidRPr="00C3382A">
        <w:rPr>
          <w:rFonts w:ascii="mylotus" w:eastAsia="SimSun" w:hAnsi="mylotus" w:cs="mylotus"/>
          <w:sz w:val="26"/>
          <w:szCs w:val="26"/>
          <w:rtl/>
          <w:lang w:eastAsia="zh-CN" w:bidi="ar-SA"/>
        </w:rPr>
        <w:t>[</w:t>
      </w:r>
      <w:r w:rsidR="00C3382A">
        <w:rPr>
          <w:rFonts w:ascii="mylotus" w:eastAsia="SimSun" w:hAnsi="mylotus" w:cs="mylotus"/>
          <w:sz w:val="26"/>
          <w:szCs w:val="26"/>
          <w:rtl/>
          <w:lang w:eastAsia="zh-CN" w:bidi="ar-SA"/>
        </w:rPr>
        <w:t>المائدة: 44</w:t>
      </w:r>
      <w:r w:rsidR="00C3382A" w:rsidRPr="00C3382A">
        <w:rPr>
          <w:rFonts w:ascii="mylotus" w:eastAsia="SimSun" w:hAnsi="mylotus" w:cs="mylotus"/>
          <w:sz w:val="26"/>
          <w:szCs w:val="26"/>
          <w:rtl/>
          <w:lang w:eastAsia="zh-CN" w:bidi="ar-SA"/>
        </w:rPr>
        <w:t>]</w:t>
      </w:r>
      <w:r w:rsidR="00664ACA">
        <w:rPr>
          <w:rFonts w:ascii="Lotus Linotype" w:eastAsia="SimSun" w:hAnsi="Lotus Linotype" w:cs="Lotus Linotype"/>
          <w:sz w:val="28"/>
          <w:szCs w:val="28"/>
          <w:rtl/>
          <w:lang w:eastAsia="zh-CN"/>
        </w:rPr>
        <w:t xml:space="preserve"> </w:t>
      </w:r>
      <w:r w:rsidRPr="00BF153F">
        <w:rPr>
          <w:rStyle w:val="Char4"/>
          <w:rFonts w:eastAsia="SimSun"/>
          <w:rtl/>
        </w:rPr>
        <w:t>فوكل الحفظ إليهم فجاز التبديل عليهم. وقال في القرآن</w:t>
      </w:r>
      <w:r w:rsidR="00664ACA">
        <w:rPr>
          <w:rFonts w:ascii="Lotus Linotype" w:eastAsia="SimSun" w:hAnsi="Lotus Linotype" w:cs="Lotus Linotype"/>
          <w:sz w:val="28"/>
          <w:szCs w:val="28"/>
          <w:rtl/>
          <w:lang w:eastAsia="zh-CN"/>
        </w:rPr>
        <w:t xml:space="preserve"> </w:t>
      </w:r>
      <w:r w:rsidR="00C3382A">
        <w:rPr>
          <w:rFonts w:ascii="Traditional Arabic" w:eastAsia="SimSun" w:hAnsi="Traditional Arabic" w:cs="Traditional Arabic"/>
          <w:sz w:val="28"/>
          <w:szCs w:val="28"/>
          <w:rtl/>
          <w:lang w:eastAsia="zh-CN"/>
        </w:rPr>
        <w:t>﴿</w:t>
      </w:r>
      <w:r w:rsidR="0005525E">
        <w:rPr>
          <w:rFonts w:ascii="KFGQPC Uthmanic Script HAFS" w:hAnsi="KFGQPC Uthmanic Script HAFS" w:cs="KFGQPC Uthmanic Script HAFS"/>
          <w:sz w:val="28"/>
          <w:szCs w:val="28"/>
          <w:rtl/>
        </w:rPr>
        <w:t xml:space="preserve">إِنَّا نَحۡنُ نَزَّلۡنَا </w:t>
      </w:r>
      <w:r w:rsidR="0005525E">
        <w:rPr>
          <w:rFonts w:ascii="KFGQPC Uthmanic Script HAFS" w:hAnsi="KFGQPC Uthmanic Script HAFS" w:cs="KFGQPC Uthmanic Script HAFS" w:hint="cs"/>
          <w:sz w:val="28"/>
          <w:szCs w:val="28"/>
          <w:rtl/>
        </w:rPr>
        <w:t>ٱ</w:t>
      </w:r>
      <w:r w:rsidR="0005525E">
        <w:rPr>
          <w:rFonts w:ascii="KFGQPC Uthmanic Script HAFS" w:hAnsi="KFGQPC Uthmanic Script HAFS" w:cs="KFGQPC Uthmanic Script HAFS" w:hint="eastAsia"/>
          <w:sz w:val="28"/>
          <w:szCs w:val="28"/>
          <w:rtl/>
        </w:rPr>
        <w:t>لذِّكۡرَ</w:t>
      </w:r>
      <w:r w:rsidR="0005525E">
        <w:rPr>
          <w:rFonts w:ascii="KFGQPC Uthmanic Script HAFS" w:hAnsi="KFGQPC Uthmanic Script HAFS" w:cs="KFGQPC Uthmanic Script HAFS"/>
          <w:sz w:val="28"/>
          <w:szCs w:val="28"/>
          <w:rtl/>
        </w:rPr>
        <w:t xml:space="preserve"> وَإِنَّا لَهُ</w:t>
      </w:r>
      <w:r w:rsidR="0005525E">
        <w:rPr>
          <w:rFonts w:ascii="KFGQPC Uthmanic Script HAFS" w:hAnsi="KFGQPC Uthmanic Script HAFS" w:cs="KFGQPC Uthmanic Script HAFS" w:hint="cs"/>
          <w:sz w:val="28"/>
          <w:szCs w:val="28"/>
          <w:rtl/>
        </w:rPr>
        <w:t>ۥ</w:t>
      </w:r>
      <w:r w:rsidR="0005525E">
        <w:rPr>
          <w:rFonts w:ascii="KFGQPC Uthmanic Script HAFS" w:hAnsi="KFGQPC Uthmanic Script HAFS" w:cs="KFGQPC Uthmanic Script HAFS"/>
          <w:sz w:val="28"/>
          <w:szCs w:val="28"/>
          <w:rtl/>
        </w:rPr>
        <w:t xml:space="preserve"> لَحَٰفِظُونَ ٩</w:t>
      </w:r>
      <w:r w:rsidR="00C3382A">
        <w:rPr>
          <w:rFonts w:ascii="Traditional Arabic" w:eastAsia="SimSun" w:hAnsi="Traditional Arabic" w:cs="Traditional Arabic"/>
          <w:sz w:val="28"/>
          <w:szCs w:val="28"/>
          <w:rtl/>
          <w:lang w:eastAsia="zh-CN"/>
        </w:rPr>
        <w:t>﴾</w:t>
      </w:r>
      <w:r w:rsidR="00C3382A">
        <w:rPr>
          <w:rFonts w:eastAsia="SimSun" w:cs="B Zar" w:hint="cs"/>
          <w:sz w:val="28"/>
          <w:szCs w:val="28"/>
          <w:rtl/>
          <w:lang w:eastAsia="zh-CN"/>
        </w:rPr>
        <w:t xml:space="preserve"> </w:t>
      </w:r>
      <w:r w:rsidR="00C3382A" w:rsidRPr="00C3382A">
        <w:rPr>
          <w:rFonts w:ascii="mylotus" w:eastAsia="SimSun" w:hAnsi="mylotus" w:cs="mylotus"/>
          <w:sz w:val="26"/>
          <w:szCs w:val="26"/>
          <w:rtl/>
          <w:lang w:eastAsia="zh-CN" w:bidi="ar-SA"/>
        </w:rPr>
        <w:t>[</w:t>
      </w:r>
      <w:r w:rsidR="00C3382A">
        <w:rPr>
          <w:rFonts w:ascii="mylotus" w:eastAsia="SimSun" w:hAnsi="mylotus" w:cs="mylotus"/>
          <w:sz w:val="26"/>
          <w:szCs w:val="26"/>
          <w:rtl/>
          <w:lang w:eastAsia="zh-CN" w:bidi="ar-SA"/>
        </w:rPr>
        <w:t>الحجر: 9</w:t>
      </w:r>
      <w:r w:rsidR="00C3382A" w:rsidRPr="00C3382A">
        <w:rPr>
          <w:rFonts w:ascii="mylotus" w:eastAsia="SimSun" w:hAnsi="mylotus" w:cs="mylotus"/>
          <w:sz w:val="26"/>
          <w:szCs w:val="26"/>
          <w:rtl/>
          <w:lang w:eastAsia="zh-CN" w:bidi="ar-SA"/>
        </w:rPr>
        <w:t>]</w:t>
      </w:r>
      <w:r w:rsidR="00C3382A">
        <w:rPr>
          <w:rFonts w:ascii="Lotus Linotype" w:eastAsia="SimSun" w:hAnsi="Lotus Linotype" w:cs="Lotus Linotype" w:hint="cs"/>
          <w:sz w:val="28"/>
          <w:szCs w:val="28"/>
          <w:rtl/>
          <w:lang w:eastAsia="zh-CN"/>
        </w:rPr>
        <w:t xml:space="preserve"> </w:t>
      </w:r>
      <w:r w:rsidRPr="00BF153F">
        <w:rPr>
          <w:rStyle w:val="Char4"/>
          <w:rFonts w:eastAsia="SimSun"/>
          <w:rtl/>
        </w:rPr>
        <w:t>فلم يجز التبديل عليهم. قال: فمضيت إلى أبي عبد الله المحاملي فذكرت له الحكاية فقال:</w:t>
      </w:r>
      <w:r w:rsidR="00BF153F">
        <w:rPr>
          <w:rStyle w:val="Char4"/>
          <w:rFonts w:eastAsia="SimSun" w:hint="cs"/>
          <w:rtl/>
        </w:rPr>
        <w:t xml:space="preserve"> «</w:t>
      </w:r>
      <w:r w:rsidRPr="00BF153F">
        <w:rPr>
          <w:rStyle w:val="Char4"/>
          <w:rFonts w:eastAsia="SimSun"/>
          <w:rtl/>
        </w:rPr>
        <w:t>ما سمعت كلاما أحسن من هذا</w:t>
      </w:r>
      <w:r w:rsidR="00BF153F">
        <w:rPr>
          <w:rStyle w:val="Char4"/>
          <w:rFonts w:eastAsia="SimSun" w:hint="cs"/>
          <w:rtl/>
        </w:rPr>
        <w:t>»</w:t>
      </w:r>
      <w:r w:rsidR="00C25455">
        <w:rPr>
          <w:rFonts w:eastAsia="SimSun" w:cs="B Zar" w:hint="cs"/>
          <w:sz w:val="28"/>
          <w:szCs w:val="28"/>
          <w:rtl/>
          <w:lang w:eastAsia="zh-CN"/>
        </w:rPr>
        <w:t xml:space="preserve"> «</w:t>
      </w:r>
      <w:r w:rsidRPr="00B30413">
        <w:rPr>
          <w:rFonts w:eastAsia="SimSun" w:cs="B Zar" w:hint="cs"/>
          <w:sz w:val="28"/>
          <w:szCs w:val="28"/>
          <w:rtl/>
          <w:lang w:eastAsia="zh-CN"/>
        </w:rPr>
        <w:t>روزي نزد قاضي ابو اسحاق اسماعيل بن اسحاق بودم. به او گفته شد: چرا اجازه تبديل در حق اهل تورات داده شده اما به اهل قرآن داده نشده است؟ قاضي گفت: خداوند در مورد اهل تورات</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B30413">
        <w:rPr>
          <w:rFonts w:eastAsia="SimSun" w:cs="B Zar" w:hint="cs"/>
          <w:sz w:val="28"/>
          <w:szCs w:val="28"/>
          <w:rtl/>
          <w:lang w:eastAsia="zh-CN"/>
        </w:rPr>
        <w:t>:</w:t>
      </w:r>
      <w:r w:rsidR="00C25455">
        <w:rPr>
          <w:rFonts w:eastAsia="SimSun" w:cs="B Zar" w:hint="cs"/>
          <w:sz w:val="28"/>
          <w:szCs w:val="28"/>
          <w:rtl/>
          <w:lang w:eastAsia="zh-CN"/>
        </w:rPr>
        <w:t xml:space="preserve"> «</w:t>
      </w:r>
      <w:r w:rsidRPr="00B30413">
        <w:rPr>
          <w:rFonts w:eastAsia="SimSun" w:cs="B Zar" w:hint="cs"/>
          <w:sz w:val="28"/>
          <w:szCs w:val="28"/>
          <w:rtl/>
          <w:lang w:eastAsia="zh-CN" w:bidi="ar-SA"/>
        </w:rPr>
        <w:t>به آنچه از كتاب خدا حافظ گردانده شده</w:t>
      </w:r>
      <w:r w:rsidR="004501EB">
        <w:rPr>
          <w:rFonts w:eastAsia="SimSun" w:cs="B Zar" w:hint="cs"/>
          <w:sz w:val="28"/>
          <w:szCs w:val="28"/>
          <w:rtl/>
          <w:lang w:eastAsia="zh-CN" w:bidi="ar-SA"/>
        </w:rPr>
        <w:t>‌اند»</w:t>
      </w:r>
      <w:r w:rsidRPr="00B30413">
        <w:rPr>
          <w:rFonts w:eastAsia="SimSun" w:cs="B Zar" w:hint="cs"/>
          <w:sz w:val="28"/>
          <w:szCs w:val="28"/>
          <w:rtl/>
          <w:lang w:eastAsia="zh-CN"/>
        </w:rPr>
        <w:t xml:space="preserve"> پس حفظ آن به</w:t>
      </w:r>
      <w:r w:rsidR="00F37225">
        <w:rPr>
          <w:rFonts w:eastAsia="SimSun" w:cs="B Zar" w:hint="cs"/>
          <w:sz w:val="28"/>
          <w:szCs w:val="28"/>
          <w:rtl/>
          <w:lang w:eastAsia="zh-CN"/>
        </w:rPr>
        <w:t xml:space="preserve"> آن‌ها </w:t>
      </w:r>
      <w:r w:rsidRPr="00B30413">
        <w:rPr>
          <w:rFonts w:eastAsia="SimSun" w:cs="B Zar" w:hint="cs"/>
          <w:sz w:val="28"/>
          <w:szCs w:val="28"/>
          <w:rtl/>
          <w:lang w:eastAsia="zh-CN"/>
        </w:rPr>
        <w:t xml:space="preserve">سپرده شد پس اجازه تبديل در آن داده شده است. و در قرآن </w:t>
      </w:r>
      <w:r w:rsidR="00664ACA">
        <w:rPr>
          <w:rFonts w:eastAsia="SimSun" w:cs="B Zar" w:hint="cs"/>
          <w:sz w:val="28"/>
          <w:szCs w:val="28"/>
          <w:rtl/>
          <w:lang w:eastAsia="zh-CN"/>
        </w:rPr>
        <w:t>مي‌فرمايد</w:t>
      </w:r>
      <w:r w:rsidRPr="00B30413">
        <w:rPr>
          <w:rFonts w:eastAsia="SimSun" w:cs="B Zar" w:hint="cs"/>
          <w:sz w:val="28"/>
          <w:szCs w:val="28"/>
          <w:rtl/>
          <w:lang w:eastAsia="zh-CN"/>
        </w:rPr>
        <w:t>:</w:t>
      </w:r>
      <w:r w:rsidR="00C25455">
        <w:rPr>
          <w:rFonts w:eastAsia="SimSun" w:cs="B Zar" w:hint="cs"/>
          <w:sz w:val="28"/>
          <w:szCs w:val="28"/>
          <w:rtl/>
          <w:lang w:eastAsia="zh-CN"/>
        </w:rPr>
        <w:t xml:space="preserve"> </w:t>
      </w:r>
      <w:r w:rsidR="00BF153F">
        <w:rPr>
          <w:rFonts w:eastAsia="SimSun" w:cs="B Zar" w:hint="cs"/>
          <w:sz w:val="28"/>
          <w:szCs w:val="28"/>
          <w:rtl/>
          <w:lang w:eastAsia="zh-CN"/>
        </w:rPr>
        <w:t>«بي‌</w:t>
      </w:r>
      <w:r w:rsidRPr="00B30413">
        <w:rPr>
          <w:rFonts w:eastAsia="SimSun" w:cs="B Zar" w:hint="cs"/>
          <w:sz w:val="28"/>
          <w:szCs w:val="28"/>
          <w:rtl/>
          <w:lang w:eastAsia="zh-CN" w:bidi="ar-SA"/>
        </w:rPr>
        <w:t>گمان ما قرآن را فرو فرستاده</w:t>
      </w:r>
      <w:r w:rsidR="00F37225">
        <w:rPr>
          <w:rFonts w:eastAsia="SimSun" w:cs="B Zar" w:hint="cs"/>
          <w:sz w:val="28"/>
          <w:szCs w:val="28"/>
          <w:rtl/>
          <w:lang w:eastAsia="zh-CN" w:bidi="ar-SA"/>
        </w:rPr>
        <w:t xml:space="preserve">‌ايم </w:t>
      </w:r>
      <w:r w:rsidRPr="00B30413">
        <w:rPr>
          <w:rFonts w:eastAsia="SimSun" w:cs="B Zar" w:hint="cs"/>
          <w:sz w:val="28"/>
          <w:szCs w:val="28"/>
          <w:rtl/>
          <w:lang w:eastAsia="zh-CN" w:bidi="ar-SA"/>
        </w:rPr>
        <w:t>و به راستي ما نگهبان آن هستيم</w:t>
      </w:r>
      <w:r w:rsidRPr="00B30413">
        <w:rPr>
          <w:rFonts w:eastAsia="SimSun" w:cs="B Zar" w:hint="cs"/>
          <w:sz w:val="28"/>
          <w:szCs w:val="28"/>
          <w:rtl/>
          <w:lang w:eastAsia="zh-CN"/>
        </w:rPr>
        <w:t>» پس اجازه تبديل در آن داده نشده است. گفت: پس به سوي ابو عبدالله محاملي رفتم و داستان را برايش تعريف نمودم. گفت: كلامي زيباتر از اين نشنيدم».</w:t>
      </w:r>
    </w:p>
    <w:p w:rsidR="00B30413" w:rsidRPr="00B30413" w:rsidRDefault="00B30413" w:rsidP="007510C6">
      <w:pPr>
        <w:pStyle w:val="a2"/>
        <w:rPr>
          <w:rFonts w:hint="cs"/>
          <w:rtl/>
        </w:rPr>
      </w:pPr>
      <w:bookmarkStart w:id="422" w:name="_Toc291009105"/>
      <w:bookmarkStart w:id="423" w:name="_Toc291009464"/>
      <w:bookmarkStart w:id="424" w:name="_Toc346966519"/>
      <w:r w:rsidRPr="00B30413">
        <w:rPr>
          <w:rFonts w:hint="cs"/>
          <w:rtl/>
        </w:rPr>
        <w:t>مبحث چهارم: ايمان به قرآن و</w:t>
      </w:r>
      <w:r w:rsidR="00250758">
        <w:rPr>
          <w:rFonts w:hint="cs"/>
          <w:rtl/>
        </w:rPr>
        <w:t xml:space="preserve"> ويژگي‌ها</w:t>
      </w:r>
      <w:r w:rsidRPr="00B30413">
        <w:rPr>
          <w:rFonts w:hint="cs"/>
          <w:rtl/>
        </w:rPr>
        <w:t>ي آن</w:t>
      </w:r>
      <w:bookmarkEnd w:id="422"/>
      <w:bookmarkEnd w:id="423"/>
      <w:bookmarkEnd w:id="424"/>
    </w:p>
    <w:p w:rsidR="00B30413" w:rsidRPr="00B30413" w:rsidRDefault="00B30413" w:rsidP="007510C6">
      <w:pPr>
        <w:pStyle w:val="a3"/>
        <w:rPr>
          <w:rFonts w:hint="cs"/>
          <w:rtl/>
        </w:rPr>
      </w:pPr>
      <w:bookmarkStart w:id="425" w:name="_Toc291009106"/>
      <w:bookmarkStart w:id="426" w:name="_Toc291009465"/>
      <w:bookmarkStart w:id="427" w:name="_Toc346966520"/>
      <w:r w:rsidRPr="00B30413">
        <w:rPr>
          <w:rFonts w:hint="cs"/>
          <w:rtl/>
        </w:rPr>
        <w:t>تعريف قرآن، حديث قدسي و حديث نبوي و فرق بين آن</w:t>
      </w:r>
      <w:r w:rsidR="0005525E">
        <w:rPr>
          <w:rFonts w:hint="cs"/>
          <w:rtl/>
        </w:rPr>
        <w:t>‌</w:t>
      </w:r>
      <w:r w:rsidRPr="00B30413">
        <w:rPr>
          <w:rFonts w:hint="cs"/>
          <w:rtl/>
        </w:rPr>
        <w:t>ها</w:t>
      </w:r>
      <w:bookmarkEnd w:id="425"/>
      <w:bookmarkEnd w:id="426"/>
      <w:bookmarkEnd w:id="427"/>
    </w:p>
    <w:p w:rsidR="00B30413" w:rsidRPr="00073B85" w:rsidRDefault="00B30413" w:rsidP="00AF3F00">
      <w:pPr>
        <w:bidi/>
        <w:ind w:firstLine="284"/>
        <w:jc w:val="lowKashida"/>
        <w:rPr>
          <w:rFonts w:ascii="Lotus Linotype" w:eastAsia="SimSun" w:hAnsi="Lotus Linotype" w:cs="Lotus Linotype" w:hint="cs"/>
          <w:sz w:val="28"/>
          <w:szCs w:val="28"/>
          <w:rtl/>
          <w:lang w:eastAsia="zh-CN"/>
        </w:rPr>
      </w:pPr>
      <w:r w:rsidRPr="00B30413">
        <w:rPr>
          <w:rFonts w:eastAsia="SimSun" w:cs="Zar" w:hint="cs"/>
          <w:b/>
          <w:bCs/>
          <w:sz w:val="28"/>
          <w:szCs w:val="28"/>
          <w:rtl/>
          <w:lang w:eastAsia="zh-CN"/>
        </w:rPr>
        <w:t>قرآن كريم:</w:t>
      </w:r>
      <w:r w:rsidR="00C25455">
        <w:rPr>
          <w:rFonts w:ascii="Lotus Linotype" w:eastAsia="SimSun" w:hAnsi="Lotus Linotype" w:cs="Lotus Linotype" w:hint="cs"/>
          <w:sz w:val="28"/>
          <w:szCs w:val="28"/>
          <w:rtl/>
          <w:lang w:eastAsia="zh-CN"/>
        </w:rPr>
        <w:t xml:space="preserve"> «</w:t>
      </w:r>
      <w:r w:rsidRPr="00454F98">
        <w:rPr>
          <w:rStyle w:val="Char"/>
          <w:rFonts w:eastAsia="SimSun"/>
          <w:rtl/>
        </w:rPr>
        <w:t>هو كلام الله منه بدا بلا كيفية قولا، وأنزله على رسوله وحيا</w:t>
      </w:r>
      <w:r w:rsidR="00C25455">
        <w:rPr>
          <w:rStyle w:val="Char"/>
          <w:rFonts w:eastAsia="SimSun"/>
          <w:rtl/>
        </w:rPr>
        <w:t>،</w:t>
      </w:r>
      <w:r w:rsidRPr="00454F98">
        <w:rPr>
          <w:rStyle w:val="Char"/>
          <w:rFonts w:eastAsia="SimSun"/>
          <w:rtl/>
        </w:rPr>
        <w:t xml:space="preserve"> وصدقه المؤمنون على ذلك حقا</w:t>
      </w:r>
      <w:r w:rsidR="00C25455">
        <w:rPr>
          <w:rStyle w:val="Char"/>
          <w:rFonts w:eastAsia="SimSun"/>
          <w:rtl/>
        </w:rPr>
        <w:t>،</w:t>
      </w:r>
      <w:r w:rsidRPr="00454F98">
        <w:rPr>
          <w:rStyle w:val="Char"/>
          <w:rFonts w:eastAsia="SimSun"/>
          <w:rtl/>
        </w:rPr>
        <w:t xml:space="preserve"> وأيقنوا أنه كلام الله حقيقة</w:t>
      </w:r>
      <w:r w:rsidR="00C25455">
        <w:rPr>
          <w:rStyle w:val="Char"/>
          <w:rFonts w:eastAsia="SimSun"/>
          <w:rtl/>
        </w:rPr>
        <w:t>،</w:t>
      </w:r>
      <w:r w:rsidRPr="00454F98">
        <w:rPr>
          <w:rStyle w:val="Char"/>
          <w:rFonts w:eastAsia="SimSun"/>
          <w:rtl/>
        </w:rPr>
        <w:t xml:space="preserve"> سمعه جبريل عليه السلام من الله عز وجل</w:t>
      </w:r>
      <w:r w:rsidR="00C25455">
        <w:rPr>
          <w:rStyle w:val="Char"/>
          <w:rFonts w:eastAsia="SimSun"/>
          <w:rtl/>
        </w:rPr>
        <w:t>،</w:t>
      </w:r>
      <w:r w:rsidRPr="00454F98">
        <w:rPr>
          <w:rStyle w:val="Char"/>
          <w:rFonts w:eastAsia="SimSun"/>
          <w:rtl/>
        </w:rPr>
        <w:t xml:space="preserve"> ونزل به على خاتم رسله محمد صلى الله عليه وسلم بلفظه ومعناه المنقول بالتواتر المفيد للقطع واليقين المكتوب في المصاحف المحفوظ من التغيير والتبديل»</w:t>
      </w:r>
      <w:r w:rsidRPr="00B30413">
        <w:rPr>
          <w:rFonts w:eastAsia="SimSun" w:cs="Simplified Arabic"/>
          <w:szCs w:val="26"/>
          <w:vertAlign w:val="superscript"/>
          <w:rtl/>
          <w:lang w:eastAsia="zh-CN"/>
        </w:rPr>
        <w:footnoteReference w:id="134"/>
      </w:r>
      <w:r w:rsidR="00C25455">
        <w:rPr>
          <w:rFonts w:eastAsia="SimSun" w:cs="B Zar" w:hint="cs"/>
          <w:sz w:val="28"/>
          <w:szCs w:val="28"/>
          <w:rtl/>
          <w:lang w:eastAsia="zh-CN"/>
        </w:rPr>
        <w:t xml:space="preserve"> «</w:t>
      </w:r>
      <w:r w:rsidRPr="00B30413">
        <w:rPr>
          <w:rFonts w:eastAsia="SimSun" w:cs="B Zar" w:hint="cs"/>
          <w:sz w:val="28"/>
          <w:szCs w:val="28"/>
          <w:rtl/>
          <w:lang w:eastAsia="zh-CN"/>
        </w:rPr>
        <w:t>كلام خداوند سخني است كه بدون بيان چگونگي كيفيت آن، از جانب خداوند</w:t>
      </w:r>
      <w:r w:rsidR="00F37225">
        <w:rPr>
          <w:rFonts w:eastAsia="SimSun" w:cs="B Zar" w:hint="cs"/>
          <w:sz w:val="28"/>
          <w:szCs w:val="28"/>
          <w:rtl/>
          <w:lang w:eastAsia="zh-CN"/>
        </w:rPr>
        <w:t xml:space="preserve"> مي‌</w:t>
      </w:r>
      <w:r w:rsidRPr="00B30413">
        <w:rPr>
          <w:rFonts w:eastAsia="SimSun" w:cs="B Zar" w:hint="cs"/>
          <w:sz w:val="28"/>
          <w:szCs w:val="28"/>
          <w:rtl/>
          <w:lang w:eastAsia="zh-CN"/>
        </w:rPr>
        <w:t>باشد و بر رسولش بصورت وحي نازل گشته است و مؤمنان، بر حق بودن آن را تصديق</w:t>
      </w:r>
      <w:r w:rsidR="00F37225">
        <w:rPr>
          <w:rFonts w:eastAsia="SimSun" w:cs="B Zar" w:hint="cs"/>
          <w:sz w:val="28"/>
          <w:szCs w:val="28"/>
          <w:rtl/>
          <w:lang w:eastAsia="zh-CN"/>
        </w:rPr>
        <w:t xml:space="preserve"> </w:t>
      </w:r>
      <w:r w:rsidR="001E63CD">
        <w:rPr>
          <w:rFonts w:eastAsia="SimSun" w:cs="B Zar" w:hint="cs"/>
          <w:sz w:val="28"/>
          <w:szCs w:val="28"/>
          <w:rtl/>
          <w:lang w:eastAsia="zh-CN"/>
        </w:rPr>
        <w:t>مي‌كنند</w:t>
      </w:r>
      <w:r w:rsidRPr="00B30413">
        <w:rPr>
          <w:rFonts w:eastAsia="SimSun" w:cs="B Zar" w:hint="cs"/>
          <w:sz w:val="28"/>
          <w:szCs w:val="28"/>
          <w:rtl/>
          <w:lang w:eastAsia="zh-CN"/>
        </w:rPr>
        <w:t xml:space="preserve"> و يقين دارند كه آن به حقيقت كلام خداوند است كه جبريل</w:t>
      </w:r>
      <w:r w:rsidRPr="00B30413">
        <w:rPr>
          <w:rFonts w:eastAsia="SimSun" w:cs="CTraditional Arabic" w:hint="cs"/>
          <w:sz w:val="28"/>
          <w:szCs w:val="28"/>
          <w:rtl/>
          <w:lang w:eastAsia="zh-CN"/>
        </w:rPr>
        <w:t>÷</w:t>
      </w:r>
      <w:r w:rsidRPr="00B30413">
        <w:rPr>
          <w:rFonts w:eastAsia="SimSun" w:cs="B Zar" w:hint="cs"/>
          <w:sz w:val="28"/>
          <w:szCs w:val="28"/>
          <w:rtl/>
          <w:lang w:eastAsia="zh-CN"/>
        </w:rPr>
        <w:t xml:space="preserve"> از الله عزوجل با لفظ و معنا آن را شنيد و بر خاتم پيامبران، محمد</w:t>
      </w:r>
      <w:r w:rsidRPr="00B30413">
        <w:rPr>
          <w:rFonts w:eastAsia="SimSun" w:cs="CTraditional Arabic" w:hint="cs"/>
          <w:sz w:val="28"/>
          <w:szCs w:val="28"/>
          <w:rtl/>
          <w:lang w:eastAsia="zh-CN"/>
        </w:rPr>
        <w:t xml:space="preserve"> ج</w:t>
      </w:r>
      <w:r w:rsidRPr="00B30413">
        <w:rPr>
          <w:rFonts w:eastAsia="SimSun" w:cs="B Zar" w:hint="cs"/>
          <w:sz w:val="28"/>
          <w:szCs w:val="28"/>
          <w:rtl/>
          <w:lang w:eastAsia="zh-CN"/>
        </w:rPr>
        <w:t xml:space="preserve"> نازل نمود كه آن با تواتر مفيد نقل شده و به منظور قطعيت و يقين در مصحفها نوشته شده و از هرگونه تغيير و تبديل محفوظ مانده است».</w:t>
      </w:r>
    </w:p>
    <w:p w:rsidR="00B30413" w:rsidRPr="00B30413" w:rsidRDefault="00B30413" w:rsidP="00C3382A">
      <w:pPr>
        <w:bidi/>
        <w:ind w:firstLine="284"/>
        <w:jc w:val="lowKashida"/>
        <w:rPr>
          <w:rFonts w:eastAsia="SimSun" w:cs="B Zar" w:hint="cs"/>
          <w:sz w:val="28"/>
          <w:szCs w:val="28"/>
          <w:rtl/>
          <w:lang w:eastAsia="zh-CN"/>
        </w:rPr>
      </w:pPr>
      <w:r w:rsidRPr="00B30413">
        <w:rPr>
          <w:rFonts w:eastAsia="SimSun" w:cs="Zar" w:hint="cs"/>
          <w:b/>
          <w:bCs/>
          <w:sz w:val="28"/>
          <w:szCs w:val="28"/>
          <w:rtl/>
          <w:lang w:eastAsia="zh-CN"/>
        </w:rPr>
        <w:t>حديث قدسي</w:t>
      </w:r>
      <w:r w:rsidR="00D56B6C">
        <w:rPr>
          <w:rFonts w:eastAsia="SimSun" w:cs="Zar" w:hint="cs"/>
          <w:b/>
          <w:bCs/>
          <w:sz w:val="28"/>
          <w:szCs w:val="28"/>
          <w:rtl/>
          <w:lang w:eastAsia="zh-CN"/>
        </w:rPr>
        <w:t>:</w:t>
      </w:r>
      <w:r w:rsidR="00C25455">
        <w:rPr>
          <w:rFonts w:ascii="Lotus Linotype" w:eastAsia="SimSun" w:hAnsi="Lotus Linotype" w:cs="Lotus Linotype"/>
          <w:sz w:val="28"/>
          <w:szCs w:val="28"/>
          <w:rtl/>
          <w:lang w:eastAsia="zh-CN"/>
        </w:rPr>
        <w:t xml:space="preserve"> </w:t>
      </w:r>
      <w:r w:rsidR="00C25455" w:rsidRPr="00BF153F">
        <w:rPr>
          <w:rStyle w:val="Char"/>
          <w:rFonts w:eastAsia="SimSun"/>
          <w:rtl/>
        </w:rPr>
        <w:t>«</w:t>
      </w:r>
      <w:r w:rsidRPr="00BF153F">
        <w:rPr>
          <w:rStyle w:val="Char"/>
          <w:rFonts w:eastAsia="SimSun"/>
          <w:rtl/>
        </w:rPr>
        <w:t>هو ما رواه النبي صلى الله عليه وسلم عن ربه باللفظ والمعنى ونقل إلينا آحادا أو متواترا ولم يبلغ تواتر القرآن»</w:t>
      </w:r>
      <w:r w:rsidRPr="00B30413">
        <w:rPr>
          <w:rFonts w:eastAsia="SimSun" w:cs="Simplified Arabic"/>
          <w:szCs w:val="26"/>
          <w:vertAlign w:val="superscript"/>
          <w:rtl/>
          <w:lang w:eastAsia="zh-CN"/>
        </w:rPr>
        <w:footnoteReference w:id="135"/>
      </w:r>
      <w:r w:rsidR="00C25455">
        <w:rPr>
          <w:rFonts w:ascii="Lotus Linotype" w:eastAsia="SimSun" w:hAnsi="Lotus Linotype" w:cs="Lotus Linotype"/>
          <w:sz w:val="28"/>
          <w:szCs w:val="28"/>
          <w:rtl/>
          <w:lang w:eastAsia="zh-CN"/>
        </w:rPr>
        <w:t xml:space="preserve"> «</w:t>
      </w:r>
      <w:r w:rsidRPr="00B30413">
        <w:rPr>
          <w:rFonts w:eastAsia="SimSun" w:cs="B Zar" w:hint="cs"/>
          <w:sz w:val="28"/>
          <w:szCs w:val="28"/>
          <w:rtl/>
          <w:lang w:eastAsia="zh-CN"/>
        </w:rPr>
        <w:t>حديث قدسي آنچه است كه پيامبر</w:t>
      </w:r>
      <w:r w:rsidRPr="00B30413">
        <w:rPr>
          <w:rFonts w:eastAsia="SimSun" w:cs="CTraditional Arabic" w:hint="cs"/>
          <w:sz w:val="28"/>
          <w:szCs w:val="28"/>
          <w:rtl/>
          <w:lang w:eastAsia="zh-CN"/>
        </w:rPr>
        <w:t xml:space="preserve"> ج</w:t>
      </w:r>
      <w:r w:rsidRPr="00B30413">
        <w:rPr>
          <w:rFonts w:eastAsia="SimSun" w:cs="B Zar" w:hint="cs"/>
          <w:sz w:val="28"/>
          <w:szCs w:val="28"/>
          <w:rtl/>
          <w:lang w:eastAsia="zh-CN"/>
        </w:rPr>
        <w:t xml:space="preserve"> از پروردگارش با لفظ و معنا روايت نموده و به ما بصورت آحاد و متواتر نقل شده و به تواتر قرآن نرسيده است». مثال برآن حديث ابوذر غفاري از پيامبر</w:t>
      </w:r>
      <w:r w:rsidRPr="00B30413">
        <w:rPr>
          <w:rFonts w:eastAsia="SimSun" w:cs="CTraditional Arabic" w:hint="cs"/>
          <w:sz w:val="28"/>
          <w:szCs w:val="28"/>
          <w:rtl/>
          <w:lang w:eastAsia="zh-CN"/>
        </w:rPr>
        <w:t xml:space="preserve"> ج</w:t>
      </w:r>
      <w:r w:rsidRPr="00B30413">
        <w:rPr>
          <w:rFonts w:eastAsia="SimSun" w:cs="B Zar" w:hint="cs"/>
          <w:sz w:val="28"/>
          <w:szCs w:val="28"/>
          <w:rtl/>
          <w:lang w:eastAsia="zh-CN"/>
        </w:rPr>
        <w:t xml:space="preserve"> است در آنچه از پروردگارش روايت</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B30413">
        <w:rPr>
          <w:rFonts w:eastAsia="SimSun" w:cs="B Zar" w:hint="cs"/>
          <w:sz w:val="28"/>
          <w:szCs w:val="28"/>
          <w:rtl/>
          <w:lang w:eastAsia="zh-CN"/>
        </w:rPr>
        <w:t xml:space="preserve"> كه</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B30413">
        <w:rPr>
          <w:rFonts w:eastAsia="SimSun" w:cs="B Zar" w:hint="cs"/>
          <w:sz w:val="28"/>
          <w:szCs w:val="28"/>
          <w:rtl/>
          <w:lang w:eastAsia="zh-CN"/>
        </w:rPr>
        <w:t>:</w:t>
      </w:r>
      <w:r w:rsidR="00C3382A">
        <w:rPr>
          <w:rFonts w:eastAsia="SimSun" w:cs="B Zar" w:hint="cs"/>
          <w:sz w:val="28"/>
          <w:szCs w:val="28"/>
          <w:rtl/>
          <w:lang w:eastAsia="zh-CN"/>
        </w:rPr>
        <w:t xml:space="preserve"> </w:t>
      </w:r>
      <w:r w:rsidR="00C25455" w:rsidRPr="00C3382A">
        <w:rPr>
          <w:rStyle w:val="Char4"/>
          <w:rFonts w:eastAsia="SimSun"/>
          <w:rtl/>
        </w:rPr>
        <w:t>«</w:t>
      </w:r>
      <w:r w:rsidRPr="00C3382A">
        <w:rPr>
          <w:rStyle w:val="Char4"/>
          <w:rFonts w:eastAsia="SimSun"/>
          <w:rtl/>
        </w:rPr>
        <w:t>يَا عِبَادِي إِنِّي حَرَّمْتُ الظُّلْمَ عَلَى نَفْسِي وَجَعَلْتُهُ بَيْنَكُمْ مُحَرَّمًا فَلَا تَظَالَمُوا»</w:t>
      </w:r>
      <w:r w:rsidRPr="00B30413">
        <w:rPr>
          <w:rFonts w:eastAsia="SimSun" w:cs="Simplified Arabic"/>
          <w:szCs w:val="26"/>
          <w:vertAlign w:val="superscript"/>
          <w:rtl/>
          <w:lang w:eastAsia="zh-CN"/>
        </w:rPr>
        <w:footnoteReference w:id="136"/>
      </w:r>
      <w:r w:rsidR="00C25455">
        <w:rPr>
          <w:rFonts w:eastAsia="SimSun" w:cs="B Zar" w:hint="cs"/>
          <w:sz w:val="28"/>
          <w:szCs w:val="28"/>
          <w:rtl/>
          <w:lang w:eastAsia="zh-CN"/>
        </w:rPr>
        <w:t xml:space="preserve"> «</w:t>
      </w:r>
      <w:r w:rsidRPr="00B30413">
        <w:rPr>
          <w:rFonts w:eastAsia="SimSun" w:cs="B Zar" w:hint="cs"/>
          <w:sz w:val="28"/>
          <w:szCs w:val="28"/>
          <w:rtl/>
          <w:lang w:eastAsia="zh-CN"/>
        </w:rPr>
        <w:t>اي بندگانم من ظلم را بر خود حرام كردم و بين شما نيز آن را حرام قرار دادم پس به همديگر ظلم نكنيد».</w:t>
      </w:r>
    </w:p>
    <w:p w:rsidR="00B30413" w:rsidRDefault="00B30413" w:rsidP="00BF153F">
      <w:pPr>
        <w:bidi/>
        <w:ind w:firstLine="284"/>
        <w:jc w:val="both"/>
        <w:rPr>
          <w:rFonts w:eastAsia="SimSun" w:cs="B Zar" w:hint="cs"/>
          <w:sz w:val="28"/>
          <w:szCs w:val="28"/>
          <w:rtl/>
          <w:lang w:eastAsia="zh-CN"/>
        </w:rPr>
      </w:pPr>
      <w:r w:rsidRPr="00B30413">
        <w:rPr>
          <w:rFonts w:eastAsia="SimSun" w:cs="Zar" w:hint="cs"/>
          <w:b/>
          <w:bCs/>
          <w:sz w:val="28"/>
          <w:szCs w:val="28"/>
          <w:rtl/>
          <w:lang w:eastAsia="zh-CN"/>
        </w:rPr>
        <w:t>حديث نبوي:</w:t>
      </w:r>
      <w:r w:rsidR="00C25455">
        <w:rPr>
          <w:rFonts w:ascii="Lotus Linotype" w:eastAsia="SimSun" w:hAnsi="Lotus Linotype" w:cs="Lotus Linotype"/>
          <w:sz w:val="28"/>
          <w:szCs w:val="28"/>
          <w:rtl/>
          <w:lang w:eastAsia="zh-CN"/>
        </w:rPr>
        <w:t xml:space="preserve"> </w:t>
      </w:r>
      <w:r w:rsidR="00C25455" w:rsidRPr="00BF153F">
        <w:rPr>
          <w:rStyle w:val="Char"/>
          <w:rFonts w:eastAsia="SimSun"/>
          <w:rtl/>
        </w:rPr>
        <w:t>«</w:t>
      </w:r>
      <w:r w:rsidRPr="00BF153F">
        <w:rPr>
          <w:rStyle w:val="Char"/>
          <w:rFonts w:eastAsia="SimSun"/>
          <w:rtl/>
        </w:rPr>
        <w:t>ما أضيف إلى النبي صلى الله عليه وسلم من قول أو فعل أو تقرير أو وصف»</w:t>
      </w:r>
      <w:r w:rsidRPr="00B30413">
        <w:rPr>
          <w:rFonts w:eastAsia="SimSun" w:cs="Simplified Arabic"/>
          <w:szCs w:val="26"/>
          <w:vertAlign w:val="superscript"/>
          <w:rtl/>
          <w:lang w:eastAsia="zh-CN"/>
        </w:rPr>
        <w:footnoteReference w:id="137"/>
      </w:r>
      <w:r w:rsidR="00C25455">
        <w:rPr>
          <w:rFonts w:eastAsia="SimSun" w:cs="B Zar" w:hint="cs"/>
          <w:sz w:val="28"/>
          <w:szCs w:val="28"/>
          <w:rtl/>
          <w:lang w:eastAsia="zh-CN"/>
        </w:rPr>
        <w:t xml:space="preserve"> «</w:t>
      </w:r>
      <w:r w:rsidRPr="00B30413">
        <w:rPr>
          <w:rFonts w:eastAsia="SimSun" w:cs="B Zar" w:hint="cs"/>
          <w:sz w:val="28"/>
          <w:szCs w:val="28"/>
          <w:rtl/>
          <w:lang w:eastAsia="zh-CN"/>
        </w:rPr>
        <w:t>عبارت است از آنچه كه به پيامبر</w:t>
      </w:r>
      <w:r w:rsidRPr="00B30413">
        <w:rPr>
          <w:rFonts w:eastAsia="SimSun" w:cs="CTraditional Arabic" w:hint="cs"/>
          <w:sz w:val="28"/>
          <w:szCs w:val="28"/>
          <w:rtl/>
          <w:lang w:eastAsia="zh-CN"/>
        </w:rPr>
        <w:t xml:space="preserve"> ج</w:t>
      </w:r>
      <w:r w:rsidRPr="00B30413">
        <w:rPr>
          <w:rFonts w:eastAsia="SimSun" w:cs="B Zar" w:hint="cs"/>
          <w:sz w:val="28"/>
          <w:szCs w:val="28"/>
          <w:rtl/>
          <w:lang w:eastAsia="zh-CN"/>
        </w:rPr>
        <w:t xml:space="preserve"> از سخنان، اعمال، تقريرات يا صفات نسبت داده </w:t>
      </w:r>
      <w:r w:rsidR="00F15976">
        <w:rPr>
          <w:rFonts w:eastAsia="SimSun" w:cs="B Zar" w:hint="cs"/>
          <w:sz w:val="28"/>
          <w:szCs w:val="28"/>
          <w:rtl/>
          <w:lang w:eastAsia="zh-CN"/>
        </w:rPr>
        <w:t>مي‌شود</w:t>
      </w:r>
      <w:r w:rsidRPr="00B30413">
        <w:rPr>
          <w:rFonts w:eastAsia="SimSun" w:cs="B Zar" w:hint="cs"/>
          <w:sz w:val="28"/>
          <w:szCs w:val="28"/>
          <w:rtl/>
          <w:lang w:eastAsia="zh-CN"/>
        </w:rPr>
        <w:t>».</w:t>
      </w:r>
    </w:p>
    <w:p w:rsidR="00B30413" w:rsidRPr="00B30413" w:rsidRDefault="00B30413" w:rsidP="00454F98">
      <w:pPr>
        <w:pStyle w:val="a3"/>
        <w:rPr>
          <w:rFonts w:hint="cs"/>
          <w:rtl/>
        </w:rPr>
      </w:pPr>
      <w:bookmarkStart w:id="428" w:name="_Toc291009107"/>
      <w:bookmarkStart w:id="429" w:name="_Toc291009466"/>
      <w:bookmarkStart w:id="430" w:name="_Toc346966521"/>
      <w:r w:rsidRPr="00B30413">
        <w:rPr>
          <w:rFonts w:hint="cs"/>
          <w:rtl/>
        </w:rPr>
        <w:t>فرق بين قرآن و حديث قدسي و حديث نبوي:</w:t>
      </w:r>
      <w:bookmarkEnd w:id="428"/>
      <w:bookmarkEnd w:id="429"/>
      <w:bookmarkEnd w:id="430"/>
    </w:p>
    <w:p w:rsidR="00B30413" w:rsidRPr="00B30413" w:rsidRDefault="00B30413" w:rsidP="00AF3F00">
      <w:pPr>
        <w:bidi/>
        <w:ind w:firstLine="284"/>
        <w:jc w:val="lowKashida"/>
        <w:rPr>
          <w:rFonts w:eastAsia="SimSun" w:cs="B Zar" w:hint="cs"/>
          <w:sz w:val="28"/>
          <w:szCs w:val="28"/>
          <w:rtl/>
          <w:lang w:eastAsia="zh-CN"/>
        </w:rPr>
      </w:pPr>
      <w:r w:rsidRPr="00B30413">
        <w:rPr>
          <w:rFonts w:eastAsia="SimSun" w:cs="B Zar" w:hint="cs"/>
          <w:sz w:val="28"/>
          <w:szCs w:val="28"/>
          <w:rtl/>
          <w:lang w:eastAsia="zh-CN"/>
        </w:rPr>
        <w:t>قرآن، تلاوتش عبادت است، معجزه است كه ديگران را به مبارزه</w:t>
      </w:r>
      <w:r w:rsidR="00F37225">
        <w:rPr>
          <w:rFonts w:eastAsia="SimSun" w:cs="B Zar" w:hint="cs"/>
          <w:sz w:val="28"/>
          <w:szCs w:val="28"/>
          <w:rtl/>
          <w:lang w:eastAsia="zh-CN"/>
        </w:rPr>
        <w:t xml:space="preserve"> مي‌</w:t>
      </w:r>
      <w:r w:rsidRPr="00B30413">
        <w:rPr>
          <w:rFonts w:eastAsia="SimSun" w:cs="B Zar" w:hint="cs"/>
          <w:sz w:val="28"/>
          <w:szCs w:val="28"/>
          <w:rtl/>
          <w:lang w:eastAsia="zh-CN"/>
        </w:rPr>
        <w:t>طلبد. لمس آن براي كسي كه وضو ندارد و تلاوتش براي كسي كه غسل بر او واجب است و روايت كردن آن بدون لفظ حرام است. خواندن آن در نماز مشخص شده و خواننده</w:t>
      </w:r>
      <w:r w:rsidR="00F37225">
        <w:rPr>
          <w:rFonts w:eastAsia="SimSun" w:cs="B Zar" w:hint="cs"/>
          <w:sz w:val="28"/>
          <w:szCs w:val="28"/>
          <w:rtl/>
          <w:lang w:eastAsia="zh-CN"/>
        </w:rPr>
        <w:t xml:space="preserve">‌اش </w:t>
      </w:r>
      <w:r w:rsidRPr="00B30413">
        <w:rPr>
          <w:rFonts w:eastAsia="SimSun" w:cs="B Zar" w:hint="cs"/>
          <w:sz w:val="28"/>
          <w:szCs w:val="28"/>
          <w:rtl/>
          <w:lang w:eastAsia="zh-CN"/>
        </w:rPr>
        <w:t>به سبب خواندن هر حرف آن، يك نيكي و پاداش هر نيكي ده برابر است بر خلاف حديث قدسي و نبوي كه واجد اين</w:t>
      </w:r>
      <w:r w:rsidR="00250758">
        <w:rPr>
          <w:rFonts w:eastAsia="SimSun" w:cs="B Zar" w:hint="cs"/>
          <w:sz w:val="28"/>
          <w:szCs w:val="28"/>
          <w:rtl/>
          <w:lang w:eastAsia="zh-CN"/>
        </w:rPr>
        <w:t xml:space="preserve"> ويژگي‌ها</w:t>
      </w:r>
      <w:r w:rsidRPr="00B30413">
        <w:rPr>
          <w:rFonts w:eastAsia="SimSun" w:cs="B Zar" w:hint="cs"/>
          <w:sz w:val="28"/>
          <w:szCs w:val="28"/>
          <w:rtl/>
          <w:lang w:eastAsia="zh-CN"/>
        </w:rPr>
        <w:t xml:space="preserve"> نمي‌باشند.</w:t>
      </w:r>
    </w:p>
    <w:p w:rsidR="00B30413" w:rsidRDefault="00B30413" w:rsidP="00AF3F00">
      <w:pPr>
        <w:bidi/>
        <w:ind w:firstLine="284"/>
        <w:jc w:val="lowKashida"/>
        <w:rPr>
          <w:rFonts w:eastAsia="SimSun" w:cs="B Zar" w:hint="cs"/>
          <w:sz w:val="28"/>
          <w:szCs w:val="28"/>
          <w:rtl/>
          <w:lang w:eastAsia="zh-CN"/>
        </w:rPr>
      </w:pPr>
      <w:r w:rsidRPr="00B30413">
        <w:rPr>
          <w:rFonts w:eastAsia="SimSun" w:cs="B Zar" w:hint="cs"/>
          <w:sz w:val="28"/>
          <w:szCs w:val="28"/>
          <w:rtl/>
          <w:lang w:eastAsia="zh-CN"/>
        </w:rPr>
        <w:t>حديث قدسي از نظر لفظ و معنا كلام خداست برخلاف حديث نبوي كه هم لفظ و هم معناي آن از كلام پيامبر</w:t>
      </w:r>
      <w:r w:rsidRPr="00B30413">
        <w:rPr>
          <w:rFonts w:eastAsia="SimSun" w:cs="CTraditional Arabic" w:hint="cs"/>
          <w:sz w:val="28"/>
          <w:szCs w:val="28"/>
          <w:rtl/>
          <w:lang w:eastAsia="zh-CN"/>
        </w:rPr>
        <w:t xml:space="preserve"> ج</w:t>
      </w:r>
      <w:r w:rsidR="00F37225">
        <w:rPr>
          <w:rFonts w:eastAsia="SimSun" w:cs="B Zar" w:hint="cs"/>
          <w:sz w:val="28"/>
          <w:szCs w:val="28"/>
          <w:rtl/>
          <w:lang w:eastAsia="zh-CN"/>
        </w:rPr>
        <w:t xml:space="preserve"> مي‌</w:t>
      </w:r>
      <w:r w:rsidRPr="00B30413">
        <w:rPr>
          <w:rFonts w:eastAsia="SimSun" w:cs="B Zar" w:hint="cs"/>
          <w:sz w:val="28"/>
          <w:szCs w:val="28"/>
          <w:rtl/>
          <w:lang w:eastAsia="zh-CN"/>
        </w:rPr>
        <w:t>باشد و فضيلت حديث قدسي از حديث نبوي بيشتر است و آن به خاطر فضيلت و بزرگي كلام خدا بر كلام مخلوقاتش است</w:t>
      </w:r>
      <w:r w:rsidRPr="00B30413">
        <w:rPr>
          <w:rFonts w:eastAsia="SimSun" w:cs="Simplified Arabic"/>
          <w:szCs w:val="26"/>
          <w:vertAlign w:val="superscript"/>
          <w:rtl/>
          <w:lang w:eastAsia="zh-CN"/>
        </w:rPr>
        <w:footnoteReference w:id="138"/>
      </w:r>
      <w:r w:rsidRPr="00B30413">
        <w:rPr>
          <w:rFonts w:eastAsia="SimSun" w:cs="B Zar" w:hint="cs"/>
          <w:sz w:val="28"/>
          <w:szCs w:val="28"/>
          <w:rtl/>
          <w:lang w:eastAsia="zh-CN"/>
        </w:rPr>
        <w:t>.</w:t>
      </w:r>
    </w:p>
    <w:p w:rsidR="00B30413" w:rsidRPr="00B30413" w:rsidRDefault="00B30413" w:rsidP="00454F98">
      <w:pPr>
        <w:pStyle w:val="a3"/>
        <w:rPr>
          <w:rFonts w:hint="cs"/>
          <w:rtl/>
        </w:rPr>
      </w:pPr>
      <w:bookmarkStart w:id="431" w:name="_Toc291009108"/>
      <w:bookmarkStart w:id="432" w:name="_Toc291009467"/>
      <w:bookmarkStart w:id="433" w:name="_Toc346966522"/>
      <w:r w:rsidRPr="00B30413">
        <w:rPr>
          <w:rFonts w:hint="cs"/>
          <w:rtl/>
        </w:rPr>
        <w:t>ويژگيهاي و خصوصيا ت ايمان به قرآن كريم:</w:t>
      </w:r>
      <w:bookmarkEnd w:id="431"/>
      <w:bookmarkEnd w:id="432"/>
      <w:bookmarkEnd w:id="433"/>
    </w:p>
    <w:p w:rsidR="00B30413" w:rsidRPr="00B30413" w:rsidRDefault="00B30413" w:rsidP="00AF3F00">
      <w:pPr>
        <w:bidi/>
        <w:ind w:firstLine="284"/>
        <w:jc w:val="lowKashida"/>
        <w:rPr>
          <w:rFonts w:eastAsia="SimSun" w:cs="B Zar" w:hint="cs"/>
          <w:sz w:val="28"/>
          <w:szCs w:val="28"/>
          <w:rtl/>
          <w:lang w:eastAsia="zh-CN"/>
        </w:rPr>
      </w:pPr>
      <w:r w:rsidRPr="00B30413">
        <w:rPr>
          <w:rFonts w:eastAsia="SimSun" w:cs="B Zar" w:hint="cs"/>
          <w:sz w:val="28"/>
          <w:szCs w:val="28"/>
          <w:rtl/>
          <w:lang w:eastAsia="zh-CN"/>
        </w:rPr>
        <w:t>ايمان به</w:t>
      </w:r>
      <w:r w:rsidR="00C32C11">
        <w:rPr>
          <w:rFonts w:eastAsia="SimSun" w:cs="B Zar" w:hint="cs"/>
          <w:sz w:val="28"/>
          <w:szCs w:val="28"/>
          <w:rtl/>
          <w:lang w:eastAsia="zh-CN"/>
        </w:rPr>
        <w:t xml:space="preserve"> كتاب‌هاي</w:t>
      </w:r>
      <w:r w:rsidRPr="00B30413">
        <w:rPr>
          <w:rFonts w:eastAsia="SimSun" w:cs="B Zar" w:hint="cs"/>
          <w:sz w:val="28"/>
          <w:szCs w:val="28"/>
          <w:rtl/>
          <w:lang w:eastAsia="zh-CN"/>
        </w:rPr>
        <w:t xml:space="preserve"> الله تعالي ركن بزرگي از اركان ايمان است همانگونه كه توضيح آن گذشت. و قرآن عظيم الشأن نسخ كننده</w:t>
      </w:r>
      <w:r w:rsidR="00C32C11">
        <w:rPr>
          <w:rFonts w:eastAsia="SimSun" w:cs="B Zar" w:hint="cs"/>
          <w:sz w:val="28"/>
          <w:szCs w:val="28"/>
          <w:rtl/>
          <w:lang w:eastAsia="zh-CN"/>
        </w:rPr>
        <w:t xml:space="preserve"> كتاب‌هاي</w:t>
      </w:r>
      <w:r w:rsidRPr="00B30413">
        <w:rPr>
          <w:rFonts w:eastAsia="SimSun" w:cs="B Zar" w:hint="cs"/>
          <w:sz w:val="28"/>
          <w:szCs w:val="28"/>
          <w:rtl/>
          <w:lang w:eastAsia="zh-CN"/>
        </w:rPr>
        <w:t xml:space="preserve"> سابق و حاكم و شاهد بر</w:t>
      </w:r>
      <w:r w:rsidR="00BF153F">
        <w:rPr>
          <w:rFonts w:eastAsia="SimSun" w:cs="B Zar" w:hint="cs"/>
          <w:sz w:val="28"/>
          <w:szCs w:val="28"/>
          <w:rtl/>
          <w:lang w:eastAsia="zh-CN"/>
        </w:rPr>
        <w:t xml:space="preserve"> </w:t>
      </w:r>
      <w:r w:rsidRPr="00B30413">
        <w:rPr>
          <w:rFonts w:eastAsia="SimSun" w:cs="B Zar" w:hint="cs"/>
          <w:sz w:val="28"/>
          <w:szCs w:val="28"/>
          <w:rtl/>
          <w:lang w:eastAsia="zh-CN"/>
        </w:rPr>
        <w:t>آن</w:t>
      </w:r>
      <w:r w:rsidR="00BF153F">
        <w:rPr>
          <w:rFonts w:eastAsia="SimSun" w:cs="B Zar" w:hint="cs"/>
          <w:sz w:val="28"/>
          <w:szCs w:val="28"/>
          <w:rtl/>
          <w:lang w:eastAsia="zh-CN"/>
        </w:rPr>
        <w:t>‌</w:t>
      </w:r>
      <w:r w:rsidRPr="00B30413">
        <w:rPr>
          <w:rFonts w:eastAsia="SimSun" w:cs="B Zar" w:hint="cs"/>
          <w:sz w:val="28"/>
          <w:szCs w:val="28"/>
          <w:rtl/>
          <w:lang w:eastAsia="zh-CN"/>
        </w:rPr>
        <w:t>هاست و بعد از بعثت پيامبر ما، محمد</w:t>
      </w:r>
      <w:r w:rsidRPr="00B30413">
        <w:rPr>
          <w:rFonts w:eastAsia="SimSun" w:cs="CTraditional Arabic" w:hint="cs"/>
          <w:sz w:val="28"/>
          <w:szCs w:val="28"/>
          <w:rtl/>
          <w:lang w:eastAsia="zh-CN"/>
        </w:rPr>
        <w:t xml:space="preserve"> ج</w:t>
      </w:r>
      <w:r w:rsidRPr="00B30413">
        <w:rPr>
          <w:rFonts w:eastAsia="SimSun" w:cs="B Zar" w:hint="cs"/>
          <w:sz w:val="28"/>
          <w:szCs w:val="28"/>
          <w:rtl/>
          <w:lang w:eastAsia="zh-CN"/>
        </w:rPr>
        <w:t xml:space="preserve"> تمام</w:t>
      </w:r>
      <w:r w:rsidR="007D536F">
        <w:rPr>
          <w:rFonts w:eastAsia="SimSun" w:cs="B Zar" w:hint="cs"/>
          <w:sz w:val="28"/>
          <w:szCs w:val="28"/>
          <w:rtl/>
          <w:lang w:eastAsia="zh-CN"/>
        </w:rPr>
        <w:t xml:space="preserve"> انسان‌ها </w:t>
      </w:r>
      <w:r w:rsidRPr="00B30413">
        <w:rPr>
          <w:rFonts w:eastAsia="SimSun" w:cs="B Zar" w:hint="cs"/>
          <w:sz w:val="28"/>
          <w:szCs w:val="28"/>
          <w:rtl/>
          <w:lang w:eastAsia="zh-CN"/>
        </w:rPr>
        <w:t>و</w:t>
      </w:r>
      <w:r w:rsidR="007D536F">
        <w:rPr>
          <w:rFonts w:eastAsia="SimSun" w:cs="B Zar" w:hint="cs"/>
          <w:sz w:val="28"/>
          <w:szCs w:val="28"/>
          <w:rtl/>
          <w:lang w:eastAsia="zh-CN"/>
        </w:rPr>
        <w:t xml:space="preserve"> جن‌ها </w:t>
      </w:r>
      <w:r w:rsidRPr="00B30413">
        <w:rPr>
          <w:rFonts w:eastAsia="SimSun" w:cs="B Zar" w:hint="cs"/>
          <w:sz w:val="28"/>
          <w:szCs w:val="28"/>
          <w:rtl/>
          <w:lang w:eastAsia="zh-CN"/>
        </w:rPr>
        <w:t>به وسيله اين كتاب كه بر او نازل شده بايد به عبادت پروردگار بپردازند. ايمان به آن با خصوصيات و</w:t>
      </w:r>
      <w:r w:rsidR="00250758">
        <w:rPr>
          <w:rFonts w:eastAsia="SimSun" w:cs="B Zar" w:hint="cs"/>
          <w:sz w:val="28"/>
          <w:szCs w:val="28"/>
          <w:rtl/>
          <w:lang w:eastAsia="zh-CN"/>
        </w:rPr>
        <w:t xml:space="preserve"> ويژگي‌ها</w:t>
      </w:r>
      <w:r w:rsidRPr="00B30413">
        <w:rPr>
          <w:rFonts w:eastAsia="SimSun" w:cs="B Zar" w:hint="cs"/>
          <w:sz w:val="28"/>
          <w:szCs w:val="28"/>
          <w:rtl/>
          <w:lang w:eastAsia="zh-CN"/>
        </w:rPr>
        <w:t>يي همراه است كه بايد بعد از درك و فهم آن خصوصيات به علاوه آنچه كه بيان آن از مسائل در درك ايمان به كتاب بصورت اجمالي گذشت به آن مختص شود. و اين خصوصيات عبارتند از:</w:t>
      </w:r>
    </w:p>
    <w:p w:rsidR="00B30413" w:rsidRPr="0005525E" w:rsidRDefault="00B30413" w:rsidP="0005525E">
      <w:pPr>
        <w:numPr>
          <w:ilvl w:val="0"/>
          <w:numId w:val="21"/>
        </w:numPr>
        <w:bidi/>
        <w:ind w:left="641" w:hanging="357"/>
        <w:jc w:val="both"/>
        <w:rPr>
          <w:rFonts w:eastAsia="SimSun" w:cs="B Zar" w:hint="cs"/>
          <w:sz w:val="28"/>
          <w:szCs w:val="28"/>
          <w:rtl/>
          <w:lang w:eastAsia="zh-CN"/>
        </w:rPr>
      </w:pPr>
      <w:r w:rsidRPr="00B30413">
        <w:rPr>
          <w:rFonts w:eastAsia="SimSun" w:cs="B Zar" w:hint="cs"/>
          <w:sz w:val="28"/>
          <w:szCs w:val="28"/>
          <w:rtl/>
          <w:lang w:eastAsia="zh-CN"/>
        </w:rPr>
        <w:t>اعتقاد به اينكه دعوت آن عمومي است و شريعتش براي تمام</w:t>
      </w:r>
      <w:r w:rsidR="007D536F">
        <w:rPr>
          <w:rFonts w:eastAsia="SimSun" w:cs="B Zar" w:hint="cs"/>
          <w:sz w:val="28"/>
          <w:szCs w:val="28"/>
          <w:rtl/>
          <w:lang w:eastAsia="zh-CN"/>
        </w:rPr>
        <w:t xml:space="preserve"> انسان‌ها </w:t>
      </w:r>
      <w:r w:rsidRPr="00B30413">
        <w:rPr>
          <w:rFonts w:eastAsia="SimSun" w:cs="B Zar" w:hint="cs"/>
          <w:sz w:val="28"/>
          <w:szCs w:val="28"/>
          <w:rtl/>
          <w:lang w:eastAsia="zh-CN"/>
        </w:rPr>
        <w:t>و</w:t>
      </w:r>
      <w:r w:rsidR="007D536F">
        <w:rPr>
          <w:rFonts w:eastAsia="SimSun" w:cs="B Zar" w:hint="cs"/>
          <w:sz w:val="28"/>
          <w:szCs w:val="28"/>
          <w:rtl/>
          <w:lang w:eastAsia="zh-CN"/>
        </w:rPr>
        <w:t xml:space="preserve"> جن‌ها </w:t>
      </w:r>
      <w:r w:rsidRPr="00B30413">
        <w:rPr>
          <w:rFonts w:eastAsia="SimSun" w:cs="B Zar" w:hint="cs"/>
          <w:sz w:val="28"/>
          <w:szCs w:val="28"/>
          <w:rtl/>
          <w:lang w:eastAsia="zh-CN"/>
        </w:rPr>
        <w:t>آمده است و سعي و تلاش كسي به جز به وسيله ايمان به آن به نتيجه</w:t>
      </w:r>
      <w:r w:rsidR="00F37225">
        <w:rPr>
          <w:rFonts w:eastAsia="SimSun" w:cs="B Zar" w:hint="cs"/>
          <w:sz w:val="28"/>
          <w:szCs w:val="28"/>
          <w:rtl/>
          <w:lang w:eastAsia="zh-CN"/>
        </w:rPr>
        <w:t xml:space="preserve"> نمي‌</w:t>
      </w:r>
      <w:r w:rsidRPr="00B30413">
        <w:rPr>
          <w:rFonts w:eastAsia="SimSun" w:cs="B Zar" w:hint="cs"/>
          <w:sz w:val="28"/>
          <w:szCs w:val="28"/>
          <w:rtl/>
          <w:lang w:eastAsia="zh-CN"/>
        </w:rPr>
        <w:t>رسد و خداوند جز به آنچه در آن تشريع شده است عبادت</w:t>
      </w:r>
      <w:r w:rsidR="00F37225">
        <w:rPr>
          <w:rFonts w:eastAsia="SimSun" w:cs="B Zar" w:hint="cs"/>
          <w:sz w:val="28"/>
          <w:szCs w:val="28"/>
          <w:rtl/>
          <w:lang w:eastAsia="zh-CN"/>
        </w:rPr>
        <w:t xml:space="preserve"> ن</w:t>
      </w:r>
      <w:r w:rsidR="00F15976">
        <w:rPr>
          <w:rFonts w:eastAsia="SimSun" w:cs="B Zar" w:hint="cs"/>
          <w:sz w:val="28"/>
          <w:szCs w:val="28"/>
          <w:rtl/>
          <w:lang w:eastAsia="zh-CN"/>
        </w:rPr>
        <w:t>مي‌شود</w:t>
      </w:r>
      <w:r w:rsidRPr="00B30413">
        <w:rPr>
          <w:rFonts w:eastAsia="SimSun" w:cs="B Zar" w:hint="cs"/>
          <w:sz w:val="28"/>
          <w:szCs w:val="28"/>
          <w:rtl/>
          <w:lang w:eastAsia="zh-CN"/>
        </w:rPr>
        <w:t>. 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B30413">
        <w:rPr>
          <w:rFonts w:eastAsia="SimSun" w:cs="B Zar" w:hint="cs"/>
          <w:sz w:val="28"/>
          <w:szCs w:val="28"/>
          <w:rtl/>
          <w:lang w:eastAsia="zh-CN"/>
        </w:rPr>
        <w:t>:</w:t>
      </w:r>
      <w:r w:rsidR="00C3382A">
        <w:rPr>
          <w:rFonts w:eastAsia="SimSun" w:cs="B Zar" w:hint="cs"/>
          <w:sz w:val="28"/>
          <w:szCs w:val="28"/>
          <w:rtl/>
          <w:lang w:eastAsia="zh-CN"/>
        </w:rPr>
        <w:t xml:space="preserve"> </w:t>
      </w:r>
      <w:r w:rsidR="00C3382A">
        <w:rPr>
          <w:rFonts w:ascii="Traditional Arabic" w:eastAsia="SimSun" w:hAnsi="Traditional Arabic" w:cs="Traditional Arabic"/>
          <w:sz w:val="28"/>
          <w:szCs w:val="28"/>
          <w:rtl/>
          <w:lang w:eastAsia="zh-CN"/>
        </w:rPr>
        <w:t>﴿</w:t>
      </w:r>
      <w:r w:rsidR="0005525E">
        <w:rPr>
          <w:rFonts w:ascii="KFGQPC Uthmanic Script HAFS" w:hAnsi="KFGQPC Uthmanic Script HAFS" w:cs="KFGQPC Uthmanic Script HAFS"/>
          <w:sz w:val="28"/>
          <w:szCs w:val="28"/>
          <w:rtl/>
        </w:rPr>
        <w:t xml:space="preserve">وَأُوحِيَ إِلَيَّ هَٰذَا </w:t>
      </w:r>
      <w:r w:rsidR="0005525E">
        <w:rPr>
          <w:rFonts w:ascii="KFGQPC Uthmanic Script HAFS" w:hAnsi="KFGQPC Uthmanic Script HAFS" w:cs="KFGQPC Uthmanic Script HAFS" w:hint="cs"/>
          <w:sz w:val="28"/>
          <w:szCs w:val="28"/>
          <w:rtl/>
        </w:rPr>
        <w:t>ٱ</w:t>
      </w:r>
      <w:r w:rsidR="0005525E">
        <w:rPr>
          <w:rFonts w:ascii="KFGQPC Uthmanic Script HAFS" w:hAnsi="KFGQPC Uthmanic Script HAFS" w:cs="KFGQPC Uthmanic Script HAFS" w:hint="eastAsia"/>
          <w:sz w:val="28"/>
          <w:szCs w:val="28"/>
          <w:rtl/>
        </w:rPr>
        <w:t>لۡقُرۡءَانُ</w:t>
      </w:r>
      <w:r w:rsidR="0005525E">
        <w:rPr>
          <w:rFonts w:ascii="KFGQPC Uthmanic Script HAFS" w:hAnsi="KFGQPC Uthmanic Script HAFS" w:cs="KFGQPC Uthmanic Script HAFS"/>
          <w:sz w:val="28"/>
          <w:szCs w:val="28"/>
          <w:rtl/>
        </w:rPr>
        <w:t xml:space="preserve"> لِأُنذِرَكُم بِهِ</w:t>
      </w:r>
      <w:r w:rsidR="0005525E">
        <w:rPr>
          <w:rFonts w:ascii="KFGQPC Uthmanic Script HAFS" w:hAnsi="KFGQPC Uthmanic Script HAFS" w:cs="KFGQPC Uthmanic Script HAFS" w:hint="cs"/>
          <w:sz w:val="28"/>
          <w:szCs w:val="28"/>
          <w:rtl/>
        </w:rPr>
        <w:t>ۦ</w:t>
      </w:r>
      <w:r w:rsidR="0005525E">
        <w:rPr>
          <w:rFonts w:ascii="KFGQPC Uthmanic Script HAFS" w:hAnsi="KFGQPC Uthmanic Script HAFS" w:cs="KFGQPC Uthmanic Script HAFS"/>
          <w:sz w:val="28"/>
          <w:szCs w:val="28"/>
          <w:rtl/>
        </w:rPr>
        <w:t xml:space="preserve"> وَمَنۢ بَلَغَۚ</w:t>
      </w:r>
      <w:r w:rsidR="00C3382A" w:rsidRPr="0005525E">
        <w:rPr>
          <w:rFonts w:ascii="Traditional Arabic" w:eastAsia="SimSun" w:hAnsi="Traditional Arabic" w:cs="Traditional Arabic"/>
          <w:sz w:val="28"/>
          <w:szCs w:val="28"/>
          <w:rtl/>
          <w:lang w:eastAsia="zh-CN"/>
        </w:rPr>
        <w:t>﴾</w:t>
      </w:r>
      <w:r w:rsidR="00C3382A" w:rsidRPr="0005525E">
        <w:rPr>
          <w:rFonts w:eastAsia="SimSun" w:cs="B Zar" w:hint="cs"/>
          <w:sz w:val="28"/>
          <w:szCs w:val="28"/>
          <w:rtl/>
          <w:lang w:eastAsia="zh-CN"/>
        </w:rPr>
        <w:t xml:space="preserve"> </w:t>
      </w:r>
      <w:r w:rsidR="00C3382A" w:rsidRPr="0005525E">
        <w:rPr>
          <w:rFonts w:ascii="mylotus" w:eastAsia="SimSun" w:hAnsi="mylotus" w:cs="mylotus"/>
          <w:sz w:val="26"/>
          <w:szCs w:val="26"/>
          <w:rtl/>
          <w:lang w:eastAsia="zh-CN" w:bidi="ar-SA"/>
        </w:rPr>
        <w:t>[الأنعام: 19]</w:t>
      </w:r>
      <w:r w:rsidR="00C3382A" w:rsidRPr="0005525E">
        <w:rPr>
          <w:rFonts w:eastAsia="SimSun" w:cs="B Zar" w:hint="cs"/>
          <w:sz w:val="28"/>
          <w:szCs w:val="28"/>
          <w:rtl/>
          <w:lang w:eastAsia="zh-CN"/>
        </w:rPr>
        <w:t>.</w:t>
      </w:r>
      <w:r w:rsidR="00664ACA" w:rsidRPr="0005525E">
        <w:rPr>
          <w:rFonts w:ascii="Lotus Linotype" w:eastAsia="SimSun" w:hAnsi="Lotus Linotype" w:cs="Lotus Linotype"/>
          <w:sz w:val="28"/>
          <w:szCs w:val="28"/>
          <w:rtl/>
          <w:lang w:eastAsia="zh-CN"/>
        </w:rPr>
        <w:t xml:space="preserve"> </w:t>
      </w:r>
      <w:r w:rsidR="00C25455" w:rsidRPr="0005525E">
        <w:rPr>
          <w:rFonts w:eastAsia="SimSun" w:cs="B Zar" w:hint="cs"/>
          <w:sz w:val="28"/>
          <w:szCs w:val="28"/>
          <w:rtl/>
          <w:lang w:eastAsia="zh-CN"/>
        </w:rPr>
        <w:t>«</w:t>
      </w:r>
      <w:r w:rsidRPr="0005525E">
        <w:rPr>
          <w:rFonts w:eastAsia="SimSun" w:cs="B Zar" w:hint="cs"/>
          <w:sz w:val="28"/>
          <w:szCs w:val="28"/>
          <w:rtl/>
          <w:lang w:eastAsia="zh-CN"/>
        </w:rPr>
        <w:t>و اين قرآن به من وحي شده تا به وسيله آن شما و هركس را كه پيام به او</w:t>
      </w:r>
      <w:r w:rsidR="00F37225" w:rsidRPr="0005525E">
        <w:rPr>
          <w:rFonts w:eastAsia="SimSun" w:cs="B Zar" w:hint="cs"/>
          <w:sz w:val="28"/>
          <w:szCs w:val="28"/>
          <w:rtl/>
          <w:lang w:eastAsia="zh-CN"/>
        </w:rPr>
        <w:t xml:space="preserve"> مي‌</w:t>
      </w:r>
      <w:r w:rsidRPr="0005525E">
        <w:rPr>
          <w:rFonts w:eastAsia="SimSun" w:cs="B Zar" w:hint="cs"/>
          <w:sz w:val="28"/>
          <w:szCs w:val="28"/>
          <w:rtl/>
          <w:lang w:eastAsia="zh-CN"/>
        </w:rPr>
        <w:t>رسد بترسانم» و خداوند از جن اينگونه خبر</w:t>
      </w:r>
      <w:r w:rsidR="00F37225" w:rsidRPr="0005525E">
        <w:rPr>
          <w:rFonts w:eastAsia="SimSun" w:cs="B Zar" w:hint="cs"/>
          <w:sz w:val="28"/>
          <w:szCs w:val="28"/>
          <w:rtl/>
          <w:lang w:eastAsia="zh-CN"/>
        </w:rPr>
        <w:t xml:space="preserve"> مي‌</w:t>
      </w:r>
      <w:r w:rsidRPr="0005525E">
        <w:rPr>
          <w:rFonts w:eastAsia="SimSun" w:cs="B Zar" w:hint="cs"/>
          <w:sz w:val="28"/>
          <w:szCs w:val="28"/>
          <w:rtl/>
          <w:lang w:eastAsia="zh-CN"/>
        </w:rPr>
        <w:t>دهد:</w:t>
      </w:r>
      <w:r w:rsidR="00C3382A" w:rsidRPr="0005525E">
        <w:rPr>
          <w:rFonts w:eastAsia="SimSun" w:cs="B Zar" w:hint="cs"/>
          <w:sz w:val="28"/>
          <w:szCs w:val="28"/>
          <w:rtl/>
          <w:lang w:eastAsia="zh-CN"/>
        </w:rPr>
        <w:t xml:space="preserve"> </w:t>
      </w:r>
      <w:r w:rsidR="00C3382A" w:rsidRPr="0005525E">
        <w:rPr>
          <w:rFonts w:ascii="Traditional Arabic" w:eastAsia="SimSun" w:hAnsi="Traditional Arabic" w:cs="Traditional Arabic"/>
          <w:sz w:val="28"/>
          <w:szCs w:val="28"/>
          <w:rtl/>
          <w:lang w:eastAsia="zh-CN"/>
        </w:rPr>
        <w:t>﴿</w:t>
      </w:r>
      <w:r w:rsidR="0005525E">
        <w:rPr>
          <w:rFonts w:ascii="KFGQPC Uthmanic Script HAFS" w:hAnsi="KFGQPC Uthmanic Script HAFS" w:cs="KFGQPC Uthmanic Script HAFS"/>
          <w:sz w:val="28"/>
          <w:szCs w:val="28"/>
          <w:rtl/>
        </w:rPr>
        <w:t>إِنَّا سَمِعۡنَا قُرۡءَانًا عَجَبٗا ١</w:t>
      </w:r>
      <w:r w:rsidR="0005525E">
        <w:rPr>
          <w:rFonts w:ascii="KFGQPC Uthmanic Script HAFS" w:hAnsi="KFGQPC Uthmanic Script HAFS" w:cs="KFGQPC Uthmanic Script HAFS"/>
          <w:sz w:val="28"/>
          <w:szCs w:val="28"/>
        </w:rPr>
        <w:t xml:space="preserve"> </w:t>
      </w:r>
      <w:r w:rsidR="0005525E">
        <w:rPr>
          <w:rFonts w:ascii="KFGQPC Uthmanic Script HAFS" w:hAnsi="KFGQPC Uthmanic Script HAFS" w:cs="KFGQPC Uthmanic Script HAFS"/>
          <w:sz w:val="28"/>
          <w:szCs w:val="28"/>
          <w:rtl/>
        </w:rPr>
        <w:t xml:space="preserve">يَهۡدِيٓ إِلَى </w:t>
      </w:r>
      <w:r w:rsidR="0005525E">
        <w:rPr>
          <w:rFonts w:ascii="KFGQPC Uthmanic Script HAFS" w:hAnsi="KFGQPC Uthmanic Script HAFS" w:cs="KFGQPC Uthmanic Script HAFS" w:hint="cs"/>
          <w:sz w:val="28"/>
          <w:szCs w:val="28"/>
          <w:rtl/>
        </w:rPr>
        <w:t>ٱ</w:t>
      </w:r>
      <w:r w:rsidR="0005525E">
        <w:rPr>
          <w:rFonts w:ascii="KFGQPC Uthmanic Script HAFS" w:hAnsi="KFGQPC Uthmanic Script HAFS" w:cs="KFGQPC Uthmanic Script HAFS" w:hint="eastAsia"/>
          <w:sz w:val="28"/>
          <w:szCs w:val="28"/>
          <w:rtl/>
        </w:rPr>
        <w:t>لرُّشۡدِ</w:t>
      </w:r>
      <w:r w:rsidR="0005525E">
        <w:rPr>
          <w:rFonts w:ascii="KFGQPC Uthmanic Script HAFS" w:hAnsi="KFGQPC Uthmanic Script HAFS" w:cs="KFGQPC Uthmanic Script HAFS"/>
          <w:sz w:val="28"/>
          <w:szCs w:val="28"/>
          <w:rtl/>
        </w:rPr>
        <w:t xml:space="preserve"> فَ‍َٔامَنَّا بِهِ</w:t>
      </w:r>
      <w:r w:rsidR="0005525E">
        <w:rPr>
          <w:rFonts w:ascii="KFGQPC Uthmanic Script HAFS" w:hAnsi="KFGQPC Uthmanic Script HAFS" w:cs="KFGQPC Uthmanic Script HAFS" w:hint="cs"/>
          <w:sz w:val="28"/>
          <w:szCs w:val="28"/>
          <w:rtl/>
        </w:rPr>
        <w:t>ۦۖ</w:t>
      </w:r>
      <w:r w:rsidR="0005525E">
        <w:rPr>
          <w:rFonts w:ascii="KFGQPC Uthmanic Script HAFS" w:hAnsi="KFGQPC Uthmanic Script HAFS" w:cs="KFGQPC Uthmanic Script HAFS"/>
          <w:sz w:val="28"/>
          <w:szCs w:val="28"/>
          <w:rtl/>
        </w:rPr>
        <w:t xml:space="preserve"> وَلَن نُّشۡرِكَ بِرَبِّنَآ أَحَدٗا ٢</w:t>
      </w:r>
      <w:r w:rsidR="00C3382A" w:rsidRPr="0005525E">
        <w:rPr>
          <w:rFonts w:ascii="Traditional Arabic" w:eastAsia="SimSun" w:hAnsi="Traditional Arabic" w:cs="Traditional Arabic"/>
          <w:sz w:val="28"/>
          <w:szCs w:val="28"/>
          <w:rtl/>
          <w:lang w:eastAsia="zh-CN"/>
        </w:rPr>
        <w:t>﴾</w:t>
      </w:r>
      <w:r w:rsidR="00C3382A" w:rsidRPr="0005525E">
        <w:rPr>
          <w:rFonts w:eastAsia="SimSun" w:cs="B Zar" w:hint="cs"/>
          <w:sz w:val="28"/>
          <w:szCs w:val="28"/>
          <w:rtl/>
          <w:lang w:eastAsia="zh-CN"/>
        </w:rPr>
        <w:t xml:space="preserve"> </w:t>
      </w:r>
      <w:r w:rsidR="00C3382A" w:rsidRPr="0005525E">
        <w:rPr>
          <w:rFonts w:ascii="mylotus" w:eastAsia="SimSun" w:hAnsi="mylotus" w:cs="mylotus"/>
          <w:sz w:val="26"/>
          <w:szCs w:val="26"/>
          <w:rtl/>
          <w:lang w:eastAsia="zh-CN" w:bidi="ar-SA"/>
        </w:rPr>
        <w:t>[الجن: 1-2]</w:t>
      </w:r>
      <w:r w:rsidR="00C3382A" w:rsidRPr="0005525E">
        <w:rPr>
          <w:rFonts w:eastAsia="SimSun" w:cs="B Zar" w:hint="cs"/>
          <w:sz w:val="28"/>
          <w:szCs w:val="28"/>
          <w:rtl/>
          <w:lang w:eastAsia="zh-CN"/>
        </w:rPr>
        <w:t>.</w:t>
      </w:r>
      <w:r w:rsidR="00664ACA" w:rsidRPr="0005525E">
        <w:rPr>
          <w:rFonts w:ascii="Lotus Linotype" w:eastAsia="SimSun" w:hAnsi="Lotus Linotype" w:cs="Lotus Linotype"/>
          <w:sz w:val="28"/>
          <w:szCs w:val="28"/>
          <w:rtl/>
          <w:lang w:eastAsia="zh-CN"/>
        </w:rPr>
        <w:t xml:space="preserve"> </w:t>
      </w:r>
      <w:r w:rsidR="00C25455" w:rsidRPr="0005525E">
        <w:rPr>
          <w:rFonts w:eastAsia="SimSun" w:cs="B Zar" w:hint="cs"/>
          <w:sz w:val="28"/>
          <w:szCs w:val="28"/>
          <w:rtl/>
          <w:lang w:eastAsia="zh-CN"/>
        </w:rPr>
        <w:t>«</w:t>
      </w:r>
      <w:r w:rsidRPr="0005525E">
        <w:rPr>
          <w:rFonts w:eastAsia="SimSun" w:cs="B Zar" w:hint="cs"/>
          <w:sz w:val="28"/>
          <w:szCs w:val="28"/>
          <w:rtl/>
          <w:lang w:eastAsia="zh-CN"/>
        </w:rPr>
        <w:t>ما قرآني شگفت آوري شنيديم كه به راه راست هدايت</w:t>
      </w:r>
      <w:r w:rsidR="00F37225" w:rsidRPr="0005525E">
        <w:rPr>
          <w:rFonts w:eastAsia="SimSun" w:cs="B Zar" w:hint="cs"/>
          <w:sz w:val="28"/>
          <w:szCs w:val="28"/>
          <w:rtl/>
          <w:lang w:eastAsia="zh-CN"/>
        </w:rPr>
        <w:t xml:space="preserve"> مي‌</w:t>
      </w:r>
      <w:r w:rsidRPr="0005525E">
        <w:rPr>
          <w:rFonts w:eastAsia="SimSun" w:cs="B Zar" w:hint="cs"/>
          <w:sz w:val="28"/>
          <w:szCs w:val="28"/>
          <w:rtl/>
          <w:lang w:eastAsia="zh-CN"/>
        </w:rPr>
        <w:t>كرد ما فوراً به آن ايمان آورديم».</w:t>
      </w:r>
    </w:p>
    <w:p w:rsidR="00B30413" w:rsidRPr="0005525E" w:rsidRDefault="00B30413" w:rsidP="0005525E">
      <w:pPr>
        <w:numPr>
          <w:ilvl w:val="0"/>
          <w:numId w:val="21"/>
        </w:numPr>
        <w:bidi/>
        <w:ind w:left="641" w:hanging="357"/>
        <w:jc w:val="both"/>
        <w:rPr>
          <w:rFonts w:eastAsia="SimSun" w:cs="B Zar" w:hint="cs"/>
          <w:sz w:val="28"/>
          <w:szCs w:val="28"/>
          <w:rtl/>
          <w:lang w:eastAsia="zh-CN"/>
        </w:rPr>
      </w:pPr>
      <w:r w:rsidRPr="00B30413">
        <w:rPr>
          <w:rFonts w:eastAsia="SimSun" w:cs="B Zar" w:hint="cs"/>
          <w:sz w:val="28"/>
          <w:szCs w:val="28"/>
          <w:rtl/>
          <w:lang w:eastAsia="zh-CN"/>
        </w:rPr>
        <w:t>اعتقاد به اينكه آن نسخ كننده تمام</w:t>
      </w:r>
      <w:r w:rsidR="00C32C11">
        <w:rPr>
          <w:rFonts w:eastAsia="SimSun" w:cs="B Zar" w:hint="cs"/>
          <w:sz w:val="28"/>
          <w:szCs w:val="28"/>
          <w:rtl/>
          <w:lang w:eastAsia="zh-CN"/>
        </w:rPr>
        <w:t xml:space="preserve"> كتاب‌هاي</w:t>
      </w:r>
      <w:r w:rsidRPr="00B30413">
        <w:rPr>
          <w:rFonts w:eastAsia="SimSun" w:cs="B Zar" w:hint="cs"/>
          <w:sz w:val="28"/>
          <w:szCs w:val="28"/>
          <w:rtl/>
          <w:lang w:eastAsia="zh-CN"/>
        </w:rPr>
        <w:t xml:space="preserve"> قبلي است و براي اهل كتاب و ديگران جايز نيست كه بعد از نزول قرآن جز به وسيله آن، خداوند را عبادت كنند. دين حق جز آنچه در آن آمده وجود ندارد و خداوند جز به آنچه در آن تشريع نموده عبادت</w:t>
      </w:r>
      <w:r w:rsidR="00F37225">
        <w:rPr>
          <w:rFonts w:eastAsia="SimSun" w:cs="B Zar" w:hint="cs"/>
          <w:sz w:val="28"/>
          <w:szCs w:val="28"/>
          <w:rtl/>
          <w:lang w:eastAsia="zh-CN"/>
        </w:rPr>
        <w:t xml:space="preserve"> ن</w:t>
      </w:r>
      <w:r w:rsidR="00F15976">
        <w:rPr>
          <w:rFonts w:eastAsia="SimSun" w:cs="B Zar" w:hint="cs"/>
          <w:sz w:val="28"/>
          <w:szCs w:val="28"/>
          <w:rtl/>
          <w:lang w:eastAsia="zh-CN"/>
        </w:rPr>
        <w:t>مي‌شود</w:t>
      </w:r>
      <w:r w:rsidRPr="00B30413">
        <w:rPr>
          <w:rFonts w:eastAsia="SimSun" w:cs="B Zar" w:hint="cs"/>
          <w:sz w:val="28"/>
          <w:szCs w:val="28"/>
          <w:rtl/>
          <w:lang w:eastAsia="zh-CN"/>
        </w:rPr>
        <w:t xml:space="preserve"> و چيزي كه در آن حلال نباشد، حلال نيست و چيزي كه در آن حرام نباشد حرام</w:t>
      </w:r>
      <w:r w:rsidR="00F37225">
        <w:rPr>
          <w:rFonts w:eastAsia="SimSun" w:cs="B Zar" w:hint="cs"/>
          <w:sz w:val="28"/>
          <w:szCs w:val="28"/>
          <w:rtl/>
          <w:lang w:eastAsia="zh-CN"/>
        </w:rPr>
        <w:t xml:space="preserve"> نمي‌</w:t>
      </w:r>
      <w:r w:rsidRPr="00B30413">
        <w:rPr>
          <w:rFonts w:eastAsia="SimSun" w:cs="B Zar" w:hint="cs"/>
          <w:sz w:val="28"/>
          <w:szCs w:val="28"/>
          <w:rtl/>
          <w:lang w:eastAsia="zh-CN"/>
        </w:rPr>
        <w:t>باشد. 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B30413">
        <w:rPr>
          <w:rFonts w:eastAsia="SimSun" w:cs="B Zar" w:hint="cs"/>
          <w:sz w:val="28"/>
          <w:szCs w:val="28"/>
          <w:rtl/>
          <w:lang w:eastAsia="zh-CN"/>
        </w:rPr>
        <w:t>:</w:t>
      </w:r>
      <w:r w:rsidR="00C3382A">
        <w:rPr>
          <w:rFonts w:eastAsia="SimSun" w:cs="B Zar" w:hint="cs"/>
          <w:sz w:val="28"/>
          <w:szCs w:val="28"/>
          <w:rtl/>
          <w:lang w:eastAsia="zh-CN"/>
        </w:rPr>
        <w:t xml:space="preserve"> </w:t>
      </w:r>
      <w:r w:rsidR="00C3382A">
        <w:rPr>
          <w:rFonts w:ascii="Traditional Arabic" w:eastAsia="SimSun" w:hAnsi="Traditional Arabic" w:cs="Traditional Arabic"/>
          <w:sz w:val="28"/>
          <w:szCs w:val="28"/>
          <w:rtl/>
          <w:lang w:eastAsia="zh-CN"/>
        </w:rPr>
        <w:t>﴿</w:t>
      </w:r>
      <w:r w:rsidR="0005525E">
        <w:rPr>
          <w:rFonts w:ascii="KFGQPC Uthmanic Script HAFS" w:hAnsi="KFGQPC Uthmanic Script HAFS" w:cs="KFGQPC Uthmanic Script HAFS" w:hint="eastAsia"/>
          <w:sz w:val="28"/>
          <w:szCs w:val="28"/>
          <w:rtl/>
        </w:rPr>
        <w:t>وَمَن</w:t>
      </w:r>
      <w:r w:rsidR="0005525E">
        <w:rPr>
          <w:rFonts w:ascii="KFGQPC Uthmanic Script HAFS" w:hAnsi="KFGQPC Uthmanic Script HAFS" w:cs="KFGQPC Uthmanic Script HAFS"/>
          <w:sz w:val="28"/>
          <w:szCs w:val="28"/>
          <w:rtl/>
        </w:rPr>
        <w:t xml:space="preserve"> يَبۡتَغِ غَيۡرَ </w:t>
      </w:r>
      <w:r w:rsidR="0005525E">
        <w:rPr>
          <w:rFonts w:ascii="KFGQPC Uthmanic Script HAFS" w:hAnsi="KFGQPC Uthmanic Script HAFS" w:cs="KFGQPC Uthmanic Script HAFS" w:hint="cs"/>
          <w:sz w:val="28"/>
          <w:szCs w:val="28"/>
          <w:rtl/>
        </w:rPr>
        <w:t>ٱ</w:t>
      </w:r>
      <w:r w:rsidR="0005525E">
        <w:rPr>
          <w:rFonts w:ascii="KFGQPC Uthmanic Script HAFS" w:hAnsi="KFGQPC Uthmanic Script HAFS" w:cs="KFGQPC Uthmanic Script HAFS" w:hint="eastAsia"/>
          <w:sz w:val="28"/>
          <w:szCs w:val="28"/>
          <w:rtl/>
        </w:rPr>
        <w:t>لۡإِسۡلَٰمِ</w:t>
      </w:r>
      <w:r w:rsidR="0005525E">
        <w:rPr>
          <w:rFonts w:ascii="KFGQPC Uthmanic Script HAFS" w:hAnsi="KFGQPC Uthmanic Script HAFS" w:cs="KFGQPC Uthmanic Script HAFS"/>
          <w:sz w:val="28"/>
          <w:szCs w:val="28"/>
          <w:rtl/>
        </w:rPr>
        <w:t xml:space="preserve"> دِينٗا فَلَن يُقۡبَلَ مِنۡهُ</w:t>
      </w:r>
      <w:r w:rsidR="00C3382A" w:rsidRPr="0005525E">
        <w:rPr>
          <w:rFonts w:ascii="Traditional Arabic" w:eastAsia="SimSun" w:hAnsi="Traditional Arabic" w:cs="Traditional Arabic"/>
          <w:sz w:val="28"/>
          <w:szCs w:val="28"/>
          <w:rtl/>
          <w:lang w:eastAsia="zh-CN"/>
        </w:rPr>
        <w:t>﴾</w:t>
      </w:r>
      <w:r w:rsidR="00C3382A" w:rsidRPr="0005525E">
        <w:rPr>
          <w:rFonts w:eastAsia="SimSun" w:cs="B Zar" w:hint="cs"/>
          <w:sz w:val="28"/>
          <w:szCs w:val="28"/>
          <w:rtl/>
          <w:lang w:eastAsia="zh-CN"/>
        </w:rPr>
        <w:t xml:space="preserve"> </w:t>
      </w:r>
      <w:r w:rsidR="00C3382A" w:rsidRPr="0005525E">
        <w:rPr>
          <w:rFonts w:ascii="mylotus" w:eastAsia="SimSun" w:hAnsi="mylotus" w:cs="mylotus"/>
          <w:sz w:val="26"/>
          <w:szCs w:val="26"/>
          <w:rtl/>
          <w:lang w:eastAsia="zh-CN" w:bidi="ar-SA"/>
        </w:rPr>
        <w:t>[آل عمران: 85]</w:t>
      </w:r>
      <w:r w:rsidR="00C3382A" w:rsidRPr="0005525E">
        <w:rPr>
          <w:rFonts w:eastAsia="SimSun" w:cs="B Zar" w:hint="cs"/>
          <w:sz w:val="28"/>
          <w:szCs w:val="28"/>
          <w:rtl/>
          <w:lang w:eastAsia="zh-CN"/>
        </w:rPr>
        <w:t>.</w:t>
      </w:r>
      <w:r w:rsidR="00664ACA" w:rsidRPr="0005525E">
        <w:rPr>
          <w:rFonts w:ascii="Lotus Linotype" w:eastAsia="SimSun" w:hAnsi="Lotus Linotype" w:cs="Lotus Linotype"/>
          <w:sz w:val="28"/>
          <w:szCs w:val="28"/>
          <w:rtl/>
          <w:lang w:eastAsia="zh-CN"/>
        </w:rPr>
        <w:t xml:space="preserve"> </w:t>
      </w:r>
      <w:r w:rsidR="00C25455" w:rsidRPr="0005525E">
        <w:rPr>
          <w:rFonts w:eastAsia="SimSun" w:cs="B Zar" w:hint="cs"/>
          <w:sz w:val="28"/>
          <w:szCs w:val="28"/>
          <w:rtl/>
          <w:lang w:eastAsia="zh-CN"/>
        </w:rPr>
        <w:t>«</w:t>
      </w:r>
      <w:r w:rsidRPr="0005525E">
        <w:rPr>
          <w:rFonts w:eastAsia="SimSun" w:cs="B Zar" w:hint="cs"/>
          <w:sz w:val="28"/>
          <w:szCs w:val="28"/>
          <w:rtl/>
          <w:lang w:eastAsia="zh-CN"/>
        </w:rPr>
        <w:t>و هركس غير از اسلام ديني برگزيند هرگز از او پذيرفته</w:t>
      </w:r>
      <w:r w:rsidR="00F37225" w:rsidRPr="0005525E">
        <w:rPr>
          <w:rFonts w:eastAsia="SimSun" w:cs="B Zar" w:hint="cs"/>
          <w:sz w:val="28"/>
          <w:szCs w:val="28"/>
          <w:rtl/>
          <w:lang w:eastAsia="zh-CN"/>
        </w:rPr>
        <w:t xml:space="preserve"> ن</w:t>
      </w:r>
      <w:r w:rsidR="00F15976" w:rsidRPr="0005525E">
        <w:rPr>
          <w:rFonts w:eastAsia="SimSun" w:cs="B Zar" w:hint="cs"/>
          <w:sz w:val="28"/>
          <w:szCs w:val="28"/>
          <w:rtl/>
          <w:lang w:eastAsia="zh-CN"/>
        </w:rPr>
        <w:t>مي‌شود</w:t>
      </w:r>
      <w:r w:rsidRPr="0005525E">
        <w:rPr>
          <w:rFonts w:eastAsia="SimSun" w:cs="B Zar" w:hint="cs"/>
          <w:sz w:val="28"/>
          <w:szCs w:val="28"/>
          <w:rtl/>
          <w:lang w:eastAsia="zh-CN"/>
        </w:rPr>
        <w:t>» و</w:t>
      </w:r>
      <w:r w:rsidR="00F37225" w:rsidRPr="0005525E">
        <w:rPr>
          <w:rFonts w:eastAsia="SimSun" w:cs="B Zar" w:hint="cs"/>
          <w:sz w:val="28"/>
          <w:szCs w:val="28"/>
          <w:rtl/>
          <w:lang w:eastAsia="zh-CN"/>
        </w:rPr>
        <w:t xml:space="preserve"> </w:t>
      </w:r>
      <w:r w:rsidR="00664ACA" w:rsidRPr="0005525E">
        <w:rPr>
          <w:rFonts w:eastAsia="SimSun" w:cs="B Zar" w:hint="cs"/>
          <w:sz w:val="28"/>
          <w:szCs w:val="28"/>
          <w:rtl/>
          <w:lang w:eastAsia="zh-CN"/>
        </w:rPr>
        <w:t>مي‌فرمايد</w:t>
      </w:r>
      <w:r w:rsidRPr="0005525E">
        <w:rPr>
          <w:rFonts w:eastAsia="SimSun" w:cs="B Zar" w:hint="cs"/>
          <w:sz w:val="28"/>
          <w:szCs w:val="28"/>
          <w:rtl/>
          <w:lang w:eastAsia="zh-CN"/>
        </w:rPr>
        <w:t>:</w:t>
      </w:r>
      <w:r w:rsidR="00C3382A" w:rsidRPr="0005525E">
        <w:rPr>
          <w:rFonts w:eastAsia="SimSun" w:cs="B Zar" w:hint="cs"/>
          <w:sz w:val="28"/>
          <w:szCs w:val="28"/>
          <w:rtl/>
          <w:lang w:eastAsia="zh-CN"/>
        </w:rPr>
        <w:t xml:space="preserve"> </w:t>
      </w:r>
      <w:r w:rsidR="00C3382A" w:rsidRPr="0005525E">
        <w:rPr>
          <w:rFonts w:ascii="Traditional Arabic" w:eastAsia="SimSun" w:hAnsi="Traditional Arabic" w:cs="Traditional Arabic"/>
          <w:sz w:val="28"/>
          <w:szCs w:val="28"/>
          <w:rtl/>
          <w:lang w:eastAsia="zh-CN"/>
        </w:rPr>
        <w:t>﴿</w:t>
      </w:r>
      <w:r w:rsidR="0005525E">
        <w:rPr>
          <w:rFonts w:ascii="KFGQPC Uthmanic Script HAFS" w:hAnsi="KFGQPC Uthmanic Script HAFS" w:cs="KFGQPC Uthmanic Script HAFS" w:hint="eastAsia"/>
          <w:sz w:val="28"/>
          <w:szCs w:val="28"/>
          <w:rtl/>
        </w:rPr>
        <w:t>إِنَّآ</w:t>
      </w:r>
      <w:r w:rsidR="0005525E">
        <w:rPr>
          <w:rFonts w:ascii="KFGQPC Uthmanic Script HAFS" w:hAnsi="KFGQPC Uthmanic Script HAFS" w:cs="KFGQPC Uthmanic Script HAFS"/>
          <w:sz w:val="28"/>
          <w:szCs w:val="28"/>
          <w:rtl/>
        </w:rPr>
        <w:t xml:space="preserve"> أَنزَلۡنَآ إِلَيۡكَ </w:t>
      </w:r>
      <w:r w:rsidR="0005525E">
        <w:rPr>
          <w:rFonts w:ascii="KFGQPC Uthmanic Script HAFS" w:hAnsi="KFGQPC Uthmanic Script HAFS" w:cs="KFGQPC Uthmanic Script HAFS" w:hint="cs"/>
          <w:sz w:val="28"/>
          <w:szCs w:val="28"/>
          <w:rtl/>
        </w:rPr>
        <w:t>ٱ</w:t>
      </w:r>
      <w:r w:rsidR="0005525E">
        <w:rPr>
          <w:rFonts w:ascii="KFGQPC Uthmanic Script HAFS" w:hAnsi="KFGQPC Uthmanic Script HAFS" w:cs="KFGQPC Uthmanic Script HAFS" w:hint="eastAsia"/>
          <w:sz w:val="28"/>
          <w:szCs w:val="28"/>
          <w:rtl/>
        </w:rPr>
        <w:t>لۡكِتَٰبَ</w:t>
      </w:r>
      <w:r w:rsidR="0005525E">
        <w:rPr>
          <w:rFonts w:ascii="KFGQPC Uthmanic Script HAFS" w:hAnsi="KFGQPC Uthmanic Script HAFS" w:cs="KFGQPC Uthmanic Script HAFS"/>
          <w:sz w:val="28"/>
          <w:szCs w:val="28"/>
          <w:rtl/>
        </w:rPr>
        <w:t xml:space="preserve"> بِ</w:t>
      </w:r>
      <w:r w:rsidR="0005525E">
        <w:rPr>
          <w:rFonts w:ascii="KFGQPC Uthmanic Script HAFS" w:hAnsi="KFGQPC Uthmanic Script HAFS" w:cs="KFGQPC Uthmanic Script HAFS" w:hint="cs"/>
          <w:sz w:val="28"/>
          <w:szCs w:val="28"/>
          <w:rtl/>
        </w:rPr>
        <w:t>ٱ</w:t>
      </w:r>
      <w:r w:rsidR="0005525E">
        <w:rPr>
          <w:rFonts w:ascii="KFGQPC Uthmanic Script HAFS" w:hAnsi="KFGQPC Uthmanic Script HAFS" w:cs="KFGQPC Uthmanic Script HAFS" w:hint="eastAsia"/>
          <w:sz w:val="28"/>
          <w:szCs w:val="28"/>
          <w:rtl/>
        </w:rPr>
        <w:t>لۡحَقِّ</w:t>
      </w:r>
      <w:r w:rsidR="0005525E">
        <w:rPr>
          <w:rFonts w:ascii="KFGQPC Uthmanic Script HAFS" w:hAnsi="KFGQPC Uthmanic Script HAFS" w:cs="KFGQPC Uthmanic Script HAFS"/>
          <w:sz w:val="28"/>
          <w:szCs w:val="28"/>
          <w:rtl/>
        </w:rPr>
        <w:t xml:space="preserve"> لِتَحۡكُمَ بَيۡنَ </w:t>
      </w:r>
      <w:r w:rsidR="0005525E">
        <w:rPr>
          <w:rFonts w:ascii="KFGQPC Uthmanic Script HAFS" w:hAnsi="KFGQPC Uthmanic Script HAFS" w:cs="KFGQPC Uthmanic Script HAFS" w:hint="cs"/>
          <w:sz w:val="28"/>
          <w:szCs w:val="28"/>
          <w:rtl/>
        </w:rPr>
        <w:t>ٱ</w:t>
      </w:r>
      <w:r w:rsidR="0005525E">
        <w:rPr>
          <w:rFonts w:ascii="KFGQPC Uthmanic Script HAFS" w:hAnsi="KFGQPC Uthmanic Script HAFS" w:cs="KFGQPC Uthmanic Script HAFS" w:hint="eastAsia"/>
          <w:sz w:val="28"/>
          <w:szCs w:val="28"/>
          <w:rtl/>
        </w:rPr>
        <w:t>لنَّاسِ</w:t>
      </w:r>
      <w:r w:rsidR="0005525E">
        <w:rPr>
          <w:rFonts w:ascii="KFGQPC Uthmanic Script HAFS" w:hAnsi="KFGQPC Uthmanic Script HAFS" w:cs="KFGQPC Uthmanic Script HAFS"/>
          <w:sz w:val="28"/>
          <w:szCs w:val="28"/>
          <w:rtl/>
        </w:rPr>
        <w:t xml:space="preserve"> بِمَآ أَرَىٰكَ </w:t>
      </w:r>
      <w:r w:rsidR="0005525E">
        <w:rPr>
          <w:rFonts w:ascii="KFGQPC Uthmanic Script HAFS" w:hAnsi="KFGQPC Uthmanic Script HAFS" w:cs="KFGQPC Uthmanic Script HAFS" w:hint="cs"/>
          <w:sz w:val="28"/>
          <w:szCs w:val="28"/>
          <w:rtl/>
        </w:rPr>
        <w:t>ٱ</w:t>
      </w:r>
      <w:r w:rsidR="0005525E">
        <w:rPr>
          <w:rFonts w:ascii="KFGQPC Uthmanic Script HAFS" w:hAnsi="KFGQPC Uthmanic Script HAFS" w:cs="KFGQPC Uthmanic Script HAFS" w:hint="eastAsia"/>
          <w:sz w:val="28"/>
          <w:szCs w:val="28"/>
          <w:rtl/>
        </w:rPr>
        <w:t>للَّهُۚ</w:t>
      </w:r>
      <w:r w:rsidR="00C3382A" w:rsidRPr="0005525E">
        <w:rPr>
          <w:rFonts w:ascii="Traditional Arabic" w:eastAsia="SimSun" w:hAnsi="Traditional Arabic" w:cs="Traditional Arabic"/>
          <w:sz w:val="28"/>
          <w:szCs w:val="28"/>
          <w:rtl/>
          <w:lang w:eastAsia="zh-CN"/>
        </w:rPr>
        <w:t>﴾</w:t>
      </w:r>
      <w:r w:rsidR="00C3382A" w:rsidRPr="0005525E">
        <w:rPr>
          <w:rFonts w:eastAsia="SimSun" w:cs="B Zar" w:hint="cs"/>
          <w:sz w:val="28"/>
          <w:szCs w:val="28"/>
          <w:rtl/>
          <w:lang w:eastAsia="zh-CN"/>
        </w:rPr>
        <w:t xml:space="preserve"> </w:t>
      </w:r>
      <w:r w:rsidR="00C3382A" w:rsidRPr="0005525E">
        <w:rPr>
          <w:rFonts w:ascii="mylotus" w:eastAsia="SimSun" w:hAnsi="mylotus" w:cs="mylotus"/>
          <w:sz w:val="26"/>
          <w:szCs w:val="26"/>
          <w:rtl/>
          <w:lang w:eastAsia="zh-CN" w:bidi="ar-SA"/>
        </w:rPr>
        <w:t>[النساء: 105]</w:t>
      </w:r>
      <w:r w:rsidR="00C3382A" w:rsidRPr="0005525E">
        <w:rPr>
          <w:rFonts w:eastAsia="SimSun" w:cs="B Zar" w:hint="cs"/>
          <w:sz w:val="28"/>
          <w:szCs w:val="28"/>
          <w:rtl/>
          <w:lang w:eastAsia="zh-CN"/>
        </w:rPr>
        <w:t>.</w:t>
      </w:r>
      <w:r w:rsidR="00664ACA" w:rsidRPr="0005525E">
        <w:rPr>
          <w:rFonts w:ascii="Lotus Linotype" w:eastAsia="SimSun" w:hAnsi="Lotus Linotype" w:cs="Lotus Linotype"/>
          <w:sz w:val="28"/>
          <w:szCs w:val="28"/>
          <w:rtl/>
          <w:lang w:eastAsia="zh-CN"/>
        </w:rPr>
        <w:t xml:space="preserve"> </w:t>
      </w:r>
      <w:r w:rsidR="00C25455" w:rsidRPr="0005525E">
        <w:rPr>
          <w:rFonts w:eastAsia="SimSun" w:cs="B Zar" w:hint="cs"/>
          <w:sz w:val="28"/>
          <w:szCs w:val="28"/>
          <w:rtl/>
          <w:lang w:eastAsia="zh-CN"/>
        </w:rPr>
        <w:t>«</w:t>
      </w:r>
      <w:r w:rsidRPr="0005525E">
        <w:rPr>
          <w:rFonts w:eastAsia="SimSun" w:cs="B Zar" w:hint="cs"/>
          <w:sz w:val="28"/>
          <w:szCs w:val="28"/>
          <w:rtl/>
          <w:lang w:eastAsia="zh-CN"/>
        </w:rPr>
        <w:t>ما قرآن را به حق بر تو نازل كرديم تا بين مردم به آنچه خدا</w:t>
      </w:r>
      <w:r w:rsidR="00F37225" w:rsidRPr="0005525E">
        <w:rPr>
          <w:rFonts w:eastAsia="SimSun" w:cs="B Zar" w:hint="cs"/>
          <w:sz w:val="28"/>
          <w:szCs w:val="28"/>
          <w:rtl/>
          <w:lang w:eastAsia="zh-CN"/>
        </w:rPr>
        <w:t xml:space="preserve"> مي‌</w:t>
      </w:r>
      <w:r w:rsidRPr="0005525E">
        <w:rPr>
          <w:rFonts w:eastAsia="SimSun" w:cs="B Zar" w:hint="cs"/>
          <w:sz w:val="28"/>
          <w:szCs w:val="28"/>
          <w:rtl/>
          <w:lang w:eastAsia="zh-CN"/>
        </w:rPr>
        <w:t>خواهد حكم نمايي». در حديث جابر بن عبدالله كه گذشت پيامبر</w:t>
      </w:r>
      <w:r w:rsidRPr="0005525E">
        <w:rPr>
          <w:rFonts w:eastAsia="SimSun" w:cs="CTraditional Arabic" w:hint="cs"/>
          <w:sz w:val="28"/>
          <w:szCs w:val="28"/>
          <w:rtl/>
          <w:lang w:eastAsia="zh-CN"/>
        </w:rPr>
        <w:t xml:space="preserve"> ج</w:t>
      </w:r>
      <w:r w:rsidRPr="0005525E">
        <w:rPr>
          <w:rFonts w:eastAsia="SimSun" w:cs="B Zar" w:hint="cs"/>
          <w:sz w:val="28"/>
          <w:szCs w:val="28"/>
          <w:rtl/>
          <w:lang w:eastAsia="zh-CN"/>
        </w:rPr>
        <w:t xml:space="preserve"> از خواندن</w:t>
      </w:r>
      <w:r w:rsidR="00C32C11" w:rsidRPr="0005525E">
        <w:rPr>
          <w:rFonts w:eastAsia="SimSun" w:cs="B Zar" w:hint="cs"/>
          <w:sz w:val="28"/>
          <w:szCs w:val="28"/>
          <w:rtl/>
          <w:lang w:eastAsia="zh-CN"/>
        </w:rPr>
        <w:t xml:space="preserve"> كتاب‌هاي</w:t>
      </w:r>
      <w:r w:rsidRPr="0005525E">
        <w:rPr>
          <w:rFonts w:eastAsia="SimSun" w:cs="B Zar" w:hint="cs"/>
          <w:sz w:val="28"/>
          <w:szCs w:val="28"/>
          <w:rtl/>
          <w:lang w:eastAsia="zh-CN"/>
        </w:rPr>
        <w:t xml:space="preserve"> اهل كتاب نهي نمودند و فرمودند:</w:t>
      </w:r>
      <w:r w:rsidR="00C3382A" w:rsidRPr="0005525E">
        <w:rPr>
          <w:rFonts w:eastAsia="SimSun" w:cs="B Zar" w:hint="cs"/>
          <w:sz w:val="28"/>
          <w:szCs w:val="28"/>
          <w:rtl/>
          <w:lang w:eastAsia="zh-CN"/>
        </w:rPr>
        <w:t xml:space="preserve"> </w:t>
      </w:r>
      <w:r w:rsidR="00C25455" w:rsidRPr="0005525E">
        <w:rPr>
          <w:rStyle w:val="Char4"/>
          <w:rFonts w:eastAsia="SimSun"/>
          <w:rtl/>
        </w:rPr>
        <w:t>«</w:t>
      </w:r>
      <w:r w:rsidRPr="0005525E">
        <w:rPr>
          <w:rStyle w:val="Char4"/>
          <w:rFonts w:eastAsia="SimSun"/>
          <w:rtl/>
        </w:rPr>
        <w:t>وَالَّذِي نَفْسِي بِيَدِهِ لَوْ أَنَّ مُوسَى صَلَّى اللَّهُ عَلَيْهِ وَسَلَّمَ كَانَ حَيًّا مَا وَسِعَهُ إِلَّا أَنْ يَتَّبِعَنِي»</w:t>
      </w:r>
      <w:r w:rsidRPr="00B30413">
        <w:rPr>
          <w:rFonts w:eastAsia="SimSun" w:cs="Simplified Arabic"/>
          <w:szCs w:val="26"/>
          <w:vertAlign w:val="superscript"/>
          <w:rtl/>
          <w:lang w:eastAsia="zh-CN"/>
        </w:rPr>
        <w:footnoteReference w:id="139"/>
      </w:r>
      <w:r w:rsidR="00C25455" w:rsidRPr="0005525E">
        <w:rPr>
          <w:rFonts w:eastAsia="SimSun" w:cs="B Zar" w:hint="cs"/>
          <w:sz w:val="28"/>
          <w:szCs w:val="28"/>
          <w:rtl/>
          <w:lang w:eastAsia="zh-CN"/>
        </w:rPr>
        <w:t xml:space="preserve"> «</w:t>
      </w:r>
      <w:r w:rsidRPr="0005525E">
        <w:rPr>
          <w:rFonts w:eastAsia="SimSun" w:cs="B Zar" w:hint="cs"/>
          <w:sz w:val="28"/>
          <w:szCs w:val="28"/>
          <w:rtl/>
          <w:lang w:eastAsia="zh-CN"/>
        </w:rPr>
        <w:t>قسم به كسي كه نفسم در دست اوست اگر موسي زنده بود چاره اي جز پيروي از من نداشت».</w:t>
      </w:r>
    </w:p>
    <w:p w:rsidR="00B30413" w:rsidRPr="0005525E" w:rsidRDefault="00B30413" w:rsidP="0005525E">
      <w:pPr>
        <w:numPr>
          <w:ilvl w:val="0"/>
          <w:numId w:val="21"/>
        </w:numPr>
        <w:bidi/>
        <w:ind w:left="641" w:hanging="357"/>
        <w:jc w:val="both"/>
        <w:rPr>
          <w:rFonts w:eastAsia="SimSun" w:cs="B Zar" w:hint="cs"/>
          <w:sz w:val="28"/>
          <w:szCs w:val="28"/>
          <w:rtl/>
          <w:lang w:eastAsia="zh-CN"/>
        </w:rPr>
      </w:pPr>
      <w:r w:rsidRPr="00B30413">
        <w:rPr>
          <w:rFonts w:eastAsia="SimSun" w:cs="B Zar" w:hint="cs"/>
          <w:sz w:val="28"/>
          <w:szCs w:val="28"/>
          <w:rtl/>
          <w:lang w:eastAsia="zh-CN"/>
        </w:rPr>
        <w:t>گذشت و بزرگواري شريعت كه قرآن بخاطر آن آمد و آن را آسان نمود بر خلاف</w:t>
      </w:r>
      <w:r w:rsidR="007A1497">
        <w:rPr>
          <w:rFonts w:eastAsia="SimSun" w:cs="B Zar" w:hint="cs"/>
          <w:sz w:val="28"/>
          <w:szCs w:val="28"/>
          <w:rtl/>
          <w:lang w:eastAsia="zh-CN"/>
        </w:rPr>
        <w:t xml:space="preserve"> شريعت‌ها</w:t>
      </w:r>
      <w:r w:rsidRPr="00B30413">
        <w:rPr>
          <w:rFonts w:eastAsia="SimSun" w:cs="B Zar" w:hint="cs"/>
          <w:sz w:val="28"/>
          <w:szCs w:val="28"/>
          <w:rtl/>
          <w:lang w:eastAsia="zh-CN"/>
        </w:rPr>
        <w:t xml:space="preserve"> در</w:t>
      </w:r>
      <w:r w:rsidR="00C32C11">
        <w:rPr>
          <w:rFonts w:eastAsia="SimSun" w:cs="B Zar" w:hint="cs"/>
          <w:sz w:val="28"/>
          <w:szCs w:val="28"/>
          <w:rtl/>
          <w:lang w:eastAsia="zh-CN"/>
        </w:rPr>
        <w:t xml:space="preserve"> كتاب‌هاي</w:t>
      </w:r>
      <w:r w:rsidRPr="00B30413">
        <w:rPr>
          <w:rFonts w:eastAsia="SimSun" w:cs="B Zar" w:hint="cs"/>
          <w:sz w:val="28"/>
          <w:szCs w:val="28"/>
          <w:rtl/>
          <w:lang w:eastAsia="zh-CN"/>
        </w:rPr>
        <w:t xml:space="preserve"> قبلي كه شامل بسياري از</w:t>
      </w:r>
      <w:r w:rsidR="00374235">
        <w:rPr>
          <w:rFonts w:eastAsia="SimSun" w:cs="B Zar" w:hint="cs"/>
          <w:sz w:val="28"/>
          <w:szCs w:val="28"/>
          <w:rtl/>
          <w:lang w:eastAsia="zh-CN"/>
        </w:rPr>
        <w:t xml:space="preserve"> سختي‌ها</w:t>
      </w:r>
      <w:r w:rsidRPr="00B30413">
        <w:rPr>
          <w:rFonts w:eastAsia="SimSun" w:cs="B Zar" w:hint="cs"/>
          <w:sz w:val="28"/>
          <w:szCs w:val="28"/>
          <w:rtl/>
          <w:lang w:eastAsia="zh-CN"/>
        </w:rPr>
        <w:t xml:space="preserve"> كه بر ياران آن فرض شده بود. 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B30413">
        <w:rPr>
          <w:rFonts w:eastAsia="SimSun" w:cs="B Zar" w:hint="cs"/>
          <w:sz w:val="28"/>
          <w:szCs w:val="28"/>
          <w:rtl/>
          <w:lang w:eastAsia="zh-CN"/>
        </w:rPr>
        <w:t>:</w:t>
      </w:r>
      <w:r w:rsidR="00C3382A">
        <w:rPr>
          <w:rFonts w:eastAsia="SimSun" w:cs="B Zar" w:hint="cs"/>
          <w:sz w:val="28"/>
          <w:szCs w:val="28"/>
          <w:rtl/>
          <w:lang w:eastAsia="zh-CN"/>
        </w:rPr>
        <w:t xml:space="preserve"> </w:t>
      </w:r>
      <w:r w:rsidR="00C3382A">
        <w:rPr>
          <w:rFonts w:ascii="Traditional Arabic" w:eastAsia="SimSun" w:hAnsi="Traditional Arabic" w:cs="Traditional Arabic"/>
          <w:sz w:val="28"/>
          <w:szCs w:val="28"/>
          <w:rtl/>
          <w:lang w:eastAsia="zh-CN"/>
        </w:rPr>
        <w:t>﴿</w:t>
      </w:r>
      <w:r w:rsidR="0005525E">
        <w:rPr>
          <w:rFonts w:ascii="KFGQPC Uthmanic Script HAFS" w:hAnsi="KFGQPC Uthmanic Script HAFS" w:cs="KFGQPC Uthmanic Script HAFS" w:hint="cs"/>
          <w:sz w:val="28"/>
          <w:szCs w:val="28"/>
          <w:rtl/>
        </w:rPr>
        <w:t>ٱ</w:t>
      </w:r>
      <w:r w:rsidR="0005525E">
        <w:rPr>
          <w:rFonts w:ascii="KFGQPC Uthmanic Script HAFS" w:hAnsi="KFGQPC Uthmanic Script HAFS" w:cs="KFGQPC Uthmanic Script HAFS" w:hint="eastAsia"/>
          <w:sz w:val="28"/>
          <w:szCs w:val="28"/>
          <w:rtl/>
        </w:rPr>
        <w:t>لَّذِينَ</w:t>
      </w:r>
      <w:r w:rsidR="0005525E">
        <w:rPr>
          <w:rFonts w:ascii="KFGQPC Uthmanic Script HAFS" w:hAnsi="KFGQPC Uthmanic Script HAFS" w:cs="KFGQPC Uthmanic Script HAFS"/>
          <w:sz w:val="28"/>
          <w:szCs w:val="28"/>
          <w:rtl/>
        </w:rPr>
        <w:t xml:space="preserve"> يَتَّبِعُونَ </w:t>
      </w:r>
      <w:r w:rsidR="0005525E">
        <w:rPr>
          <w:rFonts w:ascii="KFGQPC Uthmanic Script HAFS" w:hAnsi="KFGQPC Uthmanic Script HAFS" w:cs="KFGQPC Uthmanic Script HAFS" w:hint="cs"/>
          <w:sz w:val="28"/>
          <w:szCs w:val="28"/>
          <w:rtl/>
        </w:rPr>
        <w:t>ٱ</w:t>
      </w:r>
      <w:r w:rsidR="0005525E">
        <w:rPr>
          <w:rFonts w:ascii="KFGQPC Uthmanic Script HAFS" w:hAnsi="KFGQPC Uthmanic Script HAFS" w:cs="KFGQPC Uthmanic Script HAFS" w:hint="eastAsia"/>
          <w:sz w:val="28"/>
          <w:szCs w:val="28"/>
          <w:rtl/>
        </w:rPr>
        <w:t>لرَّسُولَ</w:t>
      </w:r>
      <w:r w:rsidR="0005525E">
        <w:rPr>
          <w:rFonts w:ascii="KFGQPC Uthmanic Script HAFS" w:hAnsi="KFGQPC Uthmanic Script HAFS" w:cs="KFGQPC Uthmanic Script HAFS"/>
          <w:sz w:val="28"/>
          <w:szCs w:val="28"/>
          <w:rtl/>
        </w:rPr>
        <w:t xml:space="preserve"> </w:t>
      </w:r>
      <w:r w:rsidR="0005525E">
        <w:rPr>
          <w:rFonts w:ascii="KFGQPC Uthmanic Script HAFS" w:hAnsi="KFGQPC Uthmanic Script HAFS" w:cs="KFGQPC Uthmanic Script HAFS" w:hint="cs"/>
          <w:sz w:val="28"/>
          <w:szCs w:val="28"/>
          <w:rtl/>
        </w:rPr>
        <w:t>ٱ</w:t>
      </w:r>
      <w:r w:rsidR="0005525E">
        <w:rPr>
          <w:rFonts w:ascii="KFGQPC Uthmanic Script HAFS" w:hAnsi="KFGQPC Uthmanic Script HAFS" w:cs="KFGQPC Uthmanic Script HAFS" w:hint="eastAsia"/>
          <w:sz w:val="28"/>
          <w:szCs w:val="28"/>
          <w:rtl/>
        </w:rPr>
        <w:t>لنَّبِيَّ</w:t>
      </w:r>
      <w:r w:rsidR="0005525E">
        <w:rPr>
          <w:rFonts w:ascii="KFGQPC Uthmanic Script HAFS" w:hAnsi="KFGQPC Uthmanic Script HAFS" w:cs="KFGQPC Uthmanic Script HAFS"/>
          <w:sz w:val="28"/>
          <w:szCs w:val="28"/>
          <w:rtl/>
        </w:rPr>
        <w:t xml:space="preserve"> </w:t>
      </w:r>
      <w:r w:rsidR="0005525E">
        <w:rPr>
          <w:rFonts w:ascii="KFGQPC Uthmanic Script HAFS" w:hAnsi="KFGQPC Uthmanic Script HAFS" w:cs="KFGQPC Uthmanic Script HAFS" w:hint="cs"/>
          <w:sz w:val="28"/>
          <w:szCs w:val="28"/>
          <w:rtl/>
        </w:rPr>
        <w:t>ٱ</w:t>
      </w:r>
      <w:r w:rsidR="0005525E">
        <w:rPr>
          <w:rFonts w:ascii="KFGQPC Uthmanic Script HAFS" w:hAnsi="KFGQPC Uthmanic Script HAFS" w:cs="KFGQPC Uthmanic Script HAFS" w:hint="eastAsia"/>
          <w:sz w:val="28"/>
          <w:szCs w:val="28"/>
          <w:rtl/>
        </w:rPr>
        <w:t>لۡأُمِّيَّ</w:t>
      </w:r>
      <w:r w:rsidR="0005525E">
        <w:rPr>
          <w:rFonts w:ascii="KFGQPC Uthmanic Script HAFS" w:hAnsi="KFGQPC Uthmanic Script HAFS" w:cs="KFGQPC Uthmanic Script HAFS"/>
          <w:sz w:val="28"/>
          <w:szCs w:val="28"/>
          <w:rtl/>
        </w:rPr>
        <w:t xml:space="preserve"> </w:t>
      </w:r>
      <w:r w:rsidR="0005525E">
        <w:rPr>
          <w:rFonts w:ascii="KFGQPC Uthmanic Script HAFS" w:hAnsi="KFGQPC Uthmanic Script HAFS" w:cs="KFGQPC Uthmanic Script HAFS" w:hint="cs"/>
          <w:sz w:val="28"/>
          <w:szCs w:val="28"/>
          <w:rtl/>
        </w:rPr>
        <w:t>ٱ</w:t>
      </w:r>
      <w:r w:rsidR="0005525E">
        <w:rPr>
          <w:rFonts w:ascii="KFGQPC Uthmanic Script HAFS" w:hAnsi="KFGQPC Uthmanic Script HAFS" w:cs="KFGQPC Uthmanic Script HAFS" w:hint="eastAsia"/>
          <w:sz w:val="28"/>
          <w:szCs w:val="28"/>
          <w:rtl/>
        </w:rPr>
        <w:t>لَّذِي</w:t>
      </w:r>
      <w:r w:rsidR="0005525E">
        <w:rPr>
          <w:rFonts w:ascii="KFGQPC Uthmanic Script HAFS" w:hAnsi="KFGQPC Uthmanic Script HAFS" w:cs="KFGQPC Uthmanic Script HAFS"/>
          <w:sz w:val="28"/>
          <w:szCs w:val="28"/>
          <w:rtl/>
        </w:rPr>
        <w:t xml:space="preserve"> يَجِدُونَهُ</w:t>
      </w:r>
      <w:r w:rsidR="0005525E">
        <w:rPr>
          <w:rFonts w:ascii="KFGQPC Uthmanic Script HAFS" w:hAnsi="KFGQPC Uthmanic Script HAFS" w:cs="KFGQPC Uthmanic Script HAFS" w:hint="cs"/>
          <w:sz w:val="28"/>
          <w:szCs w:val="28"/>
          <w:rtl/>
        </w:rPr>
        <w:t>ۥ</w:t>
      </w:r>
      <w:r w:rsidR="0005525E">
        <w:rPr>
          <w:rFonts w:ascii="KFGQPC Uthmanic Script HAFS" w:hAnsi="KFGQPC Uthmanic Script HAFS" w:cs="KFGQPC Uthmanic Script HAFS"/>
          <w:sz w:val="28"/>
          <w:szCs w:val="28"/>
          <w:rtl/>
        </w:rPr>
        <w:t xml:space="preserve"> مَكۡتُوبًا عِندَهُمۡ فِي </w:t>
      </w:r>
      <w:r w:rsidR="0005525E">
        <w:rPr>
          <w:rFonts w:ascii="KFGQPC Uthmanic Script HAFS" w:hAnsi="KFGQPC Uthmanic Script HAFS" w:cs="KFGQPC Uthmanic Script HAFS" w:hint="cs"/>
          <w:sz w:val="28"/>
          <w:szCs w:val="28"/>
          <w:rtl/>
        </w:rPr>
        <w:t>ٱ</w:t>
      </w:r>
      <w:r w:rsidR="0005525E">
        <w:rPr>
          <w:rFonts w:ascii="KFGQPC Uthmanic Script HAFS" w:hAnsi="KFGQPC Uthmanic Script HAFS" w:cs="KFGQPC Uthmanic Script HAFS" w:hint="eastAsia"/>
          <w:sz w:val="28"/>
          <w:szCs w:val="28"/>
          <w:rtl/>
        </w:rPr>
        <w:t>لتَّوۡرَىٰةِ</w:t>
      </w:r>
      <w:r w:rsidR="0005525E">
        <w:rPr>
          <w:rFonts w:ascii="KFGQPC Uthmanic Script HAFS" w:hAnsi="KFGQPC Uthmanic Script HAFS" w:cs="KFGQPC Uthmanic Script HAFS"/>
          <w:sz w:val="28"/>
          <w:szCs w:val="28"/>
          <w:rtl/>
        </w:rPr>
        <w:t xml:space="preserve"> وَ</w:t>
      </w:r>
      <w:r w:rsidR="0005525E">
        <w:rPr>
          <w:rFonts w:ascii="KFGQPC Uthmanic Script HAFS" w:hAnsi="KFGQPC Uthmanic Script HAFS" w:cs="KFGQPC Uthmanic Script HAFS" w:hint="cs"/>
          <w:sz w:val="28"/>
          <w:szCs w:val="28"/>
          <w:rtl/>
        </w:rPr>
        <w:t>ٱ</w:t>
      </w:r>
      <w:r w:rsidR="0005525E">
        <w:rPr>
          <w:rFonts w:ascii="KFGQPC Uthmanic Script HAFS" w:hAnsi="KFGQPC Uthmanic Script HAFS" w:cs="KFGQPC Uthmanic Script HAFS" w:hint="eastAsia"/>
          <w:sz w:val="28"/>
          <w:szCs w:val="28"/>
          <w:rtl/>
        </w:rPr>
        <w:t>لۡإِنجِيلِ</w:t>
      </w:r>
      <w:r w:rsidR="0005525E">
        <w:rPr>
          <w:rFonts w:ascii="KFGQPC Uthmanic Script HAFS" w:hAnsi="KFGQPC Uthmanic Script HAFS" w:cs="KFGQPC Uthmanic Script HAFS"/>
          <w:sz w:val="28"/>
          <w:szCs w:val="28"/>
          <w:rtl/>
        </w:rPr>
        <w:t xml:space="preserve"> يَأۡمُرُهُم بِ</w:t>
      </w:r>
      <w:r w:rsidR="0005525E">
        <w:rPr>
          <w:rFonts w:ascii="KFGQPC Uthmanic Script HAFS" w:hAnsi="KFGQPC Uthmanic Script HAFS" w:cs="KFGQPC Uthmanic Script HAFS" w:hint="cs"/>
          <w:sz w:val="28"/>
          <w:szCs w:val="28"/>
          <w:rtl/>
        </w:rPr>
        <w:t>ٱ</w:t>
      </w:r>
      <w:r w:rsidR="0005525E">
        <w:rPr>
          <w:rFonts w:ascii="KFGQPC Uthmanic Script HAFS" w:hAnsi="KFGQPC Uthmanic Script HAFS" w:cs="KFGQPC Uthmanic Script HAFS" w:hint="eastAsia"/>
          <w:sz w:val="28"/>
          <w:szCs w:val="28"/>
          <w:rtl/>
        </w:rPr>
        <w:t>لۡمَعۡرُوفِ</w:t>
      </w:r>
      <w:r w:rsidR="0005525E">
        <w:rPr>
          <w:rFonts w:ascii="KFGQPC Uthmanic Script HAFS" w:hAnsi="KFGQPC Uthmanic Script HAFS" w:cs="KFGQPC Uthmanic Script HAFS"/>
          <w:sz w:val="28"/>
          <w:szCs w:val="28"/>
          <w:rtl/>
        </w:rPr>
        <w:t xml:space="preserve"> وَيَنۡهَىٰهُمۡ عَنِ </w:t>
      </w:r>
      <w:r w:rsidR="0005525E">
        <w:rPr>
          <w:rFonts w:ascii="KFGQPC Uthmanic Script HAFS" w:hAnsi="KFGQPC Uthmanic Script HAFS" w:cs="KFGQPC Uthmanic Script HAFS" w:hint="cs"/>
          <w:sz w:val="28"/>
          <w:szCs w:val="28"/>
          <w:rtl/>
        </w:rPr>
        <w:t>ٱ</w:t>
      </w:r>
      <w:r w:rsidR="0005525E">
        <w:rPr>
          <w:rFonts w:ascii="KFGQPC Uthmanic Script HAFS" w:hAnsi="KFGQPC Uthmanic Script HAFS" w:cs="KFGQPC Uthmanic Script HAFS" w:hint="eastAsia"/>
          <w:sz w:val="28"/>
          <w:szCs w:val="28"/>
          <w:rtl/>
        </w:rPr>
        <w:t>لۡمُنكَرِ</w:t>
      </w:r>
      <w:r w:rsidR="0005525E">
        <w:rPr>
          <w:rFonts w:ascii="KFGQPC Uthmanic Script HAFS" w:hAnsi="KFGQPC Uthmanic Script HAFS" w:cs="KFGQPC Uthmanic Script HAFS"/>
          <w:sz w:val="28"/>
          <w:szCs w:val="28"/>
          <w:rtl/>
        </w:rPr>
        <w:t xml:space="preserve"> وَيُحِلُّ لَهُمُ </w:t>
      </w:r>
      <w:r w:rsidR="0005525E">
        <w:rPr>
          <w:rFonts w:ascii="KFGQPC Uthmanic Script HAFS" w:hAnsi="KFGQPC Uthmanic Script HAFS" w:cs="KFGQPC Uthmanic Script HAFS" w:hint="cs"/>
          <w:sz w:val="28"/>
          <w:szCs w:val="28"/>
          <w:rtl/>
        </w:rPr>
        <w:t>ٱ</w:t>
      </w:r>
      <w:r w:rsidR="0005525E">
        <w:rPr>
          <w:rFonts w:ascii="KFGQPC Uthmanic Script HAFS" w:hAnsi="KFGQPC Uthmanic Script HAFS" w:cs="KFGQPC Uthmanic Script HAFS" w:hint="eastAsia"/>
          <w:sz w:val="28"/>
          <w:szCs w:val="28"/>
          <w:rtl/>
        </w:rPr>
        <w:t>لطَّيِّبَٰتِ</w:t>
      </w:r>
      <w:r w:rsidR="0005525E">
        <w:rPr>
          <w:rFonts w:ascii="KFGQPC Uthmanic Script HAFS" w:hAnsi="KFGQPC Uthmanic Script HAFS" w:cs="KFGQPC Uthmanic Script HAFS"/>
          <w:sz w:val="28"/>
          <w:szCs w:val="28"/>
          <w:rtl/>
        </w:rPr>
        <w:t xml:space="preserve"> وَيُحَرِّمُ عَلَيۡهِمُ </w:t>
      </w:r>
      <w:r w:rsidR="0005525E">
        <w:rPr>
          <w:rFonts w:ascii="KFGQPC Uthmanic Script HAFS" w:hAnsi="KFGQPC Uthmanic Script HAFS" w:cs="KFGQPC Uthmanic Script HAFS" w:hint="cs"/>
          <w:sz w:val="28"/>
          <w:szCs w:val="28"/>
          <w:rtl/>
        </w:rPr>
        <w:t>ٱ</w:t>
      </w:r>
      <w:r w:rsidR="0005525E">
        <w:rPr>
          <w:rFonts w:ascii="KFGQPC Uthmanic Script HAFS" w:hAnsi="KFGQPC Uthmanic Script HAFS" w:cs="KFGQPC Uthmanic Script HAFS" w:hint="eastAsia"/>
          <w:sz w:val="28"/>
          <w:szCs w:val="28"/>
          <w:rtl/>
        </w:rPr>
        <w:t>لۡخَبَٰٓئِثَ</w:t>
      </w:r>
      <w:r w:rsidR="0005525E">
        <w:rPr>
          <w:rFonts w:ascii="KFGQPC Uthmanic Script HAFS" w:hAnsi="KFGQPC Uthmanic Script HAFS" w:cs="KFGQPC Uthmanic Script HAFS"/>
          <w:sz w:val="28"/>
          <w:szCs w:val="28"/>
          <w:rtl/>
        </w:rPr>
        <w:t xml:space="preserve"> وَيَضَعُ عَنۡهُمۡ إِصۡرَهُمۡ وَ</w:t>
      </w:r>
      <w:r w:rsidR="0005525E">
        <w:rPr>
          <w:rFonts w:ascii="KFGQPC Uthmanic Script HAFS" w:hAnsi="KFGQPC Uthmanic Script HAFS" w:cs="KFGQPC Uthmanic Script HAFS" w:hint="cs"/>
          <w:sz w:val="28"/>
          <w:szCs w:val="28"/>
          <w:rtl/>
        </w:rPr>
        <w:t>ٱ</w:t>
      </w:r>
      <w:r w:rsidR="0005525E">
        <w:rPr>
          <w:rFonts w:ascii="KFGQPC Uthmanic Script HAFS" w:hAnsi="KFGQPC Uthmanic Script HAFS" w:cs="KFGQPC Uthmanic Script HAFS" w:hint="eastAsia"/>
          <w:sz w:val="28"/>
          <w:szCs w:val="28"/>
          <w:rtl/>
        </w:rPr>
        <w:t>لۡأَغۡلَٰلَ</w:t>
      </w:r>
      <w:r w:rsidR="0005525E">
        <w:rPr>
          <w:rFonts w:ascii="KFGQPC Uthmanic Script HAFS" w:hAnsi="KFGQPC Uthmanic Script HAFS" w:cs="KFGQPC Uthmanic Script HAFS"/>
          <w:sz w:val="28"/>
          <w:szCs w:val="28"/>
          <w:rtl/>
        </w:rPr>
        <w:t xml:space="preserve"> </w:t>
      </w:r>
      <w:r w:rsidR="0005525E">
        <w:rPr>
          <w:rFonts w:ascii="KFGQPC Uthmanic Script HAFS" w:hAnsi="KFGQPC Uthmanic Script HAFS" w:cs="KFGQPC Uthmanic Script HAFS" w:hint="cs"/>
          <w:sz w:val="28"/>
          <w:szCs w:val="28"/>
          <w:rtl/>
        </w:rPr>
        <w:t>ٱ</w:t>
      </w:r>
      <w:r w:rsidR="0005525E">
        <w:rPr>
          <w:rFonts w:ascii="KFGQPC Uthmanic Script HAFS" w:hAnsi="KFGQPC Uthmanic Script HAFS" w:cs="KFGQPC Uthmanic Script HAFS" w:hint="eastAsia"/>
          <w:sz w:val="28"/>
          <w:szCs w:val="28"/>
          <w:rtl/>
        </w:rPr>
        <w:t>لَّتِي</w:t>
      </w:r>
      <w:r w:rsidR="0005525E">
        <w:rPr>
          <w:rFonts w:ascii="KFGQPC Uthmanic Script HAFS" w:hAnsi="KFGQPC Uthmanic Script HAFS" w:cs="KFGQPC Uthmanic Script HAFS"/>
          <w:sz w:val="28"/>
          <w:szCs w:val="28"/>
          <w:rtl/>
        </w:rPr>
        <w:t xml:space="preserve"> كَانَتۡ عَلَيۡهِمۡۚ</w:t>
      </w:r>
      <w:r w:rsidR="00C3382A" w:rsidRPr="0005525E">
        <w:rPr>
          <w:rFonts w:ascii="Traditional Arabic" w:eastAsia="SimSun" w:hAnsi="Traditional Arabic" w:cs="Traditional Arabic"/>
          <w:sz w:val="28"/>
          <w:szCs w:val="28"/>
          <w:rtl/>
          <w:lang w:eastAsia="zh-CN"/>
        </w:rPr>
        <w:t>﴾</w:t>
      </w:r>
      <w:r w:rsidR="00C3382A" w:rsidRPr="0005525E">
        <w:rPr>
          <w:rFonts w:eastAsia="SimSun" w:cs="B Zar" w:hint="cs"/>
          <w:sz w:val="28"/>
          <w:szCs w:val="28"/>
          <w:rtl/>
          <w:lang w:eastAsia="zh-CN"/>
        </w:rPr>
        <w:t xml:space="preserve"> </w:t>
      </w:r>
      <w:r w:rsidR="00C3382A" w:rsidRPr="0005525E">
        <w:rPr>
          <w:rFonts w:ascii="mylotus" w:eastAsia="SimSun" w:hAnsi="mylotus" w:cs="mylotus"/>
          <w:sz w:val="26"/>
          <w:szCs w:val="26"/>
          <w:rtl/>
          <w:lang w:eastAsia="zh-CN" w:bidi="ar-SA"/>
        </w:rPr>
        <w:t>[الأعراف: 157]</w:t>
      </w:r>
      <w:r w:rsidR="00C3382A" w:rsidRPr="0005525E">
        <w:rPr>
          <w:rFonts w:eastAsia="SimSun" w:cs="B Zar" w:hint="cs"/>
          <w:sz w:val="28"/>
          <w:szCs w:val="28"/>
          <w:rtl/>
          <w:lang w:eastAsia="zh-CN"/>
        </w:rPr>
        <w:t>.</w:t>
      </w:r>
      <w:r w:rsidR="00664ACA" w:rsidRPr="0005525E">
        <w:rPr>
          <w:rFonts w:eastAsia="SimSun" w:cs="B Zar" w:hint="cs"/>
          <w:sz w:val="28"/>
          <w:szCs w:val="28"/>
          <w:rtl/>
          <w:lang w:eastAsia="zh-CN"/>
        </w:rPr>
        <w:t xml:space="preserve"> </w:t>
      </w:r>
      <w:r w:rsidR="00C25455" w:rsidRPr="0005525E">
        <w:rPr>
          <w:rFonts w:ascii="Lotus Linotype" w:eastAsia="SimSun" w:hAnsi="Lotus Linotype" w:cs="Lotus Linotype"/>
          <w:sz w:val="28"/>
          <w:szCs w:val="28"/>
          <w:rtl/>
          <w:lang w:eastAsia="zh-CN"/>
        </w:rPr>
        <w:t>«</w:t>
      </w:r>
      <w:r w:rsidRPr="0005525E">
        <w:rPr>
          <w:rFonts w:eastAsia="SimSun" w:cs="B Zar" w:hint="cs"/>
          <w:sz w:val="28"/>
          <w:szCs w:val="28"/>
          <w:rtl/>
          <w:lang w:eastAsia="zh-CN" w:bidi="ar-SA"/>
        </w:rPr>
        <w:t>كساني كه از رسولي پيروي</w:t>
      </w:r>
      <w:r w:rsidR="00F37225" w:rsidRPr="0005525E">
        <w:rPr>
          <w:rFonts w:eastAsia="SimSun" w:cs="B Zar" w:hint="cs"/>
          <w:sz w:val="28"/>
          <w:szCs w:val="28"/>
          <w:rtl/>
          <w:lang w:eastAsia="zh-CN" w:bidi="ar-SA"/>
        </w:rPr>
        <w:t xml:space="preserve"> </w:t>
      </w:r>
      <w:r w:rsidR="001E63CD" w:rsidRPr="0005525E">
        <w:rPr>
          <w:rFonts w:eastAsia="SimSun" w:cs="B Zar" w:hint="cs"/>
          <w:sz w:val="28"/>
          <w:szCs w:val="28"/>
          <w:rtl/>
          <w:lang w:eastAsia="zh-CN" w:bidi="ar-SA"/>
        </w:rPr>
        <w:t>مي‌كنند</w:t>
      </w:r>
      <w:r w:rsidRPr="0005525E">
        <w:rPr>
          <w:rFonts w:eastAsia="SimSun" w:cs="B Zar" w:hint="cs"/>
          <w:sz w:val="28"/>
          <w:szCs w:val="28"/>
          <w:rtl/>
          <w:lang w:eastAsia="zh-CN" w:bidi="ar-SA"/>
        </w:rPr>
        <w:t xml:space="preserve"> كه پيامبر درس ناخوانده</w:t>
      </w:r>
      <w:r w:rsidR="00BF153F" w:rsidRPr="0005525E">
        <w:rPr>
          <w:rFonts w:eastAsia="SimSun" w:cs="B Zar" w:hint="cs"/>
          <w:sz w:val="28"/>
          <w:szCs w:val="28"/>
          <w:rtl/>
          <w:lang w:eastAsia="zh-CN" w:bidi="ar-SA"/>
        </w:rPr>
        <w:t>‌</w:t>
      </w:r>
      <w:r w:rsidRPr="0005525E">
        <w:rPr>
          <w:rFonts w:eastAsia="SimSun" w:cs="B Zar" w:hint="cs"/>
          <w:sz w:val="28"/>
          <w:szCs w:val="28"/>
          <w:rtl/>
          <w:lang w:eastAsia="zh-CN" w:bidi="ar-SA"/>
        </w:rPr>
        <w:t>اي است كه او را نزد خويش در تورات و انجيل نوشته</w:t>
      </w:r>
      <w:r w:rsidR="00F37225" w:rsidRPr="0005525E">
        <w:rPr>
          <w:rFonts w:eastAsia="SimSun" w:cs="B Zar" w:hint="cs"/>
          <w:sz w:val="28"/>
          <w:szCs w:val="28"/>
          <w:rtl/>
          <w:lang w:eastAsia="zh-CN" w:bidi="ar-SA"/>
        </w:rPr>
        <w:t xml:space="preserve"> مي‌</w:t>
      </w:r>
      <w:r w:rsidRPr="0005525E">
        <w:rPr>
          <w:rFonts w:eastAsia="SimSun" w:cs="B Zar" w:hint="cs"/>
          <w:sz w:val="28"/>
          <w:szCs w:val="28"/>
          <w:rtl/>
          <w:lang w:eastAsia="zh-CN" w:bidi="ar-SA"/>
        </w:rPr>
        <w:t>يابند. آنان را به</w:t>
      </w:r>
      <w:r w:rsidR="00664ACA" w:rsidRPr="0005525E">
        <w:rPr>
          <w:rFonts w:eastAsia="SimSun" w:cs="B Zar" w:hint="cs"/>
          <w:sz w:val="28"/>
          <w:szCs w:val="28"/>
          <w:rtl/>
          <w:lang w:eastAsia="zh-CN" w:bidi="ar-SA"/>
        </w:rPr>
        <w:t xml:space="preserve"> (</w:t>
      </w:r>
      <w:r w:rsidRPr="0005525E">
        <w:rPr>
          <w:rFonts w:eastAsia="SimSun" w:cs="B Zar" w:hint="cs"/>
          <w:sz w:val="28"/>
          <w:szCs w:val="28"/>
          <w:rtl/>
          <w:lang w:eastAsia="zh-CN" w:bidi="ar-SA"/>
        </w:rPr>
        <w:t>كارهاي) پسنديده فرمان</w:t>
      </w:r>
      <w:r w:rsidRPr="0005525E">
        <w:rPr>
          <w:rFonts w:eastAsia="SimSun" w:cs="Lotus" w:hint="cs"/>
          <w:sz w:val="28"/>
          <w:szCs w:val="28"/>
          <w:rtl/>
          <w:lang w:eastAsia="zh-CN" w:bidi="ar-SA"/>
        </w:rPr>
        <w:t> </w:t>
      </w:r>
      <w:r w:rsidRPr="0005525E">
        <w:rPr>
          <w:rFonts w:eastAsia="SimSun" w:cs="B Zar" w:hint="cs"/>
          <w:sz w:val="28"/>
          <w:szCs w:val="28"/>
          <w:rtl/>
          <w:lang w:eastAsia="zh-CN" w:bidi="ar-SA"/>
        </w:rPr>
        <w:t>مي‌دهد و آنان را از</w:t>
      </w:r>
      <w:r w:rsidR="00664ACA" w:rsidRPr="0005525E">
        <w:rPr>
          <w:rFonts w:eastAsia="SimSun" w:cs="B Zar" w:hint="cs"/>
          <w:sz w:val="28"/>
          <w:szCs w:val="28"/>
          <w:rtl/>
          <w:lang w:eastAsia="zh-CN" w:bidi="ar-SA"/>
        </w:rPr>
        <w:t xml:space="preserve"> (</w:t>
      </w:r>
      <w:r w:rsidRPr="0005525E">
        <w:rPr>
          <w:rFonts w:eastAsia="SimSun" w:cs="B Zar" w:hint="cs"/>
          <w:sz w:val="28"/>
          <w:szCs w:val="28"/>
          <w:rtl/>
          <w:lang w:eastAsia="zh-CN" w:bidi="ar-SA"/>
        </w:rPr>
        <w:t>كارهاي) ناپسند باز</w:t>
      </w:r>
      <w:r w:rsidR="00F37225" w:rsidRPr="0005525E">
        <w:rPr>
          <w:rFonts w:eastAsia="SimSun" w:cs="B Zar" w:hint="cs"/>
          <w:sz w:val="28"/>
          <w:szCs w:val="28"/>
          <w:rtl/>
          <w:lang w:eastAsia="zh-CN" w:bidi="ar-SA"/>
        </w:rPr>
        <w:t xml:space="preserve"> مي‌</w:t>
      </w:r>
      <w:r w:rsidRPr="0005525E">
        <w:rPr>
          <w:rFonts w:eastAsia="SimSun" w:cs="B Zar" w:hint="cs"/>
          <w:sz w:val="28"/>
          <w:szCs w:val="28"/>
          <w:rtl/>
          <w:lang w:eastAsia="zh-CN" w:bidi="ar-SA"/>
        </w:rPr>
        <w:t>دارد، و پاكيزه</w:t>
      </w:r>
      <w:r w:rsidR="00F37225" w:rsidRPr="0005525E">
        <w:rPr>
          <w:rFonts w:eastAsia="SimSun" w:cs="B Zar" w:hint="cs"/>
          <w:sz w:val="28"/>
          <w:szCs w:val="28"/>
          <w:rtl/>
          <w:lang w:eastAsia="zh-CN" w:bidi="ar-SA"/>
        </w:rPr>
        <w:t xml:space="preserve">‌ها </w:t>
      </w:r>
      <w:r w:rsidRPr="0005525E">
        <w:rPr>
          <w:rFonts w:eastAsia="SimSun" w:cs="B Zar" w:hint="cs"/>
          <w:sz w:val="28"/>
          <w:szCs w:val="28"/>
          <w:rtl/>
          <w:lang w:eastAsia="zh-CN" w:bidi="ar-SA"/>
        </w:rPr>
        <w:t>را براي آنان حلال</w:t>
      </w:r>
      <w:r w:rsidR="00F37225" w:rsidRPr="0005525E">
        <w:rPr>
          <w:rFonts w:eastAsia="SimSun" w:cs="B Zar" w:hint="cs"/>
          <w:sz w:val="28"/>
          <w:szCs w:val="28"/>
          <w:rtl/>
          <w:lang w:eastAsia="zh-CN" w:bidi="ar-SA"/>
        </w:rPr>
        <w:t xml:space="preserve"> مي‌</w:t>
      </w:r>
      <w:r w:rsidRPr="0005525E">
        <w:rPr>
          <w:rFonts w:eastAsia="SimSun" w:cs="B Zar" w:hint="cs"/>
          <w:sz w:val="28"/>
          <w:szCs w:val="28"/>
          <w:rtl/>
          <w:lang w:eastAsia="zh-CN" w:bidi="ar-SA"/>
        </w:rPr>
        <w:t>گرداند و نا پاكيزه</w:t>
      </w:r>
      <w:r w:rsidR="00F37225" w:rsidRPr="0005525E">
        <w:rPr>
          <w:rFonts w:eastAsia="SimSun" w:cs="B Zar" w:hint="cs"/>
          <w:sz w:val="28"/>
          <w:szCs w:val="28"/>
          <w:rtl/>
          <w:lang w:eastAsia="zh-CN" w:bidi="ar-SA"/>
        </w:rPr>
        <w:t xml:space="preserve">‌ها </w:t>
      </w:r>
      <w:r w:rsidRPr="0005525E">
        <w:rPr>
          <w:rFonts w:eastAsia="SimSun" w:cs="B Zar" w:hint="cs"/>
          <w:sz w:val="28"/>
          <w:szCs w:val="28"/>
          <w:rtl/>
          <w:lang w:eastAsia="zh-CN" w:bidi="ar-SA"/>
        </w:rPr>
        <w:t>را براي آنان حرام</w:t>
      </w:r>
      <w:r w:rsidR="00F37225" w:rsidRPr="0005525E">
        <w:rPr>
          <w:rFonts w:eastAsia="SimSun" w:cs="B Zar" w:hint="cs"/>
          <w:sz w:val="28"/>
          <w:szCs w:val="28"/>
          <w:rtl/>
          <w:lang w:eastAsia="zh-CN" w:bidi="ar-SA"/>
        </w:rPr>
        <w:t xml:space="preserve"> مي‌</w:t>
      </w:r>
      <w:r w:rsidRPr="0005525E">
        <w:rPr>
          <w:rFonts w:eastAsia="SimSun" w:cs="B Zar" w:hint="cs"/>
          <w:sz w:val="28"/>
          <w:szCs w:val="28"/>
          <w:rtl/>
          <w:lang w:eastAsia="zh-CN" w:bidi="ar-SA"/>
        </w:rPr>
        <w:t>شمارد و بار گرانشان و قيد</w:t>
      </w:r>
      <w:r w:rsidR="00664ACA" w:rsidRPr="0005525E">
        <w:rPr>
          <w:rFonts w:eastAsia="SimSun" w:cs="B Zar" w:hint="cs"/>
          <w:sz w:val="28"/>
          <w:szCs w:val="28"/>
          <w:rtl/>
          <w:lang w:eastAsia="zh-CN" w:bidi="ar-SA"/>
        </w:rPr>
        <w:t xml:space="preserve"> (</w:t>
      </w:r>
      <w:r w:rsidRPr="0005525E">
        <w:rPr>
          <w:rFonts w:eastAsia="SimSun" w:cs="B Zar" w:hint="cs"/>
          <w:sz w:val="28"/>
          <w:szCs w:val="28"/>
          <w:rtl/>
          <w:lang w:eastAsia="zh-CN" w:bidi="ar-SA"/>
        </w:rPr>
        <w:t>وبند)</w:t>
      </w:r>
      <w:r w:rsidR="00EF0E66" w:rsidRPr="0005525E">
        <w:rPr>
          <w:rFonts w:eastAsia="SimSun" w:cs="B Zar" w:hint="cs"/>
          <w:sz w:val="28"/>
          <w:szCs w:val="28"/>
          <w:rtl/>
          <w:lang w:eastAsia="zh-CN" w:bidi="ar-SA"/>
        </w:rPr>
        <w:t xml:space="preserve">‌هايي </w:t>
      </w:r>
      <w:r w:rsidRPr="0005525E">
        <w:rPr>
          <w:rFonts w:eastAsia="SimSun" w:cs="B Zar" w:hint="cs"/>
          <w:sz w:val="28"/>
          <w:szCs w:val="28"/>
          <w:rtl/>
          <w:lang w:eastAsia="zh-CN" w:bidi="ar-SA"/>
        </w:rPr>
        <w:t>را كه بر آنان بود، از</w:t>
      </w:r>
      <w:r w:rsidR="00664ACA" w:rsidRPr="0005525E">
        <w:rPr>
          <w:rFonts w:eastAsia="SimSun" w:cs="B Zar" w:hint="cs"/>
          <w:sz w:val="28"/>
          <w:szCs w:val="28"/>
          <w:rtl/>
          <w:lang w:eastAsia="zh-CN" w:bidi="ar-SA"/>
        </w:rPr>
        <w:t xml:space="preserve"> (</w:t>
      </w:r>
      <w:r w:rsidRPr="0005525E">
        <w:rPr>
          <w:rFonts w:eastAsia="SimSun" w:cs="B Zar" w:hint="cs"/>
          <w:sz w:val="28"/>
          <w:szCs w:val="28"/>
          <w:rtl/>
          <w:lang w:eastAsia="zh-CN" w:bidi="ar-SA"/>
        </w:rPr>
        <w:t>دوش) شان برمي دارد</w:t>
      </w:r>
      <w:r w:rsidRPr="0005525E">
        <w:rPr>
          <w:rFonts w:eastAsia="SimSun" w:cs="B Zar" w:hint="cs"/>
          <w:sz w:val="28"/>
          <w:szCs w:val="28"/>
          <w:rtl/>
          <w:lang w:eastAsia="zh-CN"/>
        </w:rPr>
        <w:t>».</w:t>
      </w:r>
    </w:p>
    <w:p w:rsidR="00B30413" w:rsidRPr="0005525E" w:rsidRDefault="00B30413" w:rsidP="0005525E">
      <w:pPr>
        <w:numPr>
          <w:ilvl w:val="0"/>
          <w:numId w:val="21"/>
        </w:numPr>
        <w:bidi/>
        <w:ind w:left="641" w:hanging="357"/>
        <w:jc w:val="both"/>
        <w:rPr>
          <w:rFonts w:eastAsia="SimSun" w:cs="B Zar" w:hint="cs"/>
          <w:sz w:val="28"/>
          <w:szCs w:val="28"/>
          <w:rtl/>
          <w:lang w:eastAsia="zh-CN"/>
        </w:rPr>
      </w:pPr>
      <w:r w:rsidRPr="00B30413">
        <w:rPr>
          <w:rFonts w:eastAsia="SimSun" w:cs="B Zar" w:hint="cs"/>
          <w:sz w:val="28"/>
          <w:szCs w:val="28"/>
          <w:rtl/>
          <w:lang w:eastAsia="zh-CN"/>
        </w:rPr>
        <w:t>قرآن در بين</w:t>
      </w:r>
      <w:r w:rsidR="00C32C11">
        <w:rPr>
          <w:rFonts w:eastAsia="SimSun" w:cs="B Zar" w:hint="cs"/>
          <w:sz w:val="28"/>
          <w:szCs w:val="28"/>
          <w:rtl/>
          <w:lang w:eastAsia="zh-CN"/>
        </w:rPr>
        <w:t xml:space="preserve"> </w:t>
      </w:r>
      <w:r w:rsidR="00C32C11">
        <w:rPr>
          <w:rFonts w:eastAsia="SimSun" w:cs="B Zar" w:hint="cs"/>
          <w:sz w:val="28"/>
          <w:szCs w:val="28"/>
          <w:rtl/>
          <w:lang w:eastAsia="zh-CN" w:bidi="ar-SA"/>
        </w:rPr>
        <w:t>كتاب‌هاي</w:t>
      </w:r>
      <w:r w:rsidRPr="00B30413">
        <w:rPr>
          <w:rFonts w:eastAsia="SimSun" w:cs="B Zar" w:hint="cs"/>
          <w:sz w:val="28"/>
          <w:szCs w:val="28"/>
          <w:rtl/>
          <w:lang w:eastAsia="zh-CN"/>
        </w:rPr>
        <w:t xml:space="preserve"> آسماني تنها كتابي است كه خداوند حفظ آن را از نظر لفظ و معنا از تحريف لفظي و معنوي بر عهده گرفته است. 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B30413">
        <w:rPr>
          <w:rFonts w:eastAsia="SimSun" w:cs="B Zar" w:hint="cs"/>
          <w:sz w:val="28"/>
          <w:szCs w:val="28"/>
          <w:rtl/>
          <w:lang w:eastAsia="zh-CN"/>
        </w:rPr>
        <w:t>:</w:t>
      </w:r>
      <w:r w:rsidR="00C3382A">
        <w:rPr>
          <w:rFonts w:eastAsia="SimSun" w:cs="B Zar" w:hint="cs"/>
          <w:sz w:val="28"/>
          <w:szCs w:val="28"/>
          <w:rtl/>
          <w:lang w:eastAsia="zh-CN"/>
        </w:rPr>
        <w:t xml:space="preserve"> </w:t>
      </w:r>
      <w:r w:rsidR="00C3382A">
        <w:rPr>
          <w:rFonts w:ascii="Traditional Arabic" w:eastAsia="SimSun" w:hAnsi="Traditional Arabic" w:cs="Traditional Arabic"/>
          <w:sz w:val="28"/>
          <w:szCs w:val="28"/>
          <w:rtl/>
          <w:lang w:eastAsia="zh-CN"/>
        </w:rPr>
        <w:t>﴿</w:t>
      </w:r>
      <w:r w:rsidR="0005525E">
        <w:rPr>
          <w:rFonts w:ascii="KFGQPC Uthmanic Script HAFS" w:hAnsi="KFGQPC Uthmanic Script HAFS" w:cs="KFGQPC Uthmanic Script HAFS"/>
          <w:sz w:val="28"/>
          <w:szCs w:val="28"/>
          <w:rtl/>
        </w:rPr>
        <w:t xml:space="preserve">إِنَّا نَحۡنُ نَزَّلۡنَا </w:t>
      </w:r>
      <w:r w:rsidR="0005525E">
        <w:rPr>
          <w:rFonts w:ascii="KFGQPC Uthmanic Script HAFS" w:hAnsi="KFGQPC Uthmanic Script HAFS" w:cs="KFGQPC Uthmanic Script HAFS" w:hint="cs"/>
          <w:sz w:val="28"/>
          <w:szCs w:val="28"/>
          <w:rtl/>
        </w:rPr>
        <w:t>ٱ</w:t>
      </w:r>
      <w:r w:rsidR="0005525E">
        <w:rPr>
          <w:rFonts w:ascii="KFGQPC Uthmanic Script HAFS" w:hAnsi="KFGQPC Uthmanic Script HAFS" w:cs="KFGQPC Uthmanic Script HAFS" w:hint="eastAsia"/>
          <w:sz w:val="28"/>
          <w:szCs w:val="28"/>
          <w:rtl/>
        </w:rPr>
        <w:t>لذِّكۡرَ</w:t>
      </w:r>
      <w:r w:rsidR="0005525E">
        <w:rPr>
          <w:rFonts w:ascii="KFGQPC Uthmanic Script HAFS" w:hAnsi="KFGQPC Uthmanic Script HAFS" w:cs="KFGQPC Uthmanic Script HAFS"/>
          <w:sz w:val="28"/>
          <w:szCs w:val="28"/>
          <w:rtl/>
        </w:rPr>
        <w:t xml:space="preserve"> وَإِنَّا لَهُ</w:t>
      </w:r>
      <w:r w:rsidR="0005525E">
        <w:rPr>
          <w:rFonts w:ascii="KFGQPC Uthmanic Script HAFS" w:hAnsi="KFGQPC Uthmanic Script HAFS" w:cs="KFGQPC Uthmanic Script HAFS" w:hint="cs"/>
          <w:sz w:val="28"/>
          <w:szCs w:val="28"/>
          <w:rtl/>
        </w:rPr>
        <w:t>ۥ</w:t>
      </w:r>
      <w:r w:rsidR="0005525E">
        <w:rPr>
          <w:rFonts w:ascii="KFGQPC Uthmanic Script HAFS" w:hAnsi="KFGQPC Uthmanic Script HAFS" w:cs="KFGQPC Uthmanic Script HAFS"/>
          <w:sz w:val="28"/>
          <w:szCs w:val="28"/>
          <w:rtl/>
        </w:rPr>
        <w:t xml:space="preserve"> لَحَٰفِظُونَ ٩</w:t>
      </w:r>
      <w:r w:rsidR="00C3382A" w:rsidRPr="0005525E">
        <w:rPr>
          <w:rFonts w:ascii="Traditional Arabic" w:eastAsia="SimSun" w:hAnsi="Traditional Arabic" w:cs="Traditional Arabic"/>
          <w:sz w:val="28"/>
          <w:szCs w:val="28"/>
          <w:rtl/>
          <w:lang w:eastAsia="zh-CN"/>
        </w:rPr>
        <w:t>﴾</w:t>
      </w:r>
      <w:r w:rsidR="00C3382A" w:rsidRPr="0005525E">
        <w:rPr>
          <w:rFonts w:eastAsia="SimSun" w:cs="B Zar" w:hint="cs"/>
          <w:sz w:val="28"/>
          <w:szCs w:val="28"/>
          <w:rtl/>
          <w:lang w:eastAsia="zh-CN"/>
        </w:rPr>
        <w:t xml:space="preserve"> </w:t>
      </w:r>
      <w:r w:rsidR="00C3382A" w:rsidRPr="0005525E">
        <w:rPr>
          <w:rFonts w:ascii="mylotus" w:eastAsia="SimSun" w:hAnsi="mylotus" w:cs="mylotus"/>
          <w:sz w:val="26"/>
          <w:szCs w:val="26"/>
          <w:rtl/>
          <w:lang w:eastAsia="zh-CN" w:bidi="ar-SA"/>
        </w:rPr>
        <w:t>[الحجر: 9]</w:t>
      </w:r>
      <w:r w:rsidR="00C3382A" w:rsidRPr="0005525E">
        <w:rPr>
          <w:rFonts w:eastAsia="SimSun" w:cs="B Zar" w:hint="cs"/>
          <w:sz w:val="28"/>
          <w:szCs w:val="28"/>
          <w:rtl/>
          <w:lang w:eastAsia="zh-CN"/>
        </w:rPr>
        <w:t>.</w:t>
      </w:r>
      <w:r w:rsidR="00664ACA" w:rsidRPr="0005525E">
        <w:rPr>
          <w:rFonts w:ascii="Lotus Linotype" w:eastAsia="SimSun" w:hAnsi="Lotus Linotype" w:cs="Lotus Linotype"/>
          <w:sz w:val="28"/>
          <w:szCs w:val="28"/>
          <w:rtl/>
          <w:lang w:eastAsia="zh-CN"/>
        </w:rPr>
        <w:t xml:space="preserve"> </w:t>
      </w:r>
      <w:r w:rsidR="00BF153F" w:rsidRPr="0005525E">
        <w:rPr>
          <w:rFonts w:eastAsia="SimSun" w:cs="B Zar" w:hint="cs"/>
          <w:sz w:val="28"/>
          <w:szCs w:val="28"/>
          <w:rtl/>
          <w:lang w:eastAsia="zh-CN"/>
        </w:rPr>
        <w:t>«بي‌</w:t>
      </w:r>
      <w:r w:rsidRPr="0005525E">
        <w:rPr>
          <w:rFonts w:eastAsia="SimSun" w:cs="B Zar" w:hint="cs"/>
          <w:sz w:val="28"/>
          <w:szCs w:val="28"/>
          <w:rtl/>
          <w:lang w:eastAsia="zh-CN" w:bidi="ar-SA"/>
        </w:rPr>
        <w:t>گمان ما قرآن را فرو فرستاده</w:t>
      </w:r>
      <w:r w:rsidR="00F37225" w:rsidRPr="0005525E">
        <w:rPr>
          <w:rFonts w:eastAsia="SimSun" w:cs="B Zar" w:hint="cs"/>
          <w:sz w:val="28"/>
          <w:szCs w:val="28"/>
          <w:rtl/>
          <w:lang w:eastAsia="zh-CN" w:bidi="ar-SA"/>
        </w:rPr>
        <w:t xml:space="preserve">‌ايم </w:t>
      </w:r>
      <w:r w:rsidRPr="0005525E">
        <w:rPr>
          <w:rFonts w:eastAsia="SimSun" w:cs="B Zar" w:hint="cs"/>
          <w:sz w:val="28"/>
          <w:szCs w:val="28"/>
          <w:rtl/>
          <w:lang w:eastAsia="zh-CN" w:bidi="ar-SA"/>
        </w:rPr>
        <w:t>و به راستي ما نگهبان آن هستيم</w:t>
      </w:r>
      <w:r w:rsidRPr="0005525E">
        <w:rPr>
          <w:rFonts w:eastAsia="SimSun" w:cs="B Zar" w:hint="cs"/>
          <w:sz w:val="28"/>
          <w:szCs w:val="28"/>
          <w:rtl/>
          <w:lang w:eastAsia="zh-CN"/>
        </w:rPr>
        <w:t>» و</w:t>
      </w:r>
      <w:r w:rsidR="00F37225" w:rsidRPr="0005525E">
        <w:rPr>
          <w:rFonts w:eastAsia="SimSun" w:cs="B Zar" w:hint="cs"/>
          <w:sz w:val="28"/>
          <w:szCs w:val="28"/>
          <w:rtl/>
          <w:lang w:eastAsia="zh-CN"/>
        </w:rPr>
        <w:t xml:space="preserve"> </w:t>
      </w:r>
      <w:r w:rsidR="00664ACA" w:rsidRPr="0005525E">
        <w:rPr>
          <w:rFonts w:eastAsia="SimSun" w:cs="B Zar" w:hint="cs"/>
          <w:sz w:val="28"/>
          <w:szCs w:val="28"/>
          <w:rtl/>
          <w:lang w:eastAsia="zh-CN"/>
        </w:rPr>
        <w:t>مي‌فرمايد</w:t>
      </w:r>
      <w:r w:rsidRPr="0005525E">
        <w:rPr>
          <w:rFonts w:eastAsia="SimSun" w:cs="B Zar" w:hint="cs"/>
          <w:sz w:val="28"/>
          <w:szCs w:val="28"/>
          <w:rtl/>
          <w:lang w:eastAsia="zh-CN"/>
        </w:rPr>
        <w:t>:</w:t>
      </w:r>
      <w:r w:rsidR="00C3382A" w:rsidRPr="0005525E">
        <w:rPr>
          <w:rFonts w:eastAsia="SimSun" w:cs="B Zar" w:hint="cs"/>
          <w:sz w:val="28"/>
          <w:szCs w:val="28"/>
          <w:rtl/>
          <w:lang w:eastAsia="zh-CN"/>
        </w:rPr>
        <w:t xml:space="preserve"> </w:t>
      </w:r>
      <w:r w:rsidR="00C3382A" w:rsidRPr="0005525E">
        <w:rPr>
          <w:rFonts w:ascii="Traditional Arabic" w:eastAsia="SimSun" w:hAnsi="Traditional Arabic" w:cs="Traditional Arabic"/>
          <w:sz w:val="28"/>
          <w:szCs w:val="28"/>
          <w:rtl/>
          <w:lang w:eastAsia="zh-CN"/>
        </w:rPr>
        <w:t>﴿</w:t>
      </w:r>
      <w:r w:rsidR="0005525E">
        <w:rPr>
          <w:rFonts w:ascii="KFGQPC Uthmanic Script HAFS" w:hAnsi="KFGQPC Uthmanic Script HAFS" w:cs="KFGQPC Uthmanic Script HAFS" w:hint="eastAsia"/>
          <w:sz w:val="28"/>
          <w:szCs w:val="28"/>
          <w:rtl/>
        </w:rPr>
        <w:t>لَّا</w:t>
      </w:r>
      <w:r w:rsidR="0005525E">
        <w:rPr>
          <w:rFonts w:ascii="KFGQPC Uthmanic Script HAFS" w:hAnsi="KFGQPC Uthmanic Script HAFS" w:cs="KFGQPC Uthmanic Script HAFS"/>
          <w:sz w:val="28"/>
          <w:szCs w:val="28"/>
          <w:rtl/>
        </w:rPr>
        <w:t xml:space="preserve"> يَأۡتِيهِ </w:t>
      </w:r>
      <w:r w:rsidR="0005525E">
        <w:rPr>
          <w:rFonts w:ascii="KFGQPC Uthmanic Script HAFS" w:hAnsi="KFGQPC Uthmanic Script HAFS" w:cs="KFGQPC Uthmanic Script HAFS" w:hint="cs"/>
          <w:sz w:val="28"/>
          <w:szCs w:val="28"/>
          <w:rtl/>
        </w:rPr>
        <w:t>ٱ</w:t>
      </w:r>
      <w:r w:rsidR="0005525E">
        <w:rPr>
          <w:rFonts w:ascii="KFGQPC Uthmanic Script HAFS" w:hAnsi="KFGQPC Uthmanic Script HAFS" w:cs="KFGQPC Uthmanic Script HAFS" w:hint="eastAsia"/>
          <w:sz w:val="28"/>
          <w:szCs w:val="28"/>
          <w:rtl/>
        </w:rPr>
        <w:t>لۡبَٰطِلُ</w:t>
      </w:r>
      <w:r w:rsidR="0005525E">
        <w:rPr>
          <w:rFonts w:ascii="KFGQPC Uthmanic Script HAFS" w:hAnsi="KFGQPC Uthmanic Script HAFS" w:cs="KFGQPC Uthmanic Script HAFS"/>
          <w:sz w:val="28"/>
          <w:szCs w:val="28"/>
          <w:rtl/>
        </w:rPr>
        <w:t xml:space="preserve"> مِنۢ بَيۡنِ يَدَيۡهِ وَلَا مِنۡ خَلۡفِهِ</w:t>
      </w:r>
      <w:r w:rsidR="0005525E">
        <w:rPr>
          <w:rFonts w:ascii="KFGQPC Uthmanic Script HAFS" w:hAnsi="KFGQPC Uthmanic Script HAFS" w:cs="KFGQPC Uthmanic Script HAFS" w:hint="cs"/>
          <w:sz w:val="28"/>
          <w:szCs w:val="28"/>
          <w:rtl/>
        </w:rPr>
        <w:t>ۦۖ</w:t>
      </w:r>
      <w:r w:rsidR="0005525E">
        <w:rPr>
          <w:rFonts w:ascii="KFGQPC Uthmanic Script HAFS" w:hAnsi="KFGQPC Uthmanic Script HAFS" w:cs="KFGQPC Uthmanic Script HAFS"/>
          <w:sz w:val="28"/>
          <w:szCs w:val="28"/>
          <w:rtl/>
        </w:rPr>
        <w:t xml:space="preserve"> تَنزِيلٞ مِّنۡ حَكِيمٍ حَمِيدٖ ٤٢</w:t>
      </w:r>
      <w:r w:rsidR="00C3382A" w:rsidRPr="0005525E">
        <w:rPr>
          <w:rFonts w:ascii="Traditional Arabic" w:eastAsia="SimSun" w:hAnsi="Traditional Arabic" w:cs="Traditional Arabic"/>
          <w:sz w:val="28"/>
          <w:szCs w:val="28"/>
          <w:rtl/>
          <w:lang w:eastAsia="zh-CN"/>
        </w:rPr>
        <w:t>﴾</w:t>
      </w:r>
      <w:r w:rsidR="00C3382A" w:rsidRPr="0005525E">
        <w:rPr>
          <w:rFonts w:eastAsia="SimSun" w:cs="B Zar" w:hint="cs"/>
          <w:sz w:val="28"/>
          <w:szCs w:val="28"/>
          <w:rtl/>
          <w:lang w:eastAsia="zh-CN"/>
        </w:rPr>
        <w:t xml:space="preserve"> </w:t>
      </w:r>
      <w:r w:rsidR="00C3382A" w:rsidRPr="0005525E">
        <w:rPr>
          <w:rFonts w:ascii="mylotus" w:eastAsia="SimSun" w:hAnsi="mylotus" w:cs="mylotus"/>
          <w:sz w:val="26"/>
          <w:szCs w:val="26"/>
          <w:rtl/>
          <w:lang w:eastAsia="zh-CN" w:bidi="ar-SA"/>
        </w:rPr>
        <w:t>[فصلت: 42]</w:t>
      </w:r>
      <w:r w:rsidR="00C3382A" w:rsidRPr="0005525E">
        <w:rPr>
          <w:rFonts w:eastAsia="SimSun" w:cs="B Zar" w:hint="cs"/>
          <w:sz w:val="28"/>
          <w:szCs w:val="28"/>
          <w:rtl/>
          <w:lang w:eastAsia="zh-CN"/>
        </w:rPr>
        <w:t>.</w:t>
      </w:r>
      <w:r w:rsidR="00664ACA" w:rsidRPr="0005525E">
        <w:rPr>
          <w:rFonts w:ascii="Lotus Linotype" w:eastAsia="SimSun" w:hAnsi="Lotus Linotype" w:cs="Lotus Linotype"/>
          <w:sz w:val="28"/>
          <w:szCs w:val="28"/>
          <w:rtl/>
          <w:lang w:eastAsia="zh-CN"/>
        </w:rPr>
        <w:t xml:space="preserve"> </w:t>
      </w:r>
      <w:r w:rsidR="00C25455" w:rsidRPr="0005525E">
        <w:rPr>
          <w:rFonts w:ascii="Lotus Linotype" w:eastAsia="SimSun" w:hAnsi="Lotus Linotype" w:cs="Lotus Linotype"/>
          <w:sz w:val="28"/>
          <w:szCs w:val="28"/>
          <w:rtl/>
          <w:lang w:eastAsia="zh-CN"/>
        </w:rPr>
        <w:t>«</w:t>
      </w:r>
      <w:r w:rsidRPr="0005525E">
        <w:rPr>
          <w:rFonts w:eastAsia="SimSun" w:cs="B Zar" w:hint="cs"/>
          <w:sz w:val="28"/>
          <w:szCs w:val="28"/>
          <w:rtl/>
          <w:lang w:eastAsia="zh-CN"/>
        </w:rPr>
        <w:t>باطل به هيچ صورتي در آن راه</w:t>
      </w:r>
      <w:r w:rsidR="00F37225" w:rsidRPr="0005525E">
        <w:rPr>
          <w:rFonts w:eastAsia="SimSun" w:cs="B Zar" w:hint="cs"/>
          <w:sz w:val="28"/>
          <w:szCs w:val="28"/>
          <w:rtl/>
          <w:lang w:eastAsia="zh-CN"/>
        </w:rPr>
        <w:t xml:space="preserve"> نمي‌</w:t>
      </w:r>
      <w:r w:rsidRPr="0005525E">
        <w:rPr>
          <w:rFonts w:eastAsia="SimSun" w:cs="B Zar" w:hint="cs"/>
          <w:sz w:val="28"/>
          <w:szCs w:val="28"/>
          <w:rtl/>
          <w:lang w:eastAsia="zh-CN"/>
        </w:rPr>
        <w:t>يابد از طرف حكيم ستوده صفات نازل شده است». الله عزوجل به روشني با تفسير و توضيح آن بر آنچه</w:t>
      </w:r>
      <w:r w:rsidR="00F37225" w:rsidRPr="0005525E">
        <w:rPr>
          <w:rFonts w:eastAsia="SimSun" w:cs="B Zar" w:hint="cs"/>
          <w:sz w:val="28"/>
          <w:szCs w:val="28"/>
          <w:rtl/>
          <w:lang w:eastAsia="zh-CN"/>
        </w:rPr>
        <w:t xml:space="preserve"> مي‌</w:t>
      </w:r>
      <w:r w:rsidRPr="0005525E">
        <w:rPr>
          <w:rFonts w:eastAsia="SimSun" w:cs="B Zar" w:hint="cs"/>
          <w:sz w:val="28"/>
          <w:szCs w:val="28"/>
          <w:rtl/>
          <w:lang w:eastAsia="zh-CN"/>
        </w:rPr>
        <w:t>خواهد و تشريع نموده، آن را حفظ نموده است:</w:t>
      </w:r>
      <w:r w:rsidR="00C3382A" w:rsidRPr="0005525E">
        <w:rPr>
          <w:rFonts w:eastAsia="SimSun" w:cs="B Zar" w:hint="cs"/>
          <w:sz w:val="28"/>
          <w:szCs w:val="28"/>
          <w:rtl/>
          <w:lang w:eastAsia="zh-CN"/>
        </w:rPr>
        <w:t xml:space="preserve"> </w:t>
      </w:r>
      <w:r w:rsidR="00C3382A" w:rsidRPr="0005525E">
        <w:rPr>
          <w:rFonts w:ascii="Traditional Arabic" w:eastAsia="SimSun" w:hAnsi="Traditional Arabic" w:cs="Traditional Arabic"/>
          <w:sz w:val="28"/>
          <w:szCs w:val="28"/>
          <w:rtl/>
          <w:lang w:eastAsia="zh-CN"/>
        </w:rPr>
        <w:t>﴿</w:t>
      </w:r>
      <w:r w:rsidR="0005525E">
        <w:rPr>
          <w:rFonts w:ascii="KFGQPC Uthmanic Script HAFS" w:hAnsi="KFGQPC Uthmanic Script HAFS" w:cs="KFGQPC Uthmanic Script HAFS" w:hint="eastAsia"/>
          <w:sz w:val="28"/>
          <w:szCs w:val="28"/>
          <w:rtl/>
        </w:rPr>
        <w:t>إِنَّ</w:t>
      </w:r>
      <w:r w:rsidR="0005525E">
        <w:rPr>
          <w:rFonts w:ascii="KFGQPC Uthmanic Script HAFS" w:hAnsi="KFGQPC Uthmanic Script HAFS" w:cs="KFGQPC Uthmanic Script HAFS"/>
          <w:sz w:val="28"/>
          <w:szCs w:val="28"/>
          <w:rtl/>
        </w:rPr>
        <w:t xml:space="preserve"> عَلَيۡنَا جَمۡعَهُ</w:t>
      </w:r>
      <w:r w:rsidR="0005525E">
        <w:rPr>
          <w:rFonts w:ascii="KFGQPC Uthmanic Script HAFS" w:hAnsi="KFGQPC Uthmanic Script HAFS" w:cs="KFGQPC Uthmanic Script HAFS" w:hint="cs"/>
          <w:sz w:val="28"/>
          <w:szCs w:val="28"/>
          <w:rtl/>
        </w:rPr>
        <w:t>ۥ</w:t>
      </w:r>
      <w:r w:rsidR="0005525E">
        <w:rPr>
          <w:rFonts w:ascii="KFGQPC Uthmanic Script HAFS" w:hAnsi="KFGQPC Uthmanic Script HAFS" w:cs="KFGQPC Uthmanic Script HAFS"/>
          <w:sz w:val="28"/>
          <w:szCs w:val="28"/>
          <w:rtl/>
        </w:rPr>
        <w:t xml:space="preserve"> وَقُرۡءَانَهُ</w:t>
      </w:r>
      <w:r w:rsidR="0005525E">
        <w:rPr>
          <w:rFonts w:ascii="KFGQPC Uthmanic Script HAFS" w:hAnsi="KFGQPC Uthmanic Script HAFS" w:cs="KFGQPC Uthmanic Script HAFS" w:hint="cs"/>
          <w:sz w:val="28"/>
          <w:szCs w:val="28"/>
          <w:rtl/>
        </w:rPr>
        <w:t>ۥ</w:t>
      </w:r>
      <w:r w:rsidR="0005525E">
        <w:rPr>
          <w:rFonts w:ascii="KFGQPC Uthmanic Script HAFS" w:hAnsi="KFGQPC Uthmanic Script HAFS" w:cs="KFGQPC Uthmanic Script HAFS"/>
          <w:sz w:val="28"/>
          <w:szCs w:val="28"/>
          <w:rtl/>
        </w:rPr>
        <w:t xml:space="preserve"> ١٧</w:t>
      </w:r>
      <w:r w:rsidR="0005525E">
        <w:rPr>
          <w:rFonts w:ascii="KFGQPC Uthmanic Script HAFS" w:hAnsi="KFGQPC Uthmanic Script HAFS" w:cs="KFGQPC Uthmanic Script HAFS"/>
          <w:sz w:val="28"/>
          <w:szCs w:val="28"/>
        </w:rPr>
        <w:t xml:space="preserve">  </w:t>
      </w:r>
      <w:r w:rsidR="0005525E">
        <w:rPr>
          <w:rFonts w:ascii="KFGQPC Uthmanic Script HAFS" w:hAnsi="KFGQPC Uthmanic Script HAFS" w:cs="KFGQPC Uthmanic Script HAFS"/>
          <w:sz w:val="28"/>
          <w:szCs w:val="28"/>
          <w:rtl/>
        </w:rPr>
        <w:t>فَإِذَا قَرَأۡنَٰهُ فَ</w:t>
      </w:r>
      <w:r w:rsidR="0005525E">
        <w:rPr>
          <w:rFonts w:ascii="KFGQPC Uthmanic Script HAFS" w:hAnsi="KFGQPC Uthmanic Script HAFS" w:cs="KFGQPC Uthmanic Script HAFS" w:hint="cs"/>
          <w:sz w:val="28"/>
          <w:szCs w:val="28"/>
          <w:rtl/>
        </w:rPr>
        <w:t>ٱ</w:t>
      </w:r>
      <w:r w:rsidR="0005525E">
        <w:rPr>
          <w:rFonts w:ascii="KFGQPC Uthmanic Script HAFS" w:hAnsi="KFGQPC Uthmanic Script HAFS" w:cs="KFGQPC Uthmanic Script HAFS" w:hint="eastAsia"/>
          <w:sz w:val="28"/>
          <w:szCs w:val="28"/>
          <w:rtl/>
        </w:rPr>
        <w:t>تَّبِعۡ</w:t>
      </w:r>
      <w:r w:rsidR="0005525E">
        <w:rPr>
          <w:rFonts w:ascii="KFGQPC Uthmanic Script HAFS" w:hAnsi="KFGQPC Uthmanic Script HAFS" w:cs="KFGQPC Uthmanic Script HAFS"/>
          <w:sz w:val="28"/>
          <w:szCs w:val="28"/>
          <w:rtl/>
        </w:rPr>
        <w:t xml:space="preserve"> قُرۡءَانَهُ</w:t>
      </w:r>
      <w:r w:rsidR="0005525E">
        <w:rPr>
          <w:rFonts w:ascii="KFGQPC Uthmanic Script HAFS" w:hAnsi="KFGQPC Uthmanic Script HAFS" w:cs="KFGQPC Uthmanic Script HAFS" w:hint="cs"/>
          <w:sz w:val="28"/>
          <w:szCs w:val="28"/>
          <w:rtl/>
        </w:rPr>
        <w:t>ۥ</w:t>
      </w:r>
      <w:r w:rsidR="0005525E">
        <w:rPr>
          <w:rFonts w:ascii="KFGQPC Uthmanic Script HAFS" w:hAnsi="KFGQPC Uthmanic Script HAFS" w:cs="KFGQPC Uthmanic Script HAFS"/>
          <w:sz w:val="28"/>
          <w:szCs w:val="28"/>
          <w:rtl/>
        </w:rPr>
        <w:t xml:space="preserve"> ١٨</w:t>
      </w:r>
      <w:r w:rsidR="0005525E">
        <w:rPr>
          <w:rFonts w:ascii="KFGQPC Uthmanic Script HAFS" w:hAnsi="KFGQPC Uthmanic Script HAFS" w:cs="KFGQPC Uthmanic Script HAFS"/>
          <w:sz w:val="28"/>
          <w:szCs w:val="28"/>
        </w:rPr>
        <w:t xml:space="preserve">  </w:t>
      </w:r>
      <w:r w:rsidR="0005525E">
        <w:rPr>
          <w:rFonts w:ascii="KFGQPC Uthmanic Script HAFS" w:hAnsi="KFGQPC Uthmanic Script HAFS" w:cs="KFGQPC Uthmanic Script HAFS"/>
          <w:sz w:val="28"/>
          <w:szCs w:val="28"/>
          <w:rtl/>
        </w:rPr>
        <w:t>ثُمَّ إِنَّ عَلَيۡنَا بَيَانَهُ</w:t>
      </w:r>
      <w:r w:rsidR="0005525E">
        <w:rPr>
          <w:rFonts w:ascii="KFGQPC Uthmanic Script HAFS" w:hAnsi="KFGQPC Uthmanic Script HAFS" w:cs="KFGQPC Uthmanic Script HAFS" w:hint="cs"/>
          <w:sz w:val="28"/>
          <w:szCs w:val="28"/>
          <w:rtl/>
        </w:rPr>
        <w:t>ۥ</w:t>
      </w:r>
      <w:r w:rsidR="0005525E">
        <w:rPr>
          <w:rFonts w:ascii="KFGQPC Uthmanic Script HAFS" w:hAnsi="KFGQPC Uthmanic Script HAFS" w:cs="KFGQPC Uthmanic Script HAFS"/>
          <w:sz w:val="28"/>
          <w:szCs w:val="28"/>
          <w:rtl/>
        </w:rPr>
        <w:t xml:space="preserve"> ١٩</w:t>
      </w:r>
      <w:r w:rsidR="00C3382A" w:rsidRPr="0005525E">
        <w:rPr>
          <w:rFonts w:ascii="Traditional Arabic" w:eastAsia="SimSun" w:hAnsi="Traditional Arabic" w:cs="Traditional Arabic"/>
          <w:sz w:val="28"/>
          <w:szCs w:val="28"/>
          <w:rtl/>
          <w:lang w:eastAsia="zh-CN"/>
        </w:rPr>
        <w:t>﴾</w:t>
      </w:r>
      <w:r w:rsidR="00C3382A" w:rsidRPr="0005525E">
        <w:rPr>
          <w:rFonts w:eastAsia="SimSun" w:cs="B Zar" w:hint="cs"/>
          <w:sz w:val="28"/>
          <w:szCs w:val="28"/>
          <w:rtl/>
          <w:lang w:eastAsia="zh-CN"/>
        </w:rPr>
        <w:t xml:space="preserve"> </w:t>
      </w:r>
      <w:r w:rsidR="00C3382A" w:rsidRPr="0005525E">
        <w:rPr>
          <w:rFonts w:ascii="mylotus" w:eastAsia="SimSun" w:hAnsi="mylotus" w:cs="mylotus"/>
          <w:sz w:val="26"/>
          <w:szCs w:val="26"/>
          <w:rtl/>
          <w:lang w:eastAsia="zh-CN" w:bidi="ar-SA"/>
        </w:rPr>
        <w:t>[القیامة: 17-19]</w:t>
      </w:r>
      <w:r w:rsidR="00C3382A" w:rsidRPr="0005525E">
        <w:rPr>
          <w:rFonts w:eastAsia="SimSun" w:cs="B Zar" w:hint="cs"/>
          <w:sz w:val="28"/>
          <w:szCs w:val="28"/>
          <w:rtl/>
          <w:lang w:eastAsia="zh-CN"/>
        </w:rPr>
        <w:t>.</w:t>
      </w:r>
      <w:r w:rsidR="00664ACA" w:rsidRPr="0005525E">
        <w:rPr>
          <w:rFonts w:ascii="Lotus Linotype" w:eastAsia="SimSun" w:hAnsi="Lotus Linotype" w:cs="Lotus Linotype"/>
          <w:sz w:val="28"/>
          <w:szCs w:val="28"/>
          <w:rtl/>
          <w:lang w:eastAsia="zh-CN"/>
        </w:rPr>
        <w:t xml:space="preserve"> </w:t>
      </w:r>
      <w:r w:rsidR="00C25455" w:rsidRPr="0005525E">
        <w:rPr>
          <w:rFonts w:eastAsia="SimSun" w:cs="B Zar" w:hint="cs"/>
          <w:sz w:val="28"/>
          <w:szCs w:val="28"/>
          <w:rtl/>
          <w:lang w:eastAsia="zh-CN"/>
        </w:rPr>
        <w:t>«</w:t>
      </w:r>
      <w:r w:rsidRPr="0005525E">
        <w:rPr>
          <w:rFonts w:eastAsia="SimSun" w:cs="B Zar" w:hint="cs"/>
          <w:sz w:val="28"/>
          <w:szCs w:val="28"/>
          <w:rtl/>
          <w:lang w:eastAsia="zh-CN"/>
        </w:rPr>
        <w:t>جمع كردن و خواندن آن بر عهده ماست پس چون آن را برخوانديم خواندن آن را دنبال كن سپس توضيح آن برعهده ماست». ابن كثير در تفسير اين آيه آخير</w:t>
      </w:r>
      <w:r w:rsidR="00F37225" w:rsidRPr="0005525E">
        <w:rPr>
          <w:rFonts w:eastAsia="SimSun" w:cs="B Zar" w:hint="cs"/>
          <w:sz w:val="28"/>
          <w:szCs w:val="28"/>
          <w:rtl/>
          <w:lang w:eastAsia="zh-CN"/>
        </w:rPr>
        <w:t xml:space="preserve"> </w:t>
      </w:r>
      <w:r w:rsidR="00F57E48" w:rsidRPr="0005525E">
        <w:rPr>
          <w:rFonts w:eastAsia="SimSun" w:cs="B Zar" w:hint="cs"/>
          <w:sz w:val="28"/>
          <w:szCs w:val="28"/>
          <w:rtl/>
          <w:lang w:eastAsia="zh-CN"/>
        </w:rPr>
        <w:t>مي‌گويد</w:t>
      </w:r>
      <w:r w:rsidRPr="0005525E">
        <w:rPr>
          <w:rFonts w:eastAsia="SimSun" w:cs="B Zar" w:hint="cs"/>
          <w:sz w:val="28"/>
          <w:szCs w:val="28"/>
          <w:rtl/>
          <w:lang w:eastAsia="zh-CN"/>
        </w:rPr>
        <w:t>:</w:t>
      </w:r>
      <w:r w:rsidR="00BF153F" w:rsidRPr="0005525E">
        <w:rPr>
          <w:rFonts w:eastAsia="SimSun" w:cs="B Zar" w:hint="cs"/>
          <w:sz w:val="28"/>
          <w:szCs w:val="28"/>
          <w:rtl/>
          <w:lang w:eastAsia="zh-CN"/>
        </w:rPr>
        <w:t xml:space="preserve"> </w:t>
      </w:r>
      <w:r w:rsidR="00BF153F" w:rsidRPr="0005525E">
        <w:rPr>
          <w:rStyle w:val="Char4"/>
          <w:rFonts w:eastAsia="SimSun"/>
          <w:rtl/>
        </w:rPr>
        <w:t>«</w:t>
      </w:r>
      <w:r w:rsidRPr="0005525E">
        <w:rPr>
          <w:rStyle w:val="Char4"/>
          <w:rFonts w:eastAsia="SimSun"/>
          <w:rtl/>
        </w:rPr>
        <w:t>أي بعد حفظه وتلاوته نبينه لك ونوضحه، ونلهمك معناه على ما أردنا وشرعنا</w:t>
      </w:r>
      <w:r w:rsidR="00BF153F" w:rsidRPr="0005525E">
        <w:rPr>
          <w:rStyle w:val="Char4"/>
          <w:rFonts w:eastAsia="SimSun"/>
          <w:rtl/>
        </w:rPr>
        <w:t>»</w:t>
      </w:r>
      <w:r w:rsidR="00C25455" w:rsidRPr="0005525E">
        <w:rPr>
          <w:rFonts w:eastAsia="SimSun" w:cs="B Zar" w:hint="cs"/>
          <w:sz w:val="28"/>
          <w:szCs w:val="28"/>
          <w:rtl/>
          <w:lang w:eastAsia="zh-CN"/>
        </w:rPr>
        <w:t xml:space="preserve"> «</w:t>
      </w:r>
      <w:r w:rsidRPr="0005525E">
        <w:rPr>
          <w:rFonts w:eastAsia="SimSun" w:cs="B Zar" w:hint="cs"/>
          <w:sz w:val="28"/>
          <w:szCs w:val="28"/>
          <w:rtl/>
          <w:lang w:eastAsia="zh-CN"/>
        </w:rPr>
        <w:t>يعني بعد از اينكه حفظ و تلاوت آن را براي تو بيان كرديم و برايت توضيح داديم، معناي آن را بر آنچه بخواهيم و تشريع نماييم به تو الهام</w:t>
      </w:r>
      <w:r w:rsidR="00F37225" w:rsidRPr="0005525E">
        <w:rPr>
          <w:rFonts w:eastAsia="SimSun" w:cs="B Zar" w:hint="cs"/>
          <w:sz w:val="28"/>
          <w:szCs w:val="28"/>
          <w:rtl/>
          <w:lang w:eastAsia="zh-CN"/>
        </w:rPr>
        <w:t xml:space="preserve"> مي‌</w:t>
      </w:r>
      <w:r w:rsidRPr="0005525E">
        <w:rPr>
          <w:rFonts w:eastAsia="SimSun" w:cs="B Zar" w:hint="cs"/>
          <w:sz w:val="28"/>
          <w:szCs w:val="28"/>
          <w:rtl/>
          <w:lang w:eastAsia="zh-CN"/>
        </w:rPr>
        <w:t>كنيم». الله تعالي براي حفظ كتابش از علماي دانا از زمان پيامبر</w:t>
      </w:r>
      <w:r w:rsidRPr="0005525E">
        <w:rPr>
          <w:rFonts w:eastAsia="SimSun" w:cs="CTraditional Arabic" w:hint="cs"/>
          <w:sz w:val="28"/>
          <w:szCs w:val="28"/>
          <w:rtl/>
          <w:lang w:eastAsia="zh-CN"/>
        </w:rPr>
        <w:t>ص</w:t>
      </w:r>
      <w:r w:rsidRPr="0005525E">
        <w:rPr>
          <w:rFonts w:eastAsia="SimSun" w:cs="B Zar" w:hint="cs"/>
          <w:sz w:val="28"/>
          <w:szCs w:val="28"/>
          <w:rtl/>
          <w:lang w:eastAsia="zh-CN"/>
        </w:rPr>
        <w:t xml:space="preserve"> گرفته تا زمان ما كساني را كه به بهترين شيوه براي آن به پا</w:t>
      </w:r>
      <w:r w:rsidR="00F37225" w:rsidRPr="0005525E">
        <w:rPr>
          <w:rFonts w:eastAsia="SimSun" w:cs="B Zar" w:hint="cs"/>
          <w:sz w:val="28"/>
          <w:szCs w:val="28"/>
          <w:rtl/>
          <w:lang w:eastAsia="zh-CN"/>
        </w:rPr>
        <w:t xml:space="preserve"> مي‌</w:t>
      </w:r>
      <w:r w:rsidRPr="0005525E">
        <w:rPr>
          <w:rFonts w:eastAsia="SimSun" w:cs="B Zar" w:hint="cs"/>
          <w:sz w:val="28"/>
          <w:szCs w:val="28"/>
          <w:rtl/>
          <w:lang w:eastAsia="zh-CN"/>
        </w:rPr>
        <w:t>خيزند آماده كرده است. پس لفظش را حفظ نمودند و معنايش را فهم كردند و در عمل به آن استقامت ورزيدند و در ميدان خدمت به قرآن و حفظ آن تأليفات فراواني را نگاشتند كه از آن جمله تأليف در باب تفسير، به تصوير كشيدن و قرائت قرآن، آيات محكم و متشابه، مكي و مدني بودن آن، استنباط احكام از آن، تأليف در باب ناسخ و منسوخ، اسباب نزول، مثال</w:t>
      </w:r>
      <w:r w:rsidR="00BF153F" w:rsidRPr="0005525E">
        <w:rPr>
          <w:rFonts w:eastAsia="SimSun" w:cs="B Zar" w:hint="cs"/>
          <w:sz w:val="28"/>
          <w:szCs w:val="28"/>
          <w:rtl/>
          <w:lang w:eastAsia="zh-CN"/>
        </w:rPr>
        <w:t>‌</w:t>
      </w:r>
      <w:r w:rsidRPr="0005525E">
        <w:rPr>
          <w:rFonts w:eastAsia="SimSun" w:cs="B Zar" w:hint="cs"/>
          <w:sz w:val="28"/>
          <w:szCs w:val="28"/>
          <w:rtl/>
          <w:lang w:eastAsia="zh-CN"/>
        </w:rPr>
        <w:t>هاي آن، اعجاز آن و چيزهاي شگفت انگيز در آن، اعراب قرآن و چيزهايي ديگر كه از خلال آن مجسم</w:t>
      </w:r>
      <w:r w:rsidR="00F37225" w:rsidRPr="0005525E">
        <w:rPr>
          <w:rFonts w:eastAsia="SimSun" w:cs="B Zar" w:hint="cs"/>
          <w:sz w:val="28"/>
          <w:szCs w:val="28"/>
          <w:rtl/>
          <w:lang w:eastAsia="zh-CN"/>
        </w:rPr>
        <w:t xml:space="preserve"> </w:t>
      </w:r>
      <w:r w:rsidR="00F15976" w:rsidRPr="0005525E">
        <w:rPr>
          <w:rFonts w:eastAsia="SimSun" w:cs="B Zar" w:hint="cs"/>
          <w:sz w:val="28"/>
          <w:szCs w:val="28"/>
          <w:rtl/>
          <w:lang w:eastAsia="zh-CN"/>
        </w:rPr>
        <w:t>مي‌شود</w:t>
      </w:r>
      <w:r w:rsidRPr="0005525E">
        <w:rPr>
          <w:rFonts w:eastAsia="SimSun" w:cs="B Zar" w:hint="cs"/>
          <w:sz w:val="28"/>
          <w:szCs w:val="28"/>
          <w:rtl/>
          <w:lang w:eastAsia="zh-CN"/>
        </w:rPr>
        <w:t xml:space="preserve"> كه خداوند براي حفظ كردن كتابش آن علما را براي خدمت به كتاب و علومش آماده كرده تا قرائت و تفسير آن تازه و شاداب همانگونه كه نازل شده باقي بماند.</w:t>
      </w:r>
    </w:p>
    <w:p w:rsidR="00B30413" w:rsidRPr="0005525E" w:rsidRDefault="00B30413" w:rsidP="0005525E">
      <w:pPr>
        <w:numPr>
          <w:ilvl w:val="0"/>
          <w:numId w:val="21"/>
        </w:numPr>
        <w:bidi/>
        <w:ind w:left="641" w:hanging="357"/>
        <w:jc w:val="both"/>
        <w:rPr>
          <w:rFonts w:eastAsia="SimSun" w:cs="B Zar" w:hint="cs"/>
          <w:sz w:val="28"/>
          <w:szCs w:val="28"/>
          <w:rtl/>
          <w:lang w:eastAsia="zh-CN"/>
        </w:rPr>
      </w:pPr>
      <w:r w:rsidRPr="00B30413">
        <w:rPr>
          <w:rFonts w:eastAsia="SimSun" w:cs="B Zar" w:hint="cs"/>
          <w:sz w:val="28"/>
          <w:szCs w:val="28"/>
          <w:rtl/>
          <w:lang w:eastAsia="zh-CN"/>
        </w:rPr>
        <w:t>قرآن كريم مشتمل بر اعجازهاي بسياري غير از آنچه در</w:t>
      </w:r>
      <w:r w:rsidR="00C32C11">
        <w:rPr>
          <w:rFonts w:eastAsia="SimSun" w:cs="B Zar" w:hint="cs"/>
          <w:sz w:val="28"/>
          <w:szCs w:val="28"/>
          <w:rtl/>
          <w:lang w:eastAsia="zh-CN"/>
        </w:rPr>
        <w:t xml:space="preserve"> كتاب‌هاي</w:t>
      </w:r>
      <w:r w:rsidRPr="00B30413">
        <w:rPr>
          <w:rFonts w:eastAsia="SimSun" w:cs="B Zar" w:hint="cs"/>
          <w:sz w:val="28"/>
          <w:szCs w:val="28"/>
          <w:rtl/>
          <w:lang w:eastAsia="zh-CN"/>
        </w:rPr>
        <w:t xml:space="preserve"> نازل شده مشترك هستند،</w:t>
      </w:r>
      <w:r w:rsidR="00F37225">
        <w:rPr>
          <w:rFonts w:eastAsia="SimSun" w:cs="B Zar" w:hint="cs"/>
          <w:sz w:val="28"/>
          <w:szCs w:val="28"/>
          <w:rtl/>
          <w:lang w:eastAsia="zh-CN"/>
        </w:rPr>
        <w:t xml:space="preserve"> مي‌</w:t>
      </w:r>
      <w:r w:rsidRPr="00B30413">
        <w:rPr>
          <w:rFonts w:eastAsia="SimSun" w:cs="B Zar" w:hint="cs"/>
          <w:sz w:val="28"/>
          <w:szCs w:val="28"/>
          <w:rtl/>
          <w:lang w:eastAsia="zh-CN"/>
        </w:rPr>
        <w:t>باشد و آن معجزه اي بزرگ و حجت و برهان كامل و ماندگار خداوند است كه به وسيله آن پيامبرش</w:t>
      </w:r>
      <w:r w:rsidRPr="00B30413">
        <w:rPr>
          <w:rFonts w:eastAsia="SimSun" w:cs="CTraditional Arabic" w:hint="cs"/>
          <w:sz w:val="28"/>
          <w:szCs w:val="28"/>
          <w:rtl/>
          <w:lang w:eastAsia="zh-CN"/>
        </w:rPr>
        <w:t>ص</w:t>
      </w:r>
      <w:r w:rsidRPr="00B30413">
        <w:rPr>
          <w:rFonts w:eastAsia="SimSun" w:cs="B Zar" w:hint="cs"/>
          <w:sz w:val="28"/>
          <w:szCs w:val="28"/>
          <w:rtl/>
          <w:lang w:eastAsia="zh-CN"/>
        </w:rPr>
        <w:t xml:space="preserve"> و يارانش را تا روز قيامت تأييد</w:t>
      </w:r>
      <w:r w:rsidR="00F37225">
        <w:rPr>
          <w:rFonts w:eastAsia="SimSun" w:cs="B Zar" w:hint="cs"/>
          <w:sz w:val="28"/>
          <w:szCs w:val="28"/>
          <w:rtl/>
          <w:lang w:eastAsia="zh-CN"/>
        </w:rPr>
        <w:t xml:space="preserve"> مي‌</w:t>
      </w:r>
      <w:r w:rsidRPr="00B30413">
        <w:rPr>
          <w:rFonts w:eastAsia="SimSun" w:cs="B Zar" w:hint="cs"/>
          <w:sz w:val="28"/>
          <w:szCs w:val="28"/>
          <w:rtl/>
          <w:lang w:eastAsia="zh-CN"/>
        </w:rPr>
        <w:t>نمايد بر آنچه شيخين از ابوهريره</w:t>
      </w:r>
      <w:r w:rsidRPr="00B30413">
        <w:rPr>
          <w:rFonts w:eastAsia="SimSun" w:cs="CTraditional Arabic" w:hint="cs"/>
          <w:sz w:val="28"/>
          <w:szCs w:val="28"/>
          <w:rtl/>
          <w:lang w:eastAsia="zh-CN"/>
        </w:rPr>
        <w:t>س</w:t>
      </w:r>
      <w:r w:rsidRPr="00B30413">
        <w:rPr>
          <w:rFonts w:eastAsia="SimSun" w:cs="B Zar" w:hint="cs"/>
          <w:sz w:val="28"/>
          <w:szCs w:val="28"/>
          <w:rtl/>
          <w:lang w:eastAsia="zh-CN"/>
        </w:rPr>
        <w:t xml:space="preserve"> از پيامبر</w:t>
      </w:r>
      <w:r w:rsidRPr="00B30413">
        <w:rPr>
          <w:rFonts w:eastAsia="SimSun" w:cs="CTraditional Arabic" w:hint="cs"/>
          <w:sz w:val="28"/>
          <w:szCs w:val="28"/>
          <w:rtl/>
          <w:lang w:eastAsia="zh-CN"/>
        </w:rPr>
        <w:t>ص</w:t>
      </w:r>
      <w:r w:rsidRPr="00B30413">
        <w:rPr>
          <w:rFonts w:eastAsia="SimSun" w:cs="B Zar" w:hint="cs"/>
          <w:sz w:val="28"/>
          <w:szCs w:val="28"/>
          <w:rtl/>
          <w:lang w:eastAsia="zh-CN"/>
        </w:rPr>
        <w:t xml:space="preserve"> روايت</w:t>
      </w:r>
      <w:r w:rsidR="00F37225">
        <w:rPr>
          <w:rFonts w:eastAsia="SimSun" w:cs="B Zar" w:hint="cs"/>
          <w:sz w:val="28"/>
          <w:szCs w:val="28"/>
          <w:rtl/>
          <w:lang w:eastAsia="zh-CN"/>
        </w:rPr>
        <w:t xml:space="preserve"> </w:t>
      </w:r>
      <w:r w:rsidR="001E63CD">
        <w:rPr>
          <w:rFonts w:eastAsia="SimSun" w:cs="B Zar" w:hint="cs"/>
          <w:sz w:val="28"/>
          <w:szCs w:val="28"/>
          <w:rtl/>
          <w:lang w:eastAsia="zh-CN"/>
        </w:rPr>
        <w:t>مي‌كنند</w:t>
      </w:r>
      <w:r w:rsidRPr="00B30413">
        <w:rPr>
          <w:rFonts w:eastAsia="SimSun" w:cs="B Zar" w:hint="cs"/>
          <w:sz w:val="28"/>
          <w:szCs w:val="28"/>
          <w:rtl/>
          <w:lang w:eastAsia="zh-CN"/>
        </w:rPr>
        <w:t xml:space="preserve"> كه فرمودند:</w:t>
      </w:r>
      <w:r w:rsidR="00C25455">
        <w:rPr>
          <w:rFonts w:ascii="Lotus Linotype" w:eastAsia="SimSun" w:hAnsi="Lotus Linotype" w:cs="Lotus Linotype"/>
          <w:sz w:val="28"/>
          <w:szCs w:val="28"/>
          <w:rtl/>
          <w:lang w:eastAsia="zh-CN"/>
        </w:rPr>
        <w:t xml:space="preserve"> </w:t>
      </w:r>
      <w:r w:rsidR="00C25455" w:rsidRPr="001E3754">
        <w:rPr>
          <w:rStyle w:val="Char4"/>
          <w:rFonts w:eastAsia="SimSun"/>
          <w:rtl/>
        </w:rPr>
        <w:t>«</w:t>
      </w:r>
      <w:r w:rsidRPr="001E3754">
        <w:rPr>
          <w:rStyle w:val="Char4"/>
          <w:rFonts w:eastAsia="SimSun"/>
          <w:rtl/>
        </w:rPr>
        <w:t>مَا مِنْ الْأَنْبِيَاءِ نَبِيٌّ إِلَّا أُعْطِيَ مَا مِثْلهُ آمَنَ عَلَيْهِ الْبَشَرُ وَإِنَّمَا كَانَ الَّذِي أُوتِيتُ وَحْيًا أَوْحَاهُ اللَّهُ إِلَيَّ فَأَرْجُو أَنْ أَكُونَ أَكْثَرَهُمْ تَابِعًا يَوْمَ الْقِيَامَةِ»</w:t>
      </w:r>
      <w:r w:rsidRPr="00B30413">
        <w:rPr>
          <w:rFonts w:eastAsia="SimSun" w:cs="Simplified Arabic"/>
          <w:szCs w:val="26"/>
          <w:vertAlign w:val="superscript"/>
          <w:rtl/>
          <w:lang w:eastAsia="zh-CN"/>
        </w:rPr>
        <w:footnoteReference w:id="140"/>
      </w:r>
      <w:r w:rsidR="00C25455">
        <w:rPr>
          <w:rFonts w:ascii="Lotus Linotype" w:eastAsia="SimSun" w:hAnsi="Lotus Linotype" w:cs="Lotus Linotype"/>
          <w:sz w:val="28"/>
          <w:szCs w:val="28"/>
          <w:rtl/>
          <w:lang w:eastAsia="zh-CN"/>
        </w:rPr>
        <w:t xml:space="preserve"> «</w:t>
      </w:r>
      <w:r w:rsidRPr="00B30413">
        <w:rPr>
          <w:rFonts w:eastAsia="SimSun" w:cs="B Zar"/>
          <w:sz w:val="28"/>
          <w:szCs w:val="28"/>
          <w:rtl/>
          <w:lang w:eastAsia="zh-CN"/>
        </w:rPr>
        <w:t>به هر يك از پيامبران، معجزه‌اي عطا شده است كه مردم به آن، ايمان بياورند. و آنچه به من عنايت شده، وحي است كه خداوند بسوي من فرستاده است. پس اميدوارم كه روز قيامت،‌ از ساير پيامبران، پيروان بيشتري داشته باشم</w:t>
      </w:r>
      <w:r w:rsidRPr="00B30413">
        <w:rPr>
          <w:rFonts w:eastAsia="SimSun" w:cs="B Zar" w:hint="cs"/>
          <w:sz w:val="28"/>
          <w:szCs w:val="28"/>
          <w:rtl/>
          <w:lang w:eastAsia="zh-CN"/>
        </w:rPr>
        <w:t>». از جمله</w:t>
      </w:r>
      <w:r w:rsidR="00C25455">
        <w:rPr>
          <w:rFonts w:eastAsia="SimSun" w:cs="B Zar" w:hint="cs"/>
          <w:sz w:val="28"/>
          <w:szCs w:val="28"/>
          <w:rtl/>
          <w:lang w:eastAsia="zh-CN"/>
        </w:rPr>
        <w:t xml:space="preserve"> صورت‌ها</w:t>
      </w:r>
      <w:r w:rsidRPr="00B30413">
        <w:rPr>
          <w:rFonts w:eastAsia="SimSun" w:cs="B Zar" w:hint="cs"/>
          <w:sz w:val="28"/>
          <w:szCs w:val="28"/>
          <w:rtl/>
          <w:lang w:eastAsia="zh-CN"/>
        </w:rPr>
        <w:t>ي اعجاز قرآن حْسن تأليف و فصاحت و بلاغت اعلاي آن است كه خداوند به وسيله آن</w:t>
      </w:r>
      <w:r w:rsidR="007D536F">
        <w:rPr>
          <w:rFonts w:eastAsia="SimSun" w:cs="B Zar" w:hint="cs"/>
          <w:sz w:val="28"/>
          <w:szCs w:val="28"/>
          <w:rtl/>
          <w:lang w:eastAsia="zh-CN"/>
        </w:rPr>
        <w:t xml:space="preserve"> انسان‌ها </w:t>
      </w:r>
      <w:r w:rsidRPr="00B30413">
        <w:rPr>
          <w:rFonts w:eastAsia="SimSun" w:cs="B Zar" w:hint="cs"/>
          <w:sz w:val="28"/>
          <w:szCs w:val="28"/>
          <w:rtl/>
          <w:lang w:eastAsia="zh-CN"/>
        </w:rPr>
        <w:t>و اجنه را به مبارزه</w:t>
      </w:r>
      <w:r w:rsidR="00F37225">
        <w:rPr>
          <w:rFonts w:eastAsia="SimSun" w:cs="B Zar" w:hint="cs"/>
          <w:sz w:val="28"/>
          <w:szCs w:val="28"/>
          <w:rtl/>
          <w:lang w:eastAsia="zh-CN"/>
        </w:rPr>
        <w:t xml:space="preserve"> مي‌</w:t>
      </w:r>
      <w:r w:rsidRPr="00B30413">
        <w:rPr>
          <w:rFonts w:eastAsia="SimSun" w:cs="B Zar" w:hint="cs"/>
          <w:sz w:val="28"/>
          <w:szCs w:val="28"/>
          <w:rtl/>
          <w:lang w:eastAsia="zh-CN"/>
        </w:rPr>
        <w:t>طلبد بر اينكه مانند آن يا قسمتي از آن را در سه حالتي كه ذكر</w:t>
      </w:r>
      <w:r w:rsidR="00F37225">
        <w:rPr>
          <w:rFonts w:eastAsia="SimSun" w:cs="B Zar" w:hint="cs"/>
          <w:sz w:val="28"/>
          <w:szCs w:val="28"/>
          <w:rtl/>
          <w:lang w:eastAsia="zh-CN"/>
        </w:rPr>
        <w:t xml:space="preserve"> مي‌</w:t>
      </w:r>
      <w:r w:rsidRPr="00B30413">
        <w:rPr>
          <w:rFonts w:eastAsia="SimSun" w:cs="B Zar" w:hint="cs"/>
          <w:sz w:val="28"/>
          <w:szCs w:val="28"/>
          <w:rtl/>
          <w:lang w:eastAsia="zh-CN"/>
        </w:rPr>
        <w:t>نمايد، بياورند. خداوند</w:t>
      </w:r>
      <w:r w:rsidR="00F37225">
        <w:rPr>
          <w:rFonts w:eastAsia="SimSun" w:cs="B Zar" w:hint="cs"/>
          <w:sz w:val="28"/>
          <w:szCs w:val="28"/>
          <w:rtl/>
          <w:lang w:eastAsia="zh-CN"/>
        </w:rPr>
        <w:t xml:space="preserve"> آن‌ها </w:t>
      </w:r>
      <w:r w:rsidRPr="00B30413">
        <w:rPr>
          <w:rFonts w:eastAsia="SimSun" w:cs="B Zar" w:hint="cs"/>
          <w:sz w:val="28"/>
          <w:szCs w:val="28"/>
          <w:rtl/>
          <w:lang w:eastAsia="zh-CN"/>
        </w:rPr>
        <w:t>را به مبارزه فرا مي‌خواند كه اگر</w:t>
      </w:r>
      <w:r w:rsidR="00F37225">
        <w:rPr>
          <w:rFonts w:eastAsia="SimSun" w:cs="B Zar" w:hint="cs"/>
          <w:sz w:val="28"/>
          <w:szCs w:val="28"/>
          <w:rtl/>
          <w:lang w:eastAsia="zh-CN"/>
        </w:rPr>
        <w:t xml:space="preserve"> مي‌</w:t>
      </w:r>
      <w:r w:rsidRPr="00B30413">
        <w:rPr>
          <w:rFonts w:eastAsia="SimSun" w:cs="B Zar" w:hint="cs"/>
          <w:sz w:val="28"/>
          <w:szCs w:val="28"/>
          <w:rtl/>
          <w:lang w:eastAsia="zh-CN"/>
        </w:rPr>
        <w:t>توانند مانند آن را بياورند، پس درمانده شدند و نتوانستند.</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B30413">
        <w:rPr>
          <w:rFonts w:eastAsia="SimSun" w:cs="B Zar" w:hint="cs"/>
          <w:sz w:val="28"/>
          <w:szCs w:val="28"/>
          <w:rtl/>
          <w:lang w:eastAsia="zh-CN"/>
        </w:rPr>
        <w:t>:</w:t>
      </w:r>
      <w:r w:rsidR="00C3382A">
        <w:rPr>
          <w:rFonts w:eastAsia="SimSun" w:cs="B Zar" w:hint="cs"/>
          <w:sz w:val="28"/>
          <w:szCs w:val="28"/>
          <w:rtl/>
          <w:lang w:eastAsia="zh-CN"/>
        </w:rPr>
        <w:t xml:space="preserve"> </w:t>
      </w:r>
      <w:r w:rsidR="00C3382A">
        <w:rPr>
          <w:rFonts w:ascii="Traditional Arabic" w:eastAsia="SimSun" w:hAnsi="Traditional Arabic" w:cs="Traditional Arabic"/>
          <w:sz w:val="28"/>
          <w:szCs w:val="28"/>
          <w:rtl/>
          <w:lang w:eastAsia="zh-CN"/>
        </w:rPr>
        <w:t>﴿</w:t>
      </w:r>
      <w:r w:rsidR="0005525E">
        <w:rPr>
          <w:rFonts w:ascii="KFGQPC Uthmanic Script HAFS" w:hAnsi="KFGQPC Uthmanic Script HAFS" w:cs="KFGQPC Uthmanic Script HAFS" w:hint="eastAsia"/>
          <w:sz w:val="28"/>
          <w:szCs w:val="28"/>
          <w:rtl/>
        </w:rPr>
        <w:t>أَمۡ</w:t>
      </w:r>
      <w:r w:rsidR="0005525E">
        <w:rPr>
          <w:rFonts w:ascii="KFGQPC Uthmanic Script HAFS" w:hAnsi="KFGQPC Uthmanic Script HAFS" w:cs="KFGQPC Uthmanic Script HAFS"/>
          <w:sz w:val="28"/>
          <w:szCs w:val="28"/>
          <w:rtl/>
        </w:rPr>
        <w:t xml:space="preserve"> يَقُولُونَ تَقَوَّلَهُ</w:t>
      </w:r>
      <w:r w:rsidR="0005525E">
        <w:rPr>
          <w:rFonts w:ascii="KFGQPC Uthmanic Script HAFS" w:hAnsi="KFGQPC Uthmanic Script HAFS" w:cs="KFGQPC Uthmanic Script HAFS" w:hint="cs"/>
          <w:sz w:val="28"/>
          <w:szCs w:val="28"/>
          <w:rtl/>
        </w:rPr>
        <w:t>ۥۚ</w:t>
      </w:r>
      <w:r w:rsidR="0005525E">
        <w:rPr>
          <w:rFonts w:ascii="KFGQPC Uthmanic Script HAFS" w:hAnsi="KFGQPC Uthmanic Script HAFS" w:cs="KFGQPC Uthmanic Script HAFS"/>
          <w:sz w:val="28"/>
          <w:szCs w:val="28"/>
          <w:rtl/>
        </w:rPr>
        <w:t xml:space="preserve"> بَل لَّا يُؤۡمِنُونَ ٣٣</w:t>
      </w:r>
      <w:r w:rsidR="0005525E">
        <w:rPr>
          <w:rFonts w:ascii="KFGQPC Uthmanic Script HAFS" w:hAnsi="KFGQPC Uthmanic Script HAFS" w:cs="KFGQPC Uthmanic Script HAFS"/>
          <w:sz w:val="28"/>
          <w:szCs w:val="28"/>
        </w:rPr>
        <w:t xml:space="preserve"> </w:t>
      </w:r>
      <w:r w:rsidR="0005525E">
        <w:rPr>
          <w:rFonts w:ascii="KFGQPC Uthmanic Script HAFS" w:hAnsi="KFGQPC Uthmanic Script HAFS" w:cs="KFGQPC Uthmanic Script HAFS" w:hint="eastAsia"/>
          <w:sz w:val="28"/>
          <w:szCs w:val="28"/>
          <w:rtl/>
        </w:rPr>
        <w:t>فَلۡيَأۡتُواْ</w:t>
      </w:r>
      <w:r w:rsidR="0005525E">
        <w:rPr>
          <w:rFonts w:ascii="KFGQPC Uthmanic Script HAFS" w:hAnsi="KFGQPC Uthmanic Script HAFS" w:cs="KFGQPC Uthmanic Script HAFS"/>
          <w:sz w:val="28"/>
          <w:szCs w:val="28"/>
          <w:rtl/>
        </w:rPr>
        <w:t xml:space="preserve"> بِحَدِيثٖ مِّثۡلِهِ</w:t>
      </w:r>
      <w:r w:rsidR="0005525E">
        <w:rPr>
          <w:rFonts w:ascii="KFGQPC Uthmanic Script HAFS" w:hAnsi="KFGQPC Uthmanic Script HAFS" w:cs="KFGQPC Uthmanic Script HAFS" w:hint="cs"/>
          <w:sz w:val="28"/>
          <w:szCs w:val="28"/>
          <w:rtl/>
        </w:rPr>
        <w:t>ۦٓ</w:t>
      </w:r>
      <w:r w:rsidR="0005525E">
        <w:rPr>
          <w:rFonts w:ascii="KFGQPC Uthmanic Script HAFS" w:hAnsi="KFGQPC Uthmanic Script HAFS" w:cs="KFGQPC Uthmanic Script HAFS"/>
          <w:sz w:val="28"/>
          <w:szCs w:val="28"/>
          <w:rtl/>
        </w:rPr>
        <w:t xml:space="preserve"> إِن كَانُواْ صَٰدِقِينَ ٣٤</w:t>
      </w:r>
      <w:r w:rsidR="00C3382A" w:rsidRPr="0005525E">
        <w:rPr>
          <w:rFonts w:ascii="Traditional Arabic" w:eastAsia="SimSun" w:hAnsi="Traditional Arabic" w:cs="Traditional Arabic"/>
          <w:sz w:val="28"/>
          <w:szCs w:val="28"/>
          <w:rtl/>
          <w:lang w:eastAsia="zh-CN"/>
        </w:rPr>
        <w:t>﴾</w:t>
      </w:r>
      <w:r w:rsidR="00C3382A" w:rsidRPr="0005525E">
        <w:rPr>
          <w:rFonts w:eastAsia="SimSun" w:cs="B Zar" w:hint="cs"/>
          <w:sz w:val="28"/>
          <w:szCs w:val="28"/>
          <w:rtl/>
          <w:lang w:eastAsia="zh-CN"/>
        </w:rPr>
        <w:t xml:space="preserve"> </w:t>
      </w:r>
      <w:r w:rsidR="00C3382A" w:rsidRPr="0005525E">
        <w:rPr>
          <w:rFonts w:ascii="mylotus" w:eastAsia="SimSun" w:hAnsi="mylotus" w:cs="mylotus"/>
          <w:sz w:val="26"/>
          <w:szCs w:val="26"/>
          <w:rtl/>
          <w:lang w:eastAsia="zh-CN" w:bidi="ar-SA"/>
        </w:rPr>
        <w:t>[الطور: 33-34]</w:t>
      </w:r>
      <w:r w:rsidR="00C3382A" w:rsidRPr="0005525E">
        <w:rPr>
          <w:rFonts w:eastAsia="SimSun" w:cs="B Zar" w:hint="cs"/>
          <w:sz w:val="28"/>
          <w:szCs w:val="28"/>
          <w:rtl/>
          <w:lang w:eastAsia="zh-CN"/>
        </w:rPr>
        <w:t>.</w:t>
      </w:r>
      <w:r w:rsidR="00664ACA" w:rsidRPr="0005525E">
        <w:rPr>
          <w:rFonts w:ascii="Lotus Linotype" w:eastAsia="SimSun" w:hAnsi="Lotus Linotype" w:cs="Lotus Linotype"/>
          <w:sz w:val="28"/>
          <w:szCs w:val="28"/>
          <w:rtl/>
          <w:lang w:eastAsia="zh-CN"/>
        </w:rPr>
        <w:t xml:space="preserve"> </w:t>
      </w:r>
      <w:r w:rsidR="00C25455" w:rsidRPr="0005525E">
        <w:rPr>
          <w:rFonts w:eastAsia="SimSun" w:cs="B Zar" w:hint="cs"/>
          <w:sz w:val="28"/>
          <w:szCs w:val="28"/>
          <w:rtl/>
          <w:lang w:eastAsia="zh-CN"/>
        </w:rPr>
        <w:t>«</w:t>
      </w:r>
      <w:r w:rsidRPr="0005525E">
        <w:rPr>
          <w:rFonts w:eastAsia="SimSun" w:cs="B Zar" w:hint="cs"/>
          <w:sz w:val="28"/>
          <w:szCs w:val="28"/>
          <w:rtl/>
          <w:lang w:eastAsia="zh-CN"/>
        </w:rPr>
        <w:t>يا</w:t>
      </w:r>
      <w:r w:rsidR="00F37225" w:rsidRPr="0005525E">
        <w:rPr>
          <w:rFonts w:eastAsia="SimSun" w:cs="B Zar" w:hint="cs"/>
          <w:sz w:val="28"/>
          <w:szCs w:val="28"/>
          <w:rtl/>
          <w:lang w:eastAsia="zh-CN"/>
        </w:rPr>
        <w:t xml:space="preserve"> مي‌</w:t>
      </w:r>
      <w:r w:rsidRPr="0005525E">
        <w:rPr>
          <w:rFonts w:eastAsia="SimSun" w:cs="B Zar" w:hint="cs"/>
          <w:sz w:val="28"/>
          <w:szCs w:val="28"/>
          <w:rtl/>
          <w:lang w:eastAsia="zh-CN"/>
        </w:rPr>
        <w:t>گويند آن را از خود در آورده، بلكه باور ندارند. پس اگر راست مي‌گويند سخني مانند آن را بياورند». و خداوند عزوجل ناتواني و عجز</w:t>
      </w:r>
      <w:r w:rsidR="00F37225" w:rsidRPr="0005525E">
        <w:rPr>
          <w:rFonts w:eastAsia="SimSun" w:cs="B Zar" w:hint="cs"/>
          <w:sz w:val="28"/>
          <w:szCs w:val="28"/>
          <w:rtl/>
          <w:lang w:eastAsia="zh-CN"/>
        </w:rPr>
        <w:t xml:space="preserve"> آن‌ها </w:t>
      </w:r>
      <w:r w:rsidRPr="0005525E">
        <w:rPr>
          <w:rFonts w:eastAsia="SimSun" w:cs="B Zar" w:hint="cs"/>
          <w:sz w:val="28"/>
          <w:szCs w:val="28"/>
          <w:rtl/>
          <w:lang w:eastAsia="zh-CN"/>
        </w:rPr>
        <w:t>را از آن بيان</w:t>
      </w:r>
      <w:r w:rsidR="00F37225" w:rsidRPr="0005525E">
        <w:rPr>
          <w:rFonts w:eastAsia="SimSun" w:cs="B Zar" w:hint="cs"/>
          <w:sz w:val="28"/>
          <w:szCs w:val="28"/>
          <w:rtl/>
          <w:lang w:eastAsia="zh-CN"/>
        </w:rPr>
        <w:t xml:space="preserve"> </w:t>
      </w:r>
      <w:r w:rsidR="00551992" w:rsidRPr="0005525E">
        <w:rPr>
          <w:rFonts w:eastAsia="SimSun" w:cs="B Zar" w:hint="cs"/>
          <w:sz w:val="28"/>
          <w:szCs w:val="28"/>
          <w:rtl/>
          <w:lang w:eastAsia="zh-CN"/>
        </w:rPr>
        <w:t>مي‌كند</w:t>
      </w:r>
      <w:r w:rsidRPr="0005525E">
        <w:rPr>
          <w:rFonts w:eastAsia="SimSun" w:cs="B Zar" w:hint="cs"/>
          <w:sz w:val="28"/>
          <w:szCs w:val="28"/>
          <w:rtl/>
          <w:lang w:eastAsia="zh-CN"/>
        </w:rPr>
        <w:t>:</w:t>
      </w:r>
      <w:r w:rsidR="00C3382A" w:rsidRPr="0005525E">
        <w:rPr>
          <w:rFonts w:eastAsia="SimSun" w:cs="B Zar" w:hint="cs"/>
          <w:sz w:val="28"/>
          <w:szCs w:val="28"/>
          <w:rtl/>
          <w:lang w:eastAsia="zh-CN"/>
        </w:rPr>
        <w:t xml:space="preserve"> </w:t>
      </w:r>
      <w:r w:rsidR="00C3382A" w:rsidRPr="0005525E">
        <w:rPr>
          <w:rFonts w:ascii="Traditional Arabic" w:eastAsia="SimSun" w:hAnsi="Traditional Arabic" w:cs="Traditional Arabic"/>
          <w:sz w:val="28"/>
          <w:szCs w:val="28"/>
          <w:rtl/>
          <w:lang w:eastAsia="zh-CN"/>
        </w:rPr>
        <w:t>﴿</w:t>
      </w:r>
      <w:r w:rsidR="0005525E">
        <w:rPr>
          <w:rFonts w:ascii="KFGQPC Uthmanic Script HAFS" w:hAnsi="KFGQPC Uthmanic Script HAFS" w:cs="KFGQPC Uthmanic Script HAFS" w:hint="eastAsia"/>
          <w:sz w:val="28"/>
          <w:szCs w:val="28"/>
          <w:rtl/>
        </w:rPr>
        <w:t>قُل</w:t>
      </w:r>
      <w:r w:rsidR="0005525E">
        <w:rPr>
          <w:rFonts w:ascii="KFGQPC Uthmanic Script HAFS" w:hAnsi="KFGQPC Uthmanic Script HAFS" w:cs="KFGQPC Uthmanic Script HAFS"/>
          <w:sz w:val="28"/>
          <w:szCs w:val="28"/>
          <w:rtl/>
        </w:rPr>
        <w:t xml:space="preserve"> لَّئِنِ </w:t>
      </w:r>
      <w:r w:rsidR="0005525E">
        <w:rPr>
          <w:rFonts w:ascii="KFGQPC Uthmanic Script HAFS" w:hAnsi="KFGQPC Uthmanic Script HAFS" w:cs="KFGQPC Uthmanic Script HAFS" w:hint="cs"/>
          <w:sz w:val="28"/>
          <w:szCs w:val="28"/>
          <w:rtl/>
        </w:rPr>
        <w:t>ٱ</w:t>
      </w:r>
      <w:r w:rsidR="0005525E">
        <w:rPr>
          <w:rFonts w:ascii="KFGQPC Uthmanic Script HAFS" w:hAnsi="KFGQPC Uthmanic Script HAFS" w:cs="KFGQPC Uthmanic Script HAFS" w:hint="eastAsia"/>
          <w:sz w:val="28"/>
          <w:szCs w:val="28"/>
          <w:rtl/>
        </w:rPr>
        <w:t>جۡتَمَعَتِ</w:t>
      </w:r>
      <w:r w:rsidR="0005525E">
        <w:rPr>
          <w:rFonts w:ascii="KFGQPC Uthmanic Script HAFS" w:hAnsi="KFGQPC Uthmanic Script HAFS" w:cs="KFGQPC Uthmanic Script HAFS"/>
          <w:sz w:val="28"/>
          <w:szCs w:val="28"/>
          <w:rtl/>
        </w:rPr>
        <w:t xml:space="preserve"> </w:t>
      </w:r>
      <w:r w:rsidR="0005525E">
        <w:rPr>
          <w:rFonts w:ascii="KFGQPC Uthmanic Script HAFS" w:hAnsi="KFGQPC Uthmanic Script HAFS" w:cs="KFGQPC Uthmanic Script HAFS" w:hint="cs"/>
          <w:sz w:val="28"/>
          <w:szCs w:val="28"/>
          <w:rtl/>
        </w:rPr>
        <w:t>ٱ</w:t>
      </w:r>
      <w:r w:rsidR="0005525E">
        <w:rPr>
          <w:rFonts w:ascii="KFGQPC Uthmanic Script HAFS" w:hAnsi="KFGQPC Uthmanic Script HAFS" w:cs="KFGQPC Uthmanic Script HAFS" w:hint="eastAsia"/>
          <w:sz w:val="28"/>
          <w:szCs w:val="28"/>
          <w:rtl/>
        </w:rPr>
        <w:t>لۡإِنسُ</w:t>
      </w:r>
      <w:r w:rsidR="0005525E">
        <w:rPr>
          <w:rFonts w:ascii="KFGQPC Uthmanic Script HAFS" w:hAnsi="KFGQPC Uthmanic Script HAFS" w:cs="KFGQPC Uthmanic Script HAFS"/>
          <w:sz w:val="28"/>
          <w:szCs w:val="28"/>
          <w:rtl/>
        </w:rPr>
        <w:t xml:space="preserve"> وَ</w:t>
      </w:r>
      <w:r w:rsidR="0005525E">
        <w:rPr>
          <w:rFonts w:ascii="KFGQPC Uthmanic Script HAFS" w:hAnsi="KFGQPC Uthmanic Script HAFS" w:cs="KFGQPC Uthmanic Script HAFS" w:hint="cs"/>
          <w:sz w:val="28"/>
          <w:szCs w:val="28"/>
          <w:rtl/>
        </w:rPr>
        <w:t>ٱ</w:t>
      </w:r>
      <w:r w:rsidR="0005525E">
        <w:rPr>
          <w:rFonts w:ascii="KFGQPC Uthmanic Script HAFS" w:hAnsi="KFGQPC Uthmanic Script HAFS" w:cs="KFGQPC Uthmanic Script HAFS" w:hint="eastAsia"/>
          <w:sz w:val="28"/>
          <w:szCs w:val="28"/>
          <w:rtl/>
        </w:rPr>
        <w:t>لۡجِنُّ</w:t>
      </w:r>
      <w:r w:rsidR="0005525E">
        <w:rPr>
          <w:rFonts w:ascii="KFGQPC Uthmanic Script HAFS" w:hAnsi="KFGQPC Uthmanic Script HAFS" w:cs="KFGQPC Uthmanic Script HAFS"/>
          <w:sz w:val="28"/>
          <w:szCs w:val="28"/>
          <w:rtl/>
        </w:rPr>
        <w:t xml:space="preserve"> عَلَىٰٓ أَن يَأۡتُواْ بِمِثۡلِ هَٰذَا </w:t>
      </w:r>
      <w:r w:rsidR="0005525E">
        <w:rPr>
          <w:rFonts w:ascii="KFGQPC Uthmanic Script HAFS" w:hAnsi="KFGQPC Uthmanic Script HAFS" w:cs="KFGQPC Uthmanic Script HAFS" w:hint="cs"/>
          <w:sz w:val="28"/>
          <w:szCs w:val="28"/>
          <w:rtl/>
        </w:rPr>
        <w:t>ٱ</w:t>
      </w:r>
      <w:r w:rsidR="0005525E">
        <w:rPr>
          <w:rFonts w:ascii="KFGQPC Uthmanic Script HAFS" w:hAnsi="KFGQPC Uthmanic Script HAFS" w:cs="KFGQPC Uthmanic Script HAFS" w:hint="eastAsia"/>
          <w:sz w:val="28"/>
          <w:szCs w:val="28"/>
          <w:rtl/>
        </w:rPr>
        <w:t>لۡقُرۡءَانِ</w:t>
      </w:r>
      <w:r w:rsidR="0005525E">
        <w:rPr>
          <w:rFonts w:ascii="KFGQPC Uthmanic Script HAFS" w:hAnsi="KFGQPC Uthmanic Script HAFS" w:cs="KFGQPC Uthmanic Script HAFS"/>
          <w:sz w:val="28"/>
          <w:szCs w:val="28"/>
          <w:rtl/>
        </w:rPr>
        <w:t xml:space="preserve"> لَا يَأۡتُونَ بِمِثۡلِهِ</w:t>
      </w:r>
      <w:r w:rsidR="0005525E">
        <w:rPr>
          <w:rFonts w:ascii="KFGQPC Uthmanic Script HAFS" w:hAnsi="KFGQPC Uthmanic Script HAFS" w:cs="KFGQPC Uthmanic Script HAFS" w:hint="cs"/>
          <w:sz w:val="28"/>
          <w:szCs w:val="28"/>
          <w:rtl/>
        </w:rPr>
        <w:t>ۦ</w:t>
      </w:r>
      <w:r w:rsidR="0005525E">
        <w:rPr>
          <w:rFonts w:ascii="KFGQPC Uthmanic Script HAFS" w:hAnsi="KFGQPC Uthmanic Script HAFS" w:cs="KFGQPC Uthmanic Script HAFS"/>
          <w:sz w:val="28"/>
          <w:szCs w:val="28"/>
          <w:rtl/>
        </w:rPr>
        <w:t xml:space="preserve"> وَلَوۡ كَانَ بَعۡضُهُمۡ لِبَعۡضٖ ظَهِيرٗا ٨٨</w:t>
      </w:r>
      <w:r w:rsidR="00C3382A" w:rsidRPr="0005525E">
        <w:rPr>
          <w:rFonts w:ascii="Traditional Arabic" w:eastAsia="SimSun" w:hAnsi="Traditional Arabic" w:cs="Traditional Arabic"/>
          <w:sz w:val="28"/>
          <w:szCs w:val="28"/>
          <w:rtl/>
          <w:lang w:eastAsia="zh-CN"/>
        </w:rPr>
        <w:t>﴾</w:t>
      </w:r>
      <w:r w:rsidR="00C3382A" w:rsidRPr="0005525E">
        <w:rPr>
          <w:rFonts w:eastAsia="SimSun" w:cs="B Zar" w:hint="cs"/>
          <w:sz w:val="28"/>
          <w:szCs w:val="28"/>
          <w:rtl/>
          <w:lang w:eastAsia="zh-CN"/>
        </w:rPr>
        <w:t xml:space="preserve"> </w:t>
      </w:r>
      <w:r w:rsidR="00C3382A" w:rsidRPr="0005525E">
        <w:rPr>
          <w:rFonts w:ascii="mylotus" w:eastAsia="SimSun" w:hAnsi="mylotus" w:cs="mylotus"/>
          <w:sz w:val="26"/>
          <w:szCs w:val="26"/>
          <w:rtl/>
          <w:lang w:eastAsia="zh-CN" w:bidi="ar-SA"/>
        </w:rPr>
        <w:t>[الإسراء: 88]</w:t>
      </w:r>
      <w:r w:rsidR="00C3382A" w:rsidRPr="0005525E">
        <w:rPr>
          <w:rFonts w:eastAsia="SimSun" w:cs="B Zar" w:hint="cs"/>
          <w:sz w:val="28"/>
          <w:szCs w:val="28"/>
          <w:rtl/>
          <w:lang w:eastAsia="zh-CN"/>
        </w:rPr>
        <w:t>.</w:t>
      </w:r>
      <w:r w:rsidR="00664ACA" w:rsidRPr="0005525E">
        <w:rPr>
          <w:rFonts w:ascii="Lotus Linotype" w:eastAsia="SimSun" w:hAnsi="Lotus Linotype" w:cs="Lotus Linotype"/>
          <w:sz w:val="28"/>
          <w:szCs w:val="28"/>
          <w:rtl/>
          <w:lang w:eastAsia="zh-CN"/>
        </w:rPr>
        <w:t xml:space="preserve"> </w:t>
      </w:r>
      <w:r w:rsidR="00C25455" w:rsidRPr="0005525E">
        <w:rPr>
          <w:rFonts w:ascii="Lotus Linotype" w:eastAsia="SimSun" w:hAnsi="Lotus Linotype" w:cs="Lotus Linotype"/>
          <w:sz w:val="28"/>
          <w:szCs w:val="28"/>
          <w:rtl/>
          <w:lang w:eastAsia="zh-CN"/>
        </w:rPr>
        <w:t>«</w:t>
      </w:r>
      <w:r w:rsidRPr="0005525E">
        <w:rPr>
          <w:rFonts w:eastAsia="SimSun" w:cs="B Zar" w:hint="cs"/>
          <w:sz w:val="28"/>
          <w:szCs w:val="28"/>
          <w:rtl/>
          <w:lang w:eastAsia="zh-CN" w:bidi="ar-SA"/>
        </w:rPr>
        <w:t>بگو اگر انس و جن گرد آيند بر آنكه مثل اين قرآن آورند، هرگز</w:t>
      </w:r>
      <w:r w:rsidR="00F37225" w:rsidRPr="0005525E">
        <w:rPr>
          <w:rFonts w:eastAsia="SimSun" w:cs="B Zar" w:hint="cs"/>
          <w:sz w:val="28"/>
          <w:szCs w:val="28"/>
          <w:rtl/>
          <w:lang w:eastAsia="zh-CN" w:bidi="ar-SA"/>
        </w:rPr>
        <w:t xml:space="preserve"> نمي‌</w:t>
      </w:r>
      <w:r w:rsidRPr="0005525E">
        <w:rPr>
          <w:rFonts w:eastAsia="SimSun" w:cs="B Zar" w:hint="cs"/>
          <w:sz w:val="28"/>
          <w:szCs w:val="28"/>
          <w:rtl/>
          <w:lang w:eastAsia="zh-CN" w:bidi="ar-SA"/>
        </w:rPr>
        <w:t>توانند مثلش را بياورند و اگر همديگر را ياري دهند</w:t>
      </w:r>
      <w:r w:rsidRPr="0005525E">
        <w:rPr>
          <w:rFonts w:eastAsia="SimSun" w:cs="B Zar" w:hint="cs"/>
          <w:sz w:val="28"/>
          <w:szCs w:val="28"/>
          <w:rtl/>
          <w:lang w:eastAsia="zh-CN"/>
        </w:rPr>
        <w:t>». سپس</w:t>
      </w:r>
      <w:r w:rsidR="00F37225" w:rsidRPr="0005525E">
        <w:rPr>
          <w:rFonts w:eastAsia="SimSun" w:cs="B Zar" w:hint="cs"/>
          <w:sz w:val="28"/>
          <w:szCs w:val="28"/>
          <w:rtl/>
          <w:lang w:eastAsia="zh-CN"/>
        </w:rPr>
        <w:t xml:space="preserve"> آن‌ها </w:t>
      </w:r>
      <w:r w:rsidRPr="0005525E">
        <w:rPr>
          <w:rFonts w:eastAsia="SimSun" w:cs="B Zar" w:hint="cs"/>
          <w:sz w:val="28"/>
          <w:szCs w:val="28"/>
          <w:rtl/>
          <w:lang w:eastAsia="zh-CN"/>
        </w:rPr>
        <w:t>را به مبارزه</w:t>
      </w:r>
      <w:r w:rsidR="00F37225" w:rsidRPr="0005525E">
        <w:rPr>
          <w:rFonts w:eastAsia="SimSun" w:cs="B Zar" w:hint="cs"/>
          <w:sz w:val="28"/>
          <w:szCs w:val="28"/>
          <w:rtl/>
          <w:lang w:eastAsia="zh-CN"/>
        </w:rPr>
        <w:t xml:space="preserve"> مي‌</w:t>
      </w:r>
      <w:r w:rsidRPr="0005525E">
        <w:rPr>
          <w:rFonts w:eastAsia="SimSun" w:cs="B Zar" w:hint="cs"/>
          <w:sz w:val="28"/>
          <w:szCs w:val="28"/>
          <w:rtl/>
          <w:lang w:eastAsia="zh-CN"/>
        </w:rPr>
        <w:t>خواند كه اگر</w:t>
      </w:r>
      <w:r w:rsidR="00F37225" w:rsidRPr="0005525E">
        <w:rPr>
          <w:rFonts w:eastAsia="SimSun" w:cs="B Zar" w:hint="cs"/>
          <w:sz w:val="28"/>
          <w:szCs w:val="28"/>
          <w:rtl/>
          <w:lang w:eastAsia="zh-CN"/>
        </w:rPr>
        <w:t xml:space="preserve"> مي‌</w:t>
      </w:r>
      <w:r w:rsidRPr="0005525E">
        <w:rPr>
          <w:rFonts w:eastAsia="SimSun" w:cs="B Zar" w:hint="cs"/>
          <w:sz w:val="28"/>
          <w:szCs w:val="28"/>
          <w:rtl/>
          <w:lang w:eastAsia="zh-CN"/>
        </w:rPr>
        <w:t>توانند ده سوره مانند آن را بياورند. الله تعالي</w:t>
      </w:r>
      <w:r w:rsidR="00F37225" w:rsidRPr="0005525E">
        <w:rPr>
          <w:rFonts w:eastAsia="SimSun" w:cs="B Zar" w:hint="cs"/>
          <w:sz w:val="28"/>
          <w:szCs w:val="28"/>
          <w:rtl/>
          <w:lang w:eastAsia="zh-CN"/>
        </w:rPr>
        <w:t xml:space="preserve"> </w:t>
      </w:r>
      <w:r w:rsidR="00664ACA" w:rsidRPr="0005525E">
        <w:rPr>
          <w:rFonts w:eastAsia="SimSun" w:cs="B Zar" w:hint="cs"/>
          <w:sz w:val="28"/>
          <w:szCs w:val="28"/>
          <w:rtl/>
          <w:lang w:eastAsia="zh-CN"/>
        </w:rPr>
        <w:t>مي‌فرمايد</w:t>
      </w:r>
      <w:r w:rsidRPr="0005525E">
        <w:rPr>
          <w:rFonts w:eastAsia="SimSun" w:cs="B Zar" w:hint="cs"/>
          <w:sz w:val="28"/>
          <w:szCs w:val="28"/>
          <w:rtl/>
          <w:lang w:eastAsia="zh-CN"/>
        </w:rPr>
        <w:t>:</w:t>
      </w:r>
      <w:r w:rsidR="00C3382A" w:rsidRPr="0005525E">
        <w:rPr>
          <w:rFonts w:eastAsia="SimSun" w:cs="B Zar" w:hint="cs"/>
          <w:sz w:val="28"/>
          <w:szCs w:val="28"/>
          <w:rtl/>
          <w:lang w:eastAsia="zh-CN"/>
        </w:rPr>
        <w:t xml:space="preserve"> </w:t>
      </w:r>
      <w:r w:rsidR="00C3382A" w:rsidRPr="0005525E">
        <w:rPr>
          <w:rFonts w:ascii="Traditional Arabic" w:eastAsia="SimSun" w:hAnsi="Traditional Arabic" w:cs="Traditional Arabic"/>
          <w:sz w:val="28"/>
          <w:szCs w:val="28"/>
          <w:rtl/>
          <w:lang w:eastAsia="zh-CN"/>
        </w:rPr>
        <w:t>﴿</w:t>
      </w:r>
      <w:r w:rsidR="0005525E">
        <w:rPr>
          <w:rFonts w:ascii="KFGQPC Uthmanic Script HAFS" w:hAnsi="KFGQPC Uthmanic Script HAFS" w:cs="KFGQPC Uthmanic Script HAFS" w:hint="eastAsia"/>
          <w:sz w:val="28"/>
          <w:szCs w:val="28"/>
          <w:rtl/>
        </w:rPr>
        <w:t>أَمۡ</w:t>
      </w:r>
      <w:r w:rsidR="0005525E">
        <w:rPr>
          <w:rFonts w:ascii="KFGQPC Uthmanic Script HAFS" w:hAnsi="KFGQPC Uthmanic Script HAFS" w:cs="KFGQPC Uthmanic Script HAFS"/>
          <w:sz w:val="28"/>
          <w:szCs w:val="28"/>
          <w:rtl/>
        </w:rPr>
        <w:t xml:space="preserve"> يَقُولُونَ </w:t>
      </w:r>
      <w:r w:rsidR="0005525E">
        <w:rPr>
          <w:rFonts w:ascii="KFGQPC Uthmanic Script HAFS" w:hAnsi="KFGQPC Uthmanic Script HAFS" w:cs="KFGQPC Uthmanic Script HAFS" w:hint="cs"/>
          <w:sz w:val="28"/>
          <w:szCs w:val="28"/>
          <w:rtl/>
        </w:rPr>
        <w:t>ٱ</w:t>
      </w:r>
      <w:r w:rsidR="0005525E">
        <w:rPr>
          <w:rFonts w:ascii="KFGQPC Uthmanic Script HAFS" w:hAnsi="KFGQPC Uthmanic Script HAFS" w:cs="KFGQPC Uthmanic Script HAFS" w:hint="eastAsia"/>
          <w:sz w:val="28"/>
          <w:szCs w:val="28"/>
          <w:rtl/>
        </w:rPr>
        <w:t>فۡتَرَىٰهُۖ</w:t>
      </w:r>
      <w:r w:rsidR="0005525E">
        <w:rPr>
          <w:rFonts w:ascii="KFGQPC Uthmanic Script HAFS" w:hAnsi="KFGQPC Uthmanic Script HAFS" w:cs="KFGQPC Uthmanic Script HAFS"/>
          <w:sz w:val="28"/>
          <w:szCs w:val="28"/>
          <w:rtl/>
        </w:rPr>
        <w:t xml:space="preserve"> قُلۡ فَأۡتُواْ بِعَشۡرِ سُوَرٖ مِّثۡلِهِ</w:t>
      </w:r>
      <w:r w:rsidR="0005525E">
        <w:rPr>
          <w:rFonts w:ascii="KFGQPC Uthmanic Script HAFS" w:hAnsi="KFGQPC Uthmanic Script HAFS" w:cs="KFGQPC Uthmanic Script HAFS" w:hint="cs"/>
          <w:sz w:val="28"/>
          <w:szCs w:val="28"/>
          <w:rtl/>
        </w:rPr>
        <w:t>ۦ</w:t>
      </w:r>
      <w:r w:rsidR="0005525E">
        <w:rPr>
          <w:rFonts w:ascii="KFGQPC Uthmanic Script HAFS" w:hAnsi="KFGQPC Uthmanic Script HAFS" w:cs="KFGQPC Uthmanic Script HAFS"/>
          <w:sz w:val="28"/>
          <w:szCs w:val="28"/>
          <w:rtl/>
        </w:rPr>
        <w:t xml:space="preserve"> مُفۡتَرَيَٰتٖ وَ</w:t>
      </w:r>
      <w:r w:rsidR="0005525E">
        <w:rPr>
          <w:rFonts w:ascii="KFGQPC Uthmanic Script HAFS" w:hAnsi="KFGQPC Uthmanic Script HAFS" w:cs="KFGQPC Uthmanic Script HAFS" w:hint="cs"/>
          <w:sz w:val="28"/>
          <w:szCs w:val="28"/>
          <w:rtl/>
        </w:rPr>
        <w:t>ٱ</w:t>
      </w:r>
      <w:r w:rsidR="0005525E">
        <w:rPr>
          <w:rFonts w:ascii="KFGQPC Uthmanic Script HAFS" w:hAnsi="KFGQPC Uthmanic Script HAFS" w:cs="KFGQPC Uthmanic Script HAFS" w:hint="eastAsia"/>
          <w:sz w:val="28"/>
          <w:szCs w:val="28"/>
          <w:rtl/>
        </w:rPr>
        <w:t>دۡعُواْ</w:t>
      </w:r>
      <w:r w:rsidR="0005525E">
        <w:rPr>
          <w:rFonts w:ascii="KFGQPC Uthmanic Script HAFS" w:hAnsi="KFGQPC Uthmanic Script HAFS" w:cs="KFGQPC Uthmanic Script HAFS"/>
          <w:sz w:val="28"/>
          <w:szCs w:val="28"/>
          <w:rtl/>
        </w:rPr>
        <w:t xml:space="preserve"> مَنِ </w:t>
      </w:r>
      <w:r w:rsidR="0005525E">
        <w:rPr>
          <w:rFonts w:ascii="KFGQPC Uthmanic Script HAFS" w:hAnsi="KFGQPC Uthmanic Script HAFS" w:cs="KFGQPC Uthmanic Script HAFS" w:hint="cs"/>
          <w:sz w:val="28"/>
          <w:szCs w:val="28"/>
          <w:rtl/>
        </w:rPr>
        <w:t>ٱ</w:t>
      </w:r>
      <w:r w:rsidR="0005525E">
        <w:rPr>
          <w:rFonts w:ascii="KFGQPC Uthmanic Script HAFS" w:hAnsi="KFGQPC Uthmanic Script HAFS" w:cs="KFGQPC Uthmanic Script HAFS" w:hint="eastAsia"/>
          <w:sz w:val="28"/>
          <w:szCs w:val="28"/>
          <w:rtl/>
        </w:rPr>
        <w:t>سۡتَطَعۡتُم</w:t>
      </w:r>
      <w:r w:rsidR="0005525E">
        <w:rPr>
          <w:rFonts w:ascii="KFGQPC Uthmanic Script HAFS" w:hAnsi="KFGQPC Uthmanic Script HAFS" w:cs="KFGQPC Uthmanic Script HAFS"/>
          <w:sz w:val="28"/>
          <w:szCs w:val="28"/>
          <w:rtl/>
        </w:rPr>
        <w:t xml:space="preserve"> مِّن دُونِ </w:t>
      </w:r>
      <w:r w:rsidR="0005525E">
        <w:rPr>
          <w:rFonts w:ascii="KFGQPC Uthmanic Script HAFS" w:hAnsi="KFGQPC Uthmanic Script HAFS" w:cs="KFGQPC Uthmanic Script HAFS" w:hint="cs"/>
          <w:sz w:val="28"/>
          <w:szCs w:val="28"/>
          <w:rtl/>
        </w:rPr>
        <w:t>ٱ</w:t>
      </w:r>
      <w:r w:rsidR="0005525E">
        <w:rPr>
          <w:rFonts w:ascii="KFGQPC Uthmanic Script HAFS" w:hAnsi="KFGQPC Uthmanic Script HAFS" w:cs="KFGQPC Uthmanic Script HAFS" w:hint="eastAsia"/>
          <w:sz w:val="28"/>
          <w:szCs w:val="28"/>
          <w:rtl/>
        </w:rPr>
        <w:t>للَّهِ</w:t>
      </w:r>
      <w:r w:rsidR="0005525E">
        <w:rPr>
          <w:rFonts w:ascii="KFGQPC Uthmanic Script HAFS" w:hAnsi="KFGQPC Uthmanic Script HAFS" w:cs="KFGQPC Uthmanic Script HAFS"/>
          <w:sz w:val="28"/>
          <w:szCs w:val="28"/>
          <w:rtl/>
        </w:rPr>
        <w:t xml:space="preserve"> إِن كُنتُمۡ صَٰدِقِينَ ١٣</w:t>
      </w:r>
      <w:r w:rsidR="00C3382A" w:rsidRPr="0005525E">
        <w:rPr>
          <w:rFonts w:ascii="Traditional Arabic" w:eastAsia="SimSun" w:hAnsi="Traditional Arabic" w:cs="Traditional Arabic"/>
          <w:sz w:val="28"/>
          <w:szCs w:val="28"/>
          <w:rtl/>
          <w:lang w:eastAsia="zh-CN"/>
        </w:rPr>
        <w:t>﴾</w:t>
      </w:r>
      <w:r w:rsidR="00C3382A" w:rsidRPr="0005525E">
        <w:rPr>
          <w:rFonts w:eastAsia="SimSun" w:cs="B Zar" w:hint="cs"/>
          <w:sz w:val="28"/>
          <w:szCs w:val="28"/>
          <w:rtl/>
          <w:lang w:eastAsia="zh-CN"/>
        </w:rPr>
        <w:t xml:space="preserve"> </w:t>
      </w:r>
      <w:r w:rsidR="00C3382A" w:rsidRPr="0005525E">
        <w:rPr>
          <w:rFonts w:ascii="mylotus" w:eastAsia="SimSun" w:hAnsi="mylotus" w:cs="mylotus"/>
          <w:sz w:val="26"/>
          <w:szCs w:val="26"/>
          <w:rtl/>
          <w:lang w:eastAsia="zh-CN" w:bidi="ar-SA"/>
        </w:rPr>
        <w:t>[هود: 13]</w:t>
      </w:r>
      <w:r w:rsidR="00C3382A" w:rsidRPr="0005525E">
        <w:rPr>
          <w:rFonts w:eastAsia="SimSun" w:cs="B Zar" w:hint="cs"/>
          <w:sz w:val="28"/>
          <w:szCs w:val="28"/>
          <w:rtl/>
          <w:lang w:eastAsia="zh-CN"/>
        </w:rPr>
        <w:t>.</w:t>
      </w:r>
      <w:r w:rsidR="00664ACA" w:rsidRPr="0005525E">
        <w:rPr>
          <w:rFonts w:ascii="Lotus Linotype" w:eastAsia="SimSun" w:hAnsi="Lotus Linotype" w:cs="Lotus Linotype"/>
          <w:sz w:val="28"/>
          <w:szCs w:val="28"/>
          <w:rtl/>
          <w:lang w:eastAsia="zh-CN"/>
        </w:rPr>
        <w:t xml:space="preserve"> </w:t>
      </w:r>
      <w:r w:rsidR="00C25455" w:rsidRPr="0005525E">
        <w:rPr>
          <w:rFonts w:eastAsia="SimSun" w:cs="B Zar" w:hint="cs"/>
          <w:sz w:val="28"/>
          <w:szCs w:val="28"/>
          <w:rtl/>
          <w:lang w:eastAsia="zh-CN"/>
        </w:rPr>
        <w:t>«</w:t>
      </w:r>
      <w:r w:rsidRPr="0005525E">
        <w:rPr>
          <w:rFonts w:eastAsia="SimSun" w:cs="B Zar" w:hint="cs"/>
          <w:sz w:val="28"/>
          <w:szCs w:val="28"/>
          <w:rtl/>
          <w:lang w:eastAsia="zh-CN"/>
        </w:rPr>
        <w:t>يا</w:t>
      </w:r>
      <w:r w:rsidR="00F37225" w:rsidRPr="0005525E">
        <w:rPr>
          <w:rFonts w:eastAsia="SimSun" w:cs="B Zar" w:hint="cs"/>
          <w:sz w:val="28"/>
          <w:szCs w:val="28"/>
          <w:rtl/>
          <w:lang w:eastAsia="zh-CN"/>
        </w:rPr>
        <w:t xml:space="preserve"> مي‌</w:t>
      </w:r>
      <w:r w:rsidRPr="0005525E">
        <w:rPr>
          <w:rFonts w:eastAsia="SimSun" w:cs="B Zar" w:hint="cs"/>
          <w:sz w:val="28"/>
          <w:szCs w:val="28"/>
          <w:rtl/>
          <w:lang w:eastAsia="zh-CN"/>
        </w:rPr>
        <w:t>گويند اين قرآن را به دروغ ساخته است بگو اگر راست</w:t>
      </w:r>
      <w:r w:rsidR="00F37225" w:rsidRPr="0005525E">
        <w:rPr>
          <w:rFonts w:eastAsia="SimSun" w:cs="B Zar" w:hint="cs"/>
          <w:sz w:val="28"/>
          <w:szCs w:val="28"/>
          <w:rtl/>
          <w:lang w:eastAsia="zh-CN"/>
        </w:rPr>
        <w:t xml:space="preserve"> مي‌</w:t>
      </w:r>
      <w:r w:rsidRPr="0005525E">
        <w:rPr>
          <w:rFonts w:eastAsia="SimSun" w:cs="B Zar" w:hint="cs"/>
          <w:sz w:val="28"/>
          <w:szCs w:val="28"/>
          <w:rtl/>
          <w:lang w:eastAsia="zh-CN"/>
        </w:rPr>
        <w:t>گوييد ده سوره ساخته شده مانند آن را بياوريد و غير از خداوند هركه را</w:t>
      </w:r>
      <w:r w:rsidR="00F37225" w:rsidRPr="0005525E">
        <w:rPr>
          <w:rFonts w:eastAsia="SimSun" w:cs="B Zar" w:hint="cs"/>
          <w:sz w:val="28"/>
          <w:szCs w:val="28"/>
          <w:rtl/>
          <w:lang w:eastAsia="zh-CN"/>
        </w:rPr>
        <w:t xml:space="preserve"> مي‌</w:t>
      </w:r>
      <w:r w:rsidRPr="0005525E">
        <w:rPr>
          <w:rFonts w:eastAsia="SimSun" w:cs="B Zar" w:hint="cs"/>
          <w:sz w:val="28"/>
          <w:szCs w:val="28"/>
          <w:rtl/>
          <w:lang w:eastAsia="zh-CN"/>
        </w:rPr>
        <w:t>توانيد فرا خوانيد». سپس بار سوم</w:t>
      </w:r>
      <w:r w:rsidR="00F37225" w:rsidRPr="0005525E">
        <w:rPr>
          <w:rFonts w:eastAsia="SimSun" w:cs="B Zar" w:hint="cs"/>
          <w:sz w:val="28"/>
          <w:szCs w:val="28"/>
          <w:rtl/>
          <w:lang w:eastAsia="zh-CN"/>
        </w:rPr>
        <w:t xml:space="preserve"> آن‌ها </w:t>
      </w:r>
      <w:r w:rsidRPr="0005525E">
        <w:rPr>
          <w:rFonts w:eastAsia="SimSun" w:cs="B Zar" w:hint="cs"/>
          <w:sz w:val="28"/>
          <w:szCs w:val="28"/>
          <w:rtl/>
          <w:lang w:eastAsia="zh-CN"/>
        </w:rPr>
        <w:t>را به آوردن سوره اي مانند آن اگر</w:t>
      </w:r>
      <w:r w:rsidR="00F37225" w:rsidRPr="0005525E">
        <w:rPr>
          <w:rFonts w:eastAsia="SimSun" w:cs="B Zar" w:hint="cs"/>
          <w:sz w:val="28"/>
          <w:szCs w:val="28"/>
          <w:rtl/>
          <w:lang w:eastAsia="zh-CN"/>
        </w:rPr>
        <w:t xml:space="preserve"> مي‌</w:t>
      </w:r>
      <w:r w:rsidRPr="0005525E">
        <w:rPr>
          <w:rFonts w:eastAsia="SimSun" w:cs="B Zar" w:hint="cs"/>
          <w:sz w:val="28"/>
          <w:szCs w:val="28"/>
          <w:rtl/>
          <w:lang w:eastAsia="zh-CN"/>
        </w:rPr>
        <w:t>توانند فرا</w:t>
      </w:r>
      <w:r w:rsidR="00F37225" w:rsidRPr="0005525E">
        <w:rPr>
          <w:rFonts w:eastAsia="SimSun" w:cs="B Zar" w:hint="cs"/>
          <w:sz w:val="28"/>
          <w:szCs w:val="28"/>
          <w:rtl/>
          <w:lang w:eastAsia="zh-CN"/>
        </w:rPr>
        <w:t xml:space="preserve"> مي‌</w:t>
      </w:r>
      <w:r w:rsidRPr="0005525E">
        <w:rPr>
          <w:rFonts w:eastAsia="SimSun" w:cs="B Zar" w:hint="cs"/>
          <w:sz w:val="28"/>
          <w:szCs w:val="28"/>
          <w:rtl/>
          <w:lang w:eastAsia="zh-CN"/>
        </w:rPr>
        <w:t>خواند:</w:t>
      </w:r>
      <w:r w:rsidR="00C3382A" w:rsidRPr="0005525E">
        <w:rPr>
          <w:rFonts w:eastAsia="SimSun" w:cs="B Zar" w:hint="cs"/>
          <w:sz w:val="28"/>
          <w:szCs w:val="28"/>
          <w:rtl/>
          <w:lang w:eastAsia="zh-CN"/>
        </w:rPr>
        <w:t xml:space="preserve"> </w:t>
      </w:r>
      <w:r w:rsidR="00C3382A" w:rsidRPr="0005525E">
        <w:rPr>
          <w:rFonts w:ascii="Traditional Arabic" w:eastAsia="SimSun" w:hAnsi="Traditional Arabic" w:cs="Traditional Arabic"/>
          <w:sz w:val="28"/>
          <w:szCs w:val="28"/>
          <w:rtl/>
          <w:lang w:eastAsia="zh-CN"/>
        </w:rPr>
        <w:t>﴿</w:t>
      </w:r>
      <w:r w:rsidR="0005525E">
        <w:rPr>
          <w:rFonts w:ascii="KFGQPC Uthmanic Script HAFS" w:hAnsi="KFGQPC Uthmanic Script HAFS" w:cs="KFGQPC Uthmanic Script HAFS" w:hint="eastAsia"/>
          <w:sz w:val="28"/>
          <w:szCs w:val="28"/>
          <w:rtl/>
        </w:rPr>
        <w:t>أَمۡ</w:t>
      </w:r>
      <w:r w:rsidR="0005525E">
        <w:rPr>
          <w:rFonts w:ascii="KFGQPC Uthmanic Script HAFS" w:hAnsi="KFGQPC Uthmanic Script HAFS" w:cs="KFGQPC Uthmanic Script HAFS"/>
          <w:sz w:val="28"/>
          <w:szCs w:val="28"/>
          <w:rtl/>
        </w:rPr>
        <w:t xml:space="preserve"> يَقُولُونَ </w:t>
      </w:r>
      <w:r w:rsidR="0005525E">
        <w:rPr>
          <w:rFonts w:ascii="KFGQPC Uthmanic Script HAFS" w:hAnsi="KFGQPC Uthmanic Script HAFS" w:cs="KFGQPC Uthmanic Script HAFS" w:hint="cs"/>
          <w:sz w:val="28"/>
          <w:szCs w:val="28"/>
          <w:rtl/>
        </w:rPr>
        <w:t>ٱ</w:t>
      </w:r>
      <w:r w:rsidR="0005525E">
        <w:rPr>
          <w:rFonts w:ascii="KFGQPC Uthmanic Script HAFS" w:hAnsi="KFGQPC Uthmanic Script HAFS" w:cs="KFGQPC Uthmanic Script HAFS" w:hint="eastAsia"/>
          <w:sz w:val="28"/>
          <w:szCs w:val="28"/>
          <w:rtl/>
        </w:rPr>
        <w:t>فۡتَرَىٰهُۖ</w:t>
      </w:r>
      <w:r w:rsidR="0005525E">
        <w:rPr>
          <w:rFonts w:ascii="KFGQPC Uthmanic Script HAFS" w:hAnsi="KFGQPC Uthmanic Script HAFS" w:cs="KFGQPC Uthmanic Script HAFS"/>
          <w:sz w:val="28"/>
          <w:szCs w:val="28"/>
          <w:rtl/>
        </w:rPr>
        <w:t xml:space="preserve"> قُلۡ فَأۡتُواْ بِسُورَةٖ مِّثۡلِهِ</w:t>
      </w:r>
      <w:r w:rsidR="0005525E">
        <w:rPr>
          <w:rFonts w:ascii="KFGQPC Uthmanic Script HAFS" w:hAnsi="KFGQPC Uthmanic Script HAFS" w:cs="KFGQPC Uthmanic Script HAFS" w:hint="cs"/>
          <w:sz w:val="28"/>
          <w:szCs w:val="28"/>
          <w:rtl/>
        </w:rPr>
        <w:t>ۦ</w:t>
      </w:r>
      <w:r w:rsidR="0005525E">
        <w:rPr>
          <w:rFonts w:ascii="KFGQPC Uthmanic Script HAFS" w:hAnsi="KFGQPC Uthmanic Script HAFS" w:cs="KFGQPC Uthmanic Script HAFS"/>
          <w:sz w:val="28"/>
          <w:szCs w:val="28"/>
          <w:rtl/>
        </w:rPr>
        <w:t xml:space="preserve"> وَ</w:t>
      </w:r>
      <w:r w:rsidR="0005525E">
        <w:rPr>
          <w:rFonts w:ascii="KFGQPC Uthmanic Script HAFS" w:hAnsi="KFGQPC Uthmanic Script HAFS" w:cs="KFGQPC Uthmanic Script HAFS" w:hint="cs"/>
          <w:sz w:val="28"/>
          <w:szCs w:val="28"/>
          <w:rtl/>
        </w:rPr>
        <w:t>ٱ</w:t>
      </w:r>
      <w:r w:rsidR="0005525E">
        <w:rPr>
          <w:rFonts w:ascii="KFGQPC Uthmanic Script HAFS" w:hAnsi="KFGQPC Uthmanic Script HAFS" w:cs="KFGQPC Uthmanic Script HAFS" w:hint="eastAsia"/>
          <w:sz w:val="28"/>
          <w:szCs w:val="28"/>
          <w:rtl/>
        </w:rPr>
        <w:t>دۡعُواْ</w:t>
      </w:r>
      <w:r w:rsidR="0005525E">
        <w:rPr>
          <w:rFonts w:ascii="KFGQPC Uthmanic Script HAFS" w:hAnsi="KFGQPC Uthmanic Script HAFS" w:cs="KFGQPC Uthmanic Script HAFS"/>
          <w:sz w:val="28"/>
          <w:szCs w:val="28"/>
          <w:rtl/>
        </w:rPr>
        <w:t xml:space="preserve"> مَنِ </w:t>
      </w:r>
      <w:r w:rsidR="0005525E">
        <w:rPr>
          <w:rFonts w:ascii="KFGQPC Uthmanic Script HAFS" w:hAnsi="KFGQPC Uthmanic Script HAFS" w:cs="KFGQPC Uthmanic Script HAFS" w:hint="cs"/>
          <w:sz w:val="28"/>
          <w:szCs w:val="28"/>
          <w:rtl/>
        </w:rPr>
        <w:t>ٱ</w:t>
      </w:r>
      <w:r w:rsidR="0005525E">
        <w:rPr>
          <w:rFonts w:ascii="KFGQPC Uthmanic Script HAFS" w:hAnsi="KFGQPC Uthmanic Script HAFS" w:cs="KFGQPC Uthmanic Script HAFS" w:hint="eastAsia"/>
          <w:sz w:val="28"/>
          <w:szCs w:val="28"/>
          <w:rtl/>
        </w:rPr>
        <w:t>سۡتَطَعۡتُم</w:t>
      </w:r>
      <w:r w:rsidR="0005525E">
        <w:rPr>
          <w:rFonts w:ascii="KFGQPC Uthmanic Script HAFS" w:hAnsi="KFGQPC Uthmanic Script HAFS" w:cs="KFGQPC Uthmanic Script HAFS"/>
          <w:sz w:val="28"/>
          <w:szCs w:val="28"/>
          <w:rtl/>
        </w:rPr>
        <w:t xml:space="preserve"> مِّن دُونِ </w:t>
      </w:r>
      <w:r w:rsidR="0005525E">
        <w:rPr>
          <w:rFonts w:ascii="KFGQPC Uthmanic Script HAFS" w:hAnsi="KFGQPC Uthmanic Script HAFS" w:cs="KFGQPC Uthmanic Script HAFS" w:hint="cs"/>
          <w:sz w:val="28"/>
          <w:szCs w:val="28"/>
          <w:rtl/>
        </w:rPr>
        <w:t>ٱ</w:t>
      </w:r>
      <w:r w:rsidR="0005525E">
        <w:rPr>
          <w:rFonts w:ascii="KFGQPC Uthmanic Script HAFS" w:hAnsi="KFGQPC Uthmanic Script HAFS" w:cs="KFGQPC Uthmanic Script HAFS" w:hint="eastAsia"/>
          <w:sz w:val="28"/>
          <w:szCs w:val="28"/>
          <w:rtl/>
        </w:rPr>
        <w:t>للَّهِ</w:t>
      </w:r>
      <w:r w:rsidR="0005525E">
        <w:rPr>
          <w:rFonts w:ascii="KFGQPC Uthmanic Script HAFS" w:hAnsi="KFGQPC Uthmanic Script HAFS" w:cs="KFGQPC Uthmanic Script HAFS"/>
          <w:sz w:val="28"/>
          <w:szCs w:val="28"/>
          <w:rtl/>
        </w:rPr>
        <w:t xml:space="preserve"> إِن كُنتُمۡ صَٰدِقِينَ ٣٨</w:t>
      </w:r>
      <w:r w:rsidR="00C3382A" w:rsidRPr="0005525E">
        <w:rPr>
          <w:rFonts w:ascii="Traditional Arabic" w:eastAsia="SimSun" w:hAnsi="Traditional Arabic" w:cs="Traditional Arabic"/>
          <w:sz w:val="28"/>
          <w:szCs w:val="28"/>
          <w:rtl/>
          <w:lang w:eastAsia="zh-CN"/>
        </w:rPr>
        <w:t>﴾</w:t>
      </w:r>
      <w:r w:rsidR="00C3382A" w:rsidRPr="0005525E">
        <w:rPr>
          <w:rFonts w:eastAsia="SimSun" w:cs="B Zar" w:hint="cs"/>
          <w:sz w:val="28"/>
          <w:szCs w:val="28"/>
          <w:rtl/>
          <w:lang w:eastAsia="zh-CN"/>
        </w:rPr>
        <w:t xml:space="preserve"> </w:t>
      </w:r>
      <w:r w:rsidR="00C3382A" w:rsidRPr="0005525E">
        <w:rPr>
          <w:rFonts w:ascii="mylotus" w:eastAsia="SimSun" w:hAnsi="mylotus" w:cs="mylotus"/>
          <w:sz w:val="26"/>
          <w:szCs w:val="26"/>
          <w:rtl/>
          <w:lang w:eastAsia="zh-CN" w:bidi="ar-SA"/>
        </w:rPr>
        <w:t>[یونس: 38]</w:t>
      </w:r>
      <w:r w:rsidR="00C3382A" w:rsidRPr="0005525E">
        <w:rPr>
          <w:rFonts w:eastAsia="SimSun" w:cs="B Zar" w:hint="cs"/>
          <w:sz w:val="28"/>
          <w:szCs w:val="28"/>
          <w:rtl/>
          <w:lang w:eastAsia="zh-CN"/>
        </w:rPr>
        <w:t>.</w:t>
      </w:r>
      <w:r w:rsidR="00664ACA" w:rsidRPr="0005525E">
        <w:rPr>
          <w:rFonts w:ascii="Lotus Linotype" w:eastAsia="SimSun" w:hAnsi="Lotus Linotype" w:cs="Lotus Linotype"/>
          <w:sz w:val="28"/>
          <w:szCs w:val="28"/>
          <w:rtl/>
          <w:lang w:eastAsia="zh-CN"/>
        </w:rPr>
        <w:t xml:space="preserve"> </w:t>
      </w:r>
      <w:r w:rsidR="00C25455" w:rsidRPr="0005525E">
        <w:rPr>
          <w:rFonts w:eastAsia="SimSun" w:cs="B Zar" w:hint="cs"/>
          <w:sz w:val="28"/>
          <w:szCs w:val="28"/>
          <w:rtl/>
          <w:lang w:eastAsia="zh-CN"/>
        </w:rPr>
        <w:t>«</w:t>
      </w:r>
      <w:r w:rsidRPr="0005525E">
        <w:rPr>
          <w:rFonts w:eastAsia="SimSun" w:cs="B Zar" w:hint="cs"/>
          <w:sz w:val="28"/>
          <w:szCs w:val="28"/>
          <w:rtl/>
          <w:lang w:eastAsia="zh-CN"/>
        </w:rPr>
        <w:t>يا</w:t>
      </w:r>
      <w:r w:rsidR="00F37225" w:rsidRPr="0005525E">
        <w:rPr>
          <w:rFonts w:eastAsia="SimSun" w:cs="B Zar" w:hint="cs"/>
          <w:sz w:val="28"/>
          <w:szCs w:val="28"/>
          <w:rtl/>
          <w:lang w:eastAsia="zh-CN"/>
        </w:rPr>
        <w:t xml:space="preserve"> مي‌</w:t>
      </w:r>
      <w:r w:rsidRPr="0005525E">
        <w:rPr>
          <w:rFonts w:eastAsia="SimSun" w:cs="B Zar" w:hint="cs"/>
          <w:sz w:val="28"/>
          <w:szCs w:val="28"/>
          <w:rtl/>
          <w:lang w:eastAsia="zh-CN"/>
        </w:rPr>
        <w:t>گويند اين قرآن را به دروغ ساخته است بگو اگر راست</w:t>
      </w:r>
      <w:r w:rsidR="00F37225" w:rsidRPr="0005525E">
        <w:rPr>
          <w:rFonts w:eastAsia="SimSun" w:cs="B Zar" w:hint="cs"/>
          <w:sz w:val="28"/>
          <w:szCs w:val="28"/>
          <w:rtl/>
          <w:lang w:eastAsia="zh-CN"/>
        </w:rPr>
        <w:t xml:space="preserve"> مي‌</w:t>
      </w:r>
      <w:r w:rsidRPr="0005525E">
        <w:rPr>
          <w:rFonts w:eastAsia="SimSun" w:cs="B Zar" w:hint="cs"/>
          <w:sz w:val="28"/>
          <w:szCs w:val="28"/>
          <w:rtl/>
          <w:lang w:eastAsia="zh-CN"/>
        </w:rPr>
        <w:t>گوييد يك سوره مانند آن را بياوريد و غير از خداوند هركه را</w:t>
      </w:r>
      <w:r w:rsidR="00F37225" w:rsidRPr="0005525E">
        <w:rPr>
          <w:rFonts w:eastAsia="SimSun" w:cs="B Zar" w:hint="cs"/>
          <w:sz w:val="28"/>
          <w:szCs w:val="28"/>
          <w:rtl/>
          <w:lang w:eastAsia="zh-CN"/>
        </w:rPr>
        <w:t xml:space="preserve"> مي‌</w:t>
      </w:r>
      <w:r w:rsidRPr="0005525E">
        <w:rPr>
          <w:rFonts w:eastAsia="SimSun" w:cs="B Zar" w:hint="cs"/>
          <w:sz w:val="28"/>
          <w:szCs w:val="28"/>
          <w:rtl/>
          <w:lang w:eastAsia="zh-CN"/>
        </w:rPr>
        <w:t>توانيد فرا خوانيد». هنگامي كه مخلوقات از معارضه كردن با آن با پايين</w:t>
      </w:r>
      <w:r w:rsidR="00374235" w:rsidRPr="0005525E">
        <w:rPr>
          <w:rFonts w:eastAsia="SimSun" w:cs="B Zar" w:hint="cs"/>
          <w:sz w:val="28"/>
          <w:szCs w:val="28"/>
          <w:rtl/>
          <w:lang w:eastAsia="zh-CN"/>
        </w:rPr>
        <w:t xml:space="preserve">‌ترين </w:t>
      </w:r>
      <w:r w:rsidRPr="0005525E">
        <w:rPr>
          <w:rFonts w:eastAsia="SimSun" w:cs="B Zar" w:hint="cs"/>
          <w:sz w:val="28"/>
          <w:szCs w:val="28"/>
          <w:rtl/>
          <w:lang w:eastAsia="zh-CN"/>
        </w:rPr>
        <w:t>مراتب تحدي و مباره كه عبارت است از آوردن سوره اي مانند آن در حاليكه كوتاهترين سوره در قرآن سه آيه دارد عاجزند ثابت</w:t>
      </w:r>
      <w:r w:rsidR="00F37225" w:rsidRPr="0005525E">
        <w:rPr>
          <w:rFonts w:eastAsia="SimSun" w:cs="B Zar" w:hint="cs"/>
          <w:sz w:val="28"/>
          <w:szCs w:val="28"/>
          <w:rtl/>
          <w:lang w:eastAsia="zh-CN"/>
        </w:rPr>
        <w:t xml:space="preserve"> </w:t>
      </w:r>
      <w:r w:rsidR="00551992" w:rsidRPr="0005525E">
        <w:rPr>
          <w:rFonts w:eastAsia="SimSun" w:cs="B Zar" w:hint="cs"/>
          <w:sz w:val="28"/>
          <w:szCs w:val="28"/>
          <w:rtl/>
          <w:lang w:eastAsia="zh-CN"/>
        </w:rPr>
        <w:t>مي‌كند</w:t>
      </w:r>
      <w:r w:rsidRPr="0005525E">
        <w:rPr>
          <w:rFonts w:eastAsia="SimSun" w:cs="B Zar" w:hint="cs"/>
          <w:sz w:val="28"/>
          <w:szCs w:val="28"/>
          <w:rtl/>
          <w:lang w:eastAsia="zh-CN"/>
        </w:rPr>
        <w:t xml:space="preserve"> كه قرآن كريم معجزه پروردگار است.</w:t>
      </w:r>
    </w:p>
    <w:p w:rsidR="00B30413" w:rsidRPr="0005525E" w:rsidRDefault="00B30413" w:rsidP="0005525E">
      <w:pPr>
        <w:numPr>
          <w:ilvl w:val="0"/>
          <w:numId w:val="21"/>
        </w:numPr>
        <w:bidi/>
        <w:ind w:left="641" w:hanging="357"/>
        <w:jc w:val="both"/>
        <w:rPr>
          <w:rFonts w:eastAsia="SimSun" w:cs="B Zar" w:hint="cs"/>
          <w:sz w:val="28"/>
          <w:szCs w:val="28"/>
          <w:rtl/>
          <w:lang w:eastAsia="zh-CN"/>
        </w:rPr>
      </w:pPr>
      <w:r w:rsidRPr="00B30413">
        <w:rPr>
          <w:rFonts w:eastAsia="SimSun" w:cs="B Zar" w:hint="cs"/>
          <w:sz w:val="28"/>
          <w:szCs w:val="28"/>
          <w:rtl/>
          <w:lang w:eastAsia="zh-CN"/>
        </w:rPr>
        <w:t xml:space="preserve">الله تعالي در قرآن كريم تمام آنچه را كه انسان در امر دين، دنيا، زندگي و معادش لازم دارد بيان كرده است. الله تعالي </w:t>
      </w:r>
      <w:r w:rsidR="00664ACA">
        <w:rPr>
          <w:rFonts w:eastAsia="SimSun" w:cs="B Zar" w:hint="cs"/>
          <w:sz w:val="28"/>
          <w:szCs w:val="28"/>
          <w:rtl/>
          <w:lang w:eastAsia="zh-CN"/>
        </w:rPr>
        <w:t>مي‌فرمايد</w:t>
      </w:r>
      <w:r w:rsidRPr="00B30413">
        <w:rPr>
          <w:rFonts w:eastAsia="SimSun" w:cs="B Zar" w:hint="cs"/>
          <w:sz w:val="28"/>
          <w:szCs w:val="28"/>
          <w:rtl/>
          <w:lang w:eastAsia="zh-CN"/>
        </w:rPr>
        <w:t>:</w:t>
      </w:r>
      <w:r w:rsidR="00C3382A">
        <w:rPr>
          <w:rFonts w:eastAsia="SimSun" w:cs="B Zar" w:hint="cs"/>
          <w:sz w:val="28"/>
          <w:szCs w:val="28"/>
          <w:rtl/>
          <w:lang w:eastAsia="zh-CN"/>
        </w:rPr>
        <w:t xml:space="preserve"> </w:t>
      </w:r>
      <w:r w:rsidR="00C3382A">
        <w:rPr>
          <w:rFonts w:ascii="Traditional Arabic" w:eastAsia="SimSun" w:hAnsi="Traditional Arabic" w:cs="Traditional Arabic"/>
          <w:sz w:val="28"/>
          <w:szCs w:val="28"/>
          <w:rtl/>
          <w:lang w:eastAsia="zh-CN"/>
        </w:rPr>
        <w:t>﴿</w:t>
      </w:r>
      <w:r w:rsidR="0005525E">
        <w:rPr>
          <w:rFonts w:ascii="KFGQPC Uthmanic Script HAFS" w:hAnsi="KFGQPC Uthmanic Script HAFS" w:cs="KFGQPC Uthmanic Script HAFS"/>
          <w:sz w:val="28"/>
          <w:szCs w:val="28"/>
          <w:rtl/>
        </w:rPr>
        <w:t xml:space="preserve">وَنَزَّلۡنَا عَلَيۡكَ </w:t>
      </w:r>
      <w:r w:rsidR="0005525E">
        <w:rPr>
          <w:rFonts w:ascii="KFGQPC Uthmanic Script HAFS" w:hAnsi="KFGQPC Uthmanic Script HAFS" w:cs="KFGQPC Uthmanic Script HAFS" w:hint="cs"/>
          <w:sz w:val="28"/>
          <w:szCs w:val="28"/>
          <w:rtl/>
        </w:rPr>
        <w:t>ٱ</w:t>
      </w:r>
      <w:r w:rsidR="0005525E">
        <w:rPr>
          <w:rFonts w:ascii="KFGQPC Uthmanic Script HAFS" w:hAnsi="KFGQPC Uthmanic Script HAFS" w:cs="KFGQPC Uthmanic Script HAFS" w:hint="eastAsia"/>
          <w:sz w:val="28"/>
          <w:szCs w:val="28"/>
          <w:rtl/>
        </w:rPr>
        <w:t>لۡكِتَٰبَ</w:t>
      </w:r>
      <w:r w:rsidR="0005525E">
        <w:rPr>
          <w:rFonts w:ascii="KFGQPC Uthmanic Script HAFS" w:hAnsi="KFGQPC Uthmanic Script HAFS" w:cs="KFGQPC Uthmanic Script HAFS"/>
          <w:sz w:val="28"/>
          <w:szCs w:val="28"/>
          <w:rtl/>
        </w:rPr>
        <w:t xml:space="preserve"> تِبۡيَٰنٗا لِّكُلِّ شَيۡءٖ وَهُدٗى وَرَحۡمَةٗ وَبُشۡرَىٰ لِلۡمُسۡلِمِينَ ٨٩</w:t>
      </w:r>
      <w:r w:rsidR="00C3382A" w:rsidRPr="0005525E">
        <w:rPr>
          <w:rFonts w:ascii="Traditional Arabic" w:eastAsia="SimSun" w:hAnsi="Traditional Arabic" w:cs="Traditional Arabic"/>
          <w:sz w:val="28"/>
          <w:szCs w:val="28"/>
          <w:rtl/>
          <w:lang w:eastAsia="zh-CN"/>
        </w:rPr>
        <w:t>﴾</w:t>
      </w:r>
      <w:r w:rsidR="00C3382A" w:rsidRPr="0005525E">
        <w:rPr>
          <w:rFonts w:eastAsia="SimSun" w:cs="B Zar" w:hint="cs"/>
          <w:sz w:val="28"/>
          <w:szCs w:val="28"/>
          <w:rtl/>
          <w:lang w:eastAsia="zh-CN"/>
        </w:rPr>
        <w:t xml:space="preserve"> </w:t>
      </w:r>
      <w:r w:rsidR="00C3382A" w:rsidRPr="0005525E">
        <w:rPr>
          <w:rFonts w:ascii="mylotus" w:eastAsia="SimSun" w:hAnsi="mylotus" w:cs="mylotus"/>
          <w:sz w:val="26"/>
          <w:szCs w:val="26"/>
          <w:rtl/>
          <w:lang w:eastAsia="zh-CN" w:bidi="ar-SA"/>
        </w:rPr>
        <w:t>[النحل: 89]</w:t>
      </w:r>
      <w:r w:rsidR="00C3382A" w:rsidRPr="0005525E">
        <w:rPr>
          <w:rFonts w:eastAsia="SimSun" w:cs="B Zar" w:hint="cs"/>
          <w:sz w:val="28"/>
          <w:szCs w:val="28"/>
          <w:rtl/>
          <w:lang w:eastAsia="zh-CN"/>
        </w:rPr>
        <w:t>.</w:t>
      </w:r>
      <w:r w:rsidR="00664ACA" w:rsidRPr="0005525E">
        <w:rPr>
          <w:rFonts w:ascii="Lotus Linotype" w:eastAsia="SimSun" w:hAnsi="Lotus Linotype" w:cs="Lotus Linotype"/>
          <w:sz w:val="28"/>
          <w:szCs w:val="28"/>
          <w:rtl/>
          <w:lang w:eastAsia="zh-CN"/>
        </w:rPr>
        <w:t xml:space="preserve"> </w:t>
      </w:r>
      <w:r w:rsidR="00C25455" w:rsidRPr="0005525E">
        <w:rPr>
          <w:rFonts w:eastAsia="SimSun" w:cs="B Zar" w:hint="cs"/>
          <w:sz w:val="28"/>
          <w:szCs w:val="28"/>
          <w:rtl/>
          <w:lang w:eastAsia="zh-CN"/>
        </w:rPr>
        <w:t>«</w:t>
      </w:r>
      <w:r w:rsidRPr="0005525E">
        <w:rPr>
          <w:rFonts w:eastAsia="SimSun" w:cs="B Zar" w:hint="cs"/>
          <w:sz w:val="28"/>
          <w:szCs w:val="28"/>
          <w:rtl/>
          <w:lang w:eastAsia="zh-CN"/>
        </w:rPr>
        <w:t>و اين كتاب كه روشنگر هر چيزي است و براي مسلمان هدايت، رحمت و بشارت است بر تو نازل كرديم» و</w:t>
      </w:r>
      <w:r w:rsidR="00F37225" w:rsidRPr="0005525E">
        <w:rPr>
          <w:rFonts w:eastAsia="SimSun" w:cs="B Zar" w:hint="cs"/>
          <w:sz w:val="28"/>
          <w:szCs w:val="28"/>
          <w:rtl/>
          <w:lang w:eastAsia="zh-CN"/>
        </w:rPr>
        <w:t xml:space="preserve"> </w:t>
      </w:r>
      <w:r w:rsidR="00664ACA" w:rsidRPr="0005525E">
        <w:rPr>
          <w:rFonts w:eastAsia="SimSun" w:cs="B Zar" w:hint="cs"/>
          <w:sz w:val="28"/>
          <w:szCs w:val="28"/>
          <w:rtl/>
          <w:lang w:eastAsia="zh-CN"/>
        </w:rPr>
        <w:t>مي‌فرمايد</w:t>
      </w:r>
      <w:r w:rsidRPr="0005525E">
        <w:rPr>
          <w:rFonts w:eastAsia="SimSun" w:cs="B Zar" w:hint="cs"/>
          <w:sz w:val="28"/>
          <w:szCs w:val="28"/>
          <w:rtl/>
          <w:lang w:eastAsia="zh-CN"/>
        </w:rPr>
        <w:t>:</w:t>
      </w:r>
      <w:r w:rsidR="00C3382A" w:rsidRPr="0005525E">
        <w:rPr>
          <w:rFonts w:eastAsia="SimSun" w:cs="B Zar" w:hint="cs"/>
          <w:sz w:val="28"/>
          <w:szCs w:val="28"/>
          <w:rtl/>
          <w:lang w:eastAsia="zh-CN"/>
        </w:rPr>
        <w:t xml:space="preserve"> </w:t>
      </w:r>
      <w:r w:rsidR="00C3382A" w:rsidRPr="0005525E">
        <w:rPr>
          <w:rFonts w:ascii="Traditional Arabic" w:eastAsia="SimSun" w:hAnsi="Traditional Arabic" w:cs="Traditional Arabic"/>
          <w:sz w:val="28"/>
          <w:szCs w:val="28"/>
          <w:rtl/>
          <w:lang w:eastAsia="zh-CN"/>
        </w:rPr>
        <w:t>﴿</w:t>
      </w:r>
      <w:r w:rsidR="0005525E">
        <w:rPr>
          <w:rFonts w:ascii="KFGQPC Uthmanic Script HAFS" w:hAnsi="KFGQPC Uthmanic Script HAFS" w:cs="KFGQPC Uthmanic Script HAFS"/>
          <w:sz w:val="28"/>
          <w:szCs w:val="28"/>
          <w:rtl/>
        </w:rPr>
        <w:t xml:space="preserve">مَّا فَرَّطۡنَا فِي </w:t>
      </w:r>
      <w:r w:rsidR="0005525E">
        <w:rPr>
          <w:rFonts w:ascii="KFGQPC Uthmanic Script HAFS" w:hAnsi="KFGQPC Uthmanic Script HAFS" w:cs="KFGQPC Uthmanic Script HAFS" w:hint="cs"/>
          <w:sz w:val="28"/>
          <w:szCs w:val="28"/>
          <w:rtl/>
        </w:rPr>
        <w:t>ٱ</w:t>
      </w:r>
      <w:r w:rsidR="0005525E">
        <w:rPr>
          <w:rFonts w:ascii="KFGQPC Uthmanic Script HAFS" w:hAnsi="KFGQPC Uthmanic Script HAFS" w:cs="KFGQPC Uthmanic Script HAFS" w:hint="eastAsia"/>
          <w:sz w:val="28"/>
          <w:szCs w:val="28"/>
          <w:rtl/>
        </w:rPr>
        <w:t>لۡكِتَٰبِ</w:t>
      </w:r>
      <w:r w:rsidR="0005525E">
        <w:rPr>
          <w:rFonts w:ascii="KFGQPC Uthmanic Script HAFS" w:hAnsi="KFGQPC Uthmanic Script HAFS" w:cs="KFGQPC Uthmanic Script HAFS"/>
          <w:sz w:val="28"/>
          <w:szCs w:val="28"/>
          <w:rtl/>
        </w:rPr>
        <w:t xml:space="preserve"> مِن شَيۡءٖۚ</w:t>
      </w:r>
      <w:r w:rsidR="00C3382A" w:rsidRPr="0005525E">
        <w:rPr>
          <w:rFonts w:ascii="Traditional Arabic" w:eastAsia="SimSun" w:hAnsi="Traditional Arabic" w:cs="Traditional Arabic"/>
          <w:sz w:val="28"/>
          <w:szCs w:val="28"/>
          <w:rtl/>
          <w:lang w:eastAsia="zh-CN"/>
        </w:rPr>
        <w:t>﴾</w:t>
      </w:r>
      <w:r w:rsidR="00C3382A" w:rsidRPr="0005525E">
        <w:rPr>
          <w:rFonts w:eastAsia="SimSun" w:cs="B Zar" w:hint="cs"/>
          <w:sz w:val="28"/>
          <w:szCs w:val="28"/>
          <w:rtl/>
          <w:lang w:eastAsia="zh-CN"/>
        </w:rPr>
        <w:t xml:space="preserve"> </w:t>
      </w:r>
      <w:r w:rsidR="00C3382A" w:rsidRPr="0005525E">
        <w:rPr>
          <w:rFonts w:ascii="mylotus" w:eastAsia="SimSun" w:hAnsi="mylotus" w:cs="mylotus"/>
          <w:sz w:val="26"/>
          <w:szCs w:val="26"/>
          <w:rtl/>
          <w:lang w:eastAsia="zh-CN" w:bidi="ar-SA"/>
        </w:rPr>
        <w:t>[الأنعام: 38]</w:t>
      </w:r>
      <w:r w:rsidR="00C3382A" w:rsidRPr="0005525E">
        <w:rPr>
          <w:rFonts w:eastAsia="SimSun" w:cs="B Zar" w:hint="cs"/>
          <w:sz w:val="28"/>
          <w:szCs w:val="28"/>
          <w:rtl/>
          <w:lang w:eastAsia="zh-CN"/>
        </w:rPr>
        <w:t>.</w:t>
      </w:r>
      <w:r w:rsidR="00664ACA" w:rsidRPr="0005525E">
        <w:rPr>
          <w:rFonts w:ascii="Lotus Linotype" w:eastAsia="SimSun" w:hAnsi="Lotus Linotype" w:cs="Lotus Linotype"/>
          <w:sz w:val="28"/>
          <w:szCs w:val="28"/>
          <w:rtl/>
          <w:lang w:eastAsia="zh-CN"/>
        </w:rPr>
        <w:t xml:space="preserve"> </w:t>
      </w:r>
      <w:r w:rsidR="00C25455" w:rsidRPr="0005525E">
        <w:rPr>
          <w:rFonts w:eastAsia="SimSun" w:cs="B Zar" w:hint="cs"/>
          <w:sz w:val="28"/>
          <w:szCs w:val="28"/>
          <w:rtl/>
          <w:lang w:eastAsia="zh-CN"/>
        </w:rPr>
        <w:t>«</w:t>
      </w:r>
      <w:r w:rsidRPr="0005525E">
        <w:rPr>
          <w:rFonts w:eastAsia="SimSun" w:cs="B Zar" w:hint="cs"/>
          <w:sz w:val="28"/>
          <w:szCs w:val="28"/>
          <w:rtl/>
          <w:lang w:eastAsia="zh-CN"/>
        </w:rPr>
        <w:t>ما هيچ چيز را در كتاب فروگذار نكرده</w:t>
      </w:r>
      <w:r w:rsidR="001E3754" w:rsidRPr="0005525E">
        <w:rPr>
          <w:rFonts w:eastAsia="SimSun" w:cs="B Zar" w:hint="cs"/>
          <w:sz w:val="28"/>
          <w:szCs w:val="28"/>
          <w:rtl/>
          <w:lang w:eastAsia="zh-CN"/>
        </w:rPr>
        <w:t>‌ايم»</w:t>
      </w:r>
      <w:r w:rsidRPr="0005525E">
        <w:rPr>
          <w:rFonts w:eastAsia="SimSun" w:cs="B Zar" w:hint="cs"/>
          <w:sz w:val="28"/>
          <w:szCs w:val="28"/>
          <w:rtl/>
          <w:lang w:eastAsia="zh-CN"/>
        </w:rPr>
        <w:t>. ابن مسعود</w:t>
      </w:r>
      <w:r w:rsidRPr="0005525E">
        <w:rPr>
          <w:rFonts w:eastAsia="SimSun" w:cs="CTraditional Arabic" w:hint="cs"/>
          <w:sz w:val="28"/>
          <w:szCs w:val="28"/>
          <w:rtl/>
          <w:lang w:eastAsia="zh-CN"/>
        </w:rPr>
        <w:t>س</w:t>
      </w:r>
      <w:r w:rsidR="00F37225" w:rsidRPr="0005525E">
        <w:rPr>
          <w:rFonts w:eastAsia="SimSun" w:cs="B Zar" w:hint="cs"/>
          <w:sz w:val="28"/>
          <w:szCs w:val="28"/>
          <w:rtl/>
          <w:lang w:eastAsia="zh-CN"/>
        </w:rPr>
        <w:t xml:space="preserve"> </w:t>
      </w:r>
      <w:r w:rsidR="00F57E48" w:rsidRPr="0005525E">
        <w:rPr>
          <w:rFonts w:eastAsia="SimSun" w:cs="B Zar" w:hint="cs"/>
          <w:sz w:val="28"/>
          <w:szCs w:val="28"/>
          <w:rtl/>
          <w:lang w:eastAsia="zh-CN"/>
        </w:rPr>
        <w:t>مي‌گويد</w:t>
      </w:r>
      <w:r w:rsidRPr="0005525E">
        <w:rPr>
          <w:rFonts w:eastAsia="SimSun" w:cs="B Zar" w:hint="cs"/>
          <w:sz w:val="28"/>
          <w:szCs w:val="28"/>
          <w:rtl/>
          <w:lang w:eastAsia="zh-CN"/>
        </w:rPr>
        <w:t>:</w:t>
      </w:r>
      <w:r w:rsidR="001E3754" w:rsidRPr="0005525E">
        <w:rPr>
          <w:rFonts w:eastAsia="SimSun" w:cs="B Zar" w:hint="cs"/>
          <w:sz w:val="28"/>
          <w:szCs w:val="28"/>
          <w:rtl/>
          <w:lang w:eastAsia="zh-CN"/>
        </w:rPr>
        <w:t xml:space="preserve"> </w:t>
      </w:r>
      <w:r w:rsidR="001E3754" w:rsidRPr="0005525E">
        <w:rPr>
          <w:rStyle w:val="Char4"/>
          <w:rFonts w:eastAsia="SimSun"/>
          <w:rtl/>
        </w:rPr>
        <w:t>«</w:t>
      </w:r>
      <w:r w:rsidRPr="0005525E">
        <w:rPr>
          <w:rStyle w:val="Char4"/>
          <w:rFonts w:eastAsia="SimSun"/>
          <w:rtl/>
        </w:rPr>
        <w:t>أنزل في هذا القرآن كل علم، وكل شيء قد بين لنا في القرآن</w:t>
      </w:r>
      <w:r w:rsidR="001E3754" w:rsidRPr="0005525E">
        <w:rPr>
          <w:rStyle w:val="Char4"/>
          <w:rFonts w:eastAsia="SimSun"/>
          <w:rtl/>
        </w:rPr>
        <w:t>»</w:t>
      </w:r>
      <w:r w:rsidR="00C25455" w:rsidRPr="0005525E">
        <w:rPr>
          <w:rFonts w:eastAsia="SimSun" w:cs="B Zar" w:hint="cs"/>
          <w:sz w:val="28"/>
          <w:szCs w:val="28"/>
          <w:rtl/>
          <w:lang w:eastAsia="zh-CN"/>
        </w:rPr>
        <w:t xml:space="preserve"> «</w:t>
      </w:r>
      <w:r w:rsidRPr="0005525E">
        <w:rPr>
          <w:rFonts w:eastAsia="SimSun" w:cs="B Zar" w:hint="cs"/>
          <w:sz w:val="28"/>
          <w:szCs w:val="28"/>
          <w:rtl/>
          <w:lang w:eastAsia="zh-CN"/>
        </w:rPr>
        <w:t>تمام علوم در اين قرآن نازل شده و تمام چيزها براي ما در قرآن بيان شده است».</w:t>
      </w:r>
    </w:p>
    <w:p w:rsidR="00B30413" w:rsidRPr="0005525E" w:rsidRDefault="00B30413" w:rsidP="0005525E">
      <w:pPr>
        <w:numPr>
          <w:ilvl w:val="0"/>
          <w:numId w:val="21"/>
        </w:numPr>
        <w:bidi/>
        <w:ind w:left="641" w:hanging="357"/>
        <w:jc w:val="both"/>
        <w:rPr>
          <w:rFonts w:eastAsia="SimSun" w:cs="B Zar" w:hint="cs"/>
          <w:sz w:val="28"/>
          <w:szCs w:val="28"/>
          <w:rtl/>
          <w:lang w:eastAsia="zh-CN"/>
        </w:rPr>
      </w:pPr>
      <w:r w:rsidRPr="00B30413">
        <w:rPr>
          <w:rFonts w:eastAsia="SimSun" w:cs="B Zar" w:hint="cs"/>
          <w:sz w:val="28"/>
          <w:szCs w:val="28"/>
          <w:rtl/>
          <w:lang w:eastAsia="zh-CN"/>
        </w:rPr>
        <w:t>الله تعالي قرآن را به منظور تذكر و تدبر نمودن آسان كرده است و اين از بزرگترين خصوصيات آن است.</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B30413">
        <w:rPr>
          <w:rFonts w:eastAsia="SimSun" w:cs="B Zar" w:hint="cs"/>
          <w:sz w:val="28"/>
          <w:szCs w:val="28"/>
          <w:rtl/>
          <w:lang w:eastAsia="zh-CN"/>
        </w:rPr>
        <w:t>:</w:t>
      </w:r>
      <w:r w:rsidR="00C3382A">
        <w:rPr>
          <w:rFonts w:eastAsia="SimSun" w:cs="B Zar" w:hint="cs"/>
          <w:sz w:val="28"/>
          <w:szCs w:val="28"/>
          <w:rtl/>
          <w:lang w:eastAsia="zh-CN"/>
        </w:rPr>
        <w:t xml:space="preserve"> </w:t>
      </w:r>
      <w:r w:rsidR="00C3382A">
        <w:rPr>
          <w:rFonts w:ascii="Traditional Arabic" w:eastAsia="SimSun" w:hAnsi="Traditional Arabic" w:cs="Traditional Arabic"/>
          <w:sz w:val="28"/>
          <w:szCs w:val="28"/>
          <w:rtl/>
          <w:lang w:eastAsia="zh-CN"/>
        </w:rPr>
        <w:t>﴿</w:t>
      </w:r>
      <w:r w:rsidR="0005525E">
        <w:rPr>
          <w:rFonts w:ascii="KFGQPC Uthmanic Script HAFS" w:hAnsi="KFGQPC Uthmanic Script HAFS" w:cs="KFGQPC Uthmanic Script HAFS"/>
          <w:sz w:val="28"/>
          <w:szCs w:val="28"/>
        </w:rPr>
        <w:t xml:space="preserve"> </w:t>
      </w:r>
      <w:r w:rsidR="0005525E">
        <w:rPr>
          <w:rFonts w:ascii="KFGQPC Uthmanic Script HAFS" w:hAnsi="KFGQPC Uthmanic Script HAFS" w:cs="KFGQPC Uthmanic Script HAFS"/>
          <w:sz w:val="28"/>
          <w:szCs w:val="28"/>
          <w:rtl/>
        </w:rPr>
        <w:t xml:space="preserve">وَلَقَدۡ يَسَّرۡنَا </w:t>
      </w:r>
      <w:r w:rsidR="0005525E">
        <w:rPr>
          <w:rFonts w:ascii="KFGQPC Uthmanic Script HAFS" w:hAnsi="KFGQPC Uthmanic Script HAFS" w:cs="KFGQPC Uthmanic Script HAFS" w:hint="cs"/>
          <w:sz w:val="28"/>
          <w:szCs w:val="28"/>
          <w:rtl/>
        </w:rPr>
        <w:t>ٱ</w:t>
      </w:r>
      <w:r w:rsidR="0005525E">
        <w:rPr>
          <w:rFonts w:ascii="KFGQPC Uthmanic Script HAFS" w:hAnsi="KFGQPC Uthmanic Script HAFS" w:cs="KFGQPC Uthmanic Script HAFS" w:hint="eastAsia"/>
          <w:sz w:val="28"/>
          <w:szCs w:val="28"/>
          <w:rtl/>
        </w:rPr>
        <w:t>لۡقُرۡءَانَ</w:t>
      </w:r>
      <w:r w:rsidR="0005525E">
        <w:rPr>
          <w:rFonts w:ascii="KFGQPC Uthmanic Script HAFS" w:hAnsi="KFGQPC Uthmanic Script HAFS" w:cs="KFGQPC Uthmanic Script HAFS"/>
          <w:sz w:val="28"/>
          <w:szCs w:val="28"/>
          <w:rtl/>
        </w:rPr>
        <w:t xml:space="preserve"> لِلذِّكۡرِ فَهَلۡ مِن مُّدَّكِرٖ ١٧</w:t>
      </w:r>
      <w:r w:rsidR="00C3382A" w:rsidRPr="0005525E">
        <w:rPr>
          <w:rFonts w:ascii="Traditional Arabic" w:eastAsia="SimSun" w:hAnsi="Traditional Arabic" w:cs="Traditional Arabic"/>
          <w:sz w:val="28"/>
          <w:szCs w:val="28"/>
          <w:rtl/>
          <w:lang w:eastAsia="zh-CN"/>
        </w:rPr>
        <w:t>﴾</w:t>
      </w:r>
      <w:r w:rsidR="00C3382A" w:rsidRPr="0005525E">
        <w:rPr>
          <w:rFonts w:eastAsia="SimSun" w:cs="B Zar" w:hint="cs"/>
          <w:sz w:val="28"/>
          <w:szCs w:val="28"/>
          <w:rtl/>
          <w:lang w:eastAsia="zh-CN"/>
        </w:rPr>
        <w:t xml:space="preserve"> </w:t>
      </w:r>
      <w:r w:rsidR="00C3382A" w:rsidRPr="0005525E">
        <w:rPr>
          <w:rFonts w:ascii="mylotus" w:eastAsia="SimSun" w:hAnsi="mylotus" w:cs="mylotus"/>
          <w:sz w:val="26"/>
          <w:szCs w:val="26"/>
          <w:rtl/>
          <w:lang w:eastAsia="zh-CN" w:bidi="ar-SA"/>
        </w:rPr>
        <w:t>[القمر: 17]</w:t>
      </w:r>
      <w:r w:rsidR="00C3382A" w:rsidRPr="0005525E">
        <w:rPr>
          <w:rFonts w:eastAsia="SimSun" w:cs="B Zar" w:hint="cs"/>
          <w:sz w:val="28"/>
          <w:szCs w:val="28"/>
          <w:rtl/>
          <w:lang w:eastAsia="zh-CN"/>
        </w:rPr>
        <w:t>.</w:t>
      </w:r>
      <w:r w:rsidR="00664ACA" w:rsidRPr="0005525E">
        <w:rPr>
          <w:rFonts w:ascii="Lotus Linotype" w:eastAsia="SimSun" w:hAnsi="Lotus Linotype" w:cs="Lotus Linotype"/>
          <w:sz w:val="28"/>
          <w:szCs w:val="28"/>
          <w:rtl/>
          <w:lang w:eastAsia="zh-CN"/>
        </w:rPr>
        <w:t xml:space="preserve"> </w:t>
      </w:r>
      <w:r w:rsidR="00C25455" w:rsidRPr="0005525E">
        <w:rPr>
          <w:rFonts w:eastAsia="SimSun" w:cs="B Zar" w:hint="cs"/>
          <w:sz w:val="28"/>
          <w:szCs w:val="28"/>
          <w:rtl/>
          <w:lang w:eastAsia="zh-CN"/>
        </w:rPr>
        <w:t>«</w:t>
      </w:r>
      <w:r w:rsidRPr="0005525E">
        <w:rPr>
          <w:rFonts w:eastAsia="SimSun" w:cs="B Zar" w:hint="cs"/>
          <w:sz w:val="28"/>
          <w:szCs w:val="28"/>
          <w:rtl/>
          <w:lang w:eastAsia="zh-CN"/>
        </w:rPr>
        <w:t>قرآن را براي پند آموزي آسان نموديم آيا پند گيرنده</w:t>
      </w:r>
      <w:r w:rsidR="001E3754" w:rsidRPr="0005525E">
        <w:rPr>
          <w:rFonts w:eastAsia="SimSun" w:cs="B Zar" w:hint="cs"/>
          <w:sz w:val="28"/>
          <w:szCs w:val="28"/>
          <w:rtl/>
          <w:lang w:eastAsia="zh-CN"/>
        </w:rPr>
        <w:t>‌</w:t>
      </w:r>
      <w:r w:rsidRPr="0005525E">
        <w:rPr>
          <w:rFonts w:eastAsia="SimSun" w:cs="B Zar" w:hint="cs"/>
          <w:sz w:val="28"/>
          <w:szCs w:val="28"/>
          <w:rtl/>
          <w:lang w:eastAsia="zh-CN"/>
        </w:rPr>
        <w:t>اي هست؟» و</w:t>
      </w:r>
      <w:r w:rsidR="00F37225" w:rsidRPr="0005525E">
        <w:rPr>
          <w:rFonts w:eastAsia="SimSun" w:cs="B Zar" w:hint="cs"/>
          <w:sz w:val="28"/>
          <w:szCs w:val="28"/>
          <w:rtl/>
          <w:lang w:eastAsia="zh-CN"/>
        </w:rPr>
        <w:t xml:space="preserve"> </w:t>
      </w:r>
      <w:r w:rsidR="00664ACA" w:rsidRPr="0005525E">
        <w:rPr>
          <w:rFonts w:eastAsia="SimSun" w:cs="B Zar" w:hint="cs"/>
          <w:sz w:val="28"/>
          <w:szCs w:val="28"/>
          <w:rtl/>
          <w:lang w:eastAsia="zh-CN"/>
        </w:rPr>
        <w:t>مي‌فرمايد</w:t>
      </w:r>
      <w:r w:rsidRPr="0005525E">
        <w:rPr>
          <w:rFonts w:eastAsia="SimSun" w:cs="B Zar" w:hint="cs"/>
          <w:sz w:val="28"/>
          <w:szCs w:val="28"/>
          <w:rtl/>
          <w:lang w:eastAsia="zh-CN"/>
        </w:rPr>
        <w:t>:</w:t>
      </w:r>
      <w:r w:rsidR="00C3382A" w:rsidRPr="0005525E">
        <w:rPr>
          <w:rFonts w:eastAsia="SimSun" w:cs="B Zar" w:hint="cs"/>
          <w:sz w:val="28"/>
          <w:szCs w:val="28"/>
          <w:rtl/>
          <w:lang w:eastAsia="zh-CN"/>
        </w:rPr>
        <w:t xml:space="preserve"> </w:t>
      </w:r>
      <w:r w:rsidR="00C3382A" w:rsidRPr="0005525E">
        <w:rPr>
          <w:rFonts w:ascii="Traditional Arabic" w:eastAsia="SimSun" w:hAnsi="Traditional Arabic" w:cs="Traditional Arabic"/>
          <w:sz w:val="28"/>
          <w:szCs w:val="28"/>
          <w:rtl/>
          <w:lang w:eastAsia="zh-CN"/>
        </w:rPr>
        <w:t>﴿</w:t>
      </w:r>
      <w:r w:rsidR="0005525E">
        <w:rPr>
          <w:rFonts w:ascii="KFGQPC Uthmanic Script HAFS" w:hAnsi="KFGQPC Uthmanic Script HAFS" w:cs="KFGQPC Uthmanic Script HAFS" w:hint="eastAsia"/>
          <w:sz w:val="28"/>
          <w:szCs w:val="28"/>
          <w:rtl/>
        </w:rPr>
        <w:t>كِتَٰبٌ</w:t>
      </w:r>
      <w:r w:rsidR="0005525E">
        <w:rPr>
          <w:rFonts w:ascii="KFGQPC Uthmanic Script HAFS" w:hAnsi="KFGQPC Uthmanic Script HAFS" w:cs="KFGQPC Uthmanic Script HAFS"/>
          <w:sz w:val="28"/>
          <w:szCs w:val="28"/>
          <w:rtl/>
        </w:rPr>
        <w:t xml:space="preserve"> أَنزَلۡنَٰهُ إِلَيۡكَ مُبَٰرَكٞ لِّيَدَّبَّرُوٓاْ ءَايَٰتِهِ</w:t>
      </w:r>
      <w:r w:rsidR="0005525E">
        <w:rPr>
          <w:rFonts w:ascii="KFGQPC Uthmanic Script HAFS" w:hAnsi="KFGQPC Uthmanic Script HAFS" w:cs="KFGQPC Uthmanic Script HAFS" w:hint="cs"/>
          <w:sz w:val="28"/>
          <w:szCs w:val="28"/>
          <w:rtl/>
        </w:rPr>
        <w:t>ۦ</w:t>
      </w:r>
      <w:r w:rsidR="0005525E">
        <w:rPr>
          <w:rFonts w:ascii="KFGQPC Uthmanic Script HAFS" w:hAnsi="KFGQPC Uthmanic Script HAFS" w:cs="KFGQPC Uthmanic Script HAFS"/>
          <w:sz w:val="28"/>
          <w:szCs w:val="28"/>
          <w:rtl/>
        </w:rPr>
        <w:t xml:space="preserve"> وَلِيَتَذَكَّرَ أُوْلُواْ </w:t>
      </w:r>
      <w:r w:rsidR="0005525E">
        <w:rPr>
          <w:rFonts w:ascii="KFGQPC Uthmanic Script HAFS" w:hAnsi="KFGQPC Uthmanic Script HAFS" w:cs="KFGQPC Uthmanic Script HAFS" w:hint="cs"/>
          <w:sz w:val="28"/>
          <w:szCs w:val="28"/>
          <w:rtl/>
        </w:rPr>
        <w:t>ٱ</w:t>
      </w:r>
      <w:r w:rsidR="0005525E">
        <w:rPr>
          <w:rFonts w:ascii="KFGQPC Uthmanic Script HAFS" w:hAnsi="KFGQPC Uthmanic Script HAFS" w:cs="KFGQPC Uthmanic Script HAFS" w:hint="eastAsia"/>
          <w:sz w:val="28"/>
          <w:szCs w:val="28"/>
          <w:rtl/>
        </w:rPr>
        <w:t>لۡأَلۡبَٰبِ</w:t>
      </w:r>
      <w:r w:rsidR="0005525E">
        <w:rPr>
          <w:rFonts w:ascii="KFGQPC Uthmanic Script HAFS" w:hAnsi="KFGQPC Uthmanic Script HAFS" w:cs="KFGQPC Uthmanic Script HAFS"/>
          <w:sz w:val="28"/>
          <w:szCs w:val="28"/>
          <w:rtl/>
        </w:rPr>
        <w:t xml:space="preserve"> ٢٩</w:t>
      </w:r>
      <w:r w:rsidR="00C3382A" w:rsidRPr="0005525E">
        <w:rPr>
          <w:rFonts w:ascii="Traditional Arabic" w:eastAsia="SimSun" w:hAnsi="Traditional Arabic" w:cs="Traditional Arabic"/>
          <w:sz w:val="28"/>
          <w:szCs w:val="28"/>
          <w:rtl/>
          <w:lang w:eastAsia="zh-CN"/>
        </w:rPr>
        <w:t>﴾</w:t>
      </w:r>
      <w:r w:rsidR="00C3382A" w:rsidRPr="0005525E">
        <w:rPr>
          <w:rFonts w:eastAsia="SimSun" w:cs="B Zar" w:hint="cs"/>
          <w:sz w:val="28"/>
          <w:szCs w:val="28"/>
          <w:rtl/>
          <w:lang w:eastAsia="zh-CN"/>
        </w:rPr>
        <w:t xml:space="preserve"> </w:t>
      </w:r>
      <w:r w:rsidR="00C3382A" w:rsidRPr="0005525E">
        <w:rPr>
          <w:rFonts w:ascii="mylotus" w:eastAsia="SimSun" w:hAnsi="mylotus" w:cs="mylotus"/>
          <w:sz w:val="26"/>
          <w:szCs w:val="26"/>
          <w:rtl/>
          <w:lang w:eastAsia="zh-CN" w:bidi="ar-SA"/>
        </w:rPr>
        <w:t>[ص: 29]</w:t>
      </w:r>
      <w:r w:rsidR="00C3382A" w:rsidRPr="0005525E">
        <w:rPr>
          <w:rFonts w:eastAsia="SimSun" w:cs="B Zar" w:hint="cs"/>
          <w:sz w:val="28"/>
          <w:szCs w:val="28"/>
          <w:rtl/>
          <w:lang w:eastAsia="zh-CN"/>
        </w:rPr>
        <w:t>.</w:t>
      </w:r>
      <w:r w:rsidR="00664ACA" w:rsidRPr="0005525E">
        <w:rPr>
          <w:rFonts w:ascii="Lotus Linotype" w:eastAsia="SimSun" w:hAnsi="Lotus Linotype" w:cs="Lotus Linotype"/>
          <w:sz w:val="28"/>
          <w:szCs w:val="28"/>
          <w:rtl/>
          <w:lang w:eastAsia="zh-CN"/>
        </w:rPr>
        <w:t xml:space="preserve"> </w:t>
      </w:r>
      <w:r w:rsidR="00C25455" w:rsidRPr="0005525E">
        <w:rPr>
          <w:rFonts w:eastAsia="SimSun" w:cs="B Zar" w:hint="cs"/>
          <w:sz w:val="28"/>
          <w:szCs w:val="28"/>
          <w:rtl/>
          <w:lang w:eastAsia="zh-CN"/>
        </w:rPr>
        <w:t>«</w:t>
      </w:r>
      <w:r w:rsidRPr="0005525E">
        <w:rPr>
          <w:rFonts w:eastAsia="SimSun" w:cs="B Zar" w:hint="cs"/>
          <w:sz w:val="28"/>
          <w:szCs w:val="28"/>
          <w:rtl/>
          <w:lang w:eastAsia="zh-CN"/>
        </w:rPr>
        <w:t>كتابي مبارك به سوي تو نازل كرديم تا در آيات آن تدبر كنيد و خردمندان متذكر شوند» مجاهد در تفسير آيه اولي</w:t>
      </w:r>
      <w:r w:rsidR="00F37225" w:rsidRPr="0005525E">
        <w:rPr>
          <w:rFonts w:eastAsia="SimSun" w:cs="B Zar" w:hint="cs"/>
          <w:sz w:val="28"/>
          <w:szCs w:val="28"/>
          <w:rtl/>
          <w:lang w:eastAsia="zh-CN"/>
        </w:rPr>
        <w:t xml:space="preserve"> </w:t>
      </w:r>
      <w:r w:rsidR="00F57E48" w:rsidRPr="0005525E">
        <w:rPr>
          <w:rFonts w:eastAsia="SimSun" w:cs="B Zar" w:hint="cs"/>
          <w:sz w:val="28"/>
          <w:szCs w:val="28"/>
          <w:rtl/>
          <w:lang w:eastAsia="zh-CN"/>
        </w:rPr>
        <w:t>مي‌گويد</w:t>
      </w:r>
      <w:r w:rsidRPr="0005525E">
        <w:rPr>
          <w:rFonts w:eastAsia="SimSun" w:cs="B Zar" w:hint="cs"/>
          <w:sz w:val="28"/>
          <w:szCs w:val="28"/>
          <w:rtl/>
          <w:lang w:eastAsia="zh-CN"/>
        </w:rPr>
        <w:t>:</w:t>
      </w:r>
      <w:r w:rsidR="001E3754" w:rsidRPr="0005525E">
        <w:rPr>
          <w:rFonts w:eastAsia="SimSun" w:cs="B Zar" w:hint="cs"/>
          <w:sz w:val="28"/>
          <w:szCs w:val="28"/>
          <w:rtl/>
          <w:lang w:eastAsia="zh-CN"/>
        </w:rPr>
        <w:t xml:space="preserve"> </w:t>
      </w:r>
      <w:r w:rsidR="001E3754" w:rsidRPr="0005525E">
        <w:rPr>
          <w:rStyle w:val="Char4"/>
          <w:rFonts w:eastAsia="SimSun"/>
          <w:rtl/>
        </w:rPr>
        <w:t>«</w:t>
      </w:r>
      <w:r w:rsidRPr="0005525E">
        <w:rPr>
          <w:rStyle w:val="Char4"/>
          <w:rFonts w:eastAsia="SimSun"/>
          <w:rtl/>
        </w:rPr>
        <w:t>يعني هونَّا قراءته</w:t>
      </w:r>
      <w:r w:rsidR="001E3754" w:rsidRPr="0005525E">
        <w:rPr>
          <w:rStyle w:val="Char4"/>
          <w:rFonts w:eastAsia="SimSun"/>
          <w:rtl/>
        </w:rPr>
        <w:t>»</w:t>
      </w:r>
      <w:r w:rsidR="00C25455" w:rsidRPr="0005525E">
        <w:rPr>
          <w:rFonts w:eastAsia="SimSun" w:cs="B Zar" w:hint="cs"/>
          <w:sz w:val="28"/>
          <w:szCs w:val="28"/>
          <w:rtl/>
          <w:lang w:eastAsia="zh-CN"/>
        </w:rPr>
        <w:t xml:space="preserve"> «</w:t>
      </w:r>
      <w:r w:rsidRPr="0005525E">
        <w:rPr>
          <w:rFonts w:eastAsia="SimSun" w:cs="B Zar" w:hint="cs"/>
          <w:sz w:val="28"/>
          <w:szCs w:val="28"/>
          <w:rtl/>
          <w:lang w:eastAsia="zh-CN"/>
        </w:rPr>
        <w:t>يعني قرائت و خواندن آن را آسان نموديم» و سدي</w:t>
      </w:r>
      <w:r w:rsidR="00F37225" w:rsidRPr="0005525E">
        <w:rPr>
          <w:rFonts w:eastAsia="SimSun" w:cs="B Zar" w:hint="cs"/>
          <w:sz w:val="28"/>
          <w:szCs w:val="28"/>
          <w:rtl/>
          <w:lang w:eastAsia="zh-CN"/>
        </w:rPr>
        <w:t xml:space="preserve"> </w:t>
      </w:r>
      <w:r w:rsidR="00F57E48" w:rsidRPr="0005525E">
        <w:rPr>
          <w:rFonts w:eastAsia="SimSun" w:cs="B Zar" w:hint="cs"/>
          <w:sz w:val="28"/>
          <w:szCs w:val="28"/>
          <w:rtl/>
          <w:lang w:eastAsia="zh-CN"/>
        </w:rPr>
        <w:t>مي‌گويد</w:t>
      </w:r>
      <w:r w:rsidRPr="0005525E">
        <w:rPr>
          <w:rFonts w:eastAsia="SimSun" w:cs="B Zar" w:hint="cs"/>
          <w:sz w:val="28"/>
          <w:szCs w:val="28"/>
          <w:rtl/>
          <w:lang w:eastAsia="zh-CN"/>
        </w:rPr>
        <w:t>:</w:t>
      </w:r>
      <w:r w:rsidR="001E3754" w:rsidRPr="0005525E">
        <w:rPr>
          <w:rFonts w:eastAsia="SimSun" w:cs="B Zar" w:hint="cs"/>
          <w:sz w:val="28"/>
          <w:szCs w:val="28"/>
          <w:rtl/>
          <w:lang w:eastAsia="zh-CN"/>
        </w:rPr>
        <w:t xml:space="preserve"> </w:t>
      </w:r>
      <w:r w:rsidR="001E3754" w:rsidRPr="0005525E">
        <w:rPr>
          <w:rStyle w:val="Char4"/>
          <w:rFonts w:eastAsia="SimSun"/>
          <w:rtl/>
        </w:rPr>
        <w:t>«</w:t>
      </w:r>
      <w:r w:rsidRPr="0005525E">
        <w:rPr>
          <w:rStyle w:val="Char4"/>
          <w:rFonts w:eastAsia="SimSun"/>
          <w:rtl/>
        </w:rPr>
        <w:t>يسرنا تلاوته على الألسن</w:t>
      </w:r>
      <w:r w:rsidR="001E3754" w:rsidRPr="0005525E">
        <w:rPr>
          <w:rStyle w:val="Char4"/>
          <w:rFonts w:eastAsia="SimSun"/>
          <w:rtl/>
        </w:rPr>
        <w:t>»</w:t>
      </w:r>
      <w:r w:rsidR="00C25455" w:rsidRPr="0005525E">
        <w:rPr>
          <w:rFonts w:eastAsia="SimSun" w:cs="B Zar" w:hint="cs"/>
          <w:sz w:val="28"/>
          <w:szCs w:val="28"/>
          <w:rtl/>
          <w:lang w:eastAsia="zh-CN"/>
        </w:rPr>
        <w:t xml:space="preserve"> «</w:t>
      </w:r>
      <w:r w:rsidRPr="0005525E">
        <w:rPr>
          <w:rFonts w:eastAsia="SimSun" w:cs="B Zar" w:hint="cs"/>
          <w:sz w:val="28"/>
          <w:szCs w:val="28"/>
          <w:rtl/>
          <w:lang w:eastAsia="zh-CN"/>
        </w:rPr>
        <w:t>يعني تلاوت آن را بر زبان آسان نموديم» و ابن عباس</w:t>
      </w:r>
      <w:r w:rsidR="00F37225" w:rsidRPr="0005525E">
        <w:rPr>
          <w:rFonts w:eastAsia="SimSun" w:cs="B Zar" w:hint="cs"/>
          <w:sz w:val="28"/>
          <w:szCs w:val="28"/>
          <w:rtl/>
          <w:lang w:eastAsia="zh-CN"/>
        </w:rPr>
        <w:t xml:space="preserve"> </w:t>
      </w:r>
      <w:r w:rsidR="00F57E48" w:rsidRPr="0005525E">
        <w:rPr>
          <w:rFonts w:eastAsia="SimSun" w:cs="B Zar" w:hint="cs"/>
          <w:sz w:val="28"/>
          <w:szCs w:val="28"/>
          <w:rtl/>
          <w:lang w:eastAsia="zh-CN"/>
        </w:rPr>
        <w:t>مي‌گويد</w:t>
      </w:r>
      <w:r w:rsidRPr="0005525E">
        <w:rPr>
          <w:rFonts w:eastAsia="SimSun" w:cs="B Zar" w:hint="cs"/>
          <w:sz w:val="28"/>
          <w:szCs w:val="28"/>
          <w:rtl/>
          <w:lang w:eastAsia="zh-CN"/>
        </w:rPr>
        <w:t>:</w:t>
      </w:r>
      <w:r w:rsidR="001E3754" w:rsidRPr="0005525E">
        <w:rPr>
          <w:rFonts w:eastAsia="SimSun" w:cs="B Zar" w:hint="cs"/>
          <w:sz w:val="28"/>
          <w:szCs w:val="28"/>
          <w:rtl/>
          <w:lang w:eastAsia="zh-CN"/>
        </w:rPr>
        <w:t xml:space="preserve"> </w:t>
      </w:r>
      <w:r w:rsidR="001E3754" w:rsidRPr="0005525E">
        <w:rPr>
          <w:rStyle w:val="Char4"/>
          <w:rFonts w:eastAsia="SimSun"/>
          <w:rtl/>
        </w:rPr>
        <w:t>«</w:t>
      </w:r>
      <w:r w:rsidRPr="0005525E">
        <w:rPr>
          <w:rStyle w:val="Char4"/>
          <w:rFonts w:eastAsia="SimSun"/>
          <w:rtl/>
        </w:rPr>
        <w:t>لولا أن الله يسره على لسان الآدميين ما استطاع أحد من الخلق أن يتكلم بكلام الله</w:t>
      </w:r>
      <w:r w:rsidR="001E3754" w:rsidRPr="0005525E">
        <w:rPr>
          <w:rStyle w:val="Char4"/>
          <w:rFonts w:eastAsia="SimSun"/>
          <w:rtl/>
        </w:rPr>
        <w:t>»</w:t>
      </w:r>
      <w:r w:rsidRPr="00B30413">
        <w:rPr>
          <w:rFonts w:eastAsia="SimSun" w:cs="Simplified Arabic"/>
          <w:szCs w:val="26"/>
          <w:vertAlign w:val="superscript"/>
          <w:rtl/>
          <w:lang w:eastAsia="zh-CN"/>
        </w:rPr>
        <w:footnoteReference w:id="141"/>
      </w:r>
      <w:r w:rsidR="00C25455" w:rsidRPr="0005525E">
        <w:rPr>
          <w:rFonts w:eastAsia="SimSun" w:cs="B Zar" w:hint="cs"/>
          <w:sz w:val="28"/>
          <w:szCs w:val="28"/>
          <w:rtl/>
          <w:lang w:eastAsia="zh-CN"/>
        </w:rPr>
        <w:t xml:space="preserve"> «</w:t>
      </w:r>
      <w:r w:rsidRPr="0005525E">
        <w:rPr>
          <w:rFonts w:eastAsia="SimSun" w:cs="B Zar" w:hint="cs"/>
          <w:sz w:val="28"/>
          <w:szCs w:val="28"/>
          <w:rtl/>
          <w:lang w:eastAsia="zh-CN"/>
        </w:rPr>
        <w:t>يعني اگر الله تعالي آن را بر زبان بني آدم آسان</w:t>
      </w:r>
      <w:r w:rsidR="00F37225" w:rsidRPr="0005525E">
        <w:rPr>
          <w:rFonts w:eastAsia="SimSun" w:cs="B Zar" w:hint="cs"/>
          <w:sz w:val="28"/>
          <w:szCs w:val="28"/>
          <w:rtl/>
          <w:lang w:eastAsia="zh-CN"/>
        </w:rPr>
        <w:t xml:space="preserve"> نمي‌</w:t>
      </w:r>
      <w:r w:rsidRPr="0005525E">
        <w:rPr>
          <w:rFonts w:eastAsia="SimSun" w:cs="B Zar" w:hint="cs"/>
          <w:sz w:val="28"/>
          <w:szCs w:val="28"/>
          <w:rtl/>
          <w:lang w:eastAsia="zh-CN"/>
        </w:rPr>
        <w:t>كرد هيچيك از مخلوقات خداوند</w:t>
      </w:r>
      <w:r w:rsidR="00F37225" w:rsidRPr="0005525E">
        <w:rPr>
          <w:rFonts w:eastAsia="SimSun" w:cs="B Zar" w:hint="cs"/>
          <w:sz w:val="28"/>
          <w:szCs w:val="28"/>
          <w:rtl/>
          <w:lang w:eastAsia="zh-CN"/>
        </w:rPr>
        <w:t xml:space="preserve"> نمي‌</w:t>
      </w:r>
      <w:r w:rsidRPr="0005525E">
        <w:rPr>
          <w:rFonts w:eastAsia="SimSun" w:cs="B Zar" w:hint="cs"/>
          <w:sz w:val="28"/>
          <w:szCs w:val="28"/>
          <w:rtl/>
          <w:lang w:eastAsia="zh-CN"/>
        </w:rPr>
        <w:t>توانستند با كلام خداوند تكلم نمايند». طبري و ديگران از ائمه تفسير ذكر نموده</w:t>
      </w:r>
      <w:r w:rsidR="00F37225" w:rsidRPr="0005525E">
        <w:rPr>
          <w:rFonts w:eastAsia="SimSun" w:cs="B Zar" w:hint="cs"/>
          <w:sz w:val="28"/>
          <w:szCs w:val="28"/>
          <w:rtl/>
          <w:lang w:eastAsia="zh-CN"/>
        </w:rPr>
        <w:t xml:space="preserve">‌اند </w:t>
      </w:r>
      <w:r w:rsidRPr="0005525E">
        <w:rPr>
          <w:rFonts w:eastAsia="SimSun" w:cs="B Zar" w:hint="cs"/>
          <w:sz w:val="28"/>
          <w:szCs w:val="28"/>
          <w:rtl/>
          <w:lang w:eastAsia="zh-CN"/>
        </w:rPr>
        <w:t>كه آسان نمودن قرآن شامل تلفظ آسان براي تلاوت و معاني آسان براي تفكر و تدبر و پند پذيرفتن است</w:t>
      </w:r>
      <w:r w:rsidRPr="00B30413">
        <w:rPr>
          <w:rFonts w:eastAsia="SimSun" w:cs="Simplified Arabic"/>
          <w:szCs w:val="26"/>
          <w:vertAlign w:val="superscript"/>
          <w:rtl/>
          <w:lang w:eastAsia="zh-CN"/>
        </w:rPr>
        <w:footnoteReference w:id="142"/>
      </w:r>
      <w:r w:rsidRPr="0005525E">
        <w:rPr>
          <w:rFonts w:eastAsia="SimSun" w:cs="B Zar" w:hint="cs"/>
          <w:sz w:val="28"/>
          <w:szCs w:val="28"/>
          <w:rtl/>
          <w:lang w:eastAsia="zh-CN"/>
        </w:rPr>
        <w:t>. و آن همانگونه است كه ملاحظه و مشاهده</w:t>
      </w:r>
      <w:r w:rsidR="00F37225" w:rsidRPr="0005525E">
        <w:rPr>
          <w:rFonts w:eastAsia="SimSun" w:cs="B Zar" w:hint="cs"/>
          <w:sz w:val="28"/>
          <w:szCs w:val="28"/>
          <w:rtl/>
          <w:lang w:eastAsia="zh-CN"/>
        </w:rPr>
        <w:t xml:space="preserve"> مي‌</w:t>
      </w:r>
      <w:r w:rsidRPr="0005525E">
        <w:rPr>
          <w:rFonts w:eastAsia="SimSun" w:cs="B Zar" w:hint="cs"/>
          <w:sz w:val="28"/>
          <w:szCs w:val="28"/>
          <w:rtl/>
          <w:lang w:eastAsia="zh-CN"/>
        </w:rPr>
        <w:t>كنيد.</w:t>
      </w:r>
    </w:p>
    <w:p w:rsidR="00B30413" w:rsidRPr="0005525E" w:rsidRDefault="00B30413" w:rsidP="0005525E">
      <w:pPr>
        <w:numPr>
          <w:ilvl w:val="0"/>
          <w:numId w:val="21"/>
        </w:numPr>
        <w:bidi/>
        <w:ind w:left="641" w:hanging="357"/>
        <w:jc w:val="both"/>
        <w:rPr>
          <w:rFonts w:eastAsia="SimSun" w:cs="B Zar" w:hint="cs"/>
          <w:sz w:val="28"/>
          <w:szCs w:val="28"/>
          <w:rtl/>
          <w:lang w:eastAsia="zh-CN"/>
        </w:rPr>
      </w:pPr>
      <w:r w:rsidRPr="00B30413">
        <w:rPr>
          <w:rFonts w:eastAsia="SimSun" w:cs="B Zar" w:hint="cs"/>
          <w:sz w:val="28"/>
          <w:szCs w:val="28"/>
          <w:rtl/>
          <w:lang w:eastAsia="zh-CN"/>
        </w:rPr>
        <w:t>قرآن متضمن</w:t>
      </w:r>
      <w:r w:rsidR="001E3754">
        <w:rPr>
          <w:rFonts w:eastAsia="SimSun" w:cs="B Zar" w:hint="cs"/>
          <w:sz w:val="28"/>
          <w:szCs w:val="28"/>
          <w:rtl/>
          <w:lang w:eastAsia="zh-CN"/>
        </w:rPr>
        <w:t xml:space="preserve"> خلاصه‌اي </w:t>
      </w:r>
      <w:r w:rsidRPr="00B30413">
        <w:rPr>
          <w:rFonts w:eastAsia="SimSun" w:cs="B Zar" w:hint="cs"/>
          <w:sz w:val="28"/>
          <w:szCs w:val="28"/>
          <w:rtl/>
          <w:lang w:eastAsia="zh-CN"/>
        </w:rPr>
        <w:t>از</w:t>
      </w:r>
      <w:r w:rsidR="00C32C11">
        <w:rPr>
          <w:rFonts w:eastAsia="SimSun" w:cs="B Zar" w:hint="cs"/>
          <w:sz w:val="28"/>
          <w:szCs w:val="28"/>
          <w:rtl/>
          <w:lang w:eastAsia="zh-CN"/>
        </w:rPr>
        <w:t xml:space="preserve"> كتاب‌هاي</w:t>
      </w:r>
      <w:r w:rsidRPr="00B30413">
        <w:rPr>
          <w:rFonts w:eastAsia="SimSun" w:cs="B Zar" w:hint="cs"/>
          <w:sz w:val="28"/>
          <w:szCs w:val="28"/>
          <w:rtl/>
          <w:lang w:eastAsia="zh-CN"/>
        </w:rPr>
        <w:t xml:space="preserve"> سابق و اصول شريعت پيامبران است. 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B30413">
        <w:rPr>
          <w:rFonts w:eastAsia="SimSun" w:cs="B Zar" w:hint="cs"/>
          <w:sz w:val="28"/>
          <w:szCs w:val="28"/>
          <w:rtl/>
          <w:lang w:eastAsia="zh-CN"/>
        </w:rPr>
        <w:t>:</w:t>
      </w:r>
      <w:r w:rsidR="00C3382A">
        <w:rPr>
          <w:rFonts w:eastAsia="SimSun" w:cs="B Zar" w:hint="cs"/>
          <w:sz w:val="28"/>
          <w:szCs w:val="28"/>
          <w:rtl/>
          <w:lang w:eastAsia="zh-CN"/>
        </w:rPr>
        <w:t xml:space="preserve"> </w:t>
      </w:r>
      <w:r w:rsidR="00C3382A">
        <w:rPr>
          <w:rFonts w:ascii="Traditional Arabic" w:eastAsia="SimSun" w:hAnsi="Traditional Arabic" w:cs="Traditional Arabic"/>
          <w:sz w:val="28"/>
          <w:szCs w:val="28"/>
          <w:rtl/>
          <w:lang w:eastAsia="zh-CN"/>
        </w:rPr>
        <w:t>﴿</w:t>
      </w:r>
      <w:r w:rsidR="0005525E">
        <w:rPr>
          <w:rFonts w:ascii="KFGQPC Uthmanic Script HAFS" w:hAnsi="KFGQPC Uthmanic Script HAFS" w:cs="KFGQPC Uthmanic Script HAFS" w:hint="eastAsia"/>
          <w:sz w:val="28"/>
          <w:szCs w:val="28"/>
          <w:rtl/>
        </w:rPr>
        <w:t>وَأَنزَلۡنَآ</w:t>
      </w:r>
      <w:r w:rsidR="0005525E">
        <w:rPr>
          <w:rFonts w:ascii="KFGQPC Uthmanic Script HAFS" w:hAnsi="KFGQPC Uthmanic Script HAFS" w:cs="KFGQPC Uthmanic Script HAFS"/>
          <w:sz w:val="28"/>
          <w:szCs w:val="28"/>
          <w:rtl/>
        </w:rPr>
        <w:t xml:space="preserve"> إِلَيۡكَ </w:t>
      </w:r>
      <w:r w:rsidR="0005525E">
        <w:rPr>
          <w:rFonts w:ascii="KFGQPC Uthmanic Script HAFS" w:hAnsi="KFGQPC Uthmanic Script HAFS" w:cs="KFGQPC Uthmanic Script HAFS" w:hint="cs"/>
          <w:sz w:val="28"/>
          <w:szCs w:val="28"/>
          <w:rtl/>
        </w:rPr>
        <w:t>ٱ</w:t>
      </w:r>
      <w:r w:rsidR="0005525E">
        <w:rPr>
          <w:rFonts w:ascii="KFGQPC Uthmanic Script HAFS" w:hAnsi="KFGQPC Uthmanic Script HAFS" w:cs="KFGQPC Uthmanic Script HAFS" w:hint="eastAsia"/>
          <w:sz w:val="28"/>
          <w:szCs w:val="28"/>
          <w:rtl/>
        </w:rPr>
        <w:t>لۡكِتَٰبَ</w:t>
      </w:r>
      <w:r w:rsidR="0005525E">
        <w:rPr>
          <w:rFonts w:ascii="KFGQPC Uthmanic Script HAFS" w:hAnsi="KFGQPC Uthmanic Script HAFS" w:cs="KFGQPC Uthmanic Script HAFS"/>
          <w:sz w:val="28"/>
          <w:szCs w:val="28"/>
          <w:rtl/>
        </w:rPr>
        <w:t xml:space="preserve"> بِ</w:t>
      </w:r>
      <w:r w:rsidR="0005525E">
        <w:rPr>
          <w:rFonts w:ascii="KFGQPC Uthmanic Script HAFS" w:hAnsi="KFGQPC Uthmanic Script HAFS" w:cs="KFGQPC Uthmanic Script HAFS" w:hint="cs"/>
          <w:sz w:val="28"/>
          <w:szCs w:val="28"/>
          <w:rtl/>
        </w:rPr>
        <w:t>ٱ</w:t>
      </w:r>
      <w:r w:rsidR="0005525E">
        <w:rPr>
          <w:rFonts w:ascii="KFGQPC Uthmanic Script HAFS" w:hAnsi="KFGQPC Uthmanic Script HAFS" w:cs="KFGQPC Uthmanic Script HAFS" w:hint="eastAsia"/>
          <w:sz w:val="28"/>
          <w:szCs w:val="28"/>
          <w:rtl/>
        </w:rPr>
        <w:t>لۡحَقِّ</w:t>
      </w:r>
      <w:r w:rsidR="0005525E">
        <w:rPr>
          <w:rFonts w:ascii="KFGQPC Uthmanic Script HAFS" w:hAnsi="KFGQPC Uthmanic Script HAFS" w:cs="KFGQPC Uthmanic Script HAFS"/>
          <w:sz w:val="28"/>
          <w:szCs w:val="28"/>
          <w:rtl/>
        </w:rPr>
        <w:t xml:space="preserve"> مُصَدِّقٗا لِّمَا بَيۡنَ يَدَيۡهِ مِنَ </w:t>
      </w:r>
      <w:r w:rsidR="0005525E">
        <w:rPr>
          <w:rFonts w:ascii="KFGQPC Uthmanic Script HAFS" w:hAnsi="KFGQPC Uthmanic Script HAFS" w:cs="KFGQPC Uthmanic Script HAFS" w:hint="cs"/>
          <w:sz w:val="28"/>
          <w:szCs w:val="28"/>
          <w:rtl/>
        </w:rPr>
        <w:t>ٱ</w:t>
      </w:r>
      <w:r w:rsidR="0005525E">
        <w:rPr>
          <w:rFonts w:ascii="KFGQPC Uthmanic Script HAFS" w:hAnsi="KFGQPC Uthmanic Script HAFS" w:cs="KFGQPC Uthmanic Script HAFS" w:hint="eastAsia"/>
          <w:sz w:val="28"/>
          <w:szCs w:val="28"/>
          <w:rtl/>
        </w:rPr>
        <w:t>لۡكِتَٰبِ</w:t>
      </w:r>
      <w:r w:rsidR="0005525E">
        <w:rPr>
          <w:rFonts w:ascii="KFGQPC Uthmanic Script HAFS" w:hAnsi="KFGQPC Uthmanic Script HAFS" w:cs="KFGQPC Uthmanic Script HAFS"/>
          <w:sz w:val="28"/>
          <w:szCs w:val="28"/>
          <w:rtl/>
        </w:rPr>
        <w:t xml:space="preserve"> وَمُهَيۡمِنًا عَلَيۡهِۖ</w:t>
      </w:r>
      <w:r w:rsidR="00C3382A" w:rsidRPr="0005525E">
        <w:rPr>
          <w:rFonts w:ascii="Traditional Arabic" w:eastAsia="SimSun" w:hAnsi="Traditional Arabic" w:cs="Traditional Arabic"/>
          <w:sz w:val="28"/>
          <w:szCs w:val="28"/>
          <w:rtl/>
          <w:lang w:eastAsia="zh-CN"/>
        </w:rPr>
        <w:t>﴾</w:t>
      </w:r>
      <w:r w:rsidR="00C3382A" w:rsidRPr="0005525E">
        <w:rPr>
          <w:rFonts w:eastAsia="SimSun" w:cs="B Zar" w:hint="cs"/>
          <w:sz w:val="28"/>
          <w:szCs w:val="28"/>
          <w:rtl/>
          <w:lang w:eastAsia="zh-CN"/>
        </w:rPr>
        <w:t xml:space="preserve"> </w:t>
      </w:r>
      <w:r w:rsidR="00C3382A" w:rsidRPr="0005525E">
        <w:rPr>
          <w:rFonts w:ascii="mylotus" w:eastAsia="SimSun" w:hAnsi="mylotus" w:cs="mylotus"/>
          <w:sz w:val="26"/>
          <w:szCs w:val="26"/>
          <w:rtl/>
          <w:lang w:eastAsia="zh-CN" w:bidi="ar-SA"/>
        </w:rPr>
        <w:t>[المائدة: 48]</w:t>
      </w:r>
      <w:r w:rsidR="00C3382A" w:rsidRPr="0005525E">
        <w:rPr>
          <w:rFonts w:eastAsia="SimSun" w:cs="B Zar" w:hint="cs"/>
          <w:sz w:val="28"/>
          <w:szCs w:val="28"/>
          <w:rtl/>
          <w:lang w:eastAsia="zh-CN"/>
        </w:rPr>
        <w:t>.</w:t>
      </w:r>
      <w:r w:rsidR="00664ACA" w:rsidRPr="0005525E">
        <w:rPr>
          <w:rFonts w:ascii="Lotus Linotype" w:eastAsia="SimSun" w:hAnsi="Lotus Linotype" w:cs="Lotus Linotype"/>
          <w:sz w:val="28"/>
          <w:szCs w:val="28"/>
          <w:rtl/>
          <w:lang w:eastAsia="zh-CN"/>
        </w:rPr>
        <w:t xml:space="preserve"> </w:t>
      </w:r>
      <w:r w:rsidR="00C25455" w:rsidRPr="0005525E">
        <w:rPr>
          <w:rFonts w:eastAsia="SimSun" w:cs="B Zar" w:hint="cs"/>
          <w:sz w:val="28"/>
          <w:szCs w:val="28"/>
          <w:rtl/>
          <w:lang w:eastAsia="zh-CN"/>
        </w:rPr>
        <w:t>«</w:t>
      </w:r>
      <w:r w:rsidRPr="0005525E">
        <w:rPr>
          <w:rFonts w:eastAsia="SimSun" w:cs="B Zar" w:hint="cs"/>
          <w:sz w:val="28"/>
          <w:szCs w:val="28"/>
          <w:rtl/>
          <w:lang w:eastAsia="zh-CN" w:bidi="ar-SA"/>
        </w:rPr>
        <w:t>و</w:t>
      </w:r>
      <w:r w:rsidR="00664ACA" w:rsidRPr="0005525E">
        <w:rPr>
          <w:rFonts w:eastAsia="SimSun" w:cs="B Zar" w:hint="cs"/>
          <w:sz w:val="28"/>
          <w:szCs w:val="28"/>
          <w:rtl/>
          <w:lang w:eastAsia="zh-CN" w:bidi="ar-SA"/>
        </w:rPr>
        <w:t xml:space="preserve"> (</w:t>
      </w:r>
      <w:r w:rsidRPr="0005525E">
        <w:rPr>
          <w:rFonts w:eastAsia="SimSun" w:cs="B Zar" w:hint="cs"/>
          <w:sz w:val="28"/>
          <w:szCs w:val="28"/>
          <w:rtl/>
          <w:lang w:eastAsia="zh-CN" w:bidi="ar-SA"/>
        </w:rPr>
        <w:t>اين) كتاب را به راستي</w:t>
      </w:r>
      <w:r w:rsidR="00664ACA" w:rsidRPr="0005525E">
        <w:rPr>
          <w:rFonts w:eastAsia="SimSun" w:cs="B Zar" w:hint="cs"/>
          <w:sz w:val="28"/>
          <w:szCs w:val="28"/>
          <w:rtl/>
          <w:lang w:eastAsia="zh-CN" w:bidi="ar-SA"/>
        </w:rPr>
        <w:t xml:space="preserve"> (</w:t>
      </w:r>
      <w:r w:rsidRPr="0005525E">
        <w:rPr>
          <w:rFonts w:eastAsia="SimSun" w:cs="B Zar" w:hint="cs"/>
          <w:sz w:val="28"/>
          <w:szCs w:val="28"/>
          <w:rtl/>
          <w:lang w:eastAsia="zh-CN" w:bidi="ar-SA"/>
        </w:rPr>
        <w:t>و) تصديق كنندة كتابي كه پيش از آن است و بر آن حاكم و شاهد است به تو نازل كرديم</w:t>
      </w:r>
      <w:r w:rsidRPr="0005525E">
        <w:rPr>
          <w:rFonts w:eastAsia="SimSun" w:cs="B Zar" w:hint="cs"/>
          <w:sz w:val="28"/>
          <w:szCs w:val="28"/>
          <w:rtl/>
          <w:lang w:eastAsia="zh-CN"/>
        </w:rPr>
        <w:t>» و</w:t>
      </w:r>
      <w:r w:rsidR="00F37225" w:rsidRPr="0005525E">
        <w:rPr>
          <w:rFonts w:eastAsia="SimSun" w:cs="B Zar" w:hint="cs"/>
          <w:sz w:val="28"/>
          <w:szCs w:val="28"/>
          <w:rtl/>
          <w:lang w:eastAsia="zh-CN"/>
        </w:rPr>
        <w:t xml:space="preserve"> </w:t>
      </w:r>
      <w:r w:rsidR="00664ACA" w:rsidRPr="0005525E">
        <w:rPr>
          <w:rFonts w:eastAsia="SimSun" w:cs="B Zar" w:hint="cs"/>
          <w:sz w:val="28"/>
          <w:szCs w:val="28"/>
          <w:rtl/>
          <w:lang w:eastAsia="zh-CN"/>
        </w:rPr>
        <w:t>مي‌فرمايد</w:t>
      </w:r>
      <w:r w:rsidRPr="0005525E">
        <w:rPr>
          <w:rFonts w:eastAsia="SimSun" w:cs="B Zar" w:hint="cs"/>
          <w:sz w:val="28"/>
          <w:szCs w:val="28"/>
          <w:rtl/>
          <w:lang w:eastAsia="zh-CN"/>
        </w:rPr>
        <w:t>:</w:t>
      </w:r>
      <w:r w:rsidR="00C3382A" w:rsidRPr="0005525E">
        <w:rPr>
          <w:rFonts w:eastAsia="SimSun" w:cs="B Zar" w:hint="cs"/>
          <w:sz w:val="28"/>
          <w:szCs w:val="28"/>
          <w:rtl/>
          <w:lang w:eastAsia="zh-CN"/>
        </w:rPr>
        <w:t xml:space="preserve"> </w:t>
      </w:r>
      <w:r w:rsidR="00C3382A" w:rsidRPr="0005525E">
        <w:rPr>
          <w:rFonts w:ascii="Traditional Arabic" w:eastAsia="SimSun" w:hAnsi="Traditional Arabic" w:cs="Traditional Arabic"/>
          <w:sz w:val="28"/>
          <w:szCs w:val="28"/>
          <w:rtl/>
          <w:lang w:eastAsia="zh-CN"/>
        </w:rPr>
        <w:t>﴿</w:t>
      </w:r>
      <w:r w:rsidR="0005525E">
        <w:rPr>
          <w:rFonts w:ascii="KFGQPC Uthmanic Script HAFS" w:hAnsi="KFGQPC Uthmanic Script HAFS" w:cs="KFGQPC Uthmanic Script HAFS"/>
          <w:sz w:val="28"/>
          <w:szCs w:val="28"/>
          <w:rtl/>
        </w:rPr>
        <w:t xml:space="preserve">۞شَرَعَ لَكُم مِّنَ </w:t>
      </w:r>
      <w:r w:rsidR="0005525E">
        <w:rPr>
          <w:rFonts w:ascii="KFGQPC Uthmanic Script HAFS" w:hAnsi="KFGQPC Uthmanic Script HAFS" w:cs="KFGQPC Uthmanic Script HAFS" w:hint="cs"/>
          <w:sz w:val="28"/>
          <w:szCs w:val="28"/>
          <w:rtl/>
        </w:rPr>
        <w:t>ٱ</w:t>
      </w:r>
      <w:r w:rsidR="0005525E">
        <w:rPr>
          <w:rFonts w:ascii="KFGQPC Uthmanic Script HAFS" w:hAnsi="KFGQPC Uthmanic Script HAFS" w:cs="KFGQPC Uthmanic Script HAFS" w:hint="eastAsia"/>
          <w:sz w:val="28"/>
          <w:szCs w:val="28"/>
          <w:rtl/>
        </w:rPr>
        <w:t>لدِّينِ</w:t>
      </w:r>
      <w:r w:rsidR="0005525E">
        <w:rPr>
          <w:rFonts w:ascii="KFGQPC Uthmanic Script HAFS" w:hAnsi="KFGQPC Uthmanic Script HAFS" w:cs="KFGQPC Uthmanic Script HAFS"/>
          <w:sz w:val="28"/>
          <w:szCs w:val="28"/>
          <w:rtl/>
        </w:rPr>
        <w:t xml:space="preserve"> مَا وَصَّىٰ بِهِ</w:t>
      </w:r>
      <w:r w:rsidR="0005525E">
        <w:rPr>
          <w:rFonts w:ascii="KFGQPC Uthmanic Script HAFS" w:hAnsi="KFGQPC Uthmanic Script HAFS" w:cs="KFGQPC Uthmanic Script HAFS" w:hint="cs"/>
          <w:sz w:val="28"/>
          <w:szCs w:val="28"/>
          <w:rtl/>
        </w:rPr>
        <w:t>ۦ</w:t>
      </w:r>
      <w:r w:rsidR="0005525E">
        <w:rPr>
          <w:rFonts w:ascii="KFGQPC Uthmanic Script HAFS" w:hAnsi="KFGQPC Uthmanic Script HAFS" w:cs="KFGQPC Uthmanic Script HAFS"/>
          <w:sz w:val="28"/>
          <w:szCs w:val="28"/>
          <w:rtl/>
        </w:rPr>
        <w:t xml:space="preserve"> نُوحٗا وَ</w:t>
      </w:r>
      <w:r w:rsidR="0005525E">
        <w:rPr>
          <w:rFonts w:ascii="KFGQPC Uthmanic Script HAFS" w:hAnsi="KFGQPC Uthmanic Script HAFS" w:cs="KFGQPC Uthmanic Script HAFS" w:hint="cs"/>
          <w:sz w:val="28"/>
          <w:szCs w:val="28"/>
          <w:rtl/>
        </w:rPr>
        <w:t>ٱ</w:t>
      </w:r>
      <w:r w:rsidR="0005525E">
        <w:rPr>
          <w:rFonts w:ascii="KFGQPC Uthmanic Script HAFS" w:hAnsi="KFGQPC Uthmanic Script HAFS" w:cs="KFGQPC Uthmanic Script HAFS" w:hint="eastAsia"/>
          <w:sz w:val="28"/>
          <w:szCs w:val="28"/>
          <w:rtl/>
        </w:rPr>
        <w:t>لَّذِيٓ</w:t>
      </w:r>
      <w:r w:rsidR="0005525E">
        <w:rPr>
          <w:rFonts w:ascii="KFGQPC Uthmanic Script HAFS" w:hAnsi="KFGQPC Uthmanic Script HAFS" w:cs="KFGQPC Uthmanic Script HAFS"/>
          <w:sz w:val="28"/>
          <w:szCs w:val="28"/>
          <w:rtl/>
        </w:rPr>
        <w:t xml:space="preserve"> أَوۡحَيۡنَآ إِلَيۡكَ وَمَا وَصَّيۡنَا بِهِ</w:t>
      </w:r>
      <w:r w:rsidR="0005525E">
        <w:rPr>
          <w:rFonts w:ascii="KFGQPC Uthmanic Script HAFS" w:hAnsi="KFGQPC Uthmanic Script HAFS" w:cs="KFGQPC Uthmanic Script HAFS" w:hint="cs"/>
          <w:sz w:val="28"/>
          <w:szCs w:val="28"/>
          <w:rtl/>
        </w:rPr>
        <w:t>ۦٓ</w:t>
      </w:r>
      <w:r w:rsidR="0005525E">
        <w:rPr>
          <w:rFonts w:ascii="KFGQPC Uthmanic Script HAFS" w:hAnsi="KFGQPC Uthmanic Script HAFS" w:cs="KFGQPC Uthmanic Script HAFS"/>
          <w:sz w:val="28"/>
          <w:szCs w:val="28"/>
          <w:rtl/>
        </w:rPr>
        <w:t xml:space="preserve"> إِبۡرَٰهِيمَ وَمُوسَىٰ وَعِيسَىٰٓۖ أَنۡ أَقِيمُواْ </w:t>
      </w:r>
      <w:r w:rsidR="0005525E">
        <w:rPr>
          <w:rFonts w:ascii="KFGQPC Uthmanic Script HAFS" w:hAnsi="KFGQPC Uthmanic Script HAFS" w:cs="KFGQPC Uthmanic Script HAFS" w:hint="cs"/>
          <w:sz w:val="28"/>
          <w:szCs w:val="28"/>
          <w:rtl/>
        </w:rPr>
        <w:t>ٱ</w:t>
      </w:r>
      <w:r w:rsidR="0005525E">
        <w:rPr>
          <w:rFonts w:ascii="KFGQPC Uthmanic Script HAFS" w:hAnsi="KFGQPC Uthmanic Script HAFS" w:cs="KFGQPC Uthmanic Script HAFS" w:hint="eastAsia"/>
          <w:sz w:val="28"/>
          <w:szCs w:val="28"/>
          <w:rtl/>
        </w:rPr>
        <w:t>لدِّينَ</w:t>
      </w:r>
      <w:r w:rsidR="0005525E">
        <w:rPr>
          <w:rFonts w:ascii="KFGQPC Uthmanic Script HAFS" w:hAnsi="KFGQPC Uthmanic Script HAFS" w:cs="KFGQPC Uthmanic Script HAFS"/>
          <w:sz w:val="28"/>
          <w:szCs w:val="28"/>
          <w:rtl/>
        </w:rPr>
        <w:t xml:space="preserve"> وَلَا تَتَفَرَّقُواْ فِيهِۚ</w:t>
      </w:r>
      <w:r w:rsidR="00C3382A" w:rsidRPr="0005525E">
        <w:rPr>
          <w:rFonts w:ascii="Traditional Arabic" w:eastAsia="SimSun" w:hAnsi="Traditional Arabic" w:cs="Traditional Arabic"/>
          <w:sz w:val="28"/>
          <w:szCs w:val="28"/>
          <w:rtl/>
          <w:lang w:eastAsia="zh-CN"/>
        </w:rPr>
        <w:t>﴾</w:t>
      </w:r>
      <w:r w:rsidR="00C3382A" w:rsidRPr="0005525E">
        <w:rPr>
          <w:rFonts w:eastAsia="SimSun" w:cs="B Zar" w:hint="cs"/>
          <w:sz w:val="28"/>
          <w:szCs w:val="28"/>
          <w:rtl/>
          <w:lang w:eastAsia="zh-CN"/>
        </w:rPr>
        <w:t xml:space="preserve"> </w:t>
      </w:r>
      <w:r w:rsidR="00C3382A" w:rsidRPr="0005525E">
        <w:rPr>
          <w:rFonts w:ascii="mylotus" w:eastAsia="SimSun" w:hAnsi="mylotus" w:cs="mylotus"/>
          <w:sz w:val="26"/>
          <w:szCs w:val="26"/>
          <w:rtl/>
          <w:lang w:eastAsia="zh-CN" w:bidi="ar-SA"/>
        </w:rPr>
        <w:t>[الشوری: 13]</w:t>
      </w:r>
      <w:r w:rsidR="00C3382A" w:rsidRPr="0005525E">
        <w:rPr>
          <w:rFonts w:eastAsia="SimSun" w:cs="B Zar" w:hint="cs"/>
          <w:sz w:val="28"/>
          <w:szCs w:val="28"/>
          <w:rtl/>
          <w:lang w:eastAsia="zh-CN"/>
        </w:rPr>
        <w:t>.</w:t>
      </w:r>
      <w:r w:rsidR="00664ACA" w:rsidRPr="0005525E">
        <w:rPr>
          <w:rFonts w:ascii="Lotus Linotype" w:eastAsia="SimSun" w:hAnsi="Lotus Linotype" w:cs="Lotus Linotype"/>
          <w:sz w:val="28"/>
          <w:szCs w:val="28"/>
          <w:rtl/>
          <w:lang w:eastAsia="zh-CN"/>
        </w:rPr>
        <w:t xml:space="preserve"> </w:t>
      </w:r>
      <w:r w:rsidR="00C25455" w:rsidRPr="0005525E">
        <w:rPr>
          <w:rFonts w:eastAsia="SimSun" w:cs="B Zar" w:hint="cs"/>
          <w:sz w:val="28"/>
          <w:szCs w:val="28"/>
          <w:rtl/>
          <w:lang w:eastAsia="zh-CN"/>
        </w:rPr>
        <w:t>«</w:t>
      </w:r>
      <w:r w:rsidRPr="0005525E">
        <w:rPr>
          <w:rFonts w:eastAsia="SimSun" w:cs="B Zar" w:hint="cs"/>
          <w:sz w:val="28"/>
          <w:szCs w:val="28"/>
          <w:rtl/>
          <w:lang w:eastAsia="zh-CN"/>
        </w:rPr>
        <w:t>از دين، آنچه را كه به نوح در باره آن سفارش كرد براي شما تشريع نمود و آنچه را به تو وحي كرديم و آنچه را كه در باره آن به ابراهيم و موسي و عيسي سفارش نموديم كه دين را برپا داريد و در آن متفرق نشويد».</w:t>
      </w:r>
    </w:p>
    <w:p w:rsidR="00B30413" w:rsidRPr="0005525E" w:rsidRDefault="00B30413" w:rsidP="0005525E">
      <w:pPr>
        <w:numPr>
          <w:ilvl w:val="0"/>
          <w:numId w:val="21"/>
        </w:numPr>
        <w:bidi/>
        <w:ind w:left="641" w:hanging="357"/>
        <w:jc w:val="both"/>
        <w:rPr>
          <w:rFonts w:eastAsia="SimSun" w:cs="B Zar" w:hint="cs"/>
          <w:sz w:val="28"/>
          <w:szCs w:val="28"/>
          <w:rtl/>
          <w:lang w:eastAsia="zh-CN"/>
        </w:rPr>
      </w:pPr>
      <w:r w:rsidRPr="00B30413">
        <w:rPr>
          <w:rFonts w:eastAsia="SimSun" w:cs="B Zar" w:hint="cs"/>
          <w:sz w:val="28"/>
          <w:szCs w:val="28"/>
          <w:rtl/>
          <w:lang w:eastAsia="zh-CN"/>
        </w:rPr>
        <w:t>قرآن شامل اخبار پيامبران و</w:t>
      </w:r>
      <w:r w:rsidR="00E6168D">
        <w:rPr>
          <w:rFonts w:eastAsia="SimSun" w:cs="B Zar" w:hint="cs"/>
          <w:sz w:val="28"/>
          <w:szCs w:val="28"/>
          <w:rtl/>
          <w:lang w:eastAsia="zh-CN"/>
        </w:rPr>
        <w:t xml:space="preserve"> امت‌هاي </w:t>
      </w:r>
      <w:r w:rsidRPr="00B30413">
        <w:rPr>
          <w:rFonts w:eastAsia="SimSun" w:cs="B Zar" w:hint="cs"/>
          <w:sz w:val="28"/>
          <w:szCs w:val="28"/>
          <w:rtl/>
          <w:lang w:eastAsia="zh-CN"/>
        </w:rPr>
        <w:t>گذشته است و شرح آن بگونه اي است كه در</w:t>
      </w:r>
      <w:r w:rsidR="00C32C11">
        <w:rPr>
          <w:rFonts w:eastAsia="SimSun" w:cs="B Zar" w:hint="cs"/>
          <w:sz w:val="28"/>
          <w:szCs w:val="28"/>
          <w:rtl/>
          <w:lang w:eastAsia="zh-CN"/>
        </w:rPr>
        <w:t xml:space="preserve"> كتاب‌هاي</w:t>
      </w:r>
      <w:r w:rsidRPr="00B30413">
        <w:rPr>
          <w:rFonts w:eastAsia="SimSun" w:cs="B Zar" w:hint="cs"/>
          <w:sz w:val="28"/>
          <w:szCs w:val="28"/>
          <w:rtl/>
          <w:lang w:eastAsia="zh-CN"/>
        </w:rPr>
        <w:t xml:space="preserve"> قبلي سابقه ندارد. الله تعالي </w:t>
      </w:r>
      <w:r w:rsidR="00664ACA">
        <w:rPr>
          <w:rFonts w:eastAsia="SimSun" w:cs="B Zar" w:hint="cs"/>
          <w:sz w:val="28"/>
          <w:szCs w:val="28"/>
          <w:rtl/>
          <w:lang w:eastAsia="zh-CN"/>
        </w:rPr>
        <w:t>مي‌فرمايد</w:t>
      </w:r>
      <w:r w:rsidRPr="00B30413">
        <w:rPr>
          <w:rFonts w:eastAsia="SimSun" w:cs="B Zar" w:hint="cs"/>
          <w:sz w:val="28"/>
          <w:szCs w:val="28"/>
          <w:rtl/>
          <w:lang w:eastAsia="zh-CN"/>
        </w:rPr>
        <w:t>:</w:t>
      </w:r>
      <w:r w:rsidR="00C3382A">
        <w:rPr>
          <w:rFonts w:eastAsia="SimSun" w:cs="B Zar" w:hint="cs"/>
          <w:sz w:val="28"/>
          <w:szCs w:val="28"/>
          <w:rtl/>
          <w:lang w:eastAsia="zh-CN"/>
        </w:rPr>
        <w:t xml:space="preserve"> </w:t>
      </w:r>
      <w:r w:rsidR="00C3382A">
        <w:rPr>
          <w:rFonts w:ascii="Traditional Arabic" w:eastAsia="SimSun" w:hAnsi="Traditional Arabic" w:cs="Traditional Arabic"/>
          <w:sz w:val="28"/>
          <w:szCs w:val="28"/>
          <w:rtl/>
          <w:lang w:eastAsia="zh-CN"/>
        </w:rPr>
        <w:t>﴿</w:t>
      </w:r>
      <w:r w:rsidR="0005525E">
        <w:rPr>
          <w:rFonts w:ascii="KFGQPC Uthmanic Script HAFS" w:hAnsi="KFGQPC Uthmanic Script HAFS" w:cs="KFGQPC Uthmanic Script HAFS" w:hint="eastAsia"/>
          <w:sz w:val="28"/>
          <w:szCs w:val="28"/>
          <w:rtl/>
        </w:rPr>
        <w:t>وَكُلّٗا</w:t>
      </w:r>
      <w:r w:rsidR="0005525E">
        <w:rPr>
          <w:rFonts w:ascii="KFGQPC Uthmanic Script HAFS" w:hAnsi="KFGQPC Uthmanic Script HAFS" w:cs="KFGQPC Uthmanic Script HAFS"/>
          <w:sz w:val="28"/>
          <w:szCs w:val="28"/>
          <w:rtl/>
        </w:rPr>
        <w:t xml:space="preserve"> نَّقُصُّ عَلَيۡكَ مِنۡ أَنۢبَآءِ </w:t>
      </w:r>
      <w:r w:rsidR="0005525E">
        <w:rPr>
          <w:rFonts w:ascii="KFGQPC Uthmanic Script HAFS" w:hAnsi="KFGQPC Uthmanic Script HAFS" w:cs="KFGQPC Uthmanic Script HAFS" w:hint="cs"/>
          <w:sz w:val="28"/>
          <w:szCs w:val="28"/>
          <w:rtl/>
        </w:rPr>
        <w:t>ٱ</w:t>
      </w:r>
      <w:r w:rsidR="0005525E">
        <w:rPr>
          <w:rFonts w:ascii="KFGQPC Uthmanic Script HAFS" w:hAnsi="KFGQPC Uthmanic Script HAFS" w:cs="KFGQPC Uthmanic Script HAFS" w:hint="eastAsia"/>
          <w:sz w:val="28"/>
          <w:szCs w:val="28"/>
          <w:rtl/>
        </w:rPr>
        <w:t>لرُّسُلِ</w:t>
      </w:r>
      <w:r w:rsidR="0005525E">
        <w:rPr>
          <w:rFonts w:ascii="KFGQPC Uthmanic Script HAFS" w:hAnsi="KFGQPC Uthmanic Script HAFS" w:cs="KFGQPC Uthmanic Script HAFS"/>
          <w:sz w:val="28"/>
          <w:szCs w:val="28"/>
          <w:rtl/>
        </w:rPr>
        <w:t xml:space="preserve"> مَا نُثَبِّتُ بِهِ</w:t>
      </w:r>
      <w:r w:rsidR="0005525E">
        <w:rPr>
          <w:rFonts w:ascii="KFGQPC Uthmanic Script HAFS" w:hAnsi="KFGQPC Uthmanic Script HAFS" w:cs="KFGQPC Uthmanic Script HAFS" w:hint="cs"/>
          <w:sz w:val="28"/>
          <w:szCs w:val="28"/>
          <w:rtl/>
        </w:rPr>
        <w:t>ۦ</w:t>
      </w:r>
      <w:r w:rsidR="0005525E">
        <w:rPr>
          <w:rFonts w:ascii="KFGQPC Uthmanic Script HAFS" w:hAnsi="KFGQPC Uthmanic Script HAFS" w:cs="KFGQPC Uthmanic Script HAFS"/>
          <w:sz w:val="28"/>
          <w:szCs w:val="28"/>
          <w:rtl/>
        </w:rPr>
        <w:t xml:space="preserve"> فُؤَادَكَۚ</w:t>
      </w:r>
      <w:r w:rsidR="00C3382A" w:rsidRPr="0005525E">
        <w:rPr>
          <w:rFonts w:ascii="Traditional Arabic" w:eastAsia="SimSun" w:hAnsi="Traditional Arabic" w:cs="Traditional Arabic"/>
          <w:sz w:val="28"/>
          <w:szCs w:val="28"/>
          <w:rtl/>
          <w:lang w:eastAsia="zh-CN"/>
        </w:rPr>
        <w:t>﴾</w:t>
      </w:r>
      <w:r w:rsidR="00C3382A" w:rsidRPr="0005525E">
        <w:rPr>
          <w:rFonts w:eastAsia="SimSun" w:cs="B Zar" w:hint="cs"/>
          <w:sz w:val="28"/>
          <w:szCs w:val="28"/>
          <w:rtl/>
          <w:lang w:eastAsia="zh-CN"/>
        </w:rPr>
        <w:t xml:space="preserve"> </w:t>
      </w:r>
      <w:r w:rsidR="00C3382A" w:rsidRPr="0005525E">
        <w:rPr>
          <w:rFonts w:ascii="mylotus" w:eastAsia="SimSun" w:hAnsi="mylotus" w:cs="mylotus"/>
          <w:sz w:val="26"/>
          <w:szCs w:val="26"/>
          <w:rtl/>
          <w:lang w:eastAsia="zh-CN" w:bidi="ar-SA"/>
        </w:rPr>
        <w:t>[هود: 120]</w:t>
      </w:r>
      <w:r w:rsidR="00C3382A" w:rsidRPr="0005525E">
        <w:rPr>
          <w:rFonts w:eastAsia="SimSun" w:cs="B Zar" w:hint="cs"/>
          <w:sz w:val="28"/>
          <w:szCs w:val="28"/>
          <w:rtl/>
          <w:lang w:eastAsia="zh-CN"/>
        </w:rPr>
        <w:t>.</w:t>
      </w:r>
      <w:r w:rsidR="00664ACA" w:rsidRPr="0005525E">
        <w:rPr>
          <w:rFonts w:ascii="Lotus Linotype" w:eastAsia="SimSun" w:hAnsi="Lotus Linotype" w:cs="Lotus Linotype"/>
          <w:sz w:val="28"/>
          <w:szCs w:val="28"/>
          <w:rtl/>
          <w:lang w:eastAsia="zh-CN"/>
        </w:rPr>
        <w:t xml:space="preserve"> </w:t>
      </w:r>
      <w:r w:rsidR="00C25455" w:rsidRPr="0005525E">
        <w:rPr>
          <w:rFonts w:eastAsia="SimSun" w:cs="B Zar" w:hint="cs"/>
          <w:sz w:val="28"/>
          <w:szCs w:val="28"/>
          <w:rtl/>
          <w:lang w:eastAsia="zh-CN"/>
        </w:rPr>
        <w:t>«</w:t>
      </w:r>
      <w:r w:rsidRPr="0005525E">
        <w:rPr>
          <w:rFonts w:eastAsia="SimSun" w:cs="B Zar" w:hint="cs"/>
          <w:sz w:val="28"/>
          <w:szCs w:val="28"/>
          <w:rtl/>
          <w:lang w:eastAsia="zh-CN"/>
        </w:rPr>
        <w:t>و هريك از سرگذشت</w:t>
      </w:r>
      <w:r w:rsidR="00F37225" w:rsidRPr="0005525E">
        <w:rPr>
          <w:rFonts w:eastAsia="SimSun" w:cs="B Zar" w:hint="cs"/>
          <w:sz w:val="28"/>
          <w:szCs w:val="28"/>
          <w:rtl/>
          <w:lang w:eastAsia="zh-CN"/>
        </w:rPr>
        <w:t xml:space="preserve">‌هاي </w:t>
      </w:r>
      <w:r w:rsidRPr="0005525E">
        <w:rPr>
          <w:rFonts w:eastAsia="SimSun" w:cs="B Zar" w:hint="cs"/>
          <w:sz w:val="28"/>
          <w:szCs w:val="28"/>
          <w:rtl/>
          <w:lang w:eastAsia="zh-CN"/>
        </w:rPr>
        <w:t>پيامبران را كه بر تو حكايت</w:t>
      </w:r>
      <w:r w:rsidR="00F37225" w:rsidRPr="0005525E">
        <w:rPr>
          <w:rFonts w:eastAsia="SimSun" w:cs="B Zar" w:hint="cs"/>
          <w:sz w:val="28"/>
          <w:szCs w:val="28"/>
          <w:rtl/>
          <w:lang w:eastAsia="zh-CN"/>
        </w:rPr>
        <w:t xml:space="preserve"> مي‌</w:t>
      </w:r>
      <w:r w:rsidRPr="0005525E">
        <w:rPr>
          <w:rFonts w:eastAsia="SimSun" w:cs="B Zar" w:hint="cs"/>
          <w:sz w:val="28"/>
          <w:szCs w:val="28"/>
          <w:rtl/>
          <w:lang w:eastAsia="zh-CN"/>
        </w:rPr>
        <w:t>كنيم چيزي است كه دلت را بدان استوار</w:t>
      </w:r>
      <w:r w:rsidR="00F37225" w:rsidRPr="0005525E">
        <w:rPr>
          <w:rFonts w:eastAsia="SimSun" w:cs="B Zar" w:hint="cs"/>
          <w:sz w:val="28"/>
          <w:szCs w:val="28"/>
          <w:rtl/>
          <w:lang w:eastAsia="zh-CN"/>
        </w:rPr>
        <w:t xml:space="preserve"> مي‌</w:t>
      </w:r>
      <w:r w:rsidRPr="0005525E">
        <w:rPr>
          <w:rFonts w:eastAsia="SimSun" w:cs="B Zar" w:hint="cs"/>
          <w:sz w:val="28"/>
          <w:szCs w:val="28"/>
          <w:rtl/>
          <w:lang w:eastAsia="zh-CN"/>
        </w:rPr>
        <w:t xml:space="preserve">گردانيم» و </w:t>
      </w:r>
      <w:r w:rsidR="00664ACA" w:rsidRPr="0005525E">
        <w:rPr>
          <w:rFonts w:eastAsia="SimSun" w:cs="B Zar" w:hint="cs"/>
          <w:sz w:val="28"/>
          <w:szCs w:val="28"/>
          <w:rtl/>
          <w:lang w:eastAsia="zh-CN"/>
        </w:rPr>
        <w:t>مي‌فرمايد</w:t>
      </w:r>
      <w:r w:rsidRPr="0005525E">
        <w:rPr>
          <w:rFonts w:eastAsia="SimSun" w:cs="B Zar" w:hint="cs"/>
          <w:sz w:val="28"/>
          <w:szCs w:val="28"/>
          <w:rtl/>
          <w:lang w:eastAsia="zh-CN"/>
        </w:rPr>
        <w:t>:</w:t>
      </w:r>
      <w:r w:rsidR="00C3382A" w:rsidRPr="0005525E">
        <w:rPr>
          <w:rFonts w:eastAsia="SimSun" w:cs="B Zar" w:hint="cs"/>
          <w:sz w:val="28"/>
          <w:szCs w:val="28"/>
          <w:rtl/>
          <w:lang w:eastAsia="zh-CN"/>
        </w:rPr>
        <w:t xml:space="preserve"> </w:t>
      </w:r>
      <w:r w:rsidR="00C3382A" w:rsidRPr="0005525E">
        <w:rPr>
          <w:rFonts w:ascii="Traditional Arabic" w:eastAsia="SimSun" w:hAnsi="Traditional Arabic" w:cs="Traditional Arabic"/>
          <w:sz w:val="28"/>
          <w:szCs w:val="28"/>
          <w:rtl/>
          <w:lang w:eastAsia="zh-CN"/>
        </w:rPr>
        <w:t>﴿</w:t>
      </w:r>
      <w:r w:rsidR="0005525E">
        <w:rPr>
          <w:rFonts w:ascii="KFGQPC Uthmanic Script HAFS" w:hAnsi="KFGQPC Uthmanic Script HAFS" w:cs="KFGQPC Uthmanic Script HAFS" w:hint="eastAsia"/>
          <w:sz w:val="28"/>
          <w:szCs w:val="28"/>
          <w:rtl/>
        </w:rPr>
        <w:t>ذَٰلِكَ</w:t>
      </w:r>
      <w:r w:rsidR="0005525E">
        <w:rPr>
          <w:rFonts w:ascii="KFGQPC Uthmanic Script HAFS" w:hAnsi="KFGQPC Uthmanic Script HAFS" w:cs="KFGQPC Uthmanic Script HAFS"/>
          <w:sz w:val="28"/>
          <w:szCs w:val="28"/>
          <w:rtl/>
        </w:rPr>
        <w:t xml:space="preserve"> مِنۡ أَنۢبَآءِ </w:t>
      </w:r>
      <w:r w:rsidR="0005525E">
        <w:rPr>
          <w:rFonts w:ascii="KFGQPC Uthmanic Script HAFS" w:hAnsi="KFGQPC Uthmanic Script HAFS" w:cs="KFGQPC Uthmanic Script HAFS" w:hint="cs"/>
          <w:sz w:val="28"/>
          <w:szCs w:val="28"/>
          <w:rtl/>
        </w:rPr>
        <w:t>ٱ</w:t>
      </w:r>
      <w:r w:rsidR="0005525E">
        <w:rPr>
          <w:rFonts w:ascii="KFGQPC Uthmanic Script HAFS" w:hAnsi="KFGQPC Uthmanic Script HAFS" w:cs="KFGQPC Uthmanic Script HAFS" w:hint="eastAsia"/>
          <w:sz w:val="28"/>
          <w:szCs w:val="28"/>
          <w:rtl/>
        </w:rPr>
        <w:t>لۡقُرَىٰ</w:t>
      </w:r>
      <w:r w:rsidR="0005525E">
        <w:rPr>
          <w:rFonts w:ascii="KFGQPC Uthmanic Script HAFS" w:hAnsi="KFGQPC Uthmanic Script HAFS" w:cs="KFGQPC Uthmanic Script HAFS"/>
          <w:sz w:val="28"/>
          <w:szCs w:val="28"/>
          <w:rtl/>
        </w:rPr>
        <w:t xml:space="preserve"> نَقُصُّهُ</w:t>
      </w:r>
      <w:r w:rsidR="0005525E">
        <w:rPr>
          <w:rFonts w:ascii="KFGQPC Uthmanic Script HAFS" w:hAnsi="KFGQPC Uthmanic Script HAFS" w:cs="KFGQPC Uthmanic Script HAFS" w:hint="cs"/>
          <w:sz w:val="28"/>
          <w:szCs w:val="28"/>
          <w:rtl/>
        </w:rPr>
        <w:t>ۥ</w:t>
      </w:r>
      <w:r w:rsidR="0005525E">
        <w:rPr>
          <w:rFonts w:ascii="KFGQPC Uthmanic Script HAFS" w:hAnsi="KFGQPC Uthmanic Script HAFS" w:cs="KFGQPC Uthmanic Script HAFS"/>
          <w:sz w:val="28"/>
          <w:szCs w:val="28"/>
          <w:rtl/>
        </w:rPr>
        <w:t xml:space="preserve"> عَلَيۡكَۖ مِنۡهَا قَآئِمٞ وَحَصِيدٞ ١٠٠</w:t>
      </w:r>
      <w:r w:rsidR="00C3382A" w:rsidRPr="0005525E">
        <w:rPr>
          <w:rFonts w:ascii="Traditional Arabic" w:eastAsia="SimSun" w:hAnsi="Traditional Arabic" w:cs="Traditional Arabic"/>
          <w:sz w:val="28"/>
          <w:szCs w:val="28"/>
          <w:rtl/>
          <w:lang w:eastAsia="zh-CN"/>
        </w:rPr>
        <w:t>﴾</w:t>
      </w:r>
      <w:r w:rsidR="00C3382A" w:rsidRPr="0005525E">
        <w:rPr>
          <w:rFonts w:eastAsia="SimSun" w:cs="B Zar" w:hint="cs"/>
          <w:sz w:val="28"/>
          <w:szCs w:val="28"/>
          <w:rtl/>
          <w:lang w:eastAsia="zh-CN"/>
        </w:rPr>
        <w:t xml:space="preserve"> </w:t>
      </w:r>
      <w:r w:rsidR="00C3382A" w:rsidRPr="0005525E">
        <w:rPr>
          <w:rFonts w:ascii="mylotus" w:eastAsia="SimSun" w:hAnsi="mylotus" w:cs="mylotus"/>
          <w:sz w:val="26"/>
          <w:szCs w:val="26"/>
          <w:rtl/>
          <w:lang w:eastAsia="zh-CN" w:bidi="ar-SA"/>
        </w:rPr>
        <w:t>[هود: 100]</w:t>
      </w:r>
      <w:r w:rsidR="00C3382A" w:rsidRPr="0005525E">
        <w:rPr>
          <w:rFonts w:eastAsia="SimSun" w:cs="B Zar" w:hint="cs"/>
          <w:sz w:val="28"/>
          <w:szCs w:val="28"/>
          <w:rtl/>
          <w:lang w:eastAsia="zh-CN"/>
        </w:rPr>
        <w:t>.</w:t>
      </w:r>
      <w:r w:rsidR="00664ACA" w:rsidRPr="0005525E">
        <w:rPr>
          <w:rFonts w:eastAsia="SimSun" w:cs="B Zar" w:hint="cs"/>
          <w:sz w:val="28"/>
          <w:szCs w:val="28"/>
          <w:rtl/>
          <w:lang w:eastAsia="zh-CN"/>
        </w:rPr>
        <w:t xml:space="preserve"> </w:t>
      </w:r>
      <w:r w:rsidR="00C25455" w:rsidRPr="0005525E">
        <w:rPr>
          <w:rFonts w:eastAsia="SimSun" w:cs="B Zar" w:hint="cs"/>
          <w:sz w:val="28"/>
          <w:szCs w:val="28"/>
          <w:rtl/>
          <w:lang w:eastAsia="zh-CN"/>
        </w:rPr>
        <w:t>«</w:t>
      </w:r>
      <w:r w:rsidRPr="0005525E">
        <w:rPr>
          <w:rFonts w:eastAsia="SimSun" w:cs="B Zar" w:hint="cs"/>
          <w:sz w:val="28"/>
          <w:szCs w:val="28"/>
          <w:rtl/>
          <w:lang w:eastAsia="zh-CN"/>
        </w:rPr>
        <w:t>اين از خبرهاي آن شهرهاست كه آن را بر تو حكايت</w:t>
      </w:r>
      <w:r w:rsidR="00F37225" w:rsidRPr="0005525E">
        <w:rPr>
          <w:rFonts w:eastAsia="SimSun" w:cs="B Zar" w:hint="cs"/>
          <w:sz w:val="28"/>
          <w:szCs w:val="28"/>
          <w:rtl/>
          <w:lang w:eastAsia="zh-CN"/>
        </w:rPr>
        <w:t xml:space="preserve"> مي‌</w:t>
      </w:r>
      <w:r w:rsidRPr="0005525E">
        <w:rPr>
          <w:rFonts w:eastAsia="SimSun" w:cs="B Zar" w:hint="cs"/>
          <w:sz w:val="28"/>
          <w:szCs w:val="28"/>
          <w:rtl/>
          <w:lang w:eastAsia="zh-CN"/>
        </w:rPr>
        <w:t>كنيم بعضي از آن سرپا هستند و بعضي برباد رفته</w:t>
      </w:r>
      <w:r w:rsidR="004501EB" w:rsidRPr="0005525E">
        <w:rPr>
          <w:rFonts w:eastAsia="SimSun" w:cs="B Zar" w:hint="cs"/>
          <w:sz w:val="28"/>
          <w:szCs w:val="28"/>
          <w:rtl/>
          <w:lang w:eastAsia="zh-CN"/>
        </w:rPr>
        <w:t>‌اند»</w:t>
      </w:r>
      <w:r w:rsidRPr="0005525E">
        <w:rPr>
          <w:rFonts w:eastAsia="SimSun" w:cs="B Zar" w:hint="cs"/>
          <w:sz w:val="28"/>
          <w:szCs w:val="28"/>
          <w:rtl/>
          <w:lang w:eastAsia="zh-CN"/>
        </w:rPr>
        <w:t xml:space="preserve"> و</w:t>
      </w:r>
      <w:r w:rsidR="00F37225" w:rsidRPr="0005525E">
        <w:rPr>
          <w:rFonts w:eastAsia="SimSun" w:cs="B Zar" w:hint="cs"/>
          <w:sz w:val="28"/>
          <w:szCs w:val="28"/>
          <w:rtl/>
          <w:lang w:eastAsia="zh-CN"/>
        </w:rPr>
        <w:t xml:space="preserve"> </w:t>
      </w:r>
      <w:r w:rsidR="00664ACA" w:rsidRPr="0005525E">
        <w:rPr>
          <w:rFonts w:eastAsia="SimSun" w:cs="B Zar" w:hint="cs"/>
          <w:sz w:val="28"/>
          <w:szCs w:val="28"/>
          <w:rtl/>
          <w:lang w:eastAsia="zh-CN"/>
        </w:rPr>
        <w:t>مي‌فرمايد</w:t>
      </w:r>
      <w:r w:rsidRPr="0005525E">
        <w:rPr>
          <w:rFonts w:eastAsia="SimSun" w:cs="B Zar" w:hint="cs"/>
          <w:sz w:val="28"/>
          <w:szCs w:val="28"/>
          <w:rtl/>
          <w:lang w:eastAsia="zh-CN"/>
        </w:rPr>
        <w:t>:</w:t>
      </w:r>
      <w:r w:rsidR="00C3382A" w:rsidRPr="0005525E">
        <w:rPr>
          <w:rFonts w:eastAsia="SimSun" w:cs="B Zar" w:hint="cs"/>
          <w:sz w:val="28"/>
          <w:szCs w:val="28"/>
          <w:rtl/>
          <w:lang w:eastAsia="zh-CN"/>
        </w:rPr>
        <w:t xml:space="preserve"> </w:t>
      </w:r>
      <w:r w:rsidR="00C3382A" w:rsidRPr="0005525E">
        <w:rPr>
          <w:rFonts w:ascii="Traditional Arabic" w:eastAsia="SimSun" w:hAnsi="Traditional Arabic" w:cs="Traditional Arabic"/>
          <w:sz w:val="28"/>
          <w:szCs w:val="28"/>
          <w:rtl/>
          <w:lang w:eastAsia="zh-CN"/>
        </w:rPr>
        <w:t>﴿</w:t>
      </w:r>
      <w:r w:rsidR="0005525E">
        <w:rPr>
          <w:rFonts w:ascii="KFGQPC Uthmanic Script HAFS" w:hAnsi="KFGQPC Uthmanic Script HAFS" w:cs="KFGQPC Uthmanic Script HAFS" w:hint="eastAsia"/>
          <w:sz w:val="28"/>
          <w:szCs w:val="28"/>
          <w:rtl/>
        </w:rPr>
        <w:t>كَذَٰلِكَ</w:t>
      </w:r>
      <w:r w:rsidR="0005525E">
        <w:rPr>
          <w:rFonts w:ascii="KFGQPC Uthmanic Script HAFS" w:hAnsi="KFGQPC Uthmanic Script HAFS" w:cs="KFGQPC Uthmanic Script HAFS"/>
          <w:sz w:val="28"/>
          <w:szCs w:val="28"/>
          <w:rtl/>
        </w:rPr>
        <w:t xml:space="preserve"> نَقُصُّ عَلَيۡكَ مِنۡ أَنۢبَآءِ مَا قَدۡ سَبَقَۚ وَقَدۡ ءَاتَيۡنَٰكَ مِن لَّدُنَّا ذِكۡرٗا ٩٩</w:t>
      </w:r>
      <w:r w:rsidR="00C3382A" w:rsidRPr="0005525E">
        <w:rPr>
          <w:rFonts w:ascii="Traditional Arabic" w:eastAsia="SimSun" w:hAnsi="Traditional Arabic" w:cs="Traditional Arabic"/>
          <w:sz w:val="28"/>
          <w:szCs w:val="28"/>
          <w:rtl/>
          <w:lang w:eastAsia="zh-CN"/>
        </w:rPr>
        <w:t>﴾</w:t>
      </w:r>
      <w:r w:rsidR="00C3382A" w:rsidRPr="0005525E">
        <w:rPr>
          <w:rFonts w:eastAsia="SimSun" w:cs="B Zar" w:hint="cs"/>
          <w:sz w:val="28"/>
          <w:szCs w:val="28"/>
          <w:rtl/>
          <w:lang w:eastAsia="zh-CN"/>
        </w:rPr>
        <w:t xml:space="preserve"> </w:t>
      </w:r>
      <w:r w:rsidR="00C3382A" w:rsidRPr="0005525E">
        <w:rPr>
          <w:rFonts w:ascii="mylotus" w:eastAsia="SimSun" w:hAnsi="mylotus" w:cs="mylotus"/>
          <w:sz w:val="26"/>
          <w:szCs w:val="26"/>
          <w:rtl/>
          <w:lang w:eastAsia="zh-CN" w:bidi="ar-SA"/>
        </w:rPr>
        <w:t>[طه: 99]</w:t>
      </w:r>
      <w:r w:rsidR="00C3382A" w:rsidRPr="0005525E">
        <w:rPr>
          <w:rFonts w:eastAsia="SimSun" w:cs="B Zar" w:hint="cs"/>
          <w:sz w:val="28"/>
          <w:szCs w:val="28"/>
          <w:rtl/>
          <w:lang w:eastAsia="zh-CN"/>
        </w:rPr>
        <w:t>.</w:t>
      </w:r>
      <w:r w:rsidR="00664ACA" w:rsidRPr="0005525E">
        <w:rPr>
          <w:rFonts w:ascii="Lotus Linotype" w:eastAsia="SimSun" w:hAnsi="Lotus Linotype" w:cs="Lotus Linotype"/>
          <w:sz w:val="28"/>
          <w:szCs w:val="28"/>
          <w:rtl/>
          <w:lang w:eastAsia="zh-CN"/>
        </w:rPr>
        <w:t xml:space="preserve"> </w:t>
      </w:r>
      <w:r w:rsidR="00C25455" w:rsidRPr="0005525E">
        <w:rPr>
          <w:rFonts w:eastAsia="SimSun" w:cs="B Zar" w:hint="cs"/>
          <w:sz w:val="28"/>
          <w:szCs w:val="28"/>
          <w:rtl/>
          <w:lang w:eastAsia="zh-CN"/>
        </w:rPr>
        <w:t>«</w:t>
      </w:r>
      <w:r w:rsidRPr="0005525E">
        <w:rPr>
          <w:rFonts w:eastAsia="SimSun" w:cs="B Zar" w:hint="cs"/>
          <w:sz w:val="28"/>
          <w:szCs w:val="28"/>
          <w:rtl/>
          <w:lang w:eastAsia="zh-CN"/>
        </w:rPr>
        <w:t>اينگونه از اخبار پيشينيان بر تو حكايت</w:t>
      </w:r>
      <w:r w:rsidR="00F37225" w:rsidRPr="0005525E">
        <w:rPr>
          <w:rFonts w:eastAsia="SimSun" w:cs="B Zar" w:hint="cs"/>
          <w:sz w:val="28"/>
          <w:szCs w:val="28"/>
          <w:rtl/>
          <w:lang w:eastAsia="zh-CN"/>
        </w:rPr>
        <w:t xml:space="preserve"> مي‌</w:t>
      </w:r>
      <w:r w:rsidRPr="0005525E">
        <w:rPr>
          <w:rFonts w:eastAsia="SimSun" w:cs="B Zar" w:hint="cs"/>
          <w:sz w:val="28"/>
          <w:szCs w:val="28"/>
          <w:rtl/>
          <w:lang w:eastAsia="zh-CN"/>
        </w:rPr>
        <w:t>كنيم و مسلماً به تو از جانب خود ذكري داده</w:t>
      </w:r>
      <w:r w:rsidR="001E3754" w:rsidRPr="0005525E">
        <w:rPr>
          <w:rFonts w:eastAsia="SimSun" w:cs="B Zar" w:hint="cs"/>
          <w:sz w:val="28"/>
          <w:szCs w:val="28"/>
          <w:rtl/>
          <w:lang w:eastAsia="zh-CN"/>
        </w:rPr>
        <w:t>‌ايم»</w:t>
      </w:r>
      <w:r w:rsidRPr="0005525E">
        <w:rPr>
          <w:rFonts w:eastAsia="SimSun" w:cs="B Zar" w:hint="cs"/>
          <w:sz w:val="28"/>
          <w:szCs w:val="28"/>
          <w:rtl/>
          <w:lang w:eastAsia="zh-CN"/>
        </w:rPr>
        <w:t>.</w:t>
      </w:r>
    </w:p>
    <w:p w:rsidR="00B30413" w:rsidRPr="0005525E" w:rsidRDefault="00B30413" w:rsidP="0005525E">
      <w:pPr>
        <w:numPr>
          <w:ilvl w:val="0"/>
          <w:numId w:val="21"/>
        </w:numPr>
        <w:bidi/>
        <w:ind w:left="641" w:hanging="357"/>
        <w:jc w:val="both"/>
        <w:rPr>
          <w:rFonts w:eastAsia="SimSun" w:cs="B Zar" w:hint="cs"/>
          <w:sz w:val="28"/>
          <w:szCs w:val="28"/>
          <w:rtl/>
          <w:lang w:eastAsia="zh-CN"/>
        </w:rPr>
      </w:pPr>
      <w:r w:rsidRPr="00B30413">
        <w:rPr>
          <w:rFonts w:eastAsia="SimSun" w:cs="B Zar" w:hint="cs"/>
          <w:sz w:val="28"/>
          <w:szCs w:val="28"/>
          <w:rtl/>
          <w:lang w:eastAsia="zh-CN"/>
        </w:rPr>
        <w:t>قرآن آخرينِ</w:t>
      </w:r>
      <w:r w:rsidR="00C32C11">
        <w:rPr>
          <w:rFonts w:eastAsia="SimSun" w:cs="B Zar" w:hint="cs"/>
          <w:sz w:val="28"/>
          <w:szCs w:val="28"/>
          <w:rtl/>
          <w:lang w:eastAsia="zh-CN"/>
        </w:rPr>
        <w:t xml:space="preserve"> كتاب‌هاي</w:t>
      </w:r>
      <w:r w:rsidRPr="00B30413">
        <w:rPr>
          <w:rFonts w:eastAsia="SimSun" w:cs="B Zar" w:hint="cs"/>
          <w:sz w:val="28"/>
          <w:szCs w:val="28"/>
          <w:rtl/>
          <w:lang w:eastAsia="zh-CN"/>
        </w:rPr>
        <w:t xml:space="preserve"> الله تعالي است كه نازل نموده و خاتمه دهنده و شاهد بر آن است. 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B30413">
        <w:rPr>
          <w:rFonts w:eastAsia="SimSun" w:cs="B Zar" w:hint="cs"/>
          <w:sz w:val="28"/>
          <w:szCs w:val="28"/>
          <w:rtl/>
          <w:lang w:eastAsia="zh-CN"/>
        </w:rPr>
        <w:t>:</w:t>
      </w:r>
      <w:r w:rsidR="00C3382A">
        <w:rPr>
          <w:rFonts w:eastAsia="SimSun" w:cs="B Zar" w:hint="cs"/>
          <w:sz w:val="28"/>
          <w:szCs w:val="28"/>
          <w:rtl/>
          <w:lang w:eastAsia="zh-CN"/>
        </w:rPr>
        <w:t xml:space="preserve"> </w:t>
      </w:r>
      <w:r w:rsidR="00C3382A">
        <w:rPr>
          <w:rFonts w:ascii="Traditional Arabic" w:eastAsia="SimSun" w:hAnsi="Traditional Arabic" w:cs="Traditional Arabic"/>
          <w:sz w:val="28"/>
          <w:szCs w:val="28"/>
          <w:rtl/>
          <w:lang w:eastAsia="zh-CN"/>
        </w:rPr>
        <w:t>﴿</w:t>
      </w:r>
      <w:r w:rsidR="0005525E">
        <w:rPr>
          <w:rFonts w:ascii="KFGQPC Uthmanic Script HAFS" w:hAnsi="KFGQPC Uthmanic Script HAFS" w:cs="KFGQPC Uthmanic Script HAFS"/>
          <w:sz w:val="28"/>
          <w:szCs w:val="28"/>
          <w:rtl/>
        </w:rPr>
        <w:t xml:space="preserve">نَزَّلَ عَلَيۡكَ </w:t>
      </w:r>
      <w:r w:rsidR="0005525E">
        <w:rPr>
          <w:rFonts w:ascii="KFGQPC Uthmanic Script HAFS" w:hAnsi="KFGQPC Uthmanic Script HAFS" w:cs="KFGQPC Uthmanic Script HAFS" w:hint="cs"/>
          <w:sz w:val="28"/>
          <w:szCs w:val="28"/>
          <w:rtl/>
        </w:rPr>
        <w:t>ٱ</w:t>
      </w:r>
      <w:r w:rsidR="0005525E">
        <w:rPr>
          <w:rFonts w:ascii="KFGQPC Uthmanic Script HAFS" w:hAnsi="KFGQPC Uthmanic Script HAFS" w:cs="KFGQPC Uthmanic Script HAFS" w:hint="eastAsia"/>
          <w:sz w:val="28"/>
          <w:szCs w:val="28"/>
          <w:rtl/>
        </w:rPr>
        <w:t>لۡكِتَٰبَ</w:t>
      </w:r>
      <w:r w:rsidR="0005525E">
        <w:rPr>
          <w:rFonts w:ascii="KFGQPC Uthmanic Script HAFS" w:hAnsi="KFGQPC Uthmanic Script HAFS" w:cs="KFGQPC Uthmanic Script HAFS"/>
          <w:sz w:val="28"/>
          <w:szCs w:val="28"/>
          <w:rtl/>
        </w:rPr>
        <w:t xml:space="preserve"> بِ</w:t>
      </w:r>
      <w:r w:rsidR="0005525E">
        <w:rPr>
          <w:rFonts w:ascii="KFGQPC Uthmanic Script HAFS" w:hAnsi="KFGQPC Uthmanic Script HAFS" w:cs="KFGQPC Uthmanic Script HAFS" w:hint="cs"/>
          <w:sz w:val="28"/>
          <w:szCs w:val="28"/>
          <w:rtl/>
        </w:rPr>
        <w:t>ٱ</w:t>
      </w:r>
      <w:r w:rsidR="0005525E">
        <w:rPr>
          <w:rFonts w:ascii="KFGQPC Uthmanic Script HAFS" w:hAnsi="KFGQPC Uthmanic Script HAFS" w:cs="KFGQPC Uthmanic Script HAFS" w:hint="eastAsia"/>
          <w:sz w:val="28"/>
          <w:szCs w:val="28"/>
          <w:rtl/>
        </w:rPr>
        <w:t>لۡحَقِّ</w:t>
      </w:r>
      <w:r w:rsidR="0005525E">
        <w:rPr>
          <w:rFonts w:ascii="KFGQPC Uthmanic Script HAFS" w:hAnsi="KFGQPC Uthmanic Script HAFS" w:cs="KFGQPC Uthmanic Script HAFS"/>
          <w:sz w:val="28"/>
          <w:szCs w:val="28"/>
          <w:rtl/>
        </w:rPr>
        <w:t xml:space="preserve"> مُصَدِّقٗا لِّمَا بَيۡنَ يَدَيۡهِ وَأَنزَلَ </w:t>
      </w:r>
      <w:r w:rsidR="0005525E">
        <w:rPr>
          <w:rFonts w:ascii="KFGQPC Uthmanic Script HAFS" w:hAnsi="KFGQPC Uthmanic Script HAFS" w:cs="KFGQPC Uthmanic Script HAFS" w:hint="cs"/>
          <w:sz w:val="28"/>
          <w:szCs w:val="28"/>
          <w:rtl/>
        </w:rPr>
        <w:t>ٱ</w:t>
      </w:r>
      <w:r w:rsidR="0005525E">
        <w:rPr>
          <w:rFonts w:ascii="KFGQPC Uthmanic Script HAFS" w:hAnsi="KFGQPC Uthmanic Script HAFS" w:cs="KFGQPC Uthmanic Script HAFS" w:hint="eastAsia"/>
          <w:sz w:val="28"/>
          <w:szCs w:val="28"/>
          <w:rtl/>
        </w:rPr>
        <w:t>لتَّوۡرَىٰةَ</w:t>
      </w:r>
      <w:r w:rsidR="0005525E">
        <w:rPr>
          <w:rFonts w:ascii="KFGQPC Uthmanic Script HAFS" w:hAnsi="KFGQPC Uthmanic Script HAFS" w:cs="KFGQPC Uthmanic Script HAFS"/>
          <w:sz w:val="28"/>
          <w:szCs w:val="28"/>
          <w:rtl/>
        </w:rPr>
        <w:t xml:space="preserve"> وَ</w:t>
      </w:r>
      <w:r w:rsidR="0005525E">
        <w:rPr>
          <w:rFonts w:ascii="KFGQPC Uthmanic Script HAFS" w:hAnsi="KFGQPC Uthmanic Script HAFS" w:cs="KFGQPC Uthmanic Script HAFS" w:hint="cs"/>
          <w:sz w:val="28"/>
          <w:szCs w:val="28"/>
          <w:rtl/>
        </w:rPr>
        <w:t>ٱ</w:t>
      </w:r>
      <w:r w:rsidR="0005525E">
        <w:rPr>
          <w:rFonts w:ascii="KFGQPC Uthmanic Script HAFS" w:hAnsi="KFGQPC Uthmanic Script HAFS" w:cs="KFGQPC Uthmanic Script HAFS" w:hint="eastAsia"/>
          <w:sz w:val="28"/>
          <w:szCs w:val="28"/>
          <w:rtl/>
        </w:rPr>
        <w:t>لۡإِنجِيلَ</w:t>
      </w:r>
      <w:r w:rsidR="0005525E">
        <w:rPr>
          <w:rFonts w:ascii="KFGQPC Uthmanic Script HAFS" w:hAnsi="KFGQPC Uthmanic Script HAFS" w:cs="KFGQPC Uthmanic Script HAFS"/>
          <w:sz w:val="28"/>
          <w:szCs w:val="28"/>
          <w:rtl/>
        </w:rPr>
        <w:t xml:space="preserve"> ٣</w:t>
      </w:r>
      <w:r w:rsidR="0005525E">
        <w:rPr>
          <w:rFonts w:ascii="KFGQPC Uthmanic Script HAFS" w:hAnsi="KFGQPC Uthmanic Script HAFS" w:cs="KFGQPC Uthmanic Script HAFS"/>
          <w:sz w:val="28"/>
          <w:szCs w:val="28"/>
        </w:rPr>
        <w:t xml:space="preserve"> </w:t>
      </w:r>
      <w:r w:rsidR="0005525E">
        <w:rPr>
          <w:rFonts w:ascii="KFGQPC Uthmanic Script HAFS" w:hAnsi="KFGQPC Uthmanic Script HAFS" w:cs="KFGQPC Uthmanic Script HAFS" w:hint="eastAsia"/>
          <w:sz w:val="28"/>
          <w:szCs w:val="28"/>
          <w:rtl/>
        </w:rPr>
        <w:t>مِن</w:t>
      </w:r>
      <w:r w:rsidR="0005525E">
        <w:rPr>
          <w:rFonts w:ascii="KFGQPC Uthmanic Script HAFS" w:hAnsi="KFGQPC Uthmanic Script HAFS" w:cs="KFGQPC Uthmanic Script HAFS"/>
          <w:sz w:val="28"/>
          <w:szCs w:val="28"/>
          <w:rtl/>
        </w:rPr>
        <w:t xml:space="preserve"> قَبۡلُ هُدٗى لِّلنَّاسِ وَأَنزَلَ </w:t>
      </w:r>
      <w:r w:rsidR="0005525E">
        <w:rPr>
          <w:rFonts w:ascii="KFGQPC Uthmanic Script HAFS" w:hAnsi="KFGQPC Uthmanic Script HAFS" w:cs="KFGQPC Uthmanic Script HAFS" w:hint="cs"/>
          <w:sz w:val="28"/>
          <w:szCs w:val="28"/>
          <w:rtl/>
        </w:rPr>
        <w:t>ٱ</w:t>
      </w:r>
      <w:r w:rsidR="0005525E">
        <w:rPr>
          <w:rFonts w:ascii="KFGQPC Uthmanic Script HAFS" w:hAnsi="KFGQPC Uthmanic Script HAFS" w:cs="KFGQPC Uthmanic Script HAFS" w:hint="eastAsia"/>
          <w:sz w:val="28"/>
          <w:szCs w:val="28"/>
          <w:rtl/>
        </w:rPr>
        <w:t>لۡفُرۡقَانَۗ</w:t>
      </w:r>
      <w:r w:rsidR="00C3382A" w:rsidRPr="0005525E">
        <w:rPr>
          <w:rFonts w:ascii="Traditional Arabic" w:eastAsia="SimSun" w:hAnsi="Traditional Arabic" w:cs="Traditional Arabic"/>
          <w:sz w:val="28"/>
          <w:szCs w:val="28"/>
          <w:rtl/>
          <w:lang w:eastAsia="zh-CN"/>
        </w:rPr>
        <w:t>﴾</w:t>
      </w:r>
      <w:r w:rsidR="00C3382A" w:rsidRPr="0005525E">
        <w:rPr>
          <w:rFonts w:eastAsia="SimSun" w:cs="B Zar" w:hint="cs"/>
          <w:sz w:val="28"/>
          <w:szCs w:val="28"/>
          <w:rtl/>
          <w:lang w:eastAsia="zh-CN"/>
        </w:rPr>
        <w:t xml:space="preserve"> </w:t>
      </w:r>
      <w:r w:rsidR="00C3382A" w:rsidRPr="0005525E">
        <w:rPr>
          <w:rFonts w:ascii="mylotus" w:eastAsia="SimSun" w:hAnsi="mylotus" w:cs="mylotus"/>
          <w:sz w:val="26"/>
          <w:szCs w:val="26"/>
          <w:rtl/>
          <w:lang w:eastAsia="zh-CN" w:bidi="ar-SA"/>
        </w:rPr>
        <w:t xml:space="preserve">[آل عمران: </w:t>
      </w:r>
      <w:r w:rsidR="0005525E">
        <w:rPr>
          <w:rFonts w:ascii="mylotus" w:eastAsia="SimSun" w:hAnsi="mylotus" w:cs="mylotus"/>
          <w:sz w:val="26"/>
          <w:szCs w:val="26"/>
          <w:rtl/>
          <w:lang w:eastAsia="zh-CN" w:bidi="ar-SA"/>
        </w:rPr>
        <w:t>3</w:t>
      </w:r>
      <w:r w:rsidR="00C3382A" w:rsidRPr="0005525E">
        <w:rPr>
          <w:rFonts w:ascii="mylotus" w:eastAsia="SimSun" w:hAnsi="mylotus" w:cs="mylotus"/>
          <w:sz w:val="26"/>
          <w:szCs w:val="26"/>
          <w:rtl/>
          <w:lang w:eastAsia="zh-CN" w:bidi="ar-SA"/>
        </w:rPr>
        <w:t>-4]</w:t>
      </w:r>
      <w:r w:rsidR="00C3382A" w:rsidRPr="0005525E">
        <w:rPr>
          <w:rFonts w:eastAsia="SimSun" w:cs="B Zar" w:hint="cs"/>
          <w:sz w:val="28"/>
          <w:szCs w:val="28"/>
          <w:rtl/>
          <w:lang w:eastAsia="zh-CN"/>
        </w:rPr>
        <w:t>.</w:t>
      </w:r>
      <w:r w:rsidR="00664ACA" w:rsidRPr="0005525E">
        <w:rPr>
          <w:rFonts w:ascii="Lotus Linotype" w:eastAsia="SimSun" w:hAnsi="Lotus Linotype" w:cs="Lotus Linotype"/>
          <w:sz w:val="28"/>
          <w:szCs w:val="28"/>
          <w:rtl/>
          <w:lang w:eastAsia="zh-CN"/>
        </w:rPr>
        <w:t xml:space="preserve"> </w:t>
      </w:r>
      <w:r w:rsidR="00C25455" w:rsidRPr="0005525E">
        <w:rPr>
          <w:rFonts w:eastAsia="SimSun" w:cs="B Zar" w:hint="cs"/>
          <w:sz w:val="28"/>
          <w:szCs w:val="28"/>
          <w:rtl/>
          <w:lang w:eastAsia="zh-CN"/>
        </w:rPr>
        <w:t>«</w:t>
      </w:r>
      <w:r w:rsidRPr="0005525E">
        <w:rPr>
          <w:rFonts w:eastAsia="SimSun" w:cs="B Zar" w:hint="cs"/>
          <w:sz w:val="28"/>
          <w:szCs w:val="28"/>
          <w:rtl/>
          <w:lang w:eastAsia="zh-CN"/>
        </w:rPr>
        <w:t>اين كتاب را در حاليكه مؤيد آنچه پيش از خود</w:t>
      </w:r>
      <w:r w:rsidR="00F37225" w:rsidRPr="0005525E">
        <w:rPr>
          <w:rFonts w:eastAsia="SimSun" w:cs="B Zar" w:hint="cs"/>
          <w:sz w:val="28"/>
          <w:szCs w:val="28"/>
          <w:rtl/>
          <w:lang w:eastAsia="zh-CN"/>
        </w:rPr>
        <w:t xml:space="preserve"> مي‌</w:t>
      </w:r>
      <w:r w:rsidRPr="0005525E">
        <w:rPr>
          <w:rFonts w:eastAsia="SimSun" w:cs="B Zar" w:hint="cs"/>
          <w:sz w:val="28"/>
          <w:szCs w:val="28"/>
          <w:rtl/>
          <w:lang w:eastAsia="zh-CN"/>
        </w:rPr>
        <w:t>باشد به حق بر تو نازل كرد و تورات و انجيل را پيش از آن براي هدايت مردم فرستاد و فرقان را نازل كرد» و</w:t>
      </w:r>
      <w:r w:rsidR="00F37225" w:rsidRPr="0005525E">
        <w:rPr>
          <w:rFonts w:eastAsia="SimSun" w:cs="B Zar" w:hint="cs"/>
          <w:sz w:val="28"/>
          <w:szCs w:val="28"/>
          <w:rtl/>
          <w:lang w:eastAsia="zh-CN"/>
        </w:rPr>
        <w:t xml:space="preserve"> </w:t>
      </w:r>
      <w:r w:rsidR="00664ACA" w:rsidRPr="0005525E">
        <w:rPr>
          <w:rFonts w:eastAsia="SimSun" w:cs="B Zar" w:hint="cs"/>
          <w:sz w:val="28"/>
          <w:szCs w:val="28"/>
          <w:rtl/>
          <w:lang w:eastAsia="zh-CN"/>
        </w:rPr>
        <w:t>مي‌فرمايد</w:t>
      </w:r>
      <w:r w:rsidRPr="0005525E">
        <w:rPr>
          <w:rFonts w:eastAsia="SimSun" w:cs="B Zar" w:hint="cs"/>
          <w:sz w:val="28"/>
          <w:szCs w:val="28"/>
          <w:rtl/>
          <w:lang w:eastAsia="zh-CN"/>
        </w:rPr>
        <w:t>:</w:t>
      </w:r>
      <w:r w:rsidR="00C3382A" w:rsidRPr="0005525E">
        <w:rPr>
          <w:rFonts w:eastAsia="SimSun" w:cs="B Zar" w:hint="cs"/>
          <w:sz w:val="28"/>
          <w:szCs w:val="28"/>
          <w:rtl/>
          <w:lang w:eastAsia="zh-CN"/>
        </w:rPr>
        <w:t xml:space="preserve"> </w:t>
      </w:r>
      <w:r w:rsidR="00C3382A" w:rsidRPr="0005525E">
        <w:rPr>
          <w:rFonts w:ascii="Traditional Arabic" w:eastAsia="SimSun" w:hAnsi="Traditional Arabic" w:cs="Traditional Arabic"/>
          <w:sz w:val="28"/>
          <w:szCs w:val="28"/>
          <w:rtl/>
          <w:lang w:eastAsia="zh-CN"/>
        </w:rPr>
        <w:t>﴿</w:t>
      </w:r>
      <w:r w:rsidR="0005525E">
        <w:rPr>
          <w:rFonts w:ascii="KFGQPC Uthmanic Script HAFS" w:hAnsi="KFGQPC Uthmanic Script HAFS" w:cs="KFGQPC Uthmanic Script HAFS" w:hint="eastAsia"/>
          <w:sz w:val="28"/>
          <w:szCs w:val="28"/>
          <w:rtl/>
        </w:rPr>
        <w:t>وَأَنزَلۡنَآ</w:t>
      </w:r>
      <w:r w:rsidR="0005525E">
        <w:rPr>
          <w:rFonts w:ascii="KFGQPC Uthmanic Script HAFS" w:hAnsi="KFGQPC Uthmanic Script HAFS" w:cs="KFGQPC Uthmanic Script HAFS"/>
          <w:sz w:val="28"/>
          <w:szCs w:val="28"/>
          <w:rtl/>
        </w:rPr>
        <w:t xml:space="preserve"> إِلَيۡكَ </w:t>
      </w:r>
      <w:r w:rsidR="0005525E">
        <w:rPr>
          <w:rFonts w:ascii="KFGQPC Uthmanic Script HAFS" w:hAnsi="KFGQPC Uthmanic Script HAFS" w:cs="KFGQPC Uthmanic Script HAFS" w:hint="cs"/>
          <w:sz w:val="28"/>
          <w:szCs w:val="28"/>
          <w:rtl/>
        </w:rPr>
        <w:t>ٱ</w:t>
      </w:r>
      <w:r w:rsidR="0005525E">
        <w:rPr>
          <w:rFonts w:ascii="KFGQPC Uthmanic Script HAFS" w:hAnsi="KFGQPC Uthmanic Script HAFS" w:cs="KFGQPC Uthmanic Script HAFS" w:hint="eastAsia"/>
          <w:sz w:val="28"/>
          <w:szCs w:val="28"/>
          <w:rtl/>
        </w:rPr>
        <w:t>لۡكِتَٰبَ</w:t>
      </w:r>
      <w:r w:rsidR="0005525E">
        <w:rPr>
          <w:rFonts w:ascii="KFGQPC Uthmanic Script HAFS" w:hAnsi="KFGQPC Uthmanic Script HAFS" w:cs="KFGQPC Uthmanic Script HAFS"/>
          <w:sz w:val="28"/>
          <w:szCs w:val="28"/>
          <w:rtl/>
        </w:rPr>
        <w:t xml:space="preserve"> بِ</w:t>
      </w:r>
      <w:r w:rsidR="0005525E">
        <w:rPr>
          <w:rFonts w:ascii="KFGQPC Uthmanic Script HAFS" w:hAnsi="KFGQPC Uthmanic Script HAFS" w:cs="KFGQPC Uthmanic Script HAFS" w:hint="cs"/>
          <w:sz w:val="28"/>
          <w:szCs w:val="28"/>
          <w:rtl/>
        </w:rPr>
        <w:t>ٱ</w:t>
      </w:r>
      <w:r w:rsidR="0005525E">
        <w:rPr>
          <w:rFonts w:ascii="KFGQPC Uthmanic Script HAFS" w:hAnsi="KFGQPC Uthmanic Script HAFS" w:cs="KFGQPC Uthmanic Script HAFS" w:hint="eastAsia"/>
          <w:sz w:val="28"/>
          <w:szCs w:val="28"/>
          <w:rtl/>
        </w:rPr>
        <w:t>لۡحَقِّ</w:t>
      </w:r>
      <w:r w:rsidR="0005525E">
        <w:rPr>
          <w:rFonts w:ascii="KFGQPC Uthmanic Script HAFS" w:hAnsi="KFGQPC Uthmanic Script HAFS" w:cs="KFGQPC Uthmanic Script HAFS"/>
          <w:sz w:val="28"/>
          <w:szCs w:val="28"/>
          <w:rtl/>
        </w:rPr>
        <w:t xml:space="preserve"> مُصَدِّقٗا لِّمَا بَيۡنَ يَدَيۡهِ مِنَ </w:t>
      </w:r>
      <w:r w:rsidR="0005525E">
        <w:rPr>
          <w:rFonts w:ascii="KFGQPC Uthmanic Script HAFS" w:hAnsi="KFGQPC Uthmanic Script HAFS" w:cs="KFGQPC Uthmanic Script HAFS" w:hint="cs"/>
          <w:sz w:val="28"/>
          <w:szCs w:val="28"/>
          <w:rtl/>
        </w:rPr>
        <w:t>ٱ</w:t>
      </w:r>
      <w:r w:rsidR="0005525E">
        <w:rPr>
          <w:rFonts w:ascii="KFGQPC Uthmanic Script HAFS" w:hAnsi="KFGQPC Uthmanic Script HAFS" w:cs="KFGQPC Uthmanic Script HAFS" w:hint="eastAsia"/>
          <w:sz w:val="28"/>
          <w:szCs w:val="28"/>
          <w:rtl/>
        </w:rPr>
        <w:t>لۡكِتَٰبِ</w:t>
      </w:r>
      <w:r w:rsidR="0005525E">
        <w:rPr>
          <w:rFonts w:ascii="KFGQPC Uthmanic Script HAFS" w:hAnsi="KFGQPC Uthmanic Script HAFS" w:cs="KFGQPC Uthmanic Script HAFS"/>
          <w:sz w:val="28"/>
          <w:szCs w:val="28"/>
          <w:rtl/>
        </w:rPr>
        <w:t xml:space="preserve"> وَمُهَيۡمِنًا عَلَيۡهِۖ</w:t>
      </w:r>
      <w:r w:rsidR="00C3382A" w:rsidRPr="0005525E">
        <w:rPr>
          <w:rFonts w:ascii="Traditional Arabic" w:eastAsia="SimSun" w:hAnsi="Traditional Arabic" w:cs="Traditional Arabic"/>
          <w:sz w:val="28"/>
          <w:szCs w:val="28"/>
          <w:rtl/>
          <w:lang w:eastAsia="zh-CN"/>
        </w:rPr>
        <w:t>﴾</w:t>
      </w:r>
      <w:r w:rsidR="00C3382A" w:rsidRPr="0005525E">
        <w:rPr>
          <w:rFonts w:eastAsia="SimSun" w:cs="B Zar" w:hint="cs"/>
          <w:sz w:val="28"/>
          <w:szCs w:val="28"/>
          <w:rtl/>
          <w:lang w:eastAsia="zh-CN"/>
        </w:rPr>
        <w:t xml:space="preserve"> </w:t>
      </w:r>
      <w:r w:rsidR="00C3382A" w:rsidRPr="0005525E">
        <w:rPr>
          <w:rFonts w:ascii="mylotus" w:eastAsia="SimSun" w:hAnsi="mylotus" w:cs="mylotus"/>
          <w:sz w:val="26"/>
          <w:szCs w:val="26"/>
          <w:rtl/>
          <w:lang w:eastAsia="zh-CN" w:bidi="ar-SA"/>
        </w:rPr>
        <w:t>[المائدة: 48]</w:t>
      </w:r>
      <w:r w:rsidR="00C3382A" w:rsidRPr="0005525E">
        <w:rPr>
          <w:rFonts w:eastAsia="SimSun" w:cs="B Zar" w:hint="cs"/>
          <w:sz w:val="28"/>
          <w:szCs w:val="28"/>
          <w:rtl/>
          <w:lang w:eastAsia="zh-CN"/>
        </w:rPr>
        <w:t>.</w:t>
      </w:r>
      <w:r w:rsidR="00664ACA" w:rsidRPr="0005525E">
        <w:rPr>
          <w:rFonts w:ascii="Lotus Linotype" w:eastAsia="SimSun" w:hAnsi="Lotus Linotype" w:cs="Lotus Linotype"/>
          <w:sz w:val="28"/>
          <w:szCs w:val="28"/>
          <w:rtl/>
          <w:lang w:eastAsia="zh-CN"/>
        </w:rPr>
        <w:t xml:space="preserve"> </w:t>
      </w:r>
      <w:r w:rsidR="00C25455" w:rsidRPr="0005525E">
        <w:rPr>
          <w:rFonts w:eastAsia="SimSun" w:cs="B Zar" w:hint="cs"/>
          <w:sz w:val="28"/>
          <w:szCs w:val="28"/>
          <w:rtl/>
          <w:lang w:eastAsia="zh-CN"/>
        </w:rPr>
        <w:t>«</w:t>
      </w:r>
      <w:r w:rsidRPr="0005525E">
        <w:rPr>
          <w:rFonts w:eastAsia="SimSun" w:cs="B Zar" w:hint="cs"/>
          <w:sz w:val="28"/>
          <w:szCs w:val="28"/>
          <w:rtl/>
          <w:lang w:eastAsia="zh-CN" w:bidi="ar-SA"/>
        </w:rPr>
        <w:t>و</w:t>
      </w:r>
      <w:r w:rsidR="00664ACA" w:rsidRPr="0005525E">
        <w:rPr>
          <w:rFonts w:eastAsia="SimSun" w:cs="B Zar" w:hint="cs"/>
          <w:sz w:val="28"/>
          <w:szCs w:val="28"/>
          <w:rtl/>
          <w:lang w:eastAsia="zh-CN" w:bidi="ar-SA"/>
        </w:rPr>
        <w:t xml:space="preserve"> (</w:t>
      </w:r>
      <w:r w:rsidRPr="0005525E">
        <w:rPr>
          <w:rFonts w:eastAsia="SimSun" w:cs="B Zar" w:hint="cs"/>
          <w:sz w:val="28"/>
          <w:szCs w:val="28"/>
          <w:rtl/>
          <w:lang w:eastAsia="zh-CN" w:bidi="ar-SA"/>
        </w:rPr>
        <w:t>اين) كتاب را به راستي</w:t>
      </w:r>
      <w:r w:rsidR="00664ACA" w:rsidRPr="0005525E">
        <w:rPr>
          <w:rFonts w:eastAsia="SimSun" w:cs="B Zar" w:hint="cs"/>
          <w:sz w:val="28"/>
          <w:szCs w:val="28"/>
          <w:rtl/>
          <w:lang w:eastAsia="zh-CN" w:bidi="ar-SA"/>
        </w:rPr>
        <w:t xml:space="preserve"> (</w:t>
      </w:r>
      <w:r w:rsidRPr="0005525E">
        <w:rPr>
          <w:rFonts w:eastAsia="SimSun" w:cs="B Zar" w:hint="cs"/>
          <w:sz w:val="28"/>
          <w:szCs w:val="28"/>
          <w:rtl/>
          <w:lang w:eastAsia="zh-CN" w:bidi="ar-SA"/>
        </w:rPr>
        <w:t>و) تصديق كنندة كتابي كه پيش از آن است و بر آن حاكم و شاهد است به تو نازل كرديم</w:t>
      </w:r>
      <w:r w:rsidRPr="0005525E">
        <w:rPr>
          <w:rFonts w:eastAsia="SimSun" w:cs="B Zar" w:hint="cs"/>
          <w:sz w:val="28"/>
          <w:szCs w:val="28"/>
          <w:rtl/>
          <w:lang w:eastAsia="zh-CN"/>
        </w:rPr>
        <w:t>».</w:t>
      </w:r>
    </w:p>
    <w:p w:rsidR="00B30413" w:rsidRDefault="00B30413" w:rsidP="00AF3F00">
      <w:pPr>
        <w:bidi/>
        <w:ind w:firstLine="284"/>
        <w:jc w:val="lowKashida"/>
        <w:rPr>
          <w:rFonts w:eastAsia="SimSun" w:cs="B Zar" w:hint="cs"/>
          <w:sz w:val="28"/>
          <w:szCs w:val="28"/>
          <w:rtl/>
          <w:lang w:eastAsia="zh-CN"/>
        </w:rPr>
      </w:pPr>
      <w:r w:rsidRPr="00B30413">
        <w:rPr>
          <w:rFonts w:eastAsia="SimSun" w:cs="B Zar" w:hint="cs"/>
          <w:sz w:val="28"/>
          <w:szCs w:val="28"/>
          <w:rtl/>
          <w:lang w:eastAsia="zh-CN"/>
        </w:rPr>
        <w:t>اين بعضي از</w:t>
      </w:r>
      <w:r w:rsidR="00250758">
        <w:rPr>
          <w:rFonts w:eastAsia="SimSun" w:cs="B Zar" w:hint="cs"/>
          <w:sz w:val="28"/>
          <w:szCs w:val="28"/>
          <w:rtl/>
          <w:lang w:eastAsia="zh-CN"/>
        </w:rPr>
        <w:t xml:space="preserve"> ويژگي‌ها</w:t>
      </w:r>
      <w:r w:rsidRPr="00B30413">
        <w:rPr>
          <w:rFonts w:eastAsia="SimSun" w:cs="B Zar" w:hint="cs"/>
          <w:sz w:val="28"/>
          <w:szCs w:val="28"/>
          <w:rtl/>
          <w:lang w:eastAsia="zh-CN"/>
        </w:rPr>
        <w:t xml:space="preserve"> و خصوصيات قرآن بر ساير</w:t>
      </w:r>
      <w:r w:rsidR="00C32C11">
        <w:rPr>
          <w:rFonts w:eastAsia="SimSun" w:cs="B Zar" w:hint="cs"/>
          <w:sz w:val="28"/>
          <w:szCs w:val="28"/>
          <w:rtl/>
          <w:lang w:eastAsia="zh-CN"/>
        </w:rPr>
        <w:t xml:space="preserve"> كتاب‌هاي</w:t>
      </w:r>
      <w:r w:rsidRPr="00B30413">
        <w:rPr>
          <w:rFonts w:eastAsia="SimSun" w:cs="B Zar" w:hint="cs"/>
          <w:sz w:val="28"/>
          <w:szCs w:val="28"/>
          <w:rtl/>
          <w:lang w:eastAsia="zh-CN"/>
        </w:rPr>
        <w:t xml:space="preserve"> ديگر بود از آنچه كه ايمان به آن جز با اعتقاد داشتن به آن و تأييد آن بصورت علمي و عملي متحقق</w:t>
      </w:r>
      <w:r w:rsidR="00F37225">
        <w:rPr>
          <w:rFonts w:eastAsia="SimSun" w:cs="B Zar" w:hint="cs"/>
          <w:sz w:val="28"/>
          <w:szCs w:val="28"/>
          <w:rtl/>
          <w:lang w:eastAsia="zh-CN"/>
        </w:rPr>
        <w:t xml:space="preserve"> نمي‌</w:t>
      </w:r>
      <w:r w:rsidRPr="00B30413">
        <w:rPr>
          <w:rFonts w:eastAsia="SimSun" w:cs="B Zar" w:hint="cs"/>
          <w:sz w:val="28"/>
          <w:szCs w:val="28"/>
          <w:rtl/>
          <w:lang w:eastAsia="zh-CN"/>
        </w:rPr>
        <w:t>گردد.</w:t>
      </w:r>
    </w:p>
    <w:p w:rsidR="00454F98" w:rsidRDefault="00454F98" w:rsidP="00454F98">
      <w:pPr>
        <w:bidi/>
        <w:ind w:firstLine="284"/>
        <w:jc w:val="lowKashida"/>
        <w:rPr>
          <w:rFonts w:eastAsia="SimSun" w:cs="B Zar"/>
          <w:sz w:val="28"/>
          <w:szCs w:val="28"/>
          <w:rtl/>
          <w:lang w:eastAsia="zh-CN"/>
        </w:rPr>
        <w:sectPr w:rsidR="00454F98" w:rsidSect="007510C6">
          <w:footnotePr>
            <w:numRestart w:val="eachPage"/>
          </w:footnotePr>
          <w:type w:val="oddPage"/>
          <w:pgSz w:w="11907" w:h="16840" w:code="9"/>
          <w:pgMar w:top="2552" w:right="2211" w:bottom="2552" w:left="2211" w:header="2552" w:footer="2552" w:gutter="0"/>
          <w:cols w:space="720"/>
          <w:titlePg/>
          <w:bidi/>
          <w:rtlGutter/>
          <w:docGrid w:linePitch="360"/>
        </w:sectPr>
      </w:pPr>
    </w:p>
    <w:p w:rsidR="00B851EC" w:rsidRPr="00982228" w:rsidRDefault="00982228" w:rsidP="00454F98">
      <w:pPr>
        <w:pStyle w:val="a0"/>
        <w:rPr>
          <w:rFonts w:hint="cs"/>
          <w:rtl/>
        </w:rPr>
      </w:pPr>
      <w:bookmarkStart w:id="434" w:name="_Toc291009109"/>
      <w:bookmarkStart w:id="435" w:name="_Toc291009468"/>
      <w:bookmarkStart w:id="436" w:name="_Toc346966523"/>
      <w:r w:rsidRPr="00982228">
        <w:rPr>
          <w:rtl/>
        </w:rPr>
        <w:t>ايمان به پيامبران</w:t>
      </w:r>
      <w:bookmarkEnd w:id="434"/>
      <w:bookmarkEnd w:id="435"/>
      <w:bookmarkEnd w:id="436"/>
    </w:p>
    <w:p w:rsidR="009620CA" w:rsidRPr="008742B6" w:rsidRDefault="009620CA" w:rsidP="00454F98">
      <w:pPr>
        <w:pStyle w:val="a2"/>
        <w:rPr>
          <w:rFonts w:hint="cs"/>
          <w:rtl/>
        </w:rPr>
      </w:pPr>
      <w:bookmarkStart w:id="437" w:name="_Toc291009110"/>
      <w:bookmarkStart w:id="438" w:name="_Toc291009469"/>
      <w:bookmarkStart w:id="439" w:name="_Toc346966524"/>
      <w:r w:rsidRPr="009620CA">
        <w:rPr>
          <w:rFonts w:hint="cs"/>
          <w:rtl/>
        </w:rPr>
        <w:t>مبحث اول: ايمان به پيامبران و دلايل آن</w:t>
      </w:r>
      <w:bookmarkEnd w:id="437"/>
      <w:bookmarkEnd w:id="438"/>
      <w:bookmarkEnd w:id="439"/>
    </w:p>
    <w:p w:rsidR="009620CA" w:rsidRPr="009620CA" w:rsidRDefault="009620CA" w:rsidP="00AF3F00">
      <w:pPr>
        <w:bidi/>
        <w:ind w:firstLine="284"/>
        <w:jc w:val="lowKashida"/>
        <w:rPr>
          <w:rFonts w:eastAsia="SimSun" w:cs="B Zar" w:hint="cs"/>
          <w:sz w:val="28"/>
          <w:szCs w:val="28"/>
          <w:rtl/>
          <w:lang w:eastAsia="zh-CN"/>
        </w:rPr>
      </w:pPr>
      <w:r w:rsidRPr="009620CA">
        <w:rPr>
          <w:rFonts w:eastAsia="SimSun" w:cs="B Zar" w:hint="cs"/>
          <w:sz w:val="28"/>
          <w:szCs w:val="28"/>
          <w:rtl/>
          <w:lang w:eastAsia="zh-CN"/>
        </w:rPr>
        <w:t>ايمان به پيامبران خدا واجبي از واجبات دين و ركن بزرگي از اركان ايمان به حساب</w:t>
      </w:r>
      <w:r w:rsidR="00F37225">
        <w:rPr>
          <w:rFonts w:eastAsia="SimSun" w:cs="B Zar" w:hint="cs"/>
          <w:sz w:val="28"/>
          <w:szCs w:val="28"/>
          <w:rtl/>
          <w:lang w:eastAsia="zh-CN"/>
        </w:rPr>
        <w:t xml:space="preserve"> مي‌</w:t>
      </w:r>
      <w:r w:rsidRPr="009620CA">
        <w:rPr>
          <w:rFonts w:eastAsia="SimSun" w:cs="B Zar" w:hint="cs"/>
          <w:sz w:val="28"/>
          <w:szCs w:val="28"/>
          <w:rtl/>
          <w:lang w:eastAsia="zh-CN"/>
        </w:rPr>
        <w:t>آيد كه كتاب و سنت بر آن دلالت دارند.</w:t>
      </w:r>
    </w:p>
    <w:p w:rsidR="009620CA" w:rsidRPr="0005525E" w:rsidRDefault="009620CA" w:rsidP="0005525E">
      <w:pPr>
        <w:bidi/>
        <w:ind w:firstLine="284"/>
        <w:jc w:val="both"/>
        <w:rPr>
          <w:rFonts w:ascii="KFGQPC Uthmanic Script HAFS" w:hAnsi="KFGQPC Uthmanic Script HAFS" w:cs="KFGQPC Uthmanic Script HAFS" w:hint="cs"/>
          <w:sz w:val="28"/>
          <w:szCs w:val="28"/>
          <w:rtl/>
        </w:rPr>
      </w:pPr>
      <w:r w:rsidRPr="008742B6">
        <w:rPr>
          <w:rFonts w:eastAsia="SimSun" w:cs="B Zar" w:hint="cs"/>
          <w:sz w:val="28"/>
          <w:szCs w:val="28"/>
          <w:rtl/>
          <w:lang w:eastAsia="zh-CN"/>
        </w:rPr>
        <w:t>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8742B6">
        <w:rPr>
          <w:rFonts w:eastAsia="SimSun" w:cs="B Zar" w:hint="cs"/>
          <w:sz w:val="28"/>
          <w:szCs w:val="28"/>
          <w:rtl/>
          <w:lang w:eastAsia="zh-CN"/>
        </w:rPr>
        <w:t>:</w:t>
      </w:r>
      <w:r w:rsidR="00C3382A">
        <w:rPr>
          <w:rFonts w:eastAsia="SimSun" w:cs="B Zar" w:hint="cs"/>
          <w:sz w:val="28"/>
          <w:szCs w:val="28"/>
          <w:rtl/>
          <w:lang w:eastAsia="zh-CN"/>
        </w:rPr>
        <w:t xml:space="preserve"> </w:t>
      </w:r>
      <w:r w:rsidR="00C3382A">
        <w:rPr>
          <w:rFonts w:ascii="Traditional Arabic" w:eastAsia="SimSun" w:hAnsi="Traditional Arabic" w:cs="Traditional Arabic"/>
          <w:sz w:val="28"/>
          <w:szCs w:val="28"/>
          <w:rtl/>
          <w:lang w:eastAsia="zh-CN"/>
        </w:rPr>
        <w:t>﴿</w:t>
      </w:r>
      <w:r w:rsidR="0005525E">
        <w:rPr>
          <w:rFonts w:ascii="KFGQPC Uthmanic Script HAFS" w:hAnsi="KFGQPC Uthmanic Script HAFS" w:cs="KFGQPC Uthmanic Script HAFS" w:hint="eastAsia"/>
          <w:sz w:val="28"/>
          <w:szCs w:val="28"/>
          <w:rtl/>
        </w:rPr>
        <w:t>ءَامَنَ</w:t>
      </w:r>
      <w:r w:rsidR="0005525E">
        <w:rPr>
          <w:rFonts w:ascii="KFGQPC Uthmanic Script HAFS" w:hAnsi="KFGQPC Uthmanic Script HAFS" w:cs="KFGQPC Uthmanic Script HAFS"/>
          <w:sz w:val="28"/>
          <w:szCs w:val="28"/>
          <w:rtl/>
        </w:rPr>
        <w:t xml:space="preserve"> </w:t>
      </w:r>
      <w:r w:rsidR="0005525E">
        <w:rPr>
          <w:rFonts w:ascii="KFGQPC Uthmanic Script HAFS" w:hAnsi="KFGQPC Uthmanic Script HAFS" w:cs="KFGQPC Uthmanic Script HAFS" w:hint="cs"/>
          <w:sz w:val="28"/>
          <w:szCs w:val="28"/>
          <w:rtl/>
        </w:rPr>
        <w:t>ٱ</w:t>
      </w:r>
      <w:r w:rsidR="0005525E">
        <w:rPr>
          <w:rFonts w:ascii="KFGQPC Uthmanic Script HAFS" w:hAnsi="KFGQPC Uthmanic Script HAFS" w:cs="KFGQPC Uthmanic Script HAFS" w:hint="eastAsia"/>
          <w:sz w:val="28"/>
          <w:szCs w:val="28"/>
          <w:rtl/>
        </w:rPr>
        <w:t>لرَّسُولُ</w:t>
      </w:r>
      <w:r w:rsidR="0005525E">
        <w:rPr>
          <w:rFonts w:ascii="KFGQPC Uthmanic Script HAFS" w:hAnsi="KFGQPC Uthmanic Script HAFS" w:cs="KFGQPC Uthmanic Script HAFS"/>
          <w:sz w:val="28"/>
          <w:szCs w:val="28"/>
          <w:rtl/>
        </w:rPr>
        <w:t xml:space="preserve"> بِمَآ أُنزِلَ إِلَيۡهِ مِن رَّبِّهِ</w:t>
      </w:r>
      <w:r w:rsidR="0005525E">
        <w:rPr>
          <w:rFonts w:ascii="KFGQPC Uthmanic Script HAFS" w:hAnsi="KFGQPC Uthmanic Script HAFS" w:cs="KFGQPC Uthmanic Script HAFS" w:hint="cs"/>
          <w:sz w:val="28"/>
          <w:szCs w:val="28"/>
          <w:rtl/>
        </w:rPr>
        <w:t>ۦ</w:t>
      </w:r>
      <w:r w:rsidR="0005525E">
        <w:rPr>
          <w:rFonts w:ascii="KFGQPC Uthmanic Script HAFS" w:hAnsi="KFGQPC Uthmanic Script HAFS" w:cs="KFGQPC Uthmanic Script HAFS"/>
          <w:sz w:val="28"/>
          <w:szCs w:val="28"/>
          <w:rtl/>
        </w:rPr>
        <w:t xml:space="preserve"> وَ</w:t>
      </w:r>
      <w:r w:rsidR="0005525E">
        <w:rPr>
          <w:rFonts w:ascii="KFGQPC Uthmanic Script HAFS" w:hAnsi="KFGQPC Uthmanic Script HAFS" w:cs="KFGQPC Uthmanic Script HAFS" w:hint="cs"/>
          <w:sz w:val="28"/>
          <w:szCs w:val="28"/>
          <w:rtl/>
        </w:rPr>
        <w:t>ٱ</w:t>
      </w:r>
      <w:r w:rsidR="0005525E">
        <w:rPr>
          <w:rFonts w:ascii="KFGQPC Uthmanic Script HAFS" w:hAnsi="KFGQPC Uthmanic Script HAFS" w:cs="KFGQPC Uthmanic Script HAFS" w:hint="eastAsia"/>
          <w:sz w:val="28"/>
          <w:szCs w:val="28"/>
          <w:rtl/>
        </w:rPr>
        <w:t>لۡمُؤۡمِنُونَۚ</w:t>
      </w:r>
      <w:r w:rsidR="0005525E">
        <w:rPr>
          <w:rFonts w:ascii="KFGQPC Uthmanic Script HAFS" w:hAnsi="KFGQPC Uthmanic Script HAFS" w:cs="KFGQPC Uthmanic Script HAFS"/>
          <w:sz w:val="28"/>
          <w:szCs w:val="28"/>
          <w:rtl/>
        </w:rPr>
        <w:t xml:space="preserve"> كُلٌّ ءَامَنَ بِ</w:t>
      </w:r>
      <w:r w:rsidR="0005525E">
        <w:rPr>
          <w:rFonts w:ascii="KFGQPC Uthmanic Script HAFS" w:hAnsi="KFGQPC Uthmanic Script HAFS" w:cs="KFGQPC Uthmanic Script HAFS" w:hint="cs"/>
          <w:sz w:val="28"/>
          <w:szCs w:val="28"/>
          <w:rtl/>
        </w:rPr>
        <w:t>ٱ</w:t>
      </w:r>
      <w:r w:rsidR="0005525E">
        <w:rPr>
          <w:rFonts w:ascii="KFGQPC Uthmanic Script HAFS" w:hAnsi="KFGQPC Uthmanic Script HAFS" w:cs="KFGQPC Uthmanic Script HAFS" w:hint="eastAsia"/>
          <w:sz w:val="28"/>
          <w:szCs w:val="28"/>
          <w:rtl/>
        </w:rPr>
        <w:t>للَّهِ</w:t>
      </w:r>
      <w:r w:rsidR="0005525E">
        <w:rPr>
          <w:rFonts w:ascii="KFGQPC Uthmanic Script HAFS" w:hAnsi="KFGQPC Uthmanic Script HAFS" w:cs="KFGQPC Uthmanic Script HAFS"/>
          <w:sz w:val="28"/>
          <w:szCs w:val="28"/>
          <w:rtl/>
        </w:rPr>
        <w:t xml:space="preserve"> وَمَلَٰٓئِكَتِهِ</w:t>
      </w:r>
      <w:r w:rsidR="0005525E">
        <w:rPr>
          <w:rFonts w:ascii="KFGQPC Uthmanic Script HAFS" w:hAnsi="KFGQPC Uthmanic Script HAFS" w:cs="KFGQPC Uthmanic Script HAFS" w:hint="cs"/>
          <w:sz w:val="28"/>
          <w:szCs w:val="28"/>
          <w:rtl/>
        </w:rPr>
        <w:t>ۦ</w:t>
      </w:r>
      <w:r w:rsidR="0005525E">
        <w:rPr>
          <w:rFonts w:ascii="KFGQPC Uthmanic Script HAFS" w:hAnsi="KFGQPC Uthmanic Script HAFS" w:cs="KFGQPC Uthmanic Script HAFS"/>
          <w:sz w:val="28"/>
          <w:szCs w:val="28"/>
          <w:rtl/>
        </w:rPr>
        <w:t xml:space="preserve"> وَكُتُبِهِ</w:t>
      </w:r>
      <w:r w:rsidR="0005525E">
        <w:rPr>
          <w:rFonts w:ascii="KFGQPC Uthmanic Script HAFS" w:hAnsi="KFGQPC Uthmanic Script HAFS" w:cs="KFGQPC Uthmanic Script HAFS" w:hint="cs"/>
          <w:sz w:val="28"/>
          <w:szCs w:val="28"/>
          <w:rtl/>
        </w:rPr>
        <w:t>ۦ</w:t>
      </w:r>
      <w:r w:rsidR="0005525E">
        <w:rPr>
          <w:rFonts w:ascii="KFGQPC Uthmanic Script HAFS" w:hAnsi="KFGQPC Uthmanic Script HAFS" w:cs="KFGQPC Uthmanic Script HAFS"/>
          <w:sz w:val="28"/>
          <w:szCs w:val="28"/>
          <w:rtl/>
        </w:rPr>
        <w:t xml:space="preserve"> وَرُسُلِهِ</w:t>
      </w:r>
      <w:r w:rsidR="0005525E">
        <w:rPr>
          <w:rFonts w:ascii="KFGQPC Uthmanic Script HAFS" w:hAnsi="KFGQPC Uthmanic Script HAFS" w:cs="KFGQPC Uthmanic Script HAFS" w:hint="cs"/>
          <w:sz w:val="28"/>
          <w:szCs w:val="28"/>
          <w:rtl/>
        </w:rPr>
        <w:t>ۦ</w:t>
      </w:r>
      <w:r w:rsidR="0005525E">
        <w:rPr>
          <w:rFonts w:ascii="KFGQPC Uthmanic Script HAFS" w:hAnsi="KFGQPC Uthmanic Script HAFS" w:cs="KFGQPC Uthmanic Script HAFS"/>
          <w:sz w:val="28"/>
          <w:szCs w:val="28"/>
          <w:rtl/>
        </w:rPr>
        <w:t xml:space="preserve"> لَا نُفَرِّقُ بَيۡنَ أَحَدٖ مِّن رُّسُلِهِ</w:t>
      </w:r>
      <w:r w:rsidR="0005525E">
        <w:rPr>
          <w:rFonts w:ascii="KFGQPC Uthmanic Script HAFS" w:hAnsi="KFGQPC Uthmanic Script HAFS" w:cs="KFGQPC Uthmanic Script HAFS" w:hint="cs"/>
          <w:sz w:val="28"/>
          <w:szCs w:val="28"/>
          <w:rtl/>
        </w:rPr>
        <w:t>ۦۚ</w:t>
      </w:r>
      <w:r w:rsidR="0005525E">
        <w:rPr>
          <w:rFonts w:ascii="KFGQPC Uthmanic Script HAFS" w:hAnsi="KFGQPC Uthmanic Script HAFS" w:cs="KFGQPC Uthmanic Script HAFS"/>
          <w:sz w:val="28"/>
          <w:szCs w:val="28"/>
          <w:rtl/>
        </w:rPr>
        <w:t xml:space="preserve"> وَقَالُواْ سَمِعۡنَا وَأَطَعۡنَاۖ</w:t>
      </w:r>
      <w:r w:rsidR="00C3382A">
        <w:rPr>
          <w:rFonts w:ascii="Traditional Arabic" w:eastAsia="SimSun" w:hAnsi="Traditional Arabic" w:cs="Traditional Arabic"/>
          <w:sz w:val="28"/>
          <w:szCs w:val="28"/>
          <w:rtl/>
          <w:lang w:eastAsia="zh-CN"/>
        </w:rPr>
        <w:t>﴾</w:t>
      </w:r>
      <w:r w:rsidR="00C3382A">
        <w:rPr>
          <w:rFonts w:eastAsia="SimSun" w:cs="B Zar" w:hint="cs"/>
          <w:sz w:val="28"/>
          <w:szCs w:val="28"/>
          <w:rtl/>
          <w:lang w:eastAsia="zh-CN"/>
        </w:rPr>
        <w:t xml:space="preserve"> </w:t>
      </w:r>
      <w:r w:rsidR="00C3382A" w:rsidRPr="00C3382A">
        <w:rPr>
          <w:rFonts w:ascii="mylotus" w:eastAsia="SimSun" w:hAnsi="mylotus" w:cs="mylotus"/>
          <w:sz w:val="26"/>
          <w:szCs w:val="26"/>
          <w:rtl/>
          <w:lang w:eastAsia="zh-CN" w:bidi="ar-SA"/>
        </w:rPr>
        <w:t>[</w:t>
      </w:r>
      <w:r w:rsidR="00C3382A">
        <w:rPr>
          <w:rFonts w:ascii="mylotus" w:eastAsia="SimSun" w:hAnsi="mylotus" w:cs="mylotus"/>
          <w:sz w:val="26"/>
          <w:szCs w:val="26"/>
          <w:rtl/>
          <w:lang w:eastAsia="zh-CN" w:bidi="ar-SA"/>
        </w:rPr>
        <w:t>البقرة: 285</w:t>
      </w:r>
      <w:r w:rsidR="00C3382A" w:rsidRPr="00C3382A">
        <w:rPr>
          <w:rFonts w:ascii="mylotus" w:eastAsia="SimSun" w:hAnsi="mylotus" w:cs="mylotus"/>
          <w:sz w:val="26"/>
          <w:szCs w:val="26"/>
          <w:rtl/>
          <w:lang w:eastAsia="zh-CN" w:bidi="ar-SA"/>
        </w:rPr>
        <w:t>]</w:t>
      </w:r>
      <w:r w:rsidR="00C3382A">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ascii="Lotus Linotype" w:eastAsia="SimSun" w:hAnsi="Lotus Linotype" w:cs="Lotus Linotype"/>
          <w:sz w:val="28"/>
          <w:szCs w:val="28"/>
          <w:rtl/>
          <w:lang w:eastAsia="zh-CN"/>
        </w:rPr>
        <w:t>«</w:t>
      </w:r>
      <w:r w:rsidRPr="008742B6">
        <w:rPr>
          <w:rFonts w:eastAsia="SimSun" w:cs="B Zar" w:hint="cs"/>
          <w:sz w:val="28"/>
          <w:szCs w:val="28"/>
          <w:rtl/>
          <w:lang w:eastAsia="zh-CN"/>
        </w:rPr>
        <w:t>پيامبر و مؤمنان به آنچه به سوي او از جانب پروردگار نازل شده ايمان دارند و همگي به الله، ملائكه،</w:t>
      </w:r>
      <w:r w:rsidR="00492F81">
        <w:rPr>
          <w:rFonts w:eastAsia="SimSun" w:cs="B Zar" w:hint="cs"/>
          <w:sz w:val="28"/>
          <w:szCs w:val="28"/>
          <w:rtl/>
          <w:lang w:eastAsia="zh-CN"/>
        </w:rPr>
        <w:t xml:space="preserve"> كتاب‌ها </w:t>
      </w:r>
      <w:r w:rsidRPr="008742B6">
        <w:rPr>
          <w:rFonts w:eastAsia="SimSun" w:cs="B Zar" w:hint="cs"/>
          <w:sz w:val="28"/>
          <w:szCs w:val="28"/>
          <w:rtl/>
          <w:lang w:eastAsia="zh-CN"/>
        </w:rPr>
        <w:t>و پيامبران ايمان دارند. بين هيچكدام از پيامبران فرقي</w:t>
      </w:r>
      <w:r w:rsidR="00F37225">
        <w:rPr>
          <w:rFonts w:eastAsia="SimSun" w:cs="B Zar" w:hint="cs"/>
          <w:sz w:val="28"/>
          <w:szCs w:val="28"/>
          <w:rtl/>
          <w:lang w:eastAsia="zh-CN"/>
        </w:rPr>
        <w:t xml:space="preserve"> نمي‌</w:t>
      </w:r>
      <w:r w:rsidRPr="008742B6">
        <w:rPr>
          <w:rFonts w:eastAsia="SimSun" w:cs="B Zar" w:hint="cs"/>
          <w:sz w:val="28"/>
          <w:szCs w:val="28"/>
          <w:rtl/>
          <w:lang w:eastAsia="zh-CN"/>
        </w:rPr>
        <w:t>نهند و</w:t>
      </w:r>
      <w:r w:rsidR="00F37225">
        <w:rPr>
          <w:rFonts w:eastAsia="SimSun" w:cs="B Zar" w:hint="cs"/>
          <w:sz w:val="28"/>
          <w:szCs w:val="28"/>
          <w:rtl/>
          <w:lang w:eastAsia="zh-CN"/>
        </w:rPr>
        <w:t xml:space="preserve"> مي‌</w:t>
      </w:r>
      <w:r w:rsidRPr="008742B6">
        <w:rPr>
          <w:rFonts w:eastAsia="SimSun" w:cs="B Zar" w:hint="cs"/>
          <w:sz w:val="28"/>
          <w:szCs w:val="28"/>
          <w:rtl/>
          <w:lang w:eastAsia="zh-CN"/>
        </w:rPr>
        <w:t>گويند شنيديم و اطاعت كرديم». الله تعالي ايمان به پيامبران را در</w:t>
      </w:r>
      <w:r w:rsidR="001E3754">
        <w:rPr>
          <w:rFonts w:eastAsia="SimSun" w:cs="B Zar" w:hint="cs"/>
          <w:sz w:val="28"/>
          <w:szCs w:val="28"/>
          <w:rtl/>
          <w:lang w:eastAsia="zh-CN"/>
        </w:rPr>
        <w:t xml:space="preserve"> جمله‌اي </w:t>
      </w:r>
      <w:r w:rsidRPr="008742B6">
        <w:rPr>
          <w:rFonts w:eastAsia="SimSun" w:cs="B Zar" w:hint="cs"/>
          <w:sz w:val="28"/>
          <w:szCs w:val="28"/>
          <w:rtl/>
          <w:lang w:eastAsia="zh-CN"/>
        </w:rPr>
        <w:t>كه در آن</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8742B6">
        <w:rPr>
          <w:rFonts w:eastAsia="SimSun" w:cs="B Zar" w:hint="cs"/>
          <w:sz w:val="28"/>
          <w:szCs w:val="28"/>
          <w:rtl/>
          <w:lang w:eastAsia="zh-CN"/>
        </w:rPr>
        <w:t xml:space="preserve"> پيامبر و مؤمنان به آن ايمان دارند، از اركان ايمان ذكر نموده است و بيان فرموده كه</w:t>
      </w:r>
      <w:r w:rsidR="00F37225">
        <w:rPr>
          <w:rFonts w:eastAsia="SimSun" w:cs="B Zar" w:hint="cs"/>
          <w:sz w:val="28"/>
          <w:szCs w:val="28"/>
          <w:rtl/>
          <w:lang w:eastAsia="zh-CN"/>
        </w:rPr>
        <w:t xml:space="preserve"> آن‌ها </w:t>
      </w:r>
      <w:r w:rsidRPr="008742B6">
        <w:rPr>
          <w:rFonts w:eastAsia="SimSun" w:cs="B Zar" w:hint="cs"/>
          <w:sz w:val="28"/>
          <w:szCs w:val="28"/>
          <w:rtl/>
          <w:lang w:eastAsia="zh-CN"/>
        </w:rPr>
        <w:t>در ايمانشان به پيامبران بين هيچكدام از</w:t>
      </w:r>
      <w:r w:rsidR="00F37225">
        <w:rPr>
          <w:rFonts w:eastAsia="SimSun" w:cs="B Zar" w:hint="cs"/>
          <w:sz w:val="28"/>
          <w:szCs w:val="28"/>
          <w:rtl/>
          <w:lang w:eastAsia="zh-CN"/>
        </w:rPr>
        <w:t xml:space="preserve"> آن‌ها </w:t>
      </w:r>
      <w:r w:rsidRPr="008742B6">
        <w:rPr>
          <w:rFonts w:eastAsia="SimSun" w:cs="B Zar" w:hint="cs"/>
          <w:sz w:val="28"/>
          <w:szCs w:val="28"/>
          <w:rtl/>
          <w:lang w:eastAsia="zh-CN"/>
        </w:rPr>
        <w:t>تفاوتي قائل نيستند به</w:t>
      </w:r>
      <w:r w:rsidR="000012A2">
        <w:rPr>
          <w:rFonts w:eastAsia="SimSun" w:cs="B Zar" w:hint="cs"/>
          <w:sz w:val="28"/>
          <w:szCs w:val="28"/>
          <w:rtl/>
          <w:lang w:eastAsia="zh-CN"/>
        </w:rPr>
        <w:t xml:space="preserve"> گونه‌اي </w:t>
      </w:r>
      <w:r w:rsidRPr="008742B6">
        <w:rPr>
          <w:rFonts w:eastAsia="SimSun" w:cs="B Zar" w:hint="cs"/>
          <w:sz w:val="28"/>
          <w:szCs w:val="28"/>
          <w:rtl/>
          <w:lang w:eastAsia="zh-CN"/>
        </w:rPr>
        <w:t>كه به بعضي ايمان بياورند و به بعضي كافر شوند، بلكه تمام</w:t>
      </w:r>
      <w:r w:rsidR="00F37225">
        <w:rPr>
          <w:rFonts w:eastAsia="SimSun" w:cs="B Zar" w:hint="cs"/>
          <w:sz w:val="28"/>
          <w:szCs w:val="28"/>
          <w:rtl/>
          <w:lang w:eastAsia="zh-CN"/>
        </w:rPr>
        <w:t xml:space="preserve"> آن‌ها </w:t>
      </w:r>
      <w:r w:rsidRPr="008742B6">
        <w:rPr>
          <w:rFonts w:eastAsia="SimSun" w:cs="B Zar" w:hint="cs"/>
          <w:sz w:val="28"/>
          <w:szCs w:val="28"/>
          <w:rtl/>
          <w:lang w:eastAsia="zh-CN"/>
        </w:rPr>
        <w:t>را تصديق</w:t>
      </w:r>
      <w:r w:rsidR="00F37225">
        <w:rPr>
          <w:rFonts w:eastAsia="SimSun" w:cs="B Zar" w:hint="cs"/>
          <w:sz w:val="28"/>
          <w:szCs w:val="28"/>
          <w:rtl/>
          <w:lang w:eastAsia="zh-CN"/>
        </w:rPr>
        <w:t xml:space="preserve"> </w:t>
      </w:r>
      <w:r w:rsidR="001E63CD">
        <w:rPr>
          <w:rFonts w:eastAsia="SimSun" w:cs="B Zar" w:hint="cs"/>
          <w:sz w:val="28"/>
          <w:szCs w:val="28"/>
          <w:rtl/>
          <w:lang w:eastAsia="zh-CN"/>
        </w:rPr>
        <w:t>مي‌كنند</w:t>
      </w:r>
      <w:r w:rsidRPr="008742B6">
        <w:rPr>
          <w:rFonts w:eastAsia="SimSun" w:cs="B Zar" w:hint="cs"/>
          <w:sz w:val="28"/>
          <w:szCs w:val="28"/>
          <w:rtl/>
          <w:lang w:eastAsia="zh-CN"/>
        </w:rPr>
        <w:t>.</w:t>
      </w:r>
    </w:p>
    <w:p w:rsidR="009620CA" w:rsidRPr="0005525E" w:rsidRDefault="009620CA" w:rsidP="0005525E">
      <w:pPr>
        <w:bidi/>
        <w:ind w:firstLine="284"/>
        <w:jc w:val="both"/>
        <w:rPr>
          <w:rFonts w:ascii="KFGQPC Uthmanic Script HAFS" w:hAnsi="KFGQPC Uthmanic Script HAFS" w:cs="KFGQPC Uthmanic Script HAFS" w:hint="cs"/>
          <w:sz w:val="28"/>
          <w:szCs w:val="28"/>
          <w:rtl/>
        </w:rPr>
      </w:pPr>
      <w:r w:rsidRPr="008742B6">
        <w:rPr>
          <w:rFonts w:eastAsia="SimSun" w:cs="B Zar" w:hint="cs"/>
          <w:sz w:val="28"/>
          <w:szCs w:val="28"/>
          <w:rtl/>
          <w:lang w:eastAsia="zh-CN"/>
        </w:rPr>
        <w:t>و خداوند در كتابش حكم كسي كه ايمان به پيامبران را ترك كند، بيان نموده است؛</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8742B6">
        <w:rPr>
          <w:rFonts w:eastAsia="SimSun" w:cs="B Zar" w:hint="cs"/>
          <w:sz w:val="28"/>
          <w:szCs w:val="28"/>
          <w:rtl/>
          <w:lang w:eastAsia="zh-CN"/>
        </w:rPr>
        <w:t>:</w:t>
      </w:r>
      <w:r w:rsidR="00C3382A">
        <w:rPr>
          <w:rFonts w:eastAsia="SimSun" w:cs="B Zar" w:hint="cs"/>
          <w:sz w:val="28"/>
          <w:szCs w:val="28"/>
          <w:rtl/>
          <w:lang w:eastAsia="zh-CN"/>
        </w:rPr>
        <w:t xml:space="preserve"> </w:t>
      </w:r>
      <w:r w:rsidR="00C3382A">
        <w:rPr>
          <w:rFonts w:ascii="Traditional Arabic" w:eastAsia="SimSun" w:hAnsi="Traditional Arabic" w:cs="Traditional Arabic"/>
          <w:sz w:val="28"/>
          <w:szCs w:val="28"/>
          <w:rtl/>
          <w:lang w:eastAsia="zh-CN"/>
        </w:rPr>
        <w:t>﴿</w:t>
      </w:r>
      <w:r w:rsidR="0005525E">
        <w:rPr>
          <w:rFonts w:ascii="KFGQPC Uthmanic Script HAFS" w:hAnsi="KFGQPC Uthmanic Script HAFS" w:cs="KFGQPC Uthmanic Script HAFS" w:hint="eastAsia"/>
          <w:sz w:val="28"/>
          <w:szCs w:val="28"/>
          <w:rtl/>
        </w:rPr>
        <w:t>إِنَّ</w:t>
      </w:r>
      <w:r w:rsidR="0005525E">
        <w:rPr>
          <w:rFonts w:ascii="KFGQPC Uthmanic Script HAFS" w:hAnsi="KFGQPC Uthmanic Script HAFS" w:cs="KFGQPC Uthmanic Script HAFS"/>
          <w:sz w:val="28"/>
          <w:szCs w:val="28"/>
          <w:rtl/>
        </w:rPr>
        <w:t xml:space="preserve"> </w:t>
      </w:r>
      <w:r w:rsidR="0005525E">
        <w:rPr>
          <w:rFonts w:ascii="KFGQPC Uthmanic Script HAFS" w:hAnsi="KFGQPC Uthmanic Script HAFS" w:cs="KFGQPC Uthmanic Script HAFS" w:hint="cs"/>
          <w:sz w:val="28"/>
          <w:szCs w:val="28"/>
          <w:rtl/>
        </w:rPr>
        <w:t>ٱ</w:t>
      </w:r>
      <w:r w:rsidR="0005525E">
        <w:rPr>
          <w:rFonts w:ascii="KFGQPC Uthmanic Script HAFS" w:hAnsi="KFGQPC Uthmanic Script HAFS" w:cs="KFGQPC Uthmanic Script HAFS" w:hint="eastAsia"/>
          <w:sz w:val="28"/>
          <w:szCs w:val="28"/>
          <w:rtl/>
        </w:rPr>
        <w:t>لَّذِينَ</w:t>
      </w:r>
      <w:r w:rsidR="0005525E">
        <w:rPr>
          <w:rFonts w:ascii="KFGQPC Uthmanic Script HAFS" w:hAnsi="KFGQPC Uthmanic Script HAFS" w:cs="KFGQPC Uthmanic Script HAFS"/>
          <w:sz w:val="28"/>
          <w:szCs w:val="28"/>
          <w:rtl/>
        </w:rPr>
        <w:t xml:space="preserve"> يَكۡفُرُونَ بِ</w:t>
      </w:r>
      <w:r w:rsidR="0005525E">
        <w:rPr>
          <w:rFonts w:ascii="KFGQPC Uthmanic Script HAFS" w:hAnsi="KFGQPC Uthmanic Script HAFS" w:cs="KFGQPC Uthmanic Script HAFS" w:hint="cs"/>
          <w:sz w:val="28"/>
          <w:szCs w:val="28"/>
          <w:rtl/>
        </w:rPr>
        <w:t>ٱ</w:t>
      </w:r>
      <w:r w:rsidR="0005525E">
        <w:rPr>
          <w:rFonts w:ascii="KFGQPC Uthmanic Script HAFS" w:hAnsi="KFGQPC Uthmanic Script HAFS" w:cs="KFGQPC Uthmanic Script HAFS" w:hint="eastAsia"/>
          <w:sz w:val="28"/>
          <w:szCs w:val="28"/>
          <w:rtl/>
        </w:rPr>
        <w:t>للَّهِ</w:t>
      </w:r>
      <w:r w:rsidR="0005525E">
        <w:rPr>
          <w:rFonts w:ascii="KFGQPC Uthmanic Script HAFS" w:hAnsi="KFGQPC Uthmanic Script HAFS" w:cs="KFGQPC Uthmanic Script HAFS"/>
          <w:sz w:val="28"/>
          <w:szCs w:val="28"/>
          <w:rtl/>
        </w:rPr>
        <w:t xml:space="preserve"> وَرُسُلِهِ</w:t>
      </w:r>
      <w:r w:rsidR="0005525E">
        <w:rPr>
          <w:rFonts w:ascii="KFGQPC Uthmanic Script HAFS" w:hAnsi="KFGQPC Uthmanic Script HAFS" w:cs="KFGQPC Uthmanic Script HAFS" w:hint="cs"/>
          <w:sz w:val="28"/>
          <w:szCs w:val="28"/>
          <w:rtl/>
        </w:rPr>
        <w:t>ۦ</w:t>
      </w:r>
      <w:r w:rsidR="0005525E">
        <w:rPr>
          <w:rFonts w:ascii="KFGQPC Uthmanic Script HAFS" w:hAnsi="KFGQPC Uthmanic Script HAFS" w:cs="KFGQPC Uthmanic Script HAFS"/>
          <w:sz w:val="28"/>
          <w:szCs w:val="28"/>
          <w:rtl/>
        </w:rPr>
        <w:t xml:space="preserve"> وَيُرِيدُونَ أَن يُفَرِّقُواْ بَيۡنَ </w:t>
      </w:r>
      <w:r w:rsidR="0005525E">
        <w:rPr>
          <w:rFonts w:ascii="KFGQPC Uthmanic Script HAFS" w:hAnsi="KFGQPC Uthmanic Script HAFS" w:cs="KFGQPC Uthmanic Script HAFS" w:hint="cs"/>
          <w:sz w:val="28"/>
          <w:szCs w:val="28"/>
          <w:rtl/>
        </w:rPr>
        <w:t>ٱ</w:t>
      </w:r>
      <w:r w:rsidR="0005525E">
        <w:rPr>
          <w:rFonts w:ascii="KFGQPC Uthmanic Script HAFS" w:hAnsi="KFGQPC Uthmanic Script HAFS" w:cs="KFGQPC Uthmanic Script HAFS" w:hint="eastAsia"/>
          <w:sz w:val="28"/>
          <w:szCs w:val="28"/>
          <w:rtl/>
        </w:rPr>
        <w:t>للَّهِ</w:t>
      </w:r>
      <w:r w:rsidR="0005525E">
        <w:rPr>
          <w:rFonts w:ascii="KFGQPC Uthmanic Script HAFS" w:hAnsi="KFGQPC Uthmanic Script HAFS" w:cs="KFGQPC Uthmanic Script HAFS"/>
          <w:sz w:val="28"/>
          <w:szCs w:val="28"/>
          <w:rtl/>
        </w:rPr>
        <w:t xml:space="preserve"> وَرُسُلِهِ</w:t>
      </w:r>
      <w:r w:rsidR="0005525E">
        <w:rPr>
          <w:rFonts w:ascii="KFGQPC Uthmanic Script HAFS" w:hAnsi="KFGQPC Uthmanic Script HAFS" w:cs="KFGQPC Uthmanic Script HAFS" w:hint="cs"/>
          <w:sz w:val="28"/>
          <w:szCs w:val="28"/>
          <w:rtl/>
        </w:rPr>
        <w:t>ۦ</w:t>
      </w:r>
      <w:r w:rsidR="0005525E">
        <w:rPr>
          <w:rFonts w:ascii="KFGQPC Uthmanic Script HAFS" w:hAnsi="KFGQPC Uthmanic Script HAFS" w:cs="KFGQPC Uthmanic Script HAFS"/>
          <w:sz w:val="28"/>
          <w:szCs w:val="28"/>
          <w:rtl/>
        </w:rPr>
        <w:t xml:space="preserve"> وَيَقُولُونَ نُؤۡمِنُ بِبَعۡضٖ وَنَكۡفُرُ بِبَعۡضٖ وَيُرِيدُونَ أَن يَتَّخِذُواْ بَيۡنَ ذَٰلِكَ سَبِيلًا ١٥٠</w:t>
      </w:r>
      <w:r w:rsidR="0005525E">
        <w:rPr>
          <w:rFonts w:ascii="KFGQPC Uthmanic Script HAFS" w:hAnsi="KFGQPC Uthmanic Script HAFS" w:cs="KFGQPC Uthmanic Script HAFS"/>
          <w:sz w:val="28"/>
          <w:szCs w:val="28"/>
        </w:rPr>
        <w:t xml:space="preserve"> </w:t>
      </w:r>
      <w:r w:rsidR="0005525E">
        <w:rPr>
          <w:rFonts w:ascii="KFGQPC Uthmanic Script HAFS" w:hAnsi="KFGQPC Uthmanic Script HAFS" w:cs="KFGQPC Uthmanic Script HAFS" w:hint="eastAsia"/>
          <w:sz w:val="28"/>
          <w:szCs w:val="28"/>
          <w:rtl/>
        </w:rPr>
        <w:t>أُوْلَٰٓئِكَ</w:t>
      </w:r>
      <w:r w:rsidR="0005525E">
        <w:rPr>
          <w:rFonts w:ascii="KFGQPC Uthmanic Script HAFS" w:hAnsi="KFGQPC Uthmanic Script HAFS" w:cs="KFGQPC Uthmanic Script HAFS"/>
          <w:sz w:val="28"/>
          <w:szCs w:val="28"/>
          <w:rtl/>
        </w:rPr>
        <w:t xml:space="preserve"> هُمُ </w:t>
      </w:r>
      <w:r w:rsidR="0005525E">
        <w:rPr>
          <w:rFonts w:ascii="KFGQPC Uthmanic Script HAFS" w:hAnsi="KFGQPC Uthmanic Script HAFS" w:cs="KFGQPC Uthmanic Script HAFS" w:hint="cs"/>
          <w:sz w:val="28"/>
          <w:szCs w:val="28"/>
          <w:rtl/>
        </w:rPr>
        <w:t>ٱ</w:t>
      </w:r>
      <w:r w:rsidR="0005525E">
        <w:rPr>
          <w:rFonts w:ascii="KFGQPC Uthmanic Script HAFS" w:hAnsi="KFGQPC Uthmanic Script HAFS" w:cs="KFGQPC Uthmanic Script HAFS" w:hint="eastAsia"/>
          <w:sz w:val="28"/>
          <w:szCs w:val="28"/>
          <w:rtl/>
        </w:rPr>
        <w:t>لۡكَٰفِرُونَ</w:t>
      </w:r>
      <w:r w:rsidR="0005525E">
        <w:rPr>
          <w:rFonts w:ascii="KFGQPC Uthmanic Script HAFS" w:hAnsi="KFGQPC Uthmanic Script HAFS" w:cs="KFGQPC Uthmanic Script HAFS"/>
          <w:sz w:val="28"/>
          <w:szCs w:val="28"/>
          <w:rtl/>
        </w:rPr>
        <w:t xml:space="preserve"> حَقّٗاۚ</w:t>
      </w:r>
      <w:r w:rsidR="00C3382A">
        <w:rPr>
          <w:rFonts w:ascii="Traditional Arabic" w:eastAsia="SimSun" w:hAnsi="Traditional Arabic" w:cs="Traditional Arabic"/>
          <w:sz w:val="28"/>
          <w:szCs w:val="28"/>
          <w:rtl/>
          <w:lang w:eastAsia="zh-CN"/>
        </w:rPr>
        <w:t>﴾</w:t>
      </w:r>
      <w:r w:rsidR="00C3382A">
        <w:rPr>
          <w:rFonts w:eastAsia="SimSun" w:cs="B Zar" w:hint="cs"/>
          <w:sz w:val="28"/>
          <w:szCs w:val="28"/>
          <w:rtl/>
          <w:lang w:eastAsia="zh-CN"/>
        </w:rPr>
        <w:t xml:space="preserve"> </w:t>
      </w:r>
      <w:r w:rsidR="00C3382A" w:rsidRPr="00C3382A">
        <w:rPr>
          <w:rFonts w:ascii="mylotus" w:eastAsia="SimSun" w:hAnsi="mylotus" w:cs="mylotus"/>
          <w:sz w:val="26"/>
          <w:szCs w:val="26"/>
          <w:rtl/>
          <w:lang w:eastAsia="zh-CN" w:bidi="ar-SA"/>
        </w:rPr>
        <w:t>[</w:t>
      </w:r>
      <w:r w:rsidR="00C3382A">
        <w:rPr>
          <w:rFonts w:ascii="mylotus" w:eastAsia="SimSun" w:hAnsi="mylotus" w:cs="mylotus"/>
          <w:sz w:val="26"/>
          <w:szCs w:val="26"/>
          <w:rtl/>
          <w:lang w:eastAsia="zh-CN" w:bidi="ar-SA"/>
        </w:rPr>
        <w:t>النساء: 150-151</w:t>
      </w:r>
      <w:r w:rsidR="00C3382A" w:rsidRPr="00C3382A">
        <w:rPr>
          <w:rFonts w:ascii="mylotus" w:eastAsia="SimSun" w:hAnsi="mylotus" w:cs="mylotus"/>
          <w:sz w:val="26"/>
          <w:szCs w:val="26"/>
          <w:rtl/>
          <w:lang w:eastAsia="zh-CN" w:bidi="ar-SA"/>
        </w:rPr>
        <w:t>]</w:t>
      </w:r>
      <w:r w:rsidR="00C3382A">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8742B6">
        <w:rPr>
          <w:rFonts w:eastAsia="SimSun" w:cs="B Zar" w:hint="cs"/>
          <w:sz w:val="28"/>
          <w:szCs w:val="28"/>
          <w:rtl/>
          <w:lang w:eastAsia="zh-CN"/>
        </w:rPr>
        <w:t>به راستي آنان به خدا و فرستادگانش كفر</w:t>
      </w:r>
      <w:r w:rsidR="00F37225">
        <w:rPr>
          <w:rFonts w:eastAsia="SimSun" w:cs="B Zar" w:hint="cs"/>
          <w:sz w:val="28"/>
          <w:szCs w:val="28"/>
          <w:rtl/>
          <w:lang w:eastAsia="zh-CN"/>
        </w:rPr>
        <w:t xml:space="preserve"> مي‌</w:t>
      </w:r>
      <w:r w:rsidRPr="008742B6">
        <w:rPr>
          <w:rFonts w:eastAsia="SimSun" w:cs="B Zar" w:hint="cs"/>
          <w:sz w:val="28"/>
          <w:szCs w:val="28"/>
          <w:rtl/>
          <w:lang w:eastAsia="zh-CN"/>
        </w:rPr>
        <w:t>ورزند و مي‌خواهند در ميان خدا و فرستادگانش جدائي بيندازند و مي‌گويند به برخي ايمان</w:t>
      </w:r>
      <w:r w:rsidR="00F37225">
        <w:rPr>
          <w:rFonts w:eastAsia="SimSun" w:cs="B Zar" w:hint="cs"/>
          <w:sz w:val="28"/>
          <w:szCs w:val="28"/>
          <w:rtl/>
          <w:lang w:eastAsia="zh-CN"/>
        </w:rPr>
        <w:t xml:space="preserve"> مي‌</w:t>
      </w:r>
      <w:r w:rsidRPr="008742B6">
        <w:rPr>
          <w:rFonts w:eastAsia="SimSun" w:cs="B Zar" w:hint="cs"/>
          <w:sz w:val="28"/>
          <w:szCs w:val="28"/>
          <w:rtl/>
          <w:lang w:eastAsia="zh-CN"/>
        </w:rPr>
        <w:t>آوريم و برخي</w:t>
      </w:r>
      <w:r w:rsidR="00664ACA">
        <w:rPr>
          <w:rFonts w:eastAsia="SimSun" w:cs="B Zar" w:hint="cs"/>
          <w:sz w:val="28"/>
          <w:szCs w:val="28"/>
          <w:rtl/>
          <w:lang w:eastAsia="zh-CN"/>
        </w:rPr>
        <w:t xml:space="preserve"> (</w:t>
      </w:r>
      <w:r w:rsidRPr="008742B6">
        <w:rPr>
          <w:rFonts w:eastAsia="SimSun" w:cs="B Zar" w:hint="cs"/>
          <w:sz w:val="28"/>
          <w:szCs w:val="28"/>
          <w:rtl/>
          <w:lang w:eastAsia="zh-CN"/>
        </w:rPr>
        <w:t>ديگر) را انكار مي‌كنيم و</w:t>
      </w:r>
      <w:r w:rsidR="00F37225">
        <w:rPr>
          <w:rFonts w:eastAsia="SimSun" w:cs="B Zar" w:hint="cs"/>
          <w:sz w:val="28"/>
          <w:szCs w:val="28"/>
          <w:rtl/>
          <w:lang w:eastAsia="zh-CN"/>
        </w:rPr>
        <w:t xml:space="preserve"> مي‌</w:t>
      </w:r>
      <w:r w:rsidRPr="008742B6">
        <w:rPr>
          <w:rFonts w:eastAsia="SimSun" w:cs="B Zar" w:hint="cs"/>
          <w:sz w:val="28"/>
          <w:szCs w:val="28"/>
          <w:rtl/>
          <w:lang w:eastAsia="zh-CN"/>
        </w:rPr>
        <w:t>خواهند بين اين</w:t>
      </w:r>
      <w:r w:rsidR="00664ACA">
        <w:rPr>
          <w:rFonts w:eastAsia="SimSun" w:cs="B Zar" w:hint="cs"/>
          <w:sz w:val="28"/>
          <w:szCs w:val="28"/>
          <w:rtl/>
          <w:lang w:eastAsia="zh-CN"/>
        </w:rPr>
        <w:t xml:space="preserve"> (</w:t>
      </w:r>
      <w:r w:rsidRPr="008742B6">
        <w:rPr>
          <w:rFonts w:eastAsia="SimSun" w:cs="B Zar" w:hint="cs"/>
          <w:sz w:val="28"/>
          <w:szCs w:val="28"/>
          <w:rtl/>
          <w:lang w:eastAsia="zh-CN"/>
        </w:rPr>
        <w:t>و آن) راهي برگزينند اين گروه در حقيقت كافرند». خداوند لفظ كفر را بر كساني كه پيامبران را تكذيب</w:t>
      </w:r>
      <w:r w:rsidR="00F37225">
        <w:rPr>
          <w:rFonts w:eastAsia="SimSun" w:cs="B Zar" w:hint="cs"/>
          <w:sz w:val="28"/>
          <w:szCs w:val="28"/>
          <w:rtl/>
          <w:lang w:eastAsia="zh-CN"/>
        </w:rPr>
        <w:t xml:space="preserve"> </w:t>
      </w:r>
      <w:r w:rsidR="001E63CD">
        <w:rPr>
          <w:rFonts w:eastAsia="SimSun" w:cs="B Zar" w:hint="cs"/>
          <w:sz w:val="28"/>
          <w:szCs w:val="28"/>
          <w:rtl/>
          <w:lang w:eastAsia="zh-CN"/>
        </w:rPr>
        <w:t>مي‌كنند</w:t>
      </w:r>
      <w:r w:rsidRPr="008742B6">
        <w:rPr>
          <w:rFonts w:eastAsia="SimSun" w:cs="B Zar" w:hint="cs"/>
          <w:sz w:val="28"/>
          <w:szCs w:val="28"/>
          <w:rtl/>
          <w:lang w:eastAsia="zh-CN"/>
        </w:rPr>
        <w:t>، يا بين</w:t>
      </w:r>
      <w:r w:rsidR="00F37225">
        <w:rPr>
          <w:rFonts w:eastAsia="SimSun" w:cs="B Zar" w:hint="cs"/>
          <w:sz w:val="28"/>
          <w:szCs w:val="28"/>
          <w:rtl/>
          <w:lang w:eastAsia="zh-CN"/>
        </w:rPr>
        <w:t xml:space="preserve"> آن‌ها </w:t>
      </w:r>
      <w:r w:rsidRPr="008742B6">
        <w:rPr>
          <w:rFonts w:eastAsia="SimSun" w:cs="B Zar" w:hint="cs"/>
          <w:sz w:val="28"/>
          <w:szCs w:val="28"/>
          <w:rtl/>
          <w:lang w:eastAsia="zh-CN"/>
        </w:rPr>
        <w:t>فرق</w:t>
      </w:r>
      <w:r w:rsidR="00F37225">
        <w:rPr>
          <w:rFonts w:eastAsia="SimSun" w:cs="B Zar" w:hint="cs"/>
          <w:sz w:val="28"/>
          <w:szCs w:val="28"/>
          <w:rtl/>
          <w:lang w:eastAsia="zh-CN"/>
        </w:rPr>
        <w:t xml:space="preserve"> مي‌</w:t>
      </w:r>
      <w:r w:rsidRPr="008742B6">
        <w:rPr>
          <w:rFonts w:eastAsia="SimSun" w:cs="B Zar" w:hint="cs"/>
          <w:sz w:val="28"/>
          <w:szCs w:val="28"/>
          <w:rtl/>
          <w:lang w:eastAsia="zh-CN"/>
        </w:rPr>
        <w:t>گذارند و به بعضي ايمان</w:t>
      </w:r>
      <w:r w:rsidR="00F37225">
        <w:rPr>
          <w:rFonts w:eastAsia="SimSun" w:cs="B Zar" w:hint="cs"/>
          <w:sz w:val="28"/>
          <w:szCs w:val="28"/>
          <w:rtl/>
          <w:lang w:eastAsia="zh-CN"/>
        </w:rPr>
        <w:t xml:space="preserve"> مي‌</w:t>
      </w:r>
      <w:r w:rsidRPr="008742B6">
        <w:rPr>
          <w:rFonts w:eastAsia="SimSun" w:cs="B Zar" w:hint="cs"/>
          <w:sz w:val="28"/>
          <w:szCs w:val="28"/>
          <w:rtl/>
          <w:lang w:eastAsia="zh-CN"/>
        </w:rPr>
        <w:t xml:space="preserve">آورند و بعضي را قبول ندارند، بكار برده است. سپس بيان </w:t>
      </w:r>
      <w:r w:rsidR="00551992">
        <w:rPr>
          <w:rFonts w:eastAsia="SimSun" w:cs="B Zar" w:hint="cs"/>
          <w:sz w:val="28"/>
          <w:szCs w:val="28"/>
          <w:rtl/>
          <w:lang w:eastAsia="zh-CN"/>
        </w:rPr>
        <w:t>مي‌كند</w:t>
      </w:r>
      <w:r w:rsidRPr="008742B6">
        <w:rPr>
          <w:rFonts w:eastAsia="SimSun" w:cs="B Zar" w:hint="cs"/>
          <w:sz w:val="28"/>
          <w:szCs w:val="28"/>
          <w:rtl/>
          <w:lang w:eastAsia="zh-CN"/>
        </w:rPr>
        <w:t xml:space="preserve"> كه</w:t>
      </w:r>
      <w:r w:rsidR="00F37225">
        <w:rPr>
          <w:rFonts w:eastAsia="SimSun" w:cs="B Zar" w:hint="cs"/>
          <w:sz w:val="28"/>
          <w:szCs w:val="28"/>
          <w:rtl/>
          <w:lang w:eastAsia="zh-CN"/>
        </w:rPr>
        <w:t xml:space="preserve"> آن‌ها </w:t>
      </w:r>
      <w:r w:rsidRPr="008742B6">
        <w:rPr>
          <w:rFonts w:eastAsia="SimSun" w:cs="B Zar" w:hint="cs"/>
          <w:sz w:val="28"/>
          <w:szCs w:val="28"/>
          <w:rtl/>
          <w:lang w:eastAsia="zh-CN"/>
        </w:rPr>
        <w:t>به حقيقت كافر هستند يعني كساني كه كفرشان تحقق پيدا كرده و به صراحت آن را بيان كرده</w:t>
      </w:r>
      <w:r w:rsidR="00F37225">
        <w:rPr>
          <w:rFonts w:eastAsia="SimSun" w:cs="B Zar" w:hint="cs"/>
          <w:sz w:val="28"/>
          <w:szCs w:val="28"/>
          <w:rtl/>
          <w:lang w:eastAsia="zh-CN"/>
        </w:rPr>
        <w:t>‌اند.</w:t>
      </w:r>
      <w:r w:rsidRPr="008742B6">
        <w:rPr>
          <w:rFonts w:eastAsia="SimSun" w:cs="B Zar" w:hint="cs"/>
          <w:sz w:val="28"/>
          <w:szCs w:val="28"/>
          <w:rtl/>
          <w:lang w:eastAsia="zh-CN"/>
        </w:rPr>
        <w:t xml:space="preserve"> همانگونه كه خداوند در مقابل آن، آنچه كه اهل ايمان بر آن هستند را بيان كرده است.</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8742B6">
        <w:rPr>
          <w:rFonts w:eastAsia="SimSun" w:cs="B Zar" w:hint="cs"/>
          <w:sz w:val="28"/>
          <w:szCs w:val="28"/>
          <w:rtl/>
          <w:lang w:eastAsia="zh-CN"/>
        </w:rPr>
        <w:t>:</w:t>
      </w:r>
      <w:r w:rsidR="00C3382A">
        <w:rPr>
          <w:rFonts w:eastAsia="SimSun" w:cs="B Zar" w:hint="cs"/>
          <w:sz w:val="28"/>
          <w:szCs w:val="28"/>
          <w:rtl/>
          <w:lang w:eastAsia="zh-CN"/>
        </w:rPr>
        <w:t xml:space="preserve"> </w:t>
      </w:r>
      <w:r w:rsidR="00C3382A">
        <w:rPr>
          <w:rFonts w:ascii="Traditional Arabic" w:eastAsia="SimSun" w:hAnsi="Traditional Arabic" w:cs="Traditional Arabic"/>
          <w:sz w:val="28"/>
          <w:szCs w:val="28"/>
          <w:rtl/>
          <w:lang w:eastAsia="zh-CN"/>
        </w:rPr>
        <w:t>﴿</w:t>
      </w:r>
      <w:r w:rsidR="0005525E">
        <w:rPr>
          <w:rFonts w:ascii="KFGQPC Uthmanic Script HAFS" w:hAnsi="KFGQPC Uthmanic Script HAFS" w:cs="KFGQPC Uthmanic Script HAFS" w:hint="eastAsia"/>
          <w:sz w:val="28"/>
          <w:szCs w:val="28"/>
          <w:rtl/>
        </w:rPr>
        <w:t>وَ</w:t>
      </w:r>
      <w:r w:rsidR="0005525E">
        <w:rPr>
          <w:rFonts w:ascii="KFGQPC Uthmanic Script HAFS" w:hAnsi="KFGQPC Uthmanic Script HAFS" w:cs="KFGQPC Uthmanic Script HAFS" w:hint="cs"/>
          <w:sz w:val="28"/>
          <w:szCs w:val="28"/>
          <w:rtl/>
        </w:rPr>
        <w:t>ٱ</w:t>
      </w:r>
      <w:r w:rsidR="0005525E">
        <w:rPr>
          <w:rFonts w:ascii="KFGQPC Uthmanic Script HAFS" w:hAnsi="KFGQPC Uthmanic Script HAFS" w:cs="KFGQPC Uthmanic Script HAFS" w:hint="eastAsia"/>
          <w:sz w:val="28"/>
          <w:szCs w:val="28"/>
          <w:rtl/>
        </w:rPr>
        <w:t>لَّذِينَ</w:t>
      </w:r>
      <w:r w:rsidR="0005525E">
        <w:rPr>
          <w:rFonts w:ascii="KFGQPC Uthmanic Script HAFS" w:hAnsi="KFGQPC Uthmanic Script HAFS" w:cs="KFGQPC Uthmanic Script HAFS"/>
          <w:sz w:val="28"/>
          <w:szCs w:val="28"/>
          <w:rtl/>
        </w:rPr>
        <w:t xml:space="preserve"> ءَامَنُواْ بِ</w:t>
      </w:r>
      <w:r w:rsidR="0005525E">
        <w:rPr>
          <w:rFonts w:ascii="KFGQPC Uthmanic Script HAFS" w:hAnsi="KFGQPC Uthmanic Script HAFS" w:cs="KFGQPC Uthmanic Script HAFS" w:hint="cs"/>
          <w:sz w:val="28"/>
          <w:szCs w:val="28"/>
          <w:rtl/>
        </w:rPr>
        <w:t>ٱ</w:t>
      </w:r>
      <w:r w:rsidR="0005525E">
        <w:rPr>
          <w:rFonts w:ascii="KFGQPC Uthmanic Script HAFS" w:hAnsi="KFGQPC Uthmanic Script HAFS" w:cs="KFGQPC Uthmanic Script HAFS" w:hint="eastAsia"/>
          <w:sz w:val="28"/>
          <w:szCs w:val="28"/>
          <w:rtl/>
        </w:rPr>
        <w:t>للَّهِ</w:t>
      </w:r>
      <w:r w:rsidR="0005525E">
        <w:rPr>
          <w:rFonts w:ascii="KFGQPC Uthmanic Script HAFS" w:hAnsi="KFGQPC Uthmanic Script HAFS" w:cs="KFGQPC Uthmanic Script HAFS"/>
          <w:sz w:val="28"/>
          <w:szCs w:val="28"/>
          <w:rtl/>
        </w:rPr>
        <w:t xml:space="preserve"> وَرُسُلِهِ</w:t>
      </w:r>
      <w:r w:rsidR="0005525E">
        <w:rPr>
          <w:rFonts w:ascii="KFGQPC Uthmanic Script HAFS" w:hAnsi="KFGQPC Uthmanic Script HAFS" w:cs="KFGQPC Uthmanic Script HAFS" w:hint="cs"/>
          <w:sz w:val="28"/>
          <w:szCs w:val="28"/>
          <w:rtl/>
        </w:rPr>
        <w:t>ۦ</w:t>
      </w:r>
      <w:r w:rsidR="0005525E">
        <w:rPr>
          <w:rFonts w:ascii="KFGQPC Uthmanic Script HAFS" w:hAnsi="KFGQPC Uthmanic Script HAFS" w:cs="KFGQPC Uthmanic Script HAFS"/>
          <w:sz w:val="28"/>
          <w:szCs w:val="28"/>
          <w:rtl/>
        </w:rPr>
        <w:t xml:space="preserve"> وَلَمۡ يُفَرِّقُواْ بَيۡنَ أَحَدٖ مِّنۡهُمۡ أُوْلَٰٓئِكَ سَوۡفَ يُؤۡتِيهِمۡ أُجُورَهُمۡۚ وَكَانَ </w:t>
      </w:r>
      <w:r w:rsidR="0005525E">
        <w:rPr>
          <w:rFonts w:ascii="KFGQPC Uthmanic Script HAFS" w:hAnsi="KFGQPC Uthmanic Script HAFS" w:cs="KFGQPC Uthmanic Script HAFS" w:hint="cs"/>
          <w:sz w:val="28"/>
          <w:szCs w:val="28"/>
          <w:rtl/>
        </w:rPr>
        <w:t>ٱ</w:t>
      </w:r>
      <w:r w:rsidR="0005525E">
        <w:rPr>
          <w:rFonts w:ascii="KFGQPC Uthmanic Script HAFS" w:hAnsi="KFGQPC Uthmanic Script HAFS" w:cs="KFGQPC Uthmanic Script HAFS" w:hint="eastAsia"/>
          <w:sz w:val="28"/>
          <w:szCs w:val="28"/>
          <w:rtl/>
        </w:rPr>
        <w:t>للَّهُ</w:t>
      </w:r>
      <w:r w:rsidR="0005525E">
        <w:rPr>
          <w:rFonts w:ascii="KFGQPC Uthmanic Script HAFS" w:hAnsi="KFGQPC Uthmanic Script HAFS" w:cs="KFGQPC Uthmanic Script HAFS"/>
          <w:sz w:val="28"/>
          <w:szCs w:val="28"/>
          <w:rtl/>
        </w:rPr>
        <w:t xml:space="preserve"> غَفُورٗا رَّحِيمٗا ١٥٢</w:t>
      </w:r>
      <w:r w:rsidR="00C3382A">
        <w:rPr>
          <w:rFonts w:ascii="Traditional Arabic" w:eastAsia="SimSun" w:hAnsi="Traditional Arabic" w:cs="Traditional Arabic"/>
          <w:sz w:val="28"/>
          <w:szCs w:val="28"/>
          <w:rtl/>
          <w:lang w:eastAsia="zh-CN"/>
        </w:rPr>
        <w:t>﴾</w:t>
      </w:r>
      <w:r w:rsidR="00C3382A">
        <w:rPr>
          <w:rFonts w:eastAsia="SimSun" w:cs="B Zar" w:hint="cs"/>
          <w:sz w:val="28"/>
          <w:szCs w:val="28"/>
          <w:rtl/>
          <w:lang w:eastAsia="zh-CN"/>
        </w:rPr>
        <w:t xml:space="preserve"> </w:t>
      </w:r>
      <w:r w:rsidR="00C3382A" w:rsidRPr="00C3382A">
        <w:rPr>
          <w:rFonts w:ascii="mylotus" w:eastAsia="SimSun" w:hAnsi="mylotus" w:cs="mylotus"/>
          <w:sz w:val="26"/>
          <w:szCs w:val="26"/>
          <w:rtl/>
          <w:lang w:eastAsia="zh-CN" w:bidi="ar-SA"/>
        </w:rPr>
        <w:t>[</w:t>
      </w:r>
      <w:r w:rsidR="00C3382A">
        <w:rPr>
          <w:rFonts w:ascii="mylotus" w:eastAsia="SimSun" w:hAnsi="mylotus" w:cs="mylotus"/>
          <w:sz w:val="26"/>
          <w:szCs w:val="26"/>
          <w:rtl/>
          <w:lang w:eastAsia="zh-CN" w:bidi="ar-SA"/>
        </w:rPr>
        <w:t>النساء: 152</w:t>
      </w:r>
      <w:r w:rsidR="00C3382A" w:rsidRPr="00C3382A">
        <w:rPr>
          <w:rFonts w:ascii="mylotus" w:eastAsia="SimSun" w:hAnsi="mylotus" w:cs="mylotus"/>
          <w:sz w:val="26"/>
          <w:szCs w:val="26"/>
          <w:rtl/>
          <w:lang w:eastAsia="zh-CN" w:bidi="ar-SA"/>
        </w:rPr>
        <w:t>]</w:t>
      </w:r>
      <w:r w:rsidR="00C3382A">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8742B6">
        <w:rPr>
          <w:rFonts w:eastAsia="SimSun" w:cs="B Zar" w:hint="cs"/>
          <w:sz w:val="28"/>
          <w:szCs w:val="28"/>
          <w:rtl/>
          <w:lang w:eastAsia="zh-CN"/>
        </w:rPr>
        <w:t>كساني كه به خداوند و رسولانش ايمان دارند و بين</w:t>
      </w:r>
      <w:r w:rsidR="00F37225">
        <w:rPr>
          <w:rFonts w:eastAsia="SimSun" w:cs="B Zar" w:hint="cs"/>
          <w:sz w:val="28"/>
          <w:szCs w:val="28"/>
          <w:rtl/>
          <w:lang w:eastAsia="zh-CN"/>
        </w:rPr>
        <w:t xml:space="preserve"> آن‌ها </w:t>
      </w:r>
      <w:r w:rsidRPr="008742B6">
        <w:rPr>
          <w:rFonts w:eastAsia="SimSun" w:cs="B Zar" w:hint="cs"/>
          <w:sz w:val="28"/>
          <w:szCs w:val="28"/>
          <w:rtl/>
          <w:lang w:eastAsia="zh-CN"/>
        </w:rPr>
        <w:t>فرقي</w:t>
      </w:r>
      <w:r w:rsidR="00F37225">
        <w:rPr>
          <w:rFonts w:eastAsia="SimSun" w:cs="B Zar" w:hint="cs"/>
          <w:sz w:val="28"/>
          <w:szCs w:val="28"/>
          <w:rtl/>
          <w:lang w:eastAsia="zh-CN"/>
        </w:rPr>
        <w:t xml:space="preserve"> نمي‌</w:t>
      </w:r>
      <w:r w:rsidRPr="008742B6">
        <w:rPr>
          <w:rFonts w:eastAsia="SimSun" w:cs="B Zar" w:hint="cs"/>
          <w:sz w:val="28"/>
          <w:szCs w:val="28"/>
          <w:rtl/>
          <w:lang w:eastAsia="zh-CN"/>
        </w:rPr>
        <w:t>گذارند</w:t>
      </w:r>
      <w:r w:rsidR="00F37225">
        <w:rPr>
          <w:rFonts w:eastAsia="SimSun" w:cs="B Zar" w:hint="cs"/>
          <w:sz w:val="28"/>
          <w:szCs w:val="28"/>
          <w:rtl/>
          <w:lang w:eastAsia="zh-CN"/>
        </w:rPr>
        <w:t xml:space="preserve"> آن‌ها </w:t>
      </w:r>
      <w:r w:rsidRPr="008742B6">
        <w:rPr>
          <w:rFonts w:eastAsia="SimSun" w:cs="B Zar" w:hint="cs"/>
          <w:sz w:val="28"/>
          <w:szCs w:val="28"/>
          <w:rtl/>
          <w:lang w:eastAsia="zh-CN"/>
        </w:rPr>
        <w:t>بزودي پاداششان را خواهيم داد و خداوند آمرزنده اي مهربان است»</w:t>
      </w:r>
      <w:r w:rsidR="00F37225">
        <w:rPr>
          <w:rFonts w:eastAsia="SimSun" w:cs="B Zar" w:hint="cs"/>
          <w:sz w:val="28"/>
          <w:szCs w:val="28"/>
          <w:rtl/>
          <w:lang w:eastAsia="zh-CN"/>
        </w:rPr>
        <w:t xml:space="preserve"> آن‌ها </w:t>
      </w:r>
      <w:r w:rsidRPr="008742B6">
        <w:rPr>
          <w:rFonts w:eastAsia="SimSun" w:cs="B Zar" w:hint="cs"/>
          <w:sz w:val="28"/>
          <w:szCs w:val="28"/>
          <w:rtl/>
          <w:lang w:eastAsia="zh-CN"/>
        </w:rPr>
        <w:t>وصف شده</w:t>
      </w:r>
      <w:r w:rsidR="00F37225">
        <w:rPr>
          <w:rFonts w:eastAsia="SimSun" w:cs="B Zar" w:hint="cs"/>
          <w:sz w:val="28"/>
          <w:szCs w:val="28"/>
          <w:rtl/>
          <w:lang w:eastAsia="zh-CN"/>
        </w:rPr>
        <w:t xml:space="preserve">‌اند </w:t>
      </w:r>
      <w:r w:rsidRPr="008742B6">
        <w:rPr>
          <w:rFonts w:eastAsia="SimSun" w:cs="B Zar" w:hint="cs"/>
          <w:sz w:val="28"/>
          <w:szCs w:val="28"/>
          <w:rtl/>
          <w:lang w:eastAsia="zh-CN"/>
        </w:rPr>
        <w:t>به اينكه به خدا و پيامبرانش بدون اينكه بين</w:t>
      </w:r>
      <w:r w:rsidR="00F37225">
        <w:rPr>
          <w:rFonts w:eastAsia="SimSun" w:cs="B Zar" w:hint="cs"/>
          <w:sz w:val="28"/>
          <w:szCs w:val="28"/>
          <w:rtl/>
          <w:lang w:eastAsia="zh-CN"/>
        </w:rPr>
        <w:t xml:space="preserve"> آن‌ها </w:t>
      </w:r>
      <w:r w:rsidRPr="008742B6">
        <w:rPr>
          <w:rFonts w:eastAsia="SimSun" w:cs="B Zar" w:hint="cs"/>
          <w:sz w:val="28"/>
          <w:szCs w:val="28"/>
          <w:rtl/>
          <w:lang w:eastAsia="zh-CN"/>
        </w:rPr>
        <w:t>تفاوتي قائل شوند، ايمان دارند و معتقدند كه همه</w:t>
      </w:r>
      <w:r w:rsidR="00F37225">
        <w:rPr>
          <w:rFonts w:eastAsia="SimSun" w:cs="B Zar" w:hint="cs"/>
          <w:sz w:val="28"/>
          <w:szCs w:val="28"/>
          <w:rtl/>
          <w:lang w:eastAsia="zh-CN"/>
        </w:rPr>
        <w:t xml:space="preserve"> آن‌ها </w:t>
      </w:r>
      <w:r w:rsidRPr="008742B6">
        <w:rPr>
          <w:rFonts w:eastAsia="SimSun" w:cs="B Zar" w:hint="cs"/>
          <w:sz w:val="28"/>
          <w:szCs w:val="28"/>
          <w:rtl/>
          <w:lang w:eastAsia="zh-CN"/>
        </w:rPr>
        <w:t>فرستادگاني از جانب الله تعالي</w:t>
      </w:r>
      <w:r w:rsidR="00F37225">
        <w:rPr>
          <w:rFonts w:eastAsia="SimSun" w:cs="B Zar" w:hint="cs"/>
          <w:sz w:val="28"/>
          <w:szCs w:val="28"/>
          <w:rtl/>
          <w:lang w:eastAsia="zh-CN"/>
        </w:rPr>
        <w:t xml:space="preserve"> مي‌</w:t>
      </w:r>
      <w:r w:rsidRPr="008742B6">
        <w:rPr>
          <w:rFonts w:eastAsia="SimSun" w:cs="B Zar" w:hint="cs"/>
          <w:sz w:val="28"/>
          <w:szCs w:val="28"/>
          <w:rtl/>
          <w:lang w:eastAsia="zh-CN"/>
        </w:rPr>
        <w:t>باشند.</w:t>
      </w:r>
    </w:p>
    <w:p w:rsidR="009620CA" w:rsidRDefault="009620CA" w:rsidP="001E3754">
      <w:pPr>
        <w:bidi/>
        <w:ind w:firstLine="284"/>
        <w:jc w:val="lowKashida"/>
        <w:rPr>
          <w:rFonts w:eastAsia="SimSun" w:cs="B Zar" w:hint="cs"/>
          <w:sz w:val="28"/>
          <w:szCs w:val="28"/>
          <w:rtl/>
          <w:lang w:eastAsia="zh-CN"/>
        </w:rPr>
      </w:pPr>
      <w:r w:rsidRPr="008742B6">
        <w:rPr>
          <w:rFonts w:eastAsia="SimSun" w:cs="B Zar" w:hint="cs"/>
          <w:sz w:val="28"/>
          <w:szCs w:val="28"/>
          <w:rtl/>
          <w:lang w:eastAsia="zh-CN"/>
        </w:rPr>
        <w:t>سنت نيز به مانند قرآن، ايمان به پيامبران را ركني از اركان ايمان</w:t>
      </w:r>
      <w:r w:rsidR="00F37225">
        <w:rPr>
          <w:rFonts w:eastAsia="SimSun" w:cs="B Zar" w:hint="cs"/>
          <w:sz w:val="28"/>
          <w:szCs w:val="28"/>
          <w:rtl/>
          <w:lang w:eastAsia="zh-CN"/>
        </w:rPr>
        <w:t xml:space="preserve"> مي‌</w:t>
      </w:r>
      <w:r w:rsidRPr="008742B6">
        <w:rPr>
          <w:rFonts w:eastAsia="SimSun" w:cs="B Zar" w:hint="cs"/>
          <w:sz w:val="28"/>
          <w:szCs w:val="28"/>
          <w:rtl/>
          <w:lang w:eastAsia="zh-CN"/>
        </w:rPr>
        <w:t>داند كه دليل بر آن حديث جبريل</w:t>
      </w:r>
      <w:r w:rsidR="00F37225">
        <w:rPr>
          <w:rFonts w:eastAsia="SimSun" w:cs="B Zar" w:hint="cs"/>
          <w:sz w:val="28"/>
          <w:szCs w:val="28"/>
          <w:rtl/>
          <w:lang w:eastAsia="zh-CN"/>
        </w:rPr>
        <w:t xml:space="preserve"> مي‌</w:t>
      </w:r>
      <w:r w:rsidRPr="008742B6">
        <w:rPr>
          <w:rFonts w:eastAsia="SimSun" w:cs="B Zar" w:hint="cs"/>
          <w:sz w:val="28"/>
          <w:szCs w:val="28"/>
          <w:rtl/>
          <w:lang w:eastAsia="zh-CN"/>
        </w:rPr>
        <w:t>باشد كه قبلاً متن آن در مبحث ايمان به ملائكه آورده شده است كه در آن پيامبر</w:t>
      </w:r>
      <w:r w:rsidRPr="009620CA">
        <w:rPr>
          <w:rFonts w:eastAsia="SimSun" w:cs="CTraditional Arabic" w:hint="cs"/>
          <w:sz w:val="28"/>
          <w:szCs w:val="28"/>
          <w:rtl/>
          <w:lang w:eastAsia="zh-CN"/>
        </w:rPr>
        <w:t>ص</w:t>
      </w:r>
      <w:r w:rsidRPr="008742B6">
        <w:rPr>
          <w:rFonts w:eastAsia="SimSun" w:cs="B Zar" w:hint="cs"/>
          <w:sz w:val="28"/>
          <w:szCs w:val="28"/>
          <w:rtl/>
          <w:lang w:eastAsia="zh-CN"/>
        </w:rPr>
        <w:t xml:space="preserve"> در جواب سؤال جبريل</w:t>
      </w:r>
      <w:r w:rsidRPr="009620CA">
        <w:rPr>
          <w:rFonts w:eastAsia="SimSun" w:cs="CTraditional Arabic" w:hint="cs"/>
          <w:sz w:val="28"/>
          <w:szCs w:val="28"/>
          <w:rtl/>
          <w:lang w:eastAsia="zh-CN"/>
        </w:rPr>
        <w:t>؛</w:t>
      </w:r>
      <w:r w:rsidRPr="008742B6">
        <w:rPr>
          <w:rFonts w:eastAsia="SimSun" w:cs="B Zar" w:hint="cs"/>
          <w:sz w:val="28"/>
          <w:szCs w:val="28"/>
          <w:rtl/>
          <w:lang w:eastAsia="zh-CN"/>
        </w:rPr>
        <w:t xml:space="preserve"> در مورد ايمان فرمود:</w:t>
      </w:r>
      <w:r w:rsidR="00C25455">
        <w:rPr>
          <w:rFonts w:ascii="Lotus Linotype" w:eastAsia="SimSun" w:hAnsi="Lotus Linotype" w:cs="Lotus Linotype"/>
          <w:sz w:val="28"/>
          <w:szCs w:val="28"/>
          <w:rtl/>
          <w:lang w:eastAsia="zh-CN"/>
        </w:rPr>
        <w:t xml:space="preserve"> </w:t>
      </w:r>
      <w:r w:rsidR="00C25455" w:rsidRPr="001E3754">
        <w:rPr>
          <w:rStyle w:val="Char4"/>
          <w:rFonts w:eastAsia="SimSun"/>
          <w:rtl/>
        </w:rPr>
        <w:t>«</w:t>
      </w:r>
      <w:r w:rsidRPr="001E3754">
        <w:rPr>
          <w:rStyle w:val="Char4"/>
          <w:rFonts w:eastAsia="SimSun"/>
          <w:rtl/>
        </w:rPr>
        <w:t>أن تؤمن بالله وملائكته وكتبه ورسله واليوم الآخر</w:t>
      </w:r>
      <w:r w:rsidRPr="001E3754">
        <w:rPr>
          <w:rStyle w:val="Char4"/>
          <w:rFonts w:ascii="Times New Roman" w:eastAsia="SimSun" w:hAnsi="Times New Roman" w:cs="Times New Roman" w:hint="cs"/>
          <w:rtl/>
        </w:rPr>
        <w:t>…</w:t>
      </w:r>
      <w:r w:rsidRPr="001E3754">
        <w:rPr>
          <w:rStyle w:val="Char4"/>
          <w:rFonts w:eastAsia="SimSun"/>
          <w:rtl/>
        </w:rPr>
        <w:t>»</w:t>
      </w:r>
      <w:r w:rsidR="00C25455">
        <w:rPr>
          <w:rFonts w:eastAsia="SimSun" w:cs="B Zar" w:hint="cs"/>
          <w:sz w:val="28"/>
          <w:szCs w:val="28"/>
          <w:rtl/>
          <w:lang w:eastAsia="zh-CN"/>
        </w:rPr>
        <w:t xml:space="preserve"> «</w:t>
      </w:r>
      <w:r w:rsidRPr="008742B6">
        <w:rPr>
          <w:rFonts w:eastAsia="SimSun" w:cs="B Zar" w:hint="cs"/>
          <w:sz w:val="28"/>
          <w:szCs w:val="28"/>
          <w:rtl/>
          <w:lang w:eastAsia="zh-CN"/>
        </w:rPr>
        <w:t>به الله، ملائكه،</w:t>
      </w:r>
      <w:r w:rsidR="00C32C11">
        <w:rPr>
          <w:rFonts w:eastAsia="SimSun" w:cs="B Zar" w:hint="cs"/>
          <w:sz w:val="28"/>
          <w:szCs w:val="28"/>
          <w:rtl/>
          <w:lang w:eastAsia="zh-CN"/>
        </w:rPr>
        <w:t xml:space="preserve"> كتاب‌هاي</w:t>
      </w:r>
      <w:r w:rsidRPr="008742B6">
        <w:rPr>
          <w:rFonts w:eastAsia="SimSun" w:cs="B Zar" w:hint="cs"/>
          <w:sz w:val="28"/>
          <w:szCs w:val="28"/>
          <w:rtl/>
          <w:lang w:eastAsia="zh-CN"/>
        </w:rPr>
        <w:t xml:space="preserve"> آسماني، پيامبران و روز قيامت ايمان داشته باشي</w:t>
      </w:r>
      <w:r w:rsidR="001E3754">
        <w:rPr>
          <w:rFonts w:eastAsia="SimSun" w:cs="B Zar" w:hint="cs"/>
          <w:sz w:val="28"/>
          <w:szCs w:val="28"/>
          <w:rtl/>
          <w:lang w:eastAsia="zh-CN"/>
        </w:rPr>
        <w:t>...</w:t>
      </w:r>
      <w:r w:rsidRPr="008742B6">
        <w:rPr>
          <w:rFonts w:eastAsia="SimSun" w:cs="B Zar" w:hint="cs"/>
          <w:sz w:val="28"/>
          <w:szCs w:val="28"/>
          <w:rtl/>
          <w:lang w:eastAsia="zh-CN"/>
        </w:rPr>
        <w:t xml:space="preserve"> ايمان به پيامبران را همراه با بقيه اركان ايمان كه بر مسلمان پذيرش و معتقد بودن به آن واجب است را ذكر نموده است.</w:t>
      </w:r>
    </w:p>
    <w:p w:rsidR="009620CA" w:rsidRPr="008742B6" w:rsidRDefault="009620CA" w:rsidP="00AF3F00">
      <w:pPr>
        <w:bidi/>
        <w:ind w:firstLine="284"/>
        <w:jc w:val="lowKashida"/>
        <w:rPr>
          <w:rFonts w:eastAsia="SimSun" w:cs="B Zar" w:hint="cs"/>
          <w:sz w:val="28"/>
          <w:szCs w:val="28"/>
          <w:rtl/>
          <w:lang w:eastAsia="zh-CN"/>
        </w:rPr>
      </w:pPr>
      <w:r w:rsidRPr="008742B6">
        <w:rPr>
          <w:rFonts w:eastAsia="SimSun" w:cs="B Zar" w:hint="cs"/>
          <w:sz w:val="28"/>
          <w:szCs w:val="28"/>
          <w:rtl/>
          <w:lang w:eastAsia="zh-CN"/>
        </w:rPr>
        <w:t>پيامبر</w:t>
      </w:r>
      <w:r w:rsidRPr="009620CA">
        <w:rPr>
          <w:rFonts w:eastAsia="SimSun" w:cs="CTraditional Arabic" w:hint="cs"/>
          <w:sz w:val="28"/>
          <w:szCs w:val="28"/>
          <w:rtl/>
          <w:lang w:eastAsia="zh-CN"/>
        </w:rPr>
        <w:t>ص</w:t>
      </w:r>
      <w:r w:rsidRPr="008742B6">
        <w:rPr>
          <w:rFonts w:eastAsia="SimSun" w:cs="B Zar" w:hint="cs"/>
          <w:sz w:val="28"/>
          <w:szCs w:val="28"/>
          <w:rtl/>
          <w:lang w:eastAsia="zh-CN"/>
        </w:rPr>
        <w:t xml:space="preserve"> هنگام دعا در نماز تهجد</w:t>
      </w:r>
      <w:r w:rsidR="00F37225">
        <w:rPr>
          <w:rFonts w:eastAsia="SimSun" w:cs="B Zar" w:hint="cs"/>
          <w:sz w:val="28"/>
          <w:szCs w:val="28"/>
          <w:rtl/>
          <w:lang w:eastAsia="zh-CN"/>
        </w:rPr>
        <w:t xml:space="preserve"> مي‌</w:t>
      </w:r>
      <w:r w:rsidRPr="008742B6">
        <w:rPr>
          <w:rFonts w:eastAsia="SimSun" w:cs="B Zar" w:hint="cs"/>
          <w:sz w:val="28"/>
          <w:szCs w:val="28"/>
          <w:rtl/>
          <w:lang w:eastAsia="zh-CN"/>
        </w:rPr>
        <w:t>فرمود:</w:t>
      </w:r>
      <w:r w:rsidR="00C25455">
        <w:rPr>
          <w:rFonts w:ascii="Lotus Linotype" w:eastAsia="SimSun" w:hAnsi="Lotus Linotype" w:cs="Lotus Linotype"/>
          <w:sz w:val="28"/>
          <w:szCs w:val="28"/>
          <w:rtl/>
          <w:lang w:eastAsia="zh-CN"/>
        </w:rPr>
        <w:t xml:space="preserve"> </w:t>
      </w:r>
      <w:r w:rsidR="00C25455" w:rsidRPr="001E3754">
        <w:rPr>
          <w:rStyle w:val="Char4"/>
          <w:rFonts w:eastAsia="SimSun"/>
          <w:rtl/>
        </w:rPr>
        <w:t>«</w:t>
      </w:r>
      <w:r w:rsidRPr="001E3754">
        <w:rPr>
          <w:rStyle w:val="Char4"/>
          <w:rFonts w:eastAsia="SimSun"/>
          <w:rtl/>
        </w:rPr>
        <w:t>اللَّهُمَّ لَكَ الْحَمْدُ أَنْتَ نُورُ السَّمَوَاتِ وَالْأَرْضِ وَلَكَ الْحَمْدُ أَنْتَ قَيِّمُ السَّمَوَاتِ وَالْأَرْضِ وَلَكَ الْحَمْدُ أَنْتَ رَبُّ السَّمَوَاتِ وَالْأَرْضِ وَمَنْ فِيهِنَّ أَنْتَ الْحَقُّ وَوَعْدُكَ الْحَقُّ وَقَوْلُكَ الْحَقُّ وَلِقَاؤُكَ الْحَقُّ وَالْجَنَّةُ حَقٌّ وَالنَّارُ حَقٌّ وَالنَّبِيُّونَ حَقٌّ وَالسَّاعَةُ حَقٌّ»</w:t>
      </w:r>
      <w:r w:rsidR="00704A27" w:rsidRPr="001E3754">
        <w:rPr>
          <w:rStyle w:val="Char4"/>
          <w:rFonts w:eastAsia="SimSun"/>
          <w:rtl/>
        </w:rPr>
        <w:t>...)</w:t>
      </w:r>
      <w:r w:rsidRPr="009620CA">
        <w:rPr>
          <w:rFonts w:eastAsia="SimSun" w:cs="Simplified Arabic"/>
          <w:szCs w:val="28"/>
          <w:vertAlign w:val="superscript"/>
          <w:rtl/>
          <w:lang w:eastAsia="zh-CN"/>
        </w:rPr>
        <w:footnoteReference w:id="143"/>
      </w:r>
      <w:r w:rsidR="00C25455">
        <w:rPr>
          <w:rFonts w:eastAsia="SimSun" w:cs="B Zar" w:hint="cs"/>
          <w:sz w:val="28"/>
          <w:szCs w:val="28"/>
          <w:rtl/>
          <w:lang w:eastAsia="zh-CN"/>
        </w:rPr>
        <w:t xml:space="preserve"> «</w:t>
      </w:r>
      <w:r w:rsidRPr="008742B6">
        <w:rPr>
          <w:rFonts w:eastAsia="SimSun" w:cs="B Zar" w:hint="cs"/>
          <w:sz w:val="28"/>
          <w:szCs w:val="28"/>
          <w:rtl/>
          <w:lang w:eastAsia="zh-CN"/>
        </w:rPr>
        <w:t>پروردگارا حمد و ثنا براي تو كه نور</w:t>
      </w:r>
      <w:r w:rsidR="004A42C0">
        <w:rPr>
          <w:rFonts w:eastAsia="SimSun" w:cs="B Zar" w:hint="cs"/>
          <w:sz w:val="28"/>
          <w:szCs w:val="28"/>
          <w:rtl/>
          <w:lang w:eastAsia="zh-CN"/>
        </w:rPr>
        <w:t xml:space="preserve"> آسمان‌ها </w:t>
      </w:r>
      <w:r w:rsidRPr="008742B6">
        <w:rPr>
          <w:rFonts w:eastAsia="SimSun" w:cs="B Zar" w:hint="cs"/>
          <w:sz w:val="28"/>
          <w:szCs w:val="28"/>
          <w:rtl/>
          <w:lang w:eastAsia="zh-CN"/>
        </w:rPr>
        <w:t>و زمين هستي. حمد و ثنا براي تو كه برپا دارنده</w:t>
      </w:r>
      <w:r w:rsidR="004A42C0">
        <w:rPr>
          <w:rFonts w:eastAsia="SimSun" w:cs="B Zar" w:hint="cs"/>
          <w:sz w:val="28"/>
          <w:szCs w:val="28"/>
          <w:rtl/>
          <w:lang w:eastAsia="zh-CN"/>
        </w:rPr>
        <w:t xml:space="preserve"> آسمان‌ها </w:t>
      </w:r>
      <w:r w:rsidRPr="008742B6">
        <w:rPr>
          <w:rFonts w:eastAsia="SimSun" w:cs="B Zar" w:hint="cs"/>
          <w:sz w:val="28"/>
          <w:szCs w:val="28"/>
          <w:rtl/>
          <w:lang w:eastAsia="zh-CN"/>
        </w:rPr>
        <w:t>و زميني. حمد و ثنا براي تو كه پروردگار</w:t>
      </w:r>
      <w:r w:rsidR="004A42C0">
        <w:rPr>
          <w:rFonts w:eastAsia="SimSun" w:cs="B Zar" w:hint="cs"/>
          <w:sz w:val="28"/>
          <w:szCs w:val="28"/>
          <w:rtl/>
          <w:lang w:eastAsia="zh-CN"/>
        </w:rPr>
        <w:t xml:space="preserve"> آسمان‌ها </w:t>
      </w:r>
      <w:r w:rsidRPr="008742B6">
        <w:rPr>
          <w:rFonts w:eastAsia="SimSun" w:cs="B Zar" w:hint="cs"/>
          <w:sz w:val="28"/>
          <w:szCs w:val="28"/>
          <w:rtl/>
          <w:lang w:eastAsia="zh-CN"/>
        </w:rPr>
        <w:t>و زمين و آنچه در آن است، هستي. تو حق هستي و وعده</w:t>
      </w:r>
      <w:r w:rsidR="00F37225">
        <w:rPr>
          <w:rFonts w:eastAsia="SimSun" w:cs="B Zar" w:hint="cs"/>
          <w:sz w:val="28"/>
          <w:szCs w:val="28"/>
          <w:rtl/>
          <w:lang w:eastAsia="zh-CN"/>
        </w:rPr>
        <w:t xml:space="preserve">‌ات </w:t>
      </w:r>
      <w:r w:rsidRPr="008742B6">
        <w:rPr>
          <w:rFonts w:eastAsia="SimSun" w:cs="B Zar" w:hint="cs"/>
          <w:sz w:val="28"/>
          <w:szCs w:val="28"/>
          <w:rtl/>
          <w:lang w:eastAsia="zh-CN"/>
        </w:rPr>
        <w:t>حق است، سخنت حق است، ديدار تو حق است. بهشت و جهنم تو حق هستند و پيامبران تو حق هستند و قيامت حق است</w:t>
      </w:r>
      <w:r w:rsidRPr="008742B6">
        <w:rPr>
          <w:rFonts w:eastAsia="SimSun" w:cs="Lotus" w:hint="cs"/>
          <w:sz w:val="28"/>
          <w:szCs w:val="28"/>
          <w:rtl/>
          <w:lang w:eastAsia="zh-CN"/>
        </w:rPr>
        <w:t>…</w:t>
      </w:r>
      <w:r w:rsidRPr="008742B6">
        <w:rPr>
          <w:rFonts w:eastAsia="SimSun" w:cs="B Zar" w:hint="cs"/>
          <w:sz w:val="28"/>
          <w:szCs w:val="28"/>
          <w:rtl/>
          <w:lang w:eastAsia="zh-CN"/>
        </w:rPr>
        <w:t>».</w:t>
      </w:r>
    </w:p>
    <w:p w:rsidR="009620CA" w:rsidRPr="008742B6" w:rsidRDefault="009620CA" w:rsidP="00AF3F00">
      <w:pPr>
        <w:bidi/>
        <w:ind w:firstLine="284"/>
        <w:jc w:val="lowKashida"/>
        <w:rPr>
          <w:rFonts w:eastAsia="SimSun" w:cs="B Zar" w:hint="cs"/>
          <w:sz w:val="28"/>
          <w:szCs w:val="28"/>
          <w:rtl/>
          <w:lang w:eastAsia="zh-CN"/>
        </w:rPr>
      </w:pPr>
      <w:r w:rsidRPr="008742B6">
        <w:rPr>
          <w:rFonts w:eastAsia="SimSun" w:cs="B Zar" w:hint="cs"/>
          <w:sz w:val="28"/>
          <w:szCs w:val="28"/>
          <w:rtl/>
          <w:lang w:eastAsia="zh-CN"/>
        </w:rPr>
        <w:t>شهادت دادن پيامبر</w:t>
      </w:r>
      <w:r w:rsidRPr="009620CA">
        <w:rPr>
          <w:rFonts w:eastAsia="SimSun" w:cs="CTraditional Arabic" w:hint="cs"/>
          <w:sz w:val="28"/>
          <w:szCs w:val="28"/>
          <w:rtl/>
          <w:lang w:eastAsia="zh-CN"/>
        </w:rPr>
        <w:t>ص</w:t>
      </w:r>
      <w:r w:rsidRPr="008742B6">
        <w:rPr>
          <w:rFonts w:eastAsia="SimSun" w:cs="B Zar" w:hint="cs"/>
          <w:sz w:val="28"/>
          <w:szCs w:val="28"/>
          <w:rtl/>
          <w:lang w:eastAsia="zh-CN"/>
        </w:rPr>
        <w:t xml:space="preserve"> به اينكه پيامبران حق هستند ضمن اينكه آنچه از اصول بزرگ ايمان مانند ايمان به خداوند و به وجود بهشت و جهنم و برپايي قيامت را ذكر نموده، پيش انداختن آن قبل از دعايش دليل بر اهميت ايمان به پيامبران و جايگاه آن در دين</w:t>
      </w:r>
      <w:r w:rsidR="00F37225">
        <w:rPr>
          <w:rFonts w:eastAsia="SimSun" w:cs="B Zar" w:hint="cs"/>
          <w:sz w:val="28"/>
          <w:szCs w:val="28"/>
          <w:rtl/>
          <w:lang w:eastAsia="zh-CN"/>
        </w:rPr>
        <w:t xml:space="preserve"> مي‌</w:t>
      </w:r>
      <w:r w:rsidRPr="008742B6">
        <w:rPr>
          <w:rFonts w:eastAsia="SimSun" w:cs="B Zar" w:hint="cs"/>
          <w:sz w:val="28"/>
          <w:szCs w:val="28"/>
          <w:rtl/>
          <w:lang w:eastAsia="zh-CN"/>
        </w:rPr>
        <w:t>باشد.</w:t>
      </w:r>
    </w:p>
    <w:p w:rsidR="009620CA" w:rsidRDefault="009620CA" w:rsidP="00AF3F00">
      <w:pPr>
        <w:bidi/>
        <w:ind w:firstLine="284"/>
        <w:jc w:val="lowKashida"/>
        <w:rPr>
          <w:rFonts w:eastAsia="SimSun" w:cs="B Zar" w:hint="cs"/>
          <w:sz w:val="28"/>
          <w:szCs w:val="28"/>
          <w:rtl/>
          <w:lang w:eastAsia="zh-CN"/>
        </w:rPr>
      </w:pPr>
      <w:r w:rsidRPr="009620CA">
        <w:rPr>
          <w:rFonts w:eastAsia="SimSun" w:cs="B Zar" w:hint="cs"/>
          <w:sz w:val="28"/>
          <w:szCs w:val="28"/>
          <w:rtl/>
          <w:lang w:eastAsia="zh-CN"/>
        </w:rPr>
        <w:t>اقرار به واجب بودن ايمان به پيامبران و اينكه آن از بزرگترين تكيه گاه</w:t>
      </w:r>
      <w:r w:rsidR="00F37225">
        <w:rPr>
          <w:rFonts w:eastAsia="SimSun" w:cs="B Zar" w:hint="cs"/>
          <w:sz w:val="28"/>
          <w:szCs w:val="28"/>
          <w:rtl/>
          <w:lang w:eastAsia="zh-CN"/>
        </w:rPr>
        <w:t xml:space="preserve">‌هاي </w:t>
      </w:r>
      <w:r w:rsidRPr="009620CA">
        <w:rPr>
          <w:rFonts w:eastAsia="SimSun" w:cs="B Zar" w:hint="cs"/>
          <w:sz w:val="28"/>
          <w:szCs w:val="28"/>
          <w:rtl/>
          <w:lang w:eastAsia="zh-CN"/>
        </w:rPr>
        <w:t>دين و از بزرگترين خصلتهاي ايمان</w:t>
      </w:r>
      <w:r w:rsidR="00F37225">
        <w:rPr>
          <w:rFonts w:eastAsia="SimSun" w:cs="B Zar" w:hint="cs"/>
          <w:sz w:val="28"/>
          <w:szCs w:val="28"/>
          <w:rtl/>
          <w:lang w:eastAsia="zh-CN"/>
        </w:rPr>
        <w:t xml:space="preserve"> مي‌</w:t>
      </w:r>
      <w:r w:rsidRPr="009620CA">
        <w:rPr>
          <w:rFonts w:eastAsia="SimSun" w:cs="B Zar" w:hint="cs"/>
          <w:sz w:val="28"/>
          <w:szCs w:val="28"/>
          <w:rtl/>
          <w:lang w:eastAsia="zh-CN"/>
        </w:rPr>
        <w:t>باشد، و هركس پيامبران يا يكي از</w:t>
      </w:r>
      <w:r w:rsidR="00F37225">
        <w:rPr>
          <w:rFonts w:eastAsia="SimSun" w:cs="B Zar" w:hint="cs"/>
          <w:sz w:val="28"/>
          <w:szCs w:val="28"/>
          <w:rtl/>
          <w:lang w:eastAsia="zh-CN"/>
        </w:rPr>
        <w:t xml:space="preserve"> آن‌ها </w:t>
      </w:r>
      <w:r w:rsidRPr="009620CA">
        <w:rPr>
          <w:rFonts w:eastAsia="SimSun" w:cs="B Zar" w:hint="cs"/>
          <w:sz w:val="28"/>
          <w:szCs w:val="28"/>
          <w:rtl/>
          <w:lang w:eastAsia="zh-CN"/>
        </w:rPr>
        <w:t>را تكذيب نمايد او با انكار اين ركن عظيم از اركان ايمان نسبت به خداوند بلند مرتبه دچار كفر صريح شده است.</w:t>
      </w:r>
    </w:p>
    <w:p w:rsidR="009620CA" w:rsidRPr="009620CA" w:rsidRDefault="009620CA" w:rsidP="00454F98">
      <w:pPr>
        <w:pStyle w:val="a3"/>
        <w:rPr>
          <w:rFonts w:hint="cs"/>
          <w:rtl/>
        </w:rPr>
      </w:pPr>
      <w:bookmarkStart w:id="440" w:name="_Toc291009111"/>
      <w:bookmarkStart w:id="441" w:name="_Toc291009470"/>
      <w:bookmarkStart w:id="442" w:name="_Toc346966525"/>
      <w:r w:rsidRPr="009620CA">
        <w:rPr>
          <w:rFonts w:hint="cs"/>
          <w:rtl/>
        </w:rPr>
        <w:t>ثمرات ايمان به پيامبران</w:t>
      </w:r>
      <w:bookmarkEnd w:id="440"/>
      <w:bookmarkEnd w:id="441"/>
      <w:bookmarkEnd w:id="442"/>
    </w:p>
    <w:p w:rsidR="009620CA" w:rsidRPr="009620CA" w:rsidRDefault="009620CA" w:rsidP="00AF3F00">
      <w:pPr>
        <w:bidi/>
        <w:ind w:firstLine="284"/>
        <w:jc w:val="lowKashida"/>
        <w:rPr>
          <w:rFonts w:eastAsia="SimSun" w:cs="B Zar" w:hint="cs"/>
          <w:sz w:val="28"/>
          <w:szCs w:val="28"/>
          <w:rtl/>
          <w:lang w:eastAsia="zh-CN"/>
        </w:rPr>
      </w:pPr>
      <w:r w:rsidRPr="009620CA">
        <w:rPr>
          <w:rFonts w:eastAsia="SimSun" w:cs="B Zar" w:hint="cs"/>
          <w:sz w:val="28"/>
          <w:szCs w:val="28"/>
          <w:rtl/>
          <w:lang w:eastAsia="zh-CN"/>
        </w:rPr>
        <w:t>هنگامي كه ايمان به پيامبران تحقق يابد آثار آن بر اهل ايمان مفيد و نتايج آن سودمند خواهد شد كه عبارتند از:</w:t>
      </w:r>
    </w:p>
    <w:p w:rsidR="009620CA" w:rsidRPr="009620CA" w:rsidRDefault="009620CA" w:rsidP="003B69D9">
      <w:pPr>
        <w:numPr>
          <w:ilvl w:val="0"/>
          <w:numId w:val="22"/>
        </w:numPr>
        <w:bidi/>
        <w:ind w:left="641" w:hanging="357"/>
        <w:jc w:val="lowKashida"/>
        <w:rPr>
          <w:rFonts w:eastAsia="SimSun" w:cs="B Zar" w:hint="cs"/>
          <w:sz w:val="28"/>
          <w:szCs w:val="28"/>
          <w:rtl/>
          <w:lang w:eastAsia="zh-CN"/>
        </w:rPr>
      </w:pPr>
      <w:r w:rsidRPr="009620CA">
        <w:rPr>
          <w:rFonts w:eastAsia="SimSun" w:cs="B Zar" w:hint="cs"/>
          <w:sz w:val="28"/>
          <w:szCs w:val="28"/>
          <w:rtl/>
          <w:lang w:eastAsia="zh-CN"/>
        </w:rPr>
        <w:t>علم پيدا نمودن به رحمت الله تعالي و توجه او به مخلوقاتش از آنجا كه پيامبران گرامي را براي هدايت و راهنمايي</w:t>
      </w:r>
      <w:r w:rsidR="00F37225">
        <w:rPr>
          <w:rFonts w:eastAsia="SimSun" w:cs="B Zar" w:hint="cs"/>
          <w:sz w:val="28"/>
          <w:szCs w:val="28"/>
          <w:rtl/>
          <w:lang w:eastAsia="zh-CN"/>
        </w:rPr>
        <w:t xml:space="preserve"> آن‌ها </w:t>
      </w:r>
      <w:r w:rsidRPr="009620CA">
        <w:rPr>
          <w:rFonts w:eastAsia="SimSun" w:cs="B Zar" w:hint="cs"/>
          <w:sz w:val="28"/>
          <w:szCs w:val="28"/>
          <w:rtl/>
          <w:lang w:eastAsia="zh-CN"/>
        </w:rPr>
        <w:t>ارسال نموده است.</w:t>
      </w:r>
    </w:p>
    <w:p w:rsidR="009620CA" w:rsidRPr="009620CA" w:rsidRDefault="009620CA" w:rsidP="003B69D9">
      <w:pPr>
        <w:numPr>
          <w:ilvl w:val="0"/>
          <w:numId w:val="22"/>
        </w:numPr>
        <w:bidi/>
        <w:ind w:left="641" w:hanging="357"/>
        <w:jc w:val="lowKashida"/>
        <w:rPr>
          <w:rFonts w:eastAsia="SimSun" w:cs="B Zar" w:hint="cs"/>
          <w:sz w:val="28"/>
          <w:szCs w:val="28"/>
          <w:rtl/>
          <w:lang w:eastAsia="zh-CN"/>
        </w:rPr>
      </w:pPr>
      <w:r w:rsidRPr="009620CA">
        <w:rPr>
          <w:rFonts w:eastAsia="SimSun" w:cs="B Zar" w:hint="cs"/>
          <w:sz w:val="28"/>
          <w:szCs w:val="28"/>
          <w:rtl/>
          <w:lang w:eastAsia="zh-CN"/>
        </w:rPr>
        <w:t>شكر نمودن الله تعالي به خاطر بخشيدن اين نعمت بزرگ.</w:t>
      </w:r>
    </w:p>
    <w:p w:rsidR="009620CA" w:rsidRDefault="009620CA" w:rsidP="003B69D9">
      <w:pPr>
        <w:numPr>
          <w:ilvl w:val="0"/>
          <w:numId w:val="22"/>
        </w:numPr>
        <w:bidi/>
        <w:ind w:left="641" w:hanging="357"/>
        <w:jc w:val="lowKashida"/>
        <w:rPr>
          <w:rFonts w:eastAsia="SimSun" w:cs="B Zar" w:hint="cs"/>
          <w:sz w:val="28"/>
          <w:szCs w:val="28"/>
          <w:rtl/>
          <w:lang w:eastAsia="zh-CN"/>
        </w:rPr>
      </w:pPr>
      <w:r w:rsidRPr="009620CA">
        <w:rPr>
          <w:rFonts w:eastAsia="SimSun" w:cs="B Zar" w:hint="cs"/>
          <w:sz w:val="28"/>
          <w:szCs w:val="28"/>
          <w:rtl/>
          <w:lang w:eastAsia="zh-CN"/>
        </w:rPr>
        <w:t>محبت داشتن نسبت به پيامبران و گرامي داشتن و تعظيم</w:t>
      </w:r>
      <w:r w:rsidR="00F37225">
        <w:rPr>
          <w:rFonts w:eastAsia="SimSun" w:cs="B Zar" w:hint="cs"/>
          <w:sz w:val="28"/>
          <w:szCs w:val="28"/>
          <w:rtl/>
          <w:lang w:eastAsia="zh-CN"/>
        </w:rPr>
        <w:t xml:space="preserve"> آن‌ها </w:t>
      </w:r>
      <w:r w:rsidRPr="009620CA">
        <w:rPr>
          <w:rFonts w:eastAsia="SimSun" w:cs="B Zar" w:hint="cs"/>
          <w:sz w:val="28"/>
          <w:szCs w:val="28"/>
          <w:rtl/>
          <w:lang w:eastAsia="zh-CN"/>
        </w:rPr>
        <w:t>بر آنچه لايق به</w:t>
      </w:r>
      <w:r w:rsidR="00F37225">
        <w:rPr>
          <w:rFonts w:eastAsia="SimSun" w:cs="B Zar" w:hint="cs"/>
          <w:sz w:val="28"/>
          <w:szCs w:val="28"/>
          <w:rtl/>
          <w:lang w:eastAsia="zh-CN"/>
        </w:rPr>
        <w:t xml:space="preserve"> آن‌هاست</w:t>
      </w:r>
      <w:r w:rsidRPr="009620CA">
        <w:rPr>
          <w:rFonts w:eastAsia="SimSun" w:cs="B Zar" w:hint="cs"/>
          <w:sz w:val="28"/>
          <w:szCs w:val="28"/>
          <w:rtl/>
          <w:lang w:eastAsia="zh-CN"/>
        </w:rPr>
        <w:t xml:space="preserve"> زيرا</w:t>
      </w:r>
      <w:r w:rsidR="00F37225">
        <w:rPr>
          <w:rFonts w:eastAsia="SimSun" w:cs="B Zar" w:hint="cs"/>
          <w:sz w:val="28"/>
          <w:szCs w:val="28"/>
          <w:rtl/>
          <w:lang w:eastAsia="zh-CN"/>
        </w:rPr>
        <w:t xml:space="preserve"> آن‌ها </w:t>
      </w:r>
      <w:r w:rsidRPr="009620CA">
        <w:rPr>
          <w:rFonts w:eastAsia="SimSun" w:cs="B Zar" w:hint="cs"/>
          <w:sz w:val="28"/>
          <w:szCs w:val="28"/>
          <w:rtl/>
          <w:lang w:eastAsia="zh-CN"/>
        </w:rPr>
        <w:t>فرستادگان الله تعالي و برگزيده بندگان هستند و</w:t>
      </w:r>
      <w:r w:rsidR="00F37225">
        <w:rPr>
          <w:rFonts w:eastAsia="SimSun" w:cs="B Zar" w:hint="cs"/>
          <w:sz w:val="28"/>
          <w:szCs w:val="28"/>
          <w:rtl/>
          <w:lang w:eastAsia="zh-CN"/>
        </w:rPr>
        <w:t xml:space="preserve"> آن‌ها </w:t>
      </w:r>
      <w:r w:rsidRPr="009620CA">
        <w:rPr>
          <w:rFonts w:eastAsia="SimSun" w:cs="B Zar" w:hint="cs"/>
          <w:sz w:val="28"/>
          <w:szCs w:val="28"/>
          <w:rtl/>
          <w:lang w:eastAsia="zh-CN"/>
        </w:rPr>
        <w:t>رسالت الله تعالي را براي مخلوقاتش تبليغ نمودند و نهايت پند و اندرز را براي اقوامشان بكار بردند و بر اذيت</w:t>
      </w:r>
      <w:r w:rsidR="001E3754">
        <w:rPr>
          <w:rFonts w:eastAsia="SimSun" w:cs="B Zar" w:hint="cs"/>
          <w:sz w:val="28"/>
          <w:szCs w:val="28"/>
          <w:rtl/>
          <w:lang w:eastAsia="zh-CN"/>
        </w:rPr>
        <w:t>‌</w:t>
      </w:r>
      <w:r w:rsidRPr="009620CA">
        <w:rPr>
          <w:rFonts w:eastAsia="SimSun" w:cs="B Zar" w:hint="cs"/>
          <w:sz w:val="28"/>
          <w:szCs w:val="28"/>
          <w:rtl/>
          <w:lang w:eastAsia="zh-CN"/>
        </w:rPr>
        <w:t>هاي آنان صبر نمودند.</w:t>
      </w:r>
    </w:p>
    <w:p w:rsidR="009620CA" w:rsidRPr="009620CA" w:rsidRDefault="009620CA" w:rsidP="00454F98">
      <w:pPr>
        <w:pStyle w:val="a2"/>
        <w:rPr>
          <w:rFonts w:hint="cs"/>
          <w:rtl/>
        </w:rPr>
      </w:pPr>
      <w:bookmarkStart w:id="443" w:name="_Toc291009112"/>
      <w:bookmarkStart w:id="444" w:name="_Toc291009471"/>
      <w:bookmarkStart w:id="445" w:name="_Toc346966526"/>
      <w:r w:rsidRPr="009620CA">
        <w:rPr>
          <w:rFonts w:hint="cs"/>
          <w:rtl/>
        </w:rPr>
        <w:t>مبحث دوم: تعريف نبي و رسول و تفاوت بين اين دو</w:t>
      </w:r>
      <w:bookmarkEnd w:id="443"/>
      <w:bookmarkEnd w:id="444"/>
      <w:bookmarkEnd w:id="445"/>
    </w:p>
    <w:p w:rsidR="009620CA" w:rsidRPr="0005525E" w:rsidRDefault="009620CA" w:rsidP="0005525E">
      <w:pPr>
        <w:bidi/>
        <w:ind w:firstLine="284"/>
        <w:jc w:val="both"/>
        <w:rPr>
          <w:rFonts w:ascii="KFGQPC Uthmanic Script HAFS" w:hAnsi="KFGQPC Uthmanic Script HAFS" w:cs="KFGQPC Uthmanic Script HAFS" w:hint="cs"/>
          <w:sz w:val="28"/>
          <w:szCs w:val="28"/>
          <w:rtl/>
        </w:rPr>
      </w:pPr>
      <w:r w:rsidRPr="008742B6">
        <w:rPr>
          <w:rFonts w:eastAsia="SimSun" w:cs="B Zar" w:hint="cs"/>
          <w:sz w:val="28"/>
          <w:szCs w:val="28"/>
          <w:rtl/>
          <w:lang w:eastAsia="zh-CN"/>
        </w:rPr>
        <w:t>نبي از نظر لغت از نبأ مشتق شده و به معني خبري است كه داراي فايده بزرگي باشد. 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8742B6">
        <w:rPr>
          <w:rFonts w:eastAsia="SimSun" w:cs="B Zar" w:hint="cs"/>
          <w:sz w:val="28"/>
          <w:szCs w:val="28"/>
          <w:rtl/>
          <w:lang w:eastAsia="zh-CN"/>
        </w:rPr>
        <w:t>:</w:t>
      </w:r>
      <w:r w:rsidR="00C3382A">
        <w:rPr>
          <w:rFonts w:eastAsia="SimSun" w:cs="B Zar" w:hint="cs"/>
          <w:sz w:val="28"/>
          <w:szCs w:val="28"/>
          <w:rtl/>
          <w:lang w:eastAsia="zh-CN"/>
        </w:rPr>
        <w:t xml:space="preserve"> </w:t>
      </w:r>
      <w:r w:rsidR="00C3382A">
        <w:rPr>
          <w:rFonts w:ascii="Traditional Arabic" w:eastAsia="SimSun" w:hAnsi="Traditional Arabic" w:cs="Traditional Arabic"/>
          <w:sz w:val="28"/>
          <w:szCs w:val="28"/>
          <w:rtl/>
          <w:lang w:eastAsia="zh-CN"/>
        </w:rPr>
        <w:t>﴿</w:t>
      </w:r>
      <w:r w:rsidR="0005525E">
        <w:rPr>
          <w:rFonts w:ascii="KFGQPC Uthmanic Script HAFS" w:hAnsi="KFGQPC Uthmanic Script HAFS" w:cs="KFGQPC Uthmanic Script HAFS" w:hint="eastAsia"/>
          <w:sz w:val="28"/>
          <w:szCs w:val="28"/>
          <w:rtl/>
        </w:rPr>
        <w:t>عَمَّ</w:t>
      </w:r>
      <w:r w:rsidR="0005525E">
        <w:rPr>
          <w:rFonts w:ascii="KFGQPC Uthmanic Script HAFS" w:hAnsi="KFGQPC Uthmanic Script HAFS" w:cs="KFGQPC Uthmanic Script HAFS"/>
          <w:sz w:val="28"/>
          <w:szCs w:val="28"/>
          <w:rtl/>
        </w:rPr>
        <w:t xml:space="preserve"> يَتَسَآءَلُونَ ١</w:t>
      </w:r>
      <w:r w:rsidR="0005525E">
        <w:rPr>
          <w:rFonts w:ascii="KFGQPC Uthmanic Script HAFS" w:hAnsi="KFGQPC Uthmanic Script HAFS" w:cs="KFGQPC Uthmanic Script HAFS"/>
          <w:sz w:val="28"/>
          <w:szCs w:val="28"/>
        </w:rPr>
        <w:t xml:space="preserve"> </w:t>
      </w:r>
      <w:r w:rsidR="0005525E">
        <w:rPr>
          <w:rFonts w:ascii="KFGQPC Uthmanic Script HAFS" w:hAnsi="KFGQPC Uthmanic Script HAFS" w:cs="KFGQPC Uthmanic Script HAFS"/>
          <w:sz w:val="28"/>
          <w:szCs w:val="28"/>
          <w:rtl/>
        </w:rPr>
        <w:t xml:space="preserve">عَنِ </w:t>
      </w:r>
      <w:r w:rsidR="0005525E">
        <w:rPr>
          <w:rFonts w:ascii="KFGQPC Uthmanic Script HAFS" w:hAnsi="KFGQPC Uthmanic Script HAFS" w:cs="KFGQPC Uthmanic Script HAFS" w:hint="cs"/>
          <w:sz w:val="28"/>
          <w:szCs w:val="28"/>
          <w:rtl/>
        </w:rPr>
        <w:t>ٱ</w:t>
      </w:r>
      <w:r w:rsidR="0005525E">
        <w:rPr>
          <w:rFonts w:ascii="KFGQPC Uthmanic Script HAFS" w:hAnsi="KFGQPC Uthmanic Script HAFS" w:cs="KFGQPC Uthmanic Script HAFS" w:hint="eastAsia"/>
          <w:sz w:val="28"/>
          <w:szCs w:val="28"/>
          <w:rtl/>
        </w:rPr>
        <w:t>لنَّبَإِ</w:t>
      </w:r>
      <w:r w:rsidR="0005525E">
        <w:rPr>
          <w:rFonts w:ascii="KFGQPC Uthmanic Script HAFS" w:hAnsi="KFGQPC Uthmanic Script HAFS" w:cs="KFGQPC Uthmanic Script HAFS"/>
          <w:sz w:val="28"/>
          <w:szCs w:val="28"/>
          <w:rtl/>
        </w:rPr>
        <w:t xml:space="preserve"> </w:t>
      </w:r>
      <w:r w:rsidR="0005525E">
        <w:rPr>
          <w:rFonts w:ascii="KFGQPC Uthmanic Script HAFS" w:hAnsi="KFGQPC Uthmanic Script HAFS" w:cs="KFGQPC Uthmanic Script HAFS" w:hint="cs"/>
          <w:sz w:val="28"/>
          <w:szCs w:val="28"/>
          <w:rtl/>
        </w:rPr>
        <w:t>ٱ</w:t>
      </w:r>
      <w:r w:rsidR="0005525E">
        <w:rPr>
          <w:rFonts w:ascii="KFGQPC Uthmanic Script HAFS" w:hAnsi="KFGQPC Uthmanic Script HAFS" w:cs="KFGQPC Uthmanic Script HAFS" w:hint="eastAsia"/>
          <w:sz w:val="28"/>
          <w:szCs w:val="28"/>
          <w:rtl/>
        </w:rPr>
        <w:t>لۡعَظِيمِ</w:t>
      </w:r>
      <w:r w:rsidR="0005525E">
        <w:rPr>
          <w:rFonts w:ascii="KFGQPC Uthmanic Script HAFS" w:hAnsi="KFGQPC Uthmanic Script HAFS" w:cs="KFGQPC Uthmanic Script HAFS"/>
          <w:sz w:val="28"/>
          <w:szCs w:val="28"/>
          <w:rtl/>
        </w:rPr>
        <w:t xml:space="preserve"> ٢</w:t>
      </w:r>
      <w:r w:rsidR="00C3382A">
        <w:rPr>
          <w:rFonts w:ascii="Traditional Arabic" w:eastAsia="SimSun" w:hAnsi="Traditional Arabic" w:cs="Traditional Arabic"/>
          <w:sz w:val="28"/>
          <w:szCs w:val="28"/>
          <w:rtl/>
          <w:lang w:eastAsia="zh-CN"/>
        </w:rPr>
        <w:t>﴾</w:t>
      </w:r>
      <w:r w:rsidR="00C3382A">
        <w:rPr>
          <w:rFonts w:eastAsia="SimSun" w:cs="B Zar" w:hint="cs"/>
          <w:sz w:val="28"/>
          <w:szCs w:val="28"/>
          <w:rtl/>
          <w:lang w:eastAsia="zh-CN"/>
        </w:rPr>
        <w:t xml:space="preserve"> </w:t>
      </w:r>
      <w:r w:rsidR="00C3382A" w:rsidRPr="00C3382A">
        <w:rPr>
          <w:rFonts w:ascii="mylotus" w:eastAsia="SimSun" w:hAnsi="mylotus" w:cs="mylotus"/>
          <w:sz w:val="26"/>
          <w:szCs w:val="26"/>
          <w:rtl/>
          <w:lang w:eastAsia="zh-CN" w:bidi="ar-SA"/>
        </w:rPr>
        <w:t>[</w:t>
      </w:r>
      <w:r w:rsidR="00C3382A">
        <w:rPr>
          <w:rFonts w:ascii="mylotus" w:eastAsia="SimSun" w:hAnsi="mylotus" w:cs="mylotus"/>
          <w:sz w:val="26"/>
          <w:szCs w:val="26"/>
          <w:rtl/>
          <w:lang w:eastAsia="zh-CN" w:bidi="ar-SA"/>
        </w:rPr>
        <w:t>النبأ: 1-2</w:t>
      </w:r>
      <w:r w:rsidR="00C3382A" w:rsidRPr="00C3382A">
        <w:rPr>
          <w:rFonts w:ascii="mylotus" w:eastAsia="SimSun" w:hAnsi="mylotus" w:cs="mylotus"/>
          <w:sz w:val="26"/>
          <w:szCs w:val="26"/>
          <w:rtl/>
          <w:lang w:eastAsia="zh-CN" w:bidi="ar-SA"/>
        </w:rPr>
        <w:t>]</w:t>
      </w:r>
      <w:r w:rsidR="00C3382A">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8742B6">
        <w:rPr>
          <w:rFonts w:eastAsia="SimSun" w:cs="B Zar" w:hint="cs"/>
          <w:sz w:val="28"/>
          <w:szCs w:val="28"/>
          <w:rtl/>
          <w:lang w:eastAsia="zh-CN"/>
        </w:rPr>
        <w:t>از چه سؤال</w:t>
      </w:r>
      <w:r w:rsidR="00F37225">
        <w:rPr>
          <w:rFonts w:eastAsia="SimSun" w:cs="B Zar" w:hint="cs"/>
          <w:sz w:val="28"/>
          <w:szCs w:val="28"/>
          <w:rtl/>
          <w:lang w:eastAsia="zh-CN"/>
        </w:rPr>
        <w:t xml:space="preserve"> </w:t>
      </w:r>
      <w:r w:rsidR="001E63CD">
        <w:rPr>
          <w:rFonts w:eastAsia="SimSun" w:cs="B Zar" w:hint="cs"/>
          <w:sz w:val="28"/>
          <w:szCs w:val="28"/>
          <w:rtl/>
          <w:lang w:eastAsia="zh-CN"/>
        </w:rPr>
        <w:t>مي‌كنند</w:t>
      </w:r>
      <w:r w:rsidRPr="008742B6">
        <w:rPr>
          <w:rFonts w:eastAsia="SimSun" w:cs="B Zar" w:hint="cs"/>
          <w:sz w:val="28"/>
          <w:szCs w:val="28"/>
          <w:rtl/>
          <w:lang w:eastAsia="zh-CN"/>
        </w:rPr>
        <w:t>؟ از آن خبر بزرگ». بدين خاطر نبي ناميده شده چون خبر دهنده از طرف خداست و از جانب خدا خبر</w:t>
      </w:r>
      <w:r w:rsidR="00F37225">
        <w:rPr>
          <w:rFonts w:eastAsia="SimSun" w:cs="B Zar" w:hint="cs"/>
          <w:sz w:val="28"/>
          <w:szCs w:val="28"/>
          <w:rtl/>
          <w:lang w:eastAsia="zh-CN"/>
        </w:rPr>
        <w:t xml:space="preserve"> مي‌</w:t>
      </w:r>
      <w:r w:rsidRPr="008742B6">
        <w:rPr>
          <w:rFonts w:eastAsia="SimSun" w:cs="B Zar" w:hint="cs"/>
          <w:sz w:val="28"/>
          <w:szCs w:val="28"/>
          <w:rtl/>
          <w:lang w:eastAsia="zh-CN"/>
        </w:rPr>
        <w:t>دهد پس نبي هم خبر داده شده و هم خبر دهنده است.</w:t>
      </w:r>
    </w:p>
    <w:p w:rsidR="009620CA" w:rsidRPr="008742B6" w:rsidRDefault="009620CA" w:rsidP="00AF3F00">
      <w:pPr>
        <w:bidi/>
        <w:ind w:firstLine="284"/>
        <w:jc w:val="lowKashida"/>
        <w:rPr>
          <w:rFonts w:eastAsia="SimSun" w:cs="B Zar" w:hint="cs"/>
          <w:sz w:val="28"/>
          <w:szCs w:val="28"/>
          <w:rtl/>
          <w:lang w:eastAsia="zh-CN"/>
        </w:rPr>
      </w:pPr>
      <w:r w:rsidRPr="008742B6">
        <w:rPr>
          <w:rFonts w:eastAsia="SimSun" w:cs="B Zar" w:hint="cs"/>
          <w:sz w:val="28"/>
          <w:szCs w:val="28"/>
          <w:rtl/>
          <w:lang w:eastAsia="zh-CN"/>
        </w:rPr>
        <w:t>و گفته شده النبي از النباو</w:t>
      </w:r>
      <w:r w:rsidRPr="008742B6">
        <w:rPr>
          <w:rFonts w:ascii="Lotus Linotype" w:eastAsia="SimSun" w:hAnsi="Lotus Linotype" w:cs="Lotus Linotype"/>
          <w:sz w:val="28"/>
          <w:szCs w:val="28"/>
          <w:rtl/>
          <w:lang w:eastAsia="zh-CN"/>
        </w:rPr>
        <w:t>ة</w:t>
      </w:r>
      <w:r w:rsidRPr="008742B6">
        <w:rPr>
          <w:rFonts w:eastAsia="SimSun" w:cs="B Zar" w:hint="cs"/>
          <w:sz w:val="28"/>
          <w:szCs w:val="28"/>
          <w:rtl/>
          <w:lang w:eastAsia="zh-CN"/>
        </w:rPr>
        <w:t xml:space="preserve"> مشتق شده است و آن يعني چيز بلند.</w:t>
      </w:r>
    </w:p>
    <w:p w:rsidR="009620CA" w:rsidRPr="0005525E" w:rsidRDefault="009620CA" w:rsidP="0005525E">
      <w:pPr>
        <w:bidi/>
        <w:ind w:firstLine="284"/>
        <w:jc w:val="both"/>
        <w:rPr>
          <w:rFonts w:ascii="KFGQPC Uthmanic Script HAFS" w:hAnsi="KFGQPC Uthmanic Script HAFS" w:cs="KFGQPC Uthmanic Script HAFS" w:hint="cs"/>
          <w:sz w:val="28"/>
          <w:szCs w:val="28"/>
          <w:rtl/>
        </w:rPr>
      </w:pPr>
      <w:r w:rsidRPr="008742B6">
        <w:rPr>
          <w:rFonts w:eastAsia="SimSun" w:cs="B Zar" w:hint="cs"/>
          <w:sz w:val="28"/>
          <w:szCs w:val="28"/>
          <w:rtl/>
          <w:lang w:eastAsia="zh-CN"/>
        </w:rPr>
        <w:t>اگر نبي بر اين معنا باشد: بخاطر بلندي جايگاه او بر ساير مردم است. 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8742B6">
        <w:rPr>
          <w:rFonts w:eastAsia="SimSun" w:cs="B Zar" w:hint="cs"/>
          <w:sz w:val="28"/>
          <w:szCs w:val="28"/>
          <w:rtl/>
          <w:lang w:eastAsia="zh-CN"/>
        </w:rPr>
        <w:t>:</w:t>
      </w:r>
      <w:r w:rsidR="00C3382A">
        <w:rPr>
          <w:rFonts w:eastAsia="SimSun" w:cs="B Zar" w:hint="cs"/>
          <w:sz w:val="28"/>
          <w:szCs w:val="28"/>
          <w:rtl/>
          <w:lang w:eastAsia="zh-CN"/>
        </w:rPr>
        <w:t xml:space="preserve"> </w:t>
      </w:r>
      <w:r w:rsidR="00C3382A">
        <w:rPr>
          <w:rFonts w:ascii="Traditional Arabic" w:eastAsia="SimSun" w:hAnsi="Traditional Arabic" w:cs="Traditional Arabic"/>
          <w:sz w:val="28"/>
          <w:szCs w:val="28"/>
          <w:rtl/>
          <w:lang w:eastAsia="zh-CN"/>
        </w:rPr>
        <w:t>﴿</w:t>
      </w:r>
      <w:r w:rsidR="0005525E">
        <w:rPr>
          <w:rFonts w:ascii="KFGQPC Uthmanic Script HAFS" w:hAnsi="KFGQPC Uthmanic Script HAFS" w:cs="KFGQPC Uthmanic Script HAFS"/>
          <w:sz w:val="28"/>
          <w:szCs w:val="28"/>
          <w:rtl/>
        </w:rPr>
        <w:t>وَرَفَعۡنَٰهُ مَكَانًا عَلِيًّا ٥٧</w:t>
      </w:r>
      <w:r w:rsidR="00C3382A">
        <w:rPr>
          <w:rFonts w:ascii="Traditional Arabic" w:eastAsia="SimSun" w:hAnsi="Traditional Arabic" w:cs="Traditional Arabic"/>
          <w:sz w:val="28"/>
          <w:szCs w:val="28"/>
          <w:rtl/>
          <w:lang w:eastAsia="zh-CN"/>
        </w:rPr>
        <w:t>﴾</w:t>
      </w:r>
      <w:r w:rsidR="00C3382A">
        <w:rPr>
          <w:rFonts w:eastAsia="SimSun" w:cs="B Zar" w:hint="cs"/>
          <w:sz w:val="28"/>
          <w:szCs w:val="28"/>
          <w:rtl/>
          <w:lang w:eastAsia="zh-CN"/>
        </w:rPr>
        <w:t xml:space="preserve"> </w:t>
      </w:r>
      <w:r w:rsidR="00C3382A" w:rsidRPr="00C3382A">
        <w:rPr>
          <w:rFonts w:ascii="mylotus" w:eastAsia="SimSun" w:hAnsi="mylotus" w:cs="mylotus"/>
          <w:sz w:val="26"/>
          <w:szCs w:val="26"/>
          <w:rtl/>
          <w:lang w:eastAsia="zh-CN" w:bidi="ar-SA"/>
        </w:rPr>
        <w:t>[</w:t>
      </w:r>
      <w:r w:rsidR="00C3382A">
        <w:rPr>
          <w:rFonts w:ascii="mylotus" w:eastAsia="SimSun" w:hAnsi="mylotus" w:cs="mylotus"/>
          <w:sz w:val="26"/>
          <w:szCs w:val="26"/>
          <w:rtl/>
          <w:lang w:eastAsia="zh-CN" w:bidi="ar-SA"/>
        </w:rPr>
        <w:t>مریم: 57</w:t>
      </w:r>
      <w:r w:rsidR="00C3382A" w:rsidRPr="00C3382A">
        <w:rPr>
          <w:rFonts w:ascii="mylotus" w:eastAsia="SimSun" w:hAnsi="mylotus" w:cs="mylotus"/>
          <w:sz w:val="26"/>
          <w:szCs w:val="26"/>
          <w:rtl/>
          <w:lang w:eastAsia="zh-CN" w:bidi="ar-SA"/>
        </w:rPr>
        <w:t>]</w:t>
      </w:r>
      <w:r w:rsidR="00C3382A">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8742B6">
        <w:rPr>
          <w:rFonts w:eastAsia="SimSun" w:cs="B Zar" w:hint="cs"/>
          <w:sz w:val="28"/>
          <w:szCs w:val="28"/>
          <w:rtl/>
          <w:lang w:eastAsia="zh-CN"/>
        </w:rPr>
        <w:t>و او را بر مكاني بلند مرتفع گردانديم».</w:t>
      </w:r>
    </w:p>
    <w:p w:rsidR="009620CA" w:rsidRPr="00C65164" w:rsidRDefault="009620CA" w:rsidP="00C65164">
      <w:pPr>
        <w:bidi/>
        <w:ind w:firstLine="284"/>
        <w:jc w:val="both"/>
        <w:rPr>
          <w:rFonts w:ascii="KFGQPC Uthmanic Script HAFS" w:hAnsi="KFGQPC Uthmanic Script HAFS" w:cs="KFGQPC Uthmanic Script HAFS" w:hint="cs"/>
          <w:sz w:val="28"/>
          <w:szCs w:val="28"/>
          <w:rtl/>
        </w:rPr>
      </w:pPr>
      <w:r w:rsidRPr="008742B6">
        <w:rPr>
          <w:rFonts w:eastAsia="SimSun" w:cs="B Zar" w:hint="cs"/>
          <w:sz w:val="28"/>
          <w:szCs w:val="28"/>
          <w:rtl/>
          <w:lang w:eastAsia="zh-CN"/>
        </w:rPr>
        <w:t>رسول در لغت از ارسال مشتق شده و به معني راهنمايي كردن است. الله تعالي از ملكه سبأ اينگونه خبر</w:t>
      </w:r>
      <w:r w:rsidR="00F37225">
        <w:rPr>
          <w:rFonts w:eastAsia="SimSun" w:cs="B Zar" w:hint="cs"/>
          <w:sz w:val="28"/>
          <w:szCs w:val="28"/>
          <w:rtl/>
          <w:lang w:eastAsia="zh-CN"/>
        </w:rPr>
        <w:t xml:space="preserve"> مي‌</w:t>
      </w:r>
      <w:r w:rsidRPr="008742B6">
        <w:rPr>
          <w:rFonts w:eastAsia="SimSun" w:cs="B Zar" w:hint="cs"/>
          <w:sz w:val="28"/>
          <w:szCs w:val="28"/>
          <w:rtl/>
          <w:lang w:eastAsia="zh-CN"/>
        </w:rPr>
        <w:t>دهد:</w:t>
      </w:r>
      <w:r w:rsidR="00C3382A">
        <w:rPr>
          <w:rFonts w:eastAsia="SimSun" w:cs="B Zar" w:hint="cs"/>
          <w:sz w:val="28"/>
          <w:szCs w:val="28"/>
          <w:rtl/>
          <w:lang w:eastAsia="zh-CN"/>
        </w:rPr>
        <w:t xml:space="preserve"> </w:t>
      </w:r>
      <w:r w:rsidR="00C3382A">
        <w:rPr>
          <w:rFonts w:ascii="Traditional Arabic" w:eastAsia="SimSun" w:hAnsi="Traditional Arabic" w:cs="Traditional Arabic"/>
          <w:sz w:val="28"/>
          <w:szCs w:val="28"/>
          <w:rtl/>
          <w:lang w:eastAsia="zh-CN"/>
        </w:rPr>
        <w:t>﴿</w:t>
      </w:r>
      <w:r w:rsidR="00C65164">
        <w:rPr>
          <w:rFonts w:ascii="KFGQPC Uthmanic Script HAFS" w:hAnsi="KFGQPC Uthmanic Script HAFS" w:cs="KFGQPC Uthmanic Script HAFS" w:hint="eastAsia"/>
          <w:sz w:val="28"/>
          <w:szCs w:val="28"/>
          <w:rtl/>
        </w:rPr>
        <w:t>وَإِنِّي</w:t>
      </w:r>
      <w:r w:rsidR="00C65164">
        <w:rPr>
          <w:rFonts w:ascii="KFGQPC Uthmanic Script HAFS" w:hAnsi="KFGQPC Uthmanic Script HAFS" w:cs="KFGQPC Uthmanic Script HAFS"/>
          <w:sz w:val="28"/>
          <w:szCs w:val="28"/>
          <w:rtl/>
        </w:rPr>
        <w:t xml:space="preserve"> مُرۡسِلَةٌ إِلَيۡهِم بِهَدِيَّةٖ فَنَاظِرَةُۢ بِمَ يَرۡجِعُ </w:t>
      </w:r>
      <w:r w:rsidR="00C65164">
        <w:rPr>
          <w:rFonts w:ascii="KFGQPC Uthmanic Script HAFS" w:hAnsi="KFGQPC Uthmanic Script HAFS" w:cs="KFGQPC Uthmanic Script HAFS" w:hint="cs"/>
          <w:sz w:val="28"/>
          <w:szCs w:val="28"/>
          <w:rtl/>
        </w:rPr>
        <w:t>ٱ</w:t>
      </w:r>
      <w:r w:rsidR="00C65164">
        <w:rPr>
          <w:rFonts w:ascii="KFGQPC Uthmanic Script HAFS" w:hAnsi="KFGQPC Uthmanic Script HAFS" w:cs="KFGQPC Uthmanic Script HAFS" w:hint="eastAsia"/>
          <w:sz w:val="28"/>
          <w:szCs w:val="28"/>
          <w:rtl/>
        </w:rPr>
        <w:t>لۡمُرۡسَلُونَ</w:t>
      </w:r>
      <w:r w:rsidR="00C65164">
        <w:rPr>
          <w:rFonts w:ascii="KFGQPC Uthmanic Script HAFS" w:hAnsi="KFGQPC Uthmanic Script HAFS" w:cs="KFGQPC Uthmanic Script HAFS"/>
          <w:sz w:val="28"/>
          <w:szCs w:val="28"/>
          <w:rtl/>
        </w:rPr>
        <w:t xml:space="preserve"> ٣٥</w:t>
      </w:r>
      <w:r w:rsidR="00C3382A">
        <w:rPr>
          <w:rFonts w:ascii="Traditional Arabic" w:eastAsia="SimSun" w:hAnsi="Traditional Arabic" w:cs="Traditional Arabic"/>
          <w:sz w:val="28"/>
          <w:szCs w:val="28"/>
          <w:rtl/>
          <w:lang w:eastAsia="zh-CN"/>
        </w:rPr>
        <w:t>﴾</w:t>
      </w:r>
      <w:r w:rsidR="00C3382A">
        <w:rPr>
          <w:rFonts w:eastAsia="SimSun" w:cs="B Zar" w:hint="cs"/>
          <w:sz w:val="28"/>
          <w:szCs w:val="28"/>
          <w:rtl/>
          <w:lang w:eastAsia="zh-CN"/>
        </w:rPr>
        <w:t xml:space="preserve"> </w:t>
      </w:r>
      <w:r w:rsidR="00C3382A" w:rsidRPr="00C3382A">
        <w:rPr>
          <w:rFonts w:ascii="mylotus" w:eastAsia="SimSun" w:hAnsi="mylotus" w:cs="mylotus"/>
          <w:sz w:val="26"/>
          <w:szCs w:val="26"/>
          <w:rtl/>
          <w:lang w:eastAsia="zh-CN" w:bidi="ar-SA"/>
        </w:rPr>
        <w:t>[</w:t>
      </w:r>
      <w:r w:rsidR="00C3382A">
        <w:rPr>
          <w:rFonts w:ascii="mylotus" w:eastAsia="SimSun" w:hAnsi="mylotus" w:cs="mylotus"/>
          <w:sz w:val="26"/>
          <w:szCs w:val="26"/>
          <w:rtl/>
          <w:lang w:eastAsia="zh-CN" w:bidi="ar-SA"/>
        </w:rPr>
        <w:t>النمل: 35</w:t>
      </w:r>
      <w:r w:rsidR="00C3382A" w:rsidRPr="00C3382A">
        <w:rPr>
          <w:rFonts w:ascii="mylotus" w:eastAsia="SimSun" w:hAnsi="mylotus" w:cs="mylotus"/>
          <w:sz w:val="26"/>
          <w:szCs w:val="26"/>
          <w:rtl/>
          <w:lang w:eastAsia="zh-CN" w:bidi="ar-SA"/>
        </w:rPr>
        <w:t>]</w:t>
      </w:r>
      <w:r w:rsidR="00C3382A">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8742B6">
        <w:rPr>
          <w:rFonts w:eastAsia="SimSun" w:cs="B Zar" w:hint="cs"/>
          <w:sz w:val="28"/>
          <w:szCs w:val="28"/>
          <w:rtl/>
          <w:lang w:eastAsia="zh-CN"/>
        </w:rPr>
        <w:t>همانا من هديه اي توسط فرستادگان به سوي ايشان فرستاده ام پس منتظرم ببينم كه فرستادگان به همراه چه چيزي برمي گردند».</w:t>
      </w:r>
    </w:p>
    <w:p w:rsidR="009620CA" w:rsidRPr="009620CA" w:rsidRDefault="009620CA" w:rsidP="00AF3F00">
      <w:pPr>
        <w:bidi/>
        <w:ind w:firstLine="284"/>
        <w:jc w:val="lowKashida"/>
        <w:rPr>
          <w:rFonts w:eastAsia="SimSun" w:cs="B Zar" w:hint="cs"/>
          <w:sz w:val="28"/>
          <w:szCs w:val="28"/>
          <w:rtl/>
          <w:lang w:eastAsia="zh-CN"/>
        </w:rPr>
      </w:pPr>
      <w:r w:rsidRPr="009620CA">
        <w:rPr>
          <w:rFonts w:eastAsia="SimSun" w:cs="B Zar" w:hint="cs"/>
          <w:sz w:val="28"/>
          <w:szCs w:val="28"/>
          <w:rtl/>
          <w:lang w:eastAsia="zh-CN"/>
        </w:rPr>
        <w:t>علما در تعريف كلي از نبي و رسول در شرع اختلاف دارند كه ترجيح آن اين است:</w:t>
      </w:r>
    </w:p>
    <w:p w:rsidR="009620CA" w:rsidRPr="009620CA" w:rsidRDefault="009620CA" w:rsidP="00AF3F00">
      <w:pPr>
        <w:bidi/>
        <w:ind w:firstLine="284"/>
        <w:jc w:val="lowKashida"/>
        <w:rPr>
          <w:rFonts w:eastAsia="SimSun" w:cs="B Zar" w:hint="cs"/>
          <w:sz w:val="28"/>
          <w:szCs w:val="28"/>
          <w:rtl/>
          <w:lang w:eastAsia="zh-CN"/>
        </w:rPr>
      </w:pPr>
      <w:r w:rsidRPr="009620CA">
        <w:rPr>
          <w:rFonts w:eastAsia="SimSun" w:cs="B Zar" w:hint="cs"/>
          <w:sz w:val="28"/>
          <w:szCs w:val="28"/>
          <w:rtl/>
          <w:lang w:eastAsia="zh-CN"/>
        </w:rPr>
        <w:t>نبي كسي است كه خداوند به او وحي نموده به آنچه او انجام و به وسيله آن به مؤمنان دستور</w:t>
      </w:r>
      <w:r w:rsidR="00F37225">
        <w:rPr>
          <w:rFonts w:eastAsia="SimSun" w:cs="B Zar" w:hint="cs"/>
          <w:sz w:val="28"/>
          <w:szCs w:val="28"/>
          <w:rtl/>
          <w:lang w:eastAsia="zh-CN"/>
        </w:rPr>
        <w:t xml:space="preserve"> مي‌</w:t>
      </w:r>
      <w:r w:rsidRPr="009620CA">
        <w:rPr>
          <w:rFonts w:eastAsia="SimSun" w:cs="B Zar" w:hint="cs"/>
          <w:sz w:val="28"/>
          <w:szCs w:val="28"/>
          <w:rtl/>
          <w:lang w:eastAsia="zh-CN"/>
        </w:rPr>
        <w:t>دهد.</w:t>
      </w:r>
    </w:p>
    <w:p w:rsidR="009620CA" w:rsidRDefault="009620CA" w:rsidP="00AF3F00">
      <w:pPr>
        <w:bidi/>
        <w:ind w:firstLine="284"/>
        <w:jc w:val="lowKashida"/>
        <w:rPr>
          <w:rFonts w:eastAsia="SimSun" w:cs="B Zar" w:hint="cs"/>
          <w:sz w:val="28"/>
          <w:szCs w:val="28"/>
          <w:rtl/>
          <w:lang w:eastAsia="zh-CN"/>
        </w:rPr>
      </w:pPr>
      <w:r w:rsidRPr="009620CA">
        <w:rPr>
          <w:rFonts w:eastAsia="SimSun" w:cs="B Zar" w:hint="cs"/>
          <w:sz w:val="28"/>
          <w:szCs w:val="28"/>
          <w:rtl/>
          <w:lang w:eastAsia="zh-CN"/>
        </w:rPr>
        <w:t>رسول كسي است كه خداوند به او وحي نموده و او را به سوي كساني كه مخالف امر خداوند هستند، فرستاده تا رسالت خداوند را ابلاغ نمايد.</w:t>
      </w:r>
    </w:p>
    <w:p w:rsidR="009620CA" w:rsidRPr="009620CA" w:rsidRDefault="009620CA" w:rsidP="00454F98">
      <w:pPr>
        <w:pStyle w:val="a3"/>
        <w:rPr>
          <w:rFonts w:hint="cs"/>
          <w:rtl/>
        </w:rPr>
      </w:pPr>
      <w:bookmarkStart w:id="446" w:name="_Toc291009113"/>
      <w:bookmarkStart w:id="447" w:name="_Toc291009472"/>
      <w:bookmarkStart w:id="448" w:name="_Toc346966527"/>
      <w:r w:rsidRPr="009620CA">
        <w:rPr>
          <w:rFonts w:hint="cs"/>
          <w:rtl/>
        </w:rPr>
        <w:t>فرق بين اين دو</w:t>
      </w:r>
      <w:r w:rsidR="00664ACA">
        <w:rPr>
          <w:rFonts w:hint="cs"/>
          <w:rtl/>
        </w:rPr>
        <w:t xml:space="preserve"> (</w:t>
      </w:r>
      <w:r w:rsidR="00887598">
        <w:rPr>
          <w:rFonts w:hint="cs"/>
          <w:rtl/>
        </w:rPr>
        <w:t>نبی و رسول)</w:t>
      </w:r>
      <w:bookmarkEnd w:id="446"/>
      <w:bookmarkEnd w:id="447"/>
      <w:bookmarkEnd w:id="448"/>
    </w:p>
    <w:p w:rsidR="009620CA" w:rsidRPr="009620CA" w:rsidRDefault="009620CA" w:rsidP="00AF3F00">
      <w:pPr>
        <w:bidi/>
        <w:ind w:firstLine="284"/>
        <w:jc w:val="lowKashida"/>
        <w:rPr>
          <w:rFonts w:eastAsia="SimSun" w:cs="B Zar" w:hint="cs"/>
          <w:sz w:val="28"/>
          <w:szCs w:val="28"/>
          <w:rtl/>
          <w:lang w:eastAsia="zh-CN"/>
        </w:rPr>
      </w:pPr>
      <w:r w:rsidRPr="009620CA">
        <w:rPr>
          <w:rFonts w:eastAsia="SimSun" w:cs="B Zar" w:hint="cs"/>
          <w:sz w:val="28"/>
          <w:szCs w:val="28"/>
          <w:rtl/>
          <w:lang w:eastAsia="zh-CN"/>
        </w:rPr>
        <w:t>نبي كسي است كه خداوند به وسيله امر و نهي</w:t>
      </w:r>
      <w:r w:rsidR="00F37225">
        <w:rPr>
          <w:rFonts w:eastAsia="SimSun" w:cs="B Zar" w:hint="cs"/>
          <w:sz w:val="28"/>
          <w:szCs w:val="28"/>
          <w:rtl/>
          <w:lang w:eastAsia="zh-CN"/>
        </w:rPr>
        <w:t xml:space="preserve">‌اش </w:t>
      </w:r>
      <w:r w:rsidRPr="009620CA">
        <w:rPr>
          <w:rFonts w:eastAsia="SimSun" w:cs="B Zar" w:hint="cs"/>
          <w:sz w:val="28"/>
          <w:szCs w:val="28"/>
          <w:rtl/>
          <w:lang w:eastAsia="zh-CN"/>
        </w:rPr>
        <w:t>به او خبر مي‌دهد تا مؤمنان را مورد خطاب قرار دهد و</w:t>
      </w:r>
      <w:r w:rsidR="00F37225">
        <w:rPr>
          <w:rFonts w:eastAsia="SimSun" w:cs="B Zar" w:hint="cs"/>
          <w:sz w:val="28"/>
          <w:szCs w:val="28"/>
          <w:rtl/>
          <w:lang w:eastAsia="zh-CN"/>
        </w:rPr>
        <w:t xml:space="preserve"> آن‌ها </w:t>
      </w:r>
      <w:r w:rsidRPr="009620CA">
        <w:rPr>
          <w:rFonts w:eastAsia="SimSun" w:cs="B Zar" w:hint="cs"/>
          <w:sz w:val="28"/>
          <w:szCs w:val="28"/>
          <w:rtl/>
          <w:lang w:eastAsia="zh-CN"/>
        </w:rPr>
        <w:t>را به آن امر نمايد و او كافران را مورد خطاب قرار</w:t>
      </w:r>
      <w:r w:rsidR="00F37225">
        <w:rPr>
          <w:rFonts w:eastAsia="SimSun" w:cs="B Zar" w:hint="cs"/>
          <w:sz w:val="28"/>
          <w:szCs w:val="28"/>
          <w:rtl/>
          <w:lang w:eastAsia="zh-CN"/>
        </w:rPr>
        <w:t xml:space="preserve"> نمي‌</w:t>
      </w:r>
      <w:r w:rsidRPr="009620CA">
        <w:rPr>
          <w:rFonts w:eastAsia="SimSun" w:cs="B Zar" w:hint="cs"/>
          <w:sz w:val="28"/>
          <w:szCs w:val="28"/>
          <w:rtl/>
          <w:lang w:eastAsia="zh-CN"/>
        </w:rPr>
        <w:t>دهد و به سوي</w:t>
      </w:r>
      <w:r w:rsidR="00F37225">
        <w:rPr>
          <w:rFonts w:eastAsia="SimSun" w:cs="B Zar" w:hint="cs"/>
          <w:sz w:val="28"/>
          <w:szCs w:val="28"/>
          <w:rtl/>
          <w:lang w:eastAsia="zh-CN"/>
        </w:rPr>
        <w:t xml:space="preserve"> آن‌ها </w:t>
      </w:r>
      <w:r w:rsidRPr="009620CA">
        <w:rPr>
          <w:rFonts w:eastAsia="SimSun" w:cs="B Zar" w:hint="cs"/>
          <w:sz w:val="28"/>
          <w:szCs w:val="28"/>
          <w:rtl/>
          <w:lang w:eastAsia="zh-CN"/>
        </w:rPr>
        <w:t>فرستاده</w:t>
      </w:r>
      <w:r w:rsidR="00F37225">
        <w:rPr>
          <w:rFonts w:eastAsia="SimSun" w:cs="B Zar" w:hint="cs"/>
          <w:sz w:val="28"/>
          <w:szCs w:val="28"/>
          <w:rtl/>
          <w:lang w:eastAsia="zh-CN"/>
        </w:rPr>
        <w:t xml:space="preserve"> ن</w:t>
      </w:r>
      <w:r w:rsidR="00F15976">
        <w:rPr>
          <w:rFonts w:eastAsia="SimSun" w:cs="B Zar" w:hint="cs"/>
          <w:sz w:val="28"/>
          <w:szCs w:val="28"/>
          <w:rtl/>
          <w:lang w:eastAsia="zh-CN"/>
        </w:rPr>
        <w:t>مي‌شود</w:t>
      </w:r>
      <w:r w:rsidRPr="009620CA">
        <w:rPr>
          <w:rFonts w:eastAsia="SimSun" w:cs="B Zar" w:hint="cs"/>
          <w:sz w:val="28"/>
          <w:szCs w:val="28"/>
          <w:rtl/>
          <w:lang w:eastAsia="zh-CN"/>
        </w:rPr>
        <w:t>.</w:t>
      </w:r>
    </w:p>
    <w:p w:rsidR="009620CA" w:rsidRPr="009620CA" w:rsidRDefault="009620CA" w:rsidP="00AF3F00">
      <w:pPr>
        <w:bidi/>
        <w:ind w:firstLine="284"/>
        <w:jc w:val="lowKashida"/>
        <w:rPr>
          <w:rFonts w:eastAsia="SimSun" w:cs="B Zar" w:hint="cs"/>
          <w:sz w:val="28"/>
          <w:szCs w:val="28"/>
          <w:rtl/>
          <w:lang w:eastAsia="zh-CN"/>
        </w:rPr>
      </w:pPr>
      <w:r w:rsidRPr="009620CA">
        <w:rPr>
          <w:rFonts w:eastAsia="SimSun" w:cs="B Zar" w:hint="cs"/>
          <w:sz w:val="28"/>
          <w:szCs w:val="28"/>
          <w:rtl/>
          <w:lang w:eastAsia="zh-CN"/>
        </w:rPr>
        <w:t>اما رسول كسي است كه به سوي كافران و مؤمنان فرستاده شده تا رسالت خداوند را به</w:t>
      </w:r>
      <w:r w:rsidR="00F37225">
        <w:rPr>
          <w:rFonts w:eastAsia="SimSun" w:cs="B Zar" w:hint="cs"/>
          <w:sz w:val="28"/>
          <w:szCs w:val="28"/>
          <w:rtl/>
          <w:lang w:eastAsia="zh-CN"/>
        </w:rPr>
        <w:t xml:space="preserve"> آن‌ها </w:t>
      </w:r>
      <w:r w:rsidRPr="009620CA">
        <w:rPr>
          <w:rFonts w:eastAsia="SimSun" w:cs="B Zar" w:hint="cs"/>
          <w:sz w:val="28"/>
          <w:szCs w:val="28"/>
          <w:rtl/>
          <w:lang w:eastAsia="zh-CN"/>
        </w:rPr>
        <w:t>برساند و به عبادت خداوند</w:t>
      </w:r>
      <w:r w:rsidR="00F37225">
        <w:rPr>
          <w:rFonts w:eastAsia="SimSun" w:cs="B Zar" w:hint="cs"/>
          <w:sz w:val="28"/>
          <w:szCs w:val="28"/>
          <w:rtl/>
          <w:lang w:eastAsia="zh-CN"/>
        </w:rPr>
        <w:t xml:space="preserve"> آن‌ها </w:t>
      </w:r>
      <w:r w:rsidRPr="009620CA">
        <w:rPr>
          <w:rFonts w:eastAsia="SimSun" w:cs="B Zar" w:hint="cs"/>
          <w:sz w:val="28"/>
          <w:szCs w:val="28"/>
          <w:rtl/>
          <w:lang w:eastAsia="zh-CN"/>
        </w:rPr>
        <w:t>را دعوت نمايد.</w:t>
      </w:r>
    </w:p>
    <w:p w:rsidR="009620CA" w:rsidRPr="00C65164" w:rsidRDefault="009620CA" w:rsidP="00C65164">
      <w:pPr>
        <w:bidi/>
        <w:ind w:firstLine="284"/>
        <w:jc w:val="both"/>
        <w:rPr>
          <w:rFonts w:ascii="KFGQPC Uthmanic Script HAFS" w:hAnsi="KFGQPC Uthmanic Script HAFS" w:cs="KFGQPC Uthmanic Script HAFS" w:hint="cs"/>
          <w:sz w:val="28"/>
          <w:szCs w:val="28"/>
          <w:rtl/>
        </w:rPr>
      </w:pPr>
      <w:r w:rsidRPr="008742B6">
        <w:rPr>
          <w:rFonts w:eastAsia="SimSun" w:cs="B Zar" w:hint="cs"/>
          <w:sz w:val="28"/>
          <w:szCs w:val="28"/>
          <w:rtl/>
          <w:lang w:eastAsia="zh-CN"/>
        </w:rPr>
        <w:t>و شرط رسول بودن اين نيست كه با شريعت جديد بيايد مانند يوسف كه بر دين ابراهيم، داود و سليمان بر شريعت تورات قرار داشتند و همه</w:t>
      </w:r>
      <w:r w:rsidR="00F37225">
        <w:rPr>
          <w:rFonts w:eastAsia="SimSun" w:cs="B Zar" w:hint="cs"/>
          <w:sz w:val="28"/>
          <w:szCs w:val="28"/>
          <w:rtl/>
          <w:lang w:eastAsia="zh-CN"/>
        </w:rPr>
        <w:t xml:space="preserve"> آن‌ها </w:t>
      </w:r>
      <w:r w:rsidRPr="008742B6">
        <w:rPr>
          <w:rFonts w:eastAsia="SimSun" w:cs="B Zar" w:hint="cs"/>
          <w:sz w:val="28"/>
          <w:szCs w:val="28"/>
          <w:rtl/>
          <w:lang w:eastAsia="zh-CN"/>
        </w:rPr>
        <w:t>رسول بودند. 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8742B6">
        <w:rPr>
          <w:rFonts w:eastAsia="SimSun" w:cs="B Zar" w:hint="cs"/>
          <w:sz w:val="28"/>
          <w:szCs w:val="28"/>
          <w:rtl/>
          <w:lang w:eastAsia="zh-CN"/>
        </w:rPr>
        <w:t>:</w:t>
      </w:r>
      <w:r w:rsidR="00C3382A">
        <w:rPr>
          <w:rFonts w:eastAsia="SimSun" w:cs="B Zar" w:hint="cs"/>
          <w:sz w:val="28"/>
          <w:szCs w:val="28"/>
          <w:rtl/>
          <w:lang w:eastAsia="zh-CN"/>
        </w:rPr>
        <w:t xml:space="preserve"> </w:t>
      </w:r>
      <w:r w:rsidR="00C3382A">
        <w:rPr>
          <w:rFonts w:ascii="Traditional Arabic" w:eastAsia="SimSun" w:hAnsi="Traditional Arabic" w:cs="Traditional Arabic"/>
          <w:sz w:val="28"/>
          <w:szCs w:val="28"/>
          <w:rtl/>
          <w:lang w:eastAsia="zh-CN"/>
        </w:rPr>
        <w:t>﴿</w:t>
      </w:r>
      <w:r w:rsidR="00C65164">
        <w:rPr>
          <w:rFonts w:ascii="KFGQPC Uthmanic Script HAFS" w:hAnsi="KFGQPC Uthmanic Script HAFS" w:cs="KFGQPC Uthmanic Script HAFS" w:hint="eastAsia"/>
          <w:sz w:val="28"/>
          <w:szCs w:val="28"/>
          <w:rtl/>
        </w:rPr>
        <w:t>وَلَقَدۡ</w:t>
      </w:r>
      <w:r w:rsidR="00C65164">
        <w:rPr>
          <w:rFonts w:ascii="KFGQPC Uthmanic Script HAFS" w:hAnsi="KFGQPC Uthmanic Script HAFS" w:cs="KFGQPC Uthmanic Script HAFS"/>
          <w:sz w:val="28"/>
          <w:szCs w:val="28"/>
          <w:rtl/>
        </w:rPr>
        <w:t xml:space="preserve"> جَآءَكُمۡ يُوسُفُ مِن قَبۡلُ بِ</w:t>
      </w:r>
      <w:r w:rsidR="00C65164">
        <w:rPr>
          <w:rFonts w:ascii="KFGQPC Uthmanic Script HAFS" w:hAnsi="KFGQPC Uthmanic Script HAFS" w:cs="KFGQPC Uthmanic Script HAFS" w:hint="cs"/>
          <w:sz w:val="28"/>
          <w:szCs w:val="28"/>
          <w:rtl/>
        </w:rPr>
        <w:t>ٱ</w:t>
      </w:r>
      <w:r w:rsidR="00C65164">
        <w:rPr>
          <w:rFonts w:ascii="KFGQPC Uthmanic Script HAFS" w:hAnsi="KFGQPC Uthmanic Script HAFS" w:cs="KFGQPC Uthmanic Script HAFS" w:hint="eastAsia"/>
          <w:sz w:val="28"/>
          <w:szCs w:val="28"/>
          <w:rtl/>
        </w:rPr>
        <w:t>لۡبَيِّنَٰتِ</w:t>
      </w:r>
      <w:r w:rsidR="00C65164">
        <w:rPr>
          <w:rFonts w:ascii="KFGQPC Uthmanic Script HAFS" w:hAnsi="KFGQPC Uthmanic Script HAFS" w:cs="KFGQPC Uthmanic Script HAFS"/>
          <w:sz w:val="28"/>
          <w:szCs w:val="28"/>
          <w:rtl/>
        </w:rPr>
        <w:t xml:space="preserve"> فَمَا زِلۡتُمۡ فِي شَكّٖ مِّمَّا جَآءَكُم بِهِ</w:t>
      </w:r>
      <w:r w:rsidR="00C65164">
        <w:rPr>
          <w:rFonts w:ascii="KFGQPC Uthmanic Script HAFS" w:hAnsi="KFGQPC Uthmanic Script HAFS" w:cs="KFGQPC Uthmanic Script HAFS" w:hint="cs"/>
          <w:sz w:val="28"/>
          <w:szCs w:val="28"/>
          <w:rtl/>
        </w:rPr>
        <w:t>ۦۖ</w:t>
      </w:r>
      <w:r w:rsidR="00C65164">
        <w:rPr>
          <w:rFonts w:ascii="KFGQPC Uthmanic Script HAFS" w:hAnsi="KFGQPC Uthmanic Script HAFS" w:cs="KFGQPC Uthmanic Script HAFS"/>
          <w:sz w:val="28"/>
          <w:szCs w:val="28"/>
          <w:rtl/>
        </w:rPr>
        <w:t xml:space="preserve"> حَتَّىٰٓ إِذَا هَلَكَ قُلۡتُمۡ لَن يَبۡعَثَ </w:t>
      </w:r>
      <w:r w:rsidR="00C65164">
        <w:rPr>
          <w:rFonts w:ascii="KFGQPC Uthmanic Script HAFS" w:hAnsi="KFGQPC Uthmanic Script HAFS" w:cs="KFGQPC Uthmanic Script HAFS" w:hint="cs"/>
          <w:sz w:val="28"/>
          <w:szCs w:val="28"/>
          <w:rtl/>
        </w:rPr>
        <w:t>ٱ</w:t>
      </w:r>
      <w:r w:rsidR="00C65164">
        <w:rPr>
          <w:rFonts w:ascii="KFGQPC Uthmanic Script HAFS" w:hAnsi="KFGQPC Uthmanic Script HAFS" w:cs="KFGQPC Uthmanic Script HAFS" w:hint="eastAsia"/>
          <w:sz w:val="28"/>
          <w:szCs w:val="28"/>
          <w:rtl/>
        </w:rPr>
        <w:t>للَّهُ</w:t>
      </w:r>
      <w:r w:rsidR="00C65164">
        <w:rPr>
          <w:rFonts w:ascii="KFGQPC Uthmanic Script HAFS" w:hAnsi="KFGQPC Uthmanic Script HAFS" w:cs="KFGQPC Uthmanic Script HAFS"/>
          <w:sz w:val="28"/>
          <w:szCs w:val="28"/>
          <w:rtl/>
        </w:rPr>
        <w:t xml:space="preserve"> مِنۢ بَعۡدِهِ</w:t>
      </w:r>
      <w:r w:rsidR="00C65164">
        <w:rPr>
          <w:rFonts w:ascii="KFGQPC Uthmanic Script HAFS" w:hAnsi="KFGQPC Uthmanic Script HAFS" w:cs="KFGQPC Uthmanic Script HAFS" w:hint="cs"/>
          <w:sz w:val="28"/>
          <w:szCs w:val="28"/>
          <w:rtl/>
        </w:rPr>
        <w:t>ۦ</w:t>
      </w:r>
      <w:r w:rsidR="00C65164">
        <w:rPr>
          <w:rFonts w:ascii="KFGQPC Uthmanic Script HAFS" w:hAnsi="KFGQPC Uthmanic Script HAFS" w:cs="KFGQPC Uthmanic Script HAFS"/>
          <w:sz w:val="28"/>
          <w:szCs w:val="28"/>
          <w:rtl/>
        </w:rPr>
        <w:t xml:space="preserve"> رَسُولٗاۚ</w:t>
      </w:r>
      <w:r w:rsidR="00C3382A">
        <w:rPr>
          <w:rFonts w:ascii="Traditional Arabic" w:eastAsia="SimSun" w:hAnsi="Traditional Arabic" w:cs="Traditional Arabic"/>
          <w:sz w:val="28"/>
          <w:szCs w:val="28"/>
          <w:rtl/>
          <w:lang w:eastAsia="zh-CN"/>
        </w:rPr>
        <w:t>﴾</w:t>
      </w:r>
      <w:r w:rsidR="00C3382A">
        <w:rPr>
          <w:rFonts w:eastAsia="SimSun" w:cs="B Zar" w:hint="cs"/>
          <w:sz w:val="28"/>
          <w:szCs w:val="28"/>
          <w:rtl/>
          <w:lang w:eastAsia="zh-CN"/>
        </w:rPr>
        <w:t xml:space="preserve"> </w:t>
      </w:r>
      <w:r w:rsidR="00C3382A" w:rsidRPr="00C3382A">
        <w:rPr>
          <w:rFonts w:ascii="mylotus" w:eastAsia="SimSun" w:hAnsi="mylotus" w:cs="mylotus"/>
          <w:sz w:val="26"/>
          <w:szCs w:val="26"/>
          <w:rtl/>
          <w:lang w:eastAsia="zh-CN" w:bidi="ar-SA"/>
        </w:rPr>
        <w:t>[</w:t>
      </w:r>
      <w:r w:rsidR="00C3382A">
        <w:rPr>
          <w:rFonts w:ascii="mylotus" w:eastAsia="SimSun" w:hAnsi="mylotus" w:cs="mylotus"/>
          <w:sz w:val="26"/>
          <w:szCs w:val="26"/>
          <w:rtl/>
          <w:lang w:eastAsia="zh-CN" w:bidi="ar-SA"/>
        </w:rPr>
        <w:t>المؤمن: 34</w:t>
      </w:r>
      <w:r w:rsidR="00C3382A" w:rsidRPr="00C3382A">
        <w:rPr>
          <w:rFonts w:ascii="mylotus" w:eastAsia="SimSun" w:hAnsi="mylotus" w:cs="mylotus"/>
          <w:sz w:val="26"/>
          <w:szCs w:val="26"/>
          <w:rtl/>
          <w:lang w:eastAsia="zh-CN" w:bidi="ar-SA"/>
        </w:rPr>
        <w:t>]</w:t>
      </w:r>
      <w:r w:rsidR="00C3382A">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8742B6">
        <w:rPr>
          <w:rFonts w:eastAsia="SimSun" w:cs="B Zar" w:hint="cs"/>
          <w:sz w:val="28"/>
          <w:szCs w:val="28"/>
          <w:rtl/>
          <w:lang w:eastAsia="zh-CN"/>
        </w:rPr>
        <w:t>يوسف از قبل با دلايل روشن به سوي شما آمد ولي شما پيوسته به آنچه به سوي شما</w:t>
      </w:r>
      <w:r w:rsidR="00F37225">
        <w:rPr>
          <w:rFonts w:eastAsia="SimSun" w:cs="B Zar" w:hint="cs"/>
          <w:sz w:val="28"/>
          <w:szCs w:val="28"/>
          <w:rtl/>
          <w:lang w:eastAsia="zh-CN"/>
        </w:rPr>
        <w:t xml:space="preserve"> مي‌</w:t>
      </w:r>
      <w:r w:rsidRPr="008742B6">
        <w:rPr>
          <w:rFonts w:eastAsia="SimSun" w:cs="B Zar" w:hint="cs"/>
          <w:sz w:val="28"/>
          <w:szCs w:val="28"/>
          <w:rtl/>
          <w:lang w:eastAsia="zh-CN"/>
        </w:rPr>
        <w:t>آمد در شك بوديد تا وقتي كه از دنيا رفت گفتيد خداوند بعد از او هرگز فرستاده اي را برنخواهد انگيخت» و</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8742B6">
        <w:rPr>
          <w:rFonts w:eastAsia="SimSun" w:cs="B Zar" w:hint="cs"/>
          <w:sz w:val="28"/>
          <w:szCs w:val="28"/>
          <w:rtl/>
          <w:lang w:eastAsia="zh-CN"/>
        </w:rPr>
        <w:t>:</w:t>
      </w:r>
      <w:r w:rsidR="00C3382A">
        <w:rPr>
          <w:rFonts w:eastAsia="SimSun" w:cs="B Zar" w:hint="cs"/>
          <w:sz w:val="28"/>
          <w:szCs w:val="28"/>
          <w:rtl/>
          <w:lang w:eastAsia="zh-CN"/>
        </w:rPr>
        <w:t xml:space="preserve"> </w:t>
      </w:r>
      <w:r w:rsidR="00C3382A">
        <w:rPr>
          <w:rFonts w:ascii="Traditional Arabic" w:eastAsia="SimSun" w:hAnsi="Traditional Arabic" w:cs="Traditional Arabic"/>
          <w:sz w:val="28"/>
          <w:szCs w:val="28"/>
          <w:rtl/>
          <w:lang w:eastAsia="zh-CN"/>
        </w:rPr>
        <w:t>﴿</w:t>
      </w:r>
      <w:r w:rsidR="00C65164">
        <w:rPr>
          <w:rFonts w:ascii="KFGQPC Uthmanic Script HAFS" w:hAnsi="KFGQPC Uthmanic Script HAFS" w:cs="KFGQPC Uthmanic Script HAFS"/>
          <w:sz w:val="28"/>
          <w:szCs w:val="28"/>
          <w:rtl/>
        </w:rPr>
        <w:t>۞إِنَّآ أَوۡحَيۡنَآ إِلَيۡكَ كَمَآ أَوۡحَيۡنَآ إِلَىٰ نُوحٖ وَ</w:t>
      </w:r>
      <w:r w:rsidR="00C65164">
        <w:rPr>
          <w:rFonts w:ascii="KFGQPC Uthmanic Script HAFS" w:hAnsi="KFGQPC Uthmanic Script HAFS" w:cs="KFGQPC Uthmanic Script HAFS" w:hint="cs"/>
          <w:sz w:val="28"/>
          <w:szCs w:val="28"/>
          <w:rtl/>
        </w:rPr>
        <w:t>ٱ</w:t>
      </w:r>
      <w:r w:rsidR="00C65164">
        <w:rPr>
          <w:rFonts w:ascii="KFGQPC Uthmanic Script HAFS" w:hAnsi="KFGQPC Uthmanic Script HAFS" w:cs="KFGQPC Uthmanic Script HAFS" w:hint="eastAsia"/>
          <w:sz w:val="28"/>
          <w:szCs w:val="28"/>
          <w:rtl/>
        </w:rPr>
        <w:t>لنَّبِيِّ‍ۧنَ</w:t>
      </w:r>
      <w:r w:rsidR="00C65164">
        <w:rPr>
          <w:rFonts w:ascii="KFGQPC Uthmanic Script HAFS" w:hAnsi="KFGQPC Uthmanic Script HAFS" w:cs="KFGQPC Uthmanic Script HAFS"/>
          <w:sz w:val="28"/>
          <w:szCs w:val="28"/>
          <w:rtl/>
        </w:rPr>
        <w:t xml:space="preserve"> مِنۢ بَعۡدِهِ</w:t>
      </w:r>
      <w:r w:rsidR="00C65164">
        <w:rPr>
          <w:rFonts w:ascii="KFGQPC Uthmanic Script HAFS" w:hAnsi="KFGQPC Uthmanic Script HAFS" w:cs="KFGQPC Uthmanic Script HAFS" w:hint="cs"/>
          <w:sz w:val="28"/>
          <w:szCs w:val="28"/>
          <w:rtl/>
        </w:rPr>
        <w:t>ۦۚ</w:t>
      </w:r>
      <w:r w:rsidR="00C65164">
        <w:rPr>
          <w:rFonts w:ascii="KFGQPC Uthmanic Script HAFS" w:hAnsi="KFGQPC Uthmanic Script HAFS" w:cs="KFGQPC Uthmanic Script HAFS"/>
          <w:sz w:val="28"/>
          <w:szCs w:val="28"/>
          <w:rtl/>
        </w:rPr>
        <w:t xml:space="preserve"> وَأَوۡحَيۡنَآ إِلَىٰٓ إِبۡرَٰهِيمَ وَإِسۡمَٰعِيلَ وَإِسۡحَٰقَ وَيَعۡقُوبَ وَ</w:t>
      </w:r>
      <w:r w:rsidR="00C65164">
        <w:rPr>
          <w:rFonts w:ascii="KFGQPC Uthmanic Script HAFS" w:hAnsi="KFGQPC Uthmanic Script HAFS" w:cs="KFGQPC Uthmanic Script HAFS" w:hint="cs"/>
          <w:sz w:val="28"/>
          <w:szCs w:val="28"/>
          <w:rtl/>
        </w:rPr>
        <w:t>ٱ</w:t>
      </w:r>
      <w:r w:rsidR="00C65164">
        <w:rPr>
          <w:rFonts w:ascii="KFGQPC Uthmanic Script HAFS" w:hAnsi="KFGQPC Uthmanic Script HAFS" w:cs="KFGQPC Uthmanic Script HAFS" w:hint="eastAsia"/>
          <w:sz w:val="28"/>
          <w:szCs w:val="28"/>
          <w:rtl/>
        </w:rPr>
        <w:t>لۡأَسۡبَاطِ</w:t>
      </w:r>
      <w:r w:rsidR="00C65164">
        <w:rPr>
          <w:rFonts w:ascii="KFGQPC Uthmanic Script HAFS" w:hAnsi="KFGQPC Uthmanic Script HAFS" w:cs="KFGQPC Uthmanic Script HAFS"/>
          <w:sz w:val="28"/>
          <w:szCs w:val="28"/>
          <w:rtl/>
        </w:rPr>
        <w:t xml:space="preserve"> وَعِيسَىٰ وَأَيُّوبَ وَيُونُسَ وَهَٰرُونَ وَسُلَيۡمَٰنَۚ وَءَاتَيۡنَ</w:t>
      </w:r>
      <w:r w:rsidR="00C65164">
        <w:rPr>
          <w:rFonts w:ascii="KFGQPC Uthmanic Script HAFS" w:hAnsi="KFGQPC Uthmanic Script HAFS" w:cs="KFGQPC Uthmanic Script HAFS" w:hint="eastAsia"/>
          <w:sz w:val="28"/>
          <w:szCs w:val="28"/>
          <w:rtl/>
        </w:rPr>
        <w:t>ا</w:t>
      </w:r>
      <w:r w:rsidR="00C65164">
        <w:rPr>
          <w:rFonts w:ascii="KFGQPC Uthmanic Script HAFS" w:hAnsi="KFGQPC Uthmanic Script HAFS" w:cs="KFGQPC Uthmanic Script HAFS"/>
          <w:sz w:val="28"/>
          <w:szCs w:val="28"/>
          <w:rtl/>
        </w:rPr>
        <w:t xml:space="preserve"> دَاوُ</w:t>
      </w:r>
      <w:r w:rsidR="00C65164">
        <w:rPr>
          <w:rFonts w:ascii="KFGQPC Uthmanic Script HAFS" w:hAnsi="KFGQPC Uthmanic Script HAFS" w:cs="KFGQPC Uthmanic Script HAFS" w:hint="cs"/>
          <w:sz w:val="28"/>
          <w:szCs w:val="28"/>
          <w:rtl/>
        </w:rPr>
        <w:t>ۥ</w:t>
      </w:r>
      <w:r w:rsidR="00C65164">
        <w:rPr>
          <w:rFonts w:ascii="KFGQPC Uthmanic Script HAFS" w:hAnsi="KFGQPC Uthmanic Script HAFS" w:cs="KFGQPC Uthmanic Script HAFS" w:hint="eastAsia"/>
          <w:sz w:val="28"/>
          <w:szCs w:val="28"/>
          <w:rtl/>
        </w:rPr>
        <w:t>دَ</w:t>
      </w:r>
      <w:r w:rsidR="00C65164">
        <w:rPr>
          <w:rFonts w:ascii="KFGQPC Uthmanic Script HAFS" w:hAnsi="KFGQPC Uthmanic Script HAFS" w:cs="KFGQPC Uthmanic Script HAFS"/>
          <w:sz w:val="28"/>
          <w:szCs w:val="28"/>
          <w:rtl/>
        </w:rPr>
        <w:t xml:space="preserve"> زَبُورٗا ١٦٣</w:t>
      </w:r>
      <w:r w:rsidR="00C65164">
        <w:rPr>
          <w:rFonts w:ascii="KFGQPC Uthmanic Script HAFS" w:hAnsi="KFGQPC Uthmanic Script HAFS" w:cs="KFGQPC Uthmanic Script HAFS"/>
          <w:sz w:val="28"/>
          <w:szCs w:val="28"/>
        </w:rPr>
        <w:t xml:space="preserve"> </w:t>
      </w:r>
      <w:r w:rsidR="00C65164">
        <w:rPr>
          <w:rFonts w:ascii="KFGQPC Uthmanic Script HAFS" w:hAnsi="KFGQPC Uthmanic Script HAFS" w:cs="KFGQPC Uthmanic Script HAFS" w:hint="eastAsia"/>
          <w:sz w:val="28"/>
          <w:szCs w:val="28"/>
          <w:rtl/>
        </w:rPr>
        <w:t>وَرُسُلٗا</w:t>
      </w:r>
      <w:r w:rsidR="00C65164">
        <w:rPr>
          <w:rFonts w:ascii="KFGQPC Uthmanic Script HAFS" w:hAnsi="KFGQPC Uthmanic Script HAFS" w:cs="KFGQPC Uthmanic Script HAFS"/>
          <w:sz w:val="28"/>
          <w:szCs w:val="28"/>
          <w:rtl/>
        </w:rPr>
        <w:t xml:space="preserve"> قَدۡ قَصَصۡنَٰهُمۡ عَلَيۡكَ مِن قَبۡلُ وَرُسُلٗا لَّمۡ نَقۡصُصۡهُمۡ عَلَيۡكَۚ وَكَلَّمَ </w:t>
      </w:r>
      <w:r w:rsidR="00C65164">
        <w:rPr>
          <w:rFonts w:ascii="KFGQPC Uthmanic Script HAFS" w:hAnsi="KFGQPC Uthmanic Script HAFS" w:cs="KFGQPC Uthmanic Script HAFS" w:hint="cs"/>
          <w:sz w:val="28"/>
          <w:szCs w:val="28"/>
          <w:rtl/>
        </w:rPr>
        <w:t>ٱ</w:t>
      </w:r>
      <w:r w:rsidR="00C65164">
        <w:rPr>
          <w:rFonts w:ascii="KFGQPC Uthmanic Script HAFS" w:hAnsi="KFGQPC Uthmanic Script HAFS" w:cs="KFGQPC Uthmanic Script HAFS" w:hint="eastAsia"/>
          <w:sz w:val="28"/>
          <w:szCs w:val="28"/>
          <w:rtl/>
        </w:rPr>
        <w:t>للَّهُ</w:t>
      </w:r>
      <w:r w:rsidR="00C65164">
        <w:rPr>
          <w:rFonts w:ascii="KFGQPC Uthmanic Script HAFS" w:hAnsi="KFGQPC Uthmanic Script HAFS" w:cs="KFGQPC Uthmanic Script HAFS"/>
          <w:sz w:val="28"/>
          <w:szCs w:val="28"/>
          <w:rtl/>
        </w:rPr>
        <w:t xml:space="preserve"> مُوسَىٰ تَكۡلِيمٗا ١٦٤</w:t>
      </w:r>
      <w:r w:rsidR="00C3382A">
        <w:rPr>
          <w:rFonts w:ascii="Traditional Arabic" w:eastAsia="SimSun" w:hAnsi="Traditional Arabic" w:cs="Traditional Arabic"/>
          <w:sz w:val="28"/>
          <w:szCs w:val="28"/>
          <w:rtl/>
          <w:lang w:eastAsia="zh-CN"/>
        </w:rPr>
        <w:t>﴾</w:t>
      </w:r>
      <w:r w:rsidR="00C3382A">
        <w:rPr>
          <w:rFonts w:eastAsia="SimSun" w:cs="B Zar" w:hint="cs"/>
          <w:sz w:val="28"/>
          <w:szCs w:val="28"/>
          <w:rtl/>
          <w:lang w:eastAsia="zh-CN"/>
        </w:rPr>
        <w:t xml:space="preserve"> </w:t>
      </w:r>
      <w:r w:rsidR="00C3382A" w:rsidRPr="00C3382A">
        <w:rPr>
          <w:rFonts w:ascii="mylotus" w:eastAsia="SimSun" w:hAnsi="mylotus" w:cs="mylotus"/>
          <w:sz w:val="26"/>
          <w:szCs w:val="26"/>
          <w:rtl/>
          <w:lang w:eastAsia="zh-CN" w:bidi="ar-SA"/>
        </w:rPr>
        <w:t>[</w:t>
      </w:r>
      <w:r w:rsidR="00C3382A">
        <w:rPr>
          <w:rFonts w:ascii="mylotus" w:eastAsia="SimSun" w:hAnsi="mylotus" w:cs="mylotus"/>
          <w:sz w:val="26"/>
          <w:szCs w:val="26"/>
          <w:rtl/>
          <w:lang w:eastAsia="zh-CN" w:bidi="ar-SA"/>
        </w:rPr>
        <w:t>النساء: 163-164</w:t>
      </w:r>
      <w:r w:rsidR="00C3382A" w:rsidRPr="00C3382A">
        <w:rPr>
          <w:rFonts w:ascii="mylotus" w:eastAsia="SimSun" w:hAnsi="mylotus" w:cs="mylotus"/>
          <w:sz w:val="26"/>
          <w:szCs w:val="26"/>
          <w:rtl/>
          <w:lang w:eastAsia="zh-CN" w:bidi="ar-SA"/>
        </w:rPr>
        <w:t>]</w:t>
      </w:r>
      <w:r w:rsidR="00C3382A">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8742B6">
        <w:rPr>
          <w:rFonts w:eastAsia="SimSun" w:cs="B Zar" w:hint="cs"/>
          <w:sz w:val="28"/>
          <w:szCs w:val="28"/>
          <w:rtl/>
          <w:lang w:eastAsia="zh-CN"/>
        </w:rPr>
        <w:t>ما به تو وحي كرديم همانگونه كه به نوح و پيامبران بعد از او وحي نموديم و همچنين به ابراهيم، اسماعيل، اسحاق، يعقوب، اسباط، عيسي، ايوب، يونس، هارون و سليمان وحي كرديم و به داود زبور را عطا نموديم. همچنين به پيامبران قبل از تو كه قصه ايشان را بازگو كرده</w:t>
      </w:r>
      <w:r w:rsidR="00F37225">
        <w:rPr>
          <w:rFonts w:eastAsia="SimSun" w:cs="B Zar" w:hint="cs"/>
          <w:sz w:val="28"/>
          <w:szCs w:val="28"/>
          <w:rtl/>
          <w:lang w:eastAsia="zh-CN"/>
        </w:rPr>
        <w:t xml:space="preserve">‌ايم </w:t>
      </w:r>
      <w:r w:rsidRPr="008742B6">
        <w:rPr>
          <w:rFonts w:eastAsia="SimSun" w:cs="B Zar" w:hint="cs"/>
          <w:sz w:val="28"/>
          <w:szCs w:val="28"/>
          <w:rtl/>
          <w:lang w:eastAsia="zh-CN"/>
        </w:rPr>
        <w:t>و پيامبراني كه داستان</w:t>
      </w:r>
      <w:r w:rsidR="00F37225">
        <w:rPr>
          <w:rFonts w:eastAsia="SimSun" w:cs="B Zar" w:hint="cs"/>
          <w:sz w:val="28"/>
          <w:szCs w:val="28"/>
          <w:rtl/>
          <w:lang w:eastAsia="zh-CN"/>
        </w:rPr>
        <w:t xml:space="preserve"> آن‌ها </w:t>
      </w:r>
      <w:r w:rsidRPr="008742B6">
        <w:rPr>
          <w:rFonts w:eastAsia="SimSun" w:cs="B Zar" w:hint="cs"/>
          <w:sz w:val="28"/>
          <w:szCs w:val="28"/>
          <w:rtl/>
          <w:lang w:eastAsia="zh-CN"/>
        </w:rPr>
        <w:t>را برايت بازگو ننموده</w:t>
      </w:r>
      <w:r w:rsidR="00F37225">
        <w:rPr>
          <w:rFonts w:eastAsia="SimSun" w:cs="B Zar" w:hint="cs"/>
          <w:sz w:val="28"/>
          <w:szCs w:val="28"/>
          <w:rtl/>
          <w:lang w:eastAsia="zh-CN"/>
        </w:rPr>
        <w:t xml:space="preserve">‌ايم </w:t>
      </w:r>
      <w:r w:rsidRPr="008742B6">
        <w:rPr>
          <w:rFonts w:eastAsia="SimSun" w:cs="B Zar" w:hint="cs"/>
          <w:sz w:val="28"/>
          <w:szCs w:val="28"/>
          <w:rtl/>
          <w:lang w:eastAsia="zh-CN"/>
        </w:rPr>
        <w:t>وحي كرديم و خداوند با موسي سخن گفت».</w:t>
      </w:r>
    </w:p>
    <w:p w:rsidR="009620CA" w:rsidRPr="00C65164" w:rsidRDefault="009620CA" w:rsidP="00C65164">
      <w:pPr>
        <w:bidi/>
        <w:ind w:firstLine="284"/>
        <w:jc w:val="both"/>
        <w:rPr>
          <w:rFonts w:ascii="KFGQPC Uthmanic Script HAFS" w:hAnsi="KFGQPC Uthmanic Script HAFS" w:cs="KFGQPC Uthmanic Script HAFS" w:hint="cs"/>
          <w:sz w:val="28"/>
          <w:szCs w:val="28"/>
          <w:rtl/>
        </w:rPr>
      </w:pPr>
      <w:r w:rsidRPr="008742B6">
        <w:rPr>
          <w:rFonts w:eastAsia="SimSun" w:cs="B Zar" w:hint="cs"/>
          <w:sz w:val="28"/>
          <w:szCs w:val="28"/>
          <w:rtl/>
          <w:lang w:eastAsia="zh-CN"/>
        </w:rPr>
        <w:t xml:space="preserve">بر نبي، رسول نيز بكار رفته است همانگونه كه الله تعالي </w:t>
      </w:r>
      <w:r w:rsidR="00664ACA">
        <w:rPr>
          <w:rFonts w:eastAsia="SimSun" w:cs="B Zar" w:hint="cs"/>
          <w:sz w:val="28"/>
          <w:szCs w:val="28"/>
          <w:rtl/>
          <w:lang w:eastAsia="zh-CN"/>
        </w:rPr>
        <w:t>مي‌فرمايد</w:t>
      </w:r>
      <w:r w:rsidRPr="008742B6">
        <w:rPr>
          <w:rFonts w:eastAsia="SimSun" w:cs="B Zar" w:hint="cs"/>
          <w:sz w:val="28"/>
          <w:szCs w:val="28"/>
          <w:rtl/>
          <w:lang w:eastAsia="zh-CN"/>
        </w:rPr>
        <w:t>:</w:t>
      </w:r>
      <w:r w:rsidR="00C3382A">
        <w:rPr>
          <w:rFonts w:eastAsia="SimSun" w:cs="B Zar" w:hint="cs"/>
          <w:sz w:val="28"/>
          <w:szCs w:val="28"/>
          <w:rtl/>
          <w:lang w:eastAsia="zh-CN"/>
        </w:rPr>
        <w:t xml:space="preserve"> </w:t>
      </w:r>
      <w:r w:rsidR="00C3382A">
        <w:rPr>
          <w:rFonts w:ascii="Traditional Arabic" w:eastAsia="SimSun" w:hAnsi="Traditional Arabic" w:cs="Traditional Arabic"/>
          <w:sz w:val="28"/>
          <w:szCs w:val="28"/>
          <w:rtl/>
          <w:lang w:eastAsia="zh-CN"/>
        </w:rPr>
        <w:t>﴿</w:t>
      </w:r>
      <w:r w:rsidR="00C65164">
        <w:rPr>
          <w:rFonts w:ascii="KFGQPC Uthmanic Script HAFS" w:hAnsi="KFGQPC Uthmanic Script HAFS" w:cs="KFGQPC Uthmanic Script HAFS" w:hint="eastAsia"/>
          <w:sz w:val="28"/>
          <w:szCs w:val="28"/>
          <w:rtl/>
        </w:rPr>
        <w:t>وَمَآ</w:t>
      </w:r>
      <w:r w:rsidR="00C65164">
        <w:rPr>
          <w:rFonts w:ascii="KFGQPC Uthmanic Script HAFS" w:hAnsi="KFGQPC Uthmanic Script HAFS" w:cs="KFGQPC Uthmanic Script HAFS"/>
          <w:sz w:val="28"/>
          <w:szCs w:val="28"/>
          <w:rtl/>
        </w:rPr>
        <w:t xml:space="preserve"> أَرۡسَلۡنَا مِن قَبۡلِكَ مِن رَّسُولٖ وَلَا نَبِيٍّ إِلَّآ إِذَا تَمَنَّىٰٓ أَلۡقَى </w:t>
      </w:r>
      <w:r w:rsidR="00C65164">
        <w:rPr>
          <w:rFonts w:ascii="KFGQPC Uthmanic Script HAFS" w:hAnsi="KFGQPC Uthmanic Script HAFS" w:cs="KFGQPC Uthmanic Script HAFS" w:hint="cs"/>
          <w:sz w:val="28"/>
          <w:szCs w:val="28"/>
          <w:rtl/>
        </w:rPr>
        <w:t>ٱ</w:t>
      </w:r>
      <w:r w:rsidR="00C65164">
        <w:rPr>
          <w:rFonts w:ascii="KFGQPC Uthmanic Script HAFS" w:hAnsi="KFGQPC Uthmanic Script HAFS" w:cs="KFGQPC Uthmanic Script HAFS" w:hint="eastAsia"/>
          <w:sz w:val="28"/>
          <w:szCs w:val="28"/>
          <w:rtl/>
        </w:rPr>
        <w:t>لشَّيۡطَٰنُ</w:t>
      </w:r>
      <w:r w:rsidR="00C65164">
        <w:rPr>
          <w:rFonts w:ascii="KFGQPC Uthmanic Script HAFS" w:hAnsi="KFGQPC Uthmanic Script HAFS" w:cs="KFGQPC Uthmanic Script HAFS"/>
          <w:sz w:val="28"/>
          <w:szCs w:val="28"/>
          <w:rtl/>
        </w:rPr>
        <w:t xml:space="preserve"> فِيٓ أُمۡنِيَّتِهِ</w:t>
      </w:r>
      <w:r w:rsidR="00C65164">
        <w:rPr>
          <w:rFonts w:ascii="KFGQPC Uthmanic Script HAFS" w:hAnsi="KFGQPC Uthmanic Script HAFS" w:cs="KFGQPC Uthmanic Script HAFS" w:hint="cs"/>
          <w:sz w:val="28"/>
          <w:szCs w:val="28"/>
          <w:rtl/>
        </w:rPr>
        <w:t>ۦ</w:t>
      </w:r>
      <w:r w:rsidR="00C65164">
        <w:rPr>
          <w:rFonts w:ascii="KFGQPC Uthmanic Script HAFS" w:hAnsi="KFGQPC Uthmanic Script HAFS" w:cs="KFGQPC Uthmanic Script HAFS"/>
          <w:sz w:val="28"/>
          <w:szCs w:val="28"/>
          <w:rtl/>
        </w:rPr>
        <w:t xml:space="preserve"> فَيَنسَخُ </w:t>
      </w:r>
      <w:r w:rsidR="00C65164">
        <w:rPr>
          <w:rFonts w:ascii="KFGQPC Uthmanic Script HAFS" w:hAnsi="KFGQPC Uthmanic Script HAFS" w:cs="KFGQPC Uthmanic Script HAFS" w:hint="cs"/>
          <w:sz w:val="28"/>
          <w:szCs w:val="28"/>
          <w:rtl/>
        </w:rPr>
        <w:t>ٱ</w:t>
      </w:r>
      <w:r w:rsidR="00C65164">
        <w:rPr>
          <w:rFonts w:ascii="KFGQPC Uthmanic Script HAFS" w:hAnsi="KFGQPC Uthmanic Script HAFS" w:cs="KFGQPC Uthmanic Script HAFS" w:hint="eastAsia"/>
          <w:sz w:val="28"/>
          <w:szCs w:val="28"/>
          <w:rtl/>
        </w:rPr>
        <w:t>للَّهُ</w:t>
      </w:r>
      <w:r w:rsidR="00C65164">
        <w:rPr>
          <w:rFonts w:ascii="KFGQPC Uthmanic Script HAFS" w:hAnsi="KFGQPC Uthmanic Script HAFS" w:cs="KFGQPC Uthmanic Script HAFS"/>
          <w:sz w:val="28"/>
          <w:szCs w:val="28"/>
          <w:rtl/>
        </w:rPr>
        <w:t xml:space="preserve"> مَا يُلۡقِي </w:t>
      </w:r>
      <w:r w:rsidR="00C65164">
        <w:rPr>
          <w:rFonts w:ascii="KFGQPC Uthmanic Script HAFS" w:hAnsi="KFGQPC Uthmanic Script HAFS" w:cs="KFGQPC Uthmanic Script HAFS" w:hint="cs"/>
          <w:sz w:val="28"/>
          <w:szCs w:val="28"/>
          <w:rtl/>
        </w:rPr>
        <w:t>ٱ</w:t>
      </w:r>
      <w:r w:rsidR="00C65164">
        <w:rPr>
          <w:rFonts w:ascii="KFGQPC Uthmanic Script HAFS" w:hAnsi="KFGQPC Uthmanic Script HAFS" w:cs="KFGQPC Uthmanic Script HAFS" w:hint="eastAsia"/>
          <w:sz w:val="28"/>
          <w:szCs w:val="28"/>
          <w:rtl/>
        </w:rPr>
        <w:t>لشَّيۡطَٰنُ</w:t>
      </w:r>
      <w:r w:rsidR="00C65164">
        <w:rPr>
          <w:rFonts w:ascii="KFGQPC Uthmanic Script HAFS" w:hAnsi="KFGQPC Uthmanic Script HAFS" w:cs="KFGQPC Uthmanic Script HAFS"/>
          <w:sz w:val="28"/>
          <w:szCs w:val="28"/>
          <w:rtl/>
        </w:rPr>
        <w:t xml:space="preserve"> ثُمَّ يُحۡكِمُ </w:t>
      </w:r>
      <w:r w:rsidR="00C65164">
        <w:rPr>
          <w:rFonts w:ascii="KFGQPC Uthmanic Script HAFS" w:hAnsi="KFGQPC Uthmanic Script HAFS" w:cs="KFGQPC Uthmanic Script HAFS" w:hint="cs"/>
          <w:sz w:val="28"/>
          <w:szCs w:val="28"/>
          <w:rtl/>
        </w:rPr>
        <w:t>ٱ</w:t>
      </w:r>
      <w:r w:rsidR="00C65164">
        <w:rPr>
          <w:rFonts w:ascii="KFGQPC Uthmanic Script HAFS" w:hAnsi="KFGQPC Uthmanic Script HAFS" w:cs="KFGQPC Uthmanic Script HAFS" w:hint="eastAsia"/>
          <w:sz w:val="28"/>
          <w:szCs w:val="28"/>
          <w:rtl/>
        </w:rPr>
        <w:t>للَّهُ</w:t>
      </w:r>
      <w:r w:rsidR="00C65164">
        <w:rPr>
          <w:rFonts w:ascii="KFGQPC Uthmanic Script HAFS" w:hAnsi="KFGQPC Uthmanic Script HAFS" w:cs="KFGQPC Uthmanic Script HAFS"/>
          <w:sz w:val="28"/>
          <w:szCs w:val="28"/>
          <w:rtl/>
        </w:rPr>
        <w:t xml:space="preserve"> ءَايَٰتِهِ</w:t>
      </w:r>
      <w:r w:rsidR="00C65164">
        <w:rPr>
          <w:rFonts w:ascii="KFGQPC Uthmanic Script HAFS" w:hAnsi="KFGQPC Uthmanic Script HAFS" w:cs="KFGQPC Uthmanic Script HAFS" w:hint="cs"/>
          <w:sz w:val="28"/>
          <w:szCs w:val="28"/>
          <w:rtl/>
        </w:rPr>
        <w:t>ۦۗ</w:t>
      </w:r>
      <w:r w:rsidR="00C65164">
        <w:rPr>
          <w:rFonts w:ascii="KFGQPC Uthmanic Script HAFS" w:hAnsi="KFGQPC Uthmanic Script HAFS" w:cs="KFGQPC Uthmanic Script HAFS"/>
          <w:sz w:val="28"/>
          <w:szCs w:val="28"/>
          <w:rtl/>
        </w:rPr>
        <w:t xml:space="preserve"> وَ</w:t>
      </w:r>
      <w:r w:rsidR="00C65164">
        <w:rPr>
          <w:rFonts w:ascii="KFGQPC Uthmanic Script HAFS" w:hAnsi="KFGQPC Uthmanic Script HAFS" w:cs="KFGQPC Uthmanic Script HAFS" w:hint="cs"/>
          <w:sz w:val="28"/>
          <w:szCs w:val="28"/>
          <w:rtl/>
        </w:rPr>
        <w:t>ٱ</w:t>
      </w:r>
      <w:r w:rsidR="00C65164">
        <w:rPr>
          <w:rFonts w:ascii="KFGQPC Uthmanic Script HAFS" w:hAnsi="KFGQPC Uthmanic Script HAFS" w:cs="KFGQPC Uthmanic Script HAFS" w:hint="eastAsia"/>
          <w:sz w:val="28"/>
          <w:szCs w:val="28"/>
          <w:rtl/>
        </w:rPr>
        <w:t>للَّهُ</w:t>
      </w:r>
      <w:r w:rsidR="00C65164">
        <w:rPr>
          <w:rFonts w:ascii="KFGQPC Uthmanic Script HAFS" w:hAnsi="KFGQPC Uthmanic Script HAFS" w:cs="KFGQPC Uthmanic Script HAFS"/>
          <w:sz w:val="28"/>
          <w:szCs w:val="28"/>
          <w:rtl/>
        </w:rPr>
        <w:t xml:space="preserve"> عَلِيمٌ حَكِيمٞ ٥٢</w:t>
      </w:r>
      <w:r w:rsidR="00C3382A">
        <w:rPr>
          <w:rFonts w:ascii="Traditional Arabic" w:eastAsia="SimSun" w:hAnsi="Traditional Arabic" w:cs="Traditional Arabic"/>
          <w:sz w:val="28"/>
          <w:szCs w:val="28"/>
          <w:rtl/>
          <w:lang w:eastAsia="zh-CN"/>
        </w:rPr>
        <w:t>﴾</w:t>
      </w:r>
      <w:r w:rsidR="00C3382A">
        <w:rPr>
          <w:rFonts w:eastAsia="SimSun" w:cs="B Zar" w:hint="cs"/>
          <w:sz w:val="28"/>
          <w:szCs w:val="28"/>
          <w:rtl/>
          <w:lang w:eastAsia="zh-CN"/>
        </w:rPr>
        <w:t xml:space="preserve"> </w:t>
      </w:r>
      <w:r w:rsidR="00C3382A" w:rsidRPr="00C3382A">
        <w:rPr>
          <w:rFonts w:ascii="mylotus" w:eastAsia="SimSun" w:hAnsi="mylotus" w:cs="mylotus"/>
          <w:sz w:val="26"/>
          <w:szCs w:val="26"/>
          <w:rtl/>
          <w:lang w:eastAsia="zh-CN" w:bidi="ar-SA"/>
        </w:rPr>
        <w:t>[</w:t>
      </w:r>
      <w:r w:rsidR="00C3382A">
        <w:rPr>
          <w:rFonts w:ascii="mylotus" w:eastAsia="SimSun" w:hAnsi="mylotus" w:cs="mylotus"/>
          <w:sz w:val="26"/>
          <w:szCs w:val="26"/>
          <w:rtl/>
          <w:lang w:eastAsia="zh-CN" w:bidi="ar-SA"/>
        </w:rPr>
        <w:t>الحج: 52</w:t>
      </w:r>
      <w:r w:rsidR="00C3382A" w:rsidRPr="00C3382A">
        <w:rPr>
          <w:rFonts w:ascii="mylotus" w:eastAsia="SimSun" w:hAnsi="mylotus" w:cs="mylotus"/>
          <w:sz w:val="26"/>
          <w:szCs w:val="26"/>
          <w:rtl/>
          <w:lang w:eastAsia="zh-CN" w:bidi="ar-SA"/>
        </w:rPr>
        <w:t>]</w:t>
      </w:r>
      <w:r w:rsidR="00C3382A">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8742B6">
        <w:rPr>
          <w:rFonts w:eastAsia="SimSun" w:cs="B Zar" w:hint="cs"/>
          <w:sz w:val="28"/>
          <w:szCs w:val="28"/>
          <w:rtl/>
          <w:lang w:eastAsia="zh-CN"/>
        </w:rPr>
        <w:t>پيش از تو هيچ رسول و نبي اي نفرستاديم مگر اينكه هرگاه چيزي تلاوت</w:t>
      </w:r>
      <w:r w:rsidR="00F37225">
        <w:rPr>
          <w:rFonts w:eastAsia="SimSun" w:cs="B Zar" w:hint="cs"/>
          <w:sz w:val="28"/>
          <w:szCs w:val="28"/>
          <w:rtl/>
          <w:lang w:eastAsia="zh-CN"/>
        </w:rPr>
        <w:t xml:space="preserve"> مي‌</w:t>
      </w:r>
      <w:r w:rsidRPr="008742B6">
        <w:rPr>
          <w:rFonts w:eastAsia="SimSun" w:cs="B Zar" w:hint="cs"/>
          <w:sz w:val="28"/>
          <w:szCs w:val="28"/>
          <w:rtl/>
          <w:lang w:eastAsia="zh-CN"/>
        </w:rPr>
        <w:t>نمود شيطان در تلاوتش القا</w:t>
      </w:r>
      <w:r w:rsidR="00F37225">
        <w:rPr>
          <w:rFonts w:eastAsia="SimSun" w:cs="B Zar" w:hint="cs"/>
          <w:sz w:val="28"/>
          <w:szCs w:val="28"/>
          <w:rtl/>
          <w:lang w:eastAsia="zh-CN"/>
        </w:rPr>
        <w:t xml:space="preserve"> مي‌</w:t>
      </w:r>
      <w:r w:rsidRPr="008742B6">
        <w:rPr>
          <w:rFonts w:eastAsia="SimSun" w:cs="B Zar" w:hint="cs"/>
          <w:sz w:val="28"/>
          <w:szCs w:val="28"/>
          <w:rtl/>
          <w:lang w:eastAsia="zh-CN"/>
        </w:rPr>
        <w:t>كرد پس خداوند آنچه را كه شيطان القا</w:t>
      </w:r>
      <w:r w:rsidR="00F37225">
        <w:rPr>
          <w:rFonts w:eastAsia="SimSun" w:cs="B Zar" w:hint="cs"/>
          <w:sz w:val="28"/>
          <w:szCs w:val="28"/>
          <w:rtl/>
          <w:lang w:eastAsia="zh-CN"/>
        </w:rPr>
        <w:t xml:space="preserve"> مي‌</w:t>
      </w:r>
      <w:r w:rsidRPr="008742B6">
        <w:rPr>
          <w:rFonts w:eastAsia="SimSun" w:cs="B Zar" w:hint="cs"/>
          <w:sz w:val="28"/>
          <w:szCs w:val="28"/>
          <w:rtl/>
          <w:lang w:eastAsia="zh-CN"/>
        </w:rPr>
        <w:t>كرد محو و نابود</w:t>
      </w:r>
      <w:r w:rsidR="00F37225">
        <w:rPr>
          <w:rFonts w:eastAsia="SimSun" w:cs="B Zar" w:hint="cs"/>
          <w:sz w:val="28"/>
          <w:szCs w:val="28"/>
          <w:rtl/>
          <w:lang w:eastAsia="zh-CN"/>
        </w:rPr>
        <w:t xml:space="preserve"> مي‌</w:t>
      </w:r>
      <w:r w:rsidRPr="008742B6">
        <w:rPr>
          <w:rFonts w:eastAsia="SimSun" w:cs="B Zar" w:hint="cs"/>
          <w:sz w:val="28"/>
          <w:szCs w:val="28"/>
          <w:rtl/>
          <w:lang w:eastAsia="zh-CN"/>
        </w:rPr>
        <w:t>گردانيد سپس خداوند آيات خود را استوار مي‌ساخت و خداوند داناي حكيم است». الله تعالي ذكر</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8742B6">
        <w:rPr>
          <w:rFonts w:eastAsia="SimSun" w:cs="B Zar" w:hint="cs"/>
          <w:sz w:val="28"/>
          <w:szCs w:val="28"/>
          <w:rtl/>
          <w:lang w:eastAsia="zh-CN"/>
        </w:rPr>
        <w:t xml:space="preserve"> كه نبي و رسول را فرستاده است. و بيان آن بدين شيوه است كه الله تعالي هنگامي كه به نبي براي دعوت مؤمنان امر</w:t>
      </w:r>
      <w:r w:rsidR="00F37225">
        <w:rPr>
          <w:rFonts w:eastAsia="SimSun" w:cs="B Zar" w:hint="cs"/>
          <w:sz w:val="28"/>
          <w:szCs w:val="28"/>
          <w:rtl/>
          <w:lang w:eastAsia="zh-CN"/>
        </w:rPr>
        <w:t xml:space="preserve"> مي‌</w:t>
      </w:r>
      <w:r w:rsidRPr="008742B6">
        <w:rPr>
          <w:rFonts w:eastAsia="SimSun" w:cs="B Zar" w:hint="cs"/>
          <w:sz w:val="28"/>
          <w:szCs w:val="28"/>
          <w:rtl/>
          <w:lang w:eastAsia="zh-CN"/>
        </w:rPr>
        <w:t>نمايد پس او فرستاده شده از جانب الله به سوي</w:t>
      </w:r>
      <w:r w:rsidR="00F37225">
        <w:rPr>
          <w:rFonts w:eastAsia="SimSun" w:cs="B Zar" w:hint="cs"/>
          <w:sz w:val="28"/>
          <w:szCs w:val="28"/>
          <w:rtl/>
          <w:lang w:eastAsia="zh-CN"/>
        </w:rPr>
        <w:t xml:space="preserve"> آن‌هاست</w:t>
      </w:r>
      <w:r w:rsidRPr="008742B6">
        <w:rPr>
          <w:rFonts w:eastAsia="SimSun" w:cs="B Zar" w:hint="cs"/>
          <w:sz w:val="28"/>
          <w:szCs w:val="28"/>
          <w:rtl/>
          <w:lang w:eastAsia="zh-CN"/>
        </w:rPr>
        <w:t xml:space="preserve"> ولي اين ارسال تنها خاص ايمانداران است. اما ارسال مطلق، فرستادن رسولان براي كافران و مؤمنان</w:t>
      </w:r>
      <w:r w:rsidR="00F37225">
        <w:rPr>
          <w:rFonts w:eastAsia="SimSun" w:cs="B Zar" w:hint="cs"/>
          <w:sz w:val="28"/>
          <w:szCs w:val="28"/>
          <w:rtl/>
          <w:lang w:eastAsia="zh-CN"/>
        </w:rPr>
        <w:t xml:space="preserve"> مي‌</w:t>
      </w:r>
      <w:r w:rsidRPr="008742B6">
        <w:rPr>
          <w:rFonts w:eastAsia="SimSun" w:cs="B Zar" w:hint="cs"/>
          <w:sz w:val="28"/>
          <w:szCs w:val="28"/>
          <w:rtl/>
          <w:lang w:eastAsia="zh-CN"/>
        </w:rPr>
        <w:t>باشد.</w:t>
      </w:r>
    </w:p>
    <w:p w:rsidR="009620CA" w:rsidRPr="009620CA" w:rsidRDefault="009620CA" w:rsidP="00454F98">
      <w:pPr>
        <w:pStyle w:val="a2"/>
        <w:rPr>
          <w:rFonts w:hint="cs"/>
          <w:rtl/>
        </w:rPr>
      </w:pPr>
      <w:bookmarkStart w:id="449" w:name="_Toc291009114"/>
      <w:bookmarkStart w:id="450" w:name="_Toc291009473"/>
      <w:bookmarkStart w:id="451" w:name="_Toc346966528"/>
      <w:r w:rsidRPr="009620CA">
        <w:rPr>
          <w:rFonts w:hint="cs"/>
          <w:rtl/>
        </w:rPr>
        <w:t>مبحث سوم: كيفيت ايمان به پيامبران</w:t>
      </w:r>
      <w:bookmarkEnd w:id="449"/>
      <w:bookmarkEnd w:id="450"/>
      <w:bookmarkEnd w:id="451"/>
    </w:p>
    <w:p w:rsidR="009620CA" w:rsidRPr="008742B6" w:rsidRDefault="009620CA" w:rsidP="00AF3F00">
      <w:pPr>
        <w:bidi/>
        <w:ind w:firstLine="284"/>
        <w:jc w:val="lowKashida"/>
        <w:rPr>
          <w:rFonts w:eastAsia="SimSun" w:cs="B Zar" w:hint="cs"/>
          <w:sz w:val="28"/>
          <w:szCs w:val="28"/>
          <w:rtl/>
          <w:lang w:eastAsia="zh-CN"/>
        </w:rPr>
      </w:pPr>
      <w:r w:rsidRPr="008742B6">
        <w:rPr>
          <w:rFonts w:eastAsia="SimSun" w:cs="B Zar" w:hint="cs"/>
          <w:sz w:val="28"/>
          <w:szCs w:val="28"/>
          <w:rtl/>
          <w:lang w:eastAsia="zh-CN"/>
        </w:rPr>
        <w:t>ايمان به پيامبران اعتقاد داشتن به آن چيزي است كه خداوند در كتابش و پيامبر</w:t>
      </w:r>
      <w:r w:rsidRPr="009620CA">
        <w:rPr>
          <w:rFonts w:eastAsia="SimSun" w:cs="CTraditional Arabic" w:hint="cs"/>
          <w:sz w:val="28"/>
          <w:szCs w:val="28"/>
          <w:rtl/>
          <w:lang w:eastAsia="zh-CN"/>
        </w:rPr>
        <w:t>ص</w:t>
      </w:r>
      <w:r w:rsidRPr="008742B6">
        <w:rPr>
          <w:rFonts w:eastAsia="SimSun" w:cs="B Zar" w:hint="cs"/>
          <w:sz w:val="28"/>
          <w:szCs w:val="28"/>
          <w:rtl/>
          <w:lang w:eastAsia="zh-CN"/>
        </w:rPr>
        <w:t xml:space="preserve"> در سنتش بصورت اجمالي و تفصيلي خبر داده</w:t>
      </w:r>
      <w:r w:rsidR="00F37225">
        <w:rPr>
          <w:rFonts w:eastAsia="SimSun" w:cs="B Zar" w:hint="cs"/>
          <w:sz w:val="28"/>
          <w:szCs w:val="28"/>
          <w:rtl/>
          <w:lang w:eastAsia="zh-CN"/>
        </w:rPr>
        <w:t>‌اند.</w:t>
      </w:r>
    </w:p>
    <w:p w:rsidR="009620CA" w:rsidRPr="00C65164" w:rsidRDefault="009620CA" w:rsidP="00C65164">
      <w:pPr>
        <w:bidi/>
        <w:ind w:firstLine="284"/>
        <w:jc w:val="both"/>
        <w:rPr>
          <w:rFonts w:ascii="KFGQPC Uthmanic Script HAFS" w:hAnsi="KFGQPC Uthmanic Script HAFS" w:cs="KFGQPC Uthmanic Script HAFS" w:hint="cs"/>
          <w:sz w:val="28"/>
          <w:szCs w:val="28"/>
          <w:rtl/>
        </w:rPr>
      </w:pPr>
      <w:r w:rsidRPr="008742B6">
        <w:rPr>
          <w:rFonts w:eastAsia="SimSun" w:cs="B Zar" w:hint="cs"/>
          <w:sz w:val="28"/>
          <w:szCs w:val="28"/>
          <w:rtl/>
          <w:lang w:eastAsia="zh-CN"/>
        </w:rPr>
        <w:t>ايمان مجمل يعني اعتقاد قطعي به اينكه الله تعالي در ميان هر امتي رسولي را براي دعوت كردن به پرستش خداوند به تنهايي كه شريكي براي او نيست و كافر شدن به آنچه جز خداوند عبادت</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8742B6">
        <w:rPr>
          <w:rFonts w:eastAsia="SimSun" w:cs="B Zar" w:hint="cs"/>
          <w:sz w:val="28"/>
          <w:szCs w:val="28"/>
          <w:rtl/>
          <w:lang w:eastAsia="zh-CN"/>
        </w:rPr>
        <w:t>، فرستاده است. 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8742B6">
        <w:rPr>
          <w:rFonts w:eastAsia="SimSun" w:cs="B Zar" w:hint="cs"/>
          <w:sz w:val="28"/>
          <w:szCs w:val="28"/>
          <w:rtl/>
          <w:lang w:eastAsia="zh-CN"/>
        </w:rPr>
        <w:t>:</w:t>
      </w:r>
      <w:r w:rsidR="00C3382A">
        <w:rPr>
          <w:rFonts w:eastAsia="SimSun" w:cs="B Zar" w:hint="cs"/>
          <w:sz w:val="28"/>
          <w:szCs w:val="28"/>
          <w:rtl/>
          <w:lang w:eastAsia="zh-CN"/>
        </w:rPr>
        <w:t xml:space="preserve"> </w:t>
      </w:r>
      <w:r w:rsidR="00C3382A">
        <w:rPr>
          <w:rFonts w:ascii="Traditional Arabic" w:eastAsia="SimSun" w:hAnsi="Traditional Arabic" w:cs="Traditional Arabic"/>
          <w:sz w:val="28"/>
          <w:szCs w:val="28"/>
          <w:rtl/>
          <w:lang w:eastAsia="zh-CN"/>
        </w:rPr>
        <w:t>﴿</w:t>
      </w:r>
      <w:r w:rsidR="00C65164">
        <w:rPr>
          <w:rFonts w:ascii="KFGQPC Uthmanic Script HAFS" w:hAnsi="KFGQPC Uthmanic Script HAFS" w:cs="KFGQPC Uthmanic Script HAFS" w:hint="eastAsia"/>
          <w:sz w:val="28"/>
          <w:szCs w:val="28"/>
          <w:rtl/>
        </w:rPr>
        <w:t>وَلَقَدۡ</w:t>
      </w:r>
      <w:r w:rsidR="00C65164">
        <w:rPr>
          <w:rFonts w:ascii="KFGQPC Uthmanic Script HAFS" w:hAnsi="KFGQPC Uthmanic Script HAFS" w:cs="KFGQPC Uthmanic Script HAFS"/>
          <w:sz w:val="28"/>
          <w:szCs w:val="28"/>
          <w:rtl/>
        </w:rPr>
        <w:t xml:space="preserve"> بَعَثۡنَا فِي كُلِّ أُمَّةٖ رَّسُولًا أَنِ </w:t>
      </w:r>
      <w:r w:rsidR="00C65164">
        <w:rPr>
          <w:rFonts w:ascii="KFGQPC Uthmanic Script HAFS" w:hAnsi="KFGQPC Uthmanic Script HAFS" w:cs="KFGQPC Uthmanic Script HAFS" w:hint="cs"/>
          <w:sz w:val="28"/>
          <w:szCs w:val="28"/>
          <w:rtl/>
        </w:rPr>
        <w:t>ٱ</w:t>
      </w:r>
      <w:r w:rsidR="00C65164">
        <w:rPr>
          <w:rFonts w:ascii="KFGQPC Uthmanic Script HAFS" w:hAnsi="KFGQPC Uthmanic Script HAFS" w:cs="KFGQPC Uthmanic Script HAFS" w:hint="eastAsia"/>
          <w:sz w:val="28"/>
          <w:szCs w:val="28"/>
          <w:rtl/>
        </w:rPr>
        <w:t>عۡبُدُواْ</w:t>
      </w:r>
      <w:r w:rsidR="00C65164">
        <w:rPr>
          <w:rFonts w:ascii="KFGQPC Uthmanic Script HAFS" w:hAnsi="KFGQPC Uthmanic Script HAFS" w:cs="KFGQPC Uthmanic Script HAFS"/>
          <w:sz w:val="28"/>
          <w:szCs w:val="28"/>
          <w:rtl/>
        </w:rPr>
        <w:t xml:space="preserve"> </w:t>
      </w:r>
      <w:r w:rsidR="00C65164">
        <w:rPr>
          <w:rFonts w:ascii="KFGQPC Uthmanic Script HAFS" w:hAnsi="KFGQPC Uthmanic Script HAFS" w:cs="KFGQPC Uthmanic Script HAFS" w:hint="cs"/>
          <w:sz w:val="28"/>
          <w:szCs w:val="28"/>
          <w:rtl/>
        </w:rPr>
        <w:t>ٱ</w:t>
      </w:r>
      <w:r w:rsidR="00C65164">
        <w:rPr>
          <w:rFonts w:ascii="KFGQPC Uthmanic Script HAFS" w:hAnsi="KFGQPC Uthmanic Script HAFS" w:cs="KFGQPC Uthmanic Script HAFS" w:hint="eastAsia"/>
          <w:sz w:val="28"/>
          <w:szCs w:val="28"/>
          <w:rtl/>
        </w:rPr>
        <w:t>للَّهَ</w:t>
      </w:r>
      <w:r w:rsidR="00C65164">
        <w:rPr>
          <w:rFonts w:ascii="KFGQPC Uthmanic Script HAFS" w:hAnsi="KFGQPC Uthmanic Script HAFS" w:cs="KFGQPC Uthmanic Script HAFS"/>
          <w:sz w:val="28"/>
          <w:szCs w:val="28"/>
          <w:rtl/>
        </w:rPr>
        <w:t xml:space="preserve"> وَ</w:t>
      </w:r>
      <w:r w:rsidR="00C65164">
        <w:rPr>
          <w:rFonts w:ascii="KFGQPC Uthmanic Script HAFS" w:hAnsi="KFGQPC Uthmanic Script HAFS" w:cs="KFGQPC Uthmanic Script HAFS" w:hint="cs"/>
          <w:sz w:val="28"/>
          <w:szCs w:val="28"/>
          <w:rtl/>
        </w:rPr>
        <w:t>ٱ</w:t>
      </w:r>
      <w:r w:rsidR="00C65164">
        <w:rPr>
          <w:rFonts w:ascii="KFGQPC Uthmanic Script HAFS" w:hAnsi="KFGQPC Uthmanic Script HAFS" w:cs="KFGQPC Uthmanic Script HAFS" w:hint="eastAsia"/>
          <w:sz w:val="28"/>
          <w:szCs w:val="28"/>
          <w:rtl/>
        </w:rPr>
        <w:t>جۡتَنِبُواْ</w:t>
      </w:r>
      <w:r w:rsidR="00C65164">
        <w:rPr>
          <w:rFonts w:ascii="KFGQPC Uthmanic Script HAFS" w:hAnsi="KFGQPC Uthmanic Script HAFS" w:cs="KFGQPC Uthmanic Script HAFS"/>
          <w:sz w:val="28"/>
          <w:szCs w:val="28"/>
          <w:rtl/>
        </w:rPr>
        <w:t xml:space="preserve"> </w:t>
      </w:r>
      <w:r w:rsidR="00C65164">
        <w:rPr>
          <w:rFonts w:ascii="KFGQPC Uthmanic Script HAFS" w:hAnsi="KFGQPC Uthmanic Script HAFS" w:cs="KFGQPC Uthmanic Script HAFS" w:hint="cs"/>
          <w:sz w:val="28"/>
          <w:szCs w:val="28"/>
          <w:rtl/>
        </w:rPr>
        <w:t>ٱ</w:t>
      </w:r>
      <w:r w:rsidR="00C65164">
        <w:rPr>
          <w:rFonts w:ascii="KFGQPC Uthmanic Script HAFS" w:hAnsi="KFGQPC Uthmanic Script HAFS" w:cs="KFGQPC Uthmanic Script HAFS" w:hint="eastAsia"/>
          <w:sz w:val="28"/>
          <w:szCs w:val="28"/>
          <w:rtl/>
        </w:rPr>
        <w:t>لطَّٰغُوتَۖ</w:t>
      </w:r>
      <w:r w:rsidR="00C3382A">
        <w:rPr>
          <w:rFonts w:ascii="Traditional Arabic" w:eastAsia="SimSun" w:hAnsi="Traditional Arabic" w:cs="Traditional Arabic"/>
          <w:sz w:val="28"/>
          <w:szCs w:val="28"/>
          <w:rtl/>
          <w:lang w:eastAsia="zh-CN"/>
        </w:rPr>
        <w:t>﴾</w:t>
      </w:r>
      <w:r w:rsidR="00C3382A">
        <w:rPr>
          <w:rFonts w:eastAsia="SimSun" w:cs="B Zar" w:hint="cs"/>
          <w:sz w:val="28"/>
          <w:szCs w:val="28"/>
          <w:rtl/>
          <w:lang w:eastAsia="zh-CN"/>
        </w:rPr>
        <w:t xml:space="preserve"> </w:t>
      </w:r>
      <w:r w:rsidR="00C3382A" w:rsidRPr="00C3382A">
        <w:rPr>
          <w:rFonts w:ascii="mylotus" w:eastAsia="SimSun" w:hAnsi="mylotus" w:cs="mylotus"/>
          <w:sz w:val="26"/>
          <w:szCs w:val="26"/>
          <w:rtl/>
          <w:lang w:eastAsia="zh-CN" w:bidi="ar-SA"/>
        </w:rPr>
        <w:t>[</w:t>
      </w:r>
      <w:r w:rsidR="00C3382A">
        <w:rPr>
          <w:rFonts w:ascii="mylotus" w:eastAsia="SimSun" w:hAnsi="mylotus" w:cs="mylotus"/>
          <w:sz w:val="26"/>
          <w:szCs w:val="26"/>
          <w:rtl/>
          <w:lang w:eastAsia="zh-CN" w:bidi="ar-SA"/>
        </w:rPr>
        <w:t>النحل: 36</w:t>
      </w:r>
      <w:r w:rsidR="00C3382A" w:rsidRPr="00C3382A">
        <w:rPr>
          <w:rFonts w:ascii="mylotus" w:eastAsia="SimSun" w:hAnsi="mylotus" w:cs="mylotus"/>
          <w:sz w:val="26"/>
          <w:szCs w:val="26"/>
          <w:rtl/>
          <w:lang w:eastAsia="zh-CN" w:bidi="ar-SA"/>
        </w:rPr>
        <w:t>]</w:t>
      </w:r>
      <w:r w:rsidR="00C3382A">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8742B6">
        <w:rPr>
          <w:rFonts w:eastAsia="SimSun" w:cs="B Zar" w:hint="cs"/>
          <w:sz w:val="28"/>
          <w:szCs w:val="28"/>
          <w:rtl/>
          <w:lang w:eastAsia="zh-CN"/>
        </w:rPr>
        <w:t>و به يقين در</w:t>
      </w:r>
      <w:r w:rsidR="00664ACA">
        <w:rPr>
          <w:rFonts w:eastAsia="SimSun" w:cs="B Zar" w:hint="cs"/>
          <w:sz w:val="28"/>
          <w:szCs w:val="28"/>
          <w:rtl/>
          <w:lang w:eastAsia="zh-CN"/>
        </w:rPr>
        <w:t xml:space="preserve"> (</w:t>
      </w:r>
      <w:r w:rsidRPr="008742B6">
        <w:rPr>
          <w:rFonts w:eastAsia="SimSun" w:cs="B Zar" w:hint="cs"/>
          <w:sz w:val="28"/>
          <w:szCs w:val="28"/>
          <w:rtl/>
          <w:lang w:eastAsia="zh-CN"/>
        </w:rPr>
        <w:t>ميان) هر امتي رسولي را برانگيختيم كه خداوند را بندگي كنيد و از طاغوت بپرهيزيد». و اعتقاد به اينكه همه</w:t>
      </w:r>
      <w:r w:rsidR="00F37225">
        <w:rPr>
          <w:rFonts w:eastAsia="SimSun" w:cs="B Zar" w:hint="cs"/>
          <w:sz w:val="28"/>
          <w:szCs w:val="28"/>
          <w:rtl/>
          <w:lang w:eastAsia="zh-CN"/>
        </w:rPr>
        <w:t xml:space="preserve"> آن‌ها </w:t>
      </w:r>
      <w:r w:rsidRPr="008742B6">
        <w:rPr>
          <w:rFonts w:eastAsia="SimSun" w:cs="B Zar" w:hint="cs"/>
          <w:sz w:val="28"/>
          <w:szCs w:val="28"/>
          <w:rtl/>
          <w:lang w:eastAsia="zh-CN"/>
        </w:rPr>
        <w:t>صادق، خيرخواه، هدايت كننده، بزگواراني نيكوكار، اهل تقوا، امين و هدايتگراني هدايت شده هستند. 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8742B6">
        <w:rPr>
          <w:rFonts w:eastAsia="SimSun" w:cs="B Zar" w:hint="cs"/>
          <w:sz w:val="28"/>
          <w:szCs w:val="28"/>
          <w:rtl/>
          <w:lang w:eastAsia="zh-CN"/>
        </w:rPr>
        <w:t>:</w:t>
      </w:r>
      <w:r w:rsidR="00C3382A">
        <w:rPr>
          <w:rFonts w:eastAsia="SimSun" w:cs="B Zar" w:hint="cs"/>
          <w:sz w:val="28"/>
          <w:szCs w:val="28"/>
          <w:rtl/>
          <w:lang w:eastAsia="zh-CN"/>
        </w:rPr>
        <w:t xml:space="preserve"> </w:t>
      </w:r>
      <w:r w:rsidR="00C3382A">
        <w:rPr>
          <w:rFonts w:ascii="Traditional Arabic" w:eastAsia="SimSun" w:hAnsi="Traditional Arabic" w:cs="Traditional Arabic"/>
          <w:sz w:val="28"/>
          <w:szCs w:val="28"/>
          <w:rtl/>
          <w:lang w:eastAsia="zh-CN"/>
        </w:rPr>
        <w:t>﴿</w:t>
      </w:r>
      <w:r w:rsidR="00C65164">
        <w:rPr>
          <w:rFonts w:ascii="KFGQPC Uthmanic Script HAFS" w:hAnsi="KFGQPC Uthmanic Script HAFS" w:cs="KFGQPC Uthmanic Script HAFS"/>
          <w:sz w:val="28"/>
          <w:szCs w:val="28"/>
          <w:rtl/>
        </w:rPr>
        <w:t xml:space="preserve">هَٰذَا مَا وَعَدَ </w:t>
      </w:r>
      <w:r w:rsidR="00C65164">
        <w:rPr>
          <w:rFonts w:ascii="KFGQPC Uthmanic Script HAFS" w:hAnsi="KFGQPC Uthmanic Script HAFS" w:cs="KFGQPC Uthmanic Script HAFS" w:hint="cs"/>
          <w:sz w:val="28"/>
          <w:szCs w:val="28"/>
          <w:rtl/>
        </w:rPr>
        <w:t>ٱ</w:t>
      </w:r>
      <w:r w:rsidR="00C65164">
        <w:rPr>
          <w:rFonts w:ascii="KFGQPC Uthmanic Script HAFS" w:hAnsi="KFGQPC Uthmanic Script HAFS" w:cs="KFGQPC Uthmanic Script HAFS" w:hint="eastAsia"/>
          <w:sz w:val="28"/>
          <w:szCs w:val="28"/>
          <w:rtl/>
        </w:rPr>
        <w:t>لرَّحۡمَٰنُ</w:t>
      </w:r>
      <w:r w:rsidR="00C65164">
        <w:rPr>
          <w:rFonts w:ascii="KFGQPC Uthmanic Script HAFS" w:hAnsi="KFGQPC Uthmanic Script HAFS" w:cs="KFGQPC Uthmanic Script HAFS"/>
          <w:sz w:val="28"/>
          <w:szCs w:val="28"/>
          <w:rtl/>
        </w:rPr>
        <w:t xml:space="preserve"> وَصَدَقَ </w:t>
      </w:r>
      <w:r w:rsidR="00C65164">
        <w:rPr>
          <w:rFonts w:ascii="KFGQPC Uthmanic Script HAFS" w:hAnsi="KFGQPC Uthmanic Script HAFS" w:cs="KFGQPC Uthmanic Script HAFS" w:hint="cs"/>
          <w:sz w:val="28"/>
          <w:szCs w:val="28"/>
          <w:rtl/>
        </w:rPr>
        <w:t>ٱ</w:t>
      </w:r>
      <w:r w:rsidR="00C65164">
        <w:rPr>
          <w:rFonts w:ascii="KFGQPC Uthmanic Script HAFS" w:hAnsi="KFGQPC Uthmanic Script HAFS" w:cs="KFGQPC Uthmanic Script HAFS" w:hint="eastAsia"/>
          <w:sz w:val="28"/>
          <w:szCs w:val="28"/>
          <w:rtl/>
        </w:rPr>
        <w:t>لۡمُرۡسَلُونَ</w:t>
      </w:r>
      <w:r w:rsidR="00C65164">
        <w:rPr>
          <w:rFonts w:ascii="KFGQPC Uthmanic Script HAFS" w:hAnsi="KFGQPC Uthmanic Script HAFS" w:cs="KFGQPC Uthmanic Script HAFS"/>
          <w:sz w:val="28"/>
          <w:szCs w:val="28"/>
          <w:rtl/>
        </w:rPr>
        <w:t xml:space="preserve"> ٥٢</w:t>
      </w:r>
      <w:r w:rsidR="00C3382A">
        <w:rPr>
          <w:rFonts w:ascii="Traditional Arabic" w:eastAsia="SimSun" w:hAnsi="Traditional Arabic" w:cs="Traditional Arabic"/>
          <w:sz w:val="28"/>
          <w:szCs w:val="28"/>
          <w:rtl/>
          <w:lang w:eastAsia="zh-CN"/>
        </w:rPr>
        <w:t>﴾</w:t>
      </w:r>
      <w:r w:rsidR="00C3382A">
        <w:rPr>
          <w:rFonts w:eastAsia="SimSun" w:cs="B Zar" w:hint="cs"/>
          <w:sz w:val="28"/>
          <w:szCs w:val="28"/>
          <w:rtl/>
          <w:lang w:eastAsia="zh-CN"/>
        </w:rPr>
        <w:t xml:space="preserve"> </w:t>
      </w:r>
      <w:r w:rsidR="00C3382A" w:rsidRPr="00C3382A">
        <w:rPr>
          <w:rFonts w:ascii="mylotus" w:eastAsia="SimSun" w:hAnsi="mylotus" w:cs="mylotus"/>
          <w:sz w:val="26"/>
          <w:szCs w:val="26"/>
          <w:rtl/>
          <w:lang w:eastAsia="zh-CN" w:bidi="ar-SA"/>
        </w:rPr>
        <w:t>[</w:t>
      </w:r>
      <w:r w:rsidR="00C3382A">
        <w:rPr>
          <w:rFonts w:ascii="mylotus" w:eastAsia="SimSun" w:hAnsi="mylotus" w:cs="mylotus"/>
          <w:sz w:val="26"/>
          <w:szCs w:val="26"/>
          <w:rtl/>
          <w:lang w:eastAsia="zh-CN" w:bidi="ar-SA"/>
        </w:rPr>
        <w:t>یس: 52</w:t>
      </w:r>
      <w:r w:rsidR="00C3382A" w:rsidRPr="00C3382A">
        <w:rPr>
          <w:rFonts w:ascii="mylotus" w:eastAsia="SimSun" w:hAnsi="mylotus" w:cs="mylotus"/>
          <w:sz w:val="26"/>
          <w:szCs w:val="26"/>
          <w:rtl/>
          <w:lang w:eastAsia="zh-CN" w:bidi="ar-SA"/>
        </w:rPr>
        <w:t>]</w:t>
      </w:r>
      <w:r w:rsidR="00C3382A">
        <w:rPr>
          <w:rFonts w:eastAsia="SimSun" w:cs="B Zar" w:hint="cs"/>
          <w:sz w:val="28"/>
          <w:szCs w:val="28"/>
          <w:rtl/>
          <w:lang w:eastAsia="zh-CN"/>
        </w:rPr>
        <w:t>.</w:t>
      </w:r>
      <w:r w:rsidR="00C25455">
        <w:rPr>
          <w:rFonts w:eastAsia="SimSun" w:cs="B Zar" w:hint="cs"/>
          <w:sz w:val="28"/>
          <w:szCs w:val="28"/>
          <w:rtl/>
          <w:lang w:eastAsia="zh-CN"/>
        </w:rPr>
        <w:t xml:space="preserve"> «</w:t>
      </w:r>
      <w:r w:rsidRPr="008742B6">
        <w:rPr>
          <w:rFonts w:eastAsia="SimSun" w:cs="B Zar" w:hint="cs"/>
          <w:sz w:val="28"/>
          <w:szCs w:val="28"/>
          <w:rtl/>
          <w:lang w:eastAsia="zh-CN"/>
        </w:rPr>
        <w:t>اين همان وعده خداي رحمن است و پيامبران راست</w:t>
      </w:r>
      <w:r w:rsidR="00F37225">
        <w:rPr>
          <w:rFonts w:eastAsia="SimSun" w:cs="B Zar" w:hint="cs"/>
          <w:sz w:val="28"/>
          <w:szCs w:val="28"/>
          <w:rtl/>
          <w:lang w:eastAsia="zh-CN"/>
        </w:rPr>
        <w:t xml:space="preserve"> مي‌</w:t>
      </w:r>
      <w:r w:rsidRPr="008742B6">
        <w:rPr>
          <w:rFonts w:eastAsia="SimSun" w:cs="B Zar" w:hint="cs"/>
          <w:sz w:val="28"/>
          <w:szCs w:val="28"/>
          <w:rtl/>
          <w:lang w:eastAsia="zh-CN"/>
        </w:rPr>
        <w:t>گفتند». خداوند بعد از بيان دسته بزرگي از انبياء و پيامبران</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8742B6">
        <w:rPr>
          <w:rFonts w:eastAsia="SimSun" w:cs="B Zar" w:hint="cs"/>
          <w:sz w:val="28"/>
          <w:szCs w:val="28"/>
          <w:rtl/>
          <w:lang w:eastAsia="zh-CN"/>
        </w:rPr>
        <w:t>:</w:t>
      </w:r>
      <w:r w:rsidR="00C3382A">
        <w:rPr>
          <w:rFonts w:eastAsia="SimSun" w:cs="B Zar" w:hint="cs"/>
          <w:sz w:val="28"/>
          <w:szCs w:val="28"/>
          <w:rtl/>
          <w:lang w:eastAsia="zh-CN"/>
        </w:rPr>
        <w:t xml:space="preserve"> </w:t>
      </w:r>
      <w:r w:rsidR="00C3382A">
        <w:rPr>
          <w:rFonts w:ascii="Traditional Arabic" w:eastAsia="SimSun" w:hAnsi="Traditional Arabic" w:cs="Traditional Arabic"/>
          <w:sz w:val="28"/>
          <w:szCs w:val="28"/>
          <w:rtl/>
          <w:lang w:eastAsia="zh-CN"/>
        </w:rPr>
        <w:t>﴿</w:t>
      </w:r>
      <w:r w:rsidR="00C65164">
        <w:rPr>
          <w:rFonts w:ascii="KFGQPC Uthmanic Script HAFS" w:hAnsi="KFGQPC Uthmanic Script HAFS" w:cs="KFGQPC Uthmanic Script HAFS" w:hint="eastAsia"/>
          <w:sz w:val="28"/>
          <w:szCs w:val="28"/>
          <w:rtl/>
        </w:rPr>
        <w:t>وَمِنۡ</w:t>
      </w:r>
      <w:r w:rsidR="00C65164">
        <w:rPr>
          <w:rFonts w:ascii="KFGQPC Uthmanic Script HAFS" w:hAnsi="KFGQPC Uthmanic Script HAFS" w:cs="KFGQPC Uthmanic Script HAFS"/>
          <w:sz w:val="28"/>
          <w:szCs w:val="28"/>
          <w:rtl/>
        </w:rPr>
        <w:t xml:space="preserve"> ءَابَآئِهِمۡ وَذُرِّيَّٰتِهِمۡ وَإِخۡوَٰنِهِمۡۖ وَ</w:t>
      </w:r>
      <w:r w:rsidR="00C65164">
        <w:rPr>
          <w:rFonts w:ascii="KFGQPC Uthmanic Script HAFS" w:hAnsi="KFGQPC Uthmanic Script HAFS" w:cs="KFGQPC Uthmanic Script HAFS" w:hint="cs"/>
          <w:sz w:val="28"/>
          <w:szCs w:val="28"/>
          <w:rtl/>
        </w:rPr>
        <w:t>ٱ</w:t>
      </w:r>
      <w:r w:rsidR="00C65164">
        <w:rPr>
          <w:rFonts w:ascii="KFGQPC Uthmanic Script HAFS" w:hAnsi="KFGQPC Uthmanic Script HAFS" w:cs="KFGQPC Uthmanic Script HAFS" w:hint="eastAsia"/>
          <w:sz w:val="28"/>
          <w:szCs w:val="28"/>
          <w:rtl/>
        </w:rPr>
        <w:t>جۡتَبَيۡنَٰهُمۡ</w:t>
      </w:r>
      <w:r w:rsidR="00C65164">
        <w:rPr>
          <w:rFonts w:ascii="KFGQPC Uthmanic Script HAFS" w:hAnsi="KFGQPC Uthmanic Script HAFS" w:cs="KFGQPC Uthmanic Script HAFS"/>
          <w:sz w:val="28"/>
          <w:szCs w:val="28"/>
          <w:rtl/>
        </w:rPr>
        <w:t xml:space="preserve"> وَهَدَيۡنَٰهُمۡ إِلَىٰ صِرَٰطٖ مُّسۡتَقِيمٖ ٨٧</w:t>
      </w:r>
      <w:r w:rsidR="00C65164">
        <w:rPr>
          <w:rFonts w:ascii="KFGQPC Uthmanic Script HAFS" w:hAnsi="KFGQPC Uthmanic Script HAFS" w:cs="KFGQPC Uthmanic Script HAFS"/>
          <w:sz w:val="28"/>
          <w:szCs w:val="28"/>
        </w:rPr>
        <w:t xml:space="preserve"> </w:t>
      </w:r>
      <w:r w:rsidR="00C65164">
        <w:rPr>
          <w:rFonts w:ascii="KFGQPC Uthmanic Script HAFS" w:hAnsi="KFGQPC Uthmanic Script HAFS" w:cs="KFGQPC Uthmanic Script HAFS" w:hint="eastAsia"/>
          <w:sz w:val="28"/>
          <w:szCs w:val="28"/>
          <w:rtl/>
        </w:rPr>
        <w:t>ذَٰلِكَ</w:t>
      </w:r>
      <w:r w:rsidR="00C65164">
        <w:rPr>
          <w:rFonts w:ascii="KFGQPC Uthmanic Script HAFS" w:hAnsi="KFGQPC Uthmanic Script HAFS" w:cs="KFGQPC Uthmanic Script HAFS"/>
          <w:sz w:val="28"/>
          <w:szCs w:val="28"/>
          <w:rtl/>
        </w:rPr>
        <w:t xml:space="preserve"> هُدَى </w:t>
      </w:r>
      <w:r w:rsidR="00C65164">
        <w:rPr>
          <w:rFonts w:ascii="KFGQPC Uthmanic Script HAFS" w:hAnsi="KFGQPC Uthmanic Script HAFS" w:cs="KFGQPC Uthmanic Script HAFS" w:hint="cs"/>
          <w:sz w:val="28"/>
          <w:szCs w:val="28"/>
          <w:rtl/>
        </w:rPr>
        <w:t>ٱ</w:t>
      </w:r>
      <w:r w:rsidR="00C65164">
        <w:rPr>
          <w:rFonts w:ascii="KFGQPC Uthmanic Script HAFS" w:hAnsi="KFGQPC Uthmanic Script HAFS" w:cs="KFGQPC Uthmanic Script HAFS" w:hint="eastAsia"/>
          <w:sz w:val="28"/>
          <w:szCs w:val="28"/>
          <w:rtl/>
        </w:rPr>
        <w:t>للَّهِ</w:t>
      </w:r>
      <w:r w:rsidR="00C65164">
        <w:rPr>
          <w:rFonts w:ascii="KFGQPC Uthmanic Script HAFS" w:hAnsi="KFGQPC Uthmanic Script HAFS" w:cs="KFGQPC Uthmanic Script HAFS"/>
          <w:sz w:val="28"/>
          <w:szCs w:val="28"/>
          <w:rtl/>
        </w:rPr>
        <w:t xml:space="preserve"> يَهۡدِي بِهِ</w:t>
      </w:r>
      <w:r w:rsidR="00C65164">
        <w:rPr>
          <w:rFonts w:ascii="KFGQPC Uthmanic Script HAFS" w:hAnsi="KFGQPC Uthmanic Script HAFS" w:cs="KFGQPC Uthmanic Script HAFS" w:hint="cs"/>
          <w:sz w:val="28"/>
          <w:szCs w:val="28"/>
          <w:rtl/>
        </w:rPr>
        <w:t>ۦ</w:t>
      </w:r>
      <w:r w:rsidR="00C65164">
        <w:rPr>
          <w:rFonts w:ascii="KFGQPC Uthmanic Script HAFS" w:hAnsi="KFGQPC Uthmanic Script HAFS" w:cs="KFGQPC Uthmanic Script HAFS"/>
          <w:sz w:val="28"/>
          <w:szCs w:val="28"/>
          <w:rtl/>
        </w:rPr>
        <w:t xml:space="preserve"> مَن يَشَآءُ مِنۡ عِبَادِهِ</w:t>
      </w:r>
      <w:r w:rsidR="00C65164">
        <w:rPr>
          <w:rFonts w:ascii="KFGQPC Uthmanic Script HAFS" w:hAnsi="KFGQPC Uthmanic Script HAFS" w:cs="KFGQPC Uthmanic Script HAFS" w:hint="cs"/>
          <w:sz w:val="28"/>
          <w:szCs w:val="28"/>
          <w:rtl/>
        </w:rPr>
        <w:t>ۦۚ</w:t>
      </w:r>
      <w:r w:rsidR="00C3382A">
        <w:rPr>
          <w:rFonts w:ascii="Traditional Arabic" w:eastAsia="SimSun" w:hAnsi="Traditional Arabic" w:cs="Traditional Arabic"/>
          <w:sz w:val="28"/>
          <w:szCs w:val="28"/>
          <w:rtl/>
          <w:lang w:eastAsia="zh-CN"/>
        </w:rPr>
        <w:t>﴾</w:t>
      </w:r>
      <w:r w:rsidR="00C3382A">
        <w:rPr>
          <w:rFonts w:eastAsia="SimSun" w:cs="B Zar" w:hint="cs"/>
          <w:sz w:val="28"/>
          <w:szCs w:val="28"/>
          <w:rtl/>
          <w:lang w:eastAsia="zh-CN"/>
        </w:rPr>
        <w:t xml:space="preserve"> </w:t>
      </w:r>
      <w:r w:rsidR="00C3382A" w:rsidRPr="00C3382A">
        <w:rPr>
          <w:rFonts w:ascii="mylotus" w:eastAsia="SimSun" w:hAnsi="mylotus" w:cs="mylotus"/>
          <w:sz w:val="26"/>
          <w:szCs w:val="26"/>
          <w:rtl/>
          <w:lang w:eastAsia="zh-CN" w:bidi="ar-SA"/>
        </w:rPr>
        <w:t>[</w:t>
      </w:r>
      <w:r w:rsidR="00C3382A">
        <w:rPr>
          <w:rFonts w:ascii="mylotus" w:eastAsia="SimSun" w:hAnsi="mylotus" w:cs="mylotus"/>
          <w:sz w:val="26"/>
          <w:szCs w:val="26"/>
          <w:rtl/>
          <w:lang w:eastAsia="zh-CN" w:bidi="ar-SA"/>
        </w:rPr>
        <w:t>الأنعام: 87-88</w:t>
      </w:r>
      <w:r w:rsidR="00C3382A" w:rsidRPr="00C3382A">
        <w:rPr>
          <w:rFonts w:ascii="mylotus" w:eastAsia="SimSun" w:hAnsi="mylotus" w:cs="mylotus"/>
          <w:sz w:val="26"/>
          <w:szCs w:val="26"/>
          <w:rtl/>
          <w:lang w:eastAsia="zh-CN" w:bidi="ar-SA"/>
        </w:rPr>
        <w:t>]</w:t>
      </w:r>
      <w:r w:rsidR="00C3382A">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8742B6">
        <w:rPr>
          <w:rFonts w:eastAsia="SimSun" w:cs="B Zar" w:hint="cs"/>
          <w:sz w:val="28"/>
          <w:szCs w:val="28"/>
          <w:rtl/>
          <w:lang w:eastAsia="zh-CN"/>
        </w:rPr>
        <w:t>و برخي از پدران و فرزندان و برادرانشان</w:t>
      </w:r>
      <w:r w:rsidR="00664ACA">
        <w:rPr>
          <w:rFonts w:eastAsia="SimSun" w:cs="B Zar" w:hint="cs"/>
          <w:sz w:val="28"/>
          <w:szCs w:val="28"/>
          <w:rtl/>
          <w:lang w:eastAsia="zh-CN"/>
        </w:rPr>
        <w:t xml:space="preserve"> (</w:t>
      </w:r>
      <w:r w:rsidRPr="008742B6">
        <w:rPr>
          <w:rFonts w:eastAsia="SimSun" w:cs="B Zar" w:hint="cs"/>
          <w:sz w:val="28"/>
          <w:szCs w:val="28"/>
          <w:rtl/>
          <w:lang w:eastAsia="zh-CN"/>
        </w:rPr>
        <w:t>را هدايت كرديم) و آنان را برگزيديم و آنان به راه راست هدايت كرديم. اين هدايت پروردگار است هركس از بندگانش را كه بخواهد هدايت</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8742B6">
        <w:rPr>
          <w:rFonts w:eastAsia="SimSun" w:cs="B Zar" w:hint="cs"/>
          <w:sz w:val="28"/>
          <w:szCs w:val="28"/>
          <w:rtl/>
          <w:lang w:eastAsia="zh-CN"/>
        </w:rPr>
        <w:t>». و اينكه تمام آنها</w:t>
      </w:r>
      <w:r w:rsidR="00664ACA">
        <w:rPr>
          <w:rFonts w:eastAsia="SimSun" w:cs="B Zar" w:hint="cs"/>
          <w:sz w:val="28"/>
          <w:szCs w:val="28"/>
          <w:rtl/>
          <w:lang w:eastAsia="zh-CN"/>
        </w:rPr>
        <w:t xml:space="preserve"> (</w:t>
      </w:r>
      <w:r w:rsidRPr="008742B6">
        <w:rPr>
          <w:rFonts w:eastAsia="SimSun" w:cs="B Zar" w:hint="cs"/>
          <w:sz w:val="28"/>
          <w:szCs w:val="28"/>
          <w:rtl/>
          <w:lang w:eastAsia="zh-CN"/>
        </w:rPr>
        <w:t>پيامبران) بر راه حق روشن هستند. و با هدايت آشكار همراه با دلايل روشن از جانب پروردگارشان به سوي قوم</w:t>
      </w:r>
      <w:r w:rsidR="00F37225">
        <w:rPr>
          <w:rFonts w:eastAsia="SimSun" w:cs="B Zar" w:hint="cs"/>
          <w:sz w:val="28"/>
          <w:szCs w:val="28"/>
          <w:rtl/>
          <w:lang w:eastAsia="zh-CN"/>
        </w:rPr>
        <w:t xml:space="preserve">‌هاي </w:t>
      </w:r>
      <w:r w:rsidRPr="008742B6">
        <w:rPr>
          <w:rFonts w:eastAsia="SimSun" w:cs="B Zar" w:hint="cs"/>
          <w:sz w:val="28"/>
          <w:szCs w:val="28"/>
          <w:rtl/>
          <w:lang w:eastAsia="zh-CN"/>
        </w:rPr>
        <w:t>خود آمدند. الله تعالي داستاني از اهل بهشت را برايمان اينگونه بازگو</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8742B6">
        <w:rPr>
          <w:rFonts w:eastAsia="SimSun" w:cs="B Zar" w:hint="cs"/>
          <w:sz w:val="28"/>
          <w:szCs w:val="28"/>
          <w:rtl/>
          <w:lang w:eastAsia="zh-CN"/>
        </w:rPr>
        <w:t>:</w:t>
      </w:r>
      <w:r w:rsidR="00C3382A">
        <w:rPr>
          <w:rFonts w:eastAsia="SimSun" w:cs="B Zar" w:hint="cs"/>
          <w:sz w:val="28"/>
          <w:szCs w:val="28"/>
          <w:rtl/>
          <w:lang w:eastAsia="zh-CN"/>
        </w:rPr>
        <w:t xml:space="preserve"> </w:t>
      </w:r>
      <w:r w:rsidR="00C3382A">
        <w:rPr>
          <w:rFonts w:ascii="Traditional Arabic" w:eastAsia="SimSun" w:hAnsi="Traditional Arabic" w:cs="Traditional Arabic"/>
          <w:sz w:val="28"/>
          <w:szCs w:val="28"/>
          <w:rtl/>
          <w:lang w:eastAsia="zh-CN"/>
        </w:rPr>
        <w:t>﴿</w:t>
      </w:r>
      <w:r w:rsidR="00C65164">
        <w:rPr>
          <w:rFonts w:ascii="KFGQPC Uthmanic Script HAFS" w:hAnsi="KFGQPC Uthmanic Script HAFS" w:cs="KFGQPC Uthmanic Script HAFS"/>
          <w:sz w:val="28"/>
          <w:szCs w:val="28"/>
          <w:rtl/>
        </w:rPr>
        <w:t>لَقَدۡ جَآءَتۡ رُسُلُ رَبِّنَا بِ</w:t>
      </w:r>
      <w:r w:rsidR="00C65164">
        <w:rPr>
          <w:rFonts w:ascii="KFGQPC Uthmanic Script HAFS" w:hAnsi="KFGQPC Uthmanic Script HAFS" w:cs="KFGQPC Uthmanic Script HAFS" w:hint="cs"/>
          <w:sz w:val="28"/>
          <w:szCs w:val="28"/>
          <w:rtl/>
        </w:rPr>
        <w:t>ٱ</w:t>
      </w:r>
      <w:r w:rsidR="00C65164">
        <w:rPr>
          <w:rFonts w:ascii="KFGQPC Uthmanic Script HAFS" w:hAnsi="KFGQPC Uthmanic Script HAFS" w:cs="KFGQPC Uthmanic Script HAFS" w:hint="eastAsia"/>
          <w:sz w:val="28"/>
          <w:szCs w:val="28"/>
          <w:rtl/>
        </w:rPr>
        <w:t>لۡحَقِّۖ</w:t>
      </w:r>
      <w:r w:rsidR="00C3382A">
        <w:rPr>
          <w:rFonts w:ascii="Traditional Arabic" w:eastAsia="SimSun" w:hAnsi="Traditional Arabic" w:cs="Traditional Arabic"/>
          <w:sz w:val="28"/>
          <w:szCs w:val="28"/>
          <w:rtl/>
          <w:lang w:eastAsia="zh-CN"/>
        </w:rPr>
        <w:t>﴾</w:t>
      </w:r>
      <w:r w:rsidR="00C3382A">
        <w:rPr>
          <w:rFonts w:eastAsia="SimSun" w:cs="B Zar" w:hint="cs"/>
          <w:sz w:val="28"/>
          <w:szCs w:val="28"/>
          <w:rtl/>
          <w:lang w:eastAsia="zh-CN"/>
        </w:rPr>
        <w:t xml:space="preserve"> </w:t>
      </w:r>
      <w:r w:rsidR="00C3382A" w:rsidRPr="00C3382A">
        <w:rPr>
          <w:rFonts w:ascii="mylotus" w:eastAsia="SimSun" w:hAnsi="mylotus" w:cs="mylotus"/>
          <w:sz w:val="26"/>
          <w:szCs w:val="26"/>
          <w:rtl/>
          <w:lang w:eastAsia="zh-CN" w:bidi="ar-SA"/>
        </w:rPr>
        <w:t>[</w:t>
      </w:r>
      <w:r w:rsidR="00C3382A">
        <w:rPr>
          <w:rFonts w:ascii="mylotus" w:eastAsia="SimSun" w:hAnsi="mylotus" w:cs="mylotus"/>
          <w:sz w:val="26"/>
          <w:szCs w:val="26"/>
          <w:rtl/>
          <w:lang w:eastAsia="zh-CN" w:bidi="ar-SA"/>
        </w:rPr>
        <w:t>الأعراف: 43</w:t>
      </w:r>
      <w:r w:rsidR="00C3382A" w:rsidRPr="00C3382A">
        <w:rPr>
          <w:rFonts w:ascii="mylotus" w:eastAsia="SimSun" w:hAnsi="mylotus" w:cs="mylotus"/>
          <w:sz w:val="26"/>
          <w:szCs w:val="26"/>
          <w:rtl/>
          <w:lang w:eastAsia="zh-CN" w:bidi="ar-SA"/>
        </w:rPr>
        <w:t>]</w:t>
      </w:r>
      <w:r w:rsidR="00C3382A">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ascii="Lotus Linotype" w:eastAsia="SimSun" w:hAnsi="Lotus Linotype" w:cs="Lotus Linotype"/>
          <w:sz w:val="28"/>
          <w:szCs w:val="28"/>
          <w:rtl/>
          <w:lang w:eastAsia="zh-CN"/>
        </w:rPr>
        <w:t>«</w:t>
      </w:r>
      <w:r w:rsidRPr="008742B6">
        <w:rPr>
          <w:rFonts w:eastAsia="SimSun" w:cs="B Zar" w:hint="cs"/>
          <w:sz w:val="28"/>
          <w:szCs w:val="28"/>
          <w:rtl/>
          <w:lang w:eastAsia="zh-CN"/>
        </w:rPr>
        <w:t>پيامبران پروردگار ما به وسيله حق آمدند» و</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8742B6">
        <w:rPr>
          <w:rFonts w:eastAsia="SimSun" w:cs="B Zar" w:hint="cs"/>
          <w:sz w:val="28"/>
          <w:szCs w:val="28"/>
          <w:rtl/>
          <w:lang w:eastAsia="zh-CN"/>
        </w:rPr>
        <w:t>:</w:t>
      </w:r>
      <w:r w:rsidR="00C3382A">
        <w:rPr>
          <w:rFonts w:eastAsia="SimSun" w:cs="B Zar" w:hint="cs"/>
          <w:sz w:val="28"/>
          <w:szCs w:val="28"/>
          <w:rtl/>
          <w:lang w:eastAsia="zh-CN"/>
        </w:rPr>
        <w:t xml:space="preserve"> </w:t>
      </w:r>
      <w:r w:rsidR="00C3382A">
        <w:rPr>
          <w:rFonts w:ascii="Traditional Arabic" w:eastAsia="SimSun" w:hAnsi="Traditional Arabic" w:cs="Traditional Arabic"/>
          <w:sz w:val="28"/>
          <w:szCs w:val="28"/>
          <w:rtl/>
          <w:lang w:eastAsia="zh-CN"/>
        </w:rPr>
        <w:t>﴿</w:t>
      </w:r>
      <w:r w:rsidR="00C65164">
        <w:rPr>
          <w:rFonts w:ascii="KFGQPC Uthmanic Script HAFS" w:hAnsi="KFGQPC Uthmanic Script HAFS" w:cs="KFGQPC Uthmanic Script HAFS" w:hint="eastAsia"/>
          <w:sz w:val="28"/>
          <w:szCs w:val="28"/>
          <w:rtl/>
        </w:rPr>
        <w:t>لَقَدۡ</w:t>
      </w:r>
      <w:r w:rsidR="00C65164">
        <w:rPr>
          <w:rFonts w:ascii="KFGQPC Uthmanic Script HAFS" w:hAnsi="KFGQPC Uthmanic Script HAFS" w:cs="KFGQPC Uthmanic Script HAFS"/>
          <w:sz w:val="28"/>
          <w:szCs w:val="28"/>
          <w:rtl/>
        </w:rPr>
        <w:t xml:space="preserve"> أَرۡسَلۡنَا رُسُلَنَا بِ</w:t>
      </w:r>
      <w:r w:rsidR="00C65164">
        <w:rPr>
          <w:rFonts w:ascii="KFGQPC Uthmanic Script HAFS" w:hAnsi="KFGQPC Uthmanic Script HAFS" w:cs="KFGQPC Uthmanic Script HAFS" w:hint="cs"/>
          <w:sz w:val="28"/>
          <w:szCs w:val="28"/>
          <w:rtl/>
        </w:rPr>
        <w:t>ٱ</w:t>
      </w:r>
      <w:r w:rsidR="00C65164">
        <w:rPr>
          <w:rFonts w:ascii="KFGQPC Uthmanic Script HAFS" w:hAnsi="KFGQPC Uthmanic Script HAFS" w:cs="KFGQPC Uthmanic Script HAFS" w:hint="eastAsia"/>
          <w:sz w:val="28"/>
          <w:szCs w:val="28"/>
          <w:rtl/>
        </w:rPr>
        <w:t>لۡبَيِّنَٰتِ</w:t>
      </w:r>
      <w:r w:rsidR="00C65164">
        <w:rPr>
          <w:rFonts w:ascii="KFGQPC Uthmanic Script HAFS" w:hAnsi="KFGQPC Uthmanic Script HAFS" w:cs="KFGQPC Uthmanic Script HAFS"/>
          <w:sz w:val="28"/>
          <w:szCs w:val="28"/>
          <w:rtl/>
        </w:rPr>
        <w:t xml:space="preserve"> وَأَنزَلۡنَا مَعَهُمُ </w:t>
      </w:r>
      <w:r w:rsidR="00C65164">
        <w:rPr>
          <w:rFonts w:ascii="KFGQPC Uthmanic Script HAFS" w:hAnsi="KFGQPC Uthmanic Script HAFS" w:cs="KFGQPC Uthmanic Script HAFS" w:hint="cs"/>
          <w:sz w:val="28"/>
          <w:szCs w:val="28"/>
          <w:rtl/>
        </w:rPr>
        <w:t>ٱ</w:t>
      </w:r>
      <w:r w:rsidR="00C65164">
        <w:rPr>
          <w:rFonts w:ascii="KFGQPC Uthmanic Script HAFS" w:hAnsi="KFGQPC Uthmanic Script HAFS" w:cs="KFGQPC Uthmanic Script HAFS" w:hint="eastAsia"/>
          <w:sz w:val="28"/>
          <w:szCs w:val="28"/>
          <w:rtl/>
        </w:rPr>
        <w:t>لۡكِتَٰبَ</w:t>
      </w:r>
      <w:r w:rsidR="00C65164">
        <w:rPr>
          <w:rFonts w:ascii="KFGQPC Uthmanic Script HAFS" w:hAnsi="KFGQPC Uthmanic Script HAFS" w:cs="KFGQPC Uthmanic Script HAFS"/>
          <w:sz w:val="28"/>
          <w:szCs w:val="28"/>
          <w:rtl/>
        </w:rPr>
        <w:t xml:space="preserve"> وَ</w:t>
      </w:r>
      <w:r w:rsidR="00C65164">
        <w:rPr>
          <w:rFonts w:ascii="KFGQPC Uthmanic Script HAFS" w:hAnsi="KFGQPC Uthmanic Script HAFS" w:cs="KFGQPC Uthmanic Script HAFS" w:hint="cs"/>
          <w:sz w:val="28"/>
          <w:szCs w:val="28"/>
          <w:rtl/>
        </w:rPr>
        <w:t>ٱ</w:t>
      </w:r>
      <w:r w:rsidR="00C65164">
        <w:rPr>
          <w:rFonts w:ascii="KFGQPC Uthmanic Script HAFS" w:hAnsi="KFGQPC Uthmanic Script HAFS" w:cs="KFGQPC Uthmanic Script HAFS" w:hint="eastAsia"/>
          <w:sz w:val="28"/>
          <w:szCs w:val="28"/>
          <w:rtl/>
        </w:rPr>
        <w:t>لۡمِيزَانَ</w:t>
      </w:r>
      <w:r w:rsidR="00C65164">
        <w:rPr>
          <w:rFonts w:ascii="KFGQPC Uthmanic Script HAFS" w:hAnsi="KFGQPC Uthmanic Script HAFS" w:cs="KFGQPC Uthmanic Script HAFS"/>
          <w:sz w:val="28"/>
          <w:szCs w:val="28"/>
          <w:rtl/>
        </w:rPr>
        <w:t xml:space="preserve"> لِيَقُومَ </w:t>
      </w:r>
      <w:r w:rsidR="00C65164">
        <w:rPr>
          <w:rFonts w:ascii="KFGQPC Uthmanic Script HAFS" w:hAnsi="KFGQPC Uthmanic Script HAFS" w:cs="KFGQPC Uthmanic Script HAFS" w:hint="cs"/>
          <w:sz w:val="28"/>
          <w:szCs w:val="28"/>
          <w:rtl/>
        </w:rPr>
        <w:t>ٱ</w:t>
      </w:r>
      <w:r w:rsidR="00C65164">
        <w:rPr>
          <w:rFonts w:ascii="KFGQPC Uthmanic Script HAFS" w:hAnsi="KFGQPC Uthmanic Script HAFS" w:cs="KFGQPC Uthmanic Script HAFS" w:hint="eastAsia"/>
          <w:sz w:val="28"/>
          <w:szCs w:val="28"/>
          <w:rtl/>
        </w:rPr>
        <w:t>لنَّاسُ</w:t>
      </w:r>
      <w:r w:rsidR="00C65164">
        <w:rPr>
          <w:rFonts w:ascii="KFGQPC Uthmanic Script HAFS" w:hAnsi="KFGQPC Uthmanic Script HAFS" w:cs="KFGQPC Uthmanic Script HAFS"/>
          <w:sz w:val="28"/>
          <w:szCs w:val="28"/>
          <w:rtl/>
        </w:rPr>
        <w:t xml:space="preserve"> بِ</w:t>
      </w:r>
      <w:r w:rsidR="00C65164">
        <w:rPr>
          <w:rFonts w:ascii="KFGQPC Uthmanic Script HAFS" w:hAnsi="KFGQPC Uthmanic Script HAFS" w:cs="KFGQPC Uthmanic Script HAFS" w:hint="cs"/>
          <w:sz w:val="28"/>
          <w:szCs w:val="28"/>
          <w:rtl/>
        </w:rPr>
        <w:t>ٱ</w:t>
      </w:r>
      <w:r w:rsidR="00C65164">
        <w:rPr>
          <w:rFonts w:ascii="KFGQPC Uthmanic Script HAFS" w:hAnsi="KFGQPC Uthmanic Script HAFS" w:cs="KFGQPC Uthmanic Script HAFS" w:hint="eastAsia"/>
          <w:sz w:val="28"/>
          <w:szCs w:val="28"/>
          <w:rtl/>
        </w:rPr>
        <w:t>لۡقِسۡطِۖ</w:t>
      </w:r>
      <w:r w:rsidR="00C3382A">
        <w:rPr>
          <w:rFonts w:ascii="Traditional Arabic" w:eastAsia="SimSun" w:hAnsi="Traditional Arabic" w:cs="Traditional Arabic"/>
          <w:sz w:val="28"/>
          <w:szCs w:val="28"/>
          <w:rtl/>
          <w:lang w:eastAsia="zh-CN"/>
        </w:rPr>
        <w:t>﴾</w:t>
      </w:r>
      <w:r w:rsidR="00C3382A">
        <w:rPr>
          <w:rFonts w:eastAsia="SimSun" w:cs="B Zar" w:hint="cs"/>
          <w:sz w:val="28"/>
          <w:szCs w:val="28"/>
          <w:rtl/>
          <w:lang w:eastAsia="zh-CN"/>
        </w:rPr>
        <w:t xml:space="preserve"> </w:t>
      </w:r>
      <w:r w:rsidR="00C3382A" w:rsidRPr="00C3382A">
        <w:rPr>
          <w:rFonts w:ascii="mylotus" w:eastAsia="SimSun" w:hAnsi="mylotus" w:cs="mylotus"/>
          <w:sz w:val="26"/>
          <w:szCs w:val="26"/>
          <w:rtl/>
          <w:lang w:eastAsia="zh-CN" w:bidi="ar-SA"/>
        </w:rPr>
        <w:t>[</w:t>
      </w:r>
      <w:r w:rsidR="00C3382A">
        <w:rPr>
          <w:rFonts w:ascii="mylotus" w:eastAsia="SimSun" w:hAnsi="mylotus" w:cs="mylotus"/>
          <w:sz w:val="26"/>
          <w:szCs w:val="26"/>
          <w:rtl/>
          <w:lang w:eastAsia="zh-CN" w:bidi="ar-SA"/>
        </w:rPr>
        <w:t>الحدید: 25</w:t>
      </w:r>
      <w:r w:rsidR="00C3382A" w:rsidRPr="00C3382A">
        <w:rPr>
          <w:rFonts w:ascii="mylotus" w:eastAsia="SimSun" w:hAnsi="mylotus" w:cs="mylotus"/>
          <w:sz w:val="26"/>
          <w:szCs w:val="26"/>
          <w:rtl/>
          <w:lang w:eastAsia="zh-CN" w:bidi="ar-SA"/>
        </w:rPr>
        <w:t>]</w:t>
      </w:r>
      <w:r w:rsidR="00C3382A">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8742B6">
        <w:rPr>
          <w:rFonts w:eastAsia="SimSun" w:cs="B Zar" w:hint="cs"/>
          <w:sz w:val="28"/>
          <w:szCs w:val="28"/>
          <w:rtl/>
          <w:lang w:eastAsia="zh-CN"/>
        </w:rPr>
        <w:t>پيامبرانمان را با دلايل روشن فرستاديم و همراه</w:t>
      </w:r>
      <w:r w:rsidR="00F37225">
        <w:rPr>
          <w:rFonts w:eastAsia="SimSun" w:cs="B Zar" w:hint="cs"/>
          <w:sz w:val="28"/>
          <w:szCs w:val="28"/>
          <w:rtl/>
          <w:lang w:eastAsia="zh-CN"/>
        </w:rPr>
        <w:t xml:space="preserve"> آن‌ها </w:t>
      </w:r>
      <w:r w:rsidRPr="008742B6">
        <w:rPr>
          <w:rFonts w:eastAsia="SimSun" w:cs="B Zar" w:hint="cs"/>
          <w:sz w:val="28"/>
          <w:szCs w:val="28"/>
          <w:rtl/>
          <w:lang w:eastAsia="zh-CN"/>
        </w:rPr>
        <w:t>كتاب و ميزان را نازل كرديم تا بين مردم عدالت را برپا دارند».</w:t>
      </w:r>
    </w:p>
    <w:p w:rsidR="009620CA" w:rsidRPr="00C65164" w:rsidRDefault="009620CA" w:rsidP="00C65164">
      <w:pPr>
        <w:bidi/>
        <w:ind w:firstLine="284"/>
        <w:jc w:val="both"/>
        <w:rPr>
          <w:rFonts w:ascii="KFGQPC Uthmanic Script HAFS" w:hAnsi="KFGQPC Uthmanic Script HAFS" w:cs="KFGQPC Uthmanic Script HAFS" w:hint="cs"/>
          <w:sz w:val="28"/>
          <w:szCs w:val="28"/>
          <w:rtl/>
        </w:rPr>
      </w:pPr>
      <w:r w:rsidRPr="008742B6">
        <w:rPr>
          <w:rFonts w:eastAsia="SimSun" w:cs="B Zar" w:hint="cs"/>
          <w:sz w:val="28"/>
          <w:szCs w:val="28"/>
          <w:rtl/>
          <w:lang w:eastAsia="zh-CN"/>
        </w:rPr>
        <w:t>اصل و اساس دعوت همه پيامبران يكي بوده و آن دعوت نمودن به سوي توحيد الله تعالي است اما</w:t>
      </w:r>
      <w:r w:rsidR="007A1497">
        <w:rPr>
          <w:rFonts w:eastAsia="SimSun" w:cs="B Zar" w:hint="cs"/>
          <w:sz w:val="28"/>
          <w:szCs w:val="28"/>
          <w:rtl/>
          <w:lang w:eastAsia="zh-CN"/>
        </w:rPr>
        <w:t xml:space="preserve"> شريعت‌ها</w:t>
      </w:r>
      <w:r w:rsidRPr="008742B6">
        <w:rPr>
          <w:rFonts w:eastAsia="SimSun" w:cs="B Zar" w:hint="cs"/>
          <w:sz w:val="28"/>
          <w:szCs w:val="28"/>
          <w:rtl/>
          <w:lang w:eastAsia="zh-CN"/>
        </w:rPr>
        <w:t>يشان با هم فرق ميكرد. 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8742B6">
        <w:rPr>
          <w:rFonts w:eastAsia="SimSun" w:cs="B Zar" w:hint="cs"/>
          <w:sz w:val="28"/>
          <w:szCs w:val="28"/>
          <w:rtl/>
          <w:lang w:eastAsia="zh-CN"/>
        </w:rPr>
        <w:t>:</w:t>
      </w:r>
      <w:r w:rsidR="00C3382A">
        <w:rPr>
          <w:rFonts w:eastAsia="SimSun" w:cs="B Zar" w:hint="cs"/>
          <w:sz w:val="28"/>
          <w:szCs w:val="28"/>
          <w:rtl/>
          <w:lang w:eastAsia="zh-CN"/>
        </w:rPr>
        <w:t xml:space="preserve"> </w:t>
      </w:r>
      <w:r w:rsidR="00C3382A">
        <w:rPr>
          <w:rFonts w:ascii="Traditional Arabic" w:eastAsia="SimSun" w:hAnsi="Traditional Arabic" w:cs="Traditional Arabic"/>
          <w:sz w:val="28"/>
          <w:szCs w:val="28"/>
          <w:rtl/>
          <w:lang w:eastAsia="zh-CN"/>
        </w:rPr>
        <w:t>﴿</w:t>
      </w:r>
      <w:r w:rsidR="00C65164">
        <w:rPr>
          <w:rFonts w:ascii="KFGQPC Uthmanic Script HAFS" w:hAnsi="KFGQPC Uthmanic Script HAFS" w:cs="KFGQPC Uthmanic Script HAFS" w:hint="eastAsia"/>
          <w:sz w:val="28"/>
          <w:szCs w:val="28"/>
          <w:rtl/>
        </w:rPr>
        <w:t>وَمَآ</w:t>
      </w:r>
      <w:r w:rsidR="00C65164">
        <w:rPr>
          <w:rFonts w:ascii="KFGQPC Uthmanic Script HAFS" w:hAnsi="KFGQPC Uthmanic Script HAFS" w:cs="KFGQPC Uthmanic Script HAFS"/>
          <w:sz w:val="28"/>
          <w:szCs w:val="28"/>
          <w:rtl/>
        </w:rPr>
        <w:t xml:space="preserve"> أَرۡسَلۡنَا مِن قَبۡلِكَ مِن رَّسُولٍ إِلَّا نُوحِيٓ إِلَيۡهِ أَنَّهُ</w:t>
      </w:r>
      <w:r w:rsidR="00C65164">
        <w:rPr>
          <w:rFonts w:ascii="KFGQPC Uthmanic Script HAFS" w:hAnsi="KFGQPC Uthmanic Script HAFS" w:cs="KFGQPC Uthmanic Script HAFS" w:hint="cs"/>
          <w:sz w:val="28"/>
          <w:szCs w:val="28"/>
          <w:rtl/>
        </w:rPr>
        <w:t>ۥ</w:t>
      </w:r>
      <w:r w:rsidR="00C65164">
        <w:rPr>
          <w:rFonts w:ascii="KFGQPC Uthmanic Script HAFS" w:hAnsi="KFGQPC Uthmanic Script HAFS" w:cs="KFGQPC Uthmanic Script HAFS"/>
          <w:sz w:val="28"/>
          <w:szCs w:val="28"/>
          <w:rtl/>
        </w:rPr>
        <w:t xml:space="preserve"> لَآ إِلَٰهَ إِلَّآ أَنَا۠ فَ</w:t>
      </w:r>
      <w:r w:rsidR="00C65164">
        <w:rPr>
          <w:rFonts w:ascii="KFGQPC Uthmanic Script HAFS" w:hAnsi="KFGQPC Uthmanic Script HAFS" w:cs="KFGQPC Uthmanic Script HAFS" w:hint="cs"/>
          <w:sz w:val="28"/>
          <w:szCs w:val="28"/>
          <w:rtl/>
        </w:rPr>
        <w:t>ٱ</w:t>
      </w:r>
      <w:r w:rsidR="00C65164">
        <w:rPr>
          <w:rFonts w:ascii="KFGQPC Uthmanic Script HAFS" w:hAnsi="KFGQPC Uthmanic Script HAFS" w:cs="KFGQPC Uthmanic Script HAFS" w:hint="eastAsia"/>
          <w:sz w:val="28"/>
          <w:szCs w:val="28"/>
          <w:rtl/>
        </w:rPr>
        <w:t>عۡبُدُونِ</w:t>
      </w:r>
      <w:r w:rsidR="00C65164">
        <w:rPr>
          <w:rFonts w:ascii="KFGQPC Uthmanic Script HAFS" w:hAnsi="KFGQPC Uthmanic Script HAFS" w:cs="KFGQPC Uthmanic Script HAFS"/>
          <w:sz w:val="28"/>
          <w:szCs w:val="28"/>
          <w:rtl/>
        </w:rPr>
        <w:t xml:space="preserve"> ٢٥</w:t>
      </w:r>
      <w:r w:rsidR="00C3382A">
        <w:rPr>
          <w:rFonts w:ascii="Traditional Arabic" w:eastAsia="SimSun" w:hAnsi="Traditional Arabic" w:cs="Traditional Arabic"/>
          <w:sz w:val="28"/>
          <w:szCs w:val="28"/>
          <w:rtl/>
          <w:lang w:eastAsia="zh-CN"/>
        </w:rPr>
        <w:t>﴾</w:t>
      </w:r>
      <w:r w:rsidR="00C3382A">
        <w:rPr>
          <w:rFonts w:eastAsia="SimSun" w:cs="B Zar" w:hint="cs"/>
          <w:sz w:val="28"/>
          <w:szCs w:val="28"/>
          <w:rtl/>
          <w:lang w:eastAsia="zh-CN"/>
        </w:rPr>
        <w:t xml:space="preserve"> </w:t>
      </w:r>
      <w:r w:rsidR="00C3382A" w:rsidRPr="00C3382A">
        <w:rPr>
          <w:rFonts w:ascii="mylotus" w:eastAsia="SimSun" w:hAnsi="mylotus" w:cs="mylotus"/>
          <w:sz w:val="26"/>
          <w:szCs w:val="26"/>
          <w:rtl/>
          <w:lang w:eastAsia="zh-CN" w:bidi="ar-SA"/>
        </w:rPr>
        <w:t>[</w:t>
      </w:r>
      <w:r w:rsidR="00C3382A">
        <w:rPr>
          <w:rFonts w:ascii="mylotus" w:eastAsia="SimSun" w:hAnsi="mylotus" w:cs="mylotus"/>
          <w:sz w:val="26"/>
          <w:szCs w:val="26"/>
          <w:rtl/>
          <w:lang w:eastAsia="zh-CN" w:bidi="ar-SA"/>
        </w:rPr>
        <w:t>الأنبیاء: 25</w:t>
      </w:r>
      <w:r w:rsidR="00C3382A" w:rsidRPr="00C3382A">
        <w:rPr>
          <w:rFonts w:ascii="mylotus" w:eastAsia="SimSun" w:hAnsi="mylotus" w:cs="mylotus"/>
          <w:sz w:val="26"/>
          <w:szCs w:val="26"/>
          <w:rtl/>
          <w:lang w:eastAsia="zh-CN" w:bidi="ar-SA"/>
        </w:rPr>
        <w:t>]</w:t>
      </w:r>
      <w:r w:rsidR="00C3382A">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8742B6">
        <w:rPr>
          <w:rFonts w:eastAsia="SimSun" w:cs="B Zar" w:hint="cs"/>
          <w:sz w:val="28"/>
          <w:szCs w:val="28"/>
          <w:rtl/>
          <w:lang w:eastAsia="zh-CN"/>
        </w:rPr>
        <w:t>و ما قبل از تو هيچ رسولي را نفرستاديم مگر اينكه به او وحي كرديم كه هيچ معبود برحقي جز من نيست پس مرا بپرستيد» و</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8742B6">
        <w:rPr>
          <w:rFonts w:eastAsia="SimSun" w:cs="B Zar" w:hint="cs"/>
          <w:sz w:val="28"/>
          <w:szCs w:val="28"/>
          <w:rtl/>
          <w:lang w:eastAsia="zh-CN"/>
        </w:rPr>
        <w:t>:</w:t>
      </w:r>
      <w:r w:rsidR="00C3382A">
        <w:rPr>
          <w:rFonts w:eastAsia="SimSun" w:cs="B Zar" w:hint="cs"/>
          <w:sz w:val="28"/>
          <w:szCs w:val="28"/>
          <w:rtl/>
          <w:lang w:eastAsia="zh-CN"/>
        </w:rPr>
        <w:t xml:space="preserve"> </w:t>
      </w:r>
      <w:r w:rsidR="00C3382A">
        <w:rPr>
          <w:rFonts w:ascii="Traditional Arabic" w:eastAsia="SimSun" w:hAnsi="Traditional Arabic" w:cs="Traditional Arabic"/>
          <w:sz w:val="28"/>
          <w:szCs w:val="28"/>
          <w:rtl/>
          <w:lang w:eastAsia="zh-CN"/>
        </w:rPr>
        <w:t>﴿</w:t>
      </w:r>
      <w:r w:rsidR="00C65164">
        <w:rPr>
          <w:rFonts w:ascii="KFGQPC Uthmanic Script HAFS" w:hAnsi="KFGQPC Uthmanic Script HAFS" w:cs="KFGQPC Uthmanic Script HAFS"/>
          <w:sz w:val="28"/>
          <w:szCs w:val="28"/>
          <w:rtl/>
        </w:rPr>
        <w:t>لِكُلّٖ جَعَلۡنَا مِنكُمۡ شِرۡع</w:t>
      </w:r>
      <w:r w:rsidR="00C65164">
        <w:rPr>
          <w:rFonts w:ascii="KFGQPC Uthmanic Script HAFS" w:hAnsi="KFGQPC Uthmanic Script HAFS" w:cs="KFGQPC Uthmanic Script HAFS" w:hint="eastAsia"/>
          <w:sz w:val="28"/>
          <w:szCs w:val="28"/>
          <w:rtl/>
        </w:rPr>
        <w:t>َةٗ</w:t>
      </w:r>
      <w:r w:rsidR="00C65164">
        <w:rPr>
          <w:rFonts w:ascii="KFGQPC Uthmanic Script HAFS" w:hAnsi="KFGQPC Uthmanic Script HAFS" w:cs="KFGQPC Uthmanic Script HAFS"/>
          <w:sz w:val="28"/>
          <w:szCs w:val="28"/>
          <w:rtl/>
        </w:rPr>
        <w:t xml:space="preserve"> وَمِنۡهَاجٗاۚ</w:t>
      </w:r>
      <w:r w:rsidR="00C3382A">
        <w:rPr>
          <w:rFonts w:ascii="Traditional Arabic" w:eastAsia="SimSun" w:hAnsi="Traditional Arabic" w:cs="Traditional Arabic"/>
          <w:sz w:val="28"/>
          <w:szCs w:val="28"/>
          <w:rtl/>
          <w:lang w:eastAsia="zh-CN"/>
        </w:rPr>
        <w:t>﴾</w:t>
      </w:r>
      <w:r w:rsidR="00C3382A">
        <w:rPr>
          <w:rFonts w:eastAsia="SimSun" w:cs="B Zar" w:hint="cs"/>
          <w:sz w:val="28"/>
          <w:szCs w:val="28"/>
          <w:rtl/>
          <w:lang w:eastAsia="zh-CN"/>
        </w:rPr>
        <w:t xml:space="preserve"> </w:t>
      </w:r>
      <w:r w:rsidR="00C3382A" w:rsidRPr="00C3382A">
        <w:rPr>
          <w:rFonts w:ascii="mylotus" w:eastAsia="SimSun" w:hAnsi="mylotus" w:cs="mylotus"/>
          <w:sz w:val="26"/>
          <w:szCs w:val="26"/>
          <w:rtl/>
          <w:lang w:eastAsia="zh-CN" w:bidi="ar-SA"/>
        </w:rPr>
        <w:t>[</w:t>
      </w:r>
      <w:r w:rsidR="00C3382A">
        <w:rPr>
          <w:rFonts w:ascii="mylotus" w:eastAsia="SimSun" w:hAnsi="mylotus" w:cs="mylotus"/>
          <w:sz w:val="26"/>
          <w:szCs w:val="26"/>
          <w:rtl/>
          <w:lang w:eastAsia="zh-CN" w:bidi="ar-SA"/>
        </w:rPr>
        <w:t>المائدة: 48</w:t>
      </w:r>
      <w:r w:rsidR="00C3382A" w:rsidRPr="00C3382A">
        <w:rPr>
          <w:rFonts w:ascii="mylotus" w:eastAsia="SimSun" w:hAnsi="mylotus" w:cs="mylotus"/>
          <w:sz w:val="26"/>
          <w:szCs w:val="26"/>
          <w:rtl/>
          <w:lang w:eastAsia="zh-CN" w:bidi="ar-SA"/>
        </w:rPr>
        <w:t>]</w:t>
      </w:r>
      <w:r w:rsidR="00C3382A">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8742B6">
        <w:rPr>
          <w:rFonts w:eastAsia="SimSun" w:cs="B Zar" w:hint="cs"/>
          <w:sz w:val="28"/>
          <w:szCs w:val="28"/>
          <w:rtl/>
          <w:lang w:eastAsia="zh-CN"/>
        </w:rPr>
        <w:t>براي هر يك از شما شريعت و راه روشني قرار داديم».</w:t>
      </w:r>
    </w:p>
    <w:p w:rsidR="009620CA" w:rsidRPr="00C65164" w:rsidRDefault="009620CA" w:rsidP="00C65164">
      <w:pPr>
        <w:bidi/>
        <w:ind w:firstLine="284"/>
        <w:jc w:val="both"/>
        <w:rPr>
          <w:rFonts w:ascii="KFGQPC Uthmanic Script HAFS" w:hAnsi="KFGQPC Uthmanic Script HAFS" w:cs="KFGQPC Uthmanic Script HAFS" w:hint="cs"/>
          <w:sz w:val="28"/>
          <w:szCs w:val="28"/>
          <w:rtl/>
        </w:rPr>
      </w:pPr>
      <w:r w:rsidRPr="008742B6">
        <w:rPr>
          <w:rFonts w:eastAsia="SimSun" w:cs="B Zar" w:hint="cs"/>
          <w:sz w:val="28"/>
          <w:szCs w:val="28"/>
          <w:rtl/>
          <w:lang w:eastAsia="zh-CN"/>
        </w:rPr>
        <w:t>پيامبران تمام آنچه را كه از طرف خداوند بر</w:t>
      </w:r>
      <w:r w:rsidR="00F37225">
        <w:rPr>
          <w:rFonts w:eastAsia="SimSun" w:cs="B Zar" w:hint="cs"/>
          <w:sz w:val="28"/>
          <w:szCs w:val="28"/>
          <w:rtl/>
          <w:lang w:eastAsia="zh-CN"/>
        </w:rPr>
        <w:t xml:space="preserve"> آن‌ها </w:t>
      </w:r>
      <w:r w:rsidRPr="008742B6">
        <w:rPr>
          <w:rFonts w:eastAsia="SimSun" w:cs="B Zar" w:hint="cs"/>
          <w:sz w:val="28"/>
          <w:szCs w:val="28"/>
          <w:rtl/>
          <w:lang w:eastAsia="zh-CN"/>
        </w:rPr>
        <w:t>فرستاده شده بود را با پيامي روشن ابلاغ نمودند و به وسيله آن بر مردم اتمام حجت كردند. 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8742B6">
        <w:rPr>
          <w:rFonts w:eastAsia="SimSun" w:cs="B Zar" w:hint="cs"/>
          <w:sz w:val="28"/>
          <w:szCs w:val="28"/>
          <w:rtl/>
          <w:lang w:eastAsia="zh-CN"/>
        </w:rPr>
        <w:t>:</w:t>
      </w:r>
      <w:r w:rsidR="00C3382A">
        <w:rPr>
          <w:rFonts w:eastAsia="SimSun" w:cs="B Zar" w:hint="cs"/>
          <w:sz w:val="28"/>
          <w:szCs w:val="28"/>
          <w:rtl/>
          <w:lang w:eastAsia="zh-CN"/>
        </w:rPr>
        <w:t xml:space="preserve"> </w:t>
      </w:r>
      <w:r w:rsidR="00C3382A">
        <w:rPr>
          <w:rFonts w:ascii="Traditional Arabic" w:eastAsia="SimSun" w:hAnsi="Traditional Arabic" w:cs="Traditional Arabic"/>
          <w:sz w:val="28"/>
          <w:szCs w:val="28"/>
          <w:rtl/>
          <w:lang w:eastAsia="zh-CN"/>
        </w:rPr>
        <w:t>﴿</w:t>
      </w:r>
      <w:r w:rsidR="00C65164">
        <w:rPr>
          <w:rFonts w:ascii="KFGQPC Uthmanic Script HAFS" w:hAnsi="KFGQPC Uthmanic Script HAFS" w:cs="KFGQPC Uthmanic Script HAFS" w:hint="eastAsia"/>
          <w:sz w:val="28"/>
          <w:szCs w:val="28"/>
          <w:rtl/>
        </w:rPr>
        <w:t>لِّيَعۡلَمَ</w:t>
      </w:r>
      <w:r w:rsidR="00C65164">
        <w:rPr>
          <w:rFonts w:ascii="KFGQPC Uthmanic Script HAFS" w:hAnsi="KFGQPC Uthmanic Script HAFS" w:cs="KFGQPC Uthmanic Script HAFS"/>
          <w:sz w:val="28"/>
          <w:szCs w:val="28"/>
          <w:rtl/>
        </w:rPr>
        <w:t xml:space="preserve"> أَن قَدۡ أَبۡلَغُواْ رِسَٰلَٰتِ رَبِّهِمۡ وَأَحَاطَ بِمَا لَدَيۡهِمۡ وَأَحۡصَىٰ كُلَّ شَيۡءٍ عَدَدَۢا ٢٨</w:t>
      </w:r>
      <w:r w:rsidR="00C3382A">
        <w:rPr>
          <w:rFonts w:ascii="Traditional Arabic" w:eastAsia="SimSun" w:hAnsi="Traditional Arabic" w:cs="Traditional Arabic"/>
          <w:sz w:val="28"/>
          <w:szCs w:val="28"/>
          <w:rtl/>
          <w:lang w:eastAsia="zh-CN"/>
        </w:rPr>
        <w:t>﴾</w:t>
      </w:r>
      <w:r w:rsidR="00C3382A">
        <w:rPr>
          <w:rFonts w:eastAsia="SimSun" w:cs="B Zar" w:hint="cs"/>
          <w:sz w:val="28"/>
          <w:szCs w:val="28"/>
          <w:rtl/>
          <w:lang w:eastAsia="zh-CN"/>
        </w:rPr>
        <w:t xml:space="preserve"> </w:t>
      </w:r>
      <w:r w:rsidR="00C3382A" w:rsidRPr="00C3382A">
        <w:rPr>
          <w:rFonts w:ascii="mylotus" w:eastAsia="SimSun" w:hAnsi="mylotus" w:cs="mylotus"/>
          <w:sz w:val="26"/>
          <w:szCs w:val="26"/>
          <w:rtl/>
          <w:lang w:eastAsia="zh-CN" w:bidi="ar-SA"/>
        </w:rPr>
        <w:t>[</w:t>
      </w:r>
      <w:r w:rsidR="00C3382A">
        <w:rPr>
          <w:rFonts w:ascii="mylotus" w:eastAsia="SimSun" w:hAnsi="mylotus" w:cs="mylotus"/>
          <w:sz w:val="26"/>
          <w:szCs w:val="26"/>
          <w:rtl/>
          <w:lang w:eastAsia="zh-CN" w:bidi="ar-SA"/>
        </w:rPr>
        <w:t>الجن: 28</w:t>
      </w:r>
      <w:r w:rsidR="00C3382A" w:rsidRPr="00C3382A">
        <w:rPr>
          <w:rFonts w:ascii="mylotus" w:eastAsia="SimSun" w:hAnsi="mylotus" w:cs="mylotus"/>
          <w:sz w:val="26"/>
          <w:szCs w:val="26"/>
          <w:rtl/>
          <w:lang w:eastAsia="zh-CN" w:bidi="ar-SA"/>
        </w:rPr>
        <w:t>]</w:t>
      </w:r>
      <w:r w:rsidR="00C3382A">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8742B6">
        <w:rPr>
          <w:rFonts w:eastAsia="SimSun" w:cs="B Zar" w:hint="cs"/>
          <w:sz w:val="28"/>
          <w:szCs w:val="28"/>
          <w:rtl/>
          <w:lang w:eastAsia="zh-CN"/>
        </w:rPr>
        <w:t>تا معلوم بدارد كه رسالت</w:t>
      </w:r>
      <w:r w:rsidR="00C3382A">
        <w:rPr>
          <w:rFonts w:eastAsia="SimSun" w:cs="B Zar" w:hint="cs"/>
          <w:sz w:val="28"/>
          <w:szCs w:val="28"/>
          <w:rtl/>
          <w:lang w:eastAsia="zh-CN"/>
        </w:rPr>
        <w:t>‌</w:t>
      </w:r>
      <w:r w:rsidRPr="008742B6">
        <w:rPr>
          <w:rFonts w:eastAsia="SimSun" w:cs="B Zar" w:hint="cs"/>
          <w:sz w:val="28"/>
          <w:szCs w:val="28"/>
          <w:rtl/>
          <w:lang w:eastAsia="zh-CN"/>
        </w:rPr>
        <w:t>هاي پروردگارشان را به انجام رسانده</w:t>
      </w:r>
      <w:r w:rsidR="00F37225">
        <w:rPr>
          <w:rFonts w:eastAsia="SimSun" w:cs="B Zar" w:hint="cs"/>
          <w:sz w:val="28"/>
          <w:szCs w:val="28"/>
          <w:rtl/>
          <w:lang w:eastAsia="zh-CN"/>
        </w:rPr>
        <w:t>‌اند.</w:t>
      </w:r>
      <w:r w:rsidRPr="008742B6">
        <w:rPr>
          <w:rFonts w:eastAsia="SimSun" w:cs="B Zar" w:hint="cs"/>
          <w:sz w:val="28"/>
          <w:szCs w:val="28"/>
          <w:rtl/>
          <w:lang w:eastAsia="zh-CN"/>
        </w:rPr>
        <w:t xml:space="preserve"> و</w:t>
      </w:r>
      <w:r w:rsidR="00664ACA">
        <w:rPr>
          <w:rFonts w:eastAsia="SimSun" w:cs="B Zar" w:hint="cs"/>
          <w:sz w:val="28"/>
          <w:szCs w:val="28"/>
          <w:rtl/>
          <w:lang w:eastAsia="zh-CN"/>
        </w:rPr>
        <w:t xml:space="preserve"> (</w:t>
      </w:r>
      <w:r w:rsidRPr="008742B6">
        <w:rPr>
          <w:rFonts w:eastAsia="SimSun" w:cs="B Zar" w:hint="cs"/>
          <w:sz w:val="28"/>
          <w:szCs w:val="28"/>
          <w:rtl/>
          <w:lang w:eastAsia="zh-CN"/>
        </w:rPr>
        <w:t>خداوند) به آنچه كه در نزد آنان است احاطه دارد و همه چيز را بر شمرده است» و</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8742B6">
        <w:rPr>
          <w:rFonts w:eastAsia="SimSun" w:cs="B Zar" w:hint="cs"/>
          <w:sz w:val="28"/>
          <w:szCs w:val="28"/>
          <w:rtl/>
          <w:lang w:eastAsia="zh-CN"/>
        </w:rPr>
        <w:t>:</w:t>
      </w:r>
      <w:r w:rsidR="00C3382A">
        <w:rPr>
          <w:rFonts w:eastAsia="SimSun" w:cs="B Zar" w:hint="cs"/>
          <w:sz w:val="28"/>
          <w:szCs w:val="28"/>
          <w:rtl/>
          <w:lang w:eastAsia="zh-CN"/>
        </w:rPr>
        <w:t xml:space="preserve"> </w:t>
      </w:r>
      <w:r w:rsidR="00C3382A">
        <w:rPr>
          <w:rFonts w:ascii="Traditional Arabic" w:eastAsia="SimSun" w:hAnsi="Traditional Arabic" w:cs="Traditional Arabic"/>
          <w:sz w:val="28"/>
          <w:szCs w:val="28"/>
          <w:rtl/>
          <w:lang w:eastAsia="zh-CN"/>
        </w:rPr>
        <w:t>﴿</w:t>
      </w:r>
      <w:r w:rsidR="00C65164">
        <w:rPr>
          <w:rFonts w:ascii="KFGQPC Uthmanic Script HAFS" w:hAnsi="KFGQPC Uthmanic Script HAFS" w:cs="KFGQPC Uthmanic Script HAFS" w:hint="eastAsia"/>
          <w:sz w:val="28"/>
          <w:szCs w:val="28"/>
          <w:rtl/>
        </w:rPr>
        <w:t>رُّسُلٗا</w:t>
      </w:r>
      <w:r w:rsidR="00C65164">
        <w:rPr>
          <w:rFonts w:ascii="KFGQPC Uthmanic Script HAFS" w:hAnsi="KFGQPC Uthmanic Script HAFS" w:cs="KFGQPC Uthmanic Script HAFS"/>
          <w:sz w:val="28"/>
          <w:szCs w:val="28"/>
          <w:rtl/>
        </w:rPr>
        <w:t xml:space="preserve"> مُّبَشِّرِينَ وَمُنذِرِينَ لِئَلَّا يَكُونَ لِلنَّاسِ عَلَى </w:t>
      </w:r>
      <w:r w:rsidR="00C65164">
        <w:rPr>
          <w:rFonts w:ascii="KFGQPC Uthmanic Script HAFS" w:hAnsi="KFGQPC Uthmanic Script HAFS" w:cs="KFGQPC Uthmanic Script HAFS" w:hint="cs"/>
          <w:sz w:val="28"/>
          <w:szCs w:val="28"/>
          <w:rtl/>
        </w:rPr>
        <w:t>ٱ</w:t>
      </w:r>
      <w:r w:rsidR="00C65164">
        <w:rPr>
          <w:rFonts w:ascii="KFGQPC Uthmanic Script HAFS" w:hAnsi="KFGQPC Uthmanic Script HAFS" w:cs="KFGQPC Uthmanic Script HAFS" w:hint="eastAsia"/>
          <w:sz w:val="28"/>
          <w:szCs w:val="28"/>
          <w:rtl/>
        </w:rPr>
        <w:t>للَّهِ</w:t>
      </w:r>
      <w:r w:rsidR="00C65164">
        <w:rPr>
          <w:rFonts w:ascii="KFGQPC Uthmanic Script HAFS" w:hAnsi="KFGQPC Uthmanic Script HAFS" w:cs="KFGQPC Uthmanic Script HAFS"/>
          <w:sz w:val="28"/>
          <w:szCs w:val="28"/>
          <w:rtl/>
        </w:rPr>
        <w:t xml:space="preserve"> حُجَّةُۢ بَعۡدَ </w:t>
      </w:r>
      <w:r w:rsidR="00C65164">
        <w:rPr>
          <w:rFonts w:ascii="KFGQPC Uthmanic Script HAFS" w:hAnsi="KFGQPC Uthmanic Script HAFS" w:cs="KFGQPC Uthmanic Script HAFS" w:hint="cs"/>
          <w:sz w:val="28"/>
          <w:szCs w:val="28"/>
          <w:rtl/>
        </w:rPr>
        <w:t>ٱ</w:t>
      </w:r>
      <w:r w:rsidR="00C65164">
        <w:rPr>
          <w:rFonts w:ascii="KFGQPC Uthmanic Script HAFS" w:hAnsi="KFGQPC Uthmanic Script HAFS" w:cs="KFGQPC Uthmanic Script HAFS" w:hint="eastAsia"/>
          <w:sz w:val="28"/>
          <w:szCs w:val="28"/>
          <w:rtl/>
        </w:rPr>
        <w:t>لرُّسُلِۚ</w:t>
      </w:r>
      <w:r w:rsidR="00C3382A">
        <w:rPr>
          <w:rFonts w:ascii="Traditional Arabic" w:eastAsia="SimSun" w:hAnsi="Traditional Arabic" w:cs="Traditional Arabic"/>
          <w:sz w:val="28"/>
          <w:szCs w:val="28"/>
          <w:rtl/>
          <w:lang w:eastAsia="zh-CN"/>
        </w:rPr>
        <w:t>﴾</w:t>
      </w:r>
      <w:r w:rsidR="00C3382A">
        <w:rPr>
          <w:rFonts w:eastAsia="SimSun" w:cs="B Zar" w:hint="cs"/>
          <w:sz w:val="28"/>
          <w:szCs w:val="28"/>
          <w:rtl/>
          <w:lang w:eastAsia="zh-CN"/>
        </w:rPr>
        <w:t xml:space="preserve"> </w:t>
      </w:r>
      <w:r w:rsidR="00C3382A" w:rsidRPr="00C3382A">
        <w:rPr>
          <w:rFonts w:ascii="mylotus" w:eastAsia="SimSun" w:hAnsi="mylotus" w:cs="mylotus"/>
          <w:sz w:val="26"/>
          <w:szCs w:val="26"/>
          <w:rtl/>
          <w:lang w:eastAsia="zh-CN" w:bidi="ar-SA"/>
        </w:rPr>
        <w:t>[</w:t>
      </w:r>
      <w:r w:rsidR="00C3382A">
        <w:rPr>
          <w:rFonts w:ascii="mylotus" w:eastAsia="SimSun" w:hAnsi="mylotus" w:cs="mylotus"/>
          <w:sz w:val="26"/>
          <w:szCs w:val="26"/>
          <w:rtl/>
          <w:lang w:eastAsia="zh-CN" w:bidi="ar-SA"/>
        </w:rPr>
        <w:t>النساء: 165</w:t>
      </w:r>
      <w:r w:rsidR="00C3382A" w:rsidRPr="00C3382A">
        <w:rPr>
          <w:rFonts w:ascii="mylotus" w:eastAsia="SimSun" w:hAnsi="mylotus" w:cs="mylotus"/>
          <w:sz w:val="26"/>
          <w:szCs w:val="26"/>
          <w:rtl/>
          <w:lang w:eastAsia="zh-CN" w:bidi="ar-SA"/>
        </w:rPr>
        <w:t>]</w:t>
      </w:r>
      <w:r w:rsidR="00C3382A">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ascii="Lotus Linotype" w:eastAsia="SimSun" w:hAnsi="Lotus Linotype" w:cs="Lotus Linotype"/>
          <w:sz w:val="28"/>
          <w:szCs w:val="28"/>
          <w:rtl/>
          <w:lang w:eastAsia="zh-CN"/>
        </w:rPr>
        <w:t>«</w:t>
      </w:r>
      <w:r w:rsidRPr="008742B6">
        <w:rPr>
          <w:rFonts w:eastAsia="SimSun" w:cs="B Zar" w:hint="cs"/>
          <w:sz w:val="28"/>
          <w:szCs w:val="28"/>
          <w:rtl/>
          <w:lang w:eastAsia="zh-CN"/>
        </w:rPr>
        <w:t>رسولاني مژده آور و بيم دهنده</w:t>
      </w:r>
      <w:r w:rsidR="00664ACA">
        <w:rPr>
          <w:rFonts w:eastAsia="SimSun" w:cs="B Zar" w:hint="cs"/>
          <w:sz w:val="28"/>
          <w:szCs w:val="28"/>
          <w:rtl/>
          <w:lang w:eastAsia="zh-CN"/>
        </w:rPr>
        <w:t xml:space="preserve"> (</w:t>
      </w:r>
      <w:r w:rsidRPr="008742B6">
        <w:rPr>
          <w:rFonts w:eastAsia="SimSun" w:cs="B Zar" w:hint="cs"/>
          <w:sz w:val="28"/>
          <w:szCs w:val="28"/>
          <w:rtl/>
          <w:lang w:eastAsia="zh-CN"/>
        </w:rPr>
        <w:t>فرستاديم) تا براي مردم پس از</w:t>
      </w:r>
      <w:r w:rsidR="00664ACA">
        <w:rPr>
          <w:rFonts w:eastAsia="SimSun" w:cs="B Zar" w:hint="cs"/>
          <w:sz w:val="28"/>
          <w:szCs w:val="28"/>
          <w:rtl/>
          <w:lang w:eastAsia="zh-CN"/>
        </w:rPr>
        <w:t xml:space="preserve"> (</w:t>
      </w:r>
      <w:r w:rsidRPr="008742B6">
        <w:rPr>
          <w:rFonts w:eastAsia="SimSun" w:cs="B Zar" w:hint="cs"/>
          <w:sz w:val="28"/>
          <w:szCs w:val="28"/>
          <w:rtl/>
          <w:lang w:eastAsia="zh-CN"/>
        </w:rPr>
        <w:t>ارسال) رسولان بر خداوند حجتي باقي نماند».</w:t>
      </w:r>
    </w:p>
    <w:p w:rsidR="009620CA" w:rsidRPr="00A95A6A" w:rsidRDefault="009620CA" w:rsidP="00A95A6A">
      <w:pPr>
        <w:bidi/>
        <w:ind w:firstLine="284"/>
        <w:jc w:val="both"/>
        <w:rPr>
          <w:rFonts w:ascii="KFGQPC Uthmanic Script HAFS" w:hAnsi="KFGQPC Uthmanic Script HAFS" w:cs="KFGQPC Uthmanic Script HAFS" w:hint="cs"/>
          <w:sz w:val="28"/>
          <w:szCs w:val="28"/>
          <w:rtl/>
        </w:rPr>
      </w:pPr>
      <w:r w:rsidRPr="008742B6">
        <w:rPr>
          <w:rFonts w:eastAsia="SimSun" w:cs="B Zar" w:hint="cs"/>
          <w:sz w:val="28"/>
          <w:szCs w:val="28"/>
          <w:rtl/>
          <w:lang w:eastAsia="zh-CN"/>
        </w:rPr>
        <w:t>و واجب است ايمان داشته باشيم به اينكه پيامبران، بشر و مخلوق خدايند و</w:t>
      </w:r>
      <w:r w:rsidR="00F37225">
        <w:rPr>
          <w:rFonts w:eastAsia="SimSun" w:cs="B Zar" w:hint="cs"/>
          <w:sz w:val="28"/>
          <w:szCs w:val="28"/>
          <w:rtl/>
          <w:lang w:eastAsia="zh-CN"/>
        </w:rPr>
        <w:t xml:space="preserve"> آن‌ها </w:t>
      </w:r>
      <w:r w:rsidRPr="008742B6">
        <w:rPr>
          <w:rFonts w:eastAsia="SimSun" w:cs="B Zar" w:hint="cs"/>
          <w:sz w:val="28"/>
          <w:szCs w:val="28"/>
          <w:rtl/>
          <w:lang w:eastAsia="zh-CN"/>
        </w:rPr>
        <w:t>چيزي از خصوصيت و ويژگي ربوبيت را ندارند.</w:t>
      </w:r>
      <w:r w:rsidR="00F37225">
        <w:rPr>
          <w:rFonts w:eastAsia="SimSun" w:cs="B Zar" w:hint="cs"/>
          <w:sz w:val="28"/>
          <w:szCs w:val="28"/>
          <w:rtl/>
          <w:lang w:eastAsia="zh-CN"/>
        </w:rPr>
        <w:t xml:space="preserve"> آن‌ها </w:t>
      </w:r>
      <w:r w:rsidRPr="008742B6">
        <w:rPr>
          <w:rFonts w:eastAsia="SimSun" w:cs="B Zar" w:hint="cs"/>
          <w:sz w:val="28"/>
          <w:szCs w:val="28"/>
          <w:rtl/>
          <w:lang w:eastAsia="zh-CN"/>
        </w:rPr>
        <w:t>بندگاني هستند كه خداوند</w:t>
      </w:r>
      <w:r w:rsidR="00F37225">
        <w:rPr>
          <w:rFonts w:eastAsia="SimSun" w:cs="B Zar" w:hint="cs"/>
          <w:sz w:val="28"/>
          <w:szCs w:val="28"/>
          <w:rtl/>
          <w:lang w:eastAsia="zh-CN"/>
        </w:rPr>
        <w:t xml:space="preserve"> آن‌ها </w:t>
      </w:r>
      <w:r w:rsidRPr="008742B6">
        <w:rPr>
          <w:rFonts w:eastAsia="SimSun" w:cs="B Zar" w:hint="cs"/>
          <w:sz w:val="28"/>
          <w:szCs w:val="28"/>
          <w:rtl/>
          <w:lang w:eastAsia="zh-CN"/>
        </w:rPr>
        <w:t>را به وسيله رسالت گرامي داشته است. 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8742B6">
        <w:rPr>
          <w:rFonts w:eastAsia="SimSun" w:cs="B Zar" w:hint="cs"/>
          <w:sz w:val="28"/>
          <w:szCs w:val="28"/>
          <w:rtl/>
          <w:lang w:eastAsia="zh-CN"/>
        </w:rPr>
        <w:t>:</w:t>
      </w:r>
      <w:r w:rsidR="00C3382A">
        <w:rPr>
          <w:rFonts w:eastAsia="SimSun" w:cs="B Zar" w:hint="cs"/>
          <w:sz w:val="28"/>
          <w:szCs w:val="28"/>
          <w:rtl/>
          <w:lang w:eastAsia="zh-CN"/>
        </w:rPr>
        <w:t xml:space="preserve"> </w:t>
      </w:r>
      <w:r w:rsidR="00C3382A">
        <w:rPr>
          <w:rFonts w:ascii="Traditional Arabic" w:eastAsia="SimSun" w:hAnsi="Traditional Arabic" w:cs="Traditional Arabic"/>
          <w:sz w:val="28"/>
          <w:szCs w:val="28"/>
          <w:rtl/>
          <w:lang w:eastAsia="zh-CN"/>
        </w:rPr>
        <w:t>﴿</w:t>
      </w:r>
      <w:r w:rsidR="00A95A6A">
        <w:rPr>
          <w:rFonts w:ascii="KFGQPC Uthmanic Script HAFS" w:hAnsi="KFGQPC Uthmanic Script HAFS" w:cs="KFGQPC Uthmanic Script HAFS" w:hint="eastAsia"/>
          <w:sz w:val="28"/>
          <w:szCs w:val="28"/>
          <w:rtl/>
        </w:rPr>
        <w:t>قَالَتۡ</w:t>
      </w:r>
      <w:r w:rsidR="00A95A6A">
        <w:rPr>
          <w:rFonts w:ascii="KFGQPC Uthmanic Script HAFS" w:hAnsi="KFGQPC Uthmanic Script HAFS" w:cs="KFGQPC Uthmanic Script HAFS"/>
          <w:sz w:val="28"/>
          <w:szCs w:val="28"/>
          <w:rtl/>
        </w:rPr>
        <w:t xml:space="preserve"> لَهُمۡ رُسُلُهُمۡ إِن نَّحۡنُ إِلَّا بَشَرٞ مِّثۡلُكُمۡ وَلَٰكِنَّ </w:t>
      </w:r>
      <w:r w:rsidR="00A95A6A">
        <w:rPr>
          <w:rFonts w:ascii="KFGQPC Uthmanic Script HAFS" w:hAnsi="KFGQPC Uthmanic Script HAFS" w:cs="KFGQPC Uthmanic Script HAFS" w:hint="cs"/>
          <w:sz w:val="28"/>
          <w:szCs w:val="28"/>
          <w:rtl/>
        </w:rPr>
        <w:t>ٱ</w:t>
      </w:r>
      <w:r w:rsidR="00A95A6A">
        <w:rPr>
          <w:rFonts w:ascii="KFGQPC Uthmanic Script HAFS" w:hAnsi="KFGQPC Uthmanic Script HAFS" w:cs="KFGQPC Uthmanic Script HAFS" w:hint="eastAsia"/>
          <w:sz w:val="28"/>
          <w:szCs w:val="28"/>
          <w:rtl/>
        </w:rPr>
        <w:t>للَّهَ</w:t>
      </w:r>
      <w:r w:rsidR="00A95A6A">
        <w:rPr>
          <w:rFonts w:ascii="KFGQPC Uthmanic Script HAFS" w:hAnsi="KFGQPC Uthmanic Script HAFS" w:cs="KFGQPC Uthmanic Script HAFS"/>
          <w:sz w:val="28"/>
          <w:szCs w:val="28"/>
          <w:rtl/>
        </w:rPr>
        <w:t xml:space="preserve"> يَمُنُّ عَلَىٰ مَن يَشَآءُ مِنۡ عِبَادِهِ</w:t>
      </w:r>
      <w:r w:rsidR="00A95A6A">
        <w:rPr>
          <w:rFonts w:ascii="KFGQPC Uthmanic Script HAFS" w:hAnsi="KFGQPC Uthmanic Script HAFS" w:cs="KFGQPC Uthmanic Script HAFS" w:hint="cs"/>
          <w:sz w:val="28"/>
          <w:szCs w:val="28"/>
          <w:rtl/>
        </w:rPr>
        <w:t>ۦۖ</w:t>
      </w:r>
      <w:r w:rsidR="00C3382A">
        <w:rPr>
          <w:rFonts w:ascii="Traditional Arabic" w:eastAsia="SimSun" w:hAnsi="Traditional Arabic" w:cs="Traditional Arabic"/>
          <w:sz w:val="28"/>
          <w:szCs w:val="28"/>
          <w:rtl/>
          <w:lang w:eastAsia="zh-CN"/>
        </w:rPr>
        <w:t>﴾</w:t>
      </w:r>
      <w:r w:rsidR="00C3382A">
        <w:rPr>
          <w:rFonts w:eastAsia="SimSun" w:cs="B Zar" w:hint="cs"/>
          <w:sz w:val="28"/>
          <w:szCs w:val="28"/>
          <w:rtl/>
          <w:lang w:eastAsia="zh-CN"/>
        </w:rPr>
        <w:t xml:space="preserve"> </w:t>
      </w:r>
      <w:r w:rsidR="00C3382A" w:rsidRPr="00C3382A">
        <w:rPr>
          <w:rFonts w:ascii="mylotus" w:eastAsia="SimSun" w:hAnsi="mylotus" w:cs="mylotus"/>
          <w:sz w:val="26"/>
          <w:szCs w:val="26"/>
          <w:rtl/>
          <w:lang w:eastAsia="zh-CN" w:bidi="ar-SA"/>
        </w:rPr>
        <w:t>[</w:t>
      </w:r>
      <w:r w:rsidR="00C3382A">
        <w:rPr>
          <w:rFonts w:ascii="mylotus" w:eastAsia="SimSun" w:hAnsi="mylotus" w:cs="mylotus"/>
          <w:sz w:val="26"/>
          <w:szCs w:val="26"/>
          <w:rtl/>
          <w:lang w:eastAsia="zh-CN" w:bidi="ar-SA"/>
        </w:rPr>
        <w:t>إبراهیم: 11</w:t>
      </w:r>
      <w:r w:rsidR="00C3382A" w:rsidRPr="00C3382A">
        <w:rPr>
          <w:rFonts w:ascii="mylotus" w:eastAsia="SimSun" w:hAnsi="mylotus" w:cs="mylotus"/>
          <w:sz w:val="26"/>
          <w:szCs w:val="26"/>
          <w:rtl/>
          <w:lang w:eastAsia="zh-CN" w:bidi="ar-SA"/>
        </w:rPr>
        <w:t>]</w:t>
      </w:r>
      <w:r w:rsidR="00C3382A">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8742B6">
        <w:rPr>
          <w:rFonts w:eastAsia="SimSun" w:cs="B Zar" w:hint="cs"/>
          <w:sz w:val="28"/>
          <w:szCs w:val="28"/>
          <w:rtl/>
          <w:lang w:eastAsia="zh-CN"/>
        </w:rPr>
        <w:t>پيامبران به</w:t>
      </w:r>
      <w:r w:rsidR="00F37225">
        <w:rPr>
          <w:rFonts w:eastAsia="SimSun" w:cs="B Zar" w:hint="cs"/>
          <w:sz w:val="28"/>
          <w:szCs w:val="28"/>
          <w:rtl/>
          <w:lang w:eastAsia="zh-CN"/>
        </w:rPr>
        <w:t xml:space="preserve"> آن‌ها </w:t>
      </w:r>
      <w:r w:rsidRPr="008742B6">
        <w:rPr>
          <w:rFonts w:eastAsia="SimSun" w:cs="B Zar" w:hint="cs"/>
          <w:sz w:val="28"/>
          <w:szCs w:val="28"/>
          <w:rtl/>
          <w:lang w:eastAsia="zh-CN"/>
        </w:rPr>
        <w:t>گفتند كه ما جز بشري مانند شما نيستيم ولي خداوند بر هريك از بندگانش كه بخواهد منت</w:t>
      </w:r>
      <w:r w:rsidR="00F37225">
        <w:rPr>
          <w:rFonts w:eastAsia="SimSun" w:cs="B Zar" w:hint="cs"/>
          <w:sz w:val="28"/>
          <w:szCs w:val="28"/>
          <w:rtl/>
          <w:lang w:eastAsia="zh-CN"/>
        </w:rPr>
        <w:t xml:space="preserve"> مي‌</w:t>
      </w:r>
      <w:r w:rsidRPr="008742B6">
        <w:rPr>
          <w:rFonts w:eastAsia="SimSun" w:cs="B Zar" w:hint="cs"/>
          <w:sz w:val="28"/>
          <w:szCs w:val="28"/>
          <w:rtl/>
          <w:lang w:eastAsia="zh-CN"/>
        </w:rPr>
        <w:t>نهد». الله تعالي از زبان نوح</w:t>
      </w:r>
      <w:r w:rsidRPr="009620CA">
        <w:rPr>
          <w:rFonts w:eastAsia="SimSun" w:cs="CTraditional Arabic" w:hint="cs"/>
          <w:sz w:val="28"/>
          <w:szCs w:val="28"/>
          <w:rtl/>
          <w:lang w:eastAsia="zh-CN"/>
        </w:rPr>
        <w:t>؛</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8742B6">
        <w:rPr>
          <w:rFonts w:eastAsia="SimSun" w:cs="B Zar" w:hint="cs"/>
          <w:sz w:val="28"/>
          <w:szCs w:val="28"/>
          <w:rtl/>
          <w:lang w:eastAsia="zh-CN"/>
        </w:rPr>
        <w:t>:</w:t>
      </w:r>
      <w:r w:rsidR="00C3382A">
        <w:rPr>
          <w:rFonts w:eastAsia="SimSun" w:cs="B Zar" w:hint="cs"/>
          <w:sz w:val="28"/>
          <w:szCs w:val="28"/>
          <w:rtl/>
          <w:lang w:eastAsia="zh-CN"/>
        </w:rPr>
        <w:t xml:space="preserve"> </w:t>
      </w:r>
      <w:r w:rsidR="00C3382A">
        <w:rPr>
          <w:rFonts w:ascii="Traditional Arabic" w:eastAsia="SimSun" w:hAnsi="Traditional Arabic" w:cs="Traditional Arabic"/>
          <w:sz w:val="28"/>
          <w:szCs w:val="28"/>
          <w:rtl/>
          <w:lang w:eastAsia="zh-CN"/>
        </w:rPr>
        <w:t>﴿</w:t>
      </w:r>
      <w:r w:rsidR="00A95A6A">
        <w:rPr>
          <w:rFonts w:ascii="KFGQPC Uthmanic Script HAFS" w:hAnsi="KFGQPC Uthmanic Script HAFS" w:cs="KFGQPC Uthmanic Script HAFS" w:hint="eastAsia"/>
          <w:sz w:val="28"/>
          <w:szCs w:val="28"/>
          <w:rtl/>
        </w:rPr>
        <w:t>وَلَآ</w:t>
      </w:r>
      <w:r w:rsidR="00A95A6A">
        <w:rPr>
          <w:rFonts w:ascii="KFGQPC Uthmanic Script HAFS" w:hAnsi="KFGQPC Uthmanic Script HAFS" w:cs="KFGQPC Uthmanic Script HAFS"/>
          <w:sz w:val="28"/>
          <w:szCs w:val="28"/>
          <w:rtl/>
        </w:rPr>
        <w:t xml:space="preserve"> أَقُولُ لَكُمۡ عِندِي خَزَآئِنُ </w:t>
      </w:r>
      <w:r w:rsidR="00A95A6A">
        <w:rPr>
          <w:rFonts w:ascii="KFGQPC Uthmanic Script HAFS" w:hAnsi="KFGQPC Uthmanic Script HAFS" w:cs="KFGQPC Uthmanic Script HAFS" w:hint="cs"/>
          <w:sz w:val="28"/>
          <w:szCs w:val="28"/>
          <w:rtl/>
        </w:rPr>
        <w:t>ٱ</w:t>
      </w:r>
      <w:r w:rsidR="00A95A6A">
        <w:rPr>
          <w:rFonts w:ascii="KFGQPC Uthmanic Script HAFS" w:hAnsi="KFGQPC Uthmanic Script HAFS" w:cs="KFGQPC Uthmanic Script HAFS" w:hint="eastAsia"/>
          <w:sz w:val="28"/>
          <w:szCs w:val="28"/>
          <w:rtl/>
        </w:rPr>
        <w:t>للَّهِ</w:t>
      </w:r>
      <w:r w:rsidR="00A95A6A">
        <w:rPr>
          <w:rFonts w:ascii="KFGQPC Uthmanic Script HAFS" w:hAnsi="KFGQPC Uthmanic Script HAFS" w:cs="KFGQPC Uthmanic Script HAFS"/>
          <w:sz w:val="28"/>
          <w:szCs w:val="28"/>
          <w:rtl/>
        </w:rPr>
        <w:t xml:space="preserve"> وَلَآ أَعۡلَمُ </w:t>
      </w:r>
      <w:r w:rsidR="00A95A6A">
        <w:rPr>
          <w:rFonts w:ascii="KFGQPC Uthmanic Script HAFS" w:hAnsi="KFGQPC Uthmanic Script HAFS" w:cs="KFGQPC Uthmanic Script HAFS" w:hint="cs"/>
          <w:sz w:val="28"/>
          <w:szCs w:val="28"/>
          <w:rtl/>
        </w:rPr>
        <w:t>ٱ</w:t>
      </w:r>
      <w:r w:rsidR="00A95A6A">
        <w:rPr>
          <w:rFonts w:ascii="KFGQPC Uthmanic Script HAFS" w:hAnsi="KFGQPC Uthmanic Script HAFS" w:cs="KFGQPC Uthmanic Script HAFS" w:hint="eastAsia"/>
          <w:sz w:val="28"/>
          <w:szCs w:val="28"/>
          <w:rtl/>
        </w:rPr>
        <w:t>لۡغَيۡبَ</w:t>
      </w:r>
      <w:r w:rsidR="00A95A6A">
        <w:rPr>
          <w:rFonts w:ascii="KFGQPC Uthmanic Script HAFS" w:hAnsi="KFGQPC Uthmanic Script HAFS" w:cs="KFGQPC Uthmanic Script HAFS"/>
          <w:sz w:val="28"/>
          <w:szCs w:val="28"/>
          <w:rtl/>
        </w:rPr>
        <w:t xml:space="preserve"> وَلَآ أَقُولُ إِنِّي مَلَكٞ</w:t>
      </w:r>
      <w:r w:rsidR="00C3382A">
        <w:rPr>
          <w:rFonts w:ascii="Traditional Arabic" w:eastAsia="SimSun" w:hAnsi="Traditional Arabic" w:cs="Traditional Arabic"/>
          <w:sz w:val="28"/>
          <w:szCs w:val="28"/>
          <w:rtl/>
          <w:lang w:eastAsia="zh-CN"/>
        </w:rPr>
        <w:t>﴾</w:t>
      </w:r>
      <w:r w:rsidR="00C3382A">
        <w:rPr>
          <w:rFonts w:eastAsia="SimSun" w:cs="B Zar" w:hint="cs"/>
          <w:sz w:val="28"/>
          <w:szCs w:val="28"/>
          <w:rtl/>
          <w:lang w:eastAsia="zh-CN"/>
        </w:rPr>
        <w:t xml:space="preserve"> </w:t>
      </w:r>
      <w:r w:rsidR="00C3382A" w:rsidRPr="00C3382A">
        <w:rPr>
          <w:rFonts w:ascii="mylotus" w:eastAsia="SimSun" w:hAnsi="mylotus" w:cs="mylotus"/>
          <w:sz w:val="26"/>
          <w:szCs w:val="26"/>
          <w:rtl/>
          <w:lang w:eastAsia="zh-CN" w:bidi="ar-SA"/>
        </w:rPr>
        <w:t>[</w:t>
      </w:r>
      <w:r w:rsidR="00C3382A">
        <w:rPr>
          <w:rFonts w:ascii="mylotus" w:eastAsia="SimSun" w:hAnsi="mylotus" w:cs="mylotus"/>
          <w:sz w:val="26"/>
          <w:szCs w:val="26"/>
          <w:rtl/>
          <w:lang w:eastAsia="zh-CN" w:bidi="ar-SA"/>
        </w:rPr>
        <w:t>هود: 31</w:t>
      </w:r>
      <w:r w:rsidR="00C3382A" w:rsidRPr="00C3382A">
        <w:rPr>
          <w:rFonts w:ascii="mylotus" w:eastAsia="SimSun" w:hAnsi="mylotus" w:cs="mylotus"/>
          <w:sz w:val="26"/>
          <w:szCs w:val="26"/>
          <w:rtl/>
          <w:lang w:eastAsia="zh-CN" w:bidi="ar-SA"/>
        </w:rPr>
        <w:t>]</w:t>
      </w:r>
      <w:r w:rsidR="00C3382A">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8742B6">
        <w:rPr>
          <w:rFonts w:eastAsia="SimSun" w:cs="B Zar" w:hint="cs"/>
          <w:sz w:val="28"/>
          <w:szCs w:val="28"/>
          <w:rtl/>
          <w:lang w:eastAsia="zh-CN"/>
        </w:rPr>
        <w:t>به شما</w:t>
      </w:r>
      <w:r w:rsidR="00F37225">
        <w:rPr>
          <w:rFonts w:eastAsia="SimSun" w:cs="B Zar" w:hint="cs"/>
          <w:sz w:val="28"/>
          <w:szCs w:val="28"/>
          <w:rtl/>
          <w:lang w:eastAsia="zh-CN"/>
        </w:rPr>
        <w:t xml:space="preserve"> نمي‌</w:t>
      </w:r>
      <w:r w:rsidRPr="008742B6">
        <w:rPr>
          <w:rFonts w:eastAsia="SimSun" w:cs="B Zar" w:hint="cs"/>
          <w:sz w:val="28"/>
          <w:szCs w:val="28"/>
          <w:rtl/>
          <w:lang w:eastAsia="zh-CN"/>
        </w:rPr>
        <w:t>گويم كه گنجينه</w:t>
      </w:r>
      <w:r w:rsidR="00F37225">
        <w:rPr>
          <w:rFonts w:eastAsia="SimSun" w:cs="B Zar" w:hint="cs"/>
          <w:sz w:val="28"/>
          <w:szCs w:val="28"/>
          <w:rtl/>
          <w:lang w:eastAsia="zh-CN"/>
        </w:rPr>
        <w:t xml:space="preserve">‌هاي </w:t>
      </w:r>
      <w:r w:rsidRPr="008742B6">
        <w:rPr>
          <w:rFonts w:eastAsia="SimSun" w:cs="B Zar" w:hint="cs"/>
          <w:sz w:val="28"/>
          <w:szCs w:val="28"/>
          <w:rtl/>
          <w:lang w:eastAsia="zh-CN"/>
        </w:rPr>
        <w:t>خداوند نزد من است و</w:t>
      </w:r>
      <w:r w:rsidR="00F37225">
        <w:rPr>
          <w:rFonts w:eastAsia="SimSun" w:cs="B Zar" w:hint="cs"/>
          <w:sz w:val="28"/>
          <w:szCs w:val="28"/>
          <w:rtl/>
          <w:lang w:eastAsia="zh-CN"/>
        </w:rPr>
        <w:t xml:space="preserve"> نمي‌</w:t>
      </w:r>
      <w:r w:rsidRPr="008742B6">
        <w:rPr>
          <w:rFonts w:eastAsia="SimSun" w:cs="B Zar" w:hint="cs"/>
          <w:sz w:val="28"/>
          <w:szCs w:val="28"/>
          <w:rtl/>
          <w:lang w:eastAsia="zh-CN"/>
        </w:rPr>
        <w:t>گويم كه علم غيب</w:t>
      </w:r>
      <w:r w:rsidR="00F37225">
        <w:rPr>
          <w:rFonts w:eastAsia="SimSun" w:cs="B Zar" w:hint="cs"/>
          <w:sz w:val="28"/>
          <w:szCs w:val="28"/>
          <w:rtl/>
          <w:lang w:eastAsia="zh-CN"/>
        </w:rPr>
        <w:t xml:space="preserve"> مي‌</w:t>
      </w:r>
      <w:r w:rsidRPr="008742B6">
        <w:rPr>
          <w:rFonts w:eastAsia="SimSun" w:cs="B Zar" w:hint="cs"/>
          <w:sz w:val="28"/>
          <w:szCs w:val="28"/>
          <w:rtl/>
          <w:lang w:eastAsia="zh-CN"/>
        </w:rPr>
        <w:t>دانم و نمي‌گويم كه ملائكه هستم» الله عزوجل به پيامبر ما محمد</w:t>
      </w:r>
      <w:r w:rsidRPr="009620CA">
        <w:rPr>
          <w:rFonts w:eastAsia="SimSun" w:cs="CTraditional Arabic" w:hint="cs"/>
          <w:sz w:val="28"/>
          <w:szCs w:val="28"/>
          <w:rtl/>
          <w:lang w:eastAsia="zh-CN"/>
        </w:rPr>
        <w:t>ص</w:t>
      </w:r>
      <w:r w:rsidRPr="008742B6">
        <w:rPr>
          <w:rFonts w:eastAsia="SimSun" w:cs="B Zar" w:hint="cs"/>
          <w:sz w:val="28"/>
          <w:szCs w:val="28"/>
          <w:rtl/>
          <w:lang w:eastAsia="zh-CN"/>
        </w:rPr>
        <w:t xml:space="preserve"> امر</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8742B6">
        <w:rPr>
          <w:rFonts w:eastAsia="SimSun" w:cs="B Zar" w:hint="cs"/>
          <w:sz w:val="28"/>
          <w:szCs w:val="28"/>
          <w:rtl/>
          <w:lang w:eastAsia="zh-CN"/>
        </w:rPr>
        <w:t xml:space="preserve"> كه به قومش بگويد:</w:t>
      </w:r>
      <w:r w:rsidR="00C3382A">
        <w:rPr>
          <w:rFonts w:eastAsia="SimSun" w:cs="B Zar" w:hint="cs"/>
          <w:sz w:val="28"/>
          <w:szCs w:val="28"/>
          <w:rtl/>
          <w:lang w:eastAsia="zh-CN"/>
        </w:rPr>
        <w:t xml:space="preserve"> </w:t>
      </w:r>
      <w:r w:rsidR="00C3382A">
        <w:rPr>
          <w:rFonts w:ascii="Traditional Arabic" w:eastAsia="SimSun" w:hAnsi="Traditional Arabic" w:cs="Traditional Arabic"/>
          <w:sz w:val="28"/>
          <w:szCs w:val="28"/>
          <w:rtl/>
          <w:lang w:eastAsia="zh-CN"/>
        </w:rPr>
        <w:t>﴿</w:t>
      </w:r>
      <w:r w:rsidR="00A95A6A">
        <w:rPr>
          <w:rFonts w:ascii="KFGQPC Uthmanic Script HAFS" w:hAnsi="KFGQPC Uthmanic Script HAFS" w:cs="KFGQPC Uthmanic Script HAFS" w:hint="eastAsia"/>
          <w:sz w:val="28"/>
          <w:szCs w:val="28"/>
          <w:rtl/>
        </w:rPr>
        <w:t>قُل</w:t>
      </w:r>
      <w:r w:rsidR="00A95A6A">
        <w:rPr>
          <w:rFonts w:ascii="KFGQPC Uthmanic Script HAFS" w:hAnsi="KFGQPC Uthmanic Script HAFS" w:cs="KFGQPC Uthmanic Script HAFS"/>
          <w:sz w:val="28"/>
          <w:szCs w:val="28"/>
          <w:rtl/>
        </w:rPr>
        <w:t xml:space="preserve"> لَّآ أَقُولُ لَكُمۡ عِندِي خَزَآئِنُ </w:t>
      </w:r>
      <w:r w:rsidR="00A95A6A">
        <w:rPr>
          <w:rFonts w:ascii="KFGQPC Uthmanic Script HAFS" w:hAnsi="KFGQPC Uthmanic Script HAFS" w:cs="KFGQPC Uthmanic Script HAFS" w:hint="cs"/>
          <w:sz w:val="28"/>
          <w:szCs w:val="28"/>
          <w:rtl/>
        </w:rPr>
        <w:t>ٱ</w:t>
      </w:r>
      <w:r w:rsidR="00A95A6A">
        <w:rPr>
          <w:rFonts w:ascii="KFGQPC Uthmanic Script HAFS" w:hAnsi="KFGQPC Uthmanic Script HAFS" w:cs="KFGQPC Uthmanic Script HAFS" w:hint="eastAsia"/>
          <w:sz w:val="28"/>
          <w:szCs w:val="28"/>
          <w:rtl/>
        </w:rPr>
        <w:t>للَّهِ</w:t>
      </w:r>
      <w:r w:rsidR="00A95A6A">
        <w:rPr>
          <w:rFonts w:ascii="KFGQPC Uthmanic Script HAFS" w:hAnsi="KFGQPC Uthmanic Script HAFS" w:cs="KFGQPC Uthmanic Script HAFS"/>
          <w:sz w:val="28"/>
          <w:szCs w:val="28"/>
          <w:rtl/>
        </w:rPr>
        <w:t xml:space="preserve"> وَلَآ أَعۡلَمُ </w:t>
      </w:r>
      <w:r w:rsidR="00A95A6A">
        <w:rPr>
          <w:rFonts w:ascii="KFGQPC Uthmanic Script HAFS" w:hAnsi="KFGQPC Uthmanic Script HAFS" w:cs="KFGQPC Uthmanic Script HAFS" w:hint="cs"/>
          <w:sz w:val="28"/>
          <w:szCs w:val="28"/>
          <w:rtl/>
        </w:rPr>
        <w:t>ٱ</w:t>
      </w:r>
      <w:r w:rsidR="00A95A6A">
        <w:rPr>
          <w:rFonts w:ascii="KFGQPC Uthmanic Script HAFS" w:hAnsi="KFGQPC Uthmanic Script HAFS" w:cs="KFGQPC Uthmanic Script HAFS" w:hint="eastAsia"/>
          <w:sz w:val="28"/>
          <w:szCs w:val="28"/>
          <w:rtl/>
        </w:rPr>
        <w:t>لۡغَيۡبَ</w:t>
      </w:r>
      <w:r w:rsidR="00A95A6A">
        <w:rPr>
          <w:rFonts w:ascii="KFGQPC Uthmanic Script HAFS" w:hAnsi="KFGQPC Uthmanic Script HAFS" w:cs="KFGQPC Uthmanic Script HAFS"/>
          <w:sz w:val="28"/>
          <w:szCs w:val="28"/>
          <w:rtl/>
        </w:rPr>
        <w:t xml:space="preserve"> وَلَآ أَقُولُ لَكُمۡ إِنِّي مَلَكٌۖ إِنۡ أَتَّبِعُ إِلَّا مَا يُوحَىٰٓ إِلَيَّۚ</w:t>
      </w:r>
      <w:r w:rsidR="00C3382A">
        <w:rPr>
          <w:rFonts w:ascii="Traditional Arabic" w:eastAsia="SimSun" w:hAnsi="Traditional Arabic" w:cs="Traditional Arabic"/>
          <w:sz w:val="28"/>
          <w:szCs w:val="28"/>
          <w:rtl/>
          <w:lang w:eastAsia="zh-CN"/>
        </w:rPr>
        <w:t>﴾</w:t>
      </w:r>
      <w:r w:rsidR="00C3382A">
        <w:rPr>
          <w:rFonts w:eastAsia="SimSun" w:cs="B Zar" w:hint="cs"/>
          <w:sz w:val="28"/>
          <w:szCs w:val="28"/>
          <w:rtl/>
          <w:lang w:eastAsia="zh-CN"/>
        </w:rPr>
        <w:t xml:space="preserve"> </w:t>
      </w:r>
      <w:r w:rsidR="00C3382A" w:rsidRPr="00C3382A">
        <w:rPr>
          <w:rFonts w:ascii="mylotus" w:eastAsia="SimSun" w:hAnsi="mylotus" w:cs="mylotus"/>
          <w:sz w:val="26"/>
          <w:szCs w:val="26"/>
          <w:rtl/>
          <w:lang w:eastAsia="zh-CN" w:bidi="ar-SA"/>
        </w:rPr>
        <w:t>[</w:t>
      </w:r>
      <w:r w:rsidR="00C3382A">
        <w:rPr>
          <w:rFonts w:ascii="mylotus" w:eastAsia="SimSun" w:hAnsi="mylotus" w:cs="mylotus"/>
          <w:sz w:val="26"/>
          <w:szCs w:val="26"/>
          <w:rtl/>
          <w:lang w:eastAsia="zh-CN" w:bidi="ar-SA"/>
        </w:rPr>
        <w:t>الأنعام: 5</w:t>
      </w:r>
      <w:r w:rsidR="00A95A6A">
        <w:rPr>
          <w:rFonts w:ascii="mylotus" w:eastAsia="SimSun" w:hAnsi="mylotus" w:cs="mylotus"/>
          <w:sz w:val="26"/>
          <w:szCs w:val="26"/>
          <w:rtl/>
          <w:lang w:eastAsia="zh-CN" w:bidi="ar-SA"/>
        </w:rPr>
        <w:t>0</w:t>
      </w:r>
      <w:r w:rsidR="00C3382A" w:rsidRPr="00C3382A">
        <w:rPr>
          <w:rFonts w:ascii="mylotus" w:eastAsia="SimSun" w:hAnsi="mylotus" w:cs="mylotus"/>
          <w:sz w:val="26"/>
          <w:szCs w:val="26"/>
          <w:rtl/>
          <w:lang w:eastAsia="zh-CN" w:bidi="ar-SA"/>
        </w:rPr>
        <w:t>]</w:t>
      </w:r>
      <w:r w:rsidR="00C3382A">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8742B6">
        <w:rPr>
          <w:rFonts w:eastAsia="SimSun" w:cs="B Zar" w:hint="cs"/>
          <w:sz w:val="28"/>
          <w:szCs w:val="28"/>
          <w:rtl/>
          <w:lang w:eastAsia="zh-CN"/>
        </w:rPr>
        <w:t>بگو</w:t>
      </w:r>
      <w:r w:rsidR="00F37225">
        <w:rPr>
          <w:rFonts w:eastAsia="SimSun" w:cs="B Zar" w:hint="cs"/>
          <w:sz w:val="28"/>
          <w:szCs w:val="28"/>
          <w:rtl/>
          <w:lang w:eastAsia="zh-CN"/>
        </w:rPr>
        <w:t xml:space="preserve"> نمي‌</w:t>
      </w:r>
      <w:r w:rsidRPr="008742B6">
        <w:rPr>
          <w:rFonts w:eastAsia="SimSun" w:cs="B Zar" w:hint="cs"/>
          <w:sz w:val="28"/>
          <w:szCs w:val="28"/>
          <w:rtl/>
          <w:lang w:eastAsia="zh-CN"/>
        </w:rPr>
        <w:t>گويم كه گنجينه</w:t>
      </w:r>
      <w:r w:rsidR="00F37225">
        <w:rPr>
          <w:rFonts w:eastAsia="SimSun" w:cs="B Zar" w:hint="cs"/>
          <w:sz w:val="28"/>
          <w:szCs w:val="28"/>
          <w:rtl/>
          <w:lang w:eastAsia="zh-CN"/>
        </w:rPr>
        <w:t xml:space="preserve">‌هاي </w:t>
      </w:r>
      <w:r w:rsidRPr="008742B6">
        <w:rPr>
          <w:rFonts w:eastAsia="SimSun" w:cs="B Zar" w:hint="cs"/>
          <w:sz w:val="28"/>
          <w:szCs w:val="28"/>
          <w:rtl/>
          <w:lang w:eastAsia="zh-CN"/>
        </w:rPr>
        <w:t>خداوند نزد من است و من علم غيب</w:t>
      </w:r>
      <w:r w:rsidR="00F37225">
        <w:rPr>
          <w:rFonts w:eastAsia="SimSun" w:cs="B Zar" w:hint="cs"/>
          <w:sz w:val="28"/>
          <w:szCs w:val="28"/>
          <w:rtl/>
          <w:lang w:eastAsia="zh-CN"/>
        </w:rPr>
        <w:t xml:space="preserve"> نمي‌</w:t>
      </w:r>
      <w:r w:rsidRPr="008742B6">
        <w:rPr>
          <w:rFonts w:eastAsia="SimSun" w:cs="B Zar" w:hint="cs"/>
          <w:sz w:val="28"/>
          <w:szCs w:val="28"/>
          <w:rtl/>
          <w:lang w:eastAsia="zh-CN"/>
        </w:rPr>
        <w:t>دانم و</w:t>
      </w:r>
      <w:r w:rsidR="00F37225">
        <w:rPr>
          <w:rFonts w:eastAsia="SimSun" w:cs="B Zar" w:hint="cs"/>
          <w:sz w:val="28"/>
          <w:szCs w:val="28"/>
          <w:rtl/>
          <w:lang w:eastAsia="zh-CN"/>
        </w:rPr>
        <w:t xml:space="preserve"> نمي‌</w:t>
      </w:r>
      <w:r w:rsidRPr="008742B6">
        <w:rPr>
          <w:rFonts w:eastAsia="SimSun" w:cs="B Zar" w:hint="cs"/>
          <w:sz w:val="28"/>
          <w:szCs w:val="28"/>
          <w:rtl/>
          <w:lang w:eastAsia="zh-CN"/>
        </w:rPr>
        <w:t>گويم كه ملائكه هستم جز آنچه به سوي من وحي</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8742B6">
        <w:rPr>
          <w:rFonts w:eastAsia="SimSun" w:cs="B Zar" w:hint="cs"/>
          <w:sz w:val="28"/>
          <w:szCs w:val="28"/>
          <w:rtl/>
          <w:lang w:eastAsia="zh-CN"/>
        </w:rPr>
        <w:t xml:space="preserve"> پيروي</w:t>
      </w:r>
      <w:r w:rsidR="00F37225">
        <w:rPr>
          <w:rFonts w:eastAsia="SimSun" w:cs="B Zar" w:hint="cs"/>
          <w:sz w:val="28"/>
          <w:szCs w:val="28"/>
          <w:rtl/>
          <w:lang w:eastAsia="zh-CN"/>
        </w:rPr>
        <w:t xml:space="preserve"> نمي‌</w:t>
      </w:r>
      <w:r w:rsidRPr="008742B6">
        <w:rPr>
          <w:rFonts w:eastAsia="SimSun" w:cs="B Zar" w:hint="cs"/>
          <w:sz w:val="28"/>
          <w:szCs w:val="28"/>
          <w:rtl/>
          <w:lang w:eastAsia="zh-CN"/>
        </w:rPr>
        <w:t>كنم».</w:t>
      </w:r>
    </w:p>
    <w:p w:rsidR="009620CA" w:rsidRPr="00A95A6A" w:rsidRDefault="009620CA" w:rsidP="00A95A6A">
      <w:pPr>
        <w:bidi/>
        <w:ind w:firstLine="284"/>
        <w:jc w:val="both"/>
        <w:rPr>
          <w:rFonts w:ascii="KFGQPC Uthmanic Script HAFS" w:hAnsi="KFGQPC Uthmanic Script HAFS" w:cs="KFGQPC Uthmanic Script HAFS" w:hint="cs"/>
          <w:sz w:val="28"/>
          <w:szCs w:val="28"/>
          <w:rtl/>
        </w:rPr>
      </w:pPr>
      <w:r w:rsidRPr="008742B6">
        <w:rPr>
          <w:rFonts w:eastAsia="SimSun" w:cs="B Zar" w:hint="cs"/>
          <w:sz w:val="28"/>
          <w:szCs w:val="28"/>
          <w:rtl/>
          <w:lang w:eastAsia="zh-CN"/>
        </w:rPr>
        <w:t>همچنين از جمله چيزهايي كه واجب است در حق پيامبران به آن معتقد باشيم اين است كه</w:t>
      </w:r>
      <w:r w:rsidR="00F37225">
        <w:rPr>
          <w:rFonts w:eastAsia="SimSun" w:cs="B Zar" w:hint="cs"/>
          <w:sz w:val="28"/>
          <w:szCs w:val="28"/>
          <w:rtl/>
          <w:lang w:eastAsia="zh-CN"/>
        </w:rPr>
        <w:t xml:space="preserve"> آن‌ها </w:t>
      </w:r>
      <w:r w:rsidRPr="008742B6">
        <w:rPr>
          <w:rFonts w:eastAsia="SimSun" w:cs="B Zar" w:hint="cs"/>
          <w:sz w:val="28"/>
          <w:szCs w:val="28"/>
          <w:rtl/>
          <w:lang w:eastAsia="zh-CN"/>
        </w:rPr>
        <w:t>از جانب خداوند ياري و تأييد شده</w:t>
      </w:r>
      <w:r w:rsidR="00F37225">
        <w:rPr>
          <w:rFonts w:eastAsia="SimSun" w:cs="B Zar" w:hint="cs"/>
          <w:sz w:val="28"/>
          <w:szCs w:val="28"/>
          <w:rtl/>
          <w:lang w:eastAsia="zh-CN"/>
        </w:rPr>
        <w:t xml:space="preserve">‌اند </w:t>
      </w:r>
      <w:r w:rsidRPr="008742B6">
        <w:rPr>
          <w:rFonts w:eastAsia="SimSun" w:cs="B Zar" w:hint="cs"/>
          <w:sz w:val="28"/>
          <w:szCs w:val="28"/>
          <w:rtl/>
          <w:lang w:eastAsia="zh-CN"/>
        </w:rPr>
        <w:t>و سرانجام رستگاري و خوشبختي براي</w:t>
      </w:r>
      <w:r w:rsidR="00F37225">
        <w:rPr>
          <w:rFonts w:eastAsia="SimSun" w:cs="B Zar" w:hint="cs"/>
          <w:sz w:val="28"/>
          <w:szCs w:val="28"/>
          <w:rtl/>
          <w:lang w:eastAsia="zh-CN"/>
        </w:rPr>
        <w:t xml:space="preserve"> آن‌ها </w:t>
      </w:r>
      <w:r w:rsidRPr="008742B6">
        <w:rPr>
          <w:rFonts w:eastAsia="SimSun" w:cs="B Zar" w:hint="cs"/>
          <w:sz w:val="28"/>
          <w:szCs w:val="28"/>
          <w:rtl/>
          <w:lang w:eastAsia="zh-CN"/>
        </w:rPr>
        <w:t>و پيروانشان است. 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8742B6">
        <w:rPr>
          <w:rFonts w:eastAsia="SimSun" w:cs="B Zar" w:hint="cs"/>
          <w:sz w:val="28"/>
          <w:szCs w:val="28"/>
          <w:rtl/>
          <w:lang w:eastAsia="zh-CN"/>
        </w:rPr>
        <w:t>:</w:t>
      </w:r>
      <w:r w:rsidR="00C3382A">
        <w:rPr>
          <w:rFonts w:eastAsia="SimSun" w:cs="B Zar" w:hint="cs"/>
          <w:sz w:val="28"/>
          <w:szCs w:val="28"/>
          <w:rtl/>
          <w:lang w:eastAsia="zh-CN"/>
        </w:rPr>
        <w:t xml:space="preserve"> </w:t>
      </w:r>
      <w:r w:rsidR="00C3382A">
        <w:rPr>
          <w:rFonts w:ascii="Traditional Arabic" w:eastAsia="SimSun" w:hAnsi="Traditional Arabic" w:cs="Traditional Arabic"/>
          <w:sz w:val="28"/>
          <w:szCs w:val="28"/>
          <w:rtl/>
          <w:lang w:eastAsia="zh-CN"/>
        </w:rPr>
        <w:t>﴿</w:t>
      </w:r>
      <w:r w:rsidR="00A95A6A">
        <w:rPr>
          <w:rFonts w:ascii="KFGQPC Uthmanic Script HAFS" w:hAnsi="KFGQPC Uthmanic Script HAFS" w:cs="KFGQPC Uthmanic Script HAFS" w:hint="eastAsia"/>
          <w:sz w:val="28"/>
          <w:szCs w:val="28"/>
          <w:rtl/>
        </w:rPr>
        <w:t>إِنَّا</w:t>
      </w:r>
      <w:r w:rsidR="00A95A6A">
        <w:rPr>
          <w:rFonts w:ascii="KFGQPC Uthmanic Script HAFS" w:hAnsi="KFGQPC Uthmanic Script HAFS" w:cs="KFGQPC Uthmanic Script HAFS"/>
          <w:sz w:val="28"/>
          <w:szCs w:val="28"/>
          <w:rtl/>
        </w:rPr>
        <w:t xml:space="preserve"> لَنَنصُرُ رُسُلَنَا وَ</w:t>
      </w:r>
      <w:r w:rsidR="00A95A6A">
        <w:rPr>
          <w:rFonts w:ascii="KFGQPC Uthmanic Script HAFS" w:hAnsi="KFGQPC Uthmanic Script HAFS" w:cs="KFGQPC Uthmanic Script HAFS" w:hint="cs"/>
          <w:sz w:val="28"/>
          <w:szCs w:val="28"/>
          <w:rtl/>
        </w:rPr>
        <w:t>ٱ</w:t>
      </w:r>
      <w:r w:rsidR="00A95A6A">
        <w:rPr>
          <w:rFonts w:ascii="KFGQPC Uthmanic Script HAFS" w:hAnsi="KFGQPC Uthmanic Script HAFS" w:cs="KFGQPC Uthmanic Script HAFS" w:hint="eastAsia"/>
          <w:sz w:val="28"/>
          <w:szCs w:val="28"/>
          <w:rtl/>
        </w:rPr>
        <w:t>لَّذِينَ</w:t>
      </w:r>
      <w:r w:rsidR="00A95A6A">
        <w:rPr>
          <w:rFonts w:ascii="KFGQPC Uthmanic Script HAFS" w:hAnsi="KFGQPC Uthmanic Script HAFS" w:cs="KFGQPC Uthmanic Script HAFS"/>
          <w:sz w:val="28"/>
          <w:szCs w:val="28"/>
          <w:rtl/>
        </w:rPr>
        <w:t xml:space="preserve"> ءَامَنُواْ فِي </w:t>
      </w:r>
      <w:r w:rsidR="00A95A6A">
        <w:rPr>
          <w:rFonts w:ascii="KFGQPC Uthmanic Script HAFS" w:hAnsi="KFGQPC Uthmanic Script HAFS" w:cs="KFGQPC Uthmanic Script HAFS" w:hint="cs"/>
          <w:sz w:val="28"/>
          <w:szCs w:val="28"/>
          <w:rtl/>
        </w:rPr>
        <w:t>ٱ</w:t>
      </w:r>
      <w:r w:rsidR="00A95A6A">
        <w:rPr>
          <w:rFonts w:ascii="KFGQPC Uthmanic Script HAFS" w:hAnsi="KFGQPC Uthmanic Script HAFS" w:cs="KFGQPC Uthmanic Script HAFS" w:hint="eastAsia"/>
          <w:sz w:val="28"/>
          <w:szCs w:val="28"/>
          <w:rtl/>
        </w:rPr>
        <w:t>لۡحَيَوٰةِ</w:t>
      </w:r>
      <w:r w:rsidR="00A95A6A">
        <w:rPr>
          <w:rFonts w:ascii="KFGQPC Uthmanic Script HAFS" w:hAnsi="KFGQPC Uthmanic Script HAFS" w:cs="KFGQPC Uthmanic Script HAFS"/>
          <w:sz w:val="28"/>
          <w:szCs w:val="28"/>
          <w:rtl/>
        </w:rPr>
        <w:t xml:space="preserve"> </w:t>
      </w:r>
      <w:r w:rsidR="00A95A6A">
        <w:rPr>
          <w:rFonts w:ascii="KFGQPC Uthmanic Script HAFS" w:hAnsi="KFGQPC Uthmanic Script HAFS" w:cs="KFGQPC Uthmanic Script HAFS" w:hint="cs"/>
          <w:sz w:val="28"/>
          <w:szCs w:val="28"/>
          <w:rtl/>
        </w:rPr>
        <w:t>ٱ</w:t>
      </w:r>
      <w:r w:rsidR="00A95A6A">
        <w:rPr>
          <w:rFonts w:ascii="KFGQPC Uthmanic Script HAFS" w:hAnsi="KFGQPC Uthmanic Script HAFS" w:cs="KFGQPC Uthmanic Script HAFS" w:hint="eastAsia"/>
          <w:sz w:val="28"/>
          <w:szCs w:val="28"/>
          <w:rtl/>
        </w:rPr>
        <w:t>لدُّنۡيَا</w:t>
      </w:r>
      <w:r w:rsidR="00A95A6A">
        <w:rPr>
          <w:rFonts w:ascii="KFGQPC Uthmanic Script HAFS" w:hAnsi="KFGQPC Uthmanic Script HAFS" w:cs="KFGQPC Uthmanic Script HAFS"/>
          <w:sz w:val="28"/>
          <w:szCs w:val="28"/>
          <w:rtl/>
        </w:rPr>
        <w:t xml:space="preserve"> وَيَوۡمَ يَقُومُ </w:t>
      </w:r>
      <w:r w:rsidR="00A95A6A">
        <w:rPr>
          <w:rFonts w:ascii="KFGQPC Uthmanic Script HAFS" w:hAnsi="KFGQPC Uthmanic Script HAFS" w:cs="KFGQPC Uthmanic Script HAFS" w:hint="cs"/>
          <w:sz w:val="28"/>
          <w:szCs w:val="28"/>
          <w:rtl/>
        </w:rPr>
        <w:t>ٱ</w:t>
      </w:r>
      <w:r w:rsidR="00A95A6A">
        <w:rPr>
          <w:rFonts w:ascii="KFGQPC Uthmanic Script HAFS" w:hAnsi="KFGQPC Uthmanic Script HAFS" w:cs="KFGQPC Uthmanic Script HAFS" w:hint="eastAsia"/>
          <w:sz w:val="28"/>
          <w:szCs w:val="28"/>
          <w:rtl/>
        </w:rPr>
        <w:t>لۡأَشۡهَٰدُ</w:t>
      </w:r>
      <w:r w:rsidR="00A95A6A">
        <w:rPr>
          <w:rFonts w:ascii="KFGQPC Uthmanic Script HAFS" w:hAnsi="KFGQPC Uthmanic Script HAFS" w:cs="KFGQPC Uthmanic Script HAFS"/>
          <w:sz w:val="28"/>
          <w:szCs w:val="28"/>
          <w:rtl/>
        </w:rPr>
        <w:t xml:space="preserve"> ٥١</w:t>
      </w:r>
      <w:r w:rsidR="00C3382A">
        <w:rPr>
          <w:rFonts w:ascii="Traditional Arabic" w:eastAsia="SimSun" w:hAnsi="Traditional Arabic" w:cs="Traditional Arabic"/>
          <w:sz w:val="28"/>
          <w:szCs w:val="28"/>
          <w:rtl/>
          <w:lang w:eastAsia="zh-CN"/>
        </w:rPr>
        <w:t>﴾</w:t>
      </w:r>
      <w:r w:rsidR="00C3382A">
        <w:rPr>
          <w:rFonts w:eastAsia="SimSun" w:cs="B Zar" w:hint="cs"/>
          <w:sz w:val="28"/>
          <w:szCs w:val="28"/>
          <w:rtl/>
          <w:lang w:eastAsia="zh-CN"/>
        </w:rPr>
        <w:t xml:space="preserve"> </w:t>
      </w:r>
      <w:r w:rsidR="00C3382A" w:rsidRPr="00C3382A">
        <w:rPr>
          <w:rFonts w:ascii="mylotus" w:eastAsia="SimSun" w:hAnsi="mylotus" w:cs="mylotus"/>
          <w:sz w:val="26"/>
          <w:szCs w:val="26"/>
          <w:rtl/>
          <w:lang w:eastAsia="zh-CN" w:bidi="ar-SA"/>
        </w:rPr>
        <w:t>[</w:t>
      </w:r>
      <w:r w:rsidR="00C3382A">
        <w:rPr>
          <w:rFonts w:ascii="mylotus" w:eastAsia="SimSun" w:hAnsi="mylotus" w:cs="mylotus"/>
          <w:sz w:val="26"/>
          <w:szCs w:val="26"/>
          <w:rtl/>
          <w:lang w:eastAsia="zh-CN" w:bidi="ar-SA"/>
        </w:rPr>
        <w:t>المؤمن: 51</w:t>
      </w:r>
      <w:r w:rsidR="00C3382A" w:rsidRPr="00C3382A">
        <w:rPr>
          <w:rFonts w:ascii="mylotus" w:eastAsia="SimSun" w:hAnsi="mylotus" w:cs="mylotus"/>
          <w:sz w:val="26"/>
          <w:szCs w:val="26"/>
          <w:rtl/>
          <w:lang w:eastAsia="zh-CN" w:bidi="ar-SA"/>
        </w:rPr>
        <w:t>]</w:t>
      </w:r>
      <w:r w:rsidR="00C3382A">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8742B6">
        <w:rPr>
          <w:rFonts w:eastAsia="SimSun" w:cs="B Zar" w:hint="cs"/>
          <w:sz w:val="28"/>
          <w:szCs w:val="28"/>
          <w:rtl/>
          <w:lang w:eastAsia="zh-CN"/>
        </w:rPr>
        <w:t>ما پيامبران و كساني كه در زندگي دنيا به</w:t>
      </w:r>
      <w:r w:rsidR="00F37225">
        <w:rPr>
          <w:rFonts w:eastAsia="SimSun" w:cs="B Zar" w:hint="cs"/>
          <w:sz w:val="28"/>
          <w:szCs w:val="28"/>
          <w:rtl/>
          <w:lang w:eastAsia="zh-CN"/>
        </w:rPr>
        <w:t xml:space="preserve"> آن‌ها </w:t>
      </w:r>
      <w:r w:rsidRPr="008742B6">
        <w:rPr>
          <w:rFonts w:eastAsia="SimSun" w:cs="B Zar" w:hint="cs"/>
          <w:sz w:val="28"/>
          <w:szCs w:val="28"/>
          <w:rtl/>
          <w:lang w:eastAsia="zh-CN"/>
        </w:rPr>
        <w:t>ايمان آوردند و روزي كه شاهدان به پا مي‌خيزند، را نصرت و ياري</w:t>
      </w:r>
      <w:r w:rsidR="00F37225">
        <w:rPr>
          <w:rFonts w:eastAsia="SimSun" w:cs="B Zar" w:hint="cs"/>
          <w:sz w:val="28"/>
          <w:szCs w:val="28"/>
          <w:rtl/>
          <w:lang w:eastAsia="zh-CN"/>
        </w:rPr>
        <w:t xml:space="preserve"> مي‌</w:t>
      </w:r>
      <w:r w:rsidRPr="008742B6">
        <w:rPr>
          <w:rFonts w:eastAsia="SimSun" w:cs="B Zar" w:hint="cs"/>
          <w:sz w:val="28"/>
          <w:szCs w:val="28"/>
          <w:rtl/>
          <w:lang w:eastAsia="zh-CN"/>
        </w:rPr>
        <w:t>دهيم» همچنين واجب است به برتري پيامبران بر آنچه الله عزوجل خبر داده معتقد باشيم. 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8742B6">
        <w:rPr>
          <w:rFonts w:eastAsia="SimSun" w:cs="B Zar" w:hint="cs"/>
          <w:sz w:val="28"/>
          <w:szCs w:val="28"/>
          <w:rtl/>
          <w:lang w:eastAsia="zh-CN"/>
        </w:rPr>
        <w:t>:</w:t>
      </w:r>
      <w:r w:rsidR="00C3382A">
        <w:rPr>
          <w:rFonts w:eastAsia="SimSun" w:cs="B Zar" w:hint="cs"/>
          <w:sz w:val="28"/>
          <w:szCs w:val="28"/>
          <w:rtl/>
          <w:lang w:eastAsia="zh-CN"/>
        </w:rPr>
        <w:t xml:space="preserve"> </w:t>
      </w:r>
      <w:r w:rsidR="00C3382A">
        <w:rPr>
          <w:rFonts w:ascii="Traditional Arabic" w:eastAsia="SimSun" w:hAnsi="Traditional Arabic" w:cs="Traditional Arabic"/>
          <w:sz w:val="28"/>
          <w:szCs w:val="28"/>
          <w:rtl/>
          <w:lang w:eastAsia="zh-CN"/>
        </w:rPr>
        <w:t>﴿</w:t>
      </w:r>
      <w:r w:rsidR="00A95A6A">
        <w:rPr>
          <w:rFonts w:ascii="KFGQPC Uthmanic Script HAFS" w:hAnsi="KFGQPC Uthmanic Script HAFS" w:cs="KFGQPC Uthmanic Script HAFS"/>
          <w:sz w:val="28"/>
          <w:szCs w:val="28"/>
          <w:rtl/>
        </w:rPr>
        <w:t xml:space="preserve">۞تِلۡكَ </w:t>
      </w:r>
      <w:r w:rsidR="00A95A6A">
        <w:rPr>
          <w:rFonts w:ascii="KFGQPC Uthmanic Script HAFS" w:hAnsi="KFGQPC Uthmanic Script HAFS" w:cs="KFGQPC Uthmanic Script HAFS" w:hint="cs"/>
          <w:sz w:val="28"/>
          <w:szCs w:val="28"/>
          <w:rtl/>
        </w:rPr>
        <w:t>ٱ</w:t>
      </w:r>
      <w:r w:rsidR="00A95A6A">
        <w:rPr>
          <w:rFonts w:ascii="KFGQPC Uthmanic Script HAFS" w:hAnsi="KFGQPC Uthmanic Script HAFS" w:cs="KFGQPC Uthmanic Script HAFS" w:hint="eastAsia"/>
          <w:sz w:val="28"/>
          <w:szCs w:val="28"/>
          <w:rtl/>
        </w:rPr>
        <w:t>لرُّسُلُ</w:t>
      </w:r>
      <w:r w:rsidR="00A95A6A">
        <w:rPr>
          <w:rFonts w:ascii="KFGQPC Uthmanic Script HAFS" w:hAnsi="KFGQPC Uthmanic Script HAFS" w:cs="KFGQPC Uthmanic Script HAFS"/>
          <w:sz w:val="28"/>
          <w:szCs w:val="28"/>
          <w:rtl/>
        </w:rPr>
        <w:t xml:space="preserve"> فَضَّلۡنَا بَعۡضَهُمۡ عَلَىٰ بَعۡضٖۘ مِّنۡهُم مَّن كَلَّمَ </w:t>
      </w:r>
      <w:r w:rsidR="00A95A6A">
        <w:rPr>
          <w:rFonts w:ascii="KFGQPC Uthmanic Script HAFS" w:hAnsi="KFGQPC Uthmanic Script HAFS" w:cs="KFGQPC Uthmanic Script HAFS" w:hint="cs"/>
          <w:sz w:val="28"/>
          <w:szCs w:val="28"/>
          <w:rtl/>
        </w:rPr>
        <w:t>ٱ</w:t>
      </w:r>
      <w:r w:rsidR="00A95A6A">
        <w:rPr>
          <w:rFonts w:ascii="KFGQPC Uthmanic Script HAFS" w:hAnsi="KFGQPC Uthmanic Script HAFS" w:cs="KFGQPC Uthmanic Script HAFS" w:hint="eastAsia"/>
          <w:sz w:val="28"/>
          <w:szCs w:val="28"/>
          <w:rtl/>
        </w:rPr>
        <w:t>للَّهُۖ</w:t>
      </w:r>
      <w:r w:rsidR="00C3382A">
        <w:rPr>
          <w:rFonts w:ascii="Traditional Arabic" w:eastAsia="SimSun" w:hAnsi="Traditional Arabic" w:cs="Traditional Arabic"/>
          <w:sz w:val="28"/>
          <w:szCs w:val="28"/>
          <w:rtl/>
          <w:lang w:eastAsia="zh-CN"/>
        </w:rPr>
        <w:t>﴾</w:t>
      </w:r>
      <w:r w:rsidR="00C3382A">
        <w:rPr>
          <w:rFonts w:eastAsia="SimSun" w:cs="B Zar" w:hint="cs"/>
          <w:sz w:val="28"/>
          <w:szCs w:val="28"/>
          <w:rtl/>
          <w:lang w:eastAsia="zh-CN"/>
        </w:rPr>
        <w:t xml:space="preserve"> </w:t>
      </w:r>
      <w:r w:rsidR="00C3382A" w:rsidRPr="00C3382A">
        <w:rPr>
          <w:rFonts w:ascii="mylotus" w:eastAsia="SimSun" w:hAnsi="mylotus" w:cs="mylotus"/>
          <w:sz w:val="26"/>
          <w:szCs w:val="26"/>
          <w:rtl/>
          <w:lang w:eastAsia="zh-CN" w:bidi="ar-SA"/>
        </w:rPr>
        <w:t>[</w:t>
      </w:r>
      <w:r w:rsidR="00C3382A">
        <w:rPr>
          <w:rFonts w:ascii="mylotus" w:eastAsia="SimSun" w:hAnsi="mylotus" w:cs="mylotus"/>
          <w:sz w:val="26"/>
          <w:szCs w:val="26"/>
          <w:rtl/>
          <w:lang w:eastAsia="zh-CN" w:bidi="ar-SA"/>
        </w:rPr>
        <w:t>البقرة: 253</w:t>
      </w:r>
      <w:r w:rsidR="00C3382A" w:rsidRPr="00C3382A">
        <w:rPr>
          <w:rFonts w:ascii="mylotus" w:eastAsia="SimSun" w:hAnsi="mylotus" w:cs="mylotus"/>
          <w:sz w:val="26"/>
          <w:szCs w:val="26"/>
          <w:rtl/>
          <w:lang w:eastAsia="zh-CN" w:bidi="ar-SA"/>
        </w:rPr>
        <w:t>]</w:t>
      </w:r>
      <w:r w:rsidR="00C3382A">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8742B6">
        <w:rPr>
          <w:rFonts w:eastAsia="SimSun" w:cs="B Zar" w:hint="cs"/>
          <w:sz w:val="28"/>
          <w:szCs w:val="28"/>
          <w:rtl/>
          <w:lang w:eastAsia="zh-CN"/>
        </w:rPr>
        <w:t>ما بعضي از پيامبران را بر بعضي ديگر فضيلت و برتري داديم و از</w:t>
      </w:r>
      <w:r w:rsidR="00F37225">
        <w:rPr>
          <w:rFonts w:eastAsia="SimSun" w:cs="B Zar" w:hint="cs"/>
          <w:sz w:val="28"/>
          <w:szCs w:val="28"/>
          <w:rtl/>
          <w:lang w:eastAsia="zh-CN"/>
        </w:rPr>
        <w:t xml:space="preserve"> آن‌ها </w:t>
      </w:r>
      <w:r w:rsidRPr="008742B6">
        <w:rPr>
          <w:rFonts w:eastAsia="SimSun" w:cs="B Zar" w:hint="cs"/>
          <w:sz w:val="28"/>
          <w:szCs w:val="28"/>
          <w:rtl/>
          <w:lang w:eastAsia="zh-CN"/>
        </w:rPr>
        <w:t>كساني هستند كه خداوند با او سخن گفته است».</w:t>
      </w:r>
    </w:p>
    <w:p w:rsidR="009620CA" w:rsidRPr="009620CA" w:rsidRDefault="009620CA" w:rsidP="00AF3F00">
      <w:pPr>
        <w:bidi/>
        <w:ind w:firstLine="284"/>
        <w:jc w:val="lowKashida"/>
        <w:rPr>
          <w:rFonts w:eastAsia="SimSun" w:cs="B Zar" w:hint="cs"/>
          <w:sz w:val="28"/>
          <w:szCs w:val="28"/>
          <w:rtl/>
          <w:lang w:eastAsia="zh-CN"/>
        </w:rPr>
      </w:pPr>
      <w:r w:rsidRPr="009620CA">
        <w:rPr>
          <w:rFonts w:eastAsia="SimSun" w:cs="B Zar" w:hint="cs"/>
          <w:sz w:val="28"/>
          <w:szCs w:val="28"/>
          <w:rtl/>
          <w:lang w:eastAsia="zh-CN"/>
        </w:rPr>
        <w:t>پس ايمان به همه</w:t>
      </w:r>
      <w:r w:rsidR="00F37225">
        <w:rPr>
          <w:rFonts w:eastAsia="SimSun" w:cs="B Zar" w:hint="cs"/>
          <w:sz w:val="28"/>
          <w:szCs w:val="28"/>
          <w:rtl/>
          <w:lang w:eastAsia="zh-CN"/>
        </w:rPr>
        <w:t xml:space="preserve"> اين‌ها </w:t>
      </w:r>
      <w:r w:rsidRPr="009620CA">
        <w:rPr>
          <w:rFonts w:eastAsia="SimSun" w:cs="B Zar" w:hint="cs"/>
          <w:sz w:val="28"/>
          <w:szCs w:val="28"/>
          <w:rtl/>
          <w:lang w:eastAsia="zh-CN"/>
        </w:rPr>
        <w:t>و تمام آنچه در كتاب و سنت در باره پيامبران بر وجه عموم بصورت مجمل آمده، واجب است.</w:t>
      </w:r>
    </w:p>
    <w:p w:rsidR="009620CA" w:rsidRPr="008742B6" w:rsidRDefault="009620CA" w:rsidP="00AF3F00">
      <w:pPr>
        <w:bidi/>
        <w:ind w:firstLine="284"/>
        <w:jc w:val="lowKashida"/>
        <w:rPr>
          <w:rFonts w:eastAsia="SimSun" w:cs="B Zar" w:hint="cs"/>
          <w:sz w:val="28"/>
          <w:szCs w:val="28"/>
          <w:rtl/>
          <w:lang w:eastAsia="zh-CN"/>
        </w:rPr>
      </w:pPr>
      <w:r w:rsidRPr="008742B6">
        <w:rPr>
          <w:rFonts w:eastAsia="SimSun" w:cs="B Zar" w:hint="cs"/>
          <w:sz w:val="28"/>
          <w:szCs w:val="28"/>
          <w:rtl/>
          <w:lang w:eastAsia="zh-CN"/>
        </w:rPr>
        <w:t>اما ايمان مفصل و شرح داده شده اين است كه به آنچه الله تعالي در كتابش و پيامبر</w:t>
      </w:r>
      <w:r w:rsidRPr="009620CA">
        <w:rPr>
          <w:rFonts w:eastAsia="SimSun" w:cs="CTraditional Arabic" w:hint="cs"/>
          <w:sz w:val="28"/>
          <w:szCs w:val="28"/>
          <w:rtl/>
          <w:lang w:eastAsia="zh-CN"/>
        </w:rPr>
        <w:t>ص</w:t>
      </w:r>
      <w:r w:rsidRPr="008742B6">
        <w:rPr>
          <w:rFonts w:eastAsia="SimSun" w:cs="B Zar" w:hint="cs"/>
          <w:sz w:val="28"/>
          <w:szCs w:val="28"/>
          <w:rtl/>
          <w:lang w:eastAsia="zh-CN"/>
        </w:rPr>
        <w:t xml:space="preserve"> در سنتش ايمان ناميده، مؤمن باشيم. ايمان مفصل، به مانند آنچه است كه نصوص</w:t>
      </w:r>
      <w:r w:rsidR="00664ACA">
        <w:rPr>
          <w:rFonts w:eastAsia="SimSun" w:cs="B Zar" w:hint="cs"/>
          <w:sz w:val="28"/>
          <w:szCs w:val="28"/>
          <w:rtl/>
          <w:lang w:eastAsia="zh-CN"/>
        </w:rPr>
        <w:t xml:space="preserve"> (</w:t>
      </w:r>
      <w:r w:rsidRPr="008742B6">
        <w:rPr>
          <w:rFonts w:eastAsia="SimSun" w:cs="B Zar" w:hint="cs"/>
          <w:sz w:val="28"/>
          <w:szCs w:val="28"/>
          <w:rtl/>
          <w:lang w:eastAsia="zh-CN"/>
        </w:rPr>
        <w:t>قرآن و سنت) از ذكر</w:t>
      </w:r>
      <w:r w:rsidR="005E0DA1">
        <w:rPr>
          <w:rFonts w:eastAsia="SimSun" w:cs="B Zar" w:hint="cs"/>
          <w:sz w:val="28"/>
          <w:szCs w:val="28"/>
          <w:rtl/>
          <w:lang w:eastAsia="zh-CN"/>
        </w:rPr>
        <w:t xml:space="preserve"> نام‌ها،</w:t>
      </w:r>
      <w:r w:rsidRPr="008742B6">
        <w:rPr>
          <w:rFonts w:eastAsia="SimSun" w:cs="B Zar" w:hint="cs"/>
          <w:sz w:val="28"/>
          <w:szCs w:val="28"/>
          <w:rtl/>
          <w:lang w:eastAsia="zh-CN"/>
        </w:rPr>
        <w:t xml:space="preserve"> اخبار، فضيلت</w:t>
      </w:r>
      <w:r w:rsidR="005E0DA1">
        <w:rPr>
          <w:rFonts w:eastAsia="SimSun" w:cs="B Zar" w:hint="cs"/>
          <w:sz w:val="28"/>
          <w:szCs w:val="28"/>
          <w:rtl/>
          <w:lang w:eastAsia="zh-CN"/>
        </w:rPr>
        <w:t>‌</w:t>
      </w:r>
      <w:r w:rsidRPr="008742B6">
        <w:rPr>
          <w:rFonts w:eastAsia="SimSun" w:cs="B Zar" w:hint="cs"/>
          <w:sz w:val="28"/>
          <w:szCs w:val="28"/>
          <w:rtl/>
          <w:lang w:eastAsia="zh-CN"/>
        </w:rPr>
        <w:t>ها و</w:t>
      </w:r>
      <w:r w:rsidR="00250758">
        <w:rPr>
          <w:rFonts w:eastAsia="SimSun" w:cs="B Zar" w:hint="cs"/>
          <w:sz w:val="28"/>
          <w:szCs w:val="28"/>
          <w:rtl/>
          <w:lang w:eastAsia="zh-CN"/>
        </w:rPr>
        <w:t xml:space="preserve"> ويژگي‌ها</w:t>
      </w:r>
      <w:r w:rsidRPr="008742B6">
        <w:rPr>
          <w:rFonts w:eastAsia="SimSun" w:cs="B Zar" w:hint="cs"/>
          <w:sz w:val="28"/>
          <w:szCs w:val="28"/>
          <w:rtl/>
          <w:lang w:eastAsia="zh-CN"/>
        </w:rPr>
        <w:t>يشان آورده است.</w:t>
      </w:r>
    </w:p>
    <w:p w:rsidR="009620CA" w:rsidRPr="00A95A6A" w:rsidRDefault="009620CA" w:rsidP="00A95A6A">
      <w:pPr>
        <w:bidi/>
        <w:ind w:firstLine="284"/>
        <w:jc w:val="both"/>
        <w:rPr>
          <w:rFonts w:ascii="KFGQPC Uthmanic Script HAFS" w:hAnsi="KFGQPC Uthmanic Script HAFS" w:cs="KFGQPC Uthmanic Script HAFS" w:hint="cs"/>
          <w:sz w:val="28"/>
          <w:szCs w:val="28"/>
          <w:rtl/>
        </w:rPr>
      </w:pPr>
      <w:r w:rsidRPr="008742B6">
        <w:rPr>
          <w:rFonts w:eastAsia="SimSun" w:cs="B Zar" w:hint="cs"/>
          <w:sz w:val="28"/>
          <w:szCs w:val="28"/>
          <w:rtl/>
          <w:lang w:eastAsia="zh-CN"/>
        </w:rPr>
        <w:t>در قرآن از بيست و پنج نبي و رسول نام برده شده است. ذكر هيجده نفر</w:t>
      </w:r>
      <w:r w:rsidR="00F37225">
        <w:rPr>
          <w:rFonts w:eastAsia="SimSun" w:cs="B Zar" w:hint="cs"/>
          <w:sz w:val="28"/>
          <w:szCs w:val="28"/>
          <w:rtl/>
          <w:lang w:eastAsia="zh-CN"/>
        </w:rPr>
        <w:t xml:space="preserve"> آن‌ها </w:t>
      </w:r>
      <w:r w:rsidRPr="008742B6">
        <w:rPr>
          <w:rFonts w:eastAsia="SimSun" w:cs="B Zar" w:hint="cs"/>
          <w:sz w:val="28"/>
          <w:szCs w:val="28"/>
          <w:rtl/>
          <w:lang w:eastAsia="zh-CN"/>
        </w:rPr>
        <w:t>در اين سخن الله تعالي است:</w:t>
      </w:r>
      <w:r w:rsidR="00C3382A">
        <w:rPr>
          <w:rFonts w:eastAsia="SimSun" w:cs="B Zar" w:hint="cs"/>
          <w:sz w:val="28"/>
          <w:szCs w:val="28"/>
          <w:rtl/>
          <w:lang w:eastAsia="zh-CN"/>
        </w:rPr>
        <w:t xml:space="preserve"> </w:t>
      </w:r>
      <w:r w:rsidR="00C3382A">
        <w:rPr>
          <w:rFonts w:ascii="Traditional Arabic" w:eastAsia="SimSun" w:hAnsi="Traditional Arabic" w:cs="Traditional Arabic"/>
          <w:sz w:val="28"/>
          <w:szCs w:val="28"/>
          <w:rtl/>
          <w:lang w:eastAsia="zh-CN"/>
        </w:rPr>
        <w:t>﴿</w:t>
      </w:r>
      <w:r w:rsidR="00A95A6A">
        <w:rPr>
          <w:rFonts w:ascii="KFGQPC Uthmanic Script HAFS" w:hAnsi="KFGQPC Uthmanic Script HAFS" w:cs="KFGQPC Uthmanic Script HAFS" w:hint="eastAsia"/>
          <w:sz w:val="28"/>
          <w:szCs w:val="28"/>
          <w:rtl/>
        </w:rPr>
        <w:t>وَتِلۡكَ</w:t>
      </w:r>
      <w:r w:rsidR="00A95A6A">
        <w:rPr>
          <w:rFonts w:ascii="KFGQPC Uthmanic Script HAFS" w:hAnsi="KFGQPC Uthmanic Script HAFS" w:cs="KFGQPC Uthmanic Script HAFS"/>
          <w:sz w:val="28"/>
          <w:szCs w:val="28"/>
          <w:rtl/>
        </w:rPr>
        <w:t xml:space="preserve"> حُجَّتُنَآ ءَاتَيۡنَٰهَآ إِبۡرَٰهِيمَ عَلَىٰ قَوۡمِهِ</w:t>
      </w:r>
      <w:r w:rsidR="00A95A6A">
        <w:rPr>
          <w:rFonts w:ascii="KFGQPC Uthmanic Script HAFS" w:hAnsi="KFGQPC Uthmanic Script HAFS" w:cs="KFGQPC Uthmanic Script HAFS" w:hint="cs"/>
          <w:sz w:val="28"/>
          <w:szCs w:val="28"/>
          <w:rtl/>
        </w:rPr>
        <w:t>ۦۚ</w:t>
      </w:r>
      <w:r w:rsidR="00A95A6A">
        <w:rPr>
          <w:rFonts w:ascii="KFGQPC Uthmanic Script HAFS" w:hAnsi="KFGQPC Uthmanic Script HAFS" w:cs="KFGQPC Uthmanic Script HAFS"/>
          <w:sz w:val="28"/>
          <w:szCs w:val="28"/>
          <w:rtl/>
        </w:rPr>
        <w:t xml:space="preserve"> نَرۡفَعُ دَرَجَٰتٖ مَّن نَّشَآءُۗ إِنَّ رَبَّكَ حَكِيمٌ عَلِيمٞ ٨٣</w:t>
      </w:r>
      <w:r w:rsidR="00A95A6A">
        <w:rPr>
          <w:rFonts w:ascii="KFGQPC Uthmanic Script HAFS" w:hAnsi="KFGQPC Uthmanic Script HAFS" w:cs="KFGQPC Uthmanic Script HAFS"/>
          <w:sz w:val="28"/>
          <w:szCs w:val="28"/>
        </w:rPr>
        <w:t xml:space="preserve"> </w:t>
      </w:r>
      <w:r w:rsidR="00A95A6A">
        <w:rPr>
          <w:rFonts w:ascii="KFGQPC Uthmanic Script HAFS" w:hAnsi="KFGQPC Uthmanic Script HAFS" w:cs="KFGQPC Uthmanic Script HAFS" w:hint="eastAsia"/>
          <w:sz w:val="28"/>
          <w:szCs w:val="28"/>
          <w:rtl/>
        </w:rPr>
        <w:t>وَوَهَبۡنَا</w:t>
      </w:r>
      <w:r w:rsidR="00A95A6A">
        <w:rPr>
          <w:rFonts w:ascii="KFGQPC Uthmanic Script HAFS" w:hAnsi="KFGQPC Uthmanic Script HAFS" w:cs="KFGQPC Uthmanic Script HAFS"/>
          <w:sz w:val="28"/>
          <w:szCs w:val="28"/>
          <w:rtl/>
        </w:rPr>
        <w:t xml:space="preserve"> لَهُ</w:t>
      </w:r>
      <w:r w:rsidR="00A95A6A">
        <w:rPr>
          <w:rFonts w:ascii="KFGQPC Uthmanic Script HAFS" w:hAnsi="KFGQPC Uthmanic Script HAFS" w:cs="KFGQPC Uthmanic Script HAFS" w:hint="cs"/>
          <w:sz w:val="28"/>
          <w:szCs w:val="28"/>
          <w:rtl/>
        </w:rPr>
        <w:t>ۥٓ</w:t>
      </w:r>
      <w:r w:rsidR="00A95A6A">
        <w:rPr>
          <w:rFonts w:ascii="KFGQPC Uthmanic Script HAFS" w:hAnsi="KFGQPC Uthmanic Script HAFS" w:cs="KFGQPC Uthmanic Script HAFS"/>
          <w:sz w:val="28"/>
          <w:szCs w:val="28"/>
          <w:rtl/>
        </w:rPr>
        <w:t xml:space="preserve"> إِسۡحَٰقَ وَيَعۡقُوبَۚ كُلًّا هَدَيۡنَاۚ وَنُوحًا هَدَيۡنَا مِن قَبۡلُۖ وَمِن ذُرِّيَّتِهِ</w:t>
      </w:r>
      <w:r w:rsidR="00A95A6A">
        <w:rPr>
          <w:rFonts w:ascii="KFGQPC Uthmanic Script HAFS" w:hAnsi="KFGQPC Uthmanic Script HAFS" w:cs="KFGQPC Uthmanic Script HAFS" w:hint="cs"/>
          <w:sz w:val="28"/>
          <w:szCs w:val="28"/>
          <w:rtl/>
        </w:rPr>
        <w:t>ۦ</w:t>
      </w:r>
      <w:r w:rsidR="00A95A6A">
        <w:rPr>
          <w:rFonts w:ascii="KFGQPC Uthmanic Script HAFS" w:hAnsi="KFGQPC Uthmanic Script HAFS" w:cs="KFGQPC Uthmanic Script HAFS"/>
          <w:sz w:val="28"/>
          <w:szCs w:val="28"/>
          <w:rtl/>
        </w:rPr>
        <w:t xml:space="preserve"> دَاوُ</w:t>
      </w:r>
      <w:r w:rsidR="00A95A6A">
        <w:rPr>
          <w:rFonts w:ascii="KFGQPC Uthmanic Script HAFS" w:hAnsi="KFGQPC Uthmanic Script HAFS" w:cs="KFGQPC Uthmanic Script HAFS" w:hint="cs"/>
          <w:sz w:val="28"/>
          <w:szCs w:val="28"/>
          <w:rtl/>
        </w:rPr>
        <w:t>ۥ</w:t>
      </w:r>
      <w:r w:rsidR="00A95A6A">
        <w:rPr>
          <w:rFonts w:ascii="KFGQPC Uthmanic Script HAFS" w:hAnsi="KFGQPC Uthmanic Script HAFS" w:cs="KFGQPC Uthmanic Script HAFS" w:hint="eastAsia"/>
          <w:sz w:val="28"/>
          <w:szCs w:val="28"/>
          <w:rtl/>
        </w:rPr>
        <w:t>دَ</w:t>
      </w:r>
      <w:r w:rsidR="00A95A6A">
        <w:rPr>
          <w:rFonts w:ascii="KFGQPC Uthmanic Script HAFS" w:hAnsi="KFGQPC Uthmanic Script HAFS" w:cs="KFGQPC Uthmanic Script HAFS"/>
          <w:sz w:val="28"/>
          <w:szCs w:val="28"/>
          <w:rtl/>
        </w:rPr>
        <w:t xml:space="preserve"> وَسُلَيۡمَٰنَ وَأَيُّوبَ وَيُوسُفَ وَمُوسَىٰ وَهَٰرُونَۚ وَكَذَٰلِكَ نَجۡزِي </w:t>
      </w:r>
      <w:r w:rsidR="00A95A6A">
        <w:rPr>
          <w:rFonts w:ascii="KFGQPC Uthmanic Script HAFS" w:hAnsi="KFGQPC Uthmanic Script HAFS" w:cs="KFGQPC Uthmanic Script HAFS" w:hint="cs"/>
          <w:sz w:val="28"/>
          <w:szCs w:val="28"/>
          <w:rtl/>
        </w:rPr>
        <w:t>ٱ</w:t>
      </w:r>
      <w:r w:rsidR="00A95A6A">
        <w:rPr>
          <w:rFonts w:ascii="KFGQPC Uthmanic Script HAFS" w:hAnsi="KFGQPC Uthmanic Script HAFS" w:cs="KFGQPC Uthmanic Script HAFS" w:hint="eastAsia"/>
          <w:sz w:val="28"/>
          <w:szCs w:val="28"/>
          <w:rtl/>
        </w:rPr>
        <w:t>لۡمُحۡسِنِينَ</w:t>
      </w:r>
      <w:r w:rsidR="00A95A6A">
        <w:rPr>
          <w:rFonts w:ascii="KFGQPC Uthmanic Script HAFS" w:hAnsi="KFGQPC Uthmanic Script HAFS" w:cs="KFGQPC Uthmanic Script HAFS"/>
          <w:sz w:val="28"/>
          <w:szCs w:val="28"/>
          <w:rtl/>
        </w:rPr>
        <w:t xml:space="preserve"> ٨٤</w:t>
      </w:r>
      <w:r w:rsidR="00A95A6A">
        <w:rPr>
          <w:rFonts w:ascii="KFGQPC Uthmanic Script HAFS" w:hAnsi="KFGQPC Uthmanic Script HAFS" w:cs="KFGQPC Uthmanic Script HAFS"/>
          <w:sz w:val="28"/>
          <w:szCs w:val="28"/>
        </w:rPr>
        <w:t xml:space="preserve"> </w:t>
      </w:r>
      <w:r w:rsidR="00A95A6A">
        <w:rPr>
          <w:rFonts w:ascii="KFGQPC Uthmanic Script HAFS" w:hAnsi="KFGQPC Uthmanic Script HAFS" w:cs="KFGQPC Uthmanic Script HAFS" w:hint="eastAsia"/>
          <w:sz w:val="28"/>
          <w:szCs w:val="28"/>
          <w:rtl/>
        </w:rPr>
        <w:t>وَزَكَرِيَّا</w:t>
      </w:r>
      <w:r w:rsidR="00A95A6A">
        <w:rPr>
          <w:rFonts w:ascii="KFGQPC Uthmanic Script HAFS" w:hAnsi="KFGQPC Uthmanic Script HAFS" w:cs="KFGQPC Uthmanic Script HAFS"/>
          <w:sz w:val="28"/>
          <w:szCs w:val="28"/>
          <w:rtl/>
        </w:rPr>
        <w:t xml:space="preserve"> وَيَحۡيَىٰ وَعِيسَىٰ وَإِلۡيَاسَۖ كُلّٞ مِّنَ </w:t>
      </w:r>
      <w:r w:rsidR="00A95A6A">
        <w:rPr>
          <w:rFonts w:ascii="KFGQPC Uthmanic Script HAFS" w:hAnsi="KFGQPC Uthmanic Script HAFS" w:cs="KFGQPC Uthmanic Script HAFS" w:hint="cs"/>
          <w:sz w:val="28"/>
          <w:szCs w:val="28"/>
          <w:rtl/>
        </w:rPr>
        <w:t>ٱ</w:t>
      </w:r>
      <w:r w:rsidR="00A95A6A">
        <w:rPr>
          <w:rFonts w:ascii="KFGQPC Uthmanic Script HAFS" w:hAnsi="KFGQPC Uthmanic Script HAFS" w:cs="KFGQPC Uthmanic Script HAFS" w:hint="eastAsia"/>
          <w:sz w:val="28"/>
          <w:szCs w:val="28"/>
          <w:rtl/>
        </w:rPr>
        <w:t>لصَّٰلِحِينَ</w:t>
      </w:r>
      <w:r w:rsidR="00A95A6A">
        <w:rPr>
          <w:rFonts w:ascii="KFGQPC Uthmanic Script HAFS" w:hAnsi="KFGQPC Uthmanic Script HAFS" w:cs="KFGQPC Uthmanic Script HAFS"/>
          <w:sz w:val="28"/>
          <w:szCs w:val="28"/>
          <w:rtl/>
        </w:rPr>
        <w:t xml:space="preserve"> ٨٥</w:t>
      </w:r>
      <w:r w:rsidR="00A95A6A">
        <w:rPr>
          <w:rFonts w:ascii="KFGQPC Uthmanic Script HAFS" w:hAnsi="KFGQPC Uthmanic Script HAFS" w:cs="KFGQPC Uthmanic Script HAFS"/>
          <w:sz w:val="28"/>
          <w:szCs w:val="28"/>
        </w:rPr>
        <w:t xml:space="preserve"> </w:t>
      </w:r>
      <w:r w:rsidR="00A95A6A">
        <w:rPr>
          <w:rFonts w:ascii="KFGQPC Uthmanic Script HAFS" w:hAnsi="KFGQPC Uthmanic Script HAFS" w:cs="KFGQPC Uthmanic Script HAFS" w:hint="eastAsia"/>
          <w:sz w:val="28"/>
          <w:szCs w:val="28"/>
          <w:rtl/>
        </w:rPr>
        <w:t>وَإِسۡمَٰعِيلَ</w:t>
      </w:r>
      <w:r w:rsidR="00A95A6A">
        <w:rPr>
          <w:rFonts w:ascii="KFGQPC Uthmanic Script HAFS" w:hAnsi="KFGQPC Uthmanic Script HAFS" w:cs="KFGQPC Uthmanic Script HAFS"/>
          <w:sz w:val="28"/>
          <w:szCs w:val="28"/>
          <w:rtl/>
        </w:rPr>
        <w:t xml:space="preserve"> وَ</w:t>
      </w:r>
      <w:r w:rsidR="00A95A6A">
        <w:rPr>
          <w:rFonts w:ascii="KFGQPC Uthmanic Script HAFS" w:hAnsi="KFGQPC Uthmanic Script HAFS" w:cs="KFGQPC Uthmanic Script HAFS" w:hint="cs"/>
          <w:sz w:val="28"/>
          <w:szCs w:val="28"/>
          <w:rtl/>
        </w:rPr>
        <w:t>ٱ</w:t>
      </w:r>
      <w:r w:rsidR="00A95A6A">
        <w:rPr>
          <w:rFonts w:ascii="KFGQPC Uthmanic Script HAFS" w:hAnsi="KFGQPC Uthmanic Script HAFS" w:cs="KFGQPC Uthmanic Script HAFS" w:hint="eastAsia"/>
          <w:sz w:val="28"/>
          <w:szCs w:val="28"/>
          <w:rtl/>
        </w:rPr>
        <w:t>لۡيَسَعَ</w:t>
      </w:r>
      <w:r w:rsidR="00A95A6A">
        <w:rPr>
          <w:rFonts w:ascii="KFGQPC Uthmanic Script HAFS" w:hAnsi="KFGQPC Uthmanic Script HAFS" w:cs="KFGQPC Uthmanic Script HAFS"/>
          <w:sz w:val="28"/>
          <w:szCs w:val="28"/>
          <w:rtl/>
        </w:rPr>
        <w:t xml:space="preserve"> وَيُونُسَ وَلُوطٗاۚ وَكُلّٗا فَضَّلۡنَا عَلَى </w:t>
      </w:r>
      <w:r w:rsidR="00A95A6A">
        <w:rPr>
          <w:rFonts w:ascii="KFGQPC Uthmanic Script HAFS" w:hAnsi="KFGQPC Uthmanic Script HAFS" w:cs="KFGQPC Uthmanic Script HAFS" w:hint="cs"/>
          <w:sz w:val="28"/>
          <w:szCs w:val="28"/>
          <w:rtl/>
        </w:rPr>
        <w:t>ٱ</w:t>
      </w:r>
      <w:r w:rsidR="00A95A6A">
        <w:rPr>
          <w:rFonts w:ascii="KFGQPC Uthmanic Script HAFS" w:hAnsi="KFGQPC Uthmanic Script HAFS" w:cs="KFGQPC Uthmanic Script HAFS" w:hint="eastAsia"/>
          <w:sz w:val="28"/>
          <w:szCs w:val="28"/>
          <w:rtl/>
        </w:rPr>
        <w:t>لۡعَٰلَمِينَ</w:t>
      </w:r>
      <w:r w:rsidR="00A95A6A">
        <w:rPr>
          <w:rFonts w:ascii="KFGQPC Uthmanic Script HAFS" w:hAnsi="KFGQPC Uthmanic Script HAFS" w:cs="KFGQPC Uthmanic Script HAFS"/>
          <w:sz w:val="28"/>
          <w:szCs w:val="28"/>
          <w:rtl/>
        </w:rPr>
        <w:t xml:space="preserve"> ٨٦</w:t>
      </w:r>
      <w:r w:rsidR="00C3382A">
        <w:rPr>
          <w:rFonts w:ascii="Traditional Arabic" w:eastAsia="SimSun" w:hAnsi="Traditional Arabic" w:cs="Traditional Arabic"/>
          <w:sz w:val="28"/>
          <w:szCs w:val="28"/>
          <w:rtl/>
          <w:lang w:eastAsia="zh-CN"/>
        </w:rPr>
        <w:t>﴾</w:t>
      </w:r>
      <w:r w:rsidR="00C3382A">
        <w:rPr>
          <w:rFonts w:eastAsia="SimSun" w:cs="B Zar" w:hint="cs"/>
          <w:sz w:val="28"/>
          <w:szCs w:val="28"/>
          <w:rtl/>
          <w:lang w:eastAsia="zh-CN"/>
        </w:rPr>
        <w:t xml:space="preserve"> </w:t>
      </w:r>
      <w:r w:rsidR="00C3382A" w:rsidRPr="00C3382A">
        <w:rPr>
          <w:rFonts w:ascii="mylotus" w:eastAsia="SimSun" w:hAnsi="mylotus" w:cs="mylotus"/>
          <w:sz w:val="26"/>
          <w:szCs w:val="26"/>
          <w:rtl/>
          <w:lang w:eastAsia="zh-CN" w:bidi="ar-SA"/>
        </w:rPr>
        <w:t>[</w:t>
      </w:r>
      <w:r w:rsidR="00C3382A">
        <w:rPr>
          <w:rFonts w:ascii="mylotus" w:eastAsia="SimSun" w:hAnsi="mylotus" w:cs="mylotus"/>
          <w:sz w:val="26"/>
          <w:szCs w:val="26"/>
          <w:rtl/>
          <w:lang w:eastAsia="zh-CN" w:bidi="ar-SA"/>
        </w:rPr>
        <w:t>الأنعام: 83-86</w:t>
      </w:r>
      <w:r w:rsidR="00C3382A" w:rsidRPr="00C3382A">
        <w:rPr>
          <w:rFonts w:ascii="mylotus" w:eastAsia="SimSun" w:hAnsi="mylotus" w:cs="mylotus"/>
          <w:sz w:val="26"/>
          <w:szCs w:val="26"/>
          <w:rtl/>
          <w:lang w:eastAsia="zh-CN" w:bidi="ar-SA"/>
        </w:rPr>
        <w:t>]</w:t>
      </w:r>
      <w:r w:rsidR="00C3382A">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8742B6">
        <w:rPr>
          <w:rFonts w:eastAsia="SimSun" w:cs="B Zar" w:hint="cs"/>
          <w:sz w:val="28"/>
          <w:szCs w:val="28"/>
          <w:rtl/>
          <w:lang w:eastAsia="zh-CN"/>
        </w:rPr>
        <w:t>و اين حجتِ ماست. آن را به ابراهيم بر</w:t>
      </w:r>
      <w:r w:rsidR="00664ACA">
        <w:rPr>
          <w:rFonts w:eastAsia="SimSun" w:cs="B Zar" w:hint="cs"/>
          <w:sz w:val="28"/>
          <w:szCs w:val="28"/>
          <w:rtl/>
          <w:lang w:eastAsia="zh-CN"/>
        </w:rPr>
        <w:t xml:space="preserve"> (</w:t>
      </w:r>
      <w:r w:rsidRPr="008742B6">
        <w:rPr>
          <w:rFonts w:eastAsia="SimSun" w:cs="B Zar" w:hint="cs"/>
          <w:sz w:val="28"/>
          <w:szCs w:val="28"/>
          <w:rtl/>
          <w:lang w:eastAsia="zh-CN"/>
        </w:rPr>
        <w:t>ضدِ) قومش داديم. هركس را بخواهيم در مراتب</w:t>
      </w:r>
      <w:r w:rsidR="00664ACA">
        <w:rPr>
          <w:rFonts w:eastAsia="SimSun" w:cs="B Zar" w:hint="cs"/>
          <w:sz w:val="28"/>
          <w:szCs w:val="28"/>
          <w:rtl/>
          <w:lang w:eastAsia="zh-CN"/>
        </w:rPr>
        <w:t xml:space="preserve"> (</w:t>
      </w:r>
      <w:r w:rsidRPr="008742B6">
        <w:rPr>
          <w:rFonts w:eastAsia="SimSun" w:cs="B Zar" w:hint="cs"/>
          <w:sz w:val="28"/>
          <w:szCs w:val="28"/>
          <w:rtl/>
          <w:lang w:eastAsia="zh-CN"/>
        </w:rPr>
        <w:t>و منزلت) فرا مي‌بريم،</w:t>
      </w:r>
      <w:r w:rsidR="00F37225">
        <w:rPr>
          <w:rFonts w:eastAsia="SimSun" w:cs="B Zar" w:hint="cs"/>
          <w:sz w:val="28"/>
          <w:szCs w:val="28"/>
          <w:rtl/>
          <w:lang w:eastAsia="zh-CN"/>
        </w:rPr>
        <w:t xml:space="preserve"> بي‌</w:t>
      </w:r>
      <w:r w:rsidRPr="008742B6">
        <w:rPr>
          <w:rFonts w:eastAsia="SimSun" w:cs="B Zar" w:hint="cs"/>
          <w:sz w:val="28"/>
          <w:szCs w:val="28"/>
          <w:rtl/>
          <w:lang w:eastAsia="zh-CN"/>
        </w:rPr>
        <w:t>گمان پروردگارت كاردانِ داناست. و اسحاق و يعقوب را به او بخشيديم، هر يك</w:t>
      </w:r>
      <w:r w:rsidR="00664ACA">
        <w:rPr>
          <w:rFonts w:eastAsia="SimSun" w:cs="B Zar" w:hint="cs"/>
          <w:sz w:val="28"/>
          <w:szCs w:val="28"/>
          <w:rtl/>
          <w:lang w:eastAsia="zh-CN"/>
        </w:rPr>
        <w:t xml:space="preserve"> (</w:t>
      </w:r>
      <w:r w:rsidRPr="008742B6">
        <w:rPr>
          <w:rFonts w:eastAsia="SimSun" w:cs="B Zar" w:hint="cs"/>
          <w:sz w:val="28"/>
          <w:szCs w:val="28"/>
          <w:rtl/>
          <w:lang w:eastAsia="zh-CN"/>
        </w:rPr>
        <w:t>از آنان) را هدايت كرديم و به نوح</w:t>
      </w:r>
      <w:r w:rsidR="00664ACA">
        <w:rPr>
          <w:rFonts w:eastAsia="SimSun" w:cs="B Zar" w:hint="cs"/>
          <w:sz w:val="28"/>
          <w:szCs w:val="28"/>
          <w:rtl/>
          <w:lang w:eastAsia="zh-CN"/>
        </w:rPr>
        <w:t xml:space="preserve"> (</w:t>
      </w:r>
      <w:r w:rsidRPr="008742B6">
        <w:rPr>
          <w:rFonts w:eastAsia="SimSun" w:cs="B Zar" w:hint="cs"/>
          <w:sz w:val="28"/>
          <w:szCs w:val="28"/>
          <w:rtl/>
          <w:lang w:eastAsia="zh-CN"/>
        </w:rPr>
        <w:t>نيز) پيش از اين راه نموديم. و از فرزندان او</w:t>
      </w:r>
      <w:r w:rsidR="00664ACA">
        <w:rPr>
          <w:rFonts w:eastAsia="SimSun" w:cs="B Zar" w:hint="cs"/>
          <w:sz w:val="28"/>
          <w:szCs w:val="28"/>
          <w:rtl/>
          <w:lang w:eastAsia="zh-CN"/>
        </w:rPr>
        <w:t xml:space="preserve"> (</w:t>
      </w:r>
      <w:r w:rsidRPr="008742B6">
        <w:rPr>
          <w:rFonts w:eastAsia="SimSun" w:cs="B Zar" w:hint="cs"/>
          <w:sz w:val="28"/>
          <w:szCs w:val="28"/>
          <w:rtl/>
          <w:lang w:eastAsia="zh-CN"/>
        </w:rPr>
        <w:t>ابراهيم) داود و سليمان و ايوب و يوسف و موسي و هارون</w:t>
      </w:r>
      <w:r w:rsidR="00664ACA">
        <w:rPr>
          <w:rFonts w:eastAsia="SimSun" w:cs="B Zar" w:hint="cs"/>
          <w:sz w:val="28"/>
          <w:szCs w:val="28"/>
          <w:rtl/>
          <w:lang w:eastAsia="zh-CN"/>
        </w:rPr>
        <w:t xml:space="preserve"> (</w:t>
      </w:r>
      <w:r w:rsidRPr="008742B6">
        <w:rPr>
          <w:rFonts w:eastAsia="SimSun" w:cs="B Zar" w:hint="cs"/>
          <w:sz w:val="28"/>
          <w:szCs w:val="28"/>
          <w:rtl/>
          <w:lang w:eastAsia="zh-CN"/>
        </w:rPr>
        <w:t>را نيز هدايت كرديم). و بدينسان به نيكوكاران پاداش</w:t>
      </w:r>
      <w:r w:rsidR="00F37225">
        <w:rPr>
          <w:rFonts w:eastAsia="SimSun" w:cs="B Zar" w:hint="cs"/>
          <w:sz w:val="28"/>
          <w:szCs w:val="28"/>
          <w:rtl/>
          <w:lang w:eastAsia="zh-CN"/>
        </w:rPr>
        <w:t xml:space="preserve"> مي‌</w:t>
      </w:r>
      <w:r w:rsidRPr="008742B6">
        <w:rPr>
          <w:rFonts w:eastAsia="SimSun" w:cs="B Zar" w:hint="cs"/>
          <w:sz w:val="28"/>
          <w:szCs w:val="28"/>
          <w:rtl/>
          <w:lang w:eastAsia="zh-CN"/>
        </w:rPr>
        <w:t>دهيم. و</w:t>
      </w:r>
      <w:r w:rsidR="00664ACA">
        <w:rPr>
          <w:rFonts w:eastAsia="SimSun" w:cs="B Zar" w:hint="cs"/>
          <w:sz w:val="28"/>
          <w:szCs w:val="28"/>
          <w:rtl/>
          <w:lang w:eastAsia="zh-CN"/>
        </w:rPr>
        <w:t xml:space="preserve"> (</w:t>
      </w:r>
      <w:r w:rsidRPr="008742B6">
        <w:rPr>
          <w:rFonts w:eastAsia="SimSun" w:cs="B Zar" w:hint="cs"/>
          <w:sz w:val="28"/>
          <w:szCs w:val="28"/>
          <w:rtl/>
          <w:lang w:eastAsia="zh-CN"/>
        </w:rPr>
        <w:t>نيز) زكريا و يحيي و عيسي و الياس</w:t>
      </w:r>
      <w:r w:rsidR="00664ACA">
        <w:rPr>
          <w:rFonts w:eastAsia="SimSun" w:cs="B Zar" w:hint="cs"/>
          <w:sz w:val="28"/>
          <w:szCs w:val="28"/>
          <w:rtl/>
          <w:lang w:eastAsia="zh-CN"/>
        </w:rPr>
        <w:t xml:space="preserve"> (</w:t>
      </w:r>
      <w:r w:rsidRPr="008742B6">
        <w:rPr>
          <w:rFonts w:eastAsia="SimSun" w:cs="B Zar" w:hint="cs"/>
          <w:sz w:val="28"/>
          <w:szCs w:val="28"/>
          <w:rtl/>
          <w:lang w:eastAsia="zh-CN"/>
        </w:rPr>
        <w:t>را هدايت كرديم) هر يك</w:t>
      </w:r>
      <w:r w:rsidR="00664ACA">
        <w:rPr>
          <w:rFonts w:eastAsia="SimSun" w:cs="B Zar" w:hint="cs"/>
          <w:sz w:val="28"/>
          <w:szCs w:val="28"/>
          <w:rtl/>
          <w:lang w:eastAsia="zh-CN"/>
        </w:rPr>
        <w:t xml:space="preserve"> (</w:t>
      </w:r>
      <w:r w:rsidRPr="008742B6">
        <w:rPr>
          <w:rFonts w:eastAsia="SimSun" w:cs="B Zar" w:hint="cs"/>
          <w:sz w:val="28"/>
          <w:szCs w:val="28"/>
          <w:rtl/>
          <w:lang w:eastAsia="zh-CN"/>
        </w:rPr>
        <w:t>از آنان) از صالحان بودند. و</w:t>
      </w:r>
      <w:r w:rsidR="00664ACA">
        <w:rPr>
          <w:rFonts w:eastAsia="SimSun" w:cs="B Zar" w:hint="cs"/>
          <w:sz w:val="28"/>
          <w:szCs w:val="28"/>
          <w:rtl/>
          <w:lang w:eastAsia="zh-CN"/>
        </w:rPr>
        <w:t xml:space="preserve"> (</w:t>
      </w:r>
      <w:r w:rsidRPr="008742B6">
        <w:rPr>
          <w:rFonts w:eastAsia="SimSun" w:cs="B Zar" w:hint="cs"/>
          <w:sz w:val="28"/>
          <w:szCs w:val="28"/>
          <w:rtl/>
          <w:lang w:eastAsia="zh-CN"/>
        </w:rPr>
        <w:t>نيز) اسماعيل و يسع و يونس و لوط</w:t>
      </w:r>
      <w:r w:rsidR="00664ACA">
        <w:rPr>
          <w:rFonts w:eastAsia="SimSun" w:cs="B Zar" w:hint="cs"/>
          <w:sz w:val="28"/>
          <w:szCs w:val="28"/>
          <w:rtl/>
          <w:lang w:eastAsia="zh-CN"/>
        </w:rPr>
        <w:t xml:space="preserve"> (</w:t>
      </w:r>
      <w:r w:rsidRPr="008742B6">
        <w:rPr>
          <w:rFonts w:eastAsia="SimSun" w:cs="B Zar" w:hint="cs"/>
          <w:sz w:val="28"/>
          <w:szCs w:val="28"/>
          <w:rtl/>
          <w:lang w:eastAsia="zh-CN"/>
        </w:rPr>
        <w:t>را هدايت كرديم) و هر يك</w:t>
      </w:r>
      <w:r w:rsidR="00664ACA">
        <w:rPr>
          <w:rFonts w:eastAsia="SimSun" w:cs="B Zar" w:hint="cs"/>
          <w:sz w:val="28"/>
          <w:szCs w:val="28"/>
          <w:rtl/>
          <w:lang w:eastAsia="zh-CN"/>
        </w:rPr>
        <w:t xml:space="preserve"> (</w:t>
      </w:r>
      <w:r w:rsidRPr="008742B6">
        <w:rPr>
          <w:rFonts w:eastAsia="SimSun" w:cs="B Zar" w:hint="cs"/>
          <w:sz w:val="28"/>
          <w:szCs w:val="28"/>
          <w:rtl/>
          <w:lang w:eastAsia="zh-CN"/>
        </w:rPr>
        <w:t>از آنان) را برجهانيانِ</w:t>
      </w:r>
      <w:r w:rsidR="00664ACA">
        <w:rPr>
          <w:rFonts w:eastAsia="SimSun" w:cs="B Zar" w:hint="cs"/>
          <w:sz w:val="28"/>
          <w:szCs w:val="28"/>
          <w:rtl/>
          <w:lang w:eastAsia="zh-CN"/>
        </w:rPr>
        <w:t xml:space="preserve"> (</w:t>
      </w:r>
      <w:r w:rsidRPr="008742B6">
        <w:rPr>
          <w:rFonts w:eastAsia="SimSun" w:cs="B Zar" w:hint="cs"/>
          <w:sz w:val="28"/>
          <w:szCs w:val="28"/>
          <w:rtl/>
          <w:lang w:eastAsia="zh-CN"/>
        </w:rPr>
        <w:t>روزگارشان) برتري داديم» و ذكر بقيه</w:t>
      </w:r>
      <w:r w:rsidR="00F37225">
        <w:rPr>
          <w:rFonts w:eastAsia="SimSun" w:cs="B Zar" w:hint="cs"/>
          <w:sz w:val="28"/>
          <w:szCs w:val="28"/>
          <w:rtl/>
          <w:lang w:eastAsia="zh-CN"/>
        </w:rPr>
        <w:t xml:space="preserve"> آن‌ها </w:t>
      </w:r>
      <w:r w:rsidRPr="008742B6">
        <w:rPr>
          <w:rFonts w:eastAsia="SimSun" w:cs="B Zar" w:hint="cs"/>
          <w:sz w:val="28"/>
          <w:szCs w:val="28"/>
          <w:rtl/>
          <w:lang w:eastAsia="zh-CN"/>
        </w:rPr>
        <w:t xml:space="preserve">در جاهاي ديگر از قرآن آمده است. الله تعالي </w:t>
      </w:r>
      <w:r w:rsidR="00664ACA">
        <w:rPr>
          <w:rFonts w:eastAsia="SimSun" w:cs="B Zar" w:hint="cs"/>
          <w:sz w:val="28"/>
          <w:szCs w:val="28"/>
          <w:rtl/>
          <w:lang w:eastAsia="zh-CN"/>
        </w:rPr>
        <w:t>مي‌فرمايد</w:t>
      </w:r>
      <w:r w:rsidRPr="008742B6">
        <w:rPr>
          <w:rFonts w:eastAsia="SimSun" w:cs="B Zar" w:hint="cs"/>
          <w:sz w:val="28"/>
          <w:szCs w:val="28"/>
          <w:rtl/>
          <w:lang w:eastAsia="zh-CN"/>
        </w:rPr>
        <w:t>:</w:t>
      </w:r>
      <w:r w:rsidR="00C3382A">
        <w:rPr>
          <w:rFonts w:eastAsia="SimSun" w:cs="B Zar" w:hint="cs"/>
          <w:sz w:val="28"/>
          <w:szCs w:val="28"/>
          <w:rtl/>
          <w:lang w:eastAsia="zh-CN"/>
        </w:rPr>
        <w:t xml:space="preserve"> </w:t>
      </w:r>
      <w:r w:rsidR="00C3382A">
        <w:rPr>
          <w:rFonts w:ascii="Traditional Arabic" w:eastAsia="SimSun" w:hAnsi="Traditional Arabic" w:cs="Traditional Arabic"/>
          <w:sz w:val="28"/>
          <w:szCs w:val="28"/>
          <w:rtl/>
          <w:lang w:eastAsia="zh-CN"/>
        </w:rPr>
        <w:t>﴿</w:t>
      </w:r>
      <w:r w:rsidR="00A95A6A">
        <w:rPr>
          <w:rFonts w:ascii="KFGQPC Uthmanic Script HAFS" w:hAnsi="KFGQPC Uthmanic Script HAFS" w:cs="KFGQPC Uthmanic Script HAFS"/>
          <w:sz w:val="28"/>
          <w:szCs w:val="28"/>
          <w:rtl/>
        </w:rPr>
        <w:t>۞وَإِلَىٰ عَادٍ أَخَاهُمۡ هُودٗاۚ</w:t>
      </w:r>
      <w:r w:rsidR="00C3382A">
        <w:rPr>
          <w:rFonts w:ascii="Traditional Arabic" w:eastAsia="SimSun" w:hAnsi="Traditional Arabic" w:cs="Traditional Arabic"/>
          <w:sz w:val="28"/>
          <w:szCs w:val="28"/>
          <w:rtl/>
          <w:lang w:eastAsia="zh-CN"/>
        </w:rPr>
        <w:t>﴾</w:t>
      </w:r>
      <w:r w:rsidR="00C3382A">
        <w:rPr>
          <w:rFonts w:eastAsia="SimSun" w:cs="B Zar" w:hint="cs"/>
          <w:sz w:val="28"/>
          <w:szCs w:val="28"/>
          <w:rtl/>
          <w:lang w:eastAsia="zh-CN"/>
        </w:rPr>
        <w:t xml:space="preserve"> </w:t>
      </w:r>
      <w:r w:rsidR="00C3382A" w:rsidRPr="00C3382A">
        <w:rPr>
          <w:rFonts w:ascii="mylotus" w:eastAsia="SimSun" w:hAnsi="mylotus" w:cs="mylotus"/>
          <w:sz w:val="26"/>
          <w:szCs w:val="26"/>
          <w:rtl/>
          <w:lang w:eastAsia="zh-CN" w:bidi="ar-SA"/>
        </w:rPr>
        <w:t>[</w:t>
      </w:r>
      <w:r w:rsidR="00C3382A">
        <w:rPr>
          <w:rFonts w:ascii="mylotus" w:eastAsia="SimSun" w:hAnsi="mylotus" w:cs="mylotus"/>
          <w:sz w:val="26"/>
          <w:szCs w:val="26"/>
          <w:rtl/>
          <w:lang w:eastAsia="zh-CN" w:bidi="ar-SA"/>
        </w:rPr>
        <w:t>الأعراف: 65</w:t>
      </w:r>
      <w:r w:rsidR="00C3382A" w:rsidRPr="00C3382A">
        <w:rPr>
          <w:rFonts w:ascii="mylotus" w:eastAsia="SimSun" w:hAnsi="mylotus" w:cs="mylotus"/>
          <w:sz w:val="26"/>
          <w:szCs w:val="26"/>
          <w:rtl/>
          <w:lang w:eastAsia="zh-CN" w:bidi="ar-SA"/>
        </w:rPr>
        <w:t>]</w:t>
      </w:r>
      <w:r w:rsidR="00C3382A">
        <w:rPr>
          <w:rFonts w:eastAsia="SimSun" w:cs="B Zar" w:hint="cs"/>
          <w:sz w:val="28"/>
          <w:szCs w:val="28"/>
          <w:rtl/>
          <w:lang w:eastAsia="zh-CN"/>
        </w:rPr>
        <w:t>.</w:t>
      </w:r>
      <w:r w:rsidR="00664ACA">
        <w:rPr>
          <w:rFonts w:eastAsia="SimSun" w:cs="B Zar" w:hint="cs"/>
          <w:sz w:val="28"/>
          <w:szCs w:val="28"/>
          <w:rtl/>
          <w:lang w:eastAsia="zh-CN"/>
        </w:rPr>
        <w:t xml:space="preserve"> </w:t>
      </w:r>
      <w:r w:rsidR="00C25455">
        <w:rPr>
          <w:rFonts w:eastAsia="SimSun" w:cs="B Zar" w:hint="cs"/>
          <w:sz w:val="28"/>
          <w:szCs w:val="28"/>
          <w:rtl/>
          <w:lang w:eastAsia="zh-CN"/>
        </w:rPr>
        <w:t>«</w:t>
      </w:r>
      <w:r w:rsidRPr="008742B6">
        <w:rPr>
          <w:rFonts w:eastAsia="SimSun" w:cs="B Zar" w:hint="cs"/>
          <w:sz w:val="28"/>
          <w:szCs w:val="28"/>
          <w:rtl/>
          <w:lang w:eastAsia="zh-CN"/>
        </w:rPr>
        <w:t>و به سوي عاد برادرشان هود را فرستاديم» و</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8742B6">
        <w:rPr>
          <w:rFonts w:eastAsia="SimSun" w:cs="B Zar" w:hint="cs"/>
          <w:sz w:val="28"/>
          <w:szCs w:val="28"/>
          <w:rtl/>
          <w:lang w:eastAsia="zh-CN"/>
        </w:rPr>
        <w:t>:</w:t>
      </w:r>
      <w:r w:rsidR="00C3382A">
        <w:rPr>
          <w:rFonts w:eastAsia="SimSun" w:cs="B Zar" w:hint="cs"/>
          <w:sz w:val="28"/>
          <w:szCs w:val="28"/>
          <w:rtl/>
          <w:lang w:eastAsia="zh-CN"/>
        </w:rPr>
        <w:t xml:space="preserve"> </w:t>
      </w:r>
      <w:r w:rsidR="00C3382A">
        <w:rPr>
          <w:rFonts w:ascii="Traditional Arabic" w:eastAsia="SimSun" w:hAnsi="Traditional Arabic" w:cs="Traditional Arabic"/>
          <w:sz w:val="28"/>
          <w:szCs w:val="28"/>
          <w:rtl/>
          <w:lang w:eastAsia="zh-CN"/>
        </w:rPr>
        <w:t>﴿</w:t>
      </w:r>
      <w:r w:rsidR="00A95A6A">
        <w:rPr>
          <w:rFonts w:ascii="KFGQPC Uthmanic Script HAFS" w:hAnsi="KFGQPC Uthmanic Script HAFS" w:cs="KFGQPC Uthmanic Script HAFS" w:hint="eastAsia"/>
          <w:sz w:val="28"/>
          <w:szCs w:val="28"/>
          <w:rtl/>
        </w:rPr>
        <w:t>وَإِلَىٰ</w:t>
      </w:r>
      <w:r w:rsidR="00A95A6A">
        <w:rPr>
          <w:rFonts w:ascii="KFGQPC Uthmanic Script HAFS" w:hAnsi="KFGQPC Uthmanic Script HAFS" w:cs="KFGQPC Uthmanic Script HAFS"/>
          <w:sz w:val="28"/>
          <w:szCs w:val="28"/>
          <w:rtl/>
        </w:rPr>
        <w:t xml:space="preserve"> ثَمُودَ أَخَاهُمۡ صَٰلِحٗاۚ</w:t>
      </w:r>
      <w:r w:rsidR="00C3382A">
        <w:rPr>
          <w:rFonts w:ascii="Traditional Arabic" w:eastAsia="SimSun" w:hAnsi="Traditional Arabic" w:cs="Traditional Arabic"/>
          <w:sz w:val="28"/>
          <w:szCs w:val="28"/>
          <w:rtl/>
          <w:lang w:eastAsia="zh-CN"/>
        </w:rPr>
        <w:t>﴾</w:t>
      </w:r>
      <w:r w:rsidR="00C3382A">
        <w:rPr>
          <w:rFonts w:eastAsia="SimSun" w:cs="B Zar" w:hint="cs"/>
          <w:sz w:val="28"/>
          <w:szCs w:val="28"/>
          <w:rtl/>
          <w:lang w:eastAsia="zh-CN"/>
        </w:rPr>
        <w:t xml:space="preserve"> </w:t>
      </w:r>
      <w:r w:rsidR="00C3382A" w:rsidRPr="00C3382A">
        <w:rPr>
          <w:rFonts w:ascii="mylotus" w:eastAsia="SimSun" w:hAnsi="mylotus" w:cs="mylotus"/>
          <w:sz w:val="26"/>
          <w:szCs w:val="26"/>
          <w:rtl/>
          <w:lang w:eastAsia="zh-CN" w:bidi="ar-SA"/>
        </w:rPr>
        <w:t>[</w:t>
      </w:r>
      <w:r w:rsidR="00C3382A">
        <w:rPr>
          <w:rFonts w:ascii="mylotus" w:eastAsia="SimSun" w:hAnsi="mylotus" w:cs="mylotus"/>
          <w:sz w:val="26"/>
          <w:szCs w:val="26"/>
          <w:rtl/>
          <w:lang w:eastAsia="zh-CN" w:bidi="ar-SA"/>
        </w:rPr>
        <w:t>الأعراف: 73</w:t>
      </w:r>
      <w:r w:rsidR="00C3382A" w:rsidRPr="00C3382A">
        <w:rPr>
          <w:rFonts w:ascii="mylotus" w:eastAsia="SimSun" w:hAnsi="mylotus" w:cs="mylotus"/>
          <w:sz w:val="26"/>
          <w:szCs w:val="26"/>
          <w:rtl/>
          <w:lang w:eastAsia="zh-CN" w:bidi="ar-SA"/>
        </w:rPr>
        <w:t>]</w:t>
      </w:r>
      <w:r w:rsidR="00C3382A">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8742B6">
        <w:rPr>
          <w:rFonts w:eastAsia="SimSun" w:cs="B Zar" w:hint="cs"/>
          <w:sz w:val="28"/>
          <w:szCs w:val="28"/>
          <w:rtl/>
          <w:lang w:eastAsia="zh-CN"/>
        </w:rPr>
        <w:t xml:space="preserve">و به سوي ثمود برادرشان صالح را فرستاديم» و </w:t>
      </w:r>
      <w:r w:rsidR="00664ACA">
        <w:rPr>
          <w:rFonts w:eastAsia="SimSun" w:cs="B Zar" w:hint="cs"/>
          <w:sz w:val="28"/>
          <w:szCs w:val="28"/>
          <w:rtl/>
          <w:lang w:eastAsia="zh-CN"/>
        </w:rPr>
        <w:t>مي‌فرمايد</w:t>
      </w:r>
      <w:r w:rsidRPr="008742B6">
        <w:rPr>
          <w:rFonts w:eastAsia="SimSun" w:cs="B Zar" w:hint="cs"/>
          <w:sz w:val="28"/>
          <w:szCs w:val="28"/>
          <w:rtl/>
          <w:lang w:eastAsia="zh-CN"/>
        </w:rPr>
        <w:t>:</w:t>
      </w:r>
      <w:r w:rsidR="00C3382A">
        <w:rPr>
          <w:rFonts w:eastAsia="SimSun" w:cs="B Zar" w:hint="cs"/>
          <w:sz w:val="28"/>
          <w:szCs w:val="28"/>
          <w:rtl/>
          <w:lang w:eastAsia="zh-CN"/>
        </w:rPr>
        <w:t xml:space="preserve"> </w:t>
      </w:r>
      <w:r w:rsidR="00C3382A">
        <w:rPr>
          <w:rFonts w:ascii="Traditional Arabic" w:eastAsia="SimSun" w:hAnsi="Traditional Arabic" w:cs="Traditional Arabic"/>
          <w:sz w:val="28"/>
          <w:szCs w:val="28"/>
          <w:rtl/>
          <w:lang w:eastAsia="zh-CN"/>
        </w:rPr>
        <w:t>﴿</w:t>
      </w:r>
      <w:r w:rsidR="00A95A6A">
        <w:rPr>
          <w:rFonts w:ascii="KFGQPC Uthmanic Script HAFS" w:hAnsi="KFGQPC Uthmanic Script HAFS" w:cs="KFGQPC Uthmanic Script HAFS" w:hint="eastAsia"/>
          <w:sz w:val="28"/>
          <w:szCs w:val="28"/>
          <w:rtl/>
        </w:rPr>
        <w:t>وَإِلَىٰ</w:t>
      </w:r>
      <w:r w:rsidR="00A95A6A">
        <w:rPr>
          <w:rFonts w:ascii="KFGQPC Uthmanic Script HAFS" w:hAnsi="KFGQPC Uthmanic Script HAFS" w:cs="KFGQPC Uthmanic Script HAFS"/>
          <w:sz w:val="28"/>
          <w:szCs w:val="28"/>
          <w:rtl/>
        </w:rPr>
        <w:t xml:space="preserve"> مَدۡيَنَ أَخَاهُمۡ شُعَيۡبٗاۚ</w:t>
      </w:r>
      <w:r w:rsidR="00C3382A">
        <w:rPr>
          <w:rFonts w:ascii="Traditional Arabic" w:eastAsia="SimSun" w:hAnsi="Traditional Arabic" w:cs="Traditional Arabic"/>
          <w:sz w:val="28"/>
          <w:szCs w:val="28"/>
          <w:rtl/>
          <w:lang w:eastAsia="zh-CN"/>
        </w:rPr>
        <w:t>﴾</w:t>
      </w:r>
      <w:r w:rsidR="00C3382A">
        <w:rPr>
          <w:rFonts w:eastAsia="SimSun" w:cs="B Zar" w:hint="cs"/>
          <w:sz w:val="28"/>
          <w:szCs w:val="28"/>
          <w:rtl/>
          <w:lang w:eastAsia="zh-CN"/>
        </w:rPr>
        <w:t xml:space="preserve"> </w:t>
      </w:r>
      <w:r w:rsidR="00C3382A" w:rsidRPr="00C3382A">
        <w:rPr>
          <w:rFonts w:ascii="mylotus" w:eastAsia="SimSun" w:hAnsi="mylotus" w:cs="mylotus"/>
          <w:sz w:val="26"/>
          <w:szCs w:val="26"/>
          <w:rtl/>
          <w:lang w:eastAsia="zh-CN" w:bidi="ar-SA"/>
        </w:rPr>
        <w:t>[</w:t>
      </w:r>
      <w:r w:rsidR="00C3382A">
        <w:rPr>
          <w:rFonts w:ascii="mylotus" w:eastAsia="SimSun" w:hAnsi="mylotus" w:cs="mylotus"/>
          <w:sz w:val="26"/>
          <w:szCs w:val="26"/>
          <w:rtl/>
          <w:lang w:eastAsia="zh-CN" w:bidi="ar-SA"/>
        </w:rPr>
        <w:t>الأعراف: 85</w:t>
      </w:r>
      <w:r w:rsidR="00C3382A" w:rsidRPr="00C3382A">
        <w:rPr>
          <w:rFonts w:ascii="mylotus" w:eastAsia="SimSun" w:hAnsi="mylotus" w:cs="mylotus"/>
          <w:sz w:val="26"/>
          <w:szCs w:val="26"/>
          <w:rtl/>
          <w:lang w:eastAsia="zh-CN" w:bidi="ar-SA"/>
        </w:rPr>
        <w:t>]</w:t>
      </w:r>
      <w:r w:rsidR="00C3382A">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8742B6">
        <w:rPr>
          <w:rFonts w:eastAsia="SimSun" w:cs="B Zar" w:hint="cs"/>
          <w:sz w:val="28"/>
          <w:szCs w:val="28"/>
          <w:rtl/>
          <w:lang w:eastAsia="zh-CN"/>
        </w:rPr>
        <w:t xml:space="preserve">و به سوي مدين برادرشان شعيب را فرستاديم» و </w:t>
      </w:r>
      <w:r w:rsidR="00664ACA">
        <w:rPr>
          <w:rFonts w:eastAsia="SimSun" w:cs="B Zar" w:hint="cs"/>
          <w:sz w:val="28"/>
          <w:szCs w:val="28"/>
          <w:rtl/>
          <w:lang w:eastAsia="zh-CN"/>
        </w:rPr>
        <w:t>مي‌فرمايد</w:t>
      </w:r>
      <w:r w:rsidRPr="008742B6">
        <w:rPr>
          <w:rFonts w:eastAsia="SimSun" w:cs="B Zar" w:hint="cs"/>
          <w:sz w:val="28"/>
          <w:szCs w:val="28"/>
          <w:rtl/>
          <w:lang w:eastAsia="zh-CN"/>
        </w:rPr>
        <w:t>:</w:t>
      </w:r>
      <w:r w:rsidR="00C3382A">
        <w:rPr>
          <w:rFonts w:eastAsia="SimSun" w:cs="B Zar" w:hint="cs"/>
          <w:sz w:val="28"/>
          <w:szCs w:val="28"/>
          <w:rtl/>
          <w:lang w:eastAsia="zh-CN"/>
        </w:rPr>
        <w:t xml:space="preserve"> </w:t>
      </w:r>
      <w:r w:rsidR="00C3382A">
        <w:rPr>
          <w:rFonts w:ascii="Traditional Arabic" w:eastAsia="SimSun" w:hAnsi="Traditional Arabic" w:cs="Traditional Arabic"/>
          <w:sz w:val="28"/>
          <w:szCs w:val="28"/>
          <w:rtl/>
          <w:lang w:eastAsia="zh-CN"/>
        </w:rPr>
        <w:t>﴿</w:t>
      </w:r>
      <w:r w:rsidR="00A95A6A">
        <w:rPr>
          <w:rFonts w:ascii="KFGQPC Uthmanic Script HAFS" w:hAnsi="KFGQPC Uthmanic Script HAFS" w:cs="KFGQPC Uthmanic Script HAFS"/>
          <w:sz w:val="28"/>
          <w:szCs w:val="28"/>
          <w:rtl/>
        </w:rPr>
        <w:t xml:space="preserve">۞إِنَّ </w:t>
      </w:r>
      <w:r w:rsidR="00A95A6A">
        <w:rPr>
          <w:rFonts w:ascii="KFGQPC Uthmanic Script HAFS" w:hAnsi="KFGQPC Uthmanic Script HAFS" w:cs="KFGQPC Uthmanic Script HAFS" w:hint="cs"/>
          <w:sz w:val="28"/>
          <w:szCs w:val="28"/>
          <w:rtl/>
        </w:rPr>
        <w:t>ٱ</w:t>
      </w:r>
      <w:r w:rsidR="00A95A6A">
        <w:rPr>
          <w:rFonts w:ascii="KFGQPC Uthmanic Script HAFS" w:hAnsi="KFGQPC Uthmanic Script HAFS" w:cs="KFGQPC Uthmanic Script HAFS" w:hint="eastAsia"/>
          <w:sz w:val="28"/>
          <w:szCs w:val="28"/>
          <w:rtl/>
        </w:rPr>
        <w:t>للَّهَ</w:t>
      </w:r>
      <w:r w:rsidR="00A95A6A">
        <w:rPr>
          <w:rFonts w:ascii="KFGQPC Uthmanic Script HAFS" w:hAnsi="KFGQPC Uthmanic Script HAFS" w:cs="KFGQPC Uthmanic Script HAFS"/>
          <w:sz w:val="28"/>
          <w:szCs w:val="28"/>
          <w:rtl/>
        </w:rPr>
        <w:t xml:space="preserve"> </w:t>
      </w:r>
      <w:r w:rsidR="00A95A6A">
        <w:rPr>
          <w:rFonts w:ascii="KFGQPC Uthmanic Script HAFS" w:hAnsi="KFGQPC Uthmanic Script HAFS" w:cs="KFGQPC Uthmanic Script HAFS" w:hint="cs"/>
          <w:sz w:val="28"/>
          <w:szCs w:val="28"/>
          <w:rtl/>
        </w:rPr>
        <w:t>ٱ</w:t>
      </w:r>
      <w:r w:rsidR="00A95A6A">
        <w:rPr>
          <w:rFonts w:ascii="KFGQPC Uthmanic Script HAFS" w:hAnsi="KFGQPC Uthmanic Script HAFS" w:cs="KFGQPC Uthmanic Script HAFS" w:hint="eastAsia"/>
          <w:sz w:val="28"/>
          <w:szCs w:val="28"/>
          <w:rtl/>
        </w:rPr>
        <w:t>صۡطَفَىٰٓ</w:t>
      </w:r>
      <w:r w:rsidR="00A95A6A">
        <w:rPr>
          <w:rFonts w:ascii="KFGQPC Uthmanic Script HAFS" w:hAnsi="KFGQPC Uthmanic Script HAFS" w:cs="KFGQPC Uthmanic Script HAFS"/>
          <w:sz w:val="28"/>
          <w:szCs w:val="28"/>
          <w:rtl/>
        </w:rPr>
        <w:t xml:space="preserve"> ءَادَمَ وَنُوحٗا</w:t>
      </w:r>
      <w:r w:rsidR="00C3382A">
        <w:rPr>
          <w:rFonts w:ascii="Traditional Arabic" w:eastAsia="SimSun" w:hAnsi="Traditional Arabic" w:cs="Traditional Arabic"/>
          <w:sz w:val="28"/>
          <w:szCs w:val="28"/>
          <w:rtl/>
          <w:lang w:eastAsia="zh-CN"/>
        </w:rPr>
        <w:t>﴾</w:t>
      </w:r>
      <w:r w:rsidR="00C3382A">
        <w:rPr>
          <w:rFonts w:eastAsia="SimSun" w:cs="B Zar" w:hint="cs"/>
          <w:sz w:val="28"/>
          <w:szCs w:val="28"/>
          <w:rtl/>
          <w:lang w:eastAsia="zh-CN"/>
        </w:rPr>
        <w:t xml:space="preserve"> </w:t>
      </w:r>
      <w:r w:rsidR="00C3382A" w:rsidRPr="00C3382A">
        <w:rPr>
          <w:rFonts w:ascii="mylotus" w:eastAsia="SimSun" w:hAnsi="mylotus" w:cs="mylotus"/>
          <w:sz w:val="26"/>
          <w:szCs w:val="26"/>
          <w:rtl/>
          <w:lang w:eastAsia="zh-CN" w:bidi="ar-SA"/>
        </w:rPr>
        <w:t>[</w:t>
      </w:r>
      <w:r w:rsidR="00C3382A">
        <w:rPr>
          <w:rFonts w:ascii="mylotus" w:eastAsia="SimSun" w:hAnsi="mylotus" w:cs="mylotus"/>
          <w:sz w:val="26"/>
          <w:szCs w:val="26"/>
          <w:rtl/>
          <w:lang w:eastAsia="zh-CN" w:bidi="ar-SA"/>
        </w:rPr>
        <w:t>آل</w:t>
      </w:r>
      <w:r w:rsidR="00A95A6A">
        <w:rPr>
          <w:rFonts w:ascii="mylotus" w:eastAsia="SimSun" w:hAnsi="mylotus" w:hint="cs"/>
          <w:sz w:val="26"/>
          <w:szCs w:val="26"/>
          <w:rtl/>
          <w:lang w:eastAsia="zh-CN"/>
        </w:rPr>
        <w:t>‌</w:t>
      </w:r>
      <w:r w:rsidR="00C3382A">
        <w:rPr>
          <w:rFonts w:ascii="mylotus" w:eastAsia="SimSun" w:hAnsi="mylotus" w:cs="mylotus"/>
          <w:sz w:val="26"/>
          <w:szCs w:val="26"/>
          <w:rtl/>
          <w:lang w:eastAsia="zh-CN" w:bidi="ar-SA"/>
        </w:rPr>
        <w:t>عمران: 33</w:t>
      </w:r>
      <w:r w:rsidR="00C3382A" w:rsidRPr="00C3382A">
        <w:rPr>
          <w:rFonts w:ascii="mylotus" w:eastAsia="SimSun" w:hAnsi="mylotus" w:cs="mylotus"/>
          <w:sz w:val="26"/>
          <w:szCs w:val="26"/>
          <w:rtl/>
          <w:lang w:eastAsia="zh-CN" w:bidi="ar-SA"/>
        </w:rPr>
        <w:t>]</w:t>
      </w:r>
      <w:r w:rsidR="00C3382A">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8742B6">
        <w:rPr>
          <w:rFonts w:eastAsia="SimSun" w:cs="B Zar" w:hint="cs"/>
          <w:sz w:val="28"/>
          <w:szCs w:val="28"/>
          <w:rtl/>
          <w:lang w:eastAsia="zh-CN"/>
        </w:rPr>
        <w:t>خداوند آدم و نوح را برگزيد» و</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8742B6">
        <w:rPr>
          <w:rFonts w:eastAsia="SimSun" w:cs="B Zar" w:hint="cs"/>
          <w:sz w:val="28"/>
          <w:szCs w:val="28"/>
          <w:rtl/>
          <w:lang w:eastAsia="zh-CN"/>
        </w:rPr>
        <w:t>:</w:t>
      </w:r>
      <w:r w:rsidR="00C3382A">
        <w:rPr>
          <w:rFonts w:eastAsia="SimSun" w:cs="B Zar" w:hint="cs"/>
          <w:sz w:val="28"/>
          <w:szCs w:val="28"/>
          <w:rtl/>
          <w:lang w:eastAsia="zh-CN"/>
        </w:rPr>
        <w:t xml:space="preserve"> </w:t>
      </w:r>
      <w:r w:rsidR="00C3382A">
        <w:rPr>
          <w:rFonts w:ascii="Traditional Arabic" w:eastAsia="SimSun" w:hAnsi="Traditional Arabic" w:cs="Traditional Arabic"/>
          <w:sz w:val="28"/>
          <w:szCs w:val="28"/>
          <w:rtl/>
          <w:lang w:eastAsia="zh-CN"/>
        </w:rPr>
        <w:t>﴿</w:t>
      </w:r>
      <w:r w:rsidR="00A95A6A">
        <w:rPr>
          <w:rFonts w:ascii="KFGQPC Uthmanic Script HAFS" w:hAnsi="KFGQPC Uthmanic Script HAFS" w:cs="KFGQPC Uthmanic Script HAFS" w:hint="eastAsia"/>
          <w:sz w:val="28"/>
          <w:szCs w:val="28"/>
          <w:rtl/>
        </w:rPr>
        <w:t>وَإِسۡمَٰعِيلَ</w:t>
      </w:r>
      <w:r w:rsidR="00A95A6A">
        <w:rPr>
          <w:rFonts w:ascii="KFGQPC Uthmanic Script HAFS" w:hAnsi="KFGQPC Uthmanic Script HAFS" w:cs="KFGQPC Uthmanic Script HAFS"/>
          <w:sz w:val="28"/>
          <w:szCs w:val="28"/>
          <w:rtl/>
        </w:rPr>
        <w:t xml:space="preserve"> وَإِدۡرِيسَ وَذَا </w:t>
      </w:r>
      <w:r w:rsidR="00A95A6A">
        <w:rPr>
          <w:rFonts w:ascii="KFGQPC Uthmanic Script HAFS" w:hAnsi="KFGQPC Uthmanic Script HAFS" w:cs="KFGQPC Uthmanic Script HAFS" w:hint="cs"/>
          <w:sz w:val="28"/>
          <w:szCs w:val="28"/>
          <w:rtl/>
        </w:rPr>
        <w:t>ٱ</w:t>
      </w:r>
      <w:r w:rsidR="00A95A6A">
        <w:rPr>
          <w:rFonts w:ascii="KFGQPC Uthmanic Script HAFS" w:hAnsi="KFGQPC Uthmanic Script HAFS" w:cs="KFGQPC Uthmanic Script HAFS" w:hint="eastAsia"/>
          <w:sz w:val="28"/>
          <w:szCs w:val="28"/>
          <w:rtl/>
        </w:rPr>
        <w:t>لۡكِفۡلِۖ</w:t>
      </w:r>
      <w:r w:rsidR="00A95A6A">
        <w:rPr>
          <w:rFonts w:ascii="KFGQPC Uthmanic Script HAFS" w:hAnsi="KFGQPC Uthmanic Script HAFS" w:cs="KFGQPC Uthmanic Script HAFS"/>
          <w:sz w:val="28"/>
          <w:szCs w:val="28"/>
          <w:rtl/>
        </w:rPr>
        <w:t xml:space="preserve"> كُلّٞ مِّنَ </w:t>
      </w:r>
      <w:r w:rsidR="00A95A6A">
        <w:rPr>
          <w:rFonts w:ascii="KFGQPC Uthmanic Script HAFS" w:hAnsi="KFGQPC Uthmanic Script HAFS" w:cs="KFGQPC Uthmanic Script HAFS" w:hint="cs"/>
          <w:sz w:val="28"/>
          <w:szCs w:val="28"/>
          <w:rtl/>
        </w:rPr>
        <w:t>ٱ</w:t>
      </w:r>
      <w:r w:rsidR="00A95A6A">
        <w:rPr>
          <w:rFonts w:ascii="KFGQPC Uthmanic Script HAFS" w:hAnsi="KFGQPC Uthmanic Script HAFS" w:cs="KFGQPC Uthmanic Script HAFS" w:hint="eastAsia"/>
          <w:sz w:val="28"/>
          <w:szCs w:val="28"/>
          <w:rtl/>
        </w:rPr>
        <w:t>لصَّٰبِرِينَ</w:t>
      </w:r>
      <w:r w:rsidR="00A95A6A">
        <w:rPr>
          <w:rFonts w:ascii="KFGQPC Uthmanic Script HAFS" w:hAnsi="KFGQPC Uthmanic Script HAFS" w:cs="KFGQPC Uthmanic Script HAFS"/>
          <w:sz w:val="28"/>
          <w:szCs w:val="28"/>
          <w:rtl/>
        </w:rPr>
        <w:t xml:space="preserve"> ٨٥</w:t>
      </w:r>
      <w:r w:rsidR="00C3382A">
        <w:rPr>
          <w:rFonts w:ascii="Traditional Arabic" w:eastAsia="SimSun" w:hAnsi="Traditional Arabic" w:cs="Traditional Arabic"/>
          <w:sz w:val="28"/>
          <w:szCs w:val="28"/>
          <w:rtl/>
          <w:lang w:eastAsia="zh-CN"/>
        </w:rPr>
        <w:t>﴾</w:t>
      </w:r>
      <w:r w:rsidR="00C3382A">
        <w:rPr>
          <w:rFonts w:eastAsia="SimSun" w:cs="B Zar" w:hint="cs"/>
          <w:sz w:val="28"/>
          <w:szCs w:val="28"/>
          <w:rtl/>
          <w:lang w:eastAsia="zh-CN"/>
        </w:rPr>
        <w:t xml:space="preserve"> </w:t>
      </w:r>
      <w:r w:rsidR="00C3382A" w:rsidRPr="00C3382A">
        <w:rPr>
          <w:rFonts w:ascii="mylotus" w:eastAsia="SimSun" w:hAnsi="mylotus" w:cs="mylotus"/>
          <w:sz w:val="26"/>
          <w:szCs w:val="26"/>
          <w:rtl/>
          <w:lang w:eastAsia="zh-CN" w:bidi="ar-SA"/>
        </w:rPr>
        <w:t>[</w:t>
      </w:r>
      <w:r w:rsidR="00C3382A">
        <w:rPr>
          <w:rFonts w:ascii="mylotus" w:eastAsia="SimSun" w:hAnsi="mylotus" w:cs="mylotus"/>
          <w:sz w:val="26"/>
          <w:szCs w:val="26"/>
          <w:rtl/>
          <w:lang w:eastAsia="zh-CN" w:bidi="ar-SA"/>
        </w:rPr>
        <w:t>الأنبیاء: 85</w:t>
      </w:r>
      <w:r w:rsidR="00C3382A" w:rsidRPr="00C3382A">
        <w:rPr>
          <w:rFonts w:ascii="mylotus" w:eastAsia="SimSun" w:hAnsi="mylotus" w:cs="mylotus"/>
          <w:sz w:val="26"/>
          <w:szCs w:val="26"/>
          <w:rtl/>
          <w:lang w:eastAsia="zh-CN" w:bidi="ar-SA"/>
        </w:rPr>
        <w:t>]</w:t>
      </w:r>
      <w:r w:rsidR="00C3382A">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8742B6">
        <w:rPr>
          <w:rFonts w:eastAsia="SimSun" w:cs="B Zar" w:hint="cs"/>
          <w:sz w:val="28"/>
          <w:szCs w:val="28"/>
          <w:rtl/>
          <w:lang w:eastAsia="zh-CN"/>
        </w:rPr>
        <w:t>و اسماعيل، ادريس و ذوالكفل همه از صبر كنندگان بودند» و</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8742B6">
        <w:rPr>
          <w:rFonts w:eastAsia="SimSun" w:cs="B Zar" w:hint="cs"/>
          <w:sz w:val="28"/>
          <w:szCs w:val="28"/>
          <w:rtl/>
          <w:lang w:eastAsia="zh-CN"/>
        </w:rPr>
        <w:t>:</w:t>
      </w:r>
      <w:r w:rsidR="00C3382A">
        <w:rPr>
          <w:rFonts w:eastAsia="SimSun" w:cs="B Zar" w:hint="cs"/>
          <w:sz w:val="28"/>
          <w:szCs w:val="28"/>
          <w:rtl/>
          <w:lang w:eastAsia="zh-CN"/>
        </w:rPr>
        <w:t xml:space="preserve"> </w:t>
      </w:r>
      <w:r w:rsidR="00C3382A">
        <w:rPr>
          <w:rFonts w:ascii="Traditional Arabic" w:eastAsia="SimSun" w:hAnsi="Traditional Arabic" w:cs="Traditional Arabic"/>
          <w:sz w:val="28"/>
          <w:szCs w:val="28"/>
          <w:rtl/>
          <w:lang w:eastAsia="zh-CN"/>
        </w:rPr>
        <w:t>﴿</w:t>
      </w:r>
      <w:r w:rsidR="00A95A6A">
        <w:rPr>
          <w:rFonts w:ascii="KFGQPC Uthmanic Script HAFS" w:hAnsi="KFGQPC Uthmanic Script HAFS" w:cs="KFGQPC Uthmanic Script HAFS" w:hint="eastAsia"/>
          <w:sz w:val="28"/>
          <w:szCs w:val="28"/>
          <w:rtl/>
        </w:rPr>
        <w:t>مُّحَمَّدٞ</w:t>
      </w:r>
      <w:r w:rsidR="00A95A6A">
        <w:rPr>
          <w:rFonts w:ascii="KFGQPC Uthmanic Script HAFS" w:hAnsi="KFGQPC Uthmanic Script HAFS" w:cs="KFGQPC Uthmanic Script HAFS"/>
          <w:sz w:val="28"/>
          <w:szCs w:val="28"/>
          <w:rtl/>
        </w:rPr>
        <w:t xml:space="preserve"> رَّسُولُ </w:t>
      </w:r>
      <w:r w:rsidR="00A95A6A">
        <w:rPr>
          <w:rFonts w:ascii="KFGQPC Uthmanic Script HAFS" w:hAnsi="KFGQPC Uthmanic Script HAFS" w:cs="KFGQPC Uthmanic Script HAFS" w:hint="cs"/>
          <w:sz w:val="28"/>
          <w:szCs w:val="28"/>
          <w:rtl/>
        </w:rPr>
        <w:t>ٱ</w:t>
      </w:r>
      <w:r w:rsidR="00A95A6A">
        <w:rPr>
          <w:rFonts w:ascii="KFGQPC Uthmanic Script HAFS" w:hAnsi="KFGQPC Uthmanic Script HAFS" w:cs="KFGQPC Uthmanic Script HAFS" w:hint="eastAsia"/>
          <w:sz w:val="28"/>
          <w:szCs w:val="28"/>
          <w:rtl/>
        </w:rPr>
        <w:t>للَّهِۚ</w:t>
      </w:r>
      <w:r w:rsidR="00A95A6A">
        <w:rPr>
          <w:rFonts w:ascii="KFGQPC Uthmanic Script HAFS" w:hAnsi="KFGQPC Uthmanic Script HAFS" w:cs="KFGQPC Uthmanic Script HAFS"/>
          <w:sz w:val="28"/>
          <w:szCs w:val="28"/>
          <w:rtl/>
        </w:rPr>
        <w:t xml:space="preserve"> وَ</w:t>
      </w:r>
      <w:r w:rsidR="00A95A6A">
        <w:rPr>
          <w:rFonts w:ascii="KFGQPC Uthmanic Script HAFS" w:hAnsi="KFGQPC Uthmanic Script HAFS" w:cs="KFGQPC Uthmanic Script HAFS" w:hint="cs"/>
          <w:sz w:val="28"/>
          <w:szCs w:val="28"/>
          <w:rtl/>
        </w:rPr>
        <w:t>ٱ</w:t>
      </w:r>
      <w:r w:rsidR="00A95A6A">
        <w:rPr>
          <w:rFonts w:ascii="KFGQPC Uthmanic Script HAFS" w:hAnsi="KFGQPC Uthmanic Script HAFS" w:cs="KFGQPC Uthmanic Script HAFS" w:hint="eastAsia"/>
          <w:sz w:val="28"/>
          <w:szCs w:val="28"/>
          <w:rtl/>
        </w:rPr>
        <w:t>لَّذِينَ</w:t>
      </w:r>
      <w:r w:rsidR="00A95A6A">
        <w:rPr>
          <w:rFonts w:ascii="KFGQPC Uthmanic Script HAFS" w:hAnsi="KFGQPC Uthmanic Script HAFS" w:cs="KFGQPC Uthmanic Script HAFS"/>
          <w:sz w:val="28"/>
          <w:szCs w:val="28"/>
          <w:rtl/>
        </w:rPr>
        <w:t xml:space="preserve"> مَعَهُ</w:t>
      </w:r>
      <w:r w:rsidR="00A95A6A">
        <w:rPr>
          <w:rFonts w:ascii="KFGQPC Uthmanic Script HAFS" w:hAnsi="KFGQPC Uthmanic Script HAFS" w:cs="KFGQPC Uthmanic Script HAFS" w:hint="cs"/>
          <w:sz w:val="28"/>
          <w:szCs w:val="28"/>
          <w:rtl/>
        </w:rPr>
        <w:t>ۥٓ</w:t>
      </w:r>
      <w:r w:rsidR="00A95A6A">
        <w:rPr>
          <w:rFonts w:ascii="KFGQPC Uthmanic Script HAFS" w:hAnsi="KFGQPC Uthmanic Script HAFS" w:cs="KFGQPC Uthmanic Script HAFS"/>
          <w:sz w:val="28"/>
          <w:szCs w:val="28"/>
          <w:rtl/>
        </w:rPr>
        <w:t xml:space="preserve"> أَشِدَّآءُ عَلَى </w:t>
      </w:r>
      <w:r w:rsidR="00A95A6A">
        <w:rPr>
          <w:rFonts w:ascii="KFGQPC Uthmanic Script HAFS" w:hAnsi="KFGQPC Uthmanic Script HAFS" w:cs="KFGQPC Uthmanic Script HAFS" w:hint="cs"/>
          <w:sz w:val="28"/>
          <w:szCs w:val="28"/>
          <w:rtl/>
        </w:rPr>
        <w:t>ٱ</w:t>
      </w:r>
      <w:r w:rsidR="00A95A6A">
        <w:rPr>
          <w:rFonts w:ascii="KFGQPC Uthmanic Script HAFS" w:hAnsi="KFGQPC Uthmanic Script HAFS" w:cs="KFGQPC Uthmanic Script HAFS" w:hint="eastAsia"/>
          <w:sz w:val="28"/>
          <w:szCs w:val="28"/>
          <w:rtl/>
        </w:rPr>
        <w:t>لۡكُفَّارِ</w:t>
      </w:r>
      <w:r w:rsidR="00A95A6A">
        <w:rPr>
          <w:rFonts w:ascii="KFGQPC Uthmanic Script HAFS" w:hAnsi="KFGQPC Uthmanic Script HAFS" w:cs="KFGQPC Uthmanic Script HAFS"/>
          <w:sz w:val="28"/>
          <w:szCs w:val="28"/>
          <w:rtl/>
        </w:rPr>
        <w:t xml:space="preserve"> رُحَمَآءُ بَيۡنَهُمۡۖ</w:t>
      </w:r>
      <w:r w:rsidR="00C3382A">
        <w:rPr>
          <w:rFonts w:ascii="Traditional Arabic" w:eastAsia="SimSun" w:hAnsi="Traditional Arabic" w:cs="Traditional Arabic"/>
          <w:sz w:val="28"/>
          <w:szCs w:val="28"/>
          <w:rtl/>
          <w:lang w:eastAsia="zh-CN"/>
        </w:rPr>
        <w:t>﴾</w:t>
      </w:r>
      <w:r w:rsidR="00C3382A">
        <w:rPr>
          <w:rFonts w:eastAsia="SimSun" w:cs="B Zar" w:hint="cs"/>
          <w:sz w:val="28"/>
          <w:szCs w:val="28"/>
          <w:rtl/>
          <w:lang w:eastAsia="zh-CN"/>
        </w:rPr>
        <w:t xml:space="preserve"> </w:t>
      </w:r>
      <w:r w:rsidR="00C3382A" w:rsidRPr="00C3382A">
        <w:rPr>
          <w:rFonts w:ascii="mylotus" w:eastAsia="SimSun" w:hAnsi="mylotus" w:cs="mylotus"/>
          <w:sz w:val="26"/>
          <w:szCs w:val="26"/>
          <w:rtl/>
          <w:lang w:eastAsia="zh-CN" w:bidi="ar-SA"/>
        </w:rPr>
        <w:t>[</w:t>
      </w:r>
      <w:r w:rsidR="00C3382A">
        <w:rPr>
          <w:rFonts w:ascii="mylotus" w:eastAsia="SimSun" w:hAnsi="mylotus" w:cs="mylotus"/>
          <w:sz w:val="26"/>
          <w:szCs w:val="26"/>
          <w:rtl/>
          <w:lang w:eastAsia="zh-CN" w:bidi="ar-SA"/>
        </w:rPr>
        <w:t>الفتح: 29</w:t>
      </w:r>
      <w:r w:rsidR="00C3382A" w:rsidRPr="00C3382A">
        <w:rPr>
          <w:rFonts w:ascii="mylotus" w:eastAsia="SimSun" w:hAnsi="mylotus" w:cs="mylotus"/>
          <w:sz w:val="26"/>
          <w:szCs w:val="26"/>
          <w:rtl/>
          <w:lang w:eastAsia="zh-CN" w:bidi="ar-SA"/>
        </w:rPr>
        <w:t>]</w:t>
      </w:r>
      <w:r w:rsidR="00C3382A">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8742B6">
        <w:rPr>
          <w:rFonts w:eastAsia="SimSun" w:cs="B Zar" w:hint="cs"/>
          <w:sz w:val="28"/>
          <w:szCs w:val="28"/>
          <w:rtl/>
          <w:lang w:eastAsia="zh-CN"/>
        </w:rPr>
        <w:t>محمد، رسول خداست و كساني كه با او هستند بر كافران سختگير و با همديگر مهربانند». ايمان به اين انبياء و فرستادگان بصورت تفصيلي واجب است. و اقرار كردن به اينكه هريك از</w:t>
      </w:r>
      <w:r w:rsidR="00F37225">
        <w:rPr>
          <w:rFonts w:eastAsia="SimSun" w:cs="B Zar" w:hint="cs"/>
          <w:sz w:val="28"/>
          <w:szCs w:val="28"/>
          <w:rtl/>
          <w:lang w:eastAsia="zh-CN"/>
        </w:rPr>
        <w:t xml:space="preserve"> آن‌ها </w:t>
      </w:r>
      <w:r w:rsidRPr="008742B6">
        <w:rPr>
          <w:rFonts w:eastAsia="SimSun" w:cs="B Zar" w:hint="cs"/>
          <w:sz w:val="28"/>
          <w:szCs w:val="28"/>
          <w:rtl/>
          <w:lang w:eastAsia="zh-CN"/>
        </w:rPr>
        <w:t>بر اساس آنچه خداوند و رسولش</w:t>
      </w:r>
      <w:r w:rsidRPr="009620CA">
        <w:rPr>
          <w:rFonts w:eastAsia="SimSun" w:cs="CTraditional Arabic" w:hint="cs"/>
          <w:sz w:val="28"/>
          <w:szCs w:val="28"/>
          <w:rtl/>
          <w:lang w:eastAsia="zh-CN"/>
        </w:rPr>
        <w:t>ص</w:t>
      </w:r>
      <w:r w:rsidRPr="008742B6">
        <w:rPr>
          <w:rFonts w:eastAsia="SimSun" w:cs="B Zar" w:hint="cs"/>
          <w:sz w:val="28"/>
          <w:szCs w:val="28"/>
          <w:rtl/>
          <w:lang w:eastAsia="zh-CN"/>
        </w:rPr>
        <w:t xml:space="preserve"> از</w:t>
      </w:r>
      <w:r w:rsidR="00F37225">
        <w:rPr>
          <w:rFonts w:eastAsia="SimSun" w:cs="B Zar" w:hint="cs"/>
          <w:sz w:val="28"/>
          <w:szCs w:val="28"/>
          <w:rtl/>
          <w:lang w:eastAsia="zh-CN"/>
        </w:rPr>
        <w:t xml:space="preserve"> آن‌ها </w:t>
      </w:r>
      <w:r w:rsidRPr="008742B6">
        <w:rPr>
          <w:rFonts w:eastAsia="SimSun" w:cs="B Zar" w:hint="cs"/>
          <w:sz w:val="28"/>
          <w:szCs w:val="28"/>
          <w:rtl/>
          <w:lang w:eastAsia="zh-CN"/>
        </w:rPr>
        <w:t>خبر داده</w:t>
      </w:r>
      <w:r w:rsidR="00F37225">
        <w:rPr>
          <w:rFonts w:eastAsia="SimSun" w:cs="B Zar" w:hint="cs"/>
          <w:sz w:val="28"/>
          <w:szCs w:val="28"/>
          <w:rtl/>
          <w:lang w:eastAsia="zh-CN"/>
        </w:rPr>
        <w:t xml:space="preserve">‌اند </w:t>
      </w:r>
      <w:r w:rsidRPr="008742B6">
        <w:rPr>
          <w:rFonts w:eastAsia="SimSun" w:cs="B Zar" w:hint="cs"/>
          <w:sz w:val="28"/>
          <w:szCs w:val="28"/>
          <w:rtl/>
          <w:lang w:eastAsia="zh-CN"/>
        </w:rPr>
        <w:t>صاحب نبوت يا رسالت</w:t>
      </w:r>
      <w:r w:rsidR="00F37225">
        <w:rPr>
          <w:rFonts w:eastAsia="SimSun" w:cs="B Zar" w:hint="cs"/>
          <w:sz w:val="28"/>
          <w:szCs w:val="28"/>
          <w:rtl/>
          <w:lang w:eastAsia="zh-CN"/>
        </w:rPr>
        <w:t xml:space="preserve"> مي‌</w:t>
      </w:r>
      <w:r w:rsidRPr="008742B6">
        <w:rPr>
          <w:rFonts w:eastAsia="SimSun" w:cs="B Zar" w:hint="cs"/>
          <w:sz w:val="28"/>
          <w:szCs w:val="28"/>
          <w:rtl/>
          <w:lang w:eastAsia="zh-CN"/>
        </w:rPr>
        <w:t>باشند.</w:t>
      </w:r>
    </w:p>
    <w:p w:rsidR="009620CA" w:rsidRPr="00A95A6A" w:rsidRDefault="009620CA" w:rsidP="00A95A6A">
      <w:pPr>
        <w:bidi/>
        <w:ind w:firstLine="284"/>
        <w:jc w:val="both"/>
        <w:rPr>
          <w:rFonts w:ascii="KFGQPC Uthmanic Script HAFS" w:hAnsi="KFGQPC Uthmanic Script HAFS" w:cs="KFGQPC Uthmanic Script HAFS" w:hint="cs"/>
          <w:sz w:val="28"/>
          <w:szCs w:val="28"/>
          <w:rtl/>
        </w:rPr>
      </w:pPr>
      <w:r w:rsidRPr="008742B6">
        <w:rPr>
          <w:rFonts w:eastAsia="SimSun" w:cs="B Zar" w:hint="cs"/>
          <w:sz w:val="28"/>
          <w:szCs w:val="28"/>
          <w:rtl/>
          <w:lang w:eastAsia="zh-CN"/>
        </w:rPr>
        <w:t>همچنين واجب است به درستي آنچه نصوص از ذكر فضيلت</w:t>
      </w:r>
      <w:r w:rsidR="005E0DA1">
        <w:rPr>
          <w:rFonts w:eastAsia="SimSun" w:cs="B Zar" w:hint="cs"/>
          <w:sz w:val="28"/>
          <w:szCs w:val="28"/>
          <w:rtl/>
          <w:lang w:eastAsia="zh-CN"/>
        </w:rPr>
        <w:t>‌</w:t>
      </w:r>
      <w:r w:rsidRPr="008742B6">
        <w:rPr>
          <w:rFonts w:eastAsia="SimSun" w:cs="B Zar" w:hint="cs"/>
          <w:sz w:val="28"/>
          <w:szCs w:val="28"/>
          <w:rtl/>
          <w:lang w:eastAsia="zh-CN"/>
        </w:rPr>
        <w:t>ها،</w:t>
      </w:r>
      <w:r w:rsidR="00250758">
        <w:rPr>
          <w:rFonts w:eastAsia="SimSun" w:cs="B Zar" w:hint="cs"/>
          <w:sz w:val="28"/>
          <w:szCs w:val="28"/>
          <w:rtl/>
          <w:lang w:eastAsia="zh-CN"/>
        </w:rPr>
        <w:t xml:space="preserve"> ويژگي‌ها</w:t>
      </w:r>
      <w:r w:rsidRPr="008742B6">
        <w:rPr>
          <w:rFonts w:eastAsia="SimSun" w:cs="B Zar" w:hint="cs"/>
          <w:sz w:val="28"/>
          <w:szCs w:val="28"/>
          <w:rtl/>
          <w:lang w:eastAsia="zh-CN"/>
        </w:rPr>
        <w:t xml:space="preserve"> و خبرهايشان آمده، معتقد باشيم مانند اينكه خداوند ابراهيم و محمد را به عنوان خليل برگزيده است. الله تعالي </w:t>
      </w:r>
      <w:r w:rsidR="00664ACA">
        <w:rPr>
          <w:rFonts w:eastAsia="SimSun" w:cs="B Zar" w:hint="cs"/>
          <w:sz w:val="28"/>
          <w:szCs w:val="28"/>
          <w:rtl/>
          <w:lang w:eastAsia="zh-CN"/>
        </w:rPr>
        <w:t>مي‌فرمايد</w:t>
      </w:r>
      <w:r w:rsidRPr="008742B6">
        <w:rPr>
          <w:rFonts w:eastAsia="SimSun" w:cs="B Zar" w:hint="cs"/>
          <w:sz w:val="28"/>
          <w:szCs w:val="28"/>
          <w:rtl/>
          <w:lang w:eastAsia="zh-CN"/>
        </w:rPr>
        <w:t>:</w:t>
      </w:r>
      <w:r w:rsidR="00C3382A">
        <w:rPr>
          <w:rFonts w:eastAsia="SimSun" w:cs="B Zar" w:hint="cs"/>
          <w:sz w:val="28"/>
          <w:szCs w:val="28"/>
          <w:rtl/>
          <w:lang w:eastAsia="zh-CN"/>
        </w:rPr>
        <w:t xml:space="preserve"> </w:t>
      </w:r>
      <w:r w:rsidR="00C3382A">
        <w:rPr>
          <w:rFonts w:ascii="Traditional Arabic" w:eastAsia="SimSun" w:hAnsi="Traditional Arabic" w:cs="Traditional Arabic"/>
          <w:sz w:val="28"/>
          <w:szCs w:val="28"/>
          <w:rtl/>
          <w:lang w:eastAsia="zh-CN"/>
        </w:rPr>
        <w:t>﴿</w:t>
      </w:r>
      <w:r w:rsidR="00A95A6A">
        <w:rPr>
          <w:rFonts w:ascii="KFGQPC Uthmanic Script HAFS" w:hAnsi="KFGQPC Uthmanic Script HAFS" w:cs="KFGQPC Uthmanic Script HAFS"/>
          <w:sz w:val="28"/>
          <w:szCs w:val="28"/>
          <w:rtl/>
        </w:rPr>
        <w:t>وَ</w:t>
      </w:r>
      <w:r w:rsidR="00A95A6A">
        <w:rPr>
          <w:rFonts w:ascii="KFGQPC Uthmanic Script HAFS" w:hAnsi="KFGQPC Uthmanic Script HAFS" w:cs="KFGQPC Uthmanic Script HAFS" w:hint="cs"/>
          <w:sz w:val="28"/>
          <w:szCs w:val="28"/>
          <w:rtl/>
        </w:rPr>
        <w:t>ٱ</w:t>
      </w:r>
      <w:r w:rsidR="00A95A6A">
        <w:rPr>
          <w:rFonts w:ascii="KFGQPC Uthmanic Script HAFS" w:hAnsi="KFGQPC Uthmanic Script HAFS" w:cs="KFGQPC Uthmanic Script HAFS" w:hint="eastAsia"/>
          <w:sz w:val="28"/>
          <w:szCs w:val="28"/>
          <w:rtl/>
        </w:rPr>
        <w:t>تَّخَذَ</w:t>
      </w:r>
      <w:r w:rsidR="00A95A6A">
        <w:rPr>
          <w:rFonts w:ascii="KFGQPC Uthmanic Script HAFS" w:hAnsi="KFGQPC Uthmanic Script HAFS" w:cs="KFGQPC Uthmanic Script HAFS"/>
          <w:sz w:val="28"/>
          <w:szCs w:val="28"/>
          <w:rtl/>
        </w:rPr>
        <w:t xml:space="preserve"> </w:t>
      </w:r>
      <w:r w:rsidR="00A95A6A">
        <w:rPr>
          <w:rFonts w:ascii="KFGQPC Uthmanic Script HAFS" w:hAnsi="KFGQPC Uthmanic Script HAFS" w:cs="KFGQPC Uthmanic Script HAFS" w:hint="cs"/>
          <w:sz w:val="28"/>
          <w:szCs w:val="28"/>
          <w:rtl/>
        </w:rPr>
        <w:t>ٱ</w:t>
      </w:r>
      <w:r w:rsidR="00A95A6A">
        <w:rPr>
          <w:rFonts w:ascii="KFGQPC Uthmanic Script HAFS" w:hAnsi="KFGQPC Uthmanic Script HAFS" w:cs="KFGQPC Uthmanic Script HAFS" w:hint="eastAsia"/>
          <w:sz w:val="28"/>
          <w:szCs w:val="28"/>
          <w:rtl/>
        </w:rPr>
        <w:t>للَّهُ</w:t>
      </w:r>
      <w:r w:rsidR="00A95A6A">
        <w:rPr>
          <w:rFonts w:ascii="KFGQPC Uthmanic Script HAFS" w:hAnsi="KFGQPC Uthmanic Script HAFS" w:cs="KFGQPC Uthmanic Script HAFS"/>
          <w:sz w:val="28"/>
          <w:szCs w:val="28"/>
          <w:rtl/>
        </w:rPr>
        <w:t xml:space="preserve"> إِبۡرَٰهِيمَ خَلِيلٗا ١٢٥</w:t>
      </w:r>
      <w:r w:rsidR="00C3382A">
        <w:rPr>
          <w:rFonts w:ascii="Traditional Arabic" w:eastAsia="SimSun" w:hAnsi="Traditional Arabic" w:cs="Traditional Arabic"/>
          <w:sz w:val="28"/>
          <w:szCs w:val="28"/>
          <w:rtl/>
          <w:lang w:eastAsia="zh-CN"/>
        </w:rPr>
        <w:t>﴾</w:t>
      </w:r>
      <w:r w:rsidR="00C3382A">
        <w:rPr>
          <w:rFonts w:eastAsia="SimSun" w:cs="B Zar" w:hint="cs"/>
          <w:sz w:val="28"/>
          <w:szCs w:val="28"/>
          <w:rtl/>
          <w:lang w:eastAsia="zh-CN"/>
        </w:rPr>
        <w:t xml:space="preserve"> </w:t>
      </w:r>
      <w:r w:rsidR="00C3382A" w:rsidRPr="00C3382A">
        <w:rPr>
          <w:rFonts w:ascii="mylotus" w:eastAsia="SimSun" w:hAnsi="mylotus" w:cs="mylotus"/>
          <w:sz w:val="26"/>
          <w:szCs w:val="26"/>
          <w:rtl/>
          <w:lang w:eastAsia="zh-CN" w:bidi="ar-SA"/>
        </w:rPr>
        <w:t>[</w:t>
      </w:r>
      <w:r w:rsidR="00C3382A">
        <w:rPr>
          <w:rFonts w:ascii="mylotus" w:eastAsia="SimSun" w:hAnsi="mylotus" w:cs="mylotus"/>
          <w:sz w:val="26"/>
          <w:szCs w:val="26"/>
          <w:rtl/>
          <w:lang w:eastAsia="zh-CN" w:bidi="ar-SA"/>
        </w:rPr>
        <w:t>النساء: 125</w:t>
      </w:r>
      <w:r w:rsidR="00C3382A" w:rsidRPr="00C3382A">
        <w:rPr>
          <w:rFonts w:ascii="mylotus" w:eastAsia="SimSun" w:hAnsi="mylotus" w:cs="mylotus"/>
          <w:sz w:val="26"/>
          <w:szCs w:val="26"/>
          <w:rtl/>
          <w:lang w:eastAsia="zh-CN" w:bidi="ar-SA"/>
        </w:rPr>
        <w:t>]</w:t>
      </w:r>
      <w:r w:rsidR="00C3382A">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8742B6">
        <w:rPr>
          <w:rFonts w:eastAsia="SimSun" w:cs="B Zar" w:hint="cs"/>
          <w:sz w:val="28"/>
          <w:szCs w:val="28"/>
          <w:rtl/>
          <w:lang w:eastAsia="zh-CN"/>
        </w:rPr>
        <w:t>و خداوند ابراهيم را به عنوان خليل برگزيد» و پيامبر</w:t>
      </w:r>
      <w:r w:rsidRPr="009620CA">
        <w:rPr>
          <w:rFonts w:eastAsia="SimSun" w:cs="CTraditional Arabic" w:hint="cs"/>
          <w:sz w:val="28"/>
          <w:szCs w:val="28"/>
          <w:rtl/>
          <w:lang w:eastAsia="zh-CN"/>
        </w:rPr>
        <w:t>ص</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8742B6">
        <w:rPr>
          <w:rFonts w:eastAsia="SimSun" w:cs="B Zar" w:hint="cs"/>
          <w:sz w:val="28"/>
          <w:szCs w:val="28"/>
          <w:rtl/>
          <w:lang w:eastAsia="zh-CN"/>
        </w:rPr>
        <w:t>:</w:t>
      </w:r>
      <w:r w:rsidR="00C25455">
        <w:rPr>
          <w:rFonts w:ascii="Lotus Linotype" w:eastAsia="SimSun" w:hAnsi="Lotus Linotype" w:cs="Lotus Linotype"/>
          <w:sz w:val="28"/>
          <w:szCs w:val="28"/>
          <w:rtl/>
          <w:lang w:eastAsia="zh-CN"/>
        </w:rPr>
        <w:t xml:space="preserve"> </w:t>
      </w:r>
      <w:r w:rsidR="00C25455" w:rsidRPr="00501C14">
        <w:rPr>
          <w:rStyle w:val="Char4"/>
          <w:rFonts w:eastAsia="SimSun"/>
          <w:rtl/>
        </w:rPr>
        <w:t>«</w:t>
      </w:r>
      <w:r w:rsidRPr="00501C14">
        <w:rPr>
          <w:rStyle w:val="Char4"/>
          <w:rFonts w:eastAsia="SimSun"/>
          <w:rtl/>
        </w:rPr>
        <w:t>إِنَّ اللَّهَ تَعَالَى قَدْ اتَّخَذَنِي خَلِيلًا كَمَا اتَّخَذَ إِبْرَاهِيمَ خَلِيلًا»</w:t>
      </w:r>
      <w:r w:rsidRPr="009620CA">
        <w:rPr>
          <w:rFonts w:eastAsia="SimSun" w:cs="Simplified Arabic"/>
          <w:szCs w:val="28"/>
          <w:vertAlign w:val="superscript"/>
          <w:rtl/>
          <w:lang w:eastAsia="zh-CN"/>
        </w:rPr>
        <w:footnoteReference w:id="144"/>
      </w:r>
      <w:r w:rsidR="00C25455">
        <w:rPr>
          <w:rFonts w:eastAsia="SimSun" w:cs="B Zar" w:hint="cs"/>
          <w:sz w:val="28"/>
          <w:szCs w:val="28"/>
          <w:rtl/>
          <w:lang w:eastAsia="zh-CN"/>
        </w:rPr>
        <w:t xml:space="preserve"> «</w:t>
      </w:r>
      <w:r w:rsidRPr="008742B6">
        <w:rPr>
          <w:rFonts w:eastAsia="SimSun" w:cs="B Zar" w:hint="cs"/>
          <w:sz w:val="28"/>
          <w:szCs w:val="28"/>
          <w:rtl/>
          <w:lang w:eastAsia="zh-CN"/>
        </w:rPr>
        <w:t>خداوند همانگونه كه ابراهيم را به عنوان خليل برگزيد مرا نيز برگزيده است». مانند سخن گفتن الله تعالي با موسي. 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8742B6">
        <w:rPr>
          <w:rFonts w:eastAsia="SimSun" w:cs="B Zar" w:hint="cs"/>
          <w:sz w:val="28"/>
          <w:szCs w:val="28"/>
          <w:rtl/>
          <w:lang w:eastAsia="zh-CN"/>
        </w:rPr>
        <w:t>:</w:t>
      </w:r>
      <w:r w:rsidR="00C3382A">
        <w:rPr>
          <w:rFonts w:eastAsia="SimSun" w:cs="B Zar" w:hint="cs"/>
          <w:sz w:val="28"/>
          <w:szCs w:val="28"/>
          <w:rtl/>
          <w:lang w:eastAsia="zh-CN"/>
        </w:rPr>
        <w:t xml:space="preserve"> </w:t>
      </w:r>
      <w:r w:rsidR="00C3382A">
        <w:rPr>
          <w:rFonts w:ascii="Traditional Arabic" w:eastAsia="SimSun" w:hAnsi="Traditional Arabic" w:cs="Traditional Arabic"/>
          <w:sz w:val="28"/>
          <w:szCs w:val="28"/>
          <w:rtl/>
          <w:lang w:eastAsia="zh-CN"/>
        </w:rPr>
        <w:t>﴿</w:t>
      </w:r>
      <w:r w:rsidR="00A95A6A">
        <w:rPr>
          <w:rFonts w:ascii="KFGQPC Uthmanic Script HAFS" w:hAnsi="KFGQPC Uthmanic Script HAFS" w:cs="KFGQPC Uthmanic Script HAFS"/>
          <w:sz w:val="28"/>
          <w:szCs w:val="28"/>
          <w:rtl/>
        </w:rPr>
        <w:t xml:space="preserve">وَكَلَّمَ </w:t>
      </w:r>
      <w:r w:rsidR="00A95A6A">
        <w:rPr>
          <w:rFonts w:ascii="KFGQPC Uthmanic Script HAFS" w:hAnsi="KFGQPC Uthmanic Script HAFS" w:cs="KFGQPC Uthmanic Script HAFS" w:hint="cs"/>
          <w:sz w:val="28"/>
          <w:szCs w:val="28"/>
          <w:rtl/>
        </w:rPr>
        <w:t>ٱ</w:t>
      </w:r>
      <w:r w:rsidR="00A95A6A">
        <w:rPr>
          <w:rFonts w:ascii="KFGQPC Uthmanic Script HAFS" w:hAnsi="KFGQPC Uthmanic Script HAFS" w:cs="KFGQPC Uthmanic Script HAFS" w:hint="eastAsia"/>
          <w:sz w:val="28"/>
          <w:szCs w:val="28"/>
          <w:rtl/>
        </w:rPr>
        <w:t>للَّهُ</w:t>
      </w:r>
      <w:r w:rsidR="00A95A6A">
        <w:rPr>
          <w:rFonts w:ascii="KFGQPC Uthmanic Script HAFS" w:hAnsi="KFGQPC Uthmanic Script HAFS" w:cs="KFGQPC Uthmanic Script HAFS"/>
          <w:sz w:val="28"/>
          <w:szCs w:val="28"/>
          <w:rtl/>
        </w:rPr>
        <w:t xml:space="preserve"> مُوسَىٰ تَكۡلِيمٗا ١٦٤</w:t>
      </w:r>
      <w:r w:rsidR="00C3382A">
        <w:rPr>
          <w:rFonts w:ascii="Traditional Arabic" w:eastAsia="SimSun" w:hAnsi="Traditional Arabic" w:cs="Traditional Arabic"/>
          <w:sz w:val="28"/>
          <w:szCs w:val="28"/>
          <w:rtl/>
          <w:lang w:eastAsia="zh-CN"/>
        </w:rPr>
        <w:t>﴾</w:t>
      </w:r>
      <w:r w:rsidR="00C3382A">
        <w:rPr>
          <w:rFonts w:eastAsia="SimSun" w:cs="B Zar" w:hint="cs"/>
          <w:sz w:val="28"/>
          <w:szCs w:val="28"/>
          <w:rtl/>
          <w:lang w:eastAsia="zh-CN"/>
        </w:rPr>
        <w:t xml:space="preserve"> </w:t>
      </w:r>
      <w:r w:rsidR="00C3382A" w:rsidRPr="00C3382A">
        <w:rPr>
          <w:rFonts w:ascii="mylotus" w:eastAsia="SimSun" w:hAnsi="mylotus" w:cs="mylotus"/>
          <w:sz w:val="26"/>
          <w:szCs w:val="26"/>
          <w:rtl/>
          <w:lang w:eastAsia="zh-CN" w:bidi="ar-SA"/>
        </w:rPr>
        <w:t>[</w:t>
      </w:r>
      <w:r w:rsidR="00C3382A">
        <w:rPr>
          <w:rFonts w:ascii="mylotus" w:eastAsia="SimSun" w:hAnsi="mylotus" w:cs="mylotus"/>
          <w:sz w:val="26"/>
          <w:szCs w:val="26"/>
          <w:rtl/>
          <w:lang w:eastAsia="zh-CN" w:bidi="ar-SA"/>
        </w:rPr>
        <w:t>النساء: 164</w:t>
      </w:r>
      <w:r w:rsidR="00C3382A" w:rsidRPr="00C3382A">
        <w:rPr>
          <w:rFonts w:ascii="mylotus" w:eastAsia="SimSun" w:hAnsi="mylotus" w:cs="mylotus"/>
          <w:sz w:val="26"/>
          <w:szCs w:val="26"/>
          <w:rtl/>
          <w:lang w:eastAsia="zh-CN" w:bidi="ar-SA"/>
        </w:rPr>
        <w:t>]</w:t>
      </w:r>
      <w:r w:rsidR="00C3382A">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8742B6">
        <w:rPr>
          <w:rFonts w:eastAsia="SimSun" w:cs="B Zar" w:hint="cs"/>
          <w:sz w:val="28"/>
          <w:szCs w:val="28"/>
          <w:rtl/>
          <w:lang w:eastAsia="zh-CN"/>
        </w:rPr>
        <w:t>و خداوند با موسي سخن گفت». همچنين مسخر كردن</w:t>
      </w:r>
      <w:r w:rsidR="004501EB">
        <w:rPr>
          <w:rFonts w:eastAsia="SimSun" w:cs="B Zar" w:hint="cs"/>
          <w:sz w:val="28"/>
          <w:szCs w:val="28"/>
          <w:rtl/>
          <w:lang w:eastAsia="zh-CN"/>
        </w:rPr>
        <w:t xml:space="preserve"> كوه‌ها</w:t>
      </w:r>
      <w:r w:rsidRPr="008742B6">
        <w:rPr>
          <w:rFonts w:eastAsia="SimSun" w:cs="B Zar" w:hint="cs"/>
          <w:sz w:val="28"/>
          <w:szCs w:val="28"/>
          <w:rtl/>
          <w:lang w:eastAsia="zh-CN"/>
        </w:rPr>
        <w:t xml:space="preserve"> و پرندگان براي داود كه همراه تسبيح داود،</w:t>
      </w:r>
      <w:r w:rsidR="00F37225">
        <w:rPr>
          <w:rFonts w:eastAsia="SimSun" w:cs="B Zar" w:hint="cs"/>
          <w:sz w:val="28"/>
          <w:szCs w:val="28"/>
          <w:rtl/>
          <w:lang w:eastAsia="zh-CN"/>
        </w:rPr>
        <w:t xml:space="preserve"> آن‌ها </w:t>
      </w:r>
      <w:r w:rsidRPr="008742B6">
        <w:rPr>
          <w:rFonts w:eastAsia="SimSun" w:cs="B Zar" w:hint="cs"/>
          <w:sz w:val="28"/>
          <w:szCs w:val="28"/>
          <w:rtl/>
          <w:lang w:eastAsia="zh-CN"/>
        </w:rPr>
        <w:t>نيز تسبيح</w:t>
      </w:r>
      <w:r w:rsidR="00F37225">
        <w:rPr>
          <w:rFonts w:eastAsia="SimSun" w:cs="B Zar" w:hint="cs"/>
          <w:sz w:val="28"/>
          <w:szCs w:val="28"/>
          <w:rtl/>
          <w:lang w:eastAsia="zh-CN"/>
        </w:rPr>
        <w:t xml:space="preserve"> مي‌</w:t>
      </w:r>
      <w:r w:rsidRPr="008742B6">
        <w:rPr>
          <w:rFonts w:eastAsia="SimSun" w:cs="B Zar" w:hint="cs"/>
          <w:sz w:val="28"/>
          <w:szCs w:val="28"/>
          <w:rtl/>
          <w:lang w:eastAsia="zh-CN"/>
        </w:rPr>
        <w:t>كردند. 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8742B6">
        <w:rPr>
          <w:rFonts w:eastAsia="SimSun" w:cs="B Zar" w:hint="cs"/>
          <w:sz w:val="28"/>
          <w:szCs w:val="28"/>
          <w:rtl/>
          <w:lang w:eastAsia="zh-CN"/>
        </w:rPr>
        <w:t>:</w:t>
      </w:r>
      <w:r w:rsidR="00C3382A">
        <w:rPr>
          <w:rFonts w:eastAsia="SimSun" w:cs="B Zar" w:hint="cs"/>
          <w:sz w:val="28"/>
          <w:szCs w:val="28"/>
          <w:rtl/>
          <w:lang w:eastAsia="zh-CN"/>
        </w:rPr>
        <w:t xml:space="preserve"> </w:t>
      </w:r>
      <w:r w:rsidR="00C3382A">
        <w:rPr>
          <w:rFonts w:ascii="Traditional Arabic" w:eastAsia="SimSun" w:hAnsi="Traditional Arabic" w:cs="Traditional Arabic"/>
          <w:sz w:val="28"/>
          <w:szCs w:val="28"/>
          <w:rtl/>
          <w:lang w:eastAsia="zh-CN"/>
        </w:rPr>
        <w:t>﴿</w:t>
      </w:r>
      <w:r w:rsidR="00A95A6A">
        <w:rPr>
          <w:rFonts w:ascii="KFGQPC Uthmanic Script HAFS" w:hAnsi="KFGQPC Uthmanic Script HAFS" w:cs="KFGQPC Uthmanic Script HAFS"/>
          <w:sz w:val="28"/>
          <w:szCs w:val="28"/>
          <w:rtl/>
        </w:rPr>
        <w:t>وَسَخَّرۡنَا مَعَ دَاوُ</w:t>
      </w:r>
      <w:r w:rsidR="00A95A6A">
        <w:rPr>
          <w:rFonts w:ascii="KFGQPC Uthmanic Script HAFS" w:hAnsi="KFGQPC Uthmanic Script HAFS" w:cs="KFGQPC Uthmanic Script HAFS" w:hint="cs"/>
          <w:sz w:val="28"/>
          <w:szCs w:val="28"/>
          <w:rtl/>
        </w:rPr>
        <w:t>ۥ</w:t>
      </w:r>
      <w:r w:rsidR="00A95A6A">
        <w:rPr>
          <w:rFonts w:ascii="KFGQPC Uthmanic Script HAFS" w:hAnsi="KFGQPC Uthmanic Script HAFS" w:cs="KFGQPC Uthmanic Script HAFS" w:hint="eastAsia"/>
          <w:sz w:val="28"/>
          <w:szCs w:val="28"/>
          <w:rtl/>
        </w:rPr>
        <w:t>دَ</w:t>
      </w:r>
      <w:r w:rsidR="00A95A6A">
        <w:rPr>
          <w:rFonts w:ascii="KFGQPC Uthmanic Script HAFS" w:hAnsi="KFGQPC Uthmanic Script HAFS" w:cs="KFGQPC Uthmanic Script HAFS"/>
          <w:sz w:val="28"/>
          <w:szCs w:val="28"/>
          <w:rtl/>
        </w:rPr>
        <w:t xml:space="preserve"> </w:t>
      </w:r>
      <w:r w:rsidR="00A95A6A">
        <w:rPr>
          <w:rFonts w:ascii="KFGQPC Uthmanic Script HAFS" w:hAnsi="KFGQPC Uthmanic Script HAFS" w:cs="KFGQPC Uthmanic Script HAFS" w:hint="cs"/>
          <w:sz w:val="28"/>
          <w:szCs w:val="28"/>
          <w:rtl/>
        </w:rPr>
        <w:t>ٱ</w:t>
      </w:r>
      <w:r w:rsidR="00A95A6A">
        <w:rPr>
          <w:rFonts w:ascii="KFGQPC Uthmanic Script HAFS" w:hAnsi="KFGQPC Uthmanic Script HAFS" w:cs="KFGQPC Uthmanic Script HAFS" w:hint="eastAsia"/>
          <w:sz w:val="28"/>
          <w:szCs w:val="28"/>
          <w:rtl/>
        </w:rPr>
        <w:t>لۡجِبَالَ</w:t>
      </w:r>
      <w:r w:rsidR="00A95A6A">
        <w:rPr>
          <w:rFonts w:ascii="KFGQPC Uthmanic Script HAFS" w:hAnsi="KFGQPC Uthmanic Script HAFS" w:cs="KFGQPC Uthmanic Script HAFS"/>
          <w:sz w:val="28"/>
          <w:szCs w:val="28"/>
          <w:rtl/>
        </w:rPr>
        <w:t xml:space="preserve"> يُسَبِّحۡنَ وَ</w:t>
      </w:r>
      <w:r w:rsidR="00A95A6A">
        <w:rPr>
          <w:rFonts w:ascii="KFGQPC Uthmanic Script HAFS" w:hAnsi="KFGQPC Uthmanic Script HAFS" w:cs="KFGQPC Uthmanic Script HAFS" w:hint="cs"/>
          <w:sz w:val="28"/>
          <w:szCs w:val="28"/>
          <w:rtl/>
        </w:rPr>
        <w:t>ٱ</w:t>
      </w:r>
      <w:r w:rsidR="00A95A6A">
        <w:rPr>
          <w:rFonts w:ascii="KFGQPC Uthmanic Script HAFS" w:hAnsi="KFGQPC Uthmanic Script HAFS" w:cs="KFGQPC Uthmanic Script HAFS" w:hint="eastAsia"/>
          <w:sz w:val="28"/>
          <w:szCs w:val="28"/>
          <w:rtl/>
        </w:rPr>
        <w:t>لطَّيۡرَۚ</w:t>
      </w:r>
      <w:r w:rsidR="00A95A6A">
        <w:rPr>
          <w:rFonts w:ascii="KFGQPC Uthmanic Script HAFS" w:hAnsi="KFGQPC Uthmanic Script HAFS" w:cs="KFGQPC Uthmanic Script HAFS"/>
          <w:sz w:val="28"/>
          <w:szCs w:val="28"/>
          <w:rtl/>
        </w:rPr>
        <w:t xml:space="preserve"> وَكُنَّا فَٰعِلِينَ ٧٩</w:t>
      </w:r>
      <w:r w:rsidR="00C3382A">
        <w:rPr>
          <w:rFonts w:ascii="Traditional Arabic" w:eastAsia="SimSun" w:hAnsi="Traditional Arabic" w:cs="Traditional Arabic"/>
          <w:sz w:val="28"/>
          <w:szCs w:val="28"/>
          <w:rtl/>
          <w:lang w:eastAsia="zh-CN"/>
        </w:rPr>
        <w:t>﴾</w:t>
      </w:r>
      <w:r w:rsidR="00C3382A">
        <w:rPr>
          <w:rFonts w:eastAsia="SimSun" w:cs="B Zar" w:hint="cs"/>
          <w:sz w:val="28"/>
          <w:szCs w:val="28"/>
          <w:rtl/>
          <w:lang w:eastAsia="zh-CN"/>
        </w:rPr>
        <w:t xml:space="preserve"> </w:t>
      </w:r>
      <w:r w:rsidR="00C3382A" w:rsidRPr="00C3382A">
        <w:rPr>
          <w:rFonts w:ascii="mylotus" w:eastAsia="SimSun" w:hAnsi="mylotus" w:cs="mylotus"/>
          <w:sz w:val="26"/>
          <w:szCs w:val="26"/>
          <w:rtl/>
          <w:lang w:eastAsia="zh-CN" w:bidi="ar-SA"/>
        </w:rPr>
        <w:t>[</w:t>
      </w:r>
      <w:r w:rsidR="00C3382A">
        <w:rPr>
          <w:rFonts w:ascii="mylotus" w:eastAsia="SimSun" w:hAnsi="mylotus" w:cs="mylotus"/>
          <w:sz w:val="26"/>
          <w:szCs w:val="26"/>
          <w:rtl/>
          <w:lang w:eastAsia="zh-CN" w:bidi="ar-SA"/>
        </w:rPr>
        <w:t>الأنبیاء: 79</w:t>
      </w:r>
      <w:r w:rsidR="00C3382A" w:rsidRPr="00C3382A">
        <w:rPr>
          <w:rFonts w:ascii="mylotus" w:eastAsia="SimSun" w:hAnsi="mylotus" w:cs="mylotus"/>
          <w:sz w:val="26"/>
          <w:szCs w:val="26"/>
          <w:rtl/>
          <w:lang w:eastAsia="zh-CN" w:bidi="ar-SA"/>
        </w:rPr>
        <w:t>]</w:t>
      </w:r>
      <w:r w:rsidR="00C3382A">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8742B6">
        <w:rPr>
          <w:rFonts w:eastAsia="SimSun" w:cs="B Zar" w:hint="cs"/>
          <w:sz w:val="28"/>
          <w:szCs w:val="28"/>
          <w:rtl/>
          <w:lang w:eastAsia="zh-CN"/>
        </w:rPr>
        <w:t>و همراه داود</w:t>
      </w:r>
      <w:r w:rsidR="004501EB">
        <w:rPr>
          <w:rFonts w:eastAsia="SimSun" w:cs="B Zar" w:hint="cs"/>
          <w:sz w:val="28"/>
          <w:szCs w:val="28"/>
          <w:rtl/>
          <w:lang w:eastAsia="zh-CN"/>
        </w:rPr>
        <w:t xml:space="preserve"> كوه‌ها</w:t>
      </w:r>
      <w:r w:rsidRPr="008742B6">
        <w:rPr>
          <w:rFonts w:eastAsia="SimSun" w:cs="B Zar" w:hint="cs"/>
          <w:sz w:val="28"/>
          <w:szCs w:val="28"/>
          <w:rtl/>
          <w:lang w:eastAsia="zh-CN"/>
        </w:rPr>
        <w:t xml:space="preserve"> و پرندگان را مسخر نموديم كه تسبيح گويند و ما انجام دهنده آن بوديم» و نرم كردن آهن براي داود همانگونه كه 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8742B6">
        <w:rPr>
          <w:rFonts w:eastAsia="SimSun" w:cs="B Zar" w:hint="cs"/>
          <w:sz w:val="28"/>
          <w:szCs w:val="28"/>
          <w:rtl/>
          <w:lang w:eastAsia="zh-CN"/>
        </w:rPr>
        <w:t>:</w:t>
      </w:r>
      <w:r w:rsidR="00C3382A">
        <w:rPr>
          <w:rFonts w:eastAsia="SimSun" w:cs="B Zar" w:hint="cs"/>
          <w:sz w:val="28"/>
          <w:szCs w:val="28"/>
          <w:rtl/>
          <w:lang w:eastAsia="zh-CN"/>
        </w:rPr>
        <w:t xml:space="preserve"> </w:t>
      </w:r>
      <w:r w:rsidR="00C3382A">
        <w:rPr>
          <w:rFonts w:ascii="Traditional Arabic" w:eastAsia="SimSun" w:hAnsi="Traditional Arabic" w:cs="Traditional Arabic"/>
          <w:sz w:val="28"/>
          <w:szCs w:val="28"/>
          <w:rtl/>
          <w:lang w:eastAsia="zh-CN"/>
        </w:rPr>
        <w:t>﴿</w:t>
      </w:r>
      <w:r w:rsidR="00A95A6A">
        <w:rPr>
          <w:rFonts w:ascii="KFGQPC Uthmanic Script HAFS" w:hAnsi="KFGQPC Uthmanic Script HAFS" w:cs="KFGQPC Uthmanic Script HAFS"/>
          <w:sz w:val="28"/>
          <w:szCs w:val="28"/>
          <w:rtl/>
        </w:rPr>
        <w:t>۞وَلَقَدۡ ءَاتَيۡنَا دَاوُ</w:t>
      </w:r>
      <w:r w:rsidR="00A95A6A">
        <w:rPr>
          <w:rFonts w:ascii="KFGQPC Uthmanic Script HAFS" w:hAnsi="KFGQPC Uthmanic Script HAFS" w:cs="KFGQPC Uthmanic Script HAFS" w:hint="cs"/>
          <w:sz w:val="28"/>
          <w:szCs w:val="28"/>
          <w:rtl/>
        </w:rPr>
        <w:t>ۥ</w:t>
      </w:r>
      <w:r w:rsidR="00A95A6A">
        <w:rPr>
          <w:rFonts w:ascii="KFGQPC Uthmanic Script HAFS" w:hAnsi="KFGQPC Uthmanic Script HAFS" w:cs="KFGQPC Uthmanic Script HAFS" w:hint="eastAsia"/>
          <w:sz w:val="28"/>
          <w:szCs w:val="28"/>
          <w:rtl/>
        </w:rPr>
        <w:t>دَ</w:t>
      </w:r>
      <w:r w:rsidR="00A95A6A">
        <w:rPr>
          <w:rFonts w:ascii="KFGQPC Uthmanic Script HAFS" w:hAnsi="KFGQPC Uthmanic Script HAFS" w:cs="KFGQPC Uthmanic Script HAFS"/>
          <w:sz w:val="28"/>
          <w:szCs w:val="28"/>
          <w:rtl/>
        </w:rPr>
        <w:t xml:space="preserve"> مِنَّا فَضۡلٗاۖ يَٰجِبَالُ أَوِّبِي مَعَهُ</w:t>
      </w:r>
      <w:r w:rsidR="00A95A6A">
        <w:rPr>
          <w:rFonts w:ascii="KFGQPC Uthmanic Script HAFS" w:hAnsi="KFGQPC Uthmanic Script HAFS" w:cs="KFGQPC Uthmanic Script HAFS" w:hint="cs"/>
          <w:sz w:val="28"/>
          <w:szCs w:val="28"/>
          <w:rtl/>
        </w:rPr>
        <w:t>ۥ</w:t>
      </w:r>
      <w:r w:rsidR="00A95A6A">
        <w:rPr>
          <w:rFonts w:ascii="KFGQPC Uthmanic Script HAFS" w:hAnsi="KFGQPC Uthmanic Script HAFS" w:cs="KFGQPC Uthmanic Script HAFS"/>
          <w:sz w:val="28"/>
          <w:szCs w:val="28"/>
          <w:rtl/>
        </w:rPr>
        <w:t xml:space="preserve"> وَ</w:t>
      </w:r>
      <w:r w:rsidR="00A95A6A">
        <w:rPr>
          <w:rFonts w:ascii="KFGQPC Uthmanic Script HAFS" w:hAnsi="KFGQPC Uthmanic Script HAFS" w:cs="KFGQPC Uthmanic Script HAFS" w:hint="cs"/>
          <w:sz w:val="28"/>
          <w:szCs w:val="28"/>
          <w:rtl/>
        </w:rPr>
        <w:t>ٱ</w:t>
      </w:r>
      <w:r w:rsidR="00A95A6A">
        <w:rPr>
          <w:rFonts w:ascii="KFGQPC Uthmanic Script HAFS" w:hAnsi="KFGQPC Uthmanic Script HAFS" w:cs="KFGQPC Uthmanic Script HAFS" w:hint="eastAsia"/>
          <w:sz w:val="28"/>
          <w:szCs w:val="28"/>
          <w:rtl/>
        </w:rPr>
        <w:t>لطَّيۡرَۖ</w:t>
      </w:r>
      <w:r w:rsidR="00A95A6A">
        <w:rPr>
          <w:rFonts w:ascii="KFGQPC Uthmanic Script HAFS" w:hAnsi="KFGQPC Uthmanic Script HAFS" w:cs="KFGQPC Uthmanic Script HAFS"/>
          <w:sz w:val="28"/>
          <w:szCs w:val="28"/>
          <w:rtl/>
        </w:rPr>
        <w:t xml:space="preserve"> وَأَلَنَّا لَهُ </w:t>
      </w:r>
      <w:r w:rsidR="00A95A6A">
        <w:rPr>
          <w:rFonts w:ascii="KFGQPC Uthmanic Script HAFS" w:hAnsi="KFGQPC Uthmanic Script HAFS" w:cs="KFGQPC Uthmanic Script HAFS" w:hint="cs"/>
          <w:sz w:val="28"/>
          <w:szCs w:val="28"/>
          <w:rtl/>
        </w:rPr>
        <w:t>ٱ</w:t>
      </w:r>
      <w:r w:rsidR="00A95A6A">
        <w:rPr>
          <w:rFonts w:ascii="KFGQPC Uthmanic Script HAFS" w:hAnsi="KFGQPC Uthmanic Script HAFS" w:cs="KFGQPC Uthmanic Script HAFS" w:hint="eastAsia"/>
          <w:sz w:val="28"/>
          <w:szCs w:val="28"/>
          <w:rtl/>
        </w:rPr>
        <w:t>لۡحَدِيدَ</w:t>
      </w:r>
      <w:r w:rsidR="00A95A6A">
        <w:rPr>
          <w:rFonts w:ascii="KFGQPC Uthmanic Script HAFS" w:hAnsi="KFGQPC Uthmanic Script HAFS" w:cs="KFGQPC Uthmanic Script HAFS"/>
          <w:sz w:val="28"/>
          <w:szCs w:val="28"/>
          <w:rtl/>
        </w:rPr>
        <w:t xml:space="preserve"> ١٠</w:t>
      </w:r>
      <w:r w:rsidR="00C3382A">
        <w:rPr>
          <w:rFonts w:ascii="Traditional Arabic" w:eastAsia="SimSun" w:hAnsi="Traditional Arabic" w:cs="Traditional Arabic"/>
          <w:sz w:val="28"/>
          <w:szCs w:val="28"/>
          <w:rtl/>
          <w:lang w:eastAsia="zh-CN"/>
        </w:rPr>
        <w:t>﴾</w:t>
      </w:r>
      <w:r w:rsidR="00C3382A">
        <w:rPr>
          <w:rFonts w:eastAsia="SimSun" w:cs="B Zar" w:hint="cs"/>
          <w:sz w:val="28"/>
          <w:szCs w:val="28"/>
          <w:rtl/>
          <w:lang w:eastAsia="zh-CN"/>
        </w:rPr>
        <w:t xml:space="preserve"> </w:t>
      </w:r>
      <w:r w:rsidR="00C3382A" w:rsidRPr="00C3382A">
        <w:rPr>
          <w:rFonts w:ascii="mylotus" w:eastAsia="SimSun" w:hAnsi="mylotus" w:cs="mylotus"/>
          <w:sz w:val="26"/>
          <w:szCs w:val="26"/>
          <w:rtl/>
          <w:lang w:eastAsia="zh-CN" w:bidi="ar-SA"/>
        </w:rPr>
        <w:t>[</w:t>
      </w:r>
      <w:r w:rsidR="00C3382A">
        <w:rPr>
          <w:rFonts w:ascii="mylotus" w:eastAsia="SimSun" w:hAnsi="mylotus" w:cs="mylotus"/>
          <w:sz w:val="26"/>
          <w:szCs w:val="26"/>
          <w:rtl/>
          <w:lang w:eastAsia="zh-CN" w:bidi="ar-SA"/>
        </w:rPr>
        <w:t>سبأ: 10</w:t>
      </w:r>
      <w:r w:rsidR="00C3382A" w:rsidRPr="00C3382A">
        <w:rPr>
          <w:rFonts w:ascii="mylotus" w:eastAsia="SimSun" w:hAnsi="mylotus" w:cs="mylotus"/>
          <w:sz w:val="26"/>
          <w:szCs w:val="26"/>
          <w:rtl/>
          <w:lang w:eastAsia="zh-CN" w:bidi="ar-SA"/>
        </w:rPr>
        <w:t>]</w:t>
      </w:r>
      <w:r w:rsidR="00C3382A">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8742B6">
        <w:rPr>
          <w:rFonts w:eastAsia="SimSun" w:cs="B Zar" w:hint="cs"/>
          <w:sz w:val="28"/>
          <w:szCs w:val="28"/>
          <w:rtl/>
          <w:lang w:eastAsia="zh-CN"/>
        </w:rPr>
        <w:t>به داود از جانب خود فضيلتي داديم. اي</w:t>
      </w:r>
      <w:r w:rsidR="004501EB">
        <w:rPr>
          <w:rFonts w:eastAsia="SimSun" w:cs="B Zar" w:hint="cs"/>
          <w:sz w:val="28"/>
          <w:szCs w:val="28"/>
          <w:rtl/>
          <w:lang w:eastAsia="zh-CN"/>
        </w:rPr>
        <w:t xml:space="preserve"> كوه‌ها</w:t>
      </w:r>
      <w:r w:rsidRPr="008742B6">
        <w:rPr>
          <w:rFonts w:eastAsia="SimSun" w:cs="B Zar" w:hint="cs"/>
          <w:sz w:val="28"/>
          <w:szCs w:val="28"/>
          <w:rtl/>
          <w:lang w:eastAsia="zh-CN"/>
        </w:rPr>
        <w:t xml:space="preserve"> و پرندگان با او تسبيح گوييد و آهن را براي او نرم كرديم» و مسخر كردن باد براي سليمان كه به امر او حركت كند. و مسخر كردن جن براي او كه به هر شيوه كه او</w:t>
      </w:r>
      <w:r w:rsidR="00F37225">
        <w:rPr>
          <w:rFonts w:eastAsia="SimSun" w:cs="B Zar" w:hint="cs"/>
          <w:sz w:val="28"/>
          <w:szCs w:val="28"/>
          <w:rtl/>
          <w:lang w:eastAsia="zh-CN"/>
        </w:rPr>
        <w:t xml:space="preserve"> مي‌</w:t>
      </w:r>
      <w:r w:rsidRPr="008742B6">
        <w:rPr>
          <w:rFonts w:eastAsia="SimSun" w:cs="B Zar" w:hint="cs"/>
          <w:sz w:val="28"/>
          <w:szCs w:val="28"/>
          <w:rtl/>
          <w:lang w:eastAsia="zh-CN"/>
        </w:rPr>
        <w:t xml:space="preserve">خواهد عمل نمايند. الله تعالي </w:t>
      </w:r>
      <w:r w:rsidR="00664ACA">
        <w:rPr>
          <w:rFonts w:eastAsia="SimSun" w:cs="B Zar" w:hint="cs"/>
          <w:sz w:val="28"/>
          <w:szCs w:val="28"/>
          <w:rtl/>
          <w:lang w:eastAsia="zh-CN"/>
        </w:rPr>
        <w:t>مي‌فرمايد</w:t>
      </w:r>
      <w:r w:rsidRPr="008742B6">
        <w:rPr>
          <w:rFonts w:eastAsia="SimSun" w:cs="B Zar" w:hint="cs"/>
          <w:sz w:val="28"/>
          <w:szCs w:val="28"/>
          <w:rtl/>
          <w:lang w:eastAsia="zh-CN"/>
        </w:rPr>
        <w:t>:</w:t>
      </w:r>
      <w:r w:rsidR="00C3382A">
        <w:rPr>
          <w:rFonts w:eastAsia="SimSun" w:cs="B Zar" w:hint="cs"/>
          <w:sz w:val="28"/>
          <w:szCs w:val="28"/>
          <w:rtl/>
          <w:lang w:eastAsia="zh-CN"/>
        </w:rPr>
        <w:t xml:space="preserve"> </w:t>
      </w:r>
      <w:r w:rsidR="00C3382A">
        <w:rPr>
          <w:rFonts w:ascii="Traditional Arabic" w:eastAsia="SimSun" w:hAnsi="Traditional Arabic" w:cs="Traditional Arabic"/>
          <w:sz w:val="28"/>
          <w:szCs w:val="28"/>
          <w:rtl/>
          <w:lang w:eastAsia="zh-CN"/>
        </w:rPr>
        <w:t>﴿</w:t>
      </w:r>
      <w:r w:rsidR="00A95A6A">
        <w:rPr>
          <w:rFonts w:ascii="KFGQPC Uthmanic Script HAFS" w:hAnsi="KFGQPC Uthmanic Script HAFS" w:cs="KFGQPC Uthmanic Script HAFS" w:hint="eastAsia"/>
          <w:sz w:val="28"/>
          <w:szCs w:val="28"/>
          <w:rtl/>
        </w:rPr>
        <w:t>وَلِسُلَيۡمَٰنَ</w:t>
      </w:r>
      <w:r w:rsidR="00A95A6A">
        <w:rPr>
          <w:rFonts w:ascii="KFGQPC Uthmanic Script HAFS" w:hAnsi="KFGQPC Uthmanic Script HAFS" w:cs="KFGQPC Uthmanic Script HAFS"/>
          <w:sz w:val="28"/>
          <w:szCs w:val="28"/>
          <w:rtl/>
        </w:rPr>
        <w:t xml:space="preserve"> </w:t>
      </w:r>
      <w:r w:rsidR="00A95A6A">
        <w:rPr>
          <w:rFonts w:ascii="KFGQPC Uthmanic Script HAFS" w:hAnsi="KFGQPC Uthmanic Script HAFS" w:cs="KFGQPC Uthmanic Script HAFS" w:hint="cs"/>
          <w:sz w:val="28"/>
          <w:szCs w:val="28"/>
          <w:rtl/>
        </w:rPr>
        <w:t>ٱ</w:t>
      </w:r>
      <w:r w:rsidR="00A95A6A">
        <w:rPr>
          <w:rFonts w:ascii="KFGQPC Uthmanic Script HAFS" w:hAnsi="KFGQPC Uthmanic Script HAFS" w:cs="KFGQPC Uthmanic Script HAFS" w:hint="eastAsia"/>
          <w:sz w:val="28"/>
          <w:szCs w:val="28"/>
          <w:rtl/>
        </w:rPr>
        <w:t>لرِّيحَ</w:t>
      </w:r>
      <w:r w:rsidR="00A95A6A">
        <w:rPr>
          <w:rFonts w:ascii="KFGQPC Uthmanic Script HAFS" w:hAnsi="KFGQPC Uthmanic Script HAFS" w:cs="KFGQPC Uthmanic Script HAFS"/>
          <w:sz w:val="28"/>
          <w:szCs w:val="28"/>
          <w:rtl/>
        </w:rPr>
        <w:t xml:space="preserve"> غُدُوُّهَا شَهۡرٞ وَرَوَاحُهَا شَهۡرٞۖ وَأَسَلۡنَا لَهُ</w:t>
      </w:r>
      <w:r w:rsidR="00A95A6A">
        <w:rPr>
          <w:rFonts w:ascii="KFGQPC Uthmanic Script HAFS" w:hAnsi="KFGQPC Uthmanic Script HAFS" w:cs="KFGQPC Uthmanic Script HAFS" w:hint="cs"/>
          <w:sz w:val="28"/>
          <w:szCs w:val="28"/>
          <w:rtl/>
        </w:rPr>
        <w:t>ۥ</w:t>
      </w:r>
      <w:r w:rsidR="00A95A6A">
        <w:rPr>
          <w:rFonts w:ascii="KFGQPC Uthmanic Script HAFS" w:hAnsi="KFGQPC Uthmanic Script HAFS" w:cs="KFGQPC Uthmanic Script HAFS"/>
          <w:sz w:val="28"/>
          <w:szCs w:val="28"/>
          <w:rtl/>
        </w:rPr>
        <w:t xml:space="preserve"> عَيۡنَ </w:t>
      </w:r>
      <w:r w:rsidR="00A95A6A">
        <w:rPr>
          <w:rFonts w:ascii="KFGQPC Uthmanic Script HAFS" w:hAnsi="KFGQPC Uthmanic Script HAFS" w:cs="KFGQPC Uthmanic Script HAFS" w:hint="cs"/>
          <w:sz w:val="28"/>
          <w:szCs w:val="28"/>
          <w:rtl/>
        </w:rPr>
        <w:t>ٱ</w:t>
      </w:r>
      <w:r w:rsidR="00A95A6A">
        <w:rPr>
          <w:rFonts w:ascii="KFGQPC Uthmanic Script HAFS" w:hAnsi="KFGQPC Uthmanic Script HAFS" w:cs="KFGQPC Uthmanic Script HAFS" w:hint="eastAsia"/>
          <w:sz w:val="28"/>
          <w:szCs w:val="28"/>
          <w:rtl/>
        </w:rPr>
        <w:t>لۡقِطۡرِۖ</w:t>
      </w:r>
      <w:r w:rsidR="00A95A6A">
        <w:rPr>
          <w:rFonts w:ascii="KFGQPC Uthmanic Script HAFS" w:hAnsi="KFGQPC Uthmanic Script HAFS" w:cs="KFGQPC Uthmanic Script HAFS"/>
          <w:sz w:val="28"/>
          <w:szCs w:val="28"/>
          <w:rtl/>
        </w:rPr>
        <w:t xml:space="preserve"> وَمِنَ </w:t>
      </w:r>
      <w:r w:rsidR="00A95A6A">
        <w:rPr>
          <w:rFonts w:ascii="KFGQPC Uthmanic Script HAFS" w:hAnsi="KFGQPC Uthmanic Script HAFS" w:cs="KFGQPC Uthmanic Script HAFS" w:hint="cs"/>
          <w:sz w:val="28"/>
          <w:szCs w:val="28"/>
          <w:rtl/>
        </w:rPr>
        <w:t>ٱ</w:t>
      </w:r>
      <w:r w:rsidR="00A95A6A">
        <w:rPr>
          <w:rFonts w:ascii="KFGQPC Uthmanic Script HAFS" w:hAnsi="KFGQPC Uthmanic Script HAFS" w:cs="KFGQPC Uthmanic Script HAFS" w:hint="eastAsia"/>
          <w:sz w:val="28"/>
          <w:szCs w:val="28"/>
          <w:rtl/>
        </w:rPr>
        <w:t>لۡجِنِّ</w:t>
      </w:r>
      <w:r w:rsidR="00A95A6A">
        <w:rPr>
          <w:rFonts w:ascii="KFGQPC Uthmanic Script HAFS" w:hAnsi="KFGQPC Uthmanic Script HAFS" w:cs="KFGQPC Uthmanic Script HAFS"/>
          <w:sz w:val="28"/>
          <w:szCs w:val="28"/>
          <w:rtl/>
        </w:rPr>
        <w:t xml:space="preserve"> مَن يَعۡمَلُ بَيۡنَ يَدَيۡهِ بِإِذۡنِ رَبِّهِ</w:t>
      </w:r>
      <w:r w:rsidR="00A95A6A">
        <w:rPr>
          <w:rFonts w:ascii="KFGQPC Uthmanic Script HAFS" w:hAnsi="KFGQPC Uthmanic Script HAFS" w:cs="KFGQPC Uthmanic Script HAFS" w:hint="cs"/>
          <w:sz w:val="28"/>
          <w:szCs w:val="28"/>
          <w:rtl/>
        </w:rPr>
        <w:t>ۦۖ</w:t>
      </w:r>
      <w:r w:rsidR="00C3382A">
        <w:rPr>
          <w:rFonts w:ascii="Traditional Arabic" w:eastAsia="SimSun" w:hAnsi="Traditional Arabic" w:cs="Traditional Arabic"/>
          <w:sz w:val="28"/>
          <w:szCs w:val="28"/>
          <w:rtl/>
          <w:lang w:eastAsia="zh-CN"/>
        </w:rPr>
        <w:t>﴾</w:t>
      </w:r>
      <w:r w:rsidR="00C3382A">
        <w:rPr>
          <w:rFonts w:eastAsia="SimSun" w:cs="B Zar" w:hint="cs"/>
          <w:sz w:val="28"/>
          <w:szCs w:val="28"/>
          <w:rtl/>
          <w:lang w:eastAsia="zh-CN"/>
        </w:rPr>
        <w:t xml:space="preserve"> </w:t>
      </w:r>
      <w:r w:rsidR="00C3382A" w:rsidRPr="00C3382A">
        <w:rPr>
          <w:rFonts w:ascii="mylotus" w:eastAsia="SimSun" w:hAnsi="mylotus" w:cs="mylotus"/>
          <w:sz w:val="26"/>
          <w:szCs w:val="26"/>
          <w:rtl/>
          <w:lang w:eastAsia="zh-CN" w:bidi="ar-SA"/>
        </w:rPr>
        <w:t>[</w:t>
      </w:r>
      <w:r w:rsidR="00C3382A">
        <w:rPr>
          <w:rFonts w:ascii="mylotus" w:eastAsia="SimSun" w:hAnsi="mylotus" w:cs="mylotus"/>
          <w:sz w:val="26"/>
          <w:szCs w:val="26"/>
          <w:rtl/>
          <w:lang w:eastAsia="zh-CN" w:bidi="ar-SA"/>
        </w:rPr>
        <w:t>سبأ: 12</w:t>
      </w:r>
      <w:r w:rsidR="00C3382A" w:rsidRPr="00C3382A">
        <w:rPr>
          <w:rFonts w:ascii="mylotus" w:eastAsia="SimSun" w:hAnsi="mylotus" w:cs="mylotus"/>
          <w:sz w:val="26"/>
          <w:szCs w:val="26"/>
          <w:rtl/>
          <w:lang w:eastAsia="zh-CN" w:bidi="ar-SA"/>
        </w:rPr>
        <w:t>]</w:t>
      </w:r>
      <w:r w:rsidR="00C3382A">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8742B6">
        <w:rPr>
          <w:rFonts w:eastAsia="SimSun" w:cs="B Zar" w:hint="cs"/>
          <w:sz w:val="28"/>
          <w:szCs w:val="28"/>
          <w:rtl/>
          <w:lang w:eastAsia="zh-CN"/>
        </w:rPr>
        <w:t>و براي سليمان باد را مسخر كرديم كه رفتن آن، بامداد، يك ماه و شبانگاه يك ماه بود و براي او معدن مس را ذوب نموديم و از جنيان كساني به فرمان پروردگار پيش او كار</w:t>
      </w:r>
      <w:r w:rsidR="00F37225">
        <w:rPr>
          <w:rFonts w:eastAsia="SimSun" w:cs="B Zar" w:hint="cs"/>
          <w:sz w:val="28"/>
          <w:szCs w:val="28"/>
          <w:rtl/>
          <w:lang w:eastAsia="zh-CN"/>
        </w:rPr>
        <w:t xml:space="preserve"> مي‌</w:t>
      </w:r>
      <w:r w:rsidRPr="008742B6">
        <w:rPr>
          <w:rFonts w:eastAsia="SimSun" w:cs="B Zar" w:hint="cs"/>
          <w:sz w:val="28"/>
          <w:szCs w:val="28"/>
          <w:rtl/>
          <w:lang w:eastAsia="zh-CN"/>
        </w:rPr>
        <w:t>كردند». و سخن گفتن سليمان با پرندگان. 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8742B6">
        <w:rPr>
          <w:rFonts w:eastAsia="SimSun" w:cs="B Zar" w:hint="cs"/>
          <w:sz w:val="28"/>
          <w:szCs w:val="28"/>
          <w:rtl/>
          <w:lang w:eastAsia="zh-CN"/>
        </w:rPr>
        <w:t>:</w:t>
      </w:r>
      <w:r w:rsidR="00C3382A">
        <w:rPr>
          <w:rFonts w:eastAsia="SimSun" w:cs="B Zar" w:hint="cs"/>
          <w:sz w:val="28"/>
          <w:szCs w:val="28"/>
          <w:rtl/>
          <w:lang w:eastAsia="zh-CN"/>
        </w:rPr>
        <w:t xml:space="preserve"> </w:t>
      </w:r>
      <w:r w:rsidR="00C3382A">
        <w:rPr>
          <w:rFonts w:ascii="Traditional Arabic" w:eastAsia="SimSun" w:hAnsi="Traditional Arabic" w:cs="Traditional Arabic"/>
          <w:sz w:val="28"/>
          <w:szCs w:val="28"/>
          <w:rtl/>
          <w:lang w:eastAsia="zh-CN"/>
        </w:rPr>
        <w:t>﴿</w:t>
      </w:r>
      <w:r w:rsidR="00A95A6A">
        <w:rPr>
          <w:rFonts w:ascii="KFGQPC Uthmanic Script HAFS" w:hAnsi="KFGQPC Uthmanic Script HAFS" w:cs="KFGQPC Uthmanic Script HAFS" w:hint="eastAsia"/>
          <w:sz w:val="28"/>
          <w:szCs w:val="28"/>
          <w:rtl/>
        </w:rPr>
        <w:t>وَوَرِثَ</w:t>
      </w:r>
      <w:r w:rsidR="00A95A6A">
        <w:rPr>
          <w:rFonts w:ascii="KFGQPC Uthmanic Script HAFS" w:hAnsi="KFGQPC Uthmanic Script HAFS" w:cs="KFGQPC Uthmanic Script HAFS"/>
          <w:sz w:val="28"/>
          <w:szCs w:val="28"/>
          <w:rtl/>
        </w:rPr>
        <w:t xml:space="preserve"> سُلَيۡمَٰنُ دَاوُ</w:t>
      </w:r>
      <w:r w:rsidR="00A95A6A">
        <w:rPr>
          <w:rFonts w:ascii="KFGQPC Uthmanic Script HAFS" w:hAnsi="KFGQPC Uthmanic Script HAFS" w:cs="KFGQPC Uthmanic Script HAFS" w:hint="cs"/>
          <w:sz w:val="28"/>
          <w:szCs w:val="28"/>
          <w:rtl/>
        </w:rPr>
        <w:t>ۥ</w:t>
      </w:r>
      <w:r w:rsidR="00A95A6A">
        <w:rPr>
          <w:rFonts w:ascii="KFGQPC Uthmanic Script HAFS" w:hAnsi="KFGQPC Uthmanic Script HAFS" w:cs="KFGQPC Uthmanic Script HAFS" w:hint="eastAsia"/>
          <w:sz w:val="28"/>
          <w:szCs w:val="28"/>
          <w:rtl/>
        </w:rPr>
        <w:t>دَۖ</w:t>
      </w:r>
      <w:r w:rsidR="00A95A6A">
        <w:rPr>
          <w:rFonts w:ascii="KFGQPC Uthmanic Script HAFS" w:hAnsi="KFGQPC Uthmanic Script HAFS" w:cs="KFGQPC Uthmanic Script HAFS"/>
          <w:sz w:val="28"/>
          <w:szCs w:val="28"/>
          <w:rtl/>
        </w:rPr>
        <w:t xml:space="preserve"> وَقَالَ يَٰٓأَيُّهَا </w:t>
      </w:r>
      <w:r w:rsidR="00A95A6A">
        <w:rPr>
          <w:rFonts w:ascii="KFGQPC Uthmanic Script HAFS" w:hAnsi="KFGQPC Uthmanic Script HAFS" w:cs="KFGQPC Uthmanic Script HAFS" w:hint="cs"/>
          <w:sz w:val="28"/>
          <w:szCs w:val="28"/>
          <w:rtl/>
        </w:rPr>
        <w:t>ٱ</w:t>
      </w:r>
      <w:r w:rsidR="00A95A6A">
        <w:rPr>
          <w:rFonts w:ascii="KFGQPC Uthmanic Script HAFS" w:hAnsi="KFGQPC Uthmanic Script HAFS" w:cs="KFGQPC Uthmanic Script HAFS" w:hint="eastAsia"/>
          <w:sz w:val="28"/>
          <w:szCs w:val="28"/>
          <w:rtl/>
        </w:rPr>
        <w:t>لنَّاسُ</w:t>
      </w:r>
      <w:r w:rsidR="00A95A6A">
        <w:rPr>
          <w:rFonts w:ascii="KFGQPC Uthmanic Script HAFS" w:hAnsi="KFGQPC Uthmanic Script HAFS" w:cs="KFGQPC Uthmanic Script HAFS"/>
          <w:sz w:val="28"/>
          <w:szCs w:val="28"/>
          <w:rtl/>
        </w:rPr>
        <w:t xml:space="preserve"> عُلِّمۡنَا مَنطِقَ </w:t>
      </w:r>
      <w:r w:rsidR="00A95A6A">
        <w:rPr>
          <w:rFonts w:ascii="KFGQPC Uthmanic Script HAFS" w:hAnsi="KFGQPC Uthmanic Script HAFS" w:cs="KFGQPC Uthmanic Script HAFS" w:hint="cs"/>
          <w:sz w:val="28"/>
          <w:szCs w:val="28"/>
          <w:rtl/>
        </w:rPr>
        <w:t>ٱ</w:t>
      </w:r>
      <w:r w:rsidR="00A95A6A">
        <w:rPr>
          <w:rFonts w:ascii="KFGQPC Uthmanic Script HAFS" w:hAnsi="KFGQPC Uthmanic Script HAFS" w:cs="KFGQPC Uthmanic Script HAFS" w:hint="eastAsia"/>
          <w:sz w:val="28"/>
          <w:szCs w:val="28"/>
          <w:rtl/>
        </w:rPr>
        <w:t>لطَّيۡرِ</w:t>
      </w:r>
      <w:r w:rsidR="00A95A6A">
        <w:rPr>
          <w:rFonts w:ascii="KFGQPC Uthmanic Script HAFS" w:hAnsi="KFGQPC Uthmanic Script HAFS" w:cs="KFGQPC Uthmanic Script HAFS"/>
          <w:sz w:val="28"/>
          <w:szCs w:val="28"/>
          <w:rtl/>
        </w:rPr>
        <w:t xml:space="preserve"> وَأُوتِينَا مِن كُلِّ شَيۡءٍۖ</w:t>
      </w:r>
      <w:r w:rsidR="00C3382A">
        <w:rPr>
          <w:rFonts w:ascii="Traditional Arabic" w:eastAsia="SimSun" w:hAnsi="Traditional Arabic" w:cs="Traditional Arabic"/>
          <w:sz w:val="28"/>
          <w:szCs w:val="28"/>
          <w:rtl/>
          <w:lang w:eastAsia="zh-CN"/>
        </w:rPr>
        <w:t>﴾</w:t>
      </w:r>
      <w:r w:rsidR="00C3382A">
        <w:rPr>
          <w:rFonts w:eastAsia="SimSun" w:cs="B Zar" w:hint="cs"/>
          <w:sz w:val="28"/>
          <w:szCs w:val="28"/>
          <w:rtl/>
          <w:lang w:eastAsia="zh-CN"/>
        </w:rPr>
        <w:t xml:space="preserve"> </w:t>
      </w:r>
      <w:r w:rsidR="00C3382A" w:rsidRPr="00C3382A">
        <w:rPr>
          <w:rFonts w:ascii="mylotus" w:eastAsia="SimSun" w:hAnsi="mylotus" w:cs="mylotus"/>
          <w:sz w:val="26"/>
          <w:szCs w:val="26"/>
          <w:rtl/>
          <w:lang w:eastAsia="zh-CN" w:bidi="ar-SA"/>
        </w:rPr>
        <w:t>[</w:t>
      </w:r>
      <w:r w:rsidR="00C3382A">
        <w:rPr>
          <w:rFonts w:ascii="mylotus" w:eastAsia="SimSun" w:hAnsi="mylotus" w:cs="mylotus"/>
          <w:sz w:val="26"/>
          <w:szCs w:val="26"/>
          <w:rtl/>
          <w:lang w:eastAsia="zh-CN" w:bidi="ar-SA"/>
        </w:rPr>
        <w:t>النمل: 16</w:t>
      </w:r>
      <w:r w:rsidR="00C3382A" w:rsidRPr="00C3382A">
        <w:rPr>
          <w:rFonts w:ascii="mylotus" w:eastAsia="SimSun" w:hAnsi="mylotus" w:cs="mylotus"/>
          <w:sz w:val="26"/>
          <w:szCs w:val="26"/>
          <w:rtl/>
          <w:lang w:eastAsia="zh-CN" w:bidi="ar-SA"/>
        </w:rPr>
        <w:t>]</w:t>
      </w:r>
      <w:r w:rsidR="00C3382A">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8742B6">
        <w:rPr>
          <w:rFonts w:eastAsia="SimSun" w:cs="B Zar" w:hint="cs"/>
          <w:sz w:val="28"/>
          <w:szCs w:val="28"/>
          <w:rtl/>
          <w:lang w:eastAsia="zh-CN"/>
        </w:rPr>
        <w:t>و سليمان از داود ارث برد و گفت اي مردم ما زبان پرندگان را تعليم يافته</w:t>
      </w:r>
      <w:r w:rsidR="00F37225">
        <w:rPr>
          <w:rFonts w:eastAsia="SimSun" w:cs="B Zar" w:hint="cs"/>
          <w:sz w:val="28"/>
          <w:szCs w:val="28"/>
          <w:rtl/>
          <w:lang w:eastAsia="zh-CN"/>
        </w:rPr>
        <w:t xml:space="preserve">‌ايم </w:t>
      </w:r>
      <w:r w:rsidRPr="008742B6">
        <w:rPr>
          <w:rFonts w:eastAsia="SimSun" w:cs="B Zar" w:hint="cs"/>
          <w:sz w:val="28"/>
          <w:szCs w:val="28"/>
          <w:rtl/>
          <w:lang w:eastAsia="zh-CN"/>
        </w:rPr>
        <w:t>و از هر چيزي به ما داده شده است».</w:t>
      </w:r>
    </w:p>
    <w:p w:rsidR="009620CA" w:rsidRPr="009620CA" w:rsidRDefault="009620CA" w:rsidP="00AF3F00">
      <w:pPr>
        <w:bidi/>
        <w:ind w:firstLine="284"/>
        <w:jc w:val="lowKashida"/>
        <w:rPr>
          <w:rFonts w:eastAsia="SimSun" w:cs="B Zar" w:hint="cs"/>
          <w:sz w:val="28"/>
          <w:szCs w:val="28"/>
          <w:rtl/>
          <w:lang w:eastAsia="zh-CN"/>
        </w:rPr>
      </w:pPr>
      <w:r w:rsidRPr="009620CA">
        <w:rPr>
          <w:rFonts w:eastAsia="SimSun" w:cs="B Zar" w:hint="cs"/>
          <w:sz w:val="28"/>
          <w:szCs w:val="28"/>
          <w:rtl/>
          <w:lang w:eastAsia="zh-CN"/>
        </w:rPr>
        <w:t xml:space="preserve">همچنين واجب است بصورت تفصيلي به آنچه خداوند در كتابش براي ما بازگو نموده از اخبار پيامبران با قومشان و از خصومت و دشمني كه بينشان روي داده و خداوند پيامبران و يارانشان را نصرت و ياري داده، ايمان داشته باشيم. مانند داستان موسي با فرعون، ابراهيم با قومش، داستان نوح، هود، صالح، شعيب و لوط با قومشان. و آنچه خداوند بر ما در شأن و منزلت يوسف با برادرانش و اهل مصر، داستان يونس با قوش و </w:t>
      </w:r>
      <w:r w:rsidRPr="009620CA">
        <w:rPr>
          <w:rFonts w:eastAsia="SimSun" w:cs="Lotus" w:hint="cs"/>
          <w:sz w:val="28"/>
          <w:szCs w:val="28"/>
          <w:rtl/>
          <w:lang w:eastAsia="zh-CN"/>
        </w:rPr>
        <w:t>…</w:t>
      </w:r>
      <w:r w:rsidRPr="009620CA">
        <w:rPr>
          <w:rFonts w:eastAsia="SimSun" w:cs="B Zar" w:hint="cs"/>
          <w:sz w:val="28"/>
          <w:szCs w:val="28"/>
          <w:rtl/>
          <w:lang w:eastAsia="zh-CN"/>
        </w:rPr>
        <w:t xml:space="preserve"> كه در كتاب خداوند از اخبار انبياء و رسولان آمده ايمان داشته باشيم و همچنين آنچه در سنت آمده واجب است به آن بصورت تفصيلي به اندازه آنچه در نصوص آمده ايمان داشته باشيم.</w:t>
      </w:r>
    </w:p>
    <w:p w:rsidR="009620CA" w:rsidRDefault="009620CA" w:rsidP="00AF3F00">
      <w:pPr>
        <w:bidi/>
        <w:ind w:firstLine="284"/>
        <w:jc w:val="lowKashida"/>
        <w:rPr>
          <w:rFonts w:eastAsia="SimSun" w:cs="B Zar" w:hint="cs"/>
          <w:sz w:val="28"/>
          <w:szCs w:val="28"/>
          <w:rtl/>
          <w:lang w:eastAsia="zh-CN"/>
        </w:rPr>
      </w:pPr>
      <w:r w:rsidRPr="009620CA">
        <w:rPr>
          <w:rFonts w:eastAsia="SimSun" w:cs="B Zar" w:hint="cs"/>
          <w:sz w:val="28"/>
          <w:szCs w:val="28"/>
          <w:rtl/>
          <w:lang w:eastAsia="zh-CN"/>
        </w:rPr>
        <w:t>ايمان به پيامبران به دو بخش مجمل و مفصل تحقق پيدا</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9620CA">
        <w:rPr>
          <w:rFonts w:eastAsia="SimSun" w:cs="B Zar" w:hint="cs"/>
          <w:sz w:val="28"/>
          <w:szCs w:val="28"/>
          <w:rtl/>
          <w:lang w:eastAsia="zh-CN"/>
        </w:rPr>
        <w:t>. و الله تعالي اعلم.</w:t>
      </w:r>
    </w:p>
    <w:p w:rsidR="009620CA" w:rsidRPr="009620CA" w:rsidRDefault="009620CA" w:rsidP="00454F98">
      <w:pPr>
        <w:pStyle w:val="a2"/>
        <w:rPr>
          <w:rFonts w:hint="cs"/>
          <w:rtl/>
        </w:rPr>
      </w:pPr>
      <w:bookmarkStart w:id="452" w:name="_Toc291009115"/>
      <w:bookmarkStart w:id="453" w:name="_Toc291009474"/>
      <w:bookmarkStart w:id="454" w:name="_Toc346966529"/>
      <w:r w:rsidRPr="009620CA">
        <w:rPr>
          <w:rFonts w:hint="cs"/>
          <w:rtl/>
        </w:rPr>
        <w:t>مبحث چهارم: آنچه بر ما در مورد پيامبران واجب است رعايت شود</w:t>
      </w:r>
      <w:bookmarkEnd w:id="452"/>
      <w:bookmarkEnd w:id="453"/>
      <w:bookmarkEnd w:id="454"/>
    </w:p>
    <w:p w:rsidR="009620CA" w:rsidRPr="009620CA" w:rsidRDefault="009620CA" w:rsidP="00AF3F00">
      <w:pPr>
        <w:bidi/>
        <w:ind w:firstLine="284"/>
        <w:jc w:val="lowKashida"/>
        <w:rPr>
          <w:rFonts w:eastAsia="SimSun" w:cs="B Zar" w:hint="cs"/>
          <w:sz w:val="28"/>
          <w:szCs w:val="28"/>
          <w:rtl/>
          <w:lang w:eastAsia="zh-CN"/>
        </w:rPr>
      </w:pPr>
      <w:r w:rsidRPr="009620CA">
        <w:rPr>
          <w:rFonts w:eastAsia="SimSun" w:cs="B Zar" w:hint="cs"/>
          <w:sz w:val="28"/>
          <w:szCs w:val="28"/>
          <w:rtl/>
          <w:lang w:eastAsia="zh-CN"/>
        </w:rPr>
        <w:t>بر امت در برابر پيامبران حقوق بزرگي مترتب</w:t>
      </w:r>
      <w:r w:rsidR="00F37225">
        <w:rPr>
          <w:rFonts w:eastAsia="SimSun" w:cs="B Zar" w:hint="cs"/>
          <w:sz w:val="28"/>
          <w:szCs w:val="28"/>
          <w:rtl/>
          <w:lang w:eastAsia="zh-CN"/>
        </w:rPr>
        <w:t xml:space="preserve"> مي‌</w:t>
      </w:r>
      <w:r w:rsidRPr="009620CA">
        <w:rPr>
          <w:rFonts w:eastAsia="SimSun" w:cs="B Zar" w:hint="cs"/>
          <w:sz w:val="28"/>
          <w:szCs w:val="28"/>
          <w:rtl/>
          <w:lang w:eastAsia="zh-CN"/>
        </w:rPr>
        <w:t>گردد بر حُسب آنچه خداوند ايشان را به آن مقام و منزلت بلند در دين نازل كرده و به مراتب و درجات بلند و والا نزدش بالا برده است و به وسيله آنچه از كارهاي بزرگ كه به</w:t>
      </w:r>
      <w:r w:rsidR="00F37225">
        <w:rPr>
          <w:rFonts w:eastAsia="SimSun" w:cs="B Zar" w:hint="cs"/>
          <w:sz w:val="28"/>
          <w:szCs w:val="28"/>
          <w:rtl/>
          <w:lang w:eastAsia="zh-CN"/>
        </w:rPr>
        <w:t xml:space="preserve"> آن‌ها </w:t>
      </w:r>
      <w:r w:rsidRPr="009620CA">
        <w:rPr>
          <w:rFonts w:eastAsia="SimSun" w:cs="B Zar" w:hint="cs"/>
          <w:sz w:val="28"/>
          <w:szCs w:val="28"/>
          <w:rtl/>
          <w:lang w:eastAsia="zh-CN"/>
        </w:rPr>
        <w:t>شرافت و بزرگي بخشيده و</w:t>
      </w:r>
      <w:r w:rsidR="00F37225">
        <w:rPr>
          <w:rFonts w:eastAsia="SimSun" w:cs="B Zar" w:hint="cs"/>
          <w:sz w:val="28"/>
          <w:szCs w:val="28"/>
          <w:rtl/>
          <w:lang w:eastAsia="zh-CN"/>
        </w:rPr>
        <w:t xml:space="preserve"> آن‌ها </w:t>
      </w:r>
      <w:r w:rsidRPr="009620CA">
        <w:rPr>
          <w:rFonts w:eastAsia="SimSun" w:cs="B Zar" w:hint="cs"/>
          <w:sz w:val="28"/>
          <w:szCs w:val="28"/>
          <w:rtl/>
          <w:lang w:eastAsia="zh-CN"/>
        </w:rPr>
        <w:t>را به وسيله آنچه از تبليغ وحي و شريعتش بر تمام مردم برگزيده است. از جمله اين حقوق عبارتند از:</w:t>
      </w:r>
    </w:p>
    <w:p w:rsidR="009620CA" w:rsidRPr="00A95A6A" w:rsidRDefault="009620CA" w:rsidP="00A95A6A">
      <w:pPr>
        <w:numPr>
          <w:ilvl w:val="0"/>
          <w:numId w:val="23"/>
        </w:numPr>
        <w:bidi/>
        <w:jc w:val="both"/>
        <w:rPr>
          <w:rFonts w:eastAsia="SimSun" w:cs="B Zar" w:hint="cs"/>
          <w:sz w:val="28"/>
          <w:szCs w:val="28"/>
          <w:rtl/>
          <w:lang w:eastAsia="zh-CN"/>
        </w:rPr>
      </w:pPr>
      <w:r w:rsidRPr="008742B6">
        <w:rPr>
          <w:rFonts w:eastAsia="SimSun" w:cs="B Zar" w:hint="cs"/>
          <w:sz w:val="28"/>
          <w:szCs w:val="28"/>
          <w:rtl/>
          <w:lang w:eastAsia="zh-CN"/>
        </w:rPr>
        <w:t>تصديق و تأييد تمام پيامبران براي آنچه به خاطر آن آمده</w:t>
      </w:r>
      <w:r w:rsidR="00F37225">
        <w:rPr>
          <w:rFonts w:eastAsia="SimSun" w:cs="B Zar" w:hint="cs"/>
          <w:sz w:val="28"/>
          <w:szCs w:val="28"/>
          <w:rtl/>
          <w:lang w:eastAsia="zh-CN"/>
        </w:rPr>
        <w:t xml:space="preserve">‌اند </w:t>
      </w:r>
      <w:r w:rsidRPr="008742B6">
        <w:rPr>
          <w:rFonts w:eastAsia="SimSun" w:cs="B Zar" w:hint="cs"/>
          <w:sz w:val="28"/>
          <w:szCs w:val="28"/>
          <w:rtl/>
          <w:lang w:eastAsia="zh-CN"/>
        </w:rPr>
        <w:t>و از طرف پروردگارشان فرستاده شده و وظيفه تبليغ آنچه را كه به خاطر آن فرستاده شده</w:t>
      </w:r>
      <w:r w:rsidR="00F37225">
        <w:rPr>
          <w:rFonts w:eastAsia="SimSun" w:cs="B Zar" w:hint="cs"/>
          <w:sz w:val="28"/>
          <w:szCs w:val="28"/>
          <w:rtl/>
          <w:lang w:eastAsia="zh-CN"/>
        </w:rPr>
        <w:t>‌اند،</w:t>
      </w:r>
      <w:r w:rsidRPr="008742B6">
        <w:rPr>
          <w:rFonts w:eastAsia="SimSun" w:cs="B Zar" w:hint="cs"/>
          <w:sz w:val="28"/>
          <w:szCs w:val="28"/>
          <w:rtl/>
          <w:lang w:eastAsia="zh-CN"/>
        </w:rPr>
        <w:t xml:space="preserve"> بر عهده دارند و در اين كار بين</w:t>
      </w:r>
      <w:r w:rsidR="00F37225">
        <w:rPr>
          <w:rFonts w:eastAsia="SimSun" w:cs="B Zar" w:hint="cs"/>
          <w:sz w:val="28"/>
          <w:szCs w:val="28"/>
          <w:rtl/>
          <w:lang w:eastAsia="zh-CN"/>
        </w:rPr>
        <w:t xml:space="preserve"> آن‌ها </w:t>
      </w:r>
      <w:r w:rsidRPr="008742B6">
        <w:rPr>
          <w:rFonts w:eastAsia="SimSun" w:cs="B Zar" w:hint="cs"/>
          <w:sz w:val="28"/>
          <w:szCs w:val="28"/>
          <w:rtl/>
          <w:lang w:eastAsia="zh-CN"/>
        </w:rPr>
        <w:t>جدايي</w:t>
      </w:r>
      <w:r w:rsidR="00F37225">
        <w:rPr>
          <w:rFonts w:eastAsia="SimSun" w:cs="B Zar" w:hint="cs"/>
          <w:sz w:val="28"/>
          <w:szCs w:val="28"/>
          <w:rtl/>
          <w:lang w:eastAsia="zh-CN"/>
        </w:rPr>
        <w:t xml:space="preserve"> نمي‌</w:t>
      </w:r>
      <w:r w:rsidRPr="008742B6">
        <w:rPr>
          <w:rFonts w:eastAsia="SimSun" w:cs="B Zar" w:hint="cs"/>
          <w:sz w:val="28"/>
          <w:szCs w:val="28"/>
          <w:rtl/>
          <w:lang w:eastAsia="zh-CN"/>
        </w:rPr>
        <w:t>اندازيم. 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8742B6">
        <w:rPr>
          <w:rFonts w:eastAsia="SimSun" w:cs="B Zar" w:hint="cs"/>
          <w:sz w:val="28"/>
          <w:szCs w:val="28"/>
          <w:rtl/>
          <w:lang w:eastAsia="zh-CN"/>
        </w:rPr>
        <w:t>:</w:t>
      </w:r>
      <w:r w:rsidR="00C3382A">
        <w:rPr>
          <w:rFonts w:eastAsia="SimSun" w:cs="B Zar" w:hint="cs"/>
          <w:sz w:val="28"/>
          <w:szCs w:val="28"/>
          <w:rtl/>
          <w:lang w:eastAsia="zh-CN"/>
        </w:rPr>
        <w:t xml:space="preserve"> </w:t>
      </w:r>
      <w:r w:rsidR="00C3382A">
        <w:rPr>
          <w:rFonts w:ascii="Traditional Arabic" w:eastAsia="SimSun" w:hAnsi="Traditional Arabic" w:cs="Traditional Arabic"/>
          <w:sz w:val="28"/>
          <w:szCs w:val="28"/>
          <w:rtl/>
          <w:lang w:eastAsia="zh-CN"/>
        </w:rPr>
        <w:t>﴿</w:t>
      </w:r>
      <w:r w:rsidR="00A95A6A">
        <w:rPr>
          <w:rFonts w:ascii="KFGQPC Uthmanic Script HAFS" w:hAnsi="KFGQPC Uthmanic Script HAFS" w:cs="KFGQPC Uthmanic Script HAFS" w:hint="eastAsia"/>
          <w:sz w:val="28"/>
          <w:szCs w:val="28"/>
          <w:rtl/>
        </w:rPr>
        <w:t>وَمَآ</w:t>
      </w:r>
      <w:r w:rsidR="00A95A6A">
        <w:rPr>
          <w:rFonts w:ascii="KFGQPC Uthmanic Script HAFS" w:hAnsi="KFGQPC Uthmanic Script HAFS" w:cs="KFGQPC Uthmanic Script HAFS"/>
          <w:sz w:val="28"/>
          <w:szCs w:val="28"/>
          <w:rtl/>
        </w:rPr>
        <w:t xml:space="preserve"> أَرۡسَلۡنَا مِن رَّسُولٍ إِلَّا لِيُطَاعَ بِإِذۡنِ </w:t>
      </w:r>
      <w:r w:rsidR="00A95A6A">
        <w:rPr>
          <w:rFonts w:ascii="KFGQPC Uthmanic Script HAFS" w:hAnsi="KFGQPC Uthmanic Script HAFS" w:cs="KFGQPC Uthmanic Script HAFS" w:hint="cs"/>
          <w:sz w:val="28"/>
          <w:szCs w:val="28"/>
          <w:rtl/>
        </w:rPr>
        <w:t>ٱ</w:t>
      </w:r>
      <w:r w:rsidR="00A95A6A">
        <w:rPr>
          <w:rFonts w:ascii="KFGQPC Uthmanic Script HAFS" w:hAnsi="KFGQPC Uthmanic Script HAFS" w:cs="KFGQPC Uthmanic Script HAFS" w:hint="eastAsia"/>
          <w:sz w:val="28"/>
          <w:szCs w:val="28"/>
          <w:rtl/>
        </w:rPr>
        <w:t>للَّهِۚ</w:t>
      </w:r>
      <w:r w:rsidR="00C3382A" w:rsidRPr="00A95A6A">
        <w:rPr>
          <w:rFonts w:ascii="Traditional Arabic" w:eastAsia="SimSun" w:hAnsi="Traditional Arabic" w:cs="Traditional Arabic"/>
          <w:sz w:val="28"/>
          <w:szCs w:val="28"/>
          <w:rtl/>
          <w:lang w:eastAsia="zh-CN"/>
        </w:rPr>
        <w:t>﴾</w:t>
      </w:r>
      <w:r w:rsidR="00C3382A" w:rsidRPr="00A95A6A">
        <w:rPr>
          <w:rFonts w:eastAsia="SimSun" w:cs="B Zar" w:hint="cs"/>
          <w:sz w:val="28"/>
          <w:szCs w:val="28"/>
          <w:rtl/>
          <w:lang w:eastAsia="zh-CN"/>
        </w:rPr>
        <w:t xml:space="preserve"> </w:t>
      </w:r>
      <w:r w:rsidR="00C3382A" w:rsidRPr="00A95A6A">
        <w:rPr>
          <w:rFonts w:ascii="mylotus" w:eastAsia="SimSun" w:hAnsi="mylotus" w:cs="mylotus"/>
          <w:sz w:val="26"/>
          <w:szCs w:val="26"/>
          <w:rtl/>
          <w:lang w:eastAsia="zh-CN" w:bidi="ar-SA"/>
        </w:rPr>
        <w:t>[النساء: 64]</w:t>
      </w:r>
      <w:r w:rsidR="00C3382A" w:rsidRPr="00A95A6A">
        <w:rPr>
          <w:rFonts w:eastAsia="SimSun" w:cs="B Zar" w:hint="cs"/>
          <w:sz w:val="28"/>
          <w:szCs w:val="28"/>
          <w:rtl/>
          <w:lang w:eastAsia="zh-CN"/>
        </w:rPr>
        <w:t>.</w:t>
      </w:r>
      <w:r w:rsidR="00664ACA" w:rsidRPr="00A95A6A">
        <w:rPr>
          <w:rFonts w:ascii="Lotus Linotype" w:eastAsia="SimSun" w:hAnsi="Lotus Linotype" w:cs="Lotus Linotype"/>
          <w:sz w:val="28"/>
          <w:szCs w:val="28"/>
          <w:rtl/>
          <w:lang w:eastAsia="zh-CN"/>
        </w:rPr>
        <w:t xml:space="preserve"> </w:t>
      </w:r>
      <w:r w:rsidR="00C25455" w:rsidRPr="00A95A6A">
        <w:rPr>
          <w:rFonts w:ascii="Lotus Linotype" w:eastAsia="SimSun" w:hAnsi="Lotus Linotype" w:cs="Lotus Linotype"/>
          <w:sz w:val="28"/>
          <w:szCs w:val="28"/>
          <w:rtl/>
          <w:lang w:eastAsia="zh-CN"/>
        </w:rPr>
        <w:t>«</w:t>
      </w:r>
      <w:r w:rsidRPr="00A95A6A">
        <w:rPr>
          <w:rFonts w:eastAsia="SimSun" w:cs="B Zar" w:hint="cs"/>
          <w:sz w:val="28"/>
          <w:szCs w:val="28"/>
          <w:rtl/>
          <w:lang w:eastAsia="zh-CN"/>
        </w:rPr>
        <w:t>و ما هيچ پيامبري را نفرستاديم مگر اينكه به اذن الله از او اطاعت كنند» و</w:t>
      </w:r>
      <w:r w:rsidR="00F37225" w:rsidRPr="00A95A6A">
        <w:rPr>
          <w:rFonts w:eastAsia="SimSun" w:cs="B Zar" w:hint="cs"/>
          <w:sz w:val="28"/>
          <w:szCs w:val="28"/>
          <w:rtl/>
          <w:lang w:eastAsia="zh-CN"/>
        </w:rPr>
        <w:t xml:space="preserve"> </w:t>
      </w:r>
      <w:r w:rsidR="00664ACA" w:rsidRPr="00A95A6A">
        <w:rPr>
          <w:rFonts w:eastAsia="SimSun" w:cs="B Zar" w:hint="cs"/>
          <w:sz w:val="28"/>
          <w:szCs w:val="28"/>
          <w:rtl/>
          <w:lang w:eastAsia="zh-CN"/>
        </w:rPr>
        <w:t>مي‌فرمايد</w:t>
      </w:r>
      <w:r w:rsidRPr="00A95A6A">
        <w:rPr>
          <w:rFonts w:eastAsia="SimSun" w:cs="B Zar" w:hint="cs"/>
          <w:sz w:val="28"/>
          <w:szCs w:val="28"/>
          <w:rtl/>
          <w:lang w:eastAsia="zh-CN"/>
        </w:rPr>
        <w:t>:</w:t>
      </w:r>
      <w:r w:rsidR="00C3382A" w:rsidRPr="00A95A6A">
        <w:rPr>
          <w:rFonts w:eastAsia="SimSun" w:cs="B Zar" w:hint="cs"/>
          <w:sz w:val="28"/>
          <w:szCs w:val="28"/>
          <w:rtl/>
          <w:lang w:eastAsia="zh-CN"/>
        </w:rPr>
        <w:t xml:space="preserve"> </w:t>
      </w:r>
      <w:r w:rsidR="00C3382A" w:rsidRPr="00A95A6A">
        <w:rPr>
          <w:rFonts w:ascii="Traditional Arabic" w:eastAsia="SimSun" w:hAnsi="Traditional Arabic" w:cs="Traditional Arabic"/>
          <w:sz w:val="28"/>
          <w:szCs w:val="28"/>
          <w:rtl/>
          <w:lang w:eastAsia="zh-CN"/>
        </w:rPr>
        <w:t>﴿</w:t>
      </w:r>
      <w:r w:rsidR="00A95A6A">
        <w:rPr>
          <w:rFonts w:ascii="KFGQPC Uthmanic Script HAFS" w:hAnsi="KFGQPC Uthmanic Script HAFS" w:cs="KFGQPC Uthmanic Script HAFS" w:hint="eastAsia"/>
          <w:sz w:val="28"/>
          <w:szCs w:val="28"/>
          <w:rtl/>
        </w:rPr>
        <w:t>وَأَطِيعُواْ</w:t>
      </w:r>
      <w:r w:rsidR="00A95A6A">
        <w:rPr>
          <w:rFonts w:ascii="KFGQPC Uthmanic Script HAFS" w:hAnsi="KFGQPC Uthmanic Script HAFS" w:cs="KFGQPC Uthmanic Script HAFS"/>
          <w:sz w:val="28"/>
          <w:szCs w:val="28"/>
          <w:rtl/>
        </w:rPr>
        <w:t xml:space="preserve"> </w:t>
      </w:r>
      <w:r w:rsidR="00A95A6A">
        <w:rPr>
          <w:rFonts w:ascii="KFGQPC Uthmanic Script HAFS" w:hAnsi="KFGQPC Uthmanic Script HAFS" w:cs="KFGQPC Uthmanic Script HAFS" w:hint="cs"/>
          <w:sz w:val="28"/>
          <w:szCs w:val="28"/>
          <w:rtl/>
        </w:rPr>
        <w:t>ٱ</w:t>
      </w:r>
      <w:r w:rsidR="00A95A6A">
        <w:rPr>
          <w:rFonts w:ascii="KFGQPC Uthmanic Script HAFS" w:hAnsi="KFGQPC Uthmanic Script HAFS" w:cs="KFGQPC Uthmanic Script HAFS" w:hint="eastAsia"/>
          <w:sz w:val="28"/>
          <w:szCs w:val="28"/>
          <w:rtl/>
        </w:rPr>
        <w:t>للَّهَ</w:t>
      </w:r>
      <w:r w:rsidR="00A95A6A">
        <w:rPr>
          <w:rFonts w:ascii="KFGQPC Uthmanic Script HAFS" w:hAnsi="KFGQPC Uthmanic Script HAFS" w:cs="KFGQPC Uthmanic Script HAFS"/>
          <w:sz w:val="28"/>
          <w:szCs w:val="28"/>
          <w:rtl/>
        </w:rPr>
        <w:t xml:space="preserve"> وَأَطِيعُواْ </w:t>
      </w:r>
      <w:r w:rsidR="00A95A6A">
        <w:rPr>
          <w:rFonts w:ascii="KFGQPC Uthmanic Script HAFS" w:hAnsi="KFGQPC Uthmanic Script HAFS" w:cs="KFGQPC Uthmanic Script HAFS" w:hint="cs"/>
          <w:sz w:val="28"/>
          <w:szCs w:val="28"/>
          <w:rtl/>
        </w:rPr>
        <w:t>ٱ</w:t>
      </w:r>
      <w:r w:rsidR="00A95A6A">
        <w:rPr>
          <w:rFonts w:ascii="KFGQPC Uthmanic Script HAFS" w:hAnsi="KFGQPC Uthmanic Script HAFS" w:cs="KFGQPC Uthmanic Script HAFS" w:hint="eastAsia"/>
          <w:sz w:val="28"/>
          <w:szCs w:val="28"/>
          <w:rtl/>
        </w:rPr>
        <w:t>لرَّسُولَ</w:t>
      </w:r>
      <w:r w:rsidR="00A95A6A">
        <w:rPr>
          <w:rFonts w:ascii="KFGQPC Uthmanic Script HAFS" w:hAnsi="KFGQPC Uthmanic Script HAFS" w:cs="KFGQPC Uthmanic Script HAFS"/>
          <w:sz w:val="28"/>
          <w:szCs w:val="28"/>
          <w:rtl/>
        </w:rPr>
        <w:t xml:space="preserve"> وَ</w:t>
      </w:r>
      <w:r w:rsidR="00A95A6A">
        <w:rPr>
          <w:rFonts w:ascii="KFGQPC Uthmanic Script HAFS" w:hAnsi="KFGQPC Uthmanic Script HAFS" w:cs="KFGQPC Uthmanic Script HAFS" w:hint="cs"/>
          <w:sz w:val="28"/>
          <w:szCs w:val="28"/>
          <w:rtl/>
        </w:rPr>
        <w:t>ٱ</w:t>
      </w:r>
      <w:r w:rsidR="00A95A6A">
        <w:rPr>
          <w:rFonts w:ascii="KFGQPC Uthmanic Script HAFS" w:hAnsi="KFGQPC Uthmanic Script HAFS" w:cs="KFGQPC Uthmanic Script HAFS" w:hint="eastAsia"/>
          <w:sz w:val="28"/>
          <w:szCs w:val="28"/>
          <w:rtl/>
        </w:rPr>
        <w:t>حۡذَرُواْۚ</w:t>
      </w:r>
      <w:r w:rsidR="00A95A6A">
        <w:rPr>
          <w:rFonts w:ascii="KFGQPC Uthmanic Script HAFS" w:hAnsi="KFGQPC Uthmanic Script HAFS" w:cs="KFGQPC Uthmanic Script HAFS"/>
          <w:sz w:val="28"/>
          <w:szCs w:val="28"/>
          <w:rtl/>
        </w:rPr>
        <w:t xml:space="preserve"> فَإِن تَوَلَّيۡتُمۡ فَ</w:t>
      </w:r>
      <w:r w:rsidR="00A95A6A">
        <w:rPr>
          <w:rFonts w:ascii="KFGQPC Uthmanic Script HAFS" w:hAnsi="KFGQPC Uthmanic Script HAFS" w:cs="KFGQPC Uthmanic Script HAFS" w:hint="cs"/>
          <w:sz w:val="28"/>
          <w:szCs w:val="28"/>
          <w:rtl/>
        </w:rPr>
        <w:t>ٱ</w:t>
      </w:r>
      <w:r w:rsidR="00A95A6A">
        <w:rPr>
          <w:rFonts w:ascii="KFGQPC Uthmanic Script HAFS" w:hAnsi="KFGQPC Uthmanic Script HAFS" w:cs="KFGQPC Uthmanic Script HAFS" w:hint="eastAsia"/>
          <w:sz w:val="28"/>
          <w:szCs w:val="28"/>
          <w:rtl/>
        </w:rPr>
        <w:t>عۡلَمُوٓاْ</w:t>
      </w:r>
      <w:r w:rsidR="00A95A6A">
        <w:rPr>
          <w:rFonts w:ascii="KFGQPC Uthmanic Script HAFS" w:hAnsi="KFGQPC Uthmanic Script HAFS" w:cs="KFGQPC Uthmanic Script HAFS"/>
          <w:sz w:val="28"/>
          <w:szCs w:val="28"/>
          <w:rtl/>
        </w:rPr>
        <w:t xml:space="preserve"> أَنَّمَا عَلَىٰ رَسُولِنَا </w:t>
      </w:r>
      <w:r w:rsidR="00A95A6A">
        <w:rPr>
          <w:rFonts w:ascii="KFGQPC Uthmanic Script HAFS" w:hAnsi="KFGQPC Uthmanic Script HAFS" w:cs="KFGQPC Uthmanic Script HAFS" w:hint="cs"/>
          <w:sz w:val="28"/>
          <w:szCs w:val="28"/>
          <w:rtl/>
        </w:rPr>
        <w:t>ٱ</w:t>
      </w:r>
      <w:r w:rsidR="00A95A6A">
        <w:rPr>
          <w:rFonts w:ascii="KFGQPC Uthmanic Script HAFS" w:hAnsi="KFGQPC Uthmanic Script HAFS" w:cs="KFGQPC Uthmanic Script HAFS" w:hint="eastAsia"/>
          <w:sz w:val="28"/>
          <w:szCs w:val="28"/>
          <w:rtl/>
        </w:rPr>
        <w:t>لۡبَلَٰغُ</w:t>
      </w:r>
      <w:r w:rsidR="00A95A6A">
        <w:rPr>
          <w:rFonts w:ascii="KFGQPC Uthmanic Script HAFS" w:hAnsi="KFGQPC Uthmanic Script HAFS" w:cs="KFGQPC Uthmanic Script HAFS"/>
          <w:sz w:val="28"/>
          <w:szCs w:val="28"/>
          <w:rtl/>
        </w:rPr>
        <w:t xml:space="preserve"> </w:t>
      </w:r>
      <w:r w:rsidR="00A95A6A">
        <w:rPr>
          <w:rFonts w:ascii="KFGQPC Uthmanic Script HAFS" w:hAnsi="KFGQPC Uthmanic Script HAFS" w:cs="KFGQPC Uthmanic Script HAFS" w:hint="cs"/>
          <w:sz w:val="28"/>
          <w:szCs w:val="28"/>
          <w:rtl/>
        </w:rPr>
        <w:t>ٱ</w:t>
      </w:r>
      <w:r w:rsidR="00A95A6A">
        <w:rPr>
          <w:rFonts w:ascii="KFGQPC Uthmanic Script HAFS" w:hAnsi="KFGQPC Uthmanic Script HAFS" w:cs="KFGQPC Uthmanic Script HAFS" w:hint="eastAsia"/>
          <w:sz w:val="28"/>
          <w:szCs w:val="28"/>
          <w:rtl/>
        </w:rPr>
        <w:t>لۡمُبِينُ</w:t>
      </w:r>
      <w:r w:rsidR="00A95A6A">
        <w:rPr>
          <w:rFonts w:ascii="KFGQPC Uthmanic Script HAFS" w:hAnsi="KFGQPC Uthmanic Script HAFS" w:cs="KFGQPC Uthmanic Script HAFS"/>
          <w:sz w:val="28"/>
          <w:szCs w:val="28"/>
          <w:rtl/>
        </w:rPr>
        <w:t xml:space="preserve"> ٩٢</w:t>
      </w:r>
      <w:r w:rsidR="00C3382A" w:rsidRPr="00A95A6A">
        <w:rPr>
          <w:rFonts w:ascii="Traditional Arabic" w:eastAsia="SimSun" w:hAnsi="Traditional Arabic" w:cs="Traditional Arabic"/>
          <w:sz w:val="28"/>
          <w:szCs w:val="28"/>
          <w:rtl/>
          <w:lang w:eastAsia="zh-CN"/>
        </w:rPr>
        <w:t>﴾</w:t>
      </w:r>
      <w:r w:rsidR="00C3382A" w:rsidRPr="00A95A6A">
        <w:rPr>
          <w:rFonts w:eastAsia="SimSun" w:cs="B Zar" w:hint="cs"/>
          <w:sz w:val="28"/>
          <w:szCs w:val="28"/>
          <w:rtl/>
          <w:lang w:eastAsia="zh-CN"/>
        </w:rPr>
        <w:t xml:space="preserve"> </w:t>
      </w:r>
      <w:r w:rsidR="00C3382A" w:rsidRPr="00A95A6A">
        <w:rPr>
          <w:rFonts w:ascii="mylotus" w:eastAsia="SimSun" w:hAnsi="mylotus" w:cs="mylotus"/>
          <w:sz w:val="26"/>
          <w:szCs w:val="26"/>
          <w:rtl/>
          <w:lang w:eastAsia="zh-CN" w:bidi="ar-SA"/>
        </w:rPr>
        <w:t>[المائدة: 92]</w:t>
      </w:r>
      <w:r w:rsidR="00C3382A" w:rsidRPr="00A95A6A">
        <w:rPr>
          <w:rFonts w:eastAsia="SimSun" w:cs="B Zar" w:hint="cs"/>
          <w:sz w:val="28"/>
          <w:szCs w:val="28"/>
          <w:rtl/>
          <w:lang w:eastAsia="zh-CN"/>
        </w:rPr>
        <w:t>.</w:t>
      </w:r>
      <w:r w:rsidR="00664ACA" w:rsidRPr="00A95A6A">
        <w:rPr>
          <w:rFonts w:ascii="Lotus Linotype" w:eastAsia="SimSun" w:hAnsi="Lotus Linotype" w:cs="Lotus Linotype"/>
          <w:sz w:val="28"/>
          <w:szCs w:val="28"/>
          <w:rtl/>
          <w:lang w:eastAsia="zh-CN"/>
        </w:rPr>
        <w:t xml:space="preserve"> </w:t>
      </w:r>
      <w:r w:rsidR="00C25455" w:rsidRPr="00A95A6A">
        <w:rPr>
          <w:rFonts w:eastAsia="SimSun" w:cs="B Zar" w:hint="cs"/>
          <w:sz w:val="28"/>
          <w:szCs w:val="28"/>
          <w:rtl/>
          <w:lang w:eastAsia="zh-CN"/>
        </w:rPr>
        <w:t>«</w:t>
      </w:r>
      <w:r w:rsidRPr="00A95A6A">
        <w:rPr>
          <w:rFonts w:eastAsia="SimSun" w:cs="B Zar" w:hint="cs"/>
          <w:sz w:val="28"/>
          <w:szCs w:val="28"/>
          <w:rtl/>
          <w:lang w:eastAsia="zh-CN"/>
        </w:rPr>
        <w:t>از الله و رسولش اطاعت كنيد و بترسيد اگر روي بگردانيد بدانيد كه بر رسول ما جز رساندن پيام آشكار چيزي نيست» و</w:t>
      </w:r>
      <w:r w:rsidR="00F37225" w:rsidRPr="00A95A6A">
        <w:rPr>
          <w:rFonts w:eastAsia="SimSun" w:cs="B Zar" w:hint="cs"/>
          <w:sz w:val="28"/>
          <w:szCs w:val="28"/>
          <w:rtl/>
          <w:lang w:eastAsia="zh-CN"/>
        </w:rPr>
        <w:t xml:space="preserve"> </w:t>
      </w:r>
      <w:r w:rsidR="00664ACA" w:rsidRPr="00A95A6A">
        <w:rPr>
          <w:rFonts w:eastAsia="SimSun" w:cs="B Zar" w:hint="cs"/>
          <w:sz w:val="28"/>
          <w:szCs w:val="28"/>
          <w:rtl/>
          <w:lang w:eastAsia="zh-CN"/>
        </w:rPr>
        <w:t>مي‌فرمايد</w:t>
      </w:r>
      <w:r w:rsidRPr="00A95A6A">
        <w:rPr>
          <w:rFonts w:eastAsia="SimSun" w:cs="B Zar" w:hint="cs"/>
          <w:sz w:val="28"/>
          <w:szCs w:val="28"/>
          <w:rtl/>
          <w:lang w:eastAsia="zh-CN"/>
        </w:rPr>
        <w:t>:</w:t>
      </w:r>
      <w:r w:rsidR="00C3382A" w:rsidRPr="00A95A6A">
        <w:rPr>
          <w:rFonts w:eastAsia="SimSun" w:cs="B Zar" w:hint="cs"/>
          <w:sz w:val="28"/>
          <w:szCs w:val="28"/>
          <w:rtl/>
          <w:lang w:eastAsia="zh-CN"/>
        </w:rPr>
        <w:t xml:space="preserve"> </w:t>
      </w:r>
      <w:r w:rsidR="00C3382A" w:rsidRPr="00A95A6A">
        <w:rPr>
          <w:rFonts w:ascii="Traditional Arabic" w:eastAsia="SimSun" w:hAnsi="Traditional Arabic" w:cs="Traditional Arabic"/>
          <w:sz w:val="28"/>
          <w:szCs w:val="28"/>
          <w:rtl/>
          <w:lang w:eastAsia="zh-CN"/>
        </w:rPr>
        <w:t>﴿</w:t>
      </w:r>
      <w:r w:rsidR="00A95A6A">
        <w:rPr>
          <w:rFonts w:ascii="KFGQPC Uthmanic Script HAFS" w:hAnsi="KFGQPC Uthmanic Script HAFS" w:cs="KFGQPC Uthmanic Script HAFS" w:hint="eastAsia"/>
          <w:sz w:val="28"/>
          <w:szCs w:val="28"/>
          <w:rtl/>
        </w:rPr>
        <w:t>إِنَّ</w:t>
      </w:r>
      <w:r w:rsidR="00A95A6A">
        <w:rPr>
          <w:rFonts w:ascii="KFGQPC Uthmanic Script HAFS" w:hAnsi="KFGQPC Uthmanic Script HAFS" w:cs="KFGQPC Uthmanic Script HAFS"/>
          <w:sz w:val="28"/>
          <w:szCs w:val="28"/>
          <w:rtl/>
        </w:rPr>
        <w:t xml:space="preserve"> </w:t>
      </w:r>
      <w:r w:rsidR="00A95A6A">
        <w:rPr>
          <w:rFonts w:ascii="KFGQPC Uthmanic Script HAFS" w:hAnsi="KFGQPC Uthmanic Script HAFS" w:cs="KFGQPC Uthmanic Script HAFS" w:hint="cs"/>
          <w:sz w:val="28"/>
          <w:szCs w:val="28"/>
          <w:rtl/>
        </w:rPr>
        <w:t>ٱ</w:t>
      </w:r>
      <w:r w:rsidR="00A95A6A">
        <w:rPr>
          <w:rFonts w:ascii="KFGQPC Uthmanic Script HAFS" w:hAnsi="KFGQPC Uthmanic Script HAFS" w:cs="KFGQPC Uthmanic Script HAFS" w:hint="eastAsia"/>
          <w:sz w:val="28"/>
          <w:szCs w:val="28"/>
          <w:rtl/>
        </w:rPr>
        <w:t>لَّذِينَ</w:t>
      </w:r>
      <w:r w:rsidR="00A95A6A">
        <w:rPr>
          <w:rFonts w:ascii="KFGQPC Uthmanic Script HAFS" w:hAnsi="KFGQPC Uthmanic Script HAFS" w:cs="KFGQPC Uthmanic Script HAFS"/>
          <w:sz w:val="28"/>
          <w:szCs w:val="28"/>
          <w:rtl/>
        </w:rPr>
        <w:t xml:space="preserve"> يَكۡفُرُونَ بِ</w:t>
      </w:r>
      <w:r w:rsidR="00A95A6A">
        <w:rPr>
          <w:rFonts w:ascii="KFGQPC Uthmanic Script HAFS" w:hAnsi="KFGQPC Uthmanic Script HAFS" w:cs="KFGQPC Uthmanic Script HAFS" w:hint="cs"/>
          <w:sz w:val="28"/>
          <w:szCs w:val="28"/>
          <w:rtl/>
        </w:rPr>
        <w:t>ٱ</w:t>
      </w:r>
      <w:r w:rsidR="00A95A6A">
        <w:rPr>
          <w:rFonts w:ascii="KFGQPC Uthmanic Script HAFS" w:hAnsi="KFGQPC Uthmanic Script HAFS" w:cs="KFGQPC Uthmanic Script HAFS" w:hint="eastAsia"/>
          <w:sz w:val="28"/>
          <w:szCs w:val="28"/>
          <w:rtl/>
        </w:rPr>
        <w:t>للَّهِ</w:t>
      </w:r>
      <w:r w:rsidR="00A95A6A">
        <w:rPr>
          <w:rFonts w:ascii="KFGQPC Uthmanic Script HAFS" w:hAnsi="KFGQPC Uthmanic Script HAFS" w:cs="KFGQPC Uthmanic Script HAFS"/>
          <w:sz w:val="28"/>
          <w:szCs w:val="28"/>
          <w:rtl/>
        </w:rPr>
        <w:t xml:space="preserve"> وَرُسُلِهِ</w:t>
      </w:r>
      <w:r w:rsidR="00A95A6A">
        <w:rPr>
          <w:rFonts w:ascii="KFGQPC Uthmanic Script HAFS" w:hAnsi="KFGQPC Uthmanic Script HAFS" w:cs="KFGQPC Uthmanic Script HAFS" w:hint="cs"/>
          <w:sz w:val="28"/>
          <w:szCs w:val="28"/>
          <w:rtl/>
        </w:rPr>
        <w:t>ۦ</w:t>
      </w:r>
      <w:r w:rsidR="00A95A6A">
        <w:rPr>
          <w:rFonts w:ascii="KFGQPC Uthmanic Script HAFS" w:hAnsi="KFGQPC Uthmanic Script HAFS" w:cs="KFGQPC Uthmanic Script HAFS"/>
          <w:sz w:val="28"/>
          <w:szCs w:val="28"/>
          <w:rtl/>
        </w:rPr>
        <w:t xml:space="preserve"> وَيُرِيدُونَ أَن يُفَرِّقُواْ بَيۡنَ </w:t>
      </w:r>
      <w:r w:rsidR="00A95A6A">
        <w:rPr>
          <w:rFonts w:ascii="KFGQPC Uthmanic Script HAFS" w:hAnsi="KFGQPC Uthmanic Script HAFS" w:cs="KFGQPC Uthmanic Script HAFS" w:hint="cs"/>
          <w:sz w:val="28"/>
          <w:szCs w:val="28"/>
          <w:rtl/>
        </w:rPr>
        <w:t>ٱ</w:t>
      </w:r>
      <w:r w:rsidR="00A95A6A">
        <w:rPr>
          <w:rFonts w:ascii="KFGQPC Uthmanic Script HAFS" w:hAnsi="KFGQPC Uthmanic Script HAFS" w:cs="KFGQPC Uthmanic Script HAFS" w:hint="eastAsia"/>
          <w:sz w:val="28"/>
          <w:szCs w:val="28"/>
          <w:rtl/>
        </w:rPr>
        <w:t>للَّهِ</w:t>
      </w:r>
      <w:r w:rsidR="00A95A6A">
        <w:rPr>
          <w:rFonts w:ascii="KFGQPC Uthmanic Script HAFS" w:hAnsi="KFGQPC Uthmanic Script HAFS" w:cs="KFGQPC Uthmanic Script HAFS"/>
          <w:sz w:val="28"/>
          <w:szCs w:val="28"/>
          <w:rtl/>
        </w:rPr>
        <w:t xml:space="preserve"> وَرُسُلِهِ</w:t>
      </w:r>
      <w:r w:rsidR="00A95A6A">
        <w:rPr>
          <w:rFonts w:ascii="KFGQPC Uthmanic Script HAFS" w:hAnsi="KFGQPC Uthmanic Script HAFS" w:cs="KFGQPC Uthmanic Script HAFS" w:hint="cs"/>
          <w:sz w:val="28"/>
          <w:szCs w:val="28"/>
          <w:rtl/>
        </w:rPr>
        <w:t>ۦ</w:t>
      </w:r>
      <w:r w:rsidR="00A95A6A">
        <w:rPr>
          <w:rFonts w:ascii="KFGQPC Uthmanic Script HAFS" w:hAnsi="KFGQPC Uthmanic Script HAFS" w:cs="KFGQPC Uthmanic Script HAFS"/>
          <w:sz w:val="28"/>
          <w:szCs w:val="28"/>
          <w:rtl/>
        </w:rPr>
        <w:t xml:space="preserve"> وَيَقُولُونَ نُؤۡمِنُ بِبَعۡضٖ وَنَكۡفُرُ بِبَعۡضٖ وَيُرِيدُونَ أَن يَتَّخِذُواْ بَيۡنَ ذَٰلِكَ سَبِيلًا ١٥٠</w:t>
      </w:r>
      <w:r w:rsidR="00A95A6A">
        <w:rPr>
          <w:rFonts w:ascii="KFGQPC Uthmanic Script HAFS" w:hAnsi="KFGQPC Uthmanic Script HAFS" w:cs="KFGQPC Uthmanic Script HAFS"/>
          <w:sz w:val="28"/>
          <w:szCs w:val="28"/>
        </w:rPr>
        <w:t xml:space="preserve"> </w:t>
      </w:r>
      <w:r w:rsidR="00A95A6A">
        <w:rPr>
          <w:rFonts w:ascii="KFGQPC Uthmanic Script HAFS" w:hAnsi="KFGQPC Uthmanic Script HAFS" w:cs="KFGQPC Uthmanic Script HAFS" w:hint="eastAsia"/>
          <w:sz w:val="28"/>
          <w:szCs w:val="28"/>
          <w:rtl/>
        </w:rPr>
        <w:t>أُوْلَٰٓئِكَ</w:t>
      </w:r>
      <w:r w:rsidR="00A95A6A">
        <w:rPr>
          <w:rFonts w:ascii="KFGQPC Uthmanic Script HAFS" w:hAnsi="KFGQPC Uthmanic Script HAFS" w:cs="KFGQPC Uthmanic Script HAFS"/>
          <w:sz w:val="28"/>
          <w:szCs w:val="28"/>
          <w:rtl/>
        </w:rPr>
        <w:t xml:space="preserve"> هُمُ </w:t>
      </w:r>
      <w:r w:rsidR="00A95A6A">
        <w:rPr>
          <w:rFonts w:ascii="KFGQPC Uthmanic Script HAFS" w:hAnsi="KFGQPC Uthmanic Script HAFS" w:cs="KFGQPC Uthmanic Script HAFS" w:hint="cs"/>
          <w:sz w:val="28"/>
          <w:szCs w:val="28"/>
          <w:rtl/>
        </w:rPr>
        <w:t>ٱ</w:t>
      </w:r>
      <w:r w:rsidR="00A95A6A">
        <w:rPr>
          <w:rFonts w:ascii="KFGQPC Uthmanic Script HAFS" w:hAnsi="KFGQPC Uthmanic Script HAFS" w:cs="KFGQPC Uthmanic Script HAFS" w:hint="eastAsia"/>
          <w:sz w:val="28"/>
          <w:szCs w:val="28"/>
          <w:rtl/>
        </w:rPr>
        <w:t>لۡكَٰفِرُونَ</w:t>
      </w:r>
      <w:r w:rsidR="00A95A6A">
        <w:rPr>
          <w:rFonts w:ascii="KFGQPC Uthmanic Script HAFS" w:hAnsi="KFGQPC Uthmanic Script HAFS" w:cs="KFGQPC Uthmanic Script HAFS"/>
          <w:sz w:val="28"/>
          <w:szCs w:val="28"/>
          <w:rtl/>
        </w:rPr>
        <w:t xml:space="preserve"> حَقّٗاۚ</w:t>
      </w:r>
      <w:r w:rsidR="00C3382A" w:rsidRPr="00A95A6A">
        <w:rPr>
          <w:rFonts w:ascii="Traditional Arabic" w:eastAsia="SimSun" w:hAnsi="Traditional Arabic" w:cs="Traditional Arabic"/>
          <w:sz w:val="28"/>
          <w:szCs w:val="28"/>
          <w:rtl/>
          <w:lang w:eastAsia="zh-CN"/>
        </w:rPr>
        <w:t>﴾</w:t>
      </w:r>
      <w:r w:rsidR="00C3382A" w:rsidRPr="00A95A6A">
        <w:rPr>
          <w:rFonts w:eastAsia="SimSun" w:cs="B Zar" w:hint="cs"/>
          <w:sz w:val="28"/>
          <w:szCs w:val="28"/>
          <w:rtl/>
          <w:lang w:eastAsia="zh-CN"/>
        </w:rPr>
        <w:t xml:space="preserve"> </w:t>
      </w:r>
      <w:r w:rsidR="00C3382A" w:rsidRPr="00A95A6A">
        <w:rPr>
          <w:rFonts w:ascii="mylotus" w:eastAsia="SimSun" w:hAnsi="mylotus" w:cs="mylotus"/>
          <w:sz w:val="26"/>
          <w:szCs w:val="26"/>
          <w:rtl/>
          <w:lang w:eastAsia="zh-CN" w:bidi="ar-SA"/>
        </w:rPr>
        <w:t>[النساء: 150-151]</w:t>
      </w:r>
      <w:r w:rsidR="00C3382A" w:rsidRPr="00A95A6A">
        <w:rPr>
          <w:rFonts w:eastAsia="SimSun" w:cs="B Zar" w:hint="cs"/>
          <w:sz w:val="28"/>
          <w:szCs w:val="28"/>
          <w:rtl/>
          <w:lang w:eastAsia="zh-CN"/>
        </w:rPr>
        <w:t>.</w:t>
      </w:r>
      <w:r w:rsidR="00664ACA" w:rsidRPr="00A95A6A">
        <w:rPr>
          <w:rFonts w:ascii="Lotus Linotype" w:eastAsia="SimSun" w:hAnsi="Lotus Linotype" w:cs="Lotus Linotype"/>
          <w:sz w:val="28"/>
          <w:szCs w:val="28"/>
          <w:rtl/>
          <w:lang w:eastAsia="zh-CN"/>
        </w:rPr>
        <w:t xml:space="preserve"> </w:t>
      </w:r>
      <w:r w:rsidR="00C25455" w:rsidRPr="00A95A6A">
        <w:rPr>
          <w:rFonts w:ascii="Lotus Linotype" w:eastAsia="SimSun" w:hAnsi="Lotus Linotype" w:cs="Lotus Linotype"/>
          <w:sz w:val="28"/>
          <w:szCs w:val="28"/>
          <w:rtl/>
          <w:lang w:eastAsia="zh-CN"/>
        </w:rPr>
        <w:t>«</w:t>
      </w:r>
      <w:r w:rsidRPr="00A95A6A">
        <w:rPr>
          <w:rFonts w:eastAsia="SimSun" w:cs="B Zar" w:hint="cs"/>
          <w:sz w:val="28"/>
          <w:szCs w:val="28"/>
          <w:rtl/>
          <w:lang w:eastAsia="zh-CN"/>
        </w:rPr>
        <w:t>به راستي آنان به خدا و فرستادگانش كفر</w:t>
      </w:r>
      <w:r w:rsidR="00F37225" w:rsidRPr="00A95A6A">
        <w:rPr>
          <w:rFonts w:eastAsia="SimSun" w:cs="B Zar" w:hint="cs"/>
          <w:sz w:val="28"/>
          <w:szCs w:val="28"/>
          <w:rtl/>
          <w:lang w:eastAsia="zh-CN"/>
        </w:rPr>
        <w:t xml:space="preserve"> مي‌</w:t>
      </w:r>
      <w:r w:rsidRPr="00A95A6A">
        <w:rPr>
          <w:rFonts w:eastAsia="SimSun" w:cs="B Zar" w:hint="cs"/>
          <w:sz w:val="28"/>
          <w:szCs w:val="28"/>
          <w:rtl/>
          <w:lang w:eastAsia="zh-CN"/>
        </w:rPr>
        <w:t>ورزند و ميخواهند در ميان خدا و فرستادگانش جدائي بيندازند و</w:t>
      </w:r>
      <w:r w:rsidR="00F37225" w:rsidRPr="00A95A6A">
        <w:rPr>
          <w:rFonts w:eastAsia="SimSun" w:cs="B Zar" w:hint="cs"/>
          <w:sz w:val="28"/>
          <w:szCs w:val="28"/>
          <w:rtl/>
          <w:lang w:eastAsia="zh-CN"/>
        </w:rPr>
        <w:t xml:space="preserve"> مي‌</w:t>
      </w:r>
      <w:r w:rsidRPr="00A95A6A">
        <w:rPr>
          <w:rFonts w:eastAsia="SimSun" w:cs="B Zar" w:hint="cs"/>
          <w:sz w:val="28"/>
          <w:szCs w:val="28"/>
          <w:rtl/>
          <w:lang w:eastAsia="zh-CN"/>
        </w:rPr>
        <w:t>گويند به برخي ايمان</w:t>
      </w:r>
      <w:r w:rsidR="00F37225" w:rsidRPr="00A95A6A">
        <w:rPr>
          <w:rFonts w:eastAsia="SimSun" w:cs="B Zar" w:hint="cs"/>
          <w:sz w:val="28"/>
          <w:szCs w:val="28"/>
          <w:rtl/>
          <w:lang w:eastAsia="zh-CN"/>
        </w:rPr>
        <w:t xml:space="preserve"> مي‌</w:t>
      </w:r>
      <w:r w:rsidRPr="00A95A6A">
        <w:rPr>
          <w:rFonts w:eastAsia="SimSun" w:cs="B Zar" w:hint="cs"/>
          <w:sz w:val="28"/>
          <w:szCs w:val="28"/>
          <w:rtl/>
          <w:lang w:eastAsia="zh-CN"/>
        </w:rPr>
        <w:t>آوريم و برخي</w:t>
      </w:r>
      <w:r w:rsidR="00664ACA" w:rsidRPr="00A95A6A">
        <w:rPr>
          <w:rFonts w:eastAsia="SimSun" w:cs="B Zar" w:hint="cs"/>
          <w:sz w:val="28"/>
          <w:szCs w:val="28"/>
          <w:rtl/>
          <w:lang w:eastAsia="zh-CN"/>
        </w:rPr>
        <w:t xml:space="preserve"> (</w:t>
      </w:r>
      <w:r w:rsidRPr="00A95A6A">
        <w:rPr>
          <w:rFonts w:eastAsia="SimSun" w:cs="B Zar" w:hint="cs"/>
          <w:sz w:val="28"/>
          <w:szCs w:val="28"/>
          <w:rtl/>
          <w:lang w:eastAsia="zh-CN"/>
        </w:rPr>
        <w:t>ديگر) را انكار</w:t>
      </w:r>
      <w:r w:rsidR="00F37225" w:rsidRPr="00A95A6A">
        <w:rPr>
          <w:rFonts w:eastAsia="SimSun" w:cs="B Zar" w:hint="cs"/>
          <w:sz w:val="28"/>
          <w:szCs w:val="28"/>
          <w:rtl/>
          <w:lang w:eastAsia="zh-CN"/>
        </w:rPr>
        <w:t xml:space="preserve"> مي‌</w:t>
      </w:r>
      <w:r w:rsidRPr="00A95A6A">
        <w:rPr>
          <w:rFonts w:eastAsia="SimSun" w:cs="B Zar" w:hint="cs"/>
          <w:sz w:val="28"/>
          <w:szCs w:val="28"/>
          <w:rtl/>
          <w:lang w:eastAsia="zh-CN"/>
        </w:rPr>
        <w:t>كنيم و</w:t>
      </w:r>
      <w:r w:rsidR="00F37225" w:rsidRPr="00A95A6A">
        <w:rPr>
          <w:rFonts w:eastAsia="SimSun" w:cs="B Zar" w:hint="cs"/>
          <w:sz w:val="28"/>
          <w:szCs w:val="28"/>
          <w:rtl/>
          <w:lang w:eastAsia="zh-CN"/>
        </w:rPr>
        <w:t xml:space="preserve"> مي‌</w:t>
      </w:r>
      <w:r w:rsidRPr="00A95A6A">
        <w:rPr>
          <w:rFonts w:eastAsia="SimSun" w:cs="B Zar" w:hint="cs"/>
          <w:sz w:val="28"/>
          <w:szCs w:val="28"/>
          <w:rtl/>
          <w:lang w:eastAsia="zh-CN"/>
        </w:rPr>
        <w:t>خواهند بين اين</w:t>
      </w:r>
      <w:r w:rsidR="00664ACA" w:rsidRPr="00A95A6A">
        <w:rPr>
          <w:rFonts w:eastAsia="SimSun" w:cs="B Zar" w:hint="cs"/>
          <w:sz w:val="28"/>
          <w:szCs w:val="28"/>
          <w:rtl/>
          <w:lang w:eastAsia="zh-CN"/>
        </w:rPr>
        <w:t xml:space="preserve"> (</w:t>
      </w:r>
      <w:r w:rsidRPr="00A95A6A">
        <w:rPr>
          <w:rFonts w:eastAsia="SimSun" w:cs="B Zar" w:hint="cs"/>
          <w:sz w:val="28"/>
          <w:szCs w:val="28"/>
          <w:rtl/>
          <w:lang w:eastAsia="zh-CN"/>
        </w:rPr>
        <w:t>و آن) راهي برگزينند اين گروه در حقيقت كافرند». پس واجب است كه پيامبران را به خاطر آنچه از پيام</w:t>
      </w:r>
      <w:r w:rsidR="00501C14" w:rsidRPr="00A95A6A">
        <w:rPr>
          <w:rFonts w:eastAsia="SimSun" w:cs="B Zar" w:hint="cs"/>
          <w:sz w:val="28"/>
          <w:szCs w:val="28"/>
          <w:rtl/>
          <w:lang w:eastAsia="zh-CN"/>
        </w:rPr>
        <w:t>‌</w:t>
      </w:r>
      <w:r w:rsidRPr="00A95A6A">
        <w:rPr>
          <w:rFonts w:eastAsia="SimSun" w:cs="B Zar" w:hint="cs"/>
          <w:sz w:val="28"/>
          <w:szCs w:val="28"/>
          <w:rtl/>
          <w:lang w:eastAsia="zh-CN"/>
        </w:rPr>
        <w:t>ها آمده</w:t>
      </w:r>
      <w:r w:rsidR="00F37225" w:rsidRPr="00A95A6A">
        <w:rPr>
          <w:rFonts w:eastAsia="SimSun" w:cs="B Zar" w:hint="cs"/>
          <w:sz w:val="28"/>
          <w:szCs w:val="28"/>
          <w:rtl/>
          <w:lang w:eastAsia="zh-CN"/>
        </w:rPr>
        <w:t xml:space="preserve">‌اند </w:t>
      </w:r>
      <w:r w:rsidRPr="00A95A6A">
        <w:rPr>
          <w:rFonts w:eastAsia="SimSun" w:cs="B Zar" w:hint="cs"/>
          <w:sz w:val="28"/>
          <w:szCs w:val="28"/>
          <w:rtl/>
          <w:lang w:eastAsia="zh-CN"/>
        </w:rPr>
        <w:t>تصديق و تأييد نماييم كه اين كار مقتضي ايمان به</w:t>
      </w:r>
      <w:r w:rsidR="00F37225" w:rsidRPr="00A95A6A">
        <w:rPr>
          <w:rFonts w:eastAsia="SimSun" w:cs="B Zar" w:hint="cs"/>
          <w:sz w:val="28"/>
          <w:szCs w:val="28"/>
          <w:rtl/>
          <w:lang w:eastAsia="zh-CN"/>
        </w:rPr>
        <w:t xml:space="preserve"> آن‌ها </w:t>
      </w:r>
      <w:r w:rsidRPr="00A95A6A">
        <w:rPr>
          <w:rFonts w:eastAsia="SimSun" w:cs="B Zar" w:hint="cs"/>
          <w:sz w:val="28"/>
          <w:szCs w:val="28"/>
          <w:rtl/>
          <w:lang w:eastAsia="zh-CN"/>
        </w:rPr>
        <w:t>است.</w:t>
      </w:r>
    </w:p>
    <w:p w:rsidR="009620CA" w:rsidRPr="00A95A6A" w:rsidRDefault="009620CA" w:rsidP="00A95A6A">
      <w:pPr>
        <w:bidi/>
        <w:ind w:firstLine="284"/>
        <w:jc w:val="both"/>
        <w:rPr>
          <w:rFonts w:ascii="KFGQPC Uthmanic Script HAFS" w:hAnsi="KFGQPC Uthmanic Script HAFS" w:cs="KFGQPC Uthmanic Script HAFS" w:hint="cs"/>
          <w:sz w:val="28"/>
          <w:szCs w:val="28"/>
          <w:rtl/>
        </w:rPr>
      </w:pPr>
      <w:r w:rsidRPr="008742B6">
        <w:rPr>
          <w:rFonts w:eastAsia="SimSun" w:cs="B Zar" w:hint="cs"/>
          <w:sz w:val="28"/>
          <w:szCs w:val="28"/>
          <w:rtl/>
          <w:lang w:eastAsia="zh-CN"/>
        </w:rPr>
        <w:t>و از جمله چيزهايي كه واجب است بشناسيم اين است كه براي هيچ يك از جن و انس تبعيت از يكي از پيامبران سابق بعد از بعثت محمد</w:t>
      </w:r>
      <w:r w:rsidRPr="009620CA">
        <w:rPr>
          <w:rFonts w:eastAsia="SimSun" w:cs="CTraditional Arabic" w:hint="cs"/>
          <w:sz w:val="28"/>
          <w:szCs w:val="28"/>
          <w:rtl/>
          <w:lang w:eastAsia="zh-CN"/>
        </w:rPr>
        <w:t>ص</w:t>
      </w:r>
      <w:r w:rsidRPr="008742B6">
        <w:rPr>
          <w:rFonts w:eastAsia="SimSun" w:cs="B Zar" w:hint="cs"/>
          <w:sz w:val="28"/>
          <w:szCs w:val="28"/>
          <w:rtl/>
          <w:lang w:eastAsia="zh-CN"/>
        </w:rPr>
        <w:t xml:space="preserve"> كه براي تمام مردم فرستاده شده، جايز نيست زيرا شريعت و برنامه او نسخ كننده تمام شريعت پيامبران قبل از خود است پس ديني جز آنچه خداوند او را بدان فرستاده و متابعت و پيروي جز براي اين پيامبر گرامي وجود ندارد. 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8742B6">
        <w:rPr>
          <w:rFonts w:eastAsia="SimSun" w:cs="B Zar" w:hint="cs"/>
          <w:sz w:val="28"/>
          <w:szCs w:val="28"/>
          <w:rtl/>
          <w:lang w:eastAsia="zh-CN"/>
        </w:rPr>
        <w:t>:</w:t>
      </w:r>
      <w:r w:rsidR="00C3382A">
        <w:rPr>
          <w:rFonts w:eastAsia="SimSun" w:cs="B Zar" w:hint="cs"/>
          <w:sz w:val="28"/>
          <w:szCs w:val="28"/>
          <w:rtl/>
          <w:lang w:eastAsia="zh-CN"/>
        </w:rPr>
        <w:t xml:space="preserve"> </w:t>
      </w:r>
      <w:r w:rsidR="00C3382A">
        <w:rPr>
          <w:rFonts w:ascii="Traditional Arabic" w:eastAsia="SimSun" w:hAnsi="Traditional Arabic" w:cs="Traditional Arabic"/>
          <w:sz w:val="28"/>
          <w:szCs w:val="28"/>
          <w:rtl/>
          <w:lang w:eastAsia="zh-CN"/>
        </w:rPr>
        <w:t>﴿</w:t>
      </w:r>
      <w:r w:rsidR="00A95A6A">
        <w:rPr>
          <w:rFonts w:ascii="KFGQPC Uthmanic Script HAFS" w:hAnsi="KFGQPC Uthmanic Script HAFS" w:cs="KFGQPC Uthmanic Script HAFS" w:hint="eastAsia"/>
          <w:sz w:val="28"/>
          <w:szCs w:val="28"/>
          <w:rtl/>
        </w:rPr>
        <w:t>وَمَن</w:t>
      </w:r>
      <w:r w:rsidR="00A95A6A">
        <w:rPr>
          <w:rFonts w:ascii="KFGQPC Uthmanic Script HAFS" w:hAnsi="KFGQPC Uthmanic Script HAFS" w:cs="KFGQPC Uthmanic Script HAFS"/>
          <w:sz w:val="28"/>
          <w:szCs w:val="28"/>
          <w:rtl/>
        </w:rPr>
        <w:t xml:space="preserve"> يَبۡتَغِ غَيۡرَ </w:t>
      </w:r>
      <w:r w:rsidR="00A95A6A">
        <w:rPr>
          <w:rFonts w:ascii="KFGQPC Uthmanic Script HAFS" w:hAnsi="KFGQPC Uthmanic Script HAFS" w:cs="KFGQPC Uthmanic Script HAFS" w:hint="cs"/>
          <w:sz w:val="28"/>
          <w:szCs w:val="28"/>
          <w:rtl/>
        </w:rPr>
        <w:t>ٱ</w:t>
      </w:r>
      <w:r w:rsidR="00A95A6A">
        <w:rPr>
          <w:rFonts w:ascii="KFGQPC Uthmanic Script HAFS" w:hAnsi="KFGQPC Uthmanic Script HAFS" w:cs="KFGQPC Uthmanic Script HAFS" w:hint="eastAsia"/>
          <w:sz w:val="28"/>
          <w:szCs w:val="28"/>
          <w:rtl/>
        </w:rPr>
        <w:t>لۡإِسۡلَٰمِ</w:t>
      </w:r>
      <w:r w:rsidR="00A95A6A">
        <w:rPr>
          <w:rFonts w:ascii="KFGQPC Uthmanic Script HAFS" w:hAnsi="KFGQPC Uthmanic Script HAFS" w:cs="KFGQPC Uthmanic Script HAFS"/>
          <w:sz w:val="28"/>
          <w:szCs w:val="28"/>
          <w:rtl/>
        </w:rPr>
        <w:t xml:space="preserve"> دِينٗا فَلَن يُقۡبَلَ مِنۡهُ وَهُوَ فِي </w:t>
      </w:r>
      <w:r w:rsidR="00A95A6A">
        <w:rPr>
          <w:rFonts w:ascii="KFGQPC Uthmanic Script HAFS" w:hAnsi="KFGQPC Uthmanic Script HAFS" w:cs="KFGQPC Uthmanic Script HAFS" w:hint="cs"/>
          <w:sz w:val="28"/>
          <w:szCs w:val="28"/>
          <w:rtl/>
        </w:rPr>
        <w:t>ٱ</w:t>
      </w:r>
      <w:r w:rsidR="00A95A6A">
        <w:rPr>
          <w:rFonts w:ascii="KFGQPC Uthmanic Script HAFS" w:hAnsi="KFGQPC Uthmanic Script HAFS" w:cs="KFGQPC Uthmanic Script HAFS" w:hint="eastAsia"/>
          <w:sz w:val="28"/>
          <w:szCs w:val="28"/>
          <w:rtl/>
        </w:rPr>
        <w:t>لۡأٓخِرَةِ</w:t>
      </w:r>
      <w:r w:rsidR="00A95A6A">
        <w:rPr>
          <w:rFonts w:ascii="KFGQPC Uthmanic Script HAFS" w:hAnsi="KFGQPC Uthmanic Script HAFS" w:cs="KFGQPC Uthmanic Script HAFS"/>
          <w:sz w:val="28"/>
          <w:szCs w:val="28"/>
          <w:rtl/>
        </w:rPr>
        <w:t xml:space="preserve"> مِنَ </w:t>
      </w:r>
      <w:r w:rsidR="00A95A6A">
        <w:rPr>
          <w:rFonts w:ascii="KFGQPC Uthmanic Script HAFS" w:hAnsi="KFGQPC Uthmanic Script HAFS" w:cs="KFGQPC Uthmanic Script HAFS" w:hint="cs"/>
          <w:sz w:val="28"/>
          <w:szCs w:val="28"/>
          <w:rtl/>
        </w:rPr>
        <w:t>ٱ</w:t>
      </w:r>
      <w:r w:rsidR="00A95A6A">
        <w:rPr>
          <w:rFonts w:ascii="KFGQPC Uthmanic Script HAFS" w:hAnsi="KFGQPC Uthmanic Script HAFS" w:cs="KFGQPC Uthmanic Script HAFS" w:hint="eastAsia"/>
          <w:sz w:val="28"/>
          <w:szCs w:val="28"/>
          <w:rtl/>
        </w:rPr>
        <w:t>لۡخَٰسِرِينَ</w:t>
      </w:r>
      <w:r w:rsidR="00A95A6A">
        <w:rPr>
          <w:rFonts w:ascii="KFGQPC Uthmanic Script HAFS" w:hAnsi="KFGQPC Uthmanic Script HAFS" w:cs="KFGQPC Uthmanic Script HAFS"/>
          <w:sz w:val="28"/>
          <w:szCs w:val="28"/>
          <w:rtl/>
        </w:rPr>
        <w:t xml:space="preserve"> ٨٥</w:t>
      </w:r>
      <w:r w:rsidR="00C3382A">
        <w:rPr>
          <w:rFonts w:ascii="Traditional Arabic" w:eastAsia="SimSun" w:hAnsi="Traditional Arabic" w:cs="Traditional Arabic"/>
          <w:sz w:val="28"/>
          <w:szCs w:val="28"/>
          <w:rtl/>
          <w:lang w:eastAsia="zh-CN"/>
        </w:rPr>
        <w:t>﴾</w:t>
      </w:r>
      <w:r w:rsidR="00C3382A">
        <w:rPr>
          <w:rFonts w:eastAsia="SimSun" w:cs="B Zar" w:hint="cs"/>
          <w:sz w:val="28"/>
          <w:szCs w:val="28"/>
          <w:rtl/>
          <w:lang w:eastAsia="zh-CN"/>
        </w:rPr>
        <w:t xml:space="preserve"> </w:t>
      </w:r>
      <w:r w:rsidR="00C3382A" w:rsidRPr="00C3382A">
        <w:rPr>
          <w:rFonts w:ascii="mylotus" w:eastAsia="SimSun" w:hAnsi="mylotus" w:cs="mylotus"/>
          <w:sz w:val="26"/>
          <w:szCs w:val="26"/>
          <w:rtl/>
          <w:lang w:eastAsia="zh-CN" w:bidi="ar-SA"/>
        </w:rPr>
        <w:t>[</w:t>
      </w:r>
      <w:r w:rsidR="00C3382A">
        <w:rPr>
          <w:rFonts w:ascii="mylotus" w:eastAsia="SimSun" w:hAnsi="mylotus" w:cs="mylotus"/>
          <w:sz w:val="26"/>
          <w:szCs w:val="26"/>
          <w:rtl/>
          <w:lang w:eastAsia="zh-CN" w:bidi="ar-SA"/>
        </w:rPr>
        <w:t>آل عمران: 85</w:t>
      </w:r>
      <w:r w:rsidR="00C3382A" w:rsidRPr="00C3382A">
        <w:rPr>
          <w:rFonts w:ascii="mylotus" w:eastAsia="SimSun" w:hAnsi="mylotus" w:cs="mylotus"/>
          <w:sz w:val="26"/>
          <w:szCs w:val="26"/>
          <w:rtl/>
          <w:lang w:eastAsia="zh-CN" w:bidi="ar-SA"/>
        </w:rPr>
        <w:t>]</w:t>
      </w:r>
      <w:r w:rsidR="00C3382A">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8742B6">
        <w:rPr>
          <w:rFonts w:eastAsia="SimSun" w:cs="B Zar" w:hint="cs"/>
          <w:sz w:val="28"/>
          <w:szCs w:val="28"/>
          <w:rtl/>
          <w:lang w:eastAsia="zh-CN"/>
        </w:rPr>
        <w:t>هركس غير از اسلام ديني برگزيند هرگز از او پذيرفته</w:t>
      </w:r>
      <w:r w:rsidR="00F37225">
        <w:rPr>
          <w:rFonts w:eastAsia="SimSun" w:cs="B Zar" w:hint="cs"/>
          <w:sz w:val="28"/>
          <w:szCs w:val="28"/>
          <w:rtl/>
          <w:lang w:eastAsia="zh-CN"/>
        </w:rPr>
        <w:t xml:space="preserve"> ن</w:t>
      </w:r>
      <w:r w:rsidR="00F15976">
        <w:rPr>
          <w:rFonts w:eastAsia="SimSun" w:cs="B Zar" w:hint="cs"/>
          <w:sz w:val="28"/>
          <w:szCs w:val="28"/>
          <w:rtl/>
          <w:lang w:eastAsia="zh-CN"/>
        </w:rPr>
        <w:t>مي‌شود</w:t>
      </w:r>
      <w:r w:rsidRPr="008742B6">
        <w:rPr>
          <w:rFonts w:eastAsia="SimSun" w:cs="B Zar" w:hint="cs"/>
          <w:sz w:val="28"/>
          <w:szCs w:val="28"/>
          <w:rtl/>
          <w:lang w:eastAsia="zh-CN"/>
        </w:rPr>
        <w:t xml:space="preserve"> و در آخرت از زيانمندان است» و </w:t>
      </w:r>
      <w:r w:rsidR="00664ACA">
        <w:rPr>
          <w:rFonts w:eastAsia="SimSun" w:cs="B Zar" w:hint="cs"/>
          <w:sz w:val="28"/>
          <w:szCs w:val="28"/>
          <w:rtl/>
          <w:lang w:eastAsia="zh-CN"/>
        </w:rPr>
        <w:t>مي‌فرمايد</w:t>
      </w:r>
      <w:r w:rsidRPr="008742B6">
        <w:rPr>
          <w:rFonts w:eastAsia="SimSun" w:cs="B Zar" w:hint="cs"/>
          <w:sz w:val="28"/>
          <w:szCs w:val="28"/>
          <w:rtl/>
          <w:lang w:eastAsia="zh-CN"/>
        </w:rPr>
        <w:t>:</w:t>
      </w:r>
      <w:r w:rsidR="00C3382A">
        <w:rPr>
          <w:rFonts w:eastAsia="SimSun" w:cs="B Zar" w:hint="cs"/>
          <w:sz w:val="28"/>
          <w:szCs w:val="28"/>
          <w:rtl/>
          <w:lang w:eastAsia="zh-CN"/>
        </w:rPr>
        <w:t xml:space="preserve"> </w:t>
      </w:r>
      <w:r w:rsidR="00C3382A">
        <w:rPr>
          <w:rFonts w:ascii="Traditional Arabic" w:eastAsia="SimSun" w:hAnsi="Traditional Arabic" w:cs="Traditional Arabic"/>
          <w:sz w:val="28"/>
          <w:szCs w:val="28"/>
          <w:rtl/>
          <w:lang w:eastAsia="zh-CN"/>
        </w:rPr>
        <w:t>﴿</w:t>
      </w:r>
      <w:r w:rsidR="00A95A6A">
        <w:rPr>
          <w:rFonts w:ascii="KFGQPC Uthmanic Script HAFS" w:hAnsi="KFGQPC Uthmanic Script HAFS" w:cs="KFGQPC Uthmanic Script HAFS" w:hint="eastAsia"/>
          <w:sz w:val="28"/>
          <w:szCs w:val="28"/>
          <w:rtl/>
        </w:rPr>
        <w:t>وَمَآ</w:t>
      </w:r>
      <w:r w:rsidR="00A95A6A">
        <w:rPr>
          <w:rFonts w:ascii="KFGQPC Uthmanic Script HAFS" w:hAnsi="KFGQPC Uthmanic Script HAFS" w:cs="KFGQPC Uthmanic Script HAFS"/>
          <w:sz w:val="28"/>
          <w:szCs w:val="28"/>
          <w:rtl/>
        </w:rPr>
        <w:t xml:space="preserve"> أَرۡسَلۡنَٰكَ إِلَّا كَآفَّةٗ لِّلنَّاسِ بَشِيرٗا وَنَذِيرٗا وَلَٰكِنَّ أَكۡثَرَ </w:t>
      </w:r>
      <w:r w:rsidR="00A95A6A">
        <w:rPr>
          <w:rFonts w:ascii="KFGQPC Uthmanic Script HAFS" w:hAnsi="KFGQPC Uthmanic Script HAFS" w:cs="KFGQPC Uthmanic Script HAFS" w:hint="cs"/>
          <w:sz w:val="28"/>
          <w:szCs w:val="28"/>
          <w:rtl/>
        </w:rPr>
        <w:t>ٱ</w:t>
      </w:r>
      <w:r w:rsidR="00A95A6A">
        <w:rPr>
          <w:rFonts w:ascii="KFGQPC Uthmanic Script HAFS" w:hAnsi="KFGQPC Uthmanic Script HAFS" w:cs="KFGQPC Uthmanic Script HAFS" w:hint="eastAsia"/>
          <w:sz w:val="28"/>
          <w:szCs w:val="28"/>
          <w:rtl/>
        </w:rPr>
        <w:t>لنَّاسِ</w:t>
      </w:r>
      <w:r w:rsidR="00A95A6A">
        <w:rPr>
          <w:rFonts w:ascii="KFGQPC Uthmanic Script HAFS" w:hAnsi="KFGQPC Uthmanic Script HAFS" w:cs="KFGQPC Uthmanic Script HAFS"/>
          <w:sz w:val="28"/>
          <w:szCs w:val="28"/>
          <w:rtl/>
        </w:rPr>
        <w:t xml:space="preserve"> لَا يَعۡلَمُونَ ٢٨</w:t>
      </w:r>
      <w:r w:rsidR="00C3382A">
        <w:rPr>
          <w:rFonts w:ascii="Traditional Arabic" w:eastAsia="SimSun" w:hAnsi="Traditional Arabic" w:cs="Traditional Arabic"/>
          <w:sz w:val="28"/>
          <w:szCs w:val="28"/>
          <w:rtl/>
          <w:lang w:eastAsia="zh-CN"/>
        </w:rPr>
        <w:t>﴾</w:t>
      </w:r>
      <w:r w:rsidR="00C3382A">
        <w:rPr>
          <w:rFonts w:eastAsia="SimSun" w:cs="B Zar" w:hint="cs"/>
          <w:sz w:val="28"/>
          <w:szCs w:val="28"/>
          <w:rtl/>
          <w:lang w:eastAsia="zh-CN"/>
        </w:rPr>
        <w:t xml:space="preserve"> </w:t>
      </w:r>
      <w:r w:rsidR="00C3382A" w:rsidRPr="00C3382A">
        <w:rPr>
          <w:rFonts w:ascii="mylotus" w:eastAsia="SimSun" w:hAnsi="mylotus" w:cs="mylotus"/>
          <w:sz w:val="26"/>
          <w:szCs w:val="26"/>
          <w:rtl/>
          <w:lang w:eastAsia="zh-CN" w:bidi="ar-SA"/>
        </w:rPr>
        <w:t>[</w:t>
      </w:r>
      <w:r w:rsidR="00C3382A">
        <w:rPr>
          <w:rFonts w:ascii="mylotus" w:eastAsia="SimSun" w:hAnsi="mylotus" w:cs="mylotus"/>
          <w:sz w:val="26"/>
          <w:szCs w:val="26"/>
          <w:rtl/>
          <w:lang w:eastAsia="zh-CN" w:bidi="ar-SA"/>
        </w:rPr>
        <w:t>سبأ</w:t>
      </w:r>
      <w:r w:rsidR="00A95A6A">
        <w:rPr>
          <w:rFonts w:ascii="mylotus" w:eastAsia="SimSun" w:hAnsi="mylotus" w:cs="mylotus"/>
          <w:sz w:val="26"/>
          <w:szCs w:val="26"/>
          <w:rtl/>
          <w:lang w:eastAsia="zh-CN" w:bidi="ar-SA"/>
        </w:rPr>
        <w:t>:</w:t>
      </w:r>
      <w:r w:rsidR="00C3382A">
        <w:rPr>
          <w:rFonts w:ascii="mylotus" w:eastAsia="SimSun" w:hAnsi="mylotus" w:cs="mylotus"/>
          <w:sz w:val="26"/>
          <w:szCs w:val="26"/>
          <w:rtl/>
          <w:lang w:eastAsia="zh-CN" w:bidi="ar-SA"/>
        </w:rPr>
        <w:t xml:space="preserve"> 28</w:t>
      </w:r>
      <w:r w:rsidR="00C3382A" w:rsidRPr="00C3382A">
        <w:rPr>
          <w:rFonts w:ascii="mylotus" w:eastAsia="SimSun" w:hAnsi="mylotus" w:cs="mylotus"/>
          <w:sz w:val="26"/>
          <w:szCs w:val="26"/>
          <w:rtl/>
          <w:lang w:eastAsia="zh-CN" w:bidi="ar-SA"/>
        </w:rPr>
        <w:t>]</w:t>
      </w:r>
      <w:r w:rsidR="00C3382A">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8742B6">
        <w:rPr>
          <w:rFonts w:eastAsia="SimSun" w:cs="B Zar" w:hint="cs"/>
          <w:sz w:val="28"/>
          <w:szCs w:val="28"/>
          <w:rtl/>
          <w:lang w:eastAsia="zh-CN"/>
        </w:rPr>
        <w:t>و ما تو را جز براي تمام مردم كه مژده دهنده و ترساننده</w:t>
      </w:r>
      <w:r w:rsidR="00F37225">
        <w:rPr>
          <w:rFonts w:eastAsia="SimSun" w:cs="B Zar" w:hint="cs"/>
          <w:sz w:val="28"/>
          <w:szCs w:val="28"/>
          <w:rtl/>
          <w:lang w:eastAsia="zh-CN"/>
        </w:rPr>
        <w:t xml:space="preserve"> آن‌ها </w:t>
      </w:r>
      <w:r w:rsidRPr="008742B6">
        <w:rPr>
          <w:rFonts w:eastAsia="SimSun" w:cs="B Zar" w:hint="cs"/>
          <w:sz w:val="28"/>
          <w:szCs w:val="28"/>
          <w:rtl/>
          <w:lang w:eastAsia="zh-CN"/>
        </w:rPr>
        <w:t>باشي نفرستاديم ولي بيشتر مردم</w:t>
      </w:r>
      <w:r w:rsidR="00F37225">
        <w:rPr>
          <w:rFonts w:eastAsia="SimSun" w:cs="B Zar" w:hint="cs"/>
          <w:sz w:val="28"/>
          <w:szCs w:val="28"/>
          <w:rtl/>
          <w:lang w:eastAsia="zh-CN"/>
        </w:rPr>
        <w:t xml:space="preserve"> نمي‌</w:t>
      </w:r>
      <w:r w:rsidRPr="008742B6">
        <w:rPr>
          <w:rFonts w:eastAsia="SimSun" w:cs="B Zar" w:hint="cs"/>
          <w:sz w:val="28"/>
          <w:szCs w:val="28"/>
          <w:rtl/>
          <w:lang w:eastAsia="zh-CN"/>
        </w:rPr>
        <w:t xml:space="preserve">دانند» و </w:t>
      </w:r>
      <w:r w:rsidR="00664ACA">
        <w:rPr>
          <w:rFonts w:eastAsia="SimSun" w:cs="B Zar" w:hint="cs"/>
          <w:sz w:val="28"/>
          <w:szCs w:val="28"/>
          <w:rtl/>
          <w:lang w:eastAsia="zh-CN"/>
        </w:rPr>
        <w:t>مي‌فرمايد</w:t>
      </w:r>
      <w:r w:rsidRPr="008742B6">
        <w:rPr>
          <w:rFonts w:eastAsia="SimSun" w:cs="B Zar" w:hint="cs"/>
          <w:sz w:val="28"/>
          <w:szCs w:val="28"/>
          <w:rtl/>
          <w:lang w:eastAsia="zh-CN"/>
        </w:rPr>
        <w:t>:</w:t>
      </w:r>
      <w:r w:rsidR="00C3382A">
        <w:rPr>
          <w:rFonts w:eastAsia="SimSun" w:cs="B Zar" w:hint="cs"/>
          <w:sz w:val="28"/>
          <w:szCs w:val="28"/>
          <w:rtl/>
          <w:lang w:eastAsia="zh-CN"/>
        </w:rPr>
        <w:t xml:space="preserve"> </w:t>
      </w:r>
      <w:r w:rsidR="00C3382A">
        <w:rPr>
          <w:rFonts w:ascii="Traditional Arabic" w:eastAsia="SimSun" w:hAnsi="Traditional Arabic" w:cs="Traditional Arabic"/>
          <w:sz w:val="28"/>
          <w:szCs w:val="28"/>
          <w:rtl/>
          <w:lang w:eastAsia="zh-CN"/>
        </w:rPr>
        <w:t>﴿</w:t>
      </w:r>
      <w:r w:rsidR="00A95A6A">
        <w:rPr>
          <w:rFonts w:ascii="KFGQPC Uthmanic Script HAFS" w:hAnsi="KFGQPC Uthmanic Script HAFS" w:cs="KFGQPC Uthmanic Script HAFS" w:hint="eastAsia"/>
          <w:sz w:val="28"/>
          <w:szCs w:val="28"/>
          <w:rtl/>
        </w:rPr>
        <w:t>قُلۡ</w:t>
      </w:r>
      <w:r w:rsidR="00A95A6A">
        <w:rPr>
          <w:rFonts w:ascii="KFGQPC Uthmanic Script HAFS" w:hAnsi="KFGQPC Uthmanic Script HAFS" w:cs="KFGQPC Uthmanic Script HAFS"/>
          <w:sz w:val="28"/>
          <w:szCs w:val="28"/>
          <w:rtl/>
        </w:rPr>
        <w:t xml:space="preserve"> يَٰٓأَيُّهَا </w:t>
      </w:r>
      <w:r w:rsidR="00A95A6A">
        <w:rPr>
          <w:rFonts w:ascii="KFGQPC Uthmanic Script HAFS" w:hAnsi="KFGQPC Uthmanic Script HAFS" w:cs="KFGQPC Uthmanic Script HAFS" w:hint="cs"/>
          <w:sz w:val="28"/>
          <w:szCs w:val="28"/>
          <w:rtl/>
        </w:rPr>
        <w:t>ٱ</w:t>
      </w:r>
      <w:r w:rsidR="00A95A6A">
        <w:rPr>
          <w:rFonts w:ascii="KFGQPC Uthmanic Script HAFS" w:hAnsi="KFGQPC Uthmanic Script HAFS" w:cs="KFGQPC Uthmanic Script HAFS" w:hint="eastAsia"/>
          <w:sz w:val="28"/>
          <w:szCs w:val="28"/>
          <w:rtl/>
        </w:rPr>
        <w:t>لنَّاسُ</w:t>
      </w:r>
      <w:r w:rsidR="00A95A6A">
        <w:rPr>
          <w:rFonts w:ascii="KFGQPC Uthmanic Script HAFS" w:hAnsi="KFGQPC Uthmanic Script HAFS" w:cs="KFGQPC Uthmanic Script HAFS"/>
          <w:sz w:val="28"/>
          <w:szCs w:val="28"/>
          <w:rtl/>
        </w:rPr>
        <w:t xml:space="preserve"> إِنِّي رَسُولُ </w:t>
      </w:r>
      <w:r w:rsidR="00A95A6A">
        <w:rPr>
          <w:rFonts w:ascii="KFGQPC Uthmanic Script HAFS" w:hAnsi="KFGQPC Uthmanic Script HAFS" w:cs="KFGQPC Uthmanic Script HAFS" w:hint="cs"/>
          <w:sz w:val="28"/>
          <w:szCs w:val="28"/>
          <w:rtl/>
        </w:rPr>
        <w:t>ٱ</w:t>
      </w:r>
      <w:r w:rsidR="00A95A6A">
        <w:rPr>
          <w:rFonts w:ascii="KFGQPC Uthmanic Script HAFS" w:hAnsi="KFGQPC Uthmanic Script HAFS" w:cs="KFGQPC Uthmanic Script HAFS" w:hint="eastAsia"/>
          <w:sz w:val="28"/>
          <w:szCs w:val="28"/>
          <w:rtl/>
        </w:rPr>
        <w:t>للَّهِ</w:t>
      </w:r>
      <w:r w:rsidR="00A95A6A">
        <w:rPr>
          <w:rFonts w:ascii="KFGQPC Uthmanic Script HAFS" w:hAnsi="KFGQPC Uthmanic Script HAFS" w:cs="KFGQPC Uthmanic Script HAFS"/>
          <w:sz w:val="28"/>
          <w:szCs w:val="28"/>
          <w:rtl/>
        </w:rPr>
        <w:t xml:space="preserve"> إِلَيۡكُمۡ جَمِيعًا</w:t>
      </w:r>
      <w:r w:rsidR="00C3382A">
        <w:rPr>
          <w:rFonts w:ascii="Traditional Arabic" w:eastAsia="SimSun" w:hAnsi="Traditional Arabic" w:cs="Traditional Arabic"/>
          <w:sz w:val="28"/>
          <w:szCs w:val="28"/>
          <w:rtl/>
          <w:lang w:eastAsia="zh-CN"/>
        </w:rPr>
        <w:t>﴾</w:t>
      </w:r>
      <w:r w:rsidR="00C3382A">
        <w:rPr>
          <w:rFonts w:eastAsia="SimSun" w:cs="B Zar" w:hint="cs"/>
          <w:sz w:val="28"/>
          <w:szCs w:val="28"/>
          <w:rtl/>
          <w:lang w:eastAsia="zh-CN"/>
        </w:rPr>
        <w:t xml:space="preserve"> </w:t>
      </w:r>
      <w:r w:rsidR="00C3382A" w:rsidRPr="00C3382A">
        <w:rPr>
          <w:rFonts w:ascii="mylotus" w:eastAsia="SimSun" w:hAnsi="mylotus" w:cs="mylotus"/>
          <w:sz w:val="26"/>
          <w:szCs w:val="26"/>
          <w:rtl/>
          <w:lang w:eastAsia="zh-CN" w:bidi="ar-SA"/>
        </w:rPr>
        <w:t>[</w:t>
      </w:r>
      <w:r w:rsidR="00C3382A">
        <w:rPr>
          <w:rFonts w:ascii="mylotus" w:eastAsia="SimSun" w:hAnsi="mylotus" w:cs="mylotus"/>
          <w:sz w:val="26"/>
          <w:szCs w:val="26"/>
          <w:rtl/>
          <w:lang w:eastAsia="zh-CN" w:bidi="ar-SA"/>
        </w:rPr>
        <w:t>الأعراف: 158</w:t>
      </w:r>
      <w:r w:rsidR="00C3382A" w:rsidRPr="00C3382A">
        <w:rPr>
          <w:rFonts w:ascii="mylotus" w:eastAsia="SimSun" w:hAnsi="mylotus" w:cs="mylotus"/>
          <w:sz w:val="26"/>
          <w:szCs w:val="26"/>
          <w:rtl/>
          <w:lang w:eastAsia="zh-CN" w:bidi="ar-SA"/>
        </w:rPr>
        <w:t>]</w:t>
      </w:r>
      <w:r w:rsidR="00C3382A">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8742B6">
        <w:rPr>
          <w:rFonts w:eastAsia="SimSun" w:cs="B Zar" w:hint="cs"/>
          <w:sz w:val="28"/>
          <w:szCs w:val="28"/>
          <w:rtl/>
          <w:lang w:eastAsia="zh-CN"/>
        </w:rPr>
        <w:t>بگو اي مردم من رسول خدا به سوي همه شما هستم».</w:t>
      </w:r>
    </w:p>
    <w:p w:rsidR="009620CA" w:rsidRPr="00A95A6A" w:rsidRDefault="009620CA" w:rsidP="00A95A6A">
      <w:pPr>
        <w:numPr>
          <w:ilvl w:val="0"/>
          <w:numId w:val="23"/>
        </w:numPr>
        <w:bidi/>
        <w:jc w:val="both"/>
        <w:rPr>
          <w:rFonts w:eastAsia="SimSun" w:cs="B Zar" w:hint="cs"/>
          <w:sz w:val="28"/>
          <w:szCs w:val="28"/>
          <w:rtl/>
          <w:lang w:eastAsia="zh-CN"/>
        </w:rPr>
      </w:pPr>
      <w:r w:rsidRPr="008742B6">
        <w:rPr>
          <w:rFonts w:eastAsia="SimSun" w:cs="B Zar" w:hint="cs"/>
          <w:sz w:val="28"/>
          <w:szCs w:val="28"/>
          <w:rtl/>
          <w:lang w:eastAsia="zh-CN"/>
        </w:rPr>
        <w:t>دوستي و محبت نسبت به تمام پيامبران و دوري نمودن از نفرت و دشمني با</w:t>
      </w:r>
      <w:r w:rsidR="00F37225">
        <w:rPr>
          <w:rFonts w:eastAsia="SimSun" w:cs="B Zar" w:hint="cs"/>
          <w:sz w:val="28"/>
          <w:szCs w:val="28"/>
          <w:rtl/>
          <w:lang w:eastAsia="zh-CN"/>
        </w:rPr>
        <w:t xml:space="preserve"> آن‌ها.</w:t>
      </w:r>
      <w:r w:rsidRPr="008742B6">
        <w:rPr>
          <w:rFonts w:eastAsia="SimSun" w:cs="B Zar" w:hint="cs"/>
          <w:sz w:val="28"/>
          <w:szCs w:val="28"/>
          <w:rtl/>
          <w:lang w:eastAsia="zh-CN"/>
        </w:rPr>
        <w:t xml:space="preserve"> 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8742B6">
        <w:rPr>
          <w:rFonts w:eastAsia="SimSun" w:cs="B Zar" w:hint="cs"/>
          <w:sz w:val="28"/>
          <w:szCs w:val="28"/>
          <w:rtl/>
          <w:lang w:eastAsia="zh-CN"/>
        </w:rPr>
        <w:t>:</w:t>
      </w:r>
      <w:r w:rsidR="00C3382A">
        <w:rPr>
          <w:rFonts w:eastAsia="SimSun" w:cs="B Zar" w:hint="cs"/>
          <w:sz w:val="28"/>
          <w:szCs w:val="28"/>
          <w:rtl/>
          <w:lang w:eastAsia="zh-CN"/>
        </w:rPr>
        <w:t xml:space="preserve"> </w:t>
      </w:r>
      <w:r w:rsidR="00C3382A">
        <w:rPr>
          <w:rFonts w:ascii="Traditional Arabic" w:eastAsia="SimSun" w:hAnsi="Traditional Arabic" w:cs="Traditional Arabic"/>
          <w:sz w:val="28"/>
          <w:szCs w:val="28"/>
          <w:rtl/>
          <w:lang w:eastAsia="zh-CN"/>
        </w:rPr>
        <w:t>﴿</w:t>
      </w:r>
      <w:r w:rsidR="00A95A6A">
        <w:rPr>
          <w:rFonts w:ascii="KFGQPC Uthmanic Script HAFS" w:hAnsi="KFGQPC Uthmanic Script HAFS" w:cs="KFGQPC Uthmanic Script HAFS" w:hint="eastAsia"/>
          <w:sz w:val="28"/>
          <w:szCs w:val="28"/>
          <w:rtl/>
        </w:rPr>
        <w:t>وَمَن</w:t>
      </w:r>
      <w:r w:rsidR="00A95A6A">
        <w:rPr>
          <w:rFonts w:ascii="KFGQPC Uthmanic Script HAFS" w:hAnsi="KFGQPC Uthmanic Script HAFS" w:cs="KFGQPC Uthmanic Script HAFS"/>
          <w:sz w:val="28"/>
          <w:szCs w:val="28"/>
          <w:rtl/>
        </w:rPr>
        <w:t xml:space="preserve"> يَتَوَلَّ </w:t>
      </w:r>
      <w:r w:rsidR="00A95A6A">
        <w:rPr>
          <w:rFonts w:ascii="KFGQPC Uthmanic Script HAFS" w:hAnsi="KFGQPC Uthmanic Script HAFS" w:cs="KFGQPC Uthmanic Script HAFS" w:hint="cs"/>
          <w:sz w:val="28"/>
          <w:szCs w:val="28"/>
          <w:rtl/>
        </w:rPr>
        <w:t>ٱ</w:t>
      </w:r>
      <w:r w:rsidR="00A95A6A">
        <w:rPr>
          <w:rFonts w:ascii="KFGQPC Uthmanic Script HAFS" w:hAnsi="KFGQPC Uthmanic Script HAFS" w:cs="KFGQPC Uthmanic Script HAFS" w:hint="eastAsia"/>
          <w:sz w:val="28"/>
          <w:szCs w:val="28"/>
          <w:rtl/>
        </w:rPr>
        <w:t>للَّهَ</w:t>
      </w:r>
      <w:r w:rsidR="00A95A6A">
        <w:rPr>
          <w:rFonts w:ascii="KFGQPC Uthmanic Script HAFS" w:hAnsi="KFGQPC Uthmanic Script HAFS" w:cs="KFGQPC Uthmanic Script HAFS"/>
          <w:sz w:val="28"/>
          <w:szCs w:val="28"/>
          <w:rtl/>
        </w:rPr>
        <w:t xml:space="preserve"> وَرَسُولَهُ</w:t>
      </w:r>
      <w:r w:rsidR="00A95A6A">
        <w:rPr>
          <w:rFonts w:ascii="KFGQPC Uthmanic Script HAFS" w:hAnsi="KFGQPC Uthmanic Script HAFS" w:cs="KFGQPC Uthmanic Script HAFS" w:hint="cs"/>
          <w:sz w:val="28"/>
          <w:szCs w:val="28"/>
          <w:rtl/>
        </w:rPr>
        <w:t>ۥ</w:t>
      </w:r>
      <w:r w:rsidR="00A95A6A">
        <w:rPr>
          <w:rFonts w:ascii="KFGQPC Uthmanic Script HAFS" w:hAnsi="KFGQPC Uthmanic Script HAFS" w:cs="KFGQPC Uthmanic Script HAFS"/>
          <w:sz w:val="28"/>
          <w:szCs w:val="28"/>
          <w:rtl/>
        </w:rPr>
        <w:t xml:space="preserve"> وَ</w:t>
      </w:r>
      <w:r w:rsidR="00A95A6A">
        <w:rPr>
          <w:rFonts w:ascii="KFGQPC Uthmanic Script HAFS" w:hAnsi="KFGQPC Uthmanic Script HAFS" w:cs="KFGQPC Uthmanic Script HAFS" w:hint="cs"/>
          <w:sz w:val="28"/>
          <w:szCs w:val="28"/>
          <w:rtl/>
        </w:rPr>
        <w:t>ٱ</w:t>
      </w:r>
      <w:r w:rsidR="00A95A6A">
        <w:rPr>
          <w:rFonts w:ascii="KFGQPC Uthmanic Script HAFS" w:hAnsi="KFGQPC Uthmanic Script HAFS" w:cs="KFGQPC Uthmanic Script HAFS" w:hint="eastAsia"/>
          <w:sz w:val="28"/>
          <w:szCs w:val="28"/>
          <w:rtl/>
        </w:rPr>
        <w:t>لَّذِينَ</w:t>
      </w:r>
      <w:r w:rsidR="00A95A6A">
        <w:rPr>
          <w:rFonts w:ascii="KFGQPC Uthmanic Script HAFS" w:hAnsi="KFGQPC Uthmanic Script HAFS" w:cs="KFGQPC Uthmanic Script HAFS"/>
          <w:sz w:val="28"/>
          <w:szCs w:val="28"/>
          <w:rtl/>
        </w:rPr>
        <w:t xml:space="preserve"> ءَامَنُواْ فَإِنَّ حِزۡبَ </w:t>
      </w:r>
      <w:r w:rsidR="00A95A6A">
        <w:rPr>
          <w:rFonts w:ascii="KFGQPC Uthmanic Script HAFS" w:hAnsi="KFGQPC Uthmanic Script HAFS" w:cs="KFGQPC Uthmanic Script HAFS" w:hint="cs"/>
          <w:sz w:val="28"/>
          <w:szCs w:val="28"/>
          <w:rtl/>
        </w:rPr>
        <w:t>ٱ</w:t>
      </w:r>
      <w:r w:rsidR="00A95A6A">
        <w:rPr>
          <w:rFonts w:ascii="KFGQPC Uthmanic Script HAFS" w:hAnsi="KFGQPC Uthmanic Script HAFS" w:cs="KFGQPC Uthmanic Script HAFS" w:hint="eastAsia"/>
          <w:sz w:val="28"/>
          <w:szCs w:val="28"/>
          <w:rtl/>
        </w:rPr>
        <w:t>للَّهِ</w:t>
      </w:r>
      <w:r w:rsidR="00A95A6A">
        <w:rPr>
          <w:rFonts w:ascii="KFGQPC Uthmanic Script HAFS" w:hAnsi="KFGQPC Uthmanic Script HAFS" w:cs="KFGQPC Uthmanic Script HAFS"/>
          <w:sz w:val="28"/>
          <w:szCs w:val="28"/>
          <w:rtl/>
        </w:rPr>
        <w:t xml:space="preserve"> هُمُ </w:t>
      </w:r>
      <w:r w:rsidR="00A95A6A">
        <w:rPr>
          <w:rFonts w:ascii="KFGQPC Uthmanic Script HAFS" w:hAnsi="KFGQPC Uthmanic Script HAFS" w:cs="KFGQPC Uthmanic Script HAFS" w:hint="cs"/>
          <w:sz w:val="28"/>
          <w:szCs w:val="28"/>
          <w:rtl/>
        </w:rPr>
        <w:t>ٱ</w:t>
      </w:r>
      <w:r w:rsidR="00A95A6A">
        <w:rPr>
          <w:rFonts w:ascii="KFGQPC Uthmanic Script HAFS" w:hAnsi="KFGQPC Uthmanic Script HAFS" w:cs="KFGQPC Uthmanic Script HAFS" w:hint="eastAsia"/>
          <w:sz w:val="28"/>
          <w:szCs w:val="28"/>
          <w:rtl/>
        </w:rPr>
        <w:t>لۡغَٰلِبُونَ</w:t>
      </w:r>
      <w:r w:rsidR="00A95A6A">
        <w:rPr>
          <w:rFonts w:ascii="KFGQPC Uthmanic Script HAFS" w:hAnsi="KFGQPC Uthmanic Script HAFS" w:cs="KFGQPC Uthmanic Script HAFS"/>
          <w:sz w:val="28"/>
          <w:szCs w:val="28"/>
          <w:rtl/>
        </w:rPr>
        <w:t xml:space="preserve"> ٥٦</w:t>
      </w:r>
      <w:r w:rsidR="00C3382A" w:rsidRPr="00A95A6A">
        <w:rPr>
          <w:rFonts w:ascii="Traditional Arabic" w:eastAsia="SimSun" w:hAnsi="Traditional Arabic" w:cs="Traditional Arabic"/>
          <w:sz w:val="28"/>
          <w:szCs w:val="28"/>
          <w:rtl/>
          <w:lang w:eastAsia="zh-CN"/>
        </w:rPr>
        <w:t>﴾</w:t>
      </w:r>
      <w:r w:rsidR="00C3382A" w:rsidRPr="00A95A6A">
        <w:rPr>
          <w:rFonts w:eastAsia="SimSun" w:cs="B Zar" w:hint="cs"/>
          <w:sz w:val="28"/>
          <w:szCs w:val="28"/>
          <w:rtl/>
          <w:lang w:eastAsia="zh-CN"/>
        </w:rPr>
        <w:t xml:space="preserve"> </w:t>
      </w:r>
      <w:r w:rsidR="00C3382A" w:rsidRPr="00A95A6A">
        <w:rPr>
          <w:rFonts w:ascii="mylotus" w:eastAsia="SimSun" w:hAnsi="mylotus" w:cs="mylotus"/>
          <w:sz w:val="26"/>
          <w:szCs w:val="26"/>
          <w:rtl/>
          <w:lang w:eastAsia="zh-CN" w:bidi="ar-SA"/>
        </w:rPr>
        <w:t>[المائدة: 56]</w:t>
      </w:r>
      <w:r w:rsidR="00C3382A" w:rsidRPr="00A95A6A">
        <w:rPr>
          <w:rFonts w:eastAsia="SimSun" w:cs="B Zar" w:hint="cs"/>
          <w:sz w:val="28"/>
          <w:szCs w:val="28"/>
          <w:rtl/>
          <w:lang w:eastAsia="zh-CN"/>
        </w:rPr>
        <w:t>.</w:t>
      </w:r>
      <w:r w:rsidR="00664ACA" w:rsidRPr="00A95A6A">
        <w:rPr>
          <w:rFonts w:ascii="Lotus Linotype" w:eastAsia="SimSun" w:hAnsi="Lotus Linotype" w:cs="Lotus Linotype"/>
          <w:sz w:val="28"/>
          <w:szCs w:val="28"/>
          <w:rtl/>
          <w:lang w:eastAsia="zh-CN"/>
        </w:rPr>
        <w:t xml:space="preserve"> </w:t>
      </w:r>
      <w:r w:rsidR="00C25455" w:rsidRPr="00A95A6A">
        <w:rPr>
          <w:rFonts w:eastAsia="SimSun" w:cs="B Zar" w:hint="cs"/>
          <w:sz w:val="28"/>
          <w:szCs w:val="28"/>
          <w:rtl/>
          <w:lang w:eastAsia="zh-CN"/>
        </w:rPr>
        <w:t>«</w:t>
      </w:r>
      <w:r w:rsidRPr="00A95A6A">
        <w:rPr>
          <w:rFonts w:eastAsia="SimSun" w:cs="B Zar" w:hint="cs"/>
          <w:sz w:val="28"/>
          <w:szCs w:val="28"/>
          <w:rtl/>
          <w:lang w:eastAsia="zh-CN"/>
        </w:rPr>
        <w:t>هركس خدا، رسول و كساني را كه ايمان آورده</w:t>
      </w:r>
      <w:r w:rsidR="00F37225" w:rsidRPr="00A95A6A">
        <w:rPr>
          <w:rFonts w:eastAsia="SimSun" w:cs="B Zar" w:hint="cs"/>
          <w:sz w:val="28"/>
          <w:szCs w:val="28"/>
          <w:rtl/>
          <w:lang w:eastAsia="zh-CN"/>
        </w:rPr>
        <w:t>‌اند،</w:t>
      </w:r>
      <w:r w:rsidRPr="00A95A6A">
        <w:rPr>
          <w:rFonts w:eastAsia="SimSun" w:cs="B Zar" w:hint="cs"/>
          <w:sz w:val="28"/>
          <w:szCs w:val="28"/>
          <w:rtl/>
          <w:lang w:eastAsia="zh-CN"/>
        </w:rPr>
        <w:t xml:space="preserve"> دوست خود بداند همانا حزب خدا همان پيروزمندان هستند» و</w:t>
      </w:r>
      <w:r w:rsidR="00F37225" w:rsidRPr="00A95A6A">
        <w:rPr>
          <w:rFonts w:eastAsia="SimSun" w:cs="B Zar" w:hint="cs"/>
          <w:sz w:val="28"/>
          <w:szCs w:val="28"/>
          <w:rtl/>
          <w:lang w:eastAsia="zh-CN"/>
        </w:rPr>
        <w:t xml:space="preserve"> </w:t>
      </w:r>
      <w:r w:rsidR="00664ACA" w:rsidRPr="00A95A6A">
        <w:rPr>
          <w:rFonts w:eastAsia="SimSun" w:cs="B Zar" w:hint="cs"/>
          <w:sz w:val="28"/>
          <w:szCs w:val="28"/>
          <w:rtl/>
          <w:lang w:eastAsia="zh-CN"/>
        </w:rPr>
        <w:t>مي‌فرمايد</w:t>
      </w:r>
      <w:r w:rsidRPr="00A95A6A">
        <w:rPr>
          <w:rFonts w:eastAsia="SimSun" w:cs="B Zar" w:hint="cs"/>
          <w:sz w:val="28"/>
          <w:szCs w:val="28"/>
          <w:rtl/>
          <w:lang w:eastAsia="zh-CN"/>
        </w:rPr>
        <w:t>:</w:t>
      </w:r>
      <w:r w:rsidR="00C3382A" w:rsidRPr="00A95A6A">
        <w:rPr>
          <w:rFonts w:eastAsia="SimSun" w:cs="B Zar" w:hint="cs"/>
          <w:sz w:val="28"/>
          <w:szCs w:val="28"/>
          <w:rtl/>
          <w:lang w:eastAsia="zh-CN"/>
        </w:rPr>
        <w:t xml:space="preserve"> </w:t>
      </w:r>
      <w:r w:rsidR="00C3382A" w:rsidRPr="00A95A6A">
        <w:rPr>
          <w:rFonts w:ascii="Traditional Arabic" w:eastAsia="SimSun" w:hAnsi="Traditional Arabic" w:cs="Traditional Arabic"/>
          <w:sz w:val="28"/>
          <w:szCs w:val="28"/>
          <w:rtl/>
          <w:lang w:eastAsia="zh-CN"/>
        </w:rPr>
        <w:t>﴿</w:t>
      </w:r>
      <w:r w:rsidR="00A95A6A">
        <w:rPr>
          <w:rFonts w:ascii="KFGQPC Uthmanic Script HAFS" w:hAnsi="KFGQPC Uthmanic Script HAFS" w:cs="KFGQPC Uthmanic Script HAFS" w:hint="eastAsia"/>
          <w:sz w:val="28"/>
          <w:szCs w:val="28"/>
          <w:rtl/>
        </w:rPr>
        <w:t>وَ</w:t>
      </w:r>
      <w:r w:rsidR="00A95A6A">
        <w:rPr>
          <w:rFonts w:ascii="KFGQPC Uthmanic Script HAFS" w:hAnsi="KFGQPC Uthmanic Script HAFS" w:cs="KFGQPC Uthmanic Script HAFS" w:hint="cs"/>
          <w:sz w:val="28"/>
          <w:szCs w:val="28"/>
          <w:rtl/>
        </w:rPr>
        <w:t>ٱ</w:t>
      </w:r>
      <w:r w:rsidR="00A95A6A">
        <w:rPr>
          <w:rFonts w:ascii="KFGQPC Uthmanic Script HAFS" w:hAnsi="KFGQPC Uthmanic Script HAFS" w:cs="KFGQPC Uthmanic Script HAFS" w:hint="eastAsia"/>
          <w:sz w:val="28"/>
          <w:szCs w:val="28"/>
          <w:rtl/>
        </w:rPr>
        <w:t>لۡمُؤۡمِنُونَ</w:t>
      </w:r>
      <w:r w:rsidR="00A95A6A">
        <w:rPr>
          <w:rFonts w:ascii="KFGQPC Uthmanic Script HAFS" w:hAnsi="KFGQPC Uthmanic Script HAFS" w:cs="KFGQPC Uthmanic Script HAFS"/>
          <w:sz w:val="28"/>
          <w:szCs w:val="28"/>
          <w:rtl/>
        </w:rPr>
        <w:t xml:space="preserve"> وَ</w:t>
      </w:r>
      <w:r w:rsidR="00A95A6A">
        <w:rPr>
          <w:rFonts w:ascii="KFGQPC Uthmanic Script HAFS" w:hAnsi="KFGQPC Uthmanic Script HAFS" w:cs="KFGQPC Uthmanic Script HAFS" w:hint="cs"/>
          <w:sz w:val="28"/>
          <w:szCs w:val="28"/>
          <w:rtl/>
        </w:rPr>
        <w:t>ٱ</w:t>
      </w:r>
      <w:r w:rsidR="00A95A6A">
        <w:rPr>
          <w:rFonts w:ascii="KFGQPC Uthmanic Script HAFS" w:hAnsi="KFGQPC Uthmanic Script HAFS" w:cs="KFGQPC Uthmanic Script HAFS" w:hint="eastAsia"/>
          <w:sz w:val="28"/>
          <w:szCs w:val="28"/>
          <w:rtl/>
        </w:rPr>
        <w:t>لۡمُؤۡمِنَٰتُ</w:t>
      </w:r>
      <w:r w:rsidR="00A95A6A">
        <w:rPr>
          <w:rFonts w:ascii="KFGQPC Uthmanic Script HAFS" w:hAnsi="KFGQPC Uthmanic Script HAFS" w:cs="KFGQPC Uthmanic Script HAFS"/>
          <w:sz w:val="28"/>
          <w:szCs w:val="28"/>
          <w:rtl/>
        </w:rPr>
        <w:t xml:space="preserve"> بَعۡضُهُمۡ أَوۡلِيَآءُ بَعۡضٖۚ</w:t>
      </w:r>
      <w:r w:rsidR="00C3382A" w:rsidRPr="00A95A6A">
        <w:rPr>
          <w:rFonts w:ascii="Traditional Arabic" w:eastAsia="SimSun" w:hAnsi="Traditional Arabic" w:cs="Traditional Arabic"/>
          <w:sz w:val="28"/>
          <w:szCs w:val="28"/>
          <w:rtl/>
          <w:lang w:eastAsia="zh-CN"/>
        </w:rPr>
        <w:t>﴾</w:t>
      </w:r>
      <w:r w:rsidR="00C3382A" w:rsidRPr="00A95A6A">
        <w:rPr>
          <w:rFonts w:eastAsia="SimSun" w:cs="B Zar" w:hint="cs"/>
          <w:sz w:val="28"/>
          <w:szCs w:val="28"/>
          <w:rtl/>
          <w:lang w:eastAsia="zh-CN"/>
        </w:rPr>
        <w:t xml:space="preserve"> </w:t>
      </w:r>
      <w:r w:rsidR="00C3382A" w:rsidRPr="00A95A6A">
        <w:rPr>
          <w:rFonts w:ascii="mylotus" w:eastAsia="SimSun" w:hAnsi="mylotus" w:cs="mylotus"/>
          <w:sz w:val="26"/>
          <w:szCs w:val="26"/>
          <w:rtl/>
          <w:lang w:eastAsia="zh-CN" w:bidi="ar-SA"/>
        </w:rPr>
        <w:t>[التوبة: 71]</w:t>
      </w:r>
      <w:r w:rsidR="00C3382A" w:rsidRPr="00A95A6A">
        <w:rPr>
          <w:rFonts w:eastAsia="SimSun" w:cs="B Zar" w:hint="cs"/>
          <w:sz w:val="28"/>
          <w:szCs w:val="28"/>
          <w:rtl/>
          <w:lang w:eastAsia="zh-CN"/>
        </w:rPr>
        <w:t>.</w:t>
      </w:r>
      <w:r w:rsidR="00664ACA" w:rsidRPr="00A95A6A">
        <w:rPr>
          <w:rFonts w:ascii="Lotus Linotype" w:eastAsia="SimSun" w:hAnsi="Lotus Linotype" w:cs="Lotus Linotype"/>
          <w:sz w:val="28"/>
          <w:szCs w:val="28"/>
          <w:rtl/>
          <w:lang w:eastAsia="zh-CN"/>
        </w:rPr>
        <w:t xml:space="preserve"> </w:t>
      </w:r>
      <w:r w:rsidR="00C25455" w:rsidRPr="00A95A6A">
        <w:rPr>
          <w:rFonts w:eastAsia="SimSun" w:cs="B Zar" w:hint="cs"/>
          <w:sz w:val="28"/>
          <w:szCs w:val="28"/>
          <w:rtl/>
          <w:lang w:eastAsia="zh-CN"/>
        </w:rPr>
        <w:t>«</w:t>
      </w:r>
      <w:r w:rsidRPr="00A95A6A">
        <w:rPr>
          <w:rFonts w:eastAsia="SimSun" w:cs="B Zar" w:hint="cs"/>
          <w:sz w:val="28"/>
          <w:szCs w:val="28"/>
          <w:rtl/>
          <w:lang w:eastAsia="zh-CN"/>
        </w:rPr>
        <w:t>مردان و زنان مؤمن دوستدار ديگرند». آيه به وصف ومؤمنان</w:t>
      </w:r>
      <w:r w:rsidR="00F37225" w:rsidRPr="00A95A6A">
        <w:rPr>
          <w:rFonts w:eastAsia="SimSun" w:cs="B Zar" w:hint="cs"/>
          <w:sz w:val="28"/>
          <w:szCs w:val="28"/>
          <w:rtl/>
          <w:lang w:eastAsia="zh-CN"/>
        </w:rPr>
        <w:t xml:space="preserve"> مي‌</w:t>
      </w:r>
      <w:r w:rsidRPr="00A95A6A">
        <w:rPr>
          <w:rFonts w:eastAsia="SimSun" w:cs="B Zar" w:hint="cs"/>
          <w:sz w:val="28"/>
          <w:szCs w:val="28"/>
          <w:rtl/>
          <w:lang w:eastAsia="zh-CN"/>
        </w:rPr>
        <w:t>پردازد كه دوستدار يكديگر هستند كه در آن پيامبران خدا كه كاملترين مؤمنان از لحاظ ايمان</w:t>
      </w:r>
      <w:r w:rsidR="00F37225" w:rsidRPr="00A95A6A">
        <w:rPr>
          <w:rFonts w:eastAsia="SimSun" w:cs="B Zar" w:hint="cs"/>
          <w:sz w:val="28"/>
          <w:szCs w:val="28"/>
          <w:rtl/>
          <w:lang w:eastAsia="zh-CN"/>
        </w:rPr>
        <w:t xml:space="preserve"> مي‌</w:t>
      </w:r>
      <w:r w:rsidRPr="00A95A6A">
        <w:rPr>
          <w:rFonts w:eastAsia="SimSun" w:cs="B Zar" w:hint="cs"/>
          <w:sz w:val="28"/>
          <w:szCs w:val="28"/>
          <w:rtl/>
          <w:lang w:eastAsia="zh-CN"/>
        </w:rPr>
        <w:t>باشند نيز داخل</w:t>
      </w:r>
      <w:r w:rsidR="00F37225" w:rsidRPr="00A95A6A">
        <w:rPr>
          <w:rFonts w:eastAsia="SimSun" w:cs="B Zar" w:hint="cs"/>
          <w:sz w:val="28"/>
          <w:szCs w:val="28"/>
          <w:rtl/>
          <w:lang w:eastAsia="zh-CN"/>
        </w:rPr>
        <w:t xml:space="preserve"> مي‌</w:t>
      </w:r>
      <w:r w:rsidRPr="00A95A6A">
        <w:rPr>
          <w:rFonts w:eastAsia="SimSun" w:cs="B Zar" w:hint="cs"/>
          <w:sz w:val="28"/>
          <w:szCs w:val="28"/>
          <w:rtl/>
          <w:lang w:eastAsia="zh-CN"/>
        </w:rPr>
        <w:t>گردد زيرا دوستي و محبت</w:t>
      </w:r>
      <w:r w:rsidR="00F37225" w:rsidRPr="00A95A6A">
        <w:rPr>
          <w:rFonts w:eastAsia="SimSun" w:cs="B Zar" w:hint="cs"/>
          <w:sz w:val="28"/>
          <w:szCs w:val="28"/>
          <w:rtl/>
          <w:lang w:eastAsia="zh-CN"/>
        </w:rPr>
        <w:t xml:space="preserve"> آن‌ها </w:t>
      </w:r>
      <w:r w:rsidRPr="00A95A6A">
        <w:rPr>
          <w:rFonts w:eastAsia="SimSun" w:cs="B Zar" w:hint="cs"/>
          <w:sz w:val="28"/>
          <w:szCs w:val="28"/>
          <w:rtl/>
          <w:lang w:eastAsia="zh-CN"/>
        </w:rPr>
        <w:t>در</w:t>
      </w:r>
      <w:r w:rsidR="007A1497" w:rsidRPr="00A95A6A">
        <w:rPr>
          <w:rFonts w:eastAsia="SimSun" w:cs="B Zar" w:hint="cs"/>
          <w:sz w:val="28"/>
          <w:szCs w:val="28"/>
          <w:rtl/>
          <w:lang w:eastAsia="zh-CN"/>
        </w:rPr>
        <w:t xml:space="preserve"> قلب‌هاي</w:t>
      </w:r>
      <w:r w:rsidRPr="00A95A6A">
        <w:rPr>
          <w:rFonts w:eastAsia="SimSun" w:cs="B Zar" w:hint="cs"/>
          <w:sz w:val="28"/>
          <w:szCs w:val="28"/>
          <w:rtl/>
          <w:lang w:eastAsia="zh-CN"/>
        </w:rPr>
        <w:t xml:space="preserve"> اهل ايمان بخاطر جايگاهشان در دين و بلندي درجاتشان در ايمان، بزرگتر از دوستي غير</w:t>
      </w:r>
      <w:r w:rsidR="00F37225" w:rsidRPr="00A95A6A">
        <w:rPr>
          <w:rFonts w:eastAsia="SimSun" w:cs="B Zar" w:hint="cs"/>
          <w:sz w:val="28"/>
          <w:szCs w:val="28"/>
          <w:rtl/>
          <w:lang w:eastAsia="zh-CN"/>
        </w:rPr>
        <w:t xml:space="preserve"> آن‌ها </w:t>
      </w:r>
      <w:r w:rsidRPr="00A95A6A">
        <w:rPr>
          <w:rFonts w:eastAsia="SimSun" w:cs="B Zar" w:hint="cs"/>
          <w:sz w:val="28"/>
          <w:szCs w:val="28"/>
          <w:rtl/>
          <w:lang w:eastAsia="zh-CN"/>
        </w:rPr>
        <w:t>از مخلوقات</w:t>
      </w:r>
      <w:r w:rsidR="00F37225" w:rsidRPr="00A95A6A">
        <w:rPr>
          <w:rFonts w:eastAsia="SimSun" w:cs="B Zar" w:hint="cs"/>
          <w:sz w:val="28"/>
          <w:szCs w:val="28"/>
          <w:rtl/>
          <w:lang w:eastAsia="zh-CN"/>
        </w:rPr>
        <w:t xml:space="preserve"> مي‌</w:t>
      </w:r>
      <w:r w:rsidRPr="00A95A6A">
        <w:rPr>
          <w:rFonts w:eastAsia="SimSun" w:cs="B Zar" w:hint="cs"/>
          <w:sz w:val="28"/>
          <w:szCs w:val="28"/>
          <w:rtl/>
          <w:lang w:eastAsia="zh-CN"/>
        </w:rPr>
        <w:t>باشد. به همين خاطر خداوند از دشمني پيامبران بر حذر داشته و آن را عطف بر دشمني خدا و ملائكه گردانيده و در مجازات و مكافات ميان</w:t>
      </w:r>
      <w:r w:rsidR="00F37225" w:rsidRPr="00A95A6A">
        <w:rPr>
          <w:rFonts w:eastAsia="SimSun" w:cs="B Zar" w:hint="cs"/>
          <w:sz w:val="28"/>
          <w:szCs w:val="28"/>
          <w:rtl/>
          <w:lang w:eastAsia="zh-CN"/>
        </w:rPr>
        <w:t xml:space="preserve"> آن‌ها </w:t>
      </w:r>
      <w:r w:rsidRPr="00A95A6A">
        <w:rPr>
          <w:rFonts w:eastAsia="SimSun" w:cs="B Zar" w:hint="cs"/>
          <w:sz w:val="28"/>
          <w:szCs w:val="28"/>
          <w:rtl/>
          <w:lang w:eastAsia="zh-CN"/>
        </w:rPr>
        <w:t>پيوستگي ايجاد كرده است. خداوند</w:t>
      </w:r>
      <w:r w:rsidR="00F37225" w:rsidRPr="00A95A6A">
        <w:rPr>
          <w:rFonts w:eastAsia="SimSun" w:cs="B Zar" w:hint="cs"/>
          <w:sz w:val="28"/>
          <w:szCs w:val="28"/>
          <w:rtl/>
          <w:lang w:eastAsia="zh-CN"/>
        </w:rPr>
        <w:t xml:space="preserve"> </w:t>
      </w:r>
      <w:r w:rsidR="00664ACA" w:rsidRPr="00A95A6A">
        <w:rPr>
          <w:rFonts w:eastAsia="SimSun" w:cs="B Zar" w:hint="cs"/>
          <w:sz w:val="28"/>
          <w:szCs w:val="28"/>
          <w:rtl/>
          <w:lang w:eastAsia="zh-CN"/>
        </w:rPr>
        <w:t>مي‌فرمايد</w:t>
      </w:r>
      <w:r w:rsidRPr="00A95A6A">
        <w:rPr>
          <w:rFonts w:eastAsia="SimSun" w:cs="B Zar" w:hint="cs"/>
          <w:sz w:val="28"/>
          <w:szCs w:val="28"/>
          <w:rtl/>
          <w:lang w:eastAsia="zh-CN"/>
        </w:rPr>
        <w:t>:</w:t>
      </w:r>
      <w:r w:rsidR="00C3382A" w:rsidRPr="00A95A6A">
        <w:rPr>
          <w:rFonts w:eastAsia="SimSun" w:cs="B Zar" w:hint="cs"/>
          <w:sz w:val="28"/>
          <w:szCs w:val="28"/>
          <w:rtl/>
          <w:lang w:eastAsia="zh-CN"/>
        </w:rPr>
        <w:t xml:space="preserve"> </w:t>
      </w:r>
      <w:r w:rsidR="00C3382A" w:rsidRPr="00A95A6A">
        <w:rPr>
          <w:rFonts w:ascii="Traditional Arabic" w:eastAsia="SimSun" w:hAnsi="Traditional Arabic" w:cs="Traditional Arabic"/>
          <w:sz w:val="28"/>
          <w:szCs w:val="28"/>
          <w:rtl/>
          <w:lang w:eastAsia="zh-CN"/>
        </w:rPr>
        <w:t>﴿</w:t>
      </w:r>
      <w:r w:rsidR="00A95A6A">
        <w:rPr>
          <w:rFonts w:ascii="KFGQPC Uthmanic Script HAFS" w:hAnsi="KFGQPC Uthmanic Script HAFS" w:cs="KFGQPC Uthmanic Script HAFS" w:hint="eastAsia"/>
          <w:sz w:val="28"/>
          <w:szCs w:val="28"/>
          <w:rtl/>
        </w:rPr>
        <w:t>مَن</w:t>
      </w:r>
      <w:r w:rsidR="00A95A6A">
        <w:rPr>
          <w:rFonts w:ascii="KFGQPC Uthmanic Script HAFS" w:hAnsi="KFGQPC Uthmanic Script HAFS" w:cs="KFGQPC Uthmanic Script HAFS"/>
          <w:sz w:val="28"/>
          <w:szCs w:val="28"/>
          <w:rtl/>
        </w:rPr>
        <w:t xml:space="preserve"> كَانَ عَدُوّٗا لِّلَّهِ وَمَلَٰٓئِكَتِهِ</w:t>
      </w:r>
      <w:r w:rsidR="00A95A6A">
        <w:rPr>
          <w:rFonts w:ascii="KFGQPC Uthmanic Script HAFS" w:hAnsi="KFGQPC Uthmanic Script HAFS" w:cs="KFGQPC Uthmanic Script HAFS" w:hint="cs"/>
          <w:sz w:val="28"/>
          <w:szCs w:val="28"/>
          <w:rtl/>
        </w:rPr>
        <w:t>ۦ</w:t>
      </w:r>
      <w:r w:rsidR="00A95A6A">
        <w:rPr>
          <w:rFonts w:ascii="KFGQPC Uthmanic Script HAFS" w:hAnsi="KFGQPC Uthmanic Script HAFS" w:cs="KFGQPC Uthmanic Script HAFS"/>
          <w:sz w:val="28"/>
          <w:szCs w:val="28"/>
          <w:rtl/>
        </w:rPr>
        <w:t xml:space="preserve"> وَرُسُلِهِ</w:t>
      </w:r>
      <w:r w:rsidR="00A95A6A">
        <w:rPr>
          <w:rFonts w:ascii="KFGQPC Uthmanic Script HAFS" w:hAnsi="KFGQPC Uthmanic Script HAFS" w:cs="KFGQPC Uthmanic Script HAFS" w:hint="cs"/>
          <w:sz w:val="28"/>
          <w:szCs w:val="28"/>
          <w:rtl/>
        </w:rPr>
        <w:t>ۦ</w:t>
      </w:r>
      <w:r w:rsidR="00A95A6A">
        <w:rPr>
          <w:rFonts w:ascii="KFGQPC Uthmanic Script HAFS" w:hAnsi="KFGQPC Uthmanic Script HAFS" w:cs="KFGQPC Uthmanic Script HAFS"/>
          <w:sz w:val="28"/>
          <w:szCs w:val="28"/>
          <w:rtl/>
        </w:rPr>
        <w:t xml:space="preserve"> وَجِبۡرِيلَ وَمِيكَىٰلَ فَإِنَّ </w:t>
      </w:r>
      <w:r w:rsidR="00A95A6A">
        <w:rPr>
          <w:rFonts w:ascii="KFGQPC Uthmanic Script HAFS" w:hAnsi="KFGQPC Uthmanic Script HAFS" w:cs="KFGQPC Uthmanic Script HAFS" w:hint="cs"/>
          <w:sz w:val="28"/>
          <w:szCs w:val="28"/>
          <w:rtl/>
        </w:rPr>
        <w:t>ٱ</w:t>
      </w:r>
      <w:r w:rsidR="00A95A6A">
        <w:rPr>
          <w:rFonts w:ascii="KFGQPC Uthmanic Script HAFS" w:hAnsi="KFGQPC Uthmanic Script HAFS" w:cs="KFGQPC Uthmanic Script HAFS" w:hint="eastAsia"/>
          <w:sz w:val="28"/>
          <w:szCs w:val="28"/>
          <w:rtl/>
        </w:rPr>
        <w:t>للَّهَ</w:t>
      </w:r>
      <w:r w:rsidR="00A95A6A">
        <w:rPr>
          <w:rFonts w:ascii="KFGQPC Uthmanic Script HAFS" w:hAnsi="KFGQPC Uthmanic Script HAFS" w:cs="KFGQPC Uthmanic Script HAFS"/>
          <w:sz w:val="28"/>
          <w:szCs w:val="28"/>
          <w:rtl/>
        </w:rPr>
        <w:t xml:space="preserve"> عَدُوّٞ لِّلۡكَٰفِرِينَ ٩٨</w:t>
      </w:r>
      <w:r w:rsidR="00C3382A" w:rsidRPr="00A95A6A">
        <w:rPr>
          <w:rFonts w:ascii="Traditional Arabic" w:eastAsia="SimSun" w:hAnsi="Traditional Arabic" w:cs="Traditional Arabic"/>
          <w:sz w:val="28"/>
          <w:szCs w:val="28"/>
          <w:rtl/>
          <w:lang w:eastAsia="zh-CN"/>
        </w:rPr>
        <w:t>﴾</w:t>
      </w:r>
      <w:r w:rsidR="00C3382A" w:rsidRPr="00A95A6A">
        <w:rPr>
          <w:rFonts w:eastAsia="SimSun" w:cs="B Zar" w:hint="cs"/>
          <w:sz w:val="28"/>
          <w:szCs w:val="28"/>
          <w:rtl/>
          <w:lang w:eastAsia="zh-CN"/>
        </w:rPr>
        <w:t xml:space="preserve"> </w:t>
      </w:r>
      <w:r w:rsidR="00C3382A" w:rsidRPr="00A95A6A">
        <w:rPr>
          <w:rFonts w:ascii="mylotus" w:eastAsia="SimSun" w:hAnsi="mylotus" w:cs="mylotus"/>
          <w:sz w:val="26"/>
          <w:szCs w:val="26"/>
          <w:rtl/>
          <w:lang w:eastAsia="zh-CN" w:bidi="ar-SA"/>
        </w:rPr>
        <w:t>[البقرة: 98]</w:t>
      </w:r>
      <w:r w:rsidR="00C3382A" w:rsidRPr="00A95A6A">
        <w:rPr>
          <w:rFonts w:eastAsia="SimSun" w:cs="B Zar" w:hint="cs"/>
          <w:sz w:val="28"/>
          <w:szCs w:val="28"/>
          <w:rtl/>
          <w:lang w:eastAsia="zh-CN"/>
        </w:rPr>
        <w:t>.</w:t>
      </w:r>
      <w:r w:rsidR="00664ACA" w:rsidRPr="00A95A6A">
        <w:rPr>
          <w:rFonts w:ascii="Lotus Linotype" w:eastAsia="SimSun" w:hAnsi="Lotus Linotype" w:cs="Lotus Linotype"/>
          <w:sz w:val="28"/>
          <w:szCs w:val="28"/>
          <w:rtl/>
          <w:lang w:eastAsia="zh-CN"/>
        </w:rPr>
        <w:t xml:space="preserve"> </w:t>
      </w:r>
      <w:r w:rsidR="00C25455" w:rsidRPr="00A95A6A">
        <w:rPr>
          <w:rFonts w:eastAsia="SimSun" w:cs="B Zar" w:hint="cs"/>
          <w:sz w:val="28"/>
          <w:szCs w:val="28"/>
          <w:rtl/>
          <w:lang w:eastAsia="zh-CN"/>
        </w:rPr>
        <w:t>«</w:t>
      </w:r>
      <w:r w:rsidRPr="00A95A6A">
        <w:rPr>
          <w:rFonts w:eastAsia="SimSun" w:cs="B Zar" w:hint="cs"/>
          <w:sz w:val="28"/>
          <w:szCs w:val="28"/>
          <w:rtl/>
          <w:lang w:eastAsia="zh-CN"/>
        </w:rPr>
        <w:t>هركس دشمن خدا، ملائكه، پيامبران، جبريل و ميكائيل باشد همانا خداوند دشمن كافران است».</w:t>
      </w:r>
    </w:p>
    <w:p w:rsidR="009620CA" w:rsidRPr="00A95A6A" w:rsidRDefault="009620CA" w:rsidP="00A95A6A">
      <w:pPr>
        <w:numPr>
          <w:ilvl w:val="0"/>
          <w:numId w:val="23"/>
        </w:numPr>
        <w:bidi/>
        <w:jc w:val="both"/>
        <w:rPr>
          <w:rFonts w:eastAsia="SimSun" w:cs="B Zar" w:hint="cs"/>
          <w:sz w:val="28"/>
          <w:szCs w:val="28"/>
          <w:rtl/>
          <w:lang w:eastAsia="zh-CN"/>
        </w:rPr>
      </w:pPr>
      <w:r w:rsidRPr="008742B6">
        <w:rPr>
          <w:rFonts w:eastAsia="SimSun" w:cs="B Zar" w:hint="cs"/>
          <w:sz w:val="28"/>
          <w:szCs w:val="28"/>
          <w:rtl/>
          <w:lang w:eastAsia="zh-CN"/>
        </w:rPr>
        <w:t>اعتقاد داشتن به اينكه</w:t>
      </w:r>
      <w:r w:rsidR="00F37225">
        <w:rPr>
          <w:rFonts w:eastAsia="SimSun" w:cs="B Zar" w:hint="cs"/>
          <w:sz w:val="28"/>
          <w:szCs w:val="28"/>
          <w:rtl/>
          <w:lang w:eastAsia="zh-CN"/>
        </w:rPr>
        <w:t xml:space="preserve"> آن‌ها </w:t>
      </w:r>
      <w:r w:rsidRPr="008742B6">
        <w:rPr>
          <w:rFonts w:eastAsia="SimSun" w:cs="B Zar" w:hint="cs"/>
          <w:sz w:val="28"/>
          <w:szCs w:val="28"/>
          <w:rtl/>
          <w:lang w:eastAsia="zh-CN"/>
        </w:rPr>
        <w:t>بر تمام مردم فضيلت و برتري دارند. و شايسته و سزاوار نيست كه جايگاه و منزلت</w:t>
      </w:r>
      <w:r w:rsidR="00F37225">
        <w:rPr>
          <w:rFonts w:eastAsia="SimSun" w:cs="B Zar" w:hint="cs"/>
          <w:sz w:val="28"/>
          <w:szCs w:val="28"/>
          <w:rtl/>
          <w:lang w:eastAsia="zh-CN"/>
        </w:rPr>
        <w:t xml:space="preserve"> آن‌ها </w:t>
      </w:r>
      <w:r w:rsidRPr="008742B6">
        <w:rPr>
          <w:rFonts w:eastAsia="SimSun" w:cs="B Zar" w:hint="cs"/>
          <w:sz w:val="28"/>
          <w:szCs w:val="28"/>
          <w:rtl/>
          <w:lang w:eastAsia="zh-CN"/>
        </w:rPr>
        <w:t>را براي احدي غير از</w:t>
      </w:r>
      <w:r w:rsidR="00F37225">
        <w:rPr>
          <w:rFonts w:eastAsia="SimSun" w:cs="B Zar" w:hint="cs"/>
          <w:sz w:val="28"/>
          <w:szCs w:val="28"/>
          <w:rtl/>
          <w:lang w:eastAsia="zh-CN"/>
        </w:rPr>
        <w:t xml:space="preserve"> آن‌ها </w:t>
      </w:r>
      <w:r w:rsidRPr="008742B6">
        <w:rPr>
          <w:rFonts w:eastAsia="SimSun" w:cs="B Zar" w:hint="cs"/>
          <w:sz w:val="28"/>
          <w:szCs w:val="28"/>
          <w:rtl/>
          <w:lang w:eastAsia="zh-CN"/>
        </w:rPr>
        <w:t>كه اهل صلاح و تقوا هستند قرار داد از اين رو مقام پيامبري، برگزيده شدن از جانب خداست كه خداوند هركس از بندگانش را كه بخواهد خاص</w:t>
      </w:r>
      <w:r w:rsidR="00F37225">
        <w:rPr>
          <w:rFonts w:eastAsia="SimSun" w:cs="B Zar" w:hint="cs"/>
          <w:sz w:val="28"/>
          <w:szCs w:val="28"/>
          <w:rtl/>
          <w:lang w:eastAsia="zh-CN"/>
        </w:rPr>
        <w:t xml:space="preserve"> مي‌</w:t>
      </w:r>
      <w:r w:rsidRPr="008742B6">
        <w:rPr>
          <w:rFonts w:eastAsia="SimSun" w:cs="B Zar" w:hint="cs"/>
          <w:sz w:val="28"/>
          <w:szCs w:val="28"/>
          <w:rtl/>
          <w:lang w:eastAsia="zh-CN"/>
        </w:rPr>
        <w:t>گرداند و با اجتهاد و انجام عمل بدست</w:t>
      </w:r>
      <w:r w:rsidR="00F37225">
        <w:rPr>
          <w:rFonts w:eastAsia="SimSun" w:cs="B Zar" w:hint="cs"/>
          <w:sz w:val="28"/>
          <w:szCs w:val="28"/>
          <w:rtl/>
          <w:lang w:eastAsia="zh-CN"/>
        </w:rPr>
        <w:t xml:space="preserve"> نمي‌</w:t>
      </w:r>
      <w:r w:rsidRPr="008742B6">
        <w:rPr>
          <w:rFonts w:eastAsia="SimSun" w:cs="B Zar" w:hint="cs"/>
          <w:sz w:val="28"/>
          <w:szCs w:val="28"/>
          <w:rtl/>
          <w:lang w:eastAsia="zh-CN"/>
        </w:rPr>
        <w:t>آيد. خداوند</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8742B6">
        <w:rPr>
          <w:rFonts w:eastAsia="SimSun" w:cs="B Zar" w:hint="cs"/>
          <w:sz w:val="28"/>
          <w:szCs w:val="28"/>
          <w:rtl/>
          <w:lang w:eastAsia="zh-CN"/>
        </w:rPr>
        <w:t>:</w:t>
      </w:r>
      <w:r w:rsidR="00C3382A">
        <w:rPr>
          <w:rFonts w:eastAsia="SimSun" w:cs="B Zar" w:hint="cs"/>
          <w:sz w:val="28"/>
          <w:szCs w:val="28"/>
          <w:rtl/>
          <w:lang w:eastAsia="zh-CN"/>
        </w:rPr>
        <w:t xml:space="preserve"> </w:t>
      </w:r>
      <w:r w:rsidR="00C3382A">
        <w:rPr>
          <w:rFonts w:ascii="Traditional Arabic" w:eastAsia="SimSun" w:hAnsi="Traditional Arabic" w:cs="Traditional Arabic"/>
          <w:sz w:val="28"/>
          <w:szCs w:val="28"/>
          <w:rtl/>
          <w:lang w:eastAsia="zh-CN"/>
        </w:rPr>
        <w:t>﴿</w:t>
      </w:r>
      <w:r w:rsidR="00A95A6A">
        <w:rPr>
          <w:rFonts w:ascii="KFGQPC Uthmanic Script HAFS" w:hAnsi="KFGQPC Uthmanic Script HAFS" w:cs="KFGQPC Uthmanic Script HAFS" w:hint="cs"/>
          <w:sz w:val="28"/>
          <w:szCs w:val="28"/>
          <w:rtl/>
        </w:rPr>
        <w:t>ٱ</w:t>
      </w:r>
      <w:r w:rsidR="00A95A6A">
        <w:rPr>
          <w:rFonts w:ascii="KFGQPC Uthmanic Script HAFS" w:hAnsi="KFGQPC Uthmanic Script HAFS" w:cs="KFGQPC Uthmanic Script HAFS" w:hint="eastAsia"/>
          <w:sz w:val="28"/>
          <w:szCs w:val="28"/>
          <w:rtl/>
        </w:rPr>
        <w:t>للَّهُ</w:t>
      </w:r>
      <w:r w:rsidR="00A95A6A">
        <w:rPr>
          <w:rFonts w:ascii="KFGQPC Uthmanic Script HAFS" w:hAnsi="KFGQPC Uthmanic Script HAFS" w:cs="KFGQPC Uthmanic Script HAFS"/>
          <w:sz w:val="28"/>
          <w:szCs w:val="28"/>
          <w:rtl/>
        </w:rPr>
        <w:t xml:space="preserve"> يَصۡطَفِي مِنَ </w:t>
      </w:r>
      <w:r w:rsidR="00A95A6A">
        <w:rPr>
          <w:rFonts w:ascii="KFGQPC Uthmanic Script HAFS" w:hAnsi="KFGQPC Uthmanic Script HAFS" w:cs="KFGQPC Uthmanic Script HAFS" w:hint="cs"/>
          <w:sz w:val="28"/>
          <w:szCs w:val="28"/>
          <w:rtl/>
        </w:rPr>
        <w:t>ٱ</w:t>
      </w:r>
      <w:r w:rsidR="00A95A6A">
        <w:rPr>
          <w:rFonts w:ascii="KFGQPC Uthmanic Script HAFS" w:hAnsi="KFGQPC Uthmanic Script HAFS" w:cs="KFGQPC Uthmanic Script HAFS" w:hint="eastAsia"/>
          <w:sz w:val="28"/>
          <w:szCs w:val="28"/>
          <w:rtl/>
        </w:rPr>
        <w:t>لۡمَلَٰٓئِكَةِ</w:t>
      </w:r>
      <w:r w:rsidR="00A95A6A">
        <w:rPr>
          <w:rFonts w:ascii="KFGQPC Uthmanic Script HAFS" w:hAnsi="KFGQPC Uthmanic Script HAFS" w:cs="KFGQPC Uthmanic Script HAFS"/>
          <w:sz w:val="28"/>
          <w:szCs w:val="28"/>
          <w:rtl/>
        </w:rPr>
        <w:t xml:space="preserve"> رُسُلٗا وَمِنَ </w:t>
      </w:r>
      <w:r w:rsidR="00A95A6A">
        <w:rPr>
          <w:rFonts w:ascii="KFGQPC Uthmanic Script HAFS" w:hAnsi="KFGQPC Uthmanic Script HAFS" w:cs="KFGQPC Uthmanic Script HAFS" w:hint="cs"/>
          <w:sz w:val="28"/>
          <w:szCs w:val="28"/>
          <w:rtl/>
        </w:rPr>
        <w:t>ٱ</w:t>
      </w:r>
      <w:r w:rsidR="00A95A6A">
        <w:rPr>
          <w:rFonts w:ascii="KFGQPC Uthmanic Script HAFS" w:hAnsi="KFGQPC Uthmanic Script HAFS" w:cs="KFGQPC Uthmanic Script HAFS" w:hint="eastAsia"/>
          <w:sz w:val="28"/>
          <w:szCs w:val="28"/>
          <w:rtl/>
        </w:rPr>
        <w:t>لنَّاسِۚ</w:t>
      </w:r>
      <w:r w:rsidR="00A95A6A">
        <w:rPr>
          <w:rFonts w:ascii="KFGQPC Uthmanic Script HAFS" w:hAnsi="KFGQPC Uthmanic Script HAFS" w:cs="KFGQPC Uthmanic Script HAFS"/>
          <w:sz w:val="28"/>
          <w:szCs w:val="28"/>
          <w:rtl/>
        </w:rPr>
        <w:t xml:space="preserve"> إِنَّ </w:t>
      </w:r>
      <w:r w:rsidR="00A95A6A">
        <w:rPr>
          <w:rFonts w:ascii="KFGQPC Uthmanic Script HAFS" w:hAnsi="KFGQPC Uthmanic Script HAFS" w:cs="KFGQPC Uthmanic Script HAFS" w:hint="cs"/>
          <w:sz w:val="28"/>
          <w:szCs w:val="28"/>
          <w:rtl/>
        </w:rPr>
        <w:t>ٱ</w:t>
      </w:r>
      <w:r w:rsidR="00A95A6A">
        <w:rPr>
          <w:rFonts w:ascii="KFGQPC Uthmanic Script HAFS" w:hAnsi="KFGQPC Uthmanic Script HAFS" w:cs="KFGQPC Uthmanic Script HAFS" w:hint="eastAsia"/>
          <w:sz w:val="28"/>
          <w:szCs w:val="28"/>
          <w:rtl/>
        </w:rPr>
        <w:t>للَّهَ</w:t>
      </w:r>
      <w:r w:rsidR="00A95A6A">
        <w:rPr>
          <w:rFonts w:ascii="KFGQPC Uthmanic Script HAFS" w:hAnsi="KFGQPC Uthmanic Script HAFS" w:cs="KFGQPC Uthmanic Script HAFS"/>
          <w:sz w:val="28"/>
          <w:szCs w:val="28"/>
          <w:rtl/>
        </w:rPr>
        <w:t xml:space="preserve"> سَمِيعُۢ بَصِيرٞ ٧٥</w:t>
      </w:r>
      <w:r w:rsidR="00C3382A" w:rsidRPr="00A95A6A">
        <w:rPr>
          <w:rFonts w:ascii="Traditional Arabic" w:eastAsia="SimSun" w:hAnsi="Traditional Arabic" w:cs="Traditional Arabic"/>
          <w:sz w:val="28"/>
          <w:szCs w:val="28"/>
          <w:rtl/>
          <w:lang w:eastAsia="zh-CN"/>
        </w:rPr>
        <w:t>﴾</w:t>
      </w:r>
      <w:r w:rsidR="00C3382A" w:rsidRPr="00A95A6A">
        <w:rPr>
          <w:rFonts w:eastAsia="SimSun" w:cs="B Zar" w:hint="cs"/>
          <w:sz w:val="28"/>
          <w:szCs w:val="28"/>
          <w:rtl/>
          <w:lang w:eastAsia="zh-CN"/>
        </w:rPr>
        <w:t xml:space="preserve"> </w:t>
      </w:r>
      <w:r w:rsidR="00C3382A" w:rsidRPr="00A95A6A">
        <w:rPr>
          <w:rFonts w:ascii="mylotus" w:eastAsia="SimSun" w:hAnsi="mylotus" w:cs="mylotus"/>
          <w:sz w:val="26"/>
          <w:szCs w:val="26"/>
          <w:rtl/>
          <w:lang w:eastAsia="zh-CN" w:bidi="ar-SA"/>
        </w:rPr>
        <w:t>[الحج: 75]</w:t>
      </w:r>
      <w:r w:rsidR="00C3382A" w:rsidRPr="00A95A6A">
        <w:rPr>
          <w:rFonts w:eastAsia="SimSun" w:cs="B Zar" w:hint="cs"/>
          <w:sz w:val="28"/>
          <w:szCs w:val="28"/>
          <w:rtl/>
          <w:lang w:eastAsia="zh-CN"/>
        </w:rPr>
        <w:t>.</w:t>
      </w:r>
      <w:r w:rsidR="00664ACA" w:rsidRPr="00A95A6A">
        <w:rPr>
          <w:rFonts w:ascii="Lotus Linotype" w:eastAsia="SimSun" w:hAnsi="Lotus Linotype" w:cs="Lotus Linotype"/>
          <w:sz w:val="28"/>
          <w:szCs w:val="28"/>
          <w:rtl/>
          <w:lang w:eastAsia="zh-CN"/>
        </w:rPr>
        <w:t xml:space="preserve"> </w:t>
      </w:r>
      <w:r w:rsidR="00C25455" w:rsidRPr="00A95A6A">
        <w:rPr>
          <w:rFonts w:eastAsia="SimSun" w:cs="B Zar" w:hint="cs"/>
          <w:sz w:val="28"/>
          <w:szCs w:val="28"/>
          <w:rtl/>
          <w:lang w:eastAsia="zh-CN"/>
        </w:rPr>
        <w:t>«</w:t>
      </w:r>
      <w:r w:rsidRPr="00A95A6A">
        <w:rPr>
          <w:rFonts w:eastAsia="SimSun" w:cs="B Zar" w:hint="cs"/>
          <w:sz w:val="28"/>
          <w:szCs w:val="28"/>
          <w:rtl/>
          <w:lang w:eastAsia="zh-CN"/>
        </w:rPr>
        <w:t>خداوند از ميان ملائكه و مردم رسولاني را برمي گزيند. همانا خداوند شنواي بيناست» و</w:t>
      </w:r>
      <w:r w:rsidR="00F37225" w:rsidRPr="00A95A6A">
        <w:rPr>
          <w:rFonts w:eastAsia="SimSun" w:cs="B Zar" w:hint="cs"/>
          <w:sz w:val="28"/>
          <w:szCs w:val="28"/>
          <w:rtl/>
          <w:lang w:eastAsia="zh-CN"/>
        </w:rPr>
        <w:t xml:space="preserve"> </w:t>
      </w:r>
      <w:r w:rsidR="00664ACA" w:rsidRPr="00A95A6A">
        <w:rPr>
          <w:rFonts w:eastAsia="SimSun" w:cs="B Zar" w:hint="cs"/>
          <w:sz w:val="28"/>
          <w:szCs w:val="28"/>
          <w:rtl/>
          <w:lang w:eastAsia="zh-CN"/>
        </w:rPr>
        <w:t>مي‌فرمايد</w:t>
      </w:r>
      <w:r w:rsidRPr="00A95A6A">
        <w:rPr>
          <w:rFonts w:eastAsia="SimSun" w:cs="B Zar" w:hint="cs"/>
          <w:sz w:val="28"/>
          <w:szCs w:val="28"/>
          <w:rtl/>
          <w:lang w:eastAsia="zh-CN"/>
        </w:rPr>
        <w:t>:</w:t>
      </w:r>
      <w:r w:rsidR="00C3382A" w:rsidRPr="00A95A6A">
        <w:rPr>
          <w:rFonts w:eastAsia="SimSun" w:cs="B Zar" w:hint="cs"/>
          <w:sz w:val="28"/>
          <w:szCs w:val="28"/>
          <w:rtl/>
          <w:lang w:eastAsia="zh-CN"/>
        </w:rPr>
        <w:t xml:space="preserve"> </w:t>
      </w:r>
      <w:r w:rsidR="00C3382A" w:rsidRPr="00A95A6A">
        <w:rPr>
          <w:rFonts w:ascii="Traditional Arabic" w:eastAsia="SimSun" w:hAnsi="Traditional Arabic" w:cs="Traditional Arabic"/>
          <w:sz w:val="28"/>
          <w:szCs w:val="28"/>
          <w:rtl/>
          <w:lang w:eastAsia="zh-CN"/>
        </w:rPr>
        <w:t>﴿</w:t>
      </w:r>
      <w:r w:rsidR="00A95A6A">
        <w:rPr>
          <w:rFonts w:ascii="KFGQPC Uthmanic Script HAFS" w:hAnsi="KFGQPC Uthmanic Script HAFS" w:cs="KFGQPC Uthmanic Script HAFS" w:hint="eastAsia"/>
          <w:sz w:val="28"/>
          <w:szCs w:val="28"/>
          <w:rtl/>
        </w:rPr>
        <w:t>وَتِلۡكَ</w:t>
      </w:r>
      <w:r w:rsidR="00A95A6A">
        <w:rPr>
          <w:rFonts w:ascii="KFGQPC Uthmanic Script HAFS" w:hAnsi="KFGQPC Uthmanic Script HAFS" w:cs="KFGQPC Uthmanic Script HAFS"/>
          <w:sz w:val="28"/>
          <w:szCs w:val="28"/>
          <w:rtl/>
        </w:rPr>
        <w:t xml:space="preserve"> حُجَّتُنَآ ءَاتَيۡنَٰهَآ إِبۡرَٰهِيمَ عَلَىٰ قَوۡمِهِ</w:t>
      </w:r>
      <w:r w:rsidR="00A95A6A">
        <w:rPr>
          <w:rFonts w:ascii="KFGQPC Uthmanic Script HAFS" w:hAnsi="KFGQPC Uthmanic Script HAFS" w:cs="KFGQPC Uthmanic Script HAFS" w:hint="cs"/>
          <w:sz w:val="28"/>
          <w:szCs w:val="28"/>
          <w:rtl/>
        </w:rPr>
        <w:t>ۦۚ</w:t>
      </w:r>
      <w:r w:rsidR="00A95A6A">
        <w:rPr>
          <w:rFonts w:ascii="KFGQPC Uthmanic Script HAFS" w:hAnsi="KFGQPC Uthmanic Script HAFS" w:cs="KFGQPC Uthmanic Script HAFS"/>
          <w:sz w:val="28"/>
          <w:szCs w:val="28"/>
          <w:rtl/>
        </w:rPr>
        <w:t xml:space="preserve"> نَرۡفَعُ دَرَجَٰتٖ مَّن نَّشَآءُۗ</w:t>
      </w:r>
      <w:r w:rsidR="00C3382A" w:rsidRPr="00A95A6A">
        <w:rPr>
          <w:rFonts w:ascii="Traditional Arabic" w:eastAsia="SimSun" w:hAnsi="Traditional Arabic" w:cs="Traditional Arabic"/>
          <w:sz w:val="28"/>
          <w:szCs w:val="28"/>
          <w:rtl/>
          <w:lang w:eastAsia="zh-CN"/>
        </w:rPr>
        <w:t>﴾</w:t>
      </w:r>
      <w:r w:rsidR="00C3382A" w:rsidRPr="00A95A6A">
        <w:rPr>
          <w:rFonts w:eastAsia="SimSun" w:cs="B Zar" w:hint="cs"/>
          <w:sz w:val="28"/>
          <w:szCs w:val="28"/>
          <w:rtl/>
          <w:lang w:eastAsia="zh-CN"/>
        </w:rPr>
        <w:t xml:space="preserve"> </w:t>
      </w:r>
      <w:r w:rsidR="00C3382A" w:rsidRPr="00A95A6A">
        <w:rPr>
          <w:rFonts w:ascii="mylotus" w:eastAsia="SimSun" w:hAnsi="mylotus" w:cs="mylotus"/>
          <w:sz w:val="26"/>
          <w:szCs w:val="26"/>
          <w:rtl/>
          <w:lang w:eastAsia="zh-CN" w:bidi="ar-SA"/>
        </w:rPr>
        <w:t>[الأنعام: 83]</w:t>
      </w:r>
      <w:r w:rsidR="00C3382A" w:rsidRPr="00A95A6A">
        <w:rPr>
          <w:rFonts w:eastAsia="SimSun" w:cs="B Zar" w:hint="cs"/>
          <w:sz w:val="28"/>
          <w:szCs w:val="28"/>
          <w:rtl/>
          <w:lang w:eastAsia="zh-CN"/>
        </w:rPr>
        <w:t>.</w:t>
      </w:r>
      <w:r w:rsidR="00664ACA" w:rsidRPr="00A95A6A">
        <w:rPr>
          <w:rFonts w:ascii="Lotus Linotype" w:eastAsia="SimSun" w:hAnsi="Lotus Linotype" w:cs="Lotus Linotype"/>
          <w:sz w:val="28"/>
          <w:szCs w:val="28"/>
          <w:rtl/>
          <w:lang w:eastAsia="zh-CN"/>
        </w:rPr>
        <w:t xml:space="preserve"> </w:t>
      </w:r>
      <w:r w:rsidR="00C25455" w:rsidRPr="00A95A6A">
        <w:rPr>
          <w:rFonts w:eastAsia="SimSun" w:cs="B Zar" w:hint="cs"/>
          <w:sz w:val="28"/>
          <w:szCs w:val="28"/>
          <w:rtl/>
          <w:lang w:eastAsia="zh-CN"/>
        </w:rPr>
        <w:t>«</w:t>
      </w:r>
      <w:r w:rsidRPr="00A95A6A">
        <w:rPr>
          <w:rFonts w:eastAsia="SimSun" w:cs="B Zar" w:hint="cs"/>
          <w:sz w:val="28"/>
          <w:szCs w:val="28"/>
          <w:rtl/>
          <w:lang w:eastAsia="zh-CN"/>
        </w:rPr>
        <w:t>و اين حجتِ ماست. آن را به ابراهيم بر</w:t>
      </w:r>
      <w:r w:rsidR="00664ACA" w:rsidRPr="00A95A6A">
        <w:rPr>
          <w:rFonts w:eastAsia="SimSun" w:cs="B Zar" w:hint="cs"/>
          <w:sz w:val="28"/>
          <w:szCs w:val="28"/>
          <w:rtl/>
          <w:lang w:eastAsia="zh-CN"/>
        </w:rPr>
        <w:t xml:space="preserve"> (</w:t>
      </w:r>
      <w:r w:rsidRPr="00A95A6A">
        <w:rPr>
          <w:rFonts w:eastAsia="SimSun" w:cs="B Zar" w:hint="cs"/>
          <w:sz w:val="28"/>
          <w:szCs w:val="28"/>
          <w:rtl/>
          <w:lang w:eastAsia="zh-CN"/>
        </w:rPr>
        <w:t>ضدِ) قومش داديم. هركس را بخواهيم در مراتب</w:t>
      </w:r>
      <w:r w:rsidR="00664ACA" w:rsidRPr="00A95A6A">
        <w:rPr>
          <w:rFonts w:eastAsia="SimSun" w:cs="B Zar" w:hint="cs"/>
          <w:sz w:val="28"/>
          <w:szCs w:val="28"/>
          <w:rtl/>
          <w:lang w:eastAsia="zh-CN"/>
        </w:rPr>
        <w:t xml:space="preserve"> (</w:t>
      </w:r>
      <w:r w:rsidRPr="00A95A6A">
        <w:rPr>
          <w:rFonts w:eastAsia="SimSun" w:cs="B Zar" w:hint="cs"/>
          <w:sz w:val="28"/>
          <w:szCs w:val="28"/>
          <w:rtl/>
          <w:lang w:eastAsia="zh-CN"/>
        </w:rPr>
        <w:t>و منزلت) فرا</w:t>
      </w:r>
      <w:r w:rsidR="00F37225" w:rsidRPr="00A95A6A">
        <w:rPr>
          <w:rFonts w:eastAsia="SimSun" w:cs="B Zar" w:hint="cs"/>
          <w:sz w:val="28"/>
          <w:szCs w:val="28"/>
          <w:rtl/>
          <w:lang w:eastAsia="zh-CN"/>
        </w:rPr>
        <w:t xml:space="preserve"> مي‌</w:t>
      </w:r>
      <w:r w:rsidRPr="00A95A6A">
        <w:rPr>
          <w:rFonts w:eastAsia="SimSun" w:cs="B Zar" w:hint="cs"/>
          <w:sz w:val="28"/>
          <w:szCs w:val="28"/>
          <w:rtl/>
          <w:lang w:eastAsia="zh-CN"/>
        </w:rPr>
        <w:t xml:space="preserve">بريم» تا آنجا كه در بيان دسته بزرگي از انبياء و رسولان </w:t>
      </w:r>
      <w:r w:rsidR="00664ACA" w:rsidRPr="00A95A6A">
        <w:rPr>
          <w:rFonts w:eastAsia="SimSun" w:cs="B Zar" w:hint="cs"/>
          <w:sz w:val="28"/>
          <w:szCs w:val="28"/>
          <w:rtl/>
          <w:lang w:eastAsia="zh-CN"/>
        </w:rPr>
        <w:t>مي‌فرمايد</w:t>
      </w:r>
      <w:r w:rsidRPr="00A95A6A">
        <w:rPr>
          <w:rFonts w:eastAsia="SimSun" w:cs="B Zar" w:hint="cs"/>
          <w:sz w:val="28"/>
          <w:szCs w:val="28"/>
          <w:rtl/>
          <w:lang w:eastAsia="zh-CN"/>
        </w:rPr>
        <w:t>:</w:t>
      </w:r>
      <w:r w:rsidR="00C3382A" w:rsidRPr="00A95A6A">
        <w:rPr>
          <w:rFonts w:eastAsia="SimSun" w:cs="B Zar" w:hint="cs"/>
          <w:sz w:val="28"/>
          <w:szCs w:val="28"/>
          <w:rtl/>
          <w:lang w:eastAsia="zh-CN"/>
        </w:rPr>
        <w:t xml:space="preserve"> </w:t>
      </w:r>
      <w:r w:rsidR="00C3382A" w:rsidRPr="00A95A6A">
        <w:rPr>
          <w:rFonts w:ascii="Traditional Arabic" w:eastAsia="SimSun" w:hAnsi="Traditional Arabic" w:cs="Traditional Arabic"/>
          <w:sz w:val="28"/>
          <w:szCs w:val="28"/>
          <w:rtl/>
          <w:lang w:eastAsia="zh-CN"/>
        </w:rPr>
        <w:t>﴿</w:t>
      </w:r>
      <w:r w:rsidR="00A95A6A">
        <w:rPr>
          <w:rFonts w:ascii="KFGQPC Uthmanic Script HAFS" w:hAnsi="KFGQPC Uthmanic Script HAFS" w:cs="KFGQPC Uthmanic Script HAFS"/>
          <w:sz w:val="28"/>
          <w:szCs w:val="28"/>
          <w:rtl/>
        </w:rPr>
        <w:t xml:space="preserve">وَكُلّٗا فَضَّلۡنَا عَلَى </w:t>
      </w:r>
      <w:r w:rsidR="00A95A6A">
        <w:rPr>
          <w:rFonts w:ascii="KFGQPC Uthmanic Script HAFS" w:hAnsi="KFGQPC Uthmanic Script HAFS" w:cs="KFGQPC Uthmanic Script HAFS" w:hint="cs"/>
          <w:sz w:val="28"/>
          <w:szCs w:val="28"/>
          <w:rtl/>
        </w:rPr>
        <w:t>ٱ</w:t>
      </w:r>
      <w:r w:rsidR="00A95A6A">
        <w:rPr>
          <w:rFonts w:ascii="KFGQPC Uthmanic Script HAFS" w:hAnsi="KFGQPC Uthmanic Script HAFS" w:cs="KFGQPC Uthmanic Script HAFS" w:hint="eastAsia"/>
          <w:sz w:val="28"/>
          <w:szCs w:val="28"/>
          <w:rtl/>
        </w:rPr>
        <w:t>لۡعَٰلَمِينَ</w:t>
      </w:r>
      <w:r w:rsidR="00A95A6A">
        <w:rPr>
          <w:rFonts w:ascii="KFGQPC Uthmanic Script HAFS" w:hAnsi="KFGQPC Uthmanic Script HAFS" w:cs="KFGQPC Uthmanic Script HAFS"/>
          <w:sz w:val="28"/>
          <w:szCs w:val="28"/>
          <w:rtl/>
        </w:rPr>
        <w:t xml:space="preserve"> ٨٦</w:t>
      </w:r>
      <w:r w:rsidR="00C3382A" w:rsidRPr="00A95A6A">
        <w:rPr>
          <w:rFonts w:ascii="Traditional Arabic" w:eastAsia="SimSun" w:hAnsi="Traditional Arabic" w:cs="Traditional Arabic"/>
          <w:sz w:val="28"/>
          <w:szCs w:val="28"/>
          <w:rtl/>
          <w:lang w:eastAsia="zh-CN"/>
        </w:rPr>
        <w:t>﴾</w:t>
      </w:r>
      <w:r w:rsidR="00C3382A" w:rsidRPr="00A95A6A">
        <w:rPr>
          <w:rFonts w:eastAsia="SimSun" w:cs="B Zar" w:hint="cs"/>
          <w:sz w:val="28"/>
          <w:szCs w:val="28"/>
          <w:rtl/>
          <w:lang w:eastAsia="zh-CN"/>
        </w:rPr>
        <w:t xml:space="preserve"> </w:t>
      </w:r>
      <w:r w:rsidR="00C3382A" w:rsidRPr="00A95A6A">
        <w:rPr>
          <w:rFonts w:ascii="mylotus" w:eastAsia="SimSun" w:hAnsi="mylotus" w:cs="mylotus"/>
          <w:sz w:val="26"/>
          <w:szCs w:val="26"/>
          <w:rtl/>
          <w:lang w:eastAsia="zh-CN" w:bidi="ar-SA"/>
        </w:rPr>
        <w:t>[الأنعام: 86]</w:t>
      </w:r>
      <w:r w:rsidR="00C3382A" w:rsidRPr="00A95A6A">
        <w:rPr>
          <w:rFonts w:eastAsia="SimSun" w:cs="B Zar" w:hint="cs"/>
          <w:sz w:val="28"/>
          <w:szCs w:val="28"/>
          <w:rtl/>
          <w:lang w:eastAsia="zh-CN"/>
        </w:rPr>
        <w:t>.</w:t>
      </w:r>
      <w:r w:rsidR="00664ACA" w:rsidRPr="00A95A6A">
        <w:rPr>
          <w:rFonts w:ascii="Lotus Linotype" w:eastAsia="SimSun" w:hAnsi="Lotus Linotype" w:cs="Lotus Linotype"/>
          <w:sz w:val="28"/>
          <w:szCs w:val="28"/>
          <w:rtl/>
          <w:lang w:eastAsia="zh-CN"/>
        </w:rPr>
        <w:t xml:space="preserve"> </w:t>
      </w:r>
      <w:r w:rsidR="00C25455" w:rsidRPr="00A95A6A">
        <w:rPr>
          <w:rFonts w:eastAsia="SimSun" w:cs="B Zar" w:hint="cs"/>
          <w:sz w:val="28"/>
          <w:szCs w:val="28"/>
          <w:rtl/>
          <w:lang w:eastAsia="zh-CN"/>
        </w:rPr>
        <w:t>«</w:t>
      </w:r>
      <w:r w:rsidRPr="00A95A6A">
        <w:rPr>
          <w:rFonts w:eastAsia="SimSun" w:cs="B Zar" w:hint="cs"/>
          <w:sz w:val="28"/>
          <w:szCs w:val="28"/>
          <w:rtl/>
          <w:lang w:eastAsia="zh-CN"/>
        </w:rPr>
        <w:t>و هر يك</w:t>
      </w:r>
      <w:r w:rsidR="00664ACA" w:rsidRPr="00A95A6A">
        <w:rPr>
          <w:rFonts w:eastAsia="SimSun" w:cs="B Zar" w:hint="cs"/>
          <w:sz w:val="28"/>
          <w:szCs w:val="28"/>
          <w:rtl/>
          <w:lang w:eastAsia="zh-CN"/>
        </w:rPr>
        <w:t xml:space="preserve"> (</w:t>
      </w:r>
      <w:r w:rsidRPr="00A95A6A">
        <w:rPr>
          <w:rFonts w:eastAsia="SimSun" w:cs="B Zar" w:hint="cs"/>
          <w:sz w:val="28"/>
          <w:szCs w:val="28"/>
          <w:rtl/>
          <w:lang w:eastAsia="zh-CN"/>
        </w:rPr>
        <w:t>از آنان) را برجهانيانِ</w:t>
      </w:r>
      <w:r w:rsidR="00664ACA" w:rsidRPr="00A95A6A">
        <w:rPr>
          <w:rFonts w:eastAsia="SimSun" w:cs="B Zar" w:hint="cs"/>
          <w:sz w:val="28"/>
          <w:szCs w:val="28"/>
          <w:rtl/>
          <w:lang w:eastAsia="zh-CN"/>
        </w:rPr>
        <w:t xml:space="preserve"> (</w:t>
      </w:r>
      <w:r w:rsidRPr="00A95A6A">
        <w:rPr>
          <w:rFonts w:eastAsia="SimSun" w:cs="B Zar" w:hint="cs"/>
          <w:sz w:val="28"/>
          <w:szCs w:val="28"/>
          <w:rtl/>
          <w:lang w:eastAsia="zh-CN"/>
        </w:rPr>
        <w:t>روزگارشان) برتري داديم» كه پيشتر بيان اين آيه در مبحث اول از اين فصل تقديم گرديد.</w:t>
      </w:r>
    </w:p>
    <w:p w:rsidR="009620CA" w:rsidRPr="00A95A6A" w:rsidRDefault="009620CA" w:rsidP="00A95A6A">
      <w:pPr>
        <w:bidi/>
        <w:ind w:firstLine="284"/>
        <w:jc w:val="both"/>
        <w:rPr>
          <w:rFonts w:ascii="KFGQPC Uthmanic Script HAFS" w:hAnsi="KFGQPC Uthmanic Script HAFS" w:cs="KFGQPC Uthmanic Script HAFS" w:hint="cs"/>
          <w:sz w:val="28"/>
          <w:szCs w:val="28"/>
          <w:rtl/>
        </w:rPr>
      </w:pPr>
      <w:r w:rsidRPr="008742B6">
        <w:rPr>
          <w:rFonts w:eastAsia="SimSun" w:cs="B Zar" w:hint="cs"/>
          <w:sz w:val="28"/>
          <w:szCs w:val="28"/>
          <w:rtl/>
          <w:lang w:eastAsia="zh-CN"/>
        </w:rPr>
        <w:t>همچين سنت نيز بر جايگاه پيامبران كه شايسته هيچ كس ديگر نيست دلالت دارد. شيخين از ابوهريره</w:t>
      </w:r>
      <w:r w:rsidRPr="009620CA">
        <w:rPr>
          <w:rFonts w:eastAsia="SimSun" w:cs="CTraditional Arabic" w:hint="cs"/>
          <w:sz w:val="28"/>
          <w:szCs w:val="28"/>
          <w:rtl/>
          <w:lang w:eastAsia="zh-CN"/>
        </w:rPr>
        <w:t>س</w:t>
      </w:r>
      <w:r w:rsidRPr="008742B6">
        <w:rPr>
          <w:rFonts w:eastAsia="SimSun" w:cs="B Zar" w:hint="cs"/>
          <w:sz w:val="28"/>
          <w:szCs w:val="28"/>
          <w:rtl/>
          <w:lang w:eastAsia="zh-CN"/>
        </w:rPr>
        <w:t xml:space="preserve"> روايت</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8742B6">
        <w:rPr>
          <w:rFonts w:eastAsia="SimSun" w:cs="B Zar" w:hint="cs"/>
          <w:sz w:val="28"/>
          <w:szCs w:val="28"/>
          <w:rtl/>
          <w:lang w:eastAsia="zh-CN"/>
        </w:rPr>
        <w:t xml:space="preserve"> كه پيامبر</w:t>
      </w:r>
      <w:r w:rsidRPr="009620CA">
        <w:rPr>
          <w:rFonts w:eastAsia="SimSun" w:cs="CTraditional Arabic" w:hint="cs"/>
          <w:sz w:val="28"/>
          <w:szCs w:val="28"/>
          <w:rtl/>
          <w:lang w:eastAsia="zh-CN"/>
        </w:rPr>
        <w:t>ص</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8742B6">
        <w:rPr>
          <w:rFonts w:eastAsia="SimSun" w:cs="B Zar" w:hint="cs"/>
          <w:sz w:val="28"/>
          <w:szCs w:val="28"/>
          <w:rtl/>
          <w:lang w:eastAsia="zh-CN"/>
        </w:rPr>
        <w:t>:</w:t>
      </w:r>
      <w:r w:rsidR="00C25455">
        <w:rPr>
          <w:rFonts w:ascii="Lotus Linotype" w:eastAsia="SimSun" w:hAnsi="Lotus Linotype" w:cs="Lotus Linotype"/>
          <w:sz w:val="28"/>
          <w:szCs w:val="28"/>
          <w:rtl/>
          <w:lang w:eastAsia="zh-CN"/>
        </w:rPr>
        <w:t xml:space="preserve"> </w:t>
      </w:r>
      <w:r w:rsidR="00C25455" w:rsidRPr="00501C14">
        <w:rPr>
          <w:rStyle w:val="Char4"/>
          <w:rFonts w:eastAsia="SimSun"/>
          <w:rtl/>
        </w:rPr>
        <w:t>«</w:t>
      </w:r>
      <w:r w:rsidRPr="00501C14">
        <w:rPr>
          <w:rStyle w:val="Char4"/>
          <w:rFonts w:eastAsia="SimSun"/>
          <w:rtl/>
        </w:rPr>
        <w:t>لَا يَنْبَغِي لِعَبْدٍ أَنْ يَقُولَ أَنَا خَيْرٌ مِنْ يُونُسَ بْنِ مَتَّى»</w:t>
      </w:r>
      <w:r w:rsidRPr="009620CA">
        <w:rPr>
          <w:rFonts w:eastAsia="SimSun" w:cs="Simplified Arabic"/>
          <w:szCs w:val="28"/>
          <w:vertAlign w:val="superscript"/>
          <w:rtl/>
          <w:lang w:eastAsia="zh-CN"/>
        </w:rPr>
        <w:footnoteReference w:id="145"/>
      </w:r>
      <w:r w:rsidR="00C25455">
        <w:rPr>
          <w:rFonts w:eastAsia="SimSun" w:cs="B Zar" w:hint="cs"/>
          <w:sz w:val="28"/>
          <w:szCs w:val="28"/>
          <w:rtl/>
          <w:lang w:eastAsia="zh-CN"/>
        </w:rPr>
        <w:t xml:space="preserve"> «</w:t>
      </w:r>
      <w:r w:rsidRPr="008742B6">
        <w:rPr>
          <w:rFonts w:eastAsia="SimSun" w:cs="B Zar" w:hint="cs"/>
          <w:sz w:val="28"/>
          <w:szCs w:val="28"/>
          <w:rtl/>
          <w:lang w:eastAsia="zh-CN"/>
        </w:rPr>
        <w:t>شايسته و سزاوار كسي نيست كه بگويد من از يونس بن متي بهترم» و در روايت بخاري آمده:</w:t>
      </w:r>
      <w:r w:rsidR="00C25455">
        <w:rPr>
          <w:rFonts w:ascii="Lotus Linotype" w:eastAsia="SimSun" w:hAnsi="Lotus Linotype" w:cs="Lotus Linotype"/>
          <w:sz w:val="28"/>
          <w:szCs w:val="28"/>
          <w:rtl/>
          <w:lang w:eastAsia="zh-CN"/>
        </w:rPr>
        <w:t xml:space="preserve"> </w:t>
      </w:r>
      <w:r w:rsidR="00C25455" w:rsidRPr="00501C14">
        <w:rPr>
          <w:rStyle w:val="Char4"/>
          <w:rFonts w:eastAsia="SimSun"/>
          <w:rtl/>
        </w:rPr>
        <w:t>«</w:t>
      </w:r>
      <w:r w:rsidRPr="00501C14">
        <w:rPr>
          <w:rStyle w:val="Char4"/>
          <w:rFonts w:eastAsia="SimSun"/>
          <w:rtl/>
        </w:rPr>
        <w:t>مَنْ قَالَ أَنَا خَيْرٌ مِنْ يُونُسَ بْنِ مَتَّى فَقَدْ كَذَبَ»</w:t>
      </w:r>
      <w:r w:rsidRPr="009620CA">
        <w:rPr>
          <w:rFonts w:eastAsia="SimSun" w:cs="Simplified Arabic"/>
          <w:szCs w:val="28"/>
          <w:vertAlign w:val="superscript"/>
          <w:rtl/>
          <w:lang w:eastAsia="zh-CN"/>
        </w:rPr>
        <w:footnoteReference w:id="146"/>
      </w:r>
      <w:r w:rsidR="00C25455">
        <w:rPr>
          <w:rFonts w:eastAsia="SimSun" w:cs="B Zar" w:hint="cs"/>
          <w:sz w:val="28"/>
          <w:szCs w:val="28"/>
          <w:rtl/>
          <w:lang w:eastAsia="zh-CN"/>
        </w:rPr>
        <w:t xml:space="preserve"> «</w:t>
      </w:r>
      <w:r w:rsidRPr="008742B6">
        <w:rPr>
          <w:rFonts w:eastAsia="SimSun" w:cs="B Zar" w:hint="cs"/>
          <w:sz w:val="28"/>
          <w:szCs w:val="28"/>
          <w:rtl/>
          <w:lang w:eastAsia="zh-CN"/>
        </w:rPr>
        <w:t>هركس بگويد من از يونس بن متي بهترم دروغ گفته است».</w:t>
      </w:r>
      <w:r w:rsidR="004A42C0">
        <w:rPr>
          <w:rFonts w:eastAsia="SimSun" w:cs="B Zar" w:hint="cs"/>
          <w:sz w:val="28"/>
          <w:szCs w:val="28"/>
          <w:rtl/>
          <w:lang w:eastAsia="zh-CN"/>
        </w:rPr>
        <w:t xml:space="preserve"> دسته‌اي </w:t>
      </w:r>
      <w:r w:rsidRPr="008742B6">
        <w:rPr>
          <w:rFonts w:eastAsia="SimSun" w:cs="B Zar" w:hint="cs"/>
          <w:sz w:val="28"/>
          <w:szCs w:val="28"/>
          <w:rtl/>
          <w:lang w:eastAsia="zh-CN"/>
        </w:rPr>
        <w:t>از شرح دهندگان حديث گفته</w:t>
      </w:r>
      <w:r w:rsidR="00F37225">
        <w:rPr>
          <w:rFonts w:eastAsia="SimSun" w:cs="B Zar" w:hint="cs"/>
          <w:sz w:val="28"/>
          <w:szCs w:val="28"/>
          <w:rtl/>
          <w:lang w:eastAsia="zh-CN"/>
        </w:rPr>
        <w:t>‌اند:</w:t>
      </w:r>
      <w:r w:rsidR="00501C14">
        <w:rPr>
          <w:rFonts w:eastAsia="SimSun" w:cs="B Zar" w:hint="cs"/>
          <w:sz w:val="28"/>
          <w:szCs w:val="28"/>
          <w:rtl/>
          <w:lang w:eastAsia="zh-CN"/>
        </w:rPr>
        <w:t xml:space="preserve"> </w:t>
      </w:r>
      <w:r w:rsidR="00501C14" w:rsidRPr="00501C14">
        <w:rPr>
          <w:rStyle w:val="Char4"/>
          <w:rFonts w:eastAsia="SimSun"/>
          <w:rtl/>
        </w:rPr>
        <w:t>«</w:t>
      </w:r>
      <w:r w:rsidRPr="00501C14">
        <w:rPr>
          <w:rStyle w:val="Char4"/>
          <w:rFonts w:eastAsia="SimSun"/>
          <w:rtl/>
        </w:rPr>
        <w:t>إنه صلی الله عليه وسلم  قال هذا زجرًا أن يتخيل أحد من الجاهلين شيئًا من حط مرتبة يونس صلی الله عليه وسلم  من أجل ما في القرآن العزيز من قصته</w:t>
      </w:r>
      <w:r w:rsidR="00501C14" w:rsidRPr="00501C14">
        <w:rPr>
          <w:rStyle w:val="Char4"/>
          <w:rFonts w:eastAsia="SimSun"/>
          <w:rtl/>
        </w:rPr>
        <w:t>»</w:t>
      </w:r>
      <w:r w:rsidR="00C25455">
        <w:rPr>
          <w:rFonts w:eastAsia="SimSun" w:cs="B Zar" w:hint="cs"/>
          <w:sz w:val="28"/>
          <w:szCs w:val="28"/>
          <w:rtl/>
          <w:lang w:eastAsia="zh-CN"/>
        </w:rPr>
        <w:t xml:space="preserve"> «</w:t>
      </w:r>
      <w:r w:rsidRPr="008742B6">
        <w:rPr>
          <w:rFonts w:eastAsia="SimSun" w:cs="B Zar" w:hint="cs"/>
          <w:sz w:val="28"/>
          <w:szCs w:val="28"/>
          <w:rtl/>
          <w:lang w:eastAsia="zh-CN"/>
        </w:rPr>
        <w:t>پيامبر</w:t>
      </w:r>
      <w:r w:rsidRPr="009620CA">
        <w:rPr>
          <w:rFonts w:eastAsia="SimSun" w:cs="CTraditional Arabic" w:hint="cs"/>
          <w:sz w:val="28"/>
          <w:szCs w:val="28"/>
          <w:rtl/>
          <w:lang w:eastAsia="zh-CN"/>
        </w:rPr>
        <w:t>ص</w:t>
      </w:r>
      <w:r w:rsidRPr="008742B6">
        <w:rPr>
          <w:rFonts w:eastAsia="SimSun" w:cs="B Zar" w:hint="cs"/>
          <w:sz w:val="28"/>
          <w:szCs w:val="28"/>
          <w:rtl/>
          <w:lang w:eastAsia="zh-CN"/>
        </w:rPr>
        <w:t xml:space="preserve"> اين را در سرزنش يكي از جاهلان كه به گمان خود منزلت يونس</w:t>
      </w:r>
      <w:r w:rsidRPr="009620CA">
        <w:rPr>
          <w:rFonts w:eastAsia="SimSun" w:cs="CTraditional Arabic" w:hint="cs"/>
          <w:sz w:val="28"/>
          <w:szCs w:val="28"/>
          <w:rtl/>
          <w:lang w:eastAsia="zh-CN"/>
        </w:rPr>
        <w:t>ص</w:t>
      </w:r>
      <w:r w:rsidRPr="008742B6">
        <w:rPr>
          <w:rFonts w:eastAsia="SimSun" w:cs="B Zar" w:hint="cs"/>
          <w:sz w:val="28"/>
          <w:szCs w:val="28"/>
          <w:rtl/>
          <w:lang w:eastAsia="zh-CN"/>
        </w:rPr>
        <w:t xml:space="preserve"> را به خاطر داستان آن در قرآن عزيز آمده است، پايين آورده بود، فرمود». و علما بيان</w:t>
      </w:r>
      <w:r w:rsidR="00F37225">
        <w:rPr>
          <w:rFonts w:eastAsia="SimSun" w:cs="B Zar" w:hint="cs"/>
          <w:sz w:val="28"/>
          <w:szCs w:val="28"/>
          <w:rtl/>
          <w:lang w:eastAsia="zh-CN"/>
        </w:rPr>
        <w:t xml:space="preserve"> مي‌</w:t>
      </w:r>
      <w:r w:rsidRPr="008742B6">
        <w:rPr>
          <w:rFonts w:eastAsia="SimSun" w:cs="B Zar" w:hint="cs"/>
          <w:sz w:val="28"/>
          <w:szCs w:val="28"/>
          <w:rtl/>
          <w:lang w:eastAsia="zh-CN"/>
        </w:rPr>
        <w:t>دارند كه:</w:t>
      </w:r>
      <w:r w:rsidR="00501C14">
        <w:rPr>
          <w:rFonts w:eastAsia="SimSun" w:cs="B Zar" w:hint="cs"/>
          <w:sz w:val="28"/>
          <w:szCs w:val="28"/>
          <w:rtl/>
          <w:lang w:eastAsia="zh-CN"/>
        </w:rPr>
        <w:t xml:space="preserve"> </w:t>
      </w:r>
      <w:r w:rsidR="00501C14" w:rsidRPr="00501C14">
        <w:rPr>
          <w:rStyle w:val="Char4"/>
          <w:rFonts w:eastAsia="SimSun"/>
          <w:rtl/>
        </w:rPr>
        <w:t>«</w:t>
      </w:r>
      <w:r w:rsidRPr="00501C14">
        <w:rPr>
          <w:rStyle w:val="Char4"/>
          <w:rFonts w:eastAsia="SimSun"/>
          <w:rtl/>
        </w:rPr>
        <w:t>أن ما جرى ليونس صلی الله عليه وسلم  لم يحطه من النبوة مثقال ذرة وخص يونس بالذكر لما ذكر الله من قصته في القرآن الكريم كقوله تعالى:</w:t>
      </w:r>
      <w:r w:rsidR="00C3382A">
        <w:rPr>
          <w:rStyle w:val="Char4"/>
          <w:rFonts w:eastAsia="SimSun" w:hint="cs"/>
          <w:rtl/>
        </w:rPr>
        <w:t xml:space="preserve"> </w:t>
      </w:r>
      <w:r w:rsidR="00C3382A">
        <w:rPr>
          <w:rFonts w:ascii="Traditional Arabic" w:eastAsia="SimSun" w:hAnsi="Traditional Arabic" w:cs="Traditional Arabic"/>
          <w:sz w:val="28"/>
          <w:szCs w:val="28"/>
          <w:rtl/>
          <w:lang w:eastAsia="zh-CN"/>
        </w:rPr>
        <w:t>﴿</w:t>
      </w:r>
      <w:r w:rsidR="00A95A6A">
        <w:rPr>
          <w:rFonts w:ascii="KFGQPC Uthmanic Script HAFS" w:hAnsi="KFGQPC Uthmanic Script HAFS" w:cs="KFGQPC Uthmanic Script HAFS" w:hint="eastAsia"/>
          <w:sz w:val="28"/>
          <w:szCs w:val="28"/>
          <w:rtl/>
        </w:rPr>
        <w:t>وَذَا</w:t>
      </w:r>
      <w:r w:rsidR="00A95A6A">
        <w:rPr>
          <w:rFonts w:ascii="KFGQPC Uthmanic Script HAFS" w:hAnsi="KFGQPC Uthmanic Script HAFS" w:cs="KFGQPC Uthmanic Script HAFS"/>
          <w:sz w:val="28"/>
          <w:szCs w:val="28"/>
          <w:rtl/>
        </w:rPr>
        <w:t xml:space="preserve"> </w:t>
      </w:r>
      <w:r w:rsidR="00A95A6A">
        <w:rPr>
          <w:rFonts w:ascii="KFGQPC Uthmanic Script HAFS" w:hAnsi="KFGQPC Uthmanic Script HAFS" w:cs="KFGQPC Uthmanic Script HAFS" w:hint="cs"/>
          <w:sz w:val="28"/>
          <w:szCs w:val="28"/>
          <w:rtl/>
        </w:rPr>
        <w:t>ٱ</w:t>
      </w:r>
      <w:r w:rsidR="00A95A6A">
        <w:rPr>
          <w:rFonts w:ascii="KFGQPC Uthmanic Script HAFS" w:hAnsi="KFGQPC Uthmanic Script HAFS" w:cs="KFGQPC Uthmanic Script HAFS" w:hint="eastAsia"/>
          <w:sz w:val="28"/>
          <w:szCs w:val="28"/>
          <w:rtl/>
        </w:rPr>
        <w:t>لنُّونِ</w:t>
      </w:r>
      <w:r w:rsidR="00A95A6A">
        <w:rPr>
          <w:rFonts w:ascii="KFGQPC Uthmanic Script HAFS" w:hAnsi="KFGQPC Uthmanic Script HAFS" w:cs="KFGQPC Uthmanic Script HAFS"/>
          <w:sz w:val="28"/>
          <w:szCs w:val="28"/>
          <w:rtl/>
        </w:rPr>
        <w:t xml:space="preserve"> إِذ ذَّهَبَ مُغَٰضِبٗا فَظَنَّ أَن لَّن نَّقۡدِرَ عَلَيۡهِ فَنَادَىٰ فِي </w:t>
      </w:r>
      <w:r w:rsidR="00A95A6A">
        <w:rPr>
          <w:rFonts w:ascii="KFGQPC Uthmanic Script HAFS" w:hAnsi="KFGQPC Uthmanic Script HAFS" w:cs="KFGQPC Uthmanic Script HAFS" w:hint="cs"/>
          <w:sz w:val="28"/>
          <w:szCs w:val="28"/>
          <w:rtl/>
        </w:rPr>
        <w:t>ٱ</w:t>
      </w:r>
      <w:r w:rsidR="00A95A6A">
        <w:rPr>
          <w:rFonts w:ascii="KFGQPC Uthmanic Script HAFS" w:hAnsi="KFGQPC Uthmanic Script HAFS" w:cs="KFGQPC Uthmanic Script HAFS" w:hint="eastAsia"/>
          <w:sz w:val="28"/>
          <w:szCs w:val="28"/>
          <w:rtl/>
        </w:rPr>
        <w:t>لظُّلُمَٰتِ</w:t>
      </w:r>
      <w:r w:rsidR="00A95A6A">
        <w:rPr>
          <w:rFonts w:ascii="KFGQPC Uthmanic Script HAFS" w:hAnsi="KFGQPC Uthmanic Script HAFS" w:cs="KFGQPC Uthmanic Script HAFS"/>
          <w:sz w:val="28"/>
          <w:szCs w:val="28"/>
          <w:rtl/>
        </w:rPr>
        <w:t xml:space="preserve"> أَن لَّآ إِلَٰهَ إِلَّآ أَنتَ سُبۡحَٰنَكَ إِنِّي كُنتُ مِنَ </w:t>
      </w:r>
      <w:r w:rsidR="00A95A6A">
        <w:rPr>
          <w:rFonts w:ascii="KFGQPC Uthmanic Script HAFS" w:hAnsi="KFGQPC Uthmanic Script HAFS" w:cs="KFGQPC Uthmanic Script HAFS" w:hint="cs"/>
          <w:sz w:val="28"/>
          <w:szCs w:val="28"/>
          <w:rtl/>
        </w:rPr>
        <w:t>ٱ</w:t>
      </w:r>
      <w:r w:rsidR="00A95A6A">
        <w:rPr>
          <w:rFonts w:ascii="KFGQPC Uthmanic Script HAFS" w:hAnsi="KFGQPC Uthmanic Script HAFS" w:cs="KFGQPC Uthmanic Script HAFS" w:hint="eastAsia"/>
          <w:sz w:val="28"/>
          <w:szCs w:val="28"/>
          <w:rtl/>
        </w:rPr>
        <w:t>لظَّٰلِمِينَ</w:t>
      </w:r>
      <w:r w:rsidR="00A95A6A">
        <w:rPr>
          <w:rFonts w:ascii="KFGQPC Uthmanic Script HAFS" w:hAnsi="KFGQPC Uthmanic Script HAFS" w:cs="KFGQPC Uthmanic Script HAFS"/>
          <w:sz w:val="28"/>
          <w:szCs w:val="28"/>
          <w:rtl/>
        </w:rPr>
        <w:t xml:space="preserve"> ٨٧</w:t>
      </w:r>
      <w:r w:rsidR="00A95A6A">
        <w:rPr>
          <w:rFonts w:ascii="KFGQPC Uthmanic Script HAFS" w:hAnsi="KFGQPC Uthmanic Script HAFS" w:cs="KFGQPC Uthmanic Script HAFS"/>
          <w:sz w:val="28"/>
          <w:szCs w:val="28"/>
        </w:rPr>
        <w:t xml:space="preserve"> </w:t>
      </w:r>
      <w:r w:rsidR="00A95A6A">
        <w:rPr>
          <w:rFonts w:ascii="KFGQPC Uthmanic Script HAFS" w:hAnsi="KFGQPC Uthmanic Script HAFS" w:cs="KFGQPC Uthmanic Script HAFS" w:hint="eastAsia"/>
          <w:sz w:val="28"/>
          <w:szCs w:val="28"/>
          <w:rtl/>
        </w:rPr>
        <w:t>فَ</w:t>
      </w:r>
      <w:r w:rsidR="00A95A6A">
        <w:rPr>
          <w:rFonts w:ascii="KFGQPC Uthmanic Script HAFS" w:hAnsi="KFGQPC Uthmanic Script HAFS" w:cs="KFGQPC Uthmanic Script HAFS" w:hint="cs"/>
          <w:sz w:val="28"/>
          <w:szCs w:val="28"/>
          <w:rtl/>
        </w:rPr>
        <w:t>ٱ</w:t>
      </w:r>
      <w:r w:rsidR="00A95A6A">
        <w:rPr>
          <w:rFonts w:ascii="KFGQPC Uthmanic Script HAFS" w:hAnsi="KFGQPC Uthmanic Script HAFS" w:cs="KFGQPC Uthmanic Script HAFS" w:hint="eastAsia"/>
          <w:sz w:val="28"/>
          <w:szCs w:val="28"/>
          <w:rtl/>
        </w:rPr>
        <w:t>سۡتَجَبۡنَا</w:t>
      </w:r>
      <w:r w:rsidR="00A95A6A">
        <w:rPr>
          <w:rFonts w:ascii="KFGQPC Uthmanic Script HAFS" w:hAnsi="KFGQPC Uthmanic Script HAFS" w:cs="KFGQPC Uthmanic Script HAFS"/>
          <w:sz w:val="28"/>
          <w:szCs w:val="28"/>
          <w:rtl/>
        </w:rPr>
        <w:t xml:space="preserve"> لَهُ</w:t>
      </w:r>
      <w:r w:rsidR="00A95A6A">
        <w:rPr>
          <w:rFonts w:ascii="KFGQPC Uthmanic Script HAFS" w:hAnsi="KFGQPC Uthmanic Script HAFS" w:cs="KFGQPC Uthmanic Script HAFS" w:hint="cs"/>
          <w:sz w:val="28"/>
          <w:szCs w:val="28"/>
          <w:rtl/>
        </w:rPr>
        <w:t>ۥ</w:t>
      </w:r>
      <w:r w:rsidR="00A95A6A">
        <w:rPr>
          <w:rFonts w:ascii="KFGQPC Uthmanic Script HAFS" w:hAnsi="KFGQPC Uthmanic Script HAFS" w:cs="KFGQPC Uthmanic Script HAFS"/>
          <w:sz w:val="28"/>
          <w:szCs w:val="28"/>
          <w:rtl/>
        </w:rPr>
        <w:t xml:space="preserve"> وَنَجَّيۡنَٰهُ مِنَ </w:t>
      </w:r>
      <w:r w:rsidR="00A95A6A">
        <w:rPr>
          <w:rFonts w:ascii="KFGQPC Uthmanic Script HAFS" w:hAnsi="KFGQPC Uthmanic Script HAFS" w:cs="KFGQPC Uthmanic Script HAFS" w:hint="cs"/>
          <w:sz w:val="28"/>
          <w:szCs w:val="28"/>
          <w:rtl/>
        </w:rPr>
        <w:t>ٱ</w:t>
      </w:r>
      <w:r w:rsidR="00A95A6A">
        <w:rPr>
          <w:rFonts w:ascii="KFGQPC Uthmanic Script HAFS" w:hAnsi="KFGQPC Uthmanic Script HAFS" w:cs="KFGQPC Uthmanic Script HAFS" w:hint="eastAsia"/>
          <w:sz w:val="28"/>
          <w:szCs w:val="28"/>
          <w:rtl/>
        </w:rPr>
        <w:t>لۡغَمِّۚ</w:t>
      </w:r>
      <w:r w:rsidR="00A95A6A">
        <w:rPr>
          <w:rFonts w:ascii="KFGQPC Uthmanic Script HAFS" w:hAnsi="KFGQPC Uthmanic Script HAFS" w:cs="KFGQPC Uthmanic Script HAFS"/>
          <w:sz w:val="28"/>
          <w:szCs w:val="28"/>
          <w:rtl/>
        </w:rPr>
        <w:t xml:space="preserve"> وَكَذَٰلِكَ نُ‍ۨجِي </w:t>
      </w:r>
      <w:r w:rsidR="00A95A6A">
        <w:rPr>
          <w:rFonts w:ascii="KFGQPC Uthmanic Script HAFS" w:hAnsi="KFGQPC Uthmanic Script HAFS" w:cs="KFGQPC Uthmanic Script HAFS" w:hint="cs"/>
          <w:sz w:val="28"/>
          <w:szCs w:val="28"/>
          <w:rtl/>
        </w:rPr>
        <w:t>ٱ</w:t>
      </w:r>
      <w:r w:rsidR="00A95A6A">
        <w:rPr>
          <w:rFonts w:ascii="KFGQPC Uthmanic Script HAFS" w:hAnsi="KFGQPC Uthmanic Script HAFS" w:cs="KFGQPC Uthmanic Script HAFS" w:hint="eastAsia"/>
          <w:sz w:val="28"/>
          <w:szCs w:val="28"/>
          <w:rtl/>
        </w:rPr>
        <w:t>لۡمُؤۡمِنِينَ</w:t>
      </w:r>
      <w:r w:rsidR="00A95A6A">
        <w:rPr>
          <w:rFonts w:ascii="KFGQPC Uthmanic Script HAFS" w:hAnsi="KFGQPC Uthmanic Script HAFS" w:cs="KFGQPC Uthmanic Script HAFS"/>
          <w:sz w:val="28"/>
          <w:szCs w:val="28"/>
          <w:rtl/>
        </w:rPr>
        <w:t xml:space="preserve"> ٨٨</w:t>
      </w:r>
      <w:r w:rsidR="00C3382A">
        <w:rPr>
          <w:rFonts w:ascii="Traditional Arabic" w:eastAsia="SimSun" w:hAnsi="Traditional Arabic" w:cs="Traditional Arabic"/>
          <w:sz w:val="28"/>
          <w:szCs w:val="28"/>
          <w:rtl/>
          <w:lang w:eastAsia="zh-CN"/>
        </w:rPr>
        <w:t>﴾</w:t>
      </w:r>
      <w:r w:rsidR="00C3382A">
        <w:rPr>
          <w:rFonts w:eastAsia="SimSun" w:cs="B Zar" w:hint="cs"/>
          <w:sz w:val="28"/>
          <w:szCs w:val="28"/>
          <w:rtl/>
          <w:lang w:eastAsia="zh-CN"/>
        </w:rPr>
        <w:t xml:space="preserve"> </w:t>
      </w:r>
      <w:r w:rsidR="00C3382A" w:rsidRPr="00C3382A">
        <w:rPr>
          <w:rFonts w:ascii="mylotus" w:eastAsia="SimSun" w:hAnsi="mylotus" w:cs="mylotus"/>
          <w:sz w:val="26"/>
          <w:szCs w:val="26"/>
          <w:rtl/>
          <w:lang w:eastAsia="zh-CN" w:bidi="ar-SA"/>
        </w:rPr>
        <w:t>[</w:t>
      </w:r>
      <w:r w:rsidR="00C3382A">
        <w:rPr>
          <w:rFonts w:ascii="mylotus" w:eastAsia="SimSun" w:hAnsi="mylotus" w:cs="mylotus"/>
          <w:sz w:val="26"/>
          <w:szCs w:val="26"/>
          <w:rtl/>
          <w:lang w:eastAsia="zh-CN" w:bidi="ar-SA"/>
        </w:rPr>
        <w:t>الأنبیاء: 87-88</w:t>
      </w:r>
      <w:r w:rsidR="00C3382A" w:rsidRPr="00C3382A">
        <w:rPr>
          <w:rFonts w:ascii="mylotus" w:eastAsia="SimSun" w:hAnsi="mylotus" w:cs="mylotus"/>
          <w:sz w:val="26"/>
          <w:szCs w:val="26"/>
          <w:rtl/>
          <w:lang w:eastAsia="zh-CN" w:bidi="ar-SA"/>
        </w:rPr>
        <w:t>]</w:t>
      </w:r>
      <w:r w:rsidR="00C3382A">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Pr="00501C14">
        <w:rPr>
          <w:rStyle w:val="Char4"/>
          <w:rFonts w:eastAsia="SimSun"/>
          <w:rtl/>
        </w:rPr>
        <w:t>وقوله تعالى:</w:t>
      </w:r>
      <w:r w:rsidR="00C3382A">
        <w:rPr>
          <w:rStyle w:val="Char4"/>
          <w:rFonts w:eastAsia="SimSun" w:hint="cs"/>
          <w:rtl/>
        </w:rPr>
        <w:t xml:space="preserve"> </w:t>
      </w:r>
      <w:r w:rsidR="00C3382A">
        <w:rPr>
          <w:rFonts w:ascii="Traditional Arabic" w:eastAsia="SimSun" w:hAnsi="Traditional Arabic" w:cs="Traditional Arabic"/>
          <w:sz w:val="28"/>
          <w:szCs w:val="28"/>
          <w:rtl/>
          <w:lang w:eastAsia="zh-CN"/>
        </w:rPr>
        <w:t>﴿</w:t>
      </w:r>
      <w:r w:rsidR="00A95A6A">
        <w:rPr>
          <w:rFonts w:ascii="KFGQPC Uthmanic Script HAFS" w:hAnsi="KFGQPC Uthmanic Script HAFS" w:cs="KFGQPC Uthmanic Script HAFS" w:hint="eastAsia"/>
          <w:sz w:val="28"/>
          <w:szCs w:val="28"/>
          <w:rtl/>
        </w:rPr>
        <w:t>وَإِنَّ</w:t>
      </w:r>
      <w:r w:rsidR="00A95A6A">
        <w:rPr>
          <w:rFonts w:ascii="KFGQPC Uthmanic Script HAFS" w:hAnsi="KFGQPC Uthmanic Script HAFS" w:cs="KFGQPC Uthmanic Script HAFS"/>
          <w:sz w:val="28"/>
          <w:szCs w:val="28"/>
          <w:rtl/>
        </w:rPr>
        <w:t xml:space="preserve"> يُونُسَ لَمِنَ </w:t>
      </w:r>
      <w:r w:rsidR="00A95A6A">
        <w:rPr>
          <w:rFonts w:ascii="KFGQPC Uthmanic Script HAFS" w:hAnsi="KFGQPC Uthmanic Script HAFS" w:cs="KFGQPC Uthmanic Script HAFS" w:hint="cs"/>
          <w:sz w:val="28"/>
          <w:szCs w:val="28"/>
          <w:rtl/>
        </w:rPr>
        <w:t>ٱ</w:t>
      </w:r>
      <w:r w:rsidR="00A95A6A">
        <w:rPr>
          <w:rFonts w:ascii="KFGQPC Uthmanic Script HAFS" w:hAnsi="KFGQPC Uthmanic Script HAFS" w:cs="KFGQPC Uthmanic Script HAFS" w:hint="eastAsia"/>
          <w:sz w:val="28"/>
          <w:szCs w:val="28"/>
          <w:rtl/>
        </w:rPr>
        <w:t>لۡمُرۡسَلِينَ</w:t>
      </w:r>
      <w:r w:rsidR="00A95A6A">
        <w:rPr>
          <w:rFonts w:ascii="KFGQPC Uthmanic Script HAFS" w:hAnsi="KFGQPC Uthmanic Script HAFS" w:cs="KFGQPC Uthmanic Script HAFS"/>
          <w:sz w:val="28"/>
          <w:szCs w:val="28"/>
          <w:rtl/>
        </w:rPr>
        <w:t xml:space="preserve"> ١٣٩</w:t>
      </w:r>
      <w:r w:rsidR="00A95A6A">
        <w:rPr>
          <w:rFonts w:ascii="Traditional Arabic" w:eastAsia="SimSun" w:hAnsi="Traditional Arabic" w:cs="Traditional Arabic" w:hint="cs"/>
          <w:sz w:val="28"/>
          <w:szCs w:val="28"/>
          <w:rtl/>
          <w:lang w:eastAsia="zh-CN"/>
        </w:rPr>
        <w:t xml:space="preserve"> ...</w:t>
      </w:r>
      <w:r w:rsidR="00C3382A">
        <w:rPr>
          <w:rFonts w:ascii="Traditional Arabic" w:eastAsia="SimSun" w:hAnsi="Traditional Arabic" w:cs="Traditional Arabic"/>
          <w:sz w:val="28"/>
          <w:szCs w:val="28"/>
          <w:rtl/>
          <w:lang w:eastAsia="zh-CN"/>
        </w:rPr>
        <w:t>﴾</w:t>
      </w:r>
      <w:r w:rsidR="00C3382A">
        <w:rPr>
          <w:rFonts w:eastAsia="SimSun" w:cs="B Zar" w:hint="cs"/>
          <w:sz w:val="28"/>
          <w:szCs w:val="28"/>
          <w:rtl/>
          <w:lang w:eastAsia="zh-CN"/>
        </w:rPr>
        <w:t xml:space="preserve"> </w:t>
      </w:r>
      <w:r w:rsidR="00C3382A" w:rsidRPr="00C3382A">
        <w:rPr>
          <w:rFonts w:ascii="mylotus" w:eastAsia="SimSun" w:hAnsi="mylotus" w:cs="mylotus"/>
          <w:sz w:val="26"/>
          <w:szCs w:val="26"/>
          <w:rtl/>
          <w:lang w:eastAsia="zh-CN" w:bidi="ar-SA"/>
        </w:rPr>
        <w:t>[</w:t>
      </w:r>
      <w:r w:rsidR="004733C8">
        <w:rPr>
          <w:rFonts w:ascii="mylotus" w:eastAsia="SimSun" w:hAnsi="mylotus" w:cs="mylotus"/>
          <w:sz w:val="26"/>
          <w:szCs w:val="26"/>
          <w:rtl/>
          <w:lang w:eastAsia="zh-CN" w:bidi="ar-SA"/>
        </w:rPr>
        <w:t>الصافات: 139-148</w:t>
      </w:r>
      <w:r w:rsidR="00C3382A" w:rsidRPr="00C3382A">
        <w:rPr>
          <w:rFonts w:ascii="mylotus" w:eastAsia="SimSun" w:hAnsi="mylotus" w:cs="mylotus"/>
          <w:sz w:val="26"/>
          <w:szCs w:val="26"/>
          <w:rtl/>
          <w:lang w:eastAsia="zh-CN" w:bidi="ar-SA"/>
        </w:rPr>
        <w:t>]</w:t>
      </w:r>
      <w:r w:rsidR="00A95A6A">
        <w:rPr>
          <w:rStyle w:val="Char4"/>
          <w:rFonts w:eastAsia="SimSun" w:hint="cs"/>
          <w:rtl/>
        </w:rPr>
        <w:t xml:space="preserve"> </w:t>
      </w:r>
      <w:r w:rsidR="00501C14">
        <w:rPr>
          <w:rStyle w:val="Char4"/>
          <w:rFonts w:eastAsia="SimSun" w:hint="cs"/>
          <w:rtl/>
        </w:rPr>
        <w:t>»</w:t>
      </w:r>
      <w:r w:rsidR="00C25455">
        <w:rPr>
          <w:rFonts w:eastAsia="SimSun" w:cs="B Zar" w:hint="cs"/>
          <w:sz w:val="28"/>
          <w:szCs w:val="28"/>
          <w:rtl/>
          <w:lang w:eastAsia="zh-CN"/>
        </w:rPr>
        <w:t xml:space="preserve"> «</w:t>
      </w:r>
      <w:r w:rsidRPr="008742B6">
        <w:rPr>
          <w:rFonts w:eastAsia="SimSun" w:cs="B Zar" w:hint="cs"/>
          <w:sz w:val="28"/>
          <w:szCs w:val="28"/>
          <w:rtl/>
          <w:lang w:eastAsia="zh-CN"/>
        </w:rPr>
        <w:t>آنچه براي يونس</w:t>
      </w:r>
      <w:r w:rsidRPr="009620CA">
        <w:rPr>
          <w:rFonts w:eastAsia="SimSun" w:cs="CTraditional Arabic" w:hint="cs"/>
          <w:sz w:val="28"/>
          <w:szCs w:val="28"/>
          <w:rtl/>
          <w:lang w:eastAsia="zh-CN"/>
        </w:rPr>
        <w:t>ص</w:t>
      </w:r>
      <w:r w:rsidRPr="008742B6">
        <w:rPr>
          <w:rFonts w:eastAsia="SimSun" w:cs="B Zar" w:hint="cs"/>
          <w:sz w:val="28"/>
          <w:szCs w:val="28"/>
          <w:rtl/>
          <w:lang w:eastAsia="zh-CN"/>
        </w:rPr>
        <w:t xml:space="preserve"> اتفاق افتاد ذره اي از مقام و منزلت پيامبري او</w:t>
      </w:r>
      <w:r w:rsidR="00F37225">
        <w:rPr>
          <w:rFonts w:eastAsia="SimSun" w:cs="B Zar" w:hint="cs"/>
          <w:sz w:val="28"/>
          <w:szCs w:val="28"/>
          <w:rtl/>
          <w:lang w:eastAsia="zh-CN"/>
        </w:rPr>
        <w:t xml:space="preserve"> نمي‌</w:t>
      </w:r>
      <w:r w:rsidRPr="008742B6">
        <w:rPr>
          <w:rFonts w:eastAsia="SimSun" w:cs="B Zar" w:hint="cs"/>
          <w:sz w:val="28"/>
          <w:szCs w:val="28"/>
          <w:rtl/>
          <w:lang w:eastAsia="zh-CN"/>
        </w:rPr>
        <w:t>كاهد و يونس با ذكر و ياد آن را خاص گردانيد هنگامي كه خداوند داستان او را در قرآن كريم ذكر</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8742B6">
        <w:rPr>
          <w:rFonts w:eastAsia="SimSun" w:cs="B Zar" w:hint="cs"/>
          <w:sz w:val="28"/>
          <w:szCs w:val="28"/>
          <w:rtl/>
          <w:lang w:eastAsia="zh-CN"/>
        </w:rPr>
        <w:t xml:space="preserve"> مانند اين فرموده الله تعالي:</w:t>
      </w:r>
      <w:r w:rsidR="004733C8">
        <w:rPr>
          <w:rFonts w:eastAsia="SimSun" w:cs="B Zar" w:hint="cs"/>
          <w:sz w:val="28"/>
          <w:szCs w:val="28"/>
          <w:rtl/>
          <w:lang w:eastAsia="zh-CN"/>
        </w:rPr>
        <w:t xml:space="preserve"> </w:t>
      </w:r>
      <w:r w:rsidR="00A95A6A">
        <w:rPr>
          <w:rFonts w:ascii="Traditional Arabic" w:eastAsia="SimSun" w:hAnsi="Traditional Arabic" w:cs="Traditional Arabic"/>
          <w:sz w:val="28"/>
          <w:szCs w:val="28"/>
          <w:rtl/>
          <w:lang w:eastAsia="zh-CN"/>
        </w:rPr>
        <w:t>﴿</w:t>
      </w:r>
      <w:r w:rsidR="00A95A6A">
        <w:rPr>
          <w:rFonts w:ascii="KFGQPC Uthmanic Script HAFS" w:hAnsi="KFGQPC Uthmanic Script HAFS" w:cs="KFGQPC Uthmanic Script HAFS" w:hint="eastAsia"/>
          <w:sz w:val="28"/>
          <w:szCs w:val="28"/>
          <w:rtl/>
        </w:rPr>
        <w:t>وَذَا</w:t>
      </w:r>
      <w:r w:rsidR="00A95A6A">
        <w:rPr>
          <w:rFonts w:ascii="KFGQPC Uthmanic Script HAFS" w:hAnsi="KFGQPC Uthmanic Script HAFS" w:cs="KFGQPC Uthmanic Script HAFS"/>
          <w:sz w:val="28"/>
          <w:szCs w:val="28"/>
          <w:rtl/>
        </w:rPr>
        <w:t xml:space="preserve"> </w:t>
      </w:r>
      <w:r w:rsidR="00A95A6A">
        <w:rPr>
          <w:rFonts w:ascii="KFGQPC Uthmanic Script HAFS" w:hAnsi="KFGQPC Uthmanic Script HAFS" w:cs="KFGQPC Uthmanic Script HAFS" w:hint="cs"/>
          <w:sz w:val="28"/>
          <w:szCs w:val="28"/>
          <w:rtl/>
        </w:rPr>
        <w:t>ٱ</w:t>
      </w:r>
      <w:r w:rsidR="00A95A6A">
        <w:rPr>
          <w:rFonts w:ascii="KFGQPC Uthmanic Script HAFS" w:hAnsi="KFGQPC Uthmanic Script HAFS" w:cs="KFGQPC Uthmanic Script HAFS" w:hint="eastAsia"/>
          <w:sz w:val="28"/>
          <w:szCs w:val="28"/>
          <w:rtl/>
        </w:rPr>
        <w:t>لنُّونِ</w:t>
      </w:r>
      <w:r w:rsidR="00A95A6A">
        <w:rPr>
          <w:rFonts w:ascii="KFGQPC Uthmanic Script HAFS" w:hAnsi="KFGQPC Uthmanic Script HAFS" w:cs="KFGQPC Uthmanic Script HAFS"/>
          <w:sz w:val="28"/>
          <w:szCs w:val="28"/>
          <w:rtl/>
        </w:rPr>
        <w:t xml:space="preserve"> إِذ ذَّهَبَ مُغَٰضِبٗا فَظَنَّ أَن لَّن نَّقۡدِرَ عَلَيۡهِ فَنَادَىٰ فِي </w:t>
      </w:r>
      <w:r w:rsidR="00A95A6A">
        <w:rPr>
          <w:rFonts w:ascii="KFGQPC Uthmanic Script HAFS" w:hAnsi="KFGQPC Uthmanic Script HAFS" w:cs="KFGQPC Uthmanic Script HAFS" w:hint="cs"/>
          <w:sz w:val="28"/>
          <w:szCs w:val="28"/>
          <w:rtl/>
        </w:rPr>
        <w:t>ٱ</w:t>
      </w:r>
      <w:r w:rsidR="00A95A6A">
        <w:rPr>
          <w:rFonts w:ascii="KFGQPC Uthmanic Script HAFS" w:hAnsi="KFGQPC Uthmanic Script HAFS" w:cs="KFGQPC Uthmanic Script HAFS" w:hint="eastAsia"/>
          <w:sz w:val="28"/>
          <w:szCs w:val="28"/>
          <w:rtl/>
        </w:rPr>
        <w:t>لظُّلُمَٰتِ</w:t>
      </w:r>
      <w:r w:rsidR="00A95A6A">
        <w:rPr>
          <w:rFonts w:ascii="KFGQPC Uthmanic Script HAFS" w:hAnsi="KFGQPC Uthmanic Script HAFS" w:cs="KFGQPC Uthmanic Script HAFS"/>
          <w:sz w:val="28"/>
          <w:szCs w:val="28"/>
          <w:rtl/>
        </w:rPr>
        <w:t xml:space="preserve"> أَن لَّآ إِلَٰهَ إِلَّآ أَنتَ سُبۡحَٰنَكَ إِنِّي كُنتُ مِنَ </w:t>
      </w:r>
      <w:r w:rsidR="00A95A6A">
        <w:rPr>
          <w:rFonts w:ascii="KFGQPC Uthmanic Script HAFS" w:hAnsi="KFGQPC Uthmanic Script HAFS" w:cs="KFGQPC Uthmanic Script HAFS" w:hint="cs"/>
          <w:sz w:val="28"/>
          <w:szCs w:val="28"/>
          <w:rtl/>
        </w:rPr>
        <w:t>ٱ</w:t>
      </w:r>
      <w:r w:rsidR="00A95A6A">
        <w:rPr>
          <w:rFonts w:ascii="KFGQPC Uthmanic Script HAFS" w:hAnsi="KFGQPC Uthmanic Script HAFS" w:cs="KFGQPC Uthmanic Script HAFS" w:hint="eastAsia"/>
          <w:sz w:val="28"/>
          <w:szCs w:val="28"/>
          <w:rtl/>
        </w:rPr>
        <w:t>لظَّٰلِمِينَ</w:t>
      </w:r>
      <w:r w:rsidR="00A95A6A">
        <w:rPr>
          <w:rFonts w:ascii="KFGQPC Uthmanic Script HAFS" w:hAnsi="KFGQPC Uthmanic Script HAFS" w:cs="KFGQPC Uthmanic Script HAFS"/>
          <w:sz w:val="28"/>
          <w:szCs w:val="28"/>
          <w:rtl/>
        </w:rPr>
        <w:t xml:space="preserve"> ٨٧</w:t>
      </w:r>
      <w:r w:rsidR="00A95A6A">
        <w:rPr>
          <w:rFonts w:ascii="KFGQPC Uthmanic Script HAFS" w:hAnsi="KFGQPC Uthmanic Script HAFS" w:cs="KFGQPC Uthmanic Script HAFS"/>
          <w:sz w:val="28"/>
          <w:szCs w:val="28"/>
        </w:rPr>
        <w:t xml:space="preserve"> </w:t>
      </w:r>
      <w:r w:rsidR="00A95A6A">
        <w:rPr>
          <w:rFonts w:ascii="KFGQPC Uthmanic Script HAFS" w:hAnsi="KFGQPC Uthmanic Script HAFS" w:cs="KFGQPC Uthmanic Script HAFS" w:hint="eastAsia"/>
          <w:sz w:val="28"/>
          <w:szCs w:val="28"/>
          <w:rtl/>
        </w:rPr>
        <w:t>فَ</w:t>
      </w:r>
      <w:r w:rsidR="00A95A6A">
        <w:rPr>
          <w:rFonts w:ascii="KFGQPC Uthmanic Script HAFS" w:hAnsi="KFGQPC Uthmanic Script HAFS" w:cs="KFGQPC Uthmanic Script HAFS" w:hint="cs"/>
          <w:sz w:val="28"/>
          <w:szCs w:val="28"/>
          <w:rtl/>
        </w:rPr>
        <w:t>ٱ</w:t>
      </w:r>
      <w:r w:rsidR="00A95A6A">
        <w:rPr>
          <w:rFonts w:ascii="KFGQPC Uthmanic Script HAFS" w:hAnsi="KFGQPC Uthmanic Script HAFS" w:cs="KFGQPC Uthmanic Script HAFS" w:hint="eastAsia"/>
          <w:sz w:val="28"/>
          <w:szCs w:val="28"/>
          <w:rtl/>
        </w:rPr>
        <w:t>سۡتَجَبۡنَا</w:t>
      </w:r>
      <w:r w:rsidR="00A95A6A">
        <w:rPr>
          <w:rFonts w:ascii="KFGQPC Uthmanic Script HAFS" w:hAnsi="KFGQPC Uthmanic Script HAFS" w:cs="KFGQPC Uthmanic Script HAFS"/>
          <w:sz w:val="28"/>
          <w:szCs w:val="28"/>
          <w:rtl/>
        </w:rPr>
        <w:t xml:space="preserve"> لَهُ</w:t>
      </w:r>
      <w:r w:rsidR="00A95A6A">
        <w:rPr>
          <w:rFonts w:ascii="KFGQPC Uthmanic Script HAFS" w:hAnsi="KFGQPC Uthmanic Script HAFS" w:cs="KFGQPC Uthmanic Script HAFS" w:hint="cs"/>
          <w:sz w:val="28"/>
          <w:szCs w:val="28"/>
          <w:rtl/>
        </w:rPr>
        <w:t>ۥ</w:t>
      </w:r>
      <w:r w:rsidR="00A95A6A">
        <w:rPr>
          <w:rFonts w:ascii="KFGQPC Uthmanic Script HAFS" w:hAnsi="KFGQPC Uthmanic Script HAFS" w:cs="KFGQPC Uthmanic Script HAFS"/>
          <w:sz w:val="28"/>
          <w:szCs w:val="28"/>
          <w:rtl/>
        </w:rPr>
        <w:t xml:space="preserve"> وَنَجَّيۡنَٰهُ مِنَ </w:t>
      </w:r>
      <w:r w:rsidR="00A95A6A">
        <w:rPr>
          <w:rFonts w:ascii="KFGQPC Uthmanic Script HAFS" w:hAnsi="KFGQPC Uthmanic Script HAFS" w:cs="KFGQPC Uthmanic Script HAFS" w:hint="cs"/>
          <w:sz w:val="28"/>
          <w:szCs w:val="28"/>
          <w:rtl/>
        </w:rPr>
        <w:t>ٱ</w:t>
      </w:r>
      <w:r w:rsidR="00A95A6A">
        <w:rPr>
          <w:rFonts w:ascii="KFGQPC Uthmanic Script HAFS" w:hAnsi="KFGQPC Uthmanic Script HAFS" w:cs="KFGQPC Uthmanic Script HAFS" w:hint="eastAsia"/>
          <w:sz w:val="28"/>
          <w:szCs w:val="28"/>
          <w:rtl/>
        </w:rPr>
        <w:t>لۡغَمِّۚ</w:t>
      </w:r>
      <w:r w:rsidR="00A95A6A">
        <w:rPr>
          <w:rFonts w:ascii="KFGQPC Uthmanic Script HAFS" w:hAnsi="KFGQPC Uthmanic Script HAFS" w:cs="KFGQPC Uthmanic Script HAFS"/>
          <w:sz w:val="28"/>
          <w:szCs w:val="28"/>
          <w:rtl/>
        </w:rPr>
        <w:t xml:space="preserve"> وَكَذَٰلِكَ نُ‍ۨجِي </w:t>
      </w:r>
      <w:r w:rsidR="00A95A6A">
        <w:rPr>
          <w:rFonts w:ascii="KFGQPC Uthmanic Script HAFS" w:hAnsi="KFGQPC Uthmanic Script HAFS" w:cs="KFGQPC Uthmanic Script HAFS" w:hint="cs"/>
          <w:sz w:val="28"/>
          <w:szCs w:val="28"/>
          <w:rtl/>
        </w:rPr>
        <w:t>ٱ</w:t>
      </w:r>
      <w:r w:rsidR="00A95A6A">
        <w:rPr>
          <w:rFonts w:ascii="KFGQPC Uthmanic Script HAFS" w:hAnsi="KFGQPC Uthmanic Script HAFS" w:cs="KFGQPC Uthmanic Script HAFS" w:hint="eastAsia"/>
          <w:sz w:val="28"/>
          <w:szCs w:val="28"/>
          <w:rtl/>
        </w:rPr>
        <w:t>لۡمُؤۡمِنِينَ</w:t>
      </w:r>
      <w:r w:rsidR="00A95A6A">
        <w:rPr>
          <w:rFonts w:ascii="KFGQPC Uthmanic Script HAFS" w:hAnsi="KFGQPC Uthmanic Script HAFS" w:cs="KFGQPC Uthmanic Script HAFS"/>
          <w:sz w:val="28"/>
          <w:szCs w:val="28"/>
          <w:rtl/>
        </w:rPr>
        <w:t xml:space="preserve"> ٨٨</w:t>
      </w:r>
      <w:r w:rsidR="00A95A6A">
        <w:rPr>
          <w:rFonts w:ascii="Traditional Arabic" w:eastAsia="SimSun" w:hAnsi="Traditional Arabic" w:cs="Traditional Arabic"/>
          <w:sz w:val="28"/>
          <w:szCs w:val="28"/>
          <w:rtl/>
          <w:lang w:eastAsia="zh-CN"/>
        </w:rPr>
        <w:t>﴾</w:t>
      </w:r>
      <w:r w:rsidR="004733C8">
        <w:rPr>
          <w:rFonts w:eastAsia="SimSun" w:cs="B Zar" w:hint="cs"/>
          <w:sz w:val="28"/>
          <w:szCs w:val="28"/>
          <w:rtl/>
          <w:lang w:eastAsia="zh-CN"/>
        </w:rPr>
        <w:t xml:space="preserve"> </w:t>
      </w:r>
      <w:r w:rsidR="004733C8" w:rsidRPr="00C3382A">
        <w:rPr>
          <w:rFonts w:ascii="mylotus" w:eastAsia="SimSun" w:hAnsi="mylotus" w:cs="mylotus"/>
          <w:sz w:val="26"/>
          <w:szCs w:val="26"/>
          <w:rtl/>
          <w:lang w:eastAsia="zh-CN" w:bidi="ar-SA"/>
        </w:rPr>
        <w:t>[</w:t>
      </w:r>
      <w:r w:rsidR="004733C8">
        <w:rPr>
          <w:rFonts w:ascii="mylotus" w:eastAsia="SimSun" w:hAnsi="mylotus" w:cs="mylotus"/>
          <w:sz w:val="26"/>
          <w:szCs w:val="26"/>
          <w:rtl/>
          <w:lang w:eastAsia="zh-CN" w:bidi="ar-SA"/>
        </w:rPr>
        <w:t>الأنبیاء: 87-88</w:t>
      </w:r>
      <w:r w:rsidR="004733C8" w:rsidRPr="00C3382A">
        <w:rPr>
          <w:rFonts w:ascii="mylotus" w:eastAsia="SimSun" w:hAnsi="mylotus" w:cs="mylotus"/>
          <w:sz w:val="26"/>
          <w:szCs w:val="26"/>
          <w:rtl/>
          <w:lang w:eastAsia="zh-CN" w:bidi="ar-SA"/>
        </w:rPr>
        <w:t>]</w:t>
      </w:r>
      <w:r w:rsidR="004733C8">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8742B6">
        <w:rPr>
          <w:rFonts w:eastAsia="SimSun" w:cs="B Zar" w:hint="cs"/>
          <w:sz w:val="28"/>
          <w:szCs w:val="28"/>
          <w:rtl/>
          <w:lang w:eastAsia="zh-CN"/>
        </w:rPr>
        <w:t>و ذوالنون آنگاه كه خشمگين رفت و پنداشت كه ما هرگز بر او قدرتي نداريم تا اينكه در</w:t>
      </w:r>
      <w:r w:rsidR="00664ACA">
        <w:rPr>
          <w:rFonts w:eastAsia="SimSun" w:cs="B Zar" w:hint="cs"/>
          <w:sz w:val="28"/>
          <w:szCs w:val="28"/>
          <w:rtl/>
          <w:lang w:eastAsia="zh-CN"/>
        </w:rPr>
        <w:t xml:space="preserve"> تاريكي‌ها</w:t>
      </w:r>
      <w:r w:rsidRPr="008742B6">
        <w:rPr>
          <w:rFonts w:eastAsia="SimSun" w:cs="B Zar" w:hint="cs"/>
          <w:sz w:val="28"/>
          <w:szCs w:val="28"/>
          <w:rtl/>
          <w:lang w:eastAsia="zh-CN"/>
        </w:rPr>
        <w:t xml:space="preserve"> ندا در داد كه معبود بر حقي جز تو نيست تو پاك و منزهي و من از ستمكاران بودم. پس دعاي او را برآورده كرديم و او را از اندوه رهانيديم و مؤمنان را چنين نجات</w:t>
      </w:r>
      <w:r w:rsidR="00F37225">
        <w:rPr>
          <w:rFonts w:eastAsia="SimSun" w:cs="B Zar" w:hint="cs"/>
          <w:sz w:val="28"/>
          <w:szCs w:val="28"/>
          <w:rtl/>
          <w:lang w:eastAsia="zh-CN"/>
        </w:rPr>
        <w:t xml:space="preserve"> مي‌</w:t>
      </w:r>
      <w:r w:rsidRPr="008742B6">
        <w:rPr>
          <w:rFonts w:eastAsia="SimSun" w:cs="B Zar" w:hint="cs"/>
          <w:sz w:val="28"/>
          <w:szCs w:val="28"/>
          <w:rtl/>
          <w:lang w:eastAsia="zh-CN"/>
        </w:rPr>
        <w:t xml:space="preserve">دهيم» و </w:t>
      </w:r>
      <w:r w:rsidR="00664ACA">
        <w:rPr>
          <w:rFonts w:eastAsia="SimSun" w:cs="B Zar" w:hint="cs"/>
          <w:sz w:val="28"/>
          <w:szCs w:val="28"/>
          <w:rtl/>
          <w:lang w:eastAsia="zh-CN"/>
        </w:rPr>
        <w:t>مي‌فرمايد</w:t>
      </w:r>
      <w:r w:rsidRPr="008742B6">
        <w:rPr>
          <w:rFonts w:eastAsia="SimSun" w:cs="B Zar" w:hint="cs"/>
          <w:sz w:val="28"/>
          <w:szCs w:val="28"/>
          <w:rtl/>
          <w:lang w:eastAsia="zh-CN"/>
        </w:rPr>
        <w:t>:</w:t>
      </w:r>
      <w:r w:rsidR="00A95A6A">
        <w:rPr>
          <w:rFonts w:eastAsia="SimSun" w:cs="B Zar" w:hint="cs"/>
          <w:sz w:val="28"/>
          <w:szCs w:val="28"/>
          <w:rtl/>
          <w:lang w:eastAsia="zh-CN"/>
        </w:rPr>
        <w:t xml:space="preserve"> </w:t>
      </w:r>
      <w:r w:rsidR="00A95A6A">
        <w:rPr>
          <w:rFonts w:ascii="Traditional Arabic" w:eastAsia="SimSun" w:hAnsi="Traditional Arabic" w:cs="Traditional Arabic"/>
          <w:sz w:val="28"/>
          <w:szCs w:val="28"/>
          <w:rtl/>
          <w:lang w:eastAsia="zh-CN"/>
        </w:rPr>
        <w:t>﴿</w:t>
      </w:r>
      <w:r w:rsidR="00A95A6A">
        <w:rPr>
          <w:rFonts w:ascii="KFGQPC Uthmanic Script HAFS" w:hAnsi="KFGQPC Uthmanic Script HAFS" w:cs="KFGQPC Uthmanic Script HAFS" w:hint="eastAsia"/>
          <w:sz w:val="28"/>
          <w:szCs w:val="28"/>
          <w:rtl/>
        </w:rPr>
        <w:t>وَإِنَّ</w:t>
      </w:r>
      <w:r w:rsidR="00A95A6A">
        <w:rPr>
          <w:rFonts w:ascii="KFGQPC Uthmanic Script HAFS" w:hAnsi="KFGQPC Uthmanic Script HAFS" w:cs="KFGQPC Uthmanic Script HAFS"/>
          <w:sz w:val="28"/>
          <w:szCs w:val="28"/>
          <w:rtl/>
        </w:rPr>
        <w:t xml:space="preserve"> يُونُسَ لَمِنَ </w:t>
      </w:r>
      <w:r w:rsidR="00A95A6A">
        <w:rPr>
          <w:rFonts w:ascii="KFGQPC Uthmanic Script HAFS" w:hAnsi="KFGQPC Uthmanic Script HAFS" w:cs="KFGQPC Uthmanic Script HAFS" w:hint="cs"/>
          <w:sz w:val="28"/>
          <w:szCs w:val="28"/>
          <w:rtl/>
        </w:rPr>
        <w:t>ٱ</w:t>
      </w:r>
      <w:r w:rsidR="00A95A6A">
        <w:rPr>
          <w:rFonts w:ascii="KFGQPC Uthmanic Script HAFS" w:hAnsi="KFGQPC Uthmanic Script HAFS" w:cs="KFGQPC Uthmanic Script HAFS" w:hint="eastAsia"/>
          <w:sz w:val="28"/>
          <w:szCs w:val="28"/>
          <w:rtl/>
        </w:rPr>
        <w:t>لۡمُرۡسَلِينَ</w:t>
      </w:r>
      <w:r w:rsidR="00A95A6A">
        <w:rPr>
          <w:rFonts w:ascii="KFGQPC Uthmanic Script HAFS" w:hAnsi="KFGQPC Uthmanic Script HAFS" w:cs="KFGQPC Uthmanic Script HAFS"/>
          <w:sz w:val="28"/>
          <w:szCs w:val="28"/>
          <w:rtl/>
        </w:rPr>
        <w:t xml:space="preserve"> ١٣٩</w:t>
      </w:r>
      <w:r w:rsidR="00A95A6A">
        <w:rPr>
          <w:rFonts w:ascii="Traditional Arabic" w:eastAsia="SimSun" w:hAnsi="Traditional Arabic" w:cs="Traditional Arabic"/>
          <w:sz w:val="28"/>
          <w:szCs w:val="28"/>
          <w:rtl/>
          <w:lang w:eastAsia="zh-CN"/>
        </w:rPr>
        <w:t>﴾</w:t>
      </w:r>
      <w:r w:rsidR="004733C8">
        <w:rPr>
          <w:rFonts w:eastAsia="SimSun" w:cs="B Zar" w:hint="cs"/>
          <w:sz w:val="28"/>
          <w:szCs w:val="28"/>
          <w:rtl/>
          <w:lang w:eastAsia="zh-CN"/>
        </w:rPr>
        <w:t xml:space="preserve"> </w:t>
      </w:r>
      <w:r w:rsidR="00C25455">
        <w:rPr>
          <w:rFonts w:eastAsia="SimSun" w:cs="B Zar" w:hint="cs"/>
          <w:sz w:val="28"/>
          <w:szCs w:val="28"/>
          <w:rtl/>
          <w:lang w:eastAsia="zh-CN"/>
        </w:rPr>
        <w:t>«</w:t>
      </w:r>
      <w:r w:rsidRPr="008742B6">
        <w:rPr>
          <w:rFonts w:eastAsia="SimSun" w:cs="B Zar" w:hint="cs"/>
          <w:sz w:val="28"/>
          <w:szCs w:val="28"/>
          <w:rtl/>
          <w:lang w:eastAsia="zh-CN"/>
        </w:rPr>
        <w:t>همانا يونس از فرستادگان بود».</w:t>
      </w:r>
    </w:p>
    <w:p w:rsidR="009620CA" w:rsidRPr="00A95A6A" w:rsidRDefault="009620CA" w:rsidP="00A95A6A">
      <w:pPr>
        <w:numPr>
          <w:ilvl w:val="0"/>
          <w:numId w:val="23"/>
        </w:numPr>
        <w:bidi/>
        <w:jc w:val="both"/>
        <w:rPr>
          <w:rFonts w:eastAsia="SimSun" w:cs="B Zar" w:hint="cs"/>
          <w:sz w:val="28"/>
          <w:szCs w:val="28"/>
          <w:rtl/>
          <w:lang w:eastAsia="zh-CN"/>
        </w:rPr>
      </w:pPr>
      <w:r w:rsidRPr="008742B6">
        <w:rPr>
          <w:rFonts w:eastAsia="SimSun" w:cs="B Zar" w:hint="cs"/>
          <w:sz w:val="28"/>
          <w:szCs w:val="28"/>
          <w:rtl/>
          <w:lang w:eastAsia="zh-CN"/>
        </w:rPr>
        <w:t>اعتقاد به اينكه در ميان</w:t>
      </w:r>
      <w:r w:rsidR="00F37225">
        <w:rPr>
          <w:rFonts w:eastAsia="SimSun" w:cs="B Zar" w:hint="cs"/>
          <w:sz w:val="28"/>
          <w:szCs w:val="28"/>
          <w:rtl/>
          <w:lang w:eastAsia="zh-CN"/>
        </w:rPr>
        <w:t xml:space="preserve"> آن‌ها </w:t>
      </w:r>
      <w:r w:rsidRPr="008742B6">
        <w:rPr>
          <w:rFonts w:eastAsia="SimSun" w:cs="B Zar" w:hint="cs"/>
          <w:sz w:val="28"/>
          <w:szCs w:val="28"/>
          <w:rtl/>
          <w:lang w:eastAsia="zh-CN"/>
        </w:rPr>
        <w:t>بعضي بر بعضي ديگر برتري دارند و در يك درجه و مرتبه واحد نيستند. 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8742B6">
        <w:rPr>
          <w:rFonts w:eastAsia="SimSun" w:cs="B Zar" w:hint="cs"/>
          <w:sz w:val="28"/>
          <w:szCs w:val="28"/>
          <w:rtl/>
          <w:lang w:eastAsia="zh-CN"/>
        </w:rPr>
        <w:t>:</w:t>
      </w:r>
      <w:r w:rsidR="004733C8">
        <w:rPr>
          <w:rFonts w:eastAsia="SimSun" w:cs="B Zar" w:hint="cs"/>
          <w:sz w:val="28"/>
          <w:szCs w:val="28"/>
          <w:rtl/>
          <w:lang w:eastAsia="zh-CN"/>
        </w:rPr>
        <w:t xml:space="preserve"> </w:t>
      </w:r>
      <w:r w:rsidR="004733C8">
        <w:rPr>
          <w:rFonts w:ascii="Traditional Arabic" w:eastAsia="SimSun" w:hAnsi="Traditional Arabic" w:cs="Traditional Arabic"/>
          <w:sz w:val="28"/>
          <w:szCs w:val="28"/>
          <w:rtl/>
          <w:lang w:eastAsia="zh-CN"/>
        </w:rPr>
        <w:t>﴿</w:t>
      </w:r>
      <w:r w:rsidR="00A95A6A">
        <w:rPr>
          <w:rFonts w:ascii="KFGQPC Uthmanic Script HAFS" w:hAnsi="KFGQPC Uthmanic Script HAFS" w:cs="KFGQPC Uthmanic Script HAFS"/>
          <w:sz w:val="28"/>
          <w:szCs w:val="28"/>
          <w:rtl/>
        </w:rPr>
        <w:t xml:space="preserve">۞تِلۡكَ </w:t>
      </w:r>
      <w:r w:rsidR="00A95A6A">
        <w:rPr>
          <w:rFonts w:ascii="KFGQPC Uthmanic Script HAFS" w:hAnsi="KFGQPC Uthmanic Script HAFS" w:cs="KFGQPC Uthmanic Script HAFS" w:hint="cs"/>
          <w:sz w:val="28"/>
          <w:szCs w:val="28"/>
          <w:rtl/>
        </w:rPr>
        <w:t>ٱ</w:t>
      </w:r>
      <w:r w:rsidR="00A95A6A">
        <w:rPr>
          <w:rFonts w:ascii="KFGQPC Uthmanic Script HAFS" w:hAnsi="KFGQPC Uthmanic Script HAFS" w:cs="KFGQPC Uthmanic Script HAFS" w:hint="eastAsia"/>
          <w:sz w:val="28"/>
          <w:szCs w:val="28"/>
          <w:rtl/>
        </w:rPr>
        <w:t>لرُّسُلُ</w:t>
      </w:r>
      <w:r w:rsidR="00A95A6A">
        <w:rPr>
          <w:rFonts w:ascii="KFGQPC Uthmanic Script HAFS" w:hAnsi="KFGQPC Uthmanic Script HAFS" w:cs="KFGQPC Uthmanic Script HAFS"/>
          <w:sz w:val="28"/>
          <w:szCs w:val="28"/>
          <w:rtl/>
        </w:rPr>
        <w:t xml:space="preserve"> فَضَّلۡنَا بَعۡضَهُمۡ عَلَىٰ بَعۡضٖۘ مِّنۡهُم مَّن كَلَّمَ </w:t>
      </w:r>
      <w:r w:rsidR="00A95A6A">
        <w:rPr>
          <w:rFonts w:ascii="KFGQPC Uthmanic Script HAFS" w:hAnsi="KFGQPC Uthmanic Script HAFS" w:cs="KFGQPC Uthmanic Script HAFS" w:hint="cs"/>
          <w:sz w:val="28"/>
          <w:szCs w:val="28"/>
          <w:rtl/>
        </w:rPr>
        <w:t>ٱ</w:t>
      </w:r>
      <w:r w:rsidR="00A95A6A">
        <w:rPr>
          <w:rFonts w:ascii="KFGQPC Uthmanic Script HAFS" w:hAnsi="KFGQPC Uthmanic Script HAFS" w:cs="KFGQPC Uthmanic Script HAFS" w:hint="eastAsia"/>
          <w:sz w:val="28"/>
          <w:szCs w:val="28"/>
          <w:rtl/>
        </w:rPr>
        <w:t>للَّهُۖ</w:t>
      </w:r>
      <w:r w:rsidR="00A95A6A">
        <w:rPr>
          <w:rFonts w:ascii="KFGQPC Uthmanic Script HAFS" w:hAnsi="KFGQPC Uthmanic Script HAFS" w:cs="KFGQPC Uthmanic Script HAFS"/>
          <w:sz w:val="28"/>
          <w:szCs w:val="28"/>
          <w:rtl/>
        </w:rPr>
        <w:t xml:space="preserve"> وَرَفَعَ بَعۡضَهُمۡ دَرَجَٰتٖۚ</w:t>
      </w:r>
      <w:r w:rsidR="004733C8" w:rsidRPr="00A95A6A">
        <w:rPr>
          <w:rFonts w:ascii="Traditional Arabic" w:eastAsia="SimSun" w:hAnsi="Traditional Arabic" w:cs="Traditional Arabic"/>
          <w:sz w:val="28"/>
          <w:szCs w:val="28"/>
          <w:rtl/>
          <w:lang w:eastAsia="zh-CN"/>
        </w:rPr>
        <w:t>﴾</w:t>
      </w:r>
      <w:r w:rsidR="004733C8" w:rsidRPr="00A95A6A">
        <w:rPr>
          <w:rFonts w:eastAsia="SimSun" w:cs="B Zar" w:hint="cs"/>
          <w:sz w:val="28"/>
          <w:szCs w:val="28"/>
          <w:rtl/>
          <w:lang w:eastAsia="zh-CN"/>
        </w:rPr>
        <w:t xml:space="preserve"> </w:t>
      </w:r>
      <w:r w:rsidR="004733C8" w:rsidRPr="00A95A6A">
        <w:rPr>
          <w:rFonts w:ascii="mylotus" w:eastAsia="SimSun" w:hAnsi="mylotus" w:cs="mylotus"/>
          <w:sz w:val="26"/>
          <w:szCs w:val="26"/>
          <w:rtl/>
          <w:lang w:eastAsia="zh-CN" w:bidi="ar-SA"/>
        </w:rPr>
        <w:t>[البقرة: 253]</w:t>
      </w:r>
      <w:r w:rsidR="004733C8" w:rsidRPr="00A95A6A">
        <w:rPr>
          <w:rFonts w:eastAsia="SimSun" w:cs="B Zar" w:hint="cs"/>
          <w:sz w:val="28"/>
          <w:szCs w:val="28"/>
          <w:rtl/>
          <w:lang w:eastAsia="zh-CN"/>
        </w:rPr>
        <w:t>.</w:t>
      </w:r>
      <w:r w:rsidR="00664ACA" w:rsidRPr="00A95A6A">
        <w:rPr>
          <w:rFonts w:ascii="Lotus Linotype" w:eastAsia="SimSun" w:hAnsi="Lotus Linotype" w:cs="Lotus Linotype"/>
          <w:sz w:val="28"/>
          <w:szCs w:val="28"/>
          <w:rtl/>
          <w:lang w:eastAsia="zh-CN"/>
        </w:rPr>
        <w:t xml:space="preserve"> </w:t>
      </w:r>
      <w:r w:rsidR="00C25455" w:rsidRPr="00A95A6A">
        <w:rPr>
          <w:rFonts w:eastAsia="SimSun" w:cs="B Zar" w:hint="cs"/>
          <w:sz w:val="28"/>
          <w:szCs w:val="28"/>
          <w:rtl/>
          <w:lang w:eastAsia="zh-CN"/>
        </w:rPr>
        <w:t>«</w:t>
      </w:r>
      <w:r w:rsidRPr="00A95A6A">
        <w:rPr>
          <w:rFonts w:eastAsia="SimSun" w:cs="B Zar" w:hint="cs"/>
          <w:sz w:val="28"/>
          <w:szCs w:val="28"/>
          <w:rtl/>
          <w:lang w:eastAsia="zh-CN"/>
        </w:rPr>
        <w:t>در ميان پيامبران بعضي را بر بعضي ديگر برتري داديم كساني كه خداوند با</w:t>
      </w:r>
      <w:r w:rsidR="00F37225" w:rsidRPr="00A95A6A">
        <w:rPr>
          <w:rFonts w:eastAsia="SimSun" w:cs="B Zar" w:hint="cs"/>
          <w:sz w:val="28"/>
          <w:szCs w:val="28"/>
          <w:rtl/>
          <w:lang w:eastAsia="zh-CN"/>
        </w:rPr>
        <w:t xml:space="preserve"> آن‌ها </w:t>
      </w:r>
      <w:r w:rsidRPr="00A95A6A">
        <w:rPr>
          <w:rFonts w:eastAsia="SimSun" w:cs="B Zar" w:hint="cs"/>
          <w:sz w:val="28"/>
          <w:szCs w:val="28"/>
          <w:rtl/>
          <w:lang w:eastAsia="zh-CN"/>
        </w:rPr>
        <w:t>سخن گفت و درجات بعضي از</w:t>
      </w:r>
      <w:r w:rsidR="00F37225" w:rsidRPr="00A95A6A">
        <w:rPr>
          <w:rFonts w:eastAsia="SimSun" w:cs="B Zar" w:hint="cs"/>
          <w:sz w:val="28"/>
          <w:szCs w:val="28"/>
          <w:rtl/>
          <w:lang w:eastAsia="zh-CN"/>
        </w:rPr>
        <w:t xml:space="preserve"> آن‌ها </w:t>
      </w:r>
      <w:r w:rsidRPr="00A95A6A">
        <w:rPr>
          <w:rFonts w:eastAsia="SimSun" w:cs="B Zar" w:hint="cs"/>
          <w:sz w:val="28"/>
          <w:szCs w:val="28"/>
          <w:rtl/>
          <w:lang w:eastAsia="zh-CN"/>
        </w:rPr>
        <w:t>را بلند گردانيد» طبري در تفسير اين آيه</w:t>
      </w:r>
      <w:r w:rsidR="00F37225" w:rsidRPr="00A95A6A">
        <w:rPr>
          <w:rFonts w:eastAsia="SimSun" w:cs="B Zar" w:hint="cs"/>
          <w:sz w:val="28"/>
          <w:szCs w:val="28"/>
          <w:rtl/>
          <w:lang w:eastAsia="zh-CN"/>
        </w:rPr>
        <w:t xml:space="preserve"> </w:t>
      </w:r>
      <w:r w:rsidR="00F57E48" w:rsidRPr="00A95A6A">
        <w:rPr>
          <w:rFonts w:eastAsia="SimSun" w:cs="B Zar" w:hint="cs"/>
          <w:sz w:val="28"/>
          <w:szCs w:val="28"/>
          <w:rtl/>
          <w:lang w:eastAsia="zh-CN"/>
        </w:rPr>
        <w:t>مي‌گويد</w:t>
      </w:r>
      <w:r w:rsidRPr="00A95A6A">
        <w:rPr>
          <w:rFonts w:eastAsia="SimSun" w:cs="B Zar" w:hint="cs"/>
          <w:sz w:val="28"/>
          <w:szCs w:val="28"/>
          <w:rtl/>
          <w:lang w:eastAsia="zh-CN"/>
        </w:rPr>
        <w:t>:</w:t>
      </w:r>
      <w:r w:rsidR="00501C14" w:rsidRPr="00A95A6A">
        <w:rPr>
          <w:rFonts w:eastAsia="SimSun" w:cs="B Zar" w:hint="cs"/>
          <w:sz w:val="28"/>
          <w:szCs w:val="28"/>
          <w:rtl/>
          <w:lang w:eastAsia="zh-CN"/>
        </w:rPr>
        <w:t xml:space="preserve"> </w:t>
      </w:r>
      <w:r w:rsidR="00501C14" w:rsidRPr="00A95A6A">
        <w:rPr>
          <w:rStyle w:val="Char4"/>
          <w:rFonts w:eastAsia="SimSun"/>
          <w:rtl/>
        </w:rPr>
        <w:t>«</w:t>
      </w:r>
      <w:r w:rsidRPr="00A95A6A">
        <w:rPr>
          <w:rStyle w:val="Char4"/>
          <w:rFonts w:eastAsia="SimSun"/>
          <w:rtl/>
        </w:rPr>
        <w:t>يقول تعالى ذكره: هؤلاء رسلي فضلت بعضهم على بعض، فكلمت بعضهم كموسى صلی الله عليه وسلم  ورفعت بعضهم درجات على بعض بالكرامة ورفعة المنزلة</w:t>
      </w:r>
      <w:r w:rsidR="00501C14" w:rsidRPr="00A95A6A">
        <w:rPr>
          <w:rStyle w:val="Char4"/>
          <w:rFonts w:eastAsia="SimSun"/>
          <w:rtl/>
        </w:rPr>
        <w:t>»</w:t>
      </w:r>
      <w:r w:rsidR="00C25455" w:rsidRPr="00A95A6A">
        <w:rPr>
          <w:rFonts w:eastAsia="SimSun" w:cs="B Zar" w:hint="cs"/>
          <w:sz w:val="28"/>
          <w:szCs w:val="28"/>
          <w:rtl/>
          <w:lang w:eastAsia="zh-CN"/>
        </w:rPr>
        <w:t xml:space="preserve"> «</w:t>
      </w:r>
      <w:r w:rsidRPr="00A95A6A">
        <w:rPr>
          <w:rFonts w:eastAsia="SimSun" w:cs="B Zar" w:hint="cs"/>
          <w:sz w:val="28"/>
          <w:szCs w:val="28"/>
          <w:rtl/>
          <w:lang w:eastAsia="zh-CN"/>
        </w:rPr>
        <w:t>خداوند در مورد ذكر پيامبران</w:t>
      </w:r>
      <w:r w:rsidR="00F37225" w:rsidRPr="00A95A6A">
        <w:rPr>
          <w:rFonts w:eastAsia="SimSun" w:cs="B Zar" w:hint="cs"/>
          <w:sz w:val="28"/>
          <w:szCs w:val="28"/>
          <w:rtl/>
          <w:lang w:eastAsia="zh-CN"/>
        </w:rPr>
        <w:t xml:space="preserve"> </w:t>
      </w:r>
      <w:r w:rsidR="00F57E48" w:rsidRPr="00A95A6A">
        <w:rPr>
          <w:rFonts w:eastAsia="SimSun" w:cs="B Zar" w:hint="cs"/>
          <w:sz w:val="28"/>
          <w:szCs w:val="28"/>
          <w:rtl/>
          <w:lang w:eastAsia="zh-CN"/>
        </w:rPr>
        <w:t>مي‌گويد</w:t>
      </w:r>
      <w:r w:rsidRPr="00A95A6A">
        <w:rPr>
          <w:rFonts w:eastAsia="SimSun" w:cs="B Zar" w:hint="cs"/>
          <w:sz w:val="28"/>
          <w:szCs w:val="28"/>
          <w:rtl/>
          <w:lang w:eastAsia="zh-CN"/>
        </w:rPr>
        <w:t>:</w:t>
      </w:r>
      <w:r w:rsidR="00F37225" w:rsidRPr="00A95A6A">
        <w:rPr>
          <w:rFonts w:eastAsia="SimSun" w:cs="B Zar" w:hint="cs"/>
          <w:sz w:val="28"/>
          <w:szCs w:val="28"/>
          <w:rtl/>
          <w:lang w:eastAsia="zh-CN"/>
        </w:rPr>
        <w:t xml:space="preserve"> آن‌ها </w:t>
      </w:r>
      <w:r w:rsidRPr="00A95A6A">
        <w:rPr>
          <w:rFonts w:eastAsia="SimSun" w:cs="B Zar" w:hint="cs"/>
          <w:sz w:val="28"/>
          <w:szCs w:val="28"/>
          <w:rtl/>
          <w:lang w:eastAsia="zh-CN"/>
        </w:rPr>
        <w:t>پيامبران من هستند كه بعضي را بر بعضي ديگر فضيلت بخشيدم با بعضي از</w:t>
      </w:r>
      <w:r w:rsidR="00F37225" w:rsidRPr="00A95A6A">
        <w:rPr>
          <w:rFonts w:eastAsia="SimSun" w:cs="B Zar" w:hint="cs"/>
          <w:sz w:val="28"/>
          <w:szCs w:val="28"/>
          <w:rtl/>
          <w:lang w:eastAsia="zh-CN"/>
        </w:rPr>
        <w:t xml:space="preserve"> آن‌ها </w:t>
      </w:r>
      <w:r w:rsidRPr="00A95A6A">
        <w:rPr>
          <w:rFonts w:eastAsia="SimSun" w:cs="B Zar" w:hint="cs"/>
          <w:sz w:val="28"/>
          <w:szCs w:val="28"/>
          <w:rtl/>
          <w:lang w:eastAsia="zh-CN"/>
        </w:rPr>
        <w:t>مانند موسي</w:t>
      </w:r>
      <w:r w:rsidRPr="00A95A6A">
        <w:rPr>
          <w:rFonts w:eastAsia="SimSun" w:cs="CTraditional Arabic" w:hint="cs"/>
          <w:sz w:val="28"/>
          <w:szCs w:val="28"/>
          <w:rtl/>
          <w:lang w:eastAsia="zh-CN"/>
        </w:rPr>
        <w:t>ص</w:t>
      </w:r>
      <w:r w:rsidRPr="00A95A6A">
        <w:rPr>
          <w:rFonts w:eastAsia="SimSun" w:cs="B Zar" w:hint="cs"/>
          <w:sz w:val="28"/>
          <w:szCs w:val="28"/>
          <w:rtl/>
          <w:lang w:eastAsia="zh-CN"/>
        </w:rPr>
        <w:t xml:space="preserve"> سخن گفتم و مرتبه بعضي از</w:t>
      </w:r>
      <w:r w:rsidR="00F37225" w:rsidRPr="00A95A6A">
        <w:rPr>
          <w:rFonts w:eastAsia="SimSun" w:cs="B Zar" w:hint="cs"/>
          <w:sz w:val="28"/>
          <w:szCs w:val="28"/>
          <w:rtl/>
          <w:lang w:eastAsia="zh-CN"/>
        </w:rPr>
        <w:t xml:space="preserve"> آن‌ها </w:t>
      </w:r>
      <w:r w:rsidRPr="00A95A6A">
        <w:rPr>
          <w:rFonts w:eastAsia="SimSun" w:cs="B Zar" w:hint="cs"/>
          <w:sz w:val="28"/>
          <w:szCs w:val="28"/>
          <w:rtl/>
          <w:lang w:eastAsia="zh-CN"/>
        </w:rPr>
        <w:t>را بر بعضي ديگر در بزرگي و منزلت بلند گردانيدم». هريك از</w:t>
      </w:r>
      <w:r w:rsidR="00F37225" w:rsidRPr="00A95A6A">
        <w:rPr>
          <w:rFonts w:eastAsia="SimSun" w:cs="B Zar" w:hint="cs"/>
          <w:sz w:val="28"/>
          <w:szCs w:val="28"/>
          <w:rtl/>
          <w:lang w:eastAsia="zh-CN"/>
        </w:rPr>
        <w:t xml:space="preserve"> آن‌ها </w:t>
      </w:r>
      <w:r w:rsidRPr="00A95A6A">
        <w:rPr>
          <w:rFonts w:eastAsia="SimSun" w:cs="B Zar" w:hint="cs"/>
          <w:sz w:val="28"/>
          <w:szCs w:val="28"/>
          <w:rtl/>
          <w:lang w:eastAsia="zh-CN"/>
        </w:rPr>
        <w:t>جايگاه و منزلتش در فضل و بزرگي</w:t>
      </w:r>
      <w:r w:rsidR="00664ACA" w:rsidRPr="00A95A6A">
        <w:rPr>
          <w:rFonts w:eastAsia="SimSun" w:cs="B Zar" w:hint="cs"/>
          <w:sz w:val="28"/>
          <w:szCs w:val="28"/>
          <w:rtl/>
          <w:lang w:eastAsia="zh-CN"/>
        </w:rPr>
        <w:t xml:space="preserve"> (</w:t>
      </w:r>
      <w:r w:rsidRPr="00A95A6A">
        <w:rPr>
          <w:rFonts w:eastAsia="SimSun" w:cs="B Zar" w:hint="cs"/>
          <w:sz w:val="28"/>
          <w:szCs w:val="28"/>
          <w:rtl/>
          <w:lang w:eastAsia="zh-CN"/>
        </w:rPr>
        <w:t>معلوم و مشخص است كه) بر حسب دلايلي كه نصوص بر آن وجود دارند رعايت آن از جمله حقوق</w:t>
      </w:r>
      <w:r w:rsidR="00F37225" w:rsidRPr="00A95A6A">
        <w:rPr>
          <w:rFonts w:eastAsia="SimSun" w:cs="B Zar" w:hint="cs"/>
          <w:sz w:val="28"/>
          <w:szCs w:val="28"/>
          <w:rtl/>
          <w:lang w:eastAsia="zh-CN"/>
        </w:rPr>
        <w:t xml:space="preserve"> آن‌ها </w:t>
      </w:r>
      <w:r w:rsidRPr="00A95A6A">
        <w:rPr>
          <w:rFonts w:eastAsia="SimSun" w:cs="B Zar" w:hint="cs"/>
          <w:sz w:val="28"/>
          <w:szCs w:val="28"/>
          <w:rtl/>
          <w:lang w:eastAsia="zh-CN"/>
        </w:rPr>
        <w:t>بر امت</w:t>
      </w:r>
      <w:r w:rsidR="00F37225" w:rsidRPr="00A95A6A">
        <w:rPr>
          <w:rFonts w:eastAsia="SimSun" w:cs="B Zar" w:hint="cs"/>
          <w:sz w:val="28"/>
          <w:szCs w:val="28"/>
          <w:rtl/>
          <w:lang w:eastAsia="zh-CN"/>
        </w:rPr>
        <w:t xml:space="preserve"> مي‌</w:t>
      </w:r>
      <w:r w:rsidRPr="00A95A6A">
        <w:rPr>
          <w:rFonts w:eastAsia="SimSun" w:cs="B Zar" w:hint="cs"/>
          <w:sz w:val="28"/>
          <w:szCs w:val="28"/>
          <w:rtl/>
          <w:lang w:eastAsia="zh-CN"/>
        </w:rPr>
        <w:t>باشد.</w:t>
      </w:r>
    </w:p>
    <w:p w:rsidR="009620CA" w:rsidRPr="00154A9E" w:rsidRDefault="009620CA" w:rsidP="00154A9E">
      <w:pPr>
        <w:numPr>
          <w:ilvl w:val="0"/>
          <w:numId w:val="23"/>
        </w:numPr>
        <w:bidi/>
        <w:jc w:val="both"/>
        <w:rPr>
          <w:rFonts w:eastAsia="SimSun" w:cs="B Zar" w:hint="cs"/>
          <w:sz w:val="28"/>
          <w:szCs w:val="28"/>
          <w:rtl/>
          <w:lang w:eastAsia="zh-CN"/>
        </w:rPr>
      </w:pPr>
      <w:r w:rsidRPr="008742B6">
        <w:rPr>
          <w:rFonts w:eastAsia="SimSun" w:cs="B Zar" w:hint="cs"/>
          <w:sz w:val="28"/>
          <w:szCs w:val="28"/>
          <w:rtl/>
          <w:lang w:eastAsia="zh-CN"/>
        </w:rPr>
        <w:t>خداوند به مردم امر</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8742B6">
        <w:rPr>
          <w:rFonts w:eastAsia="SimSun" w:cs="B Zar" w:hint="cs"/>
          <w:sz w:val="28"/>
          <w:szCs w:val="28"/>
          <w:rtl/>
          <w:lang w:eastAsia="zh-CN"/>
        </w:rPr>
        <w:t xml:space="preserve"> كه بر</w:t>
      </w:r>
      <w:r w:rsidR="00F37225">
        <w:rPr>
          <w:rFonts w:eastAsia="SimSun" w:cs="B Zar" w:hint="cs"/>
          <w:sz w:val="28"/>
          <w:szCs w:val="28"/>
          <w:rtl/>
          <w:lang w:eastAsia="zh-CN"/>
        </w:rPr>
        <w:t xml:space="preserve"> آن‌ها </w:t>
      </w:r>
      <w:r w:rsidRPr="008742B6">
        <w:rPr>
          <w:rFonts w:eastAsia="SimSun" w:cs="B Zar" w:hint="cs"/>
          <w:sz w:val="28"/>
          <w:szCs w:val="28"/>
          <w:rtl/>
          <w:lang w:eastAsia="zh-CN"/>
        </w:rPr>
        <w:t>درود و سلام بفرستند. خداوند به نيكي ياد كردن از پيامبرانش خبر داده است و اينكه امت</w:t>
      </w:r>
      <w:r w:rsidR="00501C14">
        <w:rPr>
          <w:rFonts w:eastAsia="SimSun" w:cs="B Zar" w:hint="cs"/>
          <w:sz w:val="28"/>
          <w:szCs w:val="28"/>
          <w:rtl/>
          <w:lang w:eastAsia="zh-CN"/>
        </w:rPr>
        <w:t>‌</w:t>
      </w:r>
      <w:r w:rsidRPr="008742B6">
        <w:rPr>
          <w:rFonts w:eastAsia="SimSun" w:cs="B Zar" w:hint="cs"/>
          <w:sz w:val="28"/>
          <w:szCs w:val="28"/>
          <w:rtl/>
          <w:lang w:eastAsia="zh-CN"/>
        </w:rPr>
        <w:t>ها كه بعد از</w:t>
      </w:r>
      <w:r w:rsidR="00F37225">
        <w:rPr>
          <w:rFonts w:eastAsia="SimSun" w:cs="B Zar" w:hint="cs"/>
          <w:sz w:val="28"/>
          <w:szCs w:val="28"/>
          <w:rtl/>
          <w:lang w:eastAsia="zh-CN"/>
        </w:rPr>
        <w:t xml:space="preserve"> آن‌ها مي‌</w:t>
      </w:r>
      <w:r w:rsidRPr="008742B6">
        <w:rPr>
          <w:rFonts w:eastAsia="SimSun" w:cs="B Zar" w:hint="cs"/>
          <w:sz w:val="28"/>
          <w:szCs w:val="28"/>
          <w:rtl/>
          <w:lang w:eastAsia="zh-CN"/>
        </w:rPr>
        <w:t>آيند بر</w:t>
      </w:r>
      <w:r w:rsidR="00F37225">
        <w:rPr>
          <w:rFonts w:eastAsia="SimSun" w:cs="B Zar" w:hint="cs"/>
          <w:sz w:val="28"/>
          <w:szCs w:val="28"/>
          <w:rtl/>
          <w:lang w:eastAsia="zh-CN"/>
        </w:rPr>
        <w:t xml:space="preserve"> آن‌ها </w:t>
      </w:r>
      <w:r w:rsidRPr="008742B6">
        <w:rPr>
          <w:rFonts w:eastAsia="SimSun" w:cs="B Zar" w:hint="cs"/>
          <w:sz w:val="28"/>
          <w:szCs w:val="28"/>
          <w:rtl/>
          <w:lang w:eastAsia="zh-CN"/>
        </w:rPr>
        <w:t>سلام بفرستند. خداوند در باره نوح</w:t>
      </w:r>
      <w:r w:rsidRPr="009620CA">
        <w:rPr>
          <w:rFonts w:eastAsia="SimSun" w:cs="CTraditional Arabic" w:hint="cs"/>
          <w:sz w:val="28"/>
          <w:szCs w:val="28"/>
          <w:rtl/>
          <w:lang w:eastAsia="zh-CN"/>
        </w:rPr>
        <w:t>؛</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8742B6">
        <w:rPr>
          <w:rFonts w:eastAsia="SimSun" w:cs="B Zar" w:hint="cs"/>
          <w:sz w:val="28"/>
          <w:szCs w:val="28"/>
          <w:rtl/>
          <w:lang w:eastAsia="zh-CN"/>
        </w:rPr>
        <w:t>:</w:t>
      </w:r>
      <w:r w:rsidR="004733C8">
        <w:rPr>
          <w:rFonts w:eastAsia="SimSun" w:cs="B Zar" w:hint="cs"/>
          <w:sz w:val="28"/>
          <w:szCs w:val="28"/>
          <w:rtl/>
          <w:lang w:eastAsia="zh-CN"/>
        </w:rPr>
        <w:t xml:space="preserve"> </w:t>
      </w:r>
      <w:r w:rsidR="004733C8">
        <w:rPr>
          <w:rFonts w:ascii="Traditional Arabic" w:eastAsia="SimSun" w:hAnsi="Traditional Arabic" w:cs="Traditional Arabic"/>
          <w:sz w:val="28"/>
          <w:szCs w:val="28"/>
          <w:rtl/>
          <w:lang w:eastAsia="zh-CN"/>
        </w:rPr>
        <w:t>﴿</w:t>
      </w:r>
      <w:r w:rsidR="00154A9E">
        <w:rPr>
          <w:rFonts w:ascii="KFGQPC Uthmanic Script HAFS" w:hAnsi="KFGQPC Uthmanic Script HAFS" w:cs="KFGQPC Uthmanic Script HAFS"/>
          <w:sz w:val="28"/>
          <w:szCs w:val="28"/>
          <w:rtl/>
        </w:rPr>
        <w:t xml:space="preserve">وَتَرَكۡنَا عَلَيۡهِ فِي </w:t>
      </w:r>
      <w:r w:rsidR="00154A9E">
        <w:rPr>
          <w:rFonts w:ascii="KFGQPC Uthmanic Script HAFS" w:hAnsi="KFGQPC Uthmanic Script HAFS" w:cs="KFGQPC Uthmanic Script HAFS" w:hint="cs"/>
          <w:sz w:val="28"/>
          <w:szCs w:val="28"/>
          <w:rtl/>
        </w:rPr>
        <w:t>ٱ</w:t>
      </w:r>
      <w:r w:rsidR="00154A9E">
        <w:rPr>
          <w:rFonts w:ascii="KFGQPC Uthmanic Script HAFS" w:hAnsi="KFGQPC Uthmanic Script HAFS" w:cs="KFGQPC Uthmanic Script HAFS" w:hint="eastAsia"/>
          <w:sz w:val="28"/>
          <w:szCs w:val="28"/>
          <w:rtl/>
        </w:rPr>
        <w:t>لۡأٓخِرِينَ</w:t>
      </w:r>
      <w:r w:rsidR="00154A9E">
        <w:rPr>
          <w:rFonts w:ascii="KFGQPC Uthmanic Script HAFS" w:hAnsi="KFGQPC Uthmanic Script HAFS" w:cs="KFGQPC Uthmanic Script HAFS"/>
          <w:sz w:val="28"/>
          <w:szCs w:val="28"/>
          <w:rtl/>
        </w:rPr>
        <w:t xml:space="preserve"> ٧٨</w:t>
      </w:r>
      <w:r w:rsidR="00154A9E">
        <w:rPr>
          <w:rFonts w:ascii="KFGQPC Uthmanic Script HAFS" w:hAnsi="KFGQPC Uthmanic Script HAFS" w:cs="KFGQPC Uthmanic Script HAFS"/>
          <w:sz w:val="28"/>
          <w:szCs w:val="28"/>
        </w:rPr>
        <w:t xml:space="preserve"> </w:t>
      </w:r>
      <w:r w:rsidR="00154A9E">
        <w:rPr>
          <w:rFonts w:ascii="KFGQPC Uthmanic Script HAFS" w:hAnsi="KFGQPC Uthmanic Script HAFS" w:cs="KFGQPC Uthmanic Script HAFS" w:hint="eastAsia"/>
          <w:sz w:val="28"/>
          <w:szCs w:val="28"/>
          <w:rtl/>
        </w:rPr>
        <w:t>سَلَٰمٌ</w:t>
      </w:r>
      <w:r w:rsidR="00154A9E">
        <w:rPr>
          <w:rFonts w:ascii="KFGQPC Uthmanic Script HAFS" w:hAnsi="KFGQPC Uthmanic Script HAFS" w:cs="KFGQPC Uthmanic Script HAFS"/>
          <w:sz w:val="28"/>
          <w:szCs w:val="28"/>
          <w:rtl/>
        </w:rPr>
        <w:t xml:space="preserve"> عَلَىٰ نُوحٖ فِي </w:t>
      </w:r>
      <w:r w:rsidR="00154A9E">
        <w:rPr>
          <w:rFonts w:ascii="KFGQPC Uthmanic Script HAFS" w:hAnsi="KFGQPC Uthmanic Script HAFS" w:cs="KFGQPC Uthmanic Script HAFS" w:hint="cs"/>
          <w:sz w:val="28"/>
          <w:szCs w:val="28"/>
          <w:rtl/>
        </w:rPr>
        <w:t>ٱ</w:t>
      </w:r>
      <w:r w:rsidR="00154A9E">
        <w:rPr>
          <w:rFonts w:ascii="KFGQPC Uthmanic Script HAFS" w:hAnsi="KFGQPC Uthmanic Script HAFS" w:cs="KFGQPC Uthmanic Script HAFS" w:hint="eastAsia"/>
          <w:sz w:val="28"/>
          <w:szCs w:val="28"/>
          <w:rtl/>
        </w:rPr>
        <w:t>لۡعَٰلَمِينَ</w:t>
      </w:r>
      <w:r w:rsidR="00154A9E">
        <w:rPr>
          <w:rFonts w:ascii="KFGQPC Uthmanic Script HAFS" w:hAnsi="KFGQPC Uthmanic Script HAFS" w:cs="KFGQPC Uthmanic Script HAFS"/>
          <w:sz w:val="28"/>
          <w:szCs w:val="28"/>
          <w:rtl/>
        </w:rPr>
        <w:t xml:space="preserve"> ٧٩</w:t>
      </w:r>
      <w:r w:rsidR="004733C8" w:rsidRPr="00154A9E">
        <w:rPr>
          <w:rFonts w:ascii="Traditional Arabic" w:eastAsia="SimSun" w:hAnsi="Traditional Arabic" w:cs="Traditional Arabic"/>
          <w:sz w:val="28"/>
          <w:szCs w:val="28"/>
          <w:rtl/>
          <w:lang w:eastAsia="zh-CN"/>
        </w:rPr>
        <w:t>﴾</w:t>
      </w:r>
      <w:r w:rsidR="004733C8" w:rsidRPr="00154A9E">
        <w:rPr>
          <w:rFonts w:eastAsia="SimSun" w:cs="B Zar" w:hint="cs"/>
          <w:sz w:val="28"/>
          <w:szCs w:val="28"/>
          <w:rtl/>
          <w:lang w:eastAsia="zh-CN"/>
        </w:rPr>
        <w:t xml:space="preserve"> </w:t>
      </w:r>
      <w:r w:rsidR="004733C8" w:rsidRPr="00154A9E">
        <w:rPr>
          <w:rFonts w:ascii="mylotus" w:eastAsia="SimSun" w:hAnsi="mylotus" w:cs="mylotus"/>
          <w:sz w:val="26"/>
          <w:szCs w:val="26"/>
          <w:rtl/>
          <w:lang w:eastAsia="zh-CN" w:bidi="ar-SA"/>
        </w:rPr>
        <w:t>[الصافات: 78-79]</w:t>
      </w:r>
      <w:r w:rsidR="004733C8" w:rsidRPr="00154A9E">
        <w:rPr>
          <w:rFonts w:eastAsia="SimSun" w:cs="B Zar" w:hint="cs"/>
          <w:sz w:val="28"/>
          <w:szCs w:val="28"/>
          <w:rtl/>
          <w:lang w:eastAsia="zh-CN"/>
        </w:rPr>
        <w:t>.</w:t>
      </w:r>
      <w:r w:rsidR="00664ACA" w:rsidRPr="00154A9E">
        <w:rPr>
          <w:rFonts w:ascii="Lotus Linotype" w:eastAsia="SimSun" w:hAnsi="Lotus Linotype" w:cs="Lotus Linotype"/>
          <w:sz w:val="28"/>
          <w:szCs w:val="28"/>
          <w:rtl/>
          <w:lang w:eastAsia="zh-CN"/>
        </w:rPr>
        <w:t xml:space="preserve"> </w:t>
      </w:r>
      <w:r w:rsidR="00C25455" w:rsidRPr="00154A9E">
        <w:rPr>
          <w:rFonts w:eastAsia="SimSun" w:cs="B Zar" w:hint="cs"/>
          <w:sz w:val="28"/>
          <w:szCs w:val="28"/>
          <w:rtl/>
          <w:lang w:eastAsia="zh-CN"/>
        </w:rPr>
        <w:t>«</w:t>
      </w:r>
      <w:r w:rsidRPr="00154A9E">
        <w:rPr>
          <w:rFonts w:eastAsia="SimSun" w:cs="B Zar" w:hint="cs"/>
          <w:sz w:val="28"/>
          <w:szCs w:val="28"/>
          <w:rtl/>
          <w:lang w:eastAsia="zh-CN"/>
        </w:rPr>
        <w:t>و در ميان آيندگان آوازه نيك او را برجاي گذاشتيم. سلام بر نوح در ميان جهانيان باد» و در باره ابراهيم</w:t>
      </w:r>
      <w:r w:rsidRPr="00154A9E">
        <w:rPr>
          <w:rFonts w:eastAsia="SimSun" w:cs="CTraditional Arabic" w:hint="cs"/>
          <w:sz w:val="28"/>
          <w:szCs w:val="28"/>
          <w:rtl/>
          <w:lang w:eastAsia="zh-CN"/>
        </w:rPr>
        <w:t>؛</w:t>
      </w:r>
      <w:r w:rsidR="00F37225" w:rsidRPr="00154A9E">
        <w:rPr>
          <w:rFonts w:eastAsia="SimSun" w:cs="B Zar" w:hint="cs"/>
          <w:sz w:val="28"/>
          <w:szCs w:val="28"/>
          <w:rtl/>
          <w:lang w:eastAsia="zh-CN"/>
        </w:rPr>
        <w:t xml:space="preserve"> </w:t>
      </w:r>
      <w:r w:rsidR="00664ACA" w:rsidRPr="00154A9E">
        <w:rPr>
          <w:rFonts w:eastAsia="SimSun" w:cs="B Zar" w:hint="cs"/>
          <w:sz w:val="28"/>
          <w:szCs w:val="28"/>
          <w:rtl/>
          <w:lang w:eastAsia="zh-CN"/>
        </w:rPr>
        <w:t>مي‌فرمايد</w:t>
      </w:r>
      <w:r w:rsidRPr="00154A9E">
        <w:rPr>
          <w:rFonts w:eastAsia="SimSun" w:cs="B Zar" w:hint="cs"/>
          <w:sz w:val="28"/>
          <w:szCs w:val="28"/>
          <w:rtl/>
          <w:lang w:eastAsia="zh-CN"/>
        </w:rPr>
        <w:t>:</w:t>
      </w:r>
      <w:r w:rsidR="004733C8" w:rsidRPr="00154A9E">
        <w:rPr>
          <w:rFonts w:eastAsia="SimSun" w:cs="B Zar" w:hint="cs"/>
          <w:sz w:val="28"/>
          <w:szCs w:val="28"/>
          <w:rtl/>
          <w:lang w:eastAsia="zh-CN"/>
        </w:rPr>
        <w:t xml:space="preserve"> </w:t>
      </w:r>
      <w:r w:rsidR="004733C8" w:rsidRPr="00154A9E">
        <w:rPr>
          <w:rFonts w:ascii="Traditional Arabic" w:eastAsia="SimSun" w:hAnsi="Traditional Arabic" w:cs="Traditional Arabic"/>
          <w:sz w:val="28"/>
          <w:szCs w:val="28"/>
          <w:rtl/>
          <w:lang w:eastAsia="zh-CN"/>
        </w:rPr>
        <w:t>﴿</w:t>
      </w:r>
      <w:r w:rsidR="00154A9E">
        <w:rPr>
          <w:rFonts w:ascii="KFGQPC Uthmanic Script HAFS" w:hAnsi="KFGQPC Uthmanic Script HAFS" w:cs="KFGQPC Uthmanic Script HAFS" w:hint="eastAsia"/>
          <w:sz w:val="28"/>
          <w:szCs w:val="28"/>
          <w:rtl/>
        </w:rPr>
        <w:t>وَتَرَكۡنَا</w:t>
      </w:r>
      <w:r w:rsidR="00154A9E">
        <w:rPr>
          <w:rFonts w:ascii="KFGQPC Uthmanic Script HAFS" w:hAnsi="KFGQPC Uthmanic Script HAFS" w:cs="KFGQPC Uthmanic Script HAFS"/>
          <w:sz w:val="28"/>
          <w:szCs w:val="28"/>
          <w:rtl/>
        </w:rPr>
        <w:t xml:space="preserve"> عَلَيۡهِ فِي </w:t>
      </w:r>
      <w:r w:rsidR="00154A9E">
        <w:rPr>
          <w:rFonts w:ascii="KFGQPC Uthmanic Script HAFS" w:hAnsi="KFGQPC Uthmanic Script HAFS" w:cs="KFGQPC Uthmanic Script HAFS" w:hint="cs"/>
          <w:sz w:val="28"/>
          <w:szCs w:val="28"/>
          <w:rtl/>
        </w:rPr>
        <w:t>ٱ</w:t>
      </w:r>
      <w:r w:rsidR="00154A9E">
        <w:rPr>
          <w:rFonts w:ascii="KFGQPC Uthmanic Script HAFS" w:hAnsi="KFGQPC Uthmanic Script HAFS" w:cs="KFGQPC Uthmanic Script HAFS" w:hint="eastAsia"/>
          <w:sz w:val="28"/>
          <w:szCs w:val="28"/>
          <w:rtl/>
        </w:rPr>
        <w:t>لۡأٓخِرِينَ</w:t>
      </w:r>
      <w:r w:rsidR="00154A9E">
        <w:rPr>
          <w:rFonts w:ascii="KFGQPC Uthmanic Script HAFS" w:hAnsi="KFGQPC Uthmanic Script HAFS" w:cs="KFGQPC Uthmanic Script HAFS"/>
          <w:sz w:val="28"/>
          <w:szCs w:val="28"/>
          <w:rtl/>
        </w:rPr>
        <w:t xml:space="preserve"> ١٠٨</w:t>
      </w:r>
      <w:r w:rsidR="00154A9E">
        <w:rPr>
          <w:rFonts w:ascii="KFGQPC Uthmanic Script HAFS" w:hAnsi="KFGQPC Uthmanic Script HAFS" w:cs="KFGQPC Uthmanic Script HAFS"/>
          <w:sz w:val="28"/>
          <w:szCs w:val="28"/>
        </w:rPr>
        <w:t xml:space="preserve"> </w:t>
      </w:r>
      <w:r w:rsidR="00154A9E">
        <w:rPr>
          <w:rFonts w:ascii="KFGQPC Uthmanic Script HAFS" w:hAnsi="KFGQPC Uthmanic Script HAFS" w:cs="KFGQPC Uthmanic Script HAFS"/>
          <w:sz w:val="28"/>
          <w:szCs w:val="28"/>
          <w:rtl/>
        </w:rPr>
        <w:t>سَلَٰمٌ عَلَىٰٓ إِبۡرَٰهِيمَ ١٠٩</w:t>
      </w:r>
      <w:r w:rsidR="004733C8" w:rsidRPr="00154A9E">
        <w:rPr>
          <w:rFonts w:ascii="Traditional Arabic" w:eastAsia="SimSun" w:hAnsi="Traditional Arabic" w:cs="Traditional Arabic"/>
          <w:sz w:val="28"/>
          <w:szCs w:val="28"/>
          <w:rtl/>
          <w:lang w:eastAsia="zh-CN"/>
        </w:rPr>
        <w:t>﴾</w:t>
      </w:r>
      <w:r w:rsidR="004733C8" w:rsidRPr="00154A9E">
        <w:rPr>
          <w:rFonts w:ascii="mylotus" w:eastAsia="SimSun" w:hAnsi="mylotus" w:cs="mylotus"/>
          <w:sz w:val="22"/>
          <w:szCs w:val="22"/>
          <w:rtl/>
          <w:lang w:eastAsia="zh-CN"/>
        </w:rPr>
        <w:t>[</w:t>
      </w:r>
      <w:r w:rsidR="004733C8" w:rsidRPr="00154A9E">
        <w:rPr>
          <w:rFonts w:ascii="mylotus" w:eastAsia="SimSun" w:hAnsi="mylotus" w:cs="mylotus" w:hint="cs"/>
          <w:sz w:val="22"/>
          <w:szCs w:val="22"/>
          <w:rtl/>
          <w:lang w:eastAsia="zh-CN"/>
        </w:rPr>
        <w:t>الصافات:108-109</w:t>
      </w:r>
      <w:r w:rsidR="004733C8" w:rsidRPr="00154A9E">
        <w:rPr>
          <w:rFonts w:ascii="mylotus" w:eastAsia="SimSun" w:hAnsi="mylotus" w:cs="mylotus"/>
          <w:sz w:val="22"/>
          <w:szCs w:val="22"/>
          <w:rtl/>
          <w:lang w:eastAsia="zh-CN"/>
        </w:rPr>
        <w:t>]</w:t>
      </w:r>
      <w:r w:rsidR="004733C8" w:rsidRPr="00154A9E">
        <w:rPr>
          <w:rFonts w:eastAsia="SimSun" w:cs="B Zar" w:hint="cs"/>
          <w:rtl/>
          <w:lang w:eastAsia="zh-CN"/>
        </w:rPr>
        <w:t>.</w:t>
      </w:r>
      <w:r w:rsidR="00664ACA" w:rsidRPr="00154A9E">
        <w:rPr>
          <w:rFonts w:ascii="Lotus Linotype" w:eastAsia="SimSun" w:hAnsi="Lotus Linotype" w:cs="Lotus Linotype"/>
          <w:sz w:val="28"/>
          <w:szCs w:val="28"/>
          <w:rtl/>
          <w:lang w:eastAsia="zh-CN"/>
        </w:rPr>
        <w:t xml:space="preserve"> </w:t>
      </w:r>
      <w:r w:rsidR="00C25455" w:rsidRPr="00154A9E">
        <w:rPr>
          <w:rFonts w:eastAsia="SimSun" w:cs="B Zar" w:hint="cs"/>
          <w:sz w:val="28"/>
          <w:szCs w:val="28"/>
          <w:rtl/>
          <w:lang w:eastAsia="zh-CN"/>
        </w:rPr>
        <w:t>«</w:t>
      </w:r>
      <w:r w:rsidRPr="00154A9E">
        <w:rPr>
          <w:rFonts w:eastAsia="SimSun" w:cs="B Zar" w:hint="cs"/>
          <w:sz w:val="28"/>
          <w:szCs w:val="28"/>
          <w:rtl/>
          <w:lang w:eastAsia="zh-CN"/>
        </w:rPr>
        <w:t>و در ميان آيندگان آوازه نيك او را برجاي گذاشتيم. سلام بر ابراهيم باد» و در باره موسي و هارون عليهما السلام</w:t>
      </w:r>
      <w:r w:rsidR="00F37225" w:rsidRPr="00154A9E">
        <w:rPr>
          <w:rFonts w:eastAsia="SimSun" w:cs="B Zar" w:hint="cs"/>
          <w:sz w:val="28"/>
          <w:szCs w:val="28"/>
          <w:rtl/>
          <w:lang w:eastAsia="zh-CN"/>
        </w:rPr>
        <w:t xml:space="preserve"> </w:t>
      </w:r>
      <w:r w:rsidR="00664ACA" w:rsidRPr="00154A9E">
        <w:rPr>
          <w:rFonts w:eastAsia="SimSun" w:cs="B Zar" w:hint="cs"/>
          <w:sz w:val="28"/>
          <w:szCs w:val="28"/>
          <w:rtl/>
          <w:lang w:eastAsia="zh-CN"/>
        </w:rPr>
        <w:t>مي‌فرمايد</w:t>
      </w:r>
      <w:r w:rsidRPr="00154A9E">
        <w:rPr>
          <w:rFonts w:eastAsia="SimSun" w:cs="B Zar" w:hint="cs"/>
          <w:sz w:val="28"/>
          <w:szCs w:val="28"/>
          <w:rtl/>
          <w:lang w:eastAsia="zh-CN"/>
        </w:rPr>
        <w:t>:</w:t>
      </w:r>
      <w:r w:rsidR="004733C8" w:rsidRPr="00154A9E">
        <w:rPr>
          <w:rFonts w:eastAsia="SimSun" w:cs="B Zar" w:hint="cs"/>
          <w:sz w:val="28"/>
          <w:szCs w:val="28"/>
          <w:rtl/>
          <w:lang w:eastAsia="zh-CN"/>
        </w:rPr>
        <w:t xml:space="preserve"> </w:t>
      </w:r>
      <w:r w:rsidR="004733C8" w:rsidRPr="00154A9E">
        <w:rPr>
          <w:rFonts w:ascii="Traditional Arabic" w:eastAsia="SimSun" w:hAnsi="Traditional Arabic" w:cs="Traditional Arabic"/>
          <w:sz w:val="28"/>
          <w:szCs w:val="28"/>
          <w:rtl/>
          <w:lang w:eastAsia="zh-CN"/>
        </w:rPr>
        <w:t>﴿</w:t>
      </w:r>
      <w:r w:rsidR="00154A9E">
        <w:rPr>
          <w:rFonts w:ascii="KFGQPC Uthmanic Script HAFS" w:hAnsi="KFGQPC Uthmanic Script HAFS" w:cs="KFGQPC Uthmanic Script HAFS"/>
          <w:sz w:val="28"/>
          <w:szCs w:val="28"/>
          <w:rtl/>
        </w:rPr>
        <w:t xml:space="preserve">وَتَرَكۡنَا عَلَيۡهِمَا فِي </w:t>
      </w:r>
      <w:r w:rsidR="00154A9E">
        <w:rPr>
          <w:rFonts w:ascii="KFGQPC Uthmanic Script HAFS" w:hAnsi="KFGQPC Uthmanic Script HAFS" w:cs="KFGQPC Uthmanic Script HAFS" w:hint="cs"/>
          <w:sz w:val="28"/>
          <w:szCs w:val="28"/>
          <w:rtl/>
        </w:rPr>
        <w:t>ٱ</w:t>
      </w:r>
      <w:r w:rsidR="00154A9E">
        <w:rPr>
          <w:rFonts w:ascii="KFGQPC Uthmanic Script HAFS" w:hAnsi="KFGQPC Uthmanic Script HAFS" w:cs="KFGQPC Uthmanic Script HAFS" w:hint="eastAsia"/>
          <w:sz w:val="28"/>
          <w:szCs w:val="28"/>
          <w:rtl/>
        </w:rPr>
        <w:t>لۡأٓخِرِينَ</w:t>
      </w:r>
      <w:r w:rsidR="00154A9E">
        <w:rPr>
          <w:rFonts w:ascii="KFGQPC Uthmanic Script HAFS" w:hAnsi="KFGQPC Uthmanic Script HAFS" w:cs="KFGQPC Uthmanic Script HAFS"/>
          <w:sz w:val="28"/>
          <w:szCs w:val="28"/>
          <w:rtl/>
        </w:rPr>
        <w:t xml:space="preserve"> ١١٩</w:t>
      </w:r>
      <w:r w:rsidR="00154A9E">
        <w:rPr>
          <w:rFonts w:ascii="KFGQPC Uthmanic Script HAFS" w:hAnsi="KFGQPC Uthmanic Script HAFS" w:cs="KFGQPC Uthmanic Script HAFS"/>
          <w:sz w:val="28"/>
          <w:szCs w:val="28"/>
        </w:rPr>
        <w:t xml:space="preserve"> </w:t>
      </w:r>
      <w:r w:rsidR="00154A9E">
        <w:rPr>
          <w:rFonts w:ascii="KFGQPC Uthmanic Script HAFS" w:hAnsi="KFGQPC Uthmanic Script HAFS" w:cs="KFGQPC Uthmanic Script HAFS" w:hint="eastAsia"/>
          <w:sz w:val="28"/>
          <w:szCs w:val="28"/>
          <w:rtl/>
        </w:rPr>
        <w:t>سَلَٰمٌ</w:t>
      </w:r>
      <w:r w:rsidR="00154A9E">
        <w:rPr>
          <w:rFonts w:ascii="KFGQPC Uthmanic Script HAFS" w:hAnsi="KFGQPC Uthmanic Script HAFS" w:cs="KFGQPC Uthmanic Script HAFS"/>
          <w:sz w:val="28"/>
          <w:szCs w:val="28"/>
          <w:rtl/>
        </w:rPr>
        <w:t xml:space="preserve"> عَلَىٰ مُوسَىٰ وَهَٰرُونَ ١٢٠</w:t>
      </w:r>
      <w:r w:rsidR="004733C8" w:rsidRPr="00154A9E">
        <w:rPr>
          <w:rFonts w:ascii="Traditional Arabic" w:eastAsia="SimSun" w:hAnsi="Traditional Arabic" w:cs="Traditional Arabic"/>
          <w:sz w:val="28"/>
          <w:szCs w:val="28"/>
          <w:rtl/>
          <w:lang w:eastAsia="zh-CN"/>
        </w:rPr>
        <w:t>﴾</w:t>
      </w:r>
      <w:r w:rsidR="004733C8" w:rsidRPr="00154A9E">
        <w:rPr>
          <w:rFonts w:eastAsia="SimSun" w:cs="B Zar" w:hint="cs"/>
          <w:sz w:val="28"/>
          <w:szCs w:val="28"/>
          <w:rtl/>
          <w:lang w:eastAsia="zh-CN"/>
        </w:rPr>
        <w:t xml:space="preserve"> </w:t>
      </w:r>
      <w:r w:rsidR="004733C8" w:rsidRPr="00154A9E">
        <w:rPr>
          <w:rFonts w:ascii="mylotus" w:eastAsia="SimSun" w:hAnsi="mylotus" w:cs="mylotus"/>
          <w:sz w:val="26"/>
          <w:szCs w:val="26"/>
          <w:rtl/>
          <w:lang w:eastAsia="zh-CN" w:bidi="ar-SA"/>
        </w:rPr>
        <w:t>[الصافات: 119-120]</w:t>
      </w:r>
      <w:r w:rsidR="004733C8" w:rsidRPr="00154A9E">
        <w:rPr>
          <w:rFonts w:eastAsia="SimSun" w:cs="B Zar" w:hint="cs"/>
          <w:sz w:val="28"/>
          <w:szCs w:val="28"/>
          <w:rtl/>
          <w:lang w:eastAsia="zh-CN"/>
        </w:rPr>
        <w:t>.</w:t>
      </w:r>
      <w:r w:rsidR="00664ACA" w:rsidRPr="00154A9E">
        <w:rPr>
          <w:rFonts w:ascii="Lotus Linotype" w:eastAsia="SimSun" w:hAnsi="Lotus Linotype" w:cs="Lotus Linotype"/>
          <w:sz w:val="28"/>
          <w:szCs w:val="28"/>
          <w:rtl/>
          <w:lang w:eastAsia="zh-CN"/>
        </w:rPr>
        <w:t xml:space="preserve"> </w:t>
      </w:r>
      <w:r w:rsidR="00C25455" w:rsidRPr="00154A9E">
        <w:rPr>
          <w:rFonts w:eastAsia="SimSun" w:cs="B Zar" w:hint="cs"/>
          <w:sz w:val="28"/>
          <w:szCs w:val="28"/>
          <w:rtl/>
          <w:lang w:eastAsia="zh-CN"/>
        </w:rPr>
        <w:t>«</w:t>
      </w:r>
      <w:r w:rsidRPr="00154A9E">
        <w:rPr>
          <w:rFonts w:eastAsia="SimSun" w:cs="B Zar" w:hint="cs"/>
          <w:sz w:val="28"/>
          <w:szCs w:val="28"/>
          <w:rtl/>
          <w:lang w:eastAsia="zh-CN"/>
        </w:rPr>
        <w:t>و در ميان آيندگان آوازه نيك</w:t>
      </w:r>
      <w:r w:rsidR="00F37225" w:rsidRPr="00154A9E">
        <w:rPr>
          <w:rFonts w:eastAsia="SimSun" w:cs="B Zar" w:hint="cs"/>
          <w:sz w:val="28"/>
          <w:szCs w:val="28"/>
          <w:rtl/>
          <w:lang w:eastAsia="zh-CN"/>
        </w:rPr>
        <w:t xml:space="preserve"> آن‌ها </w:t>
      </w:r>
      <w:r w:rsidRPr="00154A9E">
        <w:rPr>
          <w:rFonts w:eastAsia="SimSun" w:cs="B Zar" w:hint="cs"/>
          <w:sz w:val="28"/>
          <w:szCs w:val="28"/>
          <w:rtl/>
          <w:lang w:eastAsia="zh-CN"/>
        </w:rPr>
        <w:t>را برجاي گذاشتيم. سلام بر موسي و هارون باد» و الله تعالي</w:t>
      </w:r>
      <w:r w:rsidR="00F37225" w:rsidRPr="00154A9E">
        <w:rPr>
          <w:rFonts w:eastAsia="SimSun" w:cs="B Zar" w:hint="cs"/>
          <w:sz w:val="28"/>
          <w:szCs w:val="28"/>
          <w:rtl/>
          <w:lang w:eastAsia="zh-CN"/>
        </w:rPr>
        <w:t xml:space="preserve"> </w:t>
      </w:r>
      <w:r w:rsidR="00664ACA" w:rsidRPr="00154A9E">
        <w:rPr>
          <w:rFonts w:eastAsia="SimSun" w:cs="B Zar" w:hint="cs"/>
          <w:sz w:val="28"/>
          <w:szCs w:val="28"/>
          <w:rtl/>
          <w:lang w:eastAsia="zh-CN"/>
        </w:rPr>
        <w:t>مي‌فرمايد</w:t>
      </w:r>
      <w:r w:rsidRPr="00154A9E">
        <w:rPr>
          <w:rFonts w:eastAsia="SimSun" w:cs="B Zar" w:hint="cs"/>
          <w:sz w:val="28"/>
          <w:szCs w:val="28"/>
          <w:rtl/>
          <w:lang w:eastAsia="zh-CN"/>
        </w:rPr>
        <w:t>:</w:t>
      </w:r>
      <w:r w:rsidR="004733C8" w:rsidRPr="00154A9E">
        <w:rPr>
          <w:rFonts w:eastAsia="SimSun" w:cs="B Zar" w:hint="cs"/>
          <w:sz w:val="28"/>
          <w:szCs w:val="28"/>
          <w:rtl/>
          <w:lang w:eastAsia="zh-CN"/>
        </w:rPr>
        <w:t xml:space="preserve"> </w:t>
      </w:r>
      <w:r w:rsidR="004733C8" w:rsidRPr="00154A9E">
        <w:rPr>
          <w:rFonts w:ascii="Traditional Arabic" w:eastAsia="SimSun" w:hAnsi="Traditional Arabic" w:cs="Traditional Arabic"/>
          <w:sz w:val="28"/>
          <w:szCs w:val="28"/>
          <w:rtl/>
          <w:lang w:eastAsia="zh-CN"/>
        </w:rPr>
        <w:t>﴿</w:t>
      </w:r>
      <w:r w:rsidR="00154A9E">
        <w:rPr>
          <w:rFonts w:ascii="KFGQPC Uthmanic Script HAFS" w:hAnsi="KFGQPC Uthmanic Script HAFS" w:cs="KFGQPC Uthmanic Script HAFS"/>
          <w:sz w:val="28"/>
          <w:szCs w:val="28"/>
          <w:rtl/>
        </w:rPr>
        <w:t xml:space="preserve">وَسَلَٰمٌ عَلَى </w:t>
      </w:r>
      <w:r w:rsidR="00154A9E">
        <w:rPr>
          <w:rFonts w:ascii="KFGQPC Uthmanic Script HAFS" w:hAnsi="KFGQPC Uthmanic Script HAFS" w:cs="KFGQPC Uthmanic Script HAFS" w:hint="cs"/>
          <w:sz w:val="28"/>
          <w:szCs w:val="28"/>
          <w:rtl/>
        </w:rPr>
        <w:t>ٱ</w:t>
      </w:r>
      <w:r w:rsidR="00154A9E">
        <w:rPr>
          <w:rFonts w:ascii="KFGQPC Uthmanic Script HAFS" w:hAnsi="KFGQPC Uthmanic Script HAFS" w:cs="KFGQPC Uthmanic Script HAFS" w:hint="eastAsia"/>
          <w:sz w:val="28"/>
          <w:szCs w:val="28"/>
          <w:rtl/>
        </w:rPr>
        <w:t>لۡمُرۡسَلِينَ</w:t>
      </w:r>
      <w:r w:rsidR="00154A9E">
        <w:rPr>
          <w:rFonts w:ascii="KFGQPC Uthmanic Script HAFS" w:hAnsi="KFGQPC Uthmanic Script HAFS" w:cs="KFGQPC Uthmanic Script HAFS"/>
          <w:sz w:val="28"/>
          <w:szCs w:val="28"/>
          <w:rtl/>
        </w:rPr>
        <w:t xml:space="preserve"> ١٨١</w:t>
      </w:r>
      <w:r w:rsidR="004733C8" w:rsidRPr="00154A9E">
        <w:rPr>
          <w:rFonts w:ascii="Traditional Arabic" w:eastAsia="SimSun" w:hAnsi="Traditional Arabic" w:cs="Traditional Arabic"/>
          <w:sz w:val="28"/>
          <w:szCs w:val="28"/>
          <w:rtl/>
          <w:lang w:eastAsia="zh-CN"/>
        </w:rPr>
        <w:t>﴾</w:t>
      </w:r>
      <w:r w:rsidR="004733C8" w:rsidRPr="00154A9E">
        <w:rPr>
          <w:rFonts w:eastAsia="SimSun" w:cs="B Zar" w:hint="cs"/>
          <w:sz w:val="28"/>
          <w:szCs w:val="28"/>
          <w:rtl/>
          <w:lang w:eastAsia="zh-CN"/>
        </w:rPr>
        <w:t xml:space="preserve"> </w:t>
      </w:r>
      <w:r w:rsidR="004733C8" w:rsidRPr="00154A9E">
        <w:rPr>
          <w:rFonts w:ascii="mylotus" w:eastAsia="SimSun" w:hAnsi="mylotus" w:cs="mylotus"/>
          <w:sz w:val="26"/>
          <w:szCs w:val="26"/>
          <w:rtl/>
          <w:lang w:eastAsia="zh-CN" w:bidi="ar-SA"/>
        </w:rPr>
        <w:t>[لصافات: 181]</w:t>
      </w:r>
      <w:r w:rsidR="004733C8" w:rsidRPr="00154A9E">
        <w:rPr>
          <w:rFonts w:eastAsia="SimSun" w:cs="B Zar" w:hint="cs"/>
          <w:sz w:val="28"/>
          <w:szCs w:val="28"/>
          <w:rtl/>
          <w:lang w:eastAsia="zh-CN"/>
        </w:rPr>
        <w:t>.</w:t>
      </w:r>
      <w:r w:rsidR="00664ACA" w:rsidRPr="00154A9E">
        <w:rPr>
          <w:rFonts w:ascii="Lotus Linotype" w:eastAsia="SimSun" w:hAnsi="Lotus Linotype" w:cs="Lotus Linotype"/>
          <w:sz w:val="28"/>
          <w:szCs w:val="28"/>
          <w:rtl/>
          <w:lang w:eastAsia="zh-CN"/>
        </w:rPr>
        <w:t xml:space="preserve"> </w:t>
      </w:r>
      <w:r w:rsidR="00C25455" w:rsidRPr="00154A9E">
        <w:rPr>
          <w:rFonts w:eastAsia="SimSun" w:cs="B Zar" w:hint="cs"/>
          <w:sz w:val="28"/>
          <w:szCs w:val="28"/>
          <w:rtl/>
          <w:lang w:eastAsia="zh-CN"/>
        </w:rPr>
        <w:t>«</w:t>
      </w:r>
      <w:r w:rsidRPr="00154A9E">
        <w:rPr>
          <w:rFonts w:eastAsia="SimSun" w:cs="B Zar" w:hint="cs"/>
          <w:sz w:val="28"/>
          <w:szCs w:val="28"/>
          <w:rtl/>
          <w:lang w:eastAsia="zh-CN"/>
        </w:rPr>
        <w:t>و سلام بر فرستادگان باد». ابن كثير</w:t>
      </w:r>
      <w:r w:rsidR="00F37225" w:rsidRPr="00154A9E">
        <w:rPr>
          <w:rFonts w:eastAsia="SimSun" w:cs="B Zar" w:hint="cs"/>
          <w:sz w:val="28"/>
          <w:szCs w:val="28"/>
          <w:rtl/>
          <w:lang w:eastAsia="zh-CN"/>
        </w:rPr>
        <w:t xml:space="preserve"> </w:t>
      </w:r>
      <w:r w:rsidR="00F57E48" w:rsidRPr="00154A9E">
        <w:rPr>
          <w:rFonts w:eastAsia="SimSun" w:cs="B Zar" w:hint="cs"/>
          <w:sz w:val="28"/>
          <w:szCs w:val="28"/>
          <w:rtl/>
          <w:lang w:eastAsia="zh-CN"/>
        </w:rPr>
        <w:t>مي‌گويد</w:t>
      </w:r>
      <w:r w:rsidRPr="00154A9E">
        <w:rPr>
          <w:rFonts w:eastAsia="SimSun" w:cs="B Zar" w:hint="cs"/>
          <w:sz w:val="28"/>
          <w:szCs w:val="28"/>
          <w:rtl/>
          <w:lang w:eastAsia="zh-CN"/>
        </w:rPr>
        <w:t>:</w:t>
      </w:r>
      <w:r w:rsidR="00501C14" w:rsidRPr="00154A9E">
        <w:rPr>
          <w:rFonts w:eastAsia="SimSun" w:cs="B Zar" w:hint="cs"/>
          <w:sz w:val="28"/>
          <w:szCs w:val="28"/>
          <w:rtl/>
          <w:lang w:eastAsia="zh-CN"/>
        </w:rPr>
        <w:t xml:space="preserve"> </w:t>
      </w:r>
      <w:r w:rsidR="00501C14" w:rsidRPr="00154A9E">
        <w:rPr>
          <w:rStyle w:val="Char4"/>
          <w:rFonts w:eastAsia="SimSun"/>
          <w:rtl/>
        </w:rPr>
        <w:t>«</w:t>
      </w:r>
      <w:r w:rsidRPr="00154A9E">
        <w:rPr>
          <w:rStyle w:val="Char4"/>
          <w:rFonts w:eastAsia="SimSun"/>
          <w:rtl/>
        </w:rPr>
        <w:t>قوله تعالى</w:t>
      </w:r>
      <w:r w:rsidR="004733C8" w:rsidRPr="00154A9E">
        <w:rPr>
          <w:rStyle w:val="Char4"/>
          <w:rFonts w:eastAsia="SimSun" w:hint="cs"/>
          <w:rtl/>
        </w:rPr>
        <w:t xml:space="preserve"> </w:t>
      </w:r>
      <w:r w:rsidR="004733C8" w:rsidRPr="00154A9E">
        <w:rPr>
          <w:rFonts w:ascii="Traditional Arabic" w:eastAsia="SimSun" w:hAnsi="Traditional Arabic" w:cs="Traditional Arabic"/>
          <w:sz w:val="28"/>
          <w:szCs w:val="28"/>
          <w:rtl/>
          <w:lang w:eastAsia="zh-CN"/>
        </w:rPr>
        <w:t>﴿</w:t>
      </w:r>
      <w:r w:rsidR="00154A9E">
        <w:rPr>
          <w:rFonts w:ascii="KFGQPC Uthmanic Script HAFS" w:hAnsi="KFGQPC Uthmanic Script HAFS" w:cs="KFGQPC Uthmanic Script HAFS" w:hint="eastAsia"/>
          <w:sz w:val="28"/>
          <w:szCs w:val="28"/>
          <w:rtl/>
        </w:rPr>
        <w:t>سَلَٰمٌ</w:t>
      </w:r>
      <w:r w:rsidR="00154A9E">
        <w:rPr>
          <w:rFonts w:ascii="KFGQPC Uthmanic Script HAFS" w:hAnsi="KFGQPC Uthmanic Script HAFS" w:cs="KFGQPC Uthmanic Script HAFS"/>
          <w:sz w:val="28"/>
          <w:szCs w:val="28"/>
          <w:rtl/>
        </w:rPr>
        <w:t xml:space="preserve"> عَلَىٰ نُوحٖ فِي </w:t>
      </w:r>
      <w:r w:rsidR="00154A9E">
        <w:rPr>
          <w:rFonts w:ascii="KFGQPC Uthmanic Script HAFS" w:hAnsi="KFGQPC Uthmanic Script HAFS" w:cs="KFGQPC Uthmanic Script HAFS" w:hint="cs"/>
          <w:sz w:val="28"/>
          <w:szCs w:val="28"/>
          <w:rtl/>
        </w:rPr>
        <w:t>ٱ</w:t>
      </w:r>
      <w:r w:rsidR="00154A9E">
        <w:rPr>
          <w:rFonts w:ascii="KFGQPC Uthmanic Script HAFS" w:hAnsi="KFGQPC Uthmanic Script HAFS" w:cs="KFGQPC Uthmanic Script HAFS" w:hint="eastAsia"/>
          <w:sz w:val="28"/>
          <w:szCs w:val="28"/>
          <w:rtl/>
        </w:rPr>
        <w:t>لۡعَٰلَمِينَ</w:t>
      </w:r>
      <w:r w:rsidR="00154A9E">
        <w:rPr>
          <w:rFonts w:ascii="KFGQPC Uthmanic Script HAFS" w:hAnsi="KFGQPC Uthmanic Script HAFS" w:cs="KFGQPC Uthmanic Script HAFS"/>
          <w:sz w:val="28"/>
          <w:szCs w:val="28"/>
          <w:rtl/>
        </w:rPr>
        <w:t xml:space="preserve"> ٧٩</w:t>
      </w:r>
      <w:r w:rsidR="004733C8" w:rsidRPr="00154A9E">
        <w:rPr>
          <w:rFonts w:ascii="Traditional Arabic" w:eastAsia="SimSun" w:hAnsi="Traditional Arabic" w:cs="Traditional Arabic"/>
          <w:sz w:val="28"/>
          <w:szCs w:val="28"/>
          <w:rtl/>
          <w:lang w:eastAsia="zh-CN"/>
        </w:rPr>
        <w:t>﴾</w:t>
      </w:r>
      <w:r w:rsidR="004733C8" w:rsidRPr="00154A9E">
        <w:rPr>
          <w:rFonts w:eastAsia="SimSun" w:cs="B Zar" w:hint="cs"/>
          <w:sz w:val="28"/>
          <w:szCs w:val="28"/>
          <w:rtl/>
          <w:lang w:eastAsia="zh-CN"/>
        </w:rPr>
        <w:t xml:space="preserve"> </w:t>
      </w:r>
      <w:r w:rsidR="004733C8" w:rsidRPr="00154A9E">
        <w:rPr>
          <w:rFonts w:ascii="mylotus" w:eastAsia="SimSun" w:hAnsi="mylotus" w:cs="mylotus"/>
          <w:sz w:val="26"/>
          <w:szCs w:val="26"/>
          <w:rtl/>
          <w:lang w:eastAsia="zh-CN" w:bidi="ar-SA"/>
        </w:rPr>
        <w:t>[الصافات: 79]</w:t>
      </w:r>
      <w:r w:rsidR="00664ACA" w:rsidRPr="00154A9E">
        <w:rPr>
          <w:rFonts w:ascii="Lotus Linotype" w:eastAsia="SimSun" w:hAnsi="Lotus Linotype" w:cs="Lotus Linotype"/>
          <w:sz w:val="28"/>
          <w:szCs w:val="28"/>
          <w:rtl/>
          <w:lang w:eastAsia="zh-CN"/>
        </w:rPr>
        <w:t xml:space="preserve"> </w:t>
      </w:r>
      <w:r w:rsidRPr="00154A9E">
        <w:rPr>
          <w:rStyle w:val="Char4"/>
          <w:rFonts w:eastAsia="SimSun"/>
          <w:rtl/>
        </w:rPr>
        <w:t>مفسرًا لما أبقى عليه من الذكر الجميل والثناء الحسن أنه يسلم عليه جميع الطوائف</w:t>
      </w:r>
      <w:r w:rsidR="00501C14" w:rsidRPr="00154A9E">
        <w:rPr>
          <w:rStyle w:val="Char4"/>
          <w:rFonts w:eastAsia="SimSun" w:hint="cs"/>
          <w:rtl/>
        </w:rPr>
        <w:t>»</w:t>
      </w:r>
      <w:r w:rsidR="00C25455" w:rsidRPr="00154A9E">
        <w:rPr>
          <w:rFonts w:ascii="Lotus Linotype" w:eastAsia="SimSun" w:hAnsi="Lotus Linotype" w:cs="Lotus Linotype"/>
          <w:sz w:val="28"/>
          <w:szCs w:val="28"/>
          <w:rtl/>
          <w:lang w:eastAsia="zh-CN"/>
        </w:rPr>
        <w:t xml:space="preserve"> «</w:t>
      </w:r>
      <w:r w:rsidRPr="00154A9E">
        <w:rPr>
          <w:rFonts w:eastAsia="SimSun" w:cs="B Zar" w:hint="cs"/>
          <w:sz w:val="28"/>
          <w:szCs w:val="28"/>
          <w:rtl/>
          <w:lang w:eastAsia="zh-CN"/>
        </w:rPr>
        <w:t xml:space="preserve">الله تعالي كه </w:t>
      </w:r>
      <w:r w:rsidR="00664ACA" w:rsidRPr="00154A9E">
        <w:rPr>
          <w:rFonts w:eastAsia="SimSun" w:cs="B Zar" w:hint="cs"/>
          <w:sz w:val="28"/>
          <w:szCs w:val="28"/>
          <w:rtl/>
          <w:lang w:eastAsia="zh-CN"/>
        </w:rPr>
        <w:t>مي‌فرمايد</w:t>
      </w:r>
      <w:r w:rsidRPr="00154A9E">
        <w:rPr>
          <w:rFonts w:eastAsia="SimSun" w:cs="B Zar" w:hint="cs"/>
          <w:sz w:val="28"/>
          <w:szCs w:val="28"/>
          <w:rtl/>
          <w:lang w:eastAsia="zh-CN"/>
        </w:rPr>
        <w:t>:</w:t>
      </w:r>
      <w:r w:rsidR="004733C8" w:rsidRPr="00154A9E">
        <w:rPr>
          <w:rFonts w:eastAsia="SimSun" w:cs="B Zar" w:hint="cs"/>
          <w:sz w:val="28"/>
          <w:szCs w:val="28"/>
          <w:rtl/>
          <w:lang w:eastAsia="zh-CN"/>
        </w:rPr>
        <w:t xml:space="preserve"> </w:t>
      </w:r>
      <w:r w:rsidR="00154A9E">
        <w:rPr>
          <w:rFonts w:ascii="Traditional Arabic" w:eastAsia="SimSun" w:hAnsi="Traditional Arabic" w:cs="Traditional Arabic"/>
          <w:sz w:val="28"/>
          <w:szCs w:val="28"/>
          <w:rtl/>
          <w:lang w:eastAsia="zh-CN"/>
        </w:rPr>
        <w:t>﴿</w:t>
      </w:r>
      <w:r w:rsidR="00154A9E">
        <w:rPr>
          <w:rFonts w:ascii="KFGQPC Uthmanic Script HAFS" w:hAnsi="KFGQPC Uthmanic Script HAFS" w:cs="KFGQPC Uthmanic Script HAFS" w:hint="eastAsia"/>
          <w:sz w:val="28"/>
          <w:szCs w:val="28"/>
          <w:rtl/>
        </w:rPr>
        <w:t>سَلَٰمٌ</w:t>
      </w:r>
      <w:r w:rsidR="00154A9E">
        <w:rPr>
          <w:rFonts w:ascii="KFGQPC Uthmanic Script HAFS" w:hAnsi="KFGQPC Uthmanic Script HAFS" w:cs="KFGQPC Uthmanic Script HAFS"/>
          <w:sz w:val="28"/>
          <w:szCs w:val="28"/>
          <w:rtl/>
        </w:rPr>
        <w:t xml:space="preserve"> عَلَىٰ نُوحٖ فِي </w:t>
      </w:r>
      <w:r w:rsidR="00154A9E">
        <w:rPr>
          <w:rFonts w:ascii="KFGQPC Uthmanic Script HAFS" w:hAnsi="KFGQPC Uthmanic Script HAFS" w:cs="KFGQPC Uthmanic Script HAFS" w:hint="cs"/>
          <w:sz w:val="28"/>
          <w:szCs w:val="28"/>
          <w:rtl/>
        </w:rPr>
        <w:t>ٱ</w:t>
      </w:r>
      <w:r w:rsidR="00154A9E">
        <w:rPr>
          <w:rFonts w:ascii="KFGQPC Uthmanic Script HAFS" w:hAnsi="KFGQPC Uthmanic Script HAFS" w:cs="KFGQPC Uthmanic Script HAFS" w:hint="eastAsia"/>
          <w:sz w:val="28"/>
          <w:szCs w:val="28"/>
          <w:rtl/>
        </w:rPr>
        <w:t>لۡعَٰلَمِينَ</w:t>
      </w:r>
      <w:r w:rsidR="00154A9E">
        <w:rPr>
          <w:rFonts w:ascii="KFGQPC Uthmanic Script HAFS" w:hAnsi="KFGQPC Uthmanic Script HAFS" w:cs="KFGQPC Uthmanic Script HAFS"/>
          <w:sz w:val="28"/>
          <w:szCs w:val="28"/>
          <w:rtl/>
        </w:rPr>
        <w:t xml:space="preserve"> ٧٩</w:t>
      </w:r>
      <w:r w:rsidR="00154A9E" w:rsidRPr="00154A9E">
        <w:rPr>
          <w:rFonts w:ascii="Traditional Arabic" w:eastAsia="SimSun" w:hAnsi="Traditional Arabic" w:cs="Traditional Arabic"/>
          <w:sz w:val="28"/>
          <w:szCs w:val="28"/>
          <w:rtl/>
          <w:lang w:eastAsia="zh-CN"/>
        </w:rPr>
        <w:t>﴾</w:t>
      </w:r>
      <w:r w:rsidR="00664ACA" w:rsidRPr="00154A9E">
        <w:rPr>
          <w:rFonts w:eastAsia="SimSun" w:cs="B Zar" w:hint="cs"/>
          <w:sz w:val="28"/>
          <w:szCs w:val="28"/>
          <w:rtl/>
          <w:lang w:eastAsia="zh-CN"/>
        </w:rPr>
        <w:t xml:space="preserve"> </w:t>
      </w:r>
      <w:r w:rsidR="00C25455" w:rsidRPr="00154A9E">
        <w:rPr>
          <w:rFonts w:eastAsia="SimSun" w:cs="B Zar" w:hint="cs"/>
          <w:sz w:val="28"/>
          <w:szCs w:val="28"/>
          <w:rtl/>
          <w:lang w:eastAsia="zh-CN"/>
        </w:rPr>
        <w:t>«</w:t>
      </w:r>
      <w:r w:rsidRPr="00154A9E">
        <w:rPr>
          <w:rFonts w:eastAsia="SimSun" w:cs="B Zar" w:hint="cs"/>
          <w:sz w:val="28"/>
          <w:szCs w:val="28"/>
          <w:rtl/>
          <w:lang w:eastAsia="zh-CN"/>
        </w:rPr>
        <w:t>سلام بر نوح در جهانيان باد» تفسيري است براي آنچه بر او از ذكر و ياد نيك و ستايش زيبا باقي</w:t>
      </w:r>
      <w:r w:rsidR="00F37225" w:rsidRPr="00154A9E">
        <w:rPr>
          <w:rFonts w:eastAsia="SimSun" w:cs="B Zar" w:hint="cs"/>
          <w:sz w:val="28"/>
          <w:szCs w:val="28"/>
          <w:rtl/>
          <w:lang w:eastAsia="zh-CN"/>
        </w:rPr>
        <w:t xml:space="preserve"> مي‌</w:t>
      </w:r>
      <w:r w:rsidRPr="00154A9E">
        <w:rPr>
          <w:rFonts w:eastAsia="SimSun" w:cs="B Zar" w:hint="cs"/>
          <w:sz w:val="28"/>
          <w:szCs w:val="28"/>
          <w:rtl/>
          <w:lang w:eastAsia="zh-CN"/>
        </w:rPr>
        <w:t>ماند كه بر او در ميان همه گروه</w:t>
      </w:r>
      <w:r w:rsidR="004733C8" w:rsidRPr="00154A9E">
        <w:rPr>
          <w:rFonts w:eastAsia="SimSun" w:cs="B Zar" w:hint="cs"/>
          <w:sz w:val="28"/>
          <w:szCs w:val="28"/>
          <w:rtl/>
          <w:lang w:eastAsia="zh-CN"/>
        </w:rPr>
        <w:t>‌</w:t>
      </w:r>
      <w:r w:rsidRPr="00154A9E">
        <w:rPr>
          <w:rFonts w:eastAsia="SimSun" w:cs="B Zar" w:hint="cs"/>
          <w:sz w:val="28"/>
          <w:szCs w:val="28"/>
          <w:rtl/>
          <w:lang w:eastAsia="zh-CN"/>
        </w:rPr>
        <w:t>ها سلام</w:t>
      </w:r>
      <w:r w:rsidR="00F37225" w:rsidRPr="00154A9E">
        <w:rPr>
          <w:rFonts w:eastAsia="SimSun" w:cs="B Zar" w:hint="cs"/>
          <w:sz w:val="28"/>
          <w:szCs w:val="28"/>
          <w:rtl/>
          <w:lang w:eastAsia="zh-CN"/>
        </w:rPr>
        <w:t xml:space="preserve"> مي‌</w:t>
      </w:r>
      <w:r w:rsidRPr="00154A9E">
        <w:rPr>
          <w:rFonts w:eastAsia="SimSun" w:cs="B Zar" w:hint="cs"/>
          <w:sz w:val="28"/>
          <w:szCs w:val="28"/>
          <w:rtl/>
          <w:lang w:eastAsia="zh-CN"/>
        </w:rPr>
        <w:t xml:space="preserve">فرستند» و از امام نووي اجماع علما را بر جايز و مستحب بودن درود و سلام فرستادن بر ساير پيامبران نقل كرده است. </w:t>
      </w:r>
      <w:r w:rsidR="00664ACA" w:rsidRPr="00154A9E">
        <w:rPr>
          <w:rFonts w:eastAsia="SimSun" w:cs="B Zar" w:hint="cs"/>
          <w:sz w:val="28"/>
          <w:szCs w:val="28"/>
          <w:rtl/>
          <w:lang w:eastAsia="zh-CN"/>
        </w:rPr>
        <w:t>مي‌فرمايد</w:t>
      </w:r>
      <w:r w:rsidRPr="00154A9E">
        <w:rPr>
          <w:rFonts w:eastAsia="SimSun" w:cs="B Zar" w:hint="cs"/>
          <w:sz w:val="28"/>
          <w:szCs w:val="28"/>
          <w:rtl/>
          <w:lang w:eastAsia="zh-CN"/>
        </w:rPr>
        <w:t>:</w:t>
      </w:r>
      <w:r w:rsidR="00501C14" w:rsidRPr="00154A9E">
        <w:rPr>
          <w:rFonts w:eastAsia="SimSun" w:cs="B Zar" w:hint="cs"/>
          <w:sz w:val="28"/>
          <w:szCs w:val="28"/>
          <w:rtl/>
          <w:lang w:eastAsia="zh-CN"/>
        </w:rPr>
        <w:t xml:space="preserve"> </w:t>
      </w:r>
      <w:r w:rsidR="00501C14" w:rsidRPr="00154A9E">
        <w:rPr>
          <w:rStyle w:val="Char4"/>
          <w:rFonts w:eastAsia="SimSun"/>
          <w:rtl/>
        </w:rPr>
        <w:t>«</w:t>
      </w:r>
      <w:r w:rsidRPr="00154A9E">
        <w:rPr>
          <w:rStyle w:val="Char4"/>
          <w:rFonts w:eastAsia="SimSun"/>
          <w:rtl/>
        </w:rPr>
        <w:t>أجمعوا على الصلاة على نبينا محمد</w:t>
      </w:r>
      <w:r w:rsidRPr="00154A9E">
        <w:rPr>
          <w:rFonts w:ascii="Lotus Linotype" w:eastAsia="SimSun" w:hAnsi="Lotus Linotype" w:cs="Lotus Linotype"/>
          <w:sz w:val="28"/>
          <w:szCs w:val="28"/>
          <w:rtl/>
          <w:lang w:eastAsia="zh-CN"/>
        </w:rPr>
        <w:t xml:space="preserve"> </w:t>
      </w:r>
      <w:r w:rsidRPr="00154A9E">
        <w:rPr>
          <w:rFonts w:eastAsia="SimSun" w:cs="CTraditional Arabic" w:hint="cs"/>
          <w:sz w:val="28"/>
          <w:szCs w:val="28"/>
          <w:rtl/>
          <w:lang w:eastAsia="zh-CN"/>
        </w:rPr>
        <w:t>ص</w:t>
      </w:r>
      <w:r w:rsidRPr="00154A9E">
        <w:rPr>
          <w:rStyle w:val="Char4"/>
          <w:rFonts w:eastAsia="SimSun"/>
          <w:rtl/>
        </w:rPr>
        <w:t>. وكذلك أجمع من يعتد به على جوازها على سائر الأنبياء والملائكة استقلالا وأما غير الأنبياء فالجمهور على أنه لا يصلى عليهم ابتداء</w:t>
      </w:r>
      <w:r w:rsidR="00501C14" w:rsidRPr="00154A9E">
        <w:rPr>
          <w:rStyle w:val="Char4"/>
          <w:rFonts w:eastAsia="SimSun" w:hint="cs"/>
          <w:rtl/>
        </w:rPr>
        <w:t>»</w:t>
      </w:r>
      <w:r w:rsidR="00C25455" w:rsidRPr="00154A9E">
        <w:rPr>
          <w:rFonts w:eastAsia="SimSun" w:cs="B Zar" w:hint="cs"/>
          <w:sz w:val="28"/>
          <w:szCs w:val="28"/>
          <w:rtl/>
          <w:lang w:eastAsia="zh-CN"/>
        </w:rPr>
        <w:t xml:space="preserve"> «</w:t>
      </w:r>
      <w:r w:rsidRPr="00154A9E">
        <w:rPr>
          <w:rFonts w:eastAsia="SimSun" w:cs="B Zar" w:hint="cs"/>
          <w:sz w:val="28"/>
          <w:szCs w:val="28"/>
          <w:rtl/>
          <w:lang w:eastAsia="zh-CN"/>
        </w:rPr>
        <w:t>علما بر درود و سلام فرستادن بر پيامبرمان محمد</w:t>
      </w:r>
      <w:r w:rsidRPr="00154A9E">
        <w:rPr>
          <w:rFonts w:eastAsia="SimSun" w:cs="CTraditional Arabic" w:hint="cs"/>
          <w:sz w:val="28"/>
          <w:szCs w:val="28"/>
          <w:rtl/>
          <w:lang w:eastAsia="zh-CN"/>
        </w:rPr>
        <w:t>ص</w:t>
      </w:r>
      <w:r w:rsidRPr="00154A9E">
        <w:rPr>
          <w:rFonts w:eastAsia="SimSun" w:cs="B Zar" w:hint="cs"/>
          <w:sz w:val="28"/>
          <w:szCs w:val="28"/>
          <w:rtl/>
          <w:lang w:eastAsia="zh-CN"/>
        </w:rPr>
        <w:t xml:space="preserve"> اجماع دارند و همچنين اجماع دارند بر اينكه كسي به وسيله آن بر ساير انبياء و ملائكه بصورت مستقل درود بفرستد اما براي غير از پيامبران جمهور بر اين هستند كه در ابتدا بر او درود و سلام</w:t>
      </w:r>
      <w:r w:rsidR="00F37225" w:rsidRPr="00154A9E">
        <w:rPr>
          <w:rFonts w:eastAsia="SimSun" w:cs="B Zar" w:hint="cs"/>
          <w:sz w:val="28"/>
          <w:szCs w:val="28"/>
          <w:rtl/>
          <w:lang w:eastAsia="zh-CN"/>
        </w:rPr>
        <w:t xml:space="preserve"> ن</w:t>
      </w:r>
      <w:r w:rsidR="00F15976" w:rsidRPr="00154A9E">
        <w:rPr>
          <w:rFonts w:eastAsia="SimSun" w:cs="B Zar" w:hint="cs"/>
          <w:sz w:val="28"/>
          <w:szCs w:val="28"/>
          <w:rtl/>
          <w:lang w:eastAsia="zh-CN"/>
        </w:rPr>
        <w:t>مي‌شود</w:t>
      </w:r>
      <w:r w:rsidRPr="00154A9E">
        <w:rPr>
          <w:rFonts w:eastAsia="SimSun" w:cs="B Zar" w:hint="cs"/>
          <w:sz w:val="28"/>
          <w:szCs w:val="28"/>
          <w:rtl/>
          <w:lang w:eastAsia="zh-CN"/>
        </w:rPr>
        <w:t>».</w:t>
      </w:r>
    </w:p>
    <w:p w:rsidR="009620CA" w:rsidRDefault="009620CA" w:rsidP="00501C14">
      <w:pPr>
        <w:bidi/>
        <w:ind w:firstLine="284"/>
        <w:jc w:val="lowKashida"/>
        <w:rPr>
          <w:rFonts w:eastAsia="SimSun" w:cs="B Zar" w:hint="cs"/>
          <w:sz w:val="28"/>
          <w:szCs w:val="28"/>
          <w:rtl/>
          <w:lang w:eastAsia="zh-CN"/>
        </w:rPr>
      </w:pPr>
      <w:r w:rsidRPr="009620CA">
        <w:rPr>
          <w:rFonts w:eastAsia="SimSun" w:cs="B Zar" w:hint="cs"/>
          <w:sz w:val="28"/>
          <w:szCs w:val="28"/>
          <w:rtl/>
          <w:lang w:eastAsia="zh-CN"/>
        </w:rPr>
        <w:t>و اين پاره</w:t>
      </w:r>
      <w:r w:rsidR="00501C14">
        <w:rPr>
          <w:rFonts w:eastAsia="SimSun" w:cs="B Zar" w:hint="cs"/>
          <w:sz w:val="28"/>
          <w:szCs w:val="28"/>
          <w:rtl/>
          <w:lang w:eastAsia="zh-CN"/>
        </w:rPr>
        <w:t>‌</w:t>
      </w:r>
      <w:r w:rsidRPr="009620CA">
        <w:rPr>
          <w:rFonts w:eastAsia="SimSun" w:cs="B Zar" w:hint="cs"/>
          <w:sz w:val="28"/>
          <w:szCs w:val="28"/>
          <w:rtl/>
          <w:lang w:eastAsia="zh-CN"/>
        </w:rPr>
        <w:t>اي از حقوقي بود كه براي پيامبران بر اين امت واجب است و نصوص بر آن دلالت دارند و اهل علم به آن اقرار كرده‌اند. و الله تعالي اعلم.</w:t>
      </w:r>
    </w:p>
    <w:p w:rsidR="009620CA" w:rsidRPr="009620CA" w:rsidRDefault="009620CA" w:rsidP="00454F98">
      <w:pPr>
        <w:pStyle w:val="a2"/>
        <w:rPr>
          <w:rFonts w:hint="cs"/>
          <w:rtl/>
        </w:rPr>
      </w:pPr>
      <w:bookmarkStart w:id="455" w:name="_Toc291009116"/>
      <w:bookmarkStart w:id="456" w:name="_Toc291009475"/>
      <w:bookmarkStart w:id="457" w:name="_Toc346966530"/>
      <w:r w:rsidRPr="009620CA">
        <w:rPr>
          <w:rFonts w:hint="cs"/>
          <w:rtl/>
        </w:rPr>
        <w:t>مبحث پنجم: پيامبران اولوالعزم</w:t>
      </w:r>
      <w:bookmarkEnd w:id="455"/>
      <w:bookmarkEnd w:id="456"/>
      <w:bookmarkEnd w:id="457"/>
    </w:p>
    <w:p w:rsidR="00797E84" w:rsidRPr="00154A9E" w:rsidRDefault="009620CA" w:rsidP="00154A9E">
      <w:pPr>
        <w:bidi/>
        <w:ind w:firstLine="284"/>
        <w:jc w:val="both"/>
        <w:rPr>
          <w:rFonts w:ascii="KFGQPC Uthmanic Script HAFS" w:hAnsi="KFGQPC Uthmanic Script HAFS" w:cs="KFGQPC Uthmanic Script HAFS" w:hint="cs"/>
          <w:sz w:val="28"/>
          <w:szCs w:val="28"/>
          <w:rtl/>
        </w:rPr>
      </w:pPr>
      <w:r w:rsidRPr="008742B6">
        <w:rPr>
          <w:rFonts w:eastAsia="SimSun" w:cs="B Zar" w:hint="cs"/>
          <w:sz w:val="28"/>
          <w:szCs w:val="28"/>
          <w:rtl/>
          <w:lang w:eastAsia="zh-CN"/>
        </w:rPr>
        <w:t>پيامبران اولوالعزم كساني هستند كه صاحب بردباري و صبر بسيار بوده</w:t>
      </w:r>
      <w:r w:rsidR="00F37225">
        <w:rPr>
          <w:rFonts w:eastAsia="SimSun" w:cs="B Zar" w:hint="cs"/>
          <w:sz w:val="28"/>
          <w:szCs w:val="28"/>
          <w:rtl/>
          <w:lang w:eastAsia="zh-CN"/>
        </w:rPr>
        <w:t>‌اند.</w:t>
      </w:r>
      <w:r w:rsidRPr="008742B6">
        <w:rPr>
          <w:rFonts w:eastAsia="SimSun" w:cs="B Zar" w:hint="cs"/>
          <w:sz w:val="28"/>
          <w:szCs w:val="28"/>
          <w:rtl/>
          <w:lang w:eastAsia="zh-CN"/>
        </w:rPr>
        <w:t xml:space="preserve"> 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8742B6">
        <w:rPr>
          <w:rFonts w:eastAsia="SimSun" w:cs="B Zar" w:hint="cs"/>
          <w:sz w:val="28"/>
          <w:szCs w:val="28"/>
          <w:rtl/>
          <w:lang w:eastAsia="zh-CN"/>
        </w:rPr>
        <w:t>:</w:t>
      </w:r>
      <w:r w:rsidR="00446A66">
        <w:rPr>
          <w:rFonts w:eastAsia="SimSun" w:cs="B Zar" w:hint="cs"/>
          <w:sz w:val="28"/>
          <w:szCs w:val="28"/>
          <w:rtl/>
          <w:lang w:eastAsia="zh-CN"/>
        </w:rPr>
        <w:t xml:space="preserve"> </w:t>
      </w:r>
      <w:r w:rsidR="00446A66">
        <w:rPr>
          <w:rFonts w:ascii="Traditional Arabic" w:eastAsia="SimSun" w:hAnsi="Traditional Arabic" w:cs="Traditional Arabic"/>
          <w:sz w:val="28"/>
          <w:szCs w:val="28"/>
          <w:rtl/>
          <w:lang w:eastAsia="zh-CN"/>
        </w:rPr>
        <w:t>﴿</w:t>
      </w:r>
      <w:r w:rsidR="00154A9E">
        <w:rPr>
          <w:rFonts w:ascii="KFGQPC Uthmanic Script HAFS" w:hAnsi="KFGQPC Uthmanic Script HAFS" w:cs="KFGQPC Uthmanic Script HAFS" w:hint="eastAsia"/>
          <w:sz w:val="28"/>
          <w:szCs w:val="28"/>
          <w:rtl/>
        </w:rPr>
        <w:t>فَ</w:t>
      </w:r>
      <w:r w:rsidR="00154A9E">
        <w:rPr>
          <w:rFonts w:ascii="KFGQPC Uthmanic Script HAFS" w:hAnsi="KFGQPC Uthmanic Script HAFS" w:cs="KFGQPC Uthmanic Script HAFS" w:hint="cs"/>
          <w:sz w:val="28"/>
          <w:szCs w:val="28"/>
          <w:rtl/>
        </w:rPr>
        <w:t>ٱ</w:t>
      </w:r>
      <w:r w:rsidR="00154A9E">
        <w:rPr>
          <w:rFonts w:ascii="KFGQPC Uthmanic Script HAFS" w:hAnsi="KFGQPC Uthmanic Script HAFS" w:cs="KFGQPC Uthmanic Script HAFS" w:hint="eastAsia"/>
          <w:sz w:val="28"/>
          <w:szCs w:val="28"/>
          <w:rtl/>
        </w:rPr>
        <w:t>صۡبِرۡ</w:t>
      </w:r>
      <w:r w:rsidR="00154A9E">
        <w:rPr>
          <w:rFonts w:ascii="KFGQPC Uthmanic Script HAFS" w:hAnsi="KFGQPC Uthmanic Script HAFS" w:cs="KFGQPC Uthmanic Script HAFS"/>
          <w:sz w:val="28"/>
          <w:szCs w:val="28"/>
          <w:rtl/>
        </w:rPr>
        <w:t xml:space="preserve"> كَمَا صَبَرَ أُوْلُواْ </w:t>
      </w:r>
      <w:r w:rsidR="00154A9E">
        <w:rPr>
          <w:rFonts w:ascii="KFGQPC Uthmanic Script HAFS" w:hAnsi="KFGQPC Uthmanic Script HAFS" w:cs="KFGQPC Uthmanic Script HAFS" w:hint="cs"/>
          <w:sz w:val="28"/>
          <w:szCs w:val="28"/>
          <w:rtl/>
        </w:rPr>
        <w:t>ٱ</w:t>
      </w:r>
      <w:r w:rsidR="00154A9E">
        <w:rPr>
          <w:rFonts w:ascii="KFGQPC Uthmanic Script HAFS" w:hAnsi="KFGQPC Uthmanic Script HAFS" w:cs="KFGQPC Uthmanic Script HAFS" w:hint="eastAsia"/>
          <w:sz w:val="28"/>
          <w:szCs w:val="28"/>
          <w:rtl/>
        </w:rPr>
        <w:t>لۡعَزۡمِ</w:t>
      </w:r>
      <w:r w:rsidR="00154A9E">
        <w:rPr>
          <w:rFonts w:ascii="KFGQPC Uthmanic Script HAFS" w:hAnsi="KFGQPC Uthmanic Script HAFS" w:cs="KFGQPC Uthmanic Script HAFS"/>
          <w:sz w:val="28"/>
          <w:szCs w:val="28"/>
          <w:rtl/>
        </w:rPr>
        <w:t xml:space="preserve"> مِنَ </w:t>
      </w:r>
      <w:r w:rsidR="00154A9E">
        <w:rPr>
          <w:rFonts w:ascii="KFGQPC Uthmanic Script HAFS" w:hAnsi="KFGQPC Uthmanic Script HAFS" w:cs="KFGQPC Uthmanic Script HAFS" w:hint="cs"/>
          <w:sz w:val="28"/>
          <w:szCs w:val="28"/>
          <w:rtl/>
        </w:rPr>
        <w:t>ٱ</w:t>
      </w:r>
      <w:r w:rsidR="00154A9E">
        <w:rPr>
          <w:rFonts w:ascii="KFGQPC Uthmanic Script HAFS" w:hAnsi="KFGQPC Uthmanic Script HAFS" w:cs="KFGQPC Uthmanic Script HAFS" w:hint="eastAsia"/>
          <w:sz w:val="28"/>
          <w:szCs w:val="28"/>
          <w:rtl/>
        </w:rPr>
        <w:t>لرُّسُلِ</w:t>
      </w:r>
      <w:r w:rsidR="00446A66">
        <w:rPr>
          <w:rFonts w:ascii="Traditional Arabic" w:eastAsia="SimSun" w:hAnsi="Traditional Arabic" w:cs="Traditional Arabic"/>
          <w:sz w:val="28"/>
          <w:szCs w:val="28"/>
          <w:rtl/>
          <w:lang w:eastAsia="zh-CN"/>
        </w:rPr>
        <w:t>﴾</w:t>
      </w:r>
      <w:r w:rsidR="00446A66">
        <w:rPr>
          <w:rFonts w:eastAsia="SimSun" w:cs="B Zar" w:hint="cs"/>
          <w:sz w:val="28"/>
          <w:szCs w:val="28"/>
          <w:rtl/>
          <w:lang w:eastAsia="zh-CN"/>
        </w:rPr>
        <w:t xml:space="preserve"> </w:t>
      </w:r>
      <w:r w:rsidR="00446A66" w:rsidRPr="00C3382A">
        <w:rPr>
          <w:rFonts w:ascii="mylotus" w:eastAsia="SimSun" w:hAnsi="mylotus" w:cs="mylotus"/>
          <w:sz w:val="26"/>
          <w:szCs w:val="26"/>
          <w:rtl/>
          <w:lang w:eastAsia="zh-CN" w:bidi="ar-SA"/>
        </w:rPr>
        <w:t>[</w:t>
      </w:r>
      <w:r w:rsidR="00446A66">
        <w:rPr>
          <w:rFonts w:ascii="mylotus" w:eastAsia="SimSun" w:hAnsi="mylotus" w:cs="mylotus"/>
          <w:sz w:val="26"/>
          <w:szCs w:val="26"/>
          <w:rtl/>
          <w:lang w:eastAsia="zh-CN" w:bidi="ar-SA"/>
        </w:rPr>
        <w:t>الأحقاف: 35</w:t>
      </w:r>
      <w:r w:rsidR="00446A66" w:rsidRPr="00C3382A">
        <w:rPr>
          <w:rFonts w:ascii="mylotus" w:eastAsia="SimSun" w:hAnsi="mylotus" w:cs="mylotus"/>
          <w:sz w:val="26"/>
          <w:szCs w:val="26"/>
          <w:rtl/>
          <w:lang w:eastAsia="zh-CN" w:bidi="ar-SA"/>
        </w:rPr>
        <w:t>]</w:t>
      </w:r>
      <w:r w:rsidR="00446A66">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ascii="Lotus Linotype" w:eastAsia="SimSun" w:hAnsi="Lotus Linotype" w:cs="Lotus Linotype"/>
          <w:sz w:val="28"/>
          <w:szCs w:val="28"/>
          <w:rtl/>
          <w:lang w:eastAsia="zh-CN"/>
        </w:rPr>
        <w:t>«</w:t>
      </w:r>
      <w:r w:rsidRPr="008742B6">
        <w:rPr>
          <w:rFonts w:eastAsia="SimSun" w:cs="B Zar" w:hint="cs"/>
          <w:sz w:val="28"/>
          <w:szCs w:val="28"/>
          <w:rtl/>
          <w:lang w:eastAsia="zh-CN"/>
        </w:rPr>
        <w:t>پس چنانكه پيامبران اولوالعزم شكيبائي ورزيدند، شكيبا باش». علما در مورد اولوالعزم اختلاف دارند. گفته شده مراد از اولوالعزم تمام پيامبران است</w:t>
      </w:r>
      <w:r w:rsidR="00704A27">
        <w:rPr>
          <w:rFonts w:eastAsia="SimSun" w:cs="B Zar" w:hint="cs"/>
          <w:sz w:val="28"/>
          <w:szCs w:val="28"/>
          <w:rtl/>
          <w:lang w:eastAsia="zh-CN"/>
        </w:rPr>
        <w:t>.</w:t>
      </w:r>
      <w:r w:rsidRPr="008742B6">
        <w:rPr>
          <w:rFonts w:eastAsia="SimSun" w:cs="B Zar" w:hint="cs"/>
          <w:sz w:val="28"/>
          <w:szCs w:val="28"/>
          <w:rtl/>
          <w:lang w:eastAsia="zh-CN"/>
        </w:rPr>
        <w:t xml:space="preserve"> حرف</w:t>
      </w:r>
      <w:r w:rsidR="00154A9E">
        <w:rPr>
          <w:rFonts w:eastAsia="SimSun" w:cs="B Zar" w:hint="cs"/>
          <w:sz w:val="28"/>
          <w:szCs w:val="28"/>
          <w:rtl/>
          <w:lang w:eastAsia="zh-CN"/>
        </w:rPr>
        <w:t xml:space="preserve"> </w:t>
      </w:r>
      <w:r w:rsidR="00154A9E">
        <w:rPr>
          <w:rFonts w:ascii="Traditional Arabic" w:eastAsia="SimSun" w:hAnsi="Traditional Arabic" w:cs="Traditional Arabic"/>
          <w:sz w:val="28"/>
          <w:szCs w:val="28"/>
          <w:rtl/>
          <w:lang w:eastAsia="zh-CN"/>
        </w:rPr>
        <w:t>﴿</w:t>
      </w:r>
      <w:r w:rsidR="00154A9E">
        <w:rPr>
          <w:rFonts w:ascii="KFGQPC Uthmanic Script HAFS" w:hAnsi="KFGQPC Uthmanic Script HAFS" w:cs="KFGQPC Uthmanic Script HAFS"/>
          <w:sz w:val="28"/>
          <w:szCs w:val="28"/>
          <w:rtl/>
        </w:rPr>
        <w:t>مِنَ</w:t>
      </w:r>
      <w:r w:rsidR="00154A9E">
        <w:rPr>
          <w:rFonts w:ascii="Traditional Arabic" w:eastAsia="SimSun" w:hAnsi="Traditional Arabic" w:cs="Traditional Arabic"/>
          <w:sz w:val="28"/>
          <w:szCs w:val="28"/>
          <w:rtl/>
          <w:lang w:eastAsia="zh-CN"/>
        </w:rPr>
        <w:t>﴾</w:t>
      </w:r>
      <w:r w:rsidR="00501C14">
        <w:rPr>
          <w:rFonts w:eastAsia="SimSun" w:cs="B Zar" w:hint="cs"/>
          <w:sz w:val="28"/>
          <w:szCs w:val="28"/>
          <w:rtl/>
          <w:lang w:eastAsia="zh-CN"/>
        </w:rPr>
        <w:t xml:space="preserve"> </w:t>
      </w:r>
      <w:r w:rsidRPr="008742B6">
        <w:rPr>
          <w:rFonts w:eastAsia="SimSun" w:cs="B Zar" w:hint="cs"/>
          <w:sz w:val="28"/>
          <w:szCs w:val="28"/>
          <w:rtl/>
          <w:lang w:eastAsia="zh-CN"/>
        </w:rPr>
        <w:t>در سخن</w:t>
      </w:r>
      <w:r w:rsidR="00154A9E">
        <w:rPr>
          <w:rFonts w:eastAsia="SimSun" w:cs="B Zar" w:hint="cs"/>
          <w:sz w:val="28"/>
          <w:szCs w:val="28"/>
          <w:rtl/>
          <w:lang w:eastAsia="zh-CN"/>
        </w:rPr>
        <w:t xml:space="preserve"> </w:t>
      </w:r>
      <w:r w:rsidR="00154A9E">
        <w:rPr>
          <w:rFonts w:ascii="Traditional Arabic" w:eastAsia="SimSun" w:hAnsi="Traditional Arabic" w:cs="Traditional Arabic"/>
          <w:sz w:val="28"/>
          <w:szCs w:val="28"/>
          <w:rtl/>
          <w:lang w:eastAsia="zh-CN"/>
        </w:rPr>
        <w:t>﴿</w:t>
      </w:r>
      <w:r w:rsidR="00154A9E">
        <w:rPr>
          <w:rFonts w:ascii="KFGQPC Uthmanic Script HAFS" w:hAnsi="KFGQPC Uthmanic Script HAFS" w:cs="KFGQPC Uthmanic Script HAFS"/>
          <w:sz w:val="28"/>
          <w:szCs w:val="28"/>
          <w:rtl/>
        </w:rPr>
        <w:t xml:space="preserve">مِنَ </w:t>
      </w:r>
      <w:r w:rsidR="00154A9E">
        <w:rPr>
          <w:rFonts w:ascii="KFGQPC Uthmanic Script HAFS" w:hAnsi="KFGQPC Uthmanic Script HAFS" w:cs="KFGQPC Uthmanic Script HAFS" w:hint="cs"/>
          <w:sz w:val="28"/>
          <w:szCs w:val="28"/>
          <w:rtl/>
        </w:rPr>
        <w:t>ٱ</w:t>
      </w:r>
      <w:r w:rsidR="00154A9E">
        <w:rPr>
          <w:rFonts w:ascii="KFGQPC Uthmanic Script HAFS" w:hAnsi="KFGQPC Uthmanic Script HAFS" w:cs="KFGQPC Uthmanic Script HAFS" w:hint="eastAsia"/>
          <w:sz w:val="28"/>
          <w:szCs w:val="28"/>
          <w:rtl/>
        </w:rPr>
        <w:t>لرُّسُلِ</w:t>
      </w:r>
      <w:r w:rsidR="00154A9E">
        <w:rPr>
          <w:rFonts w:ascii="Traditional Arabic" w:eastAsia="SimSun" w:hAnsi="Traditional Arabic" w:cs="Traditional Arabic"/>
          <w:sz w:val="28"/>
          <w:szCs w:val="28"/>
          <w:rtl/>
          <w:lang w:eastAsia="zh-CN"/>
        </w:rPr>
        <w:t>﴾</w:t>
      </w:r>
      <w:r w:rsidR="00664ACA">
        <w:rPr>
          <w:rFonts w:ascii="Lotus Linotype" w:eastAsia="SimSun" w:hAnsi="Lotus Linotype" w:cs="Lotus Linotype"/>
          <w:sz w:val="28"/>
          <w:szCs w:val="28"/>
          <w:rtl/>
          <w:lang w:eastAsia="zh-CN"/>
        </w:rPr>
        <w:t xml:space="preserve"> </w:t>
      </w:r>
      <w:r w:rsidRPr="008742B6">
        <w:rPr>
          <w:rFonts w:eastAsia="SimSun" w:cs="B Zar" w:hint="cs"/>
          <w:sz w:val="28"/>
          <w:szCs w:val="28"/>
          <w:rtl/>
          <w:lang w:eastAsia="zh-CN"/>
        </w:rPr>
        <w:t>براي بيان جنس است و براي برتري بعضي از پيامبران</w:t>
      </w:r>
      <w:r w:rsidR="00F37225">
        <w:rPr>
          <w:rFonts w:eastAsia="SimSun" w:cs="B Zar" w:hint="cs"/>
          <w:sz w:val="28"/>
          <w:szCs w:val="28"/>
          <w:rtl/>
          <w:lang w:eastAsia="zh-CN"/>
        </w:rPr>
        <w:t xml:space="preserve"> نمي‌</w:t>
      </w:r>
      <w:r w:rsidRPr="008742B6">
        <w:rPr>
          <w:rFonts w:eastAsia="SimSun" w:cs="B Zar" w:hint="cs"/>
          <w:sz w:val="28"/>
          <w:szCs w:val="28"/>
          <w:rtl/>
          <w:lang w:eastAsia="zh-CN"/>
        </w:rPr>
        <w:t>باشد. ابن زيد</w:t>
      </w:r>
      <w:r w:rsidR="00F37225">
        <w:rPr>
          <w:rFonts w:eastAsia="SimSun" w:cs="B Zar" w:hint="cs"/>
          <w:sz w:val="28"/>
          <w:szCs w:val="28"/>
          <w:rtl/>
          <w:lang w:eastAsia="zh-CN"/>
        </w:rPr>
        <w:t xml:space="preserve"> </w:t>
      </w:r>
      <w:r w:rsidR="00F57E48">
        <w:rPr>
          <w:rFonts w:eastAsia="SimSun" w:cs="B Zar" w:hint="cs"/>
          <w:sz w:val="28"/>
          <w:szCs w:val="28"/>
          <w:rtl/>
          <w:lang w:eastAsia="zh-CN"/>
        </w:rPr>
        <w:t>مي‌گويد</w:t>
      </w:r>
      <w:r w:rsidRPr="008742B6">
        <w:rPr>
          <w:rFonts w:eastAsia="SimSun" w:cs="B Zar" w:hint="cs"/>
          <w:sz w:val="28"/>
          <w:szCs w:val="28"/>
          <w:rtl/>
          <w:lang w:eastAsia="zh-CN"/>
        </w:rPr>
        <w:t>:</w:t>
      </w:r>
      <w:r w:rsidR="00501C14">
        <w:rPr>
          <w:rFonts w:eastAsia="SimSun" w:cs="B Zar" w:hint="cs"/>
          <w:sz w:val="28"/>
          <w:szCs w:val="28"/>
          <w:rtl/>
          <w:lang w:eastAsia="zh-CN"/>
        </w:rPr>
        <w:t xml:space="preserve"> </w:t>
      </w:r>
      <w:r w:rsidR="00501C14" w:rsidRPr="00501C14">
        <w:rPr>
          <w:rStyle w:val="Char4"/>
          <w:rFonts w:eastAsia="SimSun"/>
          <w:rtl/>
        </w:rPr>
        <w:t>«</w:t>
      </w:r>
      <w:r w:rsidRPr="00501C14">
        <w:rPr>
          <w:rStyle w:val="Char4"/>
          <w:rFonts w:eastAsia="SimSun"/>
          <w:rtl/>
        </w:rPr>
        <w:t>كل الرسل. كانوا أولي عزم لم يبعث الله نبيًّا إلا كان ذا عزم وحزم ورأي وكمال عقل</w:t>
      </w:r>
      <w:r w:rsidR="00501C14" w:rsidRPr="00501C14">
        <w:rPr>
          <w:rStyle w:val="Char4"/>
          <w:rFonts w:eastAsia="SimSun"/>
          <w:rtl/>
        </w:rPr>
        <w:t>»</w:t>
      </w:r>
      <w:r w:rsidR="00C25455">
        <w:rPr>
          <w:rFonts w:eastAsia="SimSun" w:cs="B Zar" w:hint="cs"/>
          <w:sz w:val="28"/>
          <w:szCs w:val="28"/>
          <w:rtl/>
          <w:lang w:eastAsia="zh-CN"/>
        </w:rPr>
        <w:t xml:space="preserve"> «</w:t>
      </w:r>
      <w:r w:rsidRPr="008742B6">
        <w:rPr>
          <w:rFonts w:eastAsia="SimSun" w:cs="B Zar" w:hint="cs"/>
          <w:sz w:val="28"/>
          <w:szCs w:val="28"/>
          <w:rtl/>
          <w:lang w:eastAsia="zh-CN"/>
        </w:rPr>
        <w:t>اولوالعزم منظور همه پيامبران است. خداوند هيچ پيامبري را مبعوث نكرده مگر اينكه صاحب اراده، بردباري، رأي و كمال عقل بوده است». و گفته شده</w:t>
      </w:r>
      <w:r w:rsidR="00F37225">
        <w:rPr>
          <w:rFonts w:eastAsia="SimSun" w:cs="B Zar" w:hint="cs"/>
          <w:sz w:val="28"/>
          <w:szCs w:val="28"/>
          <w:rtl/>
          <w:lang w:eastAsia="zh-CN"/>
        </w:rPr>
        <w:t xml:space="preserve"> آن‌ها </w:t>
      </w:r>
      <w:r w:rsidRPr="008742B6">
        <w:rPr>
          <w:rFonts w:eastAsia="SimSun" w:cs="B Zar" w:hint="cs"/>
          <w:sz w:val="28"/>
          <w:szCs w:val="28"/>
          <w:rtl/>
          <w:lang w:eastAsia="zh-CN"/>
        </w:rPr>
        <w:t>پنج نفر هستند: نوح، ابراهيم، موسي، عيسي و محمد صلي الله عليهم وسلم. ابن عباس</w:t>
      </w:r>
      <w:r w:rsidR="00F37225">
        <w:rPr>
          <w:rFonts w:eastAsia="SimSun" w:cs="B Zar" w:hint="cs"/>
          <w:sz w:val="28"/>
          <w:szCs w:val="28"/>
          <w:rtl/>
          <w:lang w:eastAsia="zh-CN"/>
        </w:rPr>
        <w:t xml:space="preserve"> </w:t>
      </w:r>
      <w:r w:rsidR="00F57E48">
        <w:rPr>
          <w:rFonts w:eastAsia="SimSun" w:cs="B Zar" w:hint="cs"/>
          <w:sz w:val="28"/>
          <w:szCs w:val="28"/>
          <w:rtl/>
          <w:lang w:eastAsia="zh-CN"/>
        </w:rPr>
        <w:t>مي‌گويد</w:t>
      </w:r>
      <w:r w:rsidRPr="008742B6">
        <w:rPr>
          <w:rFonts w:eastAsia="SimSun" w:cs="B Zar" w:hint="cs"/>
          <w:sz w:val="28"/>
          <w:szCs w:val="28"/>
          <w:rtl/>
          <w:lang w:eastAsia="zh-CN"/>
        </w:rPr>
        <w:t>:</w:t>
      </w:r>
      <w:r w:rsidR="00501C14">
        <w:rPr>
          <w:rFonts w:eastAsia="SimSun" w:cs="B Zar" w:hint="cs"/>
          <w:sz w:val="28"/>
          <w:szCs w:val="28"/>
          <w:rtl/>
          <w:lang w:eastAsia="zh-CN"/>
        </w:rPr>
        <w:t xml:space="preserve"> </w:t>
      </w:r>
      <w:r w:rsidR="00501C14" w:rsidRPr="00501C14">
        <w:rPr>
          <w:rStyle w:val="Char4"/>
          <w:rFonts w:eastAsia="SimSun"/>
          <w:rtl/>
        </w:rPr>
        <w:t>«</w:t>
      </w:r>
      <w:r w:rsidRPr="00501C14">
        <w:rPr>
          <w:rStyle w:val="Char4"/>
          <w:rFonts w:eastAsia="SimSun"/>
          <w:rtl/>
        </w:rPr>
        <w:t>أولو العزم من الرسل النبي صلی الله عليه وسلم  ونوح وإبراهيم وموسى وعيسى</w:t>
      </w:r>
      <w:r w:rsidR="00501C14" w:rsidRPr="00501C14">
        <w:rPr>
          <w:rStyle w:val="Char4"/>
          <w:rFonts w:eastAsia="SimSun"/>
          <w:rtl/>
        </w:rPr>
        <w:t>»</w:t>
      </w:r>
      <w:r w:rsidR="00C25455">
        <w:rPr>
          <w:rFonts w:eastAsia="SimSun" w:cs="B Zar" w:hint="cs"/>
          <w:sz w:val="28"/>
          <w:szCs w:val="28"/>
          <w:rtl/>
          <w:lang w:eastAsia="zh-CN"/>
        </w:rPr>
        <w:t xml:space="preserve"> «</w:t>
      </w:r>
      <w:r w:rsidRPr="008742B6">
        <w:rPr>
          <w:rFonts w:eastAsia="SimSun" w:cs="B Zar" w:hint="cs"/>
          <w:sz w:val="28"/>
          <w:szCs w:val="28"/>
          <w:rtl/>
          <w:lang w:eastAsia="zh-CN"/>
        </w:rPr>
        <w:t>اولوالعزم از پيامبران، پيامبر</w:t>
      </w:r>
      <w:r w:rsidRPr="009620CA">
        <w:rPr>
          <w:rFonts w:eastAsia="SimSun" w:cs="CTraditional Arabic" w:hint="cs"/>
          <w:sz w:val="28"/>
          <w:szCs w:val="28"/>
          <w:rtl/>
          <w:lang w:eastAsia="zh-CN"/>
        </w:rPr>
        <w:t>ص</w:t>
      </w:r>
      <w:r w:rsidRPr="008742B6">
        <w:rPr>
          <w:rFonts w:eastAsia="SimSun" w:cs="B Zar" w:hint="cs"/>
          <w:sz w:val="28"/>
          <w:szCs w:val="28"/>
          <w:rtl/>
          <w:lang w:eastAsia="zh-CN"/>
        </w:rPr>
        <w:t>، نوح، ابراهيم، موسي و عيسي است» و اين قول مجاهد، عطاء خرساني و بسياري از متأخرين اهل علم است. خداوند اين پنج نفر را با هم در دو جا از كتابش ذكر نموده و اين سخن به آن استدلال اشاره دارد. مكان اول در سوره احزاب</w:t>
      </w:r>
      <w:r w:rsidR="00F37225">
        <w:rPr>
          <w:rFonts w:eastAsia="SimSun" w:cs="B Zar" w:hint="cs"/>
          <w:sz w:val="28"/>
          <w:szCs w:val="28"/>
          <w:rtl/>
          <w:lang w:eastAsia="zh-CN"/>
        </w:rPr>
        <w:t xml:space="preserve"> مي‌</w:t>
      </w:r>
      <w:r w:rsidRPr="008742B6">
        <w:rPr>
          <w:rFonts w:eastAsia="SimSun" w:cs="B Zar" w:hint="cs"/>
          <w:sz w:val="28"/>
          <w:szCs w:val="28"/>
          <w:rtl/>
          <w:lang w:eastAsia="zh-CN"/>
        </w:rPr>
        <w:t>باشد. 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8742B6">
        <w:rPr>
          <w:rFonts w:eastAsia="SimSun" w:cs="B Zar" w:hint="cs"/>
          <w:sz w:val="28"/>
          <w:szCs w:val="28"/>
          <w:rtl/>
          <w:lang w:eastAsia="zh-CN"/>
        </w:rPr>
        <w:t>:</w:t>
      </w:r>
      <w:r w:rsidR="00446A66">
        <w:rPr>
          <w:rFonts w:eastAsia="SimSun" w:cs="B Zar" w:hint="cs"/>
          <w:sz w:val="28"/>
          <w:szCs w:val="28"/>
          <w:rtl/>
          <w:lang w:eastAsia="zh-CN"/>
        </w:rPr>
        <w:t xml:space="preserve"> </w:t>
      </w:r>
      <w:r w:rsidR="00446A66">
        <w:rPr>
          <w:rFonts w:ascii="Traditional Arabic" w:eastAsia="SimSun" w:hAnsi="Traditional Arabic" w:cs="Traditional Arabic"/>
          <w:sz w:val="28"/>
          <w:szCs w:val="28"/>
          <w:rtl/>
          <w:lang w:eastAsia="zh-CN"/>
        </w:rPr>
        <w:t>﴿</w:t>
      </w:r>
      <w:r w:rsidR="00154A9E">
        <w:rPr>
          <w:rFonts w:ascii="KFGQPC Uthmanic Script HAFS" w:hAnsi="KFGQPC Uthmanic Script HAFS" w:cs="KFGQPC Uthmanic Script HAFS" w:hint="eastAsia"/>
          <w:sz w:val="28"/>
          <w:szCs w:val="28"/>
          <w:rtl/>
        </w:rPr>
        <w:t>وَإِذۡ</w:t>
      </w:r>
      <w:r w:rsidR="00154A9E">
        <w:rPr>
          <w:rFonts w:ascii="KFGQPC Uthmanic Script HAFS" w:hAnsi="KFGQPC Uthmanic Script HAFS" w:cs="KFGQPC Uthmanic Script HAFS"/>
          <w:sz w:val="28"/>
          <w:szCs w:val="28"/>
          <w:rtl/>
        </w:rPr>
        <w:t xml:space="preserve"> أَخَذۡنَا مِنَ </w:t>
      </w:r>
      <w:r w:rsidR="00154A9E">
        <w:rPr>
          <w:rFonts w:ascii="KFGQPC Uthmanic Script HAFS" w:hAnsi="KFGQPC Uthmanic Script HAFS" w:cs="KFGQPC Uthmanic Script HAFS" w:hint="cs"/>
          <w:sz w:val="28"/>
          <w:szCs w:val="28"/>
          <w:rtl/>
        </w:rPr>
        <w:t>ٱ</w:t>
      </w:r>
      <w:r w:rsidR="00154A9E">
        <w:rPr>
          <w:rFonts w:ascii="KFGQPC Uthmanic Script HAFS" w:hAnsi="KFGQPC Uthmanic Script HAFS" w:cs="KFGQPC Uthmanic Script HAFS" w:hint="eastAsia"/>
          <w:sz w:val="28"/>
          <w:szCs w:val="28"/>
          <w:rtl/>
        </w:rPr>
        <w:t>لنَّبِيِّ‍ۧنَ</w:t>
      </w:r>
      <w:r w:rsidR="00154A9E">
        <w:rPr>
          <w:rFonts w:ascii="KFGQPC Uthmanic Script HAFS" w:hAnsi="KFGQPC Uthmanic Script HAFS" w:cs="KFGQPC Uthmanic Script HAFS"/>
          <w:sz w:val="28"/>
          <w:szCs w:val="28"/>
          <w:rtl/>
        </w:rPr>
        <w:t xml:space="preserve"> مِيثَٰقَهُمۡ وَمِنكَ وَمِن نُّوحٖ وَإِبۡرَٰهِيمَ وَمُوسَىٰ وَعِيسَى </w:t>
      </w:r>
      <w:r w:rsidR="00154A9E">
        <w:rPr>
          <w:rFonts w:ascii="KFGQPC Uthmanic Script HAFS" w:hAnsi="KFGQPC Uthmanic Script HAFS" w:cs="KFGQPC Uthmanic Script HAFS" w:hint="cs"/>
          <w:sz w:val="28"/>
          <w:szCs w:val="28"/>
          <w:rtl/>
        </w:rPr>
        <w:t>ٱ</w:t>
      </w:r>
      <w:r w:rsidR="00154A9E">
        <w:rPr>
          <w:rFonts w:ascii="KFGQPC Uthmanic Script HAFS" w:hAnsi="KFGQPC Uthmanic Script HAFS" w:cs="KFGQPC Uthmanic Script HAFS" w:hint="eastAsia"/>
          <w:sz w:val="28"/>
          <w:szCs w:val="28"/>
          <w:rtl/>
        </w:rPr>
        <w:t>بۡنِ</w:t>
      </w:r>
      <w:r w:rsidR="00154A9E">
        <w:rPr>
          <w:rFonts w:ascii="KFGQPC Uthmanic Script HAFS" w:hAnsi="KFGQPC Uthmanic Script HAFS" w:cs="KFGQPC Uthmanic Script HAFS"/>
          <w:sz w:val="28"/>
          <w:szCs w:val="28"/>
          <w:rtl/>
        </w:rPr>
        <w:t xml:space="preserve"> مَرۡيَمَۖ وَأَخَذۡنَا مِنۡهُم مِّيثَٰقًا غَلِيظٗا ٧</w:t>
      </w:r>
      <w:r w:rsidR="00446A66">
        <w:rPr>
          <w:rFonts w:ascii="Traditional Arabic" w:eastAsia="SimSun" w:hAnsi="Traditional Arabic" w:cs="Traditional Arabic"/>
          <w:sz w:val="28"/>
          <w:szCs w:val="28"/>
          <w:rtl/>
          <w:lang w:eastAsia="zh-CN"/>
        </w:rPr>
        <w:t>﴾</w:t>
      </w:r>
      <w:r w:rsidR="00446A66">
        <w:rPr>
          <w:rFonts w:eastAsia="SimSun" w:cs="B Zar" w:hint="cs"/>
          <w:sz w:val="28"/>
          <w:szCs w:val="28"/>
          <w:rtl/>
          <w:lang w:eastAsia="zh-CN"/>
        </w:rPr>
        <w:t xml:space="preserve"> </w:t>
      </w:r>
      <w:r w:rsidR="00446A66" w:rsidRPr="00C3382A">
        <w:rPr>
          <w:rFonts w:ascii="mylotus" w:eastAsia="SimSun" w:hAnsi="mylotus" w:cs="mylotus"/>
          <w:sz w:val="26"/>
          <w:szCs w:val="26"/>
          <w:rtl/>
          <w:lang w:eastAsia="zh-CN" w:bidi="ar-SA"/>
        </w:rPr>
        <w:t>[</w:t>
      </w:r>
      <w:r w:rsidR="00446A66">
        <w:rPr>
          <w:rFonts w:ascii="mylotus" w:eastAsia="SimSun" w:hAnsi="mylotus" w:cs="mylotus"/>
          <w:sz w:val="26"/>
          <w:szCs w:val="26"/>
          <w:rtl/>
          <w:lang w:eastAsia="zh-CN" w:bidi="ar-SA"/>
        </w:rPr>
        <w:t>الأحزاب: 7</w:t>
      </w:r>
      <w:r w:rsidR="00446A66" w:rsidRPr="00C3382A">
        <w:rPr>
          <w:rFonts w:ascii="mylotus" w:eastAsia="SimSun" w:hAnsi="mylotus" w:cs="mylotus"/>
          <w:sz w:val="26"/>
          <w:szCs w:val="26"/>
          <w:rtl/>
          <w:lang w:eastAsia="zh-CN" w:bidi="ar-SA"/>
        </w:rPr>
        <w:t>]</w:t>
      </w:r>
      <w:r w:rsidR="00446A66">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8742B6">
        <w:rPr>
          <w:rFonts w:eastAsia="SimSun" w:cs="B Zar" w:hint="cs"/>
          <w:sz w:val="28"/>
          <w:szCs w:val="28"/>
          <w:rtl/>
          <w:lang w:eastAsia="zh-CN"/>
        </w:rPr>
        <w:t>و چنين بود كه از پيامبران عهدشان را گرفتيم و</w:t>
      </w:r>
      <w:r w:rsidR="00664ACA">
        <w:rPr>
          <w:rFonts w:eastAsia="SimSun" w:cs="B Zar" w:hint="cs"/>
          <w:sz w:val="28"/>
          <w:szCs w:val="28"/>
          <w:rtl/>
          <w:lang w:eastAsia="zh-CN"/>
        </w:rPr>
        <w:t xml:space="preserve"> (</w:t>
      </w:r>
      <w:r w:rsidRPr="008742B6">
        <w:rPr>
          <w:rFonts w:eastAsia="SimSun" w:cs="B Zar" w:hint="cs"/>
          <w:sz w:val="28"/>
          <w:szCs w:val="28"/>
          <w:rtl/>
          <w:lang w:eastAsia="zh-CN"/>
        </w:rPr>
        <w:t>نيز) از تو و از نوح و ابراهيم و موسي و عيسي بن مريم</w:t>
      </w:r>
      <w:r w:rsidR="00664ACA">
        <w:rPr>
          <w:rFonts w:eastAsia="SimSun" w:cs="B Zar" w:hint="cs"/>
          <w:sz w:val="28"/>
          <w:szCs w:val="28"/>
          <w:rtl/>
          <w:lang w:eastAsia="zh-CN"/>
        </w:rPr>
        <w:t xml:space="preserve"> (</w:t>
      </w:r>
      <w:r w:rsidRPr="008742B6">
        <w:rPr>
          <w:rFonts w:eastAsia="SimSun" w:cs="B Zar" w:hint="cs"/>
          <w:sz w:val="28"/>
          <w:szCs w:val="28"/>
          <w:rtl/>
          <w:lang w:eastAsia="zh-CN"/>
        </w:rPr>
        <w:t>عهدتان را) و از آنان پيماني استوار گرفتيم». مكان دوم در سوره شوري مي‌باشد. 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8742B6">
        <w:rPr>
          <w:rFonts w:eastAsia="SimSun" w:cs="B Zar" w:hint="cs"/>
          <w:sz w:val="28"/>
          <w:szCs w:val="28"/>
          <w:rtl/>
          <w:lang w:eastAsia="zh-CN"/>
        </w:rPr>
        <w:t>:</w:t>
      </w:r>
      <w:r w:rsidR="00446A66">
        <w:rPr>
          <w:rFonts w:eastAsia="SimSun" w:cs="B Zar" w:hint="cs"/>
          <w:sz w:val="28"/>
          <w:szCs w:val="28"/>
          <w:rtl/>
          <w:lang w:eastAsia="zh-CN"/>
        </w:rPr>
        <w:t xml:space="preserve"> </w:t>
      </w:r>
      <w:r w:rsidR="00446A66">
        <w:rPr>
          <w:rFonts w:ascii="Traditional Arabic" w:eastAsia="SimSun" w:hAnsi="Traditional Arabic" w:cs="Traditional Arabic"/>
          <w:sz w:val="28"/>
          <w:szCs w:val="28"/>
          <w:rtl/>
          <w:lang w:eastAsia="zh-CN"/>
        </w:rPr>
        <w:t>﴿</w:t>
      </w:r>
      <w:r w:rsidR="00154A9E">
        <w:rPr>
          <w:rFonts w:ascii="KFGQPC Uthmanic Script HAFS" w:hAnsi="KFGQPC Uthmanic Script HAFS" w:cs="KFGQPC Uthmanic Script HAFS"/>
          <w:sz w:val="28"/>
          <w:szCs w:val="28"/>
          <w:rtl/>
        </w:rPr>
        <w:t xml:space="preserve">۞شَرَعَ لَكُم مِّنَ </w:t>
      </w:r>
      <w:r w:rsidR="00154A9E">
        <w:rPr>
          <w:rFonts w:ascii="KFGQPC Uthmanic Script HAFS" w:hAnsi="KFGQPC Uthmanic Script HAFS" w:cs="KFGQPC Uthmanic Script HAFS" w:hint="cs"/>
          <w:sz w:val="28"/>
          <w:szCs w:val="28"/>
          <w:rtl/>
        </w:rPr>
        <w:t>ٱ</w:t>
      </w:r>
      <w:r w:rsidR="00154A9E">
        <w:rPr>
          <w:rFonts w:ascii="KFGQPC Uthmanic Script HAFS" w:hAnsi="KFGQPC Uthmanic Script HAFS" w:cs="KFGQPC Uthmanic Script HAFS" w:hint="eastAsia"/>
          <w:sz w:val="28"/>
          <w:szCs w:val="28"/>
          <w:rtl/>
        </w:rPr>
        <w:t>لدِّينِ</w:t>
      </w:r>
      <w:r w:rsidR="00154A9E">
        <w:rPr>
          <w:rFonts w:ascii="KFGQPC Uthmanic Script HAFS" w:hAnsi="KFGQPC Uthmanic Script HAFS" w:cs="KFGQPC Uthmanic Script HAFS"/>
          <w:sz w:val="28"/>
          <w:szCs w:val="28"/>
          <w:rtl/>
        </w:rPr>
        <w:t xml:space="preserve"> مَا وَصَّىٰ بِهِ</w:t>
      </w:r>
      <w:r w:rsidR="00154A9E">
        <w:rPr>
          <w:rFonts w:ascii="KFGQPC Uthmanic Script HAFS" w:hAnsi="KFGQPC Uthmanic Script HAFS" w:cs="KFGQPC Uthmanic Script HAFS" w:hint="cs"/>
          <w:sz w:val="28"/>
          <w:szCs w:val="28"/>
          <w:rtl/>
        </w:rPr>
        <w:t>ۦ</w:t>
      </w:r>
      <w:r w:rsidR="00154A9E">
        <w:rPr>
          <w:rFonts w:ascii="KFGQPC Uthmanic Script HAFS" w:hAnsi="KFGQPC Uthmanic Script HAFS" w:cs="KFGQPC Uthmanic Script HAFS"/>
          <w:sz w:val="28"/>
          <w:szCs w:val="28"/>
          <w:rtl/>
        </w:rPr>
        <w:t xml:space="preserve"> نُوحٗا وَ</w:t>
      </w:r>
      <w:r w:rsidR="00154A9E">
        <w:rPr>
          <w:rFonts w:ascii="KFGQPC Uthmanic Script HAFS" w:hAnsi="KFGQPC Uthmanic Script HAFS" w:cs="KFGQPC Uthmanic Script HAFS" w:hint="cs"/>
          <w:sz w:val="28"/>
          <w:szCs w:val="28"/>
          <w:rtl/>
        </w:rPr>
        <w:t>ٱ</w:t>
      </w:r>
      <w:r w:rsidR="00154A9E">
        <w:rPr>
          <w:rFonts w:ascii="KFGQPC Uthmanic Script HAFS" w:hAnsi="KFGQPC Uthmanic Script HAFS" w:cs="KFGQPC Uthmanic Script HAFS" w:hint="eastAsia"/>
          <w:sz w:val="28"/>
          <w:szCs w:val="28"/>
          <w:rtl/>
        </w:rPr>
        <w:t>لَّذِيٓ</w:t>
      </w:r>
      <w:r w:rsidR="00154A9E">
        <w:rPr>
          <w:rFonts w:ascii="KFGQPC Uthmanic Script HAFS" w:hAnsi="KFGQPC Uthmanic Script HAFS" w:cs="KFGQPC Uthmanic Script HAFS"/>
          <w:sz w:val="28"/>
          <w:szCs w:val="28"/>
          <w:rtl/>
        </w:rPr>
        <w:t xml:space="preserve"> أَوۡحَيۡنَآ إِلَيۡكَ وَمَا وَصَّيۡنَا بِهِ</w:t>
      </w:r>
      <w:r w:rsidR="00154A9E">
        <w:rPr>
          <w:rFonts w:ascii="KFGQPC Uthmanic Script HAFS" w:hAnsi="KFGQPC Uthmanic Script HAFS" w:cs="KFGQPC Uthmanic Script HAFS" w:hint="cs"/>
          <w:sz w:val="28"/>
          <w:szCs w:val="28"/>
          <w:rtl/>
        </w:rPr>
        <w:t>ۦٓ</w:t>
      </w:r>
      <w:r w:rsidR="00154A9E">
        <w:rPr>
          <w:rFonts w:ascii="KFGQPC Uthmanic Script HAFS" w:hAnsi="KFGQPC Uthmanic Script HAFS" w:cs="KFGQPC Uthmanic Script HAFS"/>
          <w:sz w:val="28"/>
          <w:szCs w:val="28"/>
          <w:rtl/>
        </w:rPr>
        <w:t xml:space="preserve"> إِبۡرَٰهِيمَ وَمُوسَىٰ وَعِيسَىٰٓۖ أَنۡ أَقِيمُواْ </w:t>
      </w:r>
      <w:r w:rsidR="00154A9E">
        <w:rPr>
          <w:rFonts w:ascii="KFGQPC Uthmanic Script HAFS" w:hAnsi="KFGQPC Uthmanic Script HAFS" w:cs="KFGQPC Uthmanic Script HAFS" w:hint="cs"/>
          <w:sz w:val="28"/>
          <w:szCs w:val="28"/>
          <w:rtl/>
        </w:rPr>
        <w:t>ٱ</w:t>
      </w:r>
      <w:r w:rsidR="00154A9E">
        <w:rPr>
          <w:rFonts w:ascii="KFGQPC Uthmanic Script HAFS" w:hAnsi="KFGQPC Uthmanic Script HAFS" w:cs="KFGQPC Uthmanic Script HAFS" w:hint="eastAsia"/>
          <w:sz w:val="28"/>
          <w:szCs w:val="28"/>
          <w:rtl/>
        </w:rPr>
        <w:t>لدِّينَ</w:t>
      </w:r>
      <w:r w:rsidR="00154A9E">
        <w:rPr>
          <w:rFonts w:ascii="KFGQPC Uthmanic Script HAFS" w:hAnsi="KFGQPC Uthmanic Script HAFS" w:cs="KFGQPC Uthmanic Script HAFS"/>
          <w:sz w:val="28"/>
          <w:szCs w:val="28"/>
          <w:rtl/>
        </w:rPr>
        <w:t xml:space="preserve"> وَلَا تَتَفَرَّقُواْ فِيهِۚ</w:t>
      </w:r>
      <w:r w:rsidR="00446A66">
        <w:rPr>
          <w:rFonts w:ascii="Traditional Arabic" w:eastAsia="SimSun" w:hAnsi="Traditional Arabic" w:cs="Traditional Arabic"/>
          <w:sz w:val="28"/>
          <w:szCs w:val="28"/>
          <w:rtl/>
          <w:lang w:eastAsia="zh-CN"/>
        </w:rPr>
        <w:t>﴾</w:t>
      </w:r>
      <w:r w:rsidR="00446A66">
        <w:rPr>
          <w:rFonts w:eastAsia="SimSun" w:cs="B Zar" w:hint="cs"/>
          <w:sz w:val="28"/>
          <w:szCs w:val="28"/>
          <w:rtl/>
          <w:lang w:eastAsia="zh-CN"/>
        </w:rPr>
        <w:t xml:space="preserve"> </w:t>
      </w:r>
      <w:r w:rsidR="00446A66" w:rsidRPr="00C3382A">
        <w:rPr>
          <w:rFonts w:ascii="mylotus" w:eastAsia="SimSun" w:hAnsi="mylotus" w:cs="mylotus"/>
          <w:sz w:val="26"/>
          <w:szCs w:val="26"/>
          <w:rtl/>
          <w:lang w:eastAsia="zh-CN" w:bidi="ar-SA"/>
        </w:rPr>
        <w:t>[</w:t>
      </w:r>
      <w:r w:rsidR="00446A66">
        <w:rPr>
          <w:rFonts w:ascii="mylotus" w:eastAsia="SimSun" w:hAnsi="mylotus" w:cs="mylotus"/>
          <w:sz w:val="26"/>
          <w:szCs w:val="26"/>
          <w:rtl/>
          <w:lang w:eastAsia="zh-CN" w:bidi="ar-SA"/>
        </w:rPr>
        <w:t>الشوری: 13</w:t>
      </w:r>
      <w:r w:rsidR="00446A66" w:rsidRPr="00C3382A">
        <w:rPr>
          <w:rFonts w:ascii="mylotus" w:eastAsia="SimSun" w:hAnsi="mylotus" w:cs="mylotus"/>
          <w:sz w:val="26"/>
          <w:szCs w:val="26"/>
          <w:rtl/>
          <w:lang w:eastAsia="zh-CN" w:bidi="ar-SA"/>
        </w:rPr>
        <w:t>]</w:t>
      </w:r>
      <w:r w:rsidR="00446A66">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8742B6">
        <w:rPr>
          <w:rFonts w:eastAsia="SimSun" w:cs="B Zar" w:hint="cs"/>
          <w:sz w:val="28"/>
          <w:szCs w:val="28"/>
          <w:rtl/>
          <w:lang w:eastAsia="zh-CN"/>
        </w:rPr>
        <w:t>از دين، آنچه را كه به نوح در باره آن سفارش كرد براي شما تشريع كرد و آنچه را به تو وحي كرديم و آنچه را كه در باره آن به ابراهيم و موسي و عيسي سفارش نموديم كه دين را برپا داريد و در آن متفرق نشويد». تعدادي از مفسرين گفته</w:t>
      </w:r>
      <w:r w:rsidR="00F37225">
        <w:rPr>
          <w:rFonts w:eastAsia="SimSun" w:cs="B Zar" w:hint="cs"/>
          <w:sz w:val="28"/>
          <w:szCs w:val="28"/>
          <w:rtl/>
          <w:lang w:eastAsia="zh-CN"/>
        </w:rPr>
        <w:t>‌اند:</w:t>
      </w:r>
      <w:r w:rsidR="00501C14">
        <w:rPr>
          <w:rFonts w:eastAsia="SimSun" w:cs="B Zar" w:hint="cs"/>
          <w:sz w:val="28"/>
          <w:szCs w:val="28"/>
          <w:rtl/>
          <w:lang w:eastAsia="zh-CN"/>
        </w:rPr>
        <w:t xml:space="preserve"> </w:t>
      </w:r>
      <w:r w:rsidR="00501C14" w:rsidRPr="00501C14">
        <w:rPr>
          <w:rStyle w:val="Char4"/>
          <w:rFonts w:eastAsia="SimSun"/>
          <w:rtl/>
        </w:rPr>
        <w:t>«</w:t>
      </w:r>
      <w:r w:rsidRPr="00501C14">
        <w:rPr>
          <w:rStyle w:val="Char4"/>
          <w:rFonts w:eastAsia="SimSun"/>
          <w:rtl/>
        </w:rPr>
        <w:t>ووجه تخصيصهم بالذكر الإعلام بأن لهم مزيد شرف وفضل لكونهم من أصحاب الشرائع المشهورة ومن أولي العزم من الرسل</w:t>
      </w:r>
      <w:r w:rsidR="00501C14" w:rsidRPr="00501C14">
        <w:rPr>
          <w:rStyle w:val="Char4"/>
          <w:rFonts w:eastAsia="SimSun"/>
          <w:rtl/>
        </w:rPr>
        <w:t>»</w:t>
      </w:r>
      <w:r w:rsidR="00C25455">
        <w:rPr>
          <w:rFonts w:eastAsia="SimSun" w:cs="B Zar" w:hint="cs"/>
          <w:sz w:val="28"/>
          <w:szCs w:val="28"/>
          <w:rtl/>
          <w:lang w:eastAsia="zh-CN"/>
        </w:rPr>
        <w:t xml:space="preserve"> «</w:t>
      </w:r>
      <w:r w:rsidRPr="008742B6">
        <w:rPr>
          <w:rFonts w:eastAsia="SimSun" w:cs="B Zar" w:hint="cs"/>
          <w:sz w:val="28"/>
          <w:szCs w:val="28"/>
          <w:rtl/>
          <w:lang w:eastAsia="zh-CN"/>
        </w:rPr>
        <w:t>وجه تخصيص</w:t>
      </w:r>
      <w:r w:rsidR="00F37225">
        <w:rPr>
          <w:rFonts w:eastAsia="SimSun" w:cs="B Zar" w:hint="cs"/>
          <w:sz w:val="28"/>
          <w:szCs w:val="28"/>
          <w:rtl/>
          <w:lang w:eastAsia="zh-CN"/>
        </w:rPr>
        <w:t xml:space="preserve"> آن‌ها </w:t>
      </w:r>
      <w:r w:rsidRPr="008742B6">
        <w:rPr>
          <w:rFonts w:eastAsia="SimSun" w:cs="B Zar" w:hint="cs"/>
          <w:sz w:val="28"/>
          <w:szCs w:val="28"/>
          <w:rtl/>
          <w:lang w:eastAsia="zh-CN"/>
        </w:rPr>
        <w:t>با ذكر نامشان به خاطر اين است كه بزرگي و شرف</w:t>
      </w:r>
      <w:r w:rsidR="00F37225">
        <w:rPr>
          <w:rFonts w:eastAsia="SimSun" w:cs="B Zar" w:hint="cs"/>
          <w:sz w:val="28"/>
          <w:szCs w:val="28"/>
          <w:rtl/>
          <w:lang w:eastAsia="zh-CN"/>
        </w:rPr>
        <w:t xml:space="preserve"> آن‌ها </w:t>
      </w:r>
      <w:r w:rsidRPr="008742B6">
        <w:rPr>
          <w:rFonts w:eastAsia="SimSun" w:cs="B Zar" w:hint="cs"/>
          <w:sz w:val="28"/>
          <w:szCs w:val="28"/>
          <w:rtl/>
          <w:lang w:eastAsia="zh-CN"/>
        </w:rPr>
        <w:t>از صاحبان</w:t>
      </w:r>
      <w:r w:rsidR="007A1497">
        <w:rPr>
          <w:rFonts w:eastAsia="SimSun" w:cs="B Zar" w:hint="cs"/>
          <w:sz w:val="28"/>
          <w:szCs w:val="28"/>
          <w:rtl/>
          <w:lang w:eastAsia="zh-CN"/>
        </w:rPr>
        <w:t xml:space="preserve"> شريعت‌ها</w:t>
      </w:r>
      <w:r w:rsidRPr="008742B6">
        <w:rPr>
          <w:rFonts w:eastAsia="SimSun" w:cs="B Zar" w:hint="cs"/>
          <w:sz w:val="28"/>
          <w:szCs w:val="28"/>
          <w:rtl/>
          <w:lang w:eastAsia="zh-CN"/>
        </w:rPr>
        <w:t>ي مشهور بيشتر است و</w:t>
      </w:r>
      <w:r w:rsidR="00F37225">
        <w:rPr>
          <w:rFonts w:eastAsia="SimSun" w:cs="B Zar" w:hint="cs"/>
          <w:sz w:val="28"/>
          <w:szCs w:val="28"/>
          <w:rtl/>
          <w:lang w:eastAsia="zh-CN"/>
        </w:rPr>
        <w:t xml:space="preserve"> آن‌ها </w:t>
      </w:r>
      <w:r w:rsidRPr="008742B6">
        <w:rPr>
          <w:rFonts w:eastAsia="SimSun" w:cs="B Zar" w:hint="cs"/>
          <w:sz w:val="28"/>
          <w:szCs w:val="28"/>
          <w:rtl/>
          <w:lang w:eastAsia="zh-CN"/>
        </w:rPr>
        <w:t>پيامبران اولوالعزم</w:t>
      </w:r>
      <w:r w:rsidR="00F37225">
        <w:rPr>
          <w:rFonts w:eastAsia="SimSun" w:cs="B Zar" w:hint="cs"/>
          <w:sz w:val="28"/>
          <w:szCs w:val="28"/>
          <w:rtl/>
          <w:lang w:eastAsia="zh-CN"/>
        </w:rPr>
        <w:t xml:space="preserve"> مي‌</w:t>
      </w:r>
      <w:r w:rsidRPr="008742B6">
        <w:rPr>
          <w:rFonts w:eastAsia="SimSun" w:cs="B Zar" w:hint="cs"/>
          <w:sz w:val="28"/>
          <w:szCs w:val="28"/>
          <w:rtl/>
          <w:lang w:eastAsia="zh-CN"/>
        </w:rPr>
        <w:t>باشند».</w:t>
      </w:r>
    </w:p>
    <w:p w:rsidR="009620CA" w:rsidRPr="008742B6" w:rsidRDefault="009620CA" w:rsidP="00501C14">
      <w:pPr>
        <w:bidi/>
        <w:ind w:firstLine="284"/>
        <w:jc w:val="both"/>
        <w:rPr>
          <w:rFonts w:eastAsia="SimSun" w:cs="B Zar" w:hint="cs"/>
          <w:sz w:val="28"/>
          <w:szCs w:val="28"/>
          <w:rtl/>
          <w:lang w:eastAsia="zh-CN"/>
        </w:rPr>
      </w:pPr>
      <w:r w:rsidRPr="008742B6">
        <w:rPr>
          <w:rFonts w:eastAsia="SimSun" w:cs="B Zar" w:hint="cs"/>
          <w:sz w:val="28"/>
          <w:szCs w:val="28"/>
          <w:rtl/>
          <w:lang w:eastAsia="zh-CN"/>
        </w:rPr>
        <w:t>اين پنج نفر برترين پيامبران و بهترين فرزندان آدم</w:t>
      </w:r>
      <w:r w:rsidR="00F37225">
        <w:rPr>
          <w:rFonts w:eastAsia="SimSun" w:cs="B Zar" w:hint="cs"/>
          <w:sz w:val="28"/>
          <w:szCs w:val="28"/>
          <w:rtl/>
          <w:lang w:eastAsia="zh-CN"/>
        </w:rPr>
        <w:t xml:space="preserve"> مي‌</w:t>
      </w:r>
      <w:r w:rsidRPr="008742B6">
        <w:rPr>
          <w:rFonts w:eastAsia="SimSun" w:cs="B Zar" w:hint="cs"/>
          <w:sz w:val="28"/>
          <w:szCs w:val="28"/>
          <w:rtl/>
          <w:lang w:eastAsia="zh-CN"/>
        </w:rPr>
        <w:t>باشند. از ابوهريره</w:t>
      </w:r>
      <w:r w:rsidRPr="009620CA">
        <w:rPr>
          <w:rFonts w:eastAsia="SimSun" w:cs="CTraditional Arabic" w:hint="cs"/>
          <w:sz w:val="28"/>
          <w:szCs w:val="28"/>
          <w:rtl/>
          <w:lang w:eastAsia="zh-CN"/>
        </w:rPr>
        <w:t>س</w:t>
      </w:r>
      <w:r w:rsidRPr="008742B6">
        <w:rPr>
          <w:rFonts w:eastAsia="SimSun" w:cs="B Zar" w:hint="cs"/>
          <w:sz w:val="28"/>
          <w:szCs w:val="28"/>
          <w:rtl/>
          <w:lang w:eastAsia="zh-CN"/>
        </w:rPr>
        <w:t xml:space="preserve"> روايت است كه پيامبر</w:t>
      </w:r>
      <w:r w:rsidRPr="009620CA">
        <w:rPr>
          <w:rFonts w:eastAsia="SimSun" w:cs="CTraditional Arabic" w:hint="cs"/>
          <w:sz w:val="28"/>
          <w:szCs w:val="28"/>
          <w:rtl/>
          <w:lang w:eastAsia="zh-CN"/>
        </w:rPr>
        <w:t>ص</w:t>
      </w:r>
      <w:r w:rsidRPr="008742B6">
        <w:rPr>
          <w:rFonts w:eastAsia="SimSun" w:cs="B Zar" w:hint="cs"/>
          <w:sz w:val="28"/>
          <w:szCs w:val="28"/>
          <w:rtl/>
          <w:lang w:eastAsia="zh-CN"/>
        </w:rPr>
        <w:t xml:space="preserve"> فرمودند:</w:t>
      </w:r>
      <w:r w:rsidR="00664ACA">
        <w:rPr>
          <w:rFonts w:ascii="Lotus Linotype" w:eastAsia="SimSun" w:hAnsi="Lotus Linotype" w:cs="Lotus Linotype"/>
          <w:sz w:val="28"/>
          <w:szCs w:val="28"/>
          <w:rtl/>
          <w:lang w:eastAsia="zh-CN"/>
        </w:rPr>
        <w:t xml:space="preserve"> </w:t>
      </w:r>
      <w:r w:rsidR="00664ACA" w:rsidRPr="00501C14">
        <w:rPr>
          <w:rStyle w:val="Char4"/>
          <w:rFonts w:eastAsia="SimSun"/>
          <w:rtl/>
        </w:rPr>
        <w:t>(</w:t>
      </w:r>
      <w:r w:rsidRPr="00501C14">
        <w:rPr>
          <w:rStyle w:val="Char4"/>
          <w:rFonts w:eastAsia="SimSun"/>
          <w:rtl/>
        </w:rPr>
        <w:t>خيار ولد آدم خمسة نوح وإبراهيم وعيسى وموسى ومحمد صلی الله عليه وسلم  وخيرهم محمد صلى الله عليه وسلم وصلى الله وسلم عليهم أجمعين)</w:t>
      </w:r>
      <w:r w:rsidRPr="009620CA">
        <w:rPr>
          <w:rFonts w:eastAsia="SimSun" w:cs="Simplified Arabic"/>
          <w:szCs w:val="28"/>
          <w:vertAlign w:val="superscript"/>
          <w:rtl/>
          <w:lang w:eastAsia="zh-CN"/>
        </w:rPr>
        <w:footnoteReference w:id="147"/>
      </w:r>
      <w:r w:rsidR="00C25455">
        <w:rPr>
          <w:rFonts w:eastAsia="SimSun" w:cs="B Zar" w:hint="cs"/>
          <w:sz w:val="28"/>
          <w:szCs w:val="28"/>
          <w:rtl/>
          <w:lang w:eastAsia="zh-CN"/>
        </w:rPr>
        <w:t xml:space="preserve"> «</w:t>
      </w:r>
      <w:r w:rsidRPr="008742B6">
        <w:rPr>
          <w:rFonts w:eastAsia="SimSun" w:cs="B Zar" w:hint="cs"/>
          <w:sz w:val="28"/>
          <w:szCs w:val="28"/>
          <w:rtl/>
          <w:lang w:eastAsia="zh-CN"/>
        </w:rPr>
        <w:t>بهترين فرزندان آدم پنج تن هستند: نوح، ابراهيم، عيسي، موسي و محمد</w:t>
      </w:r>
      <w:r w:rsidRPr="009620CA">
        <w:rPr>
          <w:rFonts w:eastAsia="SimSun" w:cs="CTraditional Arabic" w:hint="cs"/>
          <w:sz w:val="28"/>
          <w:szCs w:val="28"/>
          <w:rtl/>
          <w:lang w:eastAsia="zh-CN"/>
        </w:rPr>
        <w:t>ص</w:t>
      </w:r>
      <w:r w:rsidRPr="008742B6">
        <w:rPr>
          <w:rFonts w:eastAsia="SimSun" w:cs="B Zar" w:hint="cs"/>
          <w:sz w:val="28"/>
          <w:szCs w:val="28"/>
          <w:rtl/>
          <w:lang w:eastAsia="zh-CN"/>
        </w:rPr>
        <w:t xml:space="preserve"> و بهترين</w:t>
      </w:r>
      <w:r w:rsidR="00F37225">
        <w:rPr>
          <w:rFonts w:eastAsia="SimSun" w:cs="B Zar" w:hint="cs"/>
          <w:sz w:val="28"/>
          <w:szCs w:val="28"/>
          <w:rtl/>
          <w:lang w:eastAsia="zh-CN"/>
        </w:rPr>
        <w:t xml:space="preserve"> آن‌ها </w:t>
      </w:r>
      <w:r w:rsidRPr="008742B6">
        <w:rPr>
          <w:rFonts w:eastAsia="SimSun" w:cs="B Zar" w:hint="cs"/>
          <w:sz w:val="28"/>
          <w:szCs w:val="28"/>
          <w:rtl/>
          <w:lang w:eastAsia="zh-CN"/>
        </w:rPr>
        <w:t>محمد</w:t>
      </w:r>
      <w:r w:rsidRPr="009620CA">
        <w:rPr>
          <w:rFonts w:eastAsia="SimSun" w:cs="CTraditional Arabic" w:hint="cs"/>
          <w:sz w:val="28"/>
          <w:szCs w:val="28"/>
          <w:rtl/>
          <w:lang w:eastAsia="zh-CN"/>
        </w:rPr>
        <w:t>ص</w:t>
      </w:r>
      <w:r w:rsidRPr="008742B6">
        <w:rPr>
          <w:rFonts w:eastAsia="SimSun" w:cs="B Zar" w:hint="cs"/>
          <w:sz w:val="28"/>
          <w:szCs w:val="28"/>
          <w:rtl/>
          <w:lang w:eastAsia="zh-CN"/>
        </w:rPr>
        <w:t xml:space="preserve"> است كه سلام و درود خدا بر همه</w:t>
      </w:r>
      <w:r w:rsidR="00F37225">
        <w:rPr>
          <w:rFonts w:eastAsia="SimSun" w:cs="B Zar" w:hint="cs"/>
          <w:sz w:val="28"/>
          <w:szCs w:val="28"/>
          <w:rtl/>
          <w:lang w:eastAsia="zh-CN"/>
        </w:rPr>
        <w:t xml:space="preserve"> آن‌ها </w:t>
      </w:r>
      <w:r w:rsidRPr="008742B6">
        <w:rPr>
          <w:rFonts w:eastAsia="SimSun" w:cs="B Zar" w:hint="cs"/>
          <w:sz w:val="28"/>
          <w:szCs w:val="28"/>
          <w:rtl/>
          <w:lang w:eastAsia="zh-CN"/>
        </w:rPr>
        <w:t>باد».</w:t>
      </w:r>
    </w:p>
    <w:p w:rsidR="009620CA" w:rsidRDefault="009620CA" w:rsidP="00AF3F00">
      <w:pPr>
        <w:bidi/>
        <w:ind w:firstLine="284"/>
        <w:jc w:val="lowKashida"/>
        <w:rPr>
          <w:rFonts w:eastAsia="SimSun" w:cs="B Zar" w:hint="cs"/>
          <w:sz w:val="28"/>
          <w:szCs w:val="28"/>
          <w:rtl/>
          <w:lang w:eastAsia="zh-CN"/>
        </w:rPr>
      </w:pPr>
      <w:r w:rsidRPr="008742B6">
        <w:rPr>
          <w:rFonts w:eastAsia="SimSun" w:cs="B Zar" w:hint="cs"/>
          <w:sz w:val="28"/>
          <w:szCs w:val="28"/>
          <w:rtl/>
          <w:lang w:eastAsia="zh-CN"/>
        </w:rPr>
        <w:t>و برترين</w:t>
      </w:r>
      <w:r w:rsidR="00F37225">
        <w:rPr>
          <w:rFonts w:eastAsia="SimSun" w:cs="B Zar" w:hint="cs"/>
          <w:sz w:val="28"/>
          <w:szCs w:val="28"/>
          <w:rtl/>
          <w:lang w:eastAsia="zh-CN"/>
        </w:rPr>
        <w:t xml:space="preserve"> آن‌ها </w:t>
      </w:r>
      <w:r w:rsidRPr="008742B6">
        <w:rPr>
          <w:rFonts w:eastAsia="SimSun" w:cs="B Zar" w:hint="cs"/>
          <w:sz w:val="28"/>
          <w:szCs w:val="28"/>
          <w:rtl/>
          <w:lang w:eastAsia="zh-CN"/>
        </w:rPr>
        <w:t>محمد</w:t>
      </w:r>
      <w:r w:rsidRPr="009620CA">
        <w:rPr>
          <w:rFonts w:eastAsia="SimSun" w:cs="CTraditional Arabic" w:hint="cs"/>
          <w:sz w:val="28"/>
          <w:szCs w:val="28"/>
          <w:rtl/>
          <w:lang w:eastAsia="zh-CN"/>
        </w:rPr>
        <w:t>ص</w:t>
      </w:r>
      <w:r w:rsidRPr="008742B6">
        <w:rPr>
          <w:rFonts w:eastAsia="SimSun" w:cs="B Zar" w:hint="cs"/>
          <w:sz w:val="28"/>
          <w:szCs w:val="28"/>
          <w:rtl/>
          <w:lang w:eastAsia="zh-CN"/>
        </w:rPr>
        <w:t xml:space="preserve"> است به دليل آنچه كه بخاري از ابوهريره</w:t>
      </w:r>
      <w:r w:rsidRPr="009620CA">
        <w:rPr>
          <w:rFonts w:eastAsia="SimSun" w:cs="CTraditional Arabic" w:hint="cs"/>
          <w:sz w:val="28"/>
          <w:szCs w:val="28"/>
          <w:rtl/>
          <w:lang w:eastAsia="zh-CN"/>
        </w:rPr>
        <w:t>س</w:t>
      </w:r>
      <w:r w:rsidRPr="008742B6">
        <w:rPr>
          <w:rFonts w:eastAsia="SimSun" w:cs="B Zar" w:hint="cs"/>
          <w:sz w:val="28"/>
          <w:szCs w:val="28"/>
          <w:rtl/>
          <w:lang w:eastAsia="zh-CN"/>
        </w:rPr>
        <w:t xml:space="preserve"> روايت</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8742B6">
        <w:rPr>
          <w:rFonts w:eastAsia="SimSun" w:cs="B Zar" w:hint="cs"/>
          <w:sz w:val="28"/>
          <w:szCs w:val="28"/>
          <w:rtl/>
          <w:lang w:eastAsia="zh-CN"/>
        </w:rPr>
        <w:t xml:space="preserve"> كه پيامبر</w:t>
      </w:r>
      <w:r w:rsidRPr="009620CA">
        <w:rPr>
          <w:rFonts w:eastAsia="SimSun" w:cs="CTraditional Arabic" w:hint="cs"/>
          <w:sz w:val="28"/>
          <w:szCs w:val="28"/>
          <w:rtl/>
          <w:lang w:eastAsia="zh-CN"/>
        </w:rPr>
        <w:t>ص</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8742B6">
        <w:rPr>
          <w:rFonts w:eastAsia="SimSun" w:cs="B Zar" w:hint="cs"/>
          <w:sz w:val="28"/>
          <w:szCs w:val="28"/>
          <w:rtl/>
          <w:lang w:eastAsia="zh-CN"/>
        </w:rPr>
        <w:t>:</w:t>
      </w:r>
      <w:r w:rsidR="00C25455">
        <w:rPr>
          <w:rFonts w:ascii="Lotus Linotype" w:eastAsia="SimSun" w:hAnsi="Lotus Linotype" w:cs="Lotus Linotype"/>
          <w:sz w:val="28"/>
          <w:szCs w:val="28"/>
          <w:rtl/>
          <w:lang w:eastAsia="zh-CN"/>
        </w:rPr>
        <w:t xml:space="preserve"> </w:t>
      </w:r>
      <w:r w:rsidR="00C25455" w:rsidRPr="00501C14">
        <w:rPr>
          <w:rStyle w:val="Char4"/>
          <w:rFonts w:eastAsia="SimSun"/>
          <w:rtl/>
        </w:rPr>
        <w:t>«</w:t>
      </w:r>
      <w:r w:rsidRPr="00501C14">
        <w:rPr>
          <w:rStyle w:val="Char4"/>
          <w:rFonts w:eastAsia="SimSun"/>
          <w:rtl/>
        </w:rPr>
        <w:t>أَنَا سَيِّدُ وَلَدِ آدَمَ يَوْمَ الْقِيَامَةِ وَأَوَّلُ مَنْ يَنْشَقُّ عَنْهُ الْقَبْرُ وَأَوَّلُ شَافِعٍ وَأَوَّلُ مُشَفَّعٍ»</w:t>
      </w:r>
      <w:r w:rsidRPr="009620CA">
        <w:rPr>
          <w:rFonts w:eastAsia="SimSun" w:cs="Simplified Arabic"/>
          <w:szCs w:val="28"/>
          <w:vertAlign w:val="superscript"/>
          <w:rtl/>
          <w:lang w:eastAsia="zh-CN"/>
        </w:rPr>
        <w:footnoteReference w:id="148"/>
      </w:r>
      <w:r w:rsidR="00C25455">
        <w:rPr>
          <w:rFonts w:eastAsia="SimSun" w:cs="B Zar" w:hint="cs"/>
          <w:sz w:val="28"/>
          <w:szCs w:val="28"/>
          <w:rtl/>
          <w:lang w:eastAsia="zh-CN"/>
        </w:rPr>
        <w:t xml:space="preserve"> «</w:t>
      </w:r>
      <w:r w:rsidRPr="008742B6">
        <w:rPr>
          <w:rFonts w:eastAsia="SimSun" w:cs="B Zar" w:hint="cs"/>
          <w:sz w:val="28"/>
          <w:szCs w:val="28"/>
          <w:rtl/>
          <w:lang w:eastAsia="zh-CN"/>
        </w:rPr>
        <w:t>من روز قيامت سرور فرزندان آدم و اولين كسي هستم كه قبرش شكافته</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8742B6">
        <w:rPr>
          <w:rFonts w:eastAsia="SimSun" w:cs="B Zar" w:hint="cs"/>
          <w:sz w:val="28"/>
          <w:szCs w:val="28"/>
          <w:rtl/>
          <w:lang w:eastAsia="zh-CN"/>
        </w:rPr>
        <w:t xml:space="preserve"> و اولين شفاعت كننده و اولين كسي هستم كه شفاعتش پذيرفته</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8742B6">
        <w:rPr>
          <w:rFonts w:eastAsia="SimSun" w:cs="B Zar" w:hint="cs"/>
          <w:sz w:val="28"/>
          <w:szCs w:val="28"/>
          <w:rtl/>
          <w:lang w:eastAsia="zh-CN"/>
        </w:rPr>
        <w:t>».</w:t>
      </w:r>
    </w:p>
    <w:p w:rsidR="009620CA" w:rsidRDefault="009620CA" w:rsidP="00454F98">
      <w:pPr>
        <w:pStyle w:val="a2"/>
        <w:rPr>
          <w:rFonts w:hint="cs"/>
          <w:rtl/>
        </w:rPr>
      </w:pPr>
      <w:bookmarkStart w:id="458" w:name="_Toc346966531"/>
      <w:r w:rsidRPr="009620CA">
        <w:rPr>
          <w:rFonts w:hint="cs"/>
          <w:rtl/>
        </w:rPr>
        <w:t xml:space="preserve">مبحث ششم: </w:t>
      </w:r>
      <w:r w:rsidR="00250758">
        <w:rPr>
          <w:rFonts w:hint="cs"/>
          <w:rtl/>
        </w:rPr>
        <w:t xml:space="preserve"> ويژگي‌ها</w:t>
      </w:r>
      <w:r w:rsidRPr="009620CA">
        <w:rPr>
          <w:rFonts w:hint="cs"/>
          <w:rtl/>
        </w:rPr>
        <w:t>ي پيامبر ما، محمد</w:t>
      </w:r>
      <w:r w:rsidRPr="009620CA">
        <w:rPr>
          <w:rFonts w:cs="CTraditional Arabic" w:hint="cs"/>
          <w:rtl/>
        </w:rPr>
        <w:t>ص</w:t>
      </w:r>
      <w:r w:rsidRPr="009620CA">
        <w:rPr>
          <w:rFonts w:hint="cs"/>
          <w:rtl/>
        </w:rPr>
        <w:t xml:space="preserve"> و حق او بر امتش همراه با بيان اينكه ديدن پيامبر</w:t>
      </w:r>
      <w:r w:rsidRPr="009620CA">
        <w:rPr>
          <w:rFonts w:cs="CTraditional Arabic" w:hint="cs"/>
          <w:rtl/>
        </w:rPr>
        <w:t>ص</w:t>
      </w:r>
      <w:r w:rsidRPr="009620CA">
        <w:rPr>
          <w:rFonts w:hint="cs"/>
          <w:rtl/>
        </w:rPr>
        <w:t xml:space="preserve"> در خواب، حق است.</w:t>
      </w:r>
      <w:bookmarkEnd w:id="458"/>
    </w:p>
    <w:p w:rsidR="00887598" w:rsidRDefault="009620CA" w:rsidP="00454F98">
      <w:pPr>
        <w:pStyle w:val="a3"/>
        <w:rPr>
          <w:rFonts w:hint="cs"/>
          <w:rtl/>
        </w:rPr>
      </w:pPr>
      <w:bookmarkStart w:id="459" w:name="_Toc291009117"/>
      <w:bookmarkStart w:id="460" w:name="_Toc291009476"/>
      <w:bookmarkStart w:id="461" w:name="_Toc346966532"/>
      <w:r w:rsidRPr="009620CA">
        <w:rPr>
          <w:rFonts w:hint="cs"/>
          <w:rtl/>
        </w:rPr>
        <w:t>ابتدا خصوصيات و</w:t>
      </w:r>
      <w:r w:rsidR="00250758">
        <w:rPr>
          <w:rFonts w:hint="cs"/>
          <w:rtl/>
        </w:rPr>
        <w:t xml:space="preserve"> ويژگي‌ها</w:t>
      </w:r>
      <w:r w:rsidRPr="009620CA">
        <w:rPr>
          <w:rFonts w:hint="cs"/>
          <w:rtl/>
        </w:rPr>
        <w:t>ي پيامبر</w:t>
      </w:r>
      <w:r w:rsidRPr="009620CA">
        <w:rPr>
          <w:rFonts w:cs="CTraditional Arabic" w:hint="cs"/>
          <w:rtl/>
        </w:rPr>
        <w:t>ص</w:t>
      </w:r>
      <w:r w:rsidRPr="008742B6">
        <w:rPr>
          <w:rFonts w:hint="cs"/>
          <w:rtl/>
        </w:rPr>
        <w:t>:</w:t>
      </w:r>
      <w:bookmarkEnd w:id="459"/>
      <w:bookmarkEnd w:id="460"/>
      <w:bookmarkEnd w:id="461"/>
    </w:p>
    <w:p w:rsidR="009620CA" w:rsidRPr="008742B6" w:rsidRDefault="009620CA" w:rsidP="00AF3F00">
      <w:pPr>
        <w:bidi/>
        <w:ind w:firstLine="284"/>
        <w:jc w:val="lowKashida"/>
        <w:rPr>
          <w:rFonts w:eastAsia="SimSun" w:cs="B Zar" w:hint="cs"/>
          <w:sz w:val="28"/>
          <w:szCs w:val="28"/>
          <w:rtl/>
          <w:lang w:eastAsia="zh-CN"/>
        </w:rPr>
      </w:pPr>
      <w:r w:rsidRPr="008742B6">
        <w:rPr>
          <w:rFonts w:eastAsia="SimSun" w:cs="B Zar" w:hint="cs"/>
          <w:sz w:val="28"/>
          <w:szCs w:val="28"/>
          <w:rtl/>
          <w:lang w:eastAsia="zh-CN"/>
        </w:rPr>
        <w:t xml:space="preserve"> الله تبارك و تعالي پيامبر ما، محمد</w:t>
      </w:r>
      <w:r w:rsidRPr="009620CA">
        <w:rPr>
          <w:rFonts w:eastAsia="SimSun" w:cs="CTraditional Arabic" w:hint="cs"/>
          <w:sz w:val="28"/>
          <w:szCs w:val="28"/>
          <w:rtl/>
          <w:lang w:eastAsia="zh-CN"/>
        </w:rPr>
        <w:t>ص</w:t>
      </w:r>
      <w:r w:rsidRPr="008742B6">
        <w:rPr>
          <w:rFonts w:eastAsia="SimSun" w:cs="B Zar" w:hint="cs"/>
          <w:sz w:val="28"/>
          <w:szCs w:val="28"/>
          <w:rtl/>
          <w:lang w:eastAsia="zh-CN"/>
        </w:rPr>
        <w:t xml:space="preserve"> را با بسياري از</w:t>
      </w:r>
      <w:r w:rsidR="00250758">
        <w:rPr>
          <w:rFonts w:eastAsia="SimSun" w:cs="B Zar" w:hint="cs"/>
          <w:sz w:val="28"/>
          <w:szCs w:val="28"/>
          <w:rtl/>
          <w:lang w:eastAsia="zh-CN"/>
        </w:rPr>
        <w:t xml:space="preserve"> ويژگي‌ها</w:t>
      </w:r>
      <w:r w:rsidRPr="008742B6">
        <w:rPr>
          <w:rFonts w:eastAsia="SimSun" w:cs="B Zar" w:hint="cs"/>
          <w:sz w:val="28"/>
          <w:szCs w:val="28"/>
          <w:rtl/>
          <w:lang w:eastAsia="zh-CN"/>
        </w:rPr>
        <w:t xml:space="preserve"> و صفات بلند مرتبه كه او را به وسيله آن بر غير خود از پيامبران برتري داده و او را از ساير عالميان جدا كرده، خاص نموده است. كه از جمله اين</w:t>
      </w:r>
      <w:r w:rsidR="00250758">
        <w:rPr>
          <w:rFonts w:eastAsia="SimSun" w:cs="B Zar" w:hint="cs"/>
          <w:sz w:val="28"/>
          <w:szCs w:val="28"/>
          <w:rtl/>
          <w:lang w:eastAsia="zh-CN"/>
        </w:rPr>
        <w:t xml:space="preserve"> ويژگي‌ها</w:t>
      </w:r>
      <w:r w:rsidRPr="008742B6">
        <w:rPr>
          <w:rFonts w:eastAsia="SimSun" w:cs="B Zar" w:hint="cs"/>
          <w:sz w:val="28"/>
          <w:szCs w:val="28"/>
          <w:rtl/>
          <w:lang w:eastAsia="zh-CN"/>
        </w:rPr>
        <w:t xml:space="preserve"> عبارتند از:</w:t>
      </w:r>
    </w:p>
    <w:p w:rsidR="009620CA" w:rsidRPr="00154A9E" w:rsidRDefault="009620CA" w:rsidP="00154A9E">
      <w:pPr>
        <w:numPr>
          <w:ilvl w:val="0"/>
          <w:numId w:val="24"/>
        </w:numPr>
        <w:bidi/>
        <w:ind w:left="641" w:hanging="357"/>
        <w:jc w:val="both"/>
        <w:rPr>
          <w:rFonts w:eastAsia="SimSun" w:cs="B Zar" w:hint="cs"/>
          <w:sz w:val="28"/>
          <w:szCs w:val="28"/>
          <w:rtl/>
          <w:lang w:eastAsia="zh-CN"/>
        </w:rPr>
      </w:pPr>
      <w:r w:rsidRPr="008742B6">
        <w:rPr>
          <w:rFonts w:eastAsia="SimSun" w:cs="B Zar" w:hint="cs"/>
          <w:sz w:val="28"/>
          <w:szCs w:val="28"/>
          <w:rtl/>
          <w:lang w:eastAsia="zh-CN"/>
        </w:rPr>
        <w:t>رسالت پيامبر</w:t>
      </w:r>
      <w:r w:rsidRPr="009620CA">
        <w:rPr>
          <w:rFonts w:eastAsia="SimSun" w:cs="CTraditional Arabic" w:hint="cs"/>
          <w:sz w:val="28"/>
          <w:szCs w:val="28"/>
          <w:rtl/>
          <w:lang w:eastAsia="zh-CN"/>
        </w:rPr>
        <w:t>ص</w:t>
      </w:r>
      <w:r w:rsidRPr="008742B6">
        <w:rPr>
          <w:rFonts w:eastAsia="SimSun" w:cs="B Zar" w:hint="cs"/>
          <w:sz w:val="28"/>
          <w:szCs w:val="28"/>
          <w:rtl/>
          <w:lang w:eastAsia="zh-CN"/>
        </w:rPr>
        <w:t xml:space="preserve"> براي تمام جن و انس است و جز كساني كه از او پيروي نموده و به رسالت او ايمان آورده</w:t>
      </w:r>
      <w:r w:rsidR="00F37225">
        <w:rPr>
          <w:rFonts w:eastAsia="SimSun" w:cs="B Zar" w:hint="cs"/>
          <w:sz w:val="28"/>
          <w:szCs w:val="28"/>
          <w:rtl/>
          <w:lang w:eastAsia="zh-CN"/>
        </w:rPr>
        <w:t xml:space="preserve">‌اند </w:t>
      </w:r>
      <w:r w:rsidRPr="008742B6">
        <w:rPr>
          <w:rFonts w:eastAsia="SimSun" w:cs="B Zar" w:hint="cs"/>
          <w:sz w:val="28"/>
          <w:szCs w:val="28"/>
          <w:rtl/>
          <w:lang w:eastAsia="zh-CN"/>
        </w:rPr>
        <w:t>ايمان از كسي ديگر پذيرفته</w:t>
      </w:r>
      <w:r w:rsidR="00F37225">
        <w:rPr>
          <w:rFonts w:eastAsia="SimSun" w:cs="B Zar" w:hint="cs"/>
          <w:sz w:val="28"/>
          <w:szCs w:val="28"/>
          <w:rtl/>
          <w:lang w:eastAsia="zh-CN"/>
        </w:rPr>
        <w:t xml:space="preserve"> ن</w:t>
      </w:r>
      <w:r w:rsidR="00F15976">
        <w:rPr>
          <w:rFonts w:eastAsia="SimSun" w:cs="B Zar" w:hint="cs"/>
          <w:sz w:val="28"/>
          <w:szCs w:val="28"/>
          <w:rtl/>
          <w:lang w:eastAsia="zh-CN"/>
        </w:rPr>
        <w:t>مي‌شود</w:t>
      </w:r>
      <w:r w:rsidRPr="008742B6">
        <w:rPr>
          <w:rFonts w:eastAsia="SimSun" w:cs="B Zar" w:hint="cs"/>
          <w:sz w:val="28"/>
          <w:szCs w:val="28"/>
          <w:rtl/>
          <w:lang w:eastAsia="zh-CN"/>
        </w:rPr>
        <w:t>. 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8742B6">
        <w:rPr>
          <w:rFonts w:eastAsia="SimSun" w:cs="B Zar" w:hint="cs"/>
          <w:sz w:val="28"/>
          <w:szCs w:val="28"/>
          <w:rtl/>
          <w:lang w:eastAsia="zh-CN"/>
        </w:rPr>
        <w:t>:</w:t>
      </w:r>
      <w:r w:rsidR="00446A66">
        <w:rPr>
          <w:rFonts w:eastAsia="SimSun" w:cs="B Zar" w:hint="cs"/>
          <w:sz w:val="28"/>
          <w:szCs w:val="28"/>
          <w:rtl/>
          <w:lang w:eastAsia="zh-CN"/>
        </w:rPr>
        <w:t xml:space="preserve"> </w:t>
      </w:r>
      <w:r w:rsidR="00446A66">
        <w:rPr>
          <w:rFonts w:ascii="Traditional Arabic" w:eastAsia="SimSun" w:hAnsi="Traditional Arabic" w:cs="Traditional Arabic"/>
          <w:sz w:val="28"/>
          <w:szCs w:val="28"/>
          <w:rtl/>
          <w:lang w:eastAsia="zh-CN"/>
        </w:rPr>
        <w:t>﴿</w:t>
      </w:r>
      <w:r w:rsidR="00154A9E">
        <w:rPr>
          <w:rFonts w:ascii="KFGQPC Uthmanic Script HAFS" w:hAnsi="KFGQPC Uthmanic Script HAFS" w:cs="KFGQPC Uthmanic Script HAFS" w:hint="eastAsia"/>
          <w:sz w:val="28"/>
          <w:szCs w:val="28"/>
          <w:rtl/>
        </w:rPr>
        <w:t>وَمَآ</w:t>
      </w:r>
      <w:r w:rsidR="00154A9E">
        <w:rPr>
          <w:rFonts w:ascii="KFGQPC Uthmanic Script HAFS" w:hAnsi="KFGQPC Uthmanic Script HAFS" w:cs="KFGQPC Uthmanic Script HAFS"/>
          <w:sz w:val="28"/>
          <w:szCs w:val="28"/>
          <w:rtl/>
        </w:rPr>
        <w:t xml:space="preserve"> أَرۡسَلۡنَٰكَ إِلَّا كَآفَّةٗ لِّلنَّاسِ بَشِيرٗا وَنَذِيرٗا</w:t>
      </w:r>
      <w:r w:rsidR="00446A66" w:rsidRPr="00154A9E">
        <w:rPr>
          <w:rFonts w:ascii="Traditional Arabic" w:eastAsia="SimSun" w:hAnsi="Traditional Arabic" w:cs="Traditional Arabic"/>
          <w:sz w:val="28"/>
          <w:szCs w:val="28"/>
          <w:rtl/>
          <w:lang w:eastAsia="zh-CN"/>
        </w:rPr>
        <w:t>﴾</w:t>
      </w:r>
      <w:r w:rsidR="00446A66" w:rsidRPr="00154A9E">
        <w:rPr>
          <w:rFonts w:eastAsia="SimSun" w:cs="B Zar" w:hint="cs"/>
          <w:sz w:val="28"/>
          <w:szCs w:val="28"/>
          <w:rtl/>
          <w:lang w:eastAsia="zh-CN"/>
        </w:rPr>
        <w:t xml:space="preserve"> </w:t>
      </w:r>
      <w:r w:rsidR="00446A66" w:rsidRPr="00154A9E">
        <w:rPr>
          <w:rFonts w:ascii="mylotus" w:eastAsia="SimSun" w:hAnsi="mylotus" w:cs="mylotus"/>
          <w:sz w:val="26"/>
          <w:szCs w:val="26"/>
          <w:rtl/>
          <w:lang w:eastAsia="zh-CN" w:bidi="ar-SA"/>
        </w:rPr>
        <w:t>[سبأ: 28]</w:t>
      </w:r>
      <w:r w:rsidR="00446A66" w:rsidRPr="00154A9E">
        <w:rPr>
          <w:rFonts w:eastAsia="SimSun" w:cs="B Zar" w:hint="cs"/>
          <w:sz w:val="28"/>
          <w:szCs w:val="28"/>
          <w:rtl/>
          <w:lang w:eastAsia="zh-CN"/>
        </w:rPr>
        <w:t>.</w:t>
      </w:r>
      <w:r w:rsidR="00664ACA" w:rsidRPr="00154A9E">
        <w:rPr>
          <w:rFonts w:ascii="Lotus Linotype" w:eastAsia="SimSun" w:hAnsi="Lotus Linotype" w:cs="Lotus Linotype"/>
          <w:sz w:val="28"/>
          <w:szCs w:val="28"/>
          <w:rtl/>
          <w:lang w:eastAsia="zh-CN"/>
        </w:rPr>
        <w:t xml:space="preserve"> </w:t>
      </w:r>
      <w:r w:rsidR="00C25455" w:rsidRPr="00154A9E">
        <w:rPr>
          <w:rFonts w:eastAsia="SimSun" w:cs="B Zar" w:hint="cs"/>
          <w:sz w:val="28"/>
          <w:szCs w:val="28"/>
          <w:rtl/>
          <w:lang w:eastAsia="zh-CN"/>
        </w:rPr>
        <w:t>«</w:t>
      </w:r>
      <w:r w:rsidRPr="00154A9E">
        <w:rPr>
          <w:rFonts w:eastAsia="SimSun" w:cs="B Zar" w:hint="cs"/>
          <w:sz w:val="28"/>
          <w:szCs w:val="28"/>
          <w:rtl/>
          <w:lang w:eastAsia="zh-CN"/>
        </w:rPr>
        <w:t>و ما تو را جز براي تمام مردم كه مژده دهنده و ترساننده</w:t>
      </w:r>
      <w:r w:rsidR="00F37225" w:rsidRPr="00154A9E">
        <w:rPr>
          <w:rFonts w:eastAsia="SimSun" w:cs="B Zar" w:hint="cs"/>
          <w:sz w:val="28"/>
          <w:szCs w:val="28"/>
          <w:rtl/>
          <w:lang w:eastAsia="zh-CN"/>
        </w:rPr>
        <w:t xml:space="preserve"> آن‌ها </w:t>
      </w:r>
      <w:r w:rsidRPr="00154A9E">
        <w:rPr>
          <w:rFonts w:eastAsia="SimSun" w:cs="B Zar" w:hint="cs"/>
          <w:sz w:val="28"/>
          <w:szCs w:val="28"/>
          <w:rtl/>
          <w:lang w:eastAsia="zh-CN"/>
        </w:rPr>
        <w:t>باشي نفرستاديم» و</w:t>
      </w:r>
      <w:r w:rsidR="00F37225" w:rsidRPr="00154A9E">
        <w:rPr>
          <w:rFonts w:eastAsia="SimSun" w:cs="B Zar" w:hint="cs"/>
          <w:sz w:val="28"/>
          <w:szCs w:val="28"/>
          <w:rtl/>
          <w:lang w:eastAsia="zh-CN"/>
        </w:rPr>
        <w:t xml:space="preserve"> </w:t>
      </w:r>
      <w:r w:rsidR="00664ACA" w:rsidRPr="00154A9E">
        <w:rPr>
          <w:rFonts w:eastAsia="SimSun" w:cs="B Zar" w:hint="cs"/>
          <w:sz w:val="28"/>
          <w:szCs w:val="28"/>
          <w:rtl/>
          <w:lang w:eastAsia="zh-CN"/>
        </w:rPr>
        <w:t>مي‌فرمايد</w:t>
      </w:r>
      <w:r w:rsidRPr="00154A9E">
        <w:rPr>
          <w:rFonts w:eastAsia="SimSun" w:cs="B Zar" w:hint="cs"/>
          <w:sz w:val="28"/>
          <w:szCs w:val="28"/>
          <w:rtl/>
          <w:lang w:eastAsia="zh-CN"/>
        </w:rPr>
        <w:t>:</w:t>
      </w:r>
      <w:r w:rsidR="00446A66" w:rsidRPr="00154A9E">
        <w:rPr>
          <w:rFonts w:eastAsia="SimSun" w:cs="B Zar" w:hint="cs"/>
          <w:sz w:val="28"/>
          <w:szCs w:val="28"/>
          <w:rtl/>
          <w:lang w:eastAsia="zh-CN"/>
        </w:rPr>
        <w:t xml:space="preserve"> </w:t>
      </w:r>
      <w:r w:rsidR="00446A66" w:rsidRPr="00154A9E">
        <w:rPr>
          <w:rFonts w:ascii="Traditional Arabic" w:eastAsia="SimSun" w:hAnsi="Traditional Arabic" w:cs="Traditional Arabic"/>
          <w:sz w:val="28"/>
          <w:szCs w:val="28"/>
          <w:rtl/>
          <w:lang w:eastAsia="zh-CN"/>
        </w:rPr>
        <w:t>﴿</w:t>
      </w:r>
      <w:r w:rsidR="00154A9E">
        <w:rPr>
          <w:rFonts w:ascii="KFGQPC Uthmanic Script HAFS" w:hAnsi="KFGQPC Uthmanic Script HAFS" w:cs="KFGQPC Uthmanic Script HAFS" w:hint="eastAsia"/>
          <w:sz w:val="28"/>
          <w:szCs w:val="28"/>
          <w:rtl/>
        </w:rPr>
        <w:t>تَبَارَكَ</w:t>
      </w:r>
      <w:r w:rsidR="00154A9E">
        <w:rPr>
          <w:rFonts w:ascii="KFGQPC Uthmanic Script HAFS" w:hAnsi="KFGQPC Uthmanic Script HAFS" w:cs="KFGQPC Uthmanic Script HAFS"/>
          <w:sz w:val="28"/>
          <w:szCs w:val="28"/>
          <w:rtl/>
        </w:rPr>
        <w:t xml:space="preserve"> </w:t>
      </w:r>
      <w:r w:rsidR="00154A9E">
        <w:rPr>
          <w:rFonts w:ascii="KFGQPC Uthmanic Script HAFS" w:hAnsi="KFGQPC Uthmanic Script HAFS" w:cs="KFGQPC Uthmanic Script HAFS" w:hint="cs"/>
          <w:sz w:val="28"/>
          <w:szCs w:val="28"/>
          <w:rtl/>
        </w:rPr>
        <w:t>ٱ</w:t>
      </w:r>
      <w:r w:rsidR="00154A9E">
        <w:rPr>
          <w:rFonts w:ascii="KFGQPC Uthmanic Script HAFS" w:hAnsi="KFGQPC Uthmanic Script HAFS" w:cs="KFGQPC Uthmanic Script HAFS" w:hint="eastAsia"/>
          <w:sz w:val="28"/>
          <w:szCs w:val="28"/>
          <w:rtl/>
        </w:rPr>
        <w:t>لَّذِي</w:t>
      </w:r>
      <w:r w:rsidR="00154A9E">
        <w:rPr>
          <w:rFonts w:ascii="KFGQPC Uthmanic Script HAFS" w:hAnsi="KFGQPC Uthmanic Script HAFS" w:cs="KFGQPC Uthmanic Script HAFS"/>
          <w:sz w:val="28"/>
          <w:szCs w:val="28"/>
          <w:rtl/>
        </w:rPr>
        <w:t xml:space="preserve"> نَزَّلَ </w:t>
      </w:r>
      <w:r w:rsidR="00154A9E">
        <w:rPr>
          <w:rFonts w:ascii="KFGQPC Uthmanic Script HAFS" w:hAnsi="KFGQPC Uthmanic Script HAFS" w:cs="KFGQPC Uthmanic Script HAFS" w:hint="cs"/>
          <w:sz w:val="28"/>
          <w:szCs w:val="28"/>
          <w:rtl/>
        </w:rPr>
        <w:t>ٱ</w:t>
      </w:r>
      <w:r w:rsidR="00154A9E">
        <w:rPr>
          <w:rFonts w:ascii="KFGQPC Uthmanic Script HAFS" w:hAnsi="KFGQPC Uthmanic Script HAFS" w:cs="KFGQPC Uthmanic Script HAFS" w:hint="eastAsia"/>
          <w:sz w:val="28"/>
          <w:szCs w:val="28"/>
          <w:rtl/>
        </w:rPr>
        <w:t>لۡفُرۡقَانَ</w:t>
      </w:r>
      <w:r w:rsidR="00154A9E">
        <w:rPr>
          <w:rFonts w:ascii="KFGQPC Uthmanic Script HAFS" w:hAnsi="KFGQPC Uthmanic Script HAFS" w:cs="KFGQPC Uthmanic Script HAFS"/>
          <w:sz w:val="28"/>
          <w:szCs w:val="28"/>
          <w:rtl/>
        </w:rPr>
        <w:t xml:space="preserve"> عَلَىٰ عَبۡدِهِ</w:t>
      </w:r>
      <w:r w:rsidR="00154A9E">
        <w:rPr>
          <w:rFonts w:ascii="KFGQPC Uthmanic Script HAFS" w:hAnsi="KFGQPC Uthmanic Script HAFS" w:cs="KFGQPC Uthmanic Script HAFS" w:hint="cs"/>
          <w:sz w:val="28"/>
          <w:szCs w:val="28"/>
          <w:rtl/>
        </w:rPr>
        <w:t>ۦ</w:t>
      </w:r>
      <w:r w:rsidR="00154A9E">
        <w:rPr>
          <w:rFonts w:ascii="KFGQPC Uthmanic Script HAFS" w:hAnsi="KFGQPC Uthmanic Script HAFS" w:cs="KFGQPC Uthmanic Script HAFS"/>
          <w:sz w:val="28"/>
          <w:szCs w:val="28"/>
          <w:rtl/>
        </w:rPr>
        <w:t xml:space="preserve"> لِيَكُونَ لِلۡعَٰلَمِينَ نَذِيرًا ١</w:t>
      </w:r>
      <w:r w:rsidR="00446A66" w:rsidRPr="00154A9E">
        <w:rPr>
          <w:rFonts w:ascii="Traditional Arabic" w:eastAsia="SimSun" w:hAnsi="Traditional Arabic" w:cs="Traditional Arabic"/>
          <w:sz w:val="28"/>
          <w:szCs w:val="28"/>
          <w:rtl/>
          <w:lang w:eastAsia="zh-CN"/>
        </w:rPr>
        <w:t>﴾</w:t>
      </w:r>
      <w:r w:rsidR="00446A66" w:rsidRPr="00154A9E">
        <w:rPr>
          <w:rFonts w:eastAsia="SimSun" w:cs="B Zar" w:hint="cs"/>
          <w:sz w:val="28"/>
          <w:szCs w:val="28"/>
          <w:rtl/>
          <w:lang w:eastAsia="zh-CN"/>
        </w:rPr>
        <w:t xml:space="preserve"> </w:t>
      </w:r>
      <w:r w:rsidR="00446A66" w:rsidRPr="00154A9E">
        <w:rPr>
          <w:rFonts w:ascii="mylotus" w:eastAsia="SimSun" w:hAnsi="mylotus" w:cs="mylotus"/>
          <w:sz w:val="26"/>
          <w:szCs w:val="26"/>
          <w:rtl/>
          <w:lang w:eastAsia="zh-CN" w:bidi="ar-SA"/>
        </w:rPr>
        <w:t>[الفرقان: 1]</w:t>
      </w:r>
      <w:r w:rsidR="00446A66" w:rsidRPr="00154A9E">
        <w:rPr>
          <w:rFonts w:eastAsia="SimSun" w:cs="B Zar" w:hint="cs"/>
          <w:sz w:val="28"/>
          <w:szCs w:val="28"/>
          <w:rtl/>
          <w:lang w:eastAsia="zh-CN"/>
        </w:rPr>
        <w:t>.</w:t>
      </w:r>
      <w:r w:rsidR="00664ACA" w:rsidRPr="00154A9E">
        <w:rPr>
          <w:rFonts w:ascii="Lotus Linotype" w:eastAsia="SimSun" w:hAnsi="Lotus Linotype" w:cs="Lotus Linotype"/>
          <w:sz w:val="28"/>
          <w:szCs w:val="28"/>
          <w:rtl/>
          <w:lang w:eastAsia="zh-CN"/>
        </w:rPr>
        <w:t xml:space="preserve"> </w:t>
      </w:r>
      <w:r w:rsidR="00C25455" w:rsidRPr="00154A9E">
        <w:rPr>
          <w:rFonts w:eastAsia="SimSun" w:cs="B Zar" w:hint="cs"/>
          <w:sz w:val="28"/>
          <w:szCs w:val="28"/>
          <w:rtl/>
          <w:lang w:eastAsia="zh-CN"/>
        </w:rPr>
        <w:t>«</w:t>
      </w:r>
      <w:r w:rsidRPr="00154A9E">
        <w:rPr>
          <w:rFonts w:eastAsia="SimSun" w:cs="B Zar" w:hint="cs"/>
          <w:sz w:val="28"/>
          <w:szCs w:val="28"/>
          <w:rtl/>
          <w:lang w:eastAsia="zh-CN"/>
        </w:rPr>
        <w:t>با بركت است كسي كه فرقان را بر بنده</w:t>
      </w:r>
      <w:r w:rsidR="00F37225" w:rsidRPr="00154A9E">
        <w:rPr>
          <w:rFonts w:eastAsia="SimSun" w:cs="B Zar" w:hint="cs"/>
          <w:sz w:val="28"/>
          <w:szCs w:val="28"/>
          <w:rtl/>
          <w:lang w:eastAsia="zh-CN"/>
        </w:rPr>
        <w:t xml:space="preserve">‌اش </w:t>
      </w:r>
      <w:r w:rsidRPr="00154A9E">
        <w:rPr>
          <w:rFonts w:eastAsia="SimSun" w:cs="B Zar" w:hint="cs"/>
          <w:sz w:val="28"/>
          <w:szCs w:val="28"/>
          <w:rtl/>
          <w:lang w:eastAsia="zh-CN"/>
        </w:rPr>
        <w:t>نازل فرمود تا براي تمام دنيا ترساننده باشد» ابن عباس</w:t>
      </w:r>
      <w:r w:rsidRPr="00154A9E">
        <w:rPr>
          <w:rFonts w:eastAsia="SimSun" w:cs="CTraditional Arabic" w:hint="cs"/>
          <w:sz w:val="28"/>
          <w:szCs w:val="28"/>
          <w:rtl/>
          <w:lang w:eastAsia="zh-CN"/>
        </w:rPr>
        <w:t xml:space="preserve"> م</w:t>
      </w:r>
      <w:r w:rsidR="00F37225" w:rsidRPr="00154A9E">
        <w:rPr>
          <w:rFonts w:eastAsia="SimSun" w:cs="B Zar" w:hint="cs"/>
          <w:sz w:val="28"/>
          <w:szCs w:val="28"/>
          <w:rtl/>
          <w:lang w:eastAsia="zh-CN"/>
        </w:rPr>
        <w:t xml:space="preserve"> </w:t>
      </w:r>
      <w:r w:rsidR="00F57E48" w:rsidRPr="00154A9E">
        <w:rPr>
          <w:rFonts w:eastAsia="SimSun" w:cs="B Zar" w:hint="cs"/>
          <w:sz w:val="28"/>
          <w:szCs w:val="28"/>
          <w:rtl/>
          <w:lang w:eastAsia="zh-CN"/>
        </w:rPr>
        <w:t>مي‌گويد</w:t>
      </w:r>
      <w:r w:rsidR="00E60081" w:rsidRPr="00154A9E">
        <w:rPr>
          <w:rFonts w:eastAsia="SimSun" w:cs="B Zar" w:hint="cs"/>
          <w:sz w:val="28"/>
          <w:szCs w:val="28"/>
          <w:rtl/>
          <w:lang w:eastAsia="zh-CN"/>
        </w:rPr>
        <w:t xml:space="preserve">: </w:t>
      </w:r>
      <w:r w:rsidR="00E60081" w:rsidRPr="00154A9E">
        <w:rPr>
          <w:rStyle w:val="Char4"/>
          <w:rFonts w:eastAsia="SimSun"/>
          <w:rtl/>
        </w:rPr>
        <w:t>«</w:t>
      </w:r>
      <w:r w:rsidRPr="00154A9E">
        <w:rPr>
          <w:rStyle w:val="Char4"/>
          <w:rFonts w:eastAsia="SimSun"/>
          <w:rtl/>
        </w:rPr>
        <w:t>العالمين: الجن والإنس</w:t>
      </w:r>
      <w:r w:rsidR="00E60081" w:rsidRPr="00154A9E">
        <w:rPr>
          <w:rStyle w:val="Char4"/>
          <w:rFonts w:eastAsia="SimSun"/>
          <w:rtl/>
        </w:rPr>
        <w:t>»</w:t>
      </w:r>
      <w:r w:rsidR="00C25455" w:rsidRPr="00154A9E">
        <w:rPr>
          <w:rFonts w:eastAsia="SimSun" w:cs="B Zar" w:hint="cs"/>
          <w:sz w:val="28"/>
          <w:szCs w:val="28"/>
          <w:rtl/>
          <w:lang w:eastAsia="zh-CN"/>
        </w:rPr>
        <w:t xml:space="preserve"> «</w:t>
      </w:r>
      <w:r w:rsidRPr="00154A9E">
        <w:rPr>
          <w:rFonts w:eastAsia="SimSun" w:cs="B Zar" w:hint="cs"/>
          <w:sz w:val="28"/>
          <w:szCs w:val="28"/>
          <w:rtl/>
          <w:lang w:eastAsia="zh-CN"/>
        </w:rPr>
        <w:t>منظور از عالمين، اجنه و انسان است». و از ابوهريره</w:t>
      </w:r>
      <w:r w:rsidRPr="00154A9E">
        <w:rPr>
          <w:rFonts w:eastAsia="SimSun" w:cs="CTraditional Arabic" w:hint="cs"/>
          <w:sz w:val="28"/>
          <w:szCs w:val="28"/>
          <w:rtl/>
          <w:lang w:eastAsia="zh-CN"/>
        </w:rPr>
        <w:t>س</w:t>
      </w:r>
      <w:r w:rsidRPr="00154A9E">
        <w:rPr>
          <w:rFonts w:eastAsia="SimSun" w:cs="B Zar" w:hint="cs"/>
          <w:sz w:val="28"/>
          <w:szCs w:val="28"/>
          <w:rtl/>
          <w:lang w:eastAsia="zh-CN"/>
        </w:rPr>
        <w:t xml:space="preserve"> روايت است كه پيامبر</w:t>
      </w:r>
      <w:r w:rsidRPr="00154A9E">
        <w:rPr>
          <w:rFonts w:eastAsia="SimSun" w:cs="CTraditional Arabic" w:hint="cs"/>
          <w:sz w:val="28"/>
          <w:szCs w:val="28"/>
          <w:rtl/>
          <w:lang w:eastAsia="zh-CN"/>
        </w:rPr>
        <w:t>ص</w:t>
      </w:r>
      <w:r w:rsidRPr="00154A9E">
        <w:rPr>
          <w:rFonts w:eastAsia="SimSun" w:cs="B Zar" w:hint="cs"/>
          <w:sz w:val="28"/>
          <w:szCs w:val="28"/>
          <w:rtl/>
          <w:lang w:eastAsia="zh-CN"/>
        </w:rPr>
        <w:t xml:space="preserve"> فرمودند:</w:t>
      </w:r>
      <w:r w:rsidR="00C25455" w:rsidRPr="00154A9E">
        <w:rPr>
          <w:rFonts w:ascii="Lotus Linotype" w:eastAsia="SimSun" w:hAnsi="Lotus Linotype" w:cs="Lotus Linotype"/>
          <w:sz w:val="28"/>
          <w:szCs w:val="28"/>
          <w:rtl/>
          <w:lang w:eastAsia="zh-CN"/>
        </w:rPr>
        <w:t xml:space="preserve"> </w:t>
      </w:r>
      <w:r w:rsidR="00C25455" w:rsidRPr="00154A9E">
        <w:rPr>
          <w:rStyle w:val="Char4"/>
          <w:rFonts w:eastAsia="SimSun"/>
          <w:rtl/>
        </w:rPr>
        <w:t>«</w:t>
      </w:r>
      <w:r w:rsidRPr="00154A9E">
        <w:rPr>
          <w:rStyle w:val="Char4"/>
          <w:rFonts w:eastAsia="SimSun"/>
          <w:rtl/>
        </w:rPr>
        <w:t>فُضِّلْتُ عَلَى الْأَنْبِيَاءِ بِسِتٍّ أُعْطِيتُ جَوَامِعَ الْكَلِمِ وَنُصِرْتُ بِالرُّعْبِ وَأُحِلَّتْ لِيَ الْغَنَائِمُ وَجُعِلَتْ لِيَ الْأَرْضُ طَهُورًا وَمَسْجِدًا وَأُرْسِلْتُ إِلَى الْخَلْقِ كَافَّةً وَخُتِمَ</w:t>
      </w:r>
      <w:r w:rsidR="00F37225" w:rsidRPr="00154A9E">
        <w:rPr>
          <w:rStyle w:val="Char4"/>
          <w:rFonts w:eastAsia="SimSun"/>
          <w:rtl/>
        </w:rPr>
        <w:t xml:space="preserve"> بي</w:t>
      </w:r>
      <w:r w:rsidR="00F37225" w:rsidRPr="00154A9E">
        <w:rPr>
          <w:rStyle w:val="Char4"/>
          <w:rFonts w:eastAsia="SimSun" w:hint="cs"/>
          <w:rtl/>
        </w:rPr>
        <w:t>‌</w:t>
      </w:r>
      <w:r w:rsidRPr="00154A9E">
        <w:rPr>
          <w:rStyle w:val="Char4"/>
          <w:rFonts w:eastAsia="SimSun"/>
          <w:rtl/>
        </w:rPr>
        <w:t>النَّبِيُّونَ»</w:t>
      </w:r>
      <w:r w:rsidRPr="009620CA">
        <w:rPr>
          <w:rFonts w:eastAsia="SimSun" w:cs="Simplified Arabic"/>
          <w:szCs w:val="28"/>
          <w:vertAlign w:val="superscript"/>
          <w:rtl/>
          <w:lang w:eastAsia="zh-CN"/>
        </w:rPr>
        <w:footnoteReference w:id="149"/>
      </w:r>
      <w:r w:rsidR="00C25455" w:rsidRPr="00154A9E">
        <w:rPr>
          <w:rFonts w:eastAsia="SimSun" w:cs="B Zar" w:hint="cs"/>
          <w:sz w:val="28"/>
          <w:szCs w:val="28"/>
          <w:rtl/>
          <w:lang w:eastAsia="zh-CN"/>
        </w:rPr>
        <w:t xml:space="preserve"> «</w:t>
      </w:r>
      <w:r w:rsidRPr="00154A9E">
        <w:rPr>
          <w:rFonts w:eastAsia="SimSun" w:cs="B Zar" w:hint="cs"/>
          <w:sz w:val="28"/>
          <w:szCs w:val="28"/>
          <w:rtl/>
          <w:lang w:eastAsia="zh-CN"/>
        </w:rPr>
        <w:t>به وسيله شش چيز بر انبياء فضيلت يافتم: كاملترين كلامها به من داده شد، به وسيله ترس ياري داده شدم، غنيمت</w:t>
      </w:r>
      <w:r w:rsidR="00E60081" w:rsidRPr="00154A9E">
        <w:rPr>
          <w:rFonts w:eastAsia="SimSun" w:cs="B Zar" w:hint="cs"/>
          <w:sz w:val="28"/>
          <w:szCs w:val="28"/>
          <w:rtl/>
          <w:lang w:eastAsia="zh-CN"/>
        </w:rPr>
        <w:t>‌</w:t>
      </w:r>
      <w:r w:rsidRPr="00154A9E">
        <w:rPr>
          <w:rFonts w:eastAsia="SimSun" w:cs="B Zar" w:hint="cs"/>
          <w:sz w:val="28"/>
          <w:szCs w:val="28"/>
          <w:rtl/>
          <w:lang w:eastAsia="zh-CN"/>
        </w:rPr>
        <w:t>ها براي من حلال شد، زمين براي من پاك و مسجد قرار داده شد، به سوي تمام مخلوقات فرستاده شدم و به وسيله من نبوت پايان يافت». امام مسلم در صحيحش از ابوهريره</w:t>
      </w:r>
      <w:r w:rsidRPr="00154A9E">
        <w:rPr>
          <w:rFonts w:eastAsia="SimSun" w:cs="CTraditional Arabic" w:hint="cs"/>
          <w:sz w:val="28"/>
          <w:szCs w:val="28"/>
          <w:rtl/>
          <w:lang w:eastAsia="zh-CN"/>
        </w:rPr>
        <w:t>س</w:t>
      </w:r>
      <w:r w:rsidRPr="00154A9E">
        <w:rPr>
          <w:rFonts w:eastAsia="SimSun" w:cs="B Zar" w:hint="cs"/>
          <w:sz w:val="28"/>
          <w:szCs w:val="28"/>
          <w:rtl/>
          <w:lang w:eastAsia="zh-CN"/>
        </w:rPr>
        <w:t xml:space="preserve"> روايت</w:t>
      </w:r>
      <w:r w:rsidR="00F37225" w:rsidRPr="00154A9E">
        <w:rPr>
          <w:rFonts w:eastAsia="SimSun" w:cs="B Zar" w:hint="cs"/>
          <w:sz w:val="28"/>
          <w:szCs w:val="28"/>
          <w:rtl/>
          <w:lang w:eastAsia="zh-CN"/>
        </w:rPr>
        <w:t xml:space="preserve"> </w:t>
      </w:r>
      <w:r w:rsidR="00551992" w:rsidRPr="00154A9E">
        <w:rPr>
          <w:rFonts w:eastAsia="SimSun" w:cs="B Zar" w:hint="cs"/>
          <w:sz w:val="28"/>
          <w:szCs w:val="28"/>
          <w:rtl/>
          <w:lang w:eastAsia="zh-CN"/>
        </w:rPr>
        <w:t>مي‌كند</w:t>
      </w:r>
      <w:r w:rsidRPr="00154A9E">
        <w:rPr>
          <w:rFonts w:eastAsia="SimSun" w:cs="B Zar" w:hint="cs"/>
          <w:sz w:val="28"/>
          <w:szCs w:val="28"/>
          <w:rtl/>
          <w:lang w:eastAsia="zh-CN"/>
        </w:rPr>
        <w:t xml:space="preserve"> كه پيامبر</w:t>
      </w:r>
      <w:r w:rsidRPr="00154A9E">
        <w:rPr>
          <w:rFonts w:eastAsia="SimSun" w:cs="CTraditional Arabic" w:hint="cs"/>
          <w:sz w:val="28"/>
          <w:szCs w:val="28"/>
          <w:rtl/>
          <w:lang w:eastAsia="zh-CN"/>
        </w:rPr>
        <w:t>ص</w:t>
      </w:r>
      <w:r w:rsidRPr="00154A9E">
        <w:rPr>
          <w:rFonts w:eastAsia="SimSun" w:cs="B Zar" w:hint="cs"/>
          <w:sz w:val="28"/>
          <w:szCs w:val="28"/>
          <w:rtl/>
          <w:lang w:eastAsia="zh-CN"/>
        </w:rPr>
        <w:t xml:space="preserve"> فرمودند:</w:t>
      </w:r>
      <w:r w:rsidR="00C25455" w:rsidRPr="00154A9E">
        <w:rPr>
          <w:rFonts w:ascii="Lotus Linotype" w:eastAsia="SimSun" w:hAnsi="Lotus Linotype" w:cs="Lotus Linotype"/>
          <w:sz w:val="28"/>
          <w:szCs w:val="28"/>
          <w:rtl/>
          <w:lang w:eastAsia="zh-CN"/>
        </w:rPr>
        <w:t xml:space="preserve"> </w:t>
      </w:r>
      <w:r w:rsidR="00C25455" w:rsidRPr="00154A9E">
        <w:rPr>
          <w:rStyle w:val="Char4"/>
          <w:rFonts w:eastAsia="SimSun"/>
          <w:rtl/>
        </w:rPr>
        <w:t>«</w:t>
      </w:r>
      <w:r w:rsidRPr="00154A9E">
        <w:rPr>
          <w:rStyle w:val="Char4"/>
          <w:rFonts w:eastAsia="SimSun"/>
          <w:rtl/>
        </w:rPr>
        <w:t>وَالَّذِي نَفْسُ مُحَمَّدٍ بِيَدِهِ لَا يَسْمَعُ</w:t>
      </w:r>
      <w:r w:rsidR="00F37225" w:rsidRPr="00154A9E">
        <w:rPr>
          <w:rStyle w:val="Char4"/>
          <w:rFonts w:eastAsia="SimSun"/>
          <w:rtl/>
        </w:rPr>
        <w:t xml:space="preserve"> بي</w:t>
      </w:r>
      <w:r w:rsidR="00F37225" w:rsidRPr="00154A9E">
        <w:rPr>
          <w:rStyle w:val="Char4"/>
          <w:rFonts w:eastAsia="SimSun" w:hint="cs"/>
          <w:rtl/>
        </w:rPr>
        <w:t>‌</w:t>
      </w:r>
      <w:r w:rsidRPr="00154A9E">
        <w:rPr>
          <w:rStyle w:val="Char4"/>
          <w:rFonts w:eastAsia="SimSun"/>
          <w:rtl/>
        </w:rPr>
        <w:t>أَحَدٌ مِنْ هَذِهِ الْأُمَّةِ يَهُودِيٌّ وَلَا نَصْرَانِيٌّ ثُمَّ يَمُوتُ وَلَمْ يُؤْمِنْ بِالَّذِي أُرْسِلْتُ بِهِ إِلَّا كَانَ مِنْ أَصْحَابِ النَّارِ»</w:t>
      </w:r>
      <w:r w:rsidRPr="009620CA">
        <w:rPr>
          <w:rFonts w:eastAsia="SimSun" w:cs="Simplified Arabic"/>
          <w:szCs w:val="28"/>
          <w:vertAlign w:val="superscript"/>
          <w:rtl/>
          <w:lang w:eastAsia="zh-CN"/>
        </w:rPr>
        <w:footnoteReference w:id="150"/>
      </w:r>
      <w:r w:rsidR="00C25455" w:rsidRPr="00154A9E">
        <w:rPr>
          <w:rFonts w:eastAsia="SimSun" w:cs="B Zar" w:hint="cs"/>
          <w:sz w:val="28"/>
          <w:szCs w:val="28"/>
          <w:rtl/>
          <w:lang w:eastAsia="zh-CN"/>
        </w:rPr>
        <w:t xml:space="preserve"> «</w:t>
      </w:r>
      <w:r w:rsidRPr="00154A9E">
        <w:rPr>
          <w:rFonts w:eastAsia="SimSun" w:cs="B Zar" w:hint="cs"/>
          <w:sz w:val="28"/>
          <w:szCs w:val="28"/>
          <w:rtl/>
          <w:lang w:eastAsia="zh-CN"/>
        </w:rPr>
        <w:t>قسم به كسي كه نفس محمد در دست اوست هيچ فردي از اين مجتمع، يهودي يا نصراني باشد ممكن نيست دعوت من به</w:t>
      </w:r>
      <w:r w:rsidR="00F37225" w:rsidRPr="00154A9E">
        <w:rPr>
          <w:rFonts w:eastAsia="SimSun" w:cs="B Zar" w:hint="cs"/>
          <w:sz w:val="28"/>
          <w:szCs w:val="28"/>
          <w:rtl/>
          <w:lang w:eastAsia="zh-CN"/>
        </w:rPr>
        <w:t xml:space="preserve"> آن‌ها </w:t>
      </w:r>
      <w:r w:rsidRPr="00154A9E">
        <w:rPr>
          <w:rFonts w:eastAsia="SimSun" w:cs="B Zar" w:hint="cs"/>
          <w:sz w:val="28"/>
          <w:szCs w:val="28"/>
          <w:rtl/>
          <w:lang w:eastAsia="zh-CN"/>
        </w:rPr>
        <w:t>برسد، آن را بشنود، سپس بميرد و به آن ايمان نياورد مگر اينكه از ياران آتش</w:t>
      </w:r>
      <w:r w:rsidR="00F37225" w:rsidRPr="00154A9E">
        <w:rPr>
          <w:rFonts w:eastAsia="SimSun" w:cs="B Zar" w:hint="cs"/>
          <w:sz w:val="28"/>
          <w:szCs w:val="28"/>
          <w:rtl/>
          <w:lang w:eastAsia="zh-CN"/>
        </w:rPr>
        <w:t xml:space="preserve"> مي‌</w:t>
      </w:r>
      <w:r w:rsidRPr="00154A9E">
        <w:rPr>
          <w:rFonts w:eastAsia="SimSun" w:cs="B Zar" w:hint="cs"/>
          <w:sz w:val="28"/>
          <w:szCs w:val="28"/>
          <w:rtl/>
          <w:lang w:eastAsia="zh-CN"/>
        </w:rPr>
        <w:t>باشد».</w:t>
      </w:r>
    </w:p>
    <w:p w:rsidR="009620CA" w:rsidRPr="00154A9E" w:rsidRDefault="009620CA" w:rsidP="00154A9E">
      <w:pPr>
        <w:numPr>
          <w:ilvl w:val="0"/>
          <w:numId w:val="24"/>
        </w:numPr>
        <w:bidi/>
        <w:ind w:left="641" w:hanging="357"/>
        <w:jc w:val="both"/>
        <w:rPr>
          <w:rFonts w:eastAsia="SimSun" w:cs="B Zar" w:hint="cs"/>
          <w:sz w:val="28"/>
          <w:szCs w:val="28"/>
          <w:rtl/>
          <w:lang w:eastAsia="zh-CN"/>
        </w:rPr>
      </w:pPr>
      <w:r w:rsidRPr="008742B6">
        <w:rPr>
          <w:rFonts w:eastAsia="SimSun" w:cs="B Zar" w:hint="cs"/>
          <w:sz w:val="28"/>
          <w:szCs w:val="28"/>
          <w:rtl/>
          <w:lang w:eastAsia="zh-CN"/>
        </w:rPr>
        <w:t>او همانگونه كه نصوص بر آن دلالت دارد خاتم انبياء و رسولان است. 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8742B6">
        <w:rPr>
          <w:rFonts w:eastAsia="SimSun" w:cs="B Zar" w:hint="cs"/>
          <w:sz w:val="28"/>
          <w:szCs w:val="28"/>
          <w:rtl/>
          <w:lang w:eastAsia="zh-CN"/>
        </w:rPr>
        <w:t>:</w:t>
      </w:r>
      <w:r w:rsidR="00446A66">
        <w:rPr>
          <w:rFonts w:eastAsia="SimSun" w:cs="B Zar" w:hint="cs"/>
          <w:sz w:val="28"/>
          <w:szCs w:val="28"/>
          <w:rtl/>
          <w:lang w:eastAsia="zh-CN"/>
        </w:rPr>
        <w:t xml:space="preserve"> </w:t>
      </w:r>
      <w:r w:rsidR="00446A66">
        <w:rPr>
          <w:rFonts w:ascii="Traditional Arabic" w:eastAsia="SimSun" w:hAnsi="Traditional Arabic" w:cs="Traditional Arabic"/>
          <w:sz w:val="28"/>
          <w:szCs w:val="28"/>
          <w:rtl/>
          <w:lang w:eastAsia="zh-CN"/>
        </w:rPr>
        <w:t>﴿</w:t>
      </w:r>
      <w:r w:rsidR="00154A9E">
        <w:rPr>
          <w:rFonts w:ascii="KFGQPC Uthmanic Script HAFS" w:hAnsi="KFGQPC Uthmanic Script HAFS" w:cs="KFGQPC Uthmanic Script HAFS" w:hint="eastAsia"/>
          <w:sz w:val="28"/>
          <w:szCs w:val="28"/>
          <w:rtl/>
        </w:rPr>
        <w:t>مَّا</w:t>
      </w:r>
      <w:r w:rsidR="00154A9E">
        <w:rPr>
          <w:rFonts w:ascii="KFGQPC Uthmanic Script HAFS" w:hAnsi="KFGQPC Uthmanic Script HAFS" w:cs="KFGQPC Uthmanic Script HAFS"/>
          <w:sz w:val="28"/>
          <w:szCs w:val="28"/>
          <w:rtl/>
        </w:rPr>
        <w:t xml:space="preserve"> كَانَ مُحَمَّدٌ أَبَآ أَحَدٖ مِّن رِّجَالِكُمۡ وَلَٰكِن رَّسُولَ </w:t>
      </w:r>
      <w:r w:rsidR="00154A9E">
        <w:rPr>
          <w:rFonts w:ascii="KFGQPC Uthmanic Script HAFS" w:hAnsi="KFGQPC Uthmanic Script HAFS" w:cs="KFGQPC Uthmanic Script HAFS" w:hint="cs"/>
          <w:sz w:val="28"/>
          <w:szCs w:val="28"/>
          <w:rtl/>
        </w:rPr>
        <w:t>ٱ</w:t>
      </w:r>
      <w:r w:rsidR="00154A9E">
        <w:rPr>
          <w:rFonts w:ascii="KFGQPC Uthmanic Script HAFS" w:hAnsi="KFGQPC Uthmanic Script HAFS" w:cs="KFGQPC Uthmanic Script HAFS" w:hint="eastAsia"/>
          <w:sz w:val="28"/>
          <w:szCs w:val="28"/>
          <w:rtl/>
        </w:rPr>
        <w:t>للَّهِ</w:t>
      </w:r>
      <w:r w:rsidR="00154A9E">
        <w:rPr>
          <w:rFonts w:ascii="KFGQPC Uthmanic Script HAFS" w:hAnsi="KFGQPC Uthmanic Script HAFS" w:cs="KFGQPC Uthmanic Script HAFS"/>
          <w:sz w:val="28"/>
          <w:szCs w:val="28"/>
          <w:rtl/>
        </w:rPr>
        <w:t xml:space="preserve"> وَخَاتَمَ </w:t>
      </w:r>
      <w:r w:rsidR="00154A9E">
        <w:rPr>
          <w:rFonts w:ascii="KFGQPC Uthmanic Script HAFS" w:hAnsi="KFGQPC Uthmanic Script HAFS" w:cs="KFGQPC Uthmanic Script HAFS" w:hint="cs"/>
          <w:sz w:val="28"/>
          <w:szCs w:val="28"/>
          <w:rtl/>
        </w:rPr>
        <w:t>ٱ</w:t>
      </w:r>
      <w:r w:rsidR="00154A9E">
        <w:rPr>
          <w:rFonts w:ascii="KFGQPC Uthmanic Script HAFS" w:hAnsi="KFGQPC Uthmanic Script HAFS" w:cs="KFGQPC Uthmanic Script HAFS" w:hint="eastAsia"/>
          <w:sz w:val="28"/>
          <w:szCs w:val="28"/>
          <w:rtl/>
        </w:rPr>
        <w:t>لنَّبِيِّ‍ۧنَۗ</w:t>
      </w:r>
      <w:r w:rsidR="00446A66" w:rsidRPr="00154A9E">
        <w:rPr>
          <w:rFonts w:ascii="Traditional Arabic" w:eastAsia="SimSun" w:hAnsi="Traditional Arabic" w:cs="Traditional Arabic"/>
          <w:sz w:val="28"/>
          <w:szCs w:val="28"/>
          <w:rtl/>
          <w:lang w:eastAsia="zh-CN"/>
        </w:rPr>
        <w:t>﴾</w:t>
      </w:r>
      <w:r w:rsidR="00446A66" w:rsidRPr="00154A9E">
        <w:rPr>
          <w:rFonts w:eastAsia="SimSun" w:cs="B Zar" w:hint="cs"/>
          <w:sz w:val="28"/>
          <w:szCs w:val="28"/>
          <w:rtl/>
          <w:lang w:eastAsia="zh-CN"/>
        </w:rPr>
        <w:t xml:space="preserve"> </w:t>
      </w:r>
      <w:r w:rsidR="00446A66" w:rsidRPr="00154A9E">
        <w:rPr>
          <w:rFonts w:ascii="mylotus" w:eastAsia="SimSun" w:hAnsi="mylotus" w:cs="mylotus"/>
          <w:sz w:val="26"/>
          <w:szCs w:val="26"/>
          <w:rtl/>
          <w:lang w:eastAsia="zh-CN" w:bidi="ar-SA"/>
        </w:rPr>
        <w:t>[الأحزاب: 40]</w:t>
      </w:r>
      <w:r w:rsidR="00446A66" w:rsidRPr="00154A9E">
        <w:rPr>
          <w:rFonts w:eastAsia="SimSun" w:cs="B Zar" w:hint="cs"/>
          <w:sz w:val="28"/>
          <w:szCs w:val="28"/>
          <w:rtl/>
          <w:lang w:eastAsia="zh-CN"/>
        </w:rPr>
        <w:t>.</w:t>
      </w:r>
      <w:r w:rsidR="00664ACA" w:rsidRPr="00154A9E">
        <w:rPr>
          <w:rFonts w:ascii="Lotus Linotype" w:eastAsia="SimSun" w:hAnsi="Lotus Linotype" w:cs="Lotus Linotype"/>
          <w:sz w:val="28"/>
          <w:szCs w:val="28"/>
          <w:rtl/>
          <w:lang w:eastAsia="zh-CN"/>
        </w:rPr>
        <w:t xml:space="preserve"> </w:t>
      </w:r>
      <w:r w:rsidR="00C25455" w:rsidRPr="00154A9E">
        <w:rPr>
          <w:rFonts w:eastAsia="SimSun" w:cs="B Zar" w:hint="cs"/>
          <w:sz w:val="28"/>
          <w:szCs w:val="28"/>
          <w:rtl/>
          <w:lang w:eastAsia="zh-CN"/>
        </w:rPr>
        <w:t>«</w:t>
      </w:r>
      <w:r w:rsidRPr="00154A9E">
        <w:rPr>
          <w:rFonts w:eastAsia="SimSun" w:cs="B Zar" w:hint="cs"/>
          <w:sz w:val="28"/>
          <w:szCs w:val="28"/>
          <w:rtl/>
          <w:lang w:eastAsia="zh-CN"/>
        </w:rPr>
        <w:t>محمد پدر هيچ يك از مردان شما نيست بلكه او رسول خدا و خاتم پيامبران است». شيخين از ابوهريره</w:t>
      </w:r>
      <w:r w:rsidRPr="00154A9E">
        <w:rPr>
          <w:rFonts w:eastAsia="SimSun" w:cs="CTraditional Arabic" w:hint="cs"/>
          <w:sz w:val="28"/>
          <w:szCs w:val="28"/>
          <w:rtl/>
          <w:lang w:eastAsia="zh-CN"/>
        </w:rPr>
        <w:t>س</w:t>
      </w:r>
      <w:r w:rsidRPr="00154A9E">
        <w:rPr>
          <w:rFonts w:eastAsia="SimSun" w:cs="B Zar" w:hint="cs"/>
          <w:sz w:val="28"/>
          <w:szCs w:val="28"/>
          <w:rtl/>
          <w:lang w:eastAsia="zh-CN"/>
        </w:rPr>
        <w:t xml:space="preserve"> روايت</w:t>
      </w:r>
      <w:r w:rsidR="00F37225" w:rsidRPr="00154A9E">
        <w:rPr>
          <w:rFonts w:eastAsia="SimSun" w:cs="B Zar" w:hint="cs"/>
          <w:sz w:val="28"/>
          <w:szCs w:val="28"/>
          <w:rtl/>
          <w:lang w:eastAsia="zh-CN"/>
        </w:rPr>
        <w:t xml:space="preserve"> </w:t>
      </w:r>
      <w:r w:rsidR="001E63CD" w:rsidRPr="00154A9E">
        <w:rPr>
          <w:rFonts w:eastAsia="SimSun" w:cs="B Zar" w:hint="cs"/>
          <w:sz w:val="28"/>
          <w:szCs w:val="28"/>
          <w:rtl/>
          <w:lang w:eastAsia="zh-CN"/>
        </w:rPr>
        <w:t>مي‌كنند</w:t>
      </w:r>
      <w:r w:rsidRPr="00154A9E">
        <w:rPr>
          <w:rFonts w:eastAsia="SimSun" w:cs="B Zar" w:hint="cs"/>
          <w:sz w:val="28"/>
          <w:szCs w:val="28"/>
          <w:rtl/>
          <w:lang w:eastAsia="zh-CN"/>
        </w:rPr>
        <w:t xml:space="preserve"> كه پيامبر</w:t>
      </w:r>
      <w:r w:rsidRPr="00154A9E">
        <w:rPr>
          <w:rFonts w:eastAsia="SimSun" w:cs="CTraditional Arabic" w:hint="cs"/>
          <w:sz w:val="28"/>
          <w:szCs w:val="28"/>
          <w:rtl/>
          <w:lang w:eastAsia="zh-CN"/>
        </w:rPr>
        <w:t>ص</w:t>
      </w:r>
      <w:r w:rsidR="00F37225" w:rsidRPr="00154A9E">
        <w:rPr>
          <w:rFonts w:eastAsia="SimSun" w:cs="B Zar" w:hint="cs"/>
          <w:sz w:val="28"/>
          <w:szCs w:val="28"/>
          <w:rtl/>
          <w:lang w:eastAsia="zh-CN"/>
        </w:rPr>
        <w:t xml:space="preserve"> </w:t>
      </w:r>
      <w:r w:rsidR="00664ACA" w:rsidRPr="00154A9E">
        <w:rPr>
          <w:rFonts w:eastAsia="SimSun" w:cs="B Zar" w:hint="cs"/>
          <w:sz w:val="28"/>
          <w:szCs w:val="28"/>
          <w:rtl/>
          <w:lang w:eastAsia="zh-CN"/>
        </w:rPr>
        <w:t>مي‌فرمايد</w:t>
      </w:r>
      <w:r w:rsidRPr="00154A9E">
        <w:rPr>
          <w:rFonts w:eastAsia="SimSun" w:cs="B Zar" w:hint="cs"/>
          <w:sz w:val="28"/>
          <w:szCs w:val="28"/>
          <w:rtl/>
          <w:lang w:eastAsia="zh-CN"/>
        </w:rPr>
        <w:t>:</w:t>
      </w:r>
      <w:r w:rsidR="00C25455" w:rsidRPr="00154A9E">
        <w:rPr>
          <w:rFonts w:eastAsia="SimSun" w:cs="B Zar" w:hint="cs"/>
          <w:sz w:val="28"/>
          <w:szCs w:val="28"/>
          <w:rtl/>
          <w:lang w:eastAsia="zh-CN"/>
        </w:rPr>
        <w:t xml:space="preserve"> </w:t>
      </w:r>
      <w:r w:rsidR="00C25455" w:rsidRPr="00154A9E">
        <w:rPr>
          <w:rStyle w:val="Char4"/>
          <w:rFonts w:eastAsia="SimSun" w:hint="cs"/>
          <w:rtl/>
        </w:rPr>
        <w:t>«</w:t>
      </w:r>
      <w:r w:rsidRPr="00154A9E">
        <w:rPr>
          <w:rStyle w:val="Char4"/>
          <w:rFonts w:eastAsia="SimSun"/>
          <w:rtl/>
        </w:rPr>
        <w:t>إِنَّ مَثَلِي وَمَثَلَ الْأَنْبِيَاءِ مِنْ قَبْلِي كَمَثَلِ رَجُلٍ بَنَى بَيْتًا فَأَحْسَنَهُ وَأَجْمَلَهُ إِلَّا مَوْضِعَ لَبِنَةٍ مِنْ زَاوِيَةٍ فَجَعَلَ النَّاسُ يَطُوفُونَ بِهِ وَيَعْجَبُونَ لَهُ وَيَقُولُونَ هَلَّا وُضِعَتْ هَذِهِ اللَّبِنَةُ قَالَ فَأَنَا اللَّبِنَةُ وَأَنَا خَاتِمُ النَّبِيِّينَ»</w:t>
      </w:r>
      <w:r w:rsidRPr="009620CA">
        <w:rPr>
          <w:rFonts w:eastAsia="SimSun" w:cs="Simplified Arabic"/>
          <w:szCs w:val="28"/>
          <w:vertAlign w:val="superscript"/>
          <w:rtl/>
          <w:lang w:eastAsia="zh-CN"/>
        </w:rPr>
        <w:footnoteReference w:id="151"/>
      </w:r>
      <w:r w:rsidR="00C25455" w:rsidRPr="00154A9E">
        <w:rPr>
          <w:rFonts w:eastAsia="SimSun" w:cs="B Zar" w:hint="cs"/>
          <w:sz w:val="28"/>
          <w:szCs w:val="28"/>
          <w:rtl/>
          <w:lang w:eastAsia="zh-CN"/>
        </w:rPr>
        <w:t xml:space="preserve"> «</w:t>
      </w:r>
      <w:r w:rsidRPr="00154A9E">
        <w:rPr>
          <w:rFonts w:eastAsia="SimSun" w:cs="B Zar" w:hint="cs"/>
          <w:sz w:val="28"/>
          <w:szCs w:val="28"/>
          <w:rtl/>
          <w:lang w:eastAsia="zh-CN"/>
        </w:rPr>
        <w:t>مثال من و ساير پيامبران قبل از من،‌ مانند مردي است كه خانه</w:t>
      </w:r>
      <w:r w:rsidR="00E60081" w:rsidRPr="00154A9E">
        <w:rPr>
          <w:rFonts w:eastAsia="SimSun" w:cs="B Zar" w:hint="cs"/>
          <w:sz w:val="28"/>
          <w:szCs w:val="28"/>
          <w:rtl/>
          <w:lang w:eastAsia="zh-CN"/>
        </w:rPr>
        <w:t>‌</w:t>
      </w:r>
      <w:r w:rsidRPr="00154A9E">
        <w:rPr>
          <w:rFonts w:eastAsia="SimSun" w:cs="B Zar" w:hint="cs"/>
          <w:sz w:val="28"/>
          <w:szCs w:val="28"/>
          <w:rtl/>
          <w:lang w:eastAsia="zh-CN"/>
        </w:rPr>
        <w:t>اي زيبا و كامل بسازد مگر اينكه در</w:t>
      </w:r>
      <w:r w:rsidR="000012A2" w:rsidRPr="00154A9E">
        <w:rPr>
          <w:rFonts w:eastAsia="SimSun" w:cs="B Zar" w:hint="cs"/>
          <w:sz w:val="28"/>
          <w:szCs w:val="28"/>
          <w:rtl/>
          <w:lang w:eastAsia="zh-CN"/>
        </w:rPr>
        <w:t xml:space="preserve"> گوش‌ها</w:t>
      </w:r>
      <w:r w:rsidRPr="00154A9E">
        <w:rPr>
          <w:rFonts w:eastAsia="SimSun" w:cs="B Zar" w:hint="cs"/>
          <w:sz w:val="28"/>
          <w:szCs w:val="28"/>
          <w:rtl/>
          <w:lang w:eastAsia="zh-CN"/>
        </w:rPr>
        <w:t>ي، جاي يك خشت را خالي بگذارد. مردم، اطراف آن دور</w:t>
      </w:r>
      <w:r w:rsidR="00F37225" w:rsidRPr="00154A9E">
        <w:rPr>
          <w:rFonts w:eastAsia="SimSun" w:cs="B Zar" w:hint="cs"/>
          <w:sz w:val="28"/>
          <w:szCs w:val="28"/>
          <w:rtl/>
          <w:lang w:eastAsia="zh-CN"/>
        </w:rPr>
        <w:t xml:space="preserve"> مي‌</w:t>
      </w:r>
      <w:r w:rsidRPr="00154A9E">
        <w:rPr>
          <w:rFonts w:eastAsia="SimSun" w:cs="B Zar" w:hint="cs"/>
          <w:sz w:val="28"/>
          <w:szCs w:val="28"/>
          <w:rtl/>
          <w:lang w:eastAsia="zh-CN"/>
        </w:rPr>
        <w:t>زنند و با تعجب</w:t>
      </w:r>
      <w:r w:rsidR="00F37225" w:rsidRPr="00154A9E">
        <w:rPr>
          <w:rFonts w:eastAsia="SimSun" w:cs="B Zar" w:hint="cs"/>
          <w:sz w:val="28"/>
          <w:szCs w:val="28"/>
          <w:rtl/>
          <w:lang w:eastAsia="zh-CN"/>
        </w:rPr>
        <w:t xml:space="preserve"> مي‌</w:t>
      </w:r>
      <w:r w:rsidRPr="00154A9E">
        <w:rPr>
          <w:rFonts w:eastAsia="SimSun" w:cs="B Zar" w:hint="cs"/>
          <w:sz w:val="28"/>
          <w:szCs w:val="28"/>
          <w:rtl/>
          <w:lang w:eastAsia="zh-CN"/>
        </w:rPr>
        <w:t>گويند: آيا اين يك خشت، گذاشته ن</w:t>
      </w:r>
      <w:r w:rsidR="00F15976" w:rsidRPr="00154A9E">
        <w:rPr>
          <w:rFonts w:eastAsia="SimSun" w:cs="B Zar" w:hint="cs"/>
          <w:sz w:val="28"/>
          <w:szCs w:val="28"/>
          <w:rtl/>
          <w:lang w:eastAsia="zh-CN"/>
        </w:rPr>
        <w:t>مي‌شود</w:t>
      </w:r>
      <w:r w:rsidRPr="00154A9E">
        <w:rPr>
          <w:rFonts w:eastAsia="SimSun" w:cs="B Zar" w:hint="cs"/>
          <w:sz w:val="28"/>
          <w:szCs w:val="28"/>
          <w:rtl/>
          <w:lang w:eastAsia="zh-CN"/>
        </w:rPr>
        <w:t>؟ نبي اكرم صلی الله عليه وسلم  فرمود: من همان يك خشت و خاتم پيامبران هستم». بر اساس اين نصوص امت گذشته و آينده بر اين عقيده اجماع دارند همانگونه كه بر تكفير كسي كه ادعاي پيامبري بعد از او</w:t>
      </w:r>
      <w:r w:rsidRPr="00154A9E">
        <w:rPr>
          <w:rFonts w:eastAsia="SimSun" w:cs="CTraditional Arabic" w:hint="cs"/>
          <w:sz w:val="28"/>
          <w:szCs w:val="28"/>
          <w:rtl/>
          <w:lang w:eastAsia="zh-CN"/>
        </w:rPr>
        <w:t>ص</w:t>
      </w:r>
      <w:r w:rsidRPr="00154A9E">
        <w:rPr>
          <w:rFonts w:eastAsia="SimSun" w:cs="B Zar" w:hint="cs"/>
          <w:sz w:val="28"/>
          <w:szCs w:val="28"/>
          <w:rtl/>
          <w:lang w:eastAsia="zh-CN"/>
        </w:rPr>
        <w:t xml:space="preserve"> را بنمايد، و بر كشتن كسي كه ادعاي آن را دارد و بر آن اصرار مي‌ورزد، اجماع دارند. آلوسي</w:t>
      </w:r>
      <w:r w:rsidR="00F37225" w:rsidRPr="00154A9E">
        <w:rPr>
          <w:rFonts w:eastAsia="SimSun" w:cs="B Zar" w:hint="cs"/>
          <w:sz w:val="28"/>
          <w:szCs w:val="28"/>
          <w:rtl/>
          <w:lang w:eastAsia="zh-CN"/>
        </w:rPr>
        <w:t xml:space="preserve"> </w:t>
      </w:r>
      <w:r w:rsidR="00F57E48" w:rsidRPr="00154A9E">
        <w:rPr>
          <w:rFonts w:eastAsia="SimSun" w:cs="B Zar" w:hint="cs"/>
          <w:sz w:val="28"/>
          <w:szCs w:val="28"/>
          <w:rtl/>
          <w:lang w:eastAsia="zh-CN"/>
        </w:rPr>
        <w:t>مي‌گويد</w:t>
      </w:r>
      <w:r w:rsidRPr="00154A9E">
        <w:rPr>
          <w:rFonts w:eastAsia="SimSun" w:cs="B Zar" w:hint="cs"/>
          <w:sz w:val="28"/>
          <w:szCs w:val="28"/>
          <w:rtl/>
          <w:lang w:eastAsia="zh-CN"/>
        </w:rPr>
        <w:t>:</w:t>
      </w:r>
      <w:r w:rsidR="00E60081" w:rsidRPr="00154A9E">
        <w:rPr>
          <w:rFonts w:eastAsia="SimSun" w:cs="B Zar" w:hint="cs"/>
          <w:sz w:val="28"/>
          <w:szCs w:val="28"/>
          <w:rtl/>
          <w:lang w:eastAsia="zh-CN"/>
        </w:rPr>
        <w:t xml:space="preserve"> </w:t>
      </w:r>
      <w:r w:rsidR="00E60081" w:rsidRPr="00154A9E">
        <w:rPr>
          <w:rStyle w:val="Char4"/>
          <w:rFonts w:eastAsia="SimSun"/>
          <w:rtl/>
        </w:rPr>
        <w:t>«</w:t>
      </w:r>
      <w:r w:rsidRPr="00154A9E">
        <w:rPr>
          <w:rStyle w:val="Char4"/>
          <w:rFonts w:eastAsia="SimSun"/>
          <w:rtl/>
        </w:rPr>
        <w:t>وكونه صلی الله عليه وسلم  خاتم النبيين مما نطق به الكتاب، وصدعت به السنة، وأجمعت عليه الأمة، فيكفر مدعي خلافه ويقتل إن أصر</w:t>
      </w:r>
      <w:r w:rsidR="00E60081" w:rsidRPr="00154A9E">
        <w:rPr>
          <w:rStyle w:val="Char4"/>
          <w:rFonts w:eastAsia="SimSun"/>
          <w:rtl/>
        </w:rPr>
        <w:t>»</w:t>
      </w:r>
      <w:r w:rsidR="00C25455" w:rsidRPr="00154A9E">
        <w:rPr>
          <w:rFonts w:eastAsia="SimSun" w:cs="B Zar" w:hint="cs"/>
          <w:sz w:val="28"/>
          <w:szCs w:val="28"/>
          <w:rtl/>
          <w:lang w:eastAsia="zh-CN"/>
        </w:rPr>
        <w:t xml:space="preserve"> «</w:t>
      </w:r>
      <w:r w:rsidRPr="00154A9E">
        <w:rPr>
          <w:rFonts w:eastAsia="SimSun" w:cs="B Zar" w:hint="cs"/>
          <w:sz w:val="28"/>
          <w:szCs w:val="28"/>
          <w:rtl/>
          <w:lang w:eastAsia="zh-CN"/>
        </w:rPr>
        <w:t>بر اينكه او</w:t>
      </w:r>
      <w:r w:rsidRPr="00154A9E">
        <w:rPr>
          <w:rFonts w:eastAsia="SimSun" w:cs="CTraditional Arabic" w:hint="cs"/>
          <w:sz w:val="28"/>
          <w:szCs w:val="28"/>
          <w:rtl/>
          <w:lang w:eastAsia="zh-CN"/>
        </w:rPr>
        <w:t>ص</w:t>
      </w:r>
      <w:r w:rsidRPr="00154A9E">
        <w:rPr>
          <w:rFonts w:eastAsia="SimSun" w:cs="B Zar" w:hint="cs"/>
          <w:sz w:val="28"/>
          <w:szCs w:val="28"/>
          <w:rtl/>
          <w:lang w:eastAsia="zh-CN"/>
        </w:rPr>
        <w:t xml:space="preserve"> خاتم پيامبران است، كتاب به آن ناطق، سنت به آن حاكم و امت بر آن اجماع دارند و كسي كه بعد از او مدعي نبوت است را تكفير </w:t>
      </w:r>
      <w:r w:rsidR="001E63CD" w:rsidRPr="00154A9E">
        <w:rPr>
          <w:rFonts w:eastAsia="SimSun" w:cs="B Zar" w:hint="cs"/>
          <w:sz w:val="28"/>
          <w:szCs w:val="28"/>
          <w:rtl/>
          <w:lang w:eastAsia="zh-CN"/>
        </w:rPr>
        <w:t>مي‌كنند</w:t>
      </w:r>
      <w:r w:rsidRPr="00154A9E">
        <w:rPr>
          <w:rFonts w:eastAsia="SimSun" w:cs="B Zar" w:hint="cs"/>
          <w:sz w:val="28"/>
          <w:szCs w:val="28"/>
          <w:rtl/>
          <w:lang w:eastAsia="zh-CN"/>
        </w:rPr>
        <w:t xml:space="preserve"> و اگر بر ادعاي خود اصرار ورزد، كشته</w:t>
      </w:r>
      <w:r w:rsidR="00F37225" w:rsidRPr="00154A9E">
        <w:rPr>
          <w:rFonts w:eastAsia="SimSun" w:cs="B Zar" w:hint="cs"/>
          <w:sz w:val="28"/>
          <w:szCs w:val="28"/>
          <w:rtl/>
          <w:lang w:eastAsia="zh-CN"/>
        </w:rPr>
        <w:t xml:space="preserve"> </w:t>
      </w:r>
      <w:r w:rsidR="00F15976" w:rsidRPr="00154A9E">
        <w:rPr>
          <w:rFonts w:eastAsia="SimSun" w:cs="B Zar" w:hint="cs"/>
          <w:sz w:val="28"/>
          <w:szCs w:val="28"/>
          <w:rtl/>
          <w:lang w:eastAsia="zh-CN"/>
        </w:rPr>
        <w:t>مي‌شود</w:t>
      </w:r>
      <w:r w:rsidRPr="00154A9E">
        <w:rPr>
          <w:rFonts w:eastAsia="SimSun" w:cs="B Zar" w:hint="cs"/>
          <w:sz w:val="28"/>
          <w:szCs w:val="28"/>
          <w:rtl/>
          <w:lang w:eastAsia="zh-CN"/>
        </w:rPr>
        <w:t>».</w:t>
      </w:r>
    </w:p>
    <w:p w:rsidR="009620CA" w:rsidRPr="00154A9E" w:rsidRDefault="009620CA" w:rsidP="00154A9E">
      <w:pPr>
        <w:numPr>
          <w:ilvl w:val="0"/>
          <w:numId w:val="24"/>
        </w:numPr>
        <w:bidi/>
        <w:ind w:left="641" w:hanging="357"/>
        <w:jc w:val="both"/>
        <w:rPr>
          <w:rFonts w:eastAsia="SimSun" w:cs="B Zar" w:hint="cs"/>
          <w:sz w:val="28"/>
          <w:szCs w:val="28"/>
          <w:rtl/>
          <w:lang w:eastAsia="zh-CN"/>
        </w:rPr>
      </w:pPr>
      <w:r w:rsidRPr="008742B6">
        <w:rPr>
          <w:rFonts w:eastAsia="SimSun" w:cs="B Zar" w:hint="cs"/>
          <w:sz w:val="28"/>
          <w:szCs w:val="28"/>
          <w:rtl/>
          <w:lang w:eastAsia="zh-CN"/>
        </w:rPr>
        <w:t>خداوند او را با بزرگترين معجزه و آشكارترين نشانه كه قرآن عظيم است تأييد كرده است. كلام خدا از هرگونه تغيير و تبديلي مصون است و در ميان امت تا زمانيكه خداوند بر بلند كردن آن به سوي خود اجازه</w:t>
      </w:r>
      <w:r w:rsidR="00F37225">
        <w:rPr>
          <w:rFonts w:eastAsia="SimSun" w:cs="B Zar" w:hint="cs"/>
          <w:sz w:val="28"/>
          <w:szCs w:val="28"/>
          <w:rtl/>
          <w:lang w:eastAsia="zh-CN"/>
        </w:rPr>
        <w:t xml:space="preserve"> مي‌</w:t>
      </w:r>
      <w:r w:rsidRPr="008742B6">
        <w:rPr>
          <w:rFonts w:eastAsia="SimSun" w:cs="B Zar" w:hint="cs"/>
          <w:sz w:val="28"/>
          <w:szCs w:val="28"/>
          <w:rtl/>
          <w:lang w:eastAsia="zh-CN"/>
        </w:rPr>
        <w:t>دهد، باقي</w:t>
      </w:r>
      <w:r w:rsidR="00F37225">
        <w:rPr>
          <w:rFonts w:eastAsia="SimSun" w:cs="B Zar" w:hint="cs"/>
          <w:sz w:val="28"/>
          <w:szCs w:val="28"/>
          <w:rtl/>
          <w:lang w:eastAsia="zh-CN"/>
        </w:rPr>
        <w:t xml:space="preserve"> مي‌</w:t>
      </w:r>
      <w:r w:rsidRPr="008742B6">
        <w:rPr>
          <w:rFonts w:eastAsia="SimSun" w:cs="B Zar" w:hint="cs"/>
          <w:sz w:val="28"/>
          <w:szCs w:val="28"/>
          <w:rtl/>
          <w:lang w:eastAsia="zh-CN"/>
        </w:rPr>
        <w:t xml:space="preserve">ماند. الله تعالي </w:t>
      </w:r>
      <w:r w:rsidR="00664ACA">
        <w:rPr>
          <w:rFonts w:eastAsia="SimSun" w:cs="B Zar" w:hint="cs"/>
          <w:sz w:val="28"/>
          <w:szCs w:val="28"/>
          <w:rtl/>
          <w:lang w:eastAsia="zh-CN"/>
        </w:rPr>
        <w:t>مي‌فرمايد</w:t>
      </w:r>
      <w:r w:rsidRPr="008742B6">
        <w:rPr>
          <w:rFonts w:eastAsia="SimSun" w:cs="B Zar" w:hint="cs"/>
          <w:sz w:val="28"/>
          <w:szCs w:val="28"/>
          <w:rtl/>
          <w:lang w:eastAsia="zh-CN"/>
        </w:rPr>
        <w:t>:</w:t>
      </w:r>
      <w:r w:rsidR="001C233D">
        <w:rPr>
          <w:rFonts w:eastAsia="SimSun" w:cs="B Zar" w:hint="cs"/>
          <w:sz w:val="28"/>
          <w:szCs w:val="28"/>
          <w:rtl/>
          <w:lang w:eastAsia="zh-CN"/>
        </w:rPr>
        <w:t xml:space="preserve"> </w:t>
      </w:r>
      <w:r w:rsidR="001C233D">
        <w:rPr>
          <w:rFonts w:ascii="Traditional Arabic" w:eastAsia="SimSun" w:hAnsi="Traditional Arabic" w:cs="Traditional Arabic"/>
          <w:sz w:val="28"/>
          <w:szCs w:val="28"/>
          <w:rtl/>
          <w:lang w:eastAsia="zh-CN"/>
        </w:rPr>
        <w:t>﴿</w:t>
      </w:r>
      <w:r w:rsidR="00154A9E">
        <w:rPr>
          <w:rFonts w:ascii="KFGQPC Uthmanic Script HAFS" w:hAnsi="KFGQPC Uthmanic Script HAFS" w:cs="KFGQPC Uthmanic Script HAFS" w:hint="eastAsia"/>
          <w:sz w:val="28"/>
          <w:szCs w:val="28"/>
          <w:rtl/>
        </w:rPr>
        <w:t>قُل</w:t>
      </w:r>
      <w:r w:rsidR="00154A9E">
        <w:rPr>
          <w:rFonts w:ascii="KFGQPC Uthmanic Script HAFS" w:hAnsi="KFGQPC Uthmanic Script HAFS" w:cs="KFGQPC Uthmanic Script HAFS"/>
          <w:sz w:val="28"/>
          <w:szCs w:val="28"/>
          <w:rtl/>
        </w:rPr>
        <w:t xml:space="preserve"> لَّئِنِ </w:t>
      </w:r>
      <w:r w:rsidR="00154A9E">
        <w:rPr>
          <w:rFonts w:ascii="KFGQPC Uthmanic Script HAFS" w:hAnsi="KFGQPC Uthmanic Script HAFS" w:cs="KFGQPC Uthmanic Script HAFS" w:hint="cs"/>
          <w:sz w:val="28"/>
          <w:szCs w:val="28"/>
          <w:rtl/>
        </w:rPr>
        <w:t>ٱ</w:t>
      </w:r>
      <w:r w:rsidR="00154A9E">
        <w:rPr>
          <w:rFonts w:ascii="KFGQPC Uthmanic Script HAFS" w:hAnsi="KFGQPC Uthmanic Script HAFS" w:cs="KFGQPC Uthmanic Script HAFS" w:hint="eastAsia"/>
          <w:sz w:val="28"/>
          <w:szCs w:val="28"/>
          <w:rtl/>
        </w:rPr>
        <w:t>جۡتَمَعَتِ</w:t>
      </w:r>
      <w:r w:rsidR="00154A9E">
        <w:rPr>
          <w:rFonts w:ascii="KFGQPC Uthmanic Script HAFS" w:hAnsi="KFGQPC Uthmanic Script HAFS" w:cs="KFGQPC Uthmanic Script HAFS"/>
          <w:sz w:val="28"/>
          <w:szCs w:val="28"/>
          <w:rtl/>
        </w:rPr>
        <w:t xml:space="preserve"> </w:t>
      </w:r>
      <w:r w:rsidR="00154A9E">
        <w:rPr>
          <w:rFonts w:ascii="KFGQPC Uthmanic Script HAFS" w:hAnsi="KFGQPC Uthmanic Script HAFS" w:cs="KFGQPC Uthmanic Script HAFS" w:hint="cs"/>
          <w:sz w:val="28"/>
          <w:szCs w:val="28"/>
          <w:rtl/>
        </w:rPr>
        <w:t>ٱ</w:t>
      </w:r>
      <w:r w:rsidR="00154A9E">
        <w:rPr>
          <w:rFonts w:ascii="KFGQPC Uthmanic Script HAFS" w:hAnsi="KFGQPC Uthmanic Script HAFS" w:cs="KFGQPC Uthmanic Script HAFS" w:hint="eastAsia"/>
          <w:sz w:val="28"/>
          <w:szCs w:val="28"/>
          <w:rtl/>
        </w:rPr>
        <w:t>لۡإِنسُ</w:t>
      </w:r>
      <w:r w:rsidR="00154A9E">
        <w:rPr>
          <w:rFonts w:ascii="KFGQPC Uthmanic Script HAFS" w:hAnsi="KFGQPC Uthmanic Script HAFS" w:cs="KFGQPC Uthmanic Script HAFS"/>
          <w:sz w:val="28"/>
          <w:szCs w:val="28"/>
          <w:rtl/>
        </w:rPr>
        <w:t xml:space="preserve"> وَ</w:t>
      </w:r>
      <w:r w:rsidR="00154A9E">
        <w:rPr>
          <w:rFonts w:ascii="KFGQPC Uthmanic Script HAFS" w:hAnsi="KFGQPC Uthmanic Script HAFS" w:cs="KFGQPC Uthmanic Script HAFS" w:hint="cs"/>
          <w:sz w:val="28"/>
          <w:szCs w:val="28"/>
          <w:rtl/>
        </w:rPr>
        <w:t>ٱ</w:t>
      </w:r>
      <w:r w:rsidR="00154A9E">
        <w:rPr>
          <w:rFonts w:ascii="KFGQPC Uthmanic Script HAFS" w:hAnsi="KFGQPC Uthmanic Script HAFS" w:cs="KFGQPC Uthmanic Script HAFS" w:hint="eastAsia"/>
          <w:sz w:val="28"/>
          <w:szCs w:val="28"/>
          <w:rtl/>
        </w:rPr>
        <w:t>لۡجِنُّ</w:t>
      </w:r>
      <w:r w:rsidR="00154A9E">
        <w:rPr>
          <w:rFonts w:ascii="KFGQPC Uthmanic Script HAFS" w:hAnsi="KFGQPC Uthmanic Script HAFS" w:cs="KFGQPC Uthmanic Script HAFS"/>
          <w:sz w:val="28"/>
          <w:szCs w:val="28"/>
          <w:rtl/>
        </w:rPr>
        <w:t xml:space="preserve"> عَلَىٰٓ أَن يَأۡتُواْ بِمِثۡلِ هَٰذَا </w:t>
      </w:r>
      <w:r w:rsidR="00154A9E">
        <w:rPr>
          <w:rFonts w:ascii="KFGQPC Uthmanic Script HAFS" w:hAnsi="KFGQPC Uthmanic Script HAFS" w:cs="KFGQPC Uthmanic Script HAFS" w:hint="cs"/>
          <w:sz w:val="28"/>
          <w:szCs w:val="28"/>
          <w:rtl/>
        </w:rPr>
        <w:t>ٱ</w:t>
      </w:r>
      <w:r w:rsidR="00154A9E">
        <w:rPr>
          <w:rFonts w:ascii="KFGQPC Uthmanic Script HAFS" w:hAnsi="KFGQPC Uthmanic Script HAFS" w:cs="KFGQPC Uthmanic Script HAFS" w:hint="eastAsia"/>
          <w:sz w:val="28"/>
          <w:szCs w:val="28"/>
          <w:rtl/>
        </w:rPr>
        <w:t>لۡقُرۡءَانِ</w:t>
      </w:r>
      <w:r w:rsidR="00154A9E">
        <w:rPr>
          <w:rFonts w:ascii="KFGQPC Uthmanic Script HAFS" w:hAnsi="KFGQPC Uthmanic Script HAFS" w:cs="KFGQPC Uthmanic Script HAFS"/>
          <w:sz w:val="28"/>
          <w:szCs w:val="28"/>
          <w:rtl/>
        </w:rPr>
        <w:t xml:space="preserve"> لَا يَأۡتُونَ بِمِثۡلِهِ</w:t>
      </w:r>
      <w:r w:rsidR="00154A9E">
        <w:rPr>
          <w:rFonts w:ascii="KFGQPC Uthmanic Script HAFS" w:hAnsi="KFGQPC Uthmanic Script HAFS" w:cs="KFGQPC Uthmanic Script HAFS" w:hint="cs"/>
          <w:sz w:val="28"/>
          <w:szCs w:val="28"/>
          <w:rtl/>
        </w:rPr>
        <w:t>ۦ</w:t>
      </w:r>
      <w:r w:rsidR="00154A9E">
        <w:rPr>
          <w:rFonts w:ascii="KFGQPC Uthmanic Script HAFS" w:hAnsi="KFGQPC Uthmanic Script HAFS" w:cs="KFGQPC Uthmanic Script HAFS"/>
          <w:sz w:val="28"/>
          <w:szCs w:val="28"/>
          <w:rtl/>
        </w:rPr>
        <w:t xml:space="preserve"> وَلَوۡ كَانَ بَعۡضُهُمۡ لِبَعۡضٖ ظَهِيرٗا ٨٨</w:t>
      </w:r>
      <w:r w:rsidR="001C233D" w:rsidRPr="00154A9E">
        <w:rPr>
          <w:rFonts w:ascii="Traditional Arabic" w:eastAsia="SimSun" w:hAnsi="Traditional Arabic" w:cs="Traditional Arabic"/>
          <w:sz w:val="28"/>
          <w:szCs w:val="28"/>
          <w:rtl/>
          <w:lang w:eastAsia="zh-CN"/>
        </w:rPr>
        <w:t>﴾</w:t>
      </w:r>
      <w:r w:rsidR="001C233D" w:rsidRPr="00154A9E">
        <w:rPr>
          <w:rFonts w:eastAsia="SimSun" w:cs="B Zar" w:hint="cs"/>
          <w:sz w:val="28"/>
          <w:szCs w:val="28"/>
          <w:rtl/>
          <w:lang w:eastAsia="zh-CN"/>
        </w:rPr>
        <w:t xml:space="preserve"> </w:t>
      </w:r>
      <w:r w:rsidR="001C233D" w:rsidRPr="00154A9E">
        <w:rPr>
          <w:rFonts w:ascii="mylotus" w:eastAsia="SimSun" w:hAnsi="mylotus" w:cs="mylotus"/>
          <w:sz w:val="26"/>
          <w:szCs w:val="26"/>
          <w:rtl/>
          <w:lang w:eastAsia="zh-CN" w:bidi="ar-SA"/>
        </w:rPr>
        <w:t>[الإسراء: 88]</w:t>
      </w:r>
      <w:r w:rsidR="001C233D" w:rsidRPr="00154A9E">
        <w:rPr>
          <w:rFonts w:eastAsia="SimSun" w:cs="B Zar" w:hint="cs"/>
          <w:sz w:val="28"/>
          <w:szCs w:val="28"/>
          <w:rtl/>
          <w:lang w:eastAsia="zh-CN"/>
        </w:rPr>
        <w:t>.</w:t>
      </w:r>
      <w:r w:rsidR="00664ACA" w:rsidRPr="00154A9E">
        <w:rPr>
          <w:rFonts w:eastAsia="SimSun" w:cs="B Zar" w:hint="cs"/>
          <w:sz w:val="28"/>
          <w:szCs w:val="28"/>
          <w:rtl/>
          <w:lang w:eastAsia="zh-CN"/>
        </w:rPr>
        <w:t xml:space="preserve"> </w:t>
      </w:r>
      <w:r w:rsidR="00C25455" w:rsidRPr="00154A9E">
        <w:rPr>
          <w:rFonts w:ascii="Lotus Linotype" w:eastAsia="SimSun" w:hAnsi="Lotus Linotype" w:cs="Lotus Linotype"/>
          <w:sz w:val="28"/>
          <w:szCs w:val="28"/>
          <w:rtl/>
          <w:lang w:eastAsia="zh-CN"/>
        </w:rPr>
        <w:t>«</w:t>
      </w:r>
      <w:r w:rsidRPr="00154A9E">
        <w:rPr>
          <w:rFonts w:eastAsia="SimSun" w:cs="B Zar" w:hint="cs"/>
          <w:sz w:val="28"/>
          <w:szCs w:val="28"/>
          <w:rtl/>
          <w:lang w:eastAsia="zh-CN" w:bidi="ar-SA"/>
        </w:rPr>
        <w:t>بگو اگر انس و جن گرد آيند بر آنكه مثل اين قرآن آورند، هرگز</w:t>
      </w:r>
      <w:r w:rsidR="00F37225" w:rsidRPr="00154A9E">
        <w:rPr>
          <w:rFonts w:eastAsia="SimSun" w:cs="B Zar" w:hint="cs"/>
          <w:sz w:val="28"/>
          <w:szCs w:val="28"/>
          <w:rtl/>
          <w:lang w:eastAsia="zh-CN" w:bidi="ar-SA"/>
        </w:rPr>
        <w:t xml:space="preserve"> نمي‌</w:t>
      </w:r>
      <w:r w:rsidRPr="00154A9E">
        <w:rPr>
          <w:rFonts w:eastAsia="SimSun" w:cs="B Zar" w:hint="cs"/>
          <w:sz w:val="28"/>
          <w:szCs w:val="28"/>
          <w:rtl/>
          <w:lang w:eastAsia="zh-CN" w:bidi="ar-SA"/>
        </w:rPr>
        <w:t>توانند مثلش را بياورند و اگر چه ياور يكديگر باشند</w:t>
      </w:r>
      <w:r w:rsidRPr="00154A9E">
        <w:rPr>
          <w:rFonts w:eastAsia="SimSun" w:cs="B Zar" w:hint="cs"/>
          <w:sz w:val="28"/>
          <w:szCs w:val="28"/>
          <w:rtl/>
          <w:lang w:eastAsia="zh-CN"/>
        </w:rPr>
        <w:t>» و</w:t>
      </w:r>
      <w:r w:rsidR="00F37225" w:rsidRPr="00154A9E">
        <w:rPr>
          <w:rFonts w:eastAsia="SimSun" w:cs="B Zar" w:hint="cs"/>
          <w:sz w:val="28"/>
          <w:szCs w:val="28"/>
          <w:rtl/>
          <w:lang w:eastAsia="zh-CN"/>
        </w:rPr>
        <w:t xml:space="preserve"> </w:t>
      </w:r>
      <w:r w:rsidR="00664ACA" w:rsidRPr="00154A9E">
        <w:rPr>
          <w:rFonts w:eastAsia="SimSun" w:cs="B Zar" w:hint="cs"/>
          <w:sz w:val="28"/>
          <w:szCs w:val="28"/>
          <w:rtl/>
          <w:lang w:eastAsia="zh-CN"/>
        </w:rPr>
        <w:t>مي‌فرمايد</w:t>
      </w:r>
      <w:r w:rsidRPr="00154A9E">
        <w:rPr>
          <w:rFonts w:eastAsia="SimSun" w:cs="B Zar" w:hint="cs"/>
          <w:sz w:val="28"/>
          <w:szCs w:val="28"/>
          <w:rtl/>
          <w:lang w:eastAsia="zh-CN"/>
        </w:rPr>
        <w:t>:</w:t>
      </w:r>
      <w:r w:rsidR="001C233D" w:rsidRPr="00154A9E">
        <w:rPr>
          <w:rFonts w:eastAsia="SimSun" w:cs="B Zar" w:hint="cs"/>
          <w:sz w:val="28"/>
          <w:szCs w:val="28"/>
          <w:rtl/>
          <w:lang w:eastAsia="zh-CN"/>
        </w:rPr>
        <w:t xml:space="preserve"> </w:t>
      </w:r>
      <w:r w:rsidR="001C233D" w:rsidRPr="00154A9E">
        <w:rPr>
          <w:rFonts w:ascii="Traditional Arabic" w:eastAsia="SimSun" w:hAnsi="Traditional Arabic" w:cs="Traditional Arabic"/>
          <w:sz w:val="28"/>
          <w:szCs w:val="28"/>
          <w:rtl/>
          <w:lang w:eastAsia="zh-CN"/>
        </w:rPr>
        <w:t>﴿</w:t>
      </w:r>
      <w:r w:rsidR="00154A9E">
        <w:rPr>
          <w:rFonts w:ascii="KFGQPC Uthmanic Script HAFS" w:hAnsi="KFGQPC Uthmanic Script HAFS" w:cs="KFGQPC Uthmanic Script HAFS" w:hint="eastAsia"/>
          <w:sz w:val="28"/>
          <w:szCs w:val="28"/>
          <w:rtl/>
        </w:rPr>
        <w:t>أَوَ</w:t>
      </w:r>
      <w:r w:rsidR="00154A9E">
        <w:rPr>
          <w:rFonts w:ascii="KFGQPC Uthmanic Script HAFS" w:hAnsi="KFGQPC Uthmanic Script HAFS" w:cs="KFGQPC Uthmanic Script HAFS"/>
          <w:sz w:val="28"/>
          <w:szCs w:val="28"/>
          <w:rtl/>
        </w:rPr>
        <w:t xml:space="preserve"> لَمۡ يَكۡفِهِمۡ أَنَّآ أَنزَلۡنَا عَلَيۡكَ </w:t>
      </w:r>
      <w:r w:rsidR="00154A9E">
        <w:rPr>
          <w:rFonts w:ascii="KFGQPC Uthmanic Script HAFS" w:hAnsi="KFGQPC Uthmanic Script HAFS" w:cs="KFGQPC Uthmanic Script HAFS" w:hint="cs"/>
          <w:sz w:val="28"/>
          <w:szCs w:val="28"/>
          <w:rtl/>
        </w:rPr>
        <w:t>ٱ</w:t>
      </w:r>
      <w:r w:rsidR="00154A9E">
        <w:rPr>
          <w:rFonts w:ascii="KFGQPC Uthmanic Script HAFS" w:hAnsi="KFGQPC Uthmanic Script HAFS" w:cs="KFGQPC Uthmanic Script HAFS" w:hint="eastAsia"/>
          <w:sz w:val="28"/>
          <w:szCs w:val="28"/>
          <w:rtl/>
        </w:rPr>
        <w:t>لۡكِتَٰبَ</w:t>
      </w:r>
      <w:r w:rsidR="00154A9E">
        <w:rPr>
          <w:rFonts w:ascii="KFGQPC Uthmanic Script HAFS" w:hAnsi="KFGQPC Uthmanic Script HAFS" w:cs="KFGQPC Uthmanic Script HAFS"/>
          <w:sz w:val="28"/>
          <w:szCs w:val="28"/>
          <w:rtl/>
        </w:rPr>
        <w:t xml:space="preserve"> يُتۡلَىٰ عَلَيۡهِمۡۚ إِنَّ فِي ذَٰلِكَ لَرَحۡمَةٗ وَذِكۡرَىٰ لِقَوۡمٖ يُؤۡمِنُونَ ٥١</w:t>
      </w:r>
      <w:r w:rsidR="001C233D" w:rsidRPr="00154A9E">
        <w:rPr>
          <w:rFonts w:ascii="Traditional Arabic" w:eastAsia="SimSun" w:hAnsi="Traditional Arabic" w:cs="Traditional Arabic"/>
          <w:sz w:val="28"/>
          <w:szCs w:val="28"/>
          <w:rtl/>
          <w:lang w:eastAsia="zh-CN"/>
        </w:rPr>
        <w:t>﴾</w:t>
      </w:r>
      <w:r w:rsidR="001C233D" w:rsidRPr="00154A9E">
        <w:rPr>
          <w:rFonts w:eastAsia="SimSun" w:cs="B Zar" w:hint="cs"/>
          <w:sz w:val="28"/>
          <w:szCs w:val="28"/>
          <w:rtl/>
          <w:lang w:eastAsia="zh-CN"/>
        </w:rPr>
        <w:t xml:space="preserve"> </w:t>
      </w:r>
      <w:r w:rsidR="001C233D" w:rsidRPr="00154A9E">
        <w:rPr>
          <w:rFonts w:ascii="mylotus" w:eastAsia="SimSun" w:hAnsi="mylotus" w:cs="mylotus"/>
          <w:sz w:val="26"/>
          <w:szCs w:val="26"/>
          <w:rtl/>
          <w:lang w:eastAsia="zh-CN" w:bidi="ar-SA"/>
        </w:rPr>
        <w:t>[العنکبوت: 51]</w:t>
      </w:r>
      <w:r w:rsidR="001C233D" w:rsidRPr="00154A9E">
        <w:rPr>
          <w:rFonts w:eastAsia="SimSun" w:cs="B Zar" w:hint="cs"/>
          <w:sz w:val="28"/>
          <w:szCs w:val="28"/>
          <w:rtl/>
          <w:lang w:eastAsia="zh-CN"/>
        </w:rPr>
        <w:t>.</w:t>
      </w:r>
      <w:r w:rsidR="00664ACA" w:rsidRPr="00154A9E">
        <w:rPr>
          <w:rFonts w:ascii="Lotus Linotype" w:eastAsia="SimSun" w:hAnsi="Lotus Linotype" w:cs="Lotus Linotype"/>
          <w:sz w:val="28"/>
          <w:szCs w:val="28"/>
          <w:rtl/>
          <w:lang w:eastAsia="zh-CN"/>
        </w:rPr>
        <w:t xml:space="preserve"> </w:t>
      </w:r>
      <w:r w:rsidR="00C25455" w:rsidRPr="00154A9E">
        <w:rPr>
          <w:rFonts w:eastAsia="SimSun" w:cs="B Zar" w:hint="cs"/>
          <w:sz w:val="28"/>
          <w:szCs w:val="28"/>
          <w:rtl/>
          <w:lang w:eastAsia="zh-CN"/>
        </w:rPr>
        <w:t>«</w:t>
      </w:r>
      <w:r w:rsidRPr="00154A9E">
        <w:rPr>
          <w:rFonts w:eastAsia="SimSun" w:cs="B Zar" w:hint="cs"/>
          <w:sz w:val="28"/>
          <w:szCs w:val="28"/>
          <w:rtl/>
          <w:lang w:eastAsia="zh-CN"/>
        </w:rPr>
        <w:t>آيا براي</w:t>
      </w:r>
      <w:r w:rsidR="00F37225" w:rsidRPr="00154A9E">
        <w:rPr>
          <w:rFonts w:eastAsia="SimSun" w:cs="B Zar" w:hint="cs"/>
          <w:sz w:val="28"/>
          <w:szCs w:val="28"/>
          <w:rtl/>
          <w:lang w:eastAsia="zh-CN"/>
        </w:rPr>
        <w:t xml:space="preserve"> آن‌ها </w:t>
      </w:r>
      <w:r w:rsidRPr="00154A9E">
        <w:rPr>
          <w:rFonts w:eastAsia="SimSun" w:cs="B Zar" w:hint="cs"/>
          <w:sz w:val="28"/>
          <w:szCs w:val="28"/>
          <w:rtl/>
          <w:lang w:eastAsia="zh-CN"/>
        </w:rPr>
        <w:t>بس نيست كه اين كتاب را كه بر آنان خوانده</w:t>
      </w:r>
      <w:r w:rsidR="00F37225" w:rsidRPr="00154A9E">
        <w:rPr>
          <w:rFonts w:eastAsia="SimSun" w:cs="B Zar" w:hint="cs"/>
          <w:sz w:val="28"/>
          <w:szCs w:val="28"/>
          <w:rtl/>
          <w:lang w:eastAsia="zh-CN"/>
        </w:rPr>
        <w:t xml:space="preserve"> </w:t>
      </w:r>
      <w:r w:rsidR="00F15976" w:rsidRPr="00154A9E">
        <w:rPr>
          <w:rFonts w:eastAsia="SimSun" w:cs="B Zar" w:hint="cs"/>
          <w:sz w:val="28"/>
          <w:szCs w:val="28"/>
          <w:rtl/>
          <w:lang w:eastAsia="zh-CN"/>
        </w:rPr>
        <w:t>مي‌شود</w:t>
      </w:r>
      <w:r w:rsidRPr="00154A9E">
        <w:rPr>
          <w:rFonts w:eastAsia="SimSun" w:cs="B Zar" w:hint="cs"/>
          <w:sz w:val="28"/>
          <w:szCs w:val="28"/>
          <w:rtl/>
          <w:lang w:eastAsia="zh-CN"/>
        </w:rPr>
        <w:t xml:space="preserve"> بر تو فرستاده</w:t>
      </w:r>
      <w:r w:rsidR="00EF0E66" w:rsidRPr="00154A9E">
        <w:rPr>
          <w:rFonts w:eastAsia="SimSun" w:cs="B Zar" w:hint="cs"/>
          <w:sz w:val="28"/>
          <w:szCs w:val="28"/>
          <w:rtl/>
          <w:lang w:eastAsia="zh-CN"/>
        </w:rPr>
        <w:t>‌ايم؟</w:t>
      </w:r>
      <w:r w:rsidRPr="00154A9E">
        <w:rPr>
          <w:rFonts w:eastAsia="SimSun" w:cs="B Zar" w:hint="cs"/>
          <w:sz w:val="28"/>
          <w:szCs w:val="28"/>
          <w:rtl/>
          <w:lang w:eastAsia="zh-CN"/>
        </w:rPr>
        <w:t xml:space="preserve"> در حقيقت در اين براي مردمي كه ايمان دارند رحمت و يادآوري است». و در صحيحين از ابوهريره</w:t>
      </w:r>
      <w:r w:rsidRPr="00154A9E">
        <w:rPr>
          <w:rFonts w:eastAsia="SimSun" w:cs="CTraditional Arabic" w:hint="cs"/>
          <w:sz w:val="28"/>
          <w:szCs w:val="28"/>
          <w:rtl/>
          <w:lang w:eastAsia="zh-CN"/>
        </w:rPr>
        <w:t>س</w:t>
      </w:r>
      <w:r w:rsidRPr="00154A9E">
        <w:rPr>
          <w:rFonts w:eastAsia="SimSun" w:cs="B Zar" w:hint="cs"/>
          <w:sz w:val="28"/>
          <w:szCs w:val="28"/>
          <w:rtl/>
          <w:lang w:eastAsia="zh-CN"/>
        </w:rPr>
        <w:t xml:space="preserve"> روايت</w:t>
      </w:r>
      <w:r w:rsidR="00F37225" w:rsidRPr="00154A9E">
        <w:rPr>
          <w:rFonts w:eastAsia="SimSun" w:cs="B Zar" w:hint="cs"/>
          <w:sz w:val="28"/>
          <w:szCs w:val="28"/>
          <w:rtl/>
          <w:lang w:eastAsia="zh-CN"/>
        </w:rPr>
        <w:t xml:space="preserve"> </w:t>
      </w:r>
      <w:r w:rsidR="001E63CD" w:rsidRPr="00154A9E">
        <w:rPr>
          <w:rFonts w:eastAsia="SimSun" w:cs="B Zar" w:hint="cs"/>
          <w:sz w:val="28"/>
          <w:szCs w:val="28"/>
          <w:rtl/>
          <w:lang w:eastAsia="zh-CN"/>
        </w:rPr>
        <w:t>مي‌كنند</w:t>
      </w:r>
      <w:r w:rsidRPr="00154A9E">
        <w:rPr>
          <w:rFonts w:eastAsia="SimSun" w:cs="B Zar" w:hint="cs"/>
          <w:sz w:val="28"/>
          <w:szCs w:val="28"/>
          <w:rtl/>
          <w:lang w:eastAsia="zh-CN"/>
        </w:rPr>
        <w:t xml:space="preserve"> كه پيامبر</w:t>
      </w:r>
      <w:r w:rsidRPr="00154A9E">
        <w:rPr>
          <w:rFonts w:eastAsia="SimSun" w:cs="CTraditional Arabic" w:hint="cs"/>
          <w:sz w:val="28"/>
          <w:szCs w:val="28"/>
          <w:rtl/>
          <w:lang w:eastAsia="zh-CN"/>
        </w:rPr>
        <w:t xml:space="preserve"> </w:t>
      </w:r>
      <w:r w:rsidR="006E33F7" w:rsidRPr="00154A9E">
        <w:rPr>
          <w:rFonts w:eastAsia="SimSun" w:cs="B Zar" w:hint="cs"/>
          <w:sz w:val="28"/>
          <w:szCs w:val="28"/>
          <w:rtl/>
          <w:lang w:eastAsia="zh-CN"/>
        </w:rPr>
        <w:t>صلی الله عليه وسلم</w:t>
      </w:r>
      <w:r w:rsidRPr="00154A9E">
        <w:rPr>
          <w:rFonts w:eastAsia="SimSun" w:cs="B Zar" w:hint="cs"/>
          <w:sz w:val="28"/>
          <w:szCs w:val="28"/>
          <w:rtl/>
          <w:lang w:eastAsia="zh-CN"/>
        </w:rPr>
        <w:t xml:space="preserve"> </w:t>
      </w:r>
      <w:r w:rsidR="00664ACA" w:rsidRPr="00154A9E">
        <w:rPr>
          <w:rFonts w:eastAsia="SimSun" w:cs="B Zar" w:hint="cs"/>
          <w:sz w:val="28"/>
          <w:szCs w:val="28"/>
          <w:rtl/>
          <w:lang w:eastAsia="zh-CN"/>
        </w:rPr>
        <w:t>مي‌فرمايد</w:t>
      </w:r>
      <w:r w:rsidRPr="00154A9E">
        <w:rPr>
          <w:rFonts w:eastAsia="SimSun" w:cs="B Zar" w:hint="cs"/>
          <w:sz w:val="28"/>
          <w:szCs w:val="28"/>
          <w:rtl/>
          <w:lang w:eastAsia="zh-CN"/>
        </w:rPr>
        <w:t>:</w:t>
      </w:r>
      <w:r w:rsidR="00C25455" w:rsidRPr="00154A9E">
        <w:rPr>
          <w:rFonts w:eastAsia="SimSun" w:cs="B Zar" w:hint="cs"/>
          <w:sz w:val="28"/>
          <w:szCs w:val="28"/>
          <w:rtl/>
          <w:lang w:eastAsia="zh-CN"/>
        </w:rPr>
        <w:t xml:space="preserve"> </w:t>
      </w:r>
      <w:r w:rsidR="00C25455" w:rsidRPr="00154A9E">
        <w:rPr>
          <w:rStyle w:val="Char4"/>
          <w:rFonts w:eastAsia="SimSun" w:hint="cs"/>
          <w:rtl/>
        </w:rPr>
        <w:t>«</w:t>
      </w:r>
      <w:r w:rsidRPr="00154A9E">
        <w:rPr>
          <w:rStyle w:val="Char4"/>
          <w:rFonts w:eastAsia="SimSun"/>
          <w:rtl/>
        </w:rPr>
        <w:t>مَا مِنْ الْأَنْبِيَاءِ نَبِيٌّ إِلَّا أُعْطِيَ مَا مِثْلهُ آمَنَ عَلَيْهِ الْبَشَرُ وَإِنَّمَا كَانَ الَّذِي أُوتِيتُ وَحْيًا أَوْحَاهُ اللَّهُ إِلَيَّ فَأَرْجُو أَنْ أَكُونَ أَكْثَرَهُمْ تَابِعًا يَوْمَ الْقِيَامَةِ»</w:t>
      </w:r>
      <w:r w:rsidRPr="009620CA">
        <w:rPr>
          <w:rFonts w:eastAsia="SimSun" w:cs="Simplified Arabic"/>
          <w:szCs w:val="28"/>
          <w:vertAlign w:val="superscript"/>
          <w:rtl/>
          <w:lang w:eastAsia="zh-CN"/>
        </w:rPr>
        <w:footnoteReference w:id="152"/>
      </w:r>
      <w:r w:rsidR="00C25455" w:rsidRPr="00154A9E">
        <w:rPr>
          <w:rFonts w:eastAsia="SimSun" w:cs="B Zar" w:hint="cs"/>
          <w:sz w:val="28"/>
          <w:szCs w:val="28"/>
          <w:rtl/>
          <w:lang w:eastAsia="zh-CN"/>
        </w:rPr>
        <w:t xml:space="preserve"> «</w:t>
      </w:r>
      <w:r w:rsidRPr="00154A9E">
        <w:rPr>
          <w:rFonts w:eastAsia="SimSun" w:cs="B Zar" w:hint="cs"/>
          <w:sz w:val="28"/>
          <w:szCs w:val="28"/>
          <w:rtl/>
          <w:lang w:eastAsia="zh-CN"/>
        </w:rPr>
        <w:t>به هر يك از پيامبران، معجزه‌اي عطا شده است كه مردم به آن، ايمان بياورند. و آنچه به من عنايت شده، وحي است كه خداوند بسوي من فرستاده است. پس اميدوارم كه روز قيامت،‌ از ساير پيامبران، پيروان بيشتري داشته باشم».</w:t>
      </w:r>
    </w:p>
    <w:p w:rsidR="009620CA" w:rsidRPr="00154A9E" w:rsidRDefault="009620CA" w:rsidP="00154A9E">
      <w:pPr>
        <w:numPr>
          <w:ilvl w:val="0"/>
          <w:numId w:val="24"/>
        </w:numPr>
        <w:bidi/>
        <w:ind w:left="641" w:hanging="357"/>
        <w:jc w:val="both"/>
        <w:rPr>
          <w:rFonts w:eastAsia="SimSun" w:cs="B Zar" w:hint="cs"/>
          <w:sz w:val="28"/>
          <w:szCs w:val="28"/>
          <w:rtl/>
          <w:lang w:eastAsia="zh-CN"/>
        </w:rPr>
      </w:pPr>
      <w:r w:rsidRPr="008742B6">
        <w:rPr>
          <w:rFonts w:eastAsia="SimSun" w:cs="B Zar" w:hint="cs"/>
          <w:sz w:val="28"/>
          <w:szCs w:val="28"/>
          <w:rtl/>
          <w:lang w:eastAsia="zh-CN"/>
        </w:rPr>
        <w:t>امت او بهترين امتها و بيشترين افراد اهل بهشت هستند. 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8742B6">
        <w:rPr>
          <w:rFonts w:eastAsia="SimSun" w:cs="B Zar" w:hint="cs"/>
          <w:sz w:val="28"/>
          <w:szCs w:val="28"/>
          <w:rtl/>
          <w:lang w:eastAsia="zh-CN"/>
        </w:rPr>
        <w:t>:</w:t>
      </w:r>
      <w:r w:rsidR="001C233D">
        <w:rPr>
          <w:rFonts w:eastAsia="SimSun" w:cs="B Zar" w:hint="cs"/>
          <w:sz w:val="28"/>
          <w:szCs w:val="28"/>
          <w:rtl/>
          <w:lang w:eastAsia="zh-CN"/>
        </w:rPr>
        <w:t xml:space="preserve"> </w:t>
      </w:r>
      <w:r w:rsidR="001C233D">
        <w:rPr>
          <w:rFonts w:ascii="Traditional Arabic" w:eastAsia="SimSun" w:hAnsi="Traditional Arabic" w:cs="Traditional Arabic"/>
          <w:sz w:val="28"/>
          <w:szCs w:val="28"/>
          <w:rtl/>
          <w:lang w:eastAsia="zh-CN"/>
        </w:rPr>
        <w:t>﴿</w:t>
      </w:r>
      <w:r w:rsidR="00154A9E">
        <w:rPr>
          <w:rFonts w:ascii="KFGQPC Uthmanic Script HAFS" w:hAnsi="KFGQPC Uthmanic Script HAFS" w:cs="KFGQPC Uthmanic Script HAFS" w:hint="eastAsia"/>
          <w:sz w:val="28"/>
          <w:szCs w:val="28"/>
          <w:rtl/>
        </w:rPr>
        <w:t>كُنتُمۡ</w:t>
      </w:r>
      <w:r w:rsidR="00154A9E">
        <w:rPr>
          <w:rFonts w:ascii="KFGQPC Uthmanic Script HAFS" w:hAnsi="KFGQPC Uthmanic Script HAFS" w:cs="KFGQPC Uthmanic Script HAFS"/>
          <w:sz w:val="28"/>
          <w:szCs w:val="28"/>
          <w:rtl/>
        </w:rPr>
        <w:t xml:space="preserve"> خَيۡرَ أُمَّةٍ أُخۡرِجَتۡ لِلنَّاسِ تَأۡمُرُونَ بِ</w:t>
      </w:r>
      <w:r w:rsidR="00154A9E">
        <w:rPr>
          <w:rFonts w:ascii="KFGQPC Uthmanic Script HAFS" w:hAnsi="KFGQPC Uthmanic Script HAFS" w:cs="KFGQPC Uthmanic Script HAFS" w:hint="cs"/>
          <w:sz w:val="28"/>
          <w:szCs w:val="28"/>
          <w:rtl/>
        </w:rPr>
        <w:t>ٱ</w:t>
      </w:r>
      <w:r w:rsidR="00154A9E">
        <w:rPr>
          <w:rFonts w:ascii="KFGQPC Uthmanic Script HAFS" w:hAnsi="KFGQPC Uthmanic Script HAFS" w:cs="KFGQPC Uthmanic Script HAFS" w:hint="eastAsia"/>
          <w:sz w:val="28"/>
          <w:szCs w:val="28"/>
          <w:rtl/>
        </w:rPr>
        <w:t>لۡمَعۡرُوفِ</w:t>
      </w:r>
      <w:r w:rsidR="00154A9E">
        <w:rPr>
          <w:rFonts w:ascii="KFGQPC Uthmanic Script HAFS" w:hAnsi="KFGQPC Uthmanic Script HAFS" w:cs="KFGQPC Uthmanic Script HAFS"/>
          <w:sz w:val="28"/>
          <w:szCs w:val="28"/>
          <w:rtl/>
        </w:rPr>
        <w:t xml:space="preserve"> وَتَنۡهَوۡنَ عَنِ </w:t>
      </w:r>
      <w:r w:rsidR="00154A9E">
        <w:rPr>
          <w:rFonts w:ascii="KFGQPC Uthmanic Script HAFS" w:hAnsi="KFGQPC Uthmanic Script HAFS" w:cs="KFGQPC Uthmanic Script HAFS" w:hint="cs"/>
          <w:sz w:val="28"/>
          <w:szCs w:val="28"/>
          <w:rtl/>
        </w:rPr>
        <w:t>ٱ</w:t>
      </w:r>
      <w:r w:rsidR="00154A9E">
        <w:rPr>
          <w:rFonts w:ascii="KFGQPC Uthmanic Script HAFS" w:hAnsi="KFGQPC Uthmanic Script HAFS" w:cs="KFGQPC Uthmanic Script HAFS" w:hint="eastAsia"/>
          <w:sz w:val="28"/>
          <w:szCs w:val="28"/>
          <w:rtl/>
        </w:rPr>
        <w:t>لۡمُنكَرِ</w:t>
      </w:r>
      <w:r w:rsidR="00154A9E">
        <w:rPr>
          <w:rFonts w:ascii="KFGQPC Uthmanic Script HAFS" w:hAnsi="KFGQPC Uthmanic Script HAFS" w:cs="KFGQPC Uthmanic Script HAFS"/>
          <w:sz w:val="28"/>
          <w:szCs w:val="28"/>
          <w:rtl/>
        </w:rPr>
        <w:t xml:space="preserve"> وَتُؤۡمِنُونَ بِ</w:t>
      </w:r>
      <w:r w:rsidR="00154A9E">
        <w:rPr>
          <w:rFonts w:ascii="KFGQPC Uthmanic Script HAFS" w:hAnsi="KFGQPC Uthmanic Script HAFS" w:cs="KFGQPC Uthmanic Script HAFS" w:hint="cs"/>
          <w:sz w:val="28"/>
          <w:szCs w:val="28"/>
          <w:rtl/>
        </w:rPr>
        <w:t>ٱ</w:t>
      </w:r>
      <w:r w:rsidR="00154A9E">
        <w:rPr>
          <w:rFonts w:ascii="KFGQPC Uthmanic Script HAFS" w:hAnsi="KFGQPC Uthmanic Script HAFS" w:cs="KFGQPC Uthmanic Script HAFS" w:hint="eastAsia"/>
          <w:sz w:val="28"/>
          <w:szCs w:val="28"/>
          <w:rtl/>
        </w:rPr>
        <w:t>للَّهِۗ</w:t>
      </w:r>
      <w:r w:rsidR="001C233D" w:rsidRPr="00154A9E">
        <w:rPr>
          <w:rFonts w:ascii="Traditional Arabic" w:eastAsia="SimSun" w:hAnsi="Traditional Arabic" w:cs="Traditional Arabic"/>
          <w:sz w:val="28"/>
          <w:szCs w:val="28"/>
          <w:rtl/>
          <w:lang w:eastAsia="zh-CN"/>
        </w:rPr>
        <w:t>﴾</w:t>
      </w:r>
      <w:r w:rsidR="001C233D" w:rsidRPr="00154A9E">
        <w:rPr>
          <w:rFonts w:eastAsia="SimSun" w:cs="B Zar" w:hint="cs"/>
          <w:sz w:val="28"/>
          <w:szCs w:val="28"/>
          <w:rtl/>
          <w:lang w:eastAsia="zh-CN"/>
        </w:rPr>
        <w:t xml:space="preserve"> </w:t>
      </w:r>
      <w:r w:rsidR="001C233D" w:rsidRPr="00154A9E">
        <w:rPr>
          <w:rFonts w:ascii="mylotus" w:eastAsia="SimSun" w:hAnsi="mylotus" w:cs="mylotus"/>
          <w:sz w:val="26"/>
          <w:szCs w:val="26"/>
          <w:rtl/>
          <w:lang w:eastAsia="zh-CN" w:bidi="ar-SA"/>
        </w:rPr>
        <w:t>[آل عمران: 110]</w:t>
      </w:r>
      <w:r w:rsidR="001C233D" w:rsidRPr="00154A9E">
        <w:rPr>
          <w:rFonts w:eastAsia="SimSun" w:cs="B Zar" w:hint="cs"/>
          <w:sz w:val="28"/>
          <w:szCs w:val="28"/>
          <w:rtl/>
          <w:lang w:eastAsia="zh-CN"/>
        </w:rPr>
        <w:t>.</w:t>
      </w:r>
      <w:r w:rsidR="00664ACA" w:rsidRPr="00154A9E">
        <w:rPr>
          <w:rFonts w:ascii="Lotus Linotype" w:eastAsia="SimSun" w:hAnsi="Lotus Linotype" w:cs="Lotus Linotype"/>
          <w:sz w:val="28"/>
          <w:szCs w:val="28"/>
          <w:rtl/>
          <w:lang w:eastAsia="zh-CN"/>
        </w:rPr>
        <w:t xml:space="preserve"> </w:t>
      </w:r>
      <w:r w:rsidR="00C25455" w:rsidRPr="00154A9E">
        <w:rPr>
          <w:rFonts w:ascii="Lotus Linotype" w:eastAsia="SimSun" w:hAnsi="Lotus Linotype" w:cs="Lotus Linotype"/>
          <w:sz w:val="28"/>
          <w:szCs w:val="28"/>
          <w:rtl/>
          <w:lang w:eastAsia="zh-CN"/>
        </w:rPr>
        <w:t>«</w:t>
      </w:r>
      <w:r w:rsidRPr="00154A9E">
        <w:rPr>
          <w:rFonts w:eastAsia="SimSun" w:cs="B Zar" w:hint="cs"/>
          <w:sz w:val="28"/>
          <w:szCs w:val="28"/>
          <w:rtl/>
          <w:lang w:eastAsia="zh-CN"/>
        </w:rPr>
        <w:t>شما بهترين امتي هستيد كه براي مردم پديد آورده شده است به معروف امر مي‌كنيد و از منكر و ناپسند نهي</w:t>
      </w:r>
      <w:r w:rsidR="00F37225" w:rsidRPr="00154A9E">
        <w:rPr>
          <w:rFonts w:eastAsia="SimSun" w:cs="B Zar" w:hint="cs"/>
          <w:sz w:val="28"/>
          <w:szCs w:val="28"/>
          <w:rtl/>
          <w:lang w:eastAsia="zh-CN"/>
        </w:rPr>
        <w:t xml:space="preserve"> مي‌</w:t>
      </w:r>
      <w:r w:rsidRPr="00154A9E">
        <w:rPr>
          <w:rFonts w:eastAsia="SimSun" w:cs="B Zar" w:hint="cs"/>
          <w:sz w:val="28"/>
          <w:szCs w:val="28"/>
          <w:rtl/>
          <w:lang w:eastAsia="zh-CN"/>
        </w:rPr>
        <w:t>نماييد و به خداوند ايمان داريد». از معاويه بن حيده قشيري</w:t>
      </w:r>
      <w:r w:rsidRPr="00154A9E">
        <w:rPr>
          <w:rFonts w:eastAsia="SimSun" w:cs="CTraditional Arabic" w:hint="cs"/>
          <w:sz w:val="28"/>
          <w:szCs w:val="28"/>
          <w:rtl/>
          <w:lang w:eastAsia="zh-CN"/>
        </w:rPr>
        <w:t>س</w:t>
      </w:r>
      <w:r w:rsidRPr="00154A9E">
        <w:rPr>
          <w:rFonts w:eastAsia="SimSun" w:cs="B Zar" w:hint="cs"/>
          <w:sz w:val="28"/>
          <w:szCs w:val="28"/>
          <w:rtl/>
          <w:lang w:eastAsia="zh-CN"/>
        </w:rPr>
        <w:t xml:space="preserve"> روايت است كه از پيامبر</w:t>
      </w:r>
      <w:r w:rsidRPr="00154A9E">
        <w:rPr>
          <w:rFonts w:eastAsia="SimSun" w:cs="CTraditional Arabic" w:hint="cs"/>
          <w:sz w:val="28"/>
          <w:szCs w:val="28"/>
          <w:rtl/>
          <w:lang w:eastAsia="zh-CN"/>
        </w:rPr>
        <w:t xml:space="preserve"> </w:t>
      </w:r>
      <w:r w:rsidRPr="00154A9E">
        <w:rPr>
          <w:rFonts w:eastAsia="SimSun" w:cs="B Zar" w:hint="cs"/>
          <w:sz w:val="28"/>
          <w:szCs w:val="28"/>
          <w:rtl/>
          <w:lang w:eastAsia="zh-CN"/>
        </w:rPr>
        <w:t>صلی الله عليه وسلم</w:t>
      </w:r>
      <w:r w:rsidR="002E7E04" w:rsidRPr="00154A9E">
        <w:rPr>
          <w:rFonts w:eastAsia="SimSun" w:cs="CTraditional Arabic" w:hint="cs"/>
          <w:sz w:val="28"/>
          <w:szCs w:val="28"/>
          <w:rtl/>
          <w:lang w:eastAsia="zh-CN"/>
        </w:rPr>
        <w:t xml:space="preserve"> </w:t>
      </w:r>
      <w:r w:rsidRPr="00154A9E">
        <w:rPr>
          <w:rFonts w:eastAsia="SimSun" w:cs="B Zar" w:hint="cs"/>
          <w:sz w:val="28"/>
          <w:szCs w:val="28"/>
          <w:rtl/>
          <w:lang w:eastAsia="zh-CN"/>
        </w:rPr>
        <w:t>در مورد اين آيه</w:t>
      </w:r>
      <w:r w:rsidR="00154A9E">
        <w:rPr>
          <w:rFonts w:eastAsia="SimSun" w:cs="B Zar" w:hint="cs"/>
          <w:sz w:val="28"/>
          <w:szCs w:val="28"/>
          <w:rtl/>
          <w:lang w:eastAsia="zh-CN"/>
        </w:rPr>
        <w:t xml:space="preserve"> </w:t>
      </w:r>
      <w:r w:rsidR="00154A9E">
        <w:rPr>
          <w:rFonts w:ascii="Traditional Arabic" w:eastAsia="SimSun" w:hAnsi="Traditional Arabic" w:cs="Traditional Arabic"/>
          <w:sz w:val="28"/>
          <w:szCs w:val="28"/>
          <w:rtl/>
          <w:lang w:eastAsia="zh-CN"/>
        </w:rPr>
        <w:t>﴿</w:t>
      </w:r>
      <w:r w:rsidR="00154A9E">
        <w:rPr>
          <w:rFonts w:ascii="KFGQPC Uthmanic Script HAFS" w:hAnsi="KFGQPC Uthmanic Script HAFS" w:cs="KFGQPC Uthmanic Script HAFS" w:hint="eastAsia"/>
          <w:sz w:val="28"/>
          <w:szCs w:val="28"/>
          <w:rtl/>
        </w:rPr>
        <w:t>كُنتُمۡ</w:t>
      </w:r>
      <w:r w:rsidR="00154A9E">
        <w:rPr>
          <w:rFonts w:ascii="KFGQPC Uthmanic Script HAFS" w:hAnsi="KFGQPC Uthmanic Script HAFS" w:cs="KFGQPC Uthmanic Script HAFS"/>
          <w:sz w:val="28"/>
          <w:szCs w:val="28"/>
          <w:rtl/>
        </w:rPr>
        <w:t xml:space="preserve"> خَيۡرَ أُمَّةٍ أُخۡرِجَتۡ لِلنَّاسِ</w:t>
      </w:r>
      <w:r w:rsidR="00154A9E">
        <w:rPr>
          <w:rFonts w:ascii="Traditional Arabic" w:hAnsi="Traditional Arabic" w:cs="Traditional Arabic"/>
          <w:sz w:val="28"/>
          <w:szCs w:val="28"/>
          <w:rtl/>
        </w:rPr>
        <w:t>﴾</w:t>
      </w:r>
      <w:r w:rsidR="00664ACA" w:rsidRPr="00154A9E">
        <w:rPr>
          <w:rFonts w:ascii="Lotus Linotype" w:eastAsia="SimSun" w:hAnsi="Lotus Linotype" w:cs="Lotus Linotype"/>
          <w:sz w:val="28"/>
          <w:szCs w:val="28"/>
          <w:rtl/>
          <w:lang w:eastAsia="zh-CN"/>
        </w:rPr>
        <w:t xml:space="preserve"> </w:t>
      </w:r>
      <w:r w:rsidRPr="00154A9E">
        <w:rPr>
          <w:rFonts w:eastAsia="SimSun" w:cs="B Zar" w:hint="cs"/>
          <w:sz w:val="28"/>
          <w:szCs w:val="28"/>
          <w:rtl/>
          <w:lang w:eastAsia="zh-CN"/>
        </w:rPr>
        <w:t>شنيده كه فرمودند:</w:t>
      </w:r>
      <w:r w:rsidR="00C25455" w:rsidRPr="00154A9E">
        <w:rPr>
          <w:rFonts w:ascii="Lotus Linotype" w:eastAsia="SimSun" w:hAnsi="Lotus Linotype" w:cs="Lotus Linotype"/>
          <w:sz w:val="28"/>
          <w:szCs w:val="28"/>
          <w:rtl/>
          <w:lang w:eastAsia="zh-CN"/>
        </w:rPr>
        <w:t xml:space="preserve"> </w:t>
      </w:r>
      <w:r w:rsidR="00C25455" w:rsidRPr="00154A9E">
        <w:rPr>
          <w:rStyle w:val="Char4"/>
          <w:rFonts w:eastAsia="SimSun"/>
          <w:rtl/>
        </w:rPr>
        <w:t>«</w:t>
      </w:r>
      <w:r w:rsidRPr="00154A9E">
        <w:rPr>
          <w:rStyle w:val="Char4"/>
          <w:rFonts w:eastAsia="SimSun"/>
          <w:rtl/>
        </w:rPr>
        <w:t>إِنَّكُمْ تُتِمُّونَ سَبْعِينَ أُمَّةً أَنْتُمْ خَيْرُهَا وَأَكْرَمُهَا عَلَى اللَّهِ»</w:t>
      </w:r>
      <w:r w:rsidRPr="009620CA">
        <w:rPr>
          <w:rFonts w:eastAsia="SimSun" w:cs="Simplified Arabic"/>
          <w:szCs w:val="28"/>
          <w:vertAlign w:val="superscript"/>
          <w:rtl/>
          <w:lang w:eastAsia="zh-CN"/>
        </w:rPr>
        <w:footnoteReference w:id="153"/>
      </w:r>
      <w:r w:rsidR="00C25455" w:rsidRPr="00154A9E">
        <w:rPr>
          <w:rFonts w:ascii="Lotus Linotype" w:eastAsia="SimSun" w:hAnsi="Lotus Linotype" w:cs="Lotus Linotype"/>
          <w:sz w:val="28"/>
          <w:szCs w:val="28"/>
          <w:rtl/>
          <w:lang w:eastAsia="zh-CN"/>
        </w:rPr>
        <w:t xml:space="preserve"> «</w:t>
      </w:r>
      <w:r w:rsidRPr="00154A9E">
        <w:rPr>
          <w:rFonts w:eastAsia="SimSun" w:cs="B Zar" w:hint="cs"/>
          <w:sz w:val="28"/>
          <w:szCs w:val="28"/>
          <w:rtl/>
          <w:lang w:eastAsia="zh-CN"/>
        </w:rPr>
        <w:t>شما تمام كننده هفتاد امت هستيد كه از همه</w:t>
      </w:r>
      <w:r w:rsidR="00F37225" w:rsidRPr="00154A9E">
        <w:rPr>
          <w:rFonts w:eastAsia="SimSun" w:cs="B Zar" w:hint="cs"/>
          <w:sz w:val="28"/>
          <w:szCs w:val="28"/>
          <w:rtl/>
          <w:lang w:eastAsia="zh-CN"/>
        </w:rPr>
        <w:t xml:space="preserve"> آن‌ها </w:t>
      </w:r>
      <w:r w:rsidRPr="00154A9E">
        <w:rPr>
          <w:rFonts w:eastAsia="SimSun" w:cs="B Zar" w:hint="cs"/>
          <w:sz w:val="28"/>
          <w:szCs w:val="28"/>
          <w:rtl/>
          <w:lang w:eastAsia="zh-CN"/>
        </w:rPr>
        <w:t>بهتر، و گرامي</w:t>
      </w:r>
      <w:r w:rsidR="00374235" w:rsidRPr="00154A9E">
        <w:rPr>
          <w:rFonts w:eastAsia="SimSun" w:cs="B Zar" w:hint="cs"/>
          <w:sz w:val="28"/>
          <w:szCs w:val="28"/>
          <w:rtl/>
          <w:lang w:eastAsia="zh-CN"/>
        </w:rPr>
        <w:t xml:space="preserve">‌ترين </w:t>
      </w:r>
      <w:r w:rsidR="00F37225" w:rsidRPr="00154A9E">
        <w:rPr>
          <w:rFonts w:eastAsia="SimSun" w:cs="B Zar" w:hint="cs"/>
          <w:sz w:val="28"/>
          <w:szCs w:val="28"/>
          <w:rtl/>
          <w:lang w:eastAsia="zh-CN"/>
        </w:rPr>
        <w:t xml:space="preserve">آن‌ها </w:t>
      </w:r>
      <w:r w:rsidRPr="00154A9E">
        <w:rPr>
          <w:rFonts w:eastAsia="SimSun" w:cs="B Zar" w:hint="cs"/>
          <w:sz w:val="28"/>
          <w:szCs w:val="28"/>
          <w:rtl/>
          <w:lang w:eastAsia="zh-CN"/>
        </w:rPr>
        <w:t>نزد خداوند</w:t>
      </w:r>
      <w:r w:rsidR="00F37225" w:rsidRPr="00154A9E">
        <w:rPr>
          <w:rFonts w:eastAsia="SimSun" w:cs="B Zar" w:hint="cs"/>
          <w:sz w:val="28"/>
          <w:szCs w:val="28"/>
          <w:rtl/>
          <w:lang w:eastAsia="zh-CN"/>
        </w:rPr>
        <w:t xml:space="preserve"> مي‌</w:t>
      </w:r>
      <w:r w:rsidRPr="00154A9E">
        <w:rPr>
          <w:rFonts w:eastAsia="SimSun" w:cs="B Zar" w:hint="cs"/>
          <w:sz w:val="28"/>
          <w:szCs w:val="28"/>
          <w:rtl/>
          <w:lang w:eastAsia="zh-CN"/>
        </w:rPr>
        <w:t>باشيد». و در صحيحين از عبدالله بن مسعود روايت است كه گفتند:</w:t>
      </w:r>
      <w:r w:rsidR="00C25455" w:rsidRPr="00154A9E">
        <w:rPr>
          <w:rFonts w:ascii="Lotus Linotype" w:eastAsia="SimSun" w:hAnsi="Lotus Linotype" w:cs="Lotus Linotype"/>
          <w:sz w:val="28"/>
          <w:szCs w:val="28"/>
          <w:rtl/>
          <w:lang w:eastAsia="zh-CN"/>
        </w:rPr>
        <w:t xml:space="preserve"> </w:t>
      </w:r>
      <w:r w:rsidR="00C25455" w:rsidRPr="00154A9E">
        <w:rPr>
          <w:rStyle w:val="Char4"/>
          <w:rFonts w:eastAsia="SimSun"/>
          <w:rtl/>
        </w:rPr>
        <w:t>«</w:t>
      </w:r>
      <w:r w:rsidRPr="00154A9E">
        <w:rPr>
          <w:rStyle w:val="Char4"/>
          <w:rFonts w:eastAsia="SimSun"/>
          <w:rtl/>
        </w:rPr>
        <w:t>كُنَّا مَعَ النَّبِيِّ فِي قُبَّةٍ فَقَالَ أَتَرْضَوْنَ أَنْ تَكُونُوا رُبُعَ أَهْلِ الْجَنَّةِ قُلْنَا نَعَمْ قَالَ أَتَرْضَوْنَ أَنْ تَكُونُوا ثُلُثَ أَهْلِ الْجَنَّةِ قُلْنَا نَعَمْ قَالَ أَتَرْضَوْنَ أَنْ تَكُونُوا شَطْرَ أَهْلِ الْجَنَّةِ قُلْنَا نَعَمْ قَالَ وَالَّذِي نَفْسُ مُحَمَّدٍ بِيَدِهِ إِنِّي لَأَرْجُو أَنْ تَكُونُوا نِصْفَ أَهْلِ الْجَنَّةِ وَذَلِكَ أَنَّ الْجَنَّةَ لَا يَدْخُلُهَا إِلَّا نَفْسٌ مُسْلِمَةٌ وَمَا أَنْتُمْ فِي أَهْلِ الشِّرْكِ إِلَّا كَالشَّعْرَةِ الْبَيْضَاءِ فِي جِلْدِ الثَّوْرِ الْأَسْوَدِ أَوْ كَالشَّعْرَةِ السَّوْدَاءِ فِي جِلْدِ الثَّوْرِ الْأَحْمَرِ»</w:t>
      </w:r>
      <w:r w:rsidRPr="009620CA">
        <w:rPr>
          <w:rFonts w:eastAsia="SimSun" w:cs="Simplified Arabic"/>
          <w:szCs w:val="28"/>
          <w:vertAlign w:val="superscript"/>
          <w:rtl/>
          <w:lang w:eastAsia="zh-CN"/>
        </w:rPr>
        <w:footnoteReference w:id="154"/>
      </w:r>
      <w:r w:rsidR="00C25455" w:rsidRPr="00154A9E">
        <w:rPr>
          <w:rFonts w:eastAsia="SimSun" w:cs="B Zar" w:hint="cs"/>
          <w:sz w:val="28"/>
          <w:szCs w:val="28"/>
          <w:rtl/>
          <w:lang w:eastAsia="zh-CN"/>
        </w:rPr>
        <w:t xml:space="preserve"> «</w:t>
      </w:r>
      <w:r w:rsidRPr="00154A9E">
        <w:rPr>
          <w:rFonts w:eastAsia="SimSun" w:cs="B Zar" w:hint="cs"/>
          <w:sz w:val="28"/>
          <w:szCs w:val="28"/>
          <w:rtl/>
          <w:lang w:eastAsia="zh-CN"/>
        </w:rPr>
        <w:t>با پيامبر</w:t>
      </w:r>
      <w:r w:rsidR="002E7E04" w:rsidRPr="00154A9E">
        <w:rPr>
          <w:rFonts w:eastAsia="SimSun" w:cs="CTraditional Arabic" w:hint="cs"/>
          <w:sz w:val="28"/>
          <w:szCs w:val="28"/>
          <w:rtl/>
          <w:lang w:eastAsia="zh-CN"/>
        </w:rPr>
        <w:t xml:space="preserve"> </w:t>
      </w:r>
      <w:r w:rsidRPr="00154A9E">
        <w:rPr>
          <w:rFonts w:eastAsia="SimSun" w:cs="B Zar" w:hint="cs"/>
          <w:sz w:val="28"/>
          <w:szCs w:val="28"/>
          <w:rtl/>
          <w:lang w:eastAsia="zh-CN"/>
        </w:rPr>
        <w:t>صلی الله عليه وسلم در خانه‌اي نشسته بوديم. فرمود: آيا راضي هستيد كه يك چهارم اهل بهشت از شما باشد؟ گفتيم: بلي. سپس پيامبر</w:t>
      </w:r>
      <w:r w:rsidRPr="00154A9E">
        <w:rPr>
          <w:rFonts w:eastAsia="SimSun" w:cs="CTraditional Arabic" w:hint="cs"/>
          <w:sz w:val="28"/>
          <w:szCs w:val="28"/>
          <w:rtl/>
          <w:lang w:eastAsia="zh-CN"/>
        </w:rPr>
        <w:t xml:space="preserve"> </w:t>
      </w:r>
      <w:r w:rsidRPr="00154A9E">
        <w:rPr>
          <w:rFonts w:eastAsia="SimSun" w:cs="B Zar" w:hint="cs"/>
          <w:sz w:val="28"/>
          <w:szCs w:val="28"/>
          <w:rtl/>
          <w:lang w:eastAsia="zh-CN"/>
        </w:rPr>
        <w:t>صلی الله عليه وسلم  فرمود: آيا راضي هستيد كه يك سوم اهل بهشت شما باشيد؟ گفتيم: بلي. فرمود:راضي هستيد كه نصف اهل بهشت شما باشيد؟ گفتيم: بلي. فرمود: قسم به كسي كه جان محمد در دست اوست اميدوارم كه نصف اهل بهشت از شما باشد چون جز افرادي كه ايمان دارند كسي وارد بهشت</w:t>
      </w:r>
      <w:r w:rsidR="00F37225" w:rsidRPr="00154A9E">
        <w:rPr>
          <w:rFonts w:eastAsia="SimSun" w:cs="B Zar" w:hint="cs"/>
          <w:sz w:val="28"/>
          <w:szCs w:val="28"/>
          <w:rtl/>
          <w:lang w:eastAsia="zh-CN"/>
        </w:rPr>
        <w:t xml:space="preserve"> ن</w:t>
      </w:r>
      <w:r w:rsidR="00F15976" w:rsidRPr="00154A9E">
        <w:rPr>
          <w:rFonts w:eastAsia="SimSun" w:cs="B Zar" w:hint="cs"/>
          <w:sz w:val="28"/>
          <w:szCs w:val="28"/>
          <w:rtl/>
          <w:lang w:eastAsia="zh-CN"/>
        </w:rPr>
        <w:t>مي‌شود</w:t>
      </w:r>
      <w:r w:rsidRPr="00154A9E">
        <w:rPr>
          <w:rFonts w:eastAsia="SimSun" w:cs="B Zar" w:hint="cs"/>
          <w:sz w:val="28"/>
          <w:szCs w:val="28"/>
          <w:rtl/>
          <w:lang w:eastAsia="zh-CN"/>
        </w:rPr>
        <w:t xml:space="preserve"> و شما در ميان مشركان مانند موي سفيدي در پوست يك گاو سياه يا مانند يك موي سياه در پوست يك گاو قرمز هستيد.»</w:t>
      </w:r>
    </w:p>
    <w:p w:rsidR="009620CA" w:rsidRPr="008742B6" w:rsidRDefault="009620CA" w:rsidP="003B69D9">
      <w:pPr>
        <w:numPr>
          <w:ilvl w:val="0"/>
          <w:numId w:val="24"/>
        </w:numPr>
        <w:bidi/>
        <w:ind w:left="641" w:hanging="357"/>
        <w:jc w:val="lowKashida"/>
        <w:rPr>
          <w:rFonts w:eastAsia="SimSun" w:cs="B Zar" w:hint="cs"/>
          <w:sz w:val="28"/>
          <w:szCs w:val="28"/>
          <w:rtl/>
          <w:lang w:eastAsia="zh-CN"/>
        </w:rPr>
      </w:pPr>
      <w:r w:rsidRPr="008742B6">
        <w:rPr>
          <w:rFonts w:eastAsia="SimSun" w:cs="B Zar" w:hint="cs"/>
          <w:sz w:val="28"/>
          <w:szCs w:val="28"/>
          <w:rtl/>
          <w:lang w:eastAsia="zh-CN"/>
        </w:rPr>
        <w:t>او سرور فرزندان آدم روز قيامت است. از ابوهريره</w:t>
      </w:r>
      <w:r w:rsidRPr="009620CA">
        <w:rPr>
          <w:rFonts w:eastAsia="SimSun" w:cs="CTraditional Arabic" w:hint="cs"/>
          <w:sz w:val="28"/>
          <w:szCs w:val="28"/>
          <w:rtl/>
          <w:lang w:eastAsia="zh-CN"/>
        </w:rPr>
        <w:t>س</w:t>
      </w:r>
      <w:r w:rsidRPr="008742B6">
        <w:rPr>
          <w:rFonts w:eastAsia="SimSun" w:cs="B Zar" w:hint="cs"/>
          <w:sz w:val="28"/>
          <w:szCs w:val="28"/>
          <w:rtl/>
          <w:lang w:eastAsia="zh-CN"/>
        </w:rPr>
        <w:t xml:space="preserve"> روايت است كه رسول الله</w:t>
      </w:r>
      <w:r w:rsidRPr="009620CA">
        <w:rPr>
          <w:rFonts w:eastAsia="SimSun" w:cs="CTraditional Arabic" w:hint="cs"/>
          <w:sz w:val="28"/>
          <w:szCs w:val="28"/>
          <w:rtl/>
          <w:lang w:eastAsia="zh-CN"/>
        </w:rPr>
        <w:t xml:space="preserve"> </w:t>
      </w:r>
      <w:r w:rsidRPr="002E7E04">
        <w:rPr>
          <w:rFonts w:eastAsia="SimSun" w:cs="B Zar" w:hint="cs"/>
          <w:sz w:val="28"/>
          <w:szCs w:val="28"/>
          <w:rtl/>
          <w:lang w:eastAsia="zh-CN"/>
        </w:rPr>
        <w:t>صلی الله عليه وسلم</w:t>
      </w:r>
      <w:r w:rsidRPr="009620CA">
        <w:rPr>
          <w:rFonts w:eastAsia="SimSun" w:cs="CTraditional Arabic" w:hint="cs"/>
          <w:sz w:val="28"/>
          <w:szCs w:val="28"/>
          <w:rtl/>
          <w:lang w:eastAsia="zh-CN"/>
        </w:rPr>
        <w:t xml:space="preserve"> </w:t>
      </w:r>
      <w:r w:rsidRPr="008742B6">
        <w:rPr>
          <w:rFonts w:eastAsia="SimSun" w:cs="B Zar" w:hint="cs"/>
          <w:sz w:val="28"/>
          <w:szCs w:val="28"/>
          <w:rtl/>
          <w:lang w:eastAsia="zh-CN"/>
        </w:rPr>
        <w:t xml:space="preserve"> فرمودند:</w:t>
      </w:r>
      <w:r w:rsidR="00C25455">
        <w:rPr>
          <w:rFonts w:ascii="Lotus Linotype" w:eastAsia="SimSun" w:hAnsi="Lotus Linotype" w:cs="Lotus Linotype"/>
          <w:sz w:val="28"/>
          <w:szCs w:val="28"/>
          <w:rtl/>
          <w:lang w:eastAsia="zh-CN"/>
        </w:rPr>
        <w:t xml:space="preserve"> </w:t>
      </w:r>
      <w:r w:rsidR="00C25455" w:rsidRPr="00E60081">
        <w:rPr>
          <w:rStyle w:val="Char4"/>
          <w:rFonts w:eastAsia="SimSun"/>
          <w:rtl/>
        </w:rPr>
        <w:t>«</w:t>
      </w:r>
      <w:r w:rsidRPr="00E60081">
        <w:rPr>
          <w:rStyle w:val="Char4"/>
          <w:rFonts w:eastAsia="SimSun"/>
          <w:rtl/>
        </w:rPr>
        <w:t>أَنَا سَيِّدُ وَلَدِ آدَمَ يَوْمَ الْقِيَامَةِ وَأَوَّلُ مَنْ يَنْشَقُّ عَنْهُ الْقَبْرُ وَأَوَّلُ شَافِعٍ وَأَوَّلُ مُشَفَّعٍ»</w:t>
      </w:r>
      <w:r w:rsidRPr="009620CA">
        <w:rPr>
          <w:rFonts w:eastAsia="SimSun" w:cs="Simplified Arabic"/>
          <w:szCs w:val="28"/>
          <w:vertAlign w:val="superscript"/>
          <w:rtl/>
          <w:lang w:eastAsia="zh-CN"/>
        </w:rPr>
        <w:footnoteReference w:id="155"/>
      </w:r>
      <w:r w:rsidR="00C25455">
        <w:rPr>
          <w:rFonts w:eastAsia="SimSun" w:cs="B Zar" w:hint="cs"/>
          <w:sz w:val="28"/>
          <w:szCs w:val="28"/>
          <w:rtl/>
          <w:lang w:eastAsia="zh-CN"/>
        </w:rPr>
        <w:t xml:space="preserve"> «</w:t>
      </w:r>
      <w:r w:rsidRPr="008742B6">
        <w:rPr>
          <w:rFonts w:eastAsia="SimSun" w:cs="B Zar" w:hint="cs"/>
          <w:sz w:val="28"/>
          <w:szCs w:val="28"/>
          <w:rtl/>
          <w:lang w:eastAsia="zh-CN"/>
        </w:rPr>
        <w:t>من روز قيامت سرور فرزندان آدم و اولين كسي هستم كه قبرش شكافته</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8742B6">
        <w:rPr>
          <w:rFonts w:eastAsia="SimSun" w:cs="B Zar" w:hint="cs"/>
          <w:sz w:val="28"/>
          <w:szCs w:val="28"/>
          <w:rtl/>
          <w:lang w:eastAsia="zh-CN"/>
        </w:rPr>
        <w:t xml:space="preserve"> و اولين شفاعت كننده و اولين كسي هستم كه شفاعتش پذيرفته</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8742B6">
        <w:rPr>
          <w:rFonts w:eastAsia="SimSun" w:cs="B Zar" w:hint="cs"/>
          <w:sz w:val="28"/>
          <w:szCs w:val="28"/>
          <w:rtl/>
          <w:lang w:eastAsia="zh-CN"/>
        </w:rPr>
        <w:t>».</w:t>
      </w:r>
    </w:p>
    <w:p w:rsidR="009620CA" w:rsidRPr="00154A9E" w:rsidRDefault="009620CA" w:rsidP="00154A9E">
      <w:pPr>
        <w:numPr>
          <w:ilvl w:val="0"/>
          <w:numId w:val="24"/>
        </w:numPr>
        <w:bidi/>
        <w:ind w:left="641" w:hanging="357"/>
        <w:jc w:val="both"/>
        <w:rPr>
          <w:rFonts w:ascii="Lotus Linotype" w:eastAsia="SimSun" w:hAnsi="Lotus Linotype" w:cs="Lotus Linotype"/>
          <w:sz w:val="28"/>
          <w:szCs w:val="28"/>
          <w:rtl/>
          <w:lang w:eastAsia="zh-CN"/>
        </w:rPr>
      </w:pPr>
      <w:r w:rsidRPr="008742B6">
        <w:rPr>
          <w:rFonts w:eastAsia="SimSun" w:cs="B Zar" w:hint="cs"/>
          <w:sz w:val="28"/>
          <w:szCs w:val="28"/>
          <w:rtl/>
          <w:lang w:eastAsia="zh-CN"/>
        </w:rPr>
        <w:t>پيامبر</w:t>
      </w:r>
      <w:r w:rsidRPr="009620CA">
        <w:rPr>
          <w:rFonts w:eastAsia="SimSun" w:cs="CTraditional Arabic" w:hint="cs"/>
          <w:sz w:val="28"/>
          <w:szCs w:val="28"/>
          <w:rtl/>
          <w:lang w:eastAsia="zh-CN"/>
        </w:rPr>
        <w:t xml:space="preserve"> </w:t>
      </w:r>
      <w:r w:rsidRPr="002E7E04">
        <w:rPr>
          <w:rFonts w:eastAsia="SimSun" w:cs="B Zar" w:hint="cs"/>
          <w:sz w:val="28"/>
          <w:szCs w:val="28"/>
          <w:rtl/>
          <w:lang w:eastAsia="zh-CN"/>
        </w:rPr>
        <w:t>صلی الله عليه وسلم</w:t>
      </w:r>
      <w:r w:rsidR="002E7E04">
        <w:rPr>
          <w:rFonts w:eastAsia="SimSun" w:cs="CTraditional Arabic" w:hint="cs"/>
          <w:sz w:val="28"/>
          <w:szCs w:val="28"/>
          <w:rtl/>
          <w:lang w:eastAsia="zh-CN"/>
        </w:rPr>
        <w:t xml:space="preserve"> </w:t>
      </w:r>
      <w:r w:rsidRPr="008742B6">
        <w:rPr>
          <w:rFonts w:eastAsia="SimSun" w:cs="B Zar" w:hint="cs"/>
          <w:sz w:val="28"/>
          <w:szCs w:val="28"/>
          <w:rtl/>
          <w:lang w:eastAsia="zh-CN"/>
        </w:rPr>
        <w:t>صاحب شفاعت عظمي است و آن شفاعت در حق اهل موقف</w:t>
      </w:r>
      <w:r w:rsidR="00664ACA">
        <w:rPr>
          <w:rFonts w:eastAsia="SimSun" w:cs="B Zar" w:hint="cs"/>
          <w:sz w:val="28"/>
          <w:szCs w:val="28"/>
          <w:rtl/>
          <w:lang w:eastAsia="zh-CN"/>
        </w:rPr>
        <w:t xml:space="preserve"> (</w:t>
      </w:r>
      <w:r w:rsidRPr="008742B6">
        <w:rPr>
          <w:rFonts w:eastAsia="SimSun" w:cs="B Zar" w:hint="cs"/>
          <w:sz w:val="28"/>
          <w:szCs w:val="28"/>
          <w:rtl/>
          <w:lang w:eastAsia="zh-CN"/>
        </w:rPr>
        <w:t>صحراي محشر)</w:t>
      </w:r>
      <w:r w:rsidR="00F37225">
        <w:rPr>
          <w:rFonts w:eastAsia="SimSun" w:cs="B Zar" w:hint="cs"/>
          <w:sz w:val="28"/>
          <w:szCs w:val="28"/>
          <w:rtl/>
          <w:lang w:eastAsia="zh-CN"/>
        </w:rPr>
        <w:t xml:space="preserve"> مي‌</w:t>
      </w:r>
      <w:r w:rsidRPr="008742B6">
        <w:rPr>
          <w:rFonts w:eastAsia="SimSun" w:cs="B Zar" w:hint="cs"/>
          <w:sz w:val="28"/>
          <w:szCs w:val="28"/>
          <w:rtl/>
          <w:lang w:eastAsia="zh-CN"/>
        </w:rPr>
        <w:t>باشد تا خداوند بين</w:t>
      </w:r>
      <w:r w:rsidR="00F37225">
        <w:rPr>
          <w:rFonts w:eastAsia="SimSun" w:cs="B Zar" w:hint="cs"/>
          <w:sz w:val="28"/>
          <w:szCs w:val="28"/>
          <w:rtl/>
          <w:lang w:eastAsia="zh-CN"/>
        </w:rPr>
        <w:t xml:space="preserve"> آن‌ها </w:t>
      </w:r>
      <w:r w:rsidRPr="008742B6">
        <w:rPr>
          <w:rFonts w:eastAsia="SimSun" w:cs="B Zar" w:hint="cs"/>
          <w:sz w:val="28"/>
          <w:szCs w:val="28"/>
          <w:rtl/>
          <w:lang w:eastAsia="zh-CN"/>
        </w:rPr>
        <w:t>بعد از آنكه آن سختي را به وسيله برترين پيامبران از</w:t>
      </w:r>
      <w:r w:rsidR="00F37225">
        <w:rPr>
          <w:rFonts w:eastAsia="SimSun" w:cs="B Zar" w:hint="cs"/>
          <w:sz w:val="28"/>
          <w:szCs w:val="28"/>
          <w:rtl/>
          <w:lang w:eastAsia="zh-CN"/>
        </w:rPr>
        <w:t xml:space="preserve"> آن‌ها </w:t>
      </w:r>
      <w:r w:rsidRPr="008742B6">
        <w:rPr>
          <w:rFonts w:eastAsia="SimSun" w:cs="B Zar" w:hint="cs"/>
          <w:sz w:val="28"/>
          <w:szCs w:val="28"/>
          <w:rtl/>
          <w:lang w:eastAsia="zh-CN"/>
        </w:rPr>
        <w:t>دور نمود، داوري و قضاوت نمايد و آن مقام محمود ذكر شده در اين سخن الله تعالي است:</w:t>
      </w:r>
      <w:r w:rsidR="001C233D">
        <w:rPr>
          <w:rFonts w:eastAsia="SimSun" w:cs="B Zar" w:hint="cs"/>
          <w:sz w:val="28"/>
          <w:szCs w:val="28"/>
          <w:rtl/>
          <w:lang w:eastAsia="zh-CN"/>
        </w:rPr>
        <w:t xml:space="preserve"> </w:t>
      </w:r>
      <w:r w:rsidR="001C233D">
        <w:rPr>
          <w:rFonts w:ascii="Traditional Arabic" w:eastAsia="SimSun" w:hAnsi="Traditional Arabic" w:cs="Traditional Arabic"/>
          <w:sz w:val="28"/>
          <w:szCs w:val="28"/>
          <w:rtl/>
          <w:lang w:eastAsia="zh-CN"/>
        </w:rPr>
        <w:t>﴿</w:t>
      </w:r>
      <w:r w:rsidR="00154A9E">
        <w:rPr>
          <w:rFonts w:ascii="KFGQPC Uthmanic Script HAFS" w:eastAsia="SimSun" w:hAnsi="KFGQPC Uthmanic Script HAFS" w:cs="KFGQPC Uthmanic Script HAFS"/>
          <w:sz w:val="28"/>
          <w:szCs w:val="28"/>
          <w:rtl/>
          <w:lang w:eastAsia="zh-CN"/>
        </w:rPr>
        <w:t>عَسَىٰٓ أَن يَبۡعَثَكَ رَبُّكَ مَقَامٗا مَّحۡمُودٗا ٧٩</w:t>
      </w:r>
      <w:r w:rsidR="001C233D" w:rsidRPr="00154A9E">
        <w:rPr>
          <w:rFonts w:ascii="Traditional Arabic" w:eastAsia="SimSun" w:hAnsi="Traditional Arabic" w:cs="Traditional Arabic"/>
          <w:sz w:val="28"/>
          <w:szCs w:val="28"/>
          <w:rtl/>
          <w:lang w:eastAsia="zh-CN"/>
        </w:rPr>
        <w:t>﴾</w:t>
      </w:r>
      <w:r w:rsidR="001C233D" w:rsidRPr="00154A9E">
        <w:rPr>
          <w:rFonts w:eastAsia="SimSun" w:cs="B Zar" w:hint="cs"/>
          <w:sz w:val="28"/>
          <w:szCs w:val="28"/>
          <w:rtl/>
          <w:lang w:eastAsia="zh-CN"/>
        </w:rPr>
        <w:t xml:space="preserve"> </w:t>
      </w:r>
      <w:r w:rsidR="001C233D" w:rsidRPr="00154A9E">
        <w:rPr>
          <w:rFonts w:ascii="mylotus" w:eastAsia="SimSun" w:hAnsi="mylotus" w:cs="mylotus"/>
          <w:sz w:val="26"/>
          <w:szCs w:val="26"/>
          <w:rtl/>
          <w:lang w:eastAsia="zh-CN" w:bidi="ar-SA"/>
        </w:rPr>
        <w:t>[الإسراء: 79]</w:t>
      </w:r>
      <w:r w:rsidR="001C233D" w:rsidRPr="00154A9E">
        <w:rPr>
          <w:rFonts w:eastAsia="SimSun" w:cs="B Zar" w:hint="cs"/>
          <w:sz w:val="28"/>
          <w:szCs w:val="28"/>
          <w:rtl/>
          <w:lang w:eastAsia="zh-CN"/>
        </w:rPr>
        <w:t>.</w:t>
      </w:r>
      <w:r w:rsidR="00664ACA" w:rsidRPr="00154A9E">
        <w:rPr>
          <w:rFonts w:ascii="Lotus Linotype" w:eastAsia="SimSun" w:hAnsi="Lotus Linotype" w:cs="Lotus Linotype"/>
          <w:sz w:val="28"/>
          <w:szCs w:val="28"/>
          <w:rtl/>
          <w:lang w:eastAsia="zh-CN"/>
        </w:rPr>
        <w:t xml:space="preserve"> </w:t>
      </w:r>
      <w:r w:rsidR="00C25455" w:rsidRPr="00154A9E">
        <w:rPr>
          <w:rFonts w:eastAsia="SimSun" w:cs="B Zar" w:hint="cs"/>
          <w:sz w:val="28"/>
          <w:szCs w:val="28"/>
          <w:rtl/>
          <w:lang w:eastAsia="zh-CN"/>
        </w:rPr>
        <w:t>«</w:t>
      </w:r>
      <w:r w:rsidRPr="00154A9E">
        <w:rPr>
          <w:rFonts w:eastAsia="SimSun" w:cs="B Zar" w:hint="cs"/>
          <w:sz w:val="28"/>
          <w:szCs w:val="28"/>
          <w:rtl/>
          <w:lang w:eastAsia="zh-CN"/>
        </w:rPr>
        <w:t>اميد است كه خداوند تو را به مقام محمود برساند». جمعي از صحابه و تابعين از جمله حذيفه، سلمان، انس، ابوهريره، ابن مسعود، جابر بن عبدالله، ابن عباس، مجاهد، قتاده و ديگران از مقام محمود به شفاعت تفسير كرده</w:t>
      </w:r>
      <w:r w:rsidR="00F37225" w:rsidRPr="00154A9E">
        <w:rPr>
          <w:rFonts w:eastAsia="SimSun" w:cs="B Zar" w:hint="cs"/>
          <w:sz w:val="28"/>
          <w:szCs w:val="28"/>
          <w:rtl/>
          <w:lang w:eastAsia="zh-CN"/>
        </w:rPr>
        <w:t>‌اند.</w:t>
      </w:r>
      <w:r w:rsidRPr="00154A9E">
        <w:rPr>
          <w:rFonts w:eastAsia="SimSun" w:cs="B Zar" w:hint="cs"/>
          <w:sz w:val="28"/>
          <w:szCs w:val="28"/>
          <w:rtl/>
          <w:lang w:eastAsia="zh-CN"/>
        </w:rPr>
        <w:t xml:space="preserve"> قتاده</w:t>
      </w:r>
      <w:r w:rsidR="00F37225" w:rsidRPr="00154A9E">
        <w:rPr>
          <w:rFonts w:eastAsia="SimSun" w:cs="B Zar" w:hint="cs"/>
          <w:sz w:val="28"/>
          <w:szCs w:val="28"/>
          <w:rtl/>
          <w:lang w:eastAsia="zh-CN"/>
        </w:rPr>
        <w:t xml:space="preserve"> </w:t>
      </w:r>
      <w:r w:rsidR="00F57E48" w:rsidRPr="00154A9E">
        <w:rPr>
          <w:rFonts w:eastAsia="SimSun" w:cs="B Zar" w:hint="cs"/>
          <w:sz w:val="28"/>
          <w:szCs w:val="28"/>
          <w:rtl/>
          <w:lang w:eastAsia="zh-CN"/>
        </w:rPr>
        <w:t>مي‌گويد</w:t>
      </w:r>
      <w:r w:rsidRPr="00154A9E">
        <w:rPr>
          <w:rFonts w:eastAsia="SimSun" w:cs="B Zar" w:hint="cs"/>
          <w:sz w:val="28"/>
          <w:szCs w:val="28"/>
          <w:rtl/>
          <w:lang w:eastAsia="zh-CN"/>
        </w:rPr>
        <w:t>:</w:t>
      </w:r>
      <w:r w:rsidR="00E60081" w:rsidRPr="00154A9E">
        <w:rPr>
          <w:rFonts w:eastAsia="SimSun" w:cs="B Zar" w:hint="cs"/>
          <w:sz w:val="28"/>
          <w:szCs w:val="28"/>
          <w:rtl/>
          <w:lang w:eastAsia="zh-CN"/>
        </w:rPr>
        <w:t xml:space="preserve"> </w:t>
      </w:r>
      <w:r w:rsidR="00E60081" w:rsidRPr="00154A9E">
        <w:rPr>
          <w:rStyle w:val="Char4"/>
          <w:rFonts w:eastAsia="SimSun"/>
          <w:rtl/>
        </w:rPr>
        <w:t>«</w:t>
      </w:r>
      <w:r w:rsidRPr="00154A9E">
        <w:rPr>
          <w:rStyle w:val="Char4"/>
          <w:rFonts w:eastAsia="SimSun"/>
          <w:rtl/>
        </w:rPr>
        <w:t>كان أهل العلم يرون المقام المحمود هو شفاعته يوم القيامة</w:t>
      </w:r>
      <w:r w:rsidR="00E60081" w:rsidRPr="00154A9E">
        <w:rPr>
          <w:rStyle w:val="Char4"/>
          <w:rFonts w:eastAsia="SimSun"/>
          <w:rtl/>
        </w:rPr>
        <w:t>»</w:t>
      </w:r>
      <w:r w:rsidR="00C25455" w:rsidRPr="00154A9E">
        <w:rPr>
          <w:rFonts w:eastAsia="SimSun" w:cs="B Zar" w:hint="cs"/>
          <w:sz w:val="28"/>
          <w:szCs w:val="28"/>
          <w:rtl/>
          <w:lang w:eastAsia="zh-CN"/>
        </w:rPr>
        <w:t xml:space="preserve"> «</w:t>
      </w:r>
      <w:r w:rsidRPr="00154A9E">
        <w:rPr>
          <w:rFonts w:eastAsia="SimSun" w:cs="B Zar" w:hint="cs"/>
          <w:sz w:val="28"/>
          <w:szCs w:val="28"/>
          <w:rtl/>
          <w:lang w:eastAsia="zh-CN"/>
        </w:rPr>
        <w:t>اهل علم بر اين رأي هستند كه مقام محمود همان شفاعت او در روز قيامت است». سنت نيز همچنين بر شفاعت پيامبر</w:t>
      </w:r>
      <w:r w:rsidRPr="00154A9E">
        <w:rPr>
          <w:rFonts w:eastAsia="SimSun" w:cs="CTraditional Arabic" w:hint="cs"/>
          <w:sz w:val="28"/>
          <w:szCs w:val="28"/>
          <w:rtl/>
          <w:lang w:eastAsia="zh-CN"/>
        </w:rPr>
        <w:t xml:space="preserve"> </w:t>
      </w:r>
      <w:r w:rsidRPr="00154A9E">
        <w:rPr>
          <w:rFonts w:eastAsia="SimSun" w:cs="B Zar" w:hint="cs"/>
          <w:sz w:val="28"/>
          <w:szCs w:val="28"/>
          <w:rtl/>
          <w:lang w:eastAsia="zh-CN"/>
        </w:rPr>
        <w:t>صلی الله عليه وسلم در آن موقف دلالت دارد همچنانكه آن در حديث طولاني شفاعت كه شيخين از ابوهريره</w:t>
      </w:r>
      <w:r w:rsidRPr="00154A9E">
        <w:rPr>
          <w:rFonts w:eastAsia="SimSun" w:cs="CTraditional Arabic" w:hint="cs"/>
          <w:sz w:val="28"/>
          <w:szCs w:val="28"/>
          <w:rtl/>
          <w:lang w:eastAsia="zh-CN"/>
        </w:rPr>
        <w:t>س</w:t>
      </w:r>
      <w:r w:rsidRPr="00154A9E">
        <w:rPr>
          <w:rFonts w:eastAsia="SimSun" w:cs="B Zar" w:hint="cs"/>
          <w:sz w:val="28"/>
          <w:szCs w:val="28"/>
          <w:rtl/>
          <w:lang w:eastAsia="zh-CN"/>
        </w:rPr>
        <w:t xml:space="preserve"> روايت</w:t>
      </w:r>
      <w:r w:rsidR="00F37225" w:rsidRPr="00154A9E">
        <w:rPr>
          <w:rFonts w:eastAsia="SimSun" w:cs="B Zar" w:hint="cs"/>
          <w:sz w:val="28"/>
          <w:szCs w:val="28"/>
          <w:rtl/>
          <w:lang w:eastAsia="zh-CN"/>
        </w:rPr>
        <w:t xml:space="preserve"> </w:t>
      </w:r>
      <w:r w:rsidR="001E63CD" w:rsidRPr="00154A9E">
        <w:rPr>
          <w:rFonts w:eastAsia="SimSun" w:cs="B Zar" w:hint="cs"/>
          <w:sz w:val="28"/>
          <w:szCs w:val="28"/>
          <w:rtl/>
          <w:lang w:eastAsia="zh-CN"/>
        </w:rPr>
        <w:t>مي‌كنند</w:t>
      </w:r>
      <w:r w:rsidRPr="00154A9E">
        <w:rPr>
          <w:rFonts w:eastAsia="SimSun" w:cs="B Zar" w:hint="cs"/>
          <w:sz w:val="28"/>
          <w:szCs w:val="28"/>
          <w:rtl/>
          <w:lang w:eastAsia="zh-CN"/>
        </w:rPr>
        <w:t xml:space="preserve"> كه پيامبر صلی الله عليه وسلم عذرآوردن آدم، سپس نوح، بعد از او ابراهيم سپس موسي و در آخر عيسي از قبول كردن شفاعت ذكر نمود و همه</w:t>
      </w:r>
      <w:r w:rsidR="00F37225" w:rsidRPr="00154A9E">
        <w:rPr>
          <w:rFonts w:eastAsia="SimSun" w:cs="B Zar" w:hint="cs"/>
          <w:sz w:val="28"/>
          <w:szCs w:val="28"/>
          <w:rtl/>
          <w:lang w:eastAsia="zh-CN"/>
        </w:rPr>
        <w:t xml:space="preserve"> آن‌ها مي‌</w:t>
      </w:r>
      <w:r w:rsidRPr="00154A9E">
        <w:rPr>
          <w:rFonts w:eastAsia="SimSun" w:cs="B Zar" w:hint="cs"/>
          <w:sz w:val="28"/>
          <w:szCs w:val="28"/>
          <w:rtl/>
          <w:lang w:eastAsia="zh-CN"/>
        </w:rPr>
        <w:t>گويند:</w:t>
      </w:r>
      <w:r w:rsidR="00664ACA" w:rsidRPr="00154A9E">
        <w:rPr>
          <w:rFonts w:ascii="Lotus Linotype" w:eastAsia="SimSun" w:hAnsi="Lotus Linotype" w:cs="Lotus Linotype"/>
          <w:sz w:val="28"/>
          <w:szCs w:val="28"/>
          <w:rtl/>
          <w:lang w:eastAsia="zh-CN"/>
        </w:rPr>
        <w:t xml:space="preserve"> </w:t>
      </w:r>
      <w:r w:rsidR="00664ACA" w:rsidRPr="00154A9E">
        <w:rPr>
          <w:rStyle w:val="Char4"/>
          <w:rFonts w:eastAsia="SimSun"/>
          <w:rtl/>
        </w:rPr>
        <w:t>(</w:t>
      </w:r>
      <w:r w:rsidRPr="00154A9E">
        <w:rPr>
          <w:rStyle w:val="Char4"/>
          <w:rFonts w:eastAsia="SimSun"/>
          <w:rtl/>
        </w:rPr>
        <w:t>لست هناك)</w:t>
      </w:r>
      <w:r w:rsidR="00C25455" w:rsidRPr="00154A9E">
        <w:rPr>
          <w:rFonts w:eastAsia="SimSun" w:cs="B Zar" w:hint="cs"/>
          <w:sz w:val="28"/>
          <w:szCs w:val="28"/>
          <w:rtl/>
          <w:lang w:eastAsia="zh-CN"/>
        </w:rPr>
        <w:t xml:space="preserve"> «</w:t>
      </w:r>
      <w:r w:rsidRPr="00154A9E">
        <w:rPr>
          <w:rFonts w:eastAsia="SimSun" w:cs="B Zar" w:hint="cs"/>
          <w:sz w:val="28"/>
          <w:szCs w:val="28"/>
          <w:rtl/>
          <w:lang w:eastAsia="zh-CN"/>
        </w:rPr>
        <w:t>ما در جايي نيستيم كه شفاعت كنيم» تا آنجا كه فرمود:</w:t>
      </w:r>
      <w:r w:rsidR="00C25455" w:rsidRPr="00154A9E">
        <w:rPr>
          <w:rFonts w:ascii="Lotus Linotype" w:eastAsia="SimSun" w:hAnsi="Lotus Linotype" w:cs="Lotus Linotype"/>
          <w:sz w:val="28"/>
          <w:szCs w:val="28"/>
          <w:rtl/>
          <w:lang w:eastAsia="zh-CN"/>
        </w:rPr>
        <w:t xml:space="preserve"> </w:t>
      </w:r>
      <w:r w:rsidR="00C25455" w:rsidRPr="00154A9E">
        <w:rPr>
          <w:rStyle w:val="Char4"/>
          <w:rFonts w:eastAsia="SimSun"/>
          <w:rtl/>
        </w:rPr>
        <w:t>«</w:t>
      </w:r>
      <w:r w:rsidRPr="00154A9E">
        <w:rPr>
          <w:rStyle w:val="Char4"/>
          <w:rFonts w:eastAsia="SimSun"/>
          <w:rtl/>
        </w:rPr>
        <w:t>فيأتونني فأنطلق، فأستأذن على ربي فيؤذن لي عليه، فإذا رأيت ربي وقعت له ساجدا فيدعني ما شاء الله أن يدعني، ثم يقال لي: ارفع محمد، قل يسمع، وسل تعطه، واشفع تشفع فأحمد ربي بمحامد علمنيها ثم أشفع».</w:t>
      </w:r>
      <w:r w:rsidR="00704A27" w:rsidRPr="00154A9E">
        <w:rPr>
          <w:rStyle w:val="Char4"/>
          <w:rFonts w:eastAsia="SimSun"/>
          <w:rtl/>
        </w:rPr>
        <w:t>.</w:t>
      </w:r>
      <w:r w:rsidRPr="00154A9E">
        <w:rPr>
          <w:rStyle w:val="Char4"/>
          <w:rFonts w:eastAsia="SimSun"/>
          <w:rtl/>
        </w:rPr>
        <w:t>)</w:t>
      </w:r>
      <w:r w:rsidRPr="009620CA">
        <w:rPr>
          <w:rFonts w:eastAsia="SimSun" w:cs="Simplified Arabic"/>
          <w:szCs w:val="28"/>
          <w:vertAlign w:val="superscript"/>
          <w:rtl/>
          <w:lang w:eastAsia="zh-CN"/>
        </w:rPr>
        <w:footnoteReference w:id="156"/>
      </w:r>
      <w:r w:rsidR="00C25455" w:rsidRPr="00154A9E">
        <w:rPr>
          <w:rFonts w:eastAsia="SimSun" w:cs="B Zar" w:hint="cs"/>
          <w:sz w:val="28"/>
          <w:szCs w:val="28"/>
          <w:rtl/>
          <w:lang w:eastAsia="zh-CN"/>
        </w:rPr>
        <w:t xml:space="preserve"> «</w:t>
      </w:r>
      <w:r w:rsidRPr="00154A9E">
        <w:rPr>
          <w:rFonts w:eastAsia="SimSun" w:cs="B Zar" w:hint="cs"/>
          <w:sz w:val="28"/>
          <w:szCs w:val="28"/>
          <w:rtl/>
          <w:lang w:eastAsia="zh-CN"/>
        </w:rPr>
        <w:t>پس نزد من</w:t>
      </w:r>
      <w:r w:rsidR="00F37225" w:rsidRPr="00154A9E">
        <w:rPr>
          <w:rFonts w:eastAsia="SimSun" w:cs="B Zar" w:hint="cs"/>
          <w:sz w:val="28"/>
          <w:szCs w:val="28"/>
          <w:rtl/>
          <w:lang w:eastAsia="zh-CN"/>
        </w:rPr>
        <w:t xml:space="preserve"> مي‌</w:t>
      </w:r>
      <w:r w:rsidRPr="00154A9E">
        <w:rPr>
          <w:rFonts w:eastAsia="SimSun" w:cs="B Zar" w:hint="cs"/>
          <w:sz w:val="28"/>
          <w:szCs w:val="28"/>
          <w:rtl/>
          <w:lang w:eastAsia="zh-CN"/>
        </w:rPr>
        <w:t>آيند و من</w:t>
      </w:r>
      <w:r w:rsidR="00F37225" w:rsidRPr="00154A9E">
        <w:rPr>
          <w:rFonts w:eastAsia="SimSun" w:cs="B Zar" w:hint="cs"/>
          <w:sz w:val="28"/>
          <w:szCs w:val="28"/>
          <w:rtl/>
          <w:lang w:eastAsia="zh-CN"/>
        </w:rPr>
        <w:t xml:space="preserve"> مي‌</w:t>
      </w:r>
      <w:r w:rsidRPr="00154A9E">
        <w:rPr>
          <w:rFonts w:eastAsia="SimSun" w:cs="B Zar" w:hint="cs"/>
          <w:sz w:val="28"/>
          <w:szCs w:val="28"/>
          <w:rtl/>
          <w:lang w:eastAsia="zh-CN"/>
        </w:rPr>
        <w:t>روم تا از پروردگارم اجازه بگيرم پس به من اجازه داده</w:t>
      </w:r>
      <w:r w:rsidR="00F37225" w:rsidRPr="00154A9E">
        <w:rPr>
          <w:rFonts w:eastAsia="SimSun" w:cs="B Zar" w:hint="cs"/>
          <w:sz w:val="28"/>
          <w:szCs w:val="28"/>
          <w:rtl/>
          <w:lang w:eastAsia="zh-CN"/>
        </w:rPr>
        <w:t xml:space="preserve"> </w:t>
      </w:r>
      <w:r w:rsidR="00F15976" w:rsidRPr="00154A9E">
        <w:rPr>
          <w:rFonts w:eastAsia="SimSun" w:cs="B Zar" w:hint="cs"/>
          <w:sz w:val="28"/>
          <w:szCs w:val="28"/>
          <w:rtl/>
          <w:lang w:eastAsia="zh-CN"/>
        </w:rPr>
        <w:t>مي‌شود</w:t>
      </w:r>
      <w:r w:rsidRPr="00154A9E">
        <w:rPr>
          <w:rFonts w:eastAsia="SimSun" w:cs="B Zar" w:hint="cs"/>
          <w:sz w:val="28"/>
          <w:szCs w:val="28"/>
          <w:rtl/>
          <w:lang w:eastAsia="zh-CN"/>
        </w:rPr>
        <w:t xml:space="preserve"> هنگامي كه پروردگارم را</w:t>
      </w:r>
      <w:r w:rsidR="00F37225" w:rsidRPr="00154A9E">
        <w:rPr>
          <w:rFonts w:eastAsia="SimSun" w:cs="B Zar" w:hint="cs"/>
          <w:sz w:val="28"/>
          <w:szCs w:val="28"/>
          <w:rtl/>
          <w:lang w:eastAsia="zh-CN"/>
        </w:rPr>
        <w:t xml:space="preserve"> مي‌</w:t>
      </w:r>
      <w:r w:rsidRPr="00154A9E">
        <w:rPr>
          <w:rFonts w:eastAsia="SimSun" w:cs="B Zar" w:hint="cs"/>
          <w:sz w:val="28"/>
          <w:szCs w:val="28"/>
          <w:rtl/>
          <w:lang w:eastAsia="zh-CN"/>
        </w:rPr>
        <w:t>بينم به سجده</w:t>
      </w:r>
      <w:r w:rsidR="00F37225" w:rsidRPr="00154A9E">
        <w:rPr>
          <w:rFonts w:eastAsia="SimSun" w:cs="B Zar" w:hint="cs"/>
          <w:sz w:val="28"/>
          <w:szCs w:val="28"/>
          <w:rtl/>
          <w:lang w:eastAsia="zh-CN"/>
        </w:rPr>
        <w:t xml:space="preserve"> مي‌</w:t>
      </w:r>
      <w:r w:rsidRPr="00154A9E">
        <w:rPr>
          <w:rFonts w:eastAsia="SimSun" w:cs="B Zar" w:hint="cs"/>
          <w:sz w:val="28"/>
          <w:szCs w:val="28"/>
          <w:rtl/>
          <w:lang w:eastAsia="zh-CN"/>
        </w:rPr>
        <w:t>افتم آن مقدار كه خداوند بخواهد در همان حالت سجده باقي</w:t>
      </w:r>
      <w:r w:rsidR="00F37225" w:rsidRPr="00154A9E">
        <w:rPr>
          <w:rFonts w:eastAsia="SimSun" w:cs="B Zar" w:hint="cs"/>
          <w:sz w:val="28"/>
          <w:szCs w:val="28"/>
          <w:rtl/>
          <w:lang w:eastAsia="zh-CN"/>
        </w:rPr>
        <w:t xml:space="preserve"> مي‌</w:t>
      </w:r>
      <w:r w:rsidRPr="00154A9E">
        <w:rPr>
          <w:rFonts w:eastAsia="SimSun" w:cs="B Zar" w:hint="cs"/>
          <w:sz w:val="28"/>
          <w:szCs w:val="28"/>
          <w:rtl/>
          <w:lang w:eastAsia="zh-CN"/>
        </w:rPr>
        <w:t>مانم. سپس به من گفته</w:t>
      </w:r>
      <w:r w:rsidR="00F37225" w:rsidRPr="00154A9E">
        <w:rPr>
          <w:rFonts w:eastAsia="SimSun" w:cs="B Zar" w:hint="cs"/>
          <w:sz w:val="28"/>
          <w:szCs w:val="28"/>
          <w:rtl/>
          <w:lang w:eastAsia="zh-CN"/>
        </w:rPr>
        <w:t xml:space="preserve"> </w:t>
      </w:r>
      <w:r w:rsidR="00F15976" w:rsidRPr="00154A9E">
        <w:rPr>
          <w:rFonts w:eastAsia="SimSun" w:cs="B Zar" w:hint="cs"/>
          <w:sz w:val="28"/>
          <w:szCs w:val="28"/>
          <w:rtl/>
          <w:lang w:eastAsia="zh-CN"/>
        </w:rPr>
        <w:t>مي‌شود</w:t>
      </w:r>
      <w:r w:rsidRPr="00154A9E">
        <w:rPr>
          <w:rFonts w:eastAsia="SimSun" w:cs="B Zar" w:hint="cs"/>
          <w:sz w:val="28"/>
          <w:szCs w:val="28"/>
          <w:rtl/>
          <w:lang w:eastAsia="zh-CN"/>
        </w:rPr>
        <w:t>: اي محمد سرت را بلند كن، بگو گفته</w:t>
      </w:r>
      <w:r w:rsidR="00EF0E66" w:rsidRPr="00154A9E">
        <w:rPr>
          <w:rFonts w:eastAsia="SimSun" w:cs="B Zar" w:hint="cs"/>
          <w:sz w:val="28"/>
          <w:szCs w:val="28"/>
          <w:rtl/>
          <w:lang w:eastAsia="zh-CN"/>
        </w:rPr>
        <w:t>‌</w:t>
      </w:r>
      <w:r w:rsidRPr="00154A9E">
        <w:rPr>
          <w:rFonts w:eastAsia="SimSun" w:cs="B Zar" w:hint="cs"/>
          <w:sz w:val="28"/>
          <w:szCs w:val="28"/>
          <w:rtl/>
          <w:lang w:eastAsia="zh-CN"/>
        </w:rPr>
        <w:t xml:space="preserve">هايت شنيده </w:t>
      </w:r>
      <w:r w:rsidR="00F15976" w:rsidRPr="00154A9E">
        <w:rPr>
          <w:rFonts w:eastAsia="SimSun" w:cs="B Zar" w:hint="cs"/>
          <w:sz w:val="28"/>
          <w:szCs w:val="28"/>
          <w:rtl/>
          <w:lang w:eastAsia="zh-CN"/>
        </w:rPr>
        <w:t>مي‌شود</w:t>
      </w:r>
      <w:r w:rsidRPr="00154A9E">
        <w:rPr>
          <w:rFonts w:eastAsia="SimSun" w:cs="B Zar" w:hint="cs"/>
          <w:sz w:val="28"/>
          <w:szCs w:val="28"/>
          <w:rtl/>
          <w:lang w:eastAsia="zh-CN"/>
        </w:rPr>
        <w:t>، و درخواست كن كه به تو بخشيده</w:t>
      </w:r>
      <w:r w:rsidR="00F37225" w:rsidRPr="00154A9E">
        <w:rPr>
          <w:rFonts w:eastAsia="SimSun" w:cs="B Zar" w:hint="cs"/>
          <w:sz w:val="28"/>
          <w:szCs w:val="28"/>
          <w:rtl/>
          <w:lang w:eastAsia="zh-CN"/>
        </w:rPr>
        <w:t xml:space="preserve"> </w:t>
      </w:r>
      <w:r w:rsidR="00F15976" w:rsidRPr="00154A9E">
        <w:rPr>
          <w:rFonts w:eastAsia="SimSun" w:cs="B Zar" w:hint="cs"/>
          <w:sz w:val="28"/>
          <w:szCs w:val="28"/>
          <w:rtl/>
          <w:lang w:eastAsia="zh-CN"/>
        </w:rPr>
        <w:t>مي‌شود</w:t>
      </w:r>
      <w:r w:rsidRPr="00154A9E">
        <w:rPr>
          <w:rFonts w:eastAsia="SimSun" w:cs="B Zar" w:hint="cs"/>
          <w:sz w:val="28"/>
          <w:szCs w:val="28"/>
          <w:rtl/>
          <w:lang w:eastAsia="zh-CN"/>
        </w:rPr>
        <w:t>، و شفاعت كن كه شفاعتت پذيرفته</w:t>
      </w:r>
      <w:r w:rsidR="00F37225" w:rsidRPr="00154A9E">
        <w:rPr>
          <w:rFonts w:eastAsia="SimSun" w:cs="B Zar" w:hint="cs"/>
          <w:sz w:val="28"/>
          <w:szCs w:val="28"/>
          <w:rtl/>
          <w:lang w:eastAsia="zh-CN"/>
        </w:rPr>
        <w:t xml:space="preserve"> </w:t>
      </w:r>
      <w:r w:rsidR="00F15976" w:rsidRPr="00154A9E">
        <w:rPr>
          <w:rFonts w:eastAsia="SimSun" w:cs="B Zar" w:hint="cs"/>
          <w:sz w:val="28"/>
          <w:szCs w:val="28"/>
          <w:rtl/>
          <w:lang w:eastAsia="zh-CN"/>
        </w:rPr>
        <w:t>مي‌شود</w:t>
      </w:r>
      <w:r w:rsidRPr="00154A9E">
        <w:rPr>
          <w:rFonts w:eastAsia="SimSun" w:cs="B Zar" w:hint="cs"/>
          <w:sz w:val="28"/>
          <w:szCs w:val="28"/>
          <w:rtl/>
          <w:lang w:eastAsia="zh-CN"/>
        </w:rPr>
        <w:t xml:space="preserve"> پس خداوند را با سپاس و ثنايي كه خود ياد داده است سپاس و ستايش</w:t>
      </w:r>
      <w:r w:rsidR="00F37225" w:rsidRPr="00154A9E">
        <w:rPr>
          <w:rFonts w:eastAsia="SimSun" w:cs="B Zar" w:hint="cs"/>
          <w:sz w:val="28"/>
          <w:szCs w:val="28"/>
          <w:rtl/>
          <w:lang w:eastAsia="zh-CN"/>
        </w:rPr>
        <w:t xml:space="preserve"> مي‌</w:t>
      </w:r>
      <w:r w:rsidRPr="00154A9E">
        <w:rPr>
          <w:rFonts w:eastAsia="SimSun" w:cs="B Zar" w:hint="cs"/>
          <w:sz w:val="28"/>
          <w:szCs w:val="28"/>
          <w:rtl/>
          <w:lang w:eastAsia="zh-CN"/>
        </w:rPr>
        <w:t>گويم و سپس درخواست شفاعت</w:t>
      </w:r>
      <w:r w:rsidR="00F37225" w:rsidRPr="00154A9E">
        <w:rPr>
          <w:rFonts w:eastAsia="SimSun" w:cs="B Zar" w:hint="cs"/>
          <w:sz w:val="28"/>
          <w:szCs w:val="28"/>
          <w:rtl/>
          <w:lang w:eastAsia="zh-CN"/>
        </w:rPr>
        <w:t xml:space="preserve"> مي‌</w:t>
      </w:r>
      <w:r w:rsidRPr="00154A9E">
        <w:rPr>
          <w:rFonts w:eastAsia="SimSun" w:cs="B Zar" w:hint="cs"/>
          <w:sz w:val="28"/>
          <w:szCs w:val="28"/>
          <w:rtl/>
          <w:lang w:eastAsia="zh-CN"/>
        </w:rPr>
        <w:t>كنم».</w:t>
      </w:r>
    </w:p>
    <w:p w:rsidR="009620CA" w:rsidRPr="008742B6" w:rsidRDefault="009620CA" w:rsidP="003B69D9">
      <w:pPr>
        <w:numPr>
          <w:ilvl w:val="0"/>
          <w:numId w:val="24"/>
        </w:numPr>
        <w:bidi/>
        <w:ind w:left="641" w:hanging="357"/>
        <w:jc w:val="lowKashida"/>
        <w:rPr>
          <w:rFonts w:eastAsia="SimSun" w:cs="B Zar" w:hint="cs"/>
          <w:sz w:val="28"/>
          <w:szCs w:val="28"/>
          <w:rtl/>
          <w:lang w:eastAsia="zh-CN"/>
        </w:rPr>
      </w:pPr>
      <w:r w:rsidRPr="008742B6">
        <w:rPr>
          <w:rFonts w:eastAsia="SimSun" w:cs="B Zar" w:hint="cs"/>
          <w:sz w:val="28"/>
          <w:szCs w:val="28"/>
          <w:rtl/>
          <w:lang w:eastAsia="zh-CN"/>
        </w:rPr>
        <w:t>پيامبر</w:t>
      </w:r>
      <w:r w:rsidRPr="009620CA">
        <w:rPr>
          <w:rFonts w:eastAsia="SimSun" w:cs="CTraditional Arabic" w:hint="cs"/>
          <w:sz w:val="28"/>
          <w:szCs w:val="28"/>
          <w:rtl/>
          <w:lang w:eastAsia="zh-CN"/>
        </w:rPr>
        <w:t xml:space="preserve"> </w:t>
      </w:r>
      <w:r w:rsidRPr="002E7E04">
        <w:rPr>
          <w:rFonts w:eastAsia="SimSun" w:cs="B Zar" w:hint="cs"/>
          <w:sz w:val="28"/>
          <w:szCs w:val="28"/>
          <w:rtl/>
          <w:lang w:eastAsia="zh-CN"/>
        </w:rPr>
        <w:t>صلی الله عليه وسلم</w:t>
      </w:r>
      <w:r w:rsidRPr="009620CA">
        <w:rPr>
          <w:rFonts w:eastAsia="SimSun" w:cs="CTraditional Arabic" w:hint="cs"/>
          <w:sz w:val="28"/>
          <w:szCs w:val="28"/>
          <w:rtl/>
          <w:lang w:eastAsia="zh-CN"/>
        </w:rPr>
        <w:t xml:space="preserve"> </w:t>
      </w:r>
      <w:r w:rsidRPr="008742B6">
        <w:rPr>
          <w:rFonts w:eastAsia="SimSun" w:cs="B Zar" w:hint="cs"/>
          <w:sz w:val="28"/>
          <w:szCs w:val="28"/>
          <w:rtl/>
          <w:lang w:eastAsia="zh-CN"/>
        </w:rPr>
        <w:t>صاحب پرچم حمد</w:t>
      </w:r>
      <w:r w:rsidR="00F37225">
        <w:rPr>
          <w:rFonts w:eastAsia="SimSun" w:cs="B Zar" w:hint="cs"/>
          <w:sz w:val="28"/>
          <w:szCs w:val="28"/>
          <w:rtl/>
          <w:lang w:eastAsia="zh-CN"/>
        </w:rPr>
        <w:t xml:space="preserve"> مي‌</w:t>
      </w:r>
      <w:r w:rsidRPr="008742B6">
        <w:rPr>
          <w:rFonts w:eastAsia="SimSun" w:cs="B Zar" w:hint="cs"/>
          <w:sz w:val="28"/>
          <w:szCs w:val="28"/>
          <w:rtl/>
          <w:lang w:eastAsia="zh-CN"/>
        </w:rPr>
        <w:t>باشد و آن پرچمي است كه حقيقت دارد و حمل كردن آن در روز قيامت به او اختصاص دارد. و مردم تابع او</w:t>
      </w:r>
      <w:r w:rsidR="00F37225">
        <w:rPr>
          <w:rFonts w:eastAsia="SimSun" w:cs="B Zar" w:hint="cs"/>
          <w:sz w:val="28"/>
          <w:szCs w:val="28"/>
          <w:rtl/>
          <w:lang w:eastAsia="zh-CN"/>
        </w:rPr>
        <w:t xml:space="preserve"> مي‌</w:t>
      </w:r>
      <w:r w:rsidRPr="008742B6">
        <w:rPr>
          <w:rFonts w:eastAsia="SimSun" w:cs="B Zar" w:hint="cs"/>
          <w:sz w:val="28"/>
          <w:szCs w:val="28"/>
          <w:rtl/>
          <w:lang w:eastAsia="zh-CN"/>
        </w:rPr>
        <w:t>شوند و در زير پرچم او قرار</w:t>
      </w:r>
      <w:r w:rsidR="00F37225">
        <w:rPr>
          <w:rFonts w:eastAsia="SimSun" w:cs="B Zar" w:hint="cs"/>
          <w:sz w:val="28"/>
          <w:szCs w:val="28"/>
          <w:rtl/>
          <w:lang w:eastAsia="zh-CN"/>
        </w:rPr>
        <w:t xml:space="preserve"> مي‌</w:t>
      </w:r>
      <w:r w:rsidRPr="008742B6">
        <w:rPr>
          <w:rFonts w:eastAsia="SimSun" w:cs="B Zar" w:hint="cs"/>
          <w:sz w:val="28"/>
          <w:szCs w:val="28"/>
          <w:rtl/>
          <w:lang w:eastAsia="zh-CN"/>
        </w:rPr>
        <w:t>گيرند و آن پرچم مخصوص اوست زيرا پيامبر</w:t>
      </w:r>
      <w:r w:rsidRPr="00F60EC1">
        <w:rPr>
          <w:rFonts w:eastAsia="SimSun" w:cs="B Zar" w:hint="cs"/>
          <w:sz w:val="28"/>
          <w:szCs w:val="28"/>
          <w:rtl/>
          <w:lang w:eastAsia="zh-CN"/>
        </w:rPr>
        <w:t xml:space="preserve"> صلی الله عليه وسلم</w:t>
      </w:r>
      <w:r w:rsidRPr="009620CA">
        <w:rPr>
          <w:rFonts w:eastAsia="SimSun" w:cs="CTraditional Arabic" w:hint="cs"/>
          <w:sz w:val="28"/>
          <w:szCs w:val="28"/>
          <w:rtl/>
          <w:lang w:eastAsia="zh-CN"/>
        </w:rPr>
        <w:t xml:space="preserve"> </w:t>
      </w:r>
      <w:r w:rsidRPr="008742B6">
        <w:rPr>
          <w:rFonts w:eastAsia="SimSun" w:cs="B Zar" w:hint="cs"/>
          <w:sz w:val="28"/>
          <w:szCs w:val="28"/>
          <w:rtl/>
          <w:lang w:eastAsia="zh-CN"/>
        </w:rPr>
        <w:t>خداوند را به چيزهايي ستايش نموده كه جز او كسي ديگر خداوند را با آن ستايش ننموده است. تعدادي از اهل علم اين را ذكر كرده</w:t>
      </w:r>
      <w:r w:rsidR="00F37225">
        <w:rPr>
          <w:rFonts w:eastAsia="SimSun" w:cs="B Zar" w:hint="cs"/>
          <w:sz w:val="28"/>
          <w:szCs w:val="28"/>
          <w:rtl/>
          <w:lang w:eastAsia="zh-CN"/>
        </w:rPr>
        <w:t>‌اند.</w:t>
      </w:r>
      <w:r w:rsidRPr="008742B6">
        <w:rPr>
          <w:rFonts w:eastAsia="SimSun" w:cs="B Zar" w:hint="cs"/>
          <w:sz w:val="28"/>
          <w:szCs w:val="28"/>
          <w:rtl/>
          <w:lang w:eastAsia="zh-CN"/>
        </w:rPr>
        <w:t xml:space="preserve"> و سنت بر اختصاص داشتن آن پرچم با فضيلت عظيم به پيامبر</w:t>
      </w:r>
      <w:r w:rsidRPr="009620CA">
        <w:rPr>
          <w:rFonts w:eastAsia="SimSun" w:cs="CTraditional Arabic" w:hint="cs"/>
          <w:sz w:val="28"/>
          <w:szCs w:val="28"/>
          <w:rtl/>
          <w:lang w:eastAsia="zh-CN"/>
        </w:rPr>
        <w:t xml:space="preserve"> </w:t>
      </w:r>
      <w:r w:rsidRPr="00F60EC1">
        <w:rPr>
          <w:rFonts w:eastAsia="SimSun" w:cs="B Zar" w:hint="cs"/>
          <w:sz w:val="28"/>
          <w:szCs w:val="28"/>
          <w:rtl/>
          <w:lang w:eastAsia="zh-CN"/>
        </w:rPr>
        <w:t>صلی الله عليه وسلم</w:t>
      </w:r>
      <w:r w:rsidRPr="009620CA">
        <w:rPr>
          <w:rFonts w:eastAsia="SimSun" w:cs="CTraditional Arabic" w:hint="cs"/>
          <w:sz w:val="28"/>
          <w:szCs w:val="28"/>
          <w:rtl/>
          <w:lang w:eastAsia="zh-CN"/>
        </w:rPr>
        <w:t xml:space="preserve"> </w:t>
      </w:r>
      <w:r w:rsidRPr="008742B6">
        <w:rPr>
          <w:rFonts w:eastAsia="SimSun" w:cs="B Zar" w:hint="cs"/>
          <w:sz w:val="28"/>
          <w:szCs w:val="28"/>
          <w:rtl/>
          <w:lang w:eastAsia="zh-CN"/>
        </w:rPr>
        <w:t>دلالت دارد. از ابوسعيد خدري روايت است كه رسول الله</w:t>
      </w:r>
      <w:r w:rsidRPr="009620CA">
        <w:rPr>
          <w:rFonts w:eastAsia="SimSun" w:cs="CTraditional Arabic" w:hint="cs"/>
          <w:sz w:val="28"/>
          <w:szCs w:val="28"/>
          <w:rtl/>
          <w:lang w:eastAsia="zh-CN"/>
        </w:rPr>
        <w:t xml:space="preserve"> </w:t>
      </w:r>
      <w:r w:rsidRPr="00F60EC1">
        <w:rPr>
          <w:rFonts w:eastAsia="SimSun" w:cs="B Zar" w:hint="cs"/>
          <w:sz w:val="28"/>
          <w:szCs w:val="28"/>
          <w:rtl/>
          <w:lang w:eastAsia="zh-CN"/>
        </w:rPr>
        <w:t>صلی الله عليه وسلم</w:t>
      </w:r>
      <w:r w:rsidRPr="009620CA">
        <w:rPr>
          <w:rFonts w:eastAsia="SimSun" w:cs="CTraditional Arabic" w:hint="cs"/>
          <w:sz w:val="28"/>
          <w:szCs w:val="28"/>
          <w:rtl/>
          <w:lang w:eastAsia="zh-CN"/>
        </w:rPr>
        <w:t xml:space="preserve"> </w:t>
      </w:r>
      <w:r w:rsidRPr="008742B6">
        <w:rPr>
          <w:rFonts w:eastAsia="SimSun" w:cs="B Zar" w:hint="cs"/>
          <w:sz w:val="28"/>
          <w:szCs w:val="28"/>
          <w:rtl/>
          <w:lang w:eastAsia="zh-CN"/>
        </w:rPr>
        <w:t>فرمودند:</w:t>
      </w:r>
      <w:r w:rsidR="00C25455">
        <w:rPr>
          <w:rFonts w:ascii="Lotus Linotype" w:eastAsia="SimSun" w:hAnsi="Lotus Linotype" w:cs="Lotus Linotype"/>
          <w:sz w:val="28"/>
          <w:szCs w:val="28"/>
          <w:rtl/>
          <w:lang w:eastAsia="zh-CN"/>
        </w:rPr>
        <w:t xml:space="preserve"> </w:t>
      </w:r>
      <w:r w:rsidR="00C25455" w:rsidRPr="00E60081">
        <w:rPr>
          <w:rStyle w:val="Char4"/>
          <w:rFonts w:eastAsia="SimSun"/>
          <w:rtl/>
        </w:rPr>
        <w:t>«</w:t>
      </w:r>
      <w:r w:rsidRPr="00E60081">
        <w:rPr>
          <w:rStyle w:val="Char4"/>
          <w:rFonts w:eastAsia="SimSun"/>
          <w:rtl/>
        </w:rPr>
        <w:t>أَنَا سَيِّدُ وَلَدِ آدَمَ يَوْمَ الْقِيَامَةِ وَلَا فَخْرَ وَبِيَدِي لِوَاءُ الْحَمْدِ وَلَا فَخْرَ وَمَا مِنْ نَبِيٍّ يَوْمَئِذٍ آدَمُ فَمَنْ سِوَاهُ إِلَّا تَحْتَ لِوَائِي وَأَنَا أَوَّلُ مَنْ تَنْشَقُّ عَنْهُ الْأَرْضُ وَلَا فَخْرَ»</w:t>
      </w:r>
      <w:r w:rsidRPr="009620CA">
        <w:rPr>
          <w:rFonts w:eastAsia="SimSun" w:cs="Simplified Arabic"/>
          <w:szCs w:val="28"/>
          <w:vertAlign w:val="superscript"/>
          <w:rtl/>
          <w:lang w:eastAsia="zh-CN"/>
        </w:rPr>
        <w:footnoteReference w:id="157"/>
      </w:r>
      <w:r w:rsidR="00C25455">
        <w:rPr>
          <w:rFonts w:ascii="Lotus Linotype" w:eastAsia="SimSun" w:hAnsi="Lotus Linotype" w:cs="Lotus Linotype"/>
          <w:sz w:val="28"/>
          <w:szCs w:val="28"/>
          <w:rtl/>
          <w:lang w:eastAsia="zh-CN"/>
        </w:rPr>
        <w:t xml:space="preserve"> «</w:t>
      </w:r>
      <w:r w:rsidRPr="008742B6">
        <w:rPr>
          <w:rFonts w:eastAsia="SimSun" w:cs="B Zar" w:hint="cs"/>
          <w:sz w:val="28"/>
          <w:szCs w:val="28"/>
          <w:rtl/>
          <w:lang w:eastAsia="zh-CN"/>
        </w:rPr>
        <w:t>من سرور فرزندان آدم روز قيامت هستم و پرچم حمد و ثنا به دست من است و فخري نيست و هيچ پيامبري در آن روز نيست مگر اينكه زير پرچم من است و من اول كسي هستم كه قبرم شكافته</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8742B6">
        <w:rPr>
          <w:rFonts w:eastAsia="SimSun" w:cs="B Zar" w:hint="cs"/>
          <w:sz w:val="28"/>
          <w:szCs w:val="28"/>
          <w:rtl/>
          <w:lang w:eastAsia="zh-CN"/>
        </w:rPr>
        <w:t xml:space="preserve"> و من فخر</w:t>
      </w:r>
      <w:r w:rsidR="00F37225">
        <w:rPr>
          <w:rFonts w:eastAsia="SimSun" w:cs="B Zar" w:hint="cs"/>
          <w:sz w:val="28"/>
          <w:szCs w:val="28"/>
          <w:rtl/>
          <w:lang w:eastAsia="zh-CN"/>
        </w:rPr>
        <w:t xml:space="preserve"> نمي‌</w:t>
      </w:r>
      <w:r w:rsidRPr="008742B6">
        <w:rPr>
          <w:rFonts w:eastAsia="SimSun" w:cs="B Zar" w:hint="cs"/>
          <w:sz w:val="28"/>
          <w:szCs w:val="28"/>
          <w:rtl/>
          <w:lang w:eastAsia="zh-CN"/>
        </w:rPr>
        <w:t>فروشم».</w:t>
      </w:r>
    </w:p>
    <w:p w:rsidR="009620CA" w:rsidRPr="008742B6" w:rsidRDefault="009620CA" w:rsidP="003B69D9">
      <w:pPr>
        <w:numPr>
          <w:ilvl w:val="0"/>
          <w:numId w:val="24"/>
        </w:numPr>
        <w:bidi/>
        <w:ind w:left="641" w:hanging="357"/>
        <w:jc w:val="lowKashida"/>
        <w:rPr>
          <w:rFonts w:eastAsia="SimSun" w:cs="B Zar" w:hint="cs"/>
          <w:sz w:val="28"/>
          <w:szCs w:val="28"/>
          <w:rtl/>
          <w:lang w:eastAsia="zh-CN"/>
        </w:rPr>
      </w:pPr>
      <w:r w:rsidRPr="008742B6">
        <w:rPr>
          <w:rFonts w:eastAsia="SimSun" w:cs="B Zar" w:hint="cs"/>
          <w:sz w:val="28"/>
          <w:szCs w:val="28"/>
          <w:rtl/>
          <w:lang w:eastAsia="zh-CN"/>
        </w:rPr>
        <w:t>پيامبر</w:t>
      </w:r>
      <w:r w:rsidRPr="009620CA">
        <w:rPr>
          <w:rFonts w:eastAsia="SimSun" w:cs="CTraditional Arabic" w:hint="cs"/>
          <w:sz w:val="28"/>
          <w:szCs w:val="28"/>
          <w:rtl/>
          <w:lang w:eastAsia="zh-CN"/>
        </w:rPr>
        <w:t xml:space="preserve"> </w:t>
      </w:r>
      <w:r w:rsidRPr="00F60EC1">
        <w:rPr>
          <w:rFonts w:eastAsia="SimSun" w:cs="B Zar" w:hint="cs"/>
          <w:sz w:val="28"/>
          <w:szCs w:val="28"/>
          <w:rtl/>
          <w:lang w:eastAsia="zh-CN"/>
        </w:rPr>
        <w:t>صلی الله عليه وسلم</w:t>
      </w:r>
      <w:r w:rsidRPr="009620CA">
        <w:rPr>
          <w:rFonts w:eastAsia="SimSun" w:cs="CTraditional Arabic" w:hint="cs"/>
          <w:sz w:val="28"/>
          <w:szCs w:val="28"/>
          <w:rtl/>
          <w:lang w:eastAsia="zh-CN"/>
        </w:rPr>
        <w:t xml:space="preserve"> </w:t>
      </w:r>
      <w:r w:rsidRPr="008742B6">
        <w:rPr>
          <w:rFonts w:eastAsia="SimSun" w:cs="B Zar" w:hint="cs"/>
          <w:sz w:val="28"/>
          <w:szCs w:val="28"/>
          <w:rtl/>
          <w:lang w:eastAsia="zh-CN"/>
        </w:rPr>
        <w:t>صاحب وسيله است و آن مرتبه بلندي در بهشت است و آن جز نصيب يك نفر</w:t>
      </w:r>
      <w:r w:rsidR="00F37225">
        <w:rPr>
          <w:rFonts w:eastAsia="SimSun" w:cs="B Zar" w:hint="cs"/>
          <w:sz w:val="28"/>
          <w:szCs w:val="28"/>
          <w:rtl/>
          <w:lang w:eastAsia="zh-CN"/>
        </w:rPr>
        <w:t xml:space="preserve"> ن</w:t>
      </w:r>
      <w:r w:rsidR="00F15976">
        <w:rPr>
          <w:rFonts w:eastAsia="SimSun" w:cs="B Zar" w:hint="cs"/>
          <w:sz w:val="28"/>
          <w:szCs w:val="28"/>
          <w:rtl/>
          <w:lang w:eastAsia="zh-CN"/>
        </w:rPr>
        <w:t>مي‌شود</w:t>
      </w:r>
      <w:r w:rsidRPr="008742B6">
        <w:rPr>
          <w:rFonts w:eastAsia="SimSun" w:cs="B Zar" w:hint="cs"/>
          <w:sz w:val="28"/>
          <w:szCs w:val="28"/>
          <w:rtl/>
          <w:lang w:eastAsia="zh-CN"/>
        </w:rPr>
        <w:t xml:space="preserve"> و بلندترين درجه بهشت</w:t>
      </w:r>
      <w:r w:rsidR="00F37225">
        <w:rPr>
          <w:rFonts w:eastAsia="SimSun" w:cs="B Zar" w:hint="cs"/>
          <w:sz w:val="28"/>
          <w:szCs w:val="28"/>
          <w:rtl/>
          <w:lang w:eastAsia="zh-CN"/>
        </w:rPr>
        <w:t xml:space="preserve"> مي‌</w:t>
      </w:r>
      <w:r w:rsidRPr="008742B6">
        <w:rPr>
          <w:rFonts w:eastAsia="SimSun" w:cs="B Zar" w:hint="cs"/>
          <w:sz w:val="28"/>
          <w:szCs w:val="28"/>
          <w:rtl/>
          <w:lang w:eastAsia="zh-CN"/>
        </w:rPr>
        <w:t>باشد. از عبدالله بن عمرو بن عاص</w:t>
      </w:r>
      <w:r w:rsidRPr="009620CA">
        <w:rPr>
          <w:rFonts w:eastAsia="SimSun" w:cs="CTraditional Arabic" w:hint="cs"/>
          <w:sz w:val="28"/>
          <w:szCs w:val="28"/>
          <w:rtl/>
          <w:lang w:eastAsia="zh-CN"/>
        </w:rPr>
        <w:t xml:space="preserve"> م</w:t>
      </w:r>
      <w:r w:rsidRPr="008742B6">
        <w:rPr>
          <w:rFonts w:eastAsia="SimSun" w:cs="B Zar" w:hint="cs"/>
          <w:sz w:val="28"/>
          <w:szCs w:val="28"/>
          <w:rtl/>
          <w:lang w:eastAsia="zh-CN"/>
        </w:rPr>
        <w:t xml:space="preserve"> روايت است كه گفت از رسول الله</w:t>
      </w:r>
      <w:r w:rsidRPr="009620CA">
        <w:rPr>
          <w:rFonts w:eastAsia="SimSun" w:cs="CTraditional Arabic" w:hint="cs"/>
          <w:sz w:val="28"/>
          <w:szCs w:val="28"/>
          <w:rtl/>
          <w:lang w:eastAsia="zh-CN"/>
        </w:rPr>
        <w:t xml:space="preserve"> </w:t>
      </w:r>
      <w:r w:rsidR="00F60EC1">
        <w:rPr>
          <w:rFonts w:eastAsia="SimSun" w:cs="B Zar" w:hint="cs"/>
          <w:sz w:val="28"/>
          <w:szCs w:val="28"/>
          <w:rtl/>
          <w:lang w:eastAsia="zh-CN"/>
        </w:rPr>
        <w:t>صلی الله عليه وسلم</w:t>
      </w:r>
      <w:r w:rsidRPr="00F60EC1">
        <w:rPr>
          <w:rFonts w:eastAsia="SimSun" w:cs="B Zar" w:hint="cs"/>
          <w:sz w:val="28"/>
          <w:szCs w:val="28"/>
          <w:rtl/>
          <w:lang w:eastAsia="zh-CN"/>
        </w:rPr>
        <w:t xml:space="preserve"> </w:t>
      </w:r>
      <w:r w:rsidRPr="008742B6">
        <w:rPr>
          <w:rFonts w:eastAsia="SimSun" w:cs="B Zar" w:hint="cs"/>
          <w:sz w:val="28"/>
          <w:szCs w:val="28"/>
          <w:rtl/>
          <w:lang w:eastAsia="zh-CN"/>
        </w:rPr>
        <w:t>شنيدم كه فرمودند:</w:t>
      </w:r>
      <w:r w:rsidR="00C25455">
        <w:rPr>
          <w:rFonts w:ascii="Lotus Linotype" w:eastAsia="SimSun" w:hAnsi="Lotus Linotype" w:cs="Lotus Linotype"/>
          <w:sz w:val="28"/>
          <w:szCs w:val="28"/>
          <w:rtl/>
          <w:lang w:eastAsia="zh-CN"/>
        </w:rPr>
        <w:t xml:space="preserve"> </w:t>
      </w:r>
      <w:r w:rsidR="00C25455" w:rsidRPr="00E60081">
        <w:rPr>
          <w:rStyle w:val="Char4"/>
          <w:rFonts w:eastAsia="SimSun"/>
          <w:rtl/>
        </w:rPr>
        <w:t>«</w:t>
      </w:r>
      <w:r w:rsidRPr="00E60081">
        <w:rPr>
          <w:rStyle w:val="Char4"/>
          <w:rFonts w:eastAsia="SimSun"/>
          <w:rtl/>
        </w:rPr>
        <w:t>إِذَا سَمِعْتُمْ الْمُؤَذِّنَ فَقُولُوا مِثْلَ مَا يَقُولُ ثُمَّ صَلُّوا عَلَيَّ فَإِنَّهُ مَنْ صَلَّى عَلَيَّ صَلَاةً صَلَّى اللَّهُ عَلَيْهِ بِهَا عَشْرًا ثُمَّ سَلُوا اللَّهَ لِي الْوَسِيلَةَ فَإِنَّهَا مَنْزِلَةٌ فِي الْجَنَّةِ لَا تَنْبَغِي إِلَّا لِعَبْدٍ مِنْ عِبَادِ اللَّهِ وَأَرْجُو أَنْ أَكُونَ أَنَا هُوَ فَمَنْ سَأَلَ لِي الْوَسِيلَةَ حَلَّتْ لَهُ الشَّفَاعَةُ»</w:t>
      </w:r>
      <w:r w:rsidRPr="009620CA">
        <w:rPr>
          <w:rFonts w:eastAsia="SimSun" w:cs="Simplified Arabic"/>
          <w:szCs w:val="28"/>
          <w:vertAlign w:val="superscript"/>
          <w:rtl/>
          <w:lang w:eastAsia="zh-CN"/>
        </w:rPr>
        <w:footnoteReference w:id="158"/>
      </w:r>
      <w:r w:rsidR="00C25455">
        <w:rPr>
          <w:rFonts w:eastAsia="SimSun" w:cs="B Zar" w:hint="cs"/>
          <w:sz w:val="28"/>
          <w:szCs w:val="28"/>
          <w:rtl/>
          <w:lang w:eastAsia="zh-CN"/>
        </w:rPr>
        <w:t xml:space="preserve"> «</w:t>
      </w:r>
      <w:r w:rsidRPr="008742B6">
        <w:rPr>
          <w:rFonts w:eastAsia="SimSun" w:cs="B Zar" w:hint="cs"/>
          <w:sz w:val="28"/>
          <w:szCs w:val="28"/>
          <w:rtl/>
          <w:lang w:eastAsia="zh-CN"/>
        </w:rPr>
        <w:t>هنگامي كه صداي مؤذن را شنيديد مانند آنچه كه</w:t>
      </w:r>
      <w:r w:rsidR="00F37225">
        <w:rPr>
          <w:rFonts w:eastAsia="SimSun" w:cs="B Zar" w:hint="cs"/>
          <w:sz w:val="28"/>
          <w:szCs w:val="28"/>
          <w:rtl/>
          <w:lang w:eastAsia="zh-CN"/>
        </w:rPr>
        <w:t xml:space="preserve"> </w:t>
      </w:r>
      <w:r w:rsidR="00F57E48">
        <w:rPr>
          <w:rFonts w:eastAsia="SimSun" w:cs="B Zar" w:hint="cs"/>
          <w:sz w:val="28"/>
          <w:szCs w:val="28"/>
          <w:rtl/>
          <w:lang w:eastAsia="zh-CN"/>
        </w:rPr>
        <w:t>مي‌گويد</w:t>
      </w:r>
      <w:r w:rsidRPr="008742B6">
        <w:rPr>
          <w:rFonts w:eastAsia="SimSun" w:cs="B Zar" w:hint="cs"/>
          <w:sz w:val="28"/>
          <w:szCs w:val="28"/>
          <w:rtl/>
          <w:lang w:eastAsia="zh-CN"/>
        </w:rPr>
        <w:t>، تكرار نماييد سپس بعد از اتمام اذان بر من صلوات بفرستيد هركس بر من صلوات بفرستد خداوند ده برابر بر او صلوات</w:t>
      </w:r>
      <w:r w:rsidR="00F37225">
        <w:rPr>
          <w:rFonts w:eastAsia="SimSun" w:cs="B Zar" w:hint="cs"/>
          <w:sz w:val="28"/>
          <w:szCs w:val="28"/>
          <w:rtl/>
          <w:lang w:eastAsia="zh-CN"/>
        </w:rPr>
        <w:t xml:space="preserve"> مي‌</w:t>
      </w:r>
      <w:r w:rsidRPr="008742B6">
        <w:rPr>
          <w:rFonts w:eastAsia="SimSun" w:cs="B Zar" w:hint="cs"/>
          <w:sz w:val="28"/>
          <w:szCs w:val="28"/>
          <w:rtl/>
          <w:lang w:eastAsia="zh-CN"/>
        </w:rPr>
        <w:t>فرستد سپس از خداوند براي من وسيله را بخواهيد. آن جايگاهي در بهشت است كه شايسته جز</w:t>
      </w:r>
      <w:r w:rsidR="00F15976">
        <w:rPr>
          <w:rFonts w:eastAsia="SimSun" w:cs="B Zar" w:hint="cs"/>
          <w:sz w:val="28"/>
          <w:szCs w:val="28"/>
          <w:rtl/>
          <w:lang w:eastAsia="zh-CN"/>
        </w:rPr>
        <w:t xml:space="preserve"> بنده‌اي </w:t>
      </w:r>
      <w:r w:rsidRPr="008742B6">
        <w:rPr>
          <w:rFonts w:eastAsia="SimSun" w:cs="B Zar" w:hint="cs"/>
          <w:sz w:val="28"/>
          <w:szCs w:val="28"/>
          <w:rtl/>
          <w:lang w:eastAsia="zh-CN"/>
        </w:rPr>
        <w:t>از بندگان خدا نيست و اميدوارم كه آن شخص من باشم پس هركس براي من وسيله را درخواست نمايد شفاعت من برايش ممكن مي‌گردد».</w:t>
      </w:r>
    </w:p>
    <w:p w:rsidR="009620CA" w:rsidRDefault="009620CA" w:rsidP="00AF3F00">
      <w:pPr>
        <w:bidi/>
        <w:ind w:firstLine="284"/>
        <w:jc w:val="lowKashida"/>
        <w:rPr>
          <w:rFonts w:eastAsia="SimSun" w:cs="B Zar" w:hint="cs"/>
          <w:sz w:val="28"/>
          <w:szCs w:val="28"/>
          <w:rtl/>
          <w:lang w:eastAsia="zh-CN"/>
        </w:rPr>
      </w:pPr>
      <w:r w:rsidRPr="008742B6">
        <w:rPr>
          <w:rFonts w:eastAsia="SimSun" w:cs="B Zar" w:hint="cs"/>
          <w:sz w:val="28"/>
          <w:szCs w:val="28"/>
          <w:rtl/>
          <w:lang w:eastAsia="zh-CN"/>
        </w:rPr>
        <w:t>و ساير خصوصيات و صفات عالي پيامبر</w:t>
      </w:r>
      <w:r w:rsidRPr="009620CA">
        <w:rPr>
          <w:rFonts w:eastAsia="SimSun" w:cs="CTraditional Arabic" w:hint="cs"/>
          <w:sz w:val="28"/>
          <w:szCs w:val="28"/>
          <w:rtl/>
          <w:lang w:eastAsia="zh-CN"/>
        </w:rPr>
        <w:t xml:space="preserve"> </w:t>
      </w:r>
      <w:r w:rsidR="00F60EC1">
        <w:rPr>
          <w:rFonts w:eastAsia="SimSun" w:cs="B Zar" w:hint="cs"/>
          <w:sz w:val="28"/>
          <w:szCs w:val="28"/>
          <w:rtl/>
          <w:lang w:eastAsia="zh-CN"/>
        </w:rPr>
        <w:t xml:space="preserve">صلی الله عليه وسلم </w:t>
      </w:r>
      <w:r w:rsidRPr="008742B6">
        <w:rPr>
          <w:rFonts w:eastAsia="SimSun" w:cs="B Zar" w:hint="cs"/>
          <w:sz w:val="28"/>
          <w:szCs w:val="28"/>
          <w:rtl/>
          <w:lang w:eastAsia="zh-CN"/>
        </w:rPr>
        <w:t>كه دلالت بر بلندي جايگاه او نزد الله تعالي دارد و جايگاه او را در دنيا و آخرت بلند</w:t>
      </w:r>
      <w:r w:rsidR="00F37225">
        <w:rPr>
          <w:rFonts w:eastAsia="SimSun" w:cs="B Zar" w:hint="cs"/>
          <w:sz w:val="28"/>
          <w:szCs w:val="28"/>
          <w:rtl/>
          <w:lang w:eastAsia="zh-CN"/>
        </w:rPr>
        <w:t xml:space="preserve"> مي‌</w:t>
      </w:r>
      <w:r w:rsidRPr="008742B6">
        <w:rPr>
          <w:rFonts w:eastAsia="SimSun" w:cs="B Zar" w:hint="cs"/>
          <w:sz w:val="28"/>
          <w:szCs w:val="28"/>
          <w:rtl/>
          <w:lang w:eastAsia="zh-CN"/>
        </w:rPr>
        <w:t>گرداند و اين خصوصيات بسيار زياد هستند.</w:t>
      </w:r>
    </w:p>
    <w:p w:rsidR="00CF5435" w:rsidRDefault="009620CA" w:rsidP="00454F98">
      <w:pPr>
        <w:pStyle w:val="a3"/>
        <w:rPr>
          <w:rFonts w:hint="cs"/>
          <w:rtl/>
        </w:rPr>
      </w:pPr>
      <w:bookmarkStart w:id="462" w:name="_Toc291009118"/>
      <w:bookmarkStart w:id="463" w:name="_Toc291009477"/>
      <w:bookmarkStart w:id="464" w:name="_Toc346966533"/>
      <w:r w:rsidRPr="009620CA">
        <w:rPr>
          <w:rFonts w:hint="cs"/>
          <w:rtl/>
        </w:rPr>
        <w:t>دوم: حقوق پيامبر</w:t>
      </w:r>
      <w:r w:rsidRPr="009620CA">
        <w:rPr>
          <w:rFonts w:cs="CTraditional Arabic" w:hint="cs"/>
          <w:rtl/>
        </w:rPr>
        <w:t>ص</w:t>
      </w:r>
      <w:r w:rsidRPr="008742B6">
        <w:rPr>
          <w:rFonts w:hint="cs"/>
          <w:rtl/>
        </w:rPr>
        <w:t xml:space="preserve"> </w:t>
      </w:r>
      <w:r w:rsidRPr="009620CA">
        <w:rPr>
          <w:rFonts w:hint="cs"/>
          <w:rtl/>
        </w:rPr>
        <w:t>نسبت به امتش</w:t>
      </w:r>
      <w:r w:rsidRPr="008742B6">
        <w:rPr>
          <w:rFonts w:hint="cs"/>
          <w:rtl/>
        </w:rPr>
        <w:t>:</w:t>
      </w:r>
      <w:bookmarkEnd w:id="462"/>
      <w:bookmarkEnd w:id="463"/>
      <w:bookmarkEnd w:id="464"/>
    </w:p>
    <w:p w:rsidR="009620CA" w:rsidRPr="008742B6" w:rsidRDefault="009620CA" w:rsidP="00AF3F00">
      <w:pPr>
        <w:bidi/>
        <w:ind w:firstLine="284"/>
        <w:jc w:val="lowKashida"/>
        <w:rPr>
          <w:rFonts w:eastAsia="SimSun" w:cs="B Zar" w:hint="cs"/>
          <w:sz w:val="28"/>
          <w:szCs w:val="28"/>
          <w:rtl/>
          <w:lang w:eastAsia="zh-CN"/>
        </w:rPr>
      </w:pPr>
      <w:r w:rsidRPr="008742B6">
        <w:rPr>
          <w:rFonts w:eastAsia="SimSun" w:cs="B Zar" w:hint="cs"/>
          <w:sz w:val="28"/>
          <w:szCs w:val="28"/>
          <w:rtl/>
          <w:lang w:eastAsia="zh-CN"/>
        </w:rPr>
        <w:t xml:space="preserve"> حقوق پيامبر</w:t>
      </w:r>
      <w:r w:rsidRPr="009620CA">
        <w:rPr>
          <w:rFonts w:eastAsia="SimSun" w:cs="CTraditional Arabic" w:hint="cs"/>
          <w:sz w:val="28"/>
          <w:szCs w:val="28"/>
          <w:rtl/>
          <w:lang w:eastAsia="zh-CN"/>
        </w:rPr>
        <w:t xml:space="preserve"> </w:t>
      </w:r>
      <w:r w:rsidR="00F60EC1">
        <w:rPr>
          <w:rFonts w:eastAsia="SimSun" w:cs="B Zar" w:hint="cs"/>
          <w:sz w:val="28"/>
          <w:szCs w:val="28"/>
          <w:rtl/>
          <w:lang w:eastAsia="zh-CN"/>
        </w:rPr>
        <w:t>صلی الله عليه وسلم</w:t>
      </w:r>
      <w:r w:rsidRPr="00F60EC1">
        <w:rPr>
          <w:rFonts w:eastAsia="SimSun" w:cs="B Zar" w:hint="cs"/>
          <w:sz w:val="28"/>
          <w:szCs w:val="28"/>
          <w:rtl/>
          <w:lang w:eastAsia="zh-CN"/>
        </w:rPr>
        <w:t xml:space="preserve"> </w:t>
      </w:r>
      <w:r w:rsidRPr="008742B6">
        <w:rPr>
          <w:rFonts w:eastAsia="SimSun" w:cs="B Zar" w:hint="cs"/>
          <w:sz w:val="28"/>
          <w:szCs w:val="28"/>
          <w:rtl/>
          <w:lang w:eastAsia="zh-CN"/>
        </w:rPr>
        <w:t>بر امتش بسيار است بيان تعدادي از</w:t>
      </w:r>
      <w:r w:rsidR="00F37225">
        <w:rPr>
          <w:rFonts w:eastAsia="SimSun" w:cs="B Zar" w:hint="cs"/>
          <w:sz w:val="28"/>
          <w:szCs w:val="28"/>
          <w:rtl/>
          <w:lang w:eastAsia="zh-CN"/>
        </w:rPr>
        <w:t xml:space="preserve"> آن‌ها </w:t>
      </w:r>
      <w:r w:rsidRPr="008742B6">
        <w:rPr>
          <w:rFonts w:eastAsia="SimSun" w:cs="B Zar" w:hint="cs"/>
          <w:sz w:val="28"/>
          <w:szCs w:val="28"/>
          <w:rtl/>
          <w:lang w:eastAsia="zh-CN"/>
        </w:rPr>
        <w:t>كه بر امت واجب است و از حقوق تمام پيامبران</w:t>
      </w:r>
      <w:r w:rsidR="00F37225">
        <w:rPr>
          <w:rFonts w:eastAsia="SimSun" w:cs="B Zar" w:hint="cs"/>
          <w:sz w:val="28"/>
          <w:szCs w:val="28"/>
          <w:rtl/>
          <w:lang w:eastAsia="zh-CN"/>
        </w:rPr>
        <w:t xml:space="preserve"> مي‌</w:t>
      </w:r>
      <w:r w:rsidRPr="008742B6">
        <w:rPr>
          <w:rFonts w:eastAsia="SimSun" w:cs="B Zar" w:hint="cs"/>
          <w:sz w:val="28"/>
          <w:szCs w:val="28"/>
          <w:rtl/>
          <w:lang w:eastAsia="zh-CN"/>
        </w:rPr>
        <w:t>باشد كه جاه و منزلت</w:t>
      </w:r>
      <w:r w:rsidR="00F37225">
        <w:rPr>
          <w:rFonts w:eastAsia="SimSun" w:cs="B Zar" w:hint="cs"/>
          <w:sz w:val="28"/>
          <w:szCs w:val="28"/>
          <w:rtl/>
          <w:lang w:eastAsia="zh-CN"/>
        </w:rPr>
        <w:t xml:space="preserve"> آن‌هاست</w:t>
      </w:r>
      <w:r w:rsidRPr="008742B6">
        <w:rPr>
          <w:rFonts w:eastAsia="SimSun" w:cs="B Zar" w:hint="cs"/>
          <w:sz w:val="28"/>
          <w:szCs w:val="28"/>
          <w:rtl/>
          <w:lang w:eastAsia="zh-CN"/>
        </w:rPr>
        <w:t>، قبلاً گذشت. و آنچه اينجا بيان</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8742B6">
        <w:rPr>
          <w:rFonts w:eastAsia="SimSun" w:cs="B Zar" w:hint="cs"/>
          <w:sz w:val="28"/>
          <w:szCs w:val="28"/>
          <w:rtl/>
          <w:lang w:eastAsia="zh-CN"/>
        </w:rPr>
        <w:t xml:space="preserve"> بعضي از حقوق خاص پيامبر</w:t>
      </w:r>
      <w:r w:rsidRPr="009620CA">
        <w:rPr>
          <w:rFonts w:eastAsia="SimSun" w:cs="CTraditional Arabic" w:hint="cs"/>
          <w:sz w:val="28"/>
          <w:szCs w:val="28"/>
          <w:rtl/>
          <w:lang w:eastAsia="zh-CN"/>
        </w:rPr>
        <w:t xml:space="preserve"> </w:t>
      </w:r>
      <w:r w:rsidRPr="00903EC7">
        <w:rPr>
          <w:rFonts w:eastAsia="SimSun" w:cs="B Zar" w:hint="cs"/>
          <w:sz w:val="28"/>
          <w:szCs w:val="28"/>
          <w:rtl/>
          <w:lang w:eastAsia="zh-CN"/>
        </w:rPr>
        <w:t>صلی الله عليه وسلم</w:t>
      </w:r>
      <w:r w:rsidRPr="008742B6">
        <w:rPr>
          <w:rFonts w:eastAsia="SimSun" w:cs="B Zar" w:hint="cs"/>
          <w:sz w:val="28"/>
          <w:szCs w:val="28"/>
          <w:rtl/>
          <w:lang w:eastAsia="zh-CN"/>
        </w:rPr>
        <w:t xml:space="preserve"> بر امتش</w:t>
      </w:r>
      <w:r w:rsidR="00F37225">
        <w:rPr>
          <w:rFonts w:eastAsia="SimSun" w:cs="B Zar" w:hint="cs"/>
          <w:sz w:val="28"/>
          <w:szCs w:val="28"/>
          <w:rtl/>
          <w:lang w:eastAsia="zh-CN"/>
        </w:rPr>
        <w:t xml:space="preserve"> مي‌</w:t>
      </w:r>
      <w:r w:rsidRPr="008742B6">
        <w:rPr>
          <w:rFonts w:eastAsia="SimSun" w:cs="B Zar" w:hint="cs"/>
          <w:sz w:val="28"/>
          <w:szCs w:val="28"/>
          <w:rtl/>
          <w:lang w:eastAsia="zh-CN"/>
        </w:rPr>
        <w:t>باشد كه عبارتند از:</w:t>
      </w:r>
    </w:p>
    <w:p w:rsidR="009620CA" w:rsidRPr="00154A9E" w:rsidRDefault="009620CA" w:rsidP="00154A9E">
      <w:pPr>
        <w:numPr>
          <w:ilvl w:val="0"/>
          <w:numId w:val="25"/>
        </w:numPr>
        <w:bidi/>
        <w:ind w:left="641" w:hanging="357"/>
        <w:jc w:val="both"/>
        <w:rPr>
          <w:rFonts w:eastAsia="SimSun" w:cs="B Zar" w:hint="cs"/>
          <w:sz w:val="28"/>
          <w:szCs w:val="28"/>
          <w:rtl/>
          <w:lang w:eastAsia="zh-CN"/>
        </w:rPr>
      </w:pPr>
      <w:r w:rsidRPr="008742B6">
        <w:rPr>
          <w:rFonts w:eastAsia="SimSun" w:cs="B Zar" w:hint="cs"/>
          <w:sz w:val="28"/>
          <w:szCs w:val="28"/>
          <w:rtl/>
          <w:lang w:eastAsia="zh-CN"/>
        </w:rPr>
        <w:t>ايمان تفصيل و مبسوط به نبوت و رسالت او و اعتقاد به اينكه رسالت او نسخ كننده تمام رسالتهاي گذشته است. و مقتضاي آن تصديق كردن در آنچه خبر داده و اطاعت كردن در آنچه به آن امر نموده و دوري كردن از آنچه نهي نموده،</w:t>
      </w:r>
      <w:r w:rsidR="00F37225">
        <w:rPr>
          <w:rFonts w:eastAsia="SimSun" w:cs="B Zar" w:hint="cs"/>
          <w:sz w:val="28"/>
          <w:szCs w:val="28"/>
          <w:rtl/>
          <w:lang w:eastAsia="zh-CN"/>
        </w:rPr>
        <w:t xml:space="preserve"> مي‌</w:t>
      </w:r>
      <w:r w:rsidRPr="008742B6">
        <w:rPr>
          <w:rFonts w:eastAsia="SimSun" w:cs="B Zar" w:hint="cs"/>
          <w:sz w:val="28"/>
          <w:szCs w:val="28"/>
          <w:rtl/>
          <w:lang w:eastAsia="zh-CN"/>
        </w:rPr>
        <w:t>باشد و الله تعالي را جز به آنچه تشريع نموده عبادت نكنيم كه كتاب و سنت بر آن شاهد است. 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8742B6">
        <w:rPr>
          <w:rFonts w:eastAsia="SimSun" w:cs="B Zar" w:hint="cs"/>
          <w:sz w:val="28"/>
          <w:szCs w:val="28"/>
          <w:rtl/>
          <w:lang w:eastAsia="zh-CN"/>
        </w:rPr>
        <w:t>:</w:t>
      </w:r>
      <w:r w:rsidR="001C233D">
        <w:rPr>
          <w:rFonts w:eastAsia="SimSun" w:cs="B Zar" w:hint="cs"/>
          <w:sz w:val="28"/>
          <w:szCs w:val="28"/>
          <w:rtl/>
          <w:lang w:eastAsia="zh-CN"/>
        </w:rPr>
        <w:t xml:space="preserve"> </w:t>
      </w:r>
      <w:r w:rsidR="001C233D">
        <w:rPr>
          <w:rFonts w:ascii="Traditional Arabic" w:eastAsia="SimSun" w:hAnsi="Traditional Arabic" w:cs="Traditional Arabic"/>
          <w:sz w:val="28"/>
          <w:szCs w:val="28"/>
          <w:rtl/>
          <w:lang w:eastAsia="zh-CN"/>
        </w:rPr>
        <w:t>﴿</w:t>
      </w:r>
      <w:r w:rsidR="00154A9E">
        <w:rPr>
          <w:rFonts w:ascii="KFGQPC Uthmanic Script HAFS" w:eastAsia="SimSun" w:hAnsi="KFGQPC Uthmanic Script HAFS" w:cs="KFGQPC Uthmanic Script HAFS"/>
          <w:sz w:val="28"/>
          <w:szCs w:val="28"/>
          <w:rtl/>
          <w:lang w:eastAsia="zh-CN"/>
        </w:rPr>
        <w:t>فَ‍َٔامِنُواْ بِ</w:t>
      </w:r>
      <w:r w:rsidR="00154A9E">
        <w:rPr>
          <w:rFonts w:ascii="KFGQPC Uthmanic Script HAFS" w:eastAsia="SimSun" w:hAnsi="KFGQPC Uthmanic Script HAFS" w:cs="KFGQPC Uthmanic Script HAFS" w:hint="cs"/>
          <w:sz w:val="28"/>
          <w:szCs w:val="28"/>
          <w:rtl/>
          <w:lang w:eastAsia="zh-CN"/>
        </w:rPr>
        <w:t>ٱللَّهِ</w:t>
      </w:r>
      <w:r w:rsidR="00154A9E">
        <w:rPr>
          <w:rFonts w:ascii="KFGQPC Uthmanic Script HAFS" w:eastAsia="SimSun" w:hAnsi="KFGQPC Uthmanic Script HAFS" w:cs="KFGQPC Uthmanic Script HAFS"/>
          <w:sz w:val="28"/>
          <w:szCs w:val="28"/>
          <w:rtl/>
          <w:lang w:eastAsia="zh-CN"/>
        </w:rPr>
        <w:t xml:space="preserve"> وَرَسُولِهِ</w:t>
      </w:r>
      <w:r w:rsidR="00154A9E">
        <w:rPr>
          <w:rFonts w:ascii="KFGQPC Uthmanic Script HAFS" w:eastAsia="SimSun" w:hAnsi="KFGQPC Uthmanic Script HAFS" w:cs="KFGQPC Uthmanic Script HAFS" w:hint="cs"/>
          <w:sz w:val="28"/>
          <w:szCs w:val="28"/>
          <w:rtl/>
          <w:lang w:eastAsia="zh-CN"/>
        </w:rPr>
        <w:t>ۦ</w:t>
      </w:r>
      <w:r w:rsidR="00154A9E">
        <w:rPr>
          <w:rFonts w:ascii="KFGQPC Uthmanic Script HAFS" w:eastAsia="SimSun" w:hAnsi="KFGQPC Uthmanic Script HAFS" w:cs="KFGQPC Uthmanic Script HAFS"/>
          <w:sz w:val="28"/>
          <w:szCs w:val="28"/>
          <w:rtl/>
          <w:lang w:eastAsia="zh-CN"/>
        </w:rPr>
        <w:t xml:space="preserve"> وَ</w:t>
      </w:r>
      <w:r w:rsidR="00154A9E">
        <w:rPr>
          <w:rFonts w:ascii="KFGQPC Uthmanic Script HAFS" w:eastAsia="SimSun" w:hAnsi="KFGQPC Uthmanic Script HAFS" w:cs="KFGQPC Uthmanic Script HAFS" w:hint="cs"/>
          <w:sz w:val="28"/>
          <w:szCs w:val="28"/>
          <w:rtl/>
          <w:lang w:eastAsia="zh-CN"/>
        </w:rPr>
        <w:t>ٱلنُّورِ</w:t>
      </w:r>
      <w:r w:rsidR="00154A9E">
        <w:rPr>
          <w:rFonts w:ascii="KFGQPC Uthmanic Script HAFS" w:eastAsia="SimSun" w:hAnsi="KFGQPC Uthmanic Script HAFS" w:cs="KFGQPC Uthmanic Script HAFS"/>
          <w:sz w:val="28"/>
          <w:szCs w:val="28"/>
          <w:rtl/>
          <w:lang w:eastAsia="zh-CN"/>
        </w:rPr>
        <w:t xml:space="preserve"> </w:t>
      </w:r>
      <w:r w:rsidR="00154A9E">
        <w:rPr>
          <w:rFonts w:ascii="KFGQPC Uthmanic Script HAFS" w:eastAsia="SimSun" w:hAnsi="KFGQPC Uthmanic Script HAFS" w:cs="KFGQPC Uthmanic Script HAFS" w:hint="cs"/>
          <w:sz w:val="28"/>
          <w:szCs w:val="28"/>
          <w:rtl/>
          <w:lang w:eastAsia="zh-CN"/>
        </w:rPr>
        <w:t>ٱلَّذِيٓ</w:t>
      </w:r>
      <w:r w:rsidR="00154A9E">
        <w:rPr>
          <w:rFonts w:ascii="KFGQPC Uthmanic Script HAFS" w:eastAsia="SimSun" w:hAnsi="KFGQPC Uthmanic Script HAFS" w:cs="KFGQPC Uthmanic Script HAFS"/>
          <w:sz w:val="28"/>
          <w:szCs w:val="28"/>
          <w:rtl/>
          <w:lang w:eastAsia="zh-CN"/>
        </w:rPr>
        <w:t xml:space="preserve"> أَنزَلۡنَاۚ</w:t>
      </w:r>
      <w:r w:rsidR="001C233D" w:rsidRPr="00154A9E">
        <w:rPr>
          <w:rFonts w:ascii="Traditional Arabic" w:eastAsia="SimSun" w:hAnsi="Traditional Arabic" w:cs="Traditional Arabic"/>
          <w:sz w:val="28"/>
          <w:szCs w:val="28"/>
          <w:rtl/>
          <w:lang w:eastAsia="zh-CN"/>
        </w:rPr>
        <w:t>﴾</w:t>
      </w:r>
      <w:r w:rsidR="001C233D" w:rsidRPr="00154A9E">
        <w:rPr>
          <w:rFonts w:eastAsia="SimSun" w:cs="B Zar" w:hint="cs"/>
          <w:sz w:val="28"/>
          <w:szCs w:val="28"/>
          <w:rtl/>
          <w:lang w:eastAsia="zh-CN"/>
        </w:rPr>
        <w:t xml:space="preserve"> </w:t>
      </w:r>
      <w:r w:rsidR="001C233D" w:rsidRPr="00154A9E">
        <w:rPr>
          <w:rFonts w:ascii="mylotus" w:eastAsia="SimSun" w:hAnsi="mylotus" w:cs="mylotus"/>
          <w:sz w:val="26"/>
          <w:szCs w:val="26"/>
          <w:rtl/>
          <w:lang w:eastAsia="zh-CN" w:bidi="ar-SA"/>
        </w:rPr>
        <w:t>[التغابن: 8]</w:t>
      </w:r>
      <w:r w:rsidR="001C233D" w:rsidRPr="00154A9E">
        <w:rPr>
          <w:rFonts w:eastAsia="SimSun" w:cs="B Zar" w:hint="cs"/>
          <w:sz w:val="28"/>
          <w:szCs w:val="28"/>
          <w:rtl/>
          <w:lang w:eastAsia="zh-CN"/>
        </w:rPr>
        <w:t>.</w:t>
      </w:r>
      <w:r w:rsidR="00664ACA" w:rsidRPr="00154A9E">
        <w:rPr>
          <w:rFonts w:ascii="Lotus Linotype" w:eastAsia="SimSun" w:hAnsi="Lotus Linotype" w:cs="Lotus Linotype"/>
          <w:sz w:val="28"/>
          <w:szCs w:val="28"/>
          <w:rtl/>
          <w:lang w:eastAsia="zh-CN"/>
        </w:rPr>
        <w:t xml:space="preserve"> </w:t>
      </w:r>
      <w:r w:rsidR="00C25455" w:rsidRPr="00154A9E">
        <w:rPr>
          <w:rFonts w:eastAsia="SimSun" w:cs="B Zar" w:hint="cs"/>
          <w:sz w:val="28"/>
          <w:szCs w:val="28"/>
          <w:rtl/>
          <w:lang w:eastAsia="zh-CN"/>
        </w:rPr>
        <w:t>«</w:t>
      </w:r>
      <w:r w:rsidRPr="00154A9E">
        <w:rPr>
          <w:rFonts w:eastAsia="SimSun" w:cs="B Zar" w:hint="cs"/>
          <w:sz w:val="28"/>
          <w:szCs w:val="28"/>
          <w:rtl/>
          <w:lang w:eastAsia="zh-CN"/>
        </w:rPr>
        <w:t>به خدا و رسولش و نوري كه نازل كرديم، ايمان بياوريد» و</w:t>
      </w:r>
      <w:r w:rsidR="00F37225" w:rsidRPr="00154A9E">
        <w:rPr>
          <w:rFonts w:eastAsia="SimSun" w:cs="B Zar" w:hint="cs"/>
          <w:sz w:val="28"/>
          <w:szCs w:val="28"/>
          <w:rtl/>
          <w:lang w:eastAsia="zh-CN"/>
        </w:rPr>
        <w:t xml:space="preserve"> </w:t>
      </w:r>
      <w:r w:rsidR="00664ACA" w:rsidRPr="00154A9E">
        <w:rPr>
          <w:rFonts w:eastAsia="SimSun" w:cs="B Zar" w:hint="cs"/>
          <w:sz w:val="28"/>
          <w:szCs w:val="28"/>
          <w:rtl/>
          <w:lang w:eastAsia="zh-CN"/>
        </w:rPr>
        <w:t>مي‌فرمايد</w:t>
      </w:r>
      <w:r w:rsidRPr="00154A9E">
        <w:rPr>
          <w:rFonts w:eastAsia="SimSun" w:cs="B Zar" w:hint="cs"/>
          <w:sz w:val="28"/>
          <w:szCs w:val="28"/>
          <w:rtl/>
          <w:lang w:eastAsia="zh-CN"/>
        </w:rPr>
        <w:t>:</w:t>
      </w:r>
      <w:r w:rsidR="001C233D" w:rsidRPr="00154A9E">
        <w:rPr>
          <w:rFonts w:eastAsia="SimSun" w:cs="B Zar" w:hint="cs"/>
          <w:sz w:val="28"/>
          <w:szCs w:val="28"/>
          <w:rtl/>
          <w:lang w:eastAsia="zh-CN"/>
        </w:rPr>
        <w:t xml:space="preserve"> </w:t>
      </w:r>
      <w:r w:rsidR="001C233D" w:rsidRPr="00154A9E">
        <w:rPr>
          <w:rFonts w:ascii="Traditional Arabic" w:eastAsia="SimSun" w:hAnsi="Traditional Arabic" w:cs="Traditional Arabic"/>
          <w:sz w:val="28"/>
          <w:szCs w:val="28"/>
          <w:rtl/>
          <w:lang w:eastAsia="zh-CN"/>
        </w:rPr>
        <w:t>﴿</w:t>
      </w:r>
      <w:r w:rsidR="00154A9E">
        <w:rPr>
          <w:rFonts w:ascii="KFGQPC Uthmanic Script HAFS" w:eastAsia="SimSun" w:hAnsi="KFGQPC Uthmanic Script HAFS" w:cs="KFGQPC Uthmanic Script HAFS"/>
          <w:sz w:val="28"/>
          <w:szCs w:val="28"/>
          <w:rtl/>
          <w:lang w:eastAsia="zh-CN"/>
        </w:rPr>
        <w:t>فَ‍َٔامِنُواْ بِ</w:t>
      </w:r>
      <w:r w:rsidR="00154A9E">
        <w:rPr>
          <w:rFonts w:ascii="KFGQPC Uthmanic Script HAFS" w:eastAsia="SimSun" w:hAnsi="KFGQPC Uthmanic Script HAFS" w:cs="KFGQPC Uthmanic Script HAFS" w:hint="cs"/>
          <w:sz w:val="28"/>
          <w:szCs w:val="28"/>
          <w:rtl/>
          <w:lang w:eastAsia="zh-CN"/>
        </w:rPr>
        <w:t>ٱللَّهِ</w:t>
      </w:r>
      <w:r w:rsidR="00154A9E">
        <w:rPr>
          <w:rFonts w:ascii="KFGQPC Uthmanic Script HAFS" w:eastAsia="SimSun" w:hAnsi="KFGQPC Uthmanic Script HAFS" w:cs="KFGQPC Uthmanic Script HAFS"/>
          <w:sz w:val="28"/>
          <w:szCs w:val="28"/>
          <w:rtl/>
          <w:lang w:eastAsia="zh-CN"/>
        </w:rPr>
        <w:t xml:space="preserve"> وَرَسُولِهِ </w:t>
      </w:r>
      <w:r w:rsidR="00154A9E">
        <w:rPr>
          <w:rFonts w:ascii="KFGQPC Uthmanic Script HAFS" w:eastAsia="SimSun" w:hAnsi="KFGQPC Uthmanic Script HAFS" w:cs="KFGQPC Uthmanic Script HAFS" w:hint="cs"/>
          <w:sz w:val="28"/>
          <w:szCs w:val="28"/>
          <w:rtl/>
          <w:lang w:eastAsia="zh-CN"/>
        </w:rPr>
        <w:t>ٱلنَّبِيِّ</w:t>
      </w:r>
      <w:r w:rsidR="00154A9E">
        <w:rPr>
          <w:rFonts w:ascii="KFGQPC Uthmanic Script HAFS" w:eastAsia="SimSun" w:hAnsi="KFGQPC Uthmanic Script HAFS" w:cs="KFGQPC Uthmanic Script HAFS"/>
          <w:sz w:val="28"/>
          <w:szCs w:val="28"/>
          <w:rtl/>
          <w:lang w:eastAsia="zh-CN"/>
        </w:rPr>
        <w:t xml:space="preserve"> </w:t>
      </w:r>
      <w:r w:rsidR="00154A9E">
        <w:rPr>
          <w:rFonts w:ascii="KFGQPC Uthmanic Script HAFS" w:eastAsia="SimSun" w:hAnsi="KFGQPC Uthmanic Script HAFS" w:cs="KFGQPC Uthmanic Script HAFS" w:hint="cs"/>
          <w:sz w:val="28"/>
          <w:szCs w:val="28"/>
          <w:rtl/>
          <w:lang w:eastAsia="zh-CN"/>
        </w:rPr>
        <w:t>ٱلۡأُمِّيِّ</w:t>
      </w:r>
      <w:r w:rsidR="00154A9E">
        <w:rPr>
          <w:rFonts w:ascii="KFGQPC Uthmanic Script HAFS" w:eastAsia="SimSun" w:hAnsi="KFGQPC Uthmanic Script HAFS" w:cs="KFGQPC Uthmanic Script HAFS"/>
          <w:sz w:val="28"/>
          <w:szCs w:val="28"/>
          <w:rtl/>
          <w:lang w:eastAsia="zh-CN"/>
        </w:rPr>
        <w:t xml:space="preserve"> </w:t>
      </w:r>
      <w:r w:rsidR="00154A9E">
        <w:rPr>
          <w:rFonts w:ascii="KFGQPC Uthmanic Script HAFS" w:eastAsia="SimSun" w:hAnsi="KFGQPC Uthmanic Script HAFS" w:cs="KFGQPC Uthmanic Script HAFS" w:hint="cs"/>
          <w:sz w:val="28"/>
          <w:szCs w:val="28"/>
          <w:rtl/>
          <w:lang w:eastAsia="zh-CN"/>
        </w:rPr>
        <w:t>ٱلَّذِي</w:t>
      </w:r>
      <w:r w:rsidR="00154A9E">
        <w:rPr>
          <w:rFonts w:ascii="KFGQPC Uthmanic Script HAFS" w:eastAsia="SimSun" w:hAnsi="KFGQPC Uthmanic Script HAFS" w:cs="KFGQPC Uthmanic Script HAFS"/>
          <w:sz w:val="28"/>
          <w:szCs w:val="28"/>
          <w:rtl/>
          <w:lang w:eastAsia="zh-CN"/>
        </w:rPr>
        <w:t xml:space="preserve"> يُؤۡمِنُ بِ</w:t>
      </w:r>
      <w:r w:rsidR="00154A9E">
        <w:rPr>
          <w:rFonts w:ascii="KFGQPC Uthmanic Script HAFS" w:eastAsia="SimSun" w:hAnsi="KFGQPC Uthmanic Script HAFS" w:cs="KFGQPC Uthmanic Script HAFS" w:hint="cs"/>
          <w:sz w:val="28"/>
          <w:szCs w:val="28"/>
          <w:rtl/>
          <w:lang w:eastAsia="zh-CN"/>
        </w:rPr>
        <w:t>ٱللَّهِ</w:t>
      </w:r>
      <w:r w:rsidR="00154A9E">
        <w:rPr>
          <w:rFonts w:ascii="KFGQPC Uthmanic Script HAFS" w:eastAsia="SimSun" w:hAnsi="KFGQPC Uthmanic Script HAFS" w:cs="KFGQPC Uthmanic Script HAFS"/>
          <w:sz w:val="28"/>
          <w:szCs w:val="28"/>
          <w:rtl/>
          <w:lang w:eastAsia="zh-CN"/>
        </w:rPr>
        <w:t xml:space="preserve"> وَكَلِم</w:t>
      </w:r>
      <w:r w:rsidR="00154A9E">
        <w:rPr>
          <w:rFonts w:ascii="KFGQPC Uthmanic Script HAFS" w:eastAsia="SimSun" w:hAnsi="KFGQPC Uthmanic Script HAFS" w:cs="KFGQPC Uthmanic Script HAFS" w:hint="cs"/>
          <w:sz w:val="28"/>
          <w:szCs w:val="28"/>
          <w:rtl/>
          <w:lang w:eastAsia="zh-CN"/>
        </w:rPr>
        <w:t>َٰتِهِۦ</w:t>
      </w:r>
      <w:r w:rsidR="00154A9E">
        <w:rPr>
          <w:rFonts w:ascii="KFGQPC Uthmanic Script HAFS" w:eastAsia="SimSun" w:hAnsi="KFGQPC Uthmanic Script HAFS" w:cs="KFGQPC Uthmanic Script HAFS"/>
          <w:sz w:val="28"/>
          <w:szCs w:val="28"/>
          <w:rtl/>
          <w:lang w:eastAsia="zh-CN"/>
        </w:rPr>
        <w:t xml:space="preserve"> وَ</w:t>
      </w:r>
      <w:r w:rsidR="00154A9E">
        <w:rPr>
          <w:rFonts w:ascii="KFGQPC Uthmanic Script HAFS" w:eastAsia="SimSun" w:hAnsi="KFGQPC Uthmanic Script HAFS" w:cs="KFGQPC Uthmanic Script HAFS" w:hint="cs"/>
          <w:sz w:val="28"/>
          <w:szCs w:val="28"/>
          <w:rtl/>
          <w:lang w:eastAsia="zh-CN"/>
        </w:rPr>
        <w:t>ٱتَّبِعُوهُ</w:t>
      </w:r>
      <w:r w:rsidR="00154A9E">
        <w:rPr>
          <w:rFonts w:ascii="KFGQPC Uthmanic Script HAFS" w:eastAsia="SimSun" w:hAnsi="KFGQPC Uthmanic Script HAFS" w:cs="KFGQPC Uthmanic Script HAFS"/>
          <w:sz w:val="28"/>
          <w:szCs w:val="28"/>
          <w:rtl/>
          <w:lang w:eastAsia="zh-CN"/>
        </w:rPr>
        <w:t xml:space="preserve"> لَعَلَّكُمۡ تَهۡتَدُونَ ١٥٨</w:t>
      </w:r>
      <w:r w:rsidR="001C233D" w:rsidRPr="00154A9E">
        <w:rPr>
          <w:rFonts w:ascii="Traditional Arabic" w:eastAsia="SimSun" w:hAnsi="Traditional Arabic" w:cs="Traditional Arabic"/>
          <w:sz w:val="28"/>
          <w:szCs w:val="28"/>
          <w:rtl/>
          <w:lang w:eastAsia="zh-CN"/>
        </w:rPr>
        <w:t>﴾</w:t>
      </w:r>
      <w:r w:rsidR="001C233D" w:rsidRPr="00154A9E">
        <w:rPr>
          <w:rFonts w:eastAsia="SimSun" w:cs="B Zar" w:hint="cs"/>
          <w:sz w:val="28"/>
          <w:szCs w:val="28"/>
          <w:rtl/>
          <w:lang w:eastAsia="zh-CN"/>
        </w:rPr>
        <w:t xml:space="preserve"> </w:t>
      </w:r>
      <w:r w:rsidR="001C233D" w:rsidRPr="00154A9E">
        <w:rPr>
          <w:rFonts w:ascii="mylotus" w:eastAsia="SimSun" w:hAnsi="mylotus" w:cs="mylotus"/>
          <w:sz w:val="26"/>
          <w:szCs w:val="26"/>
          <w:rtl/>
          <w:lang w:eastAsia="zh-CN" w:bidi="ar-SA"/>
        </w:rPr>
        <w:t>[الأعراف: 158]</w:t>
      </w:r>
      <w:r w:rsidR="001C233D" w:rsidRPr="00154A9E">
        <w:rPr>
          <w:rFonts w:eastAsia="SimSun" w:cs="B Zar" w:hint="cs"/>
          <w:sz w:val="28"/>
          <w:szCs w:val="28"/>
          <w:rtl/>
          <w:lang w:eastAsia="zh-CN"/>
        </w:rPr>
        <w:t>.</w:t>
      </w:r>
      <w:r w:rsidR="00664ACA" w:rsidRPr="00154A9E">
        <w:rPr>
          <w:rFonts w:ascii="Lotus Linotype" w:eastAsia="SimSun" w:hAnsi="Lotus Linotype" w:cs="Lotus Linotype"/>
          <w:sz w:val="28"/>
          <w:szCs w:val="28"/>
          <w:rtl/>
          <w:lang w:eastAsia="zh-CN"/>
        </w:rPr>
        <w:t xml:space="preserve"> </w:t>
      </w:r>
      <w:r w:rsidR="00C25455" w:rsidRPr="00154A9E">
        <w:rPr>
          <w:rFonts w:eastAsia="SimSun" w:cs="B Zar" w:hint="cs"/>
          <w:sz w:val="28"/>
          <w:szCs w:val="28"/>
          <w:rtl/>
          <w:lang w:eastAsia="zh-CN"/>
        </w:rPr>
        <w:t>«</w:t>
      </w:r>
      <w:r w:rsidRPr="00154A9E">
        <w:rPr>
          <w:rFonts w:eastAsia="SimSun" w:cs="B Zar" w:hint="cs"/>
          <w:sz w:val="28"/>
          <w:szCs w:val="28"/>
          <w:rtl/>
          <w:lang w:eastAsia="zh-CN"/>
        </w:rPr>
        <w:t>ايمان بياوريد به رسولي كه پيامبري درس نخوانده است و به خداوند و كلماتش ايمان دارد، ايمان بياوريد و از او پيروي كنيد تا هدايت يابيد». و</w:t>
      </w:r>
      <w:r w:rsidR="00F37225" w:rsidRPr="00154A9E">
        <w:rPr>
          <w:rFonts w:eastAsia="SimSun" w:cs="B Zar" w:hint="cs"/>
          <w:sz w:val="28"/>
          <w:szCs w:val="28"/>
          <w:rtl/>
          <w:lang w:eastAsia="zh-CN"/>
        </w:rPr>
        <w:t xml:space="preserve"> </w:t>
      </w:r>
      <w:r w:rsidR="00664ACA" w:rsidRPr="00154A9E">
        <w:rPr>
          <w:rFonts w:eastAsia="SimSun" w:cs="B Zar" w:hint="cs"/>
          <w:sz w:val="28"/>
          <w:szCs w:val="28"/>
          <w:rtl/>
          <w:lang w:eastAsia="zh-CN"/>
        </w:rPr>
        <w:t>مي‌فرمايد</w:t>
      </w:r>
      <w:r w:rsidRPr="00154A9E">
        <w:rPr>
          <w:rFonts w:eastAsia="SimSun" w:cs="B Zar" w:hint="cs"/>
          <w:sz w:val="28"/>
          <w:szCs w:val="28"/>
          <w:rtl/>
          <w:lang w:eastAsia="zh-CN"/>
        </w:rPr>
        <w:t>:</w:t>
      </w:r>
      <w:r w:rsidR="001C233D" w:rsidRPr="00154A9E">
        <w:rPr>
          <w:rFonts w:eastAsia="SimSun" w:cs="B Zar" w:hint="cs"/>
          <w:sz w:val="28"/>
          <w:szCs w:val="28"/>
          <w:rtl/>
          <w:lang w:eastAsia="zh-CN"/>
        </w:rPr>
        <w:t xml:space="preserve"> </w:t>
      </w:r>
      <w:r w:rsidR="001C233D" w:rsidRPr="00154A9E">
        <w:rPr>
          <w:rFonts w:ascii="Traditional Arabic" w:eastAsia="SimSun" w:hAnsi="Traditional Arabic" w:cs="Traditional Arabic"/>
          <w:sz w:val="28"/>
          <w:szCs w:val="28"/>
          <w:rtl/>
          <w:lang w:eastAsia="zh-CN"/>
        </w:rPr>
        <w:t>﴿</w:t>
      </w:r>
      <w:r w:rsidR="00154A9E">
        <w:rPr>
          <w:rFonts w:ascii="KFGQPC Uthmanic Script HAFS" w:eastAsia="SimSun" w:hAnsi="KFGQPC Uthmanic Script HAFS" w:cs="KFGQPC Uthmanic Script HAFS"/>
          <w:sz w:val="28"/>
          <w:szCs w:val="28"/>
          <w:rtl/>
          <w:lang w:eastAsia="zh-CN"/>
        </w:rPr>
        <w:t xml:space="preserve">وَمَآ ءَاتَىٰكُمُ </w:t>
      </w:r>
      <w:r w:rsidR="00154A9E">
        <w:rPr>
          <w:rFonts w:ascii="KFGQPC Uthmanic Script HAFS" w:eastAsia="SimSun" w:hAnsi="KFGQPC Uthmanic Script HAFS" w:cs="KFGQPC Uthmanic Script HAFS" w:hint="cs"/>
          <w:sz w:val="28"/>
          <w:szCs w:val="28"/>
          <w:rtl/>
          <w:lang w:eastAsia="zh-CN"/>
        </w:rPr>
        <w:t>ٱلرَّسُولُ</w:t>
      </w:r>
      <w:r w:rsidR="00154A9E">
        <w:rPr>
          <w:rFonts w:ascii="KFGQPC Uthmanic Script HAFS" w:eastAsia="SimSun" w:hAnsi="KFGQPC Uthmanic Script HAFS" w:cs="KFGQPC Uthmanic Script HAFS"/>
          <w:sz w:val="28"/>
          <w:szCs w:val="28"/>
          <w:rtl/>
          <w:lang w:eastAsia="zh-CN"/>
        </w:rPr>
        <w:t xml:space="preserve"> فَخُذُوهُ </w:t>
      </w:r>
      <w:r w:rsidR="00154A9E">
        <w:rPr>
          <w:rFonts w:ascii="KFGQPC Uthmanic Script HAFS" w:eastAsia="SimSun" w:hAnsi="KFGQPC Uthmanic Script HAFS" w:cs="KFGQPC Uthmanic Script HAFS" w:hint="cs"/>
          <w:sz w:val="28"/>
          <w:szCs w:val="28"/>
          <w:rtl/>
          <w:lang w:eastAsia="zh-CN"/>
        </w:rPr>
        <w:t>وَمَا</w:t>
      </w:r>
      <w:r w:rsidR="00154A9E">
        <w:rPr>
          <w:rFonts w:ascii="KFGQPC Uthmanic Script HAFS" w:eastAsia="SimSun" w:hAnsi="KFGQPC Uthmanic Script HAFS" w:cs="KFGQPC Uthmanic Script HAFS"/>
          <w:sz w:val="28"/>
          <w:szCs w:val="28"/>
          <w:rtl/>
          <w:lang w:eastAsia="zh-CN"/>
        </w:rPr>
        <w:t xml:space="preserve"> نَهَىٰكُمۡ عَنۡهُ فَ</w:t>
      </w:r>
      <w:r w:rsidR="00154A9E">
        <w:rPr>
          <w:rFonts w:ascii="KFGQPC Uthmanic Script HAFS" w:eastAsia="SimSun" w:hAnsi="KFGQPC Uthmanic Script HAFS" w:cs="KFGQPC Uthmanic Script HAFS" w:hint="cs"/>
          <w:sz w:val="28"/>
          <w:szCs w:val="28"/>
          <w:rtl/>
          <w:lang w:eastAsia="zh-CN"/>
        </w:rPr>
        <w:t>ٱنتَهُواْۚ</w:t>
      </w:r>
      <w:r w:rsidR="001C233D" w:rsidRPr="00154A9E">
        <w:rPr>
          <w:rFonts w:ascii="Traditional Arabic" w:eastAsia="SimSun" w:hAnsi="Traditional Arabic" w:cs="Traditional Arabic"/>
          <w:sz w:val="28"/>
          <w:szCs w:val="28"/>
          <w:rtl/>
          <w:lang w:eastAsia="zh-CN"/>
        </w:rPr>
        <w:t>﴾</w:t>
      </w:r>
      <w:r w:rsidR="001C233D" w:rsidRPr="00154A9E">
        <w:rPr>
          <w:rFonts w:eastAsia="SimSun" w:cs="B Zar" w:hint="cs"/>
          <w:sz w:val="28"/>
          <w:szCs w:val="28"/>
          <w:rtl/>
          <w:lang w:eastAsia="zh-CN"/>
        </w:rPr>
        <w:t xml:space="preserve"> </w:t>
      </w:r>
      <w:r w:rsidR="001C233D" w:rsidRPr="00154A9E">
        <w:rPr>
          <w:rFonts w:ascii="mylotus" w:eastAsia="SimSun" w:hAnsi="mylotus" w:cs="mylotus"/>
          <w:sz w:val="26"/>
          <w:szCs w:val="26"/>
          <w:rtl/>
          <w:lang w:eastAsia="zh-CN" w:bidi="ar-SA"/>
        </w:rPr>
        <w:t>[الحشر: 7]</w:t>
      </w:r>
      <w:r w:rsidR="001C233D" w:rsidRPr="00154A9E">
        <w:rPr>
          <w:rFonts w:eastAsia="SimSun" w:cs="B Zar" w:hint="cs"/>
          <w:sz w:val="28"/>
          <w:szCs w:val="28"/>
          <w:rtl/>
          <w:lang w:eastAsia="zh-CN"/>
        </w:rPr>
        <w:t>.</w:t>
      </w:r>
      <w:r w:rsidR="00664ACA" w:rsidRPr="00154A9E">
        <w:rPr>
          <w:rFonts w:ascii="Lotus Linotype" w:eastAsia="SimSun" w:hAnsi="Lotus Linotype" w:cs="Lotus Linotype"/>
          <w:sz w:val="28"/>
          <w:szCs w:val="28"/>
          <w:rtl/>
          <w:lang w:eastAsia="zh-CN"/>
        </w:rPr>
        <w:t xml:space="preserve"> </w:t>
      </w:r>
      <w:r w:rsidR="00C25455" w:rsidRPr="00154A9E">
        <w:rPr>
          <w:rFonts w:eastAsia="SimSun" w:cs="B Zar" w:hint="cs"/>
          <w:sz w:val="28"/>
          <w:szCs w:val="28"/>
          <w:rtl/>
          <w:lang w:eastAsia="zh-CN"/>
        </w:rPr>
        <w:t>«</w:t>
      </w:r>
      <w:r w:rsidRPr="00154A9E">
        <w:rPr>
          <w:rFonts w:eastAsia="SimSun" w:cs="B Zar" w:hint="cs"/>
          <w:sz w:val="28"/>
          <w:szCs w:val="28"/>
          <w:rtl/>
          <w:lang w:eastAsia="zh-CN"/>
        </w:rPr>
        <w:t>وآنچه رسول</w:t>
      </w:r>
      <w:r w:rsidR="00664ACA" w:rsidRPr="00154A9E">
        <w:rPr>
          <w:rFonts w:eastAsia="SimSun" w:cs="B Zar" w:hint="cs"/>
          <w:sz w:val="28"/>
          <w:szCs w:val="28"/>
          <w:rtl/>
          <w:lang w:eastAsia="zh-CN"/>
        </w:rPr>
        <w:t xml:space="preserve"> (</w:t>
      </w:r>
      <w:r w:rsidRPr="00154A9E">
        <w:rPr>
          <w:rFonts w:eastAsia="SimSun" w:cs="B Zar" w:hint="cs"/>
          <w:sz w:val="28"/>
          <w:szCs w:val="28"/>
          <w:rtl/>
          <w:lang w:eastAsia="zh-CN"/>
        </w:rPr>
        <w:t>خدا) به شما</w:t>
      </w:r>
      <w:r w:rsidR="00F37225" w:rsidRPr="00154A9E">
        <w:rPr>
          <w:rFonts w:eastAsia="SimSun" w:cs="B Zar" w:hint="cs"/>
          <w:sz w:val="28"/>
          <w:szCs w:val="28"/>
          <w:rtl/>
          <w:lang w:eastAsia="zh-CN"/>
        </w:rPr>
        <w:t xml:space="preserve"> مي‌</w:t>
      </w:r>
      <w:r w:rsidRPr="00154A9E">
        <w:rPr>
          <w:rFonts w:eastAsia="SimSun" w:cs="B Zar" w:hint="cs"/>
          <w:sz w:val="28"/>
          <w:szCs w:val="28"/>
          <w:rtl/>
          <w:lang w:eastAsia="zh-CN"/>
        </w:rPr>
        <w:t>دهد، برگيريد. و از آنچه كه شما را از آن باز دارد اجتناب كنيد» و از ابن عمر</w:t>
      </w:r>
      <w:r w:rsidRPr="00154A9E">
        <w:rPr>
          <w:rFonts w:eastAsia="SimSun" w:cs="CTraditional Arabic" w:hint="cs"/>
          <w:sz w:val="28"/>
          <w:szCs w:val="28"/>
          <w:rtl/>
          <w:lang w:eastAsia="zh-CN"/>
        </w:rPr>
        <w:t xml:space="preserve"> م</w:t>
      </w:r>
      <w:r w:rsidRPr="00154A9E">
        <w:rPr>
          <w:rFonts w:eastAsia="SimSun" w:cs="B Zar" w:hint="cs"/>
          <w:sz w:val="28"/>
          <w:szCs w:val="28"/>
          <w:rtl/>
          <w:lang w:eastAsia="zh-CN"/>
        </w:rPr>
        <w:t xml:space="preserve"> روايت است كه رسول الله</w:t>
      </w:r>
      <w:r w:rsidRPr="00154A9E">
        <w:rPr>
          <w:rFonts w:eastAsia="SimSun" w:cs="CTraditional Arabic" w:hint="cs"/>
          <w:sz w:val="28"/>
          <w:szCs w:val="28"/>
          <w:rtl/>
          <w:lang w:eastAsia="zh-CN"/>
        </w:rPr>
        <w:t xml:space="preserve"> </w:t>
      </w:r>
      <w:r w:rsidRPr="00154A9E">
        <w:rPr>
          <w:rFonts w:eastAsia="SimSun" w:cs="B Zar" w:hint="cs"/>
          <w:sz w:val="28"/>
          <w:szCs w:val="28"/>
          <w:rtl/>
          <w:lang w:eastAsia="zh-CN"/>
        </w:rPr>
        <w:t>صلی الله عليه وسلم</w:t>
      </w:r>
      <w:r w:rsidR="00E60081" w:rsidRPr="00154A9E">
        <w:rPr>
          <w:rFonts w:eastAsia="SimSun" w:cs="B Zar" w:hint="cs"/>
          <w:sz w:val="28"/>
          <w:szCs w:val="28"/>
          <w:rtl/>
          <w:lang w:eastAsia="zh-CN"/>
        </w:rPr>
        <w:t xml:space="preserve"> </w:t>
      </w:r>
      <w:r w:rsidR="00F37225" w:rsidRPr="00154A9E">
        <w:rPr>
          <w:rFonts w:eastAsia="SimSun" w:cs="CTraditional Arabic" w:hint="cs"/>
          <w:sz w:val="28"/>
          <w:szCs w:val="28"/>
          <w:rtl/>
          <w:lang w:eastAsia="zh-CN"/>
        </w:rPr>
        <w:t>‌</w:t>
      </w:r>
      <w:r w:rsidR="00E60081" w:rsidRPr="00154A9E">
        <w:rPr>
          <w:rFonts w:eastAsia="SimSun" w:cs="B Zar" w:hint="cs"/>
          <w:sz w:val="28"/>
          <w:szCs w:val="28"/>
          <w:rtl/>
          <w:lang w:eastAsia="zh-CN"/>
        </w:rPr>
        <w:t>می‌</w:t>
      </w:r>
      <w:r w:rsidRPr="00154A9E">
        <w:rPr>
          <w:rFonts w:eastAsia="SimSun" w:cs="B Zar" w:hint="cs"/>
          <w:sz w:val="28"/>
          <w:szCs w:val="28"/>
          <w:rtl/>
          <w:lang w:eastAsia="zh-CN"/>
        </w:rPr>
        <w:t>فرمايند:</w:t>
      </w:r>
      <w:r w:rsidR="00C25455" w:rsidRPr="00154A9E">
        <w:rPr>
          <w:rFonts w:ascii="Lotus Linotype" w:eastAsia="SimSun" w:hAnsi="Lotus Linotype" w:cs="Lotus Linotype"/>
          <w:sz w:val="28"/>
          <w:szCs w:val="28"/>
          <w:rtl/>
          <w:lang w:eastAsia="zh-CN"/>
        </w:rPr>
        <w:t xml:space="preserve"> </w:t>
      </w:r>
      <w:r w:rsidR="00C25455" w:rsidRPr="00154A9E">
        <w:rPr>
          <w:rStyle w:val="Char4"/>
          <w:rFonts w:eastAsia="SimSun"/>
          <w:rtl/>
        </w:rPr>
        <w:t>«</w:t>
      </w:r>
      <w:r w:rsidRPr="00154A9E">
        <w:rPr>
          <w:rStyle w:val="Char4"/>
          <w:rFonts w:eastAsia="SimSun"/>
          <w:rtl/>
        </w:rPr>
        <w:t>أُمِرْتُ أَنْ أُقَاتِلَ النَّاسَ حَتَّى يَشْهَدُوا أَنْ لَا إِلَهَ إِلَّا اللَّهُ وَأَنَّ مُحَمَّدًا رَسُولُ اللَّهِ وَيُقِيمُوا الصَّلَاةَ وَيُؤْتُوا الزَّكَاةَ فَإِذَا فَعَلُوا ذَلِكَ عَصَمُوا مِنِّي دِمَاءَهُمْ وَأَمْوَالَهُمْ إِلَّا بِحَقِّ الْإِسْلَامِ وَحِسَابُهُمْ عَلَى اللَّهِ»</w:t>
      </w:r>
      <w:r w:rsidRPr="009620CA">
        <w:rPr>
          <w:rFonts w:eastAsia="SimSun" w:cs="Simplified Arabic"/>
          <w:szCs w:val="28"/>
          <w:vertAlign w:val="superscript"/>
          <w:rtl/>
          <w:lang w:eastAsia="zh-CN"/>
        </w:rPr>
        <w:footnoteReference w:id="159"/>
      </w:r>
      <w:r w:rsidR="00C25455" w:rsidRPr="00154A9E">
        <w:rPr>
          <w:rFonts w:eastAsia="SimSun" w:cs="B Zar" w:hint="cs"/>
          <w:sz w:val="28"/>
          <w:szCs w:val="28"/>
          <w:rtl/>
          <w:lang w:eastAsia="zh-CN"/>
        </w:rPr>
        <w:t xml:space="preserve"> «</w:t>
      </w:r>
      <w:r w:rsidRPr="00154A9E">
        <w:rPr>
          <w:rFonts w:eastAsia="SimSun" w:cs="B Zar" w:hint="cs"/>
          <w:sz w:val="28"/>
          <w:szCs w:val="28"/>
          <w:rtl/>
          <w:lang w:eastAsia="zh-CN"/>
        </w:rPr>
        <w:t>از طرف خدا به من امر شده است تا زماني كه مردم به يگانگي الله و به حقانيت رسالت محمد صلی الله عليه وسلم  شهادت ندهند و نماز را اقامه نكنند و زكات ندهند، با آنان جهاد كنم. ولي هنگامي كه اين كارها را انجام دادند، مال و جان</w:t>
      </w:r>
      <w:r w:rsidR="00F37225" w:rsidRPr="00154A9E">
        <w:rPr>
          <w:rFonts w:eastAsia="SimSun" w:cs="B Zar" w:hint="cs"/>
          <w:sz w:val="28"/>
          <w:szCs w:val="28"/>
          <w:rtl/>
          <w:lang w:eastAsia="zh-CN"/>
        </w:rPr>
        <w:t xml:space="preserve"> آن‌ها </w:t>
      </w:r>
      <w:r w:rsidRPr="00154A9E">
        <w:rPr>
          <w:rFonts w:eastAsia="SimSun" w:cs="B Zar" w:hint="cs"/>
          <w:sz w:val="28"/>
          <w:szCs w:val="28"/>
          <w:rtl/>
          <w:lang w:eastAsia="zh-CN"/>
        </w:rPr>
        <w:t>در برابر هرگونه تعرضي محفوظ خواهد ماند مگر در حقي كه اسلام تعيين كرده است. و حساب آنان با خداست».</w:t>
      </w:r>
    </w:p>
    <w:p w:rsidR="009620CA" w:rsidRPr="00157120" w:rsidRDefault="009620CA" w:rsidP="00157120">
      <w:pPr>
        <w:numPr>
          <w:ilvl w:val="0"/>
          <w:numId w:val="25"/>
        </w:numPr>
        <w:bidi/>
        <w:ind w:left="641" w:hanging="357"/>
        <w:jc w:val="both"/>
        <w:rPr>
          <w:rFonts w:eastAsia="SimSun" w:cs="B Zar" w:hint="cs"/>
          <w:sz w:val="28"/>
          <w:szCs w:val="28"/>
          <w:rtl/>
          <w:lang w:eastAsia="zh-CN"/>
        </w:rPr>
      </w:pPr>
      <w:r w:rsidRPr="008742B6">
        <w:rPr>
          <w:rFonts w:eastAsia="SimSun" w:cs="B Zar" w:hint="cs"/>
          <w:sz w:val="28"/>
          <w:szCs w:val="28"/>
          <w:rtl/>
          <w:lang w:eastAsia="zh-CN"/>
        </w:rPr>
        <w:t>ايمان داشتن به اينكه رسول الله</w:t>
      </w:r>
      <w:r w:rsidRPr="00903EC7">
        <w:rPr>
          <w:rFonts w:eastAsia="SimSun" w:cs="B Zar" w:hint="cs"/>
          <w:sz w:val="28"/>
          <w:szCs w:val="28"/>
          <w:rtl/>
          <w:lang w:eastAsia="zh-CN"/>
        </w:rPr>
        <w:t xml:space="preserve"> صلی الله عليه وسلم</w:t>
      </w:r>
      <w:r w:rsidRPr="009620CA">
        <w:rPr>
          <w:rFonts w:eastAsia="SimSun" w:cs="CTraditional Arabic" w:hint="cs"/>
          <w:sz w:val="28"/>
          <w:szCs w:val="28"/>
          <w:rtl/>
          <w:lang w:eastAsia="zh-CN"/>
        </w:rPr>
        <w:t xml:space="preserve"> </w:t>
      </w:r>
      <w:r w:rsidRPr="008742B6">
        <w:rPr>
          <w:rFonts w:eastAsia="SimSun" w:cs="B Zar" w:hint="cs"/>
          <w:sz w:val="28"/>
          <w:szCs w:val="28"/>
          <w:rtl/>
          <w:lang w:eastAsia="zh-CN"/>
        </w:rPr>
        <w:t>رسالتش و امانتش را به طور كامل ادا نموده و امت را پند و اندرز داده است. هيچ خير و نيكي نيست مگر اينكه امت را از آن باخبر كرده و به انجام آن تشويق نموده است و هيچ شر و بدي نيست مگر اينكه امت را از آن نهي نموده و برحذر داشته است. 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8742B6">
        <w:rPr>
          <w:rFonts w:eastAsia="SimSun" w:cs="B Zar" w:hint="cs"/>
          <w:sz w:val="28"/>
          <w:szCs w:val="28"/>
          <w:rtl/>
          <w:lang w:eastAsia="zh-CN"/>
        </w:rPr>
        <w:t>:</w:t>
      </w:r>
      <w:r w:rsidR="001C233D">
        <w:rPr>
          <w:rFonts w:eastAsia="SimSun" w:cs="B Zar" w:hint="cs"/>
          <w:sz w:val="28"/>
          <w:szCs w:val="28"/>
          <w:rtl/>
          <w:lang w:eastAsia="zh-CN"/>
        </w:rPr>
        <w:t xml:space="preserve"> </w:t>
      </w:r>
      <w:r w:rsidR="001C233D">
        <w:rPr>
          <w:rFonts w:ascii="Traditional Arabic" w:eastAsia="SimSun" w:hAnsi="Traditional Arabic" w:cs="Traditional Arabic"/>
          <w:sz w:val="28"/>
          <w:szCs w:val="28"/>
          <w:rtl/>
          <w:lang w:eastAsia="zh-CN"/>
        </w:rPr>
        <w:t>﴿</w:t>
      </w:r>
      <w:r w:rsidR="00157120">
        <w:rPr>
          <w:rFonts w:ascii="KFGQPC Uthmanic Script HAFS" w:eastAsia="SimSun" w:hAnsi="KFGQPC Uthmanic Script HAFS" w:cs="KFGQPC Uthmanic Script HAFS" w:hint="cs"/>
          <w:sz w:val="28"/>
          <w:szCs w:val="28"/>
          <w:rtl/>
          <w:lang w:eastAsia="zh-CN"/>
        </w:rPr>
        <w:t>ٱلۡيَوۡمَ</w:t>
      </w:r>
      <w:r w:rsidR="00157120">
        <w:rPr>
          <w:rFonts w:ascii="KFGQPC Uthmanic Script HAFS" w:eastAsia="SimSun" w:hAnsi="KFGQPC Uthmanic Script HAFS" w:cs="KFGQPC Uthmanic Script HAFS"/>
          <w:sz w:val="28"/>
          <w:szCs w:val="28"/>
          <w:rtl/>
          <w:lang w:eastAsia="zh-CN"/>
        </w:rPr>
        <w:t xml:space="preserve"> أَكۡمَلۡتُ لَكُمۡ دِينَكُمۡ وَأَتۡمَمۡتُ عَلَيۡكُمۡ نِعۡمَتِي وَرَضِيتُ لَكُمُ </w:t>
      </w:r>
      <w:r w:rsidR="00157120">
        <w:rPr>
          <w:rFonts w:ascii="KFGQPC Uthmanic Script HAFS" w:eastAsia="SimSun" w:hAnsi="KFGQPC Uthmanic Script HAFS" w:cs="KFGQPC Uthmanic Script HAFS" w:hint="cs"/>
          <w:sz w:val="28"/>
          <w:szCs w:val="28"/>
          <w:rtl/>
          <w:lang w:eastAsia="zh-CN"/>
        </w:rPr>
        <w:t>ٱلۡإِسۡلَٰمَ</w:t>
      </w:r>
      <w:r w:rsidR="00157120">
        <w:rPr>
          <w:rFonts w:ascii="KFGQPC Uthmanic Script HAFS" w:eastAsia="SimSun" w:hAnsi="KFGQPC Uthmanic Script HAFS" w:cs="KFGQPC Uthmanic Script HAFS"/>
          <w:sz w:val="28"/>
          <w:szCs w:val="28"/>
          <w:rtl/>
          <w:lang w:eastAsia="zh-CN"/>
        </w:rPr>
        <w:t xml:space="preserve"> دِينٗاۚ</w:t>
      </w:r>
      <w:r w:rsidR="001C233D" w:rsidRPr="00157120">
        <w:rPr>
          <w:rFonts w:ascii="Traditional Arabic" w:eastAsia="SimSun" w:hAnsi="Traditional Arabic" w:cs="Traditional Arabic"/>
          <w:sz w:val="28"/>
          <w:szCs w:val="28"/>
          <w:rtl/>
          <w:lang w:eastAsia="zh-CN"/>
        </w:rPr>
        <w:t>﴾</w:t>
      </w:r>
      <w:r w:rsidR="001C233D" w:rsidRPr="00157120">
        <w:rPr>
          <w:rFonts w:eastAsia="SimSun" w:cs="B Zar" w:hint="cs"/>
          <w:sz w:val="28"/>
          <w:szCs w:val="28"/>
          <w:rtl/>
          <w:lang w:eastAsia="zh-CN"/>
        </w:rPr>
        <w:t xml:space="preserve"> </w:t>
      </w:r>
      <w:r w:rsidR="001C233D" w:rsidRPr="00157120">
        <w:rPr>
          <w:rFonts w:ascii="mylotus" w:eastAsia="SimSun" w:hAnsi="mylotus" w:cs="mylotus"/>
          <w:sz w:val="26"/>
          <w:szCs w:val="26"/>
          <w:rtl/>
          <w:lang w:eastAsia="zh-CN" w:bidi="ar-SA"/>
        </w:rPr>
        <w:t>[المائدة: 3]</w:t>
      </w:r>
      <w:r w:rsidR="001C233D" w:rsidRPr="00157120">
        <w:rPr>
          <w:rFonts w:eastAsia="SimSun" w:cs="B Zar" w:hint="cs"/>
          <w:sz w:val="28"/>
          <w:szCs w:val="28"/>
          <w:rtl/>
          <w:lang w:eastAsia="zh-CN"/>
        </w:rPr>
        <w:t>.</w:t>
      </w:r>
      <w:r w:rsidR="00664ACA" w:rsidRPr="00157120">
        <w:rPr>
          <w:rFonts w:ascii="Lotus Linotype" w:eastAsia="SimSun" w:hAnsi="Lotus Linotype" w:cs="Lotus Linotype"/>
          <w:sz w:val="28"/>
          <w:szCs w:val="28"/>
          <w:rtl/>
          <w:lang w:eastAsia="zh-CN"/>
        </w:rPr>
        <w:t xml:space="preserve"> </w:t>
      </w:r>
      <w:r w:rsidR="00C25455" w:rsidRPr="00157120">
        <w:rPr>
          <w:rFonts w:eastAsia="SimSun" w:cs="B Zar" w:hint="cs"/>
          <w:sz w:val="28"/>
          <w:szCs w:val="28"/>
          <w:rtl/>
          <w:lang w:eastAsia="zh-CN"/>
        </w:rPr>
        <w:t>«</w:t>
      </w:r>
      <w:r w:rsidRPr="00157120">
        <w:rPr>
          <w:rFonts w:eastAsia="SimSun" w:cs="B Zar" w:hint="cs"/>
          <w:sz w:val="28"/>
          <w:szCs w:val="28"/>
          <w:rtl/>
          <w:lang w:eastAsia="zh-CN"/>
        </w:rPr>
        <w:t>امروز دينتان را براي شما كامل كردم و نعمتم را بر شما تمام نمودم و راضي شدم كه اسلام دينتان باشد». و از ابودرداء روايت است كه پيامبر</w:t>
      </w:r>
      <w:r w:rsidRPr="00157120">
        <w:rPr>
          <w:rFonts w:eastAsia="SimSun" w:cs="CTraditional Arabic" w:hint="cs"/>
          <w:sz w:val="28"/>
          <w:szCs w:val="28"/>
          <w:rtl/>
          <w:lang w:eastAsia="zh-CN"/>
        </w:rPr>
        <w:t xml:space="preserve"> </w:t>
      </w:r>
      <w:r w:rsidRPr="00157120">
        <w:rPr>
          <w:rFonts w:eastAsia="SimSun" w:cs="B Zar" w:hint="cs"/>
          <w:sz w:val="28"/>
          <w:szCs w:val="28"/>
          <w:rtl/>
          <w:lang w:eastAsia="zh-CN"/>
        </w:rPr>
        <w:t>صلی الله عليه وسلم فرمودند:</w:t>
      </w:r>
      <w:r w:rsidR="00664ACA" w:rsidRPr="00157120">
        <w:rPr>
          <w:rFonts w:ascii="Lotus Linotype" w:eastAsia="SimSun" w:hAnsi="Lotus Linotype" w:cs="Lotus Linotype"/>
          <w:sz w:val="28"/>
          <w:szCs w:val="28"/>
          <w:rtl/>
          <w:lang w:eastAsia="zh-CN"/>
        </w:rPr>
        <w:t xml:space="preserve"> </w:t>
      </w:r>
      <w:r w:rsidR="00664ACA" w:rsidRPr="00157120">
        <w:rPr>
          <w:rStyle w:val="Char4"/>
          <w:rFonts w:eastAsia="SimSun"/>
          <w:rtl/>
        </w:rPr>
        <w:t>(</w:t>
      </w:r>
      <w:r w:rsidRPr="00157120">
        <w:rPr>
          <w:rStyle w:val="Char4"/>
          <w:rFonts w:eastAsia="SimSun"/>
          <w:rtl/>
        </w:rPr>
        <w:t>.</w:t>
      </w:r>
      <w:r w:rsidR="00704A27" w:rsidRPr="00157120">
        <w:rPr>
          <w:rStyle w:val="Char4"/>
          <w:rFonts w:eastAsia="SimSun"/>
          <w:rtl/>
        </w:rPr>
        <w:t>.</w:t>
      </w:r>
      <w:r w:rsidR="00C25455" w:rsidRPr="00157120">
        <w:rPr>
          <w:rStyle w:val="Char4"/>
          <w:rFonts w:eastAsia="SimSun"/>
          <w:rtl/>
        </w:rPr>
        <w:t xml:space="preserve"> «</w:t>
      </w:r>
      <w:r w:rsidRPr="00157120">
        <w:rPr>
          <w:rStyle w:val="Char4"/>
          <w:rFonts w:eastAsia="SimSun"/>
          <w:rtl/>
        </w:rPr>
        <w:t>وَايْمُ اللَّهِ لَقَدْ تَرَكْتُكُمْ عَلَى مِثْلِ الْبَيْضَاءِ لَيْلُهَا وَنَهَارُهَا سَوَاءٌ»</w:t>
      </w:r>
      <w:r w:rsidRPr="009620CA">
        <w:rPr>
          <w:rFonts w:eastAsia="SimSun" w:cs="Simplified Arabic"/>
          <w:szCs w:val="28"/>
          <w:vertAlign w:val="superscript"/>
          <w:rtl/>
          <w:lang w:eastAsia="zh-CN"/>
        </w:rPr>
        <w:footnoteReference w:id="160"/>
      </w:r>
      <w:r w:rsidRPr="00157120">
        <w:rPr>
          <w:rFonts w:ascii="Lotus Linotype" w:eastAsia="SimSun" w:hAnsi="Lotus Linotype" w:cs="Lotus Linotype"/>
          <w:sz w:val="28"/>
          <w:szCs w:val="28"/>
          <w:rtl/>
          <w:lang w:eastAsia="zh-CN"/>
        </w:rPr>
        <w:t xml:space="preserve">. </w:t>
      </w:r>
      <w:r w:rsidRPr="00157120">
        <w:rPr>
          <w:rStyle w:val="Char4"/>
          <w:rFonts w:eastAsia="SimSun"/>
          <w:rtl/>
        </w:rPr>
        <w:t>وقد شهد للنبي بالبلاغ أصحابه في أكبر مجمع لهم يوم أن خطبهم في حجة الوداع خطبته البليغة فبين لهم ما أوجب الله عليهم وما حرم عليهم وأوصاهم بكتاب الله إلى أن قال لهم:</w:t>
      </w:r>
      <w:r w:rsidR="00C25455" w:rsidRPr="00157120">
        <w:rPr>
          <w:rStyle w:val="Char4"/>
          <w:rFonts w:eastAsia="SimSun"/>
          <w:rtl/>
        </w:rPr>
        <w:t xml:space="preserve"> «</w:t>
      </w:r>
      <w:r w:rsidRPr="00157120">
        <w:rPr>
          <w:rStyle w:val="Char4"/>
          <w:rFonts w:eastAsia="SimSun"/>
          <w:rtl/>
        </w:rPr>
        <w:t>وأنتم تسألون عني فما أنتم قائلون». قالوا: نشهد أنك قد بلغت وأديت ونصحت. فقال بإصبعه السبابة يرفعها إلى السماء وينكتها إلى الناس:</w:t>
      </w:r>
      <w:r w:rsidR="00C25455" w:rsidRPr="00157120">
        <w:rPr>
          <w:rStyle w:val="Char4"/>
          <w:rFonts w:eastAsia="SimSun"/>
          <w:rtl/>
        </w:rPr>
        <w:t xml:space="preserve"> «</w:t>
      </w:r>
      <w:r w:rsidRPr="00157120">
        <w:rPr>
          <w:rStyle w:val="Char4"/>
          <w:rFonts w:eastAsia="SimSun"/>
          <w:rtl/>
        </w:rPr>
        <w:t>اللهم اشهد اللهم اشهد ثلاث مرات»</w:t>
      </w:r>
      <w:r w:rsidRPr="009620CA">
        <w:rPr>
          <w:rFonts w:eastAsia="SimSun" w:cs="Simplified Arabic"/>
          <w:szCs w:val="28"/>
          <w:vertAlign w:val="superscript"/>
          <w:rtl/>
          <w:lang w:eastAsia="zh-CN"/>
        </w:rPr>
        <w:footnoteReference w:id="161"/>
      </w:r>
      <w:r w:rsidRPr="00157120">
        <w:rPr>
          <w:rFonts w:ascii="Lotus Linotype" w:eastAsia="SimSun" w:hAnsi="Lotus Linotype" w:cs="Lotus Linotype"/>
          <w:sz w:val="28"/>
          <w:szCs w:val="28"/>
          <w:rtl/>
          <w:lang w:eastAsia="zh-CN"/>
        </w:rPr>
        <w:t xml:space="preserve">. </w:t>
      </w:r>
      <w:r w:rsidRPr="00157120">
        <w:rPr>
          <w:rStyle w:val="Char4"/>
          <w:rFonts w:eastAsia="SimSun"/>
          <w:rtl/>
        </w:rPr>
        <w:t>وقال أبوذر</w:t>
      </w:r>
      <w:r w:rsidRPr="00157120">
        <w:rPr>
          <w:rFonts w:eastAsia="SimSun" w:cs="CTraditional Arabic" w:hint="cs"/>
          <w:sz w:val="28"/>
          <w:szCs w:val="28"/>
          <w:rtl/>
          <w:lang w:eastAsia="zh-CN"/>
        </w:rPr>
        <w:t>س</w:t>
      </w:r>
      <w:r w:rsidRPr="00157120">
        <w:rPr>
          <w:rStyle w:val="Char4"/>
          <w:rFonts w:eastAsia="SimSun"/>
          <w:rtl/>
        </w:rPr>
        <w:t>:</w:t>
      </w:r>
      <w:r w:rsidR="00664ACA" w:rsidRPr="00157120">
        <w:rPr>
          <w:rStyle w:val="Char4"/>
          <w:rFonts w:eastAsia="SimSun"/>
          <w:rtl/>
        </w:rPr>
        <w:t xml:space="preserve"> (</w:t>
      </w:r>
      <w:r w:rsidRPr="00157120">
        <w:rPr>
          <w:rStyle w:val="Char4"/>
          <w:rFonts w:eastAsia="SimSun"/>
          <w:rtl/>
        </w:rPr>
        <w:t>لَقَدْ تَرَكَنَا مُحَمَّدٌ</w:t>
      </w:r>
      <w:r w:rsidRPr="00157120">
        <w:rPr>
          <w:rFonts w:eastAsia="SimSun" w:cs="CTraditional Arabic" w:hint="cs"/>
          <w:sz w:val="28"/>
          <w:szCs w:val="28"/>
          <w:rtl/>
          <w:lang w:eastAsia="zh-CN"/>
        </w:rPr>
        <w:t>ص</w:t>
      </w:r>
      <w:r w:rsidRPr="00157120">
        <w:rPr>
          <w:rFonts w:ascii="Lotus Linotype" w:eastAsia="SimSun" w:hAnsi="Lotus Linotype" w:cs="Lotus Linotype"/>
          <w:sz w:val="28"/>
          <w:szCs w:val="28"/>
          <w:rtl/>
          <w:lang w:eastAsia="zh-CN"/>
        </w:rPr>
        <w:t xml:space="preserve"> </w:t>
      </w:r>
      <w:r w:rsidRPr="00157120">
        <w:rPr>
          <w:rStyle w:val="Char4"/>
          <w:rFonts w:eastAsia="SimSun"/>
          <w:rtl/>
        </w:rPr>
        <w:t>وَمَا يُحَرِّكُ طَائِرٌ جَنَاحَيْهِ فِي السَّمَاءِ إِلَّا أَذْكَرَنَا مِنْهُ عِلْمًا)</w:t>
      </w:r>
      <w:r w:rsidRPr="009620CA">
        <w:rPr>
          <w:rFonts w:eastAsia="SimSun" w:cs="Simplified Arabic"/>
          <w:szCs w:val="28"/>
          <w:vertAlign w:val="superscript"/>
          <w:rtl/>
          <w:lang w:eastAsia="zh-CN"/>
        </w:rPr>
        <w:footnoteReference w:id="162"/>
      </w:r>
      <w:r w:rsidR="00C25455" w:rsidRPr="00157120">
        <w:rPr>
          <w:rFonts w:eastAsia="SimSun" w:cs="B Zar" w:hint="cs"/>
          <w:sz w:val="28"/>
          <w:szCs w:val="28"/>
          <w:rtl/>
          <w:lang w:eastAsia="zh-CN"/>
        </w:rPr>
        <w:t xml:space="preserve"> </w:t>
      </w:r>
      <w:r w:rsidR="00E60081" w:rsidRPr="00157120">
        <w:rPr>
          <w:rFonts w:eastAsia="SimSun" w:cs="B Zar" w:hint="cs"/>
          <w:sz w:val="28"/>
          <w:szCs w:val="28"/>
          <w:rtl/>
          <w:lang w:eastAsia="zh-CN"/>
        </w:rPr>
        <w:t>«</w:t>
      </w:r>
      <w:r w:rsidR="00C25455" w:rsidRPr="00157120">
        <w:rPr>
          <w:rFonts w:eastAsia="SimSun" w:cs="B Zar" w:hint="cs"/>
          <w:sz w:val="28"/>
          <w:szCs w:val="28"/>
          <w:rtl/>
          <w:lang w:eastAsia="zh-CN"/>
        </w:rPr>
        <w:t>«</w:t>
      </w:r>
      <w:r w:rsidRPr="00157120">
        <w:rPr>
          <w:rFonts w:eastAsia="SimSun" w:cs="B Zar" w:hint="cs"/>
          <w:sz w:val="28"/>
          <w:szCs w:val="28"/>
          <w:rtl/>
          <w:lang w:eastAsia="zh-CN"/>
        </w:rPr>
        <w:t xml:space="preserve">قسم به خدا شما را در حالتي از روشنگري ترك كردم كه شب و روز آن مثل هم است». صحابه در بزرگترين مجتمع در روزي كه پيامبر در </w:t>
      </w:r>
      <w:r w:rsidRPr="00157120">
        <w:rPr>
          <w:rFonts w:ascii="Lotus Linotype" w:eastAsia="SimSun" w:hAnsi="Lotus Linotype" w:cs="Lotus Linotype"/>
          <w:sz w:val="28"/>
          <w:szCs w:val="28"/>
          <w:rtl/>
          <w:lang w:eastAsia="zh-CN"/>
        </w:rPr>
        <w:t>حجة</w:t>
      </w:r>
      <w:r w:rsidRPr="00157120">
        <w:rPr>
          <w:rFonts w:eastAsia="SimSun" w:cs="B Zar" w:hint="cs"/>
          <w:sz w:val="28"/>
          <w:szCs w:val="28"/>
          <w:rtl/>
          <w:lang w:eastAsia="zh-CN"/>
        </w:rPr>
        <w:t xml:space="preserve"> الوداع آن خطبه شيوا را خواند براي</w:t>
      </w:r>
      <w:r w:rsidR="00F37225" w:rsidRPr="00157120">
        <w:rPr>
          <w:rFonts w:eastAsia="SimSun" w:cs="B Zar" w:hint="cs"/>
          <w:sz w:val="28"/>
          <w:szCs w:val="28"/>
          <w:rtl/>
          <w:lang w:eastAsia="zh-CN"/>
        </w:rPr>
        <w:t xml:space="preserve"> آن‌ها </w:t>
      </w:r>
      <w:r w:rsidRPr="00157120">
        <w:rPr>
          <w:rFonts w:eastAsia="SimSun" w:cs="B Zar" w:hint="cs"/>
          <w:sz w:val="28"/>
          <w:szCs w:val="28"/>
          <w:rtl/>
          <w:lang w:eastAsia="zh-CN"/>
        </w:rPr>
        <w:t>آنچه را كه خداوند بر</w:t>
      </w:r>
      <w:r w:rsidR="00F37225" w:rsidRPr="00157120">
        <w:rPr>
          <w:rFonts w:eastAsia="SimSun" w:cs="B Zar" w:hint="cs"/>
          <w:sz w:val="28"/>
          <w:szCs w:val="28"/>
          <w:rtl/>
          <w:lang w:eastAsia="zh-CN"/>
        </w:rPr>
        <w:t xml:space="preserve"> آن‌ها </w:t>
      </w:r>
      <w:r w:rsidRPr="00157120">
        <w:rPr>
          <w:rFonts w:eastAsia="SimSun" w:cs="B Zar" w:hint="cs"/>
          <w:sz w:val="28"/>
          <w:szCs w:val="28"/>
          <w:rtl/>
          <w:lang w:eastAsia="zh-CN"/>
        </w:rPr>
        <w:t>واجب نموده و آنچه را كه بر</w:t>
      </w:r>
      <w:r w:rsidR="00F37225" w:rsidRPr="00157120">
        <w:rPr>
          <w:rFonts w:eastAsia="SimSun" w:cs="B Zar" w:hint="cs"/>
          <w:sz w:val="28"/>
          <w:szCs w:val="28"/>
          <w:rtl/>
          <w:lang w:eastAsia="zh-CN"/>
        </w:rPr>
        <w:t xml:space="preserve"> آن‌ها </w:t>
      </w:r>
      <w:r w:rsidRPr="00157120">
        <w:rPr>
          <w:rFonts w:eastAsia="SimSun" w:cs="B Zar" w:hint="cs"/>
          <w:sz w:val="28"/>
          <w:szCs w:val="28"/>
          <w:rtl/>
          <w:lang w:eastAsia="zh-CN"/>
        </w:rPr>
        <w:t>حرام كرده، بيان نمود، بر پيامبر</w:t>
      </w:r>
      <w:r w:rsidRPr="00157120">
        <w:rPr>
          <w:rFonts w:eastAsia="SimSun" w:cs="CTraditional Arabic" w:hint="cs"/>
          <w:sz w:val="28"/>
          <w:szCs w:val="28"/>
          <w:rtl/>
          <w:lang w:eastAsia="zh-CN"/>
        </w:rPr>
        <w:t xml:space="preserve"> </w:t>
      </w:r>
      <w:r w:rsidRPr="00157120">
        <w:rPr>
          <w:rFonts w:eastAsia="SimSun" w:cs="B Zar" w:hint="cs"/>
          <w:sz w:val="28"/>
          <w:szCs w:val="28"/>
          <w:rtl/>
          <w:lang w:eastAsia="zh-CN"/>
        </w:rPr>
        <w:t>صلی الله عليه وسلم</w:t>
      </w:r>
      <w:r w:rsidRPr="00157120">
        <w:rPr>
          <w:rFonts w:eastAsia="SimSun" w:cs="CTraditional Arabic" w:hint="cs"/>
          <w:sz w:val="28"/>
          <w:szCs w:val="28"/>
          <w:rtl/>
          <w:lang w:eastAsia="zh-CN"/>
        </w:rPr>
        <w:t xml:space="preserve"> </w:t>
      </w:r>
      <w:r w:rsidRPr="00157120">
        <w:rPr>
          <w:rFonts w:eastAsia="SimSun" w:cs="B Zar" w:hint="cs"/>
          <w:sz w:val="28"/>
          <w:szCs w:val="28"/>
          <w:rtl/>
          <w:lang w:eastAsia="zh-CN"/>
        </w:rPr>
        <w:t>شهادت دادند كه آن را ابلاغ كرده است و پيامبر</w:t>
      </w:r>
      <w:r w:rsidRPr="00157120">
        <w:rPr>
          <w:rFonts w:eastAsia="SimSun" w:cs="CTraditional Arabic" w:hint="cs"/>
          <w:sz w:val="28"/>
          <w:szCs w:val="28"/>
          <w:rtl/>
          <w:lang w:eastAsia="zh-CN"/>
        </w:rPr>
        <w:t xml:space="preserve"> </w:t>
      </w:r>
      <w:r w:rsidRPr="00157120">
        <w:rPr>
          <w:rFonts w:eastAsia="SimSun" w:cs="B Zar" w:hint="cs"/>
          <w:sz w:val="28"/>
          <w:szCs w:val="28"/>
          <w:rtl/>
          <w:lang w:eastAsia="zh-CN"/>
        </w:rPr>
        <w:t>صلی الله عليه وسلم</w:t>
      </w:r>
      <w:r w:rsidR="00F37225" w:rsidRPr="00157120">
        <w:rPr>
          <w:rFonts w:eastAsia="SimSun" w:cs="CTraditional Arabic" w:hint="cs"/>
          <w:sz w:val="28"/>
          <w:szCs w:val="28"/>
          <w:rtl/>
          <w:lang w:eastAsia="zh-CN"/>
        </w:rPr>
        <w:t xml:space="preserve"> آن‌ها </w:t>
      </w:r>
      <w:r w:rsidRPr="00157120">
        <w:rPr>
          <w:rFonts w:eastAsia="SimSun" w:cs="B Zar" w:hint="cs"/>
          <w:sz w:val="28"/>
          <w:szCs w:val="28"/>
          <w:rtl/>
          <w:lang w:eastAsia="zh-CN"/>
        </w:rPr>
        <w:t>را به كتاب خدا توصيه نمود تا آنجا كه به</w:t>
      </w:r>
      <w:r w:rsidR="00F37225" w:rsidRPr="00157120">
        <w:rPr>
          <w:rFonts w:eastAsia="SimSun" w:cs="B Zar" w:hint="cs"/>
          <w:sz w:val="28"/>
          <w:szCs w:val="28"/>
          <w:rtl/>
          <w:lang w:eastAsia="zh-CN"/>
        </w:rPr>
        <w:t xml:space="preserve"> آن‌ها </w:t>
      </w:r>
      <w:r w:rsidRPr="00157120">
        <w:rPr>
          <w:rFonts w:eastAsia="SimSun" w:cs="B Zar" w:hint="cs"/>
          <w:sz w:val="28"/>
          <w:szCs w:val="28"/>
          <w:rtl/>
          <w:lang w:eastAsia="zh-CN"/>
        </w:rPr>
        <w:t>فرمود:</w:t>
      </w:r>
      <w:r w:rsidR="00C25455" w:rsidRPr="00157120">
        <w:rPr>
          <w:rFonts w:eastAsia="SimSun" w:cs="B Zar" w:hint="cs"/>
          <w:sz w:val="28"/>
          <w:szCs w:val="28"/>
          <w:rtl/>
          <w:lang w:eastAsia="zh-CN"/>
        </w:rPr>
        <w:t xml:space="preserve"> «</w:t>
      </w:r>
      <w:r w:rsidRPr="00157120">
        <w:rPr>
          <w:rFonts w:eastAsia="SimSun" w:cs="B Zar" w:hint="cs"/>
          <w:sz w:val="28"/>
          <w:szCs w:val="28"/>
          <w:rtl/>
          <w:lang w:eastAsia="zh-CN"/>
        </w:rPr>
        <w:t>و از شما در باره من خواهند پرسيد پس شما چه</w:t>
      </w:r>
      <w:r w:rsidR="00F37225" w:rsidRPr="00157120">
        <w:rPr>
          <w:rFonts w:eastAsia="SimSun" w:cs="B Zar" w:hint="cs"/>
          <w:sz w:val="28"/>
          <w:szCs w:val="28"/>
          <w:rtl/>
          <w:lang w:eastAsia="zh-CN"/>
        </w:rPr>
        <w:t xml:space="preserve"> مي‌</w:t>
      </w:r>
      <w:r w:rsidRPr="00157120">
        <w:rPr>
          <w:rFonts w:eastAsia="SimSun" w:cs="B Zar" w:hint="cs"/>
          <w:sz w:val="28"/>
          <w:szCs w:val="28"/>
          <w:rtl/>
          <w:lang w:eastAsia="zh-CN"/>
        </w:rPr>
        <w:t>گوييد؟» گفتند: شهادت</w:t>
      </w:r>
      <w:r w:rsidR="00F37225" w:rsidRPr="00157120">
        <w:rPr>
          <w:rFonts w:eastAsia="SimSun" w:cs="B Zar" w:hint="cs"/>
          <w:sz w:val="28"/>
          <w:szCs w:val="28"/>
          <w:rtl/>
          <w:lang w:eastAsia="zh-CN"/>
        </w:rPr>
        <w:t xml:space="preserve"> مي‌</w:t>
      </w:r>
      <w:r w:rsidRPr="00157120">
        <w:rPr>
          <w:rFonts w:eastAsia="SimSun" w:cs="B Zar" w:hint="cs"/>
          <w:sz w:val="28"/>
          <w:szCs w:val="28"/>
          <w:rtl/>
          <w:lang w:eastAsia="zh-CN"/>
        </w:rPr>
        <w:t>دهيم كه پيام حق را به ما رساندي و امانت الهي را ادا نمودي و خيرخواه ما بودي. پيامبر</w:t>
      </w:r>
      <w:r w:rsidRPr="00157120">
        <w:rPr>
          <w:rFonts w:eastAsia="SimSun" w:cs="CTraditional Arabic" w:hint="cs"/>
          <w:sz w:val="28"/>
          <w:szCs w:val="28"/>
          <w:rtl/>
          <w:lang w:eastAsia="zh-CN"/>
        </w:rPr>
        <w:t xml:space="preserve"> </w:t>
      </w:r>
      <w:r w:rsidR="00903EC7" w:rsidRPr="00157120">
        <w:rPr>
          <w:rFonts w:eastAsia="SimSun" w:cs="B Zar" w:hint="cs"/>
          <w:sz w:val="28"/>
          <w:szCs w:val="28"/>
          <w:rtl/>
          <w:lang w:eastAsia="zh-CN"/>
        </w:rPr>
        <w:t xml:space="preserve">صلی الله عليه وسلم </w:t>
      </w:r>
      <w:r w:rsidRPr="00157120">
        <w:rPr>
          <w:rFonts w:eastAsia="SimSun" w:cs="B Zar" w:hint="cs"/>
          <w:sz w:val="28"/>
          <w:szCs w:val="28"/>
          <w:rtl/>
          <w:lang w:eastAsia="zh-CN"/>
        </w:rPr>
        <w:t>در حاليكه با انگشت سبابه به آسمان بلند</w:t>
      </w:r>
      <w:r w:rsidR="00F37225" w:rsidRPr="00157120">
        <w:rPr>
          <w:rFonts w:eastAsia="SimSun" w:cs="B Zar" w:hint="cs"/>
          <w:sz w:val="28"/>
          <w:szCs w:val="28"/>
          <w:rtl/>
          <w:lang w:eastAsia="zh-CN"/>
        </w:rPr>
        <w:t xml:space="preserve"> مي‌</w:t>
      </w:r>
      <w:r w:rsidRPr="00157120">
        <w:rPr>
          <w:rFonts w:eastAsia="SimSun" w:cs="B Zar" w:hint="cs"/>
          <w:sz w:val="28"/>
          <w:szCs w:val="28"/>
          <w:rtl/>
          <w:lang w:eastAsia="zh-CN"/>
        </w:rPr>
        <w:t>كرد و به مردم اشاره</w:t>
      </w:r>
      <w:r w:rsidR="00F37225" w:rsidRPr="00157120">
        <w:rPr>
          <w:rFonts w:eastAsia="SimSun" w:cs="B Zar" w:hint="cs"/>
          <w:sz w:val="28"/>
          <w:szCs w:val="28"/>
          <w:rtl/>
          <w:lang w:eastAsia="zh-CN"/>
        </w:rPr>
        <w:t xml:space="preserve"> مي‌</w:t>
      </w:r>
      <w:r w:rsidRPr="00157120">
        <w:rPr>
          <w:rFonts w:eastAsia="SimSun" w:cs="B Zar" w:hint="cs"/>
          <w:sz w:val="28"/>
          <w:szCs w:val="28"/>
          <w:rtl/>
          <w:lang w:eastAsia="zh-CN"/>
        </w:rPr>
        <w:t>نمود فرمود:</w:t>
      </w:r>
      <w:r w:rsidR="00C25455" w:rsidRPr="00157120">
        <w:rPr>
          <w:rFonts w:eastAsia="SimSun" w:cs="B Zar" w:hint="cs"/>
          <w:sz w:val="28"/>
          <w:szCs w:val="28"/>
          <w:rtl/>
          <w:lang w:eastAsia="zh-CN"/>
        </w:rPr>
        <w:t xml:space="preserve"> «</w:t>
      </w:r>
      <w:r w:rsidRPr="00157120">
        <w:rPr>
          <w:rFonts w:eastAsia="SimSun" w:cs="B Zar" w:hint="cs"/>
          <w:sz w:val="28"/>
          <w:szCs w:val="28"/>
          <w:rtl/>
          <w:lang w:eastAsia="zh-CN"/>
        </w:rPr>
        <w:t>پروردگارا شاهد باش، پروردگارا شاهد باش، پروردگارا شاهد باش». ابوذر</w:t>
      </w:r>
      <w:r w:rsidRPr="00157120">
        <w:rPr>
          <w:rFonts w:eastAsia="SimSun" w:cs="CTraditional Arabic" w:hint="cs"/>
          <w:sz w:val="28"/>
          <w:szCs w:val="28"/>
          <w:rtl/>
          <w:lang w:eastAsia="zh-CN"/>
        </w:rPr>
        <w:t>س</w:t>
      </w:r>
      <w:r w:rsidRPr="00157120">
        <w:rPr>
          <w:rFonts w:eastAsia="SimSun" w:cs="B Zar" w:hint="cs"/>
          <w:sz w:val="28"/>
          <w:szCs w:val="28"/>
          <w:rtl/>
          <w:lang w:eastAsia="zh-CN"/>
        </w:rPr>
        <w:t xml:space="preserve"> گفت:</w:t>
      </w:r>
      <w:r w:rsidR="00C25455" w:rsidRPr="00157120">
        <w:rPr>
          <w:rFonts w:eastAsia="SimSun" w:cs="B Zar" w:hint="cs"/>
          <w:sz w:val="28"/>
          <w:szCs w:val="28"/>
          <w:rtl/>
          <w:lang w:eastAsia="zh-CN"/>
        </w:rPr>
        <w:t xml:space="preserve"> «</w:t>
      </w:r>
      <w:r w:rsidRPr="00157120">
        <w:rPr>
          <w:rFonts w:eastAsia="SimSun" w:cs="B Zar" w:hint="cs"/>
          <w:sz w:val="28"/>
          <w:szCs w:val="28"/>
          <w:rtl/>
          <w:lang w:eastAsia="zh-CN"/>
        </w:rPr>
        <w:t>محمد</w:t>
      </w:r>
      <w:r w:rsidRPr="00157120">
        <w:rPr>
          <w:rFonts w:eastAsia="SimSun" w:cs="CTraditional Arabic" w:hint="cs"/>
          <w:sz w:val="28"/>
          <w:szCs w:val="28"/>
          <w:rtl/>
          <w:lang w:eastAsia="zh-CN"/>
        </w:rPr>
        <w:t xml:space="preserve"> </w:t>
      </w:r>
      <w:r w:rsidR="00903EC7" w:rsidRPr="00157120">
        <w:rPr>
          <w:rFonts w:eastAsia="SimSun" w:cs="B Zar" w:hint="cs"/>
          <w:sz w:val="28"/>
          <w:szCs w:val="28"/>
          <w:rtl/>
          <w:lang w:eastAsia="zh-CN"/>
        </w:rPr>
        <w:t xml:space="preserve">صلی الله عليه وسلم </w:t>
      </w:r>
      <w:r w:rsidRPr="00157120">
        <w:rPr>
          <w:rFonts w:eastAsia="SimSun" w:cs="B Zar" w:hint="cs"/>
          <w:sz w:val="28"/>
          <w:szCs w:val="28"/>
          <w:rtl/>
          <w:lang w:eastAsia="zh-CN"/>
        </w:rPr>
        <w:t>در حالي ما را ترك نمود كه هيچ پرنده</w:t>
      </w:r>
      <w:r w:rsidR="00E60081" w:rsidRPr="00157120">
        <w:rPr>
          <w:rFonts w:eastAsia="SimSun" w:cs="B Zar" w:hint="cs"/>
          <w:sz w:val="28"/>
          <w:szCs w:val="28"/>
          <w:rtl/>
          <w:lang w:eastAsia="zh-CN"/>
        </w:rPr>
        <w:t>‌</w:t>
      </w:r>
      <w:r w:rsidRPr="00157120">
        <w:rPr>
          <w:rFonts w:eastAsia="SimSun" w:cs="B Zar" w:hint="cs"/>
          <w:sz w:val="28"/>
          <w:szCs w:val="28"/>
          <w:rtl/>
          <w:lang w:eastAsia="zh-CN"/>
        </w:rPr>
        <w:t>اي با بال</w:t>
      </w:r>
      <w:r w:rsidR="00E60081" w:rsidRPr="00157120">
        <w:rPr>
          <w:rFonts w:eastAsia="SimSun" w:cs="B Zar" w:hint="cs"/>
          <w:sz w:val="28"/>
          <w:szCs w:val="28"/>
          <w:rtl/>
          <w:lang w:eastAsia="zh-CN"/>
        </w:rPr>
        <w:t>‌</w:t>
      </w:r>
      <w:r w:rsidRPr="00157120">
        <w:rPr>
          <w:rFonts w:eastAsia="SimSun" w:cs="B Zar" w:hint="cs"/>
          <w:sz w:val="28"/>
          <w:szCs w:val="28"/>
          <w:rtl/>
          <w:lang w:eastAsia="zh-CN"/>
        </w:rPr>
        <w:t>هايش در آسمان پرواز</w:t>
      </w:r>
      <w:r w:rsidR="00F37225" w:rsidRPr="00157120">
        <w:rPr>
          <w:rFonts w:eastAsia="SimSun" w:cs="B Zar" w:hint="cs"/>
          <w:sz w:val="28"/>
          <w:szCs w:val="28"/>
          <w:rtl/>
          <w:lang w:eastAsia="zh-CN"/>
        </w:rPr>
        <w:t xml:space="preserve"> نمي‌</w:t>
      </w:r>
      <w:r w:rsidRPr="00157120">
        <w:rPr>
          <w:rFonts w:eastAsia="SimSun" w:cs="B Zar" w:hint="cs"/>
          <w:sz w:val="28"/>
          <w:szCs w:val="28"/>
          <w:rtl/>
          <w:lang w:eastAsia="zh-CN"/>
        </w:rPr>
        <w:t>كرد مگر اينكه ما را از آن آگاه كرد»». و آثار در اين باره از سلف رحمهم الله بسيار است.</w:t>
      </w:r>
    </w:p>
    <w:p w:rsidR="009620CA" w:rsidRPr="00157120" w:rsidRDefault="009620CA" w:rsidP="00157120">
      <w:pPr>
        <w:numPr>
          <w:ilvl w:val="0"/>
          <w:numId w:val="25"/>
        </w:numPr>
        <w:bidi/>
        <w:ind w:left="641" w:hanging="357"/>
        <w:jc w:val="both"/>
        <w:rPr>
          <w:rFonts w:eastAsia="SimSun" w:cs="B Zar" w:hint="cs"/>
          <w:sz w:val="28"/>
          <w:szCs w:val="28"/>
          <w:rtl/>
          <w:lang w:eastAsia="zh-CN"/>
        </w:rPr>
      </w:pPr>
      <w:r w:rsidRPr="008742B6">
        <w:rPr>
          <w:rFonts w:eastAsia="SimSun" w:cs="B Zar" w:hint="cs"/>
          <w:sz w:val="28"/>
          <w:szCs w:val="28"/>
          <w:rtl/>
          <w:lang w:eastAsia="zh-CN"/>
        </w:rPr>
        <w:t>محبت داشتن نسبت به محمد</w:t>
      </w:r>
      <w:r w:rsidRPr="009620CA">
        <w:rPr>
          <w:rFonts w:eastAsia="SimSun" w:cs="CTraditional Arabic" w:hint="cs"/>
          <w:sz w:val="28"/>
          <w:szCs w:val="28"/>
          <w:rtl/>
          <w:lang w:eastAsia="zh-CN"/>
        </w:rPr>
        <w:t xml:space="preserve"> </w:t>
      </w:r>
      <w:r w:rsidR="00903EC7">
        <w:rPr>
          <w:rFonts w:eastAsia="SimSun" w:cs="B Zar" w:hint="cs"/>
          <w:sz w:val="28"/>
          <w:szCs w:val="28"/>
          <w:rtl/>
          <w:lang w:eastAsia="zh-CN"/>
        </w:rPr>
        <w:t xml:space="preserve">صلی الله عليه وسلم </w:t>
      </w:r>
      <w:r w:rsidRPr="008742B6">
        <w:rPr>
          <w:rFonts w:eastAsia="SimSun" w:cs="B Zar" w:hint="cs"/>
          <w:sz w:val="28"/>
          <w:szCs w:val="28"/>
          <w:rtl/>
          <w:lang w:eastAsia="zh-CN"/>
        </w:rPr>
        <w:t>و او را از خود و تمام مخلوقات بيشتر دوست بداريم. محبت داشتن نسبت به تمام انبياء و رسولان واجب است و براي پيامبر ما</w:t>
      </w:r>
      <w:r w:rsidRPr="009620CA">
        <w:rPr>
          <w:rFonts w:eastAsia="SimSun" w:cs="CTraditional Arabic" w:hint="cs"/>
          <w:sz w:val="28"/>
          <w:szCs w:val="28"/>
          <w:rtl/>
          <w:lang w:eastAsia="zh-CN"/>
        </w:rPr>
        <w:t xml:space="preserve"> </w:t>
      </w:r>
      <w:r w:rsidRPr="00903EC7">
        <w:rPr>
          <w:rFonts w:eastAsia="SimSun" w:cs="B Zar" w:hint="cs"/>
          <w:sz w:val="28"/>
          <w:szCs w:val="28"/>
          <w:rtl/>
          <w:lang w:eastAsia="zh-CN"/>
        </w:rPr>
        <w:t>صلی الله عليه وسلم</w:t>
      </w:r>
      <w:r w:rsidRPr="009620CA">
        <w:rPr>
          <w:rFonts w:eastAsia="SimSun" w:cs="CTraditional Arabic" w:hint="cs"/>
          <w:sz w:val="28"/>
          <w:szCs w:val="28"/>
          <w:rtl/>
          <w:lang w:eastAsia="zh-CN"/>
        </w:rPr>
        <w:t xml:space="preserve"> </w:t>
      </w:r>
      <w:r w:rsidRPr="008742B6">
        <w:rPr>
          <w:rFonts w:eastAsia="SimSun" w:cs="B Zar" w:hint="cs"/>
          <w:sz w:val="28"/>
          <w:szCs w:val="28"/>
          <w:rtl/>
          <w:lang w:eastAsia="zh-CN"/>
        </w:rPr>
        <w:t>بايد بيشتر از همه باشد. براي همين، واجب است كه محبت او را بر محبت تمام مردم از فرزندان، آباء و اجداد و ساير نزديكان مقدم بداريم بلكه بايد محبت او را بر خود نيز جلو اندازيم. 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8742B6">
        <w:rPr>
          <w:rFonts w:eastAsia="SimSun" w:cs="B Zar" w:hint="cs"/>
          <w:sz w:val="28"/>
          <w:szCs w:val="28"/>
          <w:rtl/>
          <w:lang w:eastAsia="zh-CN"/>
        </w:rPr>
        <w:t>:</w:t>
      </w:r>
      <w:r w:rsidR="001C233D">
        <w:rPr>
          <w:rFonts w:eastAsia="SimSun" w:cs="B Zar" w:hint="cs"/>
          <w:sz w:val="28"/>
          <w:szCs w:val="28"/>
          <w:rtl/>
          <w:lang w:eastAsia="zh-CN"/>
        </w:rPr>
        <w:t xml:space="preserve"> </w:t>
      </w:r>
      <w:r w:rsidR="001C233D">
        <w:rPr>
          <w:rFonts w:ascii="Traditional Arabic" w:eastAsia="SimSun" w:hAnsi="Traditional Arabic" w:cs="Traditional Arabic"/>
          <w:sz w:val="28"/>
          <w:szCs w:val="28"/>
          <w:rtl/>
          <w:lang w:eastAsia="zh-CN"/>
        </w:rPr>
        <w:t>﴿</w:t>
      </w:r>
      <w:r w:rsidR="00157120">
        <w:rPr>
          <w:rFonts w:ascii="KFGQPC Uthmanic Script HAFS" w:eastAsia="SimSun" w:hAnsi="KFGQPC Uthmanic Script HAFS" w:cs="KFGQPC Uthmanic Script HAFS"/>
          <w:sz w:val="28"/>
          <w:szCs w:val="28"/>
          <w:rtl/>
          <w:lang w:eastAsia="zh-CN"/>
        </w:rPr>
        <w:t xml:space="preserve">قُلۡ إِن كَانَ ءَابَآؤُكُمۡ وَأَبۡنَآؤُكُمۡ وَإِخۡوَٰنُكُمۡ وَأَزۡوَٰجُكُمۡ وَعَشِيرَتُكُمۡ وَأَمۡوَٰلٌ </w:t>
      </w:r>
      <w:r w:rsidR="00157120">
        <w:rPr>
          <w:rFonts w:ascii="KFGQPC Uthmanic Script HAFS" w:eastAsia="SimSun" w:hAnsi="KFGQPC Uthmanic Script HAFS" w:cs="KFGQPC Uthmanic Script HAFS" w:hint="cs"/>
          <w:sz w:val="28"/>
          <w:szCs w:val="28"/>
          <w:rtl/>
          <w:lang w:eastAsia="zh-CN"/>
        </w:rPr>
        <w:t>ٱقۡتَرَفۡتُمُوهَا</w:t>
      </w:r>
      <w:r w:rsidR="00157120">
        <w:rPr>
          <w:rFonts w:ascii="KFGQPC Uthmanic Script HAFS" w:eastAsia="SimSun" w:hAnsi="KFGQPC Uthmanic Script HAFS" w:cs="KFGQPC Uthmanic Script HAFS"/>
          <w:sz w:val="28"/>
          <w:szCs w:val="28"/>
          <w:rtl/>
          <w:lang w:eastAsia="zh-CN"/>
        </w:rPr>
        <w:t xml:space="preserve"> وَتِجَٰرَةٞ تَخۡشَوۡنَ كَسَادَهَا وَمَسَٰكِنُ تَرۡضَوۡنَهَآ أَحَبَّ إِلَيۡكُم مِّنَ </w:t>
      </w:r>
      <w:r w:rsidR="00157120">
        <w:rPr>
          <w:rFonts w:ascii="KFGQPC Uthmanic Script HAFS" w:eastAsia="SimSun" w:hAnsi="KFGQPC Uthmanic Script HAFS" w:cs="KFGQPC Uthmanic Script HAFS" w:hint="cs"/>
          <w:sz w:val="28"/>
          <w:szCs w:val="28"/>
          <w:rtl/>
          <w:lang w:eastAsia="zh-CN"/>
        </w:rPr>
        <w:t>ٱللَّهِ</w:t>
      </w:r>
      <w:r w:rsidR="00157120">
        <w:rPr>
          <w:rFonts w:ascii="KFGQPC Uthmanic Script HAFS" w:eastAsia="SimSun" w:hAnsi="KFGQPC Uthmanic Script HAFS" w:cs="KFGQPC Uthmanic Script HAFS"/>
          <w:sz w:val="28"/>
          <w:szCs w:val="28"/>
          <w:rtl/>
          <w:lang w:eastAsia="zh-CN"/>
        </w:rPr>
        <w:t xml:space="preserve"> وَرَسُولِهِ</w:t>
      </w:r>
      <w:r w:rsidR="00157120">
        <w:rPr>
          <w:rFonts w:ascii="KFGQPC Uthmanic Script HAFS" w:eastAsia="SimSun" w:hAnsi="KFGQPC Uthmanic Script HAFS" w:cs="KFGQPC Uthmanic Script HAFS" w:hint="cs"/>
          <w:sz w:val="28"/>
          <w:szCs w:val="28"/>
          <w:rtl/>
          <w:lang w:eastAsia="zh-CN"/>
        </w:rPr>
        <w:t>ۦ</w:t>
      </w:r>
      <w:r w:rsidR="00157120">
        <w:rPr>
          <w:rFonts w:ascii="KFGQPC Uthmanic Script HAFS" w:eastAsia="SimSun" w:hAnsi="KFGQPC Uthmanic Script HAFS" w:cs="KFGQPC Uthmanic Script HAFS"/>
          <w:sz w:val="28"/>
          <w:szCs w:val="28"/>
          <w:rtl/>
          <w:lang w:eastAsia="zh-CN"/>
        </w:rPr>
        <w:t xml:space="preserve"> وَجِهَادٖ فِي سَبِيلِهِ</w:t>
      </w:r>
      <w:r w:rsidR="00157120">
        <w:rPr>
          <w:rFonts w:ascii="KFGQPC Uthmanic Script HAFS" w:eastAsia="SimSun" w:hAnsi="KFGQPC Uthmanic Script HAFS" w:cs="KFGQPC Uthmanic Script HAFS" w:hint="cs"/>
          <w:sz w:val="28"/>
          <w:szCs w:val="28"/>
          <w:rtl/>
          <w:lang w:eastAsia="zh-CN"/>
        </w:rPr>
        <w:t>ۦ</w:t>
      </w:r>
      <w:r w:rsidR="00157120">
        <w:rPr>
          <w:rFonts w:ascii="KFGQPC Uthmanic Script HAFS" w:eastAsia="SimSun" w:hAnsi="KFGQPC Uthmanic Script HAFS" w:cs="KFGQPC Uthmanic Script HAFS"/>
          <w:sz w:val="28"/>
          <w:szCs w:val="28"/>
          <w:rtl/>
          <w:lang w:eastAsia="zh-CN"/>
        </w:rPr>
        <w:t xml:space="preserve"> </w:t>
      </w:r>
      <w:r w:rsidR="00157120">
        <w:rPr>
          <w:rFonts w:ascii="KFGQPC Uthmanic Script HAFS" w:eastAsia="SimSun" w:hAnsi="KFGQPC Uthmanic Script HAFS" w:cs="KFGQPC Uthmanic Script HAFS" w:hint="cs"/>
          <w:sz w:val="28"/>
          <w:szCs w:val="28"/>
          <w:rtl/>
          <w:lang w:eastAsia="zh-CN"/>
        </w:rPr>
        <w:t>فَتَرَبَّصُواْ</w:t>
      </w:r>
      <w:r w:rsidR="00157120">
        <w:rPr>
          <w:rFonts w:ascii="KFGQPC Uthmanic Script HAFS" w:eastAsia="SimSun" w:hAnsi="KFGQPC Uthmanic Script HAFS" w:cs="KFGQPC Uthmanic Script HAFS"/>
          <w:sz w:val="28"/>
          <w:szCs w:val="28"/>
          <w:rtl/>
          <w:lang w:eastAsia="zh-CN"/>
        </w:rPr>
        <w:t xml:space="preserve"> حَتَّىٰ يَأۡتِيَ </w:t>
      </w:r>
      <w:r w:rsidR="00157120">
        <w:rPr>
          <w:rFonts w:ascii="KFGQPC Uthmanic Script HAFS" w:eastAsia="SimSun" w:hAnsi="KFGQPC Uthmanic Script HAFS" w:cs="KFGQPC Uthmanic Script HAFS" w:hint="cs"/>
          <w:sz w:val="28"/>
          <w:szCs w:val="28"/>
          <w:rtl/>
          <w:lang w:eastAsia="zh-CN"/>
        </w:rPr>
        <w:t>ٱللَّهُ</w:t>
      </w:r>
      <w:r w:rsidR="00157120">
        <w:rPr>
          <w:rFonts w:ascii="KFGQPC Uthmanic Script HAFS" w:eastAsia="SimSun" w:hAnsi="KFGQPC Uthmanic Script HAFS" w:cs="KFGQPC Uthmanic Script HAFS"/>
          <w:sz w:val="28"/>
          <w:szCs w:val="28"/>
          <w:rtl/>
          <w:lang w:eastAsia="zh-CN"/>
        </w:rPr>
        <w:t xml:space="preserve"> بِأَمۡرِهِ</w:t>
      </w:r>
      <w:r w:rsidR="00157120">
        <w:rPr>
          <w:rFonts w:ascii="KFGQPC Uthmanic Script HAFS" w:eastAsia="SimSun" w:hAnsi="KFGQPC Uthmanic Script HAFS" w:cs="KFGQPC Uthmanic Script HAFS" w:hint="cs"/>
          <w:sz w:val="28"/>
          <w:szCs w:val="28"/>
          <w:rtl/>
          <w:lang w:eastAsia="zh-CN"/>
        </w:rPr>
        <w:t>ۦۗ</w:t>
      </w:r>
      <w:r w:rsidR="00157120">
        <w:rPr>
          <w:rFonts w:ascii="KFGQPC Uthmanic Script HAFS" w:eastAsia="SimSun" w:hAnsi="KFGQPC Uthmanic Script HAFS" w:cs="KFGQPC Uthmanic Script HAFS"/>
          <w:sz w:val="28"/>
          <w:szCs w:val="28"/>
          <w:rtl/>
          <w:lang w:eastAsia="zh-CN"/>
        </w:rPr>
        <w:t xml:space="preserve"> وَ</w:t>
      </w:r>
      <w:r w:rsidR="00157120">
        <w:rPr>
          <w:rFonts w:ascii="KFGQPC Uthmanic Script HAFS" w:eastAsia="SimSun" w:hAnsi="KFGQPC Uthmanic Script HAFS" w:cs="KFGQPC Uthmanic Script HAFS" w:hint="cs"/>
          <w:sz w:val="28"/>
          <w:szCs w:val="28"/>
          <w:rtl/>
          <w:lang w:eastAsia="zh-CN"/>
        </w:rPr>
        <w:t>ٱللَّهُ</w:t>
      </w:r>
      <w:r w:rsidR="00157120">
        <w:rPr>
          <w:rFonts w:ascii="KFGQPC Uthmanic Script HAFS" w:eastAsia="SimSun" w:hAnsi="KFGQPC Uthmanic Script HAFS" w:cs="KFGQPC Uthmanic Script HAFS"/>
          <w:sz w:val="28"/>
          <w:szCs w:val="28"/>
          <w:rtl/>
          <w:lang w:eastAsia="zh-CN"/>
        </w:rPr>
        <w:t xml:space="preserve"> لَا يَهۡدِي </w:t>
      </w:r>
      <w:r w:rsidR="00157120">
        <w:rPr>
          <w:rFonts w:ascii="KFGQPC Uthmanic Script HAFS" w:eastAsia="SimSun" w:hAnsi="KFGQPC Uthmanic Script HAFS" w:cs="KFGQPC Uthmanic Script HAFS" w:hint="cs"/>
          <w:sz w:val="28"/>
          <w:szCs w:val="28"/>
          <w:rtl/>
          <w:lang w:eastAsia="zh-CN"/>
        </w:rPr>
        <w:t>ٱلۡقَوۡمَ</w:t>
      </w:r>
      <w:r w:rsidR="00157120">
        <w:rPr>
          <w:rFonts w:ascii="KFGQPC Uthmanic Script HAFS" w:eastAsia="SimSun" w:hAnsi="KFGQPC Uthmanic Script HAFS" w:cs="KFGQPC Uthmanic Script HAFS"/>
          <w:sz w:val="28"/>
          <w:szCs w:val="28"/>
          <w:rtl/>
          <w:lang w:eastAsia="zh-CN"/>
        </w:rPr>
        <w:t xml:space="preserve"> </w:t>
      </w:r>
      <w:r w:rsidR="00157120">
        <w:rPr>
          <w:rFonts w:ascii="KFGQPC Uthmanic Script HAFS" w:eastAsia="SimSun" w:hAnsi="KFGQPC Uthmanic Script HAFS" w:cs="KFGQPC Uthmanic Script HAFS" w:hint="cs"/>
          <w:sz w:val="28"/>
          <w:szCs w:val="28"/>
          <w:rtl/>
          <w:lang w:eastAsia="zh-CN"/>
        </w:rPr>
        <w:t>ٱلۡفَٰسِقِينَ</w:t>
      </w:r>
      <w:r w:rsidR="00157120">
        <w:rPr>
          <w:rFonts w:ascii="KFGQPC Uthmanic Script HAFS" w:eastAsia="SimSun" w:hAnsi="KFGQPC Uthmanic Script HAFS" w:cs="KFGQPC Uthmanic Script HAFS"/>
          <w:sz w:val="28"/>
          <w:szCs w:val="28"/>
          <w:rtl/>
          <w:lang w:eastAsia="zh-CN"/>
        </w:rPr>
        <w:t xml:space="preserve"> ٢٤</w:t>
      </w:r>
      <w:r w:rsidR="001C233D" w:rsidRPr="00157120">
        <w:rPr>
          <w:rFonts w:ascii="Traditional Arabic" w:eastAsia="SimSun" w:hAnsi="Traditional Arabic" w:cs="Traditional Arabic"/>
          <w:sz w:val="28"/>
          <w:szCs w:val="28"/>
          <w:rtl/>
          <w:lang w:eastAsia="zh-CN"/>
        </w:rPr>
        <w:t>﴾</w:t>
      </w:r>
      <w:r w:rsidR="001C233D" w:rsidRPr="00157120">
        <w:rPr>
          <w:rFonts w:eastAsia="SimSun" w:cs="B Zar" w:hint="cs"/>
          <w:sz w:val="28"/>
          <w:szCs w:val="28"/>
          <w:rtl/>
          <w:lang w:eastAsia="zh-CN"/>
        </w:rPr>
        <w:t xml:space="preserve"> </w:t>
      </w:r>
      <w:r w:rsidR="001C233D" w:rsidRPr="00157120">
        <w:rPr>
          <w:rFonts w:ascii="mylotus" w:eastAsia="SimSun" w:hAnsi="mylotus" w:cs="mylotus"/>
          <w:sz w:val="26"/>
          <w:szCs w:val="26"/>
          <w:rtl/>
          <w:lang w:eastAsia="zh-CN" w:bidi="ar-SA"/>
        </w:rPr>
        <w:t>[التوبة: 24]</w:t>
      </w:r>
      <w:r w:rsidR="001C233D" w:rsidRPr="00157120">
        <w:rPr>
          <w:rFonts w:eastAsia="SimSun" w:cs="B Zar" w:hint="cs"/>
          <w:sz w:val="28"/>
          <w:szCs w:val="28"/>
          <w:rtl/>
          <w:lang w:eastAsia="zh-CN"/>
        </w:rPr>
        <w:t>.</w:t>
      </w:r>
      <w:r w:rsidR="00664ACA" w:rsidRPr="00157120">
        <w:rPr>
          <w:rFonts w:eastAsia="SimSun" w:cs="B Zar" w:hint="cs"/>
          <w:sz w:val="28"/>
          <w:szCs w:val="28"/>
          <w:rtl/>
          <w:lang w:eastAsia="zh-CN"/>
        </w:rPr>
        <w:t xml:space="preserve"> </w:t>
      </w:r>
      <w:r w:rsidR="00C25455" w:rsidRPr="00157120">
        <w:rPr>
          <w:rFonts w:eastAsia="SimSun" w:cs="B Zar" w:hint="cs"/>
          <w:sz w:val="28"/>
          <w:szCs w:val="28"/>
          <w:rtl/>
          <w:lang w:eastAsia="zh-CN"/>
        </w:rPr>
        <w:t>«</w:t>
      </w:r>
      <w:r w:rsidRPr="00157120">
        <w:rPr>
          <w:rFonts w:eastAsia="SimSun" w:cs="B Zar" w:hint="cs"/>
          <w:sz w:val="28"/>
          <w:szCs w:val="28"/>
          <w:rtl/>
          <w:lang w:eastAsia="zh-CN"/>
        </w:rPr>
        <w:t>بگو اگر پدران، پسران، برادران و زنان و خاندان شما و اموالي كه گرد آورده ايد و تجارتي كه از كسادش بيمناكيد و سراهايي را كه خوش مي‌داريد نزد شما از خدا و پيامبرش و جهاد در راه او دوست داشتني تر است پس منتظر باشيد تا فرمان خداوند فرا</w:t>
      </w:r>
      <w:r w:rsidR="00F37225" w:rsidRPr="00157120">
        <w:rPr>
          <w:rFonts w:eastAsia="SimSun" w:cs="B Zar" w:hint="cs"/>
          <w:sz w:val="28"/>
          <w:szCs w:val="28"/>
          <w:rtl/>
          <w:lang w:eastAsia="zh-CN"/>
        </w:rPr>
        <w:t xml:space="preserve"> مي‌</w:t>
      </w:r>
      <w:r w:rsidRPr="00157120">
        <w:rPr>
          <w:rFonts w:eastAsia="SimSun" w:cs="B Zar" w:hint="cs"/>
          <w:sz w:val="28"/>
          <w:szCs w:val="28"/>
          <w:rtl/>
          <w:lang w:eastAsia="zh-CN"/>
        </w:rPr>
        <w:t>رسد. و خداوند گروه فاسقان را هدايت</w:t>
      </w:r>
      <w:r w:rsidR="00F37225" w:rsidRPr="00157120">
        <w:rPr>
          <w:rFonts w:eastAsia="SimSun" w:cs="B Zar" w:hint="cs"/>
          <w:sz w:val="28"/>
          <w:szCs w:val="28"/>
          <w:rtl/>
          <w:lang w:eastAsia="zh-CN"/>
        </w:rPr>
        <w:t xml:space="preserve"> ن</w:t>
      </w:r>
      <w:r w:rsidR="00551992" w:rsidRPr="00157120">
        <w:rPr>
          <w:rFonts w:eastAsia="SimSun" w:cs="B Zar" w:hint="cs"/>
          <w:sz w:val="28"/>
          <w:szCs w:val="28"/>
          <w:rtl/>
          <w:lang w:eastAsia="zh-CN"/>
        </w:rPr>
        <w:t>مي‌كند</w:t>
      </w:r>
      <w:r w:rsidRPr="00157120">
        <w:rPr>
          <w:rFonts w:eastAsia="SimSun" w:cs="B Zar" w:hint="cs"/>
          <w:sz w:val="28"/>
          <w:szCs w:val="28"/>
          <w:rtl/>
          <w:lang w:eastAsia="zh-CN"/>
        </w:rPr>
        <w:t>». خداوند محبت رسولش</w:t>
      </w:r>
      <w:r w:rsidRPr="00157120">
        <w:rPr>
          <w:rFonts w:eastAsia="SimSun" w:cs="CTraditional Arabic" w:hint="cs"/>
          <w:sz w:val="28"/>
          <w:szCs w:val="28"/>
          <w:rtl/>
          <w:lang w:eastAsia="zh-CN"/>
        </w:rPr>
        <w:t xml:space="preserve"> </w:t>
      </w:r>
      <w:r w:rsidR="00903EC7" w:rsidRPr="00157120">
        <w:rPr>
          <w:rFonts w:eastAsia="SimSun" w:cs="B Zar" w:hint="cs"/>
          <w:sz w:val="28"/>
          <w:szCs w:val="28"/>
          <w:rtl/>
          <w:lang w:eastAsia="zh-CN"/>
        </w:rPr>
        <w:t xml:space="preserve">صلی الله عليه وسلم </w:t>
      </w:r>
      <w:r w:rsidRPr="00157120">
        <w:rPr>
          <w:rFonts w:eastAsia="SimSun" w:cs="B Zar" w:hint="cs"/>
          <w:sz w:val="28"/>
          <w:szCs w:val="28"/>
          <w:rtl/>
          <w:lang w:eastAsia="zh-CN"/>
        </w:rPr>
        <w:t>را قرين محبت خود كرده است و هركس مال، خانواده و فرزندش را از خدا و رسولش بيشتر دوست داشته باشد</w:t>
      </w:r>
      <w:r w:rsidR="00F37225" w:rsidRPr="00157120">
        <w:rPr>
          <w:rFonts w:eastAsia="SimSun" w:cs="B Zar" w:hint="cs"/>
          <w:sz w:val="28"/>
          <w:szCs w:val="28"/>
          <w:rtl/>
          <w:lang w:eastAsia="zh-CN"/>
        </w:rPr>
        <w:t xml:space="preserve"> آن‌ها </w:t>
      </w:r>
      <w:r w:rsidRPr="00157120">
        <w:rPr>
          <w:rFonts w:eastAsia="SimSun" w:cs="B Zar" w:hint="cs"/>
          <w:sz w:val="28"/>
          <w:szCs w:val="28"/>
          <w:rtl/>
          <w:lang w:eastAsia="zh-CN"/>
        </w:rPr>
        <w:t>را به اين وعده</w:t>
      </w:r>
      <w:r w:rsidR="00F37225" w:rsidRPr="00157120">
        <w:rPr>
          <w:rFonts w:eastAsia="SimSun" w:cs="B Zar" w:hint="cs"/>
          <w:sz w:val="28"/>
          <w:szCs w:val="28"/>
          <w:rtl/>
          <w:lang w:eastAsia="zh-CN"/>
        </w:rPr>
        <w:t xml:space="preserve"> مي‌</w:t>
      </w:r>
      <w:r w:rsidRPr="00157120">
        <w:rPr>
          <w:rFonts w:eastAsia="SimSun" w:cs="B Zar" w:hint="cs"/>
          <w:sz w:val="28"/>
          <w:szCs w:val="28"/>
          <w:rtl/>
          <w:lang w:eastAsia="zh-CN"/>
        </w:rPr>
        <w:t>دهد:</w:t>
      </w:r>
      <w:r w:rsidR="00157120">
        <w:rPr>
          <w:rFonts w:eastAsia="SimSun" w:cs="B Zar" w:hint="cs"/>
          <w:sz w:val="28"/>
          <w:szCs w:val="28"/>
          <w:rtl/>
          <w:lang w:eastAsia="zh-CN"/>
        </w:rPr>
        <w:t xml:space="preserve"> </w:t>
      </w:r>
      <w:r w:rsidR="00157120">
        <w:rPr>
          <w:rFonts w:ascii="Traditional Arabic" w:eastAsia="SimSun" w:hAnsi="Traditional Arabic" w:cs="Traditional Arabic"/>
          <w:sz w:val="28"/>
          <w:szCs w:val="28"/>
          <w:rtl/>
          <w:lang w:eastAsia="zh-CN"/>
        </w:rPr>
        <w:t>﴿</w:t>
      </w:r>
      <w:r w:rsidR="00157120">
        <w:rPr>
          <w:rFonts w:ascii="KFGQPC Uthmanic Script HAFS" w:eastAsia="SimSun" w:hAnsi="KFGQPC Uthmanic Script HAFS" w:cs="KFGQPC Uthmanic Script HAFS" w:hint="cs"/>
          <w:sz w:val="28"/>
          <w:szCs w:val="28"/>
          <w:rtl/>
          <w:lang w:eastAsia="zh-CN"/>
        </w:rPr>
        <w:t>فَتَرَبَّصُواْ</w:t>
      </w:r>
      <w:r w:rsidR="00157120">
        <w:rPr>
          <w:rFonts w:ascii="KFGQPC Uthmanic Script HAFS" w:eastAsia="SimSun" w:hAnsi="KFGQPC Uthmanic Script HAFS" w:cs="KFGQPC Uthmanic Script HAFS"/>
          <w:sz w:val="28"/>
          <w:szCs w:val="28"/>
          <w:rtl/>
          <w:lang w:eastAsia="zh-CN"/>
        </w:rPr>
        <w:t xml:space="preserve"> حَتَّىٰ يَأۡتِيَ </w:t>
      </w:r>
      <w:r w:rsidR="00157120">
        <w:rPr>
          <w:rFonts w:ascii="KFGQPC Uthmanic Script HAFS" w:eastAsia="SimSun" w:hAnsi="KFGQPC Uthmanic Script HAFS" w:cs="KFGQPC Uthmanic Script HAFS" w:hint="cs"/>
          <w:sz w:val="28"/>
          <w:szCs w:val="28"/>
          <w:rtl/>
          <w:lang w:eastAsia="zh-CN"/>
        </w:rPr>
        <w:t>ٱللَّهُ</w:t>
      </w:r>
      <w:r w:rsidR="00157120">
        <w:rPr>
          <w:rFonts w:ascii="KFGQPC Uthmanic Script HAFS" w:eastAsia="SimSun" w:hAnsi="KFGQPC Uthmanic Script HAFS" w:cs="KFGQPC Uthmanic Script HAFS"/>
          <w:sz w:val="28"/>
          <w:szCs w:val="28"/>
          <w:rtl/>
          <w:lang w:eastAsia="zh-CN"/>
        </w:rPr>
        <w:t xml:space="preserve"> بِأَمۡرِهِ</w:t>
      </w:r>
      <w:r w:rsidR="00157120">
        <w:rPr>
          <w:rFonts w:ascii="KFGQPC Uthmanic Script HAFS" w:eastAsia="SimSun" w:hAnsi="KFGQPC Uthmanic Script HAFS" w:cs="KFGQPC Uthmanic Script HAFS" w:hint="cs"/>
          <w:sz w:val="28"/>
          <w:szCs w:val="28"/>
          <w:rtl/>
          <w:lang w:eastAsia="zh-CN"/>
        </w:rPr>
        <w:t>ۦۗ</w:t>
      </w:r>
      <w:r w:rsidR="00157120">
        <w:rPr>
          <w:rFonts w:ascii="KFGQPC Uthmanic Script HAFS" w:eastAsia="SimSun" w:hAnsi="KFGQPC Uthmanic Script HAFS" w:cs="KFGQPC Uthmanic Script HAFS"/>
          <w:sz w:val="28"/>
          <w:szCs w:val="28"/>
          <w:rtl/>
          <w:lang w:eastAsia="zh-CN"/>
        </w:rPr>
        <w:t xml:space="preserve"> وَ</w:t>
      </w:r>
      <w:r w:rsidR="00157120">
        <w:rPr>
          <w:rFonts w:ascii="KFGQPC Uthmanic Script HAFS" w:eastAsia="SimSun" w:hAnsi="KFGQPC Uthmanic Script HAFS" w:cs="KFGQPC Uthmanic Script HAFS" w:hint="cs"/>
          <w:sz w:val="28"/>
          <w:szCs w:val="28"/>
          <w:rtl/>
          <w:lang w:eastAsia="zh-CN"/>
        </w:rPr>
        <w:t>ٱللَّهُ</w:t>
      </w:r>
      <w:r w:rsidR="00157120">
        <w:rPr>
          <w:rFonts w:ascii="KFGQPC Uthmanic Script HAFS" w:eastAsia="SimSun" w:hAnsi="KFGQPC Uthmanic Script HAFS" w:cs="KFGQPC Uthmanic Script HAFS"/>
          <w:sz w:val="28"/>
          <w:szCs w:val="28"/>
          <w:rtl/>
          <w:lang w:eastAsia="zh-CN"/>
        </w:rPr>
        <w:t xml:space="preserve"> لَا يَهۡدِي </w:t>
      </w:r>
      <w:r w:rsidR="00157120">
        <w:rPr>
          <w:rFonts w:ascii="KFGQPC Uthmanic Script HAFS" w:eastAsia="SimSun" w:hAnsi="KFGQPC Uthmanic Script HAFS" w:cs="KFGQPC Uthmanic Script HAFS" w:hint="cs"/>
          <w:sz w:val="28"/>
          <w:szCs w:val="28"/>
          <w:rtl/>
          <w:lang w:eastAsia="zh-CN"/>
        </w:rPr>
        <w:t>ٱلۡقَوۡمَ</w:t>
      </w:r>
      <w:r w:rsidR="00157120">
        <w:rPr>
          <w:rFonts w:ascii="KFGQPC Uthmanic Script HAFS" w:eastAsia="SimSun" w:hAnsi="KFGQPC Uthmanic Script HAFS" w:cs="KFGQPC Uthmanic Script HAFS"/>
          <w:sz w:val="28"/>
          <w:szCs w:val="28"/>
          <w:rtl/>
          <w:lang w:eastAsia="zh-CN"/>
        </w:rPr>
        <w:t xml:space="preserve"> </w:t>
      </w:r>
      <w:r w:rsidR="00157120">
        <w:rPr>
          <w:rFonts w:ascii="KFGQPC Uthmanic Script HAFS" w:eastAsia="SimSun" w:hAnsi="KFGQPC Uthmanic Script HAFS" w:cs="KFGQPC Uthmanic Script HAFS" w:hint="cs"/>
          <w:sz w:val="28"/>
          <w:szCs w:val="28"/>
          <w:rtl/>
          <w:lang w:eastAsia="zh-CN"/>
        </w:rPr>
        <w:t>ٱلۡفَٰسِقِينَ</w:t>
      </w:r>
      <w:r w:rsidR="00157120">
        <w:rPr>
          <w:rFonts w:ascii="KFGQPC Uthmanic Script HAFS" w:eastAsia="SimSun" w:hAnsi="KFGQPC Uthmanic Script HAFS" w:cs="KFGQPC Uthmanic Script HAFS"/>
          <w:sz w:val="28"/>
          <w:szCs w:val="28"/>
          <w:rtl/>
          <w:lang w:eastAsia="zh-CN"/>
        </w:rPr>
        <w:t xml:space="preserve"> ٢٤</w:t>
      </w:r>
      <w:r w:rsidR="00157120" w:rsidRPr="00157120">
        <w:rPr>
          <w:rFonts w:ascii="Traditional Arabic" w:eastAsia="SimSun" w:hAnsi="Traditional Arabic" w:cs="Traditional Arabic"/>
          <w:sz w:val="28"/>
          <w:szCs w:val="28"/>
          <w:rtl/>
          <w:lang w:eastAsia="zh-CN"/>
        </w:rPr>
        <w:t>﴾</w:t>
      </w:r>
      <w:r w:rsidR="00664ACA" w:rsidRPr="00157120">
        <w:rPr>
          <w:rFonts w:ascii="Lotus Linotype" w:eastAsia="SimSun" w:hAnsi="Lotus Linotype" w:cs="Lotus Linotype"/>
          <w:sz w:val="28"/>
          <w:szCs w:val="28"/>
          <w:rtl/>
          <w:lang w:eastAsia="zh-CN"/>
        </w:rPr>
        <w:t xml:space="preserve"> </w:t>
      </w:r>
      <w:r w:rsidR="00C25455" w:rsidRPr="00157120">
        <w:rPr>
          <w:rFonts w:eastAsia="SimSun" w:cs="B Zar" w:hint="cs"/>
          <w:sz w:val="28"/>
          <w:szCs w:val="28"/>
          <w:rtl/>
          <w:lang w:eastAsia="zh-CN"/>
        </w:rPr>
        <w:t>«</w:t>
      </w:r>
      <w:r w:rsidRPr="00157120">
        <w:rPr>
          <w:rFonts w:eastAsia="SimSun" w:cs="B Zar" w:hint="cs"/>
          <w:sz w:val="28"/>
          <w:szCs w:val="28"/>
          <w:rtl/>
          <w:lang w:eastAsia="zh-CN"/>
        </w:rPr>
        <w:t>پس منتظر باشيد تا فرمان خداوند فرا</w:t>
      </w:r>
      <w:r w:rsidR="00F37225" w:rsidRPr="00157120">
        <w:rPr>
          <w:rFonts w:eastAsia="SimSun" w:cs="B Zar" w:hint="cs"/>
          <w:sz w:val="28"/>
          <w:szCs w:val="28"/>
          <w:rtl/>
          <w:lang w:eastAsia="zh-CN"/>
        </w:rPr>
        <w:t xml:space="preserve"> مي‌</w:t>
      </w:r>
      <w:r w:rsidRPr="00157120">
        <w:rPr>
          <w:rFonts w:eastAsia="SimSun" w:cs="B Zar" w:hint="cs"/>
          <w:sz w:val="28"/>
          <w:szCs w:val="28"/>
          <w:rtl/>
          <w:lang w:eastAsia="zh-CN"/>
        </w:rPr>
        <w:t>رسد. و خداوند گروه فاسقان را هدايت</w:t>
      </w:r>
      <w:r w:rsidR="00F37225" w:rsidRPr="00157120">
        <w:rPr>
          <w:rFonts w:eastAsia="SimSun" w:cs="B Zar" w:hint="cs"/>
          <w:sz w:val="28"/>
          <w:szCs w:val="28"/>
          <w:rtl/>
          <w:lang w:eastAsia="zh-CN"/>
        </w:rPr>
        <w:t xml:space="preserve"> ن</w:t>
      </w:r>
      <w:r w:rsidR="00551992" w:rsidRPr="00157120">
        <w:rPr>
          <w:rFonts w:eastAsia="SimSun" w:cs="B Zar" w:hint="cs"/>
          <w:sz w:val="28"/>
          <w:szCs w:val="28"/>
          <w:rtl/>
          <w:lang w:eastAsia="zh-CN"/>
        </w:rPr>
        <w:t>مي‌كند</w:t>
      </w:r>
      <w:r w:rsidRPr="00157120">
        <w:rPr>
          <w:rFonts w:eastAsia="SimSun" w:cs="B Zar" w:hint="cs"/>
          <w:sz w:val="28"/>
          <w:szCs w:val="28"/>
          <w:rtl/>
          <w:lang w:eastAsia="zh-CN"/>
        </w:rPr>
        <w:t>» و در صحيحين از انس</w:t>
      </w:r>
      <w:r w:rsidRPr="00157120">
        <w:rPr>
          <w:rFonts w:eastAsia="SimSun" w:cs="CTraditional Arabic" w:hint="cs"/>
          <w:sz w:val="28"/>
          <w:szCs w:val="28"/>
          <w:rtl/>
          <w:lang w:eastAsia="zh-CN"/>
        </w:rPr>
        <w:t>س</w:t>
      </w:r>
      <w:r w:rsidRPr="00157120">
        <w:rPr>
          <w:rFonts w:eastAsia="SimSun" w:cs="B Zar" w:hint="cs"/>
          <w:sz w:val="28"/>
          <w:szCs w:val="28"/>
          <w:rtl/>
          <w:lang w:eastAsia="zh-CN"/>
        </w:rPr>
        <w:t xml:space="preserve"> روايت است كه پيامبر</w:t>
      </w:r>
      <w:r w:rsidRPr="00157120">
        <w:rPr>
          <w:rFonts w:eastAsia="SimSun" w:cs="CTraditional Arabic" w:hint="cs"/>
          <w:sz w:val="28"/>
          <w:szCs w:val="28"/>
          <w:rtl/>
          <w:lang w:eastAsia="zh-CN"/>
        </w:rPr>
        <w:t xml:space="preserve"> </w:t>
      </w:r>
      <w:r w:rsidRPr="00157120">
        <w:rPr>
          <w:rFonts w:eastAsia="SimSun" w:cs="B Zar" w:hint="cs"/>
          <w:sz w:val="28"/>
          <w:szCs w:val="28"/>
          <w:rtl/>
          <w:lang w:eastAsia="zh-CN"/>
        </w:rPr>
        <w:t>صلی الله عليه وسلم</w:t>
      </w:r>
      <w:r w:rsidRPr="00157120">
        <w:rPr>
          <w:rFonts w:eastAsia="SimSun" w:cs="CTraditional Arabic" w:hint="cs"/>
          <w:sz w:val="28"/>
          <w:szCs w:val="28"/>
          <w:rtl/>
          <w:lang w:eastAsia="zh-CN"/>
        </w:rPr>
        <w:t xml:space="preserve"> </w:t>
      </w:r>
      <w:r w:rsidRPr="00157120">
        <w:rPr>
          <w:rFonts w:eastAsia="SimSun" w:cs="B Zar" w:hint="cs"/>
          <w:sz w:val="28"/>
          <w:szCs w:val="28"/>
          <w:rtl/>
          <w:lang w:eastAsia="zh-CN"/>
        </w:rPr>
        <w:t>فرمودند:</w:t>
      </w:r>
      <w:r w:rsidR="00C25455" w:rsidRPr="00157120">
        <w:rPr>
          <w:rFonts w:ascii="Lotus Linotype" w:eastAsia="SimSun" w:hAnsi="Lotus Linotype" w:cs="Lotus Linotype"/>
          <w:sz w:val="28"/>
          <w:szCs w:val="28"/>
          <w:rtl/>
          <w:lang w:eastAsia="zh-CN"/>
        </w:rPr>
        <w:t xml:space="preserve"> </w:t>
      </w:r>
      <w:r w:rsidR="00C25455" w:rsidRPr="00157120">
        <w:rPr>
          <w:rStyle w:val="Char4"/>
          <w:rFonts w:eastAsia="SimSun"/>
          <w:rtl/>
        </w:rPr>
        <w:t>«</w:t>
      </w:r>
      <w:r w:rsidRPr="00157120">
        <w:rPr>
          <w:rStyle w:val="Char4"/>
          <w:rFonts w:eastAsia="SimSun"/>
          <w:rtl/>
        </w:rPr>
        <w:t>لَا يُؤْمِنُ أَحَدُكُمْ حَتَّى أَكُونَ أَحَبَّ إِلَيْهِ مِنْ وَالِدِهِ وَوَلَدِهِ وَالنَّاسِ أَجْمَعِينَ»</w:t>
      </w:r>
      <w:r w:rsidRPr="009620CA">
        <w:rPr>
          <w:rFonts w:eastAsia="SimSun" w:cs="Simplified Arabic"/>
          <w:szCs w:val="28"/>
          <w:vertAlign w:val="superscript"/>
          <w:rtl/>
          <w:lang w:eastAsia="zh-CN"/>
        </w:rPr>
        <w:footnoteReference w:id="163"/>
      </w:r>
      <w:r w:rsidR="00C25455" w:rsidRPr="00157120">
        <w:rPr>
          <w:rFonts w:ascii="Lotus Linotype" w:eastAsia="SimSun" w:hAnsi="Lotus Linotype" w:cs="Lotus Linotype"/>
          <w:sz w:val="28"/>
          <w:szCs w:val="28"/>
          <w:rtl/>
          <w:lang w:eastAsia="zh-CN"/>
        </w:rPr>
        <w:t xml:space="preserve"> «</w:t>
      </w:r>
      <w:r w:rsidRPr="00157120">
        <w:rPr>
          <w:rFonts w:eastAsia="SimSun" w:cs="B Zar" w:hint="cs"/>
          <w:sz w:val="28"/>
          <w:szCs w:val="28"/>
          <w:rtl/>
          <w:lang w:eastAsia="zh-CN"/>
        </w:rPr>
        <w:t>كسي از شما،</w:t>
      </w:r>
      <w:r w:rsidR="00F37225" w:rsidRPr="00157120">
        <w:rPr>
          <w:rFonts w:eastAsia="SimSun" w:cs="B Zar" w:hint="cs"/>
          <w:sz w:val="28"/>
          <w:szCs w:val="28"/>
          <w:rtl/>
          <w:lang w:eastAsia="zh-CN"/>
        </w:rPr>
        <w:t xml:space="preserve"> نمي‌</w:t>
      </w:r>
      <w:r w:rsidRPr="00157120">
        <w:rPr>
          <w:rFonts w:eastAsia="SimSun" w:cs="B Zar" w:hint="cs"/>
          <w:sz w:val="28"/>
          <w:szCs w:val="28"/>
          <w:rtl/>
          <w:lang w:eastAsia="zh-CN"/>
        </w:rPr>
        <w:t>تواند مؤمن</w:t>
      </w:r>
      <w:r w:rsidR="00664ACA" w:rsidRPr="00157120">
        <w:rPr>
          <w:rFonts w:eastAsia="SimSun" w:cs="B Zar" w:hint="cs"/>
          <w:sz w:val="28"/>
          <w:szCs w:val="28"/>
          <w:rtl/>
          <w:lang w:eastAsia="zh-CN"/>
        </w:rPr>
        <w:t xml:space="preserve"> (</w:t>
      </w:r>
      <w:r w:rsidRPr="00157120">
        <w:rPr>
          <w:rFonts w:eastAsia="SimSun" w:cs="B Zar" w:hint="cs"/>
          <w:sz w:val="28"/>
          <w:szCs w:val="28"/>
          <w:rtl/>
          <w:lang w:eastAsia="zh-CN"/>
        </w:rPr>
        <w:t>واقعي) باشد، تا اينكه من نزد او از پدر، فرزند و همة مردم، محبوبتر نباشم» و از عمر</w:t>
      </w:r>
      <w:r w:rsidRPr="00157120">
        <w:rPr>
          <w:rFonts w:eastAsia="SimSun" w:cs="CTraditional Arabic" w:hint="cs"/>
          <w:sz w:val="28"/>
          <w:szCs w:val="28"/>
          <w:rtl/>
          <w:lang w:eastAsia="zh-CN"/>
        </w:rPr>
        <w:t>س</w:t>
      </w:r>
      <w:r w:rsidRPr="00157120">
        <w:rPr>
          <w:rFonts w:eastAsia="SimSun" w:cs="B Zar" w:hint="cs"/>
          <w:sz w:val="28"/>
          <w:szCs w:val="28"/>
          <w:rtl/>
          <w:lang w:eastAsia="zh-CN"/>
        </w:rPr>
        <w:t xml:space="preserve"> روايت است كه او به پيامبر</w:t>
      </w:r>
      <w:r w:rsidRPr="00157120">
        <w:rPr>
          <w:rFonts w:eastAsia="SimSun" w:cs="CTraditional Arabic" w:hint="cs"/>
          <w:sz w:val="28"/>
          <w:szCs w:val="28"/>
          <w:rtl/>
          <w:lang w:eastAsia="zh-CN"/>
        </w:rPr>
        <w:t xml:space="preserve"> </w:t>
      </w:r>
      <w:r w:rsidR="0052554D" w:rsidRPr="00157120">
        <w:rPr>
          <w:rFonts w:eastAsia="SimSun" w:cs="B Zar" w:hint="cs"/>
          <w:sz w:val="28"/>
          <w:szCs w:val="28"/>
          <w:rtl/>
          <w:lang w:eastAsia="zh-CN"/>
        </w:rPr>
        <w:t xml:space="preserve">صلی الله عليه وسلم </w:t>
      </w:r>
      <w:r w:rsidRPr="00157120">
        <w:rPr>
          <w:rFonts w:eastAsia="SimSun" w:cs="B Zar" w:hint="cs"/>
          <w:sz w:val="28"/>
          <w:szCs w:val="28"/>
          <w:rtl/>
          <w:lang w:eastAsia="zh-CN"/>
        </w:rPr>
        <w:t>گفت:</w:t>
      </w:r>
      <w:r w:rsidR="00C25455" w:rsidRPr="00157120">
        <w:rPr>
          <w:rFonts w:ascii="Lotus Linotype" w:eastAsia="SimSun" w:hAnsi="Lotus Linotype" w:cs="Lotus Linotype"/>
          <w:sz w:val="28"/>
          <w:szCs w:val="28"/>
          <w:rtl/>
          <w:lang w:eastAsia="zh-CN"/>
        </w:rPr>
        <w:t xml:space="preserve"> </w:t>
      </w:r>
      <w:r w:rsidR="00C25455" w:rsidRPr="00157120">
        <w:rPr>
          <w:rStyle w:val="Char4"/>
          <w:rFonts w:eastAsia="SimSun"/>
          <w:rtl/>
        </w:rPr>
        <w:t>«</w:t>
      </w:r>
      <w:r w:rsidRPr="00157120">
        <w:rPr>
          <w:rStyle w:val="Char4"/>
          <w:rFonts w:eastAsia="SimSun"/>
          <w:rtl/>
        </w:rPr>
        <w:t>يَا رَسُولَ اللَّهِ لَأَنْتَ أَحَبُّ إِلَيَّ مِنْ كُلِّ شَيْءٍ إِلَّا مِنْ نَفْسِي فَقَالَ النَّبِيُّ صَلَّى اللَّهُ عَلَيْهِ وَسَلَّمَ لَا وَالَّذِي نَفْسِي بِيَدِهِ حَتَّى أَكُونَ أَحَبَّ إِلَيْكَ مِنْ نَفْسِكَ فَقَالَ لَهُ عُمَرُ فَإِنَّهُ الْآنَ وَاللَّهِ لَأَنْتَ أَحَبُّ إِلَيَّ مِنْ نَفْسِي فَقَالَ النَّبِيُّ صَلَّى اللَّهُ عَلَيْهِ وَسَلَّمَ الْآنَ يَا عُمَرُ»</w:t>
      </w:r>
      <w:r w:rsidRPr="009620CA">
        <w:rPr>
          <w:rFonts w:eastAsia="SimSun" w:cs="Simplified Arabic"/>
          <w:szCs w:val="28"/>
          <w:vertAlign w:val="superscript"/>
          <w:rtl/>
          <w:lang w:eastAsia="zh-CN"/>
        </w:rPr>
        <w:footnoteReference w:id="164"/>
      </w:r>
      <w:r w:rsidR="00C25455" w:rsidRPr="00157120">
        <w:rPr>
          <w:rFonts w:eastAsia="SimSun" w:cs="B Zar" w:hint="cs"/>
          <w:sz w:val="28"/>
          <w:szCs w:val="28"/>
          <w:rtl/>
          <w:lang w:eastAsia="zh-CN"/>
        </w:rPr>
        <w:t xml:space="preserve"> «</w:t>
      </w:r>
      <w:r w:rsidRPr="00157120">
        <w:rPr>
          <w:rFonts w:eastAsia="SimSun" w:cs="B Zar" w:hint="cs"/>
          <w:sz w:val="28"/>
          <w:szCs w:val="28"/>
          <w:rtl/>
          <w:lang w:eastAsia="zh-CN"/>
        </w:rPr>
        <w:t>عمر</w:t>
      </w:r>
      <w:r w:rsidRPr="00157120">
        <w:rPr>
          <w:rFonts w:eastAsia="SimSun" w:cs="CTraditional Arabic" w:hint="cs"/>
          <w:sz w:val="28"/>
          <w:szCs w:val="28"/>
          <w:rtl/>
          <w:lang w:eastAsia="zh-CN"/>
        </w:rPr>
        <w:t>س</w:t>
      </w:r>
      <w:r w:rsidRPr="00157120">
        <w:rPr>
          <w:rFonts w:eastAsia="SimSun" w:cs="B Zar" w:hint="cs"/>
          <w:sz w:val="28"/>
          <w:szCs w:val="28"/>
          <w:rtl/>
          <w:lang w:eastAsia="zh-CN"/>
        </w:rPr>
        <w:t xml:space="preserve"> عرض کرد: اي رسول خدا! شما نزد من از هر چيز ديگري جز خودم، محبوبتر هستيد. پيامبر صلی الله عليه وسلم  فرمود:</w:t>
      </w:r>
      <w:r w:rsidR="00C25455" w:rsidRPr="00157120">
        <w:rPr>
          <w:rFonts w:eastAsia="SimSun" w:cs="B Zar" w:hint="cs"/>
          <w:sz w:val="28"/>
          <w:szCs w:val="28"/>
          <w:rtl/>
          <w:lang w:eastAsia="zh-CN"/>
        </w:rPr>
        <w:t xml:space="preserve"> «</w:t>
      </w:r>
      <w:r w:rsidRPr="00157120">
        <w:rPr>
          <w:rFonts w:eastAsia="SimSun" w:cs="B Zar" w:hint="cs"/>
          <w:sz w:val="28"/>
          <w:szCs w:val="28"/>
          <w:rtl/>
          <w:lang w:eastAsia="zh-CN"/>
        </w:rPr>
        <w:t>سوگند به ذاتي که جانم در دست اوست بايد مرا از خود نيز بيشتر دوست بداري» عمر</w:t>
      </w:r>
      <w:r w:rsidRPr="00157120">
        <w:rPr>
          <w:rFonts w:eastAsia="SimSun" w:cs="CTraditional Arabic" w:hint="cs"/>
          <w:sz w:val="28"/>
          <w:szCs w:val="28"/>
          <w:rtl/>
          <w:lang w:eastAsia="zh-CN"/>
        </w:rPr>
        <w:t>س</w:t>
      </w:r>
      <w:r w:rsidRPr="00157120">
        <w:rPr>
          <w:rFonts w:eastAsia="SimSun" w:cs="B Zar" w:hint="cs"/>
          <w:sz w:val="28"/>
          <w:szCs w:val="28"/>
          <w:rtl/>
          <w:lang w:eastAsia="zh-CN"/>
        </w:rPr>
        <w:t xml:space="preserve"> گفت: سوگند به خدا که تو هم اکنون براي من از خودم هم محبوبتري. نبي اکرم صلی الله عليه وسلم  فرمود: اكنون اي عمر ايمانت كامل شد».</w:t>
      </w:r>
    </w:p>
    <w:p w:rsidR="009620CA" w:rsidRPr="00157120" w:rsidRDefault="009620CA" w:rsidP="00157120">
      <w:pPr>
        <w:numPr>
          <w:ilvl w:val="0"/>
          <w:numId w:val="25"/>
        </w:numPr>
        <w:bidi/>
        <w:ind w:left="641" w:hanging="357"/>
        <w:jc w:val="both"/>
        <w:rPr>
          <w:rFonts w:eastAsia="SimSun" w:cs="B Zar" w:hint="cs"/>
          <w:sz w:val="28"/>
          <w:szCs w:val="28"/>
          <w:rtl/>
          <w:lang w:eastAsia="zh-CN"/>
        </w:rPr>
      </w:pPr>
      <w:r w:rsidRPr="008742B6">
        <w:rPr>
          <w:rFonts w:eastAsia="SimSun" w:cs="B Zar" w:hint="cs"/>
          <w:sz w:val="28"/>
          <w:szCs w:val="28"/>
          <w:rtl/>
          <w:lang w:eastAsia="zh-CN"/>
        </w:rPr>
        <w:t>تعظيم، بزرگداشت و گرامي داشتن پيامبر</w:t>
      </w:r>
      <w:r w:rsidRPr="009620CA">
        <w:rPr>
          <w:rFonts w:eastAsia="SimSun" w:cs="CTraditional Arabic" w:hint="cs"/>
          <w:sz w:val="28"/>
          <w:szCs w:val="28"/>
          <w:rtl/>
          <w:lang w:eastAsia="zh-CN"/>
        </w:rPr>
        <w:t xml:space="preserve"> </w:t>
      </w:r>
      <w:r w:rsidRPr="0052554D">
        <w:rPr>
          <w:rFonts w:eastAsia="SimSun" w:cs="B Zar" w:hint="cs"/>
          <w:sz w:val="28"/>
          <w:szCs w:val="28"/>
          <w:rtl/>
          <w:lang w:eastAsia="zh-CN"/>
        </w:rPr>
        <w:t>صلی الله عليه وسلم</w:t>
      </w:r>
      <w:r w:rsidRPr="008742B6">
        <w:rPr>
          <w:rFonts w:eastAsia="SimSun" w:cs="B Zar" w:hint="cs"/>
          <w:sz w:val="28"/>
          <w:szCs w:val="28"/>
          <w:rtl/>
          <w:lang w:eastAsia="zh-CN"/>
        </w:rPr>
        <w:t>. و اين از حقوق پيامبر</w:t>
      </w:r>
      <w:r w:rsidRPr="009620CA">
        <w:rPr>
          <w:rFonts w:eastAsia="SimSun" w:cs="CTraditional Arabic" w:hint="cs"/>
          <w:sz w:val="28"/>
          <w:szCs w:val="28"/>
          <w:rtl/>
          <w:lang w:eastAsia="zh-CN"/>
        </w:rPr>
        <w:t xml:space="preserve"> </w:t>
      </w:r>
      <w:r w:rsidRPr="0052554D">
        <w:rPr>
          <w:rFonts w:eastAsia="SimSun" w:cs="B Zar" w:hint="cs"/>
          <w:sz w:val="28"/>
          <w:szCs w:val="28"/>
          <w:rtl/>
          <w:lang w:eastAsia="zh-CN"/>
        </w:rPr>
        <w:t>صلی الله عليه وسلم</w:t>
      </w:r>
      <w:r w:rsidR="00F37225">
        <w:rPr>
          <w:rFonts w:eastAsia="SimSun" w:cs="CTraditional Arabic" w:hint="cs"/>
          <w:sz w:val="28"/>
          <w:szCs w:val="28"/>
          <w:rtl/>
          <w:lang w:eastAsia="zh-CN"/>
        </w:rPr>
        <w:t xml:space="preserve"> مي‌</w:t>
      </w:r>
      <w:r w:rsidRPr="008742B6">
        <w:rPr>
          <w:rFonts w:eastAsia="SimSun" w:cs="B Zar" w:hint="cs"/>
          <w:sz w:val="28"/>
          <w:szCs w:val="28"/>
          <w:rtl/>
          <w:lang w:eastAsia="zh-CN"/>
        </w:rPr>
        <w:t>باشد كه خداوند در كتابش واجب نموده است. 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8742B6">
        <w:rPr>
          <w:rFonts w:eastAsia="SimSun" w:cs="B Zar" w:hint="cs"/>
          <w:sz w:val="28"/>
          <w:szCs w:val="28"/>
          <w:rtl/>
          <w:lang w:eastAsia="zh-CN"/>
        </w:rPr>
        <w:t>:</w:t>
      </w:r>
      <w:r w:rsidR="001C233D">
        <w:rPr>
          <w:rFonts w:eastAsia="SimSun" w:cs="B Zar" w:hint="cs"/>
          <w:sz w:val="28"/>
          <w:szCs w:val="28"/>
          <w:rtl/>
          <w:lang w:eastAsia="zh-CN"/>
        </w:rPr>
        <w:t xml:space="preserve"> </w:t>
      </w:r>
      <w:r w:rsidR="001C233D">
        <w:rPr>
          <w:rFonts w:ascii="Traditional Arabic" w:eastAsia="SimSun" w:hAnsi="Traditional Arabic" w:cs="Traditional Arabic"/>
          <w:sz w:val="28"/>
          <w:szCs w:val="28"/>
          <w:rtl/>
          <w:lang w:eastAsia="zh-CN"/>
        </w:rPr>
        <w:t>﴿</w:t>
      </w:r>
      <w:r w:rsidR="00157120">
        <w:rPr>
          <w:rFonts w:ascii="KFGQPC Uthmanic Script HAFS" w:hAnsi="KFGQPC Uthmanic Script HAFS" w:cs="KFGQPC Uthmanic Script HAFS" w:hint="eastAsia"/>
          <w:sz w:val="28"/>
          <w:szCs w:val="28"/>
          <w:rtl/>
        </w:rPr>
        <w:t>لِّتُؤۡمِنُواْ</w:t>
      </w:r>
      <w:r w:rsidR="00157120">
        <w:rPr>
          <w:rFonts w:ascii="KFGQPC Uthmanic Script HAFS" w:hAnsi="KFGQPC Uthmanic Script HAFS" w:cs="KFGQPC Uthmanic Script HAFS"/>
          <w:sz w:val="28"/>
          <w:szCs w:val="28"/>
          <w:rtl/>
        </w:rPr>
        <w:t xml:space="preserve"> بِ</w:t>
      </w:r>
      <w:r w:rsidR="00157120">
        <w:rPr>
          <w:rFonts w:ascii="KFGQPC Uthmanic Script HAFS" w:hAnsi="KFGQPC Uthmanic Script HAFS" w:cs="KFGQPC Uthmanic Script HAFS" w:hint="cs"/>
          <w:sz w:val="28"/>
          <w:szCs w:val="28"/>
          <w:rtl/>
        </w:rPr>
        <w:t>ٱ</w:t>
      </w:r>
      <w:r w:rsidR="00157120">
        <w:rPr>
          <w:rFonts w:ascii="KFGQPC Uthmanic Script HAFS" w:hAnsi="KFGQPC Uthmanic Script HAFS" w:cs="KFGQPC Uthmanic Script HAFS" w:hint="eastAsia"/>
          <w:sz w:val="28"/>
          <w:szCs w:val="28"/>
          <w:rtl/>
        </w:rPr>
        <w:t>للَّهِ</w:t>
      </w:r>
      <w:r w:rsidR="00157120">
        <w:rPr>
          <w:rFonts w:ascii="KFGQPC Uthmanic Script HAFS" w:hAnsi="KFGQPC Uthmanic Script HAFS" w:cs="KFGQPC Uthmanic Script HAFS"/>
          <w:sz w:val="28"/>
          <w:szCs w:val="28"/>
          <w:rtl/>
        </w:rPr>
        <w:t xml:space="preserve"> وَرَسُولِهِ</w:t>
      </w:r>
      <w:r w:rsidR="00157120">
        <w:rPr>
          <w:rFonts w:ascii="KFGQPC Uthmanic Script HAFS" w:hAnsi="KFGQPC Uthmanic Script HAFS" w:cs="KFGQPC Uthmanic Script HAFS" w:hint="cs"/>
          <w:sz w:val="28"/>
          <w:szCs w:val="28"/>
          <w:rtl/>
        </w:rPr>
        <w:t>ۦ</w:t>
      </w:r>
      <w:r w:rsidR="00157120">
        <w:rPr>
          <w:rFonts w:ascii="KFGQPC Uthmanic Script HAFS" w:hAnsi="KFGQPC Uthmanic Script HAFS" w:cs="KFGQPC Uthmanic Script HAFS"/>
          <w:sz w:val="28"/>
          <w:szCs w:val="28"/>
          <w:rtl/>
        </w:rPr>
        <w:t xml:space="preserve"> وَتُعَزِّرُوهُ وَتُوَقِّرُوهُۚ</w:t>
      </w:r>
      <w:r w:rsidR="001C233D" w:rsidRPr="00157120">
        <w:rPr>
          <w:rFonts w:ascii="Traditional Arabic" w:eastAsia="SimSun" w:hAnsi="Traditional Arabic" w:cs="Traditional Arabic"/>
          <w:sz w:val="28"/>
          <w:szCs w:val="28"/>
          <w:rtl/>
          <w:lang w:eastAsia="zh-CN"/>
        </w:rPr>
        <w:t>﴾</w:t>
      </w:r>
      <w:r w:rsidR="001C233D" w:rsidRPr="00157120">
        <w:rPr>
          <w:rFonts w:eastAsia="SimSun" w:cs="B Zar" w:hint="cs"/>
          <w:sz w:val="28"/>
          <w:szCs w:val="28"/>
          <w:rtl/>
          <w:lang w:eastAsia="zh-CN"/>
        </w:rPr>
        <w:t xml:space="preserve"> </w:t>
      </w:r>
      <w:r w:rsidR="001C233D" w:rsidRPr="00157120">
        <w:rPr>
          <w:rFonts w:ascii="mylotus" w:eastAsia="SimSun" w:hAnsi="mylotus" w:cs="mylotus"/>
          <w:sz w:val="26"/>
          <w:szCs w:val="26"/>
          <w:rtl/>
          <w:lang w:eastAsia="zh-CN" w:bidi="ar-SA"/>
        </w:rPr>
        <w:t>[الفتح: 9]</w:t>
      </w:r>
      <w:r w:rsidR="001C233D" w:rsidRPr="00157120">
        <w:rPr>
          <w:rFonts w:eastAsia="SimSun" w:cs="B Zar" w:hint="cs"/>
          <w:sz w:val="28"/>
          <w:szCs w:val="28"/>
          <w:rtl/>
          <w:lang w:eastAsia="zh-CN"/>
        </w:rPr>
        <w:t>.</w:t>
      </w:r>
      <w:r w:rsidR="00664ACA" w:rsidRPr="00157120">
        <w:rPr>
          <w:rFonts w:ascii="Lotus Linotype" w:eastAsia="SimSun" w:hAnsi="Lotus Linotype" w:cs="Lotus Linotype"/>
          <w:sz w:val="28"/>
          <w:szCs w:val="28"/>
          <w:rtl/>
          <w:lang w:eastAsia="zh-CN"/>
        </w:rPr>
        <w:t xml:space="preserve"> </w:t>
      </w:r>
      <w:r w:rsidR="00C25455" w:rsidRPr="00157120">
        <w:rPr>
          <w:rFonts w:eastAsia="SimSun" w:cs="B Zar" w:hint="cs"/>
          <w:sz w:val="28"/>
          <w:szCs w:val="28"/>
          <w:rtl/>
          <w:lang w:eastAsia="zh-CN"/>
        </w:rPr>
        <w:t>«</w:t>
      </w:r>
      <w:r w:rsidRPr="00157120">
        <w:rPr>
          <w:rFonts w:eastAsia="SimSun" w:cs="B Zar" w:hint="cs"/>
          <w:sz w:val="28"/>
          <w:szCs w:val="28"/>
          <w:rtl/>
          <w:lang w:eastAsia="zh-CN"/>
        </w:rPr>
        <w:t>تا به الله و رسولش ايمان آورند و او را ياري دهيد و ارج نهيد» و</w:t>
      </w:r>
      <w:r w:rsidR="00F37225" w:rsidRPr="00157120">
        <w:rPr>
          <w:rFonts w:eastAsia="SimSun" w:cs="B Zar" w:hint="cs"/>
          <w:sz w:val="28"/>
          <w:szCs w:val="28"/>
          <w:rtl/>
          <w:lang w:eastAsia="zh-CN"/>
        </w:rPr>
        <w:t xml:space="preserve"> </w:t>
      </w:r>
      <w:r w:rsidR="00664ACA" w:rsidRPr="00157120">
        <w:rPr>
          <w:rFonts w:eastAsia="SimSun" w:cs="B Zar" w:hint="cs"/>
          <w:sz w:val="28"/>
          <w:szCs w:val="28"/>
          <w:rtl/>
          <w:lang w:eastAsia="zh-CN"/>
        </w:rPr>
        <w:t>مي‌فرمايد</w:t>
      </w:r>
      <w:r w:rsidRPr="00157120">
        <w:rPr>
          <w:rFonts w:eastAsia="SimSun" w:cs="B Zar" w:hint="cs"/>
          <w:sz w:val="28"/>
          <w:szCs w:val="28"/>
          <w:rtl/>
          <w:lang w:eastAsia="zh-CN"/>
        </w:rPr>
        <w:t>:</w:t>
      </w:r>
      <w:r w:rsidR="001C233D" w:rsidRPr="00157120">
        <w:rPr>
          <w:rFonts w:eastAsia="SimSun" w:cs="B Zar" w:hint="cs"/>
          <w:sz w:val="28"/>
          <w:szCs w:val="28"/>
          <w:rtl/>
          <w:lang w:eastAsia="zh-CN"/>
        </w:rPr>
        <w:t xml:space="preserve"> </w:t>
      </w:r>
      <w:r w:rsidR="001C233D" w:rsidRPr="00157120">
        <w:rPr>
          <w:rFonts w:ascii="Traditional Arabic" w:eastAsia="SimSun" w:hAnsi="Traditional Arabic" w:cs="Traditional Arabic"/>
          <w:sz w:val="28"/>
          <w:szCs w:val="28"/>
          <w:rtl/>
          <w:lang w:eastAsia="zh-CN"/>
        </w:rPr>
        <w:t>﴿</w:t>
      </w:r>
      <w:r w:rsidR="00157120">
        <w:rPr>
          <w:rFonts w:ascii="KFGQPC Uthmanic Script HAFS" w:hAnsi="KFGQPC Uthmanic Script HAFS" w:cs="KFGQPC Uthmanic Script HAFS"/>
          <w:sz w:val="28"/>
          <w:szCs w:val="28"/>
          <w:rtl/>
        </w:rPr>
        <w:t>فَ</w:t>
      </w:r>
      <w:r w:rsidR="00157120">
        <w:rPr>
          <w:rFonts w:ascii="KFGQPC Uthmanic Script HAFS" w:hAnsi="KFGQPC Uthmanic Script HAFS" w:cs="KFGQPC Uthmanic Script HAFS" w:hint="cs"/>
          <w:sz w:val="28"/>
          <w:szCs w:val="28"/>
          <w:rtl/>
        </w:rPr>
        <w:t>ٱ</w:t>
      </w:r>
      <w:r w:rsidR="00157120">
        <w:rPr>
          <w:rFonts w:ascii="KFGQPC Uthmanic Script HAFS" w:hAnsi="KFGQPC Uthmanic Script HAFS" w:cs="KFGQPC Uthmanic Script HAFS" w:hint="eastAsia"/>
          <w:sz w:val="28"/>
          <w:szCs w:val="28"/>
          <w:rtl/>
        </w:rPr>
        <w:t>لَّذِينَ</w:t>
      </w:r>
      <w:r w:rsidR="00157120">
        <w:rPr>
          <w:rFonts w:ascii="KFGQPC Uthmanic Script HAFS" w:hAnsi="KFGQPC Uthmanic Script HAFS" w:cs="KFGQPC Uthmanic Script HAFS"/>
          <w:sz w:val="28"/>
          <w:szCs w:val="28"/>
          <w:rtl/>
        </w:rPr>
        <w:t xml:space="preserve"> ءَامَنُواْ بِهِ</w:t>
      </w:r>
      <w:r w:rsidR="00157120">
        <w:rPr>
          <w:rFonts w:ascii="KFGQPC Uthmanic Script HAFS" w:hAnsi="KFGQPC Uthmanic Script HAFS" w:cs="KFGQPC Uthmanic Script HAFS" w:hint="cs"/>
          <w:sz w:val="28"/>
          <w:szCs w:val="28"/>
          <w:rtl/>
        </w:rPr>
        <w:t>ۦ</w:t>
      </w:r>
      <w:r w:rsidR="00157120">
        <w:rPr>
          <w:rFonts w:ascii="KFGQPC Uthmanic Script HAFS" w:hAnsi="KFGQPC Uthmanic Script HAFS" w:cs="KFGQPC Uthmanic Script HAFS"/>
          <w:sz w:val="28"/>
          <w:szCs w:val="28"/>
          <w:rtl/>
        </w:rPr>
        <w:t xml:space="preserve"> وَعَزَّرُوهُ وَنَصَرُوهُ وَ</w:t>
      </w:r>
      <w:r w:rsidR="00157120">
        <w:rPr>
          <w:rFonts w:ascii="KFGQPC Uthmanic Script HAFS" w:hAnsi="KFGQPC Uthmanic Script HAFS" w:cs="KFGQPC Uthmanic Script HAFS" w:hint="cs"/>
          <w:sz w:val="28"/>
          <w:szCs w:val="28"/>
          <w:rtl/>
        </w:rPr>
        <w:t>ٱ</w:t>
      </w:r>
      <w:r w:rsidR="00157120">
        <w:rPr>
          <w:rFonts w:ascii="KFGQPC Uthmanic Script HAFS" w:hAnsi="KFGQPC Uthmanic Script HAFS" w:cs="KFGQPC Uthmanic Script HAFS" w:hint="eastAsia"/>
          <w:sz w:val="28"/>
          <w:szCs w:val="28"/>
          <w:rtl/>
        </w:rPr>
        <w:t>تَّبَعُواْ</w:t>
      </w:r>
      <w:r w:rsidR="00157120">
        <w:rPr>
          <w:rFonts w:ascii="KFGQPC Uthmanic Script HAFS" w:hAnsi="KFGQPC Uthmanic Script HAFS" w:cs="KFGQPC Uthmanic Script HAFS"/>
          <w:sz w:val="28"/>
          <w:szCs w:val="28"/>
          <w:rtl/>
        </w:rPr>
        <w:t xml:space="preserve"> </w:t>
      </w:r>
      <w:r w:rsidR="00157120">
        <w:rPr>
          <w:rFonts w:ascii="KFGQPC Uthmanic Script HAFS" w:hAnsi="KFGQPC Uthmanic Script HAFS" w:cs="KFGQPC Uthmanic Script HAFS" w:hint="cs"/>
          <w:sz w:val="28"/>
          <w:szCs w:val="28"/>
          <w:rtl/>
        </w:rPr>
        <w:t>ٱ</w:t>
      </w:r>
      <w:r w:rsidR="00157120">
        <w:rPr>
          <w:rFonts w:ascii="KFGQPC Uthmanic Script HAFS" w:hAnsi="KFGQPC Uthmanic Script HAFS" w:cs="KFGQPC Uthmanic Script HAFS" w:hint="eastAsia"/>
          <w:sz w:val="28"/>
          <w:szCs w:val="28"/>
          <w:rtl/>
        </w:rPr>
        <w:t>لنُّورَ</w:t>
      </w:r>
      <w:r w:rsidR="00157120">
        <w:rPr>
          <w:rFonts w:ascii="KFGQPC Uthmanic Script HAFS" w:hAnsi="KFGQPC Uthmanic Script HAFS" w:cs="KFGQPC Uthmanic Script HAFS"/>
          <w:sz w:val="28"/>
          <w:szCs w:val="28"/>
          <w:rtl/>
        </w:rPr>
        <w:t xml:space="preserve"> </w:t>
      </w:r>
      <w:r w:rsidR="00157120">
        <w:rPr>
          <w:rFonts w:ascii="KFGQPC Uthmanic Script HAFS" w:hAnsi="KFGQPC Uthmanic Script HAFS" w:cs="KFGQPC Uthmanic Script HAFS" w:hint="cs"/>
          <w:sz w:val="28"/>
          <w:szCs w:val="28"/>
          <w:rtl/>
        </w:rPr>
        <w:t>ٱ</w:t>
      </w:r>
      <w:r w:rsidR="00157120">
        <w:rPr>
          <w:rFonts w:ascii="KFGQPC Uthmanic Script HAFS" w:hAnsi="KFGQPC Uthmanic Script HAFS" w:cs="KFGQPC Uthmanic Script HAFS" w:hint="eastAsia"/>
          <w:sz w:val="28"/>
          <w:szCs w:val="28"/>
          <w:rtl/>
        </w:rPr>
        <w:t>لَّذِيٓ</w:t>
      </w:r>
      <w:r w:rsidR="00157120">
        <w:rPr>
          <w:rFonts w:ascii="KFGQPC Uthmanic Script HAFS" w:hAnsi="KFGQPC Uthmanic Script HAFS" w:cs="KFGQPC Uthmanic Script HAFS"/>
          <w:sz w:val="28"/>
          <w:szCs w:val="28"/>
          <w:rtl/>
        </w:rPr>
        <w:t xml:space="preserve"> أُنزِلَ مَعَهُ</w:t>
      </w:r>
      <w:r w:rsidR="00157120">
        <w:rPr>
          <w:rFonts w:ascii="KFGQPC Uthmanic Script HAFS" w:hAnsi="KFGQPC Uthmanic Script HAFS" w:cs="KFGQPC Uthmanic Script HAFS" w:hint="cs"/>
          <w:sz w:val="28"/>
          <w:szCs w:val="28"/>
          <w:rtl/>
        </w:rPr>
        <w:t>ۥٓ</w:t>
      </w:r>
      <w:r w:rsidR="00157120">
        <w:rPr>
          <w:rFonts w:ascii="KFGQPC Uthmanic Script HAFS" w:hAnsi="KFGQPC Uthmanic Script HAFS" w:cs="KFGQPC Uthmanic Script HAFS"/>
          <w:sz w:val="28"/>
          <w:szCs w:val="28"/>
          <w:rtl/>
        </w:rPr>
        <w:t xml:space="preserve"> أُوْلَٰٓئِكَ هُمُ </w:t>
      </w:r>
      <w:r w:rsidR="00157120">
        <w:rPr>
          <w:rFonts w:ascii="KFGQPC Uthmanic Script HAFS" w:hAnsi="KFGQPC Uthmanic Script HAFS" w:cs="KFGQPC Uthmanic Script HAFS" w:hint="cs"/>
          <w:sz w:val="28"/>
          <w:szCs w:val="28"/>
          <w:rtl/>
        </w:rPr>
        <w:t>ٱ</w:t>
      </w:r>
      <w:r w:rsidR="00157120">
        <w:rPr>
          <w:rFonts w:ascii="KFGQPC Uthmanic Script HAFS" w:hAnsi="KFGQPC Uthmanic Script HAFS" w:cs="KFGQPC Uthmanic Script HAFS" w:hint="eastAsia"/>
          <w:sz w:val="28"/>
          <w:szCs w:val="28"/>
          <w:rtl/>
        </w:rPr>
        <w:t>لۡمُفۡلِحُونَ</w:t>
      </w:r>
      <w:r w:rsidR="00157120">
        <w:rPr>
          <w:rFonts w:ascii="KFGQPC Uthmanic Script HAFS" w:hAnsi="KFGQPC Uthmanic Script HAFS" w:cs="KFGQPC Uthmanic Script HAFS"/>
          <w:sz w:val="28"/>
          <w:szCs w:val="28"/>
          <w:rtl/>
        </w:rPr>
        <w:t xml:space="preserve"> ١٥٧</w:t>
      </w:r>
      <w:r w:rsidR="001C233D" w:rsidRPr="00157120">
        <w:rPr>
          <w:rFonts w:ascii="Traditional Arabic" w:eastAsia="SimSun" w:hAnsi="Traditional Arabic" w:cs="Traditional Arabic"/>
          <w:sz w:val="28"/>
          <w:szCs w:val="28"/>
          <w:rtl/>
          <w:lang w:eastAsia="zh-CN"/>
        </w:rPr>
        <w:t>﴾</w:t>
      </w:r>
      <w:r w:rsidR="001C233D" w:rsidRPr="00157120">
        <w:rPr>
          <w:rFonts w:eastAsia="SimSun" w:cs="B Zar" w:hint="cs"/>
          <w:sz w:val="28"/>
          <w:szCs w:val="28"/>
          <w:rtl/>
          <w:lang w:eastAsia="zh-CN"/>
        </w:rPr>
        <w:t xml:space="preserve"> </w:t>
      </w:r>
      <w:r w:rsidR="001C233D" w:rsidRPr="00157120">
        <w:rPr>
          <w:rFonts w:ascii="mylotus" w:eastAsia="SimSun" w:hAnsi="mylotus" w:cs="mylotus"/>
          <w:sz w:val="26"/>
          <w:szCs w:val="26"/>
          <w:rtl/>
          <w:lang w:eastAsia="zh-CN" w:bidi="ar-SA"/>
        </w:rPr>
        <w:t>[الأعراف: 157]</w:t>
      </w:r>
      <w:r w:rsidR="001C233D" w:rsidRPr="00157120">
        <w:rPr>
          <w:rFonts w:eastAsia="SimSun" w:cs="B Zar" w:hint="cs"/>
          <w:sz w:val="28"/>
          <w:szCs w:val="28"/>
          <w:rtl/>
          <w:lang w:eastAsia="zh-CN"/>
        </w:rPr>
        <w:t>.</w:t>
      </w:r>
      <w:r w:rsidR="00664ACA" w:rsidRPr="00157120">
        <w:rPr>
          <w:rFonts w:ascii="Lotus Linotype" w:eastAsia="SimSun" w:hAnsi="Lotus Linotype" w:cs="Lotus Linotype"/>
          <w:sz w:val="28"/>
          <w:szCs w:val="28"/>
          <w:rtl/>
          <w:lang w:eastAsia="zh-CN"/>
        </w:rPr>
        <w:t xml:space="preserve"> </w:t>
      </w:r>
      <w:r w:rsidR="00C25455" w:rsidRPr="00157120">
        <w:rPr>
          <w:rFonts w:eastAsia="SimSun" w:cs="B Zar" w:hint="cs"/>
          <w:sz w:val="28"/>
          <w:szCs w:val="28"/>
          <w:rtl/>
          <w:lang w:eastAsia="zh-CN"/>
        </w:rPr>
        <w:t>«</w:t>
      </w:r>
      <w:r w:rsidRPr="00157120">
        <w:rPr>
          <w:rFonts w:eastAsia="SimSun" w:cs="B Zar" w:hint="cs"/>
          <w:sz w:val="28"/>
          <w:szCs w:val="28"/>
          <w:rtl/>
          <w:lang w:eastAsia="zh-CN"/>
        </w:rPr>
        <w:t>كساني كه به او ايمان آوردند و بزرگش داشتند و ياري كردند و نوري را كه با او نازل شده است، پيروي نمودند آنان هستند كه رستگارند». ابن عباس</w:t>
      </w:r>
      <w:r w:rsidR="00F37225" w:rsidRPr="00157120">
        <w:rPr>
          <w:rFonts w:eastAsia="SimSun" w:cs="B Zar" w:hint="cs"/>
          <w:sz w:val="28"/>
          <w:szCs w:val="28"/>
          <w:rtl/>
          <w:lang w:eastAsia="zh-CN"/>
        </w:rPr>
        <w:t xml:space="preserve"> </w:t>
      </w:r>
      <w:r w:rsidR="00F57E48" w:rsidRPr="00157120">
        <w:rPr>
          <w:rFonts w:eastAsia="SimSun" w:cs="B Zar" w:hint="cs"/>
          <w:sz w:val="28"/>
          <w:szCs w:val="28"/>
          <w:rtl/>
          <w:lang w:eastAsia="zh-CN"/>
        </w:rPr>
        <w:t>مي‌گويد</w:t>
      </w:r>
      <w:r w:rsidRPr="00157120">
        <w:rPr>
          <w:rFonts w:eastAsia="SimSun" w:cs="B Zar" w:hint="cs"/>
          <w:sz w:val="28"/>
          <w:szCs w:val="28"/>
          <w:rtl/>
          <w:lang w:eastAsia="zh-CN"/>
        </w:rPr>
        <w:t>:</w:t>
      </w:r>
      <w:r w:rsidR="00C25455" w:rsidRPr="00157120">
        <w:rPr>
          <w:rFonts w:ascii="Lotus Linotype" w:eastAsia="SimSun" w:hAnsi="Lotus Linotype" w:cs="Lotus Linotype" w:hint="cs"/>
          <w:sz w:val="28"/>
          <w:szCs w:val="28"/>
          <w:rtl/>
          <w:lang w:eastAsia="zh-CN"/>
        </w:rPr>
        <w:t xml:space="preserve"> </w:t>
      </w:r>
      <w:r w:rsidR="00C25455" w:rsidRPr="00157120">
        <w:rPr>
          <w:rStyle w:val="Char4"/>
          <w:rFonts w:eastAsia="SimSun" w:hint="cs"/>
          <w:rtl/>
        </w:rPr>
        <w:t>«</w:t>
      </w:r>
      <w:r w:rsidRPr="00157120">
        <w:rPr>
          <w:rStyle w:val="Char4"/>
          <w:rFonts w:eastAsia="SimSun"/>
          <w:rtl/>
        </w:rPr>
        <w:t>تعزروه:تجلوه. وتوقروه:تعظموه</w:t>
      </w:r>
      <w:r w:rsidR="00CF5435" w:rsidRPr="00157120">
        <w:rPr>
          <w:rStyle w:val="Char4"/>
          <w:rFonts w:eastAsia="SimSun" w:hint="cs"/>
          <w:rtl/>
        </w:rPr>
        <w:t>»</w:t>
      </w:r>
      <w:r w:rsidR="00C25455" w:rsidRPr="00157120">
        <w:rPr>
          <w:rFonts w:eastAsia="SimSun" w:cs="B Zar" w:hint="cs"/>
          <w:sz w:val="28"/>
          <w:szCs w:val="28"/>
          <w:rtl/>
          <w:lang w:eastAsia="zh-CN"/>
        </w:rPr>
        <w:t xml:space="preserve"> «</w:t>
      </w:r>
      <w:r w:rsidRPr="00157120">
        <w:rPr>
          <w:rFonts w:ascii="Lotus Linotype" w:eastAsia="SimSun" w:hAnsi="Lotus Linotype" w:cs="Lotus Linotype"/>
          <w:sz w:val="28"/>
          <w:szCs w:val="28"/>
          <w:rtl/>
          <w:lang w:eastAsia="zh-CN"/>
        </w:rPr>
        <w:t>تعزروه</w:t>
      </w:r>
      <w:r w:rsidRPr="00157120">
        <w:rPr>
          <w:rFonts w:eastAsia="SimSun" w:cs="B Zar" w:hint="cs"/>
          <w:sz w:val="28"/>
          <w:szCs w:val="28"/>
          <w:rtl/>
          <w:lang w:eastAsia="zh-CN"/>
        </w:rPr>
        <w:t xml:space="preserve"> يعني او را بزرگ داشتند و</w:t>
      </w:r>
      <w:r w:rsidRPr="00157120">
        <w:rPr>
          <w:rFonts w:ascii="Lotus Linotype" w:eastAsia="SimSun" w:hAnsi="Lotus Linotype" w:cs="Lotus Linotype"/>
          <w:sz w:val="28"/>
          <w:szCs w:val="28"/>
          <w:rtl/>
          <w:lang w:eastAsia="zh-CN"/>
        </w:rPr>
        <w:t>توقروه</w:t>
      </w:r>
      <w:r w:rsidRPr="00157120">
        <w:rPr>
          <w:rFonts w:eastAsia="SimSun" w:cs="B Zar" w:hint="cs"/>
          <w:sz w:val="28"/>
          <w:szCs w:val="28"/>
          <w:rtl/>
          <w:lang w:eastAsia="zh-CN"/>
        </w:rPr>
        <w:t xml:space="preserve"> يعني او را تعظيم كردند». قتاده </w:t>
      </w:r>
      <w:r w:rsidR="00F57E48" w:rsidRPr="00157120">
        <w:rPr>
          <w:rFonts w:eastAsia="SimSun" w:cs="B Zar" w:hint="cs"/>
          <w:sz w:val="28"/>
          <w:szCs w:val="28"/>
          <w:rtl/>
          <w:lang w:eastAsia="zh-CN"/>
        </w:rPr>
        <w:t>مي‌گويد</w:t>
      </w:r>
      <w:r w:rsidRPr="00157120">
        <w:rPr>
          <w:rFonts w:eastAsia="SimSun" w:cs="B Zar" w:hint="cs"/>
          <w:sz w:val="28"/>
          <w:szCs w:val="28"/>
          <w:rtl/>
          <w:lang w:eastAsia="zh-CN"/>
        </w:rPr>
        <w:t xml:space="preserve">: </w:t>
      </w:r>
      <w:r w:rsidR="00E60081" w:rsidRPr="00157120">
        <w:rPr>
          <w:rStyle w:val="Char4"/>
          <w:rFonts w:eastAsia="SimSun"/>
          <w:rtl/>
        </w:rPr>
        <w:t>«</w:t>
      </w:r>
      <w:r w:rsidRPr="00157120">
        <w:rPr>
          <w:rStyle w:val="Char4"/>
          <w:rFonts w:eastAsia="SimSun"/>
          <w:rtl/>
        </w:rPr>
        <w:t>تعزروه:تنصروه. وتوقروه: أمر الله بتسويده</w:t>
      </w:r>
      <w:r w:rsidR="007276B7" w:rsidRPr="00157120">
        <w:rPr>
          <w:rStyle w:val="Char4"/>
          <w:rFonts w:eastAsia="SimSun" w:hint="cs"/>
          <w:rtl/>
        </w:rPr>
        <w:t>»</w:t>
      </w:r>
      <w:r w:rsidR="00C25455" w:rsidRPr="00157120">
        <w:rPr>
          <w:rFonts w:eastAsia="SimSun" w:cs="B Zar" w:hint="cs"/>
          <w:sz w:val="28"/>
          <w:szCs w:val="28"/>
          <w:rtl/>
          <w:lang w:eastAsia="zh-CN"/>
        </w:rPr>
        <w:t xml:space="preserve"> «</w:t>
      </w:r>
      <w:r w:rsidRPr="00157120">
        <w:rPr>
          <w:rFonts w:ascii="Lotus Linotype" w:eastAsia="SimSun" w:hAnsi="Lotus Linotype" w:cs="Lotus Linotype"/>
          <w:sz w:val="28"/>
          <w:szCs w:val="28"/>
          <w:rtl/>
          <w:lang w:eastAsia="zh-CN"/>
        </w:rPr>
        <w:t>تعزروه</w:t>
      </w:r>
      <w:r w:rsidRPr="00157120">
        <w:rPr>
          <w:rFonts w:eastAsia="SimSun" w:cs="B Zar" w:hint="cs"/>
          <w:sz w:val="28"/>
          <w:szCs w:val="28"/>
          <w:rtl/>
          <w:lang w:eastAsia="zh-CN"/>
        </w:rPr>
        <w:t xml:space="preserve"> يعني او را ياري دادند و</w:t>
      </w:r>
      <w:r w:rsidRPr="00157120">
        <w:rPr>
          <w:rFonts w:ascii="Lotus Linotype" w:eastAsia="SimSun" w:hAnsi="Lotus Linotype" w:cs="Lotus Linotype"/>
          <w:sz w:val="28"/>
          <w:szCs w:val="28"/>
          <w:rtl/>
          <w:lang w:eastAsia="zh-CN"/>
        </w:rPr>
        <w:t>توقروه</w:t>
      </w:r>
      <w:r w:rsidRPr="00157120">
        <w:rPr>
          <w:rFonts w:eastAsia="SimSun" w:cs="B Zar" w:hint="cs"/>
          <w:sz w:val="28"/>
          <w:szCs w:val="28"/>
          <w:rtl/>
          <w:lang w:eastAsia="zh-CN"/>
        </w:rPr>
        <w:t xml:space="preserve"> يعني خداوند به بزرگ داشتن او امر نمود» و الله تعالي</w:t>
      </w:r>
      <w:r w:rsidR="00F37225" w:rsidRPr="00157120">
        <w:rPr>
          <w:rFonts w:eastAsia="SimSun" w:cs="B Zar" w:hint="cs"/>
          <w:sz w:val="28"/>
          <w:szCs w:val="28"/>
          <w:rtl/>
          <w:lang w:eastAsia="zh-CN"/>
        </w:rPr>
        <w:t xml:space="preserve"> </w:t>
      </w:r>
      <w:r w:rsidR="00664ACA" w:rsidRPr="00157120">
        <w:rPr>
          <w:rFonts w:eastAsia="SimSun" w:cs="B Zar" w:hint="cs"/>
          <w:sz w:val="28"/>
          <w:szCs w:val="28"/>
          <w:rtl/>
          <w:lang w:eastAsia="zh-CN"/>
        </w:rPr>
        <w:t>مي‌فرمايد</w:t>
      </w:r>
      <w:r w:rsidRPr="00157120">
        <w:rPr>
          <w:rFonts w:eastAsia="SimSun" w:cs="B Zar" w:hint="cs"/>
          <w:sz w:val="28"/>
          <w:szCs w:val="28"/>
          <w:rtl/>
          <w:lang w:eastAsia="zh-CN"/>
        </w:rPr>
        <w:t>:</w:t>
      </w:r>
      <w:r w:rsidR="001C233D" w:rsidRPr="00157120">
        <w:rPr>
          <w:rFonts w:eastAsia="SimSun" w:cs="B Zar" w:hint="cs"/>
          <w:sz w:val="28"/>
          <w:szCs w:val="28"/>
          <w:rtl/>
          <w:lang w:eastAsia="zh-CN"/>
        </w:rPr>
        <w:t xml:space="preserve"> </w:t>
      </w:r>
      <w:r w:rsidR="001C233D" w:rsidRPr="00157120">
        <w:rPr>
          <w:rFonts w:ascii="Traditional Arabic" w:eastAsia="SimSun" w:hAnsi="Traditional Arabic" w:cs="Traditional Arabic"/>
          <w:sz w:val="28"/>
          <w:szCs w:val="28"/>
          <w:rtl/>
          <w:lang w:eastAsia="zh-CN"/>
        </w:rPr>
        <w:t>﴿</w:t>
      </w:r>
      <w:r w:rsidR="00157120">
        <w:rPr>
          <w:rFonts w:ascii="KFGQPC Uthmanic Script HAFS" w:hAnsi="KFGQPC Uthmanic Script HAFS" w:cs="KFGQPC Uthmanic Script HAFS" w:hint="eastAsia"/>
          <w:sz w:val="28"/>
          <w:szCs w:val="28"/>
          <w:rtl/>
        </w:rPr>
        <w:t>يَٰٓأَيُّهَا</w:t>
      </w:r>
      <w:r w:rsidR="00157120">
        <w:rPr>
          <w:rFonts w:ascii="KFGQPC Uthmanic Script HAFS" w:hAnsi="KFGQPC Uthmanic Script HAFS" w:cs="KFGQPC Uthmanic Script HAFS"/>
          <w:sz w:val="28"/>
          <w:szCs w:val="28"/>
          <w:rtl/>
        </w:rPr>
        <w:t xml:space="preserve"> </w:t>
      </w:r>
      <w:r w:rsidR="00157120">
        <w:rPr>
          <w:rFonts w:ascii="KFGQPC Uthmanic Script HAFS" w:hAnsi="KFGQPC Uthmanic Script HAFS" w:cs="KFGQPC Uthmanic Script HAFS" w:hint="cs"/>
          <w:sz w:val="28"/>
          <w:szCs w:val="28"/>
          <w:rtl/>
        </w:rPr>
        <w:t>ٱ</w:t>
      </w:r>
      <w:r w:rsidR="00157120">
        <w:rPr>
          <w:rFonts w:ascii="KFGQPC Uthmanic Script HAFS" w:hAnsi="KFGQPC Uthmanic Script HAFS" w:cs="KFGQPC Uthmanic Script HAFS" w:hint="eastAsia"/>
          <w:sz w:val="28"/>
          <w:szCs w:val="28"/>
          <w:rtl/>
        </w:rPr>
        <w:t>لَّذِينَ</w:t>
      </w:r>
      <w:r w:rsidR="00157120">
        <w:rPr>
          <w:rFonts w:ascii="KFGQPC Uthmanic Script HAFS" w:hAnsi="KFGQPC Uthmanic Script HAFS" w:cs="KFGQPC Uthmanic Script HAFS"/>
          <w:sz w:val="28"/>
          <w:szCs w:val="28"/>
          <w:rtl/>
        </w:rPr>
        <w:t xml:space="preserve"> ءَامَنُواْ لَا تُقَدِّمُواْ بَيۡنَ يَدَيِ </w:t>
      </w:r>
      <w:r w:rsidR="00157120">
        <w:rPr>
          <w:rFonts w:ascii="KFGQPC Uthmanic Script HAFS" w:hAnsi="KFGQPC Uthmanic Script HAFS" w:cs="KFGQPC Uthmanic Script HAFS" w:hint="cs"/>
          <w:sz w:val="28"/>
          <w:szCs w:val="28"/>
          <w:rtl/>
        </w:rPr>
        <w:t>ٱ</w:t>
      </w:r>
      <w:r w:rsidR="00157120">
        <w:rPr>
          <w:rFonts w:ascii="KFGQPC Uthmanic Script HAFS" w:hAnsi="KFGQPC Uthmanic Script HAFS" w:cs="KFGQPC Uthmanic Script HAFS" w:hint="eastAsia"/>
          <w:sz w:val="28"/>
          <w:szCs w:val="28"/>
          <w:rtl/>
        </w:rPr>
        <w:t>للَّهِ</w:t>
      </w:r>
      <w:r w:rsidR="00157120">
        <w:rPr>
          <w:rFonts w:ascii="KFGQPC Uthmanic Script HAFS" w:hAnsi="KFGQPC Uthmanic Script HAFS" w:cs="KFGQPC Uthmanic Script HAFS"/>
          <w:sz w:val="28"/>
          <w:szCs w:val="28"/>
          <w:rtl/>
        </w:rPr>
        <w:t xml:space="preserve"> وَرَسُولِهِ</w:t>
      </w:r>
      <w:r w:rsidR="00157120">
        <w:rPr>
          <w:rFonts w:ascii="KFGQPC Uthmanic Script HAFS" w:hAnsi="KFGQPC Uthmanic Script HAFS" w:cs="KFGQPC Uthmanic Script HAFS" w:hint="cs"/>
          <w:sz w:val="28"/>
          <w:szCs w:val="28"/>
          <w:rtl/>
        </w:rPr>
        <w:t>ۦۖ</w:t>
      </w:r>
      <w:r w:rsidR="001C233D" w:rsidRPr="00157120">
        <w:rPr>
          <w:rFonts w:ascii="Traditional Arabic" w:eastAsia="SimSun" w:hAnsi="Traditional Arabic" w:cs="Traditional Arabic"/>
          <w:sz w:val="28"/>
          <w:szCs w:val="28"/>
          <w:rtl/>
          <w:lang w:eastAsia="zh-CN"/>
        </w:rPr>
        <w:t>﴾</w:t>
      </w:r>
      <w:r w:rsidR="001C233D" w:rsidRPr="00157120">
        <w:rPr>
          <w:rFonts w:eastAsia="SimSun" w:cs="B Zar" w:hint="cs"/>
          <w:sz w:val="28"/>
          <w:szCs w:val="28"/>
          <w:rtl/>
          <w:lang w:eastAsia="zh-CN"/>
        </w:rPr>
        <w:t xml:space="preserve"> </w:t>
      </w:r>
      <w:r w:rsidR="001C233D" w:rsidRPr="00157120">
        <w:rPr>
          <w:rFonts w:ascii="mylotus" w:eastAsia="SimSun" w:hAnsi="mylotus" w:cs="mylotus"/>
          <w:sz w:val="26"/>
          <w:szCs w:val="26"/>
          <w:rtl/>
          <w:lang w:eastAsia="zh-CN" w:bidi="ar-SA"/>
        </w:rPr>
        <w:t>[الحجرات: 1]</w:t>
      </w:r>
      <w:r w:rsidR="001C233D" w:rsidRPr="00157120">
        <w:rPr>
          <w:rFonts w:eastAsia="SimSun" w:cs="B Zar" w:hint="cs"/>
          <w:sz w:val="28"/>
          <w:szCs w:val="28"/>
          <w:rtl/>
          <w:lang w:eastAsia="zh-CN"/>
        </w:rPr>
        <w:t>.</w:t>
      </w:r>
      <w:r w:rsidR="00664ACA" w:rsidRPr="00157120">
        <w:rPr>
          <w:rFonts w:ascii="Lotus Linotype" w:eastAsia="SimSun" w:hAnsi="Lotus Linotype" w:cs="Lotus Linotype"/>
          <w:sz w:val="28"/>
          <w:szCs w:val="28"/>
          <w:rtl/>
          <w:lang w:eastAsia="zh-CN"/>
        </w:rPr>
        <w:t xml:space="preserve"> </w:t>
      </w:r>
      <w:r w:rsidR="00C25455" w:rsidRPr="00157120">
        <w:rPr>
          <w:rFonts w:ascii="Lotus Linotype" w:eastAsia="SimSun" w:hAnsi="Lotus Linotype" w:cs="Lotus Linotype"/>
          <w:sz w:val="28"/>
          <w:szCs w:val="28"/>
          <w:rtl/>
          <w:lang w:eastAsia="zh-CN"/>
        </w:rPr>
        <w:t>«</w:t>
      </w:r>
      <w:r w:rsidRPr="00157120">
        <w:rPr>
          <w:rFonts w:eastAsia="SimSun" w:cs="B Zar" w:hint="cs"/>
          <w:sz w:val="28"/>
          <w:szCs w:val="28"/>
          <w:rtl/>
          <w:lang w:eastAsia="zh-CN"/>
        </w:rPr>
        <w:t>اي كساني كه ايمان آورده ايد در برابر خدا و رسولش پيشي مجوييد» و</w:t>
      </w:r>
      <w:r w:rsidR="00F37225" w:rsidRPr="00157120">
        <w:rPr>
          <w:rFonts w:eastAsia="SimSun" w:cs="B Zar" w:hint="cs"/>
          <w:sz w:val="28"/>
          <w:szCs w:val="28"/>
          <w:rtl/>
          <w:lang w:eastAsia="zh-CN"/>
        </w:rPr>
        <w:t xml:space="preserve"> </w:t>
      </w:r>
      <w:r w:rsidR="00664ACA" w:rsidRPr="00157120">
        <w:rPr>
          <w:rFonts w:eastAsia="SimSun" w:cs="B Zar" w:hint="cs"/>
          <w:sz w:val="28"/>
          <w:szCs w:val="28"/>
          <w:rtl/>
          <w:lang w:eastAsia="zh-CN"/>
        </w:rPr>
        <w:t>مي‌فرمايد</w:t>
      </w:r>
      <w:r w:rsidRPr="00157120">
        <w:rPr>
          <w:rFonts w:eastAsia="SimSun" w:cs="B Zar" w:hint="cs"/>
          <w:sz w:val="28"/>
          <w:szCs w:val="28"/>
          <w:rtl/>
          <w:lang w:eastAsia="zh-CN"/>
        </w:rPr>
        <w:t>:</w:t>
      </w:r>
      <w:r w:rsidR="001C233D" w:rsidRPr="00157120">
        <w:rPr>
          <w:rFonts w:eastAsia="SimSun" w:cs="B Zar" w:hint="cs"/>
          <w:sz w:val="28"/>
          <w:szCs w:val="28"/>
          <w:rtl/>
          <w:lang w:eastAsia="zh-CN"/>
        </w:rPr>
        <w:t xml:space="preserve"> </w:t>
      </w:r>
      <w:r w:rsidR="001C233D" w:rsidRPr="00157120">
        <w:rPr>
          <w:rFonts w:ascii="Traditional Arabic" w:eastAsia="SimSun" w:hAnsi="Traditional Arabic" w:cs="Traditional Arabic"/>
          <w:sz w:val="28"/>
          <w:szCs w:val="28"/>
          <w:rtl/>
          <w:lang w:eastAsia="zh-CN"/>
        </w:rPr>
        <w:t>﴿</w:t>
      </w:r>
      <w:r w:rsidR="00157120">
        <w:rPr>
          <w:rFonts w:ascii="KFGQPC Uthmanic Script HAFS" w:hAnsi="KFGQPC Uthmanic Script HAFS" w:cs="KFGQPC Uthmanic Script HAFS" w:hint="eastAsia"/>
          <w:sz w:val="28"/>
          <w:szCs w:val="28"/>
          <w:rtl/>
        </w:rPr>
        <w:t>لَّا</w:t>
      </w:r>
      <w:r w:rsidR="00157120">
        <w:rPr>
          <w:rFonts w:ascii="KFGQPC Uthmanic Script HAFS" w:hAnsi="KFGQPC Uthmanic Script HAFS" w:cs="KFGQPC Uthmanic Script HAFS"/>
          <w:sz w:val="28"/>
          <w:szCs w:val="28"/>
          <w:rtl/>
        </w:rPr>
        <w:t xml:space="preserve"> تَجۡعَلُواْ دُعَآءَ </w:t>
      </w:r>
      <w:r w:rsidR="00157120">
        <w:rPr>
          <w:rFonts w:ascii="KFGQPC Uthmanic Script HAFS" w:hAnsi="KFGQPC Uthmanic Script HAFS" w:cs="KFGQPC Uthmanic Script HAFS" w:hint="cs"/>
          <w:sz w:val="28"/>
          <w:szCs w:val="28"/>
          <w:rtl/>
        </w:rPr>
        <w:t>ٱ</w:t>
      </w:r>
      <w:r w:rsidR="00157120">
        <w:rPr>
          <w:rFonts w:ascii="KFGQPC Uthmanic Script HAFS" w:hAnsi="KFGQPC Uthmanic Script HAFS" w:cs="KFGQPC Uthmanic Script HAFS" w:hint="eastAsia"/>
          <w:sz w:val="28"/>
          <w:szCs w:val="28"/>
          <w:rtl/>
        </w:rPr>
        <w:t>لرَّسُولِ</w:t>
      </w:r>
      <w:r w:rsidR="00157120">
        <w:rPr>
          <w:rFonts w:ascii="KFGQPC Uthmanic Script HAFS" w:hAnsi="KFGQPC Uthmanic Script HAFS" w:cs="KFGQPC Uthmanic Script HAFS"/>
          <w:sz w:val="28"/>
          <w:szCs w:val="28"/>
          <w:rtl/>
        </w:rPr>
        <w:t xml:space="preserve"> بَيۡنَكُمۡ كَدُعَآءِ بَعۡضِكُم بَعۡضٗاۚ</w:t>
      </w:r>
      <w:r w:rsidR="001C233D" w:rsidRPr="00157120">
        <w:rPr>
          <w:rFonts w:ascii="Traditional Arabic" w:eastAsia="SimSun" w:hAnsi="Traditional Arabic" w:cs="Traditional Arabic"/>
          <w:sz w:val="28"/>
          <w:szCs w:val="28"/>
          <w:rtl/>
          <w:lang w:eastAsia="zh-CN"/>
        </w:rPr>
        <w:t>﴾</w:t>
      </w:r>
      <w:r w:rsidR="001C233D" w:rsidRPr="00157120">
        <w:rPr>
          <w:rFonts w:eastAsia="SimSun" w:cs="B Zar" w:hint="cs"/>
          <w:sz w:val="28"/>
          <w:szCs w:val="28"/>
          <w:rtl/>
          <w:lang w:eastAsia="zh-CN"/>
        </w:rPr>
        <w:t xml:space="preserve"> </w:t>
      </w:r>
      <w:r w:rsidR="001C233D" w:rsidRPr="00157120">
        <w:rPr>
          <w:rFonts w:ascii="mylotus" w:eastAsia="SimSun" w:hAnsi="mylotus" w:cs="mylotus"/>
          <w:sz w:val="26"/>
          <w:szCs w:val="26"/>
          <w:rtl/>
          <w:lang w:eastAsia="zh-CN" w:bidi="ar-SA"/>
        </w:rPr>
        <w:t>[النور: 63]</w:t>
      </w:r>
      <w:r w:rsidR="001C233D" w:rsidRPr="00157120">
        <w:rPr>
          <w:rFonts w:eastAsia="SimSun" w:cs="B Zar" w:hint="cs"/>
          <w:sz w:val="28"/>
          <w:szCs w:val="28"/>
          <w:rtl/>
          <w:lang w:eastAsia="zh-CN"/>
        </w:rPr>
        <w:t>.</w:t>
      </w:r>
      <w:r w:rsidR="00664ACA" w:rsidRPr="00157120">
        <w:rPr>
          <w:rFonts w:ascii="Lotus Linotype" w:eastAsia="SimSun" w:hAnsi="Lotus Linotype" w:cs="Lotus Linotype"/>
          <w:sz w:val="28"/>
          <w:szCs w:val="28"/>
          <w:rtl/>
          <w:lang w:eastAsia="zh-CN"/>
        </w:rPr>
        <w:t xml:space="preserve"> </w:t>
      </w:r>
      <w:r w:rsidR="00C25455" w:rsidRPr="00157120">
        <w:rPr>
          <w:rFonts w:eastAsia="SimSun" w:cs="B Zar" w:hint="cs"/>
          <w:sz w:val="28"/>
          <w:szCs w:val="28"/>
          <w:rtl/>
          <w:lang w:eastAsia="zh-CN"/>
        </w:rPr>
        <w:t>«</w:t>
      </w:r>
      <w:r w:rsidRPr="00157120">
        <w:rPr>
          <w:rFonts w:eastAsia="SimSun" w:cs="B Zar" w:hint="cs"/>
          <w:sz w:val="28"/>
          <w:szCs w:val="28"/>
          <w:rtl/>
          <w:lang w:eastAsia="zh-CN"/>
        </w:rPr>
        <w:t xml:space="preserve">خطاب كردن پيامبر را در ميان خود مانند خطاب كردن بعضي از بعضي ديگر قرار ندهيد». مجاهد </w:t>
      </w:r>
      <w:r w:rsidR="00F57E48" w:rsidRPr="00157120">
        <w:rPr>
          <w:rFonts w:eastAsia="SimSun" w:cs="B Zar" w:hint="cs"/>
          <w:sz w:val="28"/>
          <w:szCs w:val="28"/>
          <w:rtl/>
          <w:lang w:eastAsia="zh-CN"/>
        </w:rPr>
        <w:t>مي‌گويد</w:t>
      </w:r>
      <w:r w:rsidRPr="00157120">
        <w:rPr>
          <w:rFonts w:eastAsia="SimSun" w:cs="B Zar" w:hint="cs"/>
          <w:sz w:val="28"/>
          <w:szCs w:val="28"/>
          <w:rtl/>
          <w:lang w:eastAsia="zh-CN"/>
        </w:rPr>
        <w:t>:</w:t>
      </w:r>
      <w:r w:rsidR="00C25455" w:rsidRPr="00157120">
        <w:rPr>
          <w:rFonts w:ascii="Lotus Linotype" w:eastAsia="SimSun" w:hAnsi="Lotus Linotype" w:cs="Lotus Linotype" w:hint="cs"/>
          <w:sz w:val="28"/>
          <w:szCs w:val="28"/>
          <w:rtl/>
          <w:lang w:eastAsia="zh-CN"/>
        </w:rPr>
        <w:t xml:space="preserve"> </w:t>
      </w:r>
      <w:r w:rsidR="00C25455" w:rsidRPr="00157120">
        <w:rPr>
          <w:rStyle w:val="Char4"/>
          <w:rFonts w:eastAsia="SimSun" w:hint="cs"/>
          <w:rtl/>
        </w:rPr>
        <w:t>«</w:t>
      </w:r>
      <w:r w:rsidRPr="00157120">
        <w:rPr>
          <w:rStyle w:val="Char4"/>
          <w:rFonts w:eastAsia="SimSun"/>
          <w:rtl/>
        </w:rPr>
        <w:t>أمرهم أن يدعوه يا رسول الله في لين وتواضع ولا يقولوا يا محمد في تجهم</w:t>
      </w:r>
      <w:r w:rsidR="00CF5435" w:rsidRPr="00157120">
        <w:rPr>
          <w:rStyle w:val="Char4"/>
          <w:rFonts w:eastAsia="SimSun" w:hint="cs"/>
          <w:rtl/>
        </w:rPr>
        <w:t>»</w:t>
      </w:r>
      <w:r w:rsidR="00C25455" w:rsidRPr="00157120">
        <w:rPr>
          <w:rFonts w:eastAsia="SimSun" w:cs="B Zar" w:hint="cs"/>
          <w:sz w:val="28"/>
          <w:szCs w:val="28"/>
          <w:rtl/>
          <w:lang w:eastAsia="zh-CN"/>
        </w:rPr>
        <w:t xml:space="preserve"> «</w:t>
      </w:r>
      <w:r w:rsidRPr="00157120">
        <w:rPr>
          <w:rFonts w:eastAsia="SimSun" w:cs="B Zar" w:hint="cs"/>
          <w:sz w:val="28"/>
          <w:szCs w:val="28"/>
          <w:rtl/>
          <w:lang w:eastAsia="zh-CN"/>
        </w:rPr>
        <w:t>به</w:t>
      </w:r>
      <w:r w:rsidR="00F37225" w:rsidRPr="00157120">
        <w:rPr>
          <w:rFonts w:eastAsia="SimSun" w:cs="B Zar" w:hint="cs"/>
          <w:sz w:val="28"/>
          <w:szCs w:val="28"/>
          <w:rtl/>
          <w:lang w:eastAsia="zh-CN"/>
        </w:rPr>
        <w:t xml:space="preserve"> آن‌ها </w:t>
      </w:r>
      <w:r w:rsidRPr="00157120">
        <w:rPr>
          <w:rFonts w:eastAsia="SimSun" w:cs="B Zar" w:hint="cs"/>
          <w:sz w:val="28"/>
          <w:szCs w:val="28"/>
          <w:rtl/>
          <w:lang w:eastAsia="zh-CN"/>
        </w:rPr>
        <w:t>امر شد كه او را با نرمي و تواضع و با كلمه يا رسول الله بخوانند و با حالت ترش رويي و گرفته نگويند اي محمد». و اصحاب پيامبر</w:t>
      </w:r>
      <w:r w:rsidRPr="00157120">
        <w:rPr>
          <w:rFonts w:eastAsia="SimSun" w:cs="CTraditional Arabic" w:hint="cs"/>
          <w:sz w:val="28"/>
          <w:szCs w:val="28"/>
          <w:rtl/>
          <w:lang w:eastAsia="zh-CN"/>
        </w:rPr>
        <w:t xml:space="preserve"> </w:t>
      </w:r>
      <w:r w:rsidRPr="00157120">
        <w:rPr>
          <w:rFonts w:eastAsia="SimSun" w:cs="B Zar" w:hint="cs"/>
          <w:sz w:val="28"/>
          <w:szCs w:val="28"/>
          <w:rtl/>
          <w:lang w:eastAsia="zh-CN"/>
        </w:rPr>
        <w:t>صلی الله عليه وسلم</w:t>
      </w:r>
      <w:r w:rsidRPr="00157120">
        <w:rPr>
          <w:rFonts w:eastAsia="SimSun" w:cs="CTraditional Arabic" w:hint="cs"/>
          <w:sz w:val="28"/>
          <w:szCs w:val="28"/>
          <w:rtl/>
          <w:lang w:eastAsia="zh-CN"/>
        </w:rPr>
        <w:t xml:space="preserve"> </w:t>
      </w:r>
      <w:r w:rsidRPr="00157120">
        <w:rPr>
          <w:rFonts w:eastAsia="SimSun" w:cs="B Zar" w:hint="cs"/>
          <w:sz w:val="28"/>
          <w:szCs w:val="28"/>
          <w:rtl/>
          <w:lang w:eastAsia="zh-CN"/>
        </w:rPr>
        <w:t>را</w:t>
      </w:r>
      <w:r w:rsidR="00F37225" w:rsidRPr="00157120">
        <w:rPr>
          <w:rFonts w:eastAsia="SimSun" w:cs="B Zar" w:hint="cs"/>
          <w:sz w:val="28"/>
          <w:szCs w:val="28"/>
          <w:rtl/>
          <w:lang w:eastAsia="zh-CN"/>
        </w:rPr>
        <w:t xml:space="preserve"> مي‌</w:t>
      </w:r>
      <w:r w:rsidRPr="00157120">
        <w:rPr>
          <w:rFonts w:eastAsia="SimSun" w:cs="B Zar" w:hint="cs"/>
          <w:sz w:val="28"/>
          <w:szCs w:val="28"/>
          <w:rtl/>
          <w:lang w:eastAsia="zh-CN"/>
        </w:rPr>
        <w:t>توان به عنوان بهترين نمونه در تعظيم و بزرگداشت پيامبر</w:t>
      </w:r>
      <w:r w:rsidRPr="00157120">
        <w:rPr>
          <w:rFonts w:eastAsia="SimSun" w:cs="CTraditional Arabic" w:hint="cs"/>
          <w:sz w:val="28"/>
          <w:szCs w:val="28"/>
          <w:rtl/>
          <w:lang w:eastAsia="zh-CN"/>
        </w:rPr>
        <w:t xml:space="preserve"> </w:t>
      </w:r>
      <w:r w:rsidRPr="00157120">
        <w:rPr>
          <w:rFonts w:eastAsia="SimSun" w:cs="B Zar" w:hint="cs"/>
          <w:sz w:val="28"/>
          <w:szCs w:val="28"/>
          <w:rtl/>
          <w:lang w:eastAsia="zh-CN"/>
        </w:rPr>
        <w:t>صلی الله عليه وسلم</w:t>
      </w:r>
      <w:r w:rsidRPr="00157120">
        <w:rPr>
          <w:rFonts w:eastAsia="SimSun" w:cs="CTraditional Arabic" w:hint="cs"/>
          <w:sz w:val="28"/>
          <w:szCs w:val="28"/>
          <w:rtl/>
          <w:lang w:eastAsia="zh-CN"/>
        </w:rPr>
        <w:t xml:space="preserve"> </w:t>
      </w:r>
      <w:r w:rsidRPr="00157120">
        <w:rPr>
          <w:rFonts w:eastAsia="SimSun" w:cs="B Zar" w:hint="cs"/>
          <w:sz w:val="28"/>
          <w:szCs w:val="28"/>
          <w:rtl/>
          <w:lang w:eastAsia="zh-CN"/>
        </w:rPr>
        <w:t>مثال زد. اسامه بن شريك گويد:</w:t>
      </w:r>
      <w:r w:rsidR="00C25455" w:rsidRPr="00157120">
        <w:rPr>
          <w:rFonts w:ascii="Lotus Linotype" w:eastAsia="SimSun" w:hAnsi="Lotus Linotype" w:cs="Lotus Linotype" w:hint="cs"/>
          <w:sz w:val="28"/>
          <w:szCs w:val="28"/>
          <w:rtl/>
          <w:lang w:eastAsia="zh-CN"/>
        </w:rPr>
        <w:t xml:space="preserve"> </w:t>
      </w:r>
      <w:r w:rsidR="00C25455" w:rsidRPr="00157120">
        <w:rPr>
          <w:rStyle w:val="Char4"/>
          <w:rFonts w:eastAsia="SimSun" w:hint="cs"/>
          <w:rtl/>
        </w:rPr>
        <w:t>«</w:t>
      </w:r>
      <w:r w:rsidRPr="00157120">
        <w:rPr>
          <w:rStyle w:val="Char4"/>
          <w:rFonts w:eastAsia="SimSun"/>
          <w:rtl/>
        </w:rPr>
        <w:t>أتيت النبي صلی الله عليه وسلم  وأصحابه حوله كأنما على رؤوسهم الطير</w:t>
      </w:r>
      <w:r w:rsidR="00CF5435" w:rsidRPr="00157120">
        <w:rPr>
          <w:rStyle w:val="Char4"/>
          <w:rFonts w:eastAsia="SimSun" w:hint="cs"/>
          <w:rtl/>
        </w:rPr>
        <w:t>»</w:t>
      </w:r>
      <w:r w:rsidR="00C25455" w:rsidRPr="00157120">
        <w:rPr>
          <w:rFonts w:eastAsia="SimSun" w:cs="B Zar" w:hint="cs"/>
          <w:sz w:val="28"/>
          <w:szCs w:val="28"/>
          <w:rtl/>
          <w:lang w:eastAsia="zh-CN"/>
        </w:rPr>
        <w:t xml:space="preserve"> «</w:t>
      </w:r>
      <w:r w:rsidRPr="00157120">
        <w:rPr>
          <w:rFonts w:eastAsia="SimSun" w:cs="B Zar" w:hint="cs"/>
          <w:sz w:val="28"/>
          <w:szCs w:val="28"/>
          <w:rtl/>
          <w:lang w:eastAsia="zh-CN"/>
        </w:rPr>
        <w:t>وقتي پيامبر صلی الله عليه وسلم</w:t>
      </w:r>
      <w:r w:rsidR="00F37225" w:rsidRPr="00157120">
        <w:rPr>
          <w:rFonts w:eastAsia="SimSun" w:cs="CTraditional Arabic" w:hint="cs"/>
          <w:sz w:val="28"/>
          <w:szCs w:val="28"/>
          <w:rtl/>
          <w:lang w:eastAsia="zh-CN"/>
        </w:rPr>
        <w:t xml:space="preserve"> مي‌</w:t>
      </w:r>
      <w:r w:rsidRPr="00157120">
        <w:rPr>
          <w:rFonts w:eastAsia="SimSun" w:cs="B Zar" w:hint="cs"/>
          <w:sz w:val="28"/>
          <w:szCs w:val="28"/>
          <w:rtl/>
          <w:lang w:eastAsia="zh-CN"/>
        </w:rPr>
        <w:t>آمد اصحاب او پيرامونش طوري</w:t>
      </w:r>
      <w:r w:rsidR="00F37225" w:rsidRPr="00157120">
        <w:rPr>
          <w:rFonts w:eastAsia="SimSun" w:cs="B Zar" w:hint="cs"/>
          <w:sz w:val="28"/>
          <w:szCs w:val="28"/>
          <w:rtl/>
          <w:lang w:eastAsia="zh-CN"/>
        </w:rPr>
        <w:t xml:space="preserve"> بي‌</w:t>
      </w:r>
      <w:r w:rsidRPr="00157120">
        <w:rPr>
          <w:rFonts w:eastAsia="SimSun" w:cs="B Zar" w:hint="cs"/>
          <w:sz w:val="28"/>
          <w:szCs w:val="28"/>
          <w:rtl/>
          <w:lang w:eastAsia="zh-CN"/>
        </w:rPr>
        <w:t>حركت بودند گويي اينكه بر سرشان پرنده‌اي است». تعظيم و بزرگداشت پيامبر</w:t>
      </w:r>
      <w:r w:rsidRPr="00157120">
        <w:rPr>
          <w:rFonts w:eastAsia="SimSun" w:cs="CTraditional Arabic" w:hint="cs"/>
          <w:sz w:val="28"/>
          <w:szCs w:val="28"/>
          <w:rtl/>
          <w:lang w:eastAsia="zh-CN"/>
        </w:rPr>
        <w:t xml:space="preserve"> </w:t>
      </w:r>
      <w:r w:rsidRPr="00157120">
        <w:rPr>
          <w:rFonts w:eastAsia="SimSun" w:cs="B Zar" w:hint="cs"/>
          <w:sz w:val="28"/>
          <w:szCs w:val="28"/>
          <w:rtl/>
          <w:lang w:eastAsia="zh-CN"/>
        </w:rPr>
        <w:t>صلی الله عليه وسلم</w:t>
      </w:r>
      <w:r w:rsidRPr="00157120">
        <w:rPr>
          <w:rFonts w:eastAsia="SimSun" w:cs="CTraditional Arabic" w:hint="cs"/>
          <w:sz w:val="28"/>
          <w:szCs w:val="28"/>
          <w:rtl/>
          <w:lang w:eastAsia="zh-CN"/>
        </w:rPr>
        <w:t xml:space="preserve"> </w:t>
      </w:r>
      <w:r w:rsidRPr="00157120">
        <w:rPr>
          <w:rFonts w:eastAsia="SimSun" w:cs="B Zar" w:hint="cs"/>
          <w:sz w:val="28"/>
          <w:szCs w:val="28"/>
          <w:rtl/>
          <w:lang w:eastAsia="zh-CN"/>
        </w:rPr>
        <w:t xml:space="preserve">بعد از وفاتش به مانند تعظيم و بزرگداشت او در حياتش واجب است. قاضي عياض </w:t>
      </w:r>
      <w:r w:rsidR="00F57E48" w:rsidRPr="00157120">
        <w:rPr>
          <w:rFonts w:eastAsia="SimSun" w:cs="B Zar" w:hint="cs"/>
          <w:sz w:val="28"/>
          <w:szCs w:val="28"/>
          <w:rtl/>
          <w:lang w:eastAsia="zh-CN"/>
        </w:rPr>
        <w:t>مي‌گويد</w:t>
      </w:r>
      <w:r w:rsidRPr="00157120">
        <w:rPr>
          <w:rFonts w:eastAsia="SimSun" w:cs="B Zar" w:hint="cs"/>
          <w:sz w:val="28"/>
          <w:szCs w:val="28"/>
          <w:rtl/>
          <w:lang w:eastAsia="zh-CN"/>
        </w:rPr>
        <w:t>:</w:t>
      </w:r>
      <w:r w:rsidR="00C25455" w:rsidRPr="00157120">
        <w:rPr>
          <w:rFonts w:ascii="Lotus Linotype" w:eastAsia="SimSun" w:hAnsi="Lotus Linotype" w:cs="Lotus Linotype" w:hint="cs"/>
          <w:sz w:val="28"/>
          <w:szCs w:val="28"/>
          <w:rtl/>
          <w:lang w:eastAsia="zh-CN"/>
        </w:rPr>
        <w:t xml:space="preserve"> </w:t>
      </w:r>
      <w:r w:rsidR="00C25455" w:rsidRPr="00157120">
        <w:rPr>
          <w:rStyle w:val="Char4"/>
          <w:rFonts w:eastAsia="SimSun" w:hint="cs"/>
          <w:rtl/>
        </w:rPr>
        <w:t>«</w:t>
      </w:r>
      <w:r w:rsidRPr="00157120">
        <w:rPr>
          <w:rStyle w:val="Char4"/>
          <w:rFonts w:eastAsia="SimSun"/>
          <w:rtl/>
        </w:rPr>
        <w:t>واعلم أن حرمة النبي صلی الله عليه وسلم  بعد موته، وتوقيره وتعظيمه، لازم كما كان حال حياته، وذلك عند ذكره صلی الله عليه وسلم</w:t>
      </w:r>
      <w:r w:rsidR="00C25455" w:rsidRPr="00157120">
        <w:rPr>
          <w:rStyle w:val="Char4"/>
          <w:rFonts w:eastAsia="SimSun"/>
          <w:rtl/>
        </w:rPr>
        <w:t>،</w:t>
      </w:r>
      <w:r w:rsidRPr="00157120">
        <w:rPr>
          <w:rStyle w:val="Char4"/>
          <w:rFonts w:eastAsia="SimSun"/>
          <w:rtl/>
        </w:rPr>
        <w:t xml:space="preserve"> وذكر حديثه وسنته، وسماع اسمه وسيرته، ومعاملة آله وعترته، وتعظيم أهل بيته وصحابته</w:t>
      </w:r>
      <w:r w:rsidR="00CF5435" w:rsidRPr="00157120">
        <w:rPr>
          <w:rStyle w:val="Char4"/>
          <w:rFonts w:eastAsia="SimSun" w:hint="cs"/>
          <w:rtl/>
        </w:rPr>
        <w:t>»</w:t>
      </w:r>
      <w:r w:rsidR="00C25455" w:rsidRPr="00157120">
        <w:rPr>
          <w:rFonts w:eastAsia="SimSun" w:cs="B Zar" w:hint="cs"/>
          <w:sz w:val="28"/>
          <w:szCs w:val="28"/>
          <w:rtl/>
          <w:lang w:eastAsia="zh-CN"/>
        </w:rPr>
        <w:t xml:space="preserve"> «</w:t>
      </w:r>
      <w:r w:rsidRPr="00157120">
        <w:rPr>
          <w:rFonts w:eastAsia="SimSun" w:cs="B Zar" w:hint="cs"/>
          <w:sz w:val="28"/>
          <w:szCs w:val="28"/>
          <w:rtl/>
          <w:lang w:eastAsia="zh-CN"/>
        </w:rPr>
        <w:t>بدان و آگاه باش كه حرمت پيامبر</w:t>
      </w:r>
      <w:r w:rsidRPr="00157120">
        <w:rPr>
          <w:rFonts w:eastAsia="SimSun" w:cs="CTraditional Arabic" w:hint="cs"/>
          <w:sz w:val="28"/>
          <w:szCs w:val="28"/>
          <w:rtl/>
          <w:lang w:eastAsia="zh-CN"/>
        </w:rPr>
        <w:t xml:space="preserve"> </w:t>
      </w:r>
      <w:r w:rsidR="0052554D" w:rsidRPr="00157120">
        <w:rPr>
          <w:rFonts w:eastAsia="SimSun" w:cs="B Zar" w:hint="cs"/>
          <w:sz w:val="28"/>
          <w:szCs w:val="28"/>
          <w:rtl/>
          <w:lang w:eastAsia="zh-CN"/>
        </w:rPr>
        <w:t>صلی الله عليه وسلم</w:t>
      </w:r>
      <w:r w:rsidRPr="00157120">
        <w:rPr>
          <w:rFonts w:eastAsia="SimSun" w:cs="B Zar" w:hint="cs"/>
          <w:sz w:val="28"/>
          <w:szCs w:val="28"/>
          <w:rtl/>
          <w:lang w:eastAsia="zh-CN"/>
        </w:rPr>
        <w:t xml:space="preserve">، تعظيم و بزرگداشت او بعد از وفات به مانند زمان حياتش واجب است و آن شامل هنگام ياد كردن از او، حديث و سنتش، شنيدن نام و شرح زندگاني اش، معامله كردن با آل و خويشاوندانش، و احترام گذاشتن به اهل بيت و اصحابش </w:t>
      </w:r>
      <w:r w:rsidR="00F15976" w:rsidRPr="00157120">
        <w:rPr>
          <w:rFonts w:eastAsia="SimSun" w:cs="B Zar" w:hint="cs"/>
          <w:sz w:val="28"/>
          <w:szCs w:val="28"/>
          <w:rtl/>
          <w:lang w:eastAsia="zh-CN"/>
        </w:rPr>
        <w:t>مي‌شود</w:t>
      </w:r>
      <w:r w:rsidRPr="00157120">
        <w:rPr>
          <w:rFonts w:eastAsia="SimSun" w:cs="B Zar" w:hint="cs"/>
          <w:sz w:val="28"/>
          <w:szCs w:val="28"/>
          <w:rtl/>
          <w:lang w:eastAsia="zh-CN"/>
        </w:rPr>
        <w:t>».</w:t>
      </w:r>
    </w:p>
    <w:p w:rsidR="009620CA" w:rsidRPr="00157120" w:rsidRDefault="009620CA" w:rsidP="00157120">
      <w:pPr>
        <w:numPr>
          <w:ilvl w:val="0"/>
          <w:numId w:val="25"/>
        </w:numPr>
        <w:bidi/>
        <w:ind w:left="641" w:hanging="357"/>
        <w:jc w:val="both"/>
        <w:rPr>
          <w:rFonts w:ascii="Lotus Linotype" w:eastAsia="SimSun" w:hAnsi="Lotus Linotype" w:cs="Lotus Linotype"/>
          <w:sz w:val="28"/>
          <w:szCs w:val="28"/>
          <w:rtl/>
          <w:lang w:eastAsia="zh-CN"/>
        </w:rPr>
      </w:pPr>
      <w:r w:rsidRPr="008742B6">
        <w:rPr>
          <w:rFonts w:eastAsia="SimSun" w:cs="B Zar" w:hint="cs"/>
          <w:sz w:val="28"/>
          <w:szCs w:val="28"/>
          <w:rtl/>
          <w:lang w:eastAsia="zh-CN"/>
        </w:rPr>
        <w:t>بسيار بر پيامبر</w:t>
      </w:r>
      <w:r w:rsidRPr="009620CA">
        <w:rPr>
          <w:rFonts w:eastAsia="SimSun" w:cs="CTraditional Arabic" w:hint="cs"/>
          <w:sz w:val="28"/>
          <w:szCs w:val="28"/>
          <w:rtl/>
          <w:lang w:eastAsia="zh-CN"/>
        </w:rPr>
        <w:t xml:space="preserve"> </w:t>
      </w:r>
      <w:r w:rsidRPr="0052554D">
        <w:rPr>
          <w:rFonts w:eastAsia="SimSun" w:cs="B Zar" w:hint="cs"/>
          <w:sz w:val="28"/>
          <w:szCs w:val="28"/>
          <w:rtl/>
          <w:lang w:eastAsia="zh-CN"/>
        </w:rPr>
        <w:t>صلی الله عليه وسلم</w:t>
      </w:r>
      <w:r w:rsidRPr="009620CA">
        <w:rPr>
          <w:rFonts w:eastAsia="SimSun" w:cs="CTraditional Arabic" w:hint="cs"/>
          <w:sz w:val="28"/>
          <w:szCs w:val="28"/>
          <w:rtl/>
          <w:lang w:eastAsia="zh-CN"/>
        </w:rPr>
        <w:t xml:space="preserve"> </w:t>
      </w:r>
      <w:r w:rsidRPr="008742B6">
        <w:rPr>
          <w:rFonts w:eastAsia="SimSun" w:cs="B Zar" w:hint="cs"/>
          <w:sz w:val="28"/>
          <w:szCs w:val="28"/>
          <w:rtl/>
          <w:lang w:eastAsia="zh-CN"/>
        </w:rPr>
        <w:t>درود و سلام فرستادن. همانگونه كه الله به آن امر</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8742B6">
        <w:rPr>
          <w:rFonts w:eastAsia="SimSun" w:cs="B Zar" w:hint="cs"/>
          <w:sz w:val="28"/>
          <w:szCs w:val="28"/>
          <w:rtl/>
          <w:lang w:eastAsia="zh-CN"/>
        </w:rPr>
        <w:t>:</w:t>
      </w:r>
      <w:r w:rsidR="001C233D">
        <w:rPr>
          <w:rFonts w:eastAsia="SimSun" w:cs="B Zar" w:hint="cs"/>
          <w:sz w:val="28"/>
          <w:szCs w:val="28"/>
          <w:rtl/>
          <w:lang w:eastAsia="zh-CN"/>
        </w:rPr>
        <w:t xml:space="preserve"> </w:t>
      </w:r>
      <w:r w:rsidR="001C233D">
        <w:rPr>
          <w:rFonts w:ascii="Traditional Arabic" w:eastAsia="SimSun" w:hAnsi="Traditional Arabic" w:cs="Traditional Arabic"/>
          <w:sz w:val="28"/>
          <w:szCs w:val="28"/>
          <w:rtl/>
          <w:lang w:eastAsia="zh-CN"/>
        </w:rPr>
        <w:t>﴿</w:t>
      </w:r>
      <w:r w:rsidR="00157120">
        <w:rPr>
          <w:rFonts w:ascii="KFGQPC Uthmanic Script HAFS" w:hAnsi="KFGQPC Uthmanic Script HAFS" w:cs="KFGQPC Uthmanic Script HAFS" w:hint="eastAsia"/>
          <w:sz w:val="28"/>
          <w:szCs w:val="28"/>
          <w:rtl/>
        </w:rPr>
        <w:t>إِنَّ</w:t>
      </w:r>
      <w:r w:rsidR="00157120">
        <w:rPr>
          <w:rFonts w:ascii="KFGQPC Uthmanic Script HAFS" w:hAnsi="KFGQPC Uthmanic Script HAFS" w:cs="KFGQPC Uthmanic Script HAFS"/>
          <w:sz w:val="28"/>
          <w:szCs w:val="28"/>
          <w:rtl/>
        </w:rPr>
        <w:t xml:space="preserve"> </w:t>
      </w:r>
      <w:r w:rsidR="00157120">
        <w:rPr>
          <w:rFonts w:ascii="KFGQPC Uthmanic Script HAFS" w:hAnsi="KFGQPC Uthmanic Script HAFS" w:cs="KFGQPC Uthmanic Script HAFS" w:hint="cs"/>
          <w:sz w:val="28"/>
          <w:szCs w:val="28"/>
          <w:rtl/>
        </w:rPr>
        <w:t>ٱ</w:t>
      </w:r>
      <w:r w:rsidR="00157120">
        <w:rPr>
          <w:rFonts w:ascii="KFGQPC Uthmanic Script HAFS" w:hAnsi="KFGQPC Uthmanic Script HAFS" w:cs="KFGQPC Uthmanic Script HAFS" w:hint="eastAsia"/>
          <w:sz w:val="28"/>
          <w:szCs w:val="28"/>
          <w:rtl/>
        </w:rPr>
        <w:t>للَّهَ</w:t>
      </w:r>
      <w:r w:rsidR="00157120">
        <w:rPr>
          <w:rFonts w:ascii="KFGQPC Uthmanic Script HAFS" w:hAnsi="KFGQPC Uthmanic Script HAFS" w:cs="KFGQPC Uthmanic Script HAFS"/>
          <w:sz w:val="28"/>
          <w:szCs w:val="28"/>
          <w:rtl/>
        </w:rPr>
        <w:t xml:space="preserve"> وَمَلَٰٓئِكَتَهُ</w:t>
      </w:r>
      <w:r w:rsidR="00157120">
        <w:rPr>
          <w:rFonts w:ascii="KFGQPC Uthmanic Script HAFS" w:hAnsi="KFGQPC Uthmanic Script HAFS" w:cs="KFGQPC Uthmanic Script HAFS" w:hint="cs"/>
          <w:sz w:val="28"/>
          <w:szCs w:val="28"/>
          <w:rtl/>
        </w:rPr>
        <w:t>ۥ</w:t>
      </w:r>
      <w:r w:rsidR="00157120">
        <w:rPr>
          <w:rFonts w:ascii="KFGQPC Uthmanic Script HAFS" w:hAnsi="KFGQPC Uthmanic Script HAFS" w:cs="KFGQPC Uthmanic Script HAFS"/>
          <w:sz w:val="28"/>
          <w:szCs w:val="28"/>
          <w:rtl/>
        </w:rPr>
        <w:t xml:space="preserve"> يُصَلُّونَ عَلَى </w:t>
      </w:r>
      <w:r w:rsidR="00157120">
        <w:rPr>
          <w:rFonts w:ascii="KFGQPC Uthmanic Script HAFS" w:hAnsi="KFGQPC Uthmanic Script HAFS" w:cs="KFGQPC Uthmanic Script HAFS" w:hint="cs"/>
          <w:sz w:val="28"/>
          <w:szCs w:val="28"/>
          <w:rtl/>
        </w:rPr>
        <w:t>ٱ</w:t>
      </w:r>
      <w:r w:rsidR="00157120">
        <w:rPr>
          <w:rFonts w:ascii="KFGQPC Uthmanic Script HAFS" w:hAnsi="KFGQPC Uthmanic Script HAFS" w:cs="KFGQPC Uthmanic Script HAFS" w:hint="eastAsia"/>
          <w:sz w:val="28"/>
          <w:szCs w:val="28"/>
          <w:rtl/>
        </w:rPr>
        <w:t>لنَّبِيِّۚ</w:t>
      </w:r>
      <w:r w:rsidR="00157120">
        <w:rPr>
          <w:rFonts w:ascii="KFGQPC Uthmanic Script HAFS" w:hAnsi="KFGQPC Uthmanic Script HAFS" w:cs="KFGQPC Uthmanic Script HAFS"/>
          <w:sz w:val="28"/>
          <w:szCs w:val="28"/>
          <w:rtl/>
        </w:rPr>
        <w:t xml:space="preserve"> يَٰٓأَيُّهَا </w:t>
      </w:r>
      <w:r w:rsidR="00157120">
        <w:rPr>
          <w:rFonts w:ascii="KFGQPC Uthmanic Script HAFS" w:hAnsi="KFGQPC Uthmanic Script HAFS" w:cs="KFGQPC Uthmanic Script HAFS" w:hint="cs"/>
          <w:sz w:val="28"/>
          <w:szCs w:val="28"/>
          <w:rtl/>
        </w:rPr>
        <w:t>ٱ</w:t>
      </w:r>
      <w:r w:rsidR="00157120">
        <w:rPr>
          <w:rFonts w:ascii="KFGQPC Uthmanic Script HAFS" w:hAnsi="KFGQPC Uthmanic Script HAFS" w:cs="KFGQPC Uthmanic Script HAFS" w:hint="eastAsia"/>
          <w:sz w:val="28"/>
          <w:szCs w:val="28"/>
          <w:rtl/>
        </w:rPr>
        <w:t>لَّذِينَ</w:t>
      </w:r>
      <w:r w:rsidR="00157120">
        <w:rPr>
          <w:rFonts w:ascii="KFGQPC Uthmanic Script HAFS" w:hAnsi="KFGQPC Uthmanic Script HAFS" w:cs="KFGQPC Uthmanic Script HAFS"/>
          <w:sz w:val="28"/>
          <w:szCs w:val="28"/>
          <w:rtl/>
        </w:rPr>
        <w:t xml:space="preserve"> ءَامَنُواْ صَلُّواْ عَلَيۡهِ وَسَلِّمُواْ تَسۡلِيمًا ٥٦</w:t>
      </w:r>
      <w:r w:rsidR="001C233D" w:rsidRPr="00157120">
        <w:rPr>
          <w:rFonts w:ascii="Traditional Arabic" w:eastAsia="SimSun" w:hAnsi="Traditional Arabic" w:cs="Traditional Arabic"/>
          <w:sz w:val="28"/>
          <w:szCs w:val="28"/>
          <w:rtl/>
          <w:lang w:eastAsia="zh-CN"/>
        </w:rPr>
        <w:t>﴾</w:t>
      </w:r>
      <w:r w:rsidR="001C233D" w:rsidRPr="00157120">
        <w:rPr>
          <w:rFonts w:eastAsia="SimSun" w:cs="B Zar" w:hint="cs"/>
          <w:sz w:val="28"/>
          <w:szCs w:val="28"/>
          <w:rtl/>
          <w:lang w:eastAsia="zh-CN"/>
        </w:rPr>
        <w:t xml:space="preserve"> </w:t>
      </w:r>
      <w:r w:rsidR="001C233D" w:rsidRPr="00157120">
        <w:rPr>
          <w:rFonts w:ascii="mylotus" w:eastAsia="SimSun" w:hAnsi="mylotus" w:cs="mylotus"/>
          <w:sz w:val="26"/>
          <w:szCs w:val="26"/>
          <w:rtl/>
          <w:lang w:eastAsia="zh-CN" w:bidi="ar-SA"/>
        </w:rPr>
        <w:t>[الأحزاب: 56]</w:t>
      </w:r>
      <w:r w:rsidR="001C233D" w:rsidRPr="00157120">
        <w:rPr>
          <w:rFonts w:eastAsia="SimSun" w:cs="B Zar" w:hint="cs"/>
          <w:sz w:val="28"/>
          <w:szCs w:val="28"/>
          <w:rtl/>
          <w:lang w:eastAsia="zh-CN"/>
        </w:rPr>
        <w:t>.</w:t>
      </w:r>
      <w:r w:rsidR="00664ACA" w:rsidRPr="00157120">
        <w:rPr>
          <w:rFonts w:ascii="Lotus Linotype" w:eastAsia="SimSun" w:hAnsi="Lotus Linotype" w:cs="Lotus Linotype"/>
          <w:sz w:val="28"/>
          <w:szCs w:val="28"/>
          <w:rtl/>
          <w:lang w:eastAsia="zh-CN"/>
        </w:rPr>
        <w:t xml:space="preserve"> </w:t>
      </w:r>
      <w:r w:rsidR="00C25455" w:rsidRPr="00157120">
        <w:rPr>
          <w:rFonts w:eastAsia="SimSun" w:cs="B Zar" w:hint="cs"/>
          <w:sz w:val="28"/>
          <w:szCs w:val="28"/>
          <w:rtl/>
          <w:lang w:eastAsia="zh-CN"/>
        </w:rPr>
        <w:t>«</w:t>
      </w:r>
      <w:r w:rsidRPr="00157120">
        <w:rPr>
          <w:rFonts w:eastAsia="SimSun" w:cs="B Zar" w:hint="cs"/>
          <w:sz w:val="28"/>
          <w:szCs w:val="28"/>
          <w:rtl/>
          <w:lang w:eastAsia="zh-CN"/>
        </w:rPr>
        <w:t>خداوند و ملائكه او بر پيامبر درود</w:t>
      </w:r>
      <w:r w:rsidR="00F37225" w:rsidRPr="00157120">
        <w:rPr>
          <w:rFonts w:eastAsia="SimSun" w:cs="B Zar" w:hint="cs"/>
          <w:sz w:val="28"/>
          <w:szCs w:val="28"/>
          <w:rtl/>
          <w:lang w:eastAsia="zh-CN"/>
        </w:rPr>
        <w:t xml:space="preserve"> مي‌</w:t>
      </w:r>
      <w:r w:rsidRPr="00157120">
        <w:rPr>
          <w:rFonts w:eastAsia="SimSun" w:cs="B Zar" w:hint="cs"/>
          <w:sz w:val="28"/>
          <w:szCs w:val="28"/>
          <w:rtl/>
          <w:lang w:eastAsia="zh-CN"/>
        </w:rPr>
        <w:t>فرستند اي كساني كه ايمان آورده ايد بر او درود و سلام بفرستيد». مبرد</w:t>
      </w:r>
      <w:r w:rsidR="00F37225" w:rsidRPr="00157120">
        <w:rPr>
          <w:rFonts w:eastAsia="SimSun" w:cs="B Zar" w:hint="cs"/>
          <w:sz w:val="28"/>
          <w:szCs w:val="28"/>
          <w:rtl/>
          <w:lang w:eastAsia="zh-CN"/>
        </w:rPr>
        <w:t xml:space="preserve"> </w:t>
      </w:r>
      <w:r w:rsidR="00F57E48" w:rsidRPr="00157120">
        <w:rPr>
          <w:rFonts w:eastAsia="SimSun" w:cs="B Zar" w:hint="cs"/>
          <w:sz w:val="28"/>
          <w:szCs w:val="28"/>
          <w:rtl/>
          <w:lang w:eastAsia="zh-CN"/>
        </w:rPr>
        <w:t>مي‌گويد</w:t>
      </w:r>
      <w:r w:rsidRPr="00157120">
        <w:rPr>
          <w:rFonts w:eastAsia="SimSun" w:cs="B Zar" w:hint="cs"/>
          <w:sz w:val="28"/>
          <w:szCs w:val="28"/>
          <w:rtl/>
          <w:lang w:eastAsia="zh-CN"/>
        </w:rPr>
        <w:t>:</w:t>
      </w:r>
      <w:r w:rsidR="00C25455" w:rsidRPr="00157120">
        <w:rPr>
          <w:rFonts w:ascii="Lotus Linotype" w:eastAsia="SimSun" w:hAnsi="Lotus Linotype" w:cs="Lotus Linotype" w:hint="cs"/>
          <w:sz w:val="28"/>
          <w:szCs w:val="28"/>
          <w:rtl/>
          <w:lang w:eastAsia="zh-CN"/>
        </w:rPr>
        <w:t xml:space="preserve"> </w:t>
      </w:r>
      <w:r w:rsidR="00C25455" w:rsidRPr="00157120">
        <w:rPr>
          <w:rStyle w:val="Char4"/>
          <w:rFonts w:eastAsia="SimSun" w:hint="cs"/>
          <w:rtl/>
        </w:rPr>
        <w:t>«</w:t>
      </w:r>
      <w:r w:rsidRPr="00157120">
        <w:rPr>
          <w:rStyle w:val="Char4"/>
          <w:rFonts w:eastAsia="SimSun"/>
          <w:rtl/>
        </w:rPr>
        <w:t>أصل الصلاة: الترحم. فهي من الله رحمة. ومن الملائكة رقة واستدعاء للرحمة من الله</w:t>
      </w:r>
      <w:r w:rsidR="00E60081" w:rsidRPr="00157120">
        <w:rPr>
          <w:rStyle w:val="Char4"/>
          <w:rFonts w:eastAsia="SimSun" w:hint="cs"/>
          <w:rtl/>
        </w:rPr>
        <w:t>»</w:t>
      </w:r>
      <w:r w:rsidR="00C25455" w:rsidRPr="00157120">
        <w:rPr>
          <w:rFonts w:eastAsia="SimSun" w:cs="B Zar" w:hint="cs"/>
          <w:sz w:val="28"/>
          <w:szCs w:val="28"/>
          <w:rtl/>
          <w:lang w:eastAsia="zh-CN"/>
        </w:rPr>
        <w:t xml:space="preserve"> «</w:t>
      </w:r>
      <w:r w:rsidRPr="00157120">
        <w:rPr>
          <w:rFonts w:eastAsia="SimSun" w:cs="B Zar" w:hint="cs"/>
          <w:sz w:val="28"/>
          <w:szCs w:val="28"/>
          <w:rtl/>
          <w:lang w:eastAsia="zh-CN"/>
        </w:rPr>
        <w:t>صلا</w:t>
      </w:r>
      <w:r w:rsidRPr="00157120">
        <w:rPr>
          <w:rFonts w:ascii="Lotus Linotype" w:eastAsia="SimSun" w:hAnsi="Lotus Linotype" w:cs="Lotus Linotype"/>
          <w:sz w:val="28"/>
          <w:szCs w:val="28"/>
          <w:rtl/>
          <w:lang w:eastAsia="zh-CN"/>
        </w:rPr>
        <w:t>ة</w:t>
      </w:r>
      <w:r w:rsidRPr="00157120">
        <w:rPr>
          <w:rFonts w:eastAsia="SimSun" w:cs="B Zar" w:hint="cs"/>
          <w:sz w:val="28"/>
          <w:szCs w:val="28"/>
          <w:rtl/>
          <w:lang w:eastAsia="zh-CN"/>
        </w:rPr>
        <w:t xml:space="preserve"> در اصل به معني مهرباني است و اين از جانب خداوند رحمت و از جانب ملائكه شفقت و مهرباني است و درخواست رحمت خداوند را</w:t>
      </w:r>
      <w:r w:rsidR="00F37225" w:rsidRPr="00157120">
        <w:rPr>
          <w:rFonts w:eastAsia="SimSun" w:cs="B Zar" w:hint="cs"/>
          <w:sz w:val="28"/>
          <w:szCs w:val="28"/>
          <w:rtl/>
          <w:lang w:eastAsia="zh-CN"/>
        </w:rPr>
        <w:t xml:space="preserve"> </w:t>
      </w:r>
      <w:r w:rsidR="001E63CD" w:rsidRPr="00157120">
        <w:rPr>
          <w:rFonts w:eastAsia="SimSun" w:cs="B Zar" w:hint="cs"/>
          <w:sz w:val="28"/>
          <w:szCs w:val="28"/>
          <w:rtl/>
          <w:lang w:eastAsia="zh-CN"/>
        </w:rPr>
        <w:t>مي‌كنند</w:t>
      </w:r>
      <w:r w:rsidRPr="00157120">
        <w:rPr>
          <w:rFonts w:eastAsia="SimSun" w:cs="B Zar" w:hint="cs"/>
          <w:sz w:val="28"/>
          <w:szCs w:val="28"/>
          <w:rtl/>
          <w:lang w:eastAsia="zh-CN"/>
        </w:rPr>
        <w:t>». از عبدالله بن عمرو بن عاص</w:t>
      </w:r>
      <w:r w:rsidRPr="00157120">
        <w:rPr>
          <w:rFonts w:eastAsia="SimSun" w:cs="CTraditional Arabic" w:hint="cs"/>
          <w:sz w:val="28"/>
          <w:szCs w:val="28"/>
          <w:rtl/>
          <w:lang w:eastAsia="zh-CN"/>
        </w:rPr>
        <w:t xml:space="preserve"> م</w:t>
      </w:r>
      <w:r w:rsidRPr="00157120">
        <w:rPr>
          <w:rFonts w:eastAsia="SimSun" w:cs="B Zar" w:hint="cs"/>
          <w:sz w:val="28"/>
          <w:szCs w:val="28"/>
          <w:rtl/>
          <w:lang w:eastAsia="zh-CN"/>
        </w:rPr>
        <w:t xml:space="preserve"> روايت است كه پيامبر</w:t>
      </w:r>
      <w:r w:rsidRPr="00157120">
        <w:rPr>
          <w:rFonts w:eastAsia="SimSun" w:cs="CTraditional Arabic" w:hint="cs"/>
          <w:sz w:val="28"/>
          <w:szCs w:val="28"/>
          <w:rtl/>
          <w:lang w:eastAsia="zh-CN"/>
        </w:rPr>
        <w:t xml:space="preserve"> </w:t>
      </w:r>
      <w:r w:rsidRPr="00157120">
        <w:rPr>
          <w:rFonts w:eastAsia="SimSun" w:cs="B Zar" w:hint="cs"/>
          <w:sz w:val="28"/>
          <w:szCs w:val="28"/>
          <w:rtl/>
          <w:lang w:eastAsia="zh-CN"/>
        </w:rPr>
        <w:t>صلی الله عليه وسلم فرمودند:</w:t>
      </w:r>
      <w:r w:rsidR="00C25455" w:rsidRPr="00157120">
        <w:rPr>
          <w:rFonts w:ascii="Lotus Linotype" w:eastAsia="SimSun" w:hAnsi="Lotus Linotype" w:cs="Lotus Linotype"/>
          <w:sz w:val="28"/>
          <w:szCs w:val="28"/>
          <w:rtl/>
          <w:lang w:eastAsia="zh-CN"/>
        </w:rPr>
        <w:t xml:space="preserve"> </w:t>
      </w:r>
      <w:r w:rsidR="00C25455" w:rsidRPr="00157120">
        <w:rPr>
          <w:rStyle w:val="Char4"/>
          <w:rFonts w:eastAsia="SimSun"/>
          <w:rtl/>
        </w:rPr>
        <w:t>«</w:t>
      </w:r>
      <w:r w:rsidRPr="00157120">
        <w:rPr>
          <w:rStyle w:val="Char4"/>
          <w:rFonts w:eastAsia="SimSun"/>
          <w:rtl/>
        </w:rPr>
        <w:t>مَنْ صَلَّى عَلَيَّ صَلَاةً صَلَّى اللَّهُ عَلَيْهِ بِهَا عَشْرًا»</w:t>
      </w:r>
      <w:r w:rsidRPr="009620CA">
        <w:rPr>
          <w:rFonts w:eastAsia="SimSun" w:cs="Simplified Arabic"/>
          <w:szCs w:val="28"/>
          <w:vertAlign w:val="superscript"/>
          <w:rtl/>
          <w:lang w:eastAsia="zh-CN"/>
        </w:rPr>
        <w:footnoteReference w:id="165"/>
      </w:r>
      <w:r w:rsidR="00C25455" w:rsidRPr="00157120">
        <w:rPr>
          <w:rFonts w:eastAsia="SimSun" w:cs="B Zar" w:hint="cs"/>
          <w:sz w:val="28"/>
          <w:szCs w:val="28"/>
          <w:rtl/>
          <w:lang w:eastAsia="zh-CN"/>
        </w:rPr>
        <w:t xml:space="preserve"> «</w:t>
      </w:r>
      <w:r w:rsidRPr="00157120">
        <w:rPr>
          <w:rFonts w:eastAsia="SimSun" w:cs="B Zar" w:hint="cs"/>
          <w:sz w:val="28"/>
          <w:szCs w:val="28"/>
          <w:rtl/>
          <w:lang w:eastAsia="zh-CN"/>
        </w:rPr>
        <w:t>هركس بر من يك صلوات بفرستد خداوند بخاطر آن بر او ده صلوات</w:t>
      </w:r>
      <w:r w:rsidR="00F37225" w:rsidRPr="00157120">
        <w:rPr>
          <w:rFonts w:eastAsia="SimSun" w:cs="B Zar" w:hint="cs"/>
          <w:sz w:val="28"/>
          <w:szCs w:val="28"/>
          <w:rtl/>
          <w:lang w:eastAsia="zh-CN"/>
        </w:rPr>
        <w:t xml:space="preserve"> مي‌</w:t>
      </w:r>
      <w:r w:rsidRPr="00157120">
        <w:rPr>
          <w:rFonts w:eastAsia="SimSun" w:cs="B Zar" w:hint="cs"/>
          <w:sz w:val="28"/>
          <w:szCs w:val="28"/>
          <w:rtl/>
          <w:lang w:eastAsia="zh-CN"/>
        </w:rPr>
        <w:t>فرستد». و از علي</w:t>
      </w:r>
      <w:r w:rsidRPr="00157120">
        <w:rPr>
          <w:rFonts w:eastAsia="SimSun" w:cs="CTraditional Arabic" w:hint="cs"/>
          <w:sz w:val="28"/>
          <w:szCs w:val="28"/>
          <w:rtl/>
          <w:lang w:eastAsia="zh-CN"/>
        </w:rPr>
        <w:t>س</w:t>
      </w:r>
      <w:r w:rsidRPr="00157120">
        <w:rPr>
          <w:rFonts w:eastAsia="SimSun" w:cs="B Zar" w:hint="cs"/>
          <w:sz w:val="28"/>
          <w:szCs w:val="28"/>
          <w:rtl/>
          <w:lang w:eastAsia="zh-CN"/>
        </w:rPr>
        <w:t xml:space="preserve"> روايت است كه پيامبر</w:t>
      </w:r>
      <w:r w:rsidRPr="00157120">
        <w:rPr>
          <w:rFonts w:eastAsia="SimSun" w:cs="CTraditional Arabic" w:hint="cs"/>
          <w:sz w:val="28"/>
          <w:szCs w:val="28"/>
          <w:rtl/>
          <w:lang w:eastAsia="zh-CN"/>
        </w:rPr>
        <w:t xml:space="preserve"> </w:t>
      </w:r>
      <w:r w:rsidRPr="00157120">
        <w:rPr>
          <w:rFonts w:eastAsia="SimSun" w:cs="B Zar" w:hint="cs"/>
          <w:sz w:val="28"/>
          <w:szCs w:val="28"/>
          <w:rtl/>
          <w:lang w:eastAsia="zh-CN"/>
        </w:rPr>
        <w:t>صلی الله عليه وسلم فرمودند:</w:t>
      </w:r>
      <w:r w:rsidR="00C25455" w:rsidRPr="00157120">
        <w:rPr>
          <w:rFonts w:ascii="Lotus Linotype" w:eastAsia="SimSun" w:hAnsi="Lotus Linotype" w:cs="Lotus Linotype"/>
          <w:sz w:val="28"/>
          <w:szCs w:val="28"/>
          <w:rtl/>
          <w:lang w:eastAsia="zh-CN"/>
        </w:rPr>
        <w:t xml:space="preserve"> </w:t>
      </w:r>
      <w:r w:rsidR="00C25455" w:rsidRPr="00157120">
        <w:rPr>
          <w:rStyle w:val="Char4"/>
          <w:rFonts w:eastAsia="SimSun"/>
          <w:rtl/>
        </w:rPr>
        <w:t>«</w:t>
      </w:r>
      <w:r w:rsidRPr="00157120">
        <w:rPr>
          <w:rStyle w:val="Char4"/>
          <w:rFonts w:eastAsia="SimSun"/>
          <w:rtl/>
        </w:rPr>
        <w:t>الْبَخِيلُ الَّذِي مَنْ ذُكِرْتُ عِنْدَهُ فَلَمْ يُصَلِّ عَلَيَّ»</w:t>
      </w:r>
      <w:r w:rsidRPr="009620CA">
        <w:rPr>
          <w:rFonts w:eastAsia="SimSun" w:cs="Simplified Arabic"/>
          <w:szCs w:val="28"/>
          <w:vertAlign w:val="superscript"/>
          <w:rtl/>
          <w:lang w:eastAsia="zh-CN"/>
        </w:rPr>
        <w:footnoteReference w:id="166"/>
      </w:r>
      <w:r w:rsidR="00C25455" w:rsidRPr="00157120">
        <w:rPr>
          <w:rFonts w:eastAsia="SimSun" w:cs="B Zar" w:hint="cs"/>
          <w:sz w:val="28"/>
          <w:szCs w:val="28"/>
          <w:rtl/>
          <w:lang w:eastAsia="zh-CN"/>
        </w:rPr>
        <w:t xml:space="preserve"> «</w:t>
      </w:r>
      <w:r w:rsidRPr="00157120">
        <w:rPr>
          <w:rFonts w:eastAsia="SimSun" w:cs="B Zar" w:hint="cs"/>
          <w:sz w:val="28"/>
          <w:szCs w:val="28"/>
          <w:rtl/>
          <w:lang w:eastAsia="zh-CN"/>
        </w:rPr>
        <w:t xml:space="preserve">بخيل و خسيس كسي است هنگامي كه اسم من برده </w:t>
      </w:r>
      <w:r w:rsidR="00F15976" w:rsidRPr="00157120">
        <w:rPr>
          <w:rFonts w:eastAsia="SimSun" w:cs="B Zar" w:hint="cs"/>
          <w:sz w:val="28"/>
          <w:szCs w:val="28"/>
          <w:rtl/>
          <w:lang w:eastAsia="zh-CN"/>
        </w:rPr>
        <w:t>مي‌شود</w:t>
      </w:r>
      <w:r w:rsidRPr="00157120">
        <w:rPr>
          <w:rFonts w:eastAsia="SimSun" w:cs="B Zar" w:hint="cs"/>
          <w:sz w:val="28"/>
          <w:szCs w:val="28"/>
          <w:rtl/>
          <w:lang w:eastAsia="zh-CN"/>
        </w:rPr>
        <w:t xml:space="preserve"> بر من صلوات</w:t>
      </w:r>
      <w:r w:rsidR="00F37225" w:rsidRPr="00157120">
        <w:rPr>
          <w:rFonts w:eastAsia="SimSun" w:cs="B Zar" w:hint="cs"/>
          <w:sz w:val="28"/>
          <w:szCs w:val="28"/>
          <w:rtl/>
          <w:lang w:eastAsia="zh-CN"/>
        </w:rPr>
        <w:t xml:space="preserve"> نمي‌</w:t>
      </w:r>
      <w:r w:rsidRPr="00157120">
        <w:rPr>
          <w:rFonts w:eastAsia="SimSun" w:cs="B Zar" w:hint="cs"/>
          <w:sz w:val="28"/>
          <w:szCs w:val="28"/>
          <w:rtl/>
          <w:lang w:eastAsia="zh-CN"/>
        </w:rPr>
        <w:t>فرستد». درود و سلام فرستادن در حق تمام پيامبران مشروع است و در حق پيامبر ما</w:t>
      </w:r>
      <w:r w:rsidRPr="00157120">
        <w:rPr>
          <w:rFonts w:eastAsia="SimSun" w:cs="CTraditional Arabic" w:hint="cs"/>
          <w:sz w:val="28"/>
          <w:szCs w:val="28"/>
          <w:rtl/>
          <w:lang w:eastAsia="zh-CN"/>
        </w:rPr>
        <w:t xml:space="preserve"> </w:t>
      </w:r>
      <w:r w:rsidRPr="00157120">
        <w:rPr>
          <w:rFonts w:eastAsia="SimSun" w:cs="B Zar" w:hint="cs"/>
          <w:sz w:val="28"/>
          <w:szCs w:val="28"/>
          <w:rtl/>
          <w:lang w:eastAsia="zh-CN"/>
        </w:rPr>
        <w:t>صلی الله عليه وسلم واجب تر و از بزرگترين حقوق او بر امت</w:t>
      </w:r>
      <w:r w:rsidR="00F37225" w:rsidRPr="00157120">
        <w:rPr>
          <w:rFonts w:eastAsia="SimSun" w:cs="B Zar" w:hint="cs"/>
          <w:sz w:val="28"/>
          <w:szCs w:val="28"/>
          <w:rtl/>
          <w:lang w:eastAsia="zh-CN"/>
        </w:rPr>
        <w:t xml:space="preserve"> مي‌</w:t>
      </w:r>
      <w:r w:rsidRPr="00157120">
        <w:rPr>
          <w:rFonts w:eastAsia="SimSun" w:cs="B Zar" w:hint="cs"/>
          <w:sz w:val="28"/>
          <w:szCs w:val="28"/>
          <w:rtl/>
          <w:lang w:eastAsia="zh-CN"/>
        </w:rPr>
        <w:t>باشد و اين بر</w:t>
      </w:r>
      <w:r w:rsidR="00F37225" w:rsidRPr="00157120">
        <w:rPr>
          <w:rFonts w:eastAsia="SimSun" w:cs="B Zar" w:hint="cs"/>
          <w:sz w:val="28"/>
          <w:szCs w:val="28"/>
          <w:rtl/>
          <w:lang w:eastAsia="zh-CN"/>
        </w:rPr>
        <w:t xml:space="preserve"> آن‌ها </w:t>
      </w:r>
      <w:r w:rsidRPr="00157120">
        <w:rPr>
          <w:rFonts w:eastAsia="SimSun" w:cs="B Zar" w:hint="cs"/>
          <w:sz w:val="28"/>
          <w:szCs w:val="28"/>
          <w:rtl/>
          <w:lang w:eastAsia="zh-CN"/>
        </w:rPr>
        <w:t>واجب است. براي همين ما آن را در اينجا از جمله حقوق خاص او بر امتش بيان كرديم. علما بر واجب بودن درود بر پيامبر</w:t>
      </w:r>
      <w:r w:rsidRPr="00157120">
        <w:rPr>
          <w:rFonts w:eastAsia="SimSun" w:cs="CTraditional Arabic" w:hint="cs"/>
          <w:sz w:val="28"/>
          <w:szCs w:val="28"/>
          <w:rtl/>
          <w:lang w:eastAsia="zh-CN"/>
        </w:rPr>
        <w:t xml:space="preserve"> </w:t>
      </w:r>
      <w:r w:rsidRPr="00157120">
        <w:rPr>
          <w:rFonts w:eastAsia="SimSun" w:cs="B Zar" w:hint="cs"/>
          <w:sz w:val="28"/>
          <w:szCs w:val="28"/>
          <w:rtl/>
          <w:lang w:eastAsia="zh-CN"/>
        </w:rPr>
        <w:t>صلی الله عليه وسلم</w:t>
      </w:r>
      <w:r w:rsidRPr="00157120">
        <w:rPr>
          <w:rFonts w:eastAsia="SimSun" w:cs="CTraditional Arabic" w:hint="cs"/>
          <w:sz w:val="28"/>
          <w:szCs w:val="28"/>
          <w:rtl/>
          <w:lang w:eastAsia="zh-CN"/>
        </w:rPr>
        <w:t xml:space="preserve"> </w:t>
      </w:r>
      <w:r w:rsidRPr="00157120">
        <w:rPr>
          <w:rFonts w:eastAsia="SimSun" w:cs="B Zar" w:hint="cs"/>
          <w:sz w:val="28"/>
          <w:szCs w:val="28"/>
          <w:rtl/>
          <w:lang w:eastAsia="zh-CN"/>
        </w:rPr>
        <w:t>تصريح كرده و بعضي از</w:t>
      </w:r>
      <w:r w:rsidR="00F37225" w:rsidRPr="00157120">
        <w:rPr>
          <w:rFonts w:eastAsia="SimSun" w:cs="B Zar" w:hint="cs"/>
          <w:sz w:val="28"/>
          <w:szCs w:val="28"/>
          <w:rtl/>
          <w:lang w:eastAsia="zh-CN"/>
        </w:rPr>
        <w:t xml:space="preserve"> آن‌ها </w:t>
      </w:r>
      <w:r w:rsidRPr="00157120">
        <w:rPr>
          <w:rFonts w:eastAsia="SimSun" w:cs="B Zar" w:hint="cs"/>
          <w:sz w:val="28"/>
          <w:szCs w:val="28"/>
          <w:rtl/>
          <w:lang w:eastAsia="zh-CN"/>
        </w:rPr>
        <w:t>اجماع را بر آن نقل نموده</w:t>
      </w:r>
      <w:r w:rsidR="00F37225" w:rsidRPr="00157120">
        <w:rPr>
          <w:rFonts w:eastAsia="SimSun" w:cs="B Zar" w:hint="cs"/>
          <w:sz w:val="28"/>
          <w:szCs w:val="28"/>
          <w:rtl/>
          <w:lang w:eastAsia="zh-CN"/>
        </w:rPr>
        <w:t>‌اند.</w:t>
      </w:r>
      <w:r w:rsidRPr="00157120">
        <w:rPr>
          <w:rFonts w:eastAsia="SimSun" w:cs="B Zar" w:hint="cs"/>
          <w:sz w:val="28"/>
          <w:szCs w:val="28"/>
          <w:rtl/>
          <w:lang w:eastAsia="zh-CN"/>
        </w:rPr>
        <w:t xml:space="preserve"> قاضي عياض</w:t>
      </w:r>
      <w:r w:rsidR="00F37225" w:rsidRPr="00157120">
        <w:rPr>
          <w:rFonts w:eastAsia="SimSun" w:cs="B Zar" w:hint="cs"/>
          <w:sz w:val="28"/>
          <w:szCs w:val="28"/>
          <w:rtl/>
          <w:lang w:eastAsia="zh-CN"/>
        </w:rPr>
        <w:t xml:space="preserve"> </w:t>
      </w:r>
      <w:r w:rsidR="00F57E48" w:rsidRPr="00157120">
        <w:rPr>
          <w:rFonts w:eastAsia="SimSun" w:cs="B Zar" w:hint="cs"/>
          <w:sz w:val="28"/>
          <w:szCs w:val="28"/>
          <w:rtl/>
          <w:lang w:eastAsia="zh-CN"/>
        </w:rPr>
        <w:t>مي‌گويد</w:t>
      </w:r>
      <w:r w:rsidRPr="00157120">
        <w:rPr>
          <w:rFonts w:eastAsia="SimSun" w:cs="B Zar" w:hint="cs"/>
          <w:sz w:val="28"/>
          <w:szCs w:val="28"/>
          <w:rtl/>
          <w:lang w:eastAsia="zh-CN"/>
        </w:rPr>
        <w:t>:</w:t>
      </w:r>
      <w:r w:rsidR="00C25455" w:rsidRPr="00157120">
        <w:rPr>
          <w:rFonts w:ascii="Lotus Linotype" w:eastAsia="SimSun" w:hAnsi="Lotus Linotype" w:cs="Lotus Linotype" w:hint="cs"/>
          <w:sz w:val="28"/>
          <w:szCs w:val="28"/>
          <w:rtl/>
          <w:lang w:eastAsia="zh-CN"/>
        </w:rPr>
        <w:t xml:space="preserve"> </w:t>
      </w:r>
      <w:r w:rsidR="00C25455" w:rsidRPr="00157120">
        <w:rPr>
          <w:rStyle w:val="Char4"/>
          <w:rFonts w:eastAsia="SimSun" w:hint="cs"/>
          <w:rtl/>
        </w:rPr>
        <w:t>«</w:t>
      </w:r>
      <w:r w:rsidRPr="00157120">
        <w:rPr>
          <w:rStyle w:val="Char4"/>
          <w:rFonts w:eastAsia="SimSun"/>
          <w:rtl/>
        </w:rPr>
        <w:t>اعلم أن الصلاة على النبي صلی الله عليه وسلم  فرض على الجملة، غير محدد بوقت لأمر الله تعالى بالصلاة عليه، وحمله الأئمة والعلماء على الوجوب وأجمعوا عليه</w:t>
      </w:r>
      <w:r w:rsidR="00CF5435" w:rsidRPr="00157120">
        <w:rPr>
          <w:rStyle w:val="Char4"/>
          <w:rFonts w:eastAsia="SimSun" w:hint="cs"/>
          <w:rtl/>
        </w:rPr>
        <w:t>»</w:t>
      </w:r>
      <w:r w:rsidRPr="00157120">
        <w:rPr>
          <w:rFonts w:ascii="Lotus Linotype" w:eastAsia="SimSun" w:hAnsi="Lotus Linotype" w:cs="Lotus Linotype"/>
          <w:sz w:val="28"/>
          <w:szCs w:val="28"/>
          <w:rtl/>
          <w:lang w:eastAsia="zh-CN"/>
        </w:rPr>
        <w:t xml:space="preserve"> </w:t>
      </w:r>
      <w:r w:rsidR="00C25455" w:rsidRPr="00157120">
        <w:rPr>
          <w:rFonts w:eastAsia="SimSun" w:cs="B Zar" w:hint="cs"/>
          <w:sz w:val="28"/>
          <w:szCs w:val="28"/>
          <w:rtl/>
          <w:lang w:eastAsia="zh-CN"/>
        </w:rPr>
        <w:t xml:space="preserve"> «</w:t>
      </w:r>
      <w:r w:rsidRPr="00157120">
        <w:rPr>
          <w:rFonts w:eastAsia="SimSun" w:cs="B Zar" w:hint="cs"/>
          <w:sz w:val="28"/>
          <w:szCs w:val="28"/>
          <w:rtl/>
          <w:lang w:eastAsia="zh-CN"/>
        </w:rPr>
        <w:t>بدان كه درود فرستادن بر پيامبر</w:t>
      </w:r>
      <w:r w:rsidRPr="00157120">
        <w:rPr>
          <w:rFonts w:eastAsia="SimSun" w:cs="CTraditional Arabic" w:hint="cs"/>
          <w:sz w:val="28"/>
          <w:szCs w:val="28"/>
          <w:rtl/>
          <w:lang w:eastAsia="zh-CN"/>
        </w:rPr>
        <w:t xml:space="preserve"> </w:t>
      </w:r>
      <w:r w:rsidRPr="00157120">
        <w:rPr>
          <w:rFonts w:eastAsia="SimSun" w:cs="B Zar" w:hint="cs"/>
          <w:sz w:val="28"/>
          <w:szCs w:val="28"/>
          <w:rtl/>
          <w:lang w:eastAsia="zh-CN"/>
        </w:rPr>
        <w:t>صلی الله عليه وسلم</w:t>
      </w:r>
      <w:r w:rsidRPr="00157120">
        <w:rPr>
          <w:rFonts w:eastAsia="SimSun" w:cs="CTraditional Arabic" w:hint="cs"/>
          <w:sz w:val="28"/>
          <w:szCs w:val="28"/>
          <w:rtl/>
          <w:lang w:eastAsia="zh-CN"/>
        </w:rPr>
        <w:t xml:space="preserve"> </w:t>
      </w:r>
      <w:r w:rsidRPr="00157120">
        <w:rPr>
          <w:rFonts w:eastAsia="SimSun" w:cs="B Zar" w:hint="cs"/>
          <w:sz w:val="28"/>
          <w:szCs w:val="28"/>
          <w:rtl/>
          <w:lang w:eastAsia="zh-CN"/>
        </w:rPr>
        <w:t>بر همه واجب است و زمان مشخصي براي آن تعيين نشده است بخاطر اينكه الله تعالي به صلوات فرستادن بر او امر</w:t>
      </w:r>
      <w:r w:rsidR="00F37225" w:rsidRPr="00157120">
        <w:rPr>
          <w:rFonts w:eastAsia="SimSun" w:cs="B Zar" w:hint="cs"/>
          <w:sz w:val="28"/>
          <w:szCs w:val="28"/>
          <w:rtl/>
          <w:lang w:eastAsia="zh-CN"/>
        </w:rPr>
        <w:t xml:space="preserve"> </w:t>
      </w:r>
      <w:r w:rsidR="00551992" w:rsidRPr="00157120">
        <w:rPr>
          <w:rFonts w:eastAsia="SimSun" w:cs="B Zar" w:hint="cs"/>
          <w:sz w:val="28"/>
          <w:szCs w:val="28"/>
          <w:rtl/>
          <w:lang w:eastAsia="zh-CN"/>
        </w:rPr>
        <w:t>مي‌كند</w:t>
      </w:r>
      <w:r w:rsidRPr="00157120">
        <w:rPr>
          <w:rFonts w:eastAsia="SimSun" w:cs="B Zar" w:hint="cs"/>
          <w:sz w:val="28"/>
          <w:szCs w:val="28"/>
          <w:rtl/>
          <w:lang w:eastAsia="zh-CN"/>
        </w:rPr>
        <w:t xml:space="preserve"> و امامان و علما آن را بر واجب بودن، حمل كرده</w:t>
      </w:r>
      <w:r w:rsidR="00F37225" w:rsidRPr="00157120">
        <w:rPr>
          <w:rFonts w:eastAsia="SimSun" w:cs="B Zar" w:hint="cs"/>
          <w:sz w:val="28"/>
          <w:szCs w:val="28"/>
          <w:rtl/>
          <w:lang w:eastAsia="zh-CN"/>
        </w:rPr>
        <w:t xml:space="preserve">‌اند </w:t>
      </w:r>
      <w:r w:rsidRPr="00157120">
        <w:rPr>
          <w:rFonts w:eastAsia="SimSun" w:cs="B Zar" w:hint="cs"/>
          <w:sz w:val="28"/>
          <w:szCs w:val="28"/>
          <w:rtl/>
          <w:lang w:eastAsia="zh-CN"/>
        </w:rPr>
        <w:t>و بر آن اجماع كرده</w:t>
      </w:r>
      <w:r w:rsidR="004501EB" w:rsidRPr="00157120">
        <w:rPr>
          <w:rFonts w:eastAsia="SimSun" w:cs="B Zar" w:hint="cs"/>
          <w:sz w:val="28"/>
          <w:szCs w:val="28"/>
          <w:rtl/>
          <w:lang w:eastAsia="zh-CN"/>
        </w:rPr>
        <w:t>‌اند»</w:t>
      </w:r>
      <w:r w:rsidRPr="00157120">
        <w:rPr>
          <w:rFonts w:eastAsia="SimSun" w:cs="B Zar" w:hint="cs"/>
          <w:sz w:val="28"/>
          <w:szCs w:val="28"/>
          <w:rtl/>
          <w:lang w:eastAsia="zh-CN"/>
        </w:rPr>
        <w:t>.</w:t>
      </w:r>
    </w:p>
    <w:p w:rsidR="009620CA" w:rsidRPr="009620CA" w:rsidRDefault="009620CA" w:rsidP="003B69D9">
      <w:pPr>
        <w:numPr>
          <w:ilvl w:val="0"/>
          <w:numId w:val="25"/>
        </w:numPr>
        <w:bidi/>
        <w:ind w:left="641" w:hanging="357"/>
        <w:jc w:val="lowKashida"/>
        <w:rPr>
          <w:rFonts w:eastAsia="SimSun" w:cs="B Zar" w:hint="cs"/>
          <w:sz w:val="28"/>
          <w:szCs w:val="28"/>
          <w:rtl/>
          <w:lang w:eastAsia="zh-CN"/>
        </w:rPr>
      </w:pPr>
      <w:r w:rsidRPr="009620CA">
        <w:rPr>
          <w:rFonts w:eastAsia="SimSun" w:cs="B Zar" w:hint="cs"/>
          <w:sz w:val="28"/>
          <w:szCs w:val="28"/>
          <w:rtl/>
          <w:lang w:eastAsia="zh-CN"/>
        </w:rPr>
        <w:t>اقرار كردن به آنچه براي او از صفات عاليه،</w:t>
      </w:r>
      <w:r w:rsidR="00250758">
        <w:rPr>
          <w:rFonts w:eastAsia="SimSun" w:cs="B Zar" w:hint="cs"/>
          <w:sz w:val="28"/>
          <w:szCs w:val="28"/>
          <w:rtl/>
          <w:lang w:eastAsia="zh-CN"/>
        </w:rPr>
        <w:t xml:space="preserve"> ويژگي‌ها</w:t>
      </w:r>
      <w:r w:rsidRPr="009620CA">
        <w:rPr>
          <w:rFonts w:eastAsia="SimSun" w:cs="B Zar" w:hint="cs"/>
          <w:sz w:val="28"/>
          <w:szCs w:val="28"/>
          <w:rtl/>
          <w:lang w:eastAsia="zh-CN"/>
        </w:rPr>
        <w:t>ي منحصر به فرد، درجات عالي و رفيع ثابت است كه تعدادي از</w:t>
      </w:r>
      <w:r w:rsidR="00F37225">
        <w:rPr>
          <w:rFonts w:eastAsia="SimSun" w:cs="B Zar" w:hint="cs"/>
          <w:sz w:val="28"/>
          <w:szCs w:val="28"/>
          <w:rtl/>
          <w:lang w:eastAsia="zh-CN"/>
        </w:rPr>
        <w:t xml:space="preserve"> آن‌ها </w:t>
      </w:r>
      <w:r w:rsidRPr="009620CA">
        <w:rPr>
          <w:rFonts w:eastAsia="SimSun" w:cs="B Zar" w:hint="cs"/>
          <w:sz w:val="28"/>
          <w:szCs w:val="28"/>
          <w:rtl/>
          <w:lang w:eastAsia="zh-CN"/>
        </w:rPr>
        <w:t>را در اول اين مبحث بيان كرديم و صفات ديگر از آنچه نصوص بر آن دلالت دارند. و تصديق نمودن تمام</w:t>
      </w:r>
      <w:r w:rsidR="00F37225">
        <w:rPr>
          <w:rFonts w:eastAsia="SimSun" w:cs="B Zar" w:hint="cs"/>
          <w:sz w:val="28"/>
          <w:szCs w:val="28"/>
          <w:rtl/>
          <w:lang w:eastAsia="zh-CN"/>
        </w:rPr>
        <w:t xml:space="preserve"> آن‌ها </w:t>
      </w:r>
      <w:r w:rsidRPr="009620CA">
        <w:rPr>
          <w:rFonts w:eastAsia="SimSun" w:cs="B Zar" w:hint="cs"/>
          <w:sz w:val="28"/>
          <w:szCs w:val="28"/>
          <w:rtl/>
          <w:lang w:eastAsia="zh-CN"/>
        </w:rPr>
        <w:t>و ثنا و ستايش نمودن بر او به وسيله آن و منتشر كردن آن در بين مردم، ياد دادن آن به كودكان و رشد و نما كردن</w:t>
      </w:r>
      <w:r w:rsidR="00F37225">
        <w:rPr>
          <w:rFonts w:eastAsia="SimSun" w:cs="B Zar" w:hint="cs"/>
          <w:sz w:val="28"/>
          <w:szCs w:val="28"/>
          <w:rtl/>
          <w:lang w:eastAsia="zh-CN"/>
        </w:rPr>
        <w:t xml:space="preserve"> آن‌ها </w:t>
      </w:r>
      <w:r w:rsidRPr="009620CA">
        <w:rPr>
          <w:rFonts w:eastAsia="SimSun" w:cs="B Zar" w:hint="cs"/>
          <w:sz w:val="28"/>
          <w:szCs w:val="28"/>
          <w:rtl/>
          <w:lang w:eastAsia="zh-CN"/>
        </w:rPr>
        <w:t>بر محبت و بزرگداشت او و شناخت بزرگي و جلال او نزد پروردگار عزوجل</w:t>
      </w:r>
      <w:r w:rsidR="00664ACA">
        <w:rPr>
          <w:rFonts w:eastAsia="SimSun" w:cs="B Zar" w:hint="cs"/>
          <w:sz w:val="28"/>
          <w:szCs w:val="28"/>
          <w:rtl/>
          <w:lang w:eastAsia="zh-CN"/>
        </w:rPr>
        <w:t xml:space="preserve"> (</w:t>
      </w:r>
      <w:r w:rsidRPr="009620CA">
        <w:rPr>
          <w:rFonts w:eastAsia="SimSun" w:cs="B Zar" w:hint="cs"/>
          <w:sz w:val="28"/>
          <w:szCs w:val="28"/>
          <w:rtl/>
          <w:lang w:eastAsia="zh-CN"/>
        </w:rPr>
        <w:t>از وظايف هر مسلمان است).</w:t>
      </w:r>
    </w:p>
    <w:p w:rsidR="009620CA" w:rsidRPr="00157120" w:rsidRDefault="009620CA" w:rsidP="00157120">
      <w:pPr>
        <w:numPr>
          <w:ilvl w:val="0"/>
          <w:numId w:val="25"/>
        </w:numPr>
        <w:bidi/>
        <w:ind w:left="641" w:hanging="357"/>
        <w:jc w:val="both"/>
        <w:rPr>
          <w:rFonts w:eastAsia="SimSun" w:cs="B Zar" w:hint="cs"/>
          <w:sz w:val="28"/>
          <w:szCs w:val="28"/>
          <w:rtl/>
          <w:lang w:eastAsia="zh-CN"/>
        </w:rPr>
      </w:pPr>
      <w:r w:rsidRPr="008742B6">
        <w:rPr>
          <w:rFonts w:eastAsia="SimSun" w:cs="B Zar" w:hint="cs"/>
          <w:sz w:val="28"/>
          <w:szCs w:val="28"/>
          <w:rtl/>
          <w:lang w:eastAsia="zh-CN"/>
        </w:rPr>
        <w:t>دوري نمودن از افراط و زياده روي در حق او و حذر كردن از آن زيرا در آن بزرگترين اذيت و ناراحتي براي پيامبر</w:t>
      </w:r>
      <w:r w:rsidRPr="009620CA">
        <w:rPr>
          <w:rFonts w:eastAsia="SimSun" w:cs="CTraditional Arabic" w:hint="cs"/>
          <w:sz w:val="28"/>
          <w:szCs w:val="28"/>
          <w:rtl/>
          <w:lang w:eastAsia="zh-CN"/>
        </w:rPr>
        <w:t>ص</w:t>
      </w:r>
      <w:r w:rsidRPr="008742B6">
        <w:rPr>
          <w:rFonts w:eastAsia="SimSun" w:cs="B Zar" w:hint="cs"/>
          <w:sz w:val="28"/>
          <w:szCs w:val="28"/>
          <w:rtl/>
          <w:lang w:eastAsia="zh-CN"/>
        </w:rPr>
        <w:t xml:space="preserve"> وجود دارد. الله تعالي به پيامبرش</w:t>
      </w:r>
      <w:r w:rsidRPr="009620CA">
        <w:rPr>
          <w:rFonts w:eastAsia="SimSun" w:cs="CTraditional Arabic" w:hint="cs"/>
          <w:sz w:val="28"/>
          <w:szCs w:val="28"/>
          <w:rtl/>
          <w:lang w:eastAsia="zh-CN"/>
        </w:rPr>
        <w:t>ص</w:t>
      </w:r>
      <w:r w:rsidRPr="008742B6">
        <w:rPr>
          <w:rFonts w:eastAsia="SimSun" w:cs="B Zar" w:hint="cs"/>
          <w:sz w:val="28"/>
          <w:szCs w:val="28"/>
          <w:rtl/>
          <w:lang w:eastAsia="zh-CN"/>
        </w:rPr>
        <w:t xml:space="preserve"> امر</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8742B6">
        <w:rPr>
          <w:rFonts w:eastAsia="SimSun" w:cs="B Zar" w:hint="cs"/>
          <w:sz w:val="28"/>
          <w:szCs w:val="28"/>
          <w:rtl/>
          <w:lang w:eastAsia="zh-CN"/>
        </w:rPr>
        <w:t xml:space="preserve"> كه امت را با اين سخن مورد خطاب قرار دهد:</w:t>
      </w:r>
      <w:r w:rsidR="001C233D">
        <w:rPr>
          <w:rFonts w:eastAsia="SimSun" w:cs="B Zar" w:hint="cs"/>
          <w:sz w:val="28"/>
          <w:szCs w:val="28"/>
          <w:rtl/>
          <w:lang w:eastAsia="zh-CN"/>
        </w:rPr>
        <w:t xml:space="preserve"> </w:t>
      </w:r>
      <w:r w:rsidR="001C233D">
        <w:rPr>
          <w:rFonts w:ascii="Traditional Arabic" w:eastAsia="SimSun" w:hAnsi="Traditional Arabic" w:cs="Traditional Arabic"/>
          <w:sz w:val="28"/>
          <w:szCs w:val="28"/>
          <w:rtl/>
          <w:lang w:eastAsia="zh-CN"/>
        </w:rPr>
        <w:t>﴿</w:t>
      </w:r>
      <w:r w:rsidR="00157120">
        <w:rPr>
          <w:rFonts w:ascii="KFGQPC Uthmanic Script HAFS" w:hAnsi="KFGQPC Uthmanic Script HAFS" w:cs="KFGQPC Uthmanic Script HAFS" w:hint="eastAsia"/>
          <w:sz w:val="28"/>
          <w:szCs w:val="28"/>
          <w:rtl/>
        </w:rPr>
        <w:t>قُلۡ</w:t>
      </w:r>
      <w:r w:rsidR="00157120">
        <w:rPr>
          <w:rFonts w:ascii="KFGQPC Uthmanic Script HAFS" w:hAnsi="KFGQPC Uthmanic Script HAFS" w:cs="KFGQPC Uthmanic Script HAFS"/>
          <w:sz w:val="28"/>
          <w:szCs w:val="28"/>
          <w:rtl/>
        </w:rPr>
        <w:t xml:space="preserve"> إِنَّمَآ أَنَا۠ بَشَرٞ مِّثۡلُكُمۡ يُوحَىٰٓ إِلَيَّ أَنَّمَآ إِلَٰهُكُمۡ إِلَٰهٞ وَٰحِدٞۖ فَمَن كَانَ يَرۡجُواْ لِقَآءَ رَبِّهِ</w:t>
      </w:r>
      <w:r w:rsidR="00157120">
        <w:rPr>
          <w:rFonts w:ascii="KFGQPC Uthmanic Script HAFS" w:hAnsi="KFGQPC Uthmanic Script HAFS" w:cs="KFGQPC Uthmanic Script HAFS" w:hint="cs"/>
          <w:sz w:val="28"/>
          <w:szCs w:val="28"/>
          <w:rtl/>
        </w:rPr>
        <w:t>ۦ</w:t>
      </w:r>
      <w:r w:rsidR="00157120">
        <w:rPr>
          <w:rFonts w:ascii="KFGQPC Uthmanic Script HAFS" w:hAnsi="KFGQPC Uthmanic Script HAFS" w:cs="KFGQPC Uthmanic Script HAFS"/>
          <w:sz w:val="28"/>
          <w:szCs w:val="28"/>
          <w:rtl/>
        </w:rPr>
        <w:t xml:space="preserve"> فَلۡيَعۡمَلۡ عَمَلٗا صَٰلِحٗا وَلَا يُشۡرِكۡ بِعِبَادَةِ رَبِّهِ</w:t>
      </w:r>
      <w:r w:rsidR="00157120">
        <w:rPr>
          <w:rFonts w:ascii="KFGQPC Uthmanic Script HAFS" w:hAnsi="KFGQPC Uthmanic Script HAFS" w:cs="KFGQPC Uthmanic Script HAFS" w:hint="cs"/>
          <w:sz w:val="28"/>
          <w:szCs w:val="28"/>
          <w:rtl/>
        </w:rPr>
        <w:t>ۦٓ</w:t>
      </w:r>
      <w:r w:rsidR="00157120">
        <w:rPr>
          <w:rFonts w:ascii="KFGQPC Uthmanic Script HAFS" w:hAnsi="KFGQPC Uthmanic Script HAFS" w:cs="KFGQPC Uthmanic Script HAFS"/>
          <w:sz w:val="28"/>
          <w:szCs w:val="28"/>
          <w:rtl/>
        </w:rPr>
        <w:t xml:space="preserve"> أَحَدَۢا ١١٠</w:t>
      </w:r>
      <w:r w:rsidR="001C233D" w:rsidRPr="00157120">
        <w:rPr>
          <w:rFonts w:ascii="Traditional Arabic" w:eastAsia="SimSun" w:hAnsi="Traditional Arabic" w:cs="Traditional Arabic"/>
          <w:sz w:val="28"/>
          <w:szCs w:val="28"/>
          <w:rtl/>
          <w:lang w:eastAsia="zh-CN"/>
        </w:rPr>
        <w:t>﴾</w:t>
      </w:r>
      <w:r w:rsidR="001C233D" w:rsidRPr="00157120">
        <w:rPr>
          <w:rFonts w:eastAsia="SimSun" w:cs="B Zar" w:hint="cs"/>
          <w:sz w:val="28"/>
          <w:szCs w:val="28"/>
          <w:rtl/>
          <w:lang w:eastAsia="zh-CN"/>
        </w:rPr>
        <w:t xml:space="preserve"> </w:t>
      </w:r>
      <w:r w:rsidR="001C233D" w:rsidRPr="00157120">
        <w:rPr>
          <w:rFonts w:ascii="mylotus" w:eastAsia="SimSun" w:hAnsi="mylotus" w:cs="mylotus"/>
          <w:sz w:val="26"/>
          <w:szCs w:val="26"/>
          <w:rtl/>
          <w:lang w:eastAsia="zh-CN" w:bidi="ar-SA"/>
        </w:rPr>
        <w:t>[الکهف: 110]</w:t>
      </w:r>
      <w:r w:rsidR="001C233D" w:rsidRPr="00157120">
        <w:rPr>
          <w:rFonts w:eastAsia="SimSun" w:cs="B Zar" w:hint="cs"/>
          <w:sz w:val="28"/>
          <w:szCs w:val="28"/>
          <w:rtl/>
          <w:lang w:eastAsia="zh-CN"/>
        </w:rPr>
        <w:t>.</w:t>
      </w:r>
      <w:r w:rsidR="00664ACA" w:rsidRPr="00157120">
        <w:rPr>
          <w:rFonts w:ascii="Lotus Linotype" w:eastAsia="SimSun" w:hAnsi="Lotus Linotype" w:cs="Lotus Linotype"/>
          <w:sz w:val="28"/>
          <w:szCs w:val="28"/>
          <w:rtl/>
          <w:lang w:eastAsia="zh-CN"/>
        </w:rPr>
        <w:t xml:space="preserve"> </w:t>
      </w:r>
      <w:r w:rsidR="00C25455" w:rsidRPr="00157120">
        <w:rPr>
          <w:rFonts w:eastAsia="SimSun" w:cs="B Zar" w:hint="cs"/>
          <w:sz w:val="28"/>
          <w:szCs w:val="28"/>
          <w:rtl/>
          <w:lang w:eastAsia="zh-CN"/>
        </w:rPr>
        <w:t>«</w:t>
      </w:r>
      <w:r w:rsidRPr="00157120">
        <w:rPr>
          <w:rFonts w:eastAsia="SimSun" w:cs="B Zar" w:hint="cs"/>
          <w:sz w:val="28"/>
          <w:szCs w:val="28"/>
          <w:rtl/>
          <w:lang w:eastAsia="zh-CN"/>
        </w:rPr>
        <w:t>بگو كه من انساني چون شما هستم، جز اينكه به من وحي</w:t>
      </w:r>
      <w:r w:rsidR="00F37225" w:rsidRPr="00157120">
        <w:rPr>
          <w:rFonts w:eastAsia="SimSun" w:cs="B Zar" w:hint="cs"/>
          <w:sz w:val="28"/>
          <w:szCs w:val="28"/>
          <w:rtl/>
          <w:lang w:eastAsia="zh-CN"/>
        </w:rPr>
        <w:t xml:space="preserve"> </w:t>
      </w:r>
      <w:r w:rsidR="00F15976" w:rsidRPr="00157120">
        <w:rPr>
          <w:rFonts w:eastAsia="SimSun" w:cs="B Zar" w:hint="cs"/>
          <w:sz w:val="28"/>
          <w:szCs w:val="28"/>
          <w:rtl/>
          <w:lang w:eastAsia="zh-CN"/>
        </w:rPr>
        <w:t>مي‌شود</w:t>
      </w:r>
      <w:r w:rsidRPr="00157120">
        <w:rPr>
          <w:rFonts w:eastAsia="SimSun" w:cs="B Zar" w:hint="cs"/>
          <w:sz w:val="28"/>
          <w:szCs w:val="28"/>
          <w:rtl/>
          <w:lang w:eastAsia="zh-CN"/>
        </w:rPr>
        <w:t xml:space="preserve"> و همانا معبود به حق شما، معبود يگانه است هركس اميد به لقاي پروردگارش داشته باشد، بايستي عمل صالح انجام دهد و هيچ كس را در عبادت پروردگارش شريك نگرداند» و</w:t>
      </w:r>
      <w:r w:rsidR="00F37225" w:rsidRPr="00157120">
        <w:rPr>
          <w:rFonts w:eastAsia="SimSun" w:cs="B Zar" w:hint="cs"/>
          <w:sz w:val="28"/>
          <w:szCs w:val="28"/>
          <w:rtl/>
          <w:lang w:eastAsia="zh-CN"/>
        </w:rPr>
        <w:t xml:space="preserve"> </w:t>
      </w:r>
      <w:r w:rsidR="00664ACA" w:rsidRPr="00157120">
        <w:rPr>
          <w:rFonts w:eastAsia="SimSun" w:cs="B Zar" w:hint="cs"/>
          <w:sz w:val="28"/>
          <w:szCs w:val="28"/>
          <w:rtl/>
          <w:lang w:eastAsia="zh-CN"/>
        </w:rPr>
        <w:t>مي‌فرمايد</w:t>
      </w:r>
      <w:r w:rsidRPr="00157120">
        <w:rPr>
          <w:rFonts w:eastAsia="SimSun" w:cs="B Zar" w:hint="cs"/>
          <w:sz w:val="28"/>
          <w:szCs w:val="28"/>
          <w:rtl/>
          <w:lang w:eastAsia="zh-CN"/>
        </w:rPr>
        <w:t>:</w:t>
      </w:r>
      <w:r w:rsidR="001C233D" w:rsidRPr="00157120">
        <w:rPr>
          <w:rFonts w:eastAsia="SimSun" w:cs="B Zar" w:hint="cs"/>
          <w:sz w:val="28"/>
          <w:szCs w:val="28"/>
          <w:rtl/>
          <w:lang w:eastAsia="zh-CN"/>
        </w:rPr>
        <w:t xml:space="preserve"> </w:t>
      </w:r>
      <w:r w:rsidR="001C233D" w:rsidRPr="00157120">
        <w:rPr>
          <w:rFonts w:ascii="Traditional Arabic" w:eastAsia="SimSun" w:hAnsi="Traditional Arabic" w:cs="Traditional Arabic"/>
          <w:sz w:val="28"/>
          <w:szCs w:val="28"/>
          <w:rtl/>
          <w:lang w:eastAsia="zh-CN"/>
        </w:rPr>
        <w:t>﴿</w:t>
      </w:r>
      <w:r w:rsidR="00157120">
        <w:rPr>
          <w:rFonts w:ascii="KFGQPC Uthmanic Script HAFS" w:hAnsi="KFGQPC Uthmanic Script HAFS" w:cs="KFGQPC Uthmanic Script HAFS" w:hint="eastAsia"/>
          <w:sz w:val="28"/>
          <w:szCs w:val="28"/>
          <w:rtl/>
        </w:rPr>
        <w:t>قُل</w:t>
      </w:r>
      <w:r w:rsidR="00157120">
        <w:rPr>
          <w:rFonts w:ascii="KFGQPC Uthmanic Script HAFS" w:hAnsi="KFGQPC Uthmanic Script HAFS" w:cs="KFGQPC Uthmanic Script HAFS"/>
          <w:sz w:val="28"/>
          <w:szCs w:val="28"/>
          <w:rtl/>
        </w:rPr>
        <w:t xml:space="preserve"> لَّآ أَقُولُ لَكُمۡ عِندِي خَزَآئِنُ </w:t>
      </w:r>
      <w:r w:rsidR="00157120">
        <w:rPr>
          <w:rFonts w:ascii="KFGQPC Uthmanic Script HAFS" w:hAnsi="KFGQPC Uthmanic Script HAFS" w:cs="KFGQPC Uthmanic Script HAFS" w:hint="cs"/>
          <w:sz w:val="28"/>
          <w:szCs w:val="28"/>
          <w:rtl/>
        </w:rPr>
        <w:t>ٱ</w:t>
      </w:r>
      <w:r w:rsidR="00157120">
        <w:rPr>
          <w:rFonts w:ascii="KFGQPC Uthmanic Script HAFS" w:hAnsi="KFGQPC Uthmanic Script HAFS" w:cs="KFGQPC Uthmanic Script HAFS" w:hint="eastAsia"/>
          <w:sz w:val="28"/>
          <w:szCs w:val="28"/>
          <w:rtl/>
        </w:rPr>
        <w:t>للَّهِ</w:t>
      </w:r>
      <w:r w:rsidR="00157120">
        <w:rPr>
          <w:rFonts w:ascii="KFGQPC Uthmanic Script HAFS" w:hAnsi="KFGQPC Uthmanic Script HAFS" w:cs="KFGQPC Uthmanic Script HAFS"/>
          <w:sz w:val="28"/>
          <w:szCs w:val="28"/>
          <w:rtl/>
        </w:rPr>
        <w:t xml:space="preserve"> وَلَآ أَعۡلَمُ </w:t>
      </w:r>
      <w:r w:rsidR="00157120">
        <w:rPr>
          <w:rFonts w:ascii="KFGQPC Uthmanic Script HAFS" w:hAnsi="KFGQPC Uthmanic Script HAFS" w:cs="KFGQPC Uthmanic Script HAFS" w:hint="cs"/>
          <w:sz w:val="28"/>
          <w:szCs w:val="28"/>
          <w:rtl/>
        </w:rPr>
        <w:t>ٱ</w:t>
      </w:r>
      <w:r w:rsidR="00157120">
        <w:rPr>
          <w:rFonts w:ascii="KFGQPC Uthmanic Script HAFS" w:hAnsi="KFGQPC Uthmanic Script HAFS" w:cs="KFGQPC Uthmanic Script HAFS" w:hint="eastAsia"/>
          <w:sz w:val="28"/>
          <w:szCs w:val="28"/>
          <w:rtl/>
        </w:rPr>
        <w:t>لۡغَيۡبَ</w:t>
      </w:r>
      <w:r w:rsidR="00157120">
        <w:rPr>
          <w:rFonts w:ascii="KFGQPC Uthmanic Script HAFS" w:hAnsi="KFGQPC Uthmanic Script HAFS" w:cs="KFGQPC Uthmanic Script HAFS"/>
          <w:sz w:val="28"/>
          <w:szCs w:val="28"/>
          <w:rtl/>
        </w:rPr>
        <w:t xml:space="preserve"> وَلَآ أَقُولُ لَكُمۡ إِنِّي مَلَكٌۖ إِنۡ أَتَّبِعُ إِلَّا مَا يُوحَىٰٓ إِلَيَّۚ</w:t>
      </w:r>
      <w:r w:rsidR="001C233D" w:rsidRPr="00157120">
        <w:rPr>
          <w:rFonts w:ascii="Traditional Arabic" w:eastAsia="SimSun" w:hAnsi="Traditional Arabic" w:cs="Traditional Arabic"/>
          <w:sz w:val="28"/>
          <w:szCs w:val="28"/>
          <w:rtl/>
          <w:lang w:eastAsia="zh-CN"/>
        </w:rPr>
        <w:t>﴾</w:t>
      </w:r>
      <w:r w:rsidR="001C233D" w:rsidRPr="00157120">
        <w:rPr>
          <w:rFonts w:eastAsia="SimSun" w:cs="B Zar" w:hint="cs"/>
          <w:sz w:val="28"/>
          <w:szCs w:val="28"/>
          <w:rtl/>
          <w:lang w:eastAsia="zh-CN"/>
        </w:rPr>
        <w:t xml:space="preserve"> </w:t>
      </w:r>
      <w:r w:rsidR="001C233D" w:rsidRPr="00157120">
        <w:rPr>
          <w:rFonts w:ascii="mylotus" w:eastAsia="SimSun" w:hAnsi="mylotus" w:cs="mylotus"/>
          <w:sz w:val="26"/>
          <w:szCs w:val="26"/>
          <w:rtl/>
          <w:lang w:eastAsia="zh-CN" w:bidi="ar-SA"/>
        </w:rPr>
        <w:t>[الأنعام: 50]</w:t>
      </w:r>
      <w:r w:rsidR="001C233D" w:rsidRPr="00157120">
        <w:rPr>
          <w:rFonts w:eastAsia="SimSun" w:cs="B Zar" w:hint="cs"/>
          <w:sz w:val="28"/>
          <w:szCs w:val="28"/>
          <w:rtl/>
          <w:lang w:eastAsia="zh-CN"/>
        </w:rPr>
        <w:t>.</w:t>
      </w:r>
      <w:r w:rsidR="00664ACA" w:rsidRPr="00157120">
        <w:rPr>
          <w:rFonts w:ascii="Lotus Linotype" w:eastAsia="SimSun" w:hAnsi="Lotus Linotype" w:cs="Lotus Linotype"/>
          <w:sz w:val="28"/>
          <w:szCs w:val="28"/>
          <w:rtl/>
          <w:lang w:eastAsia="zh-CN"/>
        </w:rPr>
        <w:t xml:space="preserve"> </w:t>
      </w:r>
      <w:r w:rsidR="00C25455" w:rsidRPr="00157120">
        <w:rPr>
          <w:rFonts w:eastAsia="SimSun" w:cs="B Zar" w:hint="cs"/>
          <w:sz w:val="28"/>
          <w:szCs w:val="28"/>
          <w:rtl/>
          <w:lang w:eastAsia="zh-CN"/>
        </w:rPr>
        <w:t>«</w:t>
      </w:r>
      <w:r w:rsidRPr="00157120">
        <w:rPr>
          <w:rFonts w:eastAsia="SimSun" w:cs="B Zar" w:hint="cs"/>
          <w:sz w:val="28"/>
          <w:szCs w:val="28"/>
          <w:rtl/>
          <w:lang w:eastAsia="zh-CN"/>
        </w:rPr>
        <w:t>بگو</w:t>
      </w:r>
      <w:r w:rsidR="00F37225" w:rsidRPr="00157120">
        <w:rPr>
          <w:rFonts w:eastAsia="SimSun" w:cs="B Zar" w:hint="cs"/>
          <w:sz w:val="28"/>
          <w:szCs w:val="28"/>
          <w:rtl/>
          <w:lang w:eastAsia="zh-CN"/>
        </w:rPr>
        <w:t xml:space="preserve"> نمي‌</w:t>
      </w:r>
      <w:r w:rsidRPr="00157120">
        <w:rPr>
          <w:rFonts w:eastAsia="SimSun" w:cs="B Zar" w:hint="cs"/>
          <w:sz w:val="28"/>
          <w:szCs w:val="28"/>
          <w:rtl/>
          <w:lang w:eastAsia="zh-CN"/>
        </w:rPr>
        <w:t>گويم كه گنجينه</w:t>
      </w:r>
      <w:r w:rsidR="00F37225" w:rsidRPr="00157120">
        <w:rPr>
          <w:rFonts w:eastAsia="SimSun" w:cs="B Zar" w:hint="cs"/>
          <w:sz w:val="28"/>
          <w:szCs w:val="28"/>
          <w:rtl/>
          <w:lang w:eastAsia="zh-CN"/>
        </w:rPr>
        <w:t xml:space="preserve">‌هاي </w:t>
      </w:r>
      <w:r w:rsidRPr="00157120">
        <w:rPr>
          <w:rFonts w:eastAsia="SimSun" w:cs="B Zar" w:hint="cs"/>
          <w:sz w:val="28"/>
          <w:szCs w:val="28"/>
          <w:rtl/>
          <w:lang w:eastAsia="zh-CN"/>
        </w:rPr>
        <w:t>خداوند نزد من است و من علم غيب</w:t>
      </w:r>
      <w:r w:rsidR="00F37225" w:rsidRPr="00157120">
        <w:rPr>
          <w:rFonts w:eastAsia="SimSun" w:cs="B Zar" w:hint="cs"/>
          <w:sz w:val="28"/>
          <w:szCs w:val="28"/>
          <w:rtl/>
          <w:lang w:eastAsia="zh-CN"/>
        </w:rPr>
        <w:t xml:space="preserve"> نمي‌</w:t>
      </w:r>
      <w:r w:rsidRPr="00157120">
        <w:rPr>
          <w:rFonts w:eastAsia="SimSun" w:cs="B Zar" w:hint="cs"/>
          <w:sz w:val="28"/>
          <w:szCs w:val="28"/>
          <w:rtl/>
          <w:lang w:eastAsia="zh-CN"/>
        </w:rPr>
        <w:t>دانم و</w:t>
      </w:r>
      <w:r w:rsidR="00F37225" w:rsidRPr="00157120">
        <w:rPr>
          <w:rFonts w:eastAsia="SimSun" w:cs="B Zar" w:hint="cs"/>
          <w:sz w:val="28"/>
          <w:szCs w:val="28"/>
          <w:rtl/>
          <w:lang w:eastAsia="zh-CN"/>
        </w:rPr>
        <w:t xml:space="preserve"> نمي‌</w:t>
      </w:r>
      <w:r w:rsidRPr="00157120">
        <w:rPr>
          <w:rFonts w:eastAsia="SimSun" w:cs="B Zar" w:hint="cs"/>
          <w:sz w:val="28"/>
          <w:szCs w:val="28"/>
          <w:rtl/>
          <w:lang w:eastAsia="zh-CN"/>
        </w:rPr>
        <w:t>گويم كه ملائكه هستم جز آنچه به سوي من وحي</w:t>
      </w:r>
      <w:r w:rsidR="00F37225" w:rsidRPr="00157120">
        <w:rPr>
          <w:rFonts w:eastAsia="SimSun" w:cs="B Zar" w:hint="cs"/>
          <w:sz w:val="28"/>
          <w:szCs w:val="28"/>
          <w:rtl/>
          <w:lang w:eastAsia="zh-CN"/>
        </w:rPr>
        <w:t xml:space="preserve"> </w:t>
      </w:r>
      <w:r w:rsidR="00F15976" w:rsidRPr="00157120">
        <w:rPr>
          <w:rFonts w:eastAsia="SimSun" w:cs="B Zar" w:hint="cs"/>
          <w:sz w:val="28"/>
          <w:szCs w:val="28"/>
          <w:rtl/>
          <w:lang w:eastAsia="zh-CN"/>
        </w:rPr>
        <w:t>مي‌شود</w:t>
      </w:r>
      <w:r w:rsidRPr="00157120">
        <w:rPr>
          <w:rFonts w:eastAsia="SimSun" w:cs="B Zar" w:hint="cs"/>
          <w:sz w:val="28"/>
          <w:szCs w:val="28"/>
          <w:rtl/>
          <w:lang w:eastAsia="zh-CN"/>
        </w:rPr>
        <w:t xml:space="preserve"> پيروي</w:t>
      </w:r>
      <w:r w:rsidR="00F37225" w:rsidRPr="00157120">
        <w:rPr>
          <w:rFonts w:eastAsia="SimSun" w:cs="B Zar" w:hint="cs"/>
          <w:sz w:val="28"/>
          <w:szCs w:val="28"/>
          <w:rtl/>
          <w:lang w:eastAsia="zh-CN"/>
        </w:rPr>
        <w:t xml:space="preserve"> نمي‌</w:t>
      </w:r>
      <w:r w:rsidRPr="00157120">
        <w:rPr>
          <w:rFonts w:eastAsia="SimSun" w:cs="B Zar" w:hint="cs"/>
          <w:sz w:val="28"/>
          <w:szCs w:val="28"/>
          <w:rtl/>
          <w:lang w:eastAsia="zh-CN"/>
        </w:rPr>
        <w:t>كنم».</w:t>
      </w:r>
    </w:p>
    <w:p w:rsidR="009620CA" w:rsidRPr="008742B6" w:rsidRDefault="009620CA" w:rsidP="00AF3F00">
      <w:pPr>
        <w:bidi/>
        <w:ind w:firstLine="284"/>
        <w:jc w:val="lowKashida"/>
        <w:rPr>
          <w:rFonts w:eastAsia="SimSun" w:cs="B Zar" w:hint="cs"/>
          <w:sz w:val="28"/>
          <w:szCs w:val="28"/>
          <w:rtl/>
          <w:lang w:eastAsia="zh-CN"/>
        </w:rPr>
      </w:pPr>
      <w:r w:rsidRPr="008742B6">
        <w:rPr>
          <w:rFonts w:eastAsia="SimSun" w:cs="B Zar" w:hint="cs"/>
          <w:sz w:val="28"/>
          <w:szCs w:val="28"/>
          <w:rtl/>
          <w:lang w:eastAsia="zh-CN"/>
        </w:rPr>
        <w:t>خداوند به پيامبرش</w:t>
      </w:r>
      <w:r w:rsidRPr="009620CA">
        <w:rPr>
          <w:rFonts w:eastAsia="SimSun" w:cs="CTraditional Arabic" w:hint="cs"/>
          <w:sz w:val="28"/>
          <w:szCs w:val="28"/>
          <w:rtl/>
          <w:lang w:eastAsia="zh-CN"/>
        </w:rPr>
        <w:t>ص</w:t>
      </w:r>
      <w:r w:rsidRPr="008742B6">
        <w:rPr>
          <w:rFonts w:eastAsia="SimSun" w:cs="B Zar" w:hint="cs"/>
          <w:sz w:val="28"/>
          <w:szCs w:val="28"/>
          <w:rtl/>
          <w:lang w:eastAsia="zh-CN"/>
        </w:rPr>
        <w:t xml:space="preserve"> امر</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8742B6">
        <w:rPr>
          <w:rFonts w:eastAsia="SimSun" w:cs="B Zar" w:hint="cs"/>
          <w:sz w:val="28"/>
          <w:szCs w:val="28"/>
          <w:rtl/>
          <w:lang w:eastAsia="zh-CN"/>
        </w:rPr>
        <w:t xml:space="preserve"> كه براي امتش بيان دارد كه او فرستاده اي از جانب اوست و چيزي از مقام ربوبيت به او تعلق ندارد و او ملائكه نيست جز اينكه او از دستور و وحي پروردگارش تبعيت</w:t>
      </w:r>
      <w:r w:rsidR="00F37225">
        <w:rPr>
          <w:rFonts w:eastAsia="SimSun" w:cs="B Zar" w:hint="cs"/>
          <w:sz w:val="28"/>
          <w:szCs w:val="28"/>
          <w:rtl/>
          <w:lang w:eastAsia="zh-CN"/>
        </w:rPr>
        <w:t xml:space="preserve"> مي‌</w:t>
      </w:r>
      <w:r w:rsidRPr="008742B6">
        <w:rPr>
          <w:rFonts w:eastAsia="SimSun" w:cs="B Zar" w:hint="cs"/>
          <w:sz w:val="28"/>
          <w:szCs w:val="28"/>
          <w:rtl/>
          <w:lang w:eastAsia="zh-CN"/>
        </w:rPr>
        <w:t>نمايد.</w:t>
      </w:r>
    </w:p>
    <w:p w:rsidR="009620CA" w:rsidRPr="008742B6" w:rsidRDefault="009620CA" w:rsidP="00AF3F00">
      <w:pPr>
        <w:bidi/>
        <w:ind w:firstLine="284"/>
        <w:jc w:val="lowKashida"/>
        <w:rPr>
          <w:rFonts w:eastAsia="SimSun" w:cs="B Zar" w:hint="cs"/>
          <w:sz w:val="28"/>
          <w:szCs w:val="28"/>
          <w:rtl/>
          <w:lang w:eastAsia="zh-CN"/>
        </w:rPr>
      </w:pPr>
      <w:r w:rsidRPr="008742B6">
        <w:rPr>
          <w:rFonts w:eastAsia="SimSun" w:cs="B Zar" w:hint="cs"/>
          <w:sz w:val="28"/>
          <w:szCs w:val="28"/>
          <w:rtl/>
          <w:lang w:eastAsia="zh-CN"/>
        </w:rPr>
        <w:t>همانگونه كه پيامبر</w:t>
      </w:r>
      <w:r w:rsidRPr="009620CA">
        <w:rPr>
          <w:rFonts w:eastAsia="SimSun" w:cs="CTraditional Arabic" w:hint="cs"/>
          <w:sz w:val="28"/>
          <w:szCs w:val="28"/>
          <w:rtl/>
          <w:lang w:eastAsia="zh-CN"/>
        </w:rPr>
        <w:t>ص</w:t>
      </w:r>
      <w:r w:rsidRPr="008742B6">
        <w:rPr>
          <w:rFonts w:eastAsia="SimSun" w:cs="B Zar" w:hint="cs"/>
          <w:sz w:val="28"/>
          <w:szCs w:val="28"/>
          <w:rtl/>
          <w:lang w:eastAsia="zh-CN"/>
        </w:rPr>
        <w:t xml:space="preserve"> امتش را از افراط در مورد او و تجاوز نمودن در مدح و ثناي او برحذر</w:t>
      </w:r>
      <w:r w:rsidR="00F37225">
        <w:rPr>
          <w:rFonts w:eastAsia="SimSun" w:cs="B Zar" w:hint="cs"/>
          <w:sz w:val="28"/>
          <w:szCs w:val="28"/>
          <w:rtl/>
          <w:lang w:eastAsia="zh-CN"/>
        </w:rPr>
        <w:t xml:space="preserve"> مي‌</w:t>
      </w:r>
      <w:r w:rsidRPr="008742B6">
        <w:rPr>
          <w:rFonts w:eastAsia="SimSun" w:cs="B Zar" w:hint="cs"/>
          <w:sz w:val="28"/>
          <w:szCs w:val="28"/>
          <w:rtl/>
          <w:lang w:eastAsia="zh-CN"/>
        </w:rPr>
        <w:t>دارد. در صحيح بخاري از عمر بن خطاب</w:t>
      </w:r>
      <w:r w:rsidRPr="009620CA">
        <w:rPr>
          <w:rFonts w:eastAsia="SimSun" w:cs="CTraditional Arabic" w:hint="cs"/>
          <w:sz w:val="28"/>
          <w:szCs w:val="28"/>
          <w:rtl/>
          <w:lang w:eastAsia="zh-CN"/>
        </w:rPr>
        <w:t>س</w:t>
      </w:r>
      <w:r w:rsidRPr="008742B6">
        <w:rPr>
          <w:rFonts w:eastAsia="SimSun" w:cs="B Zar" w:hint="cs"/>
          <w:sz w:val="28"/>
          <w:szCs w:val="28"/>
          <w:rtl/>
          <w:lang w:eastAsia="zh-CN"/>
        </w:rPr>
        <w:t xml:space="preserve"> روايت است كه پيامبر</w:t>
      </w:r>
      <w:r w:rsidRPr="009620CA">
        <w:rPr>
          <w:rFonts w:eastAsia="SimSun" w:cs="CTraditional Arabic" w:hint="cs"/>
          <w:sz w:val="28"/>
          <w:szCs w:val="28"/>
          <w:rtl/>
          <w:lang w:eastAsia="zh-CN"/>
        </w:rPr>
        <w:t>ص</w:t>
      </w:r>
      <w:r w:rsidRPr="008742B6">
        <w:rPr>
          <w:rFonts w:eastAsia="SimSun" w:cs="B Zar" w:hint="cs"/>
          <w:sz w:val="28"/>
          <w:szCs w:val="28"/>
          <w:rtl/>
          <w:lang w:eastAsia="zh-CN"/>
        </w:rPr>
        <w:t xml:space="preserve"> فرمودند:</w:t>
      </w:r>
      <w:r w:rsidR="00C25455">
        <w:rPr>
          <w:rFonts w:ascii="Lotus Linotype" w:eastAsia="SimSun" w:hAnsi="Lotus Linotype" w:cs="Lotus Linotype"/>
          <w:sz w:val="28"/>
          <w:szCs w:val="28"/>
          <w:rtl/>
          <w:lang w:eastAsia="zh-CN"/>
        </w:rPr>
        <w:t xml:space="preserve"> </w:t>
      </w:r>
      <w:r w:rsidR="00C25455" w:rsidRPr="00E60081">
        <w:rPr>
          <w:rStyle w:val="Char4"/>
          <w:rFonts w:eastAsia="SimSun"/>
          <w:rtl/>
        </w:rPr>
        <w:t>«</w:t>
      </w:r>
      <w:r w:rsidRPr="00E60081">
        <w:rPr>
          <w:rStyle w:val="Char4"/>
          <w:rFonts w:eastAsia="SimSun"/>
          <w:rtl/>
        </w:rPr>
        <w:t>لَا تُطْرُونِي كَمَا أَطْرَتْ النَّصَارَى ابْنَ مَرْيَمَ فَإِنَّمَا أَنَا عَبْدُهُ فَقُولُوا عَبْدُ اللَّهِ وَرَسُولُهُ»</w:t>
      </w:r>
      <w:r w:rsidRPr="009620CA">
        <w:rPr>
          <w:rFonts w:eastAsia="SimSun" w:cs="Simplified Arabic"/>
          <w:szCs w:val="28"/>
          <w:vertAlign w:val="superscript"/>
          <w:rtl/>
          <w:lang w:eastAsia="zh-CN"/>
        </w:rPr>
        <w:footnoteReference w:id="167"/>
      </w:r>
      <w:r w:rsidR="00C25455">
        <w:rPr>
          <w:rFonts w:eastAsia="SimSun" w:cs="B Zar" w:hint="cs"/>
          <w:sz w:val="28"/>
          <w:szCs w:val="28"/>
          <w:rtl/>
          <w:lang w:eastAsia="zh-CN"/>
        </w:rPr>
        <w:t xml:space="preserve"> «</w:t>
      </w:r>
      <w:r w:rsidRPr="008742B6">
        <w:rPr>
          <w:rFonts w:eastAsia="SimSun" w:cs="B Zar" w:hint="cs"/>
          <w:sz w:val="28"/>
          <w:szCs w:val="28"/>
          <w:rtl/>
          <w:lang w:eastAsia="zh-CN"/>
        </w:rPr>
        <w:t>در مدح و ثناي من به مانند نصاري در باره عيسي بن مريم از حد تجاوز نكنيد بلكه من بنده او هستم بگوييد: عبدالله و رسول او». از ابن عباس</w:t>
      </w:r>
      <w:r w:rsidRPr="009620CA">
        <w:rPr>
          <w:rFonts w:eastAsia="SimSun" w:cs="CTraditional Arabic" w:hint="cs"/>
          <w:sz w:val="28"/>
          <w:szCs w:val="28"/>
          <w:rtl/>
          <w:lang w:eastAsia="zh-CN"/>
        </w:rPr>
        <w:t xml:space="preserve"> م</w:t>
      </w:r>
      <w:r w:rsidRPr="008742B6">
        <w:rPr>
          <w:rFonts w:eastAsia="SimSun" w:cs="B Zar" w:hint="cs"/>
          <w:sz w:val="28"/>
          <w:szCs w:val="28"/>
          <w:rtl/>
          <w:lang w:eastAsia="zh-CN"/>
        </w:rPr>
        <w:t xml:space="preserve"> روايت است كه:</w:t>
      </w:r>
      <w:r w:rsidR="00664ACA">
        <w:rPr>
          <w:rFonts w:ascii="Lotus Linotype" w:eastAsia="SimSun" w:hAnsi="Lotus Linotype" w:cs="Lotus Linotype"/>
          <w:sz w:val="28"/>
          <w:szCs w:val="28"/>
          <w:rtl/>
          <w:lang w:eastAsia="zh-CN"/>
        </w:rPr>
        <w:t xml:space="preserve"> </w:t>
      </w:r>
      <w:r w:rsidR="00664ACA" w:rsidRPr="00E60081">
        <w:rPr>
          <w:rStyle w:val="Char4"/>
          <w:rFonts w:eastAsia="SimSun"/>
          <w:rtl/>
        </w:rPr>
        <w:t>(</w:t>
      </w:r>
      <w:r w:rsidRPr="00E60081">
        <w:rPr>
          <w:rStyle w:val="Char4"/>
          <w:rFonts w:eastAsia="SimSun"/>
          <w:rtl/>
        </w:rPr>
        <w:t>جاء رجل إلى النبي صلی الله عليه وسلم  فراجعه في بعض الكلام فقال: ما شاء الله وشئت! فقال رسول الله صلی الله عليه وسلم</w:t>
      </w:r>
      <w:r w:rsidR="00D56B6C" w:rsidRPr="00E60081">
        <w:rPr>
          <w:rStyle w:val="Char4"/>
          <w:rFonts w:eastAsia="SimSun"/>
          <w:rtl/>
        </w:rPr>
        <w:t>:</w:t>
      </w:r>
      <w:r w:rsidR="00C25455" w:rsidRPr="00E60081">
        <w:rPr>
          <w:rStyle w:val="Char4"/>
          <w:rFonts w:eastAsia="SimSun"/>
          <w:rtl/>
        </w:rPr>
        <w:t xml:space="preserve"> «</w:t>
      </w:r>
      <w:r w:rsidRPr="00E60081">
        <w:rPr>
          <w:rStyle w:val="Char4"/>
          <w:rFonts w:eastAsia="SimSun"/>
          <w:rtl/>
        </w:rPr>
        <w:t>أجعلتني لله ندًّا بل ما شاء الله وحده»</w:t>
      </w:r>
      <w:r w:rsidRPr="009620CA">
        <w:rPr>
          <w:rFonts w:eastAsia="SimSun" w:cs="Simplified Arabic"/>
          <w:szCs w:val="28"/>
          <w:vertAlign w:val="superscript"/>
          <w:rtl/>
          <w:lang w:eastAsia="zh-CN"/>
        </w:rPr>
        <w:footnoteReference w:id="168"/>
      </w:r>
      <w:r w:rsidRPr="00E60081">
        <w:rPr>
          <w:rStyle w:val="Char4"/>
          <w:rFonts w:eastAsia="SimSun"/>
          <w:rtl/>
        </w:rPr>
        <w:t>)</w:t>
      </w:r>
      <w:r w:rsidR="00C25455">
        <w:rPr>
          <w:rFonts w:eastAsia="SimSun" w:cs="B Zar" w:hint="cs"/>
          <w:sz w:val="28"/>
          <w:szCs w:val="28"/>
          <w:rtl/>
          <w:lang w:eastAsia="zh-CN"/>
        </w:rPr>
        <w:t xml:space="preserve"> «</w:t>
      </w:r>
      <w:r w:rsidRPr="008742B6">
        <w:rPr>
          <w:rFonts w:eastAsia="SimSun" w:cs="B Zar" w:hint="cs"/>
          <w:sz w:val="28"/>
          <w:szCs w:val="28"/>
          <w:rtl/>
          <w:lang w:eastAsia="zh-CN"/>
        </w:rPr>
        <w:t>مردي پيش پيامبر</w:t>
      </w:r>
      <w:r w:rsidRPr="009620CA">
        <w:rPr>
          <w:rFonts w:eastAsia="SimSun" w:cs="CTraditional Arabic" w:hint="cs"/>
          <w:sz w:val="28"/>
          <w:szCs w:val="28"/>
          <w:rtl/>
          <w:lang w:eastAsia="zh-CN"/>
        </w:rPr>
        <w:t>ص</w:t>
      </w:r>
      <w:r w:rsidRPr="008742B6">
        <w:rPr>
          <w:rFonts w:eastAsia="SimSun" w:cs="B Zar" w:hint="cs"/>
          <w:sz w:val="28"/>
          <w:szCs w:val="28"/>
          <w:rtl/>
          <w:lang w:eastAsia="zh-CN"/>
        </w:rPr>
        <w:t xml:space="preserve"> آمد و بعضي از سخنانش را براي او بازگو نمود. پس گفت: هرچه خدا و شما بخواهيد! رسول الله</w:t>
      </w:r>
      <w:r w:rsidRPr="009620CA">
        <w:rPr>
          <w:rFonts w:eastAsia="SimSun" w:cs="CTraditional Arabic" w:hint="cs"/>
          <w:sz w:val="28"/>
          <w:szCs w:val="28"/>
          <w:rtl/>
          <w:lang w:eastAsia="zh-CN"/>
        </w:rPr>
        <w:t>ص</w:t>
      </w:r>
      <w:r w:rsidRPr="008742B6">
        <w:rPr>
          <w:rFonts w:eastAsia="SimSun" w:cs="B Zar" w:hint="cs"/>
          <w:sz w:val="28"/>
          <w:szCs w:val="28"/>
          <w:rtl/>
          <w:lang w:eastAsia="zh-CN"/>
        </w:rPr>
        <w:t xml:space="preserve"> به او فرمود: آيا مرا با خداوند شريك قرار</w:t>
      </w:r>
      <w:r w:rsidR="00F37225">
        <w:rPr>
          <w:rFonts w:eastAsia="SimSun" w:cs="B Zar" w:hint="cs"/>
          <w:sz w:val="28"/>
          <w:szCs w:val="28"/>
          <w:rtl/>
          <w:lang w:eastAsia="zh-CN"/>
        </w:rPr>
        <w:t xml:space="preserve"> مي‌</w:t>
      </w:r>
      <w:r w:rsidRPr="008742B6">
        <w:rPr>
          <w:rFonts w:eastAsia="SimSun" w:cs="B Zar" w:hint="cs"/>
          <w:sz w:val="28"/>
          <w:szCs w:val="28"/>
          <w:rtl/>
          <w:lang w:eastAsia="zh-CN"/>
        </w:rPr>
        <w:t>دهي بلكه بگو آنچه خداوند به تنهايي بخواهد». پيامبر</w:t>
      </w:r>
      <w:r w:rsidRPr="009620CA">
        <w:rPr>
          <w:rFonts w:eastAsia="SimSun" w:cs="CTraditional Arabic" w:hint="cs"/>
          <w:sz w:val="28"/>
          <w:szCs w:val="28"/>
          <w:rtl/>
          <w:lang w:eastAsia="zh-CN"/>
        </w:rPr>
        <w:t>ص</w:t>
      </w:r>
      <w:r w:rsidRPr="008742B6">
        <w:rPr>
          <w:rFonts w:eastAsia="SimSun" w:cs="B Zar" w:hint="cs"/>
          <w:sz w:val="28"/>
          <w:szCs w:val="28"/>
          <w:rtl/>
          <w:lang w:eastAsia="zh-CN"/>
        </w:rPr>
        <w:t xml:space="preserve"> از افراط كردن در حق او و بالاتر بردن از مقامي كه لايق به خودش نيست از آنچه خاص پروردگار عزوجل</w:t>
      </w:r>
      <w:r w:rsidR="00F37225">
        <w:rPr>
          <w:rFonts w:eastAsia="SimSun" w:cs="B Zar" w:hint="cs"/>
          <w:sz w:val="28"/>
          <w:szCs w:val="28"/>
          <w:rtl/>
          <w:lang w:eastAsia="zh-CN"/>
        </w:rPr>
        <w:t xml:space="preserve"> مي‌</w:t>
      </w:r>
      <w:r w:rsidRPr="008742B6">
        <w:rPr>
          <w:rFonts w:eastAsia="SimSun" w:cs="B Zar" w:hint="cs"/>
          <w:sz w:val="28"/>
          <w:szCs w:val="28"/>
          <w:rtl/>
          <w:lang w:eastAsia="zh-CN"/>
        </w:rPr>
        <w:t>باشد، برحذر داشته است. و در اين نوعي اخطار و آگاهي نسبت به ساير انواع غلو و افراط است. غلو و افراط در حق پيامبر</w:t>
      </w:r>
      <w:r w:rsidRPr="009620CA">
        <w:rPr>
          <w:rFonts w:eastAsia="SimSun" w:cs="CTraditional Arabic" w:hint="cs"/>
          <w:sz w:val="28"/>
          <w:szCs w:val="28"/>
          <w:rtl/>
          <w:lang w:eastAsia="zh-CN"/>
        </w:rPr>
        <w:t>ص</w:t>
      </w:r>
      <w:r w:rsidRPr="008742B6">
        <w:rPr>
          <w:rFonts w:eastAsia="SimSun" w:cs="B Zar" w:hint="cs"/>
          <w:sz w:val="28"/>
          <w:szCs w:val="28"/>
          <w:rtl/>
          <w:lang w:eastAsia="zh-CN"/>
        </w:rPr>
        <w:t xml:space="preserve"> در تمام</w:t>
      </w:r>
      <w:r w:rsidR="00C25455">
        <w:rPr>
          <w:rFonts w:eastAsia="SimSun" w:cs="B Zar" w:hint="cs"/>
          <w:sz w:val="28"/>
          <w:szCs w:val="28"/>
          <w:rtl/>
          <w:lang w:eastAsia="zh-CN"/>
        </w:rPr>
        <w:t xml:space="preserve"> صورت‌ها</w:t>
      </w:r>
      <w:r w:rsidRPr="008742B6">
        <w:rPr>
          <w:rFonts w:eastAsia="SimSun" w:cs="B Zar" w:hint="cs"/>
          <w:sz w:val="28"/>
          <w:szCs w:val="28"/>
          <w:rtl/>
          <w:lang w:eastAsia="zh-CN"/>
        </w:rPr>
        <w:t xml:space="preserve"> و اشكالش حرام است. و از</w:t>
      </w:r>
      <w:r w:rsidR="00C25455">
        <w:rPr>
          <w:rFonts w:eastAsia="SimSun" w:cs="B Zar" w:hint="cs"/>
          <w:sz w:val="28"/>
          <w:szCs w:val="28"/>
          <w:rtl/>
          <w:lang w:eastAsia="zh-CN"/>
        </w:rPr>
        <w:t xml:space="preserve"> صورت‌ها</w:t>
      </w:r>
      <w:r w:rsidRPr="008742B6">
        <w:rPr>
          <w:rFonts w:eastAsia="SimSun" w:cs="B Zar" w:hint="cs"/>
          <w:sz w:val="28"/>
          <w:szCs w:val="28"/>
          <w:rtl/>
          <w:lang w:eastAsia="zh-CN"/>
        </w:rPr>
        <w:t>ي غلو در حق پيامبر</w:t>
      </w:r>
      <w:r w:rsidRPr="009620CA">
        <w:rPr>
          <w:rFonts w:eastAsia="SimSun" w:cs="CTraditional Arabic" w:hint="cs"/>
          <w:sz w:val="28"/>
          <w:szCs w:val="28"/>
          <w:rtl/>
          <w:lang w:eastAsia="zh-CN"/>
        </w:rPr>
        <w:t>ص</w:t>
      </w:r>
      <w:r w:rsidRPr="008742B6">
        <w:rPr>
          <w:rFonts w:eastAsia="SimSun" w:cs="B Zar" w:hint="cs"/>
          <w:sz w:val="28"/>
          <w:szCs w:val="28"/>
          <w:rtl/>
          <w:lang w:eastAsia="zh-CN"/>
        </w:rPr>
        <w:t xml:space="preserve"> كه منجر به شرك</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8742B6">
        <w:rPr>
          <w:rFonts w:eastAsia="SimSun" w:cs="B Zar" w:hint="cs"/>
          <w:sz w:val="28"/>
          <w:szCs w:val="28"/>
          <w:rtl/>
          <w:lang w:eastAsia="zh-CN"/>
        </w:rPr>
        <w:t xml:space="preserve"> اين است كه شخص در دعايش به او توجه نمايد و بگويد:</w:t>
      </w:r>
      <w:r w:rsidR="00664ACA">
        <w:rPr>
          <w:rFonts w:eastAsia="SimSun" w:cs="B Zar" w:hint="cs"/>
          <w:sz w:val="28"/>
          <w:szCs w:val="28"/>
          <w:rtl/>
          <w:lang w:eastAsia="zh-CN"/>
        </w:rPr>
        <w:t xml:space="preserve"> </w:t>
      </w:r>
      <w:r w:rsidR="00664ACA" w:rsidRPr="00E60081">
        <w:rPr>
          <w:rStyle w:val="Char4"/>
          <w:rFonts w:eastAsia="SimSun" w:hint="cs"/>
          <w:rtl/>
        </w:rPr>
        <w:t>(</w:t>
      </w:r>
      <w:r w:rsidRPr="00E60081">
        <w:rPr>
          <w:rStyle w:val="Char4"/>
          <w:rFonts w:eastAsia="SimSun"/>
          <w:rtl/>
        </w:rPr>
        <w:t>يا رسول الله افعل لي كذا وكذا)</w:t>
      </w:r>
      <w:r w:rsidR="00C25455">
        <w:rPr>
          <w:rFonts w:eastAsia="SimSun" w:cs="B Zar" w:hint="cs"/>
          <w:sz w:val="28"/>
          <w:szCs w:val="28"/>
          <w:rtl/>
          <w:lang w:eastAsia="zh-CN"/>
        </w:rPr>
        <w:t xml:space="preserve"> «</w:t>
      </w:r>
      <w:r w:rsidRPr="008742B6">
        <w:rPr>
          <w:rFonts w:eastAsia="SimSun" w:cs="B Zar" w:hint="cs"/>
          <w:sz w:val="28"/>
          <w:szCs w:val="28"/>
          <w:rtl/>
          <w:lang w:eastAsia="zh-CN"/>
        </w:rPr>
        <w:t>اي رسول خدا اين و آن را براي من انجام بده».</w:t>
      </w:r>
    </w:p>
    <w:p w:rsidR="009620CA" w:rsidRPr="00157120" w:rsidRDefault="009620CA" w:rsidP="00157120">
      <w:pPr>
        <w:bidi/>
        <w:ind w:firstLine="284"/>
        <w:jc w:val="both"/>
        <w:rPr>
          <w:rFonts w:ascii="KFGQPC Uthmanic Script HAFS" w:hAnsi="KFGQPC Uthmanic Script HAFS" w:cs="KFGQPC Uthmanic Script HAFS" w:hint="cs"/>
          <w:sz w:val="28"/>
          <w:szCs w:val="28"/>
          <w:rtl/>
        </w:rPr>
      </w:pPr>
      <w:r w:rsidRPr="008742B6">
        <w:rPr>
          <w:rFonts w:eastAsia="SimSun" w:cs="B Zar" w:hint="cs"/>
          <w:sz w:val="28"/>
          <w:szCs w:val="28"/>
          <w:rtl/>
          <w:lang w:eastAsia="zh-CN"/>
        </w:rPr>
        <w:t>اين نوع دعا و دعاي عبادت صحيح نيست كه</w:t>
      </w:r>
      <w:r w:rsidR="00F37225">
        <w:rPr>
          <w:rFonts w:eastAsia="SimSun" w:cs="B Zar" w:hint="cs"/>
          <w:sz w:val="28"/>
          <w:szCs w:val="28"/>
          <w:rtl/>
          <w:lang w:eastAsia="zh-CN"/>
        </w:rPr>
        <w:t xml:space="preserve"> آن‌ها </w:t>
      </w:r>
      <w:r w:rsidRPr="008742B6">
        <w:rPr>
          <w:rFonts w:eastAsia="SimSun" w:cs="B Zar" w:hint="cs"/>
          <w:sz w:val="28"/>
          <w:szCs w:val="28"/>
          <w:rtl/>
          <w:lang w:eastAsia="zh-CN"/>
        </w:rPr>
        <w:t>را براي غير خداوند بكار برد. و از</w:t>
      </w:r>
      <w:r w:rsidR="00C25455">
        <w:rPr>
          <w:rFonts w:eastAsia="SimSun" w:cs="B Zar" w:hint="cs"/>
          <w:sz w:val="28"/>
          <w:szCs w:val="28"/>
          <w:rtl/>
          <w:lang w:eastAsia="zh-CN"/>
        </w:rPr>
        <w:t xml:space="preserve"> صورت‌ها</w:t>
      </w:r>
      <w:r w:rsidRPr="008742B6">
        <w:rPr>
          <w:rFonts w:eastAsia="SimSun" w:cs="B Zar" w:hint="cs"/>
          <w:sz w:val="28"/>
          <w:szCs w:val="28"/>
          <w:rtl/>
          <w:lang w:eastAsia="zh-CN"/>
        </w:rPr>
        <w:t>ي غلو و افراط در حق پيامبر</w:t>
      </w:r>
      <w:r w:rsidRPr="009620CA">
        <w:rPr>
          <w:rFonts w:eastAsia="SimSun" w:cs="CTraditional Arabic" w:hint="cs"/>
          <w:sz w:val="28"/>
          <w:szCs w:val="28"/>
          <w:rtl/>
          <w:lang w:eastAsia="zh-CN"/>
        </w:rPr>
        <w:t>ص</w:t>
      </w:r>
      <w:r w:rsidRPr="008742B6">
        <w:rPr>
          <w:rFonts w:eastAsia="SimSun" w:cs="B Zar" w:hint="cs"/>
          <w:sz w:val="28"/>
          <w:szCs w:val="28"/>
          <w:rtl/>
          <w:lang w:eastAsia="zh-CN"/>
        </w:rPr>
        <w:t xml:space="preserve"> قرباني كردن، نذر نمودن، طواف بدور قبرش نمودن، وقبله قرار دادن قبرش در نماز</w:t>
      </w:r>
      <w:r w:rsidR="00F37225">
        <w:rPr>
          <w:rFonts w:eastAsia="SimSun" w:cs="B Zar" w:hint="cs"/>
          <w:sz w:val="28"/>
          <w:szCs w:val="28"/>
          <w:rtl/>
          <w:lang w:eastAsia="zh-CN"/>
        </w:rPr>
        <w:t xml:space="preserve"> مي‌</w:t>
      </w:r>
      <w:r w:rsidRPr="008742B6">
        <w:rPr>
          <w:rFonts w:eastAsia="SimSun" w:cs="B Zar" w:hint="cs"/>
          <w:sz w:val="28"/>
          <w:szCs w:val="28"/>
          <w:rtl/>
          <w:lang w:eastAsia="zh-CN"/>
        </w:rPr>
        <w:t>باشد كه همه</w:t>
      </w:r>
      <w:r w:rsidR="00F37225">
        <w:rPr>
          <w:rFonts w:eastAsia="SimSun" w:cs="B Zar" w:hint="cs"/>
          <w:sz w:val="28"/>
          <w:szCs w:val="28"/>
          <w:rtl/>
          <w:lang w:eastAsia="zh-CN"/>
        </w:rPr>
        <w:t xml:space="preserve"> اين‌ها </w:t>
      </w:r>
      <w:r w:rsidRPr="008742B6">
        <w:rPr>
          <w:rFonts w:eastAsia="SimSun" w:cs="B Zar" w:hint="cs"/>
          <w:sz w:val="28"/>
          <w:szCs w:val="28"/>
          <w:rtl/>
          <w:lang w:eastAsia="zh-CN"/>
        </w:rPr>
        <w:t>حرام است زيرا عبادت هستند و خداوند نهي نموده كه چيزي از انواع عبادت را براي احدي از مخلوقاتش قرار دهند. الله عزوجل</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8742B6">
        <w:rPr>
          <w:rFonts w:eastAsia="SimSun" w:cs="B Zar" w:hint="cs"/>
          <w:sz w:val="28"/>
          <w:szCs w:val="28"/>
          <w:rtl/>
          <w:lang w:eastAsia="zh-CN"/>
        </w:rPr>
        <w:t>:</w:t>
      </w:r>
      <w:r w:rsidR="001C233D">
        <w:rPr>
          <w:rFonts w:eastAsia="SimSun" w:cs="B Zar" w:hint="cs"/>
          <w:sz w:val="28"/>
          <w:szCs w:val="28"/>
          <w:rtl/>
          <w:lang w:eastAsia="zh-CN"/>
        </w:rPr>
        <w:t xml:space="preserve"> </w:t>
      </w:r>
      <w:r w:rsidR="001C233D">
        <w:rPr>
          <w:rFonts w:ascii="Traditional Arabic" w:eastAsia="SimSun" w:hAnsi="Traditional Arabic" w:cs="Traditional Arabic"/>
          <w:sz w:val="28"/>
          <w:szCs w:val="28"/>
          <w:rtl/>
          <w:lang w:eastAsia="zh-CN"/>
        </w:rPr>
        <w:t>﴿</w:t>
      </w:r>
      <w:r w:rsidR="00157120">
        <w:rPr>
          <w:rFonts w:ascii="KFGQPC Uthmanic Script HAFS" w:hAnsi="KFGQPC Uthmanic Script HAFS" w:cs="KFGQPC Uthmanic Script HAFS" w:hint="eastAsia"/>
          <w:sz w:val="28"/>
          <w:szCs w:val="28"/>
          <w:rtl/>
        </w:rPr>
        <w:t>قُلۡ</w:t>
      </w:r>
      <w:r w:rsidR="00157120">
        <w:rPr>
          <w:rFonts w:ascii="KFGQPC Uthmanic Script HAFS" w:hAnsi="KFGQPC Uthmanic Script HAFS" w:cs="KFGQPC Uthmanic Script HAFS"/>
          <w:sz w:val="28"/>
          <w:szCs w:val="28"/>
          <w:rtl/>
        </w:rPr>
        <w:t xml:space="preserve"> إِنَّ صَلَاتِي وَنُسُكِي وَمَحۡيَايَ وَمَمَاتِي لِلَّهِ رَبِّ </w:t>
      </w:r>
      <w:r w:rsidR="00157120">
        <w:rPr>
          <w:rFonts w:ascii="KFGQPC Uthmanic Script HAFS" w:hAnsi="KFGQPC Uthmanic Script HAFS" w:cs="KFGQPC Uthmanic Script HAFS" w:hint="cs"/>
          <w:sz w:val="28"/>
          <w:szCs w:val="28"/>
          <w:rtl/>
        </w:rPr>
        <w:t>ٱ</w:t>
      </w:r>
      <w:r w:rsidR="00157120">
        <w:rPr>
          <w:rFonts w:ascii="KFGQPC Uthmanic Script HAFS" w:hAnsi="KFGQPC Uthmanic Script HAFS" w:cs="KFGQPC Uthmanic Script HAFS" w:hint="eastAsia"/>
          <w:sz w:val="28"/>
          <w:szCs w:val="28"/>
          <w:rtl/>
        </w:rPr>
        <w:t>لۡعَٰلَمِينَ</w:t>
      </w:r>
      <w:r w:rsidR="00157120">
        <w:rPr>
          <w:rFonts w:ascii="KFGQPC Uthmanic Script HAFS" w:hAnsi="KFGQPC Uthmanic Script HAFS" w:cs="KFGQPC Uthmanic Script HAFS"/>
          <w:sz w:val="28"/>
          <w:szCs w:val="28"/>
          <w:rtl/>
        </w:rPr>
        <w:t xml:space="preserve"> ١٦٢</w:t>
      </w:r>
      <w:r w:rsidR="00157120">
        <w:rPr>
          <w:rFonts w:ascii="KFGQPC Uthmanic Script HAFS" w:hAnsi="KFGQPC Uthmanic Script HAFS" w:cs="KFGQPC Uthmanic Script HAFS"/>
          <w:sz w:val="28"/>
          <w:szCs w:val="28"/>
        </w:rPr>
        <w:t xml:space="preserve"> </w:t>
      </w:r>
      <w:r w:rsidR="00157120">
        <w:rPr>
          <w:rFonts w:ascii="KFGQPC Uthmanic Script HAFS" w:hAnsi="KFGQPC Uthmanic Script HAFS" w:cs="KFGQPC Uthmanic Script HAFS" w:hint="eastAsia"/>
          <w:sz w:val="28"/>
          <w:szCs w:val="28"/>
          <w:rtl/>
        </w:rPr>
        <w:t>لَا</w:t>
      </w:r>
      <w:r w:rsidR="00157120">
        <w:rPr>
          <w:rFonts w:ascii="KFGQPC Uthmanic Script HAFS" w:hAnsi="KFGQPC Uthmanic Script HAFS" w:cs="KFGQPC Uthmanic Script HAFS"/>
          <w:sz w:val="28"/>
          <w:szCs w:val="28"/>
          <w:rtl/>
        </w:rPr>
        <w:t xml:space="preserve"> شَرِيكَ لَهُ</w:t>
      </w:r>
      <w:r w:rsidR="00157120">
        <w:rPr>
          <w:rFonts w:ascii="KFGQPC Uthmanic Script HAFS" w:hAnsi="KFGQPC Uthmanic Script HAFS" w:cs="KFGQPC Uthmanic Script HAFS" w:hint="cs"/>
          <w:sz w:val="28"/>
          <w:szCs w:val="28"/>
          <w:rtl/>
        </w:rPr>
        <w:t>ۥۖ</w:t>
      </w:r>
      <w:r w:rsidR="00157120">
        <w:rPr>
          <w:rFonts w:ascii="KFGQPC Uthmanic Script HAFS" w:hAnsi="KFGQPC Uthmanic Script HAFS" w:cs="KFGQPC Uthmanic Script HAFS"/>
          <w:sz w:val="28"/>
          <w:szCs w:val="28"/>
          <w:rtl/>
        </w:rPr>
        <w:t xml:space="preserve"> وَبِذَٰلِكَ أُمِرۡتُ وَأَنَا۠ أَوَّلُ </w:t>
      </w:r>
      <w:r w:rsidR="00157120">
        <w:rPr>
          <w:rFonts w:ascii="KFGQPC Uthmanic Script HAFS" w:hAnsi="KFGQPC Uthmanic Script HAFS" w:cs="KFGQPC Uthmanic Script HAFS" w:hint="cs"/>
          <w:sz w:val="28"/>
          <w:szCs w:val="28"/>
          <w:rtl/>
        </w:rPr>
        <w:t>ٱ</w:t>
      </w:r>
      <w:r w:rsidR="00157120">
        <w:rPr>
          <w:rFonts w:ascii="KFGQPC Uthmanic Script HAFS" w:hAnsi="KFGQPC Uthmanic Script HAFS" w:cs="KFGQPC Uthmanic Script HAFS" w:hint="eastAsia"/>
          <w:sz w:val="28"/>
          <w:szCs w:val="28"/>
          <w:rtl/>
        </w:rPr>
        <w:t>لۡمُسۡلِمِينَ</w:t>
      </w:r>
      <w:r w:rsidR="00157120">
        <w:rPr>
          <w:rFonts w:ascii="KFGQPC Uthmanic Script HAFS" w:hAnsi="KFGQPC Uthmanic Script HAFS" w:cs="KFGQPC Uthmanic Script HAFS"/>
          <w:sz w:val="28"/>
          <w:szCs w:val="28"/>
          <w:rtl/>
        </w:rPr>
        <w:t xml:space="preserve"> ١٦٣</w:t>
      </w:r>
      <w:r w:rsidR="001C233D">
        <w:rPr>
          <w:rFonts w:ascii="Traditional Arabic" w:eastAsia="SimSun" w:hAnsi="Traditional Arabic" w:cs="Traditional Arabic"/>
          <w:sz w:val="28"/>
          <w:szCs w:val="28"/>
          <w:rtl/>
          <w:lang w:eastAsia="zh-CN"/>
        </w:rPr>
        <w:t>﴾</w:t>
      </w:r>
      <w:r w:rsidR="001C233D">
        <w:rPr>
          <w:rFonts w:eastAsia="SimSun" w:cs="B Zar" w:hint="cs"/>
          <w:sz w:val="28"/>
          <w:szCs w:val="28"/>
          <w:rtl/>
          <w:lang w:eastAsia="zh-CN"/>
        </w:rPr>
        <w:t xml:space="preserve"> </w:t>
      </w:r>
      <w:r w:rsidR="001C233D" w:rsidRPr="00C3382A">
        <w:rPr>
          <w:rFonts w:ascii="mylotus" w:eastAsia="SimSun" w:hAnsi="mylotus" w:cs="mylotus"/>
          <w:sz w:val="26"/>
          <w:szCs w:val="26"/>
          <w:rtl/>
          <w:lang w:eastAsia="zh-CN" w:bidi="ar-SA"/>
        </w:rPr>
        <w:t>[</w:t>
      </w:r>
      <w:r w:rsidR="001C233D">
        <w:rPr>
          <w:rFonts w:ascii="mylotus" w:eastAsia="SimSun" w:hAnsi="mylotus" w:cs="mylotus"/>
          <w:sz w:val="26"/>
          <w:szCs w:val="26"/>
          <w:rtl/>
          <w:lang w:eastAsia="zh-CN" w:bidi="ar-SA"/>
        </w:rPr>
        <w:t>الأنعام: 162-163</w:t>
      </w:r>
      <w:r w:rsidR="001C233D" w:rsidRPr="00C3382A">
        <w:rPr>
          <w:rFonts w:ascii="mylotus" w:eastAsia="SimSun" w:hAnsi="mylotus" w:cs="mylotus"/>
          <w:sz w:val="26"/>
          <w:szCs w:val="26"/>
          <w:rtl/>
          <w:lang w:eastAsia="zh-CN" w:bidi="ar-SA"/>
        </w:rPr>
        <w:t>]</w:t>
      </w:r>
      <w:r w:rsidR="001C233D">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8742B6">
        <w:rPr>
          <w:rFonts w:eastAsia="SimSun" w:cs="B Zar" w:hint="cs"/>
          <w:sz w:val="28"/>
          <w:szCs w:val="28"/>
          <w:rtl/>
          <w:lang w:eastAsia="zh-CN"/>
        </w:rPr>
        <w:t>بگو نماز، قرباني، زندگي و مرگم براي الله پرورگار عالميان است براي او شريكي نيست و به آن امر شده ام و من نخستين مسلمانم».</w:t>
      </w:r>
    </w:p>
    <w:p w:rsidR="009620CA" w:rsidRPr="00285C88" w:rsidRDefault="009620CA" w:rsidP="00285C88">
      <w:pPr>
        <w:numPr>
          <w:ilvl w:val="0"/>
          <w:numId w:val="25"/>
        </w:numPr>
        <w:bidi/>
        <w:ind w:left="641" w:hanging="357"/>
        <w:jc w:val="both"/>
        <w:rPr>
          <w:rFonts w:eastAsia="SimSun" w:cs="B Zar" w:hint="cs"/>
          <w:sz w:val="28"/>
          <w:szCs w:val="28"/>
          <w:rtl/>
          <w:lang w:eastAsia="zh-CN"/>
        </w:rPr>
      </w:pPr>
      <w:r w:rsidRPr="008742B6">
        <w:rPr>
          <w:rFonts w:eastAsia="SimSun" w:cs="B Zar" w:hint="cs"/>
          <w:sz w:val="28"/>
          <w:szCs w:val="28"/>
          <w:rtl/>
          <w:lang w:eastAsia="zh-CN"/>
        </w:rPr>
        <w:t>و از جمله حقوق پيامبر</w:t>
      </w:r>
      <w:r w:rsidRPr="009620CA">
        <w:rPr>
          <w:rFonts w:eastAsia="SimSun" w:cs="CTraditional Arabic" w:hint="cs"/>
          <w:sz w:val="28"/>
          <w:szCs w:val="28"/>
          <w:rtl/>
          <w:lang w:eastAsia="zh-CN"/>
        </w:rPr>
        <w:t>ص</w:t>
      </w:r>
      <w:r w:rsidRPr="008742B6">
        <w:rPr>
          <w:rFonts w:eastAsia="SimSun" w:cs="B Zar" w:hint="cs"/>
          <w:sz w:val="28"/>
          <w:szCs w:val="28"/>
          <w:rtl/>
          <w:lang w:eastAsia="zh-CN"/>
        </w:rPr>
        <w:t xml:space="preserve"> محبت داشتن نسبت به اصحاب، اهل بيت و همسران او و دوست داشتن همه</w:t>
      </w:r>
      <w:r w:rsidR="00F37225">
        <w:rPr>
          <w:rFonts w:eastAsia="SimSun" w:cs="B Zar" w:hint="cs"/>
          <w:sz w:val="28"/>
          <w:szCs w:val="28"/>
          <w:rtl/>
          <w:lang w:eastAsia="zh-CN"/>
        </w:rPr>
        <w:t xml:space="preserve"> آن‌هاست</w:t>
      </w:r>
      <w:r w:rsidRPr="008742B6">
        <w:rPr>
          <w:rFonts w:eastAsia="SimSun" w:cs="B Zar" w:hint="cs"/>
          <w:sz w:val="28"/>
          <w:szCs w:val="28"/>
          <w:rtl/>
          <w:lang w:eastAsia="zh-CN"/>
        </w:rPr>
        <w:t xml:space="preserve"> و ما را از بد گفتن نسبت به</w:t>
      </w:r>
      <w:r w:rsidR="00F37225">
        <w:rPr>
          <w:rFonts w:eastAsia="SimSun" w:cs="B Zar" w:hint="cs"/>
          <w:sz w:val="28"/>
          <w:szCs w:val="28"/>
          <w:rtl/>
          <w:lang w:eastAsia="zh-CN"/>
        </w:rPr>
        <w:t xml:space="preserve"> آن‌ها،</w:t>
      </w:r>
      <w:r w:rsidRPr="008742B6">
        <w:rPr>
          <w:rFonts w:eastAsia="SimSun" w:cs="B Zar" w:hint="cs"/>
          <w:sz w:val="28"/>
          <w:szCs w:val="28"/>
          <w:rtl/>
          <w:lang w:eastAsia="zh-CN"/>
        </w:rPr>
        <w:t xml:space="preserve"> دشنام دادن يا طعنه زدن به</w:t>
      </w:r>
      <w:r w:rsidR="00F37225">
        <w:rPr>
          <w:rFonts w:eastAsia="SimSun" w:cs="B Zar" w:hint="cs"/>
          <w:sz w:val="28"/>
          <w:szCs w:val="28"/>
          <w:rtl/>
          <w:lang w:eastAsia="zh-CN"/>
        </w:rPr>
        <w:t xml:space="preserve"> آن‌ها </w:t>
      </w:r>
      <w:r w:rsidRPr="008742B6">
        <w:rPr>
          <w:rFonts w:eastAsia="SimSun" w:cs="B Zar" w:hint="cs"/>
          <w:sz w:val="28"/>
          <w:szCs w:val="28"/>
          <w:rtl/>
          <w:lang w:eastAsia="zh-CN"/>
        </w:rPr>
        <w:t>به وسيله چيزي برحذر داشته است. خداوند بر اين امت دوستي اصحاب پيامبرش را واجب كرده و كساني كه بعد از</w:t>
      </w:r>
      <w:r w:rsidR="00F37225">
        <w:rPr>
          <w:rFonts w:eastAsia="SimSun" w:cs="B Zar" w:hint="cs"/>
          <w:sz w:val="28"/>
          <w:szCs w:val="28"/>
          <w:rtl/>
          <w:lang w:eastAsia="zh-CN"/>
        </w:rPr>
        <w:t xml:space="preserve"> آن‌ها مي‌</w:t>
      </w:r>
      <w:r w:rsidRPr="008742B6">
        <w:rPr>
          <w:rFonts w:eastAsia="SimSun" w:cs="B Zar" w:hint="cs"/>
          <w:sz w:val="28"/>
          <w:szCs w:val="28"/>
          <w:rtl/>
          <w:lang w:eastAsia="zh-CN"/>
        </w:rPr>
        <w:t>آيند براي</w:t>
      </w:r>
      <w:r w:rsidR="00F37225">
        <w:rPr>
          <w:rFonts w:eastAsia="SimSun" w:cs="B Zar" w:hint="cs"/>
          <w:sz w:val="28"/>
          <w:szCs w:val="28"/>
          <w:rtl/>
          <w:lang w:eastAsia="zh-CN"/>
        </w:rPr>
        <w:t xml:space="preserve"> آن‌ها </w:t>
      </w:r>
      <w:r w:rsidRPr="008742B6">
        <w:rPr>
          <w:rFonts w:eastAsia="SimSun" w:cs="B Zar" w:hint="cs"/>
          <w:sz w:val="28"/>
          <w:szCs w:val="28"/>
          <w:rtl/>
          <w:lang w:eastAsia="zh-CN"/>
        </w:rPr>
        <w:t>طلب استغفار</w:t>
      </w:r>
      <w:r w:rsidR="00F37225">
        <w:rPr>
          <w:rFonts w:eastAsia="SimSun" w:cs="B Zar" w:hint="cs"/>
          <w:sz w:val="28"/>
          <w:szCs w:val="28"/>
          <w:rtl/>
          <w:lang w:eastAsia="zh-CN"/>
        </w:rPr>
        <w:t xml:space="preserve"> </w:t>
      </w:r>
      <w:r w:rsidR="001E63CD">
        <w:rPr>
          <w:rFonts w:eastAsia="SimSun" w:cs="B Zar" w:hint="cs"/>
          <w:sz w:val="28"/>
          <w:szCs w:val="28"/>
          <w:rtl/>
          <w:lang w:eastAsia="zh-CN"/>
        </w:rPr>
        <w:t>مي‌كنند</w:t>
      </w:r>
      <w:r w:rsidRPr="008742B6">
        <w:rPr>
          <w:rFonts w:eastAsia="SimSun" w:cs="B Zar" w:hint="cs"/>
          <w:sz w:val="28"/>
          <w:szCs w:val="28"/>
          <w:rtl/>
          <w:lang w:eastAsia="zh-CN"/>
        </w:rPr>
        <w:t xml:space="preserve"> و از خداوند</w:t>
      </w:r>
      <w:r w:rsidR="00F37225">
        <w:rPr>
          <w:rFonts w:eastAsia="SimSun" w:cs="B Zar" w:hint="cs"/>
          <w:sz w:val="28"/>
          <w:szCs w:val="28"/>
          <w:rtl/>
          <w:lang w:eastAsia="zh-CN"/>
        </w:rPr>
        <w:t xml:space="preserve"> مي‌</w:t>
      </w:r>
      <w:r w:rsidRPr="008742B6">
        <w:rPr>
          <w:rFonts w:eastAsia="SimSun" w:cs="B Zar" w:hint="cs"/>
          <w:sz w:val="28"/>
          <w:szCs w:val="28"/>
          <w:rtl/>
          <w:lang w:eastAsia="zh-CN"/>
        </w:rPr>
        <w:t>خواهند كه در دلهايشان نسبت به</w:t>
      </w:r>
      <w:r w:rsidR="00F37225">
        <w:rPr>
          <w:rFonts w:eastAsia="SimSun" w:cs="B Zar" w:hint="cs"/>
          <w:sz w:val="28"/>
          <w:szCs w:val="28"/>
          <w:rtl/>
          <w:lang w:eastAsia="zh-CN"/>
        </w:rPr>
        <w:t xml:space="preserve"> آن‌ها </w:t>
      </w:r>
      <w:r w:rsidRPr="008742B6">
        <w:rPr>
          <w:rFonts w:eastAsia="SimSun" w:cs="B Zar" w:hint="cs"/>
          <w:sz w:val="28"/>
          <w:szCs w:val="28"/>
          <w:rtl/>
          <w:lang w:eastAsia="zh-CN"/>
        </w:rPr>
        <w:t>كينه و بغض قرار ندهد. خداوند بعد از ذكر مهاجرين و انصار</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8742B6">
        <w:rPr>
          <w:rFonts w:eastAsia="SimSun" w:cs="B Zar" w:hint="cs"/>
          <w:sz w:val="28"/>
          <w:szCs w:val="28"/>
          <w:rtl/>
          <w:lang w:eastAsia="zh-CN"/>
        </w:rPr>
        <w:t>:</w:t>
      </w:r>
      <w:r w:rsidR="001C233D">
        <w:rPr>
          <w:rFonts w:eastAsia="SimSun" w:cs="B Zar" w:hint="cs"/>
          <w:sz w:val="28"/>
          <w:szCs w:val="28"/>
          <w:rtl/>
          <w:lang w:eastAsia="zh-CN"/>
        </w:rPr>
        <w:t xml:space="preserve"> </w:t>
      </w:r>
      <w:r w:rsidR="001C233D">
        <w:rPr>
          <w:rFonts w:ascii="Traditional Arabic" w:eastAsia="SimSun" w:hAnsi="Traditional Arabic" w:cs="Traditional Arabic"/>
          <w:sz w:val="28"/>
          <w:szCs w:val="28"/>
          <w:rtl/>
          <w:lang w:eastAsia="zh-CN"/>
        </w:rPr>
        <w:t>﴿</w:t>
      </w:r>
      <w:r w:rsidR="00157120">
        <w:rPr>
          <w:rFonts w:ascii="KFGQPC Uthmanic Script HAFS" w:hAnsi="KFGQPC Uthmanic Script HAFS" w:cs="KFGQPC Uthmanic Script HAFS" w:hint="eastAsia"/>
          <w:sz w:val="28"/>
          <w:szCs w:val="28"/>
          <w:rtl/>
        </w:rPr>
        <w:t>وَ</w:t>
      </w:r>
      <w:r w:rsidR="00157120">
        <w:rPr>
          <w:rFonts w:ascii="KFGQPC Uthmanic Script HAFS" w:hAnsi="KFGQPC Uthmanic Script HAFS" w:cs="KFGQPC Uthmanic Script HAFS" w:hint="cs"/>
          <w:sz w:val="28"/>
          <w:szCs w:val="28"/>
          <w:rtl/>
        </w:rPr>
        <w:t>ٱ</w:t>
      </w:r>
      <w:r w:rsidR="00157120">
        <w:rPr>
          <w:rFonts w:ascii="KFGQPC Uthmanic Script HAFS" w:hAnsi="KFGQPC Uthmanic Script HAFS" w:cs="KFGQPC Uthmanic Script HAFS" w:hint="eastAsia"/>
          <w:sz w:val="28"/>
          <w:szCs w:val="28"/>
          <w:rtl/>
        </w:rPr>
        <w:t>لَّذِينَ</w:t>
      </w:r>
      <w:r w:rsidR="00157120">
        <w:rPr>
          <w:rFonts w:ascii="KFGQPC Uthmanic Script HAFS" w:hAnsi="KFGQPC Uthmanic Script HAFS" w:cs="KFGQPC Uthmanic Script HAFS"/>
          <w:sz w:val="28"/>
          <w:szCs w:val="28"/>
          <w:rtl/>
        </w:rPr>
        <w:t xml:space="preserve"> جَآءُو مِنۢ بَعۡدِهِمۡ يَقُولُونَ رَبَّنَا </w:t>
      </w:r>
      <w:r w:rsidR="00157120">
        <w:rPr>
          <w:rFonts w:ascii="KFGQPC Uthmanic Script HAFS" w:hAnsi="KFGQPC Uthmanic Script HAFS" w:cs="KFGQPC Uthmanic Script HAFS" w:hint="cs"/>
          <w:sz w:val="28"/>
          <w:szCs w:val="28"/>
          <w:rtl/>
        </w:rPr>
        <w:t>ٱ</w:t>
      </w:r>
      <w:r w:rsidR="00157120">
        <w:rPr>
          <w:rFonts w:ascii="KFGQPC Uthmanic Script HAFS" w:hAnsi="KFGQPC Uthmanic Script HAFS" w:cs="KFGQPC Uthmanic Script HAFS" w:hint="eastAsia"/>
          <w:sz w:val="28"/>
          <w:szCs w:val="28"/>
          <w:rtl/>
        </w:rPr>
        <w:t>غۡفِرۡ</w:t>
      </w:r>
      <w:r w:rsidR="00157120">
        <w:rPr>
          <w:rFonts w:ascii="KFGQPC Uthmanic Script HAFS" w:hAnsi="KFGQPC Uthmanic Script HAFS" w:cs="KFGQPC Uthmanic Script HAFS"/>
          <w:sz w:val="28"/>
          <w:szCs w:val="28"/>
          <w:rtl/>
        </w:rPr>
        <w:t xml:space="preserve"> لَنَا وَلِإِخۡوَٰنِنَا </w:t>
      </w:r>
      <w:r w:rsidR="00157120">
        <w:rPr>
          <w:rFonts w:ascii="KFGQPC Uthmanic Script HAFS" w:hAnsi="KFGQPC Uthmanic Script HAFS" w:cs="KFGQPC Uthmanic Script HAFS" w:hint="cs"/>
          <w:sz w:val="28"/>
          <w:szCs w:val="28"/>
          <w:rtl/>
        </w:rPr>
        <w:t>ٱ</w:t>
      </w:r>
      <w:r w:rsidR="00157120">
        <w:rPr>
          <w:rFonts w:ascii="KFGQPC Uthmanic Script HAFS" w:hAnsi="KFGQPC Uthmanic Script HAFS" w:cs="KFGQPC Uthmanic Script HAFS" w:hint="eastAsia"/>
          <w:sz w:val="28"/>
          <w:szCs w:val="28"/>
          <w:rtl/>
        </w:rPr>
        <w:t>لَّذِينَ</w:t>
      </w:r>
      <w:r w:rsidR="00157120">
        <w:rPr>
          <w:rFonts w:ascii="KFGQPC Uthmanic Script HAFS" w:hAnsi="KFGQPC Uthmanic Script HAFS" w:cs="KFGQPC Uthmanic Script HAFS"/>
          <w:sz w:val="28"/>
          <w:szCs w:val="28"/>
          <w:rtl/>
        </w:rPr>
        <w:t xml:space="preserve"> سَبَقُونَا بِ</w:t>
      </w:r>
      <w:r w:rsidR="00157120">
        <w:rPr>
          <w:rFonts w:ascii="KFGQPC Uthmanic Script HAFS" w:hAnsi="KFGQPC Uthmanic Script HAFS" w:cs="KFGQPC Uthmanic Script HAFS" w:hint="cs"/>
          <w:sz w:val="28"/>
          <w:szCs w:val="28"/>
          <w:rtl/>
        </w:rPr>
        <w:t>ٱ</w:t>
      </w:r>
      <w:r w:rsidR="00157120">
        <w:rPr>
          <w:rFonts w:ascii="KFGQPC Uthmanic Script HAFS" w:hAnsi="KFGQPC Uthmanic Script HAFS" w:cs="KFGQPC Uthmanic Script HAFS" w:hint="eastAsia"/>
          <w:sz w:val="28"/>
          <w:szCs w:val="28"/>
          <w:rtl/>
        </w:rPr>
        <w:t>لۡإِيمَٰنِ</w:t>
      </w:r>
      <w:r w:rsidR="00157120">
        <w:rPr>
          <w:rFonts w:ascii="KFGQPC Uthmanic Script HAFS" w:hAnsi="KFGQPC Uthmanic Script HAFS" w:cs="KFGQPC Uthmanic Script HAFS"/>
          <w:sz w:val="28"/>
          <w:szCs w:val="28"/>
          <w:rtl/>
        </w:rPr>
        <w:t xml:space="preserve"> وَلَا تَجۡعَلۡ فِي قُلُوبِنَا غِلّٗا لِّلَّذِينَ ءَامَنُواْ رَبَّنَآ إِنَّكَ رَءُوفٞ رَّحِيمٌ ١٠</w:t>
      </w:r>
      <w:r w:rsidR="001C233D" w:rsidRPr="00157120">
        <w:rPr>
          <w:rFonts w:ascii="Traditional Arabic" w:eastAsia="SimSun" w:hAnsi="Traditional Arabic" w:cs="Traditional Arabic"/>
          <w:sz w:val="28"/>
          <w:szCs w:val="28"/>
          <w:rtl/>
          <w:lang w:eastAsia="zh-CN"/>
        </w:rPr>
        <w:t>﴾</w:t>
      </w:r>
      <w:r w:rsidR="001C233D" w:rsidRPr="00157120">
        <w:rPr>
          <w:rFonts w:eastAsia="SimSun" w:cs="B Zar" w:hint="cs"/>
          <w:sz w:val="28"/>
          <w:szCs w:val="28"/>
          <w:rtl/>
          <w:lang w:eastAsia="zh-CN"/>
        </w:rPr>
        <w:t xml:space="preserve"> </w:t>
      </w:r>
      <w:r w:rsidR="001C233D" w:rsidRPr="00157120">
        <w:rPr>
          <w:rFonts w:ascii="mylotus" w:eastAsia="SimSun" w:hAnsi="mylotus" w:cs="mylotus"/>
          <w:sz w:val="26"/>
          <w:szCs w:val="26"/>
          <w:rtl/>
          <w:lang w:eastAsia="zh-CN" w:bidi="ar-SA"/>
        </w:rPr>
        <w:t>[الشحر: 10]</w:t>
      </w:r>
      <w:r w:rsidR="001C233D" w:rsidRPr="00157120">
        <w:rPr>
          <w:rFonts w:eastAsia="SimSun" w:cs="B Zar" w:hint="cs"/>
          <w:sz w:val="28"/>
          <w:szCs w:val="28"/>
          <w:rtl/>
          <w:lang w:eastAsia="zh-CN"/>
        </w:rPr>
        <w:t>.</w:t>
      </w:r>
      <w:r w:rsidR="00664ACA" w:rsidRPr="00157120">
        <w:rPr>
          <w:rFonts w:ascii="Lotus Linotype" w:eastAsia="SimSun" w:hAnsi="Lotus Linotype" w:cs="Lotus Linotype"/>
          <w:sz w:val="28"/>
          <w:szCs w:val="28"/>
          <w:rtl/>
          <w:lang w:eastAsia="zh-CN"/>
        </w:rPr>
        <w:t xml:space="preserve"> </w:t>
      </w:r>
      <w:r w:rsidR="00C25455" w:rsidRPr="00157120">
        <w:rPr>
          <w:rFonts w:eastAsia="SimSun" w:cs="B Zar" w:hint="cs"/>
          <w:sz w:val="28"/>
          <w:szCs w:val="28"/>
          <w:rtl/>
          <w:lang w:eastAsia="zh-CN"/>
        </w:rPr>
        <w:t>«</w:t>
      </w:r>
      <w:r w:rsidRPr="00157120">
        <w:rPr>
          <w:rFonts w:eastAsia="SimSun" w:cs="B Zar" w:hint="cs"/>
          <w:sz w:val="28"/>
          <w:szCs w:val="28"/>
          <w:rtl/>
          <w:lang w:eastAsia="zh-CN"/>
        </w:rPr>
        <w:t>و كساني كه بعد از</w:t>
      </w:r>
      <w:r w:rsidR="00F37225" w:rsidRPr="00157120">
        <w:rPr>
          <w:rFonts w:eastAsia="SimSun" w:cs="B Zar" w:hint="cs"/>
          <w:sz w:val="28"/>
          <w:szCs w:val="28"/>
          <w:rtl/>
          <w:lang w:eastAsia="zh-CN"/>
        </w:rPr>
        <w:t xml:space="preserve"> آن‌ها </w:t>
      </w:r>
      <w:r w:rsidRPr="00157120">
        <w:rPr>
          <w:rFonts w:eastAsia="SimSun" w:cs="B Zar" w:hint="cs"/>
          <w:sz w:val="28"/>
          <w:szCs w:val="28"/>
          <w:rtl/>
          <w:lang w:eastAsia="zh-CN"/>
        </w:rPr>
        <w:t>آمدند و</w:t>
      </w:r>
      <w:r w:rsidR="00F37225" w:rsidRPr="00157120">
        <w:rPr>
          <w:rFonts w:eastAsia="SimSun" w:cs="B Zar" w:hint="cs"/>
          <w:sz w:val="28"/>
          <w:szCs w:val="28"/>
          <w:rtl/>
          <w:lang w:eastAsia="zh-CN"/>
        </w:rPr>
        <w:t xml:space="preserve"> مي‌</w:t>
      </w:r>
      <w:r w:rsidRPr="00157120">
        <w:rPr>
          <w:rFonts w:eastAsia="SimSun" w:cs="B Zar" w:hint="cs"/>
          <w:sz w:val="28"/>
          <w:szCs w:val="28"/>
          <w:rtl/>
          <w:lang w:eastAsia="zh-CN"/>
        </w:rPr>
        <w:t>گويند: پروردگارا بر ما و بر برادران ما كه در ايمان بر ما پيشي گرفتند ببخش و درگذر و در دلهايمان نسبت به كساني كه ايمان آورده</w:t>
      </w:r>
      <w:r w:rsidR="00F37225" w:rsidRPr="00157120">
        <w:rPr>
          <w:rFonts w:eastAsia="SimSun" w:cs="B Zar" w:hint="cs"/>
          <w:sz w:val="28"/>
          <w:szCs w:val="28"/>
          <w:rtl/>
          <w:lang w:eastAsia="zh-CN"/>
        </w:rPr>
        <w:t xml:space="preserve">‌اند </w:t>
      </w:r>
      <w:r w:rsidRPr="00157120">
        <w:rPr>
          <w:rFonts w:eastAsia="SimSun" w:cs="B Zar" w:hint="cs"/>
          <w:sz w:val="28"/>
          <w:szCs w:val="28"/>
          <w:rtl/>
          <w:lang w:eastAsia="zh-CN"/>
        </w:rPr>
        <w:t>كينه اي مگذار پروردگارا همانا تو رئوفي مهرباني» و الله تعالي در حق خويشاوندان رسول و اهل بيتش</w:t>
      </w:r>
      <w:r w:rsidRPr="00157120">
        <w:rPr>
          <w:rFonts w:eastAsia="SimSun" w:cs="CTraditional Arabic" w:hint="cs"/>
          <w:sz w:val="28"/>
          <w:szCs w:val="28"/>
          <w:rtl/>
          <w:lang w:eastAsia="zh-CN"/>
        </w:rPr>
        <w:t>ص</w:t>
      </w:r>
      <w:r w:rsidR="00F37225" w:rsidRPr="00157120">
        <w:rPr>
          <w:rFonts w:eastAsia="SimSun" w:cs="B Zar" w:hint="cs"/>
          <w:sz w:val="28"/>
          <w:szCs w:val="28"/>
          <w:rtl/>
          <w:lang w:eastAsia="zh-CN"/>
        </w:rPr>
        <w:t xml:space="preserve"> </w:t>
      </w:r>
      <w:r w:rsidR="00664ACA" w:rsidRPr="00157120">
        <w:rPr>
          <w:rFonts w:eastAsia="SimSun" w:cs="B Zar" w:hint="cs"/>
          <w:sz w:val="28"/>
          <w:szCs w:val="28"/>
          <w:rtl/>
          <w:lang w:eastAsia="zh-CN"/>
        </w:rPr>
        <w:t>مي‌فرمايد</w:t>
      </w:r>
      <w:r w:rsidRPr="00157120">
        <w:rPr>
          <w:rFonts w:eastAsia="SimSun" w:cs="B Zar" w:hint="cs"/>
          <w:sz w:val="28"/>
          <w:szCs w:val="28"/>
          <w:rtl/>
          <w:lang w:eastAsia="zh-CN"/>
        </w:rPr>
        <w:t>:</w:t>
      </w:r>
      <w:r w:rsidR="001C233D" w:rsidRPr="00157120">
        <w:rPr>
          <w:rFonts w:eastAsia="SimSun" w:cs="B Zar" w:hint="cs"/>
          <w:sz w:val="28"/>
          <w:szCs w:val="28"/>
          <w:rtl/>
          <w:lang w:eastAsia="zh-CN"/>
        </w:rPr>
        <w:t xml:space="preserve"> </w:t>
      </w:r>
      <w:r w:rsidR="001C233D" w:rsidRPr="00157120">
        <w:rPr>
          <w:rFonts w:ascii="Traditional Arabic" w:eastAsia="SimSun" w:hAnsi="Traditional Arabic" w:cs="Traditional Arabic"/>
          <w:sz w:val="28"/>
          <w:szCs w:val="28"/>
          <w:rtl/>
          <w:lang w:eastAsia="zh-CN"/>
        </w:rPr>
        <w:t>﴿</w:t>
      </w:r>
      <w:r w:rsidR="00285C88">
        <w:rPr>
          <w:rFonts w:ascii="KFGQPC Uthmanic Script HAFS" w:hAnsi="KFGQPC Uthmanic Script HAFS" w:cs="KFGQPC Uthmanic Script HAFS"/>
          <w:sz w:val="28"/>
          <w:szCs w:val="28"/>
          <w:rtl/>
        </w:rPr>
        <w:t xml:space="preserve">قُل لَّآ أَسۡ‍َٔلُكُمۡ عَلَيۡهِ أَجۡرًا إِلَّا </w:t>
      </w:r>
      <w:r w:rsidR="00285C88">
        <w:rPr>
          <w:rFonts w:ascii="KFGQPC Uthmanic Script HAFS" w:hAnsi="KFGQPC Uthmanic Script HAFS" w:cs="KFGQPC Uthmanic Script HAFS" w:hint="cs"/>
          <w:sz w:val="28"/>
          <w:szCs w:val="28"/>
          <w:rtl/>
        </w:rPr>
        <w:t>ٱ</w:t>
      </w:r>
      <w:r w:rsidR="00285C88">
        <w:rPr>
          <w:rFonts w:ascii="KFGQPC Uthmanic Script HAFS" w:hAnsi="KFGQPC Uthmanic Script HAFS" w:cs="KFGQPC Uthmanic Script HAFS" w:hint="eastAsia"/>
          <w:sz w:val="28"/>
          <w:szCs w:val="28"/>
          <w:rtl/>
        </w:rPr>
        <w:t>لۡمَوَدَّةَ</w:t>
      </w:r>
      <w:r w:rsidR="00285C88">
        <w:rPr>
          <w:rFonts w:ascii="KFGQPC Uthmanic Script HAFS" w:hAnsi="KFGQPC Uthmanic Script HAFS" w:cs="KFGQPC Uthmanic Script HAFS"/>
          <w:sz w:val="28"/>
          <w:szCs w:val="28"/>
          <w:rtl/>
        </w:rPr>
        <w:t xml:space="preserve"> فِي </w:t>
      </w:r>
      <w:r w:rsidR="00285C88">
        <w:rPr>
          <w:rFonts w:ascii="KFGQPC Uthmanic Script HAFS" w:hAnsi="KFGQPC Uthmanic Script HAFS" w:cs="KFGQPC Uthmanic Script HAFS" w:hint="cs"/>
          <w:sz w:val="28"/>
          <w:szCs w:val="28"/>
          <w:rtl/>
        </w:rPr>
        <w:t>ٱ</w:t>
      </w:r>
      <w:r w:rsidR="00285C88">
        <w:rPr>
          <w:rFonts w:ascii="KFGQPC Uthmanic Script HAFS" w:hAnsi="KFGQPC Uthmanic Script HAFS" w:cs="KFGQPC Uthmanic Script HAFS" w:hint="eastAsia"/>
          <w:sz w:val="28"/>
          <w:szCs w:val="28"/>
          <w:rtl/>
        </w:rPr>
        <w:t>لۡقُرۡبَىٰۗ</w:t>
      </w:r>
      <w:r w:rsidR="001C233D" w:rsidRPr="00285C88">
        <w:rPr>
          <w:rFonts w:ascii="Traditional Arabic" w:eastAsia="SimSun" w:hAnsi="Traditional Arabic" w:cs="Traditional Arabic"/>
          <w:sz w:val="28"/>
          <w:szCs w:val="28"/>
          <w:rtl/>
          <w:lang w:eastAsia="zh-CN"/>
        </w:rPr>
        <w:t>﴾</w:t>
      </w:r>
      <w:r w:rsidR="00285C88">
        <w:rPr>
          <w:rFonts w:ascii="mylotus" w:eastAsia="SimSun" w:hAnsi="mylotus" w:cs="mylotus"/>
          <w:sz w:val="26"/>
          <w:szCs w:val="26"/>
          <w:rtl/>
          <w:lang w:eastAsia="zh-CN" w:bidi="ar-SA"/>
        </w:rPr>
        <w:t xml:space="preserve"> </w:t>
      </w:r>
      <w:r w:rsidR="001C233D" w:rsidRPr="00285C88">
        <w:rPr>
          <w:rFonts w:ascii="mylotus" w:eastAsia="SimSun" w:hAnsi="mylotus" w:cs="mylotus"/>
          <w:sz w:val="26"/>
          <w:szCs w:val="26"/>
          <w:rtl/>
          <w:lang w:eastAsia="zh-CN" w:bidi="ar-SA"/>
        </w:rPr>
        <w:t>[الشوری:</w:t>
      </w:r>
      <w:r w:rsidR="00285C88">
        <w:rPr>
          <w:rFonts w:ascii="mylotus" w:eastAsia="SimSun" w:hAnsi="mylotus" w:cs="mylotus"/>
          <w:sz w:val="26"/>
          <w:szCs w:val="26"/>
          <w:rtl/>
          <w:lang w:eastAsia="zh-CN" w:bidi="ar-SA"/>
        </w:rPr>
        <w:t xml:space="preserve"> </w:t>
      </w:r>
      <w:r w:rsidR="001C233D" w:rsidRPr="00285C88">
        <w:rPr>
          <w:rFonts w:ascii="mylotus" w:eastAsia="SimSun" w:hAnsi="mylotus" w:cs="mylotus"/>
          <w:sz w:val="26"/>
          <w:szCs w:val="26"/>
          <w:rtl/>
          <w:lang w:eastAsia="zh-CN" w:bidi="ar-SA"/>
        </w:rPr>
        <w:t>23]</w:t>
      </w:r>
      <w:r w:rsidR="001C233D" w:rsidRPr="00285C88">
        <w:rPr>
          <w:rFonts w:eastAsia="SimSun" w:cs="B Zar" w:hint="cs"/>
          <w:sz w:val="28"/>
          <w:szCs w:val="28"/>
          <w:rtl/>
          <w:lang w:eastAsia="zh-CN"/>
        </w:rPr>
        <w:t>.</w:t>
      </w:r>
      <w:r w:rsidR="00664ACA" w:rsidRPr="00285C88">
        <w:rPr>
          <w:rFonts w:ascii="Lotus Linotype" w:eastAsia="SimSun" w:hAnsi="Lotus Linotype" w:cs="Lotus Linotype"/>
          <w:sz w:val="28"/>
          <w:szCs w:val="28"/>
          <w:rtl/>
          <w:lang w:eastAsia="zh-CN"/>
        </w:rPr>
        <w:t xml:space="preserve"> </w:t>
      </w:r>
      <w:r w:rsidR="00C25455" w:rsidRPr="00285C88">
        <w:rPr>
          <w:rFonts w:eastAsia="SimSun" w:cs="B Zar" w:hint="cs"/>
          <w:sz w:val="28"/>
          <w:szCs w:val="28"/>
          <w:rtl/>
          <w:lang w:eastAsia="zh-CN"/>
        </w:rPr>
        <w:t>«</w:t>
      </w:r>
      <w:r w:rsidRPr="00285C88">
        <w:rPr>
          <w:rFonts w:eastAsia="SimSun" w:cs="B Zar" w:hint="cs"/>
          <w:sz w:val="28"/>
          <w:szCs w:val="28"/>
          <w:rtl/>
          <w:lang w:eastAsia="zh-CN"/>
        </w:rPr>
        <w:t>بگو من بخاطر آن بر شما اجر و پاداشي</w:t>
      </w:r>
      <w:r w:rsidR="00F37225" w:rsidRPr="00285C88">
        <w:rPr>
          <w:rFonts w:eastAsia="SimSun" w:cs="B Zar" w:hint="cs"/>
          <w:sz w:val="28"/>
          <w:szCs w:val="28"/>
          <w:rtl/>
          <w:lang w:eastAsia="zh-CN"/>
        </w:rPr>
        <w:t xml:space="preserve"> نمي‌</w:t>
      </w:r>
      <w:r w:rsidRPr="00285C88">
        <w:rPr>
          <w:rFonts w:eastAsia="SimSun" w:cs="B Zar" w:hint="cs"/>
          <w:sz w:val="28"/>
          <w:szCs w:val="28"/>
          <w:rtl/>
          <w:lang w:eastAsia="zh-CN"/>
        </w:rPr>
        <w:t>خواهم مگر دوستي در باره خويشاوندانم». در تفسير آيه آمده:</w:t>
      </w:r>
      <w:r w:rsidR="00E60081" w:rsidRPr="00285C88">
        <w:rPr>
          <w:rFonts w:eastAsia="SimSun" w:cs="B Zar" w:hint="cs"/>
          <w:sz w:val="28"/>
          <w:szCs w:val="28"/>
          <w:rtl/>
          <w:lang w:eastAsia="zh-CN"/>
        </w:rPr>
        <w:t xml:space="preserve"> </w:t>
      </w:r>
      <w:r w:rsidR="00E60081" w:rsidRPr="00285C88">
        <w:rPr>
          <w:rStyle w:val="Char4"/>
          <w:rFonts w:eastAsia="SimSun"/>
          <w:rtl/>
        </w:rPr>
        <w:t>«</w:t>
      </w:r>
      <w:r w:rsidRPr="00285C88">
        <w:rPr>
          <w:rStyle w:val="Char4"/>
          <w:rFonts w:eastAsia="SimSun"/>
          <w:rtl/>
        </w:rPr>
        <w:t>قل لمن اتبعك من المؤمنين لا أسألكم على ما جئتكم به أجرًا إلا أن تودوا قرابتي</w:t>
      </w:r>
      <w:r w:rsidR="00E60081" w:rsidRPr="00285C88">
        <w:rPr>
          <w:rStyle w:val="Char4"/>
          <w:rFonts w:eastAsia="SimSun"/>
          <w:rtl/>
        </w:rPr>
        <w:t>»</w:t>
      </w:r>
      <w:r w:rsidR="00C25455" w:rsidRPr="00285C88">
        <w:rPr>
          <w:rFonts w:eastAsia="SimSun" w:cs="B Zar" w:hint="cs"/>
          <w:sz w:val="28"/>
          <w:szCs w:val="28"/>
          <w:rtl/>
          <w:lang w:eastAsia="zh-CN"/>
        </w:rPr>
        <w:t xml:space="preserve"> «</w:t>
      </w:r>
      <w:r w:rsidRPr="00285C88">
        <w:rPr>
          <w:rFonts w:eastAsia="SimSun" w:cs="B Zar" w:hint="cs"/>
          <w:sz w:val="28"/>
          <w:szCs w:val="28"/>
          <w:rtl/>
          <w:lang w:eastAsia="zh-CN"/>
        </w:rPr>
        <w:t>به كساني از مؤمنان كه از تو تبعيت</w:t>
      </w:r>
      <w:r w:rsidR="00F37225" w:rsidRPr="00285C88">
        <w:rPr>
          <w:rFonts w:eastAsia="SimSun" w:cs="B Zar" w:hint="cs"/>
          <w:sz w:val="28"/>
          <w:szCs w:val="28"/>
          <w:rtl/>
          <w:lang w:eastAsia="zh-CN"/>
        </w:rPr>
        <w:t xml:space="preserve"> </w:t>
      </w:r>
      <w:r w:rsidR="001E63CD" w:rsidRPr="00285C88">
        <w:rPr>
          <w:rFonts w:eastAsia="SimSun" w:cs="B Zar" w:hint="cs"/>
          <w:sz w:val="28"/>
          <w:szCs w:val="28"/>
          <w:rtl/>
          <w:lang w:eastAsia="zh-CN"/>
        </w:rPr>
        <w:t>مي‌كنند</w:t>
      </w:r>
      <w:r w:rsidRPr="00285C88">
        <w:rPr>
          <w:rFonts w:eastAsia="SimSun" w:cs="B Zar" w:hint="cs"/>
          <w:sz w:val="28"/>
          <w:szCs w:val="28"/>
          <w:rtl/>
          <w:lang w:eastAsia="zh-CN"/>
        </w:rPr>
        <w:t xml:space="preserve"> بگو كه من بر آنچه براي شما آورده ام اجر و پاداشي</w:t>
      </w:r>
      <w:r w:rsidR="00F37225" w:rsidRPr="00285C88">
        <w:rPr>
          <w:rFonts w:eastAsia="SimSun" w:cs="B Zar" w:hint="cs"/>
          <w:sz w:val="28"/>
          <w:szCs w:val="28"/>
          <w:rtl/>
          <w:lang w:eastAsia="zh-CN"/>
        </w:rPr>
        <w:t xml:space="preserve"> نمي‌</w:t>
      </w:r>
      <w:r w:rsidRPr="00285C88">
        <w:rPr>
          <w:rFonts w:eastAsia="SimSun" w:cs="B Zar" w:hint="cs"/>
          <w:sz w:val="28"/>
          <w:szCs w:val="28"/>
          <w:rtl/>
          <w:lang w:eastAsia="zh-CN"/>
        </w:rPr>
        <w:t>خواهم جز اينكه حق خويشاوندان مرا ادا كنيد». مسلم در صحيحش از زيد بن ارقم</w:t>
      </w:r>
      <w:r w:rsidRPr="00285C88">
        <w:rPr>
          <w:rFonts w:eastAsia="SimSun" w:cs="CTraditional Arabic" w:hint="cs"/>
          <w:sz w:val="28"/>
          <w:szCs w:val="28"/>
          <w:rtl/>
          <w:lang w:eastAsia="zh-CN"/>
        </w:rPr>
        <w:t>س</w:t>
      </w:r>
      <w:r w:rsidRPr="00285C88">
        <w:rPr>
          <w:rFonts w:eastAsia="SimSun" w:cs="B Zar" w:hint="cs"/>
          <w:sz w:val="28"/>
          <w:szCs w:val="28"/>
          <w:rtl/>
          <w:lang w:eastAsia="zh-CN"/>
        </w:rPr>
        <w:t xml:space="preserve"> روايت نموده كه رسول الله</w:t>
      </w:r>
      <w:r w:rsidRPr="00285C88">
        <w:rPr>
          <w:rFonts w:eastAsia="SimSun" w:cs="CTraditional Arabic" w:hint="cs"/>
          <w:sz w:val="28"/>
          <w:szCs w:val="28"/>
          <w:rtl/>
          <w:lang w:eastAsia="zh-CN"/>
        </w:rPr>
        <w:t>ص</w:t>
      </w:r>
      <w:r w:rsidRPr="00285C88">
        <w:rPr>
          <w:rFonts w:eastAsia="SimSun" w:cs="B Zar" w:hint="cs"/>
          <w:sz w:val="28"/>
          <w:szCs w:val="28"/>
          <w:rtl/>
          <w:lang w:eastAsia="zh-CN"/>
        </w:rPr>
        <w:t xml:space="preserve"> بلند شد و براي مردم خطبه خواند و فرمود:</w:t>
      </w:r>
      <w:r w:rsidR="00C25455" w:rsidRPr="00285C88">
        <w:rPr>
          <w:rFonts w:ascii="Lotus Linotype" w:eastAsia="SimSun" w:hAnsi="Lotus Linotype" w:cs="Lotus Linotype"/>
          <w:sz w:val="28"/>
          <w:szCs w:val="28"/>
          <w:rtl/>
          <w:lang w:eastAsia="zh-CN"/>
        </w:rPr>
        <w:t xml:space="preserve"> </w:t>
      </w:r>
      <w:r w:rsidR="00C25455" w:rsidRPr="00285C88">
        <w:rPr>
          <w:rStyle w:val="Char4"/>
          <w:rFonts w:eastAsia="SimSun"/>
          <w:rtl/>
        </w:rPr>
        <w:t>«</w:t>
      </w:r>
      <w:r w:rsidRPr="00285C88">
        <w:rPr>
          <w:rStyle w:val="Char4"/>
          <w:rFonts w:eastAsia="SimSun"/>
          <w:rtl/>
        </w:rPr>
        <w:t>أَمَّا بَعْدُ أَلَا أَيُّهَا النَّاسُ فَإِنَّمَا أَنَا بَشَرٌ يُوشِكُ أَنْ يَأْتِيَ رَسُولُ رَبِّي فَأُجِيبَ وَأَنَا تَارِكٌ فِيكُمْ ثَقَلَيْنِ أَوَّلُهُمَا كِتَابُ اللَّهِ فِيهِ الْهُدَى وَالنُّورُ فَخُذُوا بِكِتَابِ اللَّهِ وَاسْتَمْسِكُوا بِهِ فَحَثَّ عَلَى كِتَابِ اللَّهِ وَرَغَّبَ فِيهِ ثُمَّ قَالَ وَأَهْلُ بَيْتِي أُذَكِّرُكُمْ اللَّهَ فِي أَهْلِ بَيْتِي أُذَكِّرُكُمْ اللَّهَ فِي أَهْلِ بَيْتِي أُذَكِّرُكُمْ اللَّهَ فِي أَهْلِ بَيْتِي»</w:t>
      </w:r>
      <w:r w:rsidRPr="009620CA">
        <w:rPr>
          <w:rFonts w:eastAsia="SimSun" w:cs="Simplified Arabic"/>
          <w:szCs w:val="28"/>
          <w:vertAlign w:val="superscript"/>
          <w:rtl/>
          <w:lang w:eastAsia="zh-CN"/>
        </w:rPr>
        <w:footnoteReference w:id="169"/>
      </w:r>
      <w:r w:rsidR="00C25455" w:rsidRPr="00285C88">
        <w:rPr>
          <w:rFonts w:eastAsia="SimSun" w:cs="B Zar" w:hint="cs"/>
          <w:sz w:val="28"/>
          <w:szCs w:val="28"/>
          <w:rtl/>
          <w:lang w:eastAsia="zh-CN"/>
        </w:rPr>
        <w:t xml:space="preserve"> «</w:t>
      </w:r>
      <w:r w:rsidRPr="00285C88">
        <w:rPr>
          <w:rFonts w:eastAsia="SimSun" w:cs="B Zar" w:hint="cs"/>
          <w:sz w:val="28"/>
          <w:szCs w:val="28"/>
          <w:rtl/>
          <w:lang w:eastAsia="zh-CN"/>
        </w:rPr>
        <w:t>اي مردم آگاه باشيد كه همانا من بشري هستم نزديك است كه فرستاده خداوند به سراغم آيد و او را اجابت كنم و من دو چيز گرانبها را در ميان شما به يادگار</w:t>
      </w:r>
      <w:r w:rsidR="00F37225" w:rsidRPr="00285C88">
        <w:rPr>
          <w:rFonts w:eastAsia="SimSun" w:cs="B Zar" w:hint="cs"/>
          <w:sz w:val="28"/>
          <w:szCs w:val="28"/>
          <w:rtl/>
          <w:lang w:eastAsia="zh-CN"/>
        </w:rPr>
        <w:t xml:space="preserve"> مي‌</w:t>
      </w:r>
      <w:r w:rsidRPr="00285C88">
        <w:rPr>
          <w:rFonts w:eastAsia="SimSun" w:cs="B Zar" w:hint="cs"/>
          <w:sz w:val="28"/>
          <w:szCs w:val="28"/>
          <w:rtl/>
          <w:lang w:eastAsia="zh-CN"/>
        </w:rPr>
        <w:t>گذارم: اولين</w:t>
      </w:r>
      <w:r w:rsidR="00F37225" w:rsidRPr="00285C88">
        <w:rPr>
          <w:rFonts w:eastAsia="SimSun" w:cs="B Zar" w:hint="cs"/>
          <w:sz w:val="28"/>
          <w:szCs w:val="28"/>
          <w:rtl/>
          <w:lang w:eastAsia="zh-CN"/>
        </w:rPr>
        <w:t xml:space="preserve"> آن‌ها </w:t>
      </w:r>
      <w:r w:rsidRPr="00285C88">
        <w:rPr>
          <w:rFonts w:eastAsia="SimSun" w:cs="B Zar" w:hint="cs"/>
          <w:sz w:val="28"/>
          <w:szCs w:val="28"/>
          <w:rtl/>
          <w:lang w:eastAsia="zh-CN"/>
        </w:rPr>
        <w:t>كتاب خدا كه در آن هدايت و نور است پس به كتاب خدا عمل نموده و به آن چنگ زنيد بعد از تشويق و ترغيب به كتاب خداوند فرمود: در باره اهل بيتم خدا را به ياد داشته باشيد، در باره اهل بيتم خدا را به ياد داشته باشيد، در باره اهل بيتم خدا را به ياد داشته باشيد». پيامبر</w:t>
      </w:r>
      <w:r w:rsidRPr="00285C88">
        <w:rPr>
          <w:rFonts w:eastAsia="SimSun" w:cs="CTraditional Arabic" w:hint="cs"/>
          <w:sz w:val="28"/>
          <w:szCs w:val="28"/>
          <w:rtl/>
          <w:lang w:eastAsia="zh-CN"/>
        </w:rPr>
        <w:t>ص</w:t>
      </w:r>
      <w:r w:rsidRPr="00285C88">
        <w:rPr>
          <w:rFonts w:eastAsia="SimSun" w:cs="B Zar" w:hint="cs"/>
          <w:sz w:val="28"/>
          <w:szCs w:val="28"/>
          <w:rtl/>
          <w:lang w:eastAsia="zh-CN"/>
        </w:rPr>
        <w:t xml:space="preserve"> به نيكي كردن در حق اهل بيتش امر فرموده و اينكه شأن و منزلت</w:t>
      </w:r>
      <w:r w:rsidR="00F37225" w:rsidRPr="00285C88">
        <w:rPr>
          <w:rFonts w:eastAsia="SimSun" w:cs="B Zar" w:hint="cs"/>
          <w:sz w:val="28"/>
          <w:szCs w:val="28"/>
          <w:rtl/>
          <w:lang w:eastAsia="zh-CN"/>
        </w:rPr>
        <w:t xml:space="preserve"> آن‌ها </w:t>
      </w:r>
      <w:r w:rsidRPr="00285C88">
        <w:rPr>
          <w:rFonts w:eastAsia="SimSun" w:cs="B Zar" w:hint="cs"/>
          <w:sz w:val="28"/>
          <w:szCs w:val="28"/>
          <w:rtl/>
          <w:lang w:eastAsia="zh-CN"/>
        </w:rPr>
        <w:t>را به خاطر خويشاوندي و بزرگي</w:t>
      </w:r>
      <w:r w:rsidR="00F37225" w:rsidRPr="00285C88">
        <w:rPr>
          <w:rFonts w:eastAsia="SimSun" w:cs="B Zar" w:hint="cs"/>
          <w:sz w:val="28"/>
          <w:szCs w:val="28"/>
          <w:rtl/>
          <w:lang w:eastAsia="zh-CN"/>
        </w:rPr>
        <w:t xml:space="preserve"> آن‌ها </w:t>
      </w:r>
      <w:r w:rsidRPr="00285C88">
        <w:rPr>
          <w:rFonts w:eastAsia="SimSun" w:cs="B Zar" w:hint="cs"/>
          <w:sz w:val="28"/>
          <w:szCs w:val="28"/>
          <w:rtl/>
          <w:lang w:eastAsia="zh-CN"/>
        </w:rPr>
        <w:t>با او، رعايت كنيم. همانگونه كه پيامبر</w:t>
      </w:r>
      <w:r w:rsidRPr="00285C88">
        <w:rPr>
          <w:rFonts w:eastAsia="SimSun" w:cs="CTraditional Arabic" w:hint="cs"/>
          <w:sz w:val="28"/>
          <w:szCs w:val="28"/>
          <w:rtl/>
          <w:lang w:eastAsia="zh-CN"/>
        </w:rPr>
        <w:t>ص</w:t>
      </w:r>
      <w:r w:rsidRPr="00285C88">
        <w:rPr>
          <w:rFonts w:eastAsia="SimSun" w:cs="B Zar" w:hint="cs"/>
          <w:sz w:val="28"/>
          <w:szCs w:val="28"/>
          <w:rtl/>
          <w:lang w:eastAsia="zh-CN"/>
        </w:rPr>
        <w:t xml:space="preserve"> در مورد نيكي كردن به اصحابش امر فرموده است. او از دشنام دادن و از عيبجويي كردن از</w:t>
      </w:r>
      <w:r w:rsidR="00F37225" w:rsidRPr="00285C88">
        <w:rPr>
          <w:rFonts w:eastAsia="SimSun" w:cs="B Zar" w:hint="cs"/>
          <w:sz w:val="28"/>
          <w:szCs w:val="28"/>
          <w:rtl/>
          <w:lang w:eastAsia="zh-CN"/>
        </w:rPr>
        <w:t xml:space="preserve"> آن‌ها </w:t>
      </w:r>
      <w:r w:rsidRPr="00285C88">
        <w:rPr>
          <w:rFonts w:eastAsia="SimSun" w:cs="B Zar" w:hint="cs"/>
          <w:sz w:val="28"/>
          <w:szCs w:val="28"/>
          <w:rtl/>
          <w:lang w:eastAsia="zh-CN"/>
        </w:rPr>
        <w:t>نهي كرده است. از ابوسعيد خدري</w:t>
      </w:r>
      <w:r w:rsidRPr="00285C88">
        <w:rPr>
          <w:rFonts w:eastAsia="SimSun" w:cs="CTraditional Arabic" w:hint="cs"/>
          <w:sz w:val="28"/>
          <w:szCs w:val="28"/>
          <w:rtl/>
          <w:lang w:eastAsia="zh-CN"/>
        </w:rPr>
        <w:t>س</w:t>
      </w:r>
      <w:r w:rsidRPr="00285C88">
        <w:rPr>
          <w:rFonts w:eastAsia="SimSun" w:cs="B Zar" w:hint="cs"/>
          <w:sz w:val="28"/>
          <w:szCs w:val="28"/>
          <w:rtl/>
          <w:lang w:eastAsia="zh-CN"/>
        </w:rPr>
        <w:t xml:space="preserve"> روايت است كه پيامبر</w:t>
      </w:r>
      <w:r w:rsidRPr="00285C88">
        <w:rPr>
          <w:rFonts w:eastAsia="SimSun" w:cs="CTraditional Arabic" w:hint="cs"/>
          <w:sz w:val="28"/>
          <w:szCs w:val="28"/>
          <w:rtl/>
          <w:lang w:eastAsia="zh-CN"/>
        </w:rPr>
        <w:t>ص</w:t>
      </w:r>
      <w:r w:rsidRPr="00285C88">
        <w:rPr>
          <w:rFonts w:eastAsia="SimSun" w:cs="B Zar" w:hint="cs"/>
          <w:sz w:val="28"/>
          <w:szCs w:val="28"/>
          <w:rtl/>
          <w:lang w:eastAsia="zh-CN"/>
        </w:rPr>
        <w:t xml:space="preserve"> فرمودند:</w:t>
      </w:r>
      <w:r w:rsidR="00C25455" w:rsidRPr="00285C88">
        <w:rPr>
          <w:rFonts w:ascii="Lotus Linotype" w:eastAsia="SimSun" w:hAnsi="Lotus Linotype" w:cs="Lotus Linotype"/>
          <w:sz w:val="28"/>
          <w:szCs w:val="28"/>
          <w:rtl/>
          <w:lang w:eastAsia="zh-CN"/>
        </w:rPr>
        <w:t xml:space="preserve"> </w:t>
      </w:r>
      <w:r w:rsidR="00C25455" w:rsidRPr="00285C88">
        <w:rPr>
          <w:rStyle w:val="Char4"/>
          <w:rFonts w:eastAsia="SimSun"/>
          <w:rtl/>
        </w:rPr>
        <w:t>«</w:t>
      </w:r>
      <w:r w:rsidRPr="00285C88">
        <w:rPr>
          <w:rStyle w:val="Char4"/>
          <w:rFonts w:eastAsia="SimSun"/>
          <w:rtl/>
        </w:rPr>
        <w:t>لَا تَسُبُّوا أَصْحَابِي فَلَوْ أَنَّ أَحَدَكُمْ أَنْفَقَ مِثْلَ أُحُدٍ ذَهَبًا مَا بَلَغَ مُدَّ أَحَدِهِمْ وَلَا نَصِيفَهُ»</w:t>
      </w:r>
      <w:r w:rsidRPr="009620CA">
        <w:rPr>
          <w:rFonts w:eastAsia="SimSun" w:cs="Simplified Arabic"/>
          <w:szCs w:val="28"/>
          <w:vertAlign w:val="superscript"/>
          <w:rtl/>
          <w:lang w:eastAsia="zh-CN"/>
        </w:rPr>
        <w:footnoteReference w:id="170"/>
      </w:r>
      <w:r w:rsidR="00C25455" w:rsidRPr="00285C88">
        <w:rPr>
          <w:rFonts w:ascii="Lotus Linotype" w:eastAsia="SimSun" w:hAnsi="Lotus Linotype" w:cs="Lotus Linotype"/>
          <w:sz w:val="28"/>
          <w:szCs w:val="28"/>
          <w:rtl/>
          <w:lang w:eastAsia="zh-CN"/>
        </w:rPr>
        <w:t xml:space="preserve"> «</w:t>
      </w:r>
      <w:r w:rsidRPr="00285C88">
        <w:rPr>
          <w:rFonts w:eastAsia="SimSun" w:cs="B Zar" w:hint="cs"/>
          <w:sz w:val="28"/>
          <w:szCs w:val="28"/>
          <w:rtl/>
          <w:lang w:eastAsia="zh-CN"/>
        </w:rPr>
        <w:t>اصحاب مرا دشنام ندهيد. زيرا اگر يكي از شما به اندازة كوه احد، طلا انفاق كند، به اندازه يك يا نصف مشت صدقه</w:t>
      </w:r>
      <w:r w:rsidR="00F37225" w:rsidRPr="00285C88">
        <w:rPr>
          <w:rFonts w:eastAsia="SimSun" w:cs="B Zar" w:hint="cs"/>
          <w:sz w:val="28"/>
          <w:szCs w:val="28"/>
          <w:rtl/>
          <w:lang w:eastAsia="zh-CN"/>
        </w:rPr>
        <w:t xml:space="preserve"> آن‌ها نمي‌</w:t>
      </w:r>
      <w:r w:rsidRPr="00285C88">
        <w:rPr>
          <w:rFonts w:eastAsia="SimSun" w:cs="B Zar" w:hint="cs"/>
          <w:sz w:val="28"/>
          <w:szCs w:val="28"/>
          <w:rtl/>
          <w:lang w:eastAsia="zh-CN"/>
        </w:rPr>
        <w:t>رسد». از بزرگترين اصول اهل سنت كه بر آن اتفاق دارند محبت اصحاب رسول الله</w:t>
      </w:r>
      <w:r w:rsidRPr="00285C88">
        <w:rPr>
          <w:rFonts w:eastAsia="SimSun" w:cs="CTraditional Arabic" w:hint="cs"/>
          <w:sz w:val="28"/>
          <w:szCs w:val="28"/>
          <w:rtl/>
          <w:lang w:eastAsia="zh-CN"/>
        </w:rPr>
        <w:t>ص</w:t>
      </w:r>
      <w:r w:rsidRPr="00285C88">
        <w:rPr>
          <w:rFonts w:eastAsia="SimSun" w:cs="B Zar" w:hint="cs"/>
          <w:sz w:val="28"/>
          <w:szCs w:val="28"/>
          <w:rtl/>
          <w:lang w:eastAsia="zh-CN"/>
        </w:rPr>
        <w:t>، خويشاوندان و همسران او</w:t>
      </w:r>
      <w:r w:rsidR="00F37225" w:rsidRPr="00285C88">
        <w:rPr>
          <w:rFonts w:eastAsia="SimSun" w:cs="B Zar" w:hint="cs"/>
          <w:sz w:val="28"/>
          <w:szCs w:val="28"/>
          <w:rtl/>
          <w:lang w:eastAsia="zh-CN"/>
        </w:rPr>
        <w:t xml:space="preserve"> مي‌</w:t>
      </w:r>
      <w:r w:rsidRPr="00285C88">
        <w:rPr>
          <w:rFonts w:eastAsia="SimSun" w:cs="B Zar" w:hint="cs"/>
          <w:sz w:val="28"/>
          <w:szCs w:val="28"/>
          <w:rtl/>
          <w:lang w:eastAsia="zh-CN"/>
        </w:rPr>
        <w:t>باشد و هيچ كس بر</w:t>
      </w:r>
      <w:r w:rsidR="00F37225" w:rsidRPr="00285C88">
        <w:rPr>
          <w:rFonts w:eastAsia="SimSun" w:cs="B Zar" w:hint="cs"/>
          <w:sz w:val="28"/>
          <w:szCs w:val="28"/>
          <w:rtl/>
          <w:lang w:eastAsia="zh-CN"/>
        </w:rPr>
        <w:t xml:space="preserve"> آن‌ها </w:t>
      </w:r>
      <w:r w:rsidRPr="00285C88">
        <w:rPr>
          <w:rFonts w:eastAsia="SimSun" w:cs="B Zar" w:hint="cs"/>
          <w:sz w:val="28"/>
          <w:szCs w:val="28"/>
          <w:rtl/>
          <w:lang w:eastAsia="zh-CN"/>
        </w:rPr>
        <w:t>طعن و ايراد وارد</w:t>
      </w:r>
      <w:r w:rsidR="00F37225" w:rsidRPr="00285C88">
        <w:rPr>
          <w:rFonts w:eastAsia="SimSun" w:cs="B Zar" w:hint="cs"/>
          <w:sz w:val="28"/>
          <w:szCs w:val="28"/>
          <w:rtl/>
          <w:lang w:eastAsia="zh-CN"/>
        </w:rPr>
        <w:t xml:space="preserve"> ن</w:t>
      </w:r>
      <w:r w:rsidR="00551992" w:rsidRPr="00285C88">
        <w:rPr>
          <w:rFonts w:eastAsia="SimSun" w:cs="B Zar" w:hint="cs"/>
          <w:sz w:val="28"/>
          <w:szCs w:val="28"/>
          <w:rtl/>
          <w:lang w:eastAsia="zh-CN"/>
        </w:rPr>
        <w:t>مي‌كند</w:t>
      </w:r>
      <w:r w:rsidRPr="00285C88">
        <w:rPr>
          <w:rFonts w:eastAsia="SimSun" w:cs="B Zar" w:hint="cs"/>
          <w:sz w:val="28"/>
          <w:szCs w:val="28"/>
          <w:rtl/>
          <w:lang w:eastAsia="zh-CN"/>
        </w:rPr>
        <w:t xml:space="preserve"> مگر اينكه آن نشانه ميل به باطل و گمراهي است.</w:t>
      </w:r>
    </w:p>
    <w:p w:rsidR="009620CA" w:rsidRPr="008742B6" w:rsidRDefault="009620CA" w:rsidP="00AF3F00">
      <w:pPr>
        <w:bidi/>
        <w:ind w:firstLine="284"/>
        <w:jc w:val="lowKashida"/>
        <w:rPr>
          <w:rFonts w:eastAsia="SimSun" w:cs="B Zar" w:hint="cs"/>
          <w:sz w:val="28"/>
          <w:szCs w:val="28"/>
          <w:rtl/>
          <w:lang w:eastAsia="zh-CN"/>
        </w:rPr>
      </w:pPr>
      <w:r w:rsidRPr="008742B6">
        <w:rPr>
          <w:rFonts w:eastAsia="SimSun" w:cs="B Zar" w:hint="cs"/>
          <w:sz w:val="28"/>
          <w:szCs w:val="28"/>
          <w:rtl/>
          <w:lang w:eastAsia="zh-CN"/>
        </w:rPr>
        <w:t>ابوزرعه</w:t>
      </w:r>
      <w:r w:rsidR="00F37225">
        <w:rPr>
          <w:rFonts w:eastAsia="SimSun" w:cs="B Zar" w:hint="cs"/>
          <w:sz w:val="28"/>
          <w:szCs w:val="28"/>
          <w:rtl/>
          <w:lang w:eastAsia="zh-CN"/>
        </w:rPr>
        <w:t xml:space="preserve"> </w:t>
      </w:r>
      <w:r w:rsidR="00F57E48">
        <w:rPr>
          <w:rFonts w:eastAsia="SimSun" w:cs="B Zar" w:hint="cs"/>
          <w:sz w:val="28"/>
          <w:szCs w:val="28"/>
          <w:rtl/>
          <w:lang w:eastAsia="zh-CN"/>
        </w:rPr>
        <w:t>مي‌گويد</w:t>
      </w:r>
      <w:r w:rsidRPr="008742B6">
        <w:rPr>
          <w:rFonts w:eastAsia="SimSun" w:cs="B Zar" w:hint="cs"/>
          <w:sz w:val="28"/>
          <w:szCs w:val="28"/>
          <w:rtl/>
          <w:lang w:eastAsia="zh-CN"/>
        </w:rPr>
        <w:t>:</w:t>
      </w:r>
      <w:r w:rsidR="00C25455">
        <w:rPr>
          <w:rFonts w:ascii="Lotus Linotype" w:eastAsia="SimSun" w:hAnsi="Lotus Linotype" w:cs="Lotus Linotype" w:hint="cs"/>
          <w:sz w:val="28"/>
          <w:szCs w:val="28"/>
          <w:rtl/>
          <w:lang w:eastAsia="zh-CN"/>
        </w:rPr>
        <w:t xml:space="preserve"> </w:t>
      </w:r>
      <w:r w:rsidR="00C25455" w:rsidRPr="00E60081">
        <w:rPr>
          <w:rStyle w:val="Char4"/>
          <w:rFonts w:eastAsia="SimSun" w:hint="cs"/>
          <w:rtl/>
        </w:rPr>
        <w:t>«</w:t>
      </w:r>
      <w:r w:rsidRPr="00E60081">
        <w:rPr>
          <w:rStyle w:val="Char4"/>
          <w:rFonts w:eastAsia="SimSun"/>
          <w:rtl/>
        </w:rPr>
        <w:t>إذا رأيت الرجل ينتقص أحدًا من أصحاب رسول الله فاعلم أنه زنديق</w:t>
      </w:r>
      <w:r w:rsidR="003A4CFE" w:rsidRPr="00E60081">
        <w:rPr>
          <w:rStyle w:val="Char4"/>
          <w:rFonts w:eastAsia="SimSun" w:hint="cs"/>
          <w:rtl/>
        </w:rPr>
        <w:t>»</w:t>
      </w:r>
      <w:r w:rsidR="00C25455">
        <w:rPr>
          <w:rFonts w:eastAsia="SimSun" w:cs="B Zar" w:hint="cs"/>
          <w:sz w:val="28"/>
          <w:szCs w:val="28"/>
          <w:rtl/>
          <w:lang w:eastAsia="zh-CN"/>
        </w:rPr>
        <w:t xml:space="preserve"> «</w:t>
      </w:r>
      <w:r w:rsidRPr="008742B6">
        <w:rPr>
          <w:rFonts w:eastAsia="SimSun" w:cs="B Zar" w:hint="cs"/>
          <w:sz w:val="28"/>
          <w:szCs w:val="28"/>
          <w:rtl/>
          <w:lang w:eastAsia="zh-CN"/>
        </w:rPr>
        <w:t>اگر ديدي كه مردي بر يكي از اصحاب رسول الله</w:t>
      </w:r>
      <w:r w:rsidRPr="009620CA">
        <w:rPr>
          <w:rFonts w:eastAsia="SimSun" w:cs="CTraditional Arabic" w:hint="cs"/>
          <w:sz w:val="28"/>
          <w:szCs w:val="28"/>
          <w:rtl/>
          <w:lang w:eastAsia="zh-CN"/>
        </w:rPr>
        <w:t>ص</w:t>
      </w:r>
      <w:r w:rsidRPr="008742B6">
        <w:rPr>
          <w:rFonts w:eastAsia="SimSun" w:cs="B Zar" w:hint="cs"/>
          <w:sz w:val="28"/>
          <w:szCs w:val="28"/>
          <w:rtl/>
          <w:lang w:eastAsia="zh-CN"/>
        </w:rPr>
        <w:t xml:space="preserve"> عيبجويي</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8742B6">
        <w:rPr>
          <w:rFonts w:eastAsia="SimSun" w:cs="B Zar" w:hint="cs"/>
          <w:sz w:val="28"/>
          <w:szCs w:val="28"/>
          <w:rtl/>
          <w:lang w:eastAsia="zh-CN"/>
        </w:rPr>
        <w:t xml:space="preserve"> بدان كه او زنديق است» و امام احمد</w:t>
      </w:r>
      <w:r w:rsidR="00F37225">
        <w:rPr>
          <w:rFonts w:eastAsia="SimSun" w:cs="B Zar" w:hint="cs"/>
          <w:sz w:val="28"/>
          <w:szCs w:val="28"/>
          <w:rtl/>
          <w:lang w:eastAsia="zh-CN"/>
        </w:rPr>
        <w:t xml:space="preserve"> </w:t>
      </w:r>
      <w:r w:rsidR="00F57E48">
        <w:rPr>
          <w:rFonts w:eastAsia="SimSun" w:cs="B Zar" w:hint="cs"/>
          <w:sz w:val="28"/>
          <w:szCs w:val="28"/>
          <w:rtl/>
          <w:lang w:eastAsia="zh-CN"/>
        </w:rPr>
        <w:t>مي‌گويد</w:t>
      </w:r>
      <w:r w:rsidRPr="008742B6">
        <w:rPr>
          <w:rFonts w:eastAsia="SimSun" w:cs="B Zar" w:hint="cs"/>
          <w:sz w:val="28"/>
          <w:szCs w:val="28"/>
          <w:rtl/>
          <w:lang w:eastAsia="zh-CN"/>
        </w:rPr>
        <w:t>:</w:t>
      </w:r>
      <w:r w:rsidR="00C25455">
        <w:rPr>
          <w:rFonts w:ascii="Lotus Linotype" w:eastAsia="SimSun" w:hAnsi="Lotus Linotype" w:cs="Lotus Linotype" w:hint="cs"/>
          <w:sz w:val="28"/>
          <w:szCs w:val="28"/>
          <w:rtl/>
          <w:lang w:eastAsia="zh-CN"/>
        </w:rPr>
        <w:t xml:space="preserve"> </w:t>
      </w:r>
      <w:r w:rsidR="00C25455" w:rsidRPr="00E60081">
        <w:rPr>
          <w:rStyle w:val="Char4"/>
          <w:rFonts w:eastAsia="SimSun" w:hint="cs"/>
          <w:rtl/>
        </w:rPr>
        <w:t>«</w:t>
      </w:r>
      <w:r w:rsidRPr="00E60081">
        <w:rPr>
          <w:rStyle w:val="Char4"/>
          <w:rFonts w:eastAsia="SimSun"/>
          <w:rtl/>
        </w:rPr>
        <w:t>إذا رأيت رجلًا يذكر أحدًا من أصحاب رسول الله صلى الله عليه وسلم</w:t>
      </w:r>
      <w:r w:rsidR="00664ACA" w:rsidRPr="00E60081">
        <w:rPr>
          <w:rStyle w:val="Char4"/>
          <w:rFonts w:eastAsia="SimSun"/>
          <w:rtl/>
        </w:rPr>
        <w:t xml:space="preserve"> (</w:t>
      </w:r>
      <w:r w:rsidRPr="00E60081">
        <w:rPr>
          <w:rStyle w:val="Char4"/>
          <w:rFonts w:eastAsia="SimSun"/>
          <w:rtl/>
        </w:rPr>
        <w:t>أي بسوء) فاتهمه على الإسلام</w:t>
      </w:r>
      <w:r w:rsidR="003A4CFE" w:rsidRPr="00E60081">
        <w:rPr>
          <w:rStyle w:val="Char4"/>
          <w:rFonts w:eastAsia="SimSun" w:hint="cs"/>
          <w:rtl/>
        </w:rPr>
        <w:t>»</w:t>
      </w:r>
      <w:r w:rsidR="00C25455">
        <w:rPr>
          <w:rFonts w:eastAsia="SimSun" w:cs="B Zar" w:hint="cs"/>
          <w:sz w:val="28"/>
          <w:szCs w:val="28"/>
          <w:rtl/>
          <w:lang w:eastAsia="zh-CN"/>
        </w:rPr>
        <w:t xml:space="preserve"> «</w:t>
      </w:r>
      <w:r w:rsidRPr="008742B6">
        <w:rPr>
          <w:rFonts w:eastAsia="SimSun" w:cs="B Zar" w:hint="cs"/>
          <w:sz w:val="28"/>
          <w:szCs w:val="28"/>
          <w:rtl/>
          <w:lang w:eastAsia="zh-CN"/>
        </w:rPr>
        <w:t>اگر مردي را ديدي كه از يكي از اصحاب رسول الله</w:t>
      </w:r>
      <w:r w:rsidRPr="009620CA">
        <w:rPr>
          <w:rFonts w:eastAsia="SimSun" w:cs="CTraditional Arabic" w:hint="cs"/>
          <w:sz w:val="28"/>
          <w:szCs w:val="28"/>
          <w:rtl/>
          <w:lang w:eastAsia="zh-CN"/>
        </w:rPr>
        <w:t>ص</w:t>
      </w:r>
      <w:r w:rsidRPr="008742B6">
        <w:rPr>
          <w:rFonts w:eastAsia="SimSun" w:cs="B Zar" w:hint="cs"/>
          <w:sz w:val="28"/>
          <w:szCs w:val="28"/>
          <w:rtl/>
          <w:lang w:eastAsia="zh-CN"/>
        </w:rPr>
        <w:t xml:space="preserve"> به بدي ياد</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8742B6">
        <w:rPr>
          <w:rFonts w:eastAsia="SimSun" w:cs="B Zar" w:hint="cs"/>
          <w:sz w:val="28"/>
          <w:szCs w:val="28"/>
          <w:rtl/>
          <w:lang w:eastAsia="zh-CN"/>
        </w:rPr>
        <w:t xml:space="preserve"> بر اسلام او شك كنيد».</w:t>
      </w:r>
    </w:p>
    <w:p w:rsidR="009620CA" w:rsidRDefault="009620CA" w:rsidP="00AF3F00">
      <w:pPr>
        <w:bidi/>
        <w:ind w:firstLine="284"/>
        <w:jc w:val="lowKashida"/>
        <w:rPr>
          <w:rFonts w:eastAsia="SimSun" w:cs="B Zar" w:hint="cs"/>
          <w:sz w:val="28"/>
          <w:szCs w:val="28"/>
          <w:rtl/>
          <w:lang w:eastAsia="zh-CN"/>
        </w:rPr>
      </w:pPr>
      <w:r w:rsidRPr="008742B6">
        <w:rPr>
          <w:rFonts w:eastAsia="SimSun" w:cs="B Zar" w:hint="cs"/>
          <w:sz w:val="28"/>
          <w:szCs w:val="28"/>
          <w:rtl/>
          <w:lang w:eastAsia="zh-CN"/>
        </w:rPr>
        <w:t>اين بعضي از حقوق پيامبر</w:t>
      </w:r>
      <w:r w:rsidRPr="009620CA">
        <w:rPr>
          <w:rFonts w:eastAsia="SimSun" w:cs="CTraditional Arabic" w:hint="cs"/>
          <w:sz w:val="28"/>
          <w:szCs w:val="28"/>
          <w:rtl/>
          <w:lang w:eastAsia="zh-CN"/>
        </w:rPr>
        <w:t>ص</w:t>
      </w:r>
      <w:r w:rsidRPr="008742B6">
        <w:rPr>
          <w:rFonts w:eastAsia="SimSun" w:cs="B Zar" w:hint="cs"/>
          <w:sz w:val="28"/>
          <w:szCs w:val="28"/>
          <w:rtl/>
          <w:lang w:eastAsia="zh-CN"/>
        </w:rPr>
        <w:t xml:space="preserve"> بر امتش بصورت خلاصه بود و الله تعالي هدايت كننده ما و برادران ما بر ادا كردن آن و عمل نمودن به آن است.</w:t>
      </w:r>
    </w:p>
    <w:p w:rsidR="009620CA" w:rsidRPr="009620CA" w:rsidRDefault="009620CA" w:rsidP="00454F98">
      <w:pPr>
        <w:pStyle w:val="a3"/>
        <w:rPr>
          <w:rFonts w:hint="cs"/>
          <w:rtl/>
        </w:rPr>
      </w:pPr>
      <w:bookmarkStart w:id="465" w:name="_Toc291009119"/>
      <w:bookmarkStart w:id="466" w:name="_Toc291009478"/>
      <w:bookmarkStart w:id="467" w:name="_Toc346966534"/>
      <w:r w:rsidRPr="009620CA">
        <w:rPr>
          <w:rFonts w:hint="cs"/>
          <w:rtl/>
        </w:rPr>
        <w:t>سوم: بيان نمودن اينكه ديدن پيامبر</w:t>
      </w:r>
      <w:r w:rsidRPr="009620CA">
        <w:rPr>
          <w:rFonts w:cs="CTraditional Arabic" w:hint="cs"/>
          <w:rtl/>
        </w:rPr>
        <w:t>ص</w:t>
      </w:r>
      <w:r w:rsidRPr="009620CA">
        <w:rPr>
          <w:rFonts w:hint="cs"/>
          <w:rtl/>
        </w:rPr>
        <w:t xml:space="preserve"> در خواب، حق است</w:t>
      </w:r>
      <w:bookmarkEnd w:id="465"/>
      <w:bookmarkEnd w:id="466"/>
      <w:bookmarkEnd w:id="467"/>
    </w:p>
    <w:p w:rsidR="009620CA" w:rsidRPr="008742B6" w:rsidRDefault="009620CA" w:rsidP="00AF3F00">
      <w:pPr>
        <w:bidi/>
        <w:ind w:firstLine="284"/>
        <w:jc w:val="lowKashida"/>
        <w:rPr>
          <w:rFonts w:eastAsia="SimSun" w:cs="B Zar" w:hint="cs"/>
          <w:sz w:val="28"/>
          <w:szCs w:val="28"/>
          <w:rtl/>
          <w:lang w:eastAsia="zh-CN"/>
        </w:rPr>
      </w:pPr>
      <w:r w:rsidRPr="008742B6">
        <w:rPr>
          <w:rFonts w:eastAsia="SimSun" w:cs="B Zar" w:hint="cs"/>
          <w:sz w:val="28"/>
          <w:szCs w:val="28"/>
          <w:rtl/>
          <w:lang w:eastAsia="zh-CN"/>
        </w:rPr>
        <w:t xml:space="preserve"> سنت بر ممكن بودن ديدن پيامبر</w:t>
      </w:r>
      <w:r w:rsidRPr="009620CA">
        <w:rPr>
          <w:rFonts w:eastAsia="SimSun" w:cs="CTraditional Arabic" w:hint="cs"/>
          <w:sz w:val="28"/>
          <w:szCs w:val="28"/>
          <w:rtl/>
          <w:lang w:eastAsia="zh-CN"/>
        </w:rPr>
        <w:t>ص</w:t>
      </w:r>
      <w:r w:rsidRPr="008742B6">
        <w:rPr>
          <w:rFonts w:eastAsia="SimSun" w:cs="B Zar" w:hint="cs"/>
          <w:sz w:val="28"/>
          <w:szCs w:val="28"/>
          <w:rtl/>
          <w:lang w:eastAsia="zh-CN"/>
        </w:rPr>
        <w:t xml:space="preserve"> در خواب دلالت دارد و اينكه هركس او را در خواب ببيند به تحقيق ديده است.</w:t>
      </w:r>
    </w:p>
    <w:p w:rsidR="009620CA" w:rsidRPr="008742B6" w:rsidRDefault="009620CA" w:rsidP="00E60081">
      <w:pPr>
        <w:bidi/>
        <w:ind w:firstLine="284"/>
        <w:jc w:val="lowKashida"/>
        <w:rPr>
          <w:rFonts w:eastAsia="SimSun" w:cs="B Zar" w:hint="cs"/>
          <w:sz w:val="28"/>
          <w:szCs w:val="28"/>
          <w:rtl/>
          <w:lang w:eastAsia="zh-CN"/>
        </w:rPr>
      </w:pPr>
      <w:r w:rsidRPr="008742B6">
        <w:rPr>
          <w:rFonts w:eastAsia="SimSun" w:cs="B Zar" w:hint="cs"/>
          <w:sz w:val="28"/>
          <w:szCs w:val="28"/>
          <w:rtl/>
          <w:lang w:eastAsia="zh-CN"/>
        </w:rPr>
        <w:t>از ابوهريره</w:t>
      </w:r>
      <w:r w:rsidRPr="009620CA">
        <w:rPr>
          <w:rFonts w:eastAsia="SimSun" w:cs="CTraditional Arabic" w:hint="cs"/>
          <w:sz w:val="28"/>
          <w:szCs w:val="28"/>
          <w:rtl/>
          <w:lang w:eastAsia="zh-CN"/>
        </w:rPr>
        <w:t>س</w:t>
      </w:r>
      <w:r w:rsidRPr="008742B6">
        <w:rPr>
          <w:rFonts w:eastAsia="SimSun" w:cs="B Zar" w:hint="cs"/>
          <w:sz w:val="28"/>
          <w:szCs w:val="28"/>
          <w:rtl/>
          <w:lang w:eastAsia="zh-CN"/>
        </w:rPr>
        <w:t xml:space="preserve"> روايت است كه پيامبر</w:t>
      </w:r>
      <w:r w:rsidRPr="009620CA">
        <w:rPr>
          <w:rFonts w:eastAsia="SimSun" w:cs="CTraditional Arabic" w:hint="cs"/>
          <w:sz w:val="28"/>
          <w:szCs w:val="28"/>
          <w:rtl/>
          <w:lang w:eastAsia="zh-CN"/>
        </w:rPr>
        <w:t>ص</w:t>
      </w:r>
      <w:r w:rsidRPr="008742B6">
        <w:rPr>
          <w:rFonts w:eastAsia="SimSun" w:cs="B Zar" w:hint="cs"/>
          <w:sz w:val="28"/>
          <w:szCs w:val="28"/>
          <w:rtl/>
          <w:lang w:eastAsia="zh-CN"/>
        </w:rPr>
        <w:t xml:space="preserve"> فرمودند:</w:t>
      </w:r>
      <w:r w:rsidR="00C25455">
        <w:rPr>
          <w:rFonts w:ascii="Lotus Linotype" w:eastAsia="SimSun" w:hAnsi="Lotus Linotype" w:cs="Lotus Linotype"/>
          <w:sz w:val="28"/>
          <w:szCs w:val="28"/>
          <w:rtl/>
          <w:lang w:eastAsia="zh-CN"/>
        </w:rPr>
        <w:t xml:space="preserve"> </w:t>
      </w:r>
      <w:r w:rsidR="00C25455" w:rsidRPr="00E60081">
        <w:rPr>
          <w:rStyle w:val="Char4"/>
          <w:rFonts w:eastAsia="SimSun"/>
          <w:rtl/>
        </w:rPr>
        <w:t>«</w:t>
      </w:r>
      <w:r w:rsidRPr="00E60081">
        <w:rPr>
          <w:rStyle w:val="Char4"/>
          <w:rFonts w:eastAsia="SimSun"/>
          <w:rtl/>
        </w:rPr>
        <w:t>مَنْ رَآنِي فِي الْمَنَامِ فَقَدْ رَآنِي فَإِنَّ الشَّيْطَانَ لَا يَتَمَثَّلُ بِي»</w:t>
      </w:r>
      <w:r w:rsidRPr="009620CA">
        <w:rPr>
          <w:rFonts w:eastAsia="SimSun" w:cs="Simplified Arabic"/>
          <w:szCs w:val="28"/>
          <w:vertAlign w:val="superscript"/>
          <w:rtl/>
          <w:lang w:eastAsia="zh-CN"/>
        </w:rPr>
        <w:footnoteReference w:id="171"/>
      </w:r>
      <w:r w:rsidR="00C25455">
        <w:rPr>
          <w:rFonts w:ascii="Lotus Linotype" w:eastAsia="SimSun" w:hAnsi="Lotus Linotype" w:cs="Lotus Linotype"/>
          <w:sz w:val="28"/>
          <w:szCs w:val="28"/>
          <w:rtl/>
          <w:lang w:eastAsia="zh-CN"/>
        </w:rPr>
        <w:t xml:space="preserve"> «</w:t>
      </w:r>
      <w:r w:rsidRPr="008742B6">
        <w:rPr>
          <w:rFonts w:eastAsia="SimSun" w:cs="B Zar" w:hint="cs"/>
          <w:sz w:val="28"/>
          <w:szCs w:val="28"/>
          <w:rtl/>
          <w:lang w:eastAsia="zh-CN"/>
        </w:rPr>
        <w:t>هركس مرا در خواب ببيند به تحقيق ديده است زيرا شيطان</w:t>
      </w:r>
      <w:r w:rsidR="00F37225">
        <w:rPr>
          <w:rFonts w:eastAsia="SimSun" w:cs="B Zar" w:hint="cs"/>
          <w:sz w:val="28"/>
          <w:szCs w:val="28"/>
          <w:rtl/>
          <w:lang w:eastAsia="zh-CN"/>
        </w:rPr>
        <w:t xml:space="preserve"> نمي‌</w:t>
      </w:r>
      <w:r w:rsidRPr="008742B6">
        <w:rPr>
          <w:rFonts w:eastAsia="SimSun" w:cs="B Zar" w:hint="cs"/>
          <w:sz w:val="28"/>
          <w:szCs w:val="28"/>
          <w:rtl/>
          <w:lang w:eastAsia="zh-CN"/>
        </w:rPr>
        <w:t>تواند خود را به شكل من درآورد». و در لفظ ديگر كه شيخين از ابوهريره</w:t>
      </w:r>
      <w:r w:rsidRPr="009620CA">
        <w:rPr>
          <w:rFonts w:eastAsia="SimSun" w:cs="CTraditional Arabic" w:hint="cs"/>
          <w:sz w:val="28"/>
          <w:szCs w:val="28"/>
          <w:rtl/>
          <w:lang w:eastAsia="zh-CN"/>
        </w:rPr>
        <w:t>س</w:t>
      </w:r>
      <w:r w:rsidRPr="008742B6">
        <w:rPr>
          <w:rFonts w:eastAsia="SimSun" w:cs="B Zar" w:hint="cs"/>
          <w:sz w:val="28"/>
          <w:szCs w:val="28"/>
          <w:rtl/>
          <w:lang w:eastAsia="zh-CN"/>
        </w:rPr>
        <w:t xml:space="preserve"> روايت</w:t>
      </w:r>
      <w:r w:rsidR="00F37225">
        <w:rPr>
          <w:rFonts w:eastAsia="SimSun" w:cs="B Zar" w:hint="cs"/>
          <w:sz w:val="28"/>
          <w:szCs w:val="28"/>
          <w:rtl/>
          <w:lang w:eastAsia="zh-CN"/>
        </w:rPr>
        <w:t xml:space="preserve"> </w:t>
      </w:r>
      <w:r w:rsidR="001E63CD">
        <w:rPr>
          <w:rFonts w:eastAsia="SimSun" w:cs="B Zar" w:hint="cs"/>
          <w:sz w:val="28"/>
          <w:szCs w:val="28"/>
          <w:rtl/>
          <w:lang w:eastAsia="zh-CN"/>
        </w:rPr>
        <w:t>مي‌كنند</w:t>
      </w:r>
      <w:r w:rsidRPr="008742B6">
        <w:rPr>
          <w:rFonts w:eastAsia="SimSun" w:cs="B Zar" w:hint="cs"/>
          <w:sz w:val="28"/>
          <w:szCs w:val="28"/>
          <w:rtl/>
          <w:lang w:eastAsia="zh-CN"/>
        </w:rPr>
        <w:t xml:space="preserve"> كه پيامبر</w:t>
      </w:r>
      <w:r w:rsidRPr="009620CA">
        <w:rPr>
          <w:rFonts w:eastAsia="SimSun" w:cs="CTraditional Arabic" w:hint="cs"/>
          <w:sz w:val="28"/>
          <w:szCs w:val="28"/>
          <w:rtl/>
          <w:lang w:eastAsia="zh-CN"/>
        </w:rPr>
        <w:t>ص</w:t>
      </w:r>
      <w:r w:rsidRPr="008742B6">
        <w:rPr>
          <w:rFonts w:eastAsia="SimSun" w:cs="B Zar" w:hint="cs"/>
          <w:sz w:val="28"/>
          <w:szCs w:val="28"/>
          <w:rtl/>
          <w:lang w:eastAsia="zh-CN"/>
        </w:rPr>
        <w:t xml:space="preserve"> فرمودند:</w:t>
      </w:r>
      <w:r w:rsidR="00C25455">
        <w:rPr>
          <w:rFonts w:ascii="Lotus Linotype" w:eastAsia="SimSun" w:hAnsi="Lotus Linotype" w:cs="Lotus Linotype"/>
          <w:sz w:val="28"/>
          <w:szCs w:val="28"/>
          <w:rtl/>
          <w:lang w:eastAsia="zh-CN"/>
        </w:rPr>
        <w:t xml:space="preserve"> </w:t>
      </w:r>
      <w:r w:rsidR="00C25455" w:rsidRPr="00E60081">
        <w:rPr>
          <w:rStyle w:val="Char4"/>
          <w:rFonts w:eastAsia="SimSun"/>
          <w:rtl/>
        </w:rPr>
        <w:t>«</w:t>
      </w:r>
      <w:r w:rsidRPr="00E60081">
        <w:rPr>
          <w:rStyle w:val="Char4"/>
          <w:rFonts w:eastAsia="SimSun"/>
          <w:rtl/>
        </w:rPr>
        <w:t>مَنْ رَآنِي فِي الْمَنَامِ فَسَيَرَانِي فِي الْيَقَظَةِ وَلَا يَتَمَثَّلُ الشَّيْطَانُ بِي»</w:t>
      </w:r>
      <w:r w:rsidRPr="009620CA">
        <w:rPr>
          <w:rFonts w:eastAsia="SimSun" w:cs="Simplified Arabic"/>
          <w:szCs w:val="28"/>
          <w:vertAlign w:val="superscript"/>
          <w:rtl/>
          <w:lang w:eastAsia="zh-CN"/>
        </w:rPr>
        <w:footnoteReference w:id="172"/>
      </w:r>
      <w:r w:rsidR="00C25455">
        <w:rPr>
          <w:rFonts w:ascii="Lotus Linotype" w:eastAsia="SimSun" w:hAnsi="Lotus Linotype" w:cs="Lotus Linotype"/>
          <w:sz w:val="28"/>
          <w:szCs w:val="28"/>
          <w:rtl/>
          <w:lang w:eastAsia="zh-CN"/>
        </w:rPr>
        <w:t xml:space="preserve"> «</w:t>
      </w:r>
      <w:r w:rsidRPr="008742B6">
        <w:rPr>
          <w:rFonts w:eastAsia="SimSun" w:cs="B Zar" w:hint="cs"/>
          <w:sz w:val="28"/>
          <w:szCs w:val="28"/>
          <w:rtl/>
          <w:lang w:eastAsia="zh-CN"/>
        </w:rPr>
        <w:t>هرکس، مرا در خواب ببيند، در بيداري هم خواهد ديد. شيطان</w:t>
      </w:r>
      <w:r w:rsidR="00F37225">
        <w:rPr>
          <w:rFonts w:eastAsia="SimSun" w:cs="B Zar" w:hint="cs"/>
          <w:sz w:val="28"/>
          <w:szCs w:val="28"/>
          <w:rtl/>
          <w:lang w:eastAsia="zh-CN"/>
        </w:rPr>
        <w:t xml:space="preserve"> نمي‌</w:t>
      </w:r>
      <w:r w:rsidRPr="008742B6">
        <w:rPr>
          <w:rFonts w:eastAsia="SimSun" w:cs="B Zar" w:hint="cs"/>
          <w:sz w:val="28"/>
          <w:szCs w:val="28"/>
          <w:rtl/>
          <w:lang w:eastAsia="zh-CN"/>
        </w:rPr>
        <w:t xml:space="preserve">تواند خود را به شکل و صورت من درآورد». بخاري از ابن سيرين روايت </w:t>
      </w:r>
      <w:r w:rsidR="00551992">
        <w:rPr>
          <w:rFonts w:eastAsia="SimSun" w:cs="B Zar" w:hint="cs"/>
          <w:sz w:val="28"/>
          <w:szCs w:val="28"/>
          <w:rtl/>
          <w:lang w:eastAsia="zh-CN"/>
        </w:rPr>
        <w:t>مي‌كند</w:t>
      </w:r>
      <w:r w:rsidRPr="008742B6">
        <w:rPr>
          <w:rFonts w:eastAsia="SimSun" w:cs="B Zar" w:hint="cs"/>
          <w:sz w:val="28"/>
          <w:szCs w:val="28"/>
          <w:rtl/>
          <w:lang w:eastAsia="zh-CN"/>
        </w:rPr>
        <w:t xml:space="preserve"> كه گفت:</w:t>
      </w:r>
      <w:r w:rsidR="00E60081">
        <w:rPr>
          <w:rFonts w:eastAsia="SimSun" w:cs="B Zar" w:hint="cs"/>
          <w:sz w:val="28"/>
          <w:szCs w:val="28"/>
          <w:rtl/>
          <w:lang w:eastAsia="zh-CN"/>
        </w:rPr>
        <w:t xml:space="preserve"> </w:t>
      </w:r>
      <w:r w:rsidR="00E60081" w:rsidRPr="00E60081">
        <w:rPr>
          <w:rStyle w:val="Char4"/>
          <w:rFonts w:eastAsia="SimSun"/>
          <w:rtl/>
        </w:rPr>
        <w:t>«</w:t>
      </w:r>
      <w:r w:rsidRPr="00E60081">
        <w:rPr>
          <w:rStyle w:val="Char4"/>
          <w:rFonts w:eastAsia="SimSun"/>
          <w:rtl/>
        </w:rPr>
        <w:t>إِذَا رَآهُ فِي صُورَتِهِ</w:t>
      </w:r>
      <w:r w:rsidR="00E60081" w:rsidRPr="00E60081">
        <w:rPr>
          <w:rStyle w:val="Char4"/>
          <w:rFonts w:eastAsia="SimSun"/>
          <w:rtl/>
        </w:rPr>
        <w:t>»</w:t>
      </w:r>
      <w:r w:rsidR="00C25455">
        <w:rPr>
          <w:rFonts w:eastAsia="SimSun" w:cs="B Zar" w:hint="cs"/>
          <w:sz w:val="28"/>
          <w:szCs w:val="28"/>
          <w:rtl/>
          <w:lang w:eastAsia="zh-CN"/>
        </w:rPr>
        <w:t xml:space="preserve"> «</w:t>
      </w:r>
      <w:r w:rsidRPr="008742B6">
        <w:rPr>
          <w:rFonts w:eastAsia="SimSun" w:cs="B Zar" w:hint="cs"/>
          <w:sz w:val="28"/>
          <w:szCs w:val="28"/>
          <w:rtl/>
          <w:lang w:eastAsia="zh-CN"/>
        </w:rPr>
        <w:t>هنگامي كه او را در شكل و شمايل خود پيامبر</w:t>
      </w:r>
      <w:r w:rsidRPr="009620CA">
        <w:rPr>
          <w:rFonts w:eastAsia="SimSun" w:cs="CTraditional Arabic" w:hint="cs"/>
          <w:sz w:val="28"/>
          <w:szCs w:val="28"/>
          <w:rtl/>
          <w:lang w:eastAsia="zh-CN"/>
        </w:rPr>
        <w:t>ص</w:t>
      </w:r>
      <w:r w:rsidRPr="008742B6">
        <w:rPr>
          <w:rFonts w:eastAsia="SimSun" w:cs="B Zar" w:hint="cs"/>
          <w:sz w:val="28"/>
          <w:szCs w:val="28"/>
          <w:rtl/>
          <w:lang w:eastAsia="zh-CN"/>
        </w:rPr>
        <w:t xml:space="preserve"> ببيند</w:t>
      </w:r>
      <w:r w:rsidR="00664ACA">
        <w:rPr>
          <w:rFonts w:eastAsia="SimSun" w:cs="B Zar" w:hint="cs"/>
          <w:sz w:val="28"/>
          <w:szCs w:val="28"/>
          <w:rtl/>
          <w:lang w:eastAsia="zh-CN"/>
        </w:rPr>
        <w:t xml:space="preserve"> (</w:t>
      </w:r>
      <w:r w:rsidRPr="008742B6">
        <w:rPr>
          <w:rFonts w:eastAsia="SimSun" w:cs="B Zar" w:hint="cs"/>
          <w:sz w:val="28"/>
          <w:szCs w:val="28"/>
          <w:rtl/>
          <w:lang w:eastAsia="zh-CN"/>
        </w:rPr>
        <w:t>رؤيايش صحيح است)». از جابر بن عبدالله روايت است كه پيامبر</w:t>
      </w:r>
      <w:r w:rsidRPr="009620CA">
        <w:rPr>
          <w:rFonts w:eastAsia="SimSun" w:cs="CTraditional Arabic" w:hint="cs"/>
          <w:sz w:val="28"/>
          <w:szCs w:val="28"/>
          <w:rtl/>
          <w:lang w:eastAsia="zh-CN"/>
        </w:rPr>
        <w:t>ص</w:t>
      </w:r>
      <w:r w:rsidRPr="008742B6">
        <w:rPr>
          <w:rFonts w:eastAsia="SimSun" w:cs="B Zar" w:hint="cs"/>
          <w:sz w:val="28"/>
          <w:szCs w:val="28"/>
          <w:rtl/>
          <w:lang w:eastAsia="zh-CN"/>
        </w:rPr>
        <w:t xml:space="preserve"> فرمودند:</w:t>
      </w:r>
      <w:r w:rsidR="00C25455">
        <w:rPr>
          <w:rFonts w:ascii="Lotus Linotype" w:eastAsia="SimSun" w:hAnsi="Lotus Linotype" w:cs="Lotus Linotype"/>
          <w:sz w:val="28"/>
          <w:szCs w:val="28"/>
          <w:rtl/>
          <w:lang w:eastAsia="zh-CN"/>
        </w:rPr>
        <w:t xml:space="preserve"> </w:t>
      </w:r>
      <w:r w:rsidR="00C25455" w:rsidRPr="00E60081">
        <w:rPr>
          <w:rStyle w:val="Char4"/>
          <w:rFonts w:eastAsia="SimSun"/>
          <w:rtl/>
        </w:rPr>
        <w:t>«</w:t>
      </w:r>
      <w:r w:rsidRPr="00E60081">
        <w:rPr>
          <w:rStyle w:val="Char4"/>
          <w:rFonts w:eastAsia="SimSun"/>
          <w:rtl/>
        </w:rPr>
        <w:t>مَنْ رَآنِي فِي النَّوْمِ فَقَدْ رَآنِي إِنَّهُ لَا يَنْبَغِي لِلشَّيْطَانِ أَنْ يَتَشَبَّهَ بِي»</w:t>
      </w:r>
      <w:r w:rsidRPr="009620CA">
        <w:rPr>
          <w:rFonts w:eastAsia="SimSun" w:cs="Simplified Arabic"/>
          <w:szCs w:val="28"/>
          <w:vertAlign w:val="superscript"/>
          <w:rtl/>
          <w:lang w:eastAsia="zh-CN"/>
        </w:rPr>
        <w:footnoteReference w:id="173"/>
      </w:r>
      <w:r w:rsidR="00C25455">
        <w:rPr>
          <w:rFonts w:eastAsia="SimSun" w:cs="B Zar" w:hint="cs"/>
          <w:sz w:val="28"/>
          <w:szCs w:val="28"/>
          <w:rtl/>
          <w:lang w:eastAsia="zh-CN"/>
        </w:rPr>
        <w:t xml:space="preserve"> «</w:t>
      </w:r>
      <w:r w:rsidRPr="008742B6">
        <w:rPr>
          <w:rFonts w:eastAsia="SimSun" w:cs="B Zar" w:hint="cs"/>
          <w:sz w:val="28"/>
          <w:szCs w:val="28"/>
          <w:rtl/>
          <w:lang w:eastAsia="zh-CN"/>
        </w:rPr>
        <w:t>هركس مرا در خواب ببيند به حقيقت مرا ديده است زيرا شيطان</w:t>
      </w:r>
      <w:r w:rsidR="00F37225">
        <w:rPr>
          <w:rFonts w:eastAsia="SimSun" w:cs="B Zar" w:hint="cs"/>
          <w:sz w:val="28"/>
          <w:szCs w:val="28"/>
          <w:rtl/>
          <w:lang w:eastAsia="zh-CN"/>
        </w:rPr>
        <w:t xml:space="preserve"> نمي‌</w:t>
      </w:r>
      <w:r w:rsidRPr="008742B6">
        <w:rPr>
          <w:rFonts w:eastAsia="SimSun" w:cs="B Zar" w:hint="cs"/>
          <w:sz w:val="28"/>
          <w:szCs w:val="28"/>
          <w:rtl/>
          <w:lang w:eastAsia="zh-CN"/>
        </w:rPr>
        <w:t>تواند كه خود را به من شبيه كند».</w:t>
      </w:r>
    </w:p>
    <w:p w:rsidR="009620CA" w:rsidRPr="008742B6" w:rsidRDefault="009620CA" w:rsidP="00AF3F00">
      <w:pPr>
        <w:bidi/>
        <w:ind w:firstLine="284"/>
        <w:jc w:val="lowKashida"/>
        <w:rPr>
          <w:rFonts w:eastAsia="SimSun" w:cs="B Zar" w:hint="cs"/>
          <w:sz w:val="28"/>
          <w:szCs w:val="28"/>
          <w:rtl/>
          <w:lang w:eastAsia="zh-CN"/>
        </w:rPr>
      </w:pPr>
      <w:r w:rsidRPr="008742B6">
        <w:rPr>
          <w:rFonts w:eastAsia="SimSun" w:cs="B Zar" w:hint="cs"/>
          <w:sz w:val="28"/>
          <w:szCs w:val="28"/>
          <w:rtl/>
          <w:lang w:eastAsia="zh-CN"/>
        </w:rPr>
        <w:t>احاديث بر درستي ديدن پيامبر</w:t>
      </w:r>
      <w:r w:rsidRPr="009620CA">
        <w:rPr>
          <w:rFonts w:eastAsia="SimSun" w:cs="CTraditional Arabic" w:hint="cs"/>
          <w:sz w:val="28"/>
          <w:szCs w:val="28"/>
          <w:rtl/>
          <w:lang w:eastAsia="zh-CN"/>
        </w:rPr>
        <w:t>ص</w:t>
      </w:r>
      <w:r w:rsidRPr="008742B6">
        <w:rPr>
          <w:rFonts w:eastAsia="SimSun" w:cs="B Zar" w:hint="cs"/>
          <w:sz w:val="28"/>
          <w:szCs w:val="28"/>
          <w:rtl/>
          <w:lang w:eastAsia="zh-CN"/>
        </w:rPr>
        <w:t xml:space="preserve"> در خواب دلالت دارند هركس او را ببيند پس رؤيايش درست است زيرا شيطان نمي‌تواند خود را به شكل رسول الله</w:t>
      </w:r>
      <w:r w:rsidRPr="009620CA">
        <w:rPr>
          <w:rFonts w:eastAsia="SimSun" w:cs="CTraditional Arabic" w:hint="cs"/>
          <w:sz w:val="28"/>
          <w:szCs w:val="28"/>
          <w:rtl/>
          <w:lang w:eastAsia="zh-CN"/>
        </w:rPr>
        <w:t>ص</w:t>
      </w:r>
      <w:r w:rsidRPr="008742B6">
        <w:rPr>
          <w:rFonts w:eastAsia="SimSun" w:cs="B Zar" w:hint="cs"/>
          <w:sz w:val="28"/>
          <w:szCs w:val="28"/>
          <w:rtl/>
          <w:lang w:eastAsia="zh-CN"/>
        </w:rPr>
        <w:t xml:space="preserve"> در آورد در ضمن بايد هوشيار باشيم كه ديدن صحيح رسول الله</w:t>
      </w:r>
      <w:r w:rsidRPr="009620CA">
        <w:rPr>
          <w:rFonts w:eastAsia="SimSun" w:cs="CTraditional Arabic" w:hint="cs"/>
          <w:sz w:val="28"/>
          <w:szCs w:val="28"/>
          <w:rtl/>
          <w:lang w:eastAsia="zh-CN"/>
        </w:rPr>
        <w:t>ص</w:t>
      </w:r>
      <w:r w:rsidRPr="008742B6">
        <w:rPr>
          <w:rFonts w:eastAsia="SimSun" w:cs="B Zar" w:hint="cs"/>
          <w:sz w:val="28"/>
          <w:szCs w:val="28"/>
          <w:rtl/>
          <w:lang w:eastAsia="zh-CN"/>
        </w:rPr>
        <w:t xml:space="preserve"> زماني است كه او را بر صورت حقيقتي او كه صفات آن مشخص است ديده باشد وگرنه ديدن او صحيح نيست و براي اين است كه ابن سيرين </w:t>
      </w:r>
      <w:r w:rsidR="00F57E48">
        <w:rPr>
          <w:rFonts w:eastAsia="SimSun" w:cs="B Zar" w:hint="cs"/>
          <w:sz w:val="28"/>
          <w:szCs w:val="28"/>
          <w:rtl/>
          <w:lang w:eastAsia="zh-CN"/>
        </w:rPr>
        <w:t>مي‌گويد</w:t>
      </w:r>
      <w:r w:rsidRPr="008742B6">
        <w:rPr>
          <w:rFonts w:eastAsia="SimSun" w:cs="B Zar" w:hint="cs"/>
          <w:sz w:val="28"/>
          <w:szCs w:val="28"/>
          <w:rtl/>
          <w:lang w:eastAsia="zh-CN"/>
        </w:rPr>
        <w:t>:</w:t>
      </w:r>
      <w:r w:rsidR="00C25455">
        <w:rPr>
          <w:rFonts w:ascii="Lotus Linotype" w:eastAsia="SimSun" w:hAnsi="Lotus Linotype" w:cs="Lotus Linotype" w:hint="cs"/>
          <w:sz w:val="28"/>
          <w:szCs w:val="28"/>
          <w:rtl/>
          <w:lang w:eastAsia="zh-CN"/>
        </w:rPr>
        <w:t xml:space="preserve"> </w:t>
      </w:r>
      <w:r w:rsidR="00C25455" w:rsidRPr="00E60081">
        <w:rPr>
          <w:rStyle w:val="Char4"/>
          <w:rFonts w:eastAsia="SimSun" w:hint="cs"/>
          <w:rtl/>
        </w:rPr>
        <w:t>«</w:t>
      </w:r>
      <w:r w:rsidRPr="00E60081">
        <w:rPr>
          <w:rStyle w:val="Char4"/>
          <w:rFonts w:eastAsia="SimSun"/>
          <w:rtl/>
        </w:rPr>
        <w:t>إذا رآه في صورته</w:t>
      </w:r>
      <w:r w:rsidR="0024277D" w:rsidRPr="00E60081">
        <w:rPr>
          <w:rStyle w:val="Char4"/>
          <w:rFonts w:eastAsia="SimSun" w:hint="cs"/>
          <w:rtl/>
        </w:rPr>
        <w:t>»</w:t>
      </w:r>
      <w:r w:rsidR="00C25455">
        <w:rPr>
          <w:rFonts w:eastAsia="SimSun" w:cs="B Zar" w:hint="cs"/>
          <w:sz w:val="28"/>
          <w:szCs w:val="28"/>
          <w:rtl/>
          <w:lang w:eastAsia="zh-CN"/>
        </w:rPr>
        <w:t xml:space="preserve"> «</w:t>
      </w:r>
      <w:r w:rsidRPr="008742B6">
        <w:rPr>
          <w:rFonts w:eastAsia="SimSun" w:cs="B Zar" w:hint="cs"/>
          <w:sz w:val="28"/>
          <w:szCs w:val="28"/>
          <w:rtl/>
          <w:lang w:eastAsia="zh-CN"/>
        </w:rPr>
        <w:t>هنگامي كه او را در شكل و شمايل خود پيامبر</w:t>
      </w:r>
      <w:r w:rsidRPr="009620CA">
        <w:rPr>
          <w:rFonts w:eastAsia="SimSun" w:cs="CTraditional Arabic" w:hint="cs"/>
          <w:sz w:val="28"/>
          <w:szCs w:val="28"/>
          <w:rtl/>
          <w:lang w:eastAsia="zh-CN"/>
        </w:rPr>
        <w:t>ص</w:t>
      </w:r>
      <w:r w:rsidRPr="008742B6">
        <w:rPr>
          <w:rFonts w:eastAsia="SimSun" w:cs="B Zar" w:hint="cs"/>
          <w:sz w:val="28"/>
          <w:szCs w:val="28"/>
          <w:rtl/>
          <w:lang w:eastAsia="zh-CN"/>
        </w:rPr>
        <w:t xml:space="preserve"> ببيند</w:t>
      </w:r>
      <w:r w:rsidR="00664ACA">
        <w:rPr>
          <w:rFonts w:eastAsia="SimSun" w:cs="B Zar" w:hint="cs"/>
          <w:sz w:val="28"/>
          <w:szCs w:val="28"/>
          <w:rtl/>
          <w:lang w:eastAsia="zh-CN"/>
        </w:rPr>
        <w:t xml:space="preserve"> (</w:t>
      </w:r>
      <w:r w:rsidRPr="008742B6">
        <w:rPr>
          <w:rFonts w:eastAsia="SimSun" w:cs="B Zar" w:hint="cs"/>
          <w:sz w:val="28"/>
          <w:szCs w:val="28"/>
          <w:rtl/>
          <w:lang w:eastAsia="zh-CN"/>
        </w:rPr>
        <w:t>رؤيايش صحيح است)». همچنانكه نقل آن از بخاري گذشت.</w:t>
      </w:r>
    </w:p>
    <w:p w:rsidR="009620CA" w:rsidRPr="008742B6" w:rsidRDefault="009620CA" w:rsidP="00AF3F00">
      <w:pPr>
        <w:bidi/>
        <w:ind w:firstLine="284"/>
        <w:jc w:val="lowKashida"/>
        <w:rPr>
          <w:rFonts w:eastAsia="SimSun" w:cs="B Zar" w:hint="cs"/>
          <w:sz w:val="28"/>
          <w:szCs w:val="28"/>
          <w:rtl/>
          <w:lang w:eastAsia="zh-CN"/>
        </w:rPr>
      </w:pPr>
      <w:r w:rsidRPr="008742B6">
        <w:rPr>
          <w:rFonts w:eastAsia="SimSun" w:cs="B Zar" w:hint="cs"/>
          <w:sz w:val="28"/>
          <w:szCs w:val="28"/>
          <w:rtl/>
          <w:lang w:eastAsia="zh-CN"/>
        </w:rPr>
        <w:t>بخاري براي اين قول ابن سيرين را بعد از ذكر حديث آورده تا تفسيري براي رؤيت و ديدن او در حديث باشد. و شاهد بر آن آنچه است كه حاكم از طريق عاصم بن كليب كه او نيز از پدرش روايت كرده كه گفت:</w:t>
      </w:r>
      <w:r w:rsidR="00664ACA">
        <w:rPr>
          <w:rFonts w:eastAsia="SimSun" w:cs="B Zar" w:hint="cs"/>
          <w:sz w:val="28"/>
          <w:szCs w:val="28"/>
          <w:rtl/>
          <w:lang w:eastAsia="zh-CN"/>
        </w:rPr>
        <w:t xml:space="preserve"> </w:t>
      </w:r>
      <w:r w:rsidR="00664ACA" w:rsidRPr="00E60081">
        <w:rPr>
          <w:rStyle w:val="Char4"/>
          <w:rFonts w:eastAsia="SimSun" w:hint="cs"/>
          <w:rtl/>
        </w:rPr>
        <w:t>(</w:t>
      </w:r>
      <w:r w:rsidRPr="00E60081">
        <w:rPr>
          <w:rStyle w:val="Char4"/>
          <w:rFonts w:eastAsia="SimSun"/>
          <w:rtl/>
        </w:rPr>
        <w:t>قلت لابن عباس رأيت النبي صلى الله عليه وسلم في المنام. قال: صفه لي. قال: ذكرت الحسن بن علي فشبهته به. قال: إنه كان يشبهه</w:t>
      </w:r>
      <w:r w:rsidRPr="009620CA">
        <w:rPr>
          <w:rFonts w:eastAsia="SimSun" w:cs="Simplified Arabic"/>
          <w:szCs w:val="28"/>
          <w:vertAlign w:val="superscript"/>
          <w:rtl/>
          <w:lang w:eastAsia="zh-CN"/>
        </w:rPr>
        <w:footnoteReference w:id="174"/>
      </w:r>
      <w:r w:rsidRPr="00E60081">
        <w:rPr>
          <w:rStyle w:val="Char4"/>
          <w:rFonts w:eastAsia="SimSun"/>
          <w:rtl/>
        </w:rPr>
        <w:t>)</w:t>
      </w:r>
      <w:r w:rsidR="00C25455">
        <w:rPr>
          <w:rFonts w:ascii="Lotus Linotype" w:eastAsia="SimSun" w:hAnsi="Lotus Linotype" w:cs="Lotus Linotype"/>
          <w:sz w:val="28"/>
          <w:szCs w:val="28"/>
          <w:rtl/>
          <w:lang w:eastAsia="zh-CN"/>
        </w:rPr>
        <w:t xml:space="preserve"> «</w:t>
      </w:r>
      <w:r w:rsidRPr="008742B6">
        <w:rPr>
          <w:rFonts w:eastAsia="SimSun" w:cs="B Zar" w:hint="cs"/>
          <w:sz w:val="28"/>
          <w:szCs w:val="28"/>
          <w:rtl/>
          <w:lang w:eastAsia="zh-CN"/>
        </w:rPr>
        <w:t>به ابن عباس گفتم: پيامبر را در خواب ديدم. فرمود: او را برايم وصف كن. گفت: حسن بن علي را به ياد آوردم پس پيامبر را به او تشبيه نمودم. گفت: او شبيه حسن بن علي بود».</w:t>
      </w:r>
    </w:p>
    <w:p w:rsidR="009620CA" w:rsidRPr="008742B6" w:rsidRDefault="009620CA" w:rsidP="00AF3F00">
      <w:pPr>
        <w:bidi/>
        <w:ind w:firstLine="284"/>
        <w:jc w:val="lowKashida"/>
        <w:rPr>
          <w:rFonts w:eastAsia="SimSun" w:cs="B Zar" w:hint="cs"/>
          <w:sz w:val="28"/>
          <w:szCs w:val="28"/>
          <w:rtl/>
          <w:lang w:eastAsia="zh-CN"/>
        </w:rPr>
      </w:pPr>
      <w:r w:rsidRPr="008742B6">
        <w:rPr>
          <w:rFonts w:eastAsia="SimSun" w:cs="B Zar" w:hint="cs"/>
          <w:sz w:val="28"/>
          <w:szCs w:val="28"/>
          <w:rtl/>
          <w:lang w:eastAsia="zh-CN"/>
        </w:rPr>
        <w:t>از ايوب روايت است كه گفت:</w:t>
      </w:r>
      <w:r w:rsidR="00C25455">
        <w:rPr>
          <w:rFonts w:ascii="Lotus Linotype" w:eastAsia="SimSun" w:hAnsi="Lotus Linotype" w:cs="Lotus Linotype" w:hint="cs"/>
          <w:sz w:val="28"/>
          <w:szCs w:val="28"/>
          <w:rtl/>
          <w:lang w:eastAsia="zh-CN"/>
        </w:rPr>
        <w:t xml:space="preserve"> </w:t>
      </w:r>
      <w:r w:rsidR="00C25455" w:rsidRPr="00E60081">
        <w:rPr>
          <w:rStyle w:val="Char4"/>
          <w:rFonts w:eastAsia="SimSun" w:hint="cs"/>
          <w:rtl/>
        </w:rPr>
        <w:t>«</w:t>
      </w:r>
      <w:r w:rsidRPr="00E60081">
        <w:rPr>
          <w:rStyle w:val="Char4"/>
          <w:rFonts w:eastAsia="SimSun"/>
          <w:rtl/>
        </w:rPr>
        <w:t>كان محمد - يعني ابن سيرين - إذا قص عليه رجل أنه رأى النبي صلى الله عليه وسلم قال: صف لي الذي رأيته. فإن وصف له صفة لا يعرفها قال: لم تره</w:t>
      </w:r>
      <w:r w:rsidR="0024277D" w:rsidRPr="00E60081">
        <w:rPr>
          <w:rStyle w:val="Char4"/>
          <w:rFonts w:eastAsia="SimSun" w:hint="cs"/>
          <w:rtl/>
        </w:rPr>
        <w:t>»</w:t>
      </w:r>
      <w:r w:rsidRPr="009620CA">
        <w:rPr>
          <w:rFonts w:eastAsia="SimSun" w:cs="Simplified Arabic"/>
          <w:szCs w:val="28"/>
          <w:vertAlign w:val="superscript"/>
          <w:rtl/>
          <w:lang w:eastAsia="zh-CN"/>
        </w:rPr>
        <w:footnoteReference w:id="175"/>
      </w:r>
      <w:r w:rsidR="00C25455">
        <w:rPr>
          <w:rFonts w:eastAsia="SimSun" w:cs="B Zar" w:hint="cs"/>
          <w:sz w:val="28"/>
          <w:szCs w:val="28"/>
          <w:rtl/>
          <w:lang w:eastAsia="zh-CN"/>
        </w:rPr>
        <w:t xml:space="preserve"> «</w:t>
      </w:r>
      <w:r w:rsidRPr="008742B6">
        <w:rPr>
          <w:rFonts w:eastAsia="SimSun" w:cs="B Zar" w:hint="cs"/>
          <w:sz w:val="28"/>
          <w:szCs w:val="28"/>
          <w:rtl/>
          <w:lang w:eastAsia="zh-CN"/>
        </w:rPr>
        <w:t>محمد يعني ابن سيرين هنگامي كه مردي بر او بازگو نمود كه پيامبر</w:t>
      </w:r>
      <w:r w:rsidRPr="009620CA">
        <w:rPr>
          <w:rFonts w:eastAsia="SimSun" w:cs="CTraditional Arabic" w:hint="cs"/>
          <w:sz w:val="28"/>
          <w:szCs w:val="28"/>
          <w:rtl/>
          <w:lang w:eastAsia="zh-CN"/>
        </w:rPr>
        <w:t>ص</w:t>
      </w:r>
      <w:r w:rsidRPr="008742B6">
        <w:rPr>
          <w:rFonts w:eastAsia="SimSun" w:cs="B Zar" w:hint="cs"/>
          <w:sz w:val="28"/>
          <w:szCs w:val="28"/>
          <w:rtl/>
          <w:lang w:eastAsia="zh-CN"/>
        </w:rPr>
        <w:t xml:space="preserve"> را ديده است گفت: كسي را كه ديده اي برايم توصيف كن؟ چون او را وصف نمود آن صفات پيامبر</w:t>
      </w:r>
      <w:r w:rsidRPr="009620CA">
        <w:rPr>
          <w:rFonts w:eastAsia="SimSun" w:cs="CTraditional Arabic" w:hint="cs"/>
          <w:sz w:val="28"/>
          <w:szCs w:val="28"/>
          <w:rtl/>
          <w:lang w:eastAsia="zh-CN"/>
        </w:rPr>
        <w:t>ص</w:t>
      </w:r>
      <w:r w:rsidRPr="008742B6">
        <w:rPr>
          <w:rFonts w:eastAsia="SimSun" w:cs="B Zar" w:hint="cs"/>
          <w:sz w:val="28"/>
          <w:szCs w:val="28"/>
          <w:rtl/>
          <w:lang w:eastAsia="zh-CN"/>
        </w:rPr>
        <w:t xml:space="preserve"> نبود. به او گفت: پيامبر</w:t>
      </w:r>
      <w:r w:rsidRPr="009620CA">
        <w:rPr>
          <w:rFonts w:eastAsia="SimSun" w:cs="CTraditional Arabic" w:hint="cs"/>
          <w:sz w:val="28"/>
          <w:szCs w:val="28"/>
          <w:rtl/>
          <w:lang w:eastAsia="zh-CN"/>
        </w:rPr>
        <w:t>ص</w:t>
      </w:r>
      <w:r w:rsidRPr="008742B6">
        <w:rPr>
          <w:rFonts w:eastAsia="SimSun" w:cs="B Zar" w:hint="cs"/>
          <w:sz w:val="28"/>
          <w:szCs w:val="28"/>
          <w:rtl/>
          <w:lang w:eastAsia="zh-CN"/>
        </w:rPr>
        <w:t xml:space="preserve"> را نديده</w:t>
      </w:r>
      <w:r w:rsidR="005468FC">
        <w:rPr>
          <w:rFonts w:eastAsia="SimSun" w:cs="B Zar" w:hint="cs"/>
          <w:sz w:val="28"/>
          <w:szCs w:val="28"/>
          <w:rtl/>
          <w:lang w:eastAsia="zh-CN"/>
        </w:rPr>
        <w:t>‌اي»</w:t>
      </w:r>
      <w:r w:rsidRPr="008742B6">
        <w:rPr>
          <w:rFonts w:eastAsia="SimSun" w:cs="B Zar" w:hint="cs"/>
          <w:sz w:val="28"/>
          <w:szCs w:val="28"/>
          <w:rtl/>
          <w:lang w:eastAsia="zh-CN"/>
        </w:rPr>
        <w:t>.</w:t>
      </w:r>
    </w:p>
    <w:p w:rsidR="009620CA" w:rsidRPr="008742B6" w:rsidRDefault="009620CA" w:rsidP="00AF3F00">
      <w:pPr>
        <w:bidi/>
        <w:ind w:firstLine="284"/>
        <w:jc w:val="lowKashida"/>
        <w:rPr>
          <w:rFonts w:eastAsia="SimSun" w:cs="B Zar" w:hint="cs"/>
          <w:sz w:val="28"/>
          <w:szCs w:val="28"/>
          <w:rtl/>
          <w:lang w:eastAsia="zh-CN"/>
        </w:rPr>
      </w:pPr>
      <w:r w:rsidRPr="008742B6">
        <w:rPr>
          <w:rFonts w:eastAsia="SimSun" w:cs="B Zar" w:hint="cs"/>
          <w:sz w:val="28"/>
          <w:szCs w:val="28"/>
          <w:rtl/>
          <w:lang w:eastAsia="zh-CN"/>
        </w:rPr>
        <w:t>اما اين سخن پيامبر</w:t>
      </w:r>
      <w:r w:rsidRPr="009620CA">
        <w:rPr>
          <w:rFonts w:eastAsia="SimSun" w:cs="CTraditional Arabic" w:hint="cs"/>
          <w:sz w:val="28"/>
          <w:szCs w:val="28"/>
          <w:rtl/>
          <w:lang w:eastAsia="zh-CN"/>
        </w:rPr>
        <w:t>ص</w:t>
      </w:r>
      <w:r w:rsidR="00C25455">
        <w:rPr>
          <w:rFonts w:ascii="Lotus Linotype" w:eastAsia="SimSun" w:hAnsi="Lotus Linotype" w:cs="Lotus Linotype"/>
          <w:sz w:val="28"/>
          <w:szCs w:val="28"/>
          <w:rtl/>
          <w:lang w:eastAsia="zh-CN"/>
        </w:rPr>
        <w:t xml:space="preserve"> </w:t>
      </w:r>
      <w:r w:rsidR="00C25455" w:rsidRPr="00E60081">
        <w:rPr>
          <w:rStyle w:val="Char4"/>
          <w:rFonts w:eastAsia="SimSun"/>
          <w:rtl/>
        </w:rPr>
        <w:t>«</w:t>
      </w:r>
      <w:r w:rsidRPr="00E60081">
        <w:rPr>
          <w:rStyle w:val="Char4"/>
          <w:rFonts w:eastAsia="SimSun"/>
          <w:rtl/>
        </w:rPr>
        <w:t>مَنْ رَآنِي فِي الْمَنَامِ فَسَيَرَانِي فِي الْيَقَظَةِ»</w:t>
      </w:r>
      <w:r w:rsidR="00C25455">
        <w:rPr>
          <w:rFonts w:ascii="Lotus Linotype" w:eastAsia="SimSun" w:hAnsi="Lotus Linotype" w:cs="Lotus Linotype"/>
          <w:sz w:val="28"/>
          <w:szCs w:val="28"/>
          <w:rtl/>
          <w:lang w:eastAsia="zh-CN"/>
        </w:rPr>
        <w:t xml:space="preserve"> «</w:t>
      </w:r>
      <w:r w:rsidRPr="008742B6">
        <w:rPr>
          <w:rFonts w:eastAsia="SimSun" w:cs="B Zar" w:hint="cs"/>
          <w:sz w:val="28"/>
          <w:szCs w:val="28"/>
          <w:rtl/>
          <w:lang w:eastAsia="zh-CN"/>
        </w:rPr>
        <w:t>هرکس، مرا در خواب ببيند، در بيداري هم خواهد ديد». علما در تفسير ديدن او در بيداري اقوال بسيار دارند كه مشهورترين</w:t>
      </w:r>
      <w:r w:rsidR="00F37225">
        <w:rPr>
          <w:rFonts w:eastAsia="SimSun" w:cs="B Zar" w:hint="cs"/>
          <w:sz w:val="28"/>
          <w:szCs w:val="28"/>
          <w:rtl/>
          <w:lang w:eastAsia="zh-CN"/>
        </w:rPr>
        <w:t xml:space="preserve"> آن‌ها </w:t>
      </w:r>
      <w:r w:rsidRPr="008742B6">
        <w:rPr>
          <w:rFonts w:eastAsia="SimSun" w:cs="B Zar" w:hint="cs"/>
          <w:sz w:val="28"/>
          <w:szCs w:val="28"/>
          <w:rtl/>
          <w:lang w:eastAsia="zh-CN"/>
        </w:rPr>
        <w:t>اين سه قول است:</w:t>
      </w:r>
    </w:p>
    <w:p w:rsidR="009620CA" w:rsidRPr="008742B6" w:rsidRDefault="009620CA" w:rsidP="00AF3F00">
      <w:pPr>
        <w:bidi/>
        <w:ind w:firstLine="284"/>
        <w:jc w:val="lowKashida"/>
        <w:rPr>
          <w:rFonts w:eastAsia="SimSun" w:cs="B Zar" w:hint="cs"/>
          <w:sz w:val="28"/>
          <w:szCs w:val="28"/>
          <w:rtl/>
          <w:lang w:eastAsia="zh-CN"/>
        </w:rPr>
      </w:pPr>
      <w:r w:rsidRPr="008742B6">
        <w:rPr>
          <w:rFonts w:eastAsia="SimSun" w:cs="B Zar" w:hint="cs"/>
          <w:sz w:val="28"/>
          <w:szCs w:val="28"/>
          <w:rtl/>
          <w:lang w:eastAsia="zh-CN"/>
        </w:rPr>
        <w:t>اول اينكه: منظور از آن، مشابهت و مثال آوردن است و دليل بر اين گفته آنچه است كه در روايت مسلم از حديث ابوهريره آمده كه در آن</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8742B6">
        <w:rPr>
          <w:rFonts w:eastAsia="SimSun" w:cs="B Zar" w:hint="cs"/>
          <w:sz w:val="28"/>
          <w:szCs w:val="28"/>
          <w:rtl/>
          <w:lang w:eastAsia="zh-CN"/>
        </w:rPr>
        <w:t>:</w:t>
      </w:r>
      <w:r w:rsidR="00C25455">
        <w:rPr>
          <w:rFonts w:ascii="Lotus Linotype" w:eastAsia="SimSun" w:hAnsi="Lotus Linotype" w:cs="Lotus Linotype"/>
          <w:sz w:val="28"/>
          <w:szCs w:val="28"/>
          <w:rtl/>
          <w:lang w:eastAsia="zh-CN"/>
        </w:rPr>
        <w:t xml:space="preserve"> </w:t>
      </w:r>
      <w:r w:rsidR="00C25455" w:rsidRPr="00E60081">
        <w:rPr>
          <w:rStyle w:val="Char4"/>
          <w:rFonts w:eastAsia="SimSun"/>
          <w:rtl/>
        </w:rPr>
        <w:t>«</w:t>
      </w:r>
      <w:r w:rsidRPr="00E60081">
        <w:rPr>
          <w:rStyle w:val="Char4"/>
          <w:rFonts w:eastAsia="SimSun"/>
          <w:rtl/>
        </w:rPr>
        <w:t>فكأنما رآني في اليقظة»</w:t>
      </w:r>
      <w:r w:rsidR="00C25455">
        <w:rPr>
          <w:rFonts w:eastAsia="SimSun" w:cs="B Zar" w:hint="cs"/>
          <w:sz w:val="28"/>
          <w:szCs w:val="28"/>
          <w:rtl/>
          <w:lang w:eastAsia="zh-CN"/>
        </w:rPr>
        <w:t xml:space="preserve"> «</w:t>
      </w:r>
      <w:r w:rsidRPr="008742B6">
        <w:rPr>
          <w:rFonts w:eastAsia="SimSun" w:cs="B Zar" w:hint="cs"/>
          <w:sz w:val="28"/>
          <w:szCs w:val="28"/>
          <w:rtl/>
          <w:lang w:eastAsia="zh-CN"/>
        </w:rPr>
        <w:t>مانند اين است كه مرا در بيدراي ديده باشد».</w:t>
      </w:r>
    </w:p>
    <w:p w:rsidR="009620CA" w:rsidRPr="009620CA" w:rsidRDefault="009620CA" w:rsidP="00AF3F00">
      <w:pPr>
        <w:bidi/>
        <w:ind w:firstLine="284"/>
        <w:jc w:val="lowKashida"/>
        <w:rPr>
          <w:rFonts w:eastAsia="SimSun" w:cs="B Zar" w:hint="cs"/>
          <w:sz w:val="28"/>
          <w:szCs w:val="28"/>
          <w:rtl/>
          <w:lang w:eastAsia="zh-CN"/>
        </w:rPr>
      </w:pPr>
      <w:r w:rsidRPr="009620CA">
        <w:rPr>
          <w:rFonts w:eastAsia="SimSun" w:cs="B Zar" w:hint="cs"/>
          <w:sz w:val="28"/>
          <w:szCs w:val="28"/>
          <w:rtl/>
          <w:lang w:eastAsia="zh-CN"/>
        </w:rPr>
        <w:t>دوم اينكه: آن مخصوص اهل زمان خودش بوده از كساني كه به او ايمان آورده</w:t>
      </w:r>
      <w:r w:rsidR="00F37225">
        <w:rPr>
          <w:rFonts w:eastAsia="SimSun" w:cs="B Zar" w:hint="cs"/>
          <w:sz w:val="28"/>
          <w:szCs w:val="28"/>
          <w:rtl/>
          <w:lang w:eastAsia="zh-CN"/>
        </w:rPr>
        <w:t xml:space="preserve">‌اند </w:t>
      </w:r>
      <w:r w:rsidRPr="009620CA">
        <w:rPr>
          <w:rFonts w:eastAsia="SimSun" w:cs="B Zar" w:hint="cs"/>
          <w:sz w:val="28"/>
          <w:szCs w:val="28"/>
          <w:rtl/>
          <w:lang w:eastAsia="zh-CN"/>
        </w:rPr>
        <w:t>قبل از اينكه او را ببينند.</w:t>
      </w:r>
    </w:p>
    <w:p w:rsidR="009620CA" w:rsidRDefault="009620CA" w:rsidP="00AF3F00">
      <w:pPr>
        <w:bidi/>
        <w:ind w:firstLine="284"/>
        <w:jc w:val="lowKashida"/>
        <w:rPr>
          <w:rFonts w:eastAsia="SimSun" w:cs="B Zar" w:hint="cs"/>
          <w:sz w:val="28"/>
          <w:szCs w:val="28"/>
          <w:rtl/>
          <w:lang w:eastAsia="zh-CN"/>
        </w:rPr>
      </w:pPr>
      <w:r w:rsidRPr="009620CA">
        <w:rPr>
          <w:rFonts w:eastAsia="SimSun" w:cs="B Zar" w:hint="cs"/>
          <w:sz w:val="28"/>
          <w:szCs w:val="28"/>
          <w:rtl/>
          <w:lang w:eastAsia="zh-CN"/>
        </w:rPr>
        <w:t>سوم اينكه: منظور از آن روز قيامت است. پس اينگونه</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9620CA">
        <w:rPr>
          <w:rFonts w:eastAsia="SimSun" w:cs="B Zar" w:hint="cs"/>
          <w:sz w:val="28"/>
          <w:szCs w:val="28"/>
          <w:rtl/>
          <w:lang w:eastAsia="zh-CN"/>
        </w:rPr>
        <w:t xml:space="preserve"> كسي كه او در خواب ببيند بر كسي كه او را در خواب نديده مزيت بيشتري دارد. و الله تعالي اعلم.</w:t>
      </w:r>
    </w:p>
    <w:p w:rsidR="009620CA" w:rsidRPr="009620CA" w:rsidRDefault="009620CA" w:rsidP="00454F98">
      <w:pPr>
        <w:pStyle w:val="a2"/>
        <w:rPr>
          <w:rFonts w:hint="cs"/>
          <w:rtl/>
        </w:rPr>
      </w:pPr>
      <w:bookmarkStart w:id="468" w:name="_Toc291009120"/>
      <w:bookmarkStart w:id="469" w:name="_Toc291009479"/>
      <w:bookmarkStart w:id="470" w:name="_Toc346966535"/>
      <w:r w:rsidRPr="009620CA">
        <w:rPr>
          <w:rFonts w:hint="cs"/>
          <w:rtl/>
        </w:rPr>
        <w:t>مبحث هفتم: پايان رسالت و بيان اينكه بعد از او پيامبري</w:t>
      </w:r>
      <w:r w:rsidR="00F37225">
        <w:rPr>
          <w:rFonts w:hint="cs"/>
          <w:rtl/>
        </w:rPr>
        <w:t xml:space="preserve"> نمي‌</w:t>
      </w:r>
      <w:r w:rsidRPr="009620CA">
        <w:rPr>
          <w:rFonts w:hint="cs"/>
          <w:rtl/>
        </w:rPr>
        <w:t>آيد</w:t>
      </w:r>
      <w:bookmarkEnd w:id="468"/>
      <w:bookmarkEnd w:id="469"/>
      <w:bookmarkEnd w:id="470"/>
    </w:p>
    <w:p w:rsidR="009620CA" w:rsidRPr="008742B6" w:rsidRDefault="009620CA" w:rsidP="00AF3F00">
      <w:pPr>
        <w:bidi/>
        <w:ind w:firstLine="284"/>
        <w:jc w:val="lowKashida"/>
        <w:rPr>
          <w:rFonts w:eastAsia="SimSun" w:cs="B Zar" w:hint="cs"/>
          <w:sz w:val="28"/>
          <w:szCs w:val="28"/>
          <w:rtl/>
          <w:lang w:eastAsia="zh-CN"/>
        </w:rPr>
      </w:pPr>
      <w:r w:rsidRPr="00E941D0">
        <w:rPr>
          <w:rFonts w:eastAsia="SimSun" w:cs="B Zar" w:hint="cs"/>
          <w:sz w:val="28"/>
          <w:szCs w:val="28"/>
          <w:rtl/>
          <w:lang w:eastAsia="zh-CN"/>
        </w:rPr>
        <w:t xml:space="preserve">سخن در اين باره همراه با ذكر دلايل </w:t>
      </w:r>
      <w:r w:rsidRPr="008742B6">
        <w:rPr>
          <w:rFonts w:eastAsia="SimSun" w:cs="B Zar" w:hint="cs"/>
          <w:sz w:val="28"/>
          <w:szCs w:val="28"/>
          <w:rtl/>
          <w:lang w:eastAsia="zh-CN"/>
        </w:rPr>
        <w:t>بهمراه سخن گفتن در مورد</w:t>
      </w:r>
      <w:r w:rsidR="00250758">
        <w:rPr>
          <w:rFonts w:eastAsia="SimSun" w:cs="B Zar" w:hint="cs"/>
          <w:sz w:val="28"/>
          <w:szCs w:val="28"/>
          <w:rtl/>
          <w:lang w:eastAsia="zh-CN"/>
        </w:rPr>
        <w:t xml:space="preserve"> ويژگي‌ها</w:t>
      </w:r>
      <w:r w:rsidRPr="008742B6">
        <w:rPr>
          <w:rFonts w:eastAsia="SimSun" w:cs="B Zar" w:hint="cs"/>
          <w:sz w:val="28"/>
          <w:szCs w:val="28"/>
          <w:rtl/>
          <w:lang w:eastAsia="zh-CN"/>
        </w:rPr>
        <w:t>ي پيامبر</w:t>
      </w:r>
      <w:r w:rsidRPr="009620CA">
        <w:rPr>
          <w:rFonts w:eastAsia="SimSun" w:cs="CTraditional Arabic" w:hint="cs"/>
          <w:sz w:val="28"/>
          <w:szCs w:val="28"/>
          <w:rtl/>
          <w:lang w:eastAsia="zh-CN"/>
        </w:rPr>
        <w:t>ص</w:t>
      </w:r>
      <w:r w:rsidRPr="008742B6">
        <w:rPr>
          <w:rFonts w:eastAsia="SimSun" w:cs="B Zar" w:hint="cs"/>
          <w:sz w:val="28"/>
          <w:szCs w:val="28"/>
          <w:rtl/>
          <w:lang w:eastAsia="zh-CN"/>
        </w:rPr>
        <w:t xml:space="preserve"> و اينكه او خاتم پيامبران است، گذشت و سخن در باره پايان رسالت از جهت ديگر تأثير اين عقيده</w:t>
      </w:r>
      <w:r w:rsidR="00664ACA">
        <w:rPr>
          <w:rFonts w:eastAsia="SimSun" w:cs="B Zar" w:hint="cs"/>
          <w:sz w:val="28"/>
          <w:szCs w:val="28"/>
          <w:rtl/>
          <w:lang w:eastAsia="zh-CN"/>
        </w:rPr>
        <w:t xml:space="preserve"> (</w:t>
      </w:r>
      <w:r w:rsidRPr="008742B6">
        <w:rPr>
          <w:rFonts w:eastAsia="SimSun" w:cs="B Zar" w:hint="cs"/>
          <w:sz w:val="28"/>
          <w:szCs w:val="28"/>
          <w:rtl/>
          <w:lang w:eastAsia="zh-CN"/>
        </w:rPr>
        <w:t>ختم نبوت) بر دين مسلمانان و ثمره اثبات آن بر</w:t>
      </w:r>
      <w:r w:rsidR="00F37225">
        <w:rPr>
          <w:rFonts w:eastAsia="SimSun" w:cs="B Zar" w:hint="cs"/>
          <w:sz w:val="28"/>
          <w:szCs w:val="28"/>
          <w:rtl/>
          <w:lang w:eastAsia="zh-CN"/>
        </w:rPr>
        <w:t xml:space="preserve"> آن‌هاست</w:t>
      </w:r>
      <w:r w:rsidRPr="008742B6">
        <w:rPr>
          <w:rFonts w:eastAsia="SimSun" w:cs="B Zar" w:hint="cs"/>
          <w:sz w:val="28"/>
          <w:szCs w:val="28"/>
          <w:rtl/>
          <w:lang w:eastAsia="zh-CN"/>
        </w:rPr>
        <w:t>. از ثمره و نتايج اين عقيده:</w:t>
      </w:r>
    </w:p>
    <w:p w:rsidR="009620CA" w:rsidRPr="003300F7" w:rsidRDefault="009620CA" w:rsidP="003300F7">
      <w:pPr>
        <w:numPr>
          <w:ilvl w:val="0"/>
          <w:numId w:val="26"/>
        </w:numPr>
        <w:bidi/>
        <w:jc w:val="both"/>
        <w:rPr>
          <w:rFonts w:eastAsia="SimSun" w:cs="B Zar" w:hint="cs"/>
          <w:sz w:val="28"/>
          <w:szCs w:val="28"/>
          <w:rtl/>
          <w:lang w:eastAsia="zh-CN"/>
        </w:rPr>
      </w:pPr>
      <w:r w:rsidRPr="008742B6">
        <w:rPr>
          <w:rFonts w:eastAsia="SimSun" w:cs="B Zar" w:hint="cs"/>
          <w:sz w:val="28"/>
          <w:szCs w:val="28"/>
          <w:rtl/>
          <w:lang w:eastAsia="zh-CN"/>
        </w:rPr>
        <w:t>پابرجا شدن شريعت و كامل شدن دين نزد امت كه اثر و نشانه بزرگ در زندگي امت دارد به اندازه</w:t>
      </w:r>
      <w:r w:rsidR="003300F7">
        <w:rPr>
          <w:rFonts w:eastAsia="SimSun" w:cs="B Zar" w:hint="cs"/>
          <w:sz w:val="28"/>
          <w:szCs w:val="28"/>
          <w:rtl/>
          <w:lang w:eastAsia="zh-CN"/>
        </w:rPr>
        <w:t>‌</w:t>
      </w:r>
      <w:r w:rsidRPr="008742B6">
        <w:rPr>
          <w:rFonts w:eastAsia="SimSun" w:cs="B Zar" w:hint="cs"/>
          <w:sz w:val="28"/>
          <w:szCs w:val="28"/>
          <w:rtl/>
          <w:lang w:eastAsia="zh-CN"/>
        </w:rPr>
        <w:t>اي است كه الله تعالي با ذكر اين آيه بر امت نعمت داده است كه</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8742B6">
        <w:rPr>
          <w:rFonts w:eastAsia="SimSun" w:cs="B Zar" w:hint="cs"/>
          <w:sz w:val="28"/>
          <w:szCs w:val="28"/>
          <w:rtl/>
          <w:lang w:eastAsia="zh-CN"/>
        </w:rPr>
        <w:t>:</w:t>
      </w:r>
      <w:r w:rsidR="00845435">
        <w:rPr>
          <w:rFonts w:eastAsia="SimSun" w:cs="B Zar" w:hint="cs"/>
          <w:sz w:val="28"/>
          <w:szCs w:val="28"/>
          <w:rtl/>
          <w:lang w:eastAsia="zh-CN"/>
        </w:rPr>
        <w:t xml:space="preserve"> </w:t>
      </w:r>
      <w:r w:rsidR="00845435">
        <w:rPr>
          <w:rFonts w:ascii="Traditional Arabic" w:eastAsia="SimSun" w:hAnsi="Traditional Arabic" w:cs="Traditional Arabic"/>
          <w:sz w:val="28"/>
          <w:szCs w:val="28"/>
          <w:rtl/>
          <w:lang w:eastAsia="zh-CN"/>
        </w:rPr>
        <w:t>﴿</w:t>
      </w:r>
      <w:r w:rsidR="003300F7">
        <w:rPr>
          <w:rFonts w:ascii="KFGQPC Uthmanic Script HAFS" w:hAnsi="KFGQPC Uthmanic Script HAFS" w:cs="KFGQPC Uthmanic Script HAFS" w:hint="cs"/>
          <w:sz w:val="28"/>
          <w:szCs w:val="28"/>
          <w:rtl/>
        </w:rPr>
        <w:t>ٱ</w:t>
      </w:r>
      <w:r w:rsidR="003300F7">
        <w:rPr>
          <w:rFonts w:ascii="KFGQPC Uthmanic Script HAFS" w:hAnsi="KFGQPC Uthmanic Script HAFS" w:cs="KFGQPC Uthmanic Script HAFS" w:hint="eastAsia"/>
          <w:sz w:val="28"/>
          <w:szCs w:val="28"/>
          <w:rtl/>
        </w:rPr>
        <w:t>لۡيَوۡمَ</w:t>
      </w:r>
      <w:r w:rsidR="003300F7">
        <w:rPr>
          <w:rFonts w:ascii="KFGQPC Uthmanic Script HAFS" w:hAnsi="KFGQPC Uthmanic Script HAFS" w:cs="KFGQPC Uthmanic Script HAFS"/>
          <w:sz w:val="28"/>
          <w:szCs w:val="28"/>
          <w:rtl/>
        </w:rPr>
        <w:t xml:space="preserve"> أَكۡمَلۡتُ لَكُمۡ دِينَكُمۡ وَأَتۡمَمۡتُ عَلَيۡكُمۡ نِعۡمَتِي وَرَضِيتُ لَكُمُ </w:t>
      </w:r>
      <w:r w:rsidR="003300F7">
        <w:rPr>
          <w:rFonts w:ascii="KFGQPC Uthmanic Script HAFS" w:hAnsi="KFGQPC Uthmanic Script HAFS" w:cs="KFGQPC Uthmanic Script HAFS" w:hint="cs"/>
          <w:sz w:val="28"/>
          <w:szCs w:val="28"/>
          <w:rtl/>
        </w:rPr>
        <w:t>ٱ</w:t>
      </w:r>
      <w:r w:rsidR="003300F7">
        <w:rPr>
          <w:rFonts w:ascii="KFGQPC Uthmanic Script HAFS" w:hAnsi="KFGQPC Uthmanic Script HAFS" w:cs="KFGQPC Uthmanic Script HAFS" w:hint="eastAsia"/>
          <w:sz w:val="28"/>
          <w:szCs w:val="28"/>
          <w:rtl/>
        </w:rPr>
        <w:t>لۡإِسۡلَٰمَ</w:t>
      </w:r>
      <w:r w:rsidR="003300F7">
        <w:rPr>
          <w:rFonts w:ascii="KFGQPC Uthmanic Script HAFS" w:hAnsi="KFGQPC Uthmanic Script HAFS" w:cs="KFGQPC Uthmanic Script HAFS"/>
          <w:sz w:val="28"/>
          <w:szCs w:val="28"/>
          <w:rtl/>
        </w:rPr>
        <w:t xml:space="preserve"> دِينٗاۚ</w:t>
      </w:r>
      <w:r w:rsidR="00845435" w:rsidRPr="003300F7">
        <w:rPr>
          <w:rFonts w:ascii="Traditional Arabic" w:eastAsia="SimSun" w:hAnsi="Traditional Arabic" w:cs="Traditional Arabic"/>
          <w:sz w:val="28"/>
          <w:szCs w:val="28"/>
          <w:rtl/>
          <w:lang w:eastAsia="zh-CN"/>
        </w:rPr>
        <w:t>﴾</w:t>
      </w:r>
      <w:r w:rsidR="00845435" w:rsidRPr="003300F7">
        <w:rPr>
          <w:rFonts w:eastAsia="SimSun" w:cs="B Zar" w:hint="cs"/>
          <w:sz w:val="28"/>
          <w:szCs w:val="28"/>
          <w:rtl/>
          <w:lang w:eastAsia="zh-CN"/>
        </w:rPr>
        <w:t xml:space="preserve"> </w:t>
      </w:r>
      <w:r w:rsidR="00845435" w:rsidRPr="003300F7">
        <w:rPr>
          <w:rFonts w:ascii="mylotus" w:eastAsia="SimSun" w:hAnsi="mylotus" w:cs="mylotus"/>
          <w:sz w:val="26"/>
          <w:szCs w:val="26"/>
          <w:rtl/>
          <w:lang w:eastAsia="zh-CN" w:bidi="ar-SA"/>
        </w:rPr>
        <w:t>[المائدة: 3]</w:t>
      </w:r>
      <w:r w:rsidR="00845435" w:rsidRPr="003300F7">
        <w:rPr>
          <w:rFonts w:eastAsia="SimSun" w:cs="B Zar" w:hint="cs"/>
          <w:sz w:val="28"/>
          <w:szCs w:val="28"/>
          <w:rtl/>
          <w:lang w:eastAsia="zh-CN"/>
        </w:rPr>
        <w:t>.</w:t>
      </w:r>
      <w:r w:rsidR="00664ACA" w:rsidRPr="003300F7">
        <w:rPr>
          <w:rFonts w:ascii="Lotus Linotype" w:eastAsia="SimSun" w:hAnsi="Lotus Linotype" w:cs="Lotus Linotype"/>
          <w:sz w:val="28"/>
          <w:szCs w:val="28"/>
          <w:rtl/>
          <w:lang w:eastAsia="zh-CN"/>
        </w:rPr>
        <w:t xml:space="preserve"> </w:t>
      </w:r>
      <w:r w:rsidR="00C25455" w:rsidRPr="003300F7">
        <w:rPr>
          <w:rFonts w:eastAsia="SimSun" w:cs="B Zar" w:hint="cs"/>
          <w:sz w:val="28"/>
          <w:szCs w:val="28"/>
          <w:rtl/>
          <w:lang w:eastAsia="zh-CN"/>
        </w:rPr>
        <w:t>«</w:t>
      </w:r>
      <w:r w:rsidRPr="003300F7">
        <w:rPr>
          <w:rFonts w:eastAsia="SimSun" w:cs="B Zar" w:hint="cs"/>
          <w:sz w:val="28"/>
          <w:szCs w:val="28"/>
          <w:rtl/>
          <w:lang w:eastAsia="zh-CN"/>
        </w:rPr>
        <w:t>امروز دينتان را براي شما كامل كردم و نعمتم را بر شما تمام نمودم و راضي شدم كه اسلام دينتان باشد».</w:t>
      </w:r>
    </w:p>
    <w:p w:rsidR="009620CA" w:rsidRPr="008742B6" w:rsidRDefault="009620CA" w:rsidP="003300F7">
      <w:pPr>
        <w:bidi/>
        <w:ind w:firstLine="284"/>
        <w:jc w:val="lowKashida"/>
        <w:rPr>
          <w:rFonts w:eastAsia="SimSun" w:cs="B Zar" w:hint="cs"/>
          <w:sz w:val="28"/>
          <w:szCs w:val="28"/>
          <w:rtl/>
          <w:lang w:eastAsia="zh-CN"/>
        </w:rPr>
      </w:pPr>
      <w:r w:rsidRPr="008742B6">
        <w:rPr>
          <w:rFonts w:eastAsia="SimSun" w:cs="B Zar" w:hint="cs"/>
          <w:sz w:val="28"/>
          <w:szCs w:val="28"/>
          <w:rtl/>
          <w:lang w:eastAsia="zh-CN"/>
        </w:rPr>
        <w:t>اين آيه بر پيامبر</w:t>
      </w:r>
      <w:r w:rsidRPr="009620CA">
        <w:rPr>
          <w:rFonts w:eastAsia="SimSun" w:cs="CTraditional Arabic" w:hint="cs"/>
          <w:sz w:val="28"/>
          <w:szCs w:val="28"/>
          <w:rtl/>
          <w:lang w:eastAsia="zh-CN"/>
        </w:rPr>
        <w:t>ص</w:t>
      </w:r>
      <w:r w:rsidRPr="008742B6">
        <w:rPr>
          <w:rFonts w:eastAsia="SimSun" w:cs="B Zar" w:hint="cs"/>
          <w:sz w:val="28"/>
          <w:szCs w:val="28"/>
          <w:rtl/>
          <w:lang w:eastAsia="zh-CN"/>
        </w:rPr>
        <w:t xml:space="preserve"> در </w:t>
      </w:r>
      <w:r w:rsidRPr="008742B6">
        <w:rPr>
          <w:rFonts w:ascii="Lotus Linotype" w:eastAsia="SimSun" w:hAnsi="Lotus Linotype" w:cs="Lotus Linotype"/>
          <w:sz w:val="28"/>
          <w:szCs w:val="28"/>
          <w:rtl/>
          <w:lang w:eastAsia="zh-CN"/>
        </w:rPr>
        <w:t>حجة</w:t>
      </w:r>
      <w:r w:rsidRPr="008742B6">
        <w:rPr>
          <w:rFonts w:eastAsia="SimSun" w:cs="B Zar" w:hint="cs"/>
          <w:sz w:val="28"/>
          <w:szCs w:val="28"/>
          <w:rtl/>
          <w:lang w:eastAsia="zh-CN"/>
        </w:rPr>
        <w:t xml:space="preserve"> الوداع چند ماه قبل از وفاتشان و بعد از اينكه خداوند دين را برايش كامل نمود، نازل شد. براي همين يهود بر مسلمانان بخاطر اين آيه غبطه</w:t>
      </w:r>
      <w:r w:rsidR="00F37225">
        <w:rPr>
          <w:rFonts w:eastAsia="SimSun" w:cs="B Zar" w:hint="cs"/>
          <w:sz w:val="28"/>
          <w:szCs w:val="28"/>
          <w:rtl/>
          <w:lang w:eastAsia="zh-CN"/>
        </w:rPr>
        <w:t xml:space="preserve"> مي‌</w:t>
      </w:r>
      <w:r w:rsidRPr="008742B6">
        <w:rPr>
          <w:rFonts w:eastAsia="SimSun" w:cs="B Zar" w:hint="cs"/>
          <w:sz w:val="28"/>
          <w:szCs w:val="28"/>
          <w:rtl/>
          <w:lang w:eastAsia="zh-CN"/>
        </w:rPr>
        <w:t>خوردند. شيخين روايت</w:t>
      </w:r>
      <w:r w:rsidR="00F37225">
        <w:rPr>
          <w:rFonts w:eastAsia="SimSun" w:cs="B Zar" w:hint="cs"/>
          <w:sz w:val="28"/>
          <w:szCs w:val="28"/>
          <w:rtl/>
          <w:lang w:eastAsia="zh-CN"/>
        </w:rPr>
        <w:t xml:space="preserve"> </w:t>
      </w:r>
      <w:r w:rsidR="001E63CD">
        <w:rPr>
          <w:rFonts w:eastAsia="SimSun" w:cs="B Zar" w:hint="cs"/>
          <w:sz w:val="28"/>
          <w:szCs w:val="28"/>
          <w:rtl/>
          <w:lang w:eastAsia="zh-CN"/>
        </w:rPr>
        <w:t>مي‌كنند</w:t>
      </w:r>
      <w:r w:rsidRPr="008742B6">
        <w:rPr>
          <w:rFonts w:eastAsia="SimSun" w:cs="B Zar" w:hint="cs"/>
          <w:sz w:val="28"/>
          <w:szCs w:val="28"/>
          <w:rtl/>
          <w:lang w:eastAsia="zh-CN"/>
        </w:rPr>
        <w:t xml:space="preserve"> كه مردي از يهود پيش عمر</w:t>
      </w:r>
      <w:r w:rsidRPr="009620CA">
        <w:rPr>
          <w:rFonts w:eastAsia="SimSun" w:cs="CTraditional Arabic" w:hint="cs"/>
          <w:sz w:val="28"/>
          <w:szCs w:val="28"/>
          <w:rtl/>
          <w:lang w:eastAsia="zh-CN"/>
        </w:rPr>
        <w:t>س</w:t>
      </w:r>
      <w:r w:rsidRPr="008742B6">
        <w:rPr>
          <w:rFonts w:eastAsia="SimSun" w:cs="B Zar" w:hint="cs"/>
          <w:sz w:val="28"/>
          <w:szCs w:val="28"/>
          <w:rtl/>
          <w:lang w:eastAsia="zh-CN"/>
        </w:rPr>
        <w:t xml:space="preserve"> آمد و گفت:</w:t>
      </w:r>
      <w:r w:rsidR="00664ACA">
        <w:rPr>
          <w:rFonts w:ascii="Lotus Linotype" w:eastAsia="SimSun" w:hAnsi="Lotus Linotype" w:cs="Lotus Linotype"/>
          <w:sz w:val="28"/>
          <w:szCs w:val="28"/>
          <w:rtl/>
          <w:lang w:eastAsia="zh-CN"/>
        </w:rPr>
        <w:t xml:space="preserve"> </w:t>
      </w:r>
      <w:r w:rsidR="00664ACA" w:rsidRPr="00E60081">
        <w:rPr>
          <w:rStyle w:val="Char4"/>
          <w:rFonts w:eastAsia="SimSun"/>
          <w:rtl/>
        </w:rPr>
        <w:t>(</w:t>
      </w:r>
      <w:r w:rsidRPr="00E60081">
        <w:rPr>
          <w:rStyle w:val="Char4"/>
          <w:rFonts w:eastAsia="SimSun"/>
          <w:rtl/>
        </w:rPr>
        <w:t>آيَةٌ فِي كِتَابِكُمْ تَقْرَءُونَهَا لَوْ عَلَيْنَا مَعْشَرَ الْيَهُودِ نَزَلَتْ لَاتَّخَذْنَا ذَلِكَ الْيَوْمَ عِيدًا قَالَ أَيُّ آيَةٍ قَالَ الْيَوْمَ أَكْمَلْتُ لَكُمْ دِينَكُمْ</w:t>
      </w:r>
      <w:r w:rsidRPr="00E60081">
        <w:rPr>
          <w:rStyle w:val="Char4"/>
          <w:rFonts w:ascii="Times New Roman" w:eastAsia="SimSun" w:hAnsi="Times New Roman" w:cs="Times New Roman" w:hint="cs"/>
          <w:rtl/>
        </w:rPr>
        <w:t>…</w:t>
      </w:r>
      <w:r w:rsidRPr="00E60081">
        <w:rPr>
          <w:rStyle w:val="Char4"/>
          <w:rFonts w:eastAsia="SimSun"/>
          <w:rtl/>
        </w:rPr>
        <w:t>)</w:t>
      </w:r>
      <w:r w:rsidRPr="009620CA">
        <w:rPr>
          <w:rFonts w:eastAsia="SimSun" w:cs="Simplified Arabic"/>
          <w:szCs w:val="28"/>
          <w:vertAlign w:val="superscript"/>
          <w:rtl/>
          <w:lang w:eastAsia="zh-CN"/>
        </w:rPr>
        <w:footnoteReference w:id="176"/>
      </w:r>
      <w:r w:rsidR="00C25455">
        <w:rPr>
          <w:rFonts w:eastAsia="SimSun" w:cs="B Zar" w:hint="cs"/>
          <w:sz w:val="28"/>
          <w:szCs w:val="28"/>
          <w:rtl/>
          <w:lang w:eastAsia="zh-CN"/>
        </w:rPr>
        <w:t xml:space="preserve"> «</w:t>
      </w:r>
      <w:r w:rsidRPr="008742B6">
        <w:rPr>
          <w:rFonts w:eastAsia="SimSun" w:cs="B Zar" w:hint="cs"/>
          <w:sz w:val="28"/>
          <w:szCs w:val="28"/>
          <w:rtl/>
          <w:lang w:eastAsia="zh-CN"/>
        </w:rPr>
        <w:t>آيه</w:t>
      </w:r>
      <w:r w:rsidR="00E60081">
        <w:rPr>
          <w:rFonts w:eastAsia="SimSun" w:cs="B Zar" w:hint="cs"/>
          <w:sz w:val="28"/>
          <w:szCs w:val="28"/>
          <w:rtl/>
          <w:lang w:eastAsia="zh-CN"/>
        </w:rPr>
        <w:t>‌</w:t>
      </w:r>
      <w:r w:rsidRPr="008742B6">
        <w:rPr>
          <w:rFonts w:eastAsia="SimSun" w:cs="B Zar" w:hint="cs"/>
          <w:sz w:val="28"/>
          <w:szCs w:val="28"/>
          <w:rtl/>
          <w:lang w:eastAsia="zh-CN"/>
        </w:rPr>
        <w:t>اي در كتاب شماست كه آن را</w:t>
      </w:r>
      <w:r w:rsidR="00F37225">
        <w:rPr>
          <w:rFonts w:eastAsia="SimSun" w:cs="B Zar" w:hint="cs"/>
          <w:sz w:val="28"/>
          <w:szCs w:val="28"/>
          <w:rtl/>
          <w:lang w:eastAsia="zh-CN"/>
        </w:rPr>
        <w:t xml:space="preserve"> مي‌</w:t>
      </w:r>
      <w:r w:rsidRPr="008742B6">
        <w:rPr>
          <w:rFonts w:eastAsia="SimSun" w:cs="B Zar" w:hint="cs"/>
          <w:sz w:val="28"/>
          <w:szCs w:val="28"/>
          <w:rtl/>
          <w:lang w:eastAsia="zh-CN"/>
        </w:rPr>
        <w:t>خوانيد اگر آن بر ما يهوديان نازل</w:t>
      </w:r>
      <w:r w:rsidR="00F37225">
        <w:rPr>
          <w:rFonts w:eastAsia="SimSun" w:cs="B Zar" w:hint="cs"/>
          <w:sz w:val="28"/>
          <w:szCs w:val="28"/>
          <w:rtl/>
          <w:lang w:eastAsia="zh-CN"/>
        </w:rPr>
        <w:t xml:space="preserve"> مي‌</w:t>
      </w:r>
      <w:r w:rsidRPr="008742B6">
        <w:rPr>
          <w:rFonts w:eastAsia="SimSun" w:cs="B Zar" w:hint="cs"/>
          <w:sz w:val="28"/>
          <w:szCs w:val="28"/>
          <w:rtl/>
          <w:lang w:eastAsia="zh-CN"/>
        </w:rPr>
        <w:t>شد آن روز را عيد</w:t>
      </w:r>
      <w:r w:rsidR="00F37225">
        <w:rPr>
          <w:rFonts w:eastAsia="SimSun" w:cs="B Zar" w:hint="cs"/>
          <w:sz w:val="28"/>
          <w:szCs w:val="28"/>
          <w:rtl/>
          <w:lang w:eastAsia="zh-CN"/>
        </w:rPr>
        <w:t xml:space="preserve"> مي‌</w:t>
      </w:r>
      <w:r w:rsidRPr="008742B6">
        <w:rPr>
          <w:rFonts w:eastAsia="SimSun" w:cs="B Zar" w:hint="cs"/>
          <w:sz w:val="28"/>
          <w:szCs w:val="28"/>
          <w:rtl/>
          <w:lang w:eastAsia="zh-CN"/>
        </w:rPr>
        <w:t>گرفتيم. گفت: كدام آيه است؟ مرد يهودي گفت:</w:t>
      </w:r>
      <w:r w:rsidR="003300F7">
        <w:rPr>
          <w:rFonts w:eastAsia="SimSun" w:cs="B Zar" w:hint="cs"/>
          <w:sz w:val="28"/>
          <w:szCs w:val="28"/>
          <w:rtl/>
          <w:lang w:eastAsia="zh-CN"/>
        </w:rPr>
        <w:t xml:space="preserve"> </w:t>
      </w:r>
      <w:r w:rsidR="003300F7">
        <w:rPr>
          <w:rFonts w:ascii="Traditional Arabic" w:eastAsia="SimSun" w:hAnsi="Traditional Arabic" w:cs="Traditional Arabic"/>
          <w:sz w:val="28"/>
          <w:szCs w:val="28"/>
          <w:rtl/>
          <w:lang w:eastAsia="zh-CN"/>
        </w:rPr>
        <w:t>﴿</w:t>
      </w:r>
      <w:r w:rsidR="003300F7">
        <w:rPr>
          <w:rFonts w:ascii="KFGQPC Uthmanic Script HAFS" w:hAnsi="KFGQPC Uthmanic Script HAFS" w:cs="KFGQPC Uthmanic Script HAFS" w:hint="cs"/>
          <w:sz w:val="28"/>
          <w:szCs w:val="28"/>
          <w:rtl/>
        </w:rPr>
        <w:t>ٱ</w:t>
      </w:r>
      <w:r w:rsidR="003300F7">
        <w:rPr>
          <w:rFonts w:ascii="KFGQPC Uthmanic Script HAFS" w:hAnsi="KFGQPC Uthmanic Script HAFS" w:cs="KFGQPC Uthmanic Script HAFS" w:hint="eastAsia"/>
          <w:sz w:val="28"/>
          <w:szCs w:val="28"/>
          <w:rtl/>
        </w:rPr>
        <w:t>لۡيَوۡمَ</w:t>
      </w:r>
      <w:r w:rsidR="003300F7">
        <w:rPr>
          <w:rFonts w:ascii="KFGQPC Uthmanic Script HAFS" w:hAnsi="KFGQPC Uthmanic Script HAFS" w:cs="KFGQPC Uthmanic Script HAFS"/>
          <w:sz w:val="28"/>
          <w:szCs w:val="28"/>
          <w:rtl/>
        </w:rPr>
        <w:t xml:space="preserve"> أَكۡمَلۡتُ لَكُمۡ دِينَكُمۡ</w:t>
      </w:r>
      <w:r w:rsidR="003300F7">
        <w:rPr>
          <w:rFonts w:ascii="Traditional Arabic" w:eastAsia="SimSun" w:hAnsi="Traditional Arabic" w:cs="Traditional Arabic" w:hint="cs"/>
          <w:sz w:val="28"/>
          <w:szCs w:val="28"/>
          <w:rtl/>
          <w:lang w:eastAsia="zh-CN"/>
        </w:rPr>
        <w:t>...</w:t>
      </w:r>
      <w:r w:rsidR="003300F7">
        <w:rPr>
          <w:rFonts w:ascii="Traditional Arabic" w:eastAsia="SimSun" w:hAnsi="Traditional Arabic" w:cs="Traditional Arabic"/>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8742B6">
        <w:rPr>
          <w:rFonts w:eastAsia="SimSun" w:cs="B Zar" w:hint="cs"/>
          <w:sz w:val="28"/>
          <w:szCs w:val="28"/>
          <w:rtl/>
          <w:lang w:eastAsia="zh-CN"/>
        </w:rPr>
        <w:t>امروز دينتان را براي شما كامل كردم». پيامبر</w:t>
      </w:r>
      <w:r w:rsidRPr="009620CA">
        <w:rPr>
          <w:rFonts w:eastAsia="SimSun" w:cs="CTraditional Arabic" w:hint="cs"/>
          <w:sz w:val="28"/>
          <w:szCs w:val="28"/>
          <w:rtl/>
          <w:lang w:eastAsia="zh-CN"/>
        </w:rPr>
        <w:t>ص</w:t>
      </w:r>
      <w:r w:rsidRPr="008742B6">
        <w:rPr>
          <w:rFonts w:eastAsia="SimSun" w:cs="B Zar" w:hint="cs"/>
          <w:sz w:val="28"/>
          <w:szCs w:val="28"/>
          <w:rtl/>
          <w:lang w:eastAsia="zh-CN"/>
        </w:rPr>
        <w:t xml:space="preserve"> حقيقت آن را بصورت محسوس و قابل فهم ابراز كرده و رسالت</w:t>
      </w:r>
      <w:r w:rsidR="00F37225">
        <w:rPr>
          <w:rFonts w:eastAsia="SimSun" w:cs="B Zar" w:hint="cs"/>
          <w:sz w:val="28"/>
          <w:szCs w:val="28"/>
          <w:rtl/>
          <w:lang w:eastAsia="zh-CN"/>
        </w:rPr>
        <w:t xml:space="preserve">‌هاي </w:t>
      </w:r>
      <w:r w:rsidRPr="008742B6">
        <w:rPr>
          <w:rFonts w:eastAsia="SimSun" w:cs="B Zar" w:hint="cs"/>
          <w:sz w:val="28"/>
          <w:szCs w:val="28"/>
          <w:rtl/>
          <w:lang w:eastAsia="zh-CN"/>
        </w:rPr>
        <w:t>قبل از خود را به ساختماني زيبا و كامل كه تنها جاي يك خشت آن باقيمانده تشبيه كرده است. پس بعثت او جاي همان خشتي بود كه ساختمان به وسيله او تكميل شد. و در بيان روشن آن مجالي براي زياد كردن در دين بصورت ويژه و در تمام رسالت</w:t>
      </w:r>
      <w:r w:rsidR="00F37225">
        <w:rPr>
          <w:rFonts w:eastAsia="SimSun" w:cs="B Zar" w:hint="cs"/>
          <w:sz w:val="28"/>
          <w:szCs w:val="28"/>
          <w:rtl/>
          <w:lang w:eastAsia="zh-CN"/>
        </w:rPr>
        <w:t xml:space="preserve">‌ها </w:t>
      </w:r>
      <w:r w:rsidRPr="008742B6">
        <w:rPr>
          <w:rFonts w:eastAsia="SimSun" w:cs="B Zar" w:hint="cs"/>
          <w:sz w:val="28"/>
          <w:szCs w:val="28"/>
          <w:rtl/>
          <w:lang w:eastAsia="zh-CN"/>
        </w:rPr>
        <w:t>به صورت عام باقي نمي‌ماند همچنانكه زياد كردن در آن ساختمان بعد از تكميل آن ممكن نيست. سخن در اين باره همراه با نص آن در مبحث خصوصيات و</w:t>
      </w:r>
      <w:r w:rsidR="00250758">
        <w:rPr>
          <w:rFonts w:eastAsia="SimSun" w:cs="B Zar" w:hint="cs"/>
          <w:sz w:val="28"/>
          <w:szCs w:val="28"/>
          <w:rtl/>
          <w:lang w:eastAsia="zh-CN"/>
        </w:rPr>
        <w:t xml:space="preserve"> ويژگي‌ها</w:t>
      </w:r>
      <w:r w:rsidRPr="008742B6">
        <w:rPr>
          <w:rFonts w:eastAsia="SimSun" w:cs="B Zar" w:hint="cs"/>
          <w:sz w:val="28"/>
          <w:szCs w:val="28"/>
          <w:rtl/>
          <w:lang w:eastAsia="zh-CN"/>
        </w:rPr>
        <w:t>ي پيامبر</w:t>
      </w:r>
      <w:r w:rsidRPr="009620CA">
        <w:rPr>
          <w:rFonts w:eastAsia="SimSun" w:cs="CTraditional Arabic" w:hint="cs"/>
          <w:sz w:val="28"/>
          <w:szCs w:val="28"/>
          <w:rtl/>
          <w:lang w:eastAsia="zh-CN"/>
        </w:rPr>
        <w:t>ص</w:t>
      </w:r>
      <w:r w:rsidRPr="008742B6">
        <w:rPr>
          <w:rFonts w:eastAsia="SimSun" w:cs="B Zar" w:hint="cs"/>
          <w:sz w:val="28"/>
          <w:szCs w:val="28"/>
          <w:rtl/>
          <w:lang w:eastAsia="zh-CN"/>
        </w:rPr>
        <w:t xml:space="preserve"> تقديم شد كه</w:t>
      </w:r>
      <w:r w:rsidR="00F37225">
        <w:rPr>
          <w:rFonts w:eastAsia="SimSun" w:cs="B Zar" w:hint="cs"/>
          <w:sz w:val="28"/>
          <w:szCs w:val="28"/>
          <w:rtl/>
          <w:lang w:eastAsia="zh-CN"/>
        </w:rPr>
        <w:t xml:space="preserve"> مي‌</w:t>
      </w:r>
      <w:r w:rsidRPr="008742B6">
        <w:rPr>
          <w:rFonts w:eastAsia="SimSun" w:cs="B Zar" w:hint="cs"/>
          <w:sz w:val="28"/>
          <w:szCs w:val="28"/>
          <w:rtl/>
          <w:lang w:eastAsia="zh-CN"/>
        </w:rPr>
        <w:t xml:space="preserve">توانيد به آن مراجعه نماييد. </w:t>
      </w:r>
    </w:p>
    <w:p w:rsidR="009620CA" w:rsidRPr="008742B6" w:rsidRDefault="009620CA" w:rsidP="003B69D9">
      <w:pPr>
        <w:numPr>
          <w:ilvl w:val="0"/>
          <w:numId w:val="26"/>
        </w:numPr>
        <w:bidi/>
        <w:jc w:val="lowKashida"/>
        <w:rPr>
          <w:rFonts w:eastAsia="SimSun" w:cs="B Zar" w:hint="cs"/>
          <w:sz w:val="28"/>
          <w:szCs w:val="28"/>
          <w:rtl/>
          <w:lang w:eastAsia="zh-CN"/>
        </w:rPr>
      </w:pPr>
      <w:r w:rsidRPr="008742B6">
        <w:rPr>
          <w:rFonts w:eastAsia="SimSun" w:cs="B Zar" w:hint="cs"/>
          <w:sz w:val="28"/>
          <w:szCs w:val="28"/>
          <w:rtl/>
          <w:lang w:eastAsia="zh-CN"/>
        </w:rPr>
        <w:t>امت اطمينان</w:t>
      </w:r>
      <w:r w:rsidR="00F37225">
        <w:rPr>
          <w:rFonts w:eastAsia="SimSun" w:cs="B Zar" w:hint="cs"/>
          <w:sz w:val="28"/>
          <w:szCs w:val="28"/>
          <w:rtl/>
          <w:lang w:eastAsia="zh-CN"/>
        </w:rPr>
        <w:t xml:space="preserve"> مي‌</w:t>
      </w:r>
      <w:r w:rsidRPr="008742B6">
        <w:rPr>
          <w:rFonts w:eastAsia="SimSun" w:cs="B Zar" w:hint="cs"/>
          <w:sz w:val="28"/>
          <w:szCs w:val="28"/>
          <w:rtl/>
          <w:lang w:eastAsia="zh-CN"/>
        </w:rPr>
        <w:t>يابد كه اين دين و شريعت محمد</w:t>
      </w:r>
      <w:r w:rsidRPr="009620CA">
        <w:rPr>
          <w:rFonts w:eastAsia="SimSun" w:cs="CTraditional Arabic" w:hint="cs"/>
          <w:sz w:val="28"/>
          <w:szCs w:val="28"/>
          <w:rtl/>
          <w:lang w:eastAsia="zh-CN"/>
        </w:rPr>
        <w:t>ص</w:t>
      </w:r>
      <w:r w:rsidRPr="008742B6">
        <w:rPr>
          <w:rFonts w:eastAsia="SimSun" w:cs="B Zar" w:hint="cs"/>
          <w:sz w:val="28"/>
          <w:szCs w:val="28"/>
          <w:rtl/>
          <w:lang w:eastAsia="zh-CN"/>
        </w:rPr>
        <w:t xml:space="preserve"> با بعثت پيامبر ديگري نسخ</w:t>
      </w:r>
      <w:r w:rsidR="00F37225">
        <w:rPr>
          <w:rFonts w:eastAsia="SimSun" w:cs="B Zar" w:hint="cs"/>
          <w:sz w:val="28"/>
          <w:szCs w:val="28"/>
          <w:rtl/>
          <w:lang w:eastAsia="zh-CN"/>
        </w:rPr>
        <w:t xml:space="preserve"> نمي‌</w:t>
      </w:r>
      <w:r w:rsidRPr="008742B6">
        <w:rPr>
          <w:rFonts w:eastAsia="SimSun" w:cs="B Zar" w:hint="cs"/>
          <w:sz w:val="28"/>
          <w:szCs w:val="28"/>
          <w:rtl/>
          <w:lang w:eastAsia="zh-CN"/>
        </w:rPr>
        <w:t>پذيرد.</w:t>
      </w:r>
      <w:r w:rsidR="00C25455">
        <w:rPr>
          <w:rFonts w:ascii="Lotus Linotype" w:eastAsia="SimSun" w:hAnsi="Lotus Linotype" w:cs="Lotus Linotype" w:hint="cs"/>
          <w:sz w:val="28"/>
          <w:szCs w:val="28"/>
          <w:rtl/>
          <w:lang w:eastAsia="zh-CN"/>
        </w:rPr>
        <w:t xml:space="preserve"> </w:t>
      </w:r>
      <w:r w:rsidR="00C25455" w:rsidRPr="00E60081">
        <w:rPr>
          <w:rStyle w:val="Char4"/>
          <w:rFonts w:eastAsia="SimSun" w:hint="cs"/>
          <w:rtl/>
        </w:rPr>
        <w:t>«</w:t>
      </w:r>
      <w:r w:rsidRPr="00E60081">
        <w:rPr>
          <w:rStyle w:val="Char4"/>
          <w:rFonts w:eastAsia="SimSun"/>
          <w:rtl/>
        </w:rPr>
        <w:t>ومعنى ختم النبوة بنبوته عليه الصلاة والسلام أنه لا تبتدأ نبوة ولا تشرع شريعة بعد نبوته وشرعته، وأما نزول عيسى عليه السلام وكونه متصفا بنبوته السابقة فلا ينافي ذلك، على أن عيسى عليه السلام إذا نزل إنما يتعبد بشريعة نبينا صلى الله عليه وسلم دون شريعته المتقدمة لأنها منسوخة فلا يتعبد إلا بهذه الشريعة أصولا وفروعا</w:t>
      </w:r>
      <w:r w:rsidR="00043A3D" w:rsidRPr="00E60081">
        <w:rPr>
          <w:rStyle w:val="Char4"/>
          <w:rFonts w:eastAsia="SimSun" w:hint="cs"/>
          <w:rtl/>
        </w:rPr>
        <w:t>»</w:t>
      </w:r>
      <w:r w:rsidR="00C25455">
        <w:rPr>
          <w:rFonts w:ascii="Lotus Linotype" w:eastAsia="SimSun" w:hAnsi="Lotus Linotype" w:cs="Lotus Linotype"/>
          <w:sz w:val="28"/>
          <w:szCs w:val="28"/>
          <w:rtl/>
          <w:lang w:eastAsia="zh-CN"/>
        </w:rPr>
        <w:t xml:space="preserve"> «</w:t>
      </w:r>
      <w:r w:rsidRPr="008742B6">
        <w:rPr>
          <w:rFonts w:eastAsia="SimSun" w:cs="B Zar" w:hint="cs"/>
          <w:sz w:val="28"/>
          <w:szCs w:val="28"/>
          <w:rtl/>
          <w:lang w:eastAsia="zh-CN"/>
        </w:rPr>
        <w:t>معني اينكه پيامبري با مبعوث شدن او ختم شده اين است كه بعد از نبوت و شريعت او ديگر پيامبر و شريعتي جديد نخواهد آمد. اما نزول عيسي</w:t>
      </w:r>
      <w:r w:rsidRPr="009620CA">
        <w:rPr>
          <w:rFonts w:eastAsia="SimSun" w:cs="CTraditional Arabic" w:hint="cs"/>
          <w:sz w:val="28"/>
          <w:szCs w:val="28"/>
          <w:rtl/>
          <w:lang w:eastAsia="zh-CN"/>
        </w:rPr>
        <w:t>؛</w:t>
      </w:r>
      <w:r w:rsidRPr="008742B6">
        <w:rPr>
          <w:rFonts w:eastAsia="SimSun" w:cs="B Zar" w:hint="cs"/>
          <w:sz w:val="28"/>
          <w:szCs w:val="28"/>
          <w:rtl/>
          <w:lang w:eastAsia="zh-CN"/>
        </w:rPr>
        <w:t xml:space="preserve"> اينكه قبلاً او متصف به صفت نبوت شده است، منافاتي با آن ندارد. زيرا عيسي</w:t>
      </w:r>
      <w:r w:rsidRPr="009620CA">
        <w:rPr>
          <w:rFonts w:eastAsia="SimSun" w:cs="CTraditional Arabic" w:hint="cs"/>
          <w:sz w:val="28"/>
          <w:szCs w:val="28"/>
          <w:rtl/>
          <w:lang w:eastAsia="zh-CN"/>
        </w:rPr>
        <w:t>؛</w:t>
      </w:r>
      <w:r w:rsidRPr="008742B6">
        <w:rPr>
          <w:rFonts w:eastAsia="SimSun" w:cs="B Zar" w:hint="cs"/>
          <w:sz w:val="28"/>
          <w:szCs w:val="28"/>
          <w:rtl/>
          <w:lang w:eastAsia="zh-CN"/>
        </w:rPr>
        <w:t xml:space="preserve"> هنگامي كه نازل</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8742B6">
        <w:rPr>
          <w:rFonts w:eastAsia="SimSun" w:cs="B Zar" w:hint="cs"/>
          <w:sz w:val="28"/>
          <w:szCs w:val="28"/>
          <w:rtl/>
          <w:lang w:eastAsia="zh-CN"/>
        </w:rPr>
        <w:t xml:space="preserve"> به شريعت پيامبر ما</w:t>
      </w:r>
      <w:r w:rsidRPr="009620CA">
        <w:rPr>
          <w:rFonts w:eastAsia="SimSun" w:cs="CTraditional Arabic" w:hint="cs"/>
          <w:sz w:val="28"/>
          <w:szCs w:val="28"/>
          <w:rtl/>
          <w:lang w:eastAsia="zh-CN"/>
        </w:rPr>
        <w:t>ص</w:t>
      </w:r>
      <w:r w:rsidRPr="008742B6">
        <w:rPr>
          <w:rFonts w:eastAsia="SimSun" w:cs="B Zar" w:hint="cs"/>
          <w:sz w:val="28"/>
          <w:szCs w:val="28"/>
          <w:rtl/>
          <w:lang w:eastAsia="zh-CN"/>
        </w:rPr>
        <w:t xml:space="preserve"> بدون شريعت سابق به عبادت</w:t>
      </w:r>
      <w:r w:rsidR="00F37225">
        <w:rPr>
          <w:rFonts w:eastAsia="SimSun" w:cs="B Zar" w:hint="cs"/>
          <w:sz w:val="28"/>
          <w:szCs w:val="28"/>
          <w:rtl/>
          <w:lang w:eastAsia="zh-CN"/>
        </w:rPr>
        <w:t xml:space="preserve"> مي‌</w:t>
      </w:r>
      <w:r w:rsidRPr="008742B6">
        <w:rPr>
          <w:rFonts w:eastAsia="SimSun" w:cs="B Zar" w:hint="cs"/>
          <w:sz w:val="28"/>
          <w:szCs w:val="28"/>
          <w:rtl/>
          <w:lang w:eastAsia="zh-CN"/>
        </w:rPr>
        <w:t>پردازد زيرا آن</w:t>
      </w:r>
      <w:r w:rsidR="00664ACA">
        <w:rPr>
          <w:rFonts w:eastAsia="SimSun" w:cs="B Zar" w:hint="cs"/>
          <w:sz w:val="28"/>
          <w:szCs w:val="28"/>
          <w:rtl/>
          <w:lang w:eastAsia="zh-CN"/>
        </w:rPr>
        <w:t xml:space="preserve"> (</w:t>
      </w:r>
      <w:r w:rsidRPr="008742B6">
        <w:rPr>
          <w:rFonts w:eastAsia="SimSun" w:cs="B Zar" w:hint="cs"/>
          <w:sz w:val="28"/>
          <w:szCs w:val="28"/>
          <w:rtl/>
          <w:lang w:eastAsia="zh-CN"/>
        </w:rPr>
        <w:t>شريعت خودش) منسوخ شده است پس عبادت جز با اصول و فروع اين شريعت انجام</w:t>
      </w:r>
      <w:r w:rsidR="00F37225">
        <w:rPr>
          <w:rFonts w:eastAsia="SimSun" w:cs="B Zar" w:hint="cs"/>
          <w:sz w:val="28"/>
          <w:szCs w:val="28"/>
          <w:rtl/>
          <w:lang w:eastAsia="zh-CN"/>
        </w:rPr>
        <w:t xml:space="preserve"> نمي‌</w:t>
      </w:r>
      <w:r w:rsidRPr="008742B6">
        <w:rPr>
          <w:rFonts w:eastAsia="SimSun" w:cs="B Zar" w:hint="cs"/>
          <w:sz w:val="28"/>
          <w:szCs w:val="28"/>
          <w:rtl/>
          <w:lang w:eastAsia="zh-CN"/>
        </w:rPr>
        <w:t>گيرد».</w:t>
      </w:r>
    </w:p>
    <w:p w:rsidR="009620CA" w:rsidRDefault="009620CA" w:rsidP="003B69D9">
      <w:pPr>
        <w:numPr>
          <w:ilvl w:val="0"/>
          <w:numId w:val="26"/>
        </w:numPr>
        <w:bidi/>
        <w:jc w:val="lowKashida"/>
        <w:rPr>
          <w:rFonts w:eastAsia="SimSun" w:cs="B Zar" w:hint="cs"/>
          <w:sz w:val="28"/>
          <w:szCs w:val="28"/>
          <w:rtl/>
          <w:lang w:eastAsia="zh-CN"/>
        </w:rPr>
      </w:pPr>
      <w:r w:rsidRPr="008742B6">
        <w:rPr>
          <w:rFonts w:eastAsia="SimSun" w:cs="B Zar" w:hint="cs"/>
          <w:sz w:val="28"/>
          <w:szCs w:val="28"/>
          <w:rtl/>
          <w:lang w:eastAsia="zh-CN"/>
        </w:rPr>
        <w:t>بطور قطع و يقين هركس بعد از پيامبر</w:t>
      </w:r>
      <w:r w:rsidRPr="009620CA">
        <w:rPr>
          <w:rFonts w:eastAsia="SimSun" w:cs="CTraditional Arabic" w:hint="cs"/>
          <w:sz w:val="28"/>
          <w:szCs w:val="28"/>
          <w:rtl/>
          <w:lang w:eastAsia="zh-CN"/>
        </w:rPr>
        <w:t>ص</w:t>
      </w:r>
      <w:r w:rsidRPr="008742B6">
        <w:rPr>
          <w:rFonts w:eastAsia="SimSun" w:cs="B Zar" w:hint="cs"/>
          <w:sz w:val="28"/>
          <w:szCs w:val="28"/>
          <w:rtl/>
          <w:lang w:eastAsia="zh-CN"/>
        </w:rPr>
        <w:t xml:space="preserve"> مدعي نبوت باشد بدون هيچگونه دورانديشي و تأملي او دروغ</w:t>
      </w:r>
      <w:r w:rsidR="00F37225">
        <w:rPr>
          <w:rFonts w:eastAsia="SimSun" w:cs="B Zar" w:hint="cs"/>
          <w:sz w:val="28"/>
          <w:szCs w:val="28"/>
          <w:rtl/>
          <w:lang w:eastAsia="zh-CN"/>
        </w:rPr>
        <w:t xml:space="preserve"> </w:t>
      </w:r>
      <w:r w:rsidR="00F57E48">
        <w:rPr>
          <w:rFonts w:eastAsia="SimSun" w:cs="B Zar" w:hint="cs"/>
          <w:sz w:val="28"/>
          <w:szCs w:val="28"/>
          <w:rtl/>
          <w:lang w:eastAsia="zh-CN"/>
        </w:rPr>
        <w:t>مي‌گويد</w:t>
      </w:r>
      <w:r w:rsidRPr="008742B6">
        <w:rPr>
          <w:rFonts w:eastAsia="SimSun" w:cs="B Zar" w:hint="cs"/>
          <w:sz w:val="28"/>
          <w:szCs w:val="28"/>
          <w:rtl/>
          <w:lang w:eastAsia="zh-CN"/>
        </w:rPr>
        <w:t xml:space="preserve"> و اين از بارزترين ثمرات ايمان به عقيده پايان يافتن نبوت است كه به وسيله آن براي امت از تبعيت كنندگان كساني كه مدعي نبوت هستند از دجال</w:t>
      </w:r>
      <w:r w:rsidR="00E60081">
        <w:rPr>
          <w:rFonts w:eastAsia="SimSun" w:cs="B Zar" w:hint="cs"/>
          <w:sz w:val="28"/>
          <w:szCs w:val="28"/>
          <w:rtl/>
          <w:lang w:eastAsia="zh-CN"/>
        </w:rPr>
        <w:t>‌</w:t>
      </w:r>
      <w:r w:rsidRPr="008742B6">
        <w:rPr>
          <w:rFonts w:eastAsia="SimSun" w:cs="B Zar" w:hint="cs"/>
          <w:sz w:val="28"/>
          <w:szCs w:val="28"/>
          <w:rtl/>
          <w:lang w:eastAsia="zh-CN"/>
        </w:rPr>
        <w:t>هاي دروغگو مصونيت حاصل</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8742B6">
        <w:rPr>
          <w:rFonts w:eastAsia="SimSun" w:cs="B Zar" w:hint="cs"/>
          <w:sz w:val="28"/>
          <w:szCs w:val="28"/>
          <w:rtl/>
          <w:lang w:eastAsia="zh-CN"/>
        </w:rPr>
        <w:t>. از اين رو آگاه ساختن بر اين امر عظيم از بزرگترين اهداف پيامبر</w:t>
      </w:r>
      <w:r w:rsidRPr="009620CA">
        <w:rPr>
          <w:rFonts w:eastAsia="SimSun" w:cs="CTraditional Arabic" w:hint="cs"/>
          <w:sz w:val="28"/>
          <w:szCs w:val="28"/>
          <w:rtl/>
          <w:lang w:eastAsia="zh-CN"/>
        </w:rPr>
        <w:t>ص</w:t>
      </w:r>
      <w:r w:rsidRPr="008742B6">
        <w:rPr>
          <w:rFonts w:eastAsia="SimSun" w:cs="B Zar" w:hint="cs"/>
          <w:sz w:val="28"/>
          <w:szCs w:val="28"/>
          <w:rtl/>
          <w:lang w:eastAsia="zh-CN"/>
        </w:rPr>
        <w:t xml:space="preserve"> در بيان اعتقاد به اينكه نبوت به وسيله او پايان يافته و خبر دادن از سي دجال دروغگو در اين امت كه همگي ادعاي نبوت</w:t>
      </w:r>
      <w:r w:rsidR="00F37225">
        <w:rPr>
          <w:rFonts w:eastAsia="SimSun" w:cs="B Zar" w:hint="cs"/>
          <w:sz w:val="28"/>
          <w:szCs w:val="28"/>
          <w:rtl/>
          <w:lang w:eastAsia="zh-CN"/>
        </w:rPr>
        <w:t xml:space="preserve"> </w:t>
      </w:r>
      <w:r w:rsidR="001E63CD">
        <w:rPr>
          <w:rFonts w:eastAsia="SimSun" w:cs="B Zar" w:hint="cs"/>
          <w:sz w:val="28"/>
          <w:szCs w:val="28"/>
          <w:rtl/>
          <w:lang w:eastAsia="zh-CN"/>
        </w:rPr>
        <w:t>مي‌كنند</w:t>
      </w:r>
      <w:r w:rsidRPr="008742B6">
        <w:rPr>
          <w:rFonts w:eastAsia="SimSun" w:cs="B Zar" w:hint="cs"/>
          <w:sz w:val="28"/>
          <w:szCs w:val="28"/>
          <w:rtl/>
          <w:lang w:eastAsia="zh-CN"/>
        </w:rPr>
        <w:t xml:space="preserve"> سپس بيان اينكه پيامبري بعد از او</w:t>
      </w:r>
      <w:r w:rsidR="00F37225">
        <w:rPr>
          <w:rFonts w:eastAsia="SimSun" w:cs="B Zar" w:hint="cs"/>
          <w:sz w:val="28"/>
          <w:szCs w:val="28"/>
          <w:rtl/>
          <w:lang w:eastAsia="zh-CN"/>
        </w:rPr>
        <w:t xml:space="preserve"> نمي‌</w:t>
      </w:r>
      <w:r w:rsidRPr="008742B6">
        <w:rPr>
          <w:rFonts w:eastAsia="SimSun" w:cs="B Zar" w:hint="cs"/>
          <w:sz w:val="28"/>
          <w:szCs w:val="28"/>
          <w:rtl/>
          <w:lang w:eastAsia="zh-CN"/>
        </w:rPr>
        <w:t>آيد هشداري براي امت از تصديق كردن و تبعيت كردن از</w:t>
      </w:r>
      <w:r w:rsidR="00F37225">
        <w:rPr>
          <w:rFonts w:eastAsia="SimSun" w:cs="B Zar" w:hint="cs"/>
          <w:sz w:val="28"/>
          <w:szCs w:val="28"/>
          <w:rtl/>
          <w:lang w:eastAsia="zh-CN"/>
        </w:rPr>
        <w:t xml:space="preserve"> آن‌هاست</w:t>
      </w:r>
      <w:r w:rsidRPr="008742B6">
        <w:rPr>
          <w:rFonts w:eastAsia="SimSun" w:cs="B Zar" w:hint="cs"/>
          <w:sz w:val="28"/>
          <w:szCs w:val="28"/>
          <w:rtl/>
          <w:lang w:eastAsia="zh-CN"/>
        </w:rPr>
        <w:t>. همچنانكه اين در حديث ثوبان در مورد فتنه بصورت مرفوع از پيامبر</w:t>
      </w:r>
      <w:r w:rsidRPr="009620CA">
        <w:rPr>
          <w:rFonts w:eastAsia="SimSun" w:cs="CTraditional Arabic" w:hint="cs"/>
          <w:sz w:val="28"/>
          <w:szCs w:val="28"/>
          <w:rtl/>
          <w:lang w:eastAsia="zh-CN"/>
        </w:rPr>
        <w:t>ص</w:t>
      </w:r>
      <w:r w:rsidRPr="008742B6">
        <w:rPr>
          <w:rFonts w:eastAsia="SimSun" w:cs="B Zar" w:hint="cs"/>
          <w:sz w:val="28"/>
          <w:szCs w:val="28"/>
          <w:rtl/>
          <w:lang w:eastAsia="zh-CN"/>
        </w:rPr>
        <w:t xml:space="preserve"> روايت است كه در آن</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8742B6">
        <w:rPr>
          <w:rFonts w:eastAsia="SimSun" w:cs="B Zar" w:hint="cs"/>
          <w:sz w:val="28"/>
          <w:szCs w:val="28"/>
          <w:rtl/>
          <w:lang w:eastAsia="zh-CN"/>
        </w:rPr>
        <w:t>:</w:t>
      </w:r>
      <w:r w:rsidR="00664ACA">
        <w:rPr>
          <w:rFonts w:eastAsia="SimSun" w:cs="B Zar" w:hint="cs"/>
          <w:sz w:val="28"/>
          <w:szCs w:val="28"/>
          <w:rtl/>
          <w:lang w:eastAsia="zh-CN"/>
        </w:rPr>
        <w:t xml:space="preserve"> </w:t>
      </w:r>
      <w:r w:rsidR="00664ACA" w:rsidRPr="00E60081">
        <w:rPr>
          <w:rStyle w:val="Char4"/>
          <w:rFonts w:eastAsia="SimSun" w:hint="cs"/>
          <w:rtl/>
        </w:rPr>
        <w:t>(</w:t>
      </w:r>
      <w:r w:rsidRPr="00E60081">
        <w:rPr>
          <w:rStyle w:val="Char4"/>
          <w:rFonts w:eastAsia="SimSun"/>
          <w:rtl/>
        </w:rPr>
        <w:t>.</w:t>
      </w:r>
      <w:r w:rsidR="00704A27" w:rsidRPr="00E60081">
        <w:rPr>
          <w:rStyle w:val="Char4"/>
          <w:rFonts w:eastAsia="SimSun"/>
          <w:rtl/>
        </w:rPr>
        <w:t>..</w:t>
      </w:r>
      <w:r w:rsidR="00C25455" w:rsidRPr="00E60081">
        <w:rPr>
          <w:rStyle w:val="Char4"/>
          <w:rFonts w:eastAsia="SimSun"/>
          <w:rtl/>
        </w:rPr>
        <w:t xml:space="preserve"> «</w:t>
      </w:r>
      <w:r w:rsidRPr="00E60081">
        <w:rPr>
          <w:rStyle w:val="Char4"/>
          <w:rFonts w:eastAsia="SimSun"/>
          <w:rtl/>
        </w:rPr>
        <w:t>وَإِنَّهُ سَيَكُونُ فِي أُمَّتِي ثَلَاثُونَ كَذَّابُونَ كُلُّهُمْ يَزْعُمُ أَنَّهُ نَبِيٌّ وَأَنَا خَاتَمُ النَّبِيِّينَ لَا نَبِيَّ بَعْدِي»</w:t>
      </w:r>
      <w:r w:rsidRPr="009620CA">
        <w:rPr>
          <w:rFonts w:eastAsia="SimSun" w:cs="Simplified Arabic"/>
          <w:szCs w:val="28"/>
          <w:vertAlign w:val="superscript"/>
          <w:rtl/>
          <w:lang w:eastAsia="zh-CN"/>
        </w:rPr>
        <w:footnoteReference w:id="177"/>
      </w:r>
      <w:r w:rsidR="00C25455">
        <w:rPr>
          <w:rFonts w:eastAsia="SimSun" w:cs="B Zar" w:hint="cs"/>
          <w:sz w:val="28"/>
          <w:szCs w:val="28"/>
          <w:rtl/>
          <w:lang w:eastAsia="zh-CN"/>
        </w:rPr>
        <w:t xml:space="preserve"> «</w:t>
      </w:r>
      <w:r w:rsidRPr="008742B6">
        <w:rPr>
          <w:rFonts w:eastAsia="SimSun" w:cs="B Zar" w:hint="cs"/>
          <w:sz w:val="28"/>
          <w:szCs w:val="28"/>
          <w:rtl/>
          <w:lang w:eastAsia="zh-CN"/>
        </w:rPr>
        <w:t>در امت من سي نفر دروغگو كه همه</w:t>
      </w:r>
      <w:r w:rsidR="00F37225">
        <w:rPr>
          <w:rFonts w:eastAsia="SimSun" w:cs="B Zar" w:hint="cs"/>
          <w:sz w:val="28"/>
          <w:szCs w:val="28"/>
          <w:rtl/>
          <w:lang w:eastAsia="zh-CN"/>
        </w:rPr>
        <w:t xml:space="preserve"> آن‌ها </w:t>
      </w:r>
      <w:r w:rsidRPr="008742B6">
        <w:rPr>
          <w:rFonts w:eastAsia="SimSun" w:cs="B Zar" w:hint="cs"/>
          <w:sz w:val="28"/>
          <w:szCs w:val="28"/>
          <w:rtl/>
          <w:lang w:eastAsia="zh-CN"/>
        </w:rPr>
        <w:t>گمان</w:t>
      </w:r>
      <w:r w:rsidR="00F37225">
        <w:rPr>
          <w:rFonts w:eastAsia="SimSun" w:cs="B Zar" w:hint="cs"/>
          <w:sz w:val="28"/>
          <w:szCs w:val="28"/>
          <w:rtl/>
          <w:lang w:eastAsia="zh-CN"/>
        </w:rPr>
        <w:t xml:space="preserve"> </w:t>
      </w:r>
      <w:r w:rsidR="001E63CD">
        <w:rPr>
          <w:rFonts w:eastAsia="SimSun" w:cs="B Zar" w:hint="cs"/>
          <w:sz w:val="28"/>
          <w:szCs w:val="28"/>
          <w:rtl/>
          <w:lang w:eastAsia="zh-CN"/>
        </w:rPr>
        <w:t>مي‌كنند</w:t>
      </w:r>
      <w:r w:rsidRPr="008742B6">
        <w:rPr>
          <w:rFonts w:eastAsia="SimSun" w:cs="B Zar" w:hint="cs"/>
          <w:sz w:val="28"/>
          <w:szCs w:val="28"/>
          <w:rtl/>
          <w:lang w:eastAsia="zh-CN"/>
        </w:rPr>
        <w:t xml:space="preserve"> پيامبر هستند</w:t>
      </w:r>
      <w:r w:rsidR="00F37225">
        <w:rPr>
          <w:rFonts w:eastAsia="SimSun" w:cs="B Zar" w:hint="cs"/>
          <w:sz w:val="28"/>
          <w:szCs w:val="28"/>
          <w:rtl/>
          <w:lang w:eastAsia="zh-CN"/>
        </w:rPr>
        <w:t xml:space="preserve"> مي‌</w:t>
      </w:r>
      <w:r w:rsidRPr="008742B6">
        <w:rPr>
          <w:rFonts w:eastAsia="SimSun" w:cs="B Zar" w:hint="cs"/>
          <w:sz w:val="28"/>
          <w:szCs w:val="28"/>
          <w:rtl/>
          <w:lang w:eastAsia="zh-CN"/>
        </w:rPr>
        <w:t>آيند در حاليكه من خاتم پيامبران هستم و بعد از من پيامبري</w:t>
      </w:r>
      <w:r w:rsidR="00F37225">
        <w:rPr>
          <w:rFonts w:eastAsia="SimSun" w:cs="B Zar" w:hint="cs"/>
          <w:sz w:val="28"/>
          <w:szCs w:val="28"/>
          <w:rtl/>
          <w:lang w:eastAsia="zh-CN"/>
        </w:rPr>
        <w:t xml:space="preserve"> نمي‌</w:t>
      </w:r>
      <w:r w:rsidRPr="008742B6">
        <w:rPr>
          <w:rFonts w:eastAsia="SimSun" w:cs="B Zar" w:hint="cs"/>
          <w:sz w:val="28"/>
          <w:szCs w:val="28"/>
          <w:rtl/>
          <w:lang w:eastAsia="zh-CN"/>
        </w:rPr>
        <w:t>آيد».</w:t>
      </w:r>
    </w:p>
    <w:p w:rsidR="009620CA" w:rsidRPr="008742B6" w:rsidRDefault="009620CA" w:rsidP="003B69D9">
      <w:pPr>
        <w:numPr>
          <w:ilvl w:val="0"/>
          <w:numId w:val="26"/>
        </w:numPr>
        <w:bidi/>
        <w:jc w:val="lowKashida"/>
        <w:rPr>
          <w:rFonts w:eastAsia="SimSun" w:cs="B Zar" w:hint="cs"/>
          <w:sz w:val="28"/>
          <w:szCs w:val="28"/>
          <w:rtl/>
          <w:lang w:eastAsia="zh-CN"/>
        </w:rPr>
      </w:pPr>
      <w:r w:rsidRPr="008742B6">
        <w:rPr>
          <w:rFonts w:eastAsia="SimSun" w:cs="B Zar" w:hint="cs"/>
          <w:sz w:val="28"/>
          <w:szCs w:val="28"/>
          <w:rtl/>
          <w:lang w:eastAsia="zh-CN"/>
        </w:rPr>
        <w:t>ظاهر شدن فضل و بزرگي اميران و علماي اين امت در قرار دادن مصلحت دين و دنياي اين امت بر خلاف بني اسرائيل كه پيامبران وظيفه اداره آن را بر عهده داشتند. از ابوهريره</w:t>
      </w:r>
      <w:r w:rsidRPr="009620CA">
        <w:rPr>
          <w:rFonts w:eastAsia="SimSun" w:cs="CTraditional Arabic" w:hint="cs"/>
          <w:sz w:val="28"/>
          <w:szCs w:val="28"/>
          <w:rtl/>
          <w:lang w:eastAsia="zh-CN"/>
        </w:rPr>
        <w:t>س</w:t>
      </w:r>
      <w:r w:rsidRPr="008742B6">
        <w:rPr>
          <w:rFonts w:eastAsia="SimSun" w:cs="B Zar" w:hint="cs"/>
          <w:sz w:val="28"/>
          <w:szCs w:val="28"/>
          <w:rtl/>
          <w:lang w:eastAsia="zh-CN"/>
        </w:rPr>
        <w:t xml:space="preserve"> روايت است كه پيامبر</w:t>
      </w:r>
      <w:r w:rsidRPr="009620CA">
        <w:rPr>
          <w:rFonts w:eastAsia="SimSun" w:cs="CTraditional Arabic" w:hint="cs"/>
          <w:sz w:val="28"/>
          <w:szCs w:val="28"/>
          <w:rtl/>
          <w:lang w:eastAsia="zh-CN"/>
        </w:rPr>
        <w:t>ص</w:t>
      </w:r>
      <w:r w:rsidRPr="008742B6">
        <w:rPr>
          <w:rFonts w:eastAsia="SimSun" w:cs="B Zar" w:hint="cs"/>
          <w:sz w:val="28"/>
          <w:szCs w:val="28"/>
          <w:rtl/>
          <w:lang w:eastAsia="zh-CN"/>
        </w:rPr>
        <w:t xml:space="preserve"> فرمودند:</w:t>
      </w:r>
      <w:r w:rsidR="00C25455">
        <w:rPr>
          <w:rFonts w:ascii="Lotus Linotype" w:eastAsia="SimSun" w:hAnsi="Lotus Linotype" w:cs="Lotus Linotype"/>
          <w:sz w:val="28"/>
          <w:szCs w:val="28"/>
          <w:rtl/>
          <w:lang w:eastAsia="zh-CN"/>
        </w:rPr>
        <w:t xml:space="preserve"> </w:t>
      </w:r>
      <w:r w:rsidR="00E60081" w:rsidRPr="000012A2">
        <w:rPr>
          <w:rStyle w:val="Char4"/>
          <w:rFonts w:eastAsia="SimSun"/>
          <w:rtl/>
        </w:rPr>
        <w:t>«</w:t>
      </w:r>
      <w:r w:rsidR="00664ACA" w:rsidRPr="000012A2">
        <w:rPr>
          <w:rStyle w:val="Char4"/>
          <w:rFonts w:eastAsia="SimSun"/>
          <w:rtl/>
        </w:rPr>
        <w:t>(</w:t>
      </w:r>
      <w:r w:rsidRPr="000012A2">
        <w:rPr>
          <w:rStyle w:val="Char4"/>
          <w:rFonts w:eastAsia="SimSun"/>
          <w:rtl/>
        </w:rPr>
        <w:t>كَانَتْ بَنُو إِسْرَائِيلَ تَسُوسُهُمْ الْأَنْبِيَاءُ كُلَّمَا هَلَكَ نَبِيٌّ خَلَفَهُ نَبِيٌّ وَإِنَّهُ لَا نَبِيَّ بَعْدِي وَسَتَكُونُ خُلَفَاءُ تَكْثُرُ قَالُوا فَمَا تَأْمُرُنَا قَالَ فُوا بِبَيْعَةِ الْأَوَّلِ فَالْأَوَّلِ وَأَعْطُوهُمْ حَقَّهُمْ فَإِنَّ اللَّهَ سَائِلُهُمْ عَمَّا اسْتَرْعَاهُمْ)»</w:t>
      </w:r>
      <w:r w:rsidRPr="009620CA">
        <w:rPr>
          <w:rFonts w:eastAsia="SimSun" w:cs="Simplified Arabic"/>
          <w:szCs w:val="28"/>
          <w:vertAlign w:val="superscript"/>
          <w:rtl/>
          <w:lang w:eastAsia="zh-CN"/>
        </w:rPr>
        <w:footnoteReference w:id="178"/>
      </w:r>
      <w:r w:rsidR="00C25455">
        <w:rPr>
          <w:rFonts w:eastAsia="SimSun" w:cs="B Zar" w:hint="cs"/>
          <w:sz w:val="28"/>
          <w:szCs w:val="28"/>
          <w:rtl/>
          <w:lang w:eastAsia="zh-CN"/>
        </w:rPr>
        <w:t xml:space="preserve"> «</w:t>
      </w:r>
      <w:r w:rsidRPr="008742B6">
        <w:rPr>
          <w:rFonts w:eastAsia="SimSun" w:cs="B Zar" w:hint="cs"/>
          <w:sz w:val="28"/>
          <w:szCs w:val="28"/>
          <w:rtl/>
          <w:lang w:eastAsia="zh-CN"/>
        </w:rPr>
        <w:t>قبلاً پيامبران اداره امور ملت بني اسرائيل را به عهده داشتند هر وقت پيامبري فوت</w:t>
      </w:r>
      <w:r w:rsidR="00F37225">
        <w:rPr>
          <w:rFonts w:eastAsia="SimSun" w:cs="B Zar" w:hint="cs"/>
          <w:sz w:val="28"/>
          <w:szCs w:val="28"/>
          <w:rtl/>
          <w:lang w:eastAsia="zh-CN"/>
        </w:rPr>
        <w:t xml:space="preserve"> مي‌</w:t>
      </w:r>
      <w:r w:rsidRPr="008742B6">
        <w:rPr>
          <w:rFonts w:eastAsia="SimSun" w:cs="B Zar" w:hint="cs"/>
          <w:sz w:val="28"/>
          <w:szCs w:val="28"/>
          <w:rtl/>
          <w:lang w:eastAsia="zh-CN"/>
        </w:rPr>
        <w:t>كرد پيامبري ديگر به جاي او</w:t>
      </w:r>
      <w:r w:rsidR="00F37225">
        <w:rPr>
          <w:rFonts w:eastAsia="SimSun" w:cs="B Zar" w:hint="cs"/>
          <w:sz w:val="28"/>
          <w:szCs w:val="28"/>
          <w:rtl/>
          <w:lang w:eastAsia="zh-CN"/>
        </w:rPr>
        <w:t xml:space="preserve"> مي‌</w:t>
      </w:r>
      <w:r w:rsidRPr="008742B6">
        <w:rPr>
          <w:rFonts w:eastAsia="SimSun" w:cs="B Zar" w:hint="cs"/>
          <w:sz w:val="28"/>
          <w:szCs w:val="28"/>
          <w:rtl/>
          <w:lang w:eastAsia="zh-CN"/>
        </w:rPr>
        <w:t>نشست و زمام امور را به دست</w:t>
      </w:r>
      <w:r w:rsidR="00F37225">
        <w:rPr>
          <w:rFonts w:eastAsia="SimSun" w:cs="B Zar" w:hint="cs"/>
          <w:sz w:val="28"/>
          <w:szCs w:val="28"/>
          <w:rtl/>
          <w:lang w:eastAsia="zh-CN"/>
        </w:rPr>
        <w:t xml:space="preserve"> مي‌</w:t>
      </w:r>
      <w:r w:rsidRPr="008742B6">
        <w:rPr>
          <w:rFonts w:eastAsia="SimSun" w:cs="B Zar" w:hint="cs"/>
          <w:sz w:val="28"/>
          <w:szCs w:val="28"/>
          <w:rtl/>
          <w:lang w:eastAsia="zh-CN"/>
        </w:rPr>
        <w:t>گرفت. اما بعد از من پيامبري نخواهد آمد و زمام امور در دست جانشينان و خلفاء خواهد بود. ايشان هم تعدادشان فراوان خواهد بود. اصحاب گفتند: به ما چه دستور</w:t>
      </w:r>
      <w:r w:rsidR="00F37225">
        <w:rPr>
          <w:rFonts w:eastAsia="SimSun" w:cs="B Zar" w:hint="cs"/>
          <w:sz w:val="28"/>
          <w:szCs w:val="28"/>
          <w:rtl/>
          <w:lang w:eastAsia="zh-CN"/>
        </w:rPr>
        <w:t xml:space="preserve"> مي‌</w:t>
      </w:r>
      <w:r w:rsidRPr="008742B6">
        <w:rPr>
          <w:rFonts w:eastAsia="SimSun" w:cs="B Zar" w:hint="cs"/>
          <w:sz w:val="28"/>
          <w:szCs w:val="28"/>
          <w:rtl/>
          <w:lang w:eastAsia="zh-CN"/>
        </w:rPr>
        <w:t>دهيد؟ فرمود: به ترتيب تقدم بيعت</w:t>
      </w:r>
      <w:r w:rsidR="00F37225">
        <w:rPr>
          <w:rFonts w:eastAsia="SimSun" w:cs="B Zar" w:hint="cs"/>
          <w:sz w:val="28"/>
          <w:szCs w:val="28"/>
          <w:rtl/>
          <w:lang w:eastAsia="zh-CN"/>
        </w:rPr>
        <w:t xml:space="preserve"> آن‌ها </w:t>
      </w:r>
      <w:r w:rsidRPr="008742B6">
        <w:rPr>
          <w:rFonts w:eastAsia="SimSun" w:cs="B Zar" w:hint="cs"/>
          <w:sz w:val="28"/>
          <w:szCs w:val="28"/>
          <w:rtl/>
          <w:lang w:eastAsia="zh-CN"/>
        </w:rPr>
        <w:t>را رعايت كنيد و حق آنان را ادا كنيد و خداوند از</w:t>
      </w:r>
      <w:r w:rsidR="00F37225">
        <w:rPr>
          <w:rFonts w:eastAsia="SimSun" w:cs="B Zar" w:hint="cs"/>
          <w:sz w:val="28"/>
          <w:szCs w:val="28"/>
          <w:rtl/>
          <w:lang w:eastAsia="zh-CN"/>
        </w:rPr>
        <w:t xml:space="preserve"> آن‌ها </w:t>
      </w:r>
      <w:r w:rsidRPr="008742B6">
        <w:rPr>
          <w:rFonts w:eastAsia="SimSun" w:cs="B Zar" w:hint="cs"/>
          <w:sz w:val="28"/>
          <w:szCs w:val="28"/>
          <w:rtl/>
          <w:lang w:eastAsia="zh-CN"/>
        </w:rPr>
        <w:t>در مورد زيردستانشان مورد بازخواست قرار</w:t>
      </w:r>
      <w:r w:rsidR="00F37225">
        <w:rPr>
          <w:rFonts w:eastAsia="SimSun" w:cs="B Zar" w:hint="cs"/>
          <w:sz w:val="28"/>
          <w:szCs w:val="28"/>
          <w:rtl/>
          <w:lang w:eastAsia="zh-CN"/>
        </w:rPr>
        <w:t xml:space="preserve"> مي‌</w:t>
      </w:r>
      <w:r w:rsidRPr="008742B6">
        <w:rPr>
          <w:rFonts w:eastAsia="SimSun" w:cs="B Zar" w:hint="cs"/>
          <w:sz w:val="28"/>
          <w:szCs w:val="28"/>
          <w:rtl/>
          <w:lang w:eastAsia="zh-CN"/>
        </w:rPr>
        <w:t>دهد». پس مقام خلفا در اين امت، مقام انبياء در بني اسرائيل در امور دنيوي مردم و رهبري</w:t>
      </w:r>
      <w:r w:rsidR="00F37225">
        <w:rPr>
          <w:rFonts w:eastAsia="SimSun" w:cs="B Zar" w:hint="cs"/>
          <w:sz w:val="28"/>
          <w:szCs w:val="28"/>
          <w:rtl/>
          <w:lang w:eastAsia="zh-CN"/>
        </w:rPr>
        <w:t xml:space="preserve"> آن‌هاست</w:t>
      </w:r>
      <w:r w:rsidRPr="008742B6">
        <w:rPr>
          <w:rFonts w:eastAsia="SimSun" w:cs="B Zar" w:hint="cs"/>
          <w:sz w:val="28"/>
          <w:szCs w:val="28"/>
          <w:rtl/>
          <w:lang w:eastAsia="zh-CN"/>
        </w:rPr>
        <w:t>. در حديث ديگري از ابوهريره</w:t>
      </w:r>
      <w:r w:rsidRPr="009620CA">
        <w:rPr>
          <w:rFonts w:eastAsia="SimSun" w:cs="CTraditional Arabic" w:hint="cs"/>
          <w:sz w:val="28"/>
          <w:szCs w:val="28"/>
          <w:rtl/>
          <w:lang w:eastAsia="zh-CN"/>
        </w:rPr>
        <w:t>س</w:t>
      </w:r>
      <w:r w:rsidRPr="008742B6">
        <w:rPr>
          <w:rFonts w:eastAsia="SimSun" w:cs="B Zar" w:hint="cs"/>
          <w:sz w:val="28"/>
          <w:szCs w:val="28"/>
          <w:rtl/>
          <w:lang w:eastAsia="zh-CN"/>
        </w:rPr>
        <w:t xml:space="preserve"> آمده كه پيامبر</w:t>
      </w:r>
      <w:r w:rsidRPr="009620CA">
        <w:rPr>
          <w:rFonts w:eastAsia="SimSun" w:cs="CTraditional Arabic" w:hint="cs"/>
          <w:sz w:val="28"/>
          <w:szCs w:val="28"/>
          <w:rtl/>
          <w:lang w:eastAsia="zh-CN"/>
        </w:rPr>
        <w:t>ص</w:t>
      </w:r>
      <w:r w:rsidRPr="008742B6">
        <w:rPr>
          <w:rFonts w:eastAsia="SimSun" w:cs="B Zar" w:hint="cs"/>
          <w:sz w:val="28"/>
          <w:szCs w:val="28"/>
          <w:rtl/>
          <w:lang w:eastAsia="zh-CN"/>
        </w:rPr>
        <w:t xml:space="preserve"> فرمودند:</w:t>
      </w:r>
      <w:r w:rsidR="00C25455">
        <w:rPr>
          <w:rFonts w:ascii="Lotus Linotype" w:eastAsia="SimSun" w:hAnsi="Lotus Linotype" w:cs="Lotus Linotype"/>
          <w:sz w:val="28"/>
          <w:szCs w:val="28"/>
          <w:rtl/>
          <w:lang w:eastAsia="zh-CN"/>
        </w:rPr>
        <w:t xml:space="preserve"> </w:t>
      </w:r>
      <w:r w:rsidR="00C25455" w:rsidRPr="000012A2">
        <w:rPr>
          <w:rStyle w:val="Char4"/>
          <w:rFonts w:eastAsia="SimSun"/>
          <w:rtl/>
        </w:rPr>
        <w:t>«</w:t>
      </w:r>
      <w:r w:rsidRPr="000012A2">
        <w:rPr>
          <w:rStyle w:val="Char4"/>
          <w:rFonts w:eastAsia="SimSun"/>
          <w:rtl/>
        </w:rPr>
        <w:t>إِنَّ اللَّهَ يَبْعَثُ لِهَذِهِ الْأُمَّةِ عَلَى رَأْسِ كُلِّ مِائَةِ سَنَةٍ مَنْ يُجَدِّدُ لَهَا دِينَهَا»</w:t>
      </w:r>
      <w:r w:rsidRPr="009620CA">
        <w:rPr>
          <w:rFonts w:eastAsia="SimSun" w:cs="Simplified Arabic"/>
          <w:szCs w:val="28"/>
          <w:vertAlign w:val="superscript"/>
          <w:rtl/>
          <w:lang w:eastAsia="zh-CN"/>
        </w:rPr>
        <w:footnoteReference w:id="179"/>
      </w:r>
      <w:r w:rsidR="00C25455">
        <w:rPr>
          <w:rFonts w:eastAsia="SimSun" w:cs="B Zar" w:hint="cs"/>
          <w:sz w:val="28"/>
          <w:szCs w:val="28"/>
          <w:rtl/>
          <w:lang w:eastAsia="zh-CN"/>
        </w:rPr>
        <w:t xml:space="preserve"> «</w:t>
      </w:r>
      <w:r w:rsidRPr="008742B6">
        <w:rPr>
          <w:rFonts w:eastAsia="SimSun" w:cs="B Zar" w:hint="cs"/>
          <w:sz w:val="28"/>
          <w:szCs w:val="28"/>
          <w:rtl/>
          <w:lang w:eastAsia="zh-CN"/>
        </w:rPr>
        <w:t>خداوند براي اين امت هر صد سال كسي را</w:t>
      </w:r>
      <w:r w:rsidR="00F37225">
        <w:rPr>
          <w:rFonts w:eastAsia="SimSun" w:cs="B Zar" w:hint="cs"/>
          <w:sz w:val="28"/>
          <w:szCs w:val="28"/>
          <w:rtl/>
          <w:lang w:eastAsia="zh-CN"/>
        </w:rPr>
        <w:t xml:space="preserve"> مي‌</w:t>
      </w:r>
      <w:r w:rsidRPr="008742B6">
        <w:rPr>
          <w:rFonts w:eastAsia="SimSun" w:cs="B Zar" w:hint="cs"/>
          <w:sz w:val="28"/>
          <w:szCs w:val="28"/>
          <w:rtl/>
          <w:lang w:eastAsia="zh-CN"/>
        </w:rPr>
        <w:t>فرستد كه دينشان را برايشان تجديد</w:t>
      </w:r>
      <w:r w:rsidR="00F37225">
        <w:rPr>
          <w:rFonts w:eastAsia="SimSun" w:cs="B Zar" w:hint="cs"/>
          <w:sz w:val="28"/>
          <w:szCs w:val="28"/>
          <w:rtl/>
          <w:lang w:eastAsia="zh-CN"/>
        </w:rPr>
        <w:t xml:space="preserve"> مي‌</w:t>
      </w:r>
      <w:r w:rsidRPr="008742B6">
        <w:rPr>
          <w:rFonts w:eastAsia="SimSun" w:cs="B Zar" w:hint="cs"/>
          <w:sz w:val="28"/>
          <w:szCs w:val="28"/>
          <w:rtl/>
          <w:lang w:eastAsia="zh-CN"/>
        </w:rPr>
        <w:t>نمايد». و واقعيت امت به آن شهادت</w:t>
      </w:r>
      <w:r w:rsidR="00F37225">
        <w:rPr>
          <w:rFonts w:eastAsia="SimSun" w:cs="B Zar" w:hint="cs"/>
          <w:sz w:val="28"/>
          <w:szCs w:val="28"/>
          <w:rtl/>
          <w:lang w:eastAsia="zh-CN"/>
        </w:rPr>
        <w:t xml:space="preserve"> مي‌</w:t>
      </w:r>
      <w:r w:rsidRPr="008742B6">
        <w:rPr>
          <w:rFonts w:eastAsia="SimSun" w:cs="B Zar" w:hint="cs"/>
          <w:sz w:val="28"/>
          <w:szCs w:val="28"/>
          <w:rtl/>
          <w:lang w:eastAsia="zh-CN"/>
        </w:rPr>
        <w:t>دهد پس امر دين و دنيا به وسيله خلفا، اميران و علما، كساني كه به وسيله شريعت زمام امور مردم را به دست</w:t>
      </w:r>
      <w:r w:rsidR="00F37225">
        <w:rPr>
          <w:rFonts w:eastAsia="SimSun" w:cs="B Zar" w:hint="cs"/>
          <w:sz w:val="28"/>
          <w:szCs w:val="28"/>
          <w:rtl/>
          <w:lang w:eastAsia="zh-CN"/>
        </w:rPr>
        <w:t xml:space="preserve"> مي‌</w:t>
      </w:r>
      <w:r w:rsidRPr="008742B6">
        <w:rPr>
          <w:rFonts w:eastAsia="SimSun" w:cs="B Zar" w:hint="cs"/>
          <w:sz w:val="28"/>
          <w:szCs w:val="28"/>
          <w:rtl/>
          <w:lang w:eastAsia="zh-CN"/>
        </w:rPr>
        <w:t>گيرند، از بين</w:t>
      </w:r>
      <w:r w:rsidR="00F37225">
        <w:rPr>
          <w:rFonts w:eastAsia="SimSun" w:cs="B Zar" w:hint="cs"/>
          <w:sz w:val="28"/>
          <w:szCs w:val="28"/>
          <w:rtl/>
          <w:lang w:eastAsia="zh-CN"/>
        </w:rPr>
        <w:t xml:space="preserve"> نمي‌</w:t>
      </w:r>
      <w:r w:rsidRPr="008742B6">
        <w:rPr>
          <w:rFonts w:eastAsia="SimSun" w:cs="B Zar" w:hint="cs"/>
          <w:sz w:val="28"/>
          <w:szCs w:val="28"/>
          <w:rtl/>
          <w:lang w:eastAsia="zh-CN"/>
        </w:rPr>
        <w:t>رود و الله تعالي با تجديد ساختن آن براي امت</w:t>
      </w:r>
      <w:r w:rsidR="00F37225">
        <w:rPr>
          <w:rFonts w:eastAsia="SimSun" w:cs="B Zar" w:hint="cs"/>
          <w:sz w:val="28"/>
          <w:szCs w:val="28"/>
          <w:rtl/>
          <w:lang w:eastAsia="zh-CN"/>
        </w:rPr>
        <w:t xml:space="preserve"> نمي‌</w:t>
      </w:r>
      <w:r w:rsidRPr="008742B6">
        <w:rPr>
          <w:rFonts w:eastAsia="SimSun" w:cs="B Zar" w:hint="cs"/>
          <w:sz w:val="28"/>
          <w:szCs w:val="28"/>
          <w:rtl/>
          <w:lang w:eastAsia="zh-CN"/>
        </w:rPr>
        <w:t>گذارد از آنچه از نشانه</w:t>
      </w:r>
      <w:r w:rsidR="00F37225">
        <w:rPr>
          <w:rFonts w:eastAsia="SimSun" w:cs="B Zar" w:hint="cs"/>
          <w:sz w:val="28"/>
          <w:szCs w:val="28"/>
          <w:rtl/>
          <w:lang w:eastAsia="zh-CN"/>
        </w:rPr>
        <w:t xml:space="preserve">‌هاي </w:t>
      </w:r>
      <w:r w:rsidRPr="008742B6">
        <w:rPr>
          <w:rFonts w:eastAsia="SimSun" w:cs="B Zar" w:hint="cs"/>
          <w:sz w:val="28"/>
          <w:szCs w:val="28"/>
          <w:rtl/>
          <w:lang w:eastAsia="zh-CN"/>
        </w:rPr>
        <w:t>دين كه با گذشت زمانها ناپديد</w:t>
      </w:r>
      <w:r w:rsidR="00F37225">
        <w:rPr>
          <w:rFonts w:eastAsia="SimSun" w:cs="B Zar" w:hint="cs"/>
          <w:sz w:val="28"/>
          <w:szCs w:val="28"/>
          <w:rtl/>
          <w:lang w:eastAsia="zh-CN"/>
        </w:rPr>
        <w:t xml:space="preserve"> مي‌</w:t>
      </w:r>
      <w:r w:rsidRPr="008742B6">
        <w:rPr>
          <w:rFonts w:eastAsia="SimSun" w:cs="B Zar" w:hint="cs"/>
          <w:sz w:val="28"/>
          <w:szCs w:val="28"/>
          <w:rtl/>
          <w:lang w:eastAsia="zh-CN"/>
        </w:rPr>
        <w:t>شوند، از بين روند. به وسيله امامان مجدد تحريفات بدخواهان، پذيرش دروغگويان و تفسير جاهلان از كتاب خدا را نفي</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8742B6">
        <w:rPr>
          <w:rFonts w:eastAsia="SimSun" w:cs="B Zar" w:hint="cs"/>
          <w:sz w:val="28"/>
          <w:szCs w:val="28"/>
          <w:rtl/>
          <w:lang w:eastAsia="zh-CN"/>
        </w:rPr>
        <w:t>. پس دين خدا به وسيله</w:t>
      </w:r>
      <w:r w:rsidR="00F37225">
        <w:rPr>
          <w:rFonts w:eastAsia="SimSun" w:cs="B Zar" w:hint="cs"/>
          <w:sz w:val="28"/>
          <w:szCs w:val="28"/>
          <w:rtl/>
          <w:lang w:eastAsia="zh-CN"/>
        </w:rPr>
        <w:t xml:space="preserve"> آن‌ها </w:t>
      </w:r>
      <w:r w:rsidRPr="008742B6">
        <w:rPr>
          <w:rFonts w:eastAsia="SimSun" w:cs="B Zar" w:hint="cs"/>
          <w:sz w:val="28"/>
          <w:szCs w:val="28"/>
          <w:rtl/>
          <w:lang w:eastAsia="zh-CN"/>
        </w:rPr>
        <w:t>پابرجا شاداب و باطراوت بر همان ايستادگي و طراوتي كه در عهد بعثت و زمان رسالت بود، برمي گردد. و آن، فضل و بزرگي خداوند در حق اين امت بصورت عام و شرف و بزرگي او با اين مقام و منزلت بصورت خاص است.</w:t>
      </w:r>
    </w:p>
    <w:p w:rsidR="009620CA" w:rsidRDefault="009620CA" w:rsidP="00AF3F00">
      <w:pPr>
        <w:bidi/>
        <w:ind w:firstLine="284"/>
        <w:jc w:val="lowKashida"/>
        <w:rPr>
          <w:rFonts w:eastAsia="SimSun" w:cs="B Zar" w:hint="cs"/>
          <w:sz w:val="28"/>
          <w:szCs w:val="28"/>
          <w:rtl/>
          <w:lang w:eastAsia="zh-CN"/>
        </w:rPr>
      </w:pPr>
      <w:r w:rsidRPr="009620CA">
        <w:rPr>
          <w:rFonts w:eastAsia="SimSun" w:cs="B Zar" w:hint="cs"/>
          <w:sz w:val="28"/>
          <w:szCs w:val="28"/>
          <w:rtl/>
          <w:lang w:eastAsia="zh-CN"/>
        </w:rPr>
        <w:t>به هر حال عقيده به ختم نبوت و آثار آن در دين از بارزترين و مشخص</w:t>
      </w:r>
      <w:r w:rsidR="00374235">
        <w:rPr>
          <w:rFonts w:eastAsia="SimSun" w:cs="B Zar" w:hint="cs"/>
          <w:sz w:val="28"/>
          <w:szCs w:val="28"/>
          <w:rtl/>
          <w:lang w:eastAsia="zh-CN"/>
        </w:rPr>
        <w:t>‌ترين</w:t>
      </w:r>
      <w:r w:rsidR="00250758">
        <w:rPr>
          <w:rFonts w:eastAsia="SimSun" w:cs="B Zar" w:hint="cs"/>
          <w:sz w:val="28"/>
          <w:szCs w:val="28"/>
          <w:rtl/>
          <w:lang w:eastAsia="zh-CN"/>
        </w:rPr>
        <w:t xml:space="preserve"> ويژگي‌ها</w:t>
      </w:r>
      <w:r w:rsidRPr="009620CA">
        <w:rPr>
          <w:rFonts w:eastAsia="SimSun" w:cs="B Zar" w:hint="cs"/>
          <w:sz w:val="28"/>
          <w:szCs w:val="28"/>
          <w:rtl/>
          <w:lang w:eastAsia="zh-CN"/>
        </w:rPr>
        <w:t>ي اين امت است كه آن را با قدرت ايمان به دينشان و ايمان يقين به آن و با پايداري در ثبات و استقامت بر آن</w:t>
      </w:r>
      <w:r w:rsidR="00F37225">
        <w:rPr>
          <w:rFonts w:eastAsia="SimSun" w:cs="B Zar" w:hint="cs"/>
          <w:sz w:val="28"/>
          <w:szCs w:val="28"/>
          <w:rtl/>
          <w:lang w:eastAsia="zh-CN"/>
        </w:rPr>
        <w:t xml:space="preserve"> مي‌</w:t>
      </w:r>
      <w:r w:rsidRPr="009620CA">
        <w:rPr>
          <w:rFonts w:eastAsia="SimSun" w:cs="B Zar" w:hint="cs"/>
          <w:sz w:val="28"/>
          <w:szCs w:val="28"/>
          <w:rtl/>
          <w:lang w:eastAsia="zh-CN"/>
        </w:rPr>
        <w:t>گيرند. تا اينكه امر خداوند بيايد.</w:t>
      </w:r>
    </w:p>
    <w:p w:rsidR="009620CA" w:rsidRPr="009620CA" w:rsidRDefault="009620CA" w:rsidP="00454F98">
      <w:pPr>
        <w:pStyle w:val="a2"/>
        <w:rPr>
          <w:rFonts w:hint="cs"/>
          <w:rtl/>
        </w:rPr>
      </w:pPr>
      <w:bookmarkStart w:id="471" w:name="_Toc291009121"/>
      <w:bookmarkStart w:id="472" w:name="_Toc291009480"/>
      <w:bookmarkStart w:id="473" w:name="_Toc346966536"/>
      <w:r w:rsidRPr="009620CA">
        <w:rPr>
          <w:rFonts w:hint="cs"/>
          <w:rtl/>
        </w:rPr>
        <w:t>مبحث هشتم: اسراء پيامبر</w:t>
      </w:r>
      <w:r w:rsidRPr="009620CA">
        <w:rPr>
          <w:rFonts w:cs="CTraditional Arabic" w:hint="cs"/>
          <w:rtl/>
        </w:rPr>
        <w:t>ص</w:t>
      </w:r>
      <w:r w:rsidRPr="009620CA">
        <w:rPr>
          <w:rFonts w:hint="cs"/>
          <w:rtl/>
        </w:rPr>
        <w:t xml:space="preserve"> حقيقت و دلايل آن</w:t>
      </w:r>
      <w:bookmarkEnd w:id="471"/>
      <w:bookmarkEnd w:id="472"/>
      <w:bookmarkEnd w:id="473"/>
    </w:p>
    <w:p w:rsidR="009620CA" w:rsidRPr="009620CA" w:rsidRDefault="009620CA" w:rsidP="00454F98">
      <w:pPr>
        <w:pStyle w:val="a3"/>
        <w:rPr>
          <w:rFonts w:hint="cs"/>
          <w:rtl/>
        </w:rPr>
      </w:pPr>
      <w:bookmarkStart w:id="474" w:name="_Toc346966537"/>
      <w:r w:rsidRPr="009620CA">
        <w:rPr>
          <w:rFonts w:hint="cs"/>
          <w:rtl/>
        </w:rPr>
        <w:t>تعريف اسراء از نظر لغت و شريعت:</w:t>
      </w:r>
      <w:bookmarkEnd w:id="474"/>
    </w:p>
    <w:p w:rsidR="009620CA" w:rsidRPr="009620CA" w:rsidRDefault="009620CA" w:rsidP="00AF3F00">
      <w:pPr>
        <w:bidi/>
        <w:ind w:firstLine="284"/>
        <w:jc w:val="lowKashida"/>
        <w:rPr>
          <w:rFonts w:eastAsia="SimSun" w:cs="B Zar" w:hint="cs"/>
          <w:sz w:val="28"/>
          <w:szCs w:val="28"/>
          <w:rtl/>
          <w:lang w:eastAsia="zh-CN"/>
        </w:rPr>
      </w:pPr>
      <w:r w:rsidRPr="009620CA">
        <w:rPr>
          <w:rFonts w:eastAsia="SimSun" w:cs="B Zar" w:hint="cs"/>
          <w:sz w:val="28"/>
          <w:szCs w:val="28"/>
          <w:rtl/>
          <w:lang w:eastAsia="zh-CN"/>
        </w:rPr>
        <w:t>اسراء در لغت از السري گرفته شده و آن به معني سير شبانه يا حركت در آن است و گفته شده تمام شب سير نمودن است.</w:t>
      </w:r>
    </w:p>
    <w:p w:rsidR="009620CA" w:rsidRPr="009620CA" w:rsidRDefault="009620CA" w:rsidP="00AF3F00">
      <w:pPr>
        <w:bidi/>
        <w:ind w:firstLine="284"/>
        <w:jc w:val="lowKashida"/>
        <w:rPr>
          <w:rFonts w:eastAsia="SimSun" w:cs="B Zar" w:hint="cs"/>
          <w:sz w:val="28"/>
          <w:szCs w:val="28"/>
          <w:rtl/>
          <w:lang w:eastAsia="zh-CN"/>
        </w:rPr>
      </w:pPr>
      <w:r w:rsidRPr="009620CA">
        <w:rPr>
          <w:rFonts w:eastAsia="SimSun" w:cs="B Zar" w:hint="cs"/>
          <w:sz w:val="28"/>
          <w:szCs w:val="28"/>
          <w:rtl/>
          <w:lang w:eastAsia="zh-CN"/>
        </w:rPr>
        <w:t>و گفته</w:t>
      </w:r>
      <w:r w:rsidR="00F37225">
        <w:rPr>
          <w:rFonts w:eastAsia="SimSun" w:cs="B Zar" w:hint="cs"/>
          <w:sz w:val="28"/>
          <w:szCs w:val="28"/>
          <w:rtl/>
          <w:lang w:eastAsia="zh-CN"/>
        </w:rPr>
        <w:t xml:space="preserve">‌اند </w:t>
      </w:r>
      <w:r w:rsidRPr="009620CA">
        <w:rPr>
          <w:rFonts w:eastAsia="SimSun" w:cs="B Zar" w:hint="cs"/>
          <w:sz w:val="28"/>
          <w:szCs w:val="28"/>
          <w:rtl/>
          <w:lang w:eastAsia="zh-CN"/>
        </w:rPr>
        <w:t>به معني شب روي نمودن و پيش كسي رفتن است. و از</w:t>
      </w:r>
      <w:r w:rsidR="00F37225">
        <w:rPr>
          <w:rFonts w:eastAsia="SimSun" w:cs="B Zar" w:hint="cs"/>
          <w:sz w:val="28"/>
          <w:szCs w:val="28"/>
          <w:rtl/>
          <w:lang w:eastAsia="zh-CN"/>
        </w:rPr>
        <w:t xml:space="preserve"> آن‌ها </w:t>
      </w:r>
      <w:r w:rsidRPr="009620CA">
        <w:rPr>
          <w:rFonts w:eastAsia="SimSun" w:cs="B Zar" w:hint="cs"/>
          <w:sz w:val="28"/>
          <w:szCs w:val="28"/>
          <w:rtl/>
          <w:lang w:eastAsia="zh-CN"/>
        </w:rPr>
        <w:t>اين سخن نيكوتر است كه:</w:t>
      </w:r>
    </w:p>
    <w:p w:rsidR="009620CA" w:rsidRPr="008742B6" w:rsidRDefault="009620CA" w:rsidP="00AF3F00">
      <w:pPr>
        <w:bidi/>
        <w:ind w:firstLine="284"/>
        <w:jc w:val="lowKashida"/>
        <w:rPr>
          <w:rFonts w:eastAsia="SimSun" w:cs="B Zar" w:hint="cs"/>
          <w:sz w:val="28"/>
          <w:szCs w:val="28"/>
          <w:rtl/>
          <w:lang w:eastAsia="zh-CN"/>
        </w:rPr>
      </w:pPr>
      <w:r w:rsidRPr="000012A2">
        <w:rPr>
          <w:rStyle w:val="Char"/>
          <w:rFonts w:eastAsia="SimSun"/>
          <w:rtl/>
        </w:rPr>
        <w:t>أسرت إليك ولم تكن تسري</w:t>
      </w:r>
      <w:r w:rsidR="00704A27" w:rsidRPr="000012A2">
        <w:rPr>
          <w:rStyle w:val="Char"/>
          <w:rFonts w:eastAsia="SimSun"/>
          <w:rtl/>
        </w:rPr>
        <w:t>.</w:t>
      </w:r>
      <w:r w:rsidRPr="000012A2">
        <w:rPr>
          <w:rStyle w:val="Char"/>
          <w:rFonts w:eastAsia="SimSun"/>
          <w:rtl/>
        </w:rPr>
        <w:t>..</w:t>
      </w:r>
      <w:r w:rsidRPr="008742B6">
        <w:rPr>
          <w:rFonts w:eastAsia="SimSun" w:cs="B Zar" w:hint="cs"/>
          <w:sz w:val="28"/>
          <w:szCs w:val="28"/>
          <w:rtl/>
          <w:lang w:eastAsia="zh-CN"/>
        </w:rPr>
        <w:t xml:space="preserve"> شبانه به سوي تو آمدم و شب روي نكردم.</w:t>
      </w:r>
    </w:p>
    <w:p w:rsidR="009620CA" w:rsidRDefault="009620CA" w:rsidP="00AF3F00">
      <w:pPr>
        <w:bidi/>
        <w:ind w:firstLine="284"/>
        <w:jc w:val="lowKashida"/>
        <w:rPr>
          <w:rFonts w:eastAsia="SimSun" w:cs="B Zar" w:hint="cs"/>
          <w:sz w:val="28"/>
          <w:szCs w:val="28"/>
          <w:rtl/>
          <w:lang w:eastAsia="zh-CN"/>
        </w:rPr>
      </w:pPr>
      <w:r w:rsidRPr="008742B6">
        <w:rPr>
          <w:rFonts w:eastAsia="SimSun" w:cs="B Zar" w:hint="cs"/>
          <w:sz w:val="28"/>
          <w:szCs w:val="28"/>
          <w:rtl/>
          <w:lang w:eastAsia="zh-CN"/>
        </w:rPr>
        <w:t>اسراء هنگامي كه در شرع به كار</w:t>
      </w:r>
      <w:r w:rsidR="00F37225">
        <w:rPr>
          <w:rFonts w:eastAsia="SimSun" w:cs="B Zar" w:hint="cs"/>
          <w:sz w:val="28"/>
          <w:szCs w:val="28"/>
          <w:rtl/>
          <w:lang w:eastAsia="zh-CN"/>
        </w:rPr>
        <w:t xml:space="preserve"> مي‌</w:t>
      </w:r>
      <w:r w:rsidRPr="008742B6">
        <w:rPr>
          <w:rFonts w:eastAsia="SimSun" w:cs="B Zar" w:hint="cs"/>
          <w:sz w:val="28"/>
          <w:szCs w:val="28"/>
          <w:rtl/>
          <w:lang w:eastAsia="zh-CN"/>
        </w:rPr>
        <w:t>رود مراد از آن: سير نمودن رسول الله</w:t>
      </w:r>
      <w:r w:rsidRPr="009620CA">
        <w:rPr>
          <w:rFonts w:eastAsia="SimSun" w:cs="CTraditional Arabic" w:hint="cs"/>
          <w:sz w:val="28"/>
          <w:szCs w:val="28"/>
          <w:rtl/>
          <w:lang w:eastAsia="zh-CN"/>
        </w:rPr>
        <w:t>ص</w:t>
      </w:r>
      <w:r w:rsidRPr="008742B6">
        <w:rPr>
          <w:rFonts w:eastAsia="SimSun" w:cs="B Zar" w:hint="cs"/>
          <w:sz w:val="28"/>
          <w:szCs w:val="28"/>
          <w:rtl/>
          <w:lang w:eastAsia="zh-CN"/>
        </w:rPr>
        <w:t xml:space="preserve"> از مسجدالحرام در مكه به سوي بيت المقدس در ايليا و بازگشت او در آن شب است.</w:t>
      </w:r>
    </w:p>
    <w:p w:rsidR="009620CA" w:rsidRPr="009620CA" w:rsidRDefault="009620CA" w:rsidP="00454F98">
      <w:pPr>
        <w:pStyle w:val="a3"/>
        <w:rPr>
          <w:rFonts w:hint="cs"/>
          <w:rtl/>
        </w:rPr>
      </w:pPr>
      <w:bookmarkStart w:id="475" w:name="_Toc291009122"/>
      <w:bookmarkStart w:id="476" w:name="_Toc291009481"/>
      <w:bookmarkStart w:id="477" w:name="_Toc346966538"/>
      <w:r w:rsidRPr="009620CA">
        <w:rPr>
          <w:rFonts w:hint="cs"/>
          <w:rtl/>
        </w:rPr>
        <w:t>حقيقت اسراء و دلايل آن</w:t>
      </w:r>
      <w:bookmarkEnd w:id="475"/>
      <w:bookmarkEnd w:id="476"/>
      <w:bookmarkEnd w:id="477"/>
    </w:p>
    <w:p w:rsidR="009620CA" w:rsidRPr="003300F7" w:rsidRDefault="009620CA" w:rsidP="003300F7">
      <w:pPr>
        <w:bidi/>
        <w:ind w:firstLine="284"/>
        <w:jc w:val="both"/>
        <w:rPr>
          <w:rFonts w:ascii="KFGQPC Uthmanic Script HAFS" w:hAnsi="KFGQPC Uthmanic Script HAFS" w:cs="KFGQPC Uthmanic Script HAFS" w:hint="cs"/>
          <w:sz w:val="28"/>
          <w:szCs w:val="28"/>
          <w:rtl/>
        </w:rPr>
      </w:pPr>
      <w:r w:rsidRPr="008742B6">
        <w:rPr>
          <w:rFonts w:eastAsia="SimSun" w:cs="B Zar" w:hint="cs"/>
          <w:sz w:val="28"/>
          <w:szCs w:val="28"/>
          <w:rtl/>
          <w:lang w:eastAsia="zh-CN"/>
        </w:rPr>
        <w:t>اسراء نشانه بزرگي است كه خداوند به وسيله آن پيامبر</w:t>
      </w:r>
      <w:r w:rsidRPr="009620CA">
        <w:rPr>
          <w:rFonts w:eastAsia="SimSun" w:cs="CTraditional Arabic" w:hint="cs"/>
          <w:sz w:val="28"/>
          <w:szCs w:val="28"/>
          <w:rtl/>
          <w:lang w:eastAsia="zh-CN"/>
        </w:rPr>
        <w:t>ص</w:t>
      </w:r>
      <w:r w:rsidRPr="008742B6">
        <w:rPr>
          <w:rFonts w:eastAsia="SimSun" w:cs="B Zar" w:hint="cs"/>
          <w:sz w:val="28"/>
          <w:szCs w:val="28"/>
          <w:rtl/>
          <w:lang w:eastAsia="zh-CN"/>
        </w:rPr>
        <w:t xml:space="preserve"> را قبل از هجرت تأييد و تقويت نمود به</w:t>
      </w:r>
      <w:r w:rsidR="000012A2">
        <w:rPr>
          <w:rFonts w:eastAsia="SimSun" w:cs="B Zar" w:hint="cs"/>
          <w:sz w:val="28"/>
          <w:szCs w:val="28"/>
          <w:rtl/>
          <w:lang w:eastAsia="zh-CN"/>
        </w:rPr>
        <w:t xml:space="preserve"> گونه‌اي </w:t>
      </w:r>
      <w:r w:rsidRPr="008742B6">
        <w:rPr>
          <w:rFonts w:eastAsia="SimSun" w:cs="B Zar" w:hint="cs"/>
          <w:sz w:val="28"/>
          <w:szCs w:val="28"/>
          <w:rtl/>
          <w:lang w:eastAsia="zh-CN"/>
        </w:rPr>
        <w:t>كه شبي از مسجد الحرام به سوي مسجد الاقصي سوار بر براق با هم صحبتي جبريل</w:t>
      </w:r>
      <w:r w:rsidRPr="009620CA">
        <w:rPr>
          <w:rFonts w:eastAsia="SimSun" w:cs="CTraditional Arabic" w:hint="cs"/>
          <w:sz w:val="28"/>
          <w:szCs w:val="28"/>
          <w:rtl/>
          <w:lang w:eastAsia="zh-CN"/>
        </w:rPr>
        <w:t>؛</w:t>
      </w:r>
      <w:r w:rsidRPr="008742B6">
        <w:rPr>
          <w:rFonts w:eastAsia="SimSun" w:cs="B Zar" w:hint="cs"/>
          <w:sz w:val="28"/>
          <w:szCs w:val="28"/>
          <w:rtl/>
          <w:lang w:eastAsia="zh-CN"/>
        </w:rPr>
        <w:t xml:space="preserve"> سير داده شد تا به بيت المقدس رسيد. براق را به حلقه درِ مسجد بست سپس داخل مسجد شد و با پيامبران در حاليكه امام</w:t>
      </w:r>
      <w:r w:rsidR="00F37225">
        <w:rPr>
          <w:rFonts w:eastAsia="SimSun" w:cs="B Zar" w:hint="cs"/>
          <w:sz w:val="28"/>
          <w:szCs w:val="28"/>
          <w:rtl/>
          <w:lang w:eastAsia="zh-CN"/>
        </w:rPr>
        <w:t xml:space="preserve"> آن‌ها </w:t>
      </w:r>
      <w:r w:rsidRPr="008742B6">
        <w:rPr>
          <w:rFonts w:eastAsia="SimSun" w:cs="B Zar" w:hint="cs"/>
          <w:sz w:val="28"/>
          <w:szCs w:val="28"/>
          <w:rtl/>
          <w:lang w:eastAsia="zh-CN"/>
        </w:rPr>
        <w:t>بود، نماز خواند. سپس جبريل</w:t>
      </w:r>
      <w:r w:rsidRPr="009620CA">
        <w:rPr>
          <w:rFonts w:eastAsia="SimSun" w:cs="CTraditional Arabic" w:hint="cs"/>
          <w:sz w:val="28"/>
          <w:szCs w:val="28"/>
          <w:rtl/>
          <w:lang w:eastAsia="zh-CN"/>
        </w:rPr>
        <w:t>؛</w:t>
      </w:r>
      <w:r w:rsidRPr="008742B6">
        <w:rPr>
          <w:rFonts w:eastAsia="SimSun" w:cs="B Zar" w:hint="cs"/>
          <w:sz w:val="28"/>
          <w:szCs w:val="28"/>
          <w:rtl/>
          <w:lang w:eastAsia="zh-CN"/>
        </w:rPr>
        <w:t xml:space="preserve"> با ظرفي از شراب و ظرفي از شير پيش او آمد و پيامبر شير را بر شراب اختيار نمود. جبريل</w:t>
      </w:r>
      <w:r w:rsidRPr="009620CA">
        <w:rPr>
          <w:rFonts w:eastAsia="SimSun" w:cs="CTraditional Arabic" w:hint="cs"/>
          <w:sz w:val="28"/>
          <w:szCs w:val="28"/>
          <w:rtl/>
          <w:lang w:eastAsia="zh-CN"/>
        </w:rPr>
        <w:t>؛</w:t>
      </w:r>
      <w:r w:rsidRPr="008742B6">
        <w:rPr>
          <w:rFonts w:eastAsia="SimSun" w:cs="B Zar" w:hint="cs"/>
          <w:sz w:val="28"/>
          <w:szCs w:val="28"/>
          <w:rtl/>
          <w:lang w:eastAsia="zh-CN"/>
        </w:rPr>
        <w:t xml:space="preserve"> به او فرمود: هدايت را براي فطرت برگزيدي. و دليل بر اسراء، كتاب و سنت</w:t>
      </w:r>
      <w:r w:rsidR="00F37225">
        <w:rPr>
          <w:rFonts w:eastAsia="SimSun" w:cs="B Zar" w:hint="cs"/>
          <w:sz w:val="28"/>
          <w:szCs w:val="28"/>
          <w:rtl/>
          <w:lang w:eastAsia="zh-CN"/>
        </w:rPr>
        <w:t xml:space="preserve"> مي‌</w:t>
      </w:r>
      <w:r w:rsidRPr="008742B6">
        <w:rPr>
          <w:rFonts w:eastAsia="SimSun" w:cs="B Zar" w:hint="cs"/>
          <w:sz w:val="28"/>
          <w:szCs w:val="28"/>
          <w:rtl/>
          <w:lang w:eastAsia="zh-CN"/>
        </w:rPr>
        <w:t xml:space="preserve">باشند. الله تعالي </w:t>
      </w:r>
      <w:r w:rsidR="00664ACA">
        <w:rPr>
          <w:rFonts w:eastAsia="SimSun" w:cs="B Zar" w:hint="cs"/>
          <w:sz w:val="28"/>
          <w:szCs w:val="28"/>
          <w:rtl/>
          <w:lang w:eastAsia="zh-CN"/>
        </w:rPr>
        <w:t>مي‌فرمايد</w:t>
      </w:r>
      <w:r w:rsidRPr="008742B6">
        <w:rPr>
          <w:rFonts w:eastAsia="SimSun" w:cs="B Zar" w:hint="cs"/>
          <w:sz w:val="28"/>
          <w:szCs w:val="28"/>
          <w:rtl/>
          <w:lang w:eastAsia="zh-CN"/>
        </w:rPr>
        <w:t>:</w:t>
      </w:r>
      <w:r w:rsidR="00E941D0">
        <w:rPr>
          <w:rFonts w:eastAsia="SimSun" w:cs="B Zar" w:hint="cs"/>
          <w:sz w:val="28"/>
          <w:szCs w:val="28"/>
          <w:rtl/>
          <w:lang w:eastAsia="zh-CN"/>
        </w:rPr>
        <w:t xml:space="preserve"> </w:t>
      </w:r>
      <w:r w:rsidR="00E941D0">
        <w:rPr>
          <w:rFonts w:ascii="Traditional Arabic" w:eastAsia="SimSun" w:hAnsi="Traditional Arabic" w:cs="Traditional Arabic"/>
          <w:sz w:val="28"/>
          <w:szCs w:val="28"/>
          <w:rtl/>
          <w:lang w:eastAsia="zh-CN"/>
        </w:rPr>
        <w:t>﴿</w:t>
      </w:r>
      <w:r w:rsidR="003300F7">
        <w:rPr>
          <w:rFonts w:ascii="KFGQPC Uthmanic Script HAFS" w:hAnsi="KFGQPC Uthmanic Script HAFS" w:cs="KFGQPC Uthmanic Script HAFS" w:hint="eastAsia"/>
          <w:sz w:val="28"/>
          <w:szCs w:val="28"/>
          <w:rtl/>
        </w:rPr>
        <w:t>سُبۡحَٰنَ</w:t>
      </w:r>
      <w:r w:rsidR="003300F7">
        <w:rPr>
          <w:rFonts w:ascii="KFGQPC Uthmanic Script HAFS" w:hAnsi="KFGQPC Uthmanic Script HAFS" w:cs="KFGQPC Uthmanic Script HAFS"/>
          <w:sz w:val="28"/>
          <w:szCs w:val="28"/>
          <w:rtl/>
        </w:rPr>
        <w:t xml:space="preserve"> </w:t>
      </w:r>
      <w:r w:rsidR="003300F7">
        <w:rPr>
          <w:rFonts w:ascii="KFGQPC Uthmanic Script HAFS" w:hAnsi="KFGQPC Uthmanic Script HAFS" w:cs="KFGQPC Uthmanic Script HAFS" w:hint="cs"/>
          <w:sz w:val="28"/>
          <w:szCs w:val="28"/>
          <w:rtl/>
        </w:rPr>
        <w:t>ٱ</w:t>
      </w:r>
      <w:r w:rsidR="003300F7">
        <w:rPr>
          <w:rFonts w:ascii="KFGQPC Uthmanic Script HAFS" w:hAnsi="KFGQPC Uthmanic Script HAFS" w:cs="KFGQPC Uthmanic Script HAFS" w:hint="eastAsia"/>
          <w:sz w:val="28"/>
          <w:szCs w:val="28"/>
          <w:rtl/>
        </w:rPr>
        <w:t>لَّذِيٓ</w:t>
      </w:r>
      <w:r w:rsidR="003300F7">
        <w:rPr>
          <w:rFonts w:ascii="KFGQPC Uthmanic Script HAFS" w:hAnsi="KFGQPC Uthmanic Script HAFS" w:cs="KFGQPC Uthmanic Script HAFS"/>
          <w:sz w:val="28"/>
          <w:szCs w:val="28"/>
          <w:rtl/>
        </w:rPr>
        <w:t xml:space="preserve"> أَسۡرَىٰ بِعَبۡدِهِ</w:t>
      </w:r>
      <w:r w:rsidR="003300F7">
        <w:rPr>
          <w:rFonts w:ascii="KFGQPC Uthmanic Script HAFS" w:hAnsi="KFGQPC Uthmanic Script HAFS" w:cs="KFGQPC Uthmanic Script HAFS" w:hint="cs"/>
          <w:sz w:val="28"/>
          <w:szCs w:val="28"/>
          <w:rtl/>
        </w:rPr>
        <w:t>ۦ</w:t>
      </w:r>
      <w:r w:rsidR="003300F7">
        <w:rPr>
          <w:rFonts w:ascii="KFGQPC Uthmanic Script HAFS" w:hAnsi="KFGQPC Uthmanic Script HAFS" w:cs="KFGQPC Uthmanic Script HAFS"/>
          <w:sz w:val="28"/>
          <w:szCs w:val="28"/>
          <w:rtl/>
        </w:rPr>
        <w:t xml:space="preserve"> لَيۡلٗا مِّنَ </w:t>
      </w:r>
      <w:r w:rsidR="003300F7">
        <w:rPr>
          <w:rFonts w:ascii="KFGQPC Uthmanic Script HAFS" w:hAnsi="KFGQPC Uthmanic Script HAFS" w:cs="KFGQPC Uthmanic Script HAFS" w:hint="cs"/>
          <w:sz w:val="28"/>
          <w:szCs w:val="28"/>
          <w:rtl/>
        </w:rPr>
        <w:t>ٱ</w:t>
      </w:r>
      <w:r w:rsidR="003300F7">
        <w:rPr>
          <w:rFonts w:ascii="KFGQPC Uthmanic Script HAFS" w:hAnsi="KFGQPC Uthmanic Script HAFS" w:cs="KFGQPC Uthmanic Script HAFS" w:hint="eastAsia"/>
          <w:sz w:val="28"/>
          <w:szCs w:val="28"/>
          <w:rtl/>
        </w:rPr>
        <w:t>لۡمَسۡجِدِ</w:t>
      </w:r>
      <w:r w:rsidR="003300F7">
        <w:rPr>
          <w:rFonts w:ascii="KFGQPC Uthmanic Script HAFS" w:hAnsi="KFGQPC Uthmanic Script HAFS" w:cs="KFGQPC Uthmanic Script HAFS"/>
          <w:sz w:val="28"/>
          <w:szCs w:val="28"/>
          <w:rtl/>
        </w:rPr>
        <w:t xml:space="preserve"> </w:t>
      </w:r>
      <w:r w:rsidR="003300F7">
        <w:rPr>
          <w:rFonts w:ascii="KFGQPC Uthmanic Script HAFS" w:hAnsi="KFGQPC Uthmanic Script HAFS" w:cs="KFGQPC Uthmanic Script HAFS" w:hint="cs"/>
          <w:sz w:val="28"/>
          <w:szCs w:val="28"/>
          <w:rtl/>
        </w:rPr>
        <w:t>ٱ</w:t>
      </w:r>
      <w:r w:rsidR="003300F7">
        <w:rPr>
          <w:rFonts w:ascii="KFGQPC Uthmanic Script HAFS" w:hAnsi="KFGQPC Uthmanic Script HAFS" w:cs="KFGQPC Uthmanic Script HAFS" w:hint="eastAsia"/>
          <w:sz w:val="28"/>
          <w:szCs w:val="28"/>
          <w:rtl/>
        </w:rPr>
        <w:t>لۡحَرَامِ</w:t>
      </w:r>
      <w:r w:rsidR="003300F7">
        <w:rPr>
          <w:rFonts w:ascii="KFGQPC Uthmanic Script HAFS" w:hAnsi="KFGQPC Uthmanic Script HAFS" w:cs="KFGQPC Uthmanic Script HAFS"/>
          <w:sz w:val="28"/>
          <w:szCs w:val="28"/>
          <w:rtl/>
        </w:rPr>
        <w:t xml:space="preserve"> إِلَى </w:t>
      </w:r>
      <w:r w:rsidR="003300F7">
        <w:rPr>
          <w:rFonts w:ascii="KFGQPC Uthmanic Script HAFS" w:hAnsi="KFGQPC Uthmanic Script HAFS" w:cs="KFGQPC Uthmanic Script HAFS" w:hint="cs"/>
          <w:sz w:val="28"/>
          <w:szCs w:val="28"/>
          <w:rtl/>
        </w:rPr>
        <w:t>ٱ</w:t>
      </w:r>
      <w:r w:rsidR="003300F7">
        <w:rPr>
          <w:rFonts w:ascii="KFGQPC Uthmanic Script HAFS" w:hAnsi="KFGQPC Uthmanic Script HAFS" w:cs="KFGQPC Uthmanic Script HAFS" w:hint="eastAsia"/>
          <w:sz w:val="28"/>
          <w:szCs w:val="28"/>
          <w:rtl/>
        </w:rPr>
        <w:t>لۡمَسۡجِدِ</w:t>
      </w:r>
      <w:r w:rsidR="003300F7">
        <w:rPr>
          <w:rFonts w:ascii="KFGQPC Uthmanic Script HAFS" w:hAnsi="KFGQPC Uthmanic Script HAFS" w:cs="KFGQPC Uthmanic Script HAFS"/>
          <w:sz w:val="28"/>
          <w:szCs w:val="28"/>
          <w:rtl/>
        </w:rPr>
        <w:t xml:space="preserve"> </w:t>
      </w:r>
      <w:r w:rsidR="003300F7">
        <w:rPr>
          <w:rFonts w:ascii="KFGQPC Uthmanic Script HAFS" w:hAnsi="KFGQPC Uthmanic Script HAFS" w:cs="KFGQPC Uthmanic Script HAFS" w:hint="cs"/>
          <w:sz w:val="28"/>
          <w:szCs w:val="28"/>
          <w:rtl/>
        </w:rPr>
        <w:t>ٱ</w:t>
      </w:r>
      <w:r w:rsidR="003300F7">
        <w:rPr>
          <w:rFonts w:ascii="KFGQPC Uthmanic Script HAFS" w:hAnsi="KFGQPC Uthmanic Script HAFS" w:cs="KFGQPC Uthmanic Script HAFS" w:hint="eastAsia"/>
          <w:sz w:val="28"/>
          <w:szCs w:val="28"/>
          <w:rtl/>
        </w:rPr>
        <w:t>لۡأَقۡصَا</w:t>
      </w:r>
      <w:r w:rsidR="003300F7">
        <w:rPr>
          <w:rFonts w:ascii="KFGQPC Uthmanic Script HAFS" w:hAnsi="KFGQPC Uthmanic Script HAFS" w:cs="KFGQPC Uthmanic Script HAFS"/>
          <w:sz w:val="28"/>
          <w:szCs w:val="28"/>
          <w:rtl/>
        </w:rPr>
        <w:t xml:space="preserve"> </w:t>
      </w:r>
      <w:r w:rsidR="003300F7">
        <w:rPr>
          <w:rFonts w:ascii="KFGQPC Uthmanic Script HAFS" w:hAnsi="KFGQPC Uthmanic Script HAFS" w:cs="KFGQPC Uthmanic Script HAFS" w:hint="cs"/>
          <w:sz w:val="28"/>
          <w:szCs w:val="28"/>
          <w:rtl/>
        </w:rPr>
        <w:t>ٱ</w:t>
      </w:r>
      <w:r w:rsidR="003300F7">
        <w:rPr>
          <w:rFonts w:ascii="KFGQPC Uthmanic Script HAFS" w:hAnsi="KFGQPC Uthmanic Script HAFS" w:cs="KFGQPC Uthmanic Script HAFS" w:hint="eastAsia"/>
          <w:sz w:val="28"/>
          <w:szCs w:val="28"/>
          <w:rtl/>
        </w:rPr>
        <w:t>لَّذِي</w:t>
      </w:r>
      <w:r w:rsidR="003300F7">
        <w:rPr>
          <w:rFonts w:ascii="KFGQPC Uthmanic Script HAFS" w:hAnsi="KFGQPC Uthmanic Script HAFS" w:cs="KFGQPC Uthmanic Script HAFS"/>
          <w:sz w:val="28"/>
          <w:szCs w:val="28"/>
          <w:rtl/>
        </w:rPr>
        <w:t xml:space="preserve"> بَٰرَكۡنَا حَوۡلَهُ</w:t>
      </w:r>
      <w:r w:rsidR="003300F7">
        <w:rPr>
          <w:rFonts w:ascii="KFGQPC Uthmanic Script HAFS" w:hAnsi="KFGQPC Uthmanic Script HAFS" w:cs="KFGQPC Uthmanic Script HAFS" w:hint="cs"/>
          <w:sz w:val="28"/>
          <w:szCs w:val="28"/>
          <w:rtl/>
        </w:rPr>
        <w:t>ۥ</w:t>
      </w:r>
      <w:r w:rsidR="003300F7">
        <w:rPr>
          <w:rFonts w:ascii="KFGQPC Uthmanic Script HAFS" w:hAnsi="KFGQPC Uthmanic Script HAFS" w:cs="KFGQPC Uthmanic Script HAFS"/>
          <w:sz w:val="28"/>
          <w:szCs w:val="28"/>
          <w:rtl/>
        </w:rPr>
        <w:t xml:space="preserve"> لِنُرِيَهُ</w:t>
      </w:r>
      <w:r w:rsidR="003300F7">
        <w:rPr>
          <w:rFonts w:ascii="KFGQPC Uthmanic Script HAFS" w:hAnsi="KFGQPC Uthmanic Script HAFS" w:cs="KFGQPC Uthmanic Script HAFS" w:hint="cs"/>
          <w:sz w:val="28"/>
          <w:szCs w:val="28"/>
          <w:rtl/>
        </w:rPr>
        <w:t>ۥ</w:t>
      </w:r>
      <w:r w:rsidR="003300F7">
        <w:rPr>
          <w:rFonts w:ascii="KFGQPC Uthmanic Script HAFS" w:hAnsi="KFGQPC Uthmanic Script HAFS" w:cs="KFGQPC Uthmanic Script HAFS"/>
          <w:sz w:val="28"/>
          <w:szCs w:val="28"/>
          <w:rtl/>
        </w:rPr>
        <w:t xml:space="preserve"> مِنۡ ءَايَٰتِنَآۚ إِنَّهُ</w:t>
      </w:r>
      <w:r w:rsidR="003300F7">
        <w:rPr>
          <w:rFonts w:ascii="KFGQPC Uthmanic Script HAFS" w:hAnsi="KFGQPC Uthmanic Script HAFS" w:cs="KFGQPC Uthmanic Script HAFS" w:hint="cs"/>
          <w:sz w:val="28"/>
          <w:szCs w:val="28"/>
          <w:rtl/>
        </w:rPr>
        <w:t>ۥ</w:t>
      </w:r>
      <w:r w:rsidR="003300F7">
        <w:rPr>
          <w:rFonts w:ascii="KFGQPC Uthmanic Script HAFS" w:hAnsi="KFGQPC Uthmanic Script HAFS" w:cs="KFGQPC Uthmanic Script HAFS"/>
          <w:sz w:val="28"/>
          <w:szCs w:val="28"/>
          <w:rtl/>
        </w:rPr>
        <w:t xml:space="preserve"> هُوَ </w:t>
      </w:r>
      <w:r w:rsidR="003300F7">
        <w:rPr>
          <w:rFonts w:ascii="KFGQPC Uthmanic Script HAFS" w:hAnsi="KFGQPC Uthmanic Script HAFS" w:cs="KFGQPC Uthmanic Script HAFS" w:hint="cs"/>
          <w:sz w:val="28"/>
          <w:szCs w:val="28"/>
          <w:rtl/>
        </w:rPr>
        <w:t>ٱ</w:t>
      </w:r>
      <w:r w:rsidR="003300F7">
        <w:rPr>
          <w:rFonts w:ascii="KFGQPC Uthmanic Script HAFS" w:hAnsi="KFGQPC Uthmanic Script HAFS" w:cs="KFGQPC Uthmanic Script HAFS" w:hint="eastAsia"/>
          <w:sz w:val="28"/>
          <w:szCs w:val="28"/>
          <w:rtl/>
        </w:rPr>
        <w:t>لسَّمِيعُ</w:t>
      </w:r>
      <w:r w:rsidR="003300F7">
        <w:rPr>
          <w:rFonts w:ascii="KFGQPC Uthmanic Script HAFS" w:hAnsi="KFGQPC Uthmanic Script HAFS" w:cs="KFGQPC Uthmanic Script HAFS"/>
          <w:sz w:val="28"/>
          <w:szCs w:val="28"/>
          <w:rtl/>
        </w:rPr>
        <w:t xml:space="preserve"> </w:t>
      </w:r>
      <w:r w:rsidR="003300F7">
        <w:rPr>
          <w:rFonts w:ascii="KFGQPC Uthmanic Script HAFS" w:hAnsi="KFGQPC Uthmanic Script HAFS" w:cs="KFGQPC Uthmanic Script HAFS" w:hint="cs"/>
          <w:sz w:val="28"/>
          <w:szCs w:val="28"/>
          <w:rtl/>
        </w:rPr>
        <w:t>ٱ</w:t>
      </w:r>
      <w:r w:rsidR="003300F7">
        <w:rPr>
          <w:rFonts w:ascii="KFGQPC Uthmanic Script HAFS" w:hAnsi="KFGQPC Uthmanic Script HAFS" w:cs="KFGQPC Uthmanic Script HAFS" w:hint="eastAsia"/>
          <w:sz w:val="28"/>
          <w:szCs w:val="28"/>
          <w:rtl/>
        </w:rPr>
        <w:t>لۡبَصِيرُ</w:t>
      </w:r>
      <w:r w:rsidR="003300F7">
        <w:rPr>
          <w:rFonts w:ascii="KFGQPC Uthmanic Script HAFS" w:hAnsi="KFGQPC Uthmanic Script HAFS" w:cs="KFGQPC Uthmanic Script HAFS"/>
          <w:sz w:val="28"/>
          <w:szCs w:val="28"/>
          <w:rtl/>
        </w:rPr>
        <w:t xml:space="preserve"> ١</w:t>
      </w:r>
      <w:r w:rsidR="00E941D0">
        <w:rPr>
          <w:rFonts w:ascii="Traditional Arabic" w:eastAsia="SimSun" w:hAnsi="Traditional Arabic" w:cs="Traditional Arabic"/>
          <w:sz w:val="28"/>
          <w:szCs w:val="28"/>
          <w:rtl/>
          <w:lang w:eastAsia="zh-CN"/>
        </w:rPr>
        <w:t>﴾</w:t>
      </w:r>
      <w:r w:rsidR="00E941D0">
        <w:rPr>
          <w:rFonts w:eastAsia="SimSun" w:cs="B Zar" w:hint="cs"/>
          <w:sz w:val="28"/>
          <w:szCs w:val="28"/>
          <w:rtl/>
          <w:lang w:eastAsia="zh-CN"/>
        </w:rPr>
        <w:t xml:space="preserve"> </w:t>
      </w:r>
      <w:r w:rsidR="00E941D0" w:rsidRPr="00845435">
        <w:rPr>
          <w:rFonts w:ascii="mylotus" w:eastAsia="SimSun" w:hAnsi="mylotus" w:cs="mylotus"/>
          <w:sz w:val="26"/>
          <w:szCs w:val="26"/>
          <w:rtl/>
          <w:lang w:eastAsia="zh-CN" w:bidi="ar-SA"/>
        </w:rPr>
        <w:t>[</w:t>
      </w:r>
      <w:r w:rsidR="00E941D0">
        <w:rPr>
          <w:rFonts w:ascii="mylotus" w:eastAsia="SimSun" w:hAnsi="mylotus" w:cs="mylotus"/>
          <w:sz w:val="26"/>
          <w:szCs w:val="26"/>
          <w:rtl/>
          <w:lang w:eastAsia="zh-CN" w:bidi="ar-SA"/>
        </w:rPr>
        <w:t>الإسراء: 1</w:t>
      </w:r>
      <w:r w:rsidR="00E941D0" w:rsidRPr="00845435">
        <w:rPr>
          <w:rFonts w:ascii="mylotus" w:eastAsia="SimSun" w:hAnsi="mylotus" w:cs="mylotus"/>
          <w:sz w:val="26"/>
          <w:szCs w:val="26"/>
          <w:rtl/>
          <w:lang w:eastAsia="zh-CN" w:bidi="ar-SA"/>
        </w:rPr>
        <w:t>]</w:t>
      </w:r>
      <w:r w:rsidR="00E941D0">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8742B6">
        <w:rPr>
          <w:rFonts w:eastAsia="SimSun" w:cs="B Zar" w:hint="cs"/>
          <w:sz w:val="28"/>
          <w:szCs w:val="28"/>
          <w:rtl/>
          <w:lang w:eastAsia="zh-CN"/>
        </w:rPr>
        <w:t>پاك و منزه است خدايي كه بنده</w:t>
      </w:r>
      <w:r w:rsidR="00F37225">
        <w:rPr>
          <w:rFonts w:eastAsia="SimSun" w:cs="B Zar" w:hint="cs"/>
          <w:sz w:val="28"/>
          <w:szCs w:val="28"/>
          <w:rtl/>
          <w:lang w:eastAsia="zh-CN"/>
        </w:rPr>
        <w:t xml:space="preserve">‌اش </w:t>
      </w:r>
      <w:r w:rsidRPr="008742B6">
        <w:rPr>
          <w:rFonts w:eastAsia="SimSun" w:cs="B Zar" w:hint="cs"/>
          <w:sz w:val="28"/>
          <w:szCs w:val="28"/>
          <w:rtl/>
          <w:lang w:eastAsia="zh-CN"/>
        </w:rPr>
        <w:t>را شبي از مسجد الحرام به سوي مسجد الاقصي كه اطراف آن را بركت داده</w:t>
      </w:r>
      <w:r w:rsidR="00EF0E66">
        <w:rPr>
          <w:rFonts w:eastAsia="SimSun" w:cs="B Zar" w:hint="cs"/>
          <w:sz w:val="28"/>
          <w:szCs w:val="28"/>
          <w:rtl/>
          <w:lang w:eastAsia="zh-CN"/>
        </w:rPr>
        <w:t>‌ايم،</w:t>
      </w:r>
      <w:r w:rsidRPr="008742B6">
        <w:rPr>
          <w:rFonts w:eastAsia="SimSun" w:cs="B Zar" w:hint="cs"/>
          <w:sz w:val="28"/>
          <w:szCs w:val="28"/>
          <w:rtl/>
          <w:lang w:eastAsia="zh-CN"/>
        </w:rPr>
        <w:t xml:space="preserve"> سير داد تا از نشانه</w:t>
      </w:r>
      <w:r w:rsidR="00F37225">
        <w:rPr>
          <w:rFonts w:eastAsia="SimSun" w:cs="B Zar" w:hint="cs"/>
          <w:sz w:val="28"/>
          <w:szCs w:val="28"/>
          <w:rtl/>
          <w:lang w:eastAsia="zh-CN"/>
        </w:rPr>
        <w:t xml:space="preserve">‌هاي </w:t>
      </w:r>
      <w:r w:rsidRPr="008742B6">
        <w:rPr>
          <w:rFonts w:eastAsia="SimSun" w:cs="B Zar" w:hint="cs"/>
          <w:sz w:val="28"/>
          <w:szCs w:val="28"/>
          <w:rtl/>
          <w:lang w:eastAsia="zh-CN"/>
        </w:rPr>
        <w:t>خود بر ما بنماياند كه همانا او شنواي بيناست».</w:t>
      </w:r>
    </w:p>
    <w:p w:rsidR="009620CA" w:rsidRDefault="009620CA" w:rsidP="00AF3F00">
      <w:pPr>
        <w:bidi/>
        <w:ind w:firstLine="284"/>
        <w:jc w:val="lowKashida"/>
        <w:rPr>
          <w:rFonts w:eastAsia="SimSun" w:cs="B Zar" w:hint="cs"/>
          <w:sz w:val="28"/>
          <w:szCs w:val="28"/>
          <w:rtl/>
          <w:lang w:eastAsia="zh-CN"/>
        </w:rPr>
      </w:pPr>
      <w:r w:rsidRPr="008742B6">
        <w:rPr>
          <w:rFonts w:eastAsia="SimSun" w:cs="B Zar" w:hint="cs"/>
          <w:sz w:val="28"/>
          <w:szCs w:val="28"/>
          <w:rtl/>
          <w:lang w:eastAsia="zh-CN"/>
        </w:rPr>
        <w:t>و از سنت حديث انس بن مالك است كه مسلم در صحيحش از طريق ثابت بناني او نيز از پيامبر</w:t>
      </w:r>
      <w:r w:rsidRPr="009620CA">
        <w:rPr>
          <w:rFonts w:eastAsia="SimSun" w:cs="CTraditional Arabic" w:hint="cs"/>
          <w:sz w:val="28"/>
          <w:szCs w:val="28"/>
          <w:rtl/>
          <w:lang w:eastAsia="zh-CN"/>
        </w:rPr>
        <w:t>ص</w:t>
      </w:r>
      <w:r w:rsidRPr="008742B6">
        <w:rPr>
          <w:rFonts w:eastAsia="SimSun" w:cs="B Zar" w:hint="cs"/>
          <w:sz w:val="28"/>
          <w:szCs w:val="28"/>
          <w:rtl/>
          <w:lang w:eastAsia="zh-CN"/>
        </w:rPr>
        <w:t xml:space="preserve"> روايت</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8742B6">
        <w:rPr>
          <w:rFonts w:eastAsia="SimSun" w:cs="B Zar" w:hint="cs"/>
          <w:sz w:val="28"/>
          <w:szCs w:val="28"/>
          <w:rtl/>
          <w:lang w:eastAsia="zh-CN"/>
        </w:rPr>
        <w:t xml:space="preserve"> كه فرمود:</w:t>
      </w:r>
      <w:r w:rsidR="00C25455">
        <w:rPr>
          <w:rFonts w:eastAsia="SimSun" w:cs="B Zar" w:hint="cs"/>
          <w:sz w:val="28"/>
          <w:szCs w:val="28"/>
          <w:rtl/>
          <w:lang w:eastAsia="zh-CN"/>
        </w:rPr>
        <w:t xml:space="preserve"> </w:t>
      </w:r>
      <w:r w:rsidR="00C25455" w:rsidRPr="000012A2">
        <w:rPr>
          <w:rStyle w:val="Char4"/>
          <w:rFonts w:eastAsia="SimSun" w:hint="cs"/>
          <w:rtl/>
        </w:rPr>
        <w:t>«</w:t>
      </w:r>
      <w:r w:rsidRPr="000012A2">
        <w:rPr>
          <w:rStyle w:val="Char4"/>
          <w:rFonts w:eastAsia="SimSun"/>
          <w:rtl/>
        </w:rPr>
        <w:t>أُتِيتُ بِالْبُرَاقِ وَهُوَ دَابَّةٌ أَبْيَضُ طَوِيلٌ فَوْقَ الْحِمَارِ وَدُونَ الْبَغْلِ يَضَعُ حَافِرَهُ عِنْدَ مُنْتَهَى طَرْفِهِ قَالَ فَرَكِبْتُهُ حَتَّى أَتَيْتُ بَيْتَ الْمَقْدِسِ قَالَ فَرَبَطْتُهُ بِالْحَلْقَةِ الَّتِي يَرْبِطُ بِهِ الْأَنْبِيَاءُ قَالَ ثُمَّ دَخَلْتُ الْمَسْجِدَ فَصَلَّيْتُ فِيهِ رَكْعَتَيْنِ ثُمَّ خَرَجْتُ فَجَاءَنِي جِبْرِيلُ عَلَيْهِ السَّلَام بِإِنَاءٍ مِنْ خَمْرٍ وَإِنَاءٍ مِنْ لَبَنٍ فَاخْتَرْتُ اللَّبَنَ فَقَالَ جِبْرِيلُ صَلَّى اللَّهُ عَلَيْهِ وَسَلَّمَ اخْتَرْتَ الْفِطْرَةَ»</w:t>
      </w:r>
      <w:r w:rsidRPr="009620CA">
        <w:rPr>
          <w:rFonts w:eastAsia="SimSun" w:cs="Simplified Arabic"/>
          <w:szCs w:val="28"/>
          <w:vertAlign w:val="superscript"/>
          <w:rtl/>
          <w:lang w:eastAsia="zh-CN"/>
        </w:rPr>
        <w:footnoteReference w:id="180"/>
      </w:r>
      <w:r w:rsidR="00C25455">
        <w:rPr>
          <w:rFonts w:eastAsia="SimSun" w:cs="B Zar" w:hint="cs"/>
          <w:sz w:val="28"/>
          <w:szCs w:val="28"/>
          <w:rtl/>
          <w:lang w:eastAsia="zh-CN"/>
        </w:rPr>
        <w:t xml:space="preserve"> </w:t>
      </w:r>
      <w:r w:rsidR="00E60081">
        <w:rPr>
          <w:rFonts w:eastAsia="SimSun" w:cs="B Zar" w:hint="cs"/>
          <w:sz w:val="28"/>
          <w:szCs w:val="28"/>
          <w:rtl/>
          <w:lang w:eastAsia="zh-CN"/>
        </w:rPr>
        <w:t>«</w:t>
      </w:r>
      <w:r w:rsidR="00C25455">
        <w:rPr>
          <w:rFonts w:eastAsia="SimSun" w:cs="B Zar" w:hint="cs"/>
          <w:sz w:val="28"/>
          <w:szCs w:val="28"/>
          <w:rtl/>
          <w:lang w:eastAsia="zh-CN"/>
        </w:rPr>
        <w:t>«</w:t>
      </w:r>
      <w:r w:rsidRPr="008742B6">
        <w:rPr>
          <w:rFonts w:eastAsia="SimSun" w:cs="B Zar" w:hint="cs"/>
          <w:sz w:val="28"/>
          <w:szCs w:val="28"/>
          <w:rtl/>
          <w:lang w:eastAsia="zh-CN"/>
        </w:rPr>
        <w:t>براق را برايم آوردند» كه حيواني سفيد و دراز و بزرگتر از الاغ و كوچكتر از قاطر بود و سمش را در انتهاي ديد چشمش</w:t>
      </w:r>
      <w:r w:rsidR="00F37225">
        <w:rPr>
          <w:rFonts w:eastAsia="SimSun" w:cs="B Zar" w:hint="cs"/>
          <w:sz w:val="28"/>
          <w:szCs w:val="28"/>
          <w:rtl/>
          <w:lang w:eastAsia="zh-CN"/>
        </w:rPr>
        <w:t xml:space="preserve"> مي‌</w:t>
      </w:r>
      <w:r w:rsidRPr="008742B6">
        <w:rPr>
          <w:rFonts w:eastAsia="SimSun" w:cs="B Zar" w:hint="cs"/>
          <w:sz w:val="28"/>
          <w:szCs w:val="28"/>
          <w:rtl/>
          <w:lang w:eastAsia="zh-CN"/>
        </w:rPr>
        <w:t>گذاشت.</w:t>
      </w:r>
      <w:r w:rsidR="00C25455">
        <w:rPr>
          <w:rFonts w:eastAsia="SimSun" w:cs="B Zar" w:hint="cs"/>
          <w:sz w:val="28"/>
          <w:szCs w:val="28"/>
          <w:rtl/>
          <w:lang w:eastAsia="zh-CN"/>
        </w:rPr>
        <w:t xml:space="preserve"> «</w:t>
      </w:r>
      <w:r w:rsidRPr="008742B6">
        <w:rPr>
          <w:rFonts w:eastAsia="SimSun" w:cs="B Zar" w:hint="cs"/>
          <w:sz w:val="28"/>
          <w:szCs w:val="28"/>
          <w:rtl/>
          <w:lang w:eastAsia="zh-CN"/>
        </w:rPr>
        <w:t>بر او سوار شدم تا به بيت المقدس رسيديم. او را به حلقه دري كه انبياء به آن</w:t>
      </w:r>
      <w:r w:rsidR="00F37225">
        <w:rPr>
          <w:rFonts w:eastAsia="SimSun" w:cs="B Zar" w:hint="cs"/>
          <w:sz w:val="28"/>
          <w:szCs w:val="28"/>
          <w:rtl/>
          <w:lang w:eastAsia="zh-CN"/>
        </w:rPr>
        <w:t xml:space="preserve"> مي‌</w:t>
      </w:r>
      <w:r w:rsidRPr="008742B6">
        <w:rPr>
          <w:rFonts w:eastAsia="SimSun" w:cs="B Zar" w:hint="cs"/>
          <w:sz w:val="28"/>
          <w:szCs w:val="28"/>
          <w:rtl/>
          <w:lang w:eastAsia="zh-CN"/>
        </w:rPr>
        <w:t>بستند، بستم. سپس داخل مسجد شدم و در آن دو ركعت نماز خواندم سپس خارج شدم و جبريل</w:t>
      </w:r>
      <w:r w:rsidRPr="009620CA">
        <w:rPr>
          <w:rFonts w:eastAsia="SimSun" w:cs="CTraditional Arabic" w:hint="cs"/>
          <w:sz w:val="28"/>
          <w:szCs w:val="28"/>
          <w:rtl/>
          <w:lang w:eastAsia="zh-CN"/>
        </w:rPr>
        <w:t>؛</w:t>
      </w:r>
      <w:r w:rsidRPr="008742B6">
        <w:rPr>
          <w:rFonts w:eastAsia="SimSun" w:cs="B Zar" w:hint="cs"/>
          <w:sz w:val="28"/>
          <w:szCs w:val="28"/>
          <w:rtl/>
          <w:lang w:eastAsia="zh-CN"/>
        </w:rPr>
        <w:t xml:space="preserve"> با ظرفي از شراب و ظرفي از شير پيش من آمد و من شير را انتخاب كردم. جبريل</w:t>
      </w:r>
      <w:r w:rsidRPr="009620CA">
        <w:rPr>
          <w:rFonts w:eastAsia="SimSun" w:cs="CTraditional Arabic" w:hint="cs"/>
          <w:sz w:val="28"/>
          <w:szCs w:val="28"/>
          <w:rtl/>
          <w:lang w:eastAsia="zh-CN"/>
        </w:rPr>
        <w:t>؛</w:t>
      </w:r>
      <w:r w:rsidRPr="008742B6">
        <w:rPr>
          <w:rFonts w:eastAsia="SimSun" w:cs="B Zar" w:hint="cs"/>
          <w:sz w:val="28"/>
          <w:szCs w:val="28"/>
          <w:rtl/>
          <w:lang w:eastAsia="zh-CN"/>
        </w:rPr>
        <w:t xml:space="preserve"> گفت: فطرت را انتخاب كردي». سپس بقيه حديث را ذكر نمود و اينكه پيامبر</w:t>
      </w:r>
      <w:r w:rsidRPr="009620CA">
        <w:rPr>
          <w:rFonts w:eastAsia="SimSun" w:cs="CTraditional Arabic" w:hint="cs"/>
          <w:sz w:val="28"/>
          <w:szCs w:val="28"/>
          <w:rtl/>
          <w:lang w:eastAsia="zh-CN"/>
        </w:rPr>
        <w:t>ص</w:t>
      </w:r>
      <w:r w:rsidRPr="008742B6">
        <w:rPr>
          <w:rFonts w:eastAsia="SimSun" w:cs="B Zar" w:hint="cs"/>
          <w:sz w:val="28"/>
          <w:szCs w:val="28"/>
          <w:rtl/>
          <w:lang w:eastAsia="zh-CN"/>
        </w:rPr>
        <w:t xml:space="preserve"> چگونه به آسمان بالا رفته است. </w:t>
      </w:r>
    </w:p>
    <w:p w:rsidR="009620CA" w:rsidRPr="008742B6" w:rsidRDefault="009620CA" w:rsidP="00AF3F00">
      <w:pPr>
        <w:bidi/>
        <w:ind w:firstLine="284"/>
        <w:jc w:val="lowKashida"/>
        <w:rPr>
          <w:rFonts w:eastAsia="SimSun" w:cs="B Zar" w:hint="cs"/>
          <w:sz w:val="28"/>
          <w:szCs w:val="28"/>
          <w:rtl/>
          <w:lang w:eastAsia="zh-CN"/>
        </w:rPr>
      </w:pPr>
      <w:r w:rsidRPr="008742B6">
        <w:rPr>
          <w:rFonts w:eastAsia="SimSun" w:cs="B Zar" w:hint="cs"/>
          <w:sz w:val="28"/>
          <w:szCs w:val="28"/>
          <w:rtl/>
          <w:lang w:eastAsia="zh-CN"/>
        </w:rPr>
        <w:t>دليل بر اسراء رسول الله</w:t>
      </w:r>
      <w:r w:rsidRPr="009620CA">
        <w:rPr>
          <w:rFonts w:eastAsia="SimSun" w:cs="CTraditional Arabic" w:hint="cs"/>
          <w:sz w:val="28"/>
          <w:szCs w:val="28"/>
          <w:rtl/>
          <w:lang w:eastAsia="zh-CN"/>
        </w:rPr>
        <w:t>ص</w:t>
      </w:r>
      <w:r w:rsidRPr="008742B6">
        <w:rPr>
          <w:rFonts w:eastAsia="SimSun" w:cs="B Zar" w:hint="cs"/>
          <w:sz w:val="28"/>
          <w:szCs w:val="28"/>
          <w:rtl/>
          <w:lang w:eastAsia="zh-CN"/>
        </w:rPr>
        <w:t xml:space="preserve"> تعداد احاديثي است كه در صيحيحين، سنن و غيره آمده و اصحابي كه از رسول الله</w:t>
      </w:r>
      <w:r w:rsidRPr="009620CA">
        <w:rPr>
          <w:rFonts w:eastAsia="SimSun" w:cs="CTraditional Arabic" w:hint="cs"/>
          <w:sz w:val="28"/>
          <w:szCs w:val="28"/>
          <w:rtl/>
          <w:lang w:eastAsia="zh-CN"/>
        </w:rPr>
        <w:t>ص</w:t>
      </w:r>
      <w:r w:rsidRPr="008742B6">
        <w:rPr>
          <w:rFonts w:eastAsia="SimSun" w:cs="B Zar" w:hint="cs"/>
          <w:sz w:val="28"/>
          <w:szCs w:val="28"/>
          <w:rtl/>
          <w:lang w:eastAsia="zh-CN"/>
        </w:rPr>
        <w:t xml:space="preserve"> روايت نموده</w:t>
      </w:r>
      <w:r w:rsidR="00F37225">
        <w:rPr>
          <w:rFonts w:eastAsia="SimSun" w:cs="B Zar" w:hint="cs"/>
          <w:sz w:val="28"/>
          <w:szCs w:val="28"/>
          <w:rtl/>
          <w:lang w:eastAsia="zh-CN"/>
        </w:rPr>
        <w:t xml:space="preserve">‌اند </w:t>
      </w:r>
      <w:r w:rsidRPr="008742B6">
        <w:rPr>
          <w:rFonts w:eastAsia="SimSun" w:cs="B Zar" w:hint="cs"/>
          <w:sz w:val="28"/>
          <w:szCs w:val="28"/>
          <w:rtl/>
          <w:lang w:eastAsia="zh-CN"/>
        </w:rPr>
        <w:t>تعدادشان به حدود سي نفر</w:t>
      </w:r>
      <w:r w:rsidR="00F37225">
        <w:rPr>
          <w:rFonts w:eastAsia="SimSun" w:cs="B Zar" w:hint="cs"/>
          <w:sz w:val="28"/>
          <w:szCs w:val="28"/>
          <w:rtl/>
          <w:lang w:eastAsia="zh-CN"/>
        </w:rPr>
        <w:t xml:space="preserve"> مي‌</w:t>
      </w:r>
      <w:r w:rsidRPr="008742B6">
        <w:rPr>
          <w:rFonts w:eastAsia="SimSun" w:cs="B Zar" w:hint="cs"/>
          <w:sz w:val="28"/>
          <w:szCs w:val="28"/>
          <w:rtl/>
          <w:lang w:eastAsia="zh-CN"/>
        </w:rPr>
        <w:t>رسد سپس آن را كساني كه تعدادشان را جز خدا</w:t>
      </w:r>
      <w:r w:rsidR="00F37225">
        <w:rPr>
          <w:rFonts w:eastAsia="SimSun" w:cs="B Zar" w:hint="cs"/>
          <w:sz w:val="28"/>
          <w:szCs w:val="28"/>
          <w:rtl/>
          <w:lang w:eastAsia="zh-CN"/>
        </w:rPr>
        <w:t xml:space="preserve"> نمي‌</w:t>
      </w:r>
      <w:r w:rsidRPr="008742B6">
        <w:rPr>
          <w:rFonts w:eastAsia="SimSun" w:cs="B Zar" w:hint="cs"/>
          <w:sz w:val="28"/>
          <w:szCs w:val="28"/>
          <w:rtl/>
          <w:lang w:eastAsia="zh-CN"/>
        </w:rPr>
        <w:t>داند از راويان سنت و امامان دين روايت نموده</w:t>
      </w:r>
      <w:r w:rsidR="00F37225">
        <w:rPr>
          <w:rFonts w:eastAsia="SimSun" w:cs="B Zar" w:hint="cs"/>
          <w:sz w:val="28"/>
          <w:szCs w:val="28"/>
          <w:rtl/>
          <w:lang w:eastAsia="zh-CN"/>
        </w:rPr>
        <w:t>‌اند.</w:t>
      </w:r>
    </w:p>
    <w:p w:rsidR="009620CA" w:rsidRPr="008742B6" w:rsidRDefault="009620CA" w:rsidP="00AF3F00">
      <w:pPr>
        <w:bidi/>
        <w:ind w:firstLine="284"/>
        <w:jc w:val="lowKashida"/>
        <w:rPr>
          <w:rFonts w:eastAsia="SimSun" w:cs="B Zar" w:hint="cs"/>
          <w:sz w:val="28"/>
          <w:szCs w:val="28"/>
          <w:rtl/>
          <w:lang w:eastAsia="zh-CN"/>
        </w:rPr>
      </w:pPr>
      <w:r w:rsidRPr="008742B6">
        <w:rPr>
          <w:rFonts w:eastAsia="SimSun" w:cs="B Zar" w:hint="cs"/>
          <w:sz w:val="28"/>
          <w:szCs w:val="28"/>
          <w:rtl/>
          <w:lang w:eastAsia="zh-CN"/>
        </w:rPr>
        <w:t>علماي سلف و خلف مسلمانان اتفاق نظر دارند و بر صحت و درستي اسراء رسول الله</w:t>
      </w:r>
      <w:r w:rsidRPr="009620CA">
        <w:rPr>
          <w:rFonts w:eastAsia="SimSun" w:cs="CTraditional Arabic" w:hint="cs"/>
          <w:sz w:val="28"/>
          <w:szCs w:val="28"/>
          <w:rtl/>
          <w:lang w:eastAsia="zh-CN"/>
        </w:rPr>
        <w:t>ص</w:t>
      </w:r>
      <w:r w:rsidRPr="008742B6">
        <w:rPr>
          <w:rFonts w:eastAsia="SimSun" w:cs="B Zar" w:hint="cs"/>
          <w:sz w:val="28"/>
          <w:szCs w:val="28"/>
          <w:rtl/>
          <w:lang w:eastAsia="zh-CN"/>
        </w:rPr>
        <w:t xml:space="preserve"> اجماع دارند كه آن حق است. گفتن اجماع بر آن از قاضي عياض در</w:t>
      </w:r>
      <w:r w:rsidR="00664ACA">
        <w:rPr>
          <w:rFonts w:eastAsia="SimSun" w:cs="B Zar" w:hint="cs"/>
          <w:sz w:val="28"/>
          <w:szCs w:val="28"/>
          <w:rtl/>
          <w:lang w:eastAsia="zh-CN"/>
        </w:rPr>
        <w:t xml:space="preserve"> (</w:t>
      </w:r>
      <w:r w:rsidRPr="008742B6">
        <w:rPr>
          <w:rFonts w:eastAsia="SimSun" w:cs="B Zar" w:hint="cs"/>
          <w:sz w:val="28"/>
          <w:szCs w:val="28"/>
          <w:rtl/>
          <w:lang w:eastAsia="zh-CN"/>
        </w:rPr>
        <w:t>الشفاء) و سفاريني در</w:t>
      </w:r>
      <w:r w:rsidR="00664ACA">
        <w:rPr>
          <w:rFonts w:eastAsia="SimSun" w:cs="B Zar" w:hint="cs"/>
          <w:sz w:val="28"/>
          <w:szCs w:val="28"/>
          <w:rtl/>
          <w:lang w:eastAsia="zh-CN"/>
        </w:rPr>
        <w:t xml:space="preserve"> (</w:t>
      </w:r>
      <w:r w:rsidRPr="008742B6">
        <w:rPr>
          <w:rFonts w:eastAsia="SimSun" w:cs="B Zar" w:hint="cs"/>
          <w:sz w:val="28"/>
          <w:szCs w:val="28"/>
          <w:rtl/>
          <w:lang w:eastAsia="zh-CN"/>
        </w:rPr>
        <w:t>لوامع الانوار) نقل شده است. اسراء پيامبر</w:t>
      </w:r>
      <w:r w:rsidRPr="009620CA">
        <w:rPr>
          <w:rFonts w:eastAsia="SimSun" w:cs="CTraditional Arabic" w:hint="cs"/>
          <w:sz w:val="28"/>
          <w:szCs w:val="28"/>
          <w:rtl/>
          <w:lang w:eastAsia="zh-CN"/>
        </w:rPr>
        <w:t>ص</w:t>
      </w:r>
      <w:r w:rsidRPr="008742B6">
        <w:rPr>
          <w:rFonts w:eastAsia="SimSun" w:cs="B Zar" w:hint="cs"/>
          <w:sz w:val="28"/>
          <w:szCs w:val="28"/>
          <w:rtl/>
          <w:lang w:eastAsia="zh-CN"/>
        </w:rPr>
        <w:t xml:space="preserve"> با روح و جسم و در بيداري بوده است و اين چيزي است كه نصوص صحيح، تمام صحابه، امامان اهل سنت و محققان اهل علم بر آن دلالت دارند.</w:t>
      </w:r>
    </w:p>
    <w:p w:rsidR="009620CA" w:rsidRPr="008742B6" w:rsidRDefault="009620CA" w:rsidP="00AF3F00">
      <w:pPr>
        <w:bidi/>
        <w:ind w:firstLine="284"/>
        <w:jc w:val="lowKashida"/>
        <w:rPr>
          <w:rFonts w:eastAsia="SimSun" w:cs="B Zar" w:hint="cs"/>
          <w:sz w:val="28"/>
          <w:szCs w:val="28"/>
          <w:rtl/>
          <w:lang w:eastAsia="zh-CN"/>
        </w:rPr>
      </w:pPr>
      <w:r w:rsidRPr="008742B6">
        <w:rPr>
          <w:rFonts w:eastAsia="SimSun" w:cs="B Zar" w:hint="cs"/>
          <w:sz w:val="28"/>
          <w:szCs w:val="28"/>
          <w:rtl/>
          <w:lang w:eastAsia="zh-CN"/>
        </w:rPr>
        <w:t>ابن ابي عز حنفي</w:t>
      </w:r>
      <w:r w:rsidR="00F37225">
        <w:rPr>
          <w:rFonts w:eastAsia="SimSun" w:cs="B Zar" w:hint="cs"/>
          <w:sz w:val="28"/>
          <w:szCs w:val="28"/>
          <w:rtl/>
          <w:lang w:eastAsia="zh-CN"/>
        </w:rPr>
        <w:t xml:space="preserve"> </w:t>
      </w:r>
      <w:r w:rsidR="00F57E48">
        <w:rPr>
          <w:rFonts w:eastAsia="SimSun" w:cs="B Zar" w:hint="cs"/>
          <w:sz w:val="28"/>
          <w:szCs w:val="28"/>
          <w:rtl/>
          <w:lang w:eastAsia="zh-CN"/>
        </w:rPr>
        <w:t>مي‌گويد</w:t>
      </w:r>
      <w:r w:rsidRPr="008742B6">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664ACA" w:rsidRPr="000012A2">
        <w:rPr>
          <w:rStyle w:val="Char4"/>
          <w:rFonts w:eastAsia="SimSun"/>
          <w:rtl/>
        </w:rPr>
        <w:t>(</w:t>
      </w:r>
      <w:r w:rsidRPr="000012A2">
        <w:rPr>
          <w:rStyle w:val="Char4"/>
          <w:rFonts w:eastAsia="SimSun"/>
          <w:rtl/>
        </w:rPr>
        <w:t>وكان من حديث الإسراء: أنه أسري بجسده في اليقظة على الصحيح من المسجد الحرام إلى المسجد الأقصى</w:t>
      </w:r>
      <w:r w:rsidR="00704A27" w:rsidRPr="000012A2">
        <w:rPr>
          <w:rStyle w:val="Char4"/>
          <w:rFonts w:eastAsia="SimSun"/>
          <w:rtl/>
        </w:rPr>
        <w:t>..</w:t>
      </w:r>
      <w:r w:rsidRPr="000012A2">
        <w:rPr>
          <w:rStyle w:val="Char4"/>
          <w:rFonts w:eastAsia="SimSun"/>
          <w:rtl/>
        </w:rPr>
        <w:t>)</w:t>
      </w:r>
      <w:r w:rsidR="00C25455">
        <w:rPr>
          <w:rFonts w:eastAsia="SimSun" w:cs="B Zar" w:hint="cs"/>
          <w:sz w:val="28"/>
          <w:szCs w:val="28"/>
          <w:rtl/>
          <w:lang w:eastAsia="zh-CN"/>
        </w:rPr>
        <w:t xml:space="preserve"> «</w:t>
      </w:r>
      <w:r w:rsidRPr="008742B6">
        <w:rPr>
          <w:rFonts w:eastAsia="SimSun" w:cs="B Zar" w:hint="cs"/>
          <w:sz w:val="28"/>
          <w:szCs w:val="28"/>
          <w:rtl/>
          <w:lang w:eastAsia="zh-CN"/>
        </w:rPr>
        <w:t>و از حديث اسراء اينگونه برمي آيد كه او با جسمش در بيداري از مسجد الحرام به سوي مسجد الاقصي شب روي نمود». و قاضي عياض تأكيد</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8742B6">
        <w:rPr>
          <w:rFonts w:eastAsia="SimSun" w:cs="B Zar" w:hint="cs"/>
          <w:sz w:val="28"/>
          <w:szCs w:val="28"/>
          <w:rtl/>
          <w:lang w:eastAsia="zh-CN"/>
        </w:rPr>
        <w:t xml:space="preserve"> كه آن همان چيزي است كه همه اهل علم از صحابه و كساني كه بعد از</w:t>
      </w:r>
      <w:r w:rsidR="00F37225">
        <w:rPr>
          <w:rFonts w:eastAsia="SimSun" w:cs="B Zar" w:hint="cs"/>
          <w:sz w:val="28"/>
          <w:szCs w:val="28"/>
          <w:rtl/>
          <w:lang w:eastAsia="zh-CN"/>
        </w:rPr>
        <w:t xml:space="preserve"> آن‌ها </w:t>
      </w:r>
      <w:r w:rsidRPr="008742B6">
        <w:rPr>
          <w:rFonts w:eastAsia="SimSun" w:cs="B Zar" w:hint="cs"/>
          <w:sz w:val="28"/>
          <w:szCs w:val="28"/>
          <w:rtl/>
          <w:lang w:eastAsia="zh-CN"/>
        </w:rPr>
        <w:t>آمده‌اند، بر آن هستند:</w:t>
      </w:r>
      <w:r w:rsidR="00664ACA">
        <w:rPr>
          <w:rFonts w:ascii="Lotus Linotype" w:eastAsia="SimSun" w:hAnsi="Lotus Linotype" w:cs="Lotus Linotype"/>
          <w:sz w:val="28"/>
          <w:szCs w:val="28"/>
          <w:rtl/>
          <w:lang w:eastAsia="zh-CN"/>
        </w:rPr>
        <w:t xml:space="preserve"> </w:t>
      </w:r>
      <w:r w:rsidR="00664ACA" w:rsidRPr="000012A2">
        <w:rPr>
          <w:rStyle w:val="Char4"/>
          <w:rFonts w:eastAsia="SimSun"/>
          <w:rtl/>
        </w:rPr>
        <w:t>(</w:t>
      </w:r>
      <w:r w:rsidRPr="000012A2">
        <w:rPr>
          <w:rStyle w:val="Char4"/>
          <w:rFonts w:eastAsia="SimSun"/>
          <w:rtl/>
        </w:rPr>
        <w:t>وذهب معظم السلف والمسلمين إلى أنه إسراء بالجسد وفي اليقظة، وهذا هو الحق، وهو قول ابن عباس وجابر، وأنس، وحذيفة، وعمر، وأبي هريرة، ومالك بن صعصعة، وأبي حبة البدري، وابن مسعود، والضحاك، وسعيد بن جبير، وقتادة، وابن المسيب، وابن شهاب، وابن زيد، والحسن، وإبراهيم، ومسروق، ومجاهد، وعكرمة، وابن جريج، وهو دليل قول عائشة، وهو قول الطبري وابن حنبل وجماعة عظيمة من المسلمين، وقول أكثر المتأخرين من الفقهاء والمحدثين والمتكلمين والمفسرين)</w:t>
      </w:r>
      <w:r w:rsidR="00C25455">
        <w:rPr>
          <w:rFonts w:eastAsia="SimSun" w:cs="B Zar" w:hint="cs"/>
          <w:sz w:val="28"/>
          <w:szCs w:val="28"/>
          <w:rtl/>
          <w:lang w:eastAsia="zh-CN"/>
        </w:rPr>
        <w:t xml:space="preserve"> «</w:t>
      </w:r>
      <w:r w:rsidRPr="008742B6">
        <w:rPr>
          <w:rFonts w:eastAsia="SimSun" w:cs="B Zar" w:hint="cs"/>
          <w:sz w:val="28"/>
          <w:szCs w:val="28"/>
          <w:rtl/>
          <w:lang w:eastAsia="zh-CN"/>
        </w:rPr>
        <w:t>بزرگان سلف و مسلمانان بر اين عقيده هستند كه اسراء با جسم و در بيداري صورت گرفته است و اين حق</w:t>
      </w:r>
      <w:r w:rsidR="00F37225">
        <w:rPr>
          <w:rFonts w:eastAsia="SimSun" w:cs="B Zar" w:hint="cs"/>
          <w:sz w:val="28"/>
          <w:szCs w:val="28"/>
          <w:rtl/>
          <w:lang w:eastAsia="zh-CN"/>
        </w:rPr>
        <w:t xml:space="preserve"> مي‌</w:t>
      </w:r>
      <w:r w:rsidRPr="008742B6">
        <w:rPr>
          <w:rFonts w:eastAsia="SimSun" w:cs="B Zar" w:hint="cs"/>
          <w:sz w:val="28"/>
          <w:szCs w:val="28"/>
          <w:rtl/>
          <w:lang w:eastAsia="zh-CN"/>
        </w:rPr>
        <w:t>باشد. و اين قول ابن عباس، جابر، انس، حذيفه، عمر، ابوهريره، مالك بن صعصعه، ابوحبه بدري، ابن مسعود، ضحاك، سعيد بن جبير، قتاده، ابن مسيب، ابن شهاب، ابن زيد، حسن و ابراهيم، مسروق، مجاهد، عكرمه، ابن جريج، و قول عائشه، طبري، ابن حنبل، دسته بزرگي از مسلمانان و سخن بيشتر متأخرين از فقهاء و محدثين، متكلمين و مفسران است».</w:t>
      </w:r>
    </w:p>
    <w:p w:rsidR="009620CA" w:rsidRDefault="009620CA" w:rsidP="00AF3F00">
      <w:pPr>
        <w:bidi/>
        <w:ind w:firstLine="284"/>
        <w:jc w:val="lowKashida"/>
        <w:rPr>
          <w:rFonts w:eastAsia="SimSun" w:cs="B Zar" w:hint="cs"/>
          <w:sz w:val="28"/>
          <w:szCs w:val="28"/>
          <w:rtl/>
          <w:lang w:eastAsia="zh-CN"/>
        </w:rPr>
      </w:pPr>
      <w:r w:rsidRPr="008742B6">
        <w:rPr>
          <w:rFonts w:eastAsia="SimSun" w:cs="B Zar" w:hint="cs"/>
          <w:sz w:val="28"/>
          <w:szCs w:val="28"/>
          <w:rtl/>
          <w:lang w:eastAsia="zh-CN"/>
        </w:rPr>
        <w:t>تنها يكي از محققين در نقدش بر كسي كه گمان</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8742B6">
        <w:rPr>
          <w:rFonts w:eastAsia="SimSun" w:cs="B Zar" w:hint="cs"/>
          <w:sz w:val="28"/>
          <w:szCs w:val="28"/>
          <w:rtl/>
          <w:lang w:eastAsia="zh-CN"/>
        </w:rPr>
        <w:t xml:space="preserve"> اسراء دو بار روي داده</w:t>
      </w:r>
      <w:r w:rsidR="00F37225">
        <w:rPr>
          <w:rFonts w:eastAsia="SimSun" w:cs="B Zar" w:hint="cs"/>
          <w:sz w:val="28"/>
          <w:szCs w:val="28"/>
          <w:rtl/>
          <w:lang w:eastAsia="zh-CN"/>
        </w:rPr>
        <w:t xml:space="preserve"> </w:t>
      </w:r>
      <w:r w:rsidR="00F57E48">
        <w:rPr>
          <w:rFonts w:eastAsia="SimSun" w:cs="B Zar" w:hint="cs"/>
          <w:sz w:val="28"/>
          <w:szCs w:val="28"/>
          <w:rtl/>
          <w:lang w:eastAsia="zh-CN"/>
        </w:rPr>
        <w:t>مي‌گويد</w:t>
      </w:r>
      <w:r w:rsidRPr="008742B6">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664ACA" w:rsidRPr="000012A2">
        <w:rPr>
          <w:rStyle w:val="Char4"/>
          <w:rFonts w:eastAsia="SimSun"/>
          <w:rtl/>
        </w:rPr>
        <w:t>(</w:t>
      </w:r>
      <w:r w:rsidRPr="000012A2">
        <w:rPr>
          <w:rStyle w:val="Char4"/>
          <w:rFonts w:eastAsia="SimSun"/>
          <w:rtl/>
        </w:rPr>
        <w:t>والصواب الذي عليه أئمة النقل أن الإسراء كان مرة واحدة بمكة بعد البعثة. ويا عجبا لهؤلاء الذين زعموا أنه مرارا كيف ساغ لهم أن يظنوا أنه في كل مرة تفرض عليه الصلاة خمسين ثم يتردد بين ربه وبين موسى حتى تصير خمسا ثم يقول:</w:t>
      </w:r>
      <w:r w:rsidR="00664ACA" w:rsidRPr="000012A2">
        <w:rPr>
          <w:rStyle w:val="Char4"/>
          <w:rFonts w:eastAsia="SimSun"/>
          <w:rtl/>
        </w:rPr>
        <w:t xml:space="preserve"> (</w:t>
      </w:r>
      <w:r w:rsidRPr="000012A2">
        <w:rPr>
          <w:rStyle w:val="Char4"/>
          <w:rFonts w:eastAsia="SimSun"/>
          <w:rtl/>
        </w:rPr>
        <w:t>أمضيت فريضتي وخففت عن عبادي) ثم يعيدها في المرة الثانية إلى خمسين، ثم يحطها عشرا عشرا)</w:t>
      </w:r>
      <w:r w:rsidR="00C25455">
        <w:rPr>
          <w:rFonts w:eastAsia="SimSun" w:cs="B Zar" w:hint="cs"/>
          <w:sz w:val="28"/>
          <w:szCs w:val="28"/>
          <w:rtl/>
          <w:lang w:eastAsia="zh-CN"/>
        </w:rPr>
        <w:t xml:space="preserve"> «</w:t>
      </w:r>
      <w:r w:rsidRPr="008742B6">
        <w:rPr>
          <w:rFonts w:eastAsia="SimSun" w:cs="B Zar" w:hint="cs"/>
          <w:sz w:val="28"/>
          <w:szCs w:val="28"/>
          <w:rtl/>
          <w:lang w:eastAsia="zh-CN"/>
        </w:rPr>
        <w:t>و درست اين است كه محدثان بر آن هستند كه اسراء يك بار در مكه بعد از بعثت بوده است. و جاي تعجب است براي كساني كه گمان</w:t>
      </w:r>
      <w:r w:rsidR="00F37225">
        <w:rPr>
          <w:rFonts w:eastAsia="SimSun" w:cs="B Zar" w:hint="cs"/>
          <w:sz w:val="28"/>
          <w:szCs w:val="28"/>
          <w:rtl/>
          <w:lang w:eastAsia="zh-CN"/>
        </w:rPr>
        <w:t xml:space="preserve"> </w:t>
      </w:r>
      <w:r w:rsidR="001E63CD">
        <w:rPr>
          <w:rFonts w:eastAsia="SimSun" w:cs="B Zar" w:hint="cs"/>
          <w:sz w:val="28"/>
          <w:szCs w:val="28"/>
          <w:rtl/>
          <w:lang w:eastAsia="zh-CN"/>
        </w:rPr>
        <w:t>مي‌كنند</w:t>
      </w:r>
      <w:r w:rsidRPr="008742B6">
        <w:rPr>
          <w:rFonts w:eastAsia="SimSun" w:cs="B Zar" w:hint="cs"/>
          <w:sz w:val="28"/>
          <w:szCs w:val="28"/>
          <w:rtl/>
          <w:lang w:eastAsia="zh-CN"/>
        </w:rPr>
        <w:t xml:space="preserve"> كه آن بارها تكرار شده است چگونه براي</w:t>
      </w:r>
      <w:r w:rsidR="00F37225">
        <w:rPr>
          <w:rFonts w:eastAsia="SimSun" w:cs="B Zar" w:hint="cs"/>
          <w:sz w:val="28"/>
          <w:szCs w:val="28"/>
          <w:rtl/>
          <w:lang w:eastAsia="zh-CN"/>
        </w:rPr>
        <w:t xml:space="preserve"> آن‌ها </w:t>
      </w:r>
      <w:r w:rsidRPr="008742B6">
        <w:rPr>
          <w:rFonts w:eastAsia="SimSun" w:cs="B Zar" w:hint="cs"/>
          <w:sz w:val="28"/>
          <w:szCs w:val="28"/>
          <w:rtl/>
          <w:lang w:eastAsia="zh-CN"/>
        </w:rPr>
        <w:t>رواست كه همچون گماني ببرند كه در هر بار پنجاه نمار بر او فرض شده است سپس او در بين خدا و موسي در رفت و آمد بوده تا اينكه به پنج نماز انجاميد. سپس</w:t>
      </w:r>
      <w:r w:rsidR="00F37225">
        <w:rPr>
          <w:rFonts w:eastAsia="SimSun" w:cs="B Zar" w:hint="cs"/>
          <w:sz w:val="28"/>
          <w:szCs w:val="28"/>
          <w:rtl/>
          <w:lang w:eastAsia="zh-CN"/>
        </w:rPr>
        <w:t xml:space="preserve"> </w:t>
      </w:r>
      <w:r w:rsidR="00F57E48">
        <w:rPr>
          <w:rFonts w:eastAsia="SimSun" w:cs="B Zar" w:hint="cs"/>
          <w:sz w:val="28"/>
          <w:szCs w:val="28"/>
          <w:rtl/>
          <w:lang w:eastAsia="zh-CN"/>
        </w:rPr>
        <w:t>مي‌گويد</w:t>
      </w:r>
      <w:r w:rsidRPr="008742B6">
        <w:rPr>
          <w:rFonts w:eastAsia="SimSun" w:cs="B Zar" w:hint="cs"/>
          <w:sz w:val="28"/>
          <w:szCs w:val="28"/>
          <w:rtl/>
          <w:lang w:eastAsia="zh-CN"/>
        </w:rPr>
        <w:t>:</w:t>
      </w:r>
      <w:r w:rsidR="00C25455">
        <w:rPr>
          <w:rFonts w:eastAsia="SimSun" w:cs="B Zar" w:hint="cs"/>
          <w:sz w:val="28"/>
          <w:szCs w:val="28"/>
          <w:rtl/>
          <w:lang w:eastAsia="zh-CN"/>
        </w:rPr>
        <w:t xml:space="preserve"> «</w:t>
      </w:r>
      <w:r w:rsidRPr="008742B6">
        <w:rPr>
          <w:rFonts w:eastAsia="SimSun" w:cs="B Zar" w:hint="cs"/>
          <w:sz w:val="28"/>
          <w:szCs w:val="28"/>
          <w:rtl/>
          <w:lang w:eastAsia="zh-CN"/>
        </w:rPr>
        <w:t>واجبم را تأييد كردم و آن را بر بندگانم تخفيف دادم»سپس در مرتبه دوم به پنجاه برگردانده و ده ده از آن كم نموده است».</w:t>
      </w:r>
    </w:p>
    <w:p w:rsidR="009620CA" w:rsidRPr="009620CA" w:rsidRDefault="009620CA" w:rsidP="00454F98">
      <w:pPr>
        <w:pStyle w:val="a3"/>
        <w:rPr>
          <w:rFonts w:hint="cs"/>
          <w:rtl/>
        </w:rPr>
      </w:pPr>
      <w:bookmarkStart w:id="478" w:name="_Toc291009123"/>
      <w:bookmarkStart w:id="479" w:name="_Toc291009482"/>
      <w:bookmarkStart w:id="480" w:name="_Toc346966539"/>
      <w:r w:rsidRPr="009620CA">
        <w:rPr>
          <w:rFonts w:hint="cs"/>
          <w:rtl/>
        </w:rPr>
        <w:t>معراج و حقيقت آن</w:t>
      </w:r>
      <w:bookmarkEnd w:id="478"/>
      <w:bookmarkEnd w:id="479"/>
      <w:bookmarkEnd w:id="480"/>
    </w:p>
    <w:p w:rsidR="009620CA" w:rsidRPr="009620CA" w:rsidRDefault="009620CA" w:rsidP="00AF3F00">
      <w:pPr>
        <w:bidi/>
        <w:ind w:firstLine="284"/>
        <w:jc w:val="lowKashida"/>
        <w:rPr>
          <w:rFonts w:eastAsia="SimSun" w:cs="B Zar" w:hint="cs"/>
          <w:sz w:val="28"/>
          <w:szCs w:val="28"/>
          <w:rtl/>
          <w:lang w:eastAsia="zh-CN"/>
        </w:rPr>
      </w:pPr>
      <w:r w:rsidRPr="009620CA">
        <w:rPr>
          <w:rFonts w:eastAsia="SimSun" w:cs="B Zar" w:hint="cs"/>
          <w:sz w:val="28"/>
          <w:szCs w:val="28"/>
          <w:rtl/>
          <w:lang w:eastAsia="zh-CN"/>
        </w:rPr>
        <w:t>حديث معراج همراه حديث اسراء در نصوص و كلام اهل علم آمده و شايسته است كه همراه آن آورده شود تا مكمل فايده باشد.</w:t>
      </w:r>
    </w:p>
    <w:p w:rsidR="009620CA" w:rsidRPr="008742B6" w:rsidRDefault="009620CA" w:rsidP="00AF3F00">
      <w:pPr>
        <w:bidi/>
        <w:ind w:firstLine="284"/>
        <w:jc w:val="lowKashida"/>
        <w:rPr>
          <w:rFonts w:eastAsia="SimSun" w:cs="B Zar" w:hint="cs"/>
          <w:sz w:val="28"/>
          <w:szCs w:val="28"/>
          <w:rtl/>
          <w:lang w:eastAsia="zh-CN"/>
        </w:rPr>
      </w:pPr>
      <w:r w:rsidRPr="008742B6">
        <w:rPr>
          <w:rFonts w:eastAsia="SimSun" w:cs="B Zar" w:hint="cs"/>
          <w:sz w:val="28"/>
          <w:szCs w:val="28"/>
          <w:rtl/>
          <w:lang w:eastAsia="zh-CN"/>
        </w:rPr>
        <w:t>معراج بر وزن مفعال از باب عروج است. يعني وسيله كه در آن بالا</w:t>
      </w:r>
      <w:r w:rsidR="00F37225">
        <w:rPr>
          <w:rFonts w:eastAsia="SimSun" w:cs="B Zar" w:hint="cs"/>
          <w:sz w:val="28"/>
          <w:szCs w:val="28"/>
          <w:rtl/>
          <w:lang w:eastAsia="zh-CN"/>
        </w:rPr>
        <w:t xml:space="preserve"> مي‌</w:t>
      </w:r>
      <w:r w:rsidRPr="008742B6">
        <w:rPr>
          <w:rFonts w:eastAsia="SimSun" w:cs="B Zar" w:hint="cs"/>
          <w:sz w:val="28"/>
          <w:szCs w:val="28"/>
          <w:rtl/>
          <w:lang w:eastAsia="zh-CN"/>
        </w:rPr>
        <w:t>رود. و آن به منزله نردباني است كه كيفيت آن را نمي‌دانيم. منظور از معراج كه در شرع بكار</w:t>
      </w:r>
      <w:r w:rsidR="00F37225">
        <w:rPr>
          <w:rFonts w:eastAsia="SimSun" w:cs="B Zar" w:hint="cs"/>
          <w:sz w:val="28"/>
          <w:szCs w:val="28"/>
          <w:rtl/>
          <w:lang w:eastAsia="zh-CN"/>
        </w:rPr>
        <w:t xml:space="preserve"> مي‌</w:t>
      </w:r>
      <w:r w:rsidRPr="008742B6">
        <w:rPr>
          <w:rFonts w:eastAsia="SimSun" w:cs="B Zar" w:hint="cs"/>
          <w:sz w:val="28"/>
          <w:szCs w:val="28"/>
          <w:rtl/>
          <w:lang w:eastAsia="zh-CN"/>
        </w:rPr>
        <w:t>رود، بالا رفتن پيامبر</w:t>
      </w:r>
      <w:r w:rsidRPr="009620CA">
        <w:rPr>
          <w:rFonts w:eastAsia="SimSun" w:cs="CTraditional Arabic" w:hint="cs"/>
          <w:sz w:val="28"/>
          <w:szCs w:val="28"/>
          <w:rtl/>
          <w:lang w:eastAsia="zh-CN"/>
        </w:rPr>
        <w:t>ص</w:t>
      </w:r>
      <w:r w:rsidRPr="008742B6">
        <w:rPr>
          <w:rFonts w:eastAsia="SimSun" w:cs="B Zar" w:hint="cs"/>
          <w:sz w:val="28"/>
          <w:szCs w:val="28"/>
          <w:rtl/>
          <w:lang w:eastAsia="zh-CN"/>
        </w:rPr>
        <w:t xml:space="preserve"> همراه با جبريل</w:t>
      </w:r>
      <w:r w:rsidRPr="009620CA">
        <w:rPr>
          <w:rFonts w:eastAsia="SimSun" w:cs="CTraditional Arabic" w:hint="cs"/>
          <w:sz w:val="28"/>
          <w:szCs w:val="28"/>
          <w:rtl/>
          <w:lang w:eastAsia="zh-CN"/>
        </w:rPr>
        <w:t>؛</w:t>
      </w:r>
      <w:r w:rsidRPr="008742B6">
        <w:rPr>
          <w:rFonts w:eastAsia="SimSun" w:cs="B Zar" w:hint="cs"/>
          <w:sz w:val="28"/>
          <w:szCs w:val="28"/>
          <w:rtl/>
          <w:lang w:eastAsia="zh-CN"/>
        </w:rPr>
        <w:t xml:space="preserve"> از بيت المقدس به آسمان دنيا سپس ساير</w:t>
      </w:r>
      <w:r w:rsidR="004A42C0">
        <w:rPr>
          <w:rFonts w:eastAsia="SimSun" w:cs="B Zar" w:hint="cs"/>
          <w:sz w:val="28"/>
          <w:szCs w:val="28"/>
          <w:rtl/>
          <w:lang w:eastAsia="zh-CN"/>
        </w:rPr>
        <w:t xml:space="preserve"> آسمان‌ها </w:t>
      </w:r>
      <w:r w:rsidRPr="008742B6">
        <w:rPr>
          <w:rFonts w:eastAsia="SimSun" w:cs="B Zar" w:hint="cs"/>
          <w:sz w:val="28"/>
          <w:szCs w:val="28"/>
          <w:rtl/>
          <w:lang w:eastAsia="zh-CN"/>
        </w:rPr>
        <w:t>تا آسمان هفتم و ديدن پيامبران در</w:t>
      </w:r>
      <w:r w:rsidR="004A42C0">
        <w:rPr>
          <w:rFonts w:eastAsia="SimSun" w:cs="B Zar" w:hint="cs"/>
          <w:sz w:val="28"/>
          <w:szCs w:val="28"/>
          <w:rtl/>
          <w:lang w:eastAsia="zh-CN"/>
        </w:rPr>
        <w:t xml:space="preserve"> آسمان‌ها </w:t>
      </w:r>
      <w:r w:rsidRPr="008742B6">
        <w:rPr>
          <w:rFonts w:eastAsia="SimSun" w:cs="B Zar" w:hint="cs"/>
          <w:sz w:val="28"/>
          <w:szCs w:val="28"/>
          <w:rtl/>
          <w:lang w:eastAsia="zh-CN"/>
        </w:rPr>
        <w:t>بر منازلشان و سلام نمودن بر</w:t>
      </w:r>
      <w:r w:rsidR="00F37225">
        <w:rPr>
          <w:rFonts w:eastAsia="SimSun" w:cs="B Zar" w:hint="cs"/>
          <w:sz w:val="28"/>
          <w:szCs w:val="28"/>
          <w:rtl/>
          <w:lang w:eastAsia="zh-CN"/>
        </w:rPr>
        <w:t xml:space="preserve"> آن‌ها </w:t>
      </w:r>
      <w:r w:rsidRPr="008742B6">
        <w:rPr>
          <w:rFonts w:eastAsia="SimSun" w:cs="B Zar" w:hint="cs"/>
          <w:sz w:val="28"/>
          <w:szCs w:val="28"/>
          <w:rtl/>
          <w:lang w:eastAsia="zh-CN"/>
        </w:rPr>
        <w:t>و خوش آمد گفتن</w:t>
      </w:r>
      <w:r w:rsidR="00F37225">
        <w:rPr>
          <w:rFonts w:eastAsia="SimSun" w:cs="B Zar" w:hint="cs"/>
          <w:sz w:val="28"/>
          <w:szCs w:val="28"/>
          <w:rtl/>
          <w:lang w:eastAsia="zh-CN"/>
        </w:rPr>
        <w:t xml:space="preserve"> آن‌ها </w:t>
      </w:r>
      <w:r w:rsidRPr="008742B6">
        <w:rPr>
          <w:rFonts w:eastAsia="SimSun" w:cs="B Zar" w:hint="cs"/>
          <w:sz w:val="28"/>
          <w:szCs w:val="28"/>
          <w:rtl/>
          <w:lang w:eastAsia="zh-CN"/>
        </w:rPr>
        <w:t>به او سپس بالا رفتن او به سوي سدر</w:t>
      </w:r>
      <w:r w:rsidRPr="008742B6">
        <w:rPr>
          <w:rFonts w:ascii="Lotus Linotype" w:eastAsia="SimSun" w:hAnsi="Lotus Linotype" w:cs="Lotus Linotype"/>
          <w:sz w:val="28"/>
          <w:szCs w:val="28"/>
          <w:rtl/>
          <w:lang w:eastAsia="zh-CN"/>
        </w:rPr>
        <w:t>ة</w:t>
      </w:r>
      <w:r w:rsidRPr="008742B6">
        <w:rPr>
          <w:rFonts w:eastAsia="SimSun" w:cs="B Zar" w:hint="cs"/>
          <w:sz w:val="28"/>
          <w:szCs w:val="28"/>
          <w:rtl/>
          <w:lang w:eastAsia="zh-CN"/>
        </w:rPr>
        <w:t xml:space="preserve"> المنتهي و ديدن جبريل</w:t>
      </w:r>
      <w:r w:rsidRPr="009620CA">
        <w:rPr>
          <w:rFonts w:eastAsia="SimSun" w:cs="CTraditional Arabic" w:hint="cs"/>
          <w:sz w:val="28"/>
          <w:szCs w:val="28"/>
          <w:rtl/>
          <w:lang w:eastAsia="zh-CN"/>
        </w:rPr>
        <w:t>؛</w:t>
      </w:r>
      <w:r w:rsidRPr="008742B6">
        <w:rPr>
          <w:rFonts w:eastAsia="SimSun" w:cs="B Zar" w:hint="cs"/>
          <w:sz w:val="28"/>
          <w:szCs w:val="28"/>
          <w:rtl/>
          <w:lang w:eastAsia="zh-CN"/>
        </w:rPr>
        <w:t xml:space="preserve"> بر صورتي كه خداوند او را بر آن خلق كرده است سپس خداوند در آن شب پنج نماز را بر او فرض نمود و خداوند به خاطر آن با او سخن گفت سپس به سوي زمين برگشت. و معراج در شب اسراء بوده است.</w:t>
      </w:r>
    </w:p>
    <w:p w:rsidR="009620CA" w:rsidRPr="003300F7" w:rsidRDefault="009620CA" w:rsidP="003300F7">
      <w:pPr>
        <w:bidi/>
        <w:ind w:firstLine="284"/>
        <w:jc w:val="both"/>
        <w:rPr>
          <w:rFonts w:ascii="KFGQPC Uthmanic Script HAFS" w:hAnsi="KFGQPC Uthmanic Script HAFS" w:cs="KFGQPC Uthmanic Script HAFS" w:hint="cs"/>
          <w:sz w:val="28"/>
          <w:szCs w:val="28"/>
          <w:rtl/>
        </w:rPr>
      </w:pPr>
      <w:r w:rsidRPr="008742B6">
        <w:rPr>
          <w:rFonts w:eastAsia="SimSun" w:cs="B Zar" w:hint="cs"/>
          <w:sz w:val="28"/>
          <w:szCs w:val="28"/>
          <w:rtl/>
          <w:lang w:eastAsia="zh-CN"/>
        </w:rPr>
        <w:t>كتاب و سنت بر معراج شاهدند. در قرآن ذكر بعضي از نشانه</w:t>
      </w:r>
      <w:r w:rsidR="00F37225">
        <w:rPr>
          <w:rFonts w:eastAsia="SimSun" w:cs="B Zar" w:hint="cs"/>
          <w:sz w:val="28"/>
          <w:szCs w:val="28"/>
          <w:rtl/>
          <w:lang w:eastAsia="zh-CN"/>
        </w:rPr>
        <w:t xml:space="preserve">‌ها </w:t>
      </w:r>
      <w:r w:rsidRPr="008742B6">
        <w:rPr>
          <w:rFonts w:eastAsia="SimSun" w:cs="B Zar" w:hint="cs"/>
          <w:sz w:val="28"/>
          <w:szCs w:val="28"/>
          <w:rtl/>
          <w:lang w:eastAsia="zh-CN"/>
        </w:rPr>
        <w:t>و آيات بزرگ كه براي پيامبر</w:t>
      </w:r>
      <w:r w:rsidRPr="009620CA">
        <w:rPr>
          <w:rFonts w:eastAsia="SimSun" w:cs="CTraditional Arabic" w:hint="cs"/>
          <w:sz w:val="28"/>
          <w:szCs w:val="28"/>
          <w:rtl/>
          <w:lang w:eastAsia="zh-CN"/>
        </w:rPr>
        <w:t>ص</w:t>
      </w:r>
      <w:r w:rsidRPr="008742B6">
        <w:rPr>
          <w:rFonts w:eastAsia="SimSun" w:cs="B Zar" w:hint="cs"/>
          <w:sz w:val="28"/>
          <w:szCs w:val="28"/>
          <w:rtl/>
          <w:lang w:eastAsia="zh-CN"/>
        </w:rPr>
        <w:t xml:space="preserve"> در شب معراج حاصل گشته، آمده است مانند اين سخن الله تعالي كه</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8742B6">
        <w:rPr>
          <w:rFonts w:eastAsia="SimSun" w:cs="B Zar" w:hint="cs"/>
          <w:sz w:val="28"/>
          <w:szCs w:val="28"/>
          <w:rtl/>
          <w:lang w:eastAsia="zh-CN"/>
        </w:rPr>
        <w:t>:</w:t>
      </w:r>
      <w:r w:rsidR="00E941D0">
        <w:rPr>
          <w:rFonts w:eastAsia="SimSun" w:cs="B Zar" w:hint="cs"/>
          <w:sz w:val="28"/>
          <w:szCs w:val="28"/>
          <w:rtl/>
          <w:lang w:eastAsia="zh-CN"/>
        </w:rPr>
        <w:t xml:space="preserve"> </w:t>
      </w:r>
      <w:r w:rsidR="00E941D0">
        <w:rPr>
          <w:rFonts w:ascii="Traditional Arabic" w:eastAsia="SimSun" w:hAnsi="Traditional Arabic" w:cs="Traditional Arabic"/>
          <w:sz w:val="28"/>
          <w:szCs w:val="28"/>
          <w:rtl/>
          <w:lang w:eastAsia="zh-CN"/>
        </w:rPr>
        <w:t>﴿</w:t>
      </w:r>
      <w:r w:rsidR="003300F7">
        <w:rPr>
          <w:rFonts w:ascii="KFGQPC Uthmanic Script HAFS" w:hAnsi="KFGQPC Uthmanic Script HAFS" w:cs="KFGQPC Uthmanic Script HAFS"/>
          <w:sz w:val="28"/>
          <w:szCs w:val="28"/>
          <w:rtl/>
        </w:rPr>
        <w:t>أَفَتُمَٰرُونَهُ</w:t>
      </w:r>
      <w:r w:rsidR="003300F7">
        <w:rPr>
          <w:rFonts w:ascii="KFGQPC Uthmanic Script HAFS" w:hAnsi="KFGQPC Uthmanic Script HAFS" w:cs="KFGQPC Uthmanic Script HAFS" w:hint="cs"/>
          <w:sz w:val="28"/>
          <w:szCs w:val="28"/>
          <w:rtl/>
        </w:rPr>
        <w:t>ۥ</w:t>
      </w:r>
      <w:r w:rsidR="003300F7">
        <w:rPr>
          <w:rFonts w:ascii="KFGQPC Uthmanic Script HAFS" w:hAnsi="KFGQPC Uthmanic Script HAFS" w:cs="KFGQPC Uthmanic Script HAFS"/>
          <w:sz w:val="28"/>
          <w:szCs w:val="28"/>
          <w:rtl/>
        </w:rPr>
        <w:t xml:space="preserve"> عَلَىٰ مَا يَرَىٰ ١٢</w:t>
      </w:r>
      <w:r w:rsidR="003300F7">
        <w:rPr>
          <w:rFonts w:ascii="KFGQPC Uthmanic Script HAFS" w:hAnsi="KFGQPC Uthmanic Script HAFS" w:cs="KFGQPC Uthmanic Script HAFS"/>
          <w:sz w:val="28"/>
          <w:szCs w:val="28"/>
        </w:rPr>
        <w:t xml:space="preserve"> </w:t>
      </w:r>
      <w:r w:rsidR="003300F7">
        <w:rPr>
          <w:rFonts w:ascii="KFGQPC Uthmanic Script HAFS" w:hAnsi="KFGQPC Uthmanic Script HAFS" w:cs="KFGQPC Uthmanic Script HAFS" w:hint="eastAsia"/>
          <w:sz w:val="28"/>
          <w:szCs w:val="28"/>
          <w:rtl/>
        </w:rPr>
        <w:t>وَلَقَدۡ</w:t>
      </w:r>
      <w:r w:rsidR="003300F7">
        <w:rPr>
          <w:rFonts w:ascii="KFGQPC Uthmanic Script HAFS" w:hAnsi="KFGQPC Uthmanic Script HAFS" w:cs="KFGQPC Uthmanic Script HAFS"/>
          <w:sz w:val="28"/>
          <w:szCs w:val="28"/>
          <w:rtl/>
        </w:rPr>
        <w:t xml:space="preserve"> رَءَاهُ نَزۡلَةً أُخۡرَىٰ ١٣</w:t>
      </w:r>
      <w:r w:rsidR="003300F7">
        <w:rPr>
          <w:rFonts w:ascii="KFGQPC Uthmanic Script HAFS" w:hAnsi="KFGQPC Uthmanic Script HAFS" w:cs="KFGQPC Uthmanic Script HAFS"/>
          <w:sz w:val="28"/>
          <w:szCs w:val="28"/>
        </w:rPr>
        <w:t xml:space="preserve">  </w:t>
      </w:r>
      <w:r w:rsidR="003300F7">
        <w:rPr>
          <w:rFonts w:ascii="KFGQPC Uthmanic Script HAFS" w:hAnsi="KFGQPC Uthmanic Script HAFS" w:cs="KFGQPC Uthmanic Script HAFS"/>
          <w:sz w:val="28"/>
          <w:szCs w:val="28"/>
          <w:rtl/>
        </w:rPr>
        <w:t xml:space="preserve">عِندَ سِدۡرَةِ </w:t>
      </w:r>
      <w:r w:rsidR="003300F7">
        <w:rPr>
          <w:rFonts w:ascii="KFGQPC Uthmanic Script HAFS" w:hAnsi="KFGQPC Uthmanic Script HAFS" w:cs="KFGQPC Uthmanic Script HAFS" w:hint="cs"/>
          <w:sz w:val="28"/>
          <w:szCs w:val="28"/>
          <w:rtl/>
        </w:rPr>
        <w:t>ٱ</w:t>
      </w:r>
      <w:r w:rsidR="003300F7">
        <w:rPr>
          <w:rFonts w:ascii="KFGQPC Uthmanic Script HAFS" w:hAnsi="KFGQPC Uthmanic Script HAFS" w:cs="KFGQPC Uthmanic Script HAFS" w:hint="eastAsia"/>
          <w:sz w:val="28"/>
          <w:szCs w:val="28"/>
          <w:rtl/>
        </w:rPr>
        <w:t>لۡمُنتَهَىٰ</w:t>
      </w:r>
      <w:r w:rsidR="003300F7">
        <w:rPr>
          <w:rFonts w:ascii="KFGQPC Uthmanic Script HAFS" w:hAnsi="KFGQPC Uthmanic Script HAFS" w:cs="KFGQPC Uthmanic Script HAFS"/>
          <w:sz w:val="28"/>
          <w:szCs w:val="28"/>
          <w:rtl/>
        </w:rPr>
        <w:t xml:space="preserve"> ١٤</w:t>
      </w:r>
      <w:r w:rsidR="003300F7">
        <w:rPr>
          <w:rFonts w:ascii="KFGQPC Uthmanic Script HAFS" w:hAnsi="KFGQPC Uthmanic Script HAFS" w:cs="KFGQPC Uthmanic Script HAFS"/>
          <w:sz w:val="28"/>
          <w:szCs w:val="28"/>
        </w:rPr>
        <w:t xml:space="preserve">  </w:t>
      </w:r>
      <w:r w:rsidR="003300F7">
        <w:rPr>
          <w:rFonts w:ascii="KFGQPC Uthmanic Script HAFS" w:hAnsi="KFGQPC Uthmanic Script HAFS" w:cs="KFGQPC Uthmanic Script HAFS"/>
          <w:sz w:val="28"/>
          <w:szCs w:val="28"/>
          <w:rtl/>
        </w:rPr>
        <w:t xml:space="preserve">عِندَهَا جَنَّةُ </w:t>
      </w:r>
      <w:r w:rsidR="003300F7">
        <w:rPr>
          <w:rFonts w:ascii="KFGQPC Uthmanic Script HAFS" w:hAnsi="KFGQPC Uthmanic Script HAFS" w:cs="KFGQPC Uthmanic Script HAFS" w:hint="cs"/>
          <w:sz w:val="28"/>
          <w:szCs w:val="28"/>
          <w:rtl/>
        </w:rPr>
        <w:t>ٱ</w:t>
      </w:r>
      <w:r w:rsidR="003300F7">
        <w:rPr>
          <w:rFonts w:ascii="KFGQPC Uthmanic Script HAFS" w:hAnsi="KFGQPC Uthmanic Script HAFS" w:cs="KFGQPC Uthmanic Script HAFS" w:hint="eastAsia"/>
          <w:sz w:val="28"/>
          <w:szCs w:val="28"/>
          <w:rtl/>
        </w:rPr>
        <w:t>لۡمَأۡوَىٰٓ</w:t>
      </w:r>
      <w:r w:rsidR="003300F7">
        <w:rPr>
          <w:rFonts w:ascii="KFGQPC Uthmanic Script HAFS" w:hAnsi="KFGQPC Uthmanic Script HAFS" w:cs="KFGQPC Uthmanic Script HAFS"/>
          <w:sz w:val="28"/>
          <w:szCs w:val="28"/>
          <w:rtl/>
        </w:rPr>
        <w:t xml:space="preserve"> ١٥</w:t>
      </w:r>
      <w:r w:rsidR="003300F7">
        <w:rPr>
          <w:rFonts w:ascii="KFGQPC Uthmanic Script HAFS" w:hAnsi="KFGQPC Uthmanic Script HAFS" w:cs="KFGQPC Uthmanic Script HAFS"/>
          <w:sz w:val="28"/>
          <w:szCs w:val="28"/>
        </w:rPr>
        <w:t xml:space="preserve"> </w:t>
      </w:r>
      <w:r w:rsidR="003300F7">
        <w:rPr>
          <w:rFonts w:ascii="KFGQPC Uthmanic Script HAFS" w:hAnsi="KFGQPC Uthmanic Script HAFS" w:cs="KFGQPC Uthmanic Script HAFS" w:hint="eastAsia"/>
          <w:sz w:val="28"/>
          <w:szCs w:val="28"/>
          <w:rtl/>
        </w:rPr>
        <w:t>إِذۡ</w:t>
      </w:r>
      <w:r w:rsidR="003300F7">
        <w:rPr>
          <w:rFonts w:ascii="KFGQPC Uthmanic Script HAFS" w:hAnsi="KFGQPC Uthmanic Script HAFS" w:cs="KFGQPC Uthmanic Script HAFS"/>
          <w:sz w:val="28"/>
          <w:szCs w:val="28"/>
          <w:rtl/>
        </w:rPr>
        <w:t xml:space="preserve"> يَغۡشَى </w:t>
      </w:r>
      <w:r w:rsidR="003300F7">
        <w:rPr>
          <w:rFonts w:ascii="KFGQPC Uthmanic Script HAFS" w:hAnsi="KFGQPC Uthmanic Script HAFS" w:cs="KFGQPC Uthmanic Script HAFS" w:hint="cs"/>
          <w:sz w:val="28"/>
          <w:szCs w:val="28"/>
          <w:rtl/>
        </w:rPr>
        <w:t>ٱ</w:t>
      </w:r>
      <w:r w:rsidR="003300F7">
        <w:rPr>
          <w:rFonts w:ascii="KFGQPC Uthmanic Script HAFS" w:hAnsi="KFGQPC Uthmanic Script HAFS" w:cs="KFGQPC Uthmanic Script HAFS" w:hint="eastAsia"/>
          <w:sz w:val="28"/>
          <w:szCs w:val="28"/>
          <w:rtl/>
        </w:rPr>
        <w:t>لسِّدۡرَةَ</w:t>
      </w:r>
      <w:r w:rsidR="003300F7">
        <w:rPr>
          <w:rFonts w:ascii="KFGQPC Uthmanic Script HAFS" w:hAnsi="KFGQPC Uthmanic Script HAFS" w:cs="KFGQPC Uthmanic Script HAFS"/>
          <w:sz w:val="28"/>
          <w:szCs w:val="28"/>
          <w:rtl/>
        </w:rPr>
        <w:t xml:space="preserve"> مَا يَغۡشَىٰ ١٦</w:t>
      </w:r>
      <w:r w:rsidR="003300F7">
        <w:rPr>
          <w:rFonts w:ascii="KFGQPC Uthmanic Script HAFS" w:hAnsi="KFGQPC Uthmanic Script HAFS" w:cs="KFGQPC Uthmanic Script HAFS"/>
          <w:sz w:val="28"/>
          <w:szCs w:val="28"/>
        </w:rPr>
        <w:t xml:space="preserve">  </w:t>
      </w:r>
      <w:r w:rsidR="003300F7">
        <w:rPr>
          <w:rFonts w:ascii="KFGQPC Uthmanic Script HAFS" w:hAnsi="KFGQPC Uthmanic Script HAFS" w:cs="KFGQPC Uthmanic Script HAFS"/>
          <w:sz w:val="28"/>
          <w:szCs w:val="28"/>
          <w:rtl/>
        </w:rPr>
        <w:t xml:space="preserve">مَا زَاغَ </w:t>
      </w:r>
      <w:r w:rsidR="003300F7">
        <w:rPr>
          <w:rFonts w:ascii="KFGQPC Uthmanic Script HAFS" w:hAnsi="KFGQPC Uthmanic Script HAFS" w:cs="KFGQPC Uthmanic Script HAFS" w:hint="cs"/>
          <w:sz w:val="28"/>
          <w:szCs w:val="28"/>
          <w:rtl/>
        </w:rPr>
        <w:t>ٱ</w:t>
      </w:r>
      <w:r w:rsidR="003300F7">
        <w:rPr>
          <w:rFonts w:ascii="KFGQPC Uthmanic Script HAFS" w:hAnsi="KFGQPC Uthmanic Script HAFS" w:cs="KFGQPC Uthmanic Script HAFS" w:hint="eastAsia"/>
          <w:sz w:val="28"/>
          <w:szCs w:val="28"/>
          <w:rtl/>
        </w:rPr>
        <w:t>لۡبَصَرُ</w:t>
      </w:r>
      <w:r w:rsidR="003300F7">
        <w:rPr>
          <w:rFonts w:ascii="KFGQPC Uthmanic Script HAFS" w:hAnsi="KFGQPC Uthmanic Script HAFS" w:cs="KFGQPC Uthmanic Script HAFS"/>
          <w:sz w:val="28"/>
          <w:szCs w:val="28"/>
          <w:rtl/>
        </w:rPr>
        <w:t xml:space="preserve"> وَمَا طَغَىٰ ١٧</w:t>
      </w:r>
      <w:r w:rsidR="003300F7">
        <w:rPr>
          <w:rFonts w:ascii="KFGQPC Uthmanic Script HAFS" w:hAnsi="KFGQPC Uthmanic Script HAFS" w:cs="KFGQPC Uthmanic Script HAFS"/>
          <w:sz w:val="28"/>
          <w:szCs w:val="28"/>
        </w:rPr>
        <w:t xml:space="preserve"> </w:t>
      </w:r>
      <w:r w:rsidR="003300F7">
        <w:rPr>
          <w:rFonts w:ascii="KFGQPC Uthmanic Script HAFS" w:hAnsi="KFGQPC Uthmanic Script HAFS" w:cs="KFGQPC Uthmanic Script HAFS" w:hint="eastAsia"/>
          <w:sz w:val="28"/>
          <w:szCs w:val="28"/>
          <w:rtl/>
        </w:rPr>
        <w:t>لَقَدۡ</w:t>
      </w:r>
      <w:r w:rsidR="003300F7">
        <w:rPr>
          <w:rFonts w:ascii="KFGQPC Uthmanic Script HAFS" w:hAnsi="KFGQPC Uthmanic Script HAFS" w:cs="KFGQPC Uthmanic Script HAFS"/>
          <w:sz w:val="28"/>
          <w:szCs w:val="28"/>
          <w:rtl/>
        </w:rPr>
        <w:t xml:space="preserve"> رَأَىٰ مِنۡ ءَايَٰتِ رَبِّهِ </w:t>
      </w:r>
      <w:r w:rsidR="003300F7">
        <w:rPr>
          <w:rFonts w:ascii="KFGQPC Uthmanic Script HAFS" w:hAnsi="KFGQPC Uthmanic Script HAFS" w:cs="KFGQPC Uthmanic Script HAFS" w:hint="cs"/>
          <w:sz w:val="28"/>
          <w:szCs w:val="28"/>
          <w:rtl/>
        </w:rPr>
        <w:t>ٱ</w:t>
      </w:r>
      <w:r w:rsidR="003300F7">
        <w:rPr>
          <w:rFonts w:ascii="KFGQPC Uthmanic Script HAFS" w:hAnsi="KFGQPC Uthmanic Script HAFS" w:cs="KFGQPC Uthmanic Script HAFS" w:hint="eastAsia"/>
          <w:sz w:val="28"/>
          <w:szCs w:val="28"/>
          <w:rtl/>
        </w:rPr>
        <w:t>لۡكُبۡرَىٰٓ</w:t>
      </w:r>
      <w:r w:rsidR="003300F7">
        <w:rPr>
          <w:rFonts w:ascii="KFGQPC Uthmanic Script HAFS" w:hAnsi="KFGQPC Uthmanic Script HAFS" w:cs="KFGQPC Uthmanic Script HAFS"/>
          <w:sz w:val="28"/>
          <w:szCs w:val="28"/>
          <w:rtl/>
        </w:rPr>
        <w:t xml:space="preserve"> ١٨</w:t>
      </w:r>
      <w:r w:rsidR="00E941D0">
        <w:rPr>
          <w:rFonts w:ascii="Traditional Arabic" w:eastAsia="SimSun" w:hAnsi="Traditional Arabic" w:cs="Traditional Arabic"/>
          <w:sz w:val="28"/>
          <w:szCs w:val="28"/>
          <w:rtl/>
          <w:lang w:eastAsia="zh-CN"/>
        </w:rPr>
        <w:t>﴾</w:t>
      </w:r>
      <w:r w:rsidR="00E941D0">
        <w:rPr>
          <w:rFonts w:eastAsia="SimSun" w:cs="B Zar" w:hint="cs"/>
          <w:sz w:val="28"/>
          <w:szCs w:val="28"/>
          <w:rtl/>
          <w:lang w:eastAsia="zh-CN"/>
        </w:rPr>
        <w:t xml:space="preserve"> </w:t>
      </w:r>
      <w:r w:rsidR="00E941D0" w:rsidRPr="00845435">
        <w:rPr>
          <w:rFonts w:ascii="mylotus" w:eastAsia="SimSun" w:hAnsi="mylotus" w:cs="mylotus"/>
          <w:sz w:val="26"/>
          <w:szCs w:val="26"/>
          <w:rtl/>
          <w:lang w:eastAsia="zh-CN" w:bidi="ar-SA"/>
        </w:rPr>
        <w:t>[</w:t>
      </w:r>
      <w:r w:rsidR="00E941D0">
        <w:rPr>
          <w:rFonts w:ascii="mylotus" w:eastAsia="SimSun" w:hAnsi="mylotus" w:cs="mylotus"/>
          <w:sz w:val="26"/>
          <w:szCs w:val="26"/>
          <w:rtl/>
          <w:lang w:eastAsia="zh-CN" w:bidi="ar-SA"/>
        </w:rPr>
        <w:t>النجم: 12-18</w:t>
      </w:r>
      <w:r w:rsidR="00E941D0" w:rsidRPr="00845435">
        <w:rPr>
          <w:rFonts w:ascii="mylotus" w:eastAsia="SimSun" w:hAnsi="mylotus" w:cs="mylotus"/>
          <w:sz w:val="26"/>
          <w:szCs w:val="26"/>
          <w:rtl/>
          <w:lang w:eastAsia="zh-CN" w:bidi="ar-SA"/>
        </w:rPr>
        <w:t>]</w:t>
      </w:r>
      <w:r w:rsidR="00E941D0">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8742B6">
        <w:rPr>
          <w:rFonts w:eastAsia="SimSun" w:cs="B Zar" w:hint="cs"/>
          <w:sz w:val="28"/>
          <w:szCs w:val="28"/>
          <w:rtl/>
          <w:lang w:eastAsia="zh-CN"/>
        </w:rPr>
        <w:t>آيا در آنچه ديده است با او جدل</w:t>
      </w:r>
      <w:r w:rsidR="00F37225">
        <w:rPr>
          <w:rFonts w:eastAsia="SimSun" w:cs="B Zar" w:hint="cs"/>
          <w:sz w:val="28"/>
          <w:szCs w:val="28"/>
          <w:rtl/>
          <w:lang w:eastAsia="zh-CN"/>
        </w:rPr>
        <w:t xml:space="preserve"> مي‌</w:t>
      </w:r>
      <w:r w:rsidRPr="008742B6">
        <w:rPr>
          <w:rFonts w:eastAsia="SimSun" w:cs="B Zar" w:hint="cs"/>
          <w:sz w:val="28"/>
          <w:szCs w:val="28"/>
          <w:rtl/>
          <w:lang w:eastAsia="zh-CN"/>
        </w:rPr>
        <w:t>كنيد؟ قطعاً بار ديگر او را ديده است، نزديك سدر</w:t>
      </w:r>
      <w:r w:rsidRPr="008742B6">
        <w:rPr>
          <w:rFonts w:ascii="Lotus Linotype" w:eastAsia="SimSun" w:hAnsi="Lotus Linotype" w:cs="Lotus Linotype"/>
          <w:sz w:val="28"/>
          <w:szCs w:val="28"/>
          <w:rtl/>
          <w:lang w:eastAsia="zh-CN"/>
        </w:rPr>
        <w:t>ة</w:t>
      </w:r>
      <w:r w:rsidRPr="008742B6">
        <w:rPr>
          <w:rFonts w:eastAsia="SimSun" w:cs="B Zar" w:hint="cs"/>
          <w:sz w:val="28"/>
          <w:szCs w:val="28"/>
          <w:rtl/>
          <w:lang w:eastAsia="zh-CN"/>
        </w:rPr>
        <w:t xml:space="preserve"> المنتهي در همانجا كه </w:t>
      </w:r>
      <w:r w:rsidRPr="008742B6">
        <w:rPr>
          <w:rFonts w:ascii="Lotus Linotype" w:eastAsia="SimSun" w:hAnsi="Lotus Linotype" w:cs="Lotus Linotype"/>
          <w:sz w:val="28"/>
          <w:szCs w:val="28"/>
          <w:rtl/>
          <w:lang w:eastAsia="zh-CN"/>
        </w:rPr>
        <w:t>جنة</w:t>
      </w:r>
      <w:r w:rsidRPr="008742B6">
        <w:rPr>
          <w:rFonts w:eastAsia="SimSun" w:cs="B Zar" w:hint="cs"/>
          <w:sz w:val="28"/>
          <w:szCs w:val="28"/>
          <w:rtl/>
          <w:lang w:eastAsia="zh-CN"/>
        </w:rPr>
        <w:t xml:space="preserve"> المأوي است آنگاه كه درخت سدر، آنچه را كه پوشيده بود،</w:t>
      </w:r>
      <w:r w:rsidR="00F37225">
        <w:rPr>
          <w:rFonts w:eastAsia="SimSun" w:cs="B Zar" w:hint="cs"/>
          <w:sz w:val="28"/>
          <w:szCs w:val="28"/>
          <w:rtl/>
          <w:lang w:eastAsia="zh-CN"/>
        </w:rPr>
        <w:t xml:space="preserve"> مي‌</w:t>
      </w:r>
      <w:r w:rsidRPr="008742B6">
        <w:rPr>
          <w:rFonts w:eastAsia="SimSun" w:cs="B Zar" w:hint="cs"/>
          <w:sz w:val="28"/>
          <w:szCs w:val="28"/>
          <w:rtl/>
          <w:lang w:eastAsia="zh-CN"/>
        </w:rPr>
        <w:t>پوشاند ديده منحرف نشد و درنگذشت براستي كه برخي از آيات بزرگ پروردگار خود را ديد». الله تعالي در اين آيه نشانه</w:t>
      </w:r>
      <w:r w:rsidR="00F37225">
        <w:rPr>
          <w:rFonts w:eastAsia="SimSun" w:cs="B Zar" w:hint="cs"/>
          <w:sz w:val="28"/>
          <w:szCs w:val="28"/>
          <w:rtl/>
          <w:lang w:eastAsia="zh-CN"/>
        </w:rPr>
        <w:t xml:space="preserve">‌ها </w:t>
      </w:r>
      <w:r w:rsidRPr="008742B6">
        <w:rPr>
          <w:rFonts w:eastAsia="SimSun" w:cs="B Zar" w:hint="cs"/>
          <w:sz w:val="28"/>
          <w:szCs w:val="28"/>
          <w:rtl/>
          <w:lang w:eastAsia="zh-CN"/>
        </w:rPr>
        <w:t>و آيات بزرگ كه به وسيله آن رسولش</w:t>
      </w:r>
      <w:r w:rsidRPr="009620CA">
        <w:rPr>
          <w:rFonts w:eastAsia="SimSun" w:cs="CTraditional Arabic" w:hint="cs"/>
          <w:sz w:val="28"/>
          <w:szCs w:val="28"/>
          <w:rtl/>
          <w:lang w:eastAsia="zh-CN"/>
        </w:rPr>
        <w:t>ص</w:t>
      </w:r>
      <w:r w:rsidRPr="008742B6">
        <w:rPr>
          <w:rFonts w:eastAsia="SimSun" w:cs="B Zar" w:hint="cs"/>
          <w:sz w:val="28"/>
          <w:szCs w:val="28"/>
          <w:rtl/>
          <w:lang w:eastAsia="zh-CN"/>
        </w:rPr>
        <w:t xml:space="preserve"> را در شب معراج اكرام نمود مانند ديدن جبريل</w:t>
      </w:r>
      <w:r w:rsidRPr="009620CA">
        <w:rPr>
          <w:rFonts w:eastAsia="SimSun" w:cs="CTraditional Arabic" w:hint="cs"/>
          <w:sz w:val="28"/>
          <w:szCs w:val="28"/>
          <w:rtl/>
          <w:lang w:eastAsia="zh-CN"/>
        </w:rPr>
        <w:t>؛</w:t>
      </w:r>
      <w:r w:rsidRPr="008742B6">
        <w:rPr>
          <w:rFonts w:eastAsia="SimSun" w:cs="B Zar" w:hint="cs"/>
          <w:sz w:val="28"/>
          <w:szCs w:val="28"/>
          <w:rtl/>
          <w:lang w:eastAsia="zh-CN"/>
        </w:rPr>
        <w:t xml:space="preserve"> كنار سدر</w:t>
      </w:r>
      <w:r w:rsidRPr="008742B6">
        <w:rPr>
          <w:rFonts w:ascii="Lotus Linotype" w:eastAsia="SimSun" w:hAnsi="Lotus Linotype" w:cs="Lotus Linotype"/>
          <w:sz w:val="28"/>
          <w:szCs w:val="28"/>
          <w:rtl/>
          <w:lang w:eastAsia="zh-CN"/>
        </w:rPr>
        <w:t>ة</w:t>
      </w:r>
      <w:r w:rsidRPr="008742B6">
        <w:rPr>
          <w:rFonts w:eastAsia="SimSun" w:cs="B Zar" w:hint="cs"/>
          <w:sz w:val="28"/>
          <w:szCs w:val="28"/>
          <w:rtl/>
          <w:lang w:eastAsia="zh-CN"/>
        </w:rPr>
        <w:t xml:space="preserve"> المنتهي و ديدن سدر</w:t>
      </w:r>
      <w:r w:rsidRPr="008742B6">
        <w:rPr>
          <w:rFonts w:ascii="Lotus Linotype" w:eastAsia="SimSun" w:hAnsi="Lotus Linotype" w:cs="Lotus Linotype"/>
          <w:sz w:val="28"/>
          <w:szCs w:val="28"/>
          <w:rtl/>
          <w:lang w:eastAsia="zh-CN"/>
        </w:rPr>
        <w:t>ة</w:t>
      </w:r>
      <w:r w:rsidRPr="008742B6">
        <w:rPr>
          <w:rFonts w:eastAsia="SimSun" w:cs="B Zar" w:hint="cs"/>
          <w:sz w:val="28"/>
          <w:szCs w:val="28"/>
          <w:rtl/>
          <w:lang w:eastAsia="zh-CN"/>
        </w:rPr>
        <w:t xml:space="preserve"> المنتهي و آنچه از امر خداوند بود و آن را پوشانده بود. ابن عباس و مسروق</w:t>
      </w:r>
      <w:r w:rsidR="00F37225">
        <w:rPr>
          <w:rFonts w:eastAsia="SimSun" w:cs="B Zar" w:hint="cs"/>
          <w:sz w:val="28"/>
          <w:szCs w:val="28"/>
          <w:rtl/>
          <w:lang w:eastAsia="zh-CN"/>
        </w:rPr>
        <w:t xml:space="preserve"> مي‌</w:t>
      </w:r>
      <w:r w:rsidRPr="008742B6">
        <w:rPr>
          <w:rFonts w:eastAsia="SimSun" w:cs="B Zar" w:hint="cs"/>
          <w:sz w:val="28"/>
          <w:szCs w:val="28"/>
          <w:rtl/>
          <w:lang w:eastAsia="zh-CN"/>
        </w:rPr>
        <w:t>گويند:</w:t>
      </w:r>
      <w:r w:rsidR="000012A2">
        <w:rPr>
          <w:rFonts w:eastAsia="SimSun" w:cs="B Zar" w:hint="cs"/>
          <w:sz w:val="28"/>
          <w:szCs w:val="28"/>
          <w:rtl/>
          <w:lang w:eastAsia="zh-CN"/>
        </w:rPr>
        <w:t xml:space="preserve"> </w:t>
      </w:r>
      <w:r w:rsidR="000012A2" w:rsidRPr="000012A2">
        <w:rPr>
          <w:rStyle w:val="Char4"/>
          <w:rFonts w:eastAsia="SimSun"/>
          <w:rtl/>
        </w:rPr>
        <w:t>«</w:t>
      </w:r>
      <w:r w:rsidRPr="000012A2">
        <w:rPr>
          <w:rStyle w:val="Char4"/>
          <w:rFonts w:eastAsia="SimSun"/>
          <w:rtl/>
        </w:rPr>
        <w:t>غشيها فراش من ذهب</w:t>
      </w:r>
      <w:r w:rsidR="000012A2" w:rsidRPr="000012A2">
        <w:rPr>
          <w:rStyle w:val="Char4"/>
          <w:rFonts w:eastAsia="SimSun"/>
          <w:rtl/>
        </w:rPr>
        <w:t>»</w:t>
      </w:r>
      <w:r w:rsidR="00C25455">
        <w:rPr>
          <w:rFonts w:eastAsia="SimSun" w:cs="B Zar" w:hint="cs"/>
          <w:sz w:val="28"/>
          <w:szCs w:val="28"/>
          <w:rtl/>
          <w:lang w:eastAsia="zh-CN"/>
        </w:rPr>
        <w:t xml:space="preserve"> «</w:t>
      </w:r>
      <w:r w:rsidRPr="008742B6">
        <w:rPr>
          <w:rFonts w:eastAsia="SimSun" w:cs="B Zar" w:hint="cs"/>
          <w:sz w:val="28"/>
          <w:szCs w:val="28"/>
          <w:rtl/>
          <w:lang w:eastAsia="zh-CN"/>
        </w:rPr>
        <w:t>با فرش</w:t>
      </w:r>
      <w:r w:rsidR="000012A2">
        <w:rPr>
          <w:rFonts w:eastAsia="SimSun" w:cs="B Zar" w:hint="cs"/>
          <w:sz w:val="28"/>
          <w:szCs w:val="28"/>
          <w:rtl/>
          <w:lang w:eastAsia="zh-CN"/>
        </w:rPr>
        <w:t>‌</w:t>
      </w:r>
      <w:r w:rsidRPr="008742B6">
        <w:rPr>
          <w:rFonts w:eastAsia="SimSun" w:cs="B Zar" w:hint="cs"/>
          <w:sz w:val="28"/>
          <w:szCs w:val="28"/>
          <w:rtl/>
          <w:lang w:eastAsia="zh-CN"/>
        </w:rPr>
        <w:t>هايي از طلا آن را پوشانده بود».</w:t>
      </w:r>
    </w:p>
    <w:p w:rsidR="009620CA" w:rsidRDefault="009620CA" w:rsidP="00AF3F00">
      <w:pPr>
        <w:bidi/>
        <w:ind w:firstLine="284"/>
        <w:jc w:val="lowKashida"/>
        <w:rPr>
          <w:rFonts w:eastAsia="SimSun" w:cs="B Zar" w:hint="cs"/>
          <w:sz w:val="28"/>
          <w:szCs w:val="28"/>
          <w:rtl/>
          <w:lang w:eastAsia="zh-CN"/>
        </w:rPr>
      </w:pPr>
      <w:r w:rsidRPr="008742B6">
        <w:rPr>
          <w:rFonts w:eastAsia="SimSun" w:cs="B Zar" w:hint="cs"/>
          <w:sz w:val="28"/>
          <w:szCs w:val="28"/>
          <w:rtl/>
          <w:lang w:eastAsia="zh-CN"/>
        </w:rPr>
        <w:t>و در سنت خبر معراج در بيشتر</w:t>
      </w:r>
      <w:r w:rsidR="00F37225">
        <w:rPr>
          <w:rFonts w:eastAsia="SimSun" w:cs="B Zar" w:hint="cs"/>
          <w:sz w:val="28"/>
          <w:szCs w:val="28"/>
          <w:rtl/>
          <w:lang w:eastAsia="zh-CN"/>
        </w:rPr>
        <w:t xml:space="preserve"> آن‌ها </w:t>
      </w:r>
      <w:r w:rsidRPr="008742B6">
        <w:rPr>
          <w:rFonts w:eastAsia="SimSun" w:cs="B Zar" w:hint="cs"/>
          <w:sz w:val="28"/>
          <w:szCs w:val="28"/>
          <w:rtl/>
          <w:lang w:eastAsia="zh-CN"/>
        </w:rPr>
        <w:t>به تفصيل آمده است كه از آن جمله حديث انس است كه در داستان اسراء آنچه مربوط به اسراء بود گفته شد سپس پيامبر</w:t>
      </w:r>
      <w:r w:rsidRPr="009620CA">
        <w:rPr>
          <w:rFonts w:eastAsia="SimSun" w:cs="CTraditional Arabic" w:hint="cs"/>
          <w:sz w:val="28"/>
          <w:szCs w:val="28"/>
          <w:rtl/>
          <w:lang w:eastAsia="zh-CN"/>
        </w:rPr>
        <w:t>ص</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8742B6">
        <w:rPr>
          <w:rFonts w:eastAsia="SimSun" w:cs="B Zar" w:hint="cs"/>
          <w:sz w:val="28"/>
          <w:szCs w:val="28"/>
          <w:rtl/>
          <w:lang w:eastAsia="zh-CN"/>
        </w:rPr>
        <w:t>:</w:t>
      </w:r>
      <w:r w:rsidR="00C25455">
        <w:rPr>
          <w:rFonts w:ascii="Lotus Linotype" w:eastAsia="SimSun" w:hAnsi="Lotus Linotype" w:cs="Lotus Linotype"/>
          <w:sz w:val="28"/>
          <w:szCs w:val="28"/>
          <w:rtl/>
          <w:lang w:eastAsia="zh-CN"/>
        </w:rPr>
        <w:t xml:space="preserve"> </w:t>
      </w:r>
      <w:r w:rsidR="00C25455" w:rsidRPr="000012A2">
        <w:rPr>
          <w:rStyle w:val="Char4"/>
          <w:rFonts w:eastAsia="SimSun"/>
          <w:rtl/>
        </w:rPr>
        <w:t>«</w:t>
      </w:r>
      <w:r w:rsidRPr="000012A2">
        <w:rPr>
          <w:rStyle w:val="Char4"/>
          <w:rFonts w:eastAsia="SimSun"/>
          <w:rtl/>
        </w:rPr>
        <w:t>ثُمَّ عَرَجَ بِنَا إِلَى السَّمَاءِ فَاسْتَفْتَحَ جِبْرِيلُ فَقِيلَ مَنْ أَنْتَ قَالَ جِبْرِيلُ قِيلَ وَمَنْ مَعَكَ قَالَ مُحَمَّدٌ قِيلَ وَقَدْ بُعِثَ إِلَيْهِ قَالَ قَدْ بُعِثَ إِلَيْهِ فَفُتِحَ لَنَا فَإِذَا أَنَا بِآدَمَ فَرَحَّبَ</w:t>
      </w:r>
      <w:r w:rsidR="00F37225" w:rsidRPr="000012A2">
        <w:rPr>
          <w:rStyle w:val="Char4"/>
          <w:rFonts w:eastAsia="SimSun"/>
          <w:rtl/>
        </w:rPr>
        <w:t xml:space="preserve"> بي</w:t>
      </w:r>
      <w:r w:rsidR="00F37225" w:rsidRPr="000012A2">
        <w:rPr>
          <w:rStyle w:val="Char4"/>
          <w:rFonts w:eastAsia="SimSun" w:hint="cs"/>
          <w:rtl/>
        </w:rPr>
        <w:t>‌</w:t>
      </w:r>
      <w:r w:rsidRPr="000012A2">
        <w:rPr>
          <w:rStyle w:val="Char4"/>
          <w:rFonts w:eastAsia="SimSun"/>
          <w:rtl/>
        </w:rPr>
        <w:t>وَدَعَا لِي بِخَيْرٍ</w:t>
      </w:r>
      <w:r w:rsidR="00664ACA" w:rsidRPr="000012A2">
        <w:rPr>
          <w:rStyle w:val="Char4"/>
          <w:rFonts w:eastAsia="SimSun"/>
          <w:rtl/>
        </w:rPr>
        <w:t xml:space="preserve"> (</w:t>
      </w:r>
      <w:r w:rsidRPr="000012A2">
        <w:rPr>
          <w:rStyle w:val="Char4"/>
          <w:rFonts w:eastAsia="SimSun"/>
          <w:rtl/>
        </w:rPr>
        <w:t>ثم ذكر عروجه إلى السماوات وملاقاته الأنبياء إلى أن قال) ثُمَّ ذَهَبَ</w:t>
      </w:r>
      <w:r w:rsidR="00F37225" w:rsidRPr="000012A2">
        <w:rPr>
          <w:rStyle w:val="Char4"/>
          <w:rFonts w:eastAsia="SimSun"/>
          <w:rtl/>
        </w:rPr>
        <w:t xml:space="preserve"> بي</w:t>
      </w:r>
      <w:r w:rsidR="00F37225" w:rsidRPr="000012A2">
        <w:rPr>
          <w:rStyle w:val="Char4"/>
          <w:rFonts w:eastAsia="SimSun" w:hint="cs"/>
          <w:rtl/>
        </w:rPr>
        <w:t>‌</w:t>
      </w:r>
      <w:r w:rsidRPr="000012A2">
        <w:rPr>
          <w:rStyle w:val="Char4"/>
          <w:rFonts w:eastAsia="SimSun"/>
          <w:rtl/>
        </w:rPr>
        <w:t>إِلَى السِّدْرَةِ الْمُنْتَهَى وَإِذَا وَرَقُهَا كَآذَانِ الْفِيَلَةِ وَإِذَا ثَمَرُهَا كَالْقِلَالِ قَالَ فَلَمَّا غَشِيَهَا مِنْ أَمْرِ اللَّهِ مَا غَشِيَ تَغَيَّرَتْ فَمَا أَحَدٌ مِنْ خَلْقِ اللَّهِ يَسْتَطِيعُ أَنْ يَنْعَتَهَا مِنْ حُسْنِهَا فَأَوْحَى اللَّهُ إِلَيَّ مَا أَوْحَى فَفَرَضَ عَلَيَّ خَمْسِينَ صَلَاةً فِي كُلِّ يَوْمٍ وَلَيْلَةٍ فَنَزَلْتُ إِلَى مُوسَى صَلَّى اللَّهُ عَلَيْهِ وَسَلَّمَ فَقَالَ مَا فَرَضَ رَبُّكَ عَلَى أُمَّتِكَ قُلْتُ خَمْسِينَ صَلَاةً قَالَ ارْجِعْ إِلَى رَبِّكَ فَاسْأَلْهُ التَّخْفِيفَ فَإِنَّ أُمَّتَكَ لَا يُطِيقُونَ ذَلِكَ فَإِنِّي قَدْ بَلَوْتُ بَنِي إِسْرَائِيلَ وَخَبَرْتُهُمْ قَالَ فَرَجَعْتُ إِلَى رَبِّي فَقُلْتُ يَا رَبِّ خَفِّفْ عَلَى أُمَّتِي فَحَطَّ عَنِّي خَمْسًا فَرَجَعْتُ إِلَى مُوسَى فَقُلْتُ حَطَّ عَنِّي خَمْسًا قَالَ إِنَّ أُمَّتَكَ لَا يُطِيقُونَ ذَلِكَ فَارْجِعْ إِلَى رَبِّكَ فَاسْأَلْهُ التَّخْفِيفَ قَالَ فَلَمْ أَزَلْ أَرْجِعُ بَيْنَ رَبِّي تَبَارَكَ وَتَعَالَى وَبَيْنَ مُوسَى عَلَيْهِ السَّلَام حَتَّى قَالَ يَا مُحَمَّدُ إِنَّهُنَّ خَمْسُ صَلَوَاتٍ كُلَّ يَوْمٍ وَلَيْلَةٍ لِكُلِّ صَلَاةٍ عَشْرٌ فَذَلِكَ خَمْسُونَ صَلَاةً»</w:t>
      </w:r>
      <w:r w:rsidR="00704A27" w:rsidRPr="000012A2">
        <w:rPr>
          <w:rStyle w:val="Char4"/>
          <w:rFonts w:eastAsia="SimSun"/>
          <w:rtl/>
        </w:rPr>
        <w:t>..</w:t>
      </w:r>
      <w:r w:rsidRPr="000012A2">
        <w:rPr>
          <w:rStyle w:val="Char4"/>
          <w:rFonts w:eastAsia="SimSun"/>
          <w:rtl/>
        </w:rPr>
        <w:t>)</w:t>
      </w:r>
      <w:r w:rsidRPr="009620CA">
        <w:rPr>
          <w:rFonts w:eastAsia="SimSun" w:cs="Simplified Arabic"/>
          <w:szCs w:val="28"/>
          <w:vertAlign w:val="superscript"/>
          <w:rtl/>
          <w:lang w:eastAsia="zh-CN"/>
        </w:rPr>
        <w:footnoteReference w:id="181"/>
      </w:r>
      <w:r w:rsidR="00C25455">
        <w:rPr>
          <w:rFonts w:eastAsia="SimSun" w:cs="B Zar" w:hint="cs"/>
          <w:sz w:val="28"/>
          <w:szCs w:val="28"/>
          <w:rtl/>
          <w:lang w:eastAsia="zh-CN"/>
        </w:rPr>
        <w:t xml:space="preserve"> «</w:t>
      </w:r>
      <w:r w:rsidRPr="008742B6">
        <w:rPr>
          <w:rFonts w:eastAsia="SimSun" w:cs="B Zar" w:hint="cs"/>
          <w:sz w:val="28"/>
          <w:szCs w:val="28"/>
          <w:rtl/>
          <w:lang w:eastAsia="zh-CN"/>
        </w:rPr>
        <w:t>سپس ما را به آسمان بالا برد جبريل از</w:t>
      </w:r>
      <w:r w:rsidR="00664ACA">
        <w:rPr>
          <w:rFonts w:eastAsia="SimSun" w:cs="B Zar" w:hint="cs"/>
          <w:sz w:val="28"/>
          <w:szCs w:val="28"/>
          <w:rtl/>
          <w:lang w:eastAsia="zh-CN"/>
        </w:rPr>
        <w:t xml:space="preserve"> (</w:t>
      </w:r>
      <w:r w:rsidRPr="008742B6">
        <w:rPr>
          <w:rFonts w:eastAsia="SimSun" w:cs="B Zar" w:hint="cs"/>
          <w:sz w:val="28"/>
          <w:szCs w:val="28"/>
          <w:rtl/>
          <w:lang w:eastAsia="zh-CN"/>
        </w:rPr>
        <w:t>دربان) خواست كه در را باز كند. گفته شد: تو كيستي؟ گفت: جبريل. گفته شد: چه كسي با توست؟ گفت: محمد</w:t>
      </w:r>
      <w:r w:rsidRPr="009620CA">
        <w:rPr>
          <w:rFonts w:eastAsia="SimSun" w:cs="CTraditional Arabic" w:hint="cs"/>
          <w:sz w:val="28"/>
          <w:szCs w:val="28"/>
          <w:rtl/>
          <w:lang w:eastAsia="zh-CN"/>
        </w:rPr>
        <w:t>ص</w:t>
      </w:r>
      <w:r w:rsidRPr="008742B6">
        <w:rPr>
          <w:rFonts w:eastAsia="SimSun" w:cs="B Zar" w:hint="cs"/>
          <w:sz w:val="28"/>
          <w:szCs w:val="28"/>
          <w:rtl/>
          <w:lang w:eastAsia="zh-CN"/>
        </w:rPr>
        <w:t>. گفته شد: دعوت شده است؟ گفت: بله، دعوت شده است. پس در را برايمان باز كرد در اين هنگام با آدم</w:t>
      </w:r>
      <w:r w:rsidRPr="009620CA">
        <w:rPr>
          <w:rFonts w:eastAsia="SimSun" w:cs="CTraditional Arabic" w:hint="cs"/>
          <w:sz w:val="28"/>
          <w:szCs w:val="28"/>
          <w:rtl/>
          <w:lang w:eastAsia="zh-CN"/>
        </w:rPr>
        <w:t>؛</w:t>
      </w:r>
      <w:r w:rsidRPr="008742B6">
        <w:rPr>
          <w:rFonts w:eastAsia="SimSun" w:cs="B Zar" w:hint="cs"/>
          <w:sz w:val="28"/>
          <w:szCs w:val="28"/>
          <w:rtl/>
          <w:lang w:eastAsia="zh-CN"/>
        </w:rPr>
        <w:t xml:space="preserve"> روبه رو شدم به من خوش آمد گفت و برايم دعاي خير كرد.</w:t>
      </w:r>
      <w:r w:rsidR="00664ACA">
        <w:rPr>
          <w:rFonts w:eastAsia="SimSun" w:cs="B Zar" w:hint="cs"/>
          <w:sz w:val="28"/>
          <w:szCs w:val="28"/>
          <w:rtl/>
          <w:lang w:eastAsia="zh-CN"/>
        </w:rPr>
        <w:t xml:space="preserve"> (</w:t>
      </w:r>
      <w:r w:rsidRPr="008742B6">
        <w:rPr>
          <w:rFonts w:eastAsia="SimSun" w:cs="B Zar" w:hint="cs"/>
          <w:sz w:val="28"/>
          <w:szCs w:val="28"/>
          <w:rtl/>
          <w:lang w:eastAsia="zh-CN"/>
        </w:rPr>
        <w:t>سپس بالا رفتن او به</w:t>
      </w:r>
      <w:r w:rsidR="004A42C0">
        <w:rPr>
          <w:rFonts w:eastAsia="SimSun" w:cs="B Zar" w:hint="cs"/>
          <w:sz w:val="28"/>
          <w:szCs w:val="28"/>
          <w:rtl/>
          <w:lang w:eastAsia="zh-CN"/>
        </w:rPr>
        <w:t xml:space="preserve"> آسمان‌ها </w:t>
      </w:r>
      <w:r w:rsidRPr="008742B6">
        <w:rPr>
          <w:rFonts w:eastAsia="SimSun" w:cs="B Zar" w:hint="cs"/>
          <w:sz w:val="28"/>
          <w:szCs w:val="28"/>
          <w:rtl/>
          <w:lang w:eastAsia="zh-CN"/>
        </w:rPr>
        <w:t>و ملاقاتش با انبياء را ذكر</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8742B6">
        <w:rPr>
          <w:rFonts w:eastAsia="SimSun" w:cs="B Zar" w:hint="cs"/>
          <w:sz w:val="28"/>
          <w:szCs w:val="28"/>
          <w:rtl/>
          <w:lang w:eastAsia="zh-CN"/>
        </w:rPr>
        <w:t xml:space="preserve"> تا آنجا كه فرمود): سپس مرا به سدرة المنتهي برد كه ديدم</w:t>
      </w:r>
      <w:r w:rsidR="000012A2">
        <w:rPr>
          <w:rFonts w:eastAsia="SimSun" w:cs="B Zar" w:hint="cs"/>
          <w:sz w:val="28"/>
          <w:szCs w:val="28"/>
          <w:rtl/>
          <w:lang w:eastAsia="zh-CN"/>
        </w:rPr>
        <w:t xml:space="preserve"> برگ‌ها</w:t>
      </w:r>
      <w:r w:rsidRPr="008742B6">
        <w:rPr>
          <w:rFonts w:eastAsia="SimSun" w:cs="B Zar" w:hint="cs"/>
          <w:sz w:val="28"/>
          <w:szCs w:val="28"/>
          <w:rtl/>
          <w:lang w:eastAsia="zh-CN"/>
        </w:rPr>
        <w:t>يش همچون</w:t>
      </w:r>
      <w:r w:rsidR="000012A2">
        <w:rPr>
          <w:rFonts w:eastAsia="SimSun" w:cs="B Zar" w:hint="cs"/>
          <w:sz w:val="28"/>
          <w:szCs w:val="28"/>
          <w:rtl/>
          <w:lang w:eastAsia="zh-CN"/>
        </w:rPr>
        <w:t xml:space="preserve"> گوش‌ها</w:t>
      </w:r>
      <w:r w:rsidRPr="008742B6">
        <w:rPr>
          <w:rFonts w:eastAsia="SimSun" w:cs="B Zar" w:hint="cs"/>
          <w:sz w:val="28"/>
          <w:szCs w:val="28"/>
          <w:rtl/>
          <w:lang w:eastAsia="zh-CN"/>
        </w:rPr>
        <w:t>ي فيل و ميوه‌هايش همچون كوزه</w:t>
      </w:r>
      <w:r w:rsidR="00F37225">
        <w:rPr>
          <w:rFonts w:eastAsia="SimSun" w:cs="B Zar" w:hint="cs"/>
          <w:sz w:val="28"/>
          <w:szCs w:val="28"/>
          <w:rtl/>
          <w:lang w:eastAsia="zh-CN"/>
        </w:rPr>
        <w:t xml:space="preserve">‌هاي </w:t>
      </w:r>
      <w:r w:rsidRPr="008742B6">
        <w:rPr>
          <w:rFonts w:eastAsia="SimSun" w:cs="B Zar" w:hint="cs"/>
          <w:sz w:val="28"/>
          <w:szCs w:val="28"/>
          <w:rtl/>
          <w:lang w:eastAsia="zh-CN"/>
        </w:rPr>
        <w:t>بزرگ</w:t>
      </w:r>
      <w:r w:rsidR="00F37225">
        <w:rPr>
          <w:rFonts w:eastAsia="SimSun" w:cs="B Zar" w:hint="cs"/>
          <w:sz w:val="28"/>
          <w:szCs w:val="28"/>
          <w:rtl/>
          <w:lang w:eastAsia="zh-CN"/>
        </w:rPr>
        <w:t xml:space="preserve"> مي‌</w:t>
      </w:r>
      <w:r w:rsidRPr="008742B6">
        <w:rPr>
          <w:rFonts w:eastAsia="SimSun" w:cs="B Zar" w:hint="cs"/>
          <w:sz w:val="28"/>
          <w:szCs w:val="28"/>
          <w:rtl/>
          <w:lang w:eastAsia="zh-CN"/>
        </w:rPr>
        <w:t>باشند. پيامبر</w:t>
      </w:r>
      <w:r w:rsidRPr="009620CA">
        <w:rPr>
          <w:rFonts w:eastAsia="SimSun" w:cs="CTraditional Arabic" w:hint="cs"/>
          <w:sz w:val="28"/>
          <w:szCs w:val="28"/>
          <w:rtl/>
          <w:lang w:eastAsia="zh-CN"/>
        </w:rPr>
        <w:t>ص</w:t>
      </w:r>
      <w:r w:rsidRPr="008742B6">
        <w:rPr>
          <w:rFonts w:eastAsia="SimSun" w:cs="B Zar" w:hint="cs"/>
          <w:sz w:val="28"/>
          <w:szCs w:val="28"/>
          <w:rtl/>
          <w:lang w:eastAsia="zh-CN"/>
        </w:rPr>
        <w:t xml:space="preserve"> فرمودند: وقتي آن به امر خداوند چيزي را فرا</w:t>
      </w:r>
      <w:r w:rsidR="00F37225">
        <w:rPr>
          <w:rFonts w:eastAsia="SimSun" w:cs="B Zar" w:hint="cs"/>
          <w:sz w:val="28"/>
          <w:szCs w:val="28"/>
          <w:rtl/>
          <w:lang w:eastAsia="zh-CN"/>
        </w:rPr>
        <w:t xml:space="preserve"> مي‌</w:t>
      </w:r>
      <w:r w:rsidRPr="008742B6">
        <w:rPr>
          <w:rFonts w:eastAsia="SimSun" w:cs="B Zar" w:hint="cs"/>
          <w:sz w:val="28"/>
          <w:szCs w:val="28"/>
          <w:rtl/>
          <w:lang w:eastAsia="zh-CN"/>
        </w:rPr>
        <w:t>گيرد دگرگون</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8742B6">
        <w:rPr>
          <w:rFonts w:eastAsia="SimSun" w:cs="B Zar" w:hint="cs"/>
          <w:sz w:val="28"/>
          <w:szCs w:val="28"/>
          <w:rtl/>
          <w:lang w:eastAsia="zh-CN"/>
        </w:rPr>
        <w:t xml:space="preserve"> و از زيبايي آن، هيچيك از آفريدگان خداوند</w:t>
      </w:r>
      <w:r w:rsidR="00F37225">
        <w:rPr>
          <w:rFonts w:eastAsia="SimSun" w:cs="B Zar" w:hint="cs"/>
          <w:sz w:val="28"/>
          <w:szCs w:val="28"/>
          <w:rtl/>
          <w:lang w:eastAsia="zh-CN"/>
        </w:rPr>
        <w:t xml:space="preserve"> نمي‌</w:t>
      </w:r>
      <w:r w:rsidRPr="008742B6">
        <w:rPr>
          <w:rFonts w:eastAsia="SimSun" w:cs="B Zar" w:hint="cs"/>
          <w:sz w:val="28"/>
          <w:szCs w:val="28"/>
          <w:rtl/>
          <w:lang w:eastAsia="zh-CN"/>
        </w:rPr>
        <w:t>تواند توصيف كند. پس به من وحي كرد آنچه وحي</w:t>
      </w:r>
      <w:r w:rsidR="00F37225">
        <w:rPr>
          <w:rFonts w:eastAsia="SimSun" w:cs="B Zar" w:hint="cs"/>
          <w:sz w:val="28"/>
          <w:szCs w:val="28"/>
          <w:rtl/>
          <w:lang w:eastAsia="zh-CN"/>
        </w:rPr>
        <w:t xml:space="preserve"> مي‌</w:t>
      </w:r>
      <w:r w:rsidRPr="008742B6">
        <w:rPr>
          <w:rFonts w:eastAsia="SimSun" w:cs="B Zar" w:hint="cs"/>
          <w:sz w:val="28"/>
          <w:szCs w:val="28"/>
          <w:rtl/>
          <w:lang w:eastAsia="zh-CN"/>
        </w:rPr>
        <w:t>كرد و بر من پنجاه نماز در شبانه روز واجب كرد آنگاه به سمت پايين به طرف موسي</w:t>
      </w:r>
      <w:r w:rsidRPr="009620CA">
        <w:rPr>
          <w:rFonts w:eastAsia="SimSun" w:cs="CTraditional Arabic" w:hint="cs"/>
          <w:sz w:val="28"/>
          <w:szCs w:val="28"/>
          <w:rtl/>
          <w:lang w:eastAsia="zh-CN"/>
        </w:rPr>
        <w:t>؛</w:t>
      </w:r>
      <w:r w:rsidRPr="008742B6">
        <w:rPr>
          <w:rFonts w:eastAsia="SimSun" w:cs="B Zar" w:hint="cs"/>
          <w:sz w:val="28"/>
          <w:szCs w:val="28"/>
          <w:rtl/>
          <w:lang w:eastAsia="zh-CN"/>
        </w:rPr>
        <w:t xml:space="preserve"> برگشتم. گفت: پروردگارت چه چيزي را بر امتت واجب كرد؟ گفتم: پنجاه نماز. گفت: بسوي پروردگارت برگرد و از او تخفيف بخواه، زيرا امتت</w:t>
      </w:r>
      <w:r w:rsidR="00F37225">
        <w:rPr>
          <w:rFonts w:eastAsia="SimSun" w:cs="B Zar" w:hint="cs"/>
          <w:sz w:val="28"/>
          <w:szCs w:val="28"/>
          <w:rtl/>
          <w:lang w:eastAsia="zh-CN"/>
        </w:rPr>
        <w:t xml:space="preserve"> نمي‌</w:t>
      </w:r>
      <w:r w:rsidRPr="008742B6">
        <w:rPr>
          <w:rFonts w:eastAsia="SimSun" w:cs="B Zar" w:hint="cs"/>
          <w:sz w:val="28"/>
          <w:szCs w:val="28"/>
          <w:rtl/>
          <w:lang w:eastAsia="zh-CN"/>
        </w:rPr>
        <w:t>تواند آن را انجام دهد كه من بني اسرائيل را آزمايش كرده</w:t>
      </w:r>
      <w:r w:rsidR="00F37225">
        <w:rPr>
          <w:rFonts w:eastAsia="SimSun" w:cs="B Zar" w:hint="cs"/>
          <w:sz w:val="28"/>
          <w:szCs w:val="28"/>
          <w:rtl/>
          <w:lang w:eastAsia="zh-CN"/>
        </w:rPr>
        <w:t>‌ام.</w:t>
      </w:r>
      <w:r w:rsidRPr="008742B6">
        <w:rPr>
          <w:rFonts w:eastAsia="SimSun" w:cs="B Zar" w:hint="cs"/>
          <w:sz w:val="28"/>
          <w:szCs w:val="28"/>
          <w:rtl/>
          <w:lang w:eastAsia="zh-CN"/>
        </w:rPr>
        <w:t xml:space="preserve"> پيامبر</w:t>
      </w:r>
      <w:r w:rsidRPr="009620CA">
        <w:rPr>
          <w:rFonts w:eastAsia="SimSun" w:cs="CTraditional Arabic" w:hint="cs"/>
          <w:sz w:val="28"/>
          <w:szCs w:val="28"/>
          <w:rtl/>
          <w:lang w:eastAsia="zh-CN"/>
        </w:rPr>
        <w:t>ص</w:t>
      </w:r>
      <w:r w:rsidRPr="008742B6">
        <w:rPr>
          <w:rFonts w:eastAsia="SimSun" w:cs="B Zar" w:hint="cs"/>
          <w:sz w:val="28"/>
          <w:szCs w:val="28"/>
          <w:rtl/>
          <w:lang w:eastAsia="zh-CN"/>
        </w:rPr>
        <w:t xml:space="preserve"> فرمودند: نزد پروردگارم برگشتم و گفتم: خدايا بر امتم تخفيف بده، پس پنج نوبت از آن را برايم تخفيف داد. نزد موسي برگشتم و گفتم: پنج فرض را برايم تخفيف داد. گفت: امتت</w:t>
      </w:r>
      <w:r w:rsidR="00F37225">
        <w:rPr>
          <w:rFonts w:eastAsia="SimSun" w:cs="B Zar" w:hint="cs"/>
          <w:sz w:val="28"/>
          <w:szCs w:val="28"/>
          <w:rtl/>
          <w:lang w:eastAsia="zh-CN"/>
        </w:rPr>
        <w:t xml:space="preserve"> نمي‌</w:t>
      </w:r>
      <w:r w:rsidRPr="008742B6">
        <w:rPr>
          <w:rFonts w:eastAsia="SimSun" w:cs="B Zar" w:hint="cs"/>
          <w:sz w:val="28"/>
          <w:szCs w:val="28"/>
          <w:rtl/>
          <w:lang w:eastAsia="zh-CN"/>
        </w:rPr>
        <w:t>تواند آن را انجام دهد، نزد پروردگارت برگرد و از او تخفيف بخواه. پيامبر</w:t>
      </w:r>
      <w:r w:rsidRPr="009620CA">
        <w:rPr>
          <w:rFonts w:eastAsia="SimSun" w:cs="CTraditional Arabic" w:hint="cs"/>
          <w:sz w:val="28"/>
          <w:szCs w:val="28"/>
          <w:rtl/>
          <w:lang w:eastAsia="zh-CN"/>
        </w:rPr>
        <w:t>ص</w:t>
      </w:r>
      <w:r w:rsidRPr="008742B6">
        <w:rPr>
          <w:rFonts w:eastAsia="SimSun" w:cs="B Zar" w:hint="cs"/>
          <w:sz w:val="28"/>
          <w:szCs w:val="28"/>
          <w:rtl/>
          <w:lang w:eastAsia="zh-CN"/>
        </w:rPr>
        <w:t xml:space="preserve"> فرمودند: همچنان بين پروردگار متعال و موسي</w:t>
      </w:r>
      <w:r w:rsidRPr="009620CA">
        <w:rPr>
          <w:rFonts w:eastAsia="SimSun" w:cs="CTraditional Arabic" w:hint="cs"/>
          <w:sz w:val="28"/>
          <w:szCs w:val="28"/>
          <w:rtl/>
          <w:lang w:eastAsia="zh-CN"/>
        </w:rPr>
        <w:t>؛</w:t>
      </w:r>
      <w:r w:rsidRPr="008742B6">
        <w:rPr>
          <w:rFonts w:eastAsia="SimSun" w:cs="B Zar" w:hint="cs"/>
          <w:sz w:val="28"/>
          <w:szCs w:val="28"/>
          <w:rtl/>
          <w:lang w:eastAsia="zh-CN"/>
        </w:rPr>
        <w:t xml:space="preserve"> در رفت و آمد بودم تا اينكه خداوند فرمود: اي محمد در هر شبانه روز پنج نوبت نمازند و براي هر فرض نماز ده اجر قرار دادم، پس پنجاه فرض نماز</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8742B6">
        <w:rPr>
          <w:rFonts w:eastAsia="SimSun" w:cs="Lotus" w:hint="cs"/>
          <w:sz w:val="28"/>
          <w:szCs w:val="28"/>
          <w:rtl/>
          <w:lang w:eastAsia="zh-CN"/>
        </w:rPr>
        <w:t>…</w:t>
      </w:r>
      <w:r w:rsidRPr="008742B6">
        <w:rPr>
          <w:rFonts w:eastAsia="SimSun" w:cs="B Zar" w:hint="cs"/>
          <w:sz w:val="28"/>
          <w:szCs w:val="28"/>
          <w:rtl/>
          <w:lang w:eastAsia="zh-CN"/>
        </w:rPr>
        <w:t>». مسلم خبر معراج را با الفاظ نزديك از حديث مالك بن صعصعه و ابوذر و ابن عباس در صحيحين و غير اين دو استخراج كرده است.</w:t>
      </w:r>
    </w:p>
    <w:p w:rsidR="009620CA" w:rsidRPr="009620CA" w:rsidRDefault="009620CA" w:rsidP="00454F98">
      <w:pPr>
        <w:pStyle w:val="a3"/>
        <w:rPr>
          <w:rFonts w:hint="cs"/>
          <w:rtl/>
        </w:rPr>
      </w:pPr>
      <w:bookmarkStart w:id="481" w:name="_Toc346966540"/>
      <w:r w:rsidRPr="009620CA">
        <w:rPr>
          <w:rFonts w:hint="cs"/>
          <w:rtl/>
        </w:rPr>
        <w:t>تذكر</w:t>
      </w:r>
      <w:r w:rsidR="00043A3D">
        <w:rPr>
          <w:rFonts w:hint="cs"/>
          <w:rtl/>
        </w:rPr>
        <w:t>:</w:t>
      </w:r>
      <w:bookmarkEnd w:id="481"/>
    </w:p>
    <w:p w:rsidR="009620CA" w:rsidRPr="008742B6" w:rsidRDefault="009620CA" w:rsidP="00AF3F00">
      <w:pPr>
        <w:bidi/>
        <w:ind w:firstLine="284"/>
        <w:jc w:val="lowKashida"/>
        <w:rPr>
          <w:rFonts w:eastAsia="SimSun" w:cs="B Zar" w:hint="cs"/>
          <w:sz w:val="28"/>
          <w:szCs w:val="28"/>
          <w:rtl/>
          <w:lang w:eastAsia="zh-CN"/>
        </w:rPr>
      </w:pPr>
      <w:r w:rsidRPr="008742B6">
        <w:rPr>
          <w:rFonts w:eastAsia="SimSun" w:cs="B Zar" w:hint="cs"/>
          <w:sz w:val="28"/>
          <w:szCs w:val="28"/>
          <w:rtl/>
          <w:lang w:eastAsia="zh-CN"/>
        </w:rPr>
        <w:t>اسراء و معراج از نشانه</w:t>
      </w:r>
      <w:r w:rsidR="00F37225">
        <w:rPr>
          <w:rFonts w:eastAsia="SimSun" w:cs="B Zar" w:hint="cs"/>
          <w:sz w:val="28"/>
          <w:szCs w:val="28"/>
          <w:rtl/>
          <w:lang w:eastAsia="zh-CN"/>
        </w:rPr>
        <w:t xml:space="preserve">‌هاي </w:t>
      </w:r>
      <w:r w:rsidRPr="008742B6">
        <w:rPr>
          <w:rFonts w:eastAsia="SimSun" w:cs="B Zar" w:hint="cs"/>
          <w:sz w:val="28"/>
          <w:szCs w:val="28"/>
          <w:rtl/>
          <w:lang w:eastAsia="zh-CN"/>
        </w:rPr>
        <w:t>بزرگي هستند كه خداوند به وسيله آن پيامبرش</w:t>
      </w:r>
      <w:r w:rsidRPr="009620CA">
        <w:rPr>
          <w:rFonts w:eastAsia="SimSun" w:cs="CTraditional Arabic" w:hint="cs"/>
          <w:sz w:val="28"/>
          <w:szCs w:val="28"/>
          <w:rtl/>
          <w:lang w:eastAsia="zh-CN"/>
        </w:rPr>
        <w:t>ص</w:t>
      </w:r>
      <w:r w:rsidRPr="008742B6">
        <w:rPr>
          <w:rFonts w:eastAsia="SimSun" w:cs="B Zar" w:hint="cs"/>
          <w:sz w:val="28"/>
          <w:szCs w:val="28"/>
          <w:rtl/>
          <w:lang w:eastAsia="zh-CN"/>
        </w:rPr>
        <w:t xml:space="preserve"> را تكريم نمود و بر مسلمانان واجب است كه به درستي</w:t>
      </w:r>
      <w:r w:rsidR="00F37225">
        <w:rPr>
          <w:rFonts w:eastAsia="SimSun" w:cs="B Zar" w:hint="cs"/>
          <w:sz w:val="28"/>
          <w:szCs w:val="28"/>
          <w:rtl/>
          <w:lang w:eastAsia="zh-CN"/>
        </w:rPr>
        <w:t xml:space="preserve"> آن‌ها </w:t>
      </w:r>
      <w:r w:rsidRPr="008742B6">
        <w:rPr>
          <w:rFonts w:eastAsia="SimSun" w:cs="B Zar" w:hint="cs"/>
          <w:sz w:val="28"/>
          <w:szCs w:val="28"/>
          <w:rtl/>
          <w:lang w:eastAsia="zh-CN"/>
        </w:rPr>
        <w:t>اعتقاد داشته باشند و اينكه آن دو صفات بزرگي هستند كه خداوند در ميان رسولان به پيامبر ما</w:t>
      </w:r>
      <w:r w:rsidRPr="009620CA">
        <w:rPr>
          <w:rFonts w:eastAsia="SimSun" w:cs="CTraditional Arabic" w:hint="cs"/>
          <w:sz w:val="28"/>
          <w:szCs w:val="28"/>
          <w:rtl/>
          <w:lang w:eastAsia="zh-CN"/>
        </w:rPr>
        <w:t>ص</w:t>
      </w:r>
      <w:r w:rsidRPr="008742B6">
        <w:rPr>
          <w:rFonts w:eastAsia="SimSun" w:cs="B Zar" w:hint="cs"/>
          <w:sz w:val="28"/>
          <w:szCs w:val="28"/>
          <w:rtl/>
          <w:lang w:eastAsia="zh-CN"/>
        </w:rPr>
        <w:t xml:space="preserve"> اختصاص نموده است و جايز نيست براي ياد اسراء و معراج جشن برپا نمود همچنانكه جايز نيست براي آن دو نماز خاصي تشريع كرد بدينگونه كه بعضي از مسلمانان عوام انجام</w:t>
      </w:r>
      <w:r w:rsidR="00F37225">
        <w:rPr>
          <w:rFonts w:eastAsia="SimSun" w:cs="B Zar" w:hint="cs"/>
          <w:sz w:val="28"/>
          <w:szCs w:val="28"/>
          <w:rtl/>
          <w:lang w:eastAsia="zh-CN"/>
        </w:rPr>
        <w:t xml:space="preserve"> مي‌</w:t>
      </w:r>
      <w:r w:rsidRPr="008742B6">
        <w:rPr>
          <w:rFonts w:eastAsia="SimSun" w:cs="B Zar" w:hint="cs"/>
          <w:sz w:val="28"/>
          <w:szCs w:val="28"/>
          <w:rtl/>
          <w:lang w:eastAsia="zh-CN"/>
        </w:rPr>
        <w:t>دهند بلكه تمام</w:t>
      </w:r>
      <w:r w:rsidR="00F37225">
        <w:rPr>
          <w:rFonts w:eastAsia="SimSun" w:cs="B Zar" w:hint="cs"/>
          <w:sz w:val="28"/>
          <w:szCs w:val="28"/>
          <w:rtl/>
          <w:lang w:eastAsia="zh-CN"/>
        </w:rPr>
        <w:t xml:space="preserve"> آن‌ها </w:t>
      </w:r>
      <w:r w:rsidRPr="008742B6">
        <w:rPr>
          <w:rFonts w:eastAsia="SimSun" w:cs="B Zar" w:hint="cs"/>
          <w:sz w:val="28"/>
          <w:szCs w:val="28"/>
          <w:rtl/>
          <w:lang w:eastAsia="zh-CN"/>
        </w:rPr>
        <w:t>بدعت منكري هستند كه پيامبر</w:t>
      </w:r>
      <w:r w:rsidRPr="009620CA">
        <w:rPr>
          <w:rFonts w:eastAsia="SimSun" w:cs="CTraditional Arabic" w:hint="cs"/>
          <w:sz w:val="28"/>
          <w:szCs w:val="28"/>
          <w:rtl/>
          <w:lang w:eastAsia="zh-CN"/>
        </w:rPr>
        <w:t>ص</w:t>
      </w:r>
      <w:r w:rsidRPr="008742B6">
        <w:rPr>
          <w:rFonts w:eastAsia="SimSun" w:cs="B Zar" w:hint="cs"/>
          <w:sz w:val="28"/>
          <w:szCs w:val="28"/>
          <w:rtl/>
          <w:lang w:eastAsia="zh-CN"/>
        </w:rPr>
        <w:t xml:space="preserve"> تشريع ننموده و احدي از سلف آن را انجام نداده است و از احدي از اهل علم نقل نشده تا به آن اقتدا كنند.</w:t>
      </w:r>
    </w:p>
    <w:p w:rsidR="009620CA" w:rsidRDefault="009620CA" w:rsidP="00AF3F00">
      <w:pPr>
        <w:bidi/>
        <w:ind w:firstLine="284"/>
        <w:jc w:val="lowKashida"/>
        <w:rPr>
          <w:rFonts w:eastAsia="SimSun" w:cs="B Zar" w:hint="cs"/>
          <w:sz w:val="28"/>
          <w:szCs w:val="28"/>
          <w:rtl/>
          <w:lang w:eastAsia="zh-CN"/>
        </w:rPr>
      </w:pPr>
      <w:r w:rsidRPr="008742B6">
        <w:rPr>
          <w:rFonts w:eastAsia="SimSun" w:cs="B Zar" w:hint="cs"/>
          <w:sz w:val="28"/>
          <w:szCs w:val="28"/>
          <w:rtl/>
          <w:lang w:eastAsia="zh-CN"/>
        </w:rPr>
        <w:t>علماي اهل سنت در بيان نماز شب بيست و هفتم از ماه رجب و مانند</w:t>
      </w:r>
      <w:r w:rsidR="00F37225">
        <w:rPr>
          <w:rFonts w:eastAsia="SimSun" w:cs="B Zar" w:hint="cs"/>
          <w:sz w:val="28"/>
          <w:szCs w:val="28"/>
          <w:rtl/>
          <w:lang w:eastAsia="zh-CN"/>
        </w:rPr>
        <w:t xml:space="preserve"> اين‌ها مي‌</w:t>
      </w:r>
      <w:r w:rsidRPr="008742B6">
        <w:rPr>
          <w:rFonts w:eastAsia="SimSun" w:cs="B Zar" w:hint="cs"/>
          <w:sz w:val="28"/>
          <w:szCs w:val="28"/>
          <w:rtl/>
          <w:lang w:eastAsia="zh-CN"/>
        </w:rPr>
        <w:t>گويند:</w:t>
      </w:r>
      <w:r w:rsidR="00664ACA">
        <w:rPr>
          <w:rFonts w:ascii="Lotus Linotype" w:eastAsia="SimSun" w:hAnsi="Lotus Linotype" w:cs="Lotus Linotype"/>
          <w:sz w:val="28"/>
          <w:szCs w:val="28"/>
          <w:rtl/>
          <w:lang w:eastAsia="zh-CN"/>
        </w:rPr>
        <w:t xml:space="preserve"> </w:t>
      </w:r>
      <w:r w:rsidR="00664ACA" w:rsidRPr="000012A2">
        <w:rPr>
          <w:rStyle w:val="Char4"/>
          <w:rFonts w:eastAsia="SimSun"/>
          <w:rtl/>
        </w:rPr>
        <w:t>(</w:t>
      </w:r>
      <w:r w:rsidRPr="000012A2">
        <w:rPr>
          <w:rStyle w:val="Char4"/>
          <w:rFonts w:eastAsia="SimSun"/>
          <w:rtl/>
        </w:rPr>
        <w:t>من البدع التي أحدثت في دين الله، وأنه عمل غير مشروع باتفاق أئمة الإسلام ولا ينشئ مثل هذا إلا جاهل مبتدع)</w:t>
      </w:r>
      <w:r w:rsidR="00C25455">
        <w:rPr>
          <w:rFonts w:eastAsia="SimSun" w:cs="B Zar" w:hint="cs"/>
          <w:sz w:val="28"/>
          <w:szCs w:val="28"/>
          <w:rtl/>
          <w:lang w:eastAsia="zh-CN"/>
        </w:rPr>
        <w:t xml:space="preserve"> «</w:t>
      </w:r>
      <w:r w:rsidRPr="008742B6">
        <w:rPr>
          <w:rFonts w:eastAsia="SimSun" w:cs="B Zar" w:hint="cs"/>
          <w:sz w:val="28"/>
          <w:szCs w:val="28"/>
          <w:rtl/>
          <w:lang w:eastAsia="zh-CN"/>
        </w:rPr>
        <w:t>از جمله</w:t>
      </w:r>
      <w:r w:rsidR="007D536F">
        <w:rPr>
          <w:rFonts w:eastAsia="SimSun" w:cs="B Zar" w:hint="cs"/>
          <w:sz w:val="28"/>
          <w:szCs w:val="28"/>
          <w:rtl/>
          <w:lang w:eastAsia="zh-CN"/>
        </w:rPr>
        <w:t xml:space="preserve"> بدعت‌ها</w:t>
      </w:r>
      <w:r w:rsidRPr="008742B6">
        <w:rPr>
          <w:rFonts w:eastAsia="SimSun" w:cs="B Zar" w:hint="cs"/>
          <w:sz w:val="28"/>
          <w:szCs w:val="28"/>
          <w:rtl/>
          <w:lang w:eastAsia="zh-CN"/>
        </w:rPr>
        <w:t>يي است كه در دين خداوند به وجود آمده و به اتفاق امامان اسلام عملي غير مشروع است و مانند اين جز از انسان جاهل بدعتگذار بوجود</w:t>
      </w:r>
      <w:r w:rsidR="00F37225">
        <w:rPr>
          <w:rFonts w:eastAsia="SimSun" w:cs="B Zar" w:hint="cs"/>
          <w:sz w:val="28"/>
          <w:szCs w:val="28"/>
          <w:rtl/>
          <w:lang w:eastAsia="zh-CN"/>
        </w:rPr>
        <w:t xml:space="preserve"> نمي‌</w:t>
      </w:r>
      <w:r w:rsidRPr="008742B6">
        <w:rPr>
          <w:rFonts w:eastAsia="SimSun" w:cs="B Zar" w:hint="cs"/>
          <w:sz w:val="28"/>
          <w:szCs w:val="28"/>
          <w:rtl/>
          <w:lang w:eastAsia="zh-CN"/>
        </w:rPr>
        <w:t>آيد». رسول الله</w:t>
      </w:r>
      <w:r w:rsidRPr="009620CA">
        <w:rPr>
          <w:rFonts w:eastAsia="SimSun" w:cs="CTraditional Arabic" w:hint="cs"/>
          <w:sz w:val="28"/>
          <w:szCs w:val="28"/>
          <w:rtl/>
          <w:lang w:eastAsia="zh-CN"/>
        </w:rPr>
        <w:t>ص</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8742B6">
        <w:rPr>
          <w:rFonts w:eastAsia="SimSun" w:cs="B Zar" w:hint="cs"/>
          <w:sz w:val="28"/>
          <w:szCs w:val="28"/>
          <w:rtl/>
          <w:lang w:eastAsia="zh-CN"/>
        </w:rPr>
        <w:t>:</w:t>
      </w:r>
      <w:r w:rsidR="00C25455">
        <w:rPr>
          <w:rFonts w:ascii="Lotus Linotype" w:eastAsia="SimSun" w:hAnsi="Lotus Linotype" w:cs="Lotus Linotype"/>
          <w:sz w:val="28"/>
          <w:szCs w:val="28"/>
          <w:rtl/>
          <w:lang w:eastAsia="zh-CN"/>
        </w:rPr>
        <w:t xml:space="preserve"> </w:t>
      </w:r>
      <w:r w:rsidR="00C25455" w:rsidRPr="000012A2">
        <w:rPr>
          <w:rStyle w:val="Char4"/>
          <w:rFonts w:eastAsia="SimSun"/>
          <w:rtl/>
        </w:rPr>
        <w:t>«</w:t>
      </w:r>
      <w:r w:rsidRPr="000012A2">
        <w:rPr>
          <w:rStyle w:val="Char4"/>
          <w:rFonts w:eastAsia="SimSun"/>
          <w:rtl/>
        </w:rPr>
        <w:t>مَنْ أَحْدَثَ فِي أَمْرِنَا هَذَا مَا لَيْسَ فِيهِ فَهُوَ رَدٌّ»</w:t>
      </w:r>
      <w:r w:rsidRPr="009620CA">
        <w:rPr>
          <w:rFonts w:eastAsia="SimSun" w:cs="Simplified Arabic"/>
          <w:szCs w:val="28"/>
          <w:vertAlign w:val="superscript"/>
          <w:rtl/>
          <w:lang w:eastAsia="zh-CN"/>
        </w:rPr>
        <w:footnoteReference w:id="182"/>
      </w:r>
      <w:r w:rsidR="00C25455">
        <w:rPr>
          <w:rFonts w:eastAsia="SimSun" w:cs="B Zar" w:hint="cs"/>
          <w:sz w:val="28"/>
          <w:szCs w:val="28"/>
          <w:rtl/>
          <w:lang w:eastAsia="zh-CN"/>
        </w:rPr>
        <w:t xml:space="preserve"> «</w:t>
      </w:r>
      <w:r w:rsidRPr="008742B6">
        <w:rPr>
          <w:rFonts w:eastAsia="SimSun" w:cs="B Zar" w:hint="cs"/>
          <w:sz w:val="28"/>
          <w:szCs w:val="28"/>
          <w:rtl/>
          <w:lang w:eastAsia="zh-CN"/>
        </w:rPr>
        <w:t>هرکس در دين ما چيزي را که جزء آن نيست ايجاد کند باطل و مردود است».</w:t>
      </w:r>
    </w:p>
    <w:p w:rsidR="009620CA" w:rsidRPr="009620CA" w:rsidRDefault="009620CA" w:rsidP="00454F98">
      <w:pPr>
        <w:pStyle w:val="a2"/>
        <w:rPr>
          <w:rFonts w:hint="cs"/>
          <w:rtl/>
        </w:rPr>
      </w:pPr>
      <w:bookmarkStart w:id="482" w:name="_Toc291009124"/>
      <w:bookmarkStart w:id="483" w:name="_Toc291009483"/>
      <w:bookmarkStart w:id="484" w:name="_Toc346966541"/>
      <w:r w:rsidRPr="009620CA">
        <w:rPr>
          <w:rFonts w:hint="cs"/>
          <w:rtl/>
        </w:rPr>
        <w:t>مبحث نهم: سخن در باره زندگي پيامبران عليهم السلام</w:t>
      </w:r>
      <w:bookmarkEnd w:id="482"/>
      <w:bookmarkEnd w:id="483"/>
      <w:bookmarkEnd w:id="484"/>
    </w:p>
    <w:p w:rsidR="009620CA" w:rsidRPr="008742B6" w:rsidRDefault="009620CA" w:rsidP="00AF3F00">
      <w:pPr>
        <w:bidi/>
        <w:ind w:firstLine="284"/>
        <w:jc w:val="lowKashida"/>
        <w:rPr>
          <w:rFonts w:eastAsia="SimSun" w:cs="B Zar" w:hint="cs"/>
          <w:sz w:val="28"/>
          <w:szCs w:val="28"/>
          <w:rtl/>
          <w:lang w:eastAsia="zh-CN"/>
        </w:rPr>
      </w:pPr>
      <w:r w:rsidRPr="008742B6">
        <w:rPr>
          <w:rFonts w:eastAsia="SimSun" w:cs="B Zar" w:hint="cs"/>
          <w:sz w:val="28"/>
          <w:szCs w:val="28"/>
          <w:rtl/>
          <w:lang w:eastAsia="zh-CN"/>
        </w:rPr>
        <w:t>در مورد مرگ پيامبران دلايل قطعي موجود است تنها در مورد عيسي</w:t>
      </w:r>
      <w:r w:rsidRPr="009620CA">
        <w:rPr>
          <w:rFonts w:eastAsia="SimSun" w:cs="CTraditional Arabic" w:hint="cs"/>
          <w:sz w:val="28"/>
          <w:szCs w:val="28"/>
          <w:rtl/>
          <w:lang w:eastAsia="zh-CN"/>
        </w:rPr>
        <w:t>؛</w:t>
      </w:r>
      <w:r w:rsidRPr="008742B6">
        <w:rPr>
          <w:rFonts w:eastAsia="SimSun" w:cs="B Zar" w:hint="cs"/>
          <w:sz w:val="28"/>
          <w:szCs w:val="28"/>
          <w:rtl/>
          <w:lang w:eastAsia="zh-CN"/>
        </w:rPr>
        <w:t xml:space="preserve"> يك استثناء وجود دارد و آن اين است كه الله تعالي او را به سوي خود بالا برده و هم اكنون زنده است چنانكه توضيح آن خواهد گذشت.</w:t>
      </w:r>
    </w:p>
    <w:p w:rsidR="009620CA" w:rsidRPr="009D0018" w:rsidRDefault="009620CA" w:rsidP="009D0018">
      <w:pPr>
        <w:bidi/>
        <w:ind w:firstLine="284"/>
        <w:jc w:val="both"/>
        <w:rPr>
          <w:rFonts w:ascii="KFGQPC Uthmanic Script HAFS" w:hAnsi="KFGQPC Uthmanic Script HAFS" w:cs="KFGQPC Uthmanic Script HAFS" w:hint="cs"/>
          <w:sz w:val="28"/>
          <w:szCs w:val="28"/>
          <w:rtl/>
        </w:rPr>
      </w:pPr>
      <w:r w:rsidRPr="008742B6">
        <w:rPr>
          <w:rFonts w:eastAsia="SimSun" w:cs="B Zar" w:hint="cs"/>
          <w:sz w:val="28"/>
          <w:szCs w:val="28"/>
          <w:rtl/>
          <w:lang w:eastAsia="zh-CN"/>
        </w:rPr>
        <w:t>الله تعالي در باره مرگ انبياء</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8742B6">
        <w:rPr>
          <w:rFonts w:eastAsia="SimSun" w:cs="B Zar" w:hint="cs"/>
          <w:sz w:val="28"/>
          <w:szCs w:val="28"/>
          <w:rtl/>
          <w:lang w:eastAsia="zh-CN"/>
        </w:rPr>
        <w:t>:</w:t>
      </w:r>
      <w:r w:rsidR="00E941D0">
        <w:rPr>
          <w:rFonts w:eastAsia="SimSun" w:cs="B Zar" w:hint="cs"/>
          <w:sz w:val="28"/>
          <w:szCs w:val="28"/>
          <w:rtl/>
          <w:lang w:eastAsia="zh-CN"/>
        </w:rPr>
        <w:t xml:space="preserve"> </w:t>
      </w:r>
      <w:r w:rsidR="00E941D0">
        <w:rPr>
          <w:rFonts w:ascii="Traditional Arabic" w:eastAsia="SimSun" w:hAnsi="Traditional Arabic" w:cs="Traditional Arabic"/>
          <w:sz w:val="28"/>
          <w:szCs w:val="28"/>
          <w:rtl/>
          <w:lang w:eastAsia="zh-CN"/>
        </w:rPr>
        <w:t>﴿</w:t>
      </w:r>
      <w:r w:rsidR="009D0018">
        <w:rPr>
          <w:rFonts w:ascii="KFGQPC Uthmanic Script HAFS" w:hAnsi="KFGQPC Uthmanic Script HAFS" w:cs="KFGQPC Uthmanic Script HAFS" w:hint="eastAsia"/>
          <w:sz w:val="28"/>
          <w:szCs w:val="28"/>
          <w:rtl/>
        </w:rPr>
        <w:t>أَمۡ</w:t>
      </w:r>
      <w:r w:rsidR="009D0018">
        <w:rPr>
          <w:rFonts w:ascii="KFGQPC Uthmanic Script HAFS" w:hAnsi="KFGQPC Uthmanic Script HAFS" w:cs="KFGQPC Uthmanic Script HAFS"/>
          <w:sz w:val="28"/>
          <w:szCs w:val="28"/>
          <w:rtl/>
        </w:rPr>
        <w:t xml:space="preserve"> كُنتُمۡ شُهَدَآءَ إِذۡ حَضَرَ يَعۡقُوبَ </w:t>
      </w:r>
      <w:r w:rsidR="009D0018">
        <w:rPr>
          <w:rFonts w:ascii="KFGQPC Uthmanic Script HAFS" w:hAnsi="KFGQPC Uthmanic Script HAFS" w:cs="KFGQPC Uthmanic Script HAFS" w:hint="cs"/>
          <w:sz w:val="28"/>
          <w:szCs w:val="28"/>
          <w:rtl/>
        </w:rPr>
        <w:t>ٱ</w:t>
      </w:r>
      <w:r w:rsidR="009D0018">
        <w:rPr>
          <w:rFonts w:ascii="KFGQPC Uthmanic Script HAFS" w:hAnsi="KFGQPC Uthmanic Script HAFS" w:cs="KFGQPC Uthmanic Script HAFS" w:hint="eastAsia"/>
          <w:sz w:val="28"/>
          <w:szCs w:val="28"/>
          <w:rtl/>
        </w:rPr>
        <w:t>لۡمَوۡتُ</w:t>
      </w:r>
      <w:r w:rsidR="00E941D0">
        <w:rPr>
          <w:rFonts w:ascii="Traditional Arabic" w:eastAsia="SimSun" w:hAnsi="Traditional Arabic" w:cs="Traditional Arabic"/>
          <w:sz w:val="28"/>
          <w:szCs w:val="28"/>
          <w:rtl/>
          <w:lang w:eastAsia="zh-CN"/>
        </w:rPr>
        <w:t>﴾</w:t>
      </w:r>
      <w:r w:rsidR="00E941D0">
        <w:rPr>
          <w:rFonts w:eastAsia="SimSun" w:cs="B Zar" w:hint="cs"/>
          <w:sz w:val="28"/>
          <w:szCs w:val="28"/>
          <w:rtl/>
          <w:lang w:eastAsia="zh-CN"/>
        </w:rPr>
        <w:t xml:space="preserve"> </w:t>
      </w:r>
      <w:r w:rsidR="00E941D0" w:rsidRPr="00845435">
        <w:rPr>
          <w:rFonts w:ascii="mylotus" w:eastAsia="SimSun" w:hAnsi="mylotus" w:cs="mylotus"/>
          <w:sz w:val="26"/>
          <w:szCs w:val="26"/>
          <w:rtl/>
          <w:lang w:eastAsia="zh-CN" w:bidi="ar-SA"/>
        </w:rPr>
        <w:t>[</w:t>
      </w:r>
      <w:r w:rsidR="00E941D0">
        <w:rPr>
          <w:rFonts w:ascii="mylotus" w:eastAsia="SimSun" w:hAnsi="mylotus" w:cs="mylotus"/>
          <w:sz w:val="26"/>
          <w:szCs w:val="26"/>
          <w:rtl/>
          <w:lang w:eastAsia="zh-CN" w:bidi="ar-SA"/>
        </w:rPr>
        <w:t>البقرة: 133</w:t>
      </w:r>
      <w:r w:rsidR="00E941D0" w:rsidRPr="00845435">
        <w:rPr>
          <w:rFonts w:ascii="mylotus" w:eastAsia="SimSun" w:hAnsi="mylotus" w:cs="mylotus"/>
          <w:sz w:val="26"/>
          <w:szCs w:val="26"/>
          <w:rtl/>
          <w:lang w:eastAsia="zh-CN" w:bidi="ar-SA"/>
        </w:rPr>
        <w:t>]</w:t>
      </w:r>
      <w:r w:rsidR="00E941D0">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8742B6">
        <w:rPr>
          <w:rFonts w:eastAsia="SimSun" w:cs="B Zar" w:hint="cs"/>
          <w:sz w:val="28"/>
          <w:szCs w:val="28"/>
          <w:rtl/>
          <w:lang w:eastAsia="zh-CN"/>
        </w:rPr>
        <w:t>آيا وقتي كه يعقوب در حال احتضار بود شما آنجا حاضر بوديد؟» و</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8742B6">
        <w:rPr>
          <w:rFonts w:eastAsia="SimSun" w:cs="B Zar" w:hint="cs"/>
          <w:sz w:val="28"/>
          <w:szCs w:val="28"/>
          <w:rtl/>
          <w:lang w:eastAsia="zh-CN"/>
        </w:rPr>
        <w:t>:</w:t>
      </w:r>
      <w:r w:rsidR="00E941D0">
        <w:rPr>
          <w:rFonts w:eastAsia="SimSun" w:cs="B Zar" w:hint="cs"/>
          <w:sz w:val="28"/>
          <w:szCs w:val="28"/>
          <w:rtl/>
          <w:lang w:eastAsia="zh-CN"/>
        </w:rPr>
        <w:t xml:space="preserve"> </w:t>
      </w:r>
      <w:r w:rsidR="00E941D0">
        <w:rPr>
          <w:rFonts w:ascii="Traditional Arabic" w:eastAsia="SimSun" w:hAnsi="Traditional Arabic" w:cs="Traditional Arabic"/>
          <w:sz w:val="28"/>
          <w:szCs w:val="28"/>
          <w:rtl/>
          <w:lang w:eastAsia="zh-CN"/>
        </w:rPr>
        <w:t>﴿</w:t>
      </w:r>
      <w:r w:rsidR="009D0018">
        <w:rPr>
          <w:rFonts w:ascii="KFGQPC Uthmanic Script HAFS" w:hAnsi="KFGQPC Uthmanic Script HAFS" w:cs="KFGQPC Uthmanic Script HAFS" w:hint="eastAsia"/>
          <w:sz w:val="28"/>
          <w:szCs w:val="28"/>
          <w:rtl/>
        </w:rPr>
        <w:t>وَلَقَدۡ</w:t>
      </w:r>
      <w:r w:rsidR="009D0018">
        <w:rPr>
          <w:rFonts w:ascii="KFGQPC Uthmanic Script HAFS" w:hAnsi="KFGQPC Uthmanic Script HAFS" w:cs="KFGQPC Uthmanic Script HAFS"/>
          <w:sz w:val="28"/>
          <w:szCs w:val="28"/>
          <w:rtl/>
        </w:rPr>
        <w:t xml:space="preserve"> جَآءَكُمۡ يُوسُفُ مِن قَبۡلُ بِ</w:t>
      </w:r>
      <w:r w:rsidR="009D0018">
        <w:rPr>
          <w:rFonts w:ascii="KFGQPC Uthmanic Script HAFS" w:hAnsi="KFGQPC Uthmanic Script HAFS" w:cs="KFGQPC Uthmanic Script HAFS" w:hint="cs"/>
          <w:sz w:val="28"/>
          <w:szCs w:val="28"/>
          <w:rtl/>
        </w:rPr>
        <w:t>ٱ</w:t>
      </w:r>
      <w:r w:rsidR="009D0018">
        <w:rPr>
          <w:rFonts w:ascii="KFGQPC Uthmanic Script HAFS" w:hAnsi="KFGQPC Uthmanic Script HAFS" w:cs="KFGQPC Uthmanic Script HAFS" w:hint="eastAsia"/>
          <w:sz w:val="28"/>
          <w:szCs w:val="28"/>
          <w:rtl/>
        </w:rPr>
        <w:t>لۡبَيِّنَٰتِ</w:t>
      </w:r>
      <w:r w:rsidR="009D0018">
        <w:rPr>
          <w:rFonts w:ascii="KFGQPC Uthmanic Script HAFS" w:hAnsi="KFGQPC Uthmanic Script HAFS" w:cs="KFGQPC Uthmanic Script HAFS"/>
          <w:sz w:val="28"/>
          <w:szCs w:val="28"/>
          <w:rtl/>
        </w:rPr>
        <w:t xml:space="preserve"> فَمَا زِلۡتُمۡ فِي شَكّٖ مِّمَّا جَآءَكُم بِهِ</w:t>
      </w:r>
      <w:r w:rsidR="009D0018">
        <w:rPr>
          <w:rFonts w:ascii="KFGQPC Uthmanic Script HAFS" w:hAnsi="KFGQPC Uthmanic Script HAFS" w:cs="KFGQPC Uthmanic Script HAFS" w:hint="cs"/>
          <w:sz w:val="28"/>
          <w:szCs w:val="28"/>
          <w:rtl/>
        </w:rPr>
        <w:t>ۦۖ</w:t>
      </w:r>
      <w:r w:rsidR="009D0018">
        <w:rPr>
          <w:rFonts w:ascii="KFGQPC Uthmanic Script HAFS" w:hAnsi="KFGQPC Uthmanic Script HAFS" w:cs="KFGQPC Uthmanic Script HAFS"/>
          <w:sz w:val="28"/>
          <w:szCs w:val="28"/>
          <w:rtl/>
        </w:rPr>
        <w:t xml:space="preserve"> حَتَّىٰٓ إِذَا هَلَكَ قُلۡتُمۡ لَن يَبۡعَثَ </w:t>
      </w:r>
      <w:r w:rsidR="009D0018">
        <w:rPr>
          <w:rFonts w:ascii="KFGQPC Uthmanic Script HAFS" w:hAnsi="KFGQPC Uthmanic Script HAFS" w:cs="KFGQPC Uthmanic Script HAFS" w:hint="cs"/>
          <w:sz w:val="28"/>
          <w:szCs w:val="28"/>
          <w:rtl/>
        </w:rPr>
        <w:t>ٱ</w:t>
      </w:r>
      <w:r w:rsidR="009D0018">
        <w:rPr>
          <w:rFonts w:ascii="KFGQPC Uthmanic Script HAFS" w:hAnsi="KFGQPC Uthmanic Script HAFS" w:cs="KFGQPC Uthmanic Script HAFS" w:hint="eastAsia"/>
          <w:sz w:val="28"/>
          <w:szCs w:val="28"/>
          <w:rtl/>
        </w:rPr>
        <w:t>للَّهُ</w:t>
      </w:r>
      <w:r w:rsidR="009D0018">
        <w:rPr>
          <w:rFonts w:ascii="KFGQPC Uthmanic Script HAFS" w:hAnsi="KFGQPC Uthmanic Script HAFS" w:cs="KFGQPC Uthmanic Script HAFS"/>
          <w:sz w:val="28"/>
          <w:szCs w:val="28"/>
          <w:rtl/>
        </w:rPr>
        <w:t xml:space="preserve"> مِنۢ بَعۡدِهِ</w:t>
      </w:r>
      <w:r w:rsidR="009D0018">
        <w:rPr>
          <w:rFonts w:ascii="KFGQPC Uthmanic Script HAFS" w:hAnsi="KFGQPC Uthmanic Script HAFS" w:cs="KFGQPC Uthmanic Script HAFS" w:hint="cs"/>
          <w:sz w:val="28"/>
          <w:szCs w:val="28"/>
          <w:rtl/>
        </w:rPr>
        <w:t>ۦ</w:t>
      </w:r>
      <w:r w:rsidR="009D0018">
        <w:rPr>
          <w:rFonts w:ascii="KFGQPC Uthmanic Script HAFS" w:hAnsi="KFGQPC Uthmanic Script HAFS" w:cs="KFGQPC Uthmanic Script HAFS"/>
          <w:sz w:val="28"/>
          <w:szCs w:val="28"/>
          <w:rtl/>
        </w:rPr>
        <w:t xml:space="preserve"> رَسُولٗاۚ</w:t>
      </w:r>
      <w:r w:rsidR="00E941D0">
        <w:rPr>
          <w:rFonts w:ascii="Traditional Arabic" w:eastAsia="SimSun" w:hAnsi="Traditional Arabic" w:cs="Traditional Arabic"/>
          <w:sz w:val="28"/>
          <w:szCs w:val="28"/>
          <w:rtl/>
          <w:lang w:eastAsia="zh-CN"/>
        </w:rPr>
        <w:t>﴾</w:t>
      </w:r>
      <w:r w:rsidR="00E941D0">
        <w:rPr>
          <w:rFonts w:eastAsia="SimSun" w:cs="B Zar" w:hint="cs"/>
          <w:sz w:val="28"/>
          <w:szCs w:val="28"/>
          <w:rtl/>
          <w:lang w:eastAsia="zh-CN"/>
        </w:rPr>
        <w:t xml:space="preserve"> </w:t>
      </w:r>
      <w:r w:rsidR="00E941D0" w:rsidRPr="00845435">
        <w:rPr>
          <w:rFonts w:ascii="mylotus" w:eastAsia="SimSun" w:hAnsi="mylotus" w:cs="mylotus"/>
          <w:sz w:val="26"/>
          <w:szCs w:val="26"/>
          <w:rtl/>
          <w:lang w:eastAsia="zh-CN" w:bidi="ar-SA"/>
        </w:rPr>
        <w:t>[</w:t>
      </w:r>
      <w:r w:rsidR="00E941D0">
        <w:rPr>
          <w:rFonts w:ascii="mylotus" w:eastAsia="SimSun" w:hAnsi="mylotus" w:cs="mylotus"/>
          <w:sz w:val="26"/>
          <w:szCs w:val="26"/>
          <w:rtl/>
          <w:lang w:eastAsia="zh-CN" w:bidi="ar-SA"/>
        </w:rPr>
        <w:t>المؤمن 34</w:t>
      </w:r>
      <w:r w:rsidR="00E941D0" w:rsidRPr="00845435">
        <w:rPr>
          <w:rFonts w:ascii="mylotus" w:eastAsia="SimSun" w:hAnsi="mylotus" w:cs="mylotus"/>
          <w:sz w:val="26"/>
          <w:szCs w:val="26"/>
          <w:rtl/>
          <w:lang w:eastAsia="zh-CN" w:bidi="ar-SA"/>
        </w:rPr>
        <w:t>]</w:t>
      </w:r>
      <w:r w:rsidR="00E941D0">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8742B6">
        <w:rPr>
          <w:rFonts w:eastAsia="SimSun" w:cs="B Zar" w:hint="cs"/>
          <w:sz w:val="28"/>
          <w:szCs w:val="28"/>
          <w:rtl/>
          <w:lang w:eastAsia="zh-CN"/>
        </w:rPr>
        <w:t>يوسف از قبل با دلايل روشن به سوي شما آمد ولي شما پيوسته به آنچه به سوي شما</w:t>
      </w:r>
      <w:r w:rsidR="00F37225">
        <w:rPr>
          <w:rFonts w:eastAsia="SimSun" w:cs="B Zar" w:hint="cs"/>
          <w:sz w:val="28"/>
          <w:szCs w:val="28"/>
          <w:rtl/>
          <w:lang w:eastAsia="zh-CN"/>
        </w:rPr>
        <w:t xml:space="preserve"> مي‌</w:t>
      </w:r>
      <w:r w:rsidRPr="008742B6">
        <w:rPr>
          <w:rFonts w:eastAsia="SimSun" w:cs="B Zar" w:hint="cs"/>
          <w:sz w:val="28"/>
          <w:szCs w:val="28"/>
          <w:rtl/>
          <w:lang w:eastAsia="zh-CN"/>
        </w:rPr>
        <w:t>آمد در شك بوديد تا وقتي كه از دنيا رفت گفتيد خداوند بعد از او هرگز فرستاده اي را برنخواهد انگيخت» الله تعالي در باره سليمان</w:t>
      </w:r>
      <w:r w:rsidRPr="009620CA">
        <w:rPr>
          <w:rFonts w:eastAsia="SimSun" w:cs="CTraditional Arabic" w:hint="cs"/>
          <w:sz w:val="28"/>
          <w:szCs w:val="28"/>
          <w:rtl/>
          <w:lang w:eastAsia="zh-CN"/>
        </w:rPr>
        <w:t>؛</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8742B6">
        <w:rPr>
          <w:rFonts w:eastAsia="SimSun" w:cs="B Zar" w:hint="cs"/>
          <w:sz w:val="28"/>
          <w:szCs w:val="28"/>
          <w:rtl/>
          <w:lang w:eastAsia="zh-CN"/>
        </w:rPr>
        <w:t>:</w:t>
      </w:r>
      <w:r w:rsidR="00E941D0">
        <w:rPr>
          <w:rFonts w:eastAsia="SimSun" w:cs="B Zar" w:hint="cs"/>
          <w:sz w:val="28"/>
          <w:szCs w:val="28"/>
          <w:rtl/>
          <w:lang w:eastAsia="zh-CN"/>
        </w:rPr>
        <w:t xml:space="preserve"> </w:t>
      </w:r>
      <w:r w:rsidR="00E941D0">
        <w:rPr>
          <w:rFonts w:ascii="Traditional Arabic" w:eastAsia="SimSun" w:hAnsi="Traditional Arabic" w:cs="Traditional Arabic"/>
          <w:sz w:val="28"/>
          <w:szCs w:val="28"/>
          <w:rtl/>
          <w:lang w:eastAsia="zh-CN"/>
        </w:rPr>
        <w:t>﴿</w:t>
      </w:r>
      <w:r w:rsidR="009D0018">
        <w:rPr>
          <w:rFonts w:ascii="KFGQPC Uthmanic Script HAFS" w:hAnsi="KFGQPC Uthmanic Script HAFS" w:cs="KFGQPC Uthmanic Script HAFS" w:hint="eastAsia"/>
          <w:sz w:val="28"/>
          <w:szCs w:val="28"/>
          <w:rtl/>
        </w:rPr>
        <w:t>فَلَمَّا</w:t>
      </w:r>
      <w:r w:rsidR="009D0018">
        <w:rPr>
          <w:rFonts w:ascii="KFGQPC Uthmanic Script HAFS" w:hAnsi="KFGQPC Uthmanic Script HAFS" w:cs="KFGQPC Uthmanic Script HAFS"/>
          <w:sz w:val="28"/>
          <w:szCs w:val="28"/>
          <w:rtl/>
        </w:rPr>
        <w:t xml:space="preserve"> قَضَيۡنَا عَلَيۡهِ </w:t>
      </w:r>
      <w:r w:rsidR="009D0018">
        <w:rPr>
          <w:rFonts w:ascii="KFGQPC Uthmanic Script HAFS" w:hAnsi="KFGQPC Uthmanic Script HAFS" w:cs="KFGQPC Uthmanic Script HAFS" w:hint="cs"/>
          <w:sz w:val="28"/>
          <w:szCs w:val="28"/>
          <w:rtl/>
        </w:rPr>
        <w:t>ٱ</w:t>
      </w:r>
      <w:r w:rsidR="009D0018">
        <w:rPr>
          <w:rFonts w:ascii="KFGQPC Uthmanic Script HAFS" w:hAnsi="KFGQPC Uthmanic Script HAFS" w:cs="KFGQPC Uthmanic Script HAFS" w:hint="eastAsia"/>
          <w:sz w:val="28"/>
          <w:szCs w:val="28"/>
          <w:rtl/>
        </w:rPr>
        <w:t>لۡمَوۡتَ</w:t>
      </w:r>
      <w:r w:rsidR="009D0018">
        <w:rPr>
          <w:rFonts w:ascii="KFGQPC Uthmanic Script HAFS" w:hAnsi="KFGQPC Uthmanic Script HAFS" w:cs="KFGQPC Uthmanic Script HAFS"/>
          <w:sz w:val="28"/>
          <w:szCs w:val="28"/>
          <w:rtl/>
        </w:rPr>
        <w:t xml:space="preserve"> مَا دَلَّهُمۡ عَلَىٰ مَوۡتِهِ</w:t>
      </w:r>
      <w:r w:rsidR="009D0018">
        <w:rPr>
          <w:rFonts w:ascii="KFGQPC Uthmanic Script HAFS" w:hAnsi="KFGQPC Uthmanic Script HAFS" w:cs="KFGQPC Uthmanic Script HAFS" w:hint="cs"/>
          <w:sz w:val="28"/>
          <w:szCs w:val="28"/>
          <w:rtl/>
        </w:rPr>
        <w:t>ۦٓ</w:t>
      </w:r>
      <w:r w:rsidR="009D0018">
        <w:rPr>
          <w:rFonts w:ascii="KFGQPC Uthmanic Script HAFS" w:hAnsi="KFGQPC Uthmanic Script HAFS" w:cs="KFGQPC Uthmanic Script HAFS"/>
          <w:sz w:val="28"/>
          <w:szCs w:val="28"/>
          <w:rtl/>
        </w:rPr>
        <w:t xml:space="preserve"> إِلَّا دَآبَّةُ </w:t>
      </w:r>
      <w:r w:rsidR="009D0018">
        <w:rPr>
          <w:rFonts w:ascii="KFGQPC Uthmanic Script HAFS" w:hAnsi="KFGQPC Uthmanic Script HAFS" w:cs="KFGQPC Uthmanic Script HAFS" w:hint="cs"/>
          <w:sz w:val="28"/>
          <w:szCs w:val="28"/>
          <w:rtl/>
        </w:rPr>
        <w:t>ٱ</w:t>
      </w:r>
      <w:r w:rsidR="009D0018">
        <w:rPr>
          <w:rFonts w:ascii="KFGQPC Uthmanic Script HAFS" w:hAnsi="KFGQPC Uthmanic Script HAFS" w:cs="KFGQPC Uthmanic Script HAFS" w:hint="eastAsia"/>
          <w:sz w:val="28"/>
          <w:szCs w:val="28"/>
          <w:rtl/>
        </w:rPr>
        <w:t>لۡأَرۡضِ</w:t>
      </w:r>
      <w:r w:rsidR="009D0018">
        <w:rPr>
          <w:rFonts w:ascii="KFGQPC Uthmanic Script HAFS" w:hAnsi="KFGQPC Uthmanic Script HAFS" w:cs="KFGQPC Uthmanic Script HAFS"/>
          <w:sz w:val="28"/>
          <w:szCs w:val="28"/>
          <w:rtl/>
        </w:rPr>
        <w:t xml:space="preserve"> تَأۡكُلُ مِنسَأَتَهُ</w:t>
      </w:r>
      <w:r w:rsidR="009D0018">
        <w:rPr>
          <w:rFonts w:ascii="KFGQPC Uthmanic Script HAFS" w:hAnsi="KFGQPC Uthmanic Script HAFS" w:cs="KFGQPC Uthmanic Script HAFS" w:hint="cs"/>
          <w:sz w:val="28"/>
          <w:szCs w:val="28"/>
          <w:rtl/>
        </w:rPr>
        <w:t>ۥۖ</w:t>
      </w:r>
      <w:r w:rsidR="00E941D0">
        <w:rPr>
          <w:rFonts w:ascii="Traditional Arabic" w:eastAsia="SimSun" w:hAnsi="Traditional Arabic" w:cs="Traditional Arabic"/>
          <w:sz w:val="28"/>
          <w:szCs w:val="28"/>
          <w:rtl/>
          <w:lang w:eastAsia="zh-CN"/>
        </w:rPr>
        <w:t>﴾</w:t>
      </w:r>
      <w:r w:rsidR="00E941D0">
        <w:rPr>
          <w:rFonts w:eastAsia="SimSun" w:cs="B Zar" w:hint="cs"/>
          <w:sz w:val="28"/>
          <w:szCs w:val="28"/>
          <w:rtl/>
          <w:lang w:eastAsia="zh-CN"/>
        </w:rPr>
        <w:t xml:space="preserve"> </w:t>
      </w:r>
      <w:r w:rsidR="00E941D0" w:rsidRPr="00845435">
        <w:rPr>
          <w:rFonts w:ascii="mylotus" w:eastAsia="SimSun" w:hAnsi="mylotus" w:cs="mylotus"/>
          <w:sz w:val="26"/>
          <w:szCs w:val="26"/>
          <w:rtl/>
          <w:lang w:eastAsia="zh-CN" w:bidi="ar-SA"/>
        </w:rPr>
        <w:t>[</w:t>
      </w:r>
      <w:r w:rsidR="00E941D0">
        <w:rPr>
          <w:rFonts w:ascii="mylotus" w:eastAsia="SimSun" w:hAnsi="mylotus" w:cs="mylotus"/>
          <w:sz w:val="26"/>
          <w:szCs w:val="26"/>
          <w:rtl/>
          <w:lang w:eastAsia="zh-CN" w:bidi="ar-SA"/>
        </w:rPr>
        <w:t>سبأ: 14</w:t>
      </w:r>
      <w:r w:rsidR="00E941D0" w:rsidRPr="00845435">
        <w:rPr>
          <w:rFonts w:ascii="mylotus" w:eastAsia="SimSun" w:hAnsi="mylotus" w:cs="mylotus"/>
          <w:sz w:val="26"/>
          <w:szCs w:val="26"/>
          <w:rtl/>
          <w:lang w:eastAsia="zh-CN" w:bidi="ar-SA"/>
        </w:rPr>
        <w:t>]</w:t>
      </w:r>
      <w:r w:rsidR="00E941D0">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8742B6">
        <w:rPr>
          <w:rFonts w:eastAsia="SimSun" w:cs="B Zar" w:hint="cs"/>
          <w:sz w:val="28"/>
          <w:szCs w:val="28"/>
          <w:rtl/>
          <w:lang w:eastAsia="zh-CN"/>
        </w:rPr>
        <w:t>چون مرگ را بر او مقرر داشتيم جز جنبنده اي خاكي كه عصاي او را</w:t>
      </w:r>
      <w:r w:rsidR="00F37225">
        <w:rPr>
          <w:rFonts w:eastAsia="SimSun" w:cs="B Zar" w:hint="cs"/>
          <w:sz w:val="28"/>
          <w:szCs w:val="28"/>
          <w:rtl/>
          <w:lang w:eastAsia="zh-CN"/>
        </w:rPr>
        <w:t xml:space="preserve"> مي‌</w:t>
      </w:r>
      <w:r w:rsidRPr="008742B6">
        <w:rPr>
          <w:rFonts w:eastAsia="SimSun" w:cs="B Zar" w:hint="cs"/>
          <w:sz w:val="28"/>
          <w:szCs w:val="28"/>
          <w:rtl/>
          <w:lang w:eastAsia="zh-CN"/>
        </w:rPr>
        <w:t>خورد از مرگ او آگاه نگردانيديم» و الله تعالي خطاب به پيامبر</w:t>
      </w:r>
      <w:r w:rsidRPr="009620CA">
        <w:rPr>
          <w:rFonts w:eastAsia="SimSun" w:cs="CTraditional Arabic" w:hint="cs"/>
          <w:sz w:val="28"/>
          <w:szCs w:val="28"/>
          <w:rtl/>
          <w:lang w:eastAsia="zh-CN"/>
        </w:rPr>
        <w:t>ص</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8742B6">
        <w:rPr>
          <w:rFonts w:eastAsia="SimSun" w:cs="B Zar" w:hint="cs"/>
          <w:sz w:val="28"/>
          <w:szCs w:val="28"/>
          <w:rtl/>
          <w:lang w:eastAsia="zh-CN"/>
        </w:rPr>
        <w:t>:</w:t>
      </w:r>
      <w:r w:rsidR="00E941D0">
        <w:rPr>
          <w:rFonts w:eastAsia="SimSun" w:cs="B Zar" w:hint="cs"/>
          <w:sz w:val="28"/>
          <w:szCs w:val="28"/>
          <w:rtl/>
          <w:lang w:eastAsia="zh-CN"/>
        </w:rPr>
        <w:t xml:space="preserve"> </w:t>
      </w:r>
      <w:r w:rsidR="00E941D0">
        <w:rPr>
          <w:rFonts w:ascii="Traditional Arabic" w:eastAsia="SimSun" w:hAnsi="Traditional Arabic" w:cs="Traditional Arabic"/>
          <w:sz w:val="28"/>
          <w:szCs w:val="28"/>
          <w:rtl/>
          <w:lang w:eastAsia="zh-CN"/>
        </w:rPr>
        <w:t>﴿</w:t>
      </w:r>
      <w:r w:rsidR="009D0018">
        <w:rPr>
          <w:rFonts w:ascii="KFGQPC Uthmanic Script HAFS" w:hAnsi="KFGQPC Uthmanic Script HAFS" w:cs="KFGQPC Uthmanic Script HAFS" w:hint="eastAsia"/>
          <w:sz w:val="28"/>
          <w:szCs w:val="28"/>
          <w:rtl/>
        </w:rPr>
        <w:t>إِنَّكَ</w:t>
      </w:r>
      <w:r w:rsidR="009D0018">
        <w:rPr>
          <w:rFonts w:ascii="KFGQPC Uthmanic Script HAFS" w:hAnsi="KFGQPC Uthmanic Script HAFS" w:cs="KFGQPC Uthmanic Script HAFS"/>
          <w:sz w:val="28"/>
          <w:szCs w:val="28"/>
          <w:rtl/>
        </w:rPr>
        <w:t xml:space="preserve"> مَيِّتٞ وَإِنَّهُم مَّيِّتُونَ ٣٠</w:t>
      </w:r>
      <w:r w:rsidR="00E941D0">
        <w:rPr>
          <w:rFonts w:ascii="Traditional Arabic" w:eastAsia="SimSun" w:hAnsi="Traditional Arabic" w:cs="Traditional Arabic"/>
          <w:sz w:val="28"/>
          <w:szCs w:val="28"/>
          <w:rtl/>
          <w:lang w:eastAsia="zh-CN"/>
        </w:rPr>
        <w:t>﴾</w:t>
      </w:r>
      <w:r w:rsidR="00E941D0">
        <w:rPr>
          <w:rFonts w:eastAsia="SimSun" w:cs="B Zar" w:hint="cs"/>
          <w:sz w:val="28"/>
          <w:szCs w:val="28"/>
          <w:rtl/>
          <w:lang w:eastAsia="zh-CN"/>
        </w:rPr>
        <w:t xml:space="preserve"> </w:t>
      </w:r>
      <w:r w:rsidR="00E941D0" w:rsidRPr="00845435">
        <w:rPr>
          <w:rFonts w:ascii="mylotus" w:eastAsia="SimSun" w:hAnsi="mylotus" w:cs="mylotus"/>
          <w:sz w:val="26"/>
          <w:szCs w:val="26"/>
          <w:rtl/>
          <w:lang w:eastAsia="zh-CN" w:bidi="ar-SA"/>
        </w:rPr>
        <w:t>[</w:t>
      </w:r>
      <w:r w:rsidR="00E941D0">
        <w:rPr>
          <w:rFonts w:ascii="mylotus" w:eastAsia="SimSun" w:hAnsi="mylotus" w:cs="mylotus"/>
          <w:sz w:val="26"/>
          <w:szCs w:val="26"/>
          <w:rtl/>
          <w:lang w:eastAsia="zh-CN" w:bidi="ar-SA"/>
        </w:rPr>
        <w:t>الزمر: 30</w:t>
      </w:r>
      <w:r w:rsidR="00E941D0" w:rsidRPr="00845435">
        <w:rPr>
          <w:rFonts w:ascii="mylotus" w:eastAsia="SimSun" w:hAnsi="mylotus" w:cs="mylotus"/>
          <w:sz w:val="26"/>
          <w:szCs w:val="26"/>
          <w:rtl/>
          <w:lang w:eastAsia="zh-CN" w:bidi="ar-SA"/>
        </w:rPr>
        <w:t>]</w:t>
      </w:r>
      <w:r w:rsidR="00E941D0">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8742B6">
        <w:rPr>
          <w:rFonts w:eastAsia="SimSun" w:cs="B Zar" w:hint="cs"/>
          <w:sz w:val="28"/>
          <w:szCs w:val="28"/>
          <w:rtl/>
          <w:lang w:eastAsia="zh-CN"/>
        </w:rPr>
        <w:t>تو</w:t>
      </w:r>
      <w:r w:rsidR="00F37225">
        <w:rPr>
          <w:rFonts w:eastAsia="SimSun" w:cs="B Zar" w:hint="cs"/>
          <w:sz w:val="28"/>
          <w:szCs w:val="28"/>
          <w:rtl/>
          <w:lang w:eastAsia="zh-CN"/>
        </w:rPr>
        <w:t xml:space="preserve"> مي‌</w:t>
      </w:r>
      <w:r w:rsidRPr="008742B6">
        <w:rPr>
          <w:rFonts w:eastAsia="SimSun" w:cs="B Zar" w:hint="cs"/>
          <w:sz w:val="28"/>
          <w:szCs w:val="28"/>
          <w:rtl/>
          <w:lang w:eastAsia="zh-CN"/>
        </w:rPr>
        <w:t>ميري و</w:t>
      </w:r>
      <w:r w:rsidR="00F37225">
        <w:rPr>
          <w:rFonts w:eastAsia="SimSun" w:cs="B Zar" w:hint="cs"/>
          <w:sz w:val="28"/>
          <w:szCs w:val="28"/>
          <w:rtl/>
          <w:lang w:eastAsia="zh-CN"/>
        </w:rPr>
        <w:t xml:space="preserve"> آن‌ها </w:t>
      </w:r>
      <w:r w:rsidRPr="008742B6">
        <w:rPr>
          <w:rFonts w:eastAsia="SimSun" w:cs="B Zar" w:hint="cs"/>
          <w:sz w:val="28"/>
          <w:szCs w:val="28"/>
          <w:rtl/>
          <w:lang w:eastAsia="zh-CN"/>
        </w:rPr>
        <w:t>نيز خواهند مرد». بعضي از مفسران گفته</w:t>
      </w:r>
      <w:r w:rsidR="00F37225">
        <w:rPr>
          <w:rFonts w:eastAsia="SimSun" w:cs="B Zar" w:hint="cs"/>
          <w:sz w:val="28"/>
          <w:szCs w:val="28"/>
          <w:rtl/>
          <w:lang w:eastAsia="zh-CN"/>
        </w:rPr>
        <w:t xml:space="preserve">‌اند </w:t>
      </w:r>
      <w:r w:rsidRPr="008742B6">
        <w:rPr>
          <w:rFonts w:eastAsia="SimSun" w:cs="B Zar" w:hint="cs"/>
          <w:sz w:val="28"/>
          <w:szCs w:val="28"/>
          <w:rtl/>
          <w:lang w:eastAsia="zh-CN"/>
        </w:rPr>
        <w:t>اين خبر به پيامبر و صحابه، اعلامي براي صحابه است كه او</w:t>
      </w:r>
      <w:r w:rsidRPr="009620CA">
        <w:rPr>
          <w:rFonts w:eastAsia="SimSun" w:cs="CTraditional Arabic" w:hint="cs"/>
          <w:sz w:val="28"/>
          <w:szCs w:val="28"/>
          <w:rtl/>
          <w:lang w:eastAsia="zh-CN"/>
        </w:rPr>
        <w:t>ص</w:t>
      </w:r>
      <w:r w:rsidR="00F37225">
        <w:rPr>
          <w:rFonts w:eastAsia="SimSun" w:cs="B Zar" w:hint="cs"/>
          <w:sz w:val="28"/>
          <w:szCs w:val="28"/>
          <w:rtl/>
          <w:lang w:eastAsia="zh-CN"/>
        </w:rPr>
        <w:t xml:space="preserve"> مي‌</w:t>
      </w:r>
      <w:r w:rsidRPr="008742B6">
        <w:rPr>
          <w:rFonts w:eastAsia="SimSun" w:cs="B Zar" w:hint="cs"/>
          <w:sz w:val="28"/>
          <w:szCs w:val="28"/>
          <w:rtl/>
          <w:lang w:eastAsia="zh-CN"/>
        </w:rPr>
        <w:t>ميرد. و خداوند از مردن هر مخلوقي خبر مي‌دهد:</w:t>
      </w:r>
      <w:r w:rsidR="00E941D0">
        <w:rPr>
          <w:rFonts w:eastAsia="SimSun" w:cs="B Zar" w:hint="cs"/>
          <w:sz w:val="28"/>
          <w:szCs w:val="28"/>
          <w:rtl/>
          <w:lang w:eastAsia="zh-CN"/>
        </w:rPr>
        <w:t xml:space="preserve"> </w:t>
      </w:r>
      <w:r w:rsidR="00E941D0">
        <w:rPr>
          <w:rFonts w:ascii="Traditional Arabic" w:eastAsia="SimSun" w:hAnsi="Traditional Arabic" w:cs="Traditional Arabic"/>
          <w:sz w:val="28"/>
          <w:szCs w:val="28"/>
          <w:rtl/>
          <w:lang w:eastAsia="zh-CN"/>
        </w:rPr>
        <w:t>﴿</w:t>
      </w:r>
      <w:r w:rsidR="009D0018">
        <w:rPr>
          <w:rFonts w:ascii="KFGQPC Uthmanic Script HAFS" w:hAnsi="KFGQPC Uthmanic Script HAFS" w:cs="KFGQPC Uthmanic Script HAFS" w:hint="eastAsia"/>
          <w:sz w:val="28"/>
          <w:szCs w:val="28"/>
          <w:rtl/>
        </w:rPr>
        <w:t>كُلُّ</w:t>
      </w:r>
      <w:r w:rsidR="009D0018">
        <w:rPr>
          <w:rFonts w:ascii="KFGQPC Uthmanic Script HAFS" w:hAnsi="KFGQPC Uthmanic Script HAFS" w:cs="KFGQPC Uthmanic Script HAFS"/>
          <w:sz w:val="28"/>
          <w:szCs w:val="28"/>
          <w:rtl/>
        </w:rPr>
        <w:t xml:space="preserve"> نَفۡسٖ ذَآئِقَةُ </w:t>
      </w:r>
      <w:r w:rsidR="009D0018">
        <w:rPr>
          <w:rFonts w:ascii="KFGQPC Uthmanic Script HAFS" w:hAnsi="KFGQPC Uthmanic Script HAFS" w:cs="KFGQPC Uthmanic Script HAFS" w:hint="cs"/>
          <w:sz w:val="28"/>
          <w:szCs w:val="28"/>
          <w:rtl/>
        </w:rPr>
        <w:t>ٱ</w:t>
      </w:r>
      <w:r w:rsidR="009D0018">
        <w:rPr>
          <w:rFonts w:ascii="KFGQPC Uthmanic Script HAFS" w:hAnsi="KFGQPC Uthmanic Script HAFS" w:cs="KFGQPC Uthmanic Script HAFS" w:hint="eastAsia"/>
          <w:sz w:val="28"/>
          <w:szCs w:val="28"/>
          <w:rtl/>
        </w:rPr>
        <w:t>لۡمَوۡتِۗ</w:t>
      </w:r>
      <w:r w:rsidR="00E941D0">
        <w:rPr>
          <w:rFonts w:ascii="Traditional Arabic" w:eastAsia="SimSun" w:hAnsi="Traditional Arabic" w:cs="Traditional Arabic"/>
          <w:sz w:val="28"/>
          <w:szCs w:val="28"/>
          <w:rtl/>
          <w:lang w:eastAsia="zh-CN"/>
        </w:rPr>
        <w:t>﴾</w:t>
      </w:r>
      <w:r w:rsidR="00E941D0">
        <w:rPr>
          <w:rFonts w:eastAsia="SimSun" w:cs="B Zar" w:hint="cs"/>
          <w:sz w:val="28"/>
          <w:szCs w:val="28"/>
          <w:rtl/>
          <w:lang w:eastAsia="zh-CN"/>
        </w:rPr>
        <w:t xml:space="preserve"> </w:t>
      </w:r>
      <w:r w:rsidR="00E941D0" w:rsidRPr="00845435">
        <w:rPr>
          <w:rFonts w:ascii="mylotus" w:eastAsia="SimSun" w:hAnsi="mylotus" w:cs="mylotus"/>
          <w:sz w:val="26"/>
          <w:szCs w:val="26"/>
          <w:rtl/>
          <w:lang w:eastAsia="zh-CN" w:bidi="ar-SA"/>
        </w:rPr>
        <w:t>[</w:t>
      </w:r>
      <w:r w:rsidR="00E941D0">
        <w:rPr>
          <w:rFonts w:ascii="mylotus" w:eastAsia="SimSun" w:hAnsi="mylotus" w:cs="mylotus"/>
          <w:sz w:val="26"/>
          <w:szCs w:val="26"/>
          <w:rtl/>
          <w:lang w:eastAsia="zh-CN" w:bidi="ar-SA"/>
        </w:rPr>
        <w:t>آل</w:t>
      </w:r>
      <w:r w:rsidR="009D0018">
        <w:rPr>
          <w:rFonts w:ascii="mylotus" w:eastAsia="SimSun" w:hAnsi="mylotus" w:hint="cs"/>
          <w:sz w:val="26"/>
          <w:szCs w:val="26"/>
          <w:rtl/>
          <w:lang w:eastAsia="zh-CN"/>
        </w:rPr>
        <w:t>‌</w:t>
      </w:r>
      <w:r w:rsidR="00E941D0">
        <w:rPr>
          <w:rFonts w:ascii="mylotus" w:eastAsia="SimSun" w:hAnsi="mylotus" w:cs="mylotus"/>
          <w:sz w:val="26"/>
          <w:szCs w:val="26"/>
          <w:rtl/>
          <w:lang w:eastAsia="zh-CN" w:bidi="ar-SA"/>
        </w:rPr>
        <w:t>عمران: 185</w:t>
      </w:r>
      <w:r w:rsidR="00E941D0" w:rsidRPr="00845435">
        <w:rPr>
          <w:rFonts w:ascii="mylotus" w:eastAsia="SimSun" w:hAnsi="mylotus" w:cs="mylotus"/>
          <w:sz w:val="26"/>
          <w:szCs w:val="26"/>
          <w:rtl/>
          <w:lang w:eastAsia="zh-CN" w:bidi="ar-SA"/>
        </w:rPr>
        <w:t>]</w:t>
      </w:r>
      <w:r w:rsidR="00E941D0">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8742B6">
        <w:rPr>
          <w:rFonts w:eastAsia="SimSun" w:cs="B Zar" w:hint="cs"/>
          <w:sz w:val="28"/>
          <w:szCs w:val="28"/>
          <w:rtl/>
          <w:lang w:eastAsia="zh-CN"/>
        </w:rPr>
        <w:t>هر نفسي طعم مرگ را خواهد چشيد».</w:t>
      </w:r>
    </w:p>
    <w:p w:rsidR="009620CA" w:rsidRPr="009D0018" w:rsidRDefault="009620CA" w:rsidP="009D0018">
      <w:pPr>
        <w:bidi/>
        <w:ind w:firstLine="284"/>
        <w:jc w:val="both"/>
        <w:rPr>
          <w:rFonts w:ascii="KFGQPC Uthmanic Script HAFS" w:eastAsia="SimSun" w:hAnsi="KFGQPC Uthmanic Script HAFS" w:cs="KFGQPC Uthmanic Script HAFS" w:hint="cs"/>
          <w:sz w:val="28"/>
          <w:szCs w:val="28"/>
          <w:rtl/>
          <w:lang w:eastAsia="zh-CN"/>
        </w:rPr>
      </w:pPr>
      <w:r w:rsidRPr="008742B6">
        <w:rPr>
          <w:rFonts w:eastAsia="SimSun" w:cs="B Zar" w:hint="cs"/>
          <w:sz w:val="28"/>
          <w:szCs w:val="28"/>
          <w:rtl/>
          <w:lang w:eastAsia="zh-CN"/>
        </w:rPr>
        <w:t>اين آيات بر فوت انبياء و اينكه</w:t>
      </w:r>
      <w:r w:rsidR="00F37225">
        <w:rPr>
          <w:rFonts w:eastAsia="SimSun" w:cs="B Zar" w:hint="cs"/>
          <w:sz w:val="28"/>
          <w:szCs w:val="28"/>
          <w:rtl/>
          <w:lang w:eastAsia="zh-CN"/>
        </w:rPr>
        <w:t xml:space="preserve"> آن‌ها مي‌</w:t>
      </w:r>
      <w:r w:rsidRPr="008742B6">
        <w:rPr>
          <w:rFonts w:eastAsia="SimSun" w:cs="B Zar" w:hint="cs"/>
          <w:sz w:val="28"/>
          <w:szCs w:val="28"/>
          <w:rtl/>
          <w:lang w:eastAsia="zh-CN"/>
        </w:rPr>
        <w:t>ميرند همچنانكه ساير</w:t>
      </w:r>
      <w:r w:rsidR="007D536F">
        <w:rPr>
          <w:rFonts w:eastAsia="SimSun" w:cs="B Zar" w:hint="cs"/>
          <w:sz w:val="28"/>
          <w:szCs w:val="28"/>
          <w:rtl/>
          <w:lang w:eastAsia="zh-CN"/>
        </w:rPr>
        <w:t xml:space="preserve"> انسان‌ها </w:t>
      </w:r>
      <w:r w:rsidR="00F37225">
        <w:rPr>
          <w:rFonts w:eastAsia="SimSun" w:cs="B Zar" w:hint="cs"/>
          <w:sz w:val="28"/>
          <w:szCs w:val="28"/>
          <w:rtl/>
          <w:lang w:eastAsia="zh-CN"/>
        </w:rPr>
        <w:t>مي‌</w:t>
      </w:r>
      <w:r w:rsidRPr="008742B6">
        <w:rPr>
          <w:rFonts w:eastAsia="SimSun" w:cs="B Zar" w:hint="cs"/>
          <w:sz w:val="28"/>
          <w:szCs w:val="28"/>
          <w:rtl/>
          <w:lang w:eastAsia="zh-CN"/>
        </w:rPr>
        <w:t>ميرند جز در مورد عيسي</w:t>
      </w:r>
      <w:r w:rsidRPr="009620CA">
        <w:rPr>
          <w:rFonts w:eastAsia="SimSun" w:cs="CTraditional Arabic" w:hint="cs"/>
          <w:sz w:val="28"/>
          <w:szCs w:val="28"/>
          <w:rtl/>
          <w:lang w:eastAsia="zh-CN"/>
        </w:rPr>
        <w:t xml:space="preserve">؛ </w:t>
      </w:r>
      <w:r w:rsidRPr="008742B6">
        <w:rPr>
          <w:rFonts w:eastAsia="SimSun" w:cs="B Zar" w:hint="cs"/>
          <w:sz w:val="28"/>
          <w:szCs w:val="28"/>
          <w:rtl/>
          <w:lang w:eastAsia="zh-CN"/>
        </w:rPr>
        <w:t>كه الله عزوجل خبر داده او را به سوي خود بالا برده است، دلالت دارند.</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8742B6">
        <w:rPr>
          <w:rFonts w:eastAsia="SimSun" w:cs="B Zar" w:hint="cs"/>
          <w:sz w:val="28"/>
          <w:szCs w:val="28"/>
          <w:rtl/>
          <w:lang w:eastAsia="zh-CN"/>
        </w:rPr>
        <w:t>:</w:t>
      </w:r>
      <w:r w:rsidR="00E941D0">
        <w:rPr>
          <w:rFonts w:eastAsia="SimSun" w:cs="B Zar" w:hint="cs"/>
          <w:sz w:val="28"/>
          <w:szCs w:val="28"/>
          <w:rtl/>
          <w:lang w:eastAsia="zh-CN"/>
        </w:rPr>
        <w:t xml:space="preserve"> </w:t>
      </w:r>
      <w:r w:rsidR="00E941D0">
        <w:rPr>
          <w:rFonts w:ascii="Traditional Arabic" w:eastAsia="SimSun" w:hAnsi="Traditional Arabic" w:cs="Traditional Arabic"/>
          <w:sz w:val="28"/>
          <w:szCs w:val="28"/>
          <w:rtl/>
          <w:lang w:eastAsia="zh-CN"/>
        </w:rPr>
        <w:t>﴿</w:t>
      </w:r>
      <w:r w:rsidR="009D0018">
        <w:rPr>
          <w:rFonts w:ascii="KFGQPC Uthmanic Script HAFS" w:hAnsi="KFGQPC Uthmanic Script HAFS" w:cs="KFGQPC Uthmanic Script HAFS" w:hint="eastAsia"/>
          <w:sz w:val="28"/>
          <w:szCs w:val="28"/>
          <w:rtl/>
        </w:rPr>
        <w:t>إِذۡ</w:t>
      </w:r>
      <w:r w:rsidR="009D0018">
        <w:rPr>
          <w:rFonts w:ascii="KFGQPC Uthmanic Script HAFS" w:hAnsi="KFGQPC Uthmanic Script HAFS" w:cs="KFGQPC Uthmanic Script HAFS"/>
          <w:sz w:val="28"/>
          <w:szCs w:val="28"/>
          <w:rtl/>
        </w:rPr>
        <w:t xml:space="preserve"> قَالَ </w:t>
      </w:r>
      <w:r w:rsidR="009D0018">
        <w:rPr>
          <w:rFonts w:ascii="KFGQPC Uthmanic Script HAFS" w:hAnsi="KFGQPC Uthmanic Script HAFS" w:cs="KFGQPC Uthmanic Script HAFS" w:hint="cs"/>
          <w:sz w:val="28"/>
          <w:szCs w:val="28"/>
          <w:rtl/>
        </w:rPr>
        <w:t>ٱ</w:t>
      </w:r>
      <w:r w:rsidR="009D0018">
        <w:rPr>
          <w:rFonts w:ascii="KFGQPC Uthmanic Script HAFS" w:hAnsi="KFGQPC Uthmanic Script HAFS" w:cs="KFGQPC Uthmanic Script HAFS" w:hint="eastAsia"/>
          <w:sz w:val="28"/>
          <w:szCs w:val="28"/>
          <w:rtl/>
        </w:rPr>
        <w:t>للَّهُ</w:t>
      </w:r>
      <w:r w:rsidR="009D0018">
        <w:rPr>
          <w:rFonts w:ascii="KFGQPC Uthmanic Script HAFS" w:hAnsi="KFGQPC Uthmanic Script HAFS" w:cs="KFGQPC Uthmanic Script HAFS"/>
          <w:sz w:val="28"/>
          <w:szCs w:val="28"/>
          <w:rtl/>
        </w:rPr>
        <w:t xml:space="preserve"> يَٰعِيسَىٰٓ إِنِّي مُتَوَفِّيكَ وَرَافِعُكَ إِلَيَّ وَمُطَهِّرُكَ مِنَ </w:t>
      </w:r>
      <w:r w:rsidR="009D0018">
        <w:rPr>
          <w:rFonts w:ascii="KFGQPC Uthmanic Script HAFS" w:hAnsi="KFGQPC Uthmanic Script HAFS" w:cs="KFGQPC Uthmanic Script HAFS" w:hint="cs"/>
          <w:sz w:val="28"/>
          <w:szCs w:val="28"/>
          <w:rtl/>
        </w:rPr>
        <w:t>ٱ</w:t>
      </w:r>
      <w:r w:rsidR="009D0018">
        <w:rPr>
          <w:rFonts w:ascii="KFGQPC Uthmanic Script HAFS" w:hAnsi="KFGQPC Uthmanic Script HAFS" w:cs="KFGQPC Uthmanic Script HAFS" w:hint="eastAsia"/>
          <w:sz w:val="28"/>
          <w:szCs w:val="28"/>
          <w:rtl/>
        </w:rPr>
        <w:t>لَّذِينَ</w:t>
      </w:r>
      <w:r w:rsidR="009D0018">
        <w:rPr>
          <w:rFonts w:ascii="KFGQPC Uthmanic Script HAFS" w:hAnsi="KFGQPC Uthmanic Script HAFS" w:cs="KFGQPC Uthmanic Script HAFS"/>
          <w:sz w:val="28"/>
          <w:szCs w:val="28"/>
          <w:rtl/>
        </w:rPr>
        <w:t xml:space="preserve"> كَفَرُواْ</w:t>
      </w:r>
      <w:r w:rsidR="00E941D0">
        <w:rPr>
          <w:rFonts w:ascii="Traditional Arabic" w:eastAsia="SimSun" w:hAnsi="Traditional Arabic" w:cs="Traditional Arabic"/>
          <w:sz w:val="28"/>
          <w:szCs w:val="28"/>
          <w:rtl/>
          <w:lang w:eastAsia="zh-CN"/>
        </w:rPr>
        <w:t>﴾</w:t>
      </w:r>
      <w:r w:rsidR="00E941D0">
        <w:rPr>
          <w:rFonts w:eastAsia="SimSun" w:cs="B Zar" w:hint="cs"/>
          <w:sz w:val="28"/>
          <w:szCs w:val="28"/>
          <w:rtl/>
          <w:lang w:eastAsia="zh-CN"/>
        </w:rPr>
        <w:t xml:space="preserve"> </w:t>
      </w:r>
      <w:r w:rsidR="00E941D0" w:rsidRPr="00845435">
        <w:rPr>
          <w:rFonts w:ascii="mylotus" w:eastAsia="SimSun" w:hAnsi="mylotus" w:cs="mylotus"/>
          <w:sz w:val="26"/>
          <w:szCs w:val="26"/>
          <w:rtl/>
          <w:lang w:eastAsia="zh-CN" w:bidi="ar-SA"/>
        </w:rPr>
        <w:t>[</w:t>
      </w:r>
      <w:r w:rsidR="00E941D0">
        <w:rPr>
          <w:rFonts w:ascii="mylotus" w:eastAsia="SimSun" w:hAnsi="mylotus" w:cs="mylotus"/>
          <w:sz w:val="26"/>
          <w:szCs w:val="26"/>
          <w:rtl/>
          <w:lang w:eastAsia="zh-CN" w:bidi="ar-SA"/>
        </w:rPr>
        <w:t>آل</w:t>
      </w:r>
      <w:r w:rsidR="009D0018">
        <w:rPr>
          <w:rFonts w:ascii="mylotus" w:eastAsia="SimSun" w:hAnsi="mylotus" w:hint="cs"/>
          <w:sz w:val="26"/>
          <w:szCs w:val="26"/>
          <w:rtl/>
          <w:lang w:eastAsia="zh-CN"/>
        </w:rPr>
        <w:t>‌</w:t>
      </w:r>
      <w:r w:rsidR="00E941D0">
        <w:rPr>
          <w:rFonts w:ascii="mylotus" w:eastAsia="SimSun" w:hAnsi="mylotus" w:cs="mylotus"/>
          <w:sz w:val="26"/>
          <w:szCs w:val="26"/>
          <w:rtl/>
          <w:lang w:eastAsia="zh-CN" w:bidi="ar-SA"/>
        </w:rPr>
        <w:t>عمران: 55</w:t>
      </w:r>
      <w:r w:rsidR="00E941D0" w:rsidRPr="00845435">
        <w:rPr>
          <w:rFonts w:ascii="mylotus" w:eastAsia="SimSun" w:hAnsi="mylotus" w:cs="mylotus"/>
          <w:sz w:val="26"/>
          <w:szCs w:val="26"/>
          <w:rtl/>
          <w:lang w:eastAsia="zh-CN" w:bidi="ar-SA"/>
        </w:rPr>
        <w:t>]</w:t>
      </w:r>
      <w:r w:rsidR="00E941D0">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ascii="Lotus Linotype" w:eastAsia="SimSun" w:hAnsi="Lotus Linotype" w:cs="Lotus Linotype"/>
          <w:sz w:val="28"/>
          <w:szCs w:val="28"/>
          <w:rtl/>
          <w:lang w:eastAsia="zh-CN"/>
        </w:rPr>
        <w:t>«</w:t>
      </w:r>
      <w:r w:rsidRPr="008742B6">
        <w:rPr>
          <w:rFonts w:eastAsia="SimSun" w:cs="B Zar" w:hint="cs"/>
          <w:sz w:val="28"/>
          <w:szCs w:val="28"/>
          <w:rtl/>
          <w:lang w:eastAsia="zh-CN"/>
        </w:rPr>
        <w:t>آنگاه كه الله تعالي فرمود يا عيسي من تو را برگرفته و دريافت</w:t>
      </w:r>
      <w:r w:rsidR="00F37225">
        <w:rPr>
          <w:rFonts w:eastAsia="SimSun" w:cs="B Zar" w:hint="cs"/>
          <w:sz w:val="28"/>
          <w:szCs w:val="28"/>
          <w:rtl/>
          <w:lang w:eastAsia="zh-CN"/>
        </w:rPr>
        <w:t xml:space="preserve"> مي‌</w:t>
      </w:r>
      <w:r w:rsidRPr="008742B6">
        <w:rPr>
          <w:rFonts w:eastAsia="SimSun" w:cs="B Zar" w:hint="cs"/>
          <w:sz w:val="28"/>
          <w:szCs w:val="28"/>
          <w:rtl/>
          <w:lang w:eastAsia="zh-CN"/>
        </w:rPr>
        <w:t>نمايم و به سوي خود بالا</w:t>
      </w:r>
      <w:r w:rsidR="00F37225">
        <w:rPr>
          <w:rFonts w:eastAsia="SimSun" w:cs="B Zar" w:hint="cs"/>
          <w:sz w:val="28"/>
          <w:szCs w:val="28"/>
          <w:rtl/>
          <w:lang w:eastAsia="zh-CN"/>
        </w:rPr>
        <w:t xml:space="preserve"> مي‌</w:t>
      </w:r>
      <w:r w:rsidRPr="008742B6">
        <w:rPr>
          <w:rFonts w:eastAsia="SimSun" w:cs="B Zar" w:hint="cs"/>
          <w:sz w:val="28"/>
          <w:szCs w:val="28"/>
          <w:rtl/>
          <w:lang w:eastAsia="zh-CN"/>
        </w:rPr>
        <w:t>برم و از صحبت كردن با كساني كه كافر شدند ت</w:t>
      </w:r>
      <w:r w:rsidR="00F37225">
        <w:rPr>
          <w:rFonts w:eastAsia="SimSun" w:cs="B Zar" w:hint="cs"/>
          <w:sz w:val="28"/>
          <w:szCs w:val="28"/>
          <w:rtl/>
          <w:lang w:eastAsia="zh-CN"/>
        </w:rPr>
        <w:t xml:space="preserve">و </w:t>
      </w:r>
      <w:r w:rsidRPr="008742B6">
        <w:rPr>
          <w:rFonts w:eastAsia="SimSun" w:cs="B Zar" w:hint="cs"/>
          <w:sz w:val="28"/>
          <w:szCs w:val="28"/>
          <w:rtl/>
          <w:lang w:eastAsia="zh-CN"/>
        </w:rPr>
        <w:t>را پاك</w:t>
      </w:r>
      <w:r w:rsidR="00F37225">
        <w:rPr>
          <w:rFonts w:eastAsia="SimSun" w:cs="B Zar" w:hint="cs"/>
          <w:sz w:val="28"/>
          <w:szCs w:val="28"/>
          <w:rtl/>
          <w:lang w:eastAsia="zh-CN"/>
        </w:rPr>
        <w:t xml:space="preserve"> مي‌</w:t>
      </w:r>
      <w:r w:rsidRPr="008742B6">
        <w:rPr>
          <w:rFonts w:eastAsia="SimSun" w:cs="B Zar" w:hint="cs"/>
          <w:sz w:val="28"/>
          <w:szCs w:val="28"/>
          <w:rtl/>
          <w:lang w:eastAsia="zh-CN"/>
        </w:rPr>
        <w:t>كنم» اين آيه بر بالا بردن عيسي</w:t>
      </w:r>
      <w:r w:rsidRPr="009620CA">
        <w:rPr>
          <w:rFonts w:eastAsia="SimSun" w:cs="CTraditional Arabic" w:hint="cs"/>
          <w:sz w:val="28"/>
          <w:szCs w:val="28"/>
          <w:rtl/>
          <w:lang w:eastAsia="zh-CN"/>
        </w:rPr>
        <w:t>؛</w:t>
      </w:r>
      <w:r w:rsidRPr="008742B6">
        <w:rPr>
          <w:rFonts w:eastAsia="SimSun" w:cs="B Zar" w:hint="cs"/>
          <w:sz w:val="28"/>
          <w:szCs w:val="28"/>
          <w:rtl/>
          <w:lang w:eastAsia="zh-CN"/>
        </w:rPr>
        <w:t xml:space="preserve"> به وسيله جسم و روحش توسط خداوند به سوي آسمان و اينكه او نمرده است، دلالت دارد. اما كلمه</w:t>
      </w:r>
      <w:r w:rsidRPr="008742B6">
        <w:rPr>
          <w:rFonts w:ascii="Lotus Linotype" w:eastAsia="SimSun" w:hAnsi="Lotus Linotype" w:cs="Lotus Linotype"/>
          <w:sz w:val="28"/>
          <w:szCs w:val="28"/>
          <w:rtl/>
          <w:lang w:eastAsia="zh-CN"/>
        </w:rPr>
        <w:t xml:space="preserve"> الوفاة</w:t>
      </w:r>
      <w:r w:rsidRPr="008742B6">
        <w:rPr>
          <w:rFonts w:eastAsia="SimSun" w:cs="B Zar" w:hint="cs"/>
          <w:sz w:val="28"/>
          <w:szCs w:val="28"/>
          <w:rtl/>
          <w:lang w:eastAsia="zh-CN"/>
        </w:rPr>
        <w:t xml:space="preserve"> در آيه كه 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8742B6">
        <w:rPr>
          <w:rFonts w:eastAsia="SimSun" w:cs="B Zar" w:hint="cs"/>
          <w:sz w:val="28"/>
          <w:szCs w:val="28"/>
          <w:rtl/>
          <w:lang w:eastAsia="zh-CN"/>
        </w:rPr>
        <w:t>:</w:t>
      </w:r>
      <w:r w:rsidR="009D0018">
        <w:rPr>
          <w:rFonts w:eastAsia="SimSun" w:cs="B Zar" w:hint="cs"/>
          <w:sz w:val="28"/>
          <w:szCs w:val="28"/>
          <w:rtl/>
          <w:lang w:eastAsia="zh-CN"/>
        </w:rPr>
        <w:t xml:space="preserve"> </w:t>
      </w:r>
      <w:r w:rsidR="009D0018">
        <w:rPr>
          <w:rFonts w:ascii="Traditional Arabic" w:eastAsia="SimSun" w:hAnsi="Traditional Arabic" w:cs="Traditional Arabic"/>
          <w:sz w:val="28"/>
          <w:szCs w:val="28"/>
          <w:rtl/>
          <w:lang w:eastAsia="zh-CN"/>
        </w:rPr>
        <w:t>﴿</w:t>
      </w:r>
      <w:r w:rsidR="009D0018">
        <w:rPr>
          <w:rFonts w:ascii="KFGQPC Uthmanic Script HAFS" w:hAnsi="KFGQPC Uthmanic Script HAFS" w:cs="KFGQPC Uthmanic Script HAFS"/>
          <w:sz w:val="28"/>
          <w:szCs w:val="28"/>
          <w:rtl/>
        </w:rPr>
        <w:t>مُتَوَفِّيكَ</w:t>
      </w:r>
      <w:r w:rsidR="009D0018">
        <w:rPr>
          <w:rFonts w:ascii="Traditional Arabic" w:hAnsi="Traditional Arabic" w:cs="Traditional Arabic"/>
          <w:sz w:val="28"/>
          <w:szCs w:val="28"/>
          <w:rtl/>
        </w:rPr>
        <w:t>﴾</w:t>
      </w:r>
      <w:r w:rsidR="00664ACA">
        <w:rPr>
          <w:rFonts w:ascii="Lotus Linotype" w:eastAsia="SimSun" w:hAnsi="Lotus Linotype" w:cs="Lotus Linotype"/>
          <w:sz w:val="28"/>
          <w:szCs w:val="28"/>
          <w:rtl/>
          <w:lang w:eastAsia="zh-CN"/>
        </w:rPr>
        <w:t xml:space="preserve"> </w:t>
      </w:r>
      <w:r w:rsidRPr="008742B6">
        <w:rPr>
          <w:rFonts w:eastAsia="SimSun" w:cs="B Zar" w:hint="cs"/>
          <w:sz w:val="28"/>
          <w:szCs w:val="28"/>
          <w:rtl/>
          <w:lang w:eastAsia="zh-CN"/>
        </w:rPr>
        <w:t>در تفسير آن آمده كه او را بلند نموده و به سوي خود بالا برد. ابن جرير طبري آن را گفته و بيشتر مفسرين گفته</w:t>
      </w:r>
      <w:r w:rsidR="00F37225">
        <w:rPr>
          <w:rFonts w:eastAsia="SimSun" w:cs="B Zar" w:hint="cs"/>
          <w:sz w:val="28"/>
          <w:szCs w:val="28"/>
          <w:rtl/>
          <w:lang w:eastAsia="zh-CN"/>
        </w:rPr>
        <w:t xml:space="preserve">‌اند </w:t>
      </w:r>
      <w:r w:rsidRPr="008742B6">
        <w:rPr>
          <w:rFonts w:eastAsia="SimSun" w:cs="B Zar" w:hint="cs"/>
          <w:sz w:val="28"/>
          <w:szCs w:val="28"/>
          <w:rtl/>
          <w:lang w:eastAsia="zh-CN"/>
        </w:rPr>
        <w:t>كه وفا</w:t>
      </w:r>
      <w:r w:rsidRPr="008742B6">
        <w:rPr>
          <w:rFonts w:ascii="Lotus Linotype" w:eastAsia="SimSun" w:hAnsi="Lotus Linotype" w:cs="Lotus Linotype"/>
          <w:sz w:val="28"/>
          <w:szCs w:val="28"/>
          <w:rtl/>
          <w:lang w:eastAsia="zh-CN"/>
        </w:rPr>
        <w:t>ة</w:t>
      </w:r>
      <w:r w:rsidRPr="008742B6">
        <w:rPr>
          <w:rFonts w:eastAsia="SimSun" w:cs="B Zar" w:hint="cs"/>
          <w:sz w:val="28"/>
          <w:szCs w:val="28"/>
          <w:rtl/>
          <w:lang w:eastAsia="zh-CN"/>
        </w:rPr>
        <w:t xml:space="preserve"> مذكور همان خواب است همانگونه كه 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8742B6">
        <w:rPr>
          <w:rFonts w:eastAsia="SimSun" w:cs="B Zar" w:hint="cs"/>
          <w:sz w:val="28"/>
          <w:szCs w:val="28"/>
          <w:rtl/>
          <w:lang w:eastAsia="zh-CN"/>
        </w:rPr>
        <w:t>:</w:t>
      </w:r>
      <w:r w:rsidR="00E941D0">
        <w:rPr>
          <w:rFonts w:eastAsia="SimSun" w:cs="B Zar" w:hint="cs"/>
          <w:sz w:val="28"/>
          <w:szCs w:val="28"/>
          <w:rtl/>
          <w:lang w:eastAsia="zh-CN"/>
        </w:rPr>
        <w:t xml:space="preserve"> </w:t>
      </w:r>
      <w:r w:rsidR="00E941D0">
        <w:rPr>
          <w:rFonts w:ascii="Traditional Arabic" w:eastAsia="SimSun" w:hAnsi="Traditional Arabic" w:cs="Traditional Arabic"/>
          <w:sz w:val="28"/>
          <w:szCs w:val="28"/>
          <w:rtl/>
          <w:lang w:eastAsia="zh-CN"/>
        </w:rPr>
        <w:t>﴿</w:t>
      </w:r>
      <w:r w:rsidR="009D0018">
        <w:rPr>
          <w:rFonts w:ascii="KFGQPC Uthmanic Script HAFS" w:eastAsia="SimSun" w:hAnsi="KFGQPC Uthmanic Script HAFS" w:cs="KFGQPC Uthmanic Script HAFS" w:hint="cs"/>
          <w:sz w:val="28"/>
          <w:szCs w:val="28"/>
          <w:rtl/>
          <w:lang w:eastAsia="zh-CN"/>
        </w:rPr>
        <w:t>ٱللَّهُ</w:t>
      </w:r>
      <w:r w:rsidR="009D0018">
        <w:rPr>
          <w:rFonts w:ascii="KFGQPC Uthmanic Script HAFS" w:eastAsia="SimSun" w:hAnsi="KFGQPC Uthmanic Script HAFS" w:cs="KFGQPC Uthmanic Script HAFS"/>
          <w:sz w:val="28"/>
          <w:szCs w:val="28"/>
          <w:rtl/>
          <w:lang w:eastAsia="zh-CN"/>
        </w:rPr>
        <w:t xml:space="preserve"> يَتَوَفَّى </w:t>
      </w:r>
      <w:r w:rsidR="009D0018">
        <w:rPr>
          <w:rFonts w:ascii="KFGQPC Uthmanic Script HAFS" w:eastAsia="SimSun" w:hAnsi="KFGQPC Uthmanic Script HAFS" w:cs="KFGQPC Uthmanic Script HAFS" w:hint="cs"/>
          <w:sz w:val="28"/>
          <w:szCs w:val="28"/>
          <w:rtl/>
          <w:lang w:eastAsia="zh-CN"/>
        </w:rPr>
        <w:t>ٱلۡأَنفُسَ</w:t>
      </w:r>
      <w:r w:rsidR="009D0018">
        <w:rPr>
          <w:rFonts w:ascii="KFGQPC Uthmanic Script HAFS" w:eastAsia="SimSun" w:hAnsi="KFGQPC Uthmanic Script HAFS" w:cs="KFGQPC Uthmanic Script HAFS"/>
          <w:sz w:val="28"/>
          <w:szCs w:val="28"/>
          <w:rtl/>
          <w:lang w:eastAsia="zh-CN"/>
        </w:rPr>
        <w:t xml:space="preserve"> حِينَ مَوۡتِهَا وَ</w:t>
      </w:r>
      <w:r w:rsidR="009D0018">
        <w:rPr>
          <w:rFonts w:ascii="KFGQPC Uthmanic Script HAFS" w:eastAsia="SimSun" w:hAnsi="KFGQPC Uthmanic Script HAFS" w:cs="KFGQPC Uthmanic Script HAFS" w:hint="cs"/>
          <w:sz w:val="28"/>
          <w:szCs w:val="28"/>
          <w:rtl/>
          <w:lang w:eastAsia="zh-CN"/>
        </w:rPr>
        <w:t>ٱلَّتِي</w:t>
      </w:r>
      <w:r w:rsidR="009D0018">
        <w:rPr>
          <w:rFonts w:ascii="KFGQPC Uthmanic Script HAFS" w:eastAsia="SimSun" w:hAnsi="KFGQPC Uthmanic Script HAFS" w:cs="KFGQPC Uthmanic Script HAFS"/>
          <w:sz w:val="28"/>
          <w:szCs w:val="28"/>
          <w:rtl/>
          <w:lang w:eastAsia="zh-CN"/>
        </w:rPr>
        <w:t xml:space="preserve"> لَمۡ تَمُتۡ فِي مَنَامِهَاۖ</w:t>
      </w:r>
      <w:r w:rsidR="00E941D0">
        <w:rPr>
          <w:rFonts w:ascii="Traditional Arabic" w:eastAsia="SimSun" w:hAnsi="Traditional Arabic" w:cs="Traditional Arabic"/>
          <w:sz w:val="28"/>
          <w:szCs w:val="28"/>
          <w:rtl/>
          <w:lang w:eastAsia="zh-CN"/>
        </w:rPr>
        <w:t>﴾</w:t>
      </w:r>
      <w:r w:rsidR="00E941D0">
        <w:rPr>
          <w:rFonts w:eastAsia="SimSun" w:cs="B Zar" w:hint="cs"/>
          <w:sz w:val="28"/>
          <w:szCs w:val="28"/>
          <w:rtl/>
          <w:lang w:eastAsia="zh-CN"/>
        </w:rPr>
        <w:t xml:space="preserve"> </w:t>
      </w:r>
      <w:r w:rsidR="00E941D0" w:rsidRPr="00845435">
        <w:rPr>
          <w:rFonts w:ascii="mylotus" w:eastAsia="SimSun" w:hAnsi="mylotus" w:cs="mylotus"/>
          <w:sz w:val="26"/>
          <w:szCs w:val="26"/>
          <w:rtl/>
          <w:lang w:eastAsia="zh-CN" w:bidi="ar-SA"/>
        </w:rPr>
        <w:t>[</w:t>
      </w:r>
      <w:r w:rsidR="00E941D0">
        <w:rPr>
          <w:rFonts w:ascii="mylotus" w:eastAsia="SimSun" w:hAnsi="mylotus" w:cs="mylotus"/>
          <w:sz w:val="26"/>
          <w:szCs w:val="26"/>
          <w:rtl/>
          <w:lang w:eastAsia="zh-CN" w:bidi="ar-SA"/>
        </w:rPr>
        <w:t>الزمر: 42</w:t>
      </w:r>
      <w:r w:rsidR="00E941D0" w:rsidRPr="00845435">
        <w:rPr>
          <w:rFonts w:ascii="mylotus" w:eastAsia="SimSun" w:hAnsi="mylotus" w:cs="mylotus"/>
          <w:sz w:val="26"/>
          <w:szCs w:val="26"/>
          <w:rtl/>
          <w:lang w:eastAsia="zh-CN" w:bidi="ar-SA"/>
        </w:rPr>
        <w:t>]</w:t>
      </w:r>
      <w:r w:rsidR="00E941D0">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sidRPr="000012A2">
        <w:rPr>
          <w:rFonts w:ascii="times-roman" w:eastAsia="SimSun" w:hAnsi="times-roman" w:cs="B Zar" w:hint="cs"/>
          <w:sz w:val="28"/>
          <w:szCs w:val="28"/>
          <w:rtl/>
          <w:lang w:eastAsia="zh-CN"/>
        </w:rPr>
        <w:t>«</w:t>
      </w:r>
      <w:r w:rsidRPr="000012A2">
        <w:rPr>
          <w:rFonts w:ascii="times-roman" w:eastAsia="SimSun" w:hAnsi="times-roman" w:cs="B Zar" w:hint="cs"/>
          <w:sz w:val="28"/>
          <w:szCs w:val="28"/>
          <w:rtl/>
          <w:lang w:eastAsia="zh-CN"/>
        </w:rPr>
        <w:t>خداوند روح مردم را هنگام مرگشان به تمامي باز</w:t>
      </w:r>
      <w:r w:rsidR="00F37225" w:rsidRPr="000012A2">
        <w:rPr>
          <w:rFonts w:ascii="times-roman" w:eastAsia="SimSun" w:hAnsi="times-roman" w:cs="B Zar" w:hint="cs"/>
          <w:sz w:val="28"/>
          <w:szCs w:val="28"/>
          <w:rtl/>
          <w:lang w:eastAsia="zh-CN"/>
        </w:rPr>
        <w:t xml:space="preserve"> مي‌</w:t>
      </w:r>
      <w:r w:rsidRPr="000012A2">
        <w:rPr>
          <w:rFonts w:ascii="times-roman" w:eastAsia="SimSun" w:hAnsi="times-roman" w:cs="B Zar" w:hint="cs"/>
          <w:sz w:val="28"/>
          <w:szCs w:val="28"/>
          <w:rtl/>
          <w:lang w:eastAsia="zh-CN"/>
        </w:rPr>
        <w:t>ستاند و روحي را كه در خوابش نمرده است</w:t>
      </w:r>
      <w:r w:rsidRPr="000012A2">
        <w:rPr>
          <w:rFonts w:eastAsia="SimSun" w:cs="B Zar" w:hint="cs"/>
          <w:sz w:val="28"/>
          <w:szCs w:val="28"/>
          <w:rtl/>
          <w:lang w:eastAsia="zh-CN"/>
        </w:rPr>
        <w:t>».</w:t>
      </w:r>
    </w:p>
    <w:p w:rsidR="009620CA" w:rsidRPr="009D0018" w:rsidRDefault="009620CA" w:rsidP="009D0018">
      <w:pPr>
        <w:bidi/>
        <w:ind w:firstLine="284"/>
        <w:jc w:val="both"/>
        <w:rPr>
          <w:rFonts w:ascii="KFGQPC Uthmanic Script HAFS" w:eastAsia="SimSun" w:hAnsi="KFGQPC Uthmanic Script HAFS" w:cs="KFGQPC Uthmanic Script HAFS" w:hint="cs"/>
          <w:sz w:val="28"/>
          <w:szCs w:val="28"/>
          <w:rtl/>
          <w:lang w:eastAsia="zh-CN"/>
        </w:rPr>
      </w:pPr>
      <w:r w:rsidRPr="008742B6">
        <w:rPr>
          <w:rFonts w:eastAsia="SimSun" w:cs="B Zar" w:hint="cs"/>
          <w:sz w:val="28"/>
          <w:szCs w:val="28"/>
          <w:rtl/>
          <w:lang w:eastAsia="zh-CN"/>
        </w:rPr>
        <w:t>اين آيه بيان</w:t>
      </w:r>
      <w:r w:rsidR="00F37225">
        <w:rPr>
          <w:rFonts w:eastAsia="SimSun" w:cs="B Zar" w:hint="cs"/>
          <w:sz w:val="28"/>
          <w:szCs w:val="28"/>
          <w:rtl/>
          <w:lang w:eastAsia="zh-CN"/>
        </w:rPr>
        <w:t xml:space="preserve"> مي‌</w:t>
      </w:r>
      <w:r w:rsidRPr="008742B6">
        <w:rPr>
          <w:rFonts w:eastAsia="SimSun" w:cs="B Zar" w:hint="cs"/>
          <w:sz w:val="28"/>
          <w:szCs w:val="28"/>
          <w:rtl/>
          <w:lang w:eastAsia="zh-CN"/>
        </w:rPr>
        <w:t>دارد كه عيسي</w:t>
      </w:r>
      <w:r w:rsidRPr="009620CA">
        <w:rPr>
          <w:rFonts w:eastAsia="SimSun" w:cs="CTraditional Arabic" w:hint="cs"/>
          <w:sz w:val="28"/>
          <w:szCs w:val="28"/>
          <w:rtl/>
          <w:lang w:eastAsia="zh-CN"/>
        </w:rPr>
        <w:t>؛</w:t>
      </w:r>
      <w:r w:rsidRPr="008742B6">
        <w:rPr>
          <w:rFonts w:eastAsia="SimSun" w:cs="B Zar" w:hint="cs"/>
          <w:sz w:val="28"/>
          <w:szCs w:val="28"/>
          <w:rtl/>
          <w:lang w:eastAsia="zh-CN"/>
        </w:rPr>
        <w:t xml:space="preserve"> زنده است و در حال حاضر در آسمان</w:t>
      </w:r>
      <w:r w:rsidR="00F37225">
        <w:rPr>
          <w:rFonts w:eastAsia="SimSun" w:cs="B Zar" w:hint="cs"/>
          <w:sz w:val="28"/>
          <w:szCs w:val="28"/>
          <w:rtl/>
          <w:lang w:eastAsia="zh-CN"/>
        </w:rPr>
        <w:t xml:space="preserve"> مي‌</w:t>
      </w:r>
      <w:r w:rsidRPr="008742B6">
        <w:rPr>
          <w:rFonts w:eastAsia="SimSun" w:cs="B Zar" w:hint="cs"/>
          <w:sz w:val="28"/>
          <w:szCs w:val="28"/>
          <w:rtl/>
          <w:lang w:eastAsia="zh-CN"/>
        </w:rPr>
        <w:t>باشد. و خداوند از مرگش قبل از برپايي قيامت خبر داده است:</w:t>
      </w:r>
      <w:r w:rsidR="00E941D0">
        <w:rPr>
          <w:rFonts w:eastAsia="SimSun" w:cs="B Zar" w:hint="cs"/>
          <w:sz w:val="28"/>
          <w:szCs w:val="28"/>
          <w:rtl/>
          <w:lang w:eastAsia="zh-CN"/>
        </w:rPr>
        <w:t xml:space="preserve"> </w:t>
      </w:r>
      <w:r w:rsidR="00E941D0">
        <w:rPr>
          <w:rFonts w:ascii="Traditional Arabic" w:eastAsia="SimSun" w:hAnsi="Traditional Arabic" w:cs="Traditional Arabic"/>
          <w:sz w:val="28"/>
          <w:szCs w:val="28"/>
          <w:rtl/>
          <w:lang w:eastAsia="zh-CN"/>
        </w:rPr>
        <w:t>﴿</w:t>
      </w:r>
      <w:r w:rsidR="009D0018">
        <w:rPr>
          <w:rFonts w:ascii="KFGQPC Uthmanic Script HAFS" w:eastAsia="SimSun" w:hAnsi="KFGQPC Uthmanic Script HAFS" w:cs="KFGQPC Uthmanic Script HAFS"/>
          <w:sz w:val="28"/>
          <w:szCs w:val="28"/>
          <w:rtl/>
          <w:lang w:eastAsia="zh-CN"/>
        </w:rPr>
        <w:t xml:space="preserve">وَإِن مِّنۡ أَهۡلِ </w:t>
      </w:r>
      <w:r w:rsidR="009D0018">
        <w:rPr>
          <w:rFonts w:ascii="KFGQPC Uthmanic Script HAFS" w:eastAsia="SimSun" w:hAnsi="KFGQPC Uthmanic Script HAFS" w:cs="KFGQPC Uthmanic Script HAFS" w:hint="cs"/>
          <w:sz w:val="28"/>
          <w:szCs w:val="28"/>
          <w:rtl/>
          <w:lang w:eastAsia="zh-CN"/>
        </w:rPr>
        <w:t>ٱلۡكِتَٰبِ</w:t>
      </w:r>
      <w:r w:rsidR="009D0018">
        <w:rPr>
          <w:rFonts w:ascii="KFGQPC Uthmanic Script HAFS" w:eastAsia="SimSun" w:hAnsi="KFGQPC Uthmanic Script HAFS" w:cs="KFGQPC Uthmanic Script HAFS"/>
          <w:sz w:val="28"/>
          <w:szCs w:val="28"/>
          <w:rtl/>
          <w:lang w:eastAsia="zh-CN"/>
        </w:rPr>
        <w:t xml:space="preserve"> إِلَّا لَيُؤۡمِنَنَّ بِهِ</w:t>
      </w:r>
      <w:r w:rsidR="009D0018">
        <w:rPr>
          <w:rFonts w:ascii="KFGQPC Uthmanic Script HAFS" w:eastAsia="SimSun" w:hAnsi="KFGQPC Uthmanic Script HAFS" w:cs="KFGQPC Uthmanic Script HAFS" w:hint="cs"/>
          <w:sz w:val="28"/>
          <w:szCs w:val="28"/>
          <w:rtl/>
          <w:lang w:eastAsia="zh-CN"/>
        </w:rPr>
        <w:t>ۦ</w:t>
      </w:r>
      <w:r w:rsidR="009D0018">
        <w:rPr>
          <w:rFonts w:ascii="KFGQPC Uthmanic Script HAFS" w:eastAsia="SimSun" w:hAnsi="KFGQPC Uthmanic Script HAFS" w:cs="KFGQPC Uthmanic Script HAFS"/>
          <w:sz w:val="28"/>
          <w:szCs w:val="28"/>
          <w:rtl/>
          <w:lang w:eastAsia="zh-CN"/>
        </w:rPr>
        <w:t xml:space="preserve"> قَبۡلَ مَوۡتِهِ</w:t>
      </w:r>
      <w:r w:rsidR="009D0018">
        <w:rPr>
          <w:rFonts w:ascii="KFGQPC Uthmanic Script HAFS" w:eastAsia="SimSun" w:hAnsi="KFGQPC Uthmanic Script HAFS" w:cs="KFGQPC Uthmanic Script HAFS" w:hint="cs"/>
          <w:sz w:val="28"/>
          <w:szCs w:val="28"/>
          <w:rtl/>
          <w:lang w:eastAsia="zh-CN"/>
        </w:rPr>
        <w:t>ۦۖ</w:t>
      </w:r>
      <w:r w:rsidR="009D0018">
        <w:rPr>
          <w:rFonts w:ascii="KFGQPC Uthmanic Script HAFS" w:eastAsia="SimSun" w:hAnsi="KFGQPC Uthmanic Script HAFS" w:cs="KFGQPC Uthmanic Script HAFS"/>
          <w:sz w:val="28"/>
          <w:szCs w:val="28"/>
          <w:rtl/>
          <w:lang w:eastAsia="zh-CN"/>
        </w:rPr>
        <w:t xml:space="preserve"> وَيَوۡمَ </w:t>
      </w:r>
      <w:r w:rsidR="009D0018">
        <w:rPr>
          <w:rFonts w:ascii="KFGQPC Uthmanic Script HAFS" w:eastAsia="SimSun" w:hAnsi="KFGQPC Uthmanic Script HAFS" w:cs="KFGQPC Uthmanic Script HAFS" w:hint="cs"/>
          <w:sz w:val="28"/>
          <w:szCs w:val="28"/>
          <w:rtl/>
          <w:lang w:eastAsia="zh-CN"/>
        </w:rPr>
        <w:t>ٱلۡقِيَٰمَةِ</w:t>
      </w:r>
      <w:r w:rsidR="009D0018">
        <w:rPr>
          <w:rFonts w:ascii="KFGQPC Uthmanic Script HAFS" w:eastAsia="SimSun" w:hAnsi="KFGQPC Uthmanic Script HAFS" w:cs="KFGQPC Uthmanic Script HAFS"/>
          <w:sz w:val="28"/>
          <w:szCs w:val="28"/>
          <w:rtl/>
          <w:lang w:eastAsia="zh-CN"/>
        </w:rPr>
        <w:t xml:space="preserve"> يَكُونُ عَلَيۡهِمۡ شَهِيدٗا ١٥٩</w:t>
      </w:r>
      <w:r w:rsidR="00E941D0">
        <w:rPr>
          <w:rFonts w:ascii="Traditional Arabic" w:eastAsia="SimSun" w:hAnsi="Traditional Arabic" w:cs="Traditional Arabic"/>
          <w:sz w:val="28"/>
          <w:szCs w:val="28"/>
          <w:rtl/>
          <w:lang w:eastAsia="zh-CN"/>
        </w:rPr>
        <w:t>﴾</w:t>
      </w:r>
      <w:r w:rsidR="00E941D0">
        <w:rPr>
          <w:rFonts w:eastAsia="SimSun" w:cs="B Zar" w:hint="cs"/>
          <w:sz w:val="28"/>
          <w:szCs w:val="28"/>
          <w:rtl/>
          <w:lang w:eastAsia="zh-CN"/>
        </w:rPr>
        <w:t xml:space="preserve"> </w:t>
      </w:r>
      <w:r w:rsidR="00E941D0" w:rsidRPr="00845435">
        <w:rPr>
          <w:rFonts w:ascii="mylotus" w:eastAsia="SimSun" w:hAnsi="mylotus" w:cs="mylotus"/>
          <w:sz w:val="26"/>
          <w:szCs w:val="26"/>
          <w:rtl/>
          <w:lang w:eastAsia="zh-CN" w:bidi="ar-SA"/>
        </w:rPr>
        <w:t>[</w:t>
      </w:r>
      <w:r w:rsidR="00E941D0">
        <w:rPr>
          <w:rFonts w:ascii="mylotus" w:eastAsia="SimSun" w:hAnsi="mylotus" w:cs="mylotus"/>
          <w:sz w:val="26"/>
          <w:szCs w:val="26"/>
          <w:rtl/>
          <w:lang w:eastAsia="zh-CN" w:bidi="ar-SA"/>
        </w:rPr>
        <w:t>النساء: 159</w:t>
      </w:r>
      <w:r w:rsidR="00E941D0" w:rsidRPr="00845435">
        <w:rPr>
          <w:rFonts w:ascii="mylotus" w:eastAsia="SimSun" w:hAnsi="mylotus" w:cs="mylotus"/>
          <w:sz w:val="26"/>
          <w:szCs w:val="26"/>
          <w:rtl/>
          <w:lang w:eastAsia="zh-CN" w:bidi="ar-SA"/>
        </w:rPr>
        <w:t>]</w:t>
      </w:r>
      <w:r w:rsidR="00E941D0">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8742B6">
        <w:rPr>
          <w:rFonts w:eastAsia="SimSun" w:cs="B Zar" w:hint="cs"/>
          <w:sz w:val="28"/>
          <w:szCs w:val="28"/>
          <w:rtl/>
          <w:lang w:eastAsia="zh-CN"/>
        </w:rPr>
        <w:t>و از اهل كتاب كسي نيست مگر اينكه پيش از مرگ حتماً به او ايمان خواهد آورد و در روز قيامت بر آنان شاهد خواهد بود». مرگ مذكور اينجا همان مرگ عيسي</w:t>
      </w:r>
      <w:r w:rsidRPr="009620CA">
        <w:rPr>
          <w:rFonts w:eastAsia="SimSun" w:cs="CTraditional Arabic" w:hint="cs"/>
          <w:sz w:val="28"/>
          <w:szCs w:val="28"/>
          <w:rtl/>
          <w:lang w:eastAsia="zh-CN"/>
        </w:rPr>
        <w:t>؛</w:t>
      </w:r>
      <w:r w:rsidRPr="008742B6">
        <w:rPr>
          <w:rFonts w:eastAsia="SimSun" w:cs="B Zar" w:hint="cs"/>
          <w:sz w:val="28"/>
          <w:szCs w:val="28"/>
          <w:rtl/>
          <w:lang w:eastAsia="zh-CN"/>
        </w:rPr>
        <w:t xml:space="preserve"> در آخر الزمان بعد از اينكه از آسمان پايين</w:t>
      </w:r>
      <w:r w:rsidR="00F37225">
        <w:rPr>
          <w:rFonts w:eastAsia="SimSun" w:cs="B Zar" w:hint="cs"/>
          <w:sz w:val="28"/>
          <w:szCs w:val="28"/>
          <w:rtl/>
          <w:lang w:eastAsia="zh-CN"/>
        </w:rPr>
        <w:t xml:space="preserve"> مي‌</w:t>
      </w:r>
      <w:r w:rsidRPr="008742B6">
        <w:rPr>
          <w:rFonts w:eastAsia="SimSun" w:cs="B Zar" w:hint="cs"/>
          <w:sz w:val="28"/>
          <w:szCs w:val="28"/>
          <w:rtl/>
          <w:lang w:eastAsia="zh-CN"/>
        </w:rPr>
        <w:t>آيد و صليب را</w:t>
      </w:r>
      <w:r w:rsidR="00F37225">
        <w:rPr>
          <w:rFonts w:eastAsia="SimSun" w:cs="B Zar" w:hint="cs"/>
          <w:sz w:val="28"/>
          <w:szCs w:val="28"/>
          <w:rtl/>
          <w:lang w:eastAsia="zh-CN"/>
        </w:rPr>
        <w:t xml:space="preserve"> مي‌</w:t>
      </w:r>
      <w:r w:rsidRPr="008742B6">
        <w:rPr>
          <w:rFonts w:eastAsia="SimSun" w:cs="B Zar" w:hint="cs"/>
          <w:sz w:val="28"/>
          <w:szCs w:val="28"/>
          <w:rtl/>
          <w:lang w:eastAsia="zh-CN"/>
        </w:rPr>
        <w:t>شكند و خوك را</w:t>
      </w:r>
      <w:r w:rsidR="00F37225">
        <w:rPr>
          <w:rFonts w:eastAsia="SimSun" w:cs="B Zar" w:hint="cs"/>
          <w:sz w:val="28"/>
          <w:szCs w:val="28"/>
          <w:rtl/>
          <w:lang w:eastAsia="zh-CN"/>
        </w:rPr>
        <w:t xml:space="preserve"> مي‌</w:t>
      </w:r>
      <w:r w:rsidRPr="008742B6">
        <w:rPr>
          <w:rFonts w:eastAsia="SimSun" w:cs="B Zar" w:hint="cs"/>
          <w:sz w:val="28"/>
          <w:szCs w:val="28"/>
          <w:rtl/>
          <w:lang w:eastAsia="zh-CN"/>
        </w:rPr>
        <w:t>كشد، و جزيه را برمي دارد،</w:t>
      </w:r>
      <w:r w:rsidR="00F37225">
        <w:rPr>
          <w:rFonts w:eastAsia="SimSun" w:cs="B Zar" w:hint="cs"/>
          <w:sz w:val="28"/>
          <w:szCs w:val="28"/>
          <w:rtl/>
          <w:lang w:eastAsia="zh-CN"/>
        </w:rPr>
        <w:t xml:space="preserve"> مي‌</w:t>
      </w:r>
      <w:r w:rsidRPr="008742B6">
        <w:rPr>
          <w:rFonts w:eastAsia="SimSun" w:cs="B Zar" w:hint="cs"/>
          <w:sz w:val="28"/>
          <w:szCs w:val="28"/>
          <w:rtl/>
          <w:lang w:eastAsia="zh-CN"/>
        </w:rPr>
        <w:t>باشد كما اينكه بر آن احاديث صحيح در نزول عيسي</w:t>
      </w:r>
      <w:r w:rsidRPr="009620CA">
        <w:rPr>
          <w:rFonts w:eastAsia="SimSun" w:cs="CTraditional Arabic" w:hint="cs"/>
          <w:sz w:val="28"/>
          <w:szCs w:val="28"/>
          <w:rtl/>
          <w:lang w:eastAsia="zh-CN"/>
        </w:rPr>
        <w:t>؛</w:t>
      </w:r>
      <w:r w:rsidRPr="008742B6">
        <w:rPr>
          <w:rFonts w:eastAsia="SimSun" w:cs="B Zar" w:hint="cs"/>
          <w:sz w:val="28"/>
          <w:szCs w:val="28"/>
          <w:rtl/>
          <w:lang w:eastAsia="zh-CN"/>
        </w:rPr>
        <w:t xml:space="preserve"> در آخر الزمان شاهد است كه در صحيحين و غير اين دو آمده است.</w:t>
      </w:r>
    </w:p>
    <w:p w:rsidR="009620CA" w:rsidRPr="009D0018" w:rsidRDefault="009620CA" w:rsidP="009D0018">
      <w:pPr>
        <w:bidi/>
        <w:ind w:firstLine="284"/>
        <w:jc w:val="both"/>
        <w:rPr>
          <w:rFonts w:ascii="KFGQPC Uthmanic Script HAFS" w:eastAsia="SimSun" w:hAnsi="KFGQPC Uthmanic Script HAFS" w:cs="KFGQPC Uthmanic Script HAFS" w:hint="cs"/>
          <w:sz w:val="28"/>
          <w:szCs w:val="28"/>
          <w:rtl/>
          <w:lang w:eastAsia="zh-CN"/>
        </w:rPr>
      </w:pPr>
      <w:r w:rsidRPr="008742B6">
        <w:rPr>
          <w:rFonts w:eastAsia="SimSun" w:cs="B Zar" w:hint="cs"/>
          <w:sz w:val="28"/>
          <w:szCs w:val="28"/>
          <w:rtl/>
          <w:lang w:eastAsia="zh-CN"/>
        </w:rPr>
        <w:t>و همچنين گفته شده كه ادريس</w:t>
      </w:r>
      <w:r w:rsidRPr="009620CA">
        <w:rPr>
          <w:rFonts w:eastAsia="SimSun" w:cs="CTraditional Arabic" w:hint="cs"/>
          <w:sz w:val="28"/>
          <w:szCs w:val="28"/>
          <w:rtl/>
          <w:lang w:eastAsia="zh-CN"/>
        </w:rPr>
        <w:t>؛</w:t>
      </w:r>
      <w:r w:rsidRPr="008742B6">
        <w:rPr>
          <w:rFonts w:eastAsia="SimSun" w:cs="B Zar" w:hint="cs"/>
          <w:sz w:val="28"/>
          <w:szCs w:val="28"/>
          <w:rtl/>
          <w:lang w:eastAsia="zh-CN"/>
        </w:rPr>
        <w:t xml:space="preserve"> كه از جمله پيامبران مي‌باشد نيز نمرده است. بعضي از اهل علم ذكر نموده</w:t>
      </w:r>
      <w:r w:rsidR="00F37225">
        <w:rPr>
          <w:rFonts w:eastAsia="SimSun" w:cs="B Zar" w:hint="cs"/>
          <w:sz w:val="28"/>
          <w:szCs w:val="28"/>
          <w:rtl/>
          <w:lang w:eastAsia="zh-CN"/>
        </w:rPr>
        <w:t xml:space="preserve">‌اند </w:t>
      </w:r>
      <w:r w:rsidRPr="008742B6">
        <w:rPr>
          <w:rFonts w:eastAsia="SimSun" w:cs="B Zar" w:hint="cs"/>
          <w:sz w:val="28"/>
          <w:szCs w:val="28"/>
          <w:rtl/>
          <w:lang w:eastAsia="zh-CN"/>
        </w:rPr>
        <w:t>كه او نمرده بلكه خداوند او را به مانند عيسي</w:t>
      </w:r>
      <w:r w:rsidRPr="009620CA">
        <w:rPr>
          <w:rFonts w:eastAsia="SimSun" w:cs="CTraditional Arabic" w:hint="cs"/>
          <w:sz w:val="28"/>
          <w:szCs w:val="28"/>
          <w:rtl/>
          <w:lang w:eastAsia="zh-CN"/>
        </w:rPr>
        <w:t>؛</w:t>
      </w:r>
      <w:r w:rsidRPr="008742B6">
        <w:rPr>
          <w:rFonts w:eastAsia="SimSun" w:cs="B Zar" w:hint="cs"/>
          <w:sz w:val="28"/>
          <w:szCs w:val="28"/>
          <w:rtl/>
          <w:lang w:eastAsia="zh-CN"/>
        </w:rPr>
        <w:t xml:space="preserve"> بالا برده است و به اين سخن الله تعالي استدلال</w:t>
      </w:r>
      <w:r w:rsidR="00F37225">
        <w:rPr>
          <w:rFonts w:eastAsia="SimSun" w:cs="B Zar" w:hint="cs"/>
          <w:sz w:val="28"/>
          <w:szCs w:val="28"/>
          <w:rtl/>
          <w:lang w:eastAsia="zh-CN"/>
        </w:rPr>
        <w:t xml:space="preserve"> مي‌</w:t>
      </w:r>
      <w:r w:rsidRPr="008742B6">
        <w:rPr>
          <w:rFonts w:eastAsia="SimSun" w:cs="B Zar" w:hint="cs"/>
          <w:sz w:val="28"/>
          <w:szCs w:val="28"/>
          <w:rtl/>
          <w:lang w:eastAsia="zh-CN"/>
        </w:rPr>
        <w:t>نمايند:</w:t>
      </w:r>
      <w:r w:rsidR="00E941D0">
        <w:rPr>
          <w:rFonts w:eastAsia="SimSun" w:cs="B Zar" w:hint="cs"/>
          <w:sz w:val="28"/>
          <w:szCs w:val="28"/>
          <w:rtl/>
          <w:lang w:eastAsia="zh-CN"/>
        </w:rPr>
        <w:t xml:space="preserve"> </w:t>
      </w:r>
      <w:r w:rsidR="00E941D0">
        <w:rPr>
          <w:rFonts w:ascii="Traditional Arabic" w:eastAsia="SimSun" w:hAnsi="Traditional Arabic" w:cs="Traditional Arabic"/>
          <w:sz w:val="28"/>
          <w:szCs w:val="28"/>
          <w:rtl/>
          <w:lang w:eastAsia="zh-CN"/>
        </w:rPr>
        <w:t>﴿</w:t>
      </w:r>
      <w:r w:rsidR="009D0018">
        <w:rPr>
          <w:rFonts w:ascii="KFGQPC Uthmanic Script HAFS" w:eastAsia="SimSun" w:hAnsi="KFGQPC Uthmanic Script HAFS" w:cs="KFGQPC Uthmanic Script HAFS"/>
          <w:sz w:val="28"/>
          <w:szCs w:val="28"/>
          <w:rtl/>
          <w:lang w:eastAsia="zh-CN"/>
        </w:rPr>
        <w:t>وَ</w:t>
      </w:r>
      <w:r w:rsidR="009D0018">
        <w:rPr>
          <w:rFonts w:ascii="KFGQPC Uthmanic Script HAFS" w:eastAsia="SimSun" w:hAnsi="KFGQPC Uthmanic Script HAFS" w:cs="KFGQPC Uthmanic Script HAFS" w:hint="cs"/>
          <w:sz w:val="28"/>
          <w:szCs w:val="28"/>
          <w:rtl/>
          <w:lang w:eastAsia="zh-CN"/>
        </w:rPr>
        <w:t>ٱذۡكُرۡ</w:t>
      </w:r>
      <w:r w:rsidR="009D0018">
        <w:rPr>
          <w:rFonts w:ascii="KFGQPC Uthmanic Script HAFS" w:eastAsia="SimSun" w:hAnsi="KFGQPC Uthmanic Script HAFS" w:cs="KFGQPC Uthmanic Script HAFS"/>
          <w:sz w:val="28"/>
          <w:szCs w:val="28"/>
          <w:rtl/>
          <w:lang w:eastAsia="zh-CN"/>
        </w:rPr>
        <w:t xml:space="preserve"> فِي </w:t>
      </w:r>
      <w:r w:rsidR="009D0018">
        <w:rPr>
          <w:rFonts w:ascii="KFGQPC Uthmanic Script HAFS" w:eastAsia="SimSun" w:hAnsi="KFGQPC Uthmanic Script HAFS" w:cs="KFGQPC Uthmanic Script HAFS" w:hint="cs"/>
          <w:sz w:val="28"/>
          <w:szCs w:val="28"/>
          <w:rtl/>
          <w:lang w:eastAsia="zh-CN"/>
        </w:rPr>
        <w:t>ٱلۡكِتَٰبِ</w:t>
      </w:r>
      <w:r w:rsidR="009D0018">
        <w:rPr>
          <w:rFonts w:ascii="KFGQPC Uthmanic Script HAFS" w:eastAsia="SimSun" w:hAnsi="KFGQPC Uthmanic Script HAFS" w:cs="KFGQPC Uthmanic Script HAFS"/>
          <w:sz w:val="28"/>
          <w:szCs w:val="28"/>
          <w:rtl/>
          <w:lang w:eastAsia="zh-CN"/>
        </w:rPr>
        <w:t xml:space="preserve"> إِدۡرِيسَۚ إِنَّهُ</w:t>
      </w:r>
      <w:r w:rsidR="009D0018">
        <w:rPr>
          <w:rFonts w:ascii="KFGQPC Uthmanic Script HAFS" w:eastAsia="SimSun" w:hAnsi="KFGQPC Uthmanic Script HAFS" w:cs="KFGQPC Uthmanic Script HAFS" w:hint="cs"/>
          <w:sz w:val="28"/>
          <w:szCs w:val="28"/>
          <w:rtl/>
          <w:lang w:eastAsia="zh-CN"/>
        </w:rPr>
        <w:t>ۥ</w:t>
      </w:r>
      <w:r w:rsidR="009D0018">
        <w:rPr>
          <w:rFonts w:ascii="KFGQPC Uthmanic Script HAFS" w:eastAsia="SimSun" w:hAnsi="KFGQPC Uthmanic Script HAFS" w:cs="KFGQPC Uthmanic Script HAFS"/>
          <w:sz w:val="28"/>
          <w:szCs w:val="28"/>
          <w:rtl/>
          <w:lang w:eastAsia="zh-CN"/>
        </w:rPr>
        <w:t xml:space="preserve"> كَانَ صِدِّيقٗا نَّبِيّٗا ٥٦ وَرَفَعۡنَٰهُ مَكَانًا عَلِيًّا ٥٧</w:t>
      </w:r>
      <w:r w:rsidR="00E941D0">
        <w:rPr>
          <w:rFonts w:ascii="Traditional Arabic" w:eastAsia="SimSun" w:hAnsi="Traditional Arabic" w:cs="Traditional Arabic"/>
          <w:sz w:val="28"/>
          <w:szCs w:val="28"/>
          <w:rtl/>
          <w:lang w:eastAsia="zh-CN"/>
        </w:rPr>
        <w:t>﴾</w:t>
      </w:r>
      <w:r w:rsidR="00E941D0">
        <w:rPr>
          <w:rFonts w:eastAsia="SimSun" w:cs="B Zar" w:hint="cs"/>
          <w:sz w:val="28"/>
          <w:szCs w:val="28"/>
          <w:rtl/>
          <w:lang w:eastAsia="zh-CN"/>
        </w:rPr>
        <w:t xml:space="preserve"> </w:t>
      </w:r>
      <w:r w:rsidR="00E941D0" w:rsidRPr="00845435">
        <w:rPr>
          <w:rFonts w:ascii="mylotus" w:eastAsia="SimSun" w:hAnsi="mylotus" w:cs="mylotus"/>
          <w:sz w:val="26"/>
          <w:szCs w:val="26"/>
          <w:rtl/>
          <w:lang w:eastAsia="zh-CN" w:bidi="ar-SA"/>
        </w:rPr>
        <w:t>[</w:t>
      </w:r>
      <w:r w:rsidR="00E941D0">
        <w:rPr>
          <w:rFonts w:ascii="mylotus" w:eastAsia="SimSun" w:hAnsi="mylotus" w:cs="mylotus"/>
          <w:sz w:val="26"/>
          <w:szCs w:val="26"/>
          <w:rtl/>
          <w:lang w:eastAsia="zh-CN" w:bidi="ar-SA"/>
        </w:rPr>
        <w:t>مریم: 56-57</w:t>
      </w:r>
      <w:r w:rsidR="00E941D0" w:rsidRPr="00845435">
        <w:rPr>
          <w:rFonts w:ascii="mylotus" w:eastAsia="SimSun" w:hAnsi="mylotus" w:cs="mylotus"/>
          <w:sz w:val="26"/>
          <w:szCs w:val="26"/>
          <w:rtl/>
          <w:lang w:eastAsia="zh-CN" w:bidi="ar-SA"/>
        </w:rPr>
        <w:t>]</w:t>
      </w:r>
      <w:r w:rsidR="00E941D0">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8742B6">
        <w:rPr>
          <w:rFonts w:eastAsia="SimSun" w:cs="B Zar" w:hint="cs"/>
          <w:sz w:val="28"/>
          <w:szCs w:val="28"/>
          <w:rtl/>
          <w:lang w:eastAsia="zh-CN"/>
        </w:rPr>
        <w:t>و در اين كتاب از ادريس ياد كن كه او پيامبري صديق بود و ما او را به مكاني بلند بالا برديم» مجاهد</w:t>
      </w:r>
      <w:r w:rsidR="00F37225">
        <w:rPr>
          <w:rFonts w:eastAsia="SimSun" w:cs="B Zar" w:hint="cs"/>
          <w:sz w:val="28"/>
          <w:szCs w:val="28"/>
          <w:rtl/>
          <w:lang w:eastAsia="zh-CN"/>
        </w:rPr>
        <w:t xml:space="preserve"> </w:t>
      </w:r>
      <w:r w:rsidR="00F57E48">
        <w:rPr>
          <w:rFonts w:eastAsia="SimSun" w:cs="B Zar" w:hint="cs"/>
          <w:sz w:val="28"/>
          <w:szCs w:val="28"/>
          <w:rtl/>
          <w:lang w:eastAsia="zh-CN"/>
        </w:rPr>
        <w:t>مي‌گويد</w:t>
      </w:r>
      <w:r w:rsidRPr="008742B6">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664ACA" w:rsidRPr="000012A2">
        <w:rPr>
          <w:rStyle w:val="Char4"/>
          <w:rFonts w:eastAsia="SimSun"/>
          <w:rtl/>
        </w:rPr>
        <w:t>(</w:t>
      </w:r>
      <w:r w:rsidRPr="000012A2">
        <w:rPr>
          <w:rStyle w:val="Char4"/>
          <w:rFonts w:eastAsia="SimSun"/>
          <w:rtl/>
        </w:rPr>
        <w:t>إدريس رفع فلم يمت كما رفع عيسى)</w:t>
      </w:r>
      <w:r w:rsidR="00C25455">
        <w:rPr>
          <w:rFonts w:ascii="Lotus Linotype" w:eastAsia="SimSun" w:hAnsi="Lotus Linotype" w:cs="Lotus Linotype"/>
          <w:sz w:val="28"/>
          <w:szCs w:val="28"/>
          <w:rtl/>
          <w:lang w:eastAsia="zh-CN"/>
        </w:rPr>
        <w:t xml:space="preserve"> «</w:t>
      </w:r>
      <w:r w:rsidRPr="008742B6">
        <w:rPr>
          <w:rFonts w:eastAsia="SimSun" w:cs="B Zar" w:hint="cs"/>
          <w:sz w:val="28"/>
          <w:szCs w:val="28"/>
          <w:rtl/>
          <w:lang w:eastAsia="zh-CN"/>
        </w:rPr>
        <w:t xml:space="preserve">ادريس به مانند عيسي بالا رفته و نمرده است». ابن عباس </w:t>
      </w:r>
      <w:r w:rsidR="00F57E48">
        <w:rPr>
          <w:rFonts w:eastAsia="SimSun" w:cs="B Zar" w:hint="cs"/>
          <w:sz w:val="28"/>
          <w:szCs w:val="28"/>
          <w:rtl/>
          <w:lang w:eastAsia="zh-CN"/>
        </w:rPr>
        <w:t>مي‌گويد</w:t>
      </w:r>
      <w:r w:rsidRPr="008742B6">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664ACA" w:rsidRPr="000012A2">
        <w:rPr>
          <w:rStyle w:val="Char4"/>
          <w:rFonts w:eastAsia="SimSun"/>
          <w:rtl/>
        </w:rPr>
        <w:t>(</w:t>
      </w:r>
      <w:r w:rsidRPr="000012A2">
        <w:rPr>
          <w:rStyle w:val="Char4"/>
          <w:rFonts w:eastAsia="SimSun"/>
          <w:rtl/>
        </w:rPr>
        <w:t>رفع إلى السماء فمات بها)</w:t>
      </w:r>
      <w:r w:rsidR="00C25455">
        <w:rPr>
          <w:rFonts w:ascii="Lotus Linotype" w:eastAsia="SimSun" w:hAnsi="Lotus Linotype" w:cs="Lotus Linotype"/>
          <w:sz w:val="28"/>
          <w:szCs w:val="28"/>
          <w:rtl/>
          <w:lang w:eastAsia="zh-CN"/>
        </w:rPr>
        <w:t xml:space="preserve"> «</w:t>
      </w:r>
      <w:r w:rsidRPr="008742B6">
        <w:rPr>
          <w:rFonts w:eastAsia="SimSun" w:cs="B Zar" w:hint="cs"/>
          <w:sz w:val="28"/>
          <w:szCs w:val="28"/>
          <w:rtl/>
          <w:lang w:eastAsia="zh-CN"/>
        </w:rPr>
        <w:t>به سوي آسمان بالا رفته و در آنجا مرده است» و ديگران گفته</w:t>
      </w:r>
      <w:r w:rsidR="00F37225">
        <w:rPr>
          <w:rFonts w:eastAsia="SimSun" w:cs="B Zar" w:hint="cs"/>
          <w:sz w:val="28"/>
          <w:szCs w:val="28"/>
          <w:rtl/>
          <w:lang w:eastAsia="zh-CN"/>
        </w:rPr>
        <w:t>‌اند:</w:t>
      </w:r>
      <w:r w:rsidR="00664ACA">
        <w:rPr>
          <w:rFonts w:ascii="Lotus Linotype" w:eastAsia="SimSun" w:hAnsi="Lotus Linotype" w:cs="Lotus Linotype"/>
          <w:sz w:val="28"/>
          <w:szCs w:val="28"/>
          <w:rtl/>
          <w:lang w:eastAsia="zh-CN"/>
        </w:rPr>
        <w:t xml:space="preserve"> </w:t>
      </w:r>
      <w:r w:rsidR="00664ACA" w:rsidRPr="000012A2">
        <w:rPr>
          <w:rStyle w:val="Char4"/>
          <w:rFonts w:eastAsia="SimSun"/>
          <w:rtl/>
        </w:rPr>
        <w:t>(</w:t>
      </w:r>
      <w:r w:rsidRPr="000012A2">
        <w:rPr>
          <w:rStyle w:val="Char4"/>
          <w:rFonts w:eastAsia="SimSun"/>
          <w:rtl/>
        </w:rPr>
        <w:t>رفع إلى السماء الرابعة والعلم في ذلك عند الله تعالى)</w:t>
      </w:r>
      <w:r w:rsidR="00C25455">
        <w:rPr>
          <w:rFonts w:eastAsia="SimSun" w:cs="B Zar" w:hint="cs"/>
          <w:sz w:val="28"/>
          <w:szCs w:val="28"/>
          <w:rtl/>
          <w:lang w:eastAsia="zh-CN"/>
        </w:rPr>
        <w:t xml:space="preserve"> «</w:t>
      </w:r>
      <w:r w:rsidRPr="008742B6">
        <w:rPr>
          <w:rFonts w:eastAsia="SimSun" w:cs="B Zar" w:hint="cs"/>
          <w:sz w:val="28"/>
          <w:szCs w:val="28"/>
          <w:rtl/>
          <w:lang w:eastAsia="zh-CN"/>
        </w:rPr>
        <w:t>به آسمان چهارم بالا برده و الله تعالي به آن عالم است» اختلاف بين اهل علم در مرگ ادريس از نبود آن است و اين جزو مسلمات است كه اگر نمرده باشد، بخاطر اين سخن الله تعالي بلاخره خواهد مرد:</w:t>
      </w:r>
      <w:r w:rsidR="00E941D0">
        <w:rPr>
          <w:rFonts w:eastAsia="SimSun" w:cs="B Zar" w:hint="cs"/>
          <w:sz w:val="28"/>
          <w:szCs w:val="28"/>
          <w:rtl/>
          <w:lang w:eastAsia="zh-CN"/>
        </w:rPr>
        <w:t xml:space="preserve"> </w:t>
      </w:r>
      <w:r w:rsidR="00E941D0">
        <w:rPr>
          <w:rFonts w:ascii="Traditional Arabic" w:eastAsia="SimSun" w:hAnsi="Traditional Arabic" w:cs="Traditional Arabic"/>
          <w:sz w:val="28"/>
          <w:szCs w:val="28"/>
          <w:rtl/>
          <w:lang w:eastAsia="zh-CN"/>
        </w:rPr>
        <w:t>﴿</w:t>
      </w:r>
      <w:r w:rsidR="009D0018">
        <w:rPr>
          <w:rFonts w:ascii="KFGQPC Uthmanic Script HAFS" w:eastAsia="SimSun" w:hAnsi="KFGQPC Uthmanic Script HAFS" w:cs="KFGQPC Uthmanic Script HAFS"/>
          <w:sz w:val="28"/>
          <w:szCs w:val="28"/>
          <w:rtl/>
          <w:lang w:eastAsia="zh-CN"/>
        </w:rPr>
        <w:t xml:space="preserve">كُلُّ نَفۡسٖ ذَآئِقَةُ </w:t>
      </w:r>
      <w:r w:rsidR="009D0018">
        <w:rPr>
          <w:rFonts w:ascii="KFGQPC Uthmanic Script HAFS" w:eastAsia="SimSun" w:hAnsi="KFGQPC Uthmanic Script HAFS" w:cs="KFGQPC Uthmanic Script HAFS" w:hint="cs"/>
          <w:sz w:val="28"/>
          <w:szCs w:val="28"/>
          <w:rtl/>
          <w:lang w:eastAsia="zh-CN"/>
        </w:rPr>
        <w:t>ٱلۡمَوۡتِۗ</w:t>
      </w:r>
      <w:r w:rsidR="00E941D0">
        <w:rPr>
          <w:rFonts w:ascii="Traditional Arabic" w:eastAsia="SimSun" w:hAnsi="Traditional Arabic" w:cs="Traditional Arabic"/>
          <w:sz w:val="28"/>
          <w:szCs w:val="28"/>
          <w:rtl/>
          <w:lang w:eastAsia="zh-CN"/>
        </w:rPr>
        <w:t>﴾</w:t>
      </w:r>
      <w:r w:rsidR="00E941D0">
        <w:rPr>
          <w:rFonts w:eastAsia="SimSun" w:cs="B Zar" w:hint="cs"/>
          <w:sz w:val="28"/>
          <w:szCs w:val="28"/>
          <w:rtl/>
          <w:lang w:eastAsia="zh-CN"/>
        </w:rPr>
        <w:t xml:space="preserve"> </w:t>
      </w:r>
      <w:r w:rsidR="00E941D0" w:rsidRPr="00845435">
        <w:rPr>
          <w:rFonts w:ascii="mylotus" w:eastAsia="SimSun" w:hAnsi="mylotus" w:cs="mylotus"/>
          <w:sz w:val="26"/>
          <w:szCs w:val="26"/>
          <w:rtl/>
          <w:lang w:eastAsia="zh-CN" w:bidi="ar-SA"/>
        </w:rPr>
        <w:t>[</w:t>
      </w:r>
      <w:r w:rsidR="00E941D0">
        <w:rPr>
          <w:rFonts w:ascii="mylotus" w:eastAsia="SimSun" w:hAnsi="mylotus" w:cs="mylotus"/>
          <w:sz w:val="26"/>
          <w:szCs w:val="26"/>
          <w:rtl/>
          <w:lang w:eastAsia="zh-CN" w:bidi="ar-SA"/>
        </w:rPr>
        <w:t>آل عمران: 185</w:t>
      </w:r>
      <w:r w:rsidR="00E941D0" w:rsidRPr="00845435">
        <w:rPr>
          <w:rFonts w:ascii="mylotus" w:eastAsia="SimSun" w:hAnsi="mylotus" w:cs="mylotus"/>
          <w:sz w:val="26"/>
          <w:szCs w:val="26"/>
          <w:rtl/>
          <w:lang w:eastAsia="zh-CN" w:bidi="ar-SA"/>
        </w:rPr>
        <w:t>]</w:t>
      </w:r>
      <w:r w:rsidR="00E941D0">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8742B6">
        <w:rPr>
          <w:rFonts w:eastAsia="SimSun" w:cs="B Zar" w:hint="cs"/>
          <w:sz w:val="28"/>
          <w:szCs w:val="28"/>
          <w:rtl/>
          <w:lang w:eastAsia="zh-CN"/>
        </w:rPr>
        <w:t>هر نفسي طعم مرگ را خواهد چشيد».</w:t>
      </w:r>
    </w:p>
    <w:p w:rsidR="009620CA" w:rsidRPr="009620CA" w:rsidRDefault="009620CA" w:rsidP="00AF3F00">
      <w:pPr>
        <w:bidi/>
        <w:ind w:firstLine="284"/>
        <w:jc w:val="lowKashida"/>
        <w:rPr>
          <w:rFonts w:eastAsia="SimSun" w:cs="B Zar" w:hint="cs"/>
          <w:sz w:val="28"/>
          <w:szCs w:val="28"/>
          <w:rtl/>
          <w:lang w:eastAsia="zh-CN"/>
        </w:rPr>
      </w:pPr>
      <w:r w:rsidRPr="009620CA">
        <w:rPr>
          <w:rFonts w:eastAsia="SimSun" w:cs="B Zar" w:hint="cs"/>
          <w:sz w:val="28"/>
          <w:szCs w:val="28"/>
          <w:rtl/>
          <w:lang w:eastAsia="zh-CN"/>
        </w:rPr>
        <w:t>و جز در مورد عيسي و ادريس عليهما السلام از پيامبران كسي از اهل علم مورد اعتماد در امت نگفته كه پيامبران زنده هستند همانگونه كه از نصوص گذشت شواهدي بر مرگشان وجود دارد.</w:t>
      </w:r>
    </w:p>
    <w:p w:rsidR="009620CA" w:rsidRPr="008742B6" w:rsidRDefault="009620CA" w:rsidP="00AF3F00">
      <w:pPr>
        <w:bidi/>
        <w:ind w:firstLine="284"/>
        <w:jc w:val="lowKashida"/>
        <w:rPr>
          <w:rFonts w:eastAsia="SimSun" w:cs="B Zar" w:hint="cs"/>
          <w:sz w:val="28"/>
          <w:szCs w:val="28"/>
          <w:rtl/>
          <w:lang w:eastAsia="zh-CN"/>
        </w:rPr>
      </w:pPr>
      <w:r w:rsidRPr="008742B6">
        <w:rPr>
          <w:rFonts w:eastAsia="SimSun" w:cs="B Zar" w:hint="cs"/>
          <w:sz w:val="28"/>
          <w:szCs w:val="28"/>
          <w:rtl/>
          <w:lang w:eastAsia="zh-CN"/>
        </w:rPr>
        <w:t>ولي در بعضي از نصوص اَشكالي وجود دارد كه فهم آن بر بعضي در اين باب سخت شده است مانند آنچه در احاديث معراج روايت شده كه او بعضي از پيامبران را در آسمان ديده و با</w:t>
      </w:r>
      <w:r w:rsidR="00F37225">
        <w:rPr>
          <w:rFonts w:eastAsia="SimSun" w:cs="B Zar" w:hint="cs"/>
          <w:sz w:val="28"/>
          <w:szCs w:val="28"/>
          <w:rtl/>
          <w:lang w:eastAsia="zh-CN"/>
        </w:rPr>
        <w:t xml:space="preserve"> آن‌ها </w:t>
      </w:r>
      <w:r w:rsidRPr="008742B6">
        <w:rPr>
          <w:rFonts w:eastAsia="SimSun" w:cs="B Zar" w:hint="cs"/>
          <w:sz w:val="28"/>
          <w:szCs w:val="28"/>
          <w:rtl/>
          <w:lang w:eastAsia="zh-CN"/>
        </w:rPr>
        <w:t>صحبت نموده است بر آنچه در حديث انس آمده كه شيخين روايت كرده</w:t>
      </w:r>
      <w:r w:rsidR="00F37225">
        <w:rPr>
          <w:rFonts w:eastAsia="SimSun" w:cs="B Zar" w:hint="cs"/>
          <w:sz w:val="28"/>
          <w:szCs w:val="28"/>
          <w:rtl/>
          <w:lang w:eastAsia="zh-CN"/>
        </w:rPr>
        <w:t>‌اند.</w:t>
      </w:r>
      <w:r w:rsidRPr="008742B6">
        <w:rPr>
          <w:rFonts w:eastAsia="SimSun" w:cs="B Zar" w:hint="cs"/>
          <w:sz w:val="28"/>
          <w:szCs w:val="28"/>
          <w:rtl/>
          <w:lang w:eastAsia="zh-CN"/>
        </w:rPr>
        <w:t xml:space="preserve"> در آن آمده:</w:t>
      </w:r>
      <w:r w:rsidR="00C25455">
        <w:rPr>
          <w:rFonts w:ascii="Lotus Linotype" w:eastAsia="SimSun" w:hAnsi="Lotus Linotype" w:cs="Lotus Linotype"/>
          <w:sz w:val="28"/>
          <w:szCs w:val="28"/>
          <w:rtl/>
          <w:lang w:eastAsia="zh-CN"/>
        </w:rPr>
        <w:t xml:space="preserve"> </w:t>
      </w:r>
      <w:r w:rsidR="00C25455" w:rsidRPr="000012A2">
        <w:rPr>
          <w:rStyle w:val="Char4"/>
          <w:rFonts w:eastAsia="SimSun"/>
          <w:rtl/>
        </w:rPr>
        <w:t>«</w:t>
      </w:r>
      <w:r w:rsidRPr="000012A2">
        <w:rPr>
          <w:rStyle w:val="Char4"/>
          <w:rFonts w:eastAsia="SimSun"/>
          <w:rtl/>
        </w:rPr>
        <w:t>ثُمَّ عَرَجَ بِنَا إِلَى السَّمَاءِ فَاسْتَفْتَحَ جِبْرِيلُ فَقِيلَ مَنْ أَنْتَ قَالَ جِبْرِيلُ قِيلَ وَمَنْ مَعَكَ قَالَ مُحَمَّدٌ قِيلَ وَقَدْ بُعِثَ إِلَيْهِ قَالَ قَدْ بُعِثَ إِلَيْهِ فَفُتِحَ لَنَا فَإِذَا أَنَا بِآدَمَ فَرَحَّبَ</w:t>
      </w:r>
      <w:r w:rsidR="00F37225" w:rsidRPr="000012A2">
        <w:rPr>
          <w:rStyle w:val="Char4"/>
          <w:rFonts w:eastAsia="SimSun"/>
          <w:rtl/>
        </w:rPr>
        <w:t xml:space="preserve"> بي</w:t>
      </w:r>
      <w:r w:rsidR="00F37225" w:rsidRPr="000012A2">
        <w:rPr>
          <w:rStyle w:val="Char4"/>
          <w:rFonts w:eastAsia="SimSun" w:hint="cs"/>
          <w:rtl/>
        </w:rPr>
        <w:t>‌</w:t>
      </w:r>
      <w:r w:rsidRPr="000012A2">
        <w:rPr>
          <w:rStyle w:val="Char4"/>
          <w:rFonts w:eastAsia="SimSun"/>
          <w:rtl/>
        </w:rPr>
        <w:t>وَدَعَا لِي بِخَيْرٍ ثُمَّ عَرَجَ بِنَا إِلَى السَّمَاءِ الثَّانِيَةِ فَاسْتَفْتَحَ جِبْرِيلُ عَلَيْهِ السَّلَام فَقِيلَ مَنْ أَنْتَ قَالَ جِبْرِيلُ قِيلَ وَمَنْ مَعَكَ قَالَ مُحَمَّدٌ قِيلَ وَقَدْ بُعِثَ إِلَيْهِ قَالَ قَدْ بُعِثَ إِلَيْهِ فَفُتِحَ لَنَا فَإِذَا أَنَا بِابْنَيْ الْخَالَةِ عِيسَى ابْنِ مَرْيَمَ وَيَحْيَى بْنِ زَكَرِيَّاءَ صَلَوَاتُ اللَّهِ عَلَيْهِمَا فَرَحَّبَا وَدَعَوَا لِي بِخَيْرٍ»</w:t>
      </w:r>
      <w:r w:rsidRPr="009620CA">
        <w:rPr>
          <w:rFonts w:eastAsia="SimSun" w:cs="Simplified Arabic"/>
          <w:szCs w:val="28"/>
          <w:vertAlign w:val="superscript"/>
          <w:rtl/>
          <w:lang w:eastAsia="zh-CN"/>
        </w:rPr>
        <w:footnoteReference w:id="183"/>
      </w:r>
      <w:r w:rsidR="00C25455">
        <w:rPr>
          <w:rFonts w:eastAsia="SimSun" w:cs="B Zar" w:hint="cs"/>
          <w:sz w:val="28"/>
          <w:szCs w:val="28"/>
          <w:rtl/>
          <w:lang w:eastAsia="zh-CN"/>
        </w:rPr>
        <w:t xml:space="preserve"> «</w:t>
      </w:r>
      <w:r w:rsidRPr="008742B6">
        <w:rPr>
          <w:rFonts w:eastAsia="SimSun" w:cs="B Zar" w:hint="cs"/>
          <w:sz w:val="28"/>
          <w:szCs w:val="28"/>
          <w:rtl/>
          <w:lang w:eastAsia="zh-CN"/>
        </w:rPr>
        <w:t>سپس ما را به آسمان بالا بردند جبريل از</w:t>
      </w:r>
      <w:r w:rsidR="00664ACA">
        <w:rPr>
          <w:rFonts w:eastAsia="SimSun" w:cs="B Zar" w:hint="cs"/>
          <w:sz w:val="28"/>
          <w:szCs w:val="28"/>
          <w:rtl/>
          <w:lang w:eastAsia="zh-CN"/>
        </w:rPr>
        <w:t xml:space="preserve"> (</w:t>
      </w:r>
      <w:r w:rsidRPr="008742B6">
        <w:rPr>
          <w:rFonts w:eastAsia="SimSun" w:cs="B Zar" w:hint="cs"/>
          <w:sz w:val="28"/>
          <w:szCs w:val="28"/>
          <w:rtl/>
          <w:lang w:eastAsia="zh-CN"/>
        </w:rPr>
        <w:t>دربان) خواست كه در را باز كند. گفته شد: تو كيستي؟ گفت: جبريل. گفته شد چه كسي با توست؟ گفت: محمد</w:t>
      </w:r>
      <w:r w:rsidRPr="009620CA">
        <w:rPr>
          <w:rFonts w:eastAsia="SimSun" w:cs="CTraditional Arabic" w:hint="cs"/>
          <w:sz w:val="28"/>
          <w:szCs w:val="28"/>
          <w:rtl/>
          <w:lang w:eastAsia="zh-CN"/>
        </w:rPr>
        <w:t>ص</w:t>
      </w:r>
      <w:r w:rsidRPr="008742B6">
        <w:rPr>
          <w:rFonts w:eastAsia="SimSun" w:cs="B Zar" w:hint="cs"/>
          <w:sz w:val="28"/>
          <w:szCs w:val="28"/>
          <w:rtl/>
          <w:lang w:eastAsia="zh-CN"/>
        </w:rPr>
        <w:t>. گفته شد: دعوت شده است؟ گفت: بله، دعوت شده است. پس در را برايمان باز كرد در اين هنگام با آدم</w:t>
      </w:r>
      <w:r w:rsidRPr="009620CA">
        <w:rPr>
          <w:rFonts w:eastAsia="SimSun" w:cs="CTraditional Arabic" w:hint="cs"/>
          <w:sz w:val="28"/>
          <w:szCs w:val="28"/>
          <w:rtl/>
          <w:lang w:eastAsia="zh-CN"/>
        </w:rPr>
        <w:t>؛</w:t>
      </w:r>
      <w:r w:rsidRPr="008742B6">
        <w:rPr>
          <w:rFonts w:eastAsia="SimSun" w:cs="B Zar" w:hint="cs"/>
          <w:sz w:val="28"/>
          <w:szCs w:val="28"/>
          <w:rtl/>
          <w:lang w:eastAsia="zh-CN"/>
        </w:rPr>
        <w:t xml:space="preserve"> روبه رو شدم به من خوش آمد گفت و برايم دعاي خير كرد. سپس ما را به آسمان دوم بالا بردند. جبريل</w:t>
      </w:r>
      <w:r w:rsidR="00664ACA">
        <w:rPr>
          <w:rFonts w:eastAsia="SimSun" w:cs="B Zar" w:hint="cs"/>
          <w:sz w:val="28"/>
          <w:szCs w:val="28"/>
          <w:rtl/>
          <w:lang w:eastAsia="zh-CN"/>
        </w:rPr>
        <w:t xml:space="preserve"> (</w:t>
      </w:r>
      <w:r w:rsidRPr="008742B6">
        <w:rPr>
          <w:rFonts w:eastAsia="SimSun" w:cs="B Zar" w:hint="cs"/>
          <w:sz w:val="28"/>
          <w:szCs w:val="28"/>
          <w:rtl/>
          <w:lang w:eastAsia="zh-CN"/>
        </w:rPr>
        <w:t>از دربان) خواست در را باز كند. گفته شد: تو كيستي؟ گفت: جبريل. گفته شد: چه كسي با توست؟ گفت: محمد</w:t>
      </w:r>
      <w:r w:rsidRPr="009620CA">
        <w:rPr>
          <w:rFonts w:eastAsia="SimSun" w:cs="CTraditional Arabic" w:hint="cs"/>
          <w:sz w:val="28"/>
          <w:szCs w:val="28"/>
          <w:rtl/>
          <w:lang w:eastAsia="zh-CN"/>
        </w:rPr>
        <w:t>ص</w:t>
      </w:r>
      <w:r w:rsidRPr="008742B6">
        <w:rPr>
          <w:rFonts w:eastAsia="SimSun" w:cs="B Zar" w:hint="cs"/>
          <w:sz w:val="28"/>
          <w:szCs w:val="28"/>
          <w:rtl/>
          <w:lang w:eastAsia="zh-CN"/>
        </w:rPr>
        <w:t>. گفته شد: دعوت شده است؟ گفت: بلي، دعوت شده است. پس در را براي ما باز كردند در اين اثنا با پسر خاله‌ها عيسي بن مريم و يحيي پسر زكريا عليهما السلام رو به رو شدم</w:t>
      </w:r>
      <w:r w:rsidR="00F37225">
        <w:rPr>
          <w:rFonts w:eastAsia="SimSun" w:cs="B Zar" w:hint="cs"/>
          <w:sz w:val="28"/>
          <w:szCs w:val="28"/>
          <w:rtl/>
          <w:lang w:eastAsia="zh-CN"/>
        </w:rPr>
        <w:t xml:space="preserve"> آن‌ها </w:t>
      </w:r>
      <w:r w:rsidRPr="008742B6">
        <w:rPr>
          <w:rFonts w:eastAsia="SimSun" w:cs="B Zar" w:hint="cs"/>
          <w:sz w:val="28"/>
          <w:szCs w:val="28"/>
          <w:rtl/>
          <w:lang w:eastAsia="zh-CN"/>
        </w:rPr>
        <w:t>به من خوش آمد گفتند و برايم دعاي خير نمودند» تا پايان حديث كه در آن صورت يوسف را در آسمان سوم ديد كه نصف زيبايي و جمال به او بخشيده شده بود. ادريس را در آسمان چهارم، هارون را در آسمان پنجم، موسي را در آسمان ششم و ابراهيم را در آسمان هفتم ديد در حاليكه پشتش را به سمت بيت المعمور تكيه داده بود و همه</w:t>
      </w:r>
      <w:r w:rsidR="00F37225">
        <w:rPr>
          <w:rFonts w:eastAsia="SimSun" w:cs="B Zar" w:hint="cs"/>
          <w:sz w:val="28"/>
          <w:szCs w:val="28"/>
          <w:rtl/>
          <w:lang w:eastAsia="zh-CN"/>
        </w:rPr>
        <w:t xml:space="preserve"> آن‌ها </w:t>
      </w:r>
      <w:r w:rsidRPr="008742B6">
        <w:rPr>
          <w:rFonts w:eastAsia="SimSun" w:cs="B Zar" w:hint="cs"/>
          <w:sz w:val="28"/>
          <w:szCs w:val="28"/>
          <w:rtl/>
          <w:lang w:eastAsia="zh-CN"/>
        </w:rPr>
        <w:t>به او خوش آمد گفتند و براي او دعاي خير نمودند.</w:t>
      </w:r>
    </w:p>
    <w:p w:rsidR="009620CA" w:rsidRPr="008742B6" w:rsidRDefault="009620CA" w:rsidP="000012A2">
      <w:pPr>
        <w:bidi/>
        <w:ind w:firstLine="284"/>
        <w:jc w:val="lowKashida"/>
        <w:rPr>
          <w:rFonts w:eastAsia="SimSun" w:cs="B Zar" w:hint="cs"/>
          <w:sz w:val="28"/>
          <w:szCs w:val="28"/>
          <w:rtl/>
          <w:lang w:eastAsia="zh-CN"/>
        </w:rPr>
      </w:pPr>
      <w:r w:rsidRPr="008742B6">
        <w:rPr>
          <w:rFonts w:eastAsia="SimSun" w:cs="B Zar" w:hint="cs"/>
          <w:sz w:val="28"/>
          <w:szCs w:val="28"/>
          <w:rtl/>
          <w:lang w:eastAsia="zh-CN"/>
        </w:rPr>
        <w:t>و در حديث ابن عباس</w:t>
      </w:r>
      <w:r w:rsidRPr="009620CA">
        <w:rPr>
          <w:rFonts w:eastAsia="SimSun" w:cs="CTraditional Arabic" w:hint="cs"/>
          <w:sz w:val="28"/>
          <w:szCs w:val="28"/>
          <w:rtl/>
          <w:lang w:eastAsia="zh-CN"/>
        </w:rPr>
        <w:t xml:space="preserve"> م</w:t>
      </w:r>
      <w:r w:rsidRPr="008742B6">
        <w:rPr>
          <w:rFonts w:eastAsia="SimSun" w:cs="B Zar" w:hint="cs"/>
          <w:sz w:val="28"/>
          <w:szCs w:val="28"/>
          <w:rtl/>
          <w:lang w:eastAsia="zh-CN"/>
        </w:rPr>
        <w:t xml:space="preserve"> در صحيحين آمده كه پيامبر</w:t>
      </w:r>
      <w:r w:rsidRPr="009620CA">
        <w:rPr>
          <w:rFonts w:eastAsia="SimSun" w:cs="CTraditional Arabic" w:hint="cs"/>
          <w:sz w:val="28"/>
          <w:szCs w:val="28"/>
          <w:rtl/>
          <w:lang w:eastAsia="zh-CN"/>
        </w:rPr>
        <w:t>ص</w:t>
      </w:r>
      <w:r w:rsidRPr="008742B6">
        <w:rPr>
          <w:rFonts w:eastAsia="SimSun" w:cs="B Zar" w:hint="cs"/>
          <w:sz w:val="28"/>
          <w:szCs w:val="28"/>
          <w:rtl/>
          <w:lang w:eastAsia="zh-CN"/>
        </w:rPr>
        <w:t xml:space="preserve"> فرمودند:</w:t>
      </w:r>
      <w:r w:rsidR="00664ACA">
        <w:rPr>
          <w:rFonts w:ascii="Lotus Linotype" w:eastAsia="SimSun" w:hAnsi="Lotus Linotype" w:cs="Lotus Linotype"/>
          <w:sz w:val="28"/>
          <w:szCs w:val="28"/>
          <w:rtl/>
          <w:lang w:eastAsia="zh-CN"/>
        </w:rPr>
        <w:t xml:space="preserve"> </w:t>
      </w:r>
      <w:r w:rsidR="00664ACA" w:rsidRPr="000012A2">
        <w:rPr>
          <w:rStyle w:val="Char4"/>
          <w:rFonts w:eastAsia="SimSun"/>
          <w:rtl/>
        </w:rPr>
        <w:t>(</w:t>
      </w:r>
      <w:r w:rsidR="00C25455" w:rsidRPr="000012A2">
        <w:rPr>
          <w:rStyle w:val="Char4"/>
          <w:rFonts w:eastAsia="SimSun"/>
          <w:rtl/>
        </w:rPr>
        <w:t>«</w:t>
      </w:r>
      <w:r w:rsidRPr="000012A2">
        <w:rPr>
          <w:rStyle w:val="Char4"/>
          <w:rFonts w:eastAsia="SimSun"/>
          <w:rtl/>
        </w:rPr>
        <w:t>رَأَيْتُ لَيْلَةَ أُسْرِيَ</w:t>
      </w:r>
      <w:r w:rsidR="00F37225" w:rsidRPr="000012A2">
        <w:rPr>
          <w:rStyle w:val="Char4"/>
          <w:rFonts w:eastAsia="SimSun"/>
          <w:rtl/>
        </w:rPr>
        <w:t xml:space="preserve"> بي</w:t>
      </w:r>
      <w:r w:rsidR="00F37225" w:rsidRPr="000012A2">
        <w:rPr>
          <w:rStyle w:val="Char4"/>
          <w:rFonts w:eastAsia="SimSun" w:hint="cs"/>
          <w:rtl/>
        </w:rPr>
        <w:t>‌</w:t>
      </w:r>
      <w:r w:rsidRPr="000012A2">
        <w:rPr>
          <w:rStyle w:val="Char4"/>
          <w:rFonts w:eastAsia="SimSun"/>
          <w:rtl/>
        </w:rPr>
        <w:t>مُوسَى رَجُلًا آدَمَ طُوَالًا جَعْدًا كَأَنَّهُ مِنْ رِجَالِ شَنُوءَةَ وَرَأَيْتُ عِيسَى رَجُلًا مَرْبُوعًا مَرْبُوعَ الْخَلْقِ إِلَى الْحُمْرَةِ وَالْبَيَاضِ سَبِطَ الرَّأْسِ».</w:t>
      </w:r>
      <w:r w:rsidR="00704A27" w:rsidRPr="000012A2">
        <w:rPr>
          <w:rStyle w:val="Char4"/>
          <w:rFonts w:eastAsia="SimSun"/>
          <w:rtl/>
        </w:rPr>
        <w:t>..</w:t>
      </w:r>
      <w:r w:rsidRPr="000012A2">
        <w:rPr>
          <w:rStyle w:val="Char4"/>
          <w:rFonts w:eastAsia="SimSun"/>
          <w:rtl/>
        </w:rPr>
        <w:t>)</w:t>
      </w:r>
      <w:r w:rsidRPr="009620CA">
        <w:rPr>
          <w:rFonts w:eastAsia="SimSun" w:cs="Simplified Arabic"/>
          <w:szCs w:val="28"/>
          <w:vertAlign w:val="superscript"/>
          <w:rtl/>
          <w:lang w:eastAsia="zh-CN"/>
        </w:rPr>
        <w:footnoteReference w:id="184"/>
      </w:r>
      <w:r w:rsidR="00C25455">
        <w:rPr>
          <w:rFonts w:eastAsia="SimSun" w:cs="B Zar" w:hint="cs"/>
          <w:sz w:val="28"/>
          <w:szCs w:val="28"/>
          <w:rtl/>
          <w:lang w:eastAsia="zh-CN"/>
        </w:rPr>
        <w:t xml:space="preserve"> «</w:t>
      </w:r>
      <w:r w:rsidRPr="008742B6">
        <w:rPr>
          <w:rFonts w:eastAsia="SimSun" w:cs="B Zar" w:hint="cs"/>
          <w:sz w:val="28"/>
          <w:szCs w:val="28"/>
          <w:rtl/>
          <w:lang w:eastAsia="zh-CN"/>
        </w:rPr>
        <w:t>شب اسراء موسي</w:t>
      </w:r>
      <w:r w:rsidRPr="009620CA">
        <w:rPr>
          <w:rFonts w:eastAsia="SimSun" w:cs="CTraditional Arabic" w:hint="cs"/>
          <w:sz w:val="28"/>
          <w:szCs w:val="28"/>
          <w:rtl/>
          <w:lang w:eastAsia="zh-CN"/>
        </w:rPr>
        <w:t>؛</w:t>
      </w:r>
      <w:r w:rsidRPr="008742B6">
        <w:rPr>
          <w:rFonts w:eastAsia="SimSun" w:cs="B Zar" w:hint="cs"/>
          <w:sz w:val="28"/>
          <w:szCs w:val="28"/>
          <w:rtl/>
          <w:lang w:eastAsia="zh-CN"/>
        </w:rPr>
        <w:t xml:space="preserve"> را ديدم. او مردي گندم گون، بلند قامت و داراي موهاي مجعد بود گويا يكي از مردان قبيلة شنوءه است. و عيسي </w:t>
      </w:r>
      <w:r w:rsidRPr="009620CA">
        <w:rPr>
          <w:rFonts w:eastAsia="SimSun" w:cs="CTraditional Arabic" w:hint="cs"/>
          <w:sz w:val="28"/>
          <w:szCs w:val="28"/>
          <w:rtl/>
          <w:lang w:eastAsia="zh-CN"/>
        </w:rPr>
        <w:t>؛</w:t>
      </w:r>
      <w:r w:rsidRPr="008742B6">
        <w:rPr>
          <w:rFonts w:eastAsia="SimSun" w:cs="B Zar" w:hint="cs"/>
          <w:sz w:val="28"/>
          <w:szCs w:val="28"/>
          <w:rtl/>
          <w:lang w:eastAsia="zh-CN"/>
        </w:rPr>
        <w:t xml:space="preserve"> را ديدم كه داراي قامتي متوسط و چهارشانه بود و رنگش، متمايل به سرخ و سفيد</w:t>
      </w:r>
      <w:r w:rsidR="00F37225">
        <w:rPr>
          <w:rFonts w:eastAsia="SimSun" w:cs="B Zar" w:hint="cs"/>
          <w:sz w:val="28"/>
          <w:szCs w:val="28"/>
          <w:rtl/>
          <w:lang w:eastAsia="zh-CN"/>
        </w:rPr>
        <w:t xml:space="preserve"> مي‌</w:t>
      </w:r>
      <w:r w:rsidRPr="008742B6">
        <w:rPr>
          <w:rFonts w:eastAsia="SimSun" w:cs="B Zar" w:hint="cs"/>
          <w:sz w:val="28"/>
          <w:szCs w:val="28"/>
          <w:rtl/>
          <w:lang w:eastAsia="zh-CN"/>
        </w:rPr>
        <w:t>نمود. و موهايي فروهشته</w:t>
      </w:r>
      <w:r w:rsidR="000012A2">
        <w:rPr>
          <w:rFonts w:eastAsia="SimSun" w:cs="B Zar" w:hint="cs"/>
          <w:sz w:val="28"/>
          <w:szCs w:val="28"/>
          <w:rtl/>
          <w:lang w:eastAsia="zh-CN"/>
        </w:rPr>
        <w:t>‌</w:t>
      </w:r>
      <w:r w:rsidRPr="008742B6">
        <w:rPr>
          <w:rFonts w:eastAsia="SimSun" w:cs="B Zar" w:hint="cs"/>
          <w:sz w:val="28"/>
          <w:szCs w:val="28"/>
          <w:rtl/>
          <w:lang w:eastAsia="zh-CN"/>
        </w:rPr>
        <w:t>اي داشت».</w:t>
      </w:r>
    </w:p>
    <w:p w:rsidR="009620CA" w:rsidRPr="008742B6" w:rsidRDefault="009620CA" w:rsidP="00AF3F00">
      <w:pPr>
        <w:bidi/>
        <w:ind w:firstLine="284"/>
        <w:jc w:val="lowKashida"/>
        <w:rPr>
          <w:rFonts w:eastAsia="SimSun" w:cs="B Zar" w:hint="cs"/>
          <w:sz w:val="28"/>
          <w:szCs w:val="28"/>
          <w:rtl/>
          <w:lang w:eastAsia="zh-CN"/>
        </w:rPr>
      </w:pPr>
      <w:r w:rsidRPr="008742B6">
        <w:rPr>
          <w:rFonts w:eastAsia="SimSun" w:cs="B Zar" w:hint="cs"/>
          <w:sz w:val="28"/>
          <w:szCs w:val="28"/>
          <w:rtl/>
          <w:lang w:eastAsia="zh-CN"/>
        </w:rPr>
        <w:t>بعضي از مردم از اين نصوص و غير از آن اينگونه برداشت نموده‌اند كه پيامبران فوت نكرده</w:t>
      </w:r>
      <w:r w:rsidR="00F37225">
        <w:rPr>
          <w:rFonts w:eastAsia="SimSun" w:cs="B Zar" w:hint="cs"/>
          <w:sz w:val="28"/>
          <w:szCs w:val="28"/>
          <w:rtl/>
          <w:lang w:eastAsia="zh-CN"/>
        </w:rPr>
        <w:t xml:space="preserve">‌اند </w:t>
      </w:r>
      <w:r w:rsidRPr="008742B6">
        <w:rPr>
          <w:rFonts w:eastAsia="SimSun" w:cs="B Zar" w:hint="cs"/>
          <w:sz w:val="28"/>
          <w:szCs w:val="28"/>
          <w:rtl/>
          <w:lang w:eastAsia="zh-CN"/>
        </w:rPr>
        <w:t>و به آن استدلال</w:t>
      </w:r>
      <w:r w:rsidR="00F37225">
        <w:rPr>
          <w:rFonts w:eastAsia="SimSun" w:cs="B Zar" w:hint="cs"/>
          <w:sz w:val="28"/>
          <w:szCs w:val="28"/>
          <w:rtl/>
          <w:lang w:eastAsia="zh-CN"/>
        </w:rPr>
        <w:t xml:space="preserve"> </w:t>
      </w:r>
      <w:r w:rsidR="001E63CD">
        <w:rPr>
          <w:rFonts w:eastAsia="SimSun" w:cs="B Zar" w:hint="cs"/>
          <w:sz w:val="28"/>
          <w:szCs w:val="28"/>
          <w:rtl/>
          <w:lang w:eastAsia="zh-CN"/>
        </w:rPr>
        <w:t>مي‌كنند</w:t>
      </w:r>
      <w:r w:rsidRPr="008742B6">
        <w:rPr>
          <w:rFonts w:eastAsia="SimSun" w:cs="B Zar" w:hint="cs"/>
          <w:sz w:val="28"/>
          <w:szCs w:val="28"/>
          <w:rtl/>
          <w:lang w:eastAsia="zh-CN"/>
        </w:rPr>
        <w:t xml:space="preserve"> كه پيامبران زنده هستند. حقيقت اين است كه</w:t>
      </w:r>
      <w:r w:rsidR="00F37225">
        <w:rPr>
          <w:rFonts w:eastAsia="SimSun" w:cs="B Zar" w:hint="cs"/>
          <w:sz w:val="28"/>
          <w:szCs w:val="28"/>
          <w:rtl/>
          <w:lang w:eastAsia="zh-CN"/>
        </w:rPr>
        <w:t xml:space="preserve"> آن‌ها </w:t>
      </w:r>
      <w:r w:rsidRPr="008742B6">
        <w:rPr>
          <w:rFonts w:eastAsia="SimSun" w:cs="B Zar" w:hint="cs"/>
          <w:sz w:val="28"/>
          <w:szCs w:val="28"/>
          <w:rtl/>
          <w:lang w:eastAsia="zh-CN"/>
        </w:rPr>
        <w:t>جز آنچه در نصوص در حق عيسي</w:t>
      </w:r>
      <w:r w:rsidRPr="009620CA">
        <w:rPr>
          <w:rFonts w:eastAsia="SimSun" w:cs="CTraditional Arabic" w:hint="cs"/>
          <w:sz w:val="28"/>
          <w:szCs w:val="28"/>
          <w:rtl/>
          <w:lang w:eastAsia="zh-CN"/>
        </w:rPr>
        <w:t>؛</w:t>
      </w:r>
      <w:r w:rsidRPr="008742B6">
        <w:rPr>
          <w:rFonts w:eastAsia="SimSun" w:cs="B Zar" w:hint="cs"/>
          <w:sz w:val="28"/>
          <w:szCs w:val="28"/>
          <w:rtl/>
          <w:lang w:eastAsia="zh-CN"/>
        </w:rPr>
        <w:t xml:space="preserve"> و آنچه در حق ادريس</w:t>
      </w:r>
      <w:r w:rsidRPr="009620CA">
        <w:rPr>
          <w:rFonts w:eastAsia="SimSun" w:cs="CTraditional Arabic" w:hint="cs"/>
          <w:sz w:val="28"/>
          <w:szCs w:val="28"/>
          <w:rtl/>
          <w:lang w:eastAsia="zh-CN"/>
        </w:rPr>
        <w:t>؛</w:t>
      </w:r>
      <w:r w:rsidRPr="008742B6">
        <w:rPr>
          <w:rFonts w:eastAsia="SimSun" w:cs="B Zar" w:hint="cs"/>
          <w:sz w:val="28"/>
          <w:szCs w:val="28"/>
          <w:rtl/>
          <w:lang w:eastAsia="zh-CN"/>
        </w:rPr>
        <w:t xml:space="preserve"> كه اختلاف است آمده بقيه مرده</w:t>
      </w:r>
      <w:r w:rsidR="00F37225">
        <w:rPr>
          <w:rFonts w:eastAsia="SimSun" w:cs="B Zar" w:hint="cs"/>
          <w:sz w:val="28"/>
          <w:szCs w:val="28"/>
          <w:rtl/>
          <w:lang w:eastAsia="zh-CN"/>
        </w:rPr>
        <w:t>‌اند.</w:t>
      </w:r>
      <w:r w:rsidRPr="008742B6">
        <w:rPr>
          <w:rFonts w:eastAsia="SimSun" w:cs="B Zar" w:hint="cs"/>
          <w:sz w:val="28"/>
          <w:szCs w:val="28"/>
          <w:rtl/>
          <w:lang w:eastAsia="zh-CN"/>
        </w:rPr>
        <w:t xml:space="preserve"> و جز اين دو، نصوص بر مردن بقيه بصورت قطعي و بدون هيچگونه شكي ثابت است. پيشتر دلايل آن آمد. اما آنچه در احاديث از اخبار پيامبر</w:t>
      </w:r>
      <w:r w:rsidRPr="009620CA">
        <w:rPr>
          <w:rFonts w:eastAsia="SimSun" w:cs="CTraditional Arabic" w:hint="cs"/>
          <w:sz w:val="28"/>
          <w:szCs w:val="28"/>
          <w:rtl/>
          <w:lang w:eastAsia="zh-CN"/>
        </w:rPr>
        <w:t>ص</w:t>
      </w:r>
      <w:r w:rsidRPr="008742B6">
        <w:rPr>
          <w:rFonts w:eastAsia="SimSun" w:cs="B Zar" w:hint="cs"/>
          <w:sz w:val="28"/>
          <w:szCs w:val="28"/>
          <w:rtl/>
          <w:lang w:eastAsia="zh-CN"/>
        </w:rPr>
        <w:t xml:space="preserve"> در شب معراج در باره رؤيت پيامبران آمده و آنچه در معناي آن در نصوص ديگري آمده حق است و تعارضي بين</w:t>
      </w:r>
      <w:r w:rsidR="00F37225">
        <w:rPr>
          <w:rFonts w:eastAsia="SimSun" w:cs="B Zar" w:hint="cs"/>
          <w:sz w:val="28"/>
          <w:szCs w:val="28"/>
          <w:rtl/>
          <w:lang w:eastAsia="zh-CN"/>
        </w:rPr>
        <w:t xml:space="preserve"> آن‌ها </w:t>
      </w:r>
      <w:r w:rsidRPr="008742B6">
        <w:rPr>
          <w:rFonts w:eastAsia="SimSun" w:cs="B Zar" w:hint="cs"/>
          <w:sz w:val="28"/>
          <w:szCs w:val="28"/>
          <w:rtl/>
          <w:lang w:eastAsia="zh-CN"/>
        </w:rPr>
        <w:t>وجود ندارد. و آن اين است كه پيامبر</w:t>
      </w:r>
      <w:r w:rsidRPr="009620CA">
        <w:rPr>
          <w:rFonts w:eastAsia="SimSun" w:cs="CTraditional Arabic" w:hint="cs"/>
          <w:sz w:val="28"/>
          <w:szCs w:val="28"/>
          <w:rtl/>
          <w:lang w:eastAsia="zh-CN"/>
        </w:rPr>
        <w:t>ص</w:t>
      </w:r>
      <w:r w:rsidRPr="008742B6">
        <w:rPr>
          <w:rFonts w:eastAsia="SimSun" w:cs="B Zar" w:hint="cs"/>
          <w:sz w:val="28"/>
          <w:szCs w:val="28"/>
          <w:rtl/>
          <w:lang w:eastAsia="zh-CN"/>
        </w:rPr>
        <w:t xml:space="preserve"> ارواح پيامبران را در شكل بدنهايشان ديده است اما اجسادشان در زمين است مگر كساني كه نصوص به بلند شدن</w:t>
      </w:r>
      <w:r w:rsidR="00F37225">
        <w:rPr>
          <w:rFonts w:eastAsia="SimSun" w:cs="B Zar" w:hint="cs"/>
          <w:sz w:val="28"/>
          <w:szCs w:val="28"/>
          <w:rtl/>
          <w:lang w:eastAsia="zh-CN"/>
        </w:rPr>
        <w:t xml:space="preserve"> آن‌ها </w:t>
      </w:r>
      <w:r w:rsidRPr="008742B6">
        <w:rPr>
          <w:rFonts w:eastAsia="SimSun" w:cs="B Zar" w:hint="cs"/>
          <w:sz w:val="28"/>
          <w:szCs w:val="28"/>
          <w:rtl/>
          <w:lang w:eastAsia="zh-CN"/>
        </w:rPr>
        <w:t>دلالت دارد و اين چيزي است كه امامان محقق از اهل سنت بر آن هستند.</w:t>
      </w:r>
    </w:p>
    <w:p w:rsidR="009620CA" w:rsidRPr="008742B6" w:rsidRDefault="009620CA" w:rsidP="00AF3F00">
      <w:pPr>
        <w:bidi/>
        <w:ind w:firstLine="284"/>
        <w:jc w:val="lowKashida"/>
        <w:rPr>
          <w:rFonts w:eastAsia="SimSun" w:cs="B Zar" w:hint="cs"/>
          <w:sz w:val="28"/>
          <w:szCs w:val="28"/>
          <w:rtl/>
          <w:lang w:eastAsia="zh-CN"/>
        </w:rPr>
      </w:pPr>
      <w:r w:rsidRPr="008742B6">
        <w:rPr>
          <w:rFonts w:eastAsia="SimSun" w:cs="B Zar" w:hint="cs"/>
          <w:sz w:val="28"/>
          <w:szCs w:val="28"/>
          <w:rtl/>
          <w:lang w:eastAsia="zh-CN"/>
        </w:rPr>
        <w:t>يكي از امامان راسخ در تحقيق اين مسئله</w:t>
      </w:r>
      <w:r w:rsidR="00F37225">
        <w:rPr>
          <w:rFonts w:eastAsia="SimSun" w:cs="B Zar" w:hint="cs"/>
          <w:sz w:val="28"/>
          <w:szCs w:val="28"/>
          <w:rtl/>
          <w:lang w:eastAsia="zh-CN"/>
        </w:rPr>
        <w:t xml:space="preserve"> </w:t>
      </w:r>
      <w:r w:rsidR="00F57E48">
        <w:rPr>
          <w:rFonts w:eastAsia="SimSun" w:cs="B Zar" w:hint="cs"/>
          <w:sz w:val="28"/>
          <w:szCs w:val="28"/>
          <w:rtl/>
          <w:lang w:eastAsia="zh-CN"/>
        </w:rPr>
        <w:t>مي‌گويد</w:t>
      </w:r>
      <w:r w:rsidRPr="008742B6">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664ACA" w:rsidRPr="000012A2">
        <w:rPr>
          <w:rStyle w:val="Char4"/>
          <w:rFonts w:eastAsia="SimSun"/>
          <w:rtl/>
        </w:rPr>
        <w:t>(</w:t>
      </w:r>
      <w:r w:rsidRPr="000012A2">
        <w:rPr>
          <w:rStyle w:val="Char4"/>
          <w:rFonts w:eastAsia="SimSun"/>
          <w:rtl/>
        </w:rPr>
        <w:t>وأما رؤيته غيره من الأنبياء ليلة المعراج في السماء لما رأى آدم في السماء الدنيا، ورأى يحيى وعيسى في السماء الثانية، ويوسف في الثالثة وإدريس في الرابعة، وهارون في الخامسة، وموسى في السادسة، وإبراهيم في السابعة، أو بالعكس، فهذا رأي أرواحهم مصورة في صور أبدانهم. قد قال بعض الناس: لعله رأى نفس الأجساد المدفونة في القبور، وهذا ليس بشيء. لكن عيسى صعد إلى السماء بروحه وجسده، وكذلك قيل في إدريس. وأما إبراهيم وموسى، وغيرهما فهم مدفونون في الأرض)</w:t>
      </w:r>
      <w:r w:rsidR="00C25455">
        <w:rPr>
          <w:rFonts w:eastAsia="SimSun" w:cs="B Zar" w:hint="cs"/>
          <w:sz w:val="28"/>
          <w:szCs w:val="28"/>
          <w:rtl/>
          <w:lang w:eastAsia="zh-CN"/>
        </w:rPr>
        <w:t xml:space="preserve"> «</w:t>
      </w:r>
      <w:r w:rsidRPr="008742B6">
        <w:rPr>
          <w:rFonts w:eastAsia="SimSun" w:cs="B Zar" w:hint="cs"/>
          <w:sz w:val="28"/>
          <w:szCs w:val="28"/>
          <w:rtl/>
          <w:lang w:eastAsia="zh-CN"/>
        </w:rPr>
        <w:t>اما ديدن پيامبران در شب معراج در آسمان همانگونه كه آدم را در آسمان دنيا، يحيي و عيسي را در آسمان دوم، يوسف در آسمان سوم، ادريس در آسمان چهارم، هارون در آسمان پنجم، موسي در آسمان ششم، و ابراهيم را در آسمان هفتم يا بلعكس، ديدن ارواحشان است كه به شكل بدن</w:t>
      </w:r>
      <w:r w:rsidR="000012A2">
        <w:rPr>
          <w:rFonts w:eastAsia="SimSun" w:cs="B Zar" w:hint="cs"/>
          <w:sz w:val="28"/>
          <w:szCs w:val="28"/>
          <w:rtl/>
          <w:lang w:eastAsia="zh-CN"/>
        </w:rPr>
        <w:t>‌</w:t>
      </w:r>
      <w:r w:rsidRPr="008742B6">
        <w:rPr>
          <w:rFonts w:eastAsia="SimSun" w:cs="B Zar" w:hint="cs"/>
          <w:sz w:val="28"/>
          <w:szCs w:val="28"/>
          <w:rtl/>
          <w:lang w:eastAsia="zh-CN"/>
        </w:rPr>
        <w:t>هايشان بوده است. بعضي از مردم گفته</w:t>
      </w:r>
      <w:r w:rsidR="00F37225">
        <w:rPr>
          <w:rFonts w:eastAsia="SimSun" w:cs="B Zar" w:hint="cs"/>
          <w:sz w:val="28"/>
          <w:szCs w:val="28"/>
          <w:rtl/>
          <w:lang w:eastAsia="zh-CN"/>
        </w:rPr>
        <w:t>‌اند:</w:t>
      </w:r>
      <w:r w:rsidRPr="008742B6">
        <w:rPr>
          <w:rFonts w:eastAsia="SimSun" w:cs="B Zar" w:hint="cs"/>
          <w:sz w:val="28"/>
          <w:szCs w:val="28"/>
          <w:rtl/>
          <w:lang w:eastAsia="zh-CN"/>
        </w:rPr>
        <w:t xml:space="preserve"> شايد او جسدهايي كه در قبرها مدفونند را ديده باشد. و اين فاقد مدرك است. ولي عيسي با روح و جسمش به آسمان بلند شده همچنانكه در مورد ادريس گفته شده است. اما ابراهيم و موسي و غير اين دو از پيامبران در زمين دفن شده</w:t>
      </w:r>
      <w:r w:rsidR="004501EB">
        <w:rPr>
          <w:rFonts w:eastAsia="SimSun" w:cs="B Zar" w:hint="cs"/>
          <w:sz w:val="28"/>
          <w:szCs w:val="28"/>
          <w:rtl/>
          <w:lang w:eastAsia="zh-CN"/>
        </w:rPr>
        <w:t>‌اند»</w:t>
      </w:r>
      <w:r w:rsidRPr="008742B6">
        <w:rPr>
          <w:rFonts w:eastAsia="SimSun" w:cs="B Zar" w:hint="cs"/>
          <w:sz w:val="28"/>
          <w:szCs w:val="28"/>
          <w:rtl/>
          <w:lang w:eastAsia="zh-CN"/>
        </w:rPr>
        <w:t>.</w:t>
      </w:r>
    </w:p>
    <w:p w:rsidR="009620CA" w:rsidRPr="008742B6" w:rsidRDefault="009620CA" w:rsidP="00AF3F00">
      <w:pPr>
        <w:bidi/>
        <w:ind w:firstLine="284"/>
        <w:jc w:val="lowKashida"/>
        <w:rPr>
          <w:rFonts w:eastAsia="SimSun" w:cs="B Zar" w:hint="cs"/>
          <w:sz w:val="28"/>
          <w:szCs w:val="28"/>
          <w:rtl/>
          <w:lang w:eastAsia="zh-CN"/>
        </w:rPr>
      </w:pPr>
      <w:r w:rsidRPr="008742B6">
        <w:rPr>
          <w:rFonts w:eastAsia="SimSun" w:cs="B Zar" w:hint="cs"/>
          <w:sz w:val="28"/>
          <w:szCs w:val="28"/>
          <w:rtl/>
          <w:lang w:eastAsia="zh-CN"/>
        </w:rPr>
        <w:t>بايستي اقرار نمود كه الله تعالي همانگونه كه شايسته پيامبران است را با بلند كردن ارواحشان به سوي آسمان اكرام نموده و خداوند هركس كه بخواهد نعمت</w:t>
      </w:r>
      <w:r w:rsidR="00F37225">
        <w:rPr>
          <w:rFonts w:eastAsia="SimSun" w:cs="B Zar" w:hint="cs"/>
          <w:sz w:val="28"/>
          <w:szCs w:val="28"/>
          <w:rtl/>
          <w:lang w:eastAsia="zh-CN"/>
        </w:rPr>
        <w:t xml:space="preserve"> مي‌</w:t>
      </w:r>
      <w:r w:rsidRPr="008742B6">
        <w:rPr>
          <w:rFonts w:eastAsia="SimSun" w:cs="B Zar" w:hint="cs"/>
          <w:sz w:val="28"/>
          <w:szCs w:val="28"/>
          <w:rtl/>
          <w:lang w:eastAsia="zh-CN"/>
        </w:rPr>
        <w:t>بخشد، و اجسادشان را در زمين حفظ نموده و خوردن آن را بر زمين حرام كرده است چنانكه از اوس بن اوس</w:t>
      </w:r>
      <w:r w:rsidRPr="009620CA">
        <w:rPr>
          <w:rFonts w:eastAsia="SimSun" w:cs="CTraditional Arabic" w:hint="cs"/>
          <w:sz w:val="28"/>
          <w:szCs w:val="28"/>
          <w:rtl/>
          <w:lang w:eastAsia="zh-CN"/>
        </w:rPr>
        <w:t>س</w:t>
      </w:r>
      <w:r w:rsidRPr="008742B6">
        <w:rPr>
          <w:rFonts w:eastAsia="SimSun" w:cs="B Zar" w:hint="cs"/>
          <w:sz w:val="28"/>
          <w:szCs w:val="28"/>
          <w:rtl/>
          <w:lang w:eastAsia="zh-CN"/>
        </w:rPr>
        <w:t xml:space="preserve"> ثابت است كه رسول الله</w:t>
      </w:r>
      <w:r w:rsidRPr="009620CA">
        <w:rPr>
          <w:rFonts w:eastAsia="SimSun" w:cs="CTraditional Arabic" w:hint="cs"/>
          <w:sz w:val="28"/>
          <w:szCs w:val="28"/>
          <w:rtl/>
          <w:lang w:eastAsia="zh-CN"/>
        </w:rPr>
        <w:t>ص</w:t>
      </w:r>
      <w:r w:rsidRPr="008742B6">
        <w:rPr>
          <w:rFonts w:eastAsia="SimSun" w:cs="B Zar" w:hint="cs"/>
          <w:sz w:val="28"/>
          <w:szCs w:val="28"/>
          <w:rtl/>
          <w:lang w:eastAsia="zh-CN"/>
        </w:rPr>
        <w:t xml:space="preserve"> فرمودند:</w:t>
      </w:r>
      <w:r w:rsidR="00C25455">
        <w:rPr>
          <w:rFonts w:ascii="Lotus Linotype" w:eastAsia="SimSun" w:hAnsi="Lotus Linotype" w:cs="Lotus Linotype"/>
          <w:sz w:val="28"/>
          <w:szCs w:val="28"/>
          <w:rtl/>
          <w:lang w:eastAsia="zh-CN"/>
        </w:rPr>
        <w:t xml:space="preserve"> </w:t>
      </w:r>
      <w:r w:rsidR="00C25455" w:rsidRPr="000012A2">
        <w:rPr>
          <w:rStyle w:val="Char4"/>
          <w:rFonts w:eastAsia="SimSun"/>
          <w:rtl/>
        </w:rPr>
        <w:t>«</w:t>
      </w:r>
      <w:r w:rsidRPr="000012A2">
        <w:rPr>
          <w:rStyle w:val="Char4"/>
          <w:rFonts w:eastAsia="SimSun"/>
          <w:rtl/>
        </w:rPr>
        <w:t>إِنَّ مِنْ أَفْضَلِ أَيَّامِكُمْ يَوْمَ الْجُمُعَةِ فَأَكْثِرُوا عَلَيَّ مِنْ الصَّلَاةِ فِيهِ فَإِنَّ صَلَاتَكُمْ مَعْرُوضَةٌ عَلَيَّ قَالُوا يَا رَسُولَ اللَّهِ وَكَيْفَ تُعْرَضُ صَلَاتُنَا عَلَيْكَ وَقَدْ أَرِمْتَ قال يَقُولُ بَلِيتَ فَقَالَ إِنَّ اللَّهَ عَزَّ وَجَلَّ حَرَّمَ عَلَى الْأَرْضِ أَجْسَادَ الْأَنْبِيَاءِ»</w:t>
      </w:r>
      <w:r w:rsidRPr="009620CA">
        <w:rPr>
          <w:rFonts w:eastAsia="SimSun" w:cs="Simplified Arabic"/>
          <w:szCs w:val="28"/>
          <w:vertAlign w:val="superscript"/>
          <w:rtl/>
          <w:lang w:eastAsia="zh-CN"/>
        </w:rPr>
        <w:footnoteReference w:id="185"/>
      </w:r>
      <w:r w:rsidR="00C25455">
        <w:rPr>
          <w:rFonts w:eastAsia="SimSun" w:cs="B Zar" w:hint="cs"/>
          <w:sz w:val="28"/>
          <w:szCs w:val="28"/>
          <w:rtl/>
          <w:lang w:eastAsia="zh-CN"/>
        </w:rPr>
        <w:t xml:space="preserve"> «</w:t>
      </w:r>
      <w:r w:rsidRPr="008742B6">
        <w:rPr>
          <w:rFonts w:eastAsia="SimSun" w:cs="B Zar" w:hint="cs"/>
          <w:sz w:val="28"/>
          <w:szCs w:val="28"/>
          <w:rtl/>
          <w:lang w:eastAsia="zh-CN"/>
        </w:rPr>
        <w:t>از بهترين روزها، روز جمعه است. و در آن روز بسيار بر من صلوات بفرستيد زيرا درود و سلام شما بر من عرضه</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8742B6">
        <w:rPr>
          <w:rFonts w:eastAsia="SimSun" w:cs="B Zar" w:hint="cs"/>
          <w:sz w:val="28"/>
          <w:szCs w:val="28"/>
          <w:rtl/>
          <w:lang w:eastAsia="zh-CN"/>
        </w:rPr>
        <w:t>. گفتند: اي رسول خدا چگونه درود و سلام ما بر شما عرضه</w:t>
      </w:r>
      <w:r w:rsidR="00F37225">
        <w:rPr>
          <w:rFonts w:eastAsia="SimSun" w:cs="B Zar" w:hint="cs"/>
          <w:sz w:val="28"/>
          <w:szCs w:val="28"/>
          <w:rtl/>
          <w:lang w:eastAsia="zh-CN"/>
        </w:rPr>
        <w:t xml:space="preserve"> مي‌</w:t>
      </w:r>
      <w:r w:rsidRPr="008742B6">
        <w:rPr>
          <w:rFonts w:eastAsia="SimSun" w:cs="B Zar" w:hint="cs"/>
          <w:sz w:val="28"/>
          <w:szCs w:val="28"/>
          <w:rtl/>
          <w:lang w:eastAsia="zh-CN"/>
        </w:rPr>
        <w:t>گردد در حاليكه استخوان</w:t>
      </w:r>
      <w:r w:rsidR="000012A2">
        <w:rPr>
          <w:rFonts w:eastAsia="SimSun" w:cs="B Zar" w:hint="cs"/>
          <w:sz w:val="28"/>
          <w:szCs w:val="28"/>
          <w:rtl/>
          <w:lang w:eastAsia="zh-CN"/>
        </w:rPr>
        <w:t>‌</w:t>
      </w:r>
      <w:r w:rsidRPr="008742B6">
        <w:rPr>
          <w:rFonts w:eastAsia="SimSun" w:cs="B Zar" w:hint="cs"/>
          <w:sz w:val="28"/>
          <w:szCs w:val="28"/>
          <w:rtl/>
          <w:lang w:eastAsia="zh-CN"/>
        </w:rPr>
        <w:t>هايتان پوسيده است؟ فرمود: خداوند خوردن اجساد پيامبران را بر زمين حرام كرده است».</w:t>
      </w:r>
    </w:p>
    <w:p w:rsidR="009620CA" w:rsidRDefault="009620CA" w:rsidP="00454F98">
      <w:pPr>
        <w:bidi/>
        <w:ind w:firstLine="284"/>
        <w:jc w:val="lowKashida"/>
        <w:rPr>
          <w:rFonts w:eastAsia="SimSun" w:cs="B Zar" w:hint="cs"/>
          <w:sz w:val="28"/>
          <w:szCs w:val="28"/>
          <w:rtl/>
          <w:lang w:eastAsia="zh-CN"/>
        </w:rPr>
      </w:pPr>
      <w:r w:rsidRPr="009620CA">
        <w:rPr>
          <w:rFonts w:eastAsia="SimSun" w:cs="B Zar" w:hint="cs"/>
          <w:sz w:val="28"/>
          <w:szCs w:val="28"/>
          <w:rtl/>
          <w:lang w:eastAsia="zh-CN"/>
        </w:rPr>
        <w:t>و بدين وسيله حق در اين مسئله مهم روشن</w:t>
      </w:r>
      <w:r w:rsidR="00F37225">
        <w:rPr>
          <w:rFonts w:eastAsia="SimSun" w:cs="B Zar" w:hint="cs"/>
          <w:sz w:val="28"/>
          <w:szCs w:val="28"/>
          <w:rtl/>
          <w:lang w:eastAsia="zh-CN"/>
        </w:rPr>
        <w:t xml:space="preserve"> مي‌</w:t>
      </w:r>
      <w:r w:rsidRPr="009620CA">
        <w:rPr>
          <w:rFonts w:eastAsia="SimSun" w:cs="B Zar" w:hint="cs"/>
          <w:sz w:val="28"/>
          <w:szCs w:val="28"/>
          <w:rtl/>
          <w:lang w:eastAsia="zh-CN"/>
        </w:rPr>
        <w:t>گردد؛ بر مسلمان واجب است كه به آن معتقد باشد والله تعالي اعلم.</w:t>
      </w:r>
    </w:p>
    <w:p w:rsidR="009620CA" w:rsidRPr="009620CA" w:rsidRDefault="009620CA" w:rsidP="00454F98">
      <w:pPr>
        <w:pStyle w:val="a2"/>
        <w:rPr>
          <w:rFonts w:hint="cs"/>
          <w:rtl/>
        </w:rPr>
      </w:pPr>
      <w:bookmarkStart w:id="485" w:name="_Toc291009125"/>
      <w:bookmarkStart w:id="486" w:name="_Toc291009484"/>
      <w:bookmarkStart w:id="487" w:name="_Toc346966542"/>
      <w:r w:rsidRPr="009620CA">
        <w:rPr>
          <w:rFonts w:hint="cs"/>
          <w:rtl/>
        </w:rPr>
        <w:t>مبحث دهم: معجزات انبياء و فرق بين آن با كرامات اولياء</w:t>
      </w:r>
      <w:bookmarkEnd w:id="485"/>
      <w:bookmarkEnd w:id="486"/>
      <w:bookmarkEnd w:id="487"/>
    </w:p>
    <w:p w:rsidR="009620CA" w:rsidRPr="009620CA" w:rsidRDefault="009620CA" w:rsidP="00AF3F00">
      <w:pPr>
        <w:bidi/>
        <w:ind w:firstLine="284"/>
        <w:jc w:val="lowKashida"/>
        <w:rPr>
          <w:rFonts w:eastAsia="SimSun" w:cs="B Zar" w:hint="cs"/>
          <w:sz w:val="28"/>
          <w:szCs w:val="28"/>
          <w:rtl/>
          <w:lang w:eastAsia="zh-CN"/>
        </w:rPr>
      </w:pPr>
      <w:r w:rsidRPr="009620CA">
        <w:rPr>
          <w:rFonts w:eastAsia="SimSun" w:cs="B Zar" w:hint="cs"/>
          <w:sz w:val="28"/>
          <w:szCs w:val="28"/>
          <w:rtl/>
          <w:lang w:eastAsia="zh-CN"/>
        </w:rPr>
        <w:t>تعريف معجزه: معجزه از عجز گرفته شده و به معني عدم توانايي است.</w:t>
      </w:r>
    </w:p>
    <w:p w:rsidR="009620CA" w:rsidRPr="008742B6" w:rsidRDefault="009620CA" w:rsidP="00AF3F00">
      <w:pPr>
        <w:bidi/>
        <w:ind w:firstLine="284"/>
        <w:jc w:val="lowKashida"/>
        <w:rPr>
          <w:rFonts w:eastAsia="SimSun" w:cs="B Zar" w:hint="cs"/>
          <w:sz w:val="28"/>
          <w:szCs w:val="28"/>
          <w:rtl/>
          <w:lang w:eastAsia="zh-CN"/>
        </w:rPr>
      </w:pPr>
      <w:r w:rsidRPr="008742B6">
        <w:rPr>
          <w:rFonts w:eastAsia="SimSun" w:cs="B Zar" w:hint="cs"/>
          <w:sz w:val="28"/>
          <w:szCs w:val="28"/>
          <w:rtl/>
          <w:lang w:eastAsia="zh-CN"/>
        </w:rPr>
        <w:t>در قاموس آمده: معجزه پيامبر</w:t>
      </w:r>
      <w:r w:rsidRPr="009620CA">
        <w:rPr>
          <w:rFonts w:eastAsia="SimSun" w:cs="CTraditional Arabic" w:hint="cs"/>
          <w:sz w:val="28"/>
          <w:szCs w:val="28"/>
          <w:rtl/>
          <w:lang w:eastAsia="zh-CN"/>
        </w:rPr>
        <w:t>ص</w:t>
      </w:r>
      <w:r w:rsidRPr="008742B6">
        <w:rPr>
          <w:rFonts w:eastAsia="SimSun" w:cs="B Zar" w:hint="cs"/>
          <w:sz w:val="28"/>
          <w:szCs w:val="28"/>
          <w:rtl/>
          <w:lang w:eastAsia="zh-CN"/>
        </w:rPr>
        <w:t xml:space="preserve"> چيزي است كه دشمن از مبارزه كردن با آن عاجز</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8742B6">
        <w:rPr>
          <w:rFonts w:eastAsia="SimSun" w:cs="B Zar" w:hint="cs"/>
          <w:sz w:val="28"/>
          <w:szCs w:val="28"/>
          <w:rtl/>
          <w:lang w:eastAsia="zh-CN"/>
        </w:rPr>
        <w:t xml:space="preserve"> و</w:t>
      </w:r>
      <w:r w:rsidR="00C25455">
        <w:rPr>
          <w:rFonts w:eastAsia="SimSun" w:cs="B Zar" w:hint="cs"/>
          <w:sz w:val="28"/>
          <w:szCs w:val="28"/>
          <w:rtl/>
          <w:lang w:eastAsia="zh-CN"/>
        </w:rPr>
        <w:t xml:space="preserve"> «</w:t>
      </w:r>
      <w:r w:rsidRPr="008742B6">
        <w:rPr>
          <w:rFonts w:eastAsia="SimSun" w:cs="B Zar" w:hint="cs"/>
          <w:sz w:val="28"/>
          <w:szCs w:val="28"/>
          <w:rtl/>
          <w:lang w:eastAsia="zh-CN"/>
        </w:rPr>
        <w:t>هـ» معجزه در اينجا براي مبالغه آمده است.</w:t>
      </w:r>
    </w:p>
    <w:p w:rsidR="009620CA" w:rsidRPr="008742B6" w:rsidRDefault="009620CA" w:rsidP="00AF3F00">
      <w:pPr>
        <w:bidi/>
        <w:ind w:firstLine="284"/>
        <w:jc w:val="lowKashida"/>
        <w:rPr>
          <w:rFonts w:eastAsia="SimSun" w:cs="B Zar" w:hint="cs"/>
          <w:sz w:val="28"/>
          <w:szCs w:val="28"/>
          <w:rtl/>
          <w:lang w:eastAsia="zh-CN"/>
        </w:rPr>
      </w:pPr>
      <w:r w:rsidRPr="008742B6">
        <w:rPr>
          <w:rFonts w:eastAsia="SimSun" w:cs="B Zar" w:hint="cs"/>
          <w:sz w:val="28"/>
          <w:szCs w:val="28"/>
          <w:rtl/>
          <w:lang w:eastAsia="zh-CN"/>
        </w:rPr>
        <w:t>معجزه در اصطلاح:</w:t>
      </w:r>
      <w:r w:rsidR="00664ACA">
        <w:rPr>
          <w:rFonts w:ascii="Lotus Linotype" w:eastAsia="SimSun" w:hAnsi="Lotus Linotype" w:cs="Lotus Linotype"/>
          <w:sz w:val="28"/>
          <w:szCs w:val="28"/>
          <w:rtl/>
          <w:lang w:eastAsia="zh-CN"/>
        </w:rPr>
        <w:t xml:space="preserve"> </w:t>
      </w:r>
      <w:r w:rsidR="00664ACA" w:rsidRPr="000012A2">
        <w:rPr>
          <w:rStyle w:val="Char4"/>
          <w:rFonts w:eastAsia="SimSun"/>
          <w:rtl/>
        </w:rPr>
        <w:t>(</w:t>
      </w:r>
      <w:r w:rsidRPr="000012A2">
        <w:rPr>
          <w:rStyle w:val="Char4"/>
          <w:rFonts w:eastAsia="SimSun"/>
          <w:rtl/>
        </w:rPr>
        <w:t>أمر خارق للعادة يجري على أيديَ الأنبياء للدلالة على صدقهم مع سلامة المعارضة)</w:t>
      </w:r>
      <w:r w:rsidR="00C25455">
        <w:rPr>
          <w:rFonts w:eastAsia="SimSun" w:cs="B Zar" w:hint="cs"/>
          <w:sz w:val="28"/>
          <w:szCs w:val="28"/>
          <w:rtl/>
          <w:lang w:eastAsia="zh-CN"/>
        </w:rPr>
        <w:t xml:space="preserve"> «</w:t>
      </w:r>
      <w:r w:rsidRPr="008742B6">
        <w:rPr>
          <w:rFonts w:eastAsia="SimSun" w:cs="B Zar" w:hint="cs"/>
          <w:sz w:val="28"/>
          <w:szCs w:val="28"/>
          <w:rtl/>
          <w:lang w:eastAsia="zh-CN"/>
        </w:rPr>
        <w:t>امر خارق العاده اي است كه بر دست انبياء براي صدق دعوتشان همراه با اينكه چيزي توانايي معارضه كردن با آن را ندارد، جاري</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8742B6">
        <w:rPr>
          <w:rFonts w:eastAsia="SimSun" w:cs="B Zar" w:hint="cs"/>
          <w:sz w:val="28"/>
          <w:szCs w:val="28"/>
          <w:rtl/>
          <w:lang w:eastAsia="zh-CN"/>
        </w:rPr>
        <w:t>».</w:t>
      </w:r>
    </w:p>
    <w:p w:rsidR="009620CA" w:rsidRPr="008742B6" w:rsidRDefault="009620CA" w:rsidP="00AF3F00">
      <w:pPr>
        <w:bidi/>
        <w:ind w:firstLine="284"/>
        <w:jc w:val="lowKashida"/>
        <w:rPr>
          <w:rFonts w:eastAsia="SimSun" w:cs="B Zar" w:hint="cs"/>
          <w:sz w:val="28"/>
          <w:szCs w:val="28"/>
          <w:rtl/>
          <w:lang w:eastAsia="zh-CN"/>
        </w:rPr>
      </w:pPr>
      <w:r w:rsidRPr="008742B6">
        <w:rPr>
          <w:rFonts w:eastAsia="SimSun" w:cs="B Zar" w:hint="cs"/>
          <w:sz w:val="28"/>
          <w:szCs w:val="28"/>
          <w:rtl/>
          <w:lang w:eastAsia="zh-CN"/>
        </w:rPr>
        <w:t>اينكه گفته</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8742B6">
        <w:rPr>
          <w:rFonts w:eastAsia="SimSun" w:cs="B Zar" w:hint="cs"/>
          <w:sz w:val="28"/>
          <w:szCs w:val="28"/>
          <w:rtl/>
          <w:lang w:eastAsia="zh-CN"/>
        </w:rPr>
        <w:t xml:space="preserve"> </w:t>
      </w:r>
      <w:r w:rsidRPr="000012A2">
        <w:rPr>
          <w:rStyle w:val="Char"/>
          <w:rFonts w:eastAsia="SimSun"/>
          <w:rtl/>
        </w:rPr>
        <w:t>خارق للعادة</w:t>
      </w:r>
      <w:r w:rsidRPr="008742B6">
        <w:rPr>
          <w:rFonts w:eastAsia="SimSun" w:cs="B Zar" w:hint="cs"/>
          <w:sz w:val="28"/>
          <w:szCs w:val="28"/>
          <w:rtl/>
          <w:lang w:eastAsia="zh-CN"/>
        </w:rPr>
        <w:t>: آنچه را كه از افعال، و احوال طبيعي انبياء روي</w:t>
      </w:r>
      <w:r w:rsidR="00F37225">
        <w:rPr>
          <w:rFonts w:eastAsia="SimSun" w:cs="B Zar" w:hint="cs"/>
          <w:sz w:val="28"/>
          <w:szCs w:val="28"/>
          <w:rtl/>
          <w:lang w:eastAsia="zh-CN"/>
        </w:rPr>
        <w:t xml:space="preserve"> مي‌</w:t>
      </w:r>
      <w:r w:rsidRPr="008742B6">
        <w:rPr>
          <w:rFonts w:eastAsia="SimSun" w:cs="B Zar" w:hint="cs"/>
          <w:sz w:val="28"/>
          <w:szCs w:val="28"/>
          <w:rtl/>
          <w:lang w:eastAsia="zh-CN"/>
        </w:rPr>
        <w:t>دهد از معجزه خارج</w:t>
      </w:r>
      <w:r w:rsidR="00F37225">
        <w:rPr>
          <w:rFonts w:eastAsia="SimSun" w:cs="B Zar" w:hint="cs"/>
          <w:sz w:val="28"/>
          <w:szCs w:val="28"/>
          <w:rtl/>
          <w:lang w:eastAsia="zh-CN"/>
        </w:rPr>
        <w:t xml:space="preserve"> مي‌</w:t>
      </w:r>
      <w:r w:rsidRPr="008742B6">
        <w:rPr>
          <w:rFonts w:eastAsia="SimSun" w:cs="B Zar" w:hint="cs"/>
          <w:sz w:val="28"/>
          <w:szCs w:val="28"/>
          <w:rtl/>
          <w:lang w:eastAsia="zh-CN"/>
        </w:rPr>
        <w:t>گردد.</w:t>
      </w:r>
    </w:p>
    <w:p w:rsidR="009620CA" w:rsidRPr="008742B6" w:rsidRDefault="009620CA" w:rsidP="00AF3F00">
      <w:pPr>
        <w:bidi/>
        <w:ind w:firstLine="284"/>
        <w:jc w:val="lowKashida"/>
        <w:rPr>
          <w:rFonts w:eastAsia="SimSun" w:cs="B Zar" w:hint="cs"/>
          <w:sz w:val="28"/>
          <w:szCs w:val="28"/>
          <w:rtl/>
          <w:lang w:eastAsia="zh-CN"/>
        </w:rPr>
      </w:pPr>
      <w:r w:rsidRPr="008742B6">
        <w:rPr>
          <w:rFonts w:eastAsia="SimSun" w:cs="B Zar" w:hint="cs"/>
          <w:sz w:val="28"/>
          <w:szCs w:val="28"/>
          <w:rtl/>
          <w:lang w:eastAsia="zh-CN"/>
        </w:rPr>
        <w:t>و اينكه گفته</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000012A2">
        <w:rPr>
          <w:rFonts w:eastAsia="SimSun" w:cs="B Zar" w:hint="cs"/>
          <w:sz w:val="28"/>
          <w:szCs w:val="28"/>
          <w:rtl/>
          <w:lang w:eastAsia="zh-CN"/>
        </w:rPr>
        <w:t>:</w:t>
      </w:r>
      <w:r w:rsidRPr="008742B6">
        <w:rPr>
          <w:rFonts w:eastAsia="SimSun" w:cs="B Zar" w:hint="cs"/>
          <w:sz w:val="28"/>
          <w:szCs w:val="28"/>
          <w:rtl/>
          <w:lang w:eastAsia="zh-CN"/>
        </w:rPr>
        <w:t xml:space="preserve"> </w:t>
      </w:r>
      <w:r w:rsidRPr="000012A2">
        <w:rPr>
          <w:rStyle w:val="Char"/>
          <w:rFonts w:eastAsia="SimSun"/>
          <w:rtl/>
        </w:rPr>
        <w:t>يجري على أيديَ الأنبياء</w:t>
      </w:r>
      <w:r w:rsidRPr="008742B6">
        <w:rPr>
          <w:rFonts w:eastAsia="SimSun" w:cs="B Zar" w:hint="cs"/>
          <w:sz w:val="28"/>
          <w:szCs w:val="28"/>
          <w:rtl/>
          <w:lang w:eastAsia="zh-CN"/>
        </w:rPr>
        <w:t>: امور خارق العاده كه بر دست اولياء انجام</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8742B6">
        <w:rPr>
          <w:rFonts w:eastAsia="SimSun" w:cs="B Zar" w:hint="cs"/>
          <w:sz w:val="28"/>
          <w:szCs w:val="28"/>
          <w:rtl/>
          <w:lang w:eastAsia="zh-CN"/>
        </w:rPr>
        <w:t xml:space="preserve"> را خارج</w:t>
      </w:r>
      <w:r w:rsidR="00F37225">
        <w:rPr>
          <w:rFonts w:eastAsia="SimSun" w:cs="B Zar" w:hint="cs"/>
          <w:sz w:val="28"/>
          <w:szCs w:val="28"/>
          <w:rtl/>
          <w:lang w:eastAsia="zh-CN"/>
        </w:rPr>
        <w:t xml:space="preserve"> مي‌</w:t>
      </w:r>
      <w:r w:rsidRPr="008742B6">
        <w:rPr>
          <w:rFonts w:eastAsia="SimSun" w:cs="B Zar" w:hint="cs"/>
          <w:sz w:val="28"/>
          <w:szCs w:val="28"/>
          <w:rtl/>
          <w:lang w:eastAsia="zh-CN"/>
        </w:rPr>
        <w:t>سازد و آن جزو معجزه به حساب</w:t>
      </w:r>
      <w:r w:rsidR="00F37225">
        <w:rPr>
          <w:rFonts w:eastAsia="SimSun" w:cs="B Zar" w:hint="cs"/>
          <w:sz w:val="28"/>
          <w:szCs w:val="28"/>
          <w:rtl/>
          <w:lang w:eastAsia="zh-CN"/>
        </w:rPr>
        <w:t xml:space="preserve"> نمي‌</w:t>
      </w:r>
      <w:r w:rsidRPr="008742B6">
        <w:rPr>
          <w:rFonts w:eastAsia="SimSun" w:cs="B Zar" w:hint="cs"/>
          <w:sz w:val="28"/>
          <w:szCs w:val="28"/>
          <w:rtl/>
          <w:lang w:eastAsia="zh-CN"/>
        </w:rPr>
        <w:t>آيد بلكه كرامات است كه به خاطر پيروي كردن</w:t>
      </w:r>
      <w:r w:rsidR="00F37225">
        <w:rPr>
          <w:rFonts w:eastAsia="SimSun" w:cs="B Zar" w:hint="cs"/>
          <w:sz w:val="28"/>
          <w:szCs w:val="28"/>
          <w:rtl/>
          <w:lang w:eastAsia="zh-CN"/>
        </w:rPr>
        <w:t xml:space="preserve"> آن‌ها </w:t>
      </w:r>
      <w:r w:rsidRPr="008742B6">
        <w:rPr>
          <w:rFonts w:eastAsia="SimSun" w:cs="B Zar" w:hint="cs"/>
          <w:sz w:val="28"/>
          <w:szCs w:val="28"/>
          <w:rtl/>
          <w:lang w:eastAsia="zh-CN"/>
        </w:rPr>
        <w:t>از پيامبران جاري</w:t>
      </w:r>
      <w:r w:rsidR="00F37225">
        <w:rPr>
          <w:rFonts w:eastAsia="SimSun" w:cs="B Zar" w:hint="cs"/>
          <w:sz w:val="28"/>
          <w:szCs w:val="28"/>
          <w:rtl/>
          <w:lang w:eastAsia="zh-CN"/>
        </w:rPr>
        <w:t xml:space="preserve"> مي‌</w:t>
      </w:r>
      <w:r w:rsidRPr="008742B6">
        <w:rPr>
          <w:rFonts w:eastAsia="SimSun" w:cs="B Zar" w:hint="cs"/>
          <w:sz w:val="28"/>
          <w:szCs w:val="28"/>
          <w:rtl/>
          <w:lang w:eastAsia="zh-CN"/>
        </w:rPr>
        <w:t>گردد. و به طريق اولي آنچه مربوط به ساحر و كاهن از سحر و جادو كه جز از انسان شرور روي</w:t>
      </w:r>
      <w:r w:rsidR="00F37225">
        <w:rPr>
          <w:rFonts w:eastAsia="SimSun" w:cs="B Zar" w:hint="cs"/>
          <w:sz w:val="28"/>
          <w:szCs w:val="28"/>
          <w:rtl/>
          <w:lang w:eastAsia="zh-CN"/>
        </w:rPr>
        <w:t xml:space="preserve"> نمي‌</w:t>
      </w:r>
      <w:r w:rsidRPr="008742B6">
        <w:rPr>
          <w:rFonts w:eastAsia="SimSun" w:cs="B Zar" w:hint="cs"/>
          <w:sz w:val="28"/>
          <w:szCs w:val="28"/>
          <w:rtl/>
          <w:lang w:eastAsia="zh-CN"/>
        </w:rPr>
        <w:t>دهد، خارج</w:t>
      </w:r>
      <w:r w:rsidR="00F37225">
        <w:rPr>
          <w:rFonts w:eastAsia="SimSun" w:cs="B Zar" w:hint="cs"/>
          <w:sz w:val="28"/>
          <w:szCs w:val="28"/>
          <w:rtl/>
          <w:lang w:eastAsia="zh-CN"/>
        </w:rPr>
        <w:t xml:space="preserve"> مي‌</w:t>
      </w:r>
      <w:r w:rsidRPr="008742B6">
        <w:rPr>
          <w:rFonts w:eastAsia="SimSun" w:cs="B Zar" w:hint="cs"/>
          <w:sz w:val="28"/>
          <w:szCs w:val="28"/>
          <w:rtl/>
          <w:lang w:eastAsia="zh-CN"/>
        </w:rPr>
        <w:t>گردد.</w:t>
      </w:r>
    </w:p>
    <w:p w:rsidR="009620CA" w:rsidRDefault="009620CA" w:rsidP="00AF3F00">
      <w:pPr>
        <w:bidi/>
        <w:ind w:firstLine="284"/>
        <w:jc w:val="lowKashida"/>
        <w:rPr>
          <w:rFonts w:eastAsia="SimSun" w:cs="B Zar" w:hint="cs"/>
          <w:sz w:val="28"/>
          <w:szCs w:val="28"/>
          <w:rtl/>
          <w:lang w:eastAsia="zh-CN"/>
        </w:rPr>
      </w:pPr>
      <w:r w:rsidRPr="008742B6">
        <w:rPr>
          <w:rFonts w:eastAsia="SimSun" w:cs="B Zar" w:hint="cs"/>
          <w:sz w:val="28"/>
          <w:szCs w:val="28"/>
          <w:rtl/>
          <w:lang w:eastAsia="zh-CN"/>
        </w:rPr>
        <w:t xml:space="preserve">و اين گفته </w:t>
      </w:r>
      <w:r w:rsidRPr="000012A2">
        <w:rPr>
          <w:rStyle w:val="Char"/>
          <w:rFonts w:eastAsia="SimSun"/>
          <w:rtl/>
        </w:rPr>
        <w:t>للدلالة على صدقهم مع سلامة المعارضة</w:t>
      </w:r>
      <w:r w:rsidRPr="008742B6">
        <w:rPr>
          <w:rFonts w:eastAsia="SimSun" w:cs="B Zar" w:hint="cs"/>
          <w:sz w:val="28"/>
          <w:szCs w:val="28"/>
          <w:rtl/>
          <w:lang w:eastAsia="zh-CN"/>
        </w:rPr>
        <w:t>: دروغگوياني كه مدعي علم غيب هستند از امور خارق العاده و همچنين سحر را خارج</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8742B6">
        <w:rPr>
          <w:rFonts w:eastAsia="SimSun" w:cs="B Zar" w:hint="cs"/>
          <w:sz w:val="28"/>
          <w:szCs w:val="28"/>
          <w:rtl/>
          <w:lang w:eastAsia="zh-CN"/>
        </w:rPr>
        <w:t xml:space="preserve"> زيرا</w:t>
      </w:r>
      <w:r w:rsidR="00F37225">
        <w:rPr>
          <w:rFonts w:eastAsia="SimSun" w:cs="B Zar" w:hint="cs"/>
          <w:sz w:val="28"/>
          <w:szCs w:val="28"/>
          <w:rtl/>
          <w:lang w:eastAsia="zh-CN"/>
        </w:rPr>
        <w:t xml:space="preserve"> آن‌ها </w:t>
      </w:r>
      <w:r w:rsidRPr="008742B6">
        <w:rPr>
          <w:rFonts w:eastAsia="SimSun" w:cs="B Zar" w:hint="cs"/>
          <w:sz w:val="28"/>
          <w:szCs w:val="28"/>
          <w:rtl/>
          <w:lang w:eastAsia="zh-CN"/>
        </w:rPr>
        <w:t>از معارضه سالم نيستند بلكه با مانند خود از سحر در معارضه</w:t>
      </w:r>
      <w:r w:rsidR="00F37225">
        <w:rPr>
          <w:rFonts w:eastAsia="SimSun" w:cs="B Zar" w:hint="cs"/>
          <w:sz w:val="28"/>
          <w:szCs w:val="28"/>
          <w:rtl/>
          <w:lang w:eastAsia="zh-CN"/>
        </w:rPr>
        <w:t xml:space="preserve"> مي‌</w:t>
      </w:r>
      <w:r w:rsidRPr="008742B6">
        <w:rPr>
          <w:rFonts w:eastAsia="SimSun" w:cs="B Zar" w:hint="cs"/>
          <w:sz w:val="28"/>
          <w:szCs w:val="28"/>
          <w:rtl/>
          <w:lang w:eastAsia="zh-CN"/>
        </w:rPr>
        <w:t>باشند زيرا آن از جمله سحر و جادو</w:t>
      </w:r>
      <w:r w:rsidR="00F37225">
        <w:rPr>
          <w:rFonts w:eastAsia="SimSun" w:cs="B Zar" w:hint="cs"/>
          <w:sz w:val="28"/>
          <w:szCs w:val="28"/>
          <w:rtl/>
          <w:lang w:eastAsia="zh-CN"/>
        </w:rPr>
        <w:t xml:space="preserve"> مي‌</w:t>
      </w:r>
      <w:r w:rsidRPr="008742B6">
        <w:rPr>
          <w:rFonts w:eastAsia="SimSun" w:cs="B Zar" w:hint="cs"/>
          <w:sz w:val="28"/>
          <w:szCs w:val="28"/>
          <w:rtl/>
          <w:lang w:eastAsia="zh-CN"/>
        </w:rPr>
        <w:t>باشد.</w:t>
      </w:r>
    </w:p>
    <w:p w:rsidR="009620CA" w:rsidRPr="009620CA" w:rsidRDefault="009620CA" w:rsidP="00454F98">
      <w:pPr>
        <w:pStyle w:val="a3"/>
        <w:rPr>
          <w:rFonts w:hint="cs"/>
          <w:rtl/>
        </w:rPr>
      </w:pPr>
      <w:bookmarkStart w:id="488" w:name="_Toc291009126"/>
      <w:bookmarkStart w:id="489" w:name="_Toc291009485"/>
      <w:bookmarkStart w:id="490" w:name="_Toc346966543"/>
      <w:r w:rsidRPr="009620CA">
        <w:rPr>
          <w:rFonts w:hint="cs"/>
          <w:rtl/>
        </w:rPr>
        <w:t>نمونه</w:t>
      </w:r>
      <w:r w:rsidR="00EF0E66">
        <w:rPr>
          <w:rFonts w:hint="cs"/>
          <w:rtl/>
        </w:rPr>
        <w:t xml:space="preserve">‌هايي </w:t>
      </w:r>
      <w:r w:rsidRPr="009620CA">
        <w:rPr>
          <w:rFonts w:hint="cs"/>
          <w:rtl/>
        </w:rPr>
        <w:t>از بعضي معجزات پيامبران</w:t>
      </w:r>
      <w:bookmarkEnd w:id="488"/>
      <w:bookmarkEnd w:id="489"/>
      <w:bookmarkEnd w:id="490"/>
    </w:p>
    <w:p w:rsidR="009620CA" w:rsidRPr="009D0018" w:rsidRDefault="009620CA" w:rsidP="009D0018">
      <w:pPr>
        <w:bidi/>
        <w:ind w:firstLine="284"/>
        <w:jc w:val="both"/>
        <w:rPr>
          <w:rFonts w:ascii="KFGQPC Uthmanic Script HAFS" w:eastAsia="SimSun" w:hAnsi="KFGQPC Uthmanic Script HAFS" w:cs="KFGQPC Uthmanic Script HAFS" w:hint="cs"/>
          <w:sz w:val="28"/>
          <w:szCs w:val="28"/>
          <w:rtl/>
          <w:lang w:eastAsia="zh-CN"/>
        </w:rPr>
      </w:pPr>
      <w:r w:rsidRPr="008742B6">
        <w:rPr>
          <w:rFonts w:eastAsia="SimSun" w:cs="B Zar" w:hint="cs"/>
          <w:sz w:val="28"/>
          <w:szCs w:val="28"/>
          <w:rtl/>
          <w:lang w:eastAsia="zh-CN"/>
        </w:rPr>
        <w:t>معجزات انبياء بسيار است كه از جمله اين معجزات معجزه صالح</w:t>
      </w:r>
      <w:r w:rsidRPr="009620CA">
        <w:rPr>
          <w:rFonts w:eastAsia="SimSun" w:cs="CTraditional Arabic" w:hint="cs"/>
          <w:sz w:val="28"/>
          <w:szCs w:val="28"/>
          <w:rtl/>
          <w:lang w:eastAsia="zh-CN"/>
        </w:rPr>
        <w:t>؛</w:t>
      </w:r>
      <w:r w:rsidR="00F37225">
        <w:rPr>
          <w:rFonts w:eastAsia="SimSun" w:cs="B Zar" w:hint="cs"/>
          <w:sz w:val="28"/>
          <w:szCs w:val="28"/>
          <w:rtl/>
          <w:lang w:eastAsia="zh-CN"/>
        </w:rPr>
        <w:t xml:space="preserve"> مي‌</w:t>
      </w:r>
      <w:r w:rsidRPr="008742B6">
        <w:rPr>
          <w:rFonts w:eastAsia="SimSun" w:cs="B Zar" w:hint="cs"/>
          <w:sz w:val="28"/>
          <w:szCs w:val="28"/>
          <w:rtl/>
          <w:lang w:eastAsia="zh-CN"/>
        </w:rPr>
        <w:t>باشد هنگامي كه قومش از او خواستند براي</w:t>
      </w:r>
      <w:r w:rsidR="00F37225">
        <w:rPr>
          <w:rFonts w:eastAsia="SimSun" w:cs="B Zar" w:hint="cs"/>
          <w:sz w:val="28"/>
          <w:szCs w:val="28"/>
          <w:rtl/>
          <w:lang w:eastAsia="zh-CN"/>
        </w:rPr>
        <w:t xml:space="preserve"> آن‌ها </w:t>
      </w:r>
      <w:r w:rsidRPr="008742B6">
        <w:rPr>
          <w:rFonts w:eastAsia="SimSun" w:cs="B Zar" w:hint="cs"/>
          <w:sz w:val="28"/>
          <w:szCs w:val="28"/>
          <w:rtl/>
          <w:lang w:eastAsia="zh-CN"/>
        </w:rPr>
        <w:t>از صخره اي كه آن را</w:t>
      </w:r>
      <w:r w:rsidR="00F37225">
        <w:rPr>
          <w:rFonts w:eastAsia="SimSun" w:cs="B Zar" w:hint="cs"/>
          <w:sz w:val="28"/>
          <w:szCs w:val="28"/>
          <w:rtl/>
          <w:lang w:eastAsia="zh-CN"/>
        </w:rPr>
        <w:t xml:space="preserve"> مي‌</w:t>
      </w:r>
      <w:r w:rsidRPr="008742B6">
        <w:rPr>
          <w:rFonts w:eastAsia="SimSun" w:cs="B Zar" w:hint="cs"/>
          <w:sz w:val="28"/>
          <w:szCs w:val="28"/>
          <w:rtl/>
          <w:lang w:eastAsia="zh-CN"/>
        </w:rPr>
        <w:t>ديدند شتر خارج كند سپس صفاتي را براي شتر مشخص نمودند. صالح</w:t>
      </w:r>
      <w:r w:rsidRPr="009620CA">
        <w:rPr>
          <w:rFonts w:eastAsia="SimSun" w:cs="CTraditional Arabic" w:hint="cs"/>
          <w:sz w:val="28"/>
          <w:szCs w:val="28"/>
          <w:rtl/>
          <w:lang w:eastAsia="zh-CN"/>
        </w:rPr>
        <w:t>؛</w:t>
      </w:r>
      <w:r w:rsidRPr="008742B6">
        <w:rPr>
          <w:rFonts w:eastAsia="SimSun" w:cs="B Zar" w:hint="cs"/>
          <w:sz w:val="28"/>
          <w:szCs w:val="28"/>
          <w:rtl/>
          <w:lang w:eastAsia="zh-CN"/>
        </w:rPr>
        <w:t xml:space="preserve"> آن را از پروردگارش درخواست نمود. خداوند به آن صخره امر نمود براي شتري عظيم بر وجهي كه</w:t>
      </w:r>
      <w:r w:rsidR="00F37225">
        <w:rPr>
          <w:rFonts w:eastAsia="SimSun" w:cs="B Zar" w:hint="cs"/>
          <w:sz w:val="28"/>
          <w:szCs w:val="28"/>
          <w:rtl/>
          <w:lang w:eastAsia="zh-CN"/>
        </w:rPr>
        <w:t xml:space="preserve"> آن‌ها مي‌</w:t>
      </w:r>
      <w:r w:rsidRPr="008742B6">
        <w:rPr>
          <w:rFonts w:eastAsia="SimSun" w:cs="B Zar" w:hint="cs"/>
          <w:sz w:val="28"/>
          <w:szCs w:val="28"/>
          <w:rtl/>
          <w:lang w:eastAsia="zh-CN"/>
        </w:rPr>
        <w:t>خواستند شكافته شود.</w:t>
      </w:r>
      <w:r w:rsidRPr="009620CA">
        <w:rPr>
          <w:rFonts w:eastAsia="SimSun" w:cs="Simplified Arabic"/>
          <w:szCs w:val="28"/>
          <w:vertAlign w:val="superscript"/>
          <w:rtl/>
          <w:lang w:eastAsia="zh-CN"/>
        </w:rPr>
        <w:footnoteReference w:id="186"/>
      </w:r>
      <w:r w:rsidRPr="008742B6">
        <w:rPr>
          <w:rFonts w:eastAsia="SimSun" w:cs="B Zar" w:hint="cs"/>
          <w:sz w:val="28"/>
          <w:szCs w:val="28"/>
          <w:rtl/>
          <w:lang w:eastAsia="zh-CN"/>
        </w:rPr>
        <w:t xml:space="preserve"> الله تعالي در باره آن</w:t>
      </w:r>
      <w:r w:rsidR="00F37225">
        <w:rPr>
          <w:rFonts w:eastAsia="SimSun" w:cs="B Zar" w:hint="cs"/>
          <w:sz w:val="28"/>
          <w:szCs w:val="28"/>
          <w:rtl/>
          <w:lang w:eastAsia="zh-CN"/>
        </w:rPr>
        <w:t xml:space="preserve"> </w:t>
      </w:r>
      <w:r w:rsidR="00F57E48">
        <w:rPr>
          <w:rFonts w:eastAsia="SimSun" w:cs="B Zar" w:hint="cs"/>
          <w:sz w:val="28"/>
          <w:szCs w:val="28"/>
          <w:rtl/>
          <w:lang w:eastAsia="zh-CN"/>
        </w:rPr>
        <w:t>مي‌گويد</w:t>
      </w:r>
      <w:r w:rsidRPr="008742B6">
        <w:rPr>
          <w:rFonts w:eastAsia="SimSun" w:cs="B Zar" w:hint="cs"/>
          <w:sz w:val="28"/>
          <w:szCs w:val="28"/>
          <w:rtl/>
          <w:lang w:eastAsia="zh-CN"/>
        </w:rPr>
        <w:t>:</w:t>
      </w:r>
      <w:r w:rsidR="00E941D0">
        <w:rPr>
          <w:rFonts w:eastAsia="SimSun" w:cs="B Zar" w:hint="cs"/>
          <w:sz w:val="28"/>
          <w:szCs w:val="28"/>
          <w:rtl/>
          <w:lang w:eastAsia="zh-CN"/>
        </w:rPr>
        <w:t xml:space="preserve"> </w:t>
      </w:r>
      <w:r w:rsidR="00E941D0">
        <w:rPr>
          <w:rFonts w:ascii="Traditional Arabic" w:eastAsia="SimSun" w:hAnsi="Traditional Arabic" w:cs="Traditional Arabic"/>
          <w:sz w:val="28"/>
          <w:szCs w:val="28"/>
          <w:rtl/>
          <w:lang w:eastAsia="zh-CN"/>
        </w:rPr>
        <w:t>﴿</w:t>
      </w:r>
      <w:r w:rsidR="009D0018">
        <w:rPr>
          <w:rFonts w:ascii="KFGQPC Uthmanic Script HAFS" w:eastAsia="SimSun" w:hAnsi="KFGQPC Uthmanic Script HAFS" w:cs="KFGQPC Uthmanic Script HAFS"/>
          <w:sz w:val="28"/>
          <w:szCs w:val="28"/>
          <w:rtl/>
          <w:lang w:eastAsia="zh-CN"/>
        </w:rPr>
        <w:t xml:space="preserve">وَإِلَىٰ ثَمُودَ أَخَاهُمۡ صَٰلِحٗاۚ قَالَ يَٰقَوۡمِ </w:t>
      </w:r>
      <w:r w:rsidR="009D0018">
        <w:rPr>
          <w:rFonts w:ascii="KFGQPC Uthmanic Script HAFS" w:eastAsia="SimSun" w:hAnsi="KFGQPC Uthmanic Script HAFS" w:cs="KFGQPC Uthmanic Script HAFS" w:hint="cs"/>
          <w:sz w:val="28"/>
          <w:szCs w:val="28"/>
          <w:rtl/>
          <w:lang w:eastAsia="zh-CN"/>
        </w:rPr>
        <w:t>ٱعۡبُدُواْ</w:t>
      </w:r>
      <w:r w:rsidR="009D0018">
        <w:rPr>
          <w:rFonts w:ascii="KFGQPC Uthmanic Script HAFS" w:eastAsia="SimSun" w:hAnsi="KFGQPC Uthmanic Script HAFS" w:cs="KFGQPC Uthmanic Script HAFS"/>
          <w:sz w:val="28"/>
          <w:szCs w:val="28"/>
          <w:rtl/>
          <w:lang w:eastAsia="zh-CN"/>
        </w:rPr>
        <w:t xml:space="preserve"> </w:t>
      </w:r>
      <w:r w:rsidR="009D0018">
        <w:rPr>
          <w:rFonts w:ascii="KFGQPC Uthmanic Script HAFS" w:eastAsia="SimSun" w:hAnsi="KFGQPC Uthmanic Script HAFS" w:cs="KFGQPC Uthmanic Script HAFS" w:hint="cs"/>
          <w:sz w:val="28"/>
          <w:szCs w:val="28"/>
          <w:rtl/>
          <w:lang w:eastAsia="zh-CN"/>
        </w:rPr>
        <w:t>ٱللَّهَ</w:t>
      </w:r>
      <w:r w:rsidR="009D0018">
        <w:rPr>
          <w:rFonts w:ascii="KFGQPC Uthmanic Script HAFS" w:eastAsia="SimSun" w:hAnsi="KFGQPC Uthmanic Script HAFS" w:cs="KFGQPC Uthmanic Script HAFS"/>
          <w:sz w:val="28"/>
          <w:szCs w:val="28"/>
          <w:rtl/>
          <w:lang w:eastAsia="zh-CN"/>
        </w:rPr>
        <w:t xml:space="preserve"> مَا لَكُم مِّنۡ إِلَٰهٍ غَيۡرُهُ</w:t>
      </w:r>
      <w:r w:rsidR="009D0018">
        <w:rPr>
          <w:rFonts w:ascii="KFGQPC Uthmanic Script HAFS" w:eastAsia="SimSun" w:hAnsi="KFGQPC Uthmanic Script HAFS" w:cs="KFGQPC Uthmanic Script HAFS" w:hint="cs"/>
          <w:sz w:val="28"/>
          <w:szCs w:val="28"/>
          <w:rtl/>
          <w:lang w:eastAsia="zh-CN"/>
        </w:rPr>
        <w:t>ۥۖ</w:t>
      </w:r>
      <w:r w:rsidR="009D0018">
        <w:rPr>
          <w:rFonts w:ascii="KFGQPC Uthmanic Script HAFS" w:eastAsia="SimSun" w:hAnsi="KFGQPC Uthmanic Script HAFS" w:cs="KFGQPC Uthmanic Script HAFS"/>
          <w:sz w:val="28"/>
          <w:szCs w:val="28"/>
          <w:rtl/>
          <w:lang w:eastAsia="zh-CN"/>
        </w:rPr>
        <w:t xml:space="preserve"> قَدۡ جَآءَتۡكُم بَيِّنَةٞ مِّن رَّبِّكُمۡۖ هَٰذِهِ</w:t>
      </w:r>
      <w:r w:rsidR="009D0018">
        <w:rPr>
          <w:rFonts w:ascii="KFGQPC Uthmanic Script HAFS" w:eastAsia="SimSun" w:hAnsi="KFGQPC Uthmanic Script HAFS" w:cs="KFGQPC Uthmanic Script HAFS" w:hint="cs"/>
          <w:sz w:val="28"/>
          <w:szCs w:val="28"/>
          <w:rtl/>
          <w:lang w:eastAsia="zh-CN"/>
        </w:rPr>
        <w:t>ۦ</w:t>
      </w:r>
      <w:r w:rsidR="009D0018">
        <w:rPr>
          <w:rFonts w:ascii="KFGQPC Uthmanic Script HAFS" w:eastAsia="SimSun" w:hAnsi="KFGQPC Uthmanic Script HAFS" w:cs="KFGQPC Uthmanic Script HAFS"/>
          <w:sz w:val="28"/>
          <w:szCs w:val="28"/>
          <w:rtl/>
          <w:lang w:eastAsia="zh-CN"/>
        </w:rPr>
        <w:t xml:space="preserve"> نَاقَةُ </w:t>
      </w:r>
      <w:r w:rsidR="009D0018">
        <w:rPr>
          <w:rFonts w:ascii="KFGQPC Uthmanic Script HAFS" w:eastAsia="SimSun" w:hAnsi="KFGQPC Uthmanic Script HAFS" w:cs="KFGQPC Uthmanic Script HAFS" w:hint="cs"/>
          <w:sz w:val="28"/>
          <w:szCs w:val="28"/>
          <w:rtl/>
          <w:lang w:eastAsia="zh-CN"/>
        </w:rPr>
        <w:t>ٱللَّهِ</w:t>
      </w:r>
      <w:r w:rsidR="009D0018">
        <w:rPr>
          <w:rFonts w:ascii="KFGQPC Uthmanic Script HAFS" w:eastAsia="SimSun" w:hAnsi="KFGQPC Uthmanic Script HAFS" w:cs="KFGQPC Uthmanic Script HAFS"/>
          <w:sz w:val="28"/>
          <w:szCs w:val="28"/>
          <w:rtl/>
          <w:lang w:eastAsia="zh-CN"/>
        </w:rPr>
        <w:t xml:space="preserve"> لَكُمۡ ءَايَةٗۖ فَذَرُوهَا تَأۡكُلۡ فِيٓ أَرۡضِ </w:t>
      </w:r>
      <w:r w:rsidR="009D0018">
        <w:rPr>
          <w:rFonts w:ascii="KFGQPC Uthmanic Script HAFS" w:eastAsia="SimSun" w:hAnsi="KFGQPC Uthmanic Script HAFS" w:cs="KFGQPC Uthmanic Script HAFS" w:hint="cs"/>
          <w:sz w:val="28"/>
          <w:szCs w:val="28"/>
          <w:rtl/>
          <w:lang w:eastAsia="zh-CN"/>
        </w:rPr>
        <w:t>ٱللَّهِۖ</w:t>
      </w:r>
      <w:r w:rsidR="009D0018">
        <w:rPr>
          <w:rFonts w:ascii="KFGQPC Uthmanic Script HAFS" w:eastAsia="SimSun" w:hAnsi="KFGQPC Uthmanic Script HAFS" w:cs="KFGQPC Uthmanic Script HAFS"/>
          <w:sz w:val="28"/>
          <w:szCs w:val="28"/>
          <w:rtl/>
          <w:lang w:eastAsia="zh-CN"/>
        </w:rPr>
        <w:t xml:space="preserve"> وَلَا تَمَسُّوهَا بِسُ</w:t>
      </w:r>
      <w:r w:rsidR="009D0018">
        <w:rPr>
          <w:rFonts w:ascii="KFGQPC Uthmanic Script HAFS" w:eastAsia="SimSun" w:hAnsi="KFGQPC Uthmanic Script HAFS" w:cs="KFGQPC Uthmanic Script HAFS" w:hint="cs"/>
          <w:sz w:val="28"/>
          <w:szCs w:val="28"/>
          <w:rtl/>
          <w:lang w:eastAsia="zh-CN"/>
        </w:rPr>
        <w:t>وٓءٖ</w:t>
      </w:r>
      <w:r w:rsidR="009D0018">
        <w:rPr>
          <w:rFonts w:ascii="KFGQPC Uthmanic Script HAFS" w:eastAsia="SimSun" w:hAnsi="KFGQPC Uthmanic Script HAFS" w:cs="KFGQPC Uthmanic Script HAFS"/>
          <w:sz w:val="28"/>
          <w:szCs w:val="28"/>
          <w:rtl/>
          <w:lang w:eastAsia="zh-CN"/>
        </w:rPr>
        <w:t xml:space="preserve"> فَيَأۡخُذَكُمۡ عَذَابٌ أَلِيمٞ ٧٣</w:t>
      </w:r>
      <w:r w:rsidR="00E941D0">
        <w:rPr>
          <w:rFonts w:ascii="Traditional Arabic" w:eastAsia="SimSun" w:hAnsi="Traditional Arabic" w:cs="Traditional Arabic"/>
          <w:sz w:val="28"/>
          <w:szCs w:val="28"/>
          <w:rtl/>
          <w:lang w:eastAsia="zh-CN"/>
        </w:rPr>
        <w:t>﴾</w:t>
      </w:r>
      <w:r w:rsidR="00E941D0">
        <w:rPr>
          <w:rFonts w:eastAsia="SimSun" w:cs="B Zar" w:hint="cs"/>
          <w:sz w:val="28"/>
          <w:szCs w:val="28"/>
          <w:rtl/>
          <w:lang w:eastAsia="zh-CN"/>
        </w:rPr>
        <w:t xml:space="preserve"> </w:t>
      </w:r>
      <w:r w:rsidR="00E941D0" w:rsidRPr="00845435">
        <w:rPr>
          <w:rFonts w:ascii="mylotus" w:eastAsia="SimSun" w:hAnsi="mylotus" w:cs="mylotus"/>
          <w:sz w:val="26"/>
          <w:szCs w:val="26"/>
          <w:rtl/>
          <w:lang w:eastAsia="zh-CN" w:bidi="ar-SA"/>
        </w:rPr>
        <w:t>[</w:t>
      </w:r>
      <w:r w:rsidR="00E941D0">
        <w:rPr>
          <w:rFonts w:ascii="mylotus" w:eastAsia="SimSun" w:hAnsi="mylotus" w:cs="mylotus"/>
          <w:sz w:val="26"/>
          <w:szCs w:val="26"/>
          <w:rtl/>
          <w:lang w:eastAsia="zh-CN" w:bidi="ar-SA"/>
        </w:rPr>
        <w:t>الأعراف: 73</w:t>
      </w:r>
      <w:r w:rsidR="00E941D0" w:rsidRPr="00845435">
        <w:rPr>
          <w:rFonts w:ascii="mylotus" w:eastAsia="SimSun" w:hAnsi="mylotus" w:cs="mylotus"/>
          <w:sz w:val="26"/>
          <w:szCs w:val="26"/>
          <w:rtl/>
          <w:lang w:eastAsia="zh-CN" w:bidi="ar-SA"/>
        </w:rPr>
        <w:t>]</w:t>
      </w:r>
      <w:r w:rsidR="00E941D0">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8742B6">
        <w:rPr>
          <w:rFonts w:eastAsia="SimSun" w:cs="B Zar" w:hint="cs"/>
          <w:sz w:val="28"/>
          <w:szCs w:val="28"/>
          <w:rtl/>
          <w:lang w:eastAsia="zh-CN"/>
        </w:rPr>
        <w:t>و به سوي ثمود، برادرشان صالح را فرستاديم. كه به</w:t>
      </w:r>
      <w:r w:rsidR="00F37225">
        <w:rPr>
          <w:rFonts w:eastAsia="SimSun" w:cs="B Zar" w:hint="cs"/>
          <w:sz w:val="28"/>
          <w:szCs w:val="28"/>
          <w:rtl/>
          <w:lang w:eastAsia="zh-CN"/>
        </w:rPr>
        <w:t xml:space="preserve"> آن‌ها </w:t>
      </w:r>
      <w:r w:rsidRPr="008742B6">
        <w:rPr>
          <w:rFonts w:eastAsia="SimSun" w:cs="B Zar" w:hint="cs"/>
          <w:sz w:val="28"/>
          <w:szCs w:val="28"/>
          <w:rtl/>
          <w:lang w:eastAsia="zh-CN"/>
        </w:rPr>
        <w:t>گفت: اي قوم من خدا را بپرستيد كه جز او معبود بحقي وجود ندارد در حقيقت از جانب خداوند براي شما دليلي آشكار آمده است. اين، شتر خدا براي شماست كه پديده اي شگرف است پس آن را بگذاريد تا در زمين خداوند بخورد و گزندي به او نرسانيد تا شما را عذابي دردناك در بر نگيرد».</w:t>
      </w:r>
    </w:p>
    <w:p w:rsidR="009620CA" w:rsidRPr="009D0018" w:rsidRDefault="009620CA" w:rsidP="009D0018">
      <w:pPr>
        <w:bidi/>
        <w:ind w:firstLine="284"/>
        <w:jc w:val="both"/>
        <w:rPr>
          <w:rFonts w:ascii="KFGQPC Uthmanic Script HAFS" w:eastAsia="SimSun" w:hAnsi="KFGQPC Uthmanic Script HAFS" w:cs="KFGQPC Uthmanic Script HAFS" w:hint="cs"/>
          <w:sz w:val="28"/>
          <w:szCs w:val="28"/>
          <w:rtl/>
          <w:lang w:eastAsia="zh-CN"/>
        </w:rPr>
      </w:pPr>
      <w:r w:rsidRPr="008742B6">
        <w:rPr>
          <w:rFonts w:eastAsia="SimSun" w:cs="B Zar" w:hint="cs"/>
          <w:sz w:val="28"/>
          <w:szCs w:val="28"/>
          <w:rtl/>
          <w:lang w:eastAsia="zh-CN"/>
        </w:rPr>
        <w:t>و از معجزات ابراهيم</w:t>
      </w:r>
      <w:r w:rsidRPr="009620CA">
        <w:rPr>
          <w:rFonts w:eastAsia="SimSun" w:cs="CTraditional Arabic" w:hint="cs"/>
          <w:sz w:val="28"/>
          <w:szCs w:val="28"/>
          <w:rtl/>
          <w:lang w:eastAsia="zh-CN"/>
        </w:rPr>
        <w:t>؛</w:t>
      </w:r>
      <w:r w:rsidRPr="008742B6">
        <w:rPr>
          <w:rFonts w:eastAsia="SimSun" w:cs="B Zar" w:hint="cs"/>
          <w:sz w:val="28"/>
          <w:szCs w:val="28"/>
          <w:rtl/>
          <w:lang w:eastAsia="zh-CN"/>
        </w:rPr>
        <w:t xml:space="preserve"> خداوند آتش را كه قومش براي عذاب و نابودي او روشن كرده بودند در آن امر نمود كه بر ابراهيم</w:t>
      </w:r>
      <w:r w:rsidRPr="009620CA">
        <w:rPr>
          <w:rFonts w:eastAsia="SimSun" w:cs="CTraditional Arabic" w:hint="cs"/>
          <w:sz w:val="28"/>
          <w:szCs w:val="28"/>
          <w:rtl/>
          <w:lang w:eastAsia="zh-CN"/>
        </w:rPr>
        <w:t>؛</w:t>
      </w:r>
      <w:r w:rsidRPr="008742B6">
        <w:rPr>
          <w:rFonts w:eastAsia="SimSun" w:cs="B Zar" w:hint="cs"/>
          <w:sz w:val="28"/>
          <w:szCs w:val="28"/>
          <w:rtl/>
          <w:lang w:eastAsia="zh-CN"/>
        </w:rPr>
        <w:t xml:space="preserve"> سرد و سلامت شود.</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8742B6">
        <w:rPr>
          <w:rFonts w:eastAsia="SimSun" w:cs="B Zar" w:hint="cs"/>
          <w:sz w:val="28"/>
          <w:szCs w:val="28"/>
          <w:rtl/>
          <w:lang w:eastAsia="zh-CN"/>
        </w:rPr>
        <w:t>:</w:t>
      </w:r>
      <w:r w:rsidR="00E941D0">
        <w:rPr>
          <w:rFonts w:eastAsia="SimSun" w:cs="B Zar" w:hint="cs"/>
          <w:sz w:val="28"/>
          <w:szCs w:val="28"/>
          <w:rtl/>
          <w:lang w:eastAsia="zh-CN"/>
        </w:rPr>
        <w:t xml:space="preserve"> </w:t>
      </w:r>
      <w:r w:rsidR="00E941D0">
        <w:rPr>
          <w:rFonts w:ascii="Traditional Arabic" w:eastAsia="SimSun" w:hAnsi="Traditional Arabic" w:cs="Traditional Arabic"/>
          <w:sz w:val="28"/>
          <w:szCs w:val="28"/>
          <w:rtl/>
          <w:lang w:eastAsia="zh-CN"/>
        </w:rPr>
        <w:t>﴿</w:t>
      </w:r>
      <w:r w:rsidR="009D0018">
        <w:rPr>
          <w:rFonts w:ascii="KFGQPC Uthmanic Script HAFS" w:eastAsia="SimSun" w:hAnsi="KFGQPC Uthmanic Script HAFS" w:cs="KFGQPC Uthmanic Script HAFS"/>
          <w:sz w:val="28"/>
          <w:szCs w:val="28"/>
          <w:rtl/>
          <w:lang w:eastAsia="zh-CN"/>
        </w:rPr>
        <w:t>قَالُواْ حَرِّقُوهُ وَ</w:t>
      </w:r>
      <w:r w:rsidR="009D0018">
        <w:rPr>
          <w:rFonts w:ascii="KFGQPC Uthmanic Script HAFS" w:eastAsia="SimSun" w:hAnsi="KFGQPC Uthmanic Script HAFS" w:cs="KFGQPC Uthmanic Script HAFS" w:hint="cs"/>
          <w:sz w:val="28"/>
          <w:szCs w:val="28"/>
          <w:rtl/>
          <w:lang w:eastAsia="zh-CN"/>
        </w:rPr>
        <w:t>ٱنصُرُوٓاْ</w:t>
      </w:r>
      <w:r w:rsidR="009D0018">
        <w:rPr>
          <w:rFonts w:ascii="KFGQPC Uthmanic Script HAFS" w:eastAsia="SimSun" w:hAnsi="KFGQPC Uthmanic Script HAFS" w:cs="KFGQPC Uthmanic Script HAFS"/>
          <w:sz w:val="28"/>
          <w:szCs w:val="28"/>
          <w:rtl/>
          <w:lang w:eastAsia="zh-CN"/>
        </w:rPr>
        <w:t xml:space="preserve"> ءَالِهَتَكُمۡ إِن كُنتُمۡ فَٰعِلِينَ ٦٨ قُلۡنَا يَٰنَارُ كُونِي بَرۡدٗا وَسَلَٰمًا عَلَىٰٓ إِبۡرَٰهِيمَ ٦٩ وَأَرَادُواْ بِهِ</w:t>
      </w:r>
      <w:r w:rsidR="009D0018">
        <w:rPr>
          <w:rFonts w:ascii="KFGQPC Uthmanic Script HAFS" w:eastAsia="SimSun" w:hAnsi="KFGQPC Uthmanic Script HAFS" w:cs="KFGQPC Uthmanic Script HAFS" w:hint="cs"/>
          <w:sz w:val="28"/>
          <w:szCs w:val="28"/>
          <w:rtl/>
          <w:lang w:eastAsia="zh-CN"/>
        </w:rPr>
        <w:t>ۦ</w:t>
      </w:r>
      <w:r w:rsidR="009D0018">
        <w:rPr>
          <w:rFonts w:ascii="KFGQPC Uthmanic Script HAFS" w:eastAsia="SimSun" w:hAnsi="KFGQPC Uthmanic Script HAFS" w:cs="KFGQPC Uthmanic Script HAFS"/>
          <w:sz w:val="28"/>
          <w:szCs w:val="28"/>
          <w:rtl/>
          <w:lang w:eastAsia="zh-CN"/>
        </w:rPr>
        <w:t xml:space="preserve"> كَيۡدٗا فَجَعَلۡنَٰهُمُ </w:t>
      </w:r>
      <w:r w:rsidR="009D0018">
        <w:rPr>
          <w:rFonts w:ascii="KFGQPC Uthmanic Script HAFS" w:eastAsia="SimSun" w:hAnsi="KFGQPC Uthmanic Script HAFS" w:cs="KFGQPC Uthmanic Script HAFS" w:hint="cs"/>
          <w:sz w:val="28"/>
          <w:szCs w:val="28"/>
          <w:rtl/>
          <w:lang w:eastAsia="zh-CN"/>
        </w:rPr>
        <w:t>ٱلۡأَخۡسَرِينَ</w:t>
      </w:r>
      <w:r w:rsidR="009D0018">
        <w:rPr>
          <w:rFonts w:ascii="KFGQPC Uthmanic Script HAFS" w:eastAsia="SimSun" w:hAnsi="KFGQPC Uthmanic Script HAFS" w:cs="KFGQPC Uthmanic Script HAFS"/>
          <w:sz w:val="28"/>
          <w:szCs w:val="28"/>
          <w:rtl/>
          <w:lang w:eastAsia="zh-CN"/>
        </w:rPr>
        <w:t xml:space="preserve"> ٧٠</w:t>
      </w:r>
      <w:r w:rsidR="00E941D0">
        <w:rPr>
          <w:rFonts w:ascii="Traditional Arabic" w:eastAsia="SimSun" w:hAnsi="Traditional Arabic" w:cs="Traditional Arabic"/>
          <w:sz w:val="28"/>
          <w:szCs w:val="28"/>
          <w:rtl/>
          <w:lang w:eastAsia="zh-CN"/>
        </w:rPr>
        <w:t>﴾</w:t>
      </w:r>
      <w:r w:rsidR="00E941D0">
        <w:rPr>
          <w:rFonts w:eastAsia="SimSun" w:cs="B Zar" w:hint="cs"/>
          <w:sz w:val="28"/>
          <w:szCs w:val="28"/>
          <w:rtl/>
          <w:lang w:eastAsia="zh-CN"/>
        </w:rPr>
        <w:t xml:space="preserve"> </w:t>
      </w:r>
      <w:r w:rsidR="00E941D0" w:rsidRPr="00845435">
        <w:rPr>
          <w:rFonts w:ascii="mylotus" w:eastAsia="SimSun" w:hAnsi="mylotus" w:cs="mylotus"/>
          <w:sz w:val="26"/>
          <w:szCs w:val="26"/>
          <w:rtl/>
          <w:lang w:eastAsia="zh-CN" w:bidi="ar-SA"/>
        </w:rPr>
        <w:t>[</w:t>
      </w:r>
      <w:r w:rsidR="00E941D0">
        <w:rPr>
          <w:rFonts w:ascii="mylotus" w:eastAsia="SimSun" w:hAnsi="mylotus" w:cs="mylotus"/>
          <w:sz w:val="26"/>
          <w:szCs w:val="26"/>
          <w:rtl/>
          <w:lang w:eastAsia="zh-CN" w:bidi="ar-SA"/>
        </w:rPr>
        <w:t>الأنبیاء: 68-70</w:t>
      </w:r>
      <w:r w:rsidR="00E941D0" w:rsidRPr="00845435">
        <w:rPr>
          <w:rFonts w:ascii="mylotus" w:eastAsia="SimSun" w:hAnsi="mylotus" w:cs="mylotus"/>
          <w:sz w:val="26"/>
          <w:szCs w:val="26"/>
          <w:rtl/>
          <w:lang w:eastAsia="zh-CN" w:bidi="ar-SA"/>
        </w:rPr>
        <w:t>]</w:t>
      </w:r>
      <w:r w:rsidR="00E941D0">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8742B6">
        <w:rPr>
          <w:rFonts w:eastAsia="SimSun" w:cs="B Zar" w:hint="cs"/>
          <w:sz w:val="28"/>
          <w:szCs w:val="28"/>
          <w:rtl/>
          <w:lang w:eastAsia="zh-CN"/>
        </w:rPr>
        <w:t>گفتند اگر كاري</w:t>
      </w:r>
      <w:r w:rsidR="00F37225">
        <w:rPr>
          <w:rFonts w:eastAsia="SimSun" w:cs="B Zar" w:hint="cs"/>
          <w:sz w:val="28"/>
          <w:szCs w:val="28"/>
          <w:rtl/>
          <w:lang w:eastAsia="zh-CN"/>
        </w:rPr>
        <w:t xml:space="preserve"> مي‌</w:t>
      </w:r>
      <w:r w:rsidRPr="008742B6">
        <w:rPr>
          <w:rFonts w:eastAsia="SimSun" w:cs="B Zar" w:hint="cs"/>
          <w:sz w:val="28"/>
          <w:szCs w:val="28"/>
          <w:rtl/>
          <w:lang w:eastAsia="zh-CN"/>
        </w:rPr>
        <w:t>كنيد او را بسوزانيد و معبودهايتان را ياري دهيد. گفتيم: اي آتش براي ابراهيم سرد و سلامت باش و خواستند حيله كنند پس ما آنان را از زمره زيانمندان قرار داديم».</w:t>
      </w:r>
    </w:p>
    <w:p w:rsidR="009620CA" w:rsidRPr="00681D0C" w:rsidRDefault="009620CA" w:rsidP="00681D0C">
      <w:pPr>
        <w:bidi/>
        <w:ind w:firstLine="284"/>
        <w:jc w:val="both"/>
        <w:rPr>
          <w:rFonts w:ascii="KFGQPC Uthmanic Script HAFS" w:hAnsi="KFGQPC Uthmanic Script HAFS" w:cs="KFGQPC Uthmanic Script HAFS" w:hint="cs"/>
          <w:sz w:val="28"/>
          <w:szCs w:val="28"/>
          <w:rtl/>
        </w:rPr>
      </w:pPr>
      <w:r w:rsidRPr="008742B6">
        <w:rPr>
          <w:rFonts w:eastAsia="SimSun" w:cs="B Zar" w:hint="cs"/>
          <w:sz w:val="28"/>
          <w:szCs w:val="28"/>
          <w:rtl/>
          <w:lang w:eastAsia="zh-CN"/>
        </w:rPr>
        <w:t>از معجزات موسي</w:t>
      </w:r>
      <w:r w:rsidRPr="009620CA">
        <w:rPr>
          <w:rFonts w:eastAsia="SimSun" w:cs="CTraditional Arabic" w:hint="cs"/>
          <w:sz w:val="28"/>
          <w:szCs w:val="28"/>
          <w:rtl/>
          <w:lang w:eastAsia="zh-CN"/>
        </w:rPr>
        <w:t>؛</w:t>
      </w:r>
      <w:r w:rsidRPr="008742B6">
        <w:rPr>
          <w:rFonts w:eastAsia="SimSun" w:cs="B Zar" w:hint="cs"/>
          <w:sz w:val="28"/>
          <w:szCs w:val="28"/>
          <w:rtl/>
          <w:lang w:eastAsia="zh-CN"/>
        </w:rPr>
        <w:t xml:space="preserve"> عصا</w:t>
      </w:r>
      <w:r w:rsidR="00F37225">
        <w:rPr>
          <w:rFonts w:eastAsia="SimSun" w:cs="B Zar" w:hint="cs"/>
          <w:sz w:val="28"/>
          <w:szCs w:val="28"/>
          <w:rtl/>
          <w:lang w:eastAsia="zh-CN"/>
        </w:rPr>
        <w:t xml:space="preserve"> مي‌</w:t>
      </w:r>
      <w:r w:rsidRPr="008742B6">
        <w:rPr>
          <w:rFonts w:eastAsia="SimSun" w:cs="B Zar" w:hint="cs"/>
          <w:sz w:val="28"/>
          <w:szCs w:val="28"/>
          <w:rtl/>
          <w:lang w:eastAsia="zh-CN"/>
        </w:rPr>
        <w:t>باشد هنگامي كه آن را به زمين</w:t>
      </w:r>
      <w:r w:rsidR="00F37225">
        <w:rPr>
          <w:rFonts w:eastAsia="SimSun" w:cs="B Zar" w:hint="cs"/>
          <w:sz w:val="28"/>
          <w:szCs w:val="28"/>
          <w:rtl/>
          <w:lang w:eastAsia="zh-CN"/>
        </w:rPr>
        <w:t xml:space="preserve"> مي‌</w:t>
      </w:r>
      <w:r w:rsidRPr="008742B6">
        <w:rPr>
          <w:rFonts w:eastAsia="SimSun" w:cs="B Zar" w:hint="cs"/>
          <w:sz w:val="28"/>
          <w:szCs w:val="28"/>
          <w:rtl/>
          <w:lang w:eastAsia="zh-CN"/>
        </w:rPr>
        <w:t>افكند تبديل به ماري عظيم و بزرگ</w:t>
      </w:r>
      <w:r w:rsidR="00F37225">
        <w:rPr>
          <w:rFonts w:eastAsia="SimSun" w:cs="B Zar" w:hint="cs"/>
          <w:sz w:val="28"/>
          <w:szCs w:val="28"/>
          <w:rtl/>
          <w:lang w:eastAsia="zh-CN"/>
        </w:rPr>
        <w:t xml:space="preserve"> مي‌</w:t>
      </w:r>
      <w:r w:rsidRPr="008742B6">
        <w:rPr>
          <w:rFonts w:eastAsia="SimSun" w:cs="B Zar" w:hint="cs"/>
          <w:sz w:val="28"/>
          <w:szCs w:val="28"/>
          <w:rtl/>
          <w:lang w:eastAsia="zh-CN"/>
        </w:rPr>
        <w:t xml:space="preserve">شد. الله تعالي </w:t>
      </w:r>
      <w:r w:rsidR="00664ACA">
        <w:rPr>
          <w:rFonts w:eastAsia="SimSun" w:cs="B Zar" w:hint="cs"/>
          <w:sz w:val="28"/>
          <w:szCs w:val="28"/>
          <w:rtl/>
          <w:lang w:eastAsia="zh-CN"/>
        </w:rPr>
        <w:t>مي‌فرمايد</w:t>
      </w:r>
      <w:r w:rsidRPr="008742B6">
        <w:rPr>
          <w:rFonts w:eastAsia="SimSun" w:cs="B Zar" w:hint="cs"/>
          <w:sz w:val="28"/>
          <w:szCs w:val="28"/>
          <w:rtl/>
          <w:lang w:eastAsia="zh-CN"/>
        </w:rPr>
        <w:t>:</w:t>
      </w:r>
      <w:r w:rsidR="00E941D0">
        <w:rPr>
          <w:rFonts w:eastAsia="SimSun" w:cs="B Zar" w:hint="cs"/>
          <w:sz w:val="28"/>
          <w:szCs w:val="28"/>
          <w:rtl/>
          <w:lang w:eastAsia="zh-CN"/>
        </w:rPr>
        <w:t xml:space="preserve"> </w:t>
      </w:r>
      <w:r w:rsidR="00E941D0">
        <w:rPr>
          <w:rFonts w:ascii="Traditional Arabic" w:eastAsia="SimSun" w:hAnsi="Traditional Arabic" w:cs="Traditional Arabic"/>
          <w:sz w:val="28"/>
          <w:szCs w:val="28"/>
          <w:rtl/>
          <w:lang w:eastAsia="zh-CN"/>
        </w:rPr>
        <w:t>﴿</w:t>
      </w:r>
      <w:r w:rsidR="00681D0C">
        <w:rPr>
          <w:rFonts w:ascii="KFGQPC Uthmanic Script HAFS" w:hAnsi="KFGQPC Uthmanic Script HAFS" w:cs="KFGQPC Uthmanic Script HAFS" w:hint="eastAsia"/>
          <w:sz w:val="28"/>
          <w:szCs w:val="28"/>
          <w:rtl/>
        </w:rPr>
        <w:t>وَمَا</w:t>
      </w:r>
      <w:r w:rsidR="00681D0C">
        <w:rPr>
          <w:rFonts w:ascii="KFGQPC Uthmanic Script HAFS" w:hAnsi="KFGQPC Uthmanic Script HAFS" w:cs="KFGQPC Uthmanic Script HAFS"/>
          <w:sz w:val="28"/>
          <w:szCs w:val="28"/>
          <w:rtl/>
        </w:rPr>
        <w:t xml:space="preserve"> تِلۡكَ بِيَمِينِكَ يَٰمُوسَىٰ ١٧</w:t>
      </w:r>
      <w:r w:rsidR="00681D0C">
        <w:rPr>
          <w:rFonts w:ascii="KFGQPC Uthmanic Script HAFS" w:hAnsi="KFGQPC Uthmanic Script HAFS" w:cs="KFGQPC Uthmanic Script HAFS"/>
          <w:sz w:val="28"/>
          <w:szCs w:val="28"/>
        </w:rPr>
        <w:t xml:space="preserve"> </w:t>
      </w:r>
      <w:r w:rsidR="00681D0C">
        <w:rPr>
          <w:rFonts w:ascii="KFGQPC Uthmanic Script HAFS" w:hAnsi="KFGQPC Uthmanic Script HAFS" w:cs="KFGQPC Uthmanic Script HAFS" w:hint="eastAsia"/>
          <w:sz w:val="28"/>
          <w:szCs w:val="28"/>
          <w:rtl/>
        </w:rPr>
        <w:t>قَالَ</w:t>
      </w:r>
      <w:r w:rsidR="00681D0C">
        <w:rPr>
          <w:rFonts w:ascii="KFGQPC Uthmanic Script HAFS" w:hAnsi="KFGQPC Uthmanic Script HAFS" w:cs="KFGQPC Uthmanic Script HAFS"/>
          <w:sz w:val="28"/>
          <w:szCs w:val="28"/>
          <w:rtl/>
        </w:rPr>
        <w:t xml:space="preserve"> هِيَ عَصَايَ أَتَوَكَّؤُاْ عَلَيۡهَا وَأَهُشُّ بِهَا عَلَىٰ غَنَمِي وَلِيَ فِيهَا مَ‍َٔارِبُ أُخۡرَىٰ ١٨</w:t>
      </w:r>
      <w:r w:rsidR="00681D0C">
        <w:rPr>
          <w:rFonts w:ascii="KFGQPC Uthmanic Script HAFS" w:hAnsi="KFGQPC Uthmanic Script HAFS" w:cs="KFGQPC Uthmanic Script HAFS"/>
          <w:sz w:val="28"/>
          <w:szCs w:val="28"/>
        </w:rPr>
        <w:t xml:space="preserve"> </w:t>
      </w:r>
      <w:r w:rsidR="00681D0C">
        <w:rPr>
          <w:rFonts w:ascii="KFGQPC Uthmanic Script HAFS" w:hAnsi="KFGQPC Uthmanic Script HAFS" w:cs="KFGQPC Uthmanic Script HAFS" w:hint="eastAsia"/>
          <w:sz w:val="28"/>
          <w:szCs w:val="28"/>
          <w:rtl/>
        </w:rPr>
        <w:t>قَالَ</w:t>
      </w:r>
      <w:r w:rsidR="00681D0C">
        <w:rPr>
          <w:rFonts w:ascii="KFGQPC Uthmanic Script HAFS" w:hAnsi="KFGQPC Uthmanic Script HAFS" w:cs="KFGQPC Uthmanic Script HAFS"/>
          <w:sz w:val="28"/>
          <w:szCs w:val="28"/>
          <w:rtl/>
        </w:rPr>
        <w:t xml:space="preserve"> أَلۡقِهَا يَٰمُوسَىٰ ١٩</w:t>
      </w:r>
      <w:r w:rsidR="00681D0C">
        <w:rPr>
          <w:rFonts w:ascii="KFGQPC Uthmanic Script HAFS" w:hAnsi="KFGQPC Uthmanic Script HAFS" w:cs="KFGQPC Uthmanic Script HAFS"/>
          <w:sz w:val="28"/>
          <w:szCs w:val="28"/>
        </w:rPr>
        <w:t xml:space="preserve"> </w:t>
      </w:r>
      <w:r w:rsidR="00681D0C">
        <w:rPr>
          <w:rFonts w:ascii="KFGQPC Uthmanic Script HAFS" w:hAnsi="KFGQPC Uthmanic Script HAFS" w:cs="KFGQPC Uthmanic Script HAFS"/>
          <w:sz w:val="28"/>
          <w:szCs w:val="28"/>
          <w:rtl/>
        </w:rPr>
        <w:t>فَأَلۡقَىٰهَا فَإِذَا هِيَ حَيَّةٞ تَسۡعَىٰ ٢٠</w:t>
      </w:r>
      <w:r w:rsidR="00681D0C">
        <w:rPr>
          <w:rFonts w:ascii="KFGQPC Uthmanic Script HAFS" w:hAnsi="KFGQPC Uthmanic Script HAFS" w:cs="KFGQPC Uthmanic Script HAFS"/>
          <w:sz w:val="28"/>
          <w:szCs w:val="28"/>
        </w:rPr>
        <w:t xml:space="preserve"> </w:t>
      </w:r>
      <w:r w:rsidR="00681D0C">
        <w:rPr>
          <w:rFonts w:ascii="KFGQPC Uthmanic Script HAFS" w:hAnsi="KFGQPC Uthmanic Script HAFS" w:cs="KFGQPC Uthmanic Script HAFS" w:hint="eastAsia"/>
          <w:sz w:val="28"/>
          <w:szCs w:val="28"/>
          <w:rtl/>
        </w:rPr>
        <w:t>قَالَ</w:t>
      </w:r>
      <w:r w:rsidR="00681D0C">
        <w:rPr>
          <w:rFonts w:ascii="KFGQPC Uthmanic Script HAFS" w:hAnsi="KFGQPC Uthmanic Script HAFS" w:cs="KFGQPC Uthmanic Script HAFS"/>
          <w:sz w:val="28"/>
          <w:szCs w:val="28"/>
          <w:rtl/>
        </w:rPr>
        <w:t xml:space="preserve"> خُذۡهَا وَلَا تَخَفۡۖ سَنُعِيدُهَا سِيرَتَهَا </w:t>
      </w:r>
      <w:r w:rsidR="00681D0C">
        <w:rPr>
          <w:rFonts w:ascii="KFGQPC Uthmanic Script HAFS" w:hAnsi="KFGQPC Uthmanic Script HAFS" w:cs="KFGQPC Uthmanic Script HAFS" w:hint="cs"/>
          <w:sz w:val="28"/>
          <w:szCs w:val="28"/>
          <w:rtl/>
        </w:rPr>
        <w:t>ٱ</w:t>
      </w:r>
      <w:r w:rsidR="00681D0C">
        <w:rPr>
          <w:rFonts w:ascii="KFGQPC Uthmanic Script HAFS" w:hAnsi="KFGQPC Uthmanic Script HAFS" w:cs="KFGQPC Uthmanic Script HAFS" w:hint="eastAsia"/>
          <w:sz w:val="28"/>
          <w:szCs w:val="28"/>
          <w:rtl/>
        </w:rPr>
        <w:t>لۡأُولَىٰ</w:t>
      </w:r>
      <w:r w:rsidR="00681D0C">
        <w:rPr>
          <w:rFonts w:ascii="KFGQPC Uthmanic Script HAFS" w:hAnsi="KFGQPC Uthmanic Script HAFS" w:cs="KFGQPC Uthmanic Script HAFS"/>
          <w:sz w:val="28"/>
          <w:szCs w:val="28"/>
          <w:rtl/>
        </w:rPr>
        <w:t xml:space="preserve"> ٢١</w:t>
      </w:r>
      <w:r w:rsidR="00E941D0">
        <w:rPr>
          <w:rFonts w:ascii="Traditional Arabic" w:eastAsia="SimSun" w:hAnsi="Traditional Arabic" w:cs="Traditional Arabic"/>
          <w:sz w:val="28"/>
          <w:szCs w:val="28"/>
          <w:rtl/>
          <w:lang w:eastAsia="zh-CN"/>
        </w:rPr>
        <w:t>﴾</w:t>
      </w:r>
      <w:r w:rsidR="00E941D0">
        <w:rPr>
          <w:rFonts w:eastAsia="SimSun" w:cs="B Zar" w:hint="cs"/>
          <w:sz w:val="28"/>
          <w:szCs w:val="28"/>
          <w:rtl/>
          <w:lang w:eastAsia="zh-CN"/>
        </w:rPr>
        <w:t xml:space="preserve"> </w:t>
      </w:r>
      <w:r w:rsidR="00E941D0" w:rsidRPr="00845435">
        <w:rPr>
          <w:rFonts w:ascii="mylotus" w:eastAsia="SimSun" w:hAnsi="mylotus" w:cs="mylotus"/>
          <w:sz w:val="26"/>
          <w:szCs w:val="26"/>
          <w:rtl/>
          <w:lang w:eastAsia="zh-CN" w:bidi="ar-SA"/>
        </w:rPr>
        <w:t>[</w:t>
      </w:r>
      <w:r w:rsidR="00E941D0">
        <w:rPr>
          <w:rFonts w:ascii="mylotus" w:eastAsia="SimSun" w:hAnsi="mylotus" w:cs="mylotus"/>
          <w:sz w:val="26"/>
          <w:szCs w:val="26"/>
          <w:rtl/>
          <w:lang w:eastAsia="zh-CN" w:bidi="ar-SA"/>
        </w:rPr>
        <w:t>طه: 17-21</w:t>
      </w:r>
      <w:r w:rsidR="00E941D0" w:rsidRPr="00845435">
        <w:rPr>
          <w:rFonts w:ascii="mylotus" w:eastAsia="SimSun" w:hAnsi="mylotus" w:cs="mylotus"/>
          <w:sz w:val="26"/>
          <w:szCs w:val="26"/>
          <w:rtl/>
          <w:lang w:eastAsia="zh-CN" w:bidi="ar-SA"/>
        </w:rPr>
        <w:t>]</w:t>
      </w:r>
      <w:r w:rsidR="00E941D0">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8742B6">
        <w:rPr>
          <w:rFonts w:eastAsia="SimSun" w:cs="B Zar" w:hint="cs"/>
          <w:sz w:val="28"/>
          <w:szCs w:val="28"/>
          <w:rtl/>
          <w:lang w:eastAsia="zh-CN"/>
        </w:rPr>
        <w:t>اي موسي در دست راست تو چيست؟ گفت: اين عصاي من است بر آن تكيه</w:t>
      </w:r>
      <w:r w:rsidR="00F37225">
        <w:rPr>
          <w:rFonts w:eastAsia="SimSun" w:cs="B Zar" w:hint="cs"/>
          <w:sz w:val="28"/>
          <w:szCs w:val="28"/>
          <w:rtl/>
          <w:lang w:eastAsia="zh-CN"/>
        </w:rPr>
        <w:t xml:space="preserve"> مي‌</w:t>
      </w:r>
      <w:r w:rsidRPr="008742B6">
        <w:rPr>
          <w:rFonts w:eastAsia="SimSun" w:cs="B Zar" w:hint="cs"/>
          <w:sz w:val="28"/>
          <w:szCs w:val="28"/>
          <w:rtl/>
          <w:lang w:eastAsia="zh-CN"/>
        </w:rPr>
        <w:t>دهم و با آن براي گوسفندانم برگ</w:t>
      </w:r>
      <w:r w:rsidR="00F37225">
        <w:rPr>
          <w:rFonts w:eastAsia="SimSun" w:cs="B Zar" w:hint="cs"/>
          <w:sz w:val="28"/>
          <w:szCs w:val="28"/>
          <w:rtl/>
          <w:lang w:eastAsia="zh-CN"/>
        </w:rPr>
        <w:t xml:space="preserve"> مي‌</w:t>
      </w:r>
      <w:r w:rsidRPr="008742B6">
        <w:rPr>
          <w:rFonts w:eastAsia="SimSun" w:cs="B Zar" w:hint="cs"/>
          <w:sz w:val="28"/>
          <w:szCs w:val="28"/>
          <w:rtl/>
          <w:lang w:eastAsia="zh-CN"/>
        </w:rPr>
        <w:t>تكانم و كارهاي ديگري هم كه با آن انجام</w:t>
      </w:r>
      <w:r w:rsidR="00F37225">
        <w:rPr>
          <w:rFonts w:eastAsia="SimSun" w:cs="B Zar" w:hint="cs"/>
          <w:sz w:val="28"/>
          <w:szCs w:val="28"/>
          <w:rtl/>
          <w:lang w:eastAsia="zh-CN"/>
        </w:rPr>
        <w:t xml:space="preserve"> مي‌</w:t>
      </w:r>
      <w:r w:rsidRPr="008742B6">
        <w:rPr>
          <w:rFonts w:eastAsia="SimSun" w:cs="B Zar" w:hint="cs"/>
          <w:sz w:val="28"/>
          <w:szCs w:val="28"/>
          <w:rtl/>
          <w:lang w:eastAsia="zh-CN"/>
        </w:rPr>
        <w:t>دهم. فرمود: اي موسي آن را بيانداز. پس آن را انداخت و ناگاه ماري شد كه به سرعت</w:t>
      </w:r>
      <w:r w:rsidR="00F37225">
        <w:rPr>
          <w:rFonts w:eastAsia="SimSun" w:cs="B Zar" w:hint="cs"/>
          <w:sz w:val="28"/>
          <w:szCs w:val="28"/>
          <w:rtl/>
          <w:lang w:eastAsia="zh-CN"/>
        </w:rPr>
        <w:t xml:space="preserve"> مي‌</w:t>
      </w:r>
      <w:r w:rsidRPr="008742B6">
        <w:rPr>
          <w:rFonts w:eastAsia="SimSun" w:cs="B Zar" w:hint="cs"/>
          <w:sz w:val="28"/>
          <w:szCs w:val="28"/>
          <w:rtl/>
          <w:lang w:eastAsia="zh-CN"/>
        </w:rPr>
        <w:t>خزيد. فرمود: آن را بگير و مترس. بزودي آن را به حالت نخستين خود باز</w:t>
      </w:r>
      <w:r w:rsidR="00F37225">
        <w:rPr>
          <w:rFonts w:eastAsia="SimSun" w:cs="B Zar" w:hint="cs"/>
          <w:sz w:val="28"/>
          <w:szCs w:val="28"/>
          <w:rtl/>
          <w:lang w:eastAsia="zh-CN"/>
        </w:rPr>
        <w:t xml:space="preserve"> مي‌</w:t>
      </w:r>
      <w:r w:rsidRPr="008742B6">
        <w:rPr>
          <w:rFonts w:eastAsia="SimSun" w:cs="B Zar" w:hint="cs"/>
          <w:sz w:val="28"/>
          <w:szCs w:val="28"/>
          <w:rtl/>
          <w:lang w:eastAsia="zh-CN"/>
        </w:rPr>
        <w:t>گردانيم». و همچنين از معجزات موسي اين بود كه وقتي دستش را داخل پهلويش</w:t>
      </w:r>
      <w:r w:rsidR="00F37225">
        <w:rPr>
          <w:rFonts w:eastAsia="SimSun" w:cs="B Zar" w:hint="cs"/>
          <w:sz w:val="28"/>
          <w:szCs w:val="28"/>
          <w:rtl/>
          <w:lang w:eastAsia="zh-CN"/>
        </w:rPr>
        <w:t xml:space="preserve"> مي‌</w:t>
      </w:r>
      <w:r w:rsidRPr="008742B6">
        <w:rPr>
          <w:rFonts w:eastAsia="SimSun" w:cs="B Zar" w:hint="cs"/>
          <w:sz w:val="28"/>
          <w:szCs w:val="28"/>
          <w:rtl/>
          <w:lang w:eastAsia="zh-CN"/>
        </w:rPr>
        <w:t>گذاشت و بيروان</w:t>
      </w:r>
      <w:r w:rsidR="00F37225">
        <w:rPr>
          <w:rFonts w:eastAsia="SimSun" w:cs="B Zar" w:hint="cs"/>
          <w:sz w:val="28"/>
          <w:szCs w:val="28"/>
          <w:rtl/>
          <w:lang w:eastAsia="zh-CN"/>
        </w:rPr>
        <w:t xml:space="preserve"> مي‌</w:t>
      </w:r>
      <w:r w:rsidRPr="008742B6">
        <w:rPr>
          <w:rFonts w:eastAsia="SimSun" w:cs="B Zar" w:hint="cs"/>
          <w:sz w:val="28"/>
          <w:szCs w:val="28"/>
          <w:rtl/>
          <w:lang w:eastAsia="zh-CN"/>
        </w:rPr>
        <w:t>آورد بدون اينكه دچار آفتي شده باشد از سفيدي به مانند ماه</w:t>
      </w:r>
      <w:r w:rsidR="00F37225">
        <w:rPr>
          <w:rFonts w:eastAsia="SimSun" w:cs="B Zar" w:hint="cs"/>
          <w:sz w:val="28"/>
          <w:szCs w:val="28"/>
          <w:rtl/>
          <w:lang w:eastAsia="zh-CN"/>
        </w:rPr>
        <w:t xml:space="preserve"> مي‌</w:t>
      </w:r>
      <w:r w:rsidRPr="008742B6">
        <w:rPr>
          <w:rFonts w:eastAsia="SimSun" w:cs="B Zar" w:hint="cs"/>
          <w:sz w:val="28"/>
          <w:szCs w:val="28"/>
          <w:rtl/>
          <w:lang w:eastAsia="zh-CN"/>
        </w:rPr>
        <w:t xml:space="preserve">درخشيد. الله تعالي </w:t>
      </w:r>
      <w:r w:rsidR="00664ACA">
        <w:rPr>
          <w:rFonts w:eastAsia="SimSun" w:cs="B Zar" w:hint="cs"/>
          <w:sz w:val="28"/>
          <w:szCs w:val="28"/>
          <w:rtl/>
          <w:lang w:eastAsia="zh-CN"/>
        </w:rPr>
        <w:t>مي‌فرمايد</w:t>
      </w:r>
      <w:r w:rsidRPr="008742B6">
        <w:rPr>
          <w:rFonts w:eastAsia="SimSun" w:cs="B Zar" w:hint="cs"/>
          <w:sz w:val="28"/>
          <w:szCs w:val="28"/>
          <w:rtl/>
          <w:lang w:eastAsia="zh-CN"/>
        </w:rPr>
        <w:t>:</w:t>
      </w:r>
      <w:r w:rsidR="00E941D0">
        <w:rPr>
          <w:rFonts w:eastAsia="SimSun" w:cs="B Zar" w:hint="cs"/>
          <w:sz w:val="28"/>
          <w:szCs w:val="28"/>
          <w:rtl/>
          <w:lang w:eastAsia="zh-CN"/>
        </w:rPr>
        <w:t xml:space="preserve"> </w:t>
      </w:r>
      <w:r w:rsidR="00E941D0">
        <w:rPr>
          <w:rFonts w:ascii="Traditional Arabic" w:eastAsia="SimSun" w:hAnsi="Traditional Arabic" w:cs="Traditional Arabic"/>
          <w:sz w:val="28"/>
          <w:szCs w:val="28"/>
          <w:rtl/>
          <w:lang w:eastAsia="zh-CN"/>
        </w:rPr>
        <w:t>﴿</w:t>
      </w:r>
      <w:r w:rsidR="00681D0C">
        <w:rPr>
          <w:rFonts w:ascii="KFGQPC Uthmanic Script HAFS" w:hAnsi="KFGQPC Uthmanic Script HAFS" w:cs="KFGQPC Uthmanic Script HAFS" w:hint="eastAsia"/>
          <w:sz w:val="28"/>
          <w:szCs w:val="28"/>
          <w:rtl/>
        </w:rPr>
        <w:t>وَ</w:t>
      </w:r>
      <w:r w:rsidR="00681D0C">
        <w:rPr>
          <w:rFonts w:ascii="KFGQPC Uthmanic Script HAFS" w:hAnsi="KFGQPC Uthmanic Script HAFS" w:cs="KFGQPC Uthmanic Script HAFS" w:hint="cs"/>
          <w:sz w:val="28"/>
          <w:szCs w:val="28"/>
          <w:rtl/>
        </w:rPr>
        <w:t>ٱ</w:t>
      </w:r>
      <w:r w:rsidR="00681D0C">
        <w:rPr>
          <w:rFonts w:ascii="KFGQPC Uthmanic Script HAFS" w:hAnsi="KFGQPC Uthmanic Script HAFS" w:cs="KFGQPC Uthmanic Script HAFS" w:hint="eastAsia"/>
          <w:sz w:val="28"/>
          <w:szCs w:val="28"/>
          <w:rtl/>
        </w:rPr>
        <w:t>ضۡمُمۡ</w:t>
      </w:r>
      <w:r w:rsidR="00681D0C">
        <w:rPr>
          <w:rFonts w:ascii="KFGQPC Uthmanic Script HAFS" w:hAnsi="KFGQPC Uthmanic Script HAFS" w:cs="KFGQPC Uthmanic Script HAFS"/>
          <w:sz w:val="28"/>
          <w:szCs w:val="28"/>
          <w:rtl/>
        </w:rPr>
        <w:t xml:space="preserve"> يَدَكَ إِلَىٰ جَنَاحِكَ تَخۡرُجۡ بَيۡضَآءَ مِنۡ غَيۡرِ سُوٓءٍ ءَايَةً أُخۡرَىٰ ٢٢</w:t>
      </w:r>
      <w:r w:rsidR="00E941D0">
        <w:rPr>
          <w:rFonts w:ascii="Traditional Arabic" w:eastAsia="SimSun" w:hAnsi="Traditional Arabic" w:cs="Traditional Arabic"/>
          <w:sz w:val="28"/>
          <w:szCs w:val="28"/>
          <w:rtl/>
          <w:lang w:eastAsia="zh-CN"/>
        </w:rPr>
        <w:t>﴾</w:t>
      </w:r>
      <w:r w:rsidR="00E941D0">
        <w:rPr>
          <w:rFonts w:eastAsia="SimSun" w:cs="B Zar" w:hint="cs"/>
          <w:sz w:val="28"/>
          <w:szCs w:val="28"/>
          <w:rtl/>
          <w:lang w:eastAsia="zh-CN"/>
        </w:rPr>
        <w:t xml:space="preserve"> </w:t>
      </w:r>
      <w:r w:rsidR="00E941D0" w:rsidRPr="00845435">
        <w:rPr>
          <w:rFonts w:ascii="mylotus" w:eastAsia="SimSun" w:hAnsi="mylotus" w:cs="mylotus"/>
          <w:sz w:val="26"/>
          <w:szCs w:val="26"/>
          <w:rtl/>
          <w:lang w:eastAsia="zh-CN" w:bidi="ar-SA"/>
        </w:rPr>
        <w:t>[</w:t>
      </w:r>
      <w:r w:rsidR="00E941D0">
        <w:rPr>
          <w:rFonts w:ascii="mylotus" w:eastAsia="SimSun" w:hAnsi="mylotus" w:cs="mylotus"/>
          <w:sz w:val="26"/>
          <w:szCs w:val="26"/>
          <w:rtl/>
          <w:lang w:eastAsia="zh-CN" w:bidi="ar-SA"/>
        </w:rPr>
        <w:t>طه: 22</w:t>
      </w:r>
      <w:r w:rsidR="00E941D0" w:rsidRPr="00845435">
        <w:rPr>
          <w:rFonts w:ascii="mylotus" w:eastAsia="SimSun" w:hAnsi="mylotus" w:cs="mylotus"/>
          <w:sz w:val="26"/>
          <w:szCs w:val="26"/>
          <w:rtl/>
          <w:lang w:eastAsia="zh-CN" w:bidi="ar-SA"/>
        </w:rPr>
        <w:t>]</w:t>
      </w:r>
      <w:r w:rsidR="00E941D0">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8742B6">
        <w:rPr>
          <w:rFonts w:eastAsia="SimSun" w:cs="B Zar" w:hint="cs"/>
          <w:sz w:val="28"/>
          <w:szCs w:val="28"/>
          <w:rtl/>
          <w:lang w:eastAsia="zh-CN"/>
        </w:rPr>
        <w:t>دستت را بر پهلويت ببر سپيد بدون اينكه دچار عيب يا آفتي شده باشد برمي آيد اين معجزه</w:t>
      </w:r>
      <w:r w:rsidR="00681D0C">
        <w:rPr>
          <w:rFonts w:eastAsia="SimSun" w:cs="B Zar" w:hint="cs"/>
          <w:sz w:val="28"/>
          <w:szCs w:val="28"/>
          <w:rtl/>
          <w:lang w:eastAsia="zh-CN"/>
        </w:rPr>
        <w:t>‌</w:t>
      </w:r>
      <w:r w:rsidRPr="008742B6">
        <w:rPr>
          <w:rFonts w:eastAsia="SimSun" w:cs="B Zar" w:hint="cs"/>
          <w:sz w:val="28"/>
          <w:szCs w:val="28"/>
          <w:rtl/>
          <w:lang w:eastAsia="zh-CN"/>
        </w:rPr>
        <w:t>اي ديگر است».</w:t>
      </w:r>
    </w:p>
    <w:p w:rsidR="009620CA" w:rsidRPr="00681D0C" w:rsidRDefault="009620CA" w:rsidP="00681D0C">
      <w:pPr>
        <w:bidi/>
        <w:ind w:firstLine="284"/>
        <w:jc w:val="both"/>
        <w:rPr>
          <w:rFonts w:ascii="KFGQPC Uthmanic Script HAFS" w:hAnsi="KFGQPC Uthmanic Script HAFS" w:cs="KFGQPC Uthmanic Script HAFS" w:hint="cs"/>
          <w:sz w:val="28"/>
          <w:szCs w:val="28"/>
          <w:rtl/>
        </w:rPr>
      </w:pPr>
      <w:r w:rsidRPr="008742B6">
        <w:rPr>
          <w:rFonts w:eastAsia="SimSun" w:cs="B Zar" w:hint="cs"/>
          <w:sz w:val="28"/>
          <w:szCs w:val="28"/>
          <w:rtl/>
          <w:lang w:eastAsia="zh-CN"/>
        </w:rPr>
        <w:t>از معجزات عيسي</w:t>
      </w:r>
      <w:r w:rsidRPr="009620CA">
        <w:rPr>
          <w:rFonts w:eastAsia="SimSun" w:cs="CTraditional Arabic" w:hint="cs"/>
          <w:sz w:val="28"/>
          <w:szCs w:val="28"/>
          <w:rtl/>
          <w:lang w:eastAsia="zh-CN"/>
        </w:rPr>
        <w:t>؛</w:t>
      </w:r>
      <w:r w:rsidRPr="008742B6">
        <w:rPr>
          <w:rFonts w:eastAsia="SimSun" w:cs="B Zar" w:hint="cs"/>
          <w:sz w:val="28"/>
          <w:szCs w:val="28"/>
          <w:rtl/>
          <w:lang w:eastAsia="zh-CN"/>
        </w:rPr>
        <w:t xml:space="preserve"> اين بود كه او از گِل چيزي شبيه پرنده درست</w:t>
      </w:r>
      <w:r w:rsidR="00F37225">
        <w:rPr>
          <w:rFonts w:eastAsia="SimSun" w:cs="B Zar" w:hint="cs"/>
          <w:sz w:val="28"/>
          <w:szCs w:val="28"/>
          <w:rtl/>
          <w:lang w:eastAsia="zh-CN"/>
        </w:rPr>
        <w:t xml:space="preserve"> مي‌</w:t>
      </w:r>
      <w:r w:rsidRPr="008742B6">
        <w:rPr>
          <w:rFonts w:eastAsia="SimSun" w:cs="B Zar" w:hint="cs"/>
          <w:sz w:val="28"/>
          <w:szCs w:val="28"/>
          <w:rtl/>
          <w:lang w:eastAsia="zh-CN"/>
        </w:rPr>
        <w:t>كرد سپس در آن</w:t>
      </w:r>
      <w:r w:rsidR="00F37225">
        <w:rPr>
          <w:rFonts w:eastAsia="SimSun" w:cs="B Zar" w:hint="cs"/>
          <w:sz w:val="28"/>
          <w:szCs w:val="28"/>
          <w:rtl/>
          <w:lang w:eastAsia="zh-CN"/>
        </w:rPr>
        <w:t xml:space="preserve"> مي‌</w:t>
      </w:r>
      <w:r w:rsidRPr="008742B6">
        <w:rPr>
          <w:rFonts w:eastAsia="SimSun" w:cs="B Zar" w:hint="cs"/>
          <w:sz w:val="28"/>
          <w:szCs w:val="28"/>
          <w:rtl/>
          <w:lang w:eastAsia="zh-CN"/>
        </w:rPr>
        <w:t>دميد و به اذن خداوند تبديل به پرنده</w:t>
      </w:r>
      <w:r w:rsidR="00F37225">
        <w:rPr>
          <w:rFonts w:eastAsia="SimSun" w:cs="B Zar" w:hint="cs"/>
          <w:sz w:val="28"/>
          <w:szCs w:val="28"/>
          <w:rtl/>
          <w:lang w:eastAsia="zh-CN"/>
        </w:rPr>
        <w:t xml:space="preserve"> مي‌</w:t>
      </w:r>
      <w:r w:rsidRPr="008742B6">
        <w:rPr>
          <w:rFonts w:eastAsia="SimSun" w:cs="B Zar" w:hint="cs"/>
          <w:sz w:val="28"/>
          <w:szCs w:val="28"/>
          <w:rtl/>
          <w:lang w:eastAsia="zh-CN"/>
        </w:rPr>
        <w:t>شد و بر كور مادر زاد و پيسي مسح</w:t>
      </w:r>
      <w:r w:rsidR="00F37225">
        <w:rPr>
          <w:rFonts w:eastAsia="SimSun" w:cs="B Zar" w:hint="cs"/>
          <w:sz w:val="28"/>
          <w:szCs w:val="28"/>
          <w:rtl/>
          <w:lang w:eastAsia="zh-CN"/>
        </w:rPr>
        <w:t xml:space="preserve"> مي‌</w:t>
      </w:r>
      <w:r w:rsidRPr="008742B6">
        <w:rPr>
          <w:rFonts w:eastAsia="SimSun" w:cs="B Zar" w:hint="cs"/>
          <w:sz w:val="28"/>
          <w:szCs w:val="28"/>
          <w:rtl/>
          <w:lang w:eastAsia="zh-CN"/>
        </w:rPr>
        <w:t>كشيد به اذن الله شفا</w:t>
      </w:r>
      <w:r w:rsidR="00F37225">
        <w:rPr>
          <w:rFonts w:eastAsia="SimSun" w:cs="B Zar" w:hint="cs"/>
          <w:sz w:val="28"/>
          <w:szCs w:val="28"/>
          <w:rtl/>
          <w:lang w:eastAsia="zh-CN"/>
        </w:rPr>
        <w:t xml:space="preserve"> مي‌</w:t>
      </w:r>
      <w:r w:rsidRPr="008742B6">
        <w:rPr>
          <w:rFonts w:eastAsia="SimSun" w:cs="B Zar" w:hint="cs"/>
          <w:sz w:val="28"/>
          <w:szCs w:val="28"/>
          <w:rtl/>
          <w:lang w:eastAsia="zh-CN"/>
        </w:rPr>
        <w:t>يافتند. مردگان در قبرهايشان را صدا</w:t>
      </w:r>
      <w:r w:rsidR="00F37225">
        <w:rPr>
          <w:rFonts w:eastAsia="SimSun" w:cs="B Zar" w:hint="cs"/>
          <w:sz w:val="28"/>
          <w:szCs w:val="28"/>
          <w:rtl/>
          <w:lang w:eastAsia="zh-CN"/>
        </w:rPr>
        <w:t xml:space="preserve"> مي‌</w:t>
      </w:r>
      <w:r w:rsidRPr="008742B6">
        <w:rPr>
          <w:rFonts w:eastAsia="SimSun" w:cs="B Zar" w:hint="cs"/>
          <w:sz w:val="28"/>
          <w:szCs w:val="28"/>
          <w:rtl/>
          <w:lang w:eastAsia="zh-CN"/>
        </w:rPr>
        <w:t>زد پس به اذن خداوند جواب</w:t>
      </w:r>
      <w:r w:rsidR="00F37225">
        <w:rPr>
          <w:rFonts w:eastAsia="SimSun" w:cs="B Zar" w:hint="cs"/>
          <w:sz w:val="28"/>
          <w:szCs w:val="28"/>
          <w:rtl/>
          <w:lang w:eastAsia="zh-CN"/>
        </w:rPr>
        <w:t xml:space="preserve"> مي‌</w:t>
      </w:r>
      <w:r w:rsidRPr="008742B6">
        <w:rPr>
          <w:rFonts w:eastAsia="SimSun" w:cs="B Zar" w:hint="cs"/>
          <w:sz w:val="28"/>
          <w:szCs w:val="28"/>
          <w:rtl/>
          <w:lang w:eastAsia="zh-CN"/>
        </w:rPr>
        <w:t>دادند. 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8742B6">
        <w:rPr>
          <w:rFonts w:eastAsia="SimSun" w:cs="B Zar" w:hint="cs"/>
          <w:sz w:val="28"/>
          <w:szCs w:val="28"/>
          <w:rtl/>
          <w:lang w:eastAsia="zh-CN"/>
        </w:rPr>
        <w:t>:</w:t>
      </w:r>
      <w:r w:rsidR="00E941D0">
        <w:rPr>
          <w:rFonts w:eastAsia="SimSun" w:cs="B Zar" w:hint="cs"/>
          <w:sz w:val="28"/>
          <w:szCs w:val="28"/>
          <w:rtl/>
          <w:lang w:eastAsia="zh-CN"/>
        </w:rPr>
        <w:t xml:space="preserve"> </w:t>
      </w:r>
      <w:r w:rsidR="00E941D0">
        <w:rPr>
          <w:rFonts w:ascii="Traditional Arabic" w:eastAsia="SimSun" w:hAnsi="Traditional Arabic" w:cs="Traditional Arabic"/>
          <w:sz w:val="28"/>
          <w:szCs w:val="28"/>
          <w:rtl/>
          <w:lang w:eastAsia="zh-CN"/>
        </w:rPr>
        <w:t>﴿</w:t>
      </w:r>
      <w:r w:rsidR="00681D0C">
        <w:rPr>
          <w:rFonts w:ascii="KFGQPC Uthmanic Script HAFS" w:hAnsi="KFGQPC Uthmanic Script HAFS" w:cs="KFGQPC Uthmanic Script HAFS"/>
          <w:sz w:val="28"/>
          <w:szCs w:val="28"/>
          <w:rtl/>
        </w:rPr>
        <w:t>وَإِذۡ تَ</w:t>
      </w:r>
      <w:r w:rsidR="00681D0C">
        <w:rPr>
          <w:rFonts w:ascii="KFGQPC Uthmanic Script HAFS" w:hAnsi="KFGQPC Uthmanic Script HAFS" w:cs="KFGQPC Uthmanic Script HAFS" w:hint="eastAsia"/>
          <w:sz w:val="28"/>
          <w:szCs w:val="28"/>
          <w:rtl/>
        </w:rPr>
        <w:t>خۡلُقُ</w:t>
      </w:r>
      <w:r w:rsidR="00681D0C">
        <w:rPr>
          <w:rFonts w:ascii="KFGQPC Uthmanic Script HAFS" w:hAnsi="KFGQPC Uthmanic Script HAFS" w:cs="KFGQPC Uthmanic Script HAFS"/>
          <w:sz w:val="28"/>
          <w:szCs w:val="28"/>
          <w:rtl/>
        </w:rPr>
        <w:t xml:space="preserve"> مِنَ </w:t>
      </w:r>
      <w:r w:rsidR="00681D0C">
        <w:rPr>
          <w:rFonts w:ascii="KFGQPC Uthmanic Script HAFS" w:hAnsi="KFGQPC Uthmanic Script HAFS" w:cs="KFGQPC Uthmanic Script HAFS" w:hint="cs"/>
          <w:sz w:val="28"/>
          <w:szCs w:val="28"/>
          <w:rtl/>
        </w:rPr>
        <w:t>ٱ</w:t>
      </w:r>
      <w:r w:rsidR="00681D0C">
        <w:rPr>
          <w:rFonts w:ascii="KFGQPC Uthmanic Script HAFS" w:hAnsi="KFGQPC Uthmanic Script HAFS" w:cs="KFGQPC Uthmanic Script HAFS" w:hint="eastAsia"/>
          <w:sz w:val="28"/>
          <w:szCs w:val="28"/>
          <w:rtl/>
        </w:rPr>
        <w:t>لطِّينِ</w:t>
      </w:r>
      <w:r w:rsidR="00681D0C">
        <w:rPr>
          <w:rFonts w:ascii="KFGQPC Uthmanic Script HAFS" w:hAnsi="KFGQPC Uthmanic Script HAFS" w:cs="KFGQPC Uthmanic Script HAFS"/>
          <w:sz w:val="28"/>
          <w:szCs w:val="28"/>
          <w:rtl/>
        </w:rPr>
        <w:t xml:space="preserve"> كَهَيۡ‍َٔةِ </w:t>
      </w:r>
      <w:r w:rsidR="00681D0C">
        <w:rPr>
          <w:rFonts w:ascii="KFGQPC Uthmanic Script HAFS" w:hAnsi="KFGQPC Uthmanic Script HAFS" w:cs="KFGQPC Uthmanic Script HAFS" w:hint="cs"/>
          <w:sz w:val="28"/>
          <w:szCs w:val="28"/>
          <w:rtl/>
        </w:rPr>
        <w:t>ٱ</w:t>
      </w:r>
      <w:r w:rsidR="00681D0C">
        <w:rPr>
          <w:rFonts w:ascii="KFGQPC Uthmanic Script HAFS" w:hAnsi="KFGQPC Uthmanic Script HAFS" w:cs="KFGQPC Uthmanic Script HAFS" w:hint="eastAsia"/>
          <w:sz w:val="28"/>
          <w:szCs w:val="28"/>
          <w:rtl/>
        </w:rPr>
        <w:t>لطَّيۡرِ</w:t>
      </w:r>
      <w:r w:rsidR="00681D0C">
        <w:rPr>
          <w:rFonts w:ascii="KFGQPC Uthmanic Script HAFS" w:hAnsi="KFGQPC Uthmanic Script HAFS" w:cs="KFGQPC Uthmanic Script HAFS"/>
          <w:sz w:val="28"/>
          <w:szCs w:val="28"/>
          <w:rtl/>
        </w:rPr>
        <w:t xml:space="preserve"> بِإِذۡنِي فَتَنفُخُ فِيهَا فَتَكُونُ طَيۡرَۢا بِإِذۡنِيۖ وَتُبۡرِئُ </w:t>
      </w:r>
      <w:r w:rsidR="00681D0C">
        <w:rPr>
          <w:rFonts w:ascii="KFGQPC Uthmanic Script HAFS" w:hAnsi="KFGQPC Uthmanic Script HAFS" w:cs="KFGQPC Uthmanic Script HAFS" w:hint="cs"/>
          <w:sz w:val="28"/>
          <w:szCs w:val="28"/>
          <w:rtl/>
        </w:rPr>
        <w:t>ٱ</w:t>
      </w:r>
      <w:r w:rsidR="00681D0C">
        <w:rPr>
          <w:rFonts w:ascii="KFGQPC Uthmanic Script HAFS" w:hAnsi="KFGQPC Uthmanic Script HAFS" w:cs="KFGQPC Uthmanic Script HAFS" w:hint="eastAsia"/>
          <w:sz w:val="28"/>
          <w:szCs w:val="28"/>
          <w:rtl/>
        </w:rPr>
        <w:t>لۡأَكۡمَهَ</w:t>
      </w:r>
      <w:r w:rsidR="00681D0C">
        <w:rPr>
          <w:rFonts w:ascii="KFGQPC Uthmanic Script HAFS" w:hAnsi="KFGQPC Uthmanic Script HAFS" w:cs="KFGQPC Uthmanic Script HAFS"/>
          <w:sz w:val="28"/>
          <w:szCs w:val="28"/>
          <w:rtl/>
        </w:rPr>
        <w:t xml:space="preserve"> وَ</w:t>
      </w:r>
      <w:r w:rsidR="00681D0C">
        <w:rPr>
          <w:rFonts w:ascii="KFGQPC Uthmanic Script HAFS" w:hAnsi="KFGQPC Uthmanic Script HAFS" w:cs="KFGQPC Uthmanic Script HAFS" w:hint="cs"/>
          <w:sz w:val="28"/>
          <w:szCs w:val="28"/>
          <w:rtl/>
        </w:rPr>
        <w:t>ٱ</w:t>
      </w:r>
      <w:r w:rsidR="00681D0C">
        <w:rPr>
          <w:rFonts w:ascii="KFGQPC Uthmanic Script HAFS" w:hAnsi="KFGQPC Uthmanic Script HAFS" w:cs="KFGQPC Uthmanic Script HAFS" w:hint="eastAsia"/>
          <w:sz w:val="28"/>
          <w:szCs w:val="28"/>
          <w:rtl/>
        </w:rPr>
        <w:t>لۡأَبۡرَصَ</w:t>
      </w:r>
      <w:r w:rsidR="00681D0C">
        <w:rPr>
          <w:rFonts w:ascii="KFGQPC Uthmanic Script HAFS" w:hAnsi="KFGQPC Uthmanic Script HAFS" w:cs="KFGQPC Uthmanic Script HAFS"/>
          <w:sz w:val="28"/>
          <w:szCs w:val="28"/>
          <w:rtl/>
        </w:rPr>
        <w:t xml:space="preserve"> بِإِذۡنِيۖ</w:t>
      </w:r>
      <w:r w:rsidR="00E941D0">
        <w:rPr>
          <w:rFonts w:ascii="Traditional Arabic" w:eastAsia="SimSun" w:hAnsi="Traditional Arabic" w:cs="Traditional Arabic"/>
          <w:sz w:val="28"/>
          <w:szCs w:val="28"/>
          <w:rtl/>
          <w:lang w:eastAsia="zh-CN"/>
        </w:rPr>
        <w:t>﴾</w:t>
      </w:r>
      <w:r w:rsidR="00E941D0">
        <w:rPr>
          <w:rFonts w:eastAsia="SimSun" w:cs="B Zar" w:hint="cs"/>
          <w:sz w:val="28"/>
          <w:szCs w:val="28"/>
          <w:rtl/>
          <w:lang w:eastAsia="zh-CN"/>
        </w:rPr>
        <w:t xml:space="preserve"> </w:t>
      </w:r>
      <w:r w:rsidR="00E941D0" w:rsidRPr="00845435">
        <w:rPr>
          <w:rFonts w:ascii="mylotus" w:eastAsia="SimSun" w:hAnsi="mylotus" w:cs="mylotus"/>
          <w:sz w:val="26"/>
          <w:szCs w:val="26"/>
          <w:rtl/>
          <w:lang w:eastAsia="zh-CN" w:bidi="ar-SA"/>
        </w:rPr>
        <w:t>[</w:t>
      </w:r>
      <w:r w:rsidR="00E941D0">
        <w:rPr>
          <w:rFonts w:ascii="mylotus" w:eastAsia="SimSun" w:hAnsi="mylotus" w:cs="mylotus"/>
          <w:sz w:val="26"/>
          <w:szCs w:val="26"/>
          <w:rtl/>
          <w:lang w:eastAsia="zh-CN" w:bidi="ar-SA"/>
        </w:rPr>
        <w:t>المائدة: 110</w:t>
      </w:r>
      <w:r w:rsidR="00E941D0" w:rsidRPr="00845435">
        <w:rPr>
          <w:rFonts w:ascii="mylotus" w:eastAsia="SimSun" w:hAnsi="mylotus" w:cs="mylotus"/>
          <w:sz w:val="26"/>
          <w:szCs w:val="26"/>
          <w:rtl/>
          <w:lang w:eastAsia="zh-CN" w:bidi="ar-SA"/>
        </w:rPr>
        <w:t>]</w:t>
      </w:r>
      <w:r w:rsidR="00E941D0">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8742B6">
        <w:rPr>
          <w:rFonts w:eastAsia="SimSun" w:cs="B Zar" w:hint="cs"/>
          <w:sz w:val="28"/>
          <w:szCs w:val="28"/>
          <w:rtl/>
          <w:lang w:eastAsia="zh-CN"/>
        </w:rPr>
        <w:t>به اذن و اجازه من از گِل به شكل پرنده</w:t>
      </w:r>
      <w:r w:rsidR="00F37225">
        <w:rPr>
          <w:rFonts w:eastAsia="SimSun" w:cs="B Zar" w:hint="cs"/>
          <w:sz w:val="28"/>
          <w:szCs w:val="28"/>
          <w:rtl/>
          <w:lang w:eastAsia="zh-CN"/>
        </w:rPr>
        <w:t xml:space="preserve"> مي‌</w:t>
      </w:r>
      <w:r w:rsidRPr="008742B6">
        <w:rPr>
          <w:rFonts w:eastAsia="SimSun" w:cs="B Zar" w:hint="cs"/>
          <w:sz w:val="28"/>
          <w:szCs w:val="28"/>
          <w:rtl/>
          <w:lang w:eastAsia="zh-CN"/>
        </w:rPr>
        <w:t>ساختي و در آن</w:t>
      </w:r>
      <w:r w:rsidR="00F37225">
        <w:rPr>
          <w:rFonts w:eastAsia="SimSun" w:cs="B Zar" w:hint="cs"/>
          <w:sz w:val="28"/>
          <w:szCs w:val="28"/>
          <w:rtl/>
          <w:lang w:eastAsia="zh-CN"/>
        </w:rPr>
        <w:t xml:space="preserve"> مي‌</w:t>
      </w:r>
      <w:r w:rsidRPr="008742B6">
        <w:rPr>
          <w:rFonts w:eastAsia="SimSun" w:cs="B Zar" w:hint="cs"/>
          <w:sz w:val="28"/>
          <w:szCs w:val="28"/>
          <w:rtl/>
          <w:lang w:eastAsia="zh-CN"/>
        </w:rPr>
        <w:t>دميدي و به اذن من پرنده</w:t>
      </w:r>
      <w:r w:rsidR="00F37225">
        <w:rPr>
          <w:rFonts w:eastAsia="SimSun" w:cs="B Zar" w:hint="cs"/>
          <w:sz w:val="28"/>
          <w:szCs w:val="28"/>
          <w:rtl/>
          <w:lang w:eastAsia="zh-CN"/>
        </w:rPr>
        <w:t xml:space="preserve"> مي‌</w:t>
      </w:r>
      <w:r w:rsidRPr="008742B6">
        <w:rPr>
          <w:rFonts w:eastAsia="SimSun" w:cs="B Zar" w:hint="cs"/>
          <w:sz w:val="28"/>
          <w:szCs w:val="28"/>
          <w:rtl/>
          <w:lang w:eastAsia="zh-CN"/>
        </w:rPr>
        <w:t>شد و به اذن من كور مادرزاد و پيس را شفا</w:t>
      </w:r>
      <w:r w:rsidR="00F37225">
        <w:rPr>
          <w:rFonts w:eastAsia="SimSun" w:cs="B Zar" w:hint="cs"/>
          <w:sz w:val="28"/>
          <w:szCs w:val="28"/>
          <w:rtl/>
          <w:lang w:eastAsia="zh-CN"/>
        </w:rPr>
        <w:t xml:space="preserve"> مي‌</w:t>
      </w:r>
      <w:r w:rsidRPr="008742B6">
        <w:rPr>
          <w:rFonts w:eastAsia="SimSun" w:cs="B Zar" w:hint="cs"/>
          <w:sz w:val="28"/>
          <w:szCs w:val="28"/>
          <w:rtl/>
          <w:lang w:eastAsia="zh-CN"/>
        </w:rPr>
        <w:t>دادي».</w:t>
      </w:r>
    </w:p>
    <w:p w:rsidR="009620CA" w:rsidRPr="00681D0C" w:rsidRDefault="009620CA" w:rsidP="00681D0C">
      <w:pPr>
        <w:bidi/>
        <w:ind w:firstLine="284"/>
        <w:jc w:val="both"/>
        <w:rPr>
          <w:rFonts w:ascii="KFGQPC Uthmanic Script HAFS" w:hAnsi="KFGQPC Uthmanic Script HAFS" w:cs="KFGQPC Uthmanic Script HAFS" w:hint="cs"/>
          <w:sz w:val="28"/>
          <w:szCs w:val="28"/>
          <w:rtl/>
        </w:rPr>
      </w:pPr>
      <w:r w:rsidRPr="008742B6">
        <w:rPr>
          <w:rFonts w:eastAsia="SimSun" w:cs="B Zar" w:hint="cs"/>
          <w:sz w:val="28"/>
          <w:szCs w:val="28"/>
          <w:rtl/>
          <w:lang w:eastAsia="zh-CN"/>
        </w:rPr>
        <w:t>و از معجزات پيامبر ما</w:t>
      </w:r>
      <w:r w:rsidRPr="009620CA">
        <w:rPr>
          <w:rFonts w:eastAsia="SimSun" w:cs="CTraditional Arabic" w:hint="cs"/>
          <w:sz w:val="28"/>
          <w:szCs w:val="28"/>
          <w:rtl/>
          <w:lang w:eastAsia="zh-CN"/>
        </w:rPr>
        <w:t>ص</w:t>
      </w:r>
      <w:r w:rsidRPr="008742B6">
        <w:rPr>
          <w:rFonts w:eastAsia="SimSun" w:cs="B Zar" w:hint="cs"/>
          <w:sz w:val="28"/>
          <w:szCs w:val="28"/>
          <w:rtl/>
          <w:lang w:eastAsia="zh-CN"/>
        </w:rPr>
        <w:t xml:space="preserve"> قرآن عظيم است كه آن بزرگترين معجزه پيامبران به صورت مطلق</w:t>
      </w:r>
      <w:r w:rsidR="00F37225">
        <w:rPr>
          <w:rFonts w:eastAsia="SimSun" w:cs="B Zar" w:hint="cs"/>
          <w:sz w:val="28"/>
          <w:szCs w:val="28"/>
          <w:rtl/>
          <w:lang w:eastAsia="zh-CN"/>
        </w:rPr>
        <w:t xml:space="preserve"> مي‌</w:t>
      </w:r>
      <w:r w:rsidRPr="008742B6">
        <w:rPr>
          <w:rFonts w:eastAsia="SimSun" w:cs="B Zar" w:hint="cs"/>
          <w:sz w:val="28"/>
          <w:szCs w:val="28"/>
          <w:rtl/>
          <w:lang w:eastAsia="zh-CN"/>
        </w:rPr>
        <w:t>باشد. 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8742B6">
        <w:rPr>
          <w:rFonts w:eastAsia="SimSun" w:cs="B Zar" w:hint="cs"/>
          <w:sz w:val="28"/>
          <w:szCs w:val="28"/>
          <w:rtl/>
          <w:lang w:eastAsia="zh-CN"/>
        </w:rPr>
        <w:t>:</w:t>
      </w:r>
      <w:r w:rsidR="00E941D0">
        <w:rPr>
          <w:rFonts w:eastAsia="SimSun" w:cs="B Zar" w:hint="cs"/>
          <w:sz w:val="28"/>
          <w:szCs w:val="28"/>
          <w:rtl/>
          <w:lang w:eastAsia="zh-CN"/>
        </w:rPr>
        <w:t xml:space="preserve"> </w:t>
      </w:r>
      <w:r w:rsidR="00E941D0">
        <w:rPr>
          <w:rFonts w:ascii="Traditional Arabic" w:eastAsia="SimSun" w:hAnsi="Traditional Arabic" w:cs="Traditional Arabic"/>
          <w:sz w:val="28"/>
          <w:szCs w:val="28"/>
          <w:rtl/>
          <w:lang w:eastAsia="zh-CN"/>
        </w:rPr>
        <w:t>﴿</w:t>
      </w:r>
      <w:r w:rsidR="00681D0C">
        <w:rPr>
          <w:rFonts w:ascii="KFGQPC Uthmanic Script HAFS" w:hAnsi="KFGQPC Uthmanic Script HAFS" w:cs="KFGQPC Uthmanic Script HAFS" w:hint="eastAsia"/>
          <w:sz w:val="28"/>
          <w:szCs w:val="28"/>
          <w:rtl/>
        </w:rPr>
        <w:t>وَإِن</w:t>
      </w:r>
      <w:r w:rsidR="00681D0C">
        <w:rPr>
          <w:rFonts w:ascii="KFGQPC Uthmanic Script HAFS" w:hAnsi="KFGQPC Uthmanic Script HAFS" w:cs="KFGQPC Uthmanic Script HAFS"/>
          <w:sz w:val="28"/>
          <w:szCs w:val="28"/>
          <w:rtl/>
        </w:rPr>
        <w:t xml:space="preserve"> كُنتُمۡ فِي رَيۡبٖ مِّمَّا نَزَّلۡنَا عَلَىٰ عَبۡدِنَا فَأۡتُواْ بِسُورَةٖ مِّن مِّثۡلِهِ</w:t>
      </w:r>
      <w:r w:rsidR="00681D0C">
        <w:rPr>
          <w:rFonts w:ascii="KFGQPC Uthmanic Script HAFS" w:hAnsi="KFGQPC Uthmanic Script HAFS" w:cs="KFGQPC Uthmanic Script HAFS" w:hint="cs"/>
          <w:sz w:val="28"/>
          <w:szCs w:val="28"/>
          <w:rtl/>
        </w:rPr>
        <w:t>ۦ</w:t>
      </w:r>
      <w:r w:rsidR="00681D0C">
        <w:rPr>
          <w:rFonts w:ascii="KFGQPC Uthmanic Script HAFS" w:hAnsi="KFGQPC Uthmanic Script HAFS" w:cs="KFGQPC Uthmanic Script HAFS"/>
          <w:sz w:val="28"/>
          <w:szCs w:val="28"/>
          <w:rtl/>
        </w:rPr>
        <w:t xml:space="preserve"> وَ</w:t>
      </w:r>
      <w:r w:rsidR="00681D0C">
        <w:rPr>
          <w:rFonts w:ascii="KFGQPC Uthmanic Script HAFS" w:hAnsi="KFGQPC Uthmanic Script HAFS" w:cs="KFGQPC Uthmanic Script HAFS" w:hint="cs"/>
          <w:sz w:val="28"/>
          <w:szCs w:val="28"/>
          <w:rtl/>
        </w:rPr>
        <w:t>ٱ</w:t>
      </w:r>
      <w:r w:rsidR="00681D0C">
        <w:rPr>
          <w:rFonts w:ascii="KFGQPC Uthmanic Script HAFS" w:hAnsi="KFGQPC Uthmanic Script HAFS" w:cs="KFGQPC Uthmanic Script HAFS" w:hint="eastAsia"/>
          <w:sz w:val="28"/>
          <w:szCs w:val="28"/>
          <w:rtl/>
        </w:rPr>
        <w:t>دۡعُواْ</w:t>
      </w:r>
      <w:r w:rsidR="00681D0C">
        <w:rPr>
          <w:rFonts w:ascii="KFGQPC Uthmanic Script HAFS" w:hAnsi="KFGQPC Uthmanic Script HAFS" w:cs="KFGQPC Uthmanic Script HAFS"/>
          <w:sz w:val="28"/>
          <w:szCs w:val="28"/>
          <w:rtl/>
        </w:rPr>
        <w:t xml:space="preserve"> شُهَدَآءَكُم مِّن دُونِ </w:t>
      </w:r>
      <w:r w:rsidR="00681D0C">
        <w:rPr>
          <w:rFonts w:ascii="KFGQPC Uthmanic Script HAFS" w:hAnsi="KFGQPC Uthmanic Script HAFS" w:cs="KFGQPC Uthmanic Script HAFS" w:hint="cs"/>
          <w:sz w:val="28"/>
          <w:szCs w:val="28"/>
          <w:rtl/>
        </w:rPr>
        <w:t>ٱ</w:t>
      </w:r>
      <w:r w:rsidR="00681D0C">
        <w:rPr>
          <w:rFonts w:ascii="KFGQPC Uthmanic Script HAFS" w:hAnsi="KFGQPC Uthmanic Script HAFS" w:cs="KFGQPC Uthmanic Script HAFS" w:hint="eastAsia"/>
          <w:sz w:val="28"/>
          <w:szCs w:val="28"/>
          <w:rtl/>
        </w:rPr>
        <w:t>للَّهِ</w:t>
      </w:r>
      <w:r w:rsidR="00681D0C">
        <w:rPr>
          <w:rFonts w:ascii="KFGQPC Uthmanic Script HAFS" w:hAnsi="KFGQPC Uthmanic Script HAFS" w:cs="KFGQPC Uthmanic Script HAFS"/>
          <w:sz w:val="28"/>
          <w:szCs w:val="28"/>
          <w:rtl/>
        </w:rPr>
        <w:t xml:space="preserve"> إِن كُنتُمۡ صَٰدِقِينَ ٢٣</w:t>
      </w:r>
      <w:r w:rsidR="00E941D0">
        <w:rPr>
          <w:rFonts w:ascii="Traditional Arabic" w:eastAsia="SimSun" w:hAnsi="Traditional Arabic" w:cs="Traditional Arabic"/>
          <w:sz w:val="28"/>
          <w:szCs w:val="28"/>
          <w:rtl/>
          <w:lang w:eastAsia="zh-CN"/>
        </w:rPr>
        <w:t>﴾</w:t>
      </w:r>
      <w:r w:rsidR="00E941D0">
        <w:rPr>
          <w:rFonts w:eastAsia="SimSun" w:cs="B Zar" w:hint="cs"/>
          <w:sz w:val="28"/>
          <w:szCs w:val="28"/>
          <w:rtl/>
          <w:lang w:eastAsia="zh-CN"/>
        </w:rPr>
        <w:t xml:space="preserve"> </w:t>
      </w:r>
      <w:r w:rsidR="00E941D0" w:rsidRPr="00845435">
        <w:rPr>
          <w:rFonts w:ascii="mylotus" w:eastAsia="SimSun" w:hAnsi="mylotus" w:cs="mylotus"/>
          <w:sz w:val="26"/>
          <w:szCs w:val="26"/>
          <w:rtl/>
          <w:lang w:eastAsia="zh-CN" w:bidi="ar-SA"/>
        </w:rPr>
        <w:t>[</w:t>
      </w:r>
      <w:r w:rsidR="00E941D0">
        <w:rPr>
          <w:rFonts w:ascii="mylotus" w:eastAsia="SimSun" w:hAnsi="mylotus" w:cs="mylotus"/>
          <w:sz w:val="26"/>
          <w:szCs w:val="26"/>
          <w:rtl/>
          <w:lang w:eastAsia="zh-CN" w:bidi="ar-SA"/>
        </w:rPr>
        <w:t>البقرة: 23</w:t>
      </w:r>
      <w:r w:rsidR="00E941D0" w:rsidRPr="00845435">
        <w:rPr>
          <w:rFonts w:ascii="mylotus" w:eastAsia="SimSun" w:hAnsi="mylotus" w:cs="mylotus"/>
          <w:sz w:val="26"/>
          <w:szCs w:val="26"/>
          <w:rtl/>
          <w:lang w:eastAsia="zh-CN" w:bidi="ar-SA"/>
        </w:rPr>
        <w:t>]</w:t>
      </w:r>
      <w:r w:rsidR="00E941D0">
        <w:rPr>
          <w:rFonts w:eastAsia="SimSun" w:cs="B Zar" w:hint="cs"/>
          <w:sz w:val="28"/>
          <w:szCs w:val="28"/>
          <w:rtl/>
          <w:lang w:eastAsia="zh-CN"/>
        </w:rPr>
        <w:t>.</w:t>
      </w:r>
      <w:r w:rsidR="00664ACA">
        <w:rPr>
          <w:rFonts w:eastAsia="SimSun" w:cs="B Zar" w:hint="cs"/>
          <w:sz w:val="28"/>
          <w:szCs w:val="28"/>
          <w:rtl/>
          <w:lang w:eastAsia="zh-CN"/>
        </w:rPr>
        <w:t xml:space="preserve"> </w:t>
      </w:r>
      <w:r w:rsidR="00C25455">
        <w:rPr>
          <w:rFonts w:eastAsia="SimSun" w:cs="B Zar" w:hint="cs"/>
          <w:sz w:val="28"/>
          <w:szCs w:val="28"/>
          <w:rtl/>
          <w:lang w:eastAsia="zh-CN"/>
        </w:rPr>
        <w:t>«</w:t>
      </w:r>
      <w:r w:rsidRPr="008742B6">
        <w:rPr>
          <w:rFonts w:eastAsia="SimSun" w:cs="B Zar" w:hint="cs"/>
          <w:sz w:val="28"/>
          <w:szCs w:val="28"/>
          <w:rtl/>
          <w:lang w:eastAsia="zh-CN"/>
        </w:rPr>
        <w:t>و اگر در آنچه بر بنده خود نازل كردم شك داريد اگر راست</w:t>
      </w:r>
      <w:r w:rsidR="00F37225">
        <w:rPr>
          <w:rFonts w:eastAsia="SimSun" w:cs="B Zar" w:hint="cs"/>
          <w:sz w:val="28"/>
          <w:szCs w:val="28"/>
          <w:rtl/>
          <w:lang w:eastAsia="zh-CN"/>
        </w:rPr>
        <w:t xml:space="preserve"> مي‌</w:t>
      </w:r>
      <w:r w:rsidRPr="008742B6">
        <w:rPr>
          <w:rFonts w:eastAsia="SimSun" w:cs="B Zar" w:hint="cs"/>
          <w:sz w:val="28"/>
          <w:szCs w:val="28"/>
          <w:rtl/>
          <w:lang w:eastAsia="zh-CN"/>
        </w:rPr>
        <w:t>گوييد سوره‌اي مانند آن را بياوريد و غير از خداوند هركه را</w:t>
      </w:r>
      <w:r w:rsidR="00F37225">
        <w:rPr>
          <w:rFonts w:eastAsia="SimSun" w:cs="B Zar" w:hint="cs"/>
          <w:sz w:val="28"/>
          <w:szCs w:val="28"/>
          <w:rtl/>
          <w:lang w:eastAsia="zh-CN"/>
        </w:rPr>
        <w:t xml:space="preserve"> مي‌</w:t>
      </w:r>
      <w:r w:rsidRPr="008742B6">
        <w:rPr>
          <w:rFonts w:eastAsia="SimSun" w:cs="B Zar" w:hint="cs"/>
          <w:sz w:val="28"/>
          <w:szCs w:val="28"/>
          <w:rtl/>
          <w:lang w:eastAsia="zh-CN"/>
        </w:rPr>
        <w:t>خواهيد به ياري بخواهيد» و</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8742B6">
        <w:rPr>
          <w:rFonts w:eastAsia="SimSun" w:cs="B Zar" w:hint="cs"/>
          <w:sz w:val="28"/>
          <w:szCs w:val="28"/>
          <w:rtl/>
          <w:lang w:eastAsia="zh-CN"/>
        </w:rPr>
        <w:t>:</w:t>
      </w:r>
      <w:r w:rsidR="00E941D0">
        <w:rPr>
          <w:rFonts w:eastAsia="SimSun" w:cs="B Zar" w:hint="cs"/>
          <w:sz w:val="28"/>
          <w:szCs w:val="28"/>
          <w:rtl/>
          <w:lang w:eastAsia="zh-CN"/>
        </w:rPr>
        <w:t xml:space="preserve"> </w:t>
      </w:r>
      <w:r w:rsidR="00E941D0">
        <w:rPr>
          <w:rFonts w:ascii="Traditional Arabic" w:eastAsia="SimSun" w:hAnsi="Traditional Arabic" w:cs="Traditional Arabic"/>
          <w:sz w:val="28"/>
          <w:szCs w:val="28"/>
          <w:rtl/>
          <w:lang w:eastAsia="zh-CN"/>
        </w:rPr>
        <w:t>﴿</w:t>
      </w:r>
      <w:r w:rsidR="00681D0C">
        <w:rPr>
          <w:rFonts w:ascii="KFGQPC Uthmanic Script HAFS" w:hAnsi="KFGQPC Uthmanic Script HAFS" w:cs="KFGQPC Uthmanic Script HAFS" w:hint="eastAsia"/>
          <w:sz w:val="28"/>
          <w:szCs w:val="28"/>
          <w:rtl/>
        </w:rPr>
        <w:t>قُل</w:t>
      </w:r>
      <w:r w:rsidR="00681D0C">
        <w:rPr>
          <w:rFonts w:ascii="KFGQPC Uthmanic Script HAFS" w:hAnsi="KFGQPC Uthmanic Script HAFS" w:cs="KFGQPC Uthmanic Script HAFS"/>
          <w:sz w:val="28"/>
          <w:szCs w:val="28"/>
          <w:rtl/>
        </w:rPr>
        <w:t xml:space="preserve"> لَّئِنِ </w:t>
      </w:r>
      <w:r w:rsidR="00681D0C">
        <w:rPr>
          <w:rFonts w:ascii="KFGQPC Uthmanic Script HAFS" w:hAnsi="KFGQPC Uthmanic Script HAFS" w:cs="KFGQPC Uthmanic Script HAFS" w:hint="cs"/>
          <w:sz w:val="28"/>
          <w:szCs w:val="28"/>
          <w:rtl/>
        </w:rPr>
        <w:t>ٱ</w:t>
      </w:r>
      <w:r w:rsidR="00681D0C">
        <w:rPr>
          <w:rFonts w:ascii="KFGQPC Uthmanic Script HAFS" w:hAnsi="KFGQPC Uthmanic Script HAFS" w:cs="KFGQPC Uthmanic Script HAFS" w:hint="eastAsia"/>
          <w:sz w:val="28"/>
          <w:szCs w:val="28"/>
          <w:rtl/>
        </w:rPr>
        <w:t>جۡتَمَعَتِ</w:t>
      </w:r>
      <w:r w:rsidR="00681D0C">
        <w:rPr>
          <w:rFonts w:ascii="KFGQPC Uthmanic Script HAFS" w:hAnsi="KFGQPC Uthmanic Script HAFS" w:cs="KFGQPC Uthmanic Script HAFS"/>
          <w:sz w:val="28"/>
          <w:szCs w:val="28"/>
          <w:rtl/>
        </w:rPr>
        <w:t xml:space="preserve"> </w:t>
      </w:r>
      <w:r w:rsidR="00681D0C">
        <w:rPr>
          <w:rFonts w:ascii="KFGQPC Uthmanic Script HAFS" w:hAnsi="KFGQPC Uthmanic Script HAFS" w:cs="KFGQPC Uthmanic Script HAFS" w:hint="cs"/>
          <w:sz w:val="28"/>
          <w:szCs w:val="28"/>
          <w:rtl/>
        </w:rPr>
        <w:t>ٱ</w:t>
      </w:r>
      <w:r w:rsidR="00681D0C">
        <w:rPr>
          <w:rFonts w:ascii="KFGQPC Uthmanic Script HAFS" w:hAnsi="KFGQPC Uthmanic Script HAFS" w:cs="KFGQPC Uthmanic Script HAFS" w:hint="eastAsia"/>
          <w:sz w:val="28"/>
          <w:szCs w:val="28"/>
          <w:rtl/>
        </w:rPr>
        <w:t>لۡإِنسُ</w:t>
      </w:r>
      <w:r w:rsidR="00681D0C">
        <w:rPr>
          <w:rFonts w:ascii="KFGQPC Uthmanic Script HAFS" w:hAnsi="KFGQPC Uthmanic Script HAFS" w:cs="KFGQPC Uthmanic Script HAFS"/>
          <w:sz w:val="28"/>
          <w:szCs w:val="28"/>
          <w:rtl/>
        </w:rPr>
        <w:t xml:space="preserve"> وَ</w:t>
      </w:r>
      <w:r w:rsidR="00681D0C">
        <w:rPr>
          <w:rFonts w:ascii="KFGQPC Uthmanic Script HAFS" w:hAnsi="KFGQPC Uthmanic Script HAFS" w:cs="KFGQPC Uthmanic Script HAFS" w:hint="cs"/>
          <w:sz w:val="28"/>
          <w:szCs w:val="28"/>
          <w:rtl/>
        </w:rPr>
        <w:t>ٱ</w:t>
      </w:r>
      <w:r w:rsidR="00681D0C">
        <w:rPr>
          <w:rFonts w:ascii="KFGQPC Uthmanic Script HAFS" w:hAnsi="KFGQPC Uthmanic Script HAFS" w:cs="KFGQPC Uthmanic Script HAFS" w:hint="eastAsia"/>
          <w:sz w:val="28"/>
          <w:szCs w:val="28"/>
          <w:rtl/>
        </w:rPr>
        <w:t>لۡجِنُّ</w:t>
      </w:r>
      <w:r w:rsidR="00681D0C">
        <w:rPr>
          <w:rFonts w:ascii="KFGQPC Uthmanic Script HAFS" w:hAnsi="KFGQPC Uthmanic Script HAFS" w:cs="KFGQPC Uthmanic Script HAFS"/>
          <w:sz w:val="28"/>
          <w:szCs w:val="28"/>
          <w:rtl/>
        </w:rPr>
        <w:t xml:space="preserve"> عَلَىٰٓ أَن يَأۡتُواْ بِمِثۡلِ هَٰذَا </w:t>
      </w:r>
      <w:r w:rsidR="00681D0C">
        <w:rPr>
          <w:rFonts w:ascii="KFGQPC Uthmanic Script HAFS" w:hAnsi="KFGQPC Uthmanic Script HAFS" w:cs="KFGQPC Uthmanic Script HAFS" w:hint="cs"/>
          <w:sz w:val="28"/>
          <w:szCs w:val="28"/>
          <w:rtl/>
        </w:rPr>
        <w:t>ٱ</w:t>
      </w:r>
      <w:r w:rsidR="00681D0C">
        <w:rPr>
          <w:rFonts w:ascii="KFGQPC Uthmanic Script HAFS" w:hAnsi="KFGQPC Uthmanic Script HAFS" w:cs="KFGQPC Uthmanic Script HAFS" w:hint="eastAsia"/>
          <w:sz w:val="28"/>
          <w:szCs w:val="28"/>
          <w:rtl/>
        </w:rPr>
        <w:t>لۡقُرۡءَانِ</w:t>
      </w:r>
      <w:r w:rsidR="00681D0C">
        <w:rPr>
          <w:rFonts w:ascii="KFGQPC Uthmanic Script HAFS" w:hAnsi="KFGQPC Uthmanic Script HAFS" w:cs="KFGQPC Uthmanic Script HAFS"/>
          <w:sz w:val="28"/>
          <w:szCs w:val="28"/>
          <w:rtl/>
        </w:rPr>
        <w:t xml:space="preserve"> لَا يَأۡتُونَ بِمِثۡلِهِ</w:t>
      </w:r>
      <w:r w:rsidR="00681D0C">
        <w:rPr>
          <w:rFonts w:ascii="KFGQPC Uthmanic Script HAFS" w:hAnsi="KFGQPC Uthmanic Script HAFS" w:cs="KFGQPC Uthmanic Script HAFS" w:hint="cs"/>
          <w:sz w:val="28"/>
          <w:szCs w:val="28"/>
          <w:rtl/>
        </w:rPr>
        <w:t>ۦ</w:t>
      </w:r>
      <w:r w:rsidR="00681D0C">
        <w:rPr>
          <w:rFonts w:ascii="KFGQPC Uthmanic Script HAFS" w:hAnsi="KFGQPC Uthmanic Script HAFS" w:cs="KFGQPC Uthmanic Script HAFS"/>
          <w:sz w:val="28"/>
          <w:szCs w:val="28"/>
          <w:rtl/>
        </w:rPr>
        <w:t xml:space="preserve"> وَلَوۡ كَانَ بَعۡضُهُمۡ لِبَعۡضٖ ظَهِيرٗا ٨٨</w:t>
      </w:r>
      <w:r w:rsidR="00E941D0">
        <w:rPr>
          <w:rFonts w:ascii="Traditional Arabic" w:eastAsia="SimSun" w:hAnsi="Traditional Arabic" w:cs="Traditional Arabic"/>
          <w:sz w:val="28"/>
          <w:szCs w:val="28"/>
          <w:rtl/>
          <w:lang w:eastAsia="zh-CN"/>
        </w:rPr>
        <w:t>﴾</w:t>
      </w:r>
      <w:r w:rsidR="00E941D0">
        <w:rPr>
          <w:rFonts w:eastAsia="SimSun" w:cs="B Zar" w:hint="cs"/>
          <w:sz w:val="28"/>
          <w:szCs w:val="28"/>
          <w:rtl/>
          <w:lang w:eastAsia="zh-CN"/>
        </w:rPr>
        <w:t xml:space="preserve"> </w:t>
      </w:r>
      <w:r w:rsidR="00E941D0" w:rsidRPr="00845435">
        <w:rPr>
          <w:rFonts w:ascii="mylotus" w:eastAsia="SimSun" w:hAnsi="mylotus" w:cs="mylotus"/>
          <w:sz w:val="26"/>
          <w:szCs w:val="26"/>
          <w:rtl/>
          <w:lang w:eastAsia="zh-CN" w:bidi="ar-SA"/>
        </w:rPr>
        <w:t>[</w:t>
      </w:r>
      <w:r w:rsidR="00E941D0">
        <w:rPr>
          <w:rFonts w:ascii="mylotus" w:eastAsia="SimSun" w:hAnsi="mylotus" w:cs="mylotus"/>
          <w:sz w:val="26"/>
          <w:szCs w:val="26"/>
          <w:rtl/>
          <w:lang w:eastAsia="zh-CN" w:bidi="ar-SA"/>
        </w:rPr>
        <w:t>الإسراء: 88</w:t>
      </w:r>
      <w:r w:rsidR="00E941D0" w:rsidRPr="00845435">
        <w:rPr>
          <w:rFonts w:ascii="mylotus" w:eastAsia="SimSun" w:hAnsi="mylotus" w:cs="mylotus"/>
          <w:sz w:val="26"/>
          <w:szCs w:val="26"/>
          <w:rtl/>
          <w:lang w:eastAsia="zh-CN" w:bidi="ar-SA"/>
        </w:rPr>
        <w:t>]</w:t>
      </w:r>
      <w:r w:rsidR="00E941D0">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ascii="Lotus Linotype" w:eastAsia="SimSun" w:hAnsi="Lotus Linotype" w:cs="Lotus Linotype"/>
          <w:sz w:val="28"/>
          <w:szCs w:val="28"/>
          <w:rtl/>
          <w:lang w:eastAsia="zh-CN"/>
        </w:rPr>
        <w:t>«</w:t>
      </w:r>
      <w:r w:rsidRPr="008742B6">
        <w:rPr>
          <w:rFonts w:eastAsia="SimSun" w:cs="B Zar" w:hint="cs"/>
          <w:sz w:val="28"/>
          <w:szCs w:val="28"/>
          <w:rtl/>
          <w:lang w:eastAsia="zh-CN" w:bidi="ar-SA"/>
        </w:rPr>
        <w:t>بگو اگر انس و جن گرد آيند بر آنكه مثل اين قرآن آورند، هرگز</w:t>
      </w:r>
      <w:r w:rsidR="00F37225">
        <w:rPr>
          <w:rFonts w:eastAsia="SimSun" w:cs="B Zar" w:hint="cs"/>
          <w:sz w:val="28"/>
          <w:szCs w:val="28"/>
          <w:rtl/>
          <w:lang w:eastAsia="zh-CN" w:bidi="ar-SA"/>
        </w:rPr>
        <w:t xml:space="preserve"> نمي‌</w:t>
      </w:r>
      <w:r w:rsidRPr="008742B6">
        <w:rPr>
          <w:rFonts w:eastAsia="SimSun" w:cs="B Zar" w:hint="cs"/>
          <w:sz w:val="28"/>
          <w:szCs w:val="28"/>
          <w:rtl/>
          <w:lang w:eastAsia="zh-CN" w:bidi="ar-SA"/>
        </w:rPr>
        <w:t>توانند مثلش را بياورند و اگر چه ياور همديگر باشند</w:t>
      </w:r>
      <w:r w:rsidRPr="008742B6">
        <w:rPr>
          <w:rFonts w:eastAsia="SimSun" w:cs="B Zar" w:hint="cs"/>
          <w:sz w:val="28"/>
          <w:szCs w:val="28"/>
          <w:rtl/>
          <w:lang w:eastAsia="zh-CN"/>
        </w:rPr>
        <w:t>» و از معجزات ديگر پيامبر</w:t>
      </w:r>
      <w:r w:rsidRPr="009620CA">
        <w:rPr>
          <w:rFonts w:eastAsia="SimSun" w:cs="CTraditional Arabic" w:hint="cs"/>
          <w:sz w:val="28"/>
          <w:szCs w:val="28"/>
          <w:rtl/>
          <w:lang w:eastAsia="zh-CN"/>
        </w:rPr>
        <w:t>ص</w:t>
      </w:r>
      <w:r w:rsidRPr="008742B6">
        <w:rPr>
          <w:rFonts w:eastAsia="SimSun" w:cs="B Zar" w:hint="cs"/>
          <w:sz w:val="28"/>
          <w:szCs w:val="28"/>
          <w:rtl/>
          <w:lang w:eastAsia="zh-CN"/>
        </w:rPr>
        <w:t xml:space="preserve"> نصف شدن ماه است هنگامي كه اهل مكه آن را از پيامبر</w:t>
      </w:r>
      <w:r w:rsidRPr="009620CA">
        <w:rPr>
          <w:rFonts w:eastAsia="SimSun" w:cs="CTraditional Arabic" w:hint="cs"/>
          <w:sz w:val="28"/>
          <w:szCs w:val="28"/>
          <w:rtl/>
          <w:lang w:eastAsia="zh-CN"/>
        </w:rPr>
        <w:t>ص</w:t>
      </w:r>
      <w:r w:rsidRPr="008742B6">
        <w:rPr>
          <w:rFonts w:eastAsia="SimSun" w:cs="B Zar" w:hint="cs"/>
          <w:sz w:val="28"/>
          <w:szCs w:val="28"/>
          <w:rtl/>
          <w:lang w:eastAsia="zh-CN"/>
        </w:rPr>
        <w:t xml:space="preserve"> خواستند ماه دو نصف شد و مردم مكه و ديگران آن را ديدند. 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8742B6">
        <w:rPr>
          <w:rFonts w:eastAsia="SimSun" w:cs="B Zar" w:hint="cs"/>
          <w:sz w:val="28"/>
          <w:szCs w:val="28"/>
          <w:rtl/>
          <w:lang w:eastAsia="zh-CN"/>
        </w:rPr>
        <w:t>:</w:t>
      </w:r>
      <w:r w:rsidR="00E941D0">
        <w:rPr>
          <w:rFonts w:eastAsia="SimSun" w:cs="B Zar" w:hint="cs"/>
          <w:sz w:val="28"/>
          <w:szCs w:val="28"/>
          <w:rtl/>
          <w:lang w:eastAsia="zh-CN"/>
        </w:rPr>
        <w:t xml:space="preserve"> </w:t>
      </w:r>
      <w:r w:rsidR="00E941D0">
        <w:rPr>
          <w:rFonts w:ascii="Traditional Arabic" w:eastAsia="SimSun" w:hAnsi="Traditional Arabic" w:cs="Traditional Arabic"/>
          <w:sz w:val="28"/>
          <w:szCs w:val="28"/>
          <w:rtl/>
          <w:lang w:eastAsia="zh-CN"/>
        </w:rPr>
        <w:t>﴿</w:t>
      </w:r>
      <w:r w:rsidR="00681D0C">
        <w:rPr>
          <w:rFonts w:ascii="KFGQPC Uthmanic Script HAFS" w:hAnsi="KFGQPC Uthmanic Script HAFS" w:cs="KFGQPC Uthmanic Script HAFS" w:hint="cs"/>
          <w:sz w:val="28"/>
          <w:szCs w:val="28"/>
          <w:rtl/>
        </w:rPr>
        <w:t>ٱ</w:t>
      </w:r>
      <w:r w:rsidR="00681D0C">
        <w:rPr>
          <w:rFonts w:ascii="KFGQPC Uthmanic Script HAFS" w:hAnsi="KFGQPC Uthmanic Script HAFS" w:cs="KFGQPC Uthmanic Script HAFS" w:hint="eastAsia"/>
          <w:sz w:val="28"/>
          <w:szCs w:val="28"/>
          <w:rtl/>
        </w:rPr>
        <w:t>قۡتَرَبَتِ</w:t>
      </w:r>
      <w:r w:rsidR="00681D0C">
        <w:rPr>
          <w:rFonts w:ascii="KFGQPC Uthmanic Script HAFS" w:hAnsi="KFGQPC Uthmanic Script HAFS" w:cs="KFGQPC Uthmanic Script HAFS"/>
          <w:sz w:val="28"/>
          <w:szCs w:val="28"/>
          <w:rtl/>
        </w:rPr>
        <w:t xml:space="preserve"> </w:t>
      </w:r>
      <w:r w:rsidR="00681D0C">
        <w:rPr>
          <w:rFonts w:ascii="KFGQPC Uthmanic Script HAFS" w:hAnsi="KFGQPC Uthmanic Script HAFS" w:cs="KFGQPC Uthmanic Script HAFS" w:hint="cs"/>
          <w:sz w:val="28"/>
          <w:szCs w:val="28"/>
          <w:rtl/>
        </w:rPr>
        <w:t>ٱ</w:t>
      </w:r>
      <w:r w:rsidR="00681D0C">
        <w:rPr>
          <w:rFonts w:ascii="KFGQPC Uthmanic Script HAFS" w:hAnsi="KFGQPC Uthmanic Script HAFS" w:cs="KFGQPC Uthmanic Script HAFS" w:hint="eastAsia"/>
          <w:sz w:val="28"/>
          <w:szCs w:val="28"/>
          <w:rtl/>
        </w:rPr>
        <w:t>لسَّاعَةُ</w:t>
      </w:r>
      <w:r w:rsidR="00681D0C">
        <w:rPr>
          <w:rFonts w:ascii="KFGQPC Uthmanic Script HAFS" w:hAnsi="KFGQPC Uthmanic Script HAFS" w:cs="KFGQPC Uthmanic Script HAFS"/>
          <w:sz w:val="28"/>
          <w:szCs w:val="28"/>
          <w:rtl/>
        </w:rPr>
        <w:t xml:space="preserve"> وَ</w:t>
      </w:r>
      <w:r w:rsidR="00681D0C">
        <w:rPr>
          <w:rFonts w:ascii="KFGQPC Uthmanic Script HAFS" w:hAnsi="KFGQPC Uthmanic Script HAFS" w:cs="KFGQPC Uthmanic Script HAFS" w:hint="cs"/>
          <w:sz w:val="28"/>
          <w:szCs w:val="28"/>
          <w:rtl/>
        </w:rPr>
        <w:t>ٱ</w:t>
      </w:r>
      <w:r w:rsidR="00681D0C">
        <w:rPr>
          <w:rFonts w:ascii="KFGQPC Uthmanic Script HAFS" w:hAnsi="KFGQPC Uthmanic Script HAFS" w:cs="KFGQPC Uthmanic Script HAFS" w:hint="eastAsia"/>
          <w:sz w:val="28"/>
          <w:szCs w:val="28"/>
          <w:rtl/>
        </w:rPr>
        <w:t>نشَقَّ</w:t>
      </w:r>
      <w:r w:rsidR="00681D0C">
        <w:rPr>
          <w:rFonts w:ascii="KFGQPC Uthmanic Script HAFS" w:hAnsi="KFGQPC Uthmanic Script HAFS" w:cs="KFGQPC Uthmanic Script HAFS"/>
          <w:sz w:val="28"/>
          <w:szCs w:val="28"/>
          <w:rtl/>
        </w:rPr>
        <w:t xml:space="preserve"> </w:t>
      </w:r>
      <w:r w:rsidR="00681D0C">
        <w:rPr>
          <w:rFonts w:ascii="KFGQPC Uthmanic Script HAFS" w:hAnsi="KFGQPC Uthmanic Script HAFS" w:cs="KFGQPC Uthmanic Script HAFS" w:hint="cs"/>
          <w:sz w:val="28"/>
          <w:szCs w:val="28"/>
          <w:rtl/>
        </w:rPr>
        <w:t>ٱ</w:t>
      </w:r>
      <w:r w:rsidR="00681D0C">
        <w:rPr>
          <w:rFonts w:ascii="KFGQPC Uthmanic Script HAFS" w:hAnsi="KFGQPC Uthmanic Script HAFS" w:cs="KFGQPC Uthmanic Script HAFS" w:hint="eastAsia"/>
          <w:sz w:val="28"/>
          <w:szCs w:val="28"/>
          <w:rtl/>
        </w:rPr>
        <w:t>لۡقَمَرُ</w:t>
      </w:r>
      <w:r w:rsidR="00681D0C">
        <w:rPr>
          <w:rFonts w:ascii="KFGQPC Uthmanic Script HAFS" w:hAnsi="KFGQPC Uthmanic Script HAFS" w:cs="KFGQPC Uthmanic Script HAFS"/>
          <w:sz w:val="28"/>
          <w:szCs w:val="28"/>
          <w:rtl/>
        </w:rPr>
        <w:t xml:space="preserve"> ١</w:t>
      </w:r>
      <w:r w:rsidR="00681D0C">
        <w:rPr>
          <w:rFonts w:ascii="KFGQPC Uthmanic Script HAFS" w:hAnsi="KFGQPC Uthmanic Script HAFS" w:cs="KFGQPC Uthmanic Script HAFS"/>
          <w:sz w:val="28"/>
          <w:szCs w:val="28"/>
        </w:rPr>
        <w:t xml:space="preserve">  </w:t>
      </w:r>
      <w:r w:rsidR="00681D0C">
        <w:rPr>
          <w:rFonts w:ascii="KFGQPC Uthmanic Script HAFS" w:hAnsi="KFGQPC Uthmanic Script HAFS" w:cs="KFGQPC Uthmanic Script HAFS"/>
          <w:sz w:val="28"/>
          <w:szCs w:val="28"/>
          <w:rtl/>
        </w:rPr>
        <w:t>وَإِن يَرَوۡاْ ءَايَةٗ يُعۡرِضُواْ وَيَقُولُواْ سِحۡرٞ مُّسۡتَمِرّٞ ٢</w:t>
      </w:r>
      <w:r w:rsidR="00E941D0">
        <w:rPr>
          <w:rFonts w:ascii="Traditional Arabic" w:eastAsia="SimSun" w:hAnsi="Traditional Arabic" w:cs="Traditional Arabic"/>
          <w:sz w:val="28"/>
          <w:szCs w:val="28"/>
          <w:rtl/>
          <w:lang w:eastAsia="zh-CN"/>
        </w:rPr>
        <w:t>﴾</w:t>
      </w:r>
      <w:r w:rsidR="00E941D0">
        <w:rPr>
          <w:rFonts w:eastAsia="SimSun" w:cs="B Zar" w:hint="cs"/>
          <w:sz w:val="28"/>
          <w:szCs w:val="28"/>
          <w:rtl/>
          <w:lang w:eastAsia="zh-CN"/>
        </w:rPr>
        <w:t xml:space="preserve"> </w:t>
      </w:r>
      <w:r w:rsidR="00E941D0" w:rsidRPr="00845435">
        <w:rPr>
          <w:rFonts w:ascii="mylotus" w:eastAsia="SimSun" w:hAnsi="mylotus" w:cs="mylotus"/>
          <w:sz w:val="26"/>
          <w:szCs w:val="26"/>
          <w:rtl/>
          <w:lang w:eastAsia="zh-CN" w:bidi="ar-SA"/>
        </w:rPr>
        <w:t>[</w:t>
      </w:r>
      <w:r w:rsidR="00E941D0">
        <w:rPr>
          <w:rFonts w:ascii="mylotus" w:eastAsia="SimSun" w:hAnsi="mylotus" w:cs="mylotus"/>
          <w:sz w:val="26"/>
          <w:szCs w:val="26"/>
          <w:rtl/>
          <w:lang w:eastAsia="zh-CN" w:bidi="ar-SA"/>
        </w:rPr>
        <w:t>القمر: 1-2</w:t>
      </w:r>
      <w:r w:rsidR="00E941D0" w:rsidRPr="00845435">
        <w:rPr>
          <w:rFonts w:ascii="mylotus" w:eastAsia="SimSun" w:hAnsi="mylotus" w:cs="mylotus"/>
          <w:sz w:val="26"/>
          <w:szCs w:val="26"/>
          <w:rtl/>
          <w:lang w:eastAsia="zh-CN" w:bidi="ar-SA"/>
        </w:rPr>
        <w:t>]</w:t>
      </w:r>
      <w:r w:rsidR="00E941D0">
        <w:rPr>
          <w:rFonts w:eastAsia="SimSun" w:cs="B Zar" w:hint="cs"/>
          <w:sz w:val="28"/>
          <w:szCs w:val="28"/>
          <w:rtl/>
          <w:lang w:eastAsia="zh-CN"/>
        </w:rPr>
        <w:t>.</w:t>
      </w:r>
      <w:r w:rsidR="00664ACA">
        <w:rPr>
          <w:rFonts w:eastAsia="SimSun" w:cs="B Zar" w:hint="cs"/>
          <w:sz w:val="28"/>
          <w:szCs w:val="28"/>
          <w:rtl/>
          <w:lang w:eastAsia="zh-CN"/>
        </w:rPr>
        <w:t xml:space="preserve"> </w:t>
      </w:r>
      <w:r w:rsidR="00C25455">
        <w:rPr>
          <w:rFonts w:eastAsia="SimSun" w:cs="B Zar" w:hint="cs"/>
          <w:sz w:val="28"/>
          <w:szCs w:val="28"/>
          <w:rtl/>
          <w:lang w:eastAsia="zh-CN"/>
        </w:rPr>
        <w:t>«</w:t>
      </w:r>
      <w:r w:rsidRPr="008742B6">
        <w:rPr>
          <w:rFonts w:eastAsia="SimSun" w:cs="B Zar" w:hint="cs"/>
          <w:sz w:val="28"/>
          <w:szCs w:val="28"/>
          <w:rtl/>
          <w:lang w:eastAsia="zh-CN"/>
        </w:rPr>
        <w:t>قيامت نزديك شد و ماه از هم شكافت و هرگاه</w:t>
      </w:r>
      <w:r w:rsidR="004A42C0">
        <w:rPr>
          <w:rFonts w:eastAsia="SimSun" w:cs="B Zar" w:hint="cs"/>
          <w:sz w:val="28"/>
          <w:szCs w:val="28"/>
          <w:rtl/>
          <w:lang w:eastAsia="zh-CN"/>
        </w:rPr>
        <w:t xml:space="preserve"> نشانه‌اي </w:t>
      </w:r>
      <w:r w:rsidRPr="008742B6">
        <w:rPr>
          <w:rFonts w:eastAsia="SimSun" w:cs="B Zar" w:hint="cs"/>
          <w:sz w:val="28"/>
          <w:szCs w:val="28"/>
          <w:rtl/>
          <w:lang w:eastAsia="zh-CN"/>
        </w:rPr>
        <w:t>ببينند روي بگردانند و گويند سحري دنباله دار است» و از جمله معجزات او اسراء و معراج است. 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8742B6">
        <w:rPr>
          <w:rFonts w:eastAsia="SimSun" w:cs="B Zar" w:hint="cs"/>
          <w:sz w:val="28"/>
          <w:szCs w:val="28"/>
          <w:rtl/>
          <w:lang w:eastAsia="zh-CN"/>
        </w:rPr>
        <w:t>:</w:t>
      </w:r>
      <w:r w:rsidR="00E941D0">
        <w:rPr>
          <w:rFonts w:eastAsia="SimSun" w:cs="B Zar" w:hint="cs"/>
          <w:sz w:val="28"/>
          <w:szCs w:val="28"/>
          <w:rtl/>
          <w:lang w:eastAsia="zh-CN"/>
        </w:rPr>
        <w:t xml:space="preserve"> </w:t>
      </w:r>
      <w:r w:rsidR="00E941D0">
        <w:rPr>
          <w:rFonts w:ascii="Traditional Arabic" w:eastAsia="SimSun" w:hAnsi="Traditional Arabic" w:cs="Traditional Arabic"/>
          <w:sz w:val="28"/>
          <w:szCs w:val="28"/>
          <w:rtl/>
          <w:lang w:eastAsia="zh-CN"/>
        </w:rPr>
        <w:t>﴿</w:t>
      </w:r>
      <w:r w:rsidR="00681D0C">
        <w:rPr>
          <w:rFonts w:ascii="KFGQPC Uthmanic Script HAFS" w:hAnsi="KFGQPC Uthmanic Script HAFS" w:cs="KFGQPC Uthmanic Script HAFS" w:hint="eastAsia"/>
          <w:sz w:val="28"/>
          <w:szCs w:val="28"/>
          <w:rtl/>
        </w:rPr>
        <w:t>سُبۡحَٰنَ</w:t>
      </w:r>
      <w:r w:rsidR="00681D0C">
        <w:rPr>
          <w:rFonts w:ascii="KFGQPC Uthmanic Script HAFS" w:hAnsi="KFGQPC Uthmanic Script HAFS" w:cs="KFGQPC Uthmanic Script HAFS"/>
          <w:sz w:val="28"/>
          <w:szCs w:val="28"/>
          <w:rtl/>
        </w:rPr>
        <w:t xml:space="preserve"> </w:t>
      </w:r>
      <w:r w:rsidR="00681D0C">
        <w:rPr>
          <w:rFonts w:ascii="KFGQPC Uthmanic Script HAFS" w:hAnsi="KFGQPC Uthmanic Script HAFS" w:cs="KFGQPC Uthmanic Script HAFS" w:hint="cs"/>
          <w:sz w:val="28"/>
          <w:szCs w:val="28"/>
          <w:rtl/>
        </w:rPr>
        <w:t>ٱ</w:t>
      </w:r>
      <w:r w:rsidR="00681D0C">
        <w:rPr>
          <w:rFonts w:ascii="KFGQPC Uthmanic Script HAFS" w:hAnsi="KFGQPC Uthmanic Script HAFS" w:cs="KFGQPC Uthmanic Script HAFS" w:hint="eastAsia"/>
          <w:sz w:val="28"/>
          <w:szCs w:val="28"/>
          <w:rtl/>
        </w:rPr>
        <w:t>لَّذِيٓ</w:t>
      </w:r>
      <w:r w:rsidR="00681D0C">
        <w:rPr>
          <w:rFonts w:ascii="KFGQPC Uthmanic Script HAFS" w:hAnsi="KFGQPC Uthmanic Script HAFS" w:cs="KFGQPC Uthmanic Script HAFS"/>
          <w:sz w:val="28"/>
          <w:szCs w:val="28"/>
          <w:rtl/>
        </w:rPr>
        <w:t xml:space="preserve"> أَسۡرَىٰ بِعَبۡدِهِ</w:t>
      </w:r>
      <w:r w:rsidR="00681D0C">
        <w:rPr>
          <w:rFonts w:ascii="KFGQPC Uthmanic Script HAFS" w:hAnsi="KFGQPC Uthmanic Script HAFS" w:cs="KFGQPC Uthmanic Script HAFS" w:hint="cs"/>
          <w:sz w:val="28"/>
          <w:szCs w:val="28"/>
          <w:rtl/>
        </w:rPr>
        <w:t>ۦ</w:t>
      </w:r>
      <w:r w:rsidR="00681D0C">
        <w:rPr>
          <w:rFonts w:ascii="KFGQPC Uthmanic Script HAFS" w:hAnsi="KFGQPC Uthmanic Script HAFS" w:cs="KFGQPC Uthmanic Script HAFS"/>
          <w:sz w:val="28"/>
          <w:szCs w:val="28"/>
          <w:rtl/>
        </w:rPr>
        <w:t xml:space="preserve"> لَيۡلٗا مِّنَ </w:t>
      </w:r>
      <w:r w:rsidR="00681D0C">
        <w:rPr>
          <w:rFonts w:ascii="KFGQPC Uthmanic Script HAFS" w:hAnsi="KFGQPC Uthmanic Script HAFS" w:cs="KFGQPC Uthmanic Script HAFS" w:hint="cs"/>
          <w:sz w:val="28"/>
          <w:szCs w:val="28"/>
          <w:rtl/>
        </w:rPr>
        <w:t>ٱ</w:t>
      </w:r>
      <w:r w:rsidR="00681D0C">
        <w:rPr>
          <w:rFonts w:ascii="KFGQPC Uthmanic Script HAFS" w:hAnsi="KFGQPC Uthmanic Script HAFS" w:cs="KFGQPC Uthmanic Script HAFS" w:hint="eastAsia"/>
          <w:sz w:val="28"/>
          <w:szCs w:val="28"/>
          <w:rtl/>
        </w:rPr>
        <w:t>لۡمَسۡجِدِ</w:t>
      </w:r>
      <w:r w:rsidR="00681D0C">
        <w:rPr>
          <w:rFonts w:ascii="KFGQPC Uthmanic Script HAFS" w:hAnsi="KFGQPC Uthmanic Script HAFS" w:cs="KFGQPC Uthmanic Script HAFS"/>
          <w:sz w:val="28"/>
          <w:szCs w:val="28"/>
          <w:rtl/>
        </w:rPr>
        <w:t xml:space="preserve"> </w:t>
      </w:r>
      <w:r w:rsidR="00681D0C">
        <w:rPr>
          <w:rFonts w:ascii="KFGQPC Uthmanic Script HAFS" w:hAnsi="KFGQPC Uthmanic Script HAFS" w:cs="KFGQPC Uthmanic Script HAFS" w:hint="cs"/>
          <w:sz w:val="28"/>
          <w:szCs w:val="28"/>
          <w:rtl/>
        </w:rPr>
        <w:t>ٱ</w:t>
      </w:r>
      <w:r w:rsidR="00681D0C">
        <w:rPr>
          <w:rFonts w:ascii="KFGQPC Uthmanic Script HAFS" w:hAnsi="KFGQPC Uthmanic Script HAFS" w:cs="KFGQPC Uthmanic Script HAFS" w:hint="eastAsia"/>
          <w:sz w:val="28"/>
          <w:szCs w:val="28"/>
          <w:rtl/>
        </w:rPr>
        <w:t>لۡحَرَامِ</w:t>
      </w:r>
      <w:r w:rsidR="00681D0C">
        <w:rPr>
          <w:rFonts w:ascii="KFGQPC Uthmanic Script HAFS" w:hAnsi="KFGQPC Uthmanic Script HAFS" w:cs="KFGQPC Uthmanic Script HAFS"/>
          <w:sz w:val="28"/>
          <w:szCs w:val="28"/>
          <w:rtl/>
        </w:rPr>
        <w:t xml:space="preserve"> إِلَى </w:t>
      </w:r>
      <w:r w:rsidR="00681D0C">
        <w:rPr>
          <w:rFonts w:ascii="KFGQPC Uthmanic Script HAFS" w:hAnsi="KFGQPC Uthmanic Script HAFS" w:cs="KFGQPC Uthmanic Script HAFS" w:hint="cs"/>
          <w:sz w:val="28"/>
          <w:szCs w:val="28"/>
          <w:rtl/>
        </w:rPr>
        <w:t>ٱ</w:t>
      </w:r>
      <w:r w:rsidR="00681D0C">
        <w:rPr>
          <w:rFonts w:ascii="KFGQPC Uthmanic Script HAFS" w:hAnsi="KFGQPC Uthmanic Script HAFS" w:cs="KFGQPC Uthmanic Script HAFS" w:hint="eastAsia"/>
          <w:sz w:val="28"/>
          <w:szCs w:val="28"/>
          <w:rtl/>
        </w:rPr>
        <w:t>لۡمَسۡجِدِ</w:t>
      </w:r>
      <w:r w:rsidR="00681D0C">
        <w:rPr>
          <w:rFonts w:ascii="KFGQPC Uthmanic Script HAFS" w:hAnsi="KFGQPC Uthmanic Script HAFS" w:cs="KFGQPC Uthmanic Script HAFS"/>
          <w:sz w:val="28"/>
          <w:szCs w:val="28"/>
          <w:rtl/>
        </w:rPr>
        <w:t xml:space="preserve"> </w:t>
      </w:r>
      <w:r w:rsidR="00681D0C">
        <w:rPr>
          <w:rFonts w:ascii="KFGQPC Uthmanic Script HAFS" w:hAnsi="KFGQPC Uthmanic Script HAFS" w:cs="KFGQPC Uthmanic Script HAFS" w:hint="cs"/>
          <w:sz w:val="28"/>
          <w:szCs w:val="28"/>
          <w:rtl/>
        </w:rPr>
        <w:t>ٱ</w:t>
      </w:r>
      <w:r w:rsidR="00681D0C">
        <w:rPr>
          <w:rFonts w:ascii="KFGQPC Uthmanic Script HAFS" w:hAnsi="KFGQPC Uthmanic Script HAFS" w:cs="KFGQPC Uthmanic Script HAFS" w:hint="eastAsia"/>
          <w:sz w:val="28"/>
          <w:szCs w:val="28"/>
          <w:rtl/>
        </w:rPr>
        <w:t>لۡأَقۡصَا</w:t>
      </w:r>
      <w:r w:rsidR="00E941D0">
        <w:rPr>
          <w:rFonts w:ascii="Traditional Arabic" w:eastAsia="SimSun" w:hAnsi="Traditional Arabic" w:cs="Traditional Arabic"/>
          <w:sz w:val="28"/>
          <w:szCs w:val="28"/>
          <w:rtl/>
          <w:lang w:eastAsia="zh-CN"/>
        </w:rPr>
        <w:t>﴾</w:t>
      </w:r>
      <w:r w:rsidR="00E941D0">
        <w:rPr>
          <w:rFonts w:eastAsia="SimSun" w:cs="B Zar" w:hint="cs"/>
          <w:sz w:val="28"/>
          <w:szCs w:val="28"/>
          <w:rtl/>
          <w:lang w:eastAsia="zh-CN"/>
        </w:rPr>
        <w:t xml:space="preserve"> </w:t>
      </w:r>
      <w:r w:rsidR="00E941D0" w:rsidRPr="00845435">
        <w:rPr>
          <w:rFonts w:ascii="mylotus" w:eastAsia="SimSun" w:hAnsi="mylotus" w:cs="mylotus"/>
          <w:sz w:val="26"/>
          <w:szCs w:val="26"/>
          <w:rtl/>
          <w:lang w:eastAsia="zh-CN" w:bidi="ar-SA"/>
        </w:rPr>
        <w:t>[</w:t>
      </w:r>
      <w:r w:rsidR="00E941D0">
        <w:rPr>
          <w:rFonts w:ascii="mylotus" w:eastAsia="SimSun" w:hAnsi="mylotus" w:cs="mylotus"/>
          <w:sz w:val="26"/>
          <w:szCs w:val="26"/>
          <w:rtl/>
          <w:lang w:eastAsia="zh-CN" w:bidi="ar-SA"/>
        </w:rPr>
        <w:t>الإسراء: 1</w:t>
      </w:r>
      <w:r w:rsidR="00E941D0" w:rsidRPr="00845435">
        <w:rPr>
          <w:rFonts w:ascii="mylotus" w:eastAsia="SimSun" w:hAnsi="mylotus" w:cs="mylotus"/>
          <w:sz w:val="26"/>
          <w:szCs w:val="26"/>
          <w:rtl/>
          <w:lang w:eastAsia="zh-CN" w:bidi="ar-SA"/>
        </w:rPr>
        <w:t>]</w:t>
      </w:r>
      <w:r w:rsidR="00E941D0">
        <w:rPr>
          <w:rFonts w:eastAsia="SimSun" w:cs="B Zar" w:hint="cs"/>
          <w:sz w:val="28"/>
          <w:szCs w:val="28"/>
          <w:rtl/>
          <w:lang w:eastAsia="zh-CN"/>
        </w:rPr>
        <w:t>.</w:t>
      </w:r>
      <w:r w:rsidR="00664ACA">
        <w:rPr>
          <w:rFonts w:eastAsia="SimSun" w:cs="B Zar" w:hint="cs"/>
          <w:sz w:val="28"/>
          <w:szCs w:val="28"/>
          <w:rtl/>
          <w:lang w:eastAsia="zh-CN"/>
        </w:rPr>
        <w:t xml:space="preserve"> </w:t>
      </w:r>
      <w:r w:rsidR="00C25455">
        <w:rPr>
          <w:rFonts w:eastAsia="SimSun" w:cs="B Zar" w:hint="cs"/>
          <w:sz w:val="28"/>
          <w:szCs w:val="28"/>
          <w:rtl/>
          <w:lang w:eastAsia="zh-CN"/>
        </w:rPr>
        <w:t>«</w:t>
      </w:r>
      <w:r w:rsidRPr="008742B6">
        <w:rPr>
          <w:rFonts w:eastAsia="SimSun" w:cs="B Zar" w:hint="cs"/>
          <w:sz w:val="28"/>
          <w:szCs w:val="28"/>
          <w:rtl/>
          <w:lang w:eastAsia="zh-CN"/>
        </w:rPr>
        <w:t>پاك و منزه است خدايي كه بنده</w:t>
      </w:r>
      <w:r w:rsidR="00F37225">
        <w:rPr>
          <w:rFonts w:eastAsia="SimSun" w:cs="B Zar" w:hint="cs"/>
          <w:sz w:val="28"/>
          <w:szCs w:val="28"/>
          <w:rtl/>
          <w:lang w:eastAsia="zh-CN"/>
        </w:rPr>
        <w:t xml:space="preserve">‌اش </w:t>
      </w:r>
      <w:r w:rsidRPr="008742B6">
        <w:rPr>
          <w:rFonts w:eastAsia="SimSun" w:cs="B Zar" w:hint="cs"/>
          <w:sz w:val="28"/>
          <w:szCs w:val="28"/>
          <w:rtl/>
          <w:lang w:eastAsia="zh-CN"/>
        </w:rPr>
        <w:t>را شبي از مسجد الحرام به سوي مسجد الاقصي سير داد».</w:t>
      </w:r>
    </w:p>
    <w:p w:rsidR="009620CA" w:rsidRDefault="009620CA" w:rsidP="00AF3F00">
      <w:pPr>
        <w:bidi/>
        <w:ind w:firstLine="284"/>
        <w:jc w:val="lowKashida"/>
        <w:rPr>
          <w:rFonts w:eastAsia="SimSun" w:cs="B Zar" w:hint="cs"/>
          <w:sz w:val="28"/>
          <w:szCs w:val="28"/>
          <w:rtl/>
          <w:lang w:eastAsia="zh-CN"/>
        </w:rPr>
      </w:pPr>
      <w:r w:rsidRPr="008742B6">
        <w:rPr>
          <w:rFonts w:eastAsia="SimSun" w:cs="B Zar" w:hint="cs"/>
          <w:sz w:val="28"/>
          <w:szCs w:val="28"/>
          <w:rtl/>
          <w:lang w:eastAsia="zh-CN"/>
        </w:rPr>
        <w:t>معجزات پيامبران بسيارند خصوصاً معجزات پيامبر ما</w:t>
      </w:r>
      <w:r w:rsidRPr="009620CA">
        <w:rPr>
          <w:rFonts w:eastAsia="SimSun" w:cs="CTraditional Arabic" w:hint="cs"/>
          <w:sz w:val="28"/>
          <w:szCs w:val="28"/>
          <w:rtl/>
          <w:lang w:eastAsia="zh-CN"/>
        </w:rPr>
        <w:t>ص</w:t>
      </w:r>
      <w:r w:rsidRPr="008742B6">
        <w:rPr>
          <w:rFonts w:eastAsia="SimSun" w:cs="B Zar" w:hint="cs"/>
          <w:sz w:val="28"/>
          <w:szCs w:val="28"/>
          <w:rtl/>
          <w:lang w:eastAsia="zh-CN"/>
        </w:rPr>
        <w:t xml:space="preserve"> كه خداوند بر دست او بسياري از آيات و دلايل كه براي هيچ پيامبري قبل از او جمع ننموده را جمع كرده است و آنچه اينجا آورده شده تنها نمونه</w:t>
      </w:r>
      <w:r w:rsidR="00F37225">
        <w:rPr>
          <w:rFonts w:eastAsia="SimSun" w:cs="B Zar" w:hint="cs"/>
          <w:sz w:val="28"/>
          <w:szCs w:val="28"/>
          <w:rtl/>
          <w:lang w:eastAsia="zh-CN"/>
        </w:rPr>
        <w:t xml:space="preserve">‌هاي </w:t>
      </w:r>
      <w:r w:rsidRPr="008742B6">
        <w:rPr>
          <w:rFonts w:eastAsia="SimSun" w:cs="B Zar" w:hint="cs"/>
          <w:sz w:val="28"/>
          <w:szCs w:val="28"/>
          <w:rtl/>
          <w:lang w:eastAsia="zh-CN"/>
        </w:rPr>
        <w:t>از آن است.</w:t>
      </w:r>
    </w:p>
    <w:p w:rsidR="009620CA" w:rsidRPr="009620CA" w:rsidRDefault="009620CA" w:rsidP="00454F98">
      <w:pPr>
        <w:pStyle w:val="a3"/>
        <w:rPr>
          <w:rFonts w:hint="cs"/>
          <w:rtl/>
        </w:rPr>
      </w:pPr>
      <w:bookmarkStart w:id="491" w:name="_Toc291009127"/>
      <w:bookmarkStart w:id="492" w:name="_Toc291009486"/>
      <w:bookmarkStart w:id="493" w:name="_Toc346966544"/>
      <w:r w:rsidRPr="009620CA">
        <w:rPr>
          <w:rFonts w:hint="cs"/>
          <w:rtl/>
        </w:rPr>
        <w:t>تعريف كرامت</w:t>
      </w:r>
      <w:bookmarkEnd w:id="491"/>
      <w:bookmarkEnd w:id="492"/>
      <w:bookmarkEnd w:id="493"/>
    </w:p>
    <w:p w:rsidR="009620CA" w:rsidRPr="008742B6" w:rsidRDefault="00664ACA" w:rsidP="00AF3F00">
      <w:pPr>
        <w:bidi/>
        <w:ind w:firstLine="284"/>
        <w:jc w:val="lowKashida"/>
        <w:rPr>
          <w:rFonts w:eastAsia="SimSun" w:cs="B Zar" w:hint="cs"/>
          <w:sz w:val="28"/>
          <w:szCs w:val="28"/>
          <w:rtl/>
          <w:lang w:eastAsia="zh-CN"/>
        </w:rPr>
      </w:pPr>
      <w:r w:rsidRPr="000012A2">
        <w:rPr>
          <w:rStyle w:val="Char4"/>
          <w:rFonts w:eastAsia="SimSun"/>
          <w:rtl/>
        </w:rPr>
        <w:t>(</w:t>
      </w:r>
      <w:r w:rsidR="009620CA" w:rsidRPr="000012A2">
        <w:rPr>
          <w:rStyle w:val="Char4"/>
          <w:rFonts w:eastAsia="SimSun"/>
          <w:rtl/>
        </w:rPr>
        <w:t>الكرامة: أمر خارق للعادة غير مقرون بدعوى النبوة ولا هو مقدمة لها تظهر على يد عبد ظاهر الصلاح مصحوب بصحيح الاعتقاد والعمل الصالح)</w:t>
      </w:r>
      <w:r w:rsidR="00C25455">
        <w:rPr>
          <w:rFonts w:ascii="Lotus Linotype" w:eastAsia="SimSun" w:hAnsi="Lotus Linotype" w:cs="Lotus Linotype"/>
          <w:sz w:val="28"/>
          <w:szCs w:val="28"/>
          <w:rtl/>
          <w:lang w:eastAsia="zh-CN"/>
        </w:rPr>
        <w:t xml:space="preserve"> «</w:t>
      </w:r>
      <w:r w:rsidR="009620CA" w:rsidRPr="008742B6">
        <w:rPr>
          <w:rFonts w:eastAsia="SimSun" w:cs="B Zar" w:hint="cs"/>
          <w:sz w:val="28"/>
          <w:szCs w:val="28"/>
          <w:rtl/>
          <w:lang w:eastAsia="zh-CN"/>
        </w:rPr>
        <w:t xml:space="preserve">كرامت به كاري خارق العاده گفته </w:t>
      </w:r>
      <w:r w:rsidR="00F15976">
        <w:rPr>
          <w:rFonts w:eastAsia="SimSun" w:cs="B Zar" w:hint="cs"/>
          <w:sz w:val="28"/>
          <w:szCs w:val="28"/>
          <w:rtl/>
          <w:lang w:eastAsia="zh-CN"/>
        </w:rPr>
        <w:t>مي‌شود</w:t>
      </w:r>
      <w:r w:rsidR="009620CA" w:rsidRPr="008742B6">
        <w:rPr>
          <w:rFonts w:eastAsia="SimSun" w:cs="B Zar" w:hint="cs"/>
          <w:sz w:val="28"/>
          <w:szCs w:val="28"/>
          <w:rtl/>
          <w:lang w:eastAsia="zh-CN"/>
        </w:rPr>
        <w:t xml:space="preserve"> كه انجام دهنده آن ادعاي پيامبري</w:t>
      </w:r>
      <w:r w:rsidR="00F37225">
        <w:rPr>
          <w:rFonts w:eastAsia="SimSun" w:cs="B Zar" w:hint="cs"/>
          <w:sz w:val="28"/>
          <w:szCs w:val="28"/>
          <w:rtl/>
          <w:lang w:eastAsia="zh-CN"/>
        </w:rPr>
        <w:t xml:space="preserve"> ن</w:t>
      </w:r>
      <w:r w:rsidR="00551992">
        <w:rPr>
          <w:rFonts w:eastAsia="SimSun" w:cs="B Zar" w:hint="cs"/>
          <w:sz w:val="28"/>
          <w:szCs w:val="28"/>
          <w:rtl/>
          <w:lang w:eastAsia="zh-CN"/>
        </w:rPr>
        <w:t>مي‌كند</w:t>
      </w:r>
      <w:r w:rsidR="009620CA" w:rsidRPr="008742B6">
        <w:rPr>
          <w:rFonts w:eastAsia="SimSun" w:cs="B Zar" w:hint="cs"/>
          <w:sz w:val="28"/>
          <w:szCs w:val="28"/>
          <w:rtl/>
          <w:lang w:eastAsia="zh-CN"/>
        </w:rPr>
        <w:t xml:space="preserve"> و حتي مقدمه‌اي براي ادعاي آن</w:t>
      </w:r>
      <w:r w:rsidR="00F37225">
        <w:rPr>
          <w:rFonts w:eastAsia="SimSun" w:cs="B Zar" w:hint="cs"/>
          <w:sz w:val="28"/>
          <w:szCs w:val="28"/>
          <w:rtl/>
          <w:lang w:eastAsia="zh-CN"/>
        </w:rPr>
        <w:t xml:space="preserve"> نمي‌</w:t>
      </w:r>
      <w:r w:rsidR="009620CA" w:rsidRPr="008742B6">
        <w:rPr>
          <w:rFonts w:eastAsia="SimSun" w:cs="B Zar" w:hint="cs"/>
          <w:sz w:val="28"/>
          <w:szCs w:val="28"/>
          <w:rtl/>
          <w:lang w:eastAsia="zh-CN"/>
        </w:rPr>
        <w:t>باشد و بر دست</w:t>
      </w:r>
      <w:r w:rsidR="00F15976">
        <w:rPr>
          <w:rFonts w:eastAsia="SimSun" w:cs="B Zar" w:hint="cs"/>
          <w:sz w:val="28"/>
          <w:szCs w:val="28"/>
          <w:rtl/>
          <w:lang w:eastAsia="zh-CN"/>
        </w:rPr>
        <w:t xml:space="preserve"> بنده‌اي </w:t>
      </w:r>
      <w:r w:rsidR="009620CA" w:rsidRPr="008742B6">
        <w:rPr>
          <w:rFonts w:eastAsia="SimSun" w:cs="B Zar" w:hint="cs"/>
          <w:sz w:val="28"/>
          <w:szCs w:val="28"/>
          <w:rtl/>
          <w:lang w:eastAsia="zh-CN"/>
        </w:rPr>
        <w:t>صالحي كه داراي عقيده اي صحيح و عمل صالح است ظاهر</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009620CA" w:rsidRPr="008742B6">
        <w:rPr>
          <w:rFonts w:eastAsia="SimSun" w:cs="B Zar" w:hint="cs"/>
          <w:sz w:val="28"/>
          <w:szCs w:val="28"/>
          <w:rtl/>
          <w:lang w:eastAsia="zh-CN"/>
        </w:rPr>
        <w:t>».</w:t>
      </w:r>
    </w:p>
    <w:p w:rsidR="009620CA" w:rsidRPr="008742B6" w:rsidRDefault="009620CA" w:rsidP="00AF3F00">
      <w:pPr>
        <w:bidi/>
        <w:ind w:firstLine="284"/>
        <w:jc w:val="lowKashida"/>
        <w:rPr>
          <w:rFonts w:eastAsia="SimSun" w:cs="B Zar" w:hint="cs"/>
          <w:sz w:val="28"/>
          <w:szCs w:val="28"/>
          <w:rtl/>
          <w:lang w:eastAsia="zh-CN"/>
        </w:rPr>
      </w:pPr>
      <w:r w:rsidRPr="008742B6">
        <w:rPr>
          <w:rFonts w:eastAsia="SimSun" w:cs="B Zar" w:hint="cs"/>
          <w:sz w:val="28"/>
          <w:szCs w:val="28"/>
          <w:rtl/>
          <w:lang w:eastAsia="zh-CN"/>
        </w:rPr>
        <w:t>وقتي گفته</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8742B6">
        <w:rPr>
          <w:rFonts w:ascii="Lotus Linotype" w:eastAsia="SimSun" w:hAnsi="Lotus Linotype" w:cs="Lotus Linotype"/>
          <w:sz w:val="28"/>
          <w:szCs w:val="28"/>
          <w:rtl/>
          <w:lang w:eastAsia="zh-CN"/>
        </w:rPr>
        <w:t xml:space="preserve"> </w:t>
      </w:r>
      <w:r w:rsidRPr="000012A2">
        <w:rPr>
          <w:rStyle w:val="Char"/>
          <w:rFonts w:eastAsia="SimSun"/>
          <w:rtl/>
        </w:rPr>
        <w:t>أمر خارق للعادة</w:t>
      </w:r>
      <w:r w:rsidRPr="008742B6">
        <w:rPr>
          <w:rFonts w:eastAsia="SimSun" w:cs="B Zar" w:hint="cs"/>
          <w:sz w:val="28"/>
          <w:szCs w:val="28"/>
          <w:rtl/>
          <w:lang w:eastAsia="zh-CN"/>
        </w:rPr>
        <w:t>: كارهايي كه بر حسب عادت انجام</w:t>
      </w:r>
      <w:r w:rsidR="00F37225">
        <w:rPr>
          <w:rFonts w:eastAsia="SimSun" w:cs="B Zar" w:hint="cs"/>
          <w:sz w:val="28"/>
          <w:szCs w:val="28"/>
          <w:rtl/>
          <w:lang w:eastAsia="zh-CN"/>
        </w:rPr>
        <w:t xml:space="preserve"> مي‌</w:t>
      </w:r>
      <w:r w:rsidRPr="008742B6">
        <w:rPr>
          <w:rFonts w:eastAsia="SimSun" w:cs="B Zar" w:hint="cs"/>
          <w:sz w:val="28"/>
          <w:szCs w:val="28"/>
          <w:rtl/>
          <w:lang w:eastAsia="zh-CN"/>
        </w:rPr>
        <w:t>شوند را خارج</w:t>
      </w:r>
      <w:r w:rsidR="00F37225">
        <w:rPr>
          <w:rFonts w:eastAsia="SimSun" w:cs="B Zar" w:hint="cs"/>
          <w:sz w:val="28"/>
          <w:szCs w:val="28"/>
          <w:rtl/>
          <w:lang w:eastAsia="zh-CN"/>
        </w:rPr>
        <w:t xml:space="preserve"> مي‌</w:t>
      </w:r>
      <w:r w:rsidRPr="008742B6">
        <w:rPr>
          <w:rFonts w:eastAsia="SimSun" w:cs="B Zar" w:hint="cs"/>
          <w:sz w:val="28"/>
          <w:szCs w:val="28"/>
          <w:rtl/>
          <w:lang w:eastAsia="zh-CN"/>
        </w:rPr>
        <w:t>سازد.</w:t>
      </w:r>
    </w:p>
    <w:p w:rsidR="009620CA" w:rsidRPr="008742B6" w:rsidRDefault="009620CA" w:rsidP="00AF3F00">
      <w:pPr>
        <w:bidi/>
        <w:ind w:firstLine="284"/>
        <w:jc w:val="lowKashida"/>
        <w:rPr>
          <w:rFonts w:eastAsia="SimSun" w:cs="B Zar" w:hint="cs"/>
          <w:sz w:val="28"/>
          <w:szCs w:val="28"/>
          <w:rtl/>
          <w:lang w:eastAsia="zh-CN"/>
        </w:rPr>
      </w:pPr>
      <w:r w:rsidRPr="008742B6">
        <w:rPr>
          <w:rFonts w:eastAsia="SimSun" w:cs="B Zar" w:hint="cs"/>
          <w:sz w:val="28"/>
          <w:szCs w:val="28"/>
          <w:rtl/>
          <w:lang w:eastAsia="zh-CN"/>
        </w:rPr>
        <w:t>وقتي گفته</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8742B6">
        <w:rPr>
          <w:rFonts w:ascii="Lotus Linotype" w:eastAsia="SimSun" w:hAnsi="Lotus Linotype" w:cs="Lotus Linotype"/>
          <w:sz w:val="28"/>
          <w:szCs w:val="28"/>
          <w:rtl/>
          <w:lang w:eastAsia="zh-CN"/>
        </w:rPr>
        <w:t xml:space="preserve"> </w:t>
      </w:r>
      <w:r w:rsidRPr="000012A2">
        <w:rPr>
          <w:rStyle w:val="Char"/>
          <w:rFonts w:eastAsia="SimSun"/>
          <w:rtl/>
        </w:rPr>
        <w:t>غير مقرون بدعوى النبوة</w:t>
      </w:r>
      <w:r w:rsidRPr="008742B6">
        <w:rPr>
          <w:rFonts w:ascii="Lotus Linotype" w:eastAsia="SimSun" w:hAnsi="Lotus Linotype" w:cs="Lotus Linotype"/>
          <w:sz w:val="28"/>
          <w:szCs w:val="28"/>
          <w:rtl/>
          <w:lang w:eastAsia="zh-CN"/>
        </w:rPr>
        <w:t>:</w:t>
      </w:r>
      <w:r w:rsidRPr="008742B6">
        <w:rPr>
          <w:rFonts w:eastAsia="SimSun" w:cs="B Zar" w:hint="cs"/>
          <w:sz w:val="28"/>
          <w:szCs w:val="28"/>
          <w:rtl/>
          <w:lang w:eastAsia="zh-CN"/>
        </w:rPr>
        <w:t xml:space="preserve"> معجزات انبياء خارج</w:t>
      </w:r>
      <w:r w:rsidR="00F37225">
        <w:rPr>
          <w:rFonts w:eastAsia="SimSun" w:cs="B Zar" w:hint="cs"/>
          <w:sz w:val="28"/>
          <w:szCs w:val="28"/>
          <w:rtl/>
          <w:lang w:eastAsia="zh-CN"/>
        </w:rPr>
        <w:t xml:space="preserve"> مي‌</w:t>
      </w:r>
      <w:r w:rsidRPr="008742B6">
        <w:rPr>
          <w:rFonts w:eastAsia="SimSun" w:cs="B Zar" w:hint="cs"/>
          <w:sz w:val="28"/>
          <w:szCs w:val="28"/>
          <w:rtl/>
          <w:lang w:eastAsia="zh-CN"/>
        </w:rPr>
        <w:t>گردد.</w:t>
      </w:r>
    </w:p>
    <w:p w:rsidR="009620CA" w:rsidRPr="008742B6" w:rsidRDefault="009620CA" w:rsidP="00AF3F00">
      <w:pPr>
        <w:bidi/>
        <w:ind w:firstLine="284"/>
        <w:jc w:val="lowKashida"/>
        <w:rPr>
          <w:rFonts w:eastAsia="SimSun" w:cs="B Zar" w:hint="cs"/>
          <w:sz w:val="28"/>
          <w:szCs w:val="28"/>
          <w:rtl/>
          <w:lang w:eastAsia="zh-CN"/>
        </w:rPr>
      </w:pPr>
      <w:r w:rsidRPr="008742B6">
        <w:rPr>
          <w:rFonts w:eastAsia="SimSun" w:cs="B Zar" w:hint="cs"/>
          <w:sz w:val="28"/>
          <w:szCs w:val="28"/>
          <w:rtl/>
          <w:lang w:eastAsia="zh-CN"/>
        </w:rPr>
        <w:t>و وقتي گفته</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8742B6">
        <w:rPr>
          <w:rFonts w:ascii="Lotus Linotype" w:eastAsia="SimSun" w:hAnsi="Lotus Linotype" w:cs="Lotus Linotype"/>
          <w:sz w:val="28"/>
          <w:szCs w:val="28"/>
          <w:rtl/>
          <w:lang w:eastAsia="zh-CN"/>
        </w:rPr>
        <w:t xml:space="preserve"> </w:t>
      </w:r>
      <w:r w:rsidRPr="000012A2">
        <w:rPr>
          <w:rStyle w:val="Char"/>
          <w:rFonts w:eastAsia="SimSun"/>
          <w:rtl/>
        </w:rPr>
        <w:t>ولا هو مقدمة لها</w:t>
      </w:r>
      <w:r w:rsidRPr="008742B6">
        <w:rPr>
          <w:rFonts w:ascii="Lotus Linotype" w:eastAsia="SimSun" w:hAnsi="Lotus Linotype" w:cs="Lotus Linotype"/>
          <w:sz w:val="28"/>
          <w:szCs w:val="28"/>
          <w:rtl/>
          <w:lang w:eastAsia="zh-CN"/>
        </w:rPr>
        <w:t>:</w:t>
      </w:r>
      <w:r w:rsidRPr="008742B6">
        <w:rPr>
          <w:rFonts w:eastAsia="SimSun" w:cs="B Zar" w:hint="cs"/>
          <w:sz w:val="28"/>
          <w:szCs w:val="28"/>
          <w:rtl/>
          <w:lang w:eastAsia="zh-CN"/>
        </w:rPr>
        <w:t xml:space="preserve"> همه امورات خارق العاده اي كه قبل از پيامبري برايشان روي</w:t>
      </w:r>
      <w:r w:rsidR="00F37225">
        <w:rPr>
          <w:rFonts w:eastAsia="SimSun" w:cs="B Zar" w:hint="cs"/>
          <w:sz w:val="28"/>
          <w:szCs w:val="28"/>
          <w:rtl/>
          <w:lang w:eastAsia="zh-CN"/>
        </w:rPr>
        <w:t xml:space="preserve"> مي‌</w:t>
      </w:r>
      <w:r w:rsidRPr="008742B6">
        <w:rPr>
          <w:rFonts w:eastAsia="SimSun" w:cs="B Zar" w:hint="cs"/>
          <w:sz w:val="28"/>
          <w:szCs w:val="28"/>
          <w:rtl/>
          <w:lang w:eastAsia="zh-CN"/>
        </w:rPr>
        <w:t>دهد و مقدمه پيامبري</w:t>
      </w:r>
      <w:r w:rsidR="00F37225">
        <w:rPr>
          <w:rFonts w:eastAsia="SimSun" w:cs="B Zar" w:hint="cs"/>
          <w:sz w:val="28"/>
          <w:szCs w:val="28"/>
          <w:rtl/>
          <w:lang w:eastAsia="zh-CN"/>
        </w:rPr>
        <w:t xml:space="preserve"> آن‌هاست</w:t>
      </w:r>
      <w:r w:rsidRPr="008742B6">
        <w:rPr>
          <w:rFonts w:eastAsia="SimSun" w:cs="B Zar" w:hint="cs"/>
          <w:sz w:val="28"/>
          <w:szCs w:val="28"/>
          <w:rtl/>
          <w:lang w:eastAsia="zh-CN"/>
        </w:rPr>
        <w:t xml:space="preserve"> از آن خارج</w:t>
      </w:r>
      <w:r w:rsidR="00F37225">
        <w:rPr>
          <w:rFonts w:eastAsia="SimSun" w:cs="B Zar" w:hint="cs"/>
          <w:sz w:val="28"/>
          <w:szCs w:val="28"/>
          <w:rtl/>
          <w:lang w:eastAsia="zh-CN"/>
        </w:rPr>
        <w:t xml:space="preserve"> مي‌</w:t>
      </w:r>
      <w:r w:rsidRPr="008742B6">
        <w:rPr>
          <w:rFonts w:eastAsia="SimSun" w:cs="B Zar" w:hint="cs"/>
          <w:sz w:val="28"/>
          <w:szCs w:val="28"/>
          <w:rtl/>
          <w:lang w:eastAsia="zh-CN"/>
        </w:rPr>
        <w:t>گردد.</w:t>
      </w:r>
    </w:p>
    <w:p w:rsidR="009620CA" w:rsidRPr="008742B6" w:rsidRDefault="009620CA" w:rsidP="00AF3F00">
      <w:pPr>
        <w:bidi/>
        <w:ind w:firstLine="284"/>
        <w:jc w:val="lowKashida"/>
        <w:rPr>
          <w:rFonts w:eastAsia="SimSun" w:cs="B Zar" w:hint="cs"/>
          <w:sz w:val="28"/>
          <w:szCs w:val="28"/>
          <w:rtl/>
          <w:lang w:eastAsia="zh-CN"/>
        </w:rPr>
      </w:pPr>
      <w:r w:rsidRPr="008742B6">
        <w:rPr>
          <w:rFonts w:eastAsia="SimSun" w:cs="B Zar" w:hint="cs"/>
          <w:sz w:val="28"/>
          <w:szCs w:val="28"/>
          <w:rtl/>
          <w:lang w:eastAsia="zh-CN"/>
        </w:rPr>
        <w:t>و اينكه گفته</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8742B6">
        <w:rPr>
          <w:rFonts w:ascii="Lotus Linotype" w:eastAsia="SimSun" w:hAnsi="Lotus Linotype" w:cs="Lotus Linotype"/>
          <w:sz w:val="28"/>
          <w:szCs w:val="28"/>
          <w:rtl/>
          <w:lang w:eastAsia="zh-CN"/>
        </w:rPr>
        <w:t xml:space="preserve"> </w:t>
      </w:r>
      <w:r w:rsidRPr="000012A2">
        <w:rPr>
          <w:rStyle w:val="Char"/>
          <w:rFonts w:eastAsia="SimSun"/>
          <w:rtl/>
        </w:rPr>
        <w:t>ويظهر على يد عبد ظاهر الصلاح</w:t>
      </w:r>
      <w:r w:rsidR="00704A27" w:rsidRPr="000012A2">
        <w:rPr>
          <w:rStyle w:val="Char"/>
          <w:rFonts w:eastAsia="SimSun"/>
          <w:rtl/>
        </w:rPr>
        <w:t>..</w:t>
      </w:r>
      <w:r w:rsidR="00D56B6C">
        <w:rPr>
          <w:rFonts w:ascii="Lotus Linotype" w:eastAsia="SimSun" w:hAnsi="Lotus Linotype" w:cs="Lotus Linotype"/>
          <w:sz w:val="28"/>
          <w:szCs w:val="28"/>
          <w:rtl/>
          <w:lang w:eastAsia="zh-CN"/>
        </w:rPr>
        <w:t>:</w:t>
      </w:r>
      <w:r w:rsidRPr="008742B6">
        <w:rPr>
          <w:rFonts w:eastAsia="SimSun" w:cs="B Zar" w:hint="cs"/>
          <w:sz w:val="28"/>
          <w:szCs w:val="28"/>
          <w:rtl/>
          <w:lang w:eastAsia="zh-CN"/>
        </w:rPr>
        <w:t xml:space="preserve"> آنچه بر دست ساحر و كاهن كه سحر و جادو</w:t>
      </w:r>
      <w:r w:rsidR="00F37225">
        <w:rPr>
          <w:rFonts w:eastAsia="SimSun" w:cs="B Zar" w:hint="cs"/>
          <w:sz w:val="28"/>
          <w:szCs w:val="28"/>
          <w:rtl/>
          <w:lang w:eastAsia="zh-CN"/>
        </w:rPr>
        <w:t xml:space="preserve"> مي‌</w:t>
      </w:r>
      <w:r w:rsidRPr="008742B6">
        <w:rPr>
          <w:rFonts w:eastAsia="SimSun" w:cs="B Zar" w:hint="cs"/>
          <w:sz w:val="28"/>
          <w:szCs w:val="28"/>
          <w:rtl/>
          <w:lang w:eastAsia="zh-CN"/>
        </w:rPr>
        <w:t xml:space="preserve">باشد خارج </w:t>
      </w:r>
      <w:r w:rsidR="00F15976">
        <w:rPr>
          <w:rFonts w:eastAsia="SimSun" w:cs="B Zar" w:hint="cs"/>
          <w:sz w:val="28"/>
          <w:szCs w:val="28"/>
          <w:rtl/>
          <w:lang w:eastAsia="zh-CN"/>
        </w:rPr>
        <w:t>مي‌شود</w:t>
      </w:r>
      <w:r w:rsidRPr="008742B6">
        <w:rPr>
          <w:rFonts w:eastAsia="SimSun" w:cs="B Zar" w:hint="cs"/>
          <w:sz w:val="28"/>
          <w:szCs w:val="28"/>
          <w:rtl/>
          <w:lang w:eastAsia="zh-CN"/>
        </w:rPr>
        <w:t>.</w:t>
      </w:r>
    </w:p>
    <w:p w:rsidR="009620CA" w:rsidRPr="00681D0C" w:rsidRDefault="009620CA" w:rsidP="00681D0C">
      <w:pPr>
        <w:bidi/>
        <w:ind w:firstLine="284"/>
        <w:jc w:val="both"/>
        <w:rPr>
          <w:rFonts w:ascii="KFGQPC Uthmanic Script HAFS" w:hAnsi="KFGQPC Uthmanic Script HAFS" w:cs="KFGQPC Uthmanic Script HAFS" w:hint="cs"/>
          <w:sz w:val="28"/>
          <w:szCs w:val="28"/>
          <w:rtl/>
        </w:rPr>
      </w:pPr>
      <w:r w:rsidRPr="008742B6">
        <w:rPr>
          <w:rFonts w:eastAsia="SimSun" w:cs="B Zar" w:hint="cs"/>
          <w:sz w:val="28"/>
          <w:szCs w:val="28"/>
          <w:rtl/>
          <w:lang w:eastAsia="zh-CN"/>
        </w:rPr>
        <w:t>كرامات اولياء بسيارند از جمله آنچه در حق بعضي از صالحان</w:t>
      </w:r>
      <w:r w:rsidR="00E6168D">
        <w:rPr>
          <w:rFonts w:eastAsia="SimSun" w:cs="B Zar" w:hint="cs"/>
          <w:sz w:val="28"/>
          <w:szCs w:val="28"/>
          <w:rtl/>
          <w:lang w:eastAsia="zh-CN"/>
        </w:rPr>
        <w:t xml:space="preserve"> امت‌هاي </w:t>
      </w:r>
      <w:r w:rsidRPr="008742B6">
        <w:rPr>
          <w:rFonts w:eastAsia="SimSun" w:cs="B Zar" w:hint="cs"/>
          <w:sz w:val="28"/>
          <w:szCs w:val="28"/>
          <w:rtl/>
          <w:lang w:eastAsia="zh-CN"/>
        </w:rPr>
        <w:t>گذشته روي داده است. از آنجمله آنچه است كه خداوند از مريم</w:t>
      </w:r>
      <w:r w:rsidRPr="009620CA">
        <w:rPr>
          <w:rFonts w:eastAsia="SimSun" w:cs="CTraditional Arabic" w:hint="cs"/>
          <w:sz w:val="28"/>
          <w:szCs w:val="28"/>
          <w:rtl/>
          <w:lang w:eastAsia="zh-CN"/>
        </w:rPr>
        <w:t>‘</w:t>
      </w:r>
      <w:r w:rsidRPr="008742B6">
        <w:rPr>
          <w:rFonts w:eastAsia="SimSun" w:cs="B Zar" w:hint="cs"/>
          <w:sz w:val="28"/>
          <w:szCs w:val="28"/>
          <w:rtl/>
          <w:lang w:eastAsia="zh-CN"/>
        </w:rPr>
        <w:t xml:space="preserve"> خبر داده است.</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8742B6">
        <w:rPr>
          <w:rFonts w:eastAsia="SimSun" w:cs="B Zar" w:hint="cs"/>
          <w:sz w:val="28"/>
          <w:szCs w:val="28"/>
          <w:rtl/>
          <w:lang w:eastAsia="zh-CN"/>
        </w:rPr>
        <w:t>:</w:t>
      </w:r>
      <w:r w:rsidR="00E941D0">
        <w:rPr>
          <w:rFonts w:eastAsia="SimSun" w:cs="B Zar" w:hint="cs"/>
          <w:sz w:val="28"/>
          <w:szCs w:val="28"/>
          <w:rtl/>
          <w:lang w:eastAsia="zh-CN"/>
        </w:rPr>
        <w:t xml:space="preserve"> </w:t>
      </w:r>
      <w:r w:rsidR="00E941D0">
        <w:rPr>
          <w:rFonts w:ascii="Traditional Arabic" w:eastAsia="SimSun" w:hAnsi="Traditional Arabic" w:cs="Traditional Arabic"/>
          <w:sz w:val="28"/>
          <w:szCs w:val="28"/>
          <w:rtl/>
          <w:lang w:eastAsia="zh-CN"/>
        </w:rPr>
        <w:t>﴿</w:t>
      </w:r>
      <w:r w:rsidR="00681D0C">
        <w:rPr>
          <w:rFonts w:ascii="KFGQPC Uthmanic Script HAFS" w:hAnsi="KFGQPC Uthmanic Script HAFS" w:cs="KFGQPC Uthmanic Script HAFS"/>
          <w:sz w:val="28"/>
          <w:szCs w:val="28"/>
          <w:rtl/>
        </w:rPr>
        <w:t xml:space="preserve">كُلَّمَا دَخَلَ عَلَيۡهَا زَكَرِيَّا </w:t>
      </w:r>
      <w:r w:rsidR="00681D0C">
        <w:rPr>
          <w:rFonts w:ascii="KFGQPC Uthmanic Script HAFS" w:hAnsi="KFGQPC Uthmanic Script HAFS" w:cs="KFGQPC Uthmanic Script HAFS" w:hint="cs"/>
          <w:sz w:val="28"/>
          <w:szCs w:val="28"/>
          <w:rtl/>
        </w:rPr>
        <w:t>ٱ</w:t>
      </w:r>
      <w:r w:rsidR="00681D0C">
        <w:rPr>
          <w:rFonts w:ascii="KFGQPC Uthmanic Script HAFS" w:hAnsi="KFGQPC Uthmanic Script HAFS" w:cs="KFGQPC Uthmanic Script HAFS" w:hint="eastAsia"/>
          <w:sz w:val="28"/>
          <w:szCs w:val="28"/>
          <w:rtl/>
        </w:rPr>
        <w:t>لۡمِحۡرَابَ</w:t>
      </w:r>
      <w:r w:rsidR="00681D0C">
        <w:rPr>
          <w:rFonts w:ascii="KFGQPC Uthmanic Script HAFS" w:hAnsi="KFGQPC Uthmanic Script HAFS" w:cs="KFGQPC Uthmanic Script HAFS"/>
          <w:sz w:val="28"/>
          <w:szCs w:val="28"/>
          <w:rtl/>
        </w:rPr>
        <w:t xml:space="preserve"> وَجَدَ عِندَهَا رِزۡقٗاۖ قَالَ يَٰمَرۡيَمُ أَنَّىٰ لَكِ هَٰذَاۖ قَالَتۡ هُوَ مِنۡ عِندِ </w:t>
      </w:r>
      <w:r w:rsidR="00681D0C">
        <w:rPr>
          <w:rFonts w:ascii="KFGQPC Uthmanic Script HAFS" w:hAnsi="KFGQPC Uthmanic Script HAFS" w:cs="KFGQPC Uthmanic Script HAFS" w:hint="cs"/>
          <w:sz w:val="28"/>
          <w:szCs w:val="28"/>
          <w:rtl/>
        </w:rPr>
        <w:t>ٱ</w:t>
      </w:r>
      <w:r w:rsidR="00681D0C">
        <w:rPr>
          <w:rFonts w:ascii="KFGQPC Uthmanic Script HAFS" w:hAnsi="KFGQPC Uthmanic Script HAFS" w:cs="KFGQPC Uthmanic Script HAFS" w:hint="eastAsia"/>
          <w:sz w:val="28"/>
          <w:szCs w:val="28"/>
          <w:rtl/>
        </w:rPr>
        <w:t>للَّهِۖ</w:t>
      </w:r>
      <w:r w:rsidR="00E941D0">
        <w:rPr>
          <w:rFonts w:ascii="Traditional Arabic" w:eastAsia="SimSun" w:hAnsi="Traditional Arabic" w:cs="Traditional Arabic"/>
          <w:sz w:val="28"/>
          <w:szCs w:val="28"/>
          <w:rtl/>
          <w:lang w:eastAsia="zh-CN"/>
        </w:rPr>
        <w:t>﴾</w:t>
      </w:r>
      <w:r w:rsidR="00E941D0">
        <w:rPr>
          <w:rFonts w:eastAsia="SimSun" w:cs="B Zar" w:hint="cs"/>
          <w:sz w:val="28"/>
          <w:szCs w:val="28"/>
          <w:rtl/>
          <w:lang w:eastAsia="zh-CN"/>
        </w:rPr>
        <w:t xml:space="preserve"> </w:t>
      </w:r>
      <w:r w:rsidR="00E941D0" w:rsidRPr="00845435">
        <w:rPr>
          <w:rFonts w:ascii="mylotus" w:eastAsia="SimSun" w:hAnsi="mylotus" w:cs="mylotus"/>
          <w:sz w:val="26"/>
          <w:szCs w:val="26"/>
          <w:rtl/>
          <w:lang w:eastAsia="zh-CN" w:bidi="ar-SA"/>
        </w:rPr>
        <w:t>[</w:t>
      </w:r>
      <w:r w:rsidR="00E941D0">
        <w:rPr>
          <w:rFonts w:ascii="mylotus" w:eastAsia="SimSun" w:hAnsi="mylotus" w:cs="mylotus"/>
          <w:sz w:val="26"/>
          <w:szCs w:val="26"/>
          <w:rtl/>
          <w:lang w:eastAsia="zh-CN" w:bidi="ar-SA"/>
        </w:rPr>
        <w:t>آل</w:t>
      </w:r>
      <w:r w:rsidR="00681D0C">
        <w:rPr>
          <w:rFonts w:ascii="mylotus" w:eastAsia="SimSun" w:hAnsi="mylotus" w:hint="cs"/>
          <w:sz w:val="26"/>
          <w:szCs w:val="26"/>
          <w:rtl/>
          <w:lang w:eastAsia="zh-CN"/>
        </w:rPr>
        <w:t>‌</w:t>
      </w:r>
      <w:r w:rsidR="00E941D0">
        <w:rPr>
          <w:rFonts w:ascii="mylotus" w:eastAsia="SimSun" w:hAnsi="mylotus" w:cs="mylotus"/>
          <w:sz w:val="26"/>
          <w:szCs w:val="26"/>
          <w:rtl/>
          <w:lang w:eastAsia="zh-CN" w:bidi="ar-SA"/>
        </w:rPr>
        <w:t>عمران: 37</w:t>
      </w:r>
      <w:r w:rsidR="00E941D0" w:rsidRPr="00845435">
        <w:rPr>
          <w:rFonts w:ascii="mylotus" w:eastAsia="SimSun" w:hAnsi="mylotus" w:cs="mylotus"/>
          <w:sz w:val="26"/>
          <w:szCs w:val="26"/>
          <w:rtl/>
          <w:lang w:eastAsia="zh-CN" w:bidi="ar-SA"/>
        </w:rPr>
        <w:t>]</w:t>
      </w:r>
      <w:r w:rsidR="00E941D0">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8742B6">
        <w:rPr>
          <w:rFonts w:eastAsia="SimSun" w:cs="B Zar" w:hint="cs"/>
          <w:sz w:val="28"/>
          <w:szCs w:val="28"/>
          <w:rtl/>
          <w:lang w:eastAsia="zh-CN"/>
        </w:rPr>
        <w:t>زكريا هروقت كه در محراب بر او وارد</w:t>
      </w:r>
      <w:r w:rsidR="00F37225">
        <w:rPr>
          <w:rFonts w:eastAsia="SimSun" w:cs="B Zar" w:hint="cs"/>
          <w:sz w:val="28"/>
          <w:szCs w:val="28"/>
          <w:rtl/>
          <w:lang w:eastAsia="zh-CN"/>
        </w:rPr>
        <w:t xml:space="preserve"> مي‌</w:t>
      </w:r>
      <w:r w:rsidRPr="008742B6">
        <w:rPr>
          <w:rFonts w:eastAsia="SimSun" w:cs="B Zar" w:hint="cs"/>
          <w:sz w:val="28"/>
          <w:szCs w:val="28"/>
          <w:rtl/>
          <w:lang w:eastAsia="zh-CN"/>
        </w:rPr>
        <w:t>شد نزد او روزي</w:t>
      </w:r>
      <w:r w:rsidR="00F37225">
        <w:rPr>
          <w:rFonts w:eastAsia="SimSun" w:cs="B Zar" w:hint="cs"/>
          <w:sz w:val="28"/>
          <w:szCs w:val="28"/>
          <w:rtl/>
          <w:lang w:eastAsia="zh-CN"/>
        </w:rPr>
        <w:t xml:space="preserve"> مي‌</w:t>
      </w:r>
      <w:r w:rsidRPr="008742B6">
        <w:rPr>
          <w:rFonts w:eastAsia="SimSun" w:cs="B Zar" w:hint="cs"/>
          <w:sz w:val="28"/>
          <w:szCs w:val="28"/>
          <w:rtl/>
          <w:lang w:eastAsia="zh-CN"/>
        </w:rPr>
        <w:t>يافت. گفت اي مريم اين از كجا براي تو آمده است. گفت: اين از جانب خداست». و از آن جمله اصحاب كهف هستند كه خداوند داستان</w:t>
      </w:r>
      <w:r w:rsidR="00F37225">
        <w:rPr>
          <w:rFonts w:eastAsia="SimSun" w:cs="B Zar" w:hint="cs"/>
          <w:sz w:val="28"/>
          <w:szCs w:val="28"/>
          <w:rtl/>
          <w:lang w:eastAsia="zh-CN"/>
        </w:rPr>
        <w:t xml:space="preserve"> آن‌ها </w:t>
      </w:r>
      <w:r w:rsidRPr="008742B6">
        <w:rPr>
          <w:rFonts w:eastAsia="SimSun" w:cs="B Zar" w:hint="cs"/>
          <w:sz w:val="28"/>
          <w:szCs w:val="28"/>
          <w:rtl/>
          <w:lang w:eastAsia="zh-CN"/>
        </w:rPr>
        <w:t>را در كتابش بازگو نموده و از آن خبر داده است.</w:t>
      </w:r>
    </w:p>
    <w:p w:rsidR="009620CA" w:rsidRPr="008742B6" w:rsidRDefault="009620CA" w:rsidP="00AF3F00">
      <w:pPr>
        <w:bidi/>
        <w:ind w:firstLine="284"/>
        <w:jc w:val="lowKashida"/>
        <w:rPr>
          <w:rFonts w:eastAsia="SimSun" w:cs="B Zar" w:hint="cs"/>
          <w:sz w:val="28"/>
          <w:szCs w:val="28"/>
          <w:rtl/>
          <w:lang w:eastAsia="zh-CN"/>
        </w:rPr>
      </w:pPr>
      <w:r w:rsidRPr="008742B6">
        <w:rPr>
          <w:rFonts w:eastAsia="SimSun" w:cs="B Zar" w:hint="cs"/>
          <w:sz w:val="28"/>
          <w:szCs w:val="28"/>
          <w:rtl/>
          <w:lang w:eastAsia="zh-CN"/>
        </w:rPr>
        <w:t>و از جمله كرامات اولياء از اين امت آنچه كه در حق اسيد بن حضير</w:t>
      </w:r>
      <w:r w:rsidRPr="009620CA">
        <w:rPr>
          <w:rFonts w:eastAsia="SimSun" w:cs="CTraditional Arabic" w:hint="cs"/>
          <w:sz w:val="28"/>
          <w:szCs w:val="28"/>
          <w:rtl/>
          <w:lang w:eastAsia="zh-CN"/>
        </w:rPr>
        <w:t>س</w:t>
      </w:r>
      <w:r w:rsidRPr="008742B6">
        <w:rPr>
          <w:rFonts w:eastAsia="SimSun" w:cs="B Zar" w:hint="cs"/>
          <w:sz w:val="28"/>
          <w:szCs w:val="28"/>
          <w:rtl/>
          <w:lang w:eastAsia="zh-CN"/>
        </w:rPr>
        <w:t xml:space="preserve"> ثابت است كه او سوره كهف قرائت</w:t>
      </w:r>
      <w:r w:rsidR="00F37225">
        <w:rPr>
          <w:rFonts w:eastAsia="SimSun" w:cs="B Zar" w:hint="cs"/>
          <w:sz w:val="28"/>
          <w:szCs w:val="28"/>
          <w:rtl/>
          <w:lang w:eastAsia="zh-CN"/>
        </w:rPr>
        <w:t xml:space="preserve"> مي‌</w:t>
      </w:r>
      <w:r w:rsidRPr="008742B6">
        <w:rPr>
          <w:rFonts w:eastAsia="SimSun" w:cs="B Zar" w:hint="cs"/>
          <w:sz w:val="28"/>
          <w:szCs w:val="28"/>
          <w:rtl/>
          <w:lang w:eastAsia="zh-CN"/>
        </w:rPr>
        <w:t>كرد ملائكه به خاطر قرائت او به مانند سايباني كه در آن نور بود نازل</w:t>
      </w:r>
      <w:r w:rsidR="00F37225">
        <w:rPr>
          <w:rFonts w:eastAsia="SimSun" w:cs="B Zar" w:hint="cs"/>
          <w:sz w:val="28"/>
          <w:szCs w:val="28"/>
          <w:rtl/>
          <w:lang w:eastAsia="zh-CN"/>
        </w:rPr>
        <w:t xml:space="preserve"> مي‌</w:t>
      </w:r>
      <w:r w:rsidRPr="008742B6">
        <w:rPr>
          <w:rFonts w:eastAsia="SimSun" w:cs="B Zar" w:hint="cs"/>
          <w:sz w:val="28"/>
          <w:szCs w:val="28"/>
          <w:rtl/>
          <w:lang w:eastAsia="zh-CN"/>
        </w:rPr>
        <w:t>شدند. ملائكه بر عمران بن حصين</w:t>
      </w:r>
      <w:r w:rsidRPr="009620CA">
        <w:rPr>
          <w:rFonts w:eastAsia="SimSun" w:cs="CTraditional Arabic" w:hint="cs"/>
          <w:sz w:val="28"/>
          <w:szCs w:val="28"/>
          <w:rtl/>
          <w:lang w:eastAsia="zh-CN"/>
        </w:rPr>
        <w:t>س</w:t>
      </w:r>
      <w:r w:rsidRPr="008742B6">
        <w:rPr>
          <w:rFonts w:eastAsia="SimSun" w:cs="B Zar" w:hint="cs"/>
          <w:sz w:val="28"/>
          <w:szCs w:val="28"/>
          <w:rtl/>
          <w:lang w:eastAsia="zh-CN"/>
        </w:rPr>
        <w:t xml:space="preserve"> سلام كرده</w:t>
      </w:r>
      <w:r w:rsidR="00F37225">
        <w:rPr>
          <w:rFonts w:eastAsia="SimSun" w:cs="B Zar" w:hint="cs"/>
          <w:sz w:val="28"/>
          <w:szCs w:val="28"/>
          <w:rtl/>
          <w:lang w:eastAsia="zh-CN"/>
        </w:rPr>
        <w:t>‌اند.</w:t>
      </w:r>
      <w:r w:rsidRPr="008742B6">
        <w:rPr>
          <w:rFonts w:eastAsia="SimSun" w:cs="B Zar" w:hint="cs"/>
          <w:sz w:val="28"/>
          <w:szCs w:val="28"/>
          <w:rtl/>
          <w:lang w:eastAsia="zh-CN"/>
        </w:rPr>
        <w:t xml:space="preserve"> سلمان و ابودرداء</w:t>
      </w:r>
      <w:r w:rsidRPr="009620CA">
        <w:rPr>
          <w:rFonts w:eastAsia="SimSun" w:cs="CTraditional Arabic" w:hint="cs"/>
          <w:sz w:val="28"/>
          <w:szCs w:val="28"/>
          <w:rtl/>
          <w:lang w:eastAsia="zh-CN"/>
        </w:rPr>
        <w:t xml:space="preserve"> م</w:t>
      </w:r>
      <w:r w:rsidRPr="008742B6">
        <w:rPr>
          <w:rFonts w:eastAsia="SimSun" w:cs="B Zar" w:hint="cs"/>
          <w:sz w:val="28"/>
          <w:szCs w:val="28"/>
          <w:rtl/>
          <w:lang w:eastAsia="zh-CN"/>
        </w:rPr>
        <w:t xml:space="preserve"> در كاسه بزرگي</w:t>
      </w:r>
      <w:r w:rsidR="00F37225">
        <w:rPr>
          <w:rFonts w:eastAsia="SimSun" w:cs="B Zar" w:hint="cs"/>
          <w:sz w:val="28"/>
          <w:szCs w:val="28"/>
          <w:rtl/>
          <w:lang w:eastAsia="zh-CN"/>
        </w:rPr>
        <w:t xml:space="preserve"> مي‌</w:t>
      </w:r>
      <w:r w:rsidRPr="008742B6">
        <w:rPr>
          <w:rFonts w:eastAsia="SimSun" w:cs="B Zar" w:hint="cs"/>
          <w:sz w:val="28"/>
          <w:szCs w:val="28"/>
          <w:rtl/>
          <w:lang w:eastAsia="zh-CN"/>
        </w:rPr>
        <w:t>خوردند، پس كاسه تسبيح</w:t>
      </w:r>
      <w:r w:rsidR="00F37225">
        <w:rPr>
          <w:rFonts w:eastAsia="SimSun" w:cs="B Zar" w:hint="cs"/>
          <w:sz w:val="28"/>
          <w:szCs w:val="28"/>
          <w:rtl/>
          <w:lang w:eastAsia="zh-CN"/>
        </w:rPr>
        <w:t xml:space="preserve"> مي‌</w:t>
      </w:r>
      <w:r w:rsidRPr="008742B6">
        <w:rPr>
          <w:rFonts w:eastAsia="SimSun" w:cs="B Zar" w:hint="cs"/>
          <w:sz w:val="28"/>
          <w:szCs w:val="28"/>
          <w:rtl/>
          <w:lang w:eastAsia="zh-CN"/>
        </w:rPr>
        <w:t>گفت يا آنچه در آن بود تسبيح</w:t>
      </w:r>
      <w:r w:rsidR="00F37225">
        <w:rPr>
          <w:rFonts w:eastAsia="SimSun" w:cs="B Zar" w:hint="cs"/>
          <w:sz w:val="28"/>
          <w:szCs w:val="28"/>
          <w:rtl/>
          <w:lang w:eastAsia="zh-CN"/>
        </w:rPr>
        <w:t xml:space="preserve"> مي‌</w:t>
      </w:r>
      <w:r w:rsidRPr="008742B6">
        <w:rPr>
          <w:rFonts w:eastAsia="SimSun" w:cs="B Zar" w:hint="cs"/>
          <w:sz w:val="28"/>
          <w:szCs w:val="28"/>
          <w:rtl/>
          <w:lang w:eastAsia="zh-CN"/>
        </w:rPr>
        <w:t>گفتند. خبيب بن عدي</w:t>
      </w:r>
      <w:r w:rsidRPr="009620CA">
        <w:rPr>
          <w:rFonts w:eastAsia="SimSun" w:cs="CTraditional Arabic" w:hint="cs"/>
          <w:sz w:val="28"/>
          <w:szCs w:val="28"/>
          <w:rtl/>
          <w:lang w:eastAsia="zh-CN"/>
        </w:rPr>
        <w:t>س</w:t>
      </w:r>
      <w:r w:rsidRPr="008742B6">
        <w:rPr>
          <w:rFonts w:eastAsia="SimSun" w:cs="B Zar" w:hint="cs"/>
          <w:sz w:val="28"/>
          <w:szCs w:val="28"/>
          <w:rtl/>
          <w:lang w:eastAsia="zh-CN"/>
        </w:rPr>
        <w:t xml:space="preserve"> در دست مشركان مكه اسير بود؛ خداوند او را شرافت و بزرگي بخشيد به او انگور داده بود و او</w:t>
      </w:r>
      <w:r w:rsidR="00F37225">
        <w:rPr>
          <w:rFonts w:eastAsia="SimSun" w:cs="B Zar" w:hint="cs"/>
          <w:sz w:val="28"/>
          <w:szCs w:val="28"/>
          <w:rtl/>
          <w:lang w:eastAsia="zh-CN"/>
        </w:rPr>
        <w:t xml:space="preserve"> مي‌</w:t>
      </w:r>
      <w:r w:rsidRPr="008742B6">
        <w:rPr>
          <w:rFonts w:eastAsia="SimSun" w:cs="B Zar" w:hint="cs"/>
          <w:sz w:val="28"/>
          <w:szCs w:val="28"/>
          <w:rtl/>
          <w:lang w:eastAsia="zh-CN"/>
        </w:rPr>
        <w:t>خورد درحاليكه در مكه انگور نيست.</w:t>
      </w:r>
    </w:p>
    <w:p w:rsidR="009620CA" w:rsidRDefault="009620CA" w:rsidP="00AF3F00">
      <w:pPr>
        <w:bidi/>
        <w:ind w:firstLine="284"/>
        <w:jc w:val="lowKashida"/>
        <w:rPr>
          <w:rFonts w:eastAsia="SimSun" w:cs="B Zar" w:hint="cs"/>
          <w:sz w:val="28"/>
          <w:szCs w:val="28"/>
          <w:rtl/>
          <w:lang w:eastAsia="zh-CN"/>
        </w:rPr>
      </w:pPr>
      <w:r w:rsidRPr="008742B6">
        <w:rPr>
          <w:rFonts w:eastAsia="SimSun" w:cs="B Zar" w:hint="cs"/>
          <w:sz w:val="28"/>
          <w:szCs w:val="28"/>
          <w:rtl/>
          <w:lang w:eastAsia="zh-CN"/>
        </w:rPr>
        <w:t>علاء حضرمي</w:t>
      </w:r>
      <w:r w:rsidRPr="009620CA">
        <w:rPr>
          <w:rFonts w:eastAsia="SimSun" w:cs="CTraditional Arabic" w:hint="cs"/>
          <w:sz w:val="28"/>
          <w:szCs w:val="28"/>
          <w:rtl/>
          <w:lang w:eastAsia="zh-CN"/>
        </w:rPr>
        <w:t>س</w:t>
      </w:r>
      <w:r w:rsidRPr="008742B6">
        <w:rPr>
          <w:rFonts w:eastAsia="SimSun" w:cs="B Zar" w:hint="cs"/>
          <w:sz w:val="28"/>
          <w:szCs w:val="28"/>
          <w:rtl/>
          <w:lang w:eastAsia="zh-CN"/>
        </w:rPr>
        <w:t xml:space="preserve"> با سپاهش بالاي دريا بر اسب</w:t>
      </w:r>
      <w:r w:rsidR="000012A2">
        <w:rPr>
          <w:rFonts w:eastAsia="SimSun" w:cs="B Zar" w:hint="cs"/>
          <w:sz w:val="28"/>
          <w:szCs w:val="28"/>
          <w:rtl/>
          <w:lang w:eastAsia="zh-CN"/>
        </w:rPr>
        <w:t>‌</w:t>
      </w:r>
      <w:r w:rsidRPr="008742B6">
        <w:rPr>
          <w:rFonts w:eastAsia="SimSun" w:cs="B Zar" w:hint="cs"/>
          <w:sz w:val="28"/>
          <w:szCs w:val="28"/>
          <w:rtl/>
          <w:lang w:eastAsia="zh-CN"/>
        </w:rPr>
        <w:t>هايشان گذشتند در حاليكه زين اسب</w:t>
      </w:r>
      <w:r w:rsidR="000012A2">
        <w:rPr>
          <w:rFonts w:eastAsia="SimSun" w:cs="B Zar" w:hint="cs"/>
          <w:sz w:val="28"/>
          <w:szCs w:val="28"/>
          <w:rtl/>
          <w:lang w:eastAsia="zh-CN"/>
        </w:rPr>
        <w:t>‌</w:t>
      </w:r>
      <w:r w:rsidRPr="008742B6">
        <w:rPr>
          <w:rFonts w:eastAsia="SimSun" w:cs="B Zar" w:hint="cs"/>
          <w:sz w:val="28"/>
          <w:szCs w:val="28"/>
          <w:rtl/>
          <w:lang w:eastAsia="zh-CN"/>
        </w:rPr>
        <w:t>هايشان خيس نگرديد. و آنچه براي ابومسلم خولاني</w:t>
      </w:r>
      <w:r w:rsidRPr="009620CA">
        <w:rPr>
          <w:rFonts w:eastAsia="SimSun" w:cs="CTraditional Arabic" w:hint="cs"/>
          <w:sz w:val="28"/>
          <w:szCs w:val="28"/>
          <w:rtl/>
          <w:lang w:eastAsia="zh-CN"/>
        </w:rPr>
        <w:t>:</w:t>
      </w:r>
      <w:r w:rsidRPr="008742B6">
        <w:rPr>
          <w:rFonts w:eastAsia="SimSun" w:cs="B Zar" w:hint="cs"/>
          <w:sz w:val="28"/>
          <w:szCs w:val="28"/>
          <w:rtl/>
          <w:lang w:eastAsia="zh-CN"/>
        </w:rPr>
        <w:t xml:space="preserve"> هنگامي كه اسير اسود عنسي كه ادعاي نبوت مي‌كرد، روي داد. به او گفت: شهادت</w:t>
      </w:r>
      <w:r w:rsidR="00F37225">
        <w:rPr>
          <w:rFonts w:eastAsia="SimSun" w:cs="B Zar" w:hint="cs"/>
          <w:sz w:val="28"/>
          <w:szCs w:val="28"/>
          <w:rtl/>
          <w:lang w:eastAsia="zh-CN"/>
        </w:rPr>
        <w:t xml:space="preserve"> مي‌</w:t>
      </w:r>
      <w:r w:rsidRPr="008742B6">
        <w:rPr>
          <w:rFonts w:eastAsia="SimSun" w:cs="B Zar" w:hint="cs"/>
          <w:sz w:val="28"/>
          <w:szCs w:val="28"/>
          <w:rtl/>
          <w:lang w:eastAsia="zh-CN"/>
        </w:rPr>
        <w:t>دهي كه من پيامبر خدا هستم؟ گفت:</w:t>
      </w:r>
      <w:r w:rsidR="00F37225">
        <w:rPr>
          <w:rFonts w:eastAsia="SimSun" w:cs="B Zar" w:hint="cs"/>
          <w:sz w:val="28"/>
          <w:szCs w:val="28"/>
          <w:rtl/>
          <w:lang w:eastAsia="zh-CN"/>
        </w:rPr>
        <w:t xml:space="preserve"> نمي‌</w:t>
      </w:r>
      <w:r w:rsidRPr="008742B6">
        <w:rPr>
          <w:rFonts w:eastAsia="SimSun" w:cs="B Zar" w:hint="cs"/>
          <w:sz w:val="28"/>
          <w:szCs w:val="28"/>
          <w:rtl/>
          <w:lang w:eastAsia="zh-CN"/>
        </w:rPr>
        <w:t>شنوم. گفت: شهادت</w:t>
      </w:r>
      <w:r w:rsidR="00F37225">
        <w:rPr>
          <w:rFonts w:eastAsia="SimSun" w:cs="B Zar" w:hint="cs"/>
          <w:sz w:val="28"/>
          <w:szCs w:val="28"/>
          <w:rtl/>
          <w:lang w:eastAsia="zh-CN"/>
        </w:rPr>
        <w:t xml:space="preserve"> مي‌</w:t>
      </w:r>
      <w:r w:rsidRPr="008742B6">
        <w:rPr>
          <w:rFonts w:eastAsia="SimSun" w:cs="B Zar" w:hint="cs"/>
          <w:sz w:val="28"/>
          <w:szCs w:val="28"/>
          <w:rtl/>
          <w:lang w:eastAsia="zh-CN"/>
        </w:rPr>
        <w:t>دهي كه محمد</w:t>
      </w:r>
      <w:r w:rsidRPr="009620CA">
        <w:rPr>
          <w:rFonts w:eastAsia="SimSun" w:cs="CTraditional Arabic" w:hint="cs"/>
          <w:sz w:val="28"/>
          <w:szCs w:val="28"/>
          <w:rtl/>
          <w:lang w:eastAsia="zh-CN"/>
        </w:rPr>
        <w:t>ص</w:t>
      </w:r>
      <w:r w:rsidRPr="008742B6">
        <w:rPr>
          <w:rFonts w:eastAsia="SimSun" w:cs="B Zar" w:hint="cs"/>
          <w:sz w:val="28"/>
          <w:szCs w:val="28"/>
          <w:rtl/>
          <w:lang w:eastAsia="zh-CN"/>
        </w:rPr>
        <w:t xml:space="preserve"> رسول خداست؟ گفت: بله. دستور داد كه او را در آتش اندازند. او را ديدند كه در آن نماز</w:t>
      </w:r>
      <w:r w:rsidR="00F37225">
        <w:rPr>
          <w:rFonts w:eastAsia="SimSun" w:cs="B Zar" w:hint="cs"/>
          <w:sz w:val="28"/>
          <w:szCs w:val="28"/>
          <w:rtl/>
          <w:lang w:eastAsia="zh-CN"/>
        </w:rPr>
        <w:t xml:space="preserve"> مي‌</w:t>
      </w:r>
      <w:r w:rsidRPr="008742B6">
        <w:rPr>
          <w:rFonts w:eastAsia="SimSun" w:cs="B Zar" w:hint="cs"/>
          <w:sz w:val="28"/>
          <w:szCs w:val="28"/>
          <w:rtl/>
          <w:lang w:eastAsia="zh-CN"/>
        </w:rPr>
        <w:t>خواند و آن آتش سرد و سلامت شده است. چيزهاي ديگر كه بسيارند از جمله آنچه كه در</w:t>
      </w:r>
      <w:r w:rsidR="00C32C11">
        <w:rPr>
          <w:rFonts w:eastAsia="SimSun" w:cs="B Zar" w:hint="cs"/>
          <w:sz w:val="28"/>
          <w:szCs w:val="28"/>
          <w:rtl/>
          <w:lang w:eastAsia="zh-CN"/>
        </w:rPr>
        <w:t xml:space="preserve"> كتاب‌هاي</w:t>
      </w:r>
      <w:r w:rsidRPr="008742B6">
        <w:rPr>
          <w:rFonts w:eastAsia="SimSun" w:cs="B Zar" w:hint="cs"/>
          <w:sz w:val="28"/>
          <w:szCs w:val="28"/>
          <w:rtl/>
          <w:lang w:eastAsia="zh-CN"/>
        </w:rPr>
        <w:t xml:space="preserve"> سيره و تاريخ نقل شده</w:t>
      </w:r>
      <w:r w:rsidR="00F37225">
        <w:rPr>
          <w:rFonts w:eastAsia="SimSun" w:cs="B Zar" w:hint="cs"/>
          <w:sz w:val="28"/>
          <w:szCs w:val="28"/>
          <w:rtl/>
          <w:lang w:eastAsia="zh-CN"/>
        </w:rPr>
        <w:t>‌اند.</w:t>
      </w:r>
    </w:p>
    <w:p w:rsidR="009620CA" w:rsidRPr="009620CA" w:rsidRDefault="009620CA" w:rsidP="00454F98">
      <w:pPr>
        <w:pStyle w:val="a3"/>
        <w:rPr>
          <w:rFonts w:hint="cs"/>
          <w:rtl/>
        </w:rPr>
      </w:pPr>
      <w:bookmarkStart w:id="494" w:name="_Toc291009128"/>
      <w:bookmarkStart w:id="495" w:name="_Toc291009487"/>
      <w:bookmarkStart w:id="496" w:name="_Toc346966545"/>
      <w:r w:rsidRPr="009620CA">
        <w:rPr>
          <w:rFonts w:hint="cs"/>
          <w:rtl/>
        </w:rPr>
        <w:t>فرق بين معجزه و كرامت</w:t>
      </w:r>
      <w:bookmarkEnd w:id="494"/>
      <w:bookmarkEnd w:id="495"/>
      <w:bookmarkEnd w:id="496"/>
    </w:p>
    <w:p w:rsidR="009620CA" w:rsidRPr="009620CA" w:rsidRDefault="009620CA" w:rsidP="00AF3F00">
      <w:pPr>
        <w:bidi/>
        <w:ind w:firstLine="284"/>
        <w:jc w:val="lowKashida"/>
        <w:rPr>
          <w:rFonts w:eastAsia="SimSun" w:cs="B Zar" w:hint="cs"/>
          <w:sz w:val="28"/>
          <w:szCs w:val="28"/>
          <w:rtl/>
          <w:lang w:eastAsia="zh-CN"/>
        </w:rPr>
      </w:pPr>
      <w:r w:rsidRPr="009620CA">
        <w:rPr>
          <w:rFonts w:eastAsia="SimSun" w:cs="B Zar" w:hint="cs"/>
          <w:sz w:val="28"/>
          <w:szCs w:val="28"/>
          <w:rtl/>
          <w:lang w:eastAsia="zh-CN"/>
        </w:rPr>
        <w:t>معجزه براي ادعاي نبوت بكار</w:t>
      </w:r>
      <w:r w:rsidR="00F37225">
        <w:rPr>
          <w:rFonts w:eastAsia="SimSun" w:cs="B Zar" w:hint="cs"/>
          <w:sz w:val="28"/>
          <w:szCs w:val="28"/>
          <w:rtl/>
          <w:lang w:eastAsia="zh-CN"/>
        </w:rPr>
        <w:t xml:space="preserve"> مي‌</w:t>
      </w:r>
      <w:r w:rsidRPr="009620CA">
        <w:rPr>
          <w:rFonts w:eastAsia="SimSun" w:cs="B Zar" w:hint="cs"/>
          <w:sz w:val="28"/>
          <w:szCs w:val="28"/>
          <w:rtl/>
          <w:lang w:eastAsia="zh-CN"/>
        </w:rPr>
        <w:t>رود برخلاف كرامت كه صاحب آن ادعاي نبوت</w:t>
      </w:r>
      <w:r w:rsidR="00F37225">
        <w:rPr>
          <w:rFonts w:eastAsia="SimSun" w:cs="B Zar" w:hint="cs"/>
          <w:sz w:val="28"/>
          <w:szCs w:val="28"/>
          <w:rtl/>
          <w:lang w:eastAsia="zh-CN"/>
        </w:rPr>
        <w:t xml:space="preserve"> ن</w:t>
      </w:r>
      <w:r w:rsidR="00551992">
        <w:rPr>
          <w:rFonts w:eastAsia="SimSun" w:cs="B Zar" w:hint="cs"/>
          <w:sz w:val="28"/>
          <w:szCs w:val="28"/>
          <w:rtl/>
          <w:lang w:eastAsia="zh-CN"/>
        </w:rPr>
        <w:t>مي‌كند</w:t>
      </w:r>
      <w:r w:rsidRPr="009620CA">
        <w:rPr>
          <w:rFonts w:eastAsia="SimSun" w:cs="B Zar" w:hint="cs"/>
          <w:sz w:val="28"/>
          <w:szCs w:val="28"/>
          <w:rtl/>
          <w:lang w:eastAsia="zh-CN"/>
        </w:rPr>
        <w:t xml:space="preserve"> و به خاطر تبعيت از پيامبر و استقامت بر شريعتش آن كرامت برايش حاصل شده است. معجزه خاص پيامبران و كرامت براي اولياء است. در مجموع هر دو امري خارق العاده هستند. هر كرامت اوليايي</w:t>
      </w:r>
      <w:r w:rsidR="004A42C0">
        <w:rPr>
          <w:rFonts w:eastAsia="SimSun" w:cs="B Zar" w:hint="cs"/>
          <w:sz w:val="28"/>
          <w:szCs w:val="28"/>
          <w:rtl/>
          <w:lang w:eastAsia="zh-CN"/>
        </w:rPr>
        <w:t xml:space="preserve"> نشانه‌اي </w:t>
      </w:r>
      <w:r w:rsidRPr="009620CA">
        <w:rPr>
          <w:rFonts w:eastAsia="SimSun" w:cs="B Zar" w:hint="cs"/>
          <w:sz w:val="28"/>
          <w:szCs w:val="28"/>
          <w:rtl/>
          <w:lang w:eastAsia="zh-CN"/>
        </w:rPr>
        <w:t>از معجزات رسولش است كه خداوند را با شريعتش عبادت</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9620CA">
        <w:rPr>
          <w:rFonts w:eastAsia="SimSun" w:cs="B Zar" w:hint="cs"/>
          <w:sz w:val="28"/>
          <w:szCs w:val="28"/>
          <w:rtl/>
          <w:lang w:eastAsia="zh-CN"/>
        </w:rPr>
        <w:t>.</w:t>
      </w:r>
    </w:p>
    <w:p w:rsidR="009620CA" w:rsidRDefault="009620CA" w:rsidP="00AF3F00">
      <w:pPr>
        <w:bidi/>
        <w:ind w:firstLine="284"/>
        <w:jc w:val="lowKashida"/>
        <w:rPr>
          <w:rFonts w:eastAsia="SimSun" w:cs="B Zar" w:hint="cs"/>
          <w:sz w:val="28"/>
          <w:szCs w:val="28"/>
          <w:rtl/>
          <w:lang w:eastAsia="zh-CN"/>
        </w:rPr>
      </w:pPr>
      <w:r w:rsidRPr="009620CA">
        <w:rPr>
          <w:rFonts w:eastAsia="SimSun" w:cs="B Zar" w:hint="cs"/>
          <w:sz w:val="28"/>
          <w:szCs w:val="28"/>
          <w:rtl/>
          <w:lang w:eastAsia="zh-CN"/>
        </w:rPr>
        <w:t>اطلاق معجزه بر كارهاي خارق العاده انبياء و كرامت بر كارهاي خارق العاده اولياء دو اصطلاح هستند كه در كتاب و سنت موجود</w:t>
      </w:r>
      <w:r w:rsidR="00F37225">
        <w:rPr>
          <w:rFonts w:eastAsia="SimSun" w:cs="B Zar" w:hint="cs"/>
          <w:sz w:val="28"/>
          <w:szCs w:val="28"/>
          <w:rtl/>
          <w:lang w:eastAsia="zh-CN"/>
        </w:rPr>
        <w:t xml:space="preserve"> نمي‌</w:t>
      </w:r>
      <w:r w:rsidRPr="009620CA">
        <w:rPr>
          <w:rFonts w:eastAsia="SimSun" w:cs="B Zar" w:hint="cs"/>
          <w:sz w:val="28"/>
          <w:szCs w:val="28"/>
          <w:rtl/>
          <w:lang w:eastAsia="zh-CN"/>
        </w:rPr>
        <w:t>باشند. و آن اصطلاحي است كه علما بعداً بر آن دو بكار برده</w:t>
      </w:r>
      <w:r w:rsidR="00F37225">
        <w:rPr>
          <w:rFonts w:eastAsia="SimSun" w:cs="B Zar" w:hint="cs"/>
          <w:sz w:val="28"/>
          <w:szCs w:val="28"/>
          <w:rtl/>
          <w:lang w:eastAsia="zh-CN"/>
        </w:rPr>
        <w:t xml:space="preserve">‌اند </w:t>
      </w:r>
      <w:r w:rsidRPr="009620CA">
        <w:rPr>
          <w:rFonts w:eastAsia="SimSun" w:cs="B Zar" w:hint="cs"/>
          <w:sz w:val="28"/>
          <w:szCs w:val="28"/>
          <w:rtl/>
          <w:lang w:eastAsia="zh-CN"/>
        </w:rPr>
        <w:t>و براي فهم و معناي آن دو به آنچه در نصوص حق بيان شده، مراجعه كرده</w:t>
      </w:r>
      <w:r w:rsidR="00F37225">
        <w:rPr>
          <w:rFonts w:eastAsia="SimSun" w:cs="B Zar" w:hint="cs"/>
          <w:sz w:val="28"/>
          <w:szCs w:val="28"/>
          <w:rtl/>
          <w:lang w:eastAsia="zh-CN"/>
        </w:rPr>
        <w:t>‌اند.</w:t>
      </w:r>
    </w:p>
    <w:p w:rsidR="009620CA" w:rsidRPr="009620CA" w:rsidRDefault="009620CA" w:rsidP="00454F98">
      <w:pPr>
        <w:pStyle w:val="a3"/>
        <w:rPr>
          <w:rFonts w:hint="cs"/>
          <w:rtl/>
        </w:rPr>
      </w:pPr>
      <w:bookmarkStart w:id="497" w:name="_Toc291009129"/>
      <w:bookmarkStart w:id="498" w:name="_Toc291009488"/>
      <w:bookmarkStart w:id="499" w:name="_Toc346966546"/>
      <w:r w:rsidRPr="009620CA">
        <w:rPr>
          <w:rFonts w:hint="cs"/>
          <w:rtl/>
        </w:rPr>
        <w:t>حكم ايمان به معجزات و كرامات</w:t>
      </w:r>
      <w:bookmarkEnd w:id="497"/>
      <w:bookmarkEnd w:id="498"/>
      <w:bookmarkEnd w:id="499"/>
    </w:p>
    <w:p w:rsidR="009620CA" w:rsidRDefault="009620CA" w:rsidP="00AF3F00">
      <w:pPr>
        <w:bidi/>
        <w:ind w:firstLine="284"/>
        <w:jc w:val="lowKashida"/>
        <w:rPr>
          <w:rFonts w:eastAsia="SimSun" w:cs="B Zar" w:hint="cs"/>
          <w:sz w:val="28"/>
          <w:szCs w:val="28"/>
          <w:rtl/>
          <w:lang w:eastAsia="zh-CN"/>
        </w:rPr>
      </w:pPr>
      <w:r w:rsidRPr="009620CA">
        <w:rPr>
          <w:rFonts w:eastAsia="SimSun" w:cs="B Zar" w:hint="cs"/>
          <w:sz w:val="28"/>
          <w:szCs w:val="28"/>
          <w:rtl/>
          <w:lang w:eastAsia="zh-CN"/>
        </w:rPr>
        <w:t>ايمان به معجزات انبياء و كرامات اولياء اصلي از اصول دين مي‌باشد كه نصوص كتاب و سنت بر آن شاهد است مسلماني كه رويدادي را مشاهده</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00664ACA">
        <w:rPr>
          <w:rFonts w:eastAsia="SimSun" w:cs="B Zar" w:hint="cs"/>
          <w:sz w:val="28"/>
          <w:szCs w:val="28"/>
          <w:rtl/>
          <w:lang w:eastAsia="zh-CN"/>
        </w:rPr>
        <w:t xml:space="preserve"> (</w:t>
      </w:r>
      <w:r w:rsidRPr="009620CA">
        <w:rPr>
          <w:rFonts w:eastAsia="SimSun" w:cs="B Zar" w:hint="cs"/>
          <w:sz w:val="28"/>
          <w:szCs w:val="28"/>
          <w:rtl/>
          <w:lang w:eastAsia="zh-CN"/>
        </w:rPr>
        <w:t>از كرامات اولياء) واجب است كه به صحت آن معتقد باشد و بداند كه آن حق است. و گرنه تكذيب آن يا انكار چيزي از آن رد كردن نصوص و مخالفت كردن آنچه است كه واقع شده و انحراف بزرگي است از آنچه امامان دين و علماي مسلمانان در اين باب بر آن هستند. و الله تعالي اعلم.</w:t>
      </w:r>
    </w:p>
    <w:p w:rsidR="009620CA" w:rsidRPr="009620CA" w:rsidRDefault="009620CA" w:rsidP="00454F98">
      <w:pPr>
        <w:pStyle w:val="a2"/>
        <w:rPr>
          <w:rFonts w:hint="cs"/>
          <w:rtl/>
        </w:rPr>
      </w:pPr>
      <w:bookmarkStart w:id="500" w:name="_Toc291009130"/>
      <w:bookmarkStart w:id="501" w:name="_Toc291009489"/>
      <w:bookmarkStart w:id="502" w:name="_Toc346966547"/>
      <w:r w:rsidRPr="009620CA">
        <w:rPr>
          <w:rFonts w:hint="cs"/>
          <w:rtl/>
        </w:rPr>
        <w:t>مبحث يازدهم</w:t>
      </w:r>
      <w:r w:rsidR="000559CF">
        <w:rPr>
          <w:rFonts w:hint="cs"/>
          <w:rtl/>
        </w:rPr>
        <w:t>:</w:t>
      </w:r>
      <w:r w:rsidRPr="009620CA">
        <w:rPr>
          <w:rFonts w:hint="cs"/>
          <w:rtl/>
        </w:rPr>
        <w:t xml:space="preserve"> دوستي و دوست داشتن در اسلام</w:t>
      </w:r>
      <w:bookmarkEnd w:id="500"/>
      <w:bookmarkEnd w:id="501"/>
      <w:bookmarkEnd w:id="502"/>
    </w:p>
    <w:p w:rsidR="009620CA" w:rsidRPr="009620CA" w:rsidRDefault="009620CA" w:rsidP="00AF3F00">
      <w:pPr>
        <w:bidi/>
        <w:ind w:firstLine="284"/>
        <w:jc w:val="lowKashida"/>
        <w:rPr>
          <w:rFonts w:eastAsia="SimSun" w:cs="B Zar" w:hint="cs"/>
          <w:sz w:val="28"/>
          <w:szCs w:val="28"/>
          <w:rtl/>
          <w:lang w:eastAsia="zh-CN"/>
        </w:rPr>
      </w:pPr>
      <w:r w:rsidRPr="009620CA">
        <w:rPr>
          <w:rFonts w:eastAsia="SimSun" w:cs="B Zar" w:hint="cs"/>
          <w:sz w:val="28"/>
          <w:szCs w:val="28"/>
          <w:rtl/>
          <w:lang w:eastAsia="zh-CN"/>
        </w:rPr>
        <w:t>ولايت ضد دشمني است و در اصل ولايت به معني محبت و نزديكي است و اصل عداوت به معني كينه و دوري است.</w:t>
      </w:r>
    </w:p>
    <w:p w:rsidR="009620CA" w:rsidRPr="009620CA" w:rsidRDefault="009620CA" w:rsidP="00AF3F00">
      <w:pPr>
        <w:bidi/>
        <w:ind w:firstLine="284"/>
        <w:jc w:val="lowKashida"/>
        <w:rPr>
          <w:rFonts w:eastAsia="SimSun" w:cs="B Zar" w:hint="cs"/>
          <w:sz w:val="28"/>
          <w:szCs w:val="28"/>
          <w:rtl/>
          <w:lang w:eastAsia="zh-CN"/>
        </w:rPr>
      </w:pPr>
      <w:r w:rsidRPr="009620CA">
        <w:rPr>
          <w:rFonts w:eastAsia="SimSun" w:cs="B Zar" w:hint="cs"/>
          <w:sz w:val="28"/>
          <w:szCs w:val="28"/>
          <w:rtl/>
          <w:lang w:eastAsia="zh-CN"/>
        </w:rPr>
        <w:t>ولايت در اصطلاح نزديك شدن به الله تعالي با انجام عبادات مي‌باشد.</w:t>
      </w:r>
    </w:p>
    <w:p w:rsidR="009620CA" w:rsidRPr="00681D0C" w:rsidRDefault="009620CA" w:rsidP="00681D0C">
      <w:pPr>
        <w:bidi/>
        <w:ind w:firstLine="284"/>
        <w:jc w:val="both"/>
        <w:rPr>
          <w:rFonts w:ascii="KFGQPC Uthmanic Script HAFS" w:hAnsi="KFGQPC Uthmanic Script HAFS" w:cs="KFGQPC Uthmanic Script HAFS" w:hint="cs"/>
          <w:sz w:val="28"/>
          <w:szCs w:val="28"/>
          <w:rtl/>
        </w:rPr>
      </w:pPr>
      <w:r w:rsidRPr="008742B6">
        <w:rPr>
          <w:rFonts w:eastAsia="SimSun" w:cs="B Zar" w:hint="cs"/>
          <w:sz w:val="28"/>
          <w:szCs w:val="28"/>
          <w:rtl/>
          <w:lang w:eastAsia="zh-CN"/>
        </w:rPr>
        <w:t>ولي در شريعت به كسي گفته</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8742B6">
        <w:rPr>
          <w:rFonts w:eastAsia="SimSun" w:cs="B Zar" w:hint="cs"/>
          <w:sz w:val="28"/>
          <w:szCs w:val="28"/>
          <w:rtl/>
          <w:lang w:eastAsia="zh-CN"/>
        </w:rPr>
        <w:t xml:space="preserve"> كه دو صفت در او جمع شده باشد: ايمان و تقوا. 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8742B6">
        <w:rPr>
          <w:rFonts w:eastAsia="SimSun" w:cs="B Zar" w:hint="cs"/>
          <w:sz w:val="28"/>
          <w:szCs w:val="28"/>
          <w:rtl/>
          <w:lang w:eastAsia="zh-CN"/>
        </w:rPr>
        <w:t>:</w:t>
      </w:r>
      <w:r w:rsidR="00E941D0">
        <w:rPr>
          <w:rFonts w:eastAsia="SimSun" w:cs="B Zar" w:hint="cs"/>
          <w:sz w:val="28"/>
          <w:szCs w:val="28"/>
          <w:rtl/>
          <w:lang w:eastAsia="zh-CN"/>
        </w:rPr>
        <w:t xml:space="preserve"> </w:t>
      </w:r>
      <w:r w:rsidR="00E941D0">
        <w:rPr>
          <w:rFonts w:ascii="Traditional Arabic" w:eastAsia="SimSun" w:hAnsi="Traditional Arabic" w:cs="Traditional Arabic"/>
          <w:sz w:val="28"/>
          <w:szCs w:val="28"/>
          <w:rtl/>
          <w:lang w:eastAsia="zh-CN"/>
        </w:rPr>
        <w:t>﴿</w:t>
      </w:r>
      <w:r w:rsidR="00681D0C">
        <w:rPr>
          <w:rFonts w:ascii="KFGQPC Uthmanic Script HAFS" w:hAnsi="KFGQPC Uthmanic Script HAFS" w:cs="KFGQPC Uthmanic Script HAFS" w:hint="eastAsia"/>
          <w:sz w:val="28"/>
          <w:szCs w:val="28"/>
          <w:rtl/>
        </w:rPr>
        <w:t>أَلَآ</w:t>
      </w:r>
      <w:r w:rsidR="00681D0C">
        <w:rPr>
          <w:rFonts w:ascii="KFGQPC Uthmanic Script HAFS" w:hAnsi="KFGQPC Uthmanic Script HAFS" w:cs="KFGQPC Uthmanic Script HAFS"/>
          <w:sz w:val="28"/>
          <w:szCs w:val="28"/>
          <w:rtl/>
        </w:rPr>
        <w:t xml:space="preserve"> إِنَّ أَوۡلِيَآءَ </w:t>
      </w:r>
      <w:r w:rsidR="00681D0C">
        <w:rPr>
          <w:rFonts w:ascii="KFGQPC Uthmanic Script HAFS" w:hAnsi="KFGQPC Uthmanic Script HAFS" w:cs="KFGQPC Uthmanic Script HAFS" w:hint="cs"/>
          <w:sz w:val="28"/>
          <w:szCs w:val="28"/>
          <w:rtl/>
        </w:rPr>
        <w:t>ٱ</w:t>
      </w:r>
      <w:r w:rsidR="00681D0C">
        <w:rPr>
          <w:rFonts w:ascii="KFGQPC Uthmanic Script HAFS" w:hAnsi="KFGQPC Uthmanic Script HAFS" w:cs="KFGQPC Uthmanic Script HAFS" w:hint="eastAsia"/>
          <w:sz w:val="28"/>
          <w:szCs w:val="28"/>
          <w:rtl/>
        </w:rPr>
        <w:t>للَّهِ</w:t>
      </w:r>
      <w:r w:rsidR="00681D0C">
        <w:rPr>
          <w:rFonts w:ascii="KFGQPC Uthmanic Script HAFS" w:hAnsi="KFGQPC Uthmanic Script HAFS" w:cs="KFGQPC Uthmanic Script HAFS"/>
          <w:sz w:val="28"/>
          <w:szCs w:val="28"/>
          <w:rtl/>
        </w:rPr>
        <w:t xml:space="preserve"> لَا خَوۡفٌ عَلَيۡهِمۡ وَلَا هُمۡ يَحۡزَنُونَ ٦٢</w:t>
      </w:r>
      <w:r w:rsidR="00681D0C">
        <w:rPr>
          <w:rFonts w:ascii="KFGQPC Uthmanic Script HAFS" w:hAnsi="KFGQPC Uthmanic Script HAFS" w:cs="KFGQPC Uthmanic Script HAFS"/>
          <w:sz w:val="28"/>
          <w:szCs w:val="28"/>
        </w:rPr>
        <w:t xml:space="preserve"> </w:t>
      </w:r>
      <w:r w:rsidR="00681D0C">
        <w:rPr>
          <w:rFonts w:ascii="KFGQPC Uthmanic Script HAFS" w:hAnsi="KFGQPC Uthmanic Script HAFS" w:cs="KFGQPC Uthmanic Script HAFS" w:hint="cs"/>
          <w:sz w:val="28"/>
          <w:szCs w:val="28"/>
          <w:rtl/>
        </w:rPr>
        <w:t>ٱ</w:t>
      </w:r>
      <w:r w:rsidR="00681D0C">
        <w:rPr>
          <w:rFonts w:ascii="KFGQPC Uthmanic Script HAFS" w:hAnsi="KFGQPC Uthmanic Script HAFS" w:cs="KFGQPC Uthmanic Script HAFS" w:hint="eastAsia"/>
          <w:sz w:val="28"/>
          <w:szCs w:val="28"/>
          <w:rtl/>
        </w:rPr>
        <w:t>لَّذِينَ</w:t>
      </w:r>
      <w:r w:rsidR="00681D0C">
        <w:rPr>
          <w:rFonts w:ascii="KFGQPC Uthmanic Script HAFS" w:hAnsi="KFGQPC Uthmanic Script HAFS" w:cs="KFGQPC Uthmanic Script HAFS"/>
          <w:sz w:val="28"/>
          <w:szCs w:val="28"/>
          <w:rtl/>
        </w:rPr>
        <w:t xml:space="preserve"> ءَامَنُواْ وَكَانُواْ يَتَّقُونَ ٦٣</w:t>
      </w:r>
      <w:r w:rsidR="00E941D0">
        <w:rPr>
          <w:rFonts w:ascii="Traditional Arabic" w:eastAsia="SimSun" w:hAnsi="Traditional Arabic" w:cs="Traditional Arabic"/>
          <w:sz w:val="28"/>
          <w:szCs w:val="28"/>
          <w:rtl/>
          <w:lang w:eastAsia="zh-CN"/>
        </w:rPr>
        <w:t>﴾</w:t>
      </w:r>
      <w:r w:rsidR="00E941D0">
        <w:rPr>
          <w:rFonts w:eastAsia="SimSun" w:cs="B Zar" w:hint="cs"/>
          <w:sz w:val="28"/>
          <w:szCs w:val="28"/>
          <w:rtl/>
          <w:lang w:eastAsia="zh-CN"/>
        </w:rPr>
        <w:t xml:space="preserve"> </w:t>
      </w:r>
      <w:r w:rsidR="00E941D0" w:rsidRPr="00845435">
        <w:rPr>
          <w:rFonts w:ascii="mylotus" w:eastAsia="SimSun" w:hAnsi="mylotus" w:cs="mylotus"/>
          <w:sz w:val="26"/>
          <w:szCs w:val="26"/>
          <w:rtl/>
          <w:lang w:eastAsia="zh-CN" w:bidi="ar-SA"/>
        </w:rPr>
        <w:t>[</w:t>
      </w:r>
      <w:r w:rsidR="00E941D0">
        <w:rPr>
          <w:rFonts w:ascii="mylotus" w:eastAsia="SimSun" w:hAnsi="mylotus" w:cs="mylotus"/>
          <w:sz w:val="26"/>
          <w:szCs w:val="26"/>
          <w:rtl/>
          <w:lang w:eastAsia="zh-CN" w:bidi="ar-SA"/>
        </w:rPr>
        <w:t>یونس: 62-63</w:t>
      </w:r>
      <w:r w:rsidR="00E941D0" w:rsidRPr="00845435">
        <w:rPr>
          <w:rFonts w:ascii="mylotus" w:eastAsia="SimSun" w:hAnsi="mylotus" w:cs="mylotus"/>
          <w:sz w:val="26"/>
          <w:szCs w:val="26"/>
          <w:rtl/>
          <w:lang w:eastAsia="zh-CN" w:bidi="ar-SA"/>
        </w:rPr>
        <w:t>]</w:t>
      </w:r>
      <w:r w:rsidR="00E941D0">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8742B6">
        <w:rPr>
          <w:rFonts w:eastAsia="SimSun" w:cs="B Zar" w:hint="cs"/>
          <w:sz w:val="28"/>
          <w:szCs w:val="28"/>
          <w:rtl/>
          <w:lang w:eastAsia="zh-CN"/>
        </w:rPr>
        <w:t>آگاه باشيد كه دوستان خداوند نه ترسي بر</w:t>
      </w:r>
      <w:r w:rsidR="00F37225">
        <w:rPr>
          <w:rFonts w:eastAsia="SimSun" w:cs="B Zar" w:hint="cs"/>
          <w:sz w:val="28"/>
          <w:szCs w:val="28"/>
          <w:rtl/>
          <w:lang w:eastAsia="zh-CN"/>
        </w:rPr>
        <w:t xml:space="preserve"> آن‌هاست</w:t>
      </w:r>
      <w:r w:rsidRPr="008742B6">
        <w:rPr>
          <w:rFonts w:eastAsia="SimSun" w:cs="B Zar" w:hint="cs"/>
          <w:sz w:val="28"/>
          <w:szCs w:val="28"/>
          <w:rtl/>
          <w:lang w:eastAsia="zh-CN"/>
        </w:rPr>
        <w:t xml:space="preserve"> و نه نارحت مي‌شوند كساني كه ايمان آوردند و متقي بودند».</w:t>
      </w:r>
    </w:p>
    <w:p w:rsidR="009620CA" w:rsidRPr="009620CA" w:rsidRDefault="009620CA" w:rsidP="00454F98">
      <w:pPr>
        <w:pStyle w:val="a3"/>
        <w:rPr>
          <w:rFonts w:hint="cs"/>
          <w:rtl/>
        </w:rPr>
      </w:pPr>
      <w:bookmarkStart w:id="503" w:name="_Toc291009131"/>
      <w:bookmarkStart w:id="504" w:name="_Toc291009490"/>
      <w:bookmarkStart w:id="505" w:name="_Toc346966548"/>
      <w:r w:rsidRPr="009620CA">
        <w:rPr>
          <w:rFonts w:hint="cs"/>
          <w:rtl/>
        </w:rPr>
        <w:t>برتري يافتن اولياء بر يكديگر</w:t>
      </w:r>
      <w:bookmarkEnd w:id="503"/>
      <w:bookmarkEnd w:id="504"/>
      <w:bookmarkEnd w:id="505"/>
    </w:p>
    <w:p w:rsidR="009620CA" w:rsidRPr="009620CA" w:rsidRDefault="009620CA" w:rsidP="00E941D0">
      <w:pPr>
        <w:bidi/>
        <w:ind w:firstLine="284"/>
        <w:jc w:val="lowKashida"/>
        <w:rPr>
          <w:rFonts w:eastAsia="SimSun" w:cs="B Zar" w:hint="cs"/>
          <w:sz w:val="28"/>
          <w:szCs w:val="28"/>
          <w:rtl/>
          <w:lang w:eastAsia="zh-CN"/>
        </w:rPr>
      </w:pPr>
      <w:r w:rsidRPr="009620CA">
        <w:rPr>
          <w:rFonts w:eastAsia="SimSun" w:cs="B Zar" w:hint="cs"/>
          <w:sz w:val="28"/>
          <w:szCs w:val="28"/>
          <w:rtl/>
          <w:lang w:eastAsia="zh-CN"/>
        </w:rPr>
        <w:t>هنگامي كه اولياء خداوند مؤمن متقي باشد بر حسب ايمان و تقوايش به الله تعالي نزديك</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9620CA">
        <w:rPr>
          <w:rFonts w:eastAsia="SimSun" w:cs="B Zar" w:hint="cs"/>
          <w:sz w:val="28"/>
          <w:szCs w:val="28"/>
          <w:rtl/>
          <w:lang w:eastAsia="zh-CN"/>
        </w:rPr>
        <w:t xml:space="preserve"> كسي كه ايمانش كامل</w:t>
      </w:r>
      <w:r w:rsidR="00E941D0">
        <w:rPr>
          <w:rFonts w:eastAsia="SimSun" w:cs="B Zar" w:hint="cs"/>
          <w:sz w:val="28"/>
          <w:szCs w:val="28"/>
          <w:rtl/>
          <w:lang w:eastAsia="zh-CN"/>
        </w:rPr>
        <w:t>‌</w:t>
      </w:r>
      <w:r w:rsidRPr="009620CA">
        <w:rPr>
          <w:rFonts w:eastAsia="SimSun" w:cs="B Zar" w:hint="cs"/>
          <w:sz w:val="28"/>
          <w:szCs w:val="28"/>
          <w:rtl/>
          <w:lang w:eastAsia="zh-CN"/>
        </w:rPr>
        <w:t>تر و تقوايش بيشتر باشد كاملترين نزديكي او به خداست. مردم در نزديكي به خداوند بعضي بر بعضي ديگر به اندازه فضيلتشان در ايمان و تقوا فزوني</w:t>
      </w:r>
      <w:r w:rsidR="00F37225">
        <w:rPr>
          <w:rFonts w:eastAsia="SimSun" w:cs="B Zar" w:hint="cs"/>
          <w:sz w:val="28"/>
          <w:szCs w:val="28"/>
          <w:rtl/>
          <w:lang w:eastAsia="zh-CN"/>
        </w:rPr>
        <w:t xml:space="preserve"> مي‌</w:t>
      </w:r>
      <w:r w:rsidRPr="009620CA">
        <w:rPr>
          <w:rFonts w:eastAsia="SimSun" w:cs="B Zar" w:hint="cs"/>
          <w:sz w:val="28"/>
          <w:szCs w:val="28"/>
          <w:rtl/>
          <w:lang w:eastAsia="zh-CN"/>
        </w:rPr>
        <w:t>يابند.</w:t>
      </w:r>
    </w:p>
    <w:p w:rsidR="009620CA" w:rsidRDefault="009620CA" w:rsidP="00AF3F00">
      <w:pPr>
        <w:bidi/>
        <w:ind w:firstLine="284"/>
        <w:jc w:val="lowKashida"/>
        <w:rPr>
          <w:rFonts w:eastAsia="SimSun" w:cs="B Zar" w:hint="cs"/>
          <w:sz w:val="28"/>
          <w:szCs w:val="28"/>
          <w:rtl/>
          <w:lang w:eastAsia="zh-CN"/>
        </w:rPr>
      </w:pPr>
      <w:r w:rsidRPr="008742B6">
        <w:rPr>
          <w:rFonts w:eastAsia="SimSun" w:cs="B Zar" w:hint="cs"/>
          <w:sz w:val="28"/>
          <w:szCs w:val="28"/>
          <w:rtl/>
          <w:lang w:eastAsia="zh-CN"/>
        </w:rPr>
        <w:t>برترين اولياء خداوند، انبياء او هستند و برترين پيامبرانش، رسولانش</w:t>
      </w:r>
      <w:r w:rsidR="00F37225">
        <w:rPr>
          <w:rFonts w:eastAsia="SimSun" w:cs="B Zar" w:hint="cs"/>
          <w:sz w:val="28"/>
          <w:szCs w:val="28"/>
          <w:rtl/>
          <w:lang w:eastAsia="zh-CN"/>
        </w:rPr>
        <w:t xml:space="preserve"> مي‌</w:t>
      </w:r>
      <w:r w:rsidRPr="008742B6">
        <w:rPr>
          <w:rFonts w:eastAsia="SimSun" w:cs="B Zar" w:hint="cs"/>
          <w:sz w:val="28"/>
          <w:szCs w:val="28"/>
          <w:rtl/>
          <w:lang w:eastAsia="zh-CN"/>
        </w:rPr>
        <w:t>باشند و برترين رسولان، پيامبران اولوالعزم نوح، ابراهيم، موسي، عيسي و محمد</w:t>
      </w:r>
      <w:r w:rsidRPr="009620CA">
        <w:rPr>
          <w:rFonts w:eastAsia="SimSun" w:cs="CTraditional Arabic" w:hint="cs"/>
          <w:sz w:val="28"/>
          <w:szCs w:val="28"/>
          <w:rtl/>
          <w:lang w:eastAsia="zh-CN"/>
        </w:rPr>
        <w:t>ص</w:t>
      </w:r>
      <w:r w:rsidRPr="008742B6">
        <w:rPr>
          <w:rFonts w:eastAsia="SimSun" w:cs="B Zar" w:hint="cs"/>
          <w:sz w:val="28"/>
          <w:szCs w:val="28"/>
          <w:rtl/>
          <w:lang w:eastAsia="zh-CN"/>
        </w:rPr>
        <w:t xml:space="preserve"> و برترين</w:t>
      </w:r>
      <w:r w:rsidR="00F37225">
        <w:rPr>
          <w:rFonts w:eastAsia="SimSun" w:cs="B Zar" w:hint="cs"/>
          <w:sz w:val="28"/>
          <w:szCs w:val="28"/>
          <w:rtl/>
          <w:lang w:eastAsia="zh-CN"/>
        </w:rPr>
        <w:t xml:space="preserve"> آن‌ها </w:t>
      </w:r>
      <w:r w:rsidRPr="008742B6">
        <w:rPr>
          <w:rFonts w:eastAsia="SimSun" w:cs="B Zar" w:hint="cs"/>
          <w:sz w:val="28"/>
          <w:szCs w:val="28"/>
          <w:rtl/>
          <w:lang w:eastAsia="zh-CN"/>
        </w:rPr>
        <w:t>در بين پيامبران اولوالعزم محمد</w:t>
      </w:r>
      <w:r w:rsidRPr="009620CA">
        <w:rPr>
          <w:rFonts w:eastAsia="SimSun" w:cs="CTraditional Arabic" w:hint="cs"/>
          <w:sz w:val="28"/>
          <w:szCs w:val="28"/>
          <w:rtl/>
          <w:lang w:eastAsia="zh-CN"/>
        </w:rPr>
        <w:t>ص</w:t>
      </w:r>
      <w:r w:rsidRPr="008742B6">
        <w:rPr>
          <w:rFonts w:eastAsia="SimSun" w:cs="B Zar" w:hint="cs"/>
          <w:sz w:val="28"/>
          <w:szCs w:val="28"/>
          <w:rtl/>
          <w:lang w:eastAsia="zh-CN"/>
        </w:rPr>
        <w:t xml:space="preserve"> است كما اينكه آن در جاي خودش بحث شد سپس ابراهيم</w:t>
      </w:r>
      <w:r w:rsidRPr="009620CA">
        <w:rPr>
          <w:rFonts w:eastAsia="SimSun" w:cs="CTraditional Arabic" w:hint="cs"/>
          <w:sz w:val="28"/>
          <w:szCs w:val="28"/>
          <w:rtl/>
          <w:lang w:eastAsia="zh-CN"/>
        </w:rPr>
        <w:t>؛</w:t>
      </w:r>
      <w:r w:rsidR="00F37225">
        <w:rPr>
          <w:rFonts w:eastAsia="SimSun" w:cs="B Zar" w:hint="cs"/>
          <w:sz w:val="28"/>
          <w:szCs w:val="28"/>
          <w:rtl/>
          <w:lang w:eastAsia="zh-CN"/>
        </w:rPr>
        <w:t xml:space="preserve"> مي‌</w:t>
      </w:r>
      <w:r w:rsidRPr="008742B6">
        <w:rPr>
          <w:rFonts w:eastAsia="SimSun" w:cs="B Zar" w:hint="cs"/>
          <w:sz w:val="28"/>
          <w:szCs w:val="28"/>
          <w:rtl/>
          <w:lang w:eastAsia="zh-CN"/>
        </w:rPr>
        <w:t>باشد. سپس مردم در فضيلت اينكه بين سه نفر باقيمانده كدام برتر است اختلاف دارند.</w:t>
      </w:r>
    </w:p>
    <w:p w:rsidR="009620CA" w:rsidRPr="009620CA" w:rsidRDefault="009620CA" w:rsidP="00454F98">
      <w:pPr>
        <w:pStyle w:val="a3"/>
        <w:rPr>
          <w:rFonts w:hint="cs"/>
          <w:rtl/>
        </w:rPr>
      </w:pPr>
      <w:bookmarkStart w:id="506" w:name="_Toc291009132"/>
      <w:bookmarkStart w:id="507" w:name="_Toc291009491"/>
      <w:bookmarkStart w:id="508" w:name="_Toc346966549"/>
      <w:r w:rsidRPr="009620CA">
        <w:rPr>
          <w:rFonts w:hint="cs"/>
          <w:rtl/>
        </w:rPr>
        <w:t>انواع اولياء الله</w:t>
      </w:r>
      <w:bookmarkEnd w:id="506"/>
      <w:bookmarkEnd w:id="507"/>
      <w:bookmarkEnd w:id="508"/>
    </w:p>
    <w:p w:rsidR="009620CA" w:rsidRPr="009620CA" w:rsidRDefault="009620CA" w:rsidP="00AF3F00">
      <w:pPr>
        <w:bidi/>
        <w:ind w:firstLine="284"/>
        <w:jc w:val="lowKashida"/>
        <w:rPr>
          <w:rFonts w:eastAsia="SimSun" w:cs="B Zar" w:hint="cs"/>
          <w:sz w:val="28"/>
          <w:szCs w:val="28"/>
          <w:rtl/>
          <w:lang w:eastAsia="zh-CN"/>
        </w:rPr>
      </w:pPr>
      <w:r w:rsidRPr="009620CA">
        <w:rPr>
          <w:rFonts w:eastAsia="SimSun" w:cs="B Zar" w:hint="cs"/>
          <w:sz w:val="28"/>
          <w:szCs w:val="28"/>
          <w:rtl/>
          <w:lang w:eastAsia="zh-CN"/>
        </w:rPr>
        <w:t>اولياء خداوند دو دسته</w:t>
      </w:r>
      <w:r w:rsidR="00F37225">
        <w:rPr>
          <w:rFonts w:eastAsia="SimSun" w:cs="B Zar" w:hint="cs"/>
          <w:sz w:val="28"/>
          <w:szCs w:val="28"/>
          <w:rtl/>
          <w:lang w:eastAsia="zh-CN"/>
        </w:rPr>
        <w:t>‌اند:</w:t>
      </w:r>
      <w:r w:rsidRPr="009620CA">
        <w:rPr>
          <w:rFonts w:eastAsia="SimSun" w:cs="B Zar" w:hint="cs"/>
          <w:sz w:val="28"/>
          <w:szCs w:val="28"/>
          <w:rtl/>
          <w:lang w:eastAsia="zh-CN"/>
        </w:rPr>
        <w:t xml:space="preserve"> دسته اول: سبقت گيرندگان مقرب و دسته ديگر: اصحاب يمين هستند كه</w:t>
      </w:r>
      <w:r w:rsidR="00F37225">
        <w:rPr>
          <w:rFonts w:eastAsia="SimSun" w:cs="B Zar" w:hint="cs"/>
          <w:sz w:val="28"/>
          <w:szCs w:val="28"/>
          <w:rtl/>
          <w:lang w:eastAsia="zh-CN"/>
        </w:rPr>
        <w:t xml:space="preserve"> آن‌ها </w:t>
      </w:r>
      <w:r w:rsidRPr="009620CA">
        <w:rPr>
          <w:rFonts w:eastAsia="SimSun" w:cs="B Zar" w:hint="cs"/>
          <w:sz w:val="28"/>
          <w:szCs w:val="28"/>
          <w:rtl/>
          <w:lang w:eastAsia="zh-CN"/>
        </w:rPr>
        <w:t>ميانه روان</w:t>
      </w:r>
      <w:r w:rsidR="00F37225">
        <w:rPr>
          <w:rFonts w:eastAsia="SimSun" w:cs="B Zar" w:hint="cs"/>
          <w:sz w:val="28"/>
          <w:szCs w:val="28"/>
          <w:rtl/>
          <w:lang w:eastAsia="zh-CN"/>
        </w:rPr>
        <w:t xml:space="preserve"> مي‌</w:t>
      </w:r>
      <w:r w:rsidRPr="009620CA">
        <w:rPr>
          <w:rFonts w:eastAsia="SimSun" w:cs="B Zar" w:hint="cs"/>
          <w:sz w:val="28"/>
          <w:szCs w:val="28"/>
          <w:rtl/>
          <w:lang w:eastAsia="zh-CN"/>
        </w:rPr>
        <w:t>باشند.</w:t>
      </w:r>
    </w:p>
    <w:p w:rsidR="009620CA" w:rsidRPr="00681D0C" w:rsidRDefault="009620CA" w:rsidP="00681D0C">
      <w:pPr>
        <w:bidi/>
        <w:ind w:firstLine="284"/>
        <w:jc w:val="both"/>
        <w:rPr>
          <w:rFonts w:ascii="KFGQPC Uthmanic Script HAFS" w:hAnsi="KFGQPC Uthmanic Script HAFS" w:cs="KFGQPC Uthmanic Script HAFS" w:hint="cs"/>
          <w:sz w:val="28"/>
          <w:szCs w:val="28"/>
          <w:rtl/>
        </w:rPr>
      </w:pPr>
      <w:r w:rsidRPr="008742B6">
        <w:rPr>
          <w:rFonts w:eastAsia="SimSun" w:cs="B Zar" w:hint="cs"/>
          <w:sz w:val="28"/>
          <w:szCs w:val="28"/>
          <w:rtl/>
          <w:lang w:eastAsia="zh-CN"/>
        </w:rPr>
        <w:t>الله تعالي در چندين جاي كتابش</w:t>
      </w:r>
      <w:r w:rsidR="00F37225">
        <w:rPr>
          <w:rFonts w:eastAsia="SimSun" w:cs="B Zar" w:hint="cs"/>
          <w:sz w:val="28"/>
          <w:szCs w:val="28"/>
          <w:rtl/>
          <w:lang w:eastAsia="zh-CN"/>
        </w:rPr>
        <w:t xml:space="preserve"> آن‌ها </w:t>
      </w:r>
      <w:r w:rsidRPr="008742B6">
        <w:rPr>
          <w:rFonts w:eastAsia="SimSun" w:cs="B Zar" w:hint="cs"/>
          <w:sz w:val="28"/>
          <w:szCs w:val="28"/>
          <w:rtl/>
          <w:lang w:eastAsia="zh-CN"/>
        </w:rPr>
        <w:t xml:space="preserve">را ذكر نموده است. </w:t>
      </w:r>
      <w:r w:rsidR="00664ACA">
        <w:rPr>
          <w:rFonts w:eastAsia="SimSun" w:cs="B Zar" w:hint="cs"/>
          <w:sz w:val="28"/>
          <w:szCs w:val="28"/>
          <w:rtl/>
          <w:lang w:eastAsia="zh-CN"/>
        </w:rPr>
        <w:t>مي‌فرمايد</w:t>
      </w:r>
      <w:r w:rsidRPr="008742B6">
        <w:rPr>
          <w:rFonts w:eastAsia="SimSun" w:cs="B Zar" w:hint="cs"/>
          <w:sz w:val="28"/>
          <w:szCs w:val="28"/>
          <w:rtl/>
          <w:lang w:eastAsia="zh-CN"/>
        </w:rPr>
        <w:t>:</w:t>
      </w:r>
      <w:r w:rsidR="00E941D0">
        <w:rPr>
          <w:rFonts w:eastAsia="SimSun" w:cs="B Zar" w:hint="cs"/>
          <w:sz w:val="28"/>
          <w:szCs w:val="28"/>
          <w:rtl/>
          <w:lang w:eastAsia="zh-CN"/>
        </w:rPr>
        <w:t xml:space="preserve"> </w:t>
      </w:r>
      <w:r w:rsidR="00E941D0">
        <w:rPr>
          <w:rFonts w:ascii="Traditional Arabic" w:eastAsia="SimSun" w:hAnsi="Traditional Arabic" w:cs="Traditional Arabic"/>
          <w:sz w:val="28"/>
          <w:szCs w:val="28"/>
          <w:rtl/>
          <w:lang w:eastAsia="zh-CN"/>
        </w:rPr>
        <w:t>﴿</w:t>
      </w:r>
      <w:r w:rsidR="00681D0C">
        <w:rPr>
          <w:rFonts w:ascii="KFGQPC Uthmanic Script HAFS" w:hAnsi="KFGQPC Uthmanic Script HAFS" w:cs="KFGQPC Uthmanic Script HAFS" w:hint="eastAsia"/>
          <w:sz w:val="28"/>
          <w:szCs w:val="28"/>
          <w:rtl/>
        </w:rPr>
        <w:t>إِذَا</w:t>
      </w:r>
      <w:r w:rsidR="00681D0C">
        <w:rPr>
          <w:rFonts w:ascii="KFGQPC Uthmanic Script HAFS" w:hAnsi="KFGQPC Uthmanic Script HAFS" w:cs="KFGQPC Uthmanic Script HAFS"/>
          <w:sz w:val="28"/>
          <w:szCs w:val="28"/>
          <w:rtl/>
        </w:rPr>
        <w:t xml:space="preserve"> وَقَعَتِ </w:t>
      </w:r>
      <w:r w:rsidR="00681D0C">
        <w:rPr>
          <w:rFonts w:ascii="KFGQPC Uthmanic Script HAFS" w:hAnsi="KFGQPC Uthmanic Script HAFS" w:cs="KFGQPC Uthmanic Script HAFS" w:hint="cs"/>
          <w:sz w:val="28"/>
          <w:szCs w:val="28"/>
          <w:rtl/>
        </w:rPr>
        <w:t>ٱ</w:t>
      </w:r>
      <w:r w:rsidR="00681D0C">
        <w:rPr>
          <w:rFonts w:ascii="KFGQPC Uthmanic Script HAFS" w:hAnsi="KFGQPC Uthmanic Script HAFS" w:cs="KFGQPC Uthmanic Script HAFS" w:hint="eastAsia"/>
          <w:sz w:val="28"/>
          <w:szCs w:val="28"/>
          <w:rtl/>
        </w:rPr>
        <w:t>لۡوَاقِعَةُ</w:t>
      </w:r>
      <w:r w:rsidR="00681D0C">
        <w:rPr>
          <w:rFonts w:ascii="KFGQPC Uthmanic Script HAFS" w:hAnsi="KFGQPC Uthmanic Script HAFS" w:cs="KFGQPC Uthmanic Script HAFS"/>
          <w:sz w:val="28"/>
          <w:szCs w:val="28"/>
          <w:rtl/>
        </w:rPr>
        <w:t xml:space="preserve"> ١</w:t>
      </w:r>
      <w:r w:rsidR="00681D0C">
        <w:rPr>
          <w:rFonts w:ascii="KFGQPC Uthmanic Script HAFS" w:hAnsi="KFGQPC Uthmanic Script HAFS" w:cs="KFGQPC Uthmanic Script HAFS"/>
          <w:sz w:val="28"/>
          <w:szCs w:val="28"/>
        </w:rPr>
        <w:t xml:space="preserve">  </w:t>
      </w:r>
      <w:r w:rsidR="00681D0C">
        <w:rPr>
          <w:rFonts w:ascii="KFGQPC Uthmanic Script HAFS" w:hAnsi="KFGQPC Uthmanic Script HAFS" w:cs="KFGQPC Uthmanic Script HAFS"/>
          <w:sz w:val="28"/>
          <w:szCs w:val="28"/>
          <w:rtl/>
        </w:rPr>
        <w:t>لَيۡسَ لِوَقۡعَتِهَا كَاذِبَةٌ ٢</w:t>
      </w:r>
      <w:r w:rsidR="00681D0C">
        <w:rPr>
          <w:rFonts w:ascii="KFGQPC Uthmanic Script HAFS" w:hAnsi="KFGQPC Uthmanic Script HAFS" w:cs="KFGQPC Uthmanic Script HAFS"/>
          <w:sz w:val="28"/>
          <w:szCs w:val="28"/>
        </w:rPr>
        <w:t xml:space="preserve">  </w:t>
      </w:r>
      <w:r w:rsidR="00681D0C">
        <w:rPr>
          <w:rFonts w:ascii="KFGQPC Uthmanic Script HAFS" w:hAnsi="KFGQPC Uthmanic Script HAFS" w:cs="KFGQPC Uthmanic Script HAFS"/>
          <w:sz w:val="28"/>
          <w:szCs w:val="28"/>
          <w:rtl/>
        </w:rPr>
        <w:t>خَافِضَةٞ رَّافِعَةٌ ٣</w:t>
      </w:r>
      <w:r w:rsidR="00681D0C">
        <w:rPr>
          <w:rFonts w:ascii="KFGQPC Uthmanic Script HAFS" w:hAnsi="KFGQPC Uthmanic Script HAFS" w:cs="KFGQPC Uthmanic Script HAFS"/>
          <w:sz w:val="28"/>
          <w:szCs w:val="28"/>
        </w:rPr>
        <w:t xml:space="preserve">  </w:t>
      </w:r>
      <w:r w:rsidR="00681D0C">
        <w:rPr>
          <w:rFonts w:ascii="KFGQPC Uthmanic Script HAFS" w:hAnsi="KFGQPC Uthmanic Script HAFS" w:cs="KFGQPC Uthmanic Script HAFS"/>
          <w:sz w:val="28"/>
          <w:szCs w:val="28"/>
          <w:rtl/>
        </w:rPr>
        <w:t xml:space="preserve">إِذَا رُجَّتِ </w:t>
      </w:r>
      <w:r w:rsidR="00681D0C">
        <w:rPr>
          <w:rFonts w:ascii="KFGQPC Uthmanic Script HAFS" w:hAnsi="KFGQPC Uthmanic Script HAFS" w:cs="KFGQPC Uthmanic Script HAFS" w:hint="cs"/>
          <w:sz w:val="28"/>
          <w:szCs w:val="28"/>
          <w:rtl/>
        </w:rPr>
        <w:t>ٱ</w:t>
      </w:r>
      <w:r w:rsidR="00681D0C">
        <w:rPr>
          <w:rFonts w:ascii="KFGQPC Uthmanic Script HAFS" w:hAnsi="KFGQPC Uthmanic Script HAFS" w:cs="KFGQPC Uthmanic Script HAFS" w:hint="eastAsia"/>
          <w:sz w:val="28"/>
          <w:szCs w:val="28"/>
          <w:rtl/>
        </w:rPr>
        <w:t>لۡأَرۡضُ</w:t>
      </w:r>
      <w:r w:rsidR="00681D0C">
        <w:rPr>
          <w:rFonts w:ascii="KFGQPC Uthmanic Script HAFS" w:hAnsi="KFGQPC Uthmanic Script HAFS" w:cs="KFGQPC Uthmanic Script HAFS"/>
          <w:sz w:val="28"/>
          <w:szCs w:val="28"/>
          <w:rtl/>
        </w:rPr>
        <w:t xml:space="preserve"> رَجّٗا ٤</w:t>
      </w:r>
      <w:r w:rsidR="00681D0C">
        <w:rPr>
          <w:rFonts w:ascii="KFGQPC Uthmanic Script HAFS" w:hAnsi="KFGQPC Uthmanic Script HAFS" w:cs="KFGQPC Uthmanic Script HAFS"/>
          <w:sz w:val="28"/>
          <w:szCs w:val="28"/>
        </w:rPr>
        <w:t xml:space="preserve">  </w:t>
      </w:r>
      <w:r w:rsidR="00681D0C">
        <w:rPr>
          <w:rFonts w:ascii="KFGQPC Uthmanic Script HAFS" w:hAnsi="KFGQPC Uthmanic Script HAFS" w:cs="KFGQPC Uthmanic Script HAFS"/>
          <w:sz w:val="28"/>
          <w:szCs w:val="28"/>
          <w:rtl/>
        </w:rPr>
        <w:t xml:space="preserve">وَبُسَّتِ </w:t>
      </w:r>
      <w:r w:rsidR="00681D0C">
        <w:rPr>
          <w:rFonts w:ascii="KFGQPC Uthmanic Script HAFS" w:hAnsi="KFGQPC Uthmanic Script HAFS" w:cs="KFGQPC Uthmanic Script HAFS" w:hint="cs"/>
          <w:sz w:val="28"/>
          <w:szCs w:val="28"/>
          <w:rtl/>
        </w:rPr>
        <w:t>ٱ</w:t>
      </w:r>
      <w:r w:rsidR="00681D0C">
        <w:rPr>
          <w:rFonts w:ascii="KFGQPC Uthmanic Script HAFS" w:hAnsi="KFGQPC Uthmanic Script HAFS" w:cs="KFGQPC Uthmanic Script HAFS" w:hint="eastAsia"/>
          <w:sz w:val="28"/>
          <w:szCs w:val="28"/>
          <w:rtl/>
        </w:rPr>
        <w:t>لۡجِبَالُ</w:t>
      </w:r>
      <w:r w:rsidR="00681D0C">
        <w:rPr>
          <w:rFonts w:ascii="KFGQPC Uthmanic Script HAFS" w:hAnsi="KFGQPC Uthmanic Script HAFS" w:cs="KFGQPC Uthmanic Script HAFS"/>
          <w:sz w:val="28"/>
          <w:szCs w:val="28"/>
          <w:rtl/>
        </w:rPr>
        <w:t xml:space="preserve"> بَسّٗا ٥</w:t>
      </w:r>
      <w:r w:rsidR="00681D0C">
        <w:rPr>
          <w:rFonts w:ascii="KFGQPC Uthmanic Script HAFS" w:hAnsi="KFGQPC Uthmanic Script HAFS" w:cs="KFGQPC Uthmanic Script HAFS"/>
          <w:sz w:val="28"/>
          <w:szCs w:val="28"/>
        </w:rPr>
        <w:t xml:space="preserve"> </w:t>
      </w:r>
      <w:r w:rsidR="00681D0C">
        <w:rPr>
          <w:rFonts w:ascii="KFGQPC Uthmanic Script HAFS" w:hAnsi="KFGQPC Uthmanic Script HAFS" w:cs="KFGQPC Uthmanic Script HAFS" w:hint="eastAsia"/>
          <w:sz w:val="28"/>
          <w:szCs w:val="28"/>
          <w:rtl/>
        </w:rPr>
        <w:t>فَكَانَتۡ</w:t>
      </w:r>
      <w:r w:rsidR="00681D0C">
        <w:rPr>
          <w:rFonts w:ascii="KFGQPC Uthmanic Script HAFS" w:hAnsi="KFGQPC Uthmanic Script HAFS" w:cs="KFGQPC Uthmanic Script HAFS"/>
          <w:sz w:val="28"/>
          <w:szCs w:val="28"/>
          <w:rtl/>
        </w:rPr>
        <w:t xml:space="preserve"> هَبَآءٗ مُّنۢبَثّٗا ٦</w:t>
      </w:r>
      <w:r w:rsidR="00681D0C">
        <w:rPr>
          <w:rFonts w:ascii="KFGQPC Uthmanic Script HAFS" w:hAnsi="KFGQPC Uthmanic Script HAFS" w:cs="KFGQPC Uthmanic Script HAFS"/>
          <w:sz w:val="28"/>
          <w:szCs w:val="28"/>
        </w:rPr>
        <w:t xml:space="preserve">  </w:t>
      </w:r>
      <w:r w:rsidR="00681D0C">
        <w:rPr>
          <w:rFonts w:ascii="KFGQPC Uthmanic Script HAFS" w:hAnsi="KFGQPC Uthmanic Script HAFS" w:cs="KFGQPC Uthmanic Script HAFS"/>
          <w:sz w:val="28"/>
          <w:szCs w:val="28"/>
          <w:rtl/>
        </w:rPr>
        <w:t>وَكُنتُمۡ أَزۡوَٰجٗا ثَلَٰثَةٗ ٧</w:t>
      </w:r>
      <w:r w:rsidR="00681D0C">
        <w:rPr>
          <w:rFonts w:ascii="KFGQPC Uthmanic Script HAFS" w:hAnsi="KFGQPC Uthmanic Script HAFS" w:cs="KFGQPC Uthmanic Script HAFS"/>
          <w:sz w:val="28"/>
          <w:szCs w:val="28"/>
        </w:rPr>
        <w:t xml:space="preserve"> </w:t>
      </w:r>
      <w:r w:rsidR="00681D0C">
        <w:rPr>
          <w:rFonts w:ascii="KFGQPC Uthmanic Script HAFS" w:hAnsi="KFGQPC Uthmanic Script HAFS" w:cs="KFGQPC Uthmanic Script HAFS" w:hint="eastAsia"/>
          <w:sz w:val="28"/>
          <w:szCs w:val="28"/>
          <w:rtl/>
        </w:rPr>
        <w:t>فَأَصۡحَٰبُ</w:t>
      </w:r>
      <w:r w:rsidR="00681D0C">
        <w:rPr>
          <w:rFonts w:ascii="KFGQPC Uthmanic Script HAFS" w:hAnsi="KFGQPC Uthmanic Script HAFS" w:cs="KFGQPC Uthmanic Script HAFS"/>
          <w:sz w:val="28"/>
          <w:szCs w:val="28"/>
          <w:rtl/>
        </w:rPr>
        <w:t xml:space="preserve"> </w:t>
      </w:r>
      <w:r w:rsidR="00681D0C">
        <w:rPr>
          <w:rFonts w:ascii="KFGQPC Uthmanic Script HAFS" w:hAnsi="KFGQPC Uthmanic Script HAFS" w:cs="KFGQPC Uthmanic Script HAFS" w:hint="cs"/>
          <w:sz w:val="28"/>
          <w:szCs w:val="28"/>
          <w:rtl/>
        </w:rPr>
        <w:t>ٱ</w:t>
      </w:r>
      <w:r w:rsidR="00681D0C">
        <w:rPr>
          <w:rFonts w:ascii="KFGQPC Uthmanic Script HAFS" w:hAnsi="KFGQPC Uthmanic Script HAFS" w:cs="KFGQPC Uthmanic Script HAFS" w:hint="eastAsia"/>
          <w:sz w:val="28"/>
          <w:szCs w:val="28"/>
          <w:rtl/>
        </w:rPr>
        <w:t>لۡمَيۡمَنَةِ</w:t>
      </w:r>
      <w:r w:rsidR="00681D0C">
        <w:rPr>
          <w:rFonts w:ascii="KFGQPC Uthmanic Script HAFS" w:hAnsi="KFGQPC Uthmanic Script HAFS" w:cs="KFGQPC Uthmanic Script HAFS"/>
          <w:sz w:val="28"/>
          <w:szCs w:val="28"/>
          <w:rtl/>
        </w:rPr>
        <w:t xml:space="preserve"> مَآ أَصۡحَٰبُ </w:t>
      </w:r>
      <w:r w:rsidR="00681D0C">
        <w:rPr>
          <w:rFonts w:ascii="KFGQPC Uthmanic Script HAFS" w:hAnsi="KFGQPC Uthmanic Script HAFS" w:cs="KFGQPC Uthmanic Script HAFS" w:hint="cs"/>
          <w:sz w:val="28"/>
          <w:szCs w:val="28"/>
          <w:rtl/>
        </w:rPr>
        <w:t>ٱ</w:t>
      </w:r>
      <w:r w:rsidR="00681D0C">
        <w:rPr>
          <w:rFonts w:ascii="KFGQPC Uthmanic Script HAFS" w:hAnsi="KFGQPC Uthmanic Script HAFS" w:cs="KFGQPC Uthmanic Script HAFS" w:hint="eastAsia"/>
          <w:sz w:val="28"/>
          <w:szCs w:val="28"/>
          <w:rtl/>
        </w:rPr>
        <w:t>لۡمَيۡمَنَةِ</w:t>
      </w:r>
      <w:r w:rsidR="00681D0C">
        <w:rPr>
          <w:rFonts w:ascii="KFGQPC Uthmanic Script HAFS" w:hAnsi="KFGQPC Uthmanic Script HAFS" w:cs="KFGQPC Uthmanic Script HAFS"/>
          <w:sz w:val="28"/>
          <w:szCs w:val="28"/>
          <w:rtl/>
        </w:rPr>
        <w:t xml:space="preserve"> ٨</w:t>
      </w:r>
      <w:r w:rsidR="00681D0C">
        <w:rPr>
          <w:rFonts w:ascii="KFGQPC Uthmanic Script HAFS" w:hAnsi="KFGQPC Uthmanic Script HAFS" w:cs="KFGQPC Uthmanic Script HAFS"/>
          <w:sz w:val="28"/>
          <w:szCs w:val="28"/>
        </w:rPr>
        <w:t xml:space="preserve"> </w:t>
      </w:r>
      <w:r w:rsidR="00681D0C">
        <w:rPr>
          <w:rFonts w:ascii="KFGQPC Uthmanic Script HAFS" w:hAnsi="KFGQPC Uthmanic Script HAFS" w:cs="KFGQPC Uthmanic Script HAFS" w:hint="eastAsia"/>
          <w:sz w:val="28"/>
          <w:szCs w:val="28"/>
          <w:rtl/>
        </w:rPr>
        <w:t>وَأَصۡحَٰبُ</w:t>
      </w:r>
      <w:r w:rsidR="00681D0C">
        <w:rPr>
          <w:rFonts w:ascii="KFGQPC Uthmanic Script HAFS" w:hAnsi="KFGQPC Uthmanic Script HAFS" w:cs="KFGQPC Uthmanic Script HAFS"/>
          <w:sz w:val="28"/>
          <w:szCs w:val="28"/>
          <w:rtl/>
        </w:rPr>
        <w:t xml:space="preserve"> </w:t>
      </w:r>
      <w:r w:rsidR="00681D0C">
        <w:rPr>
          <w:rFonts w:ascii="KFGQPC Uthmanic Script HAFS" w:hAnsi="KFGQPC Uthmanic Script HAFS" w:cs="KFGQPC Uthmanic Script HAFS" w:hint="cs"/>
          <w:sz w:val="28"/>
          <w:szCs w:val="28"/>
          <w:rtl/>
        </w:rPr>
        <w:t>ٱ</w:t>
      </w:r>
      <w:r w:rsidR="00681D0C">
        <w:rPr>
          <w:rFonts w:ascii="KFGQPC Uthmanic Script HAFS" w:hAnsi="KFGQPC Uthmanic Script HAFS" w:cs="KFGQPC Uthmanic Script HAFS" w:hint="eastAsia"/>
          <w:sz w:val="28"/>
          <w:szCs w:val="28"/>
          <w:rtl/>
        </w:rPr>
        <w:t>لۡمَشۡ‍َٔمَةِ</w:t>
      </w:r>
      <w:r w:rsidR="00681D0C">
        <w:rPr>
          <w:rFonts w:ascii="KFGQPC Uthmanic Script HAFS" w:hAnsi="KFGQPC Uthmanic Script HAFS" w:cs="KFGQPC Uthmanic Script HAFS"/>
          <w:sz w:val="28"/>
          <w:szCs w:val="28"/>
          <w:rtl/>
        </w:rPr>
        <w:t xml:space="preserve"> مَآ أَصۡحَٰبُ </w:t>
      </w:r>
      <w:r w:rsidR="00681D0C">
        <w:rPr>
          <w:rFonts w:ascii="KFGQPC Uthmanic Script HAFS" w:hAnsi="KFGQPC Uthmanic Script HAFS" w:cs="KFGQPC Uthmanic Script HAFS" w:hint="cs"/>
          <w:sz w:val="28"/>
          <w:szCs w:val="28"/>
          <w:rtl/>
        </w:rPr>
        <w:t>ٱ</w:t>
      </w:r>
      <w:r w:rsidR="00681D0C">
        <w:rPr>
          <w:rFonts w:ascii="KFGQPC Uthmanic Script HAFS" w:hAnsi="KFGQPC Uthmanic Script HAFS" w:cs="KFGQPC Uthmanic Script HAFS" w:hint="eastAsia"/>
          <w:sz w:val="28"/>
          <w:szCs w:val="28"/>
          <w:rtl/>
        </w:rPr>
        <w:t>لۡمَشۡ‍َٔمَةِ</w:t>
      </w:r>
      <w:r w:rsidR="00681D0C">
        <w:rPr>
          <w:rFonts w:ascii="KFGQPC Uthmanic Script HAFS" w:hAnsi="KFGQPC Uthmanic Script HAFS" w:cs="KFGQPC Uthmanic Script HAFS"/>
          <w:sz w:val="28"/>
          <w:szCs w:val="28"/>
          <w:rtl/>
        </w:rPr>
        <w:t xml:space="preserve"> ٩</w:t>
      </w:r>
      <w:r w:rsidR="00681D0C">
        <w:rPr>
          <w:rFonts w:ascii="KFGQPC Uthmanic Script HAFS" w:hAnsi="KFGQPC Uthmanic Script HAFS" w:cs="KFGQPC Uthmanic Script HAFS"/>
          <w:sz w:val="28"/>
          <w:szCs w:val="28"/>
        </w:rPr>
        <w:t xml:space="preserve">  </w:t>
      </w:r>
      <w:r w:rsidR="00681D0C">
        <w:rPr>
          <w:rFonts w:ascii="KFGQPC Uthmanic Script HAFS" w:hAnsi="KFGQPC Uthmanic Script HAFS" w:cs="KFGQPC Uthmanic Script HAFS"/>
          <w:sz w:val="28"/>
          <w:szCs w:val="28"/>
          <w:rtl/>
        </w:rPr>
        <w:t>وَ</w:t>
      </w:r>
      <w:r w:rsidR="00681D0C">
        <w:rPr>
          <w:rFonts w:ascii="KFGQPC Uthmanic Script HAFS" w:hAnsi="KFGQPC Uthmanic Script HAFS" w:cs="KFGQPC Uthmanic Script HAFS" w:hint="cs"/>
          <w:sz w:val="28"/>
          <w:szCs w:val="28"/>
          <w:rtl/>
        </w:rPr>
        <w:t>ٱ</w:t>
      </w:r>
      <w:r w:rsidR="00681D0C">
        <w:rPr>
          <w:rFonts w:ascii="KFGQPC Uthmanic Script HAFS" w:hAnsi="KFGQPC Uthmanic Script HAFS" w:cs="KFGQPC Uthmanic Script HAFS" w:hint="eastAsia"/>
          <w:sz w:val="28"/>
          <w:szCs w:val="28"/>
          <w:rtl/>
        </w:rPr>
        <w:t>لسَّٰبِقُونَ</w:t>
      </w:r>
      <w:r w:rsidR="00681D0C">
        <w:rPr>
          <w:rFonts w:ascii="KFGQPC Uthmanic Script HAFS" w:hAnsi="KFGQPC Uthmanic Script HAFS" w:cs="KFGQPC Uthmanic Script HAFS"/>
          <w:sz w:val="28"/>
          <w:szCs w:val="28"/>
          <w:rtl/>
        </w:rPr>
        <w:t xml:space="preserve"> </w:t>
      </w:r>
      <w:r w:rsidR="00681D0C">
        <w:rPr>
          <w:rFonts w:ascii="KFGQPC Uthmanic Script HAFS" w:hAnsi="KFGQPC Uthmanic Script HAFS" w:cs="KFGQPC Uthmanic Script HAFS" w:hint="cs"/>
          <w:sz w:val="28"/>
          <w:szCs w:val="28"/>
          <w:rtl/>
        </w:rPr>
        <w:t>ٱ</w:t>
      </w:r>
      <w:r w:rsidR="00681D0C">
        <w:rPr>
          <w:rFonts w:ascii="KFGQPC Uthmanic Script HAFS" w:hAnsi="KFGQPC Uthmanic Script HAFS" w:cs="KFGQPC Uthmanic Script HAFS" w:hint="eastAsia"/>
          <w:sz w:val="28"/>
          <w:szCs w:val="28"/>
          <w:rtl/>
        </w:rPr>
        <w:t>لسَّٰبِقُونَ</w:t>
      </w:r>
      <w:r w:rsidR="00681D0C">
        <w:rPr>
          <w:rFonts w:ascii="KFGQPC Uthmanic Script HAFS" w:hAnsi="KFGQPC Uthmanic Script HAFS" w:cs="KFGQPC Uthmanic Script HAFS"/>
          <w:sz w:val="28"/>
          <w:szCs w:val="28"/>
          <w:rtl/>
        </w:rPr>
        <w:t xml:space="preserve"> ١٠</w:t>
      </w:r>
      <w:r w:rsidR="00681D0C">
        <w:rPr>
          <w:rFonts w:ascii="KFGQPC Uthmanic Script HAFS" w:hAnsi="KFGQPC Uthmanic Script HAFS" w:cs="KFGQPC Uthmanic Script HAFS"/>
          <w:sz w:val="28"/>
          <w:szCs w:val="28"/>
        </w:rPr>
        <w:t xml:space="preserve">  </w:t>
      </w:r>
      <w:r w:rsidR="00681D0C">
        <w:rPr>
          <w:rFonts w:ascii="KFGQPC Uthmanic Script HAFS" w:hAnsi="KFGQPC Uthmanic Script HAFS" w:cs="KFGQPC Uthmanic Script HAFS"/>
          <w:sz w:val="28"/>
          <w:szCs w:val="28"/>
          <w:rtl/>
        </w:rPr>
        <w:t xml:space="preserve">أُوْلَٰٓئِكَ </w:t>
      </w:r>
      <w:r w:rsidR="00681D0C">
        <w:rPr>
          <w:rFonts w:ascii="KFGQPC Uthmanic Script HAFS" w:hAnsi="KFGQPC Uthmanic Script HAFS" w:cs="KFGQPC Uthmanic Script HAFS" w:hint="cs"/>
          <w:sz w:val="28"/>
          <w:szCs w:val="28"/>
          <w:rtl/>
        </w:rPr>
        <w:t>ٱ</w:t>
      </w:r>
      <w:r w:rsidR="00681D0C">
        <w:rPr>
          <w:rFonts w:ascii="KFGQPC Uthmanic Script HAFS" w:hAnsi="KFGQPC Uthmanic Script HAFS" w:cs="KFGQPC Uthmanic Script HAFS" w:hint="eastAsia"/>
          <w:sz w:val="28"/>
          <w:szCs w:val="28"/>
          <w:rtl/>
        </w:rPr>
        <w:t>لۡمُقَرَّبُونَ</w:t>
      </w:r>
      <w:r w:rsidR="00681D0C">
        <w:rPr>
          <w:rFonts w:ascii="KFGQPC Uthmanic Script HAFS" w:hAnsi="KFGQPC Uthmanic Script HAFS" w:cs="KFGQPC Uthmanic Script HAFS"/>
          <w:sz w:val="28"/>
          <w:szCs w:val="28"/>
          <w:rtl/>
        </w:rPr>
        <w:t xml:space="preserve"> ١١</w:t>
      </w:r>
      <w:r w:rsidR="00681D0C">
        <w:rPr>
          <w:rFonts w:ascii="KFGQPC Uthmanic Script HAFS" w:hAnsi="KFGQPC Uthmanic Script HAFS" w:cs="KFGQPC Uthmanic Script HAFS"/>
          <w:sz w:val="28"/>
          <w:szCs w:val="28"/>
        </w:rPr>
        <w:t xml:space="preserve"> </w:t>
      </w:r>
      <w:r w:rsidR="00681D0C">
        <w:rPr>
          <w:rFonts w:ascii="KFGQPC Uthmanic Script HAFS" w:hAnsi="KFGQPC Uthmanic Script HAFS" w:cs="KFGQPC Uthmanic Script HAFS" w:hint="eastAsia"/>
          <w:sz w:val="28"/>
          <w:szCs w:val="28"/>
          <w:rtl/>
        </w:rPr>
        <w:t>فِي</w:t>
      </w:r>
      <w:r w:rsidR="00681D0C">
        <w:rPr>
          <w:rFonts w:ascii="KFGQPC Uthmanic Script HAFS" w:hAnsi="KFGQPC Uthmanic Script HAFS" w:cs="KFGQPC Uthmanic Script HAFS"/>
          <w:sz w:val="28"/>
          <w:szCs w:val="28"/>
          <w:rtl/>
        </w:rPr>
        <w:t xml:space="preserve"> جَنَّٰتِ </w:t>
      </w:r>
      <w:r w:rsidR="00681D0C">
        <w:rPr>
          <w:rFonts w:ascii="KFGQPC Uthmanic Script HAFS" w:hAnsi="KFGQPC Uthmanic Script HAFS" w:cs="KFGQPC Uthmanic Script HAFS" w:hint="cs"/>
          <w:sz w:val="28"/>
          <w:szCs w:val="28"/>
          <w:rtl/>
        </w:rPr>
        <w:t>ٱ</w:t>
      </w:r>
      <w:r w:rsidR="00681D0C">
        <w:rPr>
          <w:rFonts w:ascii="KFGQPC Uthmanic Script HAFS" w:hAnsi="KFGQPC Uthmanic Script HAFS" w:cs="KFGQPC Uthmanic Script HAFS" w:hint="eastAsia"/>
          <w:sz w:val="28"/>
          <w:szCs w:val="28"/>
          <w:rtl/>
        </w:rPr>
        <w:t>لنَّعِيمِ</w:t>
      </w:r>
      <w:r w:rsidR="00681D0C">
        <w:rPr>
          <w:rFonts w:ascii="KFGQPC Uthmanic Script HAFS" w:hAnsi="KFGQPC Uthmanic Script HAFS" w:cs="KFGQPC Uthmanic Script HAFS"/>
          <w:sz w:val="28"/>
          <w:szCs w:val="28"/>
          <w:rtl/>
        </w:rPr>
        <w:t xml:space="preserve"> ١٢</w:t>
      </w:r>
      <w:r w:rsidR="00E941D0">
        <w:rPr>
          <w:rFonts w:ascii="Traditional Arabic" w:eastAsia="SimSun" w:hAnsi="Traditional Arabic" w:cs="Traditional Arabic"/>
          <w:sz w:val="28"/>
          <w:szCs w:val="28"/>
          <w:rtl/>
          <w:lang w:eastAsia="zh-CN"/>
        </w:rPr>
        <w:t>﴾</w:t>
      </w:r>
      <w:r w:rsidR="00E941D0">
        <w:rPr>
          <w:rFonts w:eastAsia="SimSun" w:cs="B Zar" w:hint="cs"/>
          <w:sz w:val="28"/>
          <w:szCs w:val="28"/>
          <w:rtl/>
          <w:lang w:eastAsia="zh-CN"/>
        </w:rPr>
        <w:t xml:space="preserve"> </w:t>
      </w:r>
      <w:r w:rsidR="00E941D0" w:rsidRPr="00845435">
        <w:rPr>
          <w:rFonts w:ascii="mylotus" w:eastAsia="SimSun" w:hAnsi="mylotus" w:cs="mylotus"/>
          <w:sz w:val="26"/>
          <w:szCs w:val="26"/>
          <w:rtl/>
          <w:lang w:eastAsia="zh-CN" w:bidi="ar-SA"/>
        </w:rPr>
        <w:t>[</w:t>
      </w:r>
      <w:r w:rsidR="00E941D0">
        <w:rPr>
          <w:rFonts w:ascii="mylotus" w:eastAsia="SimSun" w:hAnsi="mylotus" w:cs="mylotus"/>
          <w:sz w:val="26"/>
          <w:szCs w:val="26"/>
          <w:rtl/>
          <w:lang w:eastAsia="zh-CN" w:bidi="ar-SA"/>
        </w:rPr>
        <w:t>الواقعة: 1-12</w:t>
      </w:r>
      <w:r w:rsidR="00E941D0" w:rsidRPr="00845435">
        <w:rPr>
          <w:rFonts w:ascii="mylotus" w:eastAsia="SimSun" w:hAnsi="mylotus" w:cs="mylotus"/>
          <w:sz w:val="26"/>
          <w:szCs w:val="26"/>
          <w:rtl/>
          <w:lang w:eastAsia="zh-CN" w:bidi="ar-SA"/>
        </w:rPr>
        <w:t>]</w:t>
      </w:r>
      <w:r w:rsidR="00E941D0">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8742B6">
        <w:rPr>
          <w:rFonts w:eastAsia="SimSun" w:cs="B Zar" w:hint="cs"/>
          <w:sz w:val="28"/>
          <w:szCs w:val="28"/>
          <w:rtl/>
          <w:lang w:eastAsia="zh-CN"/>
        </w:rPr>
        <w:t>آن واقعه چون وقوع يابد در وقوع آن دروغي نيست پست كننده و بالا برنده است. چون زمين با تكان لرزنده شود و</w:t>
      </w:r>
      <w:r w:rsidR="004501EB">
        <w:rPr>
          <w:rFonts w:eastAsia="SimSun" w:cs="B Zar" w:hint="cs"/>
          <w:sz w:val="28"/>
          <w:szCs w:val="28"/>
          <w:rtl/>
          <w:lang w:eastAsia="zh-CN"/>
        </w:rPr>
        <w:t xml:space="preserve"> كوه‌ها</w:t>
      </w:r>
      <w:r w:rsidRPr="008742B6">
        <w:rPr>
          <w:rFonts w:eastAsia="SimSun" w:cs="B Zar" w:hint="cs"/>
          <w:sz w:val="28"/>
          <w:szCs w:val="28"/>
          <w:rtl/>
          <w:lang w:eastAsia="zh-CN"/>
        </w:rPr>
        <w:t xml:space="preserve"> ريزه ريزه شوند و غباري پراكنده گردد و شما سه دسته شويد: اصحاب يمين كدامند اصحاب يمين؟ و ياران دست چپ كدامند ياران دست چپ؟ سبقت گيرندگان مقدمند آنان همان مقربانند در</w:t>
      </w:r>
      <w:r w:rsidR="00C32C11">
        <w:rPr>
          <w:rFonts w:eastAsia="SimSun" w:cs="B Zar" w:hint="cs"/>
          <w:sz w:val="28"/>
          <w:szCs w:val="28"/>
          <w:rtl/>
          <w:lang w:eastAsia="zh-CN"/>
        </w:rPr>
        <w:t xml:space="preserve"> باغ‌ها</w:t>
      </w:r>
      <w:r w:rsidRPr="008742B6">
        <w:rPr>
          <w:rFonts w:eastAsia="SimSun" w:cs="B Zar" w:hint="cs"/>
          <w:sz w:val="28"/>
          <w:szCs w:val="28"/>
          <w:rtl/>
          <w:lang w:eastAsia="zh-CN"/>
        </w:rPr>
        <w:t>ي پر نعمت». سه دسته را نام</w:t>
      </w:r>
      <w:r w:rsidR="00F37225">
        <w:rPr>
          <w:rFonts w:eastAsia="SimSun" w:cs="B Zar" w:hint="cs"/>
          <w:sz w:val="28"/>
          <w:szCs w:val="28"/>
          <w:rtl/>
          <w:lang w:eastAsia="zh-CN"/>
        </w:rPr>
        <w:t xml:space="preserve"> مي‌</w:t>
      </w:r>
      <w:r w:rsidRPr="008742B6">
        <w:rPr>
          <w:rFonts w:eastAsia="SimSun" w:cs="B Zar" w:hint="cs"/>
          <w:sz w:val="28"/>
          <w:szCs w:val="28"/>
          <w:rtl/>
          <w:lang w:eastAsia="zh-CN"/>
        </w:rPr>
        <w:t>برد. دسته آتش و</w:t>
      </w:r>
      <w:r w:rsidR="00F37225">
        <w:rPr>
          <w:rFonts w:eastAsia="SimSun" w:cs="B Zar" w:hint="cs"/>
          <w:sz w:val="28"/>
          <w:szCs w:val="28"/>
          <w:rtl/>
          <w:lang w:eastAsia="zh-CN"/>
        </w:rPr>
        <w:t xml:space="preserve"> آن‌ها </w:t>
      </w:r>
      <w:r w:rsidRPr="008742B6">
        <w:rPr>
          <w:rFonts w:eastAsia="SimSun" w:cs="B Zar" w:hint="cs"/>
          <w:sz w:val="28"/>
          <w:szCs w:val="28"/>
          <w:rtl/>
          <w:lang w:eastAsia="zh-CN"/>
        </w:rPr>
        <w:t>اصحاب چپ هستند و دو دسته از بهشت كه به اصحاب يمين و سبقت گيرندگان مقرب تقسيم</w:t>
      </w:r>
      <w:r w:rsidR="00F37225">
        <w:rPr>
          <w:rFonts w:eastAsia="SimSun" w:cs="B Zar" w:hint="cs"/>
          <w:sz w:val="28"/>
          <w:szCs w:val="28"/>
          <w:rtl/>
          <w:lang w:eastAsia="zh-CN"/>
        </w:rPr>
        <w:t xml:space="preserve"> مي‌</w:t>
      </w:r>
      <w:r w:rsidRPr="008742B6">
        <w:rPr>
          <w:rFonts w:eastAsia="SimSun" w:cs="B Zar" w:hint="cs"/>
          <w:sz w:val="28"/>
          <w:szCs w:val="28"/>
          <w:rtl/>
          <w:lang w:eastAsia="zh-CN"/>
        </w:rPr>
        <w:t>شوند.</w:t>
      </w:r>
      <w:r w:rsidR="00F37225">
        <w:rPr>
          <w:rFonts w:eastAsia="SimSun" w:cs="B Zar" w:hint="cs"/>
          <w:sz w:val="28"/>
          <w:szCs w:val="28"/>
          <w:rtl/>
          <w:lang w:eastAsia="zh-CN"/>
        </w:rPr>
        <w:t xml:space="preserve"> آن‌ها </w:t>
      </w:r>
      <w:r w:rsidRPr="008742B6">
        <w:rPr>
          <w:rFonts w:eastAsia="SimSun" w:cs="B Zar" w:hint="cs"/>
          <w:sz w:val="28"/>
          <w:szCs w:val="28"/>
          <w:rtl/>
          <w:lang w:eastAsia="zh-CN"/>
        </w:rPr>
        <w:t>را دوباره در آخر سوره ذكر</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8742B6">
        <w:rPr>
          <w:rFonts w:eastAsia="SimSun" w:cs="B Zar" w:hint="cs"/>
          <w:sz w:val="28"/>
          <w:szCs w:val="28"/>
          <w:rtl/>
          <w:lang w:eastAsia="zh-CN"/>
        </w:rPr>
        <w:t xml:space="preserve"> و </w:t>
      </w:r>
      <w:r w:rsidR="00664ACA">
        <w:rPr>
          <w:rFonts w:eastAsia="SimSun" w:cs="B Zar" w:hint="cs"/>
          <w:sz w:val="28"/>
          <w:szCs w:val="28"/>
          <w:rtl/>
          <w:lang w:eastAsia="zh-CN"/>
        </w:rPr>
        <w:t>مي‌فرمايد</w:t>
      </w:r>
      <w:r w:rsidRPr="008742B6">
        <w:rPr>
          <w:rFonts w:eastAsia="SimSun" w:cs="B Zar" w:hint="cs"/>
          <w:sz w:val="28"/>
          <w:szCs w:val="28"/>
          <w:rtl/>
          <w:lang w:eastAsia="zh-CN"/>
        </w:rPr>
        <w:t>:</w:t>
      </w:r>
      <w:r w:rsidR="00E941D0">
        <w:rPr>
          <w:rFonts w:eastAsia="SimSun" w:cs="B Zar" w:hint="cs"/>
          <w:sz w:val="28"/>
          <w:szCs w:val="28"/>
          <w:rtl/>
          <w:lang w:eastAsia="zh-CN"/>
        </w:rPr>
        <w:t xml:space="preserve"> </w:t>
      </w:r>
      <w:r w:rsidR="00E941D0">
        <w:rPr>
          <w:rFonts w:ascii="Traditional Arabic" w:eastAsia="SimSun" w:hAnsi="Traditional Arabic" w:cs="Traditional Arabic"/>
          <w:sz w:val="28"/>
          <w:szCs w:val="28"/>
          <w:rtl/>
          <w:lang w:eastAsia="zh-CN"/>
        </w:rPr>
        <w:t>﴿</w:t>
      </w:r>
      <w:r w:rsidR="00681D0C">
        <w:rPr>
          <w:rFonts w:ascii="KFGQPC Uthmanic Script HAFS" w:hAnsi="KFGQPC Uthmanic Script HAFS" w:cs="KFGQPC Uthmanic Script HAFS" w:hint="eastAsia"/>
          <w:sz w:val="28"/>
          <w:szCs w:val="28"/>
          <w:rtl/>
        </w:rPr>
        <w:t>فَأَمَّآ</w:t>
      </w:r>
      <w:r w:rsidR="00681D0C">
        <w:rPr>
          <w:rFonts w:ascii="KFGQPC Uthmanic Script HAFS" w:hAnsi="KFGQPC Uthmanic Script HAFS" w:cs="KFGQPC Uthmanic Script HAFS"/>
          <w:sz w:val="28"/>
          <w:szCs w:val="28"/>
          <w:rtl/>
        </w:rPr>
        <w:t xml:space="preserve"> إِن كَانَ مِنَ </w:t>
      </w:r>
      <w:r w:rsidR="00681D0C">
        <w:rPr>
          <w:rFonts w:ascii="KFGQPC Uthmanic Script HAFS" w:hAnsi="KFGQPC Uthmanic Script HAFS" w:cs="KFGQPC Uthmanic Script HAFS" w:hint="cs"/>
          <w:sz w:val="28"/>
          <w:szCs w:val="28"/>
          <w:rtl/>
        </w:rPr>
        <w:t>ٱ</w:t>
      </w:r>
      <w:r w:rsidR="00681D0C">
        <w:rPr>
          <w:rFonts w:ascii="KFGQPC Uthmanic Script HAFS" w:hAnsi="KFGQPC Uthmanic Script HAFS" w:cs="KFGQPC Uthmanic Script HAFS" w:hint="eastAsia"/>
          <w:sz w:val="28"/>
          <w:szCs w:val="28"/>
          <w:rtl/>
        </w:rPr>
        <w:t>لۡمُقَرَّبِينَ</w:t>
      </w:r>
      <w:r w:rsidR="00681D0C">
        <w:rPr>
          <w:rFonts w:ascii="KFGQPC Uthmanic Script HAFS" w:hAnsi="KFGQPC Uthmanic Script HAFS" w:cs="KFGQPC Uthmanic Script HAFS"/>
          <w:sz w:val="28"/>
          <w:szCs w:val="28"/>
          <w:rtl/>
        </w:rPr>
        <w:t xml:space="preserve"> ٨٨</w:t>
      </w:r>
      <w:r w:rsidR="00681D0C">
        <w:rPr>
          <w:rFonts w:ascii="KFGQPC Uthmanic Script HAFS" w:hAnsi="KFGQPC Uthmanic Script HAFS" w:cs="KFGQPC Uthmanic Script HAFS"/>
          <w:sz w:val="28"/>
          <w:szCs w:val="28"/>
        </w:rPr>
        <w:t xml:space="preserve">  </w:t>
      </w:r>
      <w:r w:rsidR="00681D0C">
        <w:rPr>
          <w:rFonts w:ascii="KFGQPC Uthmanic Script HAFS" w:hAnsi="KFGQPC Uthmanic Script HAFS" w:cs="KFGQPC Uthmanic Script HAFS"/>
          <w:sz w:val="28"/>
          <w:szCs w:val="28"/>
          <w:rtl/>
        </w:rPr>
        <w:t>فَرَوۡحٞ وَرَيۡحَانٞ وَجَنَّتُ نَعِيمٖ ٨٩</w:t>
      </w:r>
      <w:r w:rsidR="00681D0C">
        <w:rPr>
          <w:rFonts w:ascii="KFGQPC Uthmanic Script HAFS" w:hAnsi="KFGQPC Uthmanic Script HAFS" w:cs="KFGQPC Uthmanic Script HAFS"/>
          <w:sz w:val="28"/>
          <w:szCs w:val="28"/>
        </w:rPr>
        <w:t xml:space="preserve"> </w:t>
      </w:r>
      <w:r w:rsidR="00681D0C">
        <w:rPr>
          <w:rFonts w:ascii="KFGQPC Uthmanic Script HAFS" w:hAnsi="KFGQPC Uthmanic Script HAFS" w:cs="KFGQPC Uthmanic Script HAFS" w:hint="eastAsia"/>
          <w:sz w:val="28"/>
          <w:szCs w:val="28"/>
          <w:rtl/>
        </w:rPr>
        <w:t>وَأَمَّآ</w:t>
      </w:r>
      <w:r w:rsidR="00681D0C">
        <w:rPr>
          <w:rFonts w:ascii="KFGQPC Uthmanic Script HAFS" w:hAnsi="KFGQPC Uthmanic Script HAFS" w:cs="KFGQPC Uthmanic Script HAFS"/>
          <w:sz w:val="28"/>
          <w:szCs w:val="28"/>
          <w:rtl/>
        </w:rPr>
        <w:t xml:space="preserve"> إِن كَانَ مِنۡ أَصۡحَٰبِ </w:t>
      </w:r>
      <w:r w:rsidR="00681D0C">
        <w:rPr>
          <w:rFonts w:ascii="KFGQPC Uthmanic Script HAFS" w:hAnsi="KFGQPC Uthmanic Script HAFS" w:cs="KFGQPC Uthmanic Script HAFS" w:hint="cs"/>
          <w:sz w:val="28"/>
          <w:szCs w:val="28"/>
          <w:rtl/>
        </w:rPr>
        <w:t>ٱ</w:t>
      </w:r>
      <w:r w:rsidR="00681D0C">
        <w:rPr>
          <w:rFonts w:ascii="KFGQPC Uthmanic Script HAFS" w:hAnsi="KFGQPC Uthmanic Script HAFS" w:cs="KFGQPC Uthmanic Script HAFS" w:hint="eastAsia"/>
          <w:sz w:val="28"/>
          <w:szCs w:val="28"/>
          <w:rtl/>
        </w:rPr>
        <w:t>لۡيَمِينِ</w:t>
      </w:r>
      <w:r w:rsidR="00681D0C">
        <w:rPr>
          <w:rFonts w:ascii="KFGQPC Uthmanic Script HAFS" w:hAnsi="KFGQPC Uthmanic Script HAFS" w:cs="KFGQPC Uthmanic Script HAFS"/>
          <w:sz w:val="28"/>
          <w:szCs w:val="28"/>
          <w:rtl/>
        </w:rPr>
        <w:t xml:space="preserve"> ٩٠</w:t>
      </w:r>
      <w:r w:rsidR="00681D0C">
        <w:rPr>
          <w:rFonts w:ascii="KFGQPC Uthmanic Script HAFS" w:hAnsi="KFGQPC Uthmanic Script HAFS" w:cs="KFGQPC Uthmanic Script HAFS"/>
          <w:sz w:val="28"/>
          <w:szCs w:val="28"/>
        </w:rPr>
        <w:t xml:space="preserve">  </w:t>
      </w:r>
      <w:r w:rsidR="00681D0C">
        <w:rPr>
          <w:rFonts w:ascii="KFGQPC Uthmanic Script HAFS" w:hAnsi="KFGQPC Uthmanic Script HAFS" w:cs="KFGQPC Uthmanic Script HAFS"/>
          <w:sz w:val="28"/>
          <w:szCs w:val="28"/>
          <w:rtl/>
        </w:rPr>
        <w:t xml:space="preserve">فَسَلَٰمٞ لَّكَ مِنۡ أَصۡحَٰبِ </w:t>
      </w:r>
      <w:r w:rsidR="00681D0C">
        <w:rPr>
          <w:rFonts w:ascii="KFGQPC Uthmanic Script HAFS" w:hAnsi="KFGQPC Uthmanic Script HAFS" w:cs="KFGQPC Uthmanic Script HAFS" w:hint="cs"/>
          <w:sz w:val="28"/>
          <w:szCs w:val="28"/>
          <w:rtl/>
        </w:rPr>
        <w:t>ٱ</w:t>
      </w:r>
      <w:r w:rsidR="00681D0C">
        <w:rPr>
          <w:rFonts w:ascii="KFGQPC Uthmanic Script HAFS" w:hAnsi="KFGQPC Uthmanic Script HAFS" w:cs="KFGQPC Uthmanic Script HAFS" w:hint="eastAsia"/>
          <w:sz w:val="28"/>
          <w:szCs w:val="28"/>
          <w:rtl/>
        </w:rPr>
        <w:t>لۡيَمِينِ</w:t>
      </w:r>
      <w:r w:rsidR="00681D0C">
        <w:rPr>
          <w:rFonts w:ascii="KFGQPC Uthmanic Script HAFS" w:hAnsi="KFGQPC Uthmanic Script HAFS" w:cs="KFGQPC Uthmanic Script HAFS"/>
          <w:sz w:val="28"/>
          <w:szCs w:val="28"/>
          <w:rtl/>
        </w:rPr>
        <w:t xml:space="preserve"> ٩١</w:t>
      </w:r>
      <w:r w:rsidR="00E941D0">
        <w:rPr>
          <w:rFonts w:ascii="Traditional Arabic" w:eastAsia="SimSun" w:hAnsi="Traditional Arabic" w:cs="Traditional Arabic"/>
          <w:sz w:val="28"/>
          <w:szCs w:val="28"/>
          <w:rtl/>
          <w:lang w:eastAsia="zh-CN"/>
        </w:rPr>
        <w:t>﴾</w:t>
      </w:r>
      <w:r w:rsidR="00E941D0">
        <w:rPr>
          <w:rFonts w:eastAsia="SimSun" w:cs="B Zar" w:hint="cs"/>
          <w:sz w:val="28"/>
          <w:szCs w:val="28"/>
          <w:rtl/>
          <w:lang w:eastAsia="zh-CN"/>
        </w:rPr>
        <w:t xml:space="preserve"> </w:t>
      </w:r>
      <w:r w:rsidR="00E941D0" w:rsidRPr="00845435">
        <w:rPr>
          <w:rFonts w:ascii="mylotus" w:eastAsia="SimSun" w:hAnsi="mylotus" w:cs="mylotus"/>
          <w:sz w:val="26"/>
          <w:szCs w:val="26"/>
          <w:rtl/>
          <w:lang w:eastAsia="zh-CN" w:bidi="ar-SA"/>
        </w:rPr>
        <w:t>[</w:t>
      </w:r>
      <w:r w:rsidR="00E941D0">
        <w:rPr>
          <w:rFonts w:ascii="mylotus" w:eastAsia="SimSun" w:hAnsi="mylotus" w:cs="mylotus"/>
          <w:sz w:val="26"/>
          <w:szCs w:val="26"/>
          <w:rtl/>
          <w:lang w:eastAsia="zh-CN" w:bidi="ar-SA"/>
        </w:rPr>
        <w:t>والقعة: 88-91</w:t>
      </w:r>
      <w:r w:rsidR="00E941D0" w:rsidRPr="00845435">
        <w:rPr>
          <w:rFonts w:ascii="mylotus" w:eastAsia="SimSun" w:hAnsi="mylotus" w:cs="mylotus"/>
          <w:sz w:val="26"/>
          <w:szCs w:val="26"/>
          <w:rtl/>
          <w:lang w:eastAsia="zh-CN" w:bidi="ar-SA"/>
        </w:rPr>
        <w:t>]</w:t>
      </w:r>
      <w:r w:rsidR="00E941D0">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8742B6">
        <w:rPr>
          <w:rFonts w:eastAsia="SimSun" w:cs="B Zar" w:hint="cs"/>
          <w:sz w:val="28"/>
          <w:szCs w:val="28"/>
          <w:rtl/>
          <w:lang w:eastAsia="zh-CN"/>
        </w:rPr>
        <w:t>اما اگر از مقربان باشد در آسايش و راحت و بهشت پر نعمت و اگر از اصحاب يمين باشد از ياران راست بر تو سلام باد». پيامبر</w:t>
      </w:r>
      <w:r w:rsidRPr="009620CA">
        <w:rPr>
          <w:rFonts w:eastAsia="SimSun" w:cs="CTraditional Arabic" w:hint="cs"/>
          <w:sz w:val="28"/>
          <w:szCs w:val="28"/>
          <w:rtl/>
          <w:lang w:eastAsia="zh-CN"/>
        </w:rPr>
        <w:t>ص</w:t>
      </w:r>
      <w:r w:rsidRPr="008742B6">
        <w:rPr>
          <w:rFonts w:eastAsia="SimSun" w:cs="B Zar" w:hint="cs"/>
          <w:sz w:val="28"/>
          <w:szCs w:val="28"/>
          <w:rtl/>
          <w:lang w:eastAsia="zh-CN"/>
        </w:rPr>
        <w:t xml:space="preserve"> عمل هر دو دسته را در حديثي كه مشهور به اولياء است و حديثي قدسي</w:t>
      </w:r>
      <w:r w:rsidR="00F37225">
        <w:rPr>
          <w:rFonts w:eastAsia="SimSun" w:cs="B Zar" w:hint="cs"/>
          <w:sz w:val="28"/>
          <w:szCs w:val="28"/>
          <w:rtl/>
          <w:lang w:eastAsia="zh-CN"/>
        </w:rPr>
        <w:t xml:space="preserve"> مي‌</w:t>
      </w:r>
      <w:r w:rsidRPr="008742B6">
        <w:rPr>
          <w:rFonts w:eastAsia="SimSun" w:cs="B Zar" w:hint="cs"/>
          <w:sz w:val="28"/>
          <w:szCs w:val="28"/>
          <w:rtl/>
          <w:lang w:eastAsia="zh-CN"/>
        </w:rPr>
        <w:t>باشد ذكر</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8742B6">
        <w:rPr>
          <w:rFonts w:eastAsia="SimSun" w:cs="B Zar" w:hint="cs"/>
          <w:sz w:val="28"/>
          <w:szCs w:val="28"/>
          <w:rtl/>
          <w:lang w:eastAsia="zh-CN"/>
        </w:rPr>
        <w:t xml:space="preserve"> پيامبر</w:t>
      </w:r>
      <w:r w:rsidRPr="009620CA">
        <w:rPr>
          <w:rFonts w:eastAsia="SimSun" w:cs="CTraditional Arabic" w:hint="cs"/>
          <w:sz w:val="28"/>
          <w:szCs w:val="28"/>
          <w:rtl/>
          <w:lang w:eastAsia="zh-CN"/>
        </w:rPr>
        <w:t>ص</w:t>
      </w:r>
      <w:r w:rsidRPr="008742B6">
        <w:rPr>
          <w:rFonts w:eastAsia="SimSun" w:cs="B Zar" w:hint="cs"/>
          <w:sz w:val="28"/>
          <w:szCs w:val="28"/>
          <w:rtl/>
          <w:lang w:eastAsia="zh-CN"/>
        </w:rPr>
        <w:t xml:space="preserve"> آن را از پروردگارش روايت</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8742B6">
        <w:rPr>
          <w:rFonts w:eastAsia="SimSun" w:cs="B Zar" w:hint="cs"/>
          <w:sz w:val="28"/>
          <w:szCs w:val="28"/>
          <w:rtl/>
          <w:lang w:eastAsia="zh-CN"/>
        </w:rPr>
        <w:t xml:space="preserve"> و بخاري از ابوهريره</w:t>
      </w:r>
      <w:r w:rsidRPr="009620CA">
        <w:rPr>
          <w:rFonts w:eastAsia="SimSun" w:cs="CTraditional Arabic" w:hint="cs"/>
          <w:sz w:val="28"/>
          <w:szCs w:val="28"/>
          <w:rtl/>
          <w:lang w:eastAsia="zh-CN"/>
        </w:rPr>
        <w:t>س</w:t>
      </w:r>
      <w:r w:rsidRPr="008742B6">
        <w:rPr>
          <w:rFonts w:eastAsia="SimSun" w:cs="B Zar" w:hint="cs"/>
          <w:sz w:val="28"/>
          <w:szCs w:val="28"/>
          <w:rtl/>
          <w:lang w:eastAsia="zh-CN"/>
        </w:rPr>
        <w:t xml:space="preserve"> روايت</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8742B6">
        <w:rPr>
          <w:rFonts w:eastAsia="SimSun" w:cs="B Zar" w:hint="cs"/>
          <w:sz w:val="28"/>
          <w:szCs w:val="28"/>
          <w:rtl/>
          <w:lang w:eastAsia="zh-CN"/>
        </w:rPr>
        <w:t xml:space="preserve"> كه پيامبر</w:t>
      </w:r>
      <w:r w:rsidRPr="009620CA">
        <w:rPr>
          <w:rFonts w:eastAsia="SimSun" w:cs="CTraditional Arabic" w:hint="cs"/>
          <w:sz w:val="28"/>
          <w:szCs w:val="28"/>
          <w:rtl/>
          <w:lang w:eastAsia="zh-CN"/>
        </w:rPr>
        <w:t>ص</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8742B6">
        <w:rPr>
          <w:rFonts w:eastAsia="SimSun" w:cs="B Zar" w:hint="cs"/>
          <w:sz w:val="28"/>
          <w:szCs w:val="28"/>
          <w:rtl/>
          <w:lang w:eastAsia="zh-CN"/>
        </w:rPr>
        <w:t>:</w:t>
      </w:r>
      <w:r w:rsidR="00C25455">
        <w:rPr>
          <w:rFonts w:ascii="Lotus Linotype" w:eastAsia="SimSun" w:hAnsi="Lotus Linotype" w:cs="Lotus Linotype"/>
          <w:sz w:val="28"/>
          <w:szCs w:val="28"/>
          <w:rtl/>
          <w:lang w:eastAsia="zh-CN"/>
        </w:rPr>
        <w:t xml:space="preserve"> </w:t>
      </w:r>
      <w:r w:rsidR="00C25455" w:rsidRPr="00F66E82">
        <w:rPr>
          <w:rStyle w:val="Char4"/>
          <w:rFonts w:eastAsia="SimSun"/>
          <w:rtl/>
        </w:rPr>
        <w:t>«</w:t>
      </w:r>
      <w:r w:rsidRPr="00F66E82">
        <w:rPr>
          <w:rStyle w:val="Char4"/>
          <w:rFonts w:eastAsia="SimSun"/>
          <w:rtl/>
        </w:rPr>
        <w:t>إِنَّ اللَّهَ قَالَ مَنْ عَادَى لِي وَلِيًّا فَقَدْ آذَنْتُهُ بِالْحَرْبِ وَمَا تَقَرَّبَ إِلَيَّ عَبْدِي بِشَيْءٍ أَحَبَّ إِلَيَّ مِمَّا افْتَرَضْتُ عَلَيْهِ وَمَا يَزَالُ عَبْدِي يَتَقَرَّبُ إِلَيَّ بِالنَّوَافِلِ حَتَّى أُحِبَّهُ فَإِذَا أَحْبَبْتُهُ كُنْتُ سَمْعَهُ الَّذِي يَسْمَعُ بِهِ وَبَصَرَهُ الَّذِي يُبْصِرُ بِهِ وَيَدَهُ الَّتِي يَبْطِشُ بِهَا وَرِجْلَهُ الَّتِي يَمْشِي بِهَا وَإِنْ سَأَلَنِي لَأُعْطِيَنَّهُ وَلَئِنْ اسْتَعَاذَنِي لَأُعِيذَنَّهُ»</w:t>
      </w:r>
      <w:r w:rsidRPr="009620CA">
        <w:rPr>
          <w:rFonts w:eastAsia="SimSun" w:cs="Simplified Arabic"/>
          <w:szCs w:val="28"/>
          <w:vertAlign w:val="superscript"/>
          <w:rtl/>
          <w:lang w:eastAsia="zh-CN"/>
        </w:rPr>
        <w:footnoteReference w:id="187"/>
      </w:r>
      <w:r w:rsidR="00C25455">
        <w:rPr>
          <w:rFonts w:eastAsia="SimSun" w:cs="B Zar" w:hint="cs"/>
          <w:sz w:val="28"/>
          <w:szCs w:val="28"/>
          <w:rtl/>
          <w:lang w:eastAsia="zh-CN"/>
        </w:rPr>
        <w:t xml:space="preserve"> «</w:t>
      </w:r>
      <w:r w:rsidRPr="008742B6">
        <w:rPr>
          <w:rFonts w:eastAsia="SimSun" w:cs="B Zar" w:hint="cs"/>
          <w:sz w:val="28"/>
          <w:szCs w:val="28"/>
          <w:rtl/>
          <w:lang w:eastAsia="zh-CN"/>
        </w:rPr>
        <w:t>خداوند متعال</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8742B6">
        <w:rPr>
          <w:rFonts w:eastAsia="SimSun" w:cs="B Zar" w:hint="cs"/>
          <w:sz w:val="28"/>
          <w:szCs w:val="28"/>
          <w:rtl/>
          <w:lang w:eastAsia="zh-CN"/>
        </w:rPr>
        <w:t>: هرکس، با دوستان من دشمني کند، من با او اعلان جنگ</w:t>
      </w:r>
      <w:r w:rsidR="00F37225">
        <w:rPr>
          <w:rFonts w:eastAsia="SimSun" w:cs="B Zar" w:hint="cs"/>
          <w:sz w:val="28"/>
          <w:szCs w:val="28"/>
          <w:rtl/>
          <w:lang w:eastAsia="zh-CN"/>
        </w:rPr>
        <w:t xml:space="preserve"> مي‌</w:t>
      </w:r>
      <w:r w:rsidRPr="008742B6">
        <w:rPr>
          <w:rFonts w:eastAsia="SimSun" w:cs="B Zar" w:hint="cs"/>
          <w:sz w:val="28"/>
          <w:szCs w:val="28"/>
          <w:rtl/>
          <w:lang w:eastAsia="zh-CN"/>
        </w:rPr>
        <w:t>نمايم. و بنده ام با هيچ چيز محبوبي نزد من به اندازه</w:t>
      </w:r>
      <w:r w:rsidR="00F37225">
        <w:rPr>
          <w:rFonts w:eastAsia="SimSun" w:cs="B Zar" w:hint="cs"/>
          <w:sz w:val="28"/>
          <w:szCs w:val="28"/>
          <w:rtl/>
          <w:lang w:eastAsia="zh-CN"/>
        </w:rPr>
        <w:t>‌</w:t>
      </w:r>
      <w:r w:rsidRPr="008742B6">
        <w:rPr>
          <w:rFonts w:eastAsia="SimSun" w:cs="B Zar" w:hint="cs"/>
          <w:sz w:val="28"/>
          <w:szCs w:val="28"/>
          <w:rtl/>
          <w:lang w:eastAsia="zh-CN"/>
        </w:rPr>
        <w:t>ي انجام آنچه که بر او فرض قرار داده</w:t>
      </w:r>
      <w:r w:rsidR="00F37225">
        <w:rPr>
          <w:rFonts w:eastAsia="SimSun" w:cs="B Zar" w:hint="cs"/>
          <w:sz w:val="28"/>
          <w:szCs w:val="28"/>
          <w:rtl/>
          <w:lang w:eastAsia="zh-CN"/>
        </w:rPr>
        <w:t>‌ام،</w:t>
      </w:r>
      <w:r w:rsidRPr="008742B6">
        <w:rPr>
          <w:rFonts w:eastAsia="SimSun" w:cs="B Zar" w:hint="cs"/>
          <w:sz w:val="28"/>
          <w:szCs w:val="28"/>
          <w:rtl/>
          <w:lang w:eastAsia="zh-CN"/>
        </w:rPr>
        <w:t xml:space="preserve"> به من نزديك</w:t>
      </w:r>
      <w:r w:rsidR="00F37225">
        <w:rPr>
          <w:rFonts w:eastAsia="SimSun" w:cs="B Zar" w:hint="cs"/>
          <w:sz w:val="28"/>
          <w:szCs w:val="28"/>
          <w:rtl/>
          <w:lang w:eastAsia="zh-CN"/>
        </w:rPr>
        <w:t xml:space="preserve"> ن</w:t>
      </w:r>
      <w:r w:rsidR="00F15976">
        <w:rPr>
          <w:rFonts w:eastAsia="SimSun" w:cs="B Zar" w:hint="cs"/>
          <w:sz w:val="28"/>
          <w:szCs w:val="28"/>
          <w:rtl/>
          <w:lang w:eastAsia="zh-CN"/>
        </w:rPr>
        <w:t>مي‌شود</w:t>
      </w:r>
      <w:r w:rsidRPr="008742B6">
        <w:rPr>
          <w:rFonts w:eastAsia="SimSun" w:cs="B Zar" w:hint="cs"/>
          <w:sz w:val="28"/>
          <w:szCs w:val="28"/>
          <w:rtl/>
          <w:lang w:eastAsia="zh-CN"/>
        </w:rPr>
        <w:t>. و همچنان با انجام نوافل به من تقرب</w:t>
      </w:r>
      <w:r w:rsidR="00F37225">
        <w:rPr>
          <w:rFonts w:eastAsia="SimSun" w:cs="B Zar" w:hint="cs"/>
          <w:sz w:val="28"/>
          <w:szCs w:val="28"/>
          <w:rtl/>
          <w:lang w:eastAsia="zh-CN"/>
        </w:rPr>
        <w:t xml:space="preserve"> مي‌</w:t>
      </w:r>
      <w:r w:rsidRPr="008742B6">
        <w:rPr>
          <w:rFonts w:eastAsia="SimSun" w:cs="B Zar" w:hint="cs"/>
          <w:sz w:val="28"/>
          <w:szCs w:val="28"/>
          <w:rtl/>
          <w:lang w:eastAsia="zh-CN"/>
        </w:rPr>
        <w:t>جويد تا اينکه محبوب من قرار</w:t>
      </w:r>
      <w:r w:rsidR="00F37225">
        <w:rPr>
          <w:rFonts w:eastAsia="SimSun" w:cs="B Zar" w:hint="cs"/>
          <w:sz w:val="28"/>
          <w:szCs w:val="28"/>
          <w:rtl/>
          <w:lang w:eastAsia="zh-CN"/>
        </w:rPr>
        <w:t xml:space="preserve"> مي‌</w:t>
      </w:r>
      <w:r w:rsidRPr="008742B6">
        <w:rPr>
          <w:rFonts w:eastAsia="SimSun" w:cs="B Zar" w:hint="cs"/>
          <w:sz w:val="28"/>
          <w:szCs w:val="28"/>
          <w:rtl/>
          <w:lang w:eastAsia="zh-CN"/>
        </w:rPr>
        <w:t>گيرد. پس هنگامي که مورد محبت من قرار گرفت، من گوش، چشم، دست و پايش</w:t>
      </w:r>
      <w:r w:rsidR="00F37225">
        <w:rPr>
          <w:rFonts w:eastAsia="SimSun" w:cs="B Zar" w:hint="cs"/>
          <w:sz w:val="28"/>
          <w:szCs w:val="28"/>
          <w:rtl/>
          <w:lang w:eastAsia="zh-CN"/>
        </w:rPr>
        <w:t xml:space="preserve"> مي‌</w:t>
      </w:r>
      <w:r w:rsidRPr="008742B6">
        <w:rPr>
          <w:rFonts w:eastAsia="SimSun" w:cs="B Zar" w:hint="cs"/>
          <w:sz w:val="28"/>
          <w:szCs w:val="28"/>
          <w:rtl/>
          <w:lang w:eastAsia="zh-CN"/>
        </w:rPr>
        <w:t>شوم که بوسيله</w:t>
      </w:r>
      <w:r w:rsidR="00F37225">
        <w:rPr>
          <w:rFonts w:eastAsia="SimSun" w:cs="B Zar" w:hint="cs"/>
          <w:sz w:val="28"/>
          <w:szCs w:val="28"/>
          <w:rtl/>
          <w:lang w:eastAsia="zh-CN"/>
        </w:rPr>
        <w:t>‌</w:t>
      </w:r>
      <w:r w:rsidRPr="008742B6">
        <w:rPr>
          <w:rFonts w:eastAsia="SimSun" w:cs="B Zar" w:hint="cs"/>
          <w:sz w:val="28"/>
          <w:szCs w:val="28"/>
          <w:rtl/>
          <w:lang w:eastAsia="zh-CN"/>
        </w:rPr>
        <w:t>ي</w:t>
      </w:r>
      <w:r w:rsidR="00F37225">
        <w:rPr>
          <w:rFonts w:eastAsia="SimSun" w:cs="B Zar" w:hint="cs"/>
          <w:sz w:val="28"/>
          <w:szCs w:val="28"/>
          <w:rtl/>
          <w:lang w:eastAsia="zh-CN"/>
        </w:rPr>
        <w:t xml:space="preserve"> آن‌ها مي‌</w:t>
      </w:r>
      <w:r w:rsidRPr="008742B6">
        <w:rPr>
          <w:rFonts w:eastAsia="SimSun" w:cs="B Zar" w:hint="cs"/>
          <w:sz w:val="28"/>
          <w:szCs w:val="28"/>
          <w:rtl/>
          <w:lang w:eastAsia="zh-CN"/>
        </w:rPr>
        <w:t>شنود و</w:t>
      </w:r>
      <w:r w:rsidR="00F37225">
        <w:rPr>
          <w:rFonts w:eastAsia="SimSun" w:cs="B Zar" w:hint="cs"/>
          <w:sz w:val="28"/>
          <w:szCs w:val="28"/>
          <w:rtl/>
          <w:lang w:eastAsia="zh-CN"/>
        </w:rPr>
        <w:t xml:space="preserve"> مي‌</w:t>
      </w:r>
      <w:r w:rsidRPr="008742B6">
        <w:rPr>
          <w:rFonts w:eastAsia="SimSun" w:cs="B Zar" w:hint="cs"/>
          <w:sz w:val="28"/>
          <w:szCs w:val="28"/>
          <w:rtl/>
          <w:lang w:eastAsia="zh-CN"/>
        </w:rPr>
        <w:t>بيند و</w:t>
      </w:r>
      <w:r w:rsidR="00F37225">
        <w:rPr>
          <w:rFonts w:eastAsia="SimSun" w:cs="B Zar" w:hint="cs"/>
          <w:sz w:val="28"/>
          <w:szCs w:val="28"/>
          <w:rtl/>
          <w:lang w:eastAsia="zh-CN"/>
        </w:rPr>
        <w:t xml:space="preserve"> مي‌</w:t>
      </w:r>
      <w:r w:rsidRPr="008742B6">
        <w:rPr>
          <w:rFonts w:eastAsia="SimSun" w:cs="B Zar" w:hint="cs"/>
          <w:sz w:val="28"/>
          <w:szCs w:val="28"/>
          <w:rtl/>
          <w:lang w:eastAsia="zh-CN"/>
        </w:rPr>
        <w:t>گيرد و راه</w:t>
      </w:r>
      <w:r w:rsidR="00F37225">
        <w:rPr>
          <w:rFonts w:eastAsia="SimSun" w:cs="B Zar" w:hint="cs"/>
          <w:sz w:val="28"/>
          <w:szCs w:val="28"/>
          <w:rtl/>
          <w:lang w:eastAsia="zh-CN"/>
        </w:rPr>
        <w:t xml:space="preserve"> مي‌</w:t>
      </w:r>
      <w:r w:rsidRPr="008742B6">
        <w:rPr>
          <w:rFonts w:eastAsia="SimSun" w:cs="B Zar" w:hint="cs"/>
          <w:sz w:val="28"/>
          <w:szCs w:val="28"/>
          <w:rtl/>
          <w:lang w:eastAsia="zh-CN"/>
        </w:rPr>
        <w:t>رود. و اگر از من طلب کند، به او عطا</w:t>
      </w:r>
      <w:r w:rsidR="00F37225">
        <w:rPr>
          <w:rFonts w:eastAsia="SimSun" w:cs="B Zar" w:hint="cs"/>
          <w:sz w:val="28"/>
          <w:szCs w:val="28"/>
          <w:rtl/>
          <w:lang w:eastAsia="zh-CN"/>
        </w:rPr>
        <w:t xml:space="preserve"> مي‌</w:t>
      </w:r>
      <w:r w:rsidRPr="008742B6">
        <w:rPr>
          <w:rFonts w:eastAsia="SimSun" w:cs="B Zar" w:hint="cs"/>
          <w:sz w:val="28"/>
          <w:szCs w:val="28"/>
          <w:rtl/>
          <w:lang w:eastAsia="zh-CN"/>
        </w:rPr>
        <w:t>کنم و اگر پناه بخواهد، او را پناه</w:t>
      </w:r>
      <w:r w:rsidR="00F37225">
        <w:rPr>
          <w:rFonts w:eastAsia="SimSun" w:cs="B Zar" w:hint="cs"/>
          <w:sz w:val="28"/>
          <w:szCs w:val="28"/>
          <w:rtl/>
          <w:lang w:eastAsia="zh-CN"/>
        </w:rPr>
        <w:t xml:space="preserve"> مي‌</w:t>
      </w:r>
      <w:r w:rsidRPr="008742B6">
        <w:rPr>
          <w:rFonts w:eastAsia="SimSun" w:cs="B Zar" w:hint="cs"/>
          <w:sz w:val="28"/>
          <w:szCs w:val="28"/>
          <w:rtl/>
          <w:lang w:eastAsia="zh-CN"/>
        </w:rPr>
        <w:t>دهم». نيكوكاران اصحاب يمين هستند كه با انجام فرائض به خداوند تقرب</w:t>
      </w:r>
      <w:r w:rsidR="00F37225">
        <w:rPr>
          <w:rFonts w:eastAsia="SimSun" w:cs="B Zar" w:hint="cs"/>
          <w:sz w:val="28"/>
          <w:szCs w:val="28"/>
          <w:rtl/>
          <w:lang w:eastAsia="zh-CN"/>
        </w:rPr>
        <w:t xml:space="preserve"> مي‌</w:t>
      </w:r>
      <w:r w:rsidRPr="008742B6">
        <w:rPr>
          <w:rFonts w:eastAsia="SimSun" w:cs="B Zar" w:hint="cs"/>
          <w:sz w:val="28"/>
          <w:szCs w:val="28"/>
          <w:rtl/>
          <w:lang w:eastAsia="zh-CN"/>
        </w:rPr>
        <w:t>جويند و آنچه را كه خداوند بر</w:t>
      </w:r>
      <w:r w:rsidR="00F37225">
        <w:rPr>
          <w:rFonts w:eastAsia="SimSun" w:cs="B Zar" w:hint="cs"/>
          <w:sz w:val="28"/>
          <w:szCs w:val="28"/>
          <w:rtl/>
          <w:lang w:eastAsia="zh-CN"/>
        </w:rPr>
        <w:t xml:space="preserve"> آن‌ها </w:t>
      </w:r>
      <w:r w:rsidRPr="008742B6">
        <w:rPr>
          <w:rFonts w:eastAsia="SimSun" w:cs="B Zar" w:hint="cs"/>
          <w:sz w:val="28"/>
          <w:szCs w:val="28"/>
          <w:rtl/>
          <w:lang w:eastAsia="zh-CN"/>
        </w:rPr>
        <w:t>واجب نموده انجام</w:t>
      </w:r>
      <w:r w:rsidR="00F37225">
        <w:rPr>
          <w:rFonts w:eastAsia="SimSun" w:cs="B Zar" w:hint="cs"/>
          <w:sz w:val="28"/>
          <w:szCs w:val="28"/>
          <w:rtl/>
          <w:lang w:eastAsia="zh-CN"/>
        </w:rPr>
        <w:t xml:space="preserve"> مي‌</w:t>
      </w:r>
      <w:r w:rsidRPr="008742B6">
        <w:rPr>
          <w:rFonts w:eastAsia="SimSun" w:cs="B Zar" w:hint="cs"/>
          <w:sz w:val="28"/>
          <w:szCs w:val="28"/>
          <w:rtl/>
          <w:lang w:eastAsia="zh-CN"/>
        </w:rPr>
        <w:t>دهند و آنچه را بر</w:t>
      </w:r>
      <w:r w:rsidR="00F37225">
        <w:rPr>
          <w:rFonts w:eastAsia="SimSun" w:cs="B Zar" w:hint="cs"/>
          <w:sz w:val="28"/>
          <w:szCs w:val="28"/>
          <w:rtl/>
          <w:lang w:eastAsia="zh-CN"/>
        </w:rPr>
        <w:t xml:space="preserve"> آن‌ها </w:t>
      </w:r>
      <w:r w:rsidRPr="008742B6">
        <w:rPr>
          <w:rFonts w:eastAsia="SimSun" w:cs="B Zar" w:hint="cs"/>
          <w:sz w:val="28"/>
          <w:szCs w:val="28"/>
          <w:rtl/>
          <w:lang w:eastAsia="zh-CN"/>
        </w:rPr>
        <w:t>حرام نموده ترك</w:t>
      </w:r>
      <w:r w:rsidR="00F37225">
        <w:rPr>
          <w:rFonts w:eastAsia="SimSun" w:cs="B Zar" w:hint="cs"/>
          <w:sz w:val="28"/>
          <w:szCs w:val="28"/>
          <w:rtl/>
          <w:lang w:eastAsia="zh-CN"/>
        </w:rPr>
        <w:t xml:space="preserve"> مي‌</w:t>
      </w:r>
      <w:r w:rsidRPr="008742B6">
        <w:rPr>
          <w:rFonts w:eastAsia="SimSun" w:cs="B Zar" w:hint="cs"/>
          <w:sz w:val="28"/>
          <w:szCs w:val="28"/>
          <w:rtl/>
          <w:lang w:eastAsia="zh-CN"/>
        </w:rPr>
        <w:t>گويند و نفسهايشان به انجام مستحبات مكلف</w:t>
      </w:r>
      <w:r w:rsidR="00F37225">
        <w:rPr>
          <w:rFonts w:eastAsia="SimSun" w:cs="B Zar" w:hint="cs"/>
          <w:sz w:val="28"/>
          <w:szCs w:val="28"/>
          <w:rtl/>
          <w:lang w:eastAsia="zh-CN"/>
        </w:rPr>
        <w:t xml:space="preserve"> ن</w:t>
      </w:r>
      <w:r w:rsidR="001E63CD">
        <w:rPr>
          <w:rFonts w:eastAsia="SimSun" w:cs="B Zar" w:hint="cs"/>
          <w:sz w:val="28"/>
          <w:szCs w:val="28"/>
          <w:rtl/>
          <w:lang w:eastAsia="zh-CN"/>
        </w:rPr>
        <w:t>مي‌كنند</w:t>
      </w:r>
      <w:r w:rsidRPr="008742B6">
        <w:rPr>
          <w:rFonts w:eastAsia="SimSun" w:cs="B Zar" w:hint="cs"/>
          <w:sz w:val="28"/>
          <w:szCs w:val="28"/>
          <w:rtl/>
          <w:lang w:eastAsia="zh-CN"/>
        </w:rPr>
        <w:t xml:space="preserve"> و از مباحات دست برنمي دارند. اما سبقت گيرندگان مقرب به خداوند با انجام نوافل بعد از فرائض تقرب</w:t>
      </w:r>
      <w:r w:rsidR="00F37225">
        <w:rPr>
          <w:rFonts w:eastAsia="SimSun" w:cs="B Zar" w:hint="cs"/>
          <w:sz w:val="28"/>
          <w:szCs w:val="28"/>
          <w:rtl/>
          <w:lang w:eastAsia="zh-CN"/>
        </w:rPr>
        <w:t xml:space="preserve"> مي‌</w:t>
      </w:r>
      <w:r w:rsidRPr="008742B6">
        <w:rPr>
          <w:rFonts w:eastAsia="SimSun" w:cs="B Zar" w:hint="cs"/>
          <w:sz w:val="28"/>
          <w:szCs w:val="28"/>
          <w:rtl/>
          <w:lang w:eastAsia="zh-CN"/>
        </w:rPr>
        <w:t>جويند پس واجبات و مستحبات را انجام</w:t>
      </w:r>
      <w:r w:rsidR="00F37225">
        <w:rPr>
          <w:rFonts w:eastAsia="SimSun" w:cs="B Zar" w:hint="cs"/>
          <w:sz w:val="28"/>
          <w:szCs w:val="28"/>
          <w:rtl/>
          <w:lang w:eastAsia="zh-CN"/>
        </w:rPr>
        <w:t xml:space="preserve"> مي‌</w:t>
      </w:r>
      <w:r w:rsidRPr="008742B6">
        <w:rPr>
          <w:rFonts w:eastAsia="SimSun" w:cs="B Zar" w:hint="cs"/>
          <w:sz w:val="28"/>
          <w:szCs w:val="28"/>
          <w:rtl/>
          <w:lang w:eastAsia="zh-CN"/>
        </w:rPr>
        <w:t>دهند و محرمات و مكروهات را ترك</w:t>
      </w:r>
      <w:r w:rsidR="00F37225">
        <w:rPr>
          <w:rFonts w:eastAsia="SimSun" w:cs="B Zar" w:hint="cs"/>
          <w:sz w:val="28"/>
          <w:szCs w:val="28"/>
          <w:rtl/>
          <w:lang w:eastAsia="zh-CN"/>
        </w:rPr>
        <w:t xml:space="preserve"> مي‌</w:t>
      </w:r>
      <w:r w:rsidRPr="008742B6">
        <w:rPr>
          <w:rFonts w:eastAsia="SimSun" w:cs="B Zar" w:hint="cs"/>
          <w:sz w:val="28"/>
          <w:szCs w:val="28"/>
          <w:rtl/>
          <w:lang w:eastAsia="zh-CN"/>
        </w:rPr>
        <w:t>جويند پس به سوي الله تعالي با تمام آنچه بر انجام آن قادرند تقرب</w:t>
      </w:r>
      <w:r w:rsidR="00F37225">
        <w:rPr>
          <w:rFonts w:eastAsia="SimSun" w:cs="B Zar" w:hint="cs"/>
          <w:sz w:val="28"/>
          <w:szCs w:val="28"/>
          <w:rtl/>
          <w:lang w:eastAsia="zh-CN"/>
        </w:rPr>
        <w:t xml:space="preserve"> مي‌</w:t>
      </w:r>
      <w:r w:rsidRPr="008742B6">
        <w:rPr>
          <w:rFonts w:eastAsia="SimSun" w:cs="B Zar" w:hint="cs"/>
          <w:sz w:val="28"/>
          <w:szCs w:val="28"/>
          <w:rtl/>
          <w:lang w:eastAsia="zh-CN"/>
        </w:rPr>
        <w:t>جويند از آنچه باعث</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00F37225">
        <w:rPr>
          <w:rFonts w:eastAsia="SimSun" w:cs="B Zar" w:hint="cs"/>
          <w:sz w:val="28"/>
          <w:szCs w:val="28"/>
          <w:rtl/>
          <w:lang w:eastAsia="zh-CN"/>
        </w:rPr>
        <w:t xml:space="preserve"> آن‌ها </w:t>
      </w:r>
      <w:r w:rsidRPr="008742B6">
        <w:rPr>
          <w:rFonts w:eastAsia="SimSun" w:cs="B Zar" w:hint="cs"/>
          <w:sz w:val="28"/>
          <w:szCs w:val="28"/>
          <w:rtl/>
          <w:lang w:eastAsia="zh-CN"/>
        </w:rPr>
        <w:t>محبوب خدا شوند، انجام</w:t>
      </w:r>
      <w:r w:rsidR="00F37225">
        <w:rPr>
          <w:rFonts w:eastAsia="SimSun" w:cs="B Zar" w:hint="cs"/>
          <w:sz w:val="28"/>
          <w:szCs w:val="28"/>
          <w:rtl/>
          <w:lang w:eastAsia="zh-CN"/>
        </w:rPr>
        <w:t xml:space="preserve"> مي‌</w:t>
      </w:r>
      <w:r w:rsidRPr="008742B6">
        <w:rPr>
          <w:rFonts w:eastAsia="SimSun" w:cs="B Zar" w:hint="cs"/>
          <w:sz w:val="28"/>
          <w:szCs w:val="28"/>
          <w:rtl/>
          <w:lang w:eastAsia="zh-CN"/>
        </w:rPr>
        <w:t>دهند. خداوند</w:t>
      </w:r>
      <w:r w:rsidR="00F37225">
        <w:rPr>
          <w:rFonts w:eastAsia="SimSun" w:cs="B Zar" w:hint="cs"/>
          <w:sz w:val="28"/>
          <w:szCs w:val="28"/>
          <w:rtl/>
          <w:lang w:eastAsia="zh-CN"/>
        </w:rPr>
        <w:t xml:space="preserve"> آن‌ها </w:t>
      </w:r>
      <w:r w:rsidRPr="008742B6">
        <w:rPr>
          <w:rFonts w:eastAsia="SimSun" w:cs="B Zar" w:hint="cs"/>
          <w:sz w:val="28"/>
          <w:szCs w:val="28"/>
          <w:rtl/>
          <w:lang w:eastAsia="zh-CN"/>
        </w:rPr>
        <w:t>را بطور كامل دوست دارد، و</w:t>
      </w:r>
      <w:r w:rsidR="00F37225">
        <w:rPr>
          <w:rFonts w:eastAsia="SimSun" w:cs="B Zar" w:hint="cs"/>
          <w:sz w:val="28"/>
          <w:szCs w:val="28"/>
          <w:rtl/>
          <w:lang w:eastAsia="zh-CN"/>
        </w:rPr>
        <w:t xml:space="preserve"> آن‌ها </w:t>
      </w:r>
      <w:r w:rsidRPr="008742B6">
        <w:rPr>
          <w:rFonts w:eastAsia="SimSun" w:cs="B Zar" w:hint="cs"/>
          <w:sz w:val="28"/>
          <w:szCs w:val="28"/>
          <w:rtl/>
          <w:lang w:eastAsia="zh-CN"/>
        </w:rPr>
        <w:t>را از گناهان دور</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8742B6">
        <w:rPr>
          <w:rFonts w:eastAsia="SimSun" w:cs="B Zar" w:hint="cs"/>
          <w:sz w:val="28"/>
          <w:szCs w:val="28"/>
          <w:rtl/>
          <w:lang w:eastAsia="zh-CN"/>
        </w:rPr>
        <w:t xml:space="preserve"> و دعاهايشان را</w:t>
      </w:r>
      <w:r w:rsidR="00F37225">
        <w:rPr>
          <w:rFonts w:eastAsia="SimSun" w:cs="B Zar" w:hint="cs"/>
          <w:sz w:val="28"/>
          <w:szCs w:val="28"/>
          <w:rtl/>
          <w:lang w:eastAsia="zh-CN"/>
        </w:rPr>
        <w:t xml:space="preserve"> مي‌</w:t>
      </w:r>
      <w:r w:rsidRPr="008742B6">
        <w:rPr>
          <w:rFonts w:eastAsia="SimSun" w:cs="B Zar" w:hint="cs"/>
          <w:sz w:val="28"/>
          <w:szCs w:val="28"/>
          <w:rtl/>
          <w:lang w:eastAsia="zh-CN"/>
        </w:rPr>
        <w:t xml:space="preserve">پذيرد همانگونه كه </w:t>
      </w:r>
      <w:r w:rsidR="00664ACA">
        <w:rPr>
          <w:rFonts w:eastAsia="SimSun" w:cs="B Zar" w:hint="cs"/>
          <w:sz w:val="28"/>
          <w:szCs w:val="28"/>
          <w:rtl/>
          <w:lang w:eastAsia="zh-CN"/>
        </w:rPr>
        <w:t>مي‌فرمايد</w:t>
      </w:r>
      <w:r w:rsidRPr="008742B6">
        <w:rPr>
          <w:rFonts w:eastAsia="SimSun" w:cs="B Zar" w:hint="cs"/>
          <w:sz w:val="28"/>
          <w:szCs w:val="28"/>
          <w:rtl/>
          <w:lang w:eastAsia="zh-CN"/>
        </w:rPr>
        <w:t>:</w:t>
      </w:r>
      <w:r w:rsidR="00C25455">
        <w:rPr>
          <w:rFonts w:ascii="Lotus Linotype" w:eastAsia="SimSun" w:hAnsi="Lotus Linotype" w:cs="Lotus Linotype"/>
          <w:sz w:val="28"/>
          <w:szCs w:val="28"/>
          <w:rtl/>
          <w:lang w:eastAsia="zh-CN"/>
        </w:rPr>
        <w:t xml:space="preserve"> </w:t>
      </w:r>
      <w:r w:rsidR="00C25455" w:rsidRPr="00F66E82">
        <w:rPr>
          <w:rStyle w:val="Char4"/>
          <w:rFonts w:eastAsia="SimSun"/>
          <w:rtl/>
        </w:rPr>
        <w:t>«</w:t>
      </w:r>
      <w:r w:rsidRPr="00F66E82">
        <w:rPr>
          <w:rStyle w:val="Char4"/>
          <w:rFonts w:eastAsia="SimSun"/>
          <w:rtl/>
        </w:rPr>
        <w:t>ولا يزال عبديَ يتقرب إلي بالنوافل حتى أحبه»</w:t>
      </w:r>
      <w:r w:rsidR="00704A27" w:rsidRPr="00F66E82">
        <w:rPr>
          <w:rStyle w:val="Char4"/>
          <w:rFonts w:eastAsia="SimSun"/>
          <w:rtl/>
        </w:rPr>
        <w:t>..</w:t>
      </w:r>
      <w:r w:rsidRPr="00F66E82">
        <w:rPr>
          <w:rStyle w:val="Char4"/>
          <w:rFonts w:eastAsia="SimSun"/>
          <w:rtl/>
        </w:rPr>
        <w:t>)</w:t>
      </w:r>
      <w:r w:rsidR="00C25455">
        <w:rPr>
          <w:rFonts w:eastAsia="SimSun" w:cs="B Zar" w:hint="cs"/>
          <w:sz w:val="28"/>
          <w:szCs w:val="28"/>
          <w:rtl/>
          <w:lang w:eastAsia="zh-CN"/>
        </w:rPr>
        <w:t xml:space="preserve"> «</w:t>
      </w:r>
      <w:r w:rsidRPr="008742B6">
        <w:rPr>
          <w:rFonts w:eastAsia="SimSun" w:cs="B Zar" w:hint="cs"/>
          <w:sz w:val="28"/>
          <w:szCs w:val="28"/>
          <w:rtl/>
          <w:lang w:eastAsia="zh-CN"/>
        </w:rPr>
        <w:t>بنده</w:t>
      </w:r>
      <w:r w:rsidR="00F66E82">
        <w:rPr>
          <w:rFonts w:eastAsia="SimSun" w:cs="B Zar" w:hint="cs"/>
          <w:sz w:val="28"/>
          <w:szCs w:val="28"/>
          <w:rtl/>
          <w:lang w:eastAsia="zh-CN"/>
        </w:rPr>
        <w:t>‌</w:t>
      </w:r>
      <w:r w:rsidRPr="008742B6">
        <w:rPr>
          <w:rFonts w:eastAsia="SimSun" w:cs="B Zar" w:hint="cs"/>
          <w:sz w:val="28"/>
          <w:szCs w:val="28"/>
          <w:rtl/>
          <w:lang w:eastAsia="zh-CN"/>
        </w:rPr>
        <w:t>ام با انجام نوافل به من تقرب</w:t>
      </w:r>
      <w:r w:rsidR="00F37225">
        <w:rPr>
          <w:rFonts w:eastAsia="SimSun" w:cs="B Zar" w:hint="cs"/>
          <w:sz w:val="28"/>
          <w:szCs w:val="28"/>
          <w:rtl/>
          <w:lang w:eastAsia="zh-CN"/>
        </w:rPr>
        <w:t xml:space="preserve"> مي‌</w:t>
      </w:r>
      <w:r w:rsidRPr="008742B6">
        <w:rPr>
          <w:rFonts w:eastAsia="SimSun" w:cs="B Zar" w:hint="cs"/>
          <w:sz w:val="28"/>
          <w:szCs w:val="28"/>
          <w:rtl/>
          <w:lang w:eastAsia="zh-CN"/>
        </w:rPr>
        <w:t>جويد تا اينکه محبوب من قرار</w:t>
      </w:r>
      <w:r w:rsidR="00F37225">
        <w:rPr>
          <w:rFonts w:eastAsia="SimSun" w:cs="B Zar" w:hint="cs"/>
          <w:sz w:val="28"/>
          <w:szCs w:val="28"/>
          <w:rtl/>
          <w:lang w:eastAsia="zh-CN"/>
        </w:rPr>
        <w:t xml:space="preserve"> مي‌</w:t>
      </w:r>
      <w:r w:rsidRPr="008742B6">
        <w:rPr>
          <w:rFonts w:eastAsia="SimSun" w:cs="B Zar" w:hint="cs"/>
          <w:sz w:val="28"/>
          <w:szCs w:val="28"/>
          <w:rtl/>
          <w:lang w:eastAsia="zh-CN"/>
        </w:rPr>
        <w:t>گيرد» تا آخر آنچه كه در حديث ذكر شده است.</w:t>
      </w:r>
    </w:p>
    <w:p w:rsidR="009620CA" w:rsidRPr="009620CA" w:rsidRDefault="009620CA" w:rsidP="00454F98">
      <w:pPr>
        <w:pStyle w:val="a3"/>
        <w:rPr>
          <w:rFonts w:hint="cs"/>
          <w:rtl/>
        </w:rPr>
      </w:pPr>
      <w:bookmarkStart w:id="509" w:name="_Toc291009133"/>
      <w:bookmarkStart w:id="510" w:name="_Toc291009492"/>
      <w:bookmarkStart w:id="511" w:name="_Toc346966550"/>
      <w:r w:rsidRPr="009620CA">
        <w:rPr>
          <w:rFonts w:hint="cs"/>
          <w:rtl/>
        </w:rPr>
        <w:t>اولياء خداوند مخصوص هيچ لباس و هيئتي نيستند</w:t>
      </w:r>
      <w:bookmarkEnd w:id="509"/>
      <w:bookmarkEnd w:id="510"/>
      <w:bookmarkEnd w:id="511"/>
    </w:p>
    <w:p w:rsidR="009620CA" w:rsidRPr="009620CA" w:rsidRDefault="009620CA" w:rsidP="00AF3F00">
      <w:pPr>
        <w:bidi/>
        <w:ind w:firstLine="284"/>
        <w:jc w:val="lowKashida"/>
        <w:rPr>
          <w:rFonts w:eastAsia="SimSun" w:cs="B Zar" w:hint="cs"/>
          <w:sz w:val="28"/>
          <w:szCs w:val="28"/>
          <w:rtl/>
          <w:lang w:eastAsia="zh-CN"/>
        </w:rPr>
      </w:pPr>
      <w:r w:rsidRPr="009620CA">
        <w:rPr>
          <w:rFonts w:eastAsia="SimSun" w:cs="B Zar" w:hint="cs"/>
          <w:sz w:val="28"/>
          <w:szCs w:val="28"/>
          <w:rtl/>
          <w:lang w:eastAsia="zh-CN"/>
        </w:rPr>
        <w:t>اولياء خداوند از غير خودشان در ميان مردم بر آنچه نزد اهل علم و تحقيق از اهل سنت بيان شده است به وسيله لباس و شكلشان تمييز داده</w:t>
      </w:r>
      <w:r w:rsidR="00F37225">
        <w:rPr>
          <w:rFonts w:eastAsia="SimSun" w:cs="B Zar" w:hint="cs"/>
          <w:sz w:val="28"/>
          <w:szCs w:val="28"/>
          <w:rtl/>
          <w:lang w:eastAsia="zh-CN"/>
        </w:rPr>
        <w:t xml:space="preserve"> نمي‌</w:t>
      </w:r>
      <w:r w:rsidRPr="009620CA">
        <w:rPr>
          <w:rFonts w:eastAsia="SimSun" w:cs="B Zar" w:hint="cs"/>
          <w:sz w:val="28"/>
          <w:szCs w:val="28"/>
          <w:rtl/>
          <w:lang w:eastAsia="zh-CN"/>
        </w:rPr>
        <w:t>شوند.</w:t>
      </w:r>
    </w:p>
    <w:p w:rsidR="009620CA" w:rsidRDefault="009620CA" w:rsidP="00AF3F00">
      <w:pPr>
        <w:bidi/>
        <w:ind w:firstLine="284"/>
        <w:jc w:val="lowKashida"/>
        <w:rPr>
          <w:rFonts w:eastAsia="SimSun" w:cs="B Zar" w:hint="cs"/>
          <w:sz w:val="28"/>
          <w:szCs w:val="28"/>
          <w:rtl/>
          <w:lang w:eastAsia="zh-CN"/>
        </w:rPr>
      </w:pPr>
      <w:r w:rsidRPr="008742B6">
        <w:rPr>
          <w:rFonts w:eastAsia="SimSun" w:cs="B Zar" w:hint="cs"/>
          <w:sz w:val="28"/>
          <w:szCs w:val="28"/>
          <w:rtl/>
          <w:lang w:eastAsia="zh-CN"/>
        </w:rPr>
        <w:t>بعضي از امامان صاحب كتاب در باره اولياء گفته</w:t>
      </w:r>
      <w:r w:rsidR="00F37225">
        <w:rPr>
          <w:rFonts w:eastAsia="SimSun" w:cs="B Zar" w:hint="cs"/>
          <w:sz w:val="28"/>
          <w:szCs w:val="28"/>
          <w:rtl/>
          <w:lang w:eastAsia="zh-CN"/>
        </w:rPr>
        <w:t>‌اند:</w:t>
      </w:r>
      <w:r w:rsidR="00664ACA">
        <w:rPr>
          <w:rFonts w:ascii="Lotus Linotype" w:eastAsia="SimSun" w:hAnsi="Lotus Linotype" w:cs="Lotus Linotype"/>
          <w:sz w:val="28"/>
          <w:szCs w:val="28"/>
          <w:rtl/>
          <w:lang w:eastAsia="zh-CN"/>
        </w:rPr>
        <w:t xml:space="preserve"> </w:t>
      </w:r>
      <w:r w:rsidR="00664ACA" w:rsidRPr="00F66E82">
        <w:rPr>
          <w:rStyle w:val="Char4"/>
          <w:rFonts w:eastAsia="SimSun"/>
          <w:rtl/>
        </w:rPr>
        <w:t>(</w:t>
      </w:r>
      <w:r w:rsidRPr="00F66E82">
        <w:rPr>
          <w:rStyle w:val="Char4"/>
          <w:rFonts w:eastAsia="SimSun"/>
          <w:rtl/>
        </w:rPr>
        <w:t>وليس لأولياء الله شيء يتميزون به عن الناس في الظاهر من الأمور المباحات، فلا يتميزون بلباس دون لباس إذا كان مباحا، ولا بحلق شعر أو تقصيره أو ضفره إذا كان مباحا. كما قيل كم من صديق في قباء، وكم من زنديق في عباء، بل يوجدون في جميع أصناف أمة محمد صَلَّى اللَّهُ عَلَيْهِ وَسَلِّم إذا لم يكونوا من أهل البدع الظاهرة والفجور، فيوجدون في أهل القرآن، وأهل العلم، يوجدون في أهل الجهاد والسيف، ويوجدون في التجارة والصناع والزراع)</w:t>
      </w:r>
      <w:r w:rsidR="00C25455">
        <w:rPr>
          <w:rFonts w:eastAsia="SimSun" w:cs="B Zar" w:hint="cs"/>
          <w:sz w:val="28"/>
          <w:szCs w:val="28"/>
          <w:rtl/>
          <w:lang w:eastAsia="zh-CN"/>
        </w:rPr>
        <w:t xml:space="preserve"> «</w:t>
      </w:r>
      <w:r w:rsidRPr="008742B6">
        <w:rPr>
          <w:rFonts w:eastAsia="SimSun" w:cs="B Zar" w:hint="cs"/>
          <w:sz w:val="28"/>
          <w:szCs w:val="28"/>
          <w:rtl/>
          <w:lang w:eastAsia="zh-CN"/>
        </w:rPr>
        <w:t>براي اولياء خداوند در ظاهر چيزي از كارهاي مباح نيست كه بتوان</w:t>
      </w:r>
      <w:r w:rsidR="00F37225">
        <w:rPr>
          <w:rFonts w:eastAsia="SimSun" w:cs="B Zar" w:hint="cs"/>
          <w:sz w:val="28"/>
          <w:szCs w:val="28"/>
          <w:rtl/>
          <w:lang w:eastAsia="zh-CN"/>
        </w:rPr>
        <w:t xml:space="preserve"> آن‌ها </w:t>
      </w:r>
      <w:r w:rsidRPr="008742B6">
        <w:rPr>
          <w:rFonts w:eastAsia="SimSun" w:cs="B Zar" w:hint="cs"/>
          <w:sz w:val="28"/>
          <w:szCs w:val="28"/>
          <w:rtl/>
          <w:lang w:eastAsia="zh-CN"/>
        </w:rPr>
        <w:t>را از مردم تشخيص داد و به وسيله جامه و لباس هنگامي كه مباح باشد، قابل تشخيص</w:t>
      </w:r>
      <w:r w:rsidR="00F37225">
        <w:rPr>
          <w:rFonts w:eastAsia="SimSun" w:cs="B Zar" w:hint="cs"/>
          <w:sz w:val="28"/>
          <w:szCs w:val="28"/>
          <w:rtl/>
          <w:lang w:eastAsia="zh-CN"/>
        </w:rPr>
        <w:t xml:space="preserve"> نمي‌</w:t>
      </w:r>
      <w:r w:rsidRPr="008742B6">
        <w:rPr>
          <w:rFonts w:eastAsia="SimSun" w:cs="B Zar" w:hint="cs"/>
          <w:sz w:val="28"/>
          <w:szCs w:val="28"/>
          <w:rtl/>
          <w:lang w:eastAsia="zh-CN"/>
        </w:rPr>
        <w:t>باشد و به وسيله تراشيدن موي سر، كم كردن يا دراز كردن آن هنگامي كه مباح باشد قابل تشخيص نيستند. همچنانكه گفته شده چه بسا كسي كه قبايش پوشيده است، صديق و كسي كه عبايش كوتاه است، زنديق باشد بلكه آن در تمام صنف</w:t>
      </w:r>
      <w:r w:rsidR="00F37225">
        <w:rPr>
          <w:rFonts w:eastAsia="SimSun" w:cs="B Zar" w:hint="cs"/>
          <w:sz w:val="28"/>
          <w:szCs w:val="28"/>
          <w:rtl/>
          <w:lang w:eastAsia="zh-CN"/>
        </w:rPr>
        <w:t xml:space="preserve">‌هاي </w:t>
      </w:r>
      <w:r w:rsidRPr="008742B6">
        <w:rPr>
          <w:rFonts w:eastAsia="SimSun" w:cs="B Zar" w:hint="cs"/>
          <w:sz w:val="28"/>
          <w:szCs w:val="28"/>
          <w:rtl/>
          <w:lang w:eastAsia="zh-CN"/>
        </w:rPr>
        <w:t>امت محمد</w:t>
      </w:r>
      <w:r w:rsidRPr="009620CA">
        <w:rPr>
          <w:rFonts w:eastAsia="SimSun" w:cs="CTraditional Arabic" w:hint="cs"/>
          <w:sz w:val="28"/>
          <w:szCs w:val="28"/>
          <w:rtl/>
          <w:lang w:eastAsia="zh-CN"/>
        </w:rPr>
        <w:t>ص</w:t>
      </w:r>
      <w:r w:rsidRPr="008742B6">
        <w:rPr>
          <w:rFonts w:eastAsia="SimSun" w:cs="B Zar" w:hint="cs"/>
          <w:sz w:val="28"/>
          <w:szCs w:val="28"/>
          <w:rtl/>
          <w:lang w:eastAsia="zh-CN"/>
        </w:rPr>
        <w:t xml:space="preserve"> وجود دارد هنگامي كه اهل بدعت ظاهري و گناه نباشد پس در اهل قرآن، اهل علم در اهل جهاد و شمشير و در اهل تجارت و صنعت و زراعت يافت</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8742B6">
        <w:rPr>
          <w:rFonts w:eastAsia="SimSun" w:cs="B Zar" w:hint="cs"/>
          <w:sz w:val="28"/>
          <w:szCs w:val="28"/>
          <w:rtl/>
          <w:lang w:eastAsia="zh-CN"/>
        </w:rPr>
        <w:t>».</w:t>
      </w:r>
    </w:p>
    <w:p w:rsidR="009620CA" w:rsidRPr="009620CA" w:rsidRDefault="009620CA" w:rsidP="00454F98">
      <w:pPr>
        <w:pStyle w:val="a3"/>
        <w:rPr>
          <w:rFonts w:hint="cs"/>
          <w:rtl/>
        </w:rPr>
      </w:pPr>
      <w:bookmarkStart w:id="512" w:name="_Toc291009134"/>
      <w:bookmarkStart w:id="513" w:name="_Toc291009493"/>
      <w:bookmarkStart w:id="514" w:name="_Toc346966551"/>
      <w:r w:rsidRPr="009620CA">
        <w:rPr>
          <w:rFonts w:hint="cs"/>
          <w:rtl/>
        </w:rPr>
        <w:t>باطل بودن آنچه اهل غلو و افراط به آن معتقدند</w:t>
      </w:r>
      <w:bookmarkEnd w:id="512"/>
      <w:bookmarkEnd w:id="513"/>
      <w:bookmarkEnd w:id="514"/>
    </w:p>
    <w:p w:rsidR="009620CA" w:rsidRDefault="009620CA" w:rsidP="00AF3F00">
      <w:pPr>
        <w:bidi/>
        <w:ind w:firstLine="284"/>
        <w:jc w:val="lowKashida"/>
        <w:rPr>
          <w:rFonts w:eastAsia="SimSun" w:cs="B Zar" w:hint="cs"/>
          <w:sz w:val="28"/>
          <w:szCs w:val="28"/>
          <w:rtl/>
          <w:lang w:eastAsia="zh-CN"/>
        </w:rPr>
      </w:pPr>
      <w:r w:rsidRPr="009620CA">
        <w:rPr>
          <w:rFonts w:eastAsia="SimSun" w:cs="B Zar" w:hint="cs"/>
          <w:sz w:val="28"/>
          <w:szCs w:val="28"/>
          <w:rtl/>
          <w:lang w:eastAsia="zh-CN"/>
        </w:rPr>
        <w:t>اولياء خداوند معصوم نيستند و غيب</w:t>
      </w:r>
      <w:r w:rsidR="00F37225">
        <w:rPr>
          <w:rFonts w:eastAsia="SimSun" w:cs="B Zar" w:hint="cs"/>
          <w:sz w:val="28"/>
          <w:szCs w:val="28"/>
          <w:rtl/>
          <w:lang w:eastAsia="zh-CN"/>
        </w:rPr>
        <w:t xml:space="preserve"> نمي‌</w:t>
      </w:r>
      <w:r w:rsidRPr="009620CA">
        <w:rPr>
          <w:rFonts w:eastAsia="SimSun" w:cs="B Zar" w:hint="cs"/>
          <w:sz w:val="28"/>
          <w:szCs w:val="28"/>
          <w:rtl/>
          <w:lang w:eastAsia="zh-CN"/>
        </w:rPr>
        <w:t>دانند و و توانايي اين را ندارد كه در مخلوقات تصرف كنند و مردم را براي تعظيم خود دعوت</w:t>
      </w:r>
      <w:r w:rsidR="00F37225">
        <w:rPr>
          <w:rFonts w:eastAsia="SimSun" w:cs="B Zar" w:hint="cs"/>
          <w:sz w:val="28"/>
          <w:szCs w:val="28"/>
          <w:rtl/>
          <w:lang w:eastAsia="zh-CN"/>
        </w:rPr>
        <w:t xml:space="preserve"> نمي‌</w:t>
      </w:r>
      <w:r w:rsidRPr="009620CA">
        <w:rPr>
          <w:rFonts w:eastAsia="SimSun" w:cs="B Zar" w:hint="cs"/>
          <w:sz w:val="28"/>
          <w:szCs w:val="28"/>
          <w:rtl/>
          <w:lang w:eastAsia="zh-CN"/>
        </w:rPr>
        <w:t>نمايند يا از مردم</w:t>
      </w:r>
      <w:r w:rsidR="00F37225">
        <w:rPr>
          <w:rFonts w:eastAsia="SimSun" w:cs="B Zar" w:hint="cs"/>
          <w:sz w:val="28"/>
          <w:szCs w:val="28"/>
          <w:rtl/>
          <w:lang w:eastAsia="zh-CN"/>
        </w:rPr>
        <w:t xml:space="preserve"> نمي‌</w:t>
      </w:r>
      <w:r w:rsidRPr="009620CA">
        <w:rPr>
          <w:rFonts w:eastAsia="SimSun" w:cs="B Zar" w:hint="cs"/>
          <w:sz w:val="28"/>
          <w:szCs w:val="28"/>
          <w:rtl/>
          <w:lang w:eastAsia="zh-CN"/>
        </w:rPr>
        <w:t>خواهند كه چيزي از اموال و بخشش</w:t>
      </w:r>
      <w:r w:rsidR="00F66E82">
        <w:rPr>
          <w:rFonts w:eastAsia="SimSun" w:cs="B Zar" w:hint="cs"/>
          <w:sz w:val="28"/>
          <w:szCs w:val="28"/>
          <w:rtl/>
          <w:lang w:eastAsia="zh-CN"/>
        </w:rPr>
        <w:t>‌</w:t>
      </w:r>
      <w:r w:rsidRPr="009620CA">
        <w:rPr>
          <w:rFonts w:eastAsia="SimSun" w:cs="B Zar" w:hint="cs"/>
          <w:sz w:val="28"/>
          <w:szCs w:val="28"/>
          <w:rtl/>
          <w:lang w:eastAsia="zh-CN"/>
        </w:rPr>
        <w:t>هايشان را به</w:t>
      </w:r>
      <w:r w:rsidR="00F37225">
        <w:rPr>
          <w:rFonts w:eastAsia="SimSun" w:cs="B Zar" w:hint="cs"/>
          <w:sz w:val="28"/>
          <w:szCs w:val="28"/>
          <w:rtl/>
          <w:lang w:eastAsia="zh-CN"/>
        </w:rPr>
        <w:t xml:space="preserve"> آن‌ها </w:t>
      </w:r>
      <w:r w:rsidRPr="009620CA">
        <w:rPr>
          <w:rFonts w:eastAsia="SimSun" w:cs="B Zar" w:hint="cs"/>
          <w:sz w:val="28"/>
          <w:szCs w:val="28"/>
          <w:rtl/>
          <w:lang w:eastAsia="zh-CN"/>
        </w:rPr>
        <w:t>بدهند و هركس آن را انجام دهد او ولي خدا نيست بلكه كذابي بسيار گنهكار و دوست شيطان</w:t>
      </w:r>
      <w:r w:rsidR="00F37225">
        <w:rPr>
          <w:rFonts w:eastAsia="SimSun" w:cs="B Zar" w:hint="cs"/>
          <w:sz w:val="28"/>
          <w:szCs w:val="28"/>
          <w:rtl/>
          <w:lang w:eastAsia="zh-CN"/>
        </w:rPr>
        <w:t xml:space="preserve"> مي‌</w:t>
      </w:r>
      <w:r w:rsidRPr="009620CA">
        <w:rPr>
          <w:rFonts w:eastAsia="SimSun" w:cs="B Zar" w:hint="cs"/>
          <w:sz w:val="28"/>
          <w:szCs w:val="28"/>
          <w:rtl/>
          <w:lang w:eastAsia="zh-CN"/>
        </w:rPr>
        <w:t>باشد. و الله تعالي اعلم.</w:t>
      </w:r>
    </w:p>
    <w:p w:rsidR="00454F98" w:rsidRDefault="00454F98" w:rsidP="00454F98">
      <w:pPr>
        <w:bidi/>
        <w:ind w:firstLine="284"/>
        <w:jc w:val="lowKashida"/>
        <w:rPr>
          <w:rFonts w:eastAsia="SimSun" w:cs="B Zar"/>
          <w:sz w:val="28"/>
          <w:szCs w:val="28"/>
          <w:rtl/>
          <w:lang w:eastAsia="zh-CN"/>
        </w:rPr>
        <w:sectPr w:rsidR="00454F98" w:rsidSect="00454F98">
          <w:footnotePr>
            <w:numRestart w:val="eachPage"/>
          </w:footnotePr>
          <w:type w:val="oddPage"/>
          <w:pgSz w:w="11907" w:h="16840" w:code="9"/>
          <w:pgMar w:top="2552" w:right="2211" w:bottom="2552" w:left="2211" w:header="2552" w:footer="2552" w:gutter="0"/>
          <w:cols w:space="720"/>
          <w:titlePg/>
          <w:bidi/>
          <w:rtlGutter/>
          <w:docGrid w:linePitch="360"/>
        </w:sectPr>
      </w:pPr>
    </w:p>
    <w:p w:rsidR="00982228" w:rsidRPr="00337761" w:rsidRDefault="00337761" w:rsidP="00454F98">
      <w:pPr>
        <w:pStyle w:val="a0"/>
        <w:rPr>
          <w:rFonts w:hint="cs"/>
          <w:rtl/>
        </w:rPr>
      </w:pPr>
      <w:bookmarkStart w:id="515" w:name="_Toc291009135"/>
      <w:bookmarkStart w:id="516" w:name="_Toc291009494"/>
      <w:bookmarkStart w:id="517" w:name="_Toc346966552"/>
      <w:r w:rsidRPr="00337761">
        <w:rPr>
          <w:rtl/>
        </w:rPr>
        <w:t>ايمان به روز آخرت</w:t>
      </w:r>
      <w:bookmarkEnd w:id="515"/>
      <w:bookmarkEnd w:id="516"/>
      <w:bookmarkEnd w:id="517"/>
    </w:p>
    <w:p w:rsidR="00A92C16" w:rsidRPr="00A92C16" w:rsidRDefault="00A92C16" w:rsidP="00454F98">
      <w:pPr>
        <w:pStyle w:val="a2"/>
        <w:rPr>
          <w:rFonts w:hint="cs"/>
          <w:rtl/>
        </w:rPr>
      </w:pPr>
      <w:bookmarkStart w:id="518" w:name="_Toc291009136"/>
      <w:bookmarkStart w:id="519" w:name="_Toc291009495"/>
      <w:bookmarkStart w:id="520" w:name="_Toc346966553"/>
      <w:r w:rsidRPr="00A92C16">
        <w:rPr>
          <w:rFonts w:hint="cs"/>
          <w:rtl/>
        </w:rPr>
        <w:t>مبحث اول: نشانه</w:t>
      </w:r>
      <w:r w:rsidR="00F37225">
        <w:rPr>
          <w:rFonts w:hint="cs"/>
          <w:rtl/>
        </w:rPr>
        <w:t xml:space="preserve">‌هاي </w:t>
      </w:r>
      <w:r w:rsidRPr="00A92C16">
        <w:rPr>
          <w:rFonts w:hint="cs"/>
          <w:rtl/>
        </w:rPr>
        <w:t>قيامت و انواع آن</w:t>
      </w:r>
      <w:bookmarkEnd w:id="518"/>
      <w:bookmarkEnd w:id="519"/>
      <w:bookmarkEnd w:id="520"/>
      <w:r w:rsidRPr="00A92C16">
        <w:rPr>
          <w:rFonts w:hint="cs"/>
          <w:rtl/>
        </w:rPr>
        <w:t xml:space="preserve"> </w:t>
      </w:r>
    </w:p>
    <w:p w:rsidR="00A92C16" w:rsidRPr="00A92C16" w:rsidRDefault="00A92C16" w:rsidP="00AF3F00">
      <w:pPr>
        <w:bidi/>
        <w:ind w:firstLine="284"/>
        <w:jc w:val="lowKashida"/>
        <w:rPr>
          <w:rFonts w:eastAsia="SimSun" w:cs="B Zar" w:hint="cs"/>
          <w:sz w:val="28"/>
          <w:szCs w:val="28"/>
          <w:rtl/>
          <w:lang w:eastAsia="zh-CN"/>
        </w:rPr>
      </w:pPr>
      <w:r w:rsidRPr="00A92C16">
        <w:rPr>
          <w:rFonts w:eastAsia="SimSun" w:cs="B Zar" w:hint="cs"/>
          <w:sz w:val="28"/>
          <w:szCs w:val="28"/>
          <w:rtl/>
          <w:lang w:eastAsia="zh-CN"/>
        </w:rPr>
        <w:t>اشراط جمع شرط است و به معني نشانه</w:t>
      </w:r>
      <w:r w:rsidR="00F37225">
        <w:rPr>
          <w:rFonts w:eastAsia="SimSun" w:cs="B Zar" w:hint="cs"/>
          <w:sz w:val="28"/>
          <w:szCs w:val="28"/>
          <w:rtl/>
          <w:lang w:eastAsia="zh-CN"/>
        </w:rPr>
        <w:t xml:space="preserve"> مي‌</w:t>
      </w:r>
      <w:r w:rsidRPr="00A92C16">
        <w:rPr>
          <w:rFonts w:eastAsia="SimSun" w:cs="B Zar" w:hint="cs"/>
          <w:sz w:val="28"/>
          <w:szCs w:val="28"/>
          <w:rtl/>
          <w:lang w:eastAsia="zh-CN"/>
        </w:rPr>
        <w:t>باشد و گفته شده</w:t>
      </w:r>
      <w:r w:rsidRPr="00A92C16">
        <w:rPr>
          <w:rFonts w:ascii="Lotus Linotype" w:eastAsia="SimSun" w:hAnsi="Lotus Linotype" w:cs="Lotus Linotype"/>
          <w:sz w:val="28"/>
          <w:szCs w:val="28"/>
          <w:rtl/>
          <w:lang w:eastAsia="zh-CN"/>
        </w:rPr>
        <w:t xml:space="preserve"> </w:t>
      </w:r>
      <w:r w:rsidRPr="00F66E82">
        <w:rPr>
          <w:rStyle w:val="Char"/>
          <w:rFonts w:eastAsia="SimSun"/>
          <w:rtl/>
        </w:rPr>
        <w:t>أشراط الشيء</w:t>
      </w:r>
      <w:r w:rsidRPr="00A92C16">
        <w:rPr>
          <w:rFonts w:eastAsia="SimSun" w:cs="B Zar" w:hint="cs"/>
          <w:sz w:val="28"/>
          <w:szCs w:val="28"/>
          <w:rtl/>
          <w:lang w:eastAsia="zh-CN"/>
        </w:rPr>
        <w:t xml:space="preserve"> يعني اوائل آن.</w:t>
      </w:r>
    </w:p>
    <w:p w:rsidR="00A92C16" w:rsidRPr="00A92C16" w:rsidRDefault="00A92C16" w:rsidP="00AF3F00">
      <w:pPr>
        <w:bidi/>
        <w:ind w:firstLine="284"/>
        <w:jc w:val="lowKashida"/>
        <w:rPr>
          <w:rFonts w:eastAsia="SimSun" w:cs="B Zar" w:hint="cs"/>
          <w:sz w:val="28"/>
          <w:szCs w:val="28"/>
          <w:rtl/>
          <w:lang w:eastAsia="zh-CN"/>
        </w:rPr>
      </w:pPr>
      <w:r w:rsidRPr="00A92C16">
        <w:rPr>
          <w:rFonts w:eastAsia="SimSun" w:cs="B Zar" w:hint="cs"/>
          <w:sz w:val="28"/>
          <w:szCs w:val="28"/>
          <w:rtl/>
          <w:lang w:eastAsia="zh-CN"/>
        </w:rPr>
        <w:t>و در زبان عرب به معني نزديكترين چيزهايي كه</w:t>
      </w:r>
      <w:r w:rsidR="00F37225">
        <w:rPr>
          <w:rFonts w:eastAsia="SimSun" w:cs="B Zar" w:hint="cs"/>
          <w:sz w:val="28"/>
          <w:szCs w:val="28"/>
          <w:rtl/>
          <w:lang w:eastAsia="zh-CN"/>
        </w:rPr>
        <w:t xml:space="preserve"> مي‌</w:t>
      </w:r>
      <w:r w:rsidRPr="00A92C16">
        <w:rPr>
          <w:rFonts w:eastAsia="SimSun" w:cs="B Zar" w:hint="cs"/>
          <w:sz w:val="28"/>
          <w:szCs w:val="28"/>
          <w:rtl/>
          <w:lang w:eastAsia="zh-CN"/>
        </w:rPr>
        <w:t>آيند، مي‌باشد. زيرا نشانه هر چيزي اولين آن است.</w:t>
      </w:r>
    </w:p>
    <w:p w:rsidR="00A92C16" w:rsidRPr="00681D0C" w:rsidRDefault="00A92C16" w:rsidP="00681D0C">
      <w:pPr>
        <w:bidi/>
        <w:ind w:firstLine="284"/>
        <w:jc w:val="both"/>
        <w:rPr>
          <w:rFonts w:ascii="KFGQPC Uthmanic Script HAFS" w:hAnsi="KFGQPC Uthmanic Script HAFS" w:cs="KFGQPC Uthmanic Script HAFS" w:hint="cs"/>
          <w:sz w:val="28"/>
          <w:szCs w:val="28"/>
          <w:rtl/>
        </w:rPr>
      </w:pPr>
      <w:r w:rsidRPr="00A92C16">
        <w:rPr>
          <w:rFonts w:eastAsia="SimSun" w:cs="B Zar" w:hint="cs"/>
          <w:sz w:val="28"/>
          <w:szCs w:val="28"/>
          <w:rtl/>
          <w:lang w:eastAsia="zh-CN"/>
        </w:rPr>
        <w:t xml:space="preserve">و </w:t>
      </w:r>
      <w:r w:rsidRPr="00F66E82">
        <w:rPr>
          <w:rStyle w:val="Char"/>
          <w:rFonts w:eastAsia="SimSun"/>
          <w:rtl/>
        </w:rPr>
        <w:t>الساعة</w:t>
      </w:r>
      <w:r w:rsidRPr="00A92C16">
        <w:rPr>
          <w:rFonts w:eastAsia="SimSun" w:cs="B Zar" w:hint="cs"/>
          <w:sz w:val="28"/>
          <w:szCs w:val="28"/>
          <w:rtl/>
          <w:lang w:eastAsia="zh-CN"/>
        </w:rPr>
        <w:t xml:space="preserve"> بخشي از اجزاي زمان است و از آن به قيامت تعبير </w:t>
      </w:r>
      <w:r w:rsidR="00F15976">
        <w:rPr>
          <w:rFonts w:eastAsia="SimSun" w:cs="B Zar" w:hint="cs"/>
          <w:sz w:val="28"/>
          <w:szCs w:val="28"/>
          <w:rtl/>
          <w:lang w:eastAsia="zh-CN"/>
        </w:rPr>
        <w:t>مي‌شود</w:t>
      </w:r>
      <w:r w:rsidRPr="00A92C16">
        <w:rPr>
          <w:rFonts w:eastAsia="SimSun" w:cs="B Zar" w:hint="cs"/>
          <w:sz w:val="28"/>
          <w:szCs w:val="28"/>
          <w:rtl/>
          <w:lang w:eastAsia="zh-CN"/>
        </w:rPr>
        <w:t>. 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92C16">
        <w:rPr>
          <w:rFonts w:eastAsia="SimSun" w:cs="B Zar" w:hint="cs"/>
          <w:sz w:val="28"/>
          <w:szCs w:val="28"/>
          <w:rtl/>
          <w:lang w:eastAsia="zh-CN"/>
        </w:rPr>
        <w:t>:</w:t>
      </w:r>
      <w:r w:rsidR="00E941D0">
        <w:rPr>
          <w:rFonts w:eastAsia="SimSun" w:cs="B Zar" w:hint="cs"/>
          <w:sz w:val="28"/>
          <w:szCs w:val="28"/>
          <w:rtl/>
          <w:lang w:eastAsia="zh-CN"/>
        </w:rPr>
        <w:t xml:space="preserve"> </w:t>
      </w:r>
      <w:r w:rsidR="00E941D0">
        <w:rPr>
          <w:rFonts w:ascii="Traditional Arabic" w:eastAsia="SimSun" w:hAnsi="Traditional Arabic" w:cs="Traditional Arabic"/>
          <w:sz w:val="28"/>
          <w:szCs w:val="28"/>
          <w:rtl/>
          <w:lang w:eastAsia="zh-CN"/>
        </w:rPr>
        <w:t>﴿</w:t>
      </w:r>
      <w:r w:rsidR="00681D0C">
        <w:rPr>
          <w:rFonts w:ascii="KFGQPC Uthmanic Script HAFS" w:hAnsi="KFGQPC Uthmanic Script HAFS" w:cs="KFGQPC Uthmanic Script HAFS"/>
          <w:sz w:val="28"/>
          <w:szCs w:val="28"/>
          <w:rtl/>
        </w:rPr>
        <w:t>وَعِندَهُ</w:t>
      </w:r>
      <w:r w:rsidR="00681D0C">
        <w:rPr>
          <w:rFonts w:ascii="KFGQPC Uthmanic Script HAFS" w:hAnsi="KFGQPC Uthmanic Script HAFS" w:cs="KFGQPC Uthmanic Script HAFS" w:hint="cs"/>
          <w:sz w:val="28"/>
          <w:szCs w:val="28"/>
          <w:rtl/>
        </w:rPr>
        <w:t>ۥ</w:t>
      </w:r>
      <w:r w:rsidR="00681D0C">
        <w:rPr>
          <w:rFonts w:ascii="KFGQPC Uthmanic Script HAFS" w:hAnsi="KFGQPC Uthmanic Script HAFS" w:cs="KFGQPC Uthmanic Script HAFS"/>
          <w:sz w:val="28"/>
          <w:szCs w:val="28"/>
          <w:rtl/>
        </w:rPr>
        <w:t xml:space="preserve"> عِلۡمُ </w:t>
      </w:r>
      <w:r w:rsidR="00681D0C">
        <w:rPr>
          <w:rFonts w:ascii="KFGQPC Uthmanic Script HAFS" w:hAnsi="KFGQPC Uthmanic Script HAFS" w:cs="KFGQPC Uthmanic Script HAFS" w:hint="cs"/>
          <w:sz w:val="28"/>
          <w:szCs w:val="28"/>
          <w:rtl/>
        </w:rPr>
        <w:t>ٱ</w:t>
      </w:r>
      <w:r w:rsidR="00681D0C">
        <w:rPr>
          <w:rFonts w:ascii="KFGQPC Uthmanic Script HAFS" w:hAnsi="KFGQPC Uthmanic Script HAFS" w:cs="KFGQPC Uthmanic Script HAFS" w:hint="eastAsia"/>
          <w:sz w:val="28"/>
          <w:szCs w:val="28"/>
          <w:rtl/>
        </w:rPr>
        <w:t>لسَّاعَةِ</w:t>
      </w:r>
      <w:r w:rsidR="00E941D0">
        <w:rPr>
          <w:rFonts w:ascii="Traditional Arabic" w:eastAsia="SimSun" w:hAnsi="Traditional Arabic" w:cs="Traditional Arabic"/>
          <w:sz w:val="28"/>
          <w:szCs w:val="28"/>
          <w:rtl/>
          <w:lang w:eastAsia="zh-CN"/>
        </w:rPr>
        <w:t>﴾</w:t>
      </w:r>
      <w:r w:rsidR="00E941D0">
        <w:rPr>
          <w:rFonts w:eastAsia="SimSun" w:cs="B Zar" w:hint="cs"/>
          <w:sz w:val="28"/>
          <w:szCs w:val="28"/>
          <w:rtl/>
          <w:lang w:eastAsia="zh-CN"/>
        </w:rPr>
        <w:t xml:space="preserve"> </w:t>
      </w:r>
      <w:r w:rsidR="00E941D0" w:rsidRPr="00845435">
        <w:rPr>
          <w:rFonts w:ascii="mylotus" w:eastAsia="SimSun" w:hAnsi="mylotus" w:cs="mylotus"/>
          <w:sz w:val="26"/>
          <w:szCs w:val="26"/>
          <w:rtl/>
          <w:lang w:eastAsia="zh-CN" w:bidi="ar-SA"/>
        </w:rPr>
        <w:t>[</w:t>
      </w:r>
      <w:r w:rsidR="00E941D0">
        <w:rPr>
          <w:rFonts w:ascii="mylotus" w:eastAsia="SimSun" w:hAnsi="mylotus" w:cs="mylotus"/>
          <w:sz w:val="26"/>
          <w:szCs w:val="26"/>
          <w:rtl/>
          <w:lang w:eastAsia="zh-CN" w:bidi="ar-SA"/>
        </w:rPr>
        <w:t>الزخرف: 85</w:t>
      </w:r>
      <w:r w:rsidR="00E941D0" w:rsidRPr="00845435">
        <w:rPr>
          <w:rFonts w:ascii="mylotus" w:eastAsia="SimSun" w:hAnsi="mylotus" w:cs="mylotus"/>
          <w:sz w:val="26"/>
          <w:szCs w:val="26"/>
          <w:rtl/>
          <w:lang w:eastAsia="zh-CN" w:bidi="ar-SA"/>
        </w:rPr>
        <w:t>]</w:t>
      </w:r>
      <w:r w:rsidR="00E941D0">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A92C16">
        <w:rPr>
          <w:rFonts w:eastAsia="SimSun" w:cs="B Zar" w:hint="cs"/>
          <w:sz w:val="28"/>
          <w:szCs w:val="28"/>
          <w:rtl/>
          <w:lang w:eastAsia="zh-CN"/>
        </w:rPr>
        <w:t xml:space="preserve">و علم قيامت نزد اوست» و </w:t>
      </w:r>
      <w:r w:rsidRPr="00A92C16">
        <w:rPr>
          <w:rFonts w:ascii="Lotus Linotype" w:eastAsia="SimSun" w:hAnsi="Lotus Linotype" w:cs="Lotus Linotype"/>
          <w:sz w:val="28"/>
          <w:szCs w:val="28"/>
          <w:rtl/>
          <w:lang w:eastAsia="zh-CN"/>
        </w:rPr>
        <w:t>الساعة</w:t>
      </w:r>
      <w:r w:rsidRPr="00A92C16">
        <w:rPr>
          <w:rFonts w:eastAsia="SimSun" w:cs="B Zar" w:hint="cs"/>
          <w:sz w:val="28"/>
          <w:szCs w:val="28"/>
          <w:rtl/>
          <w:lang w:eastAsia="zh-CN"/>
        </w:rPr>
        <w:t xml:space="preserve"> از مشهورترين</w:t>
      </w:r>
      <w:r w:rsidR="007D536F">
        <w:rPr>
          <w:rFonts w:eastAsia="SimSun" w:cs="B Zar" w:hint="cs"/>
          <w:sz w:val="28"/>
          <w:szCs w:val="28"/>
          <w:rtl/>
          <w:lang w:eastAsia="zh-CN"/>
        </w:rPr>
        <w:t xml:space="preserve"> نام‌هاي </w:t>
      </w:r>
      <w:r w:rsidRPr="00A92C16">
        <w:rPr>
          <w:rFonts w:eastAsia="SimSun" w:cs="B Zar" w:hint="cs"/>
          <w:sz w:val="28"/>
          <w:szCs w:val="28"/>
          <w:rtl/>
          <w:lang w:eastAsia="zh-CN"/>
        </w:rPr>
        <w:t>روز قيامت در نصوص شرعي و كلام مردم است و آن روز بخاطر اين به اين نام نامگذاري شده زيرا يك مرتبه و</w:t>
      </w:r>
      <w:r w:rsidR="00F37225">
        <w:rPr>
          <w:rFonts w:eastAsia="SimSun" w:cs="B Zar" w:hint="cs"/>
          <w:sz w:val="28"/>
          <w:szCs w:val="28"/>
          <w:rtl/>
          <w:lang w:eastAsia="zh-CN"/>
        </w:rPr>
        <w:t xml:space="preserve"> بي‌</w:t>
      </w:r>
      <w:r w:rsidRPr="00A92C16">
        <w:rPr>
          <w:rFonts w:eastAsia="SimSun" w:cs="B Zar" w:hint="cs"/>
          <w:sz w:val="28"/>
          <w:szCs w:val="28"/>
          <w:rtl/>
          <w:lang w:eastAsia="zh-CN"/>
        </w:rPr>
        <w:t>خبر</w:t>
      </w:r>
      <w:r w:rsidR="00F37225">
        <w:rPr>
          <w:rFonts w:eastAsia="SimSun" w:cs="B Zar" w:hint="cs"/>
          <w:sz w:val="28"/>
          <w:szCs w:val="28"/>
          <w:rtl/>
          <w:lang w:eastAsia="zh-CN"/>
        </w:rPr>
        <w:t xml:space="preserve"> مي‌</w:t>
      </w:r>
      <w:r w:rsidRPr="00A92C16">
        <w:rPr>
          <w:rFonts w:eastAsia="SimSun" w:cs="B Zar" w:hint="cs"/>
          <w:sz w:val="28"/>
          <w:szCs w:val="28"/>
          <w:rtl/>
          <w:lang w:eastAsia="zh-CN"/>
        </w:rPr>
        <w:t>آيد و مردم را در يك لحظه جمع</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A92C16">
        <w:rPr>
          <w:rFonts w:eastAsia="SimSun" w:cs="B Zar" w:hint="cs"/>
          <w:sz w:val="28"/>
          <w:szCs w:val="28"/>
          <w:rtl/>
          <w:lang w:eastAsia="zh-CN"/>
        </w:rPr>
        <w:t>.</w:t>
      </w:r>
    </w:p>
    <w:p w:rsidR="00A92C16" w:rsidRPr="00681D0C" w:rsidRDefault="00A92C16" w:rsidP="00681D0C">
      <w:pPr>
        <w:bidi/>
        <w:ind w:firstLine="284"/>
        <w:jc w:val="both"/>
        <w:rPr>
          <w:rFonts w:ascii="KFGQPC Uthmanic Script HAFS" w:hAnsi="KFGQPC Uthmanic Script HAFS" w:cs="KFGQPC Uthmanic Script HAFS" w:hint="cs"/>
          <w:sz w:val="28"/>
          <w:szCs w:val="28"/>
          <w:rtl/>
        </w:rPr>
      </w:pPr>
      <w:r w:rsidRPr="00F66E82">
        <w:rPr>
          <w:rStyle w:val="Char"/>
          <w:rFonts w:eastAsia="SimSun"/>
          <w:rtl/>
        </w:rPr>
        <w:t>أشراط الساعة</w:t>
      </w:r>
      <w:r w:rsidRPr="00A92C16">
        <w:rPr>
          <w:rFonts w:eastAsia="SimSun" w:cs="B Zar" w:hint="cs"/>
          <w:sz w:val="28"/>
          <w:szCs w:val="28"/>
          <w:rtl/>
          <w:lang w:eastAsia="zh-CN"/>
        </w:rPr>
        <w:t xml:space="preserve"> يعني نشانه</w:t>
      </w:r>
      <w:r w:rsidR="00F37225">
        <w:rPr>
          <w:rFonts w:eastAsia="SimSun" w:cs="B Zar" w:hint="cs"/>
          <w:sz w:val="28"/>
          <w:szCs w:val="28"/>
          <w:rtl/>
          <w:lang w:eastAsia="zh-CN"/>
        </w:rPr>
        <w:t xml:space="preserve">‌ها </w:t>
      </w:r>
      <w:r w:rsidRPr="00A92C16">
        <w:rPr>
          <w:rFonts w:eastAsia="SimSun" w:cs="B Zar" w:hint="cs"/>
          <w:sz w:val="28"/>
          <w:szCs w:val="28"/>
          <w:rtl/>
          <w:lang w:eastAsia="zh-CN"/>
        </w:rPr>
        <w:t>و علامت</w:t>
      </w:r>
      <w:r w:rsidR="00E941D0">
        <w:rPr>
          <w:rFonts w:eastAsia="SimSun" w:cs="B Zar" w:hint="cs"/>
          <w:sz w:val="28"/>
          <w:szCs w:val="28"/>
          <w:rtl/>
          <w:lang w:eastAsia="zh-CN"/>
        </w:rPr>
        <w:t>‌</w:t>
      </w:r>
      <w:r w:rsidRPr="00A92C16">
        <w:rPr>
          <w:rFonts w:eastAsia="SimSun" w:cs="B Zar" w:hint="cs"/>
          <w:sz w:val="28"/>
          <w:szCs w:val="28"/>
          <w:rtl/>
          <w:lang w:eastAsia="zh-CN"/>
        </w:rPr>
        <w:t>هايي كه قبل از برپايي آن واقع</w:t>
      </w:r>
      <w:r w:rsidR="00F37225">
        <w:rPr>
          <w:rFonts w:eastAsia="SimSun" w:cs="B Zar" w:hint="cs"/>
          <w:sz w:val="28"/>
          <w:szCs w:val="28"/>
          <w:rtl/>
          <w:lang w:eastAsia="zh-CN"/>
        </w:rPr>
        <w:t xml:space="preserve"> مي‌</w:t>
      </w:r>
      <w:r w:rsidRPr="00A92C16">
        <w:rPr>
          <w:rFonts w:eastAsia="SimSun" w:cs="B Zar" w:hint="cs"/>
          <w:sz w:val="28"/>
          <w:szCs w:val="28"/>
          <w:rtl/>
          <w:lang w:eastAsia="zh-CN"/>
        </w:rPr>
        <w:t>شوند. 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92C16">
        <w:rPr>
          <w:rFonts w:eastAsia="SimSun" w:cs="B Zar" w:hint="cs"/>
          <w:sz w:val="28"/>
          <w:szCs w:val="28"/>
          <w:rtl/>
          <w:lang w:eastAsia="zh-CN"/>
        </w:rPr>
        <w:t>:</w:t>
      </w:r>
      <w:r w:rsidR="00E941D0">
        <w:rPr>
          <w:rFonts w:eastAsia="SimSun" w:cs="B Zar" w:hint="cs"/>
          <w:sz w:val="28"/>
          <w:szCs w:val="28"/>
          <w:rtl/>
          <w:lang w:eastAsia="zh-CN"/>
        </w:rPr>
        <w:t xml:space="preserve"> </w:t>
      </w:r>
      <w:r w:rsidR="00E941D0">
        <w:rPr>
          <w:rFonts w:ascii="Traditional Arabic" w:eastAsia="SimSun" w:hAnsi="Traditional Arabic" w:cs="Traditional Arabic"/>
          <w:sz w:val="28"/>
          <w:szCs w:val="28"/>
          <w:rtl/>
          <w:lang w:eastAsia="zh-CN"/>
        </w:rPr>
        <w:t>﴿</w:t>
      </w:r>
      <w:r w:rsidR="00681D0C">
        <w:rPr>
          <w:rFonts w:ascii="KFGQPC Uthmanic Script HAFS" w:hAnsi="KFGQPC Uthmanic Script HAFS" w:cs="KFGQPC Uthmanic Script HAFS" w:hint="eastAsia"/>
          <w:sz w:val="28"/>
          <w:szCs w:val="28"/>
          <w:rtl/>
        </w:rPr>
        <w:t>فَهَلۡ</w:t>
      </w:r>
      <w:r w:rsidR="00681D0C">
        <w:rPr>
          <w:rFonts w:ascii="KFGQPC Uthmanic Script HAFS" w:hAnsi="KFGQPC Uthmanic Script HAFS" w:cs="KFGQPC Uthmanic Script HAFS"/>
          <w:sz w:val="28"/>
          <w:szCs w:val="28"/>
          <w:rtl/>
        </w:rPr>
        <w:t xml:space="preserve"> يَنظُرُونَ إِلَّا </w:t>
      </w:r>
      <w:r w:rsidR="00681D0C">
        <w:rPr>
          <w:rFonts w:ascii="KFGQPC Uthmanic Script HAFS" w:hAnsi="KFGQPC Uthmanic Script HAFS" w:cs="KFGQPC Uthmanic Script HAFS" w:hint="cs"/>
          <w:sz w:val="28"/>
          <w:szCs w:val="28"/>
          <w:rtl/>
        </w:rPr>
        <w:t>ٱ</w:t>
      </w:r>
      <w:r w:rsidR="00681D0C">
        <w:rPr>
          <w:rFonts w:ascii="KFGQPC Uthmanic Script HAFS" w:hAnsi="KFGQPC Uthmanic Script HAFS" w:cs="KFGQPC Uthmanic Script HAFS" w:hint="eastAsia"/>
          <w:sz w:val="28"/>
          <w:szCs w:val="28"/>
          <w:rtl/>
        </w:rPr>
        <w:t>لسَّاعَةَ</w:t>
      </w:r>
      <w:r w:rsidR="00681D0C">
        <w:rPr>
          <w:rFonts w:ascii="KFGQPC Uthmanic Script HAFS" w:hAnsi="KFGQPC Uthmanic Script HAFS" w:cs="KFGQPC Uthmanic Script HAFS"/>
          <w:sz w:val="28"/>
          <w:szCs w:val="28"/>
          <w:rtl/>
        </w:rPr>
        <w:t xml:space="preserve"> أَن تَأۡتِيَهُم بَغۡتَةٗۖ فَقَدۡ جَآءَ أَشۡرَاطُهَاۚ</w:t>
      </w:r>
      <w:r w:rsidR="00E941D0">
        <w:rPr>
          <w:rFonts w:ascii="Traditional Arabic" w:eastAsia="SimSun" w:hAnsi="Traditional Arabic" w:cs="Traditional Arabic"/>
          <w:sz w:val="28"/>
          <w:szCs w:val="28"/>
          <w:rtl/>
          <w:lang w:eastAsia="zh-CN"/>
        </w:rPr>
        <w:t>﴾</w:t>
      </w:r>
      <w:r w:rsidR="00E941D0">
        <w:rPr>
          <w:rFonts w:eastAsia="SimSun" w:cs="B Zar" w:hint="cs"/>
          <w:sz w:val="28"/>
          <w:szCs w:val="28"/>
          <w:rtl/>
          <w:lang w:eastAsia="zh-CN"/>
        </w:rPr>
        <w:t xml:space="preserve"> </w:t>
      </w:r>
      <w:r w:rsidR="00E941D0" w:rsidRPr="00845435">
        <w:rPr>
          <w:rFonts w:ascii="mylotus" w:eastAsia="SimSun" w:hAnsi="mylotus" w:cs="mylotus"/>
          <w:sz w:val="26"/>
          <w:szCs w:val="26"/>
          <w:rtl/>
          <w:lang w:eastAsia="zh-CN" w:bidi="ar-SA"/>
        </w:rPr>
        <w:t>[</w:t>
      </w:r>
      <w:r w:rsidR="00E941D0">
        <w:rPr>
          <w:rFonts w:ascii="mylotus" w:eastAsia="SimSun" w:hAnsi="mylotus" w:cs="mylotus"/>
          <w:sz w:val="26"/>
          <w:szCs w:val="26"/>
          <w:rtl/>
          <w:lang w:eastAsia="zh-CN" w:bidi="ar-SA"/>
        </w:rPr>
        <w:t>محمد: 18</w:t>
      </w:r>
      <w:r w:rsidR="00E941D0" w:rsidRPr="00845435">
        <w:rPr>
          <w:rFonts w:ascii="mylotus" w:eastAsia="SimSun" w:hAnsi="mylotus" w:cs="mylotus"/>
          <w:sz w:val="26"/>
          <w:szCs w:val="26"/>
          <w:rtl/>
          <w:lang w:eastAsia="zh-CN" w:bidi="ar-SA"/>
        </w:rPr>
        <w:t>]</w:t>
      </w:r>
      <w:r w:rsidR="00E941D0">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A92C16">
        <w:rPr>
          <w:rFonts w:eastAsia="SimSun" w:cs="B Zar" w:hint="cs"/>
          <w:sz w:val="28"/>
          <w:szCs w:val="28"/>
          <w:rtl/>
          <w:lang w:eastAsia="zh-CN"/>
        </w:rPr>
        <w:t>آيا جز اين انتظار</w:t>
      </w:r>
      <w:r w:rsidR="00F37225">
        <w:rPr>
          <w:rFonts w:eastAsia="SimSun" w:cs="B Zar" w:hint="cs"/>
          <w:sz w:val="28"/>
          <w:szCs w:val="28"/>
          <w:rtl/>
          <w:lang w:eastAsia="zh-CN"/>
        </w:rPr>
        <w:t xml:space="preserve"> مي‌</w:t>
      </w:r>
      <w:r w:rsidRPr="00A92C16">
        <w:rPr>
          <w:rFonts w:eastAsia="SimSun" w:cs="B Zar" w:hint="cs"/>
          <w:sz w:val="28"/>
          <w:szCs w:val="28"/>
          <w:rtl/>
          <w:lang w:eastAsia="zh-CN"/>
        </w:rPr>
        <w:t>برند كه رستاخيز ناگهان بر</w:t>
      </w:r>
      <w:r w:rsidR="00F37225">
        <w:rPr>
          <w:rFonts w:eastAsia="SimSun" w:cs="B Zar" w:hint="cs"/>
          <w:sz w:val="28"/>
          <w:szCs w:val="28"/>
          <w:rtl/>
          <w:lang w:eastAsia="zh-CN"/>
        </w:rPr>
        <w:t xml:space="preserve"> آن‌ها </w:t>
      </w:r>
      <w:r w:rsidRPr="00A92C16">
        <w:rPr>
          <w:rFonts w:eastAsia="SimSun" w:cs="B Zar" w:hint="cs"/>
          <w:sz w:val="28"/>
          <w:szCs w:val="28"/>
          <w:rtl/>
          <w:lang w:eastAsia="zh-CN"/>
        </w:rPr>
        <w:t>فرا رسد و علامت</w:t>
      </w:r>
      <w:r w:rsidR="00F66E82">
        <w:rPr>
          <w:rFonts w:eastAsia="SimSun" w:cs="B Zar" w:hint="cs"/>
          <w:sz w:val="28"/>
          <w:szCs w:val="28"/>
          <w:rtl/>
          <w:lang w:eastAsia="zh-CN"/>
        </w:rPr>
        <w:t>‌</w:t>
      </w:r>
      <w:r w:rsidRPr="00A92C16">
        <w:rPr>
          <w:rFonts w:eastAsia="SimSun" w:cs="B Zar" w:hint="cs"/>
          <w:sz w:val="28"/>
          <w:szCs w:val="28"/>
          <w:rtl/>
          <w:lang w:eastAsia="zh-CN"/>
        </w:rPr>
        <w:t>هاي آن پديدار شود».</w:t>
      </w:r>
    </w:p>
    <w:p w:rsidR="00A92C16" w:rsidRPr="00A92C16" w:rsidRDefault="00A92C16" w:rsidP="00EC6122">
      <w:pPr>
        <w:pStyle w:val="a3"/>
        <w:rPr>
          <w:rFonts w:hint="cs"/>
          <w:rtl/>
        </w:rPr>
      </w:pPr>
      <w:bookmarkStart w:id="521" w:name="_Toc291009137"/>
      <w:bookmarkStart w:id="522" w:name="_Toc291009496"/>
      <w:bookmarkStart w:id="523" w:name="_Toc346966554"/>
      <w:r w:rsidRPr="00A92C16">
        <w:rPr>
          <w:rFonts w:hint="cs"/>
          <w:rtl/>
        </w:rPr>
        <w:t>انواع نشانه</w:t>
      </w:r>
      <w:r w:rsidR="00F37225">
        <w:rPr>
          <w:rFonts w:hint="cs"/>
          <w:rtl/>
        </w:rPr>
        <w:t xml:space="preserve">‌هاي </w:t>
      </w:r>
      <w:r w:rsidRPr="00A92C16">
        <w:rPr>
          <w:rFonts w:hint="cs"/>
          <w:rtl/>
        </w:rPr>
        <w:t>قيامت</w:t>
      </w:r>
      <w:bookmarkEnd w:id="521"/>
      <w:bookmarkEnd w:id="522"/>
      <w:bookmarkEnd w:id="523"/>
    </w:p>
    <w:p w:rsidR="00A92C16" w:rsidRPr="00A92C16" w:rsidRDefault="00A92C16" w:rsidP="00AF3F00">
      <w:pPr>
        <w:bidi/>
        <w:ind w:firstLine="284"/>
        <w:jc w:val="lowKashida"/>
        <w:rPr>
          <w:rFonts w:eastAsia="SimSun" w:cs="B Zar" w:hint="cs"/>
          <w:sz w:val="28"/>
          <w:szCs w:val="28"/>
          <w:rtl/>
          <w:lang w:eastAsia="zh-CN"/>
        </w:rPr>
      </w:pPr>
      <w:r w:rsidRPr="00A92C16">
        <w:rPr>
          <w:rFonts w:eastAsia="SimSun" w:cs="B Zar" w:hint="cs"/>
          <w:sz w:val="28"/>
          <w:szCs w:val="28"/>
          <w:rtl/>
          <w:lang w:eastAsia="zh-CN"/>
        </w:rPr>
        <w:t>نشانه</w:t>
      </w:r>
      <w:r w:rsidR="00F37225">
        <w:rPr>
          <w:rFonts w:eastAsia="SimSun" w:cs="B Zar" w:hint="cs"/>
          <w:sz w:val="28"/>
          <w:szCs w:val="28"/>
          <w:rtl/>
          <w:lang w:eastAsia="zh-CN"/>
        </w:rPr>
        <w:t xml:space="preserve">‌هاي </w:t>
      </w:r>
      <w:r w:rsidRPr="00A92C16">
        <w:rPr>
          <w:rFonts w:eastAsia="SimSun" w:cs="B Zar" w:hint="cs"/>
          <w:sz w:val="28"/>
          <w:szCs w:val="28"/>
          <w:rtl/>
          <w:lang w:eastAsia="zh-CN"/>
        </w:rPr>
        <w:t>قيامت به سه دسته تقسم</w:t>
      </w:r>
      <w:r w:rsidR="00F37225">
        <w:rPr>
          <w:rFonts w:eastAsia="SimSun" w:cs="B Zar" w:hint="cs"/>
          <w:sz w:val="28"/>
          <w:szCs w:val="28"/>
          <w:rtl/>
          <w:lang w:eastAsia="zh-CN"/>
        </w:rPr>
        <w:t xml:space="preserve"> مي‌</w:t>
      </w:r>
      <w:r w:rsidRPr="00A92C16">
        <w:rPr>
          <w:rFonts w:eastAsia="SimSun" w:cs="B Zar" w:hint="cs"/>
          <w:sz w:val="28"/>
          <w:szCs w:val="28"/>
          <w:rtl/>
          <w:lang w:eastAsia="zh-CN"/>
        </w:rPr>
        <w:t>شوند:</w:t>
      </w:r>
    </w:p>
    <w:p w:rsidR="00C46C17" w:rsidRDefault="00A92C16" w:rsidP="00EC6122">
      <w:pPr>
        <w:pStyle w:val="a3"/>
        <w:rPr>
          <w:rFonts w:hint="cs"/>
          <w:rtl/>
        </w:rPr>
      </w:pPr>
      <w:bookmarkStart w:id="524" w:name="_Toc291009138"/>
      <w:bookmarkStart w:id="525" w:name="_Toc291009497"/>
      <w:bookmarkStart w:id="526" w:name="_Toc346966555"/>
      <w:r w:rsidRPr="00A92C16">
        <w:rPr>
          <w:rFonts w:hint="cs"/>
          <w:rtl/>
        </w:rPr>
        <w:t>دسته اول:</w:t>
      </w:r>
      <w:bookmarkEnd w:id="524"/>
      <w:bookmarkEnd w:id="525"/>
      <w:bookmarkEnd w:id="526"/>
    </w:p>
    <w:p w:rsidR="00A92C16" w:rsidRPr="00681D0C" w:rsidRDefault="00A92C16" w:rsidP="00681D0C">
      <w:pPr>
        <w:bidi/>
        <w:ind w:firstLine="284"/>
        <w:jc w:val="both"/>
        <w:rPr>
          <w:rFonts w:ascii="KFGQPC Uthmanic Script HAFS" w:hAnsi="KFGQPC Uthmanic Script HAFS" w:cs="KFGQPC Uthmanic Script HAFS" w:hint="cs"/>
          <w:sz w:val="28"/>
          <w:szCs w:val="28"/>
          <w:rtl/>
        </w:rPr>
      </w:pPr>
      <w:r w:rsidRPr="00A92C16">
        <w:rPr>
          <w:rFonts w:eastAsia="SimSun" w:cs="B Zar" w:hint="cs"/>
          <w:sz w:val="28"/>
          <w:szCs w:val="28"/>
          <w:rtl/>
          <w:lang w:eastAsia="zh-CN"/>
        </w:rPr>
        <w:t xml:space="preserve"> نشانه</w:t>
      </w:r>
      <w:r w:rsidR="00F37225">
        <w:rPr>
          <w:rFonts w:eastAsia="SimSun" w:cs="B Zar" w:hint="cs"/>
          <w:sz w:val="28"/>
          <w:szCs w:val="28"/>
          <w:rtl/>
          <w:lang w:eastAsia="zh-CN"/>
        </w:rPr>
        <w:t xml:space="preserve">‌هاي </w:t>
      </w:r>
      <w:r w:rsidRPr="00A92C16">
        <w:rPr>
          <w:rFonts w:eastAsia="SimSun" w:cs="B Zar" w:hint="cs"/>
          <w:sz w:val="28"/>
          <w:szCs w:val="28"/>
          <w:rtl/>
          <w:lang w:eastAsia="zh-CN"/>
        </w:rPr>
        <w:t>دور كه آمده و پايان يافته</w:t>
      </w:r>
      <w:r w:rsidR="00F37225">
        <w:rPr>
          <w:rFonts w:eastAsia="SimSun" w:cs="B Zar" w:hint="cs"/>
          <w:sz w:val="28"/>
          <w:szCs w:val="28"/>
          <w:rtl/>
          <w:lang w:eastAsia="zh-CN"/>
        </w:rPr>
        <w:t>‌اند.</w:t>
      </w:r>
      <w:r w:rsidRPr="00A92C16">
        <w:rPr>
          <w:rFonts w:eastAsia="SimSun" w:cs="B Zar" w:hint="cs"/>
          <w:sz w:val="28"/>
          <w:szCs w:val="28"/>
          <w:rtl/>
          <w:lang w:eastAsia="zh-CN"/>
        </w:rPr>
        <w:t xml:space="preserve"> كه از آن جمله بعثت پيامبر</w:t>
      </w:r>
      <w:r w:rsidRPr="00A92C16">
        <w:rPr>
          <w:rFonts w:eastAsia="SimSun" w:cs="CTraditional Arabic" w:hint="cs"/>
          <w:sz w:val="28"/>
          <w:szCs w:val="28"/>
          <w:rtl/>
          <w:lang w:eastAsia="zh-CN"/>
        </w:rPr>
        <w:t>ص</w:t>
      </w:r>
      <w:r w:rsidR="00F37225">
        <w:rPr>
          <w:rFonts w:eastAsia="SimSun" w:cs="B Zar" w:hint="cs"/>
          <w:sz w:val="28"/>
          <w:szCs w:val="28"/>
          <w:rtl/>
          <w:lang w:eastAsia="zh-CN"/>
        </w:rPr>
        <w:t xml:space="preserve"> مي‌</w:t>
      </w:r>
      <w:r w:rsidRPr="00A92C16">
        <w:rPr>
          <w:rFonts w:eastAsia="SimSun" w:cs="B Zar" w:hint="cs"/>
          <w:sz w:val="28"/>
          <w:szCs w:val="28"/>
          <w:rtl/>
          <w:lang w:eastAsia="zh-CN"/>
        </w:rPr>
        <w:t>باشد. بر اساس آنچه در صحيحين از حديث انس بن مالك</w:t>
      </w:r>
      <w:r w:rsidRPr="00A92C16">
        <w:rPr>
          <w:rFonts w:eastAsia="SimSun" w:cs="CTraditional Arabic" w:hint="cs"/>
          <w:sz w:val="28"/>
          <w:szCs w:val="28"/>
          <w:rtl/>
          <w:lang w:eastAsia="zh-CN"/>
        </w:rPr>
        <w:t>س</w:t>
      </w:r>
      <w:r w:rsidRPr="00A92C16">
        <w:rPr>
          <w:rFonts w:eastAsia="SimSun" w:cs="B Zar" w:hint="cs"/>
          <w:sz w:val="28"/>
          <w:szCs w:val="28"/>
          <w:rtl/>
          <w:lang w:eastAsia="zh-CN"/>
        </w:rPr>
        <w:t xml:space="preserve"> كه از پيامبر</w:t>
      </w:r>
      <w:r w:rsidRPr="00A92C16">
        <w:rPr>
          <w:rFonts w:eastAsia="SimSun" w:cs="CTraditional Arabic" w:hint="cs"/>
          <w:sz w:val="28"/>
          <w:szCs w:val="28"/>
          <w:rtl/>
          <w:lang w:eastAsia="zh-CN"/>
        </w:rPr>
        <w:t>ص</w:t>
      </w:r>
      <w:r w:rsidRPr="00A92C16">
        <w:rPr>
          <w:rFonts w:eastAsia="SimSun" w:cs="B Zar" w:hint="cs"/>
          <w:sz w:val="28"/>
          <w:szCs w:val="28"/>
          <w:rtl/>
          <w:lang w:eastAsia="zh-CN"/>
        </w:rPr>
        <w:t xml:space="preserve"> روايت</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A92C16">
        <w:rPr>
          <w:rFonts w:eastAsia="SimSun" w:cs="B Zar" w:hint="cs"/>
          <w:sz w:val="28"/>
          <w:szCs w:val="28"/>
          <w:rtl/>
          <w:lang w:eastAsia="zh-CN"/>
        </w:rPr>
        <w:t xml:space="preserve"> كه فرمود:</w:t>
      </w:r>
      <w:r w:rsidR="00C25455">
        <w:rPr>
          <w:rFonts w:ascii="Lotus Linotype" w:eastAsia="SimSun" w:hAnsi="Lotus Linotype" w:cs="Lotus Linotype"/>
          <w:sz w:val="28"/>
          <w:szCs w:val="28"/>
          <w:rtl/>
          <w:lang w:eastAsia="zh-CN"/>
        </w:rPr>
        <w:t xml:space="preserve"> </w:t>
      </w:r>
      <w:r w:rsidR="00C25455" w:rsidRPr="00F66E82">
        <w:rPr>
          <w:rStyle w:val="Char4"/>
          <w:rFonts w:eastAsia="SimSun"/>
          <w:rtl/>
        </w:rPr>
        <w:t>«</w:t>
      </w:r>
      <w:r w:rsidRPr="00F66E82">
        <w:rPr>
          <w:rStyle w:val="Char4"/>
          <w:rFonts w:eastAsia="SimSun"/>
          <w:rtl/>
        </w:rPr>
        <w:t>بُعِثْتُ أَنَا وَالسَّاعَةَ كَهَاتَيْنِ. وضم السبابة والوسطي»</w:t>
      </w:r>
      <w:r w:rsidRPr="00A92C16">
        <w:rPr>
          <w:rFonts w:eastAsia="SimSun" w:cs="Simplified Arabic"/>
          <w:szCs w:val="28"/>
          <w:vertAlign w:val="superscript"/>
          <w:rtl/>
          <w:lang w:eastAsia="zh-CN"/>
        </w:rPr>
        <w:footnoteReference w:id="188"/>
      </w:r>
      <w:r w:rsidR="00C25455">
        <w:rPr>
          <w:rFonts w:eastAsia="SimSun" w:cs="B Zar" w:hint="cs"/>
          <w:sz w:val="28"/>
          <w:szCs w:val="28"/>
          <w:rtl/>
          <w:lang w:eastAsia="zh-CN"/>
        </w:rPr>
        <w:t xml:space="preserve"> «</w:t>
      </w:r>
      <w:r w:rsidRPr="00A92C16">
        <w:rPr>
          <w:rFonts w:eastAsia="SimSun" w:cs="B Zar" w:hint="cs"/>
          <w:sz w:val="28"/>
          <w:szCs w:val="28"/>
          <w:rtl/>
          <w:lang w:eastAsia="zh-CN"/>
        </w:rPr>
        <w:t>بعثت من و قيامت مانند اين دو انگشت است و دو انگشت سبابه و وسطي را به هم چسپاند» و از آن جمله نصف شدن ماه بر اساس آنچه خداوند در كتابش به آن خبر داده است. 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92C16">
        <w:rPr>
          <w:rFonts w:eastAsia="SimSun" w:cs="B Zar" w:hint="cs"/>
          <w:sz w:val="28"/>
          <w:szCs w:val="28"/>
          <w:rtl/>
          <w:lang w:eastAsia="zh-CN"/>
        </w:rPr>
        <w:t>:</w:t>
      </w:r>
      <w:r w:rsidR="00E941D0">
        <w:rPr>
          <w:rFonts w:eastAsia="SimSun" w:cs="B Zar" w:hint="cs"/>
          <w:sz w:val="28"/>
          <w:szCs w:val="28"/>
          <w:rtl/>
          <w:lang w:eastAsia="zh-CN"/>
        </w:rPr>
        <w:t xml:space="preserve"> </w:t>
      </w:r>
      <w:r w:rsidR="00E941D0">
        <w:rPr>
          <w:rFonts w:ascii="Traditional Arabic" w:eastAsia="SimSun" w:hAnsi="Traditional Arabic" w:cs="Traditional Arabic"/>
          <w:sz w:val="28"/>
          <w:szCs w:val="28"/>
          <w:rtl/>
          <w:lang w:eastAsia="zh-CN"/>
        </w:rPr>
        <w:t>﴿</w:t>
      </w:r>
      <w:r w:rsidR="00681D0C">
        <w:rPr>
          <w:rFonts w:ascii="KFGQPC Uthmanic Script HAFS" w:hAnsi="KFGQPC Uthmanic Script HAFS" w:cs="KFGQPC Uthmanic Script HAFS" w:hint="cs"/>
          <w:sz w:val="28"/>
          <w:szCs w:val="28"/>
          <w:rtl/>
        </w:rPr>
        <w:t>ٱ</w:t>
      </w:r>
      <w:r w:rsidR="00681D0C">
        <w:rPr>
          <w:rFonts w:ascii="KFGQPC Uthmanic Script HAFS" w:hAnsi="KFGQPC Uthmanic Script HAFS" w:cs="KFGQPC Uthmanic Script HAFS" w:hint="eastAsia"/>
          <w:sz w:val="28"/>
          <w:szCs w:val="28"/>
          <w:rtl/>
        </w:rPr>
        <w:t>قۡتَرَبَتِ</w:t>
      </w:r>
      <w:r w:rsidR="00681D0C">
        <w:rPr>
          <w:rFonts w:ascii="KFGQPC Uthmanic Script HAFS" w:hAnsi="KFGQPC Uthmanic Script HAFS" w:cs="KFGQPC Uthmanic Script HAFS"/>
          <w:sz w:val="28"/>
          <w:szCs w:val="28"/>
          <w:rtl/>
        </w:rPr>
        <w:t xml:space="preserve"> </w:t>
      </w:r>
      <w:r w:rsidR="00681D0C">
        <w:rPr>
          <w:rFonts w:ascii="KFGQPC Uthmanic Script HAFS" w:hAnsi="KFGQPC Uthmanic Script HAFS" w:cs="KFGQPC Uthmanic Script HAFS" w:hint="cs"/>
          <w:sz w:val="28"/>
          <w:szCs w:val="28"/>
          <w:rtl/>
        </w:rPr>
        <w:t>ٱ</w:t>
      </w:r>
      <w:r w:rsidR="00681D0C">
        <w:rPr>
          <w:rFonts w:ascii="KFGQPC Uthmanic Script HAFS" w:hAnsi="KFGQPC Uthmanic Script HAFS" w:cs="KFGQPC Uthmanic Script HAFS" w:hint="eastAsia"/>
          <w:sz w:val="28"/>
          <w:szCs w:val="28"/>
          <w:rtl/>
        </w:rPr>
        <w:t>لسَّاعَةُ</w:t>
      </w:r>
      <w:r w:rsidR="00681D0C">
        <w:rPr>
          <w:rFonts w:ascii="KFGQPC Uthmanic Script HAFS" w:hAnsi="KFGQPC Uthmanic Script HAFS" w:cs="KFGQPC Uthmanic Script HAFS"/>
          <w:sz w:val="28"/>
          <w:szCs w:val="28"/>
          <w:rtl/>
        </w:rPr>
        <w:t xml:space="preserve"> وَ</w:t>
      </w:r>
      <w:r w:rsidR="00681D0C">
        <w:rPr>
          <w:rFonts w:ascii="KFGQPC Uthmanic Script HAFS" w:hAnsi="KFGQPC Uthmanic Script HAFS" w:cs="KFGQPC Uthmanic Script HAFS" w:hint="cs"/>
          <w:sz w:val="28"/>
          <w:szCs w:val="28"/>
          <w:rtl/>
        </w:rPr>
        <w:t>ٱ</w:t>
      </w:r>
      <w:r w:rsidR="00681D0C">
        <w:rPr>
          <w:rFonts w:ascii="KFGQPC Uthmanic Script HAFS" w:hAnsi="KFGQPC Uthmanic Script HAFS" w:cs="KFGQPC Uthmanic Script HAFS" w:hint="eastAsia"/>
          <w:sz w:val="28"/>
          <w:szCs w:val="28"/>
          <w:rtl/>
        </w:rPr>
        <w:t>نشَقَّ</w:t>
      </w:r>
      <w:r w:rsidR="00681D0C">
        <w:rPr>
          <w:rFonts w:ascii="KFGQPC Uthmanic Script HAFS" w:hAnsi="KFGQPC Uthmanic Script HAFS" w:cs="KFGQPC Uthmanic Script HAFS"/>
          <w:sz w:val="28"/>
          <w:szCs w:val="28"/>
          <w:rtl/>
        </w:rPr>
        <w:t xml:space="preserve"> </w:t>
      </w:r>
      <w:r w:rsidR="00681D0C">
        <w:rPr>
          <w:rFonts w:ascii="KFGQPC Uthmanic Script HAFS" w:hAnsi="KFGQPC Uthmanic Script HAFS" w:cs="KFGQPC Uthmanic Script HAFS" w:hint="cs"/>
          <w:sz w:val="28"/>
          <w:szCs w:val="28"/>
          <w:rtl/>
        </w:rPr>
        <w:t>ٱ</w:t>
      </w:r>
      <w:r w:rsidR="00681D0C">
        <w:rPr>
          <w:rFonts w:ascii="KFGQPC Uthmanic Script HAFS" w:hAnsi="KFGQPC Uthmanic Script HAFS" w:cs="KFGQPC Uthmanic Script HAFS" w:hint="eastAsia"/>
          <w:sz w:val="28"/>
          <w:szCs w:val="28"/>
          <w:rtl/>
        </w:rPr>
        <w:t>لۡقَمَرُ</w:t>
      </w:r>
      <w:r w:rsidR="00681D0C">
        <w:rPr>
          <w:rFonts w:ascii="KFGQPC Uthmanic Script HAFS" w:hAnsi="KFGQPC Uthmanic Script HAFS" w:cs="KFGQPC Uthmanic Script HAFS"/>
          <w:sz w:val="28"/>
          <w:szCs w:val="28"/>
          <w:rtl/>
        </w:rPr>
        <w:t xml:space="preserve"> ١</w:t>
      </w:r>
      <w:r w:rsidR="00E941D0">
        <w:rPr>
          <w:rFonts w:ascii="Traditional Arabic" w:eastAsia="SimSun" w:hAnsi="Traditional Arabic" w:cs="Traditional Arabic"/>
          <w:sz w:val="28"/>
          <w:szCs w:val="28"/>
          <w:rtl/>
          <w:lang w:eastAsia="zh-CN"/>
        </w:rPr>
        <w:t>﴾</w:t>
      </w:r>
      <w:r w:rsidR="00E941D0">
        <w:rPr>
          <w:rFonts w:eastAsia="SimSun" w:cs="B Zar" w:hint="cs"/>
          <w:sz w:val="28"/>
          <w:szCs w:val="28"/>
          <w:rtl/>
          <w:lang w:eastAsia="zh-CN"/>
        </w:rPr>
        <w:t xml:space="preserve"> </w:t>
      </w:r>
      <w:r w:rsidR="00E941D0" w:rsidRPr="00845435">
        <w:rPr>
          <w:rFonts w:ascii="mylotus" w:eastAsia="SimSun" w:hAnsi="mylotus" w:cs="mylotus"/>
          <w:sz w:val="26"/>
          <w:szCs w:val="26"/>
          <w:rtl/>
          <w:lang w:eastAsia="zh-CN" w:bidi="ar-SA"/>
        </w:rPr>
        <w:t>[</w:t>
      </w:r>
      <w:r w:rsidR="00E941D0">
        <w:rPr>
          <w:rFonts w:ascii="mylotus" w:eastAsia="SimSun" w:hAnsi="mylotus" w:cs="mylotus"/>
          <w:sz w:val="26"/>
          <w:szCs w:val="26"/>
          <w:rtl/>
          <w:lang w:eastAsia="zh-CN" w:bidi="ar-SA"/>
        </w:rPr>
        <w:t>القمر: 1</w:t>
      </w:r>
      <w:r w:rsidR="00E941D0" w:rsidRPr="00845435">
        <w:rPr>
          <w:rFonts w:ascii="mylotus" w:eastAsia="SimSun" w:hAnsi="mylotus" w:cs="mylotus"/>
          <w:sz w:val="26"/>
          <w:szCs w:val="26"/>
          <w:rtl/>
          <w:lang w:eastAsia="zh-CN" w:bidi="ar-SA"/>
        </w:rPr>
        <w:t>]</w:t>
      </w:r>
      <w:r w:rsidR="00E941D0">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A92C16">
        <w:rPr>
          <w:rFonts w:eastAsia="SimSun" w:cs="B Zar" w:hint="cs"/>
          <w:sz w:val="28"/>
          <w:szCs w:val="28"/>
          <w:rtl/>
          <w:lang w:eastAsia="zh-CN"/>
        </w:rPr>
        <w:t>قيامت نزديک و ماه دو نصف مي‌گردد» و از آن جمله خارج شدن آتش از سرزمين حجاز كه بخاطر آن گردن شترها در بصري روشن</w:t>
      </w:r>
      <w:r w:rsidR="00F37225">
        <w:rPr>
          <w:rFonts w:eastAsia="SimSun" w:cs="B Zar" w:hint="cs"/>
          <w:sz w:val="28"/>
          <w:szCs w:val="28"/>
          <w:rtl/>
          <w:lang w:eastAsia="zh-CN"/>
        </w:rPr>
        <w:t xml:space="preserve"> مي‌</w:t>
      </w:r>
      <w:r w:rsidRPr="00A92C16">
        <w:rPr>
          <w:rFonts w:eastAsia="SimSun" w:cs="B Zar" w:hint="cs"/>
          <w:sz w:val="28"/>
          <w:szCs w:val="28"/>
          <w:rtl/>
          <w:lang w:eastAsia="zh-CN"/>
        </w:rPr>
        <w:t>گردد. شيخين از ابوهريره</w:t>
      </w:r>
      <w:r w:rsidRPr="00A92C16">
        <w:rPr>
          <w:rFonts w:eastAsia="SimSun" w:cs="CTraditional Arabic" w:hint="cs"/>
          <w:sz w:val="28"/>
          <w:szCs w:val="28"/>
          <w:rtl/>
          <w:lang w:eastAsia="zh-CN"/>
        </w:rPr>
        <w:t>س</w:t>
      </w:r>
      <w:r w:rsidRPr="00A92C16">
        <w:rPr>
          <w:rFonts w:eastAsia="SimSun" w:cs="B Zar" w:hint="cs"/>
          <w:sz w:val="28"/>
          <w:szCs w:val="28"/>
          <w:rtl/>
          <w:lang w:eastAsia="zh-CN"/>
        </w:rPr>
        <w:t xml:space="preserve"> روايت</w:t>
      </w:r>
      <w:r w:rsidR="00F37225">
        <w:rPr>
          <w:rFonts w:eastAsia="SimSun" w:cs="B Zar" w:hint="cs"/>
          <w:sz w:val="28"/>
          <w:szCs w:val="28"/>
          <w:rtl/>
          <w:lang w:eastAsia="zh-CN"/>
        </w:rPr>
        <w:t xml:space="preserve"> </w:t>
      </w:r>
      <w:r w:rsidR="001E63CD">
        <w:rPr>
          <w:rFonts w:eastAsia="SimSun" w:cs="B Zar" w:hint="cs"/>
          <w:sz w:val="28"/>
          <w:szCs w:val="28"/>
          <w:rtl/>
          <w:lang w:eastAsia="zh-CN"/>
        </w:rPr>
        <w:t>مي‌كنند</w:t>
      </w:r>
      <w:r w:rsidRPr="00A92C16">
        <w:rPr>
          <w:rFonts w:eastAsia="SimSun" w:cs="B Zar" w:hint="cs"/>
          <w:sz w:val="28"/>
          <w:szCs w:val="28"/>
          <w:rtl/>
          <w:lang w:eastAsia="zh-CN"/>
        </w:rPr>
        <w:t xml:space="preserve"> كه رسول الله</w:t>
      </w:r>
      <w:r w:rsidRPr="00A92C16">
        <w:rPr>
          <w:rFonts w:eastAsia="SimSun" w:cs="CTraditional Arabic" w:hint="cs"/>
          <w:sz w:val="28"/>
          <w:szCs w:val="28"/>
          <w:rtl/>
          <w:lang w:eastAsia="zh-CN"/>
        </w:rPr>
        <w:t>ص</w:t>
      </w:r>
      <w:r w:rsidRPr="00A92C16">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92C16">
        <w:rPr>
          <w:rFonts w:eastAsia="SimSun" w:cs="B Zar" w:hint="cs"/>
          <w:sz w:val="28"/>
          <w:szCs w:val="28"/>
          <w:rtl/>
          <w:lang w:eastAsia="zh-CN"/>
        </w:rPr>
        <w:t>:</w:t>
      </w:r>
      <w:r w:rsidR="00C25455">
        <w:rPr>
          <w:rFonts w:eastAsia="SimSun" w:cs="B Zar" w:hint="cs"/>
          <w:sz w:val="28"/>
          <w:szCs w:val="28"/>
          <w:rtl/>
          <w:lang w:eastAsia="zh-CN"/>
        </w:rPr>
        <w:t xml:space="preserve"> </w:t>
      </w:r>
      <w:r w:rsidR="00C25455" w:rsidRPr="00F66E82">
        <w:rPr>
          <w:rStyle w:val="Char4"/>
          <w:rFonts w:eastAsia="SimSun" w:hint="cs"/>
          <w:rtl/>
        </w:rPr>
        <w:t>«</w:t>
      </w:r>
      <w:r w:rsidRPr="00F66E82">
        <w:rPr>
          <w:rStyle w:val="Char4"/>
          <w:rFonts w:eastAsia="SimSun"/>
          <w:rtl/>
        </w:rPr>
        <w:t>لَا تَقُومُ السَّاعَةُ حَتَّى تَخْرُجَ نَارٌ مِنْ أَرْضِ الْحِجَازِ تُضِيءُ أَعْنَاقَ الْإِبِلِ بِبُصْرَى</w:t>
      </w:r>
      <w:r w:rsidRPr="00A92C16">
        <w:rPr>
          <w:rFonts w:eastAsia="SimSun" w:cs="Simplified Arabic"/>
          <w:szCs w:val="28"/>
          <w:vertAlign w:val="superscript"/>
          <w:rtl/>
          <w:lang w:eastAsia="zh-CN"/>
        </w:rPr>
        <w:footnoteReference w:id="189"/>
      </w:r>
      <w:r w:rsidRPr="00F66E82">
        <w:rPr>
          <w:rStyle w:val="Char4"/>
          <w:rFonts w:eastAsia="SimSun"/>
          <w:rtl/>
        </w:rPr>
        <w:t>»</w:t>
      </w:r>
      <w:r w:rsidRPr="00A92C16">
        <w:rPr>
          <w:rFonts w:eastAsia="SimSun" w:cs="Simplified Arabic"/>
          <w:szCs w:val="28"/>
          <w:vertAlign w:val="superscript"/>
          <w:rtl/>
          <w:lang w:eastAsia="zh-CN"/>
        </w:rPr>
        <w:footnoteReference w:id="190"/>
      </w:r>
      <w:r w:rsidR="00C25455">
        <w:rPr>
          <w:rFonts w:eastAsia="SimSun" w:cs="B Zar" w:hint="cs"/>
          <w:sz w:val="28"/>
          <w:szCs w:val="28"/>
          <w:rtl/>
          <w:lang w:eastAsia="zh-CN"/>
        </w:rPr>
        <w:t xml:space="preserve"> «</w:t>
      </w:r>
      <w:r w:rsidRPr="00A92C16">
        <w:rPr>
          <w:rFonts w:eastAsia="SimSun" w:cs="B Zar" w:hint="cs"/>
          <w:sz w:val="28"/>
          <w:szCs w:val="28"/>
          <w:rtl/>
          <w:lang w:eastAsia="zh-CN"/>
        </w:rPr>
        <w:t>قيامت برپا ن</w:t>
      </w:r>
      <w:r w:rsidR="00F15976">
        <w:rPr>
          <w:rFonts w:eastAsia="SimSun" w:cs="B Zar" w:hint="cs"/>
          <w:sz w:val="28"/>
          <w:szCs w:val="28"/>
          <w:rtl/>
          <w:lang w:eastAsia="zh-CN"/>
        </w:rPr>
        <w:t>مي‌شود</w:t>
      </w:r>
      <w:r w:rsidRPr="00A92C16">
        <w:rPr>
          <w:rFonts w:eastAsia="SimSun" w:cs="B Zar" w:hint="cs"/>
          <w:sz w:val="28"/>
          <w:szCs w:val="28"/>
          <w:rtl/>
          <w:lang w:eastAsia="zh-CN"/>
        </w:rPr>
        <w:t xml:space="preserve"> تا آتشي در حجاز برافروخته شود و گردن شتران را در بصري روشن گرداند» و اين آتش بر اساس آنچه پيامبر</w:t>
      </w:r>
      <w:r w:rsidRPr="00A92C16">
        <w:rPr>
          <w:rFonts w:eastAsia="SimSun" w:cs="CTraditional Arabic" w:hint="cs"/>
          <w:sz w:val="28"/>
          <w:szCs w:val="28"/>
          <w:rtl/>
          <w:lang w:eastAsia="zh-CN"/>
        </w:rPr>
        <w:t>ص</w:t>
      </w:r>
      <w:r w:rsidRPr="00A92C16">
        <w:rPr>
          <w:rFonts w:eastAsia="SimSun" w:cs="B Zar" w:hint="cs"/>
          <w:sz w:val="28"/>
          <w:szCs w:val="28"/>
          <w:rtl/>
          <w:lang w:eastAsia="zh-CN"/>
        </w:rPr>
        <w:t xml:space="preserve"> خبر داده بود در جمادي الثاني سال654 ه‍ كه خروج آن در قسمت شرقي مدينه بود، ظاهر شد و به سبب آن دره اي از آتش جاري شد و جماعتي از مردم آنجا و مردم شام نور آن را ديدند و مردم بصري گردن شتران در روشنايي آن همانگونه كه پيامبر</w:t>
      </w:r>
      <w:r w:rsidRPr="00A92C16">
        <w:rPr>
          <w:rFonts w:eastAsia="SimSun" w:cs="CTraditional Arabic" w:hint="cs"/>
          <w:sz w:val="28"/>
          <w:szCs w:val="28"/>
          <w:rtl/>
          <w:lang w:eastAsia="zh-CN"/>
        </w:rPr>
        <w:t>ص</w:t>
      </w:r>
      <w:r w:rsidRPr="00A92C16">
        <w:rPr>
          <w:rFonts w:eastAsia="SimSun" w:cs="B Zar" w:hint="cs"/>
          <w:sz w:val="28"/>
          <w:szCs w:val="28"/>
          <w:rtl/>
          <w:lang w:eastAsia="zh-CN"/>
        </w:rPr>
        <w:t xml:space="preserve"> خبر داده بود ديدند.</w:t>
      </w:r>
    </w:p>
    <w:p w:rsidR="00C46C17" w:rsidRDefault="00A92C16" w:rsidP="00EC6122">
      <w:pPr>
        <w:pStyle w:val="a3"/>
        <w:rPr>
          <w:rFonts w:hint="cs"/>
          <w:rtl/>
        </w:rPr>
      </w:pPr>
      <w:bookmarkStart w:id="527" w:name="_Toc291009139"/>
      <w:bookmarkStart w:id="528" w:name="_Toc291009498"/>
      <w:bookmarkStart w:id="529" w:name="_Toc346966556"/>
      <w:r w:rsidRPr="00A92C16">
        <w:rPr>
          <w:rFonts w:hint="cs"/>
          <w:rtl/>
        </w:rPr>
        <w:t>دسته دوم:</w:t>
      </w:r>
      <w:bookmarkEnd w:id="527"/>
      <w:bookmarkEnd w:id="528"/>
      <w:bookmarkEnd w:id="529"/>
    </w:p>
    <w:p w:rsidR="00A92C16" w:rsidRPr="00A92C16" w:rsidRDefault="00A92C16" w:rsidP="00AF3F00">
      <w:pPr>
        <w:bidi/>
        <w:ind w:firstLine="284"/>
        <w:jc w:val="lowKashida"/>
        <w:rPr>
          <w:rFonts w:eastAsia="SimSun" w:cs="B Zar" w:hint="cs"/>
          <w:sz w:val="28"/>
          <w:szCs w:val="28"/>
          <w:rtl/>
          <w:lang w:eastAsia="zh-CN"/>
        </w:rPr>
      </w:pPr>
      <w:r w:rsidRPr="00A92C16">
        <w:rPr>
          <w:rFonts w:eastAsia="SimSun" w:cs="Zar" w:hint="cs"/>
          <w:b/>
          <w:bCs/>
          <w:sz w:val="28"/>
          <w:szCs w:val="28"/>
          <w:rtl/>
          <w:lang w:eastAsia="zh-CN"/>
        </w:rPr>
        <w:t xml:space="preserve"> </w:t>
      </w:r>
      <w:r w:rsidRPr="00A92C16">
        <w:rPr>
          <w:rFonts w:eastAsia="SimSun" w:cs="B Zar" w:hint="cs"/>
          <w:sz w:val="28"/>
          <w:szCs w:val="28"/>
          <w:rtl/>
          <w:lang w:eastAsia="zh-CN"/>
        </w:rPr>
        <w:t>نشانه</w:t>
      </w:r>
      <w:r w:rsidR="00F37225">
        <w:rPr>
          <w:rFonts w:eastAsia="SimSun" w:cs="B Zar" w:hint="cs"/>
          <w:sz w:val="28"/>
          <w:szCs w:val="28"/>
          <w:rtl/>
          <w:lang w:eastAsia="zh-CN"/>
        </w:rPr>
        <w:t xml:space="preserve">‌هاي </w:t>
      </w:r>
      <w:r w:rsidRPr="00A92C16">
        <w:rPr>
          <w:rFonts w:eastAsia="SimSun" w:cs="B Zar" w:hint="cs"/>
          <w:sz w:val="28"/>
          <w:szCs w:val="28"/>
          <w:rtl/>
          <w:lang w:eastAsia="zh-CN"/>
        </w:rPr>
        <w:t>وسطي و آن عبارتند از نشانه</w:t>
      </w:r>
      <w:r w:rsidR="00EF0E66">
        <w:rPr>
          <w:rFonts w:eastAsia="SimSun" w:cs="B Zar" w:hint="cs"/>
          <w:sz w:val="28"/>
          <w:szCs w:val="28"/>
          <w:rtl/>
          <w:lang w:eastAsia="zh-CN"/>
        </w:rPr>
        <w:t xml:space="preserve">‌هايي </w:t>
      </w:r>
      <w:r w:rsidRPr="00A92C16">
        <w:rPr>
          <w:rFonts w:eastAsia="SimSun" w:cs="B Zar" w:hint="cs"/>
          <w:sz w:val="28"/>
          <w:szCs w:val="28"/>
          <w:rtl/>
          <w:lang w:eastAsia="zh-CN"/>
        </w:rPr>
        <w:t>كه ظاهر شده و پايان نيافته</w:t>
      </w:r>
      <w:r w:rsidR="00F37225">
        <w:rPr>
          <w:rFonts w:eastAsia="SimSun" w:cs="B Zar" w:hint="cs"/>
          <w:sz w:val="28"/>
          <w:szCs w:val="28"/>
          <w:rtl/>
          <w:lang w:eastAsia="zh-CN"/>
        </w:rPr>
        <w:t xml:space="preserve">‌اند </w:t>
      </w:r>
      <w:r w:rsidRPr="00A92C16">
        <w:rPr>
          <w:rFonts w:eastAsia="SimSun" w:cs="B Zar" w:hint="cs"/>
          <w:sz w:val="28"/>
          <w:szCs w:val="28"/>
          <w:rtl/>
          <w:lang w:eastAsia="zh-CN"/>
        </w:rPr>
        <w:t>بلكه زياد شده و به شدت منتشر شده‌اند. كه از آن جمله جاريه آقاي خود را به دنيا آورد و</w:t>
      </w:r>
      <w:r w:rsidR="007D536F">
        <w:rPr>
          <w:rFonts w:eastAsia="SimSun" w:cs="B Zar" w:hint="cs"/>
          <w:sz w:val="28"/>
          <w:szCs w:val="28"/>
          <w:rtl/>
          <w:lang w:eastAsia="zh-CN"/>
        </w:rPr>
        <w:t xml:space="preserve"> انسان‌هاي</w:t>
      </w:r>
      <w:r w:rsidRPr="00A92C16">
        <w:rPr>
          <w:rFonts w:eastAsia="SimSun" w:cs="B Zar" w:hint="cs"/>
          <w:sz w:val="28"/>
          <w:szCs w:val="28"/>
          <w:rtl/>
          <w:lang w:eastAsia="zh-CN"/>
        </w:rPr>
        <w:t xml:space="preserve"> پا برهنه، لخت، نيازمند و چوپان را مي‌بيني ساختمان‌هاي چند طبقه و بلند مي‌سازند. بر اساس آنچه در حديث جبريل مشهور است كه مسلم آن را در فصل اول از اين باب آورده كه</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92C16">
        <w:rPr>
          <w:rFonts w:eastAsia="SimSun" w:cs="B Zar" w:hint="cs"/>
          <w:sz w:val="28"/>
          <w:szCs w:val="28"/>
          <w:rtl/>
          <w:lang w:eastAsia="zh-CN"/>
        </w:rPr>
        <w:t>:</w:t>
      </w:r>
      <w:r w:rsidR="00C25455">
        <w:rPr>
          <w:rFonts w:ascii="Lotus Linotype" w:eastAsia="SimSun" w:hAnsi="Lotus Linotype" w:cs="Lotus Linotype"/>
          <w:sz w:val="28"/>
          <w:szCs w:val="28"/>
          <w:rtl/>
          <w:lang w:eastAsia="zh-CN"/>
        </w:rPr>
        <w:t xml:space="preserve"> </w:t>
      </w:r>
      <w:r w:rsidR="00C25455" w:rsidRPr="00F66E82">
        <w:rPr>
          <w:rStyle w:val="Char4"/>
          <w:rFonts w:eastAsia="SimSun"/>
          <w:rtl/>
        </w:rPr>
        <w:t>«</w:t>
      </w:r>
      <w:r w:rsidRPr="00F66E82">
        <w:rPr>
          <w:rStyle w:val="Char4"/>
          <w:rFonts w:eastAsia="SimSun"/>
          <w:rtl/>
        </w:rPr>
        <w:t>قَالَ فَأَخْبِرْنِي عَنْ السَّاعَةِ قَالَ مَا الْمَسْئُولُ عَنْهَا بِأَعْلَمَ مِنْ السَّائِلِ قَالَ فَأَخْبِرْنِي عَنْ أَمَارَتِهَا قَالَ أَنْ تَلِدَ الْأَمَةُ رَبَّتَهَا وَأَنْ تَرَى الْحُفَاةَ الْعُرَاةَ الْعَالَةَ رِعَاءَ الشَّاءِ يَتَطَاوَلُونَ فِي الْبُنْيَانِ»</w:t>
      </w:r>
      <w:r w:rsidRPr="00A92C16">
        <w:rPr>
          <w:rFonts w:eastAsia="SimSun" w:cs="Simplified Arabic"/>
          <w:szCs w:val="28"/>
          <w:vertAlign w:val="superscript"/>
          <w:rtl/>
          <w:lang w:eastAsia="zh-CN"/>
        </w:rPr>
        <w:footnoteReference w:id="191"/>
      </w:r>
      <w:r w:rsidR="00C25455">
        <w:rPr>
          <w:rFonts w:ascii="Lotus Linotype" w:eastAsia="SimSun" w:hAnsi="Lotus Linotype" w:cs="Lotus Linotype"/>
          <w:sz w:val="28"/>
          <w:szCs w:val="28"/>
          <w:rtl/>
          <w:lang w:eastAsia="zh-CN"/>
        </w:rPr>
        <w:t xml:space="preserve"> «</w:t>
      </w:r>
      <w:r w:rsidRPr="00A92C16">
        <w:rPr>
          <w:rFonts w:eastAsia="SimSun" w:cs="B Zar" w:hint="cs"/>
          <w:sz w:val="28"/>
          <w:szCs w:val="28"/>
          <w:rtl/>
          <w:lang w:eastAsia="zh-CN"/>
        </w:rPr>
        <w:t>گفت مرا از روز قيامت خبر ده، فرمود: پرسيده شده</w:t>
      </w:r>
      <w:r w:rsidR="00664ACA">
        <w:rPr>
          <w:rFonts w:eastAsia="SimSun" w:cs="B Zar" w:hint="cs"/>
          <w:sz w:val="28"/>
          <w:szCs w:val="28"/>
          <w:rtl/>
          <w:lang w:eastAsia="zh-CN"/>
        </w:rPr>
        <w:t xml:space="preserve"> (</w:t>
      </w:r>
      <w:r w:rsidRPr="00A92C16">
        <w:rPr>
          <w:rFonts w:eastAsia="SimSun" w:cs="B Zar" w:hint="cs"/>
          <w:sz w:val="28"/>
          <w:szCs w:val="28"/>
          <w:rtl/>
          <w:lang w:eastAsia="zh-CN"/>
        </w:rPr>
        <w:t>در اين مسأله) داناتر از سؤال كننده نيست، آن مرد گفت: پس مرا از نشانه</w:t>
      </w:r>
      <w:r w:rsidR="00F37225">
        <w:rPr>
          <w:rFonts w:eastAsia="SimSun" w:cs="B Zar" w:hint="cs"/>
          <w:sz w:val="28"/>
          <w:szCs w:val="28"/>
          <w:rtl/>
          <w:lang w:eastAsia="zh-CN"/>
        </w:rPr>
        <w:t xml:space="preserve">‌هاي </w:t>
      </w:r>
      <w:r w:rsidRPr="00A92C16">
        <w:rPr>
          <w:rFonts w:eastAsia="SimSun" w:cs="B Zar" w:hint="cs"/>
          <w:sz w:val="28"/>
          <w:szCs w:val="28"/>
          <w:rtl/>
          <w:lang w:eastAsia="zh-CN"/>
        </w:rPr>
        <w:t>قيامت باخبر ساز، فرمود: آنكه كنيز آقايش را بزايد، و آنكه پا و تن برهنگان بينوا، و چوپان گوسفندان را ببيني كه به برافراشتن كاخ</w:t>
      </w:r>
      <w:r w:rsidR="00664ACA">
        <w:rPr>
          <w:rFonts w:eastAsia="SimSun" w:cs="B Zar" w:hint="cs"/>
          <w:sz w:val="28"/>
          <w:szCs w:val="28"/>
          <w:rtl/>
          <w:lang w:eastAsia="zh-CN"/>
        </w:rPr>
        <w:t xml:space="preserve"> (</w:t>
      </w:r>
      <w:r w:rsidRPr="00A92C16">
        <w:rPr>
          <w:rFonts w:eastAsia="SimSun" w:cs="B Zar" w:hint="cs"/>
          <w:sz w:val="28"/>
          <w:szCs w:val="28"/>
          <w:rtl/>
          <w:lang w:eastAsia="zh-CN"/>
        </w:rPr>
        <w:t>و زياده روي در ساختمان) بپردازند.» و از آن جمله خارج شدن سي دجال كه همگي ادعاي نبوت</w:t>
      </w:r>
      <w:r w:rsidR="00F37225">
        <w:rPr>
          <w:rFonts w:eastAsia="SimSun" w:cs="B Zar" w:hint="cs"/>
          <w:sz w:val="28"/>
          <w:szCs w:val="28"/>
          <w:rtl/>
          <w:lang w:eastAsia="zh-CN"/>
        </w:rPr>
        <w:t xml:space="preserve"> </w:t>
      </w:r>
      <w:r w:rsidR="001E63CD">
        <w:rPr>
          <w:rFonts w:eastAsia="SimSun" w:cs="B Zar" w:hint="cs"/>
          <w:sz w:val="28"/>
          <w:szCs w:val="28"/>
          <w:rtl/>
          <w:lang w:eastAsia="zh-CN"/>
        </w:rPr>
        <w:t>مي‌كنند</w:t>
      </w:r>
      <w:r w:rsidRPr="00A92C16">
        <w:rPr>
          <w:rFonts w:eastAsia="SimSun" w:cs="B Zar" w:hint="cs"/>
          <w:sz w:val="28"/>
          <w:szCs w:val="28"/>
          <w:rtl/>
          <w:lang w:eastAsia="zh-CN"/>
        </w:rPr>
        <w:t xml:space="preserve"> همانگونه كه در حديث ابوهريره</w:t>
      </w:r>
      <w:r w:rsidRPr="00A92C16">
        <w:rPr>
          <w:rFonts w:eastAsia="SimSun" w:cs="CTraditional Arabic" w:hint="cs"/>
          <w:sz w:val="28"/>
          <w:szCs w:val="28"/>
          <w:rtl/>
          <w:lang w:eastAsia="zh-CN"/>
        </w:rPr>
        <w:t>س</w:t>
      </w:r>
      <w:r w:rsidRPr="00A92C16">
        <w:rPr>
          <w:rFonts w:eastAsia="SimSun" w:cs="B Zar" w:hint="cs"/>
          <w:sz w:val="28"/>
          <w:szCs w:val="28"/>
          <w:rtl/>
          <w:lang w:eastAsia="zh-CN"/>
        </w:rPr>
        <w:t xml:space="preserve"> روايت است كه رسول الله</w:t>
      </w:r>
      <w:r w:rsidRPr="00A92C16">
        <w:rPr>
          <w:rFonts w:eastAsia="SimSun" w:cs="CTraditional Arabic" w:hint="cs"/>
          <w:sz w:val="28"/>
          <w:szCs w:val="28"/>
          <w:rtl/>
          <w:lang w:eastAsia="zh-CN"/>
        </w:rPr>
        <w:t>ص</w:t>
      </w:r>
      <w:r w:rsidRPr="00A92C16">
        <w:rPr>
          <w:rFonts w:eastAsia="SimSun" w:cs="B Zar" w:hint="cs"/>
          <w:sz w:val="28"/>
          <w:szCs w:val="28"/>
          <w:rtl/>
          <w:lang w:eastAsia="zh-CN"/>
        </w:rPr>
        <w:t xml:space="preserve"> فرمودند:</w:t>
      </w:r>
      <w:r w:rsidR="00C25455">
        <w:rPr>
          <w:rFonts w:ascii="Lotus Linotype" w:eastAsia="SimSun" w:hAnsi="Lotus Linotype" w:cs="Lotus Linotype"/>
          <w:sz w:val="28"/>
          <w:szCs w:val="28"/>
          <w:rtl/>
          <w:lang w:eastAsia="zh-CN"/>
        </w:rPr>
        <w:t xml:space="preserve"> </w:t>
      </w:r>
      <w:r w:rsidR="00C25455" w:rsidRPr="00F66E82">
        <w:rPr>
          <w:rStyle w:val="Char4"/>
          <w:rFonts w:eastAsia="SimSun"/>
          <w:rtl/>
        </w:rPr>
        <w:t>«</w:t>
      </w:r>
      <w:r w:rsidRPr="00F66E82">
        <w:rPr>
          <w:rStyle w:val="Char4"/>
          <w:rFonts w:eastAsia="SimSun"/>
          <w:rtl/>
        </w:rPr>
        <w:t>لَا تَقُومُ السَّاعَةُ حَتَّى يُبْعَثَ دَجَّالُونَ كَذَّابُونَ قَرِيبًا مِنْ ثَلَاثِينَ كُلُّهُمْ يَزْعُمُ أَنَّهُ رَسُولُ اللَّهِ»</w:t>
      </w:r>
      <w:r w:rsidRPr="00A92C16">
        <w:rPr>
          <w:rFonts w:eastAsia="SimSun" w:cs="Simplified Arabic"/>
          <w:szCs w:val="28"/>
          <w:vertAlign w:val="superscript"/>
          <w:rtl/>
          <w:lang w:eastAsia="zh-CN"/>
        </w:rPr>
        <w:footnoteReference w:id="192"/>
      </w:r>
      <w:r w:rsidR="00C25455">
        <w:rPr>
          <w:rFonts w:eastAsia="SimSun" w:cs="B Zar" w:hint="cs"/>
          <w:sz w:val="28"/>
          <w:szCs w:val="28"/>
          <w:rtl/>
          <w:lang w:eastAsia="zh-CN"/>
        </w:rPr>
        <w:t xml:space="preserve"> «</w:t>
      </w:r>
      <w:r w:rsidRPr="00A92C16">
        <w:rPr>
          <w:rFonts w:eastAsia="SimSun" w:cs="B Zar" w:hint="cs"/>
          <w:sz w:val="28"/>
          <w:szCs w:val="28"/>
          <w:rtl/>
          <w:lang w:eastAsia="zh-CN"/>
        </w:rPr>
        <w:t>قيامت بر پا ن</w:t>
      </w:r>
      <w:r w:rsidR="00F15976">
        <w:rPr>
          <w:rFonts w:eastAsia="SimSun" w:cs="B Zar" w:hint="cs"/>
          <w:sz w:val="28"/>
          <w:szCs w:val="28"/>
          <w:rtl/>
          <w:lang w:eastAsia="zh-CN"/>
        </w:rPr>
        <w:t>مي‌شود</w:t>
      </w:r>
      <w:r w:rsidRPr="00A92C16">
        <w:rPr>
          <w:rFonts w:eastAsia="SimSun" w:cs="B Zar" w:hint="cs"/>
          <w:sz w:val="28"/>
          <w:szCs w:val="28"/>
          <w:rtl/>
          <w:lang w:eastAsia="zh-CN"/>
        </w:rPr>
        <w:t xml:space="preserve"> مگر اينکه دجالهاي کذابي حدود سي نفر که همه آنان ادعاي نبوت مي‌کنند، ظاهر شوند» و در سنن ابوداود و ترمذي از ثوبان روايت است كه پيامبر</w:t>
      </w:r>
      <w:r w:rsidRPr="00A92C16">
        <w:rPr>
          <w:rFonts w:eastAsia="SimSun" w:cs="CTraditional Arabic" w:hint="cs"/>
          <w:sz w:val="28"/>
          <w:szCs w:val="28"/>
          <w:rtl/>
          <w:lang w:eastAsia="zh-CN"/>
        </w:rPr>
        <w:t>ص</w:t>
      </w:r>
      <w:r w:rsidRPr="00A92C16">
        <w:rPr>
          <w:rFonts w:eastAsia="SimSun" w:cs="B Zar" w:hint="cs"/>
          <w:sz w:val="28"/>
          <w:szCs w:val="28"/>
          <w:rtl/>
          <w:lang w:eastAsia="zh-CN"/>
        </w:rPr>
        <w:t xml:space="preserve"> فرمودند:</w:t>
      </w:r>
      <w:r w:rsidR="00C25455">
        <w:rPr>
          <w:rFonts w:ascii="Lotus Linotype" w:eastAsia="SimSun" w:hAnsi="Lotus Linotype" w:cs="Lotus Linotype"/>
          <w:sz w:val="28"/>
          <w:szCs w:val="28"/>
          <w:rtl/>
          <w:lang w:eastAsia="zh-CN"/>
        </w:rPr>
        <w:t xml:space="preserve"> </w:t>
      </w:r>
      <w:r w:rsidR="00C25455" w:rsidRPr="00F66E82">
        <w:rPr>
          <w:rStyle w:val="Char4"/>
          <w:rFonts w:eastAsia="SimSun"/>
          <w:rtl/>
        </w:rPr>
        <w:t>«</w:t>
      </w:r>
      <w:r w:rsidRPr="00F66E82">
        <w:rPr>
          <w:rStyle w:val="Char4"/>
          <w:rFonts w:eastAsia="SimSun"/>
          <w:rtl/>
        </w:rPr>
        <w:t>وَإِنَّهُ سَيَكُونُ فِي أُمَّتِي كَذَّابُونَ ثَلَاثُونَ كُلُّهُمْ يَزْعُمُ أَنَّهُ نَبِيٌّ وَأَنَا خَاتَمُ النَّبِيِّينَ لَا نَبِيَّ بَعْدِي»</w:t>
      </w:r>
      <w:r w:rsidRPr="00A92C16">
        <w:rPr>
          <w:rFonts w:eastAsia="SimSun" w:cs="Simplified Arabic"/>
          <w:szCs w:val="28"/>
          <w:vertAlign w:val="superscript"/>
          <w:rtl/>
          <w:lang w:eastAsia="zh-CN"/>
        </w:rPr>
        <w:footnoteReference w:id="193"/>
      </w:r>
      <w:r w:rsidR="00C25455">
        <w:rPr>
          <w:rFonts w:eastAsia="SimSun" w:cs="B Zar" w:hint="cs"/>
          <w:sz w:val="28"/>
          <w:szCs w:val="28"/>
          <w:rtl/>
          <w:lang w:eastAsia="zh-CN"/>
        </w:rPr>
        <w:t xml:space="preserve"> «</w:t>
      </w:r>
      <w:r w:rsidRPr="00A92C16">
        <w:rPr>
          <w:rFonts w:eastAsia="SimSun" w:cs="B Zar" w:hint="cs"/>
          <w:sz w:val="28"/>
          <w:szCs w:val="28"/>
          <w:rtl/>
          <w:lang w:eastAsia="zh-CN"/>
        </w:rPr>
        <w:t>همانا در امت من سي نفر مدعي نبوت دروغين ظاهر مي‌شوند و هر يک از آنان گمان مي‌کند پيامبر خدا است در حالي که من خاتم انبياء هستم و پيامبري بعد از من نخواهد آمد».</w:t>
      </w:r>
    </w:p>
    <w:p w:rsidR="00A92C16" w:rsidRDefault="00A92C16" w:rsidP="00AF3F00">
      <w:pPr>
        <w:bidi/>
        <w:ind w:firstLine="284"/>
        <w:jc w:val="lowKashida"/>
        <w:rPr>
          <w:rFonts w:eastAsia="SimSun" w:cs="B Zar" w:hint="cs"/>
          <w:sz w:val="28"/>
          <w:szCs w:val="28"/>
          <w:rtl/>
          <w:lang w:eastAsia="zh-CN"/>
        </w:rPr>
      </w:pPr>
      <w:r w:rsidRPr="00A92C16">
        <w:rPr>
          <w:rFonts w:eastAsia="SimSun" w:cs="B Zar" w:hint="cs"/>
          <w:sz w:val="28"/>
          <w:szCs w:val="28"/>
          <w:rtl/>
          <w:lang w:eastAsia="zh-CN"/>
        </w:rPr>
        <w:t>از آن جمله ظاهر شدن كوهي از طلا در فرات كه مردم بخاطر آن با همديگر</w:t>
      </w:r>
      <w:r w:rsidR="00F37225">
        <w:rPr>
          <w:rFonts w:eastAsia="SimSun" w:cs="B Zar" w:hint="cs"/>
          <w:sz w:val="28"/>
          <w:szCs w:val="28"/>
          <w:rtl/>
          <w:lang w:eastAsia="zh-CN"/>
        </w:rPr>
        <w:t xml:space="preserve"> مي‌</w:t>
      </w:r>
      <w:r w:rsidRPr="00A92C16">
        <w:rPr>
          <w:rFonts w:eastAsia="SimSun" w:cs="B Zar" w:hint="cs"/>
          <w:sz w:val="28"/>
          <w:szCs w:val="28"/>
          <w:rtl/>
          <w:lang w:eastAsia="zh-CN"/>
        </w:rPr>
        <w:t>جنگند. ابوهريره</w:t>
      </w:r>
      <w:r w:rsidRPr="00A92C16">
        <w:rPr>
          <w:rFonts w:eastAsia="SimSun" w:cs="CTraditional Arabic" w:hint="cs"/>
          <w:sz w:val="28"/>
          <w:szCs w:val="28"/>
          <w:rtl/>
          <w:lang w:eastAsia="zh-CN"/>
        </w:rPr>
        <w:t>س</w:t>
      </w:r>
      <w:r w:rsidRPr="00A92C16">
        <w:rPr>
          <w:rFonts w:eastAsia="SimSun" w:cs="B Zar" w:hint="cs"/>
          <w:sz w:val="28"/>
          <w:szCs w:val="28"/>
          <w:rtl/>
          <w:lang w:eastAsia="zh-CN"/>
        </w:rPr>
        <w:t xml:space="preserve"> از پيامبر</w:t>
      </w:r>
      <w:r w:rsidRPr="00A92C16">
        <w:rPr>
          <w:rFonts w:eastAsia="SimSun" w:cs="CTraditional Arabic" w:hint="cs"/>
          <w:sz w:val="28"/>
          <w:szCs w:val="28"/>
          <w:rtl/>
          <w:lang w:eastAsia="zh-CN"/>
        </w:rPr>
        <w:t>ص</w:t>
      </w:r>
      <w:r w:rsidRPr="00A92C16">
        <w:rPr>
          <w:rFonts w:eastAsia="SimSun" w:cs="B Zar" w:hint="cs"/>
          <w:sz w:val="28"/>
          <w:szCs w:val="28"/>
          <w:rtl/>
          <w:lang w:eastAsia="zh-CN"/>
        </w:rPr>
        <w:t xml:space="preserve"> روايت</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A92C16">
        <w:rPr>
          <w:rFonts w:eastAsia="SimSun" w:cs="B Zar" w:hint="cs"/>
          <w:sz w:val="28"/>
          <w:szCs w:val="28"/>
          <w:rtl/>
          <w:lang w:eastAsia="zh-CN"/>
        </w:rPr>
        <w:t xml:space="preserve"> كه فرمودند:</w:t>
      </w:r>
      <w:r w:rsidR="00C25455">
        <w:rPr>
          <w:rFonts w:ascii="Lotus Linotype" w:eastAsia="SimSun" w:hAnsi="Lotus Linotype" w:cs="Lotus Linotype"/>
          <w:sz w:val="28"/>
          <w:szCs w:val="28"/>
          <w:rtl/>
          <w:lang w:eastAsia="zh-CN"/>
        </w:rPr>
        <w:t xml:space="preserve"> </w:t>
      </w:r>
      <w:r w:rsidR="00C25455" w:rsidRPr="00F66E82">
        <w:rPr>
          <w:rStyle w:val="Char4"/>
          <w:rFonts w:eastAsia="SimSun"/>
          <w:rtl/>
        </w:rPr>
        <w:t>«</w:t>
      </w:r>
      <w:r w:rsidRPr="00F66E82">
        <w:rPr>
          <w:rStyle w:val="Char4"/>
          <w:rFonts w:eastAsia="SimSun"/>
          <w:rtl/>
        </w:rPr>
        <w:t>لَا تَقُومُ السَّاعَةُ حَتَّى يَحْسِرَ الْفُرَاتُ عَنْ جَبَلٍ مِنْ ذَهَبٍ يَقْتَتِلُ النَّاسُ عَلَيْهِ فَيُقْتَلُ مِنْ كُلِّ مِائَةٍ تِسْعَةٌ وَتِسْعُونَ وَيَقُولُ كُلُّ رَجُلٍ مِنْهُمْ لَعَلِّي أَكُونُ أَنَا الَّذِي أَنْجُو»</w:t>
      </w:r>
      <w:r w:rsidRPr="00A92C16">
        <w:rPr>
          <w:rFonts w:eastAsia="SimSun" w:cs="Simplified Arabic"/>
          <w:szCs w:val="28"/>
          <w:vertAlign w:val="superscript"/>
          <w:rtl/>
          <w:lang w:eastAsia="zh-CN"/>
        </w:rPr>
        <w:footnoteReference w:id="194"/>
      </w:r>
      <w:r w:rsidR="00C25455">
        <w:rPr>
          <w:rFonts w:ascii="Lotus Linotype" w:eastAsia="SimSun" w:hAnsi="Lotus Linotype" w:cs="Lotus Linotype"/>
          <w:sz w:val="28"/>
          <w:szCs w:val="28"/>
          <w:rtl/>
          <w:lang w:eastAsia="zh-CN"/>
        </w:rPr>
        <w:t xml:space="preserve"> «</w:t>
      </w:r>
      <w:r w:rsidRPr="00A92C16">
        <w:rPr>
          <w:rFonts w:eastAsia="SimSun" w:cs="B Zar" w:hint="cs"/>
          <w:sz w:val="28"/>
          <w:szCs w:val="28"/>
          <w:rtl/>
          <w:lang w:eastAsia="zh-CN"/>
        </w:rPr>
        <w:t>قيامت بر پا ن</w:t>
      </w:r>
      <w:r w:rsidR="00F15976">
        <w:rPr>
          <w:rFonts w:eastAsia="SimSun" w:cs="B Zar" w:hint="cs"/>
          <w:sz w:val="28"/>
          <w:szCs w:val="28"/>
          <w:rtl/>
          <w:lang w:eastAsia="zh-CN"/>
        </w:rPr>
        <w:t>مي‌شود</w:t>
      </w:r>
      <w:r w:rsidRPr="00A92C16">
        <w:rPr>
          <w:rFonts w:eastAsia="SimSun" w:cs="B Zar" w:hint="cs"/>
          <w:sz w:val="28"/>
          <w:szCs w:val="28"/>
          <w:rtl/>
          <w:lang w:eastAsia="zh-CN"/>
        </w:rPr>
        <w:t xml:space="preserve"> تا اينکه رود فرات کوهي از طلا را کشف</w:t>
      </w:r>
      <w:r w:rsidR="00664ACA">
        <w:rPr>
          <w:rFonts w:eastAsia="SimSun" w:cs="B Zar" w:hint="cs"/>
          <w:sz w:val="28"/>
          <w:szCs w:val="28"/>
          <w:rtl/>
          <w:lang w:eastAsia="zh-CN"/>
        </w:rPr>
        <w:t xml:space="preserve"> (</w:t>
      </w:r>
      <w:r w:rsidRPr="00A92C16">
        <w:rPr>
          <w:rFonts w:eastAsia="SimSun" w:cs="B Zar" w:hint="cs"/>
          <w:sz w:val="28"/>
          <w:szCs w:val="28"/>
          <w:rtl/>
          <w:lang w:eastAsia="zh-CN"/>
        </w:rPr>
        <w:t>ظاهر) کند. مردم بر سر آن بجنگند و نود و نه در صد آنان کشته مي‌شوند و همه مي‌گويند شايد من زنده بمانم» و اين علامتي است كه فاصله واقع شدن آن زياد نيست.</w:t>
      </w:r>
    </w:p>
    <w:p w:rsidR="00C46C17" w:rsidRDefault="00A92C16" w:rsidP="00EC6122">
      <w:pPr>
        <w:pStyle w:val="a3"/>
        <w:rPr>
          <w:rFonts w:hint="cs"/>
          <w:rtl/>
        </w:rPr>
      </w:pPr>
      <w:bookmarkStart w:id="530" w:name="_Toc291009140"/>
      <w:bookmarkStart w:id="531" w:name="_Toc291009499"/>
      <w:bookmarkStart w:id="532" w:name="_Toc346966557"/>
      <w:r w:rsidRPr="00A92C16">
        <w:rPr>
          <w:rFonts w:hint="cs"/>
          <w:rtl/>
        </w:rPr>
        <w:t>دسته سوم:</w:t>
      </w:r>
      <w:bookmarkEnd w:id="530"/>
      <w:bookmarkEnd w:id="531"/>
      <w:bookmarkEnd w:id="532"/>
      <w:r w:rsidRPr="00A92C16">
        <w:rPr>
          <w:rFonts w:hint="cs"/>
          <w:rtl/>
        </w:rPr>
        <w:t xml:space="preserve"> </w:t>
      </w:r>
    </w:p>
    <w:p w:rsidR="00A92C16" w:rsidRPr="00A92C16" w:rsidRDefault="00A92C16" w:rsidP="00F66E82">
      <w:pPr>
        <w:bidi/>
        <w:ind w:firstLine="284"/>
        <w:jc w:val="both"/>
        <w:rPr>
          <w:rFonts w:eastAsia="SimSun" w:cs="B Zar" w:hint="cs"/>
          <w:sz w:val="28"/>
          <w:szCs w:val="28"/>
          <w:rtl/>
          <w:lang w:eastAsia="zh-CN"/>
        </w:rPr>
      </w:pPr>
      <w:r w:rsidRPr="00A92C16">
        <w:rPr>
          <w:rFonts w:eastAsia="SimSun" w:cs="B Zar" w:hint="cs"/>
          <w:sz w:val="28"/>
          <w:szCs w:val="28"/>
          <w:rtl/>
          <w:lang w:eastAsia="zh-CN"/>
        </w:rPr>
        <w:t>نشانه</w:t>
      </w:r>
      <w:r w:rsidR="00F37225">
        <w:rPr>
          <w:rFonts w:eastAsia="SimSun" w:cs="B Zar" w:hint="cs"/>
          <w:sz w:val="28"/>
          <w:szCs w:val="28"/>
          <w:rtl/>
          <w:lang w:eastAsia="zh-CN"/>
        </w:rPr>
        <w:t xml:space="preserve">‌هاي </w:t>
      </w:r>
      <w:r w:rsidRPr="00A92C16">
        <w:rPr>
          <w:rFonts w:eastAsia="SimSun" w:cs="B Zar" w:hint="cs"/>
          <w:sz w:val="28"/>
          <w:szCs w:val="28"/>
          <w:rtl/>
          <w:lang w:eastAsia="zh-CN"/>
        </w:rPr>
        <w:t>بزرگ است و هنگامي كه ظاهر شوند قيامت به دنبال آن</w:t>
      </w:r>
      <w:r w:rsidR="00F37225">
        <w:rPr>
          <w:rFonts w:eastAsia="SimSun" w:cs="B Zar" w:hint="cs"/>
          <w:sz w:val="28"/>
          <w:szCs w:val="28"/>
          <w:rtl/>
          <w:lang w:eastAsia="zh-CN"/>
        </w:rPr>
        <w:t xml:space="preserve"> مي‌</w:t>
      </w:r>
      <w:r w:rsidRPr="00A92C16">
        <w:rPr>
          <w:rFonts w:eastAsia="SimSun" w:cs="B Zar" w:hint="cs"/>
          <w:sz w:val="28"/>
          <w:szCs w:val="28"/>
          <w:rtl/>
          <w:lang w:eastAsia="zh-CN"/>
        </w:rPr>
        <w:t>آيد كه ده علامت و نشانه</w:t>
      </w:r>
      <w:r w:rsidR="00F37225">
        <w:rPr>
          <w:rFonts w:eastAsia="SimSun" w:cs="B Zar" w:hint="cs"/>
          <w:sz w:val="28"/>
          <w:szCs w:val="28"/>
          <w:rtl/>
          <w:lang w:eastAsia="zh-CN"/>
        </w:rPr>
        <w:t xml:space="preserve"> مي‌</w:t>
      </w:r>
      <w:r w:rsidRPr="00A92C16">
        <w:rPr>
          <w:rFonts w:eastAsia="SimSun" w:cs="B Zar" w:hint="cs"/>
          <w:sz w:val="28"/>
          <w:szCs w:val="28"/>
          <w:rtl/>
          <w:lang w:eastAsia="zh-CN"/>
        </w:rPr>
        <w:t>باشند كه هيچكدام از</w:t>
      </w:r>
      <w:r w:rsidR="00F37225">
        <w:rPr>
          <w:rFonts w:eastAsia="SimSun" w:cs="B Zar" w:hint="cs"/>
          <w:sz w:val="28"/>
          <w:szCs w:val="28"/>
          <w:rtl/>
          <w:lang w:eastAsia="zh-CN"/>
        </w:rPr>
        <w:t xml:space="preserve"> آن‌ها </w:t>
      </w:r>
      <w:r w:rsidRPr="00A92C16">
        <w:rPr>
          <w:rFonts w:eastAsia="SimSun" w:cs="B Zar" w:hint="cs"/>
          <w:sz w:val="28"/>
          <w:szCs w:val="28"/>
          <w:rtl/>
          <w:lang w:eastAsia="zh-CN"/>
        </w:rPr>
        <w:t>ظاهر نشده</w:t>
      </w:r>
      <w:r w:rsidR="00F37225">
        <w:rPr>
          <w:rFonts w:eastAsia="SimSun" w:cs="B Zar" w:hint="cs"/>
          <w:sz w:val="28"/>
          <w:szCs w:val="28"/>
          <w:rtl/>
          <w:lang w:eastAsia="zh-CN"/>
        </w:rPr>
        <w:t>‌اند.</w:t>
      </w:r>
      <w:r w:rsidRPr="00A92C16">
        <w:rPr>
          <w:rFonts w:eastAsia="SimSun" w:cs="B Zar" w:hint="cs"/>
          <w:sz w:val="28"/>
          <w:szCs w:val="28"/>
          <w:rtl/>
          <w:lang w:eastAsia="zh-CN"/>
        </w:rPr>
        <w:t xml:space="preserve"> مسلم در صحيحش از حذيفه بن اسيد روايت</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A92C16">
        <w:rPr>
          <w:rFonts w:eastAsia="SimSun" w:cs="B Zar" w:hint="cs"/>
          <w:sz w:val="28"/>
          <w:szCs w:val="28"/>
          <w:rtl/>
          <w:lang w:eastAsia="zh-CN"/>
        </w:rPr>
        <w:t xml:space="preserve"> كه گفت:</w:t>
      </w:r>
      <w:r w:rsidR="00C25455">
        <w:rPr>
          <w:rFonts w:ascii="Lotus Linotype" w:eastAsia="SimSun" w:hAnsi="Lotus Linotype" w:cs="Lotus Linotype"/>
          <w:sz w:val="28"/>
          <w:szCs w:val="28"/>
          <w:rtl/>
          <w:lang w:eastAsia="zh-CN"/>
        </w:rPr>
        <w:t xml:space="preserve"> </w:t>
      </w:r>
      <w:r w:rsidR="00C25455" w:rsidRPr="00F66E82">
        <w:rPr>
          <w:rStyle w:val="Char4"/>
          <w:rFonts w:eastAsia="SimSun"/>
          <w:rtl/>
        </w:rPr>
        <w:t>«</w:t>
      </w:r>
      <w:r w:rsidRPr="00F66E82">
        <w:rPr>
          <w:rStyle w:val="Char4"/>
          <w:rFonts w:eastAsia="SimSun"/>
          <w:rtl/>
        </w:rPr>
        <w:t>اطَّلَعَ النَّبِيُّ صَلَّى اللَّهُ عَلَيْهِ وَسَلَّمَ عَلَيْنَا وَنَحْنُ نَتَذَاكَرُ فَقَالَ مَا تَذَاكَرُونَ قَالُوا نَذْكُرُ السَّاعَةَ قَالَ</w:t>
      </w:r>
      <w:r w:rsidR="00F37225" w:rsidRPr="00F66E82">
        <w:rPr>
          <w:rStyle w:val="Char4"/>
          <w:rFonts w:eastAsia="SimSun"/>
          <w:rtl/>
        </w:rPr>
        <w:t xml:space="preserve"> آن</w:t>
      </w:r>
      <w:r w:rsidR="00F37225" w:rsidRPr="00F66E82">
        <w:rPr>
          <w:rStyle w:val="Char4"/>
          <w:rFonts w:eastAsia="SimSun" w:hint="cs"/>
          <w:rtl/>
        </w:rPr>
        <w:t>‌ها</w:t>
      </w:r>
      <w:r w:rsidR="00F37225" w:rsidRPr="00F66E82">
        <w:rPr>
          <w:rStyle w:val="Char4"/>
          <w:rFonts w:eastAsia="SimSun"/>
          <w:rtl/>
        </w:rPr>
        <w:t xml:space="preserve"> </w:t>
      </w:r>
      <w:r w:rsidRPr="00F66E82">
        <w:rPr>
          <w:rStyle w:val="Char4"/>
          <w:rFonts w:eastAsia="SimSun"/>
          <w:rtl/>
        </w:rPr>
        <w:t>لَنْ تَقُومَ حَتَّى تَرَوْنَ قَبْلَهَا عَشْرَ آيَاتٍ فَذَكَرَ الدُّخَانَ وَالدَّجَّالَ وَالدَّابَّةَ وَطُلُوعَ الشَّمْسِ مِنْ مَغْرِبِهَا وَنُزُولَ عِيسَى ابْنِ مَرْيَمَ صَلَّى اللَّهُ عَلَيْهِ وَسَلَّمَ وَيَأَجُوجَ وَمَأْجُوجَ وَثَلَاثَةَ خُسُوفٍ خَسْفٌ بِالْمَشْرِقِ وَخَسْفٌ بِالْمَغْرِبِ وَخَسْفٌ بِجَزِيرَةِ الْعَرَبِ وَآخِرُ ذَلِكَ نَارٌ تَخْرُجُ مِنْ الْيَمَنِ تَطْرُدُ النَّاسَ إِلَى مَحْشَرِهِمْ»</w:t>
      </w:r>
      <w:r w:rsidRPr="00A92C16">
        <w:rPr>
          <w:rFonts w:eastAsia="SimSun" w:cs="Simplified Arabic"/>
          <w:szCs w:val="28"/>
          <w:vertAlign w:val="superscript"/>
          <w:rtl/>
          <w:lang w:eastAsia="zh-CN"/>
        </w:rPr>
        <w:footnoteReference w:id="195"/>
      </w:r>
      <w:r w:rsidR="00C25455">
        <w:rPr>
          <w:rFonts w:eastAsia="SimSun" w:cs="B Zar" w:hint="cs"/>
          <w:sz w:val="28"/>
          <w:szCs w:val="28"/>
          <w:rtl/>
          <w:lang w:eastAsia="zh-CN"/>
        </w:rPr>
        <w:t xml:space="preserve"> «</w:t>
      </w:r>
      <w:r w:rsidRPr="00A92C16">
        <w:rPr>
          <w:rFonts w:eastAsia="SimSun" w:cs="B Zar" w:hint="cs"/>
          <w:sz w:val="28"/>
          <w:szCs w:val="28"/>
          <w:rtl/>
          <w:lang w:eastAsia="zh-CN"/>
        </w:rPr>
        <w:t>پيامبر</w:t>
      </w:r>
      <w:r w:rsidRPr="00A92C16">
        <w:rPr>
          <w:rFonts w:eastAsia="SimSun" w:cs="CTraditional Arabic" w:hint="cs"/>
          <w:sz w:val="28"/>
          <w:szCs w:val="28"/>
          <w:rtl/>
          <w:lang w:eastAsia="zh-CN"/>
        </w:rPr>
        <w:t>ص</w:t>
      </w:r>
      <w:r w:rsidRPr="00A92C16">
        <w:rPr>
          <w:rFonts w:eastAsia="SimSun" w:cs="B Zar" w:hint="cs"/>
          <w:sz w:val="28"/>
          <w:szCs w:val="28"/>
          <w:rtl/>
          <w:lang w:eastAsia="zh-CN"/>
        </w:rPr>
        <w:t xml:space="preserve"> بر ما وارد شد در حاليكه ما مشغول گفتگو با هم بوديم. فرمود: درمورد چه چيز داريد صحبت</w:t>
      </w:r>
      <w:r w:rsidR="00F37225">
        <w:rPr>
          <w:rFonts w:eastAsia="SimSun" w:cs="B Zar" w:hint="cs"/>
          <w:sz w:val="28"/>
          <w:szCs w:val="28"/>
          <w:rtl/>
          <w:lang w:eastAsia="zh-CN"/>
        </w:rPr>
        <w:t xml:space="preserve"> مي‌</w:t>
      </w:r>
      <w:r w:rsidRPr="00A92C16">
        <w:rPr>
          <w:rFonts w:eastAsia="SimSun" w:cs="B Zar" w:hint="cs"/>
          <w:sz w:val="28"/>
          <w:szCs w:val="28"/>
          <w:rtl/>
          <w:lang w:eastAsia="zh-CN"/>
        </w:rPr>
        <w:t>كنيد؟ گفتند: در مورد قيامت. فرمود: قيامت برپا</w:t>
      </w:r>
      <w:r w:rsidR="00F37225">
        <w:rPr>
          <w:rFonts w:eastAsia="SimSun" w:cs="B Zar" w:hint="cs"/>
          <w:sz w:val="28"/>
          <w:szCs w:val="28"/>
          <w:rtl/>
          <w:lang w:eastAsia="zh-CN"/>
        </w:rPr>
        <w:t xml:space="preserve"> نمي‌</w:t>
      </w:r>
      <w:r w:rsidRPr="00A92C16">
        <w:rPr>
          <w:rFonts w:eastAsia="SimSun" w:cs="B Zar" w:hint="cs"/>
          <w:sz w:val="28"/>
          <w:szCs w:val="28"/>
          <w:rtl/>
          <w:lang w:eastAsia="zh-CN"/>
        </w:rPr>
        <w:t xml:space="preserve">گردد تا ده نشانه آن نيايد كه عبارتند از:1.دخان2.دجال3.دابه4. طلوع نمودن خورشيد از غرب5.نزول عيسي بن مريم </w:t>
      </w:r>
      <w:r w:rsidRPr="00A92C16">
        <w:rPr>
          <w:rFonts w:eastAsia="SimSun" w:cs="CTraditional Arabic" w:hint="cs"/>
          <w:sz w:val="28"/>
          <w:szCs w:val="28"/>
          <w:rtl/>
          <w:lang w:eastAsia="zh-CN"/>
        </w:rPr>
        <w:t>ص</w:t>
      </w:r>
      <w:r w:rsidR="00F66E82">
        <w:rPr>
          <w:rFonts w:eastAsia="SimSun" w:cs="CTraditional Arabic" w:hint="cs"/>
          <w:sz w:val="28"/>
          <w:szCs w:val="28"/>
          <w:rtl/>
          <w:lang w:eastAsia="zh-CN"/>
        </w:rPr>
        <w:t xml:space="preserve"> </w:t>
      </w:r>
      <w:r w:rsidRPr="00A92C16">
        <w:rPr>
          <w:rFonts w:eastAsia="SimSun" w:cs="B Zar" w:hint="cs"/>
          <w:sz w:val="28"/>
          <w:szCs w:val="28"/>
          <w:rtl/>
          <w:lang w:eastAsia="zh-CN"/>
        </w:rPr>
        <w:t>6.يأجوج و مأجوج7و8و9. روي دادن سه خسوف</w:t>
      </w:r>
      <w:r w:rsidRPr="00A92C16">
        <w:rPr>
          <w:rFonts w:eastAsia="SimSun" w:cs="Lotus"/>
          <w:b/>
          <w:bCs/>
          <w:szCs w:val="28"/>
          <w:vertAlign w:val="superscript"/>
          <w:rtl/>
          <w:lang w:eastAsia="zh-CN"/>
        </w:rPr>
        <w:footnoteReference w:id="196"/>
      </w:r>
      <w:r w:rsidRPr="00A92C16">
        <w:rPr>
          <w:rFonts w:eastAsia="SimSun" w:cs="B Zar" w:hint="cs"/>
          <w:sz w:val="28"/>
          <w:szCs w:val="28"/>
          <w:rtl/>
          <w:lang w:eastAsia="zh-CN"/>
        </w:rPr>
        <w:t xml:space="preserve"> كه يكي در مشرق، يكي در مغرب و ديگري در جزير</w:t>
      </w:r>
      <w:r w:rsidRPr="00A92C16">
        <w:rPr>
          <w:rFonts w:ascii="Lotus Linotype" w:eastAsia="SimSun" w:hAnsi="Lotus Linotype" w:cs="Lotus Linotype"/>
          <w:sz w:val="28"/>
          <w:szCs w:val="28"/>
          <w:rtl/>
          <w:lang w:eastAsia="zh-CN"/>
        </w:rPr>
        <w:t>ة</w:t>
      </w:r>
      <w:r w:rsidRPr="00A92C16">
        <w:rPr>
          <w:rFonts w:eastAsia="SimSun" w:cs="B Zar" w:hint="cs"/>
          <w:sz w:val="28"/>
          <w:szCs w:val="28"/>
          <w:rtl/>
          <w:lang w:eastAsia="zh-CN"/>
        </w:rPr>
        <w:t xml:space="preserve"> العرب روي</w:t>
      </w:r>
      <w:r w:rsidR="00F37225">
        <w:rPr>
          <w:rFonts w:eastAsia="SimSun" w:cs="B Zar" w:hint="cs"/>
          <w:sz w:val="28"/>
          <w:szCs w:val="28"/>
          <w:rtl/>
          <w:lang w:eastAsia="zh-CN"/>
        </w:rPr>
        <w:t xml:space="preserve"> مي‌</w:t>
      </w:r>
      <w:r w:rsidRPr="00A92C16">
        <w:rPr>
          <w:rFonts w:eastAsia="SimSun" w:cs="B Zar" w:hint="cs"/>
          <w:sz w:val="28"/>
          <w:szCs w:val="28"/>
          <w:rtl/>
          <w:lang w:eastAsia="zh-CN"/>
        </w:rPr>
        <w:t>دهد10.آتشي كه از يمن خارج</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A92C16">
        <w:rPr>
          <w:rFonts w:eastAsia="SimSun" w:cs="B Zar" w:hint="cs"/>
          <w:sz w:val="28"/>
          <w:szCs w:val="28"/>
          <w:rtl/>
          <w:lang w:eastAsia="zh-CN"/>
        </w:rPr>
        <w:t xml:space="preserve"> و مردم را به سوي مكان قيامت فراري</w:t>
      </w:r>
      <w:r w:rsidR="00F37225">
        <w:rPr>
          <w:rFonts w:eastAsia="SimSun" w:cs="B Zar" w:hint="cs"/>
          <w:sz w:val="28"/>
          <w:szCs w:val="28"/>
          <w:rtl/>
          <w:lang w:eastAsia="zh-CN"/>
        </w:rPr>
        <w:t xml:space="preserve"> مي‌</w:t>
      </w:r>
      <w:r w:rsidRPr="00A92C16">
        <w:rPr>
          <w:rFonts w:eastAsia="SimSun" w:cs="B Zar" w:hint="cs"/>
          <w:sz w:val="28"/>
          <w:szCs w:val="28"/>
          <w:rtl/>
          <w:lang w:eastAsia="zh-CN"/>
        </w:rPr>
        <w:t>دهد.» و در بعضي احاديث ديگر مهدي، خراب شدن كعبه، بلند گرديدن قرآن از زمين ذكر گرديده كه ذكر آن خواهد آمد.</w:t>
      </w:r>
    </w:p>
    <w:p w:rsidR="00A92C16" w:rsidRPr="00A92C16" w:rsidRDefault="00A92C16" w:rsidP="00AF3F00">
      <w:pPr>
        <w:bidi/>
        <w:ind w:firstLine="284"/>
        <w:jc w:val="lowKashida"/>
        <w:rPr>
          <w:rFonts w:eastAsia="SimSun" w:cs="B Zar" w:hint="cs"/>
          <w:sz w:val="28"/>
          <w:szCs w:val="28"/>
          <w:rtl/>
          <w:lang w:eastAsia="zh-CN"/>
        </w:rPr>
      </w:pPr>
      <w:r w:rsidRPr="00A92C16">
        <w:rPr>
          <w:rFonts w:eastAsia="SimSun" w:cs="B Zar" w:hint="cs"/>
          <w:sz w:val="28"/>
          <w:szCs w:val="28"/>
          <w:rtl/>
          <w:lang w:eastAsia="zh-CN"/>
        </w:rPr>
        <w:t>و اكثر محققين اهل علم بر اين باورند كه علامت</w:t>
      </w:r>
      <w:r w:rsidR="00F66E82">
        <w:rPr>
          <w:rFonts w:eastAsia="SimSun" w:cs="B Zar" w:hint="cs"/>
          <w:sz w:val="28"/>
          <w:szCs w:val="28"/>
          <w:rtl/>
          <w:lang w:eastAsia="zh-CN"/>
        </w:rPr>
        <w:t>‌</w:t>
      </w:r>
      <w:r w:rsidRPr="00A92C16">
        <w:rPr>
          <w:rFonts w:eastAsia="SimSun" w:cs="B Zar" w:hint="cs"/>
          <w:sz w:val="28"/>
          <w:szCs w:val="28"/>
          <w:rtl/>
          <w:lang w:eastAsia="zh-CN"/>
        </w:rPr>
        <w:t>هاي بزرگ قيامت اين ده تا</w:t>
      </w:r>
      <w:r w:rsidR="00F37225">
        <w:rPr>
          <w:rFonts w:eastAsia="SimSun" w:cs="B Zar" w:hint="cs"/>
          <w:sz w:val="28"/>
          <w:szCs w:val="28"/>
          <w:rtl/>
          <w:lang w:eastAsia="zh-CN"/>
        </w:rPr>
        <w:t xml:space="preserve"> مي‌</w:t>
      </w:r>
      <w:r w:rsidRPr="00A92C16">
        <w:rPr>
          <w:rFonts w:eastAsia="SimSun" w:cs="B Zar" w:hint="cs"/>
          <w:sz w:val="28"/>
          <w:szCs w:val="28"/>
          <w:rtl/>
          <w:lang w:eastAsia="zh-CN"/>
        </w:rPr>
        <w:t>باشند و اين سه و آنچه در حديث حذيفه بن اسيد ذكر شده جدا از روي دادن خسوف هستند و اينكه</w:t>
      </w:r>
      <w:r w:rsidR="00F37225">
        <w:rPr>
          <w:rFonts w:eastAsia="SimSun" w:cs="B Zar" w:hint="cs"/>
          <w:sz w:val="28"/>
          <w:szCs w:val="28"/>
          <w:rtl/>
          <w:lang w:eastAsia="zh-CN"/>
        </w:rPr>
        <w:t xml:space="preserve"> اين‌ها </w:t>
      </w:r>
      <w:r w:rsidRPr="00A92C16">
        <w:rPr>
          <w:rFonts w:eastAsia="SimSun" w:cs="B Zar" w:hint="cs"/>
          <w:sz w:val="28"/>
          <w:szCs w:val="28"/>
          <w:rtl/>
          <w:lang w:eastAsia="zh-CN"/>
        </w:rPr>
        <w:t>از علامتهاي قيامت هستند شكي نيست همانگونه كه نص حديث بر واقع شدن آن قبل از نشانه دهم دلالت دارد و اين مقدمه اي براي آن است و براي اين گفته در روايت ديگري، حديث حذيفه بن اسيد گواه است و مسلم همچنين آن را روايت كرده و در آن خسوف را در ذكر بر غير آن از علامتها بيان داشته آنجا كه پيامبر</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92C16">
        <w:rPr>
          <w:rFonts w:eastAsia="SimSun" w:cs="B Zar" w:hint="cs"/>
          <w:sz w:val="28"/>
          <w:szCs w:val="28"/>
          <w:rtl/>
          <w:lang w:eastAsia="zh-CN"/>
        </w:rPr>
        <w:t>:</w:t>
      </w:r>
      <w:r w:rsidR="00C25455">
        <w:rPr>
          <w:rFonts w:ascii="Lotus Linotype" w:eastAsia="SimSun" w:hAnsi="Lotus Linotype" w:cs="Lotus Linotype"/>
          <w:sz w:val="28"/>
          <w:szCs w:val="28"/>
          <w:rtl/>
          <w:lang w:eastAsia="zh-CN"/>
        </w:rPr>
        <w:t xml:space="preserve"> </w:t>
      </w:r>
      <w:r w:rsidR="00C25455" w:rsidRPr="00F66E82">
        <w:rPr>
          <w:rStyle w:val="Char4"/>
          <w:rFonts w:eastAsia="SimSun"/>
          <w:rtl/>
        </w:rPr>
        <w:t>«</w:t>
      </w:r>
      <w:r w:rsidRPr="00F66E82">
        <w:rPr>
          <w:rStyle w:val="Char4"/>
          <w:rFonts w:eastAsia="SimSun"/>
          <w:rtl/>
        </w:rPr>
        <w:t>إِنَّ السَّاعَةَ لَا تَكُونُ حَتَّى تَكُونَ عَشْرُ آيَاتٍ خَسْفٌ بِالْمَشْرِقِ وَخَسْفٌ بِالْمَغْرِبِ وَخَسْفٌ فِي جَزِيرَةِ الْعَرَبِ وَالدُّخَانُ وَالدَّجَّالُ»</w:t>
      </w:r>
      <w:r w:rsidR="00704A27" w:rsidRPr="00F66E82">
        <w:rPr>
          <w:rStyle w:val="Char4"/>
          <w:rFonts w:eastAsia="SimSun"/>
          <w:rtl/>
        </w:rPr>
        <w:t>..)</w:t>
      </w:r>
      <w:r w:rsidRPr="00A92C16">
        <w:rPr>
          <w:rFonts w:eastAsia="SimSun" w:cs="Simplified Arabic"/>
          <w:szCs w:val="28"/>
          <w:vertAlign w:val="superscript"/>
          <w:rtl/>
          <w:lang w:eastAsia="zh-CN"/>
        </w:rPr>
        <w:footnoteReference w:id="197"/>
      </w:r>
      <w:r w:rsidR="00C25455">
        <w:rPr>
          <w:rFonts w:eastAsia="SimSun" w:cs="B Zar" w:hint="cs"/>
          <w:sz w:val="28"/>
          <w:szCs w:val="28"/>
          <w:rtl/>
          <w:lang w:eastAsia="zh-CN"/>
        </w:rPr>
        <w:t xml:space="preserve"> «</w:t>
      </w:r>
      <w:r w:rsidRPr="00A92C16">
        <w:rPr>
          <w:rFonts w:eastAsia="SimSun" w:cs="B Zar" w:hint="cs"/>
          <w:sz w:val="28"/>
          <w:szCs w:val="28"/>
          <w:rtl/>
          <w:lang w:eastAsia="zh-CN"/>
        </w:rPr>
        <w:t>قيامت برپا</w:t>
      </w:r>
      <w:r w:rsidR="00F37225">
        <w:rPr>
          <w:rFonts w:eastAsia="SimSun" w:cs="B Zar" w:hint="cs"/>
          <w:sz w:val="28"/>
          <w:szCs w:val="28"/>
          <w:rtl/>
          <w:lang w:eastAsia="zh-CN"/>
        </w:rPr>
        <w:t xml:space="preserve"> ن</w:t>
      </w:r>
      <w:r w:rsidR="00F15976">
        <w:rPr>
          <w:rFonts w:eastAsia="SimSun" w:cs="B Zar" w:hint="cs"/>
          <w:sz w:val="28"/>
          <w:szCs w:val="28"/>
          <w:rtl/>
          <w:lang w:eastAsia="zh-CN"/>
        </w:rPr>
        <w:t>مي‌شود</w:t>
      </w:r>
      <w:r w:rsidRPr="00A92C16">
        <w:rPr>
          <w:rFonts w:eastAsia="SimSun" w:cs="B Zar" w:hint="cs"/>
          <w:sz w:val="28"/>
          <w:szCs w:val="28"/>
          <w:rtl/>
          <w:lang w:eastAsia="zh-CN"/>
        </w:rPr>
        <w:t xml:space="preserve"> تا ده نشانه</w:t>
      </w:r>
      <w:r w:rsidR="00F37225">
        <w:rPr>
          <w:rFonts w:eastAsia="SimSun" w:cs="B Zar" w:hint="cs"/>
          <w:sz w:val="28"/>
          <w:szCs w:val="28"/>
          <w:rtl/>
          <w:lang w:eastAsia="zh-CN"/>
        </w:rPr>
        <w:t xml:space="preserve"> مي‌</w:t>
      </w:r>
      <w:r w:rsidRPr="00A92C16">
        <w:rPr>
          <w:rFonts w:eastAsia="SimSun" w:cs="B Zar" w:hint="cs"/>
          <w:sz w:val="28"/>
          <w:szCs w:val="28"/>
          <w:rtl/>
          <w:lang w:eastAsia="zh-CN"/>
        </w:rPr>
        <w:t>آيد: خسوف در مشرق، خسوف در مغرب و خسوف در جزير</w:t>
      </w:r>
      <w:r w:rsidRPr="00A92C16">
        <w:rPr>
          <w:rFonts w:ascii="Lotus Linotype" w:eastAsia="SimSun" w:hAnsi="Lotus Linotype" w:cs="Lotus Linotype"/>
          <w:sz w:val="28"/>
          <w:szCs w:val="28"/>
          <w:rtl/>
          <w:lang w:eastAsia="zh-CN"/>
        </w:rPr>
        <w:t>ة</w:t>
      </w:r>
      <w:r w:rsidRPr="00A92C16">
        <w:rPr>
          <w:rFonts w:eastAsia="SimSun" w:cs="B Zar" w:hint="cs"/>
          <w:sz w:val="28"/>
          <w:szCs w:val="28"/>
          <w:rtl/>
          <w:lang w:eastAsia="zh-CN"/>
        </w:rPr>
        <w:t xml:space="preserve"> العرب، دخان، دجال و </w:t>
      </w:r>
      <w:r w:rsidRPr="00A92C16">
        <w:rPr>
          <w:rFonts w:eastAsia="SimSun" w:cs="Lotus" w:hint="cs"/>
          <w:sz w:val="28"/>
          <w:szCs w:val="28"/>
          <w:rtl/>
          <w:lang w:eastAsia="zh-CN"/>
        </w:rPr>
        <w:t>…</w:t>
      </w:r>
      <w:r w:rsidRPr="00A92C16">
        <w:rPr>
          <w:rFonts w:eastAsia="SimSun" w:cs="B Zar" w:hint="cs"/>
          <w:sz w:val="28"/>
          <w:szCs w:val="28"/>
          <w:rtl/>
          <w:lang w:eastAsia="zh-CN"/>
        </w:rPr>
        <w:t>» سپس بقيه نشانه</w:t>
      </w:r>
      <w:r w:rsidR="00F37225">
        <w:rPr>
          <w:rFonts w:eastAsia="SimSun" w:cs="B Zar" w:hint="cs"/>
          <w:sz w:val="28"/>
          <w:szCs w:val="28"/>
          <w:rtl/>
          <w:lang w:eastAsia="zh-CN"/>
        </w:rPr>
        <w:t xml:space="preserve">‌ها </w:t>
      </w:r>
      <w:r w:rsidRPr="00A92C16">
        <w:rPr>
          <w:rFonts w:eastAsia="SimSun" w:cs="B Zar" w:hint="cs"/>
          <w:sz w:val="28"/>
          <w:szCs w:val="28"/>
          <w:rtl/>
          <w:lang w:eastAsia="zh-CN"/>
        </w:rPr>
        <w:t>را ذكر كرده است. قرطبي</w:t>
      </w:r>
      <w:r w:rsidR="00F37225">
        <w:rPr>
          <w:rFonts w:eastAsia="SimSun" w:cs="B Zar" w:hint="cs"/>
          <w:sz w:val="28"/>
          <w:szCs w:val="28"/>
          <w:rtl/>
          <w:lang w:eastAsia="zh-CN"/>
        </w:rPr>
        <w:t xml:space="preserve"> </w:t>
      </w:r>
      <w:r w:rsidR="00F57E48">
        <w:rPr>
          <w:rFonts w:eastAsia="SimSun" w:cs="B Zar" w:hint="cs"/>
          <w:sz w:val="28"/>
          <w:szCs w:val="28"/>
          <w:rtl/>
          <w:lang w:eastAsia="zh-CN"/>
        </w:rPr>
        <w:t>مي‌گويد</w:t>
      </w:r>
      <w:r w:rsidRPr="00A92C16">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664ACA" w:rsidRPr="00F66E82">
        <w:rPr>
          <w:rStyle w:val="Char4"/>
          <w:rFonts w:eastAsia="SimSun"/>
          <w:rtl/>
        </w:rPr>
        <w:t>(</w:t>
      </w:r>
      <w:r w:rsidRPr="00F66E82">
        <w:rPr>
          <w:rStyle w:val="Char4"/>
          <w:rFonts w:eastAsia="SimSun"/>
          <w:rtl/>
        </w:rPr>
        <w:t>فأول الآيات على ما في هذه الرواية الخسوفات الثلاثة وقد وقع بعضها في زمن النبي صَلَّى اللَّهُ عَلَيْهِ وَسَلِّم ذكره ابن وهب</w:t>
      </w:r>
      <w:r w:rsidR="00704A27" w:rsidRPr="00F66E82">
        <w:rPr>
          <w:rStyle w:val="Char4"/>
          <w:rFonts w:eastAsia="SimSun"/>
          <w:rtl/>
        </w:rPr>
        <w:t>...)</w:t>
      </w:r>
      <w:r w:rsidR="00C25455">
        <w:rPr>
          <w:rFonts w:eastAsia="SimSun" w:cs="B Zar" w:hint="cs"/>
          <w:sz w:val="28"/>
          <w:szCs w:val="28"/>
          <w:rtl/>
          <w:lang w:eastAsia="zh-CN"/>
        </w:rPr>
        <w:t xml:space="preserve"> «</w:t>
      </w:r>
      <w:r w:rsidRPr="00A92C16">
        <w:rPr>
          <w:rFonts w:eastAsia="SimSun" w:cs="B Zar" w:hint="cs"/>
          <w:sz w:val="28"/>
          <w:szCs w:val="28"/>
          <w:rtl/>
          <w:lang w:eastAsia="zh-CN"/>
        </w:rPr>
        <w:t>از اولين نشانه</w:t>
      </w:r>
      <w:r w:rsidR="00F37225">
        <w:rPr>
          <w:rFonts w:eastAsia="SimSun" w:cs="B Zar" w:hint="cs"/>
          <w:sz w:val="28"/>
          <w:szCs w:val="28"/>
          <w:rtl/>
          <w:lang w:eastAsia="zh-CN"/>
        </w:rPr>
        <w:t xml:space="preserve">‌ها </w:t>
      </w:r>
      <w:r w:rsidRPr="00A92C16">
        <w:rPr>
          <w:rFonts w:eastAsia="SimSun" w:cs="B Zar" w:hint="cs"/>
          <w:sz w:val="28"/>
          <w:szCs w:val="28"/>
          <w:rtl/>
          <w:lang w:eastAsia="zh-CN"/>
        </w:rPr>
        <w:t>در اين روايت خسوف سه گانه است كه بعضي از آن در زمان پيامبر</w:t>
      </w:r>
      <w:r w:rsidRPr="00A92C16">
        <w:rPr>
          <w:rFonts w:eastAsia="SimSun" w:cs="CTraditional Arabic" w:hint="cs"/>
          <w:sz w:val="28"/>
          <w:szCs w:val="28"/>
          <w:rtl/>
          <w:lang w:eastAsia="zh-CN"/>
        </w:rPr>
        <w:t xml:space="preserve"> </w:t>
      </w:r>
      <w:r w:rsidR="00075A45">
        <w:rPr>
          <w:rFonts w:eastAsia="SimSun" w:cs="B Zar" w:hint="cs"/>
          <w:sz w:val="28"/>
          <w:szCs w:val="28"/>
          <w:rtl/>
          <w:lang w:eastAsia="zh-CN"/>
        </w:rPr>
        <w:t>صلی الله عليه وسلم</w:t>
      </w:r>
      <w:r w:rsidRPr="00075A45">
        <w:rPr>
          <w:rFonts w:eastAsia="SimSun" w:cs="B Zar" w:hint="cs"/>
          <w:sz w:val="28"/>
          <w:szCs w:val="28"/>
          <w:rtl/>
          <w:lang w:eastAsia="zh-CN"/>
        </w:rPr>
        <w:t xml:space="preserve"> </w:t>
      </w:r>
      <w:r w:rsidRPr="00A92C16">
        <w:rPr>
          <w:rFonts w:eastAsia="SimSun" w:cs="B Zar" w:hint="cs"/>
          <w:sz w:val="28"/>
          <w:szCs w:val="28"/>
          <w:rtl/>
          <w:lang w:eastAsia="zh-CN"/>
        </w:rPr>
        <w:t>كه ابن وهب ذكر كرده واقع شده است». و در زير براي اين ده علامت به تفصيل با دلايل تقديم</w:t>
      </w:r>
      <w:r w:rsidR="00F37225">
        <w:rPr>
          <w:rFonts w:eastAsia="SimSun" w:cs="B Zar" w:hint="cs"/>
          <w:sz w:val="28"/>
          <w:szCs w:val="28"/>
          <w:rtl/>
          <w:lang w:eastAsia="zh-CN"/>
        </w:rPr>
        <w:t xml:space="preserve"> مي‌</w:t>
      </w:r>
      <w:r w:rsidRPr="00A92C16">
        <w:rPr>
          <w:rFonts w:eastAsia="SimSun" w:cs="B Zar" w:hint="cs"/>
          <w:sz w:val="28"/>
          <w:szCs w:val="28"/>
          <w:rtl/>
          <w:lang w:eastAsia="zh-CN"/>
        </w:rPr>
        <w:t>گردد:</w:t>
      </w:r>
    </w:p>
    <w:p w:rsidR="00A92C16" w:rsidRPr="00A92C16" w:rsidRDefault="00A92C16" w:rsidP="00EC6122">
      <w:pPr>
        <w:pStyle w:val="a3"/>
        <w:rPr>
          <w:rFonts w:hint="cs"/>
          <w:rtl/>
        </w:rPr>
      </w:pPr>
      <w:bookmarkStart w:id="533" w:name="_Toc291009141"/>
      <w:bookmarkStart w:id="534" w:name="_Toc291009500"/>
      <w:bookmarkStart w:id="535" w:name="_Toc346966558"/>
      <w:r w:rsidRPr="00A92C16">
        <w:rPr>
          <w:rFonts w:hint="cs"/>
          <w:rtl/>
        </w:rPr>
        <w:t>علامت اول: خروج مهدي</w:t>
      </w:r>
      <w:bookmarkEnd w:id="533"/>
      <w:bookmarkEnd w:id="534"/>
      <w:bookmarkEnd w:id="535"/>
    </w:p>
    <w:p w:rsidR="00A92C16" w:rsidRDefault="00A92C16" w:rsidP="00F66E82">
      <w:pPr>
        <w:bidi/>
        <w:ind w:firstLine="284"/>
        <w:jc w:val="lowKashida"/>
        <w:rPr>
          <w:rFonts w:eastAsia="SimSun" w:cs="B Zar" w:hint="cs"/>
          <w:sz w:val="28"/>
          <w:szCs w:val="28"/>
          <w:rtl/>
          <w:lang w:eastAsia="zh-CN"/>
        </w:rPr>
      </w:pPr>
      <w:r w:rsidRPr="00A92C16">
        <w:rPr>
          <w:rFonts w:eastAsia="SimSun" w:cs="B Zar" w:hint="cs"/>
          <w:sz w:val="28"/>
          <w:szCs w:val="28"/>
          <w:rtl/>
          <w:lang w:eastAsia="zh-CN"/>
        </w:rPr>
        <w:t>و او مردي از اهل بيت است و از فرزندان حسن بن علي</w:t>
      </w:r>
      <w:r w:rsidRPr="00A92C16">
        <w:rPr>
          <w:rFonts w:eastAsia="SimSun" w:cs="CTraditional Arabic" w:hint="cs"/>
          <w:sz w:val="28"/>
          <w:szCs w:val="28"/>
          <w:rtl/>
          <w:lang w:eastAsia="zh-CN"/>
        </w:rPr>
        <w:t>م</w:t>
      </w:r>
      <w:r w:rsidRPr="00A92C16">
        <w:rPr>
          <w:rFonts w:eastAsia="SimSun" w:cs="B Zar" w:hint="cs"/>
          <w:sz w:val="28"/>
          <w:szCs w:val="28"/>
          <w:rtl/>
          <w:lang w:eastAsia="zh-CN"/>
        </w:rPr>
        <w:t xml:space="preserve"> متولد</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A92C16">
        <w:rPr>
          <w:rFonts w:eastAsia="SimSun" w:cs="B Zar" w:hint="cs"/>
          <w:sz w:val="28"/>
          <w:szCs w:val="28"/>
          <w:rtl/>
          <w:lang w:eastAsia="zh-CN"/>
        </w:rPr>
        <w:t xml:space="preserve"> و در حاليكه زمين پر از ظلم و ستم است از عدل و داد پر</w:t>
      </w:r>
      <w:r w:rsidR="00F37225">
        <w:rPr>
          <w:rFonts w:eastAsia="SimSun" w:cs="B Zar" w:hint="cs"/>
          <w:sz w:val="28"/>
          <w:szCs w:val="28"/>
          <w:rtl/>
          <w:lang w:eastAsia="zh-CN"/>
        </w:rPr>
        <w:t xml:space="preserve"> مي‌</w:t>
      </w:r>
      <w:r w:rsidRPr="00A92C16">
        <w:rPr>
          <w:rFonts w:eastAsia="SimSun" w:cs="B Zar" w:hint="cs"/>
          <w:sz w:val="28"/>
          <w:szCs w:val="28"/>
          <w:rtl/>
          <w:lang w:eastAsia="zh-CN"/>
        </w:rPr>
        <w:t>نمايد. اسمش موافق اسم پيامبر</w:t>
      </w:r>
      <w:r w:rsidRPr="00A92C16">
        <w:rPr>
          <w:rFonts w:eastAsia="SimSun" w:cs="CTraditional Arabic" w:hint="cs"/>
          <w:sz w:val="28"/>
          <w:szCs w:val="28"/>
          <w:rtl/>
          <w:lang w:eastAsia="zh-CN"/>
        </w:rPr>
        <w:t xml:space="preserve"> </w:t>
      </w:r>
      <w:r w:rsidRPr="00075A45">
        <w:rPr>
          <w:rFonts w:eastAsia="SimSun" w:cs="B Zar" w:hint="cs"/>
          <w:sz w:val="28"/>
          <w:szCs w:val="28"/>
          <w:rtl/>
          <w:lang w:eastAsia="zh-CN"/>
        </w:rPr>
        <w:t xml:space="preserve">صلی الله عليه وسلم </w:t>
      </w:r>
      <w:r w:rsidRPr="00A92C16">
        <w:rPr>
          <w:rFonts w:eastAsia="SimSun" w:cs="B Zar" w:hint="cs"/>
          <w:sz w:val="28"/>
          <w:szCs w:val="28"/>
          <w:rtl/>
          <w:lang w:eastAsia="zh-CN"/>
        </w:rPr>
        <w:t>و اسم پدرش موافق اسم پدر پيامبر</w:t>
      </w:r>
      <w:r w:rsidRPr="00A92C16">
        <w:rPr>
          <w:rFonts w:eastAsia="SimSun" w:cs="CTraditional Arabic" w:hint="cs"/>
          <w:sz w:val="28"/>
          <w:szCs w:val="28"/>
          <w:rtl/>
          <w:lang w:eastAsia="zh-CN"/>
        </w:rPr>
        <w:t>ص</w:t>
      </w:r>
      <w:r w:rsidRPr="00A92C16">
        <w:rPr>
          <w:rFonts w:eastAsia="SimSun" w:cs="B Zar" w:hint="cs"/>
          <w:sz w:val="28"/>
          <w:szCs w:val="28"/>
          <w:rtl/>
          <w:lang w:eastAsia="zh-CN"/>
        </w:rPr>
        <w:t xml:space="preserve"> است. ابوداود و ترمذي از عبدالله بن مسعود</w:t>
      </w:r>
      <w:r w:rsidRPr="00A92C16">
        <w:rPr>
          <w:rFonts w:eastAsia="SimSun" w:cs="CTraditional Arabic" w:hint="cs"/>
          <w:sz w:val="28"/>
          <w:szCs w:val="28"/>
          <w:rtl/>
          <w:lang w:eastAsia="zh-CN"/>
        </w:rPr>
        <w:t>س</w:t>
      </w:r>
      <w:r w:rsidRPr="00A92C16">
        <w:rPr>
          <w:rFonts w:eastAsia="SimSun" w:cs="B Zar" w:hint="cs"/>
          <w:sz w:val="28"/>
          <w:szCs w:val="28"/>
          <w:rtl/>
          <w:lang w:eastAsia="zh-CN"/>
        </w:rPr>
        <w:t xml:space="preserve"> روايت</w:t>
      </w:r>
      <w:r w:rsidR="00F37225">
        <w:rPr>
          <w:rFonts w:eastAsia="SimSun" w:cs="B Zar" w:hint="cs"/>
          <w:sz w:val="28"/>
          <w:szCs w:val="28"/>
          <w:rtl/>
          <w:lang w:eastAsia="zh-CN"/>
        </w:rPr>
        <w:t xml:space="preserve"> </w:t>
      </w:r>
      <w:r w:rsidR="001E63CD">
        <w:rPr>
          <w:rFonts w:eastAsia="SimSun" w:cs="B Zar" w:hint="cs"/>
          <w:sz w:val="28"/>
          <w:szCs w:val="28"/>
          <w:rtl/>
          <w:lang w:eastAsia="zh-CN"/>
        </w:rPr>
        <w:t>مي‌كنند</w:t>
      </w:r>
      <w:r w:rsidRPr="00A92C16">
        <w:rPr>
          <w:rFonts w:eastAsia="SimSun" w:cs="B Zar" w:hint="cs"/>
          <w:sz w:val="28"/>
          <w:szCs w:val="28"/>
          <w:rtl/>
          <w:lang w:eastAsia="zh-CN"/>
        </w:rPr>
        <w:t xml:space="preserve"> كه پيامبر</w:t>
      </w:r>
      <w:r w:rsidRPr="00A92C16">
        <w:rPr>
          <w:rFonts w:eastAsia="SimSun" w:cs="CTraditional Arabic" w:hint="cs"/>
          <w:sz w:val="28"/>
          <w:szCs w:val="28"/>
          <w:rtl/>
          <w:lang w:eastAsia="zh-CN"/>
        </w:rPr>
        <w:t xml:space="preserve"> </w:t>
      </w:r>
      <w:r w:rsidR="00075A45">
        <w:rPr>
          <w:rFonts w:eastAsia="SimSun" w:cs="B Zar" w:hint="cs"/>
          <w:sz w:val="28"/>
          <w:szCs w:val="28"/>
          <w:rtl/>
          <w:lang w:eastAsia="zh-CN"/>
        </w:rPr>
        <w:t xml:space="preserve">صلی الله عليه وسلم </w:t>
      </w:r>
      <w:r w:rsidRPr="00A92C16">
        <w:rPr>
          <w:rFonts w:eastAsia="SimSun" w:cs="B Zar" w:hint="cs"/>
          <w:sz w:val="28"/>
          <w:szCs w:val="28"/>
          <w:rtl/>
          <w:lang w:eastAsia="zh-CN"/>
        </w:rPr>
        <w:t>فرمود:</w:t>
      </w:r>
      <w:r w:rsidR="00C25455">
        <w:rPr>
          <w:rFonts w:ascii="Lotus Linotype" w:eastAsia="SimSun" w:hAnsi="Lotus Linotype" w:cs="Lotus Linotype"/>
          <w:sz w:val="28"/>
          <w:szCs w:val="28"/>
          <w:rtl/>
          <w:lang w:eastAsia="zh-CN"/>
        </w:rPr>
        <w:t xml:space="preserve"> </w:t>
      </w:r>
      <w:r w:rsidR="00C25455" w:rsidRPr="00F66E82">
        <w:rPr>
          <w:rStyle w:val="Char4"/>
          <w:rFonts w:eastAsia="SimSun"/>
          <w:rtl/>
        </w:rPr>
        <w:t>«</w:t>
      </w:r>
      <w:r w:rsidRPr="00F66E82">
        <w:rPr>
          <w:rStyle w:val="Char4"/>
          <w:rFonts w:eastAsia="SimSun"/>
          <w:rtl/>
        </w:rPr>
        <w:t>لَا تَذْهَبُ الدُّنْيَا حَتَّى يَمْلِكَ الْعَرَبَ رَجُلٌ مِنْ أَهْلِ بَيْتِي يُوَاطِئُ اسْمُهُ اسْمِي وَاسْمُ أَبِيهِ اسْمُ أَبِي يَمْلَأُ الْأَرْضَ قِسْطًا وَعَدْلًا كَمَا مُلِئَتْ ظُلْمًا وَجَوْرًا»</w:t>
      </w:r>
      <w:r w:rsidRPr="00A92C16">
        <w:rPr>
          <w:rFonts w:eastAsia="SimSun" w:cs="Simplified Arabic"/>
          <w:szCs w:val="28"/>
          <w:vertAlign w:val="superscript"/>
          <w:rtl/>
          <w:lang w:eastAsia="zh-CN"/>
        </w:rPr>
        <w:footnoteReference w:id="198"/>
      </w:r>
      <w:r w:rsidR="00C25455">
        <w:rPr>
          <w:rFonts w:eastAsia="SimSun" w:cs="B Zar" w:hint="cs"/>
          <w:sz w:val="28"/>
          <w:szCs w:val="28"/>
          <w:rtl/>
          <w:lang w:eastAsia="zh-CN"/>
        </w:rPr>
        <w:t xml:space="preserve"> «</w:t>
      </w:r>
      <w:r w:rsidRPr="00A92C16">
        <w:rPr>
          <w:rFonts w:eastAsia="SimSun" w:cs="B Zar" w:hint="cs"/>
          <w:sz w:val="28"/>
          <w:szCs w:val="28"/>
          <w:rtl/>
          <w:lang w:eastAsia="zh-CN"/>
        </w:rPr>
        <w:t>دنيا به پايان نمي‌رسد تا اينکه مردي از اهل بيتم که هم اسم من و اسم پدرش هم اسم پدر من است حکومت عرب را بدست گيرد و زمين را همانگونه كه پر از ظلم و ستم شده پر از عدل و داد</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A92C16">
        <w:rPr>
          <w:rFonts w:eastAsia="SimSun" w:cs="B Zar" w:hint="cs"/>
          <w:sz w:val="28"/>
          <w:szCs w:val="28"/>
          <w:rtl/>
          <w:lang w:eastAsia="zh-CN"/>
        </w:rPr>
        <w:t>».</w:t>
      </w:r>
    </w:p>
    <w:p w:rsidR="00A92C16" w:rsidRPr="00A92C16" w:rsidRDefault="00A92C16" w:rsidP="00EC6122">
      <w:pPr>
        <w:pStyle w:val="a3"/>
        <w:rPr>
          <w:rFonts w:hint="cs"/>
          <w:rtl/>
        </w:rPr>
      </w:pPr>
      <w:bookmarkStart w:id="536" w:name="_Toc291009142"/>
      <w:bookmarkStart w:id="537" w:name="_Toc291009501"/>
      <w:bookmarkStart w:id="538" w:name="_Toc346966559"/>
      <w:r w:rsidRPr="00A92C16">
        <w:rPr>
          <w:rFonts w:hint="cs"/>
          <w:rtl/>
        </w:rPr>
        <w:t>نشانه دوم: ظهور مسيح دجال</w:t>
      </w:r>
      <w:bookmarkEnd w:id="536"/>
      <w:bookmarkEnd w:id="537"/>
      <w:bookmarkEnd w:id="538"/>
    </w:p>
    <w:p w:rsidR="00A92C16" w:rsidRDefault="00A92C16" w:rsidP="00AF3F00">
      <w:pPr>
        <w:bidi/>
        <w:ind w:firstLine="284"/>
        <w:jc w:val="lowKashida"/>
        <w:rPr>
          <w:rFonts w:eastAsia="SimSun" w:cs="B Zar" w:hint="cs"/>
          <w:sz w:val="28"/>
          <w:szCs w:val="28"/>
          <w:rtl/>
          <w:lang w:eastAsia="zh-CN"/>
        </w:rPr>
      </w:pPr>
      <w:r w:rsidRPr="00A92C16">
        <w:rPr>
          <w:rFonts w:eastAsia="SimSun" w:cs="B Zar" w:hint="cs"/>
          <w:sz w:val="28"/>
          <w:szCs w:val="28"/>
          <w:rtl/>
          <w:lang w:eastAsia="zh-CN"/>
        </w:rPr>
        <w:t>و او مردي از فرزندان آدم است كه در آخرالزمان خارج</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A92C16">
        <w:rPr>
          <w:rFonts w:eastAsia="SimSun" w:cs="B Zar" w:hint="cs"/>
          <w:sz w:val="28"/>
          <w:szCs w:val="28"/>
          <w:rtl/>
          <w:lang w:eastAsia="zh-CN"/>
        </w:rPr>
        <w:t xml:space="preserve"> و به وسيله او بسياري از مردم دچار فتنه</w:t>
      </w:r>
      <w:r w:rsidR="00F37225">
        <w:rPr>
          <w:rFonts w:eastAsia="SimSun" w:cs="B Zar" w:hint="cs"/>
          <w:sz w:val="28"/>
          <w:szCs w:val="28"/>
          <w:rtl/>
          <w:lang w:eastAsia="zh-CN"/>
        </w:rPr>
        <w:t xml:space="preserve"> مي‌</w:t>
      </w:r>
      <w:r w:rsidRPr="00A92C16">
        <w:rPr>
          <w:rFonts w:eastAsia="SimSun" w:cs="B Zar" w:hint="cs"/>
          <w:sz w:val="28"/>
          <w:szCs w:val="28"/>
          <w:rtl/>
          <w:lang w:eastAsia="zh-CN"/>
        </w:rPr>
        <w:t>گردند. خداوند بر دست او بعضي از اعمال خارق العاده را جاري</w:t>
      </w:r>
      <w:r w:rsidR="00F37225">
        <w:rPr>
          <w:rFonts w:eastAsia="SimSun" w:cs="B Zar" w:hint="cs"/>
          <w:sz w:val="28"/>
          <w:szCs w:val="28"/>
          <w:rtl/>
          <w:lang w:eastAsia="zh-CN"/>
        </w:rPr>
        <w:t xml:space="preserve"> مي‌</w:t>
      </w:r>
      <w:r w:rsidRPr="00A92C16">
        <w:rPr>
          <w:rFonts w:eastAsia="SimSun" w:cs="B Zar" w:hint="cs"/>
          <w:sz w:val="28"/>
          <w:szCs w:val="28"/>
          <w:rtl/>
          <w:lang w:eastAsia="zh-CN"/>
        </w:rPr>
        <w:t>سازد. ادعاي خدايي</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A92C16">
        <w:rPr>
          <w:rFonts w:eastAsia="SimSun" w:cs="B Zar" w:hint="cs"/>
          <w:sz w:val="28"/>
          <w:szCs w:val="28"/>
          <w:rtl/>
          <w:lang w:eastAsia="zh-CN"/>
        </w:rPr>
        <w:t xml:space="preserve"> باطل او بر مؤمن اثر ندارد و داخل تمام شهرها جز مكه و مدينه</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A92C16">
        <w:rPr>
          <w:rFonts w:eastAsia="SimSun" w:cs="B Zar" w:hint="cs"/>
          <w:sz w:val="28"/>
          <w:szCs w:val="28"/>
          <w:rtl/>
          <w:lang w:eastAsia="zh-CN"/>
        </w:rPr>
        <w:t xml:space="preserve"> و با او آتش و بهشت است. آتش او بهشت، و بهشت او آتش است. احاديث صحيح بر خروج او دلالت دارند. از آن جمله حديث عبدالله بن عمرو بن عاص است كه مسلم در صحيحش از رسول الله</w:t>
      </w:r>
      <w:r w:rsidRPr="00A92C16">
        <w:rPr>
          <w:rFonts w:eastAsia="SimSun" w:cs="CTraditional Arabic" w:hint="cs"/>
          <w:sz w:val="28"/>
          <w:szCs w:val="28"/>
          <w:rtl/>
          <w:lang w:eastAsia="zh-CN"/>
        </w:rPr>
        <w:t xml:space="preserve"> </w:t>
      </w:r>
      <w:r w:rsidRPr="00075A45">
        <w:rPr>
          <w:rFonts w:eastAsia="SimSun" w:cs="B Zar" w:hint="cs"/>
          <w:sz w:val="28"/>
          <w:szCs w:val="28"/>
          <w:rtl/>
          <w:lang w:eastAsia="zh-CN"/>
        </w:rPr>
        <w:t xml:space="preserve">صلی الله عليه وسلم </w:t>
      </w:r>
      <w:r w:rsidRPr="00A92C16">
        <w:rPr>
          <w:rFonts w:eastAsia="SimSun" w:cs="B Zar" w:hint="cs"/>
          <w:sz w:val="28"/>
          <w:szCs w:val="28"/>
          <w:rtl/>
          <w:lang w:eastAsia="zh-CN"/>
        </w:rPr>
        <w:t>روايت</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A92C16">
        <w:rPr>
          <w:rFonts w:eastAsia="SimSun" w:cs="B Zar" w:hint="cs"/>
          <w:sz w:val="28"/>
          <w:szCs w:val="28"/>
          <w:rtl/>
          <w:lang w:eastAsia="zh-CN"/>
        </w:rPr>
        <w:t xml:space="preserve"> كه </w:t>
      </w:r>
      <w:r w:rsidR="00664ACA">
        <w:rPr>
          <w:rFonts w:eastAsia="SimSun" w:cs="B Zar" w:hint="cs"/>
          <w:sz w:val="28"/>
          <w:szCs w:val="28"/>
          <w:rtl/>
          <w:lang w:eastAsia="zh-CN"/>
        </w:rPr>
        <w:t>مي‌فرمايد</w:t>
      </w:r>
      <w:r w:rsidRPr="00A92C16">
        <w:rPr>
          <w:rFonts w:eastAsia="SimSun" w:cs="B Zar" w:hint="cs"/>
          <w:sz w:val="28"/>
          <w:szCs w:val="28"/>
          <w:rtl/>
          <w:lang w:eastAsia="zh-CN"/>
        </w:rPr>
        <w:t>:</w:t>
      </w:r>
      <w:r w:rsidR="00C25455">
        <w:rPr>
          <w:rFonts w:ascii="Lotus Linotype" w:eastAsia="SimSun" w:hAnsi="Lotus Linotype" w:cs="Lotus Linotype"/>
          <w:sz w:val="28"/>
          <w:szCs w:val="28"/>
          <w:rtl/>
          <w:lang w:eastAsia="zh-CN"/>
        </w:rPr>
        <w:t xml:space="preserve"> </w:t>
      </w:r>
      <w:r w:rsidR="00C25455" w:rsidRPr="00F66E82">
        <w:rPr>
          <w:rStyle w:val="Char4"/>
          <w:rFonts w:eastAsia="SimSun"/>
          <w:rtl/>
        </w:rPr>
        <w:t>«</w:t>
      </w:r>
      <w:r w:rsidRPr="00F66E82">
        <w:rPr>
          <w:rStyle w:val="Char4"/>
          <w:rFonts w:eastAsia="SimSun"/>
          <w:rtl/>
        </w:rPr>
        <w:t>يَخْرُجُ الدَّجَّالُ فِي أُمَّتِي فَيَمْكُثُ أَرْبَعِينَ لَا أَدْرِي أَرْبَعِينَ يَوْمًا أَوْ أَرْبَعِينَ شَهْرًا أَوْ أَرْبَعِينَ عَامًا فَيَبْعَثُ اللَّهُ عِيسَى ابْنَ مَرْيَمَ كَأَنَّهُ عُرْوَةُ بْنُ مَسْعُودٍ فَيَطْلُبُهُ فَيُهْلِكُهُ»</w:t>
      </w:r>
      <w:r w:rsidRPr="00A92C16">
        <w:rPr>
          <w:rFonts w:eastAsia="SimSun" w:cs="Simplified Arabic"/>
          <w:szCs w:val="28"/>
          <w:vertAlign w:val="superscript"/>
          <w:rtl/>
          <w:lang w:eastAsia="zh-CN"/>
        </w:rPr>
        <w:footnoteReference w:id="199"/>
      </w:r>
      <w:r w:rsidR="00C25455">
        <w:rPr>
          <w:rFonts w:eastAsia="SimSun" w:cs="B Zar" w:hint="cs"/>
          <w:sz w:val="28"/>
          <w:szCs w:val="28"/>
          <w:rtl/>
          <w:lang w:eastAsia="zh-CN"/>
        </w:rPr>
        <w:t xml:space="preserve"> «</w:t>
      </w:r>
      <w:r w:rsidRPr="00A92C16">
        <w:rPr>
          <w:rFonts w:eastAsia="SimSun" w:cs="B Zar" w:hint="cs"/>
          <w:sz w:val="28"/>
          <w:szCs w:val="28"/>
          <w:rtl/>
          <w:lang w:eastAsia="zh-CN"/>
        </w:rPr>
        <w:t>دجال در امت من خارج</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A92C16">
        <w:rPr>
          <w:rFonts w:eastAsia="SimSun" w:cs="B Zar" w:hint="cs"/>
          <w:sz w:val="28"/>
          <w:szCs w:val="28"/>
          <w:rtl/>
          <w:lang w:eastAsia="zh-CN"/>
        </w:rPr>
        <w:t xml:space="preserve"> و در زمين چهل</w:t>
      </w:r>
      <w:r w:rsidR="00F37225">
        <w:rPr>
          <w:rFonts w:eastAsia="SimSun" w:cs="B Zar" w:hint="cs"/>
          <w:sz w:val="28"/>
          <w:szCs w:val="28"/>
          <w:rtl/>
          <w:lang w:eastAsia="zh-CN"/>
        </w:rPr>
        <w:t xml:space="preserve"> مي‌</w:t>
      </w:r>
      <w:r w:rsidRPr="00A92C16">
        <w:rPr>
          <w:rFonts w:eastAsia="SimSun" w:cs="B Zar" w:hint="cs"/>
          <w:sz w:val="28"/>
          <w:szCs w:val="28"/>
          <w:rtl/>
          <w:lang w:eastAsia="zh-CN"/>
        </w:rPr>
        <w:t>ماند</w:t>
      </w:r>
      <w:r w:rsidR="00F37225">
        <w:rPr>
          <w:rFonts w:eastAsia="SimSun" w:cs="B Zar" w:hint="cs"/>
          <w:sz w:val="28"/>
          <w:szCs w:val="28"/>
          <w:rtl/>
          <w:lang w:eastAsia="zh-CN"/>
        </w:rPr>
        <w:t xml:space="preserve"> نمي‌</w:t>
      </w:r>
      <w:r w:rsidRPr="00A92C16">
        <w:rPr>
          <w:rFonts w:eastAsia="SimSun" w:cs="B Zar" w:hint="cs"/>
          <w:sz w:val="28"/>
          <w:szCs w:val="28"/>
          <w:rtl/>
          <w:lang w:eastAsia="zh-CN"/>
        </w:rPr>
        <w:t>دانم چهل روز يا چهل ماه، يا چهل سال پس خداوند عيسي بن مريم را مي‌فرستد كه او مانند عروه بن مسعود است او را</w:t>
      </w:r>
      <w:r w:rsidR="00F37225">
        <w:rPr>
          <w:rFonts w:eastAsia="SimSun" w:cs="B Zar" w:hint="cs"/>
          <w:sz w:val="28"/>
          <w:szCs w:val="28"/>
          <w:rtl/>
          <w:lang w:eastAsia="zh-CN"/>
        </w:rPr>
        <w:t xml:space="preserve"> مي‌</w:t>
      </w:r>
      <w:r w:rsidRPr="00A92C16">
        <w:rPr>
          <w:rFonts w:eastAsia="SimSun" w:cs="B Zar" w:hint="cs"/>
          <w:sz w:val="28"/>
          <w:szCs w:val="28"/>
          <w:rtl/>
          <w:lang w:eastAsia="zh-CN"/>
        </w:rPr>
        <w:t>خواند و به هلاكت</w:t>
      </w:r>
      <w:r w:rsidR="00F37225">
        <w:rPr>
          <w:rFonts w:eastAsia="SimSun" w:cs="B Zar" w:hint="cs"/>
          <w:sz w:val="28"/>
          <w:szCs w:val="28"/>
          <w:rtl/>
          <w:lang w:eastAsia="zh-CN"/>
        </w:rPr>
        <w:t xml:space="preserve"> مي‌</w:t>
      </w:r>
      <w:r w:rsidRPr="00A92C16">
        <w:rPr>
          <w:rFonts w:eastAsia="SimSun" w:cs="B Zar" w:hint="cs"/>
          <w:sz w:val="28"/>
          <w:szCs w:val="28"/>
          <w:rtl/>
          <w:lang w:eastAsia="zh-CN"/>
        </w:rPr>
        <w:t>رساند». و در صحيحين از عبدالله بن عمر روايت است كه رسول الله</w:t>
      </w:r>
      <w:r w:rsidRPr="00075A45">
        <w:rPr>
          <w:rFonts w:eastAsia="SimSun" w:cs="B Zar" w:hint="cs"/>
          <w:sz w:val="28"/>
          <w:szCs w:val="28"/>
          <w:rtl/>
          <w:lang w:eastAsia="zh-CN"/>
        </w:rPr>
        <w:t xml:space="preserve"> صلی الله عليه وسلم</w:t>
      </w:r>
      <w:r w:rsidRPr="00A92C16">
        <w:rPr>
          <w:rFonts w:eastAsia="SimSun" w:cs="CTraditional Arabic" w:hint="cs"/>
          <w:sz w:val="28"/>
          <w:szCs w:val="28"/>
          <w:rtl/>
          <w:lang w:eastAsia="zh-CN"/>
        </w:rPr>
        <w:t xml:space="preserve"> </w:t>
      </w:r>
      <w:r w:rsidRPr="00A92C16">
        <w:rPr>
          <w:rFonts w:eastAsia="SimSun" w:cs="B Zar" w:hint="cs"/>
          <w:sz w:val="28"/>
          <w:szCs w:val="28"/>
          <w:rtl/>
          <w:lang w:eastAsia="zh-CN"/>
        </w:rPr>
        <w:t>در ميان مردم بلند شد و خداوند را بر آنچه شايسته او بود حمد و ثنا گفت سپس دجال را ذكر نمود و فرمود:</w:t>
      </w:r>
      <w:r w:rsidR="00C25455">
        <w:rPr>
          <w:rFonts w:ascii="Lotus Linotype" w:eastAsia="SimSun" w:hAnsi="Lotus Linotype" w:cs="Lotus Linotype"/>
          <w:sz w:val="28"/>
          <w:szCs w:val="28"/>
          <w:rtl/>
          <w:lang w:eastAsia="zh-CN"/>
        </w:rPr>
        <w:t xml:space="preserve"> </w:t>
      </w:r>
      <w:r w:rsidR="00C25455" w:rsidRPr="00F66E82">
        <w:rPr>
          <w:rStyle w:val="Char4"/>
          <w:rFonts w:eastAsia="SimSun"/>
          <w:rtl/>
        </w:rPr>
        <w:t>«</w:t>
      </w:r>
      <w:r w:rsidRPr="00F66E82">
        <w:rPr>
          <w:rStyle w:val="Char4"/>
          <w:rFonts w:eastAsia="SimSun"/>
          <w:rtl/>
        </w:rPr>
        <w:t>إِنِّي أُنْذِرُكُمُوهُ وَمَا مِنْ نَبِيٍّ إِلَّا قَدْ أَنْذَرَهُ قَوْمَهُ لَقَدْ أَنْذَرَهُ نُوحٌ قَوْمَهُ وَلَكِنْ سَأَقُولُ لَكُمْ فِيهِ قَوْلًا لَمْ يَقُلْهُ نَبِيٌّ لِقَوْمِهِ تَعْلَمُونَ أَنَّهُ أَعْوَرُ وَأَنَّ اللَّهَ لَيْسَ بِأَعْوَرَ»</w:t>
      </w:r>
      <w:r w:rsidRPr="00A92C16">
        <w:rPr>
          <w:rFonts w:eastAsia="SimSun" w:cs="Simplified Arabic"/>
          <w:szCs w:val="28"/>
          <w:vertAlign w:val="superscript"/>
          <w:rtl/>
          <w:lang w:eastAsia="zh-CN"/>
        </w:rPr>
        <w:footnoteReference w:id="200"/>
      </w:r>
      <w:r w:rsidR="00C25455">
        <w:rPr>
          <w:rFonts w:eastAsia="SimSun" w:cs="B Zar" w:hint="cs"/>
          <w:sz w:val="28"/>
          <w:szCs w:val="28"/>
          <w:rtl/>
          <w:lang w:eastAsia="zh-CN"/>
        </w:rPr>
        <w:t xml:space="preserve"> «</w:t>
      </w:r>
      <w:r w:rsidRPr="00A92C16">
        <w:rPr>
          <w:rFonts w:eastAsia="SimSun" w:cs="B Zar" w:hint="cs"/>
          <w:sz w:val="28"/>
          <w:szCs w:val="28"/>
          <w:rtl/>
          <w:lang w:eastAsia="zh-CN"/>
        </w:rPr>
        <w:t>من شما را از او بر حذر</w:t>
      </w:r>
      <w:r w:rsidR="00F37225">
        <w:rPr>
          <w:rFonts w:eastAsia="SimSun" w:cs="B Zar" w:hint="cs"/>
          <w:sz w:val="28"/>
          <w:szCs w:val="28"/>
          <w:rtl/>
          <w:lang w:eastAsia="zh-CN"/>
        </w:rPr>
        <w:t xml:space="preserve"> مي‌</w:t>
      </w:r>
      <w:r w:rsidRPr="00A92C16">
        <w:rPr>
          <w:rFonts w:eastAsia="SimSun" w:cs="B Zar" w:hint="cs"/>
          <w:sz w:val="28"/>
          <w:szCs w:val="28"/>
          <w:rtl/>
          <w:lang w:eastAsia="zh-CN"/>
        </w:rPr>
        <w:t>دارم. و هيچ پيامبري نيامده مگر اينكه قوم</w:t>
      </w:r>
      <w:r w:rsidR="00F37225">
        <w:rPr>
          <w:rFonts w:eastAsia="SimSun" w:cs="B Zar" w:hint="cs"/>
          <w:sz w:val="28"/>
          <w:szCs w:val="28"/>
          <w:rtl/>
          <w:lang w:eastAsia="zh-CN"/>
        </w:rPr>
        <w:t xml:space="preserve">‌اش </w:t>
      </w:r>
      <w:r w:rsidRPr="00A92C16">
        <w:rPr>
          <w:rFonts w:eastAsia="SimSun" w:cs="B Zar" w:hint="cs"/>
          <w:sz w:val="28"/>
          <w:szCs w:val="28"/>
          <w:rtl/>
          <w:lang w:eastAsia="zh-CN"/>
        </w:rPr>
        <w:t>را از او برحذر داشته است. از آن جمله، نوح نيز قوم</w:t>
      </w:r>
      <w:r w:rsidR="00F37225">
        <w:rPr>
          <w:rFonts w:eastAsia="SimSun" w:cs="B Zar" w:hint="cs"/>
          <w:sz w:val="28"/>
          <w:szCs w:val="28"/>
          <w:rtl/>
          <w:lang w:eastAsia="zh-CN"/>
        </w:rPr>
        <w:t xml:space="preserve">‌اش </w:t>
      </w:r>
      <w:r w:rsidRPr="00A92C16">
        <w:rPr>
          <w:rFonts w:eastAsia="SimSun" w:cs="B Zar" w:hint="cs"/>
          <w:sz w:val="28"/>
          <w:szCs w:val="28"/>
          <w:rtl/>
          <w:lang w:eastAsia="zh-CN"/>
        </w:rPr>
        <w:t>را برحذر داشته است. اما من دربارة او سخني</w:t>
      </w:r>
      <w:r w:rsidR="00F37225">
        <w:rPr>
          <w:rFonts w:eastAsia="SimSun" w:cs="B Zar" w:hint="cs"/>
          <w:sz w:val="28"/>
          <w:szCs w:val="28"/>
          <w:rtl/>
          <w:lang w:eastAsia="zh-CN"/>
        </w:rPr>
        <w:t xml:space="preserve"> مي‌</w:t>
      </w:r>
      <w:r w:rsidRPr="00A92C16">
        <w:rPr>
          <w:rFonts w:eastAsia="SimSun" w:cs="B Zar" w:hint="cs"/>
          <w:sz w:val="28"/>
          <w:szCs w:val="28"/>
          <w:rtl/>
          <w:lang w:eastAsia="zh-CN"/>
        </w:rPr>
        <w:t>گويم كه هيچ پيامبري براي قومش نگفته است. دجال، يك چشم و احول است. ولي خداوند، چنين نيست».</w:t>
      </w:r>
    </w:p>
    <w:p w:rsidR="00A92C16" w:rsidRPr="00A92C16" w:rsidRDefault="00A92C16" w:rsidP="00EC6122">
      <w:pPr>
        <w:pStyle w:val="a3"/>
        <w:rPr>
          <w:rFonts w:hint="cs"/>
          <w:rtl/>
        </w:rPr>
      </w:pPr>
      <w:bookmarkStart w:id="539" w:name="_Toc291009143"/>
      <w:bookmarkStart w:id="540" w:name="_Toc291009502"/>
      <w:bookmarkStart w:id="541" w:name="_Toc346966560"/>
      <w:r w:rsidRPr="00A92C16">
        <w:rPr>
          <w:rFonts w:hint="cs"/>
          <w:rtl/>
        </w:rPr>
        <w:t>علامت سوم: نزول عيسي</w:t>
      </w:r>
      <w:r w:rsidRPr="00A92C16">
        <w:rPr>
          <w:rFonts w:cs="CTraditional Arabic" w:hint="cs"/>
          <w:rtl/>
        </w:rPr>
        <w:t>؛</w:t>
      </w:r>
      <w:r w:rsidRPr="00A92C16">
        <w:rPr>
          <w:rFonts w:hint="cs"/>
          <w:rtl/>
        </w:rPr>
        <w:t xml:space="preserve"> از آسمان به زمين</w:t>
      </w:r>
      <w:bookmarkEnd w:id="539"/>
      <w:bookmarkEnd w:id="540"/>
      <w:bookmarkEnd w:id="541"/>
    </w:p>
    <w:p w:rsidR="00A92C16" w:rsidRPr="00681D0C" w:rsidRDefault="00A92C16" w:rsidP="00681D0C">
      <w:pPr>
        <w:bidi/>
        <w:ind w:firstLine="284"/>
        <w:jc w:val="both"/>
        <w:rPr>
          <w:rFonts w:ascii="KFGQPC Uthmanic Script HAFS" w:hAnsi="KFGQPC Uthmanic Script HAFS" w:cs="KFGQPC Uthmanic Script HAFS" w:hint="cs"/>
          <w:sz w:val="28"/>
          <w:szCs w:val="28"/>
          <w:rtl/>
        </w:rPr>
      </w:pPr>
      <w:r w:rsidRPr="00A92C16">
        <w:rPr>
          <w:rFonts w:eastAsia="SimSun" w:cs="B Zar" w:hint="cs"/>
          <w:sz w:val="28"/>
          <w:szCs w:val="28"/>
          <w:rtl/>
          <w:lang w:eastAsia="zh-CN"/>
        </w:rPr>
        <w:t>او در زمين به عدالت حكم</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A92C16">
        <w:rPr>
          <w:rFonts w:eastAsia="SimSun" w:cs="B Zar" w:hint="cs"/>
          <w:sz w:val="28"/>
          <w:szCs w:val="28"/>
          <w:rtl/>
          <w:lang w:eastAsia="zh-CN"/>
        </w:rPr>
        <w:t>، صليب را</w:t>
      </w:r>
      <w:r w:rsidR="00F37225">
        <w:rPr>
          <w:rFonts w:eastAsia="SimSun" w:cs="B Zar" w:hint="cs"/>
          <w:sz w:val="28"/>
          <w:szCs w:val="28"/>
          <w:rtl/>
          <w:lang w:eastAsia="zh-CN"/>
        </w:rPr>
        <w:t xml:space="preserve"> مي‌</w:t>
      </w:r>
      <w:r w:rsidRPr="00A92C16">
        <w:rPr>
          <w:rFonts w:eastAsia="SimSun" w:cs="B Zar" w:hint="cs"/>
          <w:sz w:val="28"/>
          <w:szCs w:val="28"/>
          <w:rtl/>
          <w:lang w:eastAsia="zh-CN"/>
        </w:rPr>
        <w:t>شكند، خوك را</w:t>
      </w:r>
      <w:r w:rsidR="00F37225">
        <w:rPr>
          <w:rFonts w:eastAsia="SimSun" w:cs="B Zar" w:hint="cs"/>
          <w:sz w:val="28"/>
          <w:szCs w:val="28"/>
          <w:rtl/>
          <w:lang w:eastAsia="zh-CN"/>
        </w:rPr>
        <w:t xml:space="preserve"> مي‌</w:t>
      </w:r>
      <w:r w:rsidRPr="00A92C16">
        <w:rPr>
          <w:rFonts w:eastAsia="SimSun" w:cs="B Zar" w:hint="cs"/>
          <w:sz w:val="28"/>
          <w:szCs w:val="28"/>
          <w:rtl/>
          <w:lang w:eastAsia="zh-CN"/>
        </w:rPr>
        <w:t>كشد و كار دجال را تمام</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A92C16">
        <w:rPr>
          <w:rFonts w:eastAsia="SimSun" w:cs="B Zar" w:hint="cs"/>
          <w:sz w:val="28"/>
          <w:szCs w:val="28"/>
          <w:rtl/>
          <w:lang w:eastAsia="zh-CN"/>
        </w:rPr>
        <w:t>. همانگونه كه نصوص از كتاب و سنت بر آن دلالت دارند. الله تعالي در كتابش</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92C16">
        <w:rPr>
          <w:rFonts w:eastAsia="SimSun" w:cs="B Zar" w:hint="cs"/>
          <w:sz w:val="28"/>
          <w:szCs w:val="28"/>
          <w:rtl/>
          <w:lang w:eastAsia="zh-CN"/>
        </w:rPr>
        <w:t>:</w:t>
      </w:r>
      <w:r w:rsidR="00E941D0">
        <w:rPr>
          <w:rFonts w:eastAsia="SimSun" w:cs="B Zar" w:hint="cs"/>
          <w:sz w:val="28"/>
          <w:szCs w:val="28"/>
          <w:rtl/>
          <w:lang w:eastAsia="zh-CN"/>
        </w:rPr>
        <w:t xml:space="preserve"> </w:t>
      </w:r>
      <w:r w:rsidR="00E941D0">
        <w:rPr>
          <w:rFonts w:ascii="Traditional Arabic" w:eastAsia="SimSun" w:hAnsi="Traditional Arabic" w:cs="Traditional Arabic"/>
          <w:sz w:val="28"/>
          <w:szCs w:val="28"/>
          <w:rtl/>
          <w:lang w:eastAsia="zh-CN"/>
        </w:rPr>
        <w:t>﴿</w:t>
      </w:r>
      <w:r w:rsidR="00681D0C">
        <w:rPr>
          <w:rFonts w:ascii="KFGQPC Uthmanic Script HAFS" w:hAnsi="KFGQPC Uthmanic Script HAFS" w:cs="KFGQPC Uthmanic Script HAFS" w:hint="eastAsia"/>
          <w:sz w:val="28"/>
          <w:szCs w:val="28"/>
          <w:rtl/>
        </w:rPr>
        <w:t>وَإِنَّهُ</w:t>
      </w:r>
      <w:r w:rsidR="00681D0C">
        <w:rPr>
          <w:rFonts w:ascii="KFGQPC Uthmanic Script HAFS" w:hAnsi="KFGQPC Uthmanic Script HAFS" w:cs="KFGQPC Uthmanic Script HAFS" w:hint="cs"/>
          <w:sz w:val="28"/>
          <w:szCs w:val="28"/>
          <w:rtl/>
        </w:rPr>
        <w:t>ۥ</w:t>
      </w:r>
      <w:r w:rsidR="00681D0C">
        <w:rPr>
          <w:rFonts w:ascii="KFGQPC Uthmanic Script HAFS" w:hAnsi="KFGQPC Uthmanic Script HAFS" w:cs="KFGQPC Uthmanic Script HAFS"/>
          <w:sz w:val="28"/>
          <w:szCs w:val="28"/>
          <w:rtl/>
        </w:rPr>
        <w:t xml:space="preserve"> لَعِلۡمٞ لِّلسَّاعَةِ</w:t>
      </w:r>
      <w:r w:rsidR="00E941D0">
        <w:rPr>
          <w:rFonts w:ascii="Traditional Arabic" w:eastAsia="SimSun" w:hAnsi="Traditional Arabic" w:cs="Traditional Arabic"/>
          <w:sz w:val="28"/>
          <w:szCs w:val="28"/>
          <w:rtl/>
          <w:lang w:eastAsia="zh-CN"/>
        </w:rPr>
        <w:t>﴾</w:t>
      </w:r>
      <w:r w:rsidR="00E941D0">
        <w:rPr>
          <w:rFonts w:eastAsia="SimSun" w:cs="B Zar" w:hint="cs"/>
          <w:sz w:val="28"/>
          <w:szCs w:val="28"/>
          <w:rtl/>
          <w:lang w:eastAsia="zh-CN"/>
        </w:rPr>
        <w:t xml:space="preserve"> </w:t>
      </w:r>
      <w:r w:rsidR="00E941D0" w:rsidRPr="00845435">
        <w:rPr>
          <w:rFonts w:ascii="mylotus" w:eastAsia="SimSun" w:hAnsi="mylotus" w:cs="mylotus"/>
          <w:sz w:val="26"/>
          <w:szCs w:val="26"/>
          <w:rtl/>
          <w:lang w:eastAsia="zh-CN" w:bidi="ar-SA"/>
        </w:rPr>
        <w:t>[</w:t>
      </w:r>
      <w:r w:rsidR="00E941D0">
        <w:rPr>
          <w:rFonts w:ascii="mylotus" w:eastAsia="SimSun" w:hAnsi="mylotus" w:cs="mylotus"/>
          <w:sz w:val="26"/>
          <w:szCs w:val="26"/>
          <w:rtl/>
          <w:lang w:eastAsia="zh-CN" w:bidi="ar-SA"/>
        </w:rPr>
        <w:t>الزخرف: 61</w:t>
      </w:r>
      <w:r w:rsidR="00E941D0" w:rsidRPr="00845435">
        <w:rPr>
          <w:rFonts w:ascii="mylotus" w:eastAsia="SimSun" w:hAnsi="mylotus" w:cs="mylotus"/>
          <w:sz w:val="26"/>
          <w:szCs w:val="26"/>
          <w:rtl/>
          <w:lang w:eastAsia="zh-CN" w:bidi="ar-SA"/>
        </w:rPr>
        <w:t>]</w:t>
      </w:r>
      <w:r w:rsidR="00E941D0">
        <w:rPr>
          <w:rFonts w:eastAsia="SimSun" w:cs="B Zar" w:hint="cs"/>
          <w:sz w:val="28"/>
          <w:szCs w:val="28"/>
          <w:rtl/>
          <w:lang w:eastAsia="zh-CN"/>
        </w:rPr>
        <w:t>.</w:t>
      </w:r>
      <w:r w:rsidR="00664ACA">
        <w:rPr>
          <w:rFonts w:eastAsia="SimSun" w:cs="B Zar" w:hint="cs"/>
          <w:sz w:val="28"/>
          <w:szCs w:val="28"/>
          <w:rtl/>
          <w:lang w:eastAsia="zh-CN"/>
        </w:rPr>
        <w:t xml:space="preserve"> </w:t>
      </w:r>
      <w:r w:rsidR="00C25455">
        <w:rPr>
          <w:rFonts w:eastAsia="SimSun" w:cs="B Zar" w:hint="cs"/>
          <w:sz w:val="28"/>
          <w:szCs w:val="28"/>
          <w:rtl/>
          <w:lang w:eastAsia="zh-CN"/>
        </w:rPr>
        <w:t>«</w:t>
      </w:r>
      <w:r w:rsidRPr="00A92C16">
        <w:rPr>
          <w:rFonts w:eastAsia="SimSun" w:cs="B Zar" w:hint="cs"/>
          <w:sz w:val="28"/>
          <w:szCs w:val="28"/>
          <w:rtl/>
          <w:lang w:eastAsia="zh-CN"/>
        </w:rPr>
        <w:t>و همانا آن،</w:t>
      </w:r>
      <w:r w:rsidR="004A42C0">
        <w:rPr>
          <w:rFonts w:eastAsia="SimSun" w:cs="B Zar" w:hint="cs"/>
          <w:sz w:val="28"/>
          <w:szCs w:val="28"/>
          <w:rtl/>
          <w:lang w:eastAsia="zh-CN"/>
        </w:rPr>
        <w:t xml:space="preserve"> نشانه‌اي </w:t>
      </w:r>
      <w:r w:rsidRPr="00A92C16">
        <w:rPr>
          <w:rFonts w:eastAsia="SimSun" w:cs="B Zar" w:hint="cs"/>
          <w:sz w:val="28"/>
          <w:szCs w:val="28"/>
          <w:rtl/>
          <w:lang w:eastAsia="zh-CN"/>
        </w:rPr>
        <w:t>براي رستاخيز است». بيشتر مفسرين به اين آيه بر نزول عيسي استدلال</w:t>
      </w:r>
      <w:r w:rsidR="00F37225">
        <w:rPr>
          <w:rFonts w:eastAsia="SimSun" w:cs="B Zar" w:hint="cs"/>
          <w:sz w:val="28"/>
          <w:szCs w:val="28"/>
          <w:rtl/>
          <w:lang w:eastAsia="zh-CN"/>
        </w:rPr>
        <w:t xml:space="preserve"> </w:t>
      </w:r>
      <w:r w:rsidR="001E63CD">
        <w:rPr>
          <w:rFonts w:eastAsia="SimSun" w:cs="B Zar" w:hint="cs"/>
          <w:sz w:val="28"/>
          <w:szCs w:val="28"/>
          <w:rtl/>
          <w:lang w:eastAsia="zh-CN"/>
        </w:rPr>
        <w:t>مي‌كنند</w:t>
      </w:r>
      <w:r w:rsidRPr="00A92C16">
        <w:rPr>
          <w:rFonts w:eastAsia="SimSun" w:cs="B Zar" w:hint="cs"/>
          <w:sz w:val="28"/>
          <w:szCs w:val="28"/>
          <w:rtl/>
          <w:lang w:eastAsia="zh-CN"/>
        </w:rPr>
        <w:t xml:space="preserve"> و اين روايت از ابن عباس نقل شده است. امام احمد در مسندش از ابن عباس</w:t>
      </w:r>
      <w:r w:rsidRPr="00A92C16">
        <w:rPr>
          <w:rFonts w:eastAsia="SimSun" w:cs="CTraditional Arabic" w:hint="cs"/>
          <w:sz w:val="28"/>
          <w:szCs w:val="28"/>
          <w:rtl/>
          <w:lang w:eastAsia="zh-CN"/>
        </w:rPr>
        <w:t>م</w:t>
      </w:r>
      <w:r w:rsidRPr="00A92C16">
        <w:rPr>
          <w:rFonts w:eastAsia="SimSun" w:cs="B Zar" w:hint="cs"/>
          <w:sz w:val="28"/>
          <w:szCs w:val="28"/>
          <w:rtl/>
          <w:lang w:eastAsia="zh-CN"/>
        </w:rPr>
        <w:t xml:space="preserve"> در تفسير اين آيه روايت</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A92C16">
        <w:rPr>
          <w:rFonts w:eastAsia="SimSun" w:cs="B Zar" w:hint="cs"/>
          <w:sz w:val="28"/>
          <w:szCs w:val="28"/>
          <w:rtl/>
          <w:lang w:eastAsia="zh-CN"/>
        </w:rPr>
        <w:t xml:space="preserve"> كه</w:t>
      </w:r>
      <w:r w:rsidR="00F37225">
        <w:rPr>
          <w:rFonts w:eastAsia="SimSun" w:cs="B Zar" w:hint="cs"/>
          <w:sz w:val="28"/>
          <w:szCs w:val="28"/>
          <w:rtl/>
          <w:lang w:eastAsia="zh-CN"/>
        </w:rPr>
        <w:t xml:space="preserve"> </w:t>
      </w:r>
      <w:r w:rsidR="00F57E48">
        <w:rPr>
          <w:rFonts w:eastAsia="SimSun" w:cs="B Zar" w:hint="cs"/>
          <w:sz w:val="28"/>
          <w:szCs w:val="28"/>
          <w:rtl/>
          <w:lang w:eastAsia="zh-CN"/>
        </w:rPr>
        <w:t>مي‌گويد</w:t>
      </w:r>
      <w:r w:rsidRPr="00A92C16">
        <w:rPr>
          <w:rFonts w:eastAsia="SimSun" w:cs="B Zar" w:hint="cs"/>
          <w:sz w:val="28"/>
          <w:szCs w:val="28"/>
          <w:rtl/>
          <w:lang w:eastAsia="zh-CN"/>
        </w:rPr>
        <w:t>:</w:t>
      </w:r>
      <w:r w:rsidR="00C25455">
        <w:rPr>
          <w:rFonts w:ascii="Lotus Linotype" w:eastAsia="SimSun" w:hAnsi="Lotus Linotype" w:cs="Lotus Linotype"/>
          <w:sz w:val="28"/>
          <w:szCs w:val="28"/>
          <w:rtl/>
          <w:lang w:eastAsia="zh-CN"/>
        </w:rPr>
        <w:t xml:space="preserve"> </w:t>
      </w:r>
      <w:r w:rsidR="00C25455" w:rsidRPr="00F66E82">
        <w:rPr>
          <w:rStyle w:val="Char4"/>
          <w:rFonts w:eastAsia="SimSun"/>
          <w:rtl/>
        </w:rPr>
        <w:t>«</w:t>
      </w:r>
      <w:r w:rsidRPr="00F66E82">
        <w:rPr>
          <w:rStyle w:val="Char4"/>
          <w:rFonts w:eastAsia="SimSun"/>
          <w:rtl/>
        </w:rPr>
        <w:t>هو خروج عيسى ابن مريم عليه السلام قبل يوم القيامة»</w:t>
      </w:r>
      <w:r w:rsidRPr="00A92C16">
        <w:rPr>
          <w:rFonts w:eastAsia="SimSun" w:cs="Simplified Arabic"/>
          <w:szCs w:val="28"/>
          <w:vertAlign w:val="superscript"/>
          <w:rtl/>
          <w:lang w:eastAsia="zh-CN"/>
        </w:rPr>
        <w:footnoteReference w:id="201"/>
      </w:r>
      <w:r w:rsidR="00C25455">
        <w:rPr>
          <w:rFonts w:eastAsia="SimSun" w:cs="B Zar" w:hint="cs"/>
          <w:sz w:val="28"/>
          <w:szCs w:val="28"/>
          <w:rtl/>
          <w:lang w:eastAsia="zh-CN"/>
        </w:rPr>
        <w:t xml:space="preserve"> «</w:t>
      </w:r>
      <w:r w:rsidRPr="00A92C16">
        <w:rPr>
          <w:rFonts w:eastAsia="SimSun" w:cs="B Zar" w:hint="cs"/>
          <w:sz w:val="28"/>
          <w:szCs w:val="28"/>
          <w:rtl/>
          <w:lang w:eastAsia="zh-CN"/>
        </w:rPr>
        <w:t>آن خروج عيسي بن مريم</w:t>
      </w:r>
      <w:r w:rsidRPr="00A92C16">
        <w:rPr>
          <w:rFonts w:eastAsia="SimSun" w:cs="CTraditional Arabic" w:hint="cs"/>
          <w:sz w:val="28"/>
          <w:szCs w:val="28"/>
          <w:rtl/>
          <w:lang w:eastAsia="zh-CN"/>
        </w:rPr>
        <w:t>؛</w:t>
      </w:r>
      <w:r w:rsidRPr="00A92C16">
        <w:rPr>
          <w:rFonts w:eastAsia="SimSun" w:cs="B Zar" w:hint="cs"/>
          <w:sz w:val="28"/>
          <w:szCs w:val="28"/>
          <w:rtl/>
          <w:lang w:eastAsia="zh-CN"/>
        </w:rPr>
        <w:t xml:space="preserve"> قبل از روز قيامت است». همانگونه كه احاديث صحيح بر نزول عيسي</w:t>
      </w:r>
      <w:r w:rsidRPr="00A92C16">
        <w:rPr>
          <w:rFonts w:eastAsia="SimSun" w:cs="CTraditional Arabic" w:hint="cs"/>
          <w:sz w:val="28"/>
          <w:szCs w:val="28"/>
          <w:rtl/>
          <w:lang w:eastAsia="zh-CN"/>
        </w:rPr>
        <w:t>؛</w:t>
      </w:r>
      <w:r w:rsidRPr="00A92C16">
        <w:rPr>
          <w:rFonts w:eastAsia="SimSun" w:cs="B Zar" w:hint="cs"/>
          <w:sz w:val="28"/>
          <w:szCs w:val="28"/>
          <w:rtl/>
          <w:lang w:eastAsia="zh-CN"/>
        </w:rPr>
        <w:t xml:space="preserve"> دلالت</w:t>
      </w:r>
      <w:r w:rsidR="00F37225">
        <w:rPr>
          <w:rFonts w:eastAsia="SimSun" w:cs="B Zar" w:hint="cs"/>
          <w:sz w:val="28"/>
          <w:szCs w:val="28"/>
          <w:rtl/>
          <w:lang w:eastAsia="zh-CN"/>
        </w:rPr>
        <w:t xml:space="preserve"> </w:t>
      </w:r>
      <w:r w:rsidR="001E63CD">
        <w:rPr>
          <w:rFonts w:eastAsia="SimSun" w:cs="B Zar" w:hint="cs"/>
          <w:sz w:val="28"/>
          <w:szCs w:val="28"/>
          <w:rtl/>
          <w:lang w:eastAsia="zh-CN"/>
        </w:rPr>
        <w:t>مي‌كنند</w:t>
      </w:r>
      <w:r w:rsidRPr="00A92C16">
        <w:rPr>
          <w:rFonts w:eastAsia="SimSun" w:cs="B Zar" w:hint="cs"/>
          <w:sz w:val="28"/>
          <w:szCs w:val="28"/>
          <w:rtl/>
          <w:lang w:eastAsia="zh-CN"/>
        </w:rPr>
        <w:t>. در صحيحين از ابوهريره</w:t>
      </w:r>
      <w:r w:rsidRPr="00A92C16">
        <w:rPr>
          <w:rFonts w:eastAsia="SimSun" w:cs="CTraditional Arabic" w:hint="cs"/>
          <w:sz w:val="28"/>
          <w:szCs w:val="28"/>
          <w:rtl/>
          <w:lang w:eastAsia="zh-CN"/>
        </w:rPr>
        <w:t>س</w:t>
      </w:r>
      <w:r w:rsidRPr="00A92C16">
        <w:rPr>
          <w:rFonts w:eastAsia="SimSun" w:cs="B Zar" w:hint="cs"/>
          <w:sz w:val="28"/>
          <w:szCs w:val="28"/>
          <w:rtl/>
          <w:lang w:eastAsia="zh-CN"/>
        </w:rPr>
        <w:t xml:space="preserve"> روايت است كه پيامبر</w:t>
      </w:r>
      <w:r w:rsidRPr="00A92C16">
        <w:rPr>
          <w:rFonts w:eastAsia="SimSun" w:cs="CTraditional Arabic" w:hint="cs"/>
          <w:sz w:val="28"/>
          <w:szCs w:val="28"/>
          <w:rtl/>
          <w:lang w:eastAsia="zh-CN"/>
        </w:rPr>
        <w:t xml:space="preserve"> </w:t>
      </w:r>
      <w:r w:rsidR="00075A45">
        <w:rPr>
          <w:rFonts w:eastAsia="SimSun" w:cs="B Zar" w:hint="cs"/>
          <w:sz w:val="28"/>
          <w:szCs w:val="28"/>
          <w:rtl/>
          <w:lang w:eastAsia="zh-CN"/>
        </w:rPr>
        <w:t>صلی الله عليه وسلم</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92C16">
        <w:rPr>
          <w:rFonts w:eastAsia="SimSun" w:cs="B Zar" w:hint="cs"/>
          <w:sz w:val="28"/>
          <w:szCs w:val="28"/>
          <w:rtl/>
          <w:lang w:eastAsia="zh-CN"/>
        </w:rPr>
        <w:t>:</w:t>
      </w:r>
      <w:r w:rsidR="00C25455">
        <w:rPr>
          <w:rFonts w:ascii="Lotus Linotype" w:eastAsia="SimSun" w:hAnsi="Lotus Linotype" w:cs="Lotus Linotype"/>
          <w:sz w:val="28"/>
          <w:szCs w:val="28"/>
          <w:rtl/>
          <w:lang w:eastAsia="zh-CN"/>
        </w:rPr>
        <w:t xml:space="preserve"> </w:t>
      </w:r>
      <w:r w:rsidR="00C25455" w:rsidRPr="00F66E82">
        <w:rPr>
          <w:rStyle w:val="Char4"/>
          <w:rFonts w:eastAsia="SimSun"/>
          <w:rtl/>
        </w:rPr>
        <w:t>«</w:t>
      </w:r>
      <w:r w:rsidRPr="00F66E82">
        <w:rPr>
          <w:rStyle w:val="Char4"/>
          <w:rFonts w:eastAsia="SimSun"/>
          <w:rtl/>
        </w:rPr>
        <w:t>وَالَّذِي نَفْسِي بِيَدِهِ لَيُوشِكَنَّ أَنْ يَنْزِلَ فِيكُمْ ابْنُ مَرْيَمَ صَلَّى اللَّهُ عَلَيْهِ وَسَلَّمَ حَكَمًا عَادِلًا فَيَكْسِرَ الصَّلِيبَ وَيَقْتُلَ الْخِنْزِيرَ وَيَضَعَ الْجِزْيَةَ وَيَفِيضُ الْمَالُ حَتَّى لَا يَقْبَلَهُ أَحَدٌ وَحَتَّى تَكُونَ السَّجْدَةُ الْوَاحِدَةُ خَيْرًا مِنْ الدُّنْيَا وَمَا فِيهَا»</w:t>
      </w:r>
      <w:r w:rsidRPr="00A92C16">
        <w:rPr>
          <w:rFonts w:eastAsia="SimSun" w:cs="Simplified Arabic"/>
          <w:szCs w:val="28"/>
          <w:vertAlign w:val="superscript"/>
          <w:rtl/>
          <w:lang w:eastAsia="zh-CN"/>
        </w:rPr>
        <w:footnoteReference w:id="202"/>
      </w:r>
      <w:r w:rsidR="00C25455">
        <w:rPr>
          <w:rFonts w:ascii="Lotus Linotype" w:eastAsia="SimSun" w:hAnsi="Lotus Linotype" w:cs="Lotus Linotype"/>
          <w:sz w:val="28"/>
          <w:szCs w:val="28"/>
          <w:rtl/>
          <w:lang w:eastAsia="zh-CN"/>
        </w:rPr>
        <w:t xml:space="preserve"> «</w:t>
      </w:r>
      <w:r w:rsidRPr="00A92C16">
        <w:rPr>
          <w:rFonts w:eastAsia="SimSun" w:cs="B Zar" w:hint="cs"/>
          <w:sz w:val="28"/>
          <w:szCs w:val="28"/>
          <w:rtl/>
          <w:lang w:eastAsia="zh-CN"/>
        </w:rPr>
        <w:t>سوگند به ذاتي كه جان من در دست اوست،  بزودي عيسي ‏بن مريم نزول خواهد كرد. او حاكم عادلي خواهد بود، صليب را خواهد شكست و خوك را از بين خواهد برد و جزيه را برمي دارد و</w:t>
      </w:r>
      <w:r w:rsidR="00664ACA">
        <w:rPr>
          <w:rFonts w:eastAsia="SimSun" w:cs="B Zar" w:hint="cs"/>
          <w:sz w:val="28"/>
          <w:szCs w:val="28"/>
          <w:rtl/>
          <w:lang w:eastAsia="zh-CN"/>
        </w:rPr>
        <w:t xml:space="preserve"> (</w:t>
      </w:r>
      <w:r w:rsidRPr="00A92C16">
        <w:rPr>
          <w:rFonts w:eastAsia="SimSun" w:cs="B Zar" w:hint="cs"/>
          <w:sz w:val="28"/>
          <w:szCs w:val="28"/>
          <w:rtl/>
          <w:lang w:eastAsia="zh-CN"/>
        </w:rPr>
        <w:t>در زمان ايشان</w:t>
      </w:r>
      <w:r w:rsidR="00704A27">
        <w:rPr>
          <w:rFonts w:eastAsia="SimSun" w:cs="B Zar" w:hint="cs"/>
          <w:sz w:val="28"/>
          <w:szCs w:val="28"/>
          <w:rtl/>
          <w:lang w:eastAsia="zh-CN"/>
        </w:rPr>
        <w:t>)</w:t>
      </w:r>
      <w:r w:rsidRPr="00A92C16">
        <w:rPr>
          <w:rFonts w:eastAsia="SimSun" w:cs="B Zar" w:hint="cs"/>
          <w:sz w:val="28"/>
          <w:szCs w:val="28"/>
          <w:rtl/>
          <w:lang w:eastAsia="zh-CN"/>
        </w:rPr>
        <w:t xml:space="preserve"> ثروت و دارايي بحدي زياد</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A92C16">
        <w:rPr>
          <w:rFonts w:eastAsia="SimSun" w:cs="B Zar" w:hint="cs"/>
          <w:sz w:val="28"/>
          <w:szCs w:val="28"/>
          <w:rtl/>
          <w:lang w:eastAsia="zh-CN"/>
        </w:rPr>
        <w:t xml:space="preserve"> كه كسي حاضر به پذيرفتن مال، نخواهد شد».</w:t>
      </w:r>
    </w:p>
    <w:p w:rsidR="00A92C16" w:rsidRPr="00A92C16" w:rsidRDefault="00A92C16" w:rsidP="00EC6122">
      <w:pPr>
        <w:pStyle w:val="a3"/>
        <w:rPr>
          <w:rFonts w:hint="cs"/>
          <w:rtl/>
        </w:rPr>
      </w:pPr>
      <w:bookmarkStart w:id="542" w:name="_Toc291009144"/>
      <w:bookmarkStart w:id="543" w:name="_Toc291009503"/>
      <w:bookmarkStart w:id="544" w:name="_Toc346966561"/>
      <w:r w:rsidRPr="00A92C16">
        <w:rPr>
          <w:rFonts w:hint="cs"/>
          <w:rtl/>
        </w:rPr>
        <w:t>علامت و نشانه چهارم: خروج يأجوج و مأجوج</w:t>
      </w:r>
      <w:bookmarkEnd w:id="542"/>
      <w:bookmarkEnd w:id="543"/>
      <w:bookmarkEnd w:id="544"/>
    </w:p>
    <w:p w:rsidR="00A92C16" w:rsidRPr="00681D0C" w:rsidRDefault="00A92C16" w:rsidP="00681D0C">
      <w:pPr>
        <w:bidi/>
        <w:ind w:firstLine="284"/>
        <w:jc w:val="both"/>
        <w:rPr>
          <w:rFonts w:ascii="KFGQPC Uthmanic Script HAFS" w:hAnsi="KFGQPC Uthmanic Script HAFS" w:cs="KFGQPC Uthmanic Script HAFS" w:hint="cs"/>
          <w:sz w:val="28"/>
          <w:szCs w:val="28"/>
          <w:rtl/>
        </w:rPr>
      </w:pPr>
      <w:r w:rsidRPr="00A92C16">
        <w:rPr>
          <w:rFonts w:eastAsia="SimSun" w:cs="B Zar" w:hint="cs"/>
          <w:sz w:val="28"/>
          <w:szCs w:val="28"/>
          <w:rtl/>
          <w:lang w:eastAsia="zh-CN"/>
        </w:rPr>
        <w:t>و</w:t>
      </w:r>
      <w:r w:rsidR="00F37225">
        <w:rPr>
          <w:rFonts w:eastAsia="SimSun" w:cs="B Zar" w:hint="cs"/>
          <w:sz w:val="28"/>
          <w:szCs w:val="28"/>
          <w:rtl/>
          <w:lang w:eastAsia="zh-CN"/>
        </w:rPr>
        <w:t xml:space="preserve"> آن‌ها </w:t>
      </w:r>
      <w:r w:rsidRPr="00A92C16">
        <w:rPr>
          <w:rFonts w:eastAsia="SimSun" w:cs="B Zar" w:hint="cs"/>
          <w:sz w:val="28"/>
          <w:szCs w:val="28"/>
          <w:rtl/>
          <w:lang w:eastAsia="zh-CN"/>
        </w:rPr>
        <w:t>مخلوقات بسياري هستند كسي</w:t>
      </w:r>
      <w:r w:rsidR="00F37225">
        <w:rPr>
          <w:rFonts w:eastAsia="SimSun" w:cs="B Zar" w:hint="cs"/>
          <w:sz w:val="28"/>
          <w:szCs w:val="28"/>
          <w:rtl/>
          <w:lang w:eastAsia="zh-CN"/>
        </w:rPr>
        <w:t xml:space="preserve"> نمي‌</w:t>
      </w:r>
      <w:r w:rsidRPr="00A92C16">
        <w:rPr>
          <w:rFonts w:eastAsia="SimSun" w:cs="B Zar" w:hint="cs"/>
          <w:sz w:val="28"/>
          <w:szCs w:val="28"/>
          <w:rtl/>
          <w:lang w:eastAsia="zh-CN"/>
        </w:rPr>
        <w:t>تواند</w:t>
      </w:r>
      <w:r w:rsidR="00F37225">
        <w:rPr>
          <w:rFonts w:eastAsia="SimSun" w:cs="B Zar" w:hint="cs"/>
          <w:sz w:val="28"/>
          <w:szCs w:val="28"/>
          <w:rtl/>
          <w:lang w:eastAsia="zh-CN"/>
        </w:rPr>
        <w:t xml:space="preserve"> آن‌ها </w:t>
      </w:r>
      <w:r w:rsidRPr="00A92C16">
        <w:rPr>
          <w:rFonts w:eastAsia="SimSun" w:cs="B Zar" w:hint="cs"/>
          <w:sz w:val="28"/>
          <w:szCs w:val="28"/>
          <w:rtl/>
          <w:lang w:eastAsia="zh-CN"/>
        </w:rPr>
        <w:t>را بكشد. گفته شده</w:t>
      </w:r>
      <w:r w:rsidR="00F37225">
        <w:rPr>
          <w:rFonts w:eastAsia="SimSun" w:cs="B Zar" w:hint="cs"/>
          <w:sz w:val="28"/>
          <w:szCs w:val="28"/>
          <w:rtl/>
          <w:lang w:eastAsia="zh-CN"/>
        </w:rPr>
        <w:t xml:space="preserve"> آن‌ها </w:t>
      </w:r>
      <w:r w:rsidRPr="00A92C16">
        <w:rPr>
          <w:rFonts w:eastAsia="SimSun" w:cs="B Zar" w:hint="cs"/>
          <w:sz w:val="28"/>
          <w:szCs w:val="28"/>
          <w:rtl/>
          <w:lang w:eastAsia="zh-CN"/>
        </w:rPr>
        <w:t>از نوادگان يافث كه از فرزندان نوح</w:t>
      </w:r>
      <w:r w:rsidRPr="00A92C16">
        <w:rPr>
          <w:rFonts w:eastAsia="SimSun" w:cs="CTraditional Arabic" w:hint="cs"/>
          <w:sz w:val="28"/>
          <w:szCs w:val="28"/>
          <w:rtl/>
          <w:lang w:eastAsia="zh-CN"/>
        </w:rPr>
        <w:t>؛</w:t>
      </w:r>
      <w:r w:rsidRPr="00A92C16">
        <w:rPr>
          <w:rFonts w:eastAsia="SimSun" w:cs="B Zar" w:hint="cs"/>
          <w:sz w:val="28"/>
          <w:szCs w:val="28"/>
          <w:rtl/>
          <w:lang w:eastAsia="zh-CN"/>
        </w:rPr>
        <w:t xml:space="preserve"> است، مي‌باشند و كتاب و سنت بر خروج</w:t>
      </w:r>
      <w:r w:rsidR="00F37225">
        <w:rPr>
          <w:rFonts w:eastAsia="SimSun" w:cs="B Zar" w:hint="cs"/>
          <w:sz w:val="28"/>
          <w:szCs w:val="28"/>
          <w:rtl/>
          <w:lang w:eastAsia="zh-CN"/>
        </w:rPr>
        <w:t xml:space="preserve"> آن‌ها </w:t>
      </w:r>
      <w:r w:rsidRPr="00A92C16">
        <w:rPr>
          <w:rFonts w:eastAsia="SimSun" w:cs="B Zar" w:hint="cs"/>
          <w:sz w:val="28"/>
          <w:szCs w:val="28"/>
          <w:rtl/>
          <w:lang w:eastAsia="zh-CN"/>
        </w:rPr>
        <w:t xml:space="preserve">دلالت دارد. الله تعالي </w:t>
      </w:r>
      <w:r w:rsidR="00664ACA">
        <w:rPr>
          <w:rFonts w:eastAsia="SimSun" w:cs="B Zar" w:hint="cs"/>
          <w:sz w:val="28"/>
          <w:szCs w:val="28"/>
          <w:rtl/>
          <w:lang w:eastAsia="zh-CN"/>
        </w:rPr>
        <w:t>مي‌فرمايد</w:t>
      </w:r>
      <w:r w:rsidRPr="00A92C16">
        <w:rPr>
          <w:rFonts w:eastAsia="SimSun" w:cs="B Zar" w:hint="cs"/>
          <w:sz w:val="28"/>
          <w:szCs w:val="28"/>
          <w:rtl/>
          <w:lang w:eastAsia="zh-CN"/>
        </w:rPr>
        <w:t>:</w:t>
      </w:r>
      <w:r w:rsidR="00E941D0">
        <w:rPr>
          <w:rFonts w:eastAsia="SimSun" w:cs="B Zar" w:hint="cs"/>
          <w:sz w:val="28"/>
          <w:szCs w:val="28"/>
          <w:rtl/>
          <w:lang w:eastAsia="zh-CN"/>
        </w:rPr>
        <w:t xml:space="preserve"> </w:t>
      </w:r>
      <w:r w:rsidR="00E941D0">
        <w:rPr>
          <w:rFonts w:ascii="Traditional Arabic" w:eastAsia="SimSun" w:hAnsi="Traditional Arabic" w:cs="Traditional Arabic"/>
          <w:sz w:val="28"/>
          <w:szCs w:val="28"/>
          <w:rtl/>
          <w:lang w:eastAsia="zh-CN"/>
        </w:rPr>
        <w:t>﴿</w:t>
      </w:r>
      <w:r w:rsidR="00681D0C">
        <w:rPr>
          <w:rFonts w:ascii="KFGQPC Uthmanic Script HAFS" w:hAnsi="KFGQPC Uthmanic Script HAFS" w:cs="KFGQPC Uthmanic Script HAFS" w:hint="eastAsia"/>
          <w:sz w:val="28"/>
          <w:szCs w:val="28"/>
          <w:rtl/>
        </w:rPr>
        <w:t>حَتَّىٰٓ</w:t>
      </w:r>
      <w:r w:rsidR="00681D0C">
        <w:rPr>
          <w:rFonts w:ascii="KFGQPC Uthmanic Script HAFS" w:hAnsi="KFGQPC Uthmanic Script HAFS" w:cs="KFGQPC Uthmanic Script HAFS"/>
          <w:sz w:val="28"/>
          <w:szCs w:val="28"/>
          <w:rtl/>
        </w:rPr>
        <w:t xml:space="preserve"> إِذَا فُتِحَتۡ يَأۡجُوجُ وَمَأۡجُوجُ وَهُم مِّن كُلِّ حَدَبٖ يَنسِلُونَ ٩٦</w:t>
      </w:r>
      <w:r w:rsidR="00681D0C">
        <w:rPr>
          <w:rFonts w:ascii="KFGQPC Uthmanic Script HAFS" w:hAnsi="KFGQPC Uthmanic Script HAFS" w:cs="KFGQPC Uthmanic Script HAFS"/>
          <w:sz w:val="28"/>
          <w:szCs w:val="28"/>
        </w:rPr>
        <w:t xml:space="preserve"> </w:t>
      </w:r>
      <w:r w:rsidR="00681D0C">
        <w:rPr>
          <w:rFonts w:ascii="KFGQPC Uthmanic Script HAFS" w:hAnsi="KFGQPC Uthmanic Script HAFS" w:cs="KFGQPC Uthmanic Script HAFS" w:hint="eastAsia"/>
          <w:sz w:val="28"/>
          <w:szCs w:val="28"/>
          <w:rtl/>
        </w:rPr>
        <w:t>وَ</w:t>
      </w:r>
      <w:r w:rsidR="00681D0C">
        <w:rPr>
          <w:rFonts w:ascii="KFGQPC Uthmanic Script HAFS" w:hAnsi="KFGQPC Uthmanic Script HAFS" w:cs="KFGQPC Uthmanic Script HAFS" w:hint="cs"/>
          <w:sz w:val="28"/>
          <w:szCs w:val="28"/>
          <w:rtl/>
        </w:rPr>
        <w:t>ٱ</w:t>
      </w:r>
      <w:r w:rsidR="00681D0C">
        <w:rPr>
          <w:rFonts w:ascii="KFGQPC Uthmanic Script HAFS" w:hAnsi="KFGQPC Uthmanic Script HAFS" w:cs="KFGQPC Uthmanic Script HAFS" w:hint="eastAsia"/>
          <w:sz w:val="28"/>
          <w:szCs w:val="28"/>
          <w:rtl/>
        </w:rPr>
        <w:t>قۡتَرَبَ</w:t>
      </w:r>
      <w:r w:rsidR="00681D0C">
        <w:rPr>
          <w:rFonts w:ascii="KFGQPC Uthmanic Script HAFS" w:hAnsi="KFGQPC Uthmanic Script HAFS" w:cs="KFGQPC Uthmanic Script HAFS"/>
          <w:sz w:val="28"/>
          <w:szCs w:val="28"/>
          <w:rtl/>
        </w:rPr>
        <w:t xml:space="preserve"> </w:t>
      </w:r>
      <w:r w:rsidR="00681D0C">
        <w:rPr>
          <w:rFonts w:ascii="KFGQPC Uthmanic Script HAFS" w:hAnsi="KFGQPC Uthmanic Script HAFS" w:cs="KFGQPC Uthmanic Script HAFS" w:hint="cs"/>
          <w:sz w:val="28"/>
          <w:szCs w:val="28"/>
          <w:rtl/>
        </w:rPr>
        <w:t>ٱ</w:t>
      </w:r>
      <w:r w:rsidR="00681D0C">
        <w:rPr>
          <w:rFonts w:ascii="KFGQPC Uthmanic Script HAFS" w:hAnsi="KFGQPC Uthmanic Script HAFS" w:cs="KFGQPC Uthmanic Script HAFS" w:hint="eastAsia"/>
          <w:sz w:val="28"/>
          <w:szCs w:val="28"/>
          <w:rtl/>
        </w:rPr>
        <w:t>لۡوَعۡدُ</w:t>
      </w:r>
      <w:r w:rsidR="00681D0C">
        <w:rPr>
          <w:rFonts w:ascii="KFGQPC Uthmanic Script HAFS" w:hAnsi="KFGQPC Uthmanic Script HAFS" w:cs="KFGQPC Uthmanic Script HAFS"/>
          <w:sz w:val="28"/>
          <w:szCs w:val="28"/>
          <w:rtl/>
        </w:rPr>
        <w:t xml:space="preserve"> </w:t>
      </w:r>
      <w:r w:rsidR="00681D0C">
        <w:rPr>
          <w:rFonts w:ascii="KFGQPC Uthmanic Script HAFS" w:hAnsi="KFGQPC Uthmanic Script HAFS" w:cs="KFGQPC Uthmanic Script HAFS" w:hint="cs"/>
          <w:sz w:val="28"/>
          <w:szCs w:val="28"/>
          <w:rtl/>
        </w:rPr>
        <w:t>ٱ</w:t>
      </w:r>
      <w:r w:rsidR="00681D0C">
        <w:rPr>
          <w:rFonts w:ascii="KFGQPC Uthmanic Script HAFS" w:hAnsi="KFGQPC Uthmanic Script HAFS" w:cs="KFGQPC Uthmanic Script HAFS" w:hint="eastAsia"/>
          <w:sz w:val="28"/>
          <w:szCs w:val="28"/>
          <w:rtl/>
        </w:rPr>
        <w:t>لۡحَقُّ</w:t>
      </w:r>
      <w:r w:rsidR="00681D0C">
        <w:rPr>
          <w:rFonts w:ascii="KFGQPC Uthmanic Script HAFS" w:hAnsi="KFGQPC Uthmanic Script HAFS" w:cs="KFGQPC Uthmanic Script HAFS"/>
          <w:sz w:val="28"/>
          <w:szCs w:val="28"/>
          <w:rtl/>
        </w:rPr>
        <w:t xml:space="preserve"> فَإِذَا هِيَ شَٰخِصَةٌ أَبۡصَٰرُ </w:t>
      </w:r>
      <w:r w:rsidR="00681D0C">
        <w:rPr>
          <w:rFonts w:ascii="KFGQPC Uthmanic Script HAFS" w:hAnsi="KFGQPC Uthmanic Script HAFS" w:cs="KFGQPC Uthmanic Script HAFS" w:hint="cs"/>
          <w:sz w:val="28"/>
          <w:szCs w:val="28"/>
          <w:rtl/>
        </w:rPr>
        <w:t>ٱ</w:t>
      </w:r>
      <w:r w:rsidR="00681D0C">
        <w:rPr>
          <w:rFonts w:ascii="KFGQPC Uthmanic Script HAFS" w:hAnsi="KFGQPC Uthmanic Script HAFS" w:cs="KFGQPC Uthmanic Script HAFS" w:hint="eastAsia"/>
          <w:sz w:val="28"/>
          <w:szCs w:val="28"/>
          <w:rtl/>
        </w:rPr>
        <w:t>لَّذِينَ</w:t>
      </w:r>
      <w:r w:rsidR="00681D0C">
        <w:rPr>
          <w:rFonts w:ascii="KFGQPC Uthmanic Script HAFS" w:hAnsi="KFGQPC Uthmanic Script HAFS" w:cs="KFGQPC Uthmanic Script HAFS"/>
          <w:sz w:val="28"/>
          <w:szCs w:val="28"/>
          <w:rtl/>
        </w:rPr>
        <w:t xml:space="preserve"> كَفَرُواْ</w:t>
      </w:r>
      <w:r w:rsidR="00E941D0">
        <w:rPr>
          <w:rFonts w:ascii="Traditional Arabic" w:eastAsia="SimSun" w:hAnsi="Traditional Arabic" w:cs="Traditional Arabic"/>
          <w:sz w:val="28"/>
          <w:szCs w:val="28"/>
          <w:rtl/>
          <w:lang w:eastAsia="zh-CN"/>
        </w:rPr>
        <w:t>﴾</w:t>
      </w:r>
      <w:r w:rsidR="00E941D0">
        <w:rPr>
          <w:rFonts w:eastAsia="SimSun" w:cs="B Zar" w:hint="cs"/>
          <w:sz w:val="28"/>
          <w:szCs w:val="28"/>
          <w:rtl/>
          <w:lang w:eastAsia="zh-CN"/>
        </w:rPr>
        <w:t xml:space="preserve"> </w:t>
      </w:r>
      <w:r w:rsidR="00E941D0" w:rsidRPr="00845435">
        <w:rPr>
          <w:rFonts w:ascii="mylotus" w:eastAsia="SimSun" w:hAnsi="mylotus" w:cs="mylotus"/>
          <w:sz w:val="26"/>
          <w:szCs w:val="26"/>
          <w:rtl/>
          <w:lang w:eastAsia="zh-CN" w:bidi="ar-SA"/>
        </w:rPr>
        <w:t>[</w:t>
      </w:r>
      <w:r w:rsidR="00E941D0">
        <w:rPr>
          <w:rFonts w:ascii="mylotus" w:eastAsia="SimSun" w:hAnsi="mylotus" w:cs="mylotus"/>
          <w:sz w:val="26"/>
          <w:szCs w:val="26"/>
          <w:rtl/>
          <w:lang w:eastAsia="zh-CN" w:bidi="ar-SA"/>
        </w:rPr>
        <w:t>الأنبیاء: 96-97</w:t>
      </w:r>
      <w:r w:rsidR="00E941D0" w:rsidRPr="00845435">
        <w:rPr>
          <w:rFonts w:ascii="mylotus" w:eastAsia="SimSun" w:hAnsi="mylotus" w:cs="mylotus"/>
          <w:sz w:val="26"/>
          <w:szCs w:val="26"/>
          <w:rtl/>
          <w:lang w:eastAsia="zh-CN" w:bidi="ar-SA"/>
        </w:rPr>
        <w:t>]</w:t>
      </w:r>
      <w:r w:rsidR="00E941D0">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ascii="Lotus Linotype" w:eastAsia="SimSun" w:hAnsi="Lotus Linotype" w:cs="Lotus Linotype"/>
          <w:sz w:val="28"/>
          <w:szCs w:val="28"/>
          <w:rtl/>
          <w:lang w:eastAsia="zh-CN"/>
        </w:rPr>
        <w:t>«</w:t>
      </w:r>
      <w:r w:rsidRPr="00A92C16">
        <w:rPr>
          <w:rFonts w:eastAsia="SimSun" w:cs="B Zar" w:hint="cs"/>
          <w:sz w:val="28"/>
          <w:szCs w:val="28"/>
          <w:rtl/>
          <w:lang w:eastAsia="zh-CN"/>
        </w:rPr>
        <w:t>تا زماني که ياجوج و مأجوج رها مي‌گردند و آنان از هر بلندي و ارتفاعي مي‌گذرند.</w:t>
      </w:r>
      <w:r w:rsidR="00664ACA">
        <w:rPr>
          <w:rFonts w:eastAsia="SimSun" w:cs="B Zar" w:hint="cs"/>
          <w:sz w:val="28"/>
          <w:szCs w:val="28"/>
          <w:rtl/>
          <w:lang w:eastAsia="zh-CN"/>
        </w:rPr>
        <w:t xml:space="preserve"> (</w:t>
      </w:r>
      <w:r w:rsidRPr="00A92C16">
        <w:rPr>
          <w:rFonts w:eastAsia="SimSun" w:cs="B Zar" w:hint="cs"/>
          <w:sz w:val="28"/>
          <w:szCs w:val="28"/>
          <w:rtl/>
          <w:lang w:eastAsia="zh-CN"/>
        </w:rPr>
        <w:t>در اين هنگام) وعدة راستين</w:t>
      </w:r>
      <w:r w:rsidR="00664ACA">
        <w:rPr>
          <w:rFonts w:eastAsia="SimSun" w:cs="B Zar" w:hint="cs"/>
          <w:sz w:val="28"/>
          <w:szCs w:val="28"/>
          <w:rtl/>
          <w:lang w:eastAsia="zh-CN"/>
        </w:rPr>
        <w:t xml:space="preserve"> (</w:t>
      </w:r>
      <w:r w:rsidRPr="00A92C16">
        <w:rPr>
          <w:rFonts w:eastAsia="SimSun" w:cs="B Zar" w:hint="cs"/>
          <w:sz w:val="28"/>
          <w:szCs w:val="28"/>
          <w:rtl/>
          <w:lang w:eastAsia="zh-CN"/>
        </w:rPr>
        <w:t>روز قيامت) نزديک است پس ناگهان چشمان کفار خيره مي‌شوند</w:t>
      </w:r>
      <w:r w:rsidR="00664ACA">
        <w:rPr>
          <w:rFonts w:eastAsia="SimSun" w:cs="B Zar" w:hint="cs"/>
          <w:sz w:val="28"/>
          <w:szCs w:val="28"/>
          <w:rtl/>
          <w:lang w:eastAsia="zh-CN"/>
        </w:rPr>
        <w:t xml:space="preserve"> (</w:t>
      </w:r>
      <w:r w:rsidRPr="00A92C16">
        <w:rPr>
          <w:rFonts w:eastAsia="SimSun" w:cs="B Zar" w:hint="cs"/>
          <w:sz w:val="28"/>
          <w:szCs w:val="28"/>
          <w:rtl/>
          <w:lang w:eastAsia="zh-CN"/>
        </w:rPr>
        <w:t>و از حرکت باز مي‌ايستند)». شيخين از زينب بنت جحش</w:t>
      </w:r>
      <w:r w:rsidRPr="00A92C16">
        <w:rPr>
          <w:rFonts w:eastAsia="SimSun" w:cs="CTraditional Arabic" w:hint="cs"/>
          <w:sz w:val="28"/>
          <w:szCs w:val="28"/>
          <w:rtl/>
          <w:lang w:eastAsia="zh-CN"/>
        </w:rPr>
        <w:t>ك</w:t>
      </w:r>
      <w:r w:rsidRPr="00A92C16">
        <w:rPr>
          <w:rFonts w:eastAsia="SimSun" w:cs="B Zar" w:hint="cs"/>
          <w:sz w:val="28"/>
          <w:szCs w:val="28"/>
          <w:rtl/>
          <w:lang w:eastAsia="zh-CN"/>
        </w:rPr>
        <w:t xml:space="preserve"> روايت</w:t>
      </w:r>
      <w:r w:rsidR="00F37225">
        <w:rPr>
          <w:rFonts w:eastAsia="SimSun" w:cs="B Zar" w:hint="cs"/>
          <w:sz w:val="28"/>
          <w:szCs w:val="28"/>
          <w:rtl/>
          <w:lang w:eastAsia="zh-CN"/>
        </w:rPr>
        <w:t xml:space="preserve"> </w:t>
      </w:r>
      <w:r w:rsidR="001E63CD">
        <w:rPr>
          <w:rFonts w:eastAsia="SimSun" w:cs="B Zar" w:hint="cs"/>
          <w:sz w:val="28"/>
          <w:szCs w:val="28"/>
          <w:rtl/>
          <w:lang w:eastAsia="zh-CN"/>
        </w:rPr>
        <w:t>مي‌كنند</w:t>
      </w:r>
      <w:r w:rsidRPr="00A92C16">
        <w:rPr>
          <w:rFonts w:eastAsia="SimSun" w:cs="B Zar" w:hint="cs"/>
          <w:sz w:val="28"/>
          <w:szCs w:val="28"/>
          <w:rtl/>
          <w:lang w:eastAsia="zh-CN"/>
        </w:rPr>
        <w:t xml:space="preserve"> كه رسول الله</w:t>
      </w:r>
      <w:r w:rsidR="00075A45">
        <w:rPr>
          <w:rFonts w:eastAsia="SimSun" w:cs="B Zar" w:hint="cs"/>
          <w:sz w:val="28"/>
          <w:szCs w:val="28"/>
          <w:rtl/>
          <w:lang w:eastAsia="zh-CN"/>
        </w:rPr>
        <w:t xml:space="preserve"> صلی الله عليه وسلم</w:t>
      </w:r>
      <w:r w:rsidRPr="00075A45">
        <w:rPr>
          <w:rFonts w:eastAsia="SimSun" w:cs="B Zar" w:hint="cs"/>
          <w:sz w:val="28"/>
          <w:szCs w:val="28"/>
          <w:rtl/>
          <w:lang w:eastAsia="zh-CN"/>
        </w:rPr>
        <w:t xml:space="preserve"> </w:t>
      </w:r>
      <w:r w:rsidRPr="00A92C16">
        <w:rPr>
          <w:rFonts w:eastAsia="SimSun" w:cs="B Zar" w:hint="cs"/>
          <w:sz w:val="28"/>
          <w:szCs w:val="28"/>
          <w:rtl/>
          <w:lang w:eastAsia="zh-CN"/>
        </w:rPr>
        <w:t>روزي با حالت هراسان بر او داخل شد و فرمود:</w:t>
      </w:r>
      <w:r w:rsidR="00C25455">
        <w:rPr>
          <w:rFonts w:ascii="Lotus Linotype" w:eastAsia="SimSun" w:hAnsi="Lotus Linotype" w:cs="Lotus Linotype"/>
          <w:sz w:val="28"/>
          <w:szCs w:val="28"/>
          <w:rtl/>
          <w:lang w:eastAsia="zh-CN"/>
        </w:rPr>
        <w:t xml:space="preserve"> </w:t>
      </w:r>
      <w:r w:rsidR="00C25455" w:rsidRPr="00F66E82">
        <w:rPr>
          <w:rStyle w:val="Char4"/>
          <w:rFonts w:eastAsia="SimSun"/>
          <w:rtl/>
        </w:rPr>
        <w:t>«</w:t>
      </w:r>
      <w:r w:rsidRPr="00F66E82">
        <w:rPr>
          <w:rStyle w:val="Char4"/>
          <w:rFonts w:eastAsia="SimSun"/>
          <w:rtl/>
        </w:rPr>
        <w:t>لَا إِلَهَ إِلَّا اللَّهُ وَيْلٌ لِلْعَرَبِ مِنْ شَرٍّ قَدْ اقْتَرَبَ فُتِحَ الْيَوْمَ مِنْ رَدْمِ يَأْجُوجَ وَمَأْجُوجَ مِثْلُ هَذِهِ وَحَلَّقَ بِإِصْبَعِهِ الْإِبْهَامِ وَالَّتِي تَلِيهَا».</w:t>
      </w:r>
      <w:r w:rsidR="00704A27" w:rsidRPr="00F66E82">
        <w:rPr>
          <w:rStyle w:val="Char4"/>
          <w:rFonts w:eastAsia="SimSun"/>
          <w:rtl/>
        </w:rPr>
        <w:t>.</w:t>
      </w:r>
      <w:r w:rsidRPr="00F66E82">
        <w:rPr>
          <w:rStyle w:val="Char4"/>
          <w:rFonts w:eastAsia="SimSun"/>
          <w:rtl/>
        </w:rPr>
        <w:t>)</w:t>
      </w:r>
      <w:r w:rsidRPr="00A92C16">
        <w:rPr>
          <w:rFonts w:eastAsia="SimSun" w:cs="Simplified Arabic"/>
          <w:szCs w:val="28"/>
          <w:vertAlign w:val="superscript"/>
          <w:rtl/>
          <w:lang w:eastAsia="zh-CN"/>
        </w:rPr>
        <w:footnoteReference w:id="203"/>
      </w:r>
      <w:r w:rsidR="00C25455">
        <w:rPr>
          <w:rFonts w:eastAsia="SimSun" w:cs="B Zar" w:hint="cs"/>
          <w:sz w:val="28"/>
          <w:szCs w:val="28"/>
          <w:rtl/>
          <w:lang w:eastAsia="zh-CN"/>
        </w:rPr>
        <w:t xml:space="preserve"> «</w:t>
      </w:r>
      <w:r w:rsidRPr="00A92C16">
        <w:rPr>
          <w:rFonts w:eastAsia="SimSun" w:cs="B Zar" w:hint="cs"/>
          <w:sz w:val="28"/>
          <w:szCs w:val="28"/>
          <w:rtl/>
          <w:lang w:eastAsia="zh-CN"/>
        </w:rPr>
        <w:t>لا اله الا الله» واي بر عرب از شري که امروز نزديک شد. امروز سد ياجوج و ماجوج اينطور</w:t>
      </w:r>
      <w:r w:rsidR="00664ACA">
        <w:rPr>
          <w:rFonts w:eastAsia="SimSun" w:cs="B Zar" w:hint="cs"/>
          <w:sz w:val="28"/>
          <w:szCs w:val="28"/>
          <w:rtl/>
          <w:lang w:eastAsia="zh-CN"/>
        </w:rPr>
        <w:t xml:space="preserve"> (</w:t>
      </w:r>
      <w:r w:rsidRPr="00A92C16">
        <w:rPr>
          <w:rFonts w:eastAsia="SimSun" w:cs="B Zar" w:hint="cs"/>
          <w:sz w:val="28"/>
          <w:szCs w:val="28"/>
          <w:rtl/>
          <w:lang w:eastAsia="zh-CN"/>
        </w:rPr>
        <w:t>دو انگشت ابهام و مجاورش را حلقه کرد) باز شد».</w:t>
      </w:r>
    </w:p>
    <w:p w:rsidR="00A92C16" w:rsidRPr="00A92C16" w:rsidRDefault="00A92C16" w:rsidP="00EC6122">
      <w:pPr>
        <w:pStyle w:val="a3"/>
        <w:rPr>
          <w:rFonts w:hint="cs"/>
          <w:rtl/>
        </w:rPr>
      </w:pPr>
      <w:bookmarkStart w:id="545" w:name="_Toc291009145"/>
      <w:bookmarkStart w:id="546" w:name="_Toc291009504"/>
      <w:bookmarkStart w:id="547" w:name="_Toc346966562"/>
      <w:r w:rsidRPr="00A92C16">
        <w:rPr>
          <w:rFonts w:hint="cs"/>
          <w:rtl/>
        </w:rPr>
        <w:t>علامت و نشانه پنجم: انهدام كعبه و ربودن زيور آلات آن</w:t>
      </w:r>
      <w:bookmarkEnd w:id="545"/>
      <w:bookmarkEnd w:id="546"/>
      <w:bookmarkEnd w:id="547"/>
    </w:p>
    <w:p w:rsidR="00A92C16" w:rsidRDefault="00A92C16" w:rsidP="00AF3F00">
      <w:pPr>
        <w:bidi/>
        <w:ind w:firstLine="284"/>
        <w:jc w:val="lowKashida"/>
        <w:rPr>
          <w:rFonts w:eastAsia="SimSun" w:cs="B Zar" w:hint="cs"/>
          <w:sz w:val="28"/>
          <w:szCs w:val="28"/>
          <w:rtl/>
          <w:lang w:eastAsia="zh-CN"/>
        </w:rPr>
      </w:pPr>
      <w:r w:rsidRPr="00A92C16">
        <w:rPr>
          <w:rFonts w:eastAsia="SimSun" w:cs="B Zar" w:hint="cs"/>
          <w:sz w:val="28"/>
          <w:szCs w:val="28"/>
          <w:rtl/>
          <w:lang w:eastAsia="zh-CN"/>
        </w:rPr>
        <w:t>مردي داراي ساق پاهاي كوچك و دراز از حبشه كعبه را ويران و زيور آلات آن را</w:t>
      </w:r>
      <w:r w:rsidR="00F37225">
        <w:rPr>
          <w:rFonts w:eastAsia="SimSun" w:cs="B Zar" w:hint="cs"/>
          <w:sz w:val="28"/>
          <w:szCs w:val="28"/>
          <w:rtl/>
          <w:lang w:eastAsia="zh-CN"/>
        </w:rPr>
        <w:t xml:space="preserve"> مي‌</w:t>
      </w:r>
      <w:r w:rsidRPr="00A92C16">
        <w:rPr>
          <w:rFonts w:eastAsia="SimSun" w:cs="B Zar" w:hint="cs"/>
          <w:sz w:val="28"/>
          <w:szCs w:val="28"/>
          <w:rtl/>
          <w:lang w:eastAsia="zh-CN"/>
        </w:rPr>
        <w:t>برد همانگونه كه سنت بر آن شاهد است. شيخين از ابوهريره</w:t>
      </w:r>
      <w:r w:rsidRPr="00A92C16">
        <w:rPr>
          <w:rFonts w:eastAsia="SimSun" w:cs="CTraditional Arabic" w:hint="cs"/>
          <w:sz w:val="28"/>
          <w:szCs w:val="28"/>
          <w:rtl/>
          <w:lang w:eastAsia="zh-CN"/>
        </w:rPr>
        <w:t xml:space="preserve"> س</w:t>
      </w:r>
      <w:r w:rsidRPr="00A92C16">
        <w:rPr>
          <w:rFonts w:eastAsia="SimSun" w:cs="B Zar" w:hint="cs"/>
          <w:sz w:val="28"/>
          <w:szCs w:val="28"/>
          <w:rtl/>
          <w:lang w:eastAsia="zh-CN"/>
        </w:rPr>
        <w:t xml:space="preserve"> روايت</w:t>
      </w:r>
      <w:r w:rsidR="00F37225">
        <w:rPr>
          <w:rFonts w:eastAsia="SimSun" w:cs="B Zar" w:hint="cs"/>
          <w:sz w:val="28"/>
          <w:szCs w:val="28"/>
          <w:rtl/>
          <w:lang w:eastAsia="zh-CN"/>
        </w:rPr>
        <w:t xml:space="preserve"> </w:t>
      </w:r>
      <w:r w:rsidR="001E63CD">
        <w:rPr>
          <w:rFonts w:eastAsia="SimSun" w:cs="B Zar" w:hint="cs"/>
          <w:sz w:val="28"/>
          <w:szCs w:val="28"/>
          <w:rtl/>
          <w:lang w:eastAsia="zh-CN"/>
        </w:rPr>
        <w:t>مي‌كنند</w:t>
      </w:r>
      <w:r w:rsidRPr="00A92C16">
        <w:rPr>
          <w:rFonts w:eastAsia="SimSun" w:cs="B Zar" w:hint="cs"/>
          <w:sz w:val="28"/>
          <w:szCs w:val="28"/>
          <w:rtl/>
          <w:lang w:eastAsia="zh-CN"/>
        </w:rPr>
        <w:t xml:space="preserve"> كه پيامبر</w:t>
      </w:r>
      <w:r w:rsidRPr="00A92C16">
        <w:rPr>
          <w:rFonts w:eastAsia="SimSun" w:cs="CTraditional Arabic" w:hint="cs"/>
          <w:sz w:val="28"/>
          <w:szCs w:val="28"/>
          <w:rtl/>
          <w:lang w:eastAsia="zh-CN"/>
        </w:rPr>
        <w:t xml:space="preserve"> </w:t>
      </w:r>
      <w:r w:rsidRPr="00F0465B">
        <w:rPr>
          <w:rFonts w:eastAsia="SimSun" w:cs="B Zar" w:hint="cs"/>
          <w:sz w:val="28"/>
          <w:szCs w:val="28"/>
          <w:rtl/>
          <w:lang w:eastAsia="zh-CN"/>
        </w:rPr>
        <w:t>صلی الله عليه وسلم</w:t>
      </w:r>
      <w:r w:rsidRPr="00A92C16">
        <w:rPr>
          <w:rFonts w:eastAsia="SimSun" w:cs="CTraditional Arabic" w:hint="cs"/>
          <w:sz w:val="28"/>
          <w:szCs w:val="28"/>
          <w:rtl/>
          <w:lang w:eastAsia="zh-CN"/>
        </w:rPr>
        <w:t xml:space="preserve"> </w:t>
      </w:r>
      <w:r w:rsidR="00664ACA">
        <w:rPr>
          <w:rFonts w:eastAsia="SimSun" w:cs="B Zar" w:hint="cs"/>
          <w:sz w:val="28"/>
          <w:szCs w:val="28"/>
          <w:rtl/>
          <w:lang w:eastAsia="zh-CN"/>
        </w:rPr>
        <w:t>مي‌فرمايد</w:t>
      </w:r>
      <w:r w:rsidRPr="00A92C16">
        <w:rPr>
          <w:rFonts w:eastAsia="SimSun" w:cs="B Zar" w:hint="cs"/>
          <w:sz w:val="28"/>
          <w:szCs w:val="28"/>
          <w:rtl/>
          <w:lang w:eastAsia="zh-CN"/>
        </w:rPr>
        <w:t>:</w:t>
      </w:r>
      <w:r w:rsidR="00C25455">
        <w:rPr>
          <w:rFonts w:eastAsia="SimSun" w:cs="B Zar" w:hint="cs"/>
          <w:sz w:val="28"/>
          <w:szCs w:val="28"/>
          <w:rtl/>
          <w:lang w:eastAsia="zh-CN"/>
        </w:rPr>
        <w:t xml:space="preserve"> </w:t>
      </w:r>
      <w:r w:rsidR="00C25455" w:rsidRPr="00F66E82">
        <w:rPr>
          <w:rStyle w:val="Char4"/>
          <w:rFonts w:eastAsia="SimSun" w:hint="cs"/>
          <w:rtl/>
        </w:rPr>
        <w:t>«</w:t>
      </w:r>
      <w:r w:rsidRPr="00F66E82">
        <w:rPr>
          <w:rStyle w:val="Char4"/>
          <w:rFonts w:eastAsia="SimSun"/>
          <w:rtl/>
        </w:rPr>
        <w:t>يُخَرِّبُ الْكَعْبَةَ ذُو السُّوَيْقَتَيْنِ مِنْ الْحَبَشَةِ»</w:t>
      </w:r>
      <w:r w:rsidRPr="00A92C16">
        <w:rPr>
          <w:rFonts w:eastAsia="SimSun" w:cs="Simplified Arabic"/>
          <w:szCs w:val="28"/>
          <w:vertAlign w:val="superscript"/>
          <w:rtl/>
          <w:lang w:eastAsia="zh-CN"/>
        </w:rPr>
        <w:footnoteReference w:id="204"/>
      </w:r>
      <w:r w:rsidR="00C25455">
        <w:rPr>
          <w:rFonts w:eastAsia="SimSun" w:cs="B Zar" w:hint="cs"/>
          <w:sz w:val="28"/>
          <w:szCs w:val="28"/>
          <w:rtl/>
          <w:lang w:eastAsia="zh-CN"/>
        </w:rPr>
        <w:t xml:space="preserve"> «</w:t>
      </w:r>
      <w:r w:rsidRPr="00A92C16">
        <w:rPr>
          <w:rFonts w:eastAsia="SimSun" w:cs="B Zar" w:hint="cs"/>
          <w:sz w:val="28"/>
          <w:szCs w:val="28"/>
          <w:rtl/>
          <w:lang w:eastAsia="zh-CN"/>
        </w:rPr>
        <w:t>مردي داراي ساق پاي کوچک و باريک از حبشه کعبه را خراب مي‌کند» و امام احمد با سند صحيح از عبدالله بن عمرو روايت</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A92C16">
        <w:rPr>
          <w:rFonts w:eastAsia="SimSun" w:cs="B Zar" w:hint="cs"/>
          <w:sz w:val="28"/>
          <w:szCs w:val="28"/>
          <w:rtl/>
          <w:lang w:eastAsia="zh-CN"/>
        </w:rPr>
        <w:t xml:space="preserve"> كه او از رسول الله</w:t>
      </w:r>
      <w:r w:rsidRPr="00A92C16">
        <w:rPr>
          <w:rFonts w:eastAsia="SimSun" w:cs="CTraditional Arabic" w:hint="cs"/>
          <w:sz w:val="28"/>
          <w:szCs w:val="28"/>
          <w:rtl/>
          <w:lang w:eastAsia="zh-CN"/>
        </w:rPr>
        <w:t xml:space="preserve"> </w:t>
      </w:r>
      <w:r w:rsidR="00F0465B">
        <w:rPr>
          <w:rFonts w:eastAsia="SimSun" w:cs="B Zar" w:hint="cs"/>
          <w:sz w:val="28"/>
          <w:szCs w:val="28"/>
          <w:rtl/>
          <w:lang w:eastAsia="zh-CN"/>
        </w:rPr>
        <w:t xml:space="preserve">صلی الله عليه وسلم </w:t>
      </w:r>
      <w:r w:rsidRPr="00A92C16">
        <w:rPr>
          <w:rFonts w:eastAsia="SimSun" w:cs="B Zar" w:hint="cs"/>
          <w:sz w:val="28"/>
          <w:szCs w:val="28"/>
          <w:rtl/>
          <w:lang w:eastAsia="zh-CN"/>
        </w:rPr>
        <w:t>شنيد كه فرمود:</w:t>
      </w:r>
      <w:r w:rsidR="00C25455">
        <w:rPr>
          <w:rFonts w:ascii="Lotus Linotype" w:eastAsia="SimSun" w:hAnsi="Lotus Linotype" w:cs="Lotus Linotype"/>
          <w:sz w:val="28"/>
          <w:szCs w:val="28"/>
          <w:rtl/>
          <w:lang w:eastAsia="zh-CN"/>
        </w:rPr>
        <w:t xml:space="preserve"> </w:t>
      </w:r>
      <w:r w:rsidR="00C25455" w:rsidRPr="00F66E82">
        <w:rPr>
          <w:rStyle w:val="Char4"/>
          <w:rFonts w:eastAsia="SimSun"/>
          <w:rtl/>
        </w:rPr>
        <w:t>«</w:t>
      </w:r>
      <w:r w:rsidRPr="00F66E82">
        <w:rPr>
          <w:rStyle w:val="Char4"/>
          <w:rFonts w:eastAsia="SimSun"/>
          <w:rtl/>
        </w:rPr>
        <w:t>يُخَرِّبُ الْكَعْبَةَ ذُو السُّوَيْقَتَيْنِ مِنْ الْحَبَشَةِ وَيَسْلُبُهَا حِلْيَتَهَا وَيُجَرِّدُهَا مِنْ كِسْوَتِهَا وَلَكَأَنِّي أَنْظُرُ إِلَيْهِ أُصَيْلِعَ أُفَيْدِعَ يَضْرِبُ عَلَيْهَا بِمِسْحَاتِهِ وَمِعْوَلِهِ»</w:t>
      </w:r>
      <w:r w:rsidRPr="00A92C16">
        <w:rPr>
          <w:rFonts w:eastAsia="SimSun" w:cs="Simplified Arabic"/>
          <w:szCs w:val="28"/>
          <w:vertAlign w:val="superscript"/>
          <w:rtl/>
          <w:lang w:eastAsia="zh-CN"/>
        </w:rPr>
        <w:footnoteReference w:id="205"/>
      </w:r>
      <w:r w:rsidR="00C25455">
        <w:rPr>
          <w:rFonts w:eastAsia="SimSun" w:cs="B Zar" w:hint="cs"/>
          <w:sz w:val="28"/>
          <w:szCs w:val="28"/>
          <w:rtl/>
          <w:lang w:eastAsia="zh-CN"/>
        </w:rPr>
        <w:t xml:space="preserve"> «</w:t>
      </w:r>
      <w:r w:rsidRPr="00A92C16">
        <w:rPr>
          <w:rFonts w:eastAsia="SimSun" w:cs="B Zar" w:hint="cs"/>
          <w:sz w:val="28"/>
          <w:szCs w:val="28"/>
          <w:rtl/>
          <w:lang w:eastAsia="zh-CN"/>
        </w:rPr>
        <w:t>مردي داراي ساق پاي باريک و کوچک از حبشه کعبه را خراب مي‌کند و کسوت و زينت آلات را از آن جدا مي‌سازد مثل اينکه اکنون من او را مي‌بينم با سري طاس و مفاصل کج با بيل و کلنگش به کعبه مي‌کوبد».</w:t>
      </w:r>
    </w:p>
    <w:p w:rsidR="00A92C16" w:rsidRPr="00A92C16" w:rsidRDefault="00A92C16" w:rsidP="00EC6122">
      <w:pPr>
        <w:pStyle w:val="a3"/>
        <w:rPr>
          <w:rFonts w:hint="cs"/>
          <w:rtl/>
        </w:rPr>
      </w:pPr>
      <w:bookmarkStart w:id="548" w:name="_Toc291009146"/>
      <w:bookmarkStart w:id="549" w:name="_Toc291009505"/>
      <w:bookmarkStart w:id="550" w:name="_Toc346966563"/>
      <w:r w:rsidRPr="00A92C16">
        <w:rPr>
          <w:rFonts w:hint="cs"/>
          <w:rtl/>
        </w:rPr>
        <w:t>علامت ششم: دخان</w:t>
      </w:r>
      <w:bookmarkEnd w:id="548"/>
      <w:bookmarkEnd w:id="549"/>
      <w:bookmarkEnd w:id="550"/>
    </w:p>
    <w:p w:rsidR="00A92C16" w:rsidRPr="00681D0C" w:rsidRDefault="00A92C16" w:rsidP="00681D0C">
      <w:pPr>
        <w:bidi/>
        <w:ind w:firstLine="284"/>
        <w:jc w:val="both"/>
        <w:rPr>
          <w:rFonts w:ascii="KFGQPC Uthmanic Script HAFS" w:hAnsi="KFGQPC Uthmanic Script HAFS" w:cs="KFGQPC Uthmanic Script HAFS" w:hint="cs"/>
          <w:sz w:val="28"/>
          <w:szCs w:val="28"/>
          <w:rtl/>
        </w:rPr>
      </w:pPr>
      <w:r w:rsidRPr="00A92C16">
        <w:rPr>
          <w:rFonts w:eastAsia="SimSun" w:cs="B Zar" w:hint="cs"/>
          <w:sz w:val="28"/>
          <w:szCs w:val="28"/>
          <w:rtl/>
          <w:lang w:eastAsia="zh-CN"/>
        </w:rPr>
        <w:t>و آن دود بزرگي است كه از آسمان جاري</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A92C16">
        <w:rPr>
          <w:rFonts w:eastAsia="SimSun" w:cs="B Zar" w:hint="cs"/>
          <w:sz w:val="28"/>
          <w:szCs w:val="28"/>
          <w:rtl/>
          <w:lang w:eastAsia="zh-CN"/>
        </w:rPr>
        <w:t xml:space="preserve"> و مردم را</w:t>
      </w:r>
      <w:r w:rsidR="00F37225">
        <w:rPr>
          <w:rFonts w:eastAsia="SimSun" w:cs="B Zar" w:hint="cs"/>
          <w:sz w:val="28"/>
          <w:szCs w:val="28"/>
          <w:rtl/>
          <w:lang w:eastAsia="zh-CN"/>
        </w:rPr>
        <w:t xml:space="preserve"> مي‌</w:t>
      </w:r>
      <w:r w:rsidRPr="00A92C16">
        <w:rPr>
          <w:rFonts w:eastAsia="SimSun" w:cs="B Zar" w:hint="cs"/>
          <w:sz w:val="28"/>
          <w:szCs w:val="28"/>
          <w:rtl/>
          <w:lang w:eastAsia="zh-CN"/>
        </w:rPr>
        <w:t>پوشاند و</w:t>
      </w:r>
      <w:r w:rsidR="00F37225">
        <w:rPr>
          <w:rFonts w:eastAsia="SimSun" w:cs="B Zar" w:hint="cs"/>
          <w:sz w:val="28"/>
          <w:szCs w:val="28"/>
          <w:rtl/>
          <w:lang w:eastAsia="zh-CN"/>
        </w:rPr>
        <w:t xml:space="preserve"> آن‌ها </w:t>
      </w:r>
      <w:r w:rsidRPr="00A92C16">
        <w:rPr>
          <w:rFonts w:eastAsia="SimSun" w:cs="B Zar" w:hint="cs"/>
          <w:sz w:val="28"/>
          <w:szCs w:val="28"/>
          <w:rtl/>
          <w:lang w:eastAsia="zh-CN"/>
        </w:rPr>
        <w:t>را در برمي گيريد كه قرآن و سنت بر آن شاهدند. 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92C16">
        <w:rPr>
          <w:rFonts w:eastAsia="SimSun" w:cs="B Zar" w:hint="cs"/>
          <w:sz w:val="28"/>
          <w:szCs w:val="28"/>
          <w:rtl/>
          <w:lang w:eastAsia="zh-CN"/>
        </w:rPr>
        <w:t>:</w:t>
      </w:r>
      <w:r w:rsidR="00E941D0">
        <w:rPr>
          <w:rFonts w:eastAsia="SimSun" w:cs="B Zar" w:hint="cs"/>
          <w:sz w:val="28"/>
          <w:szCs w:val="28"/>
          <w:rtl/>
          <w:lang w:eastAsia="zh-CN"/>
        </w:rPr>
        <w:t xml:space="preserve"> </w:t>
      </w:r>
      <w:r w:rsidR="00E941D0">
        <w:rPr>
          <w:rFonts w:ascii="Traditional Arabic" w:eastAsia="SimSun" w:hAnsi="Traditional Arabic" w:cs="Traditional Arabic"/>
          <w:sz w:val="28"/>
          <w:szCs w:val="28"/>
          <w:rtl/>
          <w:lang w:eastAsia="zh-CN"/>
        </w:rPr>
        <w:t>﴿</w:t>
      </w:r>
      <w:r w:rsidR="00681D0C">
        <w:rPr>
          <w:rFonts w:ascii="KFGQPC Uthmanic Script HAFS" w:hAnsi="KFGQPC Uthmanic Script HAFS" w:cs="KFGQPC Uthmanic Script HAFS" w:hint="eastAsia"/>
          <w:sz w:val="28"/>
          <w:szCs w:val="28"/>
          <w:rtl/>
        </w:rPr>
        <w:t>فَ</w:t>
      </w:r>
      <w:r w:rsidR="00681D0C">
        <w:rPr>
          <w:rFonts w:ascii="KFGQPC Uthmanic Script HAFS" w:hAnsi="KFGQPC Uthmanic Script HAFS" w:cs="KFGQPC Uthmanic Script HAFS" w:hint="cs"/>
          <w:sz w:val="28"/>
          <w:szCs w:val="28"/>
          <w:rtl/>
        </w:rPr>
        <w:t>ٱ</w:t>
      </w:r>
      <w:r w:rsidR="00681D0C">
        <w:rPr>
          <w:rFonts w:ascii="KFGQPC Uthmanic Script HAFS" w:hAnsi="KFGQPC Uthmanic Script HAFS" w:cs="KFGQPC Uthmanic Script HAFS" w:hint="eastAsia"/>
          <w:sz w:val="28"/>
          <w:szCs w:val="28"/>
          <w:rtl/>
        </w:rPr>
        <w:t>رۡتَقِبۡ</w:t>
      </w:r>
      <w:r w:rsidR="00681D0C">
        <w:rPr>
          <w:rFonts w:ascii="KFGQPC Uthmanic Script HAFS" w:hAnsi="KFGQPC Uthmanic Script HAFS" w:cs="KFGQPC Uthmanic Script HAFS"/>
          <w:sz w:val="28"/>
          <w:szCs w:val="28"/>
          <w:rtl/>
        </w:rPr>
        <w:t xml:space="preserve"> يَوۡمَ تَأۡتِي </w:t>
      </w:r>
      <w:r w:rsidR="00681D0C">
        <w:rPr>
          <w:rFonts w:ascii="KFGQPC Uthmanic Script HAFS" w:hAnsi="KFGQPC Uthmanic Script HAFS" w:cs="KFGQPC Uthmanic Script HAFS" w:hint="cs"/>
          <w:sz w:val="28"/>
          <w:szCs w:val="28"/>
          <w:rtl/>
        </w:rPr>
        <w:t>ٱ</w:t>
      </w:r>
      <w:r w:rsidR="00681D0C">
        <w:rPr>
          <w:rFonts w:ascii="KFGQPC Uthmanic Script HAFS" w:hAnsi="KFGQPC Uthmanic Script HAFS" w:cs="KFGQPC Uthmanic Script HAFS" w:hint="eastAsia"/>
          <w:sz w:val="28"/>
          <w:szCs w:val="28"/>
          <w:rtl/>
        </w:rPr>
        <w:t>لسَّمَآءُ</w:t>
      </w:r>
      <w:r w:rsidR="00681D0C">
        <w:rPr>
          <w:rFonts w:ascii="KFGQPC Uthmanic Script HAFS" w:hAnsi="KFGQPC Uthmanic Script HAFS" w:cs="KFGQPC Uthmanic Script HAFS"/>
          <w:sz w:val="28"/>
          <w:szCs w:val="28"/>
          <w:rtl/>
        </w:rPr>
        <w:t xml:space="preserve"> بِدُخَانٖ مُّبِينٖ ١٠</w:t>
      </w:r>
      <w:r w:rsidR="00681D0C">
        <w:rPr>
          <w:rFonts w:ascii="KFGQPC Uthmanic Script HAFS" w:hAnsi="KFGQPC Uthmanic Script HAFS" w:cs="KFGQPC Uthmanic Script HAFS"/>
          <w:sz w:val="28"/>
          <w:szCs w:val="28"/>
        </w:rPr>
        <w:t xml:space="preserve"> </w:t>
      </w:r>
      <w:r w:rsidR="00681D0C">
        <w:rPr>
          <w:rFonts w:ascii="KFGQPC Uthmanic Script HAFS" w:hAnsi="KFGQPC Uthmanic Script HAFS" w:cs="KFGQPC Uthmanic Script HAFS" w:hint="eastAsia"/>
          <w:sz w:val="28"/>
          <w:szCs w:val="28"/>
          <w:rtl/>
        </w:rPr>
        <w:t>يَغۡشَى</w:t>
      </w:r>
      <w:r w:rsidR="00681D0C">
        <w:rPr>
          <w:rFonts w:ascii="KFGQPC Uthmanic Script HAFS" w:hAnsi="KFGQPC Uthmanic Script HAFS" w:cs="KFGQPC Uthmanic Script HAFS"/>
          <w:sz w:val="28"/>
          <w:szCs w:val="28"/>
          <w:rtl/>
        </w:rPr>
        <w:t xml:space="preserve"> </w:t>
      </w:r>
      <w:r w:rsidR="00681D0C">
        <w:rPr>
          <w:rFonts w:ascii="KFGQPC Uthmanic Script HAFS" w:hAnsi="KFGQPC Uthmanic Script HAFS" w:cs="KFGQPC Uthmanic Script HAFS" w:hint="cs"/>
          <w:sz w:val="28"/>
          <w:szCs w:val="28"/>
          <w:rtl/>
        </w:rPr>
        <w:t>ٱ</w:t>
      </w:r>
      <w:r w:rsidR="00681D0C">
        <w:rPr>
          <w:rFonts w:ascii="KFGQPC Uthmanic Script HAFS" w:hAnsi="KFGQPC Uthmanic Script HAFS" w:cs="KFGQPC Uthmanic Script HAFS" w:hint="eastAsia"/>
          <w:sz w:val="28"/>
          <w:szCs w:val="28"/>
          <w:rtl/>
        </w:rPr>
        <w:t>لنَّاسَۖ</w:t>
      </w:r>
      <w:r w:rsidR="00681D0C">
        <w:rPr>
          <w:rFonts w:ascii="KFGQPC Uthmanic Script HAFS" w:hAnsi="KFGQPC Uthmanic Script HAFS" w:cs="KFGQPC Uthmanic Script HAFS"/>
          <w:sz w:val="28"/>
          <w:szCs w:val="28"/>
          <w:rtl/>
        </w:rPr>
        <w:t xml:space="preserve"> هَٰذَا عَذَابٌ أَلِيمٞ ١١</w:t>
      </w:r>
      <w:r w:rsidR="00E941D0">
        <w:rPr>
          <w:rFonts w:ascii="Traditional Arabic" w:eastAsia="SimSun" w:hAnsi="Traditional Arabic" w:cs="Traditional Arabic"/>
          <w:sz w:val="28"/>
          <w:szCs w:val="28"/>
          <w:rtl/>
          <w:lang w:eastAsia="zh-CN"/>
        </w:rPr>
        <w:t>﴾</w:t>
      </w:r>
      <w:r w:rsidR="00E941D0">
        <w:rPr>
          <w:rFonts w:eastAsia="SimSun" w:cs="B Zar" w:hint="cs"/>
          <w:sz w:val="28"/>
          <w:szCs w:val="28"/>
          <w:rtl/>
          <w:lang w:eastAsia="zh-CN"/>
        </w:rPr>
        <w:t xml:space="preserve"> </w:t>
      </w:r>
      <w:r w:rsidR="00E941D0" w:rsidRPr="00845435">
        <w:rPr>
          <w:rFonts w:ascii="mylotus" w:eastAsia="SimSun" w:hAnsi="mylotus" w:cs="mylotus"/>
          <w:sz w:val="26"/>
          <w:szCs w:val="26"/>
          <w:rtl/>
          <w:lang w:eastAsia="zh-CN" w:bidi="ar-SA"/>
        </w:rPr>
        <w:t>[</w:t>
      </w:r>
      <w:r w:rsidR="00E941D0">
        <w:rPr>
          <w:rFonts w:ascii="mylotus" w:eastAsia="SimSun" w:hAnsi="mylotus" w:cs="mylotus"/>
          <w:sz w:val="26"/>
          <w:szCs w:val="26"/>
          <w:rtl/>
          <w:lang w:eastAsia="zh-CN" w:bidi="ar-SA"/>
        </w:rPr>
        <w:t xml:space="preserve">الدخان: </w:t>
      </w:r>
      <w:r w:rsidR="00681D0C">
        <w:rPr>
          <w:rFonts w:ascii="mylotus" w:eastAsia="SimSun" w:hAnsi="mylotus" w:cs="mylotus"/>
          <w:sz w:val="26"/>
          <w:szCs w:val="26"/>
          <w:rtl/>
          <w:lang w:eastAsia="zh-CN" w:bidi="ar-SA"/>
        </w:rPr>
        <w:t>10-11</w:t>
      </w:r>
      <w:r w:rsidR="00E941D0" w:rsidRPr="00845435">
        <w:rPr>
          <w:rFonts w:ascii="mylotus" w:eastAsia="SimSun" w:hAnsi="mylotus" w:cs="mylotus"/>
          <w:sz w:val="26"/>
          <w:szCs w:val="26"/>
          <w:rtl/>
          <w:lang w:eastAsia="zh-CN" w:bidi="ar-SA"/>
        </w:rPr>
        <w:t>]</w:t>
      </w:r>
      <w:r w:rsidR="00E941D0">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A92C16">
        <w:rPr>
          <w:rFonts w:eastAsia="SimSun" w:cs="B Zar" w:hint="cs"/>
          <w:sz w:val="28"/>
          <w:szCs w:val="28"/>
          <w:rtl/>
          <w:lang w:eastAsia="zh-CN"/>
        </w:rPr>
        <w:t>منتظر باش تا روزي آسمان دودي واضح و آشکار ظاهر کند و همه مردم را در بر گيرد اين عذاب دردناکي است» و از سنت حديث حذيفه بن اسيد</w:t>
      </w:r>
      <w:r w:rsidRPr="00A92C16">
        <w:rPr>
          <w:rFonts w:eastAsia="SimSun" w:cs="CTraditional Arabic" w:hint="cs"/>
          <w:sz w:val="28"/>
          <w:szCs w:val="28"/>
          <w:rtl/>
          <w:lang w:eastAsia="zh-CN"/>
        </w:rPr>
        <w:t xml:space="preserve"> س</w:t>
      </w:r>
      <w:r w:rsidRPr="00A92C16">
        <w:rPr>
          <w:rFonts w:eastAsia="SimSun" w:cs="B Zar" w:hint="cs"/>
          <w:sz w:val="28"/>
          <w:szCs w:val="28"/>
          <w:rtl/>
          <w:lang w:eastAsia="zh-CN"/>
        </w:rPr>
        <w:t xml:space="preserve"> است همانگونه كه گذشت از پيامبر</w:t>
      </w:r>
      <w:r w:rsidRPr="00A92C16">
        <w:rPr>
          <w:rFonts w:eastAsia="SimSun" w:cs="CTraditional Arabic" w:hint="cs"/>
          <w:sz w:val="28"/>
          <w:szCs w:val="28"/>
          <w:rtl/>
          <w:lang w:eastAsia="zh-CN"/>
        </w:rPr>
        <w:t xml:space="preserve"> </w:t>
      </w:r>
      <w:r w:rsidR="0034139D">
        <w:rPr>
          <w:rFonts w:eastAsia="SimSun" w:cs="B Zar" w:hint="cs"/>
          <w:sz w:val="28"/>
          <w:szCs w:val="28"/>
          <w:rtl/>
          <w:lang w:eastAsia="zh-CN"/>
        </w:rPr>
        <w:t>صلی الله عليه وسلم</w:t>
      </w:r>
      <w:r w:rsidRPr="0034139D">
        <w:rPr>
          <w:rFonts w:eastAsia="SimSun" w:cs="B Zar" w:hint="cs"/>
          <w:sz w:val="28"/>
          <w:szCs w:val="28"/>
          <w:rtl/>
          <w:lang w:eastAsia="zh-CN"/>
        </w:rPr>
        <w:t xml:space="preserve"> </w:t>
      </w:r>
      <w:r w:rsidRPr="00A92C16">
        <w:rPr>
          <w:rFonts w:eastAsia="SimSun" w:cs="B Zar" w:hint="cs"/>
          <w:sz w:val="28"/>
          <w:szCs w:val="28"/>
          <w:rtl/>
          <w:lang w:eastAsia="zh-CN"/>
        </w:rPr>
        <w:t>روايت</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A92C16">
        <w:rPr>
          <w:rFonts w:eastAsia="SimSun" w:cs="B Zar" w:hint="cs"/>
          <w:sz w:val="28"/>
          <w:szCs w:val="28"/>
          <w:rtl/>
          <w:lang w:eastAsia="zh-CN"/>
        </w:rPr>
        <w:t xml:space="preserve"> كه فرمود:</w:t>
      </w:r>
      <w:r w:rsidR="00C25455">
        <w:rPr>
          <w:rFonts w:ascii="Lotus Linotype" w:eastAsia="SimSun" w:hAnsi="Lotus Linotype" w:cs="Lotus Linotype"/>
          <w:sz w:val="28"/>
          <w:szCs w:val="28"/>
          <w:rtl/>
          <w:lang w:eastAsia="zh-CN"/>
        </w:rPr>
        <w:t xml:space="preserve"> </w:t>
      </w:r>
      <w:r w:rsidR="00C25455" w:rsidRPr="00F66E82">
        <w:rPr>
          <w:rStyle w:val="Char4"/>
          <w:rFonts w:eastAsia="SimSun"/>
          <w:rtl/>
        </w:rPr>
        <w:t>«</w:t>
      </w:r>
      <w:r w:rsidRPr="00F66E82">
        <w:rPr>
          <w:rStyle w:val="Char4"/>
          <w:rFonts w:eastAsia="SimSun"/>
          <w:rtl/>
        </w:rPr>
        <w:t>إِنَّهَا لَنْ تَقُومَ حَتَّى تَرَوْنَ قَبْلَهَا عَشْرَ آيَاتٍ فَذَكَرَ الدُّخَانَ وَالدَّجَّالَ وَالدَّابَّةَ»</w:t>
      </w:r>
      <w:r w:rsidRPr="00A92C16">
        <w:rPr>
          <w:rFonts w:eastAsia="SimSun" w:cs="Simplified Arabic"/>
          <w:szCs w:val="28"/>
          <w:vertAlign w:val="superscript"/>
          <w:rtl/>
          <w:lang w:eastAsia="zh-CN"/>
        </w:rPr>
        <w:footnoteReference w:id="206"/>
      </w:r>
      <w:r w:rsidR="00C25455">
        <w:rPr>
          <w:rFonts w:eastAsia="SimSun" w:cs="B Zar" w:hint="cs"/>
          <w:sz w:val="28"/>
          <w:szCs w:val="28"/>
          <w:rtl/>
          <w:lang w:eastAsia="zh-CN"/>
        </w:rPr>
        <w:t xml:space="preserve"> «</w:t>
      </w:r>
      <w:r w:rsidRPr="00A92C16">
        <w:rPr>
          <w:rFonts w:eastAsia="SimSun" w:cs="B Zar" w:hint="cs"/>
          <w:sz w:val="28"/>
          <w:szCs w:val="28"/>
          <w:rtl/>
          <w:lang w:eastAsia="zh-CN"/>
        </w:rPr>
        <w:t>قيامت برپا</w:t>
      </w:r>
      <w:r w:rsidR="00F37225">
        <w:rPr>
          <w:rFonts w:eastAsia="SimSun" w:cs="B Zar" w:hint="cs"/>
          <w:sz w:val="28"/>
          <w:szCs w:val="28"/>
          <w:rtl/>
          <w:lang w:eastAsia="zh-CN"/>
        </w:rPr>
        <w:t xml:space="preserve"> نمي‌</w:t>
      </w:r>
      <w:r w:rsidRPr="00A92C16">
        <w:rPr>
          <w:rFonts w:eastAsia="SimSun" w:cs="B Zar" w:hint="cs"/>
          <w:sz w:val="28"/>
          <w:szCs w:val="28"/>
          <w:rtl/>
          <w:lang w:eastAsia="zh-CN"/>
        </w:rPr>
        <w:t>گردد تا ده نشانه آن نيايد كه دخان، دجال و دابه را ذكر نمود».</w:t>
      </w:r>
    </w:p>
    <w:p w:rsidR="00A92C16" w:rsidRPr="00A92C16" w:rsidRDefault="00A92C16" w:rsidP="00EC6122">
      <w:pPr>
        <w:pStyle w:val="a3"/>
        <w:rPr>
          <w:rFonts w:hint="cs"/>
          <w:rtl/>
        </w:rPr>
      </w:pPr>
      <w:bookmarkStart w:id="551" w:name="_Toc291009147"/>
      <w:bookmarkStart w:id="552" w:name="_Toc291009506"/>
      <w:bookmarkStart w:id="553" w:name="_Toc346966564"/>
      <w:r w:rsidRPr="00A92C16">
        <w:rPr>
          <w:rFonts w:hint="cs"/>
          <w:rtl/>
        </w:rPr>
        <w:t>نشانه هفتم: بلند شدن قرآن از زمين به سوي آسمان</w:t>
      </w:r>
      <w:bookmarkEnd w:id="551"/>
      <w:bookmarkEnd w:id="552"/>
      <w:bookmarkEnd w:id="553"/>
    </w:p>
    <w:p w:rsidR="00A92C16" w:rsidRDefault="00A92C16" w:rsidP="00AF3F00">
      <w:pPr>
        <w:bidi/>
        <w:ind w:firstLine="284"/>
        <w:jc w:val="lowKashida"/>
        <w:rPr>
          <w:rFonts w:eastAsia="SimSun" w:cs="B Zar" w:hint="cs"/>
          <w:sz w:val="28"/>
          <w:szCs w:val="28"/>
          <w:rtl/>
          <w:lang w:eastAsia="zh-CN"/>
        </w:rPr>
      </w:pPr>
      <w:r w:rsidRPr="00A92C16">
        <w:rPr>
          <w:rFonts w:eastAsia="SimSun" w:cs="B Zar" w:hint="cs"/>
          <w:sz w:val="28"/>
          <w:szCs w:val="28"/>
          <w:rtl/>
          <w:lang w:eastAsia="zh-CN"/>
        </w:rPr>
        <w:t>از آن</w:t>
      </w:r>
      <w:r w:rsidR="00F66E82">
        <w:rPr>
          <w:rFonts w:eastAsia="SimSun" w:cs="B Zar" w:hint="cs"/>
          <w:sz w:val="28"/>
          <w:szCs w:val="28"/>
          <w:rtl/>
          <w:lang w:eastAsia="zh-CN"/>
        </w:rPr>
        <w:t xml:space="preserve"> آيه‌اي </w:t>
      </w:r>
      <w:r w:rsidRPr="00A92C16">
        <w:rPr>
          <w:rFonts w:eastAsia="SimSun" w:cs="B Zar" w:hint="cs"/>
          <w:sz w:val="28"/>
          <w:szCs w:val="28"/>
          <w:rtl/>
          <w:lang w:eastAsia="zh-CN"/>
        </w:rPr>
        <w:t>بصورت نوشته يا در قلب باقي</w:t>
      </w:r>
      <w:r w:rsidR="00F37225">
        <w:rPr>
          <w:rFonts w:eastAsia="SimSun" w:cs="B Zar" w:hint="cs"/>
          <w:sz w:val="28"/>
          <w:szCs w:val="28"/>
          <w:rtl/>
          <w:lang w:eastAsia="zh-CN"/>
        </w:rPr>
        <w:t xml:space="preserve"> نمي‌</w:t>
      </w:r>
      <w:r w:rsidRPr="00A92C16">
        <w:rPr>
          <w:rFonts w:eastAsia="SimSun" w:cs="B Zar" w:hint="cs"/>
          <w:sz w:val="28"/>
          <w:szCs w:val="28"/>
          <w:rtl/>
          <w:lang w:eastAsia="zh-CN"/>
        </w:rPr>
        <w:t>ماند. و دليل بر آن حديث حذيفه است كه از پيامبر</w:t>
      </w:r>
      <w:r w:rsidRPr="00A92C16">
        <w:rPr>
          <w:rFonts w:eastAsia="SimSun" w:cs="CTraditional Arabic" w:hint="cs"/>
          <w:sz w:val="28"/>
          <w:szCs w:val="28"/>
          <w:rtl/>
          <w:lang w:eastAsia="zh-CN"/>
        </w:rPr>
        <w:t xml:space="preserve"> </w:t>
      </w:r>
      <w:r w:rsidRPr="0034139D">
        <w:rPr>
          <w:rFonts w:eastAsia="SimSun" w:cs="B Zar" w:hint="cs"/>
          <w:sz w:val="28"/>
          <w:szCs w:val="28"/>
          <w:rtl/>
          <w:lang w:eastAsia="zh-CN"/>
        </w:rPr>
        <w:t xml:space="preserve">صلی الله عليه وسلم </w:t>
      </w:r>
      <w:r w:rsidRPr="00A92C16">
        <w:rPr>
          <w:rFonts w:eastAsia="SimSun" w:cs="B Zar" w:hint="cs"/>
          <w:sz w:val="28"/>
          <w:szCs w:val="28"/>
          <w:rtl/>
          <w:lang w:eastAsia="zh-CN"/>
        </w:rPr>
        <w:t>روايت</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A92C16">
        <w:rPr>
          <w:rFonts w:eastAsia="SimSun" w:cs="B Zar" w:hint="cs"/>
          <w:sz w:val="28"/>
          <w:szCs w:val="28"/>
          <w:rtl/>
          <w:lang w:eastAsia="zh-CN"/>
        </w:rPr>
        <w:t xml:space="preserve"> كه فرمود:</w:t>
      </w:r>
      <w:r w:rsidR="00C25455">
        <w:rPr>
          <w:rFonts w:ascii="Lotus Linotype" w:eastAsia="SimSun" w:hAnsi="Lotus Linotype" w:cs="Lotus Linotype"/>
          <w:sz w:val="28"/>
          <w:szCs w:val="28"/>
          <w:rtl/>
          <w:lang w:eastAsia="zh-CN"/>
        </w:rPr>
        <w:t xml:space="preserve"> </w:t>
      </w:r>
      <w:r w:rsidR="00C25455" w:rsidRPr="00F66E82">
        <w:rPr>
          <w:rStyle w:val="Char4"/>
          <w:rFonts w:eastAsia="SimSun"/>
          <w:rtl/>
        </w:rPr>
        <w:t>«</w:t>
      </w:r>
      <w:r w:rsidRPr="00F66E82">
        <w:rPr>
          <w:rStyle w:val="Char4"/>
          <w:rFonts w:eastAsia="SimSun"/>
          <w:rtl/>
        </w:rPr>
        <w:t>يَدْرُسُ الْإِسْلَامُ كَمَا يَدْرُسُ وَشْيُ الثَّوْبِ حَتَّى لَا يُدْرَى مَا صِيَامٌ وَلَا صَلَاةٌ وَلَا نُسُكٌ وَلَا صَدَقَةٌ وَلَيُسْرَى عَلَى كِتَابِ اللَّهِ عَزَّ وَجَلَّ فِي لَيْلَةٍ فَلَا يَبْقَى فِي الْأَرْضِ مِنْهُ آيَةٌ».</w:t>
      </w:r>
      <w:r w:rsidR="00704A27" w:rsidRPr="00F66E82">
        <w:rPr>
          <w:rStyle w:val="Char4"/>
          <w:rFonts w:eastAsia="SimSun"/>
          <w:rtl/>
        </w:rPr>
        <w:t>..</w:t>
      </w:r>
      <w:r w:rsidRPr="00F66E82">
        <w:rPr>
          <w:rStyle w:val="Char4"/>
          <w:rFonts w:eastAsia="SimSun"/>
          <w:rtl/>
        </w:rPr>
        <w:t>)</w:t>
      </w:r>
      <w:r w:rsidRPr="00A92C16">
        <w:rPr>
          <w:rFonts w:eastAsia="SimSun" w:cs="Simplified Arabic"/>
          <w:szCs w:val="28"/>
          <w:vertAlign w:val="superscript"/>
          <w:rtl/>
          <w:lang w:eastAsia="zh-CN"/>
        </w:rPr>
        <w:footnoteReference w:id="207"/>
      </w:r>
      <w:r w:rsidR="00C25455">
        <w:rPr>
          <w:rFonts w:eastAsia="SimSun" w:cs="B Zar" w:hint="cs"/>
          <w:sz w:val="28"/>
          <w:szCs w:val="28"/>
          <w:rtl/>
          <w:lang w:eastAsia="zh-CN"/>
        </w:rPr>
        <w:t xml:space="preserve"> «</w:t>
      </w:r>
      <w:r w:rsidRPr="00A92C16">
        <w:rPr>
          <w:rFonts w:eastAsia="SimSun" w:cs="B Zar" w:hint="cs"/>
          <w:sz w:val="28"/>
          <w:szCs w:val="28"/>
          <w:rtl/>
          <w:lang w:eastAsia="zh-CN"/>
        </w:rPr>
        <w:t>اسلام همانند نقش و نگار لباس پاك</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A92C16">
        <w:rPr>
          <w:rFonts w:eastAsia="SimSun" w:cs="B Zar" w:hint="cs"/>
          <w:sz w:val="28"/>
          <w:szCs w:val="28"/>
          <w:rtl/>
          <w:lang w:eastAsia="zh-CN"/>
        </w:rPr>
        <w:t xml:space="preserve"> تا آنجا كه كسي روزه، نماز، قرباني و زكات را</w:t>
      </w:r>
      <w:r w:rsidR="00F37225">
        <w:rPr>
          <w:rFonts w:eastAsia="SimSun" w:cs="B Zar" w:hint="cs"/>
          <w:sz w:val="28"/>
          <w:szCs w:val="28"/>
          <w:rtl/>
          <w:lang w:eastAsia="zh-CN"/>
        </w:rPr>
        <w:t xml:space="preserve"> نمي‌</w:t>
      </w:r>
      <w:r w:rsidRPr="00A92C16">
        <w:rPr>
          <w:rFonts w:eastAsia="SimSun" w:cs="B Zar" w:hint="cs"/>
          <w:sz w:val="28"/>
          <w:szCs w:val="28"/>
          <w:rtl/>
          <w:lang w:eastAsia="zh-CN"/>
        </w:rPr>
        <w:t>داد. و بر كتاب خداوند عزوجل در شبي</w:t>
      </w:r>
      <w:r w:rsidR="00F37225">
        <w:rPr>
          <w:rFonts w:eastAsia="SimSun" w:cs="B Zar" w:hint="cs"/>
          <w:sz w:val="28"/>
          <w:szCs w:val="28"/>
          <w:rtl/>
          <w:lang w:eastAsia="zh-CN"/>
        </w:rPr>
        <w:t xml:space="preserve"> مي‌</w:t>
      </w:r>
      <w:r w:rsidRPr="00A92C16">
        <w:rPr>
          <w:rFonts w:eastAsia="SimSun" w:cs="B Zar" w:hint="cs"/>
          <w:sz w:val="28"/>
          <w:szCs w:val="28"/>
          <w:rtl/>
          <w:lang w:eastAsia="zh-CN"/>
        </w:rPr>
        <w:t>گذرد در حاليكه در زمين از آن</w:t>
      </w:r>
      <w:r w:rsidR="00F66E82">
        <w:rPr>
          <w:rFonts w:eastAsia="SimSun" w:cs="B Zar" w:hint="cs"/>
          <w:sz w:val="28"/>
          <w:szCs w:val="28"/>
          <w:rtl/>
          <w:lang w:eastAsia="zh-CN"/>
        </w:rPr>
        <w:t xml:space="preserve"> آيه‌اي </w:t>
      </w:r>
      <w:r w:rsidRPr="00A92C16">
        <w:rPr>
          <w:rFonts w:eastAsia="SimSun" w:cs="B Zar" w:hint="cs"/>
          <w:sz w:val="28"/>
          <w:szCs w:val="28"/>
          <w:rtl/>
          <w:lang w:eastAsia="zh-CN"/>
        </w:rPr>
        <w:t>باقي نمانده است».</w:t>
      </w:r>
    </w:p>
    <w:p w:rsidR="00A92C16" w:rsidRPr="00A92C16" w:rsidRDefault="00A92C16" w:rsidP="00EC6122">
      <w:pPr>
        <w:pStyle w:val="a3"/>
        <w:rPr>
          <w:rFonts w:hint="cs"/>
          <w:rtl/>
        </w:rPr>
      </w:pPr>
      <w:bookmarkStart w:id="554" w:name="_Toc291009148"/>
      <w:bookmarkStart w:id="555" w:name="_Toc291009507"/>
      <w:bookmarkStart w:id="556" w:name="_Toc346966565"/>
      <w:r w:rsidRPr="00A92C16">
        <w:rPr>
          <w:rFonts w:hint="cs"/>
          <w:rtl/>
        </w:rPr>
        <w:t>نشانه هشتم: طلوع نمودن خورشيد از مغرب</w:t>
      </w:r>
      <w:bookmarkEnd w:id="554"/>
      <w:bookmarkEnd w:id="555"/>
      <w:bookmarkEnd w:id="556"/>
      <w:r w:rsidRPr="00A92C16">
        <w:rPr>
          <w:rFonts w:hint="cs"/>
          <w:rtl/>
        </w:rPr>
        <w:t xml:space="preserve"> </w:t>
      </w:r>
    </w:p>
    <w:p w:rsidR="00A92C16" w:rsidRPr="00681D0C" w:rsidRDefault="00A92C16" w:rsidP="00681D0C">
      <w:pPr>
        <w:bidi/>
        <w:ind w:firstLine="284"/>
        <w:jc w:val="both"/>
        <w:rPr>
          <w:rFonts w:ascii="KFGQPC Uthmanic Script HAFS" w:hAnsi="KFGQPC Uthmanic Script HAFS" w:cs="KFGQPC Uthmanic Script HAFS" w:hint="cs"/>
          <w:sz w:val="28"/>
          <w:szCs w:val="28"/>
          <w:rtl/>
        </w:rPr>
      </w:pPr>
      <w:r w:rsidRPr="00A92C16">
        <w:rPr>
          <w:rFonts w:eastAsia="SimSun" w:cs="B Zar" w:hint="cs"/>
          <w:sz w:val="28"/>
          <w:szCs w:val="28"/>
          <w:rtl/>
          <w:lang w:eastAsia="zh-CN"/>
        </w:rPr>
        <w:t>قرآن و سنت بر اين نشانه دليل هستند. 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92C16">
        <w:rPr>
          <w:rFonts w:eastAsia="SimSun" w:cs="B Zar" w:hint="cs"/>
          <w:sz w:val="28"/>
          <w:szCs w:val="28"/>
          <w:rtl/>
          <w:lang w:eastAsia="zh-CN"/>
        </w:rPr>
        <w:t>:</w:t>
      </w:r>
      <w:r w:rsidR="00E941D0">
        <w:rPr>
          <w:rFonts w:eastAsia="SimSun" w:cs="B Zar" w:hint="cs"/>
          <w:sz w:val="28"/>
          <w:szCs w:val="28"/>
          <w:rtl/>
          <w:lang w:eastAsia="zh-CN"/>
        </w:rPr>
        <w:t xml:space="preserve"> </w:t>
      </w:r>
      <w:r w:rsidR="00E941D0">
        <w:rPr>
          <w:rFonts w:ascii="Traditional Arabic" w:eastAsia="SimSun" w:hAnsi="Traditional Arabic" w:cs="Traditional Arabic"/>
          <w:sz w:val="28"/>
          <w:szCs w:val="28"/>
          <w:rtl/>
          <w:lang w:eastAsia="zh-CN"/>
        </w:rPr>
        <w:t>﴿</w:t>
      </w:r>
      <w:r w:rsidR="00681D0C">
        <w:rPr>
          <w:rFonts w:ascii="KFGQPC Uthmanic Script HAFS" w:hAnsi="KFGQPC Uthmanic Script HAFS" w:cs="KFGQPC Uthmanic Script HAFS"/>
          <w:sz w:val="28"/>
          <w:szCs w:val="28"/>
          <w:rtl/>
        </w:rPr>
        <w:t>يَوۡمَ يَأۡتِي بَعۡضُ ءَايَٰتِ رَبِّكَ لَا يَنفَعُ نَفۡسًا إِيمَٰنُهَا لَمۡ تَكُنۡ ءَامَنَتۡ مِن قَبۡلُ أَوۡ كَسَبَتۡ فِيٓ إِيمَٰنِهَا خَ</w:t>
      </w:r>
      <w:r w:rsidR="00681D0C">
        <w:rPr>
          <w:rFonts w:ascii="KFGQPC Uthmanic Script HAFS" w:hAnsi="KFGQPC Uthmanic Script HAFS" w:cs="KFGQPC Uthmanic Script HAFS" w:hint="eastAsia"/>
          <w:sz w:val="28"/>
          <w:szCs w:val="28"/>
          <w:rtl/>
        </w:rPr>
        <w:t>يۡرٗاۗ</w:t>
      </w:r>
      <w:r w:rsidR="00E941D0">
        <w:rPr>
          <w:rFonts w:ascii="Traditional Arabic" w:eastAsia="SimSun" w:hAnsi="Traditional Arabic" w:cs="Traditional Arabic"/>
          <w:sz w:val="28"/>
          <w:szCs w:val="28"/>
          <w:rtl/>
          <w:lang w:eastAsia="zh-CN"/>
        </w:rPr>
        <w:t>﴾</w:t>
      </w:r>
      <w:r w:rsidR="00E941D0">
        <w:rPr>
          <w:rFonts w:eastAsia="SimSun" w:cs="B Zar" w:hint="cs"/>
          <w:sz w:val="28"/>
          <w:szCs w:val="28"/>
          <w:rtl/>
          <w:lang w:eastAsia="zh-CN"/>
        </w:rPr>
        <w:t xml:space="preserve"> </w:t>
      </w:r>
      <w:r w:rsidR="00E941D0" w:rsidRPr="00845435">
        <w:rPr>
          <w:rFonts w:ascii="mylotus" w:eastAsia="SimSun" w:hAnsi="mylotus" w:cs="mylotus"/>
          <w:sz w:val="26"/>
          <w:szCs w:val="26"/>
          <w:rtl/>
          <w:lang w:eastAsia="zh-CN" w:bidi="ar-SA"/>
        </w:rPr>
        <w:t>[</w:t>
      </w:r>
      <w:r w:rsidR="00E941D0">
        <w:rPr>
          <w:rFonts w:ascii="mylotus" w:eastAsia="SimSun" w:hAnsi="mylotus" w:cs="mylotus"/>
          <w:sz w:val="26"/>
          <w:szCs w:val="26"/>
          <w:rtl/>
          <w:lang w:eastAsia="zh-CN" w:bidi="ar-SA"/>
        </w:rPr>
        <w:t>الأنعام: 158</w:t>
      </w:r>
      <w:r w:rsidR="00E941D0" w:rsidRPr="00845435">
        <w:rPr>
          <w:rFonts w:ascii="mylotus" w:eastAsia="SimSun" w:hAnsi="mylotus" w:cs="mylotus"/>
          <w:sz w:val="26"/>
          <w:szCs w:val="26"/>
          <w:rtl/>
          <w:lang w:eastAsia="zh-CN" w:bidi="ar-SA"/>
        </w:rPr>
        <w:t>]</w:t>
      </w:r>
      <w:r w:rsidR="00E941D0">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A92C16">
        <w:rPr>
          <w:rFonts w:eastAsia="SimSun" w:cs="B Zar" w:hint="cs"/>
          <w:sz w:val="28"/>
          <w:szCs w:val="28"/>
          <w:rtl/>
          <w:lang w:eastAsia="zh-CN"/>
        </w:rPr>
        <w:t>روزي كه بعضي از آيات پروردگارت بيايند كسي كه قبلاً ايمان نياورده يا در ايمان خويش عمل خيري را كسب نكرده ايمان آوردنش براي او هيچ نفعي ندارد» تعدادي از مفسرين بر اين رأي هستند كه منظور از بعضي آيات پروردگار، طلوع نمودن خورشيد از مغرب آن است. طبري بعد از ذكر سخنان مفسرين در باره اين آيه</w:t>
      </w:r>
      <w:r w:rsidR="00F37225">
        <w:rPr>
          <w:rFonts w:eastAsia="SimSun" w:cs="B Zar" w:hint="cs"/>
          <w:sz w:val="28"/>
          <w:szCs w:val="28"/>
          <w:rtl/>
          <w:lang w:eastAsia="zh-CN"/>
        </w:rPr>
        <w:t xml:space="preserve"> </w:t>
      </w:r>
      <w:r w:rsidR="00F57E48">
        <w:rPr>
          <w:rFonts w:eastAsia="SimSun" w:cs="B Zar" w:hint="cs"/>
          <w:sz w:val="28"/>
          <w:szCs w:val="28"/>
          <w:rtl/>
          <w:lang w:eastAsia="zh-CN"/>
        </w:rPr>
        <w:t>مي‌گويد</w:t>
      </w:r>
      <w:r w:rsidRPr="00A92C16">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664ACA" w:rsidRPr="00F66E82">
        <w:rPr>
          <w:rStyle w:val="Char4"/>
          <w:rFonts w:eastAsia="SimSun"/>
          <w:rtl/>
        </w:rPr>
        <w:t>(</w:t>
      </w:r>
      <w:r w:rsidRPr="00F66E82">
        <w:rPr>
          <w:rStyle w:val="Char4"/>
          <w:rFonts w:eastAsia="SimSun"/>
          <w:rtl/>
        </w:rPr>
        <w:t>وأولى الأقوال بالصواب في ذلك ما تظاهرت به الأخبار عن رسول الله صَلَّى اللَّهُ عَلَيْهِ وَسَلِّم أنه قال ذلك حين تطلع الشمس من مغربها)</w:t>
      </w:r>
      <w:r w:rsidRPr="00A92C16">
        <w:rPr>
          <w:rFonts w:eastAsia="SimSun" w:cs="Simplified Arabic"/>
          <w:szCs w:val="28"/>
          <w:vertAlign w:val="superscript"/>
          <w:rtl/>
          <w:lang w:eastAsia="zh-CN"/>
        </w:rPr>
        <w:footnoteReference w:id="208"/>
      </w:r>
      <w:r w:rsidR="00C25455">
        <w:rPr>
          <w:rFonts w:eastAsia="SimSun" w:cs="B Zar" w:hint="cs"/>
          <w:sz w:val="28"/>
          <w:szCs w:val="28"/>
          <w:rtl/>
          <w:lang w:eastAsia="zh-CN"/>
        </w:rPr>
        <w:t xml:space="preserve"> «</w:t>
      </w:r>
      <w:r w:rsidRPr="00A92C16">
        <w:rPr>
          <w:rFonts w:eastAsia="SimSun" w:cs="B Zar" w:hint="cs"/>
          <w:sz w:val="28"/>
          <w:szCs w:val="28"/>
          <w:rtl/>
          <w:lang w:eastAsia="zh-CN"/>
        </w:rPr>
        <w:t>اولي</w:t>
      </w:r>
      <w:r w:rsidR="00374235">
        <w:rPr>
          <w:rFonts w:eastAsia="SimSun" w:cs="B Zar" w:hint="cs"/>
          <w:sz w:val="28"/>
          <w:szCs w:val="28"/>
          <w:rtl/>
          <w:lang w:eastAsia="zh-CN"/>
        </w:rPr>
        <w:t xml:space="preserve">‌ترين </w:t>
      </w:r>
      <w:r w:rsidRPr="00A92C16">
        <w:rPr>
          <w:rFonts w:eastAsia="SimSun" w:cs="B Zar" w:hint="cs"/>
          <w:sz w:val="28"/>
          <w:szCs w:val="28"/>
          <w:rtl/>
          <w:lang w:eastAsia="zh-CN"/>
        </w:rPr>
        <w:t>سخنان به صواب و درستي در اين باره اخباري است كه از رسول الله</w:t>
      </w:r>
      <w:r w:rsidRPr="00A92C16">
        <w:rPr>
          <w:rFonts w:eastAsia="SimSun" w:cs="CTraditional Arabic" w:hint="cs"/>
          <w:sz w:val="28"/>
          <w:szCs w:val="28"/>
          <w:rtl/>
          <w:lang w:eastAsia="zh-CN"/>
        </w:rPr>
        <w:t xml:space="preserve"> </w:t>
      </w:r>
      <w:r w:rsidRPr="0034139D">
        <w:rPr>
          <w:rFonts w:eastAsia="SimSun" w:cs="B Zar" w:hint="cs"/>
          <w:sz w:val="28"/>
          <w:szCs w:val="28"/>
          <w:rtl/>
          <w:lang w:eastAsia="zh-CN"/>
        </w:rPr>
        <w:t xml:space="preserve">صلی الله عليه وسلم </w:t>
      </w:r>
      <w:r w:rsidRPr="00A92C16">
        <w:rPr>
          <w:rFonts w:eastAsia="SimSun" w:cs="B Zar" w:hint="cs"/>
          <w:sz w:val="28"/>
          <w:szCs w:val="28"/>
          <w:rtl/>
          <w:lang w:eastAsia="zh-CN"/>
        </w:rPr>
        <w:t>در باره طلوع نمودن خورشيد از مغرب</w:t>
      </w:r>
      <w:r w:rsidR="00F37225">
        <w:rPr>
          <w:rFonts w:eastAsia="SimSun" w:cs="B Zar" w:hint="cs"/>
          <w:sz w:val="28"/>
          <w:szCs w:val="28"/>
          <w:rtl/>
          <w:lang w:eastAsia="zh-CN"/>
        </w:rPr>
        <w:t xml:space="preserve"> مي‌</w:t>
      </w:r>
      <w:r w:rsidRPr="00A92C16">
        <w:rPr>
          <w:rFonts w:eastAsia="SimSun" w:cs="B Zar" w:hint="cs"/>
          <w:sz w:val="28"/>
          <w:szCs w:val="28"/>
          <w:rtl/>
          <w:lang w:eastAsia="zh-CN"/>
        </w:rPr>
        <w:t>باشد». شيخين از ابوهريره</w:t>
      </w:r>
      <w:r w:rsidRPr="00A92C16">
        <w:rPr>
          <w:rFonts w:eastAsia="SimSun" w:cs="CTraditional Arabic" w:hint="cs"/>
          <w:sz w:val="28"/>
          <w:szCs w:val="28"/>
          <w:rtl/>
          <w:lang w:eastAsia="zh-CN"/>
        </w:rPr>
        <w:t xml:space="preserve"> س</w:t>
      </w:r>
      <w:r w:rsidRPr="00A92C16">
        <w:rPr>
          <w:rFonts w:eastAsia="SimSun" w:cs="B Zar" w:hint="cs"/>
          <w:sz w:val="28"/>
          <w:szCs w:val="28"/>
          <w:rtl/>
          <w:lang w:eastAsia="zh-CN"/>
        </w:rPr>
        <w:t xml:space="preserve"> روايت</w:t>
      </w:r>
      <w:r w:rsidR="00F37225">
        <w:rPr>
          <w:rFonts w:eastAsia="SimSun" w:cs="B Zar" w:hint="cs"/>
          <w:sz w:val="28"/>
          <w:szCs w:val="28"/>
          <w:rtl/>
          <w:lang w:eastAsia="zh-CN"/>
        </w:rPr>
        <w:t xml:space="preserve"> </w:t>
      </w:r>
      <w:r w:rsidR="001E63CD">
        <w:rPr>
          <w:rFonts w:eastAsia="SimSun" w:cs="B Zar" w:hint="cs"/>
          <w:sz w:val="28"/>
          <w:szCs w:val="28"/>
          <w:rtl/>
          <w:lang w:eastAsia="zh-CN"/>
        </w:rPr>
        <w:t>مي‌كنند</w:t>
      </w:r>
      <w:r w:rsidRPr="00A92C16">
        <w:rPr>
          <w:rFonts w:eastAsia="SimSun" w:cs="B Zar" w:hint="cs"/>
          <w:sz w:val="28"/>
          <w:szCs w:val="28"/>
          <w:rtl/>
          <w:lang w:eastAsia="zh-CN"/>
        </w:rPr>
        <w:t xml:space="preserve"> كه رسول الله</w:t>
      </w:r>
      <w:r w:rsidRPr="00A92C16">
        <w:rPr>
          <w:rFonts w:eastAsia="SimSun" w:cs="CTraditional Arabic" w:hint="cs"/>
          <w:sz w:val="28"/>
          <w:szCs w:val="28"/>
          <w:rtl/>
          <w:lang w:eastAsia="zh-CN"/>
        </w:rPr>
        <w:t xml:space="preserve"> </w:t>
      </w:r>
      <w:r w:rsidRPr="0034139D">
        <w:rPr>
          <w:rFonts w:eastAsia="SimSun" w:cs="B Zar" w:hint="cs"/>
          <w:sz w:val="28"/>
          <w:szCs w:val="28"/>
          <w:rtl/>
          <w:lang w:eastAsia="zh-CN"/>
        </w:rPr>
        <w:t>صلی الله عليه وسلم</w:t>
      </w:r>
      <w:r w:rsidR="00F66E82">
        <w:rPr>
          <w:rFonts w:eastAsia="SimSun" w:cs="B Zar" w:hint="cs"/>
          <w:sz w:val="28"/>
          <w:szCs w:val="28"/>
          <w:rtl/>
          <w:lang w:eastAsia="zh-CN"/>
        </w:rPr>
        <w:t xml:space="preserve"> می‌فرماید:</w:t>
      </w:r>
      <w:r w:rsidR="00F37225">
        <w:rPr>
          <w:rFonts w:eastAsia="SimSun" w:cs="CTraditional Arabic" w:hint="cs"/>
          <w:sz w:val="28"/>
          <w:szCs w:val="28"/>
          <w:rtl/>
          <w:lang w:eastAsia="zh-CN"/>
        </w:rPr>
        <w:t xml:space="preserve"> </w:t>
      </w:r>
      <w:r w:rsidR="00C25455" w:rsidRPr="00F66E82">
        <w:rPr>
          <w:rStyle w:val="Char4"/>
          <w:rFonts w:eastAsia="SimSun"/>
          <w:rtl/>
        </w:rPr>
        <w:t>«</w:t>
      </w:r>
      <w:r w:rsidRPr="00F66E82">
        <w:rPr>
          <w:rStyle w:val="Char4"/>
          <w:rFonts w:eastAsia="SimSun"/>
          <w:rtl/>
        </w:rPr>
        <w:t>لَا تَقُومُ السَّاعَةُ حَتَّى تَطْلُعَ الشَّمْسُ مِنْ مَغْرِبِهَا فَإِذَا طَلَعَتْ فَرَآهَا النَّاسُ آمَنُوا أَجْمَعُونَ فَذَلِكَ حِينَ لَا يَنْفَعُ نَفْسًا إِيمَانُهَا لَمْ تَكُنْ آمَنَتْ مِنْ قَبْلُ أَوْ كَسَبَتْ فِي إِيمَانِهَا خَيْرًا»</w:t>
      </w:r>
      <w:r w:rsidRPr="00A92C16">
        <w:rPr>
          <w:rFonts w:eastAsia="SimSun" w:cs="Simplified Arabic"/>
          <w:szCs w:val="28"/>
          <w:vertAlign w:val="superscript"/>
          <w:rtl/>
          <w:lang w:eastAsia="zh-CN"/>
        </w:rPr>
        <w:footnoteReference w:id="209"/>
      </w:r>
      <w:r w:rsidR="00C25455">
        <w:rPr>
          <w:rFonts w:eastAsia="SimSun" w:cs="B Zar" w:hint="cs"/>
          <w:sz w:val="28"/>
          <w:szCs w:val="28"/>
          <w:rtl/>
          <w:lang w:eastAsia="zh-CN"/>
        </w:rPr>
        <w:t xml:space="preserve"> «</w:t>
      </w:r>
      <w:r w:rsidRPr="00A92C16">
        <w:rPr>
          <w:rFonts w:eastAsia="SimSun" w:cs="B Zar" w:hint="cs"/>
          <w:sz w:val="28"/>
          <w:szCs w:val="28"/>
          <w:rtl/>
          <w:lang w:eastAsia="zh-CN"/>
        </w:rPr>
        <w:t>قيامت برپا</w:t>
      </w:r>
      <w:r w:rsidR="00F37225">
        <w:rPr>
          <w:rFonts w:eastAsia="SimSun" w:cs="B Zar" w:hint="cs"/>
          <w:sz w:val="28"/>
          <w:szCs w:val="28"/>
          <w:rtl/>
          <w:lang w:eastAsia="zh-CN"/>
        </w:rPr>
        <w:t xml:space="preserve"> نمي‌</w:t>
      </w:r>
      <w:r w:rsidRPr="00A92C16">
        <w:rPr>
          <w:rFonts w:eastAsia="SimSun" w:cs="B Zar" w:hint="cs"/>
          <w:sz w:val="28"/>
          <w:szCs w:val="28"/>
          <w:rtl/>
          <w:lang w:eastAsia="zh-CN"/>
        </w:rPr>
        <w:t>گردد تا اينكه خورشيد از مغرب طلوع</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A92C16">
        <w:rPr>
          <w:rFonts w:eastAsia="SimSun" w:cs="B Zar" w:hint="cs"/>
          <w:sz w:val="28"/>
          <w:szCs w:val="28"/>
          <w:rtl/>
          <w:lang w:eastAsia="zh-CN"/>
        </w:rPr>
        <w:t xml:space="preserve"> پس هنگامي كه مردم آن را ديدند همگي ايمان</w:t>
      </w:r>
      <w:r w:rsidR="00F37225">
        <w:rPr>
          <w:rFonts w:eastAsia="SimSun" w:cs="B Zar" w:hint="cs"/>
          <w:sz w:val="28"/>
          <w:szCs w:val="28"/>
          <w:rtl/>
          <w:lang w:eastAsia="zh-CN"/>
        </w:rPr>
        <w:t xml:space="preserve"> مي‌</w:t>
      </w:r>
      <w:r w:rsidRPr="00A92C16">
        <w:rPr>
          <w:rFonts w:eastAsia="SimSun" w:cs="B Zar" w:hint="cs"/>
          <w:sz w:val="28"/>
          <w:szCs w:val="28"/>
          <w:rtl/>
          <w:lang w:eastAsia="zh-CN"/>
        </w:rPr>
        <w:t>آورند در آن هنگام كسي كه قبلاً ايمان نياورده يا در ايمان خويش عمل نيكويي را كسب ننموده ايمانش براي او سودمند</w:t>
      </w:r>
      <w:r w:rsidR="00F37225">
        <w:rPr>
          <w:rFonts w:eastAsia="SimSun" w:cs="B Zar" w:hint="cs"/>
          <w:sz w:val="28"/>
          <w:szCs w:val="28"/>
          <w:rtl/>
          <w:lang w:eastAsia="zh-CN"/>
        </w:rPr>
        <w:t xml:space="preserve"> نمي‌</w:t>
      </w:r>
      <w:r w:rsidRPr="00A92C16">
        <w:rPr>
          <w:rFonts w:eastAsia="SimSun" w:cs="B Zar" w:hint="cs"/>
          <w:sz w:val="28"/>
          <w:szCs w:val="28"/>
          <w:rtl/>
          <w:lang w:eastAsia="zh-CN"/>
        </w:rPr>
        <w:t>باشد.»</w:t>
      </w:r>
    </w:p>
    <w:p w:rsidR="00A92C16" w:rsidRPr="00A92C16" w:rsidRDefault="00A92C16" w:rsidP="00EC6122">
      <w:pPr>
        <w:pStyle w:val="a3"/>
        <w:rPr>
          <w:rFonts w:hint="cs"/>
          <w:rtl/>
        </w:rPr>
      </w:pPr>
      <w:bookmarkStart w:id="557" w:name="_Toc291009149"/>
      <w:bookmarkStart w:id="558" w:name="_Toc291009508"/>
      <w:bookmarkStart w:id="559" w:name="_Toc346966566"/>
      <w:r w:rsidRPr="00A92C16">
        <w:rPr>
          <w:rFonts w:hint="cs"/>
          <w:rtl/>
        </w:rPr>
        <w:t>نشانه نهم: خروج دابه</w:t>
      </w:r>
      <w:bookmarkEnd w:id="557"/>
      <w:bookmarkEnd w:id="558"/>
      <w:bookmarkEnd w:id="559"/>
    </w:p>
    <w:p w:rsidR="00A92C16" w:rsidRPr="00681D0C" w:rsidRDefault="00A92C16" w:rsidP="00681D0C">
      <w:pPr>
        <w:bidi/>
        <w:ind w:firstLine="284"/>
        <w:jc w:val="both"/>
        <w:rPr>
          <w:rFonts w:ascii="KFGQPC Uthmanic Script HAFS" w:hAnsi="KFGQPC Uthmanic Script HAFS" w:cs="KFGQPC Uthmanic Script HAFS" w:hint="cs"/>
          <w:sz w:val="28"/>
          <w:szCs w:val="28"/>
          <w:rtl/>
        </w:rPr>
      </w:pPr>
      <w:r w:rsidRPr="00A92C16">
        <w:rPr>
          <w:rFonts w:eastAsia="SimSun" w:cs="B Zar" w:hint="cs"/>
          <w:sz w:val="28"/>
          <w:szCs w:val="28"/>
          <w:rtl/>
          <w:lang w:eastAsia="zh-CN"/>
        </w:rPr>
        <w:t>و آن مخلوق بزرگي است. گفته شده طول آن شصت ذراع است و داراي دست و پا و پشمالو</w:t>
      </w:r>
      <w:r w:rsidR="00F37225">
        <w:rPr>
          <w:rFonts w:eastAsia="SimSun" w:cs="B Zar" w:hint="cs"/>
          <w:sz w:val="28"/>
          <w:szCs w:val="28"/>
          <w:rtl/>
          <w:lang w:eastAsia="zh-CN"/>
        </w:rPr>
        <w:t xml:space="preserve"> مي‌</w:t>
      </w:r>
      <w:r w:rsidRPr="00A92C16">
        <w:rPr>
          <w:rFonts w:eastAsia="SimSun" w:cs="B Zar" w:hint="cs"/>
          <w:sz w:val="28"/>
          <w:szCs w:val="28"/>
          <w:rtl/>
          <w:lang w:eastAsia="zh-CN"/>
        </w:rPr>
        <w:t>باشد و گفته شده خلقت او شبيه تعدادي از حيوانات است. قرآن و سنت بر خروج آن قبل از برپايي قيامت دلالت دارند. 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92C16">
        <w:rPr>
          <w:rFonts w:eastAsia="SimSun" w:cs="B Zar" w:hint="cs"/>
          <w:sz w:val="28"/>
          <w:szCs w:val="28"/>
          <w:rtl/>
          <w:lang w:eastAsia="zh-CN"/>
        </w:rPr>
        <w:t>:</w:t>
      </w:r>
      <w:r w:rsidR="00E941D0">
        <w:rPr>
          <w:rFonts w:eastAsia="SimSun" w:cs="B Zar" w:hint="cs"/>
          <w:sz w:val="28"/>
          <w:szCs w:val="28"/>
          <w:rtl/>
          <w:lang w:eastAsia="zh-CN"/>
        </w:rPr>
        <w:t xml:space="preserve"> </w:t>
      </w:r>
      <w:r w:rsidR="00E941D0">
        <w:rPr>
          <w:rFonts w:ascii="Traditional Arabic" w:eastAsia="SimSun" w:hAnsi="Traditional Arabic" w:cs="Traditional Arabic"/>
          <w:sz w:val="28"/>
          <w:szCs w:val="28"/>
          <w:rtl/>
          <w:lang w:eastAsia="zh-CN"/>
        </w:rPr>
        <w:t>﴿</w:t>
      </w:r>
      <w:r w:rsidR="00681D0C">
        <w:rPr>
          <w:rFonts w:ascii="KFGQPC Uthmanic Script HAFS" w:hAnsi="KFGQPC Uthmanic Script HAFS" w:cs="KFGQPC Uthmanic Script HAFS"/>
          <w:sz w:val="28"/>
          <w:szCs w:val="28"/>
          <w:rtl/>
        </w:rPr>
        <w:t xml:space="preserve">۞وَإِذَا وَقَعَ </w:t>
      </w:r>
      <w:r w:rsidR="00681D0C">
        <w:rPr>
          <w:rFonts w:ascii="KFGQPC Uthmanic Script HAFS" w:hAnsi="KFGQPC Uthmanic Script HAFS" w:cs="KFGQPC Uthmanic Script HAFS" w:hint="cs"/>
          <w:sz w:val="28"/>
          <w:szCs w:val="28"/>
          <w:rtl/>
        </w:rPr>
        <w:t>ٱ</w:t>
      </w:r>
      <w:r w:rsidR="00681D0C">
        <w:rPr>
          <w:rFonts w:ascii="KFGQPC Uthmanic Script HAFS" w:hAnsi="KFGQPC Uthmanic Script HAFS" w:cs="KFGQPC Uthmanic Script HAFS" w:hint="eastAsia"/>
          <w:sz w:val="28"/>
          <w:szCs w:val="28"/>
          <w:rtl/>
        </w:rPr>
        <w:t>لۡقَوۡلُ</w:t>
      </w:r>
      <w:r w:rsidR="00681D0C">
        <w:rPr>
          <w:rFonts w:ascii="KFGQPC Uthmanic Script HAFS" w:hAnsi="KFGQPC Uthmanic Script HAFS" w:cs="KFGQPC Uthmanic Script HAFS"/>
          <w:sz w:val="28"/>
          <w:szCs w:val="28"/>
          <w:rtl/>
        </w:rPr>
        <w:t xml:space="preserve"> عَلَيۡهِمۡ أَخۡرَجۡنَا لَهُمۡ دَآبَّةٗ مِّنَ </w:t>
      </w:r>
      <w:r w:rsidR="00681D0C">
        <w:rPr>
          <w:rFonts w:ascii="KFGQPC Uthmanic Script HAFS" w:hAnsi="KFGQPC Uthmanic Script HAFS" w:cs="KFGQPC Uthmanic Script HAFS" w:hint="cs"/>
          <w:sz w:val="28"/>
          <w:szCs w:val="28"/>
          <w:rtl/>
        </w:rPr>
        <w:t>ٱ</w:t>
      </w:r>
      <w:r w:rsidR="00681D0C">
        <w:rPr>
          <w:rFonts w:ascii="KFGQPC Uthmanic Script HAFS" w:hAnsi="KFGQPC Uthmanic Script HAFS" w:cs="KFGQPC Uthmanic Script HAFS" w:hint="eastAsia"/>
          <w:sz w:val="28"/>
          <w:szCs w:val="28"/>
          <w:rtl/>
        </w:rPr>
        <w:t>لۡأَرۡضِ</w:t>
      </w:r>
      <w:r w:rsidR="00681D0C">
        <w:rPr>
          <w:rFonts w:ascii="KFGQPC Uthmanic Script HAFS" w:hAnsi="KFGQPC Uthmanic Script HAFS" w:cs="KFGQPC Uthmanic Script HAFS"/>
          <w:sz w:val="28"/>
          <w:szCs w:val="28"/>
          <w:rtl/>
        </w:rPr>
        <w:t xml:space="preserve"> تُكَلِّمُهُمۡ أَنَّ </w:t>
      </w:r>
      <w:r w:rsidR="00681D0C">
        <w:rPr>
          <w:rFonts w:ascii="KFGQPC Uthmanic Script HAFS" w:hAnsi="KFGQPC Uthmanic Script HAFS" w:cs="KFGQPC Uthmanic Script HAFS" w:hint="cs"/>
          <w:sz w:val="28"/>
          <w:szCs w:val="28"/>
          <w:rtl/>
        </w:rPr>
        <w:t>ٱ</w:t>
      </w:r>
      <w:r w:rsidR="00681D0C">
        <w:rPr>
          <w:rFonts w:ascii="KFGQPC Uthmanic Script HAFS" w:hAnsi="KFGQPC Uthmanic Script HAFS" w:cs="KFGQPC Uthmanic Script HAFS" w:hint="eastAsia"/>
          <w:sz w:val="28"/>
          <w:szCs w:val="28"/>
          <w:rtl/>
        </w:rPr>
        <w:t>لنَّاسَ</w:t>
      </w:r>
      <w:r w:rsidR="00681D0C">
        <w:rPr>
          <w:rFonts w:ascii="KFGQPC Uthmanic Script HAFS" w:hAnsi="KFGQPC Uthmanic Script HAFS" w:cs="KFGQPC Uthmanic Script HAFS"/>
          <w:sz w:val="28"/>
          <w:szCs w:val="28"/>
          <w:rtl/>
        </w:rPr>
        <w:t xml:space="preserve"> كَانُواْ بِ‍َٔايَٰتِنَا لَا يُوقِنُونَ ٨٢</w:t>
      </w:r>
      <w:r w:rsidR="00E941D0">
        <w:rPr>
          <w:rFonts w:ascii="Traditional Arabic" w:eastAsia="SimSun" w:hAnsi="Traditional Arabic" w:cs="Traditional Arabic"/>
          <w:sz w:val="28"/>
          <w:szCs w:val="28"/>
          <w:rtl/>
          <w:lang w:eastAsia="zh-CN"/>
        </w:rPr>
        <w:t>﴾</w:t>
      </w:r>
      <w:r w:rsidR="00E941D0">
        <w:rPr>
          <w:rFonts w:eastAsia="SimSun" w:cs="B Zar" w:hint="cs"/>
          <w:sz w:val="28"/>
          <w:szCs w:val="28"/>
          <w:rtl/>
          <w:lang w:eastAsia="zh-CN"/>
        </w:rPr>
        <w:t xml:space="preserve"> </w:t>
      </w:r>
      <w:r w:rsidR="00E941D0" w:rsidRPr="00845435">
        <w:rPr>
          <w:rFonts w:ascii="mylotus" w:eastAsia="SimSun" w:hAnsi="mylotus" w:cs="mylotus"/>
          <w:sz w:val="26"/>
          <w:szCs w:val="26"/>
          <w:rtl/>
          <w:lang w:eastAsia="zh-CN" w:bidi="ar-SA"/>
        </w:rPr>
        <w:t>[</w:t>
      </w:r>
      <w:r w:rsidR="00E941D0">
        <w:rPr>
          <w:rFonts w:ascii="mylotus" w:eastAsia="SimSun" w:hAnsi="mylotus" w:cs="mylotus"/>
          <w:sz w:val="26"/>
          <w:szCs w:val="26"/>
          <w:rtl/>
          <w:lang w:eastAsia="zh-CN" w:bidi="ar-SA"/>
        </w:rPr>
        <w:t>النمل: 82</w:t>
      </w:r>
      <w:r w:rsidR="00E941D0" w:rsidRPr="00845435">
        <w:rPr>
          <w:rFonts w:ascii="mylotus" w:eastAsia="SimSun" w:hAnsi="mylotus" w:cs="mylotus"/>
          <w:sz w:val="26"/>
          <w:szCs w:val="26"/>
          <w:rtl/>
          <w:lang w:eastAsia="zh-CN" w:bidi="ar-SA"/>
        </w:rPr>
        <w:t>]</w:t>
      </w:r>
      <w:r w:rsidR="00E941D0">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A92C16">
        <w:rPr>
          <w:rFonts w:eastAsia="SimSun" w:cs="B Zar" w:hint="cs"/>
          <w:sz w:val="28"/>
          <w:szCs w:val="28"/>
          <w:rtl/>
          <w:lang w:eastAsia="zh-CN"/>
        </w:rPr>
        <w:t xml:space="preserve">هنگامي که فرمان وقوع قيامت فرا مي‌رسد. دابه را از زمين براي مردم بيرون مي‌آوريم که با ايشان سخن </w:t>
      </w:r>
      <w:r w:rsidR="00F57E48">
        <w:rPr>
          <w:rFonts w:eastAsia="SimSun" w:cs="B Zar" w:hint="cs"/>
          <w:sz w:val="28"/>
          <w:szCs w:val="28"/>
          <w:rtl/>
          <w:lang w:eastAsia="zh-CN"/>
        </w:rPr>
        <w:t>مي‌گويد</w:t>
      </w:r>
      <w:r w:rsidRPr="00A92C16">
        <w:rPr>
          <w:rFonts w:eastAsia="SimSun" w:cs="B Zar" w:hint="cs"/>
          <w:sz w:val="28"/>
          <w:szCs w:val="28"/>
          <w:rtl/>
          <w:lang w:eastAsia="zh-CN"/>
        </w:rPr>
        <w:t>. براستي مردم به آيات ما ايمان نمي‌آوردند». ابوهريره</w:t>
      </w:r>
      <w:r w:rsidRPr="00A92C16">
        <w:rPr>
          <w:rFonts w:eastAsia="SimSun" w:cs="CTraditional Arabic" w:hint="cs"/>
          <w:sz w:val="28"/>
          <w:szCs w:val="28"/>
          <w:rtl/>
          <w:lang w:eastAsia="zh-CN"/>
        </w:rPr>
        <w:t xml:space="preserve"> س</w:t>
      </w:r>
      <w:r w:rsidRPr="00A92C16">
        <w:rPr>
          <w:rFonts w:eastAsia="SimSun" w:cs="B Zar" w:hint="cs"/>
          <w:sz w:val="28"/>
          <w:szCs w:val="28"/>
          <w:rtl/>
          <w:lang w:eastAsia="zh-CN"/>
        </w:rPr>
        <w:t xml:space="preserve"> از پيامبر</w:t>
      </w:r>
      <w:r w:rsidR="0034139D">
        <w:rPr>
          <w:rFonts w:eastAsia="SimSun" w:cs="B Zar" w:hint="cs"/>
          <w:sz w:val="28"/>
          <w:szCs w:val="28"/>
          <w:rtl/>
          <w:lang w:eastAsia="zh-CN"/>
        </w:rPr>
        <w:t xml:space="preserve"> صلی الله عليه وسلم </w:t>
      </w:r>
      <w:r w:rsidRPr="00A92C16">
        <w:rPr>
          <w:rFonts w:eastAsia="SimSun" w:cs="B Zar" w:hint="cs"/>
          <w:sz w:val="28"/>
          <w:szCs w:val="28"/>
          <w:rtl/>
          <w:lang w:eastAsia="zh-CN"/>
        </w:rPr>
        <w:t>روايت</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A92C16">
        <w:rPr>
          <w:rFonts w:eastAsia="SimSun" w:cs="B Zar" w:hint="cs"/>
          <w:sz w:val="28"/>
          <w:szCs w:val="28"/>
          <w:rtl/>
          <w:lang w:eastAsia="zh-CN"/>
        </w:rPr>
        <w:t xml:space="preserve"> كه فرمودند:</w:t>
      </w:r>
      <w:r w:rsidR="00664ACA">
        <w:rPr>
          <w:rFonts w:ascii="Lotus Linotype" w:eastAsia="SimSun" w:hAnsi="Lotus Linotype" w:cs="Lotus Linotype"/>
          <w:sz w:val="28"/>
          <w:szCs w:val="28"/>
          <w:rtl/>
          <w:lang w:eastAsia="zh-CN"/>
        </w:rPr>
        <w:t xml:space="preserve"> </w:t>
      </w:r>
      <w:r w:rsidR="00664ACA" w:rsidRPr="00F66E82">
        <w:rPr>
          <w:rStyle w:val="Char4"/>
          <w:rFonts w:eastAsia="SimSun"/>
          <w:rtl/>
        </w:rPr>
        <w:t>(</w:t>
      </w:r>
      <w:r w:rsidRPr="00F66E82">
        <w:rPr>
          <w:rStyle w:val="Char4"/>
          <w:rFonts w:eastAsia="SimSun"/>
          <w:rtl/>
        </w:rPr>
        <w:t>ثَلَاثٌ إِذَا خَرَجْنَ لَا يَنْفَعُ نَفْسًا إِيمَانُهَا لَمْ تَكُنْ آمَنَتْ مِنْ قَبْلُ أَوْ كَسَبَتْ فِي إِيمَانِهَا خَيْرًا طُلُوعُ الشَّمْسِ مِنْ مَغْرِبِهَا وَالدَّجَّالُ وَدَابَّةُ الْأَرْضِ)</w:t>
      </w:r>
      <w:r w:rsidRPr="00A92C16">
        <w:rPr>
          <w:rFonts w:eastAsia="SimSun" w:cs="Simplified Arabic"/>
          <w:szCs w:val="28"/>
          <w:vertAlign w:val="superscript"/>
          <w:rtl/>
          <w:lang w:eastAsia="zh-CN"/>
        </w:rPr>
        <w:footnoteReference w:id="210"/>
      </w:r>
      <w:r w:rsidR="00C25455">
        <w:rPr>
          <w:rFonts w:ascii="Lotus Linotype" w:eastAsia="SimSun" w:hAnsi="Lotus Linotype" w:cs="Lotus Linotype"/>
          <w:sz w:val="28"/>
          <w:szCs w:val="28"/>
          <w:rtl/>
          <w:lang w:eastAsia="zh-CN"/>
        </w:rPr>
        <w:t xml:space="preserve"> «</w:t>
      </w:r>
      <w:r w:rsidRPr="00A92C16">
        <w:rPr>
          <w:rFonts w:eastAsia="SimSun" w:cs="B Zar" w:hint="cs"/>
          <w:sz w:val="28"/>
          <w:szCs w:val="28"/>
          <w:rtl/>
          <w:lang w:eastAsia="zh-CN"/>
        </w:rPr>
        <w:t xml:space="preserve">هنگام وقوع سه حادثه، انساني كه قبلاً ايمان نداشته يا از ايمان خود خيري كسب نكرده است اگر ايمان بياورد براي او سودي نخواهد داشت:1. طلوع نمودن خورشيد از مغرب2. ظهور دجال 3. خروج </w:t>
      </w:r>
      <w:r w:rsidRPr="00A92C16">
        <w:rPr>
          <w:rFonts w:ascii="Lotus Linotype" w:eastAsia="SimSun" w:hAnsi="Lotus Linotype" w:cs="Lotus Linotype"/>
          <w:sz w:val="28"/>
          <w:szCs w:val="28"/>
          <w:rtl/>
          <w:lang w:eastAsia="zh-CN"/>
        </w:rPr>
        <w:t>دابة</w:t>
      </w:r>
      <w:r w:rsidRPr="00A92C16">
        <w:rPr>
          <w:rFonts w:eastAsia="SimSun" w:cs="B Zar" w:hint="cs"/>
          <w:sz w:val="28"/>
          <w:szCs w:val="28"/>
          <w:rtl/>
          <w:lang w:eastAsia="zh-CN"/>
        </w:rPr>
        <w:t xml:space="preserve"> الارض». امام احمد از ابو امامه</w:t>
      </w:r>
      <w:r w:rsidRPr="00A92C16">
        <w:rPr>
          <w:rFonts w:eastAsia="SimSun" w:cs="CTraditional Arabic" w:hint="cs"/>
          <w:sz w:val="28"/>
          <w:szCs w:val="28"/>
          <w:rtl/>
          <w:lang w:eastAsia="zh-CN"/>
        </w:rPr>
        <w:t xml:space="preserve"> س</w:t>
      </w:r>
      <w:r w:rsidRPr="00A92C16">
        <w:rPr>
          <w:rFonts w:eastAsia="SimSun" w:cs="B Zar" w:hint="cs"/>
          <w:sz w:val="28"/>
          <w:szCs w:val="28"/>
          <w:rtl/>
          <w:lang w:eastAsia="zh-CN"/>
        </w:rPr>
        <w:t xml:space="preserve"> روايت</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A92C16">
        <w:rPr>
          <w:rFonts w:eastAsia="SimSun" w:cs="B Zar" w:hint="cs"/>
          <w:sz w:val="28"/>
          <w:szCs w:val="28"/>
          <w:rtl/>
          <w:lang w:eastAsia="zh-CN"/>
        </w:rPr>
        <w:t xml:space="preserve"> كه پيامبر</w:t>
      </w:r>
      <w:r w:rsidR="0034139D">
        <w:rPr>
          <w:rFonts w:eastAsia="SimSun" w:cs="B Zar" w:hint="cs"/>
          <w:sz w:val="28"/>
          <w:szCs w:val="28"/>
          <w:rtl/>
          <w:lang w:eastAsia="zh-CN"/>
        </w:rPr>
        <w:t xml:space="preserve"> صلی الله عليه وسلم</w:t>
      </w:r>
      <w:r w:rsidRPr="0034139D">
        <w:rPr>
          <w:rFonts w:eastAsia="SimSun" w:cs="B Zar" w:hint="cs"/>
          <w:sz w:val="28"/>
          <w:szCs w:val="28"/>
          <w:rtl/>
          <w:lang w:eastAsia="zh-CN"/>
        </w:rPr>
        <w:t xml:space="preserve"> </w:t>
      </w:r>
      <w:r w:rsidRPr="00A92C16">
        <w:rPr>
          <w:rFonts w:eastAsia="SimSun" w:cs="B Zar" w:hint="cs"/>
          <w:sz w:val="28"/>
          <w:szCs w:val="28"/>
          <w:rtl/>
          <w:lang w:eastAsia="zh-CN"/>
        </w:rPr>
        <w:t>فرمودند:</w:t>
      </w:r>
      <w:r w:rsidR="00C25455">
        <w:rPr>
          <w:rFonts w:ascii="Lotus Linotype" w:eastAsia="SimSun" w:hAnsi="Lotus Linotype" w:cs="Lotus Linotype"/>
          <w:sz w:val="28"/>
          <w:szCs w:val="28"/>
          <w:rtl/>
          <w:lang w:eastAsia="zh-CN"/>
        </w:rPr>
        <w:t xml:space="preserve"> </w:t>
      </w:r>
      <w:r w:rsidR="00C25455" w:rsidRPr="00F66E82">
        <w:rPr>
          <w:rStyle w:val="Char4"/>
          <w:rFonts w:eastAsia="SimSun"/>
          <w:rtl/>
        </w:rPr>
        <w:t>«</w:t>
      </w:r>
      <w:r w:rsidRPr="00F66E82">
        <w:rPr>
          <w:rStyle w:val="Char4"/>
          <w:rFonts w:eastAsia="SimSun"/>
          <w:rtl/>
        </w:rPr>
        <w:t>تَخْرُجُ الدَّابَّةُ فَتَسِمُ النَّاسَ عَلَى خَرَاطِيمِهِمْ ثُمَّ يَغْمُرُونَ فِيكُمْ حَتَّى يَشْتَرِيَ الرَّجُلُ الْبَعِيرَ فَيَقُولُ مِمَّنْ اشْتَرَيْتَهُ فَيَقُولُ اشْتَرَيْتُهُ مِنْ أَحَدِ الْمُخَطَّمِينَ»</w:t>
      </w:r>
      <w:r w:rsidRPr="00A92C16">
        <w:rPr>
          <w:rFonts w:eastAsia="SimSun" w:cs="Simplified Arabic"/>
          <w:szCs w:val="28"/>
          <w:vertAlign w:val="superscript"/>
          <w:rtl/>
          <w:lang w:eastAsia="zh-CN"/>
        </w:rPr>
        <w:footnoteReference w:id="211"/>
      </w:r>
      <w:r w:rsidR="00C25455">
        <w:rPr>
          <w:rFonts w:ascii="Lotus Linotype" w:eastAsia="SimSun" w:hAnsi="Lotus Linotype" w:cs="Lotus Linotype"/>
          <w:sz w:val="28"/>
          <w:szCs w:val="28"/>
          <w:rtl/>
          <w:lang w:eastAsia="zh-CN"/>
        </w:rPr>
        <w:t xml:space="preserve"> «</w:t>
      </w:r>
      <w:r w:rsidRPr="00A92C16">
        <w:rPr>
          <w:rFonts w:ascii="Lotus Linotype" w:eastAsia="SimSun" w:hAnsi="Lotus Linotype" w:cs="Lotus Linotype"/>
          <w:sz w:val="28"/>
          <w:szCs w:val="28"/>
          <w:rtl/>
          <w:lang w:eastAsia="zh-CN"/>
        </w:rPr>
        <w:t>دابة</w:t>
      </w:r>
      <w:r w:rsidRPr="00A92C16">
        <w:rPr>
          <w:rFonts w:eastAsia="SimSun" w:cs="B Zar" w:hint="cs"/>
          <w:sz w:val="28"/>
          <w:szCs w:val="28"/>
          <w:rtl/>
          <w:lang w:eastAsia="zh-CN"/>
        </w:rPr>
        <w:t xml:space="preserve"> الارض خارج </w:t>
      </w:r>
      <w:r w:rsidR="00F15976">
        <w:rPr>
          <w:rFonts w:eastAsia="SimSun" w:cs="B Zar" w:hint="cs"/>
          <w:sz w:val="28"/>
          <w:szCs w:val="28"/>
          <w:rtl/>
          <w:lang w:eastAsia="zh-CN"/>
        </w:rPr>
        <w:t>مي‌شود</w:t>
      </w:r>
      <w:r w:rsidRPr="00A92C16">
        <w:rPr>
          <w:rFonts w:eastAsia="SimSun" w:cs="B Zar" w:hint="cs"/>
          <w:sz w:val="28"/>
          <w:szCs w:val="28"/>
          <w:rtl/>
          <w:lang w:eastAsia="zh-CN"/>
        </w:rPr>
        <w:t xml:space="preserve"> و بر بيني مردم نشانه مي‌گذارد تا اينکه آنقدر تعدادشان زياد </w:t>
      </w:r>
      <w:r w:rsidR="00F15976">
        <w:rPr>
          <w:rFonts w:eastAsia="SimSun" w:cs="B Zar" w:hint="cs"/>
          <w:sz w:val="28"/>
          <w:szCs w:val="28"/>
          <w:rtl/>
          <w:lang w:eastAsia="zh-CN"/>
        </w:rPr>
        <w:t>مي‌شود</w:t>
      </w:r>
      <w:r w:rsidRPr="00A92C16">
        <w:rPr>
          <w:rFonts w:eastAsia="SimSun" w:cs="B Zar" w:hint="cs"/>
          <w:sz w:val="28"/>
          <w:szCs w:val="28"/>
          <w:rtl/>
          <w:lang w:eastAsia="zh-CN"/>
        </w:rPr>
        <w:t xml:space="preserve">. که يک نفر شتري را مي‌خرد به او مي‌گويند اين شتر را از چه کسي خريده‌اي او در جواب </w:t>
      </w:r>
      <w:r w:rsidR="00F57E48">
        <w:rPr>
          <w:rFonts w:eastAsia="SimSun" w:cs="B Zar" w:hint="cs"/>
          <w:sz w:val="28"/>
          <w:szCs w:val="28"/>
          <w:rtl/>
          <w:lang w:eastAsia="zh-CN"/>
        </w:rPr>
        <w:t>مي‌گويد</w:t>
      </w:r>
      <w:r w:rsidRPr="00A92C16">
        <w:rPr>
          <w:rFonts w:eastAsia="SimSun" w:cs="B Zar" w:hint="cs"/>
          <w:sz w:val="28"/>
          <w:szCs w:val="28"/>
          <w:rtl/>
          <w:lang w:eastAsia="zh-CN"/>
        </w:rPr>
        <w:t>: از يکي از نشانه‌دارها</w:t>
      </w:r>
      <w:r w:rsidR="00664ACA">
        <w:rPr>
          <w:rFonts w:eastAsia="SimSun" w:cs="B Zar" w:hint="cs"/>
          <w:sz w:val="28"/>
          <w:szCs w:val="28"/>
          <w:rtl/>
          <w:lang w:eastAsia="zh-CN"/>
        </w:rPr>
        <w:t xml:space="preserve"> (</w:t>
      </w:r>
      <w:r w:rsidRPr="00A92C16">
        <w:rPr>
          <w:rFonts w:eastAsia="SimSun" w:cs="B Zar" w:hint="cs"/>
          <w:sz w:val="28"/>
          <w:szCs w:val="28"/>
          <w:rtl/>
          <w:lang w:eastAsia="zh-CN"/>
        </w:rPr>
        <w:t xml:space="preserve">کساني که </w:t>
      </w:r>
      <w:r w:rsidRPr="00A92C16">
        <w:rPr>
          <w:rFonts w:ascii="Lotus Linotype" w:eastAsia="SimSun" w:hAnsi="Lotus Linotype" w:cs="Lotus Linotype"/>
          <w:sz w:val="28"/>
          <w:szCs w:val="28"/>
          <w:rtl/>
          <w:lang w:eastAsia="zh-CN"/>
        </w:rPr>
        <w:t>دابة</w:t>
      </w:r>
      <w:r w:rsidRPr="00A92C16">
        <w:rPr>
          <w:rFonts w:eastAsia="SimSun" w:cs="B Zar" w:hint="cs"/>
          <w:sz w:val="28"/>
          <w:szCs w:val="28"/>
          <w:rtl/>
          <w:lang w:eastAsia="zh-CN"/>
        </w:rPr>
        <w:t xml:space="preserve"> الارض روي بيني</w:t>
      </w:r>
      <w:r w:rsidR="00F37225">
        <w:rPr>
          <w:rFonts w:eastAsia="SimSun" w:cs="B Zar" w:hint="cs"/>
          <w:sz w:val="28"/>
          <w:szCs w:val="28"/>
          <w:rtl/>
          <w:lang w:eastAsia="zh-CN"/>
        </w:rPr>
        <w:t xml:space="preserve"> آن‌ها </w:t>
      </w:r>
      <w:r w:rsidRPr="00A92C16">
        <w:rPr>
          <w:rFonts w:eastAsia="SimSun" w:cs="B Zar" w:hint="cs"/>
          <w:sz w:val="28"/>
          <w:szCs w:val="28"/>
          <w:rtl/>
          <w:lang w:eastAsia="zh-CN"/>
        </w:rPr>
        <w:t>نشانه گذاشته است)».</w:t>
      </w:r>
    </w:p>
    <w:p w:rsidR="00A92C16" w:rsidRPr="00A92C16" w:rsidRDefault="00A92C16" w:rsidP="00EC6122">
      <w:pPr>
        <w:pStyle w:val="a3"/>
        <w:rPr>
          <w:rFonts w:hint="cs"/>
          <w:rtl/>
        </w:rPr>
      </w:pPr>
      <w:bookmarkStart w:id="560" w:name="_Toc291009150"/>
      <w:bookmarkStart w:id="561" w:name="_Toc291009509"/>
      <w:bookmarkStart w:id="562" w:name="_Toc346966567"/>
      <w:r w:rsidRPr="00A92C16">
        <w:rPr>
          <w:rFonts w:hint="cs"/>
          <w:rtl/>
        </w:rPr>
        <w:t>نشانه دهم: خارج شدن آتش بزرگ</w:t>
      </w:r>
      <w:bookmarkEnd w:id="560"/>
      <w:bookmarkEnd w:id="561"/>
      <w:bookmarkEnd w:id="562"/>
    </w:p>
    <w:p w:rsidR="00A92C16" w:rsidRPr="00A92C16" w:rsidRDefault="00A92C16" w:rsidP="00AF3F00">
      <w:pPr>
        <w:bidi/>
        <w:ind w:firstLine="284"/>
        <w:jc w:val="lowKashida"/>
        <w:rPr>
          <w:rFonts w:eastAsia="SimSun" w:cs="B Zar" w:hint="cs"/>
          <w:sz w:val="28"/>
          <w:szCs w:val="28"/>
          <w:rtl/>
          <w:lang w:eastAsia="zh-CN"/>
        </w:rPr>
      </w:pPr>
      <w:r w:rsidRPr="00A92C16">
        <w:rPr>
          <w:rFonts w:eastAsia="SimSun" w:cs="B Zar" w:hint="cs"/>
          <w:sz w:val="28"/>
          <w:szCs w:val="28"/>
          <w:rtl/>
          <w:lang w:eastAsia="zh-CN"/>
        </w:rPr>
        <w:t>اين آتش از عدن</w:t>
      </w:r>
      <w:r w:rsidRPr="00A92C16">
        <w:rPr>
          <w:rFonts w:eastAsia="SimSun" w:cs="Lotus"/>
          <w:b/>
          <w:bCs/>
          <w:szCs w:val="28"/>
          <w:vertAlign w:val="superscript"/>
          <w:rtl/>
          <w:lang w:eastAsia="zh-CN"/>
        </w:rPr>
        <w:footnoteReference w:id="212"/>
      </w:r>
      <w:r w:rsidRPr="00A92C16">
        <w:rPr>
          <w:rFonts w:eastAsia="SimSun" w:cs="B Zar" w:hint="cs"/>
          <w:sz w:val="28"/>
          <w:szCs w:val="28"/>
          <w:rtl/>
          <w:lang w:eastAsia="zh-CN"/>
        </w:rPr>
        <w:t xml:space="preserve"> خارج</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A92C16">
        <w:rPr>
          <w:rFonts w:eastAsia="SimSun" w:cs="B Zar" w:hint="cs"/>
          <w:sz w:val="28"/>
          <w:szCs w:val="28"/>
          <w:rtl/>
          <w:lang w:eastAsia="zh-CN"/>
        </w:rPr>
        <w:t xml:space="preserve"> و مردم را به سوي محل تجمعشان</w:t>
      </w:r>
      <w:r w:rsidR="00F37225">
        <w:rPr>
          <w:rFonts w:eastAsia="SimSun" w:cs="B Zar" w:hint="cs"/>
          <w:sz w:val="28"/>
          <w:szCs w:val="28"/>
          <w:rtl/>
          <w:lang w:eastAsia="zh-CN"/>
        </w:rPr>
        <w:t xml:space="preserve"> مي‌</w:t>
      </w:r>
      <w:r w:rsidRPr="00A92C16">
        <w:rPr>
          <w:rFonts w:eastAsia="SimSun" w:cs="B Zar" w:hint="cs"/>
          <w:sz w:val="28"/>
          <w:szCs w:val="28"/>
          <w:rtl/>
          <w:lang w:eastAsia="zh-CN"/>
        </w:rPr>
        <w:t>راند. و اين آخرين نشانه بزرگ قيامت است. و دليل بر اين نشانه حديث حذيفه بن اسيد</w:t>
      </w:r>
      <w:r w:rsidRPr="00A92C16">
        <w:rPr>
          <w:rFonts w:eastAsia="SimSun" w:cs="CTraditional Arabic" w:hint="cs"/>
          <w:sz w:val="28"/>
          <w:szCs w:val="28"/>
          <w:rtl/>
          <w:lang w:eastAsia="zh-CN"/>
        </w:rPr>
        <w:t xml:space="preserve"> س</w:t>
      </w:r>
      <w:r w:rsidRPr="00A92C16">
        <w:rPr>
          <w:rFonts w:eastAsia="SimSun" w:cs="B Zar" w:hint="cs"/>
          <w:sz w:val="28"/>
          <w:szCs w:val="28"/>
          <w:rtl/>
          <w:lang w:eastAsia="zh-CN"/>
        </w:rPr>
        <w:t xml:space="preserve"> است كه قبلاً گذشت و مسلم آن را بيان كرده كه در آن پيامبر</w:t>
      </w:r>
      <w:r w:rsidRPr="00A92C16">
        <w:rPr>
          <w:rFonts w:eastAsia="SimSun" w:cs="CTraditional Arabic" w:hint="cs"/>
          <w:sz w:val="28"/>
          <w:szCs w:val="28"/>
          <w:rtl/>
          <w:lang w:eastAsia="zh-CN"/>
        </w:rPr>
        <w:t xml:space="preserve"> </w:t>
      </w:r>
      <w:r w:rsidRPr="00777B34">
        <w:rPr>
          <w:rFonts w:eastAsia="SimSun" w:cs="B Zar" w:hint="cs"/>
          <w:sz w:val="28"/>
          <w:szCs w:val="28"/>
          <w:rtl/>
          <w:lang w:eastAsia="zh-CN"/>
        </w:rPr>
        <w:t>صلی الله عليه وسلم</w:t>
      </w:r>
      <w:r w:rsidRPr="00A92C16">
        <w:rPr>
          <w:rFonts w:eastAsia="SimSun" w:cs="CTraditional Arabic" w:hint="cs"/>
          <w:sz w:val="28"/>
          <w:szCs w:val="28"/>
          <w:rtl/>
          <w:lang w:eastAsia="zh-CN"/>
        </w:rPr>
        <w:t xml:space="preserve"> </w:t>
      </w:r>
      <w:r w:rsidR="00664ACA">
        <w:rPr>
          <w:rFonts w:eastAsia="SimSun" w:cs="B Zar" w:hint="cs"/>
          <w:sz w:val="28"/>
          <w:szCs w:val="28"/>
          <w:rtl/>
          <w:lang w:eastAsia="zh-CN"/>
        </w:rPr>
        <w:t>مي‌فرمايد</w:t>
      </w:r>
      <w:r w:rsidRPr="00A92C16">
        <w:rPr>
          <w:rFonts w:eastAsia="SimSun" w:cs="B Zar" w:hint="cs"/>
          <w:sz w:val="28"/>
          <w:szCs w:val="28"/>
          <w:rtl/>
          <w:lang w:eastAsia="zh-CN"/>
        </w:rPr>
        <w:t>:</w:t>
      </w:r>
      <w:r w:rsidR="00C25455">
        <w:rPr>
          <w:rFonts w:ascii="Lotus Linotype" w:eastAsia="SimSun" w:hAnsi="Lotus Linotype" w:cs="Lotus Linotype"/>
          <w:sz w:val="28"/>
          <w:szCs w:val="28"/>
          <w:rtl/>
          <w:lang w:eastAsia="zh-CN"/>
        </w:rPr>
        <w:t xml:space="preserve"> </w:t>
      </w:r>
      <w:r w:rsidR="00C25455" w:rsidRPr="00F66E82">
        <w:rPr>
          <w:rStyle w:val="Char4"/>
          <w:rFonts w:eastAsia="SimSun"/>
          <w:rtl/>
        </w:rPr>
        <w:t>«</w:t>
      </w:r>
      <w:r w:rsidRPr="00F66E82">
        <w:rPr>
          <w:rStyle w:val="Char4"/>
          <w:rFonts w:eastAsia="SimSun"/>
          <w:rtl/>
        </w:rPr>
        <w:t>وَآخِرُ ذَلِكَ نَارٌ تَخْرُجُ مِنْ الْيَمَنِ تَطْرُدُ النَّاسَ إِلَى مَحْشَرِهِمْ»</w:t>
      </w:r>
      <w:r w:rsidRPr="00A92C16">
        <w:rPr>
          <w:rFonts w:eastAsia="SimSun" w:cs="Simplified Arabic"/>
          <w:szCs w:val="28"/>
          <w:vertAlign w:val="superscript"/>
          <w:rtl/>
          <w:lang w:eastAsia="zh-CN"/>
        </w:rPr>
        <w:footnoteReference w:id="213"/>
      </w:r>
      <w:r w:rsidR="00C25455">
        <w:rPr>
          <w:rFonts w:eastAsia="SimSun" w:cs="B Zar" w:hint="cs"/>
          <w:sz w:val="28"/>
          <w:szCs w:val="28"/>
          <w:rtl/>
          <w:lang w:eastAsia="zh-CN"/>
        </w:rPr>
        <w:t xml:space="preserve"> «</w:t>
      </w:r>
      <w:r w:rsidRPr="00A92C16">
        <w:rPr>
          <w:rFonts w:eastAsia="SimSun" w:cs="B Zar" w:hint="cs"/>
          <w:sz w:val="28"/>
          <w:szCs w:val="28"/>
          <w:rtl/>
          <w:lang w:eastAsia="zh-CN"/>
        </w:rPr>
        <w:t>و آخر آن آتشي است كه از يمن خارج</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A92C16">
        <w:rPr>
          <w:rFonts w:eastAsia="SimSun" w:cs="B Zar" w:hint="cs"/>
          <w:sz w:val="28"/>
          <w:szCs w:val="28"/>
          <w:rtl/>
          <w:lang w:eastAsia="zh-CN"/>
        </w:rPr>
        <w:t xml:space="preserve"> و مردم را به سوي مكان قيامت فراري</w:t>
      </w:r>
      <w:r w:rsidR="00F37225">
        <w:rPr>
          <w:rFonts w:eastAsia="SimSun" w:cs="B Zar" w:hint="cs"/>
          <w:sz w:val="28"/>
          <w:szCs w:val="28"/>
          <w:rtl/>
          <w:lang w:eastAsia="zh-CN"/>
        </w:rPr>
        <w:t xml:space="preserve"> مي‌</w:t>
      </w:r>
      <w:r w:rsidRPr="00A92C16">
        <w:rPr>
          <w:rFonts w:eastAsia="SimSun" w:cs="B Zar" w:hint="cs"/>
          <w:sz w:val="28"/>
          <w:szCs w:val="28"/>
          <w:rtl/>
          <w:lang w:eastAsia="zh-CN"/>
        </w:rPr>
        <w:t>دهد» و در روايتي از حديث حذيفه آمده:</w:t>
      </w:r>
      <w:r w:rsidR="00C25455">
        <w:rPr>
          <w:rFonts w:ascii="Lotus Linotype" w:eastAsia="SimSun" w:hAnsi="Lotus Linotype" w:cs="Lotus Linotype"/>
          <w:sz w:val="28"/>
          <w:szCs w:val="28"/>
          <w:rtl/>
          <w:lang w:eastAsia="zh-CN"/>
        </w:rPr>
        <w:t xml:space="preserve"> </w:t>
      </w:r>
      <w:r w:rsidR="00C25455" w:rsidRPr="00F66E82">
        <w:rPr>
          <w:rStyle w:val="Char4"/>
          <w:rFonts w:eastAsia="SimSun"/>
          <w:rtl/>
        </w:rPr>
        <w:t>«</w:t>
      </w:r>
      <w:r w:rsidRPr="00F66E82">
        <w:rPr>
          <w:rStyle w:val="Char4"/>
          <w:rFonts w:eastAsia="SimSun"/>
          <w:rtl/>
        </w:rPr>
        <w:t>وَنَارٌ تَخْرُجُ مِنْ قُعْرَةِ عَدَنٍ تَرْحَلُ النَّاسَ»</w:t>
      </w:r>
      <w:r w:rsidR="00C25455">
        <w:rPr>
          <w:rFonts w:eastAsia="SimSun" w:cs="B Zar" w:hint="cs"/>
          <w:sz w:val="28"/>
          <w:szCs w:val="28"/>
          <w:rtl/>
          <w:lang w:eastAsia="zh-CN"/>
        </w:rPr>
        <w:t xml:space="preserve"> «</w:t>
      </w:r>
      <w:r w:rsidRPr="00A92C16">
        <w:rPr>
          <w:rFonts w:eastAsia="SimSun" w:cs="B Zar" w:hint="cs"/>
          <w:sz w:val="28"/>
          <w:szCs w:val="28"/>
          <w:rtl/>
          <w:lang w:eastAsia="zh-CN"/>
        </w:rPr>
        <w:t>و آتشي از عمق عدن خارج</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A92C16">
        <w:rPr>
          <w:rFonts w:eastAsia="SimSun" w:cs="B Zar" w:hint="cs"/>
          <w:sz w:val="28"/>
          <w:szCs w:val="28"/>
          <w:rtl/>
          <w:lang w:eastAsia="zh-CN"/>
        </w:rPr>
        <w:t xml:space="preserve"> كه مردم را كوچ</w:t>
      </w:r>
      <w:r w:rsidR="00F37225">
        <w:rPr>
          <w:rFonts w:eastAsia="SimSun" w:cs="B Zar" w:hint="cs"/>
          <w:sz w:val="28"/>
          <w:szCs w:val="28"/>
          <w:rtl/>
          <w:lang w:eastAsia="zh-CN"/>
        </w:rPr>
        <w:t xml:space="preserve"> مي‌</w:t>
      </w:r>
      <w:r w:rsidRPr="00A92C16">
        <w:rPr>
          <w:rFonts w:eastAsia="SimSun" w:cs="B Zar" w:hint="cs"/>
          <w:sz w:val="28"/>
          <w:szCs w:val="28"/>
          <w:rtl/>
          <w:lang w:eastAsia="zh-CN"/>
        </w:rPr>
        <w:t>دهد».</w:t>
      </w:r>
    </w:p>
    <w:p w:rsidR="00A92C16" w:rsidRDefault="00A92C16" w:rsidP="00AF3F00">
      <w:pPr>
        <w:bidi/>
        <w:ind w:firstLine="284"/>
        <w:jc w:val="lowKashida"/>
        <w:rPr>
          <w:rFonts w:eastAsia="SimSun" w:cs="B Zar" w:hint="cs"/>
          <w:sz w:val="28"/>
          <w:szCs w:val="28"/>
          <w:rtl/>
          <w:lang w:eastAsia="zh-CN"/>
        </w:rPr>
      </w:pPr>
      <w:r w:rsidRPr="00A92C16">
        <w:rPr>
          <w:rFonts w:eastAsia="SimSun" w:cs="B Zar" w:hint="cs"/>
          <w:sz w:val="28"/>
          <w:szCs w:val="28"/>
          <w:rtl/>
          <w:lang w:eastAsia="zh-CN"/>
        </w:rPr>
        <w:t>اين نشانه</w:t>
      </w:r>
      <w:r w:rsidR="00F37225">
        <w:rPr>
          <w:rFonts w:eastAsia="SimSun" w:cs="B Zar" w:hint="cs"/>
          <w:sz w:val="28"/>
          <w:szCs w:val="28"/>
          <w:rtl/>
          <w:lang w:eastAsia="zh-CN"/>
        </w:rPr>
        <w:t xml:space="preserve">‌ها </w:t>
      </w:r>
      <w:r w:rsidRPr="00A92C16">
        <w:rPr>
          <w:rFonts w:eastAsia="SimSun" w:cs="B Zar" w:hint="cs"/>
          <w:sz w:val="28"/>
          <w:szCs w:val="28"/>
          <w:rtl/>
          <w:lang w:eastAsia="zh-CN"/>
        </w:rPr>
        <w:t>بزرگترين نشانه</w:t>
      </w:r>
      <w:r w:rsidR="00F37225">
        <w:rPr>
          <w:rFonts w:eastAsia="SimSun" w:cs="B Zar" w:hint="cs"/>
          <w:sz w:val="28"/>
          <w:szCs w:val="28"/>
          <w:rtl/>
          <w:lang w:eastAsia="zh-CN"/>
        </w:rPr>
        <w:t xml:space="preserve">‌هاي </w:t>
      </w:r>
      <w:r w:rsidRPr="00A92C16">
        <w:rPr>
          <w:rFonts w:eastAsia="SimSun" w:cs="B Zar" w:hint="cs"/>
          <w:sz w:val="28"/>
          <w:szCs w:val="28"/>
          <w:rtl/>
          <w:lang w:eastAsia="zh-CN"/>
        </w:rPr>
        <w:t>قيامت بودند كه قبل از برپايي آن واقع</w:t>
      </w:r>
      <w:r w:rsidR="00F37225">
        <w:rPr>
          <w:rFonts w:eastAsia="SimSun" w:cs="B Zar" w:hint="cs"/>
          <w:sz w:val="28"/>
          <w:szCs w:val="28"/>
          <w:rtl/>
          <w:lang w:eastAsia="zh-CN"/>
        </w:rPr>
        <w:t xml:space="preserve"> مي‌</w:t>
      </w:r>
      <w:r w:rsidRPr="00A92C16">
        <w:rPr>
          <w:rFonts w:eastAsia="SimSun" w:cs="B Zar" w:hint="cs"/>
          <w:sz w:val="28"/>
          <w:szCs w:val="28"/>
          <w:rtl/>
          <w:lang w:eastAsia="zh-CN"/>
        </w:rPr>
        <w:t>گردند هنگامي كه اين نشانه</w:t>
      </w:r>
      <w:r w:rsidR="00F37225">
        <w:rPr>
          <w:rFonts w:eastAsia="SimSun" w:cs="B Zar" w:hint="cs"/>
          <w:sz w:val="28"/>
          <w:szCs w:val="28"/>
          <w:rtl/>
          <w:lang w:eastAsia="zh-CN"/>
        </w:rPr>
        <w:t xml:space="preserve">‌ها </w:t>
      </w:r>
      <w:r w:rsidRPr="00A92C16">
        <w:rPr>
          <w:rFonts w:eastAsia="SimSun" w:cs="B Zar" w:hint="cs"/>
          <w:sz w:val="28"/>
          <w:szCs w:val="28"/>
          <w:rtl/>
          <w:lang w:eastAsia="zh-CN"/>
        </w:rPr>
        <w:t>آمدند قيامت به اذن الله تعالي برپا</w:t>
      </w:r>
      <w:r w:rsidR="00F37225">
        <w:rPr>
          <w:rFonts w:eastAsia="SimSun" w:cs="B Zar" w:hint="cs"/>
          <w:sz w:val="28"/>
          <w:szCs w:val="28"/>
          <w:rtl/>
          <w:lang w:eastAsia="zh-CN"/>
        </w:rPr>
        <w:t xml:space="preserve"> مي‌</w:t>
      </w:r>
      <w:r w:rsidRPr="00A92C16">
        <w:rPr>
          <w:rFonts w:eastAsia="SimSun" w:cs="B Zar" w:hint="cs"/>
          <w:sz w:val="28"/>
          <w:szCs w:val="28"/>
          <w:rtl/>
          <w:lang w:eastAsia="zh-CN"/>
        </w:rPr>
        <w:t>گردد و روايت شده كه اين نشانه</w:t>
      </w:r>
      <w:r w:rsidR="00F37225">
        <w:rPr>
          <w:rFonts w:eastAsia="SimSun" w:cs="B Zar" w:hint="cs"/>
          <w:sz w:val="28"/>
          <w:szCs w:val="28"/>
          <w:rtl/>
          <w:lang w:eastAsia="zh-CN"/>
        </w:rPr>
        <w:t xml:space="preserve">‌ها </w:t>
      </w:r>
      <w:r w:rsidRPr="00A92C16">
        <w:rPr>
          <w:rFonts w:eastAsia="SimSun" w:cs="B Zar" w:hint="cs"/>
          <w:sz w:val="28"/>
          <w:szCs w:val="28"/>
          <w:rtl/>
          <w:lang w:eastAsia="zh-CN"/>
        </w:rPr>
        <w:t>به دنبال هم همانند مهره</w:t>
      </w:r>
      <w:r w:rsidR="00F37225">
        <w:rPr>
          <w:rFonts w:eastAsia="SimSun" w:cs="B Zar" w:hint="cs"/>
          <w:sz w:val="28"/>
          <w:szCs w:val="28"/>
          <w:rtl/>
          <w:lang w:eastAsia="zh-CN"/>
        </w:rPr>
        <w:t xml:space="preserve">‌هاي </w:t>
      </w:r>
      <w:r w:rsidRPr="00A92C16">
        <w:rPr>
          <w:rFonts w:eastAsia="SimSun" w:cs="B Zar" w:hint="cs"/>
          <w:sz w:val="28"/>
          <w:szCs w:val="28"/>
          <w:rtl/>
          <w:lang w:eastAsia="zh-CN"/>
        </w:rPr>
        <w:t>ستون فقرات پشت سرهم</w:t>
      </w:r>
      <w:r w:rsidR="00F37225">
        <w:rPr>
          <w:rFonts w:eastAsia="SimSun" w:cs="B Zar" w:hint="cs"/>
          <w:sz w:val="28"/>
          <w:szCs w:val="28"/>
          <w:rtl/>
          <w:lang w:eastAsia="zh-CN"/>
        </w:rPr>
        <w:t xml:space="preserve"> مي‌</w:t>
      </w:r>
      <w:r w:rsidRPr="00A92C16">
        <w:rPr>
          <w:rFonts w:eastAsia="SimSun" w:cs="B Zar" w:hint="cs"/>
          <w:sz w:val="28"/>
          <w:szCs w:val="28"/>
          <w:rtl/>
          <w:lang w:eastAsia="zh-CN"/>
        </w:rPr>
        <w:t>آيند هنگامي كه يكي از</w:t>
      </w:r>
      <w:r w:rsidR="00F37225">
        <w:rPr>
          <w:rFonts w:eastAsia="SimSun" w:cs="B Zar" w:hint="cs"/>
          <w:sz w:val="28"/>
          <w:szCs w:val="28"/>
          <w:rtl/>
          <w:lang w:eastAsia="zh-CN"/>
        </w:rPr>
        <w:t xml:space="preserve"> آن‌ها </w:t>
      </w:r>
      <w:r w:rsidRPr="00A92C16">
        <w:rPr>
          <w:rFonts w:eastAsia="SimSun" w:cs="B Zar" w:hint="cs"/>
          <w:sz w:val="28"/>
          <w:szCs w:val="28"/>
          <w:rtl/>
          <w:lang w:eastAsia="zh-CN"/>
        </w:rPr>
        <w:t>آشكار شود به دنبال آن ديگري</w:t>
      </w:r>
      <w:r w:rsidR="00F37225">
        <w:rPr>
          <w:rFonts w:eastAsia="SimSun" w:cs="B Zar" w:hint="cs"/>
          <w:sz w:val="28"/>
          <w:szCs w:val="28"/>
          <w:rtl/>
          <w:lang w:eastAsia="zh-CN"/>
        </w:rPr>
        <w:t xml:space="preserve"> مي‌</w:t>
      </w:r>
      <w:r w:rsidRPr="00A92C16">
        <w:rPr>
          <w:rFonts w:eastAsia="SimSun" w:cs="B Zar" w:hint="cs"/>
          <w:sz w:val="28"/>
          <w:szCs w:val="28"/>
          <w:rtl/>
          <w:lang w:eastAsia="zh-CN"/>
        </w:rPr>
        <w:t>آيد. طبراني در اوسط از ابوهريره</w:t>
      </w:r>
      <w:r w:rsidRPr="00A92C16">
        <w:rPr>
          <w:rFonts w:eastAsia="SimSun" w:cs="CTraditional Arabic" w:hint="cs"/>
          <w:sz w:val="28"/>
          <w:szCs w:val="28"/>
          <w:rtl/>
          <w:lang w:eastAsia="zh-CN"/>
        </w:rPr>
        <w:t>س</w:t>
      </w:r>
      <w:r w:rsidRPr="00A92C16">
        <w:rPr>
          <w:rFonts w:eastAsia="SimSun" w:cs="B Zar" w:hint="cs"/>
          <w:sz w:val="28"/>
          <w:szCs w:val="28"/>
          <w:rtl/>
          <w:lang w:eastAsia="zh-CN"/>
        </w:rPr>
        <w:t xml:space="preserve"> از پيامبر</w:t>
      </w:r>
      <w:r w:rsidRPr="00A92C16">
        <w:rPr>
          <w:rFonts w:eastAsia="SimSun" w:cs="CTraditional Arabic" w:hint="cs"/>
          <w:sz w:val="28"/>
          <w:szCs w:val="28"/>
          <w:rtl/>
          <w:lang w:eastAsia="zh-CN"/>
        </w:rPr>
        <w:t xml:space="preserve"> </w:t>
      </w:r>
      <w:r w:rsidRPr="00777B34">
        <w:rPr>
          <w:rFonts w:eastAsia="SimSun" w:cs="B Zar" w:hint="cs"/>
          <w:sz w:val="28"/>
          <w:szCs w:val="28"/>
          <w:rtl/>
          <w:lang w:eastAsia="zh-CN"/>
        </w:rPr>
        <w:t>صلی الله عليه وسلم</w:t>
      </w:r>
      <w:r w:rsidRPr="00A92C16">
        <w:rPr>
          <w:rFonts w:eastAsia="SimSun" w:cs="CTraditional Arabic" w:hint="cs"/>
          <w:sz w:val="28"/>
          <w:szCs w:val="28"/>
          <w:rtl/>
          <w:lang w:eastAsia="zh-CN"/>
        </w:rPr>
        <w:t xml:space="preserve"> </w:t>
      </w:r>
      <w:r w:rsidRPr="00A92C16">
        <w:rPr>
          <w:rFonts w:eastAsia="SimSun" w:cs="B Zar" w:hint="cs"/>
          <w:sz w:val="28"/>
          <w:szCs w:val="28"/>
          <w:rtl/>
          <w:lang w:eastAsia="zh-CN"/>
        </w:rPr>
        <w:t>روايت</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A92C16">
        <w:rPr>
          <w:rFonts w:eastAsia="SimSun" w:cs="B Zar" w:hint="cs"/>
          <w:sz w:val="28"/>
          <w:szCs w:val="28"/>
          <w:rtl/>
          <w:lang w:eastAsia="zh-CN"/>
        </w:rPr>
        <w:t xml:space="preserve"> كه فرمودند:</w:t>
      </w:r>
      <w:r w:rsidR="00C25455">
        <w:rPr>
          <w:rFonts w:ascii="Lotus Linotype" w:eastAsia="SimSun" w:hAnsi="Lotus Linotype" w:cs="Lotus Linotype"/>
          <w:sz w:val="28"/>
          <w:szCs w:val="28"/>
          <w:rtl/>
          <w:lang w:eastAsia="zh-CN"/>
        </w:rPr>
        <w:t xml:space="preserve"> </w:t>
      </w:r>
      <w:r w:rsidR="00C25455" w:rsidRPr="00F66E82">
        <w:rPr>
          <w:rStyle w:val="Char4"/>
          <w:rFonts w:eastAsia="SimSun"/>
          <w:rtl/>
        </w:rPr>
        <w:t>«</w:t>
      </w:r>
      <w:r w:rsidRPr="00F66E82">
        <w:rPr>
          <w:rStyle w:val="Char4"/>
          <w:rFonts w:eastAsia="SimSun"/>
          <w:rtl/>
        </w:rPr>
        <w:t>خروج الآيات بعضها على إثر بعض، يتتابعن كما تتابع الخرز في النظام»</w:t>
      </w:r>
      <w:r w:rsidRPr="00A92C16">
        <w:rPr>
          <w:rFonts w:eastAsia="SimSun" w:cs="Simplified Arabic"/>
          <w:szCs w:val="28"/>
          <w:vertAlign w:val="superscript"/>
          <w:rtl/>
          <w:lang w:eastAsia="zh-CN"/>
        </w:rPr>
        <w:footnoteReference w:id="214"/>
      </w:r>
      <w:r w:rsidR="00C25455">
        <w:rPr>
          <w:rFonts w:eastAsia="SimSun" w:cs="B Zar" w:hint="cs"/>
          <w:sz w:val="28"/>
          <w:szCs w:val="28"/>
          <w:rtl/>
          <w:lang w:eastAsia="zh-CN"/>
        </w:rPr>
        <w:t xml:space="preserve"> «</w:t>
      </w:r>
      <w:r w:rsidRPr="00A92C16">
        <w:rPr>
          <w:rFonts w:eastAsia="SimSun" w:cs="B Zar" w:hint="cs"/>
          <w:sz w:val="28"/>
          <w:szCs w:val="28"/>
          <w:rtl/>
          <w:lang w:eastAsia="zh-CN"/>
        </w:rPr>
        <w:t>نشانه</w:t>
      </w:r>
      <w:r w:rsidR="00F37225">
        <w:rPr>
          <w:rFonts w:eastAsia="SimSun" w:cs="B Zar" w:hint="cs"/>
          <w:sz w:val="28"/>
          <w:szCs w:val="28"/>
          <w:rtl/>
          <w:lang w:eastAsia="zh-CN"/>
        </w:rPr>
        <w:t xml:space="preserve">‌ها </w:t>
      </w:r>
      <w:r w:rsidRPr="00A92C16">
        <w:rPr>
          <w:rFonts w:eastAsia="SimSun" w:cs="B Zar" w:hint="cs"/>
          <w:sz w:val="28"/>
          <w:szCs w:val="28"/>
          <w:rtl/>
          <w:lang w:eastAsia="zh-CN"/>
        </w:rPr>
        <w:t>بعضي</w:t>
      </w:r>
      <w:r w:rsidR="00F37225">
        <w:rPr>
          <w:rFonts w:eastAsia="SimSun" w:cs="B Zar" w:hint="cs"/>
          <w:sz w:val="28"/>
          <w:szCs w:val="28"/>
          <w:rtl/>
          <w:lang w:eastAsia="zh-CN"/>
        </w:rPr>
        <w:t xml:space="preserve">‌ها </w:t>
      </w:r>
      <w:r w:rsidRPr="00A92C16">
        <w:rPr>
          <w:rFonts w:eastAsia="SimSun" w:cs="B Zar" w:hint="cs"/>
          <w:sz w:val="28"/>
          <w:szCs w:val="28"/>
          <w:rtl/>
          <w:lang w:eastAsia="zh-CN"/>
        </w:rPr>
        <w:t>به دنبال بعضي ديگر</w:t>
      </w:r>
      <w:r w:rsidR="00F37225">
        <w:rPr>
          <w:rFonts w:eastAsia="SimSun" w:cs="B Zar" w:hint="cs"/>
          <w:sz w:val="28"/>
          <w:szCs w:val="28"/>
          <w:rtl/>
          <w:lang w:eastAsia="zh-CN"/>
        </w:rPr>
        <w:t xml:space="preserve"> مي‌</w:t>
      </w:r>
      <w:r w:rsidRPr="00A92C16">
        <w:rPr>
          <w:rFonts w:eastAsia="SimSun" w:cs="B Zar" w:hint="cs"/>
          <w:sz w:val="28"/>
          <w:szCs w:val="28"/>
          <w:rtl/>
          <w:lang w:eastAsia="zh-CN"/>
        </w:rPr>
        <w:t>آيند همانگونه كه ستون فقرات به دنبال هم</w:t>
      </w:r>
      <w:r w:rsidR="00F37225">
        <w:rPr>
          <w:rFonts w:eastAsia="SimSun" w:cs="B Zar" w:hint="cs"/>
          <w:sz w:val="28"/>
          <w:szCs w:val="28"/>
          <w:rtl/>
          <w:lang w:eastAsia="zh-CN"/>
        </w:rPr>
        <w:t xml:space="preserve"> مي‌</w:t>
      </w:r>
      <w:r w:rsidRPr="00A92C16">
        <w:rPr>
          <w:rFonts w:eastAsia="SimSun" w:cs="B Zar" w:hint="cs"/>
          <w:sz w:val="28"/>
          <w:szCs w:val="28"/>
          <w:rtl/>
          <w:lang w:eastAsia="zh-CN"/>
        </w:rPr>
        <w:t>آيند».</w:t>
      </w:r>
    </w:p>
    <w:p w:rsidR="00A92C16" w:rsidRPr="00A92C16" w:rsidRDefault="00A92C16" w:rsidP="00EC6122">
      <w:pPr>
        <w:pStyle w:val="a2"/>
        <w:rPr>
          <w:rFonts w:hint="cs"/>
          <w:rtl/>
        </w:rPr>
      </w:pPr>
      <w:bookmarkStart w:id="563" w:name="_Toc291009151"/>
      <w:bookmarkStart w:id="564" w:name="_Toc291009510"/>
      <w:bookmarkStart w:id="565" w:name="_Toc346966568"/>
      <w:r w:rsidRPr="00A92C16">
        <w:rPr>
          <w:rFonts w:hint="cs"/>
          <w:rtl/>
        </w:rPr>
        <w:t>مبحث دوم:</w:t>
      </w:r>
      <w:r w:rsidR="00C25455">
        <w:rPr>
          <w:rFonts w:hint="cs"/>
          <w:rtl/>
        </w:rPr>
        <w:t xml:space="preserve"> نعمت‌ها </w:t>
      </w:r>
      <w:r w:rsidRPr="00A92C16">
        <w:rPr>
          <w:rFonts w:hint="cs"/>
          <w:rtl/>
        </w:rPr>
        <w:t>و عذاب</w:t>
      </w:r>
      <w:r w:rsidR="00F37225">
        <w:rPr>
          <w:rFonts w:hint="cs"/>
          <w:rtl/>
        </w:rPr>
        <w:t xml:space="preserve">‌هاي </w:t>
      </w:r>
      <w:r w:rsidRPr="00A92C16">
        <w:rPr>
          <w:rFonts w:hint="cs"/>
          <w:rtl/>
        </w:rPr>
        <w:t>قبر</w:t>
      </w:r>
      <w:bookmarkEnd w:id="563"/>
      <w:bookmarkEnd w:id="564"/>
      <w:bookmarkEnd w:id="565"/>
    </w:p>
    <w:p w:rsidR="00A92C16" w:rsidRPr="00A92C16" w:rsidRDefault="00A92C16" w:rsidP="00AF3F00">
      <w:pPr>
        <w:bidi/>
        <w:ind w:firstLine="284"/>
        <w:jc w:val="lowKashida"/>
        <w:rPr>
          <w:rFonts w:eastAsia="SimSun" w:cs="B Zar" w:hint="cs"/>
          <w:sz w:val="28"/>
          <w:szCs w:val="28"/>
          <w:rtl/>
          <w:lang w:eastAsia="zh-CN"/>
        </w:rPr>
      </w:pPr>
      <w:r w:rsidRPr="00A92C16">
        <w:rPr>
          <w:rFonts w:eastAsia="SimSun" w:cs="B Zar" w:hint="cs"/>
          <w:sz w:val="28"/>
          <w:szCs w:val="28"/>
          <w:rtl/>
          <w:lang w:eastAsia="zh-CN"/>
        </w:rPr>
        <w:t>بحث اين موضوع به وسيله سه مطلب تمام</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A92C16">
        <w:rPr>
          <w:rFonts w:eastAsia="SimSun" w:cs="B Zar" w:hint="cs"/>
          <w:sz w:val="28"/>
          <w:szCs w:val="28"/>
          <w:rtl/>
          <w:lang w:eastAsia="zh-CN"/>
        </w:rPr>
        <w:t>.</w:t>
      </w:r>
    </w:p>
    <w:p w:rsidR="00A92C16" w:rsidRPr="00A92C16" w:rsidRDefault="00A92C16" w:rsidP="00EC6122">
      <w:pPr>
        <w:pStyle w:val="a3"/>
        <w:rPr>
          <w:rFonts w:hint="cs"/>
          <w:rtl/>
        </w:rPr>
      </w:pPr>
      <w:bookmarkStart w:id="566" w:name="_Toc291009152"/>
      <w:bookmarkStart w:id="567" w:name="_Toc291009511"/>
      <w:bookmarkStart w:id="568" w:name="_Toc346966569"/>
      <w:r w:rsidRPr="00A92C16">
        <w:rPr>
          <w:rFonts w:hint="cs"/>
          <w:rtl/>
        </w:rPr>
        <w:t>مطلب اول: ايمان به</w:t>
      </w:r>
      <w:r w:rsidR="00C25455">
        <w:rPr>
          <w:rFonts w:hint="cs"/>
          <w:rtl/>
        </w:rPr>
        <w:t xml:space="preserve"> نعمت‌ها </w:t>
      </w:r>
      <w:r w:rsidRPr="00A92C16">
        <w:rPr>
          <w:rFonts w:hint="cs"/>
          <w:rtl/>
        </w:rPr>
        <w:t>و ناخوشي</w:t>
      </w:r>
      <w:r w:rsidR="00F66E82">
        <w:rPr>
          <w:rFonts w:hint="cs"/>
          <w:rtl/>
        </w:rPr>
        <w:t>‌</w:t>
      </w:r>
      <w:r w:rsidRPr="00A92C16">
        <w:rPr>
          <w:rFonts w:hint="cs"/>
          <w:rtl/>
        </w:rPr>
        <w:t>هاي قبر و دليل بر آن</w:t>
      </w:r>
      <w:bookmarkEnd w:id="566"/>
      <w:bookmarkEnd w:id="567"/>
      <w:bookmarkEnd w:id="568"/>
    </w:p>
    <w:p w:rsidR="00A92C16" w:rsidRPr="00A92C16" w:rsidRDefault="00A92C16" w:rsidP="00AF3F00">
      <w:pPr>
        <w:bidi/>
        <w:ind w:firstLine="284"/>
        <w:jc w:val="lowKashida"/>
        <w:rPr>
          <w:rFonts w:eastAsia="SimSun" w:cs="B Zar" w:hint="cs"/>
          <w:sz w:val="28"/>
          <w:szCs w:val="28"/>
          <w:rtl/>
          <w:lang w:eastAsia="zh-CN"/>
        </w:rPr>
      </w:pPr>
      <w:r w:rsidRPr="00F15976">
        <w:rPr>
          <w:rFonts w:eastAsia="SimSun" w:cs="B Zar" w:hint="cs"/>
          <w:sz w:val="28"/>
          <w:szCs w:val="28"/>
          <w:rtl/>
          <w:lang w:eastAsia="zh-CN"/>
        </w:rPr>
        <w:t>ايمان به</w:t>
      </w:r>
      <w:r w:rsidR="00374235" w:rsidRPr="00F15976">
        <w:rPr>
          <w:rFonts w:eastAsia="SimSun" w:cs="B Zar" w:hint="cs"/>
          <w:sz w:val="28"/>
          <w:szCs w:val="28"/>
          <w:rtl/>
          <w:lang w:eastAsia="zh-CN"/>
        </w:rPr>
        <w:t xml:space="preserve"> نعمت‌هاي</w:t>
      </w:r>
      <w:r w:rsidR="00F37225" w:rsidRPr="00F15976">
        <w:rPr>
          <w:rFonts w:eastAsia="SimSun" w:cs="B Zar" w:hint="cs"/>
          <w:sz w:val="28"/>
          <w:szCs w:val="28"/>
          <w:rtl/>
          <w:lang w:eastAsia="zh-CN"/>
        </w:rPr>
        <w:t xml:space="preserve"> </w:t>
      </w:r>
      <w:r w:rsidRPr="00F15976">
        <w:rPr>
          <w:rFonts w:eastAsia="SimSun" w:cs="B Zar" w:hint="cs"/>
          <w:sz w:val="28"/>
          <w:szCs w:val="28"/>
          <w:rtl/>
          <w:lang w:eastAsia="zh-CN"/>
        </w:rPr>
        <w:t>قبر براي اهل طاعت و ايمان به عذاب قبر</w:t>
      </w:r>
      <w:r w:rsidRPr="00A92C16">
        <w:rPr>
          <w:rFonts w:eastAsia="SimSun" w:cs="B Zar" w:hint="cs"/>
          <w:sz w:val="28"/>
          <w:szCs w:val="28"/>
          <w:rtl/>
          <w:lang w:eastAsia="zh-CN"/>
        </w:rPr>
        <w:t xml:space="preserve"> براي كسي كه مستحق آن است از اهل معصيت و گناه، از اصول ايمان</w:t>
      </w:r>
      <w:r w:rsidR="00F37225">
        <w:rPr>
          <w:rFonts w:eastAsia="SimSun" w:cs="B Zar" w:hint="cs"/>
          <w:sz w:val="28"/>
          <w:szCs w:val="28"/>
          <w:rtl/>
          <w:lang w:eastAsia="zh-CN"/>
        </w:rPr>
        <w:t xml:space="preserve"> مي‌</w:t>
      </w:r>
      <w:r w:rsidRPr="00A92C16">
        <w:rPr>
          <w:rFonts w:eastAsia="SimSun" w:cs="B Zar" w:hint="cs"/>
          <w:sz w:val="28"/>
          <w:szCs w:val="28"/>
          <w:rtl/>
          <w:lang w:eastAsia="zh-CN"/>
        </w:rPr>
        <w:t>باشد كه نصوص كتاب و سنت بر آن دلالت دارند.</w:t>
      </w:r>
    </w:p>
    <w:p w:rsidR="00A92C16" w:rsidRPr="00681D0C" w:rsidRDefault="00A92C16" w:rsidP="00681D0C">
      <w:pPr>
        <w:bidi/>
        <w:ind w:firstLine="284"/>
        <w:jc w:val="both"/>
        <w:rPr>
          <w:rFonts w:ascii="KFGQPC Uthmanic Script HAFS" w:hAnsi="KFGQPC Uthmanic Script HAFS" w:cs="KFGQPC Uthmanic Script HAFS" w:hint="cs"/>
          <w:sz w:val="28"/>
          <w:szCs w:val="28"/>
          <w:rtl/>
        </w:rPr>
      </w:pPr>
      <w:r w:rsidRPr="00A92C16">
        <w:rPr>
          <w:rFonts w:eastAsia="SimSun" w:cs="B Zar" w:hint="cs"/>
          <w:sz w:val="28"/>
          <w:szCs w:val="28"/>
          <w:rtl/>
          <w:lang w:eastAsia="zh-CN"/>
        </w:rPr>
        <w:t>دليل كتاب بر نعمت و خوشي</w:t>
      </w:r>
      <w:r w:rsidR="00F37225">
        <w:rPr>
          <w:rFonts w:eastAsia="SimSun" w:cs="B Zar" w:hint="cs"/>
          <w:sz w:val="28"/>
          <w:szCs w:val="28"/>
          <w:rtl/>
          <w:lang w:eastAsia="zh-CN"/>
        </w:rPr>
        <w:t xml:space="preserve">‌هاي </w:t>
      </w:r>
      <w:r w:rsidRPr="00A92C16">
        <w:rPr>
          <w:rFonts w:eastAsia="SimSun" w:cs="B Zar" w:hint="cs"/>
          <w:sz w:val="28"/>
          <w:szCs w:val="28"/>
          <w:rtl/>
          <w:lang w:eastAsia="zh-CN"/>
        </w:rPr>
        <w:t>قبر اين سخن الله تعالي مي‌باشد:</w:t>
      </w:r>
      <w:r w:rsidR="00E941D0">
        <w:rPr>
          <w:rFonts w:eastAsia="SimSun" w:cs="B Zar" w:hint="cs"/>
          <w:sz w:val="28"/>
          <w:szCs w:val="28"/>
          <w:rtl/>
          <w:lang w:eastAsia="zh-CN"/>
        </w:rPr>
        <w:t xml:space="preserve"> </w:t>
      </w:r>
      <w:r w:rsidR="00E941D0">
        <w:rPr>
          <w:rFonts w:ascii="Traditional Arabic" w:eastAsia="SimSun" w:hAnsi="Traditional Arabic" w:cs="Traditional Arabic"/>
          <w:sz w:val="28"/>
          <w:szCs w:val="28"/>
          <w:rtl/>
          <w:lang w:eastAsia="zh-CN"/>
        </w:rPr>
        <w:t>﴿</w:t>
      </w:r>
      <w:r w:rsidR="00681D0C">
        <w:rPr>
          <w:rFonts w:ascii="KFGQPC Uthmanic Script HAFS" w:hAnsi="KFGQPC Uthmanic Script HAFS" w:cs="KFGQPC Uthmanic Script HAFS" w:hint="eastAsia"/>
          <w:sz w:val="28"/>
          <w:szCs w:val="28"/>
          <w:rtl/>
        </w:rPr>
        <w:t>يُثَبِّتُ</w:t>
      </w:r>
      <w:r w:rsidR="00681D0C">
        <w:rPr>
          <w:rFonts w:ascii="KFGQPC Uthmanic Script HAFS" w:hAnsi="KFGQPC Uthmanic Script HAFS" w:cs="KFGQPC Uthmanic Script HAFS"/>
          <w:sz w:val="28"/>
          <w:szCs w:val="28"/>
          <w:rtl/>
        </w:rPr>
        <w:t xml:space="preserve"> </w:t>
      </w:r>
      <w:r w:rsidR="00681D0C">
        <w:rPr>
          <w:rFonts w:ascii="KFGQPC Uthmanic Script HAFS" w:hAnsi="KFGQPC Uthmanic Script HAFS" w:cs="KFGQPC Uthmanic Script HAFS" w:hint="cs"/>
          <w:sz w:val="28"/>
          <w:szCs w:val="28"/>
          <w:rtl/>
        </w:rPr>
        <w:t>ٱ</w:t>
      </w:r>
      <w:r w:rsidR="00681D0C">
        <w:rPr>
          <w:rFonts w:ascii="KFGQPC Uthmanic Script HAFS" w:hAnsi="KFGQPC Uthmanic Script HAFS" w:cs="KFGQPC Uthmanic Script HAFS" w:hint="eastAsia"/>
          <w:sz w:val="28"/>
          <w:szCs w:val="28"/>
          <w:rtl/>
        </w:rPr>
        <w:t>للَّهُ</w:t>
      </w:r>
      <w:r w:rsidR="00681D0C">
        <w:rPr>
          <w:rFonts w:ascii="KFGQPC Uthmanic Script HAFS" w:hAnsi="KFGQPC Uthmanic Script HAFS" w:cs="KFGQPC Uthmanic Script HAFS"/>
          <w:sz w:val="28"/>
          <w:szCs w:val="28"/>
          <w:rtl/>
        </w:rPr>
        <w:t xml:space="preserve"> </w:t>
      </w:r>
      <w:r w:rsidR="00681D0C">
        <w:rPr>
          <w:rFonts w:ascii="KFGQPC Uthmanic Script HAFS" w:hAnsi="KFGQPC Uthmanic Script HAFS" w:cs="KFGQPC Uthmanic Script HAFS" w:hint="cs"/>
          <w:sz w:val="28"/>
          <w:szCs w:val="28"/>
          <w:rtl/>
        </w:rPr>
        <w:t>ٱ</w:t>
      </w:r>
      <w:r w:rsidR="00681D0C">
        <w:rPr>
          <w:rFonts w:ascii="KFGQPC Uthmanic Script HAFS" w:hAnsi="KFGQPC Uthmanic Script HAFS" w:cs="KFGQPC Uthmanic Script HAFS" w:hint="eastAsia"/>
          <w:sz w:val="28"/>
          <w:szCs w:val="28"/>
          <w:rtl/>
        </w:rPr>
        <w:t>لَّذِينَ</w:t>
      </w:r>
      <w:r w:rsidR="00681D0C">
        <w:rPr>
          <w:rFonts w:ascii="KFGQPC Uthmanic Script HAFS" w:hAnsi="KFGQPC Uthmanic Script HAFS" w:cs="KFGQPC Uthmanic Script HAFS"/>
          <w:sz w:val="28"/>
          <w:szCs w:val="28"/>
          <w:rtl/>
        </w:rPr>
        <w:t xml:space="preserve"> ءَامَنُواْ بِ</w:t>
      </w:r>
      <w:r w:rsidR="00681D0C">
        <w:rPr>
          <w:rFonts w:ascii="KFGQPC Uthmanic Script HAFS" w:hAnsi="KFGQPC Uthmanic Script HAFS" w:cs="KFGQPC Uthmanic Script HAFS" w:hint="cs"/>
          <w:sz w:val="28"/>
          <w:szCs w:val="28"/>
          <w:rtl/>
        </w:rPr>
        <w:t>ٱ</w:t>
      </w:r>
      <w:r w:rsidR="00681D0C">
        <w:rPr>
          <w:rFonts w:ascii="KFGQPC Uthmanic Script HAFS" w:hAnsi="KFGQPC Uthmanic Script HAFS" w:cs="KFGQPC Uthmanic Script HAFS" w:hint="eastAsia"/>
          <w:sz w:val="28"/>
          <w:szCs w:val="28"/>
          <w:rtl/>
        </w:rPr>
        <w:t>لۡقَوۡلِ</w:t>
      </w:r>
      <w:r w:rsidR="00681D0C">
        <w:rPr>
          <w:rFonts w:ascii="KFGQPC Uthmanic Script HAFS" w:hAnsi="KFGQPC Uthmanic Script HAFS" w:cs="KFGQPC Uthmanic Script HAFS"/>
          <w:sz w:val="28"/>
          <w:szCs w:val="28"/>
          <w:rtl/>
        </w:rPr>
        <w:t xml:space="preserve"> </w:t>
      </w:r>
      <w:r w:rsidR="00681D0C">
        <w:rPr>
          <w:rFonts w:ascii="KFGQPC Uthmanic Script HAFS" w:hAnsi="KFGQPC Uthmanic Script HAFS" w:cs="KFGQPC Uthmanic Script HAFS" w:hint="cs"/>
          <w:sz w:val="28"/>
          <w:szCs w:val="28"/>
          <w:rtl/>
        </w:rPr>
        <w:t>ٱ</w:t>
      </w:r>
      <w:r w:rsidR="00681D0C">
        <w:rPr>
          <w:rFonts w:ascii="KFGQPC Uthmanic Script HAFS" w:hAnsi="KFGQPC Uthmanic Script HAFS" w:cs="KFGQPC Uthmanic Script HAFS" w:hint="eastAsia"/>
          <w:sz w:val="28"/>
          <w:szCs w:val="28"/>
          <w:rtl/>
        </w:rPr>
        <w:t>لثَّابِتِ</w:t>
      </w:r>
      <w:r w:rsidR="00681D0C">
        <w:rPr>
          <w:rFonts w:ascii="KFGQPC Uthmanic Script HAFS" w:hAnsi="KFGQPC Uthmanic Script HAFS" w:cs="KFGQPC Uthmanic Script HAFS"/>
          <w:sz w:val="28"/>
          <w:szCs w:val="28"/>
          <w:rtl/>
        </w:rPr>
        <w:t xml:space="preserve"> فِي </w:t>
      </w:r>
      <w:r w:rsidR="00681D0C">
        <w:rPr>
          <w:rFonts w:ascii="KFGQPC Uthmanic Script HAFS" w:hAnsi="KFGQPC Uthmanic Script HAFS" w:cs="KFGQPC Uthmanic Script HAFS" w:hint="cs"/>
          <w:sz w:val="28"/>
          <w:szCs w:val="28"/>
          <w:rtl/>
        </w:rPr>
        <w:t>ٱ</w:t>
      </w:r>
      <w:r w:rsidR="00681D0C">
        <w:rPr>
          <w:rFonts w:ascii="KFGQPC Uthmanic Script HAFS" w:hAnsi="KFGQPC Uthmanic Script HAFS" w:cs="KFGQPC Uthmanic Script HAFS" w:hint="eastAsia"/>
          <w:sz w:val="28"/>
          <w:szCs w:val="28"/>
          <w:rtl/>
        </w:rPr>
        <w:t>لۡحَيَوٰةِ</w:t>
      </w:r>
      <w:r w:rsidR="00681D0C">
        <w:rPr>
          <w:rFonts w:ascii="KFGQPC Uthmanic Script HAFS" w:hAnsi="KFGQPC Uthmanic Script HAFS" w:cs="KFGQPC Uthmanic Script HAFS"/>
          <w:sz w:val="28"/>
          <w:szCs w:val="28"/>
          <w:rtl/>
        </w:rPr>
        <w:t xml:space="preserve"> </w:t>
      </w:r>
      <w:r w:rsidR="00681D0C">
        <w:rPr>
          <w:rFonts w:ascii="KFGQPC Uthmanic Script HAFS" w:hAnsi="KFGQPC Uthmanic Script HAFS" w:cs="KFGQPC Uthmanic Script HAFS" w:hint="cs"/>
          <w:sz w:val="28"/>
          <w:szCs w:val="28"/>
          <w:rtl/>
        </w:rPr>
        <w:t>ٱ</w:t>
      </w:r>
      <w:r w:rsidR="00681D0C">
        <w:rPr>
          <w:rFonts w:ascii="KFGQPC Uthmanic Script HAFS" w:hAnsi="KFGQPC Uthmanic Script HAFS" w:cs="KFGQPC Uthmanic Script HAFS" w:hint="eastAsia"/>
          <w:sz w:val="28"/>
          <w:szCs w:val="28"/>
          <w:rtl/>
        </w:rPr>
        <w:t>لدُّنۡيَا</w:t>
      </w:r>
      <w:r w:rsidR="00681D0C">
        <w:rPr>
          <w:rFonts w:ascii="KFGQPC Uthmanic Script HAFS" w:hAnsi="KFGQPC Uthmanic Script HAFS" w:cs="KFGQPC Uthmanic Script HAFS"/>
          <w:sz w:val="28"/>
          <w:szCs w:val="28"/>
          <w:rtl/>
        </w:rPr>
        <w:t xml:space="preserve"> وَفِي </w:t>
      </w:r>
      <w:r w:rsidR="00681D0C">
        <w:rPr>
          <w:rFonts w:ascii="KFGQPC Uthmanic Script HAFS" w:hAnsi="KFGQPC Uthmanic Script HAFS" w:cs="KFGQPC Uthmanic Script HAFS" w:hint="cs"/>
          <w:sz w:val="28"/>
          <w:szCs w:val="28"/>
          <w:rtl/>
        </w:rPr>
        <w:t>ٱ</w:t>
      </w:r>
      <w:r w:rsidR="00681D0C">
        <w:rPr>
          <w:rFonts w:ascii="KFGQPC Uthmanic Script HAFS" w:hAnsi="KFGQPC Uthmanic Script HAFS" w:cs="KFGQPC Uthmanic Script HAFS" w:hint="eastAsia"/>
          <w:sz w:val="28"/>
          <w:szCs w:val="28"/>
          <w:rtl/>
        </w:rPr>
        <w:t>لۡأٓخِرَةِۖ</w:t>
      </w:r>
      <w:r w:rsidR="00E941D0">
        <w:rPr>
          <w:rFonts w:ascii="Traditional Arabic" w:eastAsia="SimSun" w:hAnsi="Traditional Arabic" w:cs="Traditional Arabic"/>
          <w:sz w:val="28"/>
          <w:szCs w:val="28"/>
          <w:rtl/>
          <w:lang w:eastAsia="zh-CN"/>
        </w:rPr>
        <w:t>﴾</w:t>
      </w:r>
      <w:r w:rsidR="00E941D0">
        <w:rPr>
          <w:rFonts w:eastAsia="SimSun" w:cs="B Zar" w:hint="cs"/>
          <w:sz w:val="28"/>
          <w:szCs w:val="28"/>
          <w:rtl/>
          <w:lang w:eastAsia="zh-CN"/>
        </w:rPr>
        <w:t xml:space="preserve"> </w:t>
      </w:r>
      <w:r w:rsidR="00E941D0" w:rsidRPr="00845435">
        <w:rPr>
          <w:rFonts w:ascii="mylotus" w:eastAsia="SimSun" w:hAnsi="mylotus" w:cs="mylotus"/>
          <w:sz w:val="26"/>
          <w:szCs w:val="26"/>
          <w:rtl/>
          <w:lang w:eastAsia="zh-CN" w:bidi="ar-SA"/>
        </w:rPr>
        <w:t>[</w:t>
      </w:r>
      <w:r w:rsidR="00E941D0">
        <w:rPr>
          <w:rFonts w:ascii="mylotus" w:eastAsia="SimSun" w:hAnsi="mylotus" w:cs="mylotus"/>
          <w:sz w:val="26"/>
          <w:szCs w:val="26"/>
          <w:rtl/>
          <w:lang w:eastAsia="zh-CN" w:bidi="ar-SA"/>
        </w:rPr>
        <w:t>إبراهیم: 27</w:t>
      </w:r>
      <w:r w:rsidR="00E941D0" w:rsidRPr="00845435">
        <w:rPr>
          <w:rFonts w:ascii="mylotus" w:eastAsia="SimSun" w:hAnsi="mylotus" w:cs="mylotus"/>
          <w:sz w:val="26"/>
          <w:szCs w:val="26"/>
          <w:rtl/>
          <w:lang w:eastAsia="zh-CN" w:bidi="ar-SA"/>
        </w:rPr>
        <w:t>]</w:t>
      </w:r>
      <w:r w:rsidR="00E941D0">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A92C16">
        <w:rPr>
          <w:rFonts w:eastAsia="SimSun" w:cs="B Zar" w:hint="cs"/>
          <w:sz w:val="28"/>
          <w:szCs w:val="28"/>
          <w:rtl/>
          <w:lang w:eastAsia="zh-CN"/>
        </w:rPr>
        <w:t>خدا</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92C16">
        <w:rPr>
          <w:rFonts w:eastAsia="SimSun" w:cs="B Zar" w:hint="cs"/>
          <w:sz w:val="28"/>
          <w:szCs w:val="28"/>
          <w:rtl/>
          <w:lang w:eastAsia="zh-CN"/>
        </w:rPr>
        <w:t xml:space="preserve"> مردمي را كه ايمان آوردند، آنان را با كلمه حق در دنيا وآخرت ثابت قدم و پايدار مي</w:t>
      </w:r>
      <w:r w:rsidR="00681D0C">
        <w:rPr>
          <w:rFonts w:eastAsia="SimSun" w:cs="B Zar" w:hint="cs"/>
          <w:sz w:val="28"/>
          <w:szCs w:val="28"/>
          <w:rtl/>
          <w:lang w:eastAsia="zh-CN"/>
        </w:rPr>
        <w:t>‌</w:t>
      </w:r>
      <w:r w:rsidRPr="00A92C16">
        <w:rPr>
          <w:rFonts w:eastAsia="SimSun" w:cs="B Zar" w:hint="cs"/>
          <w:sz w:val="28"/>
          <w:szCs w:val="28"/>
          <w:rtl/>
          <w:lang w:eastAsia="zh-CN"/>
        </w:rPr>
        <w:t>گرداند». آيه بر ثابت قدم كردن مؤمنان در جواب دادن به سؤال در قبر  و آنچه به دنبال آن از</w:t>
      </w:r>
      <w:r w:rsidR="00C25455">
        <w:rPr>
          <w:rFonts w:eastAsia="SimSun" w:cs="B Zar" w:hint="cs"/>
          <w:sz w:val="28"/>
          <w:szCs w:val="28"/>
          <w:rtl/>
          <w:lang w:eastAsia="zh-CN"/>
        </w:rPr>
        <w:t xml:space="preserve"> نعمت‌ها </w:t>
      </w:r>
      <w:r w:rsidR="00F37225">
        <w:rPr>
          <w:rFonts w:eastAsia="SimSun" w:cs="B Zar" w:hint="cs"/>
          <w:sz w:val="28"/>
          <w:szCs w:val="28"/>
          <w:rtl/>
          <w:lang w:eastAsia="zh-CN"/>
        </w:rPr>
        <w:t>مي‌</w:t>
      </w:r>
      <w:r w:rsidRPr="00A92C16">
        <w:rPr>
          <w:rFonts w:eastAsia="SimSun" w:cs="B Zar" w:hint="cs"/>
          <w:sz w:val="28"/>
          <w:szCs w:val="28"/>
          <w:rtl/>
          <w:lang w:eastAsia="zh-CN"/>
        </w:rPr>
        <w:t>آيد، دلالت دارد.</w:t>
      </w:r>
    </w:p>
    <w:p w:rsidR="00A92C16" w:rsidRDefault="00A92C16" w:rsidP="00681D0C">
      <w:pPr>
        <w:bidi/>
        <w:ind w:firstLine="284"/>
        <w:jc w:val="lowKashida"/>
        <w:rPr>
          <w:rFonts w:eastAsia="SimSun" w:cs="B Zar" w:hint="cs"/>
          <w:sz w:val="28"/>
          <w:szCs w:val="28"/>
          <w:rtl/>
          <w:lang w:eastAsia="zh-CN"/>
        </w:rPr>
      </w:pPr>
      <w:r w:rsidRPr="00A92C16">
        <w:rPr>
          <w:rFonts w:eastAsia="SimSun" w:cs="B Zar" w:hint="cs"/>
          <w:sz w:val="28"/>
          <w:szCs w:val="28"/>
          <w:rtl/>
          <w:lang w:eastAsia="zh-CN"/>
        </w:rPr>
        <w:t xml:space="preserve">از براء بن عازب </w:t>
      </w:r>
      <w:r w:rsidRPr="00A92C16">
        <w:rPr>
          <w:rFonts w:eastAsia="SimSun" w:cs="CTraditional Arabic" w:hint="cs"/>
          <w:sz w:val="28"/>
          <w:szCs w:val="28"/>
          <w:rtl/>
          <w:lang w:eastAsia="zh-CN"/>
        </w:rPr>
        <w:t>م</w:t>
      </w:r>
      <w:r w:rsidRPr="00A92C16">
        <w:rPr>
          <w:rFonts w:eastAsia="SimSun" w:cs="B Zar" w:hint="cs"/>
          <w:sz w:val="28"/>
          <w:szCs w:val="28"/>
          <w:rtl/>
          <w:lang w:eastAsia="zh-CN"/>
        </w:rPr>
        <w:t xml:space="preserve"> ثابت است كه رسول الله</w:t>
      </w:r>
      <w:r w:rsidRPr="00A92C16">
        <w:rPr>
          <w:rFonts w:eastAsia="SimSun" w:cs="CTraditional Arabic" w:hint="cs"/>
          <w:sz w:val="28"/>
          <w:szCs w:val="28"/>
          <w:rtl/>
          <w:lang w:eastAsia="zh-CN"/>
        </w:rPr>
        <w:t xml:space="preserve"> </w:t>
      </w:r>
      <w:r w:rsidRPr="00D929E3">
        <w:rPr>
          <w:rFonts w:eastAsia="SimSun" w:cs="B Zar" w:hint="cs"/>
          <w:sz w:val="28"/>
          <w:szCs w:val="28"/>
          <w:rtl/>
          <w:lang w:eastAsia="zh-CN"/>
        </w:rPr>
        <w:t>صلی الله عليه وسلم</w:t>
      </w:r>
      <w:r w:rsidR="00F15976">
        <w:rPr>
          <w:rFonts w:eastAsia="SimSun" w:cs="B Zar" w:hint="cs"/>
          <w:sz w:val="28"/>
          <w:szCs w:val="28"/>
          <w:rtl/>
          <w:lang w:eastAsia="zh-CN"/>
        </w:rPr>
        <w:t xml:space="preserve"> می‌</w:t>
      </w:r>
      <w:r w:rsidR="00F37225">
        <w:rPr>
          <w:rFonts w:eastAsia="SimSun" w:cs="CTraditional Arabic" w:hint="cs"/>
          <w:sz w:val="28"/>
          <w:szCs w:val="28"/>
          <w:rtl/>
          <w:lang w:eastAsia="zh-CN"/>
        </w:rPr>
        <w:t>‌</w:t>
      </w:r>
      <w:r w:rsidRPr="00A92C16">
        <w:rPr>
          <w:rFonts w:eastAsia="SimSun" w:cs="B Zar" w:hint="cs"/>
          <w:sz w:val="28"/>
          <w:szCs w:val="28"/>
          <w:rtl/>
          <w:lang w:eastAsia="zh-CN"/>
        </w:rPr>
        <w:t>فرمايند:</w:t>
      </w:r>
      <w:r w:rsidR="00C25455">
        <w:rPr>
          <w:rFonts w:eastAsia="SimSun" w:cs="B Zar" w:hint="cs"/>
          <w:sz w:val="28"/>
          <w:szCs w:val="28"/>
          <w:rtl/>
          <w:lang w:eastAsia="zh-CN"/>
        </w:rPr>
        <w:t xml:space="preserve"> </w:t>
      </w:r>
      <w:r w:rsidR="00C25455" w:rsidRPr="00F15976">
        <w:rPr>
          <w:rStyle w:val="Char4"/>
          <w:rFonts w:eastAsia="SimSun" w:hint="cs"/>
          <w:rtl/>
        </w:rPr>
        <w:t>«</w:t>
      </w:r>
      <w:r w:rsidRPr="00F15976">
        <w:rPr>
          <w:rStyle w:val="Char4"/>
          <w:rFonts w:eastAsia="SimSun"/>
          <w:rtl/>
        </w:rPr>
        <w:t>إِذَا أُقْعِدَ الْمُؤْمِنُ فِي قَبْرِهِ أُتِيَ ثُمَّ شَهِدَ أَنْ لَا إِلَهَ إِلَّا اللَّهُ وَأَنَّ مُحَمَّدًا رَسُولُ اللَّهِ فَذَلِكَ قَوْلُهُ:</w:t>
      </w:r>
      <w:r w:rsidR="00681D0C">
        <w:rPr>
          <w:rStyle w:val="Char4"/>
          <w:rFonts w:eastAsia="SimSun" w:hint="cs"/>
          <w:rtl/>
        </w:rPr>
        <w:t xml:space="preserve"> </w:t>
      </w:r>
      <w:r w:rsidR="00681D0C">
        <w:rPr>
          <w:rFonts w:ascii="Traditional Arabic" w:eastAsia="SimSun" w:hAnsi="Traditional Arabic" w:cs="Traditional Arabic"/>
          <w:sz w:val="28"/>
          <w:szCs w:val="28"/>
          <w:rtl/>
          <w:lang w:eastAsia="zh-CN"/>
        </w:rPr>
        <w:t>﴿</w:t>
      </w:r>
      <w:r w:rsidR="00681D0C">
        <w:rPr>
          <w:rFonts w:ascii="KFGQPC Uthmanic Script HAFS" w:hAnsi="KFGQPC Uthmanic Script HAFS" w:cs="KFGQPC Uthmanic Script HAFS" w:hint="eastAsia"/>
          <w:sz w:val="28"/>
          <w:szCs w:val="28"/>
          <w:rtl/>
        </w:rPr>
        <w:t>يُثَبِّتُ</w:t>
      </w:r>
      <w:r w:rsidR="00681D0C">
        <w:rPr>
          <w:rFonts w:ascii="KFGQPC Uthmanic Script HAFS" w:hAnsi="KFGQPC Uthmanic Script HAFS" w:cs="KFGQPC Uthmanic Script HAFS"/>
          <w:sz w:val="28"/>
          <w:szCs w:val="28"/>
          <w:rtl/>
        </w:rPr>
        <w:t xml:space="preserve"> </w:t>
      </w:r>
      <w:r w:rsidR="00681D0C">
        <w:rPr>
          <w:rFonts w:ascii="KFGQPC Uthmanic Script HAFS" w:hAnsi="KFGQPC Uthmanic Script HAFS" w:cs="KFGQPC Uthmanic Script HAFS" w:hint="cs"/>
          <w:sz w:val="28"/>
          <w:szCs w:val="28"/>
          <w:rtl/>
        </w:rPr>
        <w:t>ٱ</w:t>
      </w:r>
      <w:r w:rsidR="00681D0C">
        <w:rPr>
          <w:rFonts w:ascii="KFGQPC Uthmanic Script HAFS" w:hAnsi="KFGQPC Uthmanic Script HAFS" w:cs="KFGQPC Uthmanic Script HAFS" w:hint="eastAsia"/>
          <w:sz w:val="28"/>
          <w:szCs w:val="28"/>
          <w:rtl/>
        </w:rPr>
        <w:t>للَّهُ</w:t>
      </w:r>
      <w:r w:rsidR="00681D0C">
        <w:rPr>
          <w:rFonts w:ascii="KFGQPC Uthmanic Script HAFS" w:hAnsi="KFGQPC Uthmanic Script HAFS" w:cs="KFGQPC Uthmanic Script HAFS"/>
          <w:sz w:val="28"/>
          <w:szCs w:val="28"/>
          <w:rtl/>
        </w:rPr>
        <w:t xml:space="preserve"> </w:t>
      </w:r>
      <w:r w:rsidR="00681D0C">
        <w:rPr>
          <w:rFonts w:ascii="KFGQPC Uthmanic Script HAFS" w:hAnsi="KFGQPC Uthmanic Script HAFS" w:cs="KFGQPC Uthmanic Script HAFS" w:hint="cs"/>
          <w:sz w:val="28"/>
          <w:szCs w:val="28"/>
          <w:rtl/>
        </w:rPr>
        <w:t>ٱ</w:t>
      </w:r>
      <w:r w:rsidR="00681D0C">
        <w:rPr>
          <w:rFonts w:ascii="KFGQPC Uthmanic Script HAFS" w:hAnsi="KFGQPC Uthmanic Script HAFS" w:cs="KFGQPC Uthmanic Script HAFS" w:hint="eastAsia"/>
          <w:sz w:val="28"/>
          <w:szCs w:val="28"/>
          <w:rtl/>
        </w:rPr>
        <w:t>لَّذِينَ</w:t>
      </w:r>
      <w:r w:rsidR="00681D0C">
        <w:rPr>
          <w:rFonts w:ascii="KFGQPC Uthmanic Script HAFS" w:hAnsi="KFGQPC Uthmanic Script HAFS" w:cs="KFGQPC Uthmanic Script HAFS"/>
          <w:sz w:val="28"/>
          <w:szCs w:val="28"/>
          <w:rtl/>
        </w:rPr>
        <w:t xml:space="preserve"> ءَامَنُواْ بِ</w:t>
      </w:r>
      <w:r w:rsidR="00681D0C">
        <w:rPr>
          <w:rFonts w:ascii="KFGQPC Uthmanic Script HAFS" w:hAnsi="KFGQPC Uthmanic Script HAFS" w:cs="KFGQPC Uthmanic Script HAFS" w:hint="cs"/>
          <w:sz w:val="28"/>
          <w:szCs w:val="28"/>
          <w:rtl/>
        </w:rPr>
        <w:t>ٱ</w:t>
      </w:r>
      <w:r w:rsidR="00681D0C">
        <w:rPr>
          <w:rFonts w:ascii="KFGQPC Uthmanic Script HAFS" w:hAnsi="KFGQPC Uthmanic Script HAFS" w:cs="KFGQPC Uthmanic Script HAFS" w:hint="eastAsia"/>
          <w:sz w:val="28"/>
          <w:szCs w:val="28"/>
          <w:rtl/>
        </w:rPr>
        <w:t>لۡقَوۡلِ</w:t>
      </w:r>
      <w:r w:rsidR="00681D0C">
        <w:rPr>
          <w:rFonts w:ascii="KFGQPC Uthmanic Script HAFS" w:hAnsi="KFGQPC Uthmanic Script HAFS" w:cs="KFGQPC Uthmanic Script HAFS"/>
          <w:sz w:val="28"/>
          <w:szCs w:val="28"/>
          <w:rtl/>
        </w:rPr>
        <w:t xml:space="preserve"> </w:t>
      </w:r>
      <w:r w:rsidR="00681D0C">
        <w:rPr>
          <w:rFonts w:ascii="KFGQPC Uthmanic Script HAFS" w:hAnsi="KFGQPC Uthmanic Script HAFS" w:cs="KFGQPC Uthmanic Script HAFS" w:hint="cs"/>
          <w:sz w:val="28"/>
          <w:szCs w:val="28"/>
          <w:rtl/>
        </w:rPr>
        <w:t>ٱ</w:t>
      </w:r>
      <w:r w:rsidR="00681D0C">
        <w:rPr>
          <w:rFonts w:ascii="KFGQPC Uthmanic Script HAFS" w:hAnsi="KFGQPC Uthmanic Script HAFS" w:cs="KFGQPC Uthmanic Script HAFS" w:hint="eastAsia"/>
          <w:sz w:val="28"/>
          <w:szCs w:val="28"/>
          <w:rtl/>
        </w:rPr>
        <w:t>لثَّابِتِ</w:t>
      </w:r>
      <w:r w:rsidR="00681D0C">
        <w:rPr>
          <w:rFonts w:ascii="Traditional Arabic" w:hAnsi="Traditional Arabic" w:cs="Traditional Arabic"/>
          <w:sz w:val="28"/>
          <w:szCs w:val="28"/>
          <w:rtl/>
        </w:rPr>
        <w:t>﴾</w:t>
      </w:r>
      <w:r w:rsidRPr="00F15976">
        <w:rPr>
          <w:rStyle w:val="Char4"/>
          <w:rFonts w:eastAsia="SimSun"/>
          <w:rtl/>
        </w:rPr>
        <w:t>»</w:t>
      </w:r>
      <w:r w:rsidRPr="00A92C16">
        <w:rPr>
          <w:rFonts w:eastAsia="SimSun" w:cs="Simplified Arabic"/>
          <w:szCs w:val="28"/>
          <w:vertAlign w:val="superscript"/>
          <w:rtl/>
          <w:lang w:eastAsia="zh-CN"/>
        </w:rPr>
        <w:footnoteReference w:id="215"/>
      </w:r>
      <w:r w:rsidR="00C25455">
        <w:rPr>
          <w:rFonts w:eastAsia="SimSun" w:cs="B Zar" w:hint="cs"/>
          <w:sz w:val="28"/>
          <w:szCs w:val="28"/>
          <w:rtl/>
          <w:lang w:eastAsia="zh-CN"/>
        </w:rPr>
        <w:t xml:space="preserve"> «</w:t>
      </w:r>
      <w:r w:rsidRPr="00A92C16">
        <w:rPr>
          <w:rFonts w:eastAsia="SimSun" w:cs="B Zar" w:hint="cs"/>
          <w:sz w:val="28"/>
          <w:szCs w:val="28"/>
          <w:rtl/>
          <w:lang w:eastAsia="zh-CN"/>
        </w:rPr>
        <w:t>هنگامي كه مؤمن در قبرش نشانيده شود،</w:t>
      </w:r>
      <w:r w:rsidR="00664ACA">
        <w:rPr>
          <w:rFonts w:eastAsia="SimSun" w:cs="B Zar" w:hint="cs"/>
          <w:sz w:val="28"/>
          <w:szCs w:val="28"/>
          <w:rtl/>
          <w:lang w:eastAsia="zh-CN"/>
        </w:rPr>
        <w:t xml:space="preserve"> (</w:t>
      </w:r>
      <w:r w:rsidRPr="00A92C16">
        <w:rPr>
          <w:rFonts w:eastAsia="SimSun" w:cs="B Zar" w:hint="cs"/>
          <w:sz w:val="28"/>
          <w:szCs w:val="28"/>
          <w:rtl/>
          <w:lang w:eastAsia="zh-CN"/>
        </w:rPr>
        <w:t>دو ملائكه نزد وي)</w:t>
      </w:r>
      <w:r w:rsidR="00F37225">
        <w:rPr>
          <w:rFonts w:eastAsia="SimSun" w:cs="B Zar" w:hint="cs"/>
          <w:sz w:val="28"/>
          <w:szCs w:val="28"/>
          <w:rtl/>
          <w:lang w:eastAsia="zh-CN"/>
        </w:rPr>
        <w:t xml:space="preserve"> مي‌</w:t>
      </w:r>
      <w:r w:rsidRPr="00A92C16">
        <w:rPr>
          <w:rFonts w:eastAsia="SimSun" w:cs="B Zar" w:hint="cs"/>
          <w:sz w:val="28"/>
          <w:szCs w:val="28"/>
          <w:rtl/>
          <w:lang w:eastAsia="zh-CN"/>
        </w:rPr>
        <w:t>آيند. و او</w:t>
      </w:r>
      <w:r w:rsidR="00664ACA">
        <w:rPr>
          <w:rFonts w:eastAsia="SimSun" w:cs="B Zar" w:hint="cs"/>
          <w:sz w:val="28"/>
          <w:szCs w:val="28"/>
          <w:rtl/>
          <w:lang w:eastAsia="zh-CN"/>
        </w:rPr>
        <w:t xml:space="preserve"> (</w:t>
      </w:r>
      <w:r w:rsidRPr="00A92C16">
        <w:rPr>
          <w:rFonts w:eastAsia="SimSun" w:cs="B Zar" w:hint="cs"/>
          <w:sz w:val="28"/>
          <w:szCs w:val="28"/>
          <w:rtl/>
          <w:lang w:eastAsia="zh-CN"/>
        </w:rPr>
        <w:t>مؤمن) گواهي</w:t>
      </w:r>
      <w:r w:rsidR="00F37225">
        <w:rPr>
          <w:rFonts w:eastAsia="SimSun" w:cs="B Zar" w:hint="cs"/>
          <w:sz w:val="28"/>
          <w:szCs w:val="28"/>
          <w:rtl/>
          <w:lang w:eastAsia="zh-CN"/>
        </w:rPr>
        <w:t xml:space="preserve"> مي‌</w:t>
      </w:r>
      <w:r w:rsidRPr="00A92C16">
        <w:rPr>
          <w:rFonts w:eastAsia="SimSun" w:cs="B Zar" w:hint="cs"/>
          <w:sz w:val="28"/>
          <w:szCs w:val="28"/>
          <w:rtl/>
          <w:lang w:eastAsia="zh-CN"/>
        </w:rPr>
        <w:t>دهد كه هيچ معبودي، بجز الله نيست و محمد صلی الله عليه وسلم  فرستاده الله است. و اين، همان مصداق سخن خداوند است كه</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92C16">
        <w:rPr>
          <w:rFonts w:eastAsia="SimSun" w:cs="B Zar" w:hint="cs"/>
          <w:sz w:val="28"/>
          <w:szCs w:val="28"/>
          <w:rtl/>
          <w:lang w:eastAsia="zh-CN"/>
        </w:rPr>
        <w:t>:</w:t>
      </w:r>
      <w:r w:rsidR="00681D0C">
        <w:rPr>
          <w:rFonts w:eastAsia="SimSun" w:cs="B Zar" w:hint="cs"/>
          <w:sz w:val="28"/>
          <w:szCs w:val="28"/>
          <w:rtl/>
          <w:lang w:eastAsia="zh-CN"/>
        </w:rPr>
        <w:t xml:space="preserve"> </w:t>
      </w:r>
      <w:r w:rsidR="00681D0C">
        <w:rPr>
          <w:rFonts w:ascii="Traditional Arabic" w:eastAsia="SimSun" w:hAnsi="Traditional Arabic" w:cs="Traditional Arabic"/>
          <w:sz w:val="28"/>
          <w:szCs w:val="28"/>
          <w:rtl/>
          <w:lang w:eastAsia="zh-CN"/>
        </w:rPr>
        <w:t>﴿</w:t>
      </w:r>
      <w:r w:rsidR="00681D0C">
        <w:rPr>
          <w:rFonts w:ascii="KFGQPC Uthmanic Script HAFS" w:hAnsi="KFGQPC Uthmanic Script HAFS" w:cs="KFGQPC Uthmanic Script HAFS" w:hint="eastAsia"/>
          <w:sz w:val="28"/>
          <w:szCs w:val="28"/>
          <w:rtl/>
        </w:rPr>
        <w:t>يُثَبِّتُ</w:t>
      </w:r>
      <w:r w:rsidR="00681D0C">
        <w:rPr>
          <w:rFonts w:ascii="KFGQPC Uthmanic Script HAFS" w:hAnsi="KFGQPC Uthmanic Script HAFS" w:cs="KFGQPC Uthmanic Script HAFS"/>
          <w:sz w:val="28"/>
          <w:szCs w:val="28"/>
          <w:rtl/>
        </w:rPr>
        <w:t xml:space="preserve"> </w:t>
      </w:r>
      <w:r w:rsidR="00681D0C">
        <w:rPr>
          <w:rFonts w:ascii="KFGQPC Uthmanic Script HAFS" w:hAnsi="KFGQPC Uthmanic Script HAFS" w:cs="KFGQPC Uthmanic Script HAFS" w:hint="cs"/>
          <w:sz w:val="28"/>
          <w:szCs w:val="28"/>
          <w:rtl/>
        </w:rPr>
        <w:t>ٱ</w:t>
      </w:r>
      <w:r w:rsidR="00681D0C">
        <w:rPr>
          <w:rFonts w:ascii="KFGQPC Uthmanic Script HAFS" w:hAnsi="KFGQPC Uthmanic Script HAFS" w:cs="KFGQPC Uthmanic Script HAFS" w:hint="eastAsia"/>
          <w:sz w:val="28"/>
          <w:szCs w:val="28"/>
          <w:rtl/>
        </w:rPr>
        <w:t>للَّهُ</w:t>
      </w:r>
      <w:r w:rsidR="00681D0C">
        <w:rPr>
          <w:rFonts w:ascii="KFGQPC Uthmanic Script HAFS" w:hAnsi="KFGQPC Uthmanic Script HAFS" w:cs="KFGQPC Uthmanic Script HAFS"/>
          <w:sz w:val="28"/>
          <w:szCs w:val="28"/>
          <w:rtl/>
        </w:rPr>
        <w:t xml:space="preserve"> </w:t>
      </w:r>
      <w:r w:rsidR="00681D0C">
        <w:rPr>
          <w:rFonts w:ascii="KFGQPC Uthmanic Script HAFS" w:hAnsi="KFGQPC Uthmanic Script HAFS" w:cs="KFGQPC Uthmanic Script HAFS" w:hint="cs"/>
          <w:sz w:val="28"/>
          <w:szCs w:val="28"/>
          <w:rtl/>
        </w:rPr>
        <w:t>ٱ</w:t>
      </w:r>
      <w:r w:rsidR="00681D0C">
        <w:rPr>
          <w:rFonts w:ascii="KFGQPC Uthmanic Script HAFS" w:hAnsi="KFGQPC Uthmanic Script HAFS" w:cs="KFGQPC Uthmanic Script HAFS" w:hint="eastAsia"/>
          <w:sz w:val="28"/>
          <w:szCs w:val="28"/>
          <w:rtl/>
        </w:rPr>
        <w:t>لَّذِينَ</w:t>
      </w:r>
      <w:r w:rsidR="00681D0C">
        <w:rPr>
          <w:rFonts w:ascii="KFGQPC Uthmanic Script HAFS" w:hAnsi="KFGQPC Uthmanic Script HAFS" w:cs="KFGQPC Uthmanic Script HAFS"/>
          <w:sz w:val="28"/>
          <w:szCs w:val="28"/>
          <w:rtl/>
        </w:rPr>
        <w:t xml:space="preserve"> ءَامَنُواْ بِ</w:t>
      </w:r>
      <w:r w:rsidR="00681D0C">
        <w:rPr>
          <w:rFonts w:ascii="KFGQPC Uthmanic Script HAFS" w:hAnsi="KFGQPC Uthmanic Script HAFS" w:cs="KFGQPC Uthmanic Script HAFS" w:hint="cs"/>
          <w:sz w:val="28"/>
          <w:szCs w:val="28"/>
          <w:rtl/>
        </w:rPr>
        <w:t>ٱ</w:t>
      </w:r>
      <w:r w:rsidR="00681D0C">
        <w:rPr>
          <w:rFonts w:ascii="KFGQPC Uthmanic Script HAFS" w:hAnsi="KFGQPC Uthmanic Script HAFS" w:cs="KFGQPC Uthmanic Script HAFS" w:hint="eastAsia"/>
          <w:sz w:val="28"/>
          <w:szCs w:val="28"/>
          <w:rtl/>
        </w:rPr>
        <w:t>لۡقَوۡلِ</w:t>
      </w:r>
      <w:r w:rsidR="00681D0C">
        <w:rPr>
          <w:rFonts w:ascii="KFGQPC Uthmanic Script HAFS" w:hAnsi="KFGQPC Uthmanic Script HAFS" w:cs="KFGQPC Uthmanic Script HAFS"/>
          <w:sz w:val="28"/>
          <w:szCs w:val="28"/>
          <w:rtl/>
        </w:rPr>
        <w:t xml:space="preserve"> </w:t>
      </w:r>
      <w:r w:rsidR="00681D0C">
        <w:rPr>
          <w:rFonts w:ascii="KFGQPC Uthmanic Script HAFS" w:hAnsi="KFGQPC Uthmanic Script HAFS" w:cs="KFGQPC Uthmanic Script HAFS" w:hint="cs"/>
          <w:sz w:val="28"/>
          <w:szCs w:val="28"/>
          <w:rtl/>
        </w:rPr>
        <w:t>ٱ</w:t>
      </w:r>
      <w:r w:rsidR="00681D0C">
        <w:rPr>
          <w:rFonts w:ascii="KFGQPC Uthmanic Script HAFS" w:hAnsi="KFGQPC Uthmanic Script HAFS" w:cs="KFGQPC Uthmanic Script HAFS" w:hint="eastAsia"/>
          <w:sz w:val="28"/>
          <w:szCs w:val="28"/>
          <w:rtl/>
        </w:rPr>
        <w:t>لثَّابِتِ</w:t>
      </w:r>
      <w:r w:rsidR="00681D0C">
        <w:rPr>
          <w:rFonts w:ascii="Traditional Arabic" w:hAnsi="Traditional Arabic" w:cs="Traditional Arabic"/>
          <w:sz w:val="28"/>
          <w:szCs w:val="28"/>
          <w:rtl/>
        </w:rPr>
        <w:t>﴾</w:t>
      </w:r>
      <w:r w:rsidR="00664ACA">
        <w:rPr>
          <w:rFonts w:eastAsia="SimSun" w:cs="B Zar" w:hint="cs"/>
          <w:sz w:val="28"/>
          <w:szCs w:val="28"/>
          <w:rtl/>
          <w:lang w:eastAsia="zh-CN"/>
        </w:rPr>
        <w:t xml:space="preserve"> (</w:t>
      </w:r>
      <w:r w:rsidRPr="00A92C16">
        <w:rPr>
          <w:rFonts w:eastAsia="SimSun" w:cs="B Zar" w:hint="cs"/>
          <w:sz w:val="28"/>
          <w:szCs w:val="28"/>
          <w:rtl/>
          <w:lang w:eastAsia="zh-CN"/>
        </w:rPr>
        <w:t xml:space="preserve">خداوند مؤمنان را بر قول حق، ثابت قدم نگه مي‌دارد)». </w:t>
      </w:r>
    </w:p>
    <w:p w:rsidR="00A92C16" w:rsidRPr="00681D0C" w:rsidRDefault="00A92C16" w:rsidP="00681D0C">
      <w:pPr>
        <w:bidi/>
        <w:ind w:firstLine="284"/>
        <w:jc w:val="both"/>
        <w:rPr>
          <w:rFonts w:ascii="KFGQPC Uthmanic Script HAFS" w:hAnsi="KFGQPC Uthmanic Script HAFS" w:cs="KFGQPC Uthmanic Script HAFS" w:hint="cs"/>
          <w:sz w:val="28"/>
          <w:szCs w:val="28"/>
          <w:rtl/>
        </w:rPr>
      </w:pPr>
      <w:r w:rsidRPr="00A92C16">
        <w:rPr>
          <w:rFonts w:eastAsia="SimSun" w:cs="B Zar" w:hint="cs"/>
          <w:sz w:val="28"/>
          <w:szCs w:val="28"/>
          <w:rtl/>
          <w:lang w:eastAsia="zh-CN"/>
        </w:rPr>
        <w:t>و دليل بر عذاب قبر از قرآن اين سخن الله تعالي</w:t>
      </w:r>
      <w:r w:rsidR="00F37225">
        <w:rPr>
          <w:rFonts w:eastAsia="SimSun" w:cs="B Zar" w:hint="cs"/>
          <w:sz w:val="28"/>
          <w:szCs w:val="28"/>
          <w:rtl/>
          <w:lang w:eastAsia="zh-CN"/>
        </w:rPr>
        <w:t xml:space="preserve"> مي‌</w:t>
      </w:r>
      <w:r w:rsidRPr="00A92C16">
        <w:rPr>
          <w:rFonts w:eastAsia="SimSun" w:cs="B Zar" w:hint="cs"/>
          <w:sz w:val="28"/>
          <w:szCs w:val="28"/>
          <w:rtl/>
          <w:lang w:eastAsia="zh-CN"/>
        </w:rPr>
        <w:t>باشد:</w:t>
      </w:r>
      <w:r w:rsidR="00E941D0">
        <w:rPr>
          <w:rFonts w:eastAsia="SimSun" w:cs="B Zar" w:hint="cs"/>
          <w:sz w:val="28"/>
          <w:szCs w:val="28"/>
          <w:rtl/>
          <w:lang w:eastAsia="zh-CN"/>
        </w:rPr>
        <w:t xml:space="preserve"> </w:t>
      </w:r>
      <w:r w:rsidR="00E941D0">
        <w:rPr>
          <w:rFonts w:ascii="Traditional Arabic" w:eastAsia="SimSun" w:hAnsi="Traditional Arabic" w:cs="Traditional Arabic"/>
          <w:sz w:val="28"/>
          <w:szCs w:val="28"/>
          <w:rtl/>
          <w:lang w:eastAsia="zh-CN"/>
        </w:rPr>
        <w:t>﴿</w:t>
      </w:r>
      <w:r w:rsidR="00681D0C">
        <w:rPr>
          <w:rFonts w:ascii="KFGQPC Uthmanic Script HAFS" w:hAnsi="KFGQPC Uthmanic Script HAFS" w:cs="KFGQPC Uthmanic Script HAFS"/>
          <w:sz w:val="28"/>
          <w:szCs w:val="28"/>
          <w:rtl/>
        </w:rPr>
        <w:t xml:space="preserve">وَحَاقَ بِ‍َٔالِ فِرۡعَوۡنَ سُوٓءُ </w:t>
      </w:r>
      <w:r w:rsidR="00681D0C">
        <w:rPr>
          <w:rFonts w:ascii="KFGQPC Uthmanic Script HAFS" w:hAnsi="KFGQPC Uthmanic Script HAFS" w:cs="KFGQPC Uthmanic Script HAFS" w:hint="cs"/>
          <w:sz w:val="28"/>
          <w:szCs w:val="28"/>
          <w:rtl/>
        </w:rPr>
        <w:t>ٱ</w:t>
      </w:r>
      <w:r w:rsidR="00681D0C">
        <w:rPr>
          <w:rFonts w:ascii="KFGQPC Uthmanic Script HAFS" w:hAnsi="KFGQPC Uthmanic Script HAFS" w:cs="KFGQPC Uthmanic Script HAFS" w:hint="eastAsia"/>
          <w:sz w:val="28"/>
          <w:szCs w:val="28"/>
          <w:rtl/>
        </w:rPr>
        <w:t>لۡعَذَابِ</w:t>
      </w:r>
      <w:r w:rsidR="00681D0C">
        <w:rPr>
          <w:rFonts w:ascii="KFGQPC Uthmanic Script HAFS" w:hAnsi="KFGQPC Uthmanic Script HAFS" w:cs="KFGQPC Uthmanic Script HAFS"/>
          <w:sz w:val="28"/>
          <w:szCs w:val="28"/>
          <w:rtl/>
        </w:rPr>
        <w:t xml:space="preserve"> ٤٥</w:t>
      </w:r>
      <w:r w:rsidR="00681D0C">
        <w:rPr>
          <w:rFonts w:ascii="KFGQPC Uthmanic Script HAFS" w:hAnsi="KFGQPC Uthmanic Script HAFS" w:cs="KFGQPC Uthmanic Script HAFS"/>
          <w:sz w:val="28"/>
          <w:szCs w:val="28"/>
        </w:rPr>
        <w:t xml:space="preserve"> </w:t>
      </w:r>
      <w:r w:rsidR="00681D0C">
        <w:rPr>
          <w:rFonts w:ascii="KFGQPC Uthmanic Script HAFS" w:hAnsi="KFGQPC Uthmanic Script HAFS" w:cs="KFGQPC Uthmanic Script HAFS" w:hint="cs"/>
          <w:sz w:val="28"/>
          <w:szCs w:val="28"/>
          <w:rtl/>
        </w:rPr>
        <w:t>ٱ</w:t>
      </w:r>
      <w:r w:rsidR="00681D0C">
        <w:rPr>
          <w:rFonts w:ascii="KFGQPC Uthmanic Script HAFS" w:hAnsi="KFGQPC Uthmanic Script HAFS" w:cs="KFGQPC Uthmanic Script HAFS" w:hint="eastAsia"/>
          <w:sz w:val="28"/>
          <w:szCs w:val="28"/>
          <w:rtl/>
        </w:rPr>
        <w:t>لنَّارُ</w:t>
      </w:r>
      <w:r w:rsidR="00681D0C">
        <w:rPr>
          <w:rFonts w:ascii="KFGQPC Uthmanic Script HAFS" w:hAnsi="KFGQPC Uthmanic Script HAFS" w:cs="KFGQPC Uthmanic Script HAFS"/>
          <w:sz w:val="28"/>
          <w:szCs w:val="28"/>
          <w:rtl/>
        </w:rPr>
        <w:t xml:space="preserve"> يُعۡرَضُونَ عَلَيۡهَا غُدُوّٗا وَعَشِيّٗاۚ وَيَوۡمَ تَقُومُ </w:t>
      </w:r>
      <w:r w:rsidR="00681D0C">
        <w:rPr>
          <w:rFonts w:ascii="KFGQPC Uthmanic Script HAFS" w:hAnsi="KFGQPC Uthmanic Script HAFS" w:cs="KFGQPC Uthmanic Script HAFS" w:hint="cs"/>
          <w:sz w:val="28"/>
          <w:szCs w:val="28"/>
          <w:rtl/>
        </w:rPr>
        <w:t>ٱ</w:t>
      </w:r>
      <w:r w:rsidR="00681D0C">
        <w:rPr>
          <w:rFonts w:ascii="KFGQPC Uthmanic Script HAFS" w:hAnsi="KFGQPC Uthmanic Script HAFS" w:cs="KFGQPC Uthmanic Script HAFS" w:hint="eastAsia"/>
          <w:sz w:val="28"/>
          <w:szCs w:val="28"/>
          <w:rtl/>
        </w:rPr>
        <w:t>لسَّاعَةُ</w:t>
      </w:r>
      <w:r w:rsidR="00681D0C">
        <w:rPr>
          <w:rFonts w:ascii="KFGQPC Uthmanic Script HAFS" w:hAnsi="KFGQPC Uthmanic Script HAFS" w:cs="KFGQPC Uthmanic Script HAFS"/>
          <w:sz w:val="28"/>
          <w:szCs w:val="28"/>
          <w:rtl/>
        </w:rPr>
        <w:t xml:space="preserve"> أَدۡخِلُوٓاْ ءَالَ فِرۡعَوۡنَ أَشَدَّ </w:t>
      </w:r>
      <w:r w:rsidR="00681D0C">
        <w:rPr>
          <w:rFonts w:ascii="KFGQPC Uthmanic Script HAFS" w:hAnsi="KFGQPC Uthmanic Script HAFS" w:cs="KFGQPC Uthmanic Script HAFS" w:hint="cs"/>
          <w:sz w:val="28"/>
          <w:szCs w:val="28"/>
          <w:rtl/>
        </w:rPr>
        <w:t>ٱ</w:t>
      </w:r>
      <w:r w:rsidR="00681D0C">
        <w:rPr>
          <w:rFonts w:ascii="KFGQPC Uthmanic Script HAFS" w:hAnsi="KFGQPC Uthmanic Script HAFS" w:cs="KFGQPC Uthmanic Script HAFS" w:hint="eastAsia"/>
          <w:sz w:val="28"/>
          <w:szCs w:val="28"/>
          <w:rtl/>
        </w:rPr>
        <w:t>لۡعَذَابِ</w:t>
      </w:r>
      <w:r w:rsidR="00681D0C">
        <w:rPr>
          <w:rFonts w:ascii="KFGQPC Uthmanic Script HAFS" w:hAnsi="KFGQPC Uthmanic Script HAFS" w:cs="KFGQPC Uthmanic Script HAFS"/>
          <w:sz w:val="28"/>
          <w:szCs w:val="28"/>
          <w:rtl/>
        </w:rPr>
        <w:t xml:space="preserve"> ٤٦</w:t>
      </w:r>
      <w:r w:rsidR="00E941D0">
        <w:rPr>
          <w:rFonts w:ascii="Traditional Arabic" w:eastAsia="SimSun" w:hAnsi="Traditional Arabic" w:cs="Traditional Arabic"/>
          <w:sz w:val="28"/>
          <w:szCs w:val="28"/>
          <w:rtl/>
          <w:lang w:eastAsia="zh-CN"/>
        </w:rPr>
        <w:t>﴾</w:t>
      </w:r>
      <w:r w:rsidR="00E941D0">
        <w:rPr>
          <w:rFonts w:eastAsia="SimSun" w:cs="B Zar" w:hint="cs"/>
          <w:sz w:val="28"/>
          <w:szCs w:val="28"/>
          <w:rtl/>
          <w:lang w:eastAsia="zh-CN"/>
        </w:rPr>
        <w:t xml:space="preserve"> </w:t>
      </w:r>
      <w:r w:rsidR="00E941D0" w:rsidRPr="00845435">
        <w:rPr>
          <w:rFonts w:ascii="mylotus" w:eastAsia="SimSun" w:hAnsi="mylotus" w:cs="mylotus"/>
          <w:sz w:val="26"/>
          <w:szCs w:val="26"/>
          <w:rtl/>
          <w:lang w:eastAsia="zh-CN" w:bidi="ar-SA"/>
        </w:rPr>
        <w:t>[</w:t>
      </w:r>
      <w:r w:rsidR="00E941D0">
        <w:rPr>
          <w:rFonts w:ascii="mylotus" w:eastAsia="SimSun" w:hAnsi="mylotus" w:cs="mylotus"/>
          <w:sz w:val="26"/>
          <w:szCs w:val="26"/>
          <w:rtl/>
          <w:lang w:eastAsia="zh-CN" w:bidi="ar-SA"/>
        </w:rPr>
        <w:t>المؤمن: 45-46</w:t>
      </w:r>
      <w:r w:rsidR="00E941D0" w:rsidRPr="00845435">
        <w:rPr>
          <w:rFonts w:ascii="mylotus" w:eastAsia="SimSun" w:hAnsi="mylotus" w:cs="mylotus"/>
          <w:sz w:val="26"/>
          <w:szCs w:val="26"/>
          <w:rtl/>
          <w:lang w:eastAsia="zh-CN" w:bidi="ar-SA"/>
        </w:rPr>
        <w:t>]</w:t>
      </w:r>
      <w:r w:rsidR="00E941D0">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A92C16">
        <w:rPr>
          <w:rFonts w:eastAsia="SimSun" w:cs="B Zar" w:hint="cs"/>
          <w:sz w:val="28"/>
          <w:szCs w:val="28"/>
          <w:rtl/>
          <w:lang w:eastAsia="zh-CN"/>
        </w:rPr>
        <w:t>و فرعونيان را عذاب سخت فرا گرفت. اينك آتش دوزخ را صبح و شام بر</w:t>
      </w:r>
      <w:r w:rsidR="00F37225">
        <w:rPr>
          <w:rFonts w:eastAsia="SimSun" w:cs="B Zar" w:hint="cs"/>
          <w:sz w:val="28"/>
          <w:szCs w:val="28"/>
          <w:rtl/>
          <w:lang w:eastAsia="zh-CN"/>
        </w:rPr>
        <w:t xml:space="preserve"> آن‌ها </w:t>
      </w:r>
      <w:r w:rsidRPr="00A92C16">
        <w:rPr>
          <w:rFonts w:eastAsia="SimSun" w:cs="B Zar" w:hint="cs"/>
          <w:sz w:val="28"/>
          <w:szCs w:val="28"/>
          <w:rtl/>
          <w:lang w:eastAsia="zh-CN"/>
        </w:rPr>
        <w:t>عرضه ميدارند، و چون روز قيامت شود خطاب آيد كه: فرعونيان را به سخترين عذاب جهنم وارد كنيد». قرطبي</w:t>
      </w:r>
      <w:r w:rsidR="00F37225">
        <w:rPr>
          <w:rFonts w:eastAsia="SimSun" w:cs="B Zar" w:hint="cs"/>
          <w:sz w:val="28"/>
          <w:szCs w:val="28"/>
          <w:rtl/>
          <w:lang w:eastAsia="zh-CN"/>
        </w:rPr>
        <w:t xml:space="preserve"> </w:t>
      </w:r>
      <w:r w:rsidR="00F57E48">
        <w:rPr>
          <w:rFonts w:eastAsia="SimSun" w:cs="B Zar" w:hint="cs"/>
          <w:sz w:val="28"/>
          <w:szCs w:val="28"/>
          <w:rtl/>
          <w:lang w:eastAsia="zh-CN"/>
        </w:rPr>
        <w:t>مي‌گويد</w:t>
      </w:r>
      <w:r w:rsidRPr="00A92C16">
        <w:rPr>
          <w:rFonts w:eastAsia="SimSun" w:cs="B Zar" w:hint="cs"/>
          <w:sz w:val="28"/>
          <w:szCs w:val="28"/>
          <w:rtl/>
          <w:lang w:eastAsia="zh-CN"/>
        </w:rPr>
        <w:t>:</w:t>
      </w:r>
      <w:r w:rsidR="00664ACA">
        <w:rPr>
          <w:rFonts w:eastAsia="SimSun" w:cs="B Zar" w:hint="cs"/>
          <w:sz w:val="28"/>
          <w:szCs w:val="28"/>
          <w:rtl/>
          <w:lang w:eastAsia="zh-CN"/>
        </w:rPr>
        <w:t xml:space="preserve"> </w:t>
      </w:r>
      <w:r w:rsidR="00664ACA" w:rsidRPr="00F15976">
        <w:rPr>
          <w:rStyle w:val="Char4"/>
          <w:rFonts w:eastAsia="SimSun" w:hint="cs"/>
          <w:rtl/>
        </w:rPr>
        <w:t>(</w:t>
      </w:r>
      <w:r w:rsidRPr="00F15976">
        <w:rPr>
          <w:rStyle w:val="Char4"/>
          <w:rFonts w:eastAsia="SimSun"/>
          <w:rtl/>
        </w:rPr>
        <w:t>الجمهور على أن هذا العرض يكون في البرزخ وهو حجة في تثبيت عذاب القبر)</w:t>
      </w:r>
      <w:r w:rsidR="00C25455">
        <w:rPr>
          <w:rFonts w:eastAsia="SimSun" w:cs="B Zar" w:hint="cs"/>
          <w:sz w:val="28"/>
          <w:szCs w:val="28"/>
          <w:rtl/>
          <w:lang w:eastAsia="zh-CN"/>
        </w:rPr>
        <w:t xml:space="preserve"> «</w:t>
      </w:r>
      <w:r w:rsidRPr="00A92C16">
        <w:rPr>
          <w:rFonts w:eastAsia="SimSun" w:cs="B Zar" w:hint="cs"/>
          <w:sz w:val="28"/>
          <w:szCs w:val="28"/>
          <w:rtl/>
          <w:lang w:eastAsia="zh-CN"/>
        </w:rPr>
        <w:t>جمهور بر اين رأي</w:t>
      </w:r>
      <w:r w:rsidR="00F37225">
        <w:rPr>
          <w:rFonts w:eastAsia="SimSun" w:cs="B Zar" w:hint="cs"/>
          <w:sz w:val="28"/>
          <w:szCs w:val="28"/>
          <w:rtl/>
          <w:lang w:eastAsia="zh-CN"/>
        </w:rPr>
        <w:t xml:space="preserve"> مي‌</w:t>
      </w:r>
      <w:r w:rsidRPr="00A92C16">
        <w:rPr>
          <w:rFonts w:eastAsia="SimSun" w:cs="B Zar" w:hint="cs"/>
          <w:sz w:val="28"/>
          <w:szCs w:val="28"/>
          <w:rtl/>
          <w:lang w:eastAsia="zh-CN"/>
        </w:rPr>
        <w:t>باشند كه اين حال و وضع</w:t>
      </w:r>
      <w:r w:rsidR="00F37225">
        <w:rPr>
          <w:rFonts w:eastAsia="SimSun" w:cs="B Zar" w:hint="cs"/>
          <w:sz w:val="28"/>
          <w:szCs w:val="28"/>
          <w:rtl/>
          <w:lang w:eastAsia="zh-CN"/>
        </w:rPr>
        <w:t xml:space="preserve"> آن‌ها </w:t>
      </w:r>
      <w:r w:rsidRPr="00A92C16">
        <w:rPr>
          <w:rFonts w:eastAsia="SimSun" w:cs="B Zar" w:hint="cs"/>
          <w:sz w:val="28"/>
          <w:szCs w:val="28"/>
          <w:rtl/>
          <w:lang w:eastAsia="zh-CN"/>
        </w:rPr>
        <w:t>در برزخ دليل بر ثابت بودن عذاب قبر است» و ابن كثير</w:t>
      </w:r>
      <w:r w:rsidR="00F37225">
        <w:rPr>
          <w:rFonts w:eastAsia="SimSun" w:cs="B Zar" w:hint="cs"/>
          <w:sz w:val="28"/>
          <w:szCs w:val="28"/>
          <w:rtl/>
          <w:lang w:eastAsia="zh-CN"/>
        </w:rPr>
        <w:t xml:space="preserve"> </w:t>
      </w:r>
      <w:r w:rsidR="00F57E48">
        <w:rPr>
          <w:rFonts w:eastAsia="SimSun" w:cs="B Zar" w:hint="cs"/>
          <w:sz w:val="28"/>
          <w:szCs w:val="28"/>
          <w:rtl/>
          <w:lang w:eastAsia="zh-CN"/>
        </w:rPr>
        <w:t>مي‌گويد</w:t>
      </w:r>
      <w:r w:rsidRPr="00A92C16">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664ACA" w:rsidRPr="00F15976">
        <w:rPr>
          <w:rStyle w:val="Char4"/>
          <w:rFonts w:eastAsia="SimSun"/>
          <w:rtl/>
        </w:rPr>
        <w:t>(</w:t>
      </w:r>
      <w:r w:rsidRPr="00F15976">
        <w:rPr>
          <w:rStyle w:val="Char4"/>
          <w:rFonts w:eastAsia="SimSun"/>
          <w:rtl/>
        </w:rPr>
        <w:t>وهذه الآية أصل كبير في استدلال أهل السنة على عذاب البرزخ في القبور)</w:t>
      </w:r>
      <w:r w:rsidRPr="00A92C16">
        <w:rPr>
          <w:rFonts w:eastAsia="SimSun" w:cs="Simplified Arabic"/>
          <w:szCs w:val="28"/>
          <w:vertAlign w:val="superscript"/>
          <w:rtl/>
          <w:lang w:eastAsia="zh-CN"/>
        </w:rPr>
        <w:footnoteReference w:id="216"/>
      </w:r>
      <w:r w:rsidR="00C25455">
        <w:rPr>
          <w:rFonts w:eastAsia="SimSun" w:cs="B Zar" w:hint="cs"/>
          <w:sz w:val="28"/>
          <w:szCs w:val="28"/>
          <w:rtl/>
          <w:lang w:eastAsia="zh-CN"/>
        </w:rPr>
        <w:t xml:space="preserve"> «</w:t>
      </w:r>
      <w:r w:rsidRPr="00A92C16">
        <w:rPr>
          <w:rFonts w:eastAsia="SimSun" w:cs="B Zar" w:hint="cs"/>
          <w:sz w:val="28"/>
          <w:szCs w:val="28"/>
          <w:rtl/>
          <w:lang w:eastAsia="zh-CN"/>
        </w:rPr>
        <w:t>و اين آيه اصل بزرگي است در استدلال كردن اهل سنت بر اينكه عذاب قبر در برزخ وجود دارد». همچنين دليل بر عذاب قبر در قرآن اين فرموده الله تعالي</w:t>
      </w:r>
      <w:r w:rsidR="00F37225">
        <w:rPr>
          <w:rFonts w:eastAsia="SimSun" w:cs="B Zar" w:hint="cs"/>
          <w:sz w:val="28"/>
          <w:szCs w:val="28"/>
          <w:rtl/>
          <w:lang w:eastAsia="zh-CN"/>
        </w:rPr>
        <w:t xml:space="preserve"> مي‌</w:t>
      </w:r>
      <w:r w:rsidRPr="00A92C16">
        <w:rPr>
          <w:rFonts w:eastAsia="SimSun" w:cs="B Zar" w:hint="cs"/>
          <w:sz w:val="28"/>
          <w:szCs w:val="28"/>
          <w:rtl/>
          <w:lang w:eastAsia="zh-CN"/>
        </w:rPr>
        <w:t>باشد:</w:t>
      </w:r>
      <w:r w:rsidR="00E941D0">
        <w:rPr>
          <w:rFonts w:eastAsia="SimSun" w:cs="B Zar" w:hint="cs"/>
          <w:sz w:val="28"/>
          <w:szCs w:val="28"/>
          <w:rtl/>
          <w:lang w:eastAsia="zh-CN"/>
        </w:rPr>
        <w:t xml:space="preserve"> </w:t>
      </w:r>
      <w:r w:rsidR="00E941D0">
        <w:rPr>
          <w:rFonts w:ascii="Traditional Arabic" w:eastAsia="SimSun" w:hAnsi="Traditional Arabic" w:cs="Traditional Arabic"/>
          <w:sz w:val="28"/>
          <w:szCs w:val="28"/>
          <w:rtl/>
          <w:lang w:eastAsia="zh-CN"/>
        </w:rPr>
        <w:t>﴿</w:t>
      </w:r>
      <w:r w:rsidR="00681D0C">
        <w:rPr>
          <w:rFonts w:ascii="KFGQPC Uthmanic Script HAFS" w:hAnsi="KFGQPC Uthmanic Script HAFS" w:cs="KFGQPC Uthmanic Script HAFS"/>
          <w:sz w:val="28"/>
          <w:szCs w:val="28"/>
          <w:rtl/>
        </w:rPr>
        <w:t>سَنُعَذِّبُهُم مَّرَّتَيۡنِ ثُمَّ يُرَدُّونَ إِلَىٰ عَذَابٍ عَظِيمٖ ١٠١</w:t>
      </w:r>
      <w:r w:rsidR="00E941D0">
        <w:rPr>
          <w:rFonts w:ascii="Traditional Arabic" w:eastAsia="SimSun" w:hAnsi="Traditional Arabic" w:cs="Traditional Arabic"/>
          <w:sz w:val="28"/>
          <w:szCs w:val="28"/>
          <w:rtl/>
          <w:lang w:eastAsia="zh-CN"/>
        </w:rPr>
        <w:t>﴾</w:t>
      </w:r>
      <w:r w:rsidR="00E941D0">
        <w:rPr>
          <w:rFonts w:eastAsia="SimSun" w:cs="B Zar" w:hint="cs"/>
          <w:sz w:val="28"/>
          <w:szCs w:val="28"/>
          <w:rtl/>
          <w:lang w:eastAsia="zh-CN"/>
        </w:rPr>
        <w:t xml:space="preserve"> </w:t>
      </w:r>
      <w:r w:rsidR="00E941D0" w:rsidRPr="00845435">
        <w:rPr>
          <w:rFonts w:ascii="mylotus" w:eastAsia="SimSun" w:hAnsi="mylotus" w:cs="mylotus"/>
          <w:sz w:val="26"/>
          <w:szCs w:val="26"/>
          <w:rtl/>
          <w:lang w:eastAsia="zh-CN" w:bidi="ar-SA"/>
        </w:rPr>
        <w:t>[</w:t>
      </w:r>
      <w:r w:rsidR="00E941D0">
        <w:rPr>
          <w:rFonts w:ascii="mylotus" w:eastAsia="SimSun" w:hAnsi="mylotus" w:cs="mylotus"/>
          <w:sz w:val="26"/>
          <w:szCs w:val="26"/>
          <w:rtl/>
          <w:lang w:eastAsia="zh-CN" w:bidi="ar-SA"/>
        </w:rPr>
        <w:t>التوبة: 101</w:t>
      </w:r>
      <w:r w:rsidR="00E941D0" w:rsidRPr="00845435">
        <w:rPr>
          <w:rFonts w:ascii="mylotus" w:eastAsia="SimSun" w:hAnsi="mylotus" w:cs="mylotus"/>
          <w:sz w:val="26"/>
          <w:szCs w:val="26"/>
          <w:rtl/>
          <w:lang w:eastAsia="zh-CN" w:bidi="ar-SA"/>
        </w:rPr>
        <w:t>]</w:t>
      </w:r>
      <w:r w:rsidR="00E941D0">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A92C16">
        <w:rPr>
          <w:rFonts w:eastAsia="SimSun" w:cs="B Zar" w:hint="cs"/>
          <w:sz w:val="28"/>
          <w:szCs w:val="28"/>
          <w:rtl/>
          <w:lang w:eastAsia="zh-CN"/>
        </w:rPr>
        <w:t>دو بار</w:t>
      </w:r>
      <w:r w:rsidR="00F37225">
        <w:rPr>
          <w:rFonts w:eastAsia="SimSun" w:cs="B Zar" w:hint="cs"/>
          <w:sz w:val="28"/>
          <w:szCs w:val="28"/>
          <w:rtl/>
          <w:lang w:eastAsia="zh-CN"/>
        </w:rPr>
        <w:t xml:space="preserve"> آن‌ها </w:t>
      </w:r>
      <w:r w:rsidRPr="00A92C16">
        <w:rPr>
          <w:rFonts w:eastAsia="SimSun" w:cs="B Zar" w:hint="cs"/>
          <w:sz w:val="28"/>
          <w:szCs w:val="28"/>
          <w:rtl/>
          <w:lang w:eastAsia="zh-CN"/>
        </w:rPr>
        <w:t>را عذاب</w:t>
      </w:r>
      <w:r w:rsidR="00F37225">
        <w:rPr>
          <w:rFonts w:eastAsia="SimSun" w:cs="B Zar" w:hint="cs"/>
          <w:sz w:val="28"/>
          <w:szCs w:val="28"/>
          <w:rtl/>
          <w:lang w:eastAsia="zh-CN"/>
        </w:rPr>
        <w:t xml:space="preserve"> مي‌</w:t>
      </w:r>
      <w:r w:rsidRPr="00A92C16">
        <w:rPr>
          <w:rFonts w:eastAsia="SimSun" w:cs="B Zar" w:hint="cs"/>
          <w:sz w:val="28"/>
          <w:szCs w:val="28"/>
          <w:rtl/>
          <w:lang w:eastAsia="zh-CN"/>
        </w:rPr>
        <w:t>دهيم سپس</w:t>
      </w:r>
      <w:r w:rsidR="00F37225">
        <w:rPr>
          <w:rFonts w:eastAsia="SimSun" w:cs="B Zar" w:hint="cs"/>
          <w:sz w:val="28"/>
          <w:szCs w:val="28"/>
          <w:rtl/>
          <w:lang w:eastAsia="zh-CN"/>
        </w:rPr>
        <w:t xml:space="preserve"> آن‌ها </w:t>
      </w:r>
      <w:r w:rsidRPr="00A92C16">
        <w:rPr>
          <w:rFonts w:eastAsia="SimSun" w:cs="B Zar" w:hint="cs"/>
          <w:sz w:val="28"/>
          <w:szCs w:val="28"/>
          <w:rtl/>
          <w:lang w:eastAsia="zh-CN"/>
        </w:rPr>
        <w:t>به عذابي بزرگ بازگردانيده مي‌شوند». بسياري از اهل سلف از اين آيه بر عذاب قبر استدلال نموده</w:t>
      </w:r>
      <w:r w:rsidR="00F37225">
        <w:rPr>
          <w:rFonts w:eastAsia="SimSun" w:cs="B Zar" w:hint="cs"/>
          <w:sz w:val="28"/>
          <w:szCs w:val="28"/>
          <w:rtl/>
          <w:lang w:eastAsia="zh-CN"/>
        </w:rPr>
        <w:t>‌اند.</w:t>
      </w:r>
      <w:r w:rsidRPr="00A92C16">
        <w:rPr>
          <w:rFonts w:eastAsia="SimSun" w:cs="B Zar" w:hint="cs"/>
          <w:sz w:val="28"/>
          <w:szCs w:val="28"/>
          <w:rtl/>
          <w:lang w:eastAsia="zh-CN"/>
        </w:rPr>
        <w:t xml:space="preserve"> مجاهد در تفسير اين آيه</w:t>
      </w:r>
      <w:r w:rsidR="00F37225">
        <w:rPr>
          <w:rFonts w:eastAsia="SimSun" w:cs="B Zar" w:hint="cs"/>
          <w:sz w:val="28"/>
          <w:szCs w:val="28"/>
          <w:rtl/>
          <w:lang w:eastAsia="zh-CN"/>
        </w:rPr>
        <w:t xml:space="preserve"> </w:t>
      </w:r>
      <w:r w:rsidR="00F57E48">
        <w:rPr>
          <w:rFonts w:eastAsia="SimSun" w:cs="B Zar" w:hint="cs"/>
          <w:sz w:val="28"/>
          <w:szCs w:val="28"/>
          <w:rtl/>
          <w:lang w:eastAsia="zh-CN"/>
        </w:rPr>
        <w:t>مي‌گويد</w:t>
      </w:r>
      <w:r w:rsidRPr="00A92C16">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664ACA" w:rsidRPr="00F15976">
        <w:rPr>
          <w:rStyle w:val="Char4"/>
          <w:rFonts w:eastAsia="SimSun"/>
          <w:rtl/>
        </w:rPr>
        <w:t>(</w:t>
      </w:r>
      <w:r w:rsidRPr="00F15976">
        <w:rPr>
          <w:rStyle w:val="Char4"/>
          <w:rFonts w:eastAsia="SimSun"/>
          <w:rtl/>
        </w:rPr>
        <w:t>بالجوع وعذاب القبر، قال:</w:t>
      </w:r>
      <w:r w:rsidR="00F15976">
        <w:rPr>
          <w:rStyle w:val="Char4"/>
          <w:rFonts w:eastAsia="SimSun" w:hint="cs"/>
          <w:rtl/>
        </w:rPr>
        <w:t xml:space="preserve"> «</w:t>
      </w:r>
      <w:r w:rsidRPr="00F15976">
        <w:rPr>
          <w:rStyle w:val="Char4"/>
          <w:rFonts w:eastAsia="SimSun"/>
          <w:rtl/>
        </w:rPr>
        <w:t>ثم يردون إلى عذاب عظيم</w:t>
      </w:r>
      <w:r w:rsidR="00F15976">
        <w:rPr>
          <w:rStyle w:val="Char4"/>
          <w:rFonts w:eastAsia="SimSun" w:hint="cs"/>
          <w:rtl/>
        </w:rPr>
        <w:t>»</w:t>
      </w:r>
      <w:r w:rsidRPr="00F15976">
        <w:rPr>
          <w:rStyle w:val="Char4"/>
          <w:rFonts w:eastAsia="SimSun"/>
          <w:rtl/>
        </w:rPr>
        <w:t xml:space="preserve"> يوم القيامة)</w:t>
      </w:r>
      <w:r w:rsidR="00C25455">
        <w:rPr>
          <w:rFonts w:eastAsia="SimSun" w:cs="B Zar" w:hint="cs"/>
          <w:sz w:val="28"/>
          <w:szCs w:val="28"/>
          <w:rtl/>
          <w:lang w:eastAsia="zh-CN"/>
        </w:rPr>
        <w:t xml:space="preserve"> «</w:t>
      </w:r>
      <w:r w:rsidRPr="00A92C16">
        <w:rPr>
          <w:rFonts w:eastAsia="SimSun" w:cs="B Zar" w:hint="cs"/>
          <w:sz w:val="28"/>
          <w:szCs w:val="28"/>
          <w:rtl/>
          <w:lang w:eastAsia="zh-CN"/>
        </w:rPr>
        <w:t>منظور از دو بار عذاب دادن، گرسنگي و عذاب قبر است و منظور از اينكه سپس به عذابي بزرگ باز گردانيده</w:t>
      </w:r>
      <w:r w:rsidR="00F37225">
        <w:rPr>
          <w:rFonts w:eastAsia="SimSun" w:cs="B Zar" w:hint="cs"/>
          <w:sz w:val="28"/>
          <w:szCs w:val="28"/>
          <w:rtl/>
          <w:lang w:eastAsia="zh-CN"/>
        </w:rPr>
        <w:t xml:space="preserve"> مي‌</w:t>
      </w:r>
      <w:r w:rsidRPr="00A92C16">
        <w:rPr>
          <w:rFonts w:eastAsia="SimSun" w:cs="B Zar" w:hint="cs"/>
          <w:sz w:val="28"/>
          <w:szCs w:val="28"/>
          <w:rtl/>
          <w:lang w:eastAsia="zh-CN"/>
        </w:rPr>
        <w:t>شوند، قيامت است». قتاده</w:t>
      </w:r>
      <w:r w:rsidR="00F37225">
        <w:rPr>
          <w:rFonts w:eastAsia="SimSun" w:cs="B Zar" w:hint="cs"/>
          <w:sz w:val="28"/>
          <w:szCs w:val="28"/>
          <w:rtl/>
          <w:lang w:eastAsia="zh-CN"/>
        </w:rPr>
        <w:t xml:space="preserve"> </w:t>
      </w:r>
      <w:r w:rsidR="00F57E48">
        <w:rPr>
          <w:rFonts w:eastAsia="SimSun" w:cs="B Zar" w:hint="cs"/>
          <w:sz w:val="28"/>
          <w:szCs w:val="28"/>
          <w:rtl/>
          <w:lang w:eastAsia="zh-CN"/>
        </w:rPr>
        <w:t>مي‌گويد</w:t>
      </w:r>
      <w:r w:rsidRPr="00A92C16">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664ACA" w:rsidRPr="00F15976">
        <w:rPr>
          <w:rStyle w:val="Char4"/>
          <w:rFonts w:eastAsia="SimSun"/>
          <w:rtl/>
        </w:rPr>
        <w:t>(</w:t>
      </w:r>
      <w:r w:rsidRPr="00F15976">
        <w:rPr>
          <w:rStyle w:val="Char4"/>
          <w:rFonts w:eastAsia="SimSun"/>
          <w:rtl/>
        </w:rPr>
        <w:t>عذاب الدنيا وعذاب القبر ثم يردون إلى عذاب عظيم)</w:t>
      </w:r>
      <w:r w:rsidR="00C25455">
        <w:rPr>
          <w:rFonts w:eastAsia="SimSun" w:cs="B Zar" w:hint="cs"/>
          <w:sz w:val="28"/>
          <w:szCs w:val="28"/>
          <w:rtl/>
          <w:lang w:eastAsia="zh-CN"/>
        </w:rPr>
        <w:t xml:space="preserve"> «</w:t>
      </w:r>
      <w:r w:rsidRPr="00A92C16">
        <w:rPr>
          <w:rFonts w:eastAsia="SimSun" w:cs="B Zar" w:hint="cs"/>
          <w:sz w:val="28"/>
          <w:szCs w:val="28"/>
          <w:rtl/>
          <w:lang w:eastAsia="zh-CN"/>
        </w:rPr>
        <w:t>منظور از دو عذاب، عذاب دنيا و عذاب قبر است سپس به سوي عذابي بزرگ برگردانيده</w:t>
      </w:r>
      <w:r w:rsidR="00F37225">
        <w:rPr>
          <w:rFonts w:eastAsia="SimSun" w:cs="B Zar" w:hint="cs"/>
          <w:sz w:val="28"/>
          <w:szCs w:val="28"/>
          <w:rtl/>
          <w:lang w:eastAsia="zh-CN"/>
        </w:rPr>
        <w:t xml:space="preserve"> مي‌</w:t>
      </w:r>
      <w:r w:rsidRPr="00A92C16">
        <w:rPr>
          <w:rFonts w:eastAsia="SimSun" w:cs="B Zar" w:hint="cs"/>
          <w:sz w:val="28"/>
          <w:szCs w:val="28"/>
          <w:rtl/>
          <w:lang w:eastAsia="zh-CN"/>
        </w:rPr>
        <w:t>شوند». امام بخاري به وسيله اين آيه و آيه قبلي بر عذاب قبر در تفسير آن براي احاديث در مورد عذاب قبر استدلال كرده است</w:t>
      </w:r>
      <w:r w:rsidRPr="00A92C16">
        <w:rPr>
          <w:rFonts w:eastAsia="SimSun" w:cs="Simplified Arabic"/>
          <w:szCs w:val="28"/>
          <w:vertAlign w:val="superscript"/>
          <w:rtl/>
          <w:lang w:eastAsia="zh-CN"/>
        </w:rPr>
        <w:footnoteReference w:id="217"/>
      </w:r>
      <w:r w:rsidRPr="00A92C16">
        <w:rPr>
          <w:rFonts w:eastAsia="SimSun" w:cs="B Zar" w:hint="cs"/>
          <w:sz w:val="28"/>
          <w:szCs w:val="28"/>
          <w:rtl/>
          <w:lang w:eastAsia="zh-CN"/>
        </w:rPr>
        <w:t>.</w:t>
      </w:r>
    </w:p>
    <w:p w:rsidR="00A92C16" w:rsidRDefault="00A92C16" w:rsidP="00F15976">
      <w:pPr>
        <w:bidi/>
        <w:ind w:firstLine="284"/>
        <w:jc w:val="lowKashida"/>
        <w:rPr>
          <w:rFonts w:eastAsia="SimSun" w:cs="B Zar" w:hint="cs"/>
          <w:sz w:val="28"/>
          <w:szCs w:val="28"/>
          <w:rtl/>
          <w:lang w:eastAsia="zh-CN"/>
        </w:rPr>
      </w:pPr>
      <w:r w:rsidRPr="00A92C16">
        <w:rPr>
          <w:rFonts w:eastAsia="SimSun" w:cs="B Zar" w:hint="cs"/>
          <w:sz w:val="28"/>
          <w:szCs w:val="28"/>
          <w:rtl/>
          <w:lang w:eastAsia="zh-CN"/>
        </w:rPr>
        <w:t xml:space="preserve">اما دليل بر نعمت و عذاب قبر در سنت بسيار است كه از آن جمله در صحيحين از عبدالله بن عمر </w:t>
      </w:r>
      <w:r w:rsidRPr="00A92C16">
        <w:rPr>
          <w:rFonts w:eastAsia="SimSun" w:cs="CTraditional Arabic" w:hint="cs"/>
          <w:sz w:val="28"/>
          <w:szCs w:val="28"/>
          <w:rtl/>
          <w:lang w:eastAsia="zh-CN"/>
        </w:rPr>
        <w:t>م</w:t>
      </w:r>
      <w:r w:rsidRPr="00A92C16">
        <w:rPr>
          <w:rFonts w:eastAsia="SimSun" w:cs="B Zar" w:hint="cs"/>
          <w:sz w:val="28"/>
          <w:szCs w:val="28"/>
          <w:rtl/>
          <w:lang w:eastAsia="zh-CN"/>
        </w:rPr>
        <w:t xml:space="preserve"> روايت است كه رسول الله</w:t>
      </w:r>
      <w:r w:rsidRPr="00D929E3">
        <w:rPr>
          <w:rFonts w:eastAsia="SimSun" w:cs="B Zar" w:hint="cs"/>
          <w:sz w:val="28"/>
          <w:szCs w:val="28"/>
          <w:rtl/>
          <w:lang w:eastAsia="zh-CN"/>
        </w:rPr>
        <w:t xml:space="preserve"> صلی الله عليه وسلم</w:t>
      </w:r>
      <w:r w:rsidR="00F15976">
        <w:rPr>
          <w:rFonts w:eastAsia="SimSun" w:cs="B Zar" w:hint="cs"/>
          <w:sz w:val="28"/>
          <w:szCs w:val="28"/>
          <w:rtl/>
          <w:lang w:eastAsia="zh-CN"/>
        </w:rPr>
        <w:t xml:space="preserve"> می</w:t>
      </w:r>
      <w:r w:rsidR="00F37225">
        <w:rPr>
          <w:rFonts w:eastAsia="SimSun" w:cs="CTraditional Arabic" w:hint="cs"/>
          <w:sz w:val="28"/>
          <w:szCs w:val="28"/>
          <w:rtl/>
          <w:lang w:eastAsia="zh-CN"/>
        </w:rPr>
        <w:t>‌</w:t>
      </w:r>
      <w:r w:rsidRPr="00A92C16">
        <w:rPr>
          <w:rFonts w:eastAsia="SimSun" w:cs="B Zar" w:hint="cs"/>
          <w:sz w:val="28"/>
          <w:szCs w:val="28"/>
          <w:rtl/>
          <w:lang w:eastAsia="zh-CN"/>
        </w:rPr>
        <w:t>فرمايند:</w:t>
      </w:r>
      <w:r w:rsidR="00C25455">
        <w:rPr>
          <w:rFonts w:ascii="Lotus Linotype" w:eastAsia="SimSun" w:hAnsi="Lotus Linotype" w:cs="Lotus Linotype"/>
          <w:sz w:val="28"/>
          <w:szCs w:val="28"/>
          <w:rtl/>
          <w:lang w:eastAsia="zh-CN"/>
        </w:rPr>
        <w:t xml:space="preserve"> </w:t>
      </w:r>
      <w:r w:rsidR="00C25455" w:rsidRPr="00F15976">
        <w:rPr>
          <w:rStyle w:val="Char4"/>
          <w:rFonts w:eastAsia="SimSun"/>
          <w:rtl/>
        </w:rPr>
        <w:t>«</w:t>
      </w:r>
      <w:r w:rsidRPr="00F15976">
        <w:rPr>
          <w:rStyle w:val="Char4"/>
          <w:rFonts w:eastAsia="SimSun"/>
          <w:rtl/>
        </w:rPr>
        <w:t>إِنَّ أَحَدَكُمْ إِذَا مَاتَ عُرِضَ عَلَيْهِ مَقْعَدُهُ بِالْغَدَاةِ وَالْعَشِيِّ إِنْ كَانَ مِنْ أَهْلِ الْجَنَّةِ فَمِنْ أَهْلِ الْجَنَّةِ وَإِنْ كَانَ مِنْ أَهْلِ النَّارِ فَمِنْ أَهْلِ النَّارِ فَيُقَالُ هَذَا مَقْعَدُكَ حَتَّى يَبْعَثَكَ اللَّهُ يَوْمَ الْقِيَامَةِ»</w:t>
      </w:r>
      <w:r w:rsidRPr="00A92C16">
        <w:rPr>
          <w:rFonts w:eastAsia="SimSun" w:cs="Simplified Arabic"/>
          <w:szCs w:val="28"/>
          <w:vertAlign w:val="superscript"/>
          <w:rtl/>
          <w:lang w:eastAsia="zh-CN"/>
        </w:rPr>
        <w:footnoteReference w:id="218"/>
      </w:r>
      <w:r w:rsidR="00C25455">
        <w:rPr>
          <w:rFonts w:eastAsia="SimSun" w:cs="B Zar" w:hint="cs"/>
          <w:sz w:val="28"/>
          <w:szCs w:val="28"/>
          <w:rtl/>
          <w:lang w:eastAsia="zh-CN"/>
        </w:rPr>
        <w:t xml:space="preserve"> «</w:t>
      </w:r>
      <w:r w:rsidRPr="00A92C16">
        <w:rPr>
          <w:rFonts w:eastAsia="SimSun" w:cs="B Zar" w:hint="cs"/>
          <w:sz w:val="28"/>
          <w:szCs w:val="28"/>
          <w:rtl/>
          <w:lang w:eastAsia="zh-CN"/>
        </w:rPr>
        <w:t>هر وقت، يكي از شما فوت كند، صبح و شام، جايگاهش به او عرضه</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A92C16">
        <w:rPr>
          <w:rFonts w:eastAsia="SimSun" w:cs="B Zar" w:hint="cs"/>
          <w:sz w:val="28"/>
          <w:szCs w:val="28"/>
          <w:rtl/>
          <w:lang w:eastAsia="zh-CN"/>
        </w:rPr>
        <w:t>. اگر بهشتي باشد جايگاهش در بهشت و اگر دوزخي باشد، جايگاهش در دوزخ، به او نشان داده</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A92C16">
        <w:rPr>
          <w:rFonts w:eastAsia="SimSun" w:cs="B Zar" w:hint="cs"/>
          <w:sz w:val="28"/>
          <w:szCs w:val="28"/>
          <w:rtl/>
          <w:lang w:eastAsia="zh-CN"/>
        </w:rPr>
        <w:t xml:space="preserve">. و به او گفته </w:t>
      </w:r>
      <w:r w:rsidR="00F15976">
        <w:rPr>
          <w:rFonts w:eastAsia="SimSun" w:cs="B Zar" w:hint="cs"/>
          <w:sz w:val="28"/>
          <w:szCs w:val="28"/>
          <w:rtl/>
          <w:lang w:eastAsia="zh-CN"/>
        </w:rPr>
        <w:t>مي‌شود</w:t>
      </w:r>
      <w:r w:rsidRPr="00A92C16">
        <w:rPr>
          <w:rFonts w:eastAsia="SimSun" w:cs="B Zar" w:hint="cs"/>
          <w:sz w:val="28"/>
          <w:szCs w:val="28"/>
          <w:rtl/>
          <w:lang w:eastAsia="zh-CN"/>
        </w:rPr>
        <w:t>: اين، جاي توست تا روز قيامت كه خداوند تو را حشر</w:t>
      </w:r>
      <w:r w:rsidR="00F37225">
        <w:rPr>
          <w:rFonts w:eastAsia="SimSun" w:cs="B Zar" w:hint="cs"/>
          <w:sz w:val="28"/>
          <w:szCs w:val="28"/>
          <w:rtl/>
          <w:lang w:eastAsia="zh-CN"/>
        </w:rPr>
        <w:t xml:space="preserve"> مي‌</w:t>
      </w:r>
      <w:r w:rsidRPr="00A92C16">
        <w:rPr>
          <w:rFonts w:eastAsia="SimSun" w:cs="B Zar" w:hint="cs"/>
          <w:sz w:val="28"/>
          <w:szCs w:val="28"/>
          <w:rtl/>
          <w:lang w:eastAsia="zh-CN"/>
        </w:rPr>
        <w:t>نمايد». و در صحيح مسلم از انس</w:t>
      </w:r>
      <w:r w:rsidRPr="00A92C16">
        <w:rPr>
          <w:rFonts w:eastAsia="SimSun" w:cs="CTraditional Arabic" w:hint="cs"/>
          <w:sz w:val="28"/>
          <w:szCs w:val="28"/>
          <w:rtl/>
          <w:lang w:eastAsia="zh-CN"/>
        </w:rPr>
        <w:t>س</w:t>
      </w:r>
      <w:r w:rsidRPr="00A92C16">
        <w:rPr>
          <w:rFonts w:eastAsia="SimSun" w:cs="B Zar" w:hint="cs"/>
          <w:sz w:val="28"/>
          <w:szCs w:val="28"/>
          <w:rtl/>
          <w:lang w:eastAsia="zh-CN"/>
        </w:rPr>
        <w:t xml:space="preserve"> روايت است كه رسول الله</w:t>
      </w:r>
      <w:r w:rsidRPr="00A92C16">
        <w:rPr>
          <w:rFonts w:eastAsia="SimSun" w:cs="CTraditional Arabic" w:hint="cs"/>
          <w:sz w:val="28"/>
          <w:szCs w:val="28"/>
          <w:rtl/>
          <w:lang w:eastAsia="zh-CN"/>
        </w:rPr>
        <w:t xml:space="preserve"> </w:t>
      </w:r>
      <w:r w:rsidR="00D929E3">
        <w:rPr>
          <w:rFonts w:eastAsia="SimSun" w:cs="B Zar" w:hint="cs"/>
          <w:sz w:val="28"/>
          <w:szCs w:val="28"/>
          <w:rtl/>
          <w:lang w:eastAsia="zh-CN"/>
        </w:rPr>
        <w:t>صلی الله عليه وسلم</w:t>
      </w:r>
      <w:r w:rsidR="00F37225">
        <w:rPr>
          <w:rFonts w:eastAsia="SimSun" w:cs="B Zar" w:hint="cs"/>
          <w:sz w:val="28"/>
          <w:szCs w:val="28"/>
          <w:rtl/>
          <w:lang w:eastAsia="zh-CN"/>
        </w:rPr>
        <w:t xml:space="preserve"> مي‌</w:t>
      </w:r>
      <w:r w:rsidRPr="00A92C16">
        <w:rPr>
          <w:rFonts w:eastAsia="SimSun" w:cs="B Zar" w:hint="cs"/>
          <w:sz w:val="28"/>
          <w:szCs w:val="28"/>
          <w:rtl/>
          <w:lang w:eastAsia="zh-CN"/>
        </w:rPr>
        <w:t>فرمايند:</w:t>
      </w:r>
      <w:r w:rsidR="00C25455">
        <w:rPr>
          <w:rFonts w:ascii="Lotus Linotype" w:eastAsia="SimSun" w:hAnsi="Lotus Linotype" w:cs="Lotus Linotype"/>
          <w:sz w:val="28"/>
          <w:szCs w:val="28"/>
          <w:rtl/>
          <w:lang w:eastAsia="zh-CN"/>
        </w:rPr>
        <w:t xml:space="preserve"> </w:t>
      </w:r>
      <w:r w:rsidR="00C25455" w:rsidRPr="00F15976">
        <w:rPr>
          <w:rStyle w:val="Char4"/>
          <w:rFonts w:eastAsia="SimSun"/>
          <w:rtl/>
        </w:rPr>
        <w:t>«</w:t>
      </w:r>
      <w:r w:rsidRPr="00F15976">
        <w:rPr>
          <w:rStyle w:val="Char4"/>
          <w:rFonts w:eastAsia="SimSun"/>
          <w:rtl/>
        </w:rPr>
        <w:t>لَوْلَا أَنْ لَا تَدَافَنُوا لَدَعَوْتُ اللَّهَ أَنْ يُسْمِعَكُمْ مِنْ عَذَابِ الْقَبْرِ»</w:t>
      </w:r>
      <w:r w:rsidRPr="00A92C16">
        <w:rPr>
          <w:rFonts w:eastAsia="SimSun" w:cs="Simplified Arabic"/>
          <w:szCs w:val="28"/>
          <w:vertAlign w:val="superscript"/>
          <w:rtl/>
          <w:lang w:eastAsia="zh-CN"/>
        </w:rPr>
        <w:footnoteReference w:id="219"/>
      </w:r>
      <w:r w:rsidR="00C25455">
        <w:rPr>
          <w:rFonts w:eastAsia="SimSun" w:cs="B Zar" w:hint="cs"/>
          <w:sz w:val="28"/>
          <w:szCs w:val="28"/>
          <w:rtl/>
          <w:lang w:eastAsia="zh-CN"/>
        </w:rPr>
        <w:t xml:space="preserve"> «</w:t>
      </w:r>
      <w:r w:rsidRPr="00A92C16">
        <w:rPr>
          <w:rFonts w:eastAsia="SimSun" w:cs="B Zar" w:hint="cs"/>
          <w:sz w:val="28"/>
          <w:szCs w:val="28"/>
          <w:rtl/>
          <w:lang w:eastAsia="zh-CN"/>
        </w:rPr>
        <w:t>اگر ترس از دفن نكردن مردهايتان نبود از خداوند</w:t>
      </w:r>
      <w:r w:rsidR="00F37225">
        <w:rPr>
          <w:rFonts w:eastAsia="SimSun" w:cs="B Zar" w:hint="cs"/>
          <w:sz w:val="28"/>
          <w:szCs w:val="28"/>
          <w:rtl/>
          <w:lang w:eastAsia="zh-CN"/>
        </w:rPr>
        <w:t xml:space="preserve"> مي‌</w:t>
      </w:r>
      <w:r w:rsidRPr="00A92C16">
        <w:rPr>
          <w:rFonts w:eastAsia="SimSun" w:cs="B Zar" w:hint="cs"/>
          <w:sz w:val="28"/>
          <w:szCs w:val="28"/>
          <w:rtl/>
          <w:lang w:eastAsia="zh-CN"/>
        </w:rPr>
        <w:t>خواستم كه عذاب قبر را بشنويد». و دليل از كتاب و سنت بسيار است و آنچه ذكر شد به منظور استدلال كردن به آن در اثبات عذاب و</w:t>
      </w:r>
      <w:r w:rsidR="00374235">
        <w:rPr>
          <w:rFonts w:eastAsia="SimSun" w:cs="B Zar" w:hint="cs"/>
          <w:sz w:val="28"/>
          <w:szCs w:val="28"/>
          <w:rtl/>
          <w:lang w:eastAsia="zh-CN"/>
        </w:rPr>
        <w:t xml:space="preserve"> نعمت‌هاي</w:t>
      </w:r>
      <w:r w:rsidRPr="00A92C16">
        <w:rPr>
          <w:rFonts w:eastAsia="SimSun" w:cs="B Zar" w:hint="cs"/>
          <w:sz w:val="28"/>
          <w:szCs w:val="28"/>
          <w:rtl/>
          <w:lang w:eastAsia="zh-CN"/>
        </w:rPr>
        <w:t xml:space="preserve"> قبر بود و الله اعلم.</w:t>
      </w:r>
    </w:p>
    <w:p w:rsidR="00A92C16" w:rsidRPr="00A92C16" w:rsidRDefault="00A92C16" w:rsidP="00EC6122">
      <w:pPr>
        <w:pStyle w:val="a3"/>
        <w:rPr>
          <w:rFonts w:hint="cs"/>
          <w:rtl/>
        </w:rPr>
      </w:pPr>
      <w:bookmarkStart w:id="569" w:name="_Toc291009153"/>
      <w:bookmarkStart w:id="570" w:name="_Toc291009512"/>
      <w:bookmarkStart w:id="571" w:name="_Toc346966570"/>
      <w:r w:rsidRPr="00A92C16">
        <w:rPr>
          <w:rFonts w:hint="cs"/>
          <w:rtl/>
        </w:rPr>
        <w:t>مطلب دوم: روي دادن نعمت و عذاب قبر بر روح و جسم با هم</w:t>
      </w:r>
      <w:bookmarkEnd w:id="569"/>
      <w:bookmarkEnd w:id="570"/>
      <w:bookmarkEnd w:id="571"/>
    </w:p>
    <w:p w:rsidR="00A92C16" w:rsidRPr="00A92C16" w:rsidRDefault="00A92C16" w:rsidP="00AF3F00">
      <w:pPr>
        <w:bidi/>
        <w:ind w:firstLine="284"/>
        <w:jc w:val="lowKashida"/>
        <w:rPr>
          <w:rFonts w:eastAsia="SimSun" w:cs="B Zar" w:hint="cs"/>
          <w:sz w:val="28"/>
          <w:szCs w:val="28"/>
          <w:rtl/>
          <w:lang w:eastAsia="zh-CN"/>
        </w:rPr>
      </w:pPr>
      <w:r w:rsidRPr="00A92C16">
        <w:rPr>
          <w:rFonts w:eastAsia="SimSun" w:cs="B Zar" w:hint="cs"/>
          <w:sz w:val="28"/>
          <w:szCs w:val="28"/>
          <w:rtl/>
          <w:lang w:eastAsia="zh-CN"/>
        </w:rPr>
        <w:t>نعمت</w:t>
      </w:r>
      <w:r w:rsidR="00EC6122">
        <w:rPr>
          <w:rFonts w:eastAsia="SimSun" w:cs="B Zar" w:hint="cs"/>
          <w:sz w:val="28"/>
          <w:szCs w:val="28"/>
          <w:rtl/>
          <w:lang w:eastAsia="zh-CN"/>
        </w:rPr>
        <w:t>‌</w:t>
      </w:r>
      <w:r w:rsidRPr="00A92C16">
        <w:rPr>
          <w:rFonts w:eastAsia="SimSun" w:cs="B Zar" w:hint="cs"/>
          <w:sz w:val="28"/>
          <w:szCs w:val="28"/>
          <w:rtl/>
          <w:lang w:eastAsia="zh-CN"/>
        </w:rPr>
        <w:t>ها و عذاب قبر براي جسم و روح با هم است. پس روح وقتي كه متنعم يا معذب</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A92C16">
        <w:rPr>
          <w:rFonts w:eastAsia="SimSun" w:cs="B Zar" w:hint="cs"/>
          <w:sz w:val="28"/>
          <w:szCs w:val="28"/>
          <w:rtl/>
          <w:lang w:eastAsia="zh-CN"/>
        </w:rPr>
        <w:t xml:space="preserve"> به بدن متصل است پس نعمت و عذاب براي هر دوي</w:t>
      </w:r>
      <w:r w:rsidR="00F37225">
        <w:rPr>
          <w:rFonts w:eastAsia="SimSun" w:cs="B Zar" w:hint="cs"/>
          <w:sz w:val="28"/>
          <w:szCs w:val="28"/>
          <w:rtl/>
          <w:lang w:eastAsia="zh-CN"/>
        </w:rPr>
        <w:t xml:space="preserve"> آن‌هاست</w:t>
      </w:r>
      <w:r w:rsidRPr="00A92C16">
        <w:rPr>
          <w:rFonts w:eastAsia="SimSun" w:cs="B Zar" w:hint="cs"/>
          <w:sz w:val="28"/>
          <w:szCs w:val="28"/>
          <w:rtl/>
          <w:lang w:eastAsia="zh-CN"/>
        </w:rPr>
        <w:t xml:space="preserve"> همانگونه كه روح گاهگاهي كه از بدن جدا</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A92C16">
        <w:rPr>
          <w:rFonts w:eastAsia="SimSun" w:cs="B Zar" w:hint="cs"/>
          <w:sz w:val="28"/>
          <w:szCs w:val="28"/>
          <w:rtl/>
          <w:lang w:eastAsia="zh-CN"/>
        </w:rPr>
        <w:t xml:space="preserve"> و متنعم يا معذب</w:t>
      </w:r>
      <w:r w:rsidR="00F37225">
        <w:rPr>
          <w:rFonts w:eastAsia="SimSun" w:cs="B Zar" w:hint="cs"/>
          <w:sz w:val="28"/>
          <w:szCs w:val="28"/>
          <w:rtl/>
          <w:lang w:eastAsia="zh-CN"/>
        </w:rPr>
        <w:t xml:space="preserve"> مي‌</w:t>
      </w:r>
      <w:r w:rsidRPr="00A92C16">
        <w:rPr>
          <w:rFonts w:eastAsia="SimSun" w:cs="B Zar" w:hint="cs"/>
          <w:sz w:val="28"/>
          <w:szCs w:val="28"/>
          <w:rtl/>
          <w:lang w:eastAsia="zh-CN"/>
        </w:rPr>
        <w:t>گردد</w:t>
      </w:r>
      <w:r w:rsidR="00664ACA">
        <w:rPr>
          <w:rFonts w:eastAsia="SimSun" w:cs="B Zar" w:hint="cs"/>
          <w:sz w:val="28"/>
          <w:szCs w:val="28"/>
          <w:rtl/>
          <w:lang w:eastAsia="zh-CN"/>
        </w:rPr>
        <w:t xml:space="preserve"> (</w:t>
      </w:r>
      <w:r w:rsidRPr="00A92C16">
        <w:rPr>
          <w:rFonts w:eastAsia="SimSun" w:cs="B Zar" w:hint="cs"/>
          <w:sz w:val="28"/>
          <w:szCs w:val="28"/>
          <w:rtl/>
          <w:lang w:eastAsia="zh-CN"/>
        </w:rPr>
        <w:t>شامل هر دو مي‌گردد). پس نعمت و عذاب براي روح از بدن جدا نيست. و دليل بر اين گفته كتاب و سنت است و اهل سنت و جماعت بر آن اتفاق دارند بر خلاف كساني كه گمان</w:t>
      </w:r>
      <w:r w:rsidR="00F37225">
        <w:rPr>
          <w:rFonts w:eastAsia="SimSun" w:cs="B Zar" w:hint="cs"/>
          <w:sz w:val="28"/>
          <w:szCs w:val="28"/>
          <w:rtl/>
          <w:lang w:eastAsia="zh-CN"/>
        </w:rPr>
        <w:t xml:space="preserve"> </w:t>
      </w:r>
      <w:r w:rsidR="001E63CD">
        <w:rPr>
          <w:rFonts w:eastAsia="SimSun" w:cs="B Zar" w:hint="cs"/>
          <w:sz w:val="28"/>
          <w:szCs w:val="28"/>
          <w:rtl/>
          <w:lang w:eastAsia="zh-CN"/>
        </w:rPr>
        <w:t>مي‌كنند</w:t>
      </w:r>
      <w:r w:rsidRPr="00A92C16">
        <w:rPr>
          <w:rFonts w:eastAsia="SimSun" w:cs="B Zar" w:hint="cs"/>
          <w:sz w:val="28"/>
          <w:szCs w:val="28"/>
          <w:rtl/>
          <w:lang w:eastAsia="zh-CN"/>
        </w:rPr>
        <w:t xml:space="preserve"> نعمت و عذاب قبر در هر حال تنها براي روح است و به بدن تعلق ندارد.</w:t>
      </w:r>
    </w:p>
    <w:p w:rsidR="00A92C16" w:rsidRPr="00A92C16" w:rsidRDefault="00A92C16" w:rsidP="00F15976">
      <w:pPr>
        <w:bidi/>
        <w:ind w:firstLine="284"/>
        <w:jc w:val="both"/>
        <w:rPr>
          <w:rFonts w:eastAsia="SimSun" w:cs="B Zar" w:hint="cs"/>
          <w:sz w:val="28"/>
          <w:szCs w:val="28"/>
          <w:rtl/>
          <w:lang w:eastAsia="zh-CN"/>
        </w:rPr>
      </w:pPr>
      <w:r w:rsidRPr="00A92C16">
        <w:rPr>
          <w:rFonts w:eastAsia="SimSun" w:cs="B Zar" w:hint="cs"/>
          <w:sz w:val="28"/>
          <w:szCs w:val="28"/>
          <w:rtl/>
          <w:lang w:eastAsia="zh-CN"/>
        </w:rPr>
        <w:t>دليل بر آن حديث انس بن مالك</w:t>
      </w:r>
      <w:r w:rsidRPr="00A92C16">
        <w:rPr>
          <w:rFonts w:eastAsia="SimSun" w:cs="CTraditional Arabic" w:hint="cs"/>
          <w:sz w:val="28"/>
          <w:szCs w:val="28"/>
          <w:rtl/>
          <w:lang w:eastAsia="zh-CN"/>
        </w:rPr>
        <w:t>س</w:t>
      </w:r>
      <w:r w:rsidRPr="00A92C16">
        <w:rPr>
          <w:rFonts w:eastAsia="SimSun" w:cs="B Zar" w:hint="cs"/>
          <w:sz w:val="28"/>
          <w:szCs w:val="28"/>
          <w:rtl/>
          <w:lang w:eastAsia="zh-CN"/>
        </w:rPr>
        <w:t xml:space="preserve"> است كه در آن رسول الله</w:t>
      </w:r>
      <w:r w:rsidRPr="00A92C16">
        <w:rPr>
          <w:rFonts w:eastAsia="SimSun" w:cs="CTraditional Arabic" w:hint="cs"/>
          <w:sz w:val="28"/>
          <w:szCs w:val="28"/>
          <w:rtl/>
          <w:lang w:eastAsia="zh-CN"/>
        </w:rPr>
        <w:t xml:space="preserve"> </w:t>
      </w:r>
      <w:r w:rsidRPr="00BD6763">
        <w:rPr>
          <w:rFonts w:eastAsia="SimSun" w:cs="B Zar" w:hint="cs"/>
          <w:sz w:val="28"/>
          <w:szCs w:val="28"/>
          <w:rtl/>
          <w:lang w:eastAsia="zh-CN"/>
        </w:rPr>
        <w:t>صلی الله عليه وسلم</w:t>
      </w:r>
      <w:r w:rsidR="00F37225">
        <w:rPr>
          <w:rFonts w:eastAsia="SimSun" w:cs="CTraditional Arabic" w:hint="cs"/>
          <w:sz w:val="28"/>
          <w:szCs w:val="28"/>
          <w:rtl/>
          <w:lang w:eastAsia="zh-CN"/>
        </w:rPr>
        <w:t xml:space="preserve"> </w:t>
      </w:r>
      <w:r w:rsidR="00F37225" w:rsidRPr="00F15976">
        <w:rPr>
          <w:rFonts w:eastAsia="SimSun" w:cs="B Zar" w:hint="cs"/>
          <w:sz w:val="28"/>
          <w:szCs w:val="28"/>
          <w:rtl/>
          <w:lang w:eastAsia="zh-CN"/>
        </w:rPr>
        <w:t>مي‌</w:t>
      </w:r>
      <w:r w:rsidRPr="00F15976">
        <w:rPr>
          <w:rFonts w:eastAsia="SimSun" w:cs="B Zar" w:hint="cs"/>
          <w:sz w:val="28"/>
          <w:szCs w:val="28"/>
          <w:rtl/>
          <w:lang w:eastAsia="zh-CN"/>
        </w:rPr>
        <w:t>فرمايند</w:t>
      </w:r>
      <w:r w:rsidRPr="00A92C16">
        <w:rPr>
          <w:rFonts w:eastAsia="SimSun" w:cs="B Zar" w:hint="cs"/>
          <w:sz w:val="28"/>
          <w:szCs w:val="28"/>
          <w:rtl/>
          <w:lang w:eastAsia="zh-CN"/>
        </w:rPr>
        <w:t>:</w:t>
      </w:r>
      <w:r w:rsidR="00C25455">
        <w:rPr>
          <w:rFonts w:ascii="Lotus Linotype" w:eastAsia="SimSun" w:hAnsi="Lotus Linotype" w:cs="Lotus Linotype"/>
          <w:sz w:val="28"/>
          <w:szCs w:val="28"/>
          <w:rtl/>
          <w:lang w:eastAsia="zh-CN"/>
        </w:rPr>
        <w:t xml:space="preserve"> </w:t>
      </w:r>
      <w:r w:rsidR="00C25455" w:rsidRPr="00F15976">
        <w:rPr>
          <w:rStyle w:val="Char4"/>
          <w:rFonts w:eastAsia="SimSun"/>
          <w:rtl/>
        </w:rPr>
        <w:t>«</w:t>
      </w:r>
      <w:r w:rsidRPr="00F15976">
        <w:rPr>
          <w:rStyle w:val="Char4"/>
          <w:rFonts w:eastAsia="SimSun"/>
          <w:rtl/>
        </w:rPr>
        <w:t>إِنَّ الْعَبْدَ إِذَا وُضِعَ فِي قَبْرِهِ وَتَوَلَّى عَنْهُ أَصْحَابُهُ وَإِنَّهُ لَيَسْمَعُ قَرْعَ نِعَالِهِمْ أَتَاهُ مَلَكَانِ فَيُقْعِدَانِهِ فَيَقُولَانِ مَا كُنْتَ تَقُولُ فِي هَذَا الرَّجُلِ لِمُحَمَّدٍ صَلَّى اللَّهُ عَلَيْهِ وَسَلَّمَ فَأَمَّا الْمُؤْمِنُ فَيَقُولُ أَشْهَدُ أَنَّهُ عَبْدُ اللَّهِ وَرَسُولُهُ فَيُقَالُ لَهُ انْظُرْ إِلَى مَقْعَدِكَ مِنْ النَّارِ قَدْ أَبْدَلَكَ اللَّهُ بِهِ مَقْعَدًا مِنْ الْجَنَّةِ فَيَرَاهُمَا جَمِيعًا وَأَمَّا الْمُنَافِقُ وَالْكَافِرُ فَيُقَالُ لَهُ مَا كُنْتَ تَقُولُ فِي هَذَا الرَّجُلِ فَيَقُولُ لَا أَدْرِي كُنْتُ أَقُولُ مَا يَقُولُ النَّاسُ فَيُقَالُ لَا دَرَيْتَ وَلَا تَلَيْتَ وَيُضْرَبُ بِمَطَارِقَ مِنْ حَدِيدٍ ضَرْبَةً فَيَصِيحُ صَيْحَةً يَسْمَعُهَا مَنْ يَلِيهِ غَيْرَ الثَّقَلَيْنِ»</w:t>
      </w:r>
      <w:r w:rsidRPr="00A92C16">
        <w:rPr>
          <w:rFonts w:eastAsia="SimSun" w:cs="Simplified Arabic"/>
          <w:szCs w:val="28"/>
          <w:vertAlign w:val="superscript"/>
          <w:rtl/>
          <w:lang w:eastAsia="zh-CN"/>
        </w:rPr>
        <w:footnoteReference w:id="220"/>
      </w:r>
      <w:r w:rsidR="00C25455">
        <w:rPr>
          <w:rFonts w:eastAsia="SimSun" w:cs="B Zar" w:hint="cs"/>
          <w:sz w:val="28"/>
          <w:szCs w:val="28"/>
          <w:rtl/>
          <w:lang w:eastAsia="zh-CN"/>
        </w:rPr>
        <w:t xml:space="preserve"> «</w:t>
      </w:r>
      <w:r w:rsidRPr="00A92C16">
        <w:rPr>
          <w:rFonts w:eastAsia="SimSun" w:cs="B Zar" w:hint="cs"/>
          <w:sz w:val="28"/>
          <w:szCs w:val="28"/>
          <w:rtl/>
          <w:lang w:eastAsia="zh-CN"/>
        </w:rPr>
        <w:t>هنگامي كه</w:t>
      </w:r>
      <w:r w:rsidR="00F15976">
        <w:rPr>
          <w:rFonts w:eastAsia="SimSun" w:cs="B Zar" w:hint="cs"/>
          <w:sz w:val="28"/>
          <w:szCs w:val="28"/>
          <w:rtl/>
          <w:lang w:eastAsia="zh-CN"/>
        </w:rPr>
        <w:t xml:space="preserve"> بنده‌اي </w:t>
      </w:r>
      <w:r w:rsidRPr="00A92C16">
        <w:rPr>
          <w:rFonts w:eastAsia="SimSun" w:cs="B Zar" w:hint="cs"/>
          <w:sz w:val="28"/>
          <w:szCs w:val="28"/>
          <w:rtl/>
          <w:lang w:eastAsia="zh-CN"/>
        </w:rPr>
        <w:t>را در قبرش مي</w:t>
      </w:r>
      <w:r w:rsidR="00F15976">
        <w:rPr>
          <w:rFonts w:eastAsia="SimSun" w:cs="B Zar" w:hint="cs"/>
          <w:sz w:val="28"/>
          <w:szCs w:val="28"/>
          <w:rtl/>
          <w:lang w:eastAsia="zh-CN"/>
        </w:rPr>
        <w:t>‌</w:t>
      </w:r>
      <w:r w:rsidRPr="00A92C16">
        <w:rPr>
          <w:rFonts w:eastAsia="SimSun" w:cs="B Zar" w:hint="cs"/>
          <w:sz w:val="28"/>
          <w:szCs w:val="28"/>
          <w:rtl/>
          <w:lang w:eastAsia="zh-CN"/>
        </w:rPr>
        <w:t>گذارند و دوستانش بر مي</w:t>
      </w:r>
      <w:r w:rsidR="00F15976">
        <w:rPr>
          <w:rFonts w:eastAsia="SimSun" w:cs="B Zar" w:hint="cs"/>
          <w:sz w:val="28"/>
          <w:szCs w:val="28"/>
          <w:rtl/>
          <w:lang w:eastAsia="zh-CN"/>
        </w:rPr>
        <w:t>‌</w:t>
      </w:r>
      <w:r w:rsidRPr="00A92C16">
        <w:rPr>
          <w:rFonts w:eastAsia="SimSun" w:cs="B Zar" w:hint="cs"/>
          <w:sz w:val="28"/>
          <w:szCs w:val="28"/>
          <w:rtl/>
          <w:lang w:eastAsia="zh-CN"/>
        </w:rPr>
        <w:t>گردند و</w:t>
      </w:r>
      <w:r w:rsidR="00F37225">
        <w:rPr>
          <w:rFonts w:eastAsia="SimSun" w:cs="B Zar" w:hint="cs"/>
          <w:sz w:val="28"/>
          <w:szCs w:val="28"/>
          <w:rtl/>
          <w:lang w:eastAsia="zh-CN"/>
        </w:rPr>
        <w:t xml:space="preserve"> مي‌</w:t>
      </w:r>
      <w:r w:rsidRPr="00A92C16">
        <w:rPr>
          <w:rFonts w:eastAsia="SimSun" w:cs="B Zar" w:hint="cs"/>
          <w:sz w:val="28"/>
          <w:szCs w:val="28"/>
          <w:rtl/>
          <w:lang w:eastAsia="zh-CN"/>
        </w:rPr>
        <w:t>روند، ميت صداي پاهايشان را</w:t>
      </w:r>
      <w:r w:rsidR="00F37225">
        <w:rPr>
          <w:rFonts w:eastAsia="SimSun" w:cs="B Zar" w:hint="cs"/>
          <w:sz w:val="28"/>
          <w:szCs w:val="28"/>
          <w:rtl/>
          <w:lang w:eastAsia="zh-CN"/>
        </w:rPr>
        <w:t xml:space="preserve"> مي‌</w:t>
      </w:r>
      <w:r w:rsidRPr="00A92C16">
        <w:rPr>
          <w:rFonts w:eastAsia="SimSun" w:cs="B Zar" w:hint="cs"/>
          <w:sz w:val="28"/>
          <w:szCs w:val="28"/>
          <w:rtl/>
          <w:lang w:eastAsia="zh-CN"/>
        </w:rPr>
        <w:t>شنود. در اين هنگام، دو ملائكه نزد او</w:t>
      </w:r>
      <w:r w:rsidR="00F37225">
        <w:rPr>
          <w:rFonts w:eastAsia="SimSun" w:cs="B Zar" w:hint="cs"/>
          <w:sz w:val="28"/>
          <w:szCs w:val="28"/>
          <w:rtl/>
          <w:lang w:eastAsia="zh-CN"/>
        </w:rPr>
        <w:t xml:space="preserve"> مي‌</w:t>
      </w:r>
      <w:r w:rsidRPr="00A92C16">
        <w:rPr>
          <w:rFonts w:eastAsia="SimSun" w:cs="B Zar" w:hint="cs"/>
          <w:sz w:val="28"/>
          <w:szCs w:val="28"/>
          <w:rtl/>
          <w:lang w:eastAsia="zh-CN"/>
        </w:rPr>
        <w:t>آيند، او را</w:t>
      </w:r>
      <w:r w:rsidR="00F37225">
        <w:rPr>
          <w:rFonts w:eastAsia="SimSun" w:cs="B Zar" w:hint="cs"/>
          <w:sz w:val="28"/>
          <w:szCs w:val="28"/>
          <w:rtl/>
          <w:lang w:eastAsia="zh-CN"/>
        </w:rPr>
        <w:t xml:space="preserve"> مي‌</w:t>
      </w:r>
      <w:r w:rsidRPr="00A92C16">
        <w:rPr>
          <w:rFonts w:eastAsia="SimSun" w:cs="B Zar" w:hint="cs"/>
          <w:sz w:val="28"/>
          <w:szCs w:val="28"/>
          <w:rtl/>
          <w:lang w:eastAsia="zh-CN"/>
        </w:rPr>
        <w:t>نشانند و از وي مي‌پرسند: درباره اين شخص، يعني محمد</w:t>
      </w:r>
      <w:r w:rsidRPr="00A92C16">
        <w:rPr>
          <w:rFonts w:eastAsia="SimSun" w:cs="CTraditional Arabic" w:hint="cs"/>
          <w:sz w:val="28"/>
          <w:szCs w:val="28"/>
          <w:rtl/>
          <w:lang w:eastAsia="zh-CN"/>
        </w:rPr>
        <w:t>ص</w:t>
      </w:r>
      <w:r w:rsidRPr="00A92C16">
        <w:rPr>
          <w:rFonts w:eastAsia="SimSun" w:cs="B Zar" w:hint="cs"/>
          <w:sz w:val="28"/>
          <w:szCs w:val="28"/>
          <w:rtl/>
          <w:lang w:eastAsia="zh-CN"/>
        </w:rPr>
        <w:t xml:space="preserve"> چه</w:t>
      </w:r>
      <w:r w:rsidR="00F37225">
        <w:rPr>
          <w:rFonts w:eastAsia="SimSun" w:cs="B Zar" w:hint="cs"/>
          <w:sz w:val="28"/>
          <w:szCs w:val="28"/>
          <w:rtl/>
          <w:lang w:eastAsia="zh-CN"/>
        </w:rPr>
        <w:t xml:space="preserve"> مي‌</w:t>
      </w:r>
      <w:r w:rsidRPr="00A92C16">
        <w:rPr>
          <w:rFonts w:eastAsia="SimSun" w:cs="B Zar" w:hint="cs"/>
          <w:sz w:val="28"/>
          <w:szCs w:val="28"/>
          <w:rtl/>
          <w:lang w:eastAsia="zh-CN"/>
        </w:rPr>
        <w:t>گفتي؟ جواب</w:t>
      </w:r>
      <w:r w:rsidR="00F37225">
        <w:rPr>
          <w:rFonts w:eastAsia="SimSun" w:cs="B Zar" w:hint="cs"/>
          <w:sz w:val="28"/>
          <w:szCs w:val="28"/>
          <w:rtl/>
          <w:lang w:eastAsia="zh-CN"/>
        </w:rPr>
        <w:t xml:space="preserve"> مي‌</w:t>
      </w:r>
      <w:r w:rsidRPr="00A92C16">
        <w:rPr>
          <w:rFonts w:eastAsia="SimSun" w:cs="B Zar" w:hint="cs"/>
          <w:sz w:val="28"/>
          <w:szCs w:val="28"/>
          <w:rtl/>
          <w:lang w:eastAsia="zh-CN"/>
        </w:rPr>
        <w:t>دهد: من گواهي</w:t>
      </w:r>
      <w:r w:rsidR="00F37225">
        <w:rPr>
          <w:rFonts w:eastAsia="SimSun" w:cs="B Zar" w:hint="cs"/>
          <w:sz w:val="28"/>
          <w:szCs w:val="28"/>
          <w:rtl/>
          <w:lang w:eastAsia="zh-CN"/>
        </w:rPr>
        <w:t xml:space="preserve"> مي‌</w:t>
      </w:r>
      <w:r w:rsidRPr="00A92C16">
        <w:rPr>
          <w:rFonts w:eastAsia="SimSun" w:cs="B Zar" w:hint="cs"/>
          <w:sz w:val="28"/>
          <w:szCs w:val="28"/>
          <w:rtl/>
          <w:lang w:eastAsia="zh-CN"/>
        </w:rPr>
        <w:t>دهم كه محمد صلی الله عليه وسلم  بنده خدا و رسول اوست. ملائكه</w:t>
      </w:r>
      <w:r w:rsidR="00F37225">
        <w:rPr>
          <w:rFonts w:eastAsia="SimSun" w:cs="B Zar" w:hint="cs"/>
          <w:sz w:val="28"/>
          <w:szCs w:val="28"/>
          <w:rtl/>
          <w:lang w:eastAsia="zh-CN"/>
        </w:rPr>
        <w:t>‌ها مي‌</w:t>
      </w:r>
      <w:r w:rsidRPr="00A92C16">
        <w:rPr>
          <w:rFonts w:eastAsia="SimSun" w:cs="B Zar" w:hint="cs"/>
          <w:sz w:val="28"/>
          <w:szCs w:val="28"/>
          <w:rtl/>
          <w:lang w:eastAsia="zh-CN"/>
        </w:rPr>
        <w:t>گويند: به جايگاه خود در روزخ نگاه كن. خداوند</w:t>
      </w:r>
      <w:r w:rsidR="00F37225">
        <w:rPr>
          <w:rFonts w:eastAsia="SimSun" w:cs="B Zar" w:hint="cs"/>
          <w:sz w:val="28"/>
          <w:szCs w:val="28"/>
          <w:rtl/>
          <w:lang w:eastAsia="zh-CN"/>
        </w:rPr>
        <w:t xml:space="preserve"> آن را </w:t>
      </w:r>
      <w:r w:rsidRPr="00A92C16">
        <w:rPr>
          <w:rFonts w:eastAsia="SimSun" w:cs="B Zar" w:hint="cs"/>
          <w:sz w:val="28"/>
          <w:szCs w:val="28"/>
          <w:rtl/>
          <w:lang w:eastAsia="zh-CN"/>
        </w:rPr>
        <w:t>براي تو با جايي در بهشت، عوض كرده است». پيامبر</w:t>
      </w:r>
      <w:r w:rsidR="00BD6763">
        <w:rPr>
          <w:rFonts w:eastAsia="SimSun" w:cs="B Zar" w:hint="cs"/>
          <w:sz w:val="28"/>
          <w:szCs w:val="28"/>
          <w:rtl/>
          <w:lang w:eastAsia="zh-CN"/>
        </w:rPr>
        <w:t xml:space="preserve"> صلی الله عليه وسلم</w:t>
      </w:r>
      <w:r w:rsidRPr="00BD6763">
        <w:rPr>
          <w:rFonts w:eastAsia="SimSun" w:cs="B Zar" w:hint="cs"/>
          <w:sz w:val="28"/>
          <w:szCs w:val="28"/>
          <w:rtl/>
          <w:lang w:eastAsia="zh-CN"/>
        </w:rPr>
        <w:t xml:space="preserve"> </w:t>
      </w:r>
      <w:r w:rsidRPr="00A92C16">
        <w:rPr>
          <w:rFonts w:eastAsia="SimSun" w:cs="B Zar" w:hint="cs"/>
          <w:sz w:val="28"/>
          <w:szCs w:val="28"/>
          <w:rtl/>
          <w:lang w:eastAsia="zh-CN"/>
        </w:rPr>
        <w:t>فرمود: پس هر دو جا</w:t>
      </w:r>
      <w:r w:rsidR="00664ACA">
        <w:rPr>
          <w:rFonts w:eastAsia="SimSun" w:cs="B Zar" w:hint="cs"/>
          <w:sz w:val="28"/>
          <w:szCs w:val="28"/>
          <w:rtl/>
          <w:lang w:eastAsia="zh-CN"/>
        </w:rPr>
        <w:t xml:space="preserve"> (</w:t>
      </w:r>
      <w:r w:rsidRPr="00A92C16">
        <w:rPr>
          <w:rFonts w:eastAsia="SimSun" w:cs="B Zar" w:hint="cs"/>
          <w:sz w:val="28"/>
          <w:szCs w:val="28"/>
          <w:rtl/>
          <w:lang w:eastAsia="zh-CN"/>
        </w:rPr>
        <w:t>بهشت و دوزخ) را</w:t>
      </w:r>
      <w:r w:rsidR="00F37225">
        <w:rPr>
          <w:rFonts w:eastAsia="SimSun" w:cs="B Zar" w:hint="cs"/>
          <w:sz w:val="28"/>
          <w:szCs w:val="28"/>
          <w:rtl/>
          <w:lang w:eastAsia="zh-CN"/>
        </w:rPr>
        <w:t xml:space="preserve"> مي‌</w:t>
      </w:r>
      <w:r w:rsidRPr="00A92C16">
        <w:rPr>
          <w:rFonts w:eastAsia="SimSun" w:cs="B Zar" w:hint="cs"/>
          <w:sz w:val="28"/>
          <w:szCs w:val="28"/>
          <w:rtl/>
          <w:lang w:eastAsia="zh-CN"/>
        </w:rPr>
        <w:t>بيند. اما اگر آن شخص، كافر يا منافق باشد، در جواب ملائكه</w:t>
      </w:r>
      <w:r w:rsidR="00F37225">
        <w:rPr>
          <w:rFonts w:eastAsia="SimSun" w:cs="B Zar" w:hint="cs"/>
          <w:sz w:val="28"/>
          <w:szCs w:val="28"/>
          <w:rtl/>
          <w:lang w:eastAsia="zh-CN"/>
        </w:rPr>
        <w:t>‌ها،</w:t>
      </w:r>
      <w:r w:rsidRPr="00A92C16">
        <w:rPr>
          <w:rFonts w:eastAsia="SimSun" w:cs="B Zar" w:hint="cs"/>
          <w:sz w:val="28"/>
          <w:szCs w:val="28"/>
          <w:rtl/>
          <w:lang w:eastAsia="zh-CN"/>
        </w:rPr>
        <w:t xml:space="preserve"> </w:t>
      </w:r>
      <w:r w:rsidR="00F57E48">
        <w:rPr>
          <w:rFonts w:eastAsia="SimSun" w:cs="B Zar" w:hint="cs"/>
          <w:sz w:val="28"/>
          <w:szCs w:val="28"/>
          <w:rtl/>
          <w:lang w:eastAsia="zh-CN"/>
        </w:rPr>
        <w:t>مي‌گويد</w:t>
      </w:r>
      <w:r w:rsidRPr="00A92C16">
        <w:rPr>
          <w:rFonts w:eastAsia="SimSun" w:cs="B Zar" w:hint="cs"/>
          <w:sz w:val="28"/>
          <w:szCs w:val="28"/>
          <w:rtl/>
          <w:lang w:eastAsia="zh-CN"/>
        </w:rPr>
        <w:t>: من چيزي نمي</w:t>
      </w:r>
      <w:r w:rsidR="00F15976">
        <w:rPr>
          <w:rFonts w:eastAsia="SimSun" w:cs="B Zar" w:hint="cs"/>
          <w:sz w:val="28"/>
          <w:szCs w:val="28"/>
          <w:rtl/>
          <w:lang w:eastAsia="zh-CN"/>
        </w:rPr>
        <w:t>‌</w:t>
      </w:r>
      <w:r w:rsidRPr="00A92C16">
        <w:rPr>
          <w:rFonts w:eastAsia="SimSun" w:cs="B Zar" w:hint="cs"/>
          <w:sz w:val="28"/>
          <w:szCs w:val="28"/>
          <w:rtl/>
          <w:lang w:eastAsia="zh-CN"/>
        </w:rPr>
        <w:t>دانم. هر چه مردم</w:t>
      </w:r>
      <w:r w:rsidR="00F37225">
        <w:rPr>
          <w:rFonts w:eastAsia="SimSun" w:cs="B Zar" w:hint="cs"/>
          <w:sz w:val="28"/>
          <w:szCs w:val="28"/>
          <w:rtl/>
          <w:lang w:eastAsia="zh-CN"/>
        </w:rPr>
        <w:t xml:space="preserve"> مي‌</w:t>
      </w:r>
      <w:r w:rsidRPr="00A92C16">
        <w:rPr>
          <w:rFonts w:eastAsia="SimSun" w:cs="B Zar" w:hint="cs"/>
          <w:sz w:val="28"/>
          <w:szCs w:val="28"/>
          <w:rtl/>
          <w:lang w:eastAsia="zh-CN"/>
        </w:rPr>
        <w:t>گفتند، من  نيز</w:t>
      </w:r>
      <w:r w:rsidR="00F37225">
        <w:rPr>
          <w:rFonts w:eastAsia="SimSun" w:cs="B Zar" w:hint="cs"/>
          <w:sz w:val="28"/>
          <w:szCs w:val="28"/>
          <w:rtl/>
          <w:lang w:eastAsia="zh-CN"/>
        </w:rPr>
        <w:t xml:space="preserve"> مي‌</w:t>
      </w:r>
      <w:r w:rsidRPr="00A92C16">
        <w:rPr>
          <w:rFonts w:eastAsia="SimSun" w:cs="B Zar" w:hint="cs"/>
          <w:sz w:val="28"/>
          <w:szCs w:val="28"/>
          <w:rtl/>
          <w:lang w:eastAsia="zh-CN"/>
        </w:rPr>
        <w:t>گفتم. به او</w:t>
      </w:r>
      <w:r w:rsidR="00F37225">
        <w:rPr>
          <w:rFonts w:eastAsia="SimSun" w:cs="B Zar" w:hint="cs"/>
          <w:sz w:val="28"/>
          <w:szCs w:val="28"/>
          <w:rtl/>
          <w:lang w:eastAsia="zh-CN"/>
        </w:rPr>
        <w:t xml:space="preserve"> مي‌</w:t>
      </w:r>
      <w:r w:rsidRPr="00A92C16">
        <w:rPr>
          <w:rFonts w:eastAsia="SimSun" w:cs="B Zar" w:hint="cs"/>
          <w:sz w:val="28"/>
          <w:szCs w:val="28"/>
          <w:rtl/>
          <w:lang w:eastAsia="zh-CN"/>
        </w:rPr>
        <w:t>گويند: تو ندانستي و نه سعي كردي كه بداني. سپس، با پتكي آهني، ضربة محكمي بر فرق سرش،</w:t>
      </w:r>
      <w:r w:rsidR="00F37225">
        <w:rPr>
          <w:rFonts w:eastAsia="SimSun" w:cs="B Zar" w:hint="cs"/>
          <w:sz w:val="28"/>
          <w:szCs w:val="28"/>
          <w:rtl/>
          <w:lang w:eastAsia="zh-CN"/>
        </w:rPr>
        <w:t xml:space="preserve"> مي‌</w:t>
      </w:r>
      <w:r w:rsidRPr="00A92C16">
        <w:rPr>
          <w:rFonts w:eastAsia="SimSun" w:cs="B Zar" w:hint="cs"/>
          <w:sz w:val="28"/>
          <w:szCs w:val="28"/>
          <w:rtl/>
          <w:lang w:eastAsia="zh-CN"/>
        </w:rPr>
        <w:t>كوبند. آنگاه، چنان فريادي سر</w:t>
      </w:r>
      <w:r w:rsidR="00F37225">
        <w:rPr>
          <w:rFonts w:eastAsia="SimSun" w:cs="B Zar" w:hint="cs"/>
          <w:sz w:val="28"/>
          <w:szCs w:val="28"/>
          <w:rtl/>
          <w:lang w:eastAsia="zh-CN"/>
        </w:rPr>
        <w:t xml:space="preserve"> مي‌</w:t>
      </w:r>
      <w:r w:rsidRPr="00A92C16">
        <w:rPr>
          <w:rFonts w:eastAsia="SimSun" w:cs="B Zar" w:hint="cs"/>
          <w:sz w:val="28"/>
          <w:szCs w:val="28"/>
          <w:rtl/>
          <w:lang w:eastAsia="zh-CN"/>
        </w:rPr>
        <w:t>دهد كه بجز</w:t>
      </w:r>
      <w:r w:rsidR="007D536F">
        <w:rPr>
          <w:rFonts w:eastAsia="SimSun" w:cs="B Zar" w:hint="cs"/>
          <w:sz w:val="28"/>
          <w:szCs w:val="28"/>
          <w:rtl/>
          <w:lang w:eastAsia="zh-CN"/>
        </w:rPr>
        <w:t xml:space="preserve"> انسان‌ها </w:t>
      </w:r>
      <w:r w:rsidRPr="00A92C16">
        <w:rPr>
          <w:rFonts w:eastAsia="SimSun" w:cs="B Zar" w:hint="cs"/>
          <w:sz w:val="28"/>
          <w:szCs w:val="28"/>
          <w:rtl/>
          <w:lang w:eastAsia="zh-CN"/>
        </w:rPr>
        <w:t>و جن</w:t>
      </w:r>
      <w:r w:rsidR="00F37225">
        <w:rPr>
          <w:rFonts w:eastAsia="SimSun" w:cs="B Zar" w:hint="cs"/>
          <w:sz w:val="28"/>
          <w:szCs w:val="28"/>
          <w:rtl/>
          <w:lang w:eastAsia="zh-CN"/>
        </w:rPr>
        <w:t>‌ها،</w:t>
      </w:r>
      <w:r w:rsidRPr="00A92C16">
        <w:rPr>
          <w:rFonts w:eastAsia="SimSun" w:cs="B Zar" w:hint="cs"/>
          <w:sz w:val="28"/>
          <w:szCs w:val="28"/>
          <w:rtl/>
          <w:lang w:eastAsia="zh-CN"/>
        </w:rPr>
        <w:t xml:space="preserve"> همة مخلوقات اطراف او، فريادش را</w:t>
      </w:r>
      <w:r w:rsidR="00F37225">
        <w:rPr>
          <w:rFonts w:eastAsia="SimSun" w:cs="B Zar" w:hint="cs"/>
          <w:sz w:val="28"/>
          <w:szCs w:val="28"/>
          <w:rtl/>
          <w:lang w:eastAsia="zh-CN"/>
        </w:rPr>
        <w:t xml:space="preserve"> مي‌</w:t>
      </w:r>
      <w:r w:rsidRPr="00A92C16">
        <w:rPr>
          <w:rFonts w:eastAsia="SimSun" w:cs="B Zar" w:hint="cs"/>
          <w:sz w:val="28"/>
          <w:szCs w:val="28"/>
          <w:rtl/>
          <w:lang w:eastAsia="zh-CN"/>
        </w:rPr>
        <w:t>شنوند».</w:t>
      </w:r>
    </w:p>
    <w:p w:rsidR="00A92C16" w:rsidRPr="00A92C16" w:rsidRDefault="00A92C16" w:rsidP="00AF3F00">
      <w:pPr>
        <w:bidi/>
        <w:ind w:firstLine="284"/>
        <w:jc w:val="lowKashida"/>
        <w:rPr>
          <w:rFonts w:eastAsia="SimSun" w:cs="B Zar" w:hint="cs"/>
          <w:sz w:val="28"/>
          <w:szCs w:val="28"/>
          <w:rtl/>
          <w:lang w:eastAsia="zh-CN"/>
        </w:rPr>
      </w:pPr>
      <w:r w:rsidRPr="00A92C16">
        <w:rPr>
          <w:rFonts w:eastAsia="SimSun" w:cs="B Zar" w:hint="cs"/>
          <w:sz w:val="28"/>
          <w:szCs w:val="28"/>
          <w:rtl/>
          <w:lang w:eastAsia="zh-CN"/>
        </w:rPr>
        <w:t>و در حديث طولاني براء بن عازب كه احمد، ابوداود، حاكم و ديگران بصورت مرفوع از پيامبر</w:t>
      </w:r>
      <w:r w:rsidRPr="00A92C16">
        <w:rPr>
          <w:rFonts w:eastAsia="SimSun" w:cs="CTraditional Arabic" w:hint="cs"/>
          <w:sz w:val="28"/>
          <w:szCs w:val="28"/>
          <w:rtl/>
          <w:lang w:eastAsia="zh-CN"/>
        </w:rPr>
        <w:t xml:space="preserve"> </w:t>
      </w:r>
      <w:r w:rsidRPr="00BD6763">
        <w:rPr>
          <w:rFonts w:eastAsia="SimSun" w:cs="B Zar" w:hint="cs"/>
          <w:sz w:val="28"/>
          <w:szCs w:val="28"/>
          <w:rtl/>
          <w:lang w:eastAsia="zh-CN"/>
        </w:rPr>
        <w:t>صلی الله عليه وسلم</w:t>
      </w:r>
      <w:r w:rsidRPr="00A92C16">
        <w:rPr>
          <w:rFonts w:eastAsia="SimSun" w:cs="CTraditional Arabic" w:hint="cs"/>
          <w:sz w:val="28"/>
          <w:szCs w:val="28"/>
          <w:rtl/>
          <w:lang w:eastAsia="zh-CN"/>
        </w:rPr>
        <w:t xml:space="preserve"> </w:t>
      </w:r>
      <w:r w:rsidRPr="00A92C16">
        <w:rPr>
          <w:rFonts w:eastAsia="SimSun" w:cs="B Zar" w:hint="cs"/>
          <w:sz w:val="28"/>
          <w:szCs w:val="28"/>
          <w:rtl/>
          <w:lang w:eastAsia="zh-CN"/>
        </w:rPr>
        <w:t>روايت كرده</w:t>
      </w:r>
      <w:r w:rsidR="00F37225">
        <w:rPr>
          <w:rFonts w:eastAsia="SimSun" w:cs="B Zar" w:hint="cs"/>
          <w:sz w:val="28"/>
          <w:szCs w:val="28"/>
          <w:rtl/>
          <w:lang w:eastAsia="zh-CN"/>
        </w:rPr>
        <w:t xml:space="preserve">‌اند </w:t>
      </w:r>
      <w:r w:rsidRPr="00A92C16">
        <w:rPr>
          <w:rFonts w:eastAsia="SimSun" w:cs="B Zar" w:hint="cs"/>
          <w:sz w:val="28"/>
          <w:szCs w:val="28"/>
          <w:rtl/>
          <w:lang w:eastAsia="zh-CN"/>
        </w:rPr>
        <w:t>بعد از ذكر خروج روح و بالا رفتن روح مؤمن به آسمان</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92C16">
        <w:rPr>
          <w:rFonts w:eastAsia="SimSun" w:cs="B Zar" w:hint="cs"/>
          <w:sz w:val="28"/>
          <w:szCs w:val="28"/>
          <w:rtl/>
          <w:lang w:eastAsia="zh-CN"/>
        </w:rPr>
        <w:t>:</w:t>
      </w:r>
      <w:r w:rsidR="00C25455">
        <w:rPr>
          <w:rFonts w:eastAsia="SimSun" w:cs="B Zar" w:hint="cs"/>
          <w:sz w:val="28"/>
          <w:szCs w:val="28"/>
          <w:rtl/>
          <w:lang w:eastAsia="zh-CN"/>
        </w:rPr>
        <w:t xml:space="preserve"> </w:t>
      </w:r>
      <w:r w:rsidR="00C25455" w:rsidRPr="00F15976">
        <w:rPr>
          <w:rStyle w:val="Char4"/>
          <w:rFonts w:eastAsia="SimSun" w:hint="cs"/>
          <w:rtl/>
        </w:rPr>
        <w:t>«</w:t>
      </w:r>
      <w:r w:rsidRPr="00F15976">
        <w:rPr>
          <w:rStyle w:val="Char4"/>
          <w:rFonts w:eastAsia="SimSun"/>
          <w:rtl/>
        </w:rPr>
        <w:t>فَتُعَادُ رُوحُهُ فِي جَسَدِهِ فَيَأْتِيهِ مَلَكَانِ فَيُجْلِسَانِهِ فَيَقُولَانِ لَهُ مَنْ رَبُّكَ»</w:t>
      </w:r>
      <w:r w:rsidRPr="00A92C16">
        <w:rPr>
          <w:rFonts w:eastAsia="SimSun" w:cs="Simplified Arabic"/>
          <w:szCs w:val="28"/>
          <w:vertAlign w:val="superscript"/>
          <w:rtl/>
          <w:lang w:eastAsia="zh-CN"/>
        </w:rPr>
        <w:footnoteReference w:id="221"/>
      </w:r>
      <w:r w:rsidR="00C25455">
        <w:rPr>
          <w:rFonts w:eastAsia="SimSun" w:cs="B Zar" w:hint="cs"/>
          <w:sz w:val="28"/>
          <w:szCs w:val="28"/>
          <w:rtl/>
          <w:lang w:eastAsia="zh-CN"/>
        </w:rPr>
        <w:t xml:space="preserve"> «</w:t>
      </w:r>
      <w:r w:rsidRPr="00A92C16">
        <w:rPr>
          <w:rFonts w:eastAsia="SimSun" w:cs="B Zar" w:hint="cs"/>
          <w:sz w:val="28"/>
          <w:szCs w:val="28"/>
          <w:rtl/>
          <w:lang w:eastAsia="zh-CN"/>
        </w:rPr>
        <w:t>روحش در جسمش برگردانيده</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A92C16">
        <w:rPr>
          <w:rFonts w:eastAsia="SimSun" w:cs="B Zar" w:hint="cs"/>
          <w:sz w:val="28"/>
          <w:szCs w:val="28"/>
          <w:rtl/>
          <w:lang w:eastAsia="zh-CN"/>
        </w:rPr>
        <w:t xml:space="preserve"> پس دو ملائكه</w:t>
      </w:r>
      <w:r w:rsidR="00F37225">
        <w:rPr>
          <w:rFonts w:eastAsia="SimSun" w:cs="B Zar" w:hint="cs"/>
          <w:sz w:val="28"/>
          <w:szCs w:val="28"/>
          <w:rtl/>
          <w:lang w:eastAsia="zh-CN"/>
        </w:rPr>
        <w:t xml:space="preserve"> مي‌</w:t>
      </w:r>
      <w:r w:rsidRPr="00A92C16">
        <w:rPr>
          <w:rFonts w:eastAsia="SimSun" w:cs="B Zar" w:hint="cs"/>
          <w:sz w:val="28"/>
          <w:szCs w:val="28"/>
          <w:rtl/>
          <w:lang w:eastAsia="zh-CN"/>
        </w:rPr>
        <w:t>آيند و او را</w:t>
      </w:r>
      <w:r w:rsidR="00F37225">
        <w:rPr>
          <w:rFonts w:eastAsia="SimSun" w:cs="B Zar" w:hint="cs"/>
          <w:sz w:val="28"/>
          <w:szCs w:val="28"/>
          <w:rtl/>
          <w:lang w:eastAsia="zh-CN"/>
        </w:rPr>
        <w:t xml:space="preserve"> مي‌</w:t>
      </w:r>
      <w:r w:rsidRPr="00A92C16">
        <w:rPr>
          <w:rFonts w:eastAsia="SimSun" w:cs="B Zar" w:hint="cs"/>
          <w:sz w:val="28"/>
          <w:szCs w:val="28"/>
          <w:rtl/>
          <w:lang w:eastAsia="zh-CN"/>
        </w:rPr>
        <w:t>نشانند. به او</w:t>
      </w:r>
      <w:r w:rsidR="00F37225">
        <w:rPr>
          <w:rFonts w:eastAsia="SimSun" w:cs="B Zar" w:hint="cs"/>
          <w:sz w:val="28"/>
          <w:szCs w:val="28"/>
          <w:rtl/>
          <w:lang w:eastAsia="zh-CN"/>
        </w:rPr>
        <w:t xml:space="preserve"> مي‌</w:t>
      </w:r>
      <w:r w:rsidRPr="00A92C16">
        <w:rPr>
          <w:rFonts w:eastAsia="SimSun" w:cs="B Zar" w:hint="cs"/>
          <w:sz w:val="28"/>
          <w:szCs w:val="28"/>
          <w:rtl/>
          <w:lang w:eastAsia="zh-CN"/>
        </w:rPr>
        <w:t>گويند: پرورگارت كيست؟»</w:t>
      </w:r>
    </w:p>
    <w:p w:rsidR="00A92C16" w:rsidRPr="00A92C16" w:rsidRDefault="00A92C16" w:rsidP="00AF3F00">
      <w:pPr>
        <w:bidi/>
        <w:ind w:firstLine="284"/>
        <w:jc w:val="lowKashida"/>
        <w:rPr>
          <w:rFonts w:eastAsia="SimSun" w:cs="B Zar" w:hint="cs"/>
          <w:sz w:val="28"/>
          <w:szCs w:val="28"/>
          <w:rtl/>
          <w:lang w:eastAsia="zh-CN"/>
        </w:rPr>
      </w:pPr>
      <w:r w:rsidRPr="00A92C16">
        <w:rPr>
          <w:rFonts w:eastAsia="SimSun" w:cs="B Zar" w:hint="cs"/>
          <w:sz w:val="28"/>
          <w:szCs w:val="28"/>
          <w:rtl/>
          <w:lang w:eastAsia="zh-CN"/>
        </w:rPr>
        <w:t>اين دو حديث بر واقع شدن عذاب و</w:t>
      </w:r>
      <w:r w:rsidR="00374235">
        <w:rPr>
          <w:rFonts w:eastAsia="SimSun" w:cs="B Zar" w:hint="cs"/>
          <w:sz w:val="28"/>
          <w:szCs w:val="28"/>
          <w:rtl/>
          <w:lang w:eastAsia="zh-CN"/>
        </w:rPr>
        <w:t xml:space="preserve"> نعمت‌هاي</w:t>
      </w:r>
      <w:r w:rsidR="00F37225">
        <w:rPr>
          <w:rFonts w:eastAsia="SimSun" w:cs="B Zar" w:hint="cs"/>
          <w:sz w:val="28"/>
          <w:szCs w:val="28"/>
          <w:rtl/>
          <w:lang w:eastAsia="zh-CN"/>
        </w:rPr>
        <w:t xml:space="preserve"> </w:t>
      </w:r>
      <w:r w:rsidRPr="00A92C16">
        <w:rPr>
          <w:rFonts w:eastAsia="SimSun" w:cs="B Zar" w:hint="cs"/>
          <w:sz w:val="28"/>
          <w:szCs w:val="28"/>
          <w:rtl/>
          <w:lang w:eastAsia="zh-CN"/>
        </w:rPr>
        <w:t>قبر بر روح و جسم با هم دلالت دارند. در اين سخن پيامبر</w:t>
      </w:r>
      <w:r w:rsidRPr="00A92C16">
        <w:rPr>
          <w:rFonts w:eastAsia="SimSun" w:cs="CTraditional Arabic" w:hint="cs"/>
          <w:sz w:val="28"/>
          <w:szCs w:val="28"/>
          <w:rtl/>
          <w:lang w:eastAsia="zh-CN"/>
        </w:rPr>
        <w:t xml:space="preserve"> ص</w:t>
      </w:r>
      <w:r w:rsidR="00C25455">
        <w:rPr>
          <w:rFonts w:ascii="Lotus Linotype" w:eastAsia="SimSun" w:hAnsi="Lotus Linotype" w:cs="Lotus Linotype"/>
          <w:sz w:val="28"/>
          <w:szCs w:val="28"/>
          <w:rtl/>
          <w:lang w:eastAsia="zh-CN"/>
        </w:rPr>
        <w:t xml:space="preserve"> </w:t>
      </w:r>
      <w:r w:rsidR="00C25455" w:rsidRPr="00F15976">
        <w:rPr>
          <w:rStyle w:val="Char4"/>
          <w:rFonts w:eastAsia="SimSun"/>
          <w:rtl/>
        </w:rPr>
        <w:t>«</w:t>
      </w:r>
      <w:r w:rsidRPr="00F15976">
        <w:rPr>
          <w:rStyle w:val="Char4"/>
          <w:rFonts w:eastAsia="SimSun"/>
          <w:rtl/>
        </w:rPr>
        <w:t>إن العبد إذا وضع في القبر»</w:t>
      </w:r>
      <w:r w:rsidR="00C25455">
        <w:rPr>
          <w:rFonts w:ascii="Lotus Linotype" w:eastAsia="SimSun" w:hAnsi="Lotus Linotype" w:cs="Lotus Linotype"/>
          <w:sz w:val="28"/>
          <w:szCs w:val="28"/>
          <w:rtl/>
          <w:lang w:eastAsia="zh-CN"/>
        </w:rPr>
        <w:t xml:space="preserve"> «</w:t>
      </w:r>
      <w:r w:rsidRPr="00A92C16">
        <w:rPr>
          <w:rFonts w:eastAsia="SimSun" w:cs="B Zar" w:hint="cs"/>
          <w:sz w:val="28"/>
          <w:szCs w:val="28"/>
          <w:rtl/>
          <w:lang w:eastAsia="zh-CN"/>
        </w:rPr>
        <w:t>بنده هنگامي كه در قبر قرار گرفت» دلالت بر اين دارد كه لفظ عبد براي جسم و روح با هم بكار</w:t>
      </w:r>
      <w:r w:rsidR="00F37225">
        <w:rPr>
          <w:rFonts w:eastAsia="SimSun" w:cs="B Zar" w:hint="cs"/>
          <w:sz w:val="28"/>
          <w:szCs w:val="28"/>
          <w:rtl/>
          <w:lang w:eastAsia="zh-CN"/>
        </w:rPr>
        <w:t xml:space="preserve"> مي‌</w:t>
      </w:r>
      <w:r w:rsidRPr="00A92C16">
        <w:rPr>
          <w:rFonts w:eastAsia="SimSun" w:cs="B Zar" w:hint="cs"/>
          <w:sz w:val="28"/>
          <w:szCs w:val="28"/>
          <w:rtl/>
          <w:lang w:eastAsia="zh-CN"/>
        </w:rPr>
        <w:t>رود و همچنين برگشت روح به جسم هنگام سؤال كردن همانگونه كه در حديث براء بن عازب آمده همراه با آنچه در دو حديث كه گذشت اين از صفات جسم است مانند اين سخن:</w:t>
      </w:r>
      <w:r w:rsidR="00C25455">
        <w:rPr>
          <w:rFonts w:ascii="Lotus Linotype" w:eastAsia="SimSun" w:hAnsi="Lotus Linotype" w:cs="Lotus Linotype"/>
          <w:sz w:val="28"/>
          <w:szCs w:val="28"/>
          <w:rtl/>
          <w:lang w:eastAsia="zh-CN"/>
        </w:rPr>
        <w:t xml:space="preserve"> </w:t>
      </w:r>
      <w:r w:rsidR="00C25455" w:rsidRPr="00F15976">
        <w:rPr>
          <w:rStyle w:val="Char"/>
          <w:rFonts w:eastAsia="SimSun"/>
          <w:rtl/>
        </w:rPr>
        <w:t>«</w:t>
      </w:r>
      <w:r w:rsidRPr="00F15976">
        <w:rPr>
          <w:rStyle w:val="Char"/>
          <w:rFonts w:eastAsia="SimSun"/>
          <w:rtl/>
        </w:rPr>
        <w:t>يسمع قرع نعالهم»</w:t>
      </w:r>
      <w:r w:rsidR="00664ACA">
        <w:rPr>
          <w:rFonts w:ascii="Lotus Linotype" w:eastAsia="SimSun" w:hAnsi="Lotus Linotype" w:cs="Lotus Linotype"/>
          <w:sz w:val="28"/>
          <w:szCs w:val="28"/>
          <w:rtl/>
          <w:lang w:eastAsia="zh-CN"/>
        </w:rPr>
        <w:t xml:space="preserve"> </w:t>
      </w:r>
      <w:r w:rsidR="00664ACA" w:rsidRPr="00F15976">
        <w:rPr>
          <w:rStyle w:val="Char"/>
          <w:rFonts w:eastAsia="SimSun"/>
          <w:rtl/>
        </w:rPr>
        <w:t>(</w:t>
      </w:r>
      <w:r w:rsidRPr="00F15976">
        <w:rPr>
          <w:rStyle w:val="Char"/>
          <w:rFonts w:eastAsia="SimSun"/>
          <w:rtl/>
        </w:rPr>
        <w:t>فيقعدانه)</w:t>
      </w:r>
      <w:r w:rsidR="00C25455">
        <w:rPr>
          <w:rFonts w:eastAsia="SimSun" w:cs="B Zar" w:hint="cs"/>
          <w:sz w:val="28"/>
          <w:szCs w:val="28"/>
          <w:rtl/>
          <w:lang w:eastAsia="zh-CN"/>
        </w:rPr>
        <w:t xml:space="preserve"> «</w:t>
      </w:r>
      <w:r w:rsidRPr="00A92C16">
        <w:rPr>
          <w:rFonts w:eastAsia="SimSun" w:cs="B Zar" w:hint="cs"/>
          <w:sz w:val="28"/>
          <w:szCs w:val="28"/>
          <w:rtl/>
          <w:lang w:eastAsia="zh-CN"/>
        </w:rPr>
        <w:t>صداي پاهايشان را</w:t>
      </w:r>
      <w:r w:rsidR="00F37225">
        <w:rPr>
          <w:rFonts w:eastAsia="SimSun" w:cs="B Zar" w:hint="cs"/>
          <w:sz w:val="28"/>
          <w:szCs w:val="28"/>
          <w:rtl/>
          <w:lang w:eastAsia="zh-CN"/>
        </w:rPr>
        <w:t xml:space="preserve"> مي‌</w:t>
      </w:r>
      <w:r w:rsidRPr="00A92C16">
        <w:rPr>
          <w:rFonts w:eastAsia="SimSun" w:cs="B Zar" w:hint="cs"/>
          <w:sz w:val="28"/>
          <w:szCs w:val="28"/>
          <w:rtl/>
          <w:lang w:eastAsia="zh-CN"/>
        </w:rPr>
        <w:t>شوند كه</w:t>
      </w:r>
      <w:r w:rsidR="00F37225">
        <w:rPr>
          <w:rFonts w:eastAsia="SimSun" w:cs="B Zar" w:hint="cs"/>
          <w:sz w:val="28"/>
          <w:szCs w:val="28"/>
          <w:rtl/>
          <w:lang w:eastAsia="zh-CN"/>
        </w:rPr>
        <w:t xml:space="preserve"> مي‌</w:t>
      </w:r>
      <w:r w:rsidRPr="00A92C16">
        <w:rPr>
          <w:rFonts w:eastAsia="SimSun" w:cs="B Zar" w:hint="cs"/>
          <w:sz w:val="28"/>
          <w:szCs w:val="28"/>
          <w:rtl/>
          <w:lang w:eastAsia="zh-CN"/>
        </w:rPr>
        <w:t>روند»</w:t>
      </w:r>
      <w:r w:rsidR="00C25455">
        <w:rPr>
          <w:rFonts w:eastAsia="SimSun" w:cs="B Zar" w:hint="cs"/>
          <w:sz w:val="28"/>
          <w:szCs w:val="28"/>
          <w:rtl/>
          <w:lang w:eastAsia="zh-CN"/>
        </w:rPr>
        <w:t xml:space="preserve"> «</w:t>
      </w:r>
      <w:r w:rsidRPr="00A92C16">
        <w:rPr>
          <w:rFonts w:eastAsia="SimSun" w:cs="B Zar" w:hint="cs"/>
          <w:sz w:val="28"/>
          <w:szCs w:val="28"/>
          <w:rtl/>
          <w:lang w:eastAsia="zh-CN"/>
        </w:rPr>
        <w:t>پس او را</w:t>
      </w:r>
      <w:r w:rsidR="00F37225">
        <w:rPr>
          <w:rFonts w:eastAsia="SimSun" w:cs="B Zar" w:hint="cs"/>
          <w:sz w:val="28"/>
          <w:szCs w:val="28"/>
          <w:rtl/>
          <w:lang w:eastAsia="zh-CN"/>
        </w:rPr>
        <w:t xml:space="preserve"> مي‌</w:t>
      </w:r>
      <w:r w:rsidRPr="00A92C16">
        <w:rPr>
          <w:rFonts w:eastAsia="SimSun" w:cs="B Zar" w:hint="cs"/>
          <w:sz w:val="28"/>
          <w:szCs w:val="28"/>
          <w:rtl/>
          <w:lang w:eastAsia="zh-CN"/>
        </w:rPr>
        <w:t>نشانند» و</w:t>
      </w:r>
      <w:r w:rsidR="00C25455">
        <w:rPr>
          <w:rFonts w:ascii="Lotus Linotype" w:eastAsia="SimSun" w:hAnsi="Lotus Linotype" w:cs="Lotus Linotype"/>
          <w:sz w:val="28"/>
          <w:szCs w:val="28"/>
          <w:rtl/>
          <w:lang w:eastAsia="zh-CN"/>
        </w:rPr>
        <w:t xml:space="preserve"> </w:t>
      </w:r>
      <w:r w:rsidR="00C25455" w:rsidRPr="00F15976">
        <w:rPr>
          <w:rStyle w:val="Char"/>
          <w:rFonts w:eastAsia="SimSun"/>
          <w:rtl/>
        </w:rPr>
        <w:t>«</w:t>
      </w:r>
      <w:r w:rsidRPr="00F15976">
        <w:rPr>
          <w:rStyle w:val="Char"/>
          <w:rFonts w:eastAsia="SimSun"/>
          <w:rtl/>
        </w:rPr>
        <w:t>ويضرب بمطارق من حديد»</w:t>
      </w:r>
      <w:r w:rsidR="00C25455" w:rsidRPr="00F15976">
        <w:rPr>
          <w:rStyle w:val="Char"/>
          <w:rFonts w:eastAsia="SimSun"/>
          <w:rtl/>
        </w:rPr>
        <w:t xml:space="preserve"> «</w:t>
      </w:r>
      <w:r w:rsidRPr="00F15976">
        <w:rPr>
          <w:rStyle w:val="Char"/>
          <w:rFonts w:eastAsia="SimSun"/>
          <w:rtl/>
        </w:rPr>
        <w:t>فيصيح صيحة»</w:t>
      </w:r>
      <w:r w:rsidR="00C25455">
        <w:rPr>
          <w:rFonts w:eastAsia="SimSun" w:cs="B Zar" w:hint="cs"/>
          <w:sz w:val="28"/>
          <w:szCs w:val="28"/>
          <w:rtl/>
          <w:lang w:eastAsia="zh-CN"/>
        </w:rPr>
        <w:t xml:space="preserve"> «</w:t>
      </w:r>
      <w:r w:rsidRPr="00A92C16">
        <w:rPr>
          <w:rFonts w:eastAsia="SimSun" w:cs="B Zar" w:hint="cs"/>
          <w:sz w:val="28"/>
          <w:szCs w:val="28"/>
          <w:rtl/>
          <w:lang w:eastAsia="zh-CN"/>
        </w:rPr>
        <w:t>و با پتكي از آهن او را</w:t>
      </w:r>
      <w:r w:rsidR="00F37225">
        <w:rPr>
          <w:rFonts w:eastAsia="SimSun" w:cs="B Zar" w:hint="cs"/>
          <w:sz w:val="28"/>
          <w:szCs w:val="28"/>
          <w:rtl/>
          <w:lang w:eastAsia="zh-CN"/>
        </w:rPr>
        <w:t xml:space="preserve"> مي‌</w:t>
      </w:r>
      <w:r w:rsidRPr="00A92C16">
        <w:rPr>
          <w:rFonts w:eastAsia="SimSun" w:cs="B Zar" w:hint="cs"/>
          <w:sz w:val="28"/>
          <w:szCs w:val="28"/>
          <w:rtl/>
          <w:lang w:eastAsia="zh-CN"/>
        </w:rPr>
        <w:t>زنند»</w:t>
      </w:r>
      <w:r w:rsidR="00C25455">
        <w:rPr>
          <w:rFonts w:eastAsia="SimSun" w:cs="B Zar" w:hint="cs"/>
          <w:sz w:val="28"/>
          <w:szCs w:val="28"/>
          <w:rtl/>
          <w:lang w:eastAsia="zh-CN"/>
        </w:rPr>
        <w:t xml:space="preserve"> «</w:t>
      </w:r>
      <w:r w:rsidRPr="00A92C16">
        <w:rPr>
          <w:rFonts w:eastAsia="SimSun" w:cs="B Zar" w:hint="cs"/>
          <w:sz w:val="28"/>
          <w:szCs w:val="28"/>
          <w:rtl/>
          <w:lang w:eastAsia="zh-CN"/>
        </w:rPr>
        <w:t>پس صيحه اي بسيار بلند سر</w:t>
      </w:r>
      <w:r w:rsidR="00F37225">
        <w:rPr>
          <w:rFonts w:eastAsia="SimSun" w:cs="B Zar" w:hint="cs"/>
          <w:sz w:val="28"/>
          <w:szCs w:val="28"/>
          <w:rtl/>
          <w:lang w:eastAsia="zh-CN"/>
        </w:rPr>
        <w:t xml:space="preserve"> مي‌</w:t>
      </w:r>
      <w:r w:rsidRPr="00A92C16">
        <w:rPr>
          <w:rFonts w:eastAsia="SimSun" w:cs="B Zar" w:hint="cs"/>
          <w:sz w:val="28"/>
          <w:szCs w:val="28"/>
          <w:rtl/>
          <w:lang w:eastAsia="zh-CN"/>
        </w:rPr>
        <w:t>دهد». از همه</w:t>
      </w:r>
      <w:r w:rsidR="00F37225">
        <w:rPr>
          <w:rFonts w:eastAsia="SimSun" w:cs="B Zar" w:hint="cs"/>
          <w:sz w:val="28"/>
          <w:szCs w:val="28"/>
          <w:rtl/>
          <w:lang w:eastAsia="zh-CN"/>
        </w:rPr>
        <w:t xml:space="preserve"> اين‌ها </w:t>
      </w:r>
      <w:r w:rsidRPr="00A92C16">
        <w:rPr>
          <w:rFonts w:eastAsia="SimSun" w:cs="B Zar" w:hint="cs"/>
          <w:sz w:val="28"/>
          <w:szCs w:val="28"/>
          <w:rtl/>
          <w:lang w:eastAsia="zh-CN"/>
        </w:rPr>
        <w:t>اين نتيجه حاصل</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A92C16">
        <w:rPr>
          <w:rFonts w:eastAsia="SimSun" w:cs="B Zar" w:hint="cs"/>
          <w:sz w:val="28"/>
          <w:szCs w:val="28"/>
          <w:rtl/>
          <w:lang w:eastAsia="zh-CN"/>
        </w:rPr>
        <w:t xml:space="preserve"> كه</w:t>
      </w:r>
      <w:r w:rsidR="00C25455">
        <w:rPr>
          <w:rFonts w:eastAsia="SimSun" w:cs="B Zar" w:hint="cs"/>
          <w:sz w:val="28"/>
          <w:szCs w:val="28"/>
          <w:rtl/>
          <w:lang w:eastAsia="zh-CN"/>
        </w:rPr>
        <w:t xml:space="preserve"> نعمت‌ها </w:t>
      </w:r>
      <w:r w:rsidRPr="00A92C16">
        <w:rPr>
          <w:rFonts w:eastAsia="SimSun" w:cs="B Zar" w:hint="cs"/>
          <w:sz w:val="28"/>
          <w:szCs w:val="28"/>
          <w:rtl/>
          <w:lang w:eastAsia="zh-CN"/>
        </w:rPr>
        <w:t>و عذاب قبر شامل جسم و روح با هم</w:t>
      </w:r>
      <w:r w:rsidR="00F37225">
        <w:rPr>
          <w:rFonts w:eastAsia="SimSun" w:cs="B Zar" w:hint="cs"/>
          <w:sz w:val="28"/>
          <w:szCs w:val="28"/>
          <w:rtl/>
          <w:lang w:eastAsia="zh-CN"/>
        </w:rPr>
        <w:t xml:space="preserve"> مي‌</w:t>
      </w:r>
      <w:r w:rsidRPr="00A92C16">
        <w:rPr>
          <w:rFonts w:eastAsia="SimSun" w:cs="B Zar" w:hint="cs"/>
          <w:sz w:val="28"/>
          <w:szCs w:val="28"/>
          <w:rtl/>
          <w:lang w:eastAsia="zh-CN"/>
        </w:rPr>
        <w:t>گردد.</w:t>
      </w:r>
    </w:p>
    <w:p w:rsidR="00A92C16" w:rsidRPr="00A92C16" w:rsidRDefault="00A92C16" w:rsidP="00AF3F00">
      <w:pPr>
        <w:bidi/>
        <w:ind w:firstLine="284"/>
        <w:jc w:val="lowKashida"/>
        <w:rPr>
          <w:rFonts w:eastAsia="SimSun" w:cs="B Zar" w:hint="cs"/>
          <w:sz w:val="28"/>
          <w:szCs w:val="28"/>
          <w:rtl/>
          <w:lang w:eastAsia="zh-CN"/>
        </w:rPr>
      </w:pPr>
      <w:r w:rsidRPr="00A92C16">
        <w:rPr>
          <w:rFonts w:eastAsia="SimSun" w:cs="B Zar" w:hint="cs"/>
          <w:sz w:val="28"/>
          <w:szCs w:val="28"/>
          <w:rtl/>
          <w:lang w:eastAsia="zh-CN"/>
        </w:rPr>
        <w:t>با اين وصف در بعضي از نصوص آمده كه</w:t>
      </w:r>
      <w:r w:rsidR="00C25455">
        <w:rPr>
          <w:rFonts w:eastAsia="SimSun" w:cs="B Zar" w:hint="cs"/>
          <w:sz w:val="28"/>
          <w:szCs w:val="28"/>
          <w:rtl/>
          <w:lang w:eastAsia="zh-CN"/>
        </w:rPr>
        <w:t xml:space="preserve"> نعمت‌ها </w:t>
      </w:r>
      <w:r w:rsidRPr="00A92C16">
        <w:rPr>
          <w:rFonts w:eastAsia="SimSun" w:cs="B Zar" w:hint="cs"/>
          <w:sz w:val="28"/>
          <w:szCs w:val="28"/>
          <w:rtl/>
          <w:lang w:eastAsia="zh-CN"/>
        </w:rPr>
        <w:t>و عذاب بر روح در بعضي حالات به تنهايي واقع</w:t>
      </w:r>
      <w:r w:rsidR="00F37225">
        <w:rPr>
          <w:rFonts w:eastAsia="SimSun" w:cs="B Zar" w:hint="cs"/>
          <w:sz w:val="28"/>
          <w:szCs w:val="28"/>
          <w:rtl/>
          <w:lang w:eastAsia="zh-CN"/>
        </w:rPr>
        <w:t xml:space="preserve"> مي‌</w:t>
      </w:r>
      <w:r w:rsidRPr="00A92C16">
        <w:rPr>
          <w:rFonts w:eastAsia="SimSun" w:cs="B Zar" w:hint="cs"/>
          <w:sz w:val="28"/>
          <w:szCs w:val="28"/>
          <w:rtl/>
          <w:lang w:eastAsia="zh-CN"/>
        </w:rPr>
        <w:t xml:space="preserve">شوند كه از آن جمله حديث عبدالله بن عباس </w:t>
      </w:r>
      <w:r w:rsidRPr="00A92C16">
        <w:rPr>
          <w:rFonts w:eastAsia="SimSun" w:cs="CTraditional Arabic" w:hint="cs"/>
          <w:sz w:val="28"/>
          <w:szCs w:val="28"/>
          <w:rtl/>
          <w:lang w:eastAsia="zh-CN"/>
        </w:rPr>
        <w:t>م</w:t>
      </w:r>
      <w:r w:rsidRPr="00A92C16">
        <w:rPr>
          <w:rFonts w:eastAsia="SimSun" w:cs="B Zar" w:hint="cs"/>
          <w:sz w:val="28"/>
          <w:szCs w:val="28"/>
          <w:rtl/>
          <w:lang w:eastAsia="zh-CN"/>
        </w:rPr>
        <w:t xml:space="preserve"> است كه رسول الله</w:t>
      </w:r>
      <w:r w:rsidRPr="00A92C16">
        <w:rPr>
          <w:rFonts w:eastAsia="SimSun" w:cs="CTraditional Arabic" w:hint="cs"/>
          <w:sz w:val="28"/>
          <w:szCs w:val="28"/>
          <w:rtl/>
          <w:lang w:eastAsia="zh-CN"/>
        </w:rPr>
        <w:t xml:space="preserve"> </w:t>
      </w:r>
      <w:r w:rsidRPr="00F41468">
        <w:rPr>
          <w:rFonts w:eastAsia="SimSun" w:cs="B Zar" w:hint="cs"/>
          <w:sz w:val="28"/>
          <w:szCs w:val="28"/>
          <w:rtl/>
          <w:lang w:eastAsia="zh-CN"/>
        </w:rPr>
        <w:t xml:space="preserve">صلی الله عليه </w:t>
      </w:r>
      <w:r w:rsidRPr="00F15976">
        <w:rPr>
          <w:rFonts w:eastAsia="SimSun" w:cs="B Zar" w:hint="cs"/>
          <w:sz w:val="28"/>
          <w:szCs w:val="28"/>
          <w:rtl/>
          <w:lang w:eastAsia="zh-CN"/>
        </w:rPr>
        <w:t>وسلم</w:t>
      </w:r>
      <w:r w:rsidR="00F37225" w:rsidRPr="00F15976">
        <w:rPr>
          <w:rFonts w:eastAsia="SimSun" w:cs="B Zar" w:hint="cs"/>
          <w:sz w:val="28"/>
          <w:szCs w:val="28"/>
          <w:rtl/>
          <w:lang w:eastAsia="zh-CN"/>
        </w:rPr>
        <w:t xml:space="preserve"> </w:t>
      </w:r>
      <w:r w:rsidR="00664ACA" w:rsidRPr="00F15976">
        <w:rPr>
          <w:rFonts w:eastAsia="SimSun" w:cs="B Zar" w:hint="cs"/>
          <w:sz w:val="28"/>
          <w:szCs w:val="28"/>
          <w:rtl/>
          <w:lang w:eastAsia="zh-CN"/>
        </w:rPr>
        <w:t>مي‌فرمايد</w:t>
      </w:r>
      <w:r w:rsidRPr="00F15976">
        <w:rPr>
          <w:rFonts w:eastAsia="SimSun" w:cs="B Zar" w:hint="cs"/>
          <w:sz w:val="28"/>
          <w:szCs w:val="28"/>
          <w:rtl/>
          <w:lang w:eastAsia="zh-CN"/>
        </w:rPr>
        <w:t>:</w:t>
      </w:r>
      <w:r w:rsidR="00C25455">
        <w:rPr>
          <w:rFonts w:eastAsia="SimSun" w:cs="B Zar" w:hint="cs"/>
          <w:sz w:val="28"/>
          <w:szCs w:val="28"/>
          <w:rtl/>
          <w:lang w:eastAsia="zh-CN"/>
        </w:rPr>
        <w:t xml:space="preserve"> </w:t>
      </w:r>
      <w:r w:rsidR="00C25455" w:rsidRPr="00F15976">
        <w:rPr>
          <w:rStyle w:val="Char4"/>
          <w:rFonts w:eastAsia="SimSun" w:hint="cs"/>
          <w:rtl/>
        </w:rPr>
        <w:t>«</w:t>
      </w:r>
      <w:r w:rsidRPr="00F15976">
        <w:rPr>
          <w:rStyle w:val="Char4"/>
          <w:rFonts w:eastAsia="SimSun"/>
          <w:rtl/>
        </w:rPr>
        <w:t>لَمَّا أُصِيبَ إِخْوَانُكُمْ بِأُحُدٍ جَعَلَ اللَّهُ عَزَّ وَجَلَّ أَرْوَاحَهُمْ فِي أَجْوَافِ طَيْرٍ خُضْرٍ تَرِدُ أَنْهَارَ الْجَنَّةِ تَأْكُلُ مِنْ ثِمَارِهَا وَتَأْوِي إِلَى قَنَادِيلَ مِنْ ذَهَبٍ فِي ظِلِّ الْعَرْشِ»</w:t>
      </w:r>
      <w:r w:rsidRPr="00A92C16">
        <w:rPr>
          <w:rFonts w:eastAsia="SimSun" w:cs="Simplified Arabic"/>
          <w:szCs w:val="28"/>
          <w:vertAlign w:val="superscript"/>
          <w:rtl/>
          <w:lang w:eastAsia="zh-CN"/>
        </w:rPr>
        <w:footnoteReference w:id="222"/>
      </w:r>
      <w:r w:rsidR="00C25455">
        <w:rPr>
          <w:rFonts w:eastAsia="SimSun" w:cs="B Zar" w:hint="cs"/>
          <w:sz w:val="28"/>
          <w:szCs w:val="28"/>
          <w:rtl/>
          <w:lang w:eastAsia="zh-CN"/>
        </w:rPr>
        <w:t xml:space="preserve"> «</w:t>
      </w:r>
      <w:r w:rsidRPr="00A92C16">
        <w:rPr>
          <w:rFonts w:eastAsia="SimSun" w:cs="B Zar" w:hint="cs"/>
          <w:sz w:val="28"/>
          <w:szCs w:val="28"/>
          <w:rtl/>
          <w:lang w:eastAsia="zh-CN"/>
        </w:rPr>
        <w:t>هنگامي كه برادران شما در روز احد دچار مصيبت شدند خداوند ارواحشان را در داخل پرندگان سبز رنگ قرار داد كه</w:t>
      </w:r>
      <w:r w:rsidR="00F37225">
        <w:rPr>
          <w:rFonts w:eastAsia="SimSun" w:cs="B Zar" w:hint="cs"/>
          <w:sz w:val="28"/>
          <w:szCs w:val="28"/>
          <w:rtl/>
          <w:lang w:eastAsia="zh-CN"/>
        </w:rPr>
        <w:t xml:space="preserve"> آن‌ها </w:t>
      </w:r>
      <w:r w:rsidRPr="00A92C16">
        <w:rPr>
          <w:rFonts w:eastAsia="SimSun" w:cs="B Zar" w:hint="cs"/>
          <w:sz w:val="28"/>
          <w:szCs w:val="28"/>
          <w:rtl/>
          <w:lang w:eastAsia="zh-CN"/>
        </w:rPr>
        <w:t>بر رودهاي بهشت</w:t>
      </w:r>
      <w:r w:rsidR="00F37225">
        <w:rPr>
          <w:rFonts w:eastAsia="SimSun" w:cs="B Zar" w:hint="cs"/>
          <w:sz w:val="28"/>
          <w:szCs w:val="28"/>
          <w:rtl/>
          <w:lang w:eastAsia="zh-CN"/>
        </w:rPr>
        <w:t xml:space="preserve"> مي‌</w:t>
      </w:r>
      <w:r w:rsidRPr="00A92C16">
        <w:rPr>
          <w:rFonts w:eastAsia="SimSun" w:cs="B Zar" w:hint="cs"/>
          <w:sz w:val="28"/>
          <w:szCs w:val="28"/>
          <w:rtl/>
          <w:lang w:eastAsia="zh-CN"/>
        </w:rPr>
        <w:t>گذرند و از ميوه</w:t>
      </w:r>
      <w:r w:rsidR="00F37225">
        <w:rPr>
          <w:rFonts w:eastAsia="SimSun" w:cs="B Zar" w:hint="cs"/>
          <w:sz w:val="28"/>
          <w:szCs w:val="28"/>
          <w:rtl/>
          <w:lang w:eastAsia="zh-CN"/>
        </w:rPr>
        <w:t xml:space="preserve">‌هاي </w:t>
      </w:r>
      <w:r w:rsidRPr="00A92C16">
        <w:rPr>
          <w:rFonts w:eastAsia="SimSun" w:cs="B Zar" w:hint="cs"/>
          <w:sz w:val="28"/>
          <w:szCs w:val="28"/>
          <w:rtl/>
          <w:lang w:eastAsia="zh-CN"/>
        </w:rPr>
        <w:t>آن</w:t>
      </w:r>
      <w:r w:rsidR="00F37225">
        <w:rPr>
          <w:rFonts w:eastAsia="SimSun" w:cs="B Zar" w:hint="cs"/>
          <w:sz w:val="28"/>
          <w:szCs w:val="28"/>
          <w:rtl/>
          <w:lang w:eastAsia="zh-CN"/>
        </w:rPr>
        <w:t xml:space="preserve"> مي‌</w:t>
      </w:r>
      <w:r w:rsidRPr="00A92C16">
        <w:rPr>
          <w:rFonts w:eastAsia="SimSun" w:cs="B Zar" w:hint="cs"/>
          <w:sz w:val="28"/>
          <w:szCs w:val="28"/>
          <w:rtl/>
          <w:lang w:eastAsia="zh-CN"/>
        </w:rPr>
        <w:t>خورند و به آويزهايي از طلا در سايه عرش نزول</w:t>
      </w:r>
      <w:r w:rsidR="00F37225">
        <w:rPr>
          <w:rFonts w:eastAsia="SimSun" w:cs="B Zar" w:hint="cs"/>
          <w:sz w:val="28"/>
          <w:szCs w:val="28"/>
          <w:rtl/>
          <w:lang w:eastAsia="zh-CN"/>
        </w:rPr>
        <w:t xml:space="preserve"> مي‌</w:t>
      </w:r>
      <w:r w:rsidRPr="00A92C16">
        <w:rPr>
          <w:rFonts w:eastAsia="SimSun" w:cs="B Zar" w:hint="cs"/>
          <w:sz w:val="28"/>
          <w:szCs w:val="28"/>
          <w:rtl/>
          <w:lang w:eastAsia="zh-CN"/>
        </w:rPr>
        <w:t>يابند».</w:t>
      </w:r>
    </w:p>
    <w:p w:rsidR="00A92C16" w:rsidRDefault="00A92C16" w:rsidP="00AF3F00">
      <w:pPr>
        <w:bidi/>
        <w:ind w:firstLine="284"/>
        <w:jc w:val="lowKashida"/>
        <w:rPr>
          <w:rFonts w:eastAsia="SimSun" w:cs="B Zar" w:hint="cs"/>
          <w:sz w:val="28"/>
          <w:szCs w:val="28"/>
          <w:rtl/>
          <w:lang w:eastAsia="zh-CN"/>
        </w:rPr>
      </w:pPr>
      <w:r w:rsidRPr="00A92C16">
        <w:rPr>
          <w:rFonts w:eastAsia="SimSun" w:cs="B Zar" w:hint="cs"/>
          <w:sz w:val="28"/>
          <w:szCs w:val="28"/>
          <w:rtl/>
          <w:lang w:eastAsia="zh-CN"/>
        </w:rPr>
        <w:t>اين</w:t>
      </w:r>
      <w:r w:rsidR="001E3754">
        <w:rPr>
          <w:rFonts w:eastAsia="SimSun" w:cs="B Zar" w:hint="cs"/>
          <w:sz w:val="28"/>
          <w:szCs w:val="28"/>
          <w:rtl/>
          <w:lang w:eastAsia="zh-CN"/>
        </w:rPr>
        <w:t xml:space="preserve"> خلاصه‌اي </w:t>
      </w:r>
      <w:r w:rsidRPr="00A92C16">
        <w:rPr>
          <w:rFonts w:eastAsia="SimSun" w:cs="B Zar" w:hint="cs"/>
          <w:sz w:val="28"/>
          <w:szCs w:val="28"/>
          <w:rtl/>
          <w:lang w:eastAsia="zh-CN"/>
        </w:rPr>
        <w:t>از</w:t>
      </w:r>
      <w:r w:rsidR="00C25455">
        <w:rPr>
          <w:rFonts w:eastAsia="SimSun" w:cs="B Zar" w:hint="cs"/>
          <w:sz w:val="28"/>
          <w:szCs w:val="28"/>
          <w:rtl/>
          <w:lang w:eastAsia="zh-CN"/>
        </w:rPr>
        <w:t xml:space="preserve"> نعمت‌ها </w:t>
      </w:r>
      <w:r w:rsidRPr="00A92C16">
        <w:rPr>
          <w:rFonts w:eastAsia="SimSun" w:cs="B Zar" w:hint="cs"/>
          <w:sz w:val="28"/>
          <w:szCs w:val="28"/>
          <w:rtl/>
          <w:lang w:eastAsia="zh-CN"/>
        </w:rPr>
        <w:t>و عذاب بود كه بر جسم و روح در قبر واقع</w:t>
      </w:r>
      <w:r w:rsidR="00F37225">
        <w:rPr>
          <w:rFonts w:eastAsia="SimSun" w:cs="B Zar" w:hint="cs"/>
          <w:sz w:val="28"/>
          <w:szCs w:val="28"/>
          <w:rtl/>
          <w:lang w:eastAsia="zh-CN"/>
        </w:rPr>
        <w:t xml:space="preserve"> مي‌</w:t>
      </w:r>
      <w:r w:rsidRPr="00A92C16">
        <w:rPr>
          <w:rFonts w:eastAsia="SimSun" w:cs="B Zar" w:hint="cs"/>
          <w:sz w:val="28"/>
          <w:szCs w:val="28"/>
          <w:rtl/>
          <w:lang w:eastAsia="zh-CN"/>
        </w:rPr>
        <w:t>شوند و روح گاهي به تنهايي در آن واقع</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A92C16">
        <w:rPr>
          <w:rFonts w:eastAsia="SimSun" w:cs="B Zar" w:hint="cs"/>
          <w:sz w:val="28"/>
          <w:szCs w:val="28"/>
          <w:rtl/>
          <w:lang w:eastAsia="zh-CN"/>
        </w:rPr>
        <w:t>. بعضي از امامان محقق در سنت در بيان اين مسئله</w:t>
      </w:r>
      <w:r w:rsidR="00F37225">
        <w:rPr>
          <w:rFonts w:eastAsia="SimSun" w:cs="B Zar" w:hint="cs"/>
          <w:sz w:val="28"/>
          <w:szCs w:val="28"/>
          <w:rtl/>
          <w:lang w:eastAsia="zh-CN"/>
        </w:rPr>
        <w:t xml:space="preserve"> مي‌</w:t>
      </w:r>
      <w:r w:rsidRPr="00A92C16">
        <w:rPr>
          <w:rFonts w:eastAsia="SimSun" w:cs="B Zar" w:hint="cs"/>
          <w:sz w:val="28"/>
          <w:szCs w:val="28"/>
          <w:rtl/>
          <w:lang w:eastAsia="zh-CN"/>
        </w:rPr>
        <w:t>گويند:</w:t>
      </w:r>
      <w:r w:rsidR="00664ACA">
        <w:rPr>
          <w:rFonts w:ascii="Lotus Linotype" w:eastAsia="SimSun" w:hAnsi="Lotus Linotype" w:cs="Lotus Linotype"/>
          <w:sz w:val="28"/>
          <w:szCs w:val="28"/>
          <w:rtl/>
          <w:lang w:eastAsia="zh-CN"/>
        </w:rPr>
        <w:t xml:space="preserve"> </w:t>
      </w:r>
      <w:r w:rsidR="00664ACA" w:rsidRPr="00F15976">
        <w:rPr>
          <w:rStyle w:val="Char4"/>
          <w:rFonts w:eastAsia="SimSun"/>
          <w:rtl/>
        </w:rPr>
        <w:t>(</w:t>
      </w:r>
      <w:r w:rsidRPr="00F15976">
        <w:rPr>
          <w:rStyle w:val="Char4"/>
          <w:rFonts w:eastAsia="SimSun"/>
          <w:rtl/>
        </w:rPr>
        <w:t>والعذاب والنعيم على النفس والبدن جميعا باتفاق أهل السنة والجماعة، تنعم النفس وتعذب منفردة عن البدن، وتعذب متصلة بالبدن والبدن متصل بها، فيكون النعيم والعذاب عليهما في هذه الحال مجتمعتين كما يكون للروح منفردة عن البدن)</w:t>
      </w:r>
      <w:r w:rsidR="00C25455">
        <w:rPr>
          <w:rFonts w:eastAsia="SimSun" w:cs="B Zar" w:hint="cs"/>
          <w:sz w:val="28"/>
          <w:szCs w:val="28"/>
          <w:rtl/>
          <w:lang w:eastAsia="zh-CN"/>
        </w:rPr>
        <w:t xml:space="preserve"> «</w:t>
      </w:r>
      <w:r w:rsidRPr="00A92C16">
        <w:rPr>
          <w:rFonts w:eastAsia="SimSun" w:cs="B Zar" w:hint="cs"/>
          <w:sz w:val="28"/>
          <w:szCs w:val="28"/>
          <w:rtl/>
          <w:lang w:eastAsia="zh-CN"/>
        </w:rPr>
        <w:t>به اتفاق اهل سنت و جماعت، نعمت و عذاب بر روح و جان توأم صورت</w:t>
      </w:r>
      <w:r w:rsidR="00F37225">
        <w:rPr>
          <w:rFonts w:eastAsia="SimSun" w:cs="B Zar" w:hint="cs"/>
          <w:sz w:val="28"/>
          <w:szCs w:val="28"/>
          <w:rtl/>
          <w:lang w:eastAsia="zh-CN"/>
        </w:rPr>
        <w:t xml:space="preserve"> مي‌</w:t>
      </w:r>
      <w:r w:rsidRPr="00A92C16">
        <w:rPr>
          <w:rFonts w:eastAsia="SimSun" w:cs="B Zar" w:hint="cs"/>
          <w:sz w:val="28"/>
          <w:szCs w:val="28"/>
          <w:rtl/>
          <w:lang w:eastAsia="zh-CN"/>
        </w:rPr>
        <w:t xml:space="preserve">گيرد. روح جدا از بدن به تنهايي متنعم و معذب </w:t>
      </w:r>
      <w:r w:rsidR="00F15976">
        <w:rPr>
          <w:rFonts w:eastAsia="SimSun" w:cs="B Zar" w:hint="cs"/>
          <w:sz w:val="28"/>
          <w:szCs w:val="28"/>
          <w:rtl/>
          <w:lang w:eastAsia="zh-CN"/>
        </w:rPr>
        <w:t>مي‌شود</w:t>
      </w:r>
      <w:r w:rsidRPr="00A92C16">
        <w:rPr>
          <w:rFonts w:eastAsia="SimSun" w:cs="B Zar" w:hint="cs"/>
          <w:sz w:val="28"/>
          <w:szCs w:val="28"/>
          <w:rtl/>
          <w:lang w:eastAsia="zh-CN"/>
        </w:rPr>
        <w:t xml:space="preserve"> و عذاب آن به بدن وصل و بدن به آن</w:t>
      </w:r>
      <w:r w:rsidR="00664ACA">
        <w:rPr>
          <w:rFonts w:eastAsia="SimSun" w:cs="B Zar" w:hint="cs"/>
          <w:sz w:val="28"/>
          <w:szCs w:val="28"/>
          <w:rtl/>
          <w:lang w:eastAsia="zh-CN"/>
        </w:rPr>
        <w:t xml:space="preserve"> (</w:t>
      </w:r>
      <w:r w:rsidRPr="00A92C16">
        <w:rPr>
          <w:rFonts w:eastAsia="SimSun" w:cs="B Zar" w:hint="cs"/>
          <w:sz w:val="28"/>
          <w:szCs w:val="28"/>
          <w:rtl/>
          <w:lang w:eastAsia="zh-CN"/>
        </w:rPr>
        <w:t>نعمت يا عذاب) متصل</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A92C16">
        <w:rPr>
          <w:rFonts w:eastAsia="SimSun" w:cs="B Zar" w:hint="cs"/>
          <w:sz w:val="28"/>
          <w:szCs w:val="28"/>
          <w:rtl/>
          <w:lang w:eastAsia="zh-CN"/>
        </w:rPr>
        <w:t>. پس نعمت و عذاب بر آن دو در اين حال جمع</w:t>
      </w:r>
      <w:r w:rsidR="00F37225">
        <w:rPr>
          <w:rFonts w:eastAsia="SimSun" w:cs="B Zar" w:hint="cs"/>
          <w:sz w:val="28"/>
          <w:szCs w:val="28"/>
          <w:rtl/>
          <w:lang w:eastAsia="zh-CN"/>
        </w:rPr>
        <w:t xml:space="preserve"> مي‌</w:t>
      </w:r>
      <w:r w:rsidRPr="00A92C16">
        <w:rPr>
          <w:rFonts w:eastAsia="SimSun" w:cs="B Zar" w:hint="cs"/>
          <w:sz w:val="28"/>
          <w:szCs w:val="28"/>
          <w:rtl/>
          <w:lang w:eastAsia="zh-CN"/>
        </w:rPr>
        <w:t>گردد همانگونه كه براي روح جدا از بدن واقع</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A92C16">
        <w:rPr>
          <w:rFonts w:eastAsia="SimSun" w:cs="B Zar" w:hint="cs"/>
          <w:sz w:val="28"/>
          <w:szCs w:val="28"/>
          <w:rtl/>
          <w:lang w:eastAsia="zh-CN"/>
        </w:rPr>
        <w:t>.»</w:t>
      </w:r>
    </w:p>
    <w:p w:rsidR="00A92C16" w:rsidRPr="00A92C16" w:rsidRDefault="00A92C16" w:rsidP="00EC6122">
      <w:pPr>
        <w:pStyle w:val="a3"/>
        <w:rPr>
          <w:rFonts w:hint="cs"/>
          <w:rtl/>
        </w:rPr>
      </w:pPr>
      <w:bookmarkStart w:id="572" w:name="_Toc291009154"/>
      <w:bookmarkStart w:id="573" w:name="_Toc291009513"/>
      <w:bookmarkStart w:id="574" w:name="_Toc346966571"/>
      <w:r w:rsidRPr="00A92C16">
        <w:rPr>
          <w:rFonts w:hint="cs"/>
          <w:rtl/>
        </w:rPr>
        <w:t>مطلب سوم: ايمان به دو ملائكه منكر و نكير</w:t>
      </w:r>
      <w:bookmarkEnd w:id="572"/>
      <w:bookmarkEnd w:id="573"/>
      <w:bookmarkEnd w:id="574"/>
    </w:p>
    <w:p w:rsidR="00A92C16" w:rsidRPr="00A92C16" w:rsidRDefault="00A92C16" w:rsidP="00AF3F00">
      <w:pPr>
        <w:bidi/>
        <w:ind w:firstLine="284"/>
        <w:jc w:val="lowKashida"/>
        <w:rPr>
          <w:rFonts w:eastAsia="SimSun" w:cs="B Zar" w:hint="cs"/>
          <w:sz w:val="28"/>
          <w:szCs w:val="28"/>
          <w:rtl/>
          <w:lang w:eastAsia="zh-CN"/>
        </w:rPr>
      </w:pPr>
      <w:r w:rsidRPr="00A92C16">
        <w:rPr>
          <w:rFonts w:eastAsia="SimSun" w:cs="B Zar" w:hint="cs"/>
          <w:sz w:val="28"/>
          <w:szCs w:val="28"/>
          <w:rtl/>
          <w:lang w:eastAsia="zh-CN"/>
        </w:rPr>
        <w:t>در مبحث ملائكه در مورد منكر و نكير صحبت شد،</w:t>
      </w:r>
      <w:r w:rsidR="00F37225">
        <w:rPr>
          <w:rFonts w:eastAsia="SimSun" w:cs="B Zar" w:hint="cs"/>
          <w:sz w:val="28"/>
          <w:szCs w:val="28"/>
          <w:rtl/>
          <w:lang w:eastAsia="zh-CN"/>
        </w:rPr>
        <w:t xml:space="preserve"> آن‌ها </w:t>
      </w:r>
      <w:r w:rsidRPr="00A92C16">
        <w:rPr>
          <w:rFonts w:eastAsia="SimSun" w:cs="B Zar" w:hint="cs"/>
          <w:sz w:val="28"/>
          <w:szCs w:val="28"/>
          <w:rtl/>
          <w:lang w:eastAsia="zh-CN"/>
        </w:rPr>
        <w:t>دو ملائكه هستند كه از جمله وظايف</w:t>
      </w:r>
      <w:r w:rsidR="00F37225">
        <w:rPr>
          <w:rFonts w:eastAsia="SimSun" w:cs="B Zar" w:hint="cs"/>
          <w:sz w:val="28"/>
          <w:szCs w:val="28"/>
          <w:rtl/>
          <w:lang w:eastAsia="zh-CN"/>
        </w:rPr>
        <w:t xml:space="preserve"> آن‌ها </w:t>
      </w:r>
      <w:r w:rsidRPr="00A92C16">
        <w:rPr>
          <w:rFonts w:eastAsia="SimSun" w:cs="B Zar" w:hint="cs"/>
          <w:sz w:val="28"/>
          <w:szCs w:val="28"/>
          <w:rtl/>
          <w:lang w:eastAsia="zh-CN"/>
        </w:rPr>
        <w:t>سؤال پرسيدن از ميت در قبر است. و هدف اينجا، بيان ايمان به</w:t>
      </w:r>
      <w:r w:rsidR="00F37225">
        <w:rPr>
          <w:rFonts w:eastAsia="SimSun" w:cs="B Zar" w:hint="cs"/>
          <w:sz w:val="28"/>
          <w:szCs w:val="28"/>
          <w:rtl/>
          <w:lang w:eastAsia="zh-CN"/>
        </w:rPr>
        <w:t xml:space="preserve"> آن‌ها </w:t>
      </w:r>
      <w:r w:rsidRPr="00A92C16">
        <w:rPr>
          <w:rFonts w:eastAsia="SimSun" w:cs="B Zar" w:hint="cs"/>
          <w:sz w:val="28"/>
          <w:szCs w:val="28"/>
          <w:rtl/>
          <w:lang w:eastAsia="zh-CN"/>
        </w:rPr>
        <w:t>بصورت تفصيلي است و آنچه از فتنه اين دو در قبر حاصل</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A92C16">
        <w:rPr>
          <w:rFonts w:eastAsia="SimSun" w:cs="B Zar" w:hint="cs"/>
          <w:sz w:val="28"/>
          <w:szCs w:val="28"/>
          <w:rtl/>
          <w:lang w:eastAsia="zh-CN"/>
        </w:rPr>
        <w:t>. آنگاه بيان اينكه اين مسئله اينجا فرعي از ايمان به</w:t>
      </w:r>
      <w:r w:rsidR="00374235">
        <w:rPr>
          <w:rFonts w:eastAsia="SimSun" w:cs="B Zar" w:hint="cs"/>
          <w:sz w:val="28"/>
          <w:szCs w:val="28"/>
          <w:rtl/>
          <w:lang w:eastAsia="zh-CN"/>
        </w:rPr>
        <w:t xml:space="preserve"> نعمت‌هاي</w:t>
      </w:r>
      <w:r w:rsidRPr="00A92C16">
        <w:rPr>
          <w:rFonts w:eastAsia="SimSun" w:cs="B Zar" w:hint="cs"/>
          <w:sz w:val="28"/>
          <w:szCs w:val="28"/>
          <w:rtl/>
          <w:lang w:eastAsia="zh-CN"/>
        </w:rPr>
        <w:t xml:space="preserve"> قبر و عذاب آن بطور خلاصه است.</w:t>
      </w:r>
    </w:p>
    <w:p w:rsidR="00A92C16" w:rsidRPr="00A92C16" w:rsidRDefault="00A92C16" w:rsidP="00AF3F00">
      <w:pPr>
        <w:bidi/>
        <w:ind w:firstLine="284"/>
        <w:jc w:val="lowKashida"/>
        <w:rPr>
          <w:rFonts w:eastAsia="SimSun" w:cs="B Zar" w:hint="cs"/>
          <w:sz w:val="28"/>
          <w:szCs w:val="28"/>
          <w:rtl/>
          <w:lang w:eastAsia="zh-CN"/>
        </w:rPr>
      </w:pPr>
      <w:r w:rsidRPr="00A92C16">
        <w:rPr>
          <w:rFonts w:eastAsia="SimSun" w:cs="B Zar" w:hint="cs"/>
          <w:sz w:val="28"/>
          <w:szCs w:val="28"/>
          <w:rtl/>
          <w:lang w:eastAsia="zh-CN"/>
        </w:rPr>
        <w:t>احاديث صحيح بر وصف اين دو ملائكه و سؤال</w:t>
      </w:r>
      <w:r w:rsidR="00F37225">
        <w:rPr>
          <w:rFonts w:eastAsia="SimSun" w:cs="B Zar" w:hint="cs"/>
          <w:sz w:val="28"/>
          <w:szCs w:val="28"/>
          <w:rtl/>
          <w:lang w:eastAsia="zh-CN"/>
        </w:rPr>
        <w:t xml:space="preserve"> آن‌ها </w:t>
      </w:r>
      <w:r w:rsidRPr="00A92C16">
        <w:rPr>
          <w:rFonts w:eastAsia="SimSun" w:cs="B Zar" w:hint="cs"/>
          <w:sz w:val="28"/>
          <w:szCs w:val="28"/>
          <w:rtl/>
          <w:lang w:eastAsia="zh-CN"/>
        </w:rPr>
        <w:t>از اهل قبور بعد از دفن كردن</w:t>
      </w:r>
      <w:r w:rsidR="00F37225">
        <w:rPr>
          <w:rFonts w:eastAsia="SimSun" w:cs="B Zar" w:hint="cs"/>
          <w:sz w:val="28"/>
          <w:szCs w:val="28"/>
          <w:rtl/>
          <w:lang w:eastAsia="zh-CN"/>
        </w:rPr>
        <w:t xml:space="preserve"> آن‌ها </w:t>
      </w:r>
      <w:r w:rsidRPr="00A92C16">
        <w:rPr>
          <w:rFonts w:eastAsia="SimSun" w:cs="B Zar" w:hint="cs"/>
          <w:sz w:val="28"/>
          <w:szCs w:val="28"/>
          <w:rtl/>
          <w:lang w:eastAsia="zh-CN"/>
        </w:rPr>
        <w:t>حكايت دارد همانگونه كه در حديث ابوهريره</w:t>
      </w:r>
      <w:r w:rsidRPr="00A92C16">
        <w:rPr>
          <w:rFonts w:eastAsia="SimSun" w:cs="CTraditional Arabic" w:hint="cs"/>
          <w:sz w:val="28"/>
          <w:szCs w:val="28"/>
          <w:rtl/>
          <w:lang w:eastAsia="zh-CN"/>
        </w:rPr>
        <w:t>س</w:t>
      </w:r>
      <w:r w:rsidRPr="00A92C16">
        <w:rPr>
          <w:rFonts w:eastAsia="SimSun" w:cs="B Zar" w:hint="cs"/>
          <w:sz w:val="28"/>
          <w:szCs w:val="28"/>
          <w:rtl/>
          <w:lang w:eastAsia="zh-CN"/>
        </w:rPr>
        <w:t xml:space="preserve"> آمده كه رسول الله</w:t>
      </w:r>
      <w:r w:rsidRPr="00A92C16">
        <w:rPr>
          <w:rFonts w:eastAsia="SimSun" w:cs="CTraditional Arabic" w:hint="cs"/>
          <w:sz w:val="28"/>
          <w:szCs w:val="28"/>
          <w:rtl/>
          <w:lang w:eastAsia="zh-CN"/>
        </w:rPr>
        <w:t>ص</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92C16">
        <w:rPr>
          <w:rFonts w:eastAsia="SimSun" w:cs="B Zar" w:hint="cs"/>
          <w:sz w:val="28"/>
          <w:szCs w:val="28"/>
          <w:rtl/>
          <w:lang w:eastAsia="zh-CN"/>
        </w:rPr>
        <w:t>:</w:t>
      </w:r>
      <w:r w:rsidR="00C25455">
        <w:rPr>
          <w:rFonts w:ascii="Lotus Linotype" w:eastAsia="SimSun" w:hAnsi="Lotus Linotype" w:cs="Lotus Linotype"/>
          <w:sz w:val="28"/>
          <w:szCs w:val="28"/>
          <w:rtl/>
          <w:lang w:eastAsia="zh-CN"/>
        </w:rPr>
        <w:t xml:space="preserve"> </w:t>
      </w:r>
      <w:r w:rsidR="00C25455" w:rsidRPr="00F15976">
        <w:rPr>
          <w:rStyle w:val="Char4"/>
          <w:rFonts w:eastAsia="SimSun"/>
          <w:rtl/>
        </w:rPr>
        <w:t>«</w:t>
      </w:r>
      <w:r w:rsidRPr="00F15976">
        <w:rPr>
          <w:rStyle w:val="Char4"/>
          <w:rFonts w:eastAsia="SimSun"/>
          <w:rtl/>
        </w:rPr>
        <w:t>إِذَا قُبِرَ الْمَيِّتُ أَوْ قَالَ أَحَدُكُمْ أَتَاهُ مَلَكَانِ أَسْوَدَانِ أَزْرَقَانِ يُقَالُ لِأَحَدِهِمَا الْمُنْكَرُ وَالْآخَرُ النَّكِيرُ فَيَقُولَانِ مَا كُنْتَ تَقُولُ فِي هَذَا الرَّجُلِ فَيَقُولُ مَا كَانَ يَقُولُ هُوَ عَبْدُ اللَّهِ وَرَسُولُهُ أَشْهَدُ أَنْ لَا إِلَهَ إِلَّا اللَّهُ وَأَنَّ مُحَمَّدًا عَبْدُهُ وَرَسُولُهُ فَيَقُولَانِ قَدْ كُنَّا نَعْلَمُ أَنَّكَ تَقُولُ هَذَا ثُمَّ يُفْسَحُ لَهُ فِي قَبْرِهِ سَبْعُونَ ذِرَاعًا فِي سَبْعِينَ</w:t>
      </w:r>
      <w:r w:rsidRPr="00F15976">
        <w:rPr>
          <w:rStyle w:val="Char4"/>
          <w:rFonts w:ascii="Times New Roman" w:eastAsia="SimSun" w:hAnsi="Times New Roman" w:cs="Times New Roman" w:hint="cs"/>
          <w:rtl/>
        </w:rPr>
        <w:t>…</w:t>
      </w:r>
      <w:r w:rsidRPr="00F15976">
        <w:rPr>
          <w:rStyle w:val="Char4"/>
          <w:rFonts w:eastAsia="SimSun"/>
          <w:rtl/>
        </w:rPr>
        <w:t xml:space="preserve"> وَإِنْ كَانَ مُنَافِقًا قَالَ سَمِعْتُ النَّاسَ يَقُولُونَ فَقُلْتُ مِثْلَهُ لَا أَدْرِي فَيَقُولَانِ قَدْ كُنَّا نَعْلَمُ أَنَّكَ تَقُولُ ذَلِكَ فَيُقَالُ لِلْأَرْضِ الْتَئِمِي عَلَيْهِ فَتَلْتَئِمُ عَلَيْهِ فَتَخْتَلِفُ فِيهَا أَضْلَاعُهُ فَلَا يَزَالُ فِيهَا مُعَذَّبًا حَتَّى يَبْعَثَهُ اللَّهُ مِنْ مَضْجَعِهِ ذَلِكَ»</w:t>
      </w:r>
      <w:r w:rsidRPr="00A92C16">
        <w:rPr>
          <w:rFonts w:eastAsia="SimSun" w:cs="Simplified Arabic"/>
          <w:szCs w:val="28"/>
          <w:vertAlign w:val="superscript"/>
          <w:rtl/>
          <w:lang w:eastAsia="zh-CN"/>
        </w:rPr>
        <w:footnoteReference w:id="223"/>
      </w:r>
      <w:r w:rsidR="00C25455">
        <w:rPr>
          <w:rFonts w:eastAsia="SimSun" w:cs="B Zar" w:hint="cs"/>
          <w:sz w:val="28"/>
          <w:szCs w:val="28"/>
          <w:rtl/>
          <w:lang w:eastAsia="zh-CN"/>
        </w:rPr>
        <w:t xml:space="preserve"> «</w:t>
      </w:r>
      <w:r w:rsidRPr="00A92C16">
        <w:rPr>
          <w:rFonts w:eastAsia="SimSun" w:cs="B Zar" w:hint="cs"/>
          <w:sz w:val="28"/>
          <w:szCs w:val="28"/>
          <w:rtl/>
          <w:lang w:eastAsia="zh-CN"/>
        </w:rPr>
        <w:t>وقتي مرده يا فرمود يكي از شما دفن شد دو ملائكه سياه رنگ كه چشماني آبي دارند، و يكي منكر و ديگري نكير نام دارد به نزد ميت</w:t>
      </w:r>
      <w:r w:rsidR="00F37225">
        <w:rPr>
          <w:rFonts w:eastAsia="SimSun" w:cs="B Zar" w:hint="cs"/>
          <w:sz w:val="28"/>
          <w:szCs w:val="28"/>
          <w:rtl/>
          <w:lang w:eastAsia="zh-CN"/>
        </w:rPr>
        <w:t xml:space="preserve"> مي‌</w:t>
      </w:r>
      <w:r w:rsidRPr="00A92C16">
        <w:rPr>
          <w:rFonts w:eastAsia="SimSun" w:cs="B Zar" w:hint="cs"/>
          <w:sz w:val="28"/>
          <w:szCs w:val="28"/>
          <w:rtl/>
          <w:lang w:eastAsia="zh-CN"/>
        </w:rPr>
        <w:t>آيند، و به او</w:t>
      </w:r>
      <w:r w:rsidR="00F37225">
        <w:rPr>
          <w:rFonts w:eastAsia="SimSun" w:cs="B Zar" w:hint="cs"/>
          <w:sz w:val="28"/>
          <w:szCs w:val="28"/>
          <w:rtl/>
          <w:lang w:eastAsia="zh-CN"/>
        </w:rPr>
        <w:t xml:space="preserve"> مي‌</w:t>
      </w:r>
      <w:r w:rsidRPr="00A92C16">
        <w:rPr>
          <w:rFonts w:eastAsia="SimSun" w:cs="B Zar" w:hint="cs"/>
          <w:sz w:val="28"/>
          <w:szCs w:val="28"/>
          <w:rtl/>
          <w:lang w:eastAsia="zh-CN"/>
        </w:rPr>
        <w:t>گويند: در مورد مردي كه در بين شما مبعوث شد چه</w:t>
      </w:r>
      <w:r w:rsidR="00F37225">
        <w:rPr>
          <w:rFonts w:eastAsia="SimSun" w:cs="B Zar" w:hint="cs"/>
          <w:sz w:val="28"/>
          <w:szCs w:val="28"/>
          <w:rtl/>
          <w:lang w:eastAsia="zh-CN"/>
        </w:rPr>
        <w:t xml:space="preserve"> مي‌</w:t>
      </w:r>
      <w:r w:rsidRPr="00A92C16">
        <w:rPr>
          <w:rFonts w:eastAsia="SimSun" w:cs="B Zar" w:hint="cs"/>
          <w:sz w:val="28"/>
          <w:szCs w:val="28"/>
          <w:rtl/>
          <w:lang w:eastAsia="zh-CN"/>
        </w:rPr>
        <w:t>گفتي؟ جواب</w:t>
      </w:r>
      <w:r w:rsidR="00F37225">
        <w:rPr>
          <w:rFonts w:eastAsia="SimSun" w:cs="B Zar" w:hint="cs"/>
          <w:sz w:val="28"/>
          <w:szCs w:val="28"/>
          <w:rtl/>
          <w:lang w:eastAsia="zh-CN"/>
        </w:rPr>
        <w:t xml:space="preserve"> مي‌</w:t>
      </w:r>
      <w:r w:rsidRPr="00A92C16">
        <w:rPr>
          <w:rFonts w:eastAsia="SimSun" w:cs="B Zar" w:hint="cs"/>
          <w:sz w:val="28"/>
          <w:szCs w:val="28"/>
          <w:rtl/>
          <w:lang w:eastAsia="zh-CN"/>
        </w:rPr>
        <w:t>دهد: آنچه او</w:t>
      </w:r>
      <w:r w:rsidR="00F37225">
        <w:rPr>
          <w:rFonts w:eastAsia="SimSun" w:cs="B Zar" w:hint="cs"/>
          <w:sz w:val="28"/>
          <w:szCs w:val="28"/>
          <w:rtl/>
          <w:lang w:eastAsia="zh-CN"/>
        </w:rPr>
        <w:t xml:space="preserve"> مي‌</w:t>
      </w:r>
      <w:r w:rsidRPr="00A92C16">
        <w:rPr>
          <w:rFonts w:eastAsia="SimSun" w:cs="B Zar" w:hint="cs"/>
          <w:sz w:val="28"/>
          <w:szCs w:val="28"/>
          <w:rtl/>
          <w:lang w:eastAsia="zh-CN"/>
        </w:rPr>
        <w:t>گفت: بنده خدا و فرستاده اوست، و گواهي</w:t>
      </w:r>
      <w:r w:rsidR="00F37225">
        <w:rPr>
          <w:rFonts w:eastAsia="SimSun" w:cs="B Zar" w:hint="cs"/>
          <w:sz w:val="28"/>
          <w:szCs w:val="28"/>
          <w:rtl/>
          <w:lang w:eastAsia="zh-CN"/>
        </w:rPr>
        <w:t xml:space="preserve"> مي‌</w:t>
      </w:r>
      <w:r w:rsidRPr="00A92C16">
        <w:rPr>
          <w:rFonts w:eastAsia="SimSun" w:cs="B Zar" w:hint="cs"/>
          <w:sz w:val="28"/>
          <w:szCs w:val="28"/>
          <w:rtl/>
          <w:lang w:eastAsia="zh-CN"/>
        </w:rPr>
        <w:t>دهم كه معبودي بحق جز خداي يكتا نيست، و گواهي</w:t>
      </w:r>
      <w:r w:rsidR="00F37225">
        <w:rPr>
          <w:rFonts w:eastAsia="SimSun" w:cs="B Zar" w:hint="cs"/>
          <w:sz w:val="28"/>
          <w:szCs w:val="28"/>
          <w:rtl/>
          <w:lang w:eastAsia="zh-CN"/>
        </w:rPr>
        <w:t xml:space="preserve"> مي‌</w:t>
      </w:r>
      <w:r w:rsidRPr="00A92C16">
        <w:rPr>
          <w:rFonts w:eastAsia="SimSun" w:cs="B Zar" w:hint="cs"/>
          <w:sz w:val="28"/>
          <w:szCs w:val="28"/>
          <w:rtl/>
          <w:lang w:eastAsia="zh-CN"/>
        </w:rPr>
        <w:t>دهم كه محمد بنده و فرستاده خداست، پس مي‌گويند: ما</w:t>
      </w:r>
      <w:r w:rsidR="00F37225">
        <w:rPr>
          <w:rFonts w:eastAsia="SimSun" w:cs="B Zar" w:hint="cs"/>
          <w:sz w:val="28"/>
          <w:szCs w:val="28"/>
          <w:rtl/>
          <w:lang w:eastAsia="zh-CN"/>
        </w:rPr>
        <w:t xml:space="preserve"> مي‌</w:t>
      </w:r>
      <w:r w:rsidRPr="00A92C16">
        <w:rPr>
          <w:rFonts w:eastAsia="SimSun" w:cs="B Zar" w:hint="cs"/>
          <w:sz w:val="28"/>
          <w:szCs w:val="28"/>
          <w:rtl/>
          <w:lang w:eastAsia="zh-CN"/>
        </w:rPr>
        <w:t>دانستيم كه چنين خواهي گفت، سپس قبر او به طول هفتاد ذراع و عرض هفتاد ذراع وسعت پيدا</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A92C16">
        <w:rPr>
          <w:rFonts w:eastAsia="SimSun" w:cs="Lotus" w:hint="cs"/>
          <w:sz w:val="28"/>
          <w:szCs w:val="28"/>
          <w:rtl/>
          <w:lang w:eastAsia="zh-CN"/>
        </w:rPr>
        <w:t>…</w:t>
      </w:r>
      <w:r w:rsidRPr="00A92C16">
        <w:rPr>
          <w:rFonts w:eastAsia="SimSun" w:cs="B Zar" w:hint="cs"/>
          <w:sz w:val="28"/>
          <w:szCs w:val="28"/>
          <w:rtl/>
          <w:lang w:eastAsia="zh-CN"/>
        </w:rPr>
        <w:t xml:space="preserve"> و اگر منافق باشد</w:t>
      </w:r>
      <w:r w:rsidR="00F37225">
        <w:rPr>
          <w:rFonts w:eastAsia="SimSun" w:cs="B Zar" w:hint="cs"/>
          <w:sz w:val="28"/>
          <w:szCs w:val="28"/>
          <w:rtl/>
          <w:lang w:eastAsia="zh-CN"/>
        </w:rPr>
        <w:t xml:space="preserve"> </w:t>
      </w:r>
      <w:r w:rsidR="00F57E48">
        <w:rPr>
          <w:rFonts w:eastAsia="SimSun" w:cs="B Zar" w:hint="cs"/>
          <w:sz w:val="28"/>
          <w:szCs w:val="28"/>
          <w:rtl/>
          <w:lang w:eastAsia="zh-CN"/>
        </w:rPr>
        <w:t>مي‌گويد</w:t>
      </w:r>
      <w:r w:rsidRPr="00A92C16">
        <w:rPr>
          <w:rFonts w:eastAsia="SimSun" w:cs="B Zar" w:hint="cs"/>
          <w:sz w:val="28"/>
          <w:szCs w:val="28"/>
          <w:rtl/>
          <w:lang w:eastAsia="zh-CN"/>
        </w:rPr>
        <w:t>: شنيدم مردم چيزي</w:t>
      </w:r>
      <w:r w:rsidR="00F37225">
        <w:rPr>
          <w:rFonts w:eastAsia="SimSun" w:cs="B Zar" w:hint="cs"/>
          <w:sz w:val="28"/>
          <w:szCs w:val="28"/>
          <w:rtl/>
          <w:lang w:eastAsia="zh-CN"/>
        </w:rPr>
        <w:t xml:space="preserve"> مي‌</w:t>
      </w:r>
      <w:r w:rsidRPr="00A92C16">
        <w:rPr>
          <w:rFonts w:eastAsia="SimSun" w:cs="B Zar" w:hint="cs"/>
          <w:sz w:val="28"/>
          <w:szCs w:val="28"/>
          <w:rtl/>
          <w:lang w:eastAsia="zh-CN"/>
        </w:rPr>
        <w:t>گويند، من هم چنان گفتم،</w:t>
      </w:r>
      <w:r w:rsidR="00F37225">
        <w:rPr>
          <w:rFonts w:eastAsia="SimSun" w:cs="B Zar" w:hint="cs"/>
          <w:sz w:val="28"/>
          <w:szCs w:val="28"/>
          <w:rtl/>
          <w:lang w:eastAsia="zh-CN"/>
        </w:rPr>
        <w:t xml:space="preserve"> نمي‌</w:t>
      </w:r>
      <w:r w:rsidRPr="00A92C16">
        <w:rPr>
          <w:rFonts w:eastAsia="SimSun" w:cs="B Zar" w:hint="cs"/>
          <w:sz w:val="28"/>
          <w:szCs w:val="28"/>
          <w:rtl/>
          <w:lang w:eastAsia="zh-CN"/>
        </w:rPr>
        <w:t>دانم چه نام دارد، پس دو ملائكه ميگويند: ما مي‌دانستيم كه چنين خواهي گفت، و به زمين گفته</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A92C16">
        <w:rPr>
          <w:rFonts w:eastAsia="SimSun" w:cs="B Zar" w:hint="cs"/>
          <w:sz w:val="28"/>
          <w:szCs w:val="28"/>
          <w:rtl/>
          <w:lang w:eastAsia="zh-CN"/>
        </w:rPr>
        <w:t>: او را درهم بفشار، پس او را بهم</w:t>
      </w:r>
      <w:r w:rsidR="00F37225">
        <w:rPr>
          <w:rFonts w:eastAsia="SimSun" w:cs="B Zar" w:hint="cs"/>
          <w:sz w:val="28"/>
          <w:szCs w:val="28"/>
          <w:rtl/>
          <w:lang w:eastAsia="zh-CN"/>
        </w:rPr>
        <w:t xml:space="preserve"> مي‌</w:t>
      </w:r>
      <w:r w:rsidRPr="00A92C16">
        <w:rPr>
          <w:rFonts w:eastAsia="SimSun" w:cs="B Zar" w:hint="cs"/>
          <w:sz w:val="28"/>
          <w:szCs w:val="28"/>
          <w:rtl/>
          <w:lang w:eastAsia="zh-CN"/>
        </w:rPr>
        <w:t>فشارد تا اينكه دنده</w:t>
      </w:r>
      <w:r w:rsidR="00F37225">
        <w:rPr>
          <w:rFonts w:eastAsia="SimSun" w:cs="B Zar" w:hint="cs"/>
          <w:sz w:val="28"/>
          <w:szCs w:val="28"/>
          <w:rtl/>
          <w:lang w:eastAsia="zh-CN"/>
        </w:rPr>
        <w:t xml:space="preserve">‌هاي </w:t>
      </w:r>
      <w:r w:rsidRPr="00A92C16">
        <w:rPr>
          <w:rFonts w:eastAsia="SimSun" w:cs="B Zar" w:hint="cs"/>
          <w:sz w:val="28"/>
          <w:szCs w:val="28"/>
          <w:rtl/>
          <w:lang w:eastAsia="zh-CN"/>
        </w:rPr>
        <w:t>بدنش در هم شكسته شود، و همچنان عذاب</w:t>
      </w:r>
      <w:r w:rsidR="00F37225">
        <w:rPr>
          <w:rFonts w:eastAsia="SimSun" w:cs="B Zar" w:hint="cs"/>
          <w:sz w:val="28"/>
          <w:szCs w:val="28"/>
          <w:rtl/>
          <w:lang w:eastAsia="zh-CN"/>
        </w:rPr>
        <w:t xml:space="preserve"> مي‌</w:t>
      </w:r>
      <w:r w:rsidRPr="00A92C16">
        <w:rPr>
          <w:rFonts w:eastAsia="SimSun" w:cs="B Zar" w:hint="cs"/>
          <w:sz w:val="28"/>
          <w:szCs w:val="28"/>
          <w:rtl/>
          <w:lang w:eastAsia="zh-CN"/>
        </w:rPr>
        <w:t>بيند تا اينكه باري تعالي او را روز قيامت حشر نمايد». و دليل بر سؤال ملائكه همچنين حديث انس بود كه در مطلب گذشته بيان آن گذشت.</w:t>
      </w:r>
    </w:p>
    <w:p w:rsidR="00A92C16" w:rsidRPr="00A92C16" w:rsidRDefault="00A92C16" w:rsidP="00AF3F00">
      <w:pPr>
        <w:bidi/>
        <w:ind w:firstLine="284"/>
        <w:jc w:val="lowKashida"/>
        <w:rPr>
          <w:rFonts w:eastAsia="SimSun" w:cs="B Zar" w:hint="cs"/>
          <w:sz w:val="28"/>
          <w:szCs w:val="28"/>
          <w:rtl/>
          <w:lang w:eastAsia="zh-CN"/>
        </w:rPr>
      </w:pPr>
      <w:r w:rsidRPr="00A92C16">
        <w:rPr>
          <w:rFonts w:eastAsia="SimSun" w:cs="B Zar" w:hint="cs"/>
          <w:sz w:val="28"/>
          <w:szCs w:val="28"/>
          <w:rtl/>
          <w:lang w:eastAsia="zh-CN"/>
        </w:rPr>
        <w:t>واجب است كه به آنچه احاديث از نام دو ملائكه، خصوصيات و سؤال</w:t>
      </w:r>
      <w:r w:rsidR="00F37225">
        <w:rPr>
          <w:rFonts w:eastAsia="SimSun" w:cs="B Zar" w:hint="cs"/>
          <w:sz w:val="28"/>
          <w:szCs w:val="28"/>
          <w:rtl/>
          <w:lang w:eastAsia="zh-CN"/>
        </w:rPr>
        <w:t xml:space="preserve"> آن‌ها </w:t>
      </w:r>
      <w:r w:rsidRPr="00A92C16">
        <w:rPr>
          <w:rFonts w:eastAsia="SimSun" w:cs="B Zar" w:hint="cs"/>
          <w:sz w:val="28"/>
          <w:szCs w:val="28"/>
          <w:rtl/>
          <w:lang w:eastAsia="zh-CN"/>
        </w:rPr>
        <w:t>از اهل قبور و چگونگي آن، ايمان داشته باشيم و به آنچه مؤمن و منافق جواب</w:t>
      </w:r>
      <w:r w:rsidR="00F37225">
        <w:rPr>
          <w:rFonts w:eastAsia="SimSun" w:cs="B Zar" w:hint="cs"/>
          <w:sz w:val="28"/>
          <w:szCs w:val="28"/>
          <w:rtl/>
          <w:lang w:eastAsia="zh-CN"/>
        </w:rPr>
        <w:t xml:space="preserve"> مي‌</w:t>
      </w:r>
      <w:r w:rsidRPr="00A92C16">
        <w:rPr>
          <w:rFonts w:eastAsia="SimSun" w:cs="B Zar" w:hint="cs"/>
          <w:sz w:val="28"/>
          <w:szCs w:val="28"/>
          <w:rtl/>
          <w:lang w:eastAsia="zh-CN"/>
        </w:rPr>
        <w:t>دهند و آنچه از</w:t>
      </w:r>
      <w:r w:rsidR="00C25455">
        <w:rPr>
          <w:rFonts w:eastAsia="SimSun" w:cs="B Zar" w:hint="cs"/>
          <w:sz w:val="28"/>
          <w:szCs w:val="28"/>
          <w:rtl/>
          <w:lang w:eastAsia="zh-CN"/>
        </w:rPr>
        <w:t xml:space="preserve"> نعمت‌ها </w:t>
      </w:r>
      <w:r w:rsidRPr="00A92C16">
        <w:rPr>
          <w:rFonts w:eastAsia="SimSun" w:cs="B Zar" w:hint="cs"/>
          <w:sz w:val="28"/>
          <w:szCs w:val="28"/>
          <w:rtl/>
          <w:lang w:eastAsia="zh-CN"/>
        </w:rPr>
        <w:t>يا عذاب بر توضيحي كه به وسيله آن احاديث آمده است مؤمن باشيم.</w:t>
      </w:r>
    </w:p>
    <w:p w:rsidR="00A92C16" w:rsidRDefault="00A92C16" w:rsidP="00AF3F00">
      <w:pPr>
        <w:bidi/>
        <w:ind w:firstLine="284"/>
        <w:jc w:val="lowKashida"/>
        <w:rPr>
          <w:rFonts w:eastAsia="SimSun" w:cs="B Zar" w:hint="cs"/>
          <w:sz w:val="28"/>
          <w:szCs w:val="28"/>
          <w:rtl/>
          <w:lang w:eastAsia="zh-CN"/>
        </w:rPr>
      </w:pPr>
      <w:r w:rsidRPr="00A92C16">
        <w:rPr>
          <w:rFonts w:eastAsia="SimSun" w:cs="B Zar" w:hint="cs"/>
          <w:sz w:val="28"/>
          <w:szCs w:val="28"/>
          <w:rtl/>
          <w:lang w:eastAsia="zh-CN"/>
        </w:rPr>
        <w:t>علما اختلاف دارند بر اينكه آيا سؤال در قبر مخصوص اين امت است همانگونه كه بعضي</w:t>
      </w:r>
      <w:r w:rsidR="00F37225">
        <w:rPr>
          <w:rFonts w:eastAsia="SimSun" w:cs="B Zar" w:hint="cs"/>
          <w:sz w:val="28"/>
          <w:szCs w:val="28"/>
          <w:rtl/>
          <w:lang w:eastAsia="zh-CN"/>
        </w:rPr>
        <w:t xml:space="preserve"> آن را </w:t>
      </w:r>
      <w:r w:rsidRPr="00A92C16">
        <w:rPr>
          <w:rFonts w:eastAsia="SimSun" w:cs="B Zar" w:hint="cs"/>
          <w:sz w:val="28"/>
          <w:szCs w:val="28"/>
          <w:rtl/>
          <w:lang w:eastAsia="zh-CN"/>
        </w:rPr>
        <w:t>گفته</w:t>
      </w:r>
      <w:r w:rsidR="00F37225">
        <w:rPr>
          <w:rFonts w:eastAsia="SimSun" w:cs="B Zar" w:hint="cs"/>
          <w:sz w:val="28"/>
          <w:szCs w:val="28"/>
          <w:rtl/>
          <w:lang w:eastAsia="zh-CN"/>
        </w:rPr>
        <w:t xml:space="preserve">‌اند </w:t>
      </w:r>
      <w:r w:rsidRPr="00A92C16">
        <w:rPr>
          <w:rFonts w:eastAsia="SimSun" w:cs="B Zar" w:hint="cs"/>
          <w:sz w:val="28"/>
          <w:szCs w:val="28"/>
          <w:rtl/>
          <w:lang w:eastAsia="zh-CN"/>
        </w:rPr>
        <w:t>يا اينكه شامل تمام امتها</w:t>
      </w:r>
      <w:r w:rsidR="00F37225">
        <w:rPr>
          <w:rFonts w:eastAsia="SimSun" w:cs="B Zar" w:hint="cs"/>
          <w:sz w:val="28"/>
          <w:szCs w:val="28"/>
          <w:rtl/>
          <w:lang w:eastAsia="zh-CN"/>
        </w:rPr>
        <w:t xml:space="preserve"> مي‌</w:t>
      </w:r>
      <w:r w:rsidRPr="00A92C16">
        <w:rPr>
          <w:rFonts w:eastAsia="SimSun" w:cs="B Zar" w:hint="cs"/>
          <w:sz w:val="28"/>
          <w:szCs w:val="28"/>
          <w:rtl/>
          <w:lang w:eastAsia="zh-CN"/>
        </w:rPr>
        <w:t>گردد كما اينكه اين قول دسته ديگر از اهل علم</w:t>
      </w:r>
      <w:r w:rsidR="00F37225">
        <w:rPr>
          <w:rFonts w:eastAsia="SimSun" w:cs="B Zar" w:hint="cs"/>
          <w:sz w:val="28"/>
          <w:szCs w:val="28"/>
          <w:rtl/>
          <w:lang w:eastAsia="zh-CN"/>
        </w:rPr>
        <w:t xml:space="preserve"> مي‌</w:t>
      </w:r>
      <w:r w:rsidRPr="00A92C16">
        <w:rPr>
          <w:rFonts w:eastAsia="SimSun" w:cs="B Zar" w:hint="cs"/>
          <w:sz w:val="28"/>
          <w:szCs w:val="28"/>
          <w:rtl/>
          <w:lang w:eastAsia="zh-CN"/>
        </w:rPr>
        <w:t>باشد. آنچه از نصوص آشكار</w:t>
      </w:r>
      <w:r w:rsidR="00F37225">
        <w:rPr>
          <w:rFonts w:eastAsia="SimSun" w:cs="B Zar" w:hint="cs"/>
          <w:sz w:val="28"/>
          <w:szCs w:val="28"/>
          <w:rtl/>
          <w:lang w:eastAsia="zh-CN"/>
        </w:rPr>
        <w:t xml:space="preserve"> مي‌</w:t>
      </w:r>
      <w:r w:rsidRPr="00A92C16">
        <w:rPr>
          <w:rFonts w:eastAsia="SimSun" w:cs="B Zar" w:hint="cs"/>
          <w:sz w:val="28"/>
          <w:szCs w:val="28"/>
          <w:rtl/>
          <w:lang w:eastAsia="zh-CN"/>
        </w:rPr>
        <w:t>گردد عدم تخصيص اين امت به آن است بلكه آن براي همه امتها است و اكثر اهل علم بر اين رأي</w:t>
      </w:r>
      <w:r w:rsidR="00F37225">
        <w:rPr>
          <w:rFonts w:eastAsia="SimSun" w:cs="B Zar" w:hint="cs"/>
          <w:sz w:val="28"/>
          <w:szCs w:val="28"/>
          <w:rtl/>
          <w:lang w:eastAsia="zh-CN"/>
        </w:rPr>
        <w:t xml:space="preserve"> مي‌</w:t>
      </w:r>
      <w:r w:rsidRPr="00A92C16">
        <w:rPr>
          <w:rFonts w:eastAsia="SimSun" w:cs="B Zar" w:hint="cs"/>
          <w:sz w:val="28"/>
          <w:szCs w:val="28"/>
          <w:rtl/>
          <w:lang w:eastAsia="zh-CN"/>
        </w:rPr>
        <w:t>باشند و الله اعلم.</w:t>
      </w:r>
    </w:p>
    <w:p w:rsidR="00A92C16" w:rsidRPr="00A92C16" w:rsidRDefault="00A92C16" w:rsidP="00EC6122">
      <w:pPr>
        <w:pStyle w:val="a2"/>
        <w:rPr>
          <w:rFonts w:hint="cs"/>
          <w:rtl/>
        </w:rPr>
      </w:pPr>
      <w:bookmarkStart w:id="575" w:name="_Toc291009155"/>
      <w:bookmarkStart w:id="576" w:name="_Toc291009514"/>
      <w:bookmarkStart w:id="577" w:name="_Toc346966572"/>
      <w:r w:rsidRPr="00A92C16">
        <w:rPr>
          <w:rFonts w:hint="cs"/>
          <w:rtl/>
        </w:rPr>
        <w:t>مبحث سوم: ايمان به زنده شدن</w:t>
      </w:r>
      <w:bookmarkEnd w:id="575"/>
      <w:bookmarkEnd w:id="576"/>
      <w:bookmarkEnd w:id="577"/>
    </w:p>
    <w:p w:rsidR="00A92C16" w:rsidRDefault="00A92C16" w:rsidP="00AF3F00">
      <w:pPr>
        <w:bidi/>
        <w:ind w:firstLine="284"/>
        <w:jc w:val="lowKashida"/>
        <w:rPr>
          <w:rFonts w:eastAsia="SimSun" w:cs="B Zar" w:hint="cs"/>
          <w:sz w:val="28"/>
          <w:szCs w:val="28"/>
          <w:rtl/>
          <w:lang w:eastAsia="zh-CN"/>
        </w:rPr>
      </w:pPr>
      <w:r w:rsidRPr="00A92C16">
        <w:rPr>
          <w:rFonts w:eastAsia="SimSun" w:cs="B Zar" w:hint="cs"/>
          <w:sz w:val="28"/>
          <w:szCs w:val="28"/>
          <w:rtl/>
          <w:lang w:eastAsia="zh-CN"/>
        </w:rPr>
        <w:t>ايمان به زنده شدن از بزرگترين اصول ايمان در دين است و آن مشتمل بر جوانب متعددي است از آنچه نصوص در اين باب بر آن دلالت دارد و بحث آن اينجا در خلال تعدادي از مطالب خواهد آمد كه حقيقت آن را روشن و اهميت ايمان به آن را آشكار</w:t>
      </w:r>
      <w:r w:rsidR="00F37225">
        <w:rPr>
          <w:rFonts w:eastAsia="SimSun" w:cs="B Zar" w:hint="cs"/>
          <w:sz w:val="28"/>
          <w:szCs w:val="28"/>
          <w:rtl/>
          <w:lang w:eastAsia="zh-CN"/>
        </w:rPr>
        <w:t xml:space="preserve"> مي‌</w:t>
      </w:r>
      <w:r w:rsidRPr="00A92C16">
        <w:rPr>
          <w:rFonts w:eastAsia="SimSun" w:cs="B Zar" w:hint="cs"/>
          <w:sz w:val="28"/>
          <w:szCs w:val="28"/>
          <w:rtl/>
          <w:lang w:eastAsia="zh-CN"/>
        </w:rPr>
        <w:t>نمايد و آنچه بر مؤمن واجب است اين است كه به احوال و حوادث آن ايمان داشته باشد.</w:t>
      </w:r>
    </w:p>
    <w:p w:rsidR="00A92C16" w:rsidRPr="00A92C16" w:rsidRDefault="00A92C16" w:rsidP="00EC6122">
      <w:pPr>
        <w:pStyle w:val="a3"/>
        <w:rPr>
          <w:rFonts w:hint="cs"/>
          <w:rtl/>
        </w:rPr>
      </w:pPr>
      <w:bookmarkStart w:id="578" w:name="_Toc346966573"/>
      <w:r w:rsidRPr="00A92C16">
        <w:rPr>
          <w:rFonts w:hint="cs"/>
          <w:rtl/>
        </w:rPr>
        <w:t>مطلب اول: معني بعث و حقيقت آن</w:t>
      </w:r>
      <w:bookmarkEnd w:id="578"/>
    </w:p>
    <w:p w:rsidR="00A92C16" w:rsidRPr="00681D0C" w:rsidRDefault="00A92C16" w:rsidP="00681D0C">
      <w:pPr>
        <w:bidi/>
        <w:ind w:firstLine="284"/>
        <w:jc w:val="both"/>
        <w:rPr>
          <w:rFonts w:ascii="KFGQPC Uthmanic Script HAFS" w:hAnsi="KFGQPC Uthmanic Script HAFS" w:cs="KFGQPC Uthmanic Script HAFS" w:hint="cs"/>
          <w:sz w:val="28"/>
          <w:szCs w:val="28"/>
          <w:rtl/>
        </w:rPr>
      </w:pPr>
      <w:r w:rsidRPr="00A92C16">
        <w:rPr>
          <w:rFonts w:eastAsia="SimSun" w:cs="B Zar" w:hint="cs"/>
          <w:sz w:val="28"/>
          <w:szCs w:val="28"/>
          <w:rtl/>
          <w:lang w:eastAsia="zh-CN"/>
        </w:rPr>
        <w:t>بعث در كلام عرب بر دو وجه</w:t>
      </w:r>
      <w:r w:rsidR="00F37225">
        <w:rPr>
          <w:rFonts w:eastAsia="SimSun" w:cs="B Zar" w:hint="cs"/>
          <w:sz w:val="28"/>
          <w:szCs w:val="28"/>
          <w:rtl/>
          <w:lang w:eastAsia="zh-CN"/>
        </w:rPr>
        <w:t xml:space="preserve"> مي‌</w:t>
      </w:r>
      <w:r w:rsidRPr="00A92C16">
        <w:rPr>
          <w:rFonts w:eastAsia="SimSun" w:cs="B Zar" w:hint="cs"/>
          <w:sz w:val="28"/>
          <w:szCs w:val="28"/>
          <w:rtl/>
          <w:lang w:eastAsia="zh-CN"/>
        </w:rPr>
        <w:t>آيد:1. به معني ارسال كردن است. 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92C16">
        <w:rPr>
          <w:rFonts w:eastAsia="SimSun" w:cs="B Zar" w:hint="cs"/>
          <w:sz w:val="28"/>
          <w:szCs w:val="28"/>
          <w:rtl/>
          <w:lang w:eastAsia="zh-CN"/>
        </w:rPr>
        <w:t>:</w:t>
      </w:r>
      <w:r w:rsidR="00E941D0">
        <w:rPr>
          <w:rFonts w:eastAsia="SimSun" w:cs="B Zar" w:hint="cs"/>
          <w:sz w:val="28"/>
          <w:szCs w:val="28"/>
          <w:rtl/>
          <w:lang w:eastAsia="zh-CN"/>
        </w:rPr>
        <w:t xml:space="preserve"> </w:t>
      </w:r>
      <w:r w:rsidR="00E941D0">
        <w:rPr>
          <w:rFonts w:ascii="Traditional Arabic" w:eastAsia="SimSun" w:hAnsi="Traditional Arabic" w:cs="Traditional Arabic"/>
          <w:sz w:val="28"/>
          <w:szCs w:val="28"/>
          <w:rtl/>
          <w:lang w:eastAsia="zh-CN"/>
        </w:rPr>
        <w:t>﴿</w:t>
      </w:r>
      <w:r w:rsidR="00681D0C">
        <w:rPr>
          <w:rFonts w:ascii="KFGQPC Uthmanic Script HAFS" w:hAnsi="KFGQPC Uthmanic Script HAFS" w:cs="KFGQPC Uthmanic Script HAFS" w:hint="eastAsia"/>
          <w:sz w:val="28"/>
          <w:szCs w:val="28"/>
          <w:rtl/>
        </w:rPr>
        <w:t>ثُمَّ</w:t>
      </w:r>
      <w:r w:rsidR="00681D0C">
        <w:rPr>
          <w:rFonts w:ascii="KFGQPC Uthmanic Script HAFS" w:hAnsi="KFGQPC Uthmanic Script HAFS" w:cs="KFGQPC Uthmanic Script HAFS"/>
          <w:sz w:val="28"/>
          <w:szCs w:val="28"/>
          <w:rtl/>
        </w:rPr>
        <w:t xml:space="preserve"> بَعَثۡنَا مِنۢ بَعۡدِهِم مُّوسَىٰ</w:t>
      </w:r>
      <w:r w:rsidR="00E941D0">
        <w:rPr>
          <w:rFonts w:ascii="Traditional Arabic" w:eastAsia="SimSun" w:hAnsi="Traditional Arabic" w:cs="Traditional Arabic"/>
          <w:sz w:val="28"/>
          <w:szCs w:val="28"/>
          <w:rtl/>
          <w:lang w:eastAsia="zh-CN"/>
        </w:rPr>
        <w:t>﴾</w:t>
      </w:r>
      <w:r w:rsidR="00E941D0">
        <w:rPr>
          <w:rFonts w:eastAsia="SimSun" w:cs="B Zar" w:hint="cs"/>
          <w:sz w:val="28"/>
          <w:szCs w:val="28"/>
          <w:rtl/>
          <w:lang w:eastAsia="zh-CN"/>
        </w:rPr>
        <w:t xml:space="preserve"> </w:t>
      </w:r>
      <w:r w:rsidR="00E941D0" w:rsidRPr="00845435">
        <w:rPr>
          <w:rFonts w:ascii="mylotus" w:eastAsia="SimSun" w:hAnsi="mylotus" w:cs="mylotus"/>
          <w:sz w:val="26"/>
          <w:szCs w:val="26"/>
          <w:rtl/>
          <w:lang w:eastAsia="zh-CN" w:bidi="ar-SA"/>
        </w:rPr>
        <w:t>[</w:t>
      </w:r>
      <w:r w:rsidR="00E941D0">
        <w:rPr>
          <w:rFonts w:ascii="mylotus" w:eastAsia="SimSun" w:hAnsi="mylotus" w:cs="mylotus"/>
          <w:sz w:val="26"/>
          <w:szCs w:val="26"/>
          <w:rtl/>
          <w:lang w:eastAsia="zh-CN" w:bidi="ar-SA"/>
        </w:rPr>
        <w:t>الأعراف: 103</w:t>
      </w:r>
      <w:r w:rsidR="00E941D0" w:rsidRPr="00845435">
        <w:rPr>
          <w:rFonts w:ascii="mylotus" w:eastAsia="SimSun" w:hAnsi="mylotus" w:cs="mylotus"/>
          <w:sz w:val="26"/>
          <w:szCs w:val="26"/>
          <w:rtl/>
          <w:lang w:eastAsia="zh-CN" w:bidi="ar-SA"/>
        </w:rPr>
        <w:t>]</w:t>
      </w:r>
      <w:r w:rsidR="00E941D0">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A92C16">
        <w:rPr>
          <w:rFonts w:eastAsia="SimSun" w:cs="B Zar" w:hint="cs"/>
          <w:sz w:val="28"/>
          <w:szCs w:val="28"/>
          <w:rtl/>
          <w:lang w:eastAsia="zh-CN"/>
        </w:rPr>
        <w:t>سپس بعد از</w:t>
      </w:r>
      <w:r w:rsidR="00F37225">
        <w:rPr>
          <w:rFonts w:eastAsia="SimSun" w:cs="B Zar" w:hint="cs"/>
          <w:sz w:val="28"/>
          <w:szCs w:val="28"/>
          <w:rtl/>
          <w:lang w:eastAsia="zh-CN"/>
        </w:rPr>
        <w:t xml:space="preserve"> آن‌ها </w:t>
      </w:r>
      <w:r w:rsidRPr="00A92C16">
        <w:rPr>
          <w:rFonts w:eastAsia="SimSun" w:cs="B Zar" w:hint="cs"/>
          <w:sz w:val="28"/>
          <w:szCs w:val="28"/>
          <w:rtl/>
          <w:lang w:eastAsia="zh-CN"/>
        </w:rPr>
        <w:t>موسي را فرستاديم». 2. به معني تحريك و برانگيختگي است. گفته</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A92C16">
        <w:rPr>
          <w:rFonts w:eastAsia="SimSun" w:cs="B Zar" w:hint="cs"/>
          <w:sz w:val="28"/>
          <w:szCs w:val="28"/>
          <w:rtl/>
          <w:lang w:eastAsia="zh-CN"/>
        </w:rPr>
        <w:t xml:space="preserve"> شتر را تحريك كرد پس او شوريد. و از آن جمله زنده شدن مرده است كه به صورت زنده شدن</w:t>
      </w:r>
      <w:r w:rsidR="00F37225">
        <w:rPr>
          <w:rFonts w:eastAsia="SimSun" w:cs="B Zar" w:hint="cs"/>
          <w:sz w:val="28"/>
          <w:szCs w:val="28"/>
          <w:rtl/>
          <w:lang w:eastAsia="zh-CN"/>
        </w:rPr>
        <w:t xml:space="preserve"> آن‌ها </w:t>
      </w:r>
      <w:r w:rsidRPr="00A92C16">
        <w:rPr>
          <w:rFonts w:eastAsia="SimSun" w:cs="B Zar" w:hint="cs"/>
          <w:sz w:val="28"/>
          <w:szCs w:val="28"/>
          <w:rtl/>
          <w:lang w:eastAsia="zh-CN"/>
        </w:rPr>
        <w:t>و خارج شدنشان از قبرها</w:t>
      </w:r>
      <w:r w:rsidR="00F37225">
        <w:rPr>
          <w:rFonts w:eastAsia="SimSun" w:cs="B Zar" w:hint="cs"/>
          <w:sz w:val="28"/>
          <w:szCs w:val="28"/>
          <w:rtl/>
          <w:lang w:eastAsia="zh-CN"/>
        </w:rPr>
        <w:t xml:space="preserve"> مي‌</w:t>
      </w:r>
      <w:r w:rsidRPr="00A92C16">
        <w:rPr>
          <w:rFonts w:eastAsia="SimSun" w:cs="B Zar" w:hint="cs"/>
          <w:sz w:val="28"/>
          <w:szCs w:val="28"/>
          <w:rtl/>
          <w:lang w:eastAsia="zh-CN"/>
        </w:rPr>
        <w:t>باشد. 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92C16">
        <w:rPr>
          <w:rFonts w:eastAsia="SimSun" w:cs="B Zar" w:hint="cs"/>
          <w:sz w:val="28"/>
          <w:szCs w:val="28"/>
          <w:rtl/>
          <w:lang w:eastAsia="zh-CN"/>
        </w:rPr>
        <w:t>:</w:t>
      </w:r>
      <w:r w:rsidR="00E941D0">
        <w:rPr>
          <w:rFonts w:eastAsia="SimSun" w:cs="B Zar" w:hint="cs"/>
          <w:sz w:val="28"/>
          <w:szCs w:val="28"/>
          <w:rtl/>
          <w:lang w:eastAsia="zh-CN"/>
        </w:rPr>
        <w:t xml:space="preserve"> </w:t>
      </w:r>
      <w:r w:rsidR="00E941D0">
        <w:rPr>
          <w:rFonts w:ascii="Traditional Arabic" w:eastAsia="SimSun" w:hAnsi="Traditional Arabic" w:cs="Traditional Arabic"/>
          <w:sz w:val="28"/>
          <w:szCs w:val="28"/>
          <w:rtl/>
          <w:lang w:eastAsia="zh-CN"/>
        </w:rPr>
        <w:t>﴿</w:t>
      </w:r>
      <w:r w:rsidR="00681D0C">
        <w:rPr>
          <w:rFonts w:ascii="KFGQPC Uthmanic Script HAFS" w:hAnsi="KFGQPC Uthmanic Script HAFS" w:cs="KFGQPC Uthmanic Script HAFS" w:hint="eastAsia"/>
          <w:sz w:val="28"/>
          <w:szCs w:val="28"/>
          <w:rtl/>
        </w:rPr>
        <w:t>ثُمَّ</w:t>
      </w:r>
      <w:r w:rsidR="00681D0C">
        <w:rPr>
          <w:rFonts w:ascii="KFGQPC Uthmanic Script HAFS" w:hAnsi="KFGQPC Uthmanic Script HAFS" w:cs="KFGQPC Uthmanic Script HAFS"/>
          <w:sz w:val="28"/>
          <w:szCs w:val="28"/>
          <w:rtl/>
        </w:rPr>
        <w:t xml:space="preserve"> بَعَثۡنَٰكُم مِّنۢ بَعۡدِ مَوۡتِكُمۡ</w:t>
      </w:r>
      <w:r w:rsidR="00E941D0">
        <w:rPr>
          <w:rFonts w:ascii="Traditional Arabic" w:eastAsia="SimSun" w:hAnsi="Traditional Arabic" w:cs="Traditional Arabic"/>
          <w:sz w:val="28"/>
          <w:szCs w:val="28"/>
          <w:rtl/>
          <w:lang w:eastAsia="zh-CN"/>
        </w:rPr>
        <w:t>﴾</w:t>
      </w:r>
      <w:r w:rsidR="00E941D0">
        <w:rPr>
          <w:rFonts w:eastAsia="SimSun" w:cs="B Zar" w:hint="cs"/>
          <w:sz w:val="28"/>
          <w:szCs w:val="28"/>
          <w:rtl/>
          <w:lang w:eastAsia="zh-CN"/>
        </w:rPr>
        <w:t xml:space="preserve"> </w:t>
      </w:r>
      <w:r w:rsidR="00E941D0" w:rsidRPr="00845435">
        <w:rPr>
          <w:rFonts w:ascii="mylotus" w:eastAsia="SimSun" w:hAnsi="mylotus" w:cs="mylotus"/>
          <w:sz w:val="26"/>
          <w:szCs w:val="26"/>
          <w:rtl/>
          <w:lang w:eastAsia="zh-CN" w:bidi="ar-SA"/>
        </w:rPr>
        <w:t>[</w:t>
      </w:r>
      <w:r w:rsidR="00E941D0">
        <w:rPr>
          <w:rFonts w:ascii="mylotus" w:eastAsia="SimSun" w:hAnsi="mylotus" w:cs="mylotus"/>
          <w:sz w:val="26"/>
          <w:szCs w:val="26"/>
          <w:rtl/>
          <w:lang w:eastAsia="zh-CN" w:bidi="ar-SA"/>
        </w:rPr>
        <w:t>البقرة: 56</w:t>
      </w:r>
      <w:r w:rsidR="00E941D0" w:rsidRPr="00845435">
        <w:rPr>
          <w:rFonts w:ascii="mylotus" w:eastAsia="SimSun" w:hAnsi="mylotus" w:cs="mylotus"/>
          <w:sz w:val="26"/>
          <w:szCs w:val="26"/>
          <w:rtl/>
          <w:lang w:eastAsia="zh-CN" w:bidi="ar-SA"/>
        </w:rPr>
        <w:t>]</w:t>
      </w:r>
      <w:r w:rsidR="00E941D0">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A92C16">
        <w:rPr>
          <w:rFonts w:eastAsia="SimSun" w:cs="B Zar" w:hint="cs"/>
          <w:sz w:val="28"/>
          <w:szCs w:val="28"/>
          <w:rtl/>
          <w:lang w:eastAsia="zh-CN"/>
        </w:rPr>
        <w:t>سپس بعد از مردنتان شما را زنده</w:t>
      </w:r>
      <w:r w:rsidR="00F37225">
        <w:rPr>
          <w:rFonts w:eastAsia="SimSun" w:cs="B Zar" w:hint="cs"/>
          <w:sz w:val="28"/>
          <w:szCs w:val="28"/>
          <w:rtl/>
          <w:lang w:eastAsia="zh-CN"/>
        </w:rPr>
        <w:t xml:space="preserve"> مي‌</w:t>
      </w:r>
      <w:r w:rsidRPr="00A92C16">
        <w:rPr>
          <w:rFonts w:eastAsia="SimSun" w:cs="B Zar" w:hint="cs"/>
          <w:sz w:val="28"/>
          <w:szCs w:val="28"/>
          <w:rtl/>
          <w:lang w:eastAsia="zh-CN"/>
        </w:rPr>
        <w:t>كنيم».</w:t>
      </w:r>
    </w:p>
    <w:p w:rsidR="00A92C16" w:rsidRPr="00A92C16" w:rsidRDefault="00A92C16" w:rsidP="00AF3F00">
      <w:pPr>
        <w:bidi/>
        <w:ind w:firstLine="284"/>
        <w:jc w:val="lowKashida"/>
        <w:rPr>
          <w:rFonts w:eastAsia="SimSun" w:cs="B Zar" w:hint="cs"/>
          <w:sz w:val="28"/>
          <w:szCs w:val="28"/>
          <w:rtl/>
          <w:lang w:eastAsia="zh-CN"/>
        </w:rPr>
      </w:pPr>
      <w:r w:rsidRPr="00A92C16">
        <w:rPr>
          <w:rFonts w:eastAsia="SimSun" w:cs="B Zar" w:hint="cs"/>
          <w:sz w:val="28"/>
          <w:szCs w:val="28"/>
          <w:rtl/>
          <w:lang w:eastAsia="zh-CN"/>
        </w:rPr>
        <w:t xml:space="preserve">بعث در شريعت بدين معني است كه خداوند مردگان را زنده </w:t>
      </w:r>
      <w:r w:rsidR="00551992">
        <w:rPr>
          <w:rFonts w:eastAsia="SimSun" w:cs="B Zar" w:hint="cs"/>
          <w:sz w:val="28"/>
          <w:szCs w:val="28"/>
          <w:rtl/>
          <w:lang w:eastAsia="zh-CN"/>
        </w:rPr>
        <w:t>مي‌كند</w:t>
      </w:r>
      <w:r w:rsidRPr="00A92C16">
        <w:rPr>
          <w:rFonts w:eastAsia="SimSun" w:cs="B Zar" w:hint="cs"/>
          <w:sz w:val="28"/>
          <w:szCs w:val="28"/>
          <w:rtl/>
          <w:lang w:eastAsia="zh-CN"/>
        </w:rPr>
        <w:t xml:space="preserve"> و از قبرهايشان خارج</w:t>
      </w:r>
      <w:r w:rsidR="00F37225">
        <w:rPr>
          <w:rFonts w:eastAsia="SimSun" w:cs="B Zar" w:hint="cs"/>
          <w:sz w:val="28"/>
          <w:szCs w:val="28"/>
          <w:rtl/>
          <w:lang w:eastAsia="zh-CN"/>
        </w:rPr>
        <w:t xml:space="preserve"> مي‌</w:t>
      </w:r>
      <w:r w:rsidRPr="00A92C16">
        <w:rPr>
          <w:rFonts w:eastAsia="SimSun" w:cs="B Zar" w:hint="cs"/>
          <w:sz w:val="28"/>
          <w:szCs w:val="28"/>
          <w:rtl/>
          <w:lang w:eastAsia="zh-CN"/>
        </w:rPr>
        <w:t>گرداند.</w:t>
      </w:r>
    </w:p>
    <w:p w:rsidR="00A92C16" w:rsidRPr="00681D0C" w:rsidRDefault="00A92C16" w:rsidP="00681D0C">
      <w:pPr>
        <w:bidi/>
        <w:ind w:firstLine="284"/>
        <w:jc w:val="both"/>
        <w:rPr>
          <w:rFonts w:ascii="KFGQPC Uthmanic Script HAFS" w:hAnsi="KFGQPC Uthmanic Script HAFS" w:cs="KFGQPC Uthmanic Script HAFS" w:hint="cs"/>
          <w:sz w:val="28"/>
          <w:szCs w:val="28"/>
          <w:rtl/>
        </w:rPr>
      </w:pPr>
      <w:r w:rsidRPr="00A92C16">
        <w:rPr>
          <w:rFonts w:eastAsia="SimSun" w:cs="B Zar" w:hint="cs"/>
          <w:sz w:val="28"/>
          <w:szCs w:val="28"/>
          <w:rtl/>
          <w:lang w:eastAsia="zh-CN"/>
        </w:rPr>
        <w:t>و حقيقت زنده شدن اين است كه الله تعالي اجساد قبرها را كه در آن حل شده</w:t>
      </w:r>
      <w:r w:rsidR="00F37225">
        <w:rPr>
          <w:rFonts w:eastAsia="SimSun" w:cs="B Zar" w:hint="cs"/>
          <w:sz w:val="28"/>
          <w:szCs w:val="28"/>
          <w:rtl/>
          <w:lang w:eastAsia="zh-CN"/>
        </w:rPr>
        <w:t>‌اند،</w:t>
      </w:r>
      <w:r w:rsidRPr="00A92C16">
        <w:rPr>
          <w:rFonts w:eastAsia="SimSun" w:cs="B Zar" w:hint="cs"/>
          <w:sz w:val="28"/>
          <w:szCs w:val="28"/>
          <w:rtl/>
          <w:lang w:eastAsia="zh-CN"/>
        </w:rPr>
        <w:t xml:space="preserve"> جمع</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A92C16">
        <w:rPr>
          <w:rFonts w:eastAsia="SimSun" w:cs="B Zar" w:hint="cs"/>
          <w:sz w:val="28"/>
          <w:szCs w:val="28"/>
          <w:rtl/>
          <w:lang w:eastAsia="zh-CN"/>
        </w:rPr>
        <w:t xml:space="preserve"> و به قدرت خود آن را برمي‌گرداند همانگونه كه بود سپس به سوي آن ارواح را برمي‌گرداند و</w:t>
      </w:r>
      <w:r w:rsidR="00F37225">
        <w:rPr>
          <w:rFonts w:eastAsia="SimSun" w:cs="B Zar" w:hint="cs"/>
          <w:sz w:val="28"/>
          <w:szCs w:val="28"/>
          <w:rtl/>
          <w:lang w:eastAsia="zh-CN"/>
        </w:rPr>
        <w:t xml:space="preserve"> آن‌ها </w:t>
      </w:r>
      <w:r w:rsidRPr="00A92C16">
        <w:rPr>
          <w:rFonts w:eastAsia="SimSun" w:cs="B Zar" w:hint="cs"/>
          <w:sz w:val="28"/>
          <w:szCs w:val="28"/>
          <w:rtl/>
          <w:lang w:eastAsia="zh-CN"/>
        </w:rPr>
        <w:t>را به سوي مشحر براي حكم نهايي سوق مي‌دهد. 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92C16">
        <w:rPr>
          <w:rFonts w:eastAsia="SimSun" w:cs="B Zar" w:hint="cs"/>
          <w:sz w:val="28"/>
          <w:szCs w:val="28"/>
          <w:rtl/>
          <w:lang w:eastAsia="zh-CN"/>
        </w:rPr>
        <w:t>:</w:t>
      </w:r>
      <w:r w:rsidR="00E941D0">
        <w:rPr>
          <w:rFonts w:eastAsia="SimSun" w:cs="B Zar" w:hint="cs"/>
          <w:sz w:val="28"/>
          <w:szCs w:val="28"/>
          <w:rtl/>
          <w:lang w:eastAsia="zh-CN"/>
        </w:rPr>
        <w:t xml:space="preserve"> </w:t>
      </w:r>
      <w:r w:rsidR="00E941D0">
        <w:rPr>
          <w:rFonts w:ascii="Traditional Arabic" w:eastAsia="SimSun" w:hAnsi="Traditional Arabic" w:cs="Traditional Arabic"/>
          <w:sz w:val="28"/>
          <w:szCs w:val="28"/>
          <w:rtl/>
          <w:lang w:eastAsia="zh-CN"/>
        </w:rPr>
        <w:t>﴿</w:t>
      </w:r>
      <w:r w:rsidR="00681D0C">
        <w:rPr>
          <w:rFonts w:ascii="KFGQPC Uthmanic Script HAFS" w:hAnsi="KFGQPC Uthmanic Script HAFS" w:cs="KFGQPC Uthmanic Script HAFS" w:hint="eastAsia"/>
          <w:sz w:val="28"/>
          <w:szCs w:val="28"/>
          <w:rtl/>
        </w:rPr>
        <w:t>وَضَرَبَ</w:t>
      </w:r>
      <w:r w:rsidR="00681D0C">
        <w:rPr>
          <w:rFonts w:ascii="KFGQPC Uthmanic Script HAFS" w:hAnsi="KFGQPC Uthmanic Script HAFS" w:cs="KFGQPC Uthmanic Script HAFS"/>
          <w:sz w:val="28"/>
          <w:szCs w:val="28"/>
          <w:rtl/>
        </w:rPr>
        <w:t xml:space="preserve"> لَنَا مَثَلٗا وَنَسِيَ خَلۡقَهُ</w:t>
      </w:r>
      <w:r w:rsidR="00681D0C">
        <w:rPr>
          <w:rFonts w:ascii="KFGQPC Uthmanic Script HAFS" w:hAnsi="KFGQPC Uthmanic Script HAFS" w:cs="KFGQPC Uthmanic Script HAFS" w:hint="cs"/>
          <w:sz w:val="28"/>
          <w:szCs w:val="28"/>
          <w:rtl/>
        </w:rPr>
        <w:t>ۥۖ</w:t>
      </w:r>
      <w:r w:rsidR="00681D0C">
        <w:rPr>
          <w:rFonts w:ascii="KFGQPC Uthmanic Script HAFS" w:hAnsi="KFGQPC Uthmanic Script HAFS" w:cs="KFGQPC Uthmanic Script HAFS"/>
          <w:sz w:val="28"/>
          <w:szCs w:val="28"/>
          <w:rtl/>
        </w:rPr>
        <w:t xml:space="preserve"> قَالَ مَن يُحۡيِ </w:t>
      </w:r>
      <w:r w:rsidR="00681D0C">
        <w:rPr>
          <w:rFonts w:ascii="KFGQPC Uthmanic Script HAFS" w:hAnsi="KFGQPC Uthmanic Script HAFS" w:cs="KFGQPC Uthmanic Script HAFS" w:hint="cs"/>
          <w:sz w:val="28"/>
          <w:szCs w:val="28"/>
          <w:rtl/>
        </w:rPr>
        <w:t>ٱ</w:t>
      </w:r>
      <w:r w:rsidR="00681D0C">
        <w:rPr>
          <w:rFonts w:ascii="KFGQPC Uthmanic Script HAFS" w:hAnsi="KFGQPC Uthmanic Script HAFS" w:cs="KFGQPC Uthmanic Script HAFS" w:hint="eastAsia"/>
          <w:sz w:val="28"/>
          <w:szCs w:val="28"/>
          <w:rtl/>
        </w:rPr>
        <w:t>لۡعِظَٰمَ</w:t>
      </w:r>
      <w:r w:rsidR="00681D0C">
        <w:rPr>
          <w:rFonts w:ascii="KFGQPC Uthmanic Script HAFS" w:hAnsi="KFGQPC Uthmanic Script HAFS" w:cs="KFGQPC Uthmanic Script HAFS"/>
          <w:sz w:val="28"/>
          <w:szCs w:val="28"/>
          <w:rtl/>
        </w:rPr>
        <w:t xml:space="preserve"> وَهِيَ رَمِيمٞ ٧٨</w:t>
      </w:r>
      <w:r w:rsidR="00681D0C">
        <w:rPr>
          <w:rFonts w:ascii="KFGQPC Uthmanic Script HAFS" w:hAnsi="KFGQPC Uthmanic Script HAFS" w:cs="KFGQPC Uthmanic Script HAFS"/>
          <w:sz w:val="28"/>
          <w:szCs w:val="28"/>
        </w:rPr>
        <w:t xml:space="preserve"> </w:t>
      </w:r>
      <w:r w:rsidR="00681D0C">
        <w:rPr>
          <w:rFonts w:ascii="KFGQPC Uthmanic Script HAFS" w:hAnsi="KFGQPC Uthmanic Script HAFS" w:cs="KFGQPC Uthmanic Script HAFS" w:hint="eastAsia"/>
          <w:sz w:val="28"/>
          <w:szCs w:val="28"/>
          <w:rtl/>
        </w:rPr>
        <w:t>قُلۡ</w:t>
      </w:r>
      <w:r w:rsidR="00681D0C">
        <w:rPr>
          <w:rFonts w:ascii="KFGQPC Uthmanic Script HAFS" w:hAnsi="KFGQPC Uthmanic Script HAFS" w:cs="KFGQPC Uthmanic Script HAFS"/>
          <w:sz w:val="28"/>
          <w:szCs w:val="28"/>
          <w:rtl/>
        </w:rPr>
        <w:t xml:space="preserve"> يُحۡيِيهَا </w:t>
      </w:r>
      <w:r w:rsidR="00681D0C">
        <w:rPr>
          <w:rFonts w:ascii="KFGQPC Uthmanic Script HAFS" w:hAnsi="KFGQPC Uthmanic Script HAFS" w:cs="KFGQPC Uthmanic Script HAFS" w:hint="cs"/>
          <w:sz w:val="28"/>
          <w:szCs w:val="28"/>
          <w:rtl/>
        </w:rPr>
        <w:t>ٱ</w:t>
      </w:r>
      <w:r w:rsidR="00681D0C">
        <w:rPr>
          <w:rFonts w:ascii="KFGQPC Uthmanic Script HAFS" w:hAnsi="KFGQPC Uthmanic Script HAFS" w:cs="KFGQPC Uthmanic Script HAFS" w:hint="eastAsia"/>
          <w:sz w:val="28"/>
          <w:szCs w:val="28"/>
          <w:rtl/>
        </w:rPr>
        <w:t>لَّذِيٓ</w:t>
      </w:r>
      <w:r w:rsidR="00681D0C">
        <w:rPr>
          <w:rFonts w:ascii="KFGQPC Uthmanic Script HAFS" w:hAnsi="KFGQPC Uthmanic Script HAFS" w:cs="KFGQPC Uthmanic Script HAFS"/>
          <w:sz w:val="28"/>
          <w:szCs w:val="28"/>
          <w:rtl/>
        </w:rPr>
        <w:t xml:space="preserve"> أَنشَأَهَآ أَوَّلَ مَرَّةٖۖ وَهُوَ بِكُلِّ خَلۡقٍ عَلِيمٌ ٧٩</w:t>
      </w:r>
      <w:r w:rsidR="00E941D0">
        <w:rPr>
          <w:rFonts w:ascii="Traditional Arabic" w:eastAsia="SimSun" w:hAnsi="Traditional Arabic" w:cs="Traditional Arabic"/>
          <w:sz w:val="28"/>
          <w:szCs w:val="28"/>
          <w:rtl/>
          <w:lang w:eastAsia="zh-CN"/>
        </w:rPr>
        <w:t>﴾</w:t>
      </w:r>
      <w:r w:rsidR="00E941D0">
        <w:rPr>
          <w:rFonts w:eastAsia="SimSun" w:cs="B Zar" w:hint="cs"/>
          <w:sz w:val="28"/>
          <w:szCs w:val="28"/>
          <w:rtl/>
          <w:lang w:eastAsia="zh-CN"/>
        </w:rPr>
        <w:t xml:space="preserve"> </w:t>
      </w:r>
      <w:r w:rsidR="00E941D0" w:rsidRPr="00845435">
        <w:rPr>
          <w:rFonts w:ascii="mylotus" w:eastAsia="SimSun" w:hAnsi="mylotus" w:cs="mylotus"/>
          <w:sz w:val="26"/>
          <w:szCs w:val="26"/>
          <w:rtl/>
          <w:lang w:eastAsia="zh-CN" w:bidi="ar-SA"/>
        </w:rPr>
        <w:t>[</w:t>
      </w:r>
      <w:r w:rsidR="00E941D0">
        <w:rPr>
          <w:rFonts w:ascii="mylotus" w:eastAsia="SimSun" w:hAnsi="mylotus" w:cs="mylotus"/>
          <w:sz w:val="26"/>
          <w:szCs w:val="26"/>
          <w:rtl/>
          <w:lang w:eastAsia="zh-CN" w:bidi="ar-SA"/>
        </w:rPr>
        <w:t>یس: 78-79</w:t>
      </w:r>
      <w:r w:rsidR="00E941D0" w:rsidRPr="00845435">
        <w:rPr>
          <w:rFonts w:ascii="mylotus" w:eastAsia="SimSun" w:hAnsi="mylotus" w:cs="mylotus"/>
          <w:sz w:val="26"/>
          <w:szCs w:val="26"/>
          <w:rtl/>
          <w:lang w:eastAsia="zh-CN" w:bidi="ar-SA"/>
        </w:rPr>
        <w:t>]</w:t>
      </w:r>
      <w:r w:rsidR="00E941D0">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A92C16">
        <w:rPr>
          <w:rFonts w:eastAsia="SimSun" w:cs="B Zar" w:hint="cs"/>
          <w:sz w:val="28"/>
          <w:szCs w:val="28"/>
          <w:rtl/>
          <w:lang w:eastAsia="zh-CN"/>
        </w:rPr>
        <w:t>و براي ما مثل</w:t>
      </w:r>
      <w:r w:rsidR="00F37225">
        <w:rPr>
          <w:rFonts w:eastAsia="SimSun" w:cs="B Zar" w:hint="cs"/>
          <w:sz w:val="28"/>
          <w:szCs w:val="28"/>
          <w:rtl/>
          <w:lang w:eastAsia="zh-CN"/>
        </w:rPr>
        <w:t xml:space="preserve"> مي‌</w:t>
      </w:r>
      <w:r w:rsidRPr="00A92C16">
        <w:rPr>
          <w:rFonts w:eastAsia="SimSun" w:cs="B Zar" w:hint="cs"/>
          <w:sz w:val="28"/>
          <w:szCs w:val="28"/>
          <w:rtl/>
          <w:lang w:eastAsia="zh-CN"/>
        </w:rPr>
        <w:t>آورد و خلقت خود را فراموش كرده است گفت كيست كه اين استخوان</w:t>
      </w:r>
      <w:r w:rsidR="00681D0C">
        <w:rPr>
          <w:rFonts w:eastAsia="SimSun" w:cs="B Zar" w:hint="cs"/>
          <w:sz w:val="28"/>
          <w:szCs w:val="28"/>
          <w:rtl/>
          <w:lang w:eastAsia="zh-CN"/>
        </w:rPr>
        <w:t>‌</w:t>
      </w:r>
      <w:r w:rsidRPr="00A92C16">
        <w:rPr>
          <w:rFonts w:eastAsia="SimSun" w:cs="B Zar" w:hint="cs"/>
          <w:sz w:val="28"/>
          <w:szCs w:val="28"/>
          <w:rtl/>
          <w:lang w:eastAsia="zh-CN"/>
        </w:rPr>
        <w:t>ها را بعد از اينكه پوسيده است، زنده كند».</w:t>
      </w:r>
    </w:p>
    <w:p w:rsidR="00A92C16" w:rsidRPr="00A92C16" w:rsidRDefault="00A92C16" w:rsidP="00AF3F00">
      <w:pPr>
        <w:bidi/>
        <w:ind w:firstLine="284"/>
        <w:jc w:val="lowKashida"/>
        <w:rPr>
          <w:rFonts w:eastAsia="SimSun" w:cs="B Zar" w:hint="cs"/>
          <w:sz w:val="28"/>
          <w:szCs w:val="28"/>
          <w:rtl/>
          <w:lang w:eastAsia="zh-CN"/>
        </w:rPr>
      </w:pPr>
      <w:r w:rsidRPr="00A92C16">
        <w:rPr>
          <w:rFonts w:eastAsia="SimSun" w:cs="B Zar" w:hint="cs"/>
          <w:sz w:val="28"/>
          <w:szCs w:val="28"/>
          <w:rtl/>
          <w:lang w:eastAsia="zh-CN"/>
        </w:rPr>
        <w:t>و از حذيفه</w:t>
      </w:r>
      <w:r w:rsidRPr="00A92C16">
        <w:rPr>
          <w:rFonts w:eastAsia="SimSun" w:cs="CTraditional Arabic" w:hint="cs"/>
          <w:sz w:val="28"/>
          <w:szCs w:val="28"/>
          <w:rtl/>
          <w:lang w:eastAsia="zh-CN"/>
        </w:rPr>
        <w:t>س</w:t>
      </w:r>
      <w:r w:rsidRPr="00A92C16">
        <w:rPr>
          <w:rFonts w:eastAsia="SimSun" w:cs="B Zar" w:hint="cs"/>
          <w:sz w:val="28"/>
          <w:szCs w:val="28"/>
          <w:rtl/>
          <w:lang w:eastAsia="zh-CN"/>
        </w:rPr>
        <w:t xml:space="preserve"> روايت است كه رسول الله</w:t>
      </w:r>
      <w:r w:rsidRPr="00A92C16">
        <w:rPr>
          <w:rFonts w:eastAsia="SimSun" w:cs="CTraditional Arabic" w:hint="cs"/>
          <w:sz w:val="28"/>
          <w:szCs w:val="28"/>
          <w:rtl/>
          <w:lang w:eastAsia="zh-CN"/>
        </w:rPr>
        <w:t>ص</w:t>
      </w:r>
      <w:r w:rsidRPr="00A92C16">
        <w:rPr>
          <w:rFonts w:eastAsia="SimSun" w:cs="B Zar" w:hint="cs"/>
          <w:sz w:val="28"/>
          <w:szCs w:val="28"/>
          <w:rtl/>
          <w:lang w:eastAsia="zh-CN"/>
        </w:rPr>
        <w:t xml:space="preserve"> فرمودند:</w:t>
      </w:r>
      <w:r w:rsidR="00C25455">
        <w:rPr>
          <w:rFonts w:ascii="Lotus Linotype" w:eastAsia="SimSun" w:hAnsi="Lotus Linotype" w:cs="Lotus Linotype"/>
          <w:sz w:val="28"/>
          <w:szCs w:val="28"/>
          <w:rtl/>
          <w:lang w:eastAsia="zh-CN"/>
        </w:rPr>
        <w:t xml:space="preserve"> </w:t>
      </w:r>
      <w:r w:rsidR="00C25455" w:rsidRPr="00F15976">
        <w:rPr>
          <w:rStyle w:val="Char4"/>
          <w:rFonts w:eastAsia="SimSun"/>
          <w:rtl/>
        </w:rPr>
        <w:t>«</w:t>
      </w:r>
      <w:r w:rsidRPr="00F15976">
        <w:rPr>
          <w:rStyle w:val="Char4"/>
          <w:rFonts w:eastAsia="SimSun"/>
          <w:rtl/>
        </w:rPr>
        <w:t>إِنَّ رَجُلًا حَضَرَهُ الْمَوْتُ لَمَّا أَيِسَ مِنْ الْحَيَاةِ أَوْصَى أَهْلَهُ إِذَا مُتُّ فَاجْمَعُوا لِي حَطَبًا كَثِيرًا ثُمَّ أَوْرُوا نَارًا حَتَّى إِذَا أَكَلَتْ لَحْمِي وَخَلَصَتْ إِلَى عَظْمِي فَخُذُوهَا فَاطْحَنُوهَا فَذَرُّونِي فِي الْيَمِّ فِي يَوْمٍ حَارٍّ أَوْ رَاحٍ فَجَمَعَهُ اللَّهُ فَقَالَ لِمَ فَعَلْتَ قَالَ خَشْيَتَكَ فَغَفَرَ لَهُ»</w:t>
      </w:r>
      <w:r w:rsidRPr="00A92C16">
        <w:rPr>
          <w:rFonts w:eastAsia="SimSun" w:cs="Simplified Arabic"/>
          <w:szCs w:val="28"/>
          <w:vertAlign w:val="superscript"/>
          <w:rtl/>
          <w:lang w:eastAsia="zh-CN"/>
        </w:rPr>
        <w:footnoteReference w:id="224"/>
      </w:r>
      <w:r w:rsidR="00C25455">
        <w:rPr>
          <w:rFonts w:eastAsia="SimSun" w:cs="B Zar" w:hint="cs"/>
          <w:sz w:val="28"/>
          <w:szCs w:val="28"/>
          <w:rtl/>
          <w:lang w:eastAsia="zh-CN"/>
        </w:rPr>
        <w:t xml:space="preserve"> «</w:t>
      </w:r>
      <w:r w:rsidRPr="00A92C16">
        <w:rPr>
          <w:rFonts w:eastAsia="SimSun" w:cs="B Zar" w:hint="cs"/>
          <w:sz w:val="28"/>
          <w:szCs w:val="28"/>
          <w:rtl/>
          <w:lang w:eastAsia="zh-CN"/>
        </w:rPr>
        <w:t>مردي در آستانه مرگ قرار گرفت و وقتي از برگشت به زندگي دنيا نا اميد شد به خانواده</w:t>
      </w:r>
      <w:r w:rsidR="00F37225">
        <w:rPr>
          <w:rFonts w:eastAsia="SimSun" w:cs="B Zar" w:hint="cs"/>
          <w:sz w:val="28"/>
          <w:szCs w:val="28"/>
          <w:rtl/>
          <w:lang w:eastAsia="zh-CN"/>
        </w:rPr>
        <w:t xml:space="preserve">‌اش </w:t>
      </w:r>
      <w:r w:rsidRPr="00A92C16">
        <w:rPr>
          <w:rFonts w:eastAsia="SimSun" w:cs="B Zar" w:hint="cs"/>
          <w:sz w:val="28"/>
          <w:szCs w:val="28"/>
          <w:rtl/>
          <w:lang w:eastAsia="zh-CN"/>
        </w:rPr>
        <w:t>وصيت كرده كه: وقتي مْردم چوب بسياري برايم گرد آوريد سپس آتشي روشن كنيد تا گوشتم را از بين ببرد و به استخوانهايم برسد، جسدم را برداريد و آن را خُرد كنيد و در روزي بسيار گرم يا روزي كه باد بوزد در دريا اندازيد. خداوند جسمش را جمع كرد و به او فرمود: چرا چنين كردي؟ گفت: به خاطر ترس از تو. پس خداوند او را بخشيد».</w:t>
      </w:r>
    </w:p>
    <w:p w:rsidR="00A92C16" w:rsidRPr="00A92C16" w:rsidRDefault="00A92C16" w:rsidP="00AF3F00">
      <w:pPr>
        <w:bidi/>
        <w:ind w:firstLine="284"/>
        <w:jc w:val="lowKashida"/>
        <w:rPr>
          <w:rFonts w:eastAsia="SimSun" w:cs="B Zar" w:hint="cs"/>
          <w:sz w:val="28"/>
          <w:szCs w:val="28"/>
          <w:rtl/>
          <w:lang w:eastAsia="zh-CN"/>
        </w:rPr>
      </w:pPr>
      <w:r w:rsidRPr="00A92C16">
        <w:rPr>
          <w:rFonts w:eastAsia="SimSun" w:cs="B Zar" w:hint="cs"/>
          <w:sz w:val="28"/>
          <w:szCs w:val="28"/>
          <w:rtl/>
          <w:lang w:eastAsia="zh-CN"/>
        </w:rPr>
        <w:t>آيه و حديث بر اين امر دلالت دارند كه الله تعالي اجساد را برميگرداند و آنچه جدا شده و در زمين حل شده</w:t>
      </w:r>
      <w:r w:rsidR="00F37225">
        <w:rPr>
          <w:rFonts w:eastAsia="SimSun" w:cs="B Zar" w:hint="cs"/>
          <w:sz w:val="28"/>
          <w:szCs w:val="28"/>
          <w:rtl/>
          <w:lang w:eastAsia="zh-CN"/>
        </w:rPr>
        <w:t xml:space="preserve">‌اند </w:t>
      </w:r>
      <w:r w:rsidRPr="00A92C16">
        <w:rPr>
          <w:rFonts w:eastAsia="SimSun" w:cs="B Zar" w:hint="cs"/>
          <w:sz w:val="28"/>
          <w:szCs w:val="28"/>
          <w:rtl/>
          <w:lang w:eastAsia="zh-CN"/>
        </w:rPr>
        <w:t xml:space="preserve">را جمع </w:t>
      </w:r>
      <w:r w:rsidR="00551992">
        <w:rPr>
          <w:rFonts w:eastAsia="SimSun" w:cs="B Zar" w:hint="cs"/>
          <w:sz w:val="28"/>
          <w:szCs w:val="28"/>
          <w:rtl/>
          <w:lang w:eastAsia="zh-CN"/>
        </w:rPr>
        <w:t>مي‌كند</w:t>
      </w:r>
      <w:r w:rsidRPr="00A92C16">
        <w:rPr>
          <w:rFonts w:eastAsia="SimSun" w:cs="B Zar" w:hint="cs"/>
          <w:sz w:val="28"/>
          <w:szCs w:val="28"/>
          <w:rtl/>
          <w:lang w:eastAsia="zh-CN"/>
        </w:rPr>
        <w:t xml:space="preserve"> تا آنجا كه به حالت اول همانگونه كه بود برمي گرداند پس ارواحشان را به آن برمي گرداند. پاك و منزه است الله تعالي از اينكه چيزي او را ناتوان كند و او بر هر چيزي تواناست.</w:t>
      </w:r>
    </w:p>
    <w:p w:rsidR="00A92C16" w:rsidRDefault="00A92C16" w:rsidP="00AF3F00">
      <w:pPr>
        <w:bidi/>
        <w:ind w:firstLine="284"/>
        <w:jc w:val="lowKashida"/>
        <w:rPr>
          <w:rFonts w:eastAsia="SimSun" w:cs="B Zar" w:hint="cs"/>
          <w:sz w:val="28"/>
          <w:szCs w:val="28"/>
          <w:rtl/>
          <w:lang w:eastAsia="zh-CN"/>
        </w:rPr>
      </w:pPr>
      <w:r w:rsidRPr="00A92C16">
        <w:rPr>
          <w:rFonts w:eastAsia="SimSun" w:cs="B Zar" w:hint="cs"/>
          <w:sz w:val="28"/>
          <w:szCs w:val="28"/>
          <w:rtl/>
          <w:lang w:eastAsia="zh-CN"/>
        </w:rPr>
        <w:t>در سنت كيفيت و چگونگي زنده شدن بيان شده است. خداوند بر زمين آب را نازل</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A92C16">
        <w:rPr>
          <w:rFonts w:eastAsia="SimSun" w:cs="B Zar" w:hint="cs"/>
          <w:sz w:val="28"/>
          <w:szCs w:val="28"/>
          <w:rtl/>
          <w:lang w:eastAsia="zh-CN"/>
        </w:rPr>
        <w:t xml:space="preserve"> پس به وسيله آن اهل قبور</w:t>
      </w:r>
      <w:r w:rsidR="00F37225">
        <w:rPr>
          <w:rFonts w:eastAsia="SimSun" w:cs="B Zar" w:hint="cs"/>
          <w:sz w:val="28"/>
          <w:szCs w:val="28"/>
          <w:rtl/>
          <w:lang w:eastAsia="zh-CN"/>
        </w:rPr>
        <w:t xml:space="preserve"> مي‌</w:t>
      </w:r>
      <w:r w:rsidRPr="00A92C16">
        <w:rPr>
          <w:rFonts w:eastAsia="SimSun" w:cs="B Zar" w:hint="cs"/>
          <w:sz w:val="28"/>
          <w:szCs w:val="28"/>
          <w:rtl/>
          <w:lang w:eastAsia="zh-CN"/>
        </w:rPr>
        <w:t>رويند هماگونه كه گياهان</w:t>
      </w:r>
      <w:r w:rsidR="00F37225">
        <w:rPr>
          <w:rFonts w:eastAsia="SimSun" w:cs="B Zar" w:hint="cs"/>
          <w:sz w:val="28"/>
          <w:szCs w:val="28"/>
          <w:rtl/>
          <w:lang w:eastAsia="zh-CN"/>
        </w:rPr>
        <w:t xml:space="preserve"> مي‌</w:t>
      </w:r>
      <w:r w:rsidRPr="00A92C16">
        <w:rPr>
          <w:rFonts w:eastAsia="SimSun" w:cs="B Zar" w:hint="cs"/>
          <w:sz w:val="28"/>
          <w:szCs w:val="28"/>
          <w:rtl/>
          <w:lang w:eastAsia="zh-CN"/>
        </w:rPr>
        <w:t>رويند. و دليل بر آن حديث ابوهريره</w:t>
      </w:r>
      <w:r w:rsidRPr="00A92C16">
        <w:rPr>
          <w:rFonts w:eastAsia="SimSun" w:cs="CTraditional Arabic" w:hint="cs"/>
          <w:sz w:val="28"/>
          <w:szCs w:val="28"/>
          <w:rtl/>
          <w:lang w:eastAsia="zh-CN"/>
        </w:rPr>
        <w:t>س</w:t>
      </w:r>
      <w:r w:rsidRPr="00A92C16">
        <w:rPr>
          <w:rFonts w:eastAsia="SimSun" w:cs="B Zar" w:hint="cs"/>
          <w:sz w:val="28"/>
          <w:szCs w:val="28"/>
          <w:rtl/>
          <w:lang w:eastAsia="zh-CN"/>
        </w:rPr>
        <w:t xml:space="preserve"> است كه شيخين روايت كرده</w:t>
      </w:r>
      <w:r w:rsidR="00F37225">
        <w:rPr>
          <w:rFonts w:eastAsia="SimSun" w:cs="B Zar" w:hint="cs"/>
          <w:sz w:val="28"/>
          <w:szCs w:val="28"/>
          <w:rtl/>
          <w:lang w:eastAsia="zh-CN"/>
        </w:rPr>
        <w:t>‌اند.</w:t>
      </w:r>
      <w:r w:rsidRPr="00A92C16">
        <w:rPr>
          <w:rFonts w:eastAsia="SimSun" w:cs="B Zar" w:hint="cs"/>
          <w:sz w:val="28"/>
          <w:szCs w:val="28"/>
          <w:rtl/>
          <w:lang w:eastAsia="zh-CN"/>
        </w:rPr>
        <w:t xml:space="preserve"> در آن رسول الله</w:t>
      </w:r>
      <w:r w:rsidRPr="00A92C16">
        <w:rPr>
          <w:rFonts w:eastAsia="SimSun" w:cs="CTraditional Arabic" w:hint="cs"/>
          <w:sz w:val="28"/>
          <w:szCs w:val="28"/>
          <w:rtl/>
          <w:lang w:eastAsia="zh-CN"/>
        </w:rPr>
        <w:t>ص</w:t>
      </w:r>
      <w:r w:rsidRPr="00A92C16">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92C16">
        <w:rPr>
          <w:rFonts w:eastAsia="SimSun" w:cs="B Zar" w:hint="cs"/>
          <w:sz w:val="28"/>
          <w:szCs w:val="28"/>
          <w:rtl/>
          <w:lang w:eastAsia="zh-CN"/>
        </w:rPr>
        <w:t>:</w:t>
      </w:r>
      <w:r w:rsidR="00C25455">
        <w:rPr>
          <w:rFonts w:eastAsia="SimSun" w:cs="B Zar" w:hint="cs"/>
          <w:sz w:val="28"/>
          <w:szCs w:val="28"/>
          <w:rtl/>
          <w:lang w:eastAsia="zh-CN"/>
        </w:rPr>
        <w:t xml:space="preserve"> </w:t>
      </w:r>
      <w:r w:rsidR="00C25455" w:rsidRPr="00F15976">
        <w:rPr>
          <w:rStyle w:val="Char4"/>
          <w:rFonts w:eastAsia="SimSun" w:hint="cs"/>
          <w:rtl/>
        </w:rPr>
        <w:t>«</w:t>
      </w:r>
      <w:r w:rsidRPr="00F15976">
        <w:rPr>
          <w:rStyle w:val="Char4"/>
          <w:rFonts w:eastAsia="SimSun"/>
          <w:rtl/>
        </w:rPr>
        <w:t>مَا بَيْنَ النَّفْخَتَيْنِ أَرْبَعُونَ قَالَ أَرْبَعُونَ يَوْمًا قَالَ أَبَيْتُ قَالَ أَرْبَعُونَ شَهْرًا قَالَ أَبَيْتُ قَالَ أَرْبَعُونَ سَنَةً قَالَ أَبَيْتُ قَالَ ثُمَّ يُنْزِلُ اللَّهُ مِنْ السَّمَاءِ مَاءً فَيَنْبُتُونَ كَمَا يَنْبُتُ الْبَقْلُ لَيْسَ مِنْ الْإِنْسَانِ شَيْءٌ إِلَّا يَبْلَى إِلَّا عَظْمًا وَاحِدًا وَهُوَ عَجْبُ الذَّنَبِ وَمِنْهُ يُرَكَّبُ الْخَلْقُ يَوْمَ الْقِيَامَةِ»</w:t>
      </w:r>
      <w:r w:rsidRPr="00A92C16">
        <w:rPr>
          <w:rFonts w:eastAsia="SimSun" w:cs="Simplified Arabic"/>
          <w:szCs w:val="28"/>
          <w:vertAlign w:val="superscript"/>
          <w:rtl/>
          <w:lang w:eastAsia="zh-CN"/>
        </w:rPr>
        <w:footnoteReference w:id="225"/>
      </w:r>
      <w:r w:rsidR="00C25455">
        <w:rPr>
          <w:rFonts w:ascii="Lotus Linotype" w:eastAsia="SimSun" w:hAnsi="Lotus Linotype" w:cs="Lotus Linotype"/>
          <w:sz w:val="28"/>
          <w:szCs w:val="28"/>
          <w:rtl/>
          <w:lang w:eastAsia="zh-CN"/>
        </w:rPr>
        <w:t xml:space="preserve"> «</w:t>
      </w:r>
      <w:r w:rsidRPr="00A92C16">
        <w:rPr>
          <w:rFonts w:eastAsia="SimSun" w:cs="B Zar" w:hint="cs"/>
          <w:sz w:val="28"/>
          <w:szCs w:val="28"/>
          <w:rtl/>
          <w:lang w:eastAsia="zh-CN"/>
        </w:rPr>
        <w:t>فاصله بين دو نفخ صور چهل است. از ابوهريره</w:t>
      </w:r>
      <w:r w:rsidRPr="00A92C16">
        <w:rPr>
          <w:rFonts w:eastAsia="SimSun" w:cs="CTraditional Arabic" w:hint="cs"/>
          <w:sz w:val="28"/>
          <w:szCs w:val="28"/>
          <w:rtl/>
          <w:lang w:eastAsia="zh-CN"/>
        </w:rPr>
        <w:t>س</w:t>
      </w:r>
      <w:r w:rsidRPr="00A92C16">
        <w:rPr>
          <w:rFonts w:eastAsia="SimSun" w:cs="B Zar" w:hint="cs"/>
          <w:sz w:val="28"/>
          <w:szCs w:val="28"/>
          <w:rtl/>
          <w:lang w:eastAsia="zh-CN"/>
        </w:rPr>
        <w:t xml:space="preserve"> پرسيدند:چهل روز است. گفت:</w:t>
      </w:r>
      <w:r w:rsidR="00F37225">
        <w:rPr>
          <w:rFonts w:eastAsia="SimSun" w:cs="B Zar" w:hint="cs"/>
          <w:sz w:val="28"/>
          <w:szCs w:val="28"/>
          <w:rtl/>
          <w:lang w:eastAsia="zh-CN"/>
        </w:rPr>
        <w:t xml:space="preserve"> نمي‌</w:t>
      </w:r>
      <w:r w:rsidRPr="00A92C16">
        <w:rPr>
          <w:rFonts w:eastAsia="SimSun" w:cs="B Zar" w:hint="cs"/>
          <w:sz w:val="28"/>
          <w:szCs w:val="28"/>
          <w:rtl/>
          <w:lang w:eastAsia="zh-CN"/>
        </w:rPr>
        <w:t>توانم چيزي را بگويم به آن علم ندارم. گفتند: چهل ماه است؟ گفت:</w:t>
      </w:r>
      <w:r w:rsidR="00F37225">
        <w:rPr>
          <w:rFonts w:eastAsia="SimSun" w:cs="B Zar" w:hint="cs"/>
          <w:sz w:val="28"/>
          <w:szCs w:val="28"/>
          <w:rtl/>
          <w:lang w:eastAsia="zh-CN"/>
        </w:rPr>
        <w:t xml:space="preserve"> نمي‌</w:t>
      </w:r>
      <w:r w:rsidRPr="00A92C16">
        <w:rPr>
          <w:rFonts w:eastAsia="SimSun" w:cs="B Zar" w:hint="cs"/>
          <w:sz w:val="28"/>
          <w:szCs w:val="28"/>
          <w:rtl/>
          <w:lang w:eastAsia="zh-CN"/>
        </w:rPr>
        <w:t>توانم چيزي بگويم به آن علم ندارم. گفتند: چهل سال است؟ گفت:</w:t>
      </w:r>
      <w:r w:rsidR="00F37225">
        <w:rPr>
          <w:rFonts w:eastAsia="SimSun" w:cs="B Zar" w:hint="cs"/>
          <w:sz w:val="28"/>
          <w:szCs w:val="28"/>
          <w:rtl/>
          <w:lang w:eastAsia="zh-CN"/>
        </w:rPr>
        <w:t xml:space="preserve"> نمي‌</w:t>
      </w:r>
      <w:r w:rsidRPr="00A92C16">
        <w:rPr>
          <w:rFonts w:eastAsia="SimSun" w:cs="B Zar" w:hint="cs"/>
          <w:sz w:val="28"/>
          <w:szCs w:val="28"/>
          <w:rtl/>
          <w:lang w:eastAsia="zh-CN"/>
        </w:rPr>
        <w:t>توانم چيزي بگويم به آن علم ندارم. پيامبر فرمود: سپس خداوند از آسمان باراني نازل</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A92C16">
        <w:rPr>
          <w:rFonts w:eastAsia="SimSun" w:cs="B Zar" w:hint="cs"/>
          <w:sz w:val="28"/>
          <w:szCs w:val="28"/>
          <w:rtl/>
          <w:lang w:eastAsia="zh-CN"/>
        </w:rPr>
        <w:t xml:space="preserve"> پس مرده</w:t>
      </w:r>
      <w:r w:rsidR="00F37225">
        <w:rPr>
          <w:rFonts w:eastAsia="SimSun" w:cs="B Zar" w:hint="cs"/>
          <w:sz w:val="28"/>
          <w:szCs w:val="28"/>
          <w:rtl/>
          <w:lang w:eastAsia="zh-CN"/>
        </w:rPr>
        <w:t xml:space="preserve">‌ها </w:t>
      </w:r>
      <w:r w:rsidRPr="00A92C16">
        <w:rPr>
          <w:rFonts w:eastAsia="SimSun" w:cs="B Zar" w:hint="cs"/>
          <w:sz w:val="28"/>
          <w:szCs w:val="28"/>
          <w:rtl/>
          <w:lang w:eastAsia="zh-CN"/>
        </w:rPr>
        <w:t>زنده</w:t>
      </w:r>
      <w:r w:rsidR="00F37225">
        <w:rPr>
          <w:rFonts w:eastAsia="SimSun" w:cs="B Zar" w:hint="cs"/>
          <w:sz w:val="28"/>
          <w:szCs w:val="28"/>
          <w:rtl/>
          <w:lang w:eastAsia="zh-CN"/>
        </w:rPr>
        <w:t xml:space="preserve"> مي‌</w:t>
      </w:r>
      <w:r w:rsidRPr="00A92C16">
        <w:rPr>
          <w:rFonts w:eastAsia="SimSun" w:cs="B Zar" w:hint="cs"/>
          <w:sz w:val="28"/>
          <w:szCs w:val="28"/>
          <w:rtl/>
          <w:lang w:eastAsia="zh-CN"/>
        </w:rPr>
        <w:t>شوند همانطور كه گياهان سبز</w:t>
      </w:r>
      <w:r w:rsidR="00F37225">
        <w:rPr>
          <w:rFonts w:eastAsia="SimSun" w:cs="B Zar" w:hint="cs"/>
          <w:sz w:val="28"/>
          <w:szCs w:val="28"/>
          <w:rtl/>
          <w:lang w:eastAsia="zh-CN"/>
        </w:rPr>
        <w:t xml:space="preserve"> مي‌</w:t>
      </w:r>
      <w:r w:rsidRPr="00A92C16">
        <w:rPr>
          <w:rFonts w:eastAsia="SimSun" w:cs="B Zar" w:hint="cs"/>
          <w:sz w:val="28"/>
          <w:szCs w:val="28"/>
          <w:rtl/>
          <w:lang w:eastAsia="zh-CN"/>
        </w:rPr>
        <w:t>شوند. تمام اعضاي انسان پوسيده</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A92C16">
        <w:rPr>
          <w:rFonts w:eastAsia="SimSun" w:cs="B Zar" w:hint="cs"/>
          <w:sz w:val="28"/>
          <w:szCs w:val="28"/>
          <w:rtl/>
          <w:lang w:eastAsia="zh-CN"/>
        </w:rPr>
        <w:t xml:space="preserve"> مگر يك قطعه استخواني كه عجب الذنب نام دارد كه سالم باقي مي‌ماند و</w:t>
      </w:r>
      <w:r w:rsidR="007D536F">
        <w:rPr>
          <w:rFonts w:eastAsia="SimSun" w:cs="B Zar" w:hint="cs"/>
          <w:sz w:val="28"/>
          <w:szCs w:val="28"/>
          <w:rtl/>
          <w:lang w:eastAsia="zh-CN"/>
        </w:rPr>
        <w:t xml:space="preserve"> انسان‌ها </w:t>
      </w:r>
      <w:r w:rsidRPr="00A92C16">
        <w:rPr>
          <w:rFonts w:eastAsia="SimSun" w:cs="B Zar" w:hint="cs"/>
          <w:sz w:val="28"/>
          <w:szCs w:val="28"/>
          <w:rtl/>
          <w:lang w:eastAsia="zh-CN"/>
        </w:rPr>
        <w:t>در روز قيامت از اين استخوان زنده و آفريده</w:t>
      </w:r>
      <w:r w:rsidR="00F37225">
        <w:rPr>
          <w:rFonts w:eastAsia="SimSun" w:cs="B Zar" w:hint="cs"/>
          <w:sz w:val="28"/>
          <w:szCs w:val="28"/>
          <w:rtl/>
          <w:lang w:eastAsia="zh-CN"/>
        </w:rPr>
        <w:t xml:space="preserve"> مي‌</w:t>
      </w:r>
      <w:r w:rsidRPr="00A92C16">
        <w:rPr>
          <w:rFonts w:eastAsia="SimSun" w:cs="B Zar" w:hint="cs"/>
          <w:sz w:val="28"/>
          <w:szCs w:val="28"/>
          <w:rtl/>
          <w:lang w:eastAsia="zh-CN"/>
        </w:rPr>
        <w:t>شوند». اين حديث بر كيفيت زنده شدن دلالت دارد و اينكه اهل قبور در قبرهايشان چهل در فاصله بين دو نفخه</w:t>
      </w:r>
      <w:r w:rsidR="00F37225">
        <w:rPr>
          <w:rFonts w:eastAsia="SimSun" w:cs="B Zar" w:hint="cs"/>
          <w:sz w:val="28"/>
          <w:szCs w:val="28"/>
          <w:rtl/>
          <w:lang w:eastAsia="zh-CN"/>
        </w:rPr>
        <w:t xml:space="preserve"> مي‌</w:t>
      </w:r>
      <w:r w:rsidRPr="00A92C16">
        <w:rPr>
          <w:rFonts w:eastAsia="SimSun" w:cs="B Zar" w:hint="cs"/>
          <w:sz w:val="28"/>
          <w:szCs w:val="28"/>
          <w:rtl/>
          <w:lang w:eastAsia="zh-CN"/>
        </w:rPr>
        <w:t>مانند كه آن دو نفخ، نفخ مردن و زنده شدن</w:t>
      </w:r>
      <w:r w:rsidR="00F37225">
        <w:rPr>
          <w:rFonts w:eastAsia="SimSun" w:cs="B Zar" w:hint="cs"/>
          <w:sz w:val="28"/>
          <w:szCs w:val="28"/>
          <w:rtl/>
          <w:lang w:eastAsia="zh-CN"/>
        </w:rPr>
        <w:t xml:space="preserve"> مي‌</w:t>
      </w:r>
      <w:r w:rsidRPr="00A92C16">
        <w:rPr>
          <w:rFonts w:eastAsia="SimSun" w:cs="B Zar" w:hint="cs"/>
          <w:sz w:val="28"/>
          <w:szCs w:val="28"/>
          <w:rtl/>
          <w:lang w:eastAsia="zh-CN"/>
        </w:rPr>
        <w:t>باشد و راوي منظور از چهل را مشخص نكرده كه آن چهل روز، يا چهل ماه يا چهل سال است. آن در بعضي از روايات آمده كه چهل سال است. سپس هنگامي كه خداوند بخواهد مخلوقات را زنده كند باراني از آسمان نازل</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A92C16">
        <w:rPr>
          <w:rFonts w:eastAsia="SimSun" w:cs="B Zar" w:hint="cs"/>
          <w:sz w:val="28"/>
          <w:szCs w:val="28"/>
          <w:rtl/>
          <w:lang w:eastAsia="zh-CN"/>
        </w:rPr>
        <w:t>. در بعضي روايت آمده آن مانند مني مرد است پس اهل قبور از آن آب زنده</w:t>
      </w:r>
      <w:r w:rsidR="00F37225">
        <w:rPr>
          <w:rFonts w:eastAsia="SimSun" w:cs="B Zar" w:hint="cs"/>
          <w:sz w:val="28"/>
          <w:szCs w:val="28"/>
          <w:rtl/>
          <w:lang w:eastAsia="zh-CN"/>
        </w:rPr>
        <w:t xml:space="preserve"> مي‌</w:t>
      </w:r>
      <w:r w:rsidRPr="00A92C16">
        <w:rPr>
          <w:rFonts w:eastAsia="SimSun" w:cs="B Zar" w:hint="cs"/>
          <w:sz w:val="28"/>
          <w:szCs w:val="28"/>
          <w:rtl/>
          <w:lang w:eastAsia="zh-CN"/>
        </w:rPr>
        <w:t>شوند همانگونه كه گياهان سبز</w:t>
      </w:r>
      <w:r w:rsidR="00F37225">
        <w:rPr>
          <w:rFonts w:eastAsia="SimSun" w:cs="B Zar" w:hint="cs"/>
          <w:sz w:val="28"/>
          <w:szCs w:val="28"/>
          <w:rtl/>
          <w:lang w:eastAsia="zh-CN"/>
        </w:rPr>
        <w:t xml:space="preserve"> مي‌</w:t>
      </w:r>
      <w:r w:rsidRPr="00A92C16">
        <w:rPr>
          <w:rFonts w:eastAsia="SimSun" w:cs="B Zar" w:hint="cs"/>
          <w:sz w:val="28"/>
          <w:szCs w:val="28"/>
          <w:rtl/>
          <w:lang w:eastAsia="zh-CN"/>
        </w:rPr>
        <w:t>گردند بعد از اينكه تمام جسمشان جز استخوان عجب الذنب از بين رفت و اين شامل انبياء</w:t>
      </w:r>
      <w:r w:rsidR="00F37225">
        <w:rPr>
          <w:rFonts w:eastAsia="SimSun" w:cs="B Zar" w:hint="cs"/>
          <w:sz w:val="28"/>
          <w:szCs w:val="28"/>
          <w:rtl/>
          <w:lang w:eastAsia="zh-CN"/>
        </w:rPr>
        <w:t xml:space="preserve"> نمي‌</w:t>
      </w:r>
      <w:r w:rsidRPr="00A92C16">
        <w:rPr>
          <w:rFonts w:eastAsia="SimSun" w:cs="B Zar" w:hint="cs"/>
          <w:sz w:val="28"/>
          <w:szCs w:val="28"/>
          <w:rtl/>
          <w:lang w:eastAsia="zh-CN"/>
        </w:rPr>
        <w:t>گردد زيرا اجساد</w:t>
      </w:r>
      <w:r w:rsidR="00F37225">
        <w:rPr>
          <w:rFonts w:eastAsia="SimSun" w:cs="B Zar" w:hint="cs"/>
          <w:sz w:val="28"/>
          <w:szCs w:val="28"/>
          <w:rtl/>
          <w:lang w:eastAsia="zh-CN"/>
        </w:rPr>
        <w:t xml:space="preserve"> آن‌ها نمي‌</w:t>
      </w:r>
      <w:r w:rsidRPr="00A92C16">
        <w:rPr>
          <w:rFonts w:eastAsia="SimSun" w:cs="B Zar" w:hint="cs"/>
          <w:sz w:val="28"/>
          <w:szCs w:val="28"/>
          <w:rtl/>
          <w:lang w:eastAsia="zh-CN"/>
        </w:rPr>
        <w:t>پوسد همانگونه كه بيان آن قبلاً گذشت. با اين توضيحات حقيقت زنده شدن، و زمان و كيفيت آن روشن گرديد و الله اعلم.</w:t>
      </w:r>
    </w:p>
    <w:p w:rsidR="00A92C16" w:rsidRPr="00A92C16" w:rsidRDefault="00A92C16" w:rsidP="00EC6122">
      <w:pPr>
        <w:pStyle w:val="a3"/>
        <w:rPr>
          <w:rFonts w:hint="cs"/>
          <w:rtl/>
        </w:rPr>
      </w:pPr>
      <w:bookmarkStart w:id="579" w:name="_Toc291009156"/>
      <w:bookmarkStart w:id="580" w:name="_Toc291009515"/>
      <w:bookmarkStart w:id="581" w:name="_Toc346966574"/>
      <w:r w:rsidRPr="00A92C16">
        <w:rPr>
          <w:rFonts w:hint="cs"/>
          <w:rtl/>
        </w:rPr>
        <w:t>مطلب دوم: دليل زنده شدن از ديدگاه كتاب، سنت و نظر</w:t>
      </w:r>
      <w:bookmarkEnd w:id="579"/>
      <w:bookmarkEnd w:id="580"/>
      <w:bookmarkEnd w:id="581"/>
    </w:p>
    <w:p w:rsidR="00A92C16" w:rsidRPr="00A92C16" w:rsidRDefault="00A92C16" w:rsidP="00AF3F00">
      <w:pPr>
        <w:bidi/>
        <w:ind w:firstLine="284"/>
        <w:jc w:val="lowKashida"/>
        <w:rPr>
          <w:rFonts w:eastAsia="SimSun" w:cs="B Zar" w:hint="cs"/>
          <w:sz w:val="28"/>
          <w:szCs w:val="28"/>
          <w:rtl/>
          <w:lang w:eastAsia="zh-CN"/>
        </w:rPr>
      </w:pPr>
      <w:r w:rsidRPr="00A92C16">
        <w:rPr>
          <w:rFonts w:eastAsia="SimSun" w:cs="B Zar" w:hint="cs"/>
          <w:sz w:val="28"/>
          <w:szCs w:val="28"/>
          <w:rtl/>
          <w:lang w:eastAsia="zh-CN"/>
        </w:rPr>
        <w:t>كتاب و سنت بر زنده شدن مردگان توسط الله تعالي دلالت دارد و بيان آن در بسياري از جاهاي كتاب خداوند و سنت رسول الله</w:t>
      </w:r>
      <w:r w:rsidRPr="00A92C16">
        <w:rPr>
          <w:rFonts w:eastAsia="SimSun" w:cs="CTraditional Arabic" w:hint="cs"/>
          <w:sz w:val="28"/>
          <w:szCs w:val="28"/>
          <w:rtl/>
          <w:lang w:eastAsia="zh-CN"/>
        </w:rPr>
        <w:t>ص</w:t>
      </w:r>
      <w:r w:rsidRPr="00A92C16">
        <w:rPr>
          <w:rFonts w:eastAsia="SimSun" w:cs="B Zar" w:hint="cs"/>
          <w:sz w:val="28"/>
          <w:szCs w:val="28"/>
          <w:rtl/>
          <w:lang w:eastAsia="zh-CN"/>
        </w:rPr>
        <w:t xml:space="preserve"> آمده است.</w:t>
      </w:r>
    </w:p>
    <w:p w:rsidR="00A92C16" w:rsidRPr="0008695C" w:rsidRDefault="00A92C16" w:rsidP="0008695C">
      <w:pPr>
        <w:bidi/>
        <w:ind w:firstLine="284"/>
        <w:jc w:val="both"/>
        <w:rPr>
          <w:rFonts w:ascii="KFGQPC Uthmanic Script HAFS" w:hAnsi="KFGQPC Uthmanic Script HAFS" w:cs="KFGQPC Uthmanic Script HAFS" w:hint="cs"/>
          <w:sz w:val="28"/>
          <w:szCs w:val="28"/>
          <w:rtl/>
        </w:rPr>
      </w:pPr>
      <w:r w:rsidRPr="00A92C16">
        <w:rPr>
          <w:rFonts w:eastAsia="SimSun" w:cs="B Zar" w:hint="cs"/>
          <w:sz w:val="28"/>
          <w:szCs w:val="28"/>
          <w:rtl/>
          <w:lang w:eastAsia="zh-CN"/>
        </w:rPr>
        <w:t>خداوند در كتابش</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92C16">
        <w:rPr>
          <w:rFonts w:eastAsia="SimSun" w:cs="B Zar" w:hint="cs"/>
          <w:sz w:val="28"/>
          <w:szCs w:val="28"/>
          <w:rtl/>
          <w:lang w:eastAsia="zh-CN"/>
        </w:rPr>
        <w:t>:</w:t>
      </w:r>
      <w:r w:rsidR="00E941D0">
        <w:rPr>
          <w:rFonts w:eastAsia="SimSun" w:cs="B Zar" w:hint="cs"/>
          <w:sz w:val="28"/>
          <w:szCs w:val="28"/>
          <w:rtl/>
          <w:lang w:eastAsia="zh-CN"/>
        </w:rPr>
        <w:t xml:space="preserve"> </w:t>
      </w:r>
      <w:r w:rsidR="00E941D0">
        <w:rPr>
          <w:rFonts w:ascii="Traditional Arabic" w:eastAsia="SimSun" w:hAnsi="Traditional Arabic" w:cs="Traditional Arabic"/>
          <w:sz w:val="28"/>
          <w:szCs w:val="28"/>
          <w:rtl/>
          <w:lang w:eastAsia="zh-CN"/>
        </w:rPr>
        <w:t>﴿</w:t>
      </w:r>
      <w:r w:rsidR="0008695C">
        <w:rPr>
          <w:rFonts w:ascii="KFGQPC Uthmanic Script HAFS" w:hAnsi="KFGQPC Uthmanic Script HAFS" w:cs="KFGQPC Uthmanic Script HAFS" w:hint="eastAsia"/>
          <w:sz w:val="28"/>
          <w:szCs w:val="28"/>
          <w:rtl/>
        </w:rPr>
        <w:t>ثُمَّ</w:t>
      </w:r>
      <w:r w:rsidR="0008695C">
        <w:rPr>
          <w:rFonts w:ascii="KFGQPC Uthmanic Script HAFS" w:hAnsi="KFGQPC Uthmanic Script HAFS" w:cs="KFGQPC Uthmanic Script HAFS"/>
          <w:sz w:val="28"/>
          <w:szCs w:val="28"/>
          <w:rtl/>
        </w:rPr>
        <w:t xml:space="preserve"> بَعَثۡنَٰكُم مِّنۢ بَعۡدِ مَوۡتِكُمۡ لَعَلَّكُمۡ تَشۡكُرُونَ ٥٦</w:t>
      </w:r>
      <w:r w:rsidR="00E941D0">
        <w:rPr>
          <w:rFonts w:ascii="Traditional Arabic" w:eastAsia="SimSun" w:hAnsi="Traditional Arabic" w:cs="Traditional Arabic"/>
          <w:sz w:val="28"/>
          <w:szCs w:val="28"/>
          <w:rtl/>
          <w:lang w:eastAsia="zh-CN"/>
        </w:rPr>
        <w:t>﴾</w:t>
      </w:r>
      <w:r w:rsidR="00E941D0">
        <w:rPr>
          <w:rFonts w:eastAsia="SimSun" w:cs="B Zar" w:hint="cs"/>
          <w:sz w:val="28"/>
          <w:szCs w:val="28"/>
          <w:rtl/>
          <w:lang w:eastAsia="zh-CN"/>
        </w:rPr>
        <w:t xml:space="preserve"> </w:t>
      </w:r>
      <w:r w:rsidR="00E941D0" w:rsidRPr="00845435">
        <w:rPr>
          <w:rFonts w:ascii="mylotus" w:eastAsia="SimSun" w:hAnsi="mylotus" w:cs="mylotus"/>
          <w:sz w:val="26"/>
          <w:szCs w:val="26"/>
          <w:rtl/>
          <w:lang w:eastAsia="zh-CN" w:bidi="ar-SA"/>
        </w:rPr>
        <w:t>[</w:t>
      </w:r>
      <w:r w:rsidR="00E941D0">
        <w:rPr>
          <w:rFonts w:ascii="mylotus" w:eastAsia="SimSun" w:hAnsi="mylotus" w:cs="mylotus"/>
          <w:sz w:val="26"/>
          <w:szCs w:val="26"/>
          <w:rtl/>
          <w:lang w:eastAsia="zh-CN" w:bidi="ar-SA"/>
        </w:rPr>
        <w:t>البقرة: 56</w:t>
      </w:r>
      <w:r w:rsidR="00E941D0" w:rsidRPr="00845435">
        <w:rPr>
          <w:rFonts w:ascii="mylotus" w:eastAsia="SimSun" w:hAnsi="mylotus" w:cs="mylotus"/>
          <w:sz w:val="26"/>
          <w:szCs w:val="26"/>
          <w:rtl/>
          <w:lang w:eastAsia="zh-CN" w:bidi="ar-SA"/>
        </w:rPr>
        <w:t>]</w:t>
      </w:r>
      <w:r w:rsidR="00E941D0">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A92C16">
        <w:rPr>
          <w:rFonts w:eastAsia="SimSun" w:cs="B Zar" w:hint="cs"/>
          <w:sz w:val="28"/>
          <w:szCs w:val="28"/>
          <w:rtl/>
          <w:lang w:eastAsia="zh-CN"/>
        </w:rPr>
        <w:t>سپس بعد از مردنتان شما را زنده</w:t>
      </w:r>
      <w:r w:rsidR="00F37225">
        <w:rPr>
          <w:rFonts w:eastAsia="SimSun" w:cs="B Zar" w:hint="cs"/>
          <w:sz w:val="28"/>
          <w:szCs w:val="28"/>
          <w:rtl/>
          <w:lang w:eastAsia="zh-CN"/>
        </w:rPr>
        <w:t xml:space="preserve"> مي‌</w:t>
      </w:r>
      <w:r w:rsidRPr="00A92C16">
        <w:rPr>
          <w:rFonts w:eastAsia="SimSun" w:cs="B Zar" w:hint="cs"/>
          <w:sz w:val="28"/>
          <w:szCs w:val="28"/>
          <w:rtl/>
          <w:lang w:eastAsia="zh-CN"/>
        </w:rPr>
        <w:t>گردانيم تا شكر گزار باشيد». و</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92C16">
        <w:rPr>
          <w:rFonts w:eastAsia="SimSun" w:cs="B Zar" w:hint="cs"/>
          <w:sz w:val="28"/>
          <w:szCs w:val="28"/>
          <w:rtl/>
          <w:lang w:eastAsia="zh-CN"/>
        </w:rPr>
        <w:t>:</w:t>
      </w:r>
      <w:r w:rsidR="00E941D0">
        <w:rPr>
          <w:rFonts w:eastAsia="SimSun" w:cs="B Zar" w:hint="cs"/>
          <w:sz w:val="28"/>
          <w:szCs w:val="28"/>
          <w:rtl/>
          <w:lang w:eastAsia="zh-CN"/>
        </w:rPr>
        <w:t xml:space="preserve"> </w:t>
      </w:r>
      <w:r w:rsidR="00E941D0">
        <w:rPr>
          <w:rFonts w:ascii="Traditional Arabic" w:eastAsia="SimSun" w:hAnsi="Traditional Arabic" w:cs="Traditional Arabic"/>
          <w:sz w:val="28"/>
          <w:szCs w:val="28"/>
          <w:rtl/>
          <w:lang w:eastAsia="zh-CN"/>
        </w:rPr>
        <w:t>﴿</w:t>
      </w:r>
      <w:r w:rsidR="0008695C">
        <w:rPr>
          <w:rFonts w:ascii="KFGQPC Uthmanic Script HAFS" w:hAnsi="KFGQPC Uthmanic Script HAFS" w:cs="KFGQPC Uthmanic Script HAFS" w:hint="eastAsia"/>
          <w:sz w:val="28"/>
          <w:szCs w:val="28"/>
          <w:rtl/>
        </w:rPr>
        <w:t>مَّا</w:t>
      </w:r>
      <w:r w:rsidR="0008695C">
        <w:rPr>
          <w:rFonts w:ascii="KFGQPC Uthmanic Script HAFS" w:hAnsi="KFGQPC Uthmanic Script HAFS" w:cs="KFGQPC Uthmanic Script HAFS"/>
          <w:sz w:val="28"/>
          <w:szCs w:val="28"/>
          <w:rtl/>
        </w:rPr>
        <w:t xml:space="preserve"> خَلۡقُكُمۡ وَلَا بَعۡثُكُمۡ إِلَّا كَنَفۡسٖ وَٰحِدَةٍۚ إِنَّ </w:t>
      </w:r>
      <w:r w:rsidR="0008695C">
        <w:rPr>
          <w:rFonts w:ascii="KFGQPC Uthmanic Script HAFS" w:hAnsi="KFGQPC Uthmanic Script HAFS" w:cs="KFGQPC Uthmanic Script HAFS" w:hint="cs"/>
          <w:sz w:val="28"/>
          <w:szCs w:val="28"/>
          <w:rtl/>
        </w:rPr>
        <w:t>ٱ</w:t>
      </w:r>
      <w:r w:rsidR="0008695C">
        <w:rPr>
          <w:rFonts w:ascii="KFGQPC Uthmanic Script HAFS" w:hAnsi="KFGQPC Uthmanic Script HAFS" w:cs="KFGQPC Uthmanic Script HAFS" w:hint="eastAsia"/>
          <w:sz w:val="28"/>
          <w:szCs w:val="28"/>
          <w:rtl/>
        </w:rPr>
        <w:t>للَّهَ</w:t>
      </w:r>
      <w:r w:rsidR="0008695C">
        <w:rPr>
          <w:rFonts w:ascii="KFGQPC Uthmanic Script HAFS" w:hAnsi="KFGQPC Uthmanic Script HAFS" w:cs="KFGQPC Uthmanic Script HAFS"/>
          <w:sz w:val="28"/>
          <w:szCs w:val="28"/>
          <w:rtl/>
        </w:rPr>
        <w:t xml:space="preserve"> سَمِيعُۢ بَصِيرٌ ٢٨</w:t>
      </w:r>
      <w:r w:rsidR="00E941D0">
        <w:rPr>
          <w:rFonts w:ascii="Traditional Arabic" w:eastAsia="SimSun" w:hAnsi="Traditional Arabic" w:cs="Traditional Arabic"/>
          <w:sz w:val="28"/>
          <w:szCs w:val="28"/>
          <w:rtl/>
          <w:lang w:eastAsia="zh-CN"/>
        </w:rPr>
        <w:t>﴾</w:t>
      </w:r>
      <w:r w:rsidR="00E941D0">
        <w:rPr>
          <w:rFonts w:eastAsia="SimSun" w:cs="B Zar" w:hint="cs"/>
          <w:sz w:val="28"/>
          <w:szCs w:val="28"/>
          <w:rtl/>
          <w:lang w:eastAsia="zh-CN"/>
        </w:rPr>
        <w:t xml:space="preserve"> </w:t>
      </w:r>
      <w:r w:rsidR="00E941D0" w:rsidRPr="00845435">
        <w:rPr>
          <w:rFonts w:ascii="mylotus" w:eastAsia="SimSun" w:hAnsi="mylotus" w:cs="mylotus"/>
          <w:sz w:val="26"/>
          <w:szCs w:val="26"/>
          <w:rtl/>
          <w:lang w:eastAsia="zh-CN" w:bidi="ar-SA"/>
        </w:rPr>
        <w:t>[</w:t>
      </w:r>
      <w:r w:rsidR="00E941D0">
        <w:rPr>
          <w:rFonts w:ascii="mylotus" w:eastAsia="SimSun" w:hAnsi="mylotus" w:cs="mylotus"/>
          <w:sz w:val="26"/>
          <w:szCs w:val="26"/>
          <w:rtl/>
          <w:lang w:eastAsia="zh-CN" w:bidi="ar-SA"/>
        </w:rPr>
        <w:t>لقمان: 28</w:t>
      </w:r>
      <w:r w:rsidR="00E941D0" w:rsidRPr="00845435">
        <w:rPr>
          <w:rFonts w:ascii="mylotus" w:eastAsia="SimSun" w:hAnsi="mylotus" w:cs="mylotus"/>
          <w:sz w:val="26"/>
          <w:szCs w:val="26"/>
          <w:rtl/>
          <w:lang w:eastAsia="zh-CN" w:bidi="ar-SA"/>
        </w:rPr>
        <w:t>]</w:t>
      </w:r>
      <w:r w:rsidR="00E941D0">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A92C16">
        <w:rPr>
          <w:rFonts w:eastAsia="SimSun" w:cs="B Zar" w:hint="cs"/>
          <w:sz w:val="28"/>
          <w:szCs w:val="28"/>
          <w:rtl/>
          <w:lang w:eastAsia="zh-CN"/>
        </w:rPr>
        <w:t>خلقت و زنده شدن شما جز مانند آفريدن يك تن نيست. همانا خداوند شنواي بيناست» و</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92C16">
        <w:rPr>
          <w:rFonts w:eastAsia="SimSun" w:cs="B Zar" w:hint="cs"/>
          <w:sz w:val="28"/>
          <w:szCs w:val="28"/>
          <w:rtl/>
          <w:lang w:eastAsia="zh-CN"/>
        </w:rPr>
        <w:t>:</w:t>
      </w:r>
      <w:r w:rsidR="00E941D0">
        <w:rPr>
          <w:rFonts w:eastAsia="SimSun" w:cs="B Zar" w:hint="cs"/>
          <w:sz w:val="28"/>
          <w:szCs w:val="28"/>
          <w:rtl/>
          <w:lang w:eastAsia="zh-CN"/>
        </w:rPr>
        <w:t xml:space="preserve"> </w:t>
      </w:r>
      <w:r w:rsidR="00E941D0">
        <w:rPr>
          <w:rFonts w:ascii="Traditional Arabic" w:eastAsia="SimSun" w:hAnsi="Traditional Arabic" w:cs="Traditional Arabic"/>
          <w:sz w:val="28"/>
          <w:szCs w:val="28"/>
          <w:rtl/>
          <w:lang w:eastAsia="zh-CN"/>
        </w:rPr>
        <w:t>﴿</w:t>
      </w:r>
      <w:r w:rsidR="0008695C">
        <w:rPr>
          <w:rFonts w:ascii="KFGQPC Uthmanic Script HAFS" w:hAnsi="KFGQPC Uthmanic Script HAFS" w:cs="KFGQPC Uthmanic Script HAFS" w:hint="eastAsia"/>
          <w:sz w:val="28"/>
          <w:szCs w:val="28"/>
          <w:rtl/>
        </w:rPr>
        <w:t>زَعَمَ</w:t>
      </w:r>
      <w:r w:rsidR="0008695C">
        <w:rPr>
          <w:rFonts w:ascii="KFGQPC Uthmanic Script HAFS" w:hAnsi="KFGQPC Uthmanic Script HAFS" w:cs="KFGQPC Uthmanic Script HAFS"/>
          <w:sz w:val="28"/>
          <w:szCs w:val="28"/>
          <w:rtl/>
        </w:rPr>
        <w:t xml:space="preserve"> </w:t>
      </w:r>
      <w:r w:rsidR="0008695C">
        <w:rPr>
          <w:rFonts w:ascii="KFGQPC Uthmanic Script HAFS" w:hAnsi="KFGQPC Uthmanic Script HAFS" w:cs="KFGQPC Uthmanic Script HAFS" w:hint="cs"/>
          <w:sz w:val="28"/>
          <w:szCs w:val="28"/>
          <w:rtl/>
        </w:rPr>
        <w:t>ٱ</w:t>
      </w:r>
      <w:r w:rsidR="0008695C">
        <w:rPr>
          <w:rFonts w:ascii="KFGQPC Uthmanic Script HAFS" w:hAnsi="KFGQPC Uthmanic Script HAFS" w:cs="KFGQPC Uthmanic Script HAFS" w:hint="eastAsia"/>
          <w:sz w:val="28"/>
          <w:szCs w:val="28"/>
          <w:rtl/>
        </w:rPr>
        <w:t>لَّذِينَ</w:t>
      </w:r>
      <w:r w:rsidR="0008695C">
        <w:rPr>
          <w:rFonts w:ascii="KFGQPC Uthmanic Script HAFS" w:hAnsi="KFGQPC Uthmanic Script HAFS" w:cs="KFGQPC Uthmanic Script HAFS"/>
          <w:sz w:val="28"/>
          <w:szCs w:val="28"/>
          <w:rtl/>
        </w:rPr>
        <w:t xml:space="preserve"> كَفَرُوٓاْ أَن لَّن يُبۡعَثُواْۚ قُلۡ بَلَىٰ وَرَبِّي لَتُبۡعَثُنَّ ثُمَّ لَتُنَبَّؤُنَّ بِمَا عَمِلۡتُمۡۚ وَذَٰلِكَ عَلَى </w:t>
      </w:r>
      <w:r w:rsidR="0008695C">
        <w:rPr>
          <w:rFonts w:ascii="KFGQPC Uthmanic Script HAFS" w:hAnsi="KFGQPC Uthmanic Script HAFS" w:cs="KFGQPC Uthmanic Script HAFS" w:hint="cs"/>
          <w:sz w:val="28"/>
          <w:szCs w:val="28"/>
          <w:rtl/>
        </w:rPr>
        <w:t>ٱ</w:t>
      </w:r>
      <w:r w:rsidR="0008695C">
        <w:rPr>
          <w:rFonts w:ascii="KFGQPC Uthmanic Script HAFS" w:hAnsi="KFGQPC Uthmanic Script HAFS" w:cs="KFGQPC Uthmanic Script HAFS" w:hint="eastAsia"/>
          <w:sz w:val="28"/>
          <w:szCs w:val="28"/>
          <w:rtl/>
        </w:rPr>
        <w:t>للَّهِ</w:t>
      </w:r>
      <w:r w:rsidR="0008695C">
        <w:rPr>
          <w:rFonts w:ascii="KFGQPC Uthmanic Script HAFS" w:hAnsi="KFGQPC Uthmanic Script HAFS" w:cs="KFGQPC Uthmanic Script HAFS"/>
          <w:sz w:val="28"/>
          <w:szCs w:val="28"/>
          <w:rtl/>
        </w:rPr>
        <w:t xml:space="preserve"> يَسِيرٞ ٧</w:t>
      </w:r>
      <w:r w:rsidR="00E941D0">
        <w:rPr>
          <w:rFonts w:ascii="Traditional Arabic" w:eastAsia="SimSun" w:hAnsi="Traditional Arabic" w:cs="Traditional Arabic"/>
          <w:sz w:val="28"/>
          <w:szCs w:val="28"/>
          <w:rtl/>
          <w:lang w:eastAsia="zh-CN"/>
        </w:rPr>
        <w:t>﴾</w:t>
      </w:r>
      <w:r w:rsidR="00E941D0">
        <w:rPr>
          <w:rFonts w:eastAsia="SimSun" w:cs="B Zar" w:hint="cs"/>
          <w:sz w:val="28"/>
          <w:szCs w:val="28"/>
          <w:rtl/>
          <w:lang w:eastAsia="zh-CN"/>
        </w:rPr>
        <w:t xml:space="preserve"> </w:t>
      </w:r>
      <w:r w:rsidR="00E941D0" w:rsidRPr="00845435">
        <w:rPr>
          <w:rFonts w:ascii="mylotus" w:eastAsia="SimSun" w:hAnsi="mylotus" w:cs="mylotus"/>
          <w:sz w:val="26"/>
          <w:szCs w:val="26"/>
          <w:rtl/>
          <w:lang w:eastAsia="zh-CN" w:bidi="ar-SA"/>
        </w:rPr>
        <w:t>[</w:t>
      </w:r>
      <w:r w:rsidR="00E941D0">
        <w:rPr>
          <w:rFonts w:ascii="mylotus" w:eastAsia="SimSun" w:hAnsi="mylotus" w:cs="mylotus"/>
          <w:sz w:val="26"/>
          <w:szCs w:val="26"/>
          <w:rtl/>
          <w:lang w:eastAsia="zh-CN" w:bidi="ar-SA"/>
        </w:rPr>
        <w:t>التغابن: 7</w:t>
      </w:r>
      <w:r w:rsidR="00E941D0" w:rsidRPr="00845435">
        <w:rPr>
          <w:rFonts w:ascii="mylotus" w:eastAsia="SimSun" w:hAnsi="mylotus" w:cs="mylotus"/>
          <w:sz w:val="26"/>
          <w:szCs w:val="26"/>
          <w:rtl/>
          <w:lang w:eastAsia="zh-CN" w:bidi="ar-SA"/>
        </w:rPr>
        <w:t>]</w:t>
      </w:r>
      <w:r w:rsidR="00E941D0">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A92C16">
        <w:rPr>
          <w:rFonts w:eastAsia="SimSun" w:cs="B Zar" w:hint="cs"/>
          <w:sz w:val="28"/>
          <w:szCs w:val="28"/>
          <w:rtl/>
          <w:lang w:eastAsia="zh-CN"/>
        </w:rPr>
        <w:t>كساني كه كافرند گمان</w:t>
      </w:r>
      <w:r w:rsidR="00F37225">
        <w:rPr>
          <w:rFonts w:eastAsia="SimSun" w:cs="B Zar" w:hint="cs"/>
          <w:sz w:val="28"/>
          <w:szCs w:val="28"/>
          <w:rtl/>
          <w:lang w:eastAsia="zh-CN"/>
        </w:rPr>
        <w:t xml:space="preserve"> </w:t>
      </w:r>
      <w:r w:rsidR="001E63CD">
        <w:rPr>
          <w:rFonts w:eastAsia="SimSun" w:cs="B Zar" w:hint="cs"/>
          <w:sz w:val="28"/>
          <w:szCs w:val="28"/>
          <w:rtl/>
          <w:lang w:eastAsia="zh-CN"/>
        </w:rPr>
        <w:t>مي‌كنند</w:t>
      </w:r>
      <w:r w:rsidRPr="00A92C16">
        <w:rPr>
          <w:rFonts w:eastAsia="SimSun" w:cs="B Zar" w:hint="cs"/>
          <w:sz w:val="28"/>
          <w:szCs w:val="28"/>
          <w:rtl/>
          <w:lang w:eastAsia="zh-CN"/>
        </w:rPr>
        <w:t xml:space="preserve"> كه هرگز زنده</w:t>
      </w:r>
      <w:r w:rsidR="00F37225">
        <w:rPr>
          <w:rFonts w:eastAsia="SimSun" w:cs="B Zar" w:hint="cs"/>
          <w:sz w:val="28"/>
          <w:szCs w:val="28"/>
          <w:rtl/>
          <w:lang w:eastAsia="zh-CN"/>
        </w:rPr>
        <w:t xml:space="preserve"> نمي‌</w:t>
      </w:r>
      <w:r w:rsidRPr="00A92C16">
        <w:rPr>
          <w:rFonts w:eastAsia="SimSun" w:cs="B Zar" w:hint="cs"/>
          <w:sz w:val="28"/>
          <w:szCs w:val="28"/>
          <w:rtl/>
          <w:lang w:eastAsia="zh-CN"/>
        </w:rPr>
        <w:t>شوند. بگو بلكه حتماً زنده خواهند شد و به پروردگارم سوگند حتماً برانگيخته خواهيد شد سپس به آنچه انجام داده ايد آگاه خواهد گرداند و آن بر خداوند آسان است».</w:t>
      </w:r>
    </w:p>
    <w:p w:rsidR="00A92C16" w:rsidRPr="00A92C16" w:rsidRDefault="00A92C16" w:rsidP="00AF3F00">
      <w:pPr>
        <w:bidi/>
        <w:ind w:firstLine="284"/>
        <w:jc w:val="lowKashida"/>
        <w:rPr>
          <w:rFonts w:eastAsia="SimSun" w:cs="B Zar" w:hint="cs"/>
          <w:sz w:val="28"/>
          <w:szCs w:val="28"/>
          <w:rtl/>
          <w:lang w:eastAsia="zh-CN"/>
        </w:rPr>
      </w:pPr>
      <w:r w:rsidRPr="00A92C16">
        <w:rPr>
          <w:rFonts w:eastAsia="SimSun" w:cs="B Zar" w:hint="cs"/>
          <w:sz w:val="28"/>
          <w:szCs w:val="28"/>
          <w:rtl/>
          <w:lang w:eastAsia="zh-CN"/>
        </w:rPr>
        <w:t>و از سنت حديث ابوهريره</w:t>
      </w:r>
      <w:r w:rsidRPr="00A92C16">
        <w:rPr>
          <w:rFonts w:eastAsia="SimSun" w:cs="CTraditional Arabic" w:hint="cs"/>
          <w:sz w:val="28"/>
          <w:szCs w:val="28"/>
          <w:rtl/>
          <w:lang w:eastAsia="zh-CN"/>
        </w:rPr>
        <w:t>س</w:t>
      </w:r>
      <w:r w:rsidR="00F37225">
        <w:rPr>
          <w:rFonts w:eastAsia="SimSun" w:cs="B Zar" w:hint="cs"/>
          <w:sz w:val="28"/>
          <w:szCs w:val="28"/>
          <w:rtl/>
          <w:lang w:eastAsia="zh-CN"/>
        </w:rPr>
        <w:t xml:space="preserve"> مي‌</w:t>
      </w:r>
      <w:r w:rsidRPr="00A92C16">
        <w:rPr>
          <w:rFonts w:eastAsia="SimSun" w:cs="B Zar" w:hint="cs"/>
          <w:sz w:val="28"/>
          <w:szCs w:val="28"/>
          <w:rtl/>
          <w:lang w:eastAsia="zh-CN"/>
        </w:rPr>
        <w:t>باشد كه پيامبر</w:t>
      </w:r>
      <w:r w:rsidRPr="00F41468">
        <w:rPr>
          <w:rFonts w:eastAsia="SimSun" w:cs="B Zar" w:hint="cs"/>
          <w:sz w:val="28"/>
          <w:szCs w:val="28"/>
          <w:rtl/>
          <w:lang w:eastAsia="zh-CN"/>
        </w:rPr>
        <w:t xml:space="preserve"> صلی الله عليه وسلم</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92C16">
        <w:rPr>
          <w:rFonts w:eastAsia="SimSun" w:cs="B Zar" w:hint="cs"/>
          <w:sz w:val="28"/>
          <w:szCs w:val="28"/>
          <w:rtl/>
          <w:lang w:eastAsia="zh-CN"/>
        </w:rPr>
        <w:t>:</w:t>
      </w:r>
      <w:r w:rsidR="00C25455">
        <w:rPr>
          <w:rFonts w:eastAsia="SimSun" w:cs="B Zar" w:hint="cs"/>
          <w:sz w:val="28"/>
          <w:szCs w:val="28"/>
          <w:rtl/>
          <w:lang w:eastAsia="zh-CN"/>
        </w:rPr>
        <w:t xml:space="preserve"> </w:t>
      </w:r>
      <w:r w:rsidR="00C25455" w:rsidRPr="00F15976">
        <w:rPr>
          <w:rStyle w:val="Char4"/>
          <w:rFonts w:eastAsia="SimSun" w:hint="cs"/>
          <w:rtl/>
        </w:rPr>
        <w:t>«</w:t>
      </w:r>
      <w:r w:rsidRPr="00F15976">
        <w:rPr>
          <w:rStyle w:val="Char4"/>
          <w:rFonts w:eastAsia="SimSun"/>
          <w:rtl/>
        </w:rPr>
        <w:t>لَا تُفَضِّلُوا بَيْنَ أَنْبِيَاءِ اللَّهِ فَإِنَّهُ يُنْفَخُ فِي الصُّورِ فَيَصْعَقُ مَنْ فِي السَّمَوَاتِ وَمَنْ فِي الْأَرْضِ إِلَّا مَنْ شَاءَ اللَّهُ ثُمَّ يُنْفَخُ فِيهِ أُخْرَى فَأَكُونُ أَوَّلَ مَنْ بُعِثَ أو في أول من بعث فَإِذَا مُوسَى آخِذٌ بِالْعَرْشِ»</w:t>
      </w:r>
      <w:r w:rsidRPr="00A92C16">
        <w:rPr>
          <w:rFonts w:eastAsia="SimSun" w:cs="Simplified Arabic"/>
          <w:szCs w:val="28"/>
          <w:vertAlign w:val="superscript"/>
          <w:rtl/>
          <w:lang w:eastAsia="zh-CN"/>
        </w:rPr>
        <w:footnoteReference w:id="226"/>
      </w:r>
      <w:r w:rsidR="00C25455">
        <w:rPr>
          <w:rFonts w:ascii="Lotus Linotype" w:eastAsia="SimSun" w:hAnsi="Lotus Linotype" w:cs="Lotus Linotype"/>
          <w:sz w:val="28"/>
          <w:szCs w:val="28"/>
          <w:rtl/>
          <w:lang w:eastAsia="zh-CN"/>
        </w:rPr>
        <w:t xml:space="preserve"> «</w:t>
      </w:r>
      <w:r w:rsidRPr="00A92C16">
        <w:rPr>
          <w:rFonts w:eastAsia="SimSun" w:cs="B Zar" w:hint="cs"/>
          <w:sz w:val="28"/>
          <w:szCs w:val="28"/>
          <w:rtl/>
          <w:lang w:eastAsia="zh-CN"/>
        </w:rPr>
        <w:t>بين پيامبران خدا بعضي را بر بعض ديگر برتري ندهيد. او در صور</w:t>
      </w:r>
      <w:r w:rsidR="00F37225">
        <w:rPr>
          <w:rFonts w:eastAsia="SimSun" w:cs="B Zar" w:hint="cs"/>
          <w:sz w:val="28"/>
          <w:szCs w:val="28"/>
          <w:rtl/>
          <w:lang w:eastAsia="zh-CN"/>
        </w:rPr>
        <w:t xml:space="preserve"> مي‌</w:t>
      </w:r>
      <w:r w:rsidRPr="00A92C16">
        <w:rPr>
          <w:rFonts w:eastAsia="SimSun" w:cs="B Zar" w:hint="cs"/>
          <w:sz w:val="28"/>
          <w:szCs w:val="28"/>
          <w:rtl/>
          <w:lang w:eastAsia="zh-CN"/>
        </w:rPr>
        <w:t>دمد پس هر آنچه در</w:t>
      </w:r>
      <w:r w:rsidR="004A42C0">
        <w:rPr>
          <w:rFonts w:eastAsia="SimSun" w:cs="B Zar" w:hint="cs"/>
          <w:sz w:val="28"/>
          <w:szCs w:val="28"/>
          <w:rtl/>
          <w:lang w:eastAsia="zh-CN"/>
        </w:rPr>
        <w:t xml:space="preserve"> آسمان‌ها </w:t>
      </w:r>
      <w:r w:rsidRPr="00A92C16">
        <w:rPr>
          <w:rFonts w:eastAsia="SimSun" w:cs="B Zar" w:hint="cs"/>
          <w:sz w:val="28"/>
          <w:szCs w:val="28"/>
          <w:rtl/>
          <w:lang w:eastAsia="zh-CN"/>
        </w:rPr>
        <w:t>و زمين هستند</w:t>
      </w:r>
      <w:r w:rsidR="00F37225">
        <w:rPr>
          <w:rFonts w:eastAsia="SimSun" w:cs="B Zar" w:hint="cs"/>
          <w:sz w:val="28"/>
          <w:szCs w:val="28"/>
          <w:rtl/>
          <w:lang w:eastAsia="zh-CN"/>
        </w:rPr>
        <w:t xml:space="preserve"> مي‌</w:t>
      </w:r>
      <w:r w:rsidRPr="00A92C16">
        <w:rPr>
          <w:rFonts w:eastAsia="SimSun" w:cs="B Zar" w:hint="cs"/>
          <w:sz w:val="28"/>
          <w:szCs w:val="28"/>
          <w:rtl/>
          <w:lang w:eastAsia="zh-CN"/>
        </w:rPr>
        <w:t>ميرند مگر آنكه خدا بخواهد. پيامبر فرمود: سپس بار ديگر در آن</w:t>
      </w:r>
      <w:r w:rsidR="00F37225">
        <w:rPr>
          <w:rFonts w:eastAsia="SimSun" w:cs="B Zar" w:hint="cs"/>
          <w:sz w:val="28"/>
          <w:szCs w:val="28"/>
          <w:rtl/>
          <w:lang w:eastAsia="zh-CN"/>
        </w:rPr>
        <w:t xml:space="preserve"> مي‌</w:t>
      </w:r>
      <w:r w:rsidRPr="00A92C16">
        <w:rPr>
          <w:rFonts w:eastAsia="SimSun" w:cs="B Zar" w:hint="cs"/>
          <w:sz w:val="28"/>
          <w:szCs w:val="28"/>
          <w:rtl/>
          <w:lang w:eastAsia="zh-CN"/>
        </w:rPr>
        <w:t>دمد پس من اولين كس يا جزو اولين كساني هستم كه خداوند زنده</w:t>
      </w:r>
      <w:r w:rsidR="00F37225">
        <w:rPr>
          <w:rFonts w:eastAsia="SimSun" w:cs="B Zar" w:hint="cs"/>
          <w:sz w:val="28"/>
          <w:szCs w:val="28"/>
          <w:rtl/>
          <w:lang w:eastAsia="zh-CN"/>
        </w:rPr>
        <w:t xml:space="preserve"> مي‌</w:t>
      </w:r>
      <w:r w:rsidRPr="00A92C16">
        <w:rPr>
          <w:rFonts w:eastAsia="SimSun" w:cs="B Zar" w:hint="cs"/>
          <w:sz w:val="28"/>
          <w:szCs w:val="28"/>
          <w:rtl/>
          <w:lang w:eastAsia="zh-CN"/>
        </w:rPr>
        <w:t>گرداند در آن هنگام موسي به [پايه اي از پايه هاي] عرش چسبيده است». و در حديث ابوسعيد خدري</w:t>
      </w:r>
      <w:r w:rsidRPr="00A92C16">
        <w:rPr>
          <w:rFonts w:eastAsia="SimSun" w:cs="CTraditional Arabic" w:hint="cs"/>
          <w:sz w:val="28"/>
          <w:szCs w:val="28"/>
          <w:rtl/>
          <w:lang w:eastAsia="zh-CN"/>
        </w:rPr>
        <w:t>س</w:t>
      </w:r>
      <w:r w:rsidRPr="00A92C16">
        <w:rPr>
          <w:rFonts w:eastAsia="SimSun" w:cs="B Zar" w:hint="cs"/>
          <w:sz w:val="28"/>
          <w:szCs w:val="28"/>
          <w:rtl/>
          <w:lang w:eastAsia="zh-CN"/>
        </w:rPr>
        <w:t xml:space="preserve"> در صحيحين آمده:</w:t>
      </w:r>
      <w:r w:rsidR="00C25455">
        <w:rPr>
          <w:rFonts w:ascii="Lotus Linotype" w:eastAsia="SimSun" w:hAnsi="Lotus Linotype" w:cs="Lotus Linotype"/>
          <w:sz w:val="28"/>
          <w:szCs w:val="28"/>
          <w:rtl/>
          <w:lang w:eastAsia="zh-CN"/>
        </w:rPr>
        <w:t xml:space="preserve"> </w:t>
      </w:r>
      <w:r w:rsidR="00C25455" w:rsidRPr="00F15976">
        <w:rPr>
          <w:rStyle w:val="Char4"/>
          <w:rFonts w:eastAsia="SimSun"/>
          <w:rtl/>
        </w:rPr>
        <w:t>«</w:t>
      </w:r>
      <w:r w:rsidRPr="00F15976">
        <w:rPr>
          <w:rStyle w:val="Char4"/>
          <w:rFonts w:eastAsia="SimSun"/>
          <w:rtl/>
        </w:rPr>
        <w:t>فَأَكُونُ أَوَّلَ مَنْ تَنْشَقُّ عَنْهُ الْأَرْضُ»</w:t>
      </w:r>
      <w:r w:rsidRPr="00A92C16">
        <w:rPr>
          <w:rFonts w:eastAsia="SimSun" w:cs="Simplified Arabic"/>
          <w:szCs w:val="28"/>
          <w:vertAlign w:val="superscript"/>
          <w:rtl/>
          <w:lang w:eastAsia="zh-CN"/>
        </w:rPr>
        <w:footnoteReference w:id="227"/>
      </w:r>
      <w:r w:rsidR="00C25455">
        <w:rPr>
          <w:rFonts w:eastAsia="SimSun" w:cs="B Zar" w:hint="cs"/>
          <w:sz w:val="28"/>
          <w:szCs w:val="28"/>
          <w:rtl/>
          <w:lang w:eastAsia="zh-CN"/>
        </w:rPr>
        <w:t xml:space="preserve"> «</w:t>
      </w:r>
      <w:r w:rsidRPr="00A92C16">
        <w:rPr>
          <w:rFonts w:eastAsia="SimSun" w:cs="B Zar" w:hint="cs"/>
          <w:sz w:val="28"/>
          <w:szCs w:val="28"/>
          <w:rtl/>
          <w:lang w:eastAsia="zh-CN"/>
        </w:rPr>
        <w:t>من اولين كسي هستم كه قبرش شكافته</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A92C16">
        <w:rPr>
          <w:rFonts w:eastAsia="SimSun" w:cs="B Zar" w:hint="cs"/>
          <w:sz w:val="28"/>
          <w:szCs w:val="28"/>
          <w:rtl/>
          <w:lang w:eastAsia="zh-CN"/>
        </w:rPr>
        <w:t>». اين دو حديث بر زنده شدن مردگان از قبرهايشان در روز قيامت و رفتن به سرزمين محشر دلالت دارد و در اين دو فضيلتي براي پيامبر</w:t>
      </w:r>
      <w:r w:rsidRPr="00A92C16">
        <w:rPr>
          <w:rFonts w:eastAsia="SimSun" w:cs="CTraditional Arabic" w:hint="cs"/>
          <w:sz w:val="28"/>
          <w:szCs w:val="28"/>
          <w:rtl/>
          <w:lang w:eastAsia="zh-CN"/>
        </w:rPr>
        <w:t xml:space="preserve"> </w:t>
      </w:r>
      <w:r w:rsidR="00B41110">
        <w:rPr>
          <w:rFonts w:eastAsia="SimSun" w:cs="B Zar" w:hint="cs"/>
          <w:sz w:val="28"/>
          <w:szCs w:val="28"/>
          <w:rtl/>
          <w:lang w:eastAsia="zh-CN"/>
        </w:rPr>
        <w:t xml:space="preserve">صلی الله عليه وسلم </w:t>
      </w:r>
      <w:r w:rsidRPr="00A92C16">
        <w:rPr>
          <w:rFonts w:eastAsia="SimSun" w:cs="B Zar" w:hint="cs"/>
          <w:sz w:val="28"/>
          <w:szCs w:val="28"/>
          <w:rtl/>
          <w:lang w:eastAsia="zh-CN"/>
        </w:rPr>
        <w:t>وجود دارد كه اول از همه زنده</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A92C16">
        <w:rPr>
          <w:rFonts w:eastAsia="SimSun" w:cs="B Zar" w:hint="cs"/>
          <w:sz w:val="28"/>
          <w:szCs w:val="28"/>
          <w:rtl/>
          <w:lang w:eastAsia="zh-CN"/>
        </w:rPr>
        <w:t>.</w:t>
      </w:r>
    </w:p>
    <w:p w:rsidR="00A92C16" w:rsidRPr="00B340CD" w:rsidRDefault="00A92C16" w:rsidP="00B340CD">
      <w:pPr>
        <w:bidi/>
        <w:ind w:firstLine="284"/>
        <w:jc w:val="both"/>
        <w:rPr>
          <w:rFonts w:ascii="KFGQPC Uthmanic Script HAFS" w:hAnsi="KFGQPC Uthmanic Script HAFS" w:cs="KFGQPC Uthmanic Script HAFS" w:hint="cs"/>
          <w:sz w:val="28"/>
          <w:szCs w:val="28"/>
          <w:rtl/>
        </w:rPr>
      </w:pPr>
      <w:r w:rsidRPr="00B340CD">
        <w:rPr>
          <w:rFonts w:eastAsia="SimSun" w:cs="B Zar" w:hint="cs"/>
          <w:sz w:val="28"/>
          <w:szCs w:val="28"/>
          <w:rtl/>
          <w:lang w:eastAsia="zh-CN"/>
        </w:rPr>
        <w:t>كما اينكه رأي صحيح بر بيان زنده شدن دلالت</w:t>
      </w:r>
      <w:r w:rsidR="00F37225">
        <w:rPr>
          <w:rFonts w:eastAsia="SimSun" w:cs="B Zar" w:hint="cs"/>
          <w:sz w:val="28"/>
          <w:szCs w:val="28"/>
          <w:rtl/>
          <w:lang w:eastAsia="zh-CN"/>
        </w:rPr>
        <w:t xml:space="preserve"> مي‌</w:t>
      </w:r>
      <w:r w:rsidRPr="00A92C16">
        <w:rPr>
          <w:rFonts w:eastAsia="SimSun" w:cs="B Zar" w:hint="cs"/>
          <w:sz w:val="28"/>
          <w:szCs w:val="28"/>
          <w:rtl/>
          <w:lang w:eastAsia="zh-CN"/>
        </w:rPr>
        <w:t>نمايد و زنده شدن تكرار براي خلق كردن است و براي هر عاقلي معلوم است كه تكرار براي چيزي آسانتر از خلقت ابتدايي آن است و براي اين است كه الله تعالي در كتابش هنگامي كه از زنده شدن و وقوع آن بحث</w:t>
      </w:r>
      <w:r w:rsidR="00F37225">
        <w:rPr>
          <w:rFonts w:eastAsia="SimSun" w:cs="B Zar" w:hint="cs"/>
          <w:sz w:val="28"/>
          <w:szCs w:val="28"/>
          <w:rtl/>
          <w:lang w:eastAsia="zh-CN"/>
        </w:rPr>
        <w:t xml:space="preserve"> مي‌</w:t>
      </w:r>
      <w:r w:rsidRPr="00A92C16">
        <w:rPr>
          <w:rFonts w:eastAsia="SimSun" w:cs="B Zar" w:hint="cs"/>
          <w:sz w:val="28"/>
          <w:szCs w:val="28"/>
          <w:rtl/>
          <w:lang w:eastAsia="zh-CN"/>
        </w:rPr>
        <w:t>نمايد به خلقت انسان و به وجود آوردن اولي</w:t>
      </w:r>
      <w:r w:rsidR="00F37225">
        <w:rPr>
          <w:rFonts w:eastAsia="SimSun" w:cs="B Zar" w:hint="cs"/>
          <w:sz w:val="28"/>
          <w:szCs w:val="28"/>
          <w:rtl/>
          <w:lang w:eastAsia="zh-CN"/>
        </w:rPr>
        <w:t xml:space="preserve"> مي‌</w:t>
      </w:r>
      <w:r w:rsidRPr="00A92C16">
        <w:rPr>
          <w:rFonts w:eastAsia="SimSun" w:cs="B Zar" w:hint="cs"/>
          <w:sz w:val="28"/>
          <w:szCs w:val="28"/>
          <w:rtl/>
          <w:lang w:eastAsia="zh-CN"/>
        </w:rPr>
        <w:t>پردازد زيرا كسي كه قادر است براي اولين بار به وجود آورد به اولي</w:t>
      </w:r>
      <w:r w:rsidR="00F37225">
        <w:rPr>
          <w:rFonts w:eastAsia="SimSun" w:cs="B Zar" w:hint="cs"/>
          <w:sz w:val="28"/>
          <w:szCs w:val="28"/>
          <w:rtl/>
          <w:lang w:eastAsia="zh-CN"/>
        </w:rPr>
        <w:t xml:space="preserve"> مي‌</w:t>
      </w:r>
      <w:r w:rsidRPr="00A92C16">
        <w:rPr>
          <w:rFonts w:eastAsia="SimSun" w:cs="B Zar" w:hint="cs"/>
          <w:sz w:val="28"/>
          <w:szCs w:val="28"/>
          <w:rtl/>
          <w:lang w:eastAsia="zh-CN"/>
        </w:rPr>
        <w:t>تواند دوباره او را بوجود آورد. كسي كه معترض به زنده شدن بود همانگونه كه خداوند بيان</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A92C16">
        <w:rPr>
          <w:rFonts w:eastAsia="SimSun" w:cs="B Zar" w:hint="cs"/>
          <w:sz w:val="28"/>
          <w:szCs w:val="28"/>
          <w:rtl/>
          <w:lang w:eastAsia="zh-CN"/>
        </w:rPr>
        <w:t>:</w:t>
      </w:r>
      <w:r w:rsidR="00273D79">
        <w:rPr>
          <w:rFonts w:eastAsia="SimSun" w:cs="B Zar" w:hint="cs"/>
          <w:sz w:val="28"/>
          <w:szCs w:val="28"/>
          <w:rtl/>
          <w:lang w:eastAsia="zh-CN"/>
        </w:rPr>
        <w:t xml:space="preserve"> </w:t>
      </w:r>
      <w:r w:rsidR="00273D79">
        <w:rPr>
          <w:rFonts w:ascii="Traditional Arabic" w:eastAsia="SimSun" w:hAnsi="Traditional Arabic" w:cs="Traditional Arabic"/>
          <w:sz w:val="28"/>
          <w:szCs w:val="28"/>
          <w:rtl/>
          <w:lang w:eastAsia="zh-CN"/>
        </w:rPr>
        <w:t>﴿</w:t>
      </w:r>
      <w:r w:rsidR="00B340CD">
        <w:rPr>
          <w:rFonts w:ascii="KFGQPC Uthmanic Script HAFS" w:hAnsi="KFGQPC Uthmanic Script HAFS" w:cs="KFGQPC Uthmanic Script HAFS"/>
          <w:sz w:val="28"/>
          <w:szCs w:val="28"/>
          <w:rtl/>
        </w:rPr>
        <w:t xml:space="preserve">مَن يُحۡيِ </w:t>
      </w:r>
      <w:r w:rsidR="00B340CD">
        <w:rPr>
          <w:rFonts w:ascii="KFGQPC Uthmanic Script HAFS" w:hAnsi="KFGQPC Uthmanic Script HAFS" w:cs="KFGQPC Uthmanic Script HAFS" w:hint="cs"/>
          <w:sz w:val="28"/>
          <w:szCs w:val="28"/>
          <w:rtl/>
        </w:rPr>
        <w:t>ٱ</w:t>
      </w:r>
      <w:r w:rsidR="00B340CD">
        <w:rPr>
          <w:rFonts w:ascii="KFGQPC Uthmanic Script HAFS" w:hAnsi="KFGQPC Uthmanic Script HAFS" w:cs="KFGQPC Uthmanic Script HAFS" w:hint="eastAsia"/>
          <w:sz w:val="28"/>
          <w:szCs w:val="28"/>
          <w:rtl/>
        </w:rPr>
        <w:t>لۡعِظَٰمَ</w:t>
      </w:r>
      <w:r w:rsidR="00B340CD">
        <w:rPr>
          <w:rFonts w:ascii="KFGQPC Uthmanic Script HAFS" w:hAnsi="KFGQPC Uthmanic Script HAFS" w:cs="KFGQPC Uthmanic Script HAFS"/>
          <w:sz w:val="28"/>
          <w:szCs w:val="28"/>
          <w:rtl/>
        </w:rPr>
        <w:t xml:space="preserve"> وَهِيَ رَمِيمٞ ٧٨</w:t>
      </w:r>
      <w:r w:rsidR="00273D79">
        <w:rPr>
          <w:rFonts w:ascii="Traditional Arabic" w:eastAsia="SimSun" w:hAnsi="Traditional Arabic" w:cs="Traditional Arabic"/>
          <w:sz w:val="28"/>
          <w:szCs w:val="28"/>
          <w:rtl/>
          <w:lang w:eastAsia="zh-CN"/>
        </w:rPr>
        <w:t>﴾</w:t>
      </w:r>
      <w:r w:rsidR="00273D79">
        <w:rPr>
          <w:rFonts w:eastAsia="SimSun" w:cs="B Zar" w:hint="cs"/>
          <w:sz w:val="28"/>
          <w:szCs w:val="28"/>
          <w:rtl/>
          <w:lang w:eastAsia="zh-CN"/>
        </w:rPr>
        <w:t xml:space="preserve"> </w:t>
      </w:r>
      <w:r w:rsidR="00273D79" w:rsidRPr="00273D79">
        <w:rPr>
          <w:rFonts w:ascii="mylotus" w:eastAsia="SimSun" w:hAnsi="mylotus" w:cs="mylotus"/>
          <w:sz w:val="26"/>
          <w:szCs w:val="26"/>
          <w:rtl/>
          <w:lang w:eastAsia="zh-CN" w:bidi="ar-SA"/>
        </w:rPr>
        <w:t>[یس: 78]</w:t>
      </w:r>
      <w:r w:rsidR="00273D79">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A92C16">
        <w:rPr>
          <w:rFonts w:eastAsia="SimSun" w:cs="B Zar" w:hint="cs"/>
          <w:sz w:val="28"/>
          <w:szCs w:val="28"/>
          <w:rtl/>
          <w:lang w:eastAsia="zh-CN"/>
        </w:rPr>
        <w:t>كيست كه اين استخوان</w:t>
      </w:r>
      <w:r w:rsidR="00273D79">
        <w:rPr>
          <w:rFonts w:eastAsia="SimSun" w:cs="B Zar" w:hint="cs"/>
          <w:sz w:val="28"/>
          <w:szCs w:val="28"/>
          <w:rtl/>
          <w:lang w:eastAsia="zh-CN"/>
        </w:rPr>
        <w:t>‌</w:t>
      </w:r>
      <w:r w:rsidRPr="00A92C16">
        <w:rPr>
          <w:rFonts w:eastAsia="SimSun" w:cs="B Zar" w:hint="cs"/>
          <w:sz w:val="28"/>
          <w:szCs w:val="28"/>
          <w:rtl/>
          <w:lang w:eastAsia="zh-CN"/>
        </w:rPr>
        <w:t>هاي پوسيده را دوباره زنده كند» الله تعالي در جواب</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92C16">
        <w:rPr>
          <w:rFonts w:eastAsia="SimSun" w:cs="B Zar" w:hint="cs"/>
          <w:sz w:val="28"/>
          <w:szCs w:val="28"/>
          <w:rtl/>
          <w:lang w:eastAsia="zh-CN"/>
        </w:rPr>
        <w:t>:</w:t>
      </w:r>
      <w:r w:rsidR="00273D79">
        <w:rPr>
          <w:rFonts w:eastAsia="SimSun" w:cs="B Zar" w:hint="cs"/>
          <w:sz w:val="28"/>
          <w:szCs w:val="28"/>
          <w:rtl/>
          <w:lang w:eastAsia="zh-CN"/>
        </w:rPr>
        <w:t xml:space="preserve"> </w:t>
      </w:r>
      <w:r w:rsidR="00273D79">
        <w:rPr>
          <w:rFonts w:ascii="Traditional Arabic" w:eastAsia="SimSun" w:hAnsi="Traditional Arabic" w:cs="Traditional Arabic"/>
          <w:sz w:val="28"/>
          <w:szCs w:val="28"/>
          <w:rtl/>
          <w:lang w:eastAsia="zh-CN"/>
        </w:rPr>
        <w:t>﴿</w:t>
      </w:r>
      <w:r w:rsidR="00B340CD">
        <w:rPr>
          <w:rFonts w:ascii="KFGQPC Uthmanic Script HAFS" w:hAnsi="KFGQPC Uthmanic Script HAFS" w:cs="KFGQPC Uthmanic Script HAFS" w:hint="eastAsia"/>
          <w:sz w:val="28"/>
          <w:szCs w:val="28"/>
          <w:rtl/>
        </w:rPr>
        <w:t>قُلۡ</w:t>
      </w:r>
      <w:r w:rsidR="00B340CD">
        <w:rPr>
          <w:rFonts w:ascii="KFGQPC Uthmanic Script HAFS" w:hAnsi="KFGQPC Uthmanic Script HAFS" w:cs="KFGQPC Uthmanic Script HAFS"/>
          <w:sz w:val="28"/>
          <w:szCs w:val="28"/>
          <w:rtl/>
        </w:rPr>
        <w:t xml:space="preserve"> يُحۡيِيهَا </w:t>
      </w:r>
      <w:r w:rsidR="00B340CD">
        <w:rPr>
          <w:rFonts w:ascii="KFGQPC Uthmanic Script HAFS" w:hAnsi="KFGQPC Uthmanic Script HAFS" w:cs="KFGQPC Uthmanic Script HAFS" w:hint="cs"/>
          <w:sz w:val="28"/>
          <w:szCs w:val="28"/>
          <w:rtl/>
        </w:rPr>
        <w:t>ٱ</w:t>
      </w:r>
      <w:r w:rsidR="00B340CD">
        <w:rPr>
          <w:rFonts w:ascii="KFGQPC Uthmanic Script HAFS" w:hAnsi="KFGQPC Uthmanic Script HAFS" w:cs="KFGQPC Uthmanic Script HAFS" w:hint="eastAsia"/>
          <w:sz w:val="28"/>
          <w:szCs w:val="28"/>
          <w:rtl/>
        </w:rPr>
        <w:t>لَّذِيٓ</w:t>
      </w:r>
      <w:r w:rsidR="00B340CD">
        <w:rPr>
          <w:rFonts w:ascii="KFGQPC Uthmanic Script HAFS" w:hAnsi="KFGQPC Uthmanic Script HAFS" w:cs="KFGQPC Uthmanic Script HAFS"/>
          <w:sz w:val="28"/>
          <w:szCs w:val="28"/>
          <w:rtl/>
        </w:rPr>
        <w:t xml:space="preserve"> أَنشَأَهَآ أَوَّلَ مَرَّةٖۖ</w:t>
      </w:r>
      <w:r w:rsidR="00273D79">
        <w:rPr>
          <w:rFonts w:ascii="Traditional Arabic" w:eastAsia="SimSun" w:hAnsi="Traditional Arabic" w:cs="Traditional Arabic"/>
          <w:sz w:val="28"/>
          <w:szCs w:val="28"/>
          <w:rtl/>
          <w:lang w:eastAsia="zh-CN"/>
        </w:rPr>
        <w:t>﴾</w:t>
      </w:r>
      <w:r w:rsidR="00273D79">
        <w:rPr>
          <w:rFonts w:eastAsia="SimSun" w:cs="B Zar" w:hint="cs"/>
          <w:sz w:val="28"/>
          <w:szCs w:val="28"/>
          <w:rtl/>
          <w:lang w:eastAsia="zh-CN"/>
        </w:rPr>
        <w:t xml:space="preserve"> </w:t>
      </w:r>
      <w:r w:rsidR="00273D79" w:rsidRPr="00273D79">
        <w:rPr>
          <w:rFonts w:ascii="mylotus" w:eastAsia="SimSun" w:hAnsi="mylotus" w:cs="mylotus"/>
          <w:sz w:val="26"/>
          <w:szCs w:val="26"/>
          <w:rtl/>
          <w:lang w:eastAsia="zh-CN" w:bidi="ar-SA"/>
        </w:rPr>
        <w:t>[</w:t>
      </w:r>
      <w:r w:rsidR="00273D79">
        <w:rPr>
          <w:rFonts w:ascii="mylotus" w:eastAsia="SimSun" w:hAnsi="mylotus" w:cs="mylotus"/>
          <w:sz w:val="26"/>
          <w:szCs w:val="26"/>
          <w:rtl/>
          <w:lang w:eastAsia="zh-CN" w:bidi="ar-SA"/>
        </w:rPr>
        <w:t>یس: 79</w:t>
      </w:r>
      <w:r w:rsidR="00273D79" w:rsidRPr="00273D79">
        <w:rPr>
          <w:rFonts w:ascii="mylotus" w:eastAsia="SimSun" w:hAnsi="mylotus" w:cs="mylotus"/>
          <w:sz w:val="26"/>
          <w:szCs w:val="26"/>
          <w:rtl/>
          <w:lang w:eastAsia="zh-CN" w:bidi="ar-SA"/>
        </w:rPr>
        <w:t>]</w:t>
      </w:r>
      <w:r w:rsidR="00273D79">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A92C16">
        <w:rPr>
          <w:rFonts w:eastAsia="SimSun" w:cs="B Zar" w:hint="cs"/>
          <w:sz w:val="28"/>
          <w:szCs w:val="28"/>
          <w:rtl/>
          <w:lang w:eastAsia="zh-CN"/>
        </w:rPr>
        <w:t>بگو كسي كه اولين بار او را خلق كرد و به وجود آورد». 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92C16">
        <w:rPr>
          <w:rFonts w:eastAsia="SimSun" w:cs="B Zar" w:hint="cs"/>
          <w:sz w:val="28"/>
          <w:szCs w:val="28"/>
          <w:rtl/>
          <w:lang w:eastAsia="zh-CN"/>
        </w:rPr>
        <w:t>:</w:t>
      </w:r>
      <w:r w:rsidR="00273D79">
        <w:rPr>
          <w:rFonts w:eastAsia="SimSun" w:cs="B Zar" w:hint="cs"/>
          <w:sz w:val="28"/>
          <w:szCs w:val="28"/>
          <w:rtl/>
          <w:lang w:eastAsia="zh-CN"/>
        </w:rPr>
        <w:t xml:space="preserve"> </w:t>
      </w:r>
      <w:r w:rsidR="00273D79">
        <w:rPr>
          <w:rFonts w:ascii="Traditional Arabic" w:eastAsia="SimSun" w:hAnsi="Traditional Arabic" w:cs="Traditional Arabic"/>
          <w:sz w:val="28"/>
          <w:szCs w:val="28"/>
          <w:rtl/>
          <w:lang w:eastAsia="zh-CN"/>
        </w:rPr>
        <w:t>﴿</w:t>
      </w:r>
      <w:r w:rsidR="00B340CD">
        <w:rPr>
          <w:rFonts w:ascii="KFGQPC Uthmanic Script HAFS" w:hAnsi="KFGQPC Uthmanic Script HAFS" w:cs="KFGQPC Uthmanic Script HAFS" w:hint="eastAsia"/>
          <w:sz w:val="28"/>
          <w:szCs w:val="28"/>
          <w:rtl/>
        </w:rPr>
        <w:t>وَهُوَ</w:t>
      </w:r>
      <w:r w:rsidR="00B340CD">
        <w:rPr>
          <w:rFonts w:ascii="KFGQPC Uthmanic Script HAFS" w:hAnsi="KFGQPC Uthmanic Script HAFS" w:cs="KFGQPC Uthmanic Script HAFS"/>
          <w:sz w:val="28"/>
          <w:szCs w:val="28"/>
          <w:rtl/>
        </w:rPr>
        <w:t xml:space="preserve"> </w:t>
      </w:r>
      <w:r w:rsidR="00B340CD">
        <w:rPr>
          <w:rFonts w:ascii="KFGQPC Uthmanic Script HAFS" w:hAnsi="KFGQPC Uthmanic Script HAFS" w:cs="KFGQPC Uthmanic Script HAFS" w:hint="cs"/>
          <w:sz w:val="28"/>
          <w:szCs w:val="28"/>
          <w:rtl/>
        </w:rPr>
        <w:t>ٱ</w:t>
      </w:r>
      <w:r w:rsidR="00B340CD">
        <w:rPr>
          <w:rFonts w:ascii="KFGQPC Uthmanic Script HAFS" w:hAnsi="KFGQPC Uthmanic Script HAFS" w:cs="KFGQPC Uthmanic Script HAFS" w:hint="eastAsia"/>
          <w:sz w:val="28"/>
          <w:szCs w:val="28"/>
          <w:rtl/>
        </w:rPr>
        <w:t>لَّذِي</w:t>
      </w:r>
      <w:r w:rsidR="00B340CD">
        <w:rPr>
          <w:rFonts w:ascii="KFGQPC Uthmanic Script HAFS" w:hAnsi="KFGQPC Uthmanic Script HAFS" w:cs="KFGQPC Uthmanic Script HAFS"/>
          <w:sz w:val="28"/>
          <w:szCs w:val="28"/>
          <w:rtl/>
        </w:rPr>
        <w:t xml:space="preserve"> يَبۡدَؤُاْ </w:t>
      </w:r>
      <w:r w:rsidR="00B340CD">
        <w:rPr>
          <w:rFonts w:ascii="KFGQPC Uthmanic Script HAFS" w:hAnsi="KFGQPC Uthmanic Script HAFS" w:cs="KFGQPC Uthmanic Script HAFS" w:hint="cs"/>
          <w:sz w:val="28"/>
          <w:szCs w:val="28"/>
          <w:rtl/>
        </w:rPr>
        <w:t>ٱ</w:t>
      </w:r>
      <w:r w:rsidR="00B340CD">
        <w:rPr>
          <w:rFonts w:ascii="KFGQPC Uthmanic Script HAFS" w:hAnsi="KFGQPC Uthmanic Script HAFS" w:cs="KFGQPC Uthmanic Script HAFS" w:hint="eastAsia"/>
          <w:sz w:val="28"/>
          <w:szCs w:val="28"/>
          <w:rtl/>
        </w:rPr>
        <w:t>لۡخَلۡقَ</w:t>
      </w:r>
      <w:r w:rsidR="00B340CD">
        <w:rPr>
          <w:rFonts w:ascii="KFGQPC Uthmanic Script HAFS" w:hAnsi="KFGQPC Uthmanic Script HAFS" w:cs="KFGQPC Uthmanic Script HAFS"/>
          <w:sz w:val="28"/>
          <w:szCs w:val="28"/>
          <w:rtl/>
        </w:rPr>
        <w:t xml:space="preserve"> ثُمَّ يُعِيدُهُ</w:t>
      </w:r>
      <w:r w:rsidR="00B340CD">
        <w:rPr>
          <w:rFonts w:ascii="KFGQPC Uthmanic Script HAFS" w:hAnsi="KFGQPC Uthmanic Script HAFS" w:cs="KFGQPC Uthmanic Script HAFS" w:hint="cs"/>
          <w:sz w:val="28"/>
          <w:szCs w:val="28"/>
          <w:rtl/>
        </w:rPr>
        <w:t>ۥ</w:t>
      </w:r>
      <w:r w:rsidR="00B340CD">
        <w:rPr>
          <w:rFonts w:ascii="KFGQPC Uthmanic Script HAFS" w:hAnsi="KFGQPC Uthmanic Script HAFS" w:cs="KFGQPC Uthmanic Script HAFS"/>
          <w:sz w:val="28"/>
          <w:szCs w:val="28"/>
          <w:rtl/>
        </w:rPr>
        <w:t xml:space="preserve"> وَهُوَ أَهۡوَنُ عَلَيۡهِۚ</w:t>
      </w:r>
      <w:r w:rsidR="00273D79">
        <w:rPr>
          <w:rFonts w:ascii="Traditional Arabic" w:eastAsia="SimSun" w:hAnsi="Traditional Arabic" w:cs="Traditional Arabic"/>
          <w:sz w:val="28"/>
          <w:szCs w:val="28"/>
          <w:rtl/>
          <w:lang w:eastAsia="zh-CN"/>
        </w:rPr>
        <w:t>﴾</w:t>
      </w:r>
      <w:r w:rsidR="00273D79">
        <w:rPr>
          <w:rFonts w:eastAsia="SimSun" w:cs="B Zar" w:hint="cs"/>
          <w:sz w:val="28"/>
          <w:szCs w:val="28"/>
          <w:rtl/>
          <w:lang w:eastAsia="zh-CN"/>
        </w:rPr>
        <w:t xml:space="preserve"> </w:t>
      </w:r>
      <w:r w:rsidR="00273D79" w:rsidRPr="00273D79">
        <w:rPr>
          <w:rFonts w:ascii="mylotus" w:eastAsia="SimSun" w:hAnsi="mylotus" w:cs="mylotus"/>
          <w:sz w:val="26"/>
          <w:szCs w:val="26"/>
          <w:rtl/>
          <w:lang w:eastAsia="zh-CN" w:bidi="ar-SA"/>
        </w:rPr>
        <w:t>[</w:t>
      </w:r>
      <w:r w:rsidR="00273D79">
        <w:rPr>
          <w:rFonts w:ascii="mylotus" w:eastAsia="SimSun" w:hAnsi="mylotus" w:cs="mylotus"/>
          <w:sz w:val="26"/>
          <w:szCs w:val="26"/>
          <w:rtl/>
          <w:lang w:eastAsia="zh-CN" w:bidi="ar-SA"/>
        </w:rPr>
        <w:t>الروم: 27</w:t>
      </w:r>
      <w:r w:rsidR="00273D79" w:rsidRPr="00273D79">
        <w:rPr>
          <w:rFonts w:ascii="mylotus" w:eastAsia="SimSun" w:hAnsi="mylotus" w:cs="mylotus"/>
          <w:sz w:val="26"/>
          <w:szCs w:val="26"/>
          <w:rtl/>
          <w:lang w:eastAsia="zh-CN" w:bidi="ar-SA"/>
        </w:rPr>
        <w:t>]</w:t>
      </w:r>
      <w:r w:rsidR="00273D79">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A92C16">
        <w:rPr>
          <w:rFonts w:eastAsia="SimSun" w:cs="B Zar" w:hint="cs"/>
          <w:sz w:val="28"/>
          <w:szCs w:val="28"/>
          <w:rtl/>
          <w:lang w:eastAsia="zh-CN"/>
        </w:rPr>
        <w:t>او كسي است كه آفرينش را آغاز كرد سپس دوباره آن را برمي گرداند و آن را تجديد</w:t>
      </w:r>
      <w:r w:rsidR="00F37225">
        <w:rPr>
          <w:rFonts w:eastAsia="SimSun" w:cs="B Zar" w:hint="cs"/>
          <w:sz w:val="28"/>
          <w:szCs w:val="28"/>
          <w:rtl/>
          <w:lang w:eastAsia="zh-CN"/>
        </w:rPr>
        <w:t xml:space="preserve"> مي‌</w:t>
      </w:r>
      <w:r w:rsidRPr="00A92C16">
        <w:rPr>
          <w:rFonts w:eastAsia="SimSun" w:cs="B Zar" w:hint="cs"/>
          <w:sz w:val="28"/>
          <w:szCs w:val="28"/>
          <w:rtl/>
          <w:lang w:eastAsia="zh-CN"/>
        </w:rPr>
        <w:t>نمايد و اين كار بر او آسان است». اين دليل شرعي عقلي از كتاب خدا براي رد بر تمام انكار كنندگان دروغگو در مورد زنده شدن است و دليلي است كه نمي‌توان آن را رد نمود.</w:t>
      </w:r>
    </w:p>
    <w:p w:rsidR="00A92C16" w:rsidRPr="00A92C16" w:rsidRDefault="00A92C16" w:rsidP="00EC6122">
      <w:pPr>
        <w:pStyle w:val="a3"/>
        <w:rPr>
          <w:rFonts w:hint="cs"/>
          <w:rtl/>
        </w:rPr>
      </w:pPr>
      <w:bookmarkStart w:id="582" w:name="_Toc291009157"/>
      <w:bookmarkStart w:id="583" w:name="_Toc291009516"/>
      <w:bookmarkStart w:id="584" w:name="_Toc346966575"/>
      <w:r w:rsidRPr="00A92C16">
        <w:rPr>
          <w:rFonts w:hint="cs"/>
          <w:rtl/>
        </w:rPr>
        <w:t>مطلب سوم: حشر</w:t>
      </w:r>
      <w:bookmarkEnd w:id="582"/>
      <w:bookmarkEnd w:id="583"/>
      <w:bookmarkEnd w:id="584"/>
    </w:p>
    <w:p w:rsidR="00A92C16" w:rsidRPr="00860434" w:rsidRDefault="00A92C16" w:rsidP="00860434">
      <w:pPr>
        <w:bidi/>
        <w:ind w:firstLine="284"/>
        <w:jc w:val="both"/>
        <w:rPr>
          <w:rFonts w:ascii="KFGQPC Uthmanic Script HAFS" w:hAnsi="KFGQPC Uthmanic Script HAFS" w:cs="KFGQPC Uthmanic Script HAFS" w:hint="cs"/>
          <w:sz w:val="28"/>
          <w:szCs w:val="28"/>
          <w:rtl/>
        </w:rPr>
      </w:pPr>
      <w:r w:rsidRPr="00A92C16">
        <w:rPr>
          <w:rFonts w:eastAsia="SimSun" w:cs="B Zar" w:hint="cs"/>
          <w:sz w:val="28"/>
          <w:szCs w:val="28"/>
          <w:rtl/>
          <w:lang w:eastAsia="zh-CN"/>
        </w:rPr>
        <w:t>نصوص بر جمع گرديدن بندگان بعد از زنده شدنشان به سوي سرزمين محشر به حالت كاملاً پابرهنه، عريان و ختنه نشده دلالت دارد. 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92C16">
        <w:rPr>
          <w:rFonts w:eastAsia="SimSun" w:cs="B Zar" w:hint="cs"/>
          <w:sz w:val="28"/>
          <w:szCs w:val="28"/>
          <w:rtl/>
          <w:lang w:eastAsia="zh-CN"/>
        </w:rPr>
        <w:t>:</w:t>
      </w:r>
      <w:r w:rsidR="00273D79">
        <w:rPr>
          <w:rFonts w:eastAsia="SimSun" w:cs="B Zar" w:hint="cs"/>
          <w:sz w:val="28"/>
          <w:szCs w:val="28"/>
          <w:rtl/>
          <w:lang w:eastAsia="zh-CN"/>
        </w:rPr>
        <w:t xml:space="preserve"> </w:t>
      </w:r>
      <w:r w:rsidR="00273D79">
        <w:rPr>
          <w:rFonts w:ascii="Traditional Arabic" w:eastAsia="SimSun" w:hAnsi="Traditional Arabic" w:cs="Traditional Arabic"/>
          <w:sz w:val="28"/>
          <w:szCs w:val="28"/>
          <w:rtl/>
          <w:lang w:eastAsia="zh-CN"/>
        </w:rPr>
        <w:t>﴿</w:t>
      </w:r>
      <w:r w:rsidR="00860434">
        <w:rPr>
          <w:rFonts w:ascii="KFGQPC Uthmanic Script HAFS" w:hAnsi="KFGQPC Uthmanic Script HAFS" w:cs="KFGQPC Uthmanic Script HAFS"/>
          <w:sz w:val="28"/>
          <w:szCs w:val="28"/>
          <w:rtl/>
        </w:rPr>
        <w:t>وَحَشَرۡنَٰهُمۡ فَلَمۡ نُغَادِرۡ مِنۡهُمۡ أَحَدٗا ٤٧</w:t>
      </w:r>
      <w:r w:rsidR="00273D79">
        <w:rPr>
          <w:rFonts w:ascii="Traditional Arabic" w:eastAsia="SimSun" w:hAnsi="Traditional Arabic" w:cs="Traditional Arabic"/>
          <w:sz w:val="28"/>
          <w:szCs w:val="28"/>
          <w:rtl/>
          <w:lang w:eastAsia="zh-CN"/>
        </w:rPr>
        <w:t>﴾</w:t>
      </w:r>
      <w:r w:rsidR="00273D79">
        <w:rPr>
          <w:rFonts w:eastAsia="SimSun" w:cs="B Zar" w:hint="cs"/>
          <w:sz w:val="28"/>
          <w:szCs w:val="28"/>
          <w:rtl/>
          <w:lang w:eastAsia="zh-CN"/>
        </w:rPr>
        <w:t xml:space="preserve"> </w:t>
      </w:r>
      <w:r w:rsidR="00273D79" w:rsidRPr="00273D79">
        <w:rPr>
          <w:rFonts w:ascii="mylotus" w:eastAsia="SimSun" w:hAnsi="mylotus" w:cs="mylotus"/>
          <w:sz w:val="26"/>
          <w:szCs w:val="26"/>
          <w:rtl/>
          <w:lang w:eastAsia="zh-CN" w:bidi="ar-SA"/>
        </w:rPr>
        <w:t>[</w:t>
      </w:r>
      <w:r w:rsidR="00273D79">
        <w:rPr>
          <w:rFonts w:ascii="mylotus" w:eastAsia="SimSun" w:hAnsi="mylotus" w:cs="mylotus"/>
          <w:sz w:val="26"/>
          <w:szCs w:val="26"/>
          <w:rtl/>
          <w:lang w:eastAsia="zh-CN" w:bidi="ar-SA"/>
        </w:rPr>
        <w:t>الکهف: 47</w:t>
      </w:r>
      <w:r w:rsidR="00273D79" w:rsidRPr="00273D79">
        <w:rPr>
          <w:rFonts w:ascii="mylotus" w:eastAsia="SimSun" w:hAnsi="mylotus" w:cs="mylotus"/>
          <w:sz w:val="26"/>
          <w:szCs w:val="26"/>
          <w:rtl/>
          <w:lang w:eastAsia="zh-CN" w:bidi="ar-SA"/>
        </w:rPr>
        <w:t>]</w:t>
      </w:r>
      <w:r w:rsidR="00273D79">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ascii="Lotus Linotype" w:eastAsia="SimSun" w:hAnsi="Lotus Linotype" w:cs="Lotus Linotype"/>
          <w:sz w:val="28"/>
          <w:szCs w:val="28"/>
          <w:rtl/>
          <w:lang w:eastAsia="zh-CN"/>
        </w:rPr>
        <w:t>«</w:t>
      </w:r>
      <w:r w:rsidRPr="00A92C16">
        <w:rPr>
          <w:rFonts w:eastAsia="SimSun" w:cs="B Zar" w:hint="cs"/>
          <w:sz w:val="28"/>
          <w:szCs w:val="28"/>
          <w:rtl/>
          <w:lang w:eastAsia="zh-CN"/>
        </w:rPr>
        <w:t>و آنان را برانگيزيم و كسي از آنان را ترك نكرديم» و</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92C16">
        <w:rPr>
          <w:rFonts w:eastAsia="SimSun" w:cs="B Zar" w:hint="cs"/>
          <w:sz w:val="28"/>
          <w:szCs w:val="28"/>
          <w:rtl/>
          <w:lang w:eastAsia="zh-CN"/>
        </w:rPr>
        <w:t>:</w:t>
      </w:r>
      <w:r w:rsidR="00273D79">
        <w:rPr>
          <w:rFonts w:eastAsia="SimSun" w:cs="B Zar" w:hint="cs"/>
          <w:sz w:val="28"/>
          <w:szCs w:val="28"/>
          <w:rtl/>
          <w:lang w:eastAsia="zh-CN"/>
        </w:rPr>
        <w:t xml:space="preserve"> </w:t>
      </w:r>
      <w:r w:rsidR="00273D79">
        <w:rPr>
          <w:rFonts w:ascii="Traditional Arabic" w:eastAsia="SimSun" w:hAnsi="Traditional Arabic" w:cs="Traditional Arabic"/>
          <w:sz w:val="28"/>
          <w:szCs w:val="28"/>
          <w:rtl/>
          <w:lang w:eastAsia="zh-CN"/>
        </w:rPr>
        <w:t>﴿</w:t>
      </w:r>
      <w:r w:rsidR="00860434">
        <w:rPr>
          <w:rFonts w:ascii="KFGQPC Uthmanic Script HAFS" w:hAnsi="KFGQPC Uthmanic Script HAFS" w:cs="KFGQPC Uthmanic Script HAFS" w:hint="eastAsia"/>
          <w:sz w:val="28"/>
          <w:szCs w:val="28"/>
          <w:rtl/>
        </w:rPr>
        <w:t>يَوۡمَ</w:t>
      </w:r>
      <w:r w:rsidR="00860434">
        <w:rPr>
          <w:rFonts w:ascii="KFGQPC Uthmanic Script HAFS" w:hAnsi="KFGQPC Uthmanic Script HAFS" w:cs="KFGQPC Uthmanic Script HAFS"/>
          <w:sz w:val="28"/>
          <w:szCs w:val="28"/>
          <w:rtl/>
        </w:rPr>
        <w:t xml:space="preserve"> تُبَدَّلُ </w:t>
      </w:r>
      <w:r w:rsidR="00860434">
        <w:rPr>
          <w:rFonts w:ascii="KFGQPC Uthmanic Script HAFS" w:hAnsi="KFGQPC Uthmanic Script HAFS" w:cs="KFGQPC Uthmanic Script HAFS" w:hint="cs"/>
          <w:sz w:val="28"/>
          <w:szCs w:val="28"/>
          <w:rtl/>
        </w:rPr>
        <w:t>ٱ</w:t>
      </w:r>
      <w:r w:rsidR="00860434">
        <w:rPr>
          <w:rFonts w:ascii="KFGQPC Uthmanic Script HAFS" w:hAnsi="KFGQPC Uthmanic Script HAFS" w:cs="KFGQPC Uthmanic Script HAFS" w:hint="eastAsia"/>
          <w:sz w:val="28"/>
          <w:szCs w:val="28"/>
          <w:rtl/>
        </w:rPr>
        <w:t>لۡأَرۡضُ</w:t>
      </w:r>
      <w:r w:rsidR="00860434">
        <w:rPr>
          <w:rFonts w:ascii="KFGQPC Uthmanic Script HAFS" w:hAnsi="KFGQPC Uthmanic Script HAFS" w:cs="KFGQPC Uthmanic Script HAFS"/>
          <w:sz w:val="28"/>
          <w:szCs w:val="28"/>
          <w:rtl/>
        </w:rPr>
        <w:t xml:space="preserve"> غَيۡرَ </w:t>
      </w:r>
      <w:r w:rsidR="00860434">
        <w:rPr>
          <w:rFonts w:ascii="KFGQPC Uthmanic Script HAFS" w:hAnsi="KFGQPC Uthmanic Script HAFS" w:cs="KFGQPC Uthmanic Script HAFS" w:hint="cs"/>
          <w:sz w:val="28"/>
          <w:szCs w:val="28"/>
          <w:rtl/>
        </w:rPr>
        <w:t>ٱ</w:t>
      </w:r>
      <w:r w:rsidR="00860434">
        <w:rPr>
          <w:rFonts w:ascii="KFGQPC Uthmanic Script HAFS" w:hAnsi="KFGQPC Uthmanic Script HAFS" w:cs="KFGQPC Uthmanic Script HAFS" w:hint="eastAsia"/>
          <w:sz w:val="28"/>
          <w:szCs w:val="28"/>
          <w:rtl/>
        </w:rPr>
        <w:t>لۡأَرۡضِ</w:t>
      </w:r>
      <w:r w:rsidR="00860434">
        <w:rPr>
          <w:rFonts w:ascii="KFGQPC Uthmanic Script HAFS" w:hAnsi="KFGQPC Uthmanic Script HAFS" w:cs="KFGQPC Uthmanic Script HAFS"/>
          <w:sz w:val="28"/>
          <w:szCs w:val="28"/>
          <w:rtl/>
        </w:rPr>
        <w:t xml:space="preserve"> وَ</w:t>
      </w:r>
      <w:r w:rsidR="00860434">
        <w:rPr>
          <w:rFonts w:ascii="KFGQPC Uthmanic Script HAFS" w:hAnsi="KFGQPC Uthmanic Script HAFS" w:cs="KFGQPC Uthmanic Script HAFS" w:hint="cs"/>
          <w:sz w:val="28"/>
          <w:szCs w:val="28"/>
          <w:rtl/>
        </w:rPr>
        <w:t>ٱ</w:t>
      </w:r>
      <w:r w:rsidR="00860434">
        <w:rPr>
          <w:rFonts w:ascii="KFGQPC Uthmanic Script HAFS" w:hAnsi="KFGQPC Uthmanic Script HAFS" w:cs="KFGQPC Uthmanic Script HAFS" w:hint="eastAsia"/>
          <w:sz w:val="28"/>
          <w:szCs w:val="28"/>
          <w:rtl/>
        </w:rPr>
        <w:t>لسَّمَٰوَٰتُۖ</w:t>
      </w:r>
      <w:r w:rsidR="00860434">
        <w:rPr>
          <w:rFonts w:ascii="KFGQPC Uthmanic Script HAFS" w:hAnsi="KFGQPC Uthmanic Script HAFS" w:cs="KFGQPC Uthmanic Script HAFS"/>
          <w:sz w:val="28"/>
          <w:szCs w:val="28"/>
          <w:rtl/>
        </w:rPr>
        <w:t xml:space="preserve"> وَبَرَزُواْ لِلَّهِ </w:t>
      </w:r>
      <w:r w:rsidR="00860434">
        <w:rPr>
          <w:rFonts w:ascii="KFGQPC Uthmanic Script HAFS" w:hAnsi="KFGQPC Uthmanic Script HAFS" w:cs="KFGQPC Uthmanic Script HAFS" w:hint="cs"/>
          <w:sz w:val="28"/>
          <w:szCs w:val="28"/>
          <w:rtl/>
        </w:rPr>
        <w:t>ٱ</w:t>
      </w:r>
      <w:r w:rsidR="00860434">
        <w:rPr>
          <w:rFonts w:ascii="KFGQPC Uthmanic Script HAFS" w:hAnsi="KFGQPC Uthmanic Script HAFS" w:cs="KFGQPC Uthmanic Script HAFS" w:hint="eastAsia"/>
          <w:sz w:val="28"/>
          <w:szCs w:val="28"/>
          <w:rtl/>
        </w:rPr>
        <w:t>لۡوَٰحِدِ</w:t>
      </w:r>
      <w:r w:rsidR="00860434">
        <w:rPr>
          <w:rFonts w:ascii="KFGQPC Uthmanic Script HAFS" w:hAnsi="KFGQPC Uthmanic Script HAFS" w:cs="KFGQPC Uthmanic Script HAFS"/>
          <w:sz w:val="28"/>
          <w:szCs w:val="28"/>
          <w:rtl/>
        </w:rPr>
        <w:t xml:space="preserve"> </w:t>
      </w:r>
      <w:r w:rsidR="00860434">
        <w:rPr>
          <w:rFonts w:ascii="KFGQPC Uthmanic Script HAFS" w:hAnsi="KFGQPC Uthmanic Script HAFS" w:cs="KFGQPC Uthmanic Script HAFS" w:hint="cs"/>
          <w:sz w:val="28"/>
          <w:szCs w:val="28"/>
          <w:rtl/>
        </w:rPr>
        <w:t>ٱ</w:t>
      </w:r>
      <w:r w:rsidR="00860434">
        <w:rPr>
          <w:rFonts w:ascii="KFGQPC Uthmanic Script HAFS" w:hAnsi="KFGQPC Uthmanic Script HAFS" w:cs="KFGQPC Uthmanic Script HAFS" w:hint="eastAsia"/>
          <w:sz w:val="28"/>
          <w:szCs w:val="28"/>
          <w:rtl/>
        </w:rPr>
        <w:t>لۡقَهَّارِ</w:t>
      </w:r>
      <w:r w:rsidR="00860434">
        <w:rPr>
          <w:rFonts w:ascii="KFGQPC Uthmanic Script HAFS" w:hAnsi="KFGQPC Uthmanic Script HAFS" w:cs="KFGQPC Uthmanic Script HAFS"/>
          <w:sz w:val="28"/>
          <w:szCs w:val="28"/>
          <w:rtl/>
        </w:rPr>
        <w:t xml:space="preserve"> ٤٨</w:t>
      </w:r>
      <w:r w:rsidR="00273D79">
        <w:rPr>
          <w:rFonts w:ascii="Traditional Arabic" w:eastAsia="SimSun" w:hAnsi="Traditional Arabic" w:cs="Traditional Arabic"/>
          <w:sz w:val="28"/>
          <w:szCs w:val="28"/>
          <w:rtl/>
          <w:lang w:eastAsia="zh-CN"/>
        </w:rPr>
        <w:t>﴾</w:t>
      </w:r>
      <w:r w:rsidR="00273D79">
        <w:rPr>
          <w:rFonts w:eastAsia="SimSun" w:cs="B Zar" w:hint="cs"/>
          <w:sz w:val="28"/>
          <w:szCs w:val="28"/>
          <w:rtl/>
          <w:lang w:eastAsia="zh-CN"/>
        </w:rPr>
        <w:t xml:space="preserve"> </w:t>
      </w:r>
      <w:r w:rsidR="00273D79" w:rsidRPr="00273D79">
        <w:rPr>
          <w:rFonts w:ascii="mylotus" w:eastAsia="SimSun" w:hAnsi="mylotus" w:cs="mylotus"/>
          <w:sz w:val="26"/>
          <w:szCs w:val="26"/>
          <w:rtl/>
          <w:lang w:eastAsia="zh-CN" w:bidi="ar-SA"/>
        </w:rPr>
        <w:t>[</w:t>
      </w:r>
      <w:r w:rsidR="00273D79">
        <w:rPr>
          <w:rFonts w:ascii="mylotus" w:eastAsia="SimSun" w:hAnsi="mylotus" w:cs="mylotus"/>
          <w:sz w:val="26"/>
          <w:szCs w:val="26"/>
          <w:rtl/>
          <w:lang w:eastAsia="zh-CN" w:bidi="ar-SA"/>
        </w:rPr>
        <w:t>إبراهیم: 48</w:t>
      </w:r>
      <w:r w:rsidR="00273D79" w:rsidRPr="00273D79">
        <w:rPr>
          <w:rFonts w:ascii="mylotus" w:eastAsia="SimSun" w:hAnsi="mylotus" w:cs="mylotus"/>
          <w:sz w:val="26"/>
          <w:szCs w:val="26"/>
          <w:rtl/>
          <w:lang w:eastAsia="zh-CN" w:bidi="ar-SA"/>
        </w:rPr>
        <w:t>]</w:t>
      </w:r>
      <w:r w:rsidR="00273D79">
        <w:rPr>
          <w:rFonts w:eastAsia="SimSun" w:cs="B Zar" w:hint="cs"/>
          <w:sz w:val="28"/>
          <w:szCs w:val="28"/>
          <w:rtl/>
          <w:lang w:eastAsia="zh-CN"/>
        </w:rPr>
        <w:t>.</w:t>
      </w:r>
      <w:r w:rsidR="00664ACA">
        <w:rPr>
          <w:rFonts w:eastAsia="SimSun" w:cs="B Zar" w:hint="cs"/>
          <w:sz w:val="28"/>
          <w:szCs w:val="28"/>
          <w:rtl/>
          <w:lang w:eastAsia="zh-CN"/>
        </w:rPr>
        <w:t xml:space="preserve"> </w:t>
      </w:r>
      <w:r w:rsidR="00C25455">
        <w:rPr>
          <w:rFonts w:eastAsia="SimSun" w:cs="B Zar" w:hint="cs"/>
          <w:sz w:val="28"/>
          <w:szCs w:val="28"/>
          <w:rtl/>
          <w:lang w:eastAsia="zh-CN"/>
        </w:rPr>
        <w:t>«</w:t>
      </w:r>
      <w:r w:rsidRPr="00A92C16">
        <w:rPr>
          <w:rFonts w:eastAsia="SimSun" w:cs="B Zar" w:hint="cs"/>
          <w:sz w:val="28"/>
          <w:szCs w:val="28"/>
          <w:rtl/>
          <w:lang w:eastAsia="zh-CN"/>
        </w:rPr>
        <w:t>روزي كه زمين به غير زمين و</w:t>
      </w:r>
      <w:r w:rsidR="004A42C0">
        <w:rPr>
          <w:rFonts w:eastAsia="SimSun" w:cs="B Zar" w:hint="cs"/>
          <w:sz w:val="28"/>
          <w:szCs w:val="28"/>
          <w:rtl/>
          <w:lang w:eastAsia="zh-CN"/>
        </w:rPr>
        <w:t xml:space="preserve"> آسمان‌ها </w:t>
      </w:r>
      <w:r w:rsidRPr="00A92C16">
        <w:rPr>
          <w:rFonts w:eastAsia="SimSun" w:cs="B Zar" w:hint="cs"/>
          <w:sz w:val="28"/>
          <w:szCs w:val="28"/>
          <w:rtl/>
          <w:lang w:eastAsia="zh-CN"/>
        </w:rPr>
        <w:t>به غير</w:t>
      </w:r>
      <w:r w:rsidR="00F37225">
        <w:rPr>
          <w:rFonts w:eastAsia="SimSun" w:cs="B Zar" w:hint="cs"/>
          <w:sz w:val="28"/>
          <w:szCs w:val="28"/>
          <w:rtl/>
          <w:lang w:eastAsia="zh-CN"/>
        </w:rPr>
        <w:t xml:space="preserve"> آن‌ها </w:t>
      </w:r>
      <w:r w:rsidRPr="00A92C16">
        <w:rPr>
          <w:rFonts w:eastAsia="SimSun" w:cs="B Zar" w:hint="cs"/>
          <w:sz w:val="28"/>
          <w:szCs w:val="28"/>
          <w:rtl/>
          <w:lang w:eastAsia="zh-CN"/>
        </w:rPr>
        <w:t>تبديل شوند و در برابر خداوند يگانه قهار نمايان شوند».</w:t>
      </w:r>
    </w:p>
    <w:p w:rsidR="00A92C16" w:rsidRPr="00860434" w:rsidRDefault="00A92C16" w:rsidP="00860434">
      <w:pPr>
        <w:bidi/>
        <w:ind w:firstLine="284"/>
        <w:jc w:val="both"/>
        <w:rPr>
          <w:rFonts w:ascii="KFGQPC Uthmanic Script HAFS" w:hAnsi="KFGQPC Uthmanic Script HAFS" w:cs="KFGQPC Uthmanic Script HAFS" w:hint="cs"/>
          <w:sz w:val="28"/>
          <w:szCs w:val="28"/>
          <w:rtl/>
        </w:rPr>
      </w:pPr>
      <w:r w:rsidRPr="00A92C16">
        <w:rPr>
          <w:rFonts w:eastAsia="SimSun" w:cs="B Zar" w:hint="cs"/>
          <w:sz w:val="28"/>
          <w:szCs w:val="28"/>
          <w:rtl/>
          <w:lang w:eastAsia="zh-CN"/>
        </w:rPr>
        <w:t>از عائشه</w:t>
      </w:r>
      <w:r w:rsidRPr="00A92C16">
        <w:rPr>
          <w:rFonts w:eastAsia="SimSun" w:cs="CTraditional Arabic" w:hint="cs"/>
          <w:sz w:val="28"/>
          <w:szCs w:val="28"/>
          <w:rtl/>
          <w:lang w:eastAsia="zh-CN"/>
        </w:rPr>
        <w:t>ك</w:t>
      </w:r>
      <w:r w:rsidRPr="00A92C16">
        <w:rPr>
          <w:rFonts w:eastAsia="SimSun" w:cs="B Zar" w:hint="cs"/>
          <w:sz w:val="28"/>
          <w:szCs w:val="28"/>
          <w:rtl/>
          <w:lang w:eastAsia="zh-CN"/>
        </w:rPr>
        <w:t xml:space="preserve"> روايت است كه از رسول الله</w:t>
      </w:r>
      <w:r w:rsidRPr="00A92C16">
        <w:rPr>
          <w:rFonts w:eastAsia="SimSun" w:cs="CTraditional Arabic" w:hint="cs"/>
          <w:sz w:val="28"/>
          <w:szCs w:val="28"/>
          <w:rtl/>
          <w:lang w:eastAsia="zh-CN"/>
        </w:rPr>
        <w:t xml:space="preserve"> </w:t>
      </w:r>
      <w:r w:rsidR="00B41110">
        <w:rPr>
          <w:rFonts w:eastAsia="SimSun" w:cs="B Zar" w:hint="cs"/>
          <w:sz w:val="28"/>
          <w:szCs w:val="28"/>
          <w:rtl/>
          <w:lang w:eastAsia="zh-CN"/>
        </w:rPr>
        <w:t>صلی الله عليه وسلم</w:t>
      </w:r>
      <w:r w:rsidRPr="00B41110">
        <w:rPr>
          <w:rFonts w:eastAsia="SimSun" w:cs="B Zar" w:hint="cs"/>
          <w:sz w:val="28"/>
          <w:szCs w:val="28"/>
          <w:rtl/>
          <w:lang w:eastAsia="zh-CN"/>
        </w:rPr>
        <w:t xml:space="preserve"> </w:t>
      </w:r>
      <w:r w:rsidRPr="00A92C16">
        <w:rPr>
          <w:rFonts w:eastAsia="SimSun" w:cs="B Zar" w:hint="cs"/>
          <w:sz w:val="28"/>
          <w:szCs w:val="28"/>
          <w:rtl/>
          <w:lang w:eastAsia="zh-CN"/>
        </w:rPr>
        <w:t>شنيدم كه مي</w:t>
      </w:r>
      <w:r w:rsidR="00F15976">
        <w:rPr>
          <w:rFonts w:eastAsia="SimSun" w:cs="B Zar" w:hint="cs"/>
          <w:sz w:val="28"/>
          <w:szCs w:val="28"/>
          <w:rtl/>
          <w:lang w:eastAsia="zh-CN"/>
        </w:rPr>
        <w:t>‌</w:t>
      </w:r>
      <w:r w:rsidRPr="00A92C16">
        <w:rPr>
          <w:rFonts w:eastAsia="SimSun" w:cs="B Zar" w:hint="cs"/>
          <w:sz w:val="28"/>
          <w:szCs w:val="28"/>
          <w:rtl/>
          <w:lang w:eastAsia="zh-CN"/>
        </w:rPr>
        <w:t>فرمود:</w:t>
      </w:r>
      <w:r w:rsidR="00C25455">
        <w:rPr>
          <w:rFonts w:eastAsia="SimSun" w:cs="B Zar" w:hint="cs"/>
          <w:sz w:val="28"/>
          <w:szCs w:val="28"/>
          <w:rtl/>
          <w:lang w:eastAsia="zh-CN"/>
        </w:rPr>
        <w:t xml:space="preserve"> </w:t>
      </w:r>
      <w:r w:rsidR="00C25455" w:rsidRPr="00F15976">
        <w:rPr>
          <w:rStyle w:val="Char4"/>
          <w:rFonts w:eastAsia="SimSun" w:hint="cs"/>
          <w:rtl/>
        </w:rPr>
        <w:t>«</w:t>
      </w:r>
      <w:r w:rsidRPr="00F15976">
        <w:rPr>
          <w:rStyle w:val="Char4"/>
          <w:rFonts w:eastAsia="SimSun"/>
          <w:rtl/>
        </w:rPr>
        <w:t>يُحْشَرُ النَّاسُ يَوْمَ الْقِيَامَةِ حُفَاةً عُرَاةً غُرْلًا قُلْتُ يَا رَسُولَ اللَّهِ النِّسَاءُ وَالرِّجَالُ جَمِيعًا يَنْظُرُ بَعْضُهُمْ إِلَى بَعْضٍ قَالَ صَلَّى اللَّهُ عَلَيْهِ وَسَلَّمَ يَا عَائِشَةُ الْأَمْرُ أَشَدُّ مِنْ أَنْ يَنْظُرَ بَعْضُهُمْ إِلَى بَعْضٍ»</w:t>
      </w:r>
      <w:r w:rsidRPr="00A92C16">
        <w:rPr>
          <w:rFonts w:eastAsia="SimSun" w:cs="Simplified Arabic"/>
          <w:szCs w:val="28"/>
          <w:vertAlign w:val="superscript"/>
          <w:rtl/>
          <w:lang w:eastAsia="zh-CN"/>
        </w:rPr>
        <w:footnoteReference w:id="228"/>
      </w:r>
      <w:r w:rsidR="00C25455">
        <w:rPr>
          <w:rFonts w:eastAsia="SimSun" w:cs="B Zar" w:hint="cs"/>
          <w:sz w:val="28"/>
          <w:szCs w:val="28"/>
          <w:rtl/>
          <w:lang w:eastAsia="zh-CN"/>
        </w:rPr>
        <w:t xml:space="preserve"> «</w:t>
      </w:r>
      <w:r w:rsidRPr="00A92C16">
        <w:rPr>
          <w:rFonts w:eastAsia="SimSun" w:cs="B Zar" w:hint="cs"/>
          <w:sz w:val="28"/>
          <w:szCs w:val="28"/>
          <w:rtl/>
          <w:lang w:eastAsia="zh-CN"/>
        </w:rPr>
        <w:t xml:space="preserve">پا برهنه، عريان و بدون ختنه، حشر خواهيد شد. عايشه </w:t>
      </w:r>
      <w:r w:rsidRPr="00A92C16">
        <w:rPr>
          <w:rFonts w:eastAsia="SimSun" w:cs="CTraditional Arabic" w:hint="cs"/>
          <w:sz w:val="28"/>
          <w:szCs w:val="28"/>
          <w:rtl/>
          <w:lang w:eastAsia="zh-CN"/>
        </w:rPr>
        <w:t>ك</w:t>
      </w:r>
      <w:r w:rsidRPr="00A92C16">
        <w:rPr>
          <w:rFonts w:eastAsia="SimSun" w:cs="B Zar" w:hint="cs"/>
          <w:sz w:val="28"/>
          <w:szCs w:val="28"/>
          <w:rtl/>
          <w:lang w:eastAsia="zh-CN"/>
        </w:rPr>
        <w:t xml:space="preserve"> </w:t>
      </w:r>
      <w:r w:rsidR="00F57E48">
        <w:rPr>
          <w:rFonts w:eastAsia="SimSun" w:cs="B Zar" w:hint="cs"/>
          <w:sz w:val="28"/>
          <w:szCs w:val="28"/>
          <w:rtl/>
          <w:lang w:eastAsia="zh-CN"/>
        </w:rPr>
        <w:t>مي‌گويد</w:t>
      </w:r>
      <w:r w:rsidRPr="00A92C16">
        <w:rPr>
          <w:rFonts w:eastAsia="SimSun" w:cs="B Zar" w:hint="cs"/>
          <w:sz w:val="28"/>
          <w:szCs w:val="28"/>
          <w:rtl/>
          <w:lang w:eastAsia="zh-CN"/>
        </w:rPr>
        <w:t>: گفتم:</w:t>
      </w:r>
      <w:r w:rsidR="00C25455">
        <w:rPr>
          <w:rFonts w:eastAsia="SimSun" w:cs="B Zar" w:hint="cs"/>
          <w:sz w:val="28"/>
          <w:szCs w:val="28"/>
          <w:rtl/>
          <w:lang w:eastAsia="zh-CN"/>
        </w:rPr>
        <w:t xml:space="preserve"> «</w:t>
      </w:r>
      <w:r w:rsidRPr="00A92C16">
        <w:rPr>
          <w:rFonts w:eastAsia="SimSun" w:cs="B Zar" w:hint="cs"/>
          <w:sz w:val="28"/>
          <w:szCs w:val="28"/>
          <w:rtl/>
          <w:lang w:eastAsia="zh-CN"/>
        </w:rPr>
        <w:t>اي رسول خدا! مردان و زنان، با هم حشر ميشوند و به يگديگر، نگاه</w:t>
      </w:r>
      <w:r w:rsidR="00F37225">
        <w:rPr>
          <w:rFonts w:eastAsia="SimSun" w:cs="B Zar" w:hint="cs"/>
          <w:sz w:val="28"/>
          <w:szCs w:val="28"/>
          <w:rtl/>
          <w:lang w:eastAsia="zh-CN"/>
        </w:rPr>
        <w:t xml:space="preserve"> مي‌</w:t>
      </w:r>
      <w:r w:rsidRPr="00A92C16">
        <w:rPr>
          <w:rFonts w:eastAsia="SimSun" w:cs="B Zar" w:hint="cs"/>
          <w:sz w:val="28"/>
          <w:szCs w:val="28"/>
          <w:rtl/>
          <w:lang w:eastAsia="zh-CN"/>
        </w:rPr>
        <w:t>کنند؟! فرمود: مسئله دشوارتر از آن است که کسي در اين فکر باشد</w:t>
      </w:r>
      <w:r w:rsidR="00664ACA">
        <w:rPr>
          <w:rFonts w:eastAsia="SimSun" w:cs="B Zar" w:hint="cs"/>
          <w:sz w:val="28"/>
          <w:szCs w:val="28"/>
          <w:rtl/>
          <w:lang w:eastAsia="zh-CN"/>
        </w:rPr>
        <w:t xml:space="preserve"> (</w:t>
      </w:r>
      <w:r w:rsidRPr="00A92C16">
        <w:rPr>
          <w:rFonts w:eastAsia="SimSun" w:cs="B Zar" w:hint="cs"/>
          <w:sz w:val="28"/>
          <w:szCs w:val="28"/>
          <w:rtl/>
          <w:lang w:eastAsia="zh-CN"/>
        </w:rPr>
        <w:t>به ديگري نگاه کند)». و اين حشر تمام مخلوقات را در برمي گيرد. نصوص بر حشر ديگري هم</w:t>
      </w:r>
      <w:r w:rsidR="00F37225">
        <w:rPr>
          <w:rFonts w:eastAsia="SimSun" w:cs="B Zar" w:hint="cs"/>
          <w:sz w:val="28"/>
          <w:szCs w:val="28"/>
          <w:rtl/>
          <w:lang w:eastAsia="zh-CN"/>
        </w:rPr>
        <w:t xml:space="preserve"> بي‌</w:t>
      </w:r>
      <w:r w:rsidRPr="00A92C16">
        <w:rPr>
          <w:rFonts w:eastAsia="SimSun" w:cs="B Zar" w:hint="cs"/>
          <w:sz w:val="28"/>
          <w:szCs w:val="28"/>
          <w:rtl/>
          <w:lang w:eastAsia="zh-CN"/>
        </w:rPr>
        <w:t>شك آنجا در بهشت و جهنم دلالت دارد. مؤمنان دسته دسته در حاليكه</w:t>
      </w:r>
      <w:r w:rsidR="00F37225">
        <w:rPr>
          <w:rFonts w:eastAsia="SimSun" w:cs="B Zar" w:hint="cs"/>
          <w:sz w:val="28"/>
          <w:szCs w:val="28"/>
          <w:rtl/>
          <w:lang w:eastAsia="zh-CN"/>
        </w:rPr>
        <w:t xml:space="preserve"> آن‌ها </w:t>
      </w:r>
      <w:r w:rsidRPr="00A92C16">
        <w:rPr>
          <w:rFonts w:eastAsia="SimSun" w:cs="B Zar" w:hint="cs"/>
          <w:sz w:val="28"/>
          <w:szCs w:val="28"/>
          <w:rtl/>
          <w:lang w:eastAsia="zh-CN"/>
        </w:rPr>
        <w:t>ايستاده</w:t>
      </w:r>
      <w:r w:rsidR="00F37225">
        <w:rPr>
          <w:rFonts w:eastAsia="SimSun" w:cs="B Zar" w:hint="cs"/>
          <w:sz w:val="28"/>
          <w:szCs w:val="28"/>
          <w:rtl/>
          <w:lang w:eastAsia="zh-CN"/>
        </w:rPr>
        <w:t xml:space="preserve">‌اند </w:t>
      </w:r>
      <w:r w:rsidRPr="00A92C16">
        <w:rPr>
          <w:rFonts w:eastAsia="SimSun" w:cs="B Zar" w:hint="cs"/>
          <w:sz w:val="28"/>
          <w:szCs w:val="28"/>
          <w:rtl/>
          <w:lang w:eastAsia="zh-CN"/>
        </w:rPr>
        <w:t>به سوي بهشت حشر</w:t>
      </w:r>
      <w:r w:rsidR="00F37225">
        <w:rPr>
          <w:rFonts w:eastAsia="SimSun" w:cs="B Zar" w:hint="cs"/>
          <w:sz w:val="28"/>
          <w:szCs w:val="28"/>
          <w:rtl/>
          <w:lang w:eastAsia="zh-CN"/>
        </w:rPr>
        <w:t xml:space="preserve"> مي‌</w:t>
      </w:r>
      <w:r w:rsidRPr="00A92C16">
        <w:rPr>
          <w:rFonts w:eastAsia="SimSun" w:cs="B Zar" w:hint="cs"/>
          <w:sz w:val="28"/>
          <w:szCs w:val="28"/>
          <w:rtl/>
          <w:lang w:eastAsia="zh-CN"/>
        </w:rPr>
        <w:t>شوند. 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92C16">
        <w:rPr>
          <w:rFonts w:eastAsia="SimSun" w:cs="B Zar" w:hint="cs"/>
          <w:sz w:val="28"/>
          <w:szCs w:val="28"/>
          <w:rtl/>
          <w:lang w:eastAsia="zh-CN"/>
        </w:rPr>
        <w:t>:</w:t>
      </w:r>
      <w:r w:rsidR="00273D79">
        <w:rPr>
          <w:rFonts w:eastAsia="SimSun" w:cs="B Zar" w:hint="cs"/>
          <w:sz w:val="28"/>
          <w:szCs w:val="28"/>
          <w:rtl/>
          <w:lang w:eastAsia="zh-CN"/>
        </w:rPr>
        <w:t xml:space="preserve"> </w:t>
      </w:r>
      <w:r w:rsidR="00273D79">
        <w:rPr>
          <w:rFonts w:ascii="Traditional Arabic" w:eastAsia="SimSun" w:hAnsi="Traditional Arabic" w:cs="Traditional Arabic"/>
          <w:sz w:val="28"/>
          <w:szCs w:val="28"/>
          <w:rtl/>
          <w:lang w:eastAsia="zh-CN"/>
        </w:rPr>
        <w:t>﴿</w:t>
      </w:r>
      <w:r w:rsidR="00860434">
        <w:rPr>
          <w:rFonts w:ascii="KFGQPC Uthmanic Script HAFS" w:hAnsi="KFGQPC Uthmanic Script HAFS" w:cs="KFGQPC Uthmanic Script HAFS" w:hint="eastAsia"/>
          <w:sz w:val="28"/>
          <w:szCs w:val="28"/>
          <w:rtl/>
        </w:rPr>
        <w:t>يَوۡمَ</w:t>
      </w:r>
      <w:r w:rsidR="00860434">
        <w:rPr>
          <w:rFonts w:ascii="KFGQPC Uthmanic Script HAFS" w:hAnsi="KFGQPC Uthmanic Script HAFS" w:cs="KFGQPC Uthmanic Script HAFS"/>
          <w:sz w:val="28"/>
          <w:szCs w:val="28"/>
          <w:rtl/>
        </w:rPr>
        <w:t xml:space="preserve"> نَحۡشُرُ </w:t>
      </w:r>
      <w:r w:rsidR="00860434">
        <w:rPr>
          <w:rFonts w:ascii="KFGQPC Uthmanic Script HAFS" w:hAnsi="KFGQPC Uthmanic Script HAFS" w:cs="KFGQPC Uthmanic Script HAFS" w:hint="cs"/>
          <w:sz w:val="28"/>
          <w:szCs w:val="28"/>
          <w:rtl/>
        </w:rPr>
        <w:t>ٱ</w:t>
      </w:r>
      <w:r w:rsidR="00860434">
        <w:rPr>
          <w:rFonts w:ascii="KFGQPC Uthmanic Script HAFS" w:hAnsi="KFGQPC Uthmanic Script HAFS" w:cs="KFGQPC Uthmanic Script HAFS" w:hint="eastAsia"/>
          <w:sz w:val="28"/>
          <w:szCs w:val="28"/>
          <w:rtl/>
        </w:rPr>
        <w:t>لۡمُتَّقِينَ</w:t>
      </w:r>
      <w:r w:rsidR="00860434">
        <w:rPr>
          <w:rFonts w:ascii="KFGQPC Uthmanic Script HAFS" w:hAnsi="KFGQPC Uthmanic Script HAFS" w:cs="KFGQPC Uthmanic Script HAFS"/>
          <w:sz w:val="28"/>
          <w:szCs w:val="28"/>
          <w:rtl/>
        </w:rPr>
        <w:t xml:space="preserve"> إِلَى </w:t>
      </w:r>
      <w:r w:rsidR="00860434">
        <w:rPr>
          <w:rFonts w:ascii="KFGQPC Uthmanic Script HAFS" w:hAnsi="KFGQPC Uthmanic Script HAFS" w:cs="KFGQPC Uthmanic Script HAFS" w:hint="cs"/>
          <w:sz w:val="28"/>
          <w:szCs w:val="28"/>
          <w:rtl/>
        </w:rPr>
        <w:t>ٱ</w:t>
      </w:r>
      <w:r w:rsidR="00860434">
        <w:rPr>
          <w:rFonts w:ascii="KFGQPC Uthmanic Script HAFS" w:hAnsi="KFGQPC Uthmanic Script HAFS" w:cs="KFGQPC Uthmanic Script HAFS" w:hint="eastAsia"/>
          <w:sz w:val="28"/>
          <w:szCs w:val="28"/>
          <w:rtl/>
        </w:rPr>
        <w:t>لرَّحۡمَٰنِ</w:t>
      </w:r>
      <w:r w:rsidR="00860434">
        <w:rPr>
          <w:rFonts w:ascii="KFGQPC Uthmanic Script HAFS" w:hAnsi="KFGQPC Uthmanic Script HAFS" w:cs="KFGQPC Uthmanic Script HAFS"/>
          <w:sz w:val="28"/>
          <w:szCs w:val="28"/>
          <w:rtl/>
        </w:rPr>
        <w:t xml:space="preserve"> وَفۡدٗا ٨٥</w:t>
      </w:r>
      <w:r w:rsidR="00273D79">
        <w:rPr>
          <w:rFonts w:ascii="Traditional Arabic" w:eastAsia="SimSun" w:hAnsi="Traditional Arabic" w:cs="Traditional Arabic"/>
          <w:sz w:val="28"/>
          <w:szCs w:val="28"/>
          <w:rtl/>
          <w:lang w:eastAsia="zh-CN"/>
        </w:rPr>
        <w:t>﴾</w:t>
      </w:r>
      <w:r w:rsidR="00273D79">
        <w:rPr>
          <w:rFonts w:eastAsia="SimSun" w:cs="B Zar" w:hint="cs"/>
          <w:sz w:val="28"/>
          <w:szCs w:val="28"/>
          <w:rtl/>
          <w:lang w:eastAsia="zh-CN"/>
        </w:rPr>
        <w:t xml:space="preserve"> </w:t>
      </w:r>
      <w:r w:rsidR="00273D79" w:rsidRPr="00273D79">
        <w:rPr>
          <w:rFonts w:ascii="mylotus" w:eastAsia="SimSun" w:hAnsi="mylotus" w:cs="mylotus"/>
          <w:sz w:val="26"/>
          <w:szCs w:val="26"/>
          <w:rtl/>
          <w:lang w:eastAsia="zh-CN" w:bidi="ar-SA"/>
        </w:rPr>
        <w:t>[</w:t>
      </w:r>
      <w:r w:rsidR="00273D79">
        <w:rPr>
          <w:rFonts w:ascii="mylotus" w:eastAsia="SimSun" w:hAnsi="mylotus" w:cs="mylotus"/>
          <w:sz w:val="26"/>
          <w:szCs w:val="26"/>
          <w:rtl/>
          <w:lang w:eastAsia="zh-CN" w:bidi="ar-SA"/>
        </w:rPr>
        <w:t>مریم: 85</w:t>
      </w:r>
      <w:r w:rsidR="00273D79" w:rsidRPr="00273D79">
        <w:rPr>
          <w:rFonts w:ascii="mylotus" w:eastAsia="SimSun" w:hAnsi="mylotus" w:cs="mylotus"/>
          <w:sz w:val="26"/>
          <w:szCs w:val="26"/>
          <w:rtl/>
          <w:lang w:eastAsia="zh-CN" w:bidi="ar-SA"/>
        </w:rPr>
        <w:t>]</w:t>
      </w:r>
      <w:r w:rsidR="00273D79">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A92C16">
        <w:rPr>
          <w:rFonts w:eastAsia="SimSun" w:cs="B Zar" w:hint="cs"/>
          <w:sz w:val="28"/>
          <w:szCs w:val="28"/>
          <w:rtl/>
          <w:lang w:eastAsia="zh-CN"/>
        </w:rPr>
        <w:t>روزي كه متقين را دسته دسته به سوي رحمن محشور</w:t>
      </w:r>
      <w:r w:rsidR="00F37225">
        <w:rPr>
          <w:rFonts w:eastAsia="SimSun" w:cs="B Zar" w:hint="cs"/>
          <w:sz w:val="28"/>
          <w:szCs w:val="28"/>
          <w:rtl/>
          <w:lang w:eastAsia="zh-CN"/>
        </w:rPr>
        <w:t xml:space="preserve"> مي‌</w:t>
      </w:r>
      <w:r w:rsidRPr="00A92C16">
        <w:rPr>
          <w:rFonts w:eastAsia="SimSun" w:cs="B Zar" w:hint="cs"/>
          <w:sz w:val="28"/>
          <w:szCs w:val="28"/>
          <w:rtl/>
          <w:lang w:eastAsia="zh-CN"/>
        </w:rPr>
        <w:t>كنيم». طبري از علي</w:t>
      </w:r>
      <w:r w:rsidRPr="00A92C16">
        <w:rPr>
          <w:rFonts w:eastAsia="SimSun" w:cs="CTraditional Arabic" w:hint="cs"/>
          <w:sz w:val="28"/>
          <w:szCs w:val="28"/>
          <w:rtl/>
          <w:lang w:eastAsia="zh-CN"/>
        </w:rPr>
        <w:t>س</w:t>
      </w:r>
      <w:r w:rsidRPr="00A92C16">
        <w:rPr>
          <w:rFonts w:eastAsia="SimSun" w:cs="B Zar" w:hint="cs"/>
          <w:sz w:val="28"/>
          <w:szCs w:val="28"/>
          <w:rtl/>
          <w:lang w:eastAsia="zh-CN"/>
        </w:rPr>
        <w:t xml:space="preserve"> در تفسير اين قول 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92C16">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664ACA" w:rsidRPr="00F15976">
        <w:rPr>
          <w:rStyle w:val="Char4"/>
          <w:rFonts w:eastAsia="SimSun"/>
          <w:rtl/>
        </w:rPr>
        <w:t>(</w:t>
      </w:r>
      <w:r w:rsidRPr="00F15976">
        <w:rPr>
          <w:rStyle w:val="Char4"/>
          <w:rFonts w:eastAsia="SimSun"/>
          <w:rtl/>
        </w:rPr>
        <w:t>أما والله ما يحشر الوفد على أرجلهم، ولا يساقون سوقا ولكنهم يؤتون بنوق لم ير الخلائق مثلها، عليها رحال الذهب، وأزمتها الزبرجد فيركبون عليها حتى يضربوا أبواب الجنة)</w:t>
      </w:r>
      <w:r w:rsidRPr="00A92C16">
        <w:rPr>
          <w:rFonts w:eastAsia="SimSun" w:cs="Simplified Arabic"/>
          <w:szCs w:val="28"/>
          <w:vertAlign w:val="superscript"/>
          <w:rtl/>
          <w:lang w:eastAsia="zh-CN"/>
        </w:rPr>
        <w:footnoteReference w:id="229"/>
      </w:r>
      <w:r w:rsidR="00C25455">
        <w:rPr>
          <w:rFonts w:ascii="Lotus Linotype" w:eastAsia="SimSun" w:hAnsi="Lotus Linotype" w:cs="Lotus Linotype"/>
          <w:sz w:val="28"/>
          <w:szCs w:val="28"/>
          <w:rtl/>
          <w:lang w:eastAsia="zh-CN"/>
        </w:rPr>
        <w:t xml:space="preserve"> «</w:t>
      </w:r>
      <w:r w:rsidRPr="00A92C16">
        <w:rPr>
          <w:rFonts w:eastAsia="SimSun" w:cs="B Zar" w:hint="cs"/>
          <w:sz w:val="28"/>
          <w:szCs w:val="28"/>
          <w:rtl/>
          <w:lang w:eastAsia="zh-CN"/>
        </w:rPr>
        <w:t>به خدا قسم دسته دسته بر پاها و ساقهايشان محشور</w:t>
      </w:r>
      <w:r w:rsidR="00F37225">
        <w:rPr>
          <w:rFonts w:eastAsia="SimSun" w:cs="B Zar" w:hint="cs"/>
          <w:sz w:val="28"/>
          <w:szCs w:val="28"/>
          <w:rtl/>
          <w:lang w:eastAsia="zh-CN"/>
        </w:rPr>
        <w:t xml:space="preserve"> نمي‌</w:t>
      </w:r>
      <w:r w:rsidRPr="00A92C16">
        <w:rPr>
          <w:rFonts w:eastAsia="SimSun" w:cs="B Zar" w:hint="cs"/>
          <w:sz w:val="28"/>
          <w:szCs w:val="28"/>
          <w:rtl/>
          <w:lang w:eastAsia="zh-CN"/>
        </w:rPr>
        <w:t>شوند بلكه</w:t>
      </w:r>
      <w:r w:rsidR="00F37225">
        <w:rPr>
          <w:rFonts w:eastAsia="SimSun" w:cs="B Zar" w:hint="cs"/>
          <w:sz w:val="28"/>
          <w:szCs w:val="28"/>
          <w:rtl/>
          <w:lang w:eastAsia="zh-CN"/>
        </w:rPr>
        <w:t xml:space="preserve"> آن‌ها </w:t>
      </w:r>
      <w:r w:rsidRPr="00A92C16">
        <w:rPr>
          <w:rFonts w:eastAsia="SimSun" w:cs="B Zar" w:hint="cs"/>
          <w:sz w:val="28"/>
          <w:szCs w:val="28"/>
          <w:rtl/>
          <w:lang w:eastAsia="zh-CN"/>
        </w:rPr>
        <w:t>به وسيله شتراني</w:t>
      </w:r>
      <w:r w:rsidR="00F37225">
        <w:rPr>
          <w:rFonts w:eastAsia="SimSun" w:cs="B Zar" w:hint="cs"/>
          <w:sz w:val="28"/>
          <w:szCs w:val="28"/>
          <w:rtl/>
          <w:lang w:eastAsia="zh-CN"/>
        </w:rPr>
        <w:t xml:space="preserve"> مي‌</w:t>
      </w:r>
      <w:r w:rsidRPr="00A92C16">
        <w:rPr>
          <w:rFonts w:eastAsia="SimSun" w:cs="B Zar" w:hint="cs"/>
          <w:sz w:val="28"/>
          <w:szCs w:val="28"/>
          <w:rtl/>
          <w:lang w:eastAsia="zh-CN"/>
        </w:rPr>
        <w:t>آيند كه هيچ كس مثل</w:t>
      </w:r>
      <w:r w:rsidR="00F37225">
        <w:rPr>
          <w:rFonts w:eastAsia="SimSun" w:cs="B Zar" w:hint="cs"/>
          <w:sz w:val="28"/>
          <w:szCs w:val="28"/>
          <w:rtl/>
          <w:lang w:eastAsia="zh-CN"/>
        </w:rPr>
        <w:t xml:space="preserve"> آن‌ها </w:t>
      </w:r>
      <w:r w:rsidRPr="00A92C16">
        <w:rPr>
          <w:rFonts w:eastAsia="SimSun" w:cs="B Zar" w:hint="cs"/>
          <w:sz w:val="28"/>
          <w:szCs w:val="28"/>
          <w:rtl/>
          <w:lang w:eastAsia="zh-CN"/>
        </w:rPr>
        <w:t>را نديده است بر آن زيني از طلا است و دهنه آن از زبرجد است بر آن سوار</w:t>
      </w:r>
      <w:r w:rsidR="00F37225">
        <w:rPr>
          <w:rFonts w:eastAsia="SimSun" w:cs="B Zar" w:hint="cs"/>
          <w:sz w:val="28"/>
          <w:szCs w:val="28"/>
          <w:rtl/>
          <w:lang w:eastAsia="zh-CN"/>
        </w:rPr>
        <w:t xml:space="preserve"> مي‌</w:t>
      </w:r>
      <w:r w:rsidRPr="00A92C16">
        <w:rPr>
          <w:rFonts w:eastAsia="SimSun" w:cs="B Zar" w:hint="cs"/>
          <w:sz w:val="28"/>
          <w:szCs w:val="28"/>
          <w:rtl/>
          <w:lang w:eastAsia="zh-CN"/>
        </w:rPr>
        <w:t>شوند تا اينكه درهاي بهشت را</w:t>
      </w:r>
      <w:r w:rsidR="00F37225">
        <w:rPr>
          <w:rFonts w:eastAsia="SimSun" w:cs="B Zar" w:hint="cs"/>
          <w:sz w:val="28"/>
          <w:szCs w:val="28"/>
          <w:rtl/>
          <w:lang w:eastAsia="zh-CN"/>
        </w:rPr>
        <w:t xml:space="preserve"> مي‌</w:t>
      </w:r>
      <w:r w:rsidRPr="00A92C16">
        <w:rPr>
          <w:rFonts w:eastAsia="SimSun" w:cs="B Zar" w:hint="cs"/>
          <w:sz w:val="28"/>
          <w:szCs w:val="28"/>
          <w:rtl/>
          <w:lang w:eastAsia="zh-CN"/>
        </w:rPr>
        <w:t>زنند». اما كافران به سوي آتش بر</w:t>
      </w:r>
      <w:r w:rsidR="00C25455">
        <w:rPr>
          <w:rFonts w:eastAsia="SimSun" w:cs="B Zar" w:hint="cs"/>
          <w:sz w:val="28"/>
          <w:szCs w:val="28"/>
          <w:rtl/>
          <w:lang w:eastAsia="zh-CN"/>
        </w:rPr>
        <w:t xml:space="preserve"> صورت‌ها</w:t>
      </w:r>
      <w:r w:rsidRPr="00A92C16">
        <w:rPr>
          <w:rFonts w:eastAsia="SimSun" w:cs="B Zar" w:hint="cs"/>
          <w:sz w:val="28"/>
          <w:szCs w:val="28"/>
          <w:rtl/>
          <w:lang w:eastAsia="zh-CN"/>
        </w:rPr>
        <w:t>يشان با حالت كور و كر و لال حشر</w:t>
      </w:r>
      <w:r w:rsidR="00F37225">
        <w:rPr>
          <w:rFonts w:eastAsia="SimSun" w:cs="B Zar" w:hint="cs"/>
          <w:sz w:val="28"/>
          <w:szCs w:val="28"/>
          <w:rtl/>
          <w:lang w:eastAsia="zh-CN"/>
        </w:rPr>
        <w:t xml:space="preserve"> مي‌</w:t>
      </w:r>
      <w:r w:rsidRPr="00A92C16">
        <w:rPr>
          <w:rFonts w:eastAsia="SimSun" w:cs="B Zar" w:hint="cs"/>
          <w:sz w:val="28"/>
          <w:szCs w:val="28"/>
          <w:rtl/>
          <w:lang w:eastAsia="zh-CN"/>
        </w:rPr>
        <w:t>شوند</w:t>
      </w:r>
      <w:r w:rsidR="00704A27">
        <w:rPr>
          <w:rFonts w:eastAsia="SimSun" w:cs="B Zar" w:hint="cs"/>
          <w:sz w:val="28"/>
          <w:szCs w:val="28"/>
          <w:rtl/>
          <w:lang w:eastAsia="zh-CN"/>
        </w:rPr>
        <w:t>.</w:t>
      </w:r>
      <w:r w:rsidRPr="00A92C16">
        <w:rPr>
          <w:rFonts w:eastAsia="SimSun" w:cs="B Zar" w:hint="cs"/>
          <w:sz w:val="28"/>
          <w:szCs w:val="28"/>
          <w:rtl/>
          <w:lang w:eastAsia="zh-CN"/>
        </w:rPr>
        <w:t xml:space="preserve"> 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92C16">
        <w:rPr>
          <w:rFonts w:eastAsia="SimSun" w:cs="B Zar" w:hint="cs"/>
          <w:sz w:val="28"/>
          <w:szCs w:val="28"/>
          <w:rtl/>
          <w:lang w:eastAsia="zh-CN"/>
        </w:rPr>
        <w:t>:</w:t>
      </w:r>
      <w:r w:rsidR="00273D79">
        <w:rPr>
          <w:rFonts w:eastAsia="SimSun" w:cs="B Zar" w:hint="cs"/>
          <w:sz w:val="28"/>
          <w:szCs w:val="28"/>
          <w:rtl/>
          <w:lang w:eastAsia="zh-CN"/>
        </w:rPr>
        <w:t xml:space="preserve"> </w:t>
      </w:r>
      <w:r w:rsidR="00273D79">
        <w:rPr>
          <w:rFonts w:ascii="Traditional Arabic" w:eastAsia="SimSun" w:hAnsi="Traditional Arabic" w:cs="Traditional Arabic"/>
          <w:sz w:val="28"/>
          <w:szCs w:val="28"/>
          <w:rtl/>
          <w:lang w:eastAsia="zh-CN"/>
        </w:rPr>
        <w:t>﴿</w:t>
      </w:r>
      <w:r w:rsidR="00860434">
        <w:rPr>
          <w:rFonts w:ascii="KFGQPC Uthmanic Script HAFS" w:hAnsi="KFGQPC Uthmanic Script HAFS" w:cs="KFGQPC Uthmanic Script HAFS" w:hint="cs"/>
          <w:sz w:val="28"/>
          <w:szCs w:val="28"/>
          <w:rtl/>
        </w:rPr>
        <w:t>ٱ</w:t>
      </w:r>
      <w:r w:rsidR="00860434">
        <w:rPr>
          <w:rFonts w:ascii="KFGQPC Uthmanic Script HAFS" w:hAnsi="KFGQPC Uthmanic Script HAFS" w:cs="KFGQPC Uthmanic Script HAFS" w:hint="eastAsia"/>
          <w:sz w:val="28"/>
          <w:szCs w:val="28"/>
          <w:rtl/>
        </w:rPr>
        <w:t>لَّذِينَ</w:t>
      </w:r>
      <w:r w:rsidR="00860434">
        <w:rPr>
          <w:rFonts w:ascii="KFGQPC Uthmanic Script HAFS" w:hAnsi="KFGQPC Uthmanic Script HAFS" w:cs="KFGQPC Uthmanic Script HAFS"/>
          <w:sz w:val="28"/>
          <w:szCs w:val="28"/>
          <w:rtl/>
        </w:rPr>
        <w:t xml:space="preserve"> يُحۡشَرُونَ عَلَىٰ وُجُوهِهِمۡ إِلَىٰ جَهَنَّمَ أُوْلَٰٓئِكَ شَرّٞ مَّكَانٗا وَأَضَلُّ سَبِيلٗا ٣٤</w:t>
      </w:r>
      <w:r w:rsidR="00273D79">
        <w:rPr>
          <w:rFonts w:ascii="Traditional Arabic" w:eastAsia="SimSun" w:hAnsi="Traditional Arabic" w:cs="Traditional Arabic"/>
          <w:sz w:val="28"/>
          <w:szCs w:val="28"/>
          <w:rtl/>
          <w:lang w:eastAsia="zh-CN"/>
        </w:rPr>
        <w:t>﴾</w:t>
      </w:r>
      <w:r w:rsidR="00273D79">
        <w:rPr>
          <w:rFonts w:eastAsia="SimSun" w:cs="B Zar" w:hint="cs"/>
          <w:sz w:val="28"/>
          <w:szCs w:val="28"/>
          <w:rtl/>
          <w:lang w:eastAsia="zh-CN"/>
        </w:rPr>
        <w:t xml:space="preserve"> </w:t>
      </w:r>
      <w:r w:rsidR="00273D79" w:rsidRPr="00273D79">
        <w:rPr>
          <w:rFonts w:ascii="mylotus" w:eastAsia="SimSun" w:hAnsi="mylotus" w:cs="mylotus"/>
          <w:sz w:val="26"/>
          <w:szCs w:val="26"/>
          <w:rtl/>
          <w:lang w:eastAsia="zh-CN" w:bidi="ar-SA"/>
        </w:rPr>
        <w:t>[</w:t>
      </w:r>
      <w:r w:rsidR="00273D79">
        <w:rPr>
          <w:rFonts w:ascii="mylotus" w:eastAsia="SimSun" w:hAnsi="mylotus" w:cs="mylotus"/>
          <w:sz w:val="26"/>
          <w:szCs w:val="26"/>
          <w:rtl/>
          <w:lang w:eastAsia="zh-CN" w:bidi="ar-SA"/>
        </w:rPr>
        <w:t>الفرقان: 34</w:t>
      </w:r>
      <w:r w:rsidR="00273D79" w:rsidRPr="00273D79">
        <w:rPr>
          <w:rFonts w:ascii="mylotus" w:eastAsia="SimSun" w:hAnsi="mylotus" w:cs="mylotus"/>
          <w:sz w:val="26"/>
          <w:szCs w:val="26"/>
          <w:rtl/>
          <w:lang w:eastAsia="zh-CN" w:bidi="ar-SA"/>
        </w:rPr>
        <w:t>]</w:t>
      </w:r>
      <w:r w:rsidR="00273D79">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A92C16">
        <w:rPr>
          <w:rFonts w:eastAsia="SimSun" w:cs="B Zar" w:hint="cs"/>
          <w:sz w:val="28"/>
          <w:szCs w:val="28"/>
          <w:rtl/>
          <w:lang w:eastAsia="zh-CN"/>
        </w:rPr>
        <w:t>كساني كه بر</w:t>
      </w:r>
      <w:r w:rsidR="00C25455">
        <w:rPr>
          <w:rFonts w:eastAsia="SimSun" w:cs="B Zar" w:hint="cs"/>
          <w:sz w:val="28"/>
          <w:szCs w:val="28"/>
          <w:rtl/>
          <w:lang w:eastAsia="zh-CN"/>
        </w:rPr>
        <w:t xml:space="preserve"> صورت‌ها</w:t>
      </w:r>
      <w:r w:rsidRPr="00A92C16">
        <w:rPr>
          <w:rFonts w:eastAsia="SimSun" w:cs="B Zar" w:hint="cs"/>
          <w:sz w:val="28"/>
          <w:szCs w:val="28"/>
          <w:rtl/>
          <w:lang w:eastAsia="zh-CN"/>
        </w:rPr>
        <w:t>يشان به سوي جهنم رانده</w:t>
      </w:r>
      <w:r w:rsidR="00F37225">
        <w:rPr>
          <w:rFonts w:eastAsia="SimSun" w:cs="B Zar" w:hint="cs"/>
          <w:sz w:val="28"/>
          <w:szCs w:val="28"/>
          <w:rtl/>
          <w:lang w:eastAsia="zh-CN"/>
        </w:rPr>
        <w:t xml:space="preserve"> مي‌</w:t>
      </w:r>
      <w:r w:rsidRPr="00A92C16">
        <w:rPr>
          <w:rFonts w:eastAsia="SimSun" w:cs="B Zar" w:hint="cs"/>
          <w:sz w:val="28"/>
          <w:szCs w:val="28"/>
          <w:rtl/>
          <w:lang w:eastAsia="zh-CN"/>
        </w:rPr>
        <w:t>شوند آنان بدترين جا و بدترين و گم</w:t>
      </w:r>
      <w:r w:rsidR="00374235">
        <w:rPr>
          <w:rFonts w:eastAsia="SimSun" w:cs="B Zar" w:hint="cs"/>
          <w:sz w:val="28"/>
          <w:szCs w:val="28"/>
          <w:rtl/>
          <w:lang w:eastAsia="zh-CN"/>
        </w:rPr>
        <w:t xml:space="preserve">‌ترين </w:t>
      </w:r>
      <w:r w:rsidRPr="00A92C16">
        <w:rPr>
          <w:rFonts w:eastAsia="SimSun" w:cs="B Zar" w:hint="cs"/>
          <w:sz w:val="28"/>
          <w:szCs w:val="28"/>
          <w:rtl/>
          <w:lang w:eastAsia="zh-CN"/>
        </w:rPr>
        <w:t>راه را دارند» و</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92C16">
        <w:rPr>
          <w:rFonts w:eastAsia="SimSun" w:cs="B Zar" w:hint="cs"/>
          <w:sz w:val="28"/>
          <w:szCs w:val="28"/>
          <w:rtl/>
          <w:lang w:eastAsia="zh-CN"/>
        </w:rPr>
        <w:t>:</w:t>
      </w:r>
      <w:r w:rsidR="00273D79">
        <w:rPr>
          <w:rFonts w:eastAsia="SimSun" w:cs="B Zar" w:hint="cs"/>
          <w:sz w:val="28"/>
          <w:szCs w:val="28"/>
          <w:rtl/>
          <w:lang w:eastAsia="zh-CN"/>
        </w:rPr>
        <w:t xml:space="preserve"> </w:t>
      </w:r>
      <w:r w:rsidR="00273D79">
        <w:rPr>
          <w:rFonts w:ascii="Traditional Arabic" w:eastAsia="SimSun" w:hAnsi="Traditional Arabic" w:cs="Traditional Arabic"/>
          <w:sz w:val="28"/>
          <w:szCs w:val="28"/>
          <w:rtl/>
          <w:lang w:eastAsia="zh-CN"/>
        </w:rPr>
        <w:t>﴿</w:t>
      </w:r>
      <w:r w:rsidR="00860434">
        <w:rPr>
          <w:rFonts w:ascii="KFGQPC Uthmanic Script HAFS" w:hAnsi="KFGQPC Uthmanic Script HAFS" w:cs="KFGQPC Uthmanic Script HAFS" w:hint="eastAsia"/>
          <w:sz w:val="28"/>
          <w:szCs w:val="28"/>
          <w:rtl/>
        </w:rPr>
        <w:t>وَمَن</w:t>
      </w:r>
      <w:r w:rsidR="00860434">
        <w:rPr>
          <w:rFonts w:ascii="KFGQPC Uthmanic Script HAFS" w:hAnsi="KFGQPC Uthmanic Script HAFS" w:cs="KFGQPC Uthmanic Script HAFS"/>
          <w:sz w:val="28"/>
          <w:szCs w:val="28"/>
          <w:rtl/>
        </w:rPr>
        <w:t xml:space="preserve"> يَهۡدِ </w:t>
      </w:r>
      <w:r w:rsidR="00860434">
        <w:rPr>
          <w:rFonts w:ascii="KFGQPC Uthmanic Script HAFS" w:hAnsi="KFGQPC Uthmanic Script HAFS" w:cs="KFGQPC Uthmanic Script HAFS" w:hint="cs"/>
          <w:sz w:val="28"/>
          <w:szCs w:val="28"/>
          <w:rtl/>
        </w:rPr>
        <w:t>ٱ</w:t>
      </w:r>
      <w:r w:rsidR="00860434">
        <w:rPr>
          <w:rFonts w:ascii="KFGQPC Uthmanic Script HAFS" w:hAnsi="KFGQPC Uthmanic Script HAFS" w:cs="KFGQPC Uthmanic Script HAFS" w:hint="eastAsia"/>
          <w:sz w:val="28"/>
          <w:szCs w:val="28"/>
          <w:rtl/>
        </w:rPr>
        <w:t>للَّهُ</w:t>
      </w:r>
      <w:r w:rsidR="00860434">
        <w:rPr>
          <w:rFonts w:ascii="KFGQPC Uthmanic Script HAFS" w:hAnsi="KFGQPC Uthmanic Script HAFS" w:cs="KFGQPC Uthmanic Script HAFS"/>
          <w:sz w:val="28"/>
          <w:szCs w:val="28"/>
          <w:rtl/>
        </w:rPr>
        <w:t xml:space="preserve"> فَهُوَ </w:t>
      </w:r>
      <w:r w:rsidR="00860434">
        <w:rPr>
          <w:rFonts w:ascii="KFGQPC Uthmanic Script HAFS" w:hAnsi="KFGQPC Uthmanic Script HAFS" w:cs="KFGQPC Uthmanic Script HAFS" w:hint="cs"/>
          <w:sz w:val="28"/>
          <w:szCs w:val="28"/>
          <w:rtl/>
        </w:rPr>
        <w:t>ٱ</w:t>
      </w:r>
      <w:r w:rsidR="00860434">
        <w:rPr>
          <w:rFonts w:ascii="KFGQPC Uthmanic Script HAFS" w:hAnsi="KFGQPC Uthmanic Script HAFS" w:cs="KFGQPC Uthmanic Script HAFS" w:hint="eastAsia"/>
          <w:sz w:val="28"/>
          <w:szCs w:val="28"/>
          <w:rtl/>
        </w:rPr>
        <w:t>لۡمُهۡتَدِۖ</w:t>
      </w:r>
      <w:r w:rsidR="00860434">
        <w:rPr>
          <w:rFonts w:ascii="KFGQPC Uthmanic Script HAFS" w:hAnsi="KFGQPC Uthmanic Script HAFS" w:cs="KFGQPC Uthmanic Script HAFS"/>
          <w:sz w:val="28"/>
          <w:szCs w:val="28"/>
          <w:rtl/>
        </w:rPr>
        <w:t xml:space="preserve"> وَمَن يُضۡلِلۡ فَلَن تَجِدَ لَهُمۡ أَوۡلِيَآءَ مِن دُونِهِ</w:t>
      </w:r>
      <w:r w:rsidR="00860434">
        <w:rPr>
          <w:rFonts w:ascii="KFGQPC Uthmanic Script HAFS" w:hAnsi="KFGQPC Uthmanic Script HAFS" w:cs="KFGQPC Uthmanic Script HAFS" w:hint="cs"/>
          <w:sz w:val="28"/>
          <w:szCs w:val="28"/>
          <w:rtl/>
        </w:rPr>
        <w:t>ۦۖ</w:t>
      </w:r>
      <w:r w:rsidR="00860434">
        <w:rPr>
          <w:rFonts w:ascii="KFGQPC Uthmanic Script HAFS" w:hAnsi="KFGQPC Uthmanic Script HAFS" w:cs="KFGQPC Uthmanic Script HAFS"/>
          <w:sz w:val="28"/>
          <w:szCs w:val="28"/>
          <w:rtl/>
        </w:rPr>
        <w:t xml:space="preserve"> وَنَحۡشُرُهُمۡ يَوۡمَ </w:t>
      </w:r>
      <w:r w:rsidR="00860434">
        <w:rPr>
          <w:rFonts w:ascii="KFGQPC Uthmanic Script HAFS" w:hAnsi="KFGQPC Uthmanic Script HAFS" w:cs="KFGQPC Uthmanic Script HAFS" w:hint="cs"/>
          <w:sz w:val="28"/>
          <w:szCs w:val="28"/>
          <w:rtl/>
        </w:rPr>
        <w:t>ٱ</w:t>
      </w:r>
      <w:r w:rsidR="00860434">
        <w:rPr>
          <w:rFonts w:ascii="KFGQPC Uthmanic Script HAFS" w:hAnsi="KFGQPC Uthmanic Script HAFS" w:cs="KFGQPC Uthmanic Script HAFS" w:hint="eastAsia"/>
          <w:sz w:val="28"/>
          <w:szCs w:val="28"/>
          <w:rtl/>
        </w:rPr>
        <w:t>لۡقِيَٰمَةِ</w:t>
      </w:r>
      <w:r w:rsidR="00860434">
        <w:rPr>
          <w:rFonts w:ascii="KFGQPC Uthmanic Script HAFS" w:hAnsi="KFGQPC Uthmanic Script HAFS" w:cs="KFGQPC Uthmanic Script HAFS"/>
          <w:sz w:val="28"/>
          <w:szCs w:val="28"/>
          <w:rtl/>
        </w:rPr>
        <w:t xml:space="preserve"> عَلَىٰ وُجُوهِهِمۡ عُمۡيٗا وَبُكۡمٗا وَصُمّٗاۖ</w:t>
      </w:r>
      <w:r w:rsidR="00273D79">
        <w:rPr>
          <w:rFonts w:ascii="Traditional Arabic" w:eastAsia="SimSun" w:hAnsi="Traditional Arabic" w:cs="Traditional Arabic"/>
          <w:sz w:val="28"/>
          <w:szCs w:val="28"/>
          <w:rtl/>
          <w:lang w:eastAsia="zh-CN"/>
        </w:rPr>
        <w:t>﴾</w:t>
      </w:r>
      <w:r w:rsidR="00273D79">
        <w:rPr>
          <w:rFonts w:eastAsia="SimSun" w:cs="B Zar" w:hint="cs"/>
          <w:sz w:val="28"/>
          <w:szCs w:val="28"/>
          <w:rtl/>
          <w:lang w:eastAsia="zh-CN"/>
        </w:rPr>
        <w:t xml:space="preserve"> </w:t>
      </w:r>
      <w:r w:rsidR="00273D79" w:rsidRPr="00273D79">
        <w:rPr>
          <w:rFonts w:ascii="mylotus" w:eastAsia="SimSun" w:hAnsi="mylotus" w:cs="mylotus"/>
          <w:sz w:val="26"/>
          <w:szCs w:val="26"/>
          <w:rtl/>
          <w:lang w:eastAsia="zh-CN" w:bidi="ar-SA"/>
        </w:rPr>
        <w:t>[</w:t>
      </w:r>
      <w:r w:rsidR="00273D79">
        <w:rPr>
          <w:rFonts w:ascii="mylotus" w:eastAsia="SimSun" w:hAnsi="mylotus" w:cs="mylotus"/>
          <w:sz w:val="26"/>
          <w:szCs w:val="26"/>
          <w:rtl/>
          <w:lang w:eastAsia="zh-CN" w:bidi="ar-SA"/>
        </w:rPr>
        <w:t>الإسراء: 97</w:t>
      </w:r>
      <w:r w:rsidR="00273D79" w:rsidRPr="00273D79">
        <w:rPr>
          <w:rFonts w:ascii="mylotus" w:eastAsia="SimSun" w:hAnsi="mylotus" w:cs="mylotus"/>
          <w:sz w:val="26"/>
          <w:szCs w:val="26"/>
          <w:rtl/>
          <w:lang w:eastAsia="zh-CN" w:bidi="ar-SA"/>
        </w:rPr>
        <w:t>]</w:t>
      </w:r>
      <w:r w:rsidR="00273D79">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A92C16">
        <w:rPr>
          <w:rFonts w:eastAsia="SimSun" w:cs="B Zar" w:hint="cs"/>
          <w:sz w:val="28"/>
          <w:szCs w:val="28"/>
          <w:rtl/>
          <w:lang w:eastAsia="zh-CN"/>
        </w:rPr>
        <w:t>و روز قيامت بر</w:t>
      </w:r>
      <w:r w:rsidR="00C25455">
        <w:rPr>
          <w:rFonts w:eastAsia="SimSun" w:cs="B Zar" w:hint="cs"/>
          <w:sz w:val="28"/>
          <w:szCs w:val="28"/>
          <w:rtl/>
          <w:lang w:eastAsia="zh-CN"/>
        </w:rPr>
        <w:t xml:space="preserve"> صورت‌ها</w:t>
      </w:r>
      <w:r w:rsidRPr="00A92C16">
        <w:rPr>
          <w:rFonts w:eastAsia="SimSun" w:cs="B Zar" w:hint="cs"/>
          <w:sz w:val="28"/>
          <w:szCs w:val="28"/>
          <w:rtl/>
          <w:lang w:eastAsia="zh-CN"/>
        </w:rPr>
        <w:t>يشان در حاليكه كور و كر و لالند رانده</w:t>
      </w:r>
      <w:r w:rsidR="00F37225">
        <w:rPr>
          <w:rFonts w:eastAsia="SimSun" w:cs="B Zar" w:hint="cs"/>
          <w:sz w:val="28"/>
          <w:szCs w:val="28"/>
          <w:rtl/>
          <w:lang w:eastAsia="zh-CN"/>
        </w:rPr>
        <w:t xml:space="preserve"> مي‌</w:t>
      </w:r>
      <w:r w:rsidRPr="00A92C16">
        <w:rPr>
          <w:rFonts w:eastAsia="SimSun" w:cs="B Zar" w:hint="cs"/>
          <w:sz w:val="28"/>
          <w:szCs w:val="28"/>
          <w:rtl/>
          <w:lang w:eastAsia="zh-CN"/>
        </w:rPr>
        <w:t>شوند».</w:t>
      </w:r>
    </w:p>
    <w:p w:rsidR="00A92C16" w:rsidRPr="00A92C16" w:rsidRDefault="00A92C16" w:rsidP="00EC6122">
      <w:pPr>
        <w:pStyle w:val="a3"/>
        <w:rPr>
          <w:rFonts w:hint="cs"/>
          <w:rtl/>
        </w:rPr>
      </w:pPr>
      <w:bookmarkStart w:id="585" w:name="_Toc291009158"/>
      <w:bookmarkStart w:id="586" w:name="_Toc291009517"/>
      <w:bookmarkStart w:id="587" w:name="_Toc346966576"/>
      <w:r w:rsidRPr="00A92C16">
        <w:rPr>
          <w:rFonts w:hint="cs"/>
          <w:rtl/>
        </w:rPr>
        <w:t>مطلب چهارم: حوض، صفت و دلايل آن</w:t>
      </w:r>
      <w:bookmarkEnd w:id="585"/>
      <w:bookmarkEnd w:id="586"/>
      <w:bookmarkEnd w:id="587"/>
    </w:p>
    <w:p w:rsidR="00A92C16" w:rsidRPr="00A92C16" w:rsidRDefault="00A92C16" w:rsidP="00AF3F00">
      <w:pPr>
        <w:bidi/>
        <w:ind w:firstLine="284"/>
        <w:jc w:val="lowKashida"/>
        <w:rPr>
          <w:rFonts w:eastAsia="SimSun" w:cs="B Zar" w:hint="cs"/>
          <w:sz w:val="28"/>
          <w:szCs w:val="28"/>
          <w:rtl/>
          <w:lang w:eastAsia="zh-CN"/>
        </w:rPr>
      </w:pPr>
      <w:r w:rsidRPr="00A92C16">
        <w:rPr>
          <w:rFonts w:eastAsia="SimSun" w:cs="B Zar" w:hint="cs"/>
          <w:sz w:val="28"/>
          <w:szCs w:val="28"/>
          <w:rtl/>
          <w:lang w:eastAsia="zh-CN"/>
        </w:rPr>
        <w:t>حوض، عطاي بزرگي است كه خداوند به پيامبر ما</w:t>
      </w:r>
      <w:r w:rsidR="00CD6ECB">
        <w:rPr>
          <w:rFonts w:eastAsia="SimSun" w:cs="B Zar" w:hint="cs"/>
          <w:sz w:val="28"/>
          <w:szCs w:val="28"/>
          <w:rtl/>
          <w:lang w:eastAsia="zh-CN"/>
        </w:rPr>
        <w:t xml:space="preserve"> صلی الله عليه وسلم</w:t>
      </w:r>
      <w:r w:rsidRPr="00CD6ECB">
        <w:rPr>
          <w:rFonts w:eastAsia="SimSun" w:cs="B Zar" w:hint="cs"/>
          <w:sz w:val="28"/>
          <w:szCs w:val="28"/>
          <w:rtl/>
          <w:lang w:eastAsia="zh-CN"/>
        </w:rPr>
        <w:t xml:space="preserve"> </w:t>
      </w:r>
      <w:r w:rsidRPr="00A92C16">
        <w:rPr>
          <w:rFonts w:eastAsia="SimSun" w:cs="B Zar" w:hint="cs"/>
          <w:sz w:val="28"/>
          <w:szCs w:val="28"/>
          <w:rtl/>
          <w:lang w:eastAsia="zh-CN"/>
        </w:rPr>
        <w:t>در قيامت بخشيده است كه او و امتش بر آن وارد</w:t>
      </w:r>
      <w:r w:rsidR="00F37225">
        <w:rPr>
          <w:rFonts w:eastAsia="SimSun" w:cs="B Zar" w:hint="cs"/>
          <w:sz w:val="28"/>
          <w:szCs w:val="28"/>
          <w:rtl/>
          <w:lang w:eastAsia="zh-CN"/>
        </w:rPr>
        <w:t xml:space="preserve"> مي‌</w:t>
      </w:r>
      <w:r w:rsidRPr="00A92C16">
        <w:rPr>
          <w:rFonts w:eastAsia="SimSun" w:cs="B Zar" w:hint="cs"/>
          <w:sz w:val="28"/>
          <w:szCs w:val="28"/>
          <w:rtl/>
          <w:lang w:eastAsia="zh-CN"/>
        </w:rPr>
        <w:t>شوند. وصف آن در نصوص اينگونه آمده كه از شير سفيدتر، از برف سردتر و از عسل شيرين تر است و از مسك و عطر، خوش بوتر است و آن در نهايت گشايش و وسعت</w:t>
      </w:r>
      <w:r w:rsidR="00F37225">
        <w:rPr>
          <w:rFonts w:eastAsia="SimSun" w:cs="B Zar" w:hint="cs"/>
          <w:sz w:val="28"/>
          <w:szCs w:val="28"/>
          <w:rtl/>
          <w:lang w:eastAsia="zh-CN"/>
        </w:rPr>
        <w:t xml:space="preserve"> مي‌</w:t>
      </w:r>
      <w:r w:rsidRPr="00A92C16">
        <w:rPr>
          <w:rFonts w:eastAsia="SimSun" w:cs="B Zar" w:hint="cs"/>
          <w:sz w:val="28"/>
          <w:szCs w:val="28"/>
          <w:rtl/>
          <w:lang w:eastAsia="zh-CN"/>
        </w:rPr>
        <w:t>باشد. طول و عرض آن برابر است هر گوشه از گوشه</w:t>
      </w:r>
      <w:r w:rsidR="00F37225">
        <w:rPr>
          <w:rFonts w:eastAsia="SimSun" w:cs="B Zar" w:hint="cs"/>
          <w:sz w:val="28"/>
          <w:szCs w:val="28"/>
          <w:rtl/>
          <w:lang w:eastAsia="zh-CN"/>
        </w:rPr>
        <w:t xml:space="preserve">‌هاي </w:t>
      </w:r>
      <w:r w:rsidRPr="00A92C16">
        <w:rPr>
          <w:rFonts w:eastAsia="SimSun" w:cs="B Zar" w:hint="cs"/>
          <w:sz w:val="28"/>
          <w:szCs w:val="28"/>
          <w:rtl/>
          <w:lang w:eastAsia="zh-CN"/>
        </w:rPr>
        <w:t>آن مسير يك ماه است. آب آن از بهشت</w:t>
      </w:r>
      <w:r w:rsidR="00F37225">
        <w:rPr>
          <w:rFonts w:eastAsia="SimSun" w:cs="B Zar" w:hint="cs"/>
          <w:sz w:val="28"/>
          <w:szCs w:val="28"/>
          <w:rtl/>
          <w:lang w:eastAsia="zh-CN"/>
        </w:rPr>
        <w:t xml:space="preserve"> مي‌</w:t>
      </w:r>
      <w:r w:rsidRPr="00A92C16">
        <w:rPr>
          <w:rFonts w:eastAsia="SimSun" w:cs="B Zar" w:hint="cs"/>
          <w:sz w:val="28"/>
          <w:szCs w:val="28"/>
          <w:rtl/>
          <w:lang w:eastAsia="zh-CN"/>
        </w:rPr>
        <w:t>آيد. آبراه و ناودان آن از بهشت كشيده شده يكي از</w:t>
      </w:r>
      <w:r w:rsidR="00F37225">
        <w:rPr>
          <w:rFonts w:eastAsia="SimSun" w:cs="B Zar" w:hint="cs"/>
          <w:sz w:val="28"/>
          <w:szCs w:val="28"/>
          <w:rtl/>
          <w:lang w:eastAsia="zh-CN"/>
        </w:rPr>
        <w:t xml:space="preserve"> آن‌ها </w:t>
      </w:r>
      <w:r w:rsidRPr="00A92C16">
        <w:rPr>
          <w:rFonts w:eastAsia="SimSun" w:cs="B Zar" w:hint="cs"/>
          <w:sz w:val="28"/>
          <w:szCs w:val="28"/>
          <w:rtl/>
          <w:lang w:eastAsia="zh-CN"/>
        </w:rPr>
        <w:t>از طلا و ديگري از نقره است و ‌ظرف</w:t>
      </w:r>
      <w:r w:rsidR="00F15976">
        <w:rPr>
          <w:rFonts w:eastAsia="SimSun" w:cs="B Zar" w:hint="cs"/>
          <w:sz w:val="28"/>
          <w:szCs w:val="28"/>
          <w:rtl/>
          <w:lang w:eastAsia="zh-CN"/>
        </w:rPr>
        <w:t>‌</w:t>
      </w:r>
      <w:r w:rsidRPr="00A92C16">
        <w:rPr>
          <w:rFonts w:eastAsia="SimSun" w:cs="B Zar" w:hint="cs"/>
          <w:sz w:val="28"/>
          <w:szCs w:val="28"/>
          <w:rtl/>
          <w:lang w:eastAsia="zh-CN"/>
        </w:rPr>
        <w:t>هاي آن كه تعداد آن به اندازه ستارگان آسمان است.</w:t>
      </w:r>
    </w:p>
    <w:p w:rsidR="00A92C16" w:rsidRPr="00A92C16" w:rsidRDefault="00A92C16" w:rsidP="00AF3F00">
      <w:pPr>
        <w:bidi/>
        <w:ind w:firstLine="284"/>
        <w:jc w:val="lowKashida"/>
        <w:rPr>
          <w:rFonts w:eastAsia="SimSun" w:cs="B Zar" w:hint="cs"/>
          <w:sz w:val="28"/>
          <w:szCs w:val="28"/>
          <w:rtl/>
          <w:lang w:eastAsia="zh-CN"/>
        </w:rPr>
      </w:pPr>
      <w:r w:rsidRPr="00A92C16">
        <w:rPr>
          <w:rFonts w:eastAsia="SimSun" w:cs="B Zar" w:hint="cs"/>
          <w:sz w:val="28"/>
          <w:szCs w:val="28"/>
          <w:rtl/>
          <w:lang w:eastAsia="zh-CN"/>
        </w:rPr>
        <w:t>و بر اثبات حوض كه آن حق است احاديث صحيح بسيار است بعضي از محققين آن را در حد متواتر دانسته</w:t>
      </w:r>
      <w:r w:rsidR="00F37225">
        <w:rPr>
          <w:rFonts w:eastAsia="SimSun" w:cs="B Zar" w:hint="cs"/>
          <w:sz w:val="28"/>
          <w:szCs w:val="28"/>
          <w:rtl/>
          <w:lang w:eastAsia="zh-CN"/>
        </w:rPr>
        <w:t xml:space="preserve">‌اند </w:t>
      </w:r>
      <w:r w:rsidRPr="00A92C16">
        <w:rPr>
          <w:rFonts w:eastAsia="SimSun" w:cs="B Zar" w:hint="cs"/>
          <w:sz w:val="28"/>
          <w:szCs w:val="28"/>
          <w:rtl/>
          <w:lang w:eastAsia="zh-CN"/>
        </w:rPr>
        <w:t>و از پيامبر</w:t>
      </w:r>
      <w:r w:rsidRPr="00A92C16">
        <w:rPr>
          <w:rFonts w:eastAsia="SimSun" w:cs="CTraditional Arabic" w:hint="cs"/>
          <w:sz w:val="28"/>
          <w:szCs w:val="28"/>
          <w:rtl/>
          <w:lang w:eastAsia="zh-CN"/>
        </w:rPr>
        <w:t xml:space="preserve"> </w:t>
      </w:r>
      <w:r w:rsidRPr="00CD6ECB">
        <w:rPr>
          <w:rFonts w:eastAsia="SimSun" w:cs="B Zar" w:hint="cs"/>
          <w:sz w:val="28"/>
          <w:szCs w:val="28"/>
          <w:rtl/>
          <w:lang w:eastAsia="zh-CN"/>
        </w:rPr>
        <w:t>صلی الله عليه وسلم</w:t>
      </w:r>
      <w:r w:rsidRPr="00A92C16">
        <w:rPr>
          <w:rFonts w:eastAsia="SimSun" w:cs="CTraditional Arabic" w:hint="cs"/>
          <w:sz w:val="28"/>
          <w:szCs w:val="28"/>
          <w:rtl/>
          <w:lang w:eastAsia="zh-CN"/>
        </w:rPr>
        <w:t xml:space="preserve"> </w:t>
      </w:r>
      <w:r w:rsidRPr="00A92C16">
        <w:rPr>
          <w:rFonts w:eastAsia="SimSun" w:cs="B Zar" w:hint="cs"/>
          <w:sz w:val="28"/>
          <w:szCs w:val="28"/>
          <w:rtl/>
          <w:lang w:eastAsia="zh-CN"/>
        </w:rPr>
        <w:t>سي و چند صحابي آن را روايت كرده</w:t>
      </w:r>
      <w:r w:rsidR="00F37225">
        <w:rPr>
          <w:rFonts w:eastAsia="SimSun" w:cs="B Zar" w:hint="cs"/>
          <w:sz w:val="28"/>
          <w:szCs w:val="28"/>
          <w:rtl/>
          <w:lang w:eastAsia="zh-CN"/>
        </w:rPr>
        <w:t>‌اند.</w:t>
      </w:r>
      <w:r w:rsidRPr="00A92C16">
        <w:rPr>
          <w:rFonts w:eastAsia="SimSun" w:cs="B Zar" w:hint="cs"/>
          <w:sz w:val="28"/>
          <w:szCs w:val="28"/>
          <w:rtl/>
          <w:lang w:eastAsia="zh-CN"/>
        </w:rPr>
        <w:t xml:space="preserve"> كه از آن جمله حديث انس بن مالك است كه در آن رسول الله</w:t>
      </w:r>
      <w:r w:rsidRPr="00A92C16">
        <w:rPr>
          <w:rFonts w:eastAsia="SimSun" w:cs="CTraditional Arabic" w:hint="cs"/>
          <w:sz w:val="28"/>
          <w:szCs w:val="28"/>
          <w:rtl/>
          <w:lang w:eastAsia="zh-CN"/>
        </w:rPr>
        <w:t xml:space="preserve"> </w:t>
      </w:r>
      <w:r w:rsidR="00CD6ECB">
        <w:rPr>
          <w:rFonts w:eastAsia="SimSun" w:cs="B Zar" w:hint="cs"/>
          <w:sz w:val="28"/>
          <w:szCs w:val="28"/>
          <w:rtl/>
          <w:lang w:eastAsia="zh-CN"/>
        </w:rPr>
        <w:t>صلی الله عليه وسلم</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92C16">
        <w:rPr>
          <w:rFonts w:eastAsia="SimSun" w:cs="B Zar" w:hint="cs"/>
          <w:sz w:val="28"/>
          <w:szCs w:val="28"/>
          <w:rtl/>
          <w:lang w:eastAsia="zh-CN"/>
        </w:rPr>
        <w:t>:</w:t>
      </w:r>
      <w:r w:rsidR="00C25455">
        <w:rPr>
          <w:rFonts w:ascii="Lotus Linotype" w:eastAsia="SimSun" w:hAnsi="Lotus Linotype" w:cs="Lotus Linotype"/>
          <w:sz w:val="28"/>
          <w:szCs w:val="28"/>
          <w:rtl/>
          <w:lang w:eastAsia="zh-CN"/>
        </w:rPr>
        <w:t xml:space="preserve"> </w:t>
      </w:r>
      <w:r w:rsidR="00C25455" w:rsidRPr="00F15976">
        <w:rPr>
          <w:rStyle w:val="Char4"/>
          <w:rFonts w:eastAsia="SimSun"/>
          <w:rtl/>
        </w:rPr>
        <w:t>«</w:t>
      </w:r>
      <w:r w:rsidRPr="00F15976">
        <w:rPr>
          <w:rStyle w:val="Char4"/>
          <w:rFonts w:eastAsia="SimSun"/>
          <w:rtl/>
        </w:rPr>
        <w:t>إِنَّ قَدْرَ حَوْضِي كَمَا بَيْنَ أَيْلَةَ وَصَنْعَاءَ مِنْ الْيَمَنِ وَإِنَّ فِيهِ مِنْ الْأَبَارِيقِ كَعَدَدِ نُجُومِ السَّمَاءِ»</w:t>
      </w:r>
      <w:r w:rsidRPr="00A92C16">
        <w:rPr>
          <w:rFonts w:eastAsia="SimSun" w:cs="Simplified Arabic"/>
          <w:szCs w:val="28"/>
          <w:vertAlign w:val="superscript"/>
          <w:rtl/>
          <w:lang w:eastAsia="zh-CN"/>
        </w:rPr>
        <w:footnoteReference w:id="230"/>
      </w:r>
      <w:r w:rsidR="00C25455">
        <w:rPr>
          <w:rFonts w:eastAsia="SimSun" w:cs="B Zar" w:hint="cs"/>
          <w:sz w:val="28"/>
          <w:szCs w:val="28"/>
          <w:rtl/>
          <w:lang w:eastAsia="zh-CN"/>
        </w:rPr>
        <w:t xml:space="preserve"> «</w:t>
      </w:r>
      <w:r w:rsidRPr="00A92C16">
        <w:rPr>
          <w:rFonts w:eastAsia="SimSun" w:cs="B Zar" w:hint="cs"/>
          <w:sz w:val="28"/>
          <w:szCs w:val="28"/>
          <w:rtl/>
          <w:lang w:eastAsia="zh-CN"/>
        </w:rPr>
        <w:t>بزرگي حوض من به اندازة مسافت ميان أيله و صنعاي يمن، و تعداد پارچ</w:t>
      </w:r>
      <w:r w:rsidR="00F37225">
        <w:rPr>
          <w:rFonts w:eastAsia="SimSun" w:cs="B Zar" w:hint="cs"/>
          <w:sz w:val="28"/>
          <w:szCs w:val="28"/>
          <w:rtl/>
          <w:lang w:eastAsia="zh-CN"/>
        </w:rPr>
        <w:t xml:space="preserve">‌هاي </w:t>
      </w:r>
      <w:r w:rsidRPr="00A92C16">
        <w:rPr>
          <w:rFonts w:eastAsia="SimSun" w:cs="B Zar" w:hint="cs"/>
          <w:sz w:val="28"/>
          <w:szCs w:val="28"/>
          <w:rtl/>
          <w:lang w:eastAsia="zh-CN"/>
        </w:rPr>
        <w:t>آن، به اندازة ستارگان آسمان است». و از عبدالله بن عمرو بن عاص روايت است كه رسول الله</w:t>
      </w:r>
      <w:r w:rsidRPr="00A92C16">
        <w:rPr>
          <w:rFonts w:eastAsia="SimSun" w:cs="CTraditional Arabic" w:hint="cs"/>
          <w:sz w:val="28"/>
          <w:szCs w:val="28"/>
          <w:rtl/>
          <w:lang w:eastAsia="zh-CN"/>
        </w:rPr>
        <w:t xml:space="preserve"> </w:t>
      </w:r>
      <w:r w:rsidRPr="00CD6ECB">
        <w:rPr>
          <w:rFonts w:eastAsia="SimSun" w:cs="B Zar" w:hint="cs"/>
          <w:sz w:val="28"/>
          <w:szCs w:val="28"/>
          <w:rtl/>
          <w:lang w:eastAsia="zh-CN"/>
        </w:rPr>
        <w:t>صلی الله عليه وسلم</w:t>
      </w:r>
      <w:r w:rsidR="00F37225">
        <w:rPr>
          <w:rFonts w:eastAsia="SimSun" w:cs="CTraditional Arabic" w:hint="cs"/>
          <w:sz w:val="28"/>
          <w:szCs w:val="28"/>
          <w:rtl/>
          <w:lang w:eastAsia="zh-CN"/>
        </w:rPr>
        <w:t xml:space="preserve"> </w:t>
      </w:r>
      <w:r w:rsidR="00F37225" w:rsidRPr="00F15976">
        <w:rPr>
          <w:rFonts w:eastAsia="SimSun" w:cs="B Zar" w:hint="cs"/>
          <w:sz w:val="28"/>
          <w:szCs w:val="28"/>
          <w:rtl/>
          <w:lang w:eastAsia="zh-CN"/>
        </w:rPr>
        <w:t>مي‌</w:t>
      </w:r>
      <w:r w:rsidRPr="00F15976">
        <w:rPr>
          <w:rFonts w:eastAsia="SimSun" w:cs="B Zar" w:hint="cs"/>
          <w:sz w:val="28"/>
          <w:szCs w:val="28"/>
          <w:rtl/>
          <w:lang w:eastAsia="zh-CN"/>
        </w:rPr>
        <w:t>فرمايند</w:t>
      </w:r>
      <w:r w:rsidRPr="00A92C16">
        <w:rPr>
          <w:rFonts w:eastAsia="SimSun" w:cs="B Zar" w:hint="cs"/>
          <w:sz w:val="28"/>
          <w:szCs w:val="28"/>
          <w:rtl/>
          <w:lang w:eastAsia="zh-CN"/>
        </w:rPr>
        <w:t>:</w:t>
      </w:r>
      <w:r w:rsidR="00C25455">
        <w:rPr>
          <w:rFonts w:ascii="Lotus Linotype" w:eastAsia="SimSun" w:hAnsi="Lotus Linotype" w:cs="Lotus Linotype"/>
          <w:sz w:val="28"/>
          <w:szCs w:val="28"/>
          <w:rtl/>
          <w:lang w:eastAsia="zh-CN"/>
        </w:rPr>
        <w:t xml:space="preserve"> </w:t>
      </w:r>
      <w:r w:rsidR="00C25455" w:rsidRPr="00F15976">
        <w:rPr>
          <w:rStyle w:val="Char4"/>
          <w:rFonts w:eastAsia="SimSun"/>
          <w:rtl/>
        </w:rPr>
        <w:t>«</w:t>
      </w:r>
      <w:r w:rsidRPr="00F15976">
        <w:rPr>
          <w:rStyle w:val="Char4"/>
          <w:rFonts w:eastAsia="SimSun"/>
          <w:rtl/>
        </w:rPr>
        <w:t>حَوْضِي مَسِيرَةُ شَهْرٍ وَزَوَايَاهُ سَوَاءٌ وَمَاؤُهُ أَبْيَضُ مِنْ اللبن وَرِيحُهُ أَطْيَبُ مِنْ الْمِسْكِ وَكِيزَانُهُ كَنُجُومِ السَّمَاءِ مَنْ شَرِبَ مِنْهُ فَلَا يَظْمَأُ بَعْدَهُ أَبَدًا»</w:t>
      </w:r>
      <w:r w:rsidRPr="00A92C16">
        <w:rPr>
          <w:rFonts w:eastAsia="SimSun" w:cs="Simplified Arabic"/>
          <w:szCs w:val="28"/>
          <w:vertAlign w:val="superscript"/>
          <w:rtl/>
          <w:lang w:eastAsia="zh-CN"/>
        </w:rPr>
        <w:footnoteReference w:id="231"/>
      </w:r>
      <w:r w:rsidR="00C25455">
        <w:rPr>
          <w:rFonts w:eastAsia="SimSun" w:cs="B Zar" w:hint="cs"/>
          <w:sz w:val="28"/>
          <w:szCs w:val="28"/>
          <w:rtl/>
          <w:lang w:eastAsia="zh-CN"/>
        </w:rPr>
        <w:t xml:space="preserve"> «</w:t>
      </w:r>
      <w:r w:rsidRPr="00A92C16">
        <w:rPr>
          <w:rFonts w:eastAsia="SimSun" w:cs="B Zar" w:hint="cs"/>
          <w:sz w:val="28"/>
          <w:szCs w:val="28"/>
          <w:rtl/>
          <w:lang w:eastAsia="zh-CN"/>
        </w:rPr>
        <w:t>حوض من به اندازه مسير يك ماه و گوشه</w:t>
      </w:r>
      <w:r w:rsidR="00F37225">
        <w:rPr>
          <w:rFonts w:eastAsia="SimSun" w:cs="B Zar" w:hint="cs"/>
          <w:sz w:val="28"/>
          <w:szCs w:val="28"/>
          <w:rtl/>
          <w:lang w:eastAsia="zh-CN"/>
        </w:rPr>
        <w:t xml:space="preserve">‌هاي </w:t>
      </w:r>
      <w:r w:rsidRPr="00A92C16">
        <w:rPr>
          <w:rFonts w:eastAsia="SimSun" w:cs="B Zar" w:hint="cs"/>
          <w:sz w:val="28"/>
          <w:szCs w:val="28"/>
          <w:rtl/>
          <w:lang w:eastAsia="zh-CN"/>
        </w:rPr>
        <w:t>آن برابر است. آب آن از شير، سفيدتر و بوي آن از بوي مشك خوشتر است. آبريز</w:t>
      </w:r>
      <w:r w:rsidR="00F37225">
        <w:rPr>
          <w:rFonts w:eastAsia="SimSun" w:cs="B Zar" w:hint="cs"/>
          <w:sz w:val="28"/>
          <w:szCs w:val="28"/>
          <w:rtl/>
          <w:lang w:eastAsia="zh-CN"/>
        </w:rPr>
        <w:t xml:space="preserve">‌هاي </w:t>
      </w:r>
      <w:r w:rsidRPr="00A92C16">
        <w:rPr>
          <w:rFonts w:eastAsia="SimSun" w:cs="B Zar" w:hint="cs"/>
          <w:sz w:val="28"/>
          <w:szCs w:val="28"/>
          <w:rtl/>
          <w:lang w:eastAsia="zh-CN"/>
        </w:rPr>
        <w:t>آن در زيبايي و فراواني مانند ستارگان آسمان هستند كسي كه از آن بنوشد هرگز تشنه</w:t>
      </w:r>
      <w:r w:rsidR="00F37225">
        <w:rPr>
          <w:rFonts w:eastAsia="SimSun" w:cs="B Zar" w:hint="cs"/>
          <w:sz w:val="28"/>
          <w:szCs w:val="28"/>
          <w:rtl/>
          <w:lang w:eastAsia="zh-CN"/>
        </w:rPr>
        <w:t xml:space="preserve"> ن</w:t>
      </w:r>
      <w:r w:rsidR="00F15976">
        <w:rPr>
          <w:rFonts w:eastAsia="SimSun" w:cs="B Zar" w:hint="cs"/>
          <w:sz w:val="28"/>
          <w:szCs w:val="28"/>
          <w:rtl/>
          <w:lang w:eastAsia="zh-CN"/>
        </w:rPr>
        <w:t>مي‌شود</w:t>
      </w:r>
      <w:r w:rsidRPr="00A92C16">
        <w:rPr>
          <w:rFonts w:eastAsia="SimSun" w:cs="B Zar" w:hint="cs"/>
          <w:sz w:val="28"/>
          <w:szCs w:val="28"/>
          <w:rtl/>
          <w:lang w:eastAsia="zh-CN"/>
        </w:rPr>
        <w:t>».</w:t>
      </w:r>
    </w:p>
    <w:p w:rsidR="00A92C16" w:rsidRPr="00860434" w:rsidRDefault="00A92C16" w:rsidP="00860434">
      <w:pPr>
        <w:bidi/>
        <w:ind w:firstLine="284"/>
        <w:jc w:val="both"/>
        <w:rPr>
          <w:rFonts w:ascii="KFGQPC Uthmanic Script HAFS" w:hAnsi="KFGQPC Uthmanic Script HAFS" w:cs="KFGQPC Uthmanic Script HAFS" w:hint="cs"/>
          <w:sz w:val="28"/>
          <w:szCs w:val="28"/>
          <w:rtl/>
        </w:rPr>
      </w:pPr>
      <w:r w:rsidRPr="00A92C16">
        <w:rPr>
          <w:rFonts w:eastAsia="SimSun" w:cs="B Zar" w:hint="cs"/>
          <w:sz w:val="28"/>
          <w:szCs w:val="28"/>
          <w:rtl/>
          <w:lang w:eastAsia="zh-CN"/>
        </w:rPr>
        <w:t>و حوض در سرزمين محشر</w:t>
      </w:r>
      <w:r w:rsidR="00F37225">
        <w:rPr>
          <w:rFonts w:eastAsia="SimSun" w:cs="B Zar" w:hint="cs"/>
          <w:sz w:val="28"/>
          <w:szCs w:val="28"/>
          <w:rtl/>
          <w:lang w:eastAsia="zh-CN"/>
        </w:rPr>
        <w:t xml:space="preserve"> مي‌</w:t>
      </w:r>
      <w:r w:rsidRPr="00A92C16">
        <w:rPr>
          <w:rFonts w:eastAsia="SimSun" w:cs="B Zar" w:hint="cs"/>
          <w:sz w:val="28"/>
          <w:szCs w:val="28"/>
          <w:rtl/>
          <w:lang w:eastAsia="zh-CN"/>
        </w:rPr>
        <w:t>باشد كه آب آن از كوثر امتداد يافته و آن نهري ديگر است كه خداوند به پيامبر ما</w:t>
      </w:r>
      <w:r w:rsidRPr="00A92C16">
        <w:rPr>
          <w:rFonts w:eastAsia="SimSun" w:cs="CTraditional Arabic" w:hint="cs"/>
          <w:sz w:val="28"/>
          <w:szCs w:val="28"/>
          <w:rtl/>
          <w:lang w:eastAsia="zh-CN"/>
        </w:rPr>
        <w:t xml:space="preserve"> </w:t>
      </w:r>
      <w:r w:rsidR="004E07C1">
        <w:rPr>
          <w:rFonts w:eastAsia="SimSun" w:cs="B Zar" w:hint="cs"/>
          <w:sz w:val="28"/>
          <w:szCs w:val="28"/>
          <w:rtl/>
          <w:lang w:eastAsia="zh-CN"/>
        </w:rPr>
        <w:t xml:space="preserve">صلی الله عليه وسلم </w:t>
      </w:r>
      <w:r w:rsidRPr="00A92C16">
        <w:rPr>
          <w:rFonts w:eastAsia="SimSun" w:cs="B Zar" w:hint="cs"/>
          <w:sz w:val="28"/>
          <w:szCs w:val="28"/>
          <w:rtl/>
          <w:lang w:eastAsia="zh-CN"/>
        </w:rPr>
        <w:t>در بهشت بخشيده است. 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92C16">
        <w:rPr>
          <w:rFonts w:eastAsia="SimSun" w:cs="B Zar" w:hint="cs"/>
          <w:sz w:val="28"/>
          <w:szCs w:val="28"/>
          <w:rtl/>
          <w:lang w:eastAsia="zh-CN"/>
        </w:rPr>
        <w:t>:</w:t>
      </w:r>
      <w:r w:rsidR="00B340CD">
        <w:rPr>
          <w:rFonts w:eastAsia="SimSun" w:cs="B Zar" w:hint="cs"/>
          <w:sz w:val="28"/>
          <w:szCs w:val="28"/>
          <w:rtl/>
          <w:lang w:eastAsia="zh-CN"/>
        </w:rPr>
        <w:t xml:space="preserve"> </w:t>
      </w:r>
      <w:r w:rsidR="00B340CD">
        <w:rPr>
          <w:rFonts w:ascii="Traditional Arabic" w:eastAsia="SimSun" w:hAnsi="Traditional Arabic" w:cs="Traditional Arabic"/>
          <w:sz w:val="28"/>
          <w:szCs w:val="28"/>
          <w:rtl/>
          <w:lang w:eastAsia="zh-CN"/>
        </w:rPr>
        <w:t>﴿</w:t>
      </w:r>
      <w:r w:rsidR="00860434">
        <w:rPr>
          <w:rFonts w:ascii="KFGQPC Uthmanic Script HAFS" w:hAnsi="KFGQPC Uthmanic Script HAFS" w:cs="KFGQPC Uthmanic Script HAFS" w:hint="eastAsia"/>
          <w:sz w:val="28"/>
          <w:szCs w:val="28"/>
          <w:rtl/>
        </w:rPr>
        <w:t>إِنَّآ</w:t>
      </w:r>
      <w:r w:rsidR="00860434">
        <w:rPr>
          <w:rFonts w:ascii="KFGQPC Uthmanic Script HAFS" w:hAnsi="KFGQPC Uthmanic Script HAFS" w:cs="KFGQPC Uthmanic Script HAFS"/>
          <w:sz w:val="28"/>
          <w:szCs w:val="28"/>
          <w:rtl/>
        </w:rPr>
        <w:t xml:space="preserve"> أَعۡطَيۡنَٰكَ </w:t>
      </w:r>
      <w:r w:rsidR="00860434">
        <w:rPr>
          <w:rFonts w:ascii="KFGQPC Uthmanic Script HAFS" w:hAnsi="KFGQPC Uthmanic Script HAFS" w:cs="KFGQPC Uthmanic Script HAFS" w:hint="cs"/>
          <w:sz w:val="28"/>
          <w:szCs w:val="28"/>
          <w:rtl/>
        </w:rPr>
        <w:t>ٱ</w:t>
      </w:r>
      <w:r w:rsidR="00860434">
        <w:rPr>
          <w:rFonts w:ascii="KFGQPC Uthmanic Script HAFS" w:hAnsi="KFGQPC Uthmanic Script HAFS" w:cs="KFGQPC Uthmanic Script HAFS" w:hint="eastAsia"/>
          <w:sz w:val="28"/>
          <w:szCs w:val="28"/>
          <w:rtl/>
        </w:rPr>
        <w:t>لۡكَوۡثَرَ</w:t>
      </w:r>
      <w:r w:rsidR="00860434">
        <w:rPr>
          <w:rFonts w:ascii="KFGQPC Uthmanic Script HAFS" w:hAnsi="KFGQPC Uthmanic Script HAFS" w:cs="KFGQPC Uthmanic Script HAFS"/>
          <w:sz w:val="28"/>
          <w:szCs w:val="28"/>
          <w:rtl/>
        </w:rPr>
        <w:t xml:space="preserve"> ١</w:t>
      </w:r>
      <w:r w:rsidR="00B340CD">
        <w:rPr>
          <w:rFonts w:ascii="Traditional Arabic" w:eastAsia="SimSun" w:hAnsi="Traditional Arabic" w:cs="Traditional Arabic"/>
          <w:sz w:val="28"/>
          <w:szCs w:val="28"/>
          <w:rtl/>
          <w:lang w:eastAsia="zh-CN"/>
        </w:rPr>
        <w:t>﴾</w:t>
      </w:r>
      <w:r w:rsidR="00B340CD">
        <w:rPr>
          <w:rFonts w:eastAsia="SimSun" w:cs="B Zar" w:hint="cs"/>
          <w:sz w:val="28"/>
          <w:szCs w:val="28"/>
          <w:rtl/>
          <w:lang w:eastAsia="zh-CN"/>
        </w:rPr>
        <w:t xml:space="preserve"> </w:t>
      </w:r>
      <w:r w:rsidR="00B340CD" w:rsidRPr="00273D79">
        <w:rPr>
          <w:rFonts w:ascii="mylotus" w:eastAsia="SimSun" w:hAnsi="mylotus" w:cs="mylotus"/>
          <w:sz w:val="26"/>
          <w:szCs w:val="26"/>
          <w:rtl/>
          <w:lang w:eastAsia="zh-CN" w:bidi="ar-SA"/>
        </w:rPr>
        <w:t>[</w:t>
      </w:r>
      <w:r w:rsidR="00B340CD">
        <w:rPr>
          <w:rFonts w:ascii="mylotus" w:eastAsia="SimSun" w:hAnsi="mylotus" w:cs="mylotus"/>
          <w:sz w:val="26"/>
          <w:szCs w:val="26"/>
          <w:rtl/>
          <w:lang w:eastAsia="zh-CN" w:bidi="ar-SA"/>
        </w:rPr>
        <w:t>الکوثر: 1</w:t>
      </w:r>
      <w:r w:rsidR="00B340CD" w:rsidRPr="00273D79">
        <w:rPr>
          <w:rFonts w:ascii="mylotus" w:eastAsia="SimSun" w:hAnsi="mylotus" w:cs="mylotus"/>
          <w:sz w:val="26"/>
          <w:szCs w:val="26"/>
          <w:rtl/>
          <w:lang w:eastAsia="zh-CN" w:bidi="ar-SA"/>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A92C16">
        <w:rPr>
          <w:rFonts w:eastAsia="SimSun" w:cs="B Zar" w:hint="cs"/>
          <w:sz w:val="28"/>
          <w:szCs w:val="28"/>
          <w:rtl/>
          <w:lang w:eastAsia="zh-CN"/>
        </w:rPr>
        <w:t>ما كوثر را به تو عطا كرديم». اهل علم در مورد ميزان و حوض اختلاف دارند كه كداميك جلوتر است. گفته شده ميزان قبل از حوض است و بعضي گفته</w:t>
      </w:r>
      <w:r w:rsidR="00F37225">
        <w:rPr>
          <w:rFonts w:eastAsia="SimSun" w:cs="B Zar" w:hint="cs"/>
          <w:sz w:val="28"/>
          <w:szCs w:val="28"/>
          <w:rtl/>
          <w:lang w:eastAsia="zh-CN"/>
        </w:rPr>
        <w:t xml:space="preserve">‌اند </w:t>
      </w:r>
      <w:r w:rsidRPr="00A92C16">
        <w:rPr>
          <w:rFonts w:eastAsia="SimSun" w:cs="B Zar" w:hint="cs"/>
          <w:sz w:val="28"/>
          <w:szCs w:val="28"/>
          <w:rtl/>
          <w:lang w:eastAsia="zh-CN"/>
        </w:rPr>
        <w:t>حوض جلوتر است. و صحيح اين است كه حوض قبل از ميزان است. قرطبي</w:t>
      </w:r>
      <w:r w:rsidR="00F37225">
        <w:rPr>
          <w:rFonts w:eastAsia="SimSun" w:cs="B Zar" w:hint="cs"/>
          <w:sz w:val="28"/>
          <w:szCs w:val="28"/>
          <w:rtl/>
          <w:lang w:eastAsia="zh-CN"/>
        </w:rPr>
        <w:t xml:space="preserve"> </w:t>
      </w:r>
      <w:r w:rsidR="00F57E48">
        <w:rPr>
          <w:rFonts w:eastAsia="SimSun" w:cs="B Zar" w:hint="cs"/>
          <w:sz w:val="28"/>
          <w:szCs w:val="28"/>
          <w:rtl/>
          <w:lang w:eastAsia="zh-CN"/>
        </w:rPr>
        <w:t>مي‌گويد</w:t>
      </w:r>
      <w:r w:rsidRPr="00A92C16">
        <w:rPr>
          <w:rFonts w:eastAsia="SimSun" w:cs="B Zar" w:hint="cs"/>
          <w:sz w:val="28"/>
          <w:szCs w:val="28"/>
          <w:rtl/>
          <w:lang w:eastAsia="zh-CN"/>
        </w:rPr>
        <w:t>:</w:t>
      </w:r>
      <w:r w:rsidR="00C25455">
        <w:rPr>
          <w:rFonts w:ascii="Lotus Linotype" w:eastAsia="SimSun" w:hAnsi="Lotus Linotype" w:cs="Lotus Linotype"/>
          <w:sz w:val="28"/>
          <w:szCs w:val="28"/>
          <w:rtl/>
          <w:lang w:eastAsia="zh-CN"/>
        </w:rPr>
        <w:t xml:space="preserve"> </w:t>
      </w:r>
      <w:r w:rsidR="00C25455" w:rsidRPr="00F15976">
        <w:rPr>
          <w:rStyle w:val="Char4"/>
          <w:rFonts w:eastAsia="SimSun"/>
          <w:rtl/>
        </w:rPr>
        <w:t>«</w:t>
      </w:r>
      <w:r w:rsidRPr="00F15976">
        <w:rPr>
          <w:rStyle w:val="Char4"/>
          <w:rFonts w:eastAsia="SimSun"/>
          <w:rtl/>
        </w:rPr>
        <w:t>والمعنى يقتضيه فإن الناس يخرجون عطاشا من قبورهم»</w:t>
      </w:r>
      <w:r w:rsidR="00C25455">
        <w:rPr>
          <w:rFonts w:eastAsia="SimSun" w:cs="B Zar" w:hint="cs"/>
          <w:sz w:val="28"/>
          <w:szCs w:val="28"/>
          <w:rtl/>
          <w:lang w:eastAsia="zh-CN"/>
        </w:rPr>
        <w:t xml:space="preserve"> «</w:t>
      </w:r>
      <w:r w:rsidRPr="00A92C16">
        <w:rPr>
          <w:rFonts w:eastAsia="SimSun" w:cs="B Zar" w:hint="cs"/>
          <w:sz w:val="28"/>
          <w:szCs w:val="28"/>
          <w:rtl/>
          <w:lang w:eastAsia="zh-CN"/>
        </w:rPr>
        <w:t>و اين معني از آن برداشت</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A92C16">
        <w:rPr>
          <w:rFonts w:eastAsia="SimSun" w:cs="B Zar" w:hint="cs"/>
          <w:sz w:val="28"/>
          <w:szCs w:val="28"/>
          <w:rtl/>
          <w:lang w:eastAsia="zh-CN"/>
        </w:rPr>
        <w:t xml:space="preserve"> زيرا مردم هنگامي كه از قبرهايشان خارج</w:t>
      </w:r>
      <w:r w:rsidR="00F37225">
        <w:rPr>
          <w:rFonts w:eastAsia="SimSun" w:cs="B Zar" w:hint="cs"/>
          <w:sz w:val="28"/>
          <w:szCs w:val="28"/>
          <w:rtl/>
          <w:lang w:eastAsia="zh-CN"/>
        </w:rPr>
        <w:t xml:space="preserve"> مي‌</w:t>
      </w:r>
      <w:r w:rsidRPr="00A92C16">
        <w:rPr>
          <w:rFonts w:eastAsia="SimSun" w:cs="B Zar" w:hint="cs"/>
          <w:sz w:val="28"/>
          <w:szCs w:val="28"/>
          <w:rtl/>
          <w:lang w:eastAsia="zh-CN"/>
        </w:rPr>
        <w:t>شوند تشنه هستند».</w:t>
      </w:r>
    </w:p>
    <w:p w:rsidR="00A92C16" w:rsidRPr="00A92C16" w:rsidRDefault="00A92C16" w:rsidP="00EC6122">
      <w:pPr>
        <w:pStyle w:val="a3"/>
        <w:rPr>
          <w:rFonts w:hint="cs"/>
          <w:rtl/>
        </w:rPr>
      </w:pPr>
      <w:bookmarkStart w:id="588" w:name="_Toc291009159"/>
      <w:bookmarkStart w:id="589" w:name="_Toc291009518"/>
      <w:bookmarkStart w:id="590" w:name="_Toc346966577"/>
      <w:r w:rsidRPr="00A92C16">
        <w:rPr>
          <w:rFonts w:hint="cs"/>
          <w:rtl/>
        </w:rPr>
        <w:t>مطلب پنجم: ميزان، صفت و دلايل آن</w:t>
      </w:r>
      <w:bookmarkEnd w:id="588"/>
      <w:bookmarkEnd w:id="589"/>
      <w:bookmarkEnd w:id="590"/>
    </w:p>
    <w:p w:rsidR="00A92C16" w:rsidRPr="00A92C16" w:rsidRDefault="00A92C16" w:rsidP="00AF3F00">
      <w:pPr>
        <w:bidi/>
        <w:ind w:firstLine="284"/>
        <w:jc w:val="lowKashida"/>
        <w:rPr>
          <w:rFonts w:eastAsia="SimSun" w:cs="B Zar" w:hint="cs"/>
          <w:sz w:val="28"/>
          <w:szCs w:val="28"/>
          <w:rtl/>
          <w:lang w:eastAsia="zh-CN"/>
        </w:rPr>
      </w:pPr>
      <w:r w:rsidRPr="00A92C16">
        <w:rPr>
          <w:rFonts w:eastAsia="SimSun" w:cs="B Zar" w:hint="cs"/>
          <w:sz w:val="28"/>
          <w:szCs w:val="28"/>
          <w:rtl/>
          <w:lang w:eastAsia="zh-CN"/>
        </w:rPr>
        <w:t>از جمله چيزهايي كه واجب است به آن ايمان داشته باشيم در مورد حوادث آخرت، ميزان است. و ميزان حقيقت دارد و داراي زبان و دو كفه است. در آن اعمال بندگان وزن</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A92C16">
        <w:rPr>
          <w:rFonts w:eastAsia="SimSun" w:cs="B Zar" w:hint="cs"/>
          <w:sz w:val="28"/>
          <w:szCs w:val="28"/>
          <w:rtl/>
          <w:lang w:eastAsia="zh-CN"/>
        </w:rPr>
        <w:t xml:space="preserve"> و كوچكترين ذره از نيك و بدي را وزن</w:t>
      </w:r>
      <w:r w:rsidR="00F37225">
        <w:rPr>
          <w:rFonts w:eastAsia="SimSun" w:cs="B Zar" w:hint="cs"/>
          <w:sz w:val="28"/>
          <w:szCs w:val="28"/>
          <w:rtl/>
          <w:lang w:eastAsia="zh-CN"/>
        </w:rPr>
        <w:t xml:space="preserve"> مي‌</w:t>
      </w:r>
      <w:r w:rsidRPr="00A92C16">
        <w:rPr>
          <w:rFonts w:eastAsia="SimSun" w:cs="B Zar" w:hint="cs"/>
          <w:sz w:val="28"/>
          <w:szCs w:val="28"/>
          <w:rtl/>
          <w:lang w:eastAsia="zh-CN"/>
        </w:rPr>
        <w:t>نمايد. و دلايل كتاب و سنت بر اثبات ميزان وجود دارند.</w:t>
      </w:r>
    </w:p>
    <w:p w:rsidR="00A92C16" w:rsidRPr="00860434" w:rsidRDefault="00A92C16" w:rsidP="00860434">
      <w:pPr>
        <w:bidi/>
        <w:ind w:firstLine="284"/>
        <w:jc w:val="both"/>
        <w:rPr>
          <w:rFonts w:ascii="KFGQPC Uthmanic Script HAFS" w:hAnsi="KFGQPC Uthmanic Script HAFS" w:cs="KFGQPC Uthmanic Script HAFS" w:hint="cs"/>
          <w:sz w:val="28"/>
          <w:szCs w:val="28"/>
          <w:rtl/>
        </w:rPr>
      </w:pPr>
      <w:r w:rsidRPr="00A92C16">
        <w:rPr>
          <w:rFonts w:eastAsia="SimSun" w:cs="B Zar" w:hint="cs"/>
          <w:sz w:val="28"/>
          <w:szCs w:val="28"/>
          <w:rtl/>
          <w:lang w:eastAsia="zh-CN"/>
        </w:rPr>
        <w:t>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92C16">
        <w:rPr>
          <w:rFonts w:eastAsia="SimSun" w:cs="B Zar" w:hint="cs"/>
          <w:sz w:val="28"/>
          <w:szCs w:val="28"/>
          <w:rtl/>
          <w:lang w:eastAsia="zh-CN"/>
        </w:rPr>
        <w:t>:</w:t>
      </w:r>
      <w:r w:rsidR="00B340CD">
        <w:rPr>
          <w:rFonts w:eastAsia="SimSun" w:cs="B Zar" w:hint="cs"/>
          <w:sz w:val="28"/>
          <w:szCs w:val="28"/>
          <w:rtl/>
          <w:lang w:eastAsia="zh-CN"/>
        </w:rPr>
        <w:t xml:space="preserve"> </w:t>
      </w:r>
      <w:r w:rsidR="00B340CD">
        <w:rPr>
          <w:rFonts w:ascii="Traditional Arabic" w:eastAsia="SimSun" w:hAnsi="Traditional Arabic" w:cs="Traditional Arabic"/>
          <w:sz w:val="28"/>
          <w:szCs w:val="28"/>
          <w:rtl/>
          <w:lang w:eastAsia="zh-CN"/>
        </w:rPr>
        <w:t>﴿</w:t>
      </w:r>
      <w:r w:rsidR="00860434">
        <w:rPr>
          <w:rFonts w:ascii="KFGQPC Uthmanic Script HAFS" w:hAnsi="KFGQPC Uthmanic Script HAFS" w:cs="KFGQPC Uthmanic Script HAFS" w:hint="eastAsia"/>
          <w:sz w:val="28"/>
          <w:szCs w:val="28"/>
          <w:rtl/>
        </w:rPr>
        <w:t>وَنَضَعُ</w:t>
      </w:r>
      <w:r w:rsidR="00860434">
        <w:rPr>
          <w:rFonts w:ascii="KFGQPC Uthmanic Script HAFS" w:hAnsi="KFGQPC Uthmanic Script HAFS" w:cs="KFGQPC Uthmanic Script HAFS"/>
          <w:sz w:val="28"/>
          <w:szCs w:val="28"/>
          <w:rtl/>
        </w:rPr>
        <w:t xml:space="preserve"> </w:t>
      </w:r>
      <w:r w:rsidR="00860434">
        <w:rPr>
          <w:rFonts w:ascii="KFGQPC Uthmanic Script HAFS" w:hAnsi="KFGQPC Uthmanic Script HAFS" w:cs="KFGQPC Uthmanic Script HAFS" w:hint="cs"/>
          <w:sz w:val="28"/>
          <w:szCs w:val="28"/>
          <w:rtl/>
        </w:rPr>
        <w:t>ٱ</w:t>
      </w:r>
      <w:r w:rsidR="00860434">
        <w:rPr>
          <w:rFonts w:ascii="KFGQPC Uthmanic Script HAFS" w:hAnsi="KFGQPC Uthmanic Script HAFS" w:cs="KFGQPC Uthmanic Script HAFS" w:hint="eastAsia"/>
          <w:sz w:val="28"/>
          <w:szCs w:val="28"/>
          <w:rtl/>
        </w:rPr>
        <w:t>لۡمَوَٰزِينَ</w:t>
      </w:r>
      <w:r w:rsidR="00860434">
        <w:rPr>
          <w:rFonts w:ascii="KFGQPC Uthmanic Script HAFS" w:hAnsi="KFGQPC Uthmanic Script HAFS" w:cs="KFGQPC Uthmanic Script HAFS"/>
          <w:sz w:val="28"/>
          <w:szCs w:val="28"/>
          <w:rtl/>
        </w:rPr>
        <w:t xml:space="preserve"> </w:t>
      </w:r>
      <w:r w:rsidR="00860434">
        <w:rPr>
          <w:rFonts w:ascii="KFGQPC Uthmanic Script HAFS" w:hAnsi="KFGQPC Uthmanic Script HAFS" w:cs="KFGQPC Uthmanic Script HAFS" w:hint="cs"/>
          <w:sz w:val="28"/>
          <w:szCs w:val="28"/>
          <w:rtl/>
        </w:rPr>
        <w:t>ٱ</w:t>
      </w:r>
      <w:r w:rsidR="00860434">
        <w:rPr>
          <w:rFonts w:ascii="KFGQPC Uthmanic Script HAFS" w:hAnsi="KFGQPC Uthmanic Script HAFS" w:cs="KFGQPC Uthmanic Script HAFS" w:hint="eastAsia"/>
          <w:sz w:val="28"/>
          <w:szCs w:val="28"/>
          <w:rtl/>
        </w:rPr>
        <w:t>لۡقِسۡطَ</w:t>
      </w:r>
      <w:r w:rsidR="00860434">
        <w:rPr>
          <w:rFonts w:ascii="KFGQPC Uthmanic Script HAFS" w:hAnsi="KFGQPC Uthmanic Script HAFS" w:cs="KFGQPC Uthmanic Script HAFS"/>
          <w:sz w:val="28"/>
          <w:szCs w:val="28"/>
          <w:rtl/>
        </w:rPr>
        <w:t xml:space="preserve"> لِيَوۡمِ </w:t>
      </w:r>
      <w:r w:rsidR="00860434">
        <w:rPr>
          <w:rFonts w:ascii="KFGQPC Uthmanic Script HAFS" w:hAnsi="KFGQPC Uthmanic Script HAFS" w:cs="KFGQPC Uthmanic Script HAFS" w:hint="cs"/>
          <w:sz w:val="28"/>
          <w:szCs w:val="28"/>
          <w:rtl/>
        </w:rPr>
        <w:t>ٱ</w:t>
      </w:r>
      <w:r w:rsidR="00860434">
        <w:rPr>
          <w:rFonts w:ascii="KFGQPC Uthmanic Script HAFS" w:hAnsi="KFGQPC Uthmanic Script HAFS" w:cs="KFGQPC Uthmanic Script HAFS" w:hint="eastAsia"/>
          <w:sz w:val="28"/>
          <w:szCs w:val="28"/>
          <w:rtl/>
        </w:rPr>
        <w:t>لۡقِيَٰمَةِ</w:t>
      </w:r>
      <w:r w:rsidR="00860434">
        <w:rPr>
          <w:rFonts w:ascii="KFGQPC Uthmanic Script HAFS" w:hAnsi="KFGQPC Uthmanic Script HAFS" w:cs="KFGQPC Uthmanic Script HAFS"/>
          <w:sz w:val="28"/>
          <w:szCs w:val="28"/>
          <w:rtl/>
        </w:rPr>
        <w:t xml:space="preserve"> فَلَا تُظۡلَمُ نَفۡسٞ شَيۡ‍ٔٗاۖ</w:t>
      </w:r>
      <w:r w:rsidR="00B340CD">
        <w:rPr>
          <w:rFonts w:ascii="Traditional Arabic" w:eastAsia="SimSun" w:hAnsi="Traditional Arabic" w:cs="Traditional Arabic"/>
          <w:sz w:val="28"/>
          <w:szCs w:val="28"/>
          <w:rtl/>
          <w:lang w:eastAsia="zh-CN"/>
        </w:rPr>
        <w:t>﴾</w:t>
      </w:r>
      <w:r w:rsidR="00B340CD">
        <w:rPr>
          <w:rFonts w:eastAsia="SimSun" w:cs="B Zar" w:hint="cs"/>
          <w:sz w:val="28"/>
          <w:szCs w:val="28"/>
          <w:rtl/>
          <w:lang w:eastAsia="zh-CN"/>
        </w:rPr>
        <w:t xml:space="preserve"> </w:t>
      </w:r>
      <w:r w:rsidR="00B340CD" w:rsidRPr="00273D79">
        <w:rPr>
          <w:rFonts w:ascii="mylotus" w:eastAsia="SimSun" w:hAnsi="mylotus" w:cs="mylotus"/>
          <w:sz w:val="26"/>
          <w:szCs w:val="26"/>
          <w:rtl/>
          <w:lang w:eastAsia="zh-CN" w:bidi="ar-SA"/>
        </w:rPr>
        <w:t>[</w:t>
      </w:r>
      <w:r w:rsidR="00B340CD">
        <w:rPr>
          <w:rFonts w:ascii="mylotus" w:eastAsia="SimSun" w:hAnsi="mylotus" w:cs="mylotus"/>
          <w:sz w:val="26"/>
          <w:szCs w:val="26"/>
          <w:rtl/>
          <w:lang w:eastAsia="zh-CN" w:bidi="ar-SA"/>
        </w:rPr>
        <w:t>الأنبیاء: 47</w:t>
      </w:r>
      <w:r w:rsidR="00B340CD" w:rsidRPr="00273D79">
        <w:rPr>
          <w:rFonts w:ascii="mylotus" w:eastAsia="SimSun" w:hAnsi="mylotus" w:cs="mylotus"/>
          <w:sz w:val="26"/>
          <w:szCs w:val="26"/>
          <w:rtl/>
          <w:lang w:eastAsia="zh-CN" w:bidi="ar-SA"/>
        </w:rPr>
        <w:t>]</w:t>
      </w:r>
      <w:r w:rsidR="00B340CD">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A92C16">
        <w:rPr>
          <w:rFonts w:eastAsia="SimSun" w:cs="B Zar" w:hint="cs"/>
          <w:sz w:val="28"/>
          <w:szCs w:val="28"/>
          <w:rtl/>
          <w:lang w:eastAsia="zh-CN"/>
        </w:rPr>
        <w:t>و در روز قيامت ترازوهاي درست را در ميان نهيم و هيچ كس ستم</w:t>
      </w:r>
      <w:r w:rsidR="00F37225">
        <w:rPr>
          <w:rFonts w:eastAsia="SimSun" w:cs="B Zar" w:hint="cs"/>
          <w:sz w:val="28"/>
          <w:szCs w:val="28"/>
          <w:rtl/>
          <w:lang w:eastAsia="zh-CN"/>
        </w:rPr>
        <w:t xml:space="preserve"> نمي‌</w:t>
      </w:r>
      <w:r w:rsidRPr="00A92C16">
        <w:rPr>
          <w:rFonts w:eastAsia="SimSun" w:cs="B Zar" w:hint="cs"/>
          <w:sz w:val="28"/>
          <w:szCs w:val="28"/>
          <w:rtl/>
          <w:lang w:eastAsia="zh-CN"/>
        </w:rPr>
        <w:t>بيند» و</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92C16">
        <w:rPr>
          <w:rFonts w:eastAsia="SimSun" w:cs="B Zar" w:hint="cs"/>
          <w:sz w:val="28"/>
          <w:szCs w:val="28"/>
          <w:rtl/>
          <w:lang w:eastAsia="zh-CN"/>
        </w:rPr>
        <w:t>:</w:t>
      </w:r>
      <w:r w:rsidR="00B340CD">
        <w:rPr>
          <w:rFonts w:eastAsia="SimSun" w:cs="B Zar" w:hint="cs"/>
          <w:sz w:val="28"/>
          <w:szCs w:val="28"/>
          <w:rtl/>
          <w:lang w:eastAsia="zh-CN"/>
        </w:rPr>
        <w:t xml:space="preserve"> </w:t>
      </w:r>
      <w:r w:rsidR="00B340CD">
        <w:rPr>
          <w:rFonts w:ascii="Traditional Arabic" w:eastAsia="SimSun" w:hAnsi="Traditional Arabic" w:cs="Traditional Arabic"/>
          <w:sz w:val="28"/>
          <w:szCs w:val="28"/>
          <w:rtl/>
          <w:lang w:eastAsia="zh-CN"/>
        </w:rPr>
        <w:t>﴿</w:t>
      </w:r>
      <w:r w:rsidR="00860434">
        <w:rPr>
          <w:rFonts w:ascii="KFGQPC Uthmanic Script HAFS" w:hAnsi="KFGQPC Uthmanic Script HAFS" w:cs="KFGQPC Uthmanic Script HAFS"/>
          <w:sz w:val="28"/>
          <w:szCs w:val="28"/>
          <w:rtl/>
        </w:rPr>
        <w:t>فَأَمَّا مَن ثَقُلَتۡ مَوَٰزِينُهُ</w:t>
      </w:r>
      <w:r w:rsidR="00860434">
        <w:rPr>
          <w:rFonts w:ascii="KFGQPC Uthmanic Script HAFS" w:hAnsi="KFGQPC Uthmanic Script HAFS" w:cs="KFGQPC Uthmanic Script HAFS" w:hint="cs"/>
          <w:sz w:val="28"/>
          <w:szCs w:val="28"/>
          <w:rtl/>
        </w:rPr>
        <w:t>ۥ</w:t>
      </w:r>
      <w:r w:rsidR="00860434">
        <w:rPr>
          <w:rFonts w:ascii="KFGQPC Uthmanic Script HAFS" w:hAnsi="KFGQPC Uthmanic Script HAFS" w:cs="KFGQPC Uthmanic Script HAFS"/>
          <w:sz w:val="28"/>
          <w:szCs w:val="28"/>
          <w:rtl/>
        </w:rPr>
        <w:t xml:space="preserve"> ٦</w:t>
      </w:r>
      <w:r w:rsidR="00860434">
        <w:rPr>
          <w:rFonts w:ascii="KFGQPC Uthmanic Script HAFS" w:hAnsi="KFGQPC Uthmanic Script HAFS" w:cs="KFGQPC Uthmanic Script HAFS"/>
          <w:sz w:val="28"/>
          <w:szCs w:val="28"/>
        </w:rPr>
        <w:t xml:space="preserve"> </w:t>
      </w:r>
      <w:r w:rsidR="00860434">
        <w:rPr>
          <w:rFonts w:ascii="KFGQPC Uthmanic Script HAFS" w:hAnsi="KFGQPC Uthmanic Script HAFS" w:cs="KFGQPC Uthmanic Script HAFS" w:hint="eastAsia"/>
          <w:sz w:val="28"/>
          <w:szCs w:val="28"/>
          <w:rtl/>
        </w:rPr>
        <w:t>فَهُوَ</w:t>
      </w:r>
      <w:r w:rsidR="00860434">
        <w:rPr>
          <w:rFonts w:ascii="KFGQPC Uthmanic Script HAFS" w:hAnsi="KFGQPC Uthmanic Script HAFS" w:cs="KFGQPC Uthmanic Script HAFS"/>
          <w:sz w:val="28"/>
          <w:szCs w:val="28"/>
          <w:rtl/>
        </w:rPr>
        <w:t xml:space="preserve"> فِي عِيشَةٖ رَّاضِيَةٖ ٧</w:t>
      </w:r>
      <w:r w:rsidR="00860434">
        <w:rPr>
          <w:rFonts w:ascii="KFGQPC Uthmanic Script HAFS" w:hAnsi="KFGQPC Uthmanic Script HAFS" w:cs="KFGQPC Uthmanic Script HAFS"/>
          <w:sz w:val="28"/>
          <w:szCs w:val="28"/>
        </w:rPr>
        <w:t xml:space="preserve"> </w:t>
      </w:r>
      <w:r w:rsidR="00860434">
        <w:rPr>
          <w:rFonts w:ascii="KFGQPC Uthmanic Script HAFS" w:hAnsi="KFGQPC Uthmanic Script HAFS" w:cs="KFGQPC Uthmanic Script HAFS"/>
          <w:sz w:val="28"/>
          <w:szCs w:val="28"/>
          <w:rtl/>
        </w:rPr>
        <w:t>وَأَمَّا مَنۡ خَفَّتۡ مَوَٰزِينُهُ</w:t>
      </w:r>
      <w:r w:rsidR="00860434">
        <w:rPr>
          <w:rFonts w:ascii="KFGQPC Uthmanic Script HAFS" w:hAnsi="KFGQPC Uthmanic Script HAFS" w:cs="KFGQPC Uthmanic Script HAFS" w:hint="cs"/>
          <w:sz w:val="28"/>
          <w:szCs w:val="28"/>
          <w:rtl/>
        </w:rPr>
        <w:t>ۥ</w:t>
      </w:r>
      <w:r w:rsidR="00860434">
        <w:rPr>
          <w:rFonts w:ascii="KFGQPC Uthmanic Script HAFS" w:hAnsi="KFGQPC Uthmanic Script HAFS" w:cs="KFGQPC Uthmanic Script HAFS"/>
          <w:sz w:val="28"/>
          <w:szCs w:val="28"/>
          <w:rtl/>
        </w:rPr>
        <w:t xml:space="preserve"> ٨</w:t>
      </w:r>
      <w:r w:rsidR="00860434">
        <w:rPr>
          <w:rFonts w:ascii="KFGQPC Uthmanic Script HAFS" w:hAnsi="KFGQPC Uthmanic Script HAFS" w:cs="KFGQPC Uthmanic Script HAFS"/>
          <w:sz w:val="28"/>
          <w:szCs w:val="28"/>
        </w:rPr>
        <w:t xml:space="preserve"> </w:t>
      </w:r>
      <w:r w:rsidR="00860434">
        <w:rPr>
          <w:rFonts w:ascii="KFGQPC Uthmanic Script HAFS" w:hAnsi="KFGQPC Uthmanic Script HAFS" w:cs="KFGQPC Uthmanic Script HAFS" w:hint="eastAsia"/>
          <w:sz w:val="28"/>
          <w:szCs w:val="28"/>
          <w:rtl/>
        </w:rPr>
        <w:t>فَأُمُّهُ</w:t>
      </w:r>
      <w:r w:rsidR="00860434">
        <w:rPr>
          <w:rFonts w:ascii="KFGQPC Uthmanic Script HAFS" w:hAnsi="KFGQPC Uthmanic Script HAFS" w:cs="KFGQPC Uthmanic Script HAFS" w:hint="cs"/>
          <w:sz w:val="28"/>
          <w:szCs w:val="28"/>
          <w:rtl/>
        </w:rPr>
        <w:t>ۥ</w:t>
      </w:r>
      <w:r w:rsidR="00860434">
        <w:rPr>
          <w:rFonts w:ascii="KFGQPC Uthmanic Script HAFS" w:hAnsi="KFGQPC Uthmanic Script HAFS" w:cs="KFGQPC Uthmanic Script HAFS"/>
          <w:sz w:val="28"/>
          <w:szCs w:val="28"/>
          <w:rtl/>
        </w:rPr>
        <w:t xml:space="preserve"> هَاوِيَةٞ ٩</w:t>
      </w:r>
      <w:r w:rsidR="00B340CD">
        <w:rPr>
          <w:rFonts w:ascii="Traditional Arabic" w:eastAsia="SimSun" w:hAnsi="Traditional Arabic" w:cs="Traditional Arabic"/>
          <w:sz w:val="28"/>
          <w:szCs w:val="28"/>
          <w:rtl/>
          <w:lang w:eastAsia="zh-CN"/>
        </w:rPr>
        <w:t>﴾</w:t>
      </w:r>
      <w:r w:rsidR="00B340CD">
        <w:rPr>
          <w:rFonts w:eastAsia="SimSun" w:cs="B Zar" w:hint="cs"/>
          <w:sz w:val="28"/>
          <w:szCs w:val="28"/>
          <w:rtl/>
          <w:lang w:eastAsia="zh-CN"/>
        </w:rPr>
        <w:t xml:space="preserve"> </w:t>
      </w:r>
      <w:r w:rsidR="00B340CD" w:rsidRPr="00273D79">
        <w:rPr>
          <w:rFonts w:ascii="mylotus" w:eastAsia="SimSun" w:hAnsi="mylotus" w:cs="mylotus"/>
          <w:sz w:val="26"/>
          <w:szCs w:val="26"/>
          <w:rtl/>
          <w:lang w:eastAsia="zh-CN" w:bidi="ar-SA"/>
        </w:rPr>
        <w:t>[</w:t>
      </w:r>
      <w:r w:rsidR="00B340CD">
        <w:rPr>
          <w:rFonts w:ascii="mylotus" w:eastAsia="SimSun" w:hAnsi="mylotus" w:cs="mylotus"/>
          <w:sz w:val="26"/>
          <w:szCs w:val="26"/>
          <w:rtl/>
          <w:lang w:eastAsia="zh-CN" w:bidi="ar-SA"/>
        </w:rPr>
        <w:t>القارعة: 6-9</w:t>
      </w:r>
      <w:r w:rsidR="00B340CD" w:rsidRPr="00273D79">
        <w:rPr>
          <w:rFonts w:ascii="mylotus" w:eastAsia="SimSun" w:hAnsi="mylotus" w:cs="mylotus"/>
          <w:sz w:val="26"/>
          <w:szCs w:val="26"/>
          <w:rtl/>
          <w:lang w:eastAsia="zh-CN" w:bidi="ar-SA"/>
        </w:rPr>
        <w:t>]</w:t>
      </w:r>
      <w:r w:rsidR="00B340CD">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A92C16">
        <w:rPr>
          <w:rFonts w:eastAsia="SimSun" w:cs="B Zar" w:hint="cs"/>
          <w:sz w:val="28"/>
          <w:szCs w:val="28"/>
          <w:rtl/>
          <w:lang w:eastAsia="zh-CN"/>
        </w:rPr>
        <w:t>اما كسي كه ترازويش سنگين باشد او در زندگي راحت و آسوده اي است و اما هركس ترازويش سبك باشد جايگاه او هاويه است». شيخين از ابوهريره</w:t>
      </w:r>
      <w:r w:rsidRPr="00A92C16">
        <w:rPr>
          <w:rFonts w:eastAsia="SimSun" w:cs="CTraditional Arabic" w:hint="cs"/>
          <w:sz w:val="28"/>
          <w:szCs w:val="28"/>
          <w:rtl/>
          <w:lang w:eastAsia="zh-CN"/>
        </w:rPr>
        <w:t>س</w:t>
      </w:r>
      <w:r w:rsidRPr="00A92C16">
        <w:rPr>
          <w:rFonts w:eastAsia="SimSun" w:cs="B Zar" w:hint="cs"/>
          <w:sz w:val="28"/>
          <w:szCs w:val="28"/>
          <w:rtl/>
          <w:lang w:eastAsia="zh-CN"/>
        </w:rPr>
        <w:t xml:space="preserve"> روايت</w:t>
      </w:r>
      <w:r w:rsidR="00F37225">
        <w:rPr>
          <w:rFonts w:eastAsia="SimSun" w:cs="B Zar" w:hint="cs"/>
          <w:sz w:val="28"/>
          <w:szCs w:val="28"/>
          <w:rtl/>
          <w:lang w:eastAsia="zh-CN"/>
        </w:rPr>
        <w:t xml:space="preserve"> </w:t>
      </w:r>
      <w:r w:rsidR="001E63CD">
        <w:rPr>
          <w:rFonts w:eastAsia="SimSun" w:cs="B Zar" w:hint="cs"/>
          <w:sz w:val="28"/>
          <w:szCs w:val="28"/>
          <w:rtl/>
          <w:lang w:eastAsia="zh-CN"/>
        </w:rPr>
        <w:t>مي‌كنند</w:t>
      </w:r>
      <w:r w:rsidRPr="00A92C16">
        <w:rPr>
          <w:rFonts w:eastAsia="SimSun" w:cs="B Zar" w:hint="cs"/>
          <w:sz w:val="28"/>
          <w:szCs w:val="28"/>
          <w:rtl/>
          <w:lang w:eastAsia="zh-CN"/>
        </w:rPr>
        <w:t xml:space="preserve"> كه پيامبر</w:t>
      </w:r>
      <w:r w:rsidRPr="00A92C16">
        <w:rPr>
          <w:rFonts w:eastAsia="SimSun" w:cs="CTraditional Arabic" w:hint="cs"/>
          <w:sz w:val="28"/>
          <w:szCs w:val="28"/>
          <w:rtl/>
          <w:lang w:eastAsia="zh-CN"/>
        </w:rPr>
        <w:t xml:space="preserve"> </w:t>
      </w:r>
      <w:r w:rsidRPr="00D56B38">
        <w:rPr>
          <w:rFonts w:eastAsia="SimSun" w:cs="B Zar" w:hint="cs"/>
          <w:sz w:val="28"/>
          <w:szCs w:val="28"/>
          <w:rtl/>
          <w:lang w:eastAsia="zh-CN"/>
        </w:rPr>
        <w:t>صلی الله عليه وسلم</w:t>
      </w:r>
      <w:r w:rsidR="00F37225" w:rsidRPr="00F15976">
        <w:rPr>
          <w:rFonts w:eastAsia="SimSun" w:cs="B Zar" w:hint="cs"/>
          <w:sz w:val="28"/>
          <w:szCs w:val="28"/>
          <w:rtl/>
          <w:lang w:eastAsia="zh-CN"/>
        </w:rPr>
        <w:t xml:space="preserve"> مي‌</w:t>
      </w:r>
      <w:r w:rsidRPr="00F15976">
        <w:rPr>
          <w:rFonts w:eastAsia="SimSun" w:cs="B Zar" w:hint="cs"/>
          <w:sz w:val="28"/>
          <w:szCs w:val="28"/>
          <w:rtl/>
          <w:lang w:eastAsia="zh-CN"/>
        </w:rPr>
        <w:t>فرمايند</w:t>
      </w:r>
      <w:r w:rsidRPr="00A92C16">
        <w:rPr>
          <w:rFonts w:eastAsia="SimSun" w:cs="B Zar" w:hint="cs"/>
          <w:sz w:val="28"/>
          <w:szCs w:val="28"/>
          <w:rtl/>
          <w:lang w:eastAsia="zh-CN"/>
        </w:rPr>
        <w:t>:</w:t>
      </w:r>
      <w:r w:rsidR="00C25455">
        <w:rPr>
          <w:rFonts w:ascii="Lotus Linotype" w:eastAsia="SimSun" w:hAnsi="Lotus Linotype" w:cs="Lotus Linotype"/>
          <w:sz w:val="28"/>
          <w:szCs w:val="28"/>
          <w:rtl/>
          <w:lang w:eastAsia="zh-CN"/>
        </w:rPr>
        <w:t xml:space="preserve"> </w:t>
      </w:r>
      <w:r w:rsidR="00C25455" w:rsidRPr="00F15976">
        <w:rPr>
          <w:rStyle w:val="Char4"/>
          <w:rFonts w:eastAsia="SimSun"/>
          <w:rtl/>
        </w:rPr>
        <w:t>«</w:t>
      </w:r>
      <w:r w:rsidRPr="00F15976">
        <w:rPr>
          <w:rStyle w:val="Char4"/>
          <w:rFonts w:eastAsia="SimSun"/>
          <w:rtl/>
        </w:rPr>
        <w:t>كَلِمَتَانِ حَبِيبَتَانِ إِلَى الرَّحْمَنِ خَفِيفَتَانِ عَلَى اللِّسَانِ ثَقِيلَتَانِ فِي الْمِيزَانِ سُبْحَانَ اللَّهِ وَبِحَمْدِهِ سُبْحَانَ اللَّهِ الْعَظِيمِ»</w:t>
      </w:r>
      <w:r w:rsidRPr="00A92C16">
        <w:rPr>
          <w:rFonts w:eastAsia="SimSun" w:cs="Simplified Arabic"/>
          <w:szCs w:val="28"/>
          <w:vertAlign w:val="superscript"/>
          <w:rtl/>
          <w:lang w:eastAsia="zh-CN"/>
        </w:rPr>
        <w:footnoteReference w:id="232"/>
      </w:r>
      <w:r w:rsidR="00C25455">
        <w:rPr>
          <w:rFonts w:ascii="Lotus Linotype" w:eastAsia="SimSun" w:hAnsi="Lotus Linotype" w:cs="Lotus Linotype"/>
          <w:sz w:val="28"/>
          <w:szCs w:val="28"/>
          <w:rtl/>
          <w:lang w:eastAsia="zh-CN"/>
        </w:rPr>
        <w:t xml:space="preserve"> «</w:t>
      </w:r>
      <w:r w:rsidRPr="00A92C16">
        <w:rPr>
          <w:rFonts w:eastAsia="SimSun" w:cs="B Zar" w:hint="cs"/>
          <w:sz w:val="28"/>
          <w:szCs w:val="28"/>
          <w:rtl/>
          <w:lang w:eastAsia="zh-CN"/>
        </w:rPr>
        <w:t xml:space="preserve">دو کلمه وجود دارد که نزد خداوند محبوب و بر زبان، سبک، و در ترازوي اعمال، سنگين هستند: </w:t>
      </w:r>
      <w:r w:rsidRPr="00F15976">
        <w:rPr>
          <w:rStyle w:val="Char"/>
          <w:rFonts w:eastAsia="SimSun"/>
          <w:rtl/>
        </w:rPr>
        <w:t>سُبْحَانَ اللَّهِ وَبِحَمْدِهِ، سُبْحَانَ اللَّهِ الْعَظِيمِ</w:t>
      </w:r>
      <w:r w:rsidRPr="00A92C16">
        <w:rPr>
          <w:rFonts w:eastAsia="SimSun" w:cs="B Zar" w:hint="cs"/>
          <w:sz w:val="28"/>
          <w:szCs w:val="28"/>
          <w:rtl/>
          <w:lang w:eastAsia="zh-CN"/>
        </w:rPr>
        <w:t>». و امام احمد، حاكم و ديگران از ابن مسعود</w:t>
      </w:r>
      <w:r w:rsidRPr="00A92C16">
        <w:rPr>
          <w:rFonts w:eastAsia="SimSun" w:cs="CTraditional Arabic" w:hint="cs"/>
          <w:sz w:val="28"/>
          <w:szCs w:val="28"/>
          <w:rtl/>
          <w:lang w:eastAsia="zh-CN"/>
        </w:rPr>
        <w:t>س</w:t>
      </w:r>
      <w:r w:rsidRPr="00A92C16">
        <w:rPr>
          <w:rFonts w:eastAsia="SimSun" w:cs="B Zar" w:hint="cs"/>
          <w:sz w:val="28"/>
          <w:szCs w:val="28"/>
          <w:rtl/>
          <w:lang w:eastAsia="zh-CN"/>
        </w:rPr>
        <w:t xml:space="preserve"> روايت</w:t>
      </w:r>
      <w:r w:rsidR="00F37225">
        <w:rPr>
          <w:rFonts w:eastAsia="SimSun" w:cs="B Zar" w:hint="cs"/>
          <w:sz w:val="28"/>
          <w:szCs w:val="28"/>
          <w:rtl/>
          <w:lang w:eastAsia="zh-CN"/>
        </w:rPr>
        <w:t xml:space="preserve"> </w:t>
      </w:r>
      <w:r w:rsidR="001E63CD">
        <w:rPr>
          <w:rFonts w:eastAsia="SimSun" w:cs="B Zar" w:hint="cs"/>
          <w:sz w:val="28"/>
          <w:szCs w:val="28"/>
          <w:rtl/>
          <w:lang w:eastAsia="zh-CN"/>
        </w:rPr>
        <w:t>مي‌كنند</w:t>
      </w:r>
      <w:r w:rsidRPr="00A92C16">
        <w:rPr>
          <w:rFonts w:eastAsia="SimSun" w:cs="B Zar" w:hint="cs"/>
          <w:sz w:val="28"/>
          <w:szCs w:val="28"/>
          <w:rtl/>
          <w:lang w:eastAsia="zh-CN"/>
        </w:rPr>
        <w:t xml:space="preserve"> كه</w:t>
      </w:r>
      <w:r w:rsidR="00C25455">
        <w:rPr>
          <w:rFonts w:ascii="Lotus Linotype" w:eastAsia="SimSun" w:hAnsi="Lotus Linotype" w:cs="Lotus Linotype"/>
          <w:sz w:val="28"/>
          <w:szCs w:val="28"/>
          <w:rtl/>
          <w:lang w:eastAsia="zh-CN"/>
        </w:rPr>
        <w:t xml:space="preserve"> </w:t>
      </w:r>
      <w:r w:rsidR="00C25455" w:rsidRPr="00F15976">
        <w:rPr>
          <w:rStyle w:val="Char4"/>
          <w:rFonts w:eastAsia="SimSun"/>
          <w:rtl/>
        </w:rPr>
        <w:t>«</w:t>
      </w:r>
      <w:r w:rsidRPr="00F15976">
        <w:rPr>
          <w:rStyle w:val="Char4"/>
          <w:rFonts w:eastAsia="SimSun"/>
          <w:rtl/>
        </w:rPr>
        <w:t>أَنَّهُ تسلق أراكة وَكَانَ دَقِيقَ السَّاقَيْنِ فَجَعَلَتْ الرِّيحُ تَكْفَؤُهُ</w:t>
      </w:r>
      <w:r w:rsidR="00664ACA" w:rsidRPr="00F15976">
        <w:rPr>
          <w:rStyle w:val="Char4"/>
          <w:rFonts w:eastAsia="SimSun"/>
          <w:rtl/>
        </w:rPr>
        <w:t xml:space="preserve"> (</w:t>
      </w:r>
      <w:r w:rsidRPr="00F15976">
        <w:rPr>
          <w:rStyle w:val="Char4"/>
          <w:rFonts w:eastAsia="SimSun"/>
          <w:rtl/>
        </w:rPr>
        <w:t>أي تحركه) فَضَحِكَ الْقَوْمُ مِنْهُ فَقَالَ رَسُولُ اللَّهِ صَلَّى اللَّهُ عَلَيْهِ وَسَلَّمَ مِمَّ تَضْحَكُونَ قَالُوا يَا نَبِيَّ اللَّهِ مِنْ دِقَّةِ سَاقَيْهِ فَقَالَ وَالَّذِي نَفْسِي بِيَدِهِ لَهُمَا أَثْقَلُ فِي الْمِيزَانِ مِنْ أُحُدٍ»</w:t>
      </w:r>
      <w:r w:rsidRPr="00A92C16">
        <w:rPr>
          <w:rFonts w:eastAsia="SimSun" w:cs="Simplified Arabic"/>
          <w:szCs w:val="28"/>
          <w:vertAlign w:val="superscript"/>
          <w:rtl/>
          <w:lang w:eastAsia="zh-CN"/>
        </w:rPr>
        <w:footnoteReference w:id="233"/>
      </w:r>
      <w:r w:rsidR="00C25455">
        <w:rPr>
          <w:rFonts w:eastAsia="SimSun" w:cs="B Zar" w:hint="cs"/>
          <w:sz w:val="28"/>
          <w:szCs w:val="28"/>
          <w:rtl/>
          <w:lang w:eastAsia="zh-CN"/>
        </w:rPr>
        <w:t xml:space="preserve"> «</w:t>
      </w:r>
      <w:r w:rsidRPr="00A92C16">
        <w:rPr>
          <w:rFonts w:eastAsia="SimSun" w:cs="B Zar" w:hint="cs"/>
          <w:sz w:val="28"/>
          <w:szCs w:val="28"/>
          <w:rtl/>
          <w:lang w:eastAsia="zh-CN"/>
        </w:rPr>
        <w:t>درختي بلند شده و دو ساقه ريز داشت كه باد آن را تكان مي‌داد. گروهي خنديدند. رسول الله</w:t>
      </w:r>
      <w:r w:rsidRPr="00A92C16">
        <w:rPr>
          <w:rFonts w:eastAsia="SimSun" w:cs="CTraditional Arabic" w:hint="cs"/>
          <w:sz w:val="28"/>
          <w:szCs w:val="28"/>
          <w:rtl/>
          <w:lang w:eastAsia="zh-CN"/>
        </w:rPr>
        <w:t xml:space="preserve"> </w:t>
      </w:r>
      <w:r w:rsidRPr="00D56B38">
        <w:rPr>
          <w:rFonts w:eastAsia="SimSun" w:cs="B Zar" w:hint="cs"/>
          <w:sz w:val="28"/>
          <w:szCs w:val="28"/>
          <w:rtl/>
          <w:lang w:eastAsia="zh-CN"/>
        </w:rPr>
        <w:t>صلی الله عليه وسلم</w:t>
      </w:r>
      <w:r w:rsidRPr="00A92C16">
        <w:rPr>
          <w:rFonts w:eastAsia="SimSun" w:cs="CTraditional Arabic" w:hint="cs"/>
          <w:sz w:val="28"/>
          <w:szCs w:val="28"/>
          <w:rtl/>
          <w:lang w:eastAsia="zh-CN"/>
        </w:rPr>
        <w:t xml:space="preserve"> </w:t>
      </w:r>
      <w:r w:rsidRPr="00A92C16">
        <w:rPr>
          <w:rFonts w:eastAsia="SimSun" w:cs="B Zar" w:hint="cs"/>
          <w:sz w:val="28"/>
          <w:szCs w:val="28"/>
          <w:rtl/>
          <w:lang w:eastAsia="zh-CN"/>
        </w:rPr>
        <w:t>فرمودند: به چه مي‌خنديد؟ گفتند: اي پيامبر خدا از ريزي ساقه آن. فرمود: قسم به كسي كه نفس من به دست اوست دو تا از آن ساقه از يكي در ميزان سنگين تر است».</w:t>
      </w:r>
    </w:p>
    <w:p w:rsidR="00A92C16" w:rsidRPr="00A92C16" w:rsidRDefault="00A92C16" w:rsidP="00AF3F00">
      <w:pPr>
        <w:bidi/>
        <w:ind w:firstLine="284"/>
        <w:jc w:val="lowKashida"/>
        <w:rPr>
          <w:rFonts w:eastAsia="SimSun" w:cs="B Zar" w:hint="cs"/>
          <w:sz w:val="28"/>
          <w:szCs w:val="28"/>
          <w:rtl/>
          <w:lang w:eastAsia="zh-CN"/>
        </w:rPr>
      </w:pPr>
      <w:r w:rsidRPr="00A92C16">
        <w:rPr>
          <w:rFonts w:eastAsia="SimSun" w:cs="B Zar" w:hint="cs"/>
          <w:sz w:val="28"/>
          <w:szCs w:val="28"/>
          <w:rtl/>
          <w:lang w:eastAsia="zh-CN"/>
        </w:rPr>
        <w:t>آنچه در ميزان وزن</w:t>
      </w:r>
      <w:r w:rsidR="00F37225">
        <w:rPr>
          <w:rFonts w:eastAsia="SimSun" w:cs="B Zar" w:hint="cs"/>
          <w:sz w:val="28"/>
          <w:szCs w:val="28"/>
          <w:rtl/>
          <w:lang w:eastAsia="zh-CN"/>
        </w:rPr>
        <w:t xml:space="preserve"> مي‌</w:t>
      </w:r>
      <w:r w:rsidRPr="00A92C16">
        <w:rPr>
          <w:rFonts w:eastAsia="SimSun" w:cs="B Zar" w:hint="cs"/>
          <w:sz w:val="28"/>
          <w:szCs w:val="28"/>
          <w:rtl/>
          <w:lang w:eastAsia="zh-CN"/>
        </w:rPr>
        <w:t>شوند سه دسته</w:t>
      </w:r>
      <w:r w:rsidR="00F37225">
        <w:rPr>
          <w:rFonts w:eastAsia="SimSun" w:cs="B Zar" w:hint="cs"/>
          <w:sz w:val="28"/>
          <w:szCs w:val="28"/>
          <w:rtl/>
          <w:lang w:eastAsia="zh-CN"/>
        </w:rPr>
        <w:t xml:space="preserve">‌اند </w:t>
      </w:r>
      <w:r w:rsidRPr="00A92C16">
        <w:rPr>
          <w:rFonts w:eastAsia="SimSun" w:cs="B Zar" w:hint="cs"/>
          <w:sz w:val="28"/>
          <w:szCs w:val="28"/>
          <w:rtl/>
          <w:lang w:eastAsia="zh-CN"/>
        </w:rPr>
        <w:t>كه نصوص بر آن دلالت دارند:</w:t>
      </w:r>
    </w:p>
    <w:p w:rsidR="00A92C16" w:rsidRPr="00A92C16" w:rsidRDefault="00A92C16" w:rsidP="00F15976">
      <w:pPr>
        <w:numPr>
          <w:ilvl w:val="0"/>
          <w:numId w:val="28"/>
        </w:numPr>
        <w:bidi/>
        <w:ind w:left="641" w:hanging="357"/>
        <w:jc w:val="lowKashida"/>
        <w:rPr>
          <w:rFonts w:eastAsia="SimSun" w:cs="B Zar" w:hint="cs"/>
          <w:sz w:val="28"/>
          <w:szCs w:val="28"/>
          <w:rtl/>
          <w:lang w:eastAsia="zh-CN"/>
        </w:rPr>
      </w:pPr>
      <w:r w:rsidRPr="00A92C16">
        <w:rPr>
          <w:rFonts w:eastAsia="SimSun" w:cs="B Zar" w:hint="cs"/>
          <w:sz w:val="28"/>
          <w:szCs w:val="28"/>
          <w:rtl/>
          <w:lang w:eastAsia="zh-CN"/>
        </w:rPr>
        <w:t>اعمال: ثابت است كه آن مجسم</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A92C16">
        <w:rPr>
          <w:rFonts w:eastAsia="SimSun" w:cs="B Zar" w:hint="cs"/>
          <w:sz w:val="28"/>
          <w:szCs w:val="28"/>
          <w:rtl/>
          <w:lang w:eastAsia="zh-CN"/>
        </w:rPr>
        <w:t xml:space="preserve"> و در ميزان وزن ميگردد و دليل بر آن حديث سابق از  ابوهريره است</w:t>
      </w:r>
      <w:r w:rsidR="00664ACA">
        <w:rPr>
          <w:rFonts w:ascii="Lotus Linotype" w:eastAsia="SimSun" w:hAnsi="Lotus Linotype" w:cs="Lotus Linotype"/>
          <w:sz w:val="28"/>
          <w:szCs w:val="28"/>
          <w:rtl/>
          <w:lang w:eastAsia="zh-CN"/>
        </w:rPr>
        <w:t xml:space="preserve"> </w:t>
      </w:r>
      <w:r w:rsidR="00664ACA" w:rsidRPr="00B340CD">
        <w:rPr>
          <w:rStyle w:val="Char"/>
          <w:rFonts w:eastAsia="SimSun"/>
          <w:rtl/>
        </w:rPr>
        <w:t>(</w:t>
      </w:r>
      <w:r w:rsidRPr="00B340CD">
        <w:rPr>
          <w:rStyle w:val="Char"/>
          <w:rFonts w:eastAsia="SimSun"/>
          <w:rtl/>
        </w:rPr>
        <w:t>كلمتان حبيبتان إلى الرحمن</w:t>
      </w:r>
      <w:r w:rsidR="00704A27" w:rsidRPr="00B340CD">
        <w:rPr>
          <w:rStyle w:val="Char"/>
          <w:rFonts w:eastAsia="SimSun"/>
          <w:rtl/>
        </w:rPr>
        <w:t>...)</w:t>
      </w:r>
      <w:r w:rsidRPr="00A92C16">
        <w:rPr>
          <w:rFonts w:eastAsia="SimSun" w:cs="B Zar" w:hint="cs"/>
          <w:sz w:val="28"/>
          <w:szCs w:val="28"/>
          <w:rtl/>
          <w:lang w:eastAsia="zh-CN"/>
        </w:rPr>
        <w:t xml:space="preserve">. </w:t>
      </w:r>
    </w:p>
    <w:p w:rsidR="00A92C16" w:rsidRPr="00A92C16" w:rsidRDefault="00A92C16" w:rsidP="00F15976">
      <w:pPr>
        <w:numPr>
          <w:ilvl w:val="0"/>
          <w:numId w:val="28"/>
        </w:numPr>
        <w:bidi/>
        <w:ind w:left="641" w:hanging="357"/>
        <w:jc w:val="lowKashida"/>
        <w:rPr>
          <w:rFonts w:eastAsia="SimSun" w:cs="B Zar" w:hint="cs"/>
          <w:sz w:val="28"/>
          <w:szCs w:val="28"/>
          <w:rtl/>
          <w:lang w:eastAsia="zh-CN"/>
        </w:rPr>
      </w:pPr>
      <w:r w:rsidRPr="00A92C16">
        <w:rPr>
          <w:rFonts w:eastAsia="SimSun" w:cs="B Zar" w:hint="cs"/>
          <w:sz w:val="28"/>
          <w:szCs w:val="28"/>
          <w:rtl/>
          <w:lang w:eastAsia="zh-CN"/>
        </w:rPr>
        <w:t>نامه اعمال: دليل بر آن حديث عبدالله بن عمرو بن عاص است كه رسول الله</w:t>
      </w:r>
      <w:r w:rsidRPr="00A92C16">
        <w:rPr>
          <w:rFonts w:eastAsia="SimSun" w:cs="CTraditional Arabic" w:hint="cs"/>
          <w:sz w:val="28"/>
          <w:szCs w:val="28"/>
          <w:rtl/>
          <w:lang w:eastAsia="zh-CN"/>
        </w:rPr>
        <w:t xml:space="preserve"> </w:t>
      </w:r>
      <w:r w:rsidRPr="00D56B38">
        <w:rPr>
          <w:rFonts w:eastAsia="SimSun" w:cs="B Zar" w:hint="cs"/>
          <w:sz w:val="28"/>
          <w:szCs w:val="28"/>
          <w:rtl/>
          <w:lang w:eastAsia="zh-CN"/>
        </w:rPr>
        <w:t xml:space="preserve">صلی الله عليه </w:t>
      </w:r>
      <w:r w:rsidRPr="00F15976">
        <w:rPr>
          <w:rFonts w:eastAsia="SimSun" w:cs="B Zar" w:hint="cs"/>
          <w:sz w:val="28"/>
          <w:szCs w:val="28"/>
          <w:rtl/>
          <w:lang w:eastAsia="zh-CN"/>
        </w:rPr>
        <w:t>وسلم</w:t>
      </w:r>
      <w:r w:rsidR="00F37225" w:rsidRPr="00F15976">
        <w:rPr>
          <w:rFonts w:eastAsia="SimSun" w:cs="B Zar" w:hint="cs"/>
          <w:sz w:val="28"/>
          <w:szCs w:val="28"/>
          <w:rtl/>
          <w:lang w:eastAsia="zh-CN"/>
        </w:rPr>
        <w:t xml:space="preserve"> </w:t>
      </w:r>
      <w:r w:rsidR="00664ACA" w:rsidRPr="00F15976">
        <w:rPr>
          <w:rFonts w:eastAsia="SimSun" w:cs="B Zar" w:hint="cs"/>
          <w:sz w:val="28"/>
          <w:szCs w:val="28"/>
          <w:rtl/>
          <w:lang w:eastAsia="zh-CN"/>
        </w:rPr>
        <w:t>مي‌فرمايد</w:t>
      </w:r>
      <w:r w:rsidRPr="00F15976">
        <w:rPr>
          <w:rFonts w:eastAsia="SimSun" w:cs="B Zar" w:hint="cs"/>
          <w:sz w:val="28"/>
          <w:szCs w:val="28"/>
          <w:rtl/>
          <w:lang w:eastAsia="zh-CN"/>
        </w:rPr>
        <w:t>:</w:t>
      </w:r>
      <w:r w:rsidR="00C25455" w:rsidRPr="00F15976">
        <w:rPr>
          <w:rFonts w:ascii="Lotus Linotype" w:eastAsia="SimSun" w:hAnsi="Lotus Linotype" w:cs="B Zar"/>
          <w:sz w:val="28"/>
          <w:szCs w:val="28"/>
          <w:rtl/>
          <w:lang w:eastAsia="zh-CN"/>
        </w:rPr>
        <w:t xml:space="preserve"> </w:t>
      </w:r>
      <w:r w:rsidR="00C25455" w:rsidRPr="00F15976">
        <w:rPr>
          <w:rStyle w:val="Char4"/>
          <w:rFonts w:eastAsia="SimSun"/>
          <w:rtl/>
        </w:rPr>
        <w:t>«</w:t>
      </w:r>
      <w:r w:rsidRPr="00F15976">
        <w:rPr>
          <w:rStyle w:val="Char4"/>
          <w:rFonts w:eastAsia="SimSun"/>
          <w:rtl/>
        </w:rPr>
        <w:t>إِنَّ اللَّهَ سَيُخَلِّصُ رَجُلًا مِنْ أُمَّتِي عَلَى رُءُوسِ الْخَلَائِقِ يَوْمَ الْقِيَامَةِ فَيَنْشُرُ عَلَيْهِ تِسْعَةً وَتِسْعِينَ سِجِلًّا كُلُّ سِجِلٍّ مِثْلُ مَدِّ الْبَصَرِ ثُمَّ يَقُولُ أَتُنْكِرُ مِنْ هَذَا شَيْئًا أَظَلَمَكَ كَتَبَتِي الْحَافِظُونَ فَيَقُولُ لَا يَا رَبِّ فَيَقُولُ: ألك عذر أو حسنة؟ فيبهت الرجل فَيَقُولُ لَا يَا رَبِّ فَيَقُولُ بَلَى إِنَّ لَكَ عِنْدَنَا حَسَنَةً واحدة لَا ظُلْم عَلَيْكَ الْيَوْمَ فَتَخْرُجُ له بِطَاقَةٌ فِيهَا أَشْهَدُ أَنْ لَا إِلَهَ إِلَّا اللَّهُ وَأَشْهَدُ أَنَّ مُحَمَّدًا رسول الله فيقول:فَتُوضَعُ السِّجِلَّاتُ فِي كَفَّةٍ وَالْبِطَاقَةُ فِي كَفَّةٍ قال:فَطَاشَتْ السِّجِلَّاتُ وَثَقُلَتْ الْبِطَاقَةُ فَلَا يَثْقُلُ شيء بسم الله الرحمن الرحيم»</w:t>
      </w:r>
      <w:r w:rsidRPr="00A92C16">
        <w:rPr>
          <w:rFonts w:eastAsia="SimSun" w:cs="Simplified Arabic"/>
          <w:szCs w:val="28"/>
          <w:vertAlign w:val="superscript"/>
          <w:rtl/>
          <w:lang w:eastAsia="zh-CN"/>
        </w:rPr>
        <w:footnoteReference w:id="234"/>
      </w:r>
      <w:r w:rsidR="00C25455">
        <w:rPr>
          <w:rFonts w:eastAsia="SimSun" w:cs="B Zar" w:hint="cs"/>
          <w:sz w:val="28"/>
          <w:szCs w:val="28"/>
          <w:rtl/>
          <w:lang w:eastAsia="zh-CN"/>
        </w:rPr>
        <w:t xml:space="preserve"> «</w:t>
      </w:r>
      <w:r w:rsidRPr="00A92C16">
        <w:rPr>
          <w:rFonts w:eastAsia="SimSun" w:cs="B Zar" w:hint="cs"/>
          <w:sz w:val="28"/>
          <w:szCs w:val="28"/>
          <w:rtl/>
          <w:lang w:eastAsia="zh-CN"/>
        </w:rPr>
        <w:t>در روز قيامت خداوند در برابر ديدگان همه مردم فردي از امتم را برمي گزيند و نودو نه نامه از نامه</w:t>
      </w:r>
      <w:r w:rsidR="00EF0E66">
        <w:rPr>
          <w:rFonts w:eastAsia="SimSun" w:cs="B Zar" w:hint="cs"/>
          <w:sz w:val="28"/>
          <w:szCs w:val="28"/>
          <w:rtl/>
          <w:lang w:eastAsia="zh-CN"/>
        </w:rPr>
        <w:t xml:space="preserve">‌هايش </w:t>
      </w:r>
      <w:r w:rsidRPr="00A92C16">
        <w:rPr>
          <w:rFonts w:eastAsia="SimSun" w:cs="B Zar" w:hint="cs"/>
          <w:sz w:val="28"/>
          <w:szCs w:val="28"/>
          <w:rtl/>
          <w:lang w:eastAsia="zh-CN"/>
        </w:rPr>
        <w:t>را</w:t>
      </w:r>
      <w:r w:rsidR="00F37225">
        <w:rPr>
          <w:rFonts w:eastAsia="SimSun" w:cs="B Zar" w:hint="cs"/>
          <w:sz w:val="28"/>
          <w:szCs w:val="28"/>
          <w:rtl/>
          <w:lang w:eastAsia="zh-CN"/>
        </w:rPr>
        <w:t xml:space="preserve"> مي‌</w:t>
      </w:r>
      <w:r w:rsidRPr="00A92C16">
        <w:rPr>
          <w:rFonts w:eastAsia="SimSun" w:cs="B Zar" w:hint="cs"/>
          <w:sz w:val="28"/>
          <w:szCs w:val="28"/>
          <w:rtl/>
          <w:lang w:eastAsia="zh-CN"/>
        </w:rPr>
        <w:t>گشايد كه بزرگي هركي از</w:t>
      </w:r>
      <w:r w:rsidR="00F37225">
        <w:rPr>
          <w:rFonts w:eastAsia="SimSun" w:cs="B Zar" w:hint="cs"/>
          <w:sz w:val="28"/>
          <w:szCs w:val="28"/>
          <w:rtl/>
          <w:lang w:eastAsia="zh-CN"/>
        </w:rPr>
        <w:t xml:space="preserve"> آن‌ها </w:t>
      </w:r>
      <w:r w:rsidRPr="00A92C16">
        <w:rPr>
          <w:rFonts w:eastAsia="SimSun" w:cs="B Zar" w:hint="cs"/>
          <w:sz w:val="28"/>
          <w:szCs w:val="28"/>
          <w:rtl/>
          <w:lang w:eastAsia="zh-CN"/>
        </w:rPr>
        <w:t>به اندازه فاصله ديد چشم انسان است سپس خداوند به او</w:t>
      </w:r>
      <w:r w:rsidR="00F37225">
        <w:rPr>
          <w:rFonts w:eastAsia="SimSun" w:cs="B Zar" w:hint="cs"/>
          <w:sz w:val="28"/>
          <w:szCs w:val="28"/>
          <w:rtl/>
          <w:lang w:eastAsia="zh-CN"/>
        </w:rPr>
        <w:t xml:space="preserve"> </w:t>
      </w:r>
      <w:r w:rsidR="00F57E48">
        <w:rPr>
          <w:rFonts w:eastAsia="SimSun" w:cs="B Zar" w:hint="cs"/>
          <w:sz w:val="28"/>
          <w:szCs w:val="28"/>
          <w:rtl/>
          <w:lang w:eastAsia="zh-CN"/>
        </w:rPr>
        <w:t>مي‌گويد</w:t>
      </w:r>
      <w:r w:rsidRPr="00A92C16">
        <w:rPr>
          <w:rFonts w:eastAsia="SimSun" w:cs="B Zar" w:hint="cs"/>
          <w:sz w:val="28"/>
          <w:szCs w:val="28"/>
          <w:rtl/>
          <w:lang w:eastAsia="zh-CN"/>
        </w:rPr>
        <w:t>: آيا چيزي از اين را انكار</w:t>
      </w:r>
      <w:r w:rsidR="00F37225">
        <w:rPr>
          <w:rFonts w:eastAsia="SimSun" w:cs="B Zar" w:hint="cs"/>
          <w:sz w:val="28"/>
          <w:szCs w:val="28"/>
          <w:rtl/>
          <w:lang w:eastAsia="zh-CN"/>
        </w:rPr>
        <w:t xml:space="preserve"> مي‌</w:t>
      </w:r>
      <w:r w:rsidRPr="00A92C16">
        <w:rPr>
          <w:rFonts w:eastAsia="SimSun" w:cs="B Zar" w:hint="cs"/>
          <w:sz w:val="28"/>
          <w:szCs w:val="28"/>
          <w:rtl/>
          <w:lang w:eastAsia="zh-CN"/>
        </w:rPr>
        <w:t>كني؟ آيا مأموران من در نوشتن آن ظلمي به تو كرده</w:t>
      </w:r>
      <w:r w:rsidR="004501EB">
        <w:rPr>
          <w:rFonts w:eastAsia="SimSun" w:cs="B Zar" w:hint="cs"/>
          <w:sz w:val="28"/>
          <w:szCs w:val="28"/>
          <w:rtl/>
          <w:lang w:eastAsia="zh-CN"/>
        </w:rPr>
        <w:t>‌اند؟</w:t>
      </w:r>
      <w:r w:rsidR="00F37225">
        <w:rPr>
          <w:rFonts w:eastAsia="SimSun" w:cs="B Zar" w:hint="cs"/>
          <w:sz w:val="28"/>
          <w:szCs w:val="28"/>
          <w:rtl/>
          <w:lang w:eastAsia="zh-CN"/>
        </w:rPr>
        <w:t xml:space="preserve"> </w:t>
      </w:r>
      <w:r w:rsidR="00F57E48">
        <w:rPr>
          <w:rFonts w:eastAsia="SimSun" w:cs="B Zar" w:hint="cs"/>
          <w:sz w:val="28"/>
          <w:szCs w:val="28"/>
          <w:rtl/>
          <w:lang w:eastAsia="zh-CN"/>
        </w:rPr>
        <w:t>مي‌گويد</w:t>
      </w:r>
      <w:r w:rsidRPr="00A92C16">
        <w:rPr>
          <w:rFonts w:eastAsia="SimSun" w:cs="B Zar" w:hint="cs"/>
          <w:sz w:val="28"/>
          <w:szCs w:val="28"/>
          <w:rtl/>
          <w:lang w:eastAsia="zh-CN"/>
        </w:rPr>
        <w:t>: نه اي پروردگار. خداوند</w:t>
      </w:r>
      <w:r w:rsidR="00F37225">
        <w:rPr>
          <w:rFonts w:eastAsia="SimSun" w:cs="B Zar" w:hint="cs"/>
          <w:sz w:val="28"/>
          <w:szCs w:val="28"/>
          <w:rtl/>
          <w:lang w:eastAsia="zh-CN"/>
        </w:rPr>
        <w:t xml:space="preserve"> </w:t>
      </w:r>
      <w:r w:rsidR="00F57E48">
        <w:rPr>
          <w:rFonts w:eastAsia="SimSun" w:cs="B Zar" w:hint="cs"/>
          <w:sz w:val="28"/>
          <w:szCs w:val="28"/>
          <w:rtl/>
          <w:lang w:eastAsia="zh-CN"/>
        </w:rPr>
        <w:t>مي‌گويد</w:t>
      </w:r>
      <w:r w:rsidRPr="00A92C16">
        <w:rPr>
          <w:rFonts w:eastAsia="SimSun" w:cs="B Zar" w:hint="cs"/>
          <w:sz w:val="28"/>
          <w:szCs w:val="28"/>
          <w:rtl/>
          <w:lang w:eastAsia="zh-CN"/>
        </w:rPr>
        <w:t>: آيا عذري يا حسنه و نيكي اي داري؟ مرد بهت زده</w:t>
      </w:r>
      <w:r w:rsidR="00F37225">
        <w:rPr>
          <w:rFonts w:eastAsia="SimSun" w:cs="B Zar" w:hint="cs"/>
          <w:sz w:val="28"/>
          <w:szCs w:val="28"/>
          <w:rtl/>
          <w:lang w:eastAsia="zh-CN"/>
        </w:rPr>
        <w:t xml:space="preserve"> </w:t>
      </w:r>
      <w:r w:rsidR="00F57E48">
        <w:rPr>
          <w:rFonts w:eastAsia="SimSun" w:cs="B Zar" w:hint="cs"/>
          <w:sz w:val="28"/>
          <w:szCs w:val="28"/>
          <w:rtl/>
          <w:lang w:eastAsia="zh-CN"/>
        </w:rPr>
        <w:t>مي‌گويد</w:t>
      </w:r>
      <w:r w:rsidRPr="00A92C16">
        <w:rPr>
          <w:rFonts w:eastAsia="SimSun" w:cs="B Zar" w:hint="cs"/>
          <w:sz w:val="28"/>
          <w:szCs w:val="28"/>
          <w:rtl/>
          <w:lang w:eastAsia="zh-CN"/>
        </w:rPr>
        <w:t>: خير اي پروردگار. خداوند</w:t>
      </w:r>
      <w:r w:rsidR="00F37225">
        <w:rPr>
          <w:rFonts w:eastAsia="SimSun" w:cs="B Zar" w:hint="cs"/>
          <w:sz w:val="28"/>
          <w:szCs w:val="28"/>
          <w:rtl/>
          <w:lang w:eastAsia="zh-CN"/>
        </w:rPr>
        <w:t xml:space="preserve"> </w:t>
      </w:r>
      <w:r w:rsidR="00F57E48">
        <w:rPr>
          <w:rFonts w:eastAsia="SimSun" w:cs="B Zar" w:hint="cs"/>
          <w:sz w:val="28"/>
          <w:szCs w:val="28"/>
          <w:rtl/>
          <w:lang w:eastAsia="zh-CN"/>
        </w:rPr>
        <w:t>مي‌گويد</w:t>
      </w:r>
      <w:r w:rsidRPr="00A92C16">
        <w:rPr>
          <w:rFonts w:eastAsia="SimSun" w:cs="B Zar" w:hint="cs"/>
          <w:sz w:val="28"/>
          <w:szCs w:val="28"/>
          <w:rtl/>
          <w:lang w:eastAsia="zh-CN"/>
        </w:rPr>
        <w:t>: بله براي تو حسنه و نيكي اي است و امروز بر تو كوچكترين ظلمي</w:t>
      </w:r>
      <w:r w:rsidR="00F37225">
        <w:rPr>
          <w:rFonts w:eastAsia="SimSun" w:cs="B Zar" w:hint="cs"/>
          <w:sz w:val="28"/>
          <w:szCs w:val="28"/>
          <w:rtl/>
          <w:lang w:eastAsia="zh-CN"/>
        </w:rPr>
        <w:t xml:space="preserve"> ن</w:t>
      </w:r>
      <w:r w:rsidR="00F15976">
        <w:rPr>
          <w:rFonts w:eastAsia="SimSun" w:cs="B Zar" w:hint="cs"/>
          <w:sz w:val="28"/>
          <w:szCs w:val="28"/>
          <w:rtl/>
          <w:lang w:eastAsia="zh-CN"/>
        </w:rPr>
        <w:t>مي‌شود</w:t>
      </w:r>
      <w:r w:rsidRPr="00A92C16">
        <w:rPr>
          <w:rFonts w:eastAsia="SimSun" w:cs="B Zar" w:hint="cs"/>
          <w:sz w:val="28"/>
          <w:szCs w:val="28"/>
          <w:rtl/>
          <w:lang w:eastAsia="zh-CN"/>
        </w:rPr>
        <w:t xml:space="preserve"> پس برگه اي بيرون آورده</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A92C16">
        <w:rPr>
          <w:rFonts w:eastAsia="SimSun" w:cs="B Zar" w:hint="cs"/>
          <w:sz w:val="28"/>
          <w:szCs w:val="28"/>
          <w:rtl/>
          <w:lang w:eastAsia="zh-CN"/>
        </w:rPr>
        <w:t xml:space="preserve"> كه در آن آمده: شهادت</w:t>
      </w:r>
      <w:r w:rsidR="00F37225">
        <w:rPr>
          <w:rFonts w:eastAsia="SimSun" w:cs="B Zar" w:hint="cs"/>
          <w:sz w:val="28"/>
          <w:szCs w:val="28"/>
          <w:rtl/>
          <w:lang w:eastAsia="zh-CN"/>
        </w:rPr>
        <w:t xml:space="preserve"> مي‌</w:t>
      </w:r>
      <w:r w:rsidRPr="00A92C16">
        <w:rPr>
          <w:rFonts w:eastAsia="SimSun" w:cs="B Zar" w:hint="cs"/>
          <w:sz w:val="28"/>
          <w:szCs w:val="28"/>
          <w:rtl/>
          <w:lang w:eastAsia="zh-CN"/>
        </w:rPr>
        <w:t>دهم كه هيچ معبود برحقي جز الله نيست و محمد بنده و فرستاده الله است. پس</w:t>
      </w:r>
      <w:r w:rsidR="00F37225">
        <w:rPr>
          <w:rFonts w:eastAsia="SimSun" w:cs="B Zar" w:hint="cs"/>
          <w:sz w:val="28"/>
          <w:szCs w:val="28"/>
          <w:rtl/>
          <w:lang w:eastAsia="zh-CN"/>
        </w:rPr>
        <w:t xml:space="preserve"> </w:t>
      </w:r>
      <w:r w:rsidR="00F57E48">
        <w:rPr>
          <w:rFonts w:eastAsia="SimSun" w:cs="B Zar" w:hint="cs"/>
          <w:sz w:val="28"/>
          <w:szCs w:val="28"/>
          <w:rtl/>
          <w:lang w:eastAsia="zh-CN"/>
        </w:rPr>
        <w:t>مي‌گويد</w:t>
      </w:r>
      <w:r w:rsidRPr="00A92C16">
        <w:rPr>
          <w:rFonts w:eastAsia="SimSun" w:cs="B Zar" w:hint="cs"/>
          <w:sz w:val="28"/>
          <w:szCs w:val="28"/>
          <w:rtl/>
          <w:lang w:eastAsia="zh-CN"/>
        </w:rPr>
        <w:t>: تمامي نامه</w:t>
      </w:r>
      <w:r w:rsidR="00F37225">
        <w:rPr>
          <w:rFonts w:eastAsia="SimSun" w:cs="B Zar" w:hint="cs"/>
          <w:sz w:val="28"/>
          <w:szCs w:val="28"/>
          <w:rtl/>
          <w:lang w:eastAsia="zh-CN"/>
        </w:rPr>
        <w:t xml:space="preserve">‌ها </w:t>
      </w:r>
      <w:r w:rsidRPr="00A92C16">
        <w:rPr>
          <w:rFonts w:eastAsia="SimSun" w:cs="B Zar" w:hint="cs"/>
          <w:sz w:val="28"/>
          <w:szCs w:val="28"/>
          <w:rtl/>
          <w:lang w:eastAsia="zh-CN"/>
        </w:rPr>
        <w:t>در يك كفه و آن برگه در كفه ديگر گذاشته</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A92C16">
        <w:rPr>
          <w:rFonts w:eastAsia="SimSun" w:cs="B Zar" w:hint="cs"/>
          <w:sz w:val="28"/>
          <w:szCs w:val="28"/>
          <w:rtl/>
          <w:lang w:eastAsia="zh-CN"/>
        </w:rPr>
        <w:t>. فرمود: نامه</w:t>
      </w:r>
      <w:r w:rsidR="00F37225">
        <w:rPr>
          <w:rFonts w:eastAsia="SimSun" w:cs="B Zar" w:hint="cs"/>
          <w:sz w:val="28"/>
          <w:szCs w:val="28"/>
          <w:rtl/>
          <w:lang w:eastAsia="zh-CN"/>
        </w:rPr>
        <w:t xml:space="preserve">‌ها </w:t>
      </w:r>
      <w:r w:rsidRPr="00A92C16">
        <w:rPr>
          <w:rFonts w:eastAsia="SimSun" w:cs="B Zar" w:hint="cs"/>
          <w:sz w:val="28"/>
          <w:szCs w:val="28"/>
          <w:rtl/>
          <w:lang w:eastAsia="zh-CN"/>
        </w:rPr>
        <w:t>از سبكي بالا</w:t>
      </w:r>
      <w:r w:rsidR="00F37225">
        <w:rPr>
          <w:rFonts w:eastAsia="SimSun" w:cs="B Zar" w:hint="cs"/>
          <w:sz w:val="28"/>
          <w:szCs w:val="28"/>
          <w:rtl/>
          <w:lang w:eastAsia="zh-CN"/>
        </w:rPr>
        <w:t xml:space="preserve"> مي‌</w:t>
      </w:r>
      <w:r w:rsidRPr="00A92C16">
        <w:rPr>
          <w:rFonts w:eastAsia="SimSun" w:cs="B Zar" w:hint="cs"/>
          <w:sz w:val="28"/>
          <w:szCs w:val="28"/>
          <w:rtl/>
          <w:lang w:eastAsia="zh-CN"/>
        </w:rPr>
        <w:t>رود و برگه سنگين تر است و چيزي سنگين تر از بسم الله الرحمن الرحيم وجود ندارد».</w:t>
      </w:r>
    </w:p>
    <w:p w:rsidR="00A92C16" w:rsidRPr="00860434" w:rsidRDefault="00A92C16" w:rsidP="00860434">
      <w:pPr>
        <w:numPr>
          <w:ilvl w:val="0"/>
          <w:numId w:val="28"/>
        </w:numPr>
        <w:bidi/>
        <w:ind w:left="641" w:hanging="357"/>
        <w:jc w:val="both"/>
        <w:rPr>
          <w:rFonts w:eastAsia="SimSun" w:cs="B Zar" w:hint="cs"/>
          <w:sz w:val="28"/>
          <w:szCs w:val="28"/>
          <w:rtl/>
          <w:lang w:eastAsia="zh-CN"/>
        </w:rPr>
      </w:pPr>
      <w:r w:rsidRPr="00A92C16">
        <w:rPr>
          <w:rFonts w:eastAsia="SimSun" w:cs="B Zar" w:hint="cs"/>
          <w:sz w:val="28"/>
          <w:szCs w:val="28"/>
          <w:rtl/>
          <w:lang w:eastAsia="zh-CN"/>
        </w:rPr>
        <w:t>خود عمل كننده آن: دليل بر وزن آن اين سخن الله تعالي است:</w:t>
      </w:r>
      <w:r w:rsidR="00B340CD">
        <w:rPr>
          <w:rFonts w:eastAsia="SimSun" w:cs="B Zar" w:hint="cs"/>
          <w:sz w:val="28"/>
          <w:szCs w:val="28"/>
          <w:rtl/>
          <w:lang w:eastAsia="zh-CN"/>
        </w:rPr>
        <w:t xml:space="preserve"> </w:t>
      </w:r>
      <w:r w:rsidR="00B340CD">
        <w:rPr>
          <w:rFonts w:ascii="Traditional Arabic" w:eastAsia="SimSun" w:hAnsi="Traditional Arabic" w:cs="Traditional Arabic"/>
          <w:sz w:val="28"/>
          <w:szCs w:val="28"/>
          <w:rtl/>
          <w:lang w:eastAsia="zh-CN"/>
        </w:rPr>
        <w:t>﴿</w:t>
      </w:r>
      <w:r w:rsidR="00860434">
        <w:rPr>
          <w:rFonts w:ascii="KFGQPC Uthmanic Script HAFS" w:hAnsi="KFGQPC Uthmanic Script HAFS" w:cs="KFGQPC Uthmanic Script HAFS"/>
          <w:sz w:val="28"/>
          <w:szCs w:val="28"/>
          <w:rtl/>
        </w:rPr>
        <w:t xml:space="preserve">فَلَا نُقِيمُ لَهُمۡ يَوۡمَ </w:t>
      </w:r>
      <w:r w:rsidR="00860434">
        <w:rPr>
          <w:rFonts w:ascii="KFGQPC Uthmanic Script HAFS" w:hAnsi="KFGQPC Uthmanic Script HAFS" w:cs="KFGQPC Uthmanic Script HAFS" w:hint="cs"/>
          <w:sz w:val="28"/>
          <w:szCs w:val="28"/>
          <w:rtl/>
        </w:rPr>
        <w:t>ٱ</w:t>
      </w:r>
      <w:r w:rsidR="00860434">
        <w:rPr>
          <w:rFonts w:ascii="KFGQPC Uthmanic Script HAFS" w:hAnsi="KFGQPC Uthmanic Script HAFS" w:cs="KFGQPC Uthmanic Script HAFS" w:hint="eastAsia"/>
          <w:sz w:val="28"/>
          <w:szCs w:val="28"/>
          <w:rtl/>
        </w:rPr>
        <w:t>لۡقِيَٰمَةِ</w:t>
      </w:r>
      <w:r w:rsidR="00860434">
        <w:rPr>
          <w:rFonts w:ascii="KFGQPC Uthmanic Script HAFS" w:hAnsi="KFGQPC Uthmanic Script HAFS" w:cs="KFGQPC Uthmanic Script HAFS"/>
          <w:sz w:val="28"/>
          <w:szCs w:val="28"/>
          <w:rtl/>
        </w:rPr>
        <w:t xml:space="preserve"> وَزۡنٗا ١٠٥</w:t>
      </w:r>
      <w:r w:rsidR="00B340CD" w:rsidRPr="00860434">
        <w:rPr>
          <w:rFonts w:ascii="Traditional Arabic" w:eastAsia="SimSun" w:hAnsi="Traditional Arabic" w:cs="Traditional Arabic"/>
          <w:sz w:val="28"/>
          <w:szCs w:val="28"/>
          <w:rtl/>
          <w:lang w:eastAsia="zh-CN"/>
        </w:rPr>
        <w:t>﴾</w:t>
      </w:r>
      <w:r w:rsidR="00B340CD" w:rsidRPr="00860434">
        <w:rPr>
          <w:rFonts w:eastAsia="SimSun" w:cs="B Zar" w:hint="cs"/>
          <w:sz w:val="28"/>
          <w:szCs w:val="28"/>
          <w:rtl/>
          <w:lang w:eastAsia="zh-CN"/>
        </w:rPr>
        <w:t xml:space="preserve"> </w:t>
      </w:r>
      <w:r w:rsidR="00B340CD" w:rsidRPr="00860434">
        <w:rPr>
          <w:rFonts w:ascii="mylotus" w:eastAsia="SimSun" w:hAnsi="mylotus" w:cs="mylotus"/>
          <w:sz w:val="26"/>
          <w:szCs w:val="26"/>
          <w:rtl/>
          <w:lang w:eastAsia="zh-CN" w:bidi="ar-SA"/>
        </w:rPr>
        <w:t>[الکهف: 105]</w:t>
      </w:r>
      <w:r w:rsidR="00B340CD" w:rsidRPr="00860434">
        <w:rPr>
          <w:rFonts w:eastAsia="SimSun" w:cs="B Zar" w:hint="cs"/>
          <w:sz w:val="28"/>
          <w:szCs w:val="28"/>
          <w:rtl/>
          <w:lang w:eastAsia="zh-CN"/>
        </w:rPr>
        <w:t>.</w:t>
      </w:r>
      <w:r w:rsidR="00664ACA" w:rsidRPr="00860434">
        <w:rPr>
          <w:rFonts w:ascii="Lotus Linotype" w:eastAsia="SimSun" w:hAnsi="Lotus Linotype" w:cs="Lotus Linotype"/>
          <w:sz w:val="28"/>
          <w:szCs w:val="28"/>
          <w:rtl/>
          <w:lang w:eastAsia="zh-CN"/>
        </w:rPr>
        <w:t xml:space="preserve"> </w:t>
      </w:r>
      <w:r w:rsidR="00C25455" w:rsidRPr="00860434">
        <w:rPr>
          <w:rFonts w:eastAsia="SimSun" w:cs="B Zar" w:hint="cs"/>
          <w:sz w:val="28"/>
          <w:szCs w:val="28"/>
          <w:rtl/>
          <w:lang w:eastAsia="zh-CN"/>
        </w:rPr>
        <w:t>«</w:t>
      </w:r>
      <w:r w:rsidRPr="00860434">
        <w:rPr>
          <w:rFonts w:eastAsia="SimSun" w:cs="B Zar" w:hint="cs"/>
          <w:sz w:val="28"/>
          <w:szCs w:val="28"/>
          <w:rtl/>
          <w:lang w:eastAsia="zh-CN"/>
        </w:rPr>
        <w:t>و روز قيامت براي</w:t>
      </w:r>
      <w:r w:rsidR="00F37225" w:rsidRPr="00860434">
        <w:rPr>
          <w:rFonts w:eastAsia="SimSun" w:cs="B Zar" w:hint="cs"/>
          <w:sz w:val="28"/>
          <w:szCs w:val="28"/>
          <w:rtl/>
          <w:lang w:eastAsia="zh-CN"/>
        </w:rPr>
        <w:t xml:space="preserve"> آن‌ها </w:t>
      </w:r>
      <w:r w:rsidRPr="00860434">
        <w:rPr>
          <w:rFonts w:eastAsia="SimSun" w:cs="B Zar" w:hint="cs"/>
          <w:sz w:val="28"/>
          <w:szCs w:val="28"/>
          <w:rtl/>
          <w:lang w:eastAsia="zh-CN"/>
        </w:rPr>
        <w:t>ارزشي نخواهيم نهاد». و همچنين حديث سابق عبدالله بن مسعود است كه پيامبر فرمود دو ساقه آن در ميزان از يكي سنگين تر است.</w:t>
      </w:r>
    </w:p>
    <w:p w:rsidR="00A92C16" w:rsidRPr="00A92C16" w:rsidRDefault="00A92C16" w:rsidP="00EC6122">
      <w:pPr>
        <w:pStyle w:val="a3"/>
        <w:rPr>
          <w:rFonts w:hint="cs"/>
          <w:rtl/>
        </w:rPr>
      </w:pPr>
      <w:bookmarkStart w:id="591" w:name="_Toc291009160"/>
      <w:bookmarkStart w:id="592" w:name="_Toc291009519"/>
      <w:bookmarkStart w:id="593" w:name="_Toc346966578"/>
      <w:r w:rsidRPr="00A92C16">
        <w:rPr>
          <w:rFonts w:hint="cs"/>
          <w:rtl/>
        </w:rPr>
        <w:t>مطلب ششم: تعريف شفاعت و انواع آن و دليل بر وجود آن</w:t>
      </w:r>
      <w:bookmarkEnd w:id="591"/>
      <w:bookmarkEnd w:id="592"/>
      <w:bookmarkEnd w:id="593"/>
    </w:p>
    <w:p w:rsidR="00A92C16" w:rsidRPr="00A92C16" w:rsidRDefault="00A92C16" w:rsidP="00AF3F00">
      <w:pPr>
        <w:bidi/>
        <w:ind w:firstLine="284"/>
        <w:jc w:val="lowKashida"/>
        <w:rPr>
          <w:rFonts w:eastAsia="SimSun" w:cs="B Zar" w:hint="cs"/>
          <w:sz w:val="28"/>
          <w:szCs w:val="28"/>
          <w:rtl/>
          <w:lang w:eastAsia="zh-CN"/>
        </w:rPr>
      </w:pPr>
      <w:r w:rsidRPr="00A92C16">
        <w:rPr>
          <w:rFonts w:eastAsia="SimSun" w:cs="B Zar" w:hint="cs"/>
          <w:sz w:val="28"/>
          <w:szCs w:val="28"/>
          <w:rtl/>
          <w:lang w:eastAsia="zh-CN"/>
        </w:rPr>
        <w:t>شفاعت در لغت به معني وسيله و طلب است و در عرف درخواست خوبي براي ديگري است.</w:t>
      </w:r>
    </w:p>
    <w:p w:rsidR="00A92C16" w:rsidRPr="00A92C16" w:rsidRDefault="00A92C16" w:rsidP="00AF3F00">
      <w:pPr>
        <w:bidi/>
        <w:ind w:firstLine="284"/>
        <w:jc w:val="lowKashida"/>
        <w:rPr>
          <w:rFonts w:eastAsia="SimSun" w:cs="B Zar" w:hint="cs"/>
          <w:sz w:val="28"/>
          <w:szCs w:val="28"/>
          <w:rtl/>
          <w:lang w:eastAsia="zh-CN"/>
        </w:rPr>
      </w:pPr>
      <w:r w:rsidRPr="00A92C16">
        <w:rPr>
          <w:rFonts w:eastAsia="SimSun" w:cs="B Zar" w:hint="cs"/>
          <w:sz w:val="28"/>
          <w:szCs w:val="28"/>
          <w:rtl/>
          <w:lang w:eastAsia="zh-CN"/>
        </w:rPr>
        <w:t>و شفاعت نزد خداوند: درخواست از خداوند براي گذشت از گناهان و لغزشها براي ديگري است.</w:t>
      </w:r>
    </w:p>
    <w:p w:rsidR="00A92C16" w:rsidRPr="00A92C16" w:rsidRDefault="00A92C16" w:rsidP="00AF3F00">
      <w:pPr>
        <w:bidi/>
        <w:ind w:firstLine="284"/>
        <w:jc w:val="lowKashida"/>
        <w:rPr>
          <w:rFonts w:eastAsia="SimSun" w:cs="B Zar" w:hint="cs"/>
          <w:sz w:val="28"/>
          <w:szCs w:val="28"/>
          <w:rtl/>
          <w:lang w:eastAsia="zh-CN"/>
        </w:rPr>
      </w:pPr>
      <w:r w:rsidRPr="00A92C16">
        <w:rPr>
          <w:rFonts w:eastAsia="SimSun" w:cs="B Zar" w:hint="cs"/>
          <w:sz w:val="28"/>
          <w:szCs w:val="28"/>
          <w:rtl/>
          <w:lang w:eastAsia="zh-CN"/>
        </w:rPr>
        <w:t>و حقيقت آن اين است كه خداوند به لطف و كرم خود روز قيامت به بعضي از صالحين از ملائكه، پيامبران و مؤمنان اجازه</w:t>
      </w:r>
      <w:r w:rsidR="00F37225">
        <w:rPr>
          <w:rFonts w:eastAsia="SimSun" w:cs="B Zar" w:hint="cs"/>
          <w:sz w:val="28"/>
          <w:szCs w:val="28"/>
          <w:rtl/>
          <w:lang w:eastAsia="zh-CN"/>
        </w:rPr>
        <w:t xml:space="preserve"> مي‌</w:t>
      </w:r>
      <w:r w:rsidRPr="00A92C16">
        <w:rPr>
          <w:rFonts w:eastAsia="SimSun" w:cs="B Zar" w:hint="cs"/>
          <w:sz w:val="28"/>
          <w:szCs w:val="28"/>
          <w:rtl/>
          <w:lang w:eastAsia="zh-CN"/>
        </w:rPr>
        <w:t>دهد كه نزد او در حق بعضي از گنهكاران اهل توحيد شفاعت كنند تا كرامت و بزرگي شفاعت كنندگان نزد او و رحمت و بخشش او در حق شفاعت شدگان آشكار شود.</w:t>
      </w:r>
    </w:p>
    <w:p w:rsidR="00A92C16" w:rsidRPr="00A92C16" w:rsidRDefault="00A92C16" w:rsidP="00AF3F00">
      <w:pPr>
        <w:bidi/>
        <w:ind w:firstLine="284"/>
        <w:jc w:val="lowKashida"/>
        <w:rPr>
          <w:rFonts w:eastAsia="SimSun" w:cs="B Zar" w:hint="cs"/>
          <w:sz w:val="28"/>
          <w:szCs w:val="28"/>
          <w:rtl/>
          <w:lang w:eastAsia="zh-CN"/>
        </w:rPr>
      </w:pPr>
      <w:r w:rsidRPr="00A92C16">
        <w:rPr>
          <w:rFonts w:eastAsia="SimSun" w:cs="B Zar" w:hint="cs"/>
          <w:sz w:val="28"/>
          <w:szCs w:val="28"/>
          <w:rtl/>
          <w:lang w:eastAsia="zh-CN"/>
        </w:rPr>
        <w:t>و شفاعت كردن نزد خداوند جز با دو شرط صحيح</w:t>
      </w:r>
      <w:r w:rsidR="00F37225">
        <w:rPr>
          <w:rFonts w:eastAsia="SimSun" w:cs="B Zar" w:hint="cs"/>
          <w:sz w:val="28"/>
          <w:szCs w:val="28"/>
          <w:rtl/>
          <w:lang w:eastAsia="zh-CN"/>
        </w:rPr>
        <w:t xml:space="preserve"> نمي‌</w:t>
      </w:r>
      <w:r w:rsidRPr="00A92C16">
        <w:rPr>
          <w:rFonts w:eastAsia="SimSun" w:cs="B Zar" w:hint="cs"/>
          <w:sz w:val="28"/>
          <w:szCs w:val="28"/>
          <w:rtl/>
          <w:lang w:eastAsia="zh-CN"/>
        </w:rPr>
        <w:t>باشد:</w:t>
      </w:r>
    </w:p>
    <w:p w:rsidR="00A92C16" w:rsidRPr="00860434" w:rsidRDefault="00A92C16" w:rsidP="00860434">
      <w:pPr>
        <w:bidi/>
        <w:ind w:firstLine="284"/>
        <w:jc w:val="both"/>
        <w:rPr>
          <w:rFonts w:ascii="KFGQPC Uthmanic Script HAFS" w:hAnsi="KFGQPC Uthmanic Script HAFS" w:cs="KFGQPC Uthmanic Script HAFS" w:hint="cs"/>
          <w:sz w:val="28"/>
          <w:szCs w:val="28"/>
          <w:rtl/>
        </w:rPr>
      </w:pPr>
      <w:r w:rsidRPr="00A92C16">
        <w:rPr>
          <w:rFonts w:eastAsia="SimSun" w:cs="B Zar" w:hint="cs"/>
          <w:sz w:val="28"/>
          <w:szCs w:val="28"/>
          <w:rtl/>
          <w:lang w:eastAsia="zh-CN"/>
        </w:rPr>
        <w:t>يكي اينكه: بايد الله تعالي به شفاعت كننده اجازه شفاعت بدهد. دليل بر اين شرط اين سخن الله تعالي است:</w:t>
      </w:r>
      <w:r w:rsidR="00B340CD">
        <w:rPr>
          <w:rFonts w:eastAsia="SimSun" w:cs="B Zar" w:hint="cs"/>
          <w:sz w:val="28"/>
          <w:szCs w:val="28"/>
          <w:rtl/>
          <w:lang w:eastAsia="zh-CN"/>
        </w:rPr>
        <w:t xml:space="preserve"> </w:t>
      </w:r>
      <w:r w:rsidR="00B340CD">
        <w:rPr>
          <w:rFonts w:ascii="Traditional Arabic" w:eastAsia="SimSun" w:hAnsi="Traditional Arabic" w:cs="Traditional Arabic"/>
          <w:sz w:val="28"/>
          <w:szCs w:val="28"/>
          <w:rtl/>
          <w:lang w:eastAsia="zh-CN"/>
        </w:rPr>
        <w:t>﴿</w:t>
      </w:r>
      <w:r w:rsidR="00860434">
        <w:rPr>
          <w:rFonts w:ascii="KFGQPC Uthmanic Script HAFS" w:hAnsi="KFGQPC Uthmanic Script HAFS" w:cs="KFGQPC Uthmanic Script HAFS"/>
          <w:sz w:val="28"/>
          <w:szCs w:val="28"/>
          <w:rtl/>
        </w:rPr>
        <w:t xml:space="preserve">مَن ذَا </w:t>
      </w:r>
      <w:r w:rsidR="00860434">
        <w:rPr>
          <w:rFonts w:ascii="KFGQPC Uthmanic Script HAFS" w:hAnsi="KFGQPC Uthmanic Script HAFS" w:cs="KFGQPC Uthmanic Script HAFS" w:hint="cs"/>
          <w:sz w:val="28"/>
          <w:szCs w:val="28"/>
          <w:rtl/>
        </w:rPr>
        <w:t>ٱ</w:t>
      </w:r>
      <w:r w:rsidR="00860434">
        <w:rPr>
          <w:rFonts w:ascii="KFGQPC Uthmanic Script HAFS" w:hAnsi="KFGQPC Uthmanic Script HAFS" w:cs="KFGQPC Uthmanic Script HAFS" w:hint="eastAsia"/>
          <w:sz w:val="28"/>
          <w:szCs w:val="28"/>
          <w:rtl/>
        </w:rPr>
        <w:t>لَّذِي</w:t>
      </w:r>
      <w:r w:rsidR="00860434">
        <w:rPr>
          <w:rFonts w:ascii="KFGQPC Uthmanic Script HAFS" w:hAnsi="KFGQPC Uthmanic Script HAFS" w:cs="KFGQPC Uthmanic Script HAFS"/>
          <w:sz w:val="28"/>
          <w:szCs w:val="28"/>
          <w:rtl/>
        </w:rPr>
        <w:t xml:space="preserve"> يَشۡفَعُ عِندَهُ</w:t>
      </w:r>
      <w:r w:rsidR="00860434">
        <w:rPr>
          <w:rFonts w:ascii="KFGQPC Uthmanic Script HAFS" w:hAnsi="KFGQPC Uthmanic Script HAFS" w:cs="KFGQPC Uthmanic Script HAFS" w:hint="cs"/>
          <w:sz w:val="28"/>
          <w:szCs w:val="28"/>
          <w:rtl/>
        </w:rPr>
        <w:t>ۥٓ</w:t>
      </w:r>
      <w:r w:rsidR="00860434">
        <w:rPr>
          <w:rFonts w:ascii="KFGQPC Uthmanic Script HAFS" w:hAnsi="KFGQPC Uthmanic Script HAFS" w:cs="KFGQPC Uthmanic Script HAFS"/>
          <w:sz w:val="28"/>
          <w:szCs w:val="28"/>
          <w:rtl/>
        </w:rPr>
        <w:t xml:space="preserve"> إِلَّا بِإِذۡنِهِ</w:t>
      </w:r>
      <w:r w:rsidR="00860434">
        <w:rPr>
          <w:rFonts w:ascii="KFGQPC Uthmanic Script HAFS" w:hAnsi="KFGQPC Uthmanic Script HAFS" w:cs="KFGQPC Uthmanic Script HAFS" w:hint="cs"/>
          <w:sz w:val="28"/>
          <w:szCs w:val="28"/>
          <w:rtl/>
        </w:rPr>
        <w:t>ۦۚ</w:t>
      </w:r>
      <w:r w:rsidR="00B340CD">
        <w:rPr>
          <w:rFonts w:ascii="Traditional Arabic" w:eastAsia="SimSun" w:hAnsi="Traditional Arabic" w:cs="Traditional Arabic"/>
          <w:sz w:val="28"/>
          <w:szCs w:val="28"/>
          <w:rtl/>
          <w:lang w:eastAsia="zh-CN"/>
        </w:rPr>
        <w:t>﴾</w:t>
      </w:r>
      <w:r w:rsidR="00B340CD">
        <w:rPr>
          <w:rFonts w:eastAsia="SimSun" w:cs="B Zar" w:hint="cs"/>
          <w:sz w:val="28"/>
          <w:szCs w:val="28"/>
          <w:rtl/>
          <w:lang w:eastAsia="zh-CN"/>
        </w:rPr>
        <w:t xml:space="preserve"> </w:t>
      </w:r>
      <w:r w:rsidR="00B340CD" w:rsidRPr="00273D79">
        <w:rPr>
          <w:rFonts w:ascii="mylotus" w:eastAsia="SimSun" w:hAnsi="mylotus" w:cs="mylotus"/>
          <w:sz w:val="26"/>
          <w:szCs w:val="26"/>
          <w:rtl/>
          <w:lang w:eastAsia="zh-CN" w:bidi="ar-SA"/>
        </w:rPr>
        <w:t>[</w:t>
      </w:r>
      <w:r w:rsidR="00B340CD">
        <w:rPr>
          <w:rFonts w:ascii="mylotus" w:eastAsia="SimSun" w:hAnsi="mylotus" w:cs="mylotus"/>
          <w:sz w:val="26"/>
          <w:szCs w:val="26"/>
          <w:rtl/>
          <w:lang w:eastAsia="zh-CN" w:bidi="ar-SA"/>
        </w:rPr>
        <w:t>البقرة: 255</w:t>
      </w:r>
      <w:r w:rsidR="00B340CD" w:rsidRPr="00273D79">
        <w:rPr>
          <w:rFonts w:ascii="mylotus" w:eastAsia="SimSun" w:hAnsi="mylotus" w:cs="mylotus"/>
          <w:sz w:val="26"/>
          <w:szCs w:val="26"/>
          <w:rtl/>
          <w:lang w:eastAsia="zh-CN" w:bidi="ar-SA"/>
        </w:rPr>
        <w:t>]</w:t>
      </w:r>
      <w:r w:rsidR="00B340CD">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A92C16">
        <w:rPr>
          <w:rFonts w:eastAsia="SimSun" w:cs="B Zar" w:hint="cs"/>
          <w:sz w:val="28"/>
          <w:szCs w:val="28"/>
          <w:rtl/>
          <w:lang w:eastAsia="zh-CN"/>
        </w:rPr>
        <w:t>كسيت كه نزد او جز به اجازه او شفاعت كند؟» و</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92C16">
        <w:rPr>
          <w:rFonts w:eastAsia="SimSun" w:cs="B Zar" w:hint="cs"/>
          <w:sz w:val="28"/>
          <w:szCs w:val="28"/>
          <w:rtl/>
          <w:lang w:eastAsia="zh-CN"/>
        </w:rPr>
        <w:t>:</w:t>
      </w:r>
      <w:r w:rsidR="00B340CD">
        <w:rPr>
          <w:rFonts w:eastAsia="SimSun" w:cs="B Zar" w:hint="cs"/>
          <w:sz w:val="28"/>
          <w:szCs w:val="28"/>
          <w:rtl/>
          <w:lang w:eastAsia="zh-CN"/>
        </w:rPr>
        <w:t xml:space="preserve"> </w:t>
      </w:r>
      <w:r w:rsidR="00B340CD">
        <w:rPr>
          <w:rFonts w:ascii="Traditional Arabic" w:eastAsia="SimSun" w:hAnsi="Traditional Arabic" w:cs="Traditional Arabic"/>
          <w:sz w:val="28"/>
          <w:szCs w:val="28"/>
          <w:rtl/>
          <w:lang w:eastAsia="zh-CN"/>
        </w:rPr>
        <w:t>﴿</w:t>
      </w:r>
      <w:r w:rsidR="00860434">
        <w:rPr>
          <w:rFonts w:ascii="KFGQPC Uthmanic Script HAFS" w:hAnsi="KFGQPC Uthmanic Script HAFS" w:cs="KFGQPC Uthmanic Script HAFS" w:hint="eastAsia"/>
          <w:sz w:val="28"/>
          <w:szCs w:val="28"/>
          <w:rtl/>
        </w:rPr>
        <w:t>وَلَا</w:t>
      </w:r>
      <w:r w:rsidR="00860434">
        <w:rPr>
          <w:rFonts w:ascii="KFGQPC Uthmanic Script HAFS" w:hAnsi="KFGQPC Uthmanic Script HAFS" w:cs="KFGQPC Uthmanic Script HAFS"/>
          <w:sz w:val="28"/>
          <w:szCs w:val="28"/>
          <w:rtl/>
        </w:rPr>
        <w:t xml:space="preserve"> تَنفَعُ </w:t>
      </w:r>
      <w:r w:rsidR="00860434">
        <w:rPr>
          <w:rFonts w:ascii="KFGQPC Uthmanic Script HAFS" w:hAnsi="KFGQPC Uthmanic Script HAFS" w:cs="KFGQPC Uthmanic Script HAFS" w:hint="cs"/>
          <w:sz w:val="28"/>
          <w:szCs w:val="28"/>
          <w:rtl/>
        </w:rPr>
        <w:t>ٱ</w:t>
      </w:r>
      <w:r w:rsidR="00860434">
        <w:rPr>
          <w:rFonts w:ascii="KFGQPC Uthmanic Script HAFS" w:hAnsi="KFGQPC Uthmanic Script HAFS" w:cs="KFGQPC Uthmanic Script HAFS" w:hint="eastAsia"/>
          <w:sz w:val="28"/>
          <w:szCs w:val="28"/>
          <w:rtl/>
        </w:rPr>
        <w:t>لشَّفَٰعَةُ</w:t>
      </w:r>
      <w:r w:rsidR="00860434">
        <w:rPr>
          <w:rFonts w:ascii="KFGQPC Uthmanic Script HAFS" w:hAnsi="KFGQPC Uthmanic Script HAFS" w:cs="KFGQPC Uthmanic Script HAFS"/>
          <w:sz w:val="28"/>
          <w:szCs w:val="28"/>
          <w:rtl/>
        </w:rPr>
        <w:t xml:space="preserve"> عِندَهُ</w:t>
      </w:r>
      <w:r w:rsidR="00860434">
        <w:rPr>
          <w:rFonts w:ascii="KFGQPC Uthmanic Script HAFS" w:hAnsi="KFGQPC Uthmanic Script HAFS" w:cs="KFGQPC Uthmanic Script HAFS" w:hint="cs"/>
          <w:sz w:val="28"/>
          <w:szCs w:val="28"/>
          <w:rtl/>
        </w:rPr>
        <w:t>ۥٓ</w:t>
      </w:r>
      <w:r w:rsidR="00860434">
        <w:rPr>
          <w:rFonts w:ascii="KFGQPC Uthmanic Script HAFS" w:hAnsi="KFGQPC Uthmanic Script HAFS" w:cs="KFGQPC Uthmanic Script HAFS"/>
          <w:sz w:val="28"/>
          <w:szCs w:val="28"/>
          <w:rtl/>
        </w:rPr>
        <w:t xml:space="preserve"> إِلَّا لِمَنۡ أَذِنَ لَهُ</w:t>
      </w:r>
      <w:r w:rsidR="00860434">
        <w:rPr>
          <w:rFonts w:ascii="KFGQPC Uthmanic Script HAFS" w:hAnsi="KFGQPC Uthmanic Script HAFS" w:cs="KFGQPC Uthmanic Script HAFS" w:hint="cs"/>
          <w:sz w:val="28"/>
          <w:szCs w:val="28"/>
          <w:rtl/>
        </w:rPr>
        <w:t>ۥۚ</w:t>
      </w:r>
      <w:r w:rsidR="00B340CD">
        <w:rPr>
          <w:rFonts w:ascii="Traditional Arabic" w:eastAsia="SimSun" w:hAnsi="Traditional Arabic" w:cs="Traditional Arabic"/>
          <w:sz w:val="28"/>
          <w:szCs w:val="28"/>
          <w:rtl/>
          <w:lang w:eastAsia="zh-CN"/>
        </w:rPr>
        <w:t>﴾</w:t>
      </w:r>
      <w:r w:rsidR="00B340CD">
        <w:rPr>
          <w:rFonts w:eastAsia="SimSun" w:cs="B Zar" w:hint="cs"/>
          <w:sz w:val="28"/>
          <w:szCs w:val="28"/>
          <w:rtl/>
          <w:lang w:eastAsia="zh-CN"/>
        </w:rPr>
        <w:t xml:space="preserve"> </w:t>
      </w:r>
      <w:r w:rsidR="00B340CD" w:rsidRPr="00273D79">
        <w:rPr>
          <w:rFonts w:ascii="mylotus" w:eastAsia="SimSun" w:hAnsi="mylotus" w:cs="mylotus"/>
          <w:sz w:val="26"/>
          <w:szCs w:val="26"/>
          <w:rtl/>
          <w:lang w:eastAsia="zh-CN" w:bidi="ar-SA"/>
        </w:rPr>
        <w:t>[</w:t>
      </w:r>
      <w:r w:rsidR="00B340CD">
        <w:rPr>
          <w:rFonts w:ascii="mylotus" w:eastAsia="SimSun" w:hAnsi="mylotus" w:cs="mylotus"/>
          <w:sz w:val="26"/>
          <w:szCs w:val="26"/>
          <w:rtl/>
          <w:lang w:eastAsia="zh-CN" w:bidi="ar-SA"/>
        </w:rPr>
        <w:t>سبأ: 23</w:t>
      </w:r>
      <w:r w:rsidR="00B340CD" w:rsidRPr="00273D79">
        <w:rPr>
          <w:rFonts w:ascii="mylotus" w:eastAsia="SimSun" w:hAnsi="mylotus" w:cs="mylotus"/>
          <w:sz w:val="26"/>
          <w:szCs w:val="26"/>
          <w:rtl/>
          <w:lang w:eastAsia="zh-CN" w:bidi="ar-SA"/>
        </w:rPr>
        <w:t>]</w:t>
      </w:r>
      <w:r w:rsidR="00B340CD">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A92C16">
        <w:rPr>
          <w:rFonts w:eastAsia="SimSun" w:cs="B Zar" w:hint="cs"/>
          <w:sz w:val="28"/>
          <w:szCs w:val="28"/>
          <w:rtl/>
          <w:lang w:eastAsia="zh-CN"/>
        </w:rPr>
        <w:t>و شفاعت نزد او جز براي كسي كه به او اجازه دهد سودمند نيست».</w:t>
      </w:r>
    </w:p>
    <w:p w:rsidR="00A92C16" w:rsidRPr="00860434" w:rsidRDefault="00A92C16" w:rsidP="00860434">
      <w:pPr>
        <w:bidi/>
        <w:ind w:firstLine="284"/>
        <w:jc w:val="both"/>
        <w:rPr>
          <w:rFonts w:ascii="KFGQPC Uthmanic Script HAFS" w:hAnsi="KFGQPC Uthmanic Script HAFS" w:cs="KFGQPC Uthmanic Script HAFS" w:hint="cs"/>
          <w:sz w:val="28"/>
          <w:szCs w:val="28"/>
          <w:rtl/>
        </w:rPr>
      </w:pPr>
      <w:r w:rsidRPr="00A92C16">
        <w:rPr>
          <w:rFonts w:eastAsia="SimSun" w:cs="B Zar" w:hint="cs"/>
          <w:sz w:val="28"/>
          <w:szCs w:val="28"/>
          <w:rtl/>
          <w:lang w:eastAsia="zh-CN"/>
        </w:rPr>
        <w:t>دوم اينكه: خداوند از كسي كه براي او شفاعت</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A92C16">
        <w:rPr>
          <w:rFonts w:eastAsia="SimSun" w:cs="B Zar" w:hint="cs"/>
          <w:sz w:val="28"/>
          <w:szCs w:val="28"/>
          <w:rtl/>
          <w:lang w:eastAsia="zh-CN"/>
        </w:rPr>
        <w:t xml:space="preserve"> راضي باشد. دليل بر اين شرط اين سخن الله تعالي</w:t>
      </w:r>
      <w:r w:rsidR="00F37225">
        <w:rPr>
          <w:rFonts w:eastAsia="SimSun" w:cs="B Zar" w:hint="cs"/>
          <w:sz w:val="28"/>
          <w:szCs w:val="28"/>
          <w:rtl/>
          <w:lang w:eastAsia="zh-CN"/>
        </w:rPr>
        <w:t xml:space="preserve"> مي‌</w:t>
      </w:r>
      <w:r w:rsidRPr="00A92C16">
        <w:rPr>
          <w:rFonts w:eastAsia="SimSun" w:cs="B Zar" w:hint="cs"/>
          <w:sz w:val="28"/>
          <w:szCs w:val="28"/>
          <w:rtl/>
          <w:lang w:eastAsia="zh-CN"/>
        </w:rPr>
        <w:t>باشد:</w:t>
      </w:r>
      <w:r w:rsidR="00B340CD">
        <w:rPr>
          <w:rFonts w:eastAsia="SimSun" w:cs="B Zar" w:hint="cs"/>
          <w:sz w:val="28"/>
          <w:szCs w:val="28"/>
          <w:rtl/>
          <w:lang w:eastAsia="zh-CN"/>
        </w:rPr>
        <w:t xml:space="preserve"> </w:t>
      </w:r>
      <w:r w:rsidR="00B340CD">
        <w:rPr>
          <w:rFonts w:ascii="Traditional Arabic" w:eastAsia="SimSun" w:hAnsi="Traditional Arabic" w:cs="Traditional Arabic"/>
          <w:sz w:val="28"/>
          <w:szCs w:val="28"/>
          <w:rtl/>
          <w:lang w:eastAsia="zh-CN"/>
        </w:rPr>
        <w:t>﴿</w:t>
      </w:r>
      <w:r w:rsidR="00860434">
        <w:rPr>
          <w:rFonts w:ascii="KFGQPC Uthmanic Script HAFS" w:hAnsi="KFGQPC Uthmanic Script HAFS" w:cs="KFGQPC Uthmanic Script HAFS"/>
          <w:sz w:val="28"/>
          <w:szCs w:val="28"/>
          <w:rtl/>
        </w:rPr>
        <w:t xml:space="preserve">وَلَا يَشۡفَعُونَ إِلَّا لِمَنِ </w:t>
      </w:r>
      <w:r w:rsidR="00860434">
        <w:rPr>
          <w:rFonts w:ascii="KFGQPC Uthmanic Script HAFS" w:hAnsi="KFGQPC Uthmanic Script HAFS" w:cs="KFGQPC Uthmanic Script HAFS" w:hint="cs"/>
          <w:sz w:val="28"/>
          <w:szCs w:val="28"/>
          <w:rtl/>
        </w:rPr>
        <w:t>ٱ</w:t>
      </w:r>
      <w:r w:rsidR="00860434">
        <w:rPr>
          <w:rFonts w:ascii="KFGQPC Uthmanic Script HAFS" w:hAnsi="KFGQPC Uthmanic Script HAFS" w:cs="KFGQPC Uthmanic Script HAFS" w:hint="eastAsia"/>
          <w:sz w:val="28"/>
          <w:szCs w:val="28"/>
          <w:rtl/>
        </w:rPr>
        <w:t>رۡتَضَىٰ</w:t>
      </w:r>
      <w:r w:rsidR="00B340CD">
        <w:rPr>
          <w:rFonts w:ascii="Traditional Arabic" w:eastAsia="SimSun" w:hAnsi="Traditional Arabic" w:cs="Traditional Arabic"/>
          <w:sz w:val="28"/>
          <w:szCs w:val="28"/>
          <w:rtl/>
          <w:lang w:eastAsia="zh-CN"/>
        </w:rPr>
        <w:t>﴾</w:t>
      </w:r>
      <w:r w:rsidR="00B340CD">
        <w:rPr>
          <w:rFonts w:eastAsia="SimSun" w:cs="B Zar" w:hint="cs"/>
          <w:sz w:val="28"/>
          <w:szCs w:val="28"/>
          <w:rtl/>
          <w:lang w:eastAsia="zh-CN"/>
        </w:rPr>
        <w:t xml:space="preserve"> </w:t>
      </w:r>
      <w:r w:rsidR="00B340CD" w:rsidRPr="00273D79">
        <w:rPr>
          <w:rFonts w:ascii="mylotus" w:eastAsia="SimSun" w:hAnsi="mylotus" w:cs="mylotus"/>
          <w:sz w:val="26"/>
          <w:szCs w:val="26"/>
          <w:rtl/>
          <w:lang w:eastAsia="zh-CN" w:bidi="ar-SA"/>
        </w:rPr>
        <w:t>[</w:t>
      </w:r>
      <w:r w:rsidR="00B340CD">
        <w:rPr>
          <w:rFonts w:ascii="mylotus" w:eastAsia="SimSun" w:hAnsi="mylotus" w:cs="mylotus"/>
          <w:sz w:val="26"/>
          <w:szCs w:val="26"/>
          <w:rtl/>
          <w:lang w:eastAsia="zh-CN" w:bidi="ar-SA"/>
        </w:rPr>
        <w:t>الأنبیاء: 28</w:t>
      </w:r>
      <w:r w:rsidR="00B340CD" w:rsidRPr="00273D79">
        <w:rPr>
          <w:rFonts w:ascii="mylotus" w:eastAsia="SimSun" w:hAnsi="mylotus" w:cs="mylotus"/>
          <w:sz w:val="26"/>
          <w:szCs w:val="26"/>
          <w:rtl/>
          <w:lang w:eastAsia="zh-CN" w:bidi="ar-SA"/>
        </w:rPr>
        <w:t>]</w:t>
      </w:r>
      <w:r w:rsidR="00B340CD">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A92C16">
        <w:rPr>
          <w:rFonts w:eastAsia="SimSun" w:cs="B Zar" w:hint="cs"/>
          <w:sz w:val="28"/>
          <w:szCs w:val="28"/>
          <w:rtl/>
          <w:lang w:eastAsia="zh-CN"/>
        </w:rPr>
        <w:t>و جز براي كسي كه خداوند از او راضي باشد شفاعت</w:t>
      </w:r>
      <w:r w:rsidR="00F37225">
        <w:rPr>
          <w:rFonts w:eastAsia="SimSun" w:cs="B Zar" w:hint="cs"/>
          <w:sz w:val="28"/>
          <w:szCs w:val="28"/>
          <w:rtl/>
          <w:lang w:eastAsia="zh-CN"/>
        </w:rPr>
        <w:t xml:space="preserve"> ن</w:t>
      </w:r>
      <w:r w:rsidR="001E63CD">
        <w:rPr>
          <w:rFonts w:eastAsia="SimSun" w:cs="B Zar" w:hint="cs"/>
          <w:sz w:val="28"/>
          <w:szCs w:val="28"/>
          <w:rtl/>
          <w:lang w:eastAsia="zh-CN"/>
        </w:rPr>
        <w:t>مي‌كنند</w:t>
      </w:r>
      <w:r w:rsidRPr="00A92C16">
        <w:rPr>
          <w:rFonts w:eastAsia="SimSun" w:cs="B Zar" w:hint="cs"/>
          <w:sz w:val="28"/>
          <w:szCs w:val="28"/>
          <w:rtl/>
          <w:lang w:eastAsia="zh-CN"/>
        </w:rPr>
        <w:t>». و نصوص بر اين امر دلالت دارند كه خداوند جز براي اهل توحيد راضي به شفاعت نيست. در صحيح مسلم از ابوهريره</w:t>
      </w:r>
      <w:r w:rsidRPr="00A92C16">
        <w:rPr>
          <w:rFonts w:eastAsia="SimSun" w:cs="CTraditional Arabic" w:hint="cs"/>
          <w:sz w:val="28"/>
          <w:szCs w:val="28"/>
          <w:rtl/>
          <w:lang w:eastAsia="zh-CN"/>
        </w:rPr>
        <w:t>س</w:t>
      </w:r>
      <w:r w:rsidRPr="00A92C16">
        <w:rPr>
          <w:rFonts w:eastAsia="SimSun" w:cs="B Zar" w:hint="cs"/>
          <w:sz w:val="28"/>
          <w:szCs w:val="28"/>
          <w:rtl/>
          <w:lang w:eastAsia="zh-CN"/>
        </w:rPr>
        <w:t xml:space="preserve"> روايت است كه رسول الله</w:t>
      </w:r>
      <w:r w:rsidRPr="00A92C16">
        <w:rPr>
          <w:rFonts w:eastAsia="SimSun" w:cs="CTraditional Arabic" w:hint="cs"/>
          <w:sz w:val="28"/>
          <w:szCs w:val="28"/>
          <w:rtl/>
          <w:lang w:eastAsia="zh-CN"/>
        </w:rPr>
        <w:t xml:space="preserve"> </w:t>
      </w:r>
      <w:r w:rsidRPr="003D544E">
        <w:rPr>
          <w:rFonts w:eastAsia="SimSun" w:cs="B Zar" w:hint="cs"/>
          <w:sz w:val="28"/>
          <w:szCs w:val="28"/>
          <w:rtl/>
          <w:lang w:eastAsia="zh-CN"/>
        </w:rPr>
        <w:t xml:space="preserve">صلی الله </w:t>
      </w:r>
      <w:r w:rsidRPr="00F15976">
        <w:rPr>
          <w:rFonts w:eastAsia="SimSun" w:cs="B Zar" w:hint="cs"/>
          <w:sz w:val="28"/>
          <w:szCs w:val="28"/>
          <w:rtl/>
          <w:lang w:eastAsia="zh-CN"/>
        </w:rPr>
        <w:t>عليه وسلم</w:t>
      </w:r>
      <w:r w:rsidR="00F37225" w:rsidRPr="00F15976">
        <w:rPr>
          <w:rFonts w:eastAsia="SimSun" w:cs="B Zar" w:hint="cs"/>
          <w:sz w:val="28"/>
          <w:szCs w:val="28"/>
          <w:rtl/>
          <w:lang w:eastAsia="zh-CN"/>
        </w:rPr>
        <w:t xml:space="preserve"> </w:t>
      </w:r>
      <w:r w:rsidR="00664ACA" w:rsidRPr="00F15976">
        <w:rPr>
          <w:rFonts w:eastAsia="SimSun" w:cs="B Zar" w:hint="cs"/>
          <w:sz w:val="28"/>
          <w:szCs w:val="28"/>
          <w:rtl/>
          <w:lang w:eastAsia="zh-CN"/>
        </w:rPr>
        <w:t>مي‌فرمايد</w:t>
      </w:r>
      <w:r w:rsidRPr="00F15976">
        <w:rPr>
          <w:rFonts w:eastAsia="SimSun" w:cs="B Zar" w:hint="cs"/>
          <w:sz w:val="28"/>
          <w:szCs w:val="28"/>
          <w:rtl/>
          <w:lang w:eastAsia="zh-CN"/>
        </w:rPr>
        <w:t>:</w:t>
      </w:r>
      <w:r w:rsidR="00C25455">
        <w:rPr>
          <w:rFonts w:ascii="Lotus Linotype" w:eastAsia="SimSun" w:hAnsi="Lotus Linotype" w:cs="Lotus Linotype"/>
          <w:sz w:val="28"/>
          <w:szCs w:val="28"/>
          <w:rtl/>
          <w:lang w:eastAsia="zh-CN"/>
        </w:rPr>
        <w:t xml:space="preserve"> </w:t>
      </w:r>
      <w:r w:rsidR="00C25455" w:rsidRPr="00F15976">
        <w:rPr>
          <w:rStyle w:val="Char4"/>
          <w:rFonts w:eastAsia="SimSun"/>
          <w:rtl/>
        </w:rPr>
        <w:t>«</w:t>
      </w:r>
      <w:r w:rsidRPr="00F15976">
        <w:rPr>
          <w:rStyle w:val="Char4"/>
          <w:rFonts w:eastAsia="SimSun"/>
          <w:rtl/>
        </w:rPr>
        <w:t>لِكُلِّ نَبِيٍّ دَعْوَةٌ مُسْتَجَابَةٌ فَتَعَجَّلَ كُلُّ نَبِيٍّ دَعْوَتَهُ وَإِنِّي اخْتَبَأْتُ دَعْوَتِي شَفَاعَةً لِأُمَّتِي يَوْمَ الْقِيَامَةِ فَهِيَ نَائِلَةٌ إِنْ شَاءَ اللَّهُ مَنْ مَاتَ مِنْ أُمَّتِي لَا يُشْرِكُ بِاللَّهِ شَيْئًا»</w:t>
      </w:r>
      <w:r w:rsidRPr="00A92C16">
        <w:rPr>
          <w:rFonts w:eastAsia="SimSun" w:cs="Simplified Arabic"/>
          <w:szCs w:val="28"/>
          <w:vertAlign w:val="superscript"/>
          <w:rtl/>
          <w:lang w:eastAsia="zh-CN"/>
        </w:rPr>
        <w:footnoteReference w:id="235"/>
      </w:r>
      <w:r w:rsidR="00C25455">
        <w:rPr>
          <w:rFonts w:ascii="Lotus Linotype" w:eastAsia="SimSun" w:hAnsi="Lotus Linotype" w:cs="Lotus Linotype"/>
          <w:sz w:val="28"/>
          <w:szCs w:val="28"/>
          <w:rtl/>
          <w:lang w:eastAsia="zh-CN"/>
        </w:rPr>
        <w:t xml:space="preserve"> «</w:t>
      </w:r>
      <w:r w:rsidRPr="00A92C16">
        <w:rPr>
          <w:rFonts w:eastAsia="SimSun" w:cs="B Zar" w:hint="cs"/>
          <w:sz w:val="28"/>
          <w:szCs w:val="28"/>
          <w:rtl/>
          <w:lang w:eastAsia="zh-CN"/>
        </w:rPr>
        <w:t>براي هر پيامبري دعاي مستجابي وجود دارد كه همه پيامبران درخواست خود را كرده</w:t>
      </w:r>
      <w:r w:rsidR="00F37225">
        <w:rPr>
          <w:rFonts w:eastAsia="SimSun" w:cs="B Zar" w:hint="cs"/>
          <w:sz w:val="28"/>
          <w:szCs w:val="28"/>
          <w:rtl/>
          <w:lang w:eastAsia="zh-CN"/>
        </w:rPr>
        <w:t xml:space="preserve">‌اند </w:t>
      </w:r>
      <w:r w:rsidRPr="00A92C16">
        <w:rPr>
          <w:rFonts w:eastAsia="SimSun" w:cs="B Zar" w:hint="cs"/>
          <w:sz w:val="28"/>
          <w:szCs w:val="28"/>
          <w:rtl/>
          <w:lang w:eastAsia="zh-CN"/>
        </w:rPr>
        <w:t>و من آن را براي درخواست شفاعت امتم در روز قيامت نگه داشته ام آن ان شاء الله به هركس از امت من كه چيزي با خداوند شريك قرار نداده باشد عطا</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A92C16">
        <w:rPr>
          <w:rFonts w:eastAsia="SimSun" w:cs="B Zar" w:hint="cs"/>
          <w:sz w:val="28"/>
          <w:szCs w:val="28"/>
          <w:rtl/>
          <w:lang w:eastAsia="zh-CN"/>
        </w:rPr>
        <w:t>». و الله تعالي در حق كافران</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92C16">
        <w:rPr>
          <w:rFonts w:eastAsia="SimSun" w:cs="B Zar" w:hint="cs"/>
          <w:sz w:val="28"/>
          <w:szCs w:val="28"/>
          <w:rtl/>
          <w:lang w:eastAsia="zh-CN"/>
        </w:rPr>
        <w:t>:</w:t>
      </w:r>
      <w:r w:rsidR="00B340CD">
        <w:rPr>
          <w:rFonts w:eastAsia="SimSun" w:cs="B Zar" w:hint="cs"/>
          <w:sz w:val="28"/>
          <w:szCs w:val="28"/>
          <w:rtl/>
          <w:lang w:eastAsia="zh-CN"/>
        </w:rPr>
        <w:t xml:space="preserve"> </w:t>
      </w:r>
      <w:r w:rsidR="00B340CD">
        <w:rPr>
          <w:rFonts w:ascii="Traditional Arabic" w:eastAsia="SimSun" w:hAnsi="Traditional Arabic" w:cs="Traditional Arabic"/>
          <w:sz w:val="28"/>
          <w:szCs w:val="28"/>
          <w:rtl/>
          <w:lang w:eastAsia="zh-CN"/>
        </w:rPr>
        <w:t>﴿</w:t>
      </w:r>
      <w:r w:rsidR="00860434">
        <w:rPr>
          <w:rFonts w:ascii="KFGQPC Uthmanic Script HAFS" w:hAnsi="KFGQPC Uthmanic Script HAFS" w:cs="KFGQPC Uthmanic Script HAFS" w:hint="eastAsia"/>
          <w:sz w:val="28"/>
          <w:szCs w:val="28"/>
          <w:rtl/>
        </w:rPr>
        <w:t>فَمَا</w:t>
      </w:r>
      <w:r w:rsidR="00860434">
        <w:rPr>
          <w:rFonts w:ascii="KFGQPC Uthmanic Script HAFS" w:hAnsi="KFGQPC Uthmanic Script HAFS" w:cs="KFGQPC Uthmanic Script HAFS"/>
          <w:sz w:val="28"/>
          <w:szCs w:val="28"/>
          <w:rtl/>
        </w:rPr>
        <w:t xml:space="preserve"> تَنفَعُهُمۡ شَفَٰعَةُ </w:t>
      </w:r>
      <w:r w:rsidR="00860434">
        <w:rPr>
          <w:rFonts w:ascii="KFGQPC Uthmanic Script HAFS" w:hAnsi="KFGQPC Uthmanic Script HAFS" w:cs="KFGQPC Uthmanic Script HAFS" w:hint="cs"/>
          <w:sz w:val="28"/>
          <w:szCs w:val="28"/>
          <w:rtl/>
        </w:rPr>
        <w:t>ٱ</w:t>
      </w:r>
      <w:r w:rsidR="00860434">
        <w:rPr>
          <w:rFonts w:ascii="KFGQPC Uthmanic Script HAFS" w:hAnsi="KFGQPC Uthmanic Script HAFS" w:cs="KFGQPC Uthmanic Script HAFS" w:hint="eastAsia"/>
          <w:sz w:val="28"/>
          <w:szCs w:val="28"/>
          <w:rtl/>
        </w:rPr>
        <w:t>لشَّٰفِعِينَ</w:t>
      </w:r>
      <w:r w:rsidR="00860434">
        <w:rPr>
          <w:rFonts w:ascii="KFGQPC Uthmanic Script HAFS" w:hAnsi="KFGQPC Uthmanic Script HAFS" w:cs="KFGQPC Uthmanic Script HAFS"/>
          <w:sz w:val="28"/>
          <w:szCs w:val="28"/>
          <w:rtl/>
        </w:rPr>
        <w:t xml:space="preserve"> ٤٨</w:t>
      </w:r>
      <w:r w:rsidR="00B340CD">
        <w:rPr>
          <w:rFonts w:ascii="Traditional Arabic" w:eastAsia="SimSun" w:hAnsi="Traditional Arabic" w:cs="Traditional Arabic"/>
          <w:sz w:val="28"/>
          <w:szCs w:val="28"/>
          <w:rtl/>
          <w:lang w:eastAsia="zh-CN"/>
        </w:rPr>
        <w:t>﴾</w:t>
      </w:r>
      <w:r w:rsidR="00B340CD" w:rsidRPr="00860434">
        <w:rPr>
          <w:rFonts w:ascii="mylotus" w:eastAsia="SimSun" w:hAnsi="mylotus" w:cs="mylotus"/>
          <w:sz w:val="22"/>
          <w:szCs w:val="22"/>
          <w:rtl/>
          <w:lang w:eastAsia="zh-CN"/>
        </w:rPr>
        <w:t>[</w:t>
      </w:r>
      <w:r w:rsidR="00B340CD" w:rsidRPr="00860434">
        <w:rPr>
          <w:rFonts w:ascii="mylotus" w:eastAsia="SimSun" w:hAnsi="mylotus" w:cs="mylotus" w:hint="cs"/>
          <w:sz w:val="22"/>
          <w:szCs w:val="22"/>
          <w:rtl/>
          <w:lang w:eastAsia="zh-CN"/>
        </w:rPr>
        <w:t>المدثر:48</w:t>
      </w:r>
      <w:r w:rsidR="00B340CD" w:rsidRPr="00860434">
        <w:rPr>
          <w:rFonts w:ascii="mylotus" w:eastAsia="SimSun" w:hAnsi="mylotus" w:cs="mylotus"/>
          <w:sz w:val="22"/>
          <w:szCs w:val="22"/>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A92C16">
        <w:rPr>
          <w:rFonts w:eastAsia="SimSun" w:cs="B Zar" w:hint="cs"/>
          <w:sz w:val="28"/>
          <w:szCs w:val="28"/>
          <w:rtl/>
          <w:lang w:eastAsia="zh-CN"/>
        </w:rPr>
        <w:t>شفاعت شفاعت كنندگان نفعي به حالشان ندارد».</w:t>
      </w:r>
    </w:p>
    <w:p w:rsidR="00A92C16" w:rsidRPr="00A92C16" w:rsidRDefault="00A92C16" w:rsidP="00AF3F00">
      <w:pPr>
        <w:bidi/>
        <w:ind w:firstLine="284"/>
        <w:jc w:val="lowKashida"/>
        <w:rPr>
          <w:rFonts w:eastAsia="SimSun" w:cs="B Zar" w:hint="cs"/>
          <w:sz w:val="28"/>
          <w:szCs w:val="28"/>
          <w:rtl/>
          <w:lang w:eastAsia="zh-CN"/>
        </w:rPr>
      </w:pPr>
      <w:r w:rsidRPr="00A92C16">
        <w:rPr>
          <w:rFonts w:eastAsia="SimSun" w:cs="B Zar" w:hint="cs"/>
          <w:sz w:val="28"/>
          <w:szCs w:val="28"/>
          <w:rtl/>
          <w:lang w:eastAsia="zh-CN"/>
        </w:rPr>
        <w:t>كتاب و سنت بر اثبات شفاعت نزد خداوند در روز قيامت دلالت دارند. تعدادي از</w:t>
      </w:r>
      <w:r w:rsidR="00F37225">
        <w:rPr>
          <w:rFonts w:eastAsia="SimSun" w:cs="B Zar" w:hint="cs"/>
          <w:sz w:val="28"/>
          <w:szCs w:val="28"/>
          <w:rtl/>
          <w:lang w:eastAsia="zh-CN"/>
        </w:rPr>
        <w:t xml:space="preserve"> آن‌ها </w:t>
      </w:r>
      <w:r w:rsidRPr="00A92C16">
        <w:rPr>
          <w:rFonts w:eastAsia="SimSun" w:cs="B Zar" w:hint="cs"/>
          <w:sz w:val="28"/>
          <w:szCs w:val="28"/>
          <w:rtl/>
          <w:lang w:eastAsia="zh-CN"/>
        </w:rPr>
        <w:t>كه در كتاب بود را ذكر كرديم اما در سنت احاديثي كه در اثبات شفاعت باشد بسيار است از جمله حديث ابوسعيد خدري</w:t>
      </w:r>
      <w:r w:rsidRPr="00A92C16">
        <w:rPr>
          <w:rFonts w:eastAsia="SimSun" w:cs="CTraditional Arabic" w:hint="cs"/>
          <w:sz w:val="28"/>
          <w:szCs w:val="28"/>
          <w:rtl/>
          <w:lang w:eastAsia="zh-CN"/>
        </w:rPr>
        <w:t>س</w:t>
      </w:r>
      <w:r w:rsidRPr="00A92C16">
        <w:rPr>
          <w:rFonts w:eastAsia="SimSun" w:cs="B Zar" w:hint="cs"/>
          <w:sz w:val="28"/>
          <w:szCs w:val="28"/>
          <w:rtl/>
          <w:lang w:eastAsia="zh-CN"/>
        </w:rPr>
        <w:t xml:space="preserve"> است كه در آن </w:t>
      </w:r>
      <w:r w:rsidRPr="00F15976">
        <w:rPr>
          <w:rFonts w:eastAsia="SimSun" w:cs="B Zar" w:hint="cs"/>
          <w:sz w:val="28"/>
          <w:szCs w:val="28"/>
          <w:rtl/>
          <w:lang w:eastAsia="zh-CN"/>
        </w:rPr>
        <w:t>رسول الله صلی الله عليه وسلم</w:t>
      </w:r>
      <w:r w:rsidR="00F37225" w:rsidRPr="00F15976">
        <w:rPr>
          <w:rFonts w:eastAsia="SimSun" w:cs="B Zar" w:hint="cs"/>
          <w:sz w:val="28"/>
          <w:szCs w:val="28"/>
          <w:rtl/>
          <w:lang w:eastAsia="zh-CN"/>
        </w:rPr>
        <w:t xml:space="preserve"> </w:t>
      </w:r>
      <w:r w:rsidR="00664ACA" w:rsidRPr="00F15976">
        <w:rPr>
          <w:rFonts w:eastAsia="SimSun" w:cs="B Zar" w:hint="cs"/>
          <w:sz w:val="28"/>
          <w:szCs w:val="28"/>
          <w:rtl/>
          <w:lang w:eastAsia="zh-CN"/>
        </w:rPr>
        <w:t>مي‌فرمايد</w:t>
      </w:r>
      <w:r w:rsidRPr="00F15976">
        <w:rPr>
          <w:rFonts w:eastAsia="SimSun" w:cs="B Zar" w:hint="cs"/>
          <w:sz w:val="28"/>
          <w:szCs w:val="28"/>
          <w:rtl/>
          <w:lang w:eastAsia="zh-CN"/>
        </w:rPr>
        <w:t>:</w:t>
      </w:r>
      <w:r w:rsidR="00C25455" w:rsidRPr="00F15976">
        <w:rPr>
          <w:rFonts w:eastAsia="SimSun" w:cs="B Zar" w:hint="cs"/>
          <w:sz w:val="28"/>
          <w:szCs w:val="28"/>
          <w:rtl/>
          <w:lang w:eastAsia="zh-CN"/>
        </w:rPr>
        <w:t xml:space="preserve"> </w:t>
      </w:r>
      <w:r w:rsidR="00C25455" w:rsidRPr="00F15976">
        <w:rPr>
          <w:rStyle w:val="Char4"/>
          <w:rFonts w:eastAsia="SimSun" w:hint="cs"/>
          <w:rtl/>
        </w:rPr>
        <w:t>«</w:t>
      </w:r>
      <w:r w:rsidRPr="00F15976">
        <w:rPr>
          <w:rStyle w:val="Char4"/>
          <w:rFonts w:eastAsia="SimSun"/>
          <w:rtl/>
        </w:rPr>
        <w:t>فَيَقُولُ اللَّهُ عَزَّ وَجَلَّ شَفَعَتْ الْمَلَائِكَةُ وَشَفَعَ النَّبِيُّونَ وَشَفَعَ الْمُؤْمِنُونَ وَلَمْ يَبْقَ إِلَّا أَرْحَمُ الرَّاحِمِينَ فَيَقْبِضُ قَبْضَةً مِنْ النَّارِ فَيُخْرِجُ مِنْهَا قَوْمًا لَمْ يَعْمَلُوا خَيْرًا قَطُّ»</w:t>
      </w:r>
      <w:r w:rsidRPr="00A92C16">
        <w:rPr>
          <w:rFonts w:eastAsia="SimSun" w:cs="Simplified Arabic"/>
          <w:szCs w:val="28"/>
          <w:vertAlign w:val="superscript"/>
          <w:rtl/>
          <w:lang w:eastAsia="zh-CN"/>
        </w:rPr>
        <w:footnoteReference w:id="236"/>
      </w:r>
      <w:r w:rsidR="00C25455">
        <w:rPr>
          <w:rFonts w:ascii="Lotus Linotype" w:eastAsia="SimSun" w:hAnsi="Lotus Linotype" w:cs="Lotus Linotype"/>
          <w:sz w:val="28"/>
          <w:szCs w:val="28"/>
          <w:rtl/>
          <w:lang w:eastAsia="zh-CN"/>
        </w:rPr>
        <w:t xml:space="preserve"> «</w:t>
      </w:r>
      <w:r w:rsidRPr="00A92C16">
        <w:rPr>
          <w:rFonts w:eastAsia="SimSun" w:cs="B Zar" w:hint="cs"/>
          <w:sz w:val="28"/>
          <w:szCs w:val="28"/>
          <w:rtl/>
          <w:lang w:eastAsia="zh-CN"/>
        </w:rPr>
        <w:t>خداوند</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92C16">
        <w:rPr>
          <w:rFonts w:eastAsia="SimSun" w:cs="B Zar" w:hint="cs"/>
          <w:sz w:val="28"/>
          <w:szCs w:val="28"/>
          <w:rtl/>
          <w:lang w:eastAsia="zh-CN"/>
        </w:rPr>
        <w:t xml:space="preserve"> ملائكه، پيامبران و مؤمنان شفاعت كنند و جز ارحم الراحمين باقي</w:t>
      </w:r>
      <w:r w:rsidR="00F37225">
        <w:rPr>
          <w:rFonts w:eastAsia="SimSun" w:cs="B Zar" w:hint="cs"/>
          <w:sz w:val="28"/>
          <w:szCs w:val="28"/>
          <w:rtl/>
          <w:lang w:eastAsia="zh-CN"/>
        </w:rPr>
        <w:t xml:space="preserve"> نمي‌</w:t>
      </w:r>
      <w:r w:rsidRPr="00A92C16">
        <w:rPr>
          <w:rFonts w:eastAsia="SimSun" w:cs="B Zar" w:hint="cs"/>
          <w:sz w:val="28"/>
          <w:szCs w:val="28"/>
          <w:rtl/>
          <w:lang w:eastAsia="zh-CN"/>
        </w:rPr>
        <w:t>ماند. خداوند با فضل و كرم خود گروهي را از آتش بيرون</w:t>
      </w:r>
      <w:r w:rsidR="00F37225">
        <w:rPr>
          <w:rFonts w:eastAsia="SimSun" w:cs="B Zar" w:hint="cs"/>
          <w:sz w:val="28"/>
          <w:szCs w:val="28"/>
          <w:rtl/>
          <w:lang w:eastAsia="zh-CN"/>
        </w:rPr>
        <w:t xml:space="preserve"> مي‌</w:t>
      </w:r>
      <w:r w:rsidRPr="00A92C16">
        <w:rPr>
          <w:rFonts w:eastAsia="SimSun" w:cs="B Zar" w:hint="cs"/>
          <w:sz w:val="28"/>
          <w:szCs w:val="28"/>
          <w:rtl/>
          <w:lang w:eastAsia="zh-CN"/>
        </w:rPr>
        <w:t>آورد كه هرگز در دنيا كار نيكي انجام نداده</w:t>
      </w:r>
      <w:r w:rsidR="004501EB">
        <w:rPr>
          <w:rFonts w:eastAsia="SimSun" w:cs="B Zar" w:hint="cs"/>
          <w:sz w:val="28"/>
          <w:szCs w:val="28"/>
          <w:rtl/>
          <w:lang w:eastAsia="zh-CN"/>
        </w:rPr>
        <w:t>‌اند»</w:t>
      </w:r>
      <w:r w:rsidRPr="00A92C16">
        <w:rPr>
          <w:rFonts w:eastAsia="SimSun" w:cs="B Zar" w:hint="cs"/>
          <w:sz w:val="28"/>
          <w:szCs w:val="28"/>
          <w:rtl/>
          <w:lang w:eastAsia="zh-CN"/>
        </w:rPr>
        <w:t>.</w:t>
      </w:r>
    </w:p>
    <w:p w:rsidR="00A92C16" w:rsidRDefault="00A92C16" w:rsidP="00AF3F00">
      <w:pPr>
        <w:bidi/>
        <w:ind w:firstLine="284"/>
        <w:jc w:val="lowKashida"/>
        <w:rPr>
          <w:rFonts w:eastAsia="SimSun" w:cs="B Zar" w:hint="cs"/>
          <w:sz w:val="28"/>
          <w:szCs w:val="28"/>
          <w:rtl/>
          <w:lang w:eastAsia="zh-CN"/>
        </w:rPr>
      </w:pPr>
      <w:r w:rsidRPr="00A92C16">
        <w:rPr>
          <w:rFonts w:eastAsia="SimSun" w:cs="B Zar" w:hint="cs"/>
          <w:sz w:val="28"/>
          <w:szCs w:val="28"/>
          <w:rtl/>
          <w:lang w:eastAsia="zh-CN"/>
        </w:rPr>
        <w:t>احاديث در اثبات شفاعت بسيارند و امامان محقق به تواتر و مشهور بودن آن در</w:t>
      </w:r>
      <w:r w:rsidR="00C32C11">
        <w:rPr>
          <w:rFonts w:eastAsia="SimSun" w:cs="B Zar" w:hint="cs"/>
          <w:sz w:val="28"/>
          <w:szCs w:val="28"/>
          <w:rtl/>
          <w:lang w:eastAsia="zh-CN"/>
        </w:rPr>
        <w:t xml:space="preserve"> كتاب‌هاي</w:t>
      </w:r>
      <w:r w:rsidRPr="00A92C16">
        <w:rPr>
          <w:rFonts w:eastAsia="SimSun" w:cs="B Zar" w:hint="cs"/>
          <w:sz w:val="28"/>
          <w:szCs w:val="28"/>
          <w:rtl/>
          <w:lang w:eastAsia="zh-CN"/>
        </w:rPr>
        <w:t xml:space="preserve"> صحاح و مسانيد تصريح كرده</w:t>
      </w:r>
      <w:r w:rsidR="00F37225">
        <w:rPr>
          <w:rFonts w:eastAsia="SimSun" w:cs="B Zar" w:hint="cs"/>
          <w:sz w:val="28"/>
          <w:szCs w:val="28"/>
          <w:rtl/>
          <w:lang w:eastAsia="zh-CN"/>
        </w:rPr>
        <w:t>‌اند.</w:t>
      </w:r>
      <w:r w:rsidRPr="00A92C16">
        <w:rPr>
          <w:rFonts w:eastAsia="SimSun" w:cs="B Zar" w:hint="cs"/>
          <w:sz w:val="28"/>
          <w:szCs w:val="28"/>
          <w:rtl/>
          <w:lang w:eastAsia="zh-CN"/>
        </w:rPr>
        <w:t xml:space="preserve"> در صحيحين آمده:</w:t>
      </w:r>
      <w:r w:rsidR="00C25455">
        <w:rPr>
          <w:rFonts w:ascii="Lotus Linotype" w:eastAsia="SimSun" w:hAnsi="Lotus Linotype" w:cs="Lotus Linotype"/>
          <w:sz w:val="28"/>
          <w:szCs w:val="28"/>
          <w:rtl/>
          <w:lang w:eastAsia="zh-CN"/>
        </w:rPr>
        <w:t xml:space="preserve"> </w:t>
      </w:r>
      <w:r w:rsidR="00C25455" w:rsidRPr="00F15976">
        <w:rPr>
          <w:rStyle w:val="Char4"/>
          <w:rFonts w:eastAsia="SimSun"/>
          <w:rtl/>
        </w:rPr>
        <w:t>«</w:t>
      </w:r>
      <w:r w:rsidRPr="00F15976">
        <w:rPr>
          <w:rStyle w:val="Char4"/>
          <w:rFonts w:eastAsia="SimSun"/>
          <w:rtl/>
        </w:rPr>
        <w:t>يُخرج من النار من كان في قلبه حبة من خردل من إيمان»</w:t>
      </w:r>
      <w:r w:rsidRPr="00A92C16">
        <w:rPr>
          <w:rFonts w:eastAsia="SimSun" w:cs="Simplified Arabic"/>
          <w:szCs w:val="28"/>
          <w:vertAlign w:val="superscript"/>
          <w:rtl/>
          <w:lang w:eastAsia="zh-CN"/>
        </w:rPr>
        <w:footnoteReference w:id="237"/>
      </w:r>
      <w:r w:rsidR="00C25455">
        <w:rPr>
          <w:rFonts w:ascii="Lotus Linotype" w:eastAsia="SimSun" w:hAnsi="Lotus Linotype" w:cs="Lotus Linotype"/>
          <w:sz w:val="28"/>
          <w:szCs w:val="28"/>
          <w:rtl/>
          <w:lang w:eastAsia="zh-CN"/>
        </w:rPr>
        <w:t xml:space="preserve"> «</w:t>
      </w:r>
      <w:r w:rsidRPr="00A92C16">
        <w:rPr>
          <w:rFonts w:eastAsia="SimSun" w:cs="B Zar" w:hint="cs"/>
          <w:sz w:val="28"/>
          <w:szCs w:val="28"/>
          <w:rtl/>
          <w:lang w:eastAsia="zh-CN"/>
        </w:rPr>
        <w:t>هركس در قلبش به اندازه دانه خردلي ايمان وجود داشته باشد از آتش خارج</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A92C16">
        <w:rPr>
          <w:rFonts w:eastAsia="SimSun" w:cs="B Zar" w:hint="cs"/>
          <w:sz w:val="28"/>
          <w:szCs w:val="28"/>
          <w:rtl/>
          <w:lang w:eastAsia="zh-CN"/>
        </w:rPr>
        <w:t>».</w:t>
      </w:r>
    </w:p>
    <w:p w:rsidR="00A92C16" w:rsidRPr="00A92C16" w:rsidRDefault="00A92C16" w:rsidP="00EC6122">
      <w:pPr>
        <w:pStyle w:val="a3"/>
        <w:rPr>
          <w:rFonts w:hint="cs"/>
          <w:rtl/>
        </w:rPr>
      </w:pPr>
      <w:bookmarkStart w:id="594" w:name="_Toc291009161"/>
      <w:bookmarkStart w:id="595" w:name="_Toc291009520"/>
      <w:bookmarkStart w:id="596" w:name="_Toc346966579"/>
      <w:r w:rsidRPr="00A92C16">
        <w:rPr>
          <w:rFonts w:hint="cs"/>
          <w:rtl/>
        </w:rPr>
        <w:t>انواع شفاعت:</w:t>
      </w:r>
      <w:bookmarkEnd w:id="594"/>
      <w:bookmarkEnd w:id="595"/>
      <w:bookmarkEnd w:id="596"/>
    </w:p>
    <w:p w:rsidR="00A92C16" w:rsidRPr="00A92C16" w:rsidRDefault="00A92C16" w:rsidP="00AF3F00">
      <w:pPr>
        <w:bidi/>
        <w:ind w:firstLine="284"/>
        <w:jc w:val="lowKashida"/>
        <w:rPr>
          <w:rFonts w:eastAsia="SimSun" w:cs="B Zar" w:hint="cs"/>
          <w:sz w:val="28"/>
          <w:szCs w:val="28"/>
          <w:rtl/>
          <w:lang w:eastAsia="zh-CN"/>
        </w:rPr>
      </w:pPr>
      <w:r w:rsidRPr="00A92C16">
        <w:rPr>
          <w:rFonts w:eastAsia="SimSun" w:cs="B Zar" w:hint="cs"/>
          <w:sz w:val="28"/>
          <w:szCs w:val="28"/>
          <w:rtl/>
          <w:lang w:eastAsia="zh-CN"/>
        </w:rPr>
        <w:t xml:space="preserve">شفاعت از لحاظ قبول شدن و نپذيرفتن به دو نوع تقسيم </w:t>
      </w:r>
      <w:r w:rsidR="00F15976">
        <w:rPr>
          <w:rFonts w:eastAsia="SimSun" w:cs="B Zar" w:hint="cs"/>
          <w:sz w:val="28"/>
          <w:szCs w:val="28"/>
          <w:rtl/>
          <w:lang w:eastAsia="zh-CN"/>
        </w:rPr>
        <w:t>مي‌شود</w:t>
      </w:r>
      <w:r w:rsidRPr="00A92C16">
        <w:rPr>
          <w:rFonts w:eastAsia="SimSun" w:cs="B Zar" w:hint="cs"/>
          <w:sz w:val="28"/>
          <w:szCs w:val="28"/>
          <w:rtl/>
          <w:lang w:eastAsia="zh-CN"/>
        </w:rPr>
        <w:t>: 1. مردود و آن اين است كه يكي از</w:t>
      </w:r>
      <w:r w:rsidR="00267210">
        <w:rPr>
          <w:rFonts w:eastAsia="SimSun" w:cs="B Zar" w:hint="cs"/>
          <w:sz w:val="28"/>
          <w:szCs w:val="28"/>
          <w:rtl/>
          <w:lang w:eastAsia="zh-CN"/>
        </w:rPr>
        <w:t xml:space="preserve"> شرط‌هاي</w:t>
      </w:r>
      <w:r w:rsidRPr="00A92C16">
        <w:rPr>
          <w:rFonts w:eastAsia="SimSun" w:cs="B Zar" w:hint="cs"/>
          <w:sz w:val="28"/>
          <w:szCs w:val="28"/>
          <w:rtl/>
          <w:lang w:eastAsia="zh-CN"/>
        </w:rPr>
        <w:t xml:space="preserve"> شفاعت كه قبلاً بحث شد را نداشته باشد. 2. قبول شده و آن اين است كه در آن</w:t>
      </w:r>
      <w:r w:rsidR="00267210">
        <w:rPr>
          <w:rFonts w:eastAsia="SimSun" w:cs="B Zar" w:hint="cs"/>
          <w:sz w:val="28"/>
          <w:szCs w:val="28"/>
          <w:rtl/>
          <w:lang w:eastAsia="zh-CN"/>
        </w:rPr>
        <w:t xml:space="preserve"> شرط‌هاي</w:t>
      </w:r>
      <w:r w:rsidRPr="00A92C16">
        <w:rPr>
          <w:rFonts w:eastAsia="SimSun" w:cs="B Zar" w:hint="cs"/>
          <w:sz w:val="28"/>
          <w:szCs w:val="28"/>
          <w:rtl/>
          <w:lang w:eastAsia="zh-CN"/>
        </w:rPr>
        <w:t xml:space="preserve"> شفاعت تحقق يافته باشد. از پيامبر ما</w:t>
      </w:r>
      <w:r w:rsidRPr="00A92C16">
        <w:rPr>
          <w:rFonts w:eastAsia="SimSun" w:cs="CTraditional Arabic" w:hint="cs"/>
          <w:sz w:val="28"/>
          <w:szCs w:val="28"/>
          <w:rtl/>
          <w:lang w:eastAsia="zh-CN"/>
        </w:rPr>
        <w:t xml:space="preserve"> </w:t>
      </w:r>
      <w:r w:rsidR="00330E05">
        <w:rPr>
          <w:rFonts w:eastAsia="SimSun" w:cs="B Zar" w:hint="cs"/>
          <w:sz w:val="28"/>
          <w:szCs w:val="28"/>
          <w:rtl/>
          <w:lang w:eastAsia="zh-CN"/>
        </w:rPr>
        <w:t xml:space="preserve">صلی الله عليه وسلم </w:t>
      </w:r>
      <w:r w:rsidRPr="00A92C16">
        <w:rPr>
          <w:rFonts w:eastAsia="SimSun" w:cs="B Zar" w:hint="cs"/>
          <w:sz w:val="28"/>
          <w:szCs w:val="28"/>
          <w:rtl/>
          <w:lang w:eastAsia="zh-CN"/>
        </w:rPr>
        <w:t>هشت نوع شفاعت ثابت است كه عبارتند از:</w:t>
      </w:r>
    </w:p>
    <w:p w:rsidR="00A92C16" w:rsidRPr="00A92C16" w:rsidRDefault="00A92C16" w:rsidP="00F15976">
      <w:pPr>
        <w:numPr>
          <w:ilvl w:val="0"/>
          <w:numId w:val="30"/>
        </w:numPr>
        <w:bidi/>
        <w:ind w:left="641" w:hanging="357"/>
        <w:jc w:val="lowKashida"/>
        <w:rPr>
          <w:rFonts w:eastAsia="SimSun" w:cs="B Zar" w:hint="cs"/>
          <w:sz w:val="28"/>
          <w:szCs w:val="28"/>
          <w:rtl/>
          <w:lang w:eastAsia="zh-CN"/>
        </w:rPr>
      </w:pPr>
      <w:r w:rsidRPr="00A92C16">
        <w:rPr>
          <w:rFonts w:eastAsia="SimSun" w:cs="B Zar" w:hint="cs"/>
          <w:sz w:val="28"/>
          <w:szCs w:val="28"/>
          <w:rtl/>
          <w:lang w:eastAsia="zh-CN"/>
        </w:rPr>
        <w:t>شفاعت عظمي است و آن شفاعت او</w:t>
      </w:r>
      <w:r w:rsidRPr="00A92C16">
        <w:rPr>
          <w:rFonts w:eastAsia="SimSun" w:cs="CTraditional Arabic" w:hint="cs"/>
          <w:sz w:val="28"/>
          <w:szCs w:val="28"/>
          <w:rtl/>
          <w:lang w:eastAsia="zh-CN"/>
        </w:rPr>
        <w:t xml:space="preserve"> </w:t>
      </w:r>
      <w:r w:rsidR="00330E05">
        <w:rPr>
          <w:rFonts w:eastAsia="SimSun" w:cs="B Zar" w:hint="cs"/>
          <w:sz w:val="28"/>
          <w:szCs w:val="28"/>
          <w:rtl/>
          <w:lang w:eastAsia="zh-CN"/>
        </w:rPr>
        <w:t xml:space="preserve">صلی الله عليه وسلم </w:t>
      </w:r>
      <w:r w:rsidRPr="00A92C16">
        <w:rPr>
          <w:rFonts w:eastAsia="SimSun" w:cs="B Zar" w:hint="cs"/>
          <w:sz w:val="28"/>
          <w:szCs w:val="28"/>
          <w:rtl/>
          <w:lang w:eastAsia="zh-CN"/>
        </w:rPr>
        <w:t>در حق اهل موقف است تا خداوند بين</w:t>
      </w:r>
      <w:r w:rsidR="00F37225">
        <w:rPr>
          <w:rFonts w:eastAsia="SimSun" w:cs="B Zar" w:hint="cs"/>
          <w:sz w:val="28"/>
          <w:szCs w:val="28"/>
          <w:rtl/>
          <w:lang w:eastAsia="zh-CN"/>
        </w:rPr>
        <w:t xml:space="preserve"> آن‌ها </w:t>
      </w:r>
      <w:r w:rsidRPr="00A92C16">
        <w:rPr>
          <w:rFonts w:eastAsia="SimSun" w:cs="B Zar" w:hint="cs"/>
          <w:sz w:val="28"/>
          <w:szCs w:val="28"/>
          <w:rtl/>
          <w:lang w:eastAsia="zh-CN"/>
        </w:rPr>
        <w:t>داوري و قضاوت نمايد و آن مقام محمود است و اين شفاعت از ميان پيامبران صلوات الله عليهم اجمعين تنها به پيامبر ما</w:t>
      </w:r>
      <w:r w:rsidRPr="00A92C16">
        <w:rPr>
          <w:rFonts w:eastAsia="SimSun" w:cs="CTraditional Arabic" w:hint="cs"/>
          <w:sz w:val="28"/>
          <w:szCs w:val="28"/>
          <w:rtl/>
          <w:lang w:eastAsia="zh-CN"/>
        </w:rPr>
        <w:t xml:space="preserve"> </w:t>
      </w:r>
      <w:r w:rsidR="00330E05">
        <w:rPr>
          <w:rFonts w:eastAsia="SimSun" w:cs="B Zar" w:hint="cs"/>
          <w:sz w:val="28"/>
          <w:szCs w:val="28"/>
          <w:rtl/>
          <w:lang w:eastAsia="zh-CN"/>
        </w:rPr>
        <w:t>صلی الله عليه وسلم</w:t>
      </w:r>
      <w:r w:rsidRPr="00330E05">
        <w:rPr>
          <w:rFonts w:eastAsia="SimSun" w:cs="B Zar" w:hint="cs"/>
          <w:sz w:val="28"/>
          <w:szCs w:val="28"/>
          <w:rtl/>
          <w:lang w:eastAsia="zh-CN"/>
        </w:rPr>
        <w:t xml:space="preserve"> </w:t>
      </w:r>
      <w:r w:rsidRPr="00A92C16">
        <w:rPr>
          <w:rFonts w:eastAsia="SimSun" w:cs="B Zar" w:hint="cs"/>
          <w:sz w:val="28"/>
          <w:szCs w:val="28"/>
          <w:rtl/>
          <w:lang w:eastAsia="zh-CN"/>
        </w:rPr>
        <w:t>اختصاص دارد.</w:t>
      </w:r>
    </w:p>
    <w:p w:rsidR="00A92C16" w:rsidRPr="00A92C16" w:rsidRDefault="00A92C16" w:rsidP="00F15976">
      <w:pPr>
        <w:numPr>
          <w:ilvl w:val="0"/>
          <w:numId w:val="30"/>
        </w:numPr>
        <w:bidi/>
        <w:ind w:left="641" w:hanging="357"/>
        <w:jc w:val="lowKashida"/>
        <w:rPr>
          <w:rFonts w:eastAsia="SimSun" w:cs="B Zar" w:hint="cs"/>
          <w:sz w:val="28"/>
          <w:szCs w:val="28"/>
          <w:rtl/>
          <w:lang w:eastAsia="zh-CN"/>
        </w:rPr>
      </w:pPr>
      <w:r w:rsidRPr="00A92C16">
        <w:rPr>
          <w:rFonts w:eastAsia="SimSun" w:cs="B Zar" w:hint="cs"/>
          <w:sz w:val="28"/>
          <w:szCs w:val="28"/>
          <w:rtl/>
          <w:lang w:eastAsia="zh-CN"/>
        </w:rPr>
        <w:t>شفاعت رسول الله</w:t>
      </w:r>
      <w:r w:rsidRPr="00A92C16">
        <w:rPr>
          <w:rFonts w:eastAsia="SimSun" w:cs="CTraditional Arabic" w:hint="cs"/>
          <w:sz w:val="28"/>
          <w:szCs w:val="28"/>
          <w:rtl/>
          <w:lang w:eastAsia="zh-CN"/>
        </w:rPr>
        <w:t xml:space="preserve"> </w:t>
      </w:r>
      <w:r w:rsidR="00330E05">
        <w:rPr>
          <w:rFonts w:eastAsia="SimSun" w:cs="B Zar" w:hint="cs"/>
          <w:sz w:val="28"/>
          <w:szCs w:val="28"/>
          <w:rtl/>
          <w:lang w:eastAsia="zh-CN"/>
        </w:rPr>
        <w:t xml:space="preserve">صلی الله عليه وسلم </w:t>
      </w:r>
      <w:r w:rsidRPr="00A92C16">
        <w:rPr>
          <w:rFonts w:eastAsia="SimSun" w:cs="B Zar" w:hint="cs"/>
          <w:sz w:val="28"/>
          <w:szCs w:val="28"/>
          <w:rtl/>
          <w:lang w:eastAsia="zh-CN"/>
        </w:rPr>
        <w:t>در حق گروهي كه حسنات و</w:t>
      </w:r>
      <w:r w:rsidR="00125444">
        <w:rPr>
          <w:rFonts w:eastAsia="SimSun" w:cs="B Zar" w:hint="cs"/>
          <w:sz w:val="28"/>
          <w:szCs w:val="28"/>
          <w:rtl/>
          <w:lang w:eastAsia="zh-CN"/>
        </w:rPr>
        <w:t xml:space="preserve"> بدي‌ها</w:t>
      </w:r>
      <w:r w:rsidRPr="00A92C16">
        <w:rPr>
          <w:rFonts w:eastAsia="SimSun" w:cs="B Zar" w:hint="cs"/>
          <w:sz w:val="28"/>
          <w:szCs w:val="28"/>
          <w:rtl/>
          <w:lang w:eastAsia="zh-CN"/>
        </w:rPr>
        <w:t>يشان با هم برابر است پس برايشان شفات</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A92C16">
        <w:rPr>
          <w:rFonts w:eastAsia="SimSun" w:cs="B Zar" w:hint="cs"/>
          <w:sz w:val="28"/>
          <w:szCs w:val="28"/>
          <w:rtl/>
          <w:lang w:eastAsia="zh-CN"/>
        </w:rPr>
        <w:t xml:space="preserve"> كه داخل بهشت شوند.</w:t>
      </w:r>
    </w:p>
    <w:p w:rsidR="00A92C16" w:rsidRPr="00A92C16" w:rsidRDefault="00A92C16" w:rsidP="00F15976">
      <w:pPr>
        <w:numPr>
          <w:ilvl w:val="0"/>
          <w:numId w:val="30"/>
        </w:numPr>
        <w:bidi/>
        <w:ind w:left="641" w:hanging="357"/>
        <w:jc w:val="lowKashida"/>
        <w:rPr>
          <w:rFonts w:eastAsia="SimSun" w:cs="B Zar" w:hint="cs"/>
          <w:sz w:val="28"/>
          <w:szCs w:val="28"/>
          <w:rtl/>
          <w:lang w:eastAsia="zh-CN"/>
        </w:rPr>
      </w:pPr>
      <w:r w:rsidRPr="00A92C16">
        <w:rPr>
          <w:rFonts w:eastAsia="SimSun" w:cs="B Zar" w:hint="cs"/>
          <w:sz w:val="28"/>
          <w:szCs w:val="28"/>
          <w:rtl/>
          <w:lang w:eastAsia="zh-CN"/>
        </w:rPr>
        <w:t>شفاعت او</w:t>
      </w:r>
      <w:r w:rsidRPr="00A92C16">
        <w:rPr>
          <w:rFonts w:eastAsia="SimSun" w:cs="CTraditional Arabic" w:hint="cs"/>
          <w:sz w:val="28"/>
          <w:szCs w:val="28"/>
          <w:rtl/>
          <w:lang w:eastAsia="zh-CN"/>
        </w:rPr>
        <w:t xml:space="preserve"> </w:t>
      </w:r>
      <w:r w:rsidRPr="00330E05">
        <w:rPr>
          <w:rFonts w:eastAsia="SimSun" w:cs="B Zar" w:hint="cs"/>
          <w:sz w:val="28"/>
          <w:szCs w:val="28"/>
          <w:rtl/>
          <w:lang w:eastAsia="zh-CN"/>
        </w:rPr>
        <w:t xml:space="preserve">صلی الله عليه وسلم </w:t>
      </w:r>
      <w:r w:rsidRPr="00A92C16">
        <w:rPr>
          <w:rFonts w:eastAsia="SimSun" w:cs="B Zar" w:hint="cs"/>
          <w:sz w:val="28"/>
          <w:szCs w:val="28"/>
          <w:rtl/>
          <w:lang w:eastAsia="zh-CN"/>
        </w:rPr>
        <w:t>در حق كساني كه مستحق آتش هستند و داخل آن</w:t>
      </w:r>
      <w:r w:rsidR="00F37225">
        <w:rPr>
          <w:rFonts w:eastAsia="SimSun" w:cs="B Zar" w:hint="cs"/>
          <w:sz w:val="28"/>
          <w:szCs w:val="28"/>
          <w:rtl/>
          <w:lang w:eastAsia="zh-CN"/>
        </w:rPr>
        <w:t xml:space="preserve"> نمي‌</w:t>
      </w:r>
      <w:r w:rsidRPr="00A92C16">
        <w:rPr>
          <w:rFonts w:eastAsia="SimSun" w:cs="B Zar" w:hint="cs"/>
          <w:sz w:val="28"/>
          <w:szCs w:val="28"/>
          <w:rtl/>
          <w:lang w:eastAsia="zh-CN"/>
        </w:rPr>
        <w:t>شوند.</w:t>
      </w:r>
    </w:p>
    <w:p w:rsidR="00A92C16" w:rsidRPr="00A92C16" w:rsidRDefault="00A92C16" w:rsidP="00F15976">
      <w:pPr>
        <w:numPr>
          <w:ilvl w:val="0"/>
          <w:numId w:val="30"/>
        </w:numPr>
        <w:bidi/>
        <w:ind w:left="641" w:hanging="357"/>
        <w:jc w:val="lowKashida"/>
        <w:rPr>
          <w:rFonts w:eastAsia="SimSun" w:cs="B Zar" w:hint="cs"/>
          <w:sz w:val="28"/>
          <w:szCs w:val="28"/>
          <w:rtl/>
          <w:lang w:eastAsia="zh-CN"/>
        </w:rPr>
      </w:pPr>
      <w:r w:rsidRPr="00A92C16">
        <w:rPr>
          <w:rFonts w:eastAsia="SimSun" w:cs="B Zar" w:hint="cs"/>
          <w:sz w:val="28"/>
          <w:szCs w:val="28"/>
          <w:rtl/>
          <w:lang w:eastAsia="zh-CN"/>
        </w:rPr>
        <w:t>شفاعت او</w:t>
      </w:r>
      <w:r w:rsidRPr="00A92C16">
        <w:rPr>
          <w:rFonts w:eastAsia="SimSun" w:cs="CTraditional Arabic" w:hint="cs"/>
          <w:sz w:val="28"/>
          <w:szCs w:val="28"/>
          <w:rtl/>
          <w:lang w:eastAsia="zh-CN"/>
        </w:rPr>
        <w:t xml:space="preserve"> </w:t>
      </w:r>
      <w:r w:rsidRPr="00330E05">
        <w:rPr>
          <w:rFonts w:eastAsia="SimSun" w:cs="B Zar" w:hint="cs"/>
          <w:sz w:val="28"/>
          <w:szCs w:val="28"/>
          <w:rtl/>
          <w:lang w:eastAsia="zh-CN"/>
        </w:rPr>
        <w:t>صلی الله عليه وسلم</w:t>
      </w:r>
      <w:r w:rsidRPr="00A92C16">
        <w:rPr>
          <w:rFonts w:eastAsia="SimSun" w:cs="CTraditional Arabic" w:hint="cs"/>
          <w:sz w:val="28"/>
          <w:szCs w:val="28"/>
          <w:rtl/>
          <w:lang w:eastAsia="zh-CN"/>
        </w:rPr>
        <w:t xml:space="preserve"> </w:t>
      </w:r>
      <w:r w:rsidRPr="00A92C16">
        <w:rPr>
          <w:rFonts w:eastAsia="SimSun" w:cs="B Zar" w:hint="cs"/>
          <w:sz w:val="28"/>
          <w:szCs w:val="28"/>
          <w:rtl/>
          <w:lang w:eastAsia="zh-CN"/>
        </w:rPr>
        <w:t>براي اهل بهشت تا درجاتشان در بهشت بالاتر رود.</w:t>
      </w:r>
    </w:p>
    <w:p w:rsidR="00A92C16" w:rsidRPr="00A92C16" w:rsidRDefault="00A92C16" w:rsidP="00F15976">
      <w:pPr>
        <w:numPr>
          <w:ilvl w:val="0"/>
          <w:numId w:val="30"/>
        </w:numPr>
        <w:bidi/>
        <w:ind w:left="641" w:hanging="357"/>
        <w:jc w:val="lowKashida"/>
        <w:rPr>
          <w:rFonts w:eastAsia="SimSun" w:cs="B Zar" w:hint="cs"/>
          <w:sz w:val="28"/>
          <w:szCs w:val="28"/>
          <w:rtl/>
          <w:lang w:eastAsia="zh-CN"/>
        </w:rPr>
      </w:pPr>
      <w:r w:rsidRPr="00A92C16">
        <w:rPr>
          <w:rFonts w:eastAsia="SimSun" w:cs="B Zar" w:hint="cs"/>
          <w:sz w:val="28"/>
          <w:szCs w:val="28"/>
          <w:rtl/>
          <w:lang w:eastAsia="zh-CN"/>
        </w:rPr>
        <w:t>شفاعت او</w:t>
      </w:r>
      <w:r w:rsidRPr="00A92C16">
        <w:rPr>
          <w:rFonts w:eastAsia="SimSun" w:cs="CTraditional Arabic" w:hint="cs"/>
          <w:sz w:val="28"/>
          <w:szCs w:val="28"/>
          <w:rtl/>
          <w:lang w:eastAsia="zh-CN"/>
        </w:rPr>
        <w:t xml:space="preserve"> </w:t>
      </w:r>
      <w:r w:rsidRPr="00330E05">
        <w:rPr>
          <w:rFonts w:eastAsia="SimSun" w:cs="B Zar" w:hint="cs"/>
          <w:sz w:val="28"/>
          <w:szCs w:val="28"/>
          <w:rtl/>
          <w:lang w:eastAsia="zh-CN"/>
        </w:rPr>
        <w:t>صلی الله عليه وسلم</w:t>
      </w:r>
      <w:r w:rsidRPr="00A92C16">
        <w:rPr>
          <w:rFonts w:eastAsia="SimSun" w:cs="CTraditional Arabic" w:hint="cs"/>
          <w:sz w:val="28"/>
          <w:szCs w:val="28"/>
          <w:rtl/>
          <w:lang w:eastAsia="zh-CN"/>
        </w:rPr>
        <w:t xml:space="preserve"> </w:t>
      </w:r>
      <w:r w:rsidRPr="00A92C16">
        <w:rPr>
          <w:rFonts w:eastAsia="SimSun" w:cs="B Zar" w:hint="cs"/>
          <w:sz w:val="28"/>
          <w:szCs w:val="28"/>
          <w:rtl/>
          <w:lang w:eastAsia="zh-CN"/>
        </w:rPr>
        <w:t>در مورد كساني كه بدون حساب و كتاب داخل بهشت شوند.</w:t>
      </w:r>
    </w:p>
    <w:p w:rsidR="00A92C16" w:rsidRPr="00A92C16" w:rsidRDefault="00A92C16" w:rsidP="00F15976">
      <w:pPr>
        <w:numPr>
          <w:ilvl w:val="0"/>
          <w:numId w:val="30"/>
        </w:numPr>
        <w:bidi/>
        <w:ind w:left="641" w:hanging="357"/>
        <w:jc w:val="lowKashida"/>
        <w:rPr>
          <w:rFonts w:eastAsia="SimSun" w:cs="B Zar" w:hint="cs"/>
          <w:sz w:val="28"/>
          <w:szCs w:val="28"/>
          <w:rtl/>
          <w:lang w:eastAsia="zh-CN"/>
        </w:rPr>
      </w:pPr>
      <w:r w:rsidRPr="00A92C16">
        <w:rPr>
          <w:rFonts w:eastAsia="SimSun" w:cs="B Zar" w:hint="cs"/>
          <w:sz w:val="28"/>
          <w:szCs w:val="28"/>
          <w:rtl/>
          <w:lang w:eastAsia="zh-CN"/>
        </w:rPr>
        <w:t>شفاعت او</w:t>
      </w:r>
      <w:r w:rsidRPr="00A92C16">
        <w:rPr>
          <w:rFonts w:eastAsia="SimSun" w:cs="CTraditional Arabic" w:hint="cs"/>
          <w:sz w:val="28"/>
          <w:szCs w:val="28"/>
          <w:rtl/>
          <w:lang w:eastAsia="zh-CN"/>
        </w:rPr>
        <w:t xml:space="preserve"> </w:t>
      </w:r>
      <w:r w:rsidRPr="00040D9E">
        <w:rPr>
          <w:rFonts w:eastAsia="SimSun" w:cs="B Zar" w:hint="cs"/>
          <w:sz w:val="28"/>
          <w:szCs w:val="28"/>
          <w:rtl/>
          <w:lang w:eastAsia="zh-CN"/>
        </w:rPr>
        <w:t>صلی الله عليه وسلم</w:t>
      </w:r>
      <w:r w:rsidRPr="00A92C16">
        <w:rPr>
          <w:rFonts w:eastAsia="SimSun" w:cs="CTraditional Arabic" w:hint="cs"/>
          <w:sz w:val="28"/>
          <w:szCs w:val="28"/>
          <w:rtl/>
          <w:lang w:eastAsia="zh-CN"/>
        </w:rPr>
        <w:t xml:space="preserve"> </w:t>
      </w:r>
      <w:r w:rsidRPr="00A92C16">
        <w:rPr>
          <w:rFonts w:eastAsia="SimSun" w:cs="B Zar" w:hint="cs"/>
          <w:sz w:val="28"/>
          <w:szCs w:val="28"/>
          <w:rtl/>
          <w:lang w:eastAsia="zh-CN"/>
        </w:rPr>
        <w:t>در حق تخفيف عذاب براي كساني كه مستحق آن هستند مانند شفاعت او</w:t>
      </w:r>
      <w:r w:rsidRPr="00A92C16">
        <w:rPr>
          <w:rFonts w:eastAsia="SimSun" w:cs="CTraditional Arabic" w:hint="cs"/>
          <w:sz w:val="28"/>
          <w:szCs w:val="28"/>
          <w:rtl/>
          <w:lang w:eastAsia="zh-CN"/>
        </w:rPr>
        <w:t xml:space="preserve"> </w:t>
      </w:r>
      <w:r w:rsidRPr="00040D9E">
        <w:rPr>
          <w:rFonts w:eastAsia="SimSun" w:cs="B Zar" w:hint="cs"/>
          <w:sz w:val="28"/>
          <w:szCs w:val="28"/>
          <w:rtl/>
          <w:lang w:eastAsia="zh-CN"/>
        </w:rPr>
        <w:t xml:space="preserve">صلی الله عليه وسلم </w:t>
      </w:r>
      <w:r w:rsidRPr="00A92C16">
        <w:rPr>
          <w:rFonts w:eastAsia="SimSun" w:cs="B Zar" w:hint="cs"/>
          <w:sz w:val="28"/>
          <w:szCs w:val="28"/>
          <w:rtl/>
          <w:lang w:eastAsia="zh-CN"/>
        </w:rPr>
        <w:t>در حق عمويش ابوطالب.</w:t>
      </w:r>
    </w:p>
    <w:p w:rsidR="00A92C16" w:rsidRPr="00A92C16" w:rsidRDefault="00A92C16" w:rsidP="00F15976">
      <w:pPr>
        <w:numPr>
          <w:ilvl w:val="0"/>
          <w:numId w:val="30"/>
        </w:numPr>
        <w:bidi/>
        <w:ind w:left="641" w:hanging="357"/>
        <w:jc w:val="lowKashida"/>
        <w:rPr>
          <w:rFonts w:eastAsia="SimSun" w:cs="B Zar" w:hint="cs"/>
          <w:sz w:val="28"/>
          <w:szCs w:val="28"/>
          <w:rtl/>
          <w:lang w:eastAsia="zh-CN"/>
        </w:rPr>
      </w:pPr>
      <w:r w:rsidRPr="00A92C16">
        <w:rPr>
          <w:rFonts w:eastAsia="SimSun" w:cs="B Zar" w:hint="cs"/>
          <w:sz w:val="28"/>
          <w:szCs w:val="28"/>
          <w:rtl/>
          <w:lang w:eastAsia="zh-CN"/>
        </w:rPr>
        <w:t>شفاعت او</w:t>
      </w:r>
      <w:r w:rsidRPr="00A92C16">
        <w:rPr>
          <w:rFonts w:eastAsia="SimSun" w:cs="CTraditional Arabic" w:hint="cs"/>
          <w:sz w:val="28"/>
          <w:szCs w:val="28"/>
          <w:rtl/>
          <w:lang w:eastAsia="zh-CN"/>
        </w:rPr>
        <w:t xml:space="preserve"> </w:t>
      </w:r>
      <w:r w:rsidRPr="00040D9E">
        <w:rPr>
          <w:rFonts w:eastAsia="SimSun" w:cs="B Zar" w:hint="cs"/>
          <w:sz w:val="28"/>
          <w:szCs w:val="28"/>
          <w:rtl/>
          <w:lang w:eastAsia="zh-CN"/>
        </w:rPr>
        <w:t>صلی الله عليه وسلم</w:t>
      </w:r>
      <w:r w:rsidRPr="00A92C16">
        <w:rPr>
          <w:rFonts w:eastAsia="SimSun" w:cs="CTraditional Arabic" w:hint="cs"/>
          <w:sz w:val="28"/>
          <w:szCs w:val="28"/>
          <w:rtl/>
          <w:lang w:eastAsia="zh-CN"/>
        </w:rPr>
        <w:t xml:space="preserve"> </w:t>
      </w:r>
      <w:r w:rsidRPr="00A92C16">
        <w:rPr>
          <w:rFonts w:eastAsia="SimSun" w:cs="B Zar" w:hint="cs"/>
          <w:sz w:val="28"/>
          <w:szCs w:val="28"/>
          <w:rtl/>
          <w:lang w:eastAsia="zh-CN"/>
        </w:rPr>
        <w:t>در حق اهل بهشت كه به ايشان اجازه داده شود داخل آن شوند.</w:t>
      </w:r>
    </w:p>
    <w:p w:rsidR="00A92C16" w:rsidRPr="00A92C16" w:rsidRDefault="00A92C16" w:rsidP="00F15976">
      <w:pPr>
        <w:numPr>
          <w:ilvl w:val="0"/>
          <w:numId w:val="30"/>
        </w:numPr>
        <w:bidi/>
        <w:ind w:left="641" w:hanging="357"/>
        <w:jc w:val="lowKashida"/>
        <w:rPr>
          <w:rFonts w:eastAsia="SimSun" w:cs="B Zar" w:hint="cs"/>
          <w:sz w:val="28"/>
          <w:szCs w:val="28"/>
          <w:rtl/>
          <w:lang w:eastAsia="zh-CN"/>
        </w:rPr>
      </w:pPr>
      <w:r w:rsidRPr="00A92C16">
        <w:rPr>
          <w:rFonts w:eastAsia="SimSun" w:cs="B Zar" w:hint="cs"/>
          <w:sz w:val="28"/>
          <w:szCs w:val="28"/>
          <w:rtl/>
          <w:lang w:eastAsia="zh-CN"/>
        </w:rPr>
        <w:t>شفاعت او</w:t>
      </w:r>
      <w:r w:rsidRPr="00A92C16">
        <w:rPr>
          <w:rFonts w:eastAsia="SimSun" w:cs="CTraditional Arabic" w:hint="cs"/>
          <w:sz w:val="28"/>
          <w:szCs w:val="28"/>
          <w:rtl/>
          <w:lang w:eastAsia="zh-CN"/>
        </w:rPr>
        <w:t xml:space="preserve"> </w:t>
      </w:r>
      <w:r w:rsidRPr="00040D9E">
        <w:rPr>
          <w:rFonts w:eastAsia="SimSun" w:cs="B Zar" w:hint="cs"/>
          <w:sz w:val="28"/>
          <w:szCs w:val="28"/>
          <w:rtl/>
          <w:lang w:eastAsia="zh-CN"/>
        </w:rPr>
        <w:t xml:space="preserve">صلی الله عليه وسلم </w:t>
      </w:r>
      <w:r w:rsidRPr="00A92C16">
        <w:rPr>
          <w:rFonts w:eastAsia="SimSun" w:cs="B Zar" w:hint="cs"/>
          <w:sz w:val="28"/>
          <w:szCs w:val="28"/>
          <w:rtl/>
          <w:lang w:eastAsia="zh-CN"/>
        </w:rPr>
        <w:t>در حق اهل كبائر</w:t>
      </w:r>
      <w:r w:rsidRPr="00A92C16">
        <w:rPr>
          <w:rFonts w:eastAsia="SimSun" w:cs="Lotus"/>
          <w:b/>
          <w:bCs/>
          <w:szCs w:val="28"/>
          <w:vertAlign w:val="superscript"/>
          <w:rtl/>
          <w:lang w:eastAsia="zh-CN"/>
        </w:rPr>
        <w:footnoteReference w:id="238"/>
      </w:r>
      <w:r w:rsidRPr="00A92C16">
        <w:rPr>
          <w:rFonts w:eastAsia="SimSun" w:cs="B Zar" w:hint="cs"/>
          <w:sz w:val="28"/>
          <w:szCs w:val="28"/>
          <w:rtl/>
          <w:lang w:eastAsia="zh-CN"/>
        </w:rPr>
        <w:t xml:space="preserve"> از امتش از كساني كه داخل جهنم شده</w:t>
      </w:r>
      <w:r w:rsidR="00F37225">
        <w:rPr>
          <w:rFonts w:eastAsia="SimSun" w:cs="B Zar" w:hint="cs"/>
          <w:sz w:val="28"/>
          <w:szCs w:val="28"/>
          <w:rtl/>
          <w:lang w:eastAsia="zh-CN"/>
        </w:rPr>
        <w:t>‌اند،</w:t>
      </w:r>
      <w:r w:rsidRPr="00A92C16">
        <w:rPr>
          <w:rFonts w:eastAsia="SimSun" w:cs="B Zar" w:hint="cs"/>
          <w:sz w:val="28"/>
          <w:szCs w:val="28"/>
          <w:rtl/>
          <w:lang w:eastAsia="zh-CN"/>
        </w:rPr>
        <w:t xml:space="preserve"> تا از آن خارج گردند.</w:t>
      </w:r>
    </w:p>
    <w:p w:rsidR="00A92C16" w:rsidRDefault="00A92C16" w:rsidP="00AF3F00">
      <w:pPr>
        <w:bidi/>
        <w:ind w:firstLine="284"/>
        <w:jc w:val="lowKashida"/>
        <w:rPr>
          <w:rFonts w:eastAsia="SimSun" w:cs="B Zar" w:hint="cs"/>
          <w:sz w:val="28"/>
          <w:szCs w:val="28"/>
          <w:rtl/>
          <w:lang w:eastAsia="zh-CN"/>
        </w:rPr>
      </w:pPr>
      <w:r w:rsidRPr="00A92C16">
        <w:rPr>
          <w:rFonts w:eastAsia="SimSun" w:cs="B Zar" w:hint="cs"/>
          <w:sz w:val="28"/>
          <w:szCs w:val="28"/>
          <w:rtl/>
          <w:lang w:eastAsia="zh-CN"/>
        </w:rPr>
        <w:t>نصوص صحيح بر تمام انواع آن دلالت دارد و بسط آن در</w:t>
      </w:r>
      <w:r w:rsidR="00C32C11">
        <w:rPr>
          <w:rFonts w:eastAsia="SimSun" w:cs="B Zar" w:hint="cs"/>
          <w:sz w:val="28"/>
          <w:szCs w:val="28"/>
          <w:rtl/>
          <w:lang w:eastAsia="zh-CN"/>
        </w:rPr>
        <w:t xml:space="preserve"> كتاب‌هاي</w:t>
      </w:r>
      <w:r w:rsidRPr="00A92C16">
        <w:rPr>
          <w:rFonts w:eastAsia="SimSun" w:cs="B Zar" w:hint="cs"/>
          <w:sz w:val="28"/>
          <w:szCs w:val="28"/>
          <w:rtl/>
          <w:lang w:eastAsia="zh-CN"/>
        </w:rPr>
        <w:t xml:space="preserve"> سنت و اعتقاد آمده است. از اين شفاعت</w:t>
      </w:r>
      <w:r w:rsidR="00F37225">
        <w:rPr>
          <w:rFonts w:eastAsia="SimSun" w:cs="B Zar" w:hint="cs"/>
          <w:sz w:val="28"/>
          <w:szCs w:val="28"/>
          <w:rtl/>
          <w:lang w:eastAsia="zh-CN"/>
        </w:rPr>
        <w:t xml:space="preserve">‌ها </w:t>
      </w:r>
      <w:r w:rsidRPr="00A92C16">
        <w:rPr>
          <w:rFonts w:eastAsia="SimSun" w:cs="B Zar" w:hint="cs"/>
          <w:sz w:val="28"/>
          <w:szCs w:val="28"/>
          <w:rtl/>
          <w:lang w:eastAsia="zh-CN"/>
        </w:rPr>
        <w:t>بعضي خاص پيامبر</w:t>
      </w:r>
      <w:r w:rsidRPr="00A92C16">
        <w:rPr>
          <w:rFonts w:eastAsia="SimSun" w:cs="CTraditional Arabic" w:hint="cs"/>
          <w:sz w:val="28"/>
          <w:szCs w:val="28"/>
          <w:rtl/>
          <w:lang w:eastAsia="zh-CN"/>
        </w:rPr>
        <w:t xml:space="preserve"> </w:t>
      </w:r>
      <w:r w:rsidRPr="00040D9E">
        <w:rPr>
          <w:rFonts w:eastAsia="SimSun" w:cs="B Zar" w:hint="cs"/>
          <w:sz w:val="28"/>
          <w:szCs w:val="28"/>
          <w:rtl/>
          <w:lang w:eastAsia="zh-CN"/>
        </w:rPr>
        <w:t>صلی الله عليه وسلم</w:t>
      </w:r>
      <w:r w:rsidR="00040D9E">
        <w:rPr>
          <w:rFonts w:eastAsia="SimSun" w:cs="B Zar" w:hint="cs"/>
          <w:sz w:val="28"/>
          <w:szCs w:val="28"/>
          <w:rtl/>
          <w:lang w:eastAsia="zh-CN"/>
        </w:rPr>
        <w:t xml:space="preserve"> </w:t>
      </w:r>
      <w:r w:rsidRPr="00A92C16">
        <w:rPr>
          <w:rFonts w:eastAsia="SimSun" w:cs="B Zar" w:hint="cs"/>
          <w:sz w:val="28"/>
          <w:szCs w:val="28"/>
          <w:rtl/>
          <w:lang w:eastAsia="zh-CN"/>
        </w:rPr>
        <w:t>هستند مانند شفاعت عظمي و شفاعت او در حق عمويش ابوطالب و شفاعت او در حق اهل بهشت كه داخل آن شوند. و بعضي از</w:t>
      </w:r>
      <w:r w:rsidR="00F37225">
        <w:rPr>
          <w:rFonts w:eastAsia="SimSun" w:cs="B Zar" w:hint="cs"/>
          <w:sz w:val="28"/>
          <w:szCs w:val="28"/>
          <w:rtl/>
          <w:lang w:eastAsia="zh-CN"/>
        </w:rPr>
        <w:t xml:space="preserve"> آن‌ها </w:t>
      </w:r>
      <w:r w:rsidRPr="00A92C16">
        <w:rPr>
          <w:rFonts w:eastAsia="SimSun" w:cs="B Zar" w:hint="cs"/>
          <w:sz w:val="28"/>
          <w:szCs w:val="28"/>
          <w:rtl/>
          <w:lang w:eastAsia="zh-CN"/>
        </w:rPr>
        <w:t>در ميان ساير انبياء و صالحين مشترك است مانند شفاعت براي اهل گناهان كبيره و چيزهاي ديگر از انواع ديگر شفاعت كه بين اهل علم در اختصاص دادن آن به بعضي و اختصاص ندادن آن به بعضي ديگر اختلاف وجود دارد. والله اعلم.</w:t>
      </w:r>
    </w:p>
    <w:p w:rsidR="00A92C16" w:rsidRPr="00A92C16" w:rsidRDefault="00A92C16" w:rsidP="00EC6122">
      <w:pPr>
        <w:pStyle w:val="a3"/>
        <w:rPr>
          <w:rFonts w:hint="cs"/>
          <w:rtl/>
        </w:rPr>
      </w:pPr>
      <w:bookmarkStart w:id="597" w:name="_Toc291009162"/>
      <w:bookmarkStart w:id="598" w:name="_Toc291009521"/>
      <w:bookmarkStart w:id="599" w:name="_Toc346966580"/>
      <w:r w:rsidRPr="00A92C16">
        <w:rPr>
          <w:rFonts w:hint="cs"/>
          <w:rtl/>
        </w:rPr>
        <w:t>مطلب هفتم: صراط، صفت و دلايل وجود آن</w:t>
      </w:r>
      <w:bookmarkEnd w:id="597"/>
      <w:bookmarkEnd w:id="598"/>
      <w:bookmarkEnd w:id="599"/>
    </w:p>
    <w:p w:rsidR="00A92C16" w:rsidRPr="00A92C16" w:rsidRDefault="00A92C16" w:rsidP="00AF3F00">
      <w:pPr>
        <w:bidi/>
        <w:ind w:firstLine="284"/>
        <w:jc w:val="lowKashida"/>
        <w:rPr>
          <w:rFonts w:eastAsia="SimSun" w:cs="B Zar" w:hint="cs"/>
          <w:sz w:val="28"/>
          <w:szCs w:val="28"/>
          <w:rtl/>
          <w:lang w:eastAsia="zh-CN"/>
        </w:rPr>
      </w:pPr>
      <w:r w:rsidRPr="00A92C16">
        <w:rPr>
          <w:rFonts w:eastAsia="SimSun" w:cs="B Zar" w:hint="cs"/>
          <w:sz w:val="28"/>
          <w:szCs w:val="28"/>
          <w:rtl/>
          <w:lang w:eastAsia="zh-CN"/>
        </w:rPr>
        <w:t>در شريعت صراط به معني پلي است كه بر جهنم نصب شده است كه همه از آن</w:t>
      </w:r>
      <w:r w:rsidR="00F37225">
        <w:rPr>
          <w:rFonts w:eastAsia="SimSun" w:cs="B Zar" w:hint="cs"/>
          <w:sz w:val="28"/>
          <w:szCs w:val="28"/>
          <w:rtl/>
          <w:lang w:eastAsia="zh-CN"/>
        </w:rPr>
        <w:t xml:space="preserve"> مي‌</w:t>
      </w:r>
      <w:r w:rsidRPr="00A92C16">
        <w:rPr>
          <w:rFonts w:eastAsia="SimSun" w:cs="B Zar" w:hint="cs"/>
          <w:sz w:val="28"/>
          <w:szCs w:val="28"/>
          <w:rtl/>
          <w:lang w:eastAsia="zh-CN"/>
        </w:rPr>
        <w:t>گذرند و آن راه اهل محشر براي داخل شدن در بهشت است. كتاب و سنت بر اثبات صراط دلالت دارند.</w:t>
      </w:r>
    </w:p>
    <w:p w:rsidR="00A92C16" w:rsidRPr="00860434" w:rsidRDefault="00A92C16" w:rsidP="00860434">
      <w:pPr>
        <w:bidi/>
        <w:ind w:firstLine="284"/>
        <w:jc w:val="both"/>
        <w:rPr>
          <w:rFonts w:ascii="KFGQPC Uthmanic Script HAFS" w:hAnsi="KFGQPC Uthmanic Script HAFS" w:cs="KFGQPC Uthmanic Script HAFS" w:hint="cs"/>
          <w:sz w:val="28"/>
          <w:szCs w:val="28"/>
          <w:rtl/>
        </w:rPr>
      </w:pPr>
      <w:r w:rsidRPr="00A92C16">
        <w:rPr>
          <w:rFonts w:eastAsia="SimSun" w:cs="B Zar" w:hint="cs"/>
          <w:sz w:val="28"/>
          <w:szCs w:val="28"/>
          <w:rtl/>
          <w:lang w:eastAsia="zh-CN"/>
        </w:rPr>
        <w:t>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92C16">
        <w:rPr>
          <w:rFonts w:eastAsia="SimSun" w:cs="B Zar" w:hint="cs"/>
          <w:sz w:val="28"/>
          <w:szCs w:val="28"/>
          <w:rtl/>
          <w:lang w:eastAsia="zh-CN"/>
        </w:rPr>
        <w:t>:</w:t>
      </w:r>
      <w:r w:rsidR="00B340CD">
        <w:rPr>
          <w:rFonts w:eastAsia="SimSun" w:cs="B Zar" w:hint="cs"/>
          <w:sz w:val="28"/>
          <w:szCs w:val="28"/>
          <w:rtl/>
          <w:lang w:eastAsia="zh-CN"/>
        </w:rPr>
        <w:t xml:space="preserve"> </w:t>
      </w:r>
      <w:r w:rsidR="00B340CD">
        <w:rPr>
          <w:rFonts w:ascii="Traditional Arabic" w:eastAsia="SimSun" w:hAnsi="Traditional Arabic" w:cs="Traditional Arabic"/>
          <w:sz w:val="28"/>
          <w:szCs w:val="28"/>
          <w:rtl/>
          <w:lang w:eastAsia="zh-CN"/>
        </w:rPr>
        <w:t>﴿</w:t>
      </w:r>
      <w:r w:rsidR="00860434">
        <w:rPr>
          <w:rFonts w:ascii="KFGQPC Uthmanic Script HAFS" w:hAnsi="KFGQPC Uthmanic Script HAFS" w:cs="KFGQPC Uthmanic Script HAFS" w:hint="eastAsia"/>
          <w:sz w:val="28"/>
          <w:szCs w:val="28"/>
          <w:rtl/>
        </w:rPr>
        <w:t>وَإِن</w:t>
      </w:r>
      <w:r w:rsidR="00860434">
        <w:rPr>
          <w:rFonts w:ascii="KFGQPC Uthmanic Script HAFS" w:hAnsi="KFGQPC Uthmanic Script HAFS" w:cs="KFGQPC Uthmanic Script HAFS"/>
          <w:sz w:val="28"/>
          <w:szCs w:val="28"/>
          <w:rtl/>
        </w:rPr>
        <w:t xml:space="preserve"> مِّنكُمۡ إِلَّا وَارِدُهَاۚ كَانَ عَلَىٰ رَبِّكَ حَتۡمٗا مَّقۡضِيّٗا ٧١</w:t>
      </w:r>
      <w:r w:rsidR="00860434">
        <w:rPr>
          <w:rFonts w:ascii="KFGQPC Uthmanic Script HAFS" w:hAnsi="KFGQPC Uthmanic Script HAFS" w:cs="KFGQPC Uthmanic Script HAFS"/>
          <w:sz w:val="28"/>
          <w:szCs w:val="28"/>
        </w:rPr>
        <w:t xml:space="preserve"> </w:t>
      </w:r>
      <w:r w:rsidR="00860434">
        <w:rPr>
          <w:rFonts w:ascii="KFGQPC Uthmanic Script HAFS" w:hAnsi="KFGQPC Uthmanic Script HAFS" w:cs="KFGQPC Uthmanic Script HAFS" w:hint="eastAsia"/>
          <w:sz w:val="28"/>
          <w:szCs w:val="28"/>
          <w:rtl/>
        </w:rPr>
        <w:t>ثُمَّ</w:t>
      </w:r>
      <w:r w:rsidR="00860434">
        <w:rPr>
          <w:rFonts w:ascii="KFGQPC Uthmanic Script HAFS" w:hAnsi="KFGQPC Uthmanic Script HAFS" w:cs="KFGQPC Uthmanic Script HAFS"/>
          <w:sz w:val="28"/>
          <w:szCs w:val="28"/>
          <w:rtl/>
        </w:rPr>
        <w:t xml:space="preserve"> نُنَجِّي </w:t>
      </w:r>
      <w:r w:rsidR="00860434">
        <w:rPr>
          <w:rFonts w:ascii="KFGQPC Uthmanic Script HAFS" w:hAnsi="KFGQPC Uthmanic Script HAFS" w:cs="KFGQPC Uthmanic Script HAFS" w:hint="cs"/>
          <w:sz w:val="28"/>
          <w:szCs w:val="28"/>
          <w:rtl/>
        </w:rPr>
        <w:t>ٱ</w:t>
      </w:r>
      <w:r w:rsidR="00860434">
        <w:rPr>
          <w:rFonts w:ascii="KFGQPC Uthmanic Script HAFS" w:hAnsi="KFGQPC Uthmanic Script HAFS" w:cs="KFGQPC Uthmanic Script HAFS" w:hint="eastAsia"/>
          <w:sz w:val="28"/>
          <w:szCs w:val="28"/>
          <w:rtl/>
        </w:rPr>
        <w:t>لَّذِينَ</w:t>
      </w:r>
      <w:r w:rsidR="00860434">
        <w:rPr>
          <w:rFonts w:ascii="KFGQPC Uthmanic Script HAFS" w:hAnsi="KFGQPC Uthmanic Script HAFS" w:cs="KFGQPC Uthmanic Script HAFS"/>
          <w:sz w:val="28"/>
          <w:szCs w:val="28"/>
          <w:rtl/>
        </w:rPr>
        <w:t xml:space="preserve"> </w:t>
      </w:r>
      <w:r w:rsidR="00860434">
        <w:rPr>
          <w:rFonts w:ascii="KFGQPC Uthmanic Script HAFS" w:hAnsi="KFGQPC Uthmanic Script HAFS" w:cs="KFGQPC Uthmanic Script HAFS" w:hint="cs"/>
          <w:sz w:val="28"/>
          <w:szCs w:val="28"/>
          <w:rtl/>
        </w:rPr>
        <w:t>ٱ</w:t>
      </w:r>
      <w:r w:rsidR="00860434">
        <w:rPr>
          <w:rFonts w:ascii="KFGQPC Uthmanic Script HAFS" w:hAnsi="KFGQPC Uthmanic Script HAFS" w:cs="KFGQPC Uthmanic Script HAFS" w:hint="eastAsia"/>
          <w:sz w:val="28"/>
          <w:szCs w:val="28"/>
          <w:rtl/>
        </w:rPr>
        <w:t>تَّقَواْ</w:t>
      </w:r>
      <w:r w:rsidR="00860434">
        <w:rPr>
          <w:rFonts w:ascii="KFGQPC Uthmanic Script HAFS" w:hAnsi="KFGQPC Uthmanic Script HAFS" w:cs="KFGQPC Uthmanic Script HAFS"/>
          <w:sz w:val="28"/>
          <w:szCs w:val="28"/>
          <w:rtl/>
        </w:rPr>
        <w:t xml:space="preserve"> وَّنَذَرُ </w:t>
      </w:r>
      <w:r w:rsidR="00860434">
        <w:rPr>
          <w:rFonts w:ascii="KFGQPC Uthmanic Script HAFS" w:hAnsi="KFGQPC Uthmanic Script HAFS" w:cs="KFGQPC Uthmanic Script HAFS" w:hint="cs"/>
          <w:sz w:val="28"/>
          <w:szCs w:val="28"/>
          <w:rtl/>
        </w:rPr>
        <w:t>ٱ</w:t>
      </w:r>
      <w:r w:rsidR="00860434">
        <w:rPr>
          <w:rFonts w:ascii="KFGQPC Uthmanic Script HAFS" w:hAnsi="KFGQPC Uthmanic Script HAFS" w:cs="KFGQPC Uthmanic Script HAFS" w:hint="eastAsia"/>
          <w:sz w:val="28"/>
          <w:szCs w:val="28"/>
          <w:rtl/>
        </w:rPr>
        <w:t>لظَّٰلِمِينَ</w:t>
      </w:r>
      <w:r w:rsidR="00860434">
        <w:rPr>
          <w:rFonts w:ascii="KFGQPC Uthmanic Script HAFS" w:hAnsi="KFGQPC Uthmanic Script HAFS" w:cs="KFGQPC Uthmanic Script HAFS"/>
          <w:sz w:val="28"/>
          <w:szCs w:val="28"/>
          <w:rtl/>
        </w:rPr>
        <w:t xml:space="preserve"> فِيهَا جِثِيّٗا ٧٢</w:t>
      </w:r>
      <w:r w:rsidR="00B340CD">
        <w:rPr>
          <w:rFonts w:ascii="Traditional Arabic" w:eastAsia="SimSun" w:hAnsi="Traditional Arabic" w:cs="Traditional Arabic"/>
          <w:sz w:val="28"/>
          <w:szCs w:val="28"/>
          <w:rtl/>
          <w:lang w:eastAsia="zh-CN"/>
        </w:rPr>
        <w:t>﴾</w:t>
      </w:r>
      <w:r w:rsidR="00B340CD">
        <w:rPr>
          <w:rFonts w:eastAsia="SimSun" w:cs="B Zar" w:hint="cs"/>
          <w:sz w:val="28"/>
          <w:szCs w:val="28"/>
          <w:rtl/>
          <w:lang w:eastAsia="zh-CN"/>
        </w:rPr>
        <w:t xml:space="preserve"> </w:t>
      </w:r>
      <w:r w:rsidR="00B340CD" w:rsidRPr="00273D79">
        <w:rPr>
          <w:rFonts w:ascii="mylotus" w:eastAsia="SimSun" w:hAnsi="mylotus" w:cs="mylotus"/>
          <w:sz w:val="26"/>
          <w:szCs w:val="26"/>
          <w:rtl/>
          <w:lang w:eastAsia="zh-CN" w:bidi="ar-SA"/>
        </w:rPr>
        <w:t>[</w:t>
      </w:r>
      <w:r w:rsidR="00B340CD">
        <w:rPr>
          <w:rFonts w:ascii="mylotus" w:eastAsia="SimSun" w:hAnsi="mylotus" w:cs="mylotus"/>
          <w:sz w:val="26"/>
          <w:szCs w:val="26"/>
          <w:rtl/>
          <w:lang w:eastAsia="zh-CN" w:bidi="ar-SA"/>
        </w:rPr>
        <w:t>مریم: 71-72</w:t>
      </w:r>
      <w:r w:rsidR="00B340CD" w:rsidRPr="00273D79">
        <w:rPr>
          <w:rFonts w:ascii="mylotus" w:eastAsia="SimSun" w:hAnsi="mylotus" w:cs="mylotus"/>
          <w:sz w:val="26"/>
          <w:szCs w:val="26"/>
          <w:rtl/>
          <w:lang w:eastAsia="zh-CN" w:bidi="ar-SA"/>
        </w:rPr>
        <w:t>]</w:t>
      </w:r>
      <w:r w:rsidR="00B340CD">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A92C16">
        <w:rPr>
          <w:rFonts w:eastAsia="SimSun" w:cs="B Zar" w:hint="cs"/>
          <w:sz w:val="28"/>
          <w:szCs w:val="28"/>
          <w:rtl/>
          <w:lang w:eastAsia="zh-CN"/>
        </w:rPr>
        <w:t>وكسي از شما نيست مگر آنكه بر آن وارد شود اين</w:t>
      </w:r>
      <w:r w:rsidR="00664ACA">
        <w:rPr>
          <w:rFonts w:eastAsia="SimSun" w:cs="B Zar" w:hint="cs"/>
          <w:sz w:val="28"/>
          <w:szCs w:val="28"/>
          <w:rtl/>
          <w:lang w:eastAsia="zh-CN"/>
        </w:rPr>
        <w:t xml:space="preserve"> (</w:t>
      </w:r>
      <w:r w:rsidRPr="00A92C16">
        <w:rPr>
          <w:rFonts w:eastAsia="SimSun" w:cs="B Zar" w:hint="cs"/>
          <w:sz w:val="28"/>
          <w:szCs w:val="28"/>
          <w:rtl/>
          <w:lang w:eastAsia="zh-CN"/>
        </w:rPr>
        <w:t>وعده) بر پروردگارت حتمي است. سپس پرهيزگاران را رهايي</w:t>
      </w:r>
      <w:r w:rsidR="00F37225">
        <w:rPr>
          <w:rFonts w:eastAsia="SimSun" w:cs="B Zar" w:hint="cs"/>
          <w:sz w:val="28"/>
          <w:szCs w:val="28"/>
          <w:rtl/>
          <w:lang w:eastAsia="zh-CN"/>
        </w:rPr>
        <w:t xml:space="preserve"> مي‌</w:t>
      </w:r>
      <w:r w:rsidRPr="00A92C16">
        <w:rPr>
          <w:rFonts w:eastAsia="SimSun" w:cs="B Zar" w:hint="cs"/>
          <w:sz w:val="28"/>
          <w:szCs w:val="28"/>
          <w:rtl/>
          <w:lang w:eastAsia="zh-CN"/>
        </w:rPr>
        <w:t>بخشيم و ستمگاران را ـ از پاي درآمده ـ در آنجا وا گذاريم». اكثر مفسرين منظور از وارد شدن به آتش را در اينجا به معني گذر بر صراط دانسته</w:t>
      </w:r>
      <w:r w:rsidR="00F37225">
        <w:rPr>
          <w:rFonts w:eastAsia="SimSun" w:cs="B Zar" w:hint="cs"/>
          <w:sz w:val="28"/>
          <w:szCs w:val="28"/>
          <w:rtl/>
          <w:lang w:eastAsia="zh-CN"/>
        </w:rPr>
        <w:t xml:space="preserve">‌اند </w:t>
      </w:r>
      <w:r w:rsidRPr="00A92C16">
        <w:rPr>
          <w:rFonts w:eastAsia="SimSun" w:cs="B Zar" w:hint="cs"/>
          <w:sz w:val="28"/>
          <w:szCs w:val="28"/>
          <w:rtl/>
          <w:lang w:eastAsia="zh-CN"/>
        </w:rPr>
        <w:t>و آن از ابن عباس، ابن مسعود، كعب الاحبار و ديگران نقل شده است.</w:t>
      </w:r>
    </w:p>
    <w:p w:rsidR="00A92C16" w:rsidRPr="00A92C16" w:rsidRDefault="00A92C16" w:rsidP="00AF3F00">
      <w:pPr>
        <w:bidi/>
        <w:ind w:firstLine="284"/>
        <w:jc w:val="lowKashida"/>
        <w:rPr>
          <w:rFonts w:eastAsia="SimSun" w:cs="B Zar" w:hint="cs"/>
          <w:sz w:val="28"/>
          <w:szCs w:val="28"/>
          <w:rtl/>
          <w:lang w:eastAsia="zh-CN"/>
        </w:rPr>
      </w:pPr>
      <w:r w:rsidRPr="00A92C16">
        <w:rPr>
          <w:rFonts w:eastAsia="SimSun" w:cs="B Zar" w:hint="cs"/>
          <w:sz w:val="28"/>
          <w:szCs w:val="28"/>
          <w:rtl/>
          <w:lang w:eastAsia="zh-CN"/>
        </w:rPr>
        <w:t>در صحيحين از ابوسعيد خدري</w:t>
      </w:r>
      <w:r w:rsidRPr="00A92C16">
        <w:rPr>
          <w:rFonts w:eastAsia="SimSun" w:cs="CTraditional Arabic" w:hint="cs"/>
          <w:sz w:val="28"/>
          <w:szCs w:val="28"/>
          <w:rtl/>
          <w:lang w:eastAsia="zh-CN"/>
        </w:rPr>
        <w:t>س</w:t>
      </w:r>
      <w:r w:rsidRPr="00A92C16">
        <w:rPr>
          <w:rFonts w:eastAsia="SimSun" w:cs="B Zar" w:hint="cs"/>
          <w:sz w:val="28"/>
          <w:szCs w:val="28"/>
          <w:rtl/>
          <w:lang w:eastAsia="zh-CN"/>
        </w:rPr>
        <w:t xml:space="preserve"> در حديثي طولاني در باره ديدن پروردگار و شفاعت آمده كه رسول الله</w:t>
      </w:r>
      <w:r w:rsidRPr="00A92C16">
        <w:rPr>
          <w:rFonts w:eastAsia="SimSun" w:cs="CTraditional Arabic" w:hint="cs"/>
          <w:sz w:val="28"/>
          <w:szCs w:val="28"/>
          <w:rtl/>
          <w:lang w:eastAsia="zh-CN"/>
        </w:rPr>
        <w:t xml:space="preserve"> </w:t>
      </w:r>
      <w:r w:rsidRPr="004357AD">
        <w:rPr>
          <w:rFonts w:eastAsia="SimSun" w:cs="B Zar" w:hint="cs"/>
          <w:sz w:val="28"/>
          <w:szCs w:val="28"/>
          <w:rtl/>
          <w:lang w:eastAsia="zh-CN"/>
        </w:rPr>
        <w:t xml:space="preserve">صلی الله </w:t>
      </w:r>
      <w:r w:rsidRPr="00F15976">
        <w:rPr>
          <w:rFonts w:eastAsia="SimSun" w:cs="B Zar" w:hint="cs"/>
          <w:sz w:val="28"/>
          <w:szCs w:val="28"/>
          <w:rtl/>
          <w:lang w:eastAsia="zh-CN"/>
        </w:rPr>
        <w:t>عليه وسلم</w:t>
      </w:r>
      <w:r w:rsidR="00F37225" w:rsidRPr="00F15976">
        <w:rPr>
          <w:rFonts w:eastAsia="SimSun" w:cs="B Zar" w:hint="cs"/>
          <w:sz w:val="28"/>
          <w:szCs w:val="28"/>
          <w:rtl/>
          <w:lang w:eastAsia="zh-CN"/>
        </w:rPr>
        <w:t xml:space="preserve"> </w:t>
      </w:r>
      <w:r w:rsidR="00664ACA" w:rsidRPr="00F15976">
        <w:rPr>
          <w:rFonts w:eastAsia="SimSun" w:cs="B Zar" w:hint="cs"/>
          <w:sz w:val="28"/>
          <w:szCs w:val="28"/>
          <w:rtl/>
          <w:lang w:eastAsia="zh-CN"/>
        </w:rPr>
        <w:t>مي‌فرمايد</w:t>
      </w:r>
      <w:r w:rsidRPr="00F15976">
        <w:rPr>
          <w:rFonts w:eastAsia="SimSun" w:cs="B Zar" w:hint="cs"/>
          <w:sz w:val="28"/>
          <w:szCs w:val="28"/>
          <w:rtl/>
          <w:lang w:eastAsia="zh-CN"/>
        </w:rPr>
        <w:t>:</w:t>
      </w:r>
      <w:r w:rsidR="00C25455">
        <w:rPr>
          <w:rFonts w:ascii="Lotus Linotype" w:eastAsia="SimSun" w:hAnsi="Lotus Linotype" w:cs="Lotus Linotype"/>
          <w:sz w:val="28"/>
          <w:szCs w:val="28"/>
          <w:rtl/>
          <w:lang w:eastAsia="zh-CN"/>
        </w:rPr>
        <w:t xml:space="preserve"> </w:t>
      </w:r>
      <w:r w:rsidR="00C25455" w:rsidRPr="00F15976">
        <w:rPr>
          <w:rStyle w:val="Char4"/>
          <w:rFonts w:eastAsia="SimSun"/>
          <w:rtl/>
        </w:rPr>
        <w:t>«</w:t>
      </w:r>
      <w:r w:rsidRPr="00F15976">
        <w:rPr>
          <w:rStyle w:val="Char4"/>
          <w:rFonts w:eastAsia="SimSun"/>
          <w:rtl/>
        </w:rPr>
        <w:t>ثُمَّ يُؤْتَى بِالْجَسْرِ فَيُجْعَلُ بَيْنَ ظَهْرَيْ جَهَنَّمَ قُلْنَا يَا رَسُولَ اللَّهِ وَمَا الْجَسْرُ قَالَ مَدْحَضَةٌ مَزِلَّةٌ عَلَيْهِ خَطَاطِيفُ وَكَلَالِيبُ وَحَسَكَةٌ مُفَلْطَحَةٌ لَهَا شَوْكَةٌ عُقَيْفَاءُ تَكُونُ بِنَجْدٍ يُقَالُ لَهَا السَّعْدَانُ الْمُؤْمِنُ عَلَيْهَا كَالطَّرْفِ وَكَالْبَرْقِ وَكَالرِّيحِ وَكَأَجَاوِيدِ الْخَيْلِ وَالرِّكَابِ فَنَاجٍ مُسَلَّمٌ وَنَاجٍ مَخْدُوشٌ وَمَكْدُوسٌ فِي نَارِ جَهَنَّمَ حَتَّى يَمُرَّ آخِرُهُمْ يُسْحَبُ سَحْبًا»</w:t>
      </w:r>
      <w:r w:rsidRPr="00A92C16">
        <w:rPr>
          <w:rFonts w:eastAsia="SimSun" w:cs="Simplified Arabic"/>
          <w:szCs w:val="28"/>
          <w:vertAlign w:val="superscript"/>
          <w:rtl/>
          <w:lang w:eastAsia="zh-CN"/>
        </w:rPr>
        <w:footnoteReference w:id="239"/>
      </w:r>
      <w:r w:rsidR="00C25455">
        <w:rPr>
          <w:rFonts w:ascii="Lotus Linotype" w:eastAsia="SimSun" w:hAnsi="Lotus Linotype" w:cs="Lotus Linotype"/>
          <w:sz w:val="28"/>
          <w:szCs w:val="28"/>
          <w:rtl/>
          <w:lang w:eastAsia="zh-CN"/>
        </w:rPr>
        <w:t xml:space="preserve"> «</w:t>
      </w:r>
      <w:r w:rsidRPr="00A92C16">
        <w:rPr>
          <w:rFonts w:eastAsia="SimSun" w:cs="B Zar" w:hint="cs"/>
          <w:sz w:val="28"/>
          <w:szCs w:val="28"/>
          <w:rtl/>
          <w:lang w:eastAsia="zh-CN"/>
        </w:rPr>
        <w:t>سپس پلي را</w:t>
      </w:r>
      <w:r w:rsidR="00F37225">
        <w:rPr>
          <w:rFonts w:eastAsia="SimSun" w:cs="B Zar" w:hint="cs"/>
          <w:sz w:val="28"/>
          <w:szCs w:val="28"/>
          <w:rtl/>
          <w:lang w:eastAsia="zh-CN"/>
        </w:rPr>
        <w:t xml:space="preserve"> مي‌</w:t>
      </w:r>
      <w:r w:rsidRPr="00A92C16">
        <w:rPr>
          <w:rFonts w:eastAsia="SimSun" w:cs="B Zar" w:hint="cs"/>
          <w:sz w:val="28"/>
          <w:szCs w:val="28"/>
          <w:rtl/>
          <w:lang w:eastAsia="zh-CN"/>
        </w:rPr>
        <w:t>آورند و وسط جهنم قرار مي‌دهند. گفتيم اي رسول خدا اين پل چيست؟ فرمود: جايي است خطرناك و لغزنده كه بر آن قلابهاي تيز و خارهايي وجود دارد كه داراي نوك تيز و تنه ضخيم</w:t>
      </w:r>
      <w:r w:rsidR="00F37225">
        <w:rPr>
          <w:rFonts w:eastAsia="SimSun" w:cs="B Zar" w:hint="cs"/>
          <w:sz w:val="28"/>
          <w:szCs w:val="28"/>
          <w:rtl/>
          <w:lang w:eastAsia="zh-CN"/>
        </w:rPr>
        <w:t xml:space="preserve"> مي‌</w:t>
      </w:r>
      <w:r w:rsidRPr="00A92C16">
        <w:rPr>
          <w:rFonts w:eastAsia="SimSun" w:cs="B Zar" w:hint="cs"/>
          <w:sz w:val="28"/>
          <w:szCs w:val="28"/>
          <w:rtl/>
          <w:lang w:eastAsia="zh-CN"/>
        </w:rPr>
        <w:t>باشد و اين خارها قلابهايي دارند كه مانند خارهايي است كه در نجد وجود دارند و به</w:t>
      </w:r>
      <w:r w:rsidR="00F37225">
        <w:rPr>
          <w:rFonts w:eastAsia="SimSun" w:cs="B Zar" w:hint="cs"/>
          <w:sz w:val="28"/>
          <w:szCs w:val="28"/>
          <w:rtl/>
          <w:lang w:eastAsia="zh-CN"/>
        </w:rPr>
        <w:t xml:space="preserve"> آن‌ها </w:t>
      </w:r>
      <w:r w:rsidRPr="00A92C16">
        <w:rPr>
          <w:rFonts w:eastAsia="SimSun" w:cs="B Zar" w:hint="cs"/>
          <w:sz w:val="28"/>
          <w:szCs w:val="28"/>
          <w:rtl/>
          <w:lang w:eastAsia="zh-CN"/>
        </w:rPr>
        <w:t>السعدان</w:t>
      </w:r>
      <w:r w:rsidR="00F37225">
        <w:rPr>
          <w:rFonts w:eastAsia="SimSun" w:cs="B Zar" w:hint="cs"/>
          <w:sz w:val="28"/>
          <w:szCs w:val="28"/>
          <w:rtl/>
          <w:lang w:eastAsia="zh-CN"/>
        </w:rPr>
        <w:t xml:space="preserve"> مي‌</w:t>
      </w:r>
      <w:r w:rsidRPr="00A92C16">
        <w:rPr>
          <w:rFonts w:eastAsia="SimSun" w:cs="B Zar" w:hint="cs"/>
          <w:sz w:val="28"/>
          <w:szCs w:val="28"/>
          <w:rtl/>
          <w:lang w:eastAsia="zh-CN"/>
        </w:rPr>
        <w:t>گويند و ايماندار بر آن مانند يك چشم برهم زدن و مانند برق، مانند باد، مانند اسب</w:t>
      </w:r>
      <w:r w:rsidR="00860434">
        <w:rPr>
          <w:rFonts w:eastAsia="SimSun" w:cs="B Zar" w:hint="cs"/>
          <w:sz w:val="28"/>
          <w:szCs w:val="28"/>
          <w:rtl/>
          <w:lang w:eastAsia="zh-CN"/>
        </w:rPr>
        <w:t>‌</w:t>
      </w:r>
      <w:r w:rsidRPr="00A92C16">
        <w:rPr>
          <w:rFonts w:eastAsia="SimSun" w:cs="B Zar" w:hint="cs"/>
          <w:sz w:val="28"/>
          <w:szCs w:val="28"/>
          <w:rtl/>
          <w:lang w:eastAsia="zh-CN"/>
        </w:rPr>
        <w:t>هاي تيزرو و يا شتر</w:t>
      </w:r>
      <w:r w:rsidR="00664ACA">
        <w:rPr>
          <w:rFonts w:eastAsia="SimSun" w:cs="B Zar" w:hint="cs"/>
          <w:sz w:val="28"/>
          <w:szCs w:val="28"/>
          <w:rtl/>
          <w:lang w:eastAsia="zh-CN"/>
        </w:rPr>
        <w:t xml:space="preserve"> (</w:t>
      </w:r>
      <w:r w:rsidRPr="00A92C16">
        <w:rPr>
          <w:rFonts w:eastAsia="SimSun" w:cs="B Zar" w:hint="cs"/>
          <w:sz w:val="28"/>
          <w:szCs w:val="28"/>
          <w:rtl/>
          <w:lang w:eastAsia="zh-CN"/>
        </w:rPr>
        <w:t>بر حسب ايمانشان) از روي پل</w:t>
      </w:r>
      <w:r w:rsidR="00F37225">
        <w:rPr>
          <w:rFonts w:eastAsia="SimSun" w:cs="B Zar" w:hint="cs"/>
          <w:sz w:val="28"/>
          <w:szCs w:val="28"/>
          <w:rtl/>
          <w:lang w:eastAsia="zh-CN"/>
        </w:rPr>
        <w:t xml:space="preserve"> مي‌</w:t>
      </w:r>
      <w:r w:rsidRPr="00A92C16">
        <w:rPr>
          <w:rFonts w:eastAsia="SimSun" w:cs="B Zar" w:hint="cs"/>
          <w:sz w:val="28"/>
          <w:szCs w:val="28"/>
          <w:rtl/>
          <w:lang w:eastAsia="zh-CN"/>
        </w:rPr>
        <w:t>گذرند بعضي از</w:t>
      </w:r>
      <w:r w:rsidR="00F37225">
        <w:rPr>
          <w:rFonts w:eastAsia="SimSun" w:cs="B Zar" w:hint="cs"/>
          <w:sz w:val="28"/>
          <w:szCs w:val="28"/>
          <w:rtl/>
          <w:lang w:eastAsia="zh-CN"/>
        </w:rPr>
        <w:t xml:space="preserve"> آن‌ها </w:t>
      </w:r>
      <w:r w:rsidRPr="00A92C16">
        <w:rPr>
          <w:rFonts w:eastAsia="SimSun" w:cs="B Zar" w:hint="cs"/>
          <w:sz w:val="28"/>
          <w:szCs w:val="28"/>
          <w:rtl/>
          <w:lang w:eastAsia="zh-CN"/>
        </w:rPr>
        <w:t>به سلامت عبور</w:t>
      </w:r>
      <w:r w:rsidR="00F37225">
        <w:rPr>
          <w:rFonts w:eastAsia="SimSun" w:cs="B Zar" w:hint="cs"/>
          <w:sz w:val="28"/>
          <w:szCs w:val="28"/>
          <w:rtl/>
          <w:lang w:eastAsia="zh-CN"/>
        </w:rPr>
        <w:t xml:space="preserve"> </w:t>
      </w:r>
      <w:r w:rsidR="001E63CD">
        <w:rPr>
          <w:rFonts w:eastAsia="SimSun" w:cs="B Zar" w:hint="cs"/>
          <w:sz w:val="28"/>
          <w:szCs w:val="28"/>
          <w:rtl/>
          <w:lang w:eastAsia="zh-CN"/>
        </w:rPr>
        <w:t>مي‌كنند</w:t>
      </w:r>
      <w:r w:rsidRPr="00A92C16">
        <w:rPr>
          <w:rFonts w:eastAsia="SimSun" w:cs="B Zar" w:hint="cs"/>
          <w:sz w:val="28"/>
          <w:szCs w:val="28"/>
          <w:rtl/>
          <w:lang w:eastAsia="zh-CN"/>
        </w:rPr>
        <w:t xml:space="preserve"> و بعضي ديگر با بدن زخمي به آخر پل</w:t>
      </w:r>
      <w:r w:rsidR="00F37225">
        <w:rPr>
          <w:rFonts w:eastAsia="SimSun" w:cs="B Zar" w:hint="cs"/>
          <w:sz w:val="28"/>
          <w:szCs w:val="28"/>
          <w:rtl/>
          <w:lang w:eastAsia="zh-CN"/>
        </w:rPr>
        <w:t xml:space="preserve"> مي‌</w:t>
      </w:r>
      <w:r w:rsidRPr="00A92C16">
        <w:rPr>
          <w:rFonts w:eastAsia="SimSun" w:cs="B Zar" w:hint="cs"/>
          <w:sz w:val="28"/>
          <w:szCs w:val="28"/>
          <w:rtl/>
          <w:lang w:eastAsia="zh-CN"/>
        </w:rPr>
        <w:t>رسند و عده اي به دوزخ</w:t>
      </w:r>
      <w:r w:rsidR="00F37225">
        <w:rPr>
          <w:rFonts w:eastAsia="SimSun" w:cs="B Zar" w:hint="cs"/>
          <w:sz w:val="28"/>
          <w:szCs w:val="28"/>
          <w:rtl/>
          <w:lang w:eastAsia="zh-CN"/>
        </w:rPr>
        <w:t xml:space="preserve"> مي‌</w:t>
      </w:r>
      <w:r w:rsidRPr="00A92C16">
        <w:rPr>
          <w:rFonts w:eastAsia="SimSun" w:cs="B Zar" w:hint="cs"/>
          <w:sz w:val="28"/>
          <w:szCs w:val="28"/>
          <w:rtl/>
          <w:lang w:eastAsia="zh-CN"/>
        </w:rPr>
        <w:t>افتند تا اينكه آخرين نفر را به روي اين خارها</w:t>
      </w:r>
      <w:r w:rsidR="00F37225">
        <w:rPr>
          <w:rFonts w:eastAsia="SimSun" w:cs="B Zar" w:hint="cs"/>
          <w:sz w:val="28"/>
          <w:szCs w:val="28"/>
          <w:rtl/>
          <w:lang w:eastAsia="zh-CN"/>
        </w:rPr>
        <w:t xml:space="preserve"> مي‌</w:t>
      </w:r>
      <w:r w:rsidRPr="00A92C16">
        <w:rPr>
          <w:rFonts w:eastAsia="SimSun" w:cs="B Zar" w:hint="cs"/>
          <w:sz w:val="28"/>
          <w:szCs w:val="28"/>
          <w:rtl/>
          <w:lang w:eastAsia="zh-CN"/>
        </w:rPr>
        <w:t>كشانند».</w:t>
      </w:r>
    </w:p>
    <w:p w:rsidR="00A92C16" w:rsidRDefault="00A92C16" w:rsidP="00860434">
      <w:pPr>
        <w:bidi/>
        <w:ind w:firstLine="284"/>
        <w:jc w:val="lowKashida"/>
        <w:rPr>
          <w:rFonts w:eastAsia="SimSun" w:cs="B Zar" w:hint="cs"/>
          <w:sz w:val="28"/>
          <w:szCs w:val="28"/>
          <w:rtl/>
          <w:lang w:eastAsia="zh-CN" w:bidi="ar-SA"/>
        </w:rPr>
      </w:pPr>
      <w:r w:rsidRPr="00A92C16">
        <w:rPr>
          <w:rFonts w:eastAsia="SimSun" w:cs="B Zar" w:hint="cs"/>
          <w:sz w:val="28"/>
          <w:szCs w:val="28"/>
          <w:rtl/>
          <w:lang w:eastAsia="zh-CN"/>
        </w:rPr>
        <w:t>وصف صراط در نصوص بسيار است و</w:t>
      </w:r>
      <w:r w:rsidR="001E3754">
        <w:rPr>
          <w:rFonts w:eastAsia="SimSun" w:cs="B Zar" w:hint="cs"/>
          <w:sz w:val="28"/>
          <w:szCs w:val="28"/>
          <w:rtl/>
          <w:lang w:eastAsia="zh-CN"/>
        </w:rPr>
        <w:t xml:space="preserve"> خلاصه‌اي </w:t>
      </w:r>
      <w:r w:rsidRPr="00A92C16">
        <w:rPr>
          <w:rFonts w:eastAsia="SimSun" w:cs="B Zar" w:hint="cs"/>
          <w:sz w:val="28"/>
          <w:szCs w:val="28"/>
          <w:rtl/>
          <w:lang w:eastAsia="zh-CN"/>
        </w:rPr>
        <w:t>از آنچه در باره آن آمده اين است كه از مو باريكتر و از شمشير برنده</w:t>
      </w:r>
      <w:r w:rsidR="00860434">
        <w:rPr>
          <w:rFonts w:eastAsia="SimSun" w:cs="B Zar" w:hint="cs"/>
          <w:sz w:val="28"/>
          <w:szCs w:val="28"/>
          <w:rtl/>
          <w:lang w:eastAsia="zh-CN"/>
        </w:rPr>
        <w:t>‌</w:t>
      </w:r>
      <w:r w:rsidRPr="00A92C16">
        <w:rPr>
          <w:rFonts w:eastAsia="SimSun" w:cs="B Zar" w:hint="cs"/>
          <w:sz w:val="28"/>
          <w:szCs w:val="28"/>
          <w:rtl/>
          <w:lang w:eastAsia="zh-CN"/>
        </w:rPr>
        <w:t>تر است، جايي بسيار لغزنده و خطرناك</w:t>
      </w:r>
      <w:r w:rsidR="00F37225">
        <w:rPr>
          <w:rFonts w:eastAsia="SimSun" w:cs="B Zar" w:hint="cs"/>
          <w:sz w:val="28"/>
          <w:szCs w:val="28"/>
          <w:rtl/>
          <w:lang w:eastAsia="zh-CN"/>
        </w:rPr>
        <w:t xml:space="preserve"> مي‌</w:t>
      </w:r>
      <w:r w:rsidRPr="00A92C16">
        <w:rPr>
          <w:rFonts w:eastAsia="SimSun" w:cs="B Zar" w:hint="cs"/>
          <w:sz w:val="28"/>
          <w:szCs w:val="28"/>
          <w:rtl/>
          <w:lang w:eastAsia="zh-CN"/>
        </w:rPr>
        <w:t xml:space="preserve">باشد </w:t>
      </w:r>
      <w:r w:rsidRPr="00A92C16">
        <w:rPr>
          <w:rFonts w:eastAsia="SimSun" w:cs="B Zar" w:hint="cs"/>
          <w:sz w:val="28"/>
          <w:szCs w:val="28"/>
          <w:rtl/>
          <w:lang w:eastAsia="zh-CN" w:bidi="ar-SA"/>
        </w:rPr>
        <w:t>جز كسي كه خدا او را ثابت قدم بدارد كسي</w:t>
      </w:r>
      <w:r w:rsidR="00F37225">
        <w:rPr>
          <w:rFonts w:eastAsia="SimSun" w:cs="B Zar" w:hint="cs"/>
          <w:sz w:val="28"/>
          <w:szCs w:val="28"/>
          <w:rtl/>
          <w:lang w:eastAsia="zh-CN" w:bidi="ar-SA"/>
        </w:rPr>
        <w:t xml:space="preserve"> نمي‌</w:t>
      </w:r>
      <w:r w:rsidRPr="00A92C16">
        <w:rPr>
          <w:rFonts w:eastAsia="SimSun" w:cs="B Zar" w:hint="cs"/>
          <w:sz w:val="28"/>
          <w:szCs w:val="28"/>
          <w:rtl/>
          <w:lang w:eastAsia="zh-CN" w:bidi="ar-SA"/>
        </w:rPr>
        <w:t>تواند خودش را حفظ كند. و صراط بر تاريكي نصب</w:t>
      </w:r>
      <w:r w:rsidR="00F37225">
        <w:rPr>
          <w:rFonts w:eastAsia="SimSun" w:cs="B Zar" w:hint="cs"/>
          <w:sz w:val="28"/>
          <w:szCs w:val="28"/>
          <w:rtl/>
          <w:lang w:eastAsia="zh-CN" w:bidi="ar-SA"/>
        </w:rPr>
        <w:t xml:space="preserve"> </w:t>
      </w:r>
      <w:r w:rsidR="00F15976">
        <w:rPr>
          <w:rFonts w:eastAsia="SimSun" w:cs="B Zar" w:hint="cs"/>
          <w:sz w:val="28"/>
          <w:szCs w:val="28"/>
          <w:rtl/>
          <w:lang w:eastAsia="zh-CN" w:bidi="ar-SA"/>
        </w:rPr>
        <w:t>مي‌شود</w:t>
      </w:r>
      <w:r w:rsidR="00664ACA">
        <w:rPr>
          <w:rFonts w:eastAsia="SimSun" w:cs="B Zar" w:hint="cs"/>
          <w:sz w:val="28"/>
          <w:szCs w:val="28"/>
          <w:rtl/>
          <w:lang w:eastAsia="zh-CN" w:bidi="ar-SA"/>
        </w:rPr>
        <w:t xml:space="preserve"> (</w:t>
      </w:r>
      <w:r w:rsidRPr="00A92C16">
        <w:rPr>
          <w:rFonts w:eastAsia="SimSun" w:cs="B Zar" w:hint="cs"/>
          <w:sz w:val="28"/>
          <w:szCs w:val="28"/>
          <w:rtl/>
          <w:lang w:eastAsia="zh-CN" w:bidi="ar-SA"/>
        </w:rPr>
        <w:t>جاي تاريكي است)؛ به مردم به قدر ايمانشان نورهايي عطا</w:t>
      </w:r>
      <w:r w:rsidR="00F37225">
        <w:rPr>
          <w:rFonts w:eastAsia="SimSun" w:cs="B Zar" w:hint="cs"/>
          <w:sz w:val="28"/>
          <w:szCs w:val="28"/>
          <w:rtl/>
          <w:lang w:eastAsia="zh-CN" w:bidi="ar-SA"/>
        </w:rPr>
        <w:t xml:space="preserve"> </w:t>
      </w:r>
      <w:r w:rsidR="00F15976">
        <w:rPr>
          <w:rFonts w:eastAsia="SimSun" w:cs="B Zar" w:hint="cs"/>
          <w:sz w:val="28"/>
          <w:szCs w:val="28"/>
          <w:rtl/>
          <w:lang w:eastAsia="zh-CN" w:bidi="ar-SA"/>
        </w:rPr>
        <w:t>مي‌شود</w:t>
      </w:r>
      <w:r w:rsidRPr="00A92C16">
        <w:rPr>
          <w:rFonts w:eastAsia="SimSun" w:cs="B Zar" w:hint="cs"/>
          <w:sz w:val="28"/>
          <w:szCs w:val="28"/>
          <w:rtl/>
          <w:lang w:eastAsia="zh-CN" w:bidi="ar-SA"/>
        </w:rPr>
        <w:t xml:space="preserve"> و بر اساس آنچه در حديث سابق گذشت بر بالاي آن هركس به اندازه ايمانش از آن ميگذرد.</w:t>
      </w:r>
    </w:p>
    <w:p w:rsidR="00A92C16" w:rsidRPr="00A92C16" w:rsidRDefault="00A92C16" w:rsidP="00EC6122">
      <w:pPr>
        <w:pStyle w:val="a3"/>
        <w:rPr>
          <w:rFonts w:hint="cs"/>
          <w:rtl/>
          <w:lang w:bidi="ar-SA"/>
        </w:rPr>
      </w:pPr>
      <w:bookmarkStart w:id="600" w:name="_Toc291009163"/>
      <w:bookmarkStart w:id="601" w:name="_Toc291009522"/>
      <w:bookmarkStart w:id="602" w:name="_Toc346966581"/>
      <w:r w:rsidRPr="00A92C16">
        <w:rPr>
          <w:rFonts w:hint="cs"/>
          <w:rtl/>
          <w:lang w:bidi="ar-SA"/>
        </w:rPr>
        <w:t>مطلب هشتم: بهشت و جهنم، صفت</w:t>
      </w:r>
      <w:r w:rsidR="00F37225">
        <w:rPr>
          <w:rFonts w:hint="cs"/>
          <w:rtl/>
          <w:lang w:bidi="ar-SA"/>
        </w:rPr>
        <w:t xml:space="preserve"> آن‌ها </w:t>
      </w:r>
      <w:r w:rsidRPr="00A92C16">
        <w:rPr>
          <w:rFonts w:hint="cs"/>
          <w:rtl/>
          <w:lang w:bidi="ar-SA"/>
        </w:rPr>
        <w:t>و كيفيت ايمان و دليل بر وجود آن دو</w:t>
      </w:r>
      <w:bookmarkEnd w:id="600"/>
      <w:bookmarkEnd w:id="601"/>
      <w:bookmarkEnd w:id="602"/>
    </w:p>
    <w:p w:rsidR="00A92C16" w:rsidRPr="00A92C16" w:rsidRDefault="00A92C16" w:rsidP="00AF3F00">
      <w:pPr>
        <w:bidi/>
        <w:ind w:firstLine="284"/>
        <w:jc w:val="lowKashida"/>
        <w:rPr>
          <w:rFonts w:eastAsia="SimSun" w:cs="B Zar" w:hint="cs"/>
          <w:sz w:val="28"/>
          <w:szCs w:val="28"/>
          <w:rtl/>
          <w:lang w:eastAsia="zh-CN" w:bidi="ar-SA"/>
        </w:rPr>
      </w:pPr>
      <w:r w:rsidRPr="00A92C16">
        <w:rPr>
          <w:rFonts w:eastAsia="SimSun" w:cs="B Zar" w:hint="cs"/>
          <w:sz w:val="28"/>
          <w:szCs w:val="28"/>
          <w:rtl/>
          <w:lang w:eastAsia="zh-CN" w:bidi="ar-SA"/>
        </w:rPr>
        <w:t>از جمله چيزهايي كه واجب است به آن معتقد بود و ايمان داشت، بهشت و جهنم است.</w:t>
      </w:r>
    </w:p>
    <w:p w:rsidR="00A92C16" w:rsidRPr="00860434" w:rsidRDefault="00A92C16" w:rsidP="00860434">
      <w:pPr>
        <w:bidi/>
        <w:ind w:firstLine="284"/>
        <w:jc w:val="both"/>
        <w:rPr>
          <w:rFonts w:ascii="KFGQPC Uthmanic Script HAFS" w:hAnsi="KFGQPC Uthmanic Script HAFS" w:cs="KFGQPC Uthmanic Script HAFS" w:hint="cs"/>
          <w:sz w:val="28"/>
          <w:szCs w:val="28"/>
          <w:rtl/>
        </w:rPr>
      </w:pPr>
      <w:r w:rsidRPr="00A92C16">
        <w:rPr>
          <w:rFonts w:eastAsia="SimSun" w:cs="B Zar" w:hint="cs"/>
          <w:sz w:val="28"/>
          <w:szCs w:val="28"/>
          <w:rtl/>
          <w:lang w:eastAsia="zh-CN" w:bidi="ar-SA"/>
        </w:rPr>
        <w:t>بهشت محل پاداش گرفتن است براي كسي كه خداوند را فرمانبري كرده است و جايگاه آن در آسمان هفتم كنار سدر</w:t>
      </w:r>
      <w:r w:rsidRPr="00A92C16">
        <w:rPr>
          <w:rFonts w:ascii="Lotus Linotype" w:eastAsia="SimSun" w:hAnsi="Lotus Linotype" w:cs="Lotus Linotype"/>
          <w:sz w:val="28"/>
          <w:szCs w:val="28"/>
          <w:rtl/>
          <w:lang w:eastAsia="zh-CN" w:bidi="ar-SA"/>
        </w:rPr>
        <w:t>ة</w:t>
      </w:r>
      <w:r w:rsidRPr="00A92C16">
        <w:rPr>
          <w:rFonts w:eastAsia="SimSun" w:cs="B Zar" w:hint="cs"/>
          <w:sz w:val="28"/>
          <w:szCs w:val="28"/>
          <w:rtl/>
          <w:lang w:eastAsia="zh-CN" w:bidi="ar-SA"/>
        </w:rPr>
        <w:t xml:space="preserve"> المنتهي است. الله تعالي</w:t>
      </w:r>
      <w:r w:rsidR="00F37225">
        <w:rPr>
          <w:rFonts w:eastAsia="SimSun" w:cs="B Zar" w:hint="cs"/>
          <w:sz w:val="28"/>
          <w:szCs w:val="28"/>
          <w:rtl/>
          <w:lang w:eastAsia="zh-CN" w:bidi="ar-SA"/>
        </w:rPr>
        <w:t xml:space="preserve"> </w:t>
      </w:r>
      <w:r w:rsidR="00664ACA">
        <w:rPr>
          <w:rFonts w:eastAsia="SimSun" w:cs="B Zar" w:hint="cs"/>
          <w:sz w:val="28"/>
          <w:szCs w:val="28"/>
          <w:rtl/>
          <w:lang w:eastAsia="zh-CN" w:bidi="ar-SA"/>
        </w:rPr>
        <w:t>مي‌فرمايد</w:t>
      </w:r>
      <w:r w:rsidRPr="00A92C16">
        <w:rPr>
          <w:rFonts w:eastAsia="SimSun" w:cs="B Zar" w:hint="cs"/>
          <w:sz w:val="28"/>
          <w:szCs w:val="28"/>
          <w:rtl/>
          <w:lang w:eastAsia="zh-CN" w:bidi="ar-SA"/>
        </w:rPr>
        <w:t>:</w:t>
      </w:r>
      <w:r w:rsidR="00B340CD">
        <w:rPr>
          <w:rFonts w:eastAsia="SimSun" w:cs="B Zar" w:hint="cs"/>
          <w:sz w:val="28"/>
          <w:szCs w:val="28"/>
          <w:rtl/>
          <w:lang w:eastAsia="zh-CN" w:bidi="ar-SA"/>
        </w:rPr>
        <w:t xml:space="preserve"> </w:t>
      </w:r>
      <w:r w:rsidR="00B340CD">
        <w:rPr>
          <w:rFonts w:ascii="Traditional Arabic" w:eastAsia="SimSun" w:hAnsi="Traditional Arabic" w:cs="Traditional Arabic"/>
          <w:sz w:val="28"/>
          <w:szCs w:val="28"/>
          <w:rtl/>
          <w:lang w:eastAsia="zh-CN"/>
        </w:rPr>
        <w:t>﴿</w:t>
      </w:r>
      <w:r w:rsidR="00860434">
        <w:rPr>
          <w:rFonts w:ascii="KFGQPC Uthmanic Script HAFS" w:hAnsi="KFGQPC Uthmanic Script HAFS" w:cs="KFGQPC Uthmanic Script HAFS" w:hint="eastAsia"/>
          <w:sz w:val="28"/>
          <w:szCs w:val="28"/>
          <w:rtl/>
        </w:rPr>
        <w:t>وَلَقَدۡ</w:t>
      </w:r>
      <w:r w:rsidR="00860434">
        <w:rPr>
          <w:rFonts w:ascii="KFGQPC Uthmanic Script HAFS" w:hAnsi="KFGQPC Uthmanic Script HAFS" w:cs="KFGQPC Uthmanic Script HAFS"/>
          <w:sz w:val="28"/>
          <w:szCs w:val="28"/>
          <w:rtl/>
        </w:rPr>
        <w:t xml:space="preserve"> رَءَاهُ نَزۡلَةً أُخۡرَىٰ ١٣</w:t>
      </w:r>
      <w:r w:rsidR="00860434">
        <w:rPr>
          <w:rFonts w:ascii="KFGQPC Uthmanic Script HAFS" w:hAnsi="KFGQPC Uthmanic Script HAFS" w:cs="KFGQPC Uthmanic Script HAFS"/>
          <w:sz w:val="28"/>
          <w:szCs w:val="28"/>
        </w:rPr>
        <w:t xml:space="preserve"> </w:t>
      </w:r>
      <w:r w:rsidR="00860434">
        <w:rPr>
          <w:rFonts w:ascii="KFGQPC Uthmanic Script HAFS" w:hAnsi="KFGQPC Uthmanic Script HAFS" w:cs="KFGQPC Uthmanic Script HAFS"/>
          <w:sz w:val="28"/>
          <w:szCs w:val="28"/>
          <w:rtl/>
        </w:rPr>
        <w:t xml:space="preserve">عِندَ سِدۡرَةِ </w:t>
      </w:r>
      <w:r w:rsidR="00860434">
        <w:rPr>
          <w:rFonts w:ascii="KFGQPC Uthmanic Script HAFS" w:hAnsi="KFGQPC Uthmanic Script HAFS" w:cs="KFGQPC Uthmanic Script HAFS" w:hint="cs"/>
          <w:sz w:val="28"/>
          <w:szCs w:val="28"/>
          <w:rtl/>
        </w:rPr>
        <w:t>ٱ</w:t>
      </w:r>
      <w:r w:rsidR="00860434">
        <w:rPr>
          <w:rFonts w:ascii="KFGQPC Uthmanic Script HAFS" w:hAnsi="KFGQPC Uthmanic Script HAFS" w:cs="KFGQPC Uthmanic Script HAFS" w:hint="eastAsia"/>
          <w:sz w:val="28"/>
          <w:szCs w:val="28"/>
          <w:rtl/>
        </w:rPr>
        <w:t>لۡمُنتَهَىٰ</w:t>
      </w:r>
      <w:r w:rsidR="00860434">
        <w:rPr>
          <w:rFonts w:ascii="KFGQPC Uthmanic Script HAFS" w:hAnsi="KFGQPC Uthmanic Script HAFS" w:cs="KFGQPC Uthmanic Script HAFS"/>
          <w:sz w:val="28"/>
          <w:szCs w:val="28"/>
          <w:rtl/>
        </w:rPr>
        <w:t xml:space="preserve"> ١٤</w:t>
      </w:r>
      <w:r w:rsidR="00860434">
        <w:rPr>
          <w:rFonts w:ascii="KFGQPC Uthmanic Script HAFS" w:hAnsi="KFGQPC Uthmanic Script HAFS" w:cs="KFGQPC Uthmanic Script HAFS"/>
          <w:sz w:val="28"/>
          <w:szCs w:val="28"/>
        </w:rPr>
        <w:t xml:space="preserve"> </w:t>
      </w:r>
      <w:r w:rsidR="00860434">
        <w:rPr>
          <w:rFonts w:ascii="KFGQPC Uthmanic Script HAFS" w:hAnsi="KFGQPC Uthmanic Script HAFS" w:cs="KFGQPC Uthmanic Script HAFS"/>
          <w:sz w:val="28"/>
          <w:szCs w:val="28"/>
          <w:rtl/>
        </w:rPr>
        <w:t xml:space="preserve">عِندَهَا جَنَّةُ </w:t>
      </w:r>
      <w:r w:rsidR="00860434">
        <w:rPr>
          <w:rFonts w:ascii="KFGQPC Uthmanic Script HAFS" w:hAnsi="KFGQPC Uthmanic Script HAFS" w:cs="KFGQPC Uthmanic Script HAFS" w:hint="cs"/>
          <w:sz w:val="28"/>
          <w:szCs w:val="28"/>
          <w:rtl/>
        </w:rPr>
        <w:t>ٱ</w:t>
      </w:r>
      <w:r w:rsidR="00860434">
        <w:rPr>
          <w:rFonts w:ascii="KFGQPC Uthmanic Script HAFS" w:hAnsi="KFGQPC Uthmanic Script HAFS" w:cs="KFGQPC Uthmanic Script HAFS" w:hint="eastAsia"/>
          <w:sz w:val="28"/>
          <w:szCs w:val="28"/>
          <w:rtl/>
        </w:rPr>
        <w:t>لۡمَأۡوَىٰٓ</w:t>
      </w:r>
      <w:r w:rsidR="00860434">
        <w:rPr>
          <w:rFonts w:ascii="KFGQPC Uthmanic Script HAFS" w:hAnsi="KFGQPC Uthmanic Script HAFS" w:cs="KFGQPC Uthmanic Script HAFS"/>
          <w:sz w:val="28"/>
          <w:szCs w:val="28"/>
          <w:rtl/>
        </w:rPr>
        <w:t xml:space="preserve"> ١٥</w:t>
      </w:r>
      <w:r w:rsidR="00B340CD">
        <w:rPr>
          <w:rFonts w:ascii="Traditional Arabic" w:eastAsia="SimSun" w:hAnsi="Traditional Arabic" w:cs="Traditional Arabic"/>
          <w:sz w:val="28"/>
          <w:szCs w:val="28"/>
          <w:rtl/>
          <w:lang w:eastAsia="zh-CN"/>
        </w:rPr>
        <w:t>﴾</w:t>
      </w:r>
      <w:r w:rsidR="00B340CD">
        <w:rPr>
          <w:rFonts w:eastAsia="SimSun" w:cs="B Zar" w:hint="cs"/>
          <w:sz w:val="28"/>
          <w:szCs w:val="28"/>
          <w:rtl/>
          <w:lang w:eastAsia="zh-CN"/>
        </w:rPr>
        <w:t xml:space="preserve"> </w:t>
      </w:r>
      <w:r w:rsidR="00B340CD" w:rsidRPr="00273D79">
        <w:rPr>
          <w:rFonts w:ascii="mylotus" w:eastAsia="SimSun" w:hAnsi="mylotus" w:cs="mylotus"/>
          <w:sz w:val="26"/>
          <w:szCs w:val="26"/>
          <w:rtl/>
          <w:lang w:eastAsia="zh-CN" w:bidi="ar-SA"/>
        </w:rPr>
        <w:t>[</w:t>
      </w:r>
      <w:r w:rsidR="00B340CD">
        <w:rPr>
          <w:rFonts w:ascii="mylotus" w:eastAsia="SimSun" w:hAnsi="mylotus" w:cs="mylotus"/>
          <w:sz w:val="26"/>
          <w:szCs w:val="26"/>
          <w:rtl/>
          <w:lang w:eastAsia="zh-CN" w:bidi="ar-SA"/>
        </w:rPr>
        <w:t>النجم: 13-15</w:t>
      </w:r>
      <w:r w:rsidR="00B340CD" w:rsidRPr="00273D79">
        <w:rPr>
          <w:rFonts w:ascii="mylotus" w:eastAsia="SimSun" w:hAnsi="mylotus" w:cs="mylotus"/>
          <w:sz w:val="26"/>
          <w:szCs w:val="26"/>
          <w:rtl/>
          <w:lang w:eastAsia="zh-CN" w:bidi="ar-SA"/>
        </w:rPr>
        <w:t>]</w:t>
      </w:r>
      <w:r w:rsidR="00B340CD">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bidi="ar-SA"/>
        </w:rPr>
        <w:t>«</w:t>
      </w:r>
      <w:r w:rsidRPr="00A92C16">
        <w:rPr>
          <w:rFonts w:eastAsia="SimSun" w:cs="B Zar" w:hint="cs"/>
          <w:sz w:val="28"/>
          <w:szCs w:val="28"/>
          <w:rtl/>
          <w:lang w:eastAsia="zh-CN" w:bidi="ar-SA"/>
        </w:rPr>
        <w:t>قطعاً بار ديگر او را نزد سدر</w:t>
      </w:r>
      <w:r w:rsidRPr="00A92C16">
        <w:rPr>
          <w:rFonts w:ascii="Lotus Linotype" w:eastAsia="SimSun" w:hAnsi="Lotus Linotype" w:cs="Lotus Linotype"/>
          <w:sz w:val="28"/>
          <w:szCs w:val="28"/>
          <w:rtl/>
          <w:lang w:eastAsia="zh-CN" w:bidi="ar-SA"/>
        </w:rPr>
        <w:t>ة</w:t>
      </w:r>
      <w:r w:rsidRPr="00A92C16">
        <w:rPr>
          <w:rFonts w:eastAsia="SimSun" w:cs="B Zar" w:hint="cs"/>
          <w:sz w:val="28"/>
          <w:szCs w:val="28"/>
          <w:rtl/>
          <w:lang w:eastAsia="zh-CN" w:bidi="ar-SA"/>
        </w:rPr>
        <w:t xml:space="preserve"> المنتهي ديده است همانجا كه </w:t>
      </w:r>
      <w:r w:rsidRPr="00A92C16">
        <w:rPr>
          <w:rFonts w:ascii="Lotus Linotype" w:eastAsia="SimSun" w:hAnsi="Lotus Linotype" w:cs="Lotus Linotype"/>
          <w:sz w:val="28"/>
          <w:szCs w:val="28"/>
          <w:rtl/>
          <w:lang w:eastAsia="zh-CN" w:bidi="ar-SA"/>
        </w:rPr>
        <w:t>جنة</w:t>
      </w:r>
      <w:r w:rsidRPr="00A92C16">
        <w:rPr>
          <w:rFonts w:eastAsia="SimSun" w:cs="B Zar" w:hint="cs"/>
          <w:sz w:val="28"/>
          <w:szCs w:val="28"/>
          <w:rtl/>
          <w:lang w:eastAsia="zh-CN" w:bidi="ar-SA"/>
        </w:rPr>
        <w:t xml:space="preserve"> المأوي است». بهشت صد درجه دارد و فاصله بين هر درجه با ديگري به اندازه فاصله بين زمين و آسمان است همانگونه كه در صحيح بخاري از ابوهريره</w:t>
      </w:r>
      <w:r w:rsidRPr="00A92C16">
        <w:rPr>
          <w:rFonts w:eastAsia="SimSun" w:cs="CTraditional Arabic" w:hint="cs"/>
          <w:sz w:val="28"/>
          <w:szCs w:val="28"/>
          <w:rtl/>
          <w:lang w:eastAsia="zh-CN"/>
        </w:rPr>
        <w:t>س</w:t>
      </w:r>
      <w:r w:rsidRPr="00A92C16">
        <w:rPr>
          <w:rFonts w:eastAsia="SimSun" w:cs="B Zar" w:hint="cs"/>
          <w:sz w:val="28"/>
          <w:szCs w:val="28"/>
          <w:rtl/>
          <w:lang w:eastAsia="zh-CN" w:bidi="ar-SA"/>
        </w:rPr>
        <w:t xml:space="preserve"> روايت</w:t>
      </w:r>
      <w:r w:rsidR="00F37225">
        <w:rPr>
          <w:rFonts w:eastAsia="SimSun" w:cs="B Zar" w:hint="cs"/>
          <w:sz w:val="28"/>
          <w:szCs w:val="28"/>
          <w:rtl/>
          <w:lang w:eastAsia="zh-CN" w:bidi="ar-SA"/>
        </w:rPr>
        <w:t xml:space="preserve"> </w:t>
      </w:r>
      <w:r w:rsidR="00551992">
        <w:rPr>
          <w:rFonts w:eastAsia="SimSun" w:cs="B Zar" w:hint="cs"/>
          <w:sz w:val="28"/>
          <w:szCs w:val="28"/>
          <w:rtl/>
          <w:lang w:eastAsia="zh-CN" w:bidi="ar-SA"/>
        </w:rPr>
        <w:t>مي‌كند</w:t>
      </w:r>
      <w:r w:rsidRPr="00A92C16">
        <w:rPr>
          <w:rFonts w:eastAsia="SimSun" w:cs="B Zar" w:hint="cs"/>
          <w:sz w:val="28"/>
          <w:szCs w:val="28"/>
          <w:rtl/>
          <w:lang w:eastAsia="zh-CN" w:bidi="ar-SA"/>
        </w:rPr>
        <w:t xml:space="preserve"> كه رسول الله</w:t>
      </w:r>
      <w:r w:rsidR="004357AD">
        <w:rPr>
          <w:rFonts w:eastAsia="SimSun" w:cs="B Zar" w:hint="cs"/>
          <w:sz w:val="28"/>
          <w:szCs w:val="28"/>
          <w:rtl/>
          <w:lang w:eastAsia="zh-CN"/>
        </w:rPr>
        <w:t xml:space="preserve"> صلی الله عليه وسلم</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92C16">
        <w:rPr>
          <w:rFonts w:eastAsia="SimSun" w:cs="B Zar" w:hint="cs"/>
          <w:sz w:val="28"/>
          <w:szCs w:val="28"/>
          <w:rtl/>
          <w:lang w:eastAsia="zh-CN" w:bidi="ar-SA"/>
        </w:rPr>
        <w:t>:</w:t>
      </w:r>
      <w:r w:rsidR="00C25455">
        <w:rPr>
          <w:rFonts w:ascii="Lotus Linotype" w:eastAsia="SimSun" w:hAnsi="Lotus Linotype" w:cs="Lotus Linotype"/>
          <w:sz w:val="28"/>
          <w:szCs w:val="28"/>
          <w:rtl/>
          <w:lang w:eastAsia="zh-CN"/>
        </w:rPr>
        <w:t xml:space="preserve"> </w:t>
      </w:r>
      <w:r w:rsidR="00C25455" w:rsidRPr="00F15976">
        <w:rPr>
          <w:rStyle w:val="Char4"/>
          <w:rFonts w:eastAsia="SimSun"/>
          <w:rtl/>
        </w:rPr>
        <w:t>«</w:t>
      </w:r>
      <w:r w:rsidRPr="00F15976">
        <w:rPr>
          <w:rStyle w:val="Char4"/>
          <w:rFonts w:eastAsia="SimSun"/>
          <w:rtl/>
        </w:rPr>
        <w:t>إِنَّ فِي الْجَنَّةِ مِائَةَ دَرَجَةٍ أَعَدَّهَا اللَّهُ لِلْمُجَاهِدِينَ فِي سَبِيلِ اللَّهِ مَا بَيْنَ الدَّرَجَتَيْنِ كَمَا بَيْنَ السَّمَاءِ وَالْأَرْضِ»</w:t>
      </w:r>
      <w:r w:rsidRPr="00A92C16">
        <w:rPr>
          <w:rFonts w:eastAsia="SimSun" w:cs="Simplified Arabic"/>
          <w:szCs w:val="28"/>
          <w:vertAlign w:val="superscript"/>
          <w:rtl/>
          <w:lang w:eastAsia="zh-CN"/>
        </w:rPr>
        <w:footnoteReference w:id="240"/>
      </w:r>
      <w:r w:rsidR="00C25455">
        <w:rPr>
          <w:rFonts w:ascii="Lotus Linotype" w:eastAsia="SimSun" w:hAnsi="Lotus Linotype" w:cs="Lotus Linotype"/>
          <w:sz w:val="28"/>
          <w:szCs w:val="28"/>
          <w:rtl/>
          <w:lang w:eastAsia="zh-CN"/>
        </w:rPr>
        <w:t xml:space="preserve"> «</w:t>
      </w:r>
      <w:r w:rsidRPr="00A92C16">
        <w:rPr>
          <w:rFonts w:eastAsia="SimSun" w:cs="B Zar" w:hint="cs"/>
          <w:sz w:val="28"/>
          <w:szCs w:val="28"/>
          <w:rtl/>
          <w:lang w:eastAsia="zh-CN"/>
        </w:rPr>
        <w:t>بهشت صد درجه دارد كه خداوند آن را براي مجاهدين در راهش آماده كرده است. بين هر دو درجه از آن به اندازه فاصله بين آسمان و زمين است</w:t>
      </w:r>
      <w:r w:rsidRPr="00A92C16">
        <w:rPr>
          <w:rFonts w:eastAsia="SimSun" w:cs="B Zar" w:hint="cs"/>
          <w:sz w:val="28"/>
          <w:szCs w:val="28"/>
          <w:rtl/>
          <w:lang w:eastAsia="zh-CN" w:bidi="ar-SA"/>
        </w:rPr>
        <w:t>». بالاترين قسمت بهشت، فردوس است كه بر بالاي آن عرش قرار دارد و از آن رودهاي بهشت جاري</w:t>
      </w:r>
      <w:r w:rsidR="00F37225">
        <w:rPr>
          <w:rFonts w:eastAsia="SimSun" w:cs="B Zar" w:hint="cs"/>
          <w:sz w:val="28"/>
          <w:szCs w:val="28"/>
          <w:rtl/>
          <w:lang w:eastAsia="zh-CN" w:bidi="ar-SA"/>
        </w:rPr>
        <w:t xml:space="preserve"> مي‌</w:t>
      </w:r>
      <w:r w:rsidRPr="00A92C16">
        <w:rPr>
          <w:rFonts w:eastAsia="SimSun" w:cs="B Zar" w:hint="cs"/>
          <w:sz w:val="28"/>
          <w:szCs w:val="28"/>
          <w:rtl/>
          <w:lang w:eastAsia="zh-CN" w:bidi="ar-SA"/>
        </w:rPr>
        <w:t>شوند كما اينكه در حديث سابق از ابوهريره اينگونه آمده كه پيامبر فرمود:</w:t>
      </w:r>
      <w:r w:rsidR="00C25455">
        <w:rPr>
          <w:rFonts w:ascii="Lotus Linotype" w:eastAsia="SimSun" w:hAnsi="Lotus Linotype" w:cs="Lotus Linotype"/>
          <w:sz w:val="28"/>
          <w:szCs w:val="28"/>
          <w:rtl/>
          <w:lang w:eastAsia="zh-CN"/>
        </w:rPr>
        <w:t xml:space="preserve"> </w:t>
      </w:r>
      <w:r w:rsidR="00C25455" w:rsidRPr="00F15976">
        <w:rPr>
          <w:rStyle w:val="Char4"/>
          <w:rFonts w:eastAsia="SimSun"/>
          <w:rtl/>
        </w:rPr>
        <w:t>«</w:t>
      </w:r>
      <w:r w:rsidRPr="00F15976">
        <w:rPr>
          <w:rStyle w:val="Char4"/>
          <w:rFonts w:eastAsia="SimSun"/>
          <w:rtl/>
        </w:rPr>
        <w:t>فَإِذَا سَأَلْتُمُ اللَّهَ فَاسْأَلُوهُ الْفِرْدَوْسَ فَإِنَّهُ أَوْسَطُ الْجَنَّةِ وَأَعْلَى الْجَنَّةِ فَوْقَهُ عَرْشُ الرَّحْمَنِ وَمِنْهُ تَفَجَّرُ أَنْهَارُ الْجَنَّةِ»</w:t>
      </w:r>
      <w:r w:rsidR="00C25455">
        <w:rPr>
          <w:rFonts w:eastAsia="SimSun" w:cs="B Zar" w:hint="cs"/>
          <w:sz w:val="28"/>
          <w:szCs w:val="28"/>
          <w:rtl/>
          <w:lang w:eastAsia="zh-CN" w:bidi="ar-SA"/>
        </w:rPr>
        <w:t xml:space="preserve"> «</w:t>
      </w:r>
      <w:r w:rsidRPr="00A92C16">
        <w:rPr>
          <w:rFonts w:eastAsia="SimSun" w:cs="B Zar" w:hint="cs"/>
          <w:sz w:val="28"/>
          <w:szCs w:val="28"/>
          <w:rtl/>
          <w:lang w:eastAsia="zh-CN"/>
        </w:rPr>
        <w:t>هرگاه شما چيزي از خداوند خواستيد فردوس را از او بخواهيد كه آن بهترين جاي بهشت و بالاترين آن است و بالاي آن عرش رحمان قرار دارد كه از آن رودهايي جاري</w:t>
      </w:r>
      <w:r w:rsidR="00F37225">
        <w:rPr>
          <w:rFonts w:eastAsia="SimSun" w:cs="B Zar" w:hint="cs"/>
          <w:sz w:val="28"/>
          <w:szCs w:val="28"/>
          <w:rtl/>
          <w:lang w:eastAsia="zh-CN"/>
        </w:rPr>
        <w:t xml:space="preserve"> مي‌</w:t>
      </w:r>
      <w:r w:rsidRPr="00A92C16">
        <w:rPr>
          <w:rFonts w:eastAsia="SimSun" w:cs="B Zar" w:hint="cs"/>
          <w:sz w:val="28"/>
          <w:szCs w:val="28"/>
          <w:rtl/>
          <w:lang w:eastAsia="zh-CN"/>
        </w:rPr>
        <w:t>شوند</w:t>
      </w:r>
      <w:r w:rsidRPr="00A92C16">
        <w:rPr>
          <w:rFonts w:eastAsia="SimSun" w:cs="B Zar" w:hint="cs"/>
          <w:sz w:val="28"/>
          <w:szCs w:val="28"/>
          <w:rtl/>
          <w:lang w:eastAsia="zh-CN" w:bidi="ar-SA"/>
        </w:rPr>
        <w:t>». بهشت همانگونه كه در حديث سهل بن سعد</w:t>
      </w:r>
      <w:r w:rsidRPr="00A92C16">
        <w:rPr>
          <w:rFonts w:eastAsia="SimSun" w:cs="CTraditional Arabic" w:hint="cs"/>
          <w:sz w:val="28"/>
          <w:szCs w:val="28"/>
          <w:rtl/>
          <w:lang w:eastAsia="zh-CN"/>
        </w:rPr>
        <w:t xml:space="preserve"> س</w:t>
      </w:r>
      <w:r w:rsidRPr="00A92C16">
        <w:rPr>
          <w:rFonts w:eastAsia="SimSun" w:cs="B Zar" w:hint="cs"/>
          <w:sz w:val="28"/>
          <w:szCs w:val="28"/>
          <w:rtl/>
          <w:lang w:eastAsia="zh-CN" w:bidi="ar-SA"/>
        </w:rPr>
        <w:t xml:space="preserve"> كه در صحيح بخاري آمده، هشت دروازه دارد. در آن رسول الله</w:t>
      </w:r>
      <w:r w:rsidRPr="00A92C16">
        <w:rPr>
          <w:rFonts w:eastAsia="SimSun" w:cs="CTraditional Arabic" w:hint="cs"/>
          <w:sz w:val="28"/>
          <w:szCs w:val="28"/>
          <w:rtl/>
          <w:lang w:eastAsia="zh-CN"/>
        </w:rPr>
        <w:t xml:space="preserve"> </w:t>
      </w:r>
      <w:r w:rsidR="004357AD">
        <w:rPr>
          <w:rFonts w:eastAsia="SimSun" w:cs="B Zar" w:hint="cs"/>
          <w:sz w:val="28"/>
          <w:szCs w:val="28"/>
          <w:rtl/>
          <w:lang w:eastAsia="zh-CN"/>
        </w:rPr>
        <w:t>صلی الله عليه وسلم</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92C16">
        <w:rPr>
          <w:rFonts w:eastAsia="SimSun" w:cs="B Zar" w:hint="cs"/>
          <w:sz w:val="28"/>
          <w:szCs w:val="28"/>
          <w:rtl/>
          <w:lang w:eastAsia="zh-CN" w:bidi="ar-SA"/>
        </w:rPr>
        <w:t>:</w:t>
      </w:r>
      <w:r w:rsidR="00C25455">
        <w:rPr>
          <w:rFonts w:ascii="Lotus Linotype" w:eastAsia="SimSun" w:hAnsi="Lotus Linotype" w:cs="Lotus Linotype"/>
          <w:sz w:val="28"/>
          <w:szCs w:val="28"/>
          <w:rtl/>
          <w:lang w:eastAsia="zh-CN"/>
        </w:rPr>
        <w:t xml:space="preserve"> </w:t>
      </w:r>
      <w:r w:rsidR="00C25455" w:rsidRPr="00F15976">
        <w:rPr>
          <w:rStyle w:val="Char4"/>
          <w:rFonts w:eastAsia="SimSun"/>
          <w:rtl/>
        </w:rPr>
        <w:t>«</w:t>
      </w:r>
      <w:r w:rsidRPr="00F15976">
        <w:rPr>
          <w:rStyle w:val="Char4"/>
          <w:rFonts w:eastAsia="SimSun"/>
          <w:rtl/>
        </w:rPr>
        <w:t>فِي الْجَنَّةِ ثَمَانِيَةُ أَبْوَابٍ فِيهَا بَابٌ يُسَمَّى الرَّيَّانَ لَا يَدْخُلُهُ إِلَّا الصَّائِمُونَ»</w:t>
      </w:r>
      <w:r w:rsidRPr="00A92C16">
        <w:rPr>
          <w:rFonts w:eastAsia="SimSun" w:cs="Simplified Arabic"/>
          <w:szCs w:val="28"/>
          <w:vertAlign w:val="superscript"/>
          <w:rtl/>
          <w:lang w:eastAsia="zh-CN"/>
        </w:rPr>
        <w:footnoteReference w:id="241"/>
      </w:r>
      <w:r w:rsidR="00C25455">
        <w:rPr>
          <w:rFonts w:eastAsia="SimSun" w:cs="B Zar" w:hint="cs"/>
          <w:sz w:val="28"/>
          <w:szCs w:val="28"/>
          <w:rtl/>
          <w:lang w:eastAsia="zh-CN" w:bidi="ar-SA"/>
        </w:rPr>
        <w:t xml:space="preserve"> «</w:t>
      </w:r>
      <w:r w:rsidRPr="00A92C16">
        <w:rPr>
          <w:rFonts w:eastAsia="SimSun" w:cs="B Zar" w:hint="cs"/>
          <w:sz w:val="28"/>
          <w:szCs w:val="28"/>
          <w:rtl/>
          <w:lang w:eastAsia="zh-CN"/>
        </w:rPr>
        <w:t>بهشت هشت دروازه دارد. در آن دري وجود دارد كه الريان ناميده</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A92C16">
        <w:rPr>
          <w:rFonts w:eastAsia="SimSun" w:cs="B Zar" w:hint="cs"/>
          <w:sz w:val="28"/>
          <w:szCs w:val="28"/>
          <w:rtl/>
          <w:lang w:eastAsia="zh-CN"/>
        </w:rPr>
        <w:t xml:space="preserve"> و جز روزه داران از آن داخل</w:t>
      </w:r>
      <w:r w:rsidR="00F37225">
        <w:rPr>
          <w:rFonts w:eastAsia="SimSun" w:cs="B Zar" w:hint="cs"/>
          <w:sz w:val="28"/>
          <w:szCs w:val="28"/>
          <w:rtl/>
          <w:lang w:eastAsia="zh-CN"/>
        </w:rPr>
        <w:t xml:space="preserve"> نمي‌</w:t>
      </w:r>
      <w:r w:rsidRPr="00A92C16">
        <w:rPr>
          <w:rFonts w:eastAsia="SimSun" w:cs="B Zar" w:hint="cs"/>
          <w:sz w:val="28"/>
          <w:szCs w:val="28"/>
          <w:rtl/>
          <w:lang w:eastAsia="zh-CN"/>
        </w:rPr>
        <w:t>گردند</w:t>
      </w:r>
      <w:r w:rsidRPr="00A92C16">
        <w:rPr>
          <w:rFonts w:eastAsia="SimSun" w:cs="B Zar" w:hint="cs"/>
          <w:sz w:val="28"/>
          <w:szCs w:val="28"/>
          <w:rtl/>
          <w:lang w:eastAsia="zh-CN" w:bidi="ar-SA"/>
        </w:rPr>
        <w:t>» و خداوند براي اهل بهشت در آن</w:t>
      </w:r>
      <w:r w:rsidR="00374235">
        <w:rPr>
          <w:rFonts w:eastAsia="SimSun" w:cs="B Zar" w:hint="cs"/>
          <w:sz w:val="28"/>
          <w:szCs w:val="28"/>
          <w:rtl/>
          <w:lang w:eastAsia="zh-CN" w:bidi="ar-SA"/>
        </w:rPr>
        <w:t xml:space="preserve"> نعمت‌هاي</w:t>
      </w:r>
      <w:r w:rsidRPr="00A92C16">
        <w:rPr>
          <w:rFonts w:eastAsia="SimSun" w:cs="B Zar" w:hint="cs"/>
          <w:sz w:val="28"/>
          <w:szCs w:val="28"/>
          <w:rtl/>
          <w:lang w:eastAsia="zh-CN" w:bidi="ar-SA"/>
        </w:rPr>
        <w:t>ي آماده كرده كه نه چشمي ديده، نه گوشي شنيده و نه به قلب كسي خطور كرده است.</w:t>
      </w:r>
    </w:p>
    <w:p w:rsidR="00A92C16" w:rsidRPr="00860434" w:rsidRDefault="00A92C16" w:rsidP="00860434">
      <w:pPr>
        <w:bidi/>
        <w:ind w:firstLine="284"/>
        <w:jc w:val="both"/>
        <w:rPr>
          <w:rFonts w:ascii="KFGQPC Uthmanic Script HAFS" w:hAnsi="KFGQPC Uthmanic Script HAFS" w:cs="KFGQPC Uthmanic Script HAFS" w:hint="cs"/>
          <w:sz w:val="28"/>
          <w:szCs w:val="28"/>
          <w:rtl/>
        </w:rPr>
      </w:pPr>
      <w:r w:rsidRPr="00A92C16">
        <w:rPr>
          <w:rFonts w:eastAsia="SimSun" w:cs="B Zar" w:hint="cs"/>
          <w:sz w:val="28"/>
          <w:szCs w:val="28"/>
          <w:rtl/>
          <w:lang w:eastAsia="zh-CN" w:bidi="ar-SA"/>
        </w:rPr>
        <w:t>اما جهنم محل مجازات ابدي براي كافران و مشركان و منافقاني كه داراي نفاق اعتقادي هستند،</w:t>
      </w:r>
      <w:r w:rsidR="00F37225">
        <w:rPr>
          <w:rFonts w:eastAsia="SimSun" w:cs="B Zar" w:hint="cs"/>
          <w:sz w:val="28"/>
          <w:szCs w:val="28"/>
          <w:rtl/>
          <w:lang w:eastAsia="zh-CN" w:bidi="ar-SA"/>
        </w:rPr>
        <w:t xml:space="preserve"> مي‌</w:t>
      </w:r>
      <w:r w:rsidRPr="00A92C16">
        <w:rPr>
          <w:rFonts w:eastAsia="SimSun" w:cs="B Zar" w:hint="cs"/>
          <w:sz w:val="28"/>
          <w:szCs w:val="28"/>
          <w:rtl/>
          <w:lang w:eastAsia="zh-CN" w:bidi="ar-SA"/>
        </w:rPr>
        <w:t>باشد و محل كساني از گنهكاران موحد كه خداوند بخواهد به اندازه گناهانشان</w:t>
      </w:r>
      <w:r w:rsidR="00F37225">
        <w:rPr>
          <w:rFonts w:eastAsia="SimSun" w:cs="B Zar" w:hint="cs"/>
          <w:sz w:val="28"/>
          <w:szCs w:val="28"/>
          <w:rtl/>
          <w:lang w:eastAsia="zh-CN" w:bidi="ar-SA"/>
        </w:rPr>
        <w:t xml:space="preserve"> آن‌ها </w:t>
      </w:r>
      <w:r w:rsidRPr="00A92C16">
        <w:rPr>
          <w:rFonts w:eastAsia="SimSun" w:cs="B Zar" w:hint="cs"/>
          <w:sz w:val="28"/>
          <w:szCs w:val="28"/>
          <w:rtl/>
          <w:lang w:eastAsia="zh-CN" w:bidi="ar-SA"/>
        </w:rPr>
        <w:t>را مجازات كند سپس سرانجام به سوي بهشت بفرستد،</w:t>
      </w:r>
      <w:r w:rsidR="00F37225">
        <w:rPr>
          <w:rFonts w:eastAsia="SimSun" w:cs="B Zar" w:hint="cs"/>
          <w:sz w:val="28"/>
          <w:szCs w:val="28"/>
          <w:rtl/>
          <w:lang w:eastAsia="zh-CN" w:bidi="ar-SA"/>
        </w:rPr>
        <w:t xml:space="preserve"> مي‌</w:t>
      </w:r>
      <w:r w:rsidRPr="00A92C16">
        <w:rPr>
          <w:rFonts w:eastAsia="SimSun" w:cs="B Zar" w:hint="cs"/>
          <w:sz w:val="28"/>
          <w:szCs w:val="28"/>
          <w:rtl/>
          <w:lang w:eastAsia="zh-CN" w:bidi="ar-SA"/>
        </w:rPr>
        <w:t>باشد. الله تعالي</w:t>
      </w:r>
      <w:r w:rsidR="00F37225">
        <w:rPr>
          <w:rFonts w:eastAsia="SimSun" w:cs="B Zar" w:hint="cs"/>
          <w:sz w:val="28"/>
          <w:szCs w:val="28"/>
          <w:rtl/>
          <w:lang w:eastAsia="zh-CN" w:bidi="ar-SA"/>
        </w:rPr>
        <w:t xml:space="preserve"> </w:t>
      </w:r>
      <w:r w:rsidR="00664ACA">
        <w:rPr>
          <w:rFonts w:eastAsia="SimSun" w:cs="B Zar" w:hint="cs"/>
          <w:sz w:val="28"/>
          <w:szCs w:val="28"/>
          <w:rtl/>
          <w:lang w:eastAsia="zh-CN" w:bidi="ar-SA"/>
        </w:rPr>
        <w:t>مي‌فرمايد</w:t>
      </w:r>
      <w:r w:rsidRPr="00A92C16">
        <w:rPr>
          <w:rFonts w:eastAsia="SimSun" w:cs="B Zar" w:hint="cs"/>
          <w:sz w:val="28"/>
          <w:szCs w:val="28"/>
          <w:rtl/>
          <w:lang w:eastAsia="zh-CN" w:bidi="ar-SA"/>
        </w:rPr>
        <w:t>:</w:t>
      </w:r>
      <w:r w:rsidR="00B340CD">
        <w:rPr>
          <w:rFonts w:eastAsia="SimSun" w:cs="B Zar" w:hint="cs"/>
          <w:sz w:val="28"/>
          <w:szCs w:val="28"/>
          <w:rtl/>
          <w:lang w:eastAsia="zh-CN" w:bidi="ar-SA"/>
        </w:rPr>
        <w:t xml:space="preserve"> </w:t>
      </w:r>
      <w:r w:rsidR="00B340CD">
        <w:rPr>
          <w:rFonts w:ascii="Traditional Arabic" w:eastAsia="SimSun" w:hAnsi="Traditional Arabic" w:cs="Traditional Arabic"/>
          <w:sz w:val="28"/>
          <w:szCs w:val="28"/>
          <w:rtl/>
          <w:lang w:eastAsia="zh-CN"/>
        </w:rPr>
        <w:t>﴿</w:t>
      </w:r>
      <w:r w:rsidR="00860434">
        <w:rPr>
          <w:rFonts w:ascii="KFGQPC Uthmanic Script HAFS" w:hAnsi="KFGQPC Uthmanic Script HAFS" w:cs="KFGQPC Uthmanic Script HAFS" w:hint="eastAsia"/>
          <w:sz w:val="28"/>
          <w:szCs w:val="28"/>
          <w:rtl/>
        </w:rPr>
        <w:t>إِنَّ</w:t>
      </w:r>
      <w:r w:rsidR="00860434">
        <w:rPr>
          <w:rFonts w:ascii="KFGQPC Uthmanic Script HAFS" w:hAnsi="KFGQPC Uthmanic Script HAFS" w:cs="KFGQPC Uthmanic Script HAFS"/>
          <w:sz w:val="28"/>
          <w:szCs w:val="28"/>
          <w:rtl/>
        </w:rPr>
        <w:t xml:space="preserve"> </w:t>
      </w:r>
      <w:r w:rsidR="00860434">
        <w:rPr>
          <w:rFonts w:ascii="KFGQPC Uthmanic Script HAFS" w:hAnsi="KFGQPC Uthmanic Script HAFS" w:cs="KFGQPC Uthmanic Script HAFS" w:hint="cs"/>
          <w:sz w:val="28"/>
          <w:szCs w:val="28"/>
          <w:rtl/>
        </w:rPr>
        <w:t>ٱ</w:t>
      </w:r>
      <w:r w:rsidR="00860434">
        <w:rPr>
          <w:rFonts w:ascii="KFGQPC Uthmanic Script HAFS" w:hAnsi="KFGQPC Uthmanic Script HAFS" w:cs="KFGQPC Uthmanic Script HAFS" w:hint="eastAsia"/>
          <w:sz w:val="28"/>
          <w:szCs w:val="28"/>
          <w:rtl/>
        </w:rPr>
        <w:t>للَّهَ</w:t>
      </w:r>
      <w:r w:rsidR="00860434">
        <w:rPr>
          <w:rFonts w:ascii="KFGQPC Uthmanic Script HAFS" w:hAnsi="KFGQPC Uthmanic Script HAFS" w:cs="KFGQPC Uthmanic Script HAFS"/>
          <w:sz w:val="28"/>
          <w:szCs w:val="28"/>
          <w:rtl/>
        </w:rPr>
        <w:t xml:space="preserve"> لَا يَغۡفِرُ أَن يُشۡرَكَ بِهِ</w:t>
      </w:r>
      <w:r w:rsidR="00860434">
        <w:rPr>
          <w:rFonts w:ascii="KFGQPC Uthmanic Script HAFS" w:hAnsi="KFGQPC Uthmanic Script HAFS" w:cs="KFGQPC Uthmanic Script HAFS" w:hint="cs"/>
          <w:sz w:val="28"/>
          <w:szCs w:val="28"/>
          <w:rtl/>
        </w:rPr>
        <w:t>ۦ</w:t>
      </w:r>
      <w:r w:rsidR="00860434">
        <w:rPr>
          <w:rFonts w:ascii="KFGQPC Uthmanic Script HAFS" w:hAnsi="KFGQPC Uthmanic Script HAFS" w:cs="KFGQPC Uthmanic Script HAFS"/>
          <w:sz w:val="28"/>
          <w:szCs w:val="28"/>
          <w:rtl/>
        </w:rPr>
        <w:t xml:space="preserve"> وَيَغۡفِرُ مَا دُونَ ذَٰلِكَ لِمَن يَشَآءُۚ</w:t>
      </w:r>
      <w:r w:rsidR="00B340CD">
        <w:rPr>
          <w:rFonts w:ascii="Traditional Arabic" w:eastAsia="SimSun" w:hAnsi="Traditional Arabic" w:cs="Traditional Arabic"/>
          <w:sz w:val="28"/>
          <w:szCs w:val="28"/>
          <w:rtl/>
          <w:lang w:eastAsia="zh-CN"/>
        </w:rPr>
        <w:t>﴾</w:t>
      </w:r>
      <w:r w:rsidR="00B340CD">
        <w:rPr>
          <w:rFonts w:eastAsia="SimSun" w:cs="B Zar" w:hint="cs"/>
          <w:sz w:val="28"/>
          <w:szCs w:val="28"/>
          <w:rtl/>
          <w:lang w:eastAsia="zh-CN"/>
        </w:rPr>
        <w:t xml:space="preserve"> </w:t>
      </w:r>
      <w:r w:rsidR="00B340CD" w:rsidRPr="00273D79">
        <w:rPr>
          <w:rFonts w:ascii="mylotus" w:eastAsia="SimSun" w:hAnsi="mylotus" w:cs="mylotus"/>
          <w:sz w:val="26"/>
          <w:szCs w:val="26"/>
          <w:rtl/>
          <w:lang w:eastAsia="zh-CN" w:bidi="ar-SA"/>
        </w:rPr>
        <w:t>[</w:t>
      </w:r>
      <w:r w:rsidR="00B340CD">
        <w:rPr>
          <w:rFonts w:ascii="mylotus" w:eastAsia="SimSun" w:hAnsi="mylotus" w:cs="mylotus"/>
          <w:sz w:val="26"/>
          <w:szCs w:val="26"/>
          <w:rtl/>
          <w:lang w:eastAsia="zh-CN" w:bidi="ar-SA"/>
        </w:rPr>
        <w:t>النساء: 48</w:t>
      </w:r>
      <w:r w:rsidR="00B340CD" w:rsidRPr="00273D79">
        <w:rPr>
          <w:rFonts w:ascii="mylotus" w:eastAsia="SimSun" w:hAnsi="mylotus" w:cs="mylotus"/>
          <w:sz w:val="26"/>
          <w:szCs w:val="26"/>
          <w:rtl/>
          <w:lang w:eastAsia="zh-CN" w:bidi="ar-SA"/>
        </w:rPr>
        <w:t>]</w:t>
      </w:r>
      <w:r w:rsidR="00B340CD">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bidi="ar-SA"/>
        </w:rPr>
        <w:t>«</w:t>
      </w:r>
      <w:r w:rsidRPr="00A92C16">
        <w:rPr>
          <w:rFonts w:eastAsia="SimSun" w:cs="B Zar" w:hint="cs"/>
          <w:sz w:val="28"/>
          <w:szCs w:val="28"/>
          <w:rtl/>
          <w:lang w:eastAsia="zh-CN"/>
        </w:rPr>
        <w:t>خداوند از اينكه براي او شريك قرار داده</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A92C16">
        <w:rPr>
          <w:rFonts w:eastAsia="SimSun" w:cs="B Zar" w:hint="cs"/>
          <w:sz w:val="28"/>
          <w:szCs w:val="28"/>
          <w:rtl/>
          <w:lang w:eastAsia="zh-CN"/>
        </w:rPr>
        <w:t xml:space="preserve"> را</w:t>
      </w:r>
      <w:r w:rsidR="00F37225">
        <w:rPr>
          <w:rFonts w:eastAsia="SimSun" w:cs="B Zar" w:hint="cs"/>
          <w:sz w:val="28"/>
          <w:szCs w:val="28"/>
          <w:rtl/>
          <w:lang w:eastAsia="zh-CN"/>
        </w:rPr>
        <w:t xml:space="preserve"> نمي‌</w:t>
      </w:r>
      <w:r w:rsidRPr="00A92C16">
        <w:rPr>
          <w:rFonts w:eastAsia="SimSun" w:cs="B Zar" w:hint="cs"/>
          <w:sz w:val="28"/>
          <w:szCs w:val="28"/>
          <w:rtl/>
          <w:lang w:eastAsia="zh-CN"/>
        </w:rPr>
        <w:t>بخشد و جز آن براي هركس كه بخواهد</w:t>
      </w:r>
      <w:r w:rsidR="00F37225">
        <w:rPr>
          <w:rFonts w:eastAsia="SimSun" w:cs="B Zar" w:hint="cs"/>
          <w:sz w:val="28"/>
          <w:szCs w:val="28"/>
          <w:rtl/>
          <w:lang w:eastAsia="zh-CN"/>
        </w:rPr>
        <w:t xml:space="preserve"> مي‌</w:t>
      </w:r>
      <w:r w:rsidRPr="00A92C16">
        <w:rPr>
          <w:rFonts w:eastAsia="SimSun" w:cs="B Zar" w:hint="cs"/>
          <w:sz w:val="28"/>
          <w:szCs w:val="28"/>
          <w:rtl/>
          <w:lang w:eastAsia="zh-CN"/>
        </w:rPr>
        <w:t>بخشد</w:t>
      </w:r>
      <w:r w:rsidRPr="00A92C16">
        <w:rPr>
          <w:rFonts w:eastAsia="SimSun" w:cs="B Zar" w:hint="cs"/>
          <w:sz w:val="28"/>
          <w:szCs w:val="28"/>
          <w:rtl/>
          <w:lang w:eastAsia="zh-CN" w:bidi="ar-SA"/>
        </w:rPr>
        <w:t>» و جايگاه آن در زمين</w:t>
      </w:r>
      <w:r w:rsidR="00F37225">
        <w:rPr>
          <w:rFonts w:eastAsia="SimSun" w:cs="B Zar" w:hint="cs"/>
          <w:sz w:val="28"/>
          <w:szCs w:val="28"/>
          <w:rtl/>
          <w:lang w:eastAsia="zh-CN" w:bidi="ar-SA"/>
        </w:rPr>
        <w:t xml:space="preserve"> مي‌</w:t>
      </w:r>
      <w:r w:rsidRPr="00A92C16">
        <w:rPr>
          <w:rFonts w:eastAsia="SimSun" w:cs="B Zar" w:hint="cs"/>
          <w:sz w:val="28"/>
          <w:szCs w:val="28"/>
          <w:rtl/>
          <w:lang w:eastAsia="zh-CN" w:bidi="ar-SA"/>
        </w:rPr>
        <w:t>باشد كه هفت دروازه است همانگونه كه از ابن عباس</w:t>
      </w:r>
      <w:r w:rsidRPr="00A92C16">
        <w:rPr>
          <w:rFonts w:eastAsia="SimSun" w:cs="CTraditional Arabic" w:hint="cs"/>
          <w:sz w:val="28"/>
          <w:szCs w:val="28"/>
          <w:rtl/>
          <w:lang w:eastAsia="zh-CN" w:bidi="ar-SA"/>
        </w:rPr>
        <w:t>م</w:t>
      </w:r>
      <w:r w:rsidRPr="00A92C16">
        <w:rPr>
          <w:rFonts w:eastAsia="SimSun" w:cs="B Zar" w:hint="cs"/>
          <w:sz w:val="28"/>
          <w:szCs w:val="28"/>
          <w:rtl/>
          <w:lang w:eastAsia="zh-CN" w:bidi="ar-SA"/>
        </w:rPr>
        <w:t xml:space="preserve"> نقل شده است. جهنم منازلي دارد كه بعضي از بعضي ديگر پست تر و پايين تر هستند. عبدالرحمن بن اسلم </w:t>
      </w:r>
      <w:r w:rsidR="00F57E48">
        <w:rPr>
          <w:rFonts w:eastAsia="SimSun" w:cs="B Zar" w:hint="cs"/>
          <w:sz w:val="28"/>
          <w:szCs w:val="28"/>
          <w:rtl/>
          <w:lang w:eastAsia="zh-CN" w:bidi="ar-SA"/>
        </w:rPr>
        <w:t>مي‌گويد</w:t>
      </w:r>
      <w:r w:rsidRPr="00A92C16">
        <w:rPr>
          <w:rFonts w:eastAsia="SimSun" w:cs="B Zar" w:hint="cs"/>
          <w:sz w:val="28"/>
          <w:szCs w:val="28"/>
          <w:rtl/>
          <w:lang w:eastAsia="zh-CN" w:bidi="ar-SA"/>
        </w:rPr>
        <w:t>:</w:t>
      </w:r>
      <w:r w:rsidR="00664ACA">
        <w:rPr>
          <w:rFonts w:ascii="Lotus Linotype" w:eastAsia="SimSun" w:hAnsi="Lotus Linotype" w:cs="Lotus Linotype"/>
          <w:sz w:val="28"/>
          <w:szCs w:val="28"/>
          <w:rtl/>
          <w:lang w:eastAsia="zh-CN"/>
        </w:rPr>
        <w:t xml:space="preserve"> </w:t>
      </w:r>
      <w:r w:rsidR="00664ACA" w:rsidRPr="00F15976">
        <w:rPr>
          <w:rStyle w:val="Char4"/>
          <w:rFonts w:eastAsia="SimSun"/>
          <w:rtl/>
        </w:rPr>
        <w:t>(</w:t>
      </w:r>
      <w:r w:rsidRPr="00F15976">
        <w:rPr>
          <w:rStyle w:val="Char4"/>
          <w:rFonts w:eastAsia="SimSun"/>
          <w:rtl/>
        </w:rPr>
        <w:t>درجات الجنة تذهب علوا ودرجات النار تذهب سفولا، وأسفل الدركات هي دار المنافقين كما قال تعالى:</w:t>
      </w:r>
      <w:r w:rsidR="00B340CD">
        <w:rPr>
          <w:rStyle w:val="Char4"/>
          <w:rFonts w:eastAsia="SimSun" w:hint="cs"/>
          <w:rtl/>
        </w:rPr>
        <w:t xml:space="preserve"> </w:t>
      </w:r>
      <w:r w:rsidR="00B340CD">
        <w:rPr>
          <w:rFonts w:ascii="Traditional Arabic" w:eastAsia="SimSun" w:hAnsi="Traditional Arabic" w:cs="Traditional Arabic"/>
          <w:sz w:val="28"/>
          <w:szCs w:val="28"/>
          <w:rtl/>
          <w:lang w:eastAsia="zh-CN"/>
        </w:rPr>
        <w:t>﴿</w:t>
      </w:r>
      <w:r w:rsidR="00860434">
        <w:rPr>
          <w:rFonts w:ascii="KFGQPC Uthmanic Script HAFS" w:hAnsi="KFGQPC Uthmanic Script HAFS" w:cs="KFGQPC Uthmanic Script HAFS" w:hint="eastAsia"/>
          <w:sz w:val="28"/>
          <w:szCs w:val="28"/>
          <w:rtl/>
        </w:rPr>
        <w:t>إِنَّ</w:t>
      </w:r>
      <w:r w:rsidR="00860434">
        <w:rPr>
          <w:rFonts w:ascii="KFGQPC Uthmanic Script HAFS" w:hAnsi="KFGQPC Uthmanic Script HAFS" w:cs="KFGQPC Uthmanic Script HAFS"/>
          <w:sz w:val="28"/>
          <w:szCs w:val="28"/>
          <w:rtl/>
        </w:rPr>
        <w:t xml:space="preserve"> </w:t>
      </w:r>
      <w:r w:rsidR="00860434">
        <w:rPr>
          <w:rFonts w:ascii="KFGQPC Uthmanic Script HAFS" w:hAnsi="KFGQPC Uthmanic Script HAFS" w:cs="KFGQPC Uthmanic Script HAFS" w:hint="cs"/>
          <w:sz w:val="28"/>
          <w:szCs w:val="28"/>
          <w:rtl/>
        </w:rPr>
        <w:t>ٱ</w:t>
      </w:r>
      <w:r w:rsidR="00860434">
        <w:rPr>
          <w:rFonts w:ascii="KFGQPC Uthmanic Script HAFS" w:hAnsi="KFGQPC Uthmanic Script HAFS" w:cs="KFGQPC Uthmanic Script HAFS" w:hint="eastAsia"/>
          <w:sz w:val="28"/>
          <w:szCs w:val="28"/>
          <w:rtl/>
        </w:rPr>
        <w:t>لۡمُنَٰفِقِينَ</w:t>
      </w:r>
      <w:r w:rsidR="00860434">
        <w:rPr>
          <w:rFonts w:ascii="KFGQPC Uthmanic Script HAFS" w:hAnsi="KFGQPC Uthmanic Script HAFS" w:cs="KFGQPC Uthmanic Script HAFS"/>
          <w:sz w:val="28"/>
          <w:szCs w:val="28"/>
          <w:rtl/>
        </w:rPr>
        <w:t xml:space="preserve"> فِي </w:t>
      </w:r>
      <w:r w:rsidR="00860434">
        <w:rPr>
          <w:rFonts w:ascii="KFGQPC Uthmanic Script HAFS" w:hAnsi="KFGQPC Uthmanic Script HAFS" w:cs="KFGQPC Uthmanic Script HAFS" w:hint="cs"/>
          <w:sz w:val="28"/>
          <w:szCs w:val="28"/>
          <w:rtl/>
        </w:rPr>
        <w:t>ٱ</w:t>
      </w:r>
      <w:r w:rsidR="00860434">
        <w:rPr>
          <w:rFonts w:ascii="KFGQPC Uthmanic Script HAFS" w:hAnsi="KFGQPC Uthmanic Script HAFS" w:cs="KFGQPC Uthmanic Script HAFS" w:hint="eastAsia"/>
          <w:sz w:val="28"/>
          <w:szCs w:val="28"/>
          <w:rtl/>
        </w:rPr>
        <w:t>لدَّرۡكِ</w:t>
      </w:r>
      <w:r w:rsidR="00860434">
        <w:rPr>
          <w:rFonts w:ascii="KFGQPC Uthmanic Script HAFS" w:hAnsi="KFGQPC Uthmanic Script HAFS" w:cs="KFGQPC Uthmanic Script HAFS"/>
          <w:sz w:val="28"/>
          <w:szCs w:val="28"/>
          <w:rtl/>
        </w:rPr>
        <w:t xml:space="preserve"> </w:t>
      </w:r>
      <w:r w:rsidR="00860434">
        <w:rPr>
          <w:rFonts w:ascii="KFGQPC Uthmanic Script HAFS" w:hAnsi="KFGQPC Uthmanic Script HAFS" w:cs="KFGQPC Uthmanic Script HAFS" w:hint="cs"/>
          <w:sz w:val="28"/>
          <w:szCs w:val="28"/>
          <w:rtl/>
        </w:rPr>
        <w:t>ٱ</w:t>
      </w:r>
      <w:r w:rsidR="00860434">
        <w:rPr>
          <w:rFonts w:ascii="KFGQPC Uthmanic Script HAFS" w:hAnsi="KFGQPC Uthmanic Script HAFS" w:cs="KFGQPC Uthmanic Script HAFS" w:hint="eastAsia"/>
          <w:sz w:val="28"/>
          <w:szCs w:val="28"/>
          <w:rtl/>
        </w:rPr>
        <w:t>لۡأَسۡفَلِ</w:t>
      </w:r>
      <w:r w:rsidR="00860434">
        <w:rPr>
          <w:rFonts w:ascii="KFGQPC Uthmanic Script HAFS" w:hAnsi="KFGQPC Uthmanic Script HAFS" w:cs="KFGQPC Uthmanic Script HAFS"/>
          <w:sz w:val="28"/>
          <w:szCs w:val="28"/>
          <w:rtl/>
        </w:rPr>
        <w:t xml:space="preserve"> مِنَ </w:t>
      </w:r>
      <w:r w:rsidR="00860434">
        <w:rPr>
          <w:rFonts w:ascii="KFGQPC Uthmanic Script HAFS" w:hAnsi="KFGQPC Uthmanic Script HAFS" w:cs="KFGQPC Uthmanic Script HAFS" w:hint="cs"/>
          <w:sz w:val="28"/>
          <w:szCs w:val="28"/>
          <w:rtl/>
        </w:rPr>
        <w:t>ٱ</w:t>
      </w:r>
      <w:r w:rsidR="00860434">
        <w:rPr>
          <w:rFonts w:ascii="KFGQPC Uthmanic Script HAFS" w:hAnsi="KFGQPC Uthmanic Script HAFS" w:cs="KFGQPC Uthmanic Script HAFS" w:hint="eastAsia"/>
          <w:sz w:val="28"/>
          <w:szCs w:val="28"/>
          <w:rtl/>
        </w:rPr>
        <w:t>لنَّارِ</w:t>
      </w:r>
      <w:r w:rsidR="00B340CD">
        <w:rPr>
          <w:rFonts w:ascii="Traditional Arabic" w:eastAsia="SimSun" w:hAnsi="Traditional Arabic" w:cs="Traditional Arabic"/>
          <w:sz w:val="28"/>
          <w:szCs w:val="28"/>
          <w:rtl/>
          <w:lang w:eastAsia="zh-CN"/>
        </w:rPr>
        <w:t>﴾</w:t>
      </w:r>
      <w:r w:rsidR="00B340CD">
        <w:rPr>
          <w:rFonts w:eastAsia="SimSun" w:cs="B Zar" w:hint="cs"/>
          <w:sz w:val="28"/>
          <w:szCs w:val="28"/>
          <w:rtl/>
          <w:lang w:eastAsia="zh-CN"/>
        </w:rPr>
        <w:t xml:space="preserve"> </w:t>
      </w:r>
      <w:r w:rsidR="00B340CD" w:rsidRPr="00273D79">
        <w:rPr>
          <w:rFonts w:ascii="mylotus" w:eastAsia="SimSun" w:hAnsi="mylotus" w:cs="mylotus"/>
          <w:sz w:val="26"/>
          <w:szCs w:val="26"/>
          <w:rtl/>
          <w:lang w:eastAsia="zh-CN" w:bidi="ar-SA"/>
        </w:rPr>
        <w:t>[</w:t>
      </w:r>
      <w:r w:rsidR="00B340CD">
        <w:rPr>
          <w:rFonts w:ascii="mylotus" w:eastAsia="SimSun" w:hAnsi="mylotus" w:cs="mylotus"/>
          <w:sz w:val="26"/>
          <w:szCs w:val="26"/>
          <w:rtl/>
          <w:lang w:eastAsia="zh-CN" w:bidi="ar-SA"/>
        </w:rPr>
        <w:t>النساء: 145</w:t>
      </w:r>
      <w:r w:rsidR="00B340CD" w:rsidRPr="00273D79">
        <w:rPr>
          <w:rFonts w:ascii="mylotus" w:eastAsia="SimSun" w:hAnsi="mylotus" w:cs="mylotus"/>
          <w:sz w:val="26"/>
          <w:szCs w:val="26"/>
          <w:rtl/>
          <w:lang w:eastAsia="zh-CN" w:bidi="ar-SA"/>
        </w:rPr>
        <w:t>]</w:t>
      </w:r>
      <w:r w:rsidRPr="00F15976">
        <w:rPr>
          <w:rStyle w:val="Char4"/>
          <w:rFonts w:eastAsia="SimSun"/>
          <w:rtl/>
        </w:rPr>
        <w:t>، وللنار سبعة أبواب، قال تعالى:</w:t>
      </w:r>
      <w:r w:rsidR="00B340CD">
        <w:rPr>
          <w:rStyle w:val="Char4"/>
          <w:rFonts w:eastAsia="SimSun" w:hint="cs"/>
          <w:rtl/>
        </w:rPr>
        <w:t xml:space="preserve"> </w:t>
      </w:r>
      <w:r w:rsidR="00B340CD">
        <w:rPr>
          <w:rFonts w:ascii="Traditional Arabic" w:eastAsia="SimSun" w:hAnsi="Traditional Arabic" w:cs="Traditional Arabic"/>
          <w:sz w:val="28"/>
          <w:szCs w:val="28"/>
          <w:rtl/>
          <w:lang w:eastAsia="zh-CN"/>
        </w:rPr>
        <w:t>﴿</w:t>
      </w:r>
      <w:r w:rsidR="00860434">
        <w:rPr>
          <w:rFonts w:ascii="KFGQPC Uthmanic Script HAFS" w:hAnsi="KFGQPC Uthmanic Script HAFS" w:cs="KFGQPC Uthmanic Script HAFS" w:hint="eastAsia"/>
          <w:sz w:val="28"/>
          <w:szCs w:val="28"/>
          <w:rtl/>
        </w:rPr>
        <w:t>لَهَا</w:t>
      </w:r>
      <w:r w:rsidR="00860434">
        <w:rPr>
          <w:rFonts w:ascii="KFGQPC Uthmanic Script HAFS" w:hAnsi="KFGQPC Uthmanic Script HAFS" w:cs="KFGQPC Uthmanic Script HAFS"/>
          <w:sz w:val="28"/>
          <w:szCs w:val="28"/>
          <w:rtl/>
        </w:rPr>
        <w:t xml:space="preserve"> سَبۡعَةُ أَبۡوَٰبٖ لِّكُلِّ بَابٖ مِّنۡهُمۡ جُزۡءٞ مَّقۡسُومٌ ٤٤</w:t>
      </w:r>
      <w:r w:rsidR="00B340CD">
        <w:rPr>
          <w:rFonts w:ascii="Traditional Arabic" w:eastAsia="SimSun" w:hAnsi="Traditional Arabic" w:cs="Traditional Arabic"/>
          <w:sz w:val="28"/>
          <w:szCs w:val="28"/>
          <w:rtl/>
          <w:lang w:eastAsia="zh-CN"/>
        </w:rPr>
        <w:t>﴾</w:t>
      </w:r>
      <w:r w:rsidR="00B340CD">
        <w:rPr>
          <w:rFonts w:eastAsia="SimSun" w:cs="B Zar" w:hint="cs"/>
          <w:sz w:val="28"/>
          <w:szCs w:val="28"/>
          <w:rtl/>
          <w:lang w:eastAsia="zh-CN"/>
        </w:rPr>
        <w:t xml:space="preserve"> </w:t>
      </w:r>
      <w:r w:rsidR="00B340CD" w:rsidRPr="00273D79">
        <w:rPr>
          <w:rFonts w:ascii="mylotus" w:eastAsia="SimSun" w:hAnsi="mylotus" w:cs="mylotus"/>
          <w:sz w:val="26"/>
          <w:szCs w:val="26"/>
          <w:rtl/>
          <w:lang w:eastAsia="zh-CN" w:bidi="ar-SA"/>
        </w:rPr>
        <w:t>[</w:t>
      </w:r>
      <w:r w:rsidR="00B340CD">
        <w:rPr>
          <w:rFonts w:ascii="mylotus" w:eastAsia="SimSun" w:hAnsi="mylotus" w:cs="mylotus"/>
          <w:sz w:val="26"/>
          <w:szCs w:val="26"/>
          <w:rtl/>
          <w:lang w:eastAsia="zh-CN" w:bidi="ar-SA"/>
        </w:rPr>
        <w:t>الحجر: 44</w:t>
      </w:r>
      <w:r w:rsidR="00B340CD" w:rsidRPr="00273D79">
        <w:rPr>
          <w:rFonts w:ascii="mylotus" w:eastAsia="SimSun" w:hAnsi="mylotus" w:cs="mylotus"/>
          <w:sz w:val="26"/>
          <w:szCs w:val="26"/>
          <w:rtl/>
          <w:lang w:eastAsia="zh-CN" w:bidi="ar-SA"/>
        </w:rPr>
        <w:t>]</w:t>
      </w:r>
      <w:r w:rsidRPr="00F15976">
        <w:rPr>
          <w:rStyle w:val="Char4"/>
          <w:rFonts w:eastAsia="SimSun"/>
          <w:rtl/>
        </w:rPr>
        <w:t>، ونار الدنيا جزء من سبعين جزءا من نار جهنم على ما جاء في حديث أبي هريرة الذيَ أخرجه الشيخان عن النبي صَلَّى اللَّهُ عَلَيْهِ وَسَلِّم قال:</w:t>
      </w:r>
      <w:r w:rsidR="00C25455" w:rsidRPr="00F15976">
        <w:rPr>
          <w:rStyle w:val="Char4"/>
          <w:rFonts w:eastAsia="SimSun"/>
          <w:rtl/>
        </w:rPr>
        <w:t xml:space="preserve"> «</w:t>
      </w:r>
      <w:r w:rsidRPr="00F15976">
        <w:rPr>
          <w:rStyle w:val="Char4"/>
          <w:rFonts w:eastAsia="SimSun"/>
          <w:rtl/>
        </w:rPr>
        <w:t>نَارُكُمْ جُزْءٌ مِنْ سَبْعِينَ جُزْءًا مِنْ نَارِ جَهَنَّمَ»</w:t>
      </w:r>
      <w:r w:rsidRPr="00A92C16">
        <w:rPr>
          <w:rFonts w:eastAsia="SimSun" w:cs="Simplified Arabic"/>
          <w:szCs w:val="28"/>
          <w:vertAlign w:val="superscript"/>
          <w:rtl/>
          <w:lang w:eastAsia="zh-CN"/>
        </w:rPr>
        <w:footnoteReference w:id="242"/>
      </w:r>
      <w:r w:rsidR="00C25455">
        <w:rPr>
          <w:rFonts w:eastAsia="SimSun" w:cs="B Zar" w:hint="cs"/>
          <w:sz w:val="28"/>
          <w:szCs w:val="28"/>
          <w:rtl/>
          <w:lang w:eastAsia="zh-CN" w:bidi="ar-SA"/>
        </w:rPr>
        <w:t xml:space="preserve"> «</w:t>
      </w:r>
      <w:r w:rsidRPr="00A92C16">
        <w:rPr>
          <w:rFonts w:eastAsia="SimSun" w:cs="B Zar" w:hint="cs"/>
          <w:sz w:val="28"/>
          <w:szCs w:val="28"/>
          <w:rtl/>
          <w:lang w:eastAsia="zh-CN" w:bidi="ar-SA"/>
        </w:rPr>
        <w:t>درجات بهشت رو به بالا و درجات جهنم رو به پايين هستند. پايين</w:t>
      </w:r>
      <w:r w:rsidR="00374235">
        <w:rPr>
          <w:rFonts w:eastAsia="SimSun" w:cs="B Zar" w:hint="cs"/>
          <w:sz w:val="28"/>
          <w:szCs w:val="28"/>
          <w:rtl/>
          <w:lang w:eastAsia="zh-CN" w:bidi="ar-SA"/>
        </w:rPr>
        <w:t xml:space="preserve">‌ترين </w:t>
      </w:r>
      <w:r w:rsidRPr="00A92C16">
        <w:rPr>
          <w:rFonts w:eastAsia="SimSun" w:cs="B Zar" w:hint="cs"/>
          <w:sz w:val="28"/>
          <w:szCs w:val="28"/>
          <w:rtl/>
          <w:lang w:eastAsia="zh-CN" w:bidi="ar-SA"/>
        </w:rPr>
        <w:t>درجه محل منافقين است. همانگونه كه الله تعالي</w:t>
      </w:r>
      <w:r w:rsidR="00F37225">
        <w:rPr>
          <w:rFonts w:eastAsia="SimSun" w:cs="B Zar" w:hint="cs"/>
          <w:sz w:val="28"/>
          <w:szCs w:val="28"/>
          <w:rtl/>
          <w:lang w:eastAsia="zh-CN" w:bidi="ar-SA"/>
        </w:rPr>
        <w:t xml:space="preserve"> </w:t>
      </w:r>
      <w:r w:rsidR="00664ACA">
        <w:rPr>
          <w:rFonts w:eastAsia="SimSun" w:cs="B Zar" w:hint="cs"/>
          <w:sz w:val="28"/>
          <w:szCs w:val="28"/>
          <w:rtl/>
          <w:lang w:eastAsia="zh-CN" w:bidi="ar-SA"/>
        </w:rPr>
        <w:t>مي‌فرمايد</w:t>
      </w:r>
      <w:r w:rsidRPr="00A92C16">
        <w:rPr>
          <w:rFonts w:eastAsia="SimSun" w:cs="B Zar" w:hint="cs"/>
          <w:sz w:val="28"/>
          <w:szCs w:val="28"/>
          <w:rtl/>
          <w:lang w:eastAsia="zh-CN" w:bidi="ar-SA"/>
        </w:rPr>
        <w:t>:</w:t>
      </w:r>
      <w:r w:rsidR="00860434">
        <w:rPr>
          <w:rFonts w:eastAsia="SimSun" w:cs="B Zar" w:hint="cs"/>
          <w:sz w:val="28"/>
          <w:szCs w:val="28"/>
          <w:rtl/>
          <w:lang w:eastAsia="zh-CN" w:bidi="ar-SA"/>
        </w:rPr>
        <w:t xml:space="preserve"> </w:t>
      </w:r>
      <w:r w:rsidR="00860434">
        <w:rPr>
          <w:rFonts w:ascii="Traditional Arabic" w:eastAsia="SimSun" w:hAnsi="Traditional Arabic" w:cs="Traditional Arabic"/>
          <w:sz w:val="28"/>
          <w:szCs w:val="28"/>
          <w:rtl/>
          <w:lang w:eastAsia="zh-CN"/>
        </w:rPr>
        <w:t>﴿</w:t>
      </w:r>
      <w:r w:rsidR="00860434">
        <w:rPr>
          <w:rFonts w:ascii="KFGQPC Uthmanic Script HAFS" w:hAnsi="KFGQPC Uthmanic Script HAFS" w:cs="KFGQPC Uthmanic Script HAFS" w:hint="eastAsia"/>
          <w:sz w:val="28"/>
          <w:szCs w:val="28"/>
          <w:rtl/>
        </w:rPr>
        <w:t>إِنَّ</w:t>
      </w:r>
      <w:r w:rsidR="00860434">
        <w:rPr>
          <w:rFonts w:ascii="KFGQPC Uthmanic Script HAFS" w:hAnsi="KFGQPC Uthmanic Script HAFS" w:cs="KFGQPC Uthmanic Script HAFS"/>
          <w:sz w:val="28"/>
          <w:szCs w:val="28"/>
          <w:rtl/>
        </w:rPr>
        <w:t xml:space="preserve"> </w:t>
      </w:r>
      <w:r w:rsidR="00860434">
        <w:rPr>
          <w:rFonts w:ascii="KFGQPC Uthmanic Script HAFS" w:hAnsi="KFGQPC Uthmanic Script HAFS" w:cs="KFGQPC Uthmanic Script HAFS" w:hint="cs"/>
          <w:sz w:val="28"/>
          <w:szCs w:val="28"/>
          <w:rtl/>
        </w:rPr>
        <w:t>ٱ</w:t>
      </w:r>
      <w:r w:rsidR="00860434">
        <w:rPr>
          <w:rFonts w:ascii="KFGQPC Uthmanic Script HAFS" w:hAnsi="KFGQPC Uthmanic Script HAFS" w:cs="KFGQPC Uthmanic Script HAFS" w:hint="eastAsia"/>
          <w:sz w:val="28"/>
          <w:szCs w:val="28"/>
          <w:rtl/>
        </w:rPr>
        <w:t>لۡمُنَٰفِقِينَ</w:t>
      </w:r>
      <w:r w:rsidR="00860434">
        <w:rPr>
          <w:rFonts w:ascii="KFGQPC Uthmanic Script HAFS" w:hAnsi="KFGQPC Uthmanic Script HAFS" w:cs="KFGQPC Uthmanic Script HAFS"/>
          <w:sz w:val="28"/>
          <w:szCs w:val="28"/>
          <w:rtl/>
        </w:rPr>
        <w:t xml:space="preserve"> فِي </w:t>
      </w:r>
      <w:r w:rsidR="00860434">
        <w:rPr>
          <w:rFonts w:ascii="KFGQPC Uthmanic Script HAFS" w:hAnsi="KFGQPC Uthmanic Script HAFS" w:cs="KFGQPC Uthmanic Script HAFS" w:hint="cs"/>
          <w:sz w:val="28"/>
          <w:szCs w:val="28"/>
          <w:rtl/>
        </w:rPr>
        <w:t>ٱ</w:t>
      </w:r>
      <w:r w:rsidR="00860434">
        <w:rPr>
          <w:rFonts w:ascii="KFGQPC Uthmanic Script HAFS" w:hAnsi="KFGQPC Uthmanic Script HAFS" w:cs="KFGQPC Uthmanic Script HAFS" w:hint="eastAsia"/>
          <w:sz w:val="28"/>
          <w:szCs w:val="28"/>
          <w:rtl/>
        </w:rPr>
        <w:t>لدَّرۡكِ</w:t>
      </w:r>
      <w:r w:rsidR="00860434">
        <w:rPr>
          <w:rFonts w:ascii="KFGQPC Uthmanic Script HAFS" w:hAnsi="KFGQPC Uthmanic Script HAFS" w:cs="KFGQPC Uthmanic Script HAFS"/>
          <w:sz w:val="28"/>
          <w:szCs w:val="28"/>
          <w:rtl/>
        </w:rPr>
        <w:t xml:space="preserve"> </w:t>
      </w:r>
      <w:r w:rsidR="00860434">
        <w:rPr>
          <w:rFonts w:ascii="KFGQPC Uthmanic Script HAFS" w:hAnsi="KFGQPC Uthmanic Script HAFS" w:cs="KFGQPC Uthmanic Script HAFS" w:hint="cs"/>
          <w:sz w:val="28"/>
          <w:szCs w:val="28"/>
          <w:rtl/>
        </w:rPr>
        <w:t>ٱ</w:t>
      </w:r>
      <w:r w:rsidR="00860434">
        <w:rPr>
          <w:rFonts w:ascii="KFGQPC Uthmanic Script HAFS" w:hAnsi="KFGQPC Uthmanic Script HAFS" w:cs="KFGQPC Uthmanic Script HAFS" w:hint="eastAsia"/>
          <w:sz w:val="28"/>
          <w:szCs w:val="28"/>
          <w:rtl/>
        </w:rPr>
        <w:t>لۡأَسۡفَلِ</w:t>
      </w:r>
      <w:r w:rsidR="00860434">
        <w:rPr>
          <w:rFonts w:ascii="KFGQPC Uthmanic Script HAFS" w:hAnsi="KFGQPC Uthmanic Script HAFS" w:cs="KFGQPC Uthmanic Script HAFS"/>
          <w:sz w:val="28"/>
          <w:szCs w:val="28"/>
          <w:rtl/>
        </w:rPr>
        <w:t xml:space="preserve"> مِنَ </w:t>
      </w:r>
      <w:r w:rsidR="00860434">
        <w:rPr>
          <w:rFonts w:ascii="KFGQPC Uthmanic Script HAFS" w:hAnsi="KFGQPC Uthmanic Script HAFS" w:cs="KFGQPC Uthmanic Script HAFS" w:hint="cs"/>
          <w:sz w:val="28"/>
          <w:szCs w:val="28"/>
          <w:rtl/>
        </w:rPr>
        <w:t>ٱ</w:t>
      </w:r>
      <w:r w:rsidR="00860434">
        <w:rPr>
          <w:rFonts w:ascii="KFGQPC Uthmanic Script HAFS" w:hAnsi="KFGQPC Uthmanic Script HAFS" w:cs="KFGQPC Uthmanic Script HAFS" w:hint="eastAsia"/>
          <w:sz w:val="28"/>
          <w:szCs w:val="28"/>
          <w:rtl/>
        </w:rPr>
        <w:t>لنَّارِ</w:t>
      </w:r>
      <w:r w:rsidR="00860434">
        <w:rPr>
          <w:rFonts w:ascii="Traditional Arabic" w:eastAsia="SimSun" w:hAnsi="Traditional Arabic" w:cs="Traditional Arabic"/>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bidi="ar-SA"/>
        </w:rPr>
        <w:t>«</w:t>
      </w:r>
      <w:r w:rsidRPr="00A92C16">
        <w:rPr>
          <w:rFonts w:eastAsia="SimSun" w:cs="B Zar" w:hint="cs"/>
          <w:sz w:val="28"/>
          <w:szCs w:val="28"/>
          <w:rtl/>
          <w:lang w:eastAsia="zh-CN" w:bidi="ar-SA"/>
        </w:rPr>
        <w:t>منافقين در پايين</w:t>
      </w:r>
      <w:r w:rsidR="00374235">
        <w:rPr>
          <w:rFonts w:eastAsia="SimSun" w:cs="B Zar" w:hint="cs"/>
          <w:sz w:val="28"/>
          <w:szCs w:val="28"/>
          <w:rtl/>
          <w:lang w:eastAsia="zh-CN" w:bidi="ar-SA"/>
        </w:rPr>
        <w:t xml:space="preserve">‌ترين </w:t>
      </w:r>
      <w:r w:rsidRPr="00A92C16">
        <w:rPr>
          <w:rFonts w:eastAsia="SimSun" w:cs="B Zar" w:hint="cs"/>
          <w:sz w:val="28"/>
          <w:szCs w:val="28"/>
          <w:rtl/>
          <w:lang w:eastAsia="zh-CN" w:bidi="ar-SA"/>
        </w:rPr>
        <w:t>درجه جهنم قرار دارند» براي جهنم هفت دروازه است. الله تعالي</w:t>
      </w:r>
      <w:r w:rsidR="00F37225">
        <w:rPr>
          <w:rFonts w:eastAsia="SimSun" w:cs="B Zar" w:hint="cs"/>
          <w:sz w:val="28"/>
          <w:szCs w:val="28"/>
          <w:rtl/>
          <w:lang w:eastAsia="zh-CN" w:bidi="ar-SA"/>
        </w:rPr>
        <w:t xml:space="preserve"> </w:t>
      </w:r>
      <w:r w:rsidR="00664ACA">
        <w:rPr>
          <w:rFonts w:eastAsia="SimSun" w:cs="B Zar" w:hint="cs"/>
          <w:sz w:val="28"/>
          <w:szCs w:val="28"/>
          <w:rtl/>
          <w:lang w:eastAsia="zh-CN" w:bidi="ar-SA"/>
        </w:rPr>
        <w:t>مي‌فرمايد</w:t>
      </w:r>
      <w:r w:rsidRPr="00A92C16">
        <w:rPr>
          <w:rFonts w:eastAsia="SimSun" w:cs="B Zar" w:hint="cs"/>
          <w:sz w:val="28"/>
          <w:szCs w:val="28"/>
          <w:rtl/>
          <w:lang w:eastAsia="zh-CN" w:bidi="ar-SA"/>
        </w:rPr>
        <w:t>:</w:t>
      </w:r>
      <w:r w:rsidR="00860434">
        <w:rPr>
          <w:rFonts w:eastAsia="SimSun" w:cs="B Zar" w:hint="cs"/>
          <w:sz w:val="28"/>
          <w:szCs w:val="28"/>
          <w:rtl/>
          <w:lang w:eastAsia="zh-CN" w:bidi="ar-SA"/>
        </w:rPr>
        <w:t xml:space="preserve"> </w:t>
      </w:r>
      <w:r w:rsidR="00860434">
        <w:rPr>
          <w:rFonts w:ascii="Traditional Arabic" w:eastAsia="SimSun" w:hAnsi="Traditional Arabic" w:cs="Traditional Arabic"/>
          <w:sz w:val="28"/>
          <w:szCs w:val="28"/>
          <w:rtl/>
          <w:lang w:eastAsia="zh-CN"/>
        </w:rPr>
        <w:t>﴿</w:t>
      </w:r>
      <w:r w:rsidR="00860434">
        <w:rPr>
          <w:rFonts w:ascii="KFGQPC Uthmanic Script HAFS" w:hAnsi="KFGQPC Uthmanic Script HAFS" w:cs="KFGQPC Uthmanic Script HAFS" w:hint="eastAsia"/>
          <w:sz w:val="28"/>
          <w:szCs w:val="28"/>
          <w:rtl/>
        </w:rPr>
        <w:t>لَهَا</w:t>
      </w:r>
      <w:r w:rsidR="00860434">
        <w:rPr>
          <w:rFonts w:ascii="KFGQPC Uthmanic Script HAFS" w:hAnsi="KFGQPC Uthmanic Script HAFS" w:cs="KFGQPC Uthmanic Script HAFS"/>
          <w:sz w:val="28"/>
          <w:szCs w:val="28"/>
          <w:rtl/>
        </w:rPr>
        <w:t xml:space="preserve"> سَبۡعَةُ أَبۡوَٰبٖ لِّكُلِّ بَابٖ مِّنۡهُمۡ جُزۡءٞ مَّقۡسُومٌ ٤٤</w:t>
      </w:r>
      <w:r w:rsidR="00860434">
        <w:rPr>
          <w:rFonts w:ascii="Traditional Arabic" w:eastAsia="SimSun" w:hAnsi="Traditional Arabic" w:cs="Traditional Arabic"/>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bidi="ar-SA"/>
        </w:rPr>
        <w:t>«</w:t>
      </w:r>
      <w:r w:rsidRPr="00A92C16">
        <w:rPr>
          <w:rFonts w:eastAsia="SimSun" w:cs="B Zar" w:hint="cs"/>
          <w:sz w:val="28"/>
          <w:szCs w:val="28"/>
          <w:rtl/>
          <w:lang w:eastAsia="zh-CN" w:bidi="ar-SA"/>
        </w:rPr>
        <w:t>براي آن هفت دروازه است كه براي هر در آن قسمت مشخص شده اي وارد</w:t>
      </w:r>
      <w:r w:rsidR="00F37225">
        <w:rPr>
          <w:rFonts w:eastAsia="SimSun" w:cs="B Zar" w:hint="cs"/>
          <w:sz w:val="28"/>
          <w:szCs w:val="28"/>
          <w:rtl/>
          <w:lang w:eastAsia="zh-CN" w:bidi="ar-SA"/>
        </w:rPr>
        <w:t xml:space="preserve"> مي‌</w:t>
      </w:r>
      <w:r w:rsidRPr="00A92C16">
        <w:rPr>
          <w:rFonts w:eastAsia="SimSun" w:cs="B Zar" w:hint="cs"/>
          <w:sz w:val="28"/>
          <w:szCs w:val="28"/>
          <w:rtl/>
          <w:lang w:eastAsia="zh-CN" w:bidi="ar-SA"/>
        </w:rPr>
        <w:t>شوند» وآتش دنيا يك‌هفتادم آتش جهنم است بر اساس آنچه ابوهريره</w:t>
      </w:r>
      <w:r w:rsidRPr="00A92C16">
        <w:rPr>
          <w:rFonts w:eastAsia="SimSun" w:cs="CTraditional Arabic" w:hint="cs"/>
          <w:sz w:val="28"/>
          <w:szCs w:val="28"/>
          <w:rtl/>
          <w:lang w:eastAsia="zh-CN"/>
        </w:rPr>
        <w:t xml:space="preserve">س </w:t>
      </w:r>
      <w:r w:rsidRPr="00A92C16">
        <w:rPr>
          <w:rFonts w:eastAsia="SimSun" w:cs="B Zar" w:hint="cs"/>
          <w:sz w:val="28"/>
          <w:szCs w:val="28"/>
          <w:rtl/>
          <w:lang w:eastAsia="zh-CN" w:bidi="ar-SA"/>
        </w:rPr>
        <w:t>از پيامبر صلی الله عليه وسلم  روايت</w:t>
      </w:r>
      <w:r w:rsidR="00F37225">
        <w:rPr>
          <w:rFonts w:eastAsia="SimSun" w:cs="B Zar" w:hint="cs"/>
          <w:sz w:val="28"/>
          <w:szCs w:val="28"/>
          <w:rtl/>
          <w:lang w:eastAsia="zh-CN" w:bidi="ar-SA"/>
        </w:rPr>
        <w:t xml:space="preserve"> </w:t>
      </w:r>
      <w:r w:rsidR="00551992">
        <w:rPr>
          <w:rFonts w:eastAsia="SimSun" w:cs="B Zar" w:hint="cs"/>
          <w:sz w:val="28"/>
          <w:szCs w:val="28"/>
          <w:rtl/>
          <w:lang w:eastAsia="zh-CN" w:bidi="ar-SA"/>
        </w:rPr>
        <w:t>مي‌كند</w:t>
      </w:r>
      <w:r w:rsidRPr="00A92C16">
        <w:rPr>
          <w:rFonts w:eastAsia="SimSun" w:cs="B Zar" w:hint="cs"/>
          <w:sz w:val="28"/>
          <w:szCs w:val="28"/>
          <w:rtl/>
          <w:lang w:eastAsia="zh-CN" w:bidi="ar-SA"/>
        </w:rPr>
        <w:t>:</w:t>
      </w:r>
      <w:r w:rsidR="00C25455">
        <w:rPr>
          <w:rFonts w:ascii="Lotus Linotype" w:eastAsia="SimSun" w:hAnsi="Lotus Linotype" w:cs="Lotus Linotype"/>
          <w:sz w:val="28"/>
          <w:szCs w:val="28"/>
          <w:rtl/>
          <w:lang w:eastAsia="zh-CN"/>
        </w:rPr>
        <w:t xml:space="preserve"> </w:t>
      </w:r>
      <w:r w:rsidR="00C25455" w:rsidRPr="00F15976">
        <w:rPr>
          <w:rStyle w:val="Char4"/>
          <w:rFonts w:eastAsia="SimSun"/>
          <w:rtl/>
        </w:rPr>
        <w:t>«</w:t>
      </w:r>
      <w:r w:rsidRPr="00F15976">
        <w:rPr>
          <w:rStyle w:val="Char4"/>
          <w:rFonts w:eastAsia="SimSun"/>
          <w:rtl/>
        </w:rPr>
        <w:t>نَارُكُمْ جُزْءٌ مِنْ سَبْعِينَ جُزْءًا مِنْ نَارِ جَهَنَّمَ»</w:t>
      </w:r>
      <w:r w:rsidR="00C25455">
        <w:rPr>
          <w:rFonts w:eastAsia="SimSun" w:cs="B Zar" w:hint="cs"/>
          <w:sz w:val="28"/>
          <w:szCs w:val="28"/>
          <w:rtl/>
          <w:lang w:eastAsia="zh-CN" w:bidi="ar-SA"/>
        </w:rPr>
        <w:t xml:space="preserve"> «</w:t>
      </w:r>
      <w:r w:rsidR="00815977">
        <w:rPr>
          <w:rFonts w:eastAsia="SimSun" w:cs="B Zar" w:hint="cs"/>
          <w:sz w:val="28"/>
          <w:szCs w:val="28"/>
          <w:rtl/>
          <w:lang w:eastAsia="zh-CN" w:bidi="ar-SA"/>
        </w:rPr>
        <w:t>آتش شما يك هفتادم آتش جهنم است</w:t>
      </w:r>
      <w:r w:rsidRPr="00A92C16">
        <w:rPr>
          <w:rFonts w:eastAsia="SimSun" w:cs="B Zar" w:hint="cs"/>
          <w:sz w:val="28"/>
          <w:szCs w:val="28"/>
          <w:rtl/>
          <w:lang w:eastAsia="zh-CN" w:bidi="ar-SA"/>
        </w:rPr>
        <w:t>».</w:t>
      </w:r>
    </w:p>
    <w:p w:rsidR="00A92C16" w:rsidRPr="00A92C16" w:rsidRDefault="00A92C16" w:rsidP="00EC6122">
      <w:pPr>
        <w:pStyle w:val="a3"/>
        <w:rPr>
          <w:rFonts w:hint="cs"/>
          <w:rtl/>
          <w:lang w:bidi="ar-SA"/>
        </w:rPr>
      </w:pPr>
      <w:bookmarkStart w:id="603" w:name="_Toc291009164"/>
      <w:bookmarkStart w:id="604" w:name="_Toc291009523"/>
      <w:bookmarkStart w:id="605" w:name="_Toc346966582"/>
      <w:r w:rsidRPr="00A92C16">
        <w:rPr>
          <w:rFonts w:hint="cs"/>
          <w:rtl/>
          <w:lang w:bidi="ar-SA"/>
        </w:rPr>
        <w:t>ايمان به بهشت و جهنم به وسيله سه چيز تحقق</w:t>
      </w:r>
      <w:r w:rsidR="00F37225">
        <w:rPr>
          <w:rFonts w:hint="cs"/>
          <w:rtl/>
          <w:lang w:bidi="ar-SA"/>
        </w:rPr>
        <w:t xml:space="preserve"> مي‌</w:t>
      </w:r>
      <w:r w:rsidRPr="00A92C16">
        <w:rPr>
          <w:rFonts w:hint="cs"/>
          <w:rtl/>
          <w:lang w:bidi="ar-SA"/>
        </w:rPr>
        <w:t>يابد:</w:t>
      </w:r>
      <w:bookmarkEnd w:id="603"/>
      <w:bookmarkEnd w:id="604"/>
      <w:bookmarkEnd w:id="605"/>
    </w:p>
    <w:p w:rsidR="00A92C16" w:rsidRPr="00860434" w:rsidRDefault="00A92C16" w:rsidP="00860434">
      <w:pPr>
        <w:bidi/>
        <w:ind w:firstLine="284"/>
        <w:jc w:val="both"/>
        <w:rPr>
          <w:rFonts w:ascii="KFGQPC Uthmanic Script HAFS" w:hAnsi="KFGQPC Uthmanic Script HAFS" w:cs="KFGQPC Uthmanic Script HAFS" w:hint="cs"/>
          <w:sz w:val="28"/>
          <w:szCs w:val="28"/>
          <w:rtl/>
        </w:rPr>
      </w:pPr>
      <w:r w:rsidRPr="00A92C16">
        <w:rPr>
          <w:rFonts w:eastAsia="SimSun" w:cs="B Zar" w:hint="cs"/>
          <w:sz w:val="28"/>
          <w:szCs w:val="28"/>
          <w:rtl/>
          <w:lang w:eastAsia="zh-CN" w:bidi="ar-SA"/>
        </w:rPr>
        <w:t>اول اينكه: اعتقاد قطعي داشته باشيم كه آن دو حق هستند و بهشت منزلگاه اهل تقوا و جهنم جايگاه كافران و منافقين است. الله تعالي</w:t>
      </w:r>
      <w:r w:rsidR="00F37225">
        <w:rPr>
          <w:rFonts w:eastAsia="SimSun" w:cs="B Zar" w:hint="cs"/>
          <w:sz w:val="28"/>
          <w:szCs w:val="28"/>
          <w:rtl/>
          <w:lang w:eastAsia="zh-CN" w:bidi="ar-SA"/>
        </w:rPr>
        <w:t xml:space="preserve"> </w:t>
      </w:r>
      <w:r w:rsidR="00664ACA">
        <w:rPr>
          <w:rFonts w:eastAsia="SimSun" w:cs="B Zar" w:hint="cs"/>
          <w:sz w:val="28"/>
          <w:szCs w:val="28"/>
          <w:rtl/>
          <w:lang w:eastAsia="zh-CN" w:bidi="ar-SA"/>
        </w:rPr>
        <w:t>مي‌فرمايد</w:t>
      </w:r>
      <w:r w:rsidRPr="00A92C16">
        <w:rPr>
          <w:rFonts w:eastAsia="SimSun" w:cs="B Zar" w:hint="cs"/>
          <w:sz w:val="28"/>
          <w:szCs w:val="28"/>
          <w:rtl/>
          <w:lang w:eastAsia="zh-CN" w:bidi="ar-SA"/>
        </w:rPr>
        <w:t>:</w:t>
      </w:r>
      <w:r w:rsidR="00B340CD">
        <w:rPr>
          <w:rFonts w:eastAsia="SimSun" w:cs="B Zar" w:hint="cs"/>
          <w:sz w:val="28"/>
          <w:szCs w:val="28"/>
          <w:rtl/>
          <w:lang w:eastAsia="zh-CN" w:bidi="ar-SA"/>
        </w:rPr>
        <w:t xml:space="preserve"> </w:t>
      </w:r>
      <w:r w:rsidR="00B340CD">
        <w:rPr>
          <w:rFonts w:ascii="Traditional Arabic" w:eastAsia="SimSun" w:hAnsi="Traditional Arabic" w:cs="Traditional Arabic"/>
          <w:sz w:val="28"/>
          <w:szCs w:val="28"/>
          <w:rtl/>
          <w:lang w:eastAsia="zh-CN"/>
        </w:rPr>
        <w:t>﴿</w:t>
      </w:r>
      <w:r w:rsidR="00860434">
        <w:rPr>
          <w:rFonts w:ascii="KFGQPC Uthmanic Script HAFS" w:hAnsi="KFGQPC Uthmanic Script HAFS" w:cs="KFGQPC Uthmanic Script HAFS" w:hint="eastAsia"/>
          <w:sz w:val="28"/>
          <w:szCs w:val="28"/>
          <w:rtl/>
        </w:rPr>
        <w:t>إِنَّ</w:t>
      </w:r>
      <w:r w:rsidR="00860434">
        <w:rPr>
          <w:rFonts w:ascii="KFGQPC Uthmanic Script HAFS" w:hAnsi="KFGQPC Uthmanic Script HAFS" w:cs="KFGQPC Uthmanic Script HAFS"/>
          <w:sz w:val="28"/>
          <w:szCs w:val="28"/>
          <w:rtl/>
        </w:rPr>
        <w:t xml:space="preserve"> </w:t>
      </w:r>
      <w:r w:rsidR="00860434">
        <w:rPr>
          <w:rFonts w:ascii="KFGQPC Uthmanic Script HAFS" w:hAnsi="KFGQPC Uthmanic Script HAFS" w:cs="KFGQPC Uthmanic Script HAFS" w:hint="cs"/>
          <w:sz w:val="28"/>
          <w:szCs w:val="28"/>
          <w:rtl/>
        </w:rPr>
        <w:t>ٱ</w:t>
      </w:r>
      <w:r w:rsidR="00860434">
        <w:rPr>
          <w:rFonts w:ascii="KFGQPC Uthmanic Script HAFS" w:hAnsi="KFGQPC Uthmanic Script HAFS" w:cs="KFGQPC Uthmanic Script HAFS" w:hint="eastAsia"/>
          <w:sz w:val="28"/>
          <w:szCs w:val="28"/>
          <w:rtl/>
        </w:rPr>
        <w:t>لَّذِينَ</w:t>
      </w:r>
      <w:r w:rsidR="00860434">
        <w:rPr>
          <w:rFonts w:ascii="KFGQPC Uthmanic Script HAFS" w:hAnsi="KFGQPC Uthmanic Script HAFS" w:cs="KFGQPC Uthmanic Script HAFS"/>
          <w:sz w:val="28"/>
          <w:szCs w:val="28"/>
          <w:rtl/>
        </w:rPr>
        <w:t xml:space="preserve"> كَفَرُواْ بِ‍َٔايَٰتِنَا سَوۡفَ نُصۡلِيهِمۡ نَارٗا كُلَّمَا نَضِجَتۡ جُلُودُهُم بَدَّلۡنَٰهُمۡ جُلُودًا غَيۡرَهَا لِيَذُوقُواْ </w:t>
      </w:r>
      <w:r w:rsidR="00860434">
        <w:rPr>
          <w:rFonts w:ascii="KFGQPC Uthmanic Script HAFS" w:hAnsi="KFGQPC Uthmanic Script HAFS" w:cs="KFGQPC Uthmanic Script HAFS" w:hint="cs"/>
          <w:sz w:val="28"/>
          <w:szCs w:val="28"/>
          <w:rtl/>
        </w:rPr>
        <w:t>ٱ</w:t>
      </w:r>
      <w:r w:rsidR="00860434">
        <w:rPr>
          <w:rFonts w:ascii="KFGQPC Uthmanic Script HAFS" w:hAnsi="KFGQPC Uthmanic Script HAFS" w:cs="KFGQPC Uthmanic Script HAFS" w:hint="eastAsia"/>
          <w:sz w:val="28"/>
          <w:szCs w:val="28"/>
          <w:rtl/>
        </w:rPr>
        <w:t>لۡعَذَابَۗ</w:t>
      </w:r>
      <w:r w:rsidR="00860434">
        <w:rPr>
          <w:rFonts w:ascii="KFGQPC Uthmanic Script HAFS" w:hAnsi="KFGQPC Uthmanic Script HAFS" w:cs="KFGQPC Uthmanic Script HAFS"/>
          <w:sz w:val="28"/>
          <w:szCs w:val="28"/>
          <w:rtl/>
        </w:rPr>
        <w:t xml:space="preserve"> إِنَّ </w:t>
      </w:r>
      <w:r w:rsidR="00860434">
        <w:rPr>
          <w:rFonts w:ascii="KFGQPC Uthmanic Script HAFS" w:hAnsi="KFGQPC Uthmanic Script HAFS" w:cs="KFGQPC Uthmanic Script HAFS" w:hint="cs"/>
          <w:sz w:val="28"/>
          <w:szCs w:val="28"/>
          <w:rtl/>
        </w:rPr>
        <w:t>ٱ</w:t>
      </w:r>
      <w:r w:rsidR="00860434">
        <w:rPr>
          <w:rFonts w:ascii="KFGQPC Uthmanic Script HAFS" w:hAnsi="KFGQPC Uthmanic Script HAFS" w:cs="KFGQPC Uthmanic Script HAFS" w:hint="eastAsia"/>
          <w:sz w:val="28"/>
          <w:szCs w:val="28"/>
          <w:rtl/>
        </w:rPr>
        <w:t>للَّهَ</w:t>
      </w:r>
      <w:r w:rsidR="00860434">
        <w:rPr>
          <w:rFonts w:ascii="KFGQPC Uthmanic Script HAFS" w:hAnsi="KFGQPC Uthmanic Script HAFS" w:cs="KFGQPC Uthmanic Script HAFS"/>
          <w:sz w:val="28"/>
          <w:szCs w:val="28"/>
          <w:rtl/>
        </w:rPr>
        <w:t xml:space="preserve"> كَانَ عَزِيزًا حَكِيمٗا ٥٦</w:t>
      </w:r>
      <w:r w:rsidR="00860434">
        <w:rPr>
          <w:rFonts w:ascii="KFGQPC Uthmanic Script HAFS" w:hAnsi="KFGQPC Uthmanic Script HAFS" w:cs="KFGQPC Uthmanic Script HAFS"/>
          <w:sz w:val="28"/>
          <w:szCs w:val="28"/>
        </w:rPr>
        <w:t xml:space="preserve"> </w:t>
      </w:r>
      <w:r w:rsidR="00860434">
        <w:rPr>
          <w:rFonts w:ascii="KFGQPC Uthmanic Script HAFS" w:hAnsi="KFGQPC Uthmanic Script HAFS" w:cs="KFGQPC Uthmanic Script HAFS" w:hint="eastAsia"/>
          <w:sz w:val="28"/>
          <w:szCs w:val="28"/>
          <w:rtl/>
        </w:rPr>
        <w:t>وَ</w:t>
      </w:r>
      <w:r w:rsidR="00860434">
        <w:rPr>
          <w:rFonts w:ascii="KFGQPC Uthmanic Script HAFS" w:hAnsi="KFGQPC Uthmanic Script HAFS" w:cs="KFGQPC Uthmanic Script HAFS" w:hint="cs"/>
          <w:sz w:val="28"/>
          <w:szCs w:val="28"/>
          <w:rtl/>
        </w:rPr>
        <w:t>ٱ</w:t>
      </w:r>
      <w:r w:rsidR="00860434">
        <w:rPr>
          <w:rFonts w:ascii="KFGQPC Uthmanic Script HAFS" w:hAnsi="KFGQPC Uthmanic Script HAFS" w:cs="KFGQPC Uthmanic Script HAFS" w:hint="eastAsia"/>
          <w:sz w:val="28"/>
          <w:szCs w:val="28"/>
          <w:rtl/>
        </w:rPr>
        <w:t>لَّذِينَ</w:t>
      </w:r>
      <w:r w:rsidR="00860434">
        <w:rPr>
          <w:rFonts w:ascii="KFGQPC Uthmanic Script HAFS" w:hAnsi="KFGQPC Uthmanic Script HAFS" w:cs="KFGQPC Uthmanic Script HAFS"/>
          <w:sz w:val="28"/>
          <w:szCs w:val="28"/>
          <w:rtl/>
        </w:rPr>
        <w:t xml:space="preserve"> ءَامَنُواْ وَعَمِلُواْ </w:t>
      </w:r>
      <w:r w:rsidR="00860434">
        <w:rPr>
          <w:rFonts w:ascii="KFGQPC Uthmanic Script HAFS" w:hAnsi="KFGQPC Uthmanic Script HAFS" w:cs="KFGQPC Uthmanic Script HAFS" w:hint="cs"/>
          <w:sz w:val="28"/>
          <w:szCs w:val="28"/>
          <w:rtl/>
        </w:rPr>
        <w:t>ٱ</w:t>
      </w:r>
      <w:r w:rsidR="00860434">
        <w:rPr>
          <w:rFonts w:ascii="KFGQPC Uthmanic Script HAFS" w:hAnsi="KFGQPC Uthmanic Script HAFS" w:cs="KFGQPC Uthmanic Script HAFS" w:hint="eastAsia"/>
          <w:sz w:val="28"/>
          <w:szCs w:val="28"/>
          <w:rtl/>
        </w:rPr>
        <w:t>لصَّٰلِحَٰتِ</w:t>
      </w:r>
      <w:r w:rsidR="00860434">
        <w:rPr>
          <w:rFonts w:ascii="KFGQPC Uthmanic Script HAFS" w:hAnsi="KFGQPC Uthmanic Script HAFS" w:cs="KFGQPC Uthmanic Script HAFS"/>
          <w:sz w:val="28"/>
          <w:szCs w:val="28"/>
          <w:rtl/>
        </w:rPr>
        <w:t xml:space="preserve"> سَنُدۡخِلُهُمۡ جَنَّٰتٖ تَجۡرِي مِن تَحۡتِهَا </w:t>
      </w:r>
      <w:r w:rsidR="00860434">
        <w:rPr>
          <w:rFonts w:ascii="KFGQPC Uthmanic Script HAFS" w:hAnsi="KFGQPC Uthmanic Script HAFS" w:cs="KFGQPC Uthmanic Script HAFS" w:hint="cs"/>
          <w:sz w:val="28"/>
          <w:szCs w:val="28"/>
          <w:rtl/>
        </w:rPr>
        <w:t>ٱ</w:t>
      </w:r>
      <w:r w:rsidR="00860434">
        <w:rPr>
          <w:rFonts w:ascii="KFGQPC Uthmanic Script HAFS" w:hAnsi="KFGQPC Uthmanic Script HAFS" w:cs="KFGQPC Uthmanic Script HAFS" w:hint="eastAsia"/>
          <w:sz w:val="28"/>
          <w:szCs w:val="28"/>
          <w:rtl/>
        </w:rPr>
        <w:t>لۡأَنۡهَٰرُ</w:t>
      </w:r>
      <w:r w:rsidR="00860434">
        <w:rPr>
          <w:rFonts w:ascii="KFGQPC Uthmanic Script HAFS" w:hAnsi="KFGQPC Uthmanic Script HAFS" w:cs="KFGQPC Uthmanic Script HAFS"/>
          <w:sz w:val="28"/>
          <w:szCs w:val="28"/>
          <w:rtl/>
        </w:rPr>
        <w:t xml:space="preserve"> خَٰلِدِينَ فِيهَآ أَبَدٗاۖ</w:t>
      </w:r>
      <w:r w:rsidR="00B340CD">
        <w:rPr>
          <w:rFonts w:ascii="Traditional Arabic" w:eastAsia="SimSun" w:hAnsi="Traditional Arabic" w:cs="Traditional Arabic"/>
          <w:sz w:val="28"/>
          <w:szCs w:val="28"/>
          <w:rtl/>
          <w:lang w:eastAsia="zh-CN"/>
        </w:rPr>
        <w:t>﴾</w:t>
      </w:r>
      <w:r w:rsidR="00B340CD">
        <w:rPr>
          <w:rFonts w:eastAsia="SimSun" w:cs="B Zar" w:hint="cs"/>
          <w:sz w:val="28"/>
          <w:szCs w:val="28"/>
          <w:rtl/>
          <w:lang w:eastAsia="zh-CN"/>
        </w:rPr>
        <w:t xml:space="preserve"> </w:t>
      </w:r>
      <w:r w:rsidR="00B340CD" w:rsidRPr="00273D79">
        <w:rPr>
          <w:rFonts w:ascii="mylotus" w:eastAsia="SimSun" w:hAnsi="mylotus" w:cs="mylotus"/>
          <w:sz w:val="26"/>
          <w:szCs w:val="26"/>
          <w:rtl/>
          <w:lang w:eastAsia="zh-CN" w:bidi="ar-SA"/>
        </w:rPr>
        <w:t>[</w:t>
      </w:r>
      <w:r w:rsidR="00B340CD">
        <w:rPr>
          <w:rFonts w:ascii="mylotus" w:eastAsia="SimSun" w:hAnsi="mylotus" w:cs="mylotus"/>
          <w:sz w:val="26"/>
          <w:szCs w:val="26"/>
          <w:rtl/>
          <w:lang w:eastAsia="zh-CN" w:bidi="ar-SA"/>
        </w:rPr>
        <w:t>النساء: 56-57</w:t>
      </w:r>
      <w:r w:rsidR="00B340CD" w:rsidRPr="00273D79">
        <w:rPr>
          <w:rFonts w:ascii="mylotus" w:eastAsia="SimSun" w:hAnsi="mylotus" w:cs="mylotus"/>
          <w:sz w:val="26"/>
          <w:szCs w:val="26"/>
          <w:rtl/>
          <w:lang w:eastAsia="zh-CN" w:bidi="ar-SA"/>
        </w:rPr>
        <w:t>]</w:t>
      </w:r>
      <w:r w:rsidR="00B340CD">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ascii="Lotus Linotype" w:eastAsia="SimSun" w:hAnsi="Lotus Linotype" w:cs="Lotus Linotype"/>
          <w:sz w:val="28"/>
          <w:szCs w:val="28"/>
          <w:rtl/>
          <w:lang w:eastAsia="zh-CN"/>
        </w:rPr>
        <w:t>«</w:t>
      </w:r>
      <w:r w:rsidRPr="00A92C16">
        <w:rPr>
          <w:rFonts w:eastAsia="SimSun" w:cs="B Zar" w:hint="cs"/>
          <w:sz w:val="28"/>
          <w:szCs w:val="28"/>
          <w:rtl/>
          <w:lang w:eastAsia="zh-CN" w:bidi="ar-SA"/>
        </w:rPr>
        <w:t>بزودي كساني كه به آيات ما كفر ورزيده</w:t>
      </w:r>
      <w:r w:rsidR="00F37225">
        <w:rPr>
          <w:rFonts w:eastAsia="SimSun" w:cs="B Zar" w:hint="cs"/>
          <w:sz w:val="28"/>
          <w:szCs w:val="28"/>
          <w:rtl/>
          <w:lang w:eastAsia="zh-CN" w:bidi="ar-SA"/>
        </w:rPr>
        <w:t xml:space="preserve">‌اند </w:t>
      </w:r>
      <w:r w:rsidRPr="00A92C16">
        <w:rPr>
          <w:rFonts w:eastAsia="SimSun" w:cs="B Zar" w:hint="cs"/>
          <w:sz w:val="28"/>
          <w:szCs w:val="28"/>
          <w:rtl/>
          <w:lang w:eastAsia="zh-CN" w:bidi="ar-SA"/>
        </w:rPr>
        <w:t>در آتش جهنم در آوريم كه هرچه پوستشان سوخته شود پوست</w:t>
      </w:r>
      <w:r w:rsidR="00B340CD">
        <w:rPr>
          <w:rFonts w:eastAsia="SimSun" w:cs="B Zar" w:hint="cs"/>
          <w:sz w:val="28"/>
          <w:szCs w:val="28"/>
          <w:rtl/>
          <w:lang w:eastAsia="zh-CN" w:bidi="ar-SA"/>
        </w:rPr>
        <w:t>‌</w:t>
      </w:r>
      <w:r w:rsidRPr="00A92C16">
        <w:rPr>
          <w:rFonts w:eastAsia="SimSun" w:cs="B Zar" w:hint="cs"/>
          <w:sz w:val="28"/>
          <w:szCs w:val="28"/>
          <w:rtl/>
          <w:lang w:eastAsia="zh-CN" w:bidi="ar-SA"/>
        </w:rPr>
        <w:t>هاي ديگري بر جايش قرار دهيم تا عذاب را بچشند. همانا خداوند شكست ناپذير حكيم است. و كساني كه ايمان آورده و عمل صالح انجام داده</w:t>
      </w:r>
      <w:r w:rsidR="00F37225">
        <w:rPr>
          <w:rFonts w:eastAsia="SimSun" w:cs="B Zar" w:hint="cs"/>
          <w:sz w:val="28"/>
          <w:szCs w:val="28"/>
          <w:rtl/>
          <w:lang w:eastAsia="zh-CN" w:bidi="ar-SA"/>
        </w:rPr>
        <w:t xml:space="preserve">‌اند </w:t>
      </w:r>
      <w:r w:rsidRPr="00A92C16">
        <w:rPr>
          <w:rFonts w:eastAsia="SimSun" w:cs="B Zar" w:hint="cs"/>
          <w:sz w:val="28"/>
          <w:szCs w:val="28"/>
          <w:rtl/>
          <w:lang w:eastAsia="zh-CN" w:bidi="ar-SA"/>
        </w:rPr>
        <w:t>به زودي در بهشت</w:t>
      </w:r>
      <w:r w:rsidR="00EF0E66">
        <w:rPr>
          <w:rFonts w:eastAsia="SimSun" w:cs="B Zar" w:hint="cs"/>
          <w:sz w:val="28"/>
          <w:szCs w:val="28"/>
          <w:rtl/>
          <w:lang w:eastAsia="zh-CN" w:bidi="ar-SA"/>
        </w:rPr>
        <w:t xml:space="preserve">‌هايي </w:t>
      </w:r>
      <w:r w:rsidRPr="00A92C16">
        <w:rPr>
          <w:rFonts w:eastAsia="SimSun" w:cs="B Zar" w:hint="cs"/>
          <w:sz w:val="28"/>
          <w:szCs w:val="28"/>
          <w:rtl/>
          <w:lang w:eastAsia="zh-CN" w:bidi="ar-SA"/>
        </w:rPr>
        <w:t>كه از زير آن نهرها جاري است براي هميشه داخل گردانيم».</w:t>
      </w:r>
    </w:p>
    <w:p w:rsidR="00A92C16" w:rsidRPr="00860434" w:rsidRDefault="00A92C16" w:rsidP="00860434">
      <w:pPr>
        <w:bidi/>
        <w:ind w:firstLine="284"/>
        <w:jc w:val="both"/>
        <w:rPr>
          <w:rFonts w:ascii="KFGQPC Uthmanic Script HAFS" w:hAnsi="KFGQPC Uthmanic Script HAFS" w:cs="KFGQPC Uthmanic Script HAFS" w:hint="cs"/>
          <w:sz w:val="28"/>
          <w:szCs w:val="28"/>
          <w:rtl/>
        </w:rPr>
      </w:pPr>
      <w:r w:rsidRPr="00A92C16">
        <w:rPr>
          <w:rFonts w:eastAsia="SimSun" w:cs="B Zar" w:hint="cs"/>
          <w:sz w:val="28"/>
          <w:szCs w:val="28"/>
          <w:rtl/>
          <w:lang w:eastAsia="zh-CN" w:bidi="ar-SA"/>
        </w:rPr>
        <w:t>دوم اينكه: اعتقاد داشته باشيم كه در حال حاضر وجود دارند. الله تعالي در مورد بهشت</w:t>
      </w:r>
      <w:r w:rsidR="00F37225">
        <w:rPr>
          <w:rFonts w:eastAsia="SimSun" w:cs="B Zar" w:hint="cs"/>
          <w:sz w:val="28"/>
          <w:szCs w:val="28"/>
          <w:rtl/>
          <w:lang w:eastAsia="zh-CN" w:bidi="ar-SA"/>
        </w:rPr>
        <w:t xml:space="preserve"> </w:t>
      </w:r>
      <w:r w:rsidR="00664ACA">
        <w:rPr>
          <w:rFonts w:eastAsia="SimSun" w:cs="B Zar" w:hint="cs"/>
          <w:sz w:val="28"/>
          <w:szCs w:val="28"/>
          <w:rtl/>
          <w:lang w:eastAsia="zh-CN" w:bidi="ar-SA"/>
        </w:rPr>
        <w:t>مي‌فرمايد</w:t>
      </w:r>
      <w:r w:rsidRPr="00A92C16">
        <w:rPr>
          <w:rFonts w:eastAsia="SimSun" w:cs="B Zar" w:hint="cs"/>
          <w:sz w:val="28"/>
          <w:szCs w:val="28"/>
          <w:rtl/>
          <w:lang w:eastAsia="zh-CN" w:bidi="ar-SA"/>
        </w:rPr>
        <w:t>:</w:t>
      </w:r>
      <w:r w:rsidR="00B340CD">
        <w:rPr>
          <w:rFonts w:eastAsia="SimSun" w:cs="B Zar" w:hint="cs"/>
          <w:sz w:val="28"/>
          <w:szCs w:val="28"/>
          <w:rtl/>
          <w:lang w:eastAsia="zh-CN" w:bidi="ar-SA"/>
        </w:rPr>
        <w:t xml:space="preserve"> </w:t>
      </w:r>
      <w:r w:rsidR="00B340CD">
        <w:rPr>
          <w:rFonts w:ascii="Traditional Arabic" w:eastAsia="SimSun" w:hAnsi="Traditional Arabic" w:cs="Traditional Arabic"/>
          <w:sz w:val="28"/>
          <w:szCs w:val="28"/>
          <w:rtl/>
          <w:lang w:eastAsia="zh-CN"/>
        </w:rPr>
        <w:t>﴿</w:t>
      </w:r>
      <w:r w:rsidR="00860434">
        <w:rPr>
          <w:rFonts w:ascii="KFGQPC Uthmanic Script HAFS" w:hAnsi="KFGQPC Uthmanic Script HAFS" w:cs="KFGQPC Uthmanic Script HAFS"/>
          <w:sz w:val="28"/>
          <w:szCs w:val="28"/>
          <w:rtl/>
        </w:rPr>
        <w:t>أُعِدَّتۡ لِلۡمُتَّقِينَ ١٣٣</w:t>
      </w:r>
      <w:r w:rsidR="00B340CD">
        <w:rPr>
          <w:rFonts w:ascii="Traditional Arabic" w:eastAsia="SimSun" w:hAnsi="Traditional Arabic" w:cs="Traditional Arabic"/>
          <w:sz w:val="28"/>
          <w:szCs w:val="28"/>
          <w:rtl/>
          <w:lang w:eastAsia="zh-CN"/>
        </w:rPr>
        <w:t>﴾</w:t>
      </w:r>
      <w:r w:rsidR="00B340CD">
        <w:rPr>
          <w:rFonts w:eastAsia="SimSun" w:cs="B Zar" w:hint="cs"/>
          <w:sz w:val="28"/>
          <w:szCs w:val="28"/>
          <w:rtl/>
          <w:lang w:eastAsia="zh-CN"/>
        </w:rPr>
        <w:t xml:space="preserve"> </w:t>
      </w:r>
      <w:r w:rsidR="00B340CD" w:rsidRPr="00273D79">
        <w:rPr>
          <w:rFonts w:ascii="mylotus" w:eastAsia="SimSun" w:hAnsi="mylotus" w:cs="mylotus"/>
          <w:sz w:val="26"/>
          <w:szCs w:val="26"/>
          <w:rtl/>
          <w:lang w:eastAsia="zh-CN" w:bidi="ar-SA"/>
        </w:rPr>
        <w:t>[</w:t>
      </w:r>
      <w:r w:rsidR="00B340CD">
        <w:rPr>
          <w:rFonts w:ascii="mylotus" w:eastAsia="SimSun" w:hAnsi="mylotus" w:cs="mylotus"/>
          <w:sz w:val="26"/>
          <w:szCs w:val="26"/>
          <w:rtl/>
          <w:lang w:eastAsia="zh-CN" w:bidi="ar-SA"/>
        </w:rPr>
        <w:t>آل عمران: 133</w:t>
      </w:r>
      <w:r w:rsidR="00B340CD" w:rsidRPr="00273D79">
        <w:rPr>
          <w:rFonts w:ascii="mylotus" w:eastAsia="SimSun" w:hAnsi="mylotus" w:cs="mylotus"/>
          <w:sz w:val="26"/>
          <w:szCs w:val="26"/>
          <w:rtl/>
          <w:lang w:eastAsia="zh-CN" w:bidi="ar-SA"/>
        </w:rPr>
        <w:t>]</w:t>
      </w:r>
      <w:r w:rsidR="00B340CD">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bidi="ar-SA"/>
        </w:rPr>
        <w:t>«</w:t>
      </w:r>
      <w:r w:rsidRPr="00A92C16">
        <w:rPr>
          <w:rFonts w:eastAsia="SimSun" w:cs="B Zar" w:hint="cs"/>
          <w:sz w:val="28"/>
          <w:szCs w:val="28"/>
          <w:rtl/>
          <w:lang w:eastAsia="zh-CN" w:bidi="ar-SA"/>
        </w:rPr>
        <w:t>براي اهل تقوا آماده كرده</w:t>
      </w:r>
      <w:r w:rsidR="001E3754">
        <w:rPr>
          <w:rFonts w:eastAsia="SimSun" w:cs="B Zar" w:hint="cs"/>
          <w:sz w:val="28"/>
          <w:szCs w:val="28"/>
          <w:rtl/>
          <w:lang w:eastAsia="zh-CN" w:bidi="ar-SA"/>
        </w:rPr>
        <w:t>‌ايم»</w:t>
      </w:r>
      <w:r w:rsidRPr="00A92C16">
        <w:rPr>
          <w:rFonts w:eastAsia="SimSun" w:cs="B Zar" w:hint="cs"/>
          <w:sz w:val="28"/>
          <w:szCs w:val="28"/>
          <w:rtl/>
          <w:lang w:eastAsia="zh-CN" w:bidi="ar-SA"/>
        </w:rPr>
        <w:t xml:space="preserve"> و در باره جهنم</w:t>
      </w:r>
      <w:r w:rsidR="00F37225">
        <w:rPr>
          <w:rFonts w:eastAsia="SimSun" w:cs="B Zar" w:hint="cs"/>
          <w:sz w:val="28"/>
          <w:szCs w:val="28"/>
          <w:rtl/>
          <w:lang w:eastAsia="zh-CN" w:bidi="ar-SA"/>
        </w:rPr>
        <w:t xml:space="preserve"> </w:t>
      </w:r>
      <w:r w:rsidR="00664ACA">
        <w:rPr>
          <w:rFonts w:eastAsia="SimSun" w:cs="B Zar" w:hint="cs"/>
          <w:sz w:val="28"/>
          <w:szCs w:val="28"/>
          <w:rtl/>
          <w:lang w:eastAsia="zh-CN" w:bidi="ar-SA"/>
        </w:rPr>
        <w:t>مي‌فرمايد</w:t>
      </w:r>
      <w:r w:rsidRPr="00A92C16">
        <w:rPr>
          <w:rFonts w:eastAsia="SimSun" w:cs="B Zar" w:hint="cs"/>
          <w:sz w:val="28"/>
          <w:szCs w:val="28"/>
          <w:rtl/>
          <w:lang w:eastAsia="zh-CN" w:bidi="ar-SA"/>
        </w:rPr>
        <w:t>:</w:t>
      </w:r>
      <w:r w:rsidR="00B340CD">
        <w:rPr>
          <w:rFonts w:eastAsia="SimSun" w:cs="B Zar" w:hint="cs"/>
          <w:sz w:val="28"/>
          <w:szCs w:val="28"/>
          <w:rtl/>
          <w:lang w:eastAsia="zh-CN" w:bidi="ar-SA"/>
        </w:rPr>
        <w:t xml:space="preserve"> </w:t>
      </w:r>
      <w:r w:rsidR="00B340CD">
        <w:rPr>
          <w:rFonts w:ascii="Traditional Arabic" w:eastAsia="SimSun" w:hAnsi="Traditional Arabic" w:cs="Traditional Arabic"/>
          <w:sz w:val="28"/>
          <w:szCs w:val="28"/>
          <w:rtl/>
          <w:lang w:eastAsia="zh-CN"/>
        </w:rPr>
        <w:t>﴿</w:t>
      </w:r>
      <w:r w:rsidR="00860434">
        <w:rPr>
          <w:rFonts w:ascii="KFGQPC Uthmanic Script HAFS" w:hAnsi="KFGQPC Uthmanic Script HAFS" w:cs="KFGQPC Uthmanic Script HAFS"/>
          <w:sz w:val="28"/>
          <w:szCs w:val="28"/>
          <w:rtl/>
        </w:rPr>
        <w:t>أُعِدَّتۡ لِلۡكَٰفِرِينَ ٢٤</w:t>
      </w:r>
      <w:r w:rsidR="00B340CD">
        <w:rPr>
          <w:rFonts w:ascii="Traditional Arabic" w:eastAsia="SimSun" w:hAnsi="Traditional Arabic" w:cs="Traditional Arabic"/>
          <w:sz w:val="28"/>
          <w:szCs w:val="28"/>
          <w:rtl/>
          <w:lang w:eastAsia="zh-CN"/>
        </w:rPr>
        <w:t>﴾</w:t>
      </w:r>
      <w:r w:rsidR="00B340CD">
        <w:rPr>
          <w:rFonts w:eastAsia="SimSun" w:cs="B Zar" w:hint="cs"/>
          <w:sz w:val="28"/>
          <w:szCs w:val="28"/>
          <w:rtl/>
          <w:lang w:eastAsia="zh-CN"/>
        </w:rPr>
        <w:t xml:space="preserve"> </w:t>
      </w:r>
      <w:r w:rsidR="00B340CD" w:rsidRPr="00273D79">
        <w:rPr>
          <w:rFonts w:ascii="mylotus" w:eastAsia="SimSun" w:hAnsi="mylotus" w:cs="mylotus"/>
          <w:sz w:val="26"/>
          <w:szCs w:val="26"/>
          <w:rtl/>
          <w:lang w:eastAsia="zh-CN" w:bidi="ar-SA"/>
        </w:rPr>
        <w:t>[</w:t>
      </w:r>
      <w:r w:rsidR="00B340CD">
        <w:rPr>
          <w:rFonts w:ascii="mylotus" w:eastAsia="SimSun" w:hAnsi="mylotus" w:cs="mylotus"/>
          <w:sz w:val="26"/>
          <w:szCs w:val="26"/>
          <w:rtl/>
          <w:lang w:eastAsia="zh-CN" w:bidi="ar-SA"/>
        </w:rPr>
        <w:t>البقرة: 24</w:t>
      </w:r>
      <w:r w:rsidR="00B340CD" w:rsidRPr="00273D79">
        <w:rPr>
          <w:rFonts w:ascii="mylotus" w:eastAsia="SimSun" w:hAnsi="mylotus" w:cs="mylotus"/>
          <w:sz w:val="26"/>
          <w:szCs w:val="26"/>
          <w:rtl/>
          <w:lang w:eastAsia="zh-CN" w:bidi="ar-SA"/>
        </w:rPr>
        <w:t>]</w:t>
      </w:r>
      <w:r w:rsidR="00B340CD">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ascii="Lotus Linotype" w:eastAsia="SimSun" w:hAnsi="Lotus Linotype" w:cs="Lotus Linotype"/>
          <w:sz w:val="28"/>
          <w:szCs w:val="28"/>
          <w:rtl/>
          <w:lang w:eastAsia="zh-CN" w:bidi="ar-SA"/>
        </w:rPr>
        <w:t>«</w:t>
      </w:r>
      <w:r w:rsidRPr="00A92C16">
        <w:rPr>
          <w:rFonts w:eastAsia="SimSun" w:cs="B Zar" w:hint="cs"/>
          <w:sz w:val="28"/>
          <w:szCs w:val="28"/>
          <w:rtl/>
          <w:lang w:eastAsia="zh-CN" w:bidi="ar-SA"/>
        </w:rPr>
        <w:t>براي كافران آماده كرده</w:t>
      </w:r>
      <w:r w:rsidR="001E3754">
        <w:rPr>
          <w:rFonts w:eastAsia="SimSun" w:cs="B Zar" w:hint="cs"/>
          <w:sz w:val="28"/>
          <w:szCs w:val="28"/>
          <w:rtl/>
          <w:lang w:eastAsia="zh-CN" w:bidi="ar-SA"/>
        </w:rPr>
        <w:t>‌ايم»</w:t>
      </w:r>
      <w:r w:rsidRPr="00A92C16">
        <w:rPr>
          <w:rFonts w:eastAsia="SimSun" w:cs="B Zar" w:hint="cs"/>
          <w:sz w:val="28"/>
          <w:szCs w:val="28"/>
          <w:rtl/>
          <w:lang w:eastAsia="zh-CN" w:bidi="ar-SA"/>
        </w:rPr>
        <w:t>. در صحيحين از عمران بن حصين</w:t>
      </w:r>
      <w:r w:rsidRPr="00A92C16">
        <w:rPr>
          <w:rFonts w:eastAsia="SimSun" w:cs="CTraditional Arabic" w:hint="cs"/>
          <w:sz w:val="28"/>
          <w:szCs w:val="28"/>
          <w:rtl/>
          <w:lang w:eastAsia="zh-CN"/>
        </w:rPr>
        <w:t>س</w:t>
      </w:r>
      <w:r w:rsidRPr="00A92C16">
        <w:rPr>
          <w:rFonts w:eastAsia="SimSun" w:cs="B Zar" w:hint="cs"/>
          <w:sz w:val="28"/>
          <w:szCs w:val="28"/>
          <w:rtl/>
          <w:lang w:eastAsia="zh-CN" w:bidi="ar-SA"/>
        </w:rPr>
        <w:t xml:space="preserve"> روايت است كه پيامبر</w:t>
      </w:r>
      <w:r w:rsidR="00815977">
        <w:rPr>
          <w:rFonts w:eastAsia="SimSun" w:cs="B Zar" w:hint="cs"/>
          <w:sz w:val="28"/>
          <w:szCs w:val="28"/>
          <w:rtl/>
          <w:lang w:eastAsia="zh-CN"/>
        </w:rPr>
        <w:t xml:space="preserve"> صلی الله عليه وسلم</w:t>
      </w:r>
      <w:r w:rsidR="00F37225">
        <w:rPr>
          <w:rFonts w:eastAsia="SimSun" w:cs="B Zar" w:hint="cs"/>
          <w:sz w:val="28"/>
          <w:szCs w:val="28"/>
          <w:rtl/>
          <w:lang w:eastAsia="zh-CN" w:bidi="ar-SA"/>
        </w:rPr>
        <w:t xml:space="preserve"> </w:t>
      </w:r>
      <w:r w:rsidR="00664ACA">
        <w:rPr>
          <w:rFonts w:eastAsia="SimSun" w:cs="B Zar" w:hint="cs"/>
          <w:sz w:val="28"/>
          <w:szCs w:val="28"/>
          <w:rtl/>
          <w:lang w:eastAsia="zh-CN" w:bidi="ar-SA"/>
        </w:rPr>
        <w:t>مي‌فرمايد</w:t>
      </w:r>
      <w:r w:rsidRPr="00A92C16">
        <w:rPr>
          <w:rFonts w:eastAsia="SimSun" w:cs="B Zar" w:hint="cs"/>
          <w:sz w:val="28"/>
          <w:szCs w:val="28"/>
          <w:rtl/>
          <w:lang w:eastAsia="zh-CN" w:bidi="ar-SA"/>
        </w:rPr>
        <w:t>:</w:t>
      </w:r>
      <w:r w:rsidR="00C25455">
        <w:rPr>
          <w:rFonts w:ascii="Lotus Linotype" w:eastAsia="SimSun" w:hAnsi="Lotus Linotype" w:cs="Lotus Linotype"/>
          <w:sz w:val="28"/>
          <w:szCs w:val="28"/>
          <w:rtl/>
          <w:lang w:eastAsia="zh-CN"/>
        </w:rPr>
        <w:t xml:space="preserve"> </w:t>
      </w:r>
      <w:r w:rsidR="00C25455" w:rsidRPr="00F15976">
        <w:rPr>
          <w:rStyle w:val="Char4"/>
          <w:rFonts w:eastAsia="SimSun"/>
          <w:rtl/>
        </w:rPr>
        <w:t>«</w:t>
      </w:r>
      <w:r w:rsidRPr="00F15976">
        <w:rPr>
          <w:rStyle w:val="Char4"/>
          <w:rFonts w:eastAsia="SimSun"/>
          <w:rtl/>
        </w:rPr>
        <w:t>اطَّلَعْتُ فِي الْجَنَّةِ فَرَأَيْتُ أَكْثَرَ أَهْلِهَا الْفُقَرَاءَ وَاطَّلَعْتُ فِي النَّارِ فَرَأَيْتُ أَكْثَرَ أَهْلِهَا النِّسَاءَ»</w:t>
      </w:r>
      <w:r w:rsidRPr="00A92C16">
        <w:rPr>
          <w:rFonts w:eastAsia="SimSun" w:cs="Simplified Arabic"/>
          <w:szCs w:val="28"/>
          <w:vertAlign w:val="superscript"/>
          <w:rtl/>
          <w:lang w:eastAsia="zh-CN"/>
        </w:rPr>
        <w:footnoteReference w:id="243"/>
      </w:r>
      <w:r w:rsidR="00C25455">
        <w:rPr>
          <w:rFonts w:eastAsia="SimSun" w:cs="B Zar" w:hint="cs"/>
          <w:sz w:val="28"/>
          <w:szCs w:val="28"/>
          <w:rtl/>
          <w:lang w:eastAsia="zh-CN" w:bidi="ar-SA"/>
        </w:rPr>
        <w:t xml:space="preserve"> «</w:t>
      </w:r>
      <w:r w:rsidRPr="00A92C16">
        <w:rPr>
          <w:rFonts w:eastAsia="SimSun" w:cs="B Zar" w:hint="cs"/>
          <w:sz w:val="28"/>
          <w:szCs w:val="28"/>
          <w:rtl/>
          <w:lang w:eastAsia="zh-CN" w:bidi="ar-SA"/>
        </w:rPr>
        <w:t>به بهشت، سر زدم و ديدم كه اكثر بهشتيان از فقرا هستند. و به دوزخ، نظر انداختم و ديدم كه اكثريت دوزخيان را زنان تشكيل</w:t>
      </w:r>
      <w:r w:rsidR="00F37225">
        <w:rPr>
          <w:rFonts w:eastAsia="SimSun" w:cs="B Zar" w:hint="cs"/>
          <w:sz w:val="28"/>
          <w:szCs w:val="28"/>
          <w:rtl/>
          <w:lang w:eastAsia="zh-CN" w:bidi="ar-SA"/>
        </w:rPr>
        <w:t xml:space="preserve"> مي‌</w:t>
      </w:r>
      <w:r w:rsidRPr="00A92C16">
        <w:rPr>
          <w:rFonts w:eastAsia="SimSun" w:cs="B Zar" w:hint="cs"/>
          <w:sz w:val="28"/>
          <w:szCs w:val="28"/>
          <w:rtl/>
          <w:lang w:eastAsia="zh-CN" w:bidi="ar-SA"/>
        </w:rPr>
        <w:t>دهند».</w:t>
      </w:r>
    </w:p>
    <w:p w:rsidR="00A92C16" w:rsidRPr="00860434" w:rsidRDefault="00A92C16" w:rsidP="00860434">
      <w:pPr>
        <w:bidi/>
        <w:ind w:firstLine="284"/>
        <w:jc w:val="both"/>
        <w:rPr>
          <w:rFonts w:ascii="KFGQPC Uthmanic Script HAFS" w:hAnsi="KFGQPC Uthmanic Script HAFS" w:cs="KFGQPC Uthmanic Script HAFS" w:hint="cs"/>
          <w:sz w:val="28"/>
          <w:szCs w:val="28"/>
          <w:rtl/>
        </w:rPr>
      </w:pPr>
      <w:r w:rsidRPr="00A92C16">
        <w:rPr>
          <w:rFonts w:eastAsia="SimSun" w:cs="B Zar" w:hint="cs"/>
          <w:sz w:val="28"/>
          <w:szCs w:val="28"/>
          <w:rtl/>
          <w:lang w:eastAsia="zh-CN" w:bidi="ar-SA"/>
        </w:rPr>
        <w:t>سوم اينكه: اعتقاد داشته باشيم كه</w:t>
      </w:r>
      <w:r w:rsidR="00F37225">
        <w:rPr>
          <w:rFonts w:eastAsia="SimSun" w:cs="B Zar" w:hint="cs"/>
          <w:sz w:val="28"/>
          <w:szCs w:val="28"/>
          <w:rtl/>
          <w:lang w:eastAsia="zh-CN" w:bidi="ar-SA"/>
        </w:rPr>
        <w:t xml:space="preserve"> آن‌ها </w:t>
      </w:r>
      <w:r w:rsidRPr="00A92C16">
        <w:rPr>
          <w:rFonts w:eastAsia="SimSun" w:cs="B Zar" w:hint="cs"/>
          <w:sz w:val="28"/>
          <w:szCs w:val="28"/>
          <w:rtl/>
          <w:lang w:eastAsia="zh-CN" w:bidi="ar-SA"/>
        </w:rPr>
        <w:t>دوام و بقا</w:t>
      </w:r>
      <w:r w:rsidR="00F37225">
        <w:rPr>
          <w:rFonts w:eastAsia="SimSun" w:cs="B Zar" w:hint="cs"/>
          <w:sz w:val="28"/>
          <w:szCs w:val="28"/>
          <w:rtl/>
          <w:lang w:eastAsia="zh-CN" w:bidi="ar-SA"/>
        </w:rPr>
        <w:t xml:space="preserve"> مي‌</w:t>
      </w:r>
      <w:r w:rsidRPr="00A92C16">
        <w:rPr>
          <w:rFonts w:eastAsia="SimSun" w:cs="B Zar" w:hint="cs"/>
          <w:sz w:val="28"/>
          <w:szCs w:val="28"/>
          <w:rtl/>
          <w:lang w:eastAsia="zh-CN" w:bidi="ar-SA"/>
        </w:rPr>
        <w:t>يابند و فنا و نابودي بر سر</w:t>
      </w:r>
      <w:r w:rsidR="00F37225">
        <w:rPr>
          <w:rFonts w:eastAsia="SimSun" w:cs="B Zar" w:hint="cs"/>
          <w:sz w:val="28"/>
          <w:szCs w:val="28"/>
          <w:rtl/>
          <w:lang w:eastAsia="zh-CN" w:bidi="ar-SA"/>
        </w:rPr>
        <w:t xml:space="preserve"> آن‌ها نمي‌</w:t>
      </w:r>
      <w:r w:rsidRPr="00A92C16">
        <w:rPr>
          <w:rFonts w:eastAsia="SimSun" w:cs="B Zar" w:hint="cs"/>
          <w:sz w:val="28"/>
          <w:szCs w:val="28"/>
          <w:rtl/>
          <w:lang w:eastAsia="zh-CN" w:bidi="ar-SA"/>
        </w:rPr>
        <w:t>آيد. الله تعالي در مورد بهشت</w:t>
      </w:r>
      <w:r w:rsidR="00F37225">
        <w:rPr>
          <w:rFonts w:eastAsia="SimSun" w:cs="B Zar" w:hint="cs"/>
          <w:sz w:val="28"/>
          <w:szCs w:val="28"/>
          <w:rtl/>
          <w:lang w:eastAsia="zh-CN" w:bidi="ar-SA"/>
        </w:rPr>
        <w:t xml:space="preserve"> </w:t>
      </w:r>
      <w:r w:rsidR="00664ACA">
        <w:rPr>
          <w:rFonts w:eastAsia="SimSun" w:cs="B Zar" w:hint="cs"/>
          <w:sz w:val="28"/>
          <w:szCs w:val="28"/>
          <w:rtl/>
          <w:lang w:eastAsia="zh-CN" w:bidi="ar-SA"/>
        </w:rPr>
        <w:t>مي‌فرمايد</w:t>
      </w:r>
      <w:r w:rsidRPr="00A92C16">
        <w:rPr>
          <w:rFonts w:eastAsia="SimSun" w:cs="B Zar" w:hint="cs"/>
          <w:sz w:val="28"/>
          <w:szCs w:val="28"/>
          <w:rtl/>
          <w:lang w:eastAsia="zh-CN" w:bidi="ar-SA"/>
        </w:rPr>
        <w:t>:</w:t>
      </w:r>
      <w:r w:rsidR="00B340CD">
        <w:rPr>
          <w:rFonts w:eastAsia="SimSun" w:cs="B Zar" w:hint="cs"/>
          <w:sz w:val="28"/>
          <w:szCs w:val="28"/>
          <w:rtl/>
          <w:lang w:eastAsia="zh-CN" w:bidi="ar-SA"/>
        </w:rPr>
        <w:t xml:space="preserve"> </w:t>
      </w:r>
      <w:r w:rsidR="00B340CD">
        <w:rPr>
          <w:rFonts w:ascii="Traditional Arabic" w:eastAsia="SimSun" w:hAnsi="Traditional Arabic" w:cs="Traditional Arabic"/>
          <w:sz w:val="28"/>
          <w:szCs w:val="28"/>
          <w:rtl/>
          <w:lang w:eastAsia="zh-CN"/>
        </w:rPr>
        <w:t>﴿</w:t>
      </w:r>
      <w:r w:rsidR="00860434">
        <w:rPr>
          <w:rFonts w:ascii="KFGQPC Uthmanic Script HAFS" w:hAnsi="KFGQPC Uthmanic Script HAFS" w:cs="KFGQPC Uthmanic Script HAFS"/>
          <w:sz w:val="28"/>
          <w:szCs w:val="28"/>
          <w:rtl/>
        </w:rPr>
        <w:t xml:space="preserve">خَٰلِدِينَ فِيهَاۚ وَذَٰلِكَ </w:t>
      </w:r>
      <w:r w:rsidR="00860434">
        <w:rPr>
          <w:rFonts w:ascii="KFGQPC Uthmanic Script HAFS" w:hAnsi="KFGQPC Uthmanic Script HAFS" w:cs="KFGQPC Uthmanic Script HAFS" w:hint="cs"/>
          <w:sz w:val="28"/>
          <w:szCs w:val="28"/>
          <w:rtl/>
        </w:rPr>
        <w:t>ٱ</w:t>
      </w:r>
      <w:r w:rsidR="00860434">
        <w:rPr>
          <w:rFonts w:ascii="KFGQPC Uthmanic Script HAFS" w:hAnsi="KFGQPC Uthmanic Script HAFS" w:cs="KFGQPC Uthmanic Script HAFS" w:hint="eastAsia"/>
          <w:sz w:val="28"/>
          <w:szCs w:val="28"/>
          <w:rtl/>
        </w:rPr>
        <w:t>لۡفَوۡزُ</w:t>
      </w:r>
      <w:r w:rsidR="00860434">
        <w:rPr>
          <w:rFonts w:ascii="KFGQPC Uthmanic Script HAFS" w:hAnsi="KFGQPC Uthmanic Script HAFS" w:cs="KFGQPC Uthmanic Script HAFS"/>
          <w:sz w:val="28"/>
          <w:szCs w:val="28"/>
          <w:rtl/>
        </w:rPr>
        <w:t xml:space="preserve"> </w:t>
      </w:r>
      <w:r w:rsidR="00860434">
        <w:rPr>
          <w:rFonts w:ascii="KFGQPC Uthmanic Script HAFS" w:hAnsi="KFGQPC Uthmanic Script HAFS" w:cs="KFGQPC Uthmanic Script HAFS" w:hint="cs"/>
          <w:sz w:val="28"/>
          <w:szCs w:val="28"/>
          <w:rtl/>
        </w:rPr>
        <w:t>ٱ</w:t>
      </w:r>
      <w:r w:rsidR="00860434">
        <w:rPr>
          <w:rFonts w:ascii="KFGQPC Uthmanic Script HAFS" w:hAnsi="KFGQPC Uthmanic Script HAFS" w:cs="KFGQPC Uthmanic Script HAFS" w:hint="eastAsia"/>
          <w:sz w:val="28"/>
          <w:szCs w:val="28"/>
          <w:rtl/>
        </w:rPr>
        <w:t>لۡعَظِيمُ</w:t>
      </w:r>
      <w:r w:rsidR="00860434">
        <w:rPr>
          <w:rFonts w:ascii="KFGQPC Uthmanic Script HAFS" w:hAnsi="KFGQPC Uthmanic Script HAFS" w:cs="KFGQPC Uthmanic Script HAFS"/>
          <w:sz w:val="28"/>
          <w:szCs w:val="28"/>
          <w:rtl/>
        </w:rPr>
        <w:t xml:space="preserve"> ١٣</w:t>
      </w:r>
      <w:r w:rsidR="00B340CD">
        <w:rPr>
          <w:rFonts w:ascii="Traditional Arabic" w:eastAsia="SimSun" w:hAnsi="Traditional Arabic" w:cs="Traditional Arabic"/>
          <w:sz w:val="28"/>
          <w:szCs w:val="28"/>
          <w:rtl/>
          <w:lang w:eastAsia="zh-CN"/>
        </w:rPr>
        <w:t>﴾</w:t>
      </w:r>
      <w:r w:rsidR="00B340CD">
        <w:rPr>
          <w:rFonts w:eastAsia="SimSun" w:cs="B Zar" w:hint="cs"/>
          <w:sz w:val="28"/>
          <w:szCs w:val="28"/>
          <w:rtl/>
          <w:lang w:eastAsia="zh-CN"/>
        </w:rPr>
        <w:t xml:space="preserve"> </w:t>
      </w:r>
      <w:r w:rsidR="00B340CD" w:rsidRPr="00273D79">
        <w:rPr>
          <w:rFonts w:ascii="mylotus" w:eastAsia="SimSun" w:hAnsi="mylotus" w:cs="mylotus"/>
          <w:sz w:val="26"/>
          <w:szCs w:val="26"/>
          <w:rtl/>
          <w:lang w:eastAsia="zh-CN" w:bidi="ar-SA"/>
        </w:rPr>
        <w:t>[</w:t>
      </w:r>
      <w:r w:rsidR="00B340CD">
        <w:rPr>
          <w:rFonts w:ascii="mylotus" w:eastAsia="SimSun" w:hAnsi="mylotus" w:cs="mylotus"/>
          <w:sz w:val="26"/>
          <w:szCs w:val="26"/>
          <w:rtl/>
          <w:lang w:eastAsia="zh-CN" w:bidi="ar-SA"/>
        </w:rPr>
        <w:t>النساء: 13</w:t>
      </w:r>
      <w:r w:rsidR="00B340CD" w:rsidRPr="00273D79">
        <w:rPr>
          <w:rFonts w:ascii="mylotus" w:eastAsia="SimSun" w:hAnsi="mylotus" w:cs="mylotus"/>
          <w:sz w:val="26"/>
          <w:szCs w:val="26"/>
          <w:rtl/>
          <w:lang w:eastAsia="zh-CN" w:bidi="ar-SA"/>
        </w:rPr>
        <w:t>]</w:t>
      </w:r>
      <w:r w:rsidR="00B340CD">
        <w:rPr>
          <w:rFonts w:eastAsia="SimSun" w:cs="B Zar" w:hint="cs"/>
          <w:sz w:val="28"/>
          <w:szCs w:val="28"/>
          <w:rtl/>
          <w:lang w:eastAsia="zh-CN"/>
        </w:rPr>
        <w:t>.</w:t>
      </w:r>
      <w:r w:rsidR="00664ACA">
        <w:rPr>
          <w:rFonts w:eastAsia="SimSun" w:cs="B Zar" w:hint="cs"/>
          <w:sz w:val="28"/>
          <w:szCs w:val="28"/>
          <w:rtl/>
          <w:lang w:eastAsia="zh-CN" w:bidi="ar-SA"/>
        </w:rPr>
        <w:t xml:space="preserve"> </w:t>
      </w:r>
      <w:r w:rsidR="00C25455">
        <w:rPr>
          <w:rFonts w:eastAsia="SimSun" w:cs="B Zar" w:hint="cs"/>
          <w:sz w:val="28"/>
          <w:szCs w:val="28"/>
          <w:rtl/>
          <w:lang w:eastAsia="zh-CN" w:bidi="ar-SA"/>
        </w:rPr>
        <w:t>«</w:t>
      </w:r>
      <w:r w:rsidRPr="00A92C16">
        <w:rPr>
          <w:rFonts w:eastAsia="SimSun" w:cs="B Zar" w:hint="cs"/>
          <w:sz w:val="28"/>
          <w:szCs w:val="28"/>
          <w:rtl/>
          <w:lang w:eastAsia="zh-CN" w:bidi="ar-SA"/>
        </w:rPr>
        <w:t>در آن جاودانند و اين رستگاري بزرگ است» و در مورد جهنم</w:t>
      </w:r>
      <w:r w:rsidR="00F37225">
        <w:rPr>
          <w:rFonts w:eastAsia="SimSun" w:cs="B Zar" w:hint="cs"/>
          <w:sz w:val="28"/>
          <w:szCs w:val="28"/>
          <w:rtl/>
          <w:lang w:eastAsia="zh-CN" w:bidi="ar-SA"/>
        </w:rPr>
        <w:t xml:space="preserve"> </w:t>
      </w:r>
      <w:r w:rsidR="00664ACA">
        <w:rPr>
          <w:rFonts w:eastAsia="SimSun" w:cs="B Zar" w:hint="cs"/>
          <w:sz w:val="28"/>
          <w:szCs w:val="28"/>
          <w:rtl/>
          <w:lang w:eastAsia="zh-CN" w:bidi="ar-SA"/>
        </w:rPr>
        <w:t>مي‌فرمايد</w:t>
      </w:r>
      <w:r w:rsidRPr="00A92C16">
        <w:rPr>
          <w:rFonts w:eastAsia="SimSun" w:cs="B Zar" w:hint="cs"/>
          <w:sz w:val="28"/>
          <w:szCs w:val="28"/>
          <w:rtl/>
          <w:lang w:eastAsia="zh-CN" w:bidi="ar-SA"/>
        </w:rPr>
        <w:t>:</w:t>
      </w:r>
      <w:r w:rsidR="00B340CD">
        <w:rPr>
          <w:rFonts w:eastAsia="SimSun" w:cs="B Zar" w:hint="cs"/>
          <w:sz w:val="28"/>
          <w:szCs w:val="28"/>
          <w:rtl/>
          <w:lang w:eastAsia="zh-CN" w:bidi="ar-SA"/>
        </w:rPr>
        <w:t xml:space="preserve"> </w:t>
      </w:r>
      <w:r w:rsidR="00B340CD">
        <w:rPr>
          <w:rFonts w:ascii="Traditional Arabic" w:eastAsia="SimSun" w:hAnsi="Traditional Arabic" w:cs="Traditional Arabic"/>
          <w:sz w:val="28"/>
          <w:szCs w:val="28"/>
          <w:rtl/>
          <w:lang w:eastAsia="zh-CN"/>
        </w:rPr>
        <w:t>﴿</w:t>
      </w:r>
      <w:r w:rsidR="00860434">
        <w:rPr>
          <w:rFonts w:ascii="KFGQPC Uthmanic Script HAFS" w:hAnsi="KFGQPC Uthmanic Script HAFS" w:cs="KFGQPC Uthmanic Script HAFS"/>
          <w:sz w:val="28"/>
          <w:szCs w:val="28"/>
          <w:rtl/>
        </w:rPr>
        <w:t xml:space="preserve">وَمَن يَعۡصِ </w:t>
      </w:r>
      <w:r w:rsidR="00860434">
        <w:rPr>
          <w:rFonts w:ascii="KFGQPC Uthmanic Script HAFS" w:hAnsi="KFGQPC Uthmanic Script HAFS" w:cs="KFGQPC Uthmanic Script HAFS" w:hint="cs"/>
          <w:sz w:val="28"/>
          <w:szCs w:val="28"/>
          <w:rtl/>
        </w:rPr>
        <w:t>ٱ</w:t>
      </w:r>
      <w:r w:rsidR="00860434">
        <w:rPr>
          <w:rFonts w:ascii="KFGQPC Uthmanic Script HAFS" w:hAnsi="KFGQPC Uthmanic Script HAFS" w:cs="KFGQPC Uthmanic Script HAFS" w:hint="eastAsia"/>
          <w:sz w:val="28"/>
          <w:szCs w:val="28"/>
          <w:rtl/>
        </w:rPr>
        <w:t>للَّهَ</w:t>
      </w:r>
      <w:r w:rsidR="00860434">
        <w:rPr>
          <w:rFonts w:ascii="KFGQPC Uthmanic Script HAFS" w:hAnsi="KFGQPC Uthmanic Script HAFS" w:cs="KFGQPC Uthmanic Script HAFS"/>
          <w:sz w:val="28"/>
          <w:szCs w:val="28"/>
          <w:rtl/>
        </w:rPr>
        <w:t xml:space="preserve"> وَرَسُولَهُ</w:t>
      </w:r>
      <w:r w:rsidR="00860434">
        <w:rPr>
          <w:rFonts w:ascii="KFGQPC Uthmanic Script HAFS" w:hAnsi="KFGQPC Uthmanic Script HAFS" w:cs="KFGQPC Uthmanic Script HAFS" w:hint="cs"/>
          <w:sz w:val="28"/>
          <w:szCs w:val="28"/>
          <w:rtl/>
        </w:rPr>
        <w:t>ۥ</w:t>
      </w:r>
      <w:r w:rsidR="00860434">
        <w:rPr>
          <w:rFonts w:ascii="KFGQPC Uthmanic Script HAFS" w:hAnsi="KFGQPC Uthmanic Script HAFS" w:cs="KFGQPC Uthmanic Script HAFS"/>
          <w:sz w:val="28"/>
          <w:szCs w:val="28"/>
          <w:rtl/>
        </w:rPr>
        <w:t xml:space="preserve"> فَإِنَّ لَهُ</w:t>
      </w:r>
      <w:r w:rsidR="00860434">
        <w:rPr>
          <w:rFonts w:ascii="KFGQPC Uthmanic Script HAFS" w:hAnsi="KFGQPC Uthmanic Script HAFS" w:cs="KFGQPC Uthmanic Script HAFS" w:hint="cs"/>
          <w:sz w:val="28"/>
          <w:szCs w:val="28"/>
          <w:rtl/>
        </w:rPr>
        <w:t>ۥ</w:t>
      </w:r>
      <w:r w:rsidR="00860434">
        <w:rPr>
          <w:rFonts w:ascii="KFGQPC Uthmanic Script HAFS" w:hAnsi="KFGQPC Uthmanic Script HAFS" w:cs="KFGQPC Uthmanic Script HAFS"/>
          <w:sz w:val="28"/>
          <w:szCs w:val="28"/>
          <w:rtl/>
        </w:rPr>
        <w:t xml:space="preserve"> نَارَ جَهَنَّمَ خَٰلِدِينَ فِيهَآ أَبَدًا ٢٣</w:t>
      </w:r>
      <w:r w:rsidR="00B340CD">
        <w:rPr>
          <w:rFonts w:ascii="Traditional Arabic" w:eastAsia="SimSun" w:hAnsi="Traditional Arabic" w:cs="Traditional Arabic"/>
          <w:sz w:val="28"/>
          <w:szCs w:val="28"/>
          <w:rtl/>
          <w:lang w:eastAsia="zh-CN"/>
        </w:rPr>
        <w:t>﴾</w:t>
      </w:r>
      <w:r w:rsidR="00B340CD">
        <w:rPr>
          <w:rFonts w:eastAsia="SimSun" w:cs="B Zar" w:hint="cs"/>
          <w:sz w:val="28"/>
          <w:szCs w:val="28"/>
          <w:rtl/>
          <w:lang w:eastAsia="zh-CN"/>
        </w:rPr>
        <w:t xml:space="preserve"> </w:t>
      </w:r>
      <w:r w:rsidR="00B340CD" w:rsidRPr="00273D79">
        <w:rPr>
          <w:rFonts w:ascii="mylotus" w:eastAsia="SimSun" w:hAnsi="mylotus" w:cs="mylotus"/>
          <w:sz w:val="26"/>
          <w:szCs w:val="26"/>
          <w:rtl/>
          <w:lang w:eastAsia="zh-CN" w:bidi="ar-SA"/>
        </w:rPr>
        <w:t>[</w:t>
      </w:r>
      <w:r w:rsidR="00B340CD">
        <w:rPr>
          <w:rFonts w:ascii="mylotus" w:eastAsia="SimSun" w:hAnsi="mylotus" w:cs="mylotus"/>
          <w:sz w:val="26"/>
          <w:szCs w:val="26"/>
          <w:rtl/>
          <w:lang w:eastAsia="zh-CN" w:bidi="ar-SA"/>
        </w:rPr>
        <w:t>الجن: 23</w:t>
      </w:r>
      <w:r w:rsidR="00B340CD" w:rsidRPr="00273D79">
        <w:rPr>
          <w:rFonts w:ascii="mylotus" w:eastAsia="SimSun" w:hAnsi="mylotus" w:cs="mylotus"/>
          <w:sz w:val="26"/>
          <w:szCs w:val="26"/>
          <w:rtl/>
          <w:lang w:eastAsia="zh-CN" w:bidi="ar-SA"/>
        </w:rPr>
        <w:t>]</w:t>
      </w:r>
      <w:r w:rsidR="00B340CD">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bidi="ar-SA"/>
        </w:rPr>
        <w:t>«</w:t>
      </w:r>
      <w:r w:rsidRPr="00A92C16">
        <w:rPr>
          <w:rFonts w:eastAsia="SimSun" w:cs="B Zar" w:hint="cs"/>
          <w:sz w:val="28"/>
          <w:szCs w:val="28"/>
          <w:rtl/>
          <w:lang w:eastAsia="zh-CN" w:bidi="ar-SA"/>
        </w:rPr>
        <w:t>و هركس خداوند و فرستاده</w:t>
      </w:r>
      <w:r w:rsidR="00F37225">
        <w:rPr>
          <w:rFonts w:eastAsia="SimSun" w:cs="B Zar" w:hint="cs"/>
          <w:sz w:val="28"/>
          <w:szCs w:val="28"/>
          <w:rtl/>
          <w:lang w:eastAsia="zh-CN" w:bidi="ar-SA"/>
        </w:rPr>
        <w:t xml:space="preserve">‌اش </w:t>
      </w:r>
      <w:r w:rsidRPr="00A92C16">
        <w:rPr>
          <w:rFonts w:eastAsia="SimSun" w:cs="B Zar" w:hint="cs"/>
          <w:sz w:val="28"/>
          <w:szCs w:val="28"/>
          <w:rtl/>
          <w:lang w:eastAsia="zh-CN" w:bidi="ar-SA"/>
        </w:rPr>
        <w:t>را نافرماني كند جزاي او آتش جهنم است و در آن براي هميشه جاودان</w:t>
      </w:r>
      <w:r w:rsidR="00F37225">
        <w:rPr>
          <w:rFonts w:eastAsia="SimSun" w:cs="B Zar" w:hint="cs"/>
          <w:sz w:val="28"/>
          <w:szCs w:val="28"/>
          <w:rtl/>
          <w:lang w:eastAsia="zh-CN" w:bidi="ar-SA"/>
        </w:rPr>
        <w:t xml:space="preserve"> مي‌</w:t>
      </w:r>
      <w:r w:rsidRPr="00A92C16">
        <w:rPr>
          <w:rFonts w:eastAsia="SimSun" w:cs="B Zar" w:hint="cs"/>
          <w:sz w:val="28"/>
          <w:szCs w:val="28"/>
          <w:rtl/>
          <w:lang w:eastAsia="zh-CN" w:bidi="ar-SA"/>
        </w:rPr>
        <w:t>ماند». منظور از معصيت و نافرماني در اين آيه، كفر است بخاطر تأكيد بر جاودانه ماندن براي هميشه در آتش است. قرطبي</w:t>
      </w:r>
      <w:r w:rsidR="00F37225">
        <w:rPr>
          <w:rFonts w:eastAsia="SimSun" w:cs="B Zar" w:hint="cs"/>
          <w:sz w:val="28"/>
          <w:szCs w:val="28"/>
          <w:rtl/>
          <w:lang w:eastAsia="zh-CN" w:bidi="ar-SA"/>
        </w:rPr>
        <w:t xml:space="preserve"> </w:t>
      </w:r>
      <w:r w:rsidR="00F57E48">
        <w:rPr>
          <w:rFonts w:eastAsia="SimSun" w:cs="B Zar" w:hint="cs"/>
          <w:sz w:val="28"/>
          <w:szCs w:val="28"/>
          <w:rtl/>
          <w:lang w:eastAsia="zh-CN" w:bidi="ar-SA"/>
        </w:rPr>
        <w:t>مي‌گويد</w:t>
      </w:r>
      <w:r w:rsidRPr="00A92C16">
        <w:rPr>
          <w:rFonts w:eastAsia="SimSun" w:cs="B Zar" w:hint="cs"/>
          <w:sz w:val="28"/>
          <w:szCs w:val="28"/>
          <w:rtl/>
          <w:lang w:eastAsia="zh-CN" w:bidi="ar-SA"/>
        </w:rPr>
        <w:t xml:space="preserve"> لفظ</w:t>
      </w:r>
      <w:r w:rsidR="00664ACA">
        <w:rPr>
          <w:rFonts w:eastAsia="SimSun" w:cs="B Zar" w:hint="cs"/>
          <w:sz w:val="28"/>
          <w:szCs w:val="28"/>
          <w:rtl/>
          <w:lang w:eastAsia="zh-CN" w:bidi="ar-SA"/>
        </w:rPr>
        <w:t xml:space="preserve"> (</w:t>
      </w:r>
      <w:r w:rsidRPr="00A92C16">
        <w:rPr>
          <w:rFonts w:ascii="Lotus Linotype" w:eastAsia="SimSun" w:hAnsi="Lotus Linotype" w:cs="Lotus Linotype"/>
          <w:sz w:val="28"/>
          <w:szCs w:val="28"/>
          <w:rtl/>
          <w:lang w:eastAsia="zh-CN"/>
        </w:rPr>
        <w:t xml:space="preserve">أبدا) </w:t>
      </w:r>
      <w:r w:rsidRPr="00A92C16">
        <w:rPr>
          <w:rFonts w:eastAsia="SimSun" w:cs="B Zar" w:hint="cs"/>
          <w:sz w:val="28"/>
          <w:szCs w:val="28"/>
          <w:rtl/>
          <w:lang w:eastAsia="zh-CN" w:bidi="ar-SA"/>
        </w:rPr>
        <w:t>دليل بر اين است كه منظور آيه شرك است</w:t>
      </w:r>
      <w:r w:rsidRPr="00A92C16">
        <w:rPr>
          <w:rFonts w:eastAsia="SimSun" w:cs="Simplified Arabic"/>
          <w:szCs w:val="28"/>
          <w:vertAlign w:val="superscript"/>
          <w:rtl/>
          <w:lang w:eastAsia="zh-CN"/>
        </w:rPr>
        <w:footnoteReference w:id="244"/>
      </w:r>
      <w:r w:rsidRPr="00A92C16">
        <w:rPr>
          <w:rFonts w:eastAsia="SimSun" w:cs="B Zar" w:hint="cs"/>
          <w:sz w:val="28"/>
          <w:szCs w:val="28"/>
          <w:rtl/>
          <w:lang w:eastAsia="zh-CN" w:bidi="ar-SA"/>
        </w:rPr>
        <w:t xml:space="preserve">. و شيخين از عبدالله بن عمر </w:t>
      </w:r>
      <w:r w:rsidRPr="00A92C16">
        <w:rPr>
          <w:rFonts w:eastAsia="SimSun" w:cs="CTraditional Arabic" w:hint="cs"/>
          <w:sz w:val="28"/>
          <w:szCs w:val="28"/>
          <w:rtl/>
          <w:lang w:eastAsia="zh-CN" w:bidi="ar-SA"/>
        </w:rPr>
        <w:t>م</w:t>
      </w:r>
      <w:r w:rsidRPr="00A92C16">
        <w:rPr>
          <w:rFonts w:eastAsia="SimSun" w:cs="B Zar" w:hint="cs"/>
          <w:sz w:val="28"/>
          <w:szCs w:val="28"/>
          <w:rtl/>
          <w:lang w:eastAsia="zh-CN" w:bidi="ar-SA"/>
        </w:rPr>
        <w:t xml:space="preserve"> روايت</w:t>
      </w:r>
      <w:r w:rsidR="00F37225">
        <w:rPr>
          <w:rFonts w:eastAsia="SimSun" w:cs="B Zar" w:hint="cs"/>
          <w:sz w:val="28"/>
          <w:szCs w:val="28"/>
          <w:rtl/>
          <w:lang w:eastAsia="zh-CN" w:bidi="ar-SA"/>
        </w:rPr>
        <w:t xml:space="preserve"> </w:t>
      </w:r>
      <w:r w:rsidR="001E63CD">
        <w:rPr>
          <w:rFonts w:eastAsia="SimSun" w:cs="B Zar" w:hint="cs"/>
          <w:sz w:val="28"/>
          <w:szCs w:val="28"/>
          <w:rtl/>
          <w:lang w:eastAsia="zh-CN" w:bidi="ar-SA"/>
        </w:rPr>
        <w:t>مي‌كنند</w:t>
      </w:r>
      <w:r w:rsidRPr="00A92C16">
        <w:rPr>
          <w:rFonts w:eastAsia="SimSun" w:cs="B Zar" w:hint="cs"/>
          <w:sz w:val="28"/>
          <w:szCs w:val="28"/>
          <w:rtl/>
          <w:lang w:eastAsia="zh-CN" w:bidi="ar-SA"/>
        </w:rPr>
        <w:t xml:space="preserve"> كه رسول الله</w:t>
      </w:r>
      <w:r w:rsidRPr="00A92C16">
        <w:rPr>
          <w:rFonts w:eastAsia="SimSun" w:cs="CTraditional Arabic" w:hint="cs"/>
          <w:sz w:val="28"/>
          <w:szCs w:val="28"/>
          <w:rtl/>
          <w:lang w:eastAsia="zh-CN"/>
        </w:rPr>
        <w:t xml:space="preserve"> </w:t>
      </w:r>
      <w:r w:rsidRPr="00A92C16">
        <w:rPr>
          <w:rFonts w:eastAsia="SimSun" w:cs="B Zar" w:hint="cs"/>
          <w:sz w:val="28"/>
          <w:szCs w:val="28"/>
          <w:rtl/>
          <w:lang w:eastAsia="zh-CN"/>
        </w:rPr>
        <w:t>صلی الله عليه وسلم</w:t>
      </w:r>
      <w:r w:rsidR="00F37225">
        <w:rPr>
          <w:rFonts w:eastAsia="SimSun" w:cs="B Zar" w:hint="cs"/>
          <w:sz w:val="28"/>
          <w:szCs w:val="28"/>
          <w:rtl/>
          <w:lang w:eastAsia="zh-CN" w:bidi="ar-SA"/>
        </w:rPr>
        <w:t xml:space="preserve"> </w:t>
      </w:r>
      <w:r w:rsidR="00664ACA">
        <w:rPr>
          <w:rFonts w:eastAsia="SimSun" w:cs="B Zar" w:hint="cs"/>
          <w:sz w:val="28"/>
          <w:szCs w:val="28"/>
          <w:rtl/>
          <w:lang w:eastAsia="zh-CN" w:bidi="ar-SA"/>
        </w:rPr>
        <w:t>مي‌فرمايد</w:t>
      </w:r>
      <w:r w:rsidRPr="00A92C16">
        <w:rPr>
          <w:rFonts w:eastAsia="SimSun" w:cs="B Zar" w:hint="cs"/>
          <w:sz w:val="28"/>
          <w:szCs w:val="28"/>
          <w:rtl/>
          <w:lang w:eastAsia="zh-CN" w:bidi="ar-SA"/>
        </w:rPr>
        <w:t>:</w:t>
      </w:r>
      <w:r w:rsidR="00C25455">
        <w:rPr>
          <w:rFonts w:ascii="Lotus Linotype" w:eastAsia="SimSun" w:hAnsi="Lotus Linotype" w:cs="Lotus Linotype"/>
          <w:sz w:val="28"/>
          <w:szCs w:val="28"/>
          <w:rtl/>
          <w:lang w:eastAsia="zh-CN"/>
        </w:rPr>
        <w:t xml:space="preserve"> </w:t>
      </w:r>
      <w:r w:rsidR="00C25455" w:rsidRPr="00F15976">
        <w:rPr>
          <w:rStyle w:val="Char4"/>
          <w:rFonts w:eastAsia="SimSun"/>
          <w:rtl/>
        </w:rPr>
        <w:t>«</w:t>
      </w:r>
      <w:r w:rsidRPr="00F15976">
        <w:rPr>
          <w:rStyle w:val="Char4"/>
          <w:rFonts w:eastAsia="SimSun"/>
          <w:rtl/>
        </w:rPr>
        <w:t>يُدْخِلُ اللَّهُ أَهْلَ الْجَنَّةِ الْجَنَّةَ وَيُدْخِلُ أَهْلَ النَّارِ النَّارَ ثُمَّ يَقُومُ مُؤَذِّنٌ بَيْنَهُمْ فَيَقُولُ يَا أَهْلَ الْجَنَّةِ لَا مَوْتَ وَيَا أَهْلَ النَّارِ لَا مَوْتَ كُلٌّ خَالِدٌ فِيمَا هُوَ فِيهِ»</w:t>
      </w:r>
      <w:r w:rsidRPr="00A92C16">
        <w:rPr>
          <w:rFonts w:eastAsia="SimSun" w:cs="Simplified Arabic"/>
          <w:szCs w:val="28"/>
          <w:vertAlign w:val="superscript"/>
          <w:rtl/>
          <w:lang w:eastAsia="zh-CN"/>
        </w:rPr>
        <w:footnoteReference w:id="245"/>
      </w:r>
      <w:r w:rsidR="00C25455">
        <w:rPr>
          <w:rFonts w:ascii="Lotus Linotype" w:eastAsia="SimSun" w:hAnsi="Lotus Linotype" w:cs="Lotus Linotype"/>
          <w:sz w:val="28"/>
          <w:szCs w:val="28"/>
          <w:rtl/>
          <w:lang w:eastAsia="zh-CN"/>
        </w:rPr>
        <w:t xml:space="preserve"> «</w:t>
      </w:r>
      <w:r w:rsidRPr="00A92C16">
        <w:rPr>
          <w:rFonts w:eastAsia="SimSun" w:cs="B Zar" w:hint="cs"/>
          <w:sz w:val="28"/>
          <w:szCs w:val="28"/>
          <w:rtl/>
          <w:lang w:eastAsia="zh-CN" w:bidi="ar-SA"/>
        </w:rPr>
        <w:t>خداوند اهل بهشت را داخل بهشت و اهل جهنم را داخل جهنم</w:t>
      </w:r>
      <w:r w:rsidR="00F37225">
        <w:rPr>
          <w:rFonts w:eastAsia="SimSun" w:cs="B Zar" w:hint="cs"/>
          <w:sz w:val="28"/>
          <w:szCs w:val="28"/>
          <w:rtl/>
          <w:lang w:eastAsia="zh-CN" w:bidi="ar-SA"/>
        </w:rPr>
        <w:t xml:space="preserve"> مي‌</w:t>
      </w:r>
      <w:r w:rsidRPr="00A92C16">
        <w:rPr>
          <w:rFonts w:eastAsia="SimSun" w:cs="B Zar" w:hint="cs"/>
          <w:sz w:val="28"/>
          <w:szCs w:val="28"/>
          <w:rtl/>
          <w:lang w:eastAsia="zh-CN" w:bidi="ar-SA"/>
        </w:rPr>
        <w:t>گرداند سپس منادي اي در فاصله بهشت و جهنم</w:t>
      </w:r>
      <w:r w:rsidR="00F37225">
        <w:rPr>
          <w:rFonts w:eastAsia="SimSun" w:cs="B Zar" w:hint="cs"/>
          <w:sz w:val="28"/>
          <w:szCs w:val="28"/>
          <w:rtl/>
          <w:lang w:eastAsia="zh-CN" w:bidi="ar-SA"/>
        </w:rPr>
        <w:t xml:space="preserve"> مي‌</w:t>
      </w:r>
      <w:r w:rsidRPr="00A92C16">
        <w:rPr>
          <w:rFonts w:eastAsia="SimSun" w:cs="B Zar" w:hint="cs"/>
          <w:sz w:val="28"/>
          <w:szCs w:val="28"/>
          <w:rtl/>
          <w:lang w:eastAsia="zh-CN" w:bidi="ar-SA"/>
        </w:rPr>
        <w:t>ايستد و</w:t>
      </w:r>
      <w:r w:rsidR="00F37225">
        <w:rPr>
          <w:rFonts w:eastAsia="SimSun" w:cs="B Zar" w:hint="cs"/>
          <w:sz w:val="28"/>
          <w:szCs w:val="28"/>
          <w:rtl/>
          <w:lang w:eastAsia="zh-CN" w:bidi="ar-SA"/>
        </w:rPr>
        <w:t xml:space="preserve"> </w:t>
      </w:r>
      <w:r w:rsidR="00F57E48">
        <w:rPr>
          <w:rFonts w:eastAsia="SimSun" w:cs="B Zar" w:hint="cs"/>
          <w:sz w:val="28"/>
          <w:szCs w:val="28"/>
          <w:rtl/>
          <w:lang w:eastAsia="zh-CN" w:bidi="ar-SA"/>
        </w:rPr>
        <w:t>مي‌گويد</w:t>
      </w:r>
      <w:r w:rsidRPr="00A92C16">
        <w:rPr>
          <w:rFonts w:eastAsia="SimSun" w:cs="B Zar" w:hint="cs"/>
          <w:sz w:val="28"/>
          <w:szCs w:val="28"/>
          <w:rtl/>
          <w:lang w:eastAsia="zh-CN" w:bidi="ar-SA"/>
        </w:rPr>
        <w:t>: اي اهل بهشت ديگر مرگي در كار نيست و اي اهل جهنم ديگر هرگز</w:t>
      </w:r>
      <w:r w:rsidR="00F37225">
        <w:rPr>
          <w:rFonts w:eastAsia="SimSun" w:cs="B Zar" w:hint="cs"/>
          <w:sz w:val="28"/>
          <w:szCs w:val="28"/>
          <w:rtl/>
          <w:lang w:eastAsia="zh-CN" w:bidi="ar-SA"/>
        </w:rPr>
        <w:t xml:space="preserve"> نمي‌</w:t>
      </w:r>
      <w:r w:rsidRPr="00A92C16">
        <w:rPr>
          <w:rFonts w:eastAsia="SimSun" w:cs="B Zar" w:hint="cs"/>
          <w:sz w:val="28"/>
          <w:szCs w:val="28"/>
          <w:rtl/>
          <w:lang w:eastAsia="zh-CN" w:bidi="ar-SA"/>
        </w:rPr>
        <w:t>ميريد همه در آنچه در آن هستند براي هميشه</w:t>
      </w:r>
      <w:r w:rsidR="00F37225">
        <w:rPr>
          <w:rFonts w:eastAsia="SimSun" w:cs="B Zar" w:hint="cs"/>
          <w:sz w:val="28"/>
          <w:szCs w:val="28"/>
          <w:rtl/>
          <w:lang w:eastAsia="zh-CN" w:bidi="ar-SA"/>
        </w:rPr>
        <w:t xml:space="preserve"> مي‌</w:t>
      </w:r>
      <w:r w:rsidRPr="00A92C16">
        <w:rPr>
          <w:rFonts w:eastAsia="SimSun" w:cs="B Zar" w:hint="cs"/>
          <w:sz w:val="28"/>
          <w:szCs w:val="28"/>
          <w:rtl/>
          <w:lang w:eastAsia="zh-CN" w:bidi="ar-SA"/>
        </w:rPr>
        <w:t>مانند».</w:t>
      </w:r>
    </w:p>
    <w:p w:rsidR="00A92C16" w:rsidRPr="00A92C16" w:rsidRDefault="00A92C16" w:rsidP="00EC6122">
      <w:pPr>
        <w:pStyle w:val="a3"/>
        <w:rPr>
          <w:rFonts w:hint="cs"/>
          <w:rtl/>
          <w:lang w:bidi="ar-SA"/>
        </w:rPr>
      </w:pPr>
      <w:bookmarkStart w:id="606" w:name="_Toc291009165"/>
      <w:bookmarkStart w:id="607" w:name="_Toc291009524"/>
      <w:bookmarkStart w:id="608" w:name="_Toc346966583"/>
      <w:r w:rsidRPr="00A92C16">
        <w:rPr>
          <w:rFonts w:hint="cs"/>
          <w:rtl/>
          <w:lang w:bidi="ar-SA"/>
        </w:rPr>
        <w:t>ثمرات ايمان به روز آخرت</w:t>
      </w:r>
      <w:bookmarkEnd w:id="606"/>
      <w:bookmarkEnd w:id="607"/>
      <w:bookmarkEnd w:id="608"/>
    </w:p>
    <w:p w:rsidR="00A92C16" w:rsidRPr="00A92C16" w:rsidRDefault="00A92C16" w:rsidP="00AF3F00">
      <w:pPr>
        <w:bidi/>
        <w:ind w:firstLine="284"/>
        <w:jc w:val="lowKashida"/>
        <w:rPr>
          <w:rFonts w:eastAsia="SimSun" w:cs="B Zar" w:hint="cs"/>
          <w:sz w:val="28"/>
          <w:szCs w:val="28"/>
          <w:rtl/>
          <w:lang w:eastAsia="zh-CN" w:bidi="ar-SA"/>
        </w:rPr>
      </w:pPr>
      <w:r w:rsidRPr="00A92C16">
        <w:rPr>
          <w:rFonts w:eastAsia="SimSun" w:cs="B Zar" w:hint="cs"/>
          <w:sz w:val="28"/>
          <w:szCs w:val="28"/>
          <w:rtl/>
          <w:lang w:eastAsia="zh-CN" w:bidi="ar-SA"/>
        </w:rPr>
        <w:t>ايمان به روز آخرت ثمرات و نتايج بزرگي بر زندگي ايماندار دارد كه از مهمترين</w:t>
      </w:r>
      <w:r w:rsidR="00F37225">
        <w:rPr>
          <w:rFonts w:eastAsia="SimSun" w:cs="B Zar" w:hint="cs"/>
          <w:sz w:val="28"/>
          <w:szCs w:val="28"/>
          <w:rtl/>
          <w:lang w:eastAsia="zh-CN" w:bidi="ar-SA"/>
        </w:rPr>
        <w:t xml:space="preserve"> آن‌ها:</w:t>
      </w:r>
    </w:p>
    <w:p w:rsidR="00A92C16" w:rsidRPr="00A92C16" w:rsidRDefault="00A92C16" w:rsidP="002E7FEC">
      <w:pPr>
        <w:numPr>
          <w:ilvl w:val="0"/>
          <w:numId w:val="32"/>
        </w:numPr>
        <w:bidi/>
        <w:ind w:left="641" w:hanging="357"/>
        <w:jc w:val="lowKashida"/>
        <w:rPr>
          <w:rFonts w:eastAsia="SimSun" w:cs="B Zar" w:hint="cs"/>
          <w:sz w:val="28"/>
          <w:szCs w:val="28"/>
          <w:rtl/>
          <w:lang w:eastAsia="zh-CN" w:bidi="ar-SA"/>
        </w:rPr>
      </w:pPr>
      <w:r w:rsidRPr="00A92C16">
        <w:rPr>
          <w:rFonts w:eastAsia="SimSun" w:cs="B Zar" w:hint="cs"/>
          <w:sz w:val="28"/>
          <w:szCs w:val="28"/>
          <w:rtl/>
          <w:lang w:eastAsia="zh-CN" w:bidi="ar-SA"/>
        </w:rPr>
        <w:t>حريص بودن و شوق داشتن به اطاعت و فرمانبري خداوند به اميد رسيدن به ثواب و دوري از معصيت او به خاطر ترس از مجازات آن روز.</w:t>
      </w:r>
    </w:p>
    <w:p w:rsidR="00A92C16" w:rsidRPr="00A92C16" w:rsidRDefault="00A92C16" w:rsidP="002E7FEC">
      <w:pPr>
        <w:numPr>
          <w:ilvl w:val="0"/>
          <w:numId w:val="32"/>
        </w:numPr>
        <w:bidi/>
        <w:ind w:left="641" w:hanging="357"/>
        <w:jc w:val="lowKashida"/>
        <w:rPr>
          <w:rFonts w:eastAsia="SimSun" w:cs="B Zar" w:hint="cs"/>
          <w:sz w:val="28"/>
          <w:szCs w:val="28"/>
          <w:rtl/>
          <w:lang w:eastAsia="zh-CN" w:bidi="ar-SA"/>
        </w:rPr>
      </w:pPr>
      <w:r w:rsidRPr="00A92C16">
        <w:rPr>
          <w:rFonts w:eastAsia="SimSun" w:cs="B Zar" w:hint="cs"/>
          <w:sz w:val="28"/>
          <w:szCs w:val="28"/>
          <w:rtl/>
          <w:lang w:eastAsia="zh-CN" w:bidi="ar-SA"/>
        </w:rPr>
        <w:t>تسلي يافتن مؤمن به خاطر آنچه از</w:t>
      </w:r>
      <w:r w:rsidR="00C25455">
        <w:rPr>
          <w:rFonts w:eastAsia="SimSun" w:cs="B Zar" w:hint="cs"/>
          <w:sz w:val="28"/>
          <w:szCs w:val="28"/>
          <w:rtl/>
          <w:lang w:eastAsia="zh-CN" w:bidi="ar-SA"/>
        </w:rPr>
        <w:t xml:space="preserve"> نعمت‌ها </w:t>
      </w:r>
      <w:r w:rsidRPr="00A92C16">
        <w:rPr>
          <w:rFonts w:eastAsia="SimSun" w:cs="B Zar" w:hint="cs"/>
          <w:sz w:val="28"/>
          <w:szCs w:val="28"/>
          <w:rtl/>
          <w:lang w:eastAsia="zh-CN" w:bidi="ar-SA"/>
        </w:rPr>
        <w:t>و كالاي دنيا از دست داده است با اميد به رسيدن</w:t>
      </w:r>
      <w:r w:rsidR="00C25455">
        <w:rPr>
          <w:rFonts w:eastAsia="SimSun" w:cs="B Zar" w:hint="cs"/>
          <w:sz w:val="28"/>
          <w:szCs w:val="28"/>
          <w:rtl/>
          <w:lang w:eastAsia="zh-CN" w:bidi="ar-SA"/>
        </w:rPr>
        <w:t xml:space="preserve"> نعمت‌ها </w:t>
      </w:r>
      <w:r w:rsidRPr="00A92C16">
        <w:rPr>
          <w:rFonts w:eastAsia="SimSun" w:cs="B Zar" w:hint="cs"/>
          <w:sz w:val="28"/>
          <w:szCs w:val="28"/>
          <w:rtl/>
          <w:lang w:eastAsia="zh-CN" w:bidi="ar-SA"/>
        </w:rPr>
        <w:t>و پاداش آخرت</w:t>
      </w:r>
      <w:r w:rsidR="00704A27">
        <w:rPr>
          <w:rFonts w:eastAsia="SimSun" w:cs="B Zar" w:hint="cs"/>
          <w:sz w:val="28"/>
          <w:szCs w:val="28"/>
          <w:rtl/>
          <w:lang w:eastAsia="zh-CN" w:bidi="ar-SA"/>
        </w:rPr>
        <w:t>.</w:t>
      </w:r>
    </w:p>
    <w:p w:rsidR="00A92C16" w:rsidRDefault="00A92C16" w:rsidP="002E7FEC">
      <w:pPr>
        <w:numPr>
          <w:ilvl w:val="0"/>
          <w:numId w:val="32"/>
        </w:numPr>
        <w:bidi/>
        <w:ind w:left="641" w:hanging="357"/>
        <w:jc w:val="lowKashida"/>
        <w:rPr>
          <w:rFonts w:eastAsia="SimSun" w:cs="B Zar" w:hint="cs"/>
          <w:sz w:val="28"/>
          <w:szCs w:val="28"/>
          <w:rtl/>
          <w:lang w:eastAsia="zh-CN" w:bidi="ar-SA"/>
        </w:rPr>
      </w:pPr>
      <w:r w:rsidRPr="00A92C16">
        <w:rPr>
          <w:rFonts w:eastAsia="SimSun" w:cs="B Zar" w:hint="cs"/>
          <w:sz w:val="28"/>
          <w:szCs w:val="28"/>
          <w:rtl/>
          <w:lang w:eastAsia="zh-CN" w:bidi="ar-SA"/>
        </w:rPr>
        <w:t>پي بردن به كمال عدل الله تعالي از آنجا كه هركس به عمل خود همراه با رحمت او در حق بندگانش جزا داده</w:t>
      </w:r>
      <w:r w:rsidR="00F37225">
        <w:rPr>
          <w:rFonts w:eastAsia="SimSun" w:cs="B Zar" w:hint="cs"/>
          <w:sz w:val="28"/>
          <w:szCs w:val="28"/>
          <w:rtl/>
          <w:lang w:eastAsia="zh-CN" w:bidi="ar-SA"/>
        </w:rPr>
        <w:t xml:space="preserve"> </w:t>
      </w:r>
      <w:r w:rsidR="00F15976">
        <w:rPr>
          <w:rFonts w:eastAsia="SimSun" w:cs="B Zar" w:hint="cs"/>
          <w:sz w:val="28"/>
          <w:szCs w:val="28"/>
          <w:rtl/>
          <w:lang w:eastAsia="zh-CN" w:bidi="ar-SA"/>
        </w:rPr>
        <w:t>مي‌شود</w:t>
      </w:r>
      <w:r w:rsidRPr="00A92C16">
        <w:rPr>
          <w:rFonts w:eastAsia="SimSun" w:cs="B Zar" w:hint="cs"/>
          <w:sz w:val="28"/>
          <w:szCs w:val="28"/>
          <w:rtl/>
          <w:lang w:eastAsia="zh-CN" w:bidi="ar-SA"/>
        </w:rPr>
        <w:t>.</w:t>
      </w:r>
    </w:p>
    <w:p w:rsidR="00EC6122" w:rsidRDefault="00EC6122" w:rsidP="00EC6122">
      <w:pPr>
        <w:bidi/>
        <w:ind w:firstLine="284"/>
        <w:jc w:val="lowKashida"/>
        <w:rPr>
          <w:rFonts w:eastAsia="SimSun" w:cs="B Zar"/>
          <w:sz w:val="28"/>
          <w:szCs w:val="28"/>
          <w:rtl/>
          <w:lang w:eastAsia="zh-CN" w:bidi="ar-SA"/>
        </w:rPr>
        <w:sectPr w:rsidR="00EC6122" w:rsidSect="00454F98">
          <w:footnotePr>
            <w:numRestart w:val="eachPage"/>
          </w:footnotePr>
          <w:type w:val="oddPage"/>
          <w:pgSz w:w="11907" w:h="16840" w:code="9"/>
          <w:pgMar w:top="2552" w:right="2211" w:bottom="2552" w:left="2211" w:header="2552" w:footer="2552" w:gutter="0"/>
          <w:cols w:space="720"/>
          <w:titlePg/>
          <w:bidi/>
          <w:rtlGutter/>
          <w:docGrid w:linePitch="360"/>
        </w:sectPr>
      </w:pPr>
    </w:p>
    <w:p w:rsidR="00337761" w:rsidRPr="006B5DB1" w:rsidRDefault="006B5DB1" w:rsidP="00EC6122">
      <w:pPr>
        <w:pStyle w:val="a0"/>
        <w:rPr>
          <w:rFonts w:hint="cs"/>
          <w:rtl/>
        </w:rPr>
      </w:pPr>
      <w:bookmarkStart w:id="609" w:name="_Toc291009166"/>
      <w:bookmarkStart w:id="610" w:name="_Toc291009525"/>
      <w:bookmarkStart w:id="611" w:name="_Toc346966584"/>
      <w:r w:rsidRPr="006B5DB1">
        <w:rPr>
          <w:rtl/>
        </w:rPr>
        <w:t>ايمان به قضا و قدر</w:t>
      </w:r>
      <w:bookmarkEnd w:id="609"/>
      <w:bookmarkEnd w:id="610"/>
      <w:bookmarkEnd w:id="611"/>
    </w:p>
    <w:p w:rsidR="00815977" w:rsidRPr="00C47E74" w:rsidRDefault="00C56713" w:rsidP="00EC6122">
      <w:pPr>
        <w:pStyle w:val="a2"/>
        <w:rPr>
          <w:rFonts w:hint="cs"/>
          <w:rtl/>
          <w:lang w:bidi="ar-SA"/>
        </w:rPr>
      </w:pPr>
      <w:bookmarkStart w:id="612" w:name="_Toc291009167"/>
      <w:bookmarkStart w:id="613" w:name="_Toc291009526"/>
      <w:bookmarkStart w:id="614" w:name="_Toc346966585"/>
      <w:r w:rsidRPr="00C56713">
        <w:rPr>
          <w:rFonts w:hint="cs"/>
          <w:rtl/>
          <w:lang w:bidi="ar-SA"/>
        </w:rPr>
        <w:t>مبحث اول: تعريف قضا و قدر و دلايل ثابت بودن آن و تفاوت بين اين دو</w:t>
      </w:r>
      <w:bookmarkEnd w:id="612"/>
      <w:bookmarkEnd w:id="613"/>
      <w:bookmarkEnd w:id="614"/>
    </w:p>
    <w:p w:rsidR="00C56713" w:rsidRPr="00C56713" w:rsidRDefault="00C56713" w:rsidP="00AF3F00">
      <w:pPr>
        <w:bidi/>
        <w:ind w:firstLine="284"/>
        <w:jc w:val="lowKashida"/>
        <w:rPr>
          <w:rFonts w:eastAsia="SimSun" w:cs="B Zar" w:hint="cs"/>
          <w:sz w:val="28"/>
          <w:szCs w:val="28"/>
          <w:rtl/>
          <w:lang w:eastAsia="zh-CN" w:bidi="ar-SA"/>
        </w:rPr>
      </w:pPr>
      <w:r w:rsidRPr="00C56713">
        <w:rPr>
          <w:rFonts w:eastAsia="SimSun" w:cs="B Zar" w:hint="cs"/>
          <w:sz w:val="28"/>
          <w:szCs w:val="28"/>
          <w:rtl/>
          <w:lang w:eastAsia="zh-CN" w:bidi="ar-SA"/>
        </w:rPr>
        <w:t>قضا در لغت به معني حكم كردن و جدايي انداختن است.</w:t>
      </w:r>
    </w:p>
    <w:p w:rsidR="00C56713" w:rsidRPr="00C56713" w:rsidRDefault="00C56713" w:rsidP="00AF3F00">
      <w:pPr>
        <w:bidi/>
        <w:ind w:firstLine="284"/>
        <w:jc w:val="lowKashida"/>
        <w:rPr>
          <w:rFonts w:eastAsia="SimSun" w:cs="B Zar" w:hint="cs"/>
          <w:sz w:val="28"/>
          <w:szCs w:val="28"/>
          <w:rtl/>
          <w:lang w:eastAsia="zh-CN" w:bidi="ar-SA"/>
        </w:rPr>
      </w:pPr>
      <w:r w:rsidRPr="00C56713">
        <w:rPr>
          <w:rFonts w:eastAsia="SimSun" w:cs="B Zar" w:hint="cs"/>
          <w:sz w:val="28"/>
          <w:szCs w:val="28"/>
          <w:rtl/>
          <w:lang w:eastAsia="zh-CN" w:bidi="ar-SA"/>
        </w:rPr>
        <w:t>و در شريعت اسلام به آنچه الله سبحانه و تعالي در خلقش از به وجود آوردن، نابود كردن يا تغيير دادن حكم</w:t>
      </w:r>
      <w:r w:rsidR="00F37225">
        <w:rPr>
          <w:rFonts w:eastAsia="SimSun" w:cs="B Zar" w:hint="cs"/>
          <w:sz w:val="28"/>
          <w:szCs w:val="28"/>
          <w:rtl/>
          <w:lang w:eastAsia="zh-CN" w:bidi="ar-SA"/>
        </w:rPr>
        <w:t xml:space="preserve"> </w:t>
      </w:r>
      <w:r w:rsidR="00551992">
        <w:rPr>
          <w:rFonts w:eastAsia="SimSun" w:cs="B Zar" w:hint="cs"/>
          <w:sz w:val="28"/>
          <w:szCs w:val="28"/>
          <w:rtl/>
          <w:lang w:eastAsia="zh-CN" w:bidi="ar-SA"/>
        </w:rPr>
        <w:t>مي‌كند</w:t>
      </w:r>
      <w:r w:rsidRPr="00C56713">
        <w:rPr>
          <w:rFonts w:eastAsia="SimSun" w:cs="B Zar" w:hint="cs"/>
          <w:sz w:val="28"/>
          <w:szCs w:val="28"/>
          <w:rtl/>
          <w:lang w:eastAsia="zh-CN" w:bidi="ar-SA"/>
        </w:rPr>
        <w:t>، قضا گفته</w:t>
      </w:r>
      <w:r w:rsidR="00F37225">
        <w:rPr>
          <w:rFonts w:eastAsia="SimSun" w:cs="B Zar" w:hint="cs"/>
          <w:sz w:val="28"/>
          <w:szCs w:val="28"/>
          <w:rtl/>
          <w:lang w:eastAsia="zh-CN" w:bidi="ar-SA"/>
        </w:rPr>
        <w:t xml:space="preserve"> </w:t>
      </w:r>
      <w:r w:rsidR="00F15976">
        <w:rPr>
          <w:rFonts w:eastAsia="SimSun" w:cs="B Zar" w:hint="cs"/>
          <w:sz w:val="28"/>
          <w:szCs w:val="28"/>
          <w:rtl/>
          <w:lang w:eastAsia="zh-CN" w:bidi="ar-SA"/>
        </w:rPr>
        <w:t>مي‌شود</w:t>
      </w:r>
      <w:r w:rsidRPr="00C56713">
        <w:rPr>
          <w:rFonts w:eastAsia="SimSun" w:cs="B Zar" w:hint="cs"/>
          <w:sz w:val="28"/>
          <w:szCs w:val="28"/>
          <w:rtl/>
          <w:lang w:eastAsia="zh-CN" w:bidi="ar-SA"/>
        </w:rPr>
        <w:t>.</w:t>
      </w:r>
    </w:p>
    <w:p w:rsidR="00C56713" w:rsidRDefault="00C56713" w:rsidP="00AF3F00">
      <w:pPr>
        <w:bidi/>
        <w:ind w:firstLine="284"/>
        <w:jc w:val="lowKashida"/>
        <w:rPr>
          <w:rFonts w:eastAsia="SimSun" w:cs="B Zar" w:hint="cs"/>
          <w:sz w:val="28"/>
          <w:szCs w:val="28"/>
          <w:rtl/>
          <w:lang w:eastAsia="zh-CN" w:bidi="ar-SA"/>
        </w:rPr>
      </w:pPr>
      <w:r w:rsidRPr="00C56713">
        <w:rPr>
          <w:rFonts w:eastAsia="SimSun" w:cs="B Zar" w:hint="cs"/>
          <w:sz w:val="28"/>
          <w:szCs w:val="28"/>
          <w:rtl/>
          <w:lang w:eastAsia="zh-CN" w:bidi="ar-SA"/>
        </w:rPr>
        <w:t>قدر در شريعت يعني آنچه الله تعالي در ازل آن را اندازه كرده و خلقش را بر علمي كه در ازل به آن داشته، بنا كرده است.</w:t>
      </w:r>
    </w:p>
    <w:p w:rsidR="00C56713" w:rsidRPr="00C56713" w:rsidRDefault="00C56713" w:rsidP="00D267BB">
      <w:pPr>
        <w:pStyle w:val="a3"/>
        <w:rPr>
          <w:rFonts w:hint="cs"/>
          <w:rtl/>
          <w:lang w:bidi="ar-SA"/>
        </w:rPr>
      </w:pPr>
      <w:bookmarkStart w:id="615" w:name="_Toc291009168"/>
      <w:bookmarkStart w:id="616" w:name="_Toc291009527"/>
      <w:bookmarkStart w:id="617" w:name="_Toc346966586"/>
      <w:r w:rsidRPr="00C56713">
        <w:rPr>
          <w:rFonts w:hint="cs"/>
          <w:rtl/>
          <w:lang w:bidi="ar-SA"/>
        </w:rPr>
        <w:t>تفاوت بين قضا و قدر</w:t>
      </w:r>
      <w:bookmarkEnd w:id="615"/>
      <w:bookmarkEnd w:id="616"/>
      <w:bookmarkEnd w:id="617"/>
    </w:p>
    <w:p w:rsidR="00C56713" w:rsidRPr="00C56713" w:rsidRDefault="00C56713" w:rsidP="00AF3F00">
      <w:pPr>
        <w:bidi/>
        <w:ind w:firstLine="284"/>
        <w:jc w:val="lowKashida"/>
        <w:rPr>
          <w:rFonts w:eastAsia="SimSun" w:cs="B Zar" w:hint="cs"/>
          <w:sz w:val="28"/>
          <w:szCs w:val="28"/>
          <w:rtl/>
          <w:lang w:eastAsia="zh-CN" w:bidi="ar-SA"/>
        </w:rPr>
      </w:pPr>
      <w:r w:rsidRPr="00C56713">
        <w:rPr>
          <w:rFonts w:eastAsia="SimSun" w:cs="B Zar" w:hint="cs"/>
          <w:sz w:val="28"/>
          <w:szCs w:val="28"/>
          <w:rtl/>
          <w:lang w:eastAsia="zh-CN" w:bidi="ar-SA"/>
        </w:rPr>
        <w:t>علما در تفاوت بين قضا و قدر بيان داشته</w:t>
      </w:r>
      <w:r w:rsidR="00F37225">
        <w:rPr>
          <w:rFonts w:eastAsia="SimSun" w:cs="B Zar" w:hint="cs"/>
          <w:sz w:val="28"/>
          <w:szCs w:val="28"/>
          <w:rtl/>
          <w:lang w:eastAsia="zh-CN" w:bidi="ar-SA"/>
        </w:rPr>
        <w:t xml:space="preserve">‌اند </w:t>
      </w:r>
      <w:r w:rsidRPr="00C56713">
        <w:rPr>
          <w:rFonts w:eastAsia="SimSun" w:cs="B Zar" w:hint="cs"/>
          <w:sz w:val="28"/>
          <w:szCs w:val="28"/>
          <w:rtl/>
          <w:lang w:eastAsia="zh-CN" w:bidi="ar-SA"/>
        </w:rPr>
        <w:t xml:space="preserve">كه قدر يعني اندازه كردن براي چيزي قبل از واقع شدن آن و قضا يعني دست كشيدن از چيزي است. و از دلايلي كه ابوحاتم براي تفاوت بين قضا و قدر ذكر كرده اين است كه قدر به منزله مشخص كردن اندازه لباس توسط خياط است و او قبل از بريدن اندازه آن مشخص </w:t>
      </w:r>
      <w:r w:rsidR="00551992">
        <w:rPr>
          <w:rFonts w:eastAsia="SimSun" w:cs="B Zar" w:hint="cs"/>
          <w:sz w:val="28"/>
          <w:szCs w:val="28"/>
          <w:rtl/>
          <w:lang w:eastAsia="zh-CN" w:bidi="ar-SA"/>
        </w:rPr>
        <w:t>مي‌كند</w:t>
      </w:r>
      <w:r w:rsidRPr="00C56713">
        <w:rPr>
          <w:rFonts w:eastAsia="SimSun" w:cs="B Zar" w:hint="cs"/>
          <w:sz w:val="28"/>
          <w:szCs w:val="28"/>
          <w:rtl/>
          <w:lang w:eastAsia="zh-CN" w:bidi="ar-SA"/>
        </w:rPr>
        <w:t xml:space="preserve"> از آن كم و يا زياد</w:t>
      </w:r>
      <w:r w:rsidR="00F37225">
        <w:rPr>
          <w:rFonts w:eastAsia="SimSun" w:cs="B Zar" w:hint="cs"/>
          <w:sz w:val="28"/>
          <w:szCs w:val="28"/>
          <w:rtl/>
          <w:lang w:eastAsia="zh-CN" w:bidi="ar-SA"/>
        </w:rPr>
        <w:t xml:space="preserve"> </w:t>
      </w:r>
      <w:r w:rsidR="00551992">
        <w:rPr>
          <w:rFonts w:eastAsia="SimSun" w:cs="B Zar" w:hint="cs"/>
          <w:sz w:val="28"/>
          <w:szCs w:val="28"/>
          <w:rtl/>
          <w:lang w:eastAsia="zh-CN" w:bidi="ar-SA"/>
        </w:rPr>
        <w:t>مي‌كند</w:t>
      </w:r>
      <w:r w:rsidRPr="00C56713">
        <w:rPr>
          <w:rFonts w:eastAsia="SimSun" w:cs="B Zar" w:hint="cs"/>
          <w:sz w:val="28"/>
          <w:szCs w:val="28"/>
          <w:rtl/>
          <w:lang w:eastAsia="zh-CN" w:bidi="ar-SA"/>
        </w:rPr>
        <w:t>. هنگامي كه آن را بريد آن را پايان داده و از آن فارغ شده و اندازه آن را تمام كرده است. بر اين اساس قدر قبل از قضا است. ابن كثير</w:t>
      </w:r>
      <w:r w:rsidR="00F37225">
        <w:rPr>
          <w:rFonts w:eastAsia="SimSun" w:cs="B Zar" w:hint="cs"/>
          <w:sz w:val="28"/>
          <w:szCs w:val="28"/>
          <w:rtl/>
          <w:lang w:eastAsia="zh-CN" w:bidi="ar-SA"/>
        </w:rPr>
        <w:t xml:space="preserve"> </w:t>
      </w:r>
      <w:r w:rsidR="00F57E48">
        <w:rPr>
          <w:rFonts w:eastAsia="SimSun" w:cs="B Zar" w:hint="cs"/>
          <w:sz w:val="28"/>
          <w:szCs w:val="28"/>
          <w:rtl/>
          <w:lang w:eastAsia="zh-CN" w:bidi="ar-SA"/>
        </w:rPr>
        <w:t>مي‌گويد</w:t>
      </w:r>
      <w:r w:rsidRPr="00C56713">
        <w:rPr>
          <w:rFonts w:eastAsia="SimSun" w:cs="B Zar" w:hint="cs"/>
          <w:sz w:val="28"/>
          <w:szCs w:val="28"/>
          <w:rtl/>
          <w:lang w:eastAsia="zh-CN" w:bidi="ar-SA"/>
        </w:rPr>
        <w:t>:</w:t>
      </w:r>
      <w:r w:rsidR="00664ACA">
        <w:rPr>
          <w:rFonts w:ascii="Lotus Linotype" w:eastAsia="SimSun" w:hAnsi="Lotus Linotype" w:cs="Lotus Linotype"/>
          <w:sz w:val="28"/>
          <w:szCs w:val="28"/>
          <w:rtl/>
          <w:lang w:eastAsia="zh-CN"/>
        </w:rPr>
        <w:t xml:space="preserve"> </w:t>
      </w:r>
      <w:r w:rsidR="00664ACA" w:rsidRPr="002E7FEC">
        <w:rPr>
          <w:rStyle w:val="Char4"/>
          <w:rFonts w:eastAsia="SimSun"/>
          <w:rtl/>
        </w:rPr>
        <w:t>(</w:t>
      </w:r>
      <w:r w:rsidRPr="002E7FEC">
        <w:rPr>
          <w:rStyle w:val="Char4"/>
          <w:rFonts w:eastAsia="SimSun"/>
          <w:rtl/>
        </w:rPr>
        <w:t>فالقضاء والقدر أمران متلازمان لا ينفك أحدهما عن الآخر لأن أحدهما بمنزلة الأساس وهو القدر، والآخر بمنزلة البناء وهو القضاء فمن رام الفصل بينهما فقد رام هدم البناء ونقضه)</w:t>
      </w:r>
      <w:r w:rsidR="00C25455">
        <w:rPr>
          <w:rFonts w:eastAsia="SimSun" w:cs="B Zar" w:hint="cs"/>
          <w:sz w:val="28"/>
          <w:szCs w:val="28"/>
          <w:rtl/>
          <w:lang w:eastAsia="zh-CN" w:bidi="ar-SA"/>
        </w:rPr>
        <w:t xml:space="preserve"> «</w:t>
      </w:r>
      <w:r w:rsidRPr="00C56713">
        <w:rPr>
          <w:rFonts w:eastAsia="SimSun" w:cs="B Zar" w:hint="cs"/>
          <w:sz w:val="28"/>
          <w:szCs w:val="28"/>
          <w:rtl/>
          <w:lang w:eastAsia="zh-CN" w:bidi="ar-SA"/>
        </w:rPr>
        <w:t>قضا و قدر دو امر هستند كه ملازم هم</w:t>
      </w:r>
      <w:r w:rsidR="00F37225">
        <w:rPr>
          <w:rFonts w:eastAsia="SimSun" w:cs="B Zar" w:hint="cs"/>
          <w:sz w:val="28"/>
          <w:szCs w:val="28"/>
          <w:rtl/>
          <w:lang w:eastAsia="zh-CN" w:bidi="ar-SA"/>
        </w:rPr>
        <w:t xml:space="preserve"> مي‌</w:t>
      </w:r>
      <w:r w:rsidRPr="00C56713">
        <w:rPr>
          <w:rFonts w:eastAsia="SimSun" w:cs="B Zar" w:hint="cs"/>
          <w:sz w:val="28"/>
          <w:szCs w:val="28"/>
          <w:rtl/>
          <w:lang w:eastAsia="zh-CN" w:bidi="ar-SA"/>
        </w:rPr>
        <w:t>باشند هيچكدام از ديگري جدا ن</w:t>
      </w:r>
      <w:r w:rsidR="00F15976">
        <w:rPr>
          <w:rFonts w:eastAsia="SimSun" w:cs="B Zar" w:hint="cs"/>
          <w:sz w:val="28"/>
          <w:szCs w:val="28"/>
          <w:rtl/>
          <w:lang w:eastAsia="zh-CN" w:bidi="ar-SA"/>
        </w:rPr>
        <w:t>مي‌شود</w:t>
      </w:r>
      <w:r w:rsidRPr="00C56713">
        <w:rPr>
          <w:rFonts w:eastAsia="SimSun" w:cs="B Zar" w:hint="cs"/>
          <w:sz w:val="28"/>
          <w:szCs w:val="28"/>
          <w:rtl/>
          <w:lang w:eastAsia="zh-CN" w:bidi="ar-SA"/>
        </w:rPr>
        <w:t xml:space="preserve"> يكي از</w:t>
      </w:r>
      <w:r w:rsidR="00F37225">
        <w:rPr>
          <w:rFonts w:eastAsia="SimSun" w:cs="B Zar" w:hint="cs"/>
          <w:sz w:val="28"/>
          <w:szCs w:val="28"/>
          <w:rtl/>
          <w:lang w:eastAsia="zh-CN" w:bidi="ar-SA"/>
        </w:rPr>
        <w:t xml:space="preserve"> آن‌ها </w:t>
      </w:r>
      <w:r w:rsidRPr="00C56713">
        <w:rPr>
          <w:rFonts w:eastAsia="SimSun" w:cs="B Zar" w:hint="cs"/>
          <w:sz w:val="28"/>
          <w:szCs w:val="28"/>
          <w:rtl/>
          <w:lang w:eastAsia="zh-CN" w:bidi="ar-SA"/>
        </w:rPr>
        <w:t>كه قدر باشد به منزله پايه و اساس و ديگري كه قضا باشد به منزله بناي آن است كسي كه بخواهد بين اين دو جدايي اندازد بنا را نابود كرده و آن را از بين برده است».</w:t>
      </w:r>
    </w:p>
    <w:p w:rsidR="00C56713" w:rsidRDefault="00C56713" w:rsidP="00AF3F00">
      <w:pPr>
        <w:bidi/>
        <w:ind w:firstLine="284"/>
        <w:jc w:val="lowKashida"/>
        <w:rPr>
          <w:rFonts w:eastAsia="SimSun" w:cs="B Zar" w:hint="cs"/>
          <w:sz w:val="28"/>
          <w:szCs w:val="28"/>
          <w:rtl/>
          <w:lang w:eastAsia="zh-CN" w:bidi="ar-SA"/>
        </w:rPr>
      </w:pPr>
      <w:r w:rsidRPr="00C56713">
        <w:rPr>
          <w:rFonts w:eastAsia="SimSun" w:cs="B Zar" w:hint="cs"/>
          <w:sz w:val="28"/>
          <w:szCs w:val="28"/>
          <w:rtl/>
          <w:lang w:eastAsia="zh-CN" w:bidi="ar-SA"/>
        </w:rPr>
        <w:t>قضا و قدر هنگامي كه در بيان جمع شوند در معني با هم تفاوت پيدا</w:t>
      </w:r>
      <w:r w:rsidR="00F37225">
        <w:rPr>
          <w:rFonts w:eastAsia="SimSun" w:cs="B Zar" w:hint="cs"/>
          <w:sz w:val="28"/>
          <w:szCs w:val="28"/>
          <w:rtl/>
          <w:lang w:eastAsia="zh-CN" w:bidi="ar-SA"/>
        </w:rPr>
        <w:t xml:space="preserve"> </w:t>
      </w:r>
      <w:r w:rsidR="001E63CD">
        <w:rPr>
          <w:rFonts w:eastAsia="SimSun" w:cs="B Zar" w:hint="cs"/>
          <w:sz w:val="28"/>
          <w:szCs w:val="28"/>
          <w:rtl/>
          <w:lang w:eastAsia="zh-CN" w:bidi="ar-SA"/>
        </w:rPr>
        <w:t>مي‌كنند</w:t>
      </w:r>
      <w:r w:rsidRPr="00C56713">
        <w:rPr>
          <w:rFonts w:eastAsia="SimSun" w:cs="B Zar" w:hint="cs"/>
          <w:sz w:val="28"/>
          <w:szCs w:val="28"/>
          <w:rtl/>
          <w:lang w:eastAsia="zh-CN" w:bidi="ar-SA"/>
        </w:rPr>
        <w:t xml:space="preserve"> و براي هر كدام از</w:t>
      </w:r>
      <w:r w:rsidR="00F37225">
        <w:rPr>
          <w:rFonts w:eastAsia="SimSun" w:cs="B Zar" w:hint="cs"/>
          <w:sz w:val="28"/>
          <w:szCs w:val="28"/>
          <w:rtl/>
          <w:lang w:eastAsia="zh-CN" w:bidi="ar-SA"/>
        </w:rPr>
        <w:t xml:space="preserve"> آن‌ها </w:t>
      </w:r>
      <w:r w:rsidRPr="00C56713">
        <w:rPr>
          <w:rFonts w:eastAsia="SimSun" w:cs="B Zar" w:hint="cs"/>
          <w:sz w:val="28"/>
          <w:szCs w:val="28"/>
          <w:rtl/>
          <w:lang w:eastAsia="zh-CN" w:bidi="ar-SA"/>
        </w:rPr>
        <w:t>معني مخصوص به خود آشكار</w:t>
      </w:r>
      <w:r w:rsidR="00F37225">
        <w:rPr>
          <w:rFonts w:eastAsia="SimSun" w:cs="B Zar" w:hint="cs"/>
          <w:sz w:val="28"/>
          <w:szCs w:val="28"/>
          <w:rtl/>
          <w:lang w:eastAsia="zh-CN" w:bidi="ar-SA"/>
        </w:rPr>
        <w:t xml:space="preserve"> </w:t>
      </w:r>
      <w:r w:rsidR="00F15976">
        <w:rPr>
          <w:rFonts w:eastAsia="SimSun" w:cs="B Zar" w:hint="cs"/>
          <w:sz w:val="28"/>
          <w:szCs w:val="28"/>
          <w:rtl/>
          <w:lang w:eastAsia="zh-CN" w:bidi="ar-SA"/>
        </w:rPr>
        <w:t>مي‌شود</w:t>
      </w:r>
      <w:r w:rsidRPr="00C56713">
        <w:rPr>
          <w:rFonts w:eastAsia="SimSun" w:cs="B Zar" w:hint="cs"/>
          <w:sz w:val="28"/>
          <w:szCs w:val="28"/>
          <w:rtl/>
          <w:lang w:eastAsia="zh-CN" w:bidi="ar-SA"/>
        </w:rPr>
        <w:t xml:space="preserve"> و هنگامي كه در بيان</w:t>
      </w:r>
      <w:r w:rsidR="00F37225">
        <w:rPr>
          <w:rFonts w:eastAsia="SimSun" w:cs="B Zar" w:hint="cs"/>
          <w:sz w:val="28"/>
          <w:szCs w:val="28"/>
          <w:rtl/>
          <w:lang w:eastAsia="zh-CN" w:bidi="ar-SA"/>
        </w:rPr>
        <w:t xml:space="preserve"> آن‌ها </w:t>
      </w:r>
      <w:r w:rsidRPr="00C56713">
        <w:rPr>
          <w:rFonts w:eastAsia="SimSun" w:cs="B Zar" w:hint="cs"/>
          <w:sz w:val="28"/>
          <w:szCs w:val="28"/>
          <w:rtl/>
          <w:lang w:eastAsia="zh-CN" w:bidi="ar-SA"/>
        </w:rPr>
        <w:t>را از هم جدا كنيم يكي از</w:t>
      </w:r>
      <w:r w:rsidR="00F37225">
        <w:rPr>
          <w:rFonts w:eastAsia="SimSun" w:cs="B Zar" w:hint="cs"/>
          <w:sz w:val="28"/>
          <w:szCs w:val="28"/>
          <w:rtl/>
          <w:lang w:eastAsia="zh-CN" w:bidi="ar-SA"/>
        </w:rPr>
        <w:t xml:space="preserve"> آن‌ها </w:t>
      </w:r>
      <w:r w:rsidRPr="00C56713">
        <w:rPr>
          <w:rFonts w:eastAsia="SimSun" w:cs="B Zar" w:hint="cs"/>
          <w:sz w:val="28"/>
          <w:szCs w:val="28"/>
          <w:rtl/>
          <w:lang w:eastAsia="zh-CN" w:bidi="ar-SA"/>
        </w:rPr>
        <w:t>در معني ديگري داخل</w:t>
      </w:r>
      <w:r w:rsidR="00F37225">
        <w:rPr>
          <w:rFonts w:eastAsia="SimSun" w:cs="B Zar" w:hint="cs"/>
          <w:sz w:val="28"/>
          <w:szCs w:val="28"/>
          <w:rtl/>
          <w:lang w:eastAsia="zh-CN" w:bidi="ar-SA"/>
        </w:rPr>
        <w:t xml:space="preserve"> </w:t>
      </w:r>
      <w:r w:rsidR="00F15976">
        <w:rPr>
          <w:rFonts w:eastAsia="SimSun" w:cs="B Zar" w:hint="cs"/>
          <w:sz w:val="28"/>
          <w:szCs w:val="28"/>
          <w:rtl/>
          <w:lang w:eastAsia="zh-CN" w:bidi="ar-SA"/>
        </w:rPr>
        <w:t>مي‌شود</w:t>
      </w:r>
      <w:r w:rsidRPr="00C56713">
        <w:rPr>
          <w:rFonts w:eastAsia="SimSun" w:cs="B Zar" w:hint="cs"/>
          <w:sz w:val="28"/>
          <w:szCs w:val="28"/>
          <w:rtl/>
          <w:lang w:eastAsia="zh-CN" w:bidi="ar-SA"/>
        </w:rPr>
        <w:t>. اين را بعضي از اهل علم ذكر كرده</w:t>
      </w:r>
      <w:r w:rsidR="00F37225">
        <w:rPr>
          <w:rFonts w:eastAsia="SimSun" w:cs="B Zar" w:hint="cs"/>
          <w:sz w:val="28"/>
          <w:szCs w:val="28"/>
          <w:rtl/>
          <w:lang w:eastAsia="zh-CN" w:bidi="ar-SA"/>
        </w:rPr>
        <w:t>‌اند.</w:t>
      </w:r>
    </w:p>
    <w:p w:rsidR="00C56713" w:rsidRPr="00C56713" w:rsidRDefault="00C56713" w:rsidP="00D267BB">
      <w:pPr>
        <w:pStyle w:val="a3"/>
        <w:rPr>
          <w:rFonts w:hint="cs"/>
          <w:rtl/>
          <w:lang w:bidi="ar-SA"/>
        </w:rPr>
      </w:pPr>
      <w:bookmarkStart w:id="618" w:name="_Toc291009169"/>
      <w:bookmarkStart w:id="619" w:name="_Toc291009528"/>
      <w:bookmarkStart w:id="620" w:name="_Toc346966587"/>
      <w:r w:rsidRPr="00C56713">
        <w:rPr>
          <w:rFonts w:hint="cs"/>
          <w:rtl/>
          <w:lang w:bidi="ar-SA"/>
        </w:rPr>
        <w:t>دليل بر اثبات قدر</w:t>
      </w:r>
      <w:r w:rsidR="00C47E74">
        <w:rPr>
          <w:rFonts w:hint="cs"/>
          <w:rtl/>
          <w:lang w:bidi="ar-SA"/>
        </w:rPr>
        <w:t>:</w:t>
      </w:r>
      <w:bookmarkEnd w:id="618"/>
      <w:bookmarkEnd w:id="619"/>
      <w:bookmarkEnd w:id="620"/>
    </w:p>
    <w:p w:rsidR="00C56713" w:rsidRPr="00860434" w:rsidRDefault="00C56713" w:rsidP="00860434">
      <w:pPr>
        <w:bidi/>
        <w:ind w:firstLine="284"/>
        <w:jc w:val="both"/>
        <w:rPr>
          <w:rFonts w:ascii="KFGQPC Uthmanic Script HAFS" w:hAnsi="KFGQPC Uthmanic Script HAFS" w:cs="KFGQPC Uthmanic Script HAFS" w:hint="cs"/>
          <w:sz w:val="28"/>
          <w:szCs w:val="28"/>
          <w:rtl/>
        </w:rPr>
      </w:pPr>
      <w:r w:rsidRPr="00C56713">
        <w:rPr>
          <w:rFonts w:eastAsia="SimSun" w:cs="B Zar" w:hint="cs"/>
          <w:sz w:val="28"/>
          <w:szCs w:val="28"/>
          <w:rtl/>
          <w:lang w:eastAsia="zh-CN" w:bidi="ar-SA"/>
        </w:rPr>
        <w:t>ايمان به قدر ركني از اركان ايمان است و كتاب و سنت بر اثبات و بيان آن دلالت دارند. الله تعالي در كتابش</w:t>
      </w:r>
      <w:r w:rsidR="00F37225">
        <w:rPr>
          <w:rFonts w:eastAsia="SimSun" w:cs="B Zar" w:hint="cs"/>
          <w:sz w:val="28"/>
          <w:szCs w:val="28"/>
          <w:rtl/>
          <w:lang w:eastAsia="zh-CN" w:bidi="ar-SA"/>
        </w:rPr>
        <w:t xml:space="preserve"> </w:t>
      </w:r>
      <w:r w:rsidR="00664ACA">
        <w:rPr>
          <w:rFonts w:eastAsia="SimSun" w:cs="B Zar" w:hint="cs"/>
          <w:sz w:val="28"/>
          <w:szCs w:val="28"/>
          <w:rtl/>
          <w:lang w:eastAsia="zh-CN" w:bidi="ar-SA"/>
        </w:rPr>
        <w:t>مي‌فرمايد</w:t>
      </w:r>
      <w:r w:rsidRPr="00C56713">
        <w:rPr>
          <w:rFonts w:eastAsia="SimSun" w:cs="B Zar" w:hint="cs"/>
          <w:sz w:val="28"/>
          <w:szCs w:val="28"/>
          <w:rtl/>
          <w:lang w:eastAsia="zh-CN" w:bidi="ar-SA"/>
        </w:rPr>
        <w:t>:</w:t>
      </w:r>
      <w:r w:rsidR="00B340CD">
        <w:rPr>
          <w:rFonts w:eastAsia="SimSun" w:cs="B Zar" w:hint="cs"/>
          <w:sz w:val="28"/>
          <w:szCs w:val="28"/>
          <w:rtl/>
          <w:lang w:eastAsia="zh-CN" w:bidi="ar-SA"/>
        </w:rPr>
        <w:t xml:space="preserve"> </w:t>
      </w:r>
      <w:r w:rsidR="00B340CD">
        <w:rPr>
          <w:rFonts w:ascii="Traditional Arabic" w:eastAsia="SimSun" w:hAnsi="Traditional Arabic" w:cs="Traditional Arabic"/>
          <w:sz w:val="28"/>
          <w:szCs w:val="28"/>
          <w:rtl/>
          <w:lang w:eastAsia="zh-CN"/>
        </w:rPr>
        <w:t>﴿</w:t>
      </w:r>
      <w:r w:rsidR="00860434">
        <w:rPr>
          <w:rFonts w:ascii="KFGQPC Uthmanic Script HAFS" w:hAnsi="KFGQPC Uthmanic Script HAFS" w:cs="KFGQPC Uthmanic Script HAFS"/>
          <w:sz w:val="28"/>
          <w:szCs w:val="28"/>
          <w:rtl/>
        </w:rPr>
        <w:t>إِنَّا كُلَّ شَيۡءٍ خَلَقۡنَٰهُ بِقَدَرٖ ٤٩</w:t>
      </w:r>
      <w:r w:rsidR="00B340CD">
        <w:rPr>
          <w:rFonts w:ascii="Traditional Arabic" w:eastAsia="SimSun" w:hAnsi="Traditional Arabic" w:cs="Traditional Arabic"/>
          <w:sz w:val="28"/>
          <w:szCs w:val="28"/>
          <w:rtl/>
          <w:lang w:eastAsia="zh-CN"/>
        </w:rPr>
        <w:t>﴾</w:t>
      </w:r>
      <w:r w:rsidR="00B340CD">
        <w:rPr>
          <w:rFonts w:eastAsia="SimSun" w:cs="B Zar" w:hint="cs"/>
          <w:sz w:val="28"/>
          <w:szCs w:val="28"/>
          <w:rtl/>
          <w:lang w:eastAsia="zh-CN"/>
        </w:rPr>
        <w:t xml:space="preserve"> </w:t>
      </w:r>
      <w:r w:rsidR="00B340CD" w:rsidRPr="00273D79">
        <w:rPr>
          <w:rFonts w:ascii="mylotus" w:eastAsia="SimSun" w:hAnsi="mylotus" w:cs="mylotus"/>
          <w:sz w:val="26"/>
          <w:szCs w:val="26"/>
          <w:rtl/>
          <w:lang w:eastAsia="zh-CN" w:bidi="ar-SA"/>
        </w:rPr>
        <w:t>[</w:t>
      </w:r>
      <w:r w:rsidR="00B340CD">
        <w:rPr>
          <w:rFonts w:ascii="mylotus" w:eastAsia="SimSun" w:hAnsi="mylotus" w:cs="mylotus"/>
          <w:sz w:val="26"/>
          <w:szCs w:val="26"/>
          <w:rtl/>
          <w:lang w:eastAsia="zh-CN" w:bidi="ar-SA"/>
        </w:rPr>
        <w:t>القمر: 49</w:t>
      </w:r>
      <w:r w:rsidR="00B340CD" w:rsidRPr="00273D79">
        <w:rPr>
          <w:rFonts w:ascii="mylotus" w:eastAsia="SimSun" w:hAnsi="mylotus" w:cs="mylotus"/>
          <w:sz w:val="26"/>
          <w:szCs w:val="26"/>
          <w:rtl/>
          <w:lang w:eastAsia="zh-CN" w:bidi="ar-SA"/>
        </w:rPr>
        <w:t>]</w:t>
      </w:r>
      <w:r w:rsidR="00B340CD">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BF153F">
        <w:rPr>
          <w:rFonts w:eastAsia="SimSun" w:cs="B Zar" w:hint="cs"/>
          <w:sz w:val="28"/>
          <w:szCs w:val="28"/>
          <w:rtl/>
          <w:lang w:eastAsia="zh-CN" w:bidi="ar-SA"/>
        </w:rPr>
        <w:t>«بي‌</w:t>
      </w:r>
      <w:r w:rsidRPr="00C56713">
        <w:rPr>
          <w:rFonts w:eastAsia="SimSun" w:cs="B Zar" w:hint="cs"/>
          <w:sz w:val="28"/>
          <w:szCs w:val="28"/>
          <w:rtl/>
          <w:lang w:eastAsia="zh-CN" w:bidi="ar-SA"/>
        </w:rPr>
        <w:t>گمان ما هر چيزي را به اندازه مقرر آفريده</w:t>
      </w:r>
      <w:r w:rsidR="001E3754">
        <w:rPr>
          <w:rFonts w:eastAsia="SimSun" w:cs="B Zar" w:hint="cs"/>
          <w:sz w:val="28"/>
          <w:szCs w:val="28"/>
          <w:rtl/>
          <w:lang w:eastAsia="zh-CN" w:bidi="ar-SA"/>
        </w:rPr>
        <w:t>‌ايم»</w:t>
      </w:r>
      <w:r w:rsidRPr="00C56713">
        <w:rPr>
          <w:rFonts w:eastAsia="SimSun" w:cs="B Zar" w:hint="cs"/>
          <w:sz w:val="28"/>
          <w:szCs w:val="28"/>
          <w:rtl/>
          <w:lang w:eastAsia="zh-CN" w:bidi="ar-SA"/>
        </w:rPr>
        <w:t xml:space="preserve"> و</w:t>
      </w:r>
      <w:r w:rsidR="00F37225">
        <w:rPr>
          <w:rFonts w:eastAsia="SimSun" w:cs="B Zar" w:hint="cs"/>
          <w:sz w:val="28"/>
          <w:szCs w:val="28"/>
          <w:rtl/>
          <w:lang w:eastAsia="zh-CN" w:bidi="ar-SA"/>
        </w:rPr>
        <w:t xml:space="preserve"> </w:t>
      </w:r>
      <w:r w:rsidR="00664ACA">
        <w:rPr>
          <w:rFonts w:eastAsia="SimSun" w:cs="B Zar" w:hint="cs"/>
          <w:sz w:val="28"/>
          <w:szCs w:val="28"/>
          <w:rtl/>
          <w:lang w:eastAsia="zh-CN" w:bidi="ar-SA"/>
        </w:rPr>
        <w:t>مي‌فرمايد</w:t>
      </w:r>
      <w:r w:rsidRPr="00C56713">
        <w:rPr>
          <w:rFonts w:eastAsia="SimSun" w:cs="B Zar" w:hint="cs"/>
          <w:sz w:val="28"/>
          <w:szCs w:val="28"/>
          <w:rtl/>
          <w:lang w:eastAsia="zh-CN" w:bidi="ar-SA"/>
        </w:rPr>
        <w:t>:</w:t>
      </w:r>
      <w:r w:rsidR="00B340CD">
        <w:rPr>
          <w:rFonts w:eastAsia="SimSun" w:cs="B Zar" w:hint="cs"/>
          <w:sz w:val="28"/>
          <w:szCs w:val="28"/>
          <w:rtl/>
          <w:lang w:eastAsia="zh-CN" w:bidi="ar-SA"/>
        </w:rPr>
        <w:t xml:space="preserve"> </w:t>
      </w:r>
      <w:r w:rsidR="00B340CD">
        <w:rPr>
          <w:rFonts w:ascii="Traditional Arabic" w:eastAsia="SimSun" w:hAnsi="Traditional Arabic" w:cs="Traditional Arabic"/>
          <w:sz w:val="28"/>
          <w:szCs w:val="28"/>
          <w:rtl/>
          <w:lang w:eastAsia="zh-CN"/>
        </w:rPr>
        <w:t>﴿</w:t>
      </w:r>
      <w:r w:rsidR="00860434">
        <w:rPr>
          <w:rFonts w:ascii="KFGQPC Uthmanic Script HAFS" w:hAnsi="KFGQPC Uthmanic Script HAFS" w:cs="KFGQPC Uthmanic Script HAFS"/>
          <w:sz w:val="28"/>
          <w:szCs w:val="28"/>
          <w:rtl/>
        </w:rPr>
        <w:t xml:space="preserve">وَكَانَ أَمۡرُ </w:t>
      </w:r>
      <w:r w:rsidR="00860434">
        <w:rPr>
          <w:rFonts w:ascii="KFGQPC Uthmanic Script HAFS" w:hAnsi="KFGQPC Uthmanic Script HAFS" w:cs="KFGQPC Uthmanic Script HAFS" w:hint="cs"/>
          <w:sz w:val="28"/>
          <w:szCs w:val="28"/>
          <w:rtl/>
        </w:rPr>
        <w:t>ٱ</w:t>
      </w:r>
      <w:r w:rsidR="00860434">
        <w:rPr>
          <w:rFonts w:ascii="KFGQPC Uthmanic Script HAFS" w:hAnsi="KFGQPC Uthmanic Script HAFS" w:cs="KFGQPC Uthmanic Script HAFS" w:hint="eastAsia"/>
          <w:sz w:val="28"/>
          <w:szCs w:val="28"/>
          <w:rtl/>
        </w:rPr>
        <w:t>للَّهِ</w:t>
      </w:r>
      <w:r w:rsidR="00860434">
        <w:rPr>
          <w:rFonts w:ascii="KFGQPC Uthmanic Script HAFS" w:hAnsi="KFGQPC Uthmanic Script HAFS" w:cs="KFGQPC Uthmanic Script HAFS"/>
          <w:sz w:val="28"/>
          <w:szCs w:val="28"/>
          <w:rtl/>
        </w:rPr>
        <w:t xml:space="preserve"> قَدَرٗا مَّقۡدُورًا ٣٨</w:t>
      </w:r>
      <w:r w:rsidR="00B340CD">
        <w:rPr>
          <w:rFonts w:ascii="Traditional Arabic" w:eastAsia="SimSun" w:hAnsi="Traditional Arabic" w:cs="Traditional Arabic"/>
          <w:sz w:val="28"/>
          <w:szCs w:val="28"/>
          <w:rtl/>
          <w:lang w:eastAsia="zh-CN"/>
        </w:rPr>
        <w:t>﴾</w:t>
      </w:r>
      <w:r w:rsidR="00B340CD">
        <w:rPr>
          <w:rFonts w:eastAsia="SimSun" w:cs="B Zar" w:hint="cs"/>
          <w:sz w:val="28"/>
          <w:szCs w:val="28"/>
          <w:rtl/>
          <w:lang w:eastAsia="zh-CN"/>
        </w:rPr>
        <w:t xml:space="preserve"> </w:t>
      </w:r>
      <w:r w:rsidR="00B340CD" w:rsidRPr="00273D79">
        <w:rPr>
          <w:rFonts w:ascii="mylotus" w:eastAsia="SimSun" w:hAnsi="mylotus" w:cs="mylotus"/>
          <w:sz w:val="26"/>
          <w:szCs w:val="26"/>
          <w:rtl/>
          <w:lang w:eastAsia="zh-CN" w:bidi="ar-SA"/>
        </w:rPr>
        <w:t>[</w:t>
      </w:r>
      <w:r w:rsidR="00B340CD">
        <w:rPr>
          <w:rFonts w:ascii="mylotus" w:eastAsia="SimSun" w:hAnsi="mylotus" w:cs="mylotus"/>
          <w:sz w:val="26"/>
          <w:szCs w:val="26"/>
          <w:rtl/>
          <w:lang w:eastAsia="zh-CN" w:bidi="ar-SA"/>
        </w:rPr>
        <w:t>الأحزاب: 38</w:t>
      </w:r>
      <w:r w:rsidR="00B340CD" w:rsidRPr="00273D79">
        <w:rPr>
          <w:rFonts w:ascii="mylotus" w:eastAsia="SimSun" w:hAnsi="mylotus" w:cs="mylotus"/>
          <w:sz w:val="26"/>
          <w:szCs w:val="26"/>
          <w:rtl/>
          <w:lang w:eastAsia="zh-CN" w:bidi="ar-SA"/>
        </w:rPr>
        <w:t>]</w:t>
      </w:r>
      <w:r w:rsidR="00B340CD">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bidi="ar-SA"/>
        </w:rPr>
        <w:t>«</w:t>
      </w:r>
      <w:r w:rsidRPr="00C56713">
        <w:rPr>
          <w:rFonts w:eastAsia="SimSun" w:cs="B Zar" w:hint="cs"/>
          <w:sz w:val="28"/>
          <w:szCs w:val="28"/>
          <w:rtl/>
          <w:lang w:eastAsia="zh-CN" w:bidi="ar-SA"/>
        </w:rPr>
        <w:t>و امر و فرمان خدا همواره به اندازه مقرر است» و</w:t>
      </w:r>
      <w:r w:rsidR="00F37225">
        <w:rPr>
          <w:rFonts w:eastAsia="SimSun" w:cs="B Zar" w:hint="cs"/>
          <w:sz w:val="28"/>
          <w:szCs w:val="28"/>
          <w:rtl/>
          <w:lang w:eastAsia="zh-CN" w:bidi="ar-SA"/>
        </w:rPr>
        <w:t xml:space="preserve"> </w:t>
      </w:r>
      <w:r w:rsidR="00664ACA">
        <w:rPr>
          <w:rFonts w:eastAsia="SimSun" w:cs="B Zar" w:hint="cs"/>
          <w:sz w:val="28"/>
          <w:szCs w:val="28"/>
          <w:rtl/>
          <w:lang w:eastAsia="zh-CN" w:bidi="ar-SA"/>
        </w:rPr>
        <w:t>مي‌فرمايد</w:t>
      </w:r>
      <w:r w:rsidRPr="00C56713">
        <w:rPr>
          <w:rFonts w:eastAsia="SimSun" w:cs="B Zar" w:hint="cs"/>
          <w:sz w:val="28"/>
          <w:szCs w:val="28"/>
          <w:rtl/>
          <w:lang w:eastAsia="zh-CN" w:bidi="ar-SA"/>
        </w:rPr>
        <w:t>:</w:t>
      </w:r>
      <w:r w:rsidR="00B340CD">
        <w:rPr>
          <w:rFonts w:eastAsia="SimSun" w:cs="B Zar" w:hint="cs"/>
          <w:sz w:val="28"/>
          <w:szCs w:val="28"/>
          <w:rtl/>
          <w:lang w:eastAsia="zh-CN" w:bidi="ar-SA"/>
        </w:rPr>
        <w:t xml:space="preserve"> </w:t>
      </w:r>
      <w:r w:rsidR="00B340CD">
        <w:rPr>
          <w:rFonts w:ascii="Traditional Arabic" w:eastAsia="SimSun" w:hAnsi="Traditional Arabic" w:cs="Traditional Arabic"/>
          <w:sz w:val="28"/>
          <w:szCs w:val="28"/>
          <w:rtl/>
          <w:lang w:eastAsia="zh-CN"/>
        </w:rPr>
        <w:t>﴿</w:t>
      </w:r>
      <w:r w:rsidR="00860434">
        <w:rPr>
          <w:rFonts w:ascii="KFGQPC Uthmanic Script HAFS" w:hAnsi="KFGQPC Uthmanic Script HAFS" w:cs="KFGQPC Uthmanic Script HAFS"/>
          <w:sz w:val="28"/>
          <w:szCs w:val="28"/>
          <w:rtl/>
        </w:rPr>
        <w:t>وَخَلَقَ كُلَّ شَيۡءٖ فَقَدَّرَهُ</w:t>
      </w:r>
      <w:r w:rsidR="00860434">
        <w:rPr>
          <w:rFonts w:ascii="KFGQPC Uthmanic Script HAFS" w:hAnsi="KFGQPC Uthmanic Script HAFS" w:cs="KFGQPC Uthmanic Script HAFS" w:hint="cs"/>
          <w:sz w:val="28"/>
          <w:szCs w:val="28"/>
          <w:rtl/>
        </w:rPr>
        <w:t>ۥ</w:t>
      </w:r>
      <w:r w:rsidR="00860434">
        <w:rPr>
          <w:rFonts w:ascii="KFGQPC Uthmanic Script HAFS" w:hAnsi="KFGQPC Uthmanic Script HAFS" w:cs="KFGQPC Uthmanic Script HAFS"/>
          <w:sz w:val="28"/>
          <w:szCs w:val="28"/>
          <w:rtl/>
        </w:rPr>
        <w:t xml:space="preserve"> تَقۡدِيرٗا ٢</w:t>
      </w:r>
      <w:r w:rsidR="00B340CD">
        <w:rPr>
          <w:rFonts w:ascii="Traditional Arabic" w:eastAsia="SimSun" w:hAnsi="Traditional Arabic" w:cs="Traditional Arabic"/>
          <w:sz w:val="28"/>
          <w:szCs w:val="28"/>
          <w:rtl/>
          <w:lang w:eastAsia="zh-CN"/>
        </w:rPr>
        <w:t>﴾</w:t>
      </w:r>
      <w:r w:rsidR="00B340CD">
        <w:rPr>
          <w:rFonts w:eastAsia="SimSun" w:cs="B Zar" w:hint="cs"/>
          <w:sz w:val="28"/>
          <w:szCs w:val="28"/>
          <w:rtl/>
          <w:lang w:eastAsia="zh-CN"/>
        </w:rPr>
        <w:t xml:space="preserve"> </w:t>
      </w:r>
      <w:r w:rsidR="00B340CD" w:rsidRPr="00273D79">
        <w:rPr>
          <w:rFonts w:ascii="mylotus" w:eastAsia="SimSun" w:hAnsi="mylotus" w:cs="mylotus"/>
          <w:sz w:val="26"/>
          <w:szCs w:val="26"/>
          <w:rtl/>
          <w:lang w:eastAsia="zh-CN" w:bidi="ar-SA"/>
        </w:rPr>
        <w:t>[</w:t>
      </w:r>
      <w:r w:rsidR="00B340CD">
        <w:rPr>
          <w:rFonts w:ascii="mylotus" w:eastAsia="SimSun" w:hAnsi="mylotus" w:cs="mylotus"/>
          <w:sz w:val="26"/>
          <w:szCs w:val="26"/>
          <w:rtl/>
          <w:lang w:eastAsia="zh-CN" w:bidi="ar-SA"/>
        </w:rPr>
        <w:t>الفرقان: 2</w:t>
      </w:r>
      <w:r w:rsidR="00B340CD" w:rsidRPr="00273D79">
        <w:rPr>
          <w:rFonts w:ascii="mylotus" w:eastAsia="SimSun" w:hAnsi="mylotus" w:cs="mylotus"/>
          <w:sz w:val="26"/>
          <w:szCs w:val="26"/>
          <w:rtl/>
          <w:lang w:eastAsia="zh-CN" w:bidi="ar-SA"/>
        </w:rPr>
        <w:t>]</w:t>
      </w:r>
      <w:r w:rsidR="00B340CD">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bidi="ar-SA"/>
        </w:rPr>
        <w:t>«</w:t>
      </w:r>
      <w:r w:rsidRPr="00C56713">
        <w:rPr>
          <w:rFonts w:eastAsia="SimSun" w:cs="B Zar" w:hint="cs"/>
          <w:sz w:val="28"/>
          <w:szCs w:val="28"/>
          <w:rtl/>
          <w:lang w:eastAsia="zh-CN" w:bidi="ar-SA"/>
        </w:rPr>
        <w:t>و هرچيزي را آفريده و اندازه</w:t>
      </w:r>
      <w:r w:rsidR="00B340CD">
        <w:rPr>
          <w:rFonts w:eastAsia="SimSun" w:cs="B Zar" w:hint="cs"/>
          <w:sz w:val="28"/>
          <w:szCs w:val="28"/>
          <w:rtl/>
          <w:lang w:eastAsia="zh-CN" w:bidi="ar-SA"/>
        </w:rPr>
        <w:t>‌</w:t>
      </w:r>
      <w:r w:rsidRPr="00C56713">
        <w:rPr>
          <w:rFonts w:eastAsia="SimSun" w:cs="B Zar" w:hint="cs"/>
          <w:sz w:val="28"/>
          <w:szCs w:val="28"/>
          <w:rtl/>
          <w:lang w:eastAsia="zh-CN" w:bidi="ar-SA"/>
        </w:rPr>
        <w:t>اي كه در خور آن بوده مقرر كرده است».</w:t>
      </w:r>
    </w:p>
    <w:p w:rsidR="00C56713" w:rsidRPr="00C56713" w:rsidRDefault="00C56713" w:rsidP="00AF3F00">
      <w:pPr>
        <w:bidi/>
        <w:ind w:firstLine="284"/>
        <w:jc w:val="lowKashida"/>
        <w:rPr>
          <w:rFonts w:eastAsia="SimSun" w:cs="B Zar" w:hint="cs"/>
          <w:sz w:val="28"/>
          <w:szCs w:val="28"/>
          <w:rtl/>
          <w:lang w:eastAsia="zh-CN" w:bidi="ar-SA"/>
        </w:rPr>
      </w:pPr>
      <w:r w:rsidRPr="00C56713">
        <w:rPr>
          <w:rFonts w:eastAsia="SimSun" w:cs="B Zar" w:hint="cs"/>
          <w:sz w:val="28"/>
          <w:szCs w:val="28"/>
          <w:rtl/>
          <w:lang w:eastAsia="zh-CN" w:bidi="ar-SA"/>
        </w:rPr>
        <w:t>و اما سنت نيز همچنين بر اثبات قدر دلالت دارد در احاديث بسياري از جمله حديث جبريل و سؤال او از پيامبر</w:t>
      </w:r>
      <w:r w:rsidRPr="00C56713">
        <w:rPr>
          <w:rFonts w:eastAsia="SimSun" w:cs="CTraditional Arabic" w:hint="cs"/>
          <w:sz w:val="28"/>
          <w:szCs w:val="28"/>
          <w:rtl/>
          <w:lang w:eastAsia="zh-CN" w:bidi="ar-SA"/>
        </w:rPr>
        <w:t>ص</w:t>
      </w:r>
      <w:r w:rsidRPr="00C56713">
        <w:rPr>
          <w:rFonts w:eastAsia="SimSun" w:cs="B Zar" w:hint="cs"/>
          <w:sz w:val="28"/>
          <w:szCs w:val="28"/>
          <w:rtl/>
          <w:lang w:eastAsia="zh-CN" w:bidi="ar-SA"/>
        </w:rPr>
        <w:t xml:space="preserve"> در باره اركان ايمان آمده كه از جمله اركان ايمان، ايمان به قدر چه خير باشد يا شر ذكر شده است كه حديث همراه با نص آن در مبحث ملائكه تقديم شده است.</w:t>
      </w:r>
    </w:p>
    <w:p w:rsidR="00C56713" w:rsidRPr="00C56713" w:rsidRDefault="00C56713" w:rsidP="00AF3F00">
      <w:pPr>
        <w:bidi/>
        <w:ind w:firstLine="284"/>
        <w:jc w:val="lowKashida"/>
        <w:rPr>
          <w:rFonts w:eastAsia="SimSun" w:cs="B Zar" w:hint="cs"/>
          <w:sz w:val="28"/>
          <w:szCs w:val="28"/>
          <w:rtl/>
          <w:lang w:eastAsia="zh-CN" w:bidi="ar-SA"/>
        </w:rPr>
      </w:pPr>
      <w:r w:rsidRPr="00C56713">
        <w:rPr>
          <w:rFonts w:eastAsia="SimSun" w:cs="B Zar" w:hint="cs"/>
          <w:sz w:val="28"/>
          <w:szCs w:val="28"/>
          <w:rtl/>
          <w:lang w:eastAsia="zh-CN" w:bidi="ar-SA"/>
        </w:rPr>
        <w:t>مسلم در صحيحش از عبدالله بن عمرو بن عاص</w:t>
      </w:r>
      <w:r w:rsidRPr="00C56713">
        <w:rPr>
          <w:rFonts w:eastAsia="SimSun" w:cs="CTraditional Arabic" w:hint="cs"/>
          <w:sz w:val="28"/>
          <w:szCs w:val="28"/>
          <w:rtl/>
          <w:lang w:eastAsia="zh-CN" w:bidi="ar-SA"/>
        </w:rPr>
        <w:t>م</w:t>
      </w:r>
      <w:r w:rsidRPr="00C56713">
        <w:rPr>
          <w:rFonts w:eastAsia="SimSun" w:cs="B Zar" w:hint="cs"/>
          <w:sz w:val="28"/>
          <w:szCs w:val="28"/>
          <w:rtl/>
          <w:lang w:eastAsia="zh-CN" w:bidi="ar-SA"/>
        </w:rPr>
        <w:t xml:space="preserve"> روايت كرده كه از رسول الله</w:t>
      </w:r>
      <w:r w:rsidRPr="00C56713">
        <w:rPr>
          <w:rFonts w:eastAsia="SimSun" w:cs="CTraditional Arabic" w:hint="cs"/>
          <w:sz w:val="28"/>
          <w:szCs w:val="28"/>
          <w:rtl/>
          <w:lang w:eastAsia="zh-CN" w:bidi="ar-SA"/>
        </w:rPr>
        <w:t>ص</w:t>
      </w:r>
      <w:r w:rsidRPr="00C56713">
        <w:rPr>
          <w:rFonts w:eastAsia="SimSun" w:cs="B Zar" w:hint="cs"/>
          <w:sz w:val="28"/>
          <w:szCs w:val="28"/>
          <w:rtl/>
          <w:lang w:eastAsia="zh-CN" w:bidi="ar-SA"/>
        </w:rPr>
        <w:t xml:space="preserve"> شنيده كه فرمود:</w:t>
      </w:r>
      <w:r w:rsidR="00C25455">
        <w:rPr>
          <w:rFonts w:ascii="Lotus Linotype" w:eastAsia="SimSun" w:hAnsi="Lotus Linotype" w:cs="Lotus Linotype"/>
          <w:sz w:val="28"/>
          <w:szCs w:val="28"/>
          <w:rtl/>
          <w:lang w:eastAsia="zh-CN"/>
        </w:rPr>
        <w:t xml:space="preserve"> </w:t>
      </w:r>
      <w:r w:rsidR="00C25455" w:rsidRPr="002E7FEC">
        <w:rPr>
          <w:rStyle w:val="Char4"/>
          <w:rFonts w:eastAsia="SimSun"/>
          <w:rtl/>
        </w:rPr>
        <w:t>«</w:t>
      </w:r>
      <w:r w:rsidRPr="002E7FEC">
        <w:rPr>
          <w:rStyle w:val="Char4"/>
          <w:rFonts w:eastAsia="SimSun"/>
          <w:rtl/>
        </w:rPr>
        <w:t>كَتَبَ اللَّهُ مَقَادِيرَ الْخَلَائِقِ قَبْلَ أَنْ يَخْلُقَ السَّمَاوَاتِ وَالْأَرْضَ بِخَمْسِينَ أَلْفَ سَنَةٍ قَالَ وَعَرْشُهُ عَلَى الْمَاءِ»</w:t>
      </w:r>
      <w:r w:rsidRPr="00C56713">
        <w:rPr>
          <w:rFonts w:eastAsia="SimSun" w:cs="Simplified Arabic"/>
          <w:szCs w:val="28"/>
          <w:vertAlign w:val="superscript"/>
          <w:rtl/>
          <w:lang w:eastAsia="zh-CN"/>
        </w:rPr>
        <w:footnoteReference w:id="246"/>
      </w:r>
      <w:r w:rsidR="00C25455">
        <w:rPr>
          <w:rFonts w:ascii="Lotus Linotype" w:eastAsia="SimSun" w:hAnsi="Lotus Linotype" w:cs="Lotus Linotype"/>
          <w:sz w:val="28"/>
          <w:szCs w:val="28"/>
          <w:rtl/>
          <w:lang w:eastAsia="zh-CN"/>
        </w:rPr>
        <w:t xml:space="preserve"> «</w:t>
      </w:r>
      <w:r w:rsidRPr="00C56713">
        <w:rPr>
          <w:rFonts w:eastAsia="SimSun" w:cs="B Zar" w:hint="cs"/>
          <w:sz w:val="28"/>
          <w:szCs w:val="28"/>
          <w:rtl/>
          <w:lang w:eastAsia="zh-CN" w:bidi="ar-SA"/>
        </w:rPr>
        <w:t>خداوند اندازه مخلوقات را پنجاه هزار سال قبل از اينكه</w:t>
      </w:r>
      <w:r w:rsidR="004A42C0">
        <w:rPr>
          <w:rFonts w:eastAsia="SimSun" w:cs="B Zar" w:hint="cs"/>
          <w:sz w:val="28"/>
          <w:szCs w:val="28"/>
          <w:rtl/>
          <w:lang w:eastAsia="zh-CN" w:bidi="ar-SA"/>
        </w:rPr>
        <w:t xml:space="preserve"> آسمان‌ها </w:t>
      </w:r>
      <w:r w:rsidRPr="00C56713">
        <w:rPr>
          <w:rFonts w:eastAsia="SimSun" w:cs="B Zar" w:hint="cs"/>
          <w:sz w:val="28"/>
          <w:szCs w:val="28"/>
          <w:rtl/>
          <w:lang w:eastAsia="zh-CN" w:bidi="ar-SA"/>
        </w:rPr>
        <w:t>و زمين را خلق كند، نوشته است و فرمود: و عرش او بر آب قرار دارد».</w:t>
      </w:r>
    </w:p>
    <w:p w:rsidR="00C56713" w:rsidRDefault="00C56713" w:rsidP="002E7FEC">
      <w:pPr>
        <w:bidi/>
        <w:ind w:firstLine="284"/>
        <w:jc w:val="both"/>
        <w:rPr>
          <w:rFonts w:eastAsia="SimSun" w:cs="B Zar" w:hint="cs"/>
          <w:sz w:val="28"/>
          <w:szCs w:val="28"/>
          <w:rtl/>
          <w:lang w:eastAsia="zh-CN" w:bidi="ar-SA"/>
        </w:rPr>
      </w:pPr>
      <w:r w:rsidRPr="00C56713">
        <w:rPr>
          <w:rFonts w:eastAsia="SimSun" w:cs="B Zar" w:hint="cs"/>
          <w:sz w:val="28"/>
          <w:szCs w:val="28"/>
          <w:rtl/>
          <w:lang w:eastAsia="zh-CN" w:bidi="ar-SA"/>
        </w:rPr>
        <w:t>ايمان به قدر محل اجماع امت از صحابه و كساني كه بعد از ايشان آمده</w:t>
      </w:r>
      <w:r w:rsidR="00F37225">
        <w:rPr>
          <w:rFonts w:eastAsia="SimSun" w:cs="B Zar" w:hint="cs"/>
          <w:sz w:val="28"/>
          <w:szCs w:val="28"/>
          <w:rtl/>
          <w:lang w:eastAsia="zh-CN" w:bidi="ar-SA"/>
        </w:rPr>
        <w:t>‌اند، مي‌</w:t>
      </w:r>
      <w:r w:rsidRPr="00C56713">
        <w:rPr>
          <w:rFonts w:eastAsia="SimSun" w:cs="B Zar" w:hint="cs"/>
          <w:sz w:val="28"/>
          <w:szCs w:val="28"/>
          <w:rtl/>
          <w:lang w:eastAsia="zh-CN" w:bidi="ar-SA"/>
        </w:rPr>
        <w:t>باشد. مسلم در صحيحش از طاوس روايت</w:t>
      </w:r>
      <w:r w:rsidR="00F37225">
        <w:rPr>
          <w:rFonts w:eastAsia="SimSun" w:cs="B Zar" w:hint="cs"/>
          <w:sz w:val="28"/>
          <w:szCs w:val="28"/>
          <w:rtl/>
          <w:lang w:eastAsia="zh-CN" w:bidi="ar-SA"/>
        </w:rPr>
        <w:t xml:space="preserve"> </w:t>
      </w:r>
      <w:r w:rsidR="00551992">
        <w:rPr>
          <w:rFonts w:eastAsia="SimSun" w:cs="B Zar" w:hint="cs"/>
          <w:sz w:val="28"/>
          <w:szCs w:val="28"/>
          <w:rtl/>
          <w:lang w:eastAsia="zh-CN" w:bidi="ar-SA"/>
        </w:rPr>
        <w:t>مي‌كند</w:t>
      </w:r>
      <w:r w:rsidRPr="00C56713">
        <w:rPr>
          <w:rFonts w:eastAsia="SimSun" w:cs="B Zar" w:hint="cs"/>
          <w:sz w:val="28"/>
          <w:szCs w:val="28"/>
          <w:rtl/>
          <w:lang w:eastAsia="zh-CN" w:bidi="ar-SA"/>
        </w:rPr>
        <w:t xml:space="preserve"> كه او گفت:</w:t>
      </w:r>
      <w:r w:rsidR="00664ACA">
        <w:rPr>
          <w:rFonts w:ascii="Lotus Linotype" w:eastAsia="SimSun" w:hAnsi="Lotus Linotype" w:cs="Lotus Linotype"/>
          <w:sz w:val="28"/>
          <w:szCs w:val="28"/>
          <w:rtl/>
          <w:lang w:eastAsia="zh-CN"/>
        </w:rPr>
        <w:t xml:space="preserve"> </w:t>
      </w:r>
      <w:r w:rsidR="00664ACA" w:rsidRPr="002E7FEC">
        <w:rPr>
          <w:rStyle w:val="Char4"/>
          <w:rFonts w:eastAsia="SimSun"/>
          <w:rtl/>
        </w:rPr>
        <w:t>(</w:t>
      </w:r>
      <w:r w:rsidRPr="002E7FEC">
        <w:rPr>
          <w:rStyle w:val="Char4"/>
          <w:rFonts w:eastAsia="SimSun"/>
          <w:rtl/>
        </w:rPr>
        <w:t>أدركت ناسا من أصحاب رسول الله صلی الله عليه وسلم  يقولون كل شيء بقدر)</w:t>
      </w:r>
      <w:r w:rsidR="00C25455">
        <w:rPr>
          <w:rFonts w:eastAsia="SimSun" w:cs="B Zar" w:hint="cs"/>
          <w:sz w:val="28"/>
          <w:szCs w:val="28"/>
          <w:rtl/>
          <w:lang w:eastAsia="zh-CN" w:bidi="ar-SA"/>
        </w:rPr>
        <w:t xml:space="preserve"> «</w:t>
      </w:r>
      <w:r w:rsidRPr="00C56713">
        <w:rPr>
          <w:rFonts w:eastAsia="SimSun" w:cs="B Zar" w:hint="cs"/>
          <w:sz w:val="28"/>
          <w:szCs w:val="28"/>
          <w:rtl/>
          <w:lang w:eastAsia="zh-CN" w:bidi="ar-SA"/>
        </w:rPr>
        <w:t>جمعي از اصحاب رسول الله</w:t>
      </w:r>
      <w:r w:rsidRPr="00C56713">
        <w:rPr>
          <w:rFonts w:eastAsia="SimSun" w:cs="CTraditional Arabic" w:hint="cs"/>
          <w:sz w:val="28"/>
          <w:szCs w:val="28"/>
          <w:rtl/>
          <w:lang w:eastAsia="zh-CN" w:bidi="ar-SA"/>
        </w:rPr>
        <w:t>ص</w:t>
      </w:r>
      <w:r w:rsidRPr="00C56713">
        <w:rPr>
          <w:rFonts w:eastAsia="SimSun" w:cs="B Zar" w:hint="cs"/>
          <w:sz w:val="28"/>
          <w:szCs w:val="28"/>
          <w:rtl/>
          <w:lang w:eastAsia="zh-CN" w:bidi="ar-SA"/>
        </w:rPr>
        <w:t xml:space="preserve"> را دريافتم كه</w:t>
      </w:r>
      <w:r w:rsidR="00F37225">
        <w:rPr>
          <w:rFonts w:eastAsia="SimSun" w:cs="B Zar" w:hint="cs"/>
          <w:sz w:val="28"/>
          <w:szCs w:val="28"/>
          <w:rtl/>
          <w:lang w:eastAsia="zh-CN" w:bidi="ar-SA"/>
        </w:rPr>
        <w:t xml:space="preserve"> مي‌</w:t>
      </w:r>
      <w:r w:rsidRPr="00C56713">
        <w:rPr>
          <w:rFonts w:eastAsia="SimSun" w:cs="B Zar" w:hint="cs"/>
          <w:sz w:val="28"/>
          <w:szCs w:val="28"/>
          <w:rtl/>
          <w:lang w:eastAsia="zh-CN" w:bidi="ar-SA"/>
        </w:rPr>
        <w:t>گفتند همه چيز به قدر است». و گفت از عبدالله بن عمر شنيدم كه گفت: رسول الله</w:t>
      </w:r>
      <w:r w:rsidRPr="00C56713">
        <w:rPr>
          <w:rFonts w:eastAsia="SimSun" w:cs="CTraditional Arabic" w:hint="cs"/>
          <w:sz w:val="28"/>
          <w:szCs w:val="28"/>
          <w:rtl/>
          <w:lang w:eastAsia="zh-CN" w:bidi="ar-SA"/>
        </w:rPr>
        <w:t>ص</w:t>
      </w:r>
      <w:r w:rsidR="00F37225">
        <w:rPr>
          <w:rFonts w:eastAsia="SimSun" w:cs="B Zar" w:hint="cs"/>
          <w:sz w:val="28"/>
          <w:szCs w:val="28"/>
          <w:rtl/>
          <w:lang w:eastAsia="zh-CN" w:bidi="ar-SA"/>
        </w:rPr>
        <w:t xml:space="preserve"> </w:t>
      </w:r>
      <w:r w:rsidR="00664ACA">
        <w:rPr>
          <w:rFonts w:eastAsia="SimSun" w:cs="B Zar" w:hint="cs"/>
          <w:sz w:val="28"/>
          <w:szCs w:val="28"/>
          <w:rtl/>
          <w:lang w:eastAsia="zh-CN" w:bidi="ar-SA"/>
        </w:rPr>
        <w:t>مي‌فرمايد</w:t>
      </w:r>
      <w:r w:rsidRPr="00C56713">
        <w:rPr>
          <w:rFonts w:eastAsia="SimSun" w:cs="B Zar" w:hint="cs"/>
          <w:sz w:val="28"/>
          <w:szCs w:val="28"/>
          <w:rtl/>
          <w:lang w:eastAsia="zh-CN" w:bidi="ar-SA"/>
        </w:rPr>
        <w:t>:</w:t>
      </w:r>
      <w:r w:rsidR="00C25455">
        <w:rPr>
          <w:rFonts w:ascii="Lotus Linotype" w:eastAsia="SimSun" w:hAnsi="Lotus Linotype" w:cs="Lotus Linotype"/>
          <w:sz w:val="28"/>
          <w:szCs w:val="28"/>
          <w:rtl/>
          <w:lang w:eastAsia="zh-CN"/>
        </w:rPr>
        <w:t xml:space="preserve"> </w:t>
      </w:r>
      <w:r w:rsidR="00C25455" w:rsidRPr="002E7FEC">
        <w:rPr>
          <w:rStyle w:val="Char4"/>
          <w:rFonts w:eastAsia="SimSun"/>
          <w:rtl/>
        </w:rPr>
        <w:t>«</w:t>
      </w:r>
      <w:r w:rsidRPr="002E7FEC">
        <w:rPr>
          <w:rStyle w:val="Char4"/>
          <w:rFonts w:eastAsia="SimSun"/>
          <w:rtl/>
        </w:rPr>
        <w:t>كُلُّ شَيْءٍ بِقَدَرٍ حَتَّى الْعَجْزِ وَالْكَيْسِ أَوْ الْكَيْسِ وَالْعَجْزِ»</w:t>
      </w:r>
      <w:r w:rsidRPr="00C56713">
        <w:rPr>
          <w:rFonts w:eastAsia="SimSun" w:cs="Simplified Arabic"/>
          <w:szCs w:val="28"/>
          <w:vertAlign w:val="superscript"/>
          <w:rtl/>
          <w:lang w:eastAsia="zh-CN"/>
        </w:rPr>
        <w:footnoteReference w:id="247"/>
      </w:r>
      <w:r w:rsidR="00C25455">
        <w:rPr>
          <w:rFonts w:eastAsia="SimSun" w:hint="cs"/>
          <w:sz w:val="28"/>
          <w:szCs w:val="28"/>
          <w:rtl/>
          <w:lang w:eastAsia="zh-CN"/>
        </w:rPr>
        <w:t xml:space="preserve"> «</w:t>
      </w:r>
      <w:r w:rsidRPr="00C56713">
        <w:rPr>
          <w:rFonts w:eastAsia="SimSun" w:cs="B Zar" w:hint="cs"/>
          <w:sz w:val="28"/>
          <w:szCs w:val="28"/>
          <w:rtl/>
          <w:lang w:eastAsia="zh-CN" w:bidi="ar-SA"/>
        </w:rPr>
        <w:t>همه چيز حتي زيركي و ناتواني در تقدير نوشته شده است». امام نووي</w:t>
      </w:r>
      <w:r w:rsidR="00F37225">
        <w:rPr>
          <w:rFonts w:eastAsia="SimSun" w:cs="B Zar" w:hint="cs"/>
          <w:sz w:val="28"/>
          <w:szCs w:val="28"/>
          <w:rtl/>
          <w:lang w:eastAsia="zh-CN" w:bidi="ar-SA"/>
        </w:rPr>
        <w:t xml:space="preserve"> </w:t>
      </w:r>
      <w:r w:rsidR="00F57E48">
        <w:rPr>
          <w:rFonts w:eastAsia="SimSun" w:cs="B Zar" w:hint="cs"/>
          <w:sz w:val="28"/>
          <w:szCs w:val="28"/>
          <w:rtl/>
          <w:lang w:eastAsia="zh-CN" w:bidi="ar-SA"/>
        </w:rPr>
        <w:t>مي‌گويد</w:t>
      </w:r>
      <w:r w:rsidRPr="00C56713">
        <w:rPr>
          <w:rFonts w:eastAsia="SimSun" w:cs="B Zar" w:hint="cs"/>
          <w:sz w:val="28"/>
          <w:szCs w:val="28"/>
          <w:rtl/>
          <w:lang w:eastAsia="zh-CN" w:bidi="ar-SA"/>
        </w:rPr>
        <w:t>:</w:t>
      </w:r>
      <w:r w:rsidR="00664ACA">
        <w:rPr>
          <w:rFonts w:eastAsia="SimSun" w:cs="B Zar" w:hint="cs"/>
          <w:sz w:val="28"/>
          <w:szCs w:val="28"/>
          <w:rtl/>
          <w:lang w:eastAsia="zh-CN" w:bidi="ar-SA"/>
        </w:rPr>
        <w:t xml:space="preserve"> </w:t>
      </w:r>
      <w:r w:rsidR="00664ACA" w:rsidRPr="002E7FEC">
        <w:rPr>
          <w:rStyle w:val="Char4"/>
          <w:rFonts w:eastAsia="SimSun" w:hint="cs"/>
          <w:rtl/>
        </w:rPr>
        <w:t>(</w:t>
      </w:r>
      <w:r w:rsidRPr="002E7FEC">
        <w:rPr>
          <w:rStyle w:val="Char4"/>
          <w:rFonts w:eastAsia="SimSun"/>
          <w:rtl/>
        </w:rPr>
        <w:t>تظاهرت الأدلة القطعية من الكتاب والسنة وإجماع الصحابة وأهل الحل والعقد من السلف والخلف على إثبات قدر الله سبحانه وتعالى)</w:t>
      </w:r>
      <w:r w:rsidR="00C25455">
        <w:rPr>
          <w:rFonts w:eastAsia="SimSun" w:cs="B Zar" w:hint="cs"/>
          <w:sz w:val="28"/>
          <w:szCs w:val="28"/>
          <w:rtl/>
          <w:lang w:eastAsia="zh-CN" w:bidi="ar-SA"/>
        </w:rPr>
        <w:t xml:space="preserve"> «</w:t>
      </w:r>
      <w:r w:rsidRPr="00C56713">
        <w:rPr>
          <w:rFonts w:eastAsia="SimSun" w:cs="B Zar" w:hint="cs"/>
          <w:sz w:val="28"/>
          <w:szCs w:val="28"/>
          <w:rtl/>
          <w:lang w:eastAsia="zh-CN" w:bidi="ar-SA"/>
        </w:rPr>
        <w:t>دلايل قطعي از كتاب و سنت، اجماع صحابه و اهل رأي از سلف و خلف بر اثبات قدر الله تعالي همديگر را كمك</w:t>
      </w:r>
      <w:r w:rsidR="00F37225">
        <w:rPr>
          <w:rFonts w:eastAsia="SimSun" w:cs="B Zar" w:hint="cs"/>
          <w:sz w:val="28"/>
          <w:szCs w:val="28"/>
          <w:rtl/>
          <w:lang w:eastAsia="zh-CN" w:bidi="ar-SA"/>
        </w:rPr>
        <w:t xml:space="preserve"> </w:t>
      </w:r>
      <w:r w:rsidR="001E63CD">
        <w:rPr>
          <w:rFonts w:eastAsia="SimSun" w:cs="B Zar" w:hint="cs"/>
          <w:sz w:val="28"/>
          <w:szCs w:val="28"/>
          <w:rtl/>
          <w:lang w:eastAsia="zh-CN" w:bidi="ar-SA"/>
        </w:rPr>
        <w:t>مي‌كنند</w:t>
      </w:r>
      <w:r w:rsidRPr="00C56713">
        <w:rPr>
          <w:rFonts w:eastAsia="SimSun" w:cs="B Zar" w:hint="cs"/>
          <w:sz w:val="28"/>
          <w:szCs w:val="28"/>
          <w:rtl/>
          <w:lang w:eastAsia="zh-CN" w:bidi="ar-SA"/>
        </w:rPr>
        <w:t>».</w:t>
      </w:r>
    </w:p>
    <w:p w:rsidR="00C56713" w:rsidRPr="00C56713" w:rsidRDefault="00C56713" w:rsidP="00D267BB">
      <w:pPr>
        <w:pStyle w:val="a2"/>
        <w:rPr>
          <w:rFonts w:hint="cs"/>
          <w:rtl/>
          <w:lang w:bidi="ar-SA"/>
        </w:rPr>
      </w:pPr>
      <w:bookmarkStart w:id="621" w:name="_Toc291009170"/>
      <w:bookmarkStart w:id="622" w:name="_Toc291009529"/>
      <w:bookmarkStart w:id="623" w:name="_Toc346966588"/>
      <w:r w:rsidRPr="00C56713">
        <w:rPr>
          <w:rFonts w:hint="cs"/>
          <w:rtl/>
          <w:lang w:bidi="ar-SA"/>
        </w:rPr>
        <w:t>مبحث دوم: مراتب قدر</w:t>
      </w:r>
      <w:bookmarkEnd w:id="621"/>
      <w:bookmarkEnd w:id="622"/>
      <w:bookmarkEnd w:id="623"/>
    </w:p>
    <w:p w:rsidR="00C56713" w:rsidRPr="00C56713" w:rsidRDefault="00C56713" w:rsidP="00AF3F00">
      <w:pPr>
        <w:bidi/>
        <w:ind w:firstLine="284"/>
        <w:jc w:val="lowKashida"/>
        <w:rPr>
          <w:rFonts w:eastAsia="SimSun" w:cs="B Zar" w:hint="cs"/>
          <w:sz w:val="28"/>
          <w:szCs w:val="28"/>
          <w:rtl/>
          <w:lang w:eastAsia="zh-CN" w:bidi="ar-SA"/>
        </w:rPr>
      </w:pPr>
      <w:r w:rsidRPr="00C56713">
        <w:rPr>
          <w:rFonts w:eastAsia="SimSun" w:cs="B Zar" w:hint="cs"/>
          <w:sz w:val="28"/>
          <w:szCs w:val="28"/>
          <w:rtl/>
          <w:lang w:eastAsia="zh-CN" w:bidi="ar-SA"/>
        </w:rPr>
        <w:t>قدر چهار مرحله دارد كه نصوص بر آن دلالت دارند و اهل علم به آن تصريح كرده</w:t>
      </w:r>
      <w:r w:rsidR="00F37225">
        <w:rPr>
          <w:rFonts w:eastAsia="SimSun" w:cs="B Zar" w:hint="cs"/>
          <w:sz w:val="28"/>
          <w:szCs w:val="28"/>
          <w:rtl/>
          <w:lang w:eastAsia="zh-CN" w:bidi="ar-SA"/>
        </w:rPr>
        <w:t xml:space="preserve">‌اند </w:t>
      </w:r>
      <w:r w:rsidRPr="00C56713">
        <w:rPr>
          <w:rFonts w:eastAsia="SimSun" w:cs="B Zar" w:hint="cs"/>
          <w:sz w:val="28"/>
          <w:szCs w:val="28"/>
          <w:rtl/>
          <w:lang w:eastAsia="zh-CN" w:bidi="ar-SA"/>
        </w:rPr>
        <w:t>و آن عبارت است از:</w:t>
      </w:r>
    </w:p>
    <w:p w:rsidR="00C56713" w:rsidRPr="00860434" w:rsidRDefault="00C56713" w:rsidP="00860434">
      <w:pPr>
        <w:bidi/>
        <w:ind w:firstLine="284"/>
        <w:jc w:val="both"/>
        <w:rPr>
          <w:rFonts w:ascii="KFGQPC Uthmanic Script HAFS" w:hAnsi="KFGQPC Uthmanic Script HAFS" w:cs="KFGQPC Uthmanic Script HAFS" w:hint="cs"/>
          <w:sz w:val="28"/>
          <w:szCs w:val="28"/>
          <w:rtl/>
        </w:rPr>
      </w:pPr>
      <w:r w:rsidRPr="00C56713">
        <w:rPr>
          <w:rFonts w:eastAsia="SimSun" w:cs="Zar" w:hint="cs"/>
          <w:b/>
          <w:bCs/>
          <w:sz w:val="28"/>
          <w:szCs w:val="28"/>
          <w:rtl/>
          <w:lang w:eastAsia="zh-CN" w:bidi="ar-SA"/>
        </w:rPr>
        <w:t>مرتبه اول:</w:t>
      </w:r>
      <w:r w:rsidRPr="00C56713">
        <w:rPr>
          <w:rFonts w:eastAsia="SimSun" w:cs="B Zar" w:hint="cs"/>
          <w:sz w:val="28"/>
          <w:szCs w:val="28"/>
          <w:rtl/>
          <w:lang w:eastAsia="zh-CN" w:bidi="ar-SA"/>
        </w:rPr>
        <w:t xml:space="preserve"> خداوند به همه چيز از هستي</w:t>
      </w:r>
      <w:r w:rsidR="00F37225">
        <w:rPr>
          <w:rFonts w:eastAsia="SimSun" w:cs="B Zar" w:hint="cs"/>
          <w:sz w:val="28"/>
          <w:szCs w:val="28"/>
          <w:rtl/>
          <w:lang w:eastAsia="zh-CN" w:bidi="ar-SA"/>
        </w:rPr>
        <w:t>‌ها،</w:t>
      </w:r>
      <w:r w:rsidRPr="00C56713">
        <w:rPr>
          <w:rFonts w:eastAsia="SimSun" w:cs="B Zar" w:hint="cs"/>
          <w:sz w:val="28"/>
          <w:szCs w:val="28"/>
          <w:rtl/>
          <w:lang w:eastAsia="zh-CN" w:bidi="ar-SA"/>
        </w:rPr>
        <w:t xml:space="preserve"> نيستي</w:t>
      </w:r>
      <w:r w:rsidR="00F37225">
        <w:rPr>
          <w:rFonts w:eastAsia="SimSun" w:cs="B Zar" w:hint="cs"/>
          <w:sz w:val="28"/>
          <w:szCs w:val="28"/>
          <w:rtl/>
          <w:lang w:eastAsia="zh-CN" w:bidi="ar-SA"/>
        </w:rPr>
        <w:t>‌ها،</w:t>
      </w:r>
      <w:r w:rsidRPr="00C56713">
        <w:rPr>
          <w:rFonts w:eastAsia="SimSun" w:cs="B Zar" w:hint="cs"/>
          <w:sz w:val="28"/>
          <w:szCs w:val="28"/>
          <w:rtl/>
          <w:lang w:eastAsia="zh-CN" w:bidi="ar-SA"/>
        </w:rPr>
        <w:t xml:space="preserve"> چيزهاي احتمالي، از چيزهاي محال علم دارد و علم او همه چيز را در برگرفته است. آنچه هست، آنچه خواهد شد و آنچه</w:t>
      </w:r>
      <w:r w:rsidR="00F37225">
        <w:rPr>
          <w:rFonts w:eastAsia="SimSun" w:cs="B Zar" w:hint="cs"/>
          <w:sz w:val="28"/>
          <w:szCs w:val="28"/>
          <w:rtl/>
          <w:lang w:eastAsia="zh-CN" w:bidi="ar-SA"/>
        </w:rPr>
        <w:t xml:space="preserve"> ن</w:t>
      </w:r>
      <w:r w:rsidR="00F15976">
        <w:rPr>
          <w:rFonts w:eastAsia="SimSun" w:cs="B Zar" w:hint="cs"/>
          <w:sz w:val="28"/>
          <w:szCs w:val="28"/>
          <w:rtl/>
          <w:lang w:eastAsia="zh-CN" w:bidi="ar-SA"/>
        </w:rPr>
        <w:t>مي‌شود</w:t>
      </w:r>
      <w:r w:rsidRPr="00C56713">
        <w:rPr>
          <w:rFonts w:eastAsia="SimSun" w:cs="B Zar" w:hint="cs"/>
          <w:sz w:val="28"/>
          <w:szCs w:val="28"/>
          <w:rtl/>
          <w:lang w:eastAsia="zh-CN" w:bidi="ar-SA"/>
        </w:rPr>
        <w:t xml:space="preserve"> و آنچه</w:t>
      </w:r>
      <w:r w:rsidR="00F37225">
        <w:rPr>
          <w:rFonts w:eastAsia="SimSun" w:cs="B Zar" w:hint="cs"/>
          <w:sz w:val="28"/>
          <w:szCs w:val="28"/>
          <w:rtl/>
          <w:lang w:eastAsia="zh-CN" w:bidi="ar-SA"/>
        </w:rPr>
        <w:t xml:space="preserve"> </w:t>
      </w:r>
      <w:r w:rsidR="00F15976">
        <w:rPr>
          <w:rFonts w:eastAsia="SimSun" w:cs="B Zar" w:hint="cs"/>
          <w:sz w:val="28"/>
          <w:szCs w:val="28"/>
          <w:rtl/>
          <w:lang w:eastAsia="zh-CN" w:bidi="ar-SA"/>
        </w:rPr>
        <w:t>مي‌شود</w:t>
      </w:r>
      <w:r w:rsidRPr="00C56713">
        <w:rPr>
          <w:rFonts w:eastAsia="SimSun" w:cs="B Zar" w:hint="cs"/>
          <w:sz w:val="28"/>
          <w:szCs w:val="28"/>
          <w:rtl/>
          <w:lang w:eastAsia="zh-CN" w:bidi="ar-SA"/>
        </w:rPr>
        <w:t xml:space="preserve"> و چطور خواهد شد همه را با علم هميشگي و ابدي خود</w:t>
      </w:r>
      <w:r w:rsidR="00F37225">
        <w:rPr>
          <w:rFonts w:eastAsia="SimSun" w:cs="B Zar" w:hint="cs"/>
          <w:sz w:val="28"/>
          <w:szCs w:val="28"/>
          <w:rtl/>
          <w:lang w:eastAsia="zh-CN" w:bidi="ar-SA"/>
        </w:rPr>
        <w:t xml:space="preserve"> مي‌</w:t>
      </w:r>
      <w:r w:rsidRPr="00C56713">
        <w:rPr>
          <w:rFonts w:eastAsia="SimSun" w:cs="B Zar" w:hint="cs"/>
          <w:sz w:val="28"/>
          <w:szCs w:val="28"/>
          <w:rtl/>
          <w:lang w:eastAsia="zh-CN" w:bidi="ar-SA"/>
        </w:rPr>
        <w:t>داند. و دليل بر آن اين فرموده الله تعالي است:</w:t>
      </w:r>
      <w:r w:rsidR="00B340CD">
        <w:rPr>
          <w:rFonts w:eastAsia="SimSun" w:cs="B Zar" w:hint="cs"/>
          <w:sz w:val="28"/>
          <w:szCs w:val="28"/>
          <w:rtl/>
          <w:lang w:eastAsia="zh-CN" w:bidi="ar-SA"/>
        </w:rPr>
        <w:t xml:space="preserve"> </w:t>
      </w:r>
      <w:r w:rsidR="00B340CD">
        <w:rPr>
          <w:rFonts w:ascii="Traditional Arabic" w:eastAsia="SimSun" w:hAnsi="Traditional Arabic" w:cs="Traditional Arabic"/>
          <w:sz w:val="28"/>
          <w:szCs w:val="28"/>
          <w:rtl/>
          <w:lang w:eastAsia="zh-CN"/>
        </w:rPr>
        <w:t>﴿</w:t>
      </w:r>
      <w:r w:rsidR="00860434">
        <w:rPr>
          <w:rFonts w:ascii="KFGQPC Uthmanic Script HAFS" w:hAnsi="KFGQPC Uthmanic Script HAFS" w:cs="KFGQPC Uthmanic Script HAFS"/>
          <w:sz w:val="28"/>
          <w:szCs w:val="28"/>
          <w:rtl/>
        </w:rPr>
        <w:t xml:space="preserve">لِتَعۡلَمُوٓاْ أَنَّ </w:t>
      </w:r>
      <w:r w:rsidR="00860434">
        <w:rPr>
          <w:rFonts w:ascii="KFGQPC Uthmanic Script HAFS" w:hAnsi="KFGQPC Uthmanic Script HAFS" w:cs="KFGQPC Uthmanic Script HAFS" w:hint="cs"/>
          <w:sz w:val="28"/>
          <w:szCs w:val="28"/>
          <w:rtl/>
        </w:rPr>
        <w:t>ٱ</w:t>
      </w:r>
      <w:r w:rsidR="00860434">
        <w:rPr>
          <w:rFonts w:ascii="KFGQPC Uthmanic Script HAFS" w:hAnsi="KFGQPC Uthmanic Script HAFS" w:cs="KFGQPC Uthmanic Script HAFS" w:hint="eastAsia"/>
          <w:sz w:val="28"/>
          <w:szCs w:val="28"/>
          <w:rtl/>
        </w:rPr>
        <w:t>للَّهَ</w:t>
      </w:r>
      <w:r w:rsidR="00860434">
        <w:rPr>
          <w:rFonts w:ascii="KFGQPC Uthmanic Script HAFS" w:hAnsi="KFGQPC Uthmanic Script HAFS" w:cs="KFGQPC Uthmanic Script HAFS"/>
          <w:sz w:val="28"/>
          <w:szCs w:val="28"/>
          <w:rtl/>
        </w:rPr>
        <w:t xml:space="preserve"> عَلَىٰ كُلِّ شَيۡءٖ قَدِيرٞ وَأَنَّ </w:t>
      </w:r>
      <w:r w:rsidR="00860434">
        <w:rPr>
          <w:rFonts w:ascii="KFGQPC Uthmanic Script HAFS" w:hAnsi="KFGQPC Uthmanic Script HAFS" w:cs="KFGQPC Uthmanic Script HAFS" w:hint="cs"/>
          <w:sz w:val="28"/>
          <w:szCs w:val="28"/>
          <w:rtl/>
        </w:rPr>
        <w:t>ٱ</w:t>
      </w:r>
      <w:r w:rsidR="00860434">
        <w:rPr>
          <w:rFonts w:ascii="KFGQPC Uthmanic Script HAFS" w:hAnsi="KFGQPC Uthmanic Script HAFS" w:cs="KFGQPC Uthmanic Script HAFS" w:hint="eastAsia"/>
          <w:sz w:val="28"/>
          <w:szCs w:val="28"/>
          <w:rtl/>
        </w:rPr>
        <w:t>للَّهَ</w:t>
      </w:r>
      <w:r w:rsidR="00860434">
        <w:rPr>
          <w:rFonts w:ascii="KFGQPC Uthmanic Script HAFS" w:hAnsi="KFGQPC Uthmanic Script HAFS" w:cs="KFGQPC Uthmanic Script HAFS"/>
          <w:sz w:val="28"/>
          <w:szCs w:val="28"/>
          <w:rtl/>
        </w:rPr>
        <w:t xml:space="preserve"> قَدۡ أَحَاطَ بِكُلِّ شَيۡءٍ عِلۡمَۢا ١٢</w:t>
      </w:r>
      <w:r w:rsidR="00B340CD">
        <w:rPr>
          <w:rFonts w:ascii="Traditional Arabic" w:eastAsia="SimSun" w:hAnsi="Traditional Arabic" w:cs="Traditional Arabic"/>
          <w:sz w:val="28"/>
          <w:szCs w:val="28"/>
          <w:rtl/>
          <w:lang w:eastAsia="zh-CN"/>
        </w:rPr>
        <w:t>﴾</w:t>
      </w:r>
      <w:r w:rsidR="00B340CD">
        <w:rPr>
          <w:rFonts w:eastAsia="SimSun" w:cs="B Zar" w:hint="cs"/>
          <w:sz w:val="28"/>
          <w:szCs w:val="28"/>
          <w:rtl/>
          <w:lang w:eastAsia="zh-CN"/>
        </w:rPr>
        <w:t xml:space="preserve"> </w:t>
      </w:r>
      <w:r w:rsidR="00B340CD" w:rsidRPr="00273D79">
        <w:rPr>
          <w:rFonts w:ascii="mylotus" w:eastAsia="SimSun" w:hAnsi="mylotus" w:cs="mylotus"/>
          <w:sz w:val="26"/>
          <w:szCs w:val="26"/>
          <w:rtl/>
          <w:lang w:eastAsia="zh-CN" w:bidi="ar-SA"/>
        </w:rPr>
        <w:t>[</w:t>
      </w:r>
      <w:r w:rsidR="00B340CD">
        <w:rPr>
          <w:rFonts w:ascii="mylotus" w:eastAsia="SimSun" w:hAnsi="mylotus" w:cs="mylotus"/>
          <w:sz w:val="26"/>
          <w:szCs w:val="26"/>
          <w:rtl/>
          <w:lang w:eastAsia="zh-CN" w:bidi="ar-SA"/>
        </w:rPr>
        <w:t>الطلاق: 12</w:t>
      </w:r>
      <w:r w:rsidR="00B340CD" w:rsidRPr="00273D79">
        <w:rPr>
          <w:rFonts w:ascii="mylotus" w:eastAsia="SimSun" w:hAnsi="mylotus" w:cs="mylotus"/>
          <w:sz w:val="26"/>
          <w:szCs w:val="26"/>
          <w:rtl/>
          <w:lang w:eastAsia="zh-CN" w:bidi="ar-SA"/>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bidi="ar-SA"/>
        </w:rPr>
        <w:t>«</w:t>
      </w:r>
      <w:r w:rsidRPr="00C56713">
        <w:rPr>
          <w:rFonts w:eastAsia="SimSun" w:cs="B Zar" w:hint="cs"/>
          <w:sz w:val="28"/>
          <w:szCs w:val="28"/>
          <w:rtl/>
          <w:lang w:eastAsia="zh-CN" w:bidi="ar-SA"/>
        </w:rPr>
        <w:t>تا بدانيد خداوند بر همه چيز تواناست و علم او همه چيز را در برگرفته است».</w:t>
      </w:r>
    </w:p>
    <w:p w:rsidR="00C56713" w:rsidRPr="00C56713" w:rsidRDefault="00C56713" w:rsidP="00F37225">
      <w:pPr>
        <w:bidi/>
        <w:ind w:firstLine="284"/>
        <w:jc w:val="lowKashida"/>
        <w:rPr>
          <w:rFonts w:eastAsia="SimSun" w:cs="B Zar" w:hint="cs"/>
          <w:sz w:val="28"/>
          <w:szCs w:val="28"/>
          <w:rtl/>
          <w:lang w:eastAsia="zh-CN" w:bidi="ar-SA"/>
        </w:rPr>
      </w:pPr>
      <w:r w:rsidRPr="00C56713">
        <w:rPr>
          <w:rFonts w:eastAsia="SimSun" w:cs="B Zar" w:hint="cs"/>
          <w:sz w:val="28"/>
          <w:szCs w:val="28"/>
          <w:rtl/>
          <w:lang w:eastAsia="zh-CN" w:bidi="ar-SA"/>
        </w:rPr>
        <w:t>در صحيحين از ابن عباس</w:t>
      </w:r>
      <w:r w:rsidRPr="00C56713">
        <w:rPr>
          <w:rFonts w:eastAsia="SimSun" w:cs="CTraditional Arabic" w:hint="cs"/>
          <w:sz w:val="28"/>
          <w:szCs w:val="28"/>
          <w:rtl/>
          <w:lang w:eastAsia="zh-CN" w:bidi="ar-SA"/>
        </w:rPr>
        <w:t xml:space="preserve"> م</w:t>
      </w:r>
      <w:r w:rsidRPr="00C56713">
        <w:rPr>
          <w:rFonts w:eastAsia="SimSun" w:cs="B Zar" w:hint="cs"/>
          <w:sz w:val="28"/>
          <w:szCs w:val="28"/>
          <w:rtl/>
          <w:lang w:eastAsia="zh-CN" w:bidi="ar-SA"/>
        </w:rPr>
        <w:t xml:space="preserve"> روايت است كه گفت:</w:t>
      </w:r>
      <w:r w:rsidR="00C25455">
        <w:rPr>
          <w:rFonts w:ascii="Lotus Linotype" w:eastAsia="SimSun" w:hAnsi="Lotus Linotype" w:cs="Lotus Linotype"/>
          <w:sz w:val="28"/>
          <w:szCs w:val="28"/>
          <w:rtl/>
          <w:lang w:eastAsia="zh-CN"/>
        </w:rPr>
        <w:t xml:space="preserve"> </w:t>
      </w:r>
      <w:r w:rsidR="00C25455" w:rsidRPr="002E7FEC">
        <w:rPr>
          <w:rStyle w:val="Char4"/>
          <w:rFonts w:eastAsia="SimSun"/>
          <w:rtl/>
        </w:rPr>
        <w:t>«</w:t>
      </w:r>
      <w:r w:rsidRPr="002E7FEC">
        <w:rPr>
          <w:rStyle w:val="Char4"/>
          <w:rFonts w:eastAsia="SimSun"/>
          <w:rtl/>
        </w:rPr>
        <w:t>سُئِلَ عَنْ أَوْلَادِ الْمُشْرِكِينَ فَقَالَ اللَّهُ أَعْلَمُ بِمَا كَانُوا عَامِلِينَ»</w:t>
      </w:r>
      <w:r w:rsidRPr="00C56713">
        <w:rPr>
          <w:rFonts w:eastAsia="SimSun" w:cs="Simplified Arabic"/>
          <w:szCs w:val="28"/>
          <w:vertAlign w:val="superscript"/>
          <w:rtl/>
          <w:lang w:eastAsia="zh-CN"/>
        </w:rPr>
        <w:footnoteReference w:id="248"/>
      </w:r>
      <w:r w:rsidR="00C25455">
        <w:rPr>
          <w:rFonts w:eastAsia="SimSun" w:cs="B Zar" w:hint="cs"/>
          <w:sz w:val="28"/>
          <w:szCs w:val="28"/>
          <w:rtl/>
          <w:lang w:eastAsia="zh-CN" w:bidi="ar-SA"/>
        </w:rPr>
        <w:t xml:space="preserve"> «</w:t>
      </w:r>
      <w:r w:rsidRPr="00C56713">
        <w:rPr>
          <w:rFonts w:eastAsia="SimSun" w:cs="B Zar" w:hint="cs"/>
          <w:sz w:val="28"/>
          <w:szCs w:val="28"/>
          <w:rtl/>
          <w:lang w:eastAsia="zh-CN" w:bidi="ar-SA"/>
        </w:rPr>
        <w:t>از رسول الله</w:t>
      </w:r>
      <w:r w:rsidRPr="00C56713">
        <w:rPr>
          <w:rFonts w:eastAsia="SimSun" w:cs="CTraditional Arabic" w:hint="cs"/>
          <w:sz w:val="28"/>
          <w:szCs w:val="28"/>
          <w:rtl/>
          <w:lang w:eastAsia="zh-CN" w:bidi="ar-SA"/>
        </w:rPr>
        <w:t>ص</w:t>
      </w:r>
      <w:r w:rsidRPr="00C56713">
        <w:rPr>
          <w:rFonts w:eastAsia="SimSun" w:cs="B Zar" w:hint="cs"/>
          <w:sz w:val="28"/>
          <w:szCs w:val="28"/>
          <w:rtl/>
          <w:lang w:eastAsia="zh-CN" w:bidi="ar-SA"/>
        </w:rPr>
        <w:t>دربارة اولاد مشركين</w:t>
      </w:r>
      <w:r w:rsidR="00664ACA">
        <w:rPr>
          <w:rFonts w:eastAsia="SimSun" w:cs="B Zar" w:hint="cs"/>
          <w:sz w:val="28"/>
          <w:szCs w:val="28"/>
          <w:rtl/>
          <w:lang w:eastAsia="zh-CN" w:bidi="ar-SA"/>
        </w:rPr>
        <w:t xml:space="preserve"> (</w:t>
      </w:r>
      <w:r w:rsidRPr="00C56713">
        <w:rPr>
          <w:rFonts w:eastAsia="SimSun" w:cs="B Zar" w:hint="cs"/>
          <w:sz w:val="28"/>
          <w:szCs w:val="28"/>
          <w:rtl/>
          <w:lang w:eastAsia="zh-CN" w:bidi="ar-SA"/>
        </w:rPr>
        <w:t>كه مرده</w:t>
      </w:r>
      <w:r w:rsidR="00F37225">
        <w:rPr>
          <w:rFonts w:eastAsia="SimSun" w:cs="B Zar" w:hint="cs"/>
          <w:sz w:val="28"/>
          <w:szCs w:val="28"/>
          <w:rtl/>
          <w:lang w:eastAsia="zh-CN" w:bidi="ar-SA"/>
        </w:rPr>
        <w:t>‌</w:t>
      </w:r>
      <w:r w:rsidRPr="00C56713">
        <w:rPr>
          <w:rFonts w:eastAsia="SimSun" w:cs="B Zar" w:hint="cs"/>
          <w:sz w:val="28"/>
          <w:szCs w:val="28"/>
          <w:rtl/>
          <w:lang w:eastAsia="zh-CN" w:bidi="ar-SA"/>
        </w:rPr>
        <w:t>اند) سوال شد. فرمود:</w:t>
      </w:r>
      <w:r w:rsidR="00C25455">
        <w:rPr>
          <w:rFonts w:eastAsia="SimSun" w:cs="B Zar" w:hint="cs"/>
          <w:sz w:val="28"/>
          <w:szCs w:val="28"/>
          <w:rtl/>
          <w:lang w:eastAsia="zh-CN" w:bidi="ar-SA"/>
        </w:rPr>
        <w:t xml:space="preserve"> «</w:t>
      </w:r>
      <w:r w:rsidRPr="00C56713">
        <w:rPr>
          <w:rFonts w:eastAsia="SimSun" w:cs="B Zar" w:hint="cs"/>
          <w:sz w:val="28"/>
          <w:szCs w:val="28"/>
          <w:rtl/>
          <w:lang w:eastAsia="zh-CN" w:bidi="ar-SA"/>
        </w:rPr>
        <w:t>خداوند بهتر</w:t>
      </w:r>
      <w:r w:rsidR="00F37225">
        <w:rPr>
          <w:rFonts w:eastAsia="SimSun" w:cs="B Zar" w:hint="cs"/>
          <w:sz w:val="28"/>
          <w:szCs w:val="28"/>
          <w:rtl/>
          <w:lang w:eastAsia="zh-CN" w:bidi="ar-SA"/>
        </w:rPr>
        <w:t xml:space="preserve"> مي‌</w:t>
      </w:r>
      <w:r w:rsidRPr="00C56713">
        <w:rPr>
          <w:rFonts w:eastAsia="SimSun" w:cs="B Zar" w:hint="cs"/>
          <w:sz w:val="28"/>
          <w:szCs w:val="28"/>
          <w:rtl/>
          <w:lang w:eastAsia="zh-CN" w:bidi="ar-SA"/>
        </w:rPr>
        <w:t>داند كه</w:t>
      </w:r>
      <w:r w:rsidR="00664ACA">
        <w:rPr>
          <w:rFonts w:eastAsia="SimSun" w:cs="B Zar" w:hint="cs"/>
          <w:sz w:val="28"/>
          <w:szCs w:val="28"/>
          <w:rtl/>
          <w:lang w:eastAsia="zh-CN" w:bidi="ar-SA"/>
        </w:rPr>
        <w:t xml:space="preserve"> (</w:t>
      </w:r>
      <w:r w:rsidRPr="00C56713">
        <w:rPr>
          <w:rFonts w:eastAsia="SimSun" w:cs="B Zar" w:hint="cs"/>
          <w:sz w:val="28"/>
          <w:szCs w:val="28"/>
          <w:rtl/>
          <w:lang w:eastAsia="zh-CN" w:bidi="ar-SA"/>
        </w:rPr>
        <w:t>اگر زنده</w:t>
      </w:r>
      <w:r w:rsidR="00F37225">
        <w:rPr>
          <w:rFonts w:eastAsia="SimSun" w:cs="B Zar" w:hint="cs"/>
          <w:sz w:val="28"/>
          <w:szCs w:val="28"/>
          <w:rtl/>
          <w:lang w:eastAsia="zh-CN" w:bidi="ar-SA"/>
        </w:rPr>
        <w:t xml:space="preserve"> مي‌</w:t>
      </w:r>
      <w:r w:rsidRPr="00C56713">
        <w:rPr>
          <w:rFonts w:eastAsia="SimSun" w:cs="B Zar" w:hint="cs"/>
          <w:sz w:val="28"/>
          <w:szCs w:val="28"/>
          <w:rtl/>
          <w:lang w:eastAsia="zh-CN" w:bidi="ar-SA"/>
        </w:rPr>
        <w:t>ماندند) چه عملي انجام</w:t>
      </w:r>
      <w:r w:rsidR="00F37225">
        <w:rPr>
          <w:rFonts w:eastAsia="SimSun" w:cs="B Zar" w:hint="cs"/>
          <w:sz w:val="28"/>
          <w:szCs w:val="28"/>
          <w:rtl/>
          <w:lang w:eastAsia="zh-CN" w:bidi="ar-SA"/>
        </w:rPr>
        <w:t xml:space="preserve"> مي‌</w:t>
      </w:r>
      <w:r w:rsidRPr="00C56713">
        <w:rPr>
          <w:rFonts w:eastAsia="SimSun" w:cs="B Zar" w:hint="cs"/>
          <w:sz w:val="28"/>
          <w:szCs w:val="28"/>
          <w:rtl/>
          <w:lang w:eastAsia="zh-CN" w:bidi="ar-SA"/>
        </w:rPr>
        <w:t>دادند».</w:t>
      </w:r>
    </w:p>
    <w:p w:rsidR="00C56713" w:rsidRPr="00860434" w:rsidRDefault="00C56713" w:rsidP="00860434">
      <w:pPr>
        <w:bidi/>
        <w:ind w:firstLine="284"/>
        <w:jc w:val="both"/>
        <w:rPr>
          <w:rFonts w:ascii="KFGQPC Uthmanic Script HAFS" w:hAnsi="KFGQPC Uthmanic Script HAFS" w:cs="KFGQPC Uthmanic Script HAFS" w:hint="cs"/>
          <w:sz w:val="28"/>
          <w:szCs w:val="28"/>
          <w:rtl/>
        </w:rPr>
      </w:pPr>
      <w:r w:rsidRPr="00C56713">
        <w:rPr>
          <w:rFonts w:eastAsia="SimSun" w:cs="Zar" w:hint="cs"/>
          <w:b/>
          <w:bCs/>
          <w:sz w:val="28"/>
          <w:szCs w:val="28"/>
          <w:rtl/>
          <w:lang w:eastAsia="zh-CN" w:bidi="ar-SA"/>
        </w:rPr>
        <w:t>مرتبه دوم:</w:t>
      </w:r>
      <w:r w:rsidRPr="00C56713">
        <w:rPr>
          <w:rFonts w:eastAsia="SimSun" w:cs="B Zar" w:hint="cs"/>
          <w:sz w:val="28"/>
          <w:szCs w:val="28"/>
          <w:rtl/>
          <w:lang w:eastAsia="zh-CN" w:bidi="ar-SA"/>
        </w:rPr>
        <w:t xml:space="preserve"> الله تعالي آنچه را كه تا روز قيامت خلق شدني است نوشته است. الله تعالي</w:t>
      </w:r>
      <w:r w:rsidR="00F37225">
        <w:rPr>
          <w:rFonts w:eastAsia="SimSun" w:cs="B Zar" w:hint="cs"/>
          <w:sz w:val="28"/>
          <w:szCs w:val="28"/>
          <w:rtl/>
          <w:lang w:eastAsia="zh-CN" w:bidi="ar-SA"/>
        </w:rPr>
        <w:t xml:space="preserve"> </w:t>
      </w:r>
      <w:r w:rsidR="00664ACA">
        <w:rPr>
          <w:rFonts w:eastAsia="SimSun" w:cs="B Zar" w:hint="cs"/>
          <w:sz w:val="28"/>
          <w:szCs w:val="28"/>
          <w:rtl/>
          <w:lang w:eastAsia="zh-CN" w:bidi="ar-SA"/>
        </w:rPr>
        <w:t>مي‌فرمايد</w:t>
      </w:r>
      <w:r w:rsidRPr="00C56713">
        <w:rPr>
          <w:rFonts w:eastAsia="SimSun" w:cs="B Zar" w:hint="cs"/>
          <w:sz w:val="28"/>
          <w:szCs w:val="28"/>
          <w:rtl/>
          <w:lang w:eastAsia="zh-CN" w:bidi="ar-SA"/>
        </w:rPr>
        <w:t>:</w:t>
      </w:r>
      <w:r w:rsidR="00B340CD">
        <w:rPr>
          <w:rFonts w:eastAsia="SimSun" w:cs="B Zar" w:hint="cs"/>
          <w:sz w:val="28"/>
          <w:szCs w:val="28"/>
          <w:rtl/>
          <w:lang w:eastAsia="zh-CN" w:bidi="ar-SA"/>
        </w:rPr>
        <w:t xml:space="preserve"> </w:t>
      </w:r>
      <w:r w:rsidR="00B340CD">
        <w:rPr>
          <w:rFonts w:ascii="Traditional Arabic" w:eastAsia="SimSun" w:hAnsi="Traditional Arabic" w:cs="Traditional Arabic"/>
          <w:sz w:val="28"/>
          <w:szCs w:val="28"/>
          <w:rtl/>
          <w:lang w:eastAsia="zh-CN"/>
        </w:rPr>
        <w:t>﴿</w:t>
      </w:r>
      <w:r w:rsidR="00860434">
        <w:rPr>
          <w:rFonts w:ascii="KFGQPC Uthmanic Script HAFS" w:hAnsi="KFGQPC Uthmanic Script HAFS" w:cs="KFGQPC Uthmanic Script HAFS" w:hint="eastAsia"/>
          <w:sz w:val="28"/>
          <w:szCs w:val="28"/>
          <w:rtl/>
        </w:rPr>
        <w:t>أَلَمۡ</w:t>
      </w:r>
      <w:r w:rsidR="00860434">
        <w:rPr>
          <w:rFonts w:ascii="KFGQPC Uthmanic Script HAFS" w:hAnsi="KFGQPC Uthmanic Script HAFS" w:cs="KFGQPC Uthmanic Script HAFS"/>
          <w:sz w:val="28"/>
          <w:szCs w:val="28"/>
          <w:rtl/>
        </w:rPr>
        <w:t xml:space="preserve"> تَعۡلَمۡ أَنَّ </w:t>
      </w:r>
      <w:r w:rsidR="00860434">
        <w:rPr>
          <w:rFonts w:ascii="KFGQPC Uthmanic Script HAFS" w:hAnsi="KFGQPC Uthmanic Script HAFS" w:cs="KFGQPC Uthmanic Script HAFS" w:hint="cs"/>
          <w:sz w:val="28"/>
          <w:szCs w:val="28"/>
          <w:rtl/>
        </w:rPr>
        <w:t>ٱ</w:t>
      </w:r>
      <w:r w:rsidR="00860434">
        <w:rPr>
          <w:rFonts w:ascii="KFGQPC Uthmanic Script HAFS" w:hAnsi="KFGQPC Uthmanic Script HAFS" w:cs="KFGQPC Uthmanic Script HAFS" w:hint="eastAsia"/>
          <w:sz w:val="28"/>
          <w:szCs w:val="28"/>
          <w:rtl/>
        </w:rPr>
        <w:t>للَّهَ</w:t>
      </w:r>
      <w:r w:rsidR="00860434">
        <w:rPr>
          <w:rFonts w:ascii="KFGQPC Uthmanic Script HAFS" w:hAnsi="KFGQPC Uthmanic Script HAFS" w:cs="KFGQPC Uthmanic Script HAFS"/>
          <w:sz w:val="28"/>
          <w:szCs w:val="28"/>
          <w:rtl/>
        </w:rPr>
        <w:t xml:space="preserve"> يَعۡلَمُ مَا فِي </w:t>
      </w:r>
      <w:r w:rsidR="00860434">
        <w:rPr>
          <w:rFonts w:ascii="KFGQPC Uthmanic Script HAFS" w:hAnsi="KFGQPC Uthmanic Script HAFS" w:cs="KFGQPC Uthmanic Script HAFS" w:hint="cs"/>
          <w:sz w:val="28"/>
          <w:szCs w:val="28"/>
          <w:rtl/>
        </w:rPr>
        <w:t>ٱ</w:t>
      </w:r>
      <w:r w:rsidR="00860434">
        <w:rPr>
          <w:rFonts w:ascii="KFGQPC Uthmanic Script HAFS" w:hAnsi="KFGQPC Uthmanic Script HAFS" w:cs="KFGQPC Uthmanic Script HAFS" w:hint="eastAsia"/>
          <w:sz w:val="28"/>
          <w:szCs w:val="28"/>
          <w:rtl/>
        </w:rPr>
        <w:t>لسَّمَآءِ</w:t>
      </w:r>
      <w:r w:rsidR="00860434">
        <w:rPr>
          <w:rFonts w:ascii="KFGQPC Uthmanic Script HAFS" w:hAnsi="KFGQPC Uthmanic Script HAFS" w:cs="KFGQPC Uthmanic Script HAFS"/>
          <w:sz w:val="28"/>
          <w:szCs w:val="28"/>
          <w:rtl/>
        </w:rPr>
        <w:t xml:space="preserve"> وَ</w:t>
      </w:r>
      <w:r w:rsidR="00860434">
        <w:rPr>
          <w:rFonts w:ascii="KFGQPC Uthmanic Script HAFS" w:hAnsi="KFGQPC Uthmanic Script HAFS" w:cs="KFGQPC Uthmanic Script HAFS" w:hint="cs"/>
          <w:sz w:val="28"/>
          <w:szCs w:val="28"/>
          <w:rtl/>
        </w:rPr>
        <w:t>ٱ</w:t>
      </w:r>
      <w:r w:rsidR="00860434">
        <w:rPr>
          <w:rFonts w:ascii="KFGQPC Uthmanic Script HAFS" w:hAnsi="KFGQPC Uthmanic Script HAFS" w:cs="KFGQPC Uthmanic Script HAFS" w:hint="eastAsia"/>
          <w:sz w:val="28"/>
          <w:szCs w:val="28"/>
          <w:rtl/>
        </w:rPr>
        <w:t>لۡأَرۡضِۚ</w:t>
      </w:r>
      <w:r w:rsidR="00860434">
        <w:rPr>
          <w:rFonts w:ascii="KFGQPC Uthmanic Script HAFS" w:hAnsi="KFGQPC Uthmanic Script HAFS" w:cs="KFGQPC Uthmanic Script HAFS"/>
          <w:sz w:val="28"/>
          <w:szCs w:val="28"/>
          <w:rtl/>
        </w:rPr>
        <w:t xml:space="preserve"> إِنَّ ذَٰلِكَ فِي كِتَٰبٍۚ إِنَّ ذَٰلِكَ عَلَى </w:t>
      </w:r>
      <w:r w:rsidR="00860434">
        <w:rPr>
          <w:rFonts w:ascii="KFGQPC Uthmanic Script HAFS" w:hAnsi="KFGQPC Uthmanic Script HAFS" w:cs="KFGQPC Uthmanic Script HAFS" w:hint="cs"/>
          <w:sz w:val="28"/>
          <w:szCs w:val="28"/>
          <w:rtl/>
        </w:rPr>
        <w:t>ٱ</w:t>
      </w:r>
      <w:r w:rsidR="00860434">
        <w:rPr>
          <w:rFonts w:ascii="KFGQPC Uthmanic Script HAFS" w:hAnsi="KFGQPC Uthmanic Script HAFS" w:cs="KFGQPC Uthmanic Script HAFS" w:hint="eastAsia"/>
          <w:sz w:val="28"/>
          <w:szCs w:val="28"/>
          <w:rtl/>
        </w:rPr>
        <w:t>للَّهِ</w:t>
      </w:r>
      <w:r w:rsidR="00860434">
        <w:rPr>
          <w:rFonts w:ascii="KFGQPC Uthmanic Script HAFS" w:hAnsi="KFGQPC Uthmanic Script HAFS" w:cs="KFGQPC Uthmanic Script HAFS"/>
          <w:sz w:val="28"/>
          <w:szCs w:val="28"/>
          <w:rtl/>
        </w:rPr>
        <w:t xml:space="preserve"> يَسِيرٞ ٧٠</w:t>
      </w:r>
      <w:r w:rsidR="00B340CD">
        <w:rPr>
          <w:rFonts w:ascii="Traditional Arabic" w:eastAsia="SimSun" w:hAnsi="Traditional Arabic" w:cs="Traditional Arabic"/>
          <w:sz w:val="28"/>
          <w:szCs w:val="28"/>
          <w:rtl/>
          <w:lang w:eastAsia="zh-CN"/>
        </w:rPr>
        <w:t>﴾</w:t>
      </w:r>
      <w:r w:rsidR="00B340CD">
        <w:rPr>
          <w:rFonts w:eastAsia="SimSun" w:cs="B Zar" w:hint="cs"/>
          <w:sz w:val="28"/>
          <w:szCs w:val="28"/>
          <w:rtl/>
          <w:lang w:eastAsia="zh-CN"/>
        </w:rPr>
        <w:t xml:space="preserve"> </w:t>
      </w:r>
      <w:r w:rsidR="00B340CD" w:rsidRPr="00273D79">
        <w:rPr>
          <w:rFonts w:ascii="mylotus" w:eastAsia="SimSun" w:hAnsi="mylotus" w:cs="mylotus"/>
          <w:sz w:val="26"/>
          <w:szCs w:val="26"/>
          <w:rtl/>
          <w:lang w:eastAsia="zh-CN" w:bidi="ar-SA"/>
        </w:rPr>
        <w:t>[</w:t>
      </w:r>
      <w:r w:rsidR="00B340CD">
        <w:rPr>
          <w:rFonts w:ascii="mylotus" w:eastAsia="SimSun" w:hAnsi="mylotus" w:cs="mylotus"/>
          <w:sz w:val="26"/>
          <w:szCs w:val="26"/>
          <w:rtl/>
          <w:lang w:eastAsia="zh-CN" w:bidi="ar-SA"/>
        </w:rPr>
        <w:t>الحج: 70</w:t>
      </w:r>
      <w:r w:rsidR="00B340CD" w:rsidRPr="00273D79">
        <w:rPr>
          <w:rFonts w:ascii="mylotus" w:eastAsia="SimSun" w:hAnsi="mylotus" w:cs="mylotus"/>
          <w:sz w:val="26"/>
          <w:szCs w:val="26"/>
          <w:rtl/>
          <w:lang w:eastAsia="zh-CN" w:bidi="ar-SA"/>
        </w:rPr>
        <w:t>]</w:t>
      </w:r>
      <w:r w:rsidR="00B340CD">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bidi="ar-SA"/>
        </w:rPr>
        <w:t>«</w:t>
      </w:r>
      <w:r w:rsidRPr="00C56713">
        <w:rPr>
          <w:rFonts w:eastAsia="SimSun" w:cs="B Zar" w:hint="cs"/>
          <w:sz w:val="28"/>
          <w:szCs w:val="28"/>
          <w:rtl/>
          <w:lang w:eastAsia="zh-CN" w:bidi="ar-SA"/>
        </w:rPr>
        <w:t>آيا</w:t>
      </w:r>
      <w:r w:rsidR="00F37225">
        <w:rPr>
          <w:rFonts w:eastAsia="SimSun" w:cs="B Zar" w:hint="cs"/>
          <w:sz w:val="28"/>
          <w:szCs w:val="28"/>
          <w:rtl/>
          <w:lang w:eastAsia="zh-CN" w:bidi="ar-SA"/>
        </w:rPr>
        <w:t xml:space="preserve"> نمي‌</w:t>
      </w:r>
      <w:r w:rsidRPr="00C56713">
        <w:rPr>
          <w:rFonts w:eastAsia="SimSun" w:cs="B Zar" w:hint="cs"/>
          <w:sz w:val="28"/>
          <w:szCs w:val="28"/>
          <w:rtl/>
          <w:lang w:eastAsia="zh-CN" w:bidi="ar-SA"/>
        </w:rPr>
        <w:t>داني كه خداوند آنچه را كه در آسمان و زمين است ميداند؟</w:t>
      </w:r>
      <w:r w:rsidR="00F37225">
        <w:rPr>
          <w:rFonts w:eastAsia="SimSun" w:cs="B Zar" w:hint="cs"/>
          <w:sz w:val="28"/>
          <w:szCs w:val="28"/>
          <w:rtl/>
          <w:lang w:eastAsia="zh-CN" w:bidi="ar-SA"/>
        </w:rPr>
        <w:t xml:space="preserve"> بي‌</w:t>
      </w:r>
      <w:r w:rsidRPr="00C56713">
        <w:rPr>
          <w:rFonts w:eastAsia="SimSun" w:cs="B Zar" w:hint="cs"/>
          <w:sz w:val="28"/>
          <w:szCs w:val="28"/>
          <w:rtl/>
          <w:lang w:eastAsia="zh-CN" w:bidi="ar-SA"/>
        </w:rPr>
        <w:t>گمان</w:t>
      </w:r>
      <w:r w:rsidR="00664ACA">
        <w:rPr>
          <w:rFonts w:eastAsia="SimSun" w:cs="B Zar" w:hint="cs"/>
          <w:sz w:val="28"/>
          <w:szCs w:val="28"/>
          <w:rtl/>
          <w:lang w:eastAsia="zh-CN" w:bidi="ar-SA"/>
        </w:rPr>
        <w:t xml:space="preserve"> (</w:t>
      </w:r>
      <w:r w:rsidRPr="00C56713">
        <w:rPr>
          <w:rFonts w:eastAsia="SimSun" w:cs="B Zar" w:hint="cs"/>
          <w:sz w:val="28"/>
          <w:szCs w:val="28"/>
          <w:rtl/>
          <w:lang w:eastAsia="zh-CN" w:bidi="ar-SA"/>
        </w:rPr>
        <w:t>همة) اين در كتابي</w:t>
      </w:r>
      <w:r w:rsidR="00664ACA">
        <w:rPr>
          <w:rFonts w:eastAsia="SimSun" w:cs="B Zar" w:hint="cs"/>
          <w:sz w:val="28"/>
          <w:szCs w:val="28"/>
          <w:rtl/>
          <w:lang w:eastAsia="zh-CN" w:bidi="ar-SA"/>
        </w:rPr>
        <w:t xml:space="preserve"> (</w:t>
      </w:r>
      <w:r w:rsidRPr="00C56713">
        <w:rPr>
          <w:rFonts w:eastAsia="SimSun" w:cs="B Zar" w:hint="cs"/>
          <w:sz w:val="28"/>
          <w:szCs w:val="28"/>
          <w:rtl/>
          <w:lang w:eastAsia="zh-CN" w:bidi="ar-SA"/>
        </w:rPr>
        <w:t>نوشته) است.</w:t>
      </w:r>
      <w:r w:rsidR="00664ACA">
        <w:rPr>
          <w:rFonts w:eastAsia="SimSun" w:cs="B Zar" w:hint="cs"/>
          <w:sz w:val="28"/>
          <w:szCs w:val="28"/>
          <w:rtl/>
          <w:lang w:eastAsia="zh-CN" w:bidi="ar-SA"/>
        </w:rPr>
        <w:t xml:space="preserve"> (</w:t>
      </w:r>
      <w:r w:rsidRPr="00C56713">
        <w:rPr>
          <w:rFonts w:eastAsia="SimSun" w:cs="B Zar" w:hint="cs"/>
          <w:sz w:val="28"/>
          <w:szCs w:val="28"/>
          <w:rtl/>
          <w:lang w:eastAsia="zh-CN" w:bidi="ar-SA"/>
        </w:rPr>
        <w:t>بدانيد) كه اين بر خداوند آسان است». و</w:t>
      </w:r>
      <w:r w:rsidR="00F37225">
        <w:rPr>
          <w:rFonts w:eastAsia="SimSun" w:cs="B Zar" w:hint="cs"/>
          <w:sz w:val="28"/>
          <w:szCs w:val="28"/>
          <w:rtl/>
          <w:lang w:eastAsia="zh-CN" w:bidi="ar-SA"/>
        </w:rPr>
        <w:t xml:space="preserve"> </w:t>
      </w:r>
      <w:r w:rsidR="00664ACA">
        <w:rPr>
          <w:rFonts w:eastAsia="SimSun" w:cs="B Zar" w:hint="cs"/>
          <w:sz w:val="28"/>
          <w:szCs w:val="28"/>
          <w:rtl/>
          <w:lang w:eastAsia="zh-CN" w:bidi="ar-SA"/>
        </w:rPr>
        <w:t>مي‌فرمايد</w:t>
      </w:r>
      <w:r w:rsidRPr="00C56713">
        <w:rPr>
          <w:rFonts w:eastAsia="SimSun" w:cs="B Zar" w:hint="cs"/>
          <w:sz w:val="28"/>
          <w:szCs w:val="28"/>
          <w:rtl/>
          <w:lang w:eastAsia="zh-CN" w:bidi="ar-SA"/>
        </w:rPr>
        <w:t>:</w:t>
      </w:r>
      <w:r w:rsidR="00B340CD">
        <w:rPr>
          <w:rFonts w:eastAsia="SimSun" w:cs="B Zar" w:hint="cs"/>
          <w:sz w:val="28"/>
          <w:szCs w:val="28"/>
          <w:rtl/>
          <w:lang w:eastAsia="zh-CN" w:bidi="ar-SA"/>
        </w:rPr>
        <w:t xml:space="preserve"> </w:t>
      </w:r>
      <w:r w:rsidR="00B340CD">
        <w:rPr>
          <w:rFonts w:ascii="Traditional Arabic" w:eastAsia="SimSun" w:hAnsi="Traditional Arabic" w:cs="Traditional Arabic"/>
          <w:sz w:val="28"/>
          <w:szCs w:val="28"/>
          <w:rtl/>
          <w:lang w:eastAsia="zh-CN"/>
        </w:rPr>
        <w:t>﴿</w:t>
      </w:r>
      <w:r w:rsidR="00860434">
        <w:rPr>
          <w:rFonts w:ascii="KFGQPC Uthmanic Script HAFS" w:hAnsi="KFGQPC Uthmanic Script HAFS" w:cs="KFGQPC Uthmanic Script HAFS"/>
          <w:sz w:val="28"/>
          <w:szCs w:val="28"/>
          <w:rtl/>
        </w:rPr>
        <w:t>وَكُلَّ شَيۡءٍ أَحۡصَيۡنَٰهُ فِيٓ إِمَامٖ مُّبِينٖ ١٢</w:t>
      </w:r>
      <w:r w:rsidR="00B340CD">
        <w:rPr>
          <w:rFonts w:ascii="Traditional Arabic" w:eastAsia="SimSun" w:hAnsi="Traditional Arabic" w:cs="Traditional Arabic"/>
          <w:sz w:val="28"/>
          <w:szCs w:val="28"/>
          <w:rtl/>
          <w:lang w:eastAsia="zh-CN"/>
        </w:rPr>
        <w:t>﴾</w:t>
      </w:r>
      <w:r w:rsidR="00B340CD">
        <w:rPr>
          <w:rFonts w:eastAsia="SimSun" w:cs="B Zar" w:hint="cs"/>
          <w:sz w:val="28"/>
          <w:szCs w:val="28"/>
          <w:rtl/>
          <w:lang w:eastAsia="zh-CN"/>
        </w:rPr>
        <w:t xml:space="preserve"> </w:t>
      </w:r>
      <w:r w:rsidR="00B340CD" w:rsidRPr="00273D79">
        <w:rPr>
          <w:rFonts w:ascii="mylotus" w:eastAsia="SimSun" w:hAnsi="mylotus" w:cs="mylotus"/>
          <w:sz w:val="26"/>
          <w:szCs w:val="26"/>
          <w:rtl/>
          <w:lang w:eastAsia="zh-CN" w:bidi="ar-SA"/>
        </w:rPr>
        <w:t>[</w:t>
      </w:r>
      <w:r w:rsidR="00B340CD">
        <w:rPr>
          <w:rFonts w:ascii="mylotus" w:eastAsia="SimSun" w:hAnsi="mylotus" w:cs="mylotus"/>
          <w:sz w:val="26"/>
          <w:szCs w:val="26"/>
          <w:rtl/>
          <w:lang w:eastAsia="zh-CN" w:bidi="ar-SA"/>
        </w:rPr>
        <w:t>یس: 12</w:t>
      </w:r>
      <w:r w:rsidR="00B340CD" w:rsidRPr="00273D79">
        <w:rPr>
          <w:rFonts w:ascii="mylotus" w:eastAsia="SimSun" w:hAnsi="mylotus" w:cs="mylotus"/>
          <w:sz w:val="26"/>
          <w:szCs w:val="26"/>
          <w:rtl/>
          <w:lang w:eastAsia="zh-CN" w:bidi="ar-SA"/>
        </w:rPr>
        <w:t>]</w:t>
      </w:r>
      <w:r w:rsidR="00B340CD">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bidi="ar-SA"/>
        </w:rPr>
        <w:t>«</w:t>
      </w:r>
      <w:r w:rsidRPr="00C56713">
        <w:rPr>
          <w:rFonts w:eastAsia="SimSun" w:cs="B Zar" w:hint="cs"/>
          <w:sz w:val="28"/>
          <w:szCs w:val="28"/>
          <w:rtl/>
          <w:lang w:eastAsia="zh-CN" w:bidi="ar-SA"/>
        </w:rPr>
        <w:t>و همه چيز را در كارنامه اي روشن حساب كرده</w:t>
      </w:r>
      <w:r w:rsidR="001E3754">
        <w:rPr>
          <w:rFonts w:eastAsia="SimSun" w:cs="B Zar" w:hint="cs"/>
          <w:sz w:val="28"/>
          <w:szCs w:val="28"/>
          <w:rtl/>
          <w:lang w:eastAsia="zh-CN" w:bidi="ar-SA"/>
        </w:rPr>
        <w:t>‌ايم»</w:t>
      </w:r>
      <w:r w:rsidRPr="00C56713">
        <w:rPr>
          <w:rFonts w:eastAsia="SimSun" w:cs="B Zar" w:hint="cs"/>
          <w:sz w:val="28"/>
          <w:szCs w:val="28"/>
          <w:rtl/>
          <w:lang w:eastAsia="zh-CN" w:bidi="ar-SA"/>
        </w:rPr>
        <w:t xml:space="preserve"> و از سنت حديث عبدالله بن عمرو بن عاص كه پيشتر گذشت آمده بود كه خداوند اندازه مخلوقات را پنجاه هزار سال قبل از اينكه</w:t>
      </w:r>
      <w:r w:rsidR="004A42C0">
        <w:rPr>
          <w:rFonts w:eastAsia="SimSun" w:cs="B Zar" w:hint="cs"/>
          <w:sz w:val="28"/>
          <w:szCs w:val="28"/>
          <w:rtl/>
          <w:lang w:eastAsia="zh-CN" w:bidi="ar-SA"/>
        </w:rPr>
        <w:t xml:space="preserve"> آسمان‌ها </w:t>
      </w:r>
      <w:r w:rsidRPr="00C56713">
        <w:rPr>
          <w:rFonts w:eastAsia="SimSun" w:cs="B Zar" w:hint="cs"/>
          <w:sz w:val="28"/>
          <w:szCs w:val="28"/>
          <w:rtl/>
          <w:lang w:eastAsia="zh-CN" w:bidi="ar-SA"/>
        </w:rPr>
        <w:t>و زمين را خلق كند، نوشته است.</w:t>
      </w:r>
    </w:p>
    <w:p w:rsidR="00C56713" w:rsidRPr="00860434" w:rsidRDefault="00C56713" w:rsidP="00860434">
      <w:pPr>
        <w:bidi/>
        <w:ind w:firstLine="284"/>
        <w:jc w:val="both"/>
        <w:rPr>
          <w:rFonts w:ascii="KFGQPC Uthmanic Script HAFS" w:hAnsi="KFGQPC Uthmanic Script HAFS" w:cs="KFGQPC Uthmanic Script HAFS" w:hint="cs"/>
          <w:sz w:val="28"/>
          <w:szCs w:val="28"/>
          <w:rtl/>
        </w:rPr>
      </w:pPr>
      <w:r w:rsidRPr="00C56713">
        <w:rPr>
          <w:rFonts w:eastAsia="SimSun" w:cs="Zar" w:hint="cs"/>
          <w:b/>
          <w:bCs/>
          <w:sz w:val="28"/>
          <w:szCs w:val="28"/>
          <w:rtl/>
          <w:lang w:eastAsia="zh-CN" w:bidi="ar-SA"/>
        </w:rPr>
        <w:t>مرتبه سوم:</w:t>
      </w:r>
      <w:r w:rsidRPr="00C56713">
        <w:rPr>
          <w:rFonts w:eastAsia="SimSun" w:cs="B Zar" w:hint="cs"/>
          <w:sz w:val="28"/>
          <w:szCs w:val="28"/>
          <w:rtl/>
          <w:lang w:eastAsia="zh-CN" w:bidi="ar-SA"/>
        </w:rPr>
        <w:t xml:space="preserve"> اراده و خواست خداوند است هرچه كه بخواهد </w:t>
      </w:r>
      <w:r w:rsidR="00F15976">
        <w:rPr>
          <w:rFonts w:eastAsia="SimSun" w:cs="B Zar" w:hint="cs"/>
          <w:sz w:val="28"/>
          <w:szCs w:val="28"/>
          <w:rtl/>
          <w:lang w:eastAsia="zh-CN" w:bidi="ar-SA"/>
        </w:rPr>
        <w:t>مي‌شود</w:t>
      </w:r>
      <w:r w:rsidRPr="00C56713">
        <w:rPr>
          <w:rFonts w:eastAsia="SimSun" w:cs="B Zar" w:hint="cs"/>
          <w:sz w:val="28"/>
          <w:szCs w:val="28"/>
          <w:rtl/>
          <w:lang w:eastAsia="zh-CN" w:bidi="ar-SA"/>
        </w:rPr>
        <w:t xml:space="preserve"> و آنچه را كه نخواهد</w:t>
      </w:r>
      <w:r w:rsidR="00F37225">
        <w:rPr>
          <w:rFonts w:eastAsia="SimSun" w:cs="B Zar" w:hint="cs"/>
          <w:sz w:val="28"/>
          <w:szCs w:val="28"/>
          <w:rtl/>
          <w:lang w:eastAsia="zh-CN" w:bidi="ar-SA"/>
        </w:rPr>
        <w:t xml:space="preserve"> ن</w:t>
      </w:r>
      <w:r w:rsidR="00F15976">
        <w:rPr>
          <w:rFonts w:eastAsia="SimSun" w:cs="B Zar" w:hint="cs"/>
          <w:sz w:val="28"/>
          <w:szCs w:val="28"/>
          <w:rtl/>
          <w:lang w:eastAsia="zh-CN" w:bidi="ar-SA"/>
        </w:rPr>
        <w:t>مي‌شود</w:t>
      </w:r>
      <w:r w:rsidRPr="00C56713">
        <w:rPr>
          <w:rFonts w:eastAsia="SimSun" w:cs="B Zar" w:hint="cs"/>
          <w:sz w:val="28"/>
          <w:szCs w:val="28"/>
          <w:rtl/>
          <w:lang w:eastAsia="zh-CN" w:bidi="ar-SA"/>
        </w:rPr>
        <w:t>. الله تعالي</w:t>
      </w:r>
      <w:r w:rsidR="00F37225">
        <w:rPr>
          <w:rFonts w:eastAsia="SimSun" w:cs="B Zar" w:hint="cs"/>
          <w:sz w:val="28"/>
          <w:szCs w:val="28"/>
          <w:rtl/>
          <w:lang w:eastAsia="zh-CN" w:bidi="ar-SA"/>
        </w:rPr>
        <w:t xml:space="preserve"> </w:t>
      </w:r>
      <w:r w:rsidR="00664ACA">
        <w:rPr>
          <w:rFonts w:eastAsia="SimSun" w:cs="B Zar" w:hint="cs"/>
          <w:sz w:val="28"/>
          <w:szCs w:val="28"/>
          <w:rtl/>
          <w:lang w:eastAsia="zh-CN" w:bidi="ar-SA"/>
        </w:rPr>
        <w:t>مي‌فرمايد</w:t>
      </w:r>
      <w:r w:rsidRPr="00C56713">
        <w:rPr>
          <w:rFonts w:eastAsia="SimSun" w:cs="B Zar" w:hint="cs"/>
          <w:sz w:val="28"/>
          <w:szCs w:val="28"/>
          <w:rtl/>
          <w:lang w:eastAsia="zh-CN" w:bidi="ar-SA"/>
        </w:rPr>
        <w:t>:</w:t>
      </w:r>
      <w:r w:rsidR="00B340CD">
        <w:rPr>
          <w:rFonts w:eastAsia="SimSun" w:cs="B Zar" w:hint="cs"/>
          <w:sz w:val="28"/>
          <w:szCs w:val="28"/>
          <w:rtl/>
          <w:lang w:eastAsia="zh-CN" w:bidi="ar-SA"/>
        </w:rPr>
        <w:t xml:space="preserve"> </w:t>
      </w:r>
      <w:r w:rsidR="00B340CD">
        <w:rPr>
          <w:rFonts w:ascii="Traditional Arabic" w:eastAsia="SimSun" w:hAnsi="Traditional Arabic" w:cs="Traditional Arabic"/>
          <w:sz w:val="28"/>
          <w:szCs w:val="28"/>
          <w:rtl/>
          <w:lang w:eastAsia="zh-CN"/>
        </w:rPr>
        <w:t>﴿</w:t>
      </w:r>
      <w:r w:rsidR="00860434">
        <w:rPr>
          <w:rFonts w:ascii="KFGQPC Uthmanic Script HAFS" w:hAnsi="KFGQPC Uthmanic Script HAFS" w:cs="KFGQPC Uthmanic Script HAFS" w:hint="eastAsia"/>
          <w:sz w:val="28"/>
          <w:szCs w:val="28"/>
          <w:rtl/>
        </w:rPr>
        <w:t>إِنَّمَآ</w:t>
      </w:r>
      <w:r w:rsidR="00860434">
        <w:rPr>
          <w:rFonts w:ascii="KFGQPC Uthmanic Script HAFS" w:hAnsi="KFGQPC Uthmanic Script HAFS" w:cs="KFGQPC Uthmanic Script HAFS"/>
          <w:sz w:val="28"/>
          <w:szCs w:val="28"/>
          <w:rtl/>
        </w:rPr>
        <w:t xml:space="preserve"> أَمۡرُهُ</w:t>
      </w:r>
      <w:r w:rsidR="00860434">
        <w:rPr>
          <w:rFonts w:ascii="KFGQPC Uthmanic Script HAFS" w:hAnsi="KFGQPC Uthmanic Script HAFS" w:cs="KFGQPC Uthmanic Script HAFS" w:hint="cs"/>
          <w:sz w:val="28"/>
          <w:szCs w:val="28"/>
          <w:rtl/>
        </w:rPr>
        <w:t>ۥٓ</w:t>
      </w:r>
      <w:r w:rsidR="00860434">
        <w:rPr>
          <w:rFonts w:ascii="KFGQPC Uthmanic Script HAFS" w:hAnsi="KFGQPC Uthmanic Script HAFS" w:cs="KFGQPC Uthmanic Script HAFS"/>
          <w:sz w:val="28"/>
          <w:szCs w:val="28"/>
          <w:rtl/>
        </w:rPr>
        <w:t xml:space="preserve"> إِذَآ أَرَادَ شَيۡ‍ًٔا أَن يَقُولَ لَهُ</w:t>
      </w:r>
      <w:r w:rsidR="00860434">
        <w:rPr>
          <w:rFonts w:ascii="KFGQPC Uthmanic Script HAFS" w:hAnsi="KFGQPC Uthmanic Script HAFS" w:cs="KFGQPC Uthmanic Script HAFS" w:hint="cs"/>
          <w:sz w:val="28"/>
          <w:szCs w:val="28"/>
          <w:rtl/>
        </w:rPr>
        <w:t>ۥ</w:t>
      </w:r>
      <w:r w:rsidR="00860434">
        <w:rPr>
          <w:rFonts w:ascii="KFGQPC Uthmanic Script HAFS" w:hAnsi="KFGQPC Uthmanic Script HAFS" w:cs="KFGQPC Uthmanic Script HAFS"/>
          <w:sz w:val="28"/>
          <w:szCs w:val="28"/>
          <w:rtl/>
        </w:rPr>
        <w:t xml:space="preserve"> كُن فَيَكُونُ ٨٢</w:t>
      </w:r>
      <w:r w:rsidR="00B340CD">
        <w:rPr>
          <w:rFonts w:ascii="Traditional Arabic" w:eastAsia="SimSun" w:hAnsi="Traditional Arabic" w:cs="Traditional Arabic"/>
          <w:sz w:val="28"/>
          <w:szCs w:val="28"/>
          <w:rtl/>
          <w:lang w:eastAsia="zh-CN"/>
        </w:rPr>
        <w:t>﴾</w:t>
      </w:r>
      <w:r w:rsidR="00B340CD">
        <w:rPr>
          <w:rFonts w:eastAsia="SimSun" w:cs="B Zar" w:hint="cs"/>
          <w:sz w:val="28"/>
          <w:szCs w:val="28"/>
          <w:rtl/>
          <w:lang w:eastAsia="zh-CN"/>
        </w:rPr>
        <w:t xml:space="preserve"> </w:t>
      </w:r>
      <w:r w:rsidR="00B340CD" w:rsidRPr="00273D79">
        <w:rPr>
          <w:rFonts w:ascii="mylotus" w:eastAsia="SimSun" w:hAnsi="mylotus" w:cs="mylotus"/>
          <w:sz w:val="26"/>
          <w:szCs w:val="26"/>
          <w:rtl/>
          <w:lang w:eastAsia="zh-CN" w:bidi="ar-SA"/>
        </w:rPr>
        <w:t>[</w:t>
      </w:r>
      <w:r w:rsidR="00B340CD">
        <w:rPr>
          <w:rFonts w:ascii="mylotus" w:eastAsia="SimSun" w:hAnsi="mylotus" w:cs="mylotus"/>
          <w:sz w:val="26"/>
          <w:szCs w:val="26"/>
          <w:rtl/>
          <w:lang w:eastAsia="zh-CN" w:bidi="ar-SA"/>
        </w:rPr>
        <w:t>یس: 82</w:t>
      </w:r>
      <w:r w:rsidR="00B340CD" w:rsidRPr="00273D79">
        <w:rPr>
          <w:rFonts w:ascii="mylotus" w:eastAsia="SimSun" w:hAnsi="mylotus" w:cs="mylotus"/>
          <w:sz w:val="26"/>
          <w:szCs w:val="26"/>
          <w:rtl/>
          <w:lang w:eastAsia="zh-CN" w:bidi="ar-SA"/>
        </w:rPr>
        <w:t>]</w:t>
      </w:r>
      <w:r w:rsidR="00B340CD">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bidi="ar-SA"/>
        </w:rPr>
        <w:t>«</w:t>
      </w:r>
      <w:r w:rsidRPr="00C56713">
        <w:rPr>
          <w:rFonts w:eastAsia="SimSun" w:cs="B Zar" w:hint="cs"/>
          <w:sz w:val="28"/>
          <w:szCs w:val="28"/>
          <w:rtl/>
          <w:lang w:eastAsia="zh-CN" w:bidi="ar-SA"/>
        </w:rPr>
        <w:t>چون امر او به چيزي اراده كند همين كه به او بگويد باش، به وجود</w:t>
      </w:r>
      <w:r w:rsidR="00F37225">
        <w:rPr>
          <w:rFonts w:eastAsia="SimSun" w:cs="B Zar" w:hint="cs"/>
          <w:sz w:val="28"/>
          <w:szCs w:val="28"/>
          <w:rtl/>
          <w:lang w:eastAsia="zh-CN" w:bidi="ar-SA"/>
        </w:rPr>
        <w:t xml:space="preserve"> مي‌</w:t>
      </w:r>
      <w:r w:rsidRPr="00C56713">
        <w:rPr>
          <w:rFonts w:eastAsia="SimSun" w:cs="B Zar" w:hint="cs"/>
          <w:sz w:val="28"/>
          <w:szCs w:val="28"/>
          <w:rtl/>
          <w:lang w:eastAsia="zh-CN" w:bidi="ar-SA"/>
        </w:rPr>
        <w:t xml:space="preserve">آيد» و </w:t>
      </w:r>
      <w:r w:rsidR="00664ACA">
        <w:rPr>
          <w:rFonts w:eastAsia="SimSun" w:cs="B Zar" w:hint="cs"/>
          <w:sz w:val="28"/>
          <w:szCs w:val="28"/>
          <w:rtl/>
          <w:lang w:eastAsia="zh-CN" w:bidi="ar-SA"/>
        </w:rPr>
        <w:t>مي‌فرمايد</w:t>
      </w:r>
      <w:r w:rsidRPr="00C56713">
        <w:rPr>
          <w:rFonts w:eastAsia="SimSun" w:cs="B Zar" w:hint="cs"/>
          <w:sz w:val="28"/>
          <w:szCs w:val="28"/>
          <w:rtl/>
          <w:lang w:eastAsia="zh-CN" w:bidi="ar-SA"/>
        </w:rPr>
        <w:t>:</w:t>
      </w:r>
      <w:r w:rsidR="00B340CD">
        <w:rPr>
          <w:rFonts w:eastAsia="SimSun" w:cs="B Zar" w:hint="cs"/>
          <w:sz w:val="28"/>
          <w:szCs w:val="28"/>
          <w:rtl/>
          <w:lang w:eastAsia="zh-CN" w:bidi="ar-SA"/>
        </w:rPr>
        <w:t xml:space="preserve"> </w:t>
      </w:r>
      <w:r w:rsidR="00B340CD">
        <w:rPr>
          <w:rFonts w:ascii="Traditional Arabic" w:eastAsia="SimSun" w:hAnsi="Traditional Arabic" w:cs="Traditional Arabic"/>
          <w:sz w:val="28"/>
          <w:szCs w:val="28"/>
          <w:rtl/>
          <w:lang w:eastAsia="zh-CN"/>
        </w:rPr>
        <w:t>﴿</w:t>
      </w:r>
      <w:r w:rsidR="00860434">
        <w:rPr>
          <w:rFonts w:ascii="KFGQPC Uthmanic Script HAFS" w:hAnsi="KFGQPC Uthmanic Script HAFS" w:cs="KFGQPC Uthmanic Script HAFS"/>
          <w:sz w:val="28"/>
          <w:szCs w:val="28"/>
          <w:rtl/>
        </w:rPr>
        <w:t xml:space="preserve">وَمَا تَشَآءُونَ إِلَّآ أَن يَشَآءَ </w:t>
      </w:r>
      <w:r w:rsidR="00860434">
        <w:rPr>
          <w:rFonts w:ascii="KFGQPC Uthmanic Script HAFS" w:hAnsi="KFGQPC Uthmanic Script HAFS" w:cs="KFGQPC Uthmanic Script HAFS" w:hint="cs"/>
          <w:sz w:val="28"/>
          <w:szCs w:val="28"/>
          <w:rtl/>
        </w:rPr>
        <w:t>ٱ</w:t>
      </w:r>
      <w:r w:rsidR="00860434">
        <w:rPr>
          <w:rFonts w:ascii="KFGQPC Uthmanic Script HAFS" w:hAnsi="KFGQPC Uthmanic Script HAFS" w:cs="KFGQPC Uthmanic Script HAFS" w:hint="eastAsia"/>
          <w:sz w:val="28"/>
          <w:szCs w:val="28"/>
          <w:rtl/>
        </w:rPr>
        <w:t>للَّهُ</w:t>
      </w:r>
      <w:r w:rsidR="00860434">
        <w:rPr>
          <w:rFonts w:ascii="KFGQPC Uthmanic Script HAFS" w:hAnsi="KFGQPC Uthmanic Script HAFS" w:cs="KFGQPC Uthmanic Script HAFS"/>
          <w:sz w:val="28"/>
          <w:szCs w:val="28"/>
          <w:rtl/>
        </w:rPr>
        <w:t xml:space="preserve"> رَبُّ </w:t>
      </w:r>
      <w:r w:rsidR="00860434">
        <w:rPr>
          <w:rFonts w:ascii="KFGQPC Uthmanic Script HAFS" w:hAnsi="KFGQPC Uthmanic Script HAFS" w:cs="KFGQPC Uthmanic Script HAFS" w:hint="cs"/>
          <w:sz w:val="28"/>
          <w:szCs w:val="28"/>
          <w:rtl/>
        </w:rPr>
        <w:t>ٱ</w:t>
      </w:r>
      <w:r w:rsidR="00860434">
        <w:rPr>
          <w:rFonts w:ascii="KFGQPC Uthmanic Script HAFS" w:hAnsi="KFGQPC Uthmanic Script HAFS" w:cs="KFGQPC Uthmanic Script HAFS" w:hint="eastAsia"/>
          <w:sz w:val="28"/>
          <w:szCs w:val="28"/>
          <w:rtl/>
        </w:rPr>
        <w:t>لۡعَٰلَمِينَ</w:t>
      </w:r>
      <w:r w:rsidR="00860434">
        <w:rPr>
          <w:rFonts w:ascii="KFGQPC Uthmanic Script HAFS" w:hAnsi="KFGQPC Uthmanic Script HAFS" w:cs="KFGQPC Uthmanic Script HAFS"/>
          <w:sz w:val="28"/>
          <w:szCs w:val="28"/>
          <w:rtl/>
        </w:rPr>
        <w:t xml:space="preserve"> ٢٩</w:t>
      </w:r>
      <w:r w:rsidR="00B340CD">
        <w:rPr>
          <w:rFonts w:ascii="Traditional Arabic" w:eastAsia="SimSun" w:hAnsi="Traditional Arabic" w:cs="Traditional Arabic"/>
          <w:sz w:val="28"/>
          <w:szCs w:val="28"/>
          <w:rtl/>
          <w:lang w:eastAsia="zh-CN"/>
        </w:rPr>
        <w:t>﴾</w:t>
      </w:r>
      <w:r w:rsidR="00B340CD">
        <w:rPr>
          <w:rFonts w:eastAsia="SimSun" w:cs="B Zar" w:hint="cs"/>
          <w:sz w:val="28"/>
          <w:szCs w:val="28"/>
          <w:rtl/>
          <w:lang w:eastAsia="zh-CN"/>
        </w:rPr>
        <w:t xml:space="preserve"> </w:t>
      </w:r>
      <w:r w:rsidR="00B340CD" w:rsidRPr="00273D79">
        <w:rPr>
          <w:rFonts w:ascii="mylotus" w:eastAsia="SimSun" w:hAnsi="mylotus" w:cs="mylotus"/>
          <w:sz w:val="26"/>
          <w:szCs w:val="26"/>
          <w:rtl/>
          <w:lang w:eastAsia="zh-CN" w:bidi="ar-SA"/>
        </w:rPr>
        <w:t>[</w:t>
      </w:r>
      <w:r w:rsidR="00B340CD">
        <w:rPr>
          <w:rFonts w:ascii="mylotus" w:eastAsia="SimSun" w:hAnsi="mylotus" w:cs="mylotus"/>
          <w:sz w:val="26"/>
          <w:szCs w:val="26"/>
          <w:rtl/>
          <w:lang w:eastAsia="zh-CN" w:bidi="ar-SA"/>
        </w:rPr>
        <w:t>التکویر: 29</w:t>
      </w:r>
      <w:r w:rsidR="00B340CD" w:rsidRPr="00273D79">
        <w:rPr>
          <w:rFonts w:ascii="mylotus" w:eastAsia="SimSun" w:hAnsi="mylotus" w:cs="mylotus"/>
          <w:sz w:val="26"/>
          <w:szCs w:val="26"/>
          <w:rtl/>
          <w:lang w:eastAsia="zh-CN" w:bidi="ar-SA"/>
        </w:rPr>
        <w:t>]</w:t>
      </w:r>
      <w:r w:rsidR="00B340CD">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bidi="ar-SA"/>
        </w:rPr>
        <w:t>«</w:t>
      </w:r>
      <w:r w:rsidRPr="00C56713">
        <w:rPr>
          <w:rFonts w:eastAsia="SimSun" w:cs="B Zar" w:hint="cs"/>
          <w:sz w:val="28"/>
          <w:szCs w:val="28"/>
          <w:rtl/>
          <w:lang w:eastAsia="zh-CN" w:bidi="ar-SA"/>
        </w:rPr>
        <w:t>و نمي‌توانيد چيزي بخواهيد مگر آنچه پروردگار جهانيان بخواهد». شيخين از ابوهريره</w:t>
      </w:r>
      <w:r w:rsidRPr="00C56713">
        <w:rPr>
          <w:rFonts w:eastAsia="SimSun" w:cs="CTraditional Arabic" w:hint="cs"/>
          <w:sz w:val="28"/>
          <w:szCs w:val="28"/>
          <w:rtl/>
          <w:lang w:eastAsia="zh-CN" w:bidi="ar-SA"/>
        </w:rPr>
        <w:t>س</w:t>
      </w:r>
      <w:r w:rsidRPr="00C56713">
        <w:rPr>
          <w:rFonts w:eastAsia="SimSun" w:cs="B Zar" w:hint="cs"/>
          <w:sz w:val="28"/>
          <w:szCs w:val="28"/>
          <w:rtl/>
          <w:lang w:eastAsia="zh-CN" w:bidi="ar-SA"/>
        </w:rPr>
        <w:t xml:space="preserve"> روايت</w:t>
      </w:r>
      <w:r w:rsidR="00F37225">
        <w:rPr>
          <w:rFonts w:eastAsia="SimSun" w:cs="B Zar" w:hint="cs"/>
          <w:sz w:val="28"/>
          <w:szCs w:val="28"/>
          <w:rtl/>
          <w:lang w:eastAsia="zh-CN" w:bidi="ar-SA"/>
        </w:rPr>
        <w:t xml:space="preserve"> </w:t>
      </w:r>
      <w:r w:rsidR="00551992">
        <w:rPr>
          <w:rFonts w:eastAsia="SimSun" w:cs="B Zar" w:hint="cs"/>
          <w:sz w:val="28"/>
          <w:szCs w:val="28"/>
          <w:rtl/>
          <w:lang w:eastAsia="zh-CN" w:bidi="ar-SA"/>
        </w:rPr>
        <w:t>مي‌كند</w:t>
      </w:r>
      <w:r w:rsidRPr="00C56713">
        <w:rPr>
          <w:rFonts w:eastAsia="SimSun" w:cs="B Zar" w:hint="cs"/>
          <w:sz w:val="28"/>
          <w:szCs w:val="28"/>
          <w:rtl/>
          <w:lang w:eastAsia="zh-CN" w:bidi="ar-SA"/>
        </w:rPr>
        <w:t xml:space="preserve"> كه رسول الله</w:t>
      </w:r>
      <w:r w:rsidRPr="00C56713">
        <w:rPr>
          <w:rFonts w:eastAsia="SimSun" w:cs="CTraditional Arabic" w:hint="cs"/>
          <w:sz w:val="28"/>
          <w:szCs w:val="28"/>
          <w:rtl/>
          <w:lang w:eastAsia="zh-CN" w:bidi="ar-SA"/>
        </w:rPr>
        <w:t>ص</w:t>
      </w:r>
      <w:r w:rsidRPr="00C56713">
        <w:rPr>
          <w:rFonts w:eastAsia="SimSun" w:cs="B Zar" w:hint="cs"/>
          <w:sz w:val="28"/>
          <w:szCs w:val="28"/>
          <w:rtl/>
          <w:lang w:eastAsia="zh-CN" w:bidi="ar-SA"/>
        </w:rPr>
        <w:t xml:space="preserve"> </w:t>
      </w:r>
      <w:r w:rsidR="00664ACA">
        <w:rPr>
          <w:rFonts w:eastAsia="SimSun" w:cs="B Zar" w:hint="cs"/>
          <w:sz w:val="28"/>
          <w:szCs w:val="28"/>
          <w:rtl/>
          <w:lang w:eastAsia="zh-CN" w:bidi="ar-SA"/>
        </w:rPr>
        <w:t>مي‌فرمايد</w:t>
      </w:r>
      <w:r w:rsidRPr="00C56713">
        <w:rPr>
          <w:rFonts w:eastAsia="SimSun" w:cs="B Zar" w:hint="cs"/>
          <w:sz w:val="28"/>
          <w:szCs w:val="28"/>
          <w:rtl/>
          <w:lang w:eastAsia="zh-CN" w:bidi="ar-SA"/>
        </w:rPr>
        <w:t>:</w:t>
      </w:r>
      <w:r w:rsidR="00C25455">
        <w:rPr>
          <w:rFonts w:ascii="Lotus Linotype" w:eastAsia="SimSun" w:hAnsi="Lotus Linotype" w:cs="Lotus Linotype"/>
          <w:sz w:val="28"/>
          <w:szCs w:val="28"/>
          <w:rtl/>
          <w:lang w:eastAsia="zh-CN" w:bidi="ar-SA"/>
        </w:rPr>
        <w:t xml:space="preserve"> </w:t>
      </w:r>
      <w:r w:rsidR="00C25455" w:rsidRPr="002E7FEC">
        <w:rPr>
          <w:rStyle w:val="Char4"/>
          <w:rFonts w:eastAsia="SimSun"/>
          <w:rtl/>
        </w:rPr>
        <w:t>«</w:t>
      </w:r>
      <w:r w:rsidRPr="002E7FEC">
        <w:rPr>
          <w:rStyle w:val="Char4"/>
          <w:rFonts w:eastAsia="SimSun"/>
          <w:rtl/>
        </w:rPr>
        <w:t>لَا يَقُولَنَّ أَحَدُكُمْ اللَّهُمَّ اغْفِرْ لِي إِنْ شِئْتَ اللَّهُمَّ ارْحَمْنِي إِنْ شِئْتَ لِيَعْزِمْ في الدعاء فإن الله صانع ما شاء لا مكره له»</w:t>
      </w:r>
      <w:r w:rsidRPr="00C56713">
        <w:rPr>
          <w:rFonts w:eastAsia="SimSun" w:cs="Simplified Arabic"/>
          <w:szCs w:val="28"/>
          <w:vertAlign w:val="superscript"/>
          <w:rtl/>
          <w:lang w:eastAsia="zh-CN"/>
        </w:rPr>
        <w:footnoteReference w:id="249"/>
      </w:r>
      <w:r w:rsidR="00C25455">
        <w:rPr>
          <w:rFonts w:eastAsia="SimSun" w:cs="B Zar" w:hint="cs"/>
          <w:sz w:val="28"/>
          <w:szCs w:val="28"/>
          <w:rtl/>
          <w:lang w:eastAsia="zh-CN" w:bidi="ar-SA"/>
        </w:rPr>
        <w:t xml:space="preserve"> «</w:t>
      </w:r>
      <w:r w:rsidRPr="00C56713">
        <w:rPr>
          <w:rFonts w:eastAsia="SimSun" w:cs="B Zar" w:hint="cs"/>
          <w:sz w:val="28"/>
          <w:szCs w:val="28"/>
          <w:rtl/>
          <w:lang w:eastAsia="zh-CN" w:bidi="ar-SA"/>
        </w:rPr>
        <w:t>هيچ يك از شما نگويد: خدايا! اگر خواستي، مرا مغفرت كن. خدايا! اگر خواستي، برمن رحم فرما. بلكه بطور قطع و يقين، بخواهد. زيرا هيچ كس</w:t>
      </w:r>
      <w:r w:rsidR="00F37225">
        <w:rPr>
          <w:rFonts w:eastAsia="SimSun" w:cs="B Zar" w:hint="cs"/>
          <w:sz w:val="28"/>
          <w:szCs w:val="28"/>
          <w:rtl/>
          <w:lang w:eastAsia="zh-CN" w:bidi="ar-SA"/>
        </w:rPr>
        <w:t xml:space="preserve"> نمي‌</w:t>
      </w:r>
      <w:r w:rsidRPr="00C56713">
        <w:rPr>
          <w:rFonts w:eastAsia="SimSun" w:cs="B Zar" w:hint="cs"/>
          <w:sz w:val="28"/>
          <w:szCs w:val="28"/>
          <w:rtl/>
          <w:lang w:eastAsia="zh-CN" w:bidi="ar-SA"/>
        </w:rPr>
        <w:t>تواند خدا را به كاري مجبور كند».</w:t>
      </w:r>
    </w:p>
    <w:p w:rsidR="00C56713" w:rsidRPr="00860434" w:rsidRDefault="00C56713" w:rsidP="00860434">
      <w:pPr>
        <w:bidi/>
        <w:ind w:firstLine="284"/>
        <w:jc w:val="both"/>
        <w:rPr>
          <w:rFonts w:ascii="KFGQPC Uthmanic Script HAFS" w:hAnsi="KFGQPC Uthmanic Script HAFS" w:cs="KFGQPC Uthmanic Script HAFS" w:hint="cs"/>
          <w:sz w:val="28"/>
          <w:szCs w:val="28"/>
          <w:rtl/>
        </w:rPr>
      </w:pPr>
      <w:r w:rsidRPr="00C56713">
        <w:rPr>
          <w:rFonts w:eastAsia="SimSun" w:cs="Zar" w:hint="cs"/>
          <w:b/>
          <w:bCs/>
          <w:sz w:val="28"/>
          <w:szCs w:val="28"/>
          <w:rtl/>
          <w:lang w:eastAsia="zh-CN" w:bidi="ar-SA"/>
        </w:rPr>
        <w:t>مرتبه چهارم:</w:t>
      </w:r>
      <w:r w:rsidRPr="00C56713">
        <w:rPr>
          <w:rFonts w:eastAsia="SimSun" w:cs="B Zar" w:hint="cs"/>
          <w:sz w:val="28"/>
          <w:szCs w:val="28"/>
          <w:rtl/>
          <w:lang w:eastAsia="zh-CN" w:bidi="ar-SA"/>
        </w:rPr>
        <w:t xml:space="preserve"> خداوند خالق و پديد آوردنده همه اشياء و قدرت او بر آن تمام و كامل است. خداوند خالق هر عمل كننده و عملش، محرك و حركتش، ساكن و سكونش</w:t>
      </w:r>
      <w:r w:rsidR="00F37225">
        <w:rPr>
          <w:rFonts w:eastAsia="SimSun" w:cs="B Zar" w:hint="cs"/>
          <w:sz w:val="28"/>
          <w:szCs w:val="28"/>
          <w:rtl/>
          <w:lang w:eastAsia="zh-CN" w:bidi="ar-SA"/>
        </w:rPr>
        <w:t xml:space="preserve"> مي‌</w:t>
      </w:r>
      <w:r w:rsidRPr="00C56713">
        <w:rPr>
          <w:rFonts w:eastAsia="SimSun" w:cs="B Zar" w:hint="cs"/>
          <w:sz w:val="28"/>
          <w:szCs w:val="28"/>
          <w:rtl/>
          <w:lang w:eastAsia="zh-CN" w:bidi="ar-SA"/>
        </w:rPr>
        <w:t>باشد. الله تعالي</w:t>
      </w:r>
      <w:r w:rsidR="00F37225">
        <w:rPr>
          <w:rFonts w:eastAsia="SimSun" w:cs="B Zar" w:hint="cs"/>
          <w:sz w:val="28"/>
          <w:szCs w:val="28"/>
          <w:rtl/>
          <w:lang w:eastAsia="zh-CN" w:bidi="ar-SA"/>
        </w:rPr>
        <w:t xml:space="preserve"> </w:t>
      </w:r>
      <w:r w:rsidR="00664ACA">
        <w:rPr>
          <w:rFonts w:eastAsia="SimSun" w:cs="B Zar" w:hint="cs"/>
          <w:sz w:val="28"/>
          <w:szCs w:val="28"/>
          <w:rtl/>
          <w:lang w:eastAsia="zh-CN" w:bidi="ar-SA"/>
        </w:rPr>
        <w:t>مي‌فرمايد</w:t>
      </w:r>
      <w:r w:rsidRPr="00C56713">
        <w:rPr>
          <w:rFonts w:eastAsia="SimSun" w:cs="B Zar" w:hint="cs"/>
          <w:sz w:val="28"/>
          <w:szCs w:val="28"/>
          <w:rtl/>
          <w:lang w:eastAsia="zh-CN" w:bidi="ar-SA"/>
        </w:rPr>
        <w:t>:</w:t>
      </w:r>
      <w:r w:rsidR="00B340CD">
        <w:rPr>
          <w:rFonts w:eastAsia="SimSun" w:cs="B Zar" w:hint="cs"/>
          <w:sz w:val="28"/>
          <w:szCs w:val="28"/>
          <w:rtl/>
          <w:lang w:eastAsia="zh-CN" w:bidi="ar-SA"/>
        </w:rPr>
        <w:t xml:space="preserve"> </w:t>
      </w:r>
      <w:r w:rsidR="00B340CD">
        <w:rPr>
          <w:rFonts w:ascii="Traditional Arabic" w:eastAsia="SimSun" w:hAnsi="Traditional Arabic" w:cs="Traditional Arabic"/>
          <w:sz w:val="28"/>
          <w:szCs w:val="28"/>
          <w:rtl/>
          <w:lang w:eastAsia="zh-CN"/>
        </w:rPr>
        <w:t>﴿</w:t>
      </w:r>
      <w:r w:rsidR="00860434">
        <w:rPr>
          <w:rFonts w:ascii="KFGQPC Uthmanic Script HAFS" w:hAnsi="KFGQPC Uthmanic Script HAFS" w:cs="KFGQPC Uthmanic Script HAFS" w:hint="cs"/>
          <w:sz w:val="28"/>
          <w:szCs w:val="28"/>
          <w:rtl/>
        </w:rPr>
        <w:t>ٱ</w:t>
      </w:r>
      <w:r w:rsidR="00860434">
        <w:rPr>
          <w:rFonts w:ascii="KFGQPC Uthmanic Script HAFS" w:hAnsi="KFGQPC Uthmanic Script HAFS" w:cs="KFGQPC Uthmanic Script HAFS" w:hint="eastAsia"/>
          <w:sz w:val="28"/>
          <w:szCs w:val="28"/>
          <w:rtl/>
        </w:rPr>
        <w:t>للَّهُ</w:t>
      </w:r>
      <w:r w:rsidR="00860434">
        <w:rPr>
          <w:rFonts w:ascii="KFGQPC Uthmanic Script HAFS" w:hAnsi="KFGQPC Uthmanic Script HAFS" w:cs="KFGQPC Uthmanic Script HAFS"/>
          <w:sz w:val="28"/>
          <w:szCs w:val="28"/>
          <w:rtl/>
        </w:rPr>
        <w:t xml:space="preserve"> خَٰلِقُ كُلِّ شَيۡءٖۖ وَهُوَ عَلَىٰ كُلِّ شَيۡءٖ وَكِيلٞ ٦٢</w:t>
      </w:r>
      <w:r w:rsidR="00B340CD">
        <w:rPr>
          <w:rFonts w:ascii="Traditional Arabic" w:eastAsia="SimSun" w:hAnsi="Traditional Arabic" w:cs="Traditional Arabic"/>
          <w:sz w:val="28"/>
          <w:szCs w:val="28"/>
          <w:rtl/>
          <w:lang w:eastAsia="zh-CN"/>
        </w:rPr>
        <w:t>﴾</w:t>
      </w:r>
      <w:r w:rsidR="00B340CD" w:rsidRPr="00273D79">
        <w:rPr>
          <w:rFonts w:ascii="mylotus" w:eastAsia="SimSun" w:hAnsi="mylotus" w:cs="mylotus"/>
          <w:sz w:val="26"/>
          <w:szCs w:val="26"/>
          <w:rtl/>
          <w:lang w:eastAsia="zh-CN" w:bidi="ar-SA"/>
        </w:rPr>
        <w:t>[</w:t>
      </w:r>
      <w:r w:rsidR="00B340CD">
        <w:rPr>
          <w:rFonts w:ascii="mylotus" w:eastAsia="SimSun" w:hAnsi="mylotus" w:cs="mylotus"/>
          <w:sz w:val="26"/>
          <w:szCs w:val="26"/>
          <w:rtl/>
          <w:lang w:eastAsia="zh-CN" w:bidi="ar-SA"/>
        </w:rPr>
        <w:t>الزمر:62</w:t>
      </w:r>
      <w:r w:rsidR="00B340CD" w:rsidRPr="00273D79">
        <w:rPr>
          <w:rFonts w:ascii="mylotus" w:eastAsia="SimSun" w:hAnsi="mylotus" w:cs="mylotus"/>
          <w:sz w:val="26"/>
          <w:szCs w:val="26"/>
          <w:rtl/>
          <w:lang w:eastAsia="zh-CN" w:bidi="ar-SA"/>
        </w:rPr>
        <w:t>]</w:t>
      </w:r>
      <w:r w:rsidR="00B340CD">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bidi="ar-SA"/>
        </w:rPr>
        <w:t>«</w:t>
      </w:r>
      <w:r w:rsidRPr="00C56713">
        <w:rPr>
          <w:rFonts w:eastAsia="SimSun" w:cs="B Zar" w:hint="cs"/>
          <w:sz w:val="28"/>
          <w:szCs w:val="28"/>
          <w:rtl/>
          <w:lang w:eastAsia="zh-CN" w:bidi="ar-SA"/>
        </w:rPr>
        <w:t>خداوند خالق همه چيز است و او بر همه چيز نگهبان</w:t>
      </w:r>
      <w:r w:rsidR="00F37225">
        <w:rPr>
          <w:rFonts w:eastAsia="SimSun" w:cs="B Zar" w:hint="cs"/>
          <w:sz w:val="28"/>
          <w:szCs w:val="28"/>
          <w:rtl/>
          <w:lang w:eastAsia="zh-CN" w:bidi="ar-SA"/>
        </w:rPr>
        <w:t xml:space="preserve"> مي‌</w:t>
      </w:r>
      <w:r w:rsidRPr="00C56713">
        <w:rPr>
          <w:rFonts w:eastAsia="SimSun" w:cs="B Zar" w:hint="cs"/>
          <w:sz w:val="28"/>
          <w:szCs w:val="28"/>
          <w:rtl/>
          <w:lang w:eastAsia="zh-CN" w:bidi="ar-SA"/>
        </w:rPr>
        <w:t>باشد» و</w:t>
      </w:r>
      <w:r w:rsidR="00F37225">
        <w:rPr>
          <w:rFonts w:eastAsia="SimSun" w:cs="B Zar" w:hint="cs"/>
          <w:sz w:val="28"/>
          <w:szCs w:val="28"/>
          <w:rtl/>
          <w:lang w:eastAsia="zh-CN" w:bidi="ar-SA"/>
        </w:rPr>
        <w:t xml:space="preserve"> </w:t>
      </w:r>
      <w:r w:rsidR="00664ACA">
        <w:rPr>
          <w:rFonts w:eastAsia="SimSun" w:cs="B Zar" w:hint="cs"/>
          <w:sz w:val="28"/>
          <w:szCs w:val="28"/>
          <w:rtl/>
          <w:lang w:eastAsia="zh-CN" w:bidi="ar-SA"/>
        </w:rPr>
        <w:t>مي‌فرمايد</w:t>
      </w:r>
      <w:r w:rsidRPr="00C56713">
        <w:rPr>
          <w:rFonts w:eastAsia="SimSun" w:cs="B Zar" w:hint="cs"/>
          <w:sz w:val="28"/>
          <w:szCs w:val="28"/>
          <w:rtl/>
          <w:lang w:eastAsia="zh-CN" w:bidi="ar-SA"/>
        </w:rPr>
        <w:t>:</w:t>
      </w:r>
      <w:r w:rsidR="00B340CD">
        <w:rPr>
          <w:rFonts w:eastAsia="SimSun" w:cs="B Zar" w:hint="cs"/>
          <w:sz w:val="28"/>
          <w:szCs w:val="28"/>
          <w:rtl/>
          <w:lang w:eastAsia="zh-CN" w:bidi="ar-SA"/>
        </w:rPr>
        <w:t xml:space="preserve"> </w:t>
      </w:r>
      <w:r w:rsidR="00B340CD">
        <w:rPr>
          <w:rFonts w:ascii="Traditional Arabic" w:eastAsia="SimSun" w:hAnsi="Traditional Arabic" w:cs="Traditional Arabic"/>
          <w:sz w:val="28"/>
          <w:szCs w:val="28"/>
          <w:rtl/>
          <w:lang w:eastAsia="zh-CN"/>
        </w:rPr>
        <w:t>﴿</w:t>
      </w:r>
      <w:r w:rsidR="00860434">
        <w:rPr>
          <w:rFonts w:ascii="KFGQPC Uthmanic Script HAFS" w:hAnsi="KFGQPC Uthmanic Script HAFS" w:cs="KFGQPC Uthmanic Script HAFS"/>
          <w:sz w:val="28"/>
          <w:szCs w:val="28"/>
          <w:rtl/>
        </w:rPr>
        <w:t>وَ</w:t>
      </w:r>
      <w:r w:rsidR="00860434">
        <w:rPr>
          <w:rFonts w:ascii="KFGQPC Uthmanic Script HAFS" w:hAnsi="KFGQPC Uthmanic Script HAFS" w:cs="KFGQPC Uthmanic Script HAFS" w:hint="cs"/>
          <w:sz w:val="28"/>
          <w:szCs w:val="28"/>
          <w:rtl/>
        </w:rPr>
        <w:t>ٱ</w:t>
      </w:r>
      <w:r w:rsidR="00860434">
        <w:rPr>
          <w:rFonts w:ascii="KFGQPC Uthmanic Script HAFS" w:hAnsi="KFGQPC Uthmanic Script HAFS" w:cs="KFGQPC Uthmanic Script HAFS" w:hint="eastAsia"/>
          <w:sz w:val="28"/>
          <w:szCs w:val="28"/>
          <w:rtl/>
        </w:rPr>
        <w:t>للَّهُ</w:t>
      </w:r>
      <w:r w:rsidR="00860434">
        <w:rPr>
          <w:rFonts w:ascii="KFGQPC Uthmanic Script HAFS" w:hAnsi="KFGQPC Uthmanic Script HAFS" w:cs="KFGQPC Uthmanic Script HAFS"/>
          <w:sz w:val="28"/>
          <w:szCs w:val="28"/>
          <w:rtl/>
        </w:rPr>
        <w:t xml:space="preserve"> خَلَقَكُمۡ وَمَا تَعۡمَلُونَ ٩٦</w:t>
      </w:r>
      <w:r w:rsidR="00B340CD">
        <w:rPr>
          <w:rFonts w:ascii="Traditional Arabic" w:eastAsia="SimSun" w:hAnsi="Traditional Arabic" w:cs="Traditional Arabic"/>
          <w:sz w:val="28"/>
          <w:szCs w:val="28"/>
          <w:rtl/>
          <w:lang w:eastAsia="zh-CN"/>
        </w:rPr>
        <w:t>﴾</w:t>
      </w:r>
      <w:r w:rsidR="00B340CD">
        <w:rPr>
          <w:rFonts w:eastAsia="SimSun" w:cs="B Zar" w:hint="cs"/>
          <w:sz w:val="28"/>
          <w:szCs w:val="28"/>
          <w:rtl/>
          <w:lang w:eastAsia="zh-CN"/>
        </w:rPr>
        <w:t xml:space="preserve"> </w:t>
      </w:r>
      <w:r w:rsidR="00B340CD" w:rsidRPr="00273D79">
        <w:rPr>
          <w:rFonts w:ascii="mylotus" w:eastAsia="SimSun" w:hAnsi="mylotus" w:cs="mylotus"/>
          <w:sz w:val="26"/>
          <w:szCs w:val="26"/>
          <w:rtl/>
          <w:lang w:eastAsia="zh-CN" w:bidi="ar-SA"/>
        </w:rPr>
        <w:t>[</w:t>
      </w:r>
      <w:r w:rsidR="00B340CD">
        <w:rPr>
          <w:rFonts w:ascii="mylotus" w:eastAsia="SimSun" w:hAnsi="mylotus" w:cs="mylotus"/>
          <w:sz w:val="26"/>
          <w:szCs w:val="26"/>
          <w:rtl/>
          <w:lang w:eastAsia="zh-CN" w:bidi="ar-SA"/>
        </w:rPr>
        <w:t>الصافات: 96</w:t>
      </w:r>
      <w:r w:rsidR="00B340CD" w:rsidRPr="00273D79">
        <w:rPr>
          <w:rFonts w:ascii="mylotus" w:eastAsia="SimSun" w:hAnsi="mylotus" w:cs="mylotus"/>
          <w:sz w:val="26"/>
          <w:szCs w:val="26"/>
          <w:rtl/>
          <w:lang w:eastAsia="zh-CN" w:bidi="ar-SA"/>
        </w:rPr>
        <w:t>]</w:t>
      </w:r>
      <w:r w:rsidR="00B340CD">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bidi="ar-SA"/>
        </w:rPr>
        <w:t>«</w:t>
      </w:r>
      <w:r w:rsidRPr="00C56713">
        <w:rPr>
          <w:rFonts w:eastAsia="SimSun" w:cs="B Zar" w:hint="cs"/>
          <w:sz w:val="28"/>
          <w:szCs w:val="28"/>
          <w:rtl/>
          <w:lang w:eastAsia="zh-CN" w:bidi="ar-SA"/>
        </w:rPr>
        <w:t>حال آنكه شما و آنچه را كه انجام</w:t>
      </w:r>
      <w:r w:rsidR="00F37225">
        <w:rPr>
          <w:rFonts w:eastAsia="SimSun" w:cs="B Zar" w:hint="cs"/>
          <w:sz w:val="28"/>
          <w:szCs w:val="28"/>
          <w:rtl/>
          <w:lang w:eastAsia="zh-CN" w:bidi="ar-SA"/>
        </w:rPr>
        <w:t xml:space="preserve"> مي‌</w:t>
      </w:r>
      <w:r w:rsidRPr="00C56713">
        <w:rPr>
          <w:rFonts w:eastAsia="SimSun" w:cs="B Zar" w:hint="cs"/>
          <w:sz w:val="28"/>
          <w:szCs w:val="28"/>
          <w:rtl/>
          <w:lang w:eastAsia="zh-CN" w:bidi="ar-SA"/>
        </w:rPr>
        <w:t>دهيد خداوند آفريده است». بخاري در صحيحش از عمران بن حصين روايت</w:t>
      </w:r>
      <w:r w:rsidR="00F37225">
        <w:rPr>
          <w:rFonts w:eastAsia="SimSun" w:cs="B Zar" w:hint="cs"/>
          <w:sz w:val="28"/>
          <w:szCs w:val="28"/>
          <w:rtl/>
          <w:lang w:eastAsia="zh-CN" w:bidi="ar-SA"/>
        </w:rPr>
        <w:t xml:space="preserve"> </w:t>
      </w:r>
      <w:r w:rsidR="00551992">
        <w:rPr>
          <w:rFonts w:eastAsia="SimSun" w:cs="B Zar" w:hint="cs"/>
          <w:sz w:val="28"/>
          <w:szCs w:val="28"/>
          <w:rtl/>
          <w:lang w:eastAsia="zh-CN" w:bidi="ar-SA"/>
        </w:rPr>
        <w:t>مي‌كند</w:t>
      </w:r>
      <w:r w:rsidRPr="00C56713">
        <w:rPr>
          <w:rFonts w:eastAsia="SimSun" w:cs="B Zar" w:hint="cs"/>
          <w:sz w:val="28"/>
          <w:szCs w:val="28"/>
          <w:rtl/>
          <w:lang w:eastAsia="zh-CN" w:bidi="ar-SA"/>
        </w:rPr>
        <w:t xml:space="preserve"> كه پيامبر</w:t>
      </w:r>
      <w:r w:rsidRPr="00C56713">
        <w:rPr>
          <w:rFonts w:eastAsia="SimSun" w:cs="CTraditional Arabic" w:hint="cs"/>
          <w:sz w:val="28"/>
          <w:szCs w:val="28"/>
          <w:rtl/>
          <w:lang w:eastAsia="zh-CN" w:bidi="ar-SA"/>
        </w:rPr>
        <w:t>ص</w:t>
      </w:r>
      <w:r w:rsidR="00F37225">
        <w:rPr>
          <w:rFonts w:eastAsia="SimSun" w:cs="B Zar" w:hint="cs"/>
          <w:sz w:val="28"/>
          <w:szCs w:val="28"/>
          <w:rtl/>
          <w:lang w:eastAsia="zh-CN" w:bidi="ar-SA"/>
        </w:rPr>
        <w:t xml:space="preserve"> </w:t>
      </w:r>
      <w:r w:rsidR="00664ACA">
        <w:rPr>
          <w:rFonts w:eastAsia="SimSun" w:cs="B Zar" w:hint="cs"/>
          <w:sz w:val="28"/>
          <w:szCs w:val="28"/>
          <w:rtl/>
          <w:lang w:eastAsia="zh-CN" w:bidi="ar-SA"/>
        </w:rPr>
        <w:t>مي‌فرمايد</w:t>
      </w:r>
      <w:r w:rsidRPr="00C56713">
        <w:rPr>
          <w:rFonts w:eastAsia="SimSun" w:cs="B Zar" w:hint="cs"/>
          <w:sz w:val="28"/>
          <w:szCs w:val="28"/>
          <w:rtl/>
          <w:lang w:eastAsia="zh-CN" w:bidi="ar-SA"/>
        </w:rPr>
        <w:t>:</w:t>
      </w:r>
      <w:r w:rsidR="00C25455">
        <w:rPr>
          <w:rFonts w:eastAsia="SimSun" w:cs="B Zar" w:hint="cs"/>
          <w:sz w:val="28"/>
          <w:szCs w:val="28"/>
          <w:rtl/>
          <w:lang w:eastAsia="zh-CN" w:bidi="ar-SA"/>
        </w:rPr>
        <w:t xml:space="preserve"> </w:t>
      </w:r>
      <w:r w:rsidR="00C25455" w:rsidRPr="002E7FEC">
        <w:rPr>
          <w:rStyle w:val="Char4"/>
          <w:rFonts w:eastAsia="SimSun" w:hint="cs"/>
          <w:rtl/>
        </w:rPr>
        <w:t>«</w:t>
      </w:r>
      <w:r w:rsidRPr="002E7FEC">
        <w:rPr>
          <w:rStyle w:val="Char4"/>
          <w:rFonts w:eastAsia="SimSun"/>
          <w:rtl/>
        </w:rPr>
        <w:t>كَانَ اللَّهُ وَلَمْ يَكُنْ شَيْءٌ غَيْرُهُ وَكَانَ عَرْشُهُ عَلَى الْمَاءِ وَكَتَبَ فِي الذِّكْرِ كُلَّ شَيْءٍ وَخَلَقَ السَّمَوَاتِ وَالْأَرْضَ»</w:t>
      </w:r>
      <w:r w:rsidRPr="00C56713">
        <w:rPr>
          <w:rFonts w:eastAsia="SimSun" w:cs="Simplified Arabic"/>
          <w:szCs w:val="28"/>
          <w:vertAlign w:val="superscript"/>
          <w:rtl/>
          <w:lang w:eastAsia="zh-CN"/>
        </w:rPr>
        <w:footnoteReference w:id="250"/>
      </w:r>
      <w:r w:rsidR="00C25455">
        <w:rPr>
          <w:rFonts w:eastAsia="SimSun" w:cs="B Zar" w:hint="cs"/>
          <w:sz w:val="28"/>
          <w:szCs w:val="28"/>
          <w:rtl/>
          <w:lang w:eastAsia="zh-CN" w:bidi="ar-SA"/>
        </w:rPr>
        <w:t xml:space="preserve"> «</w:t>
      </w:r>
      <w:r w:rsidRPr="00C56713">
        <w:rPr>
          <w:rFonts w:eastAsia="SimSun" w:cs="B Zar" w:hint="cs"/>
          <w:sz w:val="28"/>
          <w:szCs w:val="28"/>
          <w:rtl/>
          <w:lang w:eastAsia="zh-CN" w:bidi="ar-SA"/>
        </w:rPr>
        <w:t>خداوند، وجود داشت و چيزي غير از او، وجود نداشت و عرش خدا روي آب، قرار داشت. او تقدير همه كائنات را در لوح محفوظ نوشت. و</w:t>
      </w:r>
      <w:r w:rsidR="004A42C0">
        <w:rPr>
          <w:rFonts w:eastAsia="SimSun" w:cs="B Zar" w:hint="cs"/>
          <w:sz w:val="28"/>
          <w:szCs w:val="28"/>
          <w:rtl/>
          <w:lang w:eastAsia="zh-CN" w:bidi="ar-SA"/>
        </w:rPr>
        <w:t xml:space="preserve"> آسمان‌ها </w:t>
      </w:r>
      <w:r w:rsidRPr="00C56713">
        <w:rPr>
          <w:rFonts w:eastAsia="SimSun" w:cs="B Zar" w:hint="cs"/>
          <w:sz w:val="28"/>
          <w:szCs w:val="28"/>
          <w:rtl/>
          <w:lang w:eastAsia="zh-CN" w:bidi="ar-SA"/>
        </w:rPr>
        <w:t>و زمين را آفريد».</w:t>
      </w:r>
    </w:p>
    <w:p w:rsidR="00C56713" w:rsidRDefault="00C56713" w:rsidP="00AF3F00">
      <w:pPr>
        <w:bidi/>
        <w:ind w:firstLine="284"/>
        <w:jc w:val="lowKashida"/>
        <w:rPr>
          <w:rFonts w:eastAsia="SimSun" w:cs="B Zar" w:hint="cs"/>
          <w:sz w:val="28"/>
          <w:szCs w:val="28"/>
          <w:rtl/>
          <w:lang w:eastAsia="zh-CN" w:bidi="ar-SA"/>
        </w:rPr>
      </w:pPr>
      <w:r w:rsidRPr="00C56713">
        <w:rPr>
          <w:rFonts w:eastAsia="SimSun" w:cs="B Zar" w:hint="cs"/>
          <w:sz w:val="28"/>
          <w:szCs w:val="28"/>
          <w:rtl/>
          <w:lang w:eastAsia="zh-CN" w:bidi="ar-SA"/>
        </w:rPr>
        <w:t>ايمان به اين چهار مرحله براي درست شدن ايمان به قدر واجب است و هركس چيزي از آن را انكار كند ايمان به قدر تحقق پيدا</w:t>
      </w:r>
      <w:r w:rsidR="00F37225">
        <w:rPr>
          <w:rFonts w:eastAsia="SimSun" w:cs="B Zar" w:hint="cs"/>
          <w:sz w:val="28"/>
          <w:szCs w:val="28"/>
          <w:rtl/>
          <w:lang w:eastAsia="zh-CN" w:bidi="ar-SA"/>
        </w:rPr>
        <w:t xml:space="preserve"> ن</w:t>
      </w:r>
      <w:r w:rsidR="00551992">
        <w:rPr>
          <w:rFonts w:eastAsia="SimSun" w:cs="B Zar" w:hint="cs"/>
          <w:sz w:val="28"/>
          <w:szCs w:val="28"/>
          <w:rtl/>
          <w:lang w:eastAsia="zh-CN" w:bidi="ar-SA"/>
        </w:rPr>
        <w:t>مي‌كند</w:t>
      </w:r>
      <w:r w:rsidRPr="00C56713">
        <w:rPr>
          <w:rFonts w:eastAsia="SimSun" w:cs="B Zar" w:hint="cs"/>
          <w:sz w:val="28"/>
          <w:szCs w:val="28"/>
          <w:rtl/>
          <w:lang w:eastAsia="zh-CN" w:bidi="ar-SA"/>
        </w:rPr>
        <w:t>. و الله تعالي اعلم.</w:t>
      </w:r>
    </w:p>
    <w:p w:rsidR="00C56713" w:rsidRPr="00C56713" w:rsidRDefault="00C56713" w:rsidP="00D267BB">
      <w:pPr>
        <w:pStyle w:val="a3"/>
        <w:rPr>
          <w:rFonts w:hint="cs"/>
          <w:rtl/>
          <w:lang w:bidi="ar-SA"/>
        </w:rPr>
      </w:pPr>
      <w:bookmarkStart w:id="624" w:name="_Toc291009171"/>
      <w:bookmarkStart w:id="625" w:name="_Toc291009530"/>
      <w:bookmarkStart w:id="626" w:name="_Toc346966589"/>
      <w:r w:rsidRPr="00C56713">
        <w:rPr>
          <w:rFonts w:hint="cs"/>
          <w:rtl/>
          <w:lang w:bidi="ar-SA"/>
        </w:rPr>
        <w:t>ثمرات ايمان به قدر:</w:t>
      </w:r>
      <w:bookmarkEnd w:id="624"/>
      <w:bookmarkEnd w:id="625"/>
      <w:bookmarkEnd w:id="626"/>
    </w:p>
    <w:p w:rsidR="00C56713" w:rsidRPr="00C56713" w:rsidRDefault="00C56713" w:rsidP="00AF3F00">
      <w:pPr>
        <w:bidi/>
        <w:ind w:firstLine="284"/>
        <w:jc w:val="lowKashida"/>
        <w:rPr>
          <w:rFonts w:eastAsia="SimSun" w:cs="B Zar" w:hint="cs"/>
          <w:sz w:val="28"/>
          <w:szCs w:val="28"/>
          <w:rtl/>
          <w:lang w:eastAsia="zh-CN" w:bidi="ar-SA"/>
        </w:rPr>
      </w:pPr>
      <w:r w:rsidRPr="00C56713">
        <w:rPr>
          <w:rFonts w:eastAsia="SimSun" w:cs="B Zar" w:hint="cs"/>
          <w:sz w:val="28"/>
          <w:szCs w:val="28"/>
          <w:rtl/>
          <w:lang w:eastAsia="zh-CN" w:bidi="ar-SA"/>
        </w:rPr>
        <w:t>تحقق پيدا كردن ايمان به قدر، نتايج و آثار سودمندي در زندگي انسان مؤمن دارد كه از آن جمله:</w:t>
      </w:r>
    </w:p>
    <w:p w:rsidR="00C56713" w:rsidRPr="00C56713" w:rsidRDefault="00C56713" w:rsidP="002E7FEC">
      <w:pPr>
        <w:numPr>
          <w:ilvl w:val="0"/>
          <w:numId w:val="34"/>
        </w:numPr>
        <w:bidi/>
        <w:ind w:left="641" w:hanging="357"/>
        <w:jc w:val="lowKashida"/>
        <w:rPr>
          <w:rFonts w:eastAsia="SimSun" w:cs="B Zar" w:hint="cs"/>
          <w:sz w:val="28"/>
          <w:szCs w:val="28"/>
          <w:rtl/>
          <w:lang w:eastAsia="zh-CN" w:bidi="ar-SA"/>
        </w:rPr>
      </w:pPr>
      <w:r w:rsidRPr="00C56713">
        <w:rPr>
          <w:rFonts w:eastAsia="SimSun" w:cs="B Zar" w:hint="cs"/>
          <w:sz w:val="28"/>
          <w:szCs w:val="28"/>
          <w:rtl/>
          <w:lang w:eastAsia="zh-CN" w:bidi="ar-SA"/>
        </w:rPr>
        <w:t>بر خداوند اعتماد كردن هنگام انجام كاري. زيرا او اسباب و مسببات را مقدر كرده است.</w:t>
      </w:r>
    </w:p>
    <w:p w:rsidR="00C56713" w:rsidRPr="00C56713" w:rsidRDefault="00C56713" w:rsidP="002E7FEC">
      <w:pPr>
        <w:numPr>
          <w:ilvl w:val="0"/>
          <w:numId w:val="34"/>
        </w:numPr>
        <w:bidi/>
        <w:ind w:left="641" w:hanging="357"/>
        <w:jc w:val="lowKashida"/>
        <w:rPr>
          <w:rFonts w:eastAsia="SimSun" w:cs="B Zar" w:hint="cs"/>
          <w:sz w:val="28"/>
          <w:szCs w:val="28"/>
          <w:rtl/>
          <w:lang w:eastAsia="zh-CN" w:bidi="ar-SA"/>
        </w:rPr>
      </w:pPr>
      <w:r w:rsidRPr="00C56713">
        <w:rPr>
          <w:rFonts w:eastAsia="SimSun" w:cs="B Zar" w:hint="cs"/>
          <w:sz w:val="28"/>
          <w:szCs w:val="28"/>
          <w:rtl/>
          <w:lang w:eastAsia="zh-CN" w:bidi="ar-SA"/>
        </w:rPr>
        <w:t>بنده به آرامش و راحتي قلب</w:t>
      </w:r>
      <w:r w:rsidR="00F37225">
        <w:rPr>
          <w:rFonts w:eastAsia="SimSun" w:cs="B Zar" w:hint="cs"/>
          <w:sz w:val="28"/>
          <w:szCs w:val="28"/>
          <w:rtl/>
          <w:lang w:eastAsia="zh-CN" w:bidi="ar-SA"/>
        </w:rPr>
        <w:t xml:space="preserve"> مي‌</w:t>
      </w:r>
      <w:r w:rsidRPr="00C56713">
        <w:rPr>
          <w:rFonts w:eastAsia="SimSun" w:cs="B Zar" w:hint="cs"/>
          <w:sz w:val="28"/>
          <w:szCs w:val="28"/>
          <w:rtl/>
          <w:lang w:eastAsia="zh-CN" w:bidi="ar-SA"/>
        </w:rPr>
        <w:t>رسد هنگامي كه بفهمد كه هرچيزي در قضا و قدر الهي قرار دارد.</w:t>
      </w:r>
    </w:p>
    <w:p w:rsidR="00C56713" w:rsidRPr="00C56713" w:rsidRDefault="00C56713" w:rsidP="002E7FEC">
      <w:pPr>
        <w:numPr>
          <w:ilvl w:val="0"/>
          <w:numId w:val="34"/>
        </w:numPr>
        <w:bidi/>
        <w:ind w:left="641" w:hanging="357"/>
        <w:jc w:val="lowKashida"/>
        <w:rPr>
          <w:rFonts w:eastAsia="SimSun" w:cs="B Zar" w:hint="cs"/>
          <w:sz w:val="28"/>
          <w:szCs w:val="28"/>
          <w:rtl/>
          <w:lang w:eastAsia="zh-CN" w:bidi="ar-SA"/>
        </w:rPr>
      </w:pPr>
      <w:r w:rsidRPr="00C56713">
        <w:rPr>
          <w:rFonts w:eastAsia="SimSun" w:cs="B Zar" w:hint="cs"/>
          <w:sz w:val="28"/>
          <w:szCs w:val="28"/>
          <w:rtl/>
          <w:lang w:eastAsia="zh-CN" w:bidi="ar-SA"/>
        </w:rPr>
        <w:t>از بين رفتن خود پسندي و غرور هنگام رسيدن به خواسته و آرزو. زيرا رسيدن به آن را نعمتي از طرف خداوند به آنچه از اسباب خير و رستگاري براي او مقدر كرده است</w:t>
      </w:r>
      <w:r w:rsidR="00F37225">
        <w:rPr>
          <w:rFonts w:eastAsia="SimSun" w:cs="B Zar" w:hint="cs"/>
          <w:sz w:val="28"/>
          <w:szCs w:val="28"/>
          <w:rtl/>
          <w:lang w:eastAsia="zh-CN" w:bidi="ar-SA"/>
        </w:rPr>
        <w:t xml:space="preserve"> مي‌</w:t>
      </w:r>
      <w:r w:rsidRPr="00C56713">
        <w:rPr>
          <w:rFonts w:eastAsia="SimSun" w:cs="B Zar" w:hint="cs"/>
          <w:sz w:val="28"/>
          <w:szCs w:val="28"/>
          <w:rtl/>
          <w:lang w:eastAsia="zh-CN" w:bidi="ar-SA"/>
        </w:rPr>
        <w:t>داند پس خداوند را شكر</w:t>
      </w:r>
      <w:r w:rsidR="00F37225">
        <w:rPr>
          <w:rFonts w:eastAsia="SimSun" w:cs="B Zar" w:hint="cs"/>
          <w:sz w:val="28"/>
          <w:szCs w:val="28"/>
          <w:rtl/>
          <w:lang w:eastAsia="zh-CN" w:bidi="ar-SA"/>
        </w:rPr>
        <w:t xml:space="preserve"> </w:t>
      </w:r>
      <w:r w:rsidR="00551992">
        <w:rPr>
          <w:rFonts w:eastAsia="SimSun" w:cs="B Zar" w:hint="cs"/>
          <w:sz w:val="28"/>
          <w:szCs w:val="28"/>
          <w:rtl/>
          <w:lang w:eastAsia="zh-CN" w:bidi="ar-SA"/>
        </w:rPr>
        <w:t>مي‌كند</w:t>
      </w:r>
      <w:r w:rsidRPr="00C56713">
        <w:rPr>
          <w:rFonts w:eastAsia="SimSun" w:cs="B Zar" w:hint="cs"/>
          <w:sz w:val="28"/>
          <w:szCs w:val="28"/>
          <w:rtl/>
          <w:lang w:eastAsia="zh-CN" w:bidi="ar-SA"/>
        </w:rPr>
        <w:t xml:space="preserve"> و از غرور و خود پسندي دور</w:t>
      </w:r>
      <w:r w:rsidR="00F37225">
        <w:rPr>
          <w:rFonts w:eastAsia="SimSun" w:cs="B Zar" w:hint="cs"/>
          <w:sz w:val="28"/>
          <w:szCs w:val="28"/>
          <w:rtl/>
          <w:lang w:eastAsia="zh-CN" w:bidi="ar-SA"/>
        </w:rPr>
        <w:t xml:space="preserve"> </w:t>
      </w:r>
      <w:r w:rsidR="00F15976">
        <w:rPr>
          <w:rFonts w:eastAsia="SimSun" w:cs="B Zar" w:hint="cs"/>
          <w:sz w:val="28"/>
          <w:szCs w:val="28"/>
          <w:rtl/>
          <w:lang w:eastAsia="zh-CN" w:bidi="ar-SA"/>
        </w:rPr>
        <w:t>مي‌شود</w:t>
      </w:r>
      <w:r w:rsidRPr="00C56713">
        <w:rPr>
          <w:rFonts w:eastAsia="SimSun" w:cs="B Zar" w:hint="cs"/>
          <w:sz w:val="28"/>
          <w:szCs w:val="28"/>
          <w:rtl/>
          <w:lang w:eastAsia="zh-CN" w:bidi="ar-SA"/>
        </w:rPr>
        <w:t>.</w:t>
      </w:r>
    </w:p>
    <w:p w:rsidR="00C56713" w:rsidRDefault="00C56713" w:rsidP="002E7FEC">
      <w:pPr>
        <w:numPr>
          <w:ilvl w:val="0"/>
          <w:numId w:val="34"/>
        </w:numPr>
        <w:bidi/>
        <w:ind w:left="641" w:hanging="357"/>
        <w:jc w:val="lowKashida"/>
        <w:rPr>
          <w:rFonts w:eastAsia="SimSun" w:cs="B Zar" w:hint="cs"/>
          <w:sz w:val="28"/>
          <w:szCs w:val="28"/>
          <w:rtl/>
          <w:lang w:eastAsia="zh-CN" w:bidi="ar-SA"/>
        </w:rPr>
      </w:pPr>
      <w:r w:rsidRPr="00C56713">
        <w:rPr>
          <w:rFonts w:eastAsia="SimSun" w:cs="B Zar" w:hint="cs"/>
          <w:sz w:val="28"/>
          <w:szCs w:val="28"/>
          <w:rtl/>
          <w:lang w:eastAsia="zh-CN" w:bidi="ar-SA"/>
        </w:rPr>
        <w:t>دوري از آشفتگي و ملالي هنگام از بين رفتن خواسته و آرزو يا به وجود آمدن نارحتي زيرا آن را از قضا و قدر الله تعالي مي‌داند پس بر آن صبر</w:t>
      </w:r>
      <w:r w:rsidR="00F37225">
        <w:rPr>
          <w:rFonts w:eastAsia="SimSun" w:cs="B Zar" w:hint="cs"/>
          <w:sz w:val="28"/>
          <w:szCs w:val="28"/>
          <w:rtl/>
          <w:lang w:eastAsia="zh-CN" w:bidi="ar-SA"/>
        </w:rPr>
        <w:t xml:space="preserve"> </w:t>
      </w:r>
      <w:r w:rsidR="00551992">
        <w:rPr>
          <w:rFonts w:eastAsia="SimSun" w:cs="B Zar" w:hint="cs"/>
          <w:sz w:val="28"/>
          <w:szCs w:val="28"/>
          <w:rtl/>
          <w:lang w:eastAsia="zh-CN" w:bidi="ar-SA"/>
        </w:rPr>
        <w:t>مي‌كند</w:t>
      </w:r>
      <w:r w:rsidRPr="00C56713">
        <w:rPr>
          <w:rFonts w:eastAsia="SimSun" w:cs="B Zar" w:hint="cs"/>
          <w:sz w:val="28"/>
          <w:szCs w:val="28"/>
          <w:rtl/>
          <w:lang w:eastAsia="zh-CN" w:bidi="ar-SA"/>
        </w:rPr>
        <w:t xml:space="preserve"> و مأجور گردد.</w:t>
      </w:r>
    </w:p>
    <w:p w:rsidR="00D267BB" w:rsidRDefault="00D267BB" w:rsidP="00D267BB">
      <w:pPr>
        <w:bidi/>
        <w:ind w:firstLine="284"/>
        <w:jc w:val="lowKashida"/>
        <w:rPr>
          <w:rFonts w:eastAsia="SimSun" w:cs="B Zar" w:hint="cs"/>
          <w:sz w:val="28"/>
          <w:szCs w:val="28"/>
          <w:rtl/>
          <w:lang w:eastAsia="zh-CN" w:bidi="ar-SA"/>
        </w:rPr>
      </w:pPr>
    </w:p>
    <w:p w:rsidR="00AF3F00" w:rsidRDefault="00AF3F00" w:rsidP="00AF3F00">
      <w:pPr>
        <w:bidi/>
        <w:ind w:firstLine="284"/>
        <w:jc w:val="lowKashida"/>
        <w:rPr>
          <w:rFonts w:eastAsia="SimSun" w:cs="B Zar"/>
          <w:sz w:val="28"/>
          <w:szCs w:val="28"/>
          <w:rtl/>
          <w:lang w:eastAsia="zh-CN" w:bidi="ar-SA"/>
        </w:rPr>
        <w:sectPr w:rsidR="00AF3F00" w:rsidSect="00EC6122">
          <w:footnotePr>
            <w:numRestart w:val="eachPage"/>
          </w:footnotePr>
          <w:type w:val="oddPage"/>
          <w:pgSz w:w="11907" w:h="16840" w:code="9"/>
          <w:pgMar w:top="2552" w:right="2211" w:bottom="2552" w:left="2211" w:header="2552" w:footer="2552" w:gutter="0"/>
          <w:cols w:space="720"/>
          <w:titlePg/>
          <w:bidi/>
          <w:rtlGutter/>
          <w:docGrid w:linePitch="360"/>
        </w:sectPr>
      </w:pPr>
    </w:p>
    <w:p w:rsidR="006B0CCB" w:rsidRDefault="006B0CCB" w:rsidP="00D267BB">
      <w:pPr>
        <w:pStyle w:val="a1"/>
        <w:rPr>
          <w:rFonts w:hint="cs"/>
          <w:rtl/>
          <w:lang w:bidi="ar-SA"/>
        </w:rPr>
      </w:pPr>
      <w:bookmarkStart w:id="627" w:name="_Toc346966590"/>
    </w:p>
    <w:p w:rsidR="00AF3F00" w:rsidRDefault="00AF3F00" w:rsidP="00D267BB">
      <w:pPr>
        <w:pStyle w:val="a1"/>
        <w:rPr>
          <w:rFonts w:hint="cs"/>
          <w:rtl/>
        </w:rPr>
      </w:pPr>
      <w:r>
        <w:rPr>
          <w:rFonts w:hint="cs"/>
          <w:rtl/>
          <w:lang w:bidi="ar-SA"/>
        </w:rPr>
        <w:t>فصل سوم:</w:t>
      </w:r>
      <w:r w:rsidR="00D267BB">
        <w:rPr>
          <w:rtl/>
        </w:rPr>
        <w:br/>
      </w:r>
      <w:r>
        <w:rPr>
          <w:rFonts w:hint="cs"/>
          <w:rtl/>
        </w:rPr>
        <w:t>مسائل متفرقه در عقیده</w:t>
      </w:r>
      <w:bookmarkEnd w:id="627"/>
    </w:p>
    <w:p w:rsidR="00AF3F00" w:rsidRDefault="00AF3F00" w:rsidP="00AF3F00">
      <w:pPr>
        <w:bidi/>
        <w:ind w:firstLine="284"/>
        <w:jc w:val="lowKashida"/>
        <w:rPr>
          <w:rFonts w:eastAsia="SimSun" w:cs="B Zar"/>
          <w:sz w:val="28"/>
          <w:szCs w:val="28"/>
          <w:rtl/>
          <w:lang w:eastAsia="zh-CN"/>
        </w:rPr>
        <w:sectPr w:rsidR="00AF3F00" w:rsidSect="00D267BB">
          <w:footnotePr>
            <w:numRestart w:val="eachPage"/>
          </w:footnotePr>
          <w:type w:val="oddPage"/>
          <w:pgSz w:w="11907" w:h="16840" w:code="9"/>
          <w:pgMar w:top="2552" w:right="2211" w:bottom="2552" w:left="2211" w:header="2552" w:footer="2552" w:gutter="0"/>
          <w:cols w:space="720"/>
          <w:titlePg/>
          <w:bidi/>
          <w:rtlGutter/>
          <w:docGrid w:linePitch="360"/>
        </w:sectPr>
      </w:pPr>
    </w:p>
    <w:p w:rsidR="001A7992" w:rsidRPr="00227A9B" w:rsidRDefault="00227A9B" w:rsidP="00AF3F00">
      <w:pPr>
        <w:pStyle w:val="a0"/>
        <w:rPr>
          <w:rFonts w:hint="cs"/>
          <w:rtl/>
        </w:rPr>
      </w:pPr>
      <w:bookmarkStart w:id="628" w:name="_Toc291009173"/>
      <w:bookmarkStart w:id="629" w:name="_Toc291009532"/>
      <w:bookmarkStart w:id="630" w:name="_Toc346966591"/>
      <w:r w:rsidRPr="00227A9B">
        <w:rPr>
          <w:rtl/>
        </w:rPr>
        <w:t>اسلام، ايمان و احسان</w:t>
      </w:r>
      <w:bookmarkEnd w:id="628"/>
      <w:bookmarkEnd w:id="629"/>
      <w:bookmarkEnd w:id="630"/>
    </w:p>
    <w:p w:rsidR="00227A9B" w:rsidRPr="00227A9B" w:rsidRDefault="00227A9B" w:rsidP="00AF3F00">
      <w:pPr>
        <w:pStyle w:val="a2"/>
        <w:rPr>
          <w:rFonts w:hint="cs"/>
          <w:rtl/>
        </w:rPr>
      </w:pPr>
      <w:bookmarkStart w:id="631" w:name="_Toc291009174"/>
      <w:bookmarkStart w:id="632" w:name="_Toc291009533"/>
      <w:bookmarkStart w:id="633" w:name="_Toc346966592"/>
      <w:r w:rsidRPr="00227A9B">
        <w:rPr>
          <w:rFonts w:hint="cs"/>
          <w:rtl/>
        </w:rPr>
        <w:t>مبحث اول: اسلام</w:t>
      </w:r>
      <w:bookmarkEnd w:id="631"/>
      <w:bookmarkEnd w:id="632"/>
      <w:bookmarkEnd w:id="633"/>
    </w:p>
    <w:p w:rsidR="00227A9B" w:rsidRPr="00227A9B" w:rsidRDefault="00227A9B" w:rsidP="00AF3F00">
      <w:pPr>
        <w:pStyle w:val="a3"/>
        <w:rPr>
          <w:rFonts w:hint="cs"/>
          <w:rtl/>
        </w:rPr>
      </w:pPr>
      <w:bookmarkStart w:id="634" w:name="_Toc346966593"/>
      <w:r w:rsidRPr="00227A9B">
        <w:rPr>
          <w:rFonts w:hint="cs"/>
          <w:rtl/>
        </w:rPr>
        <w:t>تعريف اسلام:</w:t>
      </w:r>
      <w:bookmarkEnd w:id="634"/>
    </w:p>
    <w:p w:rsidR="00AF3F00" w:rsidRDefault="00AF3F00" w:rsidP="00AF3F00">
      <w:pPr>
        <w:bidi/>
        <w:ind w:firstLine="284"/>
        <w:jc w:val="lowKashida"/>
        <w:rPr>
          <w:rFonts w:eastAsia="SimSun" w:cs="B Zar" w:hint="cs"/>
          <w:sz w:val="28"/>
          <w:szCs w:val="28"/>
          <w:rtl/>
          <w:lang w:eastAsia="zh-CN"/>
        </w:rPr>
      </w:pPr>
      <w:r>
        <w:rPr>
          <w:rFonts w:eastAsia="SimSun" w:cs="B Zar" w:hint="cs"/>
          <w:sz w:val="28"/>
          <w:szCs w:val="28"/>
          <w:rtl/>
          <w:lang w:eastAsia="zh-CN"/>
        </w:rPr>
        <w:t>اسلام در لغت به معنی تسلیم، اطاعت و فرمانبری است.</w:t>
      </w:r>
    </w:p>
    <w:p w:rsidR="00227A9B" w:rsidRPr="00277466" w:rsidRDefault="00227A9B" w:rsidP="00277466">
      <w:pPr>
        <w:bidi/>
        <w:ind w:firstLine="284"/>
        <w:jc w:val="both"/>
        <w:rPr>
          <w:rFonts w:ascii="KFGQPC Uthmanic Script HAFS" w:hAnsi="KFGQPC Uthmanic Script HAFS" w:cs="KFGQPC Uthmanic Script HAFS" w:hint="cs"/>
          <w:sz w:val="28"/>
          <w:szCs w:val="28"/>
          <w:rtl/>
        </w:rPr>
      </w:pPr>
      <w:r w:rsidRPr="006921D6">
        <w:rPr>
          <w:rFonts w:eastAsia="SimSun" w:cs="B Zar" w:hint="cs"/>
          <w:sz w:val="28"/>
          <w:szCs w:val="28"/>
          <w:rtl/>
          <w:lang w:eastAsia="zh-CN"/>
        </w:rPr>
        <w:t>و در شرع به معني تسليم الله شدن به تنهايي و اطاعت و فرمابرداري از او و خالي شدن از شرك و عدم دشمني با اهل آن</w:t>
      </w:r>
      <w:r w:rsidR="00F37225">
        <w:rPr>
          <w:rFonts w:eastAsia="SimSun" w:cs="B Zar" w:hint="cs"/>
          <w:sz w:val="28"/>
          <w:szCs w:val="28"/>
          <w:rtl/>
          <w:lang w:eastAsia="zh-CN"/>
        </w:rPr>
        <w:t xml:space="preserve"> مي‌</w:t>
      </w:r>
      <w:r w:rsidRPr="006921D6">
        <w:rPr>
          <w:rFonts w:eastAsia="SimSun" w:cs="B Zar" w:hint="cs"/>
          <w:sz w:val="28"/>
          <w:szCs w:val="28"/>
          <w:rtl/>
          <w:lang w:eastAsia="zh-CN"/>
        </w:rPr>
        <w:t>باشد. 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6921D6">
        <w:rPr>
          <w:rFonts w:eastAsia="SimSun" w:cs="B Zar" w:hint="cs"/>
          <w:sz w:val="28"/>
          <w:szCs w:val="28"/>
          <w:rtl/>
          <w:lang w:eastAsia="zh-CN"/>
        </w:rPr>
        <w:t>:</w:t>
      </w:r>
      <w:r w:rsidR="00B340CD">
        <w:rPr>
          <w:rFonts w:eastAsia="SimSun" w:cs="B Zar" w:hint="cs"/>
          <w:sz w:val="28"/>
          <w:szCs w:val="28"/>
          <w:rtl/>
          <w:lang w:eastAsia="zh-CN"/>
        </w:rPr>
        <w:t xml:space="preserve"> </w:t>
      </w:r>
      <w:r w:rsidR="00B340CD">
        <w:rPr>
          <w:rFonts w:ascii="Traditional Arabic" w:eastAsia="SimSun" w:hAnsi="Traditional Arabic" w:cs="Traditional Arabic"/>
          <w:sz w:val="28"/>
          <w:szCs w:val="28"/>
          <w:rtl/>
          <w:lang w:eastAsia="zh-CN"/>
        </w:rPr>
        <w:t>﴿</w:t>
      </w:r>
      <w:r w:rsidR="00277466">
        <w:rPr>
          <w:rFonts w:ascii="KFGQPC Uthmanic Script HAFS" w:hAnsi="KFGQPC Uthmanic Script HAFS" w:cs="KFGQPC Uthmanic Script HAFS" w:hint="eastAsia"/>
          <w:sz w:val="28"/>
          <w:szCs w:val="28"/>
          <w:rtl/>
        </w:rPr>
        <w:t>قُلۡ</w:t>
      </w:r>
      <w:r w:rsidR="00277466">
        <w:rPr>
          <w:rFonts w:ascii="KFGQPC Uthmanic Script HAFS" w:hAnsi="KFGQPC Uthmanic Script HAFS" w:cs="KFGQPC Uthmanic Script HAFS"/>
          <w:sz w:val="28"/>
          <w:szCs w:val="28"/>
          <w:rtl/>
        </w:rPr>
        <w:t xml:space="preserve"> إِنَّ صَلَاتِي وَنُسُكِي وَمَحۡيَايَ وَمَمَاتِي لِلَّهِ رَبِّ </w:t>
      </w:r>
      <w:r w:rsidR="00277466">
        <w:rPr>
          <w:rFonts w:ascii="KFGQPC Uthmanic Script HAFS" w:hAnsi="KFGQPC Uthmanic Script HAFS" w:cs="KFGQPC Uthmanic Script HAFS" w:hint="cs"/>
          <w:sz w:val="28"/>
          <w:szCs w:val="28"/>
          <w:rtl/>
        </w:rPr>
        <w:t>ٱ</w:t>
      </w:r>
      <w:r w:rsidR="00277466">
        <w:rPr>
          <w:rFonts w:ascii="KFGQPC Uthmanic Script HAFS" w:hAnsi="KFGQPC Uthmanic Script HAFS" w:cs="KFGQPC Uthmanic Script HAFS" w:hint="eastAsia"/>
          <w:sz w:val="28"/>
          <w:szCs w:val="28"/>
          <w:rtl/>
        </w:rPr>
        <w:t>لۡعَٰلَمِينَ</w:t>
      </w:r>
      <w:r w:rsidR="00277466">
        <w:rPr>
          <w:rFonts w:ascii="KFGQPC Uthmanic Script HAFS" w:hAnsi="KFGQPC Uthmanic Script HAFS" w:cs="KFGQPC Uthmanic Script HAFS"/>
          <w:sz w:val="28"/>
          <w:szCs w:val="28"/>
          <w:rtl/>
        </w:rPr>
        <w:t xml:space="preserve"> ١٦٢</w:t>
      </w:r>
      <w:r w:rsidR="00277466">
        <w:rPr>
          <w:rFonts w:ascii="KFGQPC Uthmanic Script HAFS" w:hAnsi="KFGQPC Uthmanic Script HAFS" w:cs="KFGQPC Uthmanic Script HAFS"/>
          <w:sz w:val="28"/>
          <w:szCs w:val="28"/>
        </w:rPr>
        <w:t xml:space="preserve"> </w:t>
      </w:r>
      <w:r w:rsidR="00277466">
        <w:rPr>
          <w:rFonts w:ascii="KFGQPC Uthmanic Script HAFS" w:hAnsi="KFGQPC Uthmanic Script HAFS" w:cs="KFGQPC Uthmanic Script HAFS" w:hint="eastAsia"/>
          <w:sz w:val="28"/>
          <w:szCs w:val="28"/>
          <w:rtl/>
        </w:rPr>
        <w:t>لَا</w:t>
      </w:r>
      <w:r w:rsidR="00277466">
        <w:rPr>
          <w:rFonts w:ascii="KFGQPC Uthmanic Script HAFS" w:hAnsi="KFGQPC Uthmanic Script HAFS" w:cs="KFGQPC Uthmanic Script HAFS"/>
          <w:sz w:val="28"/>
          <w:szCs w:val="28"/>
          <w:rtl/>
        </w:rPr>
        <w:t xml:space="preserve"> شَرِيكَ لَهُ</w:t>
      </w:r>
      <w:r w:rsidR="00277466">
        <w:rPr>
          <w:rFonts w:ascii="KFGQPC Uthmanic Script HAFS" w:hAnsi="KFGQPC Uthmanic Script HAFS" w:cs="KFGQPC Uthmanic Script HAFS" w:hint="cs"/>
          <w:sz w:val="28"/>
          <w:szCs w:val="28"/>
          <w:rtl/>
        </w:rPr>
        <w:t>ۥۖ</w:t>
      </w:r>
      <w:r w:rsidR="00277466">
        <w:rPr>
          <w:rFonts w:ascii="KFGQPC Uthmanic Script HAFS" w:hAnsi="KFGQPC Uthmanic Script HAFS" w:cs="KFGQPC Uthmanic Script HAFS"/>
          <w:sz w:val="28"/>
          <w:szCs w:val="28"/>
          <w:rtl/>
        </w:rPr>
        <w:t xml:space="preserve"> وَبِذَٰلِكَ أُمِرۡتُ وَأَنَا۠ أَوَّلُ </w:t>
      </w:r>
      <w:r w:rsidR="00277466">
        <w:rPr>
          <w:rFonts w:ascii="KFGQPC Uthmanic Script HAFS" w:hAnsi="KFGQPC Uthmanic Script HAFS" w:cs="KFGQPC Uthmanic Script HAFS" w:hint="cs"/>
          <w:sz w:val="28"/>
          <w:szCs w:val="28"/>
          <w:rtl/>
        </w:rPr>
        <w:t>ٱ</w:t>
      </w:r>
      <w:r w:rsidR="00277466">
        <w:rPr>
          <w:rFonts w:ascii="KFGQPC Uthmanic Script HAFS" w:hAnsi="KFGQPC Uthmanic Script HAFS" w:cs="KFGQPC Uthmanic Script HAFS" w:hint="eastAsia"/>
          <w:sz w:val="28"/>
          <w:szCs w:val="28"/>
          <w:rtl/>
        </w:rPr>
        <w:t>لۡمُسۡلِمِينَ</w:t>
      </w:r>
      <w:r w:rsidR="00277466">
        <w:rPr>
          <w:rFonts w:ascii="KFGQPC Uthmanic Script HAFS" w:hAnsi="KFGQPC Uthmanic Script HAFS" w:cs="KFGQPC Uthmanic Script HAFS"/>
          <w:sz w:val="28"/>
          <w:szCs w:val="28"/>
          <w:rtl/>
        </w:rPr>
        <w:t xml:space="preserve"> ١٦٣</w:t>
      </w:r>
      <w:r w:rsidR="00B340CD">
        <w:rPr>
          <w:rFonts w:ascii="Traditional Arabic" w:eastAsia="SimSun" w:hAnsi="Traditional Arabic" w:cs="Traditional Arabic"/>
          <w:sz w:val="28"/>
          <w:szCs w:val="28"/>
          <w:rtl/>
          <w:lang w:eastAsia="zh-CN"/>
        </w:rPr>
        <w:t>﴾</w:t>
      </w:r>
      <w:r w:rsidR="00B340CD">
        <w:rPr>
          <w:rFonts w:eastAsia="SimSun" w:cs="B Zar" w:hint="cs"/>
          <w:sz w:val="28"/>
          <w:szCs w:val="28"/>
          <w:rtl/>
          <w:lang w:eastAsia="zh-CN"/>
        </w:rPr>
        <w:t xml:space="preserve"> </w:t>
      </w:r>
      <w:r w:rsidR="00B340CD" w:rsidRPr="00273D79">
        <w:rPr>
          <w:rFonts w:ascii="mylotus" w:eastAsia="SimSun" w:hAnsi="mylotus" w:cs="mylotus"/>
          <w:sz w:val="26"/>
          <w:szCs w:val="26"/>
          <w:rtl/>
          <w:lang w:eastAsia="zh-CN" w:bidi="ar-SA"/>
        </w:rPr>
        <w:t>[</w:t>
      </w:r>
      <w:r w:rsidR="00B340CD">
        <w:rPr>
          <w:rFonts w:ascii="mylotus" w:eastAsia="SimSun" w:hAnsi="mylotus" w:cs="mylotus"/>
          <w:sz w:val="26"/>
          <w:szCs w:val="26"/>
          <w:rtl/>
          <w:lang w:eastAsia="zh-CN" w:bidi="ar-SA"/>
        </w:rPr>
        <w:t>الأنعام: 162-163</w:t>
      </w:r>
      <w:r w:rsidR="00B340CD" w:rsidRPr="00273D79">
        <w:rPr>
          <w:rFonts w:ascii="mylotus" w:eastAsia="SimSun" w:hAnsi="mylotus" w:cs="mylotus"/>
          <w:sz w:val="26"/>
          <w:szCs w:val="26"/>
          <w:rtl/>
          <w:lang w:eastAsia="zh-CN" w:bidi="ar-SA"/>
        </w:rPr>
        <w:t>]</w:t>
      </w:r>
      <w:r w:rsidR="00B340CD">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6921D6">
        <w:rPr>
          <w:rFonts w:eastAsia="SimSun" w:cs="B Zar" w:hint="cs"/>
          <w:sz w:val="28"/>
          <w:szCs w:val="28"/>
          <w:rtl/>
          <w:lang w:eastAsia="zh-CN"/>
        </w:rPr>
        <w:t>بگو نماز، قرباني، زندگي و مرگم براي الله پرورگار عالميان است براي او شريكي نيست و به آن امر شده ام و من نخستين مسلمانم» و</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6921D6">
        <w:rPr>
          <w:rFonts w:eastAsia="SimSun" w:cs="B Zar" w:hint="cs"/>
          <w:sz w:val="28"/>
          <w:szCs w:val="28"/>
          <w:rtl/>
          <w:lang w:eastAsia="zh-CN"/>
        </w:rPr>
        <w:t>:</w:t>
      </w:r>
      <w:r w:rsidR="00B340CD">
        <w:rPr>
          <w:rFonts w:eastAsia="SimSun" w:cs="B Zar" w:hint="cs"/>
          <w:sz w:val="28"/>
          <w:szCs w:val="28"/>
          <w:rtl/>
          <w:lang w:eastAsia="zh-CN"/>
        </w:rPr>
        <w:t xml:space="preserve"> </w:t>
      </w:r>
      <w:r w:rsidR="00B340CD">
        <w:rPr>
          <w:rFonts w:ascii="Traditional Arabic" w:eastAsia="SimSun" w:hAnsi="Traditional Arabic" w:cs="Traditional Arabic"/>
          <w:sz w:val="28"/>
          <w:szCs w:val="28"/>
          <w:rtl/>
          <w:lang w:eastAsia="zh-CN"/>
        </w:rPr>
        <w:t>﴿</w:t>
      </w:r>
      <w:r w:rsidR="00277466">
        <w:rPr>
          <w:rFonts w:ascii="KFGQPC Uthmanic Script HAFS" w:hAnsi="KFGQPC Uthmanic Script HAFS" w:cs="KFGQPC Uthmanic Script HAFS" w:hint="eastAsia"/>
          <w:sz w:val="28"/>
          <w:szCs w:val="28"/>
          <w:rtl/>
        </w:rPr>
        <w:t>وَزَكَرِيَّا</w:t>
      </w:r>
      <w:r w:rsidR="00277466">
        <w:rPr>
          <w:rFonts w:ascii="KFGQPC Uthmanic Script HAFS" w:hAnsi="KFGQPC Uthmanic Script HAFS" w:cs="KFGQPC Uthmanic Script HAFS"/>
          <w:sz w:val="28"/>
          <w:szCs w:val="28"/>
          <w:rtl/>
        </w:rPr>
        <w:t xml:space="preserve"> وَيَحۡيَىٰ وَعِيسَىٰ وَإِلۡيَاسَۖ كُلّٞ مِّنَ </w:t>
      </w:r>
      <w:r w:rsidR="00277466">
        <w:rPr>
          <w:rFonts w:ascii="KFGQPC Uthmanic Script HAFS" w:hAnsi="KFGQPC Uthmanic Script HAFS" w:cs="KFGQPC Uthmanic Script HAFS" w:hint="cs"/>
          <w:sz w:val="28"/>
          <w:szCs w:val="28"/>
          <w:rtl/>
        </w:rPr>
        <w:t>ٱ</w:t>
      </w:r>
      <w:r w:rsidR="00277466">
        <w:rPr>
          <w:rFonts w:ascii="KFGQPC Uthmanic Script HAFS" w:hAnsi="KFGQPC Uthmanic Script HAFS" w:cs="KFGQPC Uthmanic Script HAFS" w:hint="eastAsia"/>
          <w:sz w:val="28"/>
          <w:szCs w:val="28"/>
          <w:rtl/>
        </w:rPr>
        <w:t>لصَّٰلِحِينَ</w:t>
      </w:r>
      <w:r w:rsidR="00277466">
        <w:rPr>
          <w:rFonts w:ascii="KFGQPC Uthmanic Script HAFS" w:hAnsi="KFGQPC Uthmanic Script HAFS" w:cs="KFGQPC Uthmanic Script HAFS"/>
          <w:sz w:val="28"/>
          <w:szCs w:val="28"/>
          <w:rtl/>
        </w:rPr>
        <w:t xml:space="preserve"> ٨٥</w:t>
      </w:r>
      <w:r w:rsidR="00B340CD">
        <w:rPr>
          <w:rFonts w:ascii="Traditional Arabic" w:eastAsia="SimSun" w:hAnsi="Traditional Arabic" w:cs="Traditional Arabic"/>
          <w:sz w:val="28"/>
          <w:szCs w:val="28"/>
          <w:rtl/>
          <w:lang w:eastAsia="zh-CN"/>
        </w:rPr>
        <w:t>﴾</w:t>
      </w:r>
      <w:r w:rsidR="00B340CD">
        <w:rPr>
          <w:rFonts w:eastAsia="SimSun" w:cs="B Zar" w:hint="cs"/>
          <w:sz w:val="28"/>
          <w:szCs w:val="28"/>
          <w:rtl/>
          <w:lang w:eastAsia="zh-CN"/>
        </w:rPr>
        <w:t xml:space="preserve"> </w:t>
      </w:r>
      <w:r w:rsidR="00B340CD" w:rsidRPr="00273D79">
        <w:rPr>
          <w:rFonts w:ascii="mylotus" w:eastAsia="SimSun" w:hAnsi="mylotus" w:cs="mylotus"/>
          <w:sz w:val="26"/>
          <w:szCs w:val="26"/>
          <w:rtl/>
          <w:lang w:eastAsia="zh-CN" w:bidi="ar-SA"/>
        </w:rPr>
        <w:t>[</w:t>
      </w:r>
      <w:r w:rsidR="00B340CD">
        <w:rPr>
          <w:rFonts w:ascii="mylotus" w:eastAsia="SimSun" w:hAnsi="mylotus" w:cs="mylotus"/>
          <w:sz w:val="26"/>
          <w:szCs w:val="26"/>
          <w:rtl/>
          <w:lang w:eastAsia="zh-CN" w:bidi="ar-SA"/>
        </w:rPr>
        <w:t>الأنعام: 85</w:t>
      </w:r>
      <w:r w:rsidR="00B340CD" w:rsidRPr="00273D79">
        <w:rPr>
          <w:rFonts w:ascii="mylotus" w:eastAsia="SimSun" w:hAnsi="mylotus" w:cs="mylotus"/>
          <w:sz w:val="26"/>
          <w:szCs w:val="26"/>
          <w:rtl/>
          <w:lang w:eastAsia="zh-CN" w:bidi="ar-SA"/>
        </w:rPr>
        <w:t>]</w:t>
      </w:r>
      <w:r w:rsidR="00B340CD">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6921D6">
        <w:rPr>
          <w:rFonts w:eastAsia="SimSun" w:cs="B Zar" w:hint="cs"/>
          <w:sz w:val="28"/>
          <w:szCs w:val="28"/>
          <w:rtl/>
          <w:lang w:eastAsia="zh-CN"/>
        </w:rPr>
        <w:t>هركس غير از اسلام ديني قبول كند از او هرگز پذيرفته</w:t>
      </w:r>
      <w:r w:rsidR="00F37225">
        <w:rPr>
          <w:rFonts w:eastAsia="SimSun" w:cs="B Zar" w:hint="cs"/>
          <w:sz w:val="28"/>
          <w:szCs w:val="28"/>
          <w:rtl/>
          <w:lang w:eastAsia="zh-CN"/>
        </w:rPr>
        <w:t xml:space="preserve"> ن</w:t>
      </w:r>
      <w:r w:rsidR="00F15976">
        <w:rPr>
          <w:rFonts w:eastAsia="SimSun" w:cs="B Zar" w:hint="cs"/>
          <w:sz w:val="28"/>
          <w:szCs w:val="28"/>
          <w:rtl/>
          <w:lang w:eastAsia="zh-CN"/>
        </w:rPr>
        <w:t>مي‌شود</w:t>
      </w:r>
      <w:r w:rsidRPr="006921D6">
        <w:rPr>
          <w:rFonts w:eastAsia="SimSun" w:cs="B Zar" w:hint="cs"/>
          <w:sz w:val="28"/>
          <w:szCs w:val="28"/>
          <w:rtl/>
          <w:lang w:eastAsia="zh-CN"/>
        </w:rPr>
        <w:t xml:space="preserve"> و در آخرت از زيانمندان است».</w:t>
      </w:r>
    </w:p>
    <w:p w:rsidR="00227A9B" w:rsidRPr="00227A9B" w:rsidRDefault="00227A9B" w:rsidP="00D267BB">
      <w:pPr>
        <w:pStyle w:val="a3"/>
        <w:rPr>
          <w:rFonts w:hint="cs"/>
          <w:rtl/>
        </w:rPr>
      </w:pPr>
      <w:bookmarkStart w:id="635" w:name="_Toc291009175"/>
      <w:bookmarkStart w:id="636" w:name="_Toc291009534"/>
      <w:bookmarkStart w:id="637" w:name="_Toc346966594"/>
      <w:r w:rsidRPr="00227A9B">
        <w:rPr>
          <w:rFonts w:hint="cs"/>
          <w:rtl/>
        </w:rPr>
        <w:t>اركان اسلام</w:t>
      </w:r>
      <w:bookmarkEnd w:id="635"/>
      <w:bookmarkEnd w:id="636"/>
      <w:bookmarkEnd w:id="637"/>
    </w:p>
    <w:p w:rsidR="00227A9B" w:rsidRDefault="00227A9B" w:rsidP="00AF3F00">
      <w:pPr>
        <w:widowControl w:val="0"/>
        <w:bidi/>
        <w:ind w:firstLine="284"/>
        <w:jc w:val="lowKashida"/>
        <w:rPr>
          <w:rFonts w:eastAsia="SimSun" w:cs="B Zar" w:hint="cs"/>
          <w:sz w:val="28"/>
          <w:szCs w:val="28"/>
          <w:rtl/>
          <w:lang w:eastAsia="zh-CN"/>
        </w:rPr>
      </w:pPr>
      <w:r w:rsidRPr="006921D6">
        <w:rPr>
          <w:rFonts w:eastAsia="SimSun" w:cs="B Zar" w:hint="cs"/>
          <w:sz w:val="28"/>
          <w:szCs w:val="28"/>
          <w:rtl/>
          <w:lang w:eastAsia="zh-CN"/>
        </w:rPr>
        <w:t>اركان اسلام آنگونه كه رسول الله</w:t>
      </w:r>
      <w:r w:rsidRPr="00227A9B">
        <w:rPr>
          <w:rFonts w:eastAsia="SimSun" w:cs="CTraditional Arabic" w:hint="cs"/>
          <w:sz w:val="28"/>
          <w:szCs w:val="28"/>
          <w:rtl/>
          <w:lang w:eastAsia="zh-CN"/>
        </w:rPr>
        <w:t>ص</w:t>
      </w:r>
      <w:r w:rsidRPr="006921D6">
        <w:rPr>
          <w:rFonts w:eastAsia="SimSun" w:cs="B Zar" w:hint="cs"/>
          <w:sz w:val="28"/>
          <w:szCs w:val="28"/>
          <w:rtl/>
          <w:lang w:eastAsia="zh-CN"/>
        </w:rPr>
        <w:t xml:space="preserve"> بيان</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6921D6">
        <w:rPr>
          <w:rFonts w:eastAsia="SimSun" w:cs="B Zar" w:hint="cs"/>
          <w:sz w:val="28"/>
          <w:szCs w:val="28"/>
          <w:rtl/>
          <w:lang w:eastAsia="zh-CN"/>
        </w:rPr>
        <w:t xml:space="preserve"> پنج تا هستند. در حديث عبدالله بن عمر</w:t>
      </w:r>
      <w:r w:rsidRPr="00227A9B">
        <w:rPr>
          <w:rFonts w:eastAsia="SimSun" w:cs="CTraditional Arabic" w:hint="cs"/>
          <w:sz w:val="28"/>
          <w:szCs w:val="28"/>
          <w:rtl/>
          <w:lang w:eastAsia="zh-CN"/>
        </w:rPr>
        <w:t xml:space="preserve"> م</w:t>
      </w:r>
      <w:r w:rsidRPr="006921D6">
        <w:rPr>
          <w:rFonts w:eastAsia="SimSun" w:cs="B Zar" w:hint="cs"/>
          <w:sz w:val="28"/>
          <w:szCs w:val="28"/>
          <w:rtl/>
          <w:lang w:eastAsia="zh-CN"/>
        </w:rPr>
        <w:t xml:space="preserve"> آمده كه رسول الله</w:t>
      </w:r>
      <w:r w:rsidRPr="00227A9B">
        <w:rPr>
          <w:rFonts w:eastAsia="SimSun" w:cs="CTraditional Arabic" w:hint="cs"/>
          <w:sz w:val="28"/>
          <w:szCs w:val="28"/>
          <w:rtl/>
          <w:lang w:eastAsia="zh-CN"/>
        </w:rPr>
        <w:t>ص</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6921D6">
        <w:rPr>
          <w:rFonts w:eastAsia="SimSun" w:cs="B Zar" w:hint="cs"/>
          <w:sz w:val="28"/>
          <w:szCs w:val="28"/>
          <w:rtl/>
          <w:lang w:eastAsia="zh-CN"/>
        </w:rPr>
        <w:t>:</w:t>
      </w:r>
      <w:r w:rsidR="00C25455">
        <w:rPr>
          <w:rFonts w:eastAsia="SimSun" w:cs="B Zar" w:hint="cs"/>
          <w:sz w:val="28"/>
          <w:szCs w:val="28"/>
          <w:rtl/>
          <w:lang w:eastAsia="zh-CN"/>
        </w:rPr>
        <w:t xml:space="preserve"> </w:t>
      </w:r>
      <w:r w:rsidR="00C25455" w:rsidRPr="002E7FEC">
        <w:rPr>
          <w:rStyle w:val="Char4"/>
          <w:rFonts w:eastAsia="SimSun" w:hint="cs"/>
          <w:rtl/>
        </w:rPr>
        <w:t>«</w:t>
      </w:r>
      <w:r w:rsidRPr="002E7FEC">
        <w:rPr>
          <w:rStyle w:val="Char4"/>
          <w:rFonts w:eastAsia="SimSun"/>
          <w:rtl/>
        </w:rPr>
        <w:t>بُنِيَ الْإِسْلَامُ عَلَى خَمْسٍ شَهَادَةِ أَنْ لَا إِلَهَ إِلَّا اللَّهُ وَأَنَّ مُحَمَّدًا رَسُولُ اللَّهِ وَإِقَامِ الصَّلَاةِ وَإِيتَاءِ الزَّكَاةِ وَصَوْمِ رَمَضَانَ وَحَجِّ الْبَيْتِ»</w:t>
      </w:r>
      <w:r w:rsidRPr="00227A9B">
        <w:rPr>
          <w:rFonts w:eastAsia="SimSun" w:cs="Simplified Arabic"/>
          <w:szCs w:val="28"/>
          <w:vertAlign w:val="superscript"/>
          <w:rtl/>
          <w:lang w:eastAsia="zh-CN"/>
        </w:rPr>
        <w:footnoteReference w:id="251"/>
      </w:r>
      <w:r w:rsidR="00C25455">
        <w:rPr>
          <w:rFonts w:ascii="Lotus Linotype" w:eastAsia="SimSun" w:hAnsi="Lotus Linotype" w:cs="Lotus Linotype"/>
          <w:sz w:val="28"/>
          <w:szCs w:val="28"/>
          <w:rtl/>
          <w:lang w:eastAsia="zh-CN"/>
        </w:rPr>
        <w:t xml:space="preserve"> «</w:t>
      </w:r>
      <w:r w:rsidRPr="006921D6">
        <w:rPr>
          <w:rFonts w:eastAsia="SimSun" w:cs="B Zar" w:hint="cs"/>
          <w:sz w:val="28"/>
          <w:szCs w:val="28"/>
          <w:rtl/>
          <w:lang w:eastAsia="zh-CN"/>
        </w:rPr>
        <w:t>سلام بر پنج چيز بنا شده است: نخست، گواهي دادن براينكه خداوند، يكي است و جز او، معبود برحقي وجود ندارد و محمد</w:t>
      </w:r>
      <w:r w:rsidRPr="00227A9B">
        <w:rPr>
          <w:rFonts w:eastAsia="SimSun" w:cs="CTraditional Arabic" w:hint="cs"/>
          <w:sz w:val="28"/>
          <w:szCs w:val="28"/>
          <w:rtl/>
          <w:lang w:eastAsia="zh-CN"/>
        </w:rPr>
        <w:t>ص</w:t>
      </w:r>
      <w:r w:rsidRPr="006921D6">
        <w:rPr>
          <w:rFonts w:eastAsia="SimSun" w:cs="B Zar" w:hint="cs"/>
          <w:sz w:val="28"/>
          <w:szCs w:val="28"/>
          <w:rtl/>
          <w:lang w:eastAsia="zh-CN"/>
        </w:rPr>
        <w:t xml:space="preserve"> رسول خداست. دوم: اقامة نماز، سوم: دادن زكات، چهارم: روزه گرفتن ماه مبارك رمضان</w:t>
      </w:r>
      <w:r w:rsidR="00C25455">
        <w:rPr>
          <w:rFonts w:eastAsia="SimSun" w:cs="B Zar" w:hint="cs"/>
          <w:sz w:val="28"/>
          <w:szCs w:val="28"/>
          <w:rtl/>
          <w:lang w:eastAsia="zh-CN"/>
        </w:rPr>
        <w:t>،</w:t>
      </w:r>
      <w:r w:rsidRPr="006921D6">
        <w:rPr>
          <w:rFonts w:eastAsia="SimSun" w:cs="B Zar" w:hint="cs"/>
          <w:sz w:val="28"/>
          <w:szCs w:val="28"/>
          <w:rtl/>
          <w:lang w:eastAsia="zh-CN"/>
        </w:rPr>
        <w:t xml:space="preserve"> پنجم: اداي حج». حديث جبريل نيز كه پيشتر گذشت بر آن دلالت دارد كه در آن آمده:</w:t>
      </w:r>
      <w:r w:rsidR="00C25455">
        <w:rPr>
          <w:rFonts w:ascii="Lotus Linotype" w:eastAsia="SimSun" w:hAnsi="Lotus Linotype" w:cs="Lotus Linotype"/>
          <w:sz w:val="28"/>
          <w:szCs w:val="28"/>
          <w:rtl/>
          <w:lang w:eastAsia="zh-CN"/>
        </w:rPr>
        <w:t xml:space="preserve"> </w:t>
      </w:r>
      <w:r w:rsidR="00C25455" w:rsidRPr="002E7FEC">
        <w:rPr>
          <w:rStyle w:val="Char4"/>
          <w:rFonts w:eastAsia="SimSun"/>
          <w:rtl/>
        </w:rPr>
        <w:t>«</w:t>
      </w:r>
      <w:r w:rsidRPr="002E7FEC">
        <w:rPr>
          <w:rStyle w:val="Char4"/>
          <w:rFonts w:eastAsia="SimSun"/>
          <w:rtl/>
        </w:rPr>
        <w:t>يا محمد! أَخْبِرْنِي عَنْ الْإِسْلَامِ فَقَالَ رَسُولُ اللَّهِ صَلَّى اللَّهُ عَلَيْهِ وَسَلَّمَ الْإِسْلَامُ أَنْ تَشْهَدَ أَنْ لَا إِلَهَ إِلَّا اللَّهُ وَأَنَّ مُحَمَّدًا رَسُولُ اللَّهِ صَلَّى اللَّهُ عَلَيْهِ وَسَلَّمَ وَتُقِيمَ الصَّلَاةَ وَتُؤْتِيَ الزَّكَاةَ وَتَصُومَ رَمَضَانَ وَتَحُجَّ الْبَيْتَ إِنْ اسْتَطَعْتَ إِلَيْهِ سَبِيلًا.قال: صَدَقْتَ»</w:t>
      </w:r>
      <w:r w:rsidRPr="00227A9B">
        <w:rPr>
          <w:rFonts w:eastAsia="SimSun" w:cs="Simplified Arabic"/>
          <w:szCs w:val="28"/>
          <w:vertAlign w:val="superscript"/>
          <w:rtl/>
          <w:lang w:eastAsia="zh-CN"/>
        </w:rPr>
        <w:footnoteReference w:id="252"/>
      </w:r>
      <w:r w:rsidR="00C25455">
        <w:rPr>
          <w:rFonts w:eastAsia="SimSun" w:cs="B Zar" w:hint="cs"/>
          <w:sz w:val="28"/>
          <w:szCs w:val="28"/>
          <w:rtl/>
          <w:lang w:eastAsia="zh-CN"/>
        </w:rPr>
        <w:t xml:space="preserve"> </w:t>
      </w:r>
      <w:r w:rsidR="00C25455" w:rsidRPr="002E7FEC">
        <w:rPr>
          <w:rFonts w:eastAsia="SimSun" w:cs="B Zar" w:hint="cs"/>
          <w:sz w:val="28"/>
          <w:szCs w:val="28"/>
          <w:rtl/>
          <w:lang w:eastAsia="zh-CN"/>
        </w:rPr>
        <w:t>«</w:t>
      </w:r>
      <w:r w:rsidRPr="002E7FEC">
        <w:rPr>
          <w:rFonts w:ascii="Lotus Linotype" w:eastAsia="SimSun" w:hAnsi="Lotus Linotype" w:cs="B Zar" w:hint="cs"/>
          <w:color w:val="000000"/>
          <w:spacing w:val="-4"/>
          <w:sz w:val="28"/>
          <w:szCs w:val="28"/>
          <w:rtl/>
          <w:lang w:eastAsia="zh-CN"/>
        </w:rPr>
        <w:t>اي محمد! مرا از اسلام خبر ده.</w:t>
      </w:r>
      <w:r w:rsidRPr="006921D6">
        <w:rPr>
          <w:rFonts w:ascii="Lotus Linotype" w:eastAsia="SimSun" w:hAnsi="Lotus Linotype" w:cs="B Zar" w:hint="cs"/>
          <w:color w:val="000000"/>
          <w:sz w:val="28"/>
          <w:szCs w:val="28"/>
          <w:rtl/>
          <w:lang w:eastAsia="zh-CN"/>
        </w:rPr>
        <w:t xml:space="preserve"> پيامبر </w:t>
      </w:r>
      <w:r w:rsidRPr="00227A9B">
        <w:rPr>
          <w:rFonts w:eastAsia="SimSun" w:cs="CTraditional Arabic" w:hint="cs"/>
          <w:sz w:val="28"/>
          <w:szCs w:val="28"/>
          <w:rtl/>
          <w:lang w:eastAsia="zh-CN"/>
        </w:rPr>
        <w:t>ج</w:t>
      </w:r>
      <w:r w:rsidRPr="006921D6">
        <w:rPr>
          <w:rFonts w:ascii="Lotus Linotype" w:eastAsia="SimSun" w:hAnsi="Lotus Linotype" w:cs="B Zar" w:hint="cs"/>
          <w:snapToGrid w:val="0"/>
          <w:color w:val="000000"/>
          <w:sz w:val="28"/>
          <w:szCs w:val="28"/>
          <w:rtl/>
          <w:lang w:eastAsia="ar-SA"/>
        </w:rPr>
        <w:t xml:space="preserve"> </w:t>
      </w:r>
      <w:r w:rsidRPr="006921D6">
        <w:rPr>
          <w:rFonts w:ascii="Lotus Linotype" w:eastAsia="SimSun" w:hAnsi="Lotus Linotype" w:cs="B Zar" w:hint="cs"/>
          <w:color w:val="000000"/>
          <w:sz w:val="28"/>
          <w:szCs w:val="28"/>
          <w:rtl/>
          <w:lang w:eastAsia="zh-CN"/>
        </w:rPr>
        <w:t>در پاسخ فرمود: اسلام عبارت است از اين كه گواهي دهي و يقين داشته باشي، معبودي به حق جز خداي يكتا نيست، و آن كه محمد فرستاده خداست، و نماز برپا داري، و زكات بدهي، و روزه رمضان بگيري، و اگر توانايي بدني و مالي و توشه راه و</w:t>
      </w:r>
      <w:r w:rsidR="00551992">
        <w:rPr>
          <w:rFonts w:ascii="Lotus Linotype" w:eastAsia="SimSun" w:hAnsi="Lotus Linotype" w:cs="B Zar" w:hint="cs"/>
          <w:color w:val="000000"/>
          <w:sz w:val="28"/>
          <w:szCs w:val="28"/>
          <w:rtl/>
          <w:lang w:eastAsia="zh-CN"/>
        </w:rPr>
        <w:t xml:space="preserve"> وسيله‌اي </w:t>
      </w:r>
      <w:r w:rsidRPr="006921D6">
        <w:rPr>
          <w:rFonts w:ascii="Lotus Linotype" w:eastAsia="SimSun" w:hAnsi="Lotus Linotype" w:cs="B Zar" w:hint="cs"/>
          <w:color w:val="000000"/>
          <w:sz w:val="28"/>
          <w:szCs w:val="28"/>
          <w:rtl/>
          <w:lang w:eastAsia="zh-CN"/>
        </w:rPr>
        <w:t>براي سفر داشته باشي حج خانه خـدا را انجام دهي. گفت: راست گفتي</w:t>
      </w:r>
      <w:r w:rsidRPr="006921D6">
        <w:rPr>
          <w:rFonts w:eastAsia="SimSun" w:cs="B Zar" w:hint="cs"/>
          <w:sz w:val="28"/>
          <w:szCs w:val="28"/>
          <w:rtl/>
          <w:lang w:eastAsia="zh-CN"/>
        </w:rPr>
        <w:t>».</w:t>
      </w:r>
    </w:p>
    <w:p w:rsidR="00227A9B" w:rsidRPr="00D267BB" w:rsidRDefault="00227A9B" w:rsidP="00D267BB">
      <w:pPr>
        <w:pStyle w:val="a3"/>
        <w:rPr>
          <w:rFonts w:hint="cs"/>
          <w:rtl/>
        </w:rPr>
      </w:pPr>
      <w:bookmarkStart w:id="638" w:name="_Toc346966595"/>
      <w:r w:rsidRPr="00D267BB">
        <w:rPr>
          <w:rFonts w:hint="cs"/>
          <w:rtl/>
        </w:rPr>
        <w:t>معني شهادتين</w:t>
      </w:r>
      <w:r w:rsidR="00664ACA">
        <w:rPr>
          <w:rFonts w:hint="cs"/>
          <w:rtl/>
        </w:rPr>
        <w:t xml:space="preserve"> (</w:t>
      </w:r>
      <w:r w:rsidR="00D267BB" w:rsidRPr="002E7FEC">
        <w:rPr>
          <w:rFonts w:ascii="mylotus" w:hAnsi="mylotus" w:cs="mylotus"/>
          <w:sz w:val="28"/>
          <w:szCs w:val="28"/>
          <w:rtl/>
        </w:rPr>
        <w:t>أ</w:t>
      </w:r>
      <w:r w:rsidRPr="002E7FEC">
        <w:rPr>
          <w:rFonts w:ascii="mylotus" w:hAnsi="mylotus" w:cs="mylotus"/>
          <w:sz w:val="28"/>
          <w:szCs w:val="28"/>
          <w:rtl/>
        </w:rPr>
        <w:t xml:space="preserve">شهد </w:t>
      </w:r>
      <w:r w:rsidR="00D267BB" w:rsidRPr="002E7FEC">
        <w:rPr>
          <w:rFonts w:ascii="mylotus" w:hAnsi="mylotus" w:cs="mylotus"/>
          <w:sz w:val="28"/>
          <w:szCs w:val="28"/>
          <w:rtl/>
        </w:rPr>
        <w:t>أ</w:t>
      </w:r>
      <w:r w:rsidRPr="002E7FEC">
        <w:rPr>
          <w:rFonts w:ascii="mylotus" w:hAnsi="mylotus" w:cs="mylotus"/>
          <w:sz w:val="28"/>
          <w:szCs w:val="28"/>
          <w:rtl/>
        </w:rPr>
        <w:t xml:space="preserve">ن لا </w:t>
      </w:r>
      <w:r w:rsidR="00D267BB" w:rsidRPr="002E7FEC">
        <w:rPr>
          <w:rFonts w:ascii="mylotus" w:hAnsi="mylotus" w:cs="mylotus"/>
          <w:sz w:val="28"/>
          <w:szCs w:val="28"/>
          <w:rtl/>
        </w:rPr>
        <w:t>إ</w:t>
      </w:r>
      <w:r w:rsidRPr="002E7FEC">
        <w:rPr>
          <w:rFonts w:ascii="mylotus" w:hAnsi="mylotus" w:cs="mylotus"/>
          <w:sz w:val="28"/>
          <w:szCs w:val="28"/>
          <w:rtl/>
        </w:rPr>
        <w:t xml:space="preserve">له </w:t>
      </w:r>
      <w:r w:rsidR="00D267BB" w:rsidRPr="002E7FEC">
        <w:rPr>
          <w:rFonts w:ascii="mylotus" w:hAnsi="mylotus" w:cs="mylotus"/>
          <w:sz w:val="28"/>
          <w:szCs w:val="28"/>
          <w:rtl/>
        </w:rPr>
        <w:t>إ</w:t>
      </w:r>
      <w:r w:rsidRPr="002E7FEC">
        <w:rPr>
          <w:rFonts w:ascii="mylotus" w:hAnsi="mylotus" w:cs="mylotus"/>
          <w:sz w:val="28"/>
          <w:szCs w:val="28"/>
          <w:rtl/>
        </w:rPr>
        <w:t>لا الله و</w:t>
      </w:r>
      <w:r w:rsidR="00D267BB" w:rsidRPr="002E7FEC">
        <w:rPr>
          <w:rFonts w:ascii="mylotus" w:hAnsi="mylotus" w:cs="mylotus"/>
          <w:sz w:val="28"/>
          <w:szCs w:val="28"/>
          <w:rtl/>
        </w:rPr>
        <w:t>أ</w:t>
      </w:r>
      <w:r w:rsidRPr="002E7FEC">
        <w:rPr>
          <w:rFonts w:ascii="mylotus" w:hAnsi="mylotus" w:cs="mylotus"/>
          <w:sz w:val="28"/>
          <w:szCs w:val="28"/>
          <w:rtl/>
        </w:rPr>
        <w:t xml:space="preserve">شهد </w:t>
      </w:r>
      <w:r w:rsidR="00D267BB" w:rsidRPr="002E7FEC">
        <w:rPr>
          <w:rFonts w:ascii="mylotus" w:hAnsi="mylotus" w:cs="mylotus"/>
          <w:sz w:val="28"/>
          <w:szCs w:val="28"/>
          <w:rtl/>
        </w:rPr>
        <w:t>أ</w:t>
      </w:r>
      <w:r w:rsidRPr="002E7FEC">
        <w:rPr>
          <w:rFonts w:ascii="mylotus" w:hAnsi="mylotus" w:cs="mylotus"/>
          <w:sz w:val="28"/>
          <w:szCs w:val="28"/>
          <w:rtl/>
        </w:rPr>
        <w:t>ن محمدا رسول الله</w:t>
      </w:r>
      <w:r w:rsidRPr="00D267BB">
        <w:rPr>
          <w:rFonts w:hint="cs"/>
          <w:rtl/>
        </w:rPr>
        <w:t>)</w:t>
      </w:r>
      <w:bookmarkEnd w:id="638"/>
    </w:p>
    <w:p w:rsidR="00227A9B" w:rsidRDefault="00227A9B" w:rsidP="00AF3F00">
      <w:pPr>
        <w:widowControl w:val="0"/>
        <w:bidi/>
        <w:ind w:firstLine="284"/>
        <w:jc w:val="lowKashida"/>
        <w:rPr>
          <w:rFonts w:eastAsia="SimSun" w:cs="B Zar" w:hint="cs"/>
          <w:sz w:val="28"/>
          <w:szCs w:val="28"/>
          <w:rtl/>
          <w:lang w:eastAsia="zh-CN"/>
        </w:rPr>
      </w:pPr>
      <w:r w:rsidRPr="00227A9B">
        <w:rPr>
          <w:rFonts w:eastAsia="SimSun" w:cs="B Zar" w:hint="cs"/>
          <w:sz w:val="28"/>
          <w:szCs w:val="28"/>
          <w:rtl/>
          <w:lang w:eastAsia="zh-CN"/>
        </w:rPr>
        <w:t>معني شهادت ان لا اله الا الله يعني هيچ معبود به حقي جز الله نيست و معني شهادت ان محمدا رسول الله يعني در آنچه امر كند، اطاعتش كنيم و در آنچه خبر</w:t>
      </w:r>
      <w:r w:rsidR="00F37225">
        <w:rPr>
          <w:rFonts w:eastAsia="SimSun" w:cs="B Zar" w:hint="cs"/>
          <w:sz w:val="28"/>
          <w:szCs w:val="28"/>
          <w:rtl/>
          <w:lang w:eastAsia="zh-CN"/>
        </w:rPr>
        <w:t xml:space="preserve"> مي‌</w:t>
      </w:r>
      <w:r w:rsidRPr="00227A9B">
        <w:rPr>
          <w:rFonts w:eastAsia="SimSun" w:cs="B Zar" w:hint="cs"/>
          <w:sz w:val="28"/>
          <w:szCs w:val="28"/>
          <w:rtl/>
          <w:lang w:eastAsia="zh-CN"/>
        </w:rPr>
        <w:t>دهد، تصديق نماييم و از آنچه نهي</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227A9B">
        <w:rPr>
          <w:rFonts w:eastAsia="SimSun" w:cs="B Zar" w:hint="cs"/>
          <w:sz w:val="28"/>
          <w:szCs w:val="28"/>
          <w:rtl/>
          <w:lang w:eastAsia="zh-CN"/>
        </w:rPr>
        <w:t>، دوري گزينيم و خداوند را جز به آنچه شريعت امر كرده، عبادت نكنيم.</w:t>
      </w:r>
    </w:p>
    <w:p w:rsidR="00227A9B" w:rsidRPr="00C83226" w:rsidRDefault="00227A9B" w:rsidP="00D267BB">
      <w:pPr>
        <w:pStyle w:val="a2"/>
        <w:rPr>
          <w:rFonts w:hint="cs"/>
          <w:rtl/>
        </w:rPr>
      </w:pPr>
      <w:bookmarkStart w:id="639" w:name="_Toc291009176"/>
      <w:bookmarkStart w:id="640" w:name="_Toc291009535"/>
      <w:bookmarkStart w:id="641" w:name="_Toc346966596"/>
      <w:r w:rsidRPr="00C83226">
        <w:rPr>
          <w:rFonts w:hint="cs"/>
          <w:rtl/>
        </w:rPr>
        <w:t>مبحث دوم: ايمان و اركان آن و بيان حكم كسي كه مرتكب گناهان كبيره</w:t>
      </w:r>
      <w:r w:rsidR="00F37225">
        <w:rPr>
          <w:rFonts w:hint="cs"/>
          <w:rtl/>
        </w:rPr>
        <w:t xml:space="preserve"> </w:t>
      </w:r>
      <w:r w:rsidR="00F15976">
        <w:rPr>
          <w:rFonts w:hint="cs"/>
          <w:rtl/>
        </w:rPr>
        <w:t>مي‌شود</w:t>
      </w:r>
      <w:bookmarkEnd w:id="639"/>
      <w:bookmarkEnd w:id="640"/>
      <w:bookmarkEnd w:id="641"/>
    </w:p>
    <w:p w:rsidR="00227A9B" w:rsidRPr="00C83226" w:rsidRDefault="00227A9B" w:rsidP="00D267BB">
      <w:pPr>
        <w:pStyle w:val="a3"/>
        <w:rPr>
          <w:rFonts w:hint="cs"/>
          <w:rtl/>
        </w:rPr>
      </w:pPr>
      <w:bookmarkStart w:id="642" w:name="_Toc346966597"/>
      <w:r w:rsidRPr="00C83226">
        <w:rPr>
          <w:rFonts w:hint="cs"/>
          <w:rtl/>
        </w:rPr>
        <w:t xml:space="preserve">تعريف </w:t>
      </w:r>
      <w:r w:rsidR="00D267BB">
        <w:rPr>
          <w:rFonts w:hint="cs"/>
          <w:rtl/>
        </w:rPr>
        <w:t>ایمان</w:t>
      </w:r>
      <w:r w:rsidRPr="00C83226">
        <w:rPr>
          <w:rFonts w:hint="cs"/>
          <w:rtl/>
        </w:rPr>
        <w:t>:</w:t>
      </w:r>
      <w:bookmarkEnd w:id="642"/>
    </w:p>
    <w:p w:rsidR="00227A9B" w:rsidRPr="00227A9B" w:rsidRDefault="00227A9B" w:rsidP="00AF3F00">
      <w:pPr>
        <w:widowControl w:val="0"/>
        <w:bidi/>
        <w:ind w:firstLine="284"/>
        <w:jc w:val="lowKashida"/>
        <w:rPr>
          <w:rFonts w:eastAsia="SimSun" w:cs="B Zar" w:hint="cs"/>
          <w:sz w:val="28"/>
          <w:szCs w:val="28"/>
          <w:rtl/>
          <w:lang w:eastAsia="zh-CN"/>
        </w:rPr>
      </w:pPr>
      <w:r w:rsidRPr="00227A9B">
        <w:rPr>
          <w:rFonts w:eastAsia="SimSun" w:cs="B Zar" w:hint="cs"/>
          <w:sz w:val="28"/>
          <w:szCs w:val="28"/>
          <w:rtl/>
          <w:lang w:eastAsia="zh-CN"/>
        </w:rPr>
        <w:t>ايمان در لغت به معني تصديق كردن و اقرار كردن است و در شرع به معني اعتقاد داشتن با قلب و اقرار كردن با زبان و عمل نمودن با اعضا و جوارح</w:t>
      </w:r>
      <w:r w:rsidR="00F37225">
        <w:rPr>
          <w:rFonts w:eastAsia="SimSun" w:cs="B Zar" w:hint="cs"/>
          <w:sz w:val="28"/>
          <w:szCs w:val="28"/>
          <w:rtl/>
          <w:lang w:eastAsia="zh-CN"/>
        </w:rPr>
        <w:t xml:space="preserve"> مي‌</w:t>
      </w:r>
      <w:r w:rsidRPr="00227A9B">
        <w:rPr>
          <w:rFonts w:eastAsia="SimSun" w:cs="B Zar" w:hint="cs"/>
          <w:sz w:val="28"/>
          <w:szCs w:val="28"/>
          <w:rtl/>
          <w:lang w:eastAsia="zh-CN"/>
        </w:rPr>
        <w:t>باشد.</w:t>
      </w:r>
    </w:p>
    <w:p w:rsidR="00227A9B" w:rsidRPr="00C83226" w:rsidRDefault="00227A9B" w:rsidP="00D267BB">
      <w:pPr>
        <w:pStyle w:val="a3"/>
        <w:rPr>
          <w:rFonts w:hint="cs"/>
          <w:rtl/>
        </w:rPr>
      </w:pPr>
      <w:bookmarkStart w:id="643" w:name="_Toc291009177"/>
      <w:bookmarkStart w:id="644" w:name="_Toc291009536"/>
      <w:bookmarkStart w:id="645" w:name="_Toc346966598"/>
      <w:r w:rsidRPr="00C83226">
        <w:rPr>
          <w:rFonts w:hint="cs"/>
          <w:rtl/>
        </w:rPr>
        <w:t>اركان ايمان و دليل بر آن</w:t>
      </w:r>
      <w:bookmarkEnd w:id="643"/>
      <w:bookmarkEnd w:id="644"/>
      <w:bookmarkEnd w:id="645"/>
    </w:p>
    <w:p w:rsidR="00227A9B" w:rsidRPr="00277466" w:rsidRDefault="00227A9B" w:rsidP="00277466">
      <w:pPr>
        <w:widowControl w:val="0"/>
        <w:bidi/>
        <w:ind w:firstLine="284"/>
        <w:jc w:val="both"/>
        <w:rPr>
          <w:rFonts w:ascii="KFGQPC Uthmanic Script HAFS" w:hAnsi="KFGQPC Uthmanic Script HAFS" w:cs="KFGQPC Uthmanic Script HAFS" w:hint="cs"/>
          <w:sz w:val="28"/>
          <w:szCs w:val="28"/>
          <w:rtl/>
        </w:rPr>
      </w:pPr>
      <w:r w:rsidRPr="006921D6">
        <w:rPr>
          <w:rFonts w:eastAsia="SimSun" w:cs="B Zar" w:hint="cs"/>
          <w:sz w:val="28"/>
          <w:szCs w:val="28"/>
          <w:rtl/>
          <w:lang w:eastAsia="zh-CN"/>
        </w:rPr>
        <w:t>اركان ايمان شش تا هستند و دليل بر آن اين فرموده الله تعالي مي‌باشد:</w:t>
      </w:r>
      <w:r w:rsidR="00B340CD">
        <w:rPr>
          <w:rFonts w:eastAsia="SimSun" w:cs="B Zar" w:hint="cs"/>
          <w:sz w:val="28"/>
          <w:szCs w:val="28"/>
          <w:rtl/>
          <w:lang w:eastAsia="zh-CN"/>
        </w:rPr>
        <w:t xml:space="preserve"> </w:t>
      </w:r>
      <w:r w:rsidR="00B340CD">
        <w:rPr>
          <w:rFonts w:ascii="Traditional Arabic" w:eastAsia="SimSun" w:hAnsi="Traditional Arabic" w:cs="Traditional Arabic"/>
          <w:sz w:val="28"/>
          <w:szCs w:val="28"/>
          <w:rtl/>
          <w:lang w:eastAsia="zh-CN"/>
        </w:rPr>
        <w:t>﴿</w:t>
      </w:r>
      <w:r w:rsidR="00277466">
        <w:rPr>
          <w:rFonts w:ascii="KFGQPC Uthmanic Script HAFS" w:hAnsi="KFGQPC Uthmanic Script HAFS" w:cs="KFGQPC Uthmanic Script HAFS"/>
          <w:sz w:val="28"/>
          <w:szCs w:val="28"/>
          <w:rtl/>
        </w:rPr>
        <w:t xml:space="preserve">۞لَّيۡسَ </w:t>
      </w:r>
      <w:r w:rsidR="00277466">
        <w:rPr>
          <w:rFonts w:ascii="KFGQPC Uthmanic Script HAFS" w:hAnsi="KFGQPC Uthmanic Script HAFS" w:cs="KFGQPC Uthmanic Script HAFS" w:hint="cs"/>
          <w:sz w:val="28"/>
          <w:szCs w:val="28"/>
          <w:rtl/>
        </w:rPr>
        <w:t>ٱ</w:t>
      </w:r>
      <w:r w:rsidR="00277466">
        <w:rPr>
          <w:rFonts w:ascii="KFGQPC Uthmanic Script HAFS" w:hAnsi="KFGQPC Uthmanic Script HAFS" w:cs="KFGQPC Uthmanic Script HAFS" w:hint="eastAsia"/>
          <w:sz w:val="28"/>
          <w:szCs w:val="28"/>
          <w:rtl/>
        </w:rPr>
        <w:t>لۡبِرَّ</w:t>
      </w:r>
      <w:r w:rsidR="00277466">
        <w:rPr>
          <w:rFonts w:ascii="KFGQPC Uthmanic Script HAFS" w:hAnsi="KFGQPC Uthmanic Script HAFS" w:cs="KFGQPC Uthmanic Script HAFS"/>
          <w:sz w:val="28"/>
          <w:szCs w:val="28"/>
          <w:rtl/>
        </w:rPr>
        <w:t xml:space="preserve"> أَن تُوَلُّواْ وُجُوهَكُمۡ قِبَلَ </w:t>
      </w:r>
      <w:r w:rsidR="00277466">
        <w:rPr>
          <w:rFonts w:ascii="KFGQPC Uthmanic Script HAFS" w:hAnsi="KFGQPC Uthmanic Script HAFS" w:cs="KFGQPC Uthmanic Script HAFS" w:hint="cs"/>
          <w:sz w:val="28"/>
          <w:szCs w:val="28"/>
          <w:rtl/>
        </w:rPr>
        <w:t>ٱ</w:t>
      </w:r>
      <w:r w:rsidR="00277466">
        <w:rPr>
          <w:rFonts w:ascii="KFGQPC Uthmanic Script HAFS" w:hAnsi="KFGQPC Uthmanic Script HAFS" w:cs="KFGQPC Uthmanic Script HAFS" w:hint="eastAsia"/>
          <w:sz w:val="28"/>
          <w:szCs w:val="28"/>
          <w:rtl/>
        </w:rPr>
        <w:t>لۡمَشۡرِقِ</w:t>
      </w:r>
      <w:r w:rsidR="00277466">
        <w:rPr>
          <w:rFonts w:ascii="KFGQPC Uthmanic Script HAFS" w:hAnsi="KFGQPC Uthmanic Script HAFS" w:cs="KFGQPC Uthmanic Script HAFS"/>
          <w:sz w:val="28"/>
          <w:szCs w:val="28"/>
          <w:rtl/>
        </w:rPr>
        <w:t xml:space="preserve"> وَ</w:t>
      </w:r>
      <w:r w:rsidR="00277466">
        <w:rPr>
          <w:rFonts w:ascii="KFGQPC Uthmanic Script HAFS" w:hAnsi="KFGQPC Uthmanic Script HAFS" w:cs="KFGQPC Uthmanic Script HAFS" w:hint="cs"/>
          <w:sz w:val="28"/>
          <w:szCs w:val="28"/>
          <w:rtl/>
        </w:rPr>
        <w:t>ٱ</w:t>
      </w:r>
      <w:r w:rsidR="00277466">
        <w:rPr>
          <w:rFonts w:ascii="KFGQPC Uthmanic Script HAFS" w:hAnsi="KFGQPC Uthmanic Script HAFS" w:cs="KFGQPC Uthmanic Script HAFS" w:hint="eastAsia"/>
          <w:sz w:val="28"/>
          <w:szCs w:val="28"/>
          <w:rtl/>
        </w:rPr>
        <w:t>لۡمَغۡرِبِ</w:t>
      </w:r>
      <w:r w:rsidR="00277466">
        <w:rPr>
          <w:rFonts w:ascii="KFGQPC Uthmanic Script HAFS" w:hAnsi="KFGQPC Uthmanic Script HAFS" w:cs="KFGQPC Uthmanic Script HAFS"/>
          <w:sz w:val="28"/>
          <w:szCs w:val="28"/>
          <w:rtl/>
        </w:rPr>
        <w:t xml:space="preserve"> وَلَٰكِنَّ </w:t>
      </w:r>
      <w:r w:rsidR="00277466">
        <w:rPr>
          <w:rFonts w:ascii="KFGQPC Uthmanic Script HAFS" w:hAnsi="KFGQPC Uthmanic Script HAFS" w:cs="KFGQPC Uthmanic Script HAFS" w:hint="cs"/>
          <w:sz w:val="28"/>
          <w:szCs w:val="28"/>
          <w:rtl/>
        </w:rPr>
        <w:t>ٱ</w:t>
      </w:r>
      <w:r w:rsidR="00277466">
        <w:rPr>
          <w:rFonts w:ascii="KFGQPC Uthmanic Script HAFS" w:hAnsi="KFGQPC Uthmanic Script HAFS" w:cs="KFGQPC Uthmanic Script HAFS" w:hint="eastAsia"/>
          <w:sz w:val="28"/>
          <w:szCs w:val="28"/>
          <w:rtl/>
        </w:rPr>
        <w:t>لۡبِرَّ</w:t>
      </w:r>
      <w:r w:rsidR="00277466">
        <w:rPr>
          <w:rFonts w:ascii="KFGQPC Uthmanic Script HAFS" w:hAnsi="KFGQPC Uthmanic Script HAFS" w:cs="KFGQPC Uthmanic Script HAFS"/>
          <w:sz w:val="28"/>
          <w:szCs w:val="28"/>
          <w:rtl/>
        </w:rPr>
        <w:t xml:space="preserve"> مَنۡ ءَامَنَ بِ</w:t>
      </w:r>
      <w:r w:rsidR="00277466">
        <w:rPr>
          <w:rFonts w:ascii="KFGQPC Uthmanic Script HAFS" w:hAnsi="KFGQPC Uthmanic Script HAFS" w:cs="KFGQPC Uthmanic Script HAFS" w:hint="cs"/>
          <w:sz w:val="28"/>
          <w:szCs w:val="28"/>
          <w:rtl/>
        </w:rPr>
        <w:t>ٱ</w:t>
      </w:r>
      <w:r w:rsidR="00277466">
        <w:rPr>
          <w:rFonts w:ascii="KFGQPC Uthmanic Script HAFS" w:hAnsi="KFGQPC Uthmanic Script HAFS" w:cs="KFGQPC Uthmanic Script HAFS" w:hint="eastAsia"/>
          <w:sz w:val="28"/>
          <w:szCs w:val="28"/>
          <w:rtl/>
        </w:rPr>
        <w:t>للَّهِ</w:t>
      </w:r>
      <w:r w:rsidR="00277466">
        <w:rPr>
          <w:rFonts w:ascii="KFGQPC Uthmanic Script HAFS" w:hAnsi="KFGQPC Uthmanic Script HAFS" w:cs="KFGQPC Uthmanic Script HAFS"/>
          <w:sz w:val="28"/>
          <w:szCs w:val="28"/>
          <w:rtl/>
        </w:rPr>
        <w:t xml:space="preserve"> وَ</w:t>
      </w:r>
      <w:r w:rsidR="00277466">
        <w:rPr>
          <w:rFonts w:ascii="KFGQPC Uthmanic Script HAFS" w:hAnsi="KFGQPC Uthmanic Script HAFS" w:cs="KFGQPC Uthmanic Script HAFS" w:hint="cs"/>
          <w:sz w:val="28"/>
          <w:szCs w:val="28"/>
          <w:rtl/>
        </w:rPr>
        <w:t>ٱ</w:t>
      </w:r>
      <w:r w:rsidR="00277466">
        <w:rPr>
          <w:rFonts w:ascii="KFGQPC Uthmanic Script HAFS" w:hAnsi="KFGQPC Uthmanic Script HAFS" w:cs="KFGQPC Uthmanic Script HAFS" w:hint="eastAsia"/>
          <w:sz w:val="28"/>
          <w:szCs w:val="28"/>
          <w:rtl/>
        </w:rPr>
        <w:t>لۡيَوۡمِ</w:t>
      </w:r>
      <w:r w:rsidR="00277466">
        <w:rPr>
          <w:rFonts w:ascii="KFGQPC Uthmanic Script HAFS" w:hAnsi="KFGQPC Uthmanic Script HAFS" w:cs="KFGQPC Uthmanic Script HAFS"/>
          <w:sz w:val="28"/>
          <w:szCs w:val="28"/>
          <w:rtl/>
        </w:rPr>
        <w:t xml:space="preserve"> </w:t>
      </w:r>
      <w:r w:rsidR="00277466">
        <w:rPr>
          <w:rFonts w:ascii="KFGQPC Uthmanic Script HAFS" w:hAnsi="KFGQPC Uthmanic Script HAFS" w:cs="KFGQPC Uthmanic Script HAFS" w:hint="cs"/>
          <w:sz w:val="28"/>
          <w:szCs w:val="28"/>
          <w:rtl/>
        </w:rPr>
        <w:t>ٱ</w:t>
      </w:r>
      <w:r w:rsidR="00277466">
        <w:rPr>
          <w:rFonts w:ascii="KFGQPC Uthmanic Script HAFS" w:hAnsi="KFGQPC Uthmanic Script HAFS" w:cs="KFGQPC Uthmanic Script HAFS" w:hint="eastAsia"/>
          <w:sz w:val="28"/>
          <w:szCs w:val="28"/>
          <w:rtl/>
        </w:rPr>
        <w:t>لۡأٓخِرِ</w:t>
      </w:r>
      <w:r w:rsidR="00277466">
        <w:rPr>
          <w:rFonts w:ascii="KFGQPC Uthmanic Script HAFS" w:hAnsi="KFGQPC Uthmanic Script HAFS" w:cs="KFGQPC Uthmanic Script HAFS"/>
          <w:sz w:val="28"/>
          <w:szCs w:val="28"/>
          <w:rtl/>
        </w:rPr>
        <w:t xml:space="preserve"> وَ</w:t>
      </w:r>
      <w:r w:rsidR="00277466">
        <w:rPr>
          <w:rFonts w:ascii="KFGQPC Uthmanic Script HAFS" w:hAnsi="KFGQPC Uthmanic Script HAFS" w:cs="KFGQPC Uthmanic Script HAFS" w:hint="cs"/>
          <w:sz w:val="28"/>
          <w:szCs w:val="28"/>
          <w:rtl/>
        </w:rPr>
        <w:t>ٱ</w:t>
      </w:r>
      <w:r w:rsidR="00277466">
        <w:rPr>
          <w:rFonts w:ascii="KFGQPC Uthmanic Script HAFS" w:hAnsi="KFGQPC Uthmanic Script HAFS" w:cs="KFGQPC Uthmanic Script HAFS" w:hint="eastAsia"/>
          <w:sz w:val="28"/>
          <w:szCs w:val="28"/>
          <w:rtl/>
        </w:rPr>
        <w:t>لۡمَلَٰٓئِكَةِ</w:t>
      </w:r>
      <w:r w:rsidR="00277466">
        <w:rPr>
          <w:rFonts w:ascii="KFGQPC Uthmanic Script HAFS" w:hAnsi="KFGQPC Uthmanic Script HAFS" w:cs="KFGQPC Uthmanic Script HAFS"/>
          <w:sz w:val="28"/>
          <w:szCs w:val="28"/>
          <w:rtl/>
        </w:rPr>
        <w:t xml:space="preserve"> وَ</w:t>
      </w:r>
      <w:r w:rsidR="00277466">
        <w:rPr>
          <w:rFonts w:ascii="KFGQPC Uthmanic Script HAFS" w:hAnsi="KFGQPC Uthmanic Script HAFS" w:cs="KFGQPC Uthmanic Script HAFS" w:hint="cs"/>
          <w:sz w:val="28"/>
          <w:szCs w:val="28"/>
          <w:rtl/>
        </w:rPr>
        <w:t>ٱ</w:t>
      </w:r>
      <w:r w:rsidR="00277466">
        <w:rPr>
          <w:rFonts w:ascii="KFGQPC Uthmanic Script HAFS" w:hAnsi="KFGQPC Uthmanic Script HAFS" w:cs="KFGQPC Uthmanic Script HAFS" w:hint="eastAsia"/>
          <w:sz w:val="28"/>
          <w:szCs w:val="28"/>
          <w:rtl/>
        </w:rPr>
        <w:t>لۡكِتَٰبِ</w:t>
      </w:r>
      <w:r w:rsidR="00277466">
        <w:rPr>
          <w:rFonts w:ascii="KFGQPC Uthmanic Script HAFS" w:hAnsi="KFGQPC Uthmanic Script HAFS" w:cs="KFGQPC Uthmanic Script HAFS"/>
          <w:sz w:val="28"/>
          <w:szCs w:val="28"/>
          <w:rtl/>
        </w:rPr>
        <w:t xml:space="preserve"> وَ</w:t>
      </w:r>
      <w:r w:rsidR="00277466">
        <w:rPr>
          <w:rFonts w:ascii="KFGQPC Uthmanic Script HAFS" w:hAnsi="KFGQPC Uthmanic Script HAFS" w:cs="KFGQPC Uthmanic Script HAFS" w:hint="cs"/>
          <w:sz w:val="28"/>
          <w:szCs w:val="28"/>
          <w:rtl/>
        </w:rPr>
        <w:t>ٱ</w:t>
      </w:r>
      <w:r w:rsidR="00277466">
        <w:rPr>
          <w:rFonts w:ascii="KFGQPC Uthmanic Script HAFS" w:hAnsi="KFGQPC Uthmanic Script HAFS" w:cs="KFGQPC Uthmanic Script HAFS" w:hint="eastAsia"/>
          <w:sz w:val="28"/>
          <w:szCs w:val="28"/>
          <w:rtl/>
        </w:rPr>
        <w:t>لنَّبِيِّ‍ۧنَ</w:t>
      </w:r>
      <w:r w:rsidR="00B340CD">
        <w:rPr>
          <w:rFonts w:ascii="Traditional Arabic" w:eastAsia="SimSun" w:hAnsi="Traditional Arabic" w:cs="Traditional Arabic"/>
          <w:sz w:val="28"/>
          <w:szCs w:val="28"/>
          <w:rtl/>
          <w:lang w:eastAsia="zh-CN"/>
        </w:rPr>
        <w:t>﴾</w:t>
      </w:r>
      <w:r w:rsidR="00B340CD">
        <w:rPr>
          <w:rFonts w:eastAsia="SimSun" w:cs="B Zar" w:hint="cs"/>
          <w:sz w:val="28"/>
          <w:szCs w:val="28"/>
          <w:rtl/>
          <w:lang w:eastAsia="zh-CN"/>
        </w:rPr>
        <w:t xml:space="preserve"> </w:t>
      </w:r>
      <w:r w:rsidR="00B340CD" w:rsidRPr="00273D79">
        <w:rPr>
          <w:rFonts w:ascii="mylotus" w:eastAsia="SimSun" w:hAnsi="mylotus" w:cs="mylotus"/>
          <w:sz w:val="26"/>
          <w:szCs w:val="26"/>
          <w:rtl/>
          <w:lang w:eastAsia="zh-CN" w:bidi="ar-SA"/>
        </w:rPr>
        <w:t>[</w:t>
      </w:r>
      <w:r w:rsidR="00B340CD">
        <w:rPr>
          <w:rFonts w:ascii="mylotus" w:eastAsia="SimSun" w:hAnsi="mylotus" w:cs="mylotus"/>
          <w:sz w:val="26"/>
          <w:szCs w:val="26"/>
          <w:rtl/>
          <w:lang w:eastAsia="zh-CN" w:bidi="ar-SA"/>
        </w:rPr>
        <w:t>البقرة: 177</w:t>
      </w:r>
      <w:r w:rsidR="00B340CD" w:rsidRPr="00273D79">
        <w:rPr>
          <w:rFonts w:ascii="mylotus" w:eastAsia="SimSun" w:hAnsi="mylotus" w:cs="mylotus"/>
          <w:sz w:val="26"/>
          <w:szCs w:val="26"/>
          <w:rtl/>
          <w:lang w:eastAsia="zh-CN" w:bidi="ar-SA"/>
        </w:rPr>
        <w:t>]</w:t>
      </w:r>
      <w:r w:rsidR="00B340CD">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ascii="Lotus Linotype" w:eastAsia="SimSun" w:hAnsi="Lotus Linotype" w:cs="Lotus Linotype"/>
          <w:sz w:val="28"/>
          <w:szCs w:val="28"/>
          <w:rtl/>
          <w:lang w:eastAsia="zh-CN"/>
        </w:rPr>
        <w:t>«</w:t>
      </w:r>
      <w:r w:rsidRPr="006921D6">
        <w:rPr>
          <w:rFonts w:eastAsia="SimSun" w:cs="B Zar" w:hint="cs"/>
          <w:sz w:val="28"/>
          <w:szCs w:val="28"/>
          <w:rtl/>
          <w:lang w:eastAsia="zh-CN"/>
        </w:rPr>
        <w:t>نيكي اين نيست كه روي خود را به سوي مشرق و مغرب كنيد بلكه نيكي اين است كه به الله، روز آخرت، ملائكه،</w:t>
      </w:r>
      <w:r w:rsidR="00492F81">
        <w:rPr>
          <w:rFonts w:eastAsia="SimSun" w:cs="B Zar" w:hint="cs"/>
          <w:sz w:val="28"/>
          <w:szCs w:val="28"/>
          <w:rtl/>
          <w:lang w:eastAsia="zh-CN"/>
        </w:rPr>
        <w:t xml:space="preserve"> كتاب‌ها </w:t>
      </w:r>
      <w:r w:rsidRPr="006921D6">
        <w:rPr>
          <w:rFonts w:eastAsia="SimSun" w:cs="B Zar" w:hint="cs"/>
          <w:sz w:val="28"/>
          <w:szCs w:val="28"/>
          <w:rtl/>
          <w:lang w:eastAsia="zh-CN"/>
        </w:rPr>
        <w:t>و پيامبران ايمان داشته باشيد». و از سنت حديث جبريل است كه از پيامبر</w:t>
      </w:r>
      <w:r w:rsidRPr="00227A9B">
        <w:rPr>
          <w:rFonts w:eastAsia="SimSun" w:cs="CTraditional Arabic" w:hint="cs"/>
          <w:sz w:val="28"/>
          <w:szCs w:val="28"/>
          <w:rtl/>
          <w:lang w:eastAsia="zh-CN"/>
        </w:rPr>
        <w:t xml:space="preserve"> ج</w:t>
      </w:r>
      <w:r w:rsidRPr="006921D6">
        <w:rPr>
          <w:rFonts w:eastAsia="SimSun" w:cs="B Zar" w:hint="cs"/>
          <w:sz w:val="28"/>
          <w:szCs w:val="28"/>
          <w:rtl/>
          <w:lang w:eastAsia="zh-CN"/>
        </w:rPr>
        <w:t xml:space="preserve"> سؤال</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6921D6">
        <w:rPr>
          <w:rFonts w:eastAsia="SimSun" w:cs="B Zar" w:hint="cs"/>
          <w:sz w:val="28"/>
          <w:szCs w:val="28"/>
          <w:rtl/>
          <w:lang w:eastAsia="zh-CN"/>
        </w:rPr>
        <w:t xml:space="preserve"> و</w:t>
      </w:r>
      <w:r w:rsidR="00F37225">
        <w:rPr>
          <w:rFonts w:eastAsia="SimSun" w:cs="B Zar" w:hint="cs"/>
          <w:sz w:val="28"/>
          <w:szCs w:val="28"/>
          <w:rtl/>
          <w:lang w:eastAsia="zh-CN"/>
        </w:rPr>
        <w:t xml:space="preserve"> </w:t>
      </w:r>
      <w:r w:rsidR="00F57E48">
        <w:rPr>
          <w:rFonts w:eastAsia="SimSun" w:cs="B Zar" w:hint="cs"/>
          <w:sz w:val="28"/>
          <w:szCs w:val="28"/>
          <w:rtl/>
          <w:lang w:eastAsia="zh-CN"/>
        </w:rPr>
        <w:t>مي‌گويد</w:t>
      </w:r>
      <w:r w:rsidRPr="006921D6">
        <w:rPr>
          <w:rFonts w:eastAsia="SimSun" w:cs="B Zar" w:hint="cs"/>
          <w:sz w:val="28"/>
          <w:szCs w:val="28"/>
          <w:rtl/>
          <w:lang w:eastAsia="zh-CN"/>
        </w:rPr>
        <w:t>:</w:t>
      </w:r>
      <w:r w:rsidR="00C25455">
        <w:rPr>
          <w:rFonts w:ascii="Lotus Linotype" w:eastAsia="SimSun" w:hAnsi="Lotus Linotype" w:cs="Lotus Linotype"/>
          <w:sz w:val="28"/>
          <w:szCs w:val="28"/>
          <w:rtl/>
          <w:lang w:eastAsia="zh-CN"/>
        </w:rPr>
        <w:t xml:space="preserve"> </w:t>
      </w:r>
      <w:r w:rsidR="00C25455" w:rsidRPr="002E7FEC">
        <w:rPr>
          <w:rStyle w:val="Char4"/>
          <w:rFonts w:eastAsia="SimSun"/>
          <w:rtl/>
        </w:rPr>
        <w:t>«</w:t>
      </w:r>
      <w:r w:rsidRPr="002E7FEC">
        <w:rPr>
          <w:rStyle w:val="Char4"/>
          <w:rFonts w:eastAsia="SimSun"/>
          <w:rtl/>
        </w:rPr>
        <w:t>أخبرني عَنْ الْإِيمَانِ قَالَ أَنْ تُؤْمِنَ بِاللَّهِ وَمَلَائِكَتِهِ وَكُتُبِهِ وَرُسُلِهِ وَالْيَوْمِ الْآخِرِ وَتُؤْمِنَ بِالْقَدَرِ خَيْرِهِ وَشَرِّهِ قَالَ صَدَقْتَ.»</w:t>
      </w:r>
      <w:r w:rsidRPr="00227A9B">
        <w:rPr>
          <w:rFonts w:eastAsia="SimSun" w:cs="Simplified Arabic"/>
          <w:szCs w:val="28"/>
          <w:vertAlign w:val="superscript"/>
          <w:rtl/>
          <w:lang w:eastAsia="zh-CN"/>
        </w:rPr>
        <w:footnoteReference w:id="253"/>
      </w:r>
      <w:r w:rsidR="00C25455">
        <w:rPr>
          <w:rFonts w:eastAsia="SimSun" w:cs="B Zar" w:hint="cs"/>
          <w:sz w:val="28"/>
          <w:szCs w:val="28"/>
          <w:rtl/>
          <w:lang w:eastAsia="zh-CN"/>
        </w:rPr>
        <w:t xml:space="preserve"> «</w:t>
      </w:r>
      <w:r w:rsidRPr="006921D6">
        <w:rPr>
          <w:rFonts w:ascii="Lotus Linotype" w:eastAsia="SimSun" w:hAnsi="Lotus Linotype" w:cs="B Zar" w:hint="cs"/>
          <w:color w:val="000000"/>
          <w:sz w:val="28"/>
          <w:szCs w:val="28"/>
          <w:rtl/>
          <w:lang w:eastAsia="zh-CN"/>
        </w:rPr>
        <w:t>مرا از ايمان خبر ده، ايشان فرمودند: ايمان عبارت است از اين كه ايمان بياوري به يگانگي خدا، به ملائكه، به پيامـبران، به روز قيامت، به سرنوشت؛</w:t>
      </w:r>
      <w:r w:rsidR="00664ACA">
        <w:rPr>
          <w:rFonts w:ascii="Lotus Linotype" w:eastAsia="SimSun" w:hAnsi="Lotus Linotype" w:cs="B Zar" w:hint="cs"/>
          <w:color w:val="000000"/>
          <w:sz w:val="28"/>
          <w:szCs w:val="28"/>
          <w:rtl/>
          <w:lang w:eastAsia="zh-CN"/>
        </w:rPr>
        <w:t xml:space="preserve"> (</w:t>
      </w:r>
      <w:r w:rsidRPr="006921D6">
        <w:rPr>
          <w:rFonts w:ascii="Lotus Linotype" w:eastAsia="SimSun" w:hAnsi="Lotus Linotype" w:cs="B Zar" w:hint="cs"/>
          <w:color w:val="000000"/>
          <w:sz w:val="28"/>
          <w:szCs w:val="28"/>
          <w:rtl/>
          <w:lang w:eastAsia="zh-CN"/>
        </w:rPr>
        <w:t>يعني تقدير)، و ايمان بياوري به خير و شر آن. گفت: راست گفتي</w:t>
      </w:r>
      <w:r w:rsidRPr="006921D6">
        <w:rPr>
          <w:rFonts w:eastAsia="SimSun" w:cs="B Zar" w:hint="cs"/>
          <w:sz w:val="28"/>
          <w:szCs w:val="28"/>
          <w:rtl/>
          <w:lang w:eastAsia="zh-CN"/>
        </w:rPr>
        <w:t>».</w:t>
      </w:r>
    </w:p>
    <w:p w:rsidR="00227A9B" w:rsidRPr="00C83226" w:rsidRDefault="00227A9B" w:rsidP="00D267BB">
      <w:pPr>
        <w:pStyle w:val="a3"/>
        <w:rPr>
          <w:rFonts w:hint="cs"/>
          <w:rtl/>
        </w:rPr>
      </w:pPr>
      <w:bookmarkStart w:id="646" w:name="_Toc291009178"/>
      <w:bookmarkStart w:id="647" w:name="_Toc291009537"/>
      <w:bookmarkStart w:id="648" w:name="_Toc346966599"/>
      <w:r w:rsidRPr="00C83226">
        <w:rPr>
          <w:rFonts w:hint="cs"/>
          <w:rtl/>
        </w:rPr>
        <w:t>زياد شدن ايمان و كم شدن آن</w:t>
      </w:r>
      <w:bookmarkEnd w:id="646"/>
      <w:bookmarkEnd w:id="647"/>
      <w:bookmarkEnd w:id="648"/>
    </w:p>
    <w:p w:rsidR="00227A9B" w:rsidRPr="00227A9B" w:rsidRDefault="00227A9B" w:rsidP="00AF3F00">
      <w:pPr>
        <w:widowControl w:val="0"/>
        <w:bidi/>
        <w:ind w:firstLine="284"/>
        <w:jc w:val="lowKashida"/>
        <w:rPr>
          <w:rFonts w:eastAsia="SimSun" w:cs="B Zar" w:hint="cs"/>
          <w:sz w:val="28"/>
          <w:szCs w:val="28"/>
          <w:rtl/>
          <w:lang w:eastAsia="zh-CN"/>
        </w:rPr>
      </w:pPr>
      <w:r w:rsidRPr="00227A9B">
        <w:rPr>
          <w:rFonts w:eastAsia="SimSun" w:cs="B Zar" w:hint="cs"/>
          <w:sz w:val="28"/>
          <w:szCs w:val="28"/>
          <w:rtl/>
          <w:lang w:eastAsia="zh-CN"/>
        </w:rPr>
        <w:t>كتاب و سنت بر اينكه ايمان با انجام طاعت و عبادت زياد و با انجام معصيت و گناه كم</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227A9B">
        <w:rPr>
          <w:rFonts w:eastAsia="SimSun" w:cs="B Zar" w:hint="cs"/>
          <w:sz w:val="28"/>
          <w:szCs w:val="28"/>
          <w:rtl/>
          <w:lang w:eastAsia="zh-CN"/>
        </w:rPr>
        <w:t>، دلالت دارند.</w:t>
      </w:r>
    </w:p>
    <w:p w:rsidR="00227A9B" w:rsidRPr="00277466" w:rsidRDefault="00227A9B" w:rsidP="00277466">
      <w:pPr>
        <w:widowControl w:val="0"/>
        <w:bidi/>
        <w:ind w:firstLine="284"/>
        <w:jc w:val="both"/>
        <w:rPr>
          <w:rFonts w:ascii="KFGQPC Uthmanic Script HAFS" w:hAnsi="KFGQPC Uthmanic Script HAFS" w:cs="KFGQPC Uthmanic Script HAFS" w:hint="cs"/>
          <w:sz w:val="28"/>
          <w:szCs w:val="28"/>
          <w:rtl/>
        </w:rPr>
      </w:pPr>
      <w:r w:rsidRPr="006921D6">
        <w:rPr>
          <w:rFonts w:eastAsia="SimSun" w:cs="B Zar" w:hint="cs"/>
          <w:sz w:val="28"/>
          <w:szCs w:val="28"/>
          <w:rtl/>
          <w:lang w:eastAsia="zh-CN"/>
        </w:rPr>
        <w:t>خداوند در كتابش</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6921D6">
        <w:rPr>
          <w:rFonts w:eastAsia="SimSun" w:cs="B Zar" w:hint="cs"/>
          <w:sz w:val="28"/>
          <w:szCs w:val="28"/>
          <w:rtl/>
          <w:lang w:eastAsia="zh-CN"/>
        </w:rPr>
        <w:t>:</w:t>
      </w:r>
      <w:r w:rsidR="00B340CD">
        <w:rPr>
          <w:rFonts w:eastAsia="SimSun" w:cs="B Zar" w:hint="cs"/>
          <w:sz w:val="28"/>
          <w:szCs w:val="28"/>
          <w:rtl/>
          <w:lang w:eastAsia="zh-CN"/>
        </w:rPr>
        <w:t xml:space="preserve"> </w:t>
      </w:r>
      <w:r w:rsidR="00B340CD">
        <w:rPr>
          <w:rFonts w:ascii="Traditional Arabic" w:eastAsia="SimSun" w:hAnsi="Traditional Arabic" w:cs="Traditional Arabic"/>
          <w:sz w:val="28"/>
          <w:szCs w:val="28"/>
          <w:rtl/>
          <w:lang w:eastAsia="zh-CN"/>
        </w:rPr>
        <w:t>﴿</w:t>
      </w:r>
      <w:r w:rsidR="00277466">
        <w:rPr>
          <w:rFonts w:ascii="KFGQPC Uthmanic Script HAFS" w:hAnsi="KFGQPC Uthmanic Script HAFS" w:cs="KFGQPC Uthmanic Script HAFS" w:hint="eastAsia"/>
          <w:sz w:val="28"/>
          <w:szCs w:val="28"/>
          <w:rtl/>
        </w:rPr>
        <w:t>وَ</w:t>
      </w:r>
      <w:r w:rsidR="00277466">
        <w:rPr>
          <w:rFonts w:ascii="KFGQPC Uthmanic Script HAFS" w:hAnsi="KFGQPC Uthmanic Script HAFS" w:cs="KFGQPC Uthmanic Script HAFS" w:hint="cs"/>
          <w:sz w:val="28"/>
          <w:szCs w:val="28"/>
          <w:rtl/>
        </w:rPr>
        <w:t>ٱ</w:t>
      </w:r>
      <w:r w:rsidR="00277466">
        <w:rPr>
          <w:rFonts w:ascii="KFGQPC Uthmanic Script HAFS" w:hAnsi="KFGQPC Uthmanic Script HAFS" w:cs="KFGQPC Uthmanic Script HAFS" w:hint="eastAsia"/>
          <w:sz w:val="28"/>
          <w:szCs w:val="28"/>
          <w:rtl/>
        </w:rPr>
        <w:t>لَّذِينَ</w:t>
      </w:r>
      <w:r w:rsidR="00277466">
        <w:rPr>
          <w:rFonts w:ascii="KFGQPC Uthmanic Script HAFS" w:hAnsi="KFGQPC Uthmanic Script HAFS" w:cs="KFGQPC Uthmanic Script HAFS"/>
          <w:sz w:val="28"/>
          <w:szCs w:val="28"/>
          <w:rtl/>
        </w:rPr>
        <w:t xml:space="preserve"> </w:t>
      </w:r>
      <w:r w:rsidR="00277466">
        <w:rPr>
          <w:rFonts w:ascii="KFGQPC Uthmanic Script HAFS" w:hAnsi="KFGQPC Uthmanic Script HAFS" w:cs="KFGQPC Uthmanic Script HAFS" w:hint="cs"/>
          <w:sz w:val="28"/>
          <w:szCs w:val="28"/>
          <w:rtl/>
        </w:rPr>
        <w:t>ٱ</w:t>
      </w:r>
      <w:r w:rsidR="00277466">
        <w:rPr>
          <w:rFonts w:ascii="KFGQPC Uthmanic Script HAFS" w:hAnsi="KFGQPC Uthmanic Script HAFS" w:cs="KFGQPC Uthmanic Script HAFS" w:hint="eastAsia"/>
          <w:sz w:val="28"/>
          <w:szCs w:val="28"/>
          <w:rtl/>
        </w:rPr>
        <w:t>هۡتَدَوۡاْ</w:t>
      </w:r>
      <w:r w:rsidR="00277466">
        <w:rPr>
          <w:rFonts w:ascii="KFGQPC Uthmanic Script HAFS" w:hAnsi="KFGQPC Uthmanic Script HAFS" w:cs="KFGQPC Uthmanic Script HAFS"/>
          <w:sz w:val="28"/>
          <w:szCs w:val="28"/>
          <w:rtl/>
        </w:rPr>
        <w:t xml:space="preserve"> زَادَهُمۡ هُدٗى وَءَاتَىٰهُمۡ تَقۡوَىٰهُمۡ ١٧</w:t>
      </w:r>
      <w:r w:rsidR="00B340CD">
        <w:rPr>
          <w:rFonts w:ascii="Traditional Arabic" w:eastAsia="SimSun" w:hAnsi="Traditional Arabic" w:cs="Traditional Arabic"/>
          <w:sz w:val="28"/>
          <w:szCs w:val="28"/>
          <w:rtl/>
          <w:lang w:eastAsia="zh-CN"/>
        </w:rPr>
        <w:t>﴾</w:t>
      </w:r>
      <w:r w:rsidR="00277466">
        <w:rPr>
          <w:rFonts w:ascii="mylotus" w:eastAsia="SimSun" w:hAnsi="mylotus" w:cs="mylotus"/>
          <w:sz w:val="26"/>
          <w:szCs w:val="26"/>
          <w:rtl/>
          <w:lang w:eastAsia="zh-CN" w:bidi="ar-SA"/>
        </w:rPr>
        <w:t xml:space="preserve"> </w:t>
      </w:r>
      <w:r w:rsidR="00B340CD" w:rsidRPr="00273D79">
        <w:rPr>
          <w:rFonts w:ascii="mylotus" w:eastAsia="SimSun" w:hAnsi="mylotus" w:cs="mylotus"/>
          <w:sz w:val="26"/>
          <w:szCs w:val="26"/>
          <w:rtl/>
          <w:lang w:eastAsia="zh-CN" w:bidi="ar-SA"/>
        </w:rPr>
        <w:t>[</w:t>
      </w:r>
      <w:r w:rsidR="00B340CD">
        <w:rPr>
          <w:rFonts w:ascii="mylotus" w:eastAsia="SimSun" w:hAnsi="mylotus" w:cs="mylotus"/>
          <w:sz w:val="26"/>
          <w:szCs w:val="26"/>
          <w:rtl/>
          <w:lang w:eastAsia="zh-CN" w:bidi="ar-SA"/>
        </w:rPr>
        <w:t>محمد:17</w:t>
      </w:r>
      <w:r w:rsidR="00B340CD" w:rsidRPr="00273D79">
        <w:rPr>
          <w:rFonts w:ascii="mylotus" w:eastAsia="SimSun" w:hAnsi="mylotus" w:cs="mylotus"/>
          <w:sz w:val="26"/>
          <w:szCs w:val="26"/>
          <w:rtl/>
          <w:lang w:eastAsia="zh-CN" w:bidi="ar-SA"/>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6921D6">
        <w:rPr>
          <w:rFonts w:eastAsia="SimSun" w:cs="B Zar" w:hint="cs"/>
          <w:sz w:val="28"/>
          <w:szCs w:val="28"/>
          <w:rtl/>
          <w:lang w:eastAsia="zh-CN"/>
        </w:rPr>
        <w:t>و كساني كه هدايت يافتند بر هدايتشان افزود و به</w:t>
      </w:r>
      <w:r w:rsidR="00F37225">
        <w:rPr>
          <w:rFonts w:eastAsia="SimSun" w:cs="B Zar" w:hint="cs"/>
          <w:sz w:val="28"/>
          <w:szCs w:val="28"/>
          <w:rtl/>
          <w:lang w:eastAsia="zh-CN"/>
        </w:rPr>
        <w:t xml:space="preserve"> آن‌ها </w:t>
      </w:r>
      <w:r w:rsidRPr="006921D6">
        <w:rPr>
          <w:rFonts w:eastAsia="SimSun" w:cs="B Zar" w:hint="cs"/>
          <w:sz w:val="28"/>
          <w:szCs w:val="28"/>
          <w:rtl/>
          <w:lang w:eastAsia="zh-CN"/>
        </w:rPr>
        <w:t>تقوا و پرهيزگاري عطا نمود» و</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6921D6">
        <w:rPr>
          <w:rFonts w:eastAsia="SimSun" w:cs="B Zar" w:hint="cs"/>
          <w:sz w:val="28"/>
          <w:szCs w:val="28"/>
          <w:rtl/>
          <w:lang w:eastAsia="zh-CN"/>
        </w:rPr>
        <w:t>:</w:t>
      </w:r>
      <w:r w:rsidR="00B340CD">
        <w:rPr>
          <w:rFonts w:eastAsia="SimSun" w:cs="B Zar" w:hint="cs"/>
          <w:sz w:val="28"/>
          <w:szCs w:val="28"/>
          <w:rtl/>
          <w:lang w:eastAsia="zh-CN"/>
        </w:rPr>
        <w:t xml:space="preserve"> </w:t>
      </w:r>
      <w:r w:rsidR="00B340CD">
        <w:rPr>
          <w:rFonts w:ascii="Traditional Arabic" w:eastAsia="SimSun" w:hAnsi="Traditional Arabic" w:cs="Traditional Arabic"/>
          <w:sz w:val="28"/>
          <w:szCs w:val="28"/>
          <w:rtl/>
          <w:lang w:eastAsia="zh-CN"/>
        </w:rPr>
        <w:t>﴿</w:t>
      </w:r>
      <w:r w:rsidR="00277466">
        <w:rPr>
          <w:rFonts w:ascii="KFGQPC Uthmanic Script HAFS" w:hAnsi="KFGQPC Uthmanic Script HAFS" w:cs="KFGQPC Uthmanic Script HAFS" w:hint="eastAsia"/>
          <w:sz w:val="28"/>
          <w:szCs w:val="28"/>
          <w:rtl/>
        </w:rPr>
        <w:t>إِنَّمَا</w:t>
      </w:r>
      <w:r w:rsidR="00277466">
        <w:rPr>
          <w:rFonts w:ascii="KFGQPC Uthmanic Script HAFS" w:hAnsi="KFGQPC Uthmanic Script HAFS" w:cs="KFGQPC Uthmanic Script HAFS"/>
          <w:sz w:val="28"/>
          <w:szCs w:val="28"/>
          <w:rtl/>
        </w:rPr>
        <w:t xml:space="preserve"> </w:t>
      </w:r>
      <w:r w:rsidR="00277466">
        <w:rPr>
          <w:rFonts w:ascii="KFGQPC Uthmanic Script HAFS" w:hAnsi="KFGQPC Uthmanic Script HAFS" w:cs="KFGQPC Uthmanic Script HAFS" w:hint="cs"/>
          <w:sz w:val="28"/>
          <w:szCs w:val="28"/>
          <w:rtl/>
        </w:rPr>
        <w:t>ٱ</w:t>
      </w:r>
      <w:r w:rsidR="00277466">
        <w:rPr>
          <w:rFonts w:ascii="KFGQPC Uthmanic Script HAFS" w:hAnsi="KFGQPC Uthmanic Script HAFS" w:cs="KFGQPC Uthmanic Script HAFS" w:hint="eastAsia"/>
          <w:sz w:val="28"/>
          <w:szCs w:val="28"/>
          <w:rtl/>
        </w:rPr>
        <w:t>لۡمُؤۡمِنُونَ</w:t>
      </w:r>
      <w:r w:rsidR="00277466">
        <w:rPr>
          <w:rFonts w:ascii="KFGQPC Uthmanic Script HAFS" w:hAnsi="KFGQPC Uthmanic Script HAFS" w:cs="KFGQPC Uthmanic Script HAFS"/>
          <w:sz w:val="28"/>
          <w:szCs w:val="28"/>
          <w:rtl/>
        </w:rPr>
        <w:t xml:space="preserve"> </w:t>
      </w:r>
      <w:r w:rsidR="00277466">
        <w:rPr>
          <w:rFonts w:ascii="KFGQPC Uthmanic Script HAFS" w:hAnsi="KFGQPC Uthmanic Script HAFS" w:cs="KFGQPC Uthmanic Script HAFS" w:hint="cs"/>
          <w:sz w:val="28"/>
          <w:szCs w:val="28"/>
          <w:rtl/>
        </w:rPr>
        <w:t>ٱ</w:t>
      </w:r>
      <w:r w:rsidR="00277466">
        <w:rPr>
          <w:rFonts w:ascii="KFGQPC Uthmanic Script HAFS" w:hAnsi="KFGQPC Uthmanic Script HAFS" w:cs="KFGQPC Uthmanic Script HAFS" w:hint="eastAsia"/>
          <w:sz w:val="28"/>
          <w:szCs w:val="28"/>
          <w:rtl/>
        </w:rPr>
        <w:t>لَّذِينَ</w:t>
      </w:r>
      <w:r w:rsidR="00277466">
        <w:rPr>
          <w:rFonts w:ascii="KFGQPC Uthmanic Script HAFS" w:hAnsi="KFGQPC Uthmanic Script HAFS" w:cs="KFGQPC Uthmanic Script HAFS"/>
          <w:sz w:val="28"/>
          <w:szCs w:val="28"/>
          <w:rtl/>
        </w:rPr>
        <w:t xml:space="preserve"> إِذَا ذُكِرَ </w:t>
      </w:r>
      <w:r w:rsidR="00277466">
        <w:rPr>
          <w:rFonts w:ascii="KFGQPC Uthmanic Script HAFS" w:hAnsi="KFGQPC Uthmanic Script HAFS" w:cs="KFGQPC Uthmanic Script HAFS" w:hint="cs"/>
          <w:sz w:val="28"/>
          <w:szCs w:val="28"/>
          <w:rtl/>
        </w:rPr>
        <w:t>ٱ</w:t>
      </w:r>
      <w:r w:rsidR="00277466">
        <w:rPr>
          <w:rFonts w:ascii="KFGQPC Uthmanic Script HAFS" w:hAnsi="KFGQPC Uthmanic Script HAFS" w:cs="KFGQPC Uthmanic Script HAFS" w:hint="eastAsia"/>
          <w:sz w:val="28"/>
          <w:szCs w:val="28"/>
          <w:rtl/>
        </w:rPr>
        <w:t>للَّهُ</w:t>
      </w:r>
      <w:r w:rsidR="00277466">
        <w:rPr>
          <w:rFonts w:ascii="KFGQPC Uthmanic Script HAFS" w:hAnsi="KFGQPC Uthmanic Script HAFS" w:cs="KFGQPC Uthmanic Script HAFS"/>
          <w:sz w:val="28"/>
          <w:szCs w:val="28"/>
          <w:rtl/>
        </w:rPr>
        <w:t xml:space="preserve"> وَجِلَتۡ قُلُوبُهُمۡ وَإِذَا تُلِيَتۡ عَلَيۡهِمۡ ءَايَٰتُهُ</w:t>
      </w:r>
      <w:r w:rsidR="00277466">
        <w:rPr>
          <w:rFonts w:ascii="KFGQPC Uthmanic Script HAFS" w:hAnsi="KFGQPC Uthmanic Script HAFS" w:cs="KFGQPC Uthmanic Script HAFS" w:hint="cs"/>
          <w:sz w:val="28"/>
          <w:szCs w:val="28"/>
          <w:rtl/>
        </w:rPr>
        <w:t>ۥ</w:t>
      </w:r>
      <w:r w:rsidR="00277466">
        <w:rPr>
          <w:rFonts w:ascii="KFGQPC Uthmanic Script HAFS" w:hAnsi="KFGQPC Uthmanic Script HAFS" w:cs="KFGQPC Uthmanic Script HAFS"/>
          <w:sz w:val="28"/>
          <w:szCs w:val="28"/>
          <w:rtl/>
        </w:rPr>
        <w:t xml:space="preserve"> زَادَتۡهُمۡ إِيمَٰنٗا وَعَلَىٰ رَبِّهِمۡ يَتَوَكَّلُونَ ٢</w:t>
      </w:r>
      <w:r w:rsidR="00B340CD">
        <w:rPr>
          <w:rFonts w:ascii="Traditional Arabic" w:eastAsia="SimSun" w:hAnsi="Traditional Arabic" w:cs="Traditional Arabic"/>
          <w:sz w:val="28"/>
          <w:szCs w:val="28"/>
          <w:rtl/>
          <w:lang w:eastAsia="zh-CN"/>
        </w:rPr>
        <w:t>﴾</w:t>
      </w:r>
      <w:r w:rsidR="00B340CD">
        <w:rPr>
          <w:rFonts w:eastAsia="SimSun" w:cs="B Zar" w:hint="cs"/>
          <w:sz w:val="28"/>
          <w:szCs w:val="28"/>
          <w:rtl/>
          <w:lang w:eastAsia="zh-CN"/>
        </w:rPr>
        <w:t xml:space="preserve"> </w:t>
      </w:r>
      <w:r w:rsidR="00B340CD" w:rsidRPr="00273D79">
        <w:rPr>
          <w:rFonts w:ascii="mylotus" w:eastAsia="SimSun" w:hAnsi="mylotus" w:cs="mylotus"/>
          <w:sz w:val="26"/>
          <w:szCs w:val="26"/>
          <w:rtl/>
          <w:lang w:eastAsia="zh-CN" w:bidi="ar-SA"/>
        </w:rPr>
        <w:t>[</w:t>
      </w:r>
      <w:r w:rsidR="00B340CD">
        <w:rPr>
          <w:rFonts w:ascii="mylotus" w:eastAsia="SimSun" w:hAnsi="mylotus" w:cs="mylotus"/>
          <w:sz w:val="26"/>
          <w:szCs w:val="26"/>
          <w:rtl/>
          <w:lang w:eastAsia="zh-CN" w:bidi="ar-SA"/>
        </w:rPr>
        <w:t>الأنفال: 2</w:t>
      </w:r>
      <w:r w:rsidR="00B340CD" w:rsidRPr="00273D79">
        <w:rPr>
          <w:rFonts w:ascii="mylotus" w:eastAsia="SimSun" w:hAnsi="mylotus" w:cs="mylotus"/>
          <w:sz w:val="26"/>
          <w:szCs w:val="26"/>
          <w:rtl/>
          <w:lang w:eastAsia="zh-CN" w:bidi="ar-SA"/>
        </w:rPr>
        <w:t>]</w:t>
      </w:r>
      <w:r w:rsidR="00B340CD">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ascii="Lotus Linotype" w:eastAsia="SimSun" w:hAnsi="Lotus Linotype" w:cs="Lotus Linotype"/>
          <w:sz w:val="28"/>
          <w:szCs w:val="28"/>
          <w:rtl/>
          <w:lang w:eastAsia="zh-CN"/>
        </w:rPr>
        <w:t>«</w:t>
      </w:r>
      <w:r w:rsidRPr="006921D6">
        <w:rPr>
          <w:rFonts w:eastAsia="SimSun" w:cs="B Zar" w:hint="cs"/>
          <w:sz w:val="28"/>
          <w:szCs w:val="28"/>
          <w:rtl/>
          <w:lang w:eastAsia="zh-CN"/>
        </w:rPr>
        <w:t>ايمانداران كساني هستند كه هنگامي ياد الله</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6921D6">
        <w:rPr>
          <w:rFonts w:eastAsia="SimSun" w:cs="B Zar" w:hint="cs"/>
          <w:sz w:val="28"/>
          <w:szCs w:val="28"/>
          <w:rtl/>
          <w:lang w:eastAsia="zh-CN"/>
        </w:rPr>
        <w:t xml:space="preserve"> دلهايشان بترسد و هنگامي كه آيات خداوند بر</w:t>
      </w:r>
      <w:r w:rsidR="00F37225">
        <w:rPr>
          <w:rFonts w:eastAsia="SimSun" w:cs="B Zar" w:hint="cs"/>
          <w:sz w:val="28"/>
          <w:szCs w:val="28"/>
          <w:rtl/>
          <w:lang w:eastAsia="zh-CN"/>
        </w:rPr>
        <w:t xml:space="preserve"> آن‌ها </w:t>
      </w:r>
      <w:r w:rsidRPr="006921D6">
        <w:rPr>
          <w:rFonts w:eastAsia="SimSun" w:cs="B Zar" w:hint="cs"/>
          <w:sz w:val="28"/>
          <w:szCs w:val="28"/>
          <w:rtl/>
          <w:lang w:eastAsia="zh-CN"/>
        </w:rPr>
        <w:t>تلاوت</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6921D6">
        <w:rPr>
          <w:rFonts w:eastAsia="SimSun" w:cs="B Zar" w:hint="cs"/>
          <w:sz w:val="28"/>
          <w:szCs w:val="28"/>
          <w:rtl/>
          <w:lang w:eastAsia="zh-CN"/>
        </w:rPr>
        <w:t xml:space="preserve"> ايمانشان زياد</w:t>
      </w:r>
      <w:r w:rsidR="00F37225">
        <w:rPr>
          <w:rFonts w:eastAsia="SimSun" w:cs="B Zar" w:hint="cs"/>
          <w:sz w:val="28"/>
          <w:szCs w:val="28"/>
          <w:rtl/>
          <w:lang w:eastAsia="zh-CN"/>
        </w:rPr>
        <w:t xml:space="preserve"> مي‌</w:t>
      </w:r>
      <w:r w:rsidRPr="006921D6">
        <w:rPr>
          <w:rFonts w:eastAsia="SimSun" w:cs="B Zar" w:hint="cs"/>
          <w:sz w:val="28"/>
          <w:szCs w:val="28"/>
          <w:rtl/>
          <w:lang w:eastAsia="zh-CN"/>
        </w:rPr>
        <w:t>گردد و بر پرورگارشات توكل</w:t>
      </w:r>
      <w:r w:rsidR="00F37225">
        <w:rPr>
          <w:rFonts w:eastAsia="SimSun" w:cs="B Zar" w:hint="cs"/>
          <w:sz w:val="28"/>
          <w:szCs w:val="28"/>
          <w:rtl/>
          <w:lang w:eastAsia="zh-CN"/>
        </w:rPr>
        <w:t xml:space="preserve"> مي‌</w:t>
      </w:r>
      <w:r w:rsidRPr="006921D6">
        <w:rPr>
          <w:rFonts w:eastAsia="SimSun" w:cs="B Zar" w:hint="cs"/>
          <w:sz w:val="28"/>
          <w:szCs w:val="28"/>
          <w:rtl/>
          <w:lang w:eastAsia="zh-CN"/>
        </w:rPr>
        <w:t>نمايند» و از سنت اين فرموده رسول الله</w:t>
      </w:r>
      <w:r w:rsidRPr="00227A9B">
        <w:rPr>
          <w:rFonts w:eastAsia="SimSun" w:cs="CTraditional Arabic" w:hint="cs"/>
          <w:sz w:val="28"/>
          <w:szCs w:val="28"/>
          <w:rtl/>
          <w:lang w:eastAsia="zh-CN"/>
        </w:rPr>
        <w:t xml:space="preserve"> </w:t>
      </w:r>
      <w:r w:rsidRPr="00815977">
        <w:rPr>
          <w:rFonts w:eastAsia="SimSun" w:cs="B Zar" w:hint="cs"/>
          <w:sz w:val="28"/>
          <w:szCs w:val="28"/>
          <w:rtl/>
          <w:lang w:eastAsia="zh-CN"/>
        </w:rPr>
        <w:t xml:space="preserve">صلی الله عليه وسلم </w:t>
      </w:r>
      <w:r w:rsidRPr="006921D6">
        <w:rPr>
          <w:rFonts w:eastAsia="SimSun" w:cs="B Zar" w:hint="cs"/>
          <w:sz w:val="28"/>
          <w:szCs w:val="28"/>
          <w:rtl/>
          <w:lang w:eastAsia="zh-CN"/>
        </w:rPr>
        <w:t xml:space="preserve">است كه </w:t>
      </w:r>
      <w:r w:rsidR="00664ACA">
        <w:rPr>
          <w:rFonts w:eastAsia="SimSun" w:cs="B Zar" w:hint="cs"/>
          <w:sz w:val="28"/>
          <w:szCs w:val="28"/>
          <w:rtl/>
          <w:lang w:eastAsia="zh-CN"/>
        </w:rPr>
        <w:t>مي‌فرمايد</w:t>
      </w:r>
      <w:r w:rsidRPr="006921D6">
        <w:rPr>
          <w:rFonts w:eastAsia="SimSun" w:cs="B Zar" w:hint="cs"/>
          <w:sz w:val="28"/>
          <w:szCs w:val="28"/>
          <w:rtl/>
          <w:lang w:eastAsia="zh-CN"/>
        </w:rPr>
        <w:t>:</w:t>
      </w:r>
      <w:r w:rsidR="00C25455">
        <w:rPr>
          <w:rFonts w:ascii="Lotus Linotype" w:eastAsia="SimSun" w:hAnsi="Lotus Linotype" w:cs="Lotus Linotype"/>
          <w:sz w:val="28"/>
          <w:szCs w:val="28"/>
          <w:rtl/>
          <w:lang w:eastAsia="zh-CN"/>
        </w:rPr>
        <w:t xml:space="preserve"> </w:t>
      </w:r>
      <w:r w:rsidR="00C25455" w:rsidRPr="002E7FEC">
        <w:rPr>
          <w:rStyle w:val="Char4"/>
          <w:rFonts w:eastAsia="SimSun"/>
          <w:rtl/>
        </w:rPr>
        <w:t>«</w:t>
      </w:r>
      <w:r w:rsidRPr="002E7FEC">
        <w:rPr>
          <w:rStyle w:val="Char4"/>
          <w:rFonts w:eastAsia="SimSun"/>
          <w:rtl/>
        </w:rPr>
        <w:t>يخرج من النار من كان في قلبه مثقال ذرة من إيمان»</w:t>
      </w:r>
      <w:r w:rsidRPr="00227A9B">
        <w:rPr>
          <w:rFonts w:eastAsia="SimSun" w:cs="Simplified Arabic"/>
          <w:szCs w:val="28"/>
          <w:vertAlign w:val="superscript"/>
          <w:rtl/>
          <w:lang w:eastAsia="zh-CN"/>
        </w:rPr>
        <w:footnoteReference w:id="254"/>
      </w:r>
      <w:r w:rsidR="00C25455">
        <w:rPr>
          <w:rFonts w:ascii="Lotus Linotype" w:eastAsia="SimSun" w:hAnsi="Lotus Linotype" w:cs="Lotus Linotype"/>
          <w:sz w:val="28"/>
          <w:szCs w:val="28"/>
          <w:rtl/>
          <w:lang w:eastAsia="zh-CN"/>
        </w:rPr>
        <w:t xml:space="preserve"> «</w:t>
      </w:r>
      <w:r w:rsidRPr="006921D6">
        <w:rPr>
          <w:rFonts w:eastAsia="SimSun" w:cs="B Zar" w:hint="cs"/>
          <w:sz w:val="28"/>
          <w:szCs w:val="28"/>
          <w:rtl/>
          <w:lang w:eastAsia="zh-CN"/>
        </w:rPr>
        <w:t>هركس در قلبش به اندازه سرسوزني ايمان باشد از آتش خارج</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6921D6">
        <w:rPr>
          <w:rFonts w:eastAsia="SimSun" w:cs="B Zar" w:hint="cs"/>
          <w:sz w:val="28"/>
          <w:szCs w:val="28"/>
          <w:rtl/>
          <w:lang w:eastAsia="zh-CN"/>
        </w:rPr>
        <w:t>» و همچنين</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6921D6">
        <w:rPr>
          <w:rFonts w:eastAsia="SimSun" w:cs="B Zar" w:hint="cs"/>
          <w:sz w:val="28"/>
          <w:szCs w:val="28"/>
          <w:rtl/>
          <w:lang w:eastAsia="zh-CN"/>
        </w:rPr>
        <w:t>:</w:t>
      </w:r>
      <w:r w:rsidR="00C25455">
        <w:rPr>
          <w:rFonts w:ascii="Lotus Linotype" w:eastAsia="SimSun" w:hAnsi="Lotus Linotype" w:cs="Lotus Linotype"/>
          <w:sz w:val="28"/>
          <w:szCs w:val="28"/>
          <w:rtl/>
          <w:lang w:eastAsia="zh-CN"/>
        </w:rPr>
        <w:t xml:space="preserve"> </w:t>
      </w:r>
      <w:r w:rsidR="00C25455" w:rsidRPr="002E7FEC">
        <w:rPr>
          <w:rStyle w:val="Char4"/>
          <w:rFonts w:eastAsia="SimSun"/>
          <w:rtl/>
        </w:rPr>
        <w:t>«</w:t>
      </w:r>
      <w:r w:rsidRPr="002E7FEC">
        <w:rPr>
          <w:rStyle w:val="Char4"/>
          <w:rFonts w:eastAsia="SimSun"/>
          <w:rtl/>
        </w:rPr>
        <w:t>الْإِيمَانُ بِضْعٌ وَسَبْعُونَ شُعْبَةً أعلاها لَا إِلَهَ إِلَّا اللَّهُ وَأَدْنَاهَا إِمَاطَةُ الْأَذَى عَنْ الطَّرِيقِ وَالْحَيَاءُ شُعْبَةٌ مِنْ الْإِيمَانِ»</w:t>
      </w:r>
      <w:r w:rsidRPr="00227A9B">
        <w:rPr>
          <w:rFonts w:eastAsia="SimSun" w:cs="Simplified Arabic"/>
          <w:szCs w:val="28"/>
          <w:vertAlign w:val="superscript"/>
          <w:rtl/>
          <w:lang w:eastAsia="zh-CN"/>
        </w:rPr>
        <w:footnoteReference w:id="255"/>
      </w:r>
      <w:r w:rsidR="00C25455">
        <w:rPr>
          <w:rFonts w:eastAsia="SimSun" w:cs="B Zar" w:hint="cs"/>
          <w:sz w:val="28"/>
          <w:szCs w:val="28"/>
          <w:rtl/>
          <w:lang w:eastAsia="zh-CN"/>
        </w:rPr>
        <w:t xml:space="preserve"> «</w:t>
      </w:r>
      <w:r w:rsidRPr="006921D6">
        <w:rPr>
          <w:rFonts w:eastAsia="SimSun" w:cs="B Zar" w:hint="cs"/>
          <w:sz w:val="28"/>
          <w:szCs w:val="28"/>
          <w:rtl/>
          <w:lang w:eastAsia="zh-CN"/>
        </w:rPr>
        <w:t>ايمان هفتاد و چند شعبه دارد كه بالاترين آن لا اله الا الله و كمترين آن از بين بردن اذيت از سر راه مردم است و حيا شعبه</w:t>
      </w:r>
      <w:r w:rsidR="002E7FEC">
        <w:rPr>
          <w:rFonts w:eastAsia="SimSun" w:cs="B Zar" w:hint="cs"/>
          <w:sz w:val="28"/>
          <w:szCs w:val="28"/>
          <w:rtl/>
          <w:lang w:eastAsia="zh-CN"/>
        </w:rPr>
        <w:t>‌</w:t>
      </w:r>
      <w:r w:rsidRPr="006921D6">
        <w:rPr>
          <w:rFonts w:eastAsia="SimSun" w:cs="B Zar" w:hint="cs"/>
          <w:sz w:val="28"/>
          <w:szCs w:val="28"/>
          <w:rtl/>
          <w:lang w:eastAsia="zh-CN"/>
        </w:rPr>
        <w:t>اي از ايمان است».</w:t>
      </w:r>
    </w:p>
    <w:p w:rsidR="00227A9B" w:rsidRPr="00A33EA1" w:rsidRDefault="00227A9B" w:rsidP="00D267BB">
      <w:pPr>
        <w:pStyle w:val="a3"/>
        <w:rPr>
          <w:rFonts w:hint="cs"/>
          <w:rtl/>
        </w:rPr>
      </w:pPr>
      <w:bookmarkStart w:id="649" w:name="_Toc291009179"/>
      <w:bookmarkStart w:id="650" w:name="_Toc291009538"/>
      <w:bookmarkStart w:id="651" w:name="_Toc346966600"/>
      <w:r w:rsidRPr="00A33EA1">
        <w:rPr>
          <w:rFonts w:hint="cs"/>
          <w:rtl/>
        </w:rPr>
        <w:t>حكم كسي كه مرتكب گناه كبيره</w:t>
      </w:r>
      <w:r w:rsidR="00F37225">
        <w:rPr>
          <w:rFonts w:hint="cs"/>
          <w:rtl/>
        </w:rPr>
        <w:t xml:space="preserve"> </w:t>
      </w:r>
      <w:r w:rsidR="00F15976">
        <w:rPr>
          <w:rFonts w:hint="cs"/>
          <w:rtl/>
        </w:rPr>
        <w:t>مي‌شود</w:t>
      </w:r>
      <w:bookmarkEnd w:id="649"/>
      <w:bookmarkEnd w:id="650"/>
      <w:bookmarkEnd w:id="651"/>
    </w:p>
    <w:p w:rsidR="00227A9B" w:rsidRPr="00227A9B" w:rsidRDefault="00227A9B" w:rsidP="00AF3F00">
      <w:pPr>
        <w:widowControl w:val="0"/>
        <w:bidi/>
        <w:ind w:firstLine="284"/>
        <w:jc w:val="lowKashida"/>
        <w:rPr>
          <w:rFonts w:eastAsia="SimSun" w:cs="B Zar" w:hint="cs"/>
          <w:sz w:val="28"/>
          <w:szCs w:val="28"/>
          <w:rtl/>
          <w:lang w:eastAsia="zh-CN"/>
        </w:rPr>
      </w:pPr>
      <w:r w:rsidRPr="00227A9B">
        <w:rPr>
          <w:rFonts w:eastAsia="SimSun" w:cs="B Zar" w:hint="cs"/>
          <w:sz w:val="28"/>
          <w:szCs w:val="28"/>
          <w:rtl/>
          <w:lang w:eastAsia="zh-CN"/>
        </w:rPr>
        <w:t>گناهان كبيره دو نوع هستند: نوعي از آن باعث كافر شدن و نوعي ديگر شخص را از اسلام خارج</w:t>
      </w:r>
      <w:r w:rsidR="00F37225">
        <w:rPr>
          <w:rFonts w:eastAsia="SimSun" w:cs="B Zar" w:hint="cs"/>
          <w:sz w:val="28"/>
          <w:szCs w:val="28"/>
          <w:rtl/>
          <w:lang w:eastAsia="zh-CN"/>
        </w:rPr>
        <w:t xml:space="preserve"> ن</w:t>
      </w:r>
      <w:r w:rsidR="00551992">
        <w:rPr>
          <w:rFonts w:eastAsia="SimSun" w:cs="B Zar" w:hint="cs"/>
          <w:sz w:val="28"/>
          <w:szCs w:val="28"/>
          <w:rtl/>
          <w:lang w:eastAsia="zh-CN"/>
        </w:rPr>
        <w:t>مي‌كند</w:t>
      </w:r>
      <w:r w:rsidRPr="00227A9B">
        <w:rPr>
          <w:rFonts w:eastAsia="SimSun" w:cs="B Zar" w:hint="cs"/>
          <w:sz w:val="28"/>
          <w:szCs w:val="28"/>
          <w:rtl/>
          <w:lang w:eastAsia="zh-CN"/>
        </w:rPr>
        <w:t>. اما آنكه باعث كافر شدن</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227A9B">
        <w:rPr>
          <w:rFonts w:eastAsia="SimSun" w:cs="B Zar" w:hint="cs"/>
          <w:sz w:val="28"/>
          <w:szCs w:val="28"/>
          <w:rtl/>
          <w:lang w:eastAsia="zh-CN"/>
        </w:rPr>
        <w:t>، شريك قرار دادن با الله تعالي، زيرا آن از بزرگترين گناهان است كه به وسيله آن خداوند نافرماني</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227A9B">
        <w:rPr>
          <w:rFonts w:eastAsia="SimSun" w:cs="B Zar" w:hint="cs"/>
          <w:sz w:val="28"/>
          <w:szCs w:val="28"/>
          <w:rtl/>
          <w:lang w:eastAsia="zh-CN"/>
        </w:rPr>
        <w:t>، نفاق اعتقادي، دشنام دادن به خداوند و رسولش و مانند اين</w:t>
      </w:r>
      <w:r w:rsidR="00F37225">
        <w:rPr>
          <w:rFonts w:eastAsia="SimSun" w:cs="B Zar" w:hint="cs"/>
          <w:sz w:val="28"/>
          <w:szCs w:val="28"/>
          <w:rtl/>
          <w:lang w:eastAsia="zh-CN"/>
        </w:rPr>
        <w:t>‌</w:t>
      </w:r>
      <w:r w:rsidRPr="00227A9B">
        <w:rPr>
          <w:rFonts w:eastAsia="SimSun" w:cs="B Zar" w:hint="cs"/>
          <w:sz w:val="28"/>
          <w:szCs w:val="28"/>
          <w:rtl/>
          <w:lang w:eastAsia="zh-CN"/>
        </w:rPr>
        <w:t>ها.</w:t>
      </w:r>
    </w:p>
    <w:p w:rsidR="00227A9B" w:rsidRPr="00277466" w:rsidRDefault="00227A9B" w:rsidP="00277466">
      <w:pPr>
        <w:widowControl w:val="0"/>
        <w:bidi/>
        <w:ind w:firstLine="284"/>
        <w:jc w:val="both"/>
        <w:rPr>
          <w:rFonts w:ascii="KFGQPC Uthmanic Script HAFS" w:hAnsi="KFGQPC Uthmanic Script HAFS" w:cs="KFGQPC Uthmanic Script HAFS" w:hint="cs"/>
          <w:sz w:val="28"/>
          <w:szCs w:val="28"/>
          <w:rtl/>
        </w:rPr>
      </w:pPr>
      <w:r w:rsidRPr="006921D6">
        <w:rPr>
          <w:rFonts w:eastAsia="SimSun" w:cs="B Zar" w:hint="cs"/>
          <w:sz w:val="28"/>
          <w:szCs w:val="28"/>
          <w:rtl/>
          <w:lang w:eastAsia="zh-CN"/>
        </w:rPr>
        <w:t>و نوع دوم گناهان كبيره اي كه شخص مادامي كه آن را حلال نداند از اسلام خارج</w:t>
      </w:r>
      <w:r w:rsidR="00F37225">
        <w:rPr>
          <w:rFonts w:eastAsia="SimSun" w:cs="B Zar" w:hint="cs"/>
          <w:sz w:val="28"/>
          <w:szCs w:val="28"/>
          <w:rtl/>
          <w:lang w:eastAsia="zh-CN"/>
        </w:rPr>
        <w:t xml:space="preserve"> ن</w:t>
      </w:r>
      <w:r w:rsidR="00F15976">
        <w:rPr>
          <w:rFonts w:eastAsia="SimSun" w:cs="B Zar" w:hint="cs"/>
          <w:sz w:val="28"/>
          <w:szCs w:val="28"/>
          <w:rtl/>
          <w:lang w:eastAsia="zh-CN"/>
        </w:rPr>
        <w:t>مي‌شود</w:t>
      </w:r>
      <w:r w:rsidRPr="006921D6">
        <w:rPr>
          <w:rFonts w:eastAsia="SimSun" w:cs="B Zar" w:hint="cs"/>
          <w:sz w:val="28"/>
          <w:szCs w:val="28"/>
          <w:rtl/>
          <w:lang w:eastAsia="zh-CN"/>
        </w:rPr>
        <w:t xml:space="preserve"> و فاسق و عاصي ناميده</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6921D6">
        <w:rPr>
          <w:rFonts w:eastAsia="SimSun" w:cs="B Zar" w:hint="cs"/>
          <w:sz w:val="28"/>
          <w:szCs w:val="28"/>
          <w:rtl/>
          <w:lang w:eastAsia="zh-CN"/>
        </w:rPr>
        <w:t>. و حكم آن در آخرت تحت مشيت و اراده پروردگار است اگر خواست او را با رحمت خود</w:t>
      </w:r>
      <w:r w:rsidR="00F37225">
        <w:rPr>
          <w:rFonts w:eastAsia="SimSun" w:cs="B Zar" w:hint="cs"/>
          <w:sz w:val="28"/>
          <w:szCs w:val="28"/>
          <w:rtl/>
          <w:lang w:eastAsia="zh-CN"/>
        </w:rPr>
        <w:t xml:space="preserve"> مي‌</w:t>
      </w:r>
      <w:r w:rsidRPr="006921D6">
        <w:rPr>
          <w:rFonts w:eastAsia="SimSun" w:cs="B Zar" w:hint="cs"/>
          <w:sz w:val="28"/>
          <w:szCs w:val="28"/>
          <w:rtl/>
          <w:lang w:eastAsia="zh-CN"/>
        </w:rPr>
        <w:t>بخشد و اگر خواست او را با عدل خود عذاب</w:t>
      </w:r>
      <w:r w:rsidR="00F37225">
        <w:rPr>
          <w:rFonts w:eastAsia="SimSun" w:cs="B Zar" w:hint="cs"/>
          <w:sz w:val="28"/>
          <w:szCs w:val="28"/>
          <w:rtl/>
          <w:lang w:eastAsia="zh-CN"/>
        </w:rPr>
        <w:t xml:space="preserve"> مي‌</w:t>
      </w:r>
      <w:r w:rsidRPr="006921D6">
        <w:rPr>
          <w:rFonts w:eastAsia="SimSun" w:cs="B Zar" w:hint="cs"/>
          <w:sz w:val="28"/>
          <w:szCs w:val="28"/>
          <w:rtl/>
          <w:lang w:eastAsia="zh-CN"/>
        </w:rPr>
        <w:t>دهد همراه با اين توضيح كه براي هميشه در آتش</w:t>
      </w:r>
      <w:r w:rsidR="00F37225">
        <w:rPr>
          <w:rFonts w:eastAsia="SimSun" w:cs="B Zar" w:hint="cs"/>
          <w:sz w:val="28"/>
          <w:szCs w:val="28"/>
          <w:rtl/>
          <w:lang w:eastAsia="zh-CN"/>
        </w:rPr>
        <w:t xml:space="preserve"> نمي‌</w:t>
      </w:r>
      <w:r w:rsidRPr="006921D6">
        <w:rPr>
          <w:rFonts w:eastAsia="SimSun" w:cs="B Zar" w:hint="cs"/>
          <w:sz w:val="28"/>
          <w:szCs w:val="28"/>
          <w:rtl/>
          <w:lang w:eastAsia="zh-CN"/>
        </w:rPr>
        <w:t>ماند بلكه عاقبت و سرانجام او بخاطر توحيد و ايمانش بهشت است. 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6921D6">
        <w:rPr>
          <w:rFonts w:eastAsia="SimSun" w:cs="B Zar" w:hint="cs"/>
          <w:sz w:val="28"/>
          <w:szCs w:val="28"/>
          <w:rtl/>
          <w:lang w:eastAsia="zh-CN"/>
        </w:rPr>
        <w:t>:</w:t>
      </w:r>
      <w:r w:rsidR="00B340CD">
        <w:rPr>
          <w:rFonts w:eastAsia="SimSun" w:cs="B Zar" w:hint="cs"/>
          <w:sz w:val="28"/>
          <w:szCs w:val="28"/>
          <w:rtl/>
          <w:lang w:eastAsia="zh-CN"/>
        </w:rPr>
        <w:t xml:space="preserve"> </w:t>
      </w:r>
      <w:r w:rsidR="00B340CD">
        <w:rPr>
          <w:rFonts w:ascii="Traditional Arabic" w:eastAsia="SimSun" w:hAnsi="Traditional Arabic" w:cs="Traditional Arabic"/>
          <w:sz w:val="28"/>
          <w:szCs w:val="28"/>
          <w:rtl/>
          <w:lang w:eastAsia="zh-CN"/>
        </w:rPr>
        <w:t>﴿</w:t>
      </w:r>
      <w:r w:rsidR="00277466">
        <w:rPr>
          <w:rFonts w:ascii="KFGQPC Uthmanic Script HAFS" w:hAnsi="KFGQPC Uthmanic Script HAFS" w:cs="KFGQPC Uthmanic Script HAFS" w:hint="eastAsia"/>
          <w:sz w:val="28"/>
          <w:szCs w:val="28"/>
          <w:rtl/>
        </w:rPr>
        <w:t>إِنَّ</w:t>
      </w:r>
      <w:r w:rsidR="00277466">
        <w:rPr>
          <w:rFonts w:ascii="KFGQPC Uthmanic Script HAFS" w:hAnsi="KFGQPC Uthmanic Script HAFS" w:cs="KFGQPC Uthmanic Script HAFS"/>
          <w:sz w:val="28"/>
          <w:szCs w:val="28"/>
          <w:rtl/>
        </w:rPr>
        <w:t xml:space="preserve"> </w:t>
      </w:r>
      <w:r w:rsidR="00277466">
        <w:rPr>
          <w:rFonts w:ascii="KFGQPC Uthmanic Script HAFS" w:hAnsi="KFGQPC Uthmanic Script HAFS" w:cs="KFGQPC Uthmanic Script HAFS" w:hint="cs"/>
          <w:sz w:val="28"/>
          <w:szCs w:val="28"/>
          <w:rtl/>
        </w:rPr>
        <w:t>ٱ</w:t>
      </w:r>
      <w:r w:rsidR="00277466">
        <w:rPr>
          <w:rFonts w:ascii="KFGQPC Uthmanic Script HAFS" w:hAnsi="KFGQPC Uthmanic Script HAFS" w:cs="KFGQPC Uthmanic Script HAFS" w:hint="eastAsia"/>
          <w:sz w:val="28"/>
          <w:szCs w:val="28"/>
          <w:rtl/>
        </w:rPr>
        <w:t>للَّهَ</w:t>
      </w:r>
      <w:r w:rsidR="00277466">
        <w:rPr>
          <w:rFonts w:ascii="KFGQPC Uthmanic Script HAFS" w:hAnsi="KFGQPC Uthmanic Script HAFS" w:cs="KFGQPC Uthmanic Script HAFS"/>
          <w:sz w:val="28"/>
          <w:szCs w:val="28"/>
          <w:rtl/>
        </w:rPr>
        <w:t xml:space="preserve"> لَا يَغۡفِرُ أَن يُشۡرَكَ بِهِ</w:t>
      </w:r>
      <w:r w:rsidR="00277466">
        <w:rPr>
          <w:rFonts w:ascii="KFGQPC Uthmanic Script HAFS" w:hAnsi="KFGQPC Uthmanic Script HAFS" w:cs="KFGQPC Uthmanic Script HAFS" w:hint="cs"/>
          <w:sz w:val="28"/>
          <w:szCs w:val="28"/>
          <w:rtl/>
        </w:rPr>
        <w:t>ۦ</w:t>
      </w:r>
      <w:r w:rsidR="00277466">
        <w:rPr>
          <w:rFonts w:ascii="KFGQPC Uthmanic Script HAFS" w:hAnsi="KFGQPC Uthmanic Script HAFS" w:cs="KFGQPC Uthmanic Script HAFS"/>
          <w:sz w:val="28"/>
          <w:szCs w:val="28"/>
          <w:rtl/>
        </w:rPr>
        <w:t xml:space="preserve"> وَيَغۡفِرُ مَا دُونَ ذَٰلِكَ لِمَن يَشَآءُۚ وَمَن يُشۡرِكۡ بِ</w:t>
      </w:r>
      <w:r w:rsidR="00277466">
        <w:rPr>
          <w:rFonts w:ascii="KFGQPC Uthmanic Script HAFS" w:hAnsi="KFGQPC Uthmanic Script HAFS" w:cs="KFGQPC Uthmanic Script HAFS" w:hint="cs"/>
          <w:sz w:val="28"/>
          <w:szCs w:val="28"/>
          <w:rtl/>
        </w:rPr>
        <w:t>ٱ</w:t>
      </w:r>
      <w:r w:rsidR="00277466">
        <w:rPr>
          <w:rFonts w:ascii="KFGQPC Uthmanic Script HAFS" w:hAnsi="KFGQPC Uthmanic Script HAFS" w:cs="KFGQPC Uthmanic Script HAFS" w:hint="eastAsia"/>
          <w:sz w:val="28"/>
          <w:szCs w:val="28"/>
          <w:rtl/>
        </w:rPr>
        <w:t>للَّهِ</w:t>
      </w:r>
      <w:r w:rsidR="00277466">
        <w:rPr>
          <w:rFonts w:ascii="KFGQPC Uthmanic Script HAFS" w:hAnsi="KFGQPC Uthmanic Script HAFS" w:cs="KFGQPC Uthmanic Script HAFS"/>
          <w:sz w:val="28"/>
          <w:szCs w:val="28"/>
          <w:rtl/>
        </w:rPr>
        <w:t xml:space="preserve"> فَقَدۡ ضَلَّ ضَلَٰلَۢا بَعِيدًا ١١٦</w:t>
      </w:r>
      <w:r w:rsidR="00B340CD">
        <w:rPr>
          <w:rFonts w:ascii="Traditional Arabic" w:eastAsia="SimSun" w:hAnsi="Traditional Arabic" w:cs="Traditional Arabic"/>
          <w:sz w:val="28"/>
          <w:szCs w:val="28"/>
          <w:rtl/>
          <w:lang w:eastAsia="zh-CN"/>
        </w:rPr>
        <w:t>﴾</w:t>
      </w:r>
      <w:r w:rsidR="00B340CD">
        <w:rPr>
          <w:rFonts w:eastAsia="SimSun" w:cs="B Zar" w:hint="cs"/>
          <w:sz w:val="28"/>
          <w:szCs w:val="28"/>
          <w:rtl/>
          <w:lang w:eastAsia="zh-CN"/>
        </w:rPr>
        <w:t xml:space="preserve"> </w:t>
      </w:r>
      <w:r w:rsidR="00B340CD" w:rsidRPr="00273D79">
        <w:rPr>
          <w:rFonts w:ascii="mylotus" w:eastAsia="SimSun" w:hAnsi="mylotus" w:cs="mylotus"/>
          <w:sz w:val="26"/>
          <w:szCs w:val="26"/>
          <w:rtl/>
          <w:lang w:eastAsia="zh-CN" w:bidi="ar-SA"/>
        </w:rPr>
        <w:t>[</w:t>
      </w:r>
      <w:r w:rsidR="00B340CD">
        <w:rPr>
          <w:rFonts w:ascii="mylotus" w:eastAsia="SimSun" w:hAnsi="mylotus" w:cs="mylotus"/>
          <w:sz w:val="26"/>
          <w:szCs w:val="26"/>
          <w:rtl/>
          <w:lang w:eastAsia="zh-CN" w:bidi="ar-SA"/>
        </w:rPr>
        <w:t>النساء: 116</w:t>
      </w:r>
      <w:r w:rsidR="00B340CD" w:rsidRPr="00273D79">
        <w:rPr>
          <w:rFonts w:ascii="mylotus" w:eastAsia="SimSun" w:hAnsi="mylotus" w:cs="mylotus"/>
          <w:sz w:val="26"/>
          <w:szCs w:val="26"/>
          <w:rtl/>
          <w:lang w:eastAsia="zh-CN" w:bidi="ar-SA"/>
        </w:rPr>
        <w:t>]</w:t>
      </w:r>
      <w:r w:rsidR="00B340CD">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ascii="Lotus Linotype" w:eastAsia="SimSun" w:hAnsi="Lotus Linotype" w:cs="Lotus Linotype"/>
          <w:sz w:val="28"/>
          <w:szCs w:val="28"/>
          <w:rtl/>
          <w:lang w:eastAsia="zh-CN"/>
        </w:rPr>
        <w:t>«</w:t>
      </w:r>
      <w:r w:rsidRPr="006921D6">
        <w:rPr>
          <w:rFonts w:eastAsia="SimSun" w:cs="B Zar" w:hint="cs"/>
          <w:sz w:val="28"/>
          <w:szCs w:val="28"/>
          <w:rtl/>
          <w:lang w:eastAsia="zh-CN"/>
        </w:rPr>
        <w:t>خداوند از اينكه براي او شريك قرار داده</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6921D6">
        <w:rPr>
          <w:rFonts w:eastAsia="SimSun" w:cs="B Zar" w:hint="cs"/>
          <w:sz w:val="28"/>
          <w:szCs w:val="28"/>
          <w:rtl/>
          <w:lang w:eastAsia="zh-CN"/>
        </w:rPr>
        <w:t xml:space="preserve"> را</w:t>
      </w:r>
      <w:r w:rsidR="00F37225">
        <w:rPr>
          <w:rFonts w:eastAsia="SimSun" w:cs="B Zar" w:hint="cs"/>
          <w:sz w:val="28"/>
          <w:szCs w:val="28"/>
          <w:rtl/>
          <w:lang w:eastAsia="zh-CN"/>
        </w:rPr>
        <w:t xml:space="preserve"> نمي‌</w:t>
      </w:r>
      <w:r w:rsidRPr="006921D6">
        <w:rPr>
          <w:rFonts w:eastAsia="SimSun" w:cs="B Zar" w:hint="cs"/>
          <w:sz w:val="28"/>
          <w:szCs w:val="28"/>
          <w:rtl/>
          <w:lang w:eastAsia="zh-CN"/>
        </w:rPr>
        <w:t>بخشد و جز آن براي هركس كه بخواهد</w:t>
      </w:r>
      <w:r w:rsidR="00F37225">
        <w:rPr>
          <w:rFonts w:eastAsia="SimSun" w:cs="B Zar" w:hint="cs"/>
          <w:sz w:val="28"/>
          <w:szCs w:val="28"/>
          <w:rtl/>
          <w:lang w:eastAsia="zh-CN"/>
        </w:rPr>
        <w:t xml:space="preserve"> مي‌</w:t>
      </w:r>
      <w:r w:rsidRPr="006921D6">
        <w:rPr>
          <w:rFonts w:eastAsia="SimSun" w:cs="B Zar" w:hint="cs"/>
          <w:sz w:val="28"/>
          <w:szCs w:val="28"/>
          <w:rtl/>
          <w:lang w:eastAsia="zh-CN"/>
        </w:rPr>
        <w:t>بخشد و هركس به خداوند مشرك شود در گمراهي بسيار دوري افتاده است». در صحيحين از انس</w:t>
      </w:r>
      <w:r w:rsidRPr="00227A9B">
        <w:rPr>
          <w:rFonts w:eastAsia="SimSun" w:cs="CTraditional Arabic" w:hint="cs"/>
          <w:sz w:val="28"/>
          <w:szCs w:val="28"/>
          <w:rtl/>
          <w:lang w:eastAsia="zh-CN"/>
        </w:rPr>
        <w:t>س</w:t>
      </w:r>
      <w:r w:rsidRPr="006921D6">
        <w:rPr>
          <w:rFonts w:eastAsia="SimSun" w:cs="B Zar" w:hint="cs"/>
          <w:sz w:val="28"/>
          <w:szCs w:val="28"/>
          <w:rtl/>
          <w:lang w:eastAsia="zh-CN"/>
        </w:rPr>
        <w:t xml:space="preserve"> روايت است كه پيامبر</w:t>
      </w:r>
      <w:r w:rsidRPr="00227A9B">
        <w:rPr>
          <w:rFonts w:eastAsia="SimSun" w:cs="CTraditional Arabic" w:hint="cs"/>
          <w:sz w:val="28"/>
          <w:szCs w:val="28"/>
          <w:rtl/>
          <w:lang w:eastAsia="zh-CN"/>
        </w:rPr>
        <w:t xml:space="preserve"> </w:t>
      </w:r>
      <w:r w:rsidR="00815977">
        <w:rPr>
          <w:rFonts w:eastAsia="SimSun" w:cs="B Zar" w:hint="cs"/>
          <w:sz w:val="28"/>
          <w:szCs w:val="28"/>
          <w:rtl/>
          <w:lang w:eastAsia="zh-CN"/>
        </w:rPr>
        <w:t xml:space="preserve">صلی الله عليه وسلم </w:t>
      </w:r>
      <w:r w:rsidR="00664ACA">
        <w:rPr>
          <w:rFonts w:eastAsia="SimSun" w:cs="B Zar" w:hint="cs"/>
          <w:sz w:val="28"/>
          <w:szCs w:val="28"/>
          <w:rtl/>
          <w:lang w:eastAsia="zh-CN"/>
        </w:rPr>
        <w:t>مي‌فرمايد</w:t>
      </w:r>
      <w:r w:rsidRPr="006921D6">
        <w:rPr>
          <w:rFonts w:eastAsia="SimSun" w:cs="B Zar" w:hint="cs"/>
          <w:sz w:val="28"/>
          <w:szCs w:val="28"/>
          <w:rtl/>
          <w:lang w:eastAsia="zh-CN"/>
        </w:rPr>
        <w:t>:</w:t>
      </w:r>
      <w:r w:rsidR="00C25455">
        <w:rPr>
          <w:rFonts w:ascii="Lotus Linotype" w:eastAsia="SimSun" w:hAnsi="Lotus Linotype" w:cs="Lotus Linotype"/>
          <w:sz w:val="28"/>
          <w:szCs w:val="28"/>
          <w:rtl/>
          <w:lang w:eastAsia="zh-CN"/>
        </w:rPr>
        <w:t xml:space="preserve"> </w:t>
      </w:r>
      <w:r w:rsidR="00C25455" w:rsidRPr="002E7FEC">
        <w:rPr>
          <w:rStyle w:val="Char4"/>
          <w:rFonts w:eastAsia="SimSun"/>
          <w:rtl/>
        </w:rPr>
        <w:t>«</w:t>
      </w:r>
      <w:r w:rsidRPr="002E7FEC">
        <w:rPr>
          <w:rStyle w:val="Char4"/>
          <w:rFonts w:eastAsia="SimSun"/>
          <w:rtl/>
        </w:rPr>
        <w:t>يَخْرُجُ مِنْ النَّارِ مَنْ قَالَ لَا إِلَهَ إِلَّا اللَّهُ وَفِي قَلْبِهِ وَزْنُ شَعِيرَةٍ مِنْ خَيْرٍ وَيَخْرُجُ مِنْ النَّارِ مَنْ قَالَ لَا إِلَهَ إِلَّا اللَّهُ وَفِي قَلْبِهِ وَزْنُ بُرَّةٍ مِنْ خَيْرٍ وَيَخْرُجُ مِنْ النَّارِ مَنْ قَالَ لَا إِلَهَ إِلَّا اللَّهُ وَفِي قَلْبِهِ وَزْنُ ذَرَّةٍ مِنْ خَيْرٍ»</w:t>
      </w:r>
      <w:r w:rsidRPr="00227A9B">
        <w:rPr>
          <w:rFonts w:eastAsia="SimSun" w:cs="Simplified Arabic"/>
          <w:szCs w:val="28"/>
          <w:vertAlign w:val="superscript"/>
          <w:rtl/>
          <w:lang w:eastAsia="zh-CN"/>
        </w:rPr>
        <w:footnoteReference w:id="256"/>
      </w:r>
      <w:r w:rsidR="00C25455">
        <w:rPr>
          <w:rFonts w:ascii="Lotus Linotype" w:eastAsia="SimSun" w:hAnsi="Lotus Linotype" w:cs="Lotus Linotype"/>
          <w:sz w:val="28"/>
          <w:szCs w:val="28"/>
          <w:rtl/>
          <w:lang w:eastAsia="zh-CN"/>
        </w:rPr>
        <w:t xml:space="preserve"> «</w:t>
      </w:r>
      <w:r w:rsidRPr="006921D6">
        <w:rPr>
          <w:rFonts w:eastAsia="SimSun" w:cs="B Zar" w:hint="cs"/>
          <w:sz w:val="28"/>
          <w:szCs w:val="28"/>
          <w:rtl/>
          <w:lang w:eastAsia="zh-CN"/>
        </w:rPr>
        <w:t>هركس كه لا اله الا الله بگويد و به اندازة يك دانة جو ايمان در دل او باشد، از دوزخ بيرون آورده</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6921D6">
        <w:rPr>
          <w:rFonts w:eastAsia="SimSun" w:cs="B Zar" w:hint="cs"/>
          <w:sz w:val="28"/>
          <w:szCs w:val="28"/>
          <w:rtl/>
          <w:lang w:eastAsia="zh-CN"/>
        </w:rPr>
        <w:t xml:space="preserve">. و هر كس كه لا اله الا الله را بر زبان آورد و به اندازة يك دانة گندم ايمان در دل او باشد، از دوزخ بيرون آورده </w:t>
      </w:r>
      <w:r w:rsidR="00F15976">
        <w:rPr>
          <w:rFonts w:eastAsia="SimSun" w:cs="B Zar" w:hint="cs"/>
          <w:sz w:val="28"/>
          <w:szCs w:val="28"/>
          <w:rtl/>
          <w:lang w:eastAsia="zh-CN"/>
        </w:rPr>
        <w:t>مي‌شود</w:t>
      </w:r>
      <w:r w:rsidRPr="006921D6">
        <w:rPr>
          <w:rFonts w:eastAsia="SimSun" w:cs="B Zar" w:hint="cs"/>
          <w:sz w:val="28"/>
          <w:szCs w:val="28"/>
          <w:rtl/>
          <w:lang w:eastAsia="zh-CN"/>
        </w:rPr>
        <w:t>. و هر كس كه لا اله الا الله بگويد و به اندازة ذره اي ايمان در دل او باشد، از دوزخ بيرون آورده</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6921D6">
        <w:rPr>
          <w:rFonts w:eastAsia="SimSun" w:cs="B Zar" w:hint="cs"/>
          <w:sz w:val="28"/>
          <w:szCs w:val="28"/>
          <w:rtl/>
          <w:lang w:eastAsia="zh-CN"/>
        </w:rPr>
        <w:t>».</w:t>
      </w:r>
    </w:p>
    <w:p w:rsidR="00227A9B" w:rsidRDefault="00227A9B" w:rsidP="00AF3F00">
      <w:pPr>
        <w:widowControl w:val="0"/>
        <w:bidi/>
        <w:ind w:firstLine="284"/>
        <w:jc w:val="lowKashida"/>
        <w:rPr>
          <w:rFonts w:eastAsia="SimSun" w:cs="B Zar" w:hint="cs"/>
          <w:sz w:val="28"/>
          <w:szCs w:val="28"/>
          <w:rtl/>
          <w:lang w:eastAsia="zh-CN"/>
        </w:rPr>
      </w:pPr>
      <w:r w:rsidRPr="006921D6">
        <w:rPr>
          <w:rFonts w:eastAsia="SimSun" w:cs="B Zar" w:hint="cs"/>
          <w:sz w:val="28"/>
          <w:szCs w:val="28"/>
          <w:rtl/>
          <w:lang w:eastAsia="zh-CN"/>
        </w:rPr>
        <w:t>و اين چيزي است كه نصوص بر آن دلالت دارد و سلف امت از صحابه، تابعين و تابع تابعين كه بر خير و هدايت بودند در حكم كسي كه مرتكب گناه كبيره</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6921D6">
        <w:rPr>
          <w:rFonts w:eastAsia="SimSun" w:cs="B Zar" w:hint="cs"/>
          <w:sz w:val="28"/>
          <w:szCs w:val="28"/>
          <w:rtl/>
          <w:lang w:eastAsia="zh-CN"/>
        </w:rPr>
        <w:t xml:space="preserve"> بر آن هستند و اين منهج وسط بين افراط و تفريط است. افراط مذهب خوارج در قديم و جديد است</w:t>
      </w:r>
      <w:r w:rsidR="00F37225">
        <w:rPr>
          <w:rFonts w:eastAsia="SimSun" w:cs="B Zar" w:hint="cs"/>
          <w:sz w:val="28"/>
          <w:szCs w:val="28"/>
          <w:rtl/>
          <w:lang w:eastAsia="zh-CN"/>
        </w:rPr>
        <w:t xml:space="preserve"> آن‌ها </w:t>
      </w:r>
      <w:r w:rsidRPr="006921D6">
        <w:rPr>
          <w:rFonts w:eastAsia="SimSun" w:cs="B Zar" w:hint="cs"/>
          <w:sz w:val="28"/>
          <w:szCs w:val="28"/>
          <w:rtl/>
          <w:lang w:eastAsia="zh-CN"/>
        </w:rPr>
        <w:t>كساني هستند كه مرتكبين گناهان كبيره را تكفير</w:t>
      </w:r>
      <w:r w:rsidR="00F37225">
        <w:rPr>
          <w:rFonts w:eastAsia="SimSun" w:cs="B Zar" w:hint="cs"/>
          <w:sz w:val="28"/>
          <w:szCs w:val="28"/>
          <w:rtl/>
          <w:lang w:eastAsia="zh-CN"/>
        </w:rPr>
        <w:t xml:space="preserve"> </w:t>
      </w:r>
      <w:r w:rsidR="001E63CD">
        <w:rPr>
          <w:rFonts w:eastAsia="SimSun" w:cs="B Zar" w:hint="cs"/>
          <w:sz w:val="28"/>
          <w:szCs w:val="28"/>
          <w:rtl/>
          <w:lang w:eastAsia="zh-CN"/>
        </w:rPr>
        <w:t>مي‌كنند</w:t>
      </w:r>
      <w:r w:rsidRPr="006921D6">
        <w:rPr>
          <w:rFonts w:eastAsia="SimSun" w:cs="B Zar" w:hint="cs"/>
          <w:sz w:val="28"/>
          <w:szCs w:val="28"/>
          <w:rtl/>
          <w:lang w:eastAsia="zh-CN"/>
        </w:rPr>
        <w:t xml:space="preserve"> و</w:t>
      </w:r>
      <w:r w:rsidR="00F37225">
        <w:rPr>
          <w:rFonts w:eastAsia="SimSun" w:cs="B Zar" w:hint="cs"/>
          <w:sz w:val="28"/>
          <w:szCs w:val="28"/>
          <w:rtl/>
          <w:lang w:eastAsia="zh-CN"/>
        </w:rPr>
        <w:t xml:space="preserve"> آن‌ها </w:t>
      </w:r>
      <w:r w:rsidRPr="006921D6">
        <w:rPr>
          <w:rFonts w:eastAsia="SimSun" w:cs="B Zar" w:hint="cs"/>
          <w:sz w:val="28"/>
          <w:szCs w:val="28"/>
          <w:rtl/>
          <w:lang w:eastAsia="zh-CN"/>
        </w:rPr>
        <w:t>را از امت اسلام خارج</w:t>
      </w:r>
      <w:r w:rsidR="00F37225">
        <w:rPr>
          <w:rFonts w:eastAsia="SimSun" w:cs="B Zar" w:hint="cs"/>
          <w:sz w:val="28"/>
          <w:szCs w:val="28"/>
          <w:rtl/>
          <w:lang w:eastAsia="zh-CN"/>
        </w:rPr>
        <w:t xml:space="preserve"> مي‌</w:t>
      </w:r>
      <w:r w:rsidRPr="006921D6">
        <w:rPr>
          <w:rFonts w:eastAsia="SimSun" w:cs="B Zar" w:hint="cs"/>
          <w:sz w:val="28"/>
          <w:szCs w:val="28"/>
          <w:rtl/>
          <w:lang w:eastAsia="zh-CN"/>
        </w:rPr>
        <w:t>گردانند و خونشان را حلال</w:t>
      </w:r>
      <w:r w:rsidR="00F37225">
        <w:rPr>
          <w:rFonts w:eastAsia="SimSun" w:cs="B Zar" w:hint="cs"/>
          <w:sz w:val="28"/>
          <w:szCs w:val="28"/>
          <w:rtl/>
          <w:lang w:eastAsia="zh-CN"/>
        </w:rPr>
        <w:t xml:space="preserve"> مي‌</w:t>
      </w:r>
      <w:r w:rsidRPr="006921D6">
        <w:rPr>
          <w:rFonts w:eastAsia="SimSun" w:cs="B Zar" w:hint="cs"/>
          <w:sz w:val="28"/>
          <w:szCs w:val="28"/>
          <w:rtl/>
          <w:lang w:eastAsia="zh-CN"/>
        </w:rPr>
        <w:t>دانند و معتقدند كه در روز قيامت براي هميشه در آتش ماندگارند و اهل تفريط و تقصير كساني كه مرتكبين گناهان كبيره را صاحب ايمان كامل</w:t>
      </w:r>
      <w:r w:rsidR="00F37225">
        <w:rPr>
          <w:rFonts w:eastAsia="SimSun" w:cs="B Zar" w:hint="cs"/>
          <w:sz w:val="28"/>
          <w:szCs w:val="28"/>
          <w:rtl/>
          <w:lang w:eastAsia="zh-CN"/>
        </w:rPr>
        <w:t xml:space="preserve"> مي‌</w:t>
      </w:r>
      <w:r w:rsidRPr="006921D6">
        <w:rPr>
          <w:rFonts w:eastAsia="SimSun" w:cs="B Zar" w:hint="cs"/>
          <w:sz w:val="28"/>
          <w:szCs w:val="28"/>
          <w:rtl/>
          <w:lang w:eastAsia="zh-CN"/>
        </w:rPr>
        <w:t>دانند و بين كسي كه مرتكب گناه كبيره</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6921D6">
        <w:rPr>
          <w:rFonts w:eastAsia="SimSun" w:cs="B Zar" w:hint="cs"/>
          <w:sz w:val="28"/>
          <w:szCs w:val="28"/>
          <w:rtl/>
          <w:lang w:eastAsia="zh-CN"/>
        </w:rPr>
        <w:t xml:space="preserve"> و مؤمن كاملي كه به اداي طاعت و عبادت مي‌پردازد و از حرامهاي خداوند دوري</w:t>
      </w:r>
      <w:r w:rsidR="00F37225">
        <w:rPr>
          <w:rFonts w:eastAsia="SimSun" w:cs="B Zar" w:hint="cs"/>
          <w:sz w:val="28"/>
          <w:szCs w:val="28"/>
          <w:rtl/>
          <w:lang w:eastAsia="zh-CN"/>
        </w:rPr>
        <w:t xml:space="preserve"> مي‌</w:t>
      </w:r>
      <w:r w:rsidRPr="006921D6">
        <w:rPr>
          <w:rFonts w:eastAsia="SimSun" w:cs="B Zar" w:hint="cs"/>
          <w:sz w:val="28"/>
          <w:szCs w:val="28"/>
          <w:rtl/>
          <w:lang w:eastAsia="zh-CN"/>
        </w:rPr>
        <w:t>گزيند فرقي</w:t>
      </w:r>
      <w:r w:rsidR="00F37225">
        <w:rPr>
          <w:rFonts w:eastAsia="SimSun" w:cs="B Zar" w:hint="cs"/>
          <w:sz w:val="28"/>
          <w:szCs w:val="28"/>
          <w:rtl/>
          <w:lang w:eastAsia="zh-CN"/>
        </w:rPr>
        <w:t xml:space="preserve"> نمي‌</w:t>
      </w:r>
      <w:r w:rsidRPr="006921D6">
        <w:rPr>
          <w:rFonts w:eastAsia="SimSun" w:cs="B Zar" w:hint="cs"/>
          <w:sz w:val="28"/>
          <w:szCs w:val="28"/>
          <w:rtl/>
          <w:lang w:eastAsia="zh-CN"/>
        </w:rPr>
        <w:t>نهند كما اينكه اين مذهب غلا</w:t>
      </w:r>
      <w:r w:rsidRPr="006921D6">
        <w:rPr>
          <w:rFonts w:ascii="Lotus Linotype" w:eastAsia="SimSun" w:hAnsi="Lotus Linotype" w:cs="Lotus Linotype"/>
          <w:sz w:val="28"/>
          <w:szCs w:val="28"/>
          <w:rtl/>
          <w:lang w:eastAsia="zh-CN"/>
        </w:rPr>
        <w:t xml:space="preserve">ة </w:t>
      </w:r>
      <w:r w:rsidRPr="006921D6">
        <w:rPr>
          <w:rFonts w:eastAsia="SimSun" w:cs="B Zar" w:hint="cs"/>
          <w:sz w:val="28"/>
          <w:szCs w:val="28"/>
          <w:rtl/>
          <w:lang w:eastAsia="zh-CN"/>
        </w:rPr>
        <w:t>مرجئه</w:t>
      </w:r>
      <w:r w:rsidR="00F37225">
        <w:rPr>
          <w:rFonts w:eastAsia="SimSun" w:cs="B Zar" w:hint="cs"/>
          <w:sz w:val="28"/>
          <w:szCs w:val="28"/>
          <w:rtl/>
          <w:lang w:eastAsia="zh-CN"/>
        </w:rPr>
        <w:t xml:space="preserve"> مي‌</w:t>
      </w:r>
      <w:r w:rsidRPr="006921D6">
        <w:rPr>
          <w:rFonts w:eastAsia="SimSun" w:cs="B Zar" w:hint="cs"/>
          <w:sz w:val="28"/>
          <w:szCs w:val="28"/>
          <w:rtl/>
          <w:lang w:eastAsia="zh-CN"/>
        </w:rPr>
        <w:t xml:space="preserve">باشد. </w:t>
      </w:r>
    </w:p>
    <w:p w:rsidR="00227A9B" w:rsidRPr="00C83226" w:rsidRDefault="00227A9B" w:rsidP="00D267BB">
      <w:pPr>
        <w:pStyle w:val="a3"/>
        <w:rPr>
          <w:rFonts w:hint="cs"/>
          <w:rtl/>
        </w:rPr>
      </w:pPr>
      <w:bookmarkStart w:id="652" w:name="_Toc291009180"/>
      <w:bookmarkStart w:id="653" w:name="_Toc291009539"/>
      <w:bookmarkStart w:id="654" w:name="_Toc346966601"/>
      <w:r w:rsidRPr="00C83226">
        <w:rPr>
          <w:rFonts w:hint="cs"/>
          <w:rtl/>
        </w:rPr>
        <w:t>دليل بر اينكه مرتكب گناه كبيره كافر نيست</w:t>
      </w:r>
      <w:bookmarkEnd w:id="652"/>
      <w:bookmarkEnd w:id="653"/>
      <w:bookmarkEnd w:id="654"/>
    </w:p>
    <w:p w:rsidR="00227A9B" w:rsidRPr="00277466" w:rsidRDefault="00227A9B" w:rsidP="00277466">
      <w:pPr>
        <w:widowControl w:val="0"/>
        <w:bidi/>
        <w:ind w:firstLine="284"/>
        <w:jc w:val="both"/>
        <w:rPr>
          <w:rFonts w:ascii="KFGQPC Uthmanic Script HAFS" w:hAnsi="KFGQPC Uthmanic Script HAFS" w:cs="KFGQPC Uthmanic Script HAFS" w:hint="cs"/>
          <w:sz w:val="28"/>
          <w:szCs w:val="28"/>
          <w:rtl/>
        </w:rPr>
      </w:pPr>
      <w:r w:rsidRPr="006921D6">
        <w:rPr>
          <w:rFonts w:eastAsia="SimSun" w:cs="B Zar" w:hint="cs"/>
          <w:sz w:val="28"/>
          <w:szCs w:val="28"/>
          <w:rtl/>
          <w:lang w:eastAsia="zh-CN"/>
        </w:rPr>
        <w:t>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6921D6">
        <w:rPr>
          <w:rFonts w:eastAsia="SimSun" w:cs="B Zar" w:hint="cs"/>
          <w:sz w:val="28"/>
          <w:szCs w:val="28"/>
          <w:rtl/>
          <w:lang w:eastAsia="zh-CN"/>
        </w:rPr>
        <w:t>:</w:t>
      </w:r>
      <w:r w:rsidR="00B340CD">
        <w:rPr>
          <w:rFonts w:eastAsia="SimSun" w:cs="B Zar" w:hint="cs"/>
          <w:sz w:val="28"/>
          <w:szCs w:val="28"/>
          <w:rtl/>
          <w:lang w:eastAsia="zh-CN"/>
        </w:rPr>
        <w:t xml:space="preserve"> </w:t>
      </w:r>
      <w:r w:rsidR="00B340CD">
        <w:rPr>
          <w:rFonts w:ascii="Traditional Arabic" w:eastAsia="SimSun" w:hAnsi="Traditional Arabic" w:cs="Traditional Arabic"/>
          <w:sz w:val="28"/>
          <w:szCs w:val="28"/>
          <w:rtl/>
          <w:lang w:eastAsia="zh-CN"/>
        </w:rPr>
        <w:t>﴿</w:t>
      </w:r>
      <w:r w:rsidR="00277466">
        <w:rPr>
          <w:rFonts w:ascii="KFGQPC Uthmanic Script HAFS" w:hAnsi="KFGQPC Uthmanic Script HAFS" w:cs="KFGQPC Uthmanic Script HAFS" w:hint="eastAsia"/>
          <w:sz w:val="28"/>
          <w:szCs w:val="28"/>
          <w:rtl/>
        </w:rPr>
        <w:t>وَإِن</w:t>
      </w:r>
      <w:r w:rsidR="00277466">
        <w:rPr>
          <w:rFonts w:ascii="KFGQPC Uthmanic Script HAFS" w:hAnsi="KFGQPC Uthmanic Script HAFS" w:cs="KFGQPC Uthmanic Script HAFS"/>
          <w:sz w:val="28"/>
          <w:szCs w:val="28"/>
          <w:rtl/>
        </w:rPr>
        <w:t xml:space="preserve"> طَآئِفَتَانِ مِنَ </w:t>
      </w:r>
      <w:r w:rsidR="00277466">
        <w:rPr>
          <w:rFonts w:ascii="KFGQPC Uthmanic Script HAFS" w:hAnsi="KFGQPC Uthmanic Script HAFS" w:cs="KFGQPC Uthmanic Script HAFS" w:hint="cs"/>
          <w:sz w:val="28"/>
          <w:szCs w:val="28"/>
          <w:rtl/>
        </w:rPr>
        <w:t>ٱ</w:t>
      </w:r>
      <w:r w:rsidR="00277466">
        <w:rPr>
          <w:rFonts w:ascii="KFGQPC Uthmanic Script HAFS" w:hAnsi="KFGQPC Uthmanic Script HAFS" w:cs="KFGQPC Uthmanic Script HAFS" w:hint="eastAsia"/>
          <w:sz w:val="28"/>
          <w:szCs w:val="28"/>
          <w:rtl/>
        </w:rPr>
        <w:t>لۡمُؤۡمِنِينَ</w:t>
      </w:r>
      <w:r w:rsidR="00277466">
        <w:rPr>
          <w:rFonts w:ascii="KFGQPC Uthmanic Script HAFS" w:hAnsi="KFGQPC Uthmanic Script HAFS" w:cs="KFGQPC Uthmanic Script HAFS"/>
          <w:sz w:val="28"/>
          <w:szCs w:val="28"/>
          <w:rtl/>
        </w:rPr>
        <w:t xml:space="preserve"> </w:t>
      </w:r>
      <w:r w:rsidR="00277466">
        <w:rPr>
          <w:rFonts w:ascii="KFGQPC Uthmanic Script HAFS" w:hAnsi="KFGQPC Uthmanic Script HAFS" w:cs="KFGQPC Uthmanic Script HAFS" w:hint="cs"/>
          <w:sz w:val="28"/>
          <w:szCs w:val="28"/>
          <w:rtl/>
        </w:rPr>
        <w:t>ٱ</w:t>
      </w:r>
      <w:r w:rsidR="00277466">
        <w:rPr>
          <w:rFonts w:ascii="KFGQPC Uthmanic Script HAFS" w:hAnsi="KFGQPC Uthmanic Script HAFS" w:cs="KFGQPC Uthmanic Script HAFS" w:hint="eastAsia"/>
          <w:sz w:val="28"/>
          <w:szCs w:val="28"/>
          <w:rtl/>
        </w:rPr>
        <w:t>قۡتَتَلُواْ</w:t>
      </w:r>
      <w:r w:rsidR="00277466">
        <w:rPr>
          <w:rFonts w:ascii="KFGQPC Uthmanic Script HAFS" w:hAnsi="KFGQPC Uthmanic Script HAFS" w:cs="KFGQPC Uthmanic Script HAFS"/>
          <w:sz w:val="28"/>
          <w:szCs w:val="28"/>
          <w:rtl/>
        </w:rPr>
        <w:t xml:space="preserve"> فَأَصۡلِحُواْ بَيۡنَهُمَاۖ فَإِنۢ بَغَتۡ إِحۡدَىٰهُمَا عَلَى </w:t>
      </w:r>
      <w:r w:rsidR="00277466">
        <w:rPr>
          <w:rFonts w:ascii="KFGQPC Uthmanic Script HAFS" w:hAnsi="KFGQPC Uthmanic Script HAFS" w:cs="KFGQPC Uthmanic Script HAFS" w:hint="cs"/>
          <w:sz w:val="28"/>
          <w:szCs w:val="28"/>
          <w:rtl/>
        </w:rPr>
        <w:t>ٱ</w:t>
      </w:r>
      <w:r w:rsidR="00277466">
        <w:rPr>
          <w:rFonts w:ascii="KFGQPC Uthmanic Script HAFS" w:hAnsi="KFGQPC Uthmanic Script HAFS" w:cs="KFGQPC Uthmanic Script HAFS" w:hint="eastAsia"/>
          <w:sz w:val="28"/>
          <w:szCs w:val="28"/>
          <w:rtl/>
        </w:rPr>
        <w:t>لۡأُخۡرَىٰ</w:t>
      </w:r>
      <w:r w:rsidR="00277466">
        <w:rPr>
          <w:rFonts w:ascii="KFGQPC Uthmanic Script HAFS" w:hAnsi="KFGQPC Uthmanic Script HAFS" w:cs="KFGQPC Uthmanic Script HAFS"/>
          <w:sz w:val="28"/>
          <w:szCs w:val="28"/>
          <w:rtl/>
        </w:rPr>
        <w:t xml:space="preserve"> فَقَٰتِلُواْ </w:t>
      </w:r>
      <w:r w:rsidR="00277466">
        <w:rPr>
          <w:rFonts w:ascii="KFGQPC Uthmanic Script HAFS" w:hAnsi="KFGQPC Uthmanic Script HAFS" w:cs="KFGQPC Uthmanic Script HAFS" w:hint="cs"/>
          <w:sz w:val="28"/>
          <w:szCs w:val="28"/>
          <w:rtl/>
        </w:rPr>
        <w:t>ٱ</w:t>
      </w:r>
      <w:r w:rsidR="00277466">
        <w:rPr>
          <w:rFonts w:ascii="KFGQPC Uthmanic Script HAFS" w:hAnsi="KFGQPC Uthmanic Script HAFS" w:cs="KFGQPC Uthmanic Script HAFS" w:hint="eastAsia"/>
          <w:sz w:val="28"/>
          <w:szCs w:val="28"/>
          <w:rtl/>
        </w:rPr>
        <w:t>لَّتِي</w:t>
      </w:r>
      <w:r w:rsidR="00277466">
        <w:rPr>
          <w:rFonts w:ascii="KFGQPC Uthmanic Script HAFS" w:hAnsi="KFGQPC Uthmanic Script HAFS" w:cs="KFGQPC Uthmanic Script HAFS"/>
          <w:sz w:val="28"/>
          <w:szCs w:val="28"/>
          <w:rtl/>
        </w:rPr>
        <w:t xml:space="preserve"> تَبۡغِي حَتَّىٰ تَفِيٓءَ إِلَىٰٓ أَمۡرِ </w:t>
      </w:r>
      <w:r w:rsidR="00277466">
        <w:rPr>
          <w:rFonts w:ascii="KFGQPC Uthmanic Script HAFS" w:hAnsi="KFGQPC Uthmanic Script HAFS" w:cs="KFGQPC Uthmanic Script HAFS" w:hint="cs"/>
          <w:sz w:val="28"/>
          <w:szCs w:val="28"/>
          <w:rtl/>
        </w:rPr>
        <w:t>ٱ</w:t>
      </w:r>
      <w:r w:rsidR="00277466">
        <w:rPr>
          <w:rFonts w:ascii="KFGQPC Uthmanic Script HAFS" w:hAnsi="KFGQPC Uthmanic Script HAFS" w:cs="KFGQPC Uthmanic Script HAFS" w:hint="eastAsia"/>
          <w:sz w:val="28"/>
          <w:szCs w:val="28"/>
          <w:rtl/>
        </w:rPr>
        <w:t>للَّهِۚ</w:t>
      </w:r>
      <w:r w:rsidR="00277466">
        <w:rPr>
          <w:rFonts w:ascii="KFGQPC Uthmanic Script HAFS" w:hAnsi="KFGQPC Uthmanic Script HAFS" w:cs="KFGQPC Uthmanic Script HAFS"/>
          <w:sz w:val="28"/>
          <w:szCs w:val="28"/>
          <w:rtl/>
        </w:rPr>
        <w:t xml:space="preserve"> فَإِن فَآءَتۡ فَأَصۡلِحُواْ بَيۡنَهُمَا بِ</w:t>
      </w:r>
      <w:r w:rsidR="00277466">
        <w:rPr>
          <w:rFonts w:ascii="KFGQPC Uthmanic Script HAFS" w:hAnsi="KFGQPC Uthmanic Script HAFS" w:cs="KFGQPC Uthmanic Script HAFS" w:hint="cs"/>
          <w:sz w:val="28"/>
          <w:szCs w:val="28"/>
          <w:rtl/>
        </w:rPr>
        <w:t>ٱ</w:t>
      </w:r>
      <w:r w:rsidR="00277466">
        <w:rPr>
          <w:rFonts w:ascii="KFGQPC Uthmanic Script HAFS" w:hAnsi="KFGQPC Uthmanic Script HAFS" w:cs="KFGQPC Uthmanic Script HAFS" w:hint="eastAsia"/>
          <w:sz w:val="28"/>
          <w:szCs w:val="28"/>
          <w:rtl/>
        </w:rPr>
        <w:t>لۡعَدۡلِ</w:t>
      </w:r>
      <w:r w:rsidR="00277466">
        <w:rPr>
          <w:rFonts w:ascii="KFGQPC Uthmanic Script HAFS" w:hAnsi="KFGQPC Uthmanic Script HAFS" w:cs="KFGQPC Uthmanic Script HAFS"/>
          <w:sz w:val="28"/>
          <w:szCs w:val="28"/>
          <w:rtl/>
        </w:rPr>
        <w:t xml:space="preserve"> وَأَقۡ</w:t>
      </w:r>
      <w:r w:rsidR="00277466">
        <w:rPr>
          <w:rFonts w:ascii="KFGQPC Uthmanic Script HAFS" w:hAnsi="KFGQPC Uthmanic Script HAFS" w:cs="KFGQPC Uthmanic Script HAFS" w:hint="eastAsia"/>
          <w:sz w:val="28"/>
          <w:szCs w:val="28"/>
          <w:rtl/>
        </w:rPr>
        <w:t>سِطُوٓاْۖ</w:t>
      </w:r>
      <w:r w:rsidR="00277466">
        <w:rPr>
          <w:rFonts w:ascii="KFGQPC Uthmanic Script HAFS" w:hAnsi="KFGQPC Uthmanic Script HAFS" w:cs="KFGQPC Uthmanic Script HAFS"/>
          <w:sz w:val="28"/>
          <w:szCs w:val="28"/>
          <w:rtl/>
        </w:rPr>
        <w:t xml:space="preserve"> إِنَّ </w:t>
      </w:r>
      <w:r w:rsidR="00277466">
        <w:rPr>
          <w:rFonts w:ascii="KFGQPC Uthmanic Script HAFS" w:hAnsi="KFGQPC Uthmanic Script HAFS" w:cs="KFGQPC Uthmanic Script HAFS" w:hint="cs"/>
          <w:sz w:val="28"/>
          <w:szCs w:val="28"/>
          <w:rtl/>
        </w:rPr>
        <w:t>ٱ</w:t>
      </w:r>
      <w:r w:rsidR="00277466">
        <w:rPr>
          <w:rFonts w:ascii="KFGQPC Uthmanic Script HAFS" w:hAnsi="KFGQPC Uthmanic Script HAFS" w:cs="KFGQPC Uthmanic Script HAFS" w:hint="eastAsia"/>
          <w:sz w:val="28"/>
          <w:szCs w:val="28"/>
          <w:rtl/>
        </w:rPr>
        <w:t>للَّهَ</w:t>
      </w:r>
      <w:r w:rsidR="00277466">
        <w:rPr>
          <w:rFonts w:ascii="KFGQPC Uthmanic Script HAFS" w:hAnsi="KFGQPC Uthmanic Script HAFS" w:cs="KFGQPC Uthmanic Script HAFS"/>
          <w:sz w:val="28"/>
          <w:szCs w:val="28"/>
          <w:rtl/>
        </w:rPr>
        <w:t xml:space="preserve"> يُحِبُّ </w:t>
      </w:r>
      <w:r w:rsidR="00277466">
        <w:rPr>
          <w:rFonts w:ascii="KFGQPC Uthmanic Script HAFS" w:hAnsi="KFGQPC Uthmanic Script HAFS" w:cs="KFGQPC Uthmanic Script HAFS" w:hint="cs"/>
          <w:sz w:val="28"/>
          <w:szCs w:val="28"/>
          <w:rtl/>
        </w:rPr>
        <w:t>ٱ</w:t>
      </w:r>
      <w:r w:rsidR="00277466">
        <w:rPr>
          <w:rFonts w:ascii="KFGQPC Uthmanic Script HAFS" w:hAnsi="KFGQPC Uthmanic Script HAFS" w:cs="KFGQPC Uthmanic Script HAFS" w:hint="eastAsia"/>
          <w:sz w:val="28"/>
          <w:szCs w:val="28"/>
          <w:rtl/>
        </w:rPr>
        <w:t>لۡمُقۡسِطِينَ</w:t>
      </w:r>
      <w:r w:rsidR="00277466">
        <w:rPr>
          <w:rFonts w:ascii="KFGQPC Uthmanic Script HAFS" w:hAnsi="KFGQPC Uthmanic Script HAFS" w:cs="KFGQPC Uthmanic Script HAFS"/>
          <w:sz w:val="28"/>
          <w:szCs w:val="28"/>
          <w:rtl/>
        </w:rPr>
        <w:t xml:space="preserve"> ٩</w:t>
      </w:r>
      <w:r w:rsidR="00277466">
        <w:rPr>
          <w:rFonts w:ascii="KFGQPC Uthmanic Script HAFS" w:hAnsi="KFGQPC Uthmanic Script HAFS" w:cs="KFGQPC Uthmanic Script HAFS"/>
          <w:sz w:val="28"/>
          <w:szCs w:val="28"/>
        </w:rPr>
        <w:t xml:space="preserve"> </w:t>
      </w:r>
      <w:r w:rsidR="00277466">
        <w:rPr>
          <w:rFonts w:ascii="KFGQPC Uthmanic Script HAFS" w:hAnsi="KFGQPC Uthmanic Script HAFS" w:cs="KFGQPC Uthmanic Script HAFS" w:hint="eastAsia"/>
          <w:sz w:val="28"/>
          <w:szCs w:val="28"/>
          <w:rtl/>
        </w:rPr>
        <w:t>إِنَّمَا</w:t>
      </w:r>
      <w:r w:rsidR="00277466">
        <w:rPr>
          <w:rFonts w:ascii="KFGQPC Uthmanic Script HAFS" w:hAnsi="KFGQPC Uthmanic Script HAFS" w:cs="KFGQPC Uthmanic Script HAFS"/>
          <w:sz w:val="28"/>
          <w:szCs w:val="28"/>
          <w:rtl/>
        </w:rPr>
        <w:t xml:space="preserve"> </w:t>
      </w:r>
      <w:r w:rsidR="00277466">
        <w:rPr>
          <w:rFonts w:ascii="KFGQPC Uthmanic Script HAFS" w:hAnsi="KFGQPC Uthmanic Script HAFS" w:cs="KFGQPC Uthmanic Script HAFS" w:hint="cs"/>
          <w:sz w:val="28"/>
          <w:szCs w:val="28"/>
          <w:rtl/>
        </w:rPr>
        <w:t>ٱ</w:t>
      </w:r>
      <w:r w:rsidR="00277466">
        <w:rPr>
          <w:rFonts w:ascii="KFGQPC Uthmanic Script HAFS" w:hAnsi="KFGQPC Uthmanic Script HAFS" w:cs="KFGQPC Uthmanic Script HAFS" w:hint="eastAsia"/>
          <w:sz w:val="28"/>
          <w:szCs w:val="28"/>
          <w:rtl/>
        </w:rPr>
        <w:t>لۡمُؤۡمِنُونَ</w:t>
      </w:r>
      <w:r w:rsidR="00277466">
        <w:rPr>
          <w:rFonts w:ascii="KFGQPC Uthmanic Script HAFS" w:hAnsi="KFGQPC Uthmanic Script HAFS" w:cs="KFGQPC Uthmanic Script HAFS"/>
          <w:sz w:val="28"/>
          <w:szCs w:val="28"/>
          <w:rtl/>
        </w:rPr>
        <w:t xml:space="preserve"> إِخۡوَةٞ فَأَصۡلِحُواْ بَيۡنَ أَخَوَيۡكُمۡۚ وَ</w:t>
      </w:r>
      <w:r w:rsidR="00277466">
        <w:rPr>
          <w:rFonts w:ascii="KFGQPC Uthmanic Script HAFS" w:hAnsi="KFGQPC Uthmanic Script HAFS" w:cs="KFGQPC Uthmanic Script HAFS" w:hint="cs"/>
          <w:sz w:val="28"/>
          <w:szCs w:val="28"/>
          <w:rtl/>
        </w:rPr>
        <w:t>ٱ</w:t>
      </w:r>
      <w:r w:rsidR="00277466">
        <w:rPr>
          <w:rFonts w:ascii="KFGQPC Uthmanic Script HAFS" w:hAnsi="KFGQPC Uthmanic Script HAFS" w:cs="KFGQPC Uthmanic Script HAFS" w:hint="eastAsia"/>
          <w:sz w:val="28"/>
          <w:szCs w:val="28"/>
          <w:rtl/>
        </w:rPr>
        <w:t>تَّقُواْ</w:t>
      </w:r>
      <w:r w:rsidR="00277466">
        <w:rPr>
          <w:rFonts w:ascii="KFGQPC Uthmanic Script HAFS" w:hAnsi="KFGQPC Uthmanic Script HAFS" w:cs="KFGQPC Uthmanic Script HAFS"/>
          <w:sz w:val="28"/>
          <w:szCs w:val="28"/>
          <w:rtl/>
        </w:rPr>
        <w:t xml:space="preserve"> </w:t>
      </w:r>
      <w:r w:rsidR="00277466">
        <w:rPr>
          <w:rFonts w:ascii="KFGQPC Uthmanic Script HAFS" w:hAnsi="KFGQPC Uthmanic Script HAFS" w:cs="KFGQPC Uthmanic Script HAFS" w:hint="cs"/>
          <w:sz w:val="28"/>
          <w:szCs w:val="28"/>
          <w:rtl/>
        </w:rPr>
        <w:t>ٱ</w:t>
      </w:r>
      <w:r w:rsidR="00277466">
        <w:rPr>
          <w:rFonts w:ascii="KFGQPC Uthmanic Script HAFS" w:hAnsi="KFGQPC Uthmanic Script HAFS" w:cs="KFGQPC Uthmanic Script HAFS" w:hint="eastAsia"/>
          <w:sz w:val="28"/>
          <w:szCs w:val="28"/>
          <w:rtl/>
        </w:rPr>
        <w:t>للَّهَ</w:t>
      </w:r>
      <w:r w:rsidR="00277466">
        <w:rPr>
          <w:rFonts w:ascii="KFGQPC Uthmanic Script HAFS" w:hAnsi="KFGQPC Uthmanic Script HAFS" w:cs="KFGQPC Uthmanic Script HAFS"/>
          <w:sz w:val="28"/>
          <w:szCs w:val="28"/>
          <w:rtl/>
        </w:rPr>
        <w:t xml:space="preserve"> لَعَلَّكُمۡ تُرۡحَمُونَ ١٠</w:t>
      </w:r>
      <w:r w:rsidR="00B340CD">
        <w:rPr>
          <w:rFonts w:ascii="Traditional Arabic" w:eastAsia="SimSun" w:hAnsi="Traditional Arabic" w:cs="Traditional Arabic"/>
          <w:sz w:val="28"/>
          <w:szCs w:val="28"/>
          <w:rtl/>
          <w:lang w:eastAsia="zh-CN"/>
        </w:rPr>
        <w:t>﴾</w:t>
      </w:r>
      <w:r w:rsidR="00B340CD">
        <w:rPr>
          <w:rFonts w:eastAsia="SimSun" w:cs="B Zar" w:hint="cs"/>
          <w:sz w:val="28"/>
          <w:szCs w:val="28"/>
          <w:rtl/>
          <w:lang w:eastAsia="zh-CN"/>
        </w:rPr>
        <w:t xml:space="preserve"> </w:t>
      </w:r>
      <w:r w:rsidR="00B340CD" w:rsidRPr="00273D79">
        <w:rPr>
          <w:rFonts w:ascii="mylotus" w:eastAsia="SimSun" w:hAnsi="mylotus" w:cs="mylotus"/>
          <w:sz w:val="26"/>
          <w:szCs w:val="26"/>
          <w:rtl/>
          <w:lang w:eastAsia="zh-CN" w:bidi="ar-SA"/>
        </w:rPr>
        <w:t>[</w:t>
      </w:r>
      <w:r w:rsidR="00B340CD">
        <w:rPr>
          <w:rFonts w:ascii="mylotus" w:eastAsia="SimSun" w:hAnsi="mylotus" w:cs="mylotus"/>
          <w:sz w:val="26"/>
          <w:szCs w:val="26"/>
          <w:rtl/>
          <w:lang w:eastAsia="zh-CN" w:bidi="ar-SA"/>
        </w:rPr>
        <w:t>الحجرات: 9-10</w:t>
      </w:r>
      <w:r w:rsidR="00B340CD" w:rsidRPr="00273D79">
        <w:rPr>
          <w:rFonts w:ascii="mylotus" w:eastAsia="SimSun" w:hAnsi="mylotus" w:cs="mylotus"/>
          <w:sz w:val="26"/>
          <w:szCs w:val="26"/>
          <w:rtl/>
          <w:lang w:eastAsia="zh-CN" w:bidi="ar-SA"/>
        </w:rPr>
        <w:t>]</w:t>
      </w:r>
      <w:r w:rsidR="00B340CD">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ascii="Lotus Linotype" w:eastAsia="SimSun" w:hAnsi="Lotus Linotype" w:cs="Lotus Linotype"/>
          <w:sz w:val="28"/>
          <w:szCs w:val="28"/>
          <w:rtl/>
          <w:lang w:eastAsia="zh-CN"/>
        </w:rPr>
        <w:t>«</w:t>
      </w:r>
      <w:r w:rsidRPr="006921D6">
        <w:rPr>
          <w:rFonts w:eastAsia="SimSun" w:cs="B Zar" w:hint="cs"/>
          <w:sz w:val="28"/>
          <w:szCs w:val="28"/>
          <w:rtl/>
          <w:lang w:eastAsia="zh-CN"/>
        </w:rPr>
        <w:t>هرگاه دو طائفه از مسلمانان با هم جنگيدند در ميان</w:t>
      </w:r>
      <w:r w:rsidR="00F37225">
        <w:rPr>
          <w:rFonts w:eastAsia="SimSun" w:cs="B Zar" w:hint="cs"/>
          <w:sz w:val="28"/>
          <w:szCs w:val="28"/>
          <w:rtl/>
          <w:lang w:eastAsia="zh-CN"/>
        </w:rPr>
        <w:t xml:space="preserve"> آن‌ها </w:t>
      </w:r>
      <w:r w:rsidRPr="006921D6">
        <w:rPr>
          <w:rFonts w:eastAsia="SimSun" w:cs="B Zar" w:hint="cs"/>
          <w:sz w:val="28"/>
          <w:szCs w:val="28"/>
          <w:rtl/>
          <w:lang w:eastAsia="zh-CN"/>
        </w:rPr>
        <w:t>صلح برقرار سازيد. اگر يكي از دو گروه در حق ديگري ستم روا داشت با آن</w:t>
      </w:r>
      <w:r w:rsidR="004A42C0">
        <w:rPr>
          <w:rFonts w:eastAsia="SimSun" w:cs="B Zar" w:hint="cs"/>
          <w:sz w:val="28"/>
          <w:szCs w:val="28"/>
          <w:rtl/>
          <w:lang w:eastAsia="zh-CN"/>
        </w:rPr>
        <w:t xml:space="preserve"> دسته‌اي </w:t>
      </w:r>
      <w:r w:rsidRPr="006921D6">
        <w:rPr>
          <w:rFonts w:eastAsia="SimSun" w:cs="B Zar" w:hint="cs"/>
          <w:sz w:val="28"/>
          <w:szCs w:val="28"/>
          <w:rtl/>
          <w:lang w:eastAsia="zh-CN"/>
        </w:rPr>
        <w:t>كه ستم</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6921D6">
        <w:rPr>
          <w:rFonts w:eastAsia="SimSun" w:cs="B Zar" w:hint="cs"/>
          <w:sz w:val="28"/>
          <w:szCs w:val="28"/>
          <w:rtl/>
          <w:lang w:eastAsia="zh-CN"/>
        </w:rPr>
        <w:t xml:space="preserve"> بجنگيد تا زماني كه به سوي فرمان خدا برمي گردد و حكمش را مي‌پذيرد، هرگاه بازگشت و فرمان الله را پذيرا شد، در ميانشان دادگرانه صلح برقرار سازيد چرا كه خداوند عادلان را دوست دارد. تنها مؤمنان برادر يكديگرند، پس ميان برادران صلح و آشتي برپا داريد تقواي خداوند را داشته باشيد تا مورد رحم قرار گيريد» در اين دو آيه الله تعالي ايمان را براي كساني كه مرتكب جنگ با مؤمنان</w:t>
      </w:r>
      <w:r w:rsidR="00F37225">
        <w:rPr>
          <w:rFonts w:eastAsia="SimSun" w:cs="B Zar" w:hint="cs"/>
          <w:sz w:val="28"/>
          <w:szCs w:val="28"/>
          <w:rtl/>
          <w:lang w:eastAsia="zh-CN"/>
        </w:rPr>
        <w:t xml:space="preserve"> مي‌</w:t>
      </w:r>
      <w:r w:rsidRPr="006921D6">
        <w:rPr>
          <w:rFonts w:eastAsia="SimSun" w:cs="B Zar" w:hint="cs"/>
          <w:sz w:val="28"/>
          <w:szCs w:val="28"/>
          <w:rtl/>
          <w:lang w:eastAsia="zh-CN"/>
        </w:rPr>
        <w:t>شوند و</w:t>
      </w:r>
      <w:r w:rsidR="004A42C0">
        <w:rPr>
          <w:rFonts w:eastAsia="SimSun" w:cs="B Zar" w:hint="cs"/>
          <w:sz w:val="28"/>
          <w:szCs w:val="28"/>
          <w:rtl/>
          <w:lang w:eastAsia="zh-CN"/>
        </w:rPr>
        <w:t xml:space="preserve"> دسته‌اي </w:t>
      </w:r>
      <w:r w:rsidRPr="006921D6">
        <w:rPr>
          <w:rFonts w:eastAsia="SimSun" w:cs="B Zar" w:hint="cs"/>
          <w:sz w:val="28"/>
          <w:szCs w:val="28"/>
          <w:rtl/>
          <w:lang w:eastAsia="zh-CN"/>
        </w:rPr>
        <w:t xml:space="preserve">بر دسته ديگر طغيان </w:t>
      </w:r>
      <w:r w:rsidR="001E63CD">
        <w:rPr>
          <w:rFonts w:eastAsia="SimSun" w:cs="B Zar" w:hint="cs"/>
          <w:sz w:val="28"/>
          <w:szCs w:val="28"/>
          <w:rtl/>
          <w:lang w:eastAsia="zh-CN"/>
        </w:rPr>
        <w:t>مي‌كنند</w:t>
      </w:r>
      <w:r w:rsidRPr="006921D6">
        <w:rPr>
          <w:rFonts w:eastAsia="SimSun" w:cs="B Zar" w:hint="cs"/>
          <w:sz w:val="28"/>
          <w:szCs w:val="28"/>
          <w:rtl/>
          <w:lang w:eastAsia="zh-CN"/>
        </w:rPr>
        <w:t xml:space="preserve"> ثابت</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6921D6">
        <w:rPr>
          <w:rFonts w:eastAsia="SimSun" w:cs="B Zar" w:hint="cs"/>
          <w:sz w:val="28"/>
          <w:szCs w:val="28"/>
          <w:rtl/>
          <w:lang w:eastAsia="zh-CN"/>
        </w:rPr>
        <w:t xml:space="preserve"> و اين</w:t>
      </w:r>
      <w:r w:rsidR="00664ACA">
        <w:rPr>
          <w:rFonts w:eastAsia="SimSun" w:cs="B Zar" w:hint="cs"/>
          <w:sz w:val="28"/>
          <w:szCs w:val="28"/>
          <w:rtl/>
          <w:lang w:eastAsia="zh-CN"/>
        </w:rPr>
        <w:t xml:space="preserve"> (</w:t>
      </w:r>
      <w:r w:rsidRPr="006921D6">
        <w:rPr>
          <w:rFonts w:eastAsia="SimSun" w:cs="B Zar" w:hint="cs"/>
          <w:sz w:val="28"/>
          <w:szCs w:val="28"/>
          <w:rtl/>
          <w:lang w:eastAsia="zh-CN"/>
        </w:rPr>
        <w:t>گناه جنگ با اهل ايمان) از جمله گناهان كبيره است با اين حال خداوند</w:t>
      </w:r>
      <w:r w:rsidR="00F37225">
        <w:rPr>
          <w:rFonts w:eastAsia="SimSun" w:cs="B Zar" w:hint="cs"/>
          <w:sz w:val="28"/>
          <w:szCs w:val="28"/>
          <w:rtl/>
          <w:lang w:eastAsia="zh-CN"/>
        </w:rPr>
        <w:t xml:space="preserve"> آن‌ها </w:t>
      </w:r>
      <w:r w:rsidRPr="006921D6">
        <w:rPr>
          <w:rFonts w:eastAsia="SimSun" w:cs="B Zar" w:hint="cs"/>
          <w:sz w:val="28"/>
          <w:szCs w:val="28"/>
          <w:rtl/>
          <w:lang w:eastAsia="zh-CN"/>
        </w:rPr>
        <w:t>را برادر قرار</w:t>
      </w:r>
      <w:r w:rsidR="00F37225">
        <w:rPr>
          <w:rFonts w:eastAsia="SimSun" w:cs="B Zar" w:hint="cs"/>
          <w:sz w:val="28"/>
          <w:szCs w:val="28"/>
          <w:rtl/>
          <w:lang w:eastAsia="zh-CN"/>
        </w:rPr>
        <w:t xml:space="preserve"> مي‌</w:t>
      </w:r>
      <w:r w:rsidRPr="006921D6">
        <w:rPr>
          <w:rFonts w:eastAsia="SimSun" w:cs="B Zar" w:hint="cs"/>
          <w:sz w:val="28"/>
          <w:szCs w:val="28"/>
          <w:rtl/>
          <w:lang w:eastAsia="zh-CN"/>
        </w:rPr>
        <w:t>دهد و خداوند به اهل ايمان امر</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6921D6">
        <w:rPr>
          <w:rFonts w:eastAsia="SimSun" w:cs="B Zar" w:hint="cs"/>
          <w:sz w:val="28"/>
          <w:szCs w:val="28"/>
          <w:rtl/>
          <w:lang w:eastAsia="zh-CN"/>
        </w:rPr>
        <w:t xml:space="preserve"> كه بين كساني كه در ايمان، برادر ايشان هستند صلح و آشتي برقرار سازند.</w:t>
      </w:r>
    </w:p>
    <w:p w:rsidR="00227A9B" w:rsidRPr="006921D6" w:rsidRDefault="00227A9B" w:rsidP="00AF3F00">
      <w:pPr>
        <w:widowControl w:val="0"/>
        <w:bidi/>
        <w:ind w:firstLine="284"/>
        <w:jc w:val="lowKashida"/>
        <w:rPr>
          <w:rFonts w:eastAsia="SimSun" w:cs="B Zar" w:hint="cs"/>
          <w:sz w:val="28"/>
          <w:szCs w:val="28"/>
          <w:rtl/>
          <w:lang w:eastAsia="zh-CN"/>
        </w:rPr>
      </w:pPr>
      <w:r w:rsidRPr="006921D6">
        <w:rPr>
          <w:rFonts w:eastAsia="SimSun" w:cs="B Zar" w:hint="cs"/>
          <w:sz w:val="28"/>
          <w:szCs w:val="28"/>
          <w:rtl/>
          <w:lang w:eastAsia="zh-CN"/>
        </w:rPr>
        <w:t>و از سنت آنچه است كه مسلم از ابوسعيد خدري</w:t>
      </w:r>
      <w:r w:rsidRPr="00227A9B">
        <w:rPr>
          <w:rFonts w:eastAsia="SimSun" w:cs="CTraditional Arabic" w:hint="cs"/>
          <w:sz w:val="28"/>
          <w:szCs w:val="28"/>
          <w:rtl/>
          <w:lang w:eastAsia="zh-CN"/>
        </w:rPr>
        <w:t>س</w:t>
      </w:r>
      <w:r w:rsidRPr="006921D6">
        <w:rPr>
          <w:rFonts w:eastAsia="SimSun" w:cs="B Zar" w:hint="cs"/>
          <w:sz w:val="28"/>
          <w:szCs w:val="28"/>
          <w:rtl/>
          <w:lang w:eastAsia="zh-CN"/>
        </w:rPr>
        <w:t xml:space="preserve"> روايت </w:t>
      </w:r>
      <w:r w:rsidR="00551992">
        <w:rPr>
          <w:rFonts w:eastAsia="SimSun" w:cs="B Zar" w:hint="cs"/>
          <w:sz w:val="28"/>
          <w:szCs w:val="28"/>
          <w:rtl/>
          <w:lang w:eastAsia="zh-CN"/>
        </w:rPr>
        <w:t>مي‌كند</w:t>
      </w:r>
      <w:r w:rsidRPr="006921D6">
        <w:rPr>
          <w:rFonts w:eastAsia="SimSun" w:cs="B Zar" w:hint="cs"/>
          <w:sz w:val="28"/>
          <w:szCs w:val="28"/>
          <w:rtl/>
          <w:lang w:eastAsia="zh-CN"/>
        </w:rPr>
        <w:t xml:space="preserve"> كه رسول الله</w:t>
      </w:r>
      <w:r w:rsidRPr="00227A9B">
        <w:rPr>
          <w:rFonts w:eastAsia="SimSun" w:cs="CTraditional Arabic" w:hint="cs"/>
          <w:sz w:val="28"/>
          <w:szCs w:val="28"/>
          <w:rtl/>
          <w:lang w:eastAsia="zh-CN"/>
        </w:rPr>
        <w:t xml:space="preserve"> </w:t>
      </w:r>
      <w:r w:rsidRPr="006F29F0">
        <w:rPr>
          <w:rFonts w:eastAsia="SimSun" w:cs="B Zar" w:hint="cs"/>
          <w:sz w:val="28"/>
          <w:szCs w:val="28"/>
          <w:rtl/>
          <w:lang w:eastAsia="zh-CN"/>
        </w:rPr>
        <w:t>صلی الله عليه وسلم</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6921D6">
        <w:rPr>
          <w:rFonts w:eastAsia="SimSun" w:cs="B Zar" w:hint="cs"/>
          <w:sz w:val="28"/>
          <w:szCs w:val="28"/>
          <w:rtl/>
          <w:lang w:eastAsia="zh-CN"/>
        </w:rPr>
        <w:t>:</w:t>
      </w:r>
      <w:r w:rsidR="00C25455">
        <w:rPr>
          <w:rFonts w:ascii="Lotus Linotype" w:eastAsia="SimSun" w:hAnsi="Lotus Linotype" w:cs="Lotus Linotype"/>
          <w:sz w:val="28"/>
          <w:szCs w:val="28"/>
          <w:rtl/>
          <w:lang w:eastAsia="zh-CN"/>
        </w:rPr>
        <w:t xml:space="preserve"> </w:t>
      </w:r>
      <w:r w:rsidR="00C25455" w:rsidRPr="002E7FEC">
        <w:rPr>
          <w:rStyle w:val="Char4"/>
          <w:rFonts w:eastAsia="SimSun"/>
          <w:rtl/>
        </w:rPr>
        <w:t>«</w:t>
      </w:r>
      <w:r w:rsidRPr="002E7FEC">
        <w:rPr>
          <w:rStyle w:val="Char4"/>
          <w:rFonts w:eastAsia="SimSun"/>
          <w:rtl/>
        </w:rPr>
        <w:t>يُدْخِلُ اللَّهُ أَهْلَ الْجَنَّةِ الْجَنَّةَ يُدْخِلُ مَنْ يَشَاءُ بِرَحْمَتِهِ وَيُدْخِلُ أَهْلَ النَّارِ النَّارَ ثُمَّ يَقُولُ انْظُرُوا مَنْ وَجَدْتُمْ فِي قَلْبِهِ مِثْقَالَ حَبَّةٍ مِنْ خَرْدَلٍ مِنْ إِيمَانٍ فَأَخْرِجُوهُ»</w:t>
      </w:r>
      <w:r w:rsidRPr="00227A9B">
        <w:rPr>
          <w:rFonts w:eastAsia="SimSun" w:cs="Simplified Arabic"/>
          <w:szCs w:val="28"/>
          <w:vertAlign w:val="superscript"/>
          <w:rtl/>
          <w:lang w:eastAsia="zh-CN"/>
        </w:rPr>
        <w:footnoteReference w:id="257"/>
      </w:r>
      <w:r w:rsidR="00C25455">
        <w:rPr>
          <w:rFonts w:eastAsia="SimSun" w:cs="B Zar" w:hint="cs"/>
          <w:sz w:val="28"/>
          <w:szCs w:val="28"/>
          <w:rtl/>
          <w:lang w:eastAsia="zh-CN"/>
        </w:rPr>
        <w:t xml:space="preserve"> «</w:t>
      </w:r>
      <w:r w:rsidRPr="006921D6">
        <w:rPr>
          <w:rFonts w:eastAsia="SimSun" w:cs="B Zar" w:hint="cs"/>
          <w:sz w:val="28"/>
          <w:szCs w:val="28"/>
          <w:rtl/>
          <w:lang w:eastAsia="zh-CN"/>
        </w:rPr>
        <w:t>اهل بهشت داخل بهشت</w:t>
      </w:r>
      <w:r w:rsidR="00F37225">
        <w:rPr>
          <w:rFonts w:eastAsia="SimSun" w:cs="B Zar" w:hint="cs"/>
          <w:sz w:val="28"/>
          <w:szCs w:val="28"/>
          <w:rtl/>
          <w:lang w:eastAsia="zh-CN"/>
        </w:rPr>
        <w:t xml:space="preserve"> مي‌</w:t>
      </w:r>
      <w:r w:rsidRPr="006921D6">
        <w:rPr>
          <w:rFonts w:eastAsia="SimSun" w:cs="B Zar" w:hint="cs"/>
          <w:sz w:val="28"/>
          <w:szCs w:val="28"/>
          <w:rtl/>
          <w:lang w:eastAsia="zh-CN"/>
        </w:rPr>
        <w:t>شوند، هركس را خداوند بخواهد به رحمت خود داخل</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6921D6">
        <w:rPr>
          <w:rFonts w:eastAsia="SimSun" w:cs="B Zar" w:hint="cs"/>
          <w:sz w:val="28"/>
          <w:szCs w:val="28"/>
          <w:rtl/>
          <w:lang w:eastAsia="zh-CN"/>
        </w:rPr>
        <w:t xml:space="preserve"> و اهل آتش داخل آتش</w:t>
      </w:r>
      <w:r w:rsidR="00F37225">
        <w:rPr>
          <w:rFonts w:eastAsia="SimSun" w:cs="B Zar" w:hint="cs"/>
          <w:sz w:val="28"/>
          <w:szCs w:val="28"/>
          <w:rtl/>
          <w:lang w:eastAsia="zh-CN"/>
        </w:rPr>
        <w:t xml:space="preserve"> مي‌</w:t>
      </w:r>
      <w:r w:rsidRPr="006921D6">
        <w:rPr>
          <w:rFonts w:eastAsia="SimSun" w:cs="B Zar" w:hint="cs"/>
          <w:sz w:val="28"/>
          <w:szCs w:val="28"/>
          <w:rtl/>
          <w:lang w:eastAsia="zh-CN"/>
        </w:rPr>
        <w:t>شوند. سپس 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6921D6">
        <w:rPr>
          <w:rFonts w:eastAsia="SimSun" w:cs="B Zar" w:hint="cs"/>
          <w:sz w:val="28"/>
          <w:szCs w:val="28"/>
          <w:rtl/>
          <w:lang w:eastAsia="zh-CN"/>
        </w:rPr>
        <w:t>: بنگريد هركس به اندازه دانه خردلي ايمان در قلبش وجود دارد از آن خارجش كنيد». اين حديث بر هميشگي نبودن مرتكب گناه كبيره در آتش دلالت دارد آنجا كه هركس در قلبش كمترين چيزي از ايمان در قلبش باشد از آن خارج</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6921D6">
        <w:rPr>
          <w:rFonts w:eastAsia="SimSun" w:cs="B Zar" w:hint="cs"/>
          <w:sz w:val="28"/>
          <w:szCs w:val="28"/>
          <w:rtl/>
          <w:lang w:eastAsia="zh-CN"/>
        </w:rPr>
        <w:t xml:space="preserve"> همچنين حديث بر تفاوت اهل ايمان بر حسب اعمالشان و اينكه آن زياد و كم</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6921D6">
        <w:rPr>
          <w:rFonts w:eastAsia="SimSun" w:cs="B Zar" w:hint="cs"/>
          <w:sz w:val="28"/>
          <w:szCs w:val="28"/>
          <w:rtl/>
          <w:lang w:eastAsia="zh-CN"/>
        </w:rPr>
        <w:t xml:space="preserve"> به اندازه آنچه مؤمن از واجبات ترك</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6921D6">
        <w:rPr>
          <w:rFonts w:eastAsia="SimSun" w:cs="B Zar" w:hint="cs"/>
          <w:sz w:val="28"/>
          <w:szCs w:val="28"/>
          <w:rtl/>
          <w:lang w:eastAsia="zh-CN"/>
        </w:rPr>
        <w:t xml:space="preserve"> يا از حرامها مرتكب</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6921D6">
        <w:rPr>
          <w:rFonts w:eastAsia="SimSun" w:cs="B Zar" w:hint="cs"/>
          <w:sz w:val="28"/>
          <w:szCs w:val="28"/>
          <w:rtl/>
          <w:lang w:eastAsia="zh-CN"/>
        </w:rPr>
        <w:t xml:space="preserve"> دلالت مي‌نمايد.</w:t>
      </w:r>
    </w:p>
    <w:p w:rsidR="00227A9B" w:rsidRPr="00C83226" w:rsidRDefault="00227A9B" w:rsidP="00D267BB">
      <w:pPr>
        <w:pStyle w:val="a2"/>
        <w:rPr>
          <w:rFonts w:hint="cs"/>
          <w:rtl/>
        </w:rPr>
      </w:pPr>
      <w:bookmarkStart w:id="655" w:name="_Toc291009181"/>
      <w:bookmarkStart w:id="656" w:name="_Toc291009540"/>
      <w:bookmarkStart w:id="657" w:name="_Toc346966602"/>
      <w:r w:rsidRPr="00C83226">
        <w:rPr>
          <w:rFonts w:hint="cs"/>
          <w:rtl/>
        </w:rPr>
        <w:t>مبحث سوم: احسان</w:t>
      </w:r>
      <w:bookmarkEnd w:id="655"/>
      <w:bookmarkEnd w:id="656"/>
      <w:bookmarkEnd w:id="657"/>
    </w:p>
    <w:p w:rsidR="00227A9B" w:rsidRPr="00C83226" w:rsidRDefault="00227A9B" w:rsidP="00D267BB">
      <w:pPr>
        <w:pStyle w:val="a3"/>
        <w:rPr>
          <w:rFonts w:hint="cs"/>
          <w:rtl/>
        </w:rPr>
      </w:pPr>
      <w:bookmarkStart w:id="658" w:name="_Toc346966603"/>
      <w:r w:rsidRPr="00C83226">
        <w:rPr>
          <w:rFonts w:hint="cs"/>
          <w:rtl/>
        </w:rPr>
        <w:t xml:space="preserve">تعريف </w:t>
      </w:r>
      <w:r w:rsidR="00D267BB">
        <w:rPr>
          <w:rFonts w:hint="cs"/>
          <w:rtl/>
        </w:rPr>
        <w:t>احسان:</w:t>
      </w:r>
      <w:bookmarkEnd w:id="658"/>
    </w:p>
    <w:p w:rsidR="00227A9B" w:rsidRPr="00227A9B" w:rsidRDefault="00227A9B" w:rsidP="00AF3F00">
      <w:pPr>
        <w:widowControl w:val="0"/>
        <w:bidi/>
        <w:ind w:firstLine="284"/>
        <w:jc w:val="lowKashida"/>
        <w:rPr>
          <w:rFonts w:eastAsia="SimSun" w:cs="B Zar" w:hint="cs"/>
          <w:sz w:val="28"/>
          <w:szCs w:val="28"/>
          <w:rtl/>
          <w:lang w:eastAsia="zh-CN"/>
        </w:rPr>
      </w:pPr>
      <w:r w:rsidRPr="00227A9B">
        <w:rPr>
          <w:rFonts w:eastAsia="SimSun" w:cs="B Zar" w:hint="cs"/>
          <w:sz w:val="28"/>
          <w:szCs w:val="28"/>
          <w:rtl/>
          <w:lang w:eastAsia="zh-CN"/>
        </w:rPr>
        <w:t>معناي احسان اين است كه خداوند را در آشكار و نهان، محبت و ترس، مراقب و نگهبان بدانيم و با محافظت كردن بر انجام فرائض و نوافل و دوري نمودن از محرمات و مكروهات خداوند به ثواب و پاداشش اميدوار و از مجازاتش بترسيم. و محسنين كساني هستند كه در انجام كارهاي نيك گوي سبقت را ربوده</w:t>
      </w:r>
      <w:r w:rsidR="00F37225">
        <w:rPr>
          <w:rFonts w:eastAsia="SimSun" w:cs="B Zar" w:hint="cs"/>
          <w:sz w:val="28"/>
          <w:szCs w:val="28"/>
          <w:rtl/>
          <w:lang w:eastAsia="zh-CN"/>
        </w:rPr>
        <w:t xml:space="preserve">‌اند </w:t>
      </w:r>
      <w:r w:rsidRPr="00227A9B">
        <w:rPr>
          <w:rFonts w:eastAsia="SimSun" w:cs="B Zar" w:hint="cs"/>
          <w:sz w:val="28"/>
          <w:szCs w:val="28"/>
          <w:rtl/>
          <w:lang w:eastAsia="zh-CN"/>
        </w:rPr>
        <w:t>و در انجام اعمال بيشتر با يكديگر مسابقه</w:t>
      </w:r>
      <w:r w:rsidR="00F37225">
        <w:rPr>
          <w:rFonts w:eastAsia="SimSun" w:cs="B Zar" w:hint="cs"/>
          <w:sz w:val="28"/>
          <w:szCs w:val="28"/>
          <w:rtl/>
          <w:lang w:eastAsia="zh-CN"/>
        </w:rPr>
        <w:t xml:space="preserve"> مي‌</w:t>
      </w:r>
      <w:r w:rsidRPr="00227A9B">
        <w:rPr>
          <w:rFonts w:eastAsia="SimSun" w:cs="B Zar" w:hint="cs"/>
          <w:sz w:val="28"/>
          <w:szCs w:val="28"/>
          <w:rtl/>
          <w:lang w:eastAsia="zh-CN"/>
        </w:rPr>
        <w:t>دهند.</w:t>
      </w:r>
    </w:p>
    <w:p w:rsidR="00227A9B" w:rsidRPr="00C83226" w:rsidRDefault="00227A9B" w:rsidP="00D267BB">
      <w:pPr>
        <w:pStyle w:val="a3"/>
        <w:rPr>
          <w:rFonts w:hint="cs"/>
          <w:rtl/>
        </w:rPr>
      </w:pPr>
      <w:bookmarkStart w:id="659" w:name="_Toc346966604"/>
      <w:r w:rsidRPr="00C83226">
        <w:rPr>
          <w:rFonts w:hint="cs"/>
          <w:rtl/>
        </w:rPr>
        <w:t>دليل بر</w:t>
      </w:r>
      <w:r w:rsidR="00D267BB">
        <w:rPr>
          <w:rFonts w:hint="cs"/>
          <w:rtl/>
        </w:rPr>
        <w:t xml:space="preserve"> احسان:</w:t>
      </w:r>
      <w:bookmarkEnd w:id="659"/>
    </w:p>
    <w:p w:rsidR="00227A9B" w:rsidRPr="00277466" w:rsidRDefault="00227A9B" w:rsidP="00277466">
      <w:pPr>
        <w:widowControl w:val="0"/>
        <w:bidi/>
        <w:ind w:firstLine="284"/>
        <w:jc w:val="both"/>
        <w:rPr>
          <w:rFonts w:ascii="KFGQPC Uthmanic Script HAFS" w:hAnsi="KFGQPC Uthmanic Script HAFS" w:cs="KFGQPC Uthmanic Script HAFS" w:hint="cs"/>
          <w:sz w:val="28"/>
          <w:szCs w:val="28"/>
          <w:rtl/>
        </w:rPr>
      </w:pPr>
      <w:r w:rsidRPr="006921D6">
        <w:rPr>
          <w:rFonts w:eastAsia="SimSun" w:cs="B Zar" w:hint="cs"/>
          <w:sz w:val="28"/>
          <w:szCs w:val="28"/>
          <w:rtl/>
          <w:lang w:eastAsia="zh-CN"/>
        </w:rPr>
        <w:t>الله تعالي در كتابش</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6921D6">
        <w:rPr>
          <w:rFonts w:eastAsia="SimSun" w:cs="B Zar" w:hint="cs"/>
          <w:sz w:val="28"/>
          <w:szCs w:val="28"/>
          <w:rtl/>
          <w:lang w:eastAsia="zh-CN"/>
        </w:rPr>
        <w:t>:</w:t>
      </w:r>
      <w:r w:rsidR="00B340CD">
        <w:rPr>
          <w:rFonts w:eastAsia="SimSun" w:cs="B Zar" w:hint="cs"/>
          <w:sz w:val="28"/>
          <w:szCs w:val="28"/>
          <w:rtl/>
          <w:lang w:eastAsia="zh-CN"/>
        </w:rPr>
        <w:t xml:space="preserve"> </w:t>
      </w:r>
      <w:r w:rsidR="00B340CD">
        <w:rPr>
          <w:rFonts w:ascii="Traditional Arabic" w:eastAsia="SimSun" w:hAnsi="Traditional Arabic" w:cs="Traditional Arabic"/>
          <w:sz w:val="28"/>
          <w:szCs w:val="28"/>
          <w:rtl/>
          <w:lang w:eastAsia="zh-CN"/>
        </w:rPr>
        <w:t>﴿</w:t>
      </w:r>
      <w:r w:rsidR="00277466">
        <w:rPr>
          <w:rFonts w:ascii="KFGQPC Uthmanic Script HAFS" w:hAnsi="KFGQPC Uthmanic Script HAFS" w:cs="KFGQPC Uthmanic Script HAFS"/>
          <w:sz w:val="28"/>
          <w:szCs w:val="28"/>
          <w:rtl/>
        </w:rPr>
        <w:t xml:space="preserve">إِنَّ </w:t>
      </w:r>
      <w:r w:rsidR="00277466">
        <w:rPr>
          <w:rFonts w:ascii="KFGQPC Uthmanic Script HAFS" w:hAnsi="KFGQPC Uthmanic Script HAFS" w:cs="KFGQPC Uthmanic Script HAFS" w:hint="cs"/>
          <w:sz w:val="28"/>
          <w:szCs w:val="28"/>
          <w:rtl/>
        </w:rPr>
        <w:t>ٱ</w:t>
      </w:r>
      <w:r w:rsidR="00277466">
        <w:rPr>
          <w:rFonts w:ascii="KFGQPC Uthmanic Script HAFS" w:hAnsi="KFGQPC Uthmanic Script HAFS" w:cs="KFGQPC Uthmanic Script HAFS" w:hint="eastAsia"/>
          <w:sz w:val="28"/>
          <w:szCs w:val="28"/>
          <w:rtl/>
        </w:rPr>
        <w:t>للَّهَ</w:t>
      </w:r>
      <w:r w:rsidR="00277466">
        <w:rPr>
          <w:rFonts w:ascii="KFGQPC Uthmanic Script HAFS" w:hAnsi="KFGQPC Uthmanic Script HAFS" w:cs="KFGQPC Uthmanic Script HAFS"/>
          <w:sz w:val="28"/>
          <w:szCs w:val="28"/>
          <w:rtl/>
        </w:rPr>
        <w:t xml:space="preserve"> مَعَ </w:t>
      </w:r>
      <w:r w:rsidR="00277466">
        <w:rPr>
          <w:rFonts w:ascii="KFGQPC Uthmanic Script HAFS" w:hAnsi="KFGQPC Uthmanic Script HAFS" w:cs="KFGQPC Uthmanic Script HAFS" w:hint="cs"/>
          <w:sz w:val="28"/>
          <w:szCs w:val="28"/>
          <w:rtl/>
        </w:rPr>
        <w:t>ٱ</w:t>
      </w:r>
      <w:r w:rsidR="00277466">
        <w:rPr>
          <w:rFonts w:ascii="KFGQPC Uthmanic Script HAFS" w:hAnsi="KFGQPC Uthmanic Script HAFS" w:cs="KFGQPC Uthmanic Script HAFS" w:hint="eastAsia"/>
          <w:sz w:val="28"/>
          <w:szCs w:val="28"/>
          <w:rtl/>
        </w:rPr>
        <w:t>لَّذِينَ</w:t>
      </w:r>
      <w:r w:rsidR="00277466">
        <w:rPr>
          <w:rFonts w:ascii="KFGQPC Uthmanic Script HAFS" w:hAnsi="KFGQPC Uthmanic Script HAFS" w:cs="KFGQPC Uthmanic Script HAFS"/>
          <w:sz w:val="28"/>
          <w:szCs w:val="28"/>
          <w:rtl/>
        </w:rPr>
        <w:t xml:space="preserve"> </w:t>
      </w:r>
      <w:r w:rsidR="00277466">
        <w:rPr>
          <w:rFonts w:ascii="KFGQPC Uthmanic Script HAFS" w:hAnsi="KFGQPC Uthmanic Script HAFS" w:cs="KFGQPC Uthmanic Script HAFS" w:hint="cs"/>
          <w:sz w:val="28"/>
          <w:szCs w:val="28"/>
          <w:rtl/>
        </w:rPr>
        <w:t>ٱ</w:t>
      </w:r>
      <w:r w:rsidR="00277466">
        <w:rPr>
          <w:rFonts w:ascii="KFGQPC Uthmanic Script HAFS" w:hAnsi="KFGQPC Uthmanic Script HAFS" w:cs="KFGQPC Uthmanic Script HAFS" w:hint="eastAsia"/>
          <w:sz w:val="28"/>
          <w:szCs w:val="28"/>
          <w:rtl/>
        </w:rPr>
        <w:t>تَّقَواْ</w:t>
      </w:r>
      <w:r w:rsidR="00277466">
        <w:rPr>
          <w:rFonts w:ascii="KFGQPC Uthmanic Script HAFS" w:hAnsi="KFGQPC Uthmanic Script HAFS" w:cs="KFGQPC Uthmanic Script HAFS"/>
          <w:sz w:val="28"/>
          <w:szCs w:val="28"/>
          <w:rtl/>
        </w:rPr>
        <w:t xml:space="preserve"> وَّ</w:t>
      </w:r>
      <w:r w:rsidR="00277466">
        <w:rPr>
          <w:rFonts w:ascii="KFGQPC Uthmanic Script HAFS" w:hAnsi="KFGQPC Uthmanic Script HAFS" w:cs="KFGQPC Uthmanic Script HAFS" w:hint="cs"/>
          <w:sz w:val="28"/>
          <w:szCs w:val="28"/>
          <w:rtl/>
        </w:rPr>
        <w:t>ٱ</w:t>
      </w:r>
      <w:r w:rsidR="00277466">
        <w:rPr>
          <w:rFonts w:ascii="KFGQPC Uthmanic Script HAFS" w:hAnsi="KFGQPC Uthmanic Script HAFS" w:cs="KFGQPC Uthmanic Script HAFS" w:hint="eastAsia"/>
          <w:sz w:val="28"/>
          <w:szCs w:val="28"/>
          <w:rtl/>
        </w:rPr>
        <w:t>لَّذِينَ</w:t>
      </w:r>
      <w:r w:rsidR="00277466">
        <w:rPr>
          <w:rFonts w:ascii="KFGQPC Uthmanic Script HAFS" w:hAnsi="KFGQPC Uthmanic Script HAFS" w:cs="KFGQPC Uthmanic Script HAFS"/>
          <w:sz w:val="28"/>
          <w:szCs w:val="28"/>
          <w:rtl/>
        </w:rPr>
        <w:t xml:space="preserve"> هُم مُّحۡسِنُونَ ١٢٨</w:t>
      </w:r>
      <w:r w:rsidR="00B340CD">
        <w:rPr>
          <w:rFonts w:ascii="Traditional Arabic" w:eastAsia="SimSun" w:hAnsi="Traditional Arabic" w:cs="Traditional Arabic"/>
          <w:sz w:val="28"/>
          <w:szCs w:val="28"/>
          <w:rtl/>
          <w:lang w:eastAsia="zh-CN"/>
        </w:rPr>
        <w:t>﴾</w:t>
      </w:r>
      <w:r w:rsidR="00B340CD">
        <w:rPr>
          <w:rFonts w:eastAsia="SimSun" w:cs="B Zar" w:hint="cs"/>
          <w:sz w:val="28"/>
          <w:szCs w:val="28"/>
          <w:rtl/>
          <w:lang w:eastAsia="zh-CN"/>
        </w:rPr>
        <w:t xml:space="preserve"> </w:t>
      </w:r>
      <w:r w:rsidR="00B340CD" w:rsidRPr="00273D79">
        <w:rPr>
          <w:rFonts w:ascii="mylotus" w:eastAsia="SimSun" w:hAnsi="mylotus" w:cs="mylotus"/>
          <w:sz w:val="26"/>
          <w:szCs w:val="26"/>
          <w:rtl/>
          <w:lang w:eastAsia="zh-CN" w:bidi="ar-SA"/>
        </w:rPr>
        <w:t>[</w:t>
      </w:r>
      <w:r w:rsidR="00B340CD">
        <w:rPr>
          <w:rFonts w:ascii="mylotus" w:eastAsia="SimSun" w:hAnsi="mylotus" w:cs="mylotus"/>
          <w:sz w:val="26"/>
          <w:szCs w:val="26"/>
          <w:rtl/>
          <w:lang w:eastAsia="zh-CN" w:bidi="ar-SA"/>
        </w:rPr>
        <w:t>النحل: 128</w:t>
      </w:r>
      <w:r w:rsidR="00B340CD" w:rsidRPr="00273D79">
        <w:rPr>
          <w:rFonts w:ascii="mylotus" w:eastAsia="SimSun" w:hAnsi="mylotus" w:cs="mylotus"/>
          <w:sz w:val="26"/>
          <w:szCs w:val="26"/>
          <w:rtl/>
          <w:lang w:eastAsia="zh-CN" w:bidi="ar-SA"/>
        </w:rPr>
        <w:t>]</w:t>
      </w:r>
      <w:r w:rsidR="00B340CD">
        <w:rPr>
          <w:rFonts w:eastAsia="SimSun" w:cs="B Zar" w:hint="cs"/>
          <w:sz w:val="28"/>
          <w:szCs w:val="28"/>
          <w:rtl/>
          <w:lang w:eastAsia="zh-CN"/>
        </w:rPr>
        <w:t>.</w:t>
      </w:r>
      <w:r w:rsidR="00C25455">
        <w:rPr>
          <w:rFonts w:eastAsia="SimSun" w:cs="B Zar" w:hint="cs"/>
          <w:sz w:val="28"/>
          <w:szCs w:val="28"/>
          <w:rtl/>
          <w:lang w:eastAsia="zh-CN"/>
        </w:rPr>
        <w:t xml:space="preserve"> «</w:t>
      </w:r>
      <w:r w:rsidRPr="006921D6">
        <w:rPr>
          <w:rFonts w:eastAsia="SimSun" w:cs="B Zar" w:hint="cs"/>
          <w:sz w:val="28"/>
          <w:szCs w:val="28"/>
          <w:rtl/>
          <w:lang w:eastAsia="zh-CN"/>
        </w:rPr>
        <w:t>خداوند همراه كساني است كه تقوا پيشه</w:t>
      </w:r>
      <w:r w:rsidR="00F37225">
        <w:rPr>
          <w:rFonts w:eastAsia="SimSun" w:cs="B Zar" w:hint="cs"/>
          <w:sz w:val="28"/>
          <w:szCs w:val="28"/>
          <w:rtl/>
          <w:lang w:eastAsia="zh-CN"/>
        </w:rPr>
        <w:t xml:space="preserve"> </w:t>
      </w:r>
      <w:r w:rsidR="001E63CD">
        <w:rPr>
          <w:rFonts w:eastAsia="SimSun" w:cs="B Zar" w:hint="cs"/>
          <w:sz w:val="28"/>
          <w:szCs w:val="28"/>
          <w:rtl/>
          <w:lang w:eastAsia="zh-CN"/>
        </w:rPr>
        <w:t>مي‌كنند</w:t>
      </w:r>
      <w:r w:rsidRPr="006921D6">
        <w:rPr>
          <w:rFonts w:eastAsia="SimSun" w:cs="B Zar" w:hint="cs"/>
          <w:sz w:val="28"/>
          <w:szCs w:val="28"/>
          <w:rtl/>
          <w:lang w:eastAsia="zh-CN"/>
        </w:rPr>
        <w:t xml:space="preserve"> و كساني كه محسن هستند» و در سنت آنچه در حديث جبريل</w:t>
      </w:r>
      <w:r w:rsidRPr="00227A9B">
        <w:rPr>
          <w:rFonts w:eastAsia="SimSun" w:cs="CTraditional Arabic" w:hint="cs"/>
          <w:sz w:val="28"/>
          <w:szCs w:val="28"/>
          <w:rtl/>
          <w:lang w:eastAsia="zh-CN"/>
        </w:rPr>
        <w:t>؛</w:t>
      </w:r>
      <w:r w:rsidRPr="006921D6">
        <w:rPr>
          <w:rFonts w:eastAsia="SimSun" w:cs="B Zar" w:hint="cs"/>
          <w:sz w:val="28"/>
          <w:szCs w:val="28"/>
          <w:rtl/>
          <w:lang w:eastAsia="zh-CN"/>
        </w:rPr>
        <w:t>آمده كه او از پيامبر</w:t>
      </w:r>
      <w:r w:rsidR="006F29F0">
        <w:rPr>
          <w:rFonts w:eastAsia="SimSun" w:cs="B Zar" w:hint="cs"/>
          <w:sz w:val="28"/>
          <w:szCs w:val="28"/>
          <w:rtl/>
          <w:lang w:eastAsia="zh-CN"/>
        </w:rPr>
        <w:t xml:space="preserve"> صلی الله عليه وسلم</w:t>
      </w:r>
      <w:r w:rsidRPr="006F29F0">
        <w:rPr>
          <w:rFonts w:eastAsia="SimSun" w:cs="B Zar" w:hint="cs"/>
          <w:sz w:val="28"/>
          <w:szCs w:val="28"/>
          <w:rtl/>
          <w:lang w:eastAsia="zh-CN"/>
        </w:rPr>
        <w:t xml:space="preserve"> </w:t>
      </w:r>
      <w:r w:rsidRPr="006921D6">
        <w:rPr>
          <w:rFonts w:eastAsia="SimSun" w:cs="B Zar" w:hint="cs"/>
          <w:sz w:val="28"/>
          <w:szCs w:val="28"/>
          <w:rtl/>
          <w:lang w:eastAsia="zh-CN"/>
        </w:rPr>
        <w:t>سؤال نمود و فرمود: مرا از احسان خبر بده؟ فرمود:</w:t>
      </w:r>
      <w:r w:rsidR="00C25455">
        <w:rPr>
          <w:rFonts w:ascii="Lotus Linotype" w:eastAsia="SimSun" w:hAnsi="Lotus Linotype" w:cs="Lotus Linotype"/>
          <w:sz w:val="28"/>
          <w:szCs w:val="28"/>
          <w:rtl/>
          <w:lang w:eastAsia="zh-CN"/>
        </w:rPr>
        <w:t xml:space="preserve"> </w:t>
      </w:r>
      <w:r w:rsidR="00C25455" w:rsidRPr="002E7FEC">
        <w:rPr>
          <w:rStyle w:val="Char4"/>
          <w:rFonts w:eastAsia="SimSun"/>
          <w:rtl/>
        </w:rPr>
        <w:t>«</w:t>
      </w:r>
      <w:r w:rsidRPr="002E7FEC">
        <w:rPr>
          <w:rStyle w:val="Char4"/>
          <w:rFonts w:eastAsia="SimSun"/>
          <w:rtl/>
        </w:rPr>
        <w:t>أَنْ تَعْبُدَ اللَّهَ كَأَنَّكَ تَرَاهُ فَإِنْ لَمْ تَكُنْ تَرَاهُ فَإِنَّهُ يَرَاكَ»</w:t>
      </w:r>
      <w:r w:rsidRPr="00227A9B">
        <w:rPr>
          <w:rFonts w:eastAsia="SimSun" w:cs="Simplified Arabic"/>
          <w:szCs w:val="28"/>
          <w:vertAlign w:val="superscript"/>
          <w:rtl/>
          <w:lang w:eastAsia="zh-CN"/>
        </w:rPr>
        <w:footnoteReference w:id="258"/>
      </w:r>
      <w:r w:rsidR="00C25455">
        <w:rPr>
          <w:rFonts w:eastAsia="SimSun" w:cs="B Zar" w:hint="cs"/>
          <w:sz w:val="28"/>
          <w:szCs w:val="28"/>
          <w:rtl/>
          <w:lang w:eastAsia="zh-CN"/>
        </w:rPr>
        <w:t xml:space="preserve"> «</w:t>
      </w:r>
      <w:r w:rsidRPr="006921D6">
        <w:rPr>
          <w:rFonts w:ascii="Lotus Linotype" w:eastAsia="SimSun" w:hAnsi="Lotus Linotype" w:cs="B Zar" w:hint="cs"/>
          <w:color w:val="000000"/>
          <w:sz w:val="28"/>
          <w:szCs w:val="28"/>
          <w:rtl/>
          <w:lang w:eastAsia="zh-CN"/>
        </w:rPr>
        <w:t>احسان عبارتست از اينكه چنان خدا را بندگي كني گويا او را</w:t>
      </w:r>
      <w:r w:rsidR="00F37225">
        <w:rPr>
          <w:rFonts w:ascii="Lotus Linotype" w:eastAsia="SimSun" w:hAnsi="Lotus Linotype" w:cs="B Zar" w:hint="cs"/>
          <w:color w:val="000000"/>
          <w:sz w:val="28"/>
          <w:szCs w:val="28"/>
          <w:rtl/>
          <w:lang w:eastAsia="zh-CN"/>
        </w:rPr>
        <w:t xml:space="preserve"> مي‌</w:t>
      </w:r>
      <w:r w:rsidRPr="006921D6">
        <w:rPr>
          <w:rFonts w:ascii="Lotus Linotype" w:eastAsia="SimSun" w:hAnsi="Lotus Linotype" w:cs="B Zar" w:hint="cs"/>
          <w:color w:val="000000"/>
          <w:sz w:val="28"/>
          <w:szCs w:val="28"/>
          <w:rtl/>
          <w:lang w:eastAsia="zh-CN"/>
        </w:rPr>
        <w:t>بيني، و اگر تو او را</w:t>
      </w:r>
      <w:r w:rsidR="00F37225">
        <w:rPr>
          <w:rFonts w:ascii="Lotus Linotype" w:eastAsia="SimSun" w:hAnsi="Lotus Linotype" w:cs="B Zar" w:hint="cs"/>
          <w:color w:val="000000"/>
          <w:sz w:val="28"/>
          <w:szCs w:val="28"/>
          <w:rtl/>
          <w:lang w:eastAsia="zh-CN"/>
        </w:rPr>
        <w:t xml:space="preserve"> نمي‌</w:t>
      </w:r>
      <w:r w:rsidRPr="006921D6">
        <w:rPr>
          <w:rFonts w:ascii="Lotus Linotype" w:eastAsia="SimSun" w:hAnsi="Lotus Linotype" w:cs="B Zar" w:hint="cs"/>
          <w:color w:val="000000"/>
          <w:sz w:val="28"/>
          <w:szCs w:val="28"/>
          <w:rtl/>
          <w:lang w:eastAsia="zh-CN"/>
        </w:rPr>
        <w:t>بيني، يقين بدار كه او تو را</w:t>
      </w:r>
      <w:r w:rsidR="00F37225">
        <w:rPr>
          <w:rFonts w:ascii="Lotus Linotype" w:eastAsia="SimSun" w:hAnsi="Lotus Linotype" w:cs="B Zar" w:hint="cs"/>
          <w:color w:val="000000"/>
          <w:sz w:val="28"/>
          <w:szCs w:val="28"/>
          <w:rtl/>
          <w:lang w:eastAsia="zh-CN"/>
        </w:rPr>
        <w:t xml:space="preserve"> مي‌</w:t>
      </w:r>
      <w:r w:rsidRPr="006921D6">
        <w:rPr>
          <w:rFonts w:ascii="Lotus Linotype" w:eastAsia="SimSun" w:hAnsi="Lotus Linotype" w:cs="B Zar" w:hint="cs"/>
          <w:color w:val="000000"/>
          <w:sz w:val="28"/>
          <w:szCs w:val="28"/>
          <w:rtl/>
          <w:lang w:eastAsia="zh-CN"/>
        </w:rPr>
        <w:t>بيند</w:t>
      </w:r>
      <w:r w:rsidRPr="006921D6">
        <w:rPr>
          <w:rFonts w:eastAsia="SimSun" w:cs="B Zar" w:hint="cs"/>
          <w:sz w:val="28"/>
          <w:szCs w:val="28"/>
          <w:rtl/>
          <w:lang w:eastAsia="zh-CN"/>
        </w:rPr>
        <w:t>».</w:t>
      </w:r>
    </w:p>
    <w:p w:rsidR="00227A9B" w:rsidRPr="00C83226" w:rsidRDefault="00227A9B" w:rsidP="00D267BB">
      <w:pPr>
        <w:pStyle w:val="a2"/>
        <w:rPr>
          <w:rFonts w:hint="cs"/>
          <w:rtl/>
        </w:rPr>
      </w:pPr>
      <w:bookmarkStart w:id="660" w:name="_Toc291009182"/>
      <w:bookmarkStart w:id="661" w:name="_Toc291009541"/>
      <w:bookmarkStart w:id="662" w:name="_Toc346966605"/>
      <w:r w:rsidRPr="00C83226">
        <w:rPr>
          <w:rFonts w:hint="cs"/>
          <w:rtl/>
        </w:rPr>
        <w:t>مبحث چهارم: رابطه بين اسلام، ايمان و احسان</w:t>
      </w:r>
      <w:bookmarkEnd w:id="660"/>
      <w:bookmarkEnd w:id="661"/>
      <w:bookmarkEnd w:id="662"/>
    </w:p>
    <w:p w:rsidR="00227A9B" w:rsidRPr="006921D6" w:rsidRDefault="00227A9B" w:rsidP="00AF3F00">
      <w:pPr>
        <w:widowControl w:val="0"/>
        <w:bidi/>
        <w:ind w:firstLine="284"/>
        <w:jc w:val="lowKashida"/>
        <w:rPr>
          <w:rFonts w:eastAsia="SimSun" w:cs="B Zar" w:hint="cs"/>
          <w:sz w:val="28"/>
          <w:szCs w:val="28"/>
          <w:rtl/>
          <w:lang w:eastAsia="zh-CN"/>
        </w:rPr>
      </w:pPr>
      <w:r w:rsidRPr="006921D6">
        <w:rPr>
          <w:rFonts w:eastAsia="SimSun" w:cs="B Zar" w:hint="cs"/>
          <w:sz w:val="28"/>
          <w:szCs w:val="28"/>
          <w:rtl/>
          <w:lang w:eastAsia="zh-CN"/>
        </w:rPr>
        <w:t>اسلام، ايمان و احسان در حديث جبريل ذكر شده كه او</w:t>
      </w:r>
      <w:r w:rsidR="00664ACA">
        <w:rPr>
          <w:rFonts w:eastAsia="SimSun" w:cs="B Zar" w:hint="cs"/>
          <w:sz w:val="28"/>
          <w:szCs w:val="28"/>
          <w:rtl/>
          <w:lang w:eastAsia="zh-CN"/>
        </w:rPr>
        <w:t xml:space="preserve"> (</w:t>
      </w:r>
      <w:r w:rsidRPr="006921D6">
        <w:rPr>
          <w:rFonts w:eastAsia="SimSun" w:cs="B Zar" w:hint="cs"/>
          <w:sz w:val="28"/>
          <w:szCs w:val="28"/>
          <w:rtl/>
          <w:lang w:eastAsia="zh-CN"/>
        </w:rPr>
        <w:t>جبريل) پيش پيامبر</w:t>
      </w:r>
      <w:r w:rsidRPr="00227A9B">
        <w:rPr>
          <w:rFonts w:eastAsia="SimSun" w:cs="CTraditional Arabic" w:hint="cs"/>
          <w:sz w:val="28"/>
          <w:szCs w:val="28"/>
          <w:rtl/>
          <w:lang w:eastAsia="zh-CN"/>
        </w:rPr>
        <w:t xml:space="preserve"> </w:t>
      </w:r>
      <w:r w:rsidR="006F29F0">
        <w:rPr>
          <w:rFonts w:eastAsia="SimSun" w:cs="B Zar" w:hint="cs"/>
          <w:sz w:val="28"/>
          <w:szCs w:val="28"/>
          <w:rtl/>
          <w:lang w:eastAsia="zh-CN"/>
        </w:rPr>
        <w:t xml:space="preserve">صلی الله عليه وسلم </w:t>
      </w:r>
      <w:r w:rsidRPr="006921D6">
        <w:rPr>
          <w:rFonts w:eastAsia="SimSun" w:cs="B Zar" w:hint="cs"/>
          <w:sz w:val="28"/>
          <w:szCs w:val="28"/>
          <w:rtl/>
          <w:lang w:eastAsia="zh-CN"/>
        </w:rPr>
        <w:t>آمده و از اين امور سؤال نموده است پس پيامبر اينگونه جواب داده: از اسلام به عنوان اعمال ظاهري كه عبارتند از: اشهد ان لا اله الا الله و ان محمدا رسول الله، برپا داشتن نماز، دادن زكات، حج خانه خدا، و روزه ماه رمضان و از ايمان به عنوان امور غيبي كه عبارتند از ايمان به الله، ملائكه،</w:t>
      </w:r>
      <w:r w:rsidR="00C32C11">
        <w:rPr>
          <w:rFonts w:eastAsia="SimSun" w:cs="B Zar" w:hint="cs"/>
          <w:sz w:val="28"/>
          <w:szCs w:val="28"/>
          <w:rtl/>
          <w:lang w:eastAsia="zh-CN"/>
        </w:rPr>
        <w:t xml:space="preserve"> كتاب‌هاي</w:t>
      </w:r>
      <w:r w:rsidRPr="006921D6">
        <w:rPr>
          <w:rFonts w:eastAsia="SimSun" w:cs="B Zar" w:hint="cs"/>
          <w:sz w:val="28"/>
          <w:szCs w:val="28"/>
          <w:rtl/>
          <w:lang w:eastAsia="zh-CN"/>
        </w:rPr>
        <w:t xml:space="preserve"> آسماني، پيامبران، روز آخرت و قدر چه خير باشد يا شر و از احسان به عنوان مراقب و نگهبان در نهاني و آشكار كه فرمود: خداوند را آنگونه عبادت نما كه تو او را</w:t>
      </w:r>
      <w:r w:rsidR="00F37225">
        <w:rPr>
          <w:rFonts w:eastAsia="SimSun" w:cs="B Zar" w:hint="cs"/>
          <w:sz w:val="28"/>
          <w:szCs w:val="28"/>
          <w:rtl/>
          <w:lang w:eastAsia="zh-CN"/>
        </w:rPr>
        <w:t xml:space="preserve"> مي‌</w:t>
      </w:r>
      <w:r w:rsidRPr="006921D6">
        <w:rPr>
          <w:rFonts w:eastAsia="SimSun" w:cs="B Zar" w:hint="cs"/>
          <w:sz w:val="28"/>
          <w:szCs w:val="28"/>
          <w:rtl/>
          <w:lang w:eastAsia="zh-CN"/>
        </w:rPr>
        <w:t>بيني و اگر تو او را</w:t>
      </w:r>
      <w:r w:rsidR="00F37225">
        <w:rPr>
          <w:rFonts w:eastAsia="SimSun" w:cs="B Zar" w:hint="cs"/>
          <w:sz w:val="28"/>
          <w:szCs w:val="28"/>
          <w:rtl/>
          <w:lang w:eastAsia="zh-CN"/>
        </w:rPr>
        <w:t xml:space="preserve"> نمي‌</w:t>
      </w:r>
      <w:r w:rsidRPr="006921D6">
        <w:rPr>
          <w:rFonts w:eastAsia="SimSun" w:cs="B Zar" w:hint="cs"/>
          <w:sz w:val="28"/>
          <w:szCs w:val="28"/>
          <w:rtl/>
          <w:lang w:eastAsia="zh-CN"/>
        </w:rPr>
        <w:t>بيني او ت</w:t>
      </w:r>
      <w:r w:rsidR="00F37225">
        <w:rPr>
          <w:rFonts w:eastAsia="SimSun" w:cs="B Zar" w:hint="cs"/>
          <w:sz w:val="28"/>
          <w:szCs w:val="28"/>
          <w:rtl/>
          <w:lang w:eastAsia="zh-CN"/>
        </w:rPr>
        <w:t xml:space="preserve">و </w:t>
      </w:r>
      <w:r w:rsidRPr="006921D6">
        <w:rPr>
          <w:rFonts w:eastAsia="SimSun" w:cs="B Zar" w:hint="cs"/>
          <w:sz w:val="28"/>
          <w:szCs w:val="28"/>
          <w:rtl/>
          <w:lang w:eastAsia="zh-CN"/>
        </w:rPr>
        <w:t>را</w:t>
      </w:r>
      <w:r w:rsidR="00F37225">
        <w:rPr>
          <w:rFonts w:eastAsia="SimSun" w:cs="B Zar" w:hint="cs"/>
          <w:sz w:val="28"/>
          <w:szCs w:val="28"/>
          <w:rtl/>
          <w:lang w:eastAsia="zh-CN"/>
        </w:rPr>
        <w:t xml:space="preserve"> مي‌</w:t>
      </w:r>
      <w:r w:rsidRPr="006921D6">
        <w:rPr>
          <w:rFonts w:eastAsia="SimSun" w:cs="B Zar" w:hint="cs"/>
          <w:sz w:val="28"/>
          <w:szCs w:val="28"/>
          <w:rtl/>
          <w:lang w:eastAsia="zh-CN"/>
        </w:rPr>
        <w:t>بيند، نام برده است.</w:t>
      </w:r>
    </w:p>
    <w:p w:rsidR="00227A9B" w:rsidRDefault="00227A9B" w:rsidP="00AF3F00">
      <w:pPr>
        <w:widowControl w:val="0"/>
        <w:bidi/>
        <w:ind w:firstLine="284"/>
        <w:jc w:val="lowKashida"/>
        <w:rPr>
          <w:rFonts w:eastAsia="SimSun" w:cs="B Zar" w:hint="cs"/>
          <w:sz w:val="28"/>
          <w:szCs w:val="28"/>
          <w:rtl/>
          <w:lang w:eastAsia="zh-CN"/>
        </w:rPr>
      </w:pPr>
      <w:r w:rsidRPr="00227A9B">
        <w:rPr>
          <w:rFonts w:eastAsia="SimSun" w:cs="B Zar" w:hint="cs"/>
          <w:sz w:val="28"/>
          <w:szCs w:val="28"/>
          <w:rtl/>
          <w:lang w:eastAsia="zh-CN"/>
        </w:rPr>
        <w:t>هنگامي كه اين سه امور با هم جمع شوند براي هريك از</w:t>
      </w:r>
      <w:r w:rsidR="00F37225">
        <w:rPr>
          <w:rFonts w:eastAsia="SimSun" w:cs="B Zar" w:hint="cs"/>
          <w:sz w:val="28"/>
          <w:szCs w:val="28"/>
          <w:rtl/>
          <w:lang w:eastAsia="zh-CN"/>
        </w:rPr>
        <w:t xml:space="preserve"> آن‌ها </w:t>
      </w:r>
      <w:r w:rsidRPr="00227A9B">
        <w:rPr>
          <w:rFonts w:eastAsia="SimSun" w:cs="B Zar" w:hint="cs"/>
          <w:sz w:val="28"/>
          <w:szCs w:val="28"/>
          <w:rtl/>
          <w:lang w:eastAsia="zh-CN"/>
        </w:rPr>
        <w:t>معني خاصي وجود دارد. منظور از اسلام، اعمال ظاهري و منظور از ايمان امورات غيبي است. منظور از احسان بالاترين مرتبه عبادت است. و هنگامي كه اسلام به تنهايي ذكر شود در آن ايمان نيز داخل است و همچنين هنگامي كه ايمان به تنهايي ذكر شود اسلام در آن داخل است و هرگاه احسان به تنهايي ذكر شود اسلام و ايمان در آن داخل هستند.</w:t>
      </w:r>
    </w:p>
    <w:p w:rsidR="00D267BB" w:rsidRDefault="00D267BB" w:rsidP="00D267BB">
      <w:pPr>
        <w:widowControl w:val="0"/>
        <w:bidi/>
        <w:ind w:firstLine="284"/>
        <w:jc w:val="lowKashida"/>
        <w:rPr>
          <w:rFonts w:eastAsia="SimSun" w:cs="B Zar"/>
          <w:sz w:val="28"/>
          <w:szCs w:val="28"/>
          <w:rtl/>
          <w:lang w:eastAsia="zh-CN"/>
        </w:rPr>
        <w:sectPr w:rsidR="00D267BB" w:rsidSect="00D267BB">
          <w:headerReference w:type="default" r:id="rId17"/>
          <w:footnotePr>
            <w:numRestart w:val="eachPage"/>
          </w:footnotePr>
          <w:type w:val="oddPage"/>
          <w:pgSz w:w="11907" w:h="16840" w:code="9"/>
          <w:pgMar w:top="2552" w:right="2211" w:bottom="2552" w:left="2211" w:header="2552" w:footer="2552" w:gutter="0"/>
          <w:cols w:space="720"/>
          <w:titlePg/>
          <w:bidi/>
          <w:rtlGutter/>
          <w:docGrid w:linePitch="360"/>
        </w:sectPr>
      </w:pPr>
    </w:p>
    <w:p w:rsidR="00227A9B" w:rsidRPr="00C104A7" w:rsidRDefault="00C104A7" w:rsidP="00D267BB">
      <w:pPr>
        <w:pStyle w:val="a0"/>
        <w:rPr>
          <w:rFonts w:hint="cs"/>
          <w:rtl/>
        </w:rPr>
      </w:pPr>
      <w:bookmarkStart w:id="663" w:name="_Toc291009183"/>
      <w:bookmarkStart w:id="664" w:name="_Toc291009542"/>
      <w:bookmarkStart w:id="665" w:name="_Toc346966606"/>
      <w:r w:rsidRPr="00C104A7">
        <w:rPr>
          <w:rtl/>
        </w:rPr>
        <w:t>ولاء و براء</w:t>
      </w:r>
      <w:r w:rsidR="00664ACA">
        <w:rPr>
          <w:rFonts w:hint="cs"/>
          <w:rtl/>
        </w:rPr>
        <w:t xml:space="preserve"> (</w:t>
      </w:r>
      <w:r w:rsidRPr="00C104A7">
        <w:rPr>
          <w:rtl/>
        </w:rPr>
        <w:t>دوستي و دشمني)</w:t>
      </w:r>
      <w:r w:rsidRPr="00C104A7">
        <w:rPr>
          <w:rFonts w:hint="cs"/>
          <w:rtl/>
        </w:rPr>
        <w:t>؛</w:t>
      </w:r>
      <w:r w:rsidRPr="00C104A7">
        <w:rPr>
          <w:rtl/>
        </w:rPr>
        <w:t xml:space="preserve"> معنا و چهار چوب آن</w:t>
      </w:r>
      <w:bookmarkEnd w:id="663"/>
      <w:bookmarkEnd w:id="664"/>
      <w:bookmarkEnd w:id="665"/>
    </w:p>
    <w:p w:rsidR="00DD72F4" w:rsidRPr="00C83226" w:rsidRDefault="00DD72F4" w:rsidP="00D267BB">
      <w:pPr>
        <w:pStyle w:val="a3"/>
        <w:rPr>
          <w:rFonts w:hint="cs"/>
          <w:rtl/>
        </w:rPr>
      </w:pPr>
      <w:bookmarkStart w:id="666" w:name="_Toc346966607"/>
      <w:r w:rsidRPr="00C83226">
        <w:rPr>
          <w:rFonts w:hint="cs"/>
          <w:rtl/>
        </w:rPr>
        <w:t>تعريف ولاء و براء:</w:t>
      </w:r>
      <w:bookmarkEnd w:id="666"/>
    </w:p>
    <w:p w:rsidR="00DD72F4" w:rsidRPr="00DD72F4" w:rsidRDefault="00DD72F4" w:rsidP="00AF3F00">
      <w:pPr>
        <w:widowControl w:val="0"/>
        <w:bidi/>
        <w:ind w:firstLine="284"/>
        <w:jc w:val="lowKashida"/>
        <w:rPr>
          <w:rFonts w:eastAsia="SimSun" w:cs="B Zar" w:hint="cs"/>
          <w:sz w:val="28"/>
          <w:szCs w:val="28"/>
          <w:rtl/>
          <w:lang w:eastAsia="zh-CN"/>
        </w:rPr>
      </w:pPr>
      <w:r w:rsidRPr="00DD72F4">
        <w:rPr>
          <w:rFonts w:eastAsia="SimSun" w:cs="B Zar" w:hint="cs"/>
          <w:sz w:val="28"/>
          <w:szCs w:val="28"/>
          <w:rtl/>
          <w:lang w:eastAsia="zh-CN"/>
        </w:rPr>
        <w:t>ولاء از مصدر ولي به معني به او نزديك شدن است و مراد از ولاء اينجا نزديكي به مسلمانان با دوست داشتن، كمك كردن و ياري رساندن</w:t>
      </w:r>
      <w:r w:rsidR="00F37225">
        <w:rPr>
          <w:rFonts w:eastAsia="SimSun" w:cs="B Zar" w:hint="cs"/>
          <w:sz w:val="28"/>
          <w:szCs w:val="28"/>
          <w:rtl/>
          <w:lang w:eastAsia="zh-CN"/>
        </w:rPr>
        <w:t xml:space="preserve"> آن‌ها </w:t>
      </w:r>
      <w:r w:rsidRPr="00DD72F4">
        <w:rPr>
          <w:rFonts w:eastAsia="SimSun" w:cs="B Zar" w:hint="cs"/>
          <w:sz w:val="28"/>
          <w:szCs w:val="28"/>
          <w:rtl/>
          <w:lang w:eastAsia="zh-CN"/>
        </w:rPr>
        <w:t>بر دشمنانشان و با</w:t>
      </w:r>
      <w:r w:rsidR="00F37225">
        <w:rPr>
          <w:rFonts w:eastAsia="SimSun" w:cs="B Zar" w:hint="cs"/>
          <w:sz w:val="28"/>
          <w:szCs w:val="28"/>
          <w:rtl/>
          <w:lang w:eastAsia="zh-CN"/>
        </w:rPr>
        <w:t xml:space="preserve"> آن‌ها </w:t>
      </w:r>
      <w:r w:rsidRPr="00DD72F4">
        <w:rPr>
          <w:rFonts w:eastAsia="SimSun" w:cs="B Zar" w:hint="cs"/>
          <w:sz w:val="28"/>
          <w:szCs w:val="28"/>
          <w:rtl/>
          <w:lang w:eastAsia="zh-CN"/>
        </w:rPr>
        <w:t>زندگي كردن است.</w:t>
      </w:r>
    </w:p>
    <w:p w:rsidR="00DD72F4" w:rsidRDefault="00DD72F4" w:rsidP="00AF3F00">
      <w:pPr>
        <w:widowControl w:val="0"/>
        <w:bidi/>
        <w:ind w:firstLine="284"/>
        <w:jc w:val="lowKashida"/>
        <w:rPr>
          <w:rFonts w:eastAsia="SimSun" w:cs="B Zar" w:hint="cs"/>
          <w:sz w:val="28"/>
          <w:szCs w:val="28"/>
          <w:rtl/>
          <w:lang w:eastAsia="zh-CN"/>
        </w:rPr>
      </w:pPr>
      <w:r w:rsidRPr="00DD72F4">
        <w:rPr>
          <w:rFonts w:eastAsia="SimSun" w:cs="B Zar" w:hint="cs"/>
          <w:sz w:val="28"/>
          <w:szCs w:val="28"/>
          <w:rtl/>
          <w:lang w:eastAsia="zh-CN"/>
        </w:rPr>
        <w:t>براء از مصدر بري به معني قطع كردن است. بري القلم يعني قلم را شكست. و مراد از براء اينجا قطع رابطه با كفار بگونه اي كه</w:t>
      </w:r>
      <w:r w:rsidR="00F37225">
        <w:rPr>
          <w:rFonts w:eastAsia="SimSun" w:cs="B Zar" w:hint="cs"/>
          <w:sz w:val="28"/>
          <w:szCs w:val="28"/>
          <w:rtl/>
          <w:lang w:eastAsia="zh-CN"/>
        </w:rPr>
        <w:t xml:space="preserve"> آن‌ها </w:t>
      </w:r>
      <w:r w:rsidRPr="00DD72F4">
        <w:rPr>
          <w:rFonts w:eastAsia="SimSun" w:cs="B Zar" w:hint="cs"/>
          <w:sz w:val="28"/>
          <w:szCs w:val="28"/>
          <w:rtl/>
          <w:lang w:eastAsia="zh-CN"/>
        </w:rPr>
        <w:t>را دوست نداشته و ياري ندهد و در سرزمين</w:t>
      </w:r>
      <w:r w:rsidR="00F37225">
        <w:rPr>
          <w:rFonts w:eastAsia="SimSun" w:cs="B Zar" w:hint="cs"/>
          <w:sz w:val="28"/>
          <w:szCs w:val="28"/>
          <w:rtl/>
          <w:lang w:eastAsia="zh-CN"/>
        </w:rPr>
        <w:t xml:space="preserve"> آن‌ها </w:t>
      </w:r>
      <w:r w:rsidRPr="00DD72F4">
        <w:rPr>
          <w:rFonts w:eastAsia="SimSun" w:cs="B Zar" w:hint="cs"/>
          <w:sz w:val="28"/>
          <w:szCs w:val="28"/>
          <w:rtl/>
          <w:lang w:eastAsia="zh-CN"/>
        </w:rPr>
        <w:t>مگر بر حسب ضرورت زندگي ننمايد.</w:t>
      </w:r>
    </w:p>
    <w:p w:rsidR="00DD72F4" w:rsidRPr="00C83226" w:rsidRDefault="00DD72F4" w:rsidP="000A301B">
      <w:pPr>
        <w:pStyle w:val="a2"/>
        <w:rPr>
          <w:rFonts w:hint="cs"/>
          <w:rtl/>
        </w:rPr>
      </w:pPr>
      <w:bookmarkStart w:id="667" w:name="_Toc346966608"/>
      <w:r w:rsidRPr="00C83226">
        <w:rPr>
          <w:rFonts w:hint="cs"/>
          <w:rtl/>
        </w:rPr>
        <w:t>ولاء و براء از حقوق توحيد است</w:t>
      </w:r>
      <w:bookmarkEnd w:id="667"/>
    </w:p>
    <w:p w:rsidR="00DD72F4" w:rsidRPr="003F28F7" w:rsidRDefault="00DD72F4" w:rsidP="000F48B7">
      <w:pPr>
        <w:widowControl w:val="0"/>
        <w:bidi/>
        <w:ind w:firstLine="284"/>
        <w:jc w:val="both"/>
        <w:rPr>
          <w:rFonts w:ascii="KFGQPC Uthmanic Script HAFS" w:hAnsi="KFGQPC Uthmanic Script HAFS" w:cs="KFGQPC Uthmanic Script HAFS" w:hint="cs"/>
          <w:sz w:val="28"/>
          <w:szCs w:val="28"/>
          <w:rtl/>
        </w:rPr>
      </w:pPr>
      <w:r w:rsidRPr="00DD72F4">
        <w:rPr>
          <w:rFonts w:eastAsia="SimSun" w:cs="B Zar" w:hint="cs"/>
          <w:sz w:val="28"/>
          <w:szCs w:val="28"/>
          <w:rtl/>
          <w:lang w:eastAsia="zh-CN"/>
        </w:rPr>
        <w:t>بر مسلمان واجب است كه دوستي و دشمني</w:t>
      </w:r>
      <w:r w:rsidR="00F37225">
        <w:rPr>
          <w:rFonts w:eastAsia="SimSun" w:cs="B Zar" w:hint="cs"/>
          <w:sz w:val="28"/>
          <w:szCs w:val="28"/>
          <w:rtl/>
          <w:lang w:eastAsia="zh-CN"/>
        </w:rPr>
        <w:t xml:space="preserve">‌اش </w:t>
      </w:r>
      <w:r w:rsidRPr="00DD72F4">
        <w:rPr>
          <w:rFonts w:eastAsia="SimSun" w:cs="B Zar" w:hint="cs"/>
          <w:sz w:val="28"/>
          <w:szCs w:val="28"/>
          <w:rtl/>
          <w:lang w:eastAsia="zh-CN"/>
        </w:rPr>
        <w:t>براي خدا باشد به خاطر خداوند دوست داشته و به خاطر او از كسي متنفر باشد. پس مسلمانان را دوست داشته باشد و</w:t>
      </w:r>
      <w:r w:rsidR="00F37225">
        <w:rPr>
          <w:rFonts w:eastAsia="SimSun" w:cs="B Zar" w:hint="cs"/>
          <w:sz w:val="28"/>
          <w:szCs w:val="28"/>
          <w:rtl/>
          <w:lang w:eastAsia="zh-CN"/>
        </w:rPr>
        <w:t xml:space="preserve"> آن‌ها </w:t>
      </w:r>
      <w:r w:rsidRPr="00DD72F4">
        <w:rPr>
          <w:rFonts w:eastAsia="SimSun" w:cs="B Zar" w:hint="cs"/>
          <w:sz w:val="28"/>
          <w:szCs w:val="28"/>
          <w:rtl/>
          <w:lang w:eastAsia="zh-CN"/>
        </w:rPr>
        <w:t>را ياري كند و دشمن كافران باشد و از</w:t>
      </w:r>
      <w:r w:rsidR="00F37225">
        <w:rPr>
          <w:rFonts w:eastAsia="SimSun" w:cs="B Zar" w:hint="cs"/>
          <w:sz w:val="28"/>
          <w:szCs w:val="28"/>
          <w:rtl/>
          <w:lang w:eastAsia="zh-CN"/>
        </w:rPr>
        <w:t xml:space="preserve"> آن‌ها </w:t>
      </w:r>
      <w:r w:rsidRPr="00DD72F4">
        <w:rPr>
          <w:rFonts w:eastAsia="SimSun" w:cs="B Zar" w:hint="cs"/>
          <w:sz w:val="28"/>
          <w:szCs w:val="28"/>
          <w:rtl/>
          <w:lang w:eastAsia="zh-CN"/>
        </w:rPr>
        <w:t>متنفر و بيزار باشد و از</w:t>
      </w:r>
      <w:r w:rsidR="00F37225">
        <w:rPr>
          <w:rFonts w:eastAsia="SimSun" w:cs="B Zar" w:hint="cs"/>
          <w:sz w:val="28"/>
          <w:szCs w:val="28"/>
          <w:rtl/>
          <w:lang w:eastAsia="zh-CN"/>
        </w:rPr>
        <w:t xml:space="preserve"> آن‌ها </w:t>
      </w:r>
      <w:r w:rsidRPr="00DD72F4">
        <w:rPr>
          <w:rFonts w:eastAsia="SimSun" w:cs="B Zar" w:hint="cs"/>
          <w:sz w:val="28"/>
          <w:szCs w:val="28"/>
          <w:rtl/>
          <w:lang w:eastAsia="zh-CN"/>
        </w:rPr>
        <w:t>دوري كند. الله تعالي در واجب بودن دوستي مؤمنان</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DD72F4">
        <w:rPr>
          <w:rFonts w:eastAsia="SimSun" w:cs="B Zar" w:hint="cs"/>
          <w:sz w:val="28"/>
          <w:szCs w:val="28"/>
          <w:rtl/>
          <w:lang w:eastAsia="zh-CN"/>
        </w:rPr>
        <w:t>:</w:t>
      </w:r>
      <w:r w:rsidR="00B340CD">
        <w:rPr>
          <w:rFonts w:eastAsia="SimSun" w:cs="B Zar" w:hint="cs"/>
          <w:sz w:val="28"/>
          <w:szCs w:val="28"/>
          <w:rtl/>
          <w:lang w:eastAsia="zh-CN"/>
        </w:rPr>
        <w:t xml:space="preserve"> </w:t>
      </w:r>
      <w:r w:rsidR="00B340CD">
        <w:rPr>
          <w:rFonts w:ascii="Traditional Arabic" w:eastAsia="SimSun" w:hAnsi="Traditional Arabic" w:cs="Traditional Arabic"/>
          <w:sz w:val="28"/>
          <w:szCs w:val="28"/>
          <w:rtl/>
          <w:lang w:eastAsia="zh-CN"/>
        </w:rPr>
        <w:t>﴿</w:t>
      </w:r>
      <w:r w:rsidR="003F28F7">
        <w:rPr>
          <w:rFonts w:ascii="KFGQPC Uthmanic Script HAFS" w:hAnsi="KFGQPC Uthmanic Script HAFS" w:cs="KFGQPC Uthmanic Script HAFS" w:hint="eastAsia"/>
          <w:sz w:val="28"/>
          <w:szCs w:val="28"/>
          <w:rtl/>
        </w:rPr>
        <w:t>إِنَّمَا</w:t>
      </w:r>
      <w:r w:rsidR="003F28F7">
        <w:rPr>
          <w:rFonts w:ascii="KFGQPC Uthmanic Script HAFS" w:hAnsi="KFGQPC Uthmanic Script HAFS" w:cs="KFGQPC Uthmanic Script HAFS"/>
          <w:sz w:val="28"/>
          <w:szCs w:val="28"/>
          <w:rtl/>
        </w:rPr>
        <w:t xml:space="preserve"> وَلِيُّكُمُ </w:t>
      </w:r>
      <w:r w:rsidR="003F28F7">
        <w:rPr>
          <w:rFonts w:ascii="KFGQPC Uthmanic Script HAFS" w:hAnsi="KFGQPC Uthmanic Script HAFS" w:cs="KFGQPC Uthmanic Script HAFS" w:hint="cs"/>
          <w:sz w:val="28"/>
          <w:szCs w:val="28"/>
          <w:rtl/>
        </w:rPr>
        <w:t>ٱ</w:t>
      </w:r>
      <w:r w:rsidR="003F28F7">
        <w:rPr>
          <w:rFonts w:ascii="KFGQPC Uthmanic Script HAFS" w:hAnsi="KFGQPC Uthmanic Script HAFS" w:cs="KFGQPC Uthmanic Script HAFS" w:hint="eastAsia"/>
          <w:sz w:val="28"/>
          <w:szCs w:val="28"/>
          <w:rtl/>
        </w:rPr>
        <w:t>للَّهُ</w:t>
      </w:r>
      <w:r w:rsidR="003F28F7">
        <w:rPr>
          <w:rFonts w:ascii="KFGQPC Uthmanic Script HAFS" w:hAnsi="KFGQPC Uthmanic Script HAFS" w:cs="KFGQPC Uthmanic Script HAFS"/>
          <w:sz w:val="28"/>
          <w:szCs w:val="28"/>
          <w:rtl/>
        </w:rPr>
        <w:t xml:space="preserve"> وَرَسُولُهُ</w:t>
      </w:r>
      <w:r w:rsidR="003F28F7">
        <w:rPr>
          <w:rFonts w:ascii="KFGQPC Uthmanic Script HAFS" w:hAnsi="KFGQPC Uthmanic Script HAFS" w:cs="KFGQPC Uthmanic Script HAFS" w:hint="cs"/>
          <w:sz w:val="28"/>
          <w:szCs w:val="28"/>
          <w:rtl/>
        </w:rPr>
        <w:t>ۥ</w:t>
      </w:r>
      <w:r w:rsidR="003F28F7">
        <w:rPr>
          <w:rFonts w:ascii="KFGQPC Uthmanic Script HAFS" w:hAnsi="KFGQPC Uthmanic Script HAFS" w:cs="KFGQPC Uthmanic Script HAFS"/>
          <w:sz w:val="28"/>
          <w:szCs w:val="28"/>
          <w:rtl/>
        </w:rPr>
        <w:t xml:space="preserve"> وَ</w:t>
      </w:r>
      <w:r w:rsidR="003F28F7">
        <w:rPr>
          <w:rFonts w:ascii="KFGQPC Uthmanic Script HAFS" w:hAnsi="KFGQPC Uthmanic Script HAFS" w:cs="KFGQPC Uthmanic Script HAFS" w:hint="cs"/>
          <w:sz w:val="28"/>
          <w:szCs w:val="28"/>
          <w:rtl/>
        </w:rPr>
        <w:t>ٱ</w:t>
      </w:r>
      <w:r w:rsidR="003F28F7">
        <w:rPr>
          <w:rFonts w:ascii="KFGQPC Uthmanic Script HAFS" w:hAnsi="KFGQPC Uthmanic Script HAFS" w:cs="KFGQPC Uthmanic Script HAFS" w:hint="eastAsia"/>
          <w:sz w:val="28"/>
          <w:szCs w:val="28"/>
          <w:rtl/>
        </w:rPr>
        <w:t>لَّذِينَ</w:t>
      </w:r>
      <w:r w:rsidR="003F28F7">
        <w:rPr>
          <w:rFonts w:ascii="KFGQPC Uthmanic Script HAFS" w:hAnsi="KFGQPC Uthmanic Script HAFS" w:cs="KFGQPC Uthmanic Script HAFS"/>
          <w:sz w:val="28"/>
          <w:szCs w:val="28"/>
          <w:rtl/>
        </w:rPr>
        <w:t xml:space="preserve"> ءَامَنُواْ </w:t>
      </w:r>
      <w:r w:rsidR="003F28F7">
        <w:rPr>
          <w:rFonts w:ascii="KFGQPC Uthmanic Script HAFS" w:hAnsi="KFGQPC Uthmanic Script HAFS" w:cs="KFGQPC Uthmanic Script HAFS" w:hint="cs"/>
          <w:sz w:val="28"/>
          <w:szCs w:val="28"/>
          <w:rtl/>
        </w:rPr>
        <w:t>ٱ</w:t>
      </w:r>
      <w:r w:rsidR="003F28F7">
        <w:rPr>
          <w:rFonts w:ascii="KFGQPC Uthmanic Script HAFS" w:hAnsi="KFGQPC Uthmanic Script HAFS" w:cs="KFGQPC Uthmanic Script HAFS" w:hint="eastAsia"/>
          <w:sz w:val="28"/>
          <w:szCs w:val="28"/>
          <w:rtl/>
        </w:rPr>
        <w:t>لَّذِينَ</w:t>
      </w:r>
      <w:r w:rsidR="003F28F7">
        <w:rPr>
          <w:rFonts w:ascii="KFGQPC Uthmanic Script HAFS" w:hAnsi="KFGQPC Uthmanic Script HAFS" w:cs="KFGQPC Uthmanic Script HAFS"/>
          <w:sz w:val="28"/>
          <w:szCs w:val="28"/>
          <w:rtl/>
        </w:rPr>
        <w:t xml:space="preserve"> يُقِيمُونَ </w:t>
      </w:r>
      <w:r w:rsidR="003F28F7">
        <w:rPr>
          <w:rFonts w:ascii="KFGQPC Uthmanic Script HAFS" w:hAnsi="KFGQPC Uthmanic Script HAFS" w:cs="KFGQPC Uthmanic Script HAFS" w:hint="cs"/>
          <w:sz w:val="28"/>
          <w:szCs w:val="28"/>
          <w:rtl/>
        </w:rPr>
        <w:t>ٱ</w:t>
      </w:r>
      <w:r w:rsidR="003F28F7">
        <w:rPr>
          <w:rFonts w:ascii="KFGQPC Uthmanic Script HAFS" w:hAnsi="KFGQPC Uthmanic Script HAFS" w:cs="KFGQPC Uthmanic Script HAFS" w:hint="eastAsia"/>
          <w:sz w:val="28"/>
          <w:szCs w:val="28"/>
          <w:rtl/>
        </w:rPr>
        <w:t>لصَّلَوٰةَ</w:t>
      </w:r>
      <w:r w:rsidR="003F28F7">
        <w:rPr>
          <w:rFonts w:ascii="KFGQPC Uthmanic Script HAFS" w:hAnsi="KFGQPC Uthmanic Script HAFS" w:cs="KFGQPC Uthmanic Script HAFS"/>
          <w:sz w:val="28"/>
          <w:szCs w:val="28"/>
          <w:rtl/>
        </w:rPr>
        <w:t xml:space="preserve"> وَيُؤۡتُونَ </w:t>
      </w:r>
      <w:r w:rsidR="003F28F7">
        <w:rPr>
          <w:rFonts w:ascii="KFGQPC Uthmanic Script HAFS" w:hAnsi="KFGQPC Uthmanic Script HAFS" w:cs="KFGQPC Uthmanic Script HAFS" w:hint="cs"/>
          <w:sz w:val="28"/>
          <w:szCs w:val="28"/>
          <w:rtl/>
        </w:rPr>
        <w:t>ٱ</w:t>
      </w:r>
      <w:r w:rsidR="003F28F7">
        <w:rPr>
          <w:rFonts w:ascii="KFGQPC Uthmanic Script HAFS" w:hAnsi="KFGQPC Uthmanic Script HAFS" w:cs="KFGQPC Uthmanic Script HAFS" w:hint="eastAsia"/>
          <w:sz w:val="28"/>
          <w:szCs w:val="28"/>
          <w:rtl/>
        </w:rPr>
        <w:t>لزَّكَوٰةَ</w:t>
      </w:r>
      <w:r w:rsidR="003F28F7">
        <w:rPr>
          <w:rFonts w:ascii="KFGQPC Uthmanic Script HAFS" w:hAnsi="KFGQPC Uthmanic Script HAFS" w:cs="KFGQPC Uthmanic Script HAFS"/>
          <w:sz w:val="28"/>
          <w:szCs w:val="28"/>
          <w:rtl/>
        </w:rPr>
        <w:t xml:space="preserve"> وَهُمۡ رَٰكِعُونَ ٥٥</w:t>
      </w:r>
      <w:r w:rsidR="003F28F7">
        <w:rPr>
          <w:rFonts w:ascii="KFGQPC Uthmanic Script HAFS" w:hAnsi="KFGQPC Uthmanic Script HAFS" w:cs="KFGQPC Uthmanic Script HAFS"/>
          <w:sz w:val="28"/>
          <w:szCs w:val="28"/>
        </w:rPr>
        <w:t xml:space="preserve"> </w:t>
      </w:r>
      <w:r w:rsidR="003F28F7">
        <w:rPr>
          <w:rFonts w:ascii="KFGQPC Uthmanic Script HAFS" w:hAnsi="KFGQPC Uthmanic Script HAFS" w:cs="KFGQPC Uthmanic Script HAFS" w:hint="eastAsia"/>
          <w:sz w:val="28"/>
          <w:szCs w:val="28"/>
          <w:rtl/>
        </w:rPr>
        <w:t>وَمَن</w:t>
      </w:r>
      <w:r w:rsidR="003F28F7">
        <w:rPr>
          <w:rFonts w:ascii="KFGQPC Uthmanic Script HAFS" w:hAnsi="KFGQPC Uthmanic Script HAFS" w:cs="KFGQPC Uthmanic Script HAFS"/>
          <w:sz w:val="28"/>
          <w:szCs w:val="28"/>
          <w:rtl/>
        </w:rPr>
        <w:t xml:space="preserve"> يَتَوَلَّ </w:t>
      </w:r>
      <w:r w:rsidR="003F28F7">
        <w:rPr>
          <w:rFonts w:ascii="KFGQPC Uthmanic Script HAFS" w:hAnsi="KFGQPC Uthmanic Script HAFS" w:cs="KFGQPC Uthmanic Script HAFS" w:hint="cs"/>
          <w:sz w:val="28"/>
          <w:szCs w:val="28"/>
          <w:rtl/>
        </w:rPr>
        <w:t>ٱ</w:t>
      </w:r>
      <w:r w:rsidR="003F28F7">
        <w:rPr>
          <w:rFonts w:ascii="KFGQPC Uthmanic Script HAFS" w:hAnsi="KFGQPC Uthmanic Script HAFS" w:cs="KFGQPC Uthmanic Script HAFS" w:hint="eastAsia"/>
          <w:sz w:val="28"/>
          <w:szCs w:val="28"/>
          <w:rtl/>
        </w:rPr>
        <w:t>للَّهَ</w:t>
      </w:r>
      <w:r w:rsidR="003F28F7">
        <w:rPr>
          <w:rFonts w:ascii="KFGQPC Uthmanic Script HAFS" w:hAnsi="KFGQPC Uthmanic Script HAFS" w:cs="KFGQPC Uthmanic Script HAFS"/>
          <w:sz w:val="28"/>
          <w:szCs w:val="28"/>
          <w:rtl/>
        </w:rPr>
        <w:t xml:space="preserve"> وَرَسُولَهُ</w:t>
      </w:r>
      <w:r w:rsidR="003F28F7">
        <w:rPr>
          <w:rFonts w:ascii="KFGQPC Uthmanic Script HAFS" w:hAnsi="KFGQPC Uthmanic Script HAFS" w:cs="KFGQPC Uthmanic Script HAFS" w:hint="cs"/>
          <w:sz w:val="28"/>
          <w:szCs w:val="28"/>
          <w:rtl/>
        </w:rPr>
        <w:t>ۥ</w:t>
      </w:r>
      <w:r w:rsidR="003F28F7">
        <w:rPr>
          <w:rFonts w:ascii="KFGQPC Uthmanic Script HAFS" w:hAnsi="KFGQPC Uthmanic Script HAFS" w:cs="KFGQPC Uthmanic Script HAFS"/>
          <w:sz w:val="28"/>
          <w:szCs w:val="28"/>
          <w:rtl/>
        </w:rPr>
        <w:t xml:space="preserve"> وَ</w:t>
      </w:r>
      <w:r w:rsidR="003F28F7">
        <w:rPr>
          <w:rFonts w:ascii="KFGQPC Uthmanic Script HAFS" w:hAnsi="KFGQPC Uthmanic Script HAFS" w:cs="KFGQPC Uthmanic Script HAFS" w:hint="cs"/>
          <w:sz w:val="28"/>
          <w:szCs w:val="28"/>
          <w:rtl/>
        </w:rPr>
        <w:t>ٱ</w:t>
      </w:r>
      <w:r w:rsidR="003F28F7">
        <w:rPr>
          <w:rFonts w:ascii="KFGQPC Uthmanic Script HAFS" w:hAnsi="KFGQPC Uthmanic Script HAFS" w:cs="KFGQPC Uthmanic Script HAFS" w:hint="eastAsia"/>
          <w:sz w:val="28"/>
          <w:szCs w:val="28"/>
          <w:rtl/>
        </w:rPr>
        <w:t>لَّذِينَ</w:t>
      </w:r>
      <w:r w:rsidR="003F28F7">
        <w:rPr>
          <w:rFonts w:ascii="KFGQPC Uthmanic Script HAFS" w:hAnsi="KFGQPC Uthmanic Script HAFS" w:cs="KFGQPC Uthmanic Script HAFS"/>
          <w:sz w:val="28"/>
          <w:szCs w:val="28"/>
          <w:rtl/>
        </w:rPr>
        <w:t xml:space="preserve"> ءَامَنُواْ فَإِنَّ حِزۡبَ </w:t>
      </w:r>
      <w:r w:rsidR="003F28F7">
        <w:rPr>
          <w:rFonts w:ascii="KFGQPC Uthmanic Script HAFS" w:hAnsi="KFGQPC Uthmanic Script HAFS" w:cs="KFGQPC Uthmanic Script HAFS" w:hint="cs"/>
          <w:sz w:val="28"/>
          <w:szCs w:val="28"/>
          <w:rtl/>
        </w:rPr>
        <w:t>ٱ</w:t>
      </w:r>
      <w:r w:rsidR="003F28F7">
        <w:rPr>
          <w:rFonts w:ascii="KFGQPC Uthmanic Script HAFS" w:hAnsi="KFGQPC Uthmanic Script HAFS" w:cs="KFGQPC Uthmanic Script HAFS" w:hint="eastAsia"/>
          <w:sz w:val="28"/>
          <w:szCs w:val="28"/>
          <w:rtl/>
        </w:rPr>
        <w:t>للَّهِ</w:t>
      </w:r>
      <w:r w:rsidR="003F28F7">
        <w:rPr>
          <w:rFonts w:ascii="KFGQPC Uthmanic Script HAFS" w:hAnsi="KFGQPC Uthmanic Script HAFS" w:cs="KFGQPC Uthmanic Script HAFS"/>
          <w:sz w:val="28"/>
          <w:szCs w:val="28"/>
          <w:rtl/>
        </w:rPr>
        <w:t xml:space="preserve"> هُمُ </w:t>
      </w:r>
      <w:r w:rsidR="003F28F7">
        <w:rPr>
          <w:rFonts w:ascii="KFGQPC Uthmanic Script HAFS" w:hAnsi="KFGQPC Uthmanic Script HAFS" w:cs="KFGQPC Uthmanic Script HAFS" w:hint="cs"/>
          <w:sz w:val="28"/>
          <w:szCs w:val="28"/>
          <w:rtl/>
        </w:rPr>
        <w:t>ٱ</w:t>
      </w:r>
      <w:r w:rsidR="003F28F7">
        <w:rPr>
          <w:rFonts w:ascii="KFGQPC Uthmanic Script HAFS" w:hAnsi="KFGQPC Uthmanic Script HAFS" w:cs="KFGQPC Uthmanic Script HAFS" w:hint="eastAsia"/>
          <w:sz w:val="28"/>
          <w:szCs w:val="28"/>
          <w:rtl/>
        </w:rPr>
        <w:t>لۡغَٰلِبُونَ</w:t>
      </w:r>
      <w:r w:rsidR="003F28F7">
        <w:rPr>
          <w:rFonts w:ascii="KFGQPC Uthmanic Script HAFS" w:hAnsi="KFGQPC Uthmanic Script HAFS" w:cs="KFGQPC Uthmanic Script HAFS"/>
          <w:sz w:val="28"/>
          <w:szCs w:val="28"/>
          <w:rtl/>
        </w:rPr>
        <w:t xml:space="preserve"> ٥٦</w:t>
      </w:r>
      <w:r w:rsidR="00B340CD">
        <w:rPr>
          <w:rFonts w:ascii="Traditional Arabic" w:eastAsia="SimSun" w:hAnsi="Traditional Arabic" w:cs="Traditional Arabic"/>
          <w:sz w:val="28"/>
          <w:szCs w:val="28"/>
          <w:rtl/>
          <w:lang w:eastAsia="zh-CN"/>
        </w:rPr>
        <w:t>﴾</w:t>
      </w:r>
      <w:r w:rsidR="00B340CD">
        <w:rPr>
          <w:rFonts w:eastAsia="SimSun" w:cs="B Zar" w:hint="cs"/>
          <w:sz w:val="28"/>
          <w:szCs w:val="28"/>
          <w:rtl/>
          <w:lang w:eastAsia="zh-CN"/>
        </w:rPr>
        <w:t xml:space="preserve"> </w:t>
      </w:r>
      <w:r w:rsidR="00B340CD" w:rsidRPr="00273D79">
        <w:rPr>
          <w:rFonts w:ascii="mylotus" w:eastAsia="SimSun" w:hAnsi="mylotus" w:cs="mylotus"/>
          <w:sz w:val="26"/>
          <w:szCs w:val="26"/>
          <w:rtl/>
          <w:lang w:eastAsia="zh-CN" w:bidi="ar-SA"/>
        </w:rPr>
        <w:t>[</w:t>
      </w:r>
      <w:r w:rsidR="00B340CD">
        <w:rPr>
          <w:rFonts w:ascii="mylotus" w:eastAsia="SimSun" w:hAnsi="mylotus" w:cs="mylotus"/>
          <w:sz w:val="26"/>
          <w:szCs w:val="26"/>
          <w:rtl/>
          <w:lang w:eastAsia="zh-CN" w:bidi="ar-SA"/>
        </w:rPr>
        <w:t>المائدة: 55-56</w:t>
      </w:r>
      <w:r w:rsidR="00B340CD" w:rsidRPr="00273D79">
        <w:rPr>
          <w:rFonts w:ascii="mylotus" w:eastAsia="SimSun" w:hAnsi="mylotus" w:cs="mylotus"/>
          <w:sz w:val="26"/>
          <w:szCs w:val="26"/>
          <w:rtl/>
          <w:lang w:eastAsia="zh-CN" w:bidi="ar-SA"/>
        </w:rPr>
        <w:t>]</w:t>
      </w:r>
      <w:r w:rsidR="00B340CD">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DD72F4">
        <w:rPr>
          <w:rFonts w:eastAsia="SimSun" w:cs="B Zar" w:hint="cs"/>
          <w:sz w:val="28"/>
          <w:szCs w:val="28"/>
          <w:rtl/>
          <w:lang w:eastAsia="zh-CN"/>
        </w:rPr>
        <w:t>ولي شما تنها خدا و رسول اوست و كسا‌نيكه ايمان آورده</w:t>
      </w:r>
      <w:r w:rsidR="00F37225">
        <w:rPr>
          <w:rFonts w:eastAsia="SimSun" w:cs="B Zar" w:hint="cs"/>
          <w:sz w:val="28"/>
          <w:szCs w:val="28"/>
          <w:rtl/>
          <w:lang w:eastAsia="zh-CN"/>
        </w:rPr>
        <w:t xml:space="preserve">‌اند </w:t>
      </w:r>
      <w:r w:rsidRPr="00DD72F4">
        <w:rPr>
          <w:rFonts w:eastAsia="SimSun" w:cs="B Zar" w:hint="cs"/>
          <w:sz w:val="28"/>
          <w:szCs w:val="28"/>
          <w:rtl/>
          <w:lang w:eastAsia="zh-CN"/>
        </w:rPr>
        <w:t>همان كساني كه نماز بپا</w:t>
      </w:r>
      <w:r w:rsidR="00F37225">
        <w:rPr>
          <w:rFonts w:eastAsia="SimSun" w:cs="B Zar" w:hint="cs"/>
          <w:sz w:val="28"/>
          <w:szCs w:val="28"/>
          <w:rtl/>
          <w:lang w:eastAsia="zh-CN"/>
        </w:rPr>
        <w:t xml:space="preserve"> مي‌</w:t>
      </w:r>
      <w:r w:rsidRPr="00DD72F4">
        <w:rPr>
          <w:rFonts w:eastAsia="SimSun" w:cs="B Zar" w:hint="cs"/>
          <w:sz w:val="28"/>
          <w:szCs w:val="28"/>
          <w:rtl/>
          <w:lang w:eastAsia="zh-CN"/>
        </w:rPr>
        <w:t>دارند و در حال ركوع زكات</w:t>
      </w:r>
      <w:r w:rsidR="00F37225">
        <w:rPr>
          <w:rFonts w:eastAsia="SimSun" w:cs="B Zar" w:hint="cs"/>
          <w:sz w:val="28"/>
          <w:szCs w:val="28"/>
          <w:rtl/>
          <w:lang w:eastAsia="zh-CN"/>
        </w:rPr>
        <w:t xml:space="preserve"> مي‌</w:t>
      </w:r>
      <w:r w:rsidRPr="00DD72F4">
        <w:rPr>
          <w:rFonts w:eastAsia="SimSun" w:cs="B Zar" w:hint="cs"/>
          <w:sz w:val="28"/>
          <w:szCs w:val="28"/>
          <w:rtl/>
          <w:lang w:eastAsia="zh-CN"/>
        </w:rPr>
        <w:t>دهند. و هركس خدا و پيامبر او و كساني را كه ايمان آورده</w:t>
      </w:r>
      <w:r w:rsidR="00F37225">
        <w:rPr>
          <w:rFonts w:eastAsia="SimSun" w:cs="B Zar" w:hint="cs"/>
          <w:sz w:val="28"/>
          <w:szCs w:val="28"/>
          <w:rtl/>
          <w:lang w:eastAsia="zh-CN"/>
        </w:rPr>
        <w:t xml:space="preserve">‌اند </w:t>
      </w:r>
      <w:r w:rsidRPr="00DD72F4">
        <w:rPr>
          <w:rFonts w:eastAsia="SimSun" w:cs="B Zar" w:hint="cs"/>
          <w:sz w:val="28"/>
          <w:szCs w:val="28"/>
          <w:rtl/>
          <w:lang w:eastAsia="zh-CN"/>
        </w:rPr>
        <w:t>را ولي خود بداند، پس بدانيد كه حزب خدا همان پيروزمندا‌نند» و</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DD72F4">
        <w:rPr>
          <w:rFonts w:eastAsia="SimSun" w:cs="B Zar" w:hint="cs"/>
          <w:sz w:val="28"/>
          <w:szCs w:val="28"/>
          <w:rtl/>
          <w:lang w:eastAsia="zh-CN"/>
        </w:rPr>
        <w:t>:</w:t>
      </w:r>
      <w:r w:rsidR="00B340CD">
        <w:rPr>
          <w:rFonts w:eastAsia="SimSun" w:cs="B Zar" w:hint="cs"/>
          <w:sz w:val="28"/>
          <w:szCs w:val="28"/>
          <w:rtl/>
          <w:lang w:eastAsia="zh-CN"/>
        </w:rPr>
        <w:t xml:space="preserve"> </w:t>
      </w:r>
      <w:r w:rsidR="00B340CD">
        <w:rPr>
          <w:rFonts w:ascii="Traditional Arabic" w:eastAsia="SimSun" w:hAnsi="Traditional Arabic" w:cs="Traditional Arabic"/>
          <w:sz w:val="28"/>
          <w:szCs w:val="28"/>
          <w:rtl/>
          <w:lang w:eastAsia="zh-CN"/>
        </w:rPr>
        <w:t>﴿</w:t>
      </w:r>
      <w:r w:rsidR="003F28F7">
        <w:rPr>
          <w:rFonts w:ascii="KFGQPC Uthmanic Script HAFS" w:hAnsi="KFGQPC Uthmanic Script HAFS" w:cs="KFGQPC Uthmanic Script HAFS"/>
          <w:sz w:val="28"/>
          <w:szCs w:val="28"/>
          <w:rtl/>
        </w:rPr>
        <w:t xml:space="preserve">۞يَٰٓأَيُّهَا </w:t>
      </w:r>
      <w:r w:rsidR="003F28F7">
        <w:rPr>
          <w:rFonts w:ascii="KFGQPC Uthmanic Script HAFS" w:hAnsi="KFGQPC Uthmanic Script HAFS" w:cs="KFGQPC Uthmanic Script HAFS" w:hint="cs"/>
          <w:sz w:val="28"/>
          <w:szCs w:val="28"/>
          <w:rtl/>
        </w:rPr>
        <w:t>ٱ</w:t>
      </w:r>
      <w:r w:rsidR="003F28F7">
        <w:rPr>
          <w:rFonts w:ascii="KFGQPC Uthmanic Script HAFS" w:hAnsi="KFGQPC Uthmanic Script HAFS" w:cs="KFGQPC Uthmanic Script HAFS" w:hint="eastAsia"/>
          <w:sz w:val="28"/>
          <w:szCs w:val="28"/>
          <w:rtl/>
        </w:rPr>
        <w:t>لَّذِينَ</w:t>
      </w:r>
      <w:r w:rsidR="003F28F7">
        <w:rPr>
          <w:rFonts w:ascii="KFGQPC Uthmanic Script HAFS" w:hAnsi="KFGQPC Uthmanic Script HAFS" w:cs="KFGQPC Uthmanic Script HAFS"/>
          <w:sz w:val="28"/>
          <w:szCs w:val="28"/>
          <w:rtl/>
        </w:rPr>
        <w:t xml:space="preserve"> ءَامَنُواْ لَا تَتَّخِذُواْ </w:t>
      </w:r>
      <w:r w:rsidR="003F28F7">
        <w:rPr>
          <w:rFonts w:ascii="KFGQPC Uthmanic Script HAFS" w:hAnsi="KFGQPC Uthmanic Script HAFS" w:cs="KFGQPC Uthmanic Script HAFS" w:hint="cs"/>
          <w:sz w:val="28"/>
          <w:szCs w:val="28"/>
          <w:rtl/>
        </w:rPr>
        <w:t>ٱ</w:t>
      </w:r>
      <w:r w:rsidR="003F28F7">
        <w:rPr>
          <w:rFonts w:ascii="KFGQPC Uthmanic Script HAFS" w:hAnsi="KFGQPC Uthmanic Script HAFS" w:cs="KFGQPC Uthmanic Script HAFS" w:hint="eastAsia"/>
          <w:sz w:val="28"/>
          <w:szCs w:val="28"/>
          <w:rtl/>
        </w:rPr>
        <w:t>لۡيَهُودَ</w:t>
      </w:r>
      <w:r w:rsidR="003F28F7">
        <w:rPr>
          <w:rFonts w:ascii="KFGQPC Uthmanic Script HAFS" w:hAnsi="KFGQPC Uthmanic Script HAFS" w:cs="KFGQPC Uthmanic Script HAFS"/>
          <w:sz w:val="28"/>
          <w:szCs w:val="28"/>
          <w:rtl/>
        </w:rPr>
        <w:t xml:space="preserve"> وَ</w:t>
      </w:r>
      <w:r w:rsidR="003F28F7">
        <w:rPr>
          <w:rFonts w:ascii="KFGQPC Uthmanic Script HAFS" w:hAnsi="KFGQPC Uthmanic Script HAFS" w:cs="KFGQPC Uthmanic Script HAFS" w:hint="cs"/>
          <w:sz w:val="28"/>
          <w:szCs w:val="28"/>
          <w:rtl/>
        </w:rPr>
        <w:t>ٱ</w:t>
      </w:r>
      <w:r w:rsidR="003F28F7">
        <w:rPr>
          <w:rFonts w:ascii="KFGQPC Uthmanic Script HAFS" w:hAnsi="KFGQPC Uthmanic Script HAFS" w:cs="KFGQPC Uthmanic Script HAFS" w:hint="eastAsia"/>
          <w:sz w:val="28"/>
          <w:szCs w:val="28"/>
          <w:rtl/>
        </w:rPr>
        <w:t>لنَّصَٰرَىٰٓ</w:t>
      </w:r>
      <w:r w:rsidR="003F28F7">
        <w:rPr>
          <w:rFonts w:ascii="KFGQPC Uthmanic Script HAFS" w:hAnsi="KFGQPC Uthmanic Script HAFS" w:cs="KFGQPC Uthmanic Script HAFS"/>
          <w:sz w:val="28"/>
          <w:szCs w:val="28"/>
          <w:rtl/>
        </w:rPr>
        <w:t xml:space="preserve"> أَوۡلِيَآءَۘ بَعۡضُهُمۡ أَوۡلِيَآءُ بَعۡضٖۚ وَمَن يَتَوَلَّهُم مِّنكُمۡ فَإِنَّهُ</w:t>
      </w:r>
      <w:r w:rsidR="003F28F7">
        <w:rPr>
          <w:rFonts w:ascii="KFGQPC Uthmanic Script HAFS" w:hAnsi="KFGQPC Uthmanic Script HAFS" w:cs="KFGQPC Uthmanic Script HAFS" w:hint="cs"/>
          <w:sz w:val="28"/>
          <w:szCs w:val="28"/>
          <w:rtl/>
        </w:rPr>
        <w:t>ۥ</w:t>
      </w:r>
      <w:r w:rsidR="003F28F7">
        <w:rPr>
          <w:rFonts w:ascii="KFGQPC Uthmanic Script HAFS" w:hAnsi="KFGQPC Uthmanic Script HAFS" w:cs="KFGQPC Uthmanic Script HAFS"/>
          <w:sz w:val="28"/>
          <w:szCs w:val="28"/>
          <w:rtl/>
        </w:rPr>
        <w:t xml:space="preserve"> مِنۡهُمۡۗ إِنَّ </w:t>
      </w:r>
      <w:r w:rsidR="003F28F7">
        <w:rPr>
          <w:rFonts w:ascii="KFGQPC Uthmanic Script HAFS" w:hAnsi="KFGQPC Uthmanic Script HAFS" w:cs="KFGQPC Uthmanic Script HAFS" w:hint="cs"/>
          <w:sz w:val="28"/>
          <w:szCs w:val="28"/>
          <w:rtl/>
        </w:rPr>
        <w:t>ٱ</w:t>
      </w:r>
      <w:r w:rsidR="003F28F7">
        <w:rPr>
          <w:rFonts w:ascii="KFGQPC Uthmanic Script HAFS" w:hAnsi="KFGQPC Uthmanic Script HAFS" w:cs="KFGQPC Uthmanic Script HAFS" w:hint="eastAsia"/>
          <w:sz w:val="28"/>
          <w:szCs w:val="28"/>
          <w:rtl/>
        </w:rPr>
        <w:t>للَّهَ</w:t>
      </w:r>
      <w:r w:rsidR="003F28F7">
        <w:rPr>
          <w:rFonts w:ascii="KFGQPC Uthmanic Script HAFS" w:hAnsi="KFGQPC Uthmanic Script HAFS" w:cs="KFGQPC Uthmanic Script HAFS"/>
          <w:sz w:val="28"/>
          <w:szCs w:val="28"/>
          <w:rtl/>
        </w:rPr>
        <w:t xml:space="preserve"> لَا يَهۡدِي </w:t>
      </w:r>
      <w:r w:rsidR="003F28F7">
        <w:rPr>
          <w:rFonts w:ascii="KFGQPC Uthmanic Script HAFS" w:hAnsi="KFGQPC Uthmanic Script HAFS" w:cs="KFGQPC Uthmanic Script HAFS" w:hint="cs"/>
          <w:sz w:val="28"/>
          <w:szCs w:val="28"/>
          <w:rtl/>
        </w:rPr>
        <w:t>ٱ</w:t>
      </w:r>
      <w:r w:rsidR="003F28F7">
        <w:rPr>
          <w:rFonts w:ascii="KFGQPC Uthmanic Script HAFS" w:hAnsi="KFGQPC Uthmanic Script HAFS" w:cs="KFGQPC Uthmanic Script HAFS" w:hint="eastAsia"/>
          <w:sz w:val="28"/>
          <w:szCs w:val="28"/>
          <w:rtl/>
        </w:rPr>
        <w:t>لۡقَوۡمَ</w:t>
      </w:r>
      <w:r w:rsidR="003F28F7">
        <w:rPr>
          <w:rFonts w:ascii="KFGQPC Uthmanic Script HAFS" w:hAnsi="KFGQPC Uthmanic Script HAFS" w:cs="KFGQPC Uthmanic Script HAFS"/>
          <w:sz w:val="28"/>
          <w:szCs w:val="28"/>
          <w:rtl/>
        </w:rPr>
        <w:t xml:space="preserve"> </w:t>
      </w:r>
      <w:r w:rsidR="003F28F7">
        <w:rPr>
          <w:rFonts w:ascii="KFGQPC Uthmanic Script HAFS" w:hAnsi="KFGQPC Uthmanic Script HAFS" w:cs="KFGQPC Uthmanic Script HAFS" w:hint="cs"/>
          <w:sz w:val="28"/>
          <w:szCs w:val="28"/>
          <w:rtl/>
        </w:rPr>
        <w:t>ٱ</w:t>
      </w:r>
      <w:r w:rsidR="003F28F7">
        <w:rPr>
          <w:rFonts w:ascii="KFGQPC Uthmanic Script HAFS" w:hAnsi="KFGQPC Uthmanic Script HAFS" w:cs="KFGQPC Uthmanic Script HAFS" w:hint="eastAsia"/>
          <w:sz w:val="28"/>
          <w:szCs w:val="28"/>
          <w:rtl/>
        </w:rPr>
        <w:t>لظَّٰلِمِينَ</w:t>
      </w:r>
      <w:r w:rsidR="003F28F7">
        <w:rPr>
          <w:rFonts w:ascii="KFGQPC Uthmanic Script HAFS" w:hAnsi="KFGQPC Uthmanic Script HAFS" w:cs="KFGQPC Uthmanic Script HAFS"/>
          <w:sz w:val="28"/>
          <w:szCs w:val="28"/>
          <w:rtl/>
        </w:rPr>
        <w:t xml:space="preserve"> ٥١</w:t>
      </w:r>
      <w:r w:rsidR="00B340CD">
        <w:rPr>
          <w:rFonts w:ascii="Traditional Arabic" w:eastAsia="SimSun" w:hAnsi="Traditional Arabic" w:cs="Traditional Arabic"/>
          <w:sz w:val="28"/>
          <w:szCs w:val="28"/>
          <w:rtl/>
          <w:lang w:eastAsia="zh-CN"/>
        </w:rPr>
        <w:t>﴾</w:t>
      </w:r>
      <w:r w:rsidR="00B340CD">
        <w:rPr>
          <w:rFonts w:eastAsia="SimSun" w:cs="B Zar" w:hint="cs"/>
          <w:sz w:val="28"/>
          <w:szCs w:val="28"/>
          <w:rtl/>
          <w:lang w:eastAsia="zh-CN"/>
        </w:rPr>
        <w:t xml:space="preserve"> </w:t>
      </w:r>
      <w:r w:rsidR="00B340CD" w:rsidRPr="00273D79">
        <w:rPr>
          <w:rFonts w:ascii="mylotus" w:eastAsia="SimSun" w:hAnsi="mylotus" w:cs="mylotus"/>
          <w:sz w:val="26"/>
          <w:szCs w:val="26"/>
          <w:rtl/>
          <w:lang w:eastAsia="zh-CN" w:bidi="ar-SA"/>
        </w:rPr>
        <w:t>[</w:t>
      </w:r>
      <w:r w:rsidR="00B340CD">
        <w:rPr>
          <w:rFonts w:ascii="mylotus" w:eastAsia="SimSun" w:hAnsi="mylotus" w:cs="mylotus"/>
          <w:sz w:val="26"/>
          <w:szCs w:val="26"/>
          <w:rtl/>
          <w:lang w:eastAsia="zh-CN" w:bidi="ar-SA"/>
        </w:rPr>
        <w:t>المائدة: 51</w:t>
      </w:r>
      <w:r w:rsidR="00B340CD" w:rsidRPr="00273D79">
        <w:rPr>
          <w:rFonts w:ascii="mylotus" w:eastAsia="SimSun" w:hAnsi="mylotus" w:cs="mylotus"/>
          <w:sz w:val="26"/>
          <w:szCs w:val="26"/>
          <w:rtl/>
          <w:lang w:eastAsia="zh-CN" w:bidi="ar-SA"/>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DD72F4">
        <w:rPr>
          <w:rFonts w:eastAsia="SimSun" w:cs="B Zar" w:hint="cs"/>
          <w:sz w:val="28"/>
          <w:szCs w:val="28"/>
          <w:rtl/>
          <w:lang w:eastAsia="zh-CN"/>
        </w:rPr>
        <w:t>اي كسانيكه ايمان آورده</w:t>
      </w:r>
      <w:r w:rsidR="003F28F7">
        <w:rPr>
          <w:rFonts w:eastAsia="SimSun" w:cs="B Zar" w:hint="cs"/>
          <w:sz w:val="28"/>
          <w:szCs w:val="28"/>
          <w:rtl/>
          <w:lang w:eastAsia="zh-CN"/>
        </w:rPr>
        <w:t>‌</w:t>
      </w:r>
      <w:r w:rsidRPr="00DD72F4">
        <w:rPr>
          <w:rFonts w:eastAsia="SimSun" w:cs="B Zar" w:hint="cs"/>
          <w:sz w:val="28"/>
          <w:szCs w:val="28"/>
          <w:rtl/>
          <w:lang w:eastAsia="zh-CN"/>
        </w:rPr>
        <w:t>ايد، يهود و نصاري را دوستان</w:t>
      </w:r>
      <w:r w:rsidR="003F28F7">
        <w:rPr>
          <w:rFonts w:eastAsia="SimSun" w:cs="B Zar" w:hint="cs"/>
          <w:sz w:val="28"/>
          <w:szCs w:val="28"/>
          <w:rtl/>
          <w:lang w:eastAsia="zh-CN"/>
        </w:rPr>
        <w:t xml:space="preserve"> </w:t>
      </w:r>
      <w:r w:rsidRPr="00DD72F4">
        <w:rPr>
          <w:rFonts w:eastAsia="SimSun" w:cs="B Zar" w:hint="cs"/>
          <w:sz w:val="28"/>
          <w:szCs w:val="28"/>
          <w:rtl/>
          <w:lang w:eastAsia="zh-CN"/>
        </w:rPr>
        <w:t>‹خود› مگيريد،</w:t>
      </w:r>
      <w:r w:rsidR="00F37225">
        <w:rPr>
          <w:rFonts w:eastAsia="SimSun" w:cs="B Zar" w:hint="cs"/>
          <w:sz w:val="28"/>
          <w:szCs w:val="28"/>
          <w:rtl/>
          <w:lang w:eastAsia="zh-CN"/>
        </w:rPr>
        <w:t xml:space="preserve"> آن‌ها </w:t>
      </w:r>
      <w:r w:rsidRPr="00DD72F4">
        <w:rPr>
          <w:rFonts w:eastAsia="SimSun" w:cs="B Zar" w:hint="cs"/>
          <w:sz w:val="28"/>
          <w:szCs w:val="28"/>
          <w:rtl/>
          <w:lang w:eastAsia="zh-CN"/>
        </w:rPr>
        <w:t>دوستدار يكديگرند. هركس از شما</w:t>
      </w:r>
      <w:r w:rsidR="00F37225">
        <w:rPr>
          <w:rFonts w:eastAsia="SimSun" w:cs="B Zar" w:hint="cs"/>
          <w:sz w:val="28"/>
          <w:szCs w:val="28"/>
          <w:rtl/>
          <w:lang w:eastAsia="zh-CN"/>
        </w:rPr>
        <w:t xml:space="preserve"> آن‌ها </w:t>
      </w:r>
      <w:r w:rsidRPr="00DD72F4">
        <w:rPr>
          <w:rFonts w:eastAsia="SimSun" w:cs="B Zar" w:hint="cs"/>
          <w:sz w:val="28"/>
          <w:szCs w:val="28"/>
          <w:rtl/>
          <w:lang w:eastAsia="zh-CN"/>
        </w:rPr>
        <w:t>را به دوستي گيرد، از آنان خواهد بود. آري خدا گروه ستمگران را راه</w:t>
      </w:r>
      <w:r w:rsidR="00F37225">
        <w:rPr>
          <w:rFonts w:eastAsia="SimSun" w:cs="B Zar" w:hint="cs"/>
          <w:sz w:val="28"/>
          <w:szCs w:val="28"/>
          <w:rtl/>
          <w:lang w:eastAsia="zh-CN"/>
        </w:rPr>
        <w:t xml:space="preserve"> نمي‌</w:t>
      </w:r>
      <w:r w:rsidRPr="00DD72F4">
        <w:rPr>
          <w:rFonts w:eastAsia="SimSun" w:cs="B Zar" w:hint="cs"/>
          <w:sz w:val="28"/>
          <w:szCs w:val="28"/>
          <w:rtl/>
          <w:lang w:eastAsia="zh-CN"/>
        </w:rPr>
        <w:t>نمايد» و</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DD72F4">
        <w:rPr>
          <w:rFonts w:eastAsia="SimSun" w:cs="B Zar" w:hint="cs"/>
          <w:sz w:val="28"/>
          <w:szCs w:val="28"/>
          <w:rtl/>
          <w:lang w:eastAsia="zh-CN"/>
        </w:rPr>
        <w:t>:</w:t>
      </w:r>
      <w:r w:rsidR="00B340CD">
        <w:rPr>
          <w:rFonts w:eastAsia="SimSun" w:cs="B Zar" w:hint="cs"/>
          <w:sz w:val="28"/>
          <w:szCs w:val="28"/>
          <w:rtl/>
          <w:lang w:eastAsia="zh-CN"/>
        </w:rPr>
        <w:t xml:space="preserve"> </w:t>
      </w:r>
      <w:r w:rsidR="00B340CD">
        <w:rPr>
          <w:rFonts w:ascii="Traditional Arabic" w:eastAsia="SimSun" w:hAnsi="Traditional Arabic" w:cs="Traditional Arabic"/>
          <w:sz w:val="28"/>
          <w:szCs w:val="28"/>
          <w:rtl/>
          <w:lang w:eastAsia="zh-CN"/>
        </w:rPr>
        <w:t>﴿</w:t>
      </w:r>
      <w:r w:rsidR="003F28F7">
        <w:rPr>
          <w:rFonts w:ascii="KFGQPC Uthmanic Script HAFS" w:hAnsi="KFGQPC Uthmanic Script HAFS" w:cs="KFGQPC Uthmanic Script HAFS" w:hint="eastAsia"/>
          <w:sz w:val="28"/>
          <w:szCs w:val="28"/>
          <w:rtl/>
        </w:rPr>
        <w:t>لَّا</w:t>
      </w:r>
      <w:r w:rsidR="003F28F7">
        <w:rPr>
          <w:rFonts w:ascii="KFGQPC Uthmanic Script HAFS" w:hAnsi="KFGQPC Uthmanic Script HAFS" w:cs="KFGQPC Uthmanic Script HAFS"/>
          <w:sz w:val="28"/>
          <w:szCs w:val="28"/>
          <w:rtl/>
        </w:rPr>
        <w:t xml:space="preserve"> تَجِدُ قَوۡمٗا يُؤۡمِنُونَ بِ</w:t>
      </w:r>
      <w:r w:rsidR="003F28F7">
        <w:rPr>
          <w:rFonts w:ascii="KFGQPC Uthmanic Script HAFS" w:hAnsi="KFGQPC Uthmanic Script HAFS" w:cs="KFGQPC Uthmanic Script HAFS" w:hint="cs"/>
          <w:sz w:val="28"/>
          <w:szCs w:val="28"/>
          <w:rtl/>
        </w:rPr>
        <w:t>ٱ</w:t>
      </w:r>
      <w:r w:rsidR="003F28F7">
        <w:rPr>
          <w:rFonts w:ascii="KFGQPC Uthmanic Script HAFS" w:hAnsi="KFGQPC Uthmanic Script HAFS" w:cs="KFGQPC Uthmanic Script HAFS" w:hint="eastAsia"/>
          <w:sz w:val="28"/>
          <w:szCs w:val="28"/>
          <w:rtl/>
        </w:rPr>
        <w:t>للَّهِ</w:t>
      </w:r>
      <w:r w:rsidR="003F28F7">
        <w:rPr>
          <w:rFonts w:ascii="KFGQPC Uthmanic Script HAFS" w:hAnsi="KFGQPC Uthmanic Script HAFS" w:cs="KFGQPC Uthmanic Script HAFS"/>
          <w:sz w:val="28"/>
          <w:szCs w:val="28"/>
          <w:rtl/>
        </w:rPr>
        <w:t xml:space="preserve"> وَ</w:t>
      </w:r>
      <w:r w:rsidR="003F28F7">
        <w:rPr>
          <w:rFonts w:ascii="KFGQPC Uthmanic Script HAFS" w:hAnsi="KFGQPC Uthmanic Script HAFS" w:cs="KFGQPC Uthmanic Script HAFS" w:hint="cs"/>
          <w:sz w:val="28"/>
          <w:szCs w:val="28"/>
          <w:rtl/>
        </w:rPr>
        <w:t>ٱ</w:t>
      </w:r>
      <w:r w:rsidR="003F28F7">
        <w:rPr>
          <w:rFonts w:ascii="KFGQPC Uthmanic Script HAFS" w:hAnsi="KFGQPC Uthmanic Script HAFS" w:cs="KFGQPC Uthmanic Script HAFS" w:hint="eastAsia"/>
          <w:sz w:val="28"/>
          <w:szCs w:val="28"/>
          <w:rtl/>
        </w:rPr>
        <w:t>لۡيَوۡمِ</w:t>
      </w:r>
      <w:r w:rsidR="003F28F7">
        <w:rPr>
          <w:rFonts w:ascii="KFGQPC Uthmanic Script HAFS" w:hAnsi="KFGQPC Uthmanic Script HAFS" w:cs="KFGQPC Uthmanic Script HAFS"/>
          <w:sz w:val="28"/>
          <w:szCs w:val="28"/>
          <w:rtl/>
        </w:rPr>
        <w:t xml:space="preserve"> </w:t>
      </w:r>
      <w:r w:rsidR="003F28F7">
        <w:rPr>
          <w:rFonts w:ascii="KFGQPC Uthmanic Script HAFS" w:hAnsi="KFGQPC Uthmanic Script HAFS" w:cs="KFGQPC Uthmanic Script HAFS" w:hint="cs"/>
          <w:sz w:val="28"/>
          <w:szCs w:val="28"/>
          <w:rtl/>
        </w:rPr>
        <w:t>ٱ</w:t>
      </w:r>
      <w:r w:rsidR="003F28F7">
        <w:rPr>
          <w:rFonts w:ascii="KFGQPC Uthmanic Script HAFS" w:hAnsi="KFGQPC Uthmanic Script HAFS" w:cs="KFGQPC Uthmanic Script HAFS" w:hint="eastAsia"/>
          <w:sz w:val="28"/>
          <w:szCs w:val="28"/>
          <w:rtl/>
        </w:rPr>
        <w:t>لۡأٓخِرِ</w:t>
      </w:r>
      <w:r w:rsidR="003F28F7">
        <w:rPr>
          <w:rFonts w:ascii="KFGQPC Uthmanic Script HAFS" w:hAnsi="KFGQPC Uthmanic Script HAFS" w:cs="KFGQPC Uthmanic Script HAFS"/>
          <w:sz w:val="28"/>
          <w:szCs w:val="28"/>
          <w:rtl/>
        </w:rPr>
        <w:t xml:space="preserve"> يُوَآدُّونَ مَنۡ حَآدَّ </w:t>
      </w:r>
      <w:r w:rsidR="003F28F7">
        <w:rPr>
          <w:rFonts w:ascii="KFGQPC Uthmanic Script HAFS" w:hAnsi="KFGQPC Uthmanic Script HAFS" w:cs="KFGQPC Uthmanic Script HAFS" w:hint="cs"/>
          <w:sz w:val="28"/>
          <w:szCs w:val="28"/>
          <w:rtl/>
        </w:rPr>
        <w:t>ٱ</w:t>
      </w:r>
      <w:r w:rsidR="003F28F7">
        <w:rPr>
          <w:rFonts w:ascii="KFGQPC Uthmanic Script HAFS" w:hAnsi="KFGQPC Uthmanic Script HAFS" w:cs="KFGQPC Uthmanic Script HAFS" w:hint="eastAsia"/>
          <w:sz w:val="28"/>
          <w:szCs w:val="28"/>
          <w:rtl/>
        </w:rPr>
        <w:t>للَّهَ</w:t>
      </w:r>
      <w:r w:rsidR="003F28F7">
        <w:rPr>
          <w:rFonts w:ascii="KFGQPC Uthmanic Script HAFS" w:hAnsi="KFGQPC Uthmanic Script HAFS" w:cs="KFGQPC Uthmanic Script HAFS"/>
          <w:sz w:val="28"/>
          <w:szCs w:val="28"/>
          <w:rtl/>
        </w:rPr>
        <w:t xml:space="preserve"> وَرَسُولَهُ</w:t>
      </w:r>
      <w:r w:rsidR="003F28F7">
        <w:rPr>
          <w:rFonts w:ascii="KFGQPC Uthmanic Script HAFS" w:hAnsi="KFGQPC Uthmanic Script HAFS" w:cs="KFGQPC Uthmanic Script HAFS" w:hint="cs"/>
          <w:sz w:val="28"/>
          <w:szCs w:val="28"/>
          <w:rtl/>
        </w:rPr>
        <w:t>ۥ</w:t>
      </w:r>
      <w:r w:rsidR="003F28F7">
        <w:rPr>
          <w:rFonts w:ascii="KFGQPC Uthmanic Script HAFS" w:hAnsi="KFGQPC Uthmanic Script HAFS" w:cs="KFGQPC Uthmanic Script HAFS"/>
          <w:sz w:val="28"/>
          <w:szCs w:val="28"/>
          <w:rtl/>
        </w:rPr>
        <w:t xml:space="preserve"> وَلَوۡ كَانُوٓاْ ءَابَآءَهُمۡ أَوۡ أَبۡنَآءَهُمۡ أَوۡ إِخۡوَٰنَهُمۡ أَوۡ عَشِيرَتَهُمۡۚ</w:t>
      </w:r>
      <w:r w:rsidR="00B340CD">
        <w:rPr>
          <w:rFonts w:ascii="Traditional Arabic" w:eastAsia="SimSun" w:hAnsi="Traditional Arabic" w:cs="Traditional Arabic"/>
          <w:sz w:val="28"/>
          <w:szCs w:val="28"/>
          <w:rtl/>
          <w:lang w:eastAsia="zh-CN"/>
        </w:rPr>
        <w:t>﴾</w:t>
      </w:r>
      <w:r w:rsidR="00B340CD">
        <w:rPr>
          <w:rFonts w:eastAsia="SimSun" w:cs="B Zar" w:hint="cs"/>
          <w:sz w:val="28"/>
          <w:szCs w:val="28"/>
          <w:rtl/>
          <w:lang w:eastAsia="zh-CN"/>
        </w:rPr>
        <w:t xml:space="preserve"> </w:t>
      </w:r>
      <w:r w:rsidR="00B340CD" w:rsidRPr="00273D79">
        <w:rPr>
          <w:rFonts w:ascii="mylotus" w:eastAsia="SimSun" w:hAnsi="mylotus" w:cs="mylotus"/>
          <w:sz w:val="26"/>
          <w:szCs w:val="26"/>
          <w:rtl/>
          <w:lang w:eastAsia="zh-CN" w:bidi="ar-SA"/>
        </w:rPr>
        <w:t>[</w:t>
      </w:r>
      <w:r w:rsidR="00B340CD">
        <w:rPr>
          <w:rFonts w:ascii="mylotus" w:eastAsia="SimSun" w:hAnsi="mylotus" w:cs="mylotus"/>
          <w:sz w:val="26"/>
          <w:szCs w:val="26"/>
          <w:rtl/>
          <w:lang w:eastAsia="zh-CN" w:bidi="ar-SA"/>
        </w:rPr>
        <w:t>المجادلة: 22</w:t>
      </w:r>
      <w:r w:rsidR="00B340CD" w:rsidRPr="00273D79">
        <w:rPr>
          <w:rFonts w:ascii="mylotus" w:eastAsia="SimSun" w:hAnsi="mylotus" w:cs="mylotus"/>
          <w:sz w:val="26"/>
          <w:szCs w:val="26"/>
          <w:rtl/>
          <w:lang w:eastAsia="zh-CN" w:bidi="ar-SA"/>
        </w:rPr>
        <w:t>]</w:t>
      </w:r>
      <w:r w:rsidR="00B340CD">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DD72F4">
        <w:rPr>
          <w:rFonts w:eastAsia="SimSun" w:cs="B Zar" w:hint="cs"/>
          <w:sz w:val="28"/>
          <w:szCs w:val="28"/>
          <w:rtl/>
          <w:lang w:eastAsia="zh-CN"/>
        </w:rPr>
        <w:t>قومي را نيابي كه به خدا و روز بازپسين ايمان داشته باشد، كساني را كه با خدا و رسولش مخالفت كرده</w:t>
      </w:r>
      <w:r w:rsidR="00F37225">
        <w:rPr>
          <w:rFonts w:eastAsia="SimSun" w:cs="B Zar" w:hint="cs"/>
          <w:sz w:val="28"/>
          <w:szCs w:val="28"/>
          <w:rtl/>
          <w:lang w:eastAsia="zh-CN"/>
        </w:rPr>
        <w:t xml:space="preserve">‌اند </w:t>
      </w:r>
      <w:r w:rsidRPr="00DD72F4">
        <w:rPr>
          <w:rFonts w:eastAsia="SimSun" w:cs="B Zar" w:hint="cs"/>
          <w:sz w:val="28"/>
          <w:szCs w:val="28"/>
          <w:rtl/>
          <w:lang w:eastAsia="zh-CN"/>
        </w:rPr>
        <w:t>هرچند پدرانشا‌ن يا پسرانشان يا برادرانشا‌ن يا عشيره آنا‌ن باشد، را دوست بدارند».</w:t>
      </w:r>
    </w:p>
    <w:p w:rsidR="00DD72F4" w:rsidRDefault="00DD72F4" w:rsidP="00AF3F00">
      <w:pPr>
        <w:widowControl w:val="0"/>
        <w:bidi/>
        <w:ind w:firstLine="284"/>
        <w:jc w:val="lowKashida"/>
        <w:rPr>
          <w:rFonts w:eastAsia="SimSun" w:cs="B Zar" w:hint="cs"/>
          <w:sz w:val="28"/>
          <w:szCs w:val="28"/>
          <w:rtl/>
          <w:lang w:eastAsia="zh-CN"/>
        </w:rPr>
      </w:pPr>
      <w:r w:rsidRPr="00DD72F4">
        <w:rPr>
          <w:rFonts w:eastAsia="SimSun" w:cs="B Zar" w:hint="cs"/>
          <w:sz w:val="28"/>
          <w:szCs w:val="28"/>
          <w:rtl/>
          <w:lang w:eastAsia="zh-CN"/>
        </w:rPr>
        <w:t>و اين آيات كريم و بزرگوار واجب بودن دوستي مؤمنان را مشخص</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DD72F4">
        <w:rPr>
          <w:rFonts w:eastAsia="SimSun" w:cs="B Zar" w:hint="cs"/>
          <w:sz w:val="28"/>
          <w:szCs w:val="28"/>
          <w:rtl/>
          <w:lang w:eastAsia="zh-CN"/>
        </w:rPr>
        <w:t xml:space="preserve"> و خير و نيكي از آن حاصل</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DD72F4">
        <w:rPr>
          <w:rFonts w:eastAsia="SimSun" w:cs="B Zar" w:hint="cs"/>
          <w:sz w:val="28"/>
          <w:szCs w:val="28"/>
          <w:rtl/>
          <w:lang w:eastAsia="zh-CN"/>
        </w:rPr>
        <w:t xml:space="preserve"> و دشمني كردن كافران و دوري از دوستي با</w:t>
      </w:r>
      <w:r w:rsidR="00F37225">
        <w:rPr>
          <w:rFonts w:eastAsia="SimSun" w:cs="B Zar" w:hint="cs"/>
          <w:sz w:val="28"/>
          <w:szCs w:val="28"/>
          <w:rtl/>
          <w:lang w:eastAsia="zh-CN"/>
        </w:rPr>
        <w:t xml:space="preserve"> آن‌ها </w:t>
      </w:r>
      <w:r w:rsidRPr="00DD72F4">
        <w:rPr>
          <w:rFonts w:eastAsia="SimSun" w:cs="B Zar" w:hint="cs"/>
          <w:sz w:val="28"/>
          <w:szCs w:val="28"/>
          <w:rtl/>
          <w:lang w:eastAsia="zh-CN"/>
        </w:rPr>
        <w:t>واجب است و آنچه از دوستي به سوي</w:t>
      </w:r>
      <w:r w:rsidR="00F37225">
        <w:rPr>
          <w:rFonts w:eastAsia="SimSun" w:cs="B Zar" w:hint="cs"/>
          <w:sz w:val="28"/>
          <w:szCs w:val="28"/>
          <w:rtl/>
          <w:lang w:eastAsia="zh-CN"/>
        </w:rPr>
        <w:t xml:space="preserve"> آن‌ها </w:t>
      </w:r>
      <w:r w:rsidRPr="00DD72F4">
        <w:rPr>
          <w:rFonts w:eastAsia="SimSun" w:cs="B Zar" w:hint="cs"/>
          <w:sz w:val="28"/>
          <w:szCs w:val="28"/>
          <w:rtl/>
          <w:lang w:eastAsia="zh-CN"/>
        </w:rPr>
        <w:t>انجام</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DD72F4">
        <w:rPr>
          <w:rFonts w:eastAsia="SimSun" w:cs="B Zar" w:hint="cs"/>
          <w:sz w:val="28"/>
          <w:szCs w:val="28"/>
          <w:rtl/>
          <w:lang w:eastAsia="zh-CN"/>
        </w:rPr>
        <w:t>، شر و بدي است.</w:t>
      </w:r>
    </w:p>
    <w:p w:rsidR="00DD72F4" w:rsidRPr="00C83226" w:rsidRDefault="00DD72F4" w:rsidP="000A301B">
      <w:pPr>
        <w:pStyle w:val="a2"/>
        <w:rPr>
          <w:rFonts w:hint="cs"/>
          <w:rtl/>
        </w:rPr>
      </w:pPr>
      <w:bookmarkStart w:id="668" w:name="_Toc291009184"/>
      <w:bookmarkStart w:id="669" w:name="_Toc291009543"/>
      <w:bookmarkStart w:id="670" w:name="_Toc346966609"/>
      <w:r w:rsidRPr="00C83226">
        <w:rPr>
          <w:rFonts w:hint="cs"/>
          <w:rtl/>
        </w:rPr>
        <w:t>جايگاه ولاء و براء در دين</w:t>
      </w:r>
      <w:bookmarkEnd w:id="668"/>
      <w:bookmarkEnd w:id="669"/>
      <w:bookmarkEnd w:id="670"/>
    </w:p>
    <w:p w:rsidR="00DD72F4" w:rsidRDefault="00DD72F4" w:rsidP="00AF3F00">
      <w:pPr>
        <w:widowControl w:val="0"/>
        <w:bidi/>
        <w:ind w:firstLine="284"/>
        <w:jc w:val="lowKashida"/>
        <w:rPr>
          <w:rFonts w:eastAsia="SimSun" w:cs="B Zar" w:hint="cs"/>
          <w:sz w:val="28"/>
          <w:szCs w:val="28"/>
          <w:rtl/>
          <w:lang w:eastAsia="zh-CN"/>
        </w:rPr>
      </w:pPr>
      <w:r w:rsidRPr="00DD72F4">
        <w:rPr>
          <w:rFonts w:eastAsia="SimSun" w:cs="B Zar" w:hint="cs"/>
          <w:sz w:val="28"/>
          <w:szCs w:val="28"/>
          <w:rtl/>
          <w:lang w:eastAsia="zh-CN"/>
        </w:rPr>
        <w:t xml:space="preserve">ولاء و براء در اسلام جايگاه بزرگي دارند آن محكم كننده دستگيره ايمان است. كه معناي آن محبت و الفت بين مسلمانان و دوري از دشمنان اسلام است. ابن عباس </w:t>
      </w:r>
      <w:r w:rsidRPr="00DD72F4">
        <w:rPr>
          <w:rFonts w:eastAsia="SimSun" w:cs="CTraditional Arabic" w:hint="cs"/>
          <w:sz w:val="28"/>
          <w:szCs w:val="28"/>
          <w:rtl/>
          <w:lang w:eastAsia="zh-CN"/>
        </w:rPr>
        <w:t>م</w:t>
      </w:r>
      <w:r w:rsidRPr="00DD72F4">
        <w:rPr>
          <w:rFonts w:eastAsia="SimSun" w:cs="B Zar" w:hint="cs"/>
          <w:sz w:val="28"/>
          <w:szCs w:val="28"/>
          <w:rtl/>
          <w:lang w:eastAsia="zh-CN"/>
        </w:rPr>
        <w:t xml:space="preserve"> روايت</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DD72F4">
        <w:rPr>
          <w:rFonts w:eastAsia="SimSun" w:cs="B Zar" w:hint="cs"/>
          <w:sz w:val="28"/>
          <w:szCs w:val="28"/>
          <w:rtl/>
          <w:lang w:eastAsia="zh-CN"/>
        </w:rPr>
        <w:t xml:space="preserve"> كه  رسول الله</w:t>
      </w:r>
      <w:r w:rsidRPr="00DD72F4">
        <w:rPr>
          <w:rFonts w:eastAsia="SimSun" w:cs="CTraditional Arabic" w:hint="cs"/>
          <w:sz w:val="28"/>
          <w:szCs w:val="28"/>
          <w:rtl/>
          <w:lang w:eastAsia="zh-CN"/>
        </w:rPr>
        <w:t xml:space="preserve"> </w:t>
      </w:r>
      <w:r w:rsidRPr="00135C26">
        <w:rPr>
          <w:rFonts w:eastAsia="SimSun" w:cs="B Zar" w:hint="cs"/>
          <w:sz w:val="28"/>
          <w:szCs w:val="28"/>
          <w:rtl/>
          <w:lang w:eastAsia="zh-CN"/>
        </w:rPr>
        <w:t>صلی الله عليه وسلم</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DD72F4">
        <w:rPr>
          <w:rFonts w:eastAsia="SimSun" w:cs="B Zar" w:hint="cs"/>
          <w:sz w:val="28"/>
          <w:szCs w:val="28"/>
          <w:rtl/>
          <w:lang w:eastAsia="zh-CN"/>
        </w:rPr>
        <w:t>:</w:t>
      </w:r>
      <w:r w:rsidR="00C25455">
        <w:rPr>
          <w:rFonts w:ascii="Lotus Linotype" w:eastAsia="SimSun" w:hAnsi="Lotus Linotype" w:cs="Lotus Linotype"/>
          <w:sz w:val="28"/>
          <w:szCs w:val="28"/>
          <w:rtl/>
          <w:lang w:eastAsia="zh-CN"/>
        </w:rPr>
        <w:t xml:space="preserve"> </w:t>
      </w:r>
      <w:r w:rsidR="00C25455" w:rsidRPr="002E7FEC">
        <w:rPr>
          <w:rStyle w:val="Char4"/>
          <w:rFonts w:eastAsia="SimSun"/>
          <w:rtl/>
        </w:rPr>
        <w:t>«</w:t>
      </w:r>
      <w:r w:rsidRPr="002E7FEC">
        <w:rPr>
          <w:rStyle w:val="Char4"/>
          <w:rFonts w:eastAsia="SimSun"/>
          <w:rtl/>
        </w:rPr>
        <w:t>أوثق عرى الإيمان الموالاة في الله والمعاداة في الله والحب في الله والبغض في الله»</w:t>
      </w:r>
      <w:r w:rsidRPr="00DD72F4">
        <w:rPr>
          <w:rFonts w:eastAsia="SimSun" w:cs="Simplified Arabic"/>
          <w:szCs w:val="28"/>
          <w:vertAlign w:val="superscript"/>
          <w:rtl/>
          <w:lang w:eastAsia="zh-CN"/>
        </w:rPr>
        <w:footnoteReference w:id="259"/>
      </w:r>
      <w:r w:rsidR="00C25455">
        <w:rPr>
          <w:rFonts w:eastAsia="SimSun" w:cs="B Zar" w:hint="cs"/>
          <w:sz w:val="28"/>
          <w:szCs w:val="28"/>
          <w:rtl/>
          <w:lang w:eastAsia="zh-CN"/>
        </w:rPr>
        <w:t xml:space="preserve"> «</w:t>
      </w:r>
      <w:r w:rsidRPr="00DD72F4">
        <w:rPr>
          <w:rFonts w:eastAsia="SimSun" w:cs="B Zar" w:hint="cs"/>
          <w:sz w:val="28"/>
          <w:szCs w:val="28"/>
          <w:rtl/>
          <w:lang w:eastAsia="zh-CN"/>
        </w:rPr>
        <w:t>محكم</w:t>
      </w:r>
      <w:r w:rsidR="00374235">
        <w:rPr>
          <w:rFonts w:eastAsia="SimSun" w:cs="B Zar" w:hint="cs"/>
          <w:sz w:val="28"/>
          <w:szCs w:val="28"/>
          <w:rtl/>
          <w:lang w:eastAsia="zh-CN"/>
        </w:rPr>
        <w:t xml:space="preserve">‌ترين </w:t>
      </w:r>
      <w:r w:rsidRPr="00DD72F4">
        <w:rPr>
          <w:rFonts w:eastAsia="SimSun" w:cs="B Zar" w:hint="cs"/>
          <w:sz w:val="28"/>
          <w:szCs w:val="28"/>
          <w:rtl/>
          <w:lang w:eastAsia="zh-CN"/>
        </w:rPr>
        <w:t>دستگيره ايمان دوستي و دشمني براي خدا و محبت و نفرت به خاطر اوست».</w:t>
      </w:r>
    </w:p>
    <w:p w:rsidR="00DD72F4" w:rsidRPr="00C83226" w:rsidRDefault="00DD72F4" w:rsidP="000A301B">
      <w:pPr>
        <w:pStyle w:val="a2"/>
        <w:rPr>
          <w:rFonts w:hint="cs"/>
          <w:rtl/>
        </w:rPr>
      </w:pPr>
      <w:bookmarkStart w:id="671" w:name="_Toc291009185"/>
      <w:bookmarkStart w:id="672" w:name="_Toc291009544"/>
      <w:bookmarkStart w:id="673" w:name="_Toc346966610"/>
      <w:r w:rsidRPr="00C83226">
        <w:rPr>
          <w:rFonts w:hint="cs"/>
          <w:rtl/>
        </w:rPr>
        <w:t>تفاوت بين مداهنه و مدارا كردن و اثر آن بر ولاء و براء</w:t>
      </w:r>
      <w:bookmarkEnd w:id="671"/>
      <w:bookmarkEnd w:id="672"/>
      <w:bookmarkEnd w:id="673"/>
    </w:p>
    <w:p w:rsidR="00DD72F4" w:rsidRPr="0023043F" w:rsidRDefault="00DD72F4" w:rsidP="0023043F">
      <w:pPr>
        <w:widowControl w:val="0"/>
        <w:bidi/>
        <w:ind w:firstLine="284"/>
        <w:jc w:val="both"/>
        <w:rPr>
          <w:rFonts w:ascii="KFGQPC Uthmanic Script HAFS" w:hAnsi="KFGQPC Uthmanic Script HAFS" w:cs="KFGQPC Uthmanic Script HAFS" w:hint="cs"/>
          <w:sz w:val="28"/>
          <w:szCs w:val="28"/>
          <w:rtl/>
        </w:rPr>
      </w:pPr>
      <w:r w:rsidRPr="00DD72F4">
        <w:rPr>
          <w:rFonts w:eastAsia="SimSun" w:cs="B Zar" w:hint="cs"/>
          <w:sz w:val="28"/>
          <w:szCs w:val="28"/>
          <w:rtl/>
          <w:lang w:eastAsia="zh-CN"/>
        </w:rPr>
        <w:t>مداهنه يعني ترك نمودن امر به معروف و نهي از منكر و نرمي و آساني با كافران و گنهكاران به خاطر دنيا. با اينكار آنچه بر مسلمان از غيرت به خاطر دين واجب است زايل</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DD72F4">
        <w:rPr>
          <w:rFonts w:eastAsia="SimSun" w:cs="B Zar" w:hint="cs"/>
          <w:sz w:val="28"/>
          <w:szCs w:val="28"/>
          <w:rtl/>
          <w:lang w:eastAsia="zh-CN"/>
        </w:rPr>
        <w:t>. و مثال براي آن الفت و مهرباني با اهل گناه و كافران و رفت و آمد با</w:t>
      </w:r>
      <w:r w:rsidR="00F37225">
        <w:rPr>
          <w:rFonts w:eastAsia="SimSun" w:cs="B Zar" w:hint="cs"/>
          <w:sz w:val="28"/>
          <w:szCs w:val="28"/>
          <w:rtl/>
          <w:lang w:eastAsia="zh-CN"/>
        </w:rPr>
        <w:t xml:space="preserve"> آن‌ها </w:t>
      </w:r>
      <w:r w:rsidRPr="00DD72F4">
        <w:rPr>
          <w:rFonts w:eastAsia="SimSun" w:cs="B Zar" w:hint="cs"/>
          <w:sz w:val="28"/>
          <w:szCs w:val="28"/>
          <w:rtl/>
          <w:lang w:eastAsia="zh-CN"/>
        </w:rPr>
        <w:t>در حاليكه</w:t>
      </w:r>
      <w:r w:rsidR="00F37225">
        <w:rPr>
          <w:rFonts w:eastAsia="SimSun" w:cs="B Zar" w:hint="cs"/>
          <w:sz w:val="28"/>
          <w:szCs w:val="28"/>
          <w:rtl/>
          <w:lang w:eastAsia="zh-CN"/>
        </w:rPr>
        <w:t xml:space="preserve"> آن‌ها </w:t>
      </w:r>
      <w:r w:rsidRPr="00DD72F4">
        <w:rPr>
          <w:rFonts w:eastAsia="SimSun" w:cs="B Zar" w:hint="cs"/>
          <w:sz w:val="28"/>
          <w:szCs w:val="28"/>
          <w:rtl/>
          <w:lang w:eastAsia="zh-CN"/>
        </w:rPr>
        <w:t>بر گناه يا كفر هستند و با اينكه قدرت آن را دارد</w:t>
      </w:r>
      <w:r w:rsidR="00F37225">
        <w:rPr>
          <w:rFonts w:eastAsia="SimSun" w:cs="B Zar" w:hint="cs"/>
          <w:sz w:val="28"/>
          <w:szCs w:val="28"/>
          <w:rtl/>
          <w:lang w:eastAsia="zh-CN"/>
        </w:rPr>
        <w:t xml:space="preserve"> آن‌ها </w:t>
      </w:r>
      <w:r w:rsidRPr="00DD72F4">
        <w:rPr>
          <w:rFonts w:eastAsia="SimSun" w:cs="B Zar" w:hint="cs"/>
          <w:sz w:val="28"/>
          <w:szCs w:val="28"/>
          <w:rtl/>
          <w:lang w:eastAsia="zh-CN"/>
        </w:rPr>
        <w:t>را انكار</w:t>
      </w:r>
      <w:r w:rsidR="00F37225">
        <w:rPr>
          <w:rFonts w:eastAsia="SimSun" w:cs="B Zar" w:hint="cs"/>
          <w:sz w:val="28"/>
          <w:szCs w:val="28"/>
          <w:rtl/>
          <w:lang w:eastAsia="zh-CN"/>
        </w:rPr>
        <w:t xml:space="preserve"> نمي‌</w:t>
      </w:r>
      <w:r w:rsidRPr="00DD72F4">
        <w:rPr>
          <w:rFonts w:eastAsia="SimSun" w:cs="B Zar" w:hint="cs"/>
          <w:sz w:val="28"/>
          <w:szCs w:val="28"/>
          <w:rtl/>
          <w:lang w:eastAsia="zh-CN"/>
        </w:rPr>
        <w:t>نمايد. 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DD72F4">
        <w:rPr>
          <w:rFonts w:eastAsia="SimSun" w:cs="B Zar" w:hint="cs"/>
          <w:sz w:val="28"/>
          <w:szCs w:val="28"/>
          <w:rtl/>
          <w:lang w:eastAsia="zh-CN"/>
        </w:rPr>
        <w:t>:</w:t>
      </w:r>
      <w:r w:rsidR="00B340CD">
        <w:rPr>
          <w:rFonts w:eastAsia="SimSun" w:cs="B Zar" w:hint="cs"/>
          <w:sz w:val="28"/>
          <w:szCs w:val="28"/>
          <w:rtl/>
          <w:lang w:eastAsia="zh-CN"/>
        </w:rPr>
        <w:t xml:space="preserve"> </w:t>
      </w:r>
      <w:r w:rsidR="00B340CD">
        <w:rPr>
          <w:rFonts w:ascii="Traditional Arabic" w:eastAsia="SimSun" w:hAnsi="Traditional Arabic" w:cs="Traditional Arabic"/>
          <w:sz w:val="28"/>
          <w:szCs w:val="28"/>
          <w:rtl/>
          <w:lang w:eastAsia="zh-CN"/>
        </w:rPr>
        <w:t>﴿</w:t>
      </w:r>
      <w:r w:rsidR="0023043F">
        <w:rPr>
          <w:rFonts w:ascii="KFGQPC Uthmanic Script HAFS" w:hAnsi="KFGQPC Uthmanic Script HAFS" w:cs="KFGQPC Uthmanic Script HAFS" w:hint="eastAsia"/>
          <w:sz w:val="28"/>
          <w:szCs w:val="28"/>
          <w:rtl/>
        </w:rPr>
        <w:t>لُعِنَ</w:t>
      </w:r>
      <w:r w:rsidR="0023043F">
        <w:rPr>
          <w:rFonts w:ascii="KFGQPC Uthmanic Script HAFS" w:hAnsi="KFGQPC Uthmanic Script HAFS" w:cs="KFGQPC Uthmanic Script HAFS"/>
          <w:sz w:val="28"/>
          <w:szCs w:val="28"/>
          <w:rtl/>
        </w:rPr>
        <w:t xml:space="preserve"> </w:t>
      </w:r>
      <w:r w:rsidR="0023043F">
        <w:rPr>
          <w:rFonts w:ascii="KFGQPC Uthmanic Script HAFS" w:hAnsi="KFGQPC Uthmanic Script HAFS" w:cs="KFGQPC Uthmanic Script HAFS" w:hint="cs"/>
          <w:sz w:val="28"/>
          <w:szCs w:val="28"/>
          <w:rtl/>
        </w:rPr>
        <w:t>ٱ</w:t>
      </w:r>
      <w:r w:rsidR="0023043F">
        <w:rPr>
          <w:rFonts w:ascii="KFGQPC Uthmanic Script HAFS" w:hAnsi="KFGQPC Uthmanic Script HAFS" w:cs="KFGQPC Uthmanic Script HAFS" w:hint="eastAsia"/>
          <w:sz w:val="28"/>
          <w:szCs w:val="28"/>
          <w:rtl/>
        </w:rPr>
        <w:t>لَّذِينَ</w:t>
      </w:r>
      <w:r w:rsidR="0023043F">
        <w:rPr>
          <w:rFonts w:ascii="KFGQPC Uthmanic Script HAFS" w:hAnsi="KFGQPC Uthmanic Script HAFS" w:cs="KFGQPC Uthmanic Script HAFS"/>
          <w:sz w:val="28"/>
          <w:szCs w:val="28"/>
          <w:rtl/>
        </w:rPr>
        <w:t xml:space="preserve"> كَفَرُواْ مِنۢ بَنِيٓ إِسۡرَٰٓءِيلَ عَلَىٰ لِسَانِ دَاوُ</w:t>
      </w:r>
      <w:r w:rsidR="0023043F">
        <w:rPr>
          <w:rFonts w:ascii="KFGQPC Uthmanic Script HAFS" w:hAnsi="KFGQPC Uthmanic Script HAFS" w:cs="KFGQPC Uthmanic Script HAFS" w:hint="cs"/>
          <w:sz w:val="28"/>
          <w:szCs w:val="28"/>
          <w:rtl/>
        </w:rPr>
        <w:t>ۥ</w:t>
      </w:r>
      <w:r w:rsidR="0023043F">
        <w:rPr>
          <w:rFonts w:ascii="KFGQPC Uthmanic Script HAFS" w:hAnsi="KFGQPC Uthmanic Script HAFS" w:cs="KFGQPC Uthmanic Script HAFS" w:hint="eastAsia"/>
          <w:sz w:val="28"/>
          <w:szCs w:val="28"/>
          <w:rtl/>
        </w:rPr>
        <w:t>دَ</w:t>
      </w:r>
      <w:r w:rsidR="0023043F">
        <w:rPr>
          <w:rFonts w:ascii="KFGQPC Uthmanic Script HAFS" w:hAnsi="KFGQPC Uthmanic Script HAFS" w:cs="KFGQPC Uthmanic Script HAFS"/>
          <w:sz w:val="28"/>
          <w:szCs w:val="28"/>
          <w:rtl/>
        </w:rPr>
        <w:t xml:space="preserve"> وَعِيسَى </w:t>
      </w:r>
      <w:r w:rsidR="0023043F">
        <w:rPr>
          <w:rFonts w:ascii="KFGQPC Uthmanic Script HAFS" w:hAnsi="KFGQPC Uthmanic Script HAFS" w:cs="KFGQPC Uthmanic Script HAFS" w:hint="cs"/>
          <w:sz w:val="28"/>
          <w:szCs w:val="28"/>
          <w:rtl/>
        </w:rPr>
        <w:t>ٱ</w:t>
      </w:r>
      <w:r w:rsidR="0023043F">
        <w:rPr>
          <w:rFonts w:ascii="KFGQPC Uthmanic Script HAFS" w:hAnsi="KFGQPC Uthmanic Script HAFS" w:cs="KFGQPC Uthmanic Script HAFS" w:hint="eastAsia"/>
          <w:sz w:val="28"/>
          <w:szCs w:val="28"/>
          <w:rtl/>
        </w:rPr>
        <w:t>بۡنِ</w:t>
      </w:r>
      <w:r w:rsidR="0023043F">
        <w:rPr>
          <w:rFonts w:ascii="KFGQPC Uthmanic Script HAFS" w:hAnsi="KFGQPC Uthmanic Script HAFS" w:cs="KFGQPC Uthmanic Script HAFS"/>
          <w:sz w:val="28"/>
          <w:szCs w:val="28"/>
          <w:rtl/>
        </w:rPr>
        <w:t xml:space="preserve"> مَرۡيَمَۚ ذَٰلِكَ بِمَا عَصَواْ وَّكَانُواْ يَعۡتَدُونَ ٧٨</w:t>
      </w:r>
      <w:r w:rsidR="0023043F">
        <w:rPr>
          <w:rFonts w:ascii="KFGQPC Uthmanic Script HAFS" w:hAnsi="KFGQPC Uthmanic Script HAFS" w:cs="KFGQPC Uthmanic Script HAFS"/>
          <w:sz w:val="28"/>
          <w:szCs w:val="28"/>
        </w:rPr>
        <w:t xml:space="preserve"> </w:t>
      </w:r>
      <w:r w:rsidR="0023043F">
        <w:rPr>
          <w:rFonts w:ascii="KFGQPC Uthmanic Script HAFS" w:hAnsi="KFGQPC Uthmanic Script HAFS" w:cs="KFGQPC Uthmanic Script HAFS" w:hint="eastAsia"/>
          <w:sz w:val="28"/>
          <w:szCs w:val="28"/>
          <w:rtl/>
        </w:rPr>
        <w:t>كَانُواْ</w:t>
      </w:r>
      <w:r w:rsidR="0023043F">
        <w:rPr>
          <w:rFonts w:ascii="KFGQPC Uthmanic Script HAFS" w:hAnsi="KFGQPC Uthmanic Script HAFS" w:cs="KFGQPC Uthmanic Script HAFS"/>
          <w:sz w:val="28"/>
          <w:szCs w:val="28"/>
          <w:rtl/>
        </w:rPr>
        <w:t xml:space="preserve"> لَا يَتَنَاهَوۡنَ عَن مُّنكَرٖ فَعَلُوهُۚ لَبِئۡسَ مَا كَانُواْ يَفۡعَلُونَ ٧٩</w:t>
      </w:r>
      <w:r w:rsidR="0023043F">
        <w:rPr>
          <w:rFonts w:ascii="KFGQPC Uthmanic Script HAFS" w:hAnsi="KFGQPC Uthmanic Script HAFS" w:cs="KFGQPC Uthmanic Script HAFS"/>
          <w:sz w:val="28"/>
          <w:szCs w:val="28"/>
        </w:rPr>
        <w:t xml:space="preserve"> </w:t>
      </w:r>
      <w:r w:rsidR="0023043F">
        <w:rPr>
          <w:rFonts w:ascii="KFGQPC Uthmanic Script HAFS" w:hAnsi="KFGQPC Uthmanic Script HAFS" w:cs="KFGQPC Uthmanic Script HAFS" w:hint="eastAsia"/>
          <w:sz w:val="28"/>
          <w:szCs w:val="28"/>
          <w:rtl/>
        </w:rPr>
        <w:t>تَرَىٰ</w:t>
      </w:r>
      <w:r w:rsidR="0023043F">
        <w:rPr>
          <w:rFonts w:ascii="KFGQPC Uthmanic Script HAFS" w:hAnsi="KFGQPC Uthmanic Script HAFS" w:cs="KFGQPC Uthmanic Script HAFS"/>
          <w:sz w:val="28"/>
          <w:szCs w:val="28"/>
          <w:rtl/>
        </w:rPr>
        <w:t xml:space="preserve"> كَثِيرٗا مِّنۡهُمۡ يَتَوَلَّوۡنَ </w:t>
      </w:r>
      <w:r w:rsidR="0023043F">
        <w:rPr>
          <w:rFonts w:ascii="KFGQPC Uthmanic Script HAFS" w:hAnsi="KFGQPC Uthmanic Script HAFS" w:cs="KFGQPC Uthmanic Script HAFS" w:hint="cs"/>
          <w:sz w:val="28"/>
          <w:szCs w:val="28"/>
          <w:rtl/>
        </w:rPr>
        <w:t>ٱ</w:t>
      </w:r>
      <w:r w:rsidR="0023043F">
        <w:rPr>
          <w:rFonts w:ascii="KFGQPC Uthmanic Script HAFS" w:hAnsi="KFGQPC Uthmanic Script HAFS" w:cs="KFGQPC Uthmanic Script HAFS" w:hint="eastAsia"/>
          <w:sz w:val="28"/>
          <w:szCs w:val="28"/>
          <w:rtl/>
        </w:rPr>
        <w:t>لَّذِينَ</w:t>
      </w:r>
      <w:r w:rsidR="0023043F">
        <w:rPr>
          <w:rFonts w:ascii="KFGQPC Uthmanic Script HAFS" w:hAnsi="KFGQPC Uthmanic Script HAFS" w:cs="KFGQPC Uthmanic Script HAFS"/>
          <w:sz w:val="28"/>
          <w:szCs w:val="28"/>
          <w:rtl/>
        </w:rPr>
        <w:t xml:space="preserve"> كَفَرُواْۚ</w:t>
      </w:r>
      <w:r w:rsidR="00B340CD">
        <w:rPr>
          <w:rFonts w:ascii="Traditional Arabic" w:eastAsia="SimSun" w:hAnsi="Traditional Arabic" w:cs="Traditional Arabic"/>
          <w:sz w:val="28"/>
          <w:szCs w:val="28"/>
          <w:rtl/>
          <w:lang w:eastAsia="zh-CN"/>
        </w:rPr>
        <w:t>﴾</w:t>
      </w:r>
      <w:r w:rsidR="00B340CD">
        <w:rPr>
          <w:rFonts w:eastAsia="SimSun" w:cs="B Zar" w:hint="cs"/>
          <w:sz w:val="28"/>
          <w:szCs w:val="28"/>
          <w:rtl/>
          <w:lang w:eastAsia="zh-CN"/>
        </w:rPr>
        <w:t xml:space="preserve"> </w:t>
      </w:r>
      <w:r w:rsidR="00B340CD" w:rsidRPr="00273D79">
        <w:rPr>
          <w:rFonts w:ascii="mylotus" w:eastAsia="SimSun" w:hAnsi="mylotus" w:cs="mylotus"/>
          <w:sz w:val="26"/>
          <w:szCs w:val="26"/>
          <w:rtl/>
          <w:lang w:eastAsia="zh-CN" w:bidi="ar-SA"/>
        </w:rPr>
        <w:t>[</w:t>
      </w:r>
      <w:r w:rsidR="00B340CD">
        <w:rPr>
          <w:rFonts w:ascii="mylotus" w:eastAsia="SimSun" w:hAnsi="mylotus" w:cs="mylotus"/>
          <w:sz w:val="26"/>
          <w:szCs w:val="26"/>
          <w:rtl/>
          <w:lang w:eastAsia="zh-CN" w:bidi="ar-SA"/>
        </w:rPr>
        <w:t>المائدة: 78-80</w:t>
      </w:r>
      <w:r w:rsidR="00B340CD" w:rsidRPr="00273D79">
        <w:rPr>
          <w:rFonts w:ascii="mylotus" w:eastAsia="SimSun" w:hAnsi="mylotus" w:cs="mylotus"/>
          <w:sz w:val="26"/>
          <w:szCs w:val="26"/>
          <w:rtl/>
          <w:lang w:eastAsia="zh-CN" w:bidi="ar-SA"/>
        </w:rPr>
        <w:t>]</w:t>
      </w:r>
      <w:r w:rsidR="00B340CD">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DD72F4">
        <w:rPr>
          <w:rFonts w:eastAsia="SimSun" w:cs="B Zar" w:hint="cs"/>
          <w:sz w:val="28"/>
          <w:szCs w:val="28"/>
          <w:rtl/>
          <w:lang w:eastAsia="zh-CN"/>
        </w:rPr>
        <w:t>از ميان بني اسرائيل آنان كه كفر ورزيدند بر زبان داود و عيسي بن مريم لعنت شدند اين بدان خاطر بود كه كفر ورزيدند و تجاوز نمودند. و از كار زشتي كه مرتكب</w:t>
      </w:r>
      <w:r w:rsidR="00F37225">
        <w:rPr>
          <w:rFonts w:eastAsia="SimSun" w:cs="B Zar" w:hint="cs"/>
          <w:sz w:val="28"/>
          <w:szCs w:val="28"/>
          <w:rtl/>
          <w:lang w:eastAsia="zh-CN"/>
        </w:rPr>
        <w:t xml:space="preserve"> مي‌</w:t>
      </w:r>
      <w:r w:rsidRPr="00DD72F4">
        <w:rPr>
          <w:rFonts w:eastAsia="SimSun" w:cs="B Zar" w:hint="cs"/>
          <w:sz w:val="28"/>
          <w:szCs w:val="28"/>
          <w:rtl/>
          <w:lang w:eastAsia="zh-CN"/>
        </w:rPr>
        <w:t>شدند يكديگر را باز</w:t>
      </w:r>
      <w:r w:rsidR="00F37225">
        <w:rPr>
          <w:rFonts w:eastAsia="SimSun" w:cs="B Zar" w:hint="cs"/>
          <w:sz w:val="28"/>
          <w:szCs w:val="28"/>
          <w:rtl/>
          <w:lang w:eastAsia="zh-CN"/>
        </w:rPr>
        <w:t xml:space="preserve"> نمي‌</w:t>
      </w:r>
      <w:r w:rsidRPr="00DD72F4">
        <w:rPr>
          <w:rFonts w:eastAsia="SimSun" w:cs="B Zar" w:hint="cs"/>
          <w:sz w:val="28"/>
          <w:szCs w:val="28"/>
          <w:rtl/>
          <w:lang w:eastAsia="zh-CN"/>
        </w:rPr>
        <w:t>داشتند. آنچه</w:t>
      </w:r>
      <w:r w:rsidR="00F37225">
        <w:rPr>
          <w:rFonts w:eastAsia="SimSun" w:cs="B Zar" w:hint="cs"/>
          <w:sz w:val="28"/>
          <w:szCs w:val="28"/>
          <w:rtl/>
          <w:lang w:eastAsia="zh-CN"/>
        </w:rPr>
        <w:t xml:space="preserve"> مي‌</w:t>
      </w:r>
      <w:r w:rsidRPr="00DD72F4">
        <w:rPr>
          <w:rFonts w:eastAsia="SimSun" w:cs="B Zar" w:hint="cs"/>
          <w:sz w:val="28"/>
          <w:szCs w:val="28"/>
          <w:rtl/>
          <w:lang w:eastAsia="zh-CN"/>
        </w:rPr>
        <w:t>كردند كار بسيار بدي بود. بسياري از آنان را</w:t>
      </w:r>
      <w:r w:rsidR="00F37225">
        <w:rPr>
          <w:rFonts w:eastAsia="SimSun" w:cs="B Zar" w:hint="cs"/>
          <w:sz w:val="28"/>
          <w:szCs w:val="28"/>
          <w:rtl/>
          <w:lang w:eastAsia="zh-CN"/>
        </w:rPr>
        <w:t xml:space="preserve"> مي‌</w:t>
      </w:r>
      <w:r w:rsidRPr="00DD72F4">
        <w:rPr>
          <w:rFonts w:eastAsia="SimSun" w:cs="B Zar" w:hint="cs"/>
          <w:sz w:val="28"/>
          <w:szCs w:val="28"/>
          <w:rtl/>
          <w:lang w:eastAsia="zh-CN"/>
        </w:rPr>
        <w:t>بيني كه با كساني كه كفر ورزيده</w:t>
      </w:r>
      <w:r w:rsidR="00F37225">
        <w:rPr>
          <w:rFonts w:eastAsia="SimSun" w:cs="B Zar" w:hint="cs"/>
          <w:sz w:val="28"/>
          <w:szCs w:val="28"/>
          <w:rtl/>
          <w:lang w:eastAsia="zh-CN"/>
        </w:rPr>
        <w:t xml:space="preserve">‌اند </w:t>
      </w:r>
      <w:r w:rsidRPr="00DD72F4">
        <w:rPr>
          <w:rFonts w:eastAsia="SimSun" w:cs="B Zar" w:hint="cs"/>
          <w:sz w:val="28"/>
          <w:szCs w:val="28"/>
          <w:rtl/>
          <w:lang w:eastAsia="zh-CN"/>
        </w:rPr>
        <w:t xml:space="preserve">دوستي </w:t>
      </w:r>
      <w:r w:rsidR="001E63CD">
        <w:rPr>
          <w:rFonts w:eastAsia="SimSun" w:cs="B Zar" w:hint="cs"/>
          <w:sz w:val="28"/>
          <w:szCs w:val="28"/>
          <w:rtl/>
          <w:lang w:eastAsia="zh-CN"/>
        </w:rPr>
        <w:t>مي‌كنند</w:t>
      </w:r>
      <w:r w:rsidRPr="00DD72F4">
        <w:rPr>
          <w:rFonts w:eastAsia="SimSun" w:cs="B Zar" w:hint="cs"/>
          <w:sz w:val="28"/>
          <w:szCs w:val="28"/>
          <w:rtl/>
          <w:lang w:eastAsia="zh-CN"/>
        </w:rPr>
        <w:t>».</w:t>
      </w:r>
    </w:p>
    <w:p w:rsidR="00DD72F4" w:rsidRPr="00DD72F4" w:rsidRDefault="00DD72F4" w:rsidP="00F37225">
      <w:pPr>
        <w:widowControl w:val="0"/>
        <w:bidi/>
        <w:ind w:firstLine="284"/>
        <w:jc w:val="lowKashida"/>
        <w:rPr>
          <w:rFonts w:eastAsia="SimSun" w:cs="B Zar" w:hint="cs"/>
          <w:sz w:val="28"/>
          <w:szCs w:val="28"/>
          <w:rtl/>
          <w:lang w:eastAsia="zh-CN"/>
        </w:rPr>
      </w:pPr>
      <w:r w:rsidRPr="00DD72F4">
        <w:rPr>
          <w:rFonts w:eastAsia="SimSun" w:cs="B Zar" w:hint="cs"/>
          <w:sz w:val="28"/>
          <w:szCs w:val="28"/>
          <w:rtl/>
          <w:lang w:eastAsia="zh-CN"/>
        </w:rPr>
        <w:t>مدارا كردن يعني دفع شر و بدي با سخن نرم و ترك كردن غلظت و شدت يا اعراض و دروي از صاحب بدي هنگامي كه ترس شر او</w:t>
      </w:r>
      <w:r w:rsidR="00F37225">
        <w:rPr>
          <w:rFonts w:eastAsia="SimSun" w:cs="B Zar" w:hint="cs"/>
          <w:sz w:val="28"/>
          <w:szCs w:val="28"/>
          <w:rtl/>
          <w:lang w:eastAsia="zh-CN"/>
        </w:rPr>
        <w:t xml:space="preserve"> مي‌</w:t>
      </w:r>
      <w:r w:rsidRPr="00DD72F4">
        <w:rPr>
          <w:rFonts w:eastAsia="SimSun" w:cs="B Zar" w:hint="cs"/>
          <w:sz w:val="28"/>
          <w:szCs w:val="28"/>
          <w:rtl/>
          <w:lang w:eastAsia="zh-CN"/>
        </w:rPr>
        <w:t>رود يا بزرگتر از آن حاصل</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DD72F4">
        <w:rPr>
          <w:rFonts w:eastAsia="SimSun" w:cs="B Zar" w:hint="cs"/>
          <w:sz w:val="28"/>
          <w:szCs w:val="28"/>
          <w:rtl/>
          <w:lang w:eastAsia="zh-CN"/>
        </w:rPr>
        <w:t>. مانند نرمي با جاهل در يادگيري علم، با فاسق در نهي از انجام كارش و ترك نمودن غلظت و تندي بر او و با سخن و كار نرم و آسان بر او انكار كردن است خصوصاً هنگامي كه نياز به مدارا كردن با او باشد. در حديث عائشه</w:t>
      </w:r>
      <w:r w:rsidRPr="00DD72F4">
        <w:rPr>
          <w:rFonts w:eastAsia="SimSun" w:cs="CTraditional Arabic" w:hint="cs"/>
          <w:sz w:val="28"/>
          <w:szCs w:val="28"/>
          <w:rtl/>
          <w:lang w:eastAsia="zh-CN"/>
        </w:rPr>
        <w:t xml:space="preserve"> ك</w:t>
      </w:r>
      <w:r w:rsidRPr="00DD72F4">
        <w:rPr>
          <w:rFonts w:eastAsia="SimSun" w:cs="B Zar" w:hint="cs"/>
          <w:sz w:val="28"/>
          <w:szCs w:val="28"/>
          <w:rtl/>
          <w:lang w:eastAsia="zh-CN"/>
        </w:rPr>
        <w:t xml:space="preserve"> آمده است كه:</w:t>
      </w:r>
      <w:r w:rsidR="00C25455">
        <w:rPr>
          <w:rFonts w:ascii="Lotus Linotype" w:eastAsia="SimSun" w:hAnsi="Lotus Linotype" w:cs="Lotus Linotype"/>
          <w:sz w:val="28"/>
          <w:szCs w:val="28"/>
          <w:rtl/>
          <w:lang w:eastAsia="zh-CN"/>
        </w:rPr>
        <w:t xml:space="preserve"> </w:t>
      </w:r>
      <w:r w:rsidR="00C25455" w:rsidRPr="002E7FEC">
        <w:rPr>
          <w:rStyle w:val="Char4"/>
          <w:rFonts w:eastAsia="SimSun"/>
          <w:rtl/>
        </w:rPr>
        <w:t>«</w:t>
      </w:r>
      <w:r w:rsidRPr="002E7FEC">
        <w:rPr>
          <w:rStyle w:val="Char4"/>
          <w:rFonts w:eastAsia="SimSun"/>
          <w:rtl/>
        </w:rPr>
        <w:t>أَنَّ رَجُلًا اسْتَأْذَنَ عَلَى النَّبِيِّ صَلَّى اللَّهُ عَلَيْهِ وَسَلَّمَ فَلَمَّا رَآهُ قَالَ بِئْسَ أَخُو الْعَشِيرَةِ وَبِئْسَ ابْنُ الْعَشِيرَةِ فَلَمَّا جَلَسَ تَطَلَّقَ النَّبِيُّ صَلَّى اللَّهُ عَلَيْهِ وَسَلَّمَ فِي وَجْهِهِ وَانْبَسَطَ إِلَيْهِ فَلَمَّا انْطَلَقَ الرَّجُلُ قَالَتْ لَهُ عَائِشَةُ يَا رَسُولَ اللَّهِ حِينَ رَأَيْتَ الرَّجُلَ قُلْتَ لَهُ كَذَا وَكَذَا ثُمَّ تَطَلَّقْتَ فِي وَجْهِهِ وَانْبَسَطْتَ إِلَيْهِ فَقَالَ رَسُولُ اللَّهِ صَلَّى اللَّهُ عَلَيْهِ وَسَلَّمَ يَا عَائِشَةُ مَتَى عَهِدْتِنِي فَحَّاشًا إِنَّ شَرَّ النَّاسِ عِنْدَ اللَّهِ مَنْزِلَةً يَوْمَ الْقِيَامَةِ مَنْ تَرَكَهُ النَّاسُ اتِّقَاءَ شَرِّهِ)</w:t>
      </w:r>
      <w:r w:rsidRPr="00DD72F4">
        <w:rPr>
          <w:rFonts w:ascii="Lotus Linotype" w:eastAsia="SimSun" w:hAnsi="Lotus Linotype" w:cs="Lotus Linotype"/>
          <w:sz w:val="28"/>
          <w:szCs w:val="28"/>
          <w:rtl/>
          <w:lang w:eastAsia="zh-CN"/>
        </w:rPr>
        <w:t>»</w:t>
      </w:r>
      <w:r w:rsidRPr="00DD72F4">
        <w:rPr>
          <w:rFonts w:eastAsia="SimSun" w:cs="Simplified Arabic"/>
          <w:szCs w:val="28"/>
          <w:vertAlign w:val="superscript"/>
          <w:rtl/>
          <w:lang w:eastAsia="zh-CN"/>
        </w:rPr>
        <w:footnoteReference w:id="260"/>
      </w:r>
      <w:r w:rsidR="00C25455">
        <w:rPr>
          <w:rFonts w:eastAsia="SimSun" w:cs="B Zar" w:hint="cs"/>
          <w:sz w:val="28"/>
          <w:szCs w:val="28"/>
          <w:rtl/>
          <w:lang w:eastAsia="zh-CN"/>
        </w:rPr>
        <w:t xml:space="preserve"> «</w:t>
      </w:r>
      <w:r w:rsidRPr="00DD72F4">
        <w:rPr>
          <w:rFonts w:eastAsia="SimSun" w:cs="B Zar" w:hint="cs"/>
          <w:sz w:val="28"/>
          <w:szCs w:val="28"/>
          <w:rtl/>
          <w:lang w:eastAsia="zh-CN"/>
        </w:rPr>
        <w:t>يك نفر از پيامبر</w:t>
      </w:r>
      <w:r w:rsidRPr="00DD72F4">
        <w:rPr>
          <w:rFonts w:eastAsia="SimSun" w:cs="CTraditional Arabic" w:hint="cs"/>
          <w:sz w:val="28"/>
          <w:szCs w:val="28"/>
          <w:rtl/>
          <w:lang w:eastAsia="zh-CN"/>
        </w:rPr>
        <w:t xml:space="preserve"> </w:t>
      </w:r>
      <w:r w:rsidR="00135C26">
        <w:rPr>
          <w:rFonts w:eastAsia="SimSun" w:cs="B Zar" w:hint="cs"/>
          <w:sz w:val="28"/>
          <w:szCs w:val="28"/>
          <w:rtl/>
          <w:lang w:eastAsia="zh-CN"/>
        </w:rPr>
        <w:t xml:space="preserve">صلی الله عليه وسلم </w:t>
      </w:r>
      <w:r w:rsidRPr="00DD72F4">
        <w:rPr>
          <w:rFonts w:eastAsia="SimSun" w:cs="B Zar" w:hint="cs"/>
          <w:sz w:val="28"/>
          <w:szCs w:val="28"/>
          <w:rtl/>
          <w:lang w:eastAsia="zh-CN"/>
        </w:rPr>
        <w:t>اجازه ورود خواست هنگامي كه او را ديد، فرمود: از بدترين مردان قبيله است هنگامي كه داخل شد پيامبر</w:t>
      </w:r>
      <w:r w:rsidRPr="00DD72F4">
        <w:rPr>
          <w:rFonts w:eastAsia="SimSun" w:cs="CTraditional Arabic" w:hint="cs"/>
          <w:sz w:val="28"/>
          <w:szCs w:val="28"/>
          <w:rtl/>
          <w:lang w:eastAsia="zh-CN"/>
        </w:rPr>
        <w:t xml:space="preserve"> </w:t>
      </w:r>
      <w:r w:rsidR="00135C26">
        <w:rPr>
          <w:rFonts w:eastAsia="SimSun" w:cs="B Zar" w:hint="cs"/>
          <w:sz w:val="28"/>
          <w:szCs w:val="28"/>
          <w:rtl/>
          <w:lang w:eastAsia="zh-CN"/>
        </w:rPr>
        <w:t>صلی الله عليه وسلم</w:t>
      </w:r>
      <w:r w:rsidRPr="00135C26">
        <w:rPr>
          <w:rFonts w:eastAsia="SimSun" w:cs="B Zar" w:hint="cs"/>
          <w:sz w:val="28"/>
          <w:szCs w:val="28"/>
          <w:rtl/>
          <w:lang w:eastAsia="zh-CN"/>
        </w:rPr>
        <w:t xml:space="preserve"> </w:t>
      </w:r>
      <w:r w:rsidRPr="00DD72F4">
        <w:rPr>
          <w:rFonts w:eastAsia="SimSun" w:cs="B Zar" w:hint="cs"/>
          <w:sz w:val="28"/>
          <w:szCs w:val="28"/>
          <w:rtl/>
          <w:lang w:eastAsia="zh-CN"/>
        </w:rPr>
        <w:t>با ملايمت با او صحبت كرد. وقتي كه آن مرد رفت. عائشه گفت: اي رسول خدا آنگاه كه آن مرد را ديدي گفتي چنين و چنان است ولي بعداً با ملايمت با او صحبت كردي؟ فرمود: اي عائشه چه وقت از من فحش و ناسزا ديده</w:t>
      </w:r>
      <w:r w:rsidR="00F37225">
        <w:rPr>
          <w:rFonts w:eastAsia="SimSun" w:cs="B Zar" w:hint="cs"/>
          <w:sz w:val="28"/>
          <w:szCs w:val="28"/>
          <w:rtl/>
          <w:lang w:eastAsia="zh-CN"/>
        </w:rPr>
        <w:t>‌</w:t>
      </w:r>
      <w:r w:rsidRPr="00DD72F4">
        <w:rPr>
          <w:rFonts w:eastAsia="SimSun" w:cs="B Zar" w:hint="cs"/>
          <w:sz w:val="28"/>
          <w:szCs w:val="28"/>
          <w:rtl/>
          <w:lang w:eastAsia="zh-CN"/>
        </w:rPr>
        <w:t>اي؟ همانا در روز قيامت بدترين مردم كسي است كه مردم به خاطر محفوظ ماندن از شرش به او كاري نداشته باشند». پس پيامبر</w:t>
      </w:r>
      <w:r w:rsidRPr="00DD72F4">
        <w:rPr>
          <w:rFonts w:eastAsia="SimSun" w:cs="CTraditional Arabic" w:hint="cs"/>
          <w:sz w:val="28"/>
          <w:szCs w:val="28"/>
          <w:rtl/>
          <w:lang w:eastAsia="zh-CN"/>
        </w:rPr>
        <w:t xml:space="preserve"> </w:t>
      </w:r>
      <w:r w:rsidRPr="00135C26">
        <w:rPr>
          <w:rFonts w:eastAsia="SimSun" w:cs="B Zar" w:hint="cs"/>
          <w:sz w:val="28"/>
          <w:szCs w:val="28"/>
          <w:rtl/>
          <w:lang w:eastAsia="zh-CN"/>
        </w:rPr>
        <w:t xml:space="preserve">صلی الله عليه وسلم  </w:t>
      </w:r>
      <w:r w:rsidRPr="00DD72F4">
        <w:rPr>
          <w:rFonts w:eastAsia="SimSun" w:cs="B Zar" w:hint="cs"/>
          <w:sz w:val="28"/>
          <w:szCs w:val="28"/>
          <w:rtl/>
          <w:lang w:eastAsia="zh-CN"/>
        </w:rPr>
        <w:t>با اين مرد هنگامي كه بر او داخل شد، بخاطر مصلحت دين با او مدارا نمود با اينكه آن مرد شري بود. اين حديث دلالت دارد بر اينكه مدارا كردن تضادي با دوستي كردن ندارد هنگامي كه مصلحت و منفعت آن بيشتر باشد براي محفوظ ماندن از شر او يا براي الفت يا كم كردن شر</w:t>
      </w:r>
      <w:r w:rsidR="00F37225">
        <w:rPr>
          <w:rFonts w:eastAsia="SimSun" w:cs="B Zar" w:hint="cs"/>
          <w:sz w:val="28"/>
          <w:szCs w:val="28"/>
          <w:rtl/>
          <w:lang w:eastAsia="zh-CN"/>
        </w:rPr>
        <w:t xml:space="preserve"> مي‌</w:t>
      </w:r>
      <w:r w:rsidRPr="00DD72F4">
        <w:rPr>
          <w:rFonts w:eastAsia="SimSun" w:cs="B Zar" w:hint="cs"/>
          <w:sz w:val="28"/>
          <w:szCs w:val="28"/>
          <w:rtl/>
          <w:lang w:eastAsia="zh-CN"/>
        </w:rPr>
        <w:t>باشد. و اين از</w:t>
      </w:r>
      <w:r w:rsidR="00E6168D">
        <w:rPr>
          <w:rFonts w:eastAsia="SimSun" w:cs="B Zar" w:hint="cs"/>
          <w:sz w:val="28"/>
          <w:szCs w:val="28"/>
          <w:rtl/>
          <w:lang w:eastAsia="zh-CN"/>
        </w:rPr>
        <w:t xml:space="preserve"> راه‌ها</w:t>
      </w:r>
      <w:r w:rsidRPr="00DD72F4">
        <w:rPr>
          <w:rFonts w:eastAsia="SimSun" w:cs="B Zar" w:hint="cs"/>
          <w:sz w:val="28"/>
          <w:szCs w:val="28"/>
          <w:rtl/>
          <w:lang w:eastAsia="zh-CN"/>
        </w:rPr>
        <w:t>ي دعوت به سوي الله تعالي است. و از آن جمله مدارا نمودن پيامبر</w:t>
      </w:r>
      <w:r w:rsidRPr="00DD72F4">
        <w:rPr>
          <w:rFonts w:eastAsia="SimSun" w:cs="CTraditional Arabic" w:hint="cs"/>
          <w:sz w:val="28"/>
          <w:szCs w:val="28"/>
          <w:rtl/>
          <w:lang w:eastAsia="zh-CN"/>
        </w:rPr>
        <w:t xml:space="preserve"> </w:t>
      </w:r>
      <w:r w:rsidR="007E78CF">
        <w:rPr>
          <w:rFonts w:eastAsia="SimSun" w:cs="B Zar" w:hint="cs"/>
          <w:sz w:val="28"/>
          <w:szCs w:val="28"/>
          <w:rtl/>
          <w:lang w:eastAsia="zh-CN"/>
        </w:rPr>
        <w:t xml:space="preserve">صلی الله عليه وسلم </w:t>
      </w:r>
      <w:r w:rsidRPr="00DD72F4">
        <w:rPr>
          <w:rFonts w:eastAsia="SimSun" w:cs="B Zar" w:hint="cs"/>
          <w:sz w:val="28"/>
          <w:szCs w:val="28"/>
          <w:rtl/>
          <w:lang w:eastAsia="zh-CN"/>
        </w:rPr>
        <w:t>نسبت به منافقين در مدينه از ترس شرشان و الفت با</w:t>
      </w:r>
      <w:r w:rsidR="00F37225">
        <w:rPr>
          <w:rFonts w:eastAsia="SimSun" w:cs="B Zar" w:hint="cs"/>
          <w:sz w:val="28"/>
          <w:szCs w:val="28"/>
          <w:rtl/>
          <w:lang w:eastAsia="zh-CN"/>
        </w:rPr>
        <w:t xml:space="preserve"> آن‌ها </w:t>
      </w:r>
      <w:r w:rsidRPr="00DD72F4">
        <w:rPr>
          <w:rFonts w:eastAsia="SimSun" w:cs="B Zar" w:hint="cs"/>
          <w:sz w:val="28"/>
          <w:szCs w:val="28"/>
          <w:rtl/>
          <w:lang w:eastAsia="zh-CN"/>
        </w:rPr>
        <w:t>و غير</w:t>
      </w:r>
      <w:r w:rsidR="00F37225">
        <w:rPr>
          <w:rFonts w:eastAsia="SimSun" w:cs="B Zar" w:hint="cs"/>
          <w:sz w:val="28"/>
          <w:szCs w:val="28"/>
          <w:rtl/>
          <w:lang w:eastAsia="zh-CN"/>
        </w:rPr>
        <w:t xml:space="preserve"> آن‌ها </w:t>
      </w:r>
      <w:r w:rsidRPr="00DD72F4">
        <w:rPr>
          <w:rFonts w:eastAsia="SimSun" w:cs="B Zar" w:hint="cs"/>
          <w:sz w:val="28"/>
          <w:szCs w:val="28"/>
          <w:rtl/>
          <w:lang w:eastAsia="zh-CN"/>
        </w:rPr>
        <w:t>است.</w:t>
      </w:r>
    </w:p>
    <w:p w:rsidR="00DD72F4" w:rsidRDefault="00DD72F4" w:rsidP="00AF3F00">
      <w:pPr>
        <w:widowControl w:val="0"/>
        <w:bidi/>
        <w:ind w:firstLine="284"/>
        <w:jc w:val="lowKashida"/>
        <w:rPr>
          <w:rFonts w:eastAsia="SimSun" w:cs="B Zar" w:hint="cs"/>
          <w:sz w:val="28"/>
          <w:szCs w:val="28"/>
          <w:rtl/>
          <w:lang w:eastAsia="zh-CN"/>
        </w:rPr>
      </w:pPr>
      <w:r w:rsidRPr="00DD72F4">
        <w:rPr>
          <w:rFonts w:eastAsia="SimSun" w:cs="B Zar" w:hint="cs"/>
          <w:sz w:val="28"/>
          <w:szCs w:val="28"/>
          <w:rtl/>
          <w:lang w:eastAsia="zh-CN"/>
        </w:rPr>
        <w:t>و اين بر خلاف مداهنه است و جايز</w:t>
      </w:r>
      <w:r w:rsidR="00F37225">
        <w:rPr>
          <w:rFonts w:eastAsia="SimSun" w:cs="B Zar" w:hint="cs"/>
          <w:sz w:val="28"/>
          <w:szCs w:val="28"/>
          <w:rtl/>
          <w:lang w:eastAsia="zh-CN"/>
        </w:rPr>
        <w:t xml:space="preserve"> نمي‌</w:t>
      </w:r>
      <w:r w:rsidRPr="00DD72F4">
        <w:rPr>
          <w:rFonts w:eastAsia="SimSun" w:cs="B Zar" w:hint="cs"/>
          <w:sz w:val="28"/>
          <w:szCs w:val="28"/>
          <w:rtl/>
          <w:lang w:eastAsia="zh-CN"/>
        </w:rPr>
        <w:t>باشد زيرا هدف از نرمي كردن با اهل شر به خاطر مصلحت ديني نيست بلكه به خاطر دنيا</w:t>
      </w:r>
      <w:r w:rsidR="00F37225">
        <w:rPr>
          <w:rFonts w:eastAsia="SimSun" w:cs="B Zar" w:hint="cs"/>
          <w:sz w:val="28"/>
          <w:szCs w:val="28"/>
          <w:rtl/>
          <w:lang w:eastAsia="zh-CN"/>
        </w:rPr>
        <w:t xml:space="preserve"> مي‌</w:t>
      </w:r>
      <w:r w:rsidRPr="00DD72F4">
        <w:rPr>
          <w:rFonts w:eastAsia="SimSun" w:cs="B Zar" w:hint="cs"/>
          <w:sz w:val="28"/>
          <w:szCs w:val="28"/>
          <w:rtl/>
          <w:lang w:eastAsia="zh-CN"/>
        </w:rPr>
        <w:t>باشد.</w:t>
      </w:r>
    </w:p>
    <w:p w:rsidR="00DD72F4" w:rsidRPr="00C83226" w:rsidRDefault="00DD72F4" w:rsidP="000A301B">
      <w:pPr>
        <w:pStyle w:val="a2"/>
        <w:rPr>
          <w:rFonts w:hint="cs"/>
          <w:rtl/>
        </w:rPr>
      </w:pPr>
      <w:bookmarkStart w:id="674" w:name="_Toc291009186"/>
      <w:bookmarkStart w:id="675" w:name="_Toc291009545"/>
      <w:bookmarkStart w:id="676" w:name="_Toc346966611"/>
      <w:r w:rsidRPr="00C83226">
        <w:rPr>
          <w:rFonts w:hint="cs"/>
          <w:rtl/>
        </w:rPr>
        <w:t>نمونه</w:t>
      </w:r>
      <w:r w:rsidR="00EF0E66">
        <w:rPr>
          <w:rFonts w:hint="cs"/>
          <w:rtl/>
        </w:rPr>
        <w:t xml:space="preserve">‌هايي </w:t>
      </w:r>
      <w:r w:rsidRPr="00C83226">
        <w:rPr>
          <w:rFonts w:hint="cs"/>
          <w:rtl/>
        </w:rPr>
        <w:t>از ولاء و براء</w:t>
      </w:r>
      <w:bookmarkEnd w:id="674"/>
      <w:bookmarkEnd w:id="675"/>
      <w:bookmarkEnd w:id="676"/>
    </w:p>
    <w:p w:rsidR="00DD72F4" w:rsidRPr="0023043F" w:rsidRDefault="00DD72F4" w:rsidP="0023043F">
      <w:pPr>
        <w:widowControl w:val="0"/>
        <w:bidi/>
        <w:ind w:firstLine="284"/>
        <w:jc w:val="both"/>
        <w:rPr>
          <w:rFonts w:ascii="KFGQPC Uthmanic Script HAFS" w:hAnsi="KFGQPC Uthmanic Script HAFS" w:cs="KFGQPC Uthmanic Script HAFS" w:hint="cs"/>
          <w:sz w:val="28"/>
          <w:szCs w:val="28"/>
          <w:rtl/>
        </w:rPr>
      </w:pPr>
      <w:r w:rsidRPr="00DD72F4">
        <w:rPr>
          <w:rFonts w:eastAsia="SimSun" w:cs="B Zar" w:hint="cs"/>
          <w:sz w:val="28"/>
          <w:szCs w:val="28"/>
          <w:rtl/>
          <w:lang w:eastAsia="zh-CN"/>
        </w:rPr>
        <w:t>الله تعالي در داستان ابراهيم</w:t>
      </w:r>
      <w:r w:rsidRPr="00DD72F4">
        <w:rPr>
          <w:rFonts w:eastAsia="SimSun" w:cs="CTraditional Arabic" w:hint="cs"/>
          <w:sz w:val="28"/>
          <w:szCs w:val="28"/>
          <w:rtl/>
          <w:lang w:eastAsia="zh-CN"/>
        </w:rPr>
        <w:t>؛</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DD72F4">
        <w:rPr>
          <w:rFonts w:eastAsia="SimSun" w:cs="B Zar" w:hint="cs"/>
          <w:sz w:val="28"/>
          <w:szCs w:val="28"/>
          <w:rtl/>
          <w:lang w:eastAsia="zh-CN"/>
        </w:rPr>
        <w:t>:</w:t>
      </w:r>
      <w:r w:rsidR="00B340CD">
        <w:rPr>
          <w:rFonts w:eastAsia="SimSun" w:cs="B Zar" w:hint="cs"/>
          <w:sz w:val="28"/>
          <w:szCs w:val="28"/>
          <w:rtl/>
          <w:lang w:eastAsia="zh-CN"/>
        </w:rPr>
        <w:t xml:space="preserve"> </w:t>
      </w:r>
      <w:r w:rsidR="00B340CD">
        <w:rPr>
          <w:rFonts w:ascii="Traditional Arabic" w:eastAsia="SimSun" w:hAnsi="Traditional Arabic" w:cs="Traditional Arabic"/>
          <w:sz w:val="28"/>
          <w:szCs w:val="28"/>
          <w:rtl/>
          <w:lang w:eastAsia="zh-CN"/>
        </w:rPr>
        <w:t>﴿</w:t>
      </w:r>
      <w:r w:rsidR="0023043F">
        <w:rPr>
          <w:rFonts w:ascii="KFGQPC Uthmanic Script HAFS" w:hAnsi="KFGQPC Uthmanic Script HAFS" w:cs="KFGQPC Uthmanic Script HAFS" w:hint="eastAsia"/>
          <w:sz w:val="28"/>
          <w:szCs w:val="28"/>
          <w:rtl/>
        </w:rPr>
        <w:t>قَدۡ</w:t>
      </w:r>
      <w:r w:rsidR="0023043F">
        <w:rPr>
          <w:rFonts w:ascii="KFGQPC Uthmanic Script HAFS" w:hAnsi="KFGQPC Uthmanic Script HAFS" w:cs="KFGQPC Uthmanic Script HAFS"/>
          <w:sz w:val="28"/>
          <w:szCs w:val="28"/>
          <w:rtl/>
        </w:rPr>
        <w:t xml:space="preserve"> كَانَتۡ لَكُمۡ أُسۡوَةٌ حَسَنَةٞ فِيٓ إِبۡرَٰهِيمَ وَ</w:t>
      </w:r>
      <w:r w:rsidR="0023043F">
        <w:rPr>
          <w:rFonts w:ascii="KFGQPC Uthmanic Script HAFS" w:hAnsi="KFGQPC Uthmanic Script HAFS" w:cs="KFGQPC Uthmanic Script HAFS" w:hint="cs"/>
          <w:sz w:val="28"/>
          <w:szCs w:val="28"/>
          <w:rtl/>
        </w:rPr>
        <w:t>ٱ</w:t>
      </w:r>
      <w:r w:rsidR="0023043F">
        <w:rPr>
          <w:rFonts w:ascii="KFGQPC Uthmanic Script HAFS" w:hAnsi="KFGQPC Uthmanic Script HAFS" w:cs="KFGQPC Uthmanic Script HAFS" w:hint="eastAsia"/>
          <w:sz w:val="28"/>
          <w:szCs w:val="28"/>
          <w:rtl/>
        </w:rPr>
        <w:t>لَّذِينَ</w:t>
      </w:r>
      <w:r w:rsidR="0023043F">
        <w:rPr>
          <w:rFonts w:ascii="KFGQPC Uthmanic Script HAFS" w:hAnsi="KFGQPC Uthmanic Script HAFS" w:cs="KFGQPC Uthmanic Script HAFS"/>
          <w:sz w:val="28"/>
          <w:szCs w:val="28"/>
          <w:rtl/>
        </w:rPr>
        <w:t xml:space="preserve"> مَعَهُ</w:t>
      </w:r>
      <w:r w:rsidR="0023043F">
        <w:rPr>
          <w:rFonts w:ascii="KFGQPC Uthmanic Script HAFS" w:hAnsi="KFGQPC Uthmanic Script HAFS" w:cs="KFGQPC Uthmanic Script HAFS" w:hint="cs"/>
          <w:sz w:val="28"/>
          <w:szCs w:val="28"/>
          <w:rtl/>
        </w:rPr>
        <w:t>ۥٓ</w:t>
      </w:r>
      <w:r w:rsidR="0023043F">
        <w:rPr>
          <w:rFonts w:ascii="KFGQPC Uthmanic Script HAFS" w:hAnsi="KFGQPC Uthmanic Script HAFS" w:cs="KFGQPC Uthmanic Script HAFS"/>
          <w:sz w:val="28"/>
          <w:szCs w:val="28"/>
          <w:rtl/>
        </w:rPr>
        <w:t xml:space="preserve"> إِذۡ قَالُواْ لِقَوۡمِهِمۡ إِنَّا بُرَءَٰٓؤُاْ مِنكُمۡ وَمِمَّا تَعۡبُدُونَ مِن دُونِ </w:t>
      </w:r>
      <w:r w:rsidR="0023043F">
        <w:rPr>
          <w:rFonts w:ascii="KFGQPC Uthmanic Script HAFS" w:hAnsi="KFGQPC Uthmanic Script HAFS" w:cs="KFGQPC Uthmanic Script HAFS" w:hint="cs"/>
          <w:sz w:val="28"/>
          <w:szCs w:val="28"/>
          <w:rtl/>
        </w:rPr>
        <w:t>ٱ</w:t>
      </w:r>
      <w:r w:rsidR="0023043F">
        <w:rPr>
          <w:rFonts w:ascii="KFGQPC Uthmanic Script HAFS" w:hAnsi="KFGQPC Uthmanic Script HAFS" w:cs="KFGQPC Uthmanic Script HAFS" w:hint="eastAsia"/>
          <w:sz w:val="28"/>
          <w:szCs w:val="28"/>
          <w:rtl/>
        </w:rPr>
        <w:t>للَّهِ</w:t>
      </w:r>
      <w:r w:rsidR="0023043F">
        <w:rPr>
          <w:rFonts w:ascii="KFGQPC Uthmanic Script HAFS" w:hAnsi="KFGQPC Uthmanic Script HAFS" w:cs="KFGQPC Uthmanic Script HAFS"/>
          <w:sz w:val="28"/>
          <w:szCs w:val="28"/>
          <w:rtl/>
        </w:rPr>
        <w:t xml:space="preserve"> كَفَرۡنَا بِكُمۡ وَبَدَا بَيۡنَنَا وَبَيۡنَكُمُ </w:t>
      </w:r>
      <w:r w:rsidR="0023043F">
        <w:rPr>
          <w:rFonts w:ascii="KFGQPC Uthmanic Script HAFS" w:hAnsi="KFGQPC Uthmanic Script HAFS" w:cs="KFGQPC Uthmanic Script HAFS" w:hint="cs"/>
          <w:sz w:val="28"/>
          <w:szCs w:val="28"/>
          <w:rtl/>
        </w:rPr>
        <w:t>ٱ</w:t>
      </w:r>
      <w:r w:rsidR="0023043F">
        <w:rPr>
          <w:rFonts w:ascii="KFGQPC Uthmanic Script HAFS" w:hAnsi="KFGQPC Uthmanic Script HAFS" w:cs="KFGQPC Uthmanic Script HAFS" w:hint="eastAsia"/>
          <w:sz w:val="28"/>
          <w:szCs w:val="28"/>
          <w:rtl/>
        </w:rPr>
        <w:t>لۡعَدَٰوَةُ</w:t>
      </w:r>
      <w:r w:rsidR="0023043F">
        <w:rPr>
          <w:rFonts w:ascii="KFGQPC Uthmanic Script HAFS" w:hAnsi="KFGQPC Uthmanic Script HAFS" w:cs="KFGQPC Uthmanic Script HAFS"/>
          <w:sz w:val="28"/>
          <w:szCs w:val="28"/>
          <w:rtl/>
        </w:rPr>
        <w:t xml:space="preserve"> وَ</w:t>
      </w:r>
      <w:r w:rsidR="0023043F">
        <w:rPr>
          <w:rFonts w:ascii="KFGQPC Uthmanic Script HAFS" w:hAnsi="KFGQPC Uthmanic Script HAFS" w:cs="KFGQPC Uthmanic Script HAFS" w:hint="cs"/>
          <w:sz w:val="28"/>
          <w:szCs w:val="28"/>
          <w:rtl/>
        </w:rPr>
        <w:t>ٱ</w:t>
      </w:r>
      <w:r w:rsidR="0023043F">
        <w:rPr>
          <w:rFonts w:ascii="KFGQPC Uthmanic Script HAFS" w:hAnsi="KFGQPC Uthmanic Script HAFS" w:cs="KFGQPC Uthmanic Script HAFS" w:hint="eastAsia"/>
          <w:sz w:val="28"/>
          <w:szCs w:val="28"/>
          <w:rtl/>
        </w:rPr>
        <w:t>لۡبَغۡضَآءُ</w:t>
      </w:r>
      <w:r w:rsidR="0023043F">
        <w:rPr>
          <w:rFonts w:ascii="KFGQPC Uthmanic Script HAFS" w:hAnsi="KFGQPC Uthmanic Script HAFS" w:cs="KFGQPC Uthmanic Script HAFS"/>
          <w:sz w:val="28"/>
          <w:szCs w:val="28"/>
          <w:rtl/>
        </w:rPr>
        <w:t xml:space="preserve"> أَبَدًا</w:t>
      </w:r>
      <w:r w:rsidR="0023043F">
        <w:rPr>
          <w:rFonts w:ascii="KFGQPC Uthmanic Script HAFS" w:hAnsi="KFGQPC Uthmanic Script HAFS" w:cs="KFGQPC Uthmanic Script HAFS"/>
          <w:sz w:val="28"/>
          <w:szCs w:val="28"/>
        </w:rPr>
        <w:t xml:space="preserve"> </w:t>
      </w:r>
      <w:r w:rsidR="0023043F">
        <w:rPr>
          <w:rFonts w:ascii="KFGQPC Uthmanic Script HAFS" w:hAnsi="KFGQPC Uthmanic Script HAFS" w:cs="KFGQPC Uthmanic Script HAFS"/>
          <w:sz w:val="28"/>
          <w:szCs w:val="28"/>
          <w:rtl/>
        </w:rPr>
        <w:t>حَتَّىٰ تُؤۡمِنُواْ بِ</w:t>
      </w:r>
      <w:r w:rsidR="0023043F">
        <w:rPr>
          <w:rFonts w:ascii="KFGQPC Uthmanic Script HAFS" w:hAnsi="KFGQPC Uthmanic Script HAFS" w:cs="KFGQPC Uthmanic Script HAFS" w:hint="cs"/>
          <w:sz w:val="28"/>
          <w:szCs w:val="28"/>
          <w:rtl/>
        </w:rPr>
        <w:t>ٱ</w:t>
      </w:r>
      <w:r w:rsidR="0023043F">
        <w:rPr>
          <w:rFonts w:ascii="KFGQPC Uthmanic Script HAFS" w:hAnsi="KFGQPC Uthmanic Script HAFS" w:cs="KFGQPC Uthmanic Script HAFS" w:hint="eastAsia"/>
          <w:sz w:val="28"/>
          <w:szCs w:val="28"/>
          <w:rtl/>
        </w:rPr>
        <w:t>للَّهِ</w:t>
      </w:r>
      <w:r w:rsidR="0023043F">
        <w:rPr>
          <w:rFonts w:ascii="KFGQPC Uthmanic Script HAFS" w:hAnsi="KFGQPC Uthmanic Script HAFS" w:cs="KFGQPC Uthmanic Script HAFS"/>
          <w:sz w:val="28"/>
          <w:szCs w:val="28"/>
          <w:rtl/>
        </w:rPr>
        <w:t xml:space="preserve"> وَحۡدَهُ</w:t>
      </w:r>
      <w:r w:rsidR="0023043F">
        <w:rPr>
          <w:rFonts w:ascii="KFGQPC Uthmanic Script HAFS" w:hAnsi="KFGQPC Uthmanic Script HAFS" w:cs="KFGQPC Uthmanic Script HAFS" w:hint="cs"/>
          <w:sz w:val="28"/>
          <w:szCs w:val="28"/>
          <w:rtl/>
        </w:rPr>
        <w:t>ۥٓ</w:t>
      </w:r>
      <w:r w:rsidR="00B340CD">
        <w:rPr>
          <w:rFonts w:ascii="Traditional Arabic" w:eastAsia="SimSun" w:hAnsi="Traditional Arabic" w:cs="Traditional Arabic"/>
          <w:sz w:val="28"/>
          <w:szCs w:val="28"/>
          <w:rtl/>
          <w:lang w:eastAsia="zh-CN"/>
        </w:rPr>
        <w:t>﴾</w:t>
      </w:r>
      <w:r w:rsidR="00B340CD">
        <w:rPr>
          <w:rFonts w:eastAsia="SimSun" w:cs="B Zar" w:hint="cs"/>
          <w:sz w:val="28"/>
          <w:szCs w:val="28"/>
          <w:rtl/>
          <w:lang w:eastAsia="zh-CN"/>
        </w:rPr>
        <w:t xml:space="preserve"> </w:t>
      </w:r>
      <w:r w:rsidR="00B340CD" w:rsidRPr="00273D79">
        <w:rPr>
          <w:rFonts w:ascii="mylotus" w:eastAsia="SimSun" w:hAnsi="mylotus" w:cs="mylotus"/>
          <w:sz w:val="26"/>
          <w:szCs w:val="26"/>
          <w:rtl/>
          <w:lang w:eastAsia="zh-CN" w:bidi="ar-SA"/>
        </w:rPr>
        <w:t>[</w:t>
      </w:r>
      <w:r w:rsidR="00B340CD">
        <w:rPr>
          <w:rFonts w:ascii="mylotus" w:eastAsia="SimSun" w:hAnsi="mylotus" w:cs="mylotus"/>
          <w:sz w:val="26"/>
          <w:szCs w:val="26"/>
          <w:rtl/>
          <w:lang w:eastAsia="zh-CN" w:bidi="ar-SA"/>
        </w:rPr>
        <w:t>الممتحنة: 4</w:t>
      </w:r>
      <w:r w:rsidR="00B340CD" w:rsidRPr="00273D79">
        <w:rPr>
          <w:rFonts w:ascii="mylotus" w:eastAsia="SimSun" w:hAnsi="mylotus" w:cs="mylotus"/>
          <w:sz w:val="26"/>
          <w:szCs w:val="26"/>
          <w:rtl/>
          <w:lang w:eastAsia="zh-CN" w:bidi="ar-SA"/>
        </w:rPr>
        <w:t>]</w:t>
      </w:r>
      <w:r w:rsidR="00B340CD">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DD72F4">
        <w:rPr>
          <w:rFonts w:eastAsia="SimSun" w:cs="B Zar" w:hint="cs"/>
          <w:sz w:val="28"/>
          <w:szCs w:val="28"/>
          <w:rtl/>
          <w:lang w:eastAsia="zh-CN"/>
        </w:rPr>
        <w:t>قطعاً براي شما در ابراهيم و كسانيكه با او هستند سرمشقي نيكوست؛ آنگاه كه به قوم خود گفتند: ما از شما و آنچه به جاي خدا</w:t>
      </w:r>
      <w:r w:rsidR="00F37225">
        <w:rPr>
          <w:rFonts w:eastAsia="SimSun" w:cs="B Zar" w:hint="cs"/>
          <w:sz w:val="28"/>
          <w:szCs w:val="28"/>
          <w:rtl/>
          <w:lang w:eastAsia="zh-CN"/>
        </w:rPr>
        <w:t xml:space="preserve"> مي‌</w:t>
      </w:r>
      <w:r w:rsidRPr="00DD72F4">
        <w:rPr>
          <w:rFonts w:eastAsia="SimSun" w:cs="B Zar" w:hint="cs"/>
          <w:sz w:val="28"/>
          <w:szCs w:val="28"/>
          <w:rtl/>
          <w:lang w:eastAsia="zh-CN"/>
        </w:rPr>
        <w:t>پرستيد بيزاريم. به شما كفر</w:t>
      </w:r>
      <w:r w:rsidR="00F37225">
        <w:rPr>
          <w:rFonts w:eastAsia="SimSun" w:cs="B Zar" w:hint="cs"/>
          <w:sz w:val="28"/>
          <w:szCs w:val="28"/>
          <w:rtl/>
          <w:lang w:eastAsia="zh-CN"/>
        </w:rPr>
        <w:t xml:space="preserve"> مي‌</w:t>
      </w:r>
      <w:r w:rsidRPr="00DD72F4">
        <w:rPr>
          <w:rFonts w:eastAsia="SimSun" w:cs="B Zar" w:hint="cs"/>
          <w:sz w:val="28"/>
          <w:szCs w:val="28"/>
          <w:rtl/>
          <w:lang w:eastAsia="zh-CN"/>
        </w:rPr>
        <w:t>ورزيم و ميان ما و شما دشمني و كينه هميشگي پديدار شده تا وقتي كه فقط به خدا ايمان آوريد» و خداوند در دوستي انصار نسبت به مهاجرين</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DD72F4">
        <w:rPr>
          <w:rFonts w:eastAsia="SimSun" w:cs="B Zar" w:hint="cs"/>
          <w:sz w:val="28"/>
          <w:szCs w:val="28"/>
          <w:rtl/>
          <w:lang w:eastAsia="zh-CN"/>
        </w:rPr>
        <w:t>:</w:t>
      </w:r>
      <w:r w:rsidR="00B340CD">
        <w:rPr>
          <w:rFonts w:eastAsia="SimSun" w:cs="B Zar" w:hint="cs"/>
          <w:sz w:val="28"/>
          <w:szCs w:val="28"/>
          <w:rtl/>
          <w:lang w:eastAsia="zh-CN"/>
        </w:rPr>
        <w:t xml:space="preserve"> </w:t>
      </w:r>
      <w:r w:rsidR="00B340CD">
        <w:rPr>
          <w:rFonts w:ascii="Traditional Arabic" w:eastAsia="SimSun" w:hAnsi="Traditional Arabic" w:cs="Traditional Arabic"/>
          <w:sz w:val="28"/>
          <w:szCs w:val="28"/>
          <w:rtl/>
          <w:lang w:eastAsia="zh-CN"/>
        </w:rPr>
        <w:t>﴿</w:t>
      </w:r>
      <w:r w:rsidR="0023043F">
        <w:rPr>
          <w:rFonts w:ascii="KFGQPC Uthmanic Script HAFS" w:hAnsi="KFGQPC Uthmanic Script HAFS" w:cs="KFGQPC Uthmanic Script HAFS" w:hint="eastAsia"/>
          <w:sz w:val="28"/>
          <w:szCs w:val="28"/>
          <w:rtl/>
        </w:rPr>
        <w:t>وَ</w:t>
      </w:r>
      <w:r w:rsidR="0023043F">
        <w:rPr>
          <w:rFonts w:ascii="KFGQPC Uthmanic Script HAFS" w:hAnsi="KFGQPC Uthmanic Script HAFS" w:cs="KFGQPC Uthmanic Script HAFS" w:hint="cs"/>
          <w:sz w:val="28"/>
          <w:szCs w:val="28"/>
          <w:rtl/>
        </w:rPr>
        <w:t>ٱ</w:t>
      </w:r>
      <w:r w:rsidR="0023043F">
        <w:rPr>
          <w:rFonts w:ascii="KFGQPC Uthmanic Script HAFS" w:hAnsi="KFGQPC Uthmanic Script HAFS" w:cs="KFGQPC Uthmanic Script HAFS" w:hint="eastAsia"/>
          <w:sz w:val="28"/>
          <w:szCs w:val="28"/>
          <w:rtl/>
        </w:rPr>
        <w:t>لَّذِينَ</w:t>
      </w:r>
      <w:r w:rsidR="0023043F">
        <w:rPr>
          <w:rFonts w:ascii="KFGQPC Uthmanic Script HAFS" w:hAnsi="KFGQPC Uthmanic Script HAFS" w:cs="KFGQPC Uthmanic Script HAFS"/>
          <w:sz w:val="28"/>
          <w:szCs w:val="28"/>
          <w:rtl/>
        </w:rPr>
        <w:t xml:space="preserve"> تَبَوَّءُو </w:t>
      </w:r>
      <w:r w:rsidR="0023043F">
        <w:rPr>
          <w:rFonts w:ascii="KFGQPC Uthmanic Script HAFS" w:hAnsi="KFGQPC Uthmanic Script HAFS" w:cs="KFGQPC Uthmanic Script HAFS" w:hint="cs"/>
          <w:sz w:val="28"/>
          <w:szCs w:val="28"/>
          <w:rtl/>
        </w:rPr>
        <w:t>ٱ</w:t>
      </w:r>
      <w:r w:rsidR="0023043F">
        <w:rPr>
          <w:rFonts w:ascii="KFGQPC Uthmanic Script HAFS" w:hAnsi="KFGQPC Uthmanic Script HAFS" w:cs="KFGQPC Uthmanic Script HAFS" w:hint="eastAsia"/>
          <w:sz w:val="28"/>
          <w:szCs w:val="28"/>
          <w:rtl/>
        </w:rPr>
        <w:t>لدَّارَ</w:t>
      </w:r>
      <w:r w:rsidR="0023043F">
        <w:rPr>
          <w:rFonts w:ascii="KFGQPC Uthmanic Script HAFS" w:hAnsi="KFGQPC Uthmanic Script HAFS" w:cs="KFGQPC Uthmanic Script HAFS"/>
          <w:sz w:val="28"/>
          <w:szCs w:val="28"/>
          <w:rtl/>
        </w:rPr>
        <w:t xml:space="preserve"> وَ</w:t>
      </w:r>
      <w:r w:rsidR="0023043F">
        <w:rPr>
          <w:rFonts w:ascii="KFGQPC Uthmanic Script HAFS" w:hAnsi="KFGQPC Uthmanic Script HAFS" w:cs="KFGQPC Uthmanic Script HAFS" w:hint="cs"/>
          <w:sz w:val="28"/>
          <w:szCs w:val="28"/>
          <w:rtl/>
        </w:rPr>
        <w:t>ٱ</w:t>
      </w:r>
      <w:r w:rsidR="0023043F">
        <w:rPr>
          <w:rFonts w:ascii="KFGQPC Uthmanic Script HAFS" w:hAnsi="KFGQPC Uthmanic Script HAFS" w:cs="KFGQPC Uthmanic Script HAFS" w:hint="eastAsia"/>
          <w:sz w:val="28"/>
          <w:szCs w:val="28"/>
          <w:rtl/>
        </w:rPr>
        <w:t>لۡإِيمَٰنَ</w:t>
      </w:r>
      <w:r w:rsidR="0023043F">
        <w:rPr>
          <w:rFonts w:ascii="KFGQPC Uthmanic Script HAFS" w:hAnsi="KFGQPC Uthmanic Script HAFS" w:cs="KFGQPC Uthmanic Script HAFS"/>
          <w:sz w:val="28"/>
          <w:szCs w:val="28"/>
          <w:rtl/>
        </w:rPr>
        <w:t xml:space="preserve"> مِن قَبۡلِهِمۡ يُحِبُّونَ مَنۡ هَاجَرَ إِلَيۡهِمۡ وَلَا يَجِدُونَ فِي صُدُورِهِمۡ حَاجَةٗ مِّمَّآ أُوتُواْ وَيُؤۡثِرُونَ عَلَىٰٓ أَنفُسِهِمۡ وَلَوۡ كَانَ بِهِمۡ خَصَاصَةٞۚ وَمَن يُوقَ شُحَّ نَفۡسِهِ</w:t>
      </w:r>
      <w:r w:rsidR="0023043F">
        <w:rPr>
          <w:rFonts w:ascii="KFGQPC Uthmanic Script HAFS" w:hAnsi="KFGQPC Uthmanic Script HAFS" w:cs="KFGQPC Uthmanic Script HAFS" w:hint="cs"/>
          <w:sz w:val="28"/>
          <w:szCs w:val="28"/>
          <w:rtl/>
        </w:rPr>
        <w:t>ۦ</w:t>
      </w:r>
      <w:r w:rsidR="0023043F">
        <w:rPr>
          <w:rFonts w:ascii="KFGQPC Uthmanic Script HAFS" w:hAnsi="KFGQPC Uthmanic Script HAFS" w:cs="KFGQPC Uthmanic Script HAFS"/>
          <w:sz w:val="28"/>
          <w:szCs w:val="28"/>
          <w:rtl/>
        </w:rPr>
        <w:t xml:space="preserve"> فَأُوْلَٰٓئِكَ هُمُ </w:t>
      </w:r>
      <w:r w:rsidR="0023043F">
        <w:rPr>
          <w:rFonts w:ascii="KFGQPC Uthmanic Script HAFS" w:hAnsi="KFGQPC Uthmanic Script HAFS" w:cs="KFGQPC Uthmanic Script HAFS" w:hint="cs"/>
          <w:sz w:val="28"/>
          <w:szCs w:val="28"/>
          <w:rtl/>
        </w:rPr>
        <w:t>ٱ</w:t>
      </w:r>
      <w:r w:rsidR="0023043F">
        <w:rPr>
          <w:rFonts w:ascii="KFGQPC Uthmanic Script HAFS" w:hAnsi="KFGQPC Uthmanic Script HAFS" w:cs="KFGQPC Uthmanic Script HAFS" w:hint="eastAsia"/>
          <w:sz w:val="28"/>
          <w:szCs w:val="28"/>
          <w:rtl/>
        </w:rPr>
        <w:t>لۡمُفۡلِحُونَ</w:t>
      </w:r>
      <w:r w:rsidR="0023043F">
        <w:rPr>
          <w:rFonts w:ascii="KFGQPC Uthmanic Script HAFS" w:hAnsi="KFGQPC Uthmanic Script HAFS" w:cs="KFGQPC Uthmanic Script HAFS"/>
          <w:sz w:val="28"/>
          <w:szCs w:val="28"/>
          <w:rtl/>
        </w:rPr>
        <w:t xml:space="preserve"> ٩</w:t>
      </w:r>
      <w:r w:rsidR="00B340CD">
        <w:rPr>
          <w:rFonts w:ascii="Traditional Arabic" w:eastAsia="SimSun" w:hAnsi="Traditional Arabic" w:cs="Traditional Arabic"/>
          <w:sz w:val="28"/>
          <w:szCs w:val="28"/>
          <w:rtl/>
          <w:lang w:eastAsia="zh-CN"/>
        </w:rPr>
        <w:t>﴾</w:t>
      </w:r>
      <w:r w:rsidR="00B340CD">
        <w:rPr>
          <w:rFonts w:eastAsia="SimSun" w:cs="B Zar" w:hint="cs"/>
          <w:sz w:val="28"/>
          <w:szCs w:val="28"/>
          <w:rtl/>
          <w:lang w:eastAsia="zh-CN"/>
        </w:rPr>
        <w:t xml:space="preserve"> </w:t>
      </w:r>
      <w:r w:rsidR="00B340CD" w:rsidRPr="00273D79">
        <w:rPr>
          <w:rFonts w:ascii="mylotus" w:eastAsia="SimSun" w:hAnsi="mylotus" w:cs="mylotus"/>
          <w:sz w:val="26"/>
          <w:szCs w:val="26"/>
          <w:rtl/>
          <w:lang w:eastAsia="zh-CN" w:bidi="ar-SA"/>
        </w:rPr>
        <w:t>[</w:t>
      </w:r>
      <w:r w:rsidR="00B340CD">
        <w:rPr>
          <w:rFonts w:ascii="mylotus" w:eastAsia="SimSun" w:hAnsi="mylotus" w:cs="mylotus"/>
          <w:sz w:val="26"/>
          <w:szCs w:val="26"/>
          <w:rtl/>
          <w:lang w:eastAsia="zh-CN" w:bidi="ar-SA"/>
        </w:rPr>
        <w:t>الحشر: 9</w:t>
      </w:r>
      <w:r w:rsidR="00B340CD" w:rsidRPr="00273D79">
        <w:rPr>
          <w:rFonts w:ascii="mylotus" w:eastAsia="SimSun" w:hAnsi="mylotus" w:cs="mylotus"/>
          <w:sz w:val="26"/>
          <w:szCs w:val="26"/>
          <w:rtl/>
          <w:lang w:eastAsia="zh-CN" w:bidi="ar-SA"/>
        </w:rPr>
        <w:t>]</w:t>
      </w:r>
      <w:r w:rsidR="00B340CD">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DD72F4">
        <w:rPr>
          <w:rFonts w:eastAsia="SimSun" w:cs="B Zar" w:hint="cs"/>
          <w:sz w:val="28"/>
          <w:szCs w:val="28"/>
          <w:rtl/>
          <w:lang w:eastAsia="zh-CN"/>
        </w:rPr>
        <w:t>كساني كه قبل از مهاجرين در مدينه جاي گرفته و ايمان آورده</w:t>
      </w:r>
      <w:r w:rsidR="00F37225">
        <w:rPr>
          <w:rFonts w:eastAsia="SimSun" w:cs="B Zar" w:hint="cs"/>
          <w:sz w:val="28"/>
          <w:szCs w:val="28"/>
          <w:rtl/>
          <w:lang w:eastAsia="zh-CN"/>
        </w:rPr>
        <w:t xml:space="preserve">‌اند </w:t>
      </w:r>
      <w:r w:rsidRPr="00DD72F4">
        <w:rPr>
          <w:rFonts w:eastAsia="SimSun" w:cs="B Zar" w:hint="cs"/>
          <w:sz w:val="28"/>
          <w:szCs w:val="28"/>
          <w:rtl/>
          <w:lang w:eastAsia="zh-CN"/>
        </w:rPr>
        <w:t>هركس را كه به سوي</w:t>
      </w:r>
      <w:r w:rsidR="00F37225">
        <w:rPr>
          <w:rFonts w:eastAsia="SimSun" w:cs="B Zar" w:hint="cs"/>
          <w:sz w:val="28"/>
          <w:szCs w:val="28"/>
          <w:rtl/>
          <w:lang w:eastAsia="zh-CN"/>
        </w:rPr>
        <w:t xml:space="preserve"> آن‌ها </w:t>
      </w:r>
      <w:r w:rsidRPr="00DD72F4">
        <w:rPr>
          <w:rFonts w:eastAsia="SimSun" w:cs="B Zar" w:hint="cs"/>
          <w:sz w:val="28"/>
          <w:szCs w:val="28"/>
          <w:rtl/>
          <w:lang w:eastAsia="zh-CN"/>
        </w:rPr>
        <w:t>آمده دوست دارند و نسبت به آنچه به</w:t>
      </w:r>
      <w:r w:rsidR="00F37225">
        <w:rPr>
          <w:rFonts w:eastAsia="SimSun" w:cs="B Zar" w:hint="cs"/>
          <w:sz w:val="28"/>
          <w:szCs w:val="28"/>
          <w:rtl/>
          <w:lang w:eastAsia="zh-CN"/>
        </w:rPr>
        <w:t xml:space="preserve"> آن‌ها </w:t>
      </w:r>
      <w:r w:rsidRPr="00DD72F4">
        <w:rPr>
          <w:rFonts w:eastAsia="SimSun" w:cs="B Zar" w:hint="cs"/>
          <w:sz w:val="28"/>
          <w:szCs w:val="28"/>
          <w:rtl/>
          <w:lang w:eastAsia="zh-CN"/>
        </w:rPr>
        <w:t>داده شده است در دلهايشان حسدي</w:t>
      </w:r>
      <w:r w:rsidR="00F37225">
        <w:rPr>
          <w:rFonts w:eastAsia="SimSun" w:cs="B Zar" w:hint="cs"/>
          <w:sz w:val="28"/>
          <w:szCs w:val="28"/>
          <w:rtl/>
          <w:lang w:eastAsia="zh-CN"/>
        </w:rPr>
        <w:t xml:space="preserve"> نمي‌</w:t>
      </w:r>
      <w:r w:rsidRPr="00DD72F4">
        <w:rPr>
          <w:rFonts w:eastAsia="SimSun" w:cs="B Zar" w:hint="cs"/>
          <w:sz w:val="28"/>
          <w:szCs w:val="28"/>
          <w:rtl/>
          <w:lang w:eastAsia="zh-CN"/>
        </w:rPr>
        <w:t>يابند و هرچند در خودشان احتياجي باشد</w:t>
      </w:r>
      <w:r w:rsidR="00F37225">
        <w:rPr>
          <w:rFonts w:eastAsia="SimSun" w:cs="B Zar" w:hint="cs"/>
          <w:sz w:val="28"/>
          <w:szCs w:val="28"/>
          <w:rtl/>
          <w:lang w:eastAsia="zh-CN"/>
        </w:rPr>
        <w:t xml:space="preserve"> آن‌ها </w:t>
      </w:r>
      <w:r w:rsidRPr="00DD72F4">
        <w:rPr>
          <w:rFonts w:eastAsia="SimSun" w:cs="B Zar" w:hint="cs"/>
          <w:sz w:val="28"/>
          <w:szCs w:val="28"/>
          <w:rtl/>
          <w:lang w:eastAsia="zh-CN"/>
        </w:rPr>
        <w:t>را بر خودشان مقدم</w:t>
      </w:r>
      <w:r w:rsidR="00F37225">
        <w:rPr>
          <w:rFonts w:eastAsia="SimSun" w:cs="B Zar" w:hint="cs"/>
          <w:sz w:val="28"/>
          <w:szCs w:val="28"/>
          <w:rtl/>
          <w:lang w:eastAsia="zh-CN"/>
        </w:rPr>
        <w:t xml:space="preserve"> مي‌</w:t>
      </w:r>
      <w:r w:rsidRPr="00DD72F4">
        <w:rPr>
          <w:rFonts w:eastAsia="SimSun" w:cs="B Zar" w:hint="cs"/>
          <w:sz w:val="28"/>
          <w:szCs w:val="28"/>
          <w:rtl/>
          <w:lang w:eastAsia="zh-CN"/>
        </w:rPr>
        <w:t>دارند. و هركس از بخيلي و حريصي نفس خود مصون ماند</w:t>
      </w:r>
      <w:r w:rsidR="00F37225">
        <w:rPr>
          <w:rFonts w:eastAsia="SimSun" w:cs="B Zar" w:hint="cs"/>
          <w:sz w:val="28"/>
          <w:szCs w:val="28"/>
          <w:rtl/>
          <w:lang w:eastAsia="zh-CN"/>
        </w:rPr>
        <w:t xml:space="preserve"> آن‌ها </w:t>
      </w:r>
      <w:r w:rsidRPr="00DD72F4">
        <w:rPr>
          <w:rFonts w:eastAsia="SimSun" w:cs="B Zar" w:hint="cs"/>
          <w:sz w:val="28"/>
          <w:szCs w:val="28"/>
          <w:rtl/>
          <w:lang w:eastAsia="zh-CN"/>
        </w:rPr>
        <w:t>هستند كه رستگارند».</w:t>
      </w:r>
    </w:p>
    <w:p w:rsidR="00DD72F4" w:rsidRPr="00C83226" w:rsidRDefault="00DD72F4" w:rsidP="000A301B">
      <w:pPr>
        <w:pStyle w:val="a2"/>
        <w:rPr>
          <w:rFonts w:hint="cs"/>
          <w:rtl/>
        </w:rPr>
      </w:pPr>
      <w:bookmarkStart w:id="677" w:name="_Toc291009187"/>
      <w:bookmarkStart w:id="678" w:name="_Toc291009546"/>
      <w:bookmarkStart w:id="679" w:name="_Toc346966612"/>
      <w:r w:rsidRPr="00C83226">
        <w:rPr>
          <w:rFonts w:hint="cs"/>
          <w:rtl/>
        </w:rPr>
        <w:t>حكم دوستي با گنهكاران و بدعت گذاران</w:t>
      </w:r>
      <w:bookmarkEnd w:id="677"/>
      <w:bookmarkEnd w:id="678"/>
      <w:bookmarkEnd w:id="679"/>
    </w:p>
    <w:p w:rsidR="00DD72F4" w:rsidRDefault="00DD72F4" w:rsidP="00AF3F00">
      <w:pPr>
        <w:widowControl w:val="0"/>
        <w:bidi/>
        <w:ind w:firstLine="284"/>
        <w:jc w:val="lowKashida"/>
        <w:rPr>
          <w:rFonts w:eastAsia="SimSun" w:cs="B Zar" w:hint="cs"/>
          <w:sz w:val="28"/>
          <w:szCs w:val="28"/>
          <w:rtl/>
          <w:lang w:eastAsia="zh-CN"/>
        </w:rPr>
      </w:pPr>
      <w:r w:rsidRPr="00DD72F4">
        <w:rPr>
          <w:rFonts w:eastAsia="SimSun" w:cs="B Zar" w:hint="cs"/>
          <w:sz w:val="28"/>
          <w:szCs w:val="28"/>
          <w:rtl/>
          <w:lang w:eastAsia="zh-CN"/>
        </w:rPr>
        <w:t>هنگامي كه در شخصي نيكي و بدي، اطاعت و معصيت، سنت و بدعت جمع شده است به اندازه خير و نيكي كه در وجود اوست او را دوست داشته و به اندازه شر و بدي با او دشمن باشيم. در شخص موجبات اكرام و اهانت جمع</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DD72F4">
        <w:rPr>
          <w:rFonts w:eastAsia="SimSun" w:cs="B Zar" w:hint="cs"/>
          <w:sz w:val="28"/>
          <w:szCs w:val="28"/>
          <w:rtl/>
          <w:lang w:eastAsia="zh-CN"/>
        </w:rPr>
        <w:t xml:space="preserve"> مانند دزد فقيري كه به خاطر دزدي دستش قطع</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DD72F4">
        <w:rPr>
          <w:rFonts w:eastAsia="SimSun" w:cs="B Zar" w:hint="cs"/>
          <w:sz w:val="28"/>
          <w:szCs w:val="28"/>
          <w:rtl/>
          <w:lang w:eastAsia="zh-CN"/>
        </w:rPr>
        <w:t xml:space="preserve"> و به خاطر احتياج و نيازش براي رفع آن از بيت المال به او كمك</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DD72F4">
        <w:rPr>
          <w:rFonts w:eastAsia="SimSun" w:cs="B Zar" w:hint="cs"/>
          <w:sz w:val="28"/>
          <w:szCs w:val="28"/>
          <w:rtl/>
          <w:lang w:eastAsia="zh-CN"/>
        </w:rPr>
        <w:t>. اين اصلي است كه اهل سنت و جماعت بر آن اتفاق دارند.</w:t>
      </w:r>
    </w:p>
    <w:p w:rsidR="00DD72F4" w:rsidRPr="00C83226" w:rsidRDefault="00DD72F4" w:rsidP="000A301B">
      <w:pPr>
        <w:pStyle w:val="a2"/>
        <w:rPr>
          <w:rFonts w:hint="cs"/>
          <w:rtl/>
        </w:rPr>
      </w:pPr>
      <w:bookmarkStart w:id="680" w:name="_Toc291009188"/>
      <w:bookmarkStart w:id="681" w:name="_Toc291009547"/>
      <w:bookmarkStart w:id="682" w:name="_Toc346966613"/>
      <w:r w:rsidRPr="00C83226">
        <w:rPr>
          <w:rFonts w:hint="cs"/>
          <w:rtl/>
        </w:rPr>
        <w:t>آيا معامله با كافران در امور دنيا داخل در دوستي</w:t>
      </w:r>
      <w:r w:rsidR="00F37225">
        <w:rPr>
          <w:rFonts w:hint="cs"/>
          <w:rtl/>
        </w:rPr>
        <w:t xml:space="preserve"> </w:t>
      </w:r>
      <w:r w:rsidR="00F15976">
        <w:rPr>
          <w:rFonts w:hint="cs"/>
          <w:rtl/>
        </w:rPr>
        <w:t>مي‌شود</w:t>
      </w:r>
      <w:r w:rsidRPr="00C83226">
        <w:rPr>
          <w:rFonts w:hint="cs"/>
          <w:rtl/>
        </w:rPr>
        <w:t>؟</w:t>
      </w:r>
      <w:bookmarkEnd w:id="680"/>
      <w:bookmarkEnd w:id="681"/>
      <w:bookmarkEnd w:id="682"/>
    </w:p>
    <w:p w:rsidR="00DD72F4" w:rsidRPr="00DD72F4" w:rsidRDefault="00DD72F4" w:rsidP="00AF3F00">
      <w:pPr>
        <w:widowControl w:val="0"/>
        <w:bidi/>
        <w:ind w:firstLine="284"/>
        <w:jc w:val="lowKashida"/>
        <w:rPr>
          <w:rFonts w:eastAsia="SimSun" w:cs="B Zar" w:hint="cs"/>
          <w:sz w:val="28"/>
          <w:szCs w:val="28"/>
          <w:rtl/>
          <w:lang w:eastAsia="zh-CN"/>
        </w:rPr>
      </w:pPr>
      <w:r w:rsidRPr="00DD72F4">
        <w:rPr>
          <w:rFonts w:eastAsia="SimSun" w:cs="B Zar" w:hint="cs"/>
          <w:sz w:val="28"/>
          <w:szCs w:val="28"/>
          <w:rtl/>
          <w:lang w:eastAsia="zh-CN"/>
        </w:rPr>
        <w:t>نصوص صحيح بر جواز تعامل و همكاري با كافران در معاملات دنيوي مانند مسائل مربوط به خريد و فروش، اجاره كردن و اجاره دادن، و كمك كردن به</w:t>
      </w:r>
      <w:r w:rsidR="00F37225">
        <w:rPr>
          <w:rFonts w:eastAsia="SimSun" w:cs="B Zar" w:hint="cs"/>
          <w:sz w:val="28"/>
          <w:szCs w:val="28"/>
          <w:rtl/>
          <w:lang w:eastAsia="zh-CN"/>
        </w:rPr>
        <w:t xml:space="preserve"> آن‌ها </w:t>
      </w:r>
      <w:r w:rsidRPr="00DD72F4">
        <w:rPr>
          <w:rFonts w:eastAsia="SimSun" w:cs="B Zar" w:hint="cs"/>
          <w:sz w:val="28"/>
          <w:szCs w:val="28"/>
          <w:rtl/>
          <w:lang w:eastAsia="zh-CN"/>
        </w:rPr>
        <w:t>هنگام نياز و ضرورت به شرطي كه به اندازه رفع نيازشان باشد و به اسلام و مسلمانان ضرر نرساند، داده است.</w:t>
      </w:r>
      <w:r w:rsidR="00C25455">
        <w:rPr>
          <w:rFonts w:ascii="Lotus Linotype" w:eastAsia="SimSun" w:hAnsi="Lotus Linotype" w:cs="Lotus Linotype"/>
          <w:sz w:val="28"/>
          <w:szCs w:val="28"/>
          <w:rtl/>
          <w:lang w:eastAsia="zh-CN"/>
        </w:rPr>
        <w:t xml:space="preserve"> </w:t>
      </w:r>
      <w:r w:rsidR="00C25455" w:rsidRPr="002E7FEC">
        <w:rPr>
          <w:rStyle w:val="Char4"/>
          <w:rFonts w:eastAsia="SimSun"/>
          <w:rtl/>
        </w:rPr>
        <w:t>«</w:t>
      </w:r>
      <w:r w:rsidRPr="002E7FEC">
        <w:rPr>
          <w:rStyle w:val="Char4"/>
          <w:rFonts w:eastAsia="SimSun"/>
          <w:rtl/>
        </w:rPr>
        <w:t>فقد استأجر النبي صلى الله عليه وسلم عبد الله بن أرَيْقط هاديًا خِرِّيتًا»</w:t>
      </w:r>
      <w:r w:rsidRPr="00DD72F4">
        <w:rPr>
          <w:rFonts w:eastAsia="SimSun" w:cs="Simplified Arabic"/>
          <w:szCs w:val="28"/>
          <w:vertAlign w:val="superscript"/>
          <w:rtl/>
          <w:lang w:eastAsia="zh-CN"/>
        </w:rPr>
        <w:footnoteReference w:id="261"/>
      </w:r>
      <w:r w:rsidR="00C25455">
        <w:rPr>
          <w:rFonts w:ascii="Lotus Linotype" w:eastAsia="SimSun" w:hAnsi="Lotus Linotype" w:cs="Lotus Linotype"/>
          <w:sz w:val="28"/>
          <w:szCs w:val="28"/>
          <w:rtl/>
          <w:lang w:eastAsia="zh-CN"/>
        </w:rPr>
        <w:t xml:space="preserve"> «</w:t>
      </w:r>
      <w:r w:rsidRPr="00DD72F4">
        <w:rPr>
          <w:rFonts w:eastAsia="SimSun" w:cs="B Zar" w:hint="cs"/>
          <w:sz w:val="28"/>
          <w:szCs w:val="28"/>
          <w:rtl/>
          <w:lang w:eastAsia="zh-CN"/>
        </w:rPr>
        <w:t>پيامبر</w:t>
      </w:r>
      <w:r w:rsidRPr="00DD72F4">
        <w:rPr>
          <w:rFonts w:eastAsia="SimSun" w:cs="CTraditional Arabic" w:hint="cs"/>
          <w:sz w:val="28"/>
          <w:szCs w:val="28"/>
          <w:rtl/>
          <w:lang w:eastAsia="zh-CN"/>
        </w:rPr>
        <w:t xml:space="preserve"> </w:t>
      </w:r>
      <w:r w:rsidRPr="007E78CF">
        <w:rPr>
          <w:rFonts w:eastAsia="SimSun" w:cs="B Zar" w:hint="cs"/>
          <w:sz w:val="28"/>
          <w:szCs w:val="28"/>
          <w:rtl/>
          <w:lang w:eastAsia="zh-CN"/>
        </w:rPr>
        <w:t>صلی الله عليه وسلم</w:t>
      </w:r>
      <w:r w:rsidRPr="00DD72F4">
        <w:rPr>
          <w:rFonts w:eastAsia="SimSun" w:cs="CTraditional Arabic" w:hint="cs"/>
          <w:sz w:val="28"/>
          <w:szCs w:val="28"/>
          <w:rtl/>
          <w:lang w:eastAsia="zh-CN"/>
        </w:rPr>
        <w:t xml:space="preserve"> </w:t>
      </w:r>
      <w:r w:rsidRPr="00DD72F4">
        <w:rPr>
          <w:rFonts w:eastAsia="SimSun" w:cs="B Zar" w:hint="cs"/>
          <w:sz w:val="28"/>
          <w:szCs w:val="28"/>
          <w:rtl/>
          <w:lang w:eastAsia="zh-CN"/>
        </w:rPr>
        <w:t>عبدالله بن اريقط يهودي را به عنوان راهنمايي دانا اجاره نمود».</w:t>
      </w:r>
    </w:p>
    <w:p w:rsidR="00DD72F4" w:rsidRDefault="00DD72F4" w:rsidP="00AF3F00">
      <w:pPr>
        <w:widowControl w:val="0"/>
        <w:bidi/>
        <w:ind w:firstLine="284"/>
        <w:jc w:val="lowKashida"/>
        <w:rPr>
          <w:rFonts w:eastAsia="SimSun" w:cs="B Zar" w:hint="cs"/>
          <w:sz w:val="28"/>
          <w:szCs w:val="28"/>
          <w:rtl/>
          <w:lang w:eastAsia="zh-CN"/>
        </w:rPr>
      </w:pPr>
      <w:r w:rsidRPr="00DD72F4">
        <w:rPr>
          <w:rFonts w:eastAsia="SimSun" w:cs="B Zar" w:hint="cs"/>
          <w:sz w:val="28"/>
          <w:szCs w:val="28"/>
          <w:rtl/>
          <w:lang w:eastAsia="zh-CN"/>
        </w:rPr>
        <w:t>و پيامبر</w:t>
      </w:r>
      <w:r w:rsidRPr="00DD72F4">
        <w:rPr>
          <w:rFonts w:eastAsia="SimSun" w:cs="CTraditional Arabic" w:hint="cs"/>
          <w:sz w:val="28"/>
          <w:szCs w:val="28"/>
          <w:rtl/>
          <w:lang w:eastAsia="zh-CN"/>
        </w:rPr>
        <w:t>ص</w:t>
      </w:r>
      <w:r w:rsidRPr="00DD72F4">
        <w:rPr>
          <w:rFonts w:eastAsia="SimSun" w:cs="B Zar" w:hint="cs"/>
          <w:sz w:val="28"/>
          <w:szCs w:val="28"/>
          <w:rtl/>
          <w:lang w:eastAsia="zh-CN"/>
        </w:rPr>
        <w:t xml:space="preserve"> زره</w:t>
      </w:r>
      <w:r w:rsidR="00F37225">
        <w:rPr>
          <w:rFonts w:eastAsia="SimSun" w:cs="B Zar" w:hint="cs"/>
          <w:sz w:val="28"/>
          <w:szCs w:val="28"/>
          <w:rtl/>
          <w:lang w:eastAsia="zh-CN"/>
        </w:rPr>
        <w:t xml:space="preserve">‌اش </w:t>
      </w:r>
      <w:r w:rsidRPr="00DD72F4">
        <w:rPr>
          <w:rFonts w:eastAsia="SimSun" w:cs="B Zar" w:hint="cs"/>
          <w:sz w:val="28"/>
          <w:szCs w:val="28"/>
          <w:rtl/>
          <w:lang w:eastAsia="zh-CN"/>
        </w:rPr>
        <w:t>را نزد يهودي در قبال</w:t>
      </w:r>
      <w:r w:rsidR="00E6168D">
        <w:rPr>
          <w:rFonts w:eastAsia="SimSun" w:cs="B Zar" w:hint="cs"/>
          <w:sz w:val="28"/>
          <w:szCs w:val="28"/>
          <w:rtl/>
          <w:lang w:eastAsia="zh-CN"/>
        </w:rPr>
        <w:t xml:space="preserve"> پيمانه‌اي </w:t>
      </w:r>
      <w:r w:rsidRPr="00DD72F4">
        <w:rPr>
          <w:rFonts w:eastAsia="SimSun" w:cs="B Zar" w:hint="cs"/>
          <w:sz w:val="28"/>
          <w:szCs w:val="28"/>
          <w:rtl/>
          <w:lang w:eastAsia="zh-CN"/>
        </w:rPr>
        <w:t>از جو به رهن گذاشت. و علي</w:t>
      </w:r>
      <w:r w:rsidRPr="00DD72F4">
        <w:rPr>
          <w:rFonts w:eastAsia="SimSun" w:cs="CTraditional Arabic" w:hint="cs"/>
          <w:sz w:val="28"/>
          <w:szCs w:val="28"/>
          <w:rtl/>
          <w:lang w:eastAsia="zh-CN"/>
        </w:rPr>
        <w:t>س</w:t>
      </w:r>
      <w:r w:rsidRPr="00DD72F4">
        <w:rPr>
          <w:rFonts w:eastAsia="SimSun" w:cs="B Zar" w:hint="cs"/>
          <w:sz w:val="28"/>
          <w:szCs w:val="28"/>
          <w:rtl/>
          <w:lang w:eastAsia="zh-CN"/>
        </w:rPr>
        <w:t xml:space="preserve"> خودش براي يهودي شانزده سطل آب كشيد كه در قبال هر سطل يك سطل خرما به او بدهد. و پيامبر</w:t>
      </w:r>
      <w:r w:rsidRPr="00DD72F4">
        <w:rPr>
          <w:rFonts w:eastAsia="SimSun" w:cs="CTraditional Arabic" w:hint="cs"/>
          <w:sz w:val="28"/>
          <w:szCs w:val="28"/>
          <w:rtl/>
          <w:lang w:eastAsia="zh-CN"/>
        </w:rPr>
        <w:t xml:space="preserve"> </w:t>
      </w:r>
      <w:r w:rsidRPr="003A6FCC">
        <w:rPr>
          <w:rFonts w:eastAsia="SimSun" w:cs="B Zar" w:hint="cs"/>
          <w:sz w:val="28"/>
          <w:szCs w:val="28"/>
          <w:rtl/>
          <w:lang w:eastAsia="zh-CN"/>
        </w:rPr>
        <w:t>صلی الله عليه وسلم</w:t>
      </w:r>
      <w:r w:rsidRPr="00DD72F4">
        <w:rPr>
          <w:rFonts w:eastAsia="SimSun" w:cs="CTraditional Arabic" w:hint="cs"/>
          <w:sz w:val="28"/>
          <w:szCs w:val="28"/>
          <w:rtl/>
          <w:lang w:eastAsia="zh-CN"/>
        </w:rPr>
        <w:t xml:space="preserve"> </w:t>
      </w:r>
      <w:r w:rsidRPr="00DD72F4">
        <w:rPr>
          <w:rFonts w:eastAsia="SimSun" w:cs="B Zar" w:hint="cs"/>
          <w:sz w:val="28"/>
          <w:szCs w:val="28"/>
          <w:rtl/>
          <w:lang w:eastAsia="zh-CN"/>
        </w:rPr>
        <w:t>از يهوديان در مدينه در جنگ با مشركين كمك خواست. و از قبيله خزاعه كه ضد كافران قريش بودند، درخواست كمك نمود. و تمام</w:t>
      </w:r>
      <w:r w:rsidR="00F37225">
        <w:rPr>
          <w:rFonts w:eastAsia="SimSun" w:cs="B Zar" w:hint="cs"/>
          <w:sz w:val="28"/>
          <w:szCs w:val="28"/>
          <w:rtl/>
          <w:lang w:eastAsia="zh-CN"/>
        </w:rPr>
        <w:t xml:space="preserve"> اين‌ها </w:t>
      </w:r>
      <w:r w:rsidRPr="00DD72F4">
        <w:rPr>
          <w:rFonts w:eastAsia="SimSun" w:cs="B Zar" w:hint="cs"/>
          <w:sz w:val="28"/>
          <w:szCs w:val="28"/>
          <w:rtl/>
          <w:lang w:eastAsia="zh-CN"/>
        </w:rPr>
        <w:t>اثري بر ولاء و براء در حق الله تعالي ندارد در صورتيكه كافراني كه در ميان مسلمانان زندگي</w:t>
      </w:r>
      <w:r w:rsidR="00F37225">
        <w:rPr>
          <w:rFonts w:eastAsia="SimSun" w:cs="B Zar" w:hint="cs"/>
          <w:sz w:val="28"/>
          <w:szCs w:val="28"/>
          <w:rtl/>
          <w:lang w:eastAsia="zh-CN"/>
        </w:rPr>
        <w:t xml:space="preserve"> </w:t>
      </w:r>
      <w:r w:rsidR="001E63CD">
        <w:rPr>
          <w:rFonts w:eastAsia="SimSun" w:cs="B Zar" w:hint="cs"/>
          <w:sz w:val="28"/>
          <w:szCs w:val="28"/>
          <w:rtl/>
          <w:lang w:eastAsia="zh-CN"/>
        </w:rPr>
        <w:t>مي‌كنند</w:t>
      </w:r>
      <w:r w:rsidRPr="00DD72F4">
        <w:rPr>
          <w:rFonts w:eastAsia="SimSun" w:cs="B Zar" w:hint="cs"/>
          <w:sz w:val="28"/>
          <w:szCs w:val="28"/>
          <w:rtl/>
          <w:lang w:eastAsia="zh-CN"/>
        </w:rPr>
        <w:t xml:space="preserve"> ملتزم به آداب معامله باشند و به سوي دينشان دعوت نكنند.</w:t>
      </w:r>
    </w:p>
    <w:p w:rsidR="000A301B" w:rsidRDefault="000A301B" w:rsidP="000A301B">
      <w:pPr>
        <w:widowControl w:val="0"/>
        <w:bidi/>
        <w:ind w:firstLine="284"/>
        <w:jc w:val="lowKashida"/>
        <w:rPr>
          <w:rFonts w:eastAsia="SimSun" w:cs="B Zar"/>
          <w:sz w:val="28"/>
          <w:szCs w:val="28"/>
          <w:rtl/>
          <w:lang w:eastAsia="zh-CN"/>
        </w:rPr>
        <w:sectPr w:rsidR="000A301B" w:rsidSect="00D267BB">
          <w:footnotePr>
            <w:numRestart w:val="eachPage"/>
          </w:footnotePr>
          <w:type w:val="oddPage"/>
          <w:pgSz w:w="11907" w:h="16840" w:code="9"/>
          <w:pgMar w:top="2552" w:right="2211" w:bottom="2552" w:left="2211" w:header="2552" w:footer="2552" w:gutter="0"/>
          <w:cols w:space="720"/>
          <w:titlePg/>
          <w:bidi/>
          <w:rtlGutter/>
          <w:docGrid w:linePitch="360"/>
        </w:sectPr>
      </w:pPr>
    </w:p>
    <w:p w:rsidR="00C104A7" w:rsidRPr="00E61A3D" w:rsidRDefault="00E61A3D" w:rsidP="000A301B">
      <w:pPr>
        <w:pStyle w:val="a0"/>
        <w:rPr>
          <w:rFonts w:hint="cs"/>
          <w:rtl/>
        </w:rPr>
      </w:pPr>
      <w:bookmarkStart w:id="683" w:name="_Toc291009189"/>
      <w:bookmarkStart w:id="684" w:name="_Toc291009548"/>
      <w:bookmarkStart w:id="685" w:name="_Toc346966614"/>
      <w:r w:rsidRPr="00E61A3D">
        <w:rPr>
          <w:rtl/>
        </w:rPr>
        <w:t>حقوق صحابه و</w:t>
      </w:r>
      <w:r w:rsidR="00993B28">
        <w:rPr>
          <w:rFonts w:hint="cs"/>
          <w:rtl/>
        </w:rPr>
        <w:t xml:space="preserve"> اهل ب</w:t>
      </w:r>
      <w:r w:rsidR="0082695A">
        <w:rPr>
          <w:rFonts w:hint="cs"/>
          <w:rtl/>
        </w:rPr>
        <w:t>ي</w:t>
      </w:r>
      <w:r w:rsidR="00993B28">
        <w:rPr>
          <w:rFonts w:hint="cs"/>
          <w:rtl/>
        </w:rPr>
        <w:t>ت و</w:t>
      </w:r>
      <w:r w:rsidRPr="00E61A3D">
        <w:rPr>
          <w:rtl/>
        </w:rPr>
        <w:t xml:space="preserve"> آنچه در باره</w:t>
      </w:r>
      <w:r w:rsidR="00F37225">
        <w:rPr>
          <w:rtl/>
        </w:rPr>
        <w:t xml:space="preserve"> آن‌ها </w:t>
      </w:r>
      <w:r w:rsidRPr="00E61A3D">
        <w:rPr>
          <w:rtl/>
        </w:rPr>
        <w:t>واجب است رعايت شود</w:t>
      </w:r>
      <w:bookmarkEnd w:id="683"/>
      <w:bookmarkEnd w:id="684"/>
      <w:bookmarkEnd w:id="685"/>
    </w:p>
    <w:p w:rsidR="00AF271C" w:rsidRPr="00C83226" w:rsidRDefault="00AF271C" w:rsidP="000A301B">
      <w:pPr>
        <w:pStyle w:val="a2"/>
        <w:rPr>
          <w:rFonts w:hint="cs"/>
          <w:rtl/>
        </w:rPr>
      </w:pPr>
      <w:bookmarkStart w:id="686" w:name="_Toc346966615"/>
      <w:r w:rsidRPr="00C83226">
        <w:rPr>
          <w:rFonts w:hint="cs"/>
          <w:rtl/>
        </w:rPr>
        <w:t>مبحث اول: صحابه به چه كسي گفته</w:t>
      </w:r>
      <w:r w:rsidR="00F37225">
        <w:rPr>
          <w:rFonts w:hint="cs"/>
          <w:rtl/>
        </w:rPr>
        <w:t xml:space="preserve"> </w:t>
      </w:r>
      <w:r w:rsidR="00F15976">
        <w:rPr>
          <w:rFonts w:hint="cs"/>
          <w:rtl/>
        </w:rPr>
        <w:t>مي‌شود</w:t>
      </w:r>
      <w:r w:rsidRPr="00C83226">
        <w:rPr>
          <w:rFonts w:hint="cs"/>
          <w:rtl/>
        </w:rPr>
        <w:t xml:space="preserve"> و اينكه محبت و دوست داشتن</w:t>
      </w:r>
      <w:r w:rsidR="00F37225">
        <w:rPr>
          <w:rFonts w:hint="cs"/>
          <w:rtl/>
        </w:rPr>
        <w:t xml:space="preserve"> آن‌ها </w:t>
      </w:r>
      <w:r w:rsidRPr="00C83226">
        <w:rPr>
          <w:rFonts w:hint="cs"/>
          <w:rtl/>
        </w:rPr>
        <w:t>واجب است</w:t>
      </w:r>
      <w:bookmarkEnd w:id="686"/>
    </w:p>
    <w:p w:rsidR="0082695A" w:rsidRDefault="00AF271C" w:rsidP="000A301B">
      <w:pPr>
        <w:pStyle w:val="a3"/>
        <w:rPr>
          <w:rFonts w:hint="cs"/>
          <w:rtl/>
        </w:rPr>
      </w:pPr>
      <w:bookmarkStart w:id="687" w:name="_Toc291009190"/>
      <w:bookmarkStart w:id="688" w:name="_Toc291009549"/>
      <w:bookmarkStart w:id="689" w:name="_Toc346966616"/>
      <w:r w:rsidRPr="00AF271C">
        <w:rPr>
          <w:rFonts w:hint="cs"/>
          <w:rtl/>
        </w:rPr>
        <w:t>تعريف صحابه:</w:t>
      </w:r>
      <w:bookmarkEnd w:id="687"/>
      <w:bookmarkEnd w:id="688"/>
      <w:bookmarkEnd w:id="689"/>
    </w:p>
    <w:p w:rsidR="00AF271C" w:rsidRDefault="00AF271C" w:rsidP="00AF3F00">
      <w:pPr>
        <w:widowControl w:val="0"/>
        <w:bidi/>
        <w:ind w:firstLine="284"/>
        <w:jc w:val="lowKashida"/>
        <w:rPr>
          <w:rFonts w:eastAsia="SimSun" w:cs="B Zar" w:hint="cs"/>
          <w:sz w:val="28"/>
          <w:szCs w:val="28"/>
          <w:rtl/>
          <w:lang w:eastAsia="zh-CN"/>
        </w:rPr>
      </w:pPr>
      <w:r w:rsidRPr="00AF271C">
        <w:rPr>
          <w:rFonts w:eastAsia="SimSun" w:cs="B Zar" w:hint="cs"/>
          <w:sz w:val="28"/>
          <w:szCs w:val="28"/>
          <w:rtl/>
          <w:lang w:eastAsia="zh-CN"/>
        </w:rPr>
        <w:t xml:space="preserve"> صحابه به كسي گفته</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AF271C">
        <w:rPr>
          <w:rFonts w:eastAsia="SimSun" w:cs="B Zar" w:hint="cs"/>
          <w:sz w:val="28"/>
          <w:szCs w:val="28"/>
          <w:rtl/>
          <w:lang w:eastAsia="zh-CN"/>
        </w:rPr>
        <w:t xml:space="preserve"> كه در حالت اسلام پيامبر</w:t>
      </w:r>
      <w:r w:rsidRPr="00AF271C">
        <w:rPr>
          <w:rFonts w:eastAsia="SimSun" w:cs="CTraditional Arabic" w:hint="cs"/>
          <w:sz w:val="28"/>
          <w:szCs w:val="28"/>
          <w:rtl/>
          <w:lang w:eastAsia="zh-CN"/>
        </w:rPr>
        <w:t>ص</w:t>
      </w:r>
      <w:r w:rsidRPr="00AF271C">
        <w:rPr>
          <w:rFonts w:eastAsia="SimSun" w:cs="B Zar" w:hint="cs"/>
          <w:sz w:val="28"/>
          <w:szCs w:val="28"/>
          <w:rtl/>
          <w:lang w:eastAsia="zh-CN"/>
        </w:rPr>
        <w:t xml:space="preserve"> را ملاقات نموده و مسلمان از دنيا رفته است.</w:t>
      </w:r>
    </w:p>
    <w:p w:rsidR="000A301B" w:rsidRDefault="00AF271C" w:rsidP="000A301B">
      <w:pPr>
        <w:pStyle w:val="a3"/>
        <w:rPr>
          <w:rFonts w:hint="cs"/>
          <w:rtl/>
        </w:rPr>
      </w:pPr>
      <w:bookmarkStart w:id="690" w:name="_Toc346966617"/>
      <w:r w:rsidRPr="00AF271C">
        <w:rPr>
          <w:rFonts w:hint="cs"/>
          <w:rtl/>
        </w:rPr>
        <w:t>واجب بودن محبت و دوست داشتن</w:t>
      </w:r>
      <w:r w:rsidR="00F37225">
        <w:rPr>
          <w:rFonts w:hint="cs"/>
          <w:rtl/>
        </w:rPr>
        <w:t xml:space="preserve"> آن‌ها:</w:t>
      </w:r>
      <w:bookmarkEnd w:id="690"/>
    </w:p>
    <w:p w:rsidR="00AF271C" w:rsidRPr="00AF271C" w:rsidRDefault="00AF271C" w:rsidP="000A301B">
      <w:pPr>
        <w:widowControl w:val="0"/>
        <w:bidi/>
        <w:ind w:firstLine="284"/>
        <w:jc w:val="lowKashida"/>
        <w:rPr>
          <w:rFonts w:eastAsia="SimSun" w:cs="B Zar" w:hint="cs"/>
          <w:sz w:val="28"/>
          <w:szCs w:val="28"/>
          <w:rtl/>
          <w:lang w:eastAsia="zh-CN"/>
        </w:rPr>
      </w:pPr>
      <w:r w:rsidRPr="00AF271C">
        <w:rPr>
          <w:rFonts w:eastAsia="SimSun" w:cs="B Zar" w:hint="cs"/>
          <w:sz w:val="28"/>
          <w:szCs w:val="28"/>
          <w:rtl/>
          <w:lang w:eastAsia="zh-CN"/>
        </w:rPr>
        <w:t>صحابه، بهترين قرنها و برگزيده و افضل اين امت بعد از پيامبر</w:t>
      </w:r>
      <w:r w:rsidRPr="00AF271C">
        <w:rPr>
          <w:rFonts w:eastAsia="SimSun" w:cs="CTraditional Arabic" w:hint="cs"/>
          <w:sz w:val="28"/>
          <w:szCs w:val="28"/>
          <w:rtl/>
          <w:lang w:eastAsia="zh-CN"/>
        </w:rPr>
        <w:t>ص</w:t>
      </w:r>
      <w:r w:rsidR="00F37225">
        <w:rPr>
          <w:rFonts w:eastAsia="SimSun" w:cs="B Zar" w:hint="cs"/>
          <w:sz w:val="28"/>
          <w:szCs w:val="28"/>
          <w:rtl/>
          <w:lang w:eastAsia="zh-CN"/>
        </w:rPr>
        <w:t xml:space="preserve"> مي‌</w:t>
      </w:r>
      <w:r w:rsidRPr="00AF271C">
        <w:rPr>
          <w:rFonts w:eastAsia="SimSun" w:cs="B Zar" w:hint="cs"/>
          <w:sz w:val="28"/>
          <w:szCs w:val="28"/>
          <w:rtl/>
          <w:lang w:eastAsia="zh-CN"/>
        </w:rPr>
        <w:t>باشند بر ما واجب است كه</w:t>
      </w:r>
      <w:r w:rsidR="00F37225">
        <w:rPr>
          <w:rFonts w:eastAsia="SimSun" w:cs="B Zar" w:hint="cs"/>
          <w:sz w:val="28"/>
          <w:szCs w:val="28"/>
          <w:rtl/>
          <w:lang w:eastAsia="zh-CN"/>
        </w:rPr>
        <w:t xml:space="preserve"> آن‌ها </w:t>
      </w:r>
      <w:r w:rsidRPr="00AF271C">
        <w:rPr>
          <w:rFonts w:eastAsia="SimSun" w:cs="B Zar" w:hint="cs"/>
          <w:sz w:val="28"/>
          <w:szCs w:val="28"/>
          <w:rtl/>
          <w:lang w:eastAsia="zh-CN"/>
        </w:rPr>
        <w:t>را دوست داشته باشيم و نسبت به</w:t>
      </w:r>
      <w:r w:rsidR="00F37225">
        <w:rPr>
          <w:rFonts w:eastAsia="SimSun" w:cs="B Zar" w:hint="cs"/>
          <w:sz w:val="28"/>
          <w:szCs w:val="28"/>
          <w:rtl/>
          <w:lang w:eastAsia="zh-CN"/>
        </w:rPr>
        <w:t xml:space="preserve"> آن‌ها </w:t>
      </w:r>
      <w:r w:rsidRPr="00AF271C">
        <w:rPr>
          <w:rFonts w:eastAsia="SimSun" w:cs="B Zar" w:hint="cs"/>
          <w:sz w:val="28"/>
          <w:szCs w:val="28"/>
          <w:rtl/>
          <w:lang w:eastAsia="zh-CN"/>
        </w:rPr>
        <w:t>با محبت باشيم و از</w:t>
      </w:r>
      <w:r w:rsidR="00F37225">
        <w:rPr>
          <w:rFonts w:eastAsia="SimSun" w:cs="B Zar" w:hint="cs"/>
          <w:sz w:val="28"/>
          <w:szCs w:val="28"/>
          <w:rtl/>
          <w:lang w:eastAsia="zh-CN"/>
        </w:rPr>
        <w:t xml:space="preserve"> آن‌ها </w:t>
      </w:r>
      <w:r w:rsidRPr="00AF271C">
        <w:rPr>
          <w:rFonts w:eastAsia="SimSun" w:cs="B Zar" w:hint="cs"/>
          <w:sz w:val="28"/>
          <w:szCs w:val="28"/>
          <w:rtl/>
          <w:lang w:eastAsia="zh-CN"/>
        </w:rPr>
        <w:t>راضي بوده و جايگاه</w:t>
      </w:r>
      <w:r w:rsidR="00F37225">
        <w:rPr>
          <w:rFonts w:eastAsia="SimSun" w:cs="B Zar" w:hint="cs"/>
          <w:sz w:val="28"/>
          <w:szCs w:val="28"/>
          <w:rtl/>
          <w:lang w:eastAsia="zh-CN"/>
        </w:rPr>
        <w:t xml:space="preserve"> آن‌ها </w:t>
      </w:r>
      <w:r w:rsidRPr="00AF271C">
        <w:rPr>
          <w:rFonts w:eastAsia="SimSun" w:cs="B Zar" w:hint="cs"/>
          <w:sz w:val="28"/>
          <w:szCs w:val="28"/>
          <w:rtl/>
          <w:lang w:eastAsia="zh-CN"/>
        </w:rPr>
        <w:t>را حفظ كنيم. محبت</w:t>
      </w:r>
      <w:r w:rsidR="00F37225">
        <w:rPr>
          <w:rFonts w:eastAsia="SimSun" w:cs="B Zar" w:hint="cs"/>
          <w:sz w:val="28"/>
          <w:szCs w:val="28"/>
          <w:rtl/>
          <w:lang w:eastAsia="zh-CN"/>
        </w:rPr>
        <w:t xml:space="preserve"> آن‌ها </w:t>
      </w:r>
      <w:r w:rsidRPr="00AF271C">
        <w:rPr>
          <w:rFonts w:eastAsia="SimSun" w:cs="B Zar" w:hint="cs"/>
          <w:sz w:val="28"/>
          <w:szCs w:val="28"/>
          <w:rtl/>
          <w:lang w:eastAsia="zh-CN"/>
        </w:rPr>
        <w:t>بر هر مسلماني واجب است و محبت</w:t>
      </w:r>
      <w:r w:rsidR="00F37225">
        <w:rPr>
          <w:rFonts w:eastAsia="SimSun" w:cs="B Zar" w:hint="cs"/>
          <w:sz w:val="28"/>
          <w:szCs w:val="28"/>
          <w:rtl/>
          <w:lang w:eastAsia="zh-CN"/>
        </w:rPr>
        <w:t xml:space="preserve"> آن‌ها </w:t>
      </w:r>
      <w:r w:rsidRPr="00AF271C">
        <w:rPr>
          <w:rFonts w:eastAsia="SimSun" w:cs="B Zar" w:hint="cs"/>
          <w:sz w:val="28"/>
          <w:szCs w:val="28"/>
          <w:rtl/>
          <w:lang w:eastAsia="zh-CN"/>
        </w:rPr>
        <w:t>جزو دين و ايمان و باعث نزديكي به پروردگار</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AF271C">
        <w:rPr>
          <w:rFonts w:eastAsia="SimSun" w:cs="B Zar" w:hint="cs"/>
          <w:sz w:val="28"/>
          <w:szCs w:val="28"/>
          <w:rtl/>
          <w:lang w:eastAsia="zh-CN"/>
        </w:rPr>
        <w:t xml:space="preserve"> و بغض و تنفر از</w:t>
      </w:r>
      <w:r w:rsidR="00F37225">
        <w:rPr>
          <w:rFonts w:eastAsia="SimSun" w:cs="B Zar" w:hint="cs"/>
          <w:sz w:val="28"/>
          <w:szCs w:val="28"/>
          <w:rtl/>
          <w:lang w:eastAsia="zh-CN"/>
        </w:rPr>
        <w:t xml:space="preserve"> آن‌ها </w:t>
      </w:r>
      <w:r w:rsidRPr="00AF271C">
        <w:rPr>
          <w:rFonts w:eastAsia="SimSun" w:cs="B Zar" w:hint="cs"/>
          <w:sz w:val="28"/>
          <w:szCs w:val="28"/>
          <w:rtl/>
          <w:lang w:eastAsia="zh-CN"/>
        </w:rPr>
        <w:t>كفر و نافرماني است.</w:t>
      </w:r>
      <w:r w:rsidR="00F37225">
        <w:rPr>
          <w:rFonts w:eastAsia="SimSun" w:cs="B Zar" w:hint="cs"/>
          <w:sz w:val="28"/>
          <w:szCs w:val="28"/>
          <w:rtl/>
          <w:lang w:eastAsia="zh-CN"/>
        </w:rPr>
        <w:t xml:space="preserve"> آن‌ها </w:t>
      </w:r>
      <w:r w:rsidRPr="00AF271C">
        <w:rPr>
          <w:rFonts w:eastAsia="SimSun" w:cs="B Zar" w:hint="cs"/>
          <w:sz w:val="28"/>
          <w:szCs w:val="28"/>
          <w:rtl/>
          <w:lang w:eastAsia="zh-CN"/>
        </w:rPr>
        <w:t>حمل كننده اين دين بوده اند؛ طعنه زدن بر</w:t>
      </w:r>
      <w:r w:rsidR="00F37225">
        <w:rPr>
          <w:rFonts w:eastAsia="SimSun" w:cs="B Zar" w:hint="cs"/>
          <w:sz w:val="28"/>
          <w:szCs w:val="28"/>
          <w:rtl/>
          <w:lang w:eastAsia="zh-CN"/>
        </w:rPr>
        <w:t xml:space="preserve"> آن‌ها،</w:t>
      </w:r>
      <w:r w:rsidRPr="00AF271C">
        <w:rPr>
          <w:rFonts w:eastAsia="SimSun" w:cs="B Zar" w:hint="cs"/>
          <w:sz w:val="28"/>
          <w:szCs w:val="28"/>
          <w:rtl/>
          <w:lang w:eastAsia="zh-CN"/>
        </w:rPr>
        <w:t xml:space="preserve"> طعنه زدن بر دين است زيرا ما از طرف</w:t>
      </w:r>
      <w:r w:rsidR="00F37225">
        <w:rPr>
          <w:rFonts w:eastAsia="SimSun" w:cs="B Zar" w:hint="cs"/>
          <w:sz w:val="28"/>
          <w:szCs w:val="28"/>
          <w:rtl/>
          <w:lang w:eastAsia="zh-CN"/>
        </w:rPr>
        <w:t xml:space="preserve"> آن‌ها </w:t>
      </w:r>
      <w:r w:rsidRPr="00AF271C">
        <w:rPr>
          <w:rFonts w:eastAsia="SimSun" w:cs="B Zar" w:hint="cs"/>
          <w:sz w:val="28"/>
          <w:szCs w:val="28"/>
          <w:rtl/>
          <w:lang w:eastAsia="zh-CN"/>
        </w:rPr>
        <w:t>دين را دريافت نموده</w:t>
      </w:r>
      <w:r w:rsidR="00F37225">
        <w:rPr>
          <w:rFonts w:eastAsia="SimSun" w:cs="B Zar" w:hint="cs"/>
          <w:sz w:val="28"/>
          <w:szCs w:val="28"/>
          <w:rtl/>
          <w:lang w:eastAsia="zh-CN"/>
        </w:rPr>
        <w:t xml:space="preserve">‌ايم </w:t>
      </w:r>
      <w:r w:rsidRPr="00AF271C">
        <w:rPr>
          <w:rFonts w:eastAsia="SimSun" w:cs="B Zar" w:hint="cs"/>
          <w:sz w:val="28"/>
          <w:szCs w:val="28"/>
          <w:rtl/>
          <w:lang w:eastAsia="zh-CN"/>
        </w:rPr>
        <w:t>بعد از اينكه آن را تازه و شاداب از زبان رسول الله</w:t>
      </w:r>
      <w:r w:rsidRPr="00AF271C">
        <w:rPr>
          <w:rFonts w:eastAsia="SimSun" w:cs="CTraditional Arabic" w:hint="cs"/>
          <w:sz w:val="28"/>
          <w:szCs w:val="28"/>
          <w:rtl/>
          <w:lang w:eastAsia="zh-CN"/>
        </w:rPr>
        <w:t>ص</w:t>
      </w:r>
      <w:r w:rsidRPr="00AF271C">
        <w:rPr>
          <w:rFonts w:eastAsia="SimSun" w:cs="B Zar" w:hint="cs"/>
          <w:sz w:val="28"/>
          <w:szCs w:val="28"/>
          <w:rtl/>
          <w:lang w:eastAsia="zh-CN"/>
        </w:rPr>
        <w:t xml:space="preserve"> دريافت كردند و آن را براي ما بطور كامل و خالص از هرگونه تغيير و دگرگوني بازگو نمودند و دين را در تمام دنيا در كمتر از بيست و پنج سال انتشار دادند و خداوند بر دست</w:t>
      </w:r>
      <w:r w:rsidR="00F37225">
        <w:rPr>
          <w:rFonts w:eastAsia="SimSun" w:cs="B Zar" w:hint="cs"/>
          <w:sz w:val="28"/>
          <w:szCs w:val="28"/>
          <w:rtl/>
          <w:lang w:eastAsia="zh-CN"/>
        </w:rPr>
        <w:t xml:space="preserve"> آن‌ها </w:t>
      </w:r>
      <w:r w:rsidRPr="00AF271C">
        <w:rPr>
          <w:rFonts w:eastAsia="SimSun" w:cs="B Zar" w:hint="cs"/>
          <w:sz w:val="28"/>
          <w:szCs w:val="28"/>
          <w:rtl/>
          <w:lang w:eastAsia="zh-CN"/>
        </w:rPr>
        <w:t>سرزمينهاي دنيا را فتح گردانيد و مردم دسته دسته داخل دين خدا شدند.</w:t>
      </w:r>
    </w:p>
    <w:p w:rsidR="00AF271C" w:rsidRPr="0023043F" w:rsidRDefault="00AF271C" w:rsidP="0023043F">
      <w:pPr>
        <w:widowControl w:val="0"/>
        <w:bidi/>
        <w:ind w:firstLine="284"/>
        <w:jc w:val="both"/>
        <w:rPr>
          <w:rFonts w:ascii="KFGQPC Uthmanic Script HAFS" w:hAnsi="KFGQPC Uthmanic Script HAFS" w:cs="KFGQPC Uthmanic Script HAFS" w:hint="cs"/>
          <w:sz w:val="28"/>
          <w:szCs w:val="28"/>
          <w:rtl/>
        </w:rPr>
      </w:pPr>
      <w:r w:rsidRPr="00AF271C">
        <w:rPr>
          <w:rFonts w:eastAsia="SimSun" w:cs="B Zar" w:hint="cs"/>
          <w:sz w:val="28"/>
          <w:szCs w:val="28"/>
          <w:rtl/>
          <w:lang w:eastAsia="zh-CN"/>
        </w:rPr>
        <w:t>كتاب و سنت بر واجب بودن دوستي و محبت صحابه تأكيد دارد زيرا آن، دليل بر راستي ايمان شخص است. خداوند در كتابش</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F271C">
        <w:rPr>
          <w:rFonts w:eastAsia="SimSun" w:cs="B Zar" w:hint="cs"/>
          <w:sz w:val="28"/>
          <w:szCs w:val="28"/>
          <w:rtl/>
          <w:lang w:eastAsia="zh-CN"/>
        </w:rPr>
        <w:t>:</w:t>
      </w:r>
      <w:r w:rsidR="00B340CD">
        <w:rPr>
          <w:rFonts w:eastAsia="SimSun" w:cs="B Zar" w:hint="cs"/>
          <w:sz w:val="28"/>
          <w:szCs w:val="28"/>
          <w:rtl/>
          <w:lang w:eastAsia="zh-CN"/>
        </w:rPr>
        <w:t xml:space="preserve"> </w:t>
      </w:r>
      <w:r w:rsidR="00B340CD">
        <w:rPr>
          <w:rFonts w:ascii="Traditional Arabic" w:eastAsia="SimSun" w:hAnsi="Traditional Arabic" w:cs="Traditional Arabic"/>
          <w:sz w:val="28"/>
          <w:szCs w:val="28"/>
          <w:rtl/>
          <w:lang w:eastAsia="zh-CN"/>
        </w:rPr>
        <w:t>﴿</w:t>
      </w:r>
      <w:r w:rsidR="0023043F">
        <w:rPr>
          <w:rFonts w:ascii="KFGQPC Uthmanic Script HAFS" w:hAnsi="KFGQPC Uthmanic Script HAFS" w:cs="KFGQPC Uthmanic Script HAFS" w:hint="eastAsia"/>
          <w:sz w:val="28"/>
          <w:szCs w:val="28"/>
          <w:rtl/>
        </w:rPr>
        <w:t>وَ</w:t>
      </w:r>
      <w:r w:rsidR="0023043F">
        <w:rPr>
          <w:rFonts w:ascii="KFGQPC Uthmanic Script HAFS" w:hAnsi="KFGQPC Uthmanic Script HAFS" w:cs="KFGQPC Uthmanic Script HAFS" w:hint="cs"/>
          <w:sz w:val="28"/>
          <w:szCs w:val="28"/>
          <w:rtl/>
        </w:rPr>
        <w:t>ٱ</w:t>
      </w:r>
      <w:r w:rsidR="0023043F">
        <w:rPr>
          <w:rFonts w:ascii="KFGQPC Uthmanic Script HAFS" w:hAnsi="KFGQPC Uthmanic Script HAFS" w:cs="KFGQPC Uthmanic Script HAFS" w:hint="eastAsia"/>
          <w:sz w:val="28"/>
          <w:szCs w:val="28"/>
          <w:rtl/>
        </w:rPr>
        <w:t>لۡمُؤۡمِنُونَ</w:t>
      </w:r>
      <w:r w:rsidR="0023043F">
        <w:rPr>
          <w:rFonts w:ascii="KFGQPC Uthmanic Script HAFS" w:hAnsi="KFGQPC Uthmanic Script HAFS" w:cs="KFGQPC Uthmanic Script HAFS"/>
          <w:sz w:val="28"/>
          <w:szCs w:val="28"/>
          <w:rtl/>
        </w:rPr>
        <w:t xml:space="preserve"> وَ</w:t>
      </w:r>
      <w:r w:rsidR="0023043F">
        <w:rPr>
          <w:rFonts w:ascii="KFGQPC Uthmanic Script HAFS" w:hAnsi="KFGQPC Uthmanic Script HAFS" w:cs="KFGQPC Uthmanic Script HAFS" w:hint="cs"/>
          <w:sz w:val="28"/>
          <w:szCs w:val="28"/>
          <w:rtl/>
        </w:rPr>
        <w:t>ٱ</w:t>
      </w:r>
      <w:r w:rsidR="0023043F">
        <w:rPr>
          <w:rFonts w:ascii="KFGQPC Uthmanic Script HAFS" w:hAnsi="KFGQPC Uthmanic Script HAFS" w:cs="KFGQPC Uthmanic Script HAFS" w:hint="eastAsia"/>
          <w:sz w:val="28"/>
          <w:szCs w:val="28"/>
          <w:rtl/>
        </w:rPr>
        <w:t>لۡمُؤۡمِنَٰتُ</w:t>
      </w:r>
      <w:r w:rsidR="0023043F">
        <w:rPr>
          <w:rFonts w:ascii="KFGQPC Uthmanic Script HAFS" w:hAnsi="KFGQPC Uthmanic Script HAFS" w:cs="KFGQPC Uthmanic Script HAFS"/>
          <w:sz w:val="28"/>
          <w:szCs w:val="28"/>
          <w:rtl/>
        </w:rPr>
        <w:t xml:space="preserve"> بَعۡضُهُمۡ أَوۡلِيَآءُ بَعۡضٖۚ</w:t>
      </w:r>
      <w:r w:rsidR="00B340CD">
        <w:rPr>
          <w:rFonts w:ascii="Traditional Arabic" w:eastAsia="SimSun" w:hAnsi="Traditional Arabic" w:cs="Traditional Arabic"/>
          <w:sz w:val="28"/>
          <w:szCs w:val="28"/>
          <w:rtl/>
          <w:lang w:eastAsia="zh-CN"/>
        </w:rPr>
        <w:t>﴾</w:t>
      </w:r>
      <w:r w:rsidR="00B340CD">
        <w:rPr>
          <w:rFonts w:eastAsia="SimSun" w:cs="B Zar" w:hint="cs"/>
          <w:sz w:val="28"/>
          <w:szCs w:val="28"/>
          <w:rtl/>
          <w:lang w:eastAsia="zh-CN"/>
        </w:rPr>
        <w:t xml:space="preserve"> </w:t>
      </w:r>
      <w:r w:rsidR="00B340CD" w:rsidRPr="00273D79">
        <w:rPr>
          <w:rFonts w:ascii="mylotus" w:eastAsia="SimSun" w:hAnsi="mylotus" w:cs="mylotus"/>
          <w:sz w:val="26"/>
          <w:szCs w:val="26"/>
          <w:rtl/>
          <w:lang w:eastAsia="zh-CN" w:bidi="ar-SA"/>
        </w:rPr>
        <w:t>[</w:t>
      </w:r>
      <w:r w:rsidR="00B340CD">
        <w:rPr>
          <w:rFonts w:ascii="mylotus" w:eastAsia="SimSun" w:hAnsi="mylotus" w:cs="mylotus"/>
          <w:sz w:val="26"/>
          <w:szCs w:val="26"/>
          <w:rtl/>
          <w:lang w:eastAsia="zh-CN" w:bidi="ar-SA"/>
        </w:rPr>
        <w:t>التوبة: 71</w:t>
      </w:r>
      <w:r w:rsidR="00B340CD" w:rsidRPr="00273D79">
        <w:rPr>
          <w:rFonts w:ascii="mylotus" w:eastAsia="SimSun" w:hAnsi="mylotus" w:cs="mylotus"/>
          <w:sz w:val="26"/>
          <w:szCs w:val="26"/>
          <w:rtl/>
          <w:lang w:eastAsia="zh-CN" w:bidi="ar-SA"/>
        </w:rPr>
        <w:t>]</w:t>
      </w:r>
      <w:r w:rsidR="00B340CD">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AF271C">
        <w:rPr>
          <w:rFonts w:eastAsia="SimSun" w:cs="B Zar" w:hint="cs"/>
          <w:sz w:val="28"/>
          <w:szCs w:val="28"/>
          <w:rtl/>
          <w:lang w:eastAsia="zh-CN"/>
        </w:rPr>
        <w:t>مردان و زنان مؤمن دوستدار يكديگرند» آن هنگاه اصحاب پيامبر</w:t>
      </w:r>
      <w:r w:rsidRPr="00AF271C">
        <w:rPr>
          <w:rFonts w:eastAsia="SimSun" w:cs="CTraditional Arabic" w:hint="cs"/>
          <w:sz w:val="28"/>
          <w:szCs w:val="28"/>
          <w:rtl/>
          <w:lang w:eastAsia="zh-CN"/>
        </w:rPr>
        <w:t>ص</w:t>
      </w:r>
      <w:r w:rsidRPr="00AF271C">
        <w:rPr>
          <w:rFonts w:eastAsia="SimSun" w:cs="B Zar" w:hint="cs"/>
          <w:sz w:val="28"/>
          <w:szCs w:val="28"/>
          <w:rtl/>
          <w:lang w:eastAsia="zh-CN"/>
        </w:rPr>
        <w:t xml:space="preserve"> با ايمانشان از ديگران جدا شدند بلكه</w:t>
      </w:r>
      <w:r w:rsidR="00F37225">
        <w:rPr>
          <w:rFonts w:eastAsia="SimSun" w:cs="B Zar" w:hint="cs"/>
          <w:sz w:val="28"/>
          <w:szCs w:val="28"/>
          <w:rtl/>
          <w:lang w:eastAsia="zh-CN"/>
        </w:rPr>
        <w:t xml:space="preserve"> آن‌ها </w:t>
      </w:r>
      <w:r w:rsidRPr="00AF271C">
        <w:rPr>
          <w:rFonts w:eastAsia="SimSun" w:cs="B Zar" w:hint="cs"/>
          <w:sz w:val="28"/>
          <w:szCs w:val="28"/>
          <w:rtl/>
          <w:lang w:eastAsia="zh-CN"/>
        </w:rPr>
        <w:t>برترين مؤمنان بخاطر تزكيه شدن</w:t>
      </w:r>
      <w:r w:rsidR="00F37225">
        <w:rPr>
          <w:rFonts w:eastAsia="SimSun" w:cs="B Zar" w:hint="cs"/>
          <w:sz w:val="28"/>
          <w:szCs w:val="28"/>
          <w:rtl/>
          <w:lang w:eastAsia="zh-CN"/>
        </w:rPr>
        <w:t xml:space="preserve"> آن‌ها </w:t>
      </w:r>
      <w:r w:rsidRPr="00AF271C">
        <w:rPr>
          <w:rFonts w:eastAsia="SimSun" w:cs="B Zar" w:hint="cs"/>
          <w:sz w:val="28"/>
          <w:szCs w:val="28"/>
          <w:rtl/>
          <w:lang w:eastAsia="zh-CN"/>
        </w:rPr>
        <w:t>توسط خدا و رسولش</w:t>
      </w:r>
      <w:r w:rsidR="00F37225">
        <w:rPr>
          <w:rFonts w:eastAsia="SimSun" w:cs="B Zar" w:hint="cs"/>
          <w:sz w:val="28"/>
          <w:szCs w:val="28"/>
          <w:rtl/>
          <w:lang w:eastAsia="zh-CN"/>
        </w:rPr>
        <w:t xml:space="preserve"> مي‌</w:t>
      </w:r>
      <w:r w:rsidRPr="00AF271C">
        <w:rPr>
          <w:rFonts w:eastAsia="SimSun" w:cs="B Zar" w:hint="cs"/>
          <w:sz w:val="28"/>
          <w:szCs w:val="28"/>
          <w:rtl/>
          <w:lang w:eastAsia="zh-CN"/>
        </w:rPr>
        <w:t>باشند پس دوستي و محبت</w:t>
      </w:r>
      <w:r w:rsidR="00F37225">
        <w:rPr>
          <w:rFonts w:eastAsia="SimSun" w:cs="B Zar" w:hint="cs"/>
          <w:sz w:val="28"/>
          <w:szCs w:val="28"/>
          <w:rtl/>
          <w:lang w:eastAsia="zh-CN"/>
        </w:rPr>
        <w:t xml:space="preserve"> آن‌ها </w:t>
      </w:r>
      <w:r w:rsidRPr="00AF271C">
        <w:rPr>
          <w:rFonts w:eastAsia="SimSun" w:cs="B Zar" w:hint="cs"/>
          <w:sz w:val="28"/>
          <w:szCs w:val="28"/>
          <w:rtl/>
          <w:lang w:eastAsia="zh-CN"/>
        </w:rPr>
        <w:t>دليل ايمان است كسي كه اين صفات در او باشد دليل بر اين است كه آن شخص ايمان دارد.</w:t>
      </w:r>
    </w:p>
    <w:p w:rsidR="00AF271C" w:rsidRPr="00AF271C" w:rsidRDefault="00AF271C" w:rsidP="00AF3F00">
      <w:pPr>
        <w:widowControl w:val="0"/>
        <w:bidi/>
        <w:ind w:firstLine="284"/>
        <w:jc w:val="lowKashida"/>
        <w:rPr>
          <w:rFonts w:eastAsia="SimSun" w:cs="B Zar" w:hint="cs"/>
          <w:sz w:val="28"/>
          <w:szCs w:val="28"/>
          <w:rtl/>
          <w:lang w:eastAsia="zh-CN"/>
        </w:rPr>
      </w:pPr>
      <w:r w:rsidRPr="00AF271C">
        <w:rPr>
          <w:rFonts w:eastAsia="SimSun" w:cs="B Zar" w:hint="cs"/>
          <w:sz w:val="28"/>
          <w:szCs w:val="28"/>
          <w:rtl/>
          <w:lang w:eastAsia="zh-CN"/>
        </w:rPr>
        <w:t>و از سنت حديث انس از پيامبر</w:t>
      </w:r>
      <w:r w:rsidRPr="00AF271C">
        <w:rPr>
          <w:rFonts w:eastAsia="SimSun" w:cs="CTraditional Arabic" w:hint="cs"/>
          <w:sz w:val="28"/>
          <w:szCs w:val="28"/>
          <w:rtl/>
          <w:lang w:eastAsia="zh-CN"/>
        </w:rPr>
        <w:t>ص</w:t>
      </w:r>
      <w:r w:rsidR="00F37225">
        <w:rPr>
          <w:rFonts w:eastAsia="SimSun" w:cs="B Zar" w:hint="cs"/>
          <w:sz w:val="28"/>
          <w:szCs w:val="28"/>
          <w:rtl/>
          <w:lang w:eastAsia="zh-CN"/>
        </w:rPr>
        <w:t xml:space="preserve"> مي‌</w:t>
      </w:r>
      <w:r w:rsidRPr="00AF271C">
        <w:rPr>
          <w:rFonts w:eastAsia="SimSun" w:cs="B Zar" w:hint="cs"/>
          <w:sz w:val="28"/>
          <w:szCs w:val="28"/>
          <w:rtl/>
          <w:lang w:eastAsia="zh-CN"/>
        </w:rPr>
        <w:t>باشد كه</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F271C">
        <w:rPr>
          <w:rFonts w:eastAsia="SimSun" w:cs="B Zar" w:hint="cs"/>
          <w:sz w:val="28"/>
          <w:szCs w:val="28"/>
          <w:rtl/>
          <w:lang w:eastAsia="zh-CN"/>
        </w:rPr>
        <w:t>:</w:t>
      </w:r>
      <w:r w:rsidR="00C25455">
        <w:rPr>
          <w:rFonts w:ascii="Lotus Linotype" w:eastAsia="SimSun" w:hAnsi="Lotus Linotype" w:cs="Lotus Linotype"/>
          <w:sz w:val="28"/>
          <w:szCs w:val="28"/>
          <w:rtl/>
          <w:lang w:eastAsia="zh-CN"/>
        </w:rPr>
        <w:t xml:space="preserve"> </w:t>
      </w:r>
      <w:r w:rsidR="00C25455" w:rsidRPr="002E7FEC">
        <w:rPr>
          <w:rStyle w:val="Char4"/>
          <w:rFonts w:eastAsia="SimSun"/>
          <w:rtl/>
        </w:rPr>
        <w:t>«</w:t>
      </w:r>
      <w:r w:rsidRPr="002E7FEC">
        <w:rPr>
          <w:rStyle w:val="Char4"/>
          <w:rFonts w:eastAsia="SimSun"/>
          <w:rtl/>
        </w:rPr>
        <w:t>آيَةُ الْإِيمَانِ حُبُّ الْأَنْصَارِ وَآيَةُ النِّفَاقِ بُغْضُ الْأَنْصَارِ»</w:t>
      </w:r>
      <w:r w:rsidRPr="00AF271C">
        <w:rPr>
          <w:rFonts w:eastAsia="SimSun" w:cs="Simplified Arabic"/>
          <w:szCs w:val="28"/>
          <w:vertAlign w:val="superscript"/>
          <w:rtl/>
          <w:lang w:eastAsia="zh-CN"/>
        </w:rPr>
        <w:footnoteReference w:id="262"/>
      </w:r>
      <w:r w:rsidR="00C25455">
        <w:rPr>
          <w:rFonts w:eastAsia="SimSun" w:cs="B Zar" w:hint="cs"/>
          <w:sz w:val="28"/>
          <w:szCs w:val="28"/>
          <w:rtl/>
          <w:lang w:eastAsia="zh-CN"/>
        </w:rPr>
        <w:t xml:space="preserve"> «</w:t>
      </w:r>
      <w:r w:rsidRPr="00AF271C">
        <w:rPr>
          <w:rFonts w:eastAsia="SimSun" w:cs="B Zar" w:hint="cs"/>
          <w:sz w:val="28"/>
          <w:szCs w:val="28"/>
          <w:rtl/>
          <w:lang w:eastAsia="zh-CN"/>
        </w:rPr>
        <w:t>نشانة ايمان، دوستي با انصار و نشانة نفاق، دشمني با انصار است».</w:t>
      </w:r>
    </w:p>
    <w:p w:rsidR="00AF271C" w:rsidRPr="00AF271C" w:rsidRDefault="00AF271C" w:rsidP="00AF3F00">
      <w:pPr>
        <w:widowControl w:val="0"/>
        <w:bidi/>
        <w:ind w:firstLine="284"/>
        <w:jc w:val="lowKashida"/>
        <w:rPr>
          <w:rFonts w:eastAsia="SimSun" w:cs="B Zar" w:hint="cs"/>
          <w:sz w:val="28"/>
          <w:szCs w:val="28"/>
          <w:rtl/>
          <w:lang w:eastAsia="zh-CN"/>
        </w:rPr>
      </w:pPr>
      <w:r w:rsidRPr="00AF271C">
        <w:rPr>
          <w:rFonts w:eastAsia="SimSun" w:cs="B Zar" w:hint="cs"/>
          <w:sz w:val="28"/>
          <w:szCs w:val="28"/>
          <w:rtl/>
          <w:lang w:eastAsia="zh-CN"/>
        </w:rPr>
        <w:t>نصوص در اين باره بسيار است، كه اين كتاب گنجايش ذكر آن را ندارد بر اينكه پيامبر</w:t>
      </w:r>
      <w:r w:rsidRPr="00AF271C">
        <w:rPr>
          <w:rFonts w:eastAsia="SimSun" w:cs="CTraditional Arabic" w:hint="cs"/>
          <w:sz w:val="28"/>
          <w:szCs w:val="28"/>
          <w:rtl/>
          <w:lang w:eastAsia="zh-CN"/>
        </w:rPr>
        <w:t>ص</w:t>
      </w:r>
      <w:r w:rsidRPr="00AF271C">
        <w:rPr>
          <w:rFonts w:eastAsia="SimSun" w:cs="B Zar" w:hint="cs"/>
          <w:sz w:val="28"/>
          <w:szCs w:val="28"/>
          <w:rtl/>
          <w:lang w:eastAsia="zh-CN"/>
        </w:rPr>
        <w:t xml:space="preserve"> به بهترين شيوه بر آنچه بر دوستي صحابه</w:t>
      </w:r>
      <w:r w:rsidRPr="00AF271C">
        <w:rPr>
          <w:rFonts w:eastAsia="SimSun" w:cs="CTraditional Arabic" w:hint="cs"/>
          <w:sz w:val="28"/>
          <w:szCs w:val="28"/>
          <w:rtl/>
          <w:lang w:eastAsia="zh-CN"/>
        </w:rPr>
        <w:t>ش</w:t>
      </w:r>
      <w:r w:rsidRPr="00AF271C">
        <w:rPr>
          <w:rFonts w:eastAsia="SimSun" w:cs="B Zar" w:hint="cs"/>
          <w:sz w:val="28"/>
          <w:szCs w:val="28"/>
          <w:rtl/>
          <w:lang w:eastAsia="zh-CN"/>
        </w:rPr>
        <w:t xml:space="preserve"> از آثار و نشانه</w:t>
      </w:r>
      <w:r w:rsidR="00F37225">
        <w:rPr>
          <w:rFonts w:eastAsia="SimSun" w:cs="B Zar" w:hint="cs"/>
          <w:sz w:val="28"/>
          <w:szCs w:val="28"/>
          <w:rtl/>
          <w:lang w:eastAsia="zh-CN"/>
        </w:rPr>
        <w:t xml:space="preserve">‌هاي </w:t>
      </w:r>
      <w:r w:rsidRPr="00AF271C">
        <w:rPr>
          <w:rFonts w:eastAsia="SimSun" w:cs="B Zar" w:hint="cs"/>
          <w:sz w:val="28"/>
          <w:szCs w:val="28"/>
          <w:rtl/>
          <w:lang w:eastAsia="zh-CN"/>
        </w:rPr>
        <w:t>پاك در دنيا و آخرت مترتب ميگردد، را روشن نموده و جاي هيچگونه شك و شبهه باقي نمي‌گذارد.</w:t>
      </w:r>
    </w:p>
    <w:p w:rsidR="00AF271C" w:rsidRPr="0023043F" w:rsidRDefault="00AF271C" w:rsidP="0023043F">
      <w:pPr>
        <w:widowControl w:val="0"/>
        <w:bidi/>
        <w:ind w:firstLine="284"/>
        <w:jc w:val="both"/>
        <w:rPr>
          <w:rFonts w:ascii="KFGQPC Uthmanic Script HAFS" w:hAnsi="KFGQPC Uthmanic Script HAFS" w:cs="KFGQPC Uthmanic Script HAFS" w:hint="cs"/>
          <w:sz w:val="28"/>
          <w:szCs w:val="28"/>
          <w:rtl/>
        </w:rPr>
      </w:pPr>
      <w:r w:rsidRPr="00AF271C">
        <w:rPr>
          <w:rFonts w:eastAsia="SimSun" w:cs="B Zar" w:hint="cs"/>
          <w:sz w:val="28"/>
          <w:szCs w:val="28"/>
          <w:rtl/>
          <w:lang w:eastAsia="zh-CN"/>
        </w:rPr>
        <w:t>از نشانه</w:t>
      </w:r>
      <w:r w:rsidR="00F37225">
        <w:rPr>
          <w:rFonts w:eastAsia="SimSun" w:cs="B Zar" w:hint="cs"/>
          <w:sz w:val="28"/>
          <w:szCs w:val="28"/>
          <w:rtl/>
          <w:lang w:eastAsia="zh-CN"/>
        </w:rPr>
        <w:t xml:space="preserve">‌هاي </w:t>
      </w:r>
      <w:r w:rsidRPr="00AF271C">
        <w:rPr>
          <w:rFonts w:eastAsia="SimSun" w:cs="B Zar" w:hint="cs"/>
          <w:sz w:val="28"/>
          <w:szCs w:val="28"/>
          <w:rtl/>
          <w:lang w:eastAsia="zh-CN"/>
        </w:rPr>
        <w:t>خوب دوستي</w:t>
      </w:r>
      <w:r w:rsidR="00F37225">
        <w:rPr>
          <w:rFonts w:eastAsia="SimSun" w:cs="B Zar" w:hint="cs"/>
          <w:sz w:val="28"/>
          <w:szCs w:val="28"/>
          <w:rtl/>
          <w:lang w:eastAsia="zh-CN"/>
        </w:rPr>
        <w:t xml:space="preserve"> آن‌ها </w:t>
      </w:r>
      <w:r w:rsidRPr="00AF271C">
        <w:rPr>
          <w:rFonts w:eastAsia="SimSun" w:cs="B Zar" w:hint="cs"/>
          <w:sz w:val="28"/>
          <w:szCs w:val="28"/>
          <w:rtl/>
          <w:lang w:eastAsia="zh-CN"/>
        </w:rPr>
        <w:t>در دنيا رستگاري، پيروزي و نصرت و ياري است. 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F271C">
        <w:rPr>
          <w:rFonts w:eastAsia="SimSun" w:cs="B Zar" w:hint="cs"/>
          <w:sz w:val="28"/>
          <w:szCs w:val="28"/>
          <w:rtl/>
          <w:lang w:eastAsia="zh-CN"/>
        </w:rPr>
        <w:t>:</w:t>
      </w:r>
      <w:r w:rsidR="00B340CD">
        <w:rPr>
          <w:rFonts w:eastAsia="SimSun" w:cs="B Zar" w:hint="cs"/>
          <w:sz w:val="28"/>
          <w:szCs w:val="28"/>
          <w:rtl/>
          <w:lang w:eastAsia="zh-CN"/>
        </w:rPr>
        <w:t xml:space="preserve"> </w:t>
      </w:r>
      <w:r w:rsidR="00B340CD">
        <w:rPr>
          <w:rFonts w:ascii="Traditional Arabic" w:eastAsia="SimSun" w:hAnsi="Traditional Arabic" w:cs="Traditional Arabic"/>
          <w:sz w:val="28"/>
          <w:szCs w:val="28"/>
          <w:rtl/>
          <w:lang w:eastAsia="zh-CN"/>
        </w:rPr>
        <w:t>﴿</w:t>
      </w:r>
      <w:r w:rsidR="0023043F">
        <w:rPr>
          <w:rFonts w:ascii="KFGQPC Uthmanic Script HAFS" w:hAnsi="KFGQPC Uthmanic Script HAFS" w:cs="KFGQPC Uthmanic Script HAFS" w:hint="eastAsia"/>
          <w:sz w:val="28"/>
          <w:szCs w:val="28"/>
          <w:rtl/>
        </w:rPr>
        <w:t>وَمَن</w:t>
      </w:r>
      <w:r w:rsidR="0023043F">
        <w:rPr>
          <w:rFonts w:ascii="KFGQPC Uthmanic Script HAFS" w:hAnsi="KFGQPC Uthmanic Script HAFS" w:cs="KFGQPC Uthmanic Script HAFS"/>
          <w:sz w:val="28"/>
          <w:szCs w:val="28"/>
          <w:rtl/>
        </w:rPr>
        <w:t xml:space="preserve"> يَتَوَلَّ </w:t>
      </w:r>
      <w:r w:rsidR="0023043F">
        <w:rPr>
          <w:rFonts w:ascii="KFGQPC Uthmanic Script HAFS" w:hAnsi="KFGQPC Uthmanic Script HAFS" w:cs="KFGQPC Uthmanic Script HAFS" w:hint="cs"/>
          <w:sz w:val="28"/>
          <w:szCs w:val="28"/>
          <w:rtl/>
        </w:rPr>
        <w:t>ٱ</w:t>
      </w:r>
      <w:r w:rsidR="0023043F">
        <w:rPr>
          <w:rFonts w:ascii="KFGQPC Uthmanic Script HAFS" w:hAnsi="KFGQPC Uthmanic Script HAFS" w:cs="KFGQPC Uthmanic Script HAFS" w:hint="eastAsia"/>
          <w:sz w:val="28"/>
          <w:szCs w:val="28"/>
          <w:rtl/>
        </w:rPr>
        <w:t>للَّهَ</w:t>
      </w:r>
      <w:r w:rsidR="0023043F">
        <w:rPr>
          <w:rFonts w:ascii="KFGQPC Uthmanic Script HAFS" w:hAnsi="KFGQPC Uthmanic Script HAFS" w:cs="KFGQPC Uthmanic Script HAFS"/>
          <w:sz w:val="28"/>
          <w:szCs w:val="28"/>
          <w:rtl/>
        </w:rPr>
        <w:t xml:space="preserve"> وَرَسُولَهُ</w:t>
      </w:r>
      <w:r w:rsidR="0023043F">
        <w:rPr>
          <w:rFonts w:ascii="KFGQPC Uthmanic Script HAFS" w:hAnsi="KFGQPC Uthmanic Script HAFS" w:cs="KFGQPC Uthmanic Script HAFS" w:hint="cs"/>
          <w:sz w:val="28"/>
          <w:szCs w:val="28"/>
          <w:rtl/>
        </w:rPr>
        <w:t>ۥ</w:t>
      </w:r>
      <w:r w:rsidR="0023043F">
        <w:rPr>
          <w:rFonts w:ascii="KFGQPC Uthmanic Script HAFS" w:hAnsi="KFGQPC Uthmanic Script HAFS" w:cs="KFGQPC Uthmanic Script HAFS"/>
          <w:sz w:val="28"/>
          <w:szCs w:val="28"/>
          <w:rtl/>
        </w:rPr>
        <w:t xml:space="preserve"> وَ</w:t>
      </w:r>
      <w:r w:rsidR="0023043F">
        <w:rPr>
          <w:rFonts w:ascii="KFGQPC Uthmanic Script HAFS" w:hAnsi="KFGQPC Uthmanic Script HAFS" w:cs="KFGQPC Uthmanic Script HAFS" w:hint="cs"/>
          <w:sz w:val="28"/>
          <w:szCs w:val="28"/>
          <w:rtl/>
        </w:rPr>
        <w:t>ٱ</w:t>
      </w:r>
      <w:r w:rsidR="0023043F">
        <w:rPr>
          <w:rFonts w:ascii="KFGQPC Uthmanic Script HAFS" w:hAnsi="KFGQPC Uthmanic Script HAFS" w:cs="KFGQPC Uthmanic Script HAFS" w:hint="eastAsia"/>
          <w:sz w:val="28"/>
          <w:szCs w:val="28"/>
          <w:rtl/>
        </w:rPr>
        <w:t>لَّذِينَ</w:t>
      </w:r>
      <w:r w:rsidR="0023043F">
        <w:rPr>
          <w:rFonts w:ascii="KFGQPC Uthmanic Script HAFS" w:hAnsi="KFGQPC Uthmanic Script HAFS" w:cs="KFGQPC Uthmanic Script HAFS"/>
          <w:sz w:val="28"/>
          <w:szCs w:val="28"/>
          <w:rtl/>
        </w:rPr>
        <w:t xml:space="preserve"> ءَامَنُواْ فَإِنَّ حِزۡبَ </w:t>
      </w:r>
      <w:r w:rsidR="0023043F">
        <w:rPr>
          <w:rFonts w:ascii="KFGQPC Uthmanic Script HAFS" w:hAnsi="KFGQPC Uthmanic Script HAFS" w:cs="KFGQPC Uthmanic Script HAFS" w:hint="cs"/>
          <w:sz w:val="28"/>
          <w:szCs w:val="28"/>
          <w:rtl/>
        </w:rPr>
        <w:t>ٱ</w:t>
      </w:r>
      <w:r w:rsidR="0023043F">
        <w:rPr>
          <w:rFonts w:ascii="KFGQPC Uthmanic Script HAFS" w:hAnsi="KFGQPC Uthmanic Script HAFS" w:cs="KFGQPC Uthmanic Script HAFS" w:hint="eastAsia"/>
          <w:sz w:val="28"/>
          <w:szCs w:val="28"/>
          <w:rtl/>
        </w:rPr>
        <w:t>للَّهِ</w:t>
      </w:r>
      <w:r w:rsidR="0023043F">
        <w:rPr>
          <w:rFonts w:ascii="KFGQPC Uthmanic Script HAFS" w:hAnsi="KFGQPC Uthmanic Script HAFS" w:cs="KFGQPC Uthmanic Script HAFS"/>
          <w:sz w:val="28"/>
          <w:szCs w:val="28"/>
          <w:rtl/>
        </w:rPr>
        <w:t xml:space="preserve"> هُمُ </w:t>
      </w:r>
      <w:r w:rsidR="0023043F">
        <w:rPr>
          <w:rFonts w:ascii="KFGQPC Uthmanic Script HAFS" w:hAnsi="KFGQPC Uthmanic Script HAFS" w:cs="KFGQPC Uthmanic Script HAFS" w:hint="cs"/>
          <w:sz w:val="28"/>
          <w:szCs w:val="28"/>
          <w:rtl/>
        </w:rPr>
        <w:t>ٱ</w:t>
      </w:r>
      <w:r w:rsidR="0023043F">
        <w:rPr>
          <w:rFonts w:ascii="KFGQPC Uthmanic Script HAFS" w:hAnsi="KFGQPC Uthmanic Script HAFS" w:cs="KFGQPC Uthmanic Script HAFS" w:hint="eastAsia"/>
          <w:sz w:val="28"/>
          <w:szCs w:val="28"/>
          <w:rtl/>
        </w:rPr>
        <w:t>لۡغَٰلِبُونَ</w:t>
      </w:r>
      <w:r w:rsidR="0023043F">
        <w:rPr>
          <w:rFonts w:ascii="KFGQPC Uthmanic Script HAFS" w:hAnsi="KFGQPC Uthmanic Script HAFS" w:cs="KFGQPC Uthmanic Script HAFS"/>
          <w:sz w:val="28"/>
          <w:szCs w:val="28"/>
          <w:rtl/>
        </w:rPr>
        <w:t xml:space="preserve"> ٥٦</w:t>
      </w:r>
      <w:r w:rsidR="00B340CD">
        <w:rPr>
          <w:rFonts w:ascii="Traditional Arabic" w:eastAsia="SimSun" w:hAnsi="Traditional Arabic" w:cs="Traditional Arabic"/>
          <w:sz w:val="28"/>
          <w:szCs w:val="28"/>
          <w:rtl/>
          <w:lang w:eastAsia="zh-CN"/>
        </w:rPr>
        <w:t>﴾</w:t>
      </w:r>
      <w:r w:rsidR="00B340CD">
        <w:rPr>
          <w:rFonts w:eastAsia="SimSun" w:cs="B Zar" w:hint="cs"/>
          <w:sz w:val="28"/>
          <w:szCs w:val="28"/>
          <w:rtl/>
          <w:lang w:eastAsia="zh-CN"/>
        </w:rPr>
        <w:t xml:space="preserve"> </w:t>
      </w:r>
      <w:r w:rsidR="00B340CD" w:rsidRPr="00273D79">
        <w:rPr>
          <w:rFonts w:ascii="mylotus" w:eastAsia="SimSun" w:hAnsi="mylotus" w:cs="mylotus"/>
          <w:sz w:val="26"/>
          <w:szCs w:val="26"/>
          <w:rtl/>
          <w:lang w:eastAsia="zh-CN" w:bidi="ar-SA"/>
        </w:rPr>
        <w:t>[</w:t>
      </w:r>
      <w:r w:rsidR="00B340CD">
        <w:rPr>
          <w:rFonts w:ascii="mylotus" w:eastAsia="SimSun" w:hAnsi="mylotus" w:cs="mylotus"/>
          <w:sz w:val="26"/>
          <w:szCs w:val="26"/>
          <w:rtl/>
          <w:lang w:eastAsia="zh-CN" w:bidi="ar-SA"/>
        </w:rPr>
        <w:t>المائدة: 56</w:t>
      </w:r>
      <w:r w:rsidR="00B340CD" w:rsidRPr="00273D79">
        <w:rPr>
          <w:rFonts w:ascii="mylotus" w:eastAsia="SimSun" w:hAnsi="mylotus" w:cs="mylotus"/>
          <w:sz w:val="26"/>
          <w:szCs w:val="26"/>
          <w:rtl/>
          <w:lang w:eastAsia="zh-CN" w:bidi="ar-SA"/>
        </w:rPr>
        <w:t>]</w:t>
      </w:r>
      <w:r w:rsidR="00B340CD">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AF271C">
        <w:rPr>
          <w:rFonts w:eastAsia="SimSun" w:cs="B Zar" w:hint="cs"/>
          <w:sz w:val="28"/>
          <w:szCs w:val="28"/>
          <w:rtl/>
          <w:lang w:eastAsia="zh-CN"/>
        </w:rPr>
        <w:t>هركس خدا، رسول و كساني را كه ايمان آورده</w:t>
      </w:r>
      <w:r w:rsidR="00F37225">
        <w:rPr>
          <w:rFonts w:eastAsia="SimSun" w:cs="B Zar" w:hint="cs"/>
          <w:sz w:val="28"/>
          <w:szCs w:val="28"/>
          <w:rtl/>
          <w:lang w:eastAsia="zh-CN"/>
        </w:rPr>
        <w:t>‌اند،</w:t>
      </w:r>
      <w:r w:rsidRPr="00AF271C">
        <w:rPr>
          <w:rFonts w:eastAsia="SimSun" w:cs="B Zar" w:hint="cs"/>
          <w:sz w:val="28"/>
          <w:szCs w:val="28"/>
          <w:rtl/>
          <w:lang w:eastAsia="zh-CN"/>
        </w:rPr>
        <w:t xml:space="preserve"> دوست خود بداند همانا حزب خدا همان پيروزمندان هستند»  ابن كثير</w:t>
      </w:r>
      <w:r w:rsidR="00F37225">
        <w:rPr>
          <w:rFonts w:eastAsia="SimSun" w:cs="B Zar" w:hint="cs"/>
          <w:sz w:val="28"/>
          <w:szCs w:val="28"/>
          <w:rtl/>
          <w:lang w:eastAsia="zh-CN"/>
        </w:rPr>
        <w:t xml:space="preserve"> </w:t>
      </w:r>
      <w:r w:rsidR="00F57E48">
        <w:rPr>
          <w:rFonts w:eastAsia="SimSun" w:cs="B Zar" w:hint="cs"/>
          <w:sz w:val="28"/>
          <w:szCs w:val="28"/>
          <w:rtl/>
          <w:lang w:eastAsia="zh-CN"/>
        </w:rPr>
        <w:t>مي‌گويد</w:t>
      </w:r>
      <w:r w:rsidRPr="00AF271C">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664ACA" w:rsidRPr="002E7FEC">
        <w:rPr>
          <w:rStyle w:val="Char4"/>
          <w:rFonts w:eastAsia="SimSun"/>
          <w:rtl/>
        </w:rPr>
        <w:t>(</w:t>
      </w:r>
      <w:r w:rsidRPr="002E7FEC">
        <w:rPr>
          <w:rStyle w:val="Char4"/>
          <w:rFonts w:eastAsia="SimSun"/>
          <w:rtl/>
        </w:rPr>
        <w:t>كل من رضي بولاية الله ورسوله والمؤمنين فهو مفلح في الدنيا والآخرة ومنصور في الدنيا والآخرة)</w:t>
      </w:r>
      <w:r w:rsidR="00C25455">
        <w:rPr>
          <w:rFonts w:ascii="Lotus Linotype" w:eastAsia="SimSun" w:hAnsi="Lotus Linotype" w:cs="Lotus Linotype"/>
          <w:sz w:val="28"/>
          <w:szCs w:val="28"/>
          <w:rtl/>
          <w:lang w:eastAsia="zh-CN"/>
        </w:rPr>
        <w:t xml:space="preserve"> «</w:t>
      </w:r>
      <w:r w:rsidRPr="00AF271C">
        <w:rPr>
          <w:rFonts w:eastAsia="SimSun" w:cs="B Zar" w:hint="cs"/>
          <w:sz w:val="28"/>
          <w:szCs w:val="28"/>
          <w:rtl/>
          <w:lang w:eastAsia="zh-CN"/>
        </w:rPr>
        <w:t>هركس به دوستي و ولايت الله، پيامبر و مؤمنان راضي باشد او در دنيا و آخرت رستگار و پيروز است».</w:t>
      </w:r>
    </w:p>
    <w:p w:rsidR="00AF271C" w:rsidRPr="00AF271C" w:rsidRDefault="00AF271C" w:rsidP="00AF3F00">
      <w:pPr>
        <w:widowControl w:val="0"/>
        <w:bidi/>
        <w:ind w:firstLine="284"/>
        <w:jc w:val="lowKashida"/>
        <w:rPr>
          <w:rFonts w:eastAsia="SimSun" w:cs="B Zar" w:hint="cs"/>
          <w:sz w:val="28"/>
          <w:szCs w:val="28"/>
          <w:rtl/>
          <w:lang w:eastAsia="zh-CN"/>
        </w:rPr>
      </w:pPr>
      <w:r w:rsidRPr="00AF271C">
        <w:rPr>
          <w:rFonts w:eastAsia="SimSun" w:cs="B Zar" w:hint="cs"/>
          <w:sz w:val="28"/>
          <w:szCs w:val="28"/>
          <w:rtl/>
          <w:lang w:eastAsia="zh-CN"/>
        </w:rPr>
        <w:t>و از نتايج محبت</w:t>
      </w:r>
      <w:r w:rsidR="00F37225">
        <w:rPr>
          <w:rFonts w:eastAsia="SimSun" w:cs="B Zar" w:hint="cs"/>
          <w:sz w:val="28"/>
          <w:szCs w:val="28"/>
          <w:rtl/>
          <w:lang w:eastAsia="zh-CN"/>
        </w:rPr>
        <w:t xml:space="preserve"> آن‌ها </w:t>
      </w:r>
      <w:r w:rsidRPr="00AF271C">
        <w:rPr>
          <w:rFonts w:eastAsia="SimSun" w:cs="B Zar" w:hint="cs"/>
          <w:sz w:val="28"/>
          <w:szCs w:val="28"/>
          <w:rtl/>
          <w:lang w:eastAsia="zh-CN"/>
        </w:rPr>
        <w:t>در آخرت حشر شدن با</w:t>
      </w:r>
      <w:r w:rsidR="00F37225">
        <w:rPr>
          <w:rFonts w:eastAsia="SimSun" w:cs="B Zar" w:hint="cs"/>
          <w:sz w:val="28"/>
          <w:szCs w:val="28"/>
          <w:rtl/>
          <w:lang w:eastAsia="zh-CN"/>
        </w:rPr>
        <w:t xml:space="preserve"> آن‌هاست</w:t>
      </w:r>
      <w:r w:rsidRPr="00AF271C">
        <w:rPr>
          <w:rFonts w:eastAsia="SimSun" w:cs="B Zar" w:hint="cs"/>
          <w:sz w:val="28"/>
          <w:szCs w:val="28"/>
          <w:rtl/>
          <w:lang w:eastAsia="zh-CN"/>
        </w:rPr>
        <w:t xml:space="preserve"> همانگونه كه پيامبر</w:t>
      </w:r>
      <w:r w:rsidRPr="00AF271C">
        <w:rPr>
          <w:rFonts w:eastAsia="SimSun" w:cs="CTraditional Arabic" w:hint="cs"/>
          <w:sz w:val="28"/>
          <w:szCs w:val="28"/>
          <w:rtl/>
          <w:lang w:eastAsia="zh-CN"/>
        </w:rPr>
        <w:t>ص</w:t>
      </w:r>
      <w:r w:rsidRPr="00AF271C">
        <w:rPr>
          <w:rFonts w:eastAsia="SimSun" w:cs="B Zar" w:hint="cs"/>
          <w:sz w:val="28"/>
          <w:szCs w:val="28"/>
          <w:rtl/>
          <w:lang w:eastAsia="zh-CN"/>
        </w:rPr>
        <w:t xml:space="preserve"> در حديث عبدالله بن مسعود</w:t>
      </w:r>
      <w:r w:rsidRPr="00AF271C">
        <w:rPr>
          <w:rFonts w:eastAsia="SimSun" w:cs="CTraditional Arabic" w:hint="cs"/>
          <w:sz w:val="28"/>
          <w:szCs w:val="28"/>
          <w:rtl/>
          <w:lang w:eastAsia="zh-CN"/>
        </w:rPr>
        <w:t>س</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F271C">
        <w:rPr>
          <w:rFonts w:eastAsia="SimSun" w:cs="B Zar" w:hint="cs"/>
          <w:sz w:val="28"/>
          <w:szCs w:val="28"/>
          <w:rtl/>
          <w:lang w:eastAsia="zh-CN"/>
        </w:rPr>
        <w:t>:</w:t>
      </w:r>
      <w:r w:rsidR="00C25455">
        <w:rPr>
          <w:rFonts w:ascii="Lotus Linotype" w:eastAsia="SimSun" w:hAnsi="Lotus Linotype" w:cs="Lotus Linotype"/>
          <w:sz w:val="28"/>
          <w:szCs w:val="28"/>
          <w:rtl/>
          <w:lang w:eastAsia="zh-CN"/>
        </w:rPr>
        <w:t xml:space="preserve"> </w:t>
      </w:r>
      <w:r w:rsidR="00C25455" w:rsidRPr="002E7FEC">
        <w:rPr>
          <w:rStyle w:val="Char4"/>
          <w:rFonts w:eastAsia="SimSun"/>
          <w:rtl/>
        </w:rPr>
        <w:t>«</w:t>
      </w:r>
      <w:r w:rsidRPr="002E7FEC">
        <w:rPr>
          <w:rStyle w:val="Char4"/>
          <w:rFonts w:eastAsia="SimSun"/>
          <w:rtl/>
        </w:rPr>
        <w:t>جَاءَ رَجُلٌ إِلَى رَسُولِ اللَّهِ صَلَّى اللَّهُ عَلَيْهِ وَسَلَّمَ فَقَالَ يَا رَسُولَ اللَّهِ كَيْفَ تَقُولُ فِي رَجُلٍ أَحَبَّ قَوْمًا وَلَمْ يَلْحَقْ بِهِمْ فَقَالَ رَسُولُ اللَّهِ صَلَّى اللَّهُ عَلَيْهِ وَسَلَّمَ الْمَرْءُ مَعَ مَنْ أَحَبَّ»</w:t>
      </w:r>
      <w:r w:rsidRPr="00AF271C">
        <w:rPr>
          <w:rFonts w:eastAsia="SimSun" w:cs="Lotus"/>
          <w:b/>
          <w:bCs/>
          <w:szCs w:val="28"/>
          <w:vertAlign w:val="superscript"/>
          <w:rtl/>
          <w:lang w:eastAsia="zh-CN"/>
        </w:rPr>
        <w:footnoteReference w:id="263"/>
      </w:r>
      <w:r w:rsidR="00C25455">
        <w:rPr>
          <w:rFonts w:eastAsia="SimSun" w:cs="B Zar" w:hint="cs"/>
          <w:sz w:val="28"/>
          <w:szCs w:val="28"/>
          <w:rtl/>
          <w:lang w:eastAsia="zh-CN"/>
        </w:rPr>
        <w:t xml:space="preserve"> «</w:t>
      </w:r>
      <w:r w:rsidRPr="00AF271C">
        <w:rPr>
          <w:rFonts w:eastAsia="SimSun" w:cs="B Zar" w:hint="cs"/>
          <w:sz w:val="28"/>
          <w:szCs w:val="28"/>
          <w:rtl/>
          <w:lang w:eastAsia="zh-CN"/>
        </w:rPr>
        <w:t>مردي پيش رسول الله</w:t>
      </w:r>
      <w:r w:rsidRPr="00AF271C">
        <w:rPr>
          <w:rFonts w:eastAsia="SimSun" w:cs="CTraditional Arabic" w:hint="cs"/>
          <w:sz w:val="28"/>
          <w:szCs w:val="28"/>
          <w:rtl/>
          <w:lang w:eastAsia="zh-CN"/>
        </w:rPr>
        <w:t>ص</w:t>
      </w:r>
      <w:r w:rsidRPr="00AF271C">
        <w:rPr>
          <w:rFonts w:eastAsia="SimSun" w:cs="B Zar" w:hint="cs"/>
          <w:sz w:val="28"/>
          <w:szCs w:val="28"/>
          <w:rtl/>
          <w:lang w:eastAsia="zh-CN"/>
        </w:rPr>
        <w:t xml:space="preserve"> آمد و گفت: اي رسول خدا چه</w:t>
      </w:r>
      <w:r w:rsidR="00F37225">
        <w:rPr>
          <w:rFonts w:eastAsia="SimSun" w:cs="B Zar" w:hint="cs"/>
          <w:sz w:val="28"/>
          <w:szCs w:val="28"/>
          <w:rtl/>
          <w:lang w:eastAsia="zh-CN"/>
        </w:rPr>
        <w:t xml:space="preserve"> مي‌</w:t>
      </w:r>
      <w:r w:rsidRPr="00AF271C">
        <w:rPr>
          <w:rFonts w:eastAsia="SimSun" w:cs="B Zar" w:hint="cs"/>
          <w:sz w:val="28"/>
          <w:szCs w:val="28"/>
          <w:rtl/>
          <w:lang w:eastAsia="zh-CN"/>
        </w:rPr>
        <w:t>گويي در مورد مردي كه</w:t>
      </w:r>
      <w:r w:rsidR="004A42C0">
        <w:rPr>
          <w:rFonts w:eastAsia="SimSun" w:cs="B Zar" w:hint="cs"/>
          <w:sz w:val="28"/>
          <w:szCs w:val="28"/>
          <w:rtl/>
          <w:lang w:eastAsia="zh-CN"/>
        </w:rPr>
        <w:t xml:space="preserve"> دسته‌اي </w:t>
      </w:r>
      <w:r w:rsidRPr="00AF271C">
        <w:rPr>
          <w:rFonts w:eastAsia="SimSun" w:cs="B Zar" w:hint="cs"/>
          <w:sz w:val="28"/>
          <w:szCs w:val="28"/>
          <w:rtl/>
          <w:lang w:eastAsia="zh-CN"/>
        </w:rPr>
        <w:t>را دوست دارد اما به</w:t>
      </w:r>
      <w:r w:rsidR="00F37225">
        <w:rPr>
          <w:rFonts w:eastAsia="SimSun" w:cs="B Zar" w:hint="cs"/>
          <w:sz w:val="28"/>
          <w:szCs w:val="28"/>
          <w:rtl/>
          <w:lang w:eastAsia="zh-CN"/>
        </w:rPr>
        <w:t xml:space="preserve"> آن‌ها </w:t>
      </w:r>
      <w:r w:rsidRPr="00AF271C">
        <w:rPr>
          <w:rFonts w:eastAsia="SimSun" w:cs="B Zar" w:hint="cs"/>
          <w:sz w:val="28"/>
          <w:szCs w:val="28"/>
          <w:rtl/>
          <w:lang w:eastAsia="zh-CN"/>
        </w:rPr>
        <w:t>ملحق نشده است. رسول الله</w:t>
      </w:r>
      <w:r w:rsidRPr="00AF271C">
        <w:rPr>
          <w:rFonts w:eastAsia="SimSun" w:cs="CTraditional Arabic" w:hint="cs"/>
          <w:sz w:val="28"/>
          <w:szCs w:val="28"/>
          <w:rtl/>
          <w:lang w:eastAsia="zh-CN"/>
        </w:rPr>
        <w:t>ص</w:t>
      </w:r>
      <w:r w:rsidRPr="00AF271C">
        <w:rPr>
          <w:rFonts w:eastAsia="SimSun" w:cs="B Zar" w:hint="cs"/>
          <w:sz w:val="28"/>
          <w:szCs w:val="28"/>
          <w:rtl/>
          <w:lang w:eastAsia="zh-CN"/>
        </w:rPr>
        <w:t xml:space="preserve"> فرمودند: هركس با كسي است كه او را دوست دارد».</w:t>
      </w:r>
    </w:p>
    <w:p w:rsidR="00AF271C" w:rsidRPr="00AF271C" w:rsidRDefault="00AF271C" w:rsidP="00AF3F00">
      <w:pPr>
        <w:widowControl w:val="0"/>
        <w:bidi/>
        <w:ind w:firstLine="284"/>
        <w:jc w:val="lowKashida"/>
        <w:rPr>
          <w:rFonts w:eastAsia="SimSun" w:cs="B Zar" w:hint="cs"/>
          <w:sz w:val="28"/>
          <w:szCs w:val="28"/>
          <w:rtl/>
          <w:lang w:eastAsia="zh-CN"/>
        </w:rPr>
      </w:pPr>
      <w:r w:rsidRPr="00AF271C">
        <w:rPr>
          <w:rFonts w:eastAsia="SimSun" w:cs="B Zar" w:hint="cs"/>
          <w:sz w:val="28"/>
          <w:szCs w:val="28"/>
          <w:rtl/>
          <w:lang w:eastAsia="zh-CN"/>
        </w:rPr>
        <w:t>براي همين اصحاب رسول الله</w:t>
      </w:r>
      <w:r w:rsidRPr="00AF271C">
        <w:rPr>
          <w:rFonts w:eastAsia="SimSun" w:cs="CTraditional Arabic" w:hint="cs"/>
          <w:sz w:val="28"/>
          <w:szCs w:val="28"/>
          <w:rtl/>
          <w:lang w:eastAsia="zh-CN"/>
        </w:rPr>
        <w:t>ص</w:t>
      </w:r>
      <w:r w:rsidRPr="00AF271C">
        <w:rPr>
          <w:rFonts w:eastAsia="SimSun" w:cs="B Zar" w:hint="cs"/>
          <w:sz w:val="28"/>
          <w:szCs w:val="28"/>
          <w:rtl/>
          <w:lang w:eastAsia="zh-CN"/>
        </w:rPr>
        <w:t xml:space="preserve"> به وسيله محبت نمودن به ابوبكر و عمر به خداوند تقرب</w:t>
      </w:r>
      <w:r w:rsidR="00F37225">
        <w:rPr>
          <w:rFonts w:eastAsia="SimSun" w:cs="B Zar" w:hint="cs"/>
          <w:sz w:val="28"/>
          <w:szCs w:val="28"/>
          <w:rtl/>
          <w:lang w:eastAsia="zh-CN"/>
        </w:rPr>
        <w:t xml:space="preserve"> مي‌</w:t>
      </w:r>
      <w:r w:rsidRPr="00AF271C">
        <w:rPr>
          <w:rFonts w:eastAsia="SimSun" w:cs="B Zar" w:hint="cs"/>
          <w:sz w:val="28"/>
          <w:szCs w:val="28"/>
          <w:rtl/>
          <w:lang w:eastAsia="zh-CN"/>
        </w:rPr>
        <w:t>جستند و آن را از بهترين اعمال خود به حساب</w:t>
      </w:r>
      <w:r w:rsidR="00F37225">
        <w:rPr>
          <w:rFonts w:eastAsia="SimSun" w:cs="B Zar" w:hint="cs"/>
          <w:sz w:val="28"/>
          <w:szCs w:val="28"/>
          <w:rtl/>
          <w:lang w:eastAsia="zh-CN"/>
        </w:rPr>
        <w:t xml:space="preserve"> مي‌</w:t>
      </w:r>
      <w:r w:rsidRPr="00AF271C">
        <w:rPr>
          <w:rFonts w:eastAsia="SimSun" w:cs="B Zar" w:hint="cs"/>
          <w:sz w:val="28"/>
          <w:szCs w:val="28"/>
          <w:rtl/>
          <w:lang w:eastAsia="zh-CN"/>
        </w:rPr>
        <w:t>آورند و به آن نزد خدا اميداور بودند</w:t>
      </w:r>
      <w:r w:rsidR="00664ACA">
        <w:rPr>
          <w:rFonts w:eastAsia="SimSun" w:cs="B Zar" w:hint="cs"/>
          <w:sz w:val="28"/>
          <w:szCs w:val="28"/>
          <w:rtl/>
          <w:lang w:eastAsia="zh-CN"/>
        </w:rPr>
        <w:t xml:space="preserve"> (</w:t>
      </w:r>
      <w:r w:rsidRPr="00AF271C">
        <w:rPr>
          <w:rFonts w:eastAsia="SimSun" w:cs="B Zar" w:hint="cs"/>
          <w:sz w:val="28"/>
          <w:szCs w:val="28"/>
          <w:rtl/>
          <w:lang w:eastAsia="zh-CN"/>
        </w:rPr>
        <w:t>كه با</w:t>
      </w:r>
      <w:r w:rsidR="00F37225">
        <w:rPr>
          <w:rFonts w:eastAsia="SimSun" w:cs="B Zar" w:hint="cs"/>
          <w:sz w:val="28"/>
          <w:szCs w:val="28"/>
          <w:rtl/>
          <w:lang w:eastAsia="zh-CN"/>
        </w:rPr>
        <w:t xml:space="preserve"> آن‌ها </w:t>
      </w:r>
      <w:r w:rsidRPr="00AF271C">
        <w:rPr>
          <w:rFonts w:eastAsia="SimSun" w:cs="B Zar" w:hint="cs"/>
          <w:sz w:val="28"/>
          <w:szCs w:val="28"/>
          <w:rtl/>
          <w:lang w:eastAsia="zh-CN"/>
        </w:rPr>
        <w:t>محشور گردند).</w:t>
      </w:r>
    </w:p>
    <w:p w:rsidR="00AF271C" w:rsidRDefault="00AF271C" w:rsidP="00AF3F00">
      <w:pPr>
        <w:widowControl w:val="0"/>
        <w:bidi/>
        <w:ind w:firstLine="284"/>
        <w:jc w:val="lowKashida"/>
        <w:rPr>
          <w:rFonts w:eastAsia="SimSun" w:cs="B Zar" w:hint="cs"/>
          <w:sz w:val="28"/>
          <w:szCs w:val="28"/>
          <w:rtl/>
          <w:lang w:eastAsia="zh-CN"/>
        </w:rPr>
      </w:pPr>
      <w:r w:rsidRPr="00AF271C">
        <w:rPr>
          <w:rFonts w:eastAsia="SimSun" w:cs="B Zar" w:hint="cs"/>
          <w:sz w:val="28"/>
          <w:szCs w:val="28"/>
          <w:rtl/>
          <w:lang w:eastAsia="zh-CN"/>
        </w:rPr>
        <w:t>امام بخاري از انس بن مالك</w:t>
      </w:r>
      <w:r w:rsidRPr="00AF271C">
        <w:rPr>
          <w:rFonts w:eastAsia="SimSun" w:cs="CTraditional Arabic" w:hint="cs"/>
          <w:sz w:val="28"/>
          <w:szCs w:val="28"/>
          <w:rtl/>
          <w:lang w:eastAsia="zh-CN"/>
        </w:rPr>
        <w:t>س</w:t>
      </w:r>
      <w:r w:rsidRPr="00AF271C">
        <w:rPr>
          <w:rFonts w:eastAsia="SimSun" w:cs="B Zar" w:hint="cs"/>
          <w:sz w:val="28"/>
          <w:szCs w:val="28"/>
          <w:rtl/>
          <w:lang w:eastAsia="zh-CN"/>
        </w:rPr>
        <w:t xml:space="preserve"> روايت</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AF271C">
        <w:rPr>
          <w:rFonts w:eastAsia="SimSun" w:cs="B Zar" w:hint="cs"/>
          <w:sz w:val="28"/>
          <w:szCs w:val="28"/>
          <w:rtl/>
          <w:lang w:eastAsia="zh-CN"/>
        </w:rPr>
        <w:t xml:space="preserve"> كه:</w:t>
      </w:r>
      <w:r w:rsidR="00C25455">
        <w:rPr>
          <w:rFonts w:ascii="Lotus Linotype" w:eastAsia="SimSun" w:hAnsi="Lotus Linotype" w:cs="Lotus Linotype"/>
          <w:sz w:val="28"/>
          <w:szCs w:val="28"/>
          <w:rtl/>
          <w:lang w:eastAsia="zh-CN"/>
        </w:rPr>
        <w:t xml:space="preserve"> </w:t>
      </w:r>
      <w:r w:rsidR="00C25455" w:rsidRPr="002E7FEC">
        <w:rPr>
          <w:rStyle w:val="Char4"/>
          <w:rFonts w:eastAsia="SimSun"/>
          <w:rtl/>
        </w:rPr>
        <w:t>«</w:t>
      </w:r>
      <w:r w:rsidRPr="002E7FEC">
        <w:rPr>
          <w:rStyle w:val="Char4"/>
          <w:rFonts w:eastAsia="SimSun"/>
          <w:rtl/>
        </w:rPr>
        <w:t>أَنَّ رَجُلًا سَأَلَ النَّبِيَّ صَلَّى اللَّهُ عَلَيْهِ وَسَلَّمَ عَنْ السَّاعَةِ فَقَالَ مَتَى السَّاعَةُ قَالَ وَمَاذَا أَعْدَدْتَ لَهَا قَالَ لَا شَيْءَ إِلَّا أَنِّي أُحِبُّ اللَّهَ وَرَسُولَهُ صَلَّى اللَّهُ عَلَيْهِ وَسَلَّمَ فَقَالَ أَنْتَ مَعَ مَنْ أَحْبَبْتَ قَالَ أَنَسٌ فَمَا فَرِحْنَا بِشَيْءٍ فَرَحَنَا بِقَوْلِ النَّبِيِّ صَلَّى اللَّهُ عَلَيْهِ وَسَلَّمَ أَنْتَ مَعَ مَنْ أَحْبَبْتَ قَالَ أَنَسٌ فَأَنَا أُحِبُّ النَّبِيَّ صَلَّى اللَّهُ عَلَيْهِ وَسَلَّمَ وَأَبَا بَكْرٍ وَعُمَرَ وَأَرْجُو أَنْ أَكُونَ مَعَهُمْ بِحُبِّي إِيَّاهُمْ وَإِنْ لَمْ أَعْمَلْ بِمِثْلِ أَعْمَالِهِمْ»</w:t>
      </w:r>
      <w:r w:rsidRPr="00AF271C">
        <w:rPr>
          <w:rFonts w:eastAsia="SimSun" w:cs="Lotus"/>
          <w:b/>
          <w:bCs/>
          <w:szCs w:val="28"/>
          <w:vertAlign w:val="superscript"/>
          <w:rtl/>
          <w:lang w:eastAsia="zh-CN"/>
        </w:rPr>
        <w:footnoteReference w:id="264"/>
      </w:r>
      <w:r w:rsidR="00C25455">
        <w:rPr>
          <w:rFonts w:eastAsia="SimSun" w:cs="B Zar" w:hint="cs"/>
          <w:sz w:val="28"/>
          <w:szCs w:val="28"/>
          <w:rtl/>
          <w:lang w:eastAsia="zh-CN"/>
        </w:rPr>
        <w:t xml:space="preserve"> «</w:t>
      </w:r>
      <w:r w:rsidRPr="00AF271C">
        <w:rPr>
          <w:rFonts w:eastAsia="SimSun" w:cs="B Zar" w:hint="cs"/>
          <w:sz w:val="28"/>
          <w:szCs w:val="28"/>
          <w:rtl/>
          <w:lang w:eastAsia="zh-CN"/>
        </w:rPr>
        <w:t>مردي از نبي اكرم صلی الله عليه وسلم  در مورد قيامت، پرسيد و گفت: قيامت كي بر پا</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AF271C">
        <w:rPr>
          <w:rFonts w:eastAsia="SimSun" w:cs="B Zar" w:hint="cs"/>
          <w:sz w:val="28"/>
          <w:szCs w:val="28"/>
          <w:rtl/>
          <w:lang w:eastAsia="zh-CN"/>
        </w:rPr>
        <w:t>؟ رسول اكرم صلی الله عليه وسلم  فرمود:</w:t>
      </w:r>
      <w:r w:rsidR="00C25455">
        <w:rPr>
          <w:rFonts w:eastAsia="SimSun" w:cs="B Zar" w:hint="cs"/>
          <w:sz w:val="28"/>
          <w:szCs w:val="28"/>
          <w:rtl/>
          <w:lang w:eastAsia="zh-CN"/>
        </w:rPr>
        <w:t xml:space="preserve"> «</w:t>
      </w:r>
      <w:r w:rsidRPr="00AF271C">
        <w:rPr>
          <w:rFonts w:eastAsia="SimSun" w:cs="B Zar" w:hint="cs"/>
          <w:sz w:val="28"/>
          <w:szCs w:val="28"/>
          <w:rtl/>
          <w:lang w:eastAsia="zh-CN"/>
        </w:rPr>
        <w:t>براي آن، چه تدارك ديده</w:t>
      </w:r>
      <w:r w:rsidR="005468FC">
        <w:rPr>
          <w:rFonts w:eastAsia="SimSun" w:cs="B Zar" w:hint="cs"/>
          <w:sz w:val="28"/>
          <w:szCs w:val="28"/>
          <w:rtl/>
          <w:lang w:eastAsia="zh-CN"/>
        </w:rPr>
        <w:t>‌اي»</w:t>
      </w:r>
      <w:r w:rsidRPr="00AF271C">
        <w:rPr>
          <w:rFonts w:eastAsia="SimSun" w:cs="B Zar" w:hint="cs"/>
          <w:sz w:val="28"/>
          <w:szCs w:val="28"/>
          <w:rtl/>
          <w:lang w:eastAsia="zh-CN"/>
        </w:rPr>
        <w:t>؟ گفت: چيزي آماده نكرده ام جز اينكه خدا و رسولش را دوست دارم. پيامبر</w:t>
      </w:r>
      <w:r w:rsidRPr="00AF271C">
        <w:rPr>
          <w:rFonts w:eastAsia="SimSun" w:cs="CTraditional Arabic" w:hint="cs"/>
          <w:sz w:val="28"/>
          <w:szCs w:val="28"/>
          <w:rtl/>
          <w:lang w:eastAsia="zh-CN"/>
        </w:rPr>
        <w:t>ص</w:t>
      </w:r>
      <w:r w:rsidRPr="00AF271C">
        <w:rPr>
          <w:rFonts w:eastAsia="SimSun" w:cs="B Zar" w:hint="cs"/>
          <w:sz w:val="28"/>
          <w:szCs w:val="28"/>
          <w:rtl/>
          <w:lang w:eastAsia="zh-CN"/>
        </w:rPr>
        <w:t xml:space="preserve"> فرمود:</w:t>
      </w:r>
      <w:r w:rsidR="00C25455">
        <w:rPr>
          <w:rFonts w:eastAsia="SimSun" w:cs="B Zar" w:hint="cs"/>
          <w:sz w:val="28"/>
          <w:szCs w:val="28"/>
          <w:rtl/>
          <w:lang w:eastAsia="zh-CN"/>
        </w:rPr>
        <w:t xml:space="preserve"> «</w:t>
      </w:r>
      <w:r w:rsidRPr="00AF271C">
        <w:rPr>
          <w:rFonts w:eastAsia="SimSun" w:cs="B Zar" w:hint="cs"/>
          <w:sz w:val="28"/>
          <w:szCs w:val="28"/>
          <w:rtl/>
          <w:lang w:eastAsia="zh-CN"/>
        </w:rPr>
        <w:t>تو روز قيامت با كسي همراه خواهي بود كه او را دوست داري». انس</w:t>
      </w:r>
      <w:r w:rsidRPr="00AF271C">
        <w:rPr>
          <w:rFonts w:eastAsia="SimSun" w:cs="CTraditional Arabic" w:hint="cs"/>
          <w:sz w:val="28"/>
          <w:szCs w:val="28"/>
          <w:rtl/>
          <w:lang w:eastAsia="zh-CN"/>
        </w:rPr>
        <w:t>س</w:t>
      </w:r>
      <w:r w:rsidR="00F37225">
        <w:rPr>
          <w:rFonts w:eastAsia="SimSun" w:cs="B Zar" w:hint="cs"/>
          <w:sz w:val="28"/>
          <w:szCs w:val="28"/>
          <w:rtl/>
          <w:lang w:eastAsia="zh-CN"/>
        </w:rPr>
        <w:t xml:space="preserve"> </w:t>
      </w:r>
      <w:r w:rsidR="00F57E48">
        <w:rPr>
          <w:rFonts w:eastAsia="SimSun" w:cs="B Zar" w:hint="cs"/>
          <w:sz w:val="28"/>
          <w:szCs w:val="28"/>
          <w:rtl/>
          <w:lang w:eastAsia="zh-CN"/>
        </w:rPr>
        <w:t>مي‌گويد</w:t>
      </w:r>
      <w:r w:rsidRPr="00AF271C">
        <w:rPr>
          <w:rFonts w:eastAsia="SimSun" w:cs="B Zar" w:hint="cs"/>
          <w:sz w:val="28"/>
          <w:szCs w:val="28"/>
          <w:rtl/>
          <w:lang w:eastAsia="zh-CN"/>
        </w:rPr>
        <w:t>: هيچ چيزي ما را به اندازة اين سخن نبي اكرم صلی الله عليه وسلم  خوشحال نكرد كه فرمود:</w:t>
      </w:r>
      <w:r w:rsidR="00C25455">
        <w:rPr>
          <w:rFonts w:eastAsia="SimSun" w:cs="B Zar" w:hint="cs"/>
          <w:sz w:val="28"/>
          <w:szCs w:val="28"/>
          <w:rtl/>
          <w:lang w:eastAsia="zh-CN"/>
        </w:rPr>
        <w:t xml:space="preserve"> «</w:t>
      </w:r>
      <w:r w:rsidRPr="00AF271C">
        <w:rPr>
          <w:rFonts w:eastAsia="SimSun" w:cs="B Zar" w:hint="cs"/>
          <w:sz w:val="28"/>
          <w:szCs w:val="28"/>
          <w:rtl/>
          <w:lang w:eastAsia="zh-CN"/>
        </w:rPr>
        <w:t>تو با كسي همراه خواهي بود كه او را دوست</w:t>
      </w:r>
      <w:r w:rsidR="00F37225">
        <w:rPr>
          <w:rFonts w:eastAsia="SimSun" w:cs="B Zar" w:hint="cs"/>
          <w:sz w:val="28"/>
          <w:szCs w:val="28"/>
          <w:rtl/>
          <w:lang w:eastAsia="zh-CN"/>
        </w:rPr>
        <w:t xml:space="preserve"> مي‌</w:t>
      </w:r>
      <w:r w:rsidRPr="00AF271C">
        <w:rPr>
          <w:rFonts w:eastAsia="SimSun" w:cs="B Zar" w:hint="cs"/>
          <w:sz w:val="28"/>
          <w:szCs w:val="28"/>
          <w:rtl/>
          <w:lang w:eastAsia="zh-CN"/>
        </w:rPr>
        <w:t>داري». انس</w:t>
      </w:r>
      <w:r w:rsidRPr="00AF271C">
        <w:rPr>
          <w:rFonts w:eastAsia="SimSun" w:cs="CTraditional Arabic" w:hint="cs"/>
          <w:sz w:val="28"/>
          <w:szCs w:val="28"/>
          <w:rtl/>
          <w:lang w:eastAsia="zh-CN"/>
        </w:rPr>
        <w:t>س</w:t>
      </w:r>
      <w:r w:rsidRPr="00AF271C">
        <w:rPr>
          <w:rFonts w:eastAsia="SimSun" w:cs="B Zar" w:hint="cs"/>
          <w:sz w:val="28"/>
          <w:szCs w:val="28"/>
          <w:rtl/>
          <w:lang w:eastAsia="zh-CN"/>
        </w:rPr>
        <w:t xml:space="preserve"> ادامه داد: من نبي اكرم</w:t>
      </w:r>
      <w:r w:rsidRPr="00AF271C">
        <w:rPr>
          <w:rFonts w:eastAsia="SimSun" w:cs="CTraditional Arabic" w:hint="cs"/>
          <w:sz w:val="28"/>
          <w:szCs w:val="28"/>
          <w:rtl/>
          <w:lang w:eastAsia="zh-CN"/>
        </w:rPr>
        <w:t>ص</w:t>
      </w:r>
      <w:r w:rsidRPr="00AF271C">
        <w:rPr>
          <w:rFonts w:eastAsia="SimSun" w:cs="B Zar" w:hint="cs"/>
          <w:sz w:val="28"/>
          <w:szCs w:val="28"/>
          <w:rtl/>
          <w:lang w:eastAsia="zh-CN"/>
        </w:rPr>
        <w:t xml:space="preserve">، ‌ابوبكر و عمر </w:t>
      </w:r>
      <w:r w:rsidRPr="00AF271C">
        <w:rPr>
          <w:rFonts w:eastAsia="SimSun" w:cs="CTraditional Arabic" w:hint="cs"/>
          <w:sz w:val="28"/>
          <w:szCs w:val="28"/>
          <w:rtl/>
          <w:lang w:eastAsia="zh-CN"/>
        </w:rPr>
        <w:t>م</w:t>
      </w:r>
      <w:r w:rsidRPr="00AF271C">
        <w:rPr>
          <w:rFonts w:eastAsia="SimSun" w:cs="B Zar" w:hint="cs"/>
          <w:sz w:val="28"/>
          <w:szCs w:val="28"/>
          <w:rtl/>
          <w:lang w:eastAsia="zh-CN"/>
        </w:rPr>
        <w:t xml:space="preserve"> را دوست دارم و بخاطر همين دوستي، اميدوارم كه روز قيامت،‌ همراه آنان باشم اگر چه اعمالم مانند اعمال</w:t>
      </w:r>
      <w:r w:rsidR="00F37225">
        <w:rPr>
          <w:rFonts w:eastAsia="SimSun" w:cs="B Zar" w:hint="cs"/>
          <w:sz w:val="28"/>
          <w:szCs w:val="28"/>
          <w:rtl/>
          <w:lang w:eastAsia="zh-CN"/>
        </w:rPr>
        <w:t xml:space="preserve"> آن‌ها </w:t>
      </w:r>
      <w:r w:rsidRPr="00AF271C">
        <w:rPr>
          <w:rFonts w:eastAsia="SimSun" w:cs="B Zar" w:hint="cs"/>
          <w:sz w:val="28"/>
          <w:szCs w:val="28"/>
          <w:rtl/>
          <w:lang w:eastAsia="zh-CN"/>
        </w:rPr>
        <w:t>نيست».</w:t>
      </w:r>
    </w:p>
    <w:p w:rsidR="00AF271C" w:rsidRPr="00C83226" w:rsidRDefault="00AF271C" w:rsidP="000A301B">
      <w:pPr>
        <w:pStyle w:val="a2"/>
        <w:rPr>
          <w:rFonts w:hint="cs"/>
          <w:rtl/>
        </w:rPr>
      </w:pPr>
      <w:bookmarkStart w:id="691" w:name="_Toc291009191"/>
      <w:bookmarkStart w:id="692" w:name="_Toc291009550"/>
      <w:bookmarkStart w:id="693" w:name="_Toc346966618"/>
      <w:r w:rsidRPr="00C83226">
        <w:rPr>
          <w:rFonts w:hint="cs"/>
          <w:rtl/>
        </w:rPr>
        <w:t>مبحث دوم: واجب بودن اعتقاد به فضيلت و عدالت</w:t>
      </w:r>
      <w:r w:rsidR="00F37225">
        <w:rPr>
          <w:rFonts w:hint="cs"/>
          <w:rtl/>
        </w:rPr>
        <w:t xml:space="preserve"> آن‌ها </w:t>
      </w:r>
      <w:r w:rsidRPr="00C83226">
        <w:rPr>
          <w:rFonts w:hint="cs"/>
          <w:rtl/>
        </w:rPr>
        <w:t>و دست برداشتن از مشاجراتي كه بين</w:t>
      </w:r>
      <w:r w:rsidR="00F37225">
        <w:rPr>
          <w:rFonts w:hint="cs"/>
          <w:rtl/>
        </w:rPr>
        <w:t xml:space="preserve"> آن‌ها </w:t>
      </w:r>
      <w:r w:rsidRPr="00C83226">
        <w:rPr>
          <w:rFonts w:hint="cs"/>
          <w:rtl/>
        </w:rPr>
        <w:t>روي داده در پرتو دلايل شرعي</w:t>
      </w:r>
      <w:bookmarkEnd w:id="691"/>
      <w:bookmarkEnd w:id="692"/>
      <w:bookmarkEnd w:id="693"/>
    </w:p>
    <w:p w:rsidR="000A301B" w:rsidRDefault="00AF271C" w:rsidP="000A301B">
      <w:pPr>
        <w:pStyle w:val="a3"/>
        <w:rPr>
          <w:rFonts w:hint="cs"/>
          <w:rtl/>
        </w:rPr>
      </w:pPr>
      <w:bookmarkStart w:id="694" w:name="_Toc346966619"/>
      <w:r w:rsidRPr="00AF271C">
        <w:rPr>
          <w:rFonts w:hint="cs"/>
          <w:rtl/>
        </w:rPr>
        <w:t>فضيلت</w:t>
      </w:r>
      <w:r w:rsidR="00F37225">
        <w:rPr>
          <w:rFonts w:hint="cs"/>
          <w:rtl/>
        </w:rPr>
        <w:t xml:space="preserve"> آن‌ها:</w:t>
      </w:r>
      <w:bookmarkEnd w:id="694"/>
    </w:p>
    <w:p w:rsidR="00AF271C" w:rsidRPr="0023043F" w:rsidRDefault="00AF271C" w:rsidP="0023043F">
      <w:pPr>
        <w:widowControl w:val="0"/>
        <w:bidi/>
        <w:ind w:firstLine="284"/>
        <w:jc w:val="both"/>
        <w:rPr>
          <w:rFonts w:ascii="KFGQPC Uthmanic Script HAFS" w:hAnsi="KFGQPC Uthmanic Script HAFS" w:cs="KFGQPC Uthmanic Script HAFS" w:hint="cs"/>
          <w:sz w:val="28"/>
          <w:szCs w:val="28"/>
          <w:rtl/>
        </w:rPr>
      </w:pPr>
      <w:r w:rsidRPr="00AF271C">
        <w:rPr>
          <w:rFonts w:eastAsia="SimSun" w:cs="B Zar" w:hint="cs"/>
          <w:sz w:val="28"/>
          <w:szCs w:val="28"/>
          <w:rtl/>
          <w:lang w:eastAsia="zh-CN"/>
        </w:rPr>
        <w:t>الله تعالي صحابه را ثنا و ستايش</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AF271C">
        <w:rPr>
          <w:rFonts w:eastAsia="SimSun" w:cs="B Zar" w:hint="cs"/>
          <w:sz w:val="28"/>
          <w:szCs w:val="28"/>
          <w:rtl/>
          <w:lang w:eastAsia="zh-CN"/>
        </w:rPr>
        <w:t xml:space="preserve"> و از</w:t>
      </w:r>
      <w:r w:rsidR="00F37225">
        <w:rPr>
          <w:rFonts w:eastAsia="SimSun" w:cs="B Zar" w:hint="cs"/>
          <w:sz w:val="28"/>
          <w:szCs w:val="28"/>
          <w:rtl/>
          <w:lang w:eastAsia="zh-CN"/>
        </w:rPr>
        <w:t xml:space="preserve"> آن‌ها </w:t>
      </w:r>
      <w:r w:rsidRPr="00AF271C">
        <w:rPr>
          <w:rFonts w:eastAsia="SimSun" w:cs="B Zar" w:hint="cs"/>
          <w:sz w:val="28"/>
          <w:szCs w:val="28"/>
          <w:rtl/>
          <w:lang w:eastAsia="zh-CN"/>
        </w:rPr>
        <w:t>راضي و به</w:t>
      </w:r>
      <w:r w:rsidR="00F37225">
        <w:rPr>
          <w:rFonts w:eastAsia="SimSun" w:cs="B Zar" w:hint="cs"/>
          <w:sz w:val="28"/>
          <w:szCs w:val="28"/>
          <w:rtl/>
          <w:lang w:eastAsia="zh-CN"/>
        </w:rPr>
        <w:t xml:space="preserve"> آن‌ها </w:t>
      </w:r>
      <w:r w:rsidRPr="00AF271C">
        <w:rPr>
          <w:rFonts w:eastAsia="SimSun" w:cs="B Zar" w:hint="cs"/>
          <w:sz w:val="28"/>
          <w:szCs w:val="28"/>
          <w:rtl/>
          <w:lang w:eastAsia="zh-CN"/>
        </w:rPr>
        <w:t>وعده نيكو داده است همچنانكه</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F271C">
        <w:rPr>
          <w:rFonts w:eastAsia="SimSun" w:cs="B Zar" w:hint="cs"/>
          <w:sz w:val="28"/>
          <w:szCs w:val="28"/>
          <w:rtl/>
          <w:lang w:eastAsia="zh-CN"/>
        </w:rPr>
        <w:t>:</w:t>
      </w:r>
      <w:r w:rsidR="00B340CD">
        <w:rPr>
          <w:rFonts w:eastAsia="SimSun" w:cs="B Zar" w:hint="cs"/>
          <w:sz w:val="28"/>
          <w:szCs w:val="28"/>
          <w:rtl/>
          <w:lang w:eastAsia="zh-CN"/>
        </w:rPr>
        <w:t xml:space="preserve"> </w:t>
      </w:r>
      <w:r w:rsidR="00B340CD">
        <w:rPr>
          <w:rFonts w:ascii="Traditional Arabic" w:eastAsia="SimSun" w:hAnsi="Traditional Arabic" w:cs="Traditional Arabic"/>
          <w:sz w:val="28"/>
          <w:szCs w:val="28"/>
          <w:rtl/>
          <w:lang w:eastAsia="zh-CN"/>
        </w:rPr>
        <w:t>﴿</w:t>
      </w:r>
      <w:r w:rsidR="0023043F">
        <w:rPr>
          <w:rFonts w:ascii="KFGQPC Uthmanic Script HAFS" w:hAnsi="KFGQPC Uthmanic Script HAFS" w:cs="KFGQPC Uthmanic Script HAFS" w:hint="eastAsia"/>
          <w:sz w:val="28"/>
          <w:szCs w:val="28"/>
          <w:rtl/>
        </w:rPr>
        <w:t>وَ</w:t>
      </w:r>
      <w:r w:rsidR="0023043F">
        <w:rPr>
          <w:rFonts w:ascii="KFGQPC Uthmanic Script HAFS" w:hAnsi="KFGQPC Uthmanic Script HAFS" w:cs="KFGQPC Uthmanic Script HAFS" w:hint="cs"/>
          <w:sz w:val="28"/>
          <w:szCs w:val="28"/>
          <w:rtl/>
        </w:rPr>
        <w:t>ٱ</w:t>
      </w:r>
      <w:r w:rsidR="0023043F">
        <w:rPr>
          <w:rFonts w:ascii="KFGQPC Uthmanic Script HAFS" w:hAnsi="KFGQPC Uthmanic Script HAFS" w:cs="KFGQPC Uthmanic Script HAFS" w:hint="eastAsia"/>
          <w:sz w:val="28"/>
          <w:szCs w:val="28"/>
          <w:rtl/>
        </w:rPr>
        <w:t>لسَّٰبِقُونَ</w:t>
      </w:r>
      <w:r w:rsidR="0023043F">
        <w:rPr>
          <w:rFonts w:ascii="KFGQPC Uthmanic Script HAFS" w:hAnsi="KFGQPC Uthmanic Script HAFS" w:cs="KFGQPC Uthmanic Script HAFS"/>
          <w:sz w:val="28"/>
          <w:szCs w:val="28"/>
          <w:rtl/>
        </w:rPr>
        <w:t xml:space="preserve"> </w:t>
      </w:r>
      <w:r w:rsidR="0023043F">
        <w:rPr>
          <w:rFonts w:ascii="KFGQPC Uthmanic Script HAFS" w:hAnsi="KFGQPC Uthmanic Script HAFS" w:cs="KFGQPC Uthmanic Script HAFS" w:hint="cs"/>
          <w:sz w:val="28"/>
          <w:szCs w:val="28"/>
          <w:rtl/>
        </w:rPr>
        <w:t>ٱ</w:t>
      </w:r>
      <w:r w:rsidR="0023043F">
        <w:rPr>
          <w:rFonts w:ascii="KFGQPC Uthmanic Script HAFS" w:hAnsi="KFGQPC Uthmanic Script HAFS" w:cs="KFGQPC Uthmanic Script HAFS" w:hint="eastAsia"/>
          <w:sz w:val="28"/>
          <w:szCs w:val="28"/>
          <w:rtl/>
        </w:rPr>
        <w:t>لۡأَوَّلُونَ</w:t>
      </w:r>
      <w:r w:rsidR="0023043F">
        <w:rPr>
          <w:rFonts w:ascii="KFGQPC Uthmanic Script HAFS" w:hAnsi="KFGQPC Uthmanic Script HAFS" w:cs="KFGQPC Uthmanic Script HAFS"/>
          <w:sz w:val="28"/>
          <w:szCs w:val="28"/>
          <w:rtl/>
        </w:rPr>
        <w:t xml:space="preserve"> مِنَ </w:t>
      </w:r>
      <w:r w:rsidR="0023043F">
        <w:rPr>
          <w:rFonts w:ascii="KFGQPC Uthmanic Script HAFS" w:hAnsi="KFGQPC Uthmanic Script HAFS" w:cs="KFGQPC Uthmanic Script HAFS" w:hint="cs"/>
          <w:sz w:val="28"/>
          <w:szCs w:val="28"/>
          <w:rtl/>
        </w:rPr>
        <w:t>ٱ</w:t>
      </w:r>
      <w:r w:rsidR="0023043F">
        <w:rPr>
          <w:rFonts w:ascii="KFGQPC Uthmanic Script HAFS" w:hAnsi="KFGQPC Uthmanic Script HAFS" w:cs="KFGQPC Uthmanic Script HAFS" w:hint="eastAsia"/>
          <w:sz w:val="28"/>
          <w:szCs w:val="28"/>
          <w:rtl/>
        </w:rPr>
        <w:t>لۡمُهَٰجِرِينَ</w:t>
      </w:r>
      <w:r w:rsidR="0023043F">
        <w:rPr>
          <w:rFonts w:ascii="KFGQPC Uthmanic Script HAFS" w:hAnsi="KFGQPC Uthmanic Script HAFS" w:cs="KFGQPC Uthmanic Script HAFS"/>
          <w:sz w:val="28"/>
          <w:szCs w:val="28"/>
          <w:rtl/>
        </w:rPr>
        <w:t xml:space="preserve"> وَ</w:t>
      </w:r>
      <w:r w:rsidR="0023043F">
        <w:rPr>
          <w:rFonts w:ascii="KFGQPC Uthmanic Script HAFS" w:hAnsi="KFGQPC Uthmanic Script HAFS" w:cs="KFGQPC Uthmanic Script HAFS" w:hint="cs"/>
          <w:sz w:val="28"/>
          <w:szCs w:val="28"/>
          <w:rtl/>
        </w:rPr>
        <w:t>ٱ</w:t>
      </w:r>
      <w:r w:rsidR="0023043F">
        <w:rPr>
          <w:rFonts w:ascii="KFGQPC Uthmanic Script HAFS" w:hAnsi="KFGQPC Uthmanic Script HAFS" w:cs="KFGQPC Uthmanic Script HAFS" w:hint="eastAsia"/>
          <w:sz w:val="28"/>
          <w:szCs w:val="28"/>
          <w:rtl/>
        </w:rPr>
        <w:t>لۡأَنصَارِ</w:t>
      </w:r>
      <w:r w:rsidR="0023043F">
        <w:rPr>
          <w:rFonts w:ascii="KFGQPC Uthmanic Script HAFS" w:hAnsi="KFGQPC Uthmanic Script HAFS" w:cs="KFGQPC Uthmanic Script HAFS"/>
          <w:sz w:val="28"/>
          <w:szCs w:val="28"/>
          <w:rtl/>
        </w:rPr>
        <w:t xml:space="preserve"> وَ</w:t>
      </w:r>
      <w:r w:rsidR="0023043F">
        <w:rPr>
          <w:rFonts w:ascii="KFGQPC Uthmanic Script HAFS" w:hAnsi="KFGQPC Uthmanic Script HAFS" w:cs="KFGQPC Uthmanic Script HAFS" w:hint="cs"/>
          <w:sz w:val="28"/>
          <w:szCs w:val="28"/>
          <w:rtl/>
        </w:rPr>
        <w:t>ٱ</w:t>
      </w:r>
      <w:r w:rsidR="0023043F">
        <w:rPr>
          <w:rFonts w:ascii="KFGQPC Uthmanic Script HAFS" w:hAnsi="KFGQPC Uthmanic Script HAFS" w:cs="KFGQPC Uthmanic Script HAFS" w:hint="eastAsia"/>
          <w:sz w:val="28"/>
          <w:szCs w:val="28"/>
          <w:rtl/>
        </w:rPr>
        <w:t>لَّذِينَ</w:t>
      </w:r>
      <w:r w:rsidR="0023043F">
        <w:rPr>
          <w:rFonts w:ascii="KFGQPC Uthmanic Script HAFS" w:hAnsi="KFGQPC Uthmanic Script HAFS" w:cs="KFGQPC Uthmanic Script HAFS"/>
          <w:sz w:val="28"/>
          <w:szCs w:val="28"/>
          <w:rtl/>
        </w:rPr>
        <w:t xml:space="preserve"> </w:t>
      </w:r>
      <w:r w:rsidR="0023043F">
        <w:rPr>
          <w:rFonts w:ascii="KFGQPC Uthmanic Script HAFS" w:hAnsi="KFGQPC Uthmanic Script HAFS" w:cs="KFGQPC Uthmanic Script HAFS" w:hint="cs"/>
          <w:sz w:val="28"/>
          <w:szCs w:val="28"/>
          <w:rtl/>
        </w:rPr>
        <w:t>ٱ</w:t>
      </w:r>
      <w:r w:rsidR="0023043F">
        <w:rPr>
          <w:rFonts w:ascii="KFGQPC Uthmanic Script HAFS" w:hAnsi="KFGQPC Uthmanic Script HAFS" w:cs="KFGQPC Uthmanic Script HAFS" w:hint="eastAsia"/>
          <w:sz w:val="28"/>
          <w:szCs w:val="28"/>
          <w:rtl/>
        </w:rPr>
        <w:t>تَّبَعُوهُم</w:t>
      </w:r>
      <w:r w:rsidR="0023043F">
        <w:rPr>
          <w:rFonts w:ascii="KFGQPC Uthmanic Script HAFS" w:hAnsi="KFGQPC Uthmanic Script HAFS" w:cs="KFGQPC Uthmanic Script HAFS"/>
          <w:sz w:val="28"/>
          <w:szCs w:val="28"/>
          <w:rtl/>
        </w:rPr>
        <w:t xml:space="preserve"> بِإِحۡسَٰنٖ رَّضِيَ </w:t>
      </w:r>
      <w:r w:rsidR="0023043F">
        <w:rPr>
          <w:rFonts w:ascii="KFGQPC Uthmanic Script HAFS" w:hAnsi="KFGQPC Uthmanic Script HAFS" w:cs="KFGQPC Uthmanic Script HAFS" w:hint="cs"/>
          <w:sz w:val="28"/>
          <w:szCs w:val="28"/>
          <w:rtl/>
        </w:rPr>
        <w:t>ٱ</w:t>
      </w:r>
      <w:r w:rsidR="0023043F">
        <w:rPr>
          <w:rFonts w:ascii="KFGQPC Uthmanic Script HAFS" w:hAnsi="KFGQPC Uthmanic Script HAFS" w:cs="KFGQPC Uthmanic Script HAFS" w:hint="eastAsia"/>
          <w:sz w:val="28"/>
          <w:szCs w:val="28"/>
          <w:rtl/>
        </w:rPr>
        <w:t>للَّهُ</w:t>
      </w:r>
      <w:r w:rsidR="0023043F">
        <w:rPr>
          <w:rFonts w:ascii="KFGQPC Uthmanic Script HAFS" w:hAnsi="KFGQPC Uthmanic Script HAFS" w:cs="KFGQPC Uthmanic Script HAFS"/>
          <w:sz w:val="28"/>
          <w:szCs w:val="28"/>
          <w:rtl/>
        </w:rPr>
        <w:t xml:space="preserve"> عَنۡهُمۡ وَرَضُواْ عَنۡهُ وَأَعَدَّ لَهُمۡ جَنَّٰتٖ تَجۡرِي تَحۡتَهَا </w:t>
      </w:r>
      <w:r w:rsidR="0023043F">
        <w:rPr>
          <w:rFonts w:ascii="KFGQPC Uthmanic Script HAFS" w:hAnsi="KFGQPC Uthmanic Script HAFS" w:cs="KFGQPC Uthmanic Script HAFS" w:hint="cs"/>
          <w:sz w:val="28"/>
          <w:szCs w:val="28"/>
          <w:rtl/>
        </w:rPr>
        <w:t>ٱ</w:t>
      </w:r>
      <w:r w:rsidR="0023043F">
        <w:rPr>
          <w:rFonts w:ascii="KFGQPC Uthmanic Script HAFS" w:hAnsi="KFGQPC Uthmanic Script HAFS" w:cs="KFGQPC Uthmanic Script HAFS" w:hint="eastAsia"/>
          <w:sz w:val="28"/>
          <w:szCs w:val="28"/>
          <w:rtl/>
        </w:rPr>
        <w:t>لۡأَنۡهَٰرُ</w:t>
      </w:r>
      <w:r w:rsidR="0023043F">
        <w:rPr>
          <w:rFonts w:ascii="KFGQPC Uthmanic Script HAFS" w:hAnsi="KFGQPC Uthmanic Script HAFS" w:cs="KFGQPC Uthmanic Script HAFS"/>
          <w:sz w:val="28"/>
          <w:szCs w:val="28"/>
          <w:rtl/>
        </w:rPr>
        <w:t xml:space="preserve"> خَٰلِدِينَ فِيهَآ أَبَدٗاۚ ذَٰلِكَ </w:t>
      </w:r>
      <w:r w:rsidR="0023043F">
        <w:rPr>
          <w:rFonts w:ascii="KFGQPC Uthmanic Script HAFS" w:hAnsi="KFGQPC Uthmanic Script HAFS" w:cs="KFGQPC Uthmanic Script HAFS" w:hint="cs"/>
          <w:sz w:val="28"/>
          <w:szCs w:val="28"/>
          <w:rtl/>
        </w:rPr>
        <w:t>ٱ</w:t>
      </w:r>
      <w:r w:rsidR="0023043F">
        <w:rPr>
          <w:rFonts w:ascii="KFGQPC Uthmanic Script HAFS" w:hAnsi="KFGQPC Uthmanic Script HAFS" w:cs="KFGQPC Uthmanic Script HAFS" w:hint="eastAsia"/>
          <w:sz w:val="28"/>
          <w:szCs w:val="28"/>
          <w:rtl/>
        </w:rPr>
        <w:t>لۡفَوۡزُ</w:t>
      </w:r>
      <w:r w:rsidR="0023043F">
        <w:rPr>
          <w:rFonts w:ascii="KFGQPC Uthmanic Script HAFS" w:hAnsi="KFGQPC Uthmanic Script HAFS" w:cs="KFGQPC Uthmanic Script HAFS"/>
          <w:sz w:val="28"/>
          <w:szCs w:val="28"/>
          <w:rtl/>
        </w:rPr>
        <w:t xml:space="preserve"> </w:t>
      </w:r>
      <w:r w:rsidR="0023043F">
        <w:rPr>
          <w:rFonts w:ascii="KFGQPC Uthmanic Script HAFS" w:hAnsi="KFGQPC Uthmanic Script HAFS" w:cs="KFGQPC Uthmanic Script HAFS" w:hint="cs"/>
          <w:sz w:val="28"/>
          <w:szCs w:val="28"/>
          <w:rtl/>
        </w:rPr>
        <w:t>ٱ</w:t>
      </w:r>
      <w:r w:rsidR="0023043F">
        <w:rPr>
          <w:rFonts w:ascii="KFGQPC Uthmanic Script HAFS" w:hAnsi="KFGQPC Uthmanic Script HAFS" w:cs="KFGQPC Uthmanic Script HAFS" w:hint="eastAsia"/>
          <w:sz w:val="28"/>
          <w:szCs w:val="28"/>
          <w:rtl/>
        </w:rPr>
        <w:t>لۡعَظِيمُ</w:t>
      </w:r>
      <w:r w:rsidR="0023043F">
        <w:rPr>
          <w:rFonts w:ascii="KFGQPC Uthmanic Script HAFS" w:hAnsi="KFGQPC Uthmanic Script HAFS" w:cs="KFGQPC Uthmanic Script HAFS"/>
          <w:sz w:val="28"/>
          <w:szCs w:val="28"/>
          <w:rtl/>
        </w:rPr>
        <w:t xml:space="preserve"> ١٠٠</w:t>
      </w:r>
      <w:r w:rsidR="00B340CD">
        <w:rPr>
          <w:rFonts w:ascii="Traditional Arabic" w:eastAsia="SimSun" w:hAnsi="Traditional Arabic" w:cs="Traditional Arabic"/>
          <w:sz w:val="28"/>
          <w:szCs w:val="28"/>
          <w:rtl/>
          <w:lang w:eastAsia="zh-CN"/>
        </w:rPr>
        <w:t>﴾</w:t>
      </w:r>
      <w:r w:rsidR="00B340CD">
        <w:rPr>
          <w:rFonts w:eastAsia="SimSun" w:cs="B Zar" w:hint="cs"/>
          <w:sz w:val="28"/>
          <w:szCs w:val="28"/>
          <w:rtl/>
          <w:lang w:eastAsia="zh-CN"/>
        </w:rPr>
        <w:t xml:space="preserve"> </w:t>
      </w:r>
      <w:r w:rsidR="00B340CD" w:rsidRPr="00273D79">
        <w:rPr>
          <w:rFonts w:ascii="mylotus" w:eastAsia="SimSun" w:hAnsi="mylotus" w:cs="mylotus"/>
          <w:sz w:val="26"/>
          <w:szCs w:val="26"/>
          <w:rtl/>
          <w:lang w:eastAsia="zh-CN" w:bidi="ar-SA"/>
        </w:rPr>
        <w:t>[</w:t>
      </w:r>
      <w:r w:rsidR="00B340CD">
        <w:rPr>
          <w:rFonts w:ascii="mylotus" w:eastAsia="SimSun" w:hAnsi="mylotus" w:cs="mylotus"/>
          <w:sz w:val="26"/>
          <w:szCs w:val="26"/>
          <w:rtl/>
          <w:lang w:eastAsia="zh-CN" w:bidi="ar-SA"/>
        </w:rPr>
        <w:t>التوبة: 100</w:t>
      </w:r>
      <w:r w:rsidR="00B340CD" w:rsidRPr="00273D79">
        <w:rPr>
          <w:rFonts w:ascii="mylotus" w:eastAsia="SimSun" w:hAnsi="mylotus" w:cs="mylotus"/>
          <w:sz w:val="26"/>
          <w:szCs w:val="26"/>
          <w:rtl/>
          <w:lang w:eastAsia="zh-CN" w:bidi="ar-SA"/>
        </w:rPr>
        <w:t>]</w:t>
      </w:r>
      <w:r w:rsidR="00B340CD">
        <w:rPr>
          <w:rFonts w:eastAsia="SimSun" w:cs="B Zar" w:hint="cs"/>
          <w:sz w:val="28"/>
          <w:szCs w:val="28"/>
          <w:rtl/>
          <w:lang w:eastAsia="zh-CN"/>
        </w:rPr>
        <w:t>.</w:t>
      </w:r>
      <w:r w:rsidR="00664ACA">
        <w:rPr>
          <w:rFonts w:eastAsia="SimSun" w:cs="B Zar" w:hint="cs"/>
          <w:sz w:val="28"/>
          <w:szCs w:val="28"/>
          <w:rtl/>
          <w:lang w:eastAsia="zh-CN"/>
        </w:rPr>
        <w:t xml:space="preserve"> </w:t>
      </w:r>
      <w:r w:rsidR="00C25455">
        <w:rPr>
          <w:rFonts w:eastAsia="SimSun" w:cs="B Zar" w:hint="cs"/>
          <w:sz w:val="28"/>
          <w:szCs w:val="28"/>
          <w:rtl/>
          <w:lang w:eastAsia="zh-CN"/>
        </w:rPr>
        <w:t>«</w:t>
      </w:r>
      <w:r w:rsidRPr="00AF271C">
        <w:rPr>
          <w:rFonts w:eastAsia="SimSun" w:cs="B Zar" w:hint="cs"/>
          <w:sz w:val="28"/>
          <w:szCs w:val="28"/>
          <w:rtl/>
          <w:lang w:eastAsia="zh-CN"/>
        </w:rPr>
        <w:t>پيشي گيرندگان آغازين از مهاجر و انصار و كساني كه به نحو احسن از</w:t>
      </w:r>
      <w:r w:rsidR="00F37225">
        <w:rPr>
          <w:rFonts w:eastAsia="SimSun" w:cs="B Zar" w:hint="cs"/>
          <w:sz w:val="28"/>
          <w:szCs w:val="28"/>
          <w:rtl/>
          <w:lang w:eastAsia="zh-CN"/>
        </w:rPr>
        <w:t xml:space="preserve"> آن‌ها </w:t>
      </w:r>
      <w:r w:rsidRPr="00AF271C">
        <w:rPr>
          <w:rFonts w:eastAsia="SimSun" w:cs="B Zar" w:hint="cs"/>
          <w:sz w:val="28"/>
          <w:szCs w:val="28"/>
          <w:rtl/>
          <w:lang w:eastAsia="zh-CN"/>
        </w:rPr>
        <w:t>پيروي كردند خداوند از</w:t>
      </w:r>
      <w:r w:rsidR="00F37225">
        <w:rPr>
          <w:rFonts w:eastAsia="SimSun" w:cs="B Zar" w:hint="cs"/>
          <w:sz w:val="28"/>
          <w:szCs w:val="28"/>
          <w:rtl/>
          <w:lang w:eastAsia="zh-CN"/>
        </w:rPr>
        <w:t xml:space="preserve"> آن‌ها </w:t>
      </w:r>
      <w:r w:rsidRPr="00AF271C">
        <w:rPr>
          <w:rFonts w:eastAsia="SimSun" w:cs="B Zar" w:hint="cs"/>
          <w:sz w:val="28"/>
          <w:szCs w:val="28"/>
          <w:rtl/>
          <w:lang w:eastAsia="zh-CN"/>
        </w:rPr>
        <w:t>راضي و</w:t>
      </w:r>
      <w:r w:rsidR="00F37225">
        <w:rPr>
          <w:rFonts w:eastAsia="SimSun" w:cs="B Zar" w:hint="cs"/>
          <w:sz w:val="28"/>
          <w:szCs w:val="28"/>
          <w:rtl/>
          <w:lang w:eastAsia="zh-CN"/>
        </w:rPr>
        <w:t xml:space="preserve"> آن‌ها </w:t>
      </w:r>
      <w:r w:rsidRPr="00AF271C">
        <w:rPr>
          <w:rFonts w:eastAsia="SimSun" w:cs="B Zar" w:hint="cs"/>
          <w:sz w:val="28"/>
          <w:szCs w:val="28"/>
          <w:rtl/>
          <w:lang w:eastAsia="zh-CN"/>
        </w:rPr>
        <w:t>نيز از پروردگار خويش راضي هستند و براي</w:t>
      </w:r>
      <w:r w:rsidR="00F37225">
        <w:rPr>
          <w:rFonts w:eastAsia="SimSun" w:cs="B Zar" w:hint="cs"/>
          <w:sz w:val="28"/>
          <w:szCs w:val="28"/>
          <w:rtl/>
          <w:lang w:eastAsia="zh-CN"/>
        </w:rPr>
        <w:t xml:space="preserve"> آن‌ها</w:t>
      </w:r>
      <w:r w:rsidR="00C32C11">
        <w:rPr>
          <w:rFonts w:eastAsia="SimSun" w:cs="B Zar" w:hint="cs"/>
          <w:sz w:val="28"/>
          <w:szCs w:val="28"/>
          <w:rtl/>
          <w:lang w:eastAsia="zh-CN"/>
        </w:rPr>
        <w:t xml:space="preserve"> باغ‌ها</w:t>
      </w:r>
      <w:r w:rsidRPr="00AF271C">
        <w:rPr>
          <w:rFonts w:eastAsia="SimSun" w:cs="B Zar" w:hint="cs"/>
          <w:sz w:val="28"/>
          <w:szCs w:val="28"/>
          <w:rtl/>
          <w:lang w:eastAsia="zh-CN"/>
        </w:rPr>
        <w:t>يي است كه از زير آن نهرها جاري است در آن براي هميشه</w:t>
      </w:r>
      <w:r w:rsidR="00F37225">
        <w:rPr>
          <w:rFonts w:eastAsia="SimSun" w:cs="B Zar" w:hint="cs"/>
          <w:sz w:val="28"/>
          <w:szCs w:val="28"/>
          <w:rtl/>
          <w:lang w:eastAsia="zh-CN"/>
        </w:rPr>
        <w:t xml:space="preserve"> مي‌</w:t>
      </w:r>
      <w:r w:rsidRPr="00AF271C">
        <w:rPr>
          <w:rFonts w:eastAsia="SimSun" w:cs="B Zar" w:hint="cs"/>
          <w:sz w:val="28"/>
          <w:szCs w:val="28"/>
          <w:rtl/>
          <w:lang w:eastAsia="zh-CN"/>
        </w:rPr>
        <w:t>مانند و آن رستگاري بزرگ است» و</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F271C">
        <w:rPr>
          <w:rFonts w:eastAsia="SimSun" w:cs="B Zar" w:hint="cs"/>
          <w:sz w:val="28"/>
          <w:szCs w:val="28"/>
          <w:rtl/>
          <w:lang w:eastAsia="zh-CN"/>
        </w:rPr>
        <w:t>:</w:t>
      </w:r>
      <w:r w:rsidR="00B340CD">
        <w:rPr>
          <w:rFonts w:eastAsia="SimSun" w:cs="B Zar" w:hint="cs"/>
          <w:sz w:val="28"/>
          <w:szCs w:val="28"/>
          <w:rtl/>
          <w:lang w:eastAsia="zh-CN"/>
        </w:rPr>
        <w:t xml:space="preserve"> </w:t>
      </w:r>
      <w:r w:rsidR="00B340CD">
        <w:rPr>
          <w:rFonts w:ascii="Traditional Arabic" w:eastAsia="SimSun" w:hAnsi="Traditional Arabic" w:cs="Traditional Arabic"/>
          <w:sz w:val="28"/>
          <w:szCs w:val="28"/>
          <w:rtl/>
          <w:lang w:eastAsia="zh-CN"/>
        </w:rPr>
        <w:t>﴿</w:t>
      </w:r>
      <w:r w:rsidR="0023043F">
        <w:rPr>
          <w:rFonts w:ascii="KFGQPC Uthmanic Script HAFS" w:hAnsi="KFGQPC Uthmanic Script HAFS" w:cs="KFGQPC Uthmanic Script HAFS"/>
          <w:sz w:val="28"/>
          <w:szCs w:val="28"/>
          <w:rtl/>
        </w:rPr>
        <w:t xml:space="preserve">۞لَّقَدۡ رَضِيَ </w:t>
      </w:r>
      <w:r w:rsidR="0023043F">
        <w:rPr>
          <w:rFonts w:ascii="KFGQPC Uthmanic Script HAFS" w:hAnsi="KFGQPC Uthmanic Script HAFS" w:cs="KFGQPC Uthmanic Script HAFS" w:hint="cs"/>
          <w:sz w:val="28"/>
          <w:szCs w:val="28"/>
          <w:rtl/>
        </w:rPr>
        <w:t>ٱ</w:t>
      </w:r>
      <w:r w:rsidR="0023043F">
        <w:rPr>
          <w:rFonts w:ascii="KFGQPC Uthmanic Script HAFS" w:hAnsi="KFGQPC Uthmanic Script HAFS" w:cs="KFGQPC Uthmanic Script HAFS" w:hint="eastAsia"/>
          <w:sz w:val="28"/>
          <w:szCs w:val="28"/>
          <w:rtl/>
        </w:rPr>
        <w:t>للَّهُ</w:t>
      </w:r>
      <w:r w:rsidR="0023043F">
        <w:rPr>
          <w:rFonts w:ascii="KFGQPC Uthmanic Script HAFS" w:hAnsi="KFGQPC Uthmanic Script HAFS" w:cs="KFGQPC Uthmanic Script HAFS"/>
          <w:sz w:val="28"/>
          <w:szCs w:val="28"/>
          <w:rtl/>
        </w:rPr>
        <w:t xml:space="preserve"> عَنِ </w:t>
      </w:r>
      <w:r w:rsidR="0023043F">
        <w:rPr>
          <w:rFonts w:ascii="KFGQPC Uthmanic Script HAFS" w:hAnsi="KFGQPC Uthmanic Script HAFS" w:cs="KFGQPC Uthmanic Script HAFS" w:hint="cs"/>
          <w:sz w:val="28"/>
          <w:szCs w:val="28"/>
          <w:rtl/>
        </w:rPr>
        <w:t>ٱ</w:t>
      </w:r>
      <w:r w:rsidR="0023043F">
        <w:rPr>
          <w:rFonts w:ascii="KFGQPC Uthmanic Script HAFS" w:hAnsi="KFGQPC Uthmanic Script HAFS" w:cs="KFGQPC Uthmanic Script HAFS" w:hint="eastAsia"/>
          <w:sz w:val="28"/>
          <w:szCs w:val="28"/>
          <w:rtl/>
        </w:rPr>
        <w:t>لۡمُؤۡمِنِينَ</w:t>
      </w:r>
      <w:r w:rsidR="0023043F">
        <w:rPr>
          <w:rFonts w:ascii="KFGQPC Uthmanic Script HAFS" w:hAnsi="KFGQPC Uthmanic Script HAFS" w:cs="KFGQPC Uthmanic Script HAFS"/>
          <w:sz w:val="28"/>
          <w:szCs w:val="28"/>
          <w:rtl/>
        </w:rPr>
        <w:t xml:space="preserve"> إِذۡ يُبَايِعُونَكَ تَحۡتَ </w:t>
      </w:r>
      <w:r w:rsidR="0023043F">
        <w:rPr>
          <w:rFonts w:ascii="KFGQPC Uthmanic Script HAFS" w:hAnsi="KFGQPC Uthmanic Script HAFS" w:cs="KFGQPC Uthmanic Script HAFS" w:hint="cs"/>
          <w:sz w:val="28"/>
          <w:szCs w:val="28"/>
          <w:rtl/>
        </w:rPr>
        <w:t>ٱ</w:t>
      </w:r>
      <w:r w:rsidR="0023043F">
        <w:rPr>
          <w:rFonts w:ascii="KFGQPC Uthmanic Script HAFS" w:hAnsi="KFGQPC Uthmanic Script HAFS" w:cs="KFGQPC Uthmanic Script HAFS" w:hint="eastAsia"/>
          <w:sz w:val="28"/>
          <w:szCs w:val="28"/>
          <w:rtl/>
        </w:rPr>
        <w:t>لشَّجَرَةِ</w:t>
      </w:r>
      <w:r w:rsidR="00B340CD">
        <w:rPr>
          <w:rFonts w:ascii="Traditional Arabic" w:eastAsia="SimSun" w:hAnsi="Traditional Arabic" w:cs="Traditional Arabic"/>
          <w:sz w:val="28"/>
          <w:szCs w:val="28"/>
          <w:rtl/>
          <w:lang w:eastAsia="zh-CN"/>
        </w:rPr>
        <w:t>﴾</w:t>
      </w:r>
      <w:r w:rsidR="00B340CD">
        <w:rPr>
          <w:rFonts w:eastAsia="SimSun" w:cs="B Zar" w:hint="cs"/>
          <w:sz w:val="28"/>
          <w:szCs w:val="28"/>
          <w:rtl/>
          <w:lang w:eastAsia="zh-CN"/>
        </w:rPr>
        <w:t xml:space="preserve"> </w:t>
      </w:r>
      <w:r w:rsidR="00B340CD" w:rsidRPr="00273D79">
        <w:rPr>
          <w:rFonts w:ascii="mylotus" w:eastAsia="SimSun" w:hAnsi="mylotus" w:cs="mylotus"/>
          <w:sz w:val="26"/>
          <w:szCs w:val="26"/>
          <w:rtl/>
          <w:lang w:eastAsia="zh-CN" w:bidi="ar-SA"/>
        </w:rPr>
        <w:t>[</w:t>
      </w:r>
      <w:r w:rsidR="00B340CD">
        <w:rPr>
          <w:rFonts w:ascii="mylotus" w:eastAsia="SimSun" w:hAnsi="mylotus" w:cs="mylotus"/>
          <w:sz w:val="26"/>
          <w:szCs w:val="26"/>
          <w:rtl/>
          <w:lang w:eastAsia="zh-CN" w:bidi="ar-SA"/>
        </w:rPr>
        <w:t>الفتح: 18</w:t>
      </w:r>
      <w:r w:rsidR="00B340CD" w:rsidRPr="00273D79">
        <w:rPr>
          <w:rFonts w:ascii="mylotus" w:eastAsia="SimSun" w:hAnsi="mylotus" w:cs="mylotus"/>
          <w:sz w:val="26"/>
          <w:szCs w:val="26"/>
          <w:rtl/>
          <w:lang w:eastAsia="zh-CN" w:bidi="ar-SA"/>
        </w:rPr>
        <w:t>]</w:t>
      </w:r>
      <w:r w:rsidR="00B340CD">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sidRPr="0023043F">
        <w:rPr>
          <w:rFonts w:eastAsia="SimSun" w:cs="B Zar" w:hint="cs"/>
          <w:sz w:val="28"/>
          <w:szCs w:val="28"/>
          <w:rtl/>
          <w:lang w:eastAsia="zh-CN"/>
        </w:rPr>
        <w:t>«</w:t>
      </w:r>
      <w:r w:rsidRPr="0023043F">
        <w:rPr>
          <w:rFonts w:ascii="Arial" w:eastAsia="SimSun" w:hAnsi="Arial" w:cs="B Zar" w:hint="cs"/>
          <w:color w:val="000000"/>
          <w:sz w:val="28"/>
          <w:szCs w:val="28"/>
          <w:rtl/>
          <w:lang w:eastAsia="zh-CN"/>
        </w:rPr>
        <w:t>به تحقيق خداوند از مؤمناني كه در زير درخت با تو بيعت نمودند راضي شد</w:t>
      </w:r>
      <w:r w:rsidRPr="0023043F">
        <w:rPr>
          <w:rFonts w:eastAsia="SimSun" w:cs="B Zar" w:hint="cs"/>
          <w:sz w:val="28"/>
          <w:szCs w:val="28"/>
          <w:rtl/>
          <w:lang w:eastAsia="zh-CN"/>
        </w:rPr>
        <w:t>»</w:t>
      </w:r>
      <w:r w:rsidRPr="00AF271C">
        <w:rPr>
          <w:rFonts w:eastAsia="SimSun" w:cs="B Zar" w:hint="cs"/>
          <w:sz w:val="28"/>
          <w:szCs w:val="28"/>
          <w:rtl/>
          <w:lang w:eastAsia="zh-CN"/>
        </w:rPr>
        <w:t xml:space="preserve"> و</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F271C">
        <w:rPr>
          <w:rFonts w:eastAsia="SimSun" w:cs="B Zar" w:hint="cs"/>
          <w:sz w:val="28"/>
          <w:szCs w:val="28"/>
          <w:rtl/>
          <w:lang w:eastAsia="zh-CN"/>
        </w:rPr>
        <w:t>:</w:t>
      </w:r>
      <w:r w:rsidR="00B340CD">
        <w:rPr>
          <w:rFonts w:eastAsia="SimSun" w:cs="B Zar" w:hint="cs"/>
          <w:sz w:val="28"/>
          <w:szCs w:val="28"/>
          <w:rtl/>
          <w:lang w:eastAsia="zh-CN"/>
        </w:rPr>
        <w:t xml:space="preserve"> </w:t>
      </w:r>
      <w:r w:rsidR="00B340CD">
        <w:rPr>
          <w:rFonts w:ascii="Traditional Arabic" w:eastAsia="SimSun" w:hAnsi="Traditional Arabic" w:cs="Traditional Arabic"/>
          <w:sz w:val="28"/>
          <w:szCs w:val="28"/>
          <w:rtl/>
          <w:lang w:eastAsia="zh-CN"/>
        </w:rPr>
        <w:t>﴿</w:t>
      </w:r>
      <w:r w:rsidR="0023043F">
        <w:rPr>
          <w:rFonts w:ascii="KFGQPC Uthmanic Script HAFS" w:hAnsi="KFGQPC Uthmanic Script HAFS" w:cs="KFGQPC Uthmanic Script HAFS" w:hint="eastAsia"/>
          <w:sz w:val="28"/>
          <w:szCs w:val="28"/>
          <w:rtl/>
        </w:rPr>
        <w:t>لِلۡفُقَرَآءِ</w:t>
      </w:r>
      <w:r w:rsidR="0023043F">
        <w:rPr>
          <w:rFonts w:ascii="KFGQPC Uthmanic Script HAFS" w:hAnsi="KFGQPC Uthmanic Script HAFS" w:cs="KFGQPC Uthmanic Script HAFS"/>
          <w:sz w:val="28"/>
          <w:szCs w:val="28"/>
          <w:rtl/>
        </w:rPr>
        <w:t xml:space="preserve"> </w:t>
      </w:r>
      <w:r w:rsidR="0023043F">
        <w:rPr>
          <w:rFonts w:ascii="KFGQPC Uthmanic Script HAFS" w:hAnsi="KFGQPC Uthmanic Script HAFS" w:cs="KFGQPC Uthmanic Script HAFS" w:hint="cs"/>
          <w:sz w:val="28"/>
          <w:szCs w:val="28"/>
          <w:rtl/>
        </w:rPr>
        <w:t>ٱ</w:t>
      </w:r>
      <w:r w:rsidR="0023043F">
        <w:rPr>
          <w:rFonts w:ascii="KFGQPC Uthmanic Script HAFS" w:hAnsi="KFGQPC Uthmanic Script HAFS" w:cs="KFGQPC Uthmanic Script HAFS" w:hint="eastAsia"/>
          <w:sz w:val="28"/>
          <w:szCs w:val="28"/>
          <w:rtl/>
        </w:rPr>
        <w:t>لۡمُهَٰجِرِينَ</w:t>
      </w:r>
      <w:r w:rsidR="0023043F">
        <w:rPr>
          <w:rFonts w:ascii="KFGQPC Uthmanic Script HAFS" w:hAnsi="KFGQPC Uthmanic Script HAFS" w:cs="KFGQPC Uthmanic Script HAFS"/>
          <w:sz w:val="28"/>
          <w:szCs w:val="28"/>
          <w:rtl/>
        </w:rPr>
        <w:t xml:space="preserve"> </w:t>
      </w:r>
      <w:r w:rsidR="0023043F">
        <w:rPr>
          <w:rFonts w:ascii="KFGQPC Uthmanic Script HAFS" w:hAnsi="KFGQPC Uthmanic Script HAFS" w:cs="KFGQPC Uthmanic Script HAFS" w:hint="cs"/>
          <w:sz w:val="28"/>
          <w:szCs w:val="28"/>
          <w:rtl/>
        </w:rPr>
        <w:t>ٱ</w:t>
      </w:r>
      <w:r w:rsidR="0023043F">
        <w:rPr>
          <w:rFonts w:ascii="KFGQPC Uthmanic Script HAFS" w:hAnsi="KFGQPC Uthmanic Script HAFS" w:cs="KFGQPC Uthmanic Script HAFS" w:hint="eastAsia"/>
          <w:sz w:val="28"/>
          <w:szCs w:val="28"/>
          <w:rtl/>
        </w:rPr>
        <w:t>لَّذِينَ</w:t>
      </w:r>
      <w:r w:rsidR="0023043F">
        <w:rPr>
          <w:rFonts w:ascii="KFGQPC Uthmanic Script HAFS" w:hAnsi="KFGQPC Uthmanic Script HAFS" w:cs="KFGQPC Uthmanic Script HAFS"/>
          <w:sz w:val="28"/>
          <w:szCs w:val="28"/>
          <w:rtl/>
        </w:rPr>
        <w:t xml:space="preserve"> أُخۡرِجُواْ مِن دِيَٰرِهِمۡ وَأَمۡوَٰلِهِمۡ يَبۡتَغُونَ فَضۡلٗا مِّنَ </w:t>
      </w:r>
      <w:r w:rsidR="0023043F">
        <w:rPr>
          <w:rFonts w:ascii="KFGQPC Uthmanic Script HAFS" w:hAnsi="KFGQPC Uthmanic Script HAFS" w:cs="KFGQPC Uthmanic Script HAFS" w:hint="cs"/>
          <w:sz w:val="28"/>
          <w:szCs w:val="28"/>
          <w:rtl/>
        </w:rPr>
        <w:t>ٱ</w:t>
      </w:r>
      <w:r w:rsidR="0023043F">
        <w:rPr>
          <w:rFonts w:ascii="KFGQPC Uthmanic Script HAFS" w:hAnsi="KFGQPC Uthmanic Script HAFS" w:cs="KFGQPC Uthmanic Script HAFS" w:hint="eastAsia"/>
          <w:sz w:val="28"/>
          <w:szCs w:val="28"/>
          <w:rtl/>
        </w:rPr>
        <w:t>للَّهِ</w:t>
      </w:r>
      <w:r w:rsidR="0023043F">
        <w:rPr>
          <w:rFonts w:ascii="KFGQPC Uthmanic Script HAFS" w:hAnsi="KFGQPC Uthmanic Script HAFS" w:cs="KFGQPC Uthmanic Script HAFS"/>
          <w:sz w:val="28"/>
          <w:szCs w:val="28"/>
          <w:rtl/>
        </w:rPr>
        <w:t xml:space="preserve"> وَرِضۡوَٰنٗا وَيَنصُرُونَ </w:t>
      </w:r>
      <w:r w:rsidR="0023043F">
        <w:rPr>
          <w:rFonts w:ascii="KFGQPC Uthmanic Script HAFS" w:hAnsi="KFGQPC Uthmanic Script HAFS" w:cs="KFGQPC Uthmanic Script HAFS" w:hint="cs"/>
          <w:sz w:val="28"/>
          <w:szCs w:val="28"/>
          <w:rtl/>
        </w:rPr>
        <w:t>ٱ</w:t>
      </w:r>
      <w:r w:rsidR="0023043F">
        <w:rPr>
          <w:rFonts w:ascii="KFGQPC Uthmanic Script HAFS" w:hAnsi="KFGQPC Uthmanic Script HAFS" w:cs="KFGQPC Uthmanic Script HAFS" w:hint="eastAsia"/>
          <w:sz w:val="28"/>
          <w:szCs w:val="28"/>
          <w:rtl/>
        </w:rPr>
        <w:t>للَّهَ</w:t>
      </w:r>
      <w:r w:rsidR="0023043F">
        <w:rPr>
          <w:rFonts w:ascii="KFGQPC Uthmanic Script HAFS" w:hAnsi="KFGQPC Uthmanic Script HAFS" w:cs="KFGQPC Uthmanic Script HAFS"/>
          <w:sz w:val="28"/>
          <w:szCs w:val="28"/>
          <w:rtl/>
        </w:rPr>
        <w:t xml:space="preserve"> وَرَسُولَهُ</w:t>
      </w:r>
      <w:r w:rsidR="0023043F">
        <w:rPr>
          <w:rFonts w:ascii="KFGQPC Uthmanic Script HAFS" w:hAnsi="KFGQPC Uthmanic Script HAFS" w:cs="KFGQPC Uthmanic Script HAFS" w:hint="cs"/>
          <w:sz w:val="28"/>
          <w:szCs w:val="28"/>
          <w:rtl/>
        </w:rPr>
        <w:t>ۥٓۚ</w:t>
      </w:r>
      <w:r w:rsidR="0023043F">
        <w:rPr>
          <w:rFonts w:ascii="KFGQPC Uthmanic Script HAFS" w:hAnsi="KFGQPC Uthmanic Script HAFS" w:cs="KFGQPC Uthmanic Script HAFS"/>
          <w:sz w:val="28"/>
          <w:szCs w:val="28"/>
          <w:rtl/>
        </w:rPr>
        <w:t xml:space="preserve"> أُوْلَٰٓئِكَ هُمُ </w:t>
      </w:r>
      <w:r w:rsidR="0023043F">
        <w:rPr>
          <w:rFonts w:ascii="KFGQPC Uthmanic Script HAFS" w:hAnsi="KFGQPC Uthmanic Script HAFS" w:cs="KFGQPC Uthmanic Script HAFS" w:hint="cs"/>
          <w:sz w:val="28"/>
          <w:szCs w:val="28"/>
          <w:rtl/>
        </w:rPr>
        <w:t>ٱ</w:t>
      </w:r>
      <w:r w:rsidR="0023043F">
        <w:rPr>
          <w:rFonts w:ascii="KFGQPC Uthmanic Script HAFS" w:hAnsi="KFGQPC Uthmanic Script HAFS" w:cs="KFGQPC Uthmanic Script HAFS" w:hint="eastAsia"/>
          <w:sz w:val="28"/>
          <w:szCs w:val="28"/>
          <w:rtl/>
        </w:rPr>
        <w:t>لصَّٰدِقُونَ</w:t>
      </w:r>
      <w:r w:rsidR="0023043F">
        <w:rPr>
          <w:rFonts w:ascii="KFGQPC Uthmanic Script HAFS" w:hAnsi="KFGQPC Uthmanic Script HAFS" w:cs="KFGQPC Uthmanic Script HAFS"/>
          <w:sz w:val="28"/>
          <w:szCs w:val="28"/>
          <w:rtl/>
        </w:rPr>
        <w:t xml:space="preserve"> ٨</w:t>
      </w:r>
      <w:r w:rsidR="0023043F">
        <w:rPr>
          <w:rFonts w:ascii="KFGQPC Uthmanic Script HAFS" w:hAnsi="KFGQPC Uthmanic Script HAFS" w:cs="KFGQPC Uthmanic Script HAFS"/>
          <w:sz w:val="28"/>
          <w:szCs w:val="28"/>
        </w:rPr>
        <w:t xml:space="preserve"> </w:t>
      </w:r>
      <w:r w:rsidR="0023043F">
        <w:rPr>
          <w:rFonts w:ascii="KFGQPC Uthmanic Script HAFS" w:hAnsi="KFGQPC Uthmanic Script HAFS" w:cs="KFGQPC Uthmanic Script HAFS" w:hint="eastAsia"/>
          <w:sz w:val="28"/>
          <w:szCs w:val="28"/>
          <w:rtl/>
        </w:rPr>
        <w:t>وَ</w:t>
      </w:r>
      <w:r w:rsidR="0023043F">
        <w:rPr>
          <w:rFonts w:ascii="KFGQPC Uthmanic Script HAFS" w:hAnsi="KFGQPC Uthmanic Script HAFS" w:cs="KFGQPC Uthmanic Script HAFS" w:hint="cs"/>
          <w:sz w:val="28"/>
          <w:szCs w:val="28"/>
          <w:rtl/>
        </w:rPr>
        <w:t>ٱ</w:t>
      </w:r>
      <w:r w:rsidR="0023043F">
        <w:rPr>
          <w:rFonts w:ascii="KFGQPC Uthmanic Script HAFS" w:hAnsi="KFGQPC Uthmanic Script HAFS" w:cs="KFGQPC Uthmanic Script HAFS" w:hint="eastAsia"/>
          <w:sz w:val="28"/>
          <w:szCs w:val="28"/>
          <w:rtl/>
        </w:rPr>
        <w:t>لَّذِينَ</w:t>
      </w:r>
      <w:r w:rsidR="0023043F">
        <w:rPr>
          <w:rFonts w:ascii="KFGQPC Uthmanic Script HAFS" w:hAnsi="KFGQPC Uthmanic Script HAFS" w:cs="KFGQPC Uthmanic Script HAFS"/>
          <w:sz w:val="28"/>
          <w:szCs w:val="28"/>
          <w:rtl/>
        </w:rPr>
        <w:t xml:space="preserve"> تَبَوَّءُو </w:t>
      </w:r>
      <w:r w:rsidR="0023043F">
        <w:rPr>
          <w:rFonts w:ascii="KFGQPC Uthmanic Script HAFS" w:hAnsi="KFGQPC Uthmanic Script HAFS" w:cs="KFGQPC Uthmanic Script HAFS" w:hint="cs"/>
          <w:sz w:val="28"/>
          <w:szCs w:val="28"/>
          <w:rtl/>
        </w:rPr>
        <w:t>ٱ</w:t>
      </w:r>
      <w:r w:rsidR="0023043F">
        <w:rPr>
          <w:rFonts w:ascii="KFGQPC Uthmanic Script HAFS" w:hAnsi="KFGQPC Uthmanic Script HAFS" w:cs="KFGQPC Uthmanic Script HAFS" w:hint="eastAsia"/>
          <w:sz w:val="28"/>
          <w:szCs w:val="28"/>
          <w:rtl/>
        </w:rPr>
        <w:t>لدَّارَ</w:t>
      </w:r>
      <w:r w:rsidR="0023043F">
        <w:rPr>
          <w:rFonts w:ascii="KFGQPC Uthmanic Script HAFS" w:hAnsi="KFGQPC Uthmanic Script HAFS" w:cs="KFGQPC Uthmanic Script HAFS"/>
          <w:sz w:val="28"/>
          <w:szCs w:val="28"/>
          <w:rtl/>
        </w:rPr>
        <w:t xml:space="preserve"> وَ</w:t>
      </w:r>
      <w:r w:rsidR="0023043F">
        <w:rPr>
          <w:rFonts w:ascii="KFGQPC Uthmanic Script HAFS" w:hAnsi="KFGQPC Uthmanic Script HAFS" w:cs="KFGQPC Uthmanic Script HAFS" w:hint="cs"/>
          <w:sz w:val="28"/>
          <w:szCs w:val="28"/>
          <w:rtl/>
        </w:rPr>
        <w:t>ٱ</w:t>
      </w:r>
      <w:r w:rsidR="0023043F">
        <w:rPr>
          <w:rFonts w:ascii="KFGQPC Uthmanic Script HAFS" w:hAnsi="KFGQPC Uthmanic Script HAFS" w:cs="KFGQPC Uthmanic Script HAFS" w:hint="eastAsia"/>
          <w:sz w:val="28"/>
          <w:szCs w:val="28"/>
          <w:rtl/>
        </w:rPr>
        <w:t>لۡإِيمَٰنَ</w:t>
      </w:r>
      <w:r w:rsidR="0023043F">
        <w:rPr>
          <w:rFonts w:ascii="KFGQPC Uthmanic Script HAFS" w:hAnsi="KFGQPC Uthmanic Script HAFS" w:cs="KFGQPC Uthmanic Script HAFS"/>
          <w:sz w:val="28"/>
          <w:szCs w:val="28"/>
          <w:rtl/>
        </w:rPr>
        <w:t xml:space="preserve"> مِن قَبۡلِهِمۡ يُحِبُّونَ مَنۡ هَاجَرَ إِلَيۡهِمۡ وَلَا يَجِدُونَ فِي صُدُورِهِمۡ حَاجَةٗ مِّمَّآ أُوتُواْ وَيُؤۡثِرُونَ عَلَىٰٓ أَنفُسِهِمۡ وَلَوۡ كَانَ بِهِمۡ خَصَاصَةٞۚ وَمَن يُوقَ شُحَّ نَفۡسِهِ</w:t>
      </w:r>
      <w:r w:rsidR="0023043F">
        <w:rPr>
          <w:rFonts w:ascii="KFGQPC Uthmanic Script HAFS" w:hAnsi="KFGQPC Uthmanic Script HAFS" w:cs="KFGQPC Uthmanic Script HAFS" w:hint="cs"/>
          <w:sz w:val="28"/>
          <w:szCs w:val="28"/>
          <w:rtl/>
        </w:rPr>
        <w:t>ۦ</w:t>
      </w:r>
      <w:r w:rsidR="0023043F">
        <w:rPr>
          <w:rFonts w:ascii="KFGQPC Uthmanic Script HAFS" w:hAnsi="KFGQPC Uthmanic Script HAFS" w:cs="KFGQPC Uthmanic Script HAFS"/>
          <w:sz w:val="28"/>
          <w:szCs w:val="28"/>
          <w:rtl/>
        </w:rPr>
        <w:t xml:space="preserve"> فَأُوْلَٰٓئِكَ هُمُ </w:t>
      </w:r>
      <w:r w:rsidR="0023043F">
        <w:rPr>
          <w:rFonts w:ascii="KFGQPC Uthmanic Script HAFS" w:hAnsi="KFGQPC Uthmanic Script HAFS" w:cs="KFGQPC Uthmanic Script HAFS" w:hint="cs"/>
          <w:sz w:val="28"/>
          <w:szCs w:val="28"/>
          <w:rtl/>
        </w:rPr>
        <w:t>ٱ</w:t>
      </w:r>
      <w:r w:rsidR="0023043F">
        <w:rPr>
          <w:rFonts w:ascii="KFGQPC Uthmanic Script HAFS" w:hAnsi="KFGQPC Uthmanic Script HAFS" w:cs="KFGQPC Uthmanic Script HAFS" w:hint="eastAsia"/>
          <w:sz w:val="28"/>
          <w:szCs w:val="28"/>
          <w:rtl/>
        </w:rPr>
        <w:t>لۡمُفۡلِحُونَ</w:t>
      </w:r>
      <w:r w:rsidR="0023043F">
        <w:rPr>
          <w:rFonts w:ascii="KFGQPC Uthmanic Script HAFS" w:hAnsi="KFGQPC Uthmanic Script HAFS" w:cs="KFGQPC Uthmanic Script HAFS"/>
          <w:sz w:val="28"/>
          <w:szCs w:val="28"/>
          <w:rtl/>
        </w:rPr>
        <w:t xml:space="preserve"> ٩</w:t>
      </w:r>
      <w:r w:rsidR="0023043F">
        <w:rPr>
          <w:rFonts w:ascii="KFGQPC Uthmanic Script HAFS" w:hAnsi="KFGQPC Uthmanic Script HAFS" w:cs="KFGQPC Uthmanic Script HAFS"/>
          <w:sz w:val="28"/>
          <w:szCs w:val="28"/>
        </w:rPr>
        <w:t xml:space="preserve"> </w:t>
      </w:r>
      <w:r w:rsidR="0023043F">
        <w:rPr>
          <w:rFonts w:ascii="KFGQPC Uthmanic Script HAFS" w:hAnsi="KFGQPC Uthmanic Script HAFS" w:cs="KFGQPC Uthmanic Script HAFS" w:hint="eastAsia"/>
          <w:sz w:val="28"/>
          <w:szCs w:val="28"/>
          <w:rtl/>
        </w:rPr>
        <w:t>وَ</w:t>
      </w:r>
      <w:r w:rsidR="0023043F">
        <w:rPr>
          <w:rFonts w:ascii="KFGQPC Uthmanic Script HAFS" w:hAnsi="KFGQPC Uthmanic Script HAFS" w:cs="KFGQPC Uthmanic Script HAFS" w:hint="cs"/>
          <w:sz w:val="28"/>
          <w:szCs w:val="28"/>
          <w:rtl/>
        </w:rPr>
        <w:t>ٱ</w:t>
      </w:r>
      <w:r w:rsidR="0023043F">
        <w:rPr>
          <w:rFonts w:ascii="KFGQPC Uthmanic Script HAFS" w:hAnsi="KFGQPC Uthmanic Script HAFS" w:cs="KFGQPC Uthmanic Script HAFS" w:hint="eastAsia"/>
          <w:sz w:val="28"/>
          <w:szCs w:val="28"/>
          <w:rtl/>
        </w:rPr>
        <w:t>لَّذِينَ</w:t>
      </w:r>
      <w:r w:rsidR="0023043F">
        <w:rPr>
          <w:rFonts w:ascii="KFGQPC Uthmanic Script HAFS" w:hAnsi="KFGQPC Uthmanic Script HAFS" w:cs="KFGQPC Uthmanic Script HAFS"/>
          <w:sz w:val="28"/>
          <w:szCs w:val="28"/>
          <w:rtl/>
        </w:rPr>
        <w:t xml:space="preserve"> جَآءُو مِنۢ بَعۡدِهِمۡ يَقُولُونَ رَبَّنَا </w:t>
      </w:r>
      <w:r w:rsidR="0023043F">
        <w:rPr>
          <w:rFonts w:ascii="KFGQPC Uthmanic Script HAFS" w:hAnsi="KFGQPC Uthmanic Script HAFS" w:cs="KFGQPC Uthmanic Script HAFS" w:hint="cs"/>
          <w:sz w:val="28"/>
          <w:szCs w:val="28"/>
          <w:rtl/>
        </w:rPr>
        <w:t>ٱ</w:t>
      </w:r>
      <w:r w:rsidR="0023043F">
        <w:rPr>
          <w:rFonts w:ascii="KFGQPC Uthmanic Script HAFS" w:hAnsi="KFGQPC Uthmanic Script HAFS" w:cs="KFGQPC Uthmanic Script HAFS" w:hint="eastAsia"/>
          <w:sz w:val="28"/>
          <w:szCs w:val="28"/>
          <w:rtl/>
        </w:rPr>
        <w:t>غۡفِرۡ</w:t>
      </w:r>
      <w:r w:rsidR="0023043F">
        <w:rPr>
          <w:rFonts w:ascii="KFGQPC Uthmanic Script HAFS" w:hAnsi="KFGQPC Uthmanic Script HAFS" w:cs="KFGQPC Uthmanic Script HAFS"/>
          <w:sz w:val="28"/>
          <w:szCs w:val="28"/>
          <w:rtl/>
        </w:rPr>
        <w:t xml:space="preserve"> لَنَا وَلِإِخۡوَٰنِنَا </w:t>
      </w:r>
      <w:r w:rsidR="0023043F">
        <w:rPr>
          <w:rFonts w:ascii="KFGQPC Uthmanic Script HAFS" w:hAnsi="KFGQPC Uthmanic Script HAFS" w:cs="KFGQPC Uthmanic Script HAFS" w:hint="cs"/>
          <w:sz w:val="28"/>
          <w:szCs w:val="28"/>
          <w:rtl/>
        </w:rPr>
        <w:t>ٱ</w:t>
      </w:r>
      <w:r w:rsidR="0023043F">
        <w:rPr>
          <w:rFonts w:ascii="KFGQPC Uthmanic Script HAFS" w:hAnsi="KFGQPC Uthmanic Script HAFS" w:cs="KFGQPC Uthmanic Script HAFS" w:hint="eastAsia"/>
          <w:sz w:val="28"/>
          <w:szCs w:val="28"/>
          <w:rtl/>
        </w:rPr>
        <w:t>لَّذِينَ</w:t>
      </w:r>
      <w:r w:rsidR="0023043F">
        <w:rPr>
          <w:rFonts w:ascii="KFGQPC Uthmanic Script HAFS" w:hAnsi="KFGQPC Uthmanic Script HAFS" w:cs="KFGQPC Uthmanic Script HAFS"/>
          <w:sz w:val="28"/>
          <w:szCs w:val="28"/>
          <w:rtl/>
        </w:rPr>
        <w:t xml:space="preserve"> سَبَقُونَا بِ</w:t>
      </w:r>
      <w:r w:rsidR="0023043F">
        <w:rPr>
          <w:rFonts w:ascii="KFGQPC Uthmanic Script HAFS" w:hAnsi="KFGQPC Uthmanic Script HAFS" w:cs="KFGQPC Uthmanic Script HAFS" w:hint="cs"/>
          <w:sz w:val="28"/>
          <w:szCs w:val="28"/>
          <w:rtl/>
        </w:rPr>
        <w:t>ٱ</w:t>
      </w:r>
      <w:r w:rsidR="0023043F">
        <w:rPr>
          <w:rFonts w:ascii="KFGQPC Uthmanic Script HAFS" w:hAnsi="KFGQPC Uthmanic Script HAFS" w:cs="KFGQPC Uthmanic Script HAFS" w:hint="eastAsia"/>
          <w:sz w:val="28"/>
          <w:szCs w:val="28"/>
          <w:rtl/>
        </w:rPr>
        <w:t>لۡإِيمَٰنِ</w:t>
      </w:r>
      <w:r w:rsidR="0023043F">
        <w:rPr>
          <w:rFonts w:ascii="KFGQPC Uthmanic Script HAFS" w:hAnsi="KFGQPC Uthmanic Script HAFS" w:cs="KFGQPC Uthmanic Script HAFS"/>
          <w:sz w:val="28"/>
          <w:szCs w:val="28"/>
          <w:rtl/>
        </w:rPr>
        <w:t xml:space="preserve"> وَلَا تَجۡعَلۡ فِي قُلُوبِنَا غِلّٗا لِّلَّذِينَ ءَامَنُواْ رَبَّنَآ إِنَّكَ رَءُوفٞ رَّحِيمٌ ١٠</w:t>
      </w:r>
      <w:r w:rsidR="00B340CD">
        <w:rPr>
          <w:rFonts w:ascii="Traditional Arabic" w:eastAsia="SimSun" w:hAnsi="Traditional Arabic" w:cs="Traditional Arabic"/>
          <w:sz w:val="28"/>
          <w:szCs w:val="28"/>
          <w:rtl/>
          <w:lang w:eastAsia="zh-CN"/>
        </w:rPr>
        <w:t>﴾</w:t>
      </w:r>
      <w:r w:rsidR="00B340CD">
        <w:rPr>
          <w:rFonts w:eastAsia="SimSun" w:cs="B Zar" w:hint="cs"/>
          <w:sz w:val="28"/>
          <w:szCs w:val="28"/>
          <w:rtl/>
          <w:lang w:eastAsia="zh-CN"/>
        </w:rPr>
        <w:t xml:space="preserve"> </w:t>
      </w:r>
      <w:r w:rsidR="00B340CD" w:rsidRPr="00273D79">
        <w:rPr>
          <w:rFonts w:ascii="mylotus" w:eastAsia="SimSun" w:hAnsi="mylotus" w:cs="mylotus"/>
          <w:sz w:val="26"/>
          <w:szCs w:val="26"/>
          <w:rtl/>
          <w:lang w:eastAsia="zh-CN" w:bidi="ar-SA"/>
        </w:rPr>
        <w:t>[</w:t>
      </w:r>
      <w:r w:rsidR="00B340CD">
        <w:rPr>
          <w:rFonts w:ascii="mylotus" w:eastAsia="SimSun" w:hAnsi="mylotus" w:cs="mylotus"/>
          <w:sz w:val="26"/>
          <w:szCs w:val="26"/>
          <w:rtl/>
          <w:lang w:eastAsia="zh-CN" w:bidi="ar-SA"/>
        </w:rPr>
        <w:t>الحشر: 8-10</w:t>
      </w:r>
      <w:r w:rsidR="00B340CD" w:rsidRPr="00273D79">
        <w:rPr>
          <w:rFonts w:ascii="mylotus" w:eastAsia="SimSun" w:hAnsi="mylotus" w:cs="mylotus"/>
          <w:sz w:val="26"/>
          <w:szCs w:val="26"/>
          <w:rtl/>
          <w:lang w:eastAsia="zh-CN" w:bidi="ar-SA"/>
        </w:rPr>
        <w:t>]</w:t>
      </w:r>
      <w:r w:rsidR="00B340CD">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AF271C">
        <w:rPr>
          <w:rFonts w:eastAsia="SimSun" w:cs="B Zar" w:hint="cs"/>
          <w:sz w:val="28"/>
          <w:szCs w:val="28"/>
          <w:rtl/>
          <w:lang w:eastAsia="zh-CN"/>
        </w:rPr>
        <w:t>اختصاص به فقيران مهاجري دارد كه از ديار و اموالشان رانده شدند فضل و خشنودي خدا را مي‌خواهند و خدا و پيامبرش را ياري</w:t>
      </w:r>
      <w:r w:rsidR="00F37225">
        <w:rPr>
          <w:rFonts w:eastAsia="SimSun" w:cs="B Zar" w:hint="cs"/>
          <w:sz w:val="28"/>
          <w:szCs w:val="28"/>
          <w:rtl/>
          <w:lang w:eastAsia="zh-CN"/>
        </w:rPr>
        <w:t xml:space="preserve"> مي‌</w:t>
      </w:r>
      <w:r w:rsidRPr="00AF271C">
        <w:rPr>
          <w:rFonts w:eastAsia="SimSun" w:cs="B Zar" w:hint="cs"/>
          <w:sz w:val="28"/>
          <w:szCs w:val="28"/>
          <w:rtl/>
          <w:lang w:eastAsia="zh-CN"/>
        </w:rPr>
        <w:t>دهند</w:t>
      </w:r>
      <w:r w:rsidR="00F37225">
        <w:rPr>
          <w:rFonts w:eastAsia="SimSun" w:cs="B Zar" w:hint="cs"/>
          <w:sz w:val="28"/>
          <w:szCs w:val="28"/>
          <w:rtl/>
          <w:lang w:eastAsia="zh-CN"/>
        </w:rPr>
        <w:t xml:space="preserve"> اين‌ها </w:t>
      </w:r>
      <w:r w:rsidRPr="00AF271C">
        <w:rPr>
          <w:rFonts w:eastAsia="SimSun" w:cs="B Zar" w:hint="cs"/>
          <w:sz w:val="28"/>
          <w:szCs w:val="28"/>
          <w:rtl/>
          <w:lang w:eastAsia="zh-CN"/>
        </w:rPr>
        <w:t>همان راستگويانند. و كساني كه قبل از</w:t>
      </w:r>
      <w:r w:rsidR="00F37225">
        <w:rPr>
          <w:rFonts w:eastAsia="SimSun" w:cs="B Zar" w:hint="cs"/>
          <w:sz w:val="28"/>
          <w:szCs w:val="28"/>
          <w:rtl/>
          <w:lang w:eastAsia="zh-CN"/>
        </w:rPr>
        <w:t xml:space="preserve"> آن‌ها </w:t>
      </w:r>
      <w:r w:rsidRPr="00AF271C">
        <w:rPr>
          <w:rFonts w:eastAsia="SimSun" w:cs="B Zar" w:hint="cs"/>
          <w:sz w:val="28"/>
          <w:szCs w:val="28"/>
          <w:rtl/>
          <w:lang w:eastAsia="zh-CN"/>
        </w:rPr>
        <w:t>در مدينه بودند و ايمان آوردند هركس را كه به سوي</w:t>
      </w:r>
      <w:r w:rsidR="00F37225">
        <w:rPr>
          <w:rFonts w:eastAsia="SimSun" w:cs="B Zar" w:hint="cs"/>
          <w:sz w:val="28"/>
          <w:szCs w:val="28"/>
          <w:rtl/>
          <w:lang w:eastAsia="zh-CN"/>
        </w:rPr>
        <w:t xml:space="preserve"> آن‌ها </w:t>
      </w:r>
      <w:r w:rsidRPr="00AF271C">
        <w:rPr>
          <w:rFonts w:eastAsia="SimSun" w:cs="B Zar" w:hint="cs"/>
          <w:sz w:val="28"/>
          <w:szCs w:val="28"/>
          <w:rtl/>
          <w:lang w:eastAsia="zh-CN"/>
        </w:rPr>
        <w:t>كوچ كرده دوست دارند و در دلهايشان نسبت به آنچه به</w:t>
      </w:r>
      <w:r w:rsidR="00F37225">
        <w:rPr>
          <w:rFonts w:eastAsia="SimSun" w:cs="B Zar" w:hint="cs"/>
          <w:sz w:val="28"/>
          <w:szCs w:val="28"/>
          <w:rtl/>
          <w:lang w:eastAsia="zh-CN"/>
        </w:rPr>
        <w:t xml:space="preserve"> آن‌ها </w:t>
      </w:r>
      <w:r w:rsidRPr="00AF271C">
        <w:rPr>
          <w:rFonts w:eastAsia="SimSun" w:cs="B Zar" w:hint="cs"/>
          <w:sz w:val="28"/>
          <w:szCs w:val="28"/>
          <w:rtl/>
          <w:lang w:eastAsia="zh-CN"/>
        </w:rPr>
        <w:t>داده شده حسدي</w:t>
      </w:r>
      <w:r w:rsidR="00F37225">
        <w:rPr>
          <w:rFonts w:eastAsia="SimSun" w:cs="B Zar" w:hint="cs"/>
          <w:sz w:val="28"/>
          <w:szCs w:val="28"/>
          <w:rtl/>
          <w:lang w:eastAsia="zh-CN"/>
        </w:rPr>
        <w:t xml:space="preserve"> نمي‌</w:t>
      </w:r>
      <w:r w:rsidRPr="00AF271C">
        <w:rPr>
          <w:rFonts w:eastAsia="SimSun" w:cs="B Zar" w:hint="cs"/>
          <w:sz w:val="28"/>
          <w:szCs w:val="28"/>
          <w:rtl/>
          <w:lang w:eastAsia="zh-CN"/>
        </w:rPr>
        <w:t>يابند هرچند خودشان محتاج و نيازمند هستند</w:t>
      </w:r>
      <w:r w:rsidR="00F37225">
        <w:rPr>
          <w:rFonts w:eastAsia="SimSun" w:cs="B Zar" w:hint="cs"/>
          <w:sz w:val="28"/>
          <w:szCs w:val="28"/>
          <w:rtl/>
          <w:lang w:eastAsia="zh-CN"/>
        </w:rPr>
        <w:t xml:space="preserve"> آن‌ها </w:t>
      </w:r>
      <w:r w:rsidRPr="00AF271C">
        <w:rPr>
          <w:rFonts w:eastAsia="SimSun" w:cs="B Zar" w:hint="cs"/>
          <w:sz w:val="28"/>
          <w:szCs w:val="28"/>
          <w:rtl/>
          <w:lang w:eastAsia="zh-CN"/>
        </w:rPr>
        <w:t>را بر خود مقدم مي‌دارند و هركس از بخيلي و حريصي نفس خود مصون ماند</w:t>
      </w:r>
      <w:r w:rsidR="00F37225">
        <w:rPr>
          <w:rFonts w:eastAsia="SimSun" w:cs="B Zar" w:hint="cs"/>
          <w:sz w:val="28"/>
          <w:szCs w:val="28"/>
          <w:rtl/>
          <w:lang w:eastAsia="zh-CN"/>
        </w:rPr>
        <w:t xml:space="preserve"> آن‌ها </w:t>
      </w:r>
      <w:r w:rsidRPr="00AF271C">
        <w:rPr>
          <w:rFonts w:eastAsia="SimSun" w:cs="B Zar" w:hint="cs"/>
          <w:sz w:val="28"/>
          <w:szCs w:val="28"/>
          <w:rtl/>
          <w:lang w:eastAsia="zh-CN"/>
        </w:rPr>
        <w:t>هستند كه رستگار</w:t>
      </w:r>
      <w:r w:rsidR="00F37225">
        <w:rPr>
          <w:rFonts w:eastAsia="SimSun" w:cs="B Zar" w:hint="cs"/>
          <w:sz w:val="28"/>
          <w:szCs w:val="28"/>
          <w:rtl/>
          <w:lang w:eastAsia="zh-CN"/>
        </w:rPr>
        <w:t xml:space="preserve"> مي‌</w:t>
      </w:r>
      <w:r w:rsidRPr="00AF271C">
        <w:rPr>
          <w:rFonts w:eastAsia="SimSun" w:cs="B Zar" w:hint="cs"/>
          <w:sz w:val="28"/>
          <w:szCs w:val="28"/>
          <w:rtl/>
          <w:lang w:eastAsia="zh-CN"/>
        </w:rPr>
        <w:t>شوند و كساني كه بعد از</w:t>
      </w:r>
      <w:r w:rsidR="00F37225">
        <w:rPr>
          <w:rFonts w:eastAsia="SimSun" w:cs="B Zar" w:hint="cs"/>
          <w:sz w:val="28"/>
          <w:szCs w:val="28"/>
          <w:rtl/>
          <w:lang w:eastAsia="zh-CN"/>
        </w:rPr>
        <w:t xml:space="preserve"> آن‌ها </w:t>
      </w:r>
      <w:r w:rsidRPr="00AF271C">
        <w:rPr>
          <w:rFonts w:eastAsia="SimSun" w:cs="B Zar" w:hint="cs"/>
          <w:sz w:val="28"/>
          <w:szCs w:val="28"/>
          <w:rtl/>
          <w:lang w:eastAsia="zh-CN"/>
        </w:rPr>
        <w:t>آمدند و</w:t>
      </w:r>
      <w:r w:rsidR="00F37225">
        <w:rPr>
          <w:rFonts w:eastAsia="SimSun" w:cs="B Zar" w:hint="cs"/>
          <w:sz w:val="28"/>
          <w:szCs w:val="28"/>
          <w:rtl/>
          <w:lang w:eastAsia="zh-CN"/>
        </w:rPr>
        <w:t xml:space="preserve"> مي‌</w:t>
      </w:r>
      <w:r w:rsidRPr="00AF271C">
        <w:rPr>
          <w:rFonts w:eastAsia="SimSun" w:cs="B Zar" w:hint="cs"/>
          <w:sz w:val="28"/>
          <w:szCs w:val="28"/>
          <w:rtl/>
          <w:lang w:eastAsia="zh-CN"/>
        </w:rPr>
        <w:t>گويند: پروردگارا بر ما و بر برادران ما كه در ايمان بر ما پيشي گرفتند ببخش و درگذر و در دلهايمان نسبت به كساني كه ايمان آورده</w:t>
      </w:r>
      <w:r w:rsidR="00F37225">
        <w:rPr>
          <w:rFonts w:eastAsia="SimSun" w:cs="B Zar" w:hint="cs"/>
          <w:sz w:val="28"/>
          <w:szCs w:val="28"/>
          <w:rtl/>
          <w:lang w:eastAsia="zh-CN"/>
        </w:rPr>
        <w:t xml:space="preserve">‌اند </w:t>
      </w:r>
      <w:r w:rsidRPr="00AF271C">
        <w:rPr>
          <w:rFonts w:eastAsia="SimSun" w:cs="B Zar" w:hint="cs"/>
          <w:sz w:val="28"/>
          <w:szCs w:val="28"/>
          <w:rtl/>
          <w:lang w:eastAsia="zh-CN"/>
        </w:rPr>
        <w:t>كينه اي مگذار پروردگارا همانا تو رئوف و مهرباني».</w:t>
      </w:r>
    </w:p>
    <w:p w:rsidR="00AF271C" w:rsidRPr="00AF271C" w:rsidRDefault="00AF271C" w:rsidP="00AF3F00">
      <w:pPr>
        <w:widowControl w:val="0"/>
        <w:bidi/>
        <w:ind w:firstLine="284"/>
        <w:jc w:val="lowKashida"/>
        <w:rPr>
          <w:rFonts w:eastAsia="SimSun" w:cs="B Zar" w:hint="cs"/>
          <w:sz w:val="28"/>
          <w:szCs w:val="28"/>
          <w:rtl/>
          <w:lang w:eastAsia="zh-CN"/>
        </w:rPr>
      </w:pPr>
      <w:r w:rsidRPr="00AF271C">
        <w:rPr>
          <w:rFonts w:eastAsia="SimSun" w:cs="B Zar" w:hint="cs"/>
          <w:sz w:val="28"/>
          <w:szCs w:val="28"/>
          <w:rtl/>
          <w:lang w:eastAsia="zh-CN"/>
        </w:rPr>
        <w:t>اين آيات بزرگوار بر فضل و بزرگي صحابه و ستايش مهاجرين و انصار، اهل بدر، اهل بيعت رضوان كساني كه زير درخت با پيامبر</w:t>
      </w:r>
      <w:r w:rsidRPr="00AF271C">
        <w:rPr>
          <w:rFonts w:eastAsia="SimSun" w:cs="CTraditional Arabic" w:hint="cs"/>
          <w:sz w:val="28"/>
          <w:szCs w:val="28"/>
          <w:rtl/>
          <w:lang w:eastAsia="zh-CN"/>
        </w:rPr>
        <w:t>ص</w:t>
      </w:r>
      <w:r w:rsidRPr="00AF271C">
        <w:rPr>
          <w:rFonts w:eastAsia="SimSun" w:cs="B Zar" w:hint="cs"/>
          <w:sz w:val="28"/>
          <w:szCs w:val="28"/>
          <w:rtl/>
          <w:lang w:eastAsia="zh-CN"/>
        </w:rPr>
        <w:t xml:space="preserve"> بيعت نمودند و هر آنچه از شرف و بزرگي صحابه بدست</w:t>
      </w:r>
      <w:r w:rsidR="00F37225">
        <w:rPr>
          <w:rFonts w:eastAsia="SimSun" w:cs="B Zar" w:hint="cs"/>
          <w:sz w:val="28"/>
          <w:szCs w:val="28"/>
          <w:rtl/>
          <w:lang w:eastAsia="zh-CN"/>
        </w:rPr>
        <w:t xml:space="preserve"> مي‌</w:t>
      </w:r>
      <w:r w:rsidRPr="00AF271C">
        <w:rPr>
          <w:rFonts w:eastAsia="SimSun" w:cs="B Zar" w:hint="cs"/>
          <w:sz w:val="28"/>
          <w:szCs w:val="28"/>
          <w:rtl/>
          <w:lang w:eastAsia="zh-CN"/>
        </w:rPr>
        <w:t>آيد، و وصف كساني است كه بعد از</w:t>
      </w:r>
      <w:r w:rsidR="00F37225">
        <w:rPr>
          <w:rFonts w:eastAsia="SimSun" w:cs="B Zar" w:hint="cs"/>
          <w:sz w:val="28"/>
          <w:szCs w:val="28"/>
          <w:rtl/>
          <w:lang w:eastAsia="zh-CN"/>
        </w:rPr>
        <w:t xml:space="preserve"> آن‌ها </w:t>
      </w:r>
      <w:r w:rsidRPr="00AF271C">
        <w:rPr>
          <w:rFonts w:eastAsia="SimSun" w:cs="B Zar" w:hint="cs"/>
          <w:sz w:val="28"/>
          <w:szCs w:val="28"/>
          <w:rtl/>
          <w:lang w:eastAsia="zh-CN"/>
        </w:rPr>
        <w:t>آمدند به اينكه براي گذشتگان از صحابه طلب استغفار</w:t>
      </w:r>
      <w:r w:rsidR="00F37225">
        <w:rPr>
          <w:rFonts w:eastAsia="SimSun" w:cs="B Zar" w:hint="cs"/>
          <w:sz w:val="28"/>
          <w:szCs w:val="28"/>
          <w:rtl/>
          <w:lang w:eastAsia="zh-CN"/>
        </w:rPr>
        <w:t xml:space="preserve"> </w:t>
      </w:r>
      <w:r w:rsidR="001E63CD">
        <w:rPr>
          <w:rFonts w:eastAsia="SimSun" w:cs="B Zar" w:hint="cs"/>
          <w:sz w:val="28"/>
          <w:szCs w:val="28"/>
          <w:rtl/>
          <w:lang w:eastAsia="zh-CN"/>
        </w:rPr>
        <w:t>مي‌كنند</w:t>
      </w:r>
      <w:r w:rsidRPr="00AF271C">
        <w:rPr>
          <w:rFonts w:eastAsia="SimSun" w:cs="B Zar" w:hint="cs"/>
          <w:sz w:val="28"/>
          <w:szCs w:val="28"/>
          <w:rtl/>
          <w:lang w:eastAsia="zh-CN"/>
        </w:rPr>
        <w:t xml:space="preserve"> و از الله تعالي</w:t>
      </w:r>
      <w:r w:rsidR="00F37225">
        <w:rPr>
          <w:rFonts w:eastAsia="SimSun" w:cs="B Zar" w:hint="cs"/>
          <w:sz w:val="28"/>
          <w:szCs w:val="28"/>
          <w:rtl/>
          <w:lang w:eastAsia="zh-CN"/>
        </w:rPr>
        <w:t xml:space="preserve"> مي‌</w:t>
      </w:r>
      <w:r w:rsidRPr="00AF271C">
        <w:rPr>
          <w:rFonts w:eastAsia="SimSun" w:cs="B Zar" w:hint="cs"/>
          <w:sz w:val="28"/>
          <w:szCs w:val="28"/>
          <w:rtl/>
          <w:lang w:eastAsia="zh-CN"/>
        </w:rPr>
        <w:t>خواهند كه در دلهايشان كينه اي نسبت به كساني كه ايمان آورده</w:t>
      </w:r>
      <w:r w:rsidR="00F37225">
        <w:rPr>
          <w:rFonts w:eastAsia="SimSun" w:cs="B Zar" w:hint="cs"/>
          <w:sz w:val="28"/>
          <w:szCs w:val="28"/>
          <w:rtl/>
          <w:lang w:eastAsia="zh-CN"/>
        </w:rPr>
        <w:t xml:space="preserve">‌اند </w:t>
      </w:r>
      <w:r w:rsidRPr="00AF271C">
        <w:rPr>
          <w:rFonts w:eastAsia="SimSun" w:cs="B Zar" w:hint="cs"/>
          <w:sz w:val="28"/>
          <w:szCs w:val="28"/>
          <w:rtl/>
          <w:lang w:eastAsia="zh-CN"/>
        </w:rPr>
        <w:t>قرار ندهد، دلالت دارد.</w:t>
      </w:r>
    </w:p>
    <w:p w:rsidR="00AF271C" w:rsidRPr="00AF271C" w:rsidRDefault="00AF271C" w:rsidP="00AF3F00">
      <w:pPr>
        <w:widowControl w:val="0"/>
        <w:bidi/>
        <w:ind w:firstLine="284"/>
        <w:jc w:val="lowKashida"/>
        <w:rPr>
          <w:rFonts w:eastAsia="SimSun" w:cs="B Zar" w:hint="cs"/>
          <w:sz w:val="28"/>
          <w:szCs w:val="28"/>
          <w:rtl/>
          <w:lang w:eastAsia="zh-CN"/>
        </w:rPr>
      </w:pPr>
      <w:r w:rsidRPr="00AF271C">
        <w:rPr>
          <w:rFonts w:eastAsia="SimSun" w:cs="B Zar" w:hint="cs"/>
          <w:sz w:val="28"/>
          <w:szCs w:val="28"/>
          <w:rtl/>
          <w:lang w:eastAsia="zh-CN"/>
        </w:rPr>
        <w:t>همچنانكه اين آيات و آيات ديگر كه قابل شمارش نيستند بر راضي بودن از</w:t>
      </w:r>
      <w:r w:rsidR="00F37225">
        <w:rPr>
          <w:rFonts w:eastAsia="SimSun" w:cs="B Zar" w:hint="cs"/>
          <w:sz w:val="28"/>
          <w:szCs w:val="28"/>
          <w:rtl/>
          <w:lang w:eastAsia="zh-CN"/>
        </w:rPr>
        <w:t xml:space="preserve"> آن‌ها </w:t>
      </w:r>
      <w:r w:rsidRPr="00AF271C">
        <w:rPr>
          <w:rFonts w:eastAsia="SimSun" w:cs="B Zar" w:hint="cs"/>
          <w:sz w:val="28"/>
          <w:szCs w:val="28"/>
          <w:rtl/>
          <w:lang w:eastAsia="zh-CN"/>
        </w:rPr>
        <w:t>و بشارتشان به بهشت و رسيدن به رستگاري بزرگ و مدح و ستايش</w:t>
      </w:r>
      <w:r w:rsidR="00F37225">
        <w:rPr>
          <w:rFonts w:eastAsia="SimSun" w:cs="B Zar" w:hint="cs"/>
          <w:sz w:val="28"/>
          <w:szCs w:val="28"/>
          <w:rtl/>
          <w:lang w:eastAsia="zh-CN"/>
        </w:rPr>
        <w:t xml:space="preserve"> آن‌ها </w:t>
      </w:r>
      <w:r w:rsidRPr="00AF271C">
        <w:rPr>
          <w:rFonts w:eastAsia="SimSun" w:cs="B Zar" w:hint="cs"/>
          <w:sz w:val="28"/>
          <w:szCs w:val="28"/>
          <w:rtl/>
          <w:lang w:eastAsia="zh-CN"/>
        </w:rPr>
        <w:t>و ذكر بعضي از صفات</w:t>
      </w:r>
      <w:r w:rsidR="00F37225">
        <w:rPr>
          <w:rFonts w:eastAsia="SimSun" w:cs="B Zar" w:hint="cs"/>
          <w:sz w:val="28"/>
          <w:szCs w:val="28"/>
          <w:rtl/>
          <w:lang w:eastAsia="zh-CN"/>
        </w:rPr>
        <w:t xml:space="preserve"> آن‌ها </w:t>
      </w:r>
      <w:r w:rsidRPr="00AF271C">
        <w:rPr>
          <w:rFonts w:eastAsia="SimSun" w:cs="B Zar" w:hint="cs"/>
          <w:sz w:val="28"/>
          <w:szCs w:val="28"/>
          <w:rtl/>
          <w:lang w:eastAsia="zh-CN"/>
        </w:rPr>
        <w:t>از جمله، دوستي،ايثار، جوانمردي، بخشش، محبت برادران مسلمانشان، و نصرت دادن دين خدا و چيزهاي ديگر از اوصاف بزرگ و ذكر زيبا از آنچه در وجود</w:t>
      </w:r>
      <w:r w:rsidR="00F37225">
        <w:rPr>
          <w:rFonts w:eastAsia="SimSun" w:cs="B Zar" w:hint="cs"/>
          <w:sz w:val="28"/>
          <w:szCs w:val="28"/>
          <w:rtl/>
          <w:lang w:eastAsia="zh-CN"/>
        </w:rPr>
        <w:t xml:space="preserve"> آن‌ها </w:t>
      </w:r>
      <w:r w:rsidRPr="00AF271C">
        <w:rPr>
          <w:rFonts w:eastAsia="SimSun" w:cs="B Zar" w:hint="cs"/>
          <w:sz w:val="28"/>
          <w:szCs w:val="28"/>
          <w:rtl/>
          <w:lang w:eastAsia="zh-CN"/>
        </w:rPr>
        <w:t>بود، دلالت</w:t>
      </w:r>
      <w:r w:rsidR="00F37225">
        <w:rPr>
          <w:rFonts w:eastAsia="SimSun" w:cs="B Zar" w:hint="cs"/>
          <w:sz w:val="28"/>
          <w:szCs w:val="28"/>
          <w:rtl/>
          <w:lang w:eastAsia="zh-CN"/>
        </w:rPr>
        <w:t xml:space="preserve"> مي‌</w:t>
      </w:r>
      <w:r w:rsidRPr="00AF271C">
        <w:rPr>
          <w:rFonts w:eastAsia="SimSun" w:cs="B Zar" w:hint="cs"/>
          <w:sz w:val="28"/>
          <w:szCs w:val="28"/>
          <w:rtl/>
          <w:lang w:eastAsia="zh-CN"/>
        </w:rPr>
        <w:t>نمايد.</w:t>
      </w:r>
    </w:p>
    <w:p w:rsidR="00AF271C" w:rsidRPr="00AF271C" w:rsidRDefault="00AF271C" w:rsidP="00AF3F00">
      <w:pPr>
        <w:widowControl w:val="0"/>
        <w:bidi/>
        <w:ind w:firstLine="284"/>
        <w:jc w:val="lowKashida"/>
        <w:rPr>
          <w:rFonts w:eastAsia="SimSun" w:cs="B Zar" w:hint="cs"/>
          <w:sz w:val="28"/>
          <w:szCs w:val="28"/>
          <w:rtl/>
          <w:lang w:eastAsia="zh-CN"/>
        </w:rPr>
      </w:pPr>
      <w:r w:rsidRPr="00AF271C">
        <w:rPr>
          <w:rFonts w:eastAsia="SimSun" w:cs="B Zar" w:hint="cs"/>
          <w:sz w:val="28"/>
          <w:szCs w:val="28"/>
          <w:rtl/>
          <w:lang w:eastAsia="zh-CN"/>
        </w:rPr>
        <w:t>پيامبر</w:t>
      </w:r>
      <w:r w:rsidRPr="00AF271C">
        <w:rPr>
          <w:rFonts w:eastAsia="SimSun" w:cs="CTraditional Arabic" w:hint="cs"/>
          <w:sz w:val="28"/>
          <w:szCs w:val="28"/>
          <w:rtl/>
          <w:lang w:eastAsia="zh-CN"/>
        </w:rPr>
        <w:t>ص</w:t>
      </w:r>
      <w:r w:rsidRPr="00AF271C">
        <w:rPr>
          <w:rFonts w:eastAsia="SimSun" w:cs="B Zar" w:hint="cs"/>
          <w:sz w:val="28"/>
          <w:szCs w:val="28"/>
          <w:rtl/>
          <w:lang w:eastAsia="zh-CN"/>
        </w:rPr>
        <w:t xml:space="preserve"> در احاديث بسياري</w:t>
      </w:r>
      <w:r w:rsidR="00F37225">
        <w:rPr>
          <w:rFonts w:eastAsia="SimSun" w:cs="B Zar" w:hint="cs"/>
          <w:sz w:val="28"/>
          <w:szCs w:val="28"/>
          <w:rtl/>
          <w:lang w:eastAsia="zh-CN"/>
        </w:rPr>
        <w:t xml:space="preserve"> آن‌ها </w:t>
      </w:r>
      <w:r w:rsidRPr="00AF271C">
        <w:rPr>
          <w:rFonts w:eastAsia="SimSun" w:cs="B Zar" w:hint="cs"/>
          <w:sz w:val="28"/>
          <w:szCs w:val="28"/>
          <w:rtl/>
          <w:lang w:eastAsia="zh-CN"/>
        </w:rPr>
        <w:t>را ستايش</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AF271C">
        <w:rPr>
          <w:rFonts w:eastAsia="SimSun" w:cs="B Zar" w:hint="cs"/>
          <w:sz w:val="28"/>
          <w:szCs w:val="28"/>
          <w:rtl/>
          <w:lang w:eastAsia="zh-CN"/>
        </w:rPr>
        <w:t xml:space="preserve"> كه از جمله مسلم از جابر بن عبدالله</w:t>
      </w:r>
      <w:r w:rsidRPr="00AF271C">
        <w:rPr>
          <w:rFonts w:eastAsia="SimSun" w:cs="CTraditional Arabic" w:hint="cs"/>
          <w:sz w:val="28"/>
          <w:szCs w:val="28"/>
          <w:rtl/>
          <w:lang w:eastAsia="zh-CN"/>
        </w:rPr>
        <w:t>س</w:t>
      </w:r>
      <w:r w:rsidRPr="00AF271C">
        <w:rPr>
          <w:rFonts w:eastAsia="SimSun" w:cs="B Zar" w:hint="cs"/>
          <w:sz w:val="28"/>
          <w:szCs w:val="28"/>
          <w:rtl/>
          <w:lang w:eastAsia="zh-CN"/>
        </w:rPr>
        <w:t xml:space="preserve"> روايت</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AF271C">
        <w:rPr>
          <w:rFonts w:eastAsia="SimSun" w:cs="B Zar" w:hint="cs"/>
          <w:sz w:val="28"/>
          <w:szCs w:val="28"/>
          <w:rtl/>
          <w:lang w:eastAsia="zh-CN"/>
        </w:rPr>
        <w:t xml:space="preserve"> كه پيامبر</w:t>
      </w:r>
      <w:r w:rsidRPr="00AF271C">
        <w:rPr>
          <w:rFonts w:eastAsia="SimSun" w:cs="CTraditional Arabic" w:hint="cs"/>
          <w:sz w:val="28"/>
          <w:szCs w:val="28"/>
          <w:rtl/>
          <w:lang w:eastAsia="zh-CN"/>
        </w:rPr>
        <w:t>ص</w:t>
      </w:r>
      <w:r w:rsidRPr="00AF271C">
        <w:rPr>
          <w:rFonts w:eastAsia="SimSun" w:cs="B Zar" w:hint="cs"/>
          <w:sz w:val="28"/>
          <w:szCs w:val="28"/>
          <w:rtl/>
          <w:lang w:eastAsia="zh-CN"/>
        </w:rPr>
        <w:t xml:space="preserve"> فرمودند:</w:t>
      </w:r>
      <w:r w:rsidR="00C25455">
        <w:rPr>
          <w:rFonts w:ascii="Lotus Linotype" w:eastAsia="SimSun" w:hAnsi="Lotus Linotype" w:cs="Lotus Linotype"/>
          <w:sz w:val="28"/>
          <w:szCs w:val="28"/>
          <w:rtl/>
          <w:lang w:eastAsia="zh-CN"/>
        </w:rPr>
        <w:t xml:space="preserve"> </w:t>
      </w:r>
      <w:r w:rsidR="00C25455" w:rsidRPr="002E7FEC">
        <w:rPr>
          <w:rStyle w:val="Char4"/>
          <w:rFonts w:eastAsia="SimSun"/>
          <w:rtl/>
        </w:rPr>
        <w:t>«</w:t>
      </w:r>
      <w:r w:rsidRPr="002E7FEC">
        <w:rPr>
          <w:rStyle w:val="Char4"/>
          <w:rFonts w:eastAsia="SimSun"/>
          <w:rtl/>
        </w:rPr>
        <w:t>لَا يَدْخُلُ النَّارَ إِنْ شَاءَ اللَّهُ مِنْ أَصْحَابِ الشَّجَرَةِ أَحَدٌ الَّذِينَ بَايَعُوا تَحْتَهَا»</w:t>
      </w:r>
      <w:r w:rsidRPr="00AF271C">
        <w:rPr>
          <w:rFonts w:eastAsia="SimSun" w:cs="Simplified Arabic"/>
          <w:szCs w:val="28"/>
          <w:vertAlign w:val="superscript"/>
          <w:rtl/>
          <w:lang w:eastAsia="zh-CN"/>
        </w:rPr>
        <w:footnoteReference w:id="265"/>
      </w:r>
      <w:r w:rsidR="00C25455">
        <w:rPr>
          <w:rFonts w:eastAsia="SimSun" w:cs="B Zar" w:hint="cs"/>
          <w:sz w:val="28"/>
          <w:szCs w:val="28"/>
          <w:rtl/>
          <w:lang w:eastAsia="zh-CN"/>
        </w:rPr>
        <w:t xml:space="preserve"> «</w:t>
      </w:r>
      <w:r w:rsidRPr="00AF271C">
        <w:rPr>
          <w:rFonts w:eastAsia="SimSun" w:cs="B Zar" w:hint="cs"/>
          <w:sz w:val="28"/>
          <w:szCs w:val="28"/>
          <w:rtl/>
          <w:lang w:eastAsia="zh-CN"/>
        </w:rPr>
        <w:t>هيچيك از كساني كه زير درخت بيعت نمودند ان شاء الله داخل آتش</w:t>
      </w:r>
      <w:r w:rsidR="00F37225">
        <w:rPr>
          <w:rFonts w:eastAsia="SimSun" w:cs="B Zar" w:hint="cs"/>
          <w:sz w:val="28"/>
          <w:szCs w:val="28"/>
          <w:rtl/>
          <w:lang w:eastAsia="zh-CN"/>
        </w:rPr>
        <w:t xml:space="preserve"> نمي‌</w:t>
      </w:r>
      <w:r w:rsidRPr="00AF271C">
        <w:rPr>
          <w:rFonts w:eastAsia="SimSun" w:cs="B Zar" w:hint="cs"/>
          <w:sz w:val="28"/>
          <w:szCs w:val="28"/>
          <w:rtl/>
          <w:lang w:eastAsia="zh-CN"/>
        </w:rPr>
        <w:t>شوند». بعضي از احاديث بصورت عام و در مورد فضل و بزرگي تمام صحابه و بعضي از</w:t>
      </w:r>
      <w:r w:rsidR="00F37225">
        <w:rPr>
          <w:rFonts w:eastAsia="SimSun" w:cs="B Zar" w:hint="cs"/>
          <w:sz w:val="28"/>
          <w:szCs w:val="28"/>
          <w:rtl/>
          <w:lang w:eastAsia="zh-CN"/>
        </w:rPr>
        <w:t xml:space="preserve"> آن‌ها </w:t>
      </w:r>
      <w:r w:rsidRPr="00AF271C">
        <w:rPr>
          <w:rFonts w:eastAsia="SimSun" w:cs="B Zar" w:hint="cs"/>
          <w:sz w:val="28"/>
          <w:szCs w:val="28"/>
          <w:rtl/>
          <w:lang w:eastAsia="zh-CN"/>
        </w:rPr>
        <w:t>در فضل اهل بدر و بعضي از</w:t>
      </w:r>
      <w:r w:rsidR="00F37225">
        <w:rPr>
          <w:rFonts w:eastAsia="SimSun" w:cs="B Zar" w:hint="cs"/>
          <w:sz w:val="28"/>
          <w:szCs w:val="28"/>
          <w:rtl/>
          <w:lang w:eastAsia="zh-CN"/>
        </w:rPr>
        <w:t xml:space="preserve"> آن‌ها </w:t>
      </w:r>
      <w:r w:rsidRPr="00AF271C">
        <w:rPr>
          <w:rFonts w:eastAsia="SimSun" w:cs="B Zar" w:hint="cs"/>
          <w:sz w:val="28"/>
          <w:szCs w:val="28"/>
          <w:rtl/>
          <w:lang w:eastAsia="zh-CN"/>
        </w:rPr>
        <w:t>بصورت خاص در مورد تك تك صحابه آمده است.</w:t>
      </w:r>
    </w:p>
    <w:p w:rsidR="00AF271C" w:rsidRDefault="00AF271C" w:rsidP="00AF3F00">
      <w:pPr>
        <w:widowControl w:val="0"/>
        <w:bidi/>
        <w:ind w:firstLine="284"/>
        <w:jc w:val="lowKashida"/>
        <w:rPr>
          <w:rFonts w:eastAsia="SimSun" w:cs="B Zar" w:hint="cs"/>
          <w:sz w:val="28"/>
          <w:szCs w:val="28"/>
          <w:rtl/>
          <w:lang w:eastAsia="zh-CN"/>
        </w:rPr>
      </w:pPr>
      <w:r w:rsidRPr="00AF271C">
        <w:rPr>
          <w:rFonts w:eastAsia="SimSun" w:cs="B Zar" w:hint="cs"/>
          <w:sz w:val="28"/>
          <w:szCs w:val="28"/>
          <w:rtl/>
          <w:lang w:eastAsia="zh-CN"/>
        </w:rPr>
        <w:t>بر مسلمان واجب است كه اين نصوص را تطبيق دهد و تمام صحابه را دوست داشته باشد و نسبت به</w:t>
      </w:r>
      <w:r w:rsidR="00F37225">
        <w:rPr>
          <w:rFonts w:eastAsia="SimSun" w:cs="B Zar" w:hint="cs"/>
          <w:sz w:val="28"/>
          <w:szCs w:val="28"/>
          <w:rtl/>
          <w:lang w:eastAsia="zh-CN"/>
        </w:rPr>
        <w:t xml:space="preserve"> آن‌ها </w:t>
      </w:r>
      <w:r w:rsidRPr="00AF271C">
        <w:rPr>
          <w:rFonts w:eastAsia="SimSun" w:cs="B Zar" w:hint="cs"/>
          <w:sz w:val="28"/>
          <w:szCs w:val="28"/>
          <w:rtl/>
          <w:lang w:eastAsia="zh-CN"/>
        </w:rPr>
        <w:t>محبت داشته و از</w:t>
      </w:r>
      <w:r w:rsidR="00F37225">
        <w:rPr>
          <w:rFonts w:eastAsia="SimSun" w:cs="B Zar" w:hint="cs"/>
          <w:sz w:val="28"/>
          <w:szCs w:val="28"/>
          <w:rtl/>
          <w:lang w:eastAsia="zh-CN"/>
        </w:rPr>
        <w:t xml:space="preserve"> آن‌ها </w:t>
      </w:r>
      <w:r w:rsidRPr="00AF271C">
        <w:rPr>
          <w:rFonts w:eastAsia="SimSun" w:cs="B Zar" w:hint="cs"/>
          <w:sz w:val="28"/>
          <w:szCs w:val="28"/>
          <w:rtl/>
          <w:lang w:eastAsia="zh-CN"/>
        </w:rPr>
        <w:t>راضي باشد و از</w:t>
      </w:r>
      <w:r w:rsidR="00F37225">
        <w:rPr>
          <w:rFonts w:eastAsia="SimSun" w:cs="B Zar" w:hint="cs"/>
          <w:sz w:val="28"/>
          <w:szCs w:val="28"/>
          <w:rtl/>
          <w:lang w:eastAsia="zh-CN"/>
        </w:rPr>
        <w:t xml:space="preserve"> آن‌ها </w:t>
      </w:r>
      <w:r w:rsidRPr="00AF271C">
        <w:rPr>
          <w:rFonts w:eastAsia="SimSun" w:cs="B Zar" w:hint="cs"/>
          <w:sz w:val="28"/>
          <w:szCs w:val="28"/>
          <w:rtl/>
          <w:lang w:eastAsia="zh-CN"/>
        </w:rPr>
        <w:t>به نيكي ياد كند و به</w:t>
      </w:r>
      <w:r w:rsidR="00F37225">
        <w:rPr>
          <w:rFonts w:eastAsia="SimSun" w:cs="B Zar" w:hint="cs"/>
          <w:sz w:val="28"/>
          <w:szCs w:val="28"/>
          <w:rtl/>
          <w:lang w:eastAsia="zh-CN"/>
        </w:rPr>
        <w:t xml:space="preserve"> آن‌ها </w:t>
      </w:r>
      <w:r w:rsidRPr="00AF271C">
        <w:rPr>
          <w:rFonts w:eastAsia="SimSun" w:cs="B Zar" w:hint="cs"/>
          <w:sz w:val="28"/>
          <w:szCs w:val="28"/>
          <w:rtl/>
          <w:lang w:eastAsia="zh-CN"/>
        </w:rPr>
        <w:t>اقتدا نمايد و بر راه و منهج</w:t>
      </w:r>
      <w:r w:rsidR="00F37225">
        <w:rPr>
          <w:rFonts w:eastAsia="SimSun" w:cs="B Zar" w:hint="cs"/>
          <w:sz w:val="28"/>
          <w:szCs w:val="28"/>
          <w:rtl/>
          <w:lang w:eastAsia="zh-CN"/>
        </w:rPr>
        <w:t xml:space="preserve"> آن‌ها </w:t>
      </w:r>
      <w:r w:rsidRPr="00AF271C">
        <w:rPr>
          <w:rFonts w:eastAsia="SimSun" w:cs="B Zar" w:hint="cs"/>
          <w:sz w:val="28"/>
          <w:szCs w:val="28"/>
          <w:rtl/>
          <w:lang w:eastAsia="zh-CN"/>
        </w:rPr>
        <w:t>گام بردارد.</w:t>
      </w:r>
    </w:p>
    <w:p w:rsidR="00AF271C" w:rsidRPr="00AF271C" w:rsidRDefault="00AF271C" w:rsidP="000A301B">
      <w:pPr>
        <w:pStyle w:val="a3"/>
        <w:rPr>
          <w:rFonts w:cs="B Zar" w:hint="cs"/>
          <w:rtl/>
        </w:rPr>
      </w:pPr>
      <w:bookmarkStart w:id="695" w:name="_Toc346966620"/>
      <w:r w:rsidRPr="00AF271C">
        <w:rPr>
          <w:rFonts w:hint="cs"/>
          <w:rtl/>
        </w:rPr>
        <w:t>واجب است از مشاجراتي كه بين صحابه روي داده دست برداريم و حكم كسي كه به</w:t>
      </w:r>
      <w:r w:rsidR="00F37225">
        <w:rPr>
          <w:rFonts w:hint="cs"/>
          <w:rtl/>
        </w:rPr>
        <w:t xml:space="preserve"> آن‌ها </w:t>
      </w:r>
      <w:r w:rsidRPr="00AF271C">
        <w:rPr>
          <w:rFonts w:hint="cs"/>
          <w:rtl/>
        </w:rPr>
        <w:t>دشنام دهد:</w:t>
      </w:r>
      <w:bookmarkEnd w:id="695"/>
    </w:p>
    <w:p w:rsidR="00AF271C" w:rsidRPr="00AF271C" w:rsidRDefault="00AF271C" w:rsidP="00AF3F00">
      <w:pPr>
        <w:widowControl w:val="0"/>
        <w:bidi/>
        <w:ind w:firstLine="284"/>
        <w:jc w:val="lowKashida"/>
        <w:rPr>
          <w:rFonts w:eastAsia="SimSun" w:cs="Zar" w:hint="cs"/>
          <w:b/>
          <w:bCs/>
          <w:sz w:val="28"/>
          <w:szCs w:val="28"/>
          <w:rtl/>
          <w:lang w:eastAsia="zh-CN"/>
        </w:rPr>
      </w:pPr>
      <w:r w:rsidRPr="00AF271C">
        <w:rPr>
          <w:rFonts w:eastAsia="SimSun" w:cs="B Zar" w:hint="cs"/>
          <w:sz w:val="28"/>
          <w:szCs w:val="28"/>
          <w:rtl/>
          <w:lang w:eastAsia="zh-CN"/>
        </w:rPr>
        <w:t>دانستيم كه اصحاب پيامبر</w:t>
      </w:r>
      <w:r w:rsidRPr="00AF271C">
        <w:rPr>
          <w:rFonts w:eastAsia="SimSun" w:cs="CTraditional Arabic" w:hint="cs"/>
          <w:sz w:val="28"/>
          <w:szCs w:val="28"/>
          <w:rtl/>
          <w:lang w:eastAsia="zh-CN"/>
        </w:rPr>
        <w:t>ص</w:t>
      </w:r>
      <w:r w:rsidRPr="00AF271C">
        <w:rPr>
          <w:rFonts w:eastAsia="SimSun" w:cs="B Zar" w:hint="cs"/>
          <w:sz w:val="28"/>
          <w:szCs w:val="28"/>
          <w:rtl/>
          <w:lang w:eastAsia="zh-CN"/>
        </w:rPr>
        <w:t xml:space="preserve"> بعد از او نمونه</w:t>
      </w:r>
      <w:r w:rsidR="00F37225">
        <w:rPr>
          <w:rFonts w:eastAsia="SimSun" w:cs="B Zar" w:hint="cs"/>
          <w:sz w:val="28"/>
          <w:szCs w:val="28"/>
          <w:rtl/>
          <w:lang w:eastAsia="zh-CN"/>
        </w:rPr>
        <w:t xml:space="preserve">‌هاي </w:t>
      </w:r>
      <w:r w:rsidRPr="00AF271C">
        <w:rPr>
          <w:rFonts w:eastAsia="SimSun" w:cs="B Zar" w:hint="cs"/>
          <w:sz w:val="28"/>
          <w:szCs w:val="28"/>
          <w:rtl/>
          <w:lang w:eastAsia="zh-CN"/>
        </w:rPr>
        <w:t>برگزيده از اين امت هستند؛</w:t>
      </w:r>
      <w:r w:rsidR="00F37225">
        <w:rPr>
          <w:rFonts w:eastAsia="SimSun" w:cs="B Zar" w:hint="cs"/>
          <w:sz w:val="28"/>
          <w:szCs w:val="28"/>
          <w:rtl/>
          <w:lang w:eastAsia="zh-CN"/>
        </w:rPr>
        <w:t xml:space="preserve"> آن‌ها </w:t>
      </w:r>
      <w:r w:rsidRPr="00AF271C">
        <w:rPr>
          <w:rFonts w:eastAsia="SimSun" w:cs="B Zar" w:hint="cs"/>
          <w:sz w:val="28"/>
          <w:szCs w:val="28"/>
          <w:rtl/>
          <w:lang w:eastAsia="zh-CN"/>
        </w:rPr>
        <w:t>سبقت گيرندگان در اسلام و پرچم هدايت و چراغ تاريكي هستند و ايشان كساني هستند كه در راه خدا به بهترين شيوه جهاد نمودند و از آزمايش به بهترين شيوه در حمايت و پشتيباني از كيان اسلام در آمدند تا آنجا كه خداوند بر دست</w:t>
      </w:r>
      <w:r w:rsidR="00F37225">
        <w:rPr>
          <w:rFonts w:eastAsia="SimSun" w:cs="B Zar" w:hint="cs"/>
          <w:sz w:val="28"/>
          <w:szCs w:val="28"/>
          <w:rtl/>
          <w:lang w:eastAsia="zh-CN"/>
        </w:rPr>
        <w:t xml:space="preserve"> آن‌ها </w:t>
      </w:r>
      <w:r w:rsidRPr="00AF271C">
        <w:rPr>
          <w:rFonts w:eastAsia="SimSun" w:cs="B Zar" w:hint="cs"/>
          <w:sz w:val="28"/>
          <w:szCs w:val="28"/>
          <w:rtl/>
          <w:lang w:eastAsia="zh-CN"/>
        </w:rPr>
        <w:t>در زمين دين را ثابت و استوار گرداند. پس كسي كه از مقام و منزلت</w:t>
      </w:r>
      <w:r w:rsidR="00F37225">
        <w:rPr>
          <w:rFonts w:eastAsia="SimSun" w:cs="B Zar" w:hint="cs"/>
          <w:sz w:val="28"/>
          <w:szCs w:val="28"/>
          <w:rtl/>
          <w:lang w:eastAsia="zh-CN"/>
        </w:rPr>
        <w:t xml:space="preserve"> آن‌ها </w:t>
      </w:r>
      <w:r w:rsidRPr="00AF271C">
        <w:rPr>
          <w:rFonts w:eastAsia="SimSun" w:cs="B Zar" w:hint="cs"/>
          <w:sz w:val="28"/>
          <w:szCs w:val="28"/>
          <w:rtl/>
          <w:lang w:eastAsia="zh-CN"/>
        </w:rPr>
        <w:t>بكاهد يا به</w:t>
      </w:r>
      <w:r w:rsidR="00F37225">
        <w:rPr>
          <w:rFonts w:eastAsia="SimSun" w:cs="B Zar" w:hint="cs"/>
          <w:sz w:val="28"/>
          <w:szCs w:val="28"/>
          <w:rtl/>
          <w:lang w:eastAsia="zh-CN"/>
        </w:rPr>
        <w:t xml:space="preserve"> آن‌ها </w:t>
      </w:r>
      <w:r w:rsidRPr="00AF271C">
        <w:rPr>
          <w:rFonts w:eastAsia="SimSun" w:cs="B Zar" w:hint="cs"/>
          <w:sz w:val="28"/>
          <w:szCs w:val="28"/>
          <w:rtl/>
          <w:lang w:eastAsia="zh-CN"/>
        </w:rPr>
        <w:t>دشنام دهد يا به يكي از</w:t>
      </w:r>
      <w:r w:rsidR="00F37225">
        <w:rPr>
          <w:rFonts w:eastAsia="SimSun" w:cs="B Zar" w:hint="cs"/>
          <w:sz w:val="28"/>
          <w:szCs w:val="28"/>
          <w:rtl/>
          <w:lang w:eastAsia="zh-CN"/>
        </w:rPr>
        <w:t xml:space="preserve"> آن‌ها </w:t>
      </w:r>
      <w:r w:rsidRPr="00AF271C">
        <w:rPr>
          <w:rFonts w:eastAsia="SimSun" w:cs="B Zar" w:hint="cs"/>
          <w:sz w:val="28"/>
          <w:szCs w:val="28"/>
          <w:rtl/>
          <w:lang w:eastAsia="zh-CN"/>
        </w:rPr>
        <w:t>دشنام دهد او از بدترين مخلوقات است زيرا عمل او تجاوز و دست درازي به تمام دين است. و هركس</w:t>
      </w:r>
      <w:r w:rsidR="00F37225">
        <w:rPr>
          <w:rFonts w:eastAsia="SimSun" w:cs="B Zar" w:hint="cs"/>
          <w:sz w:val="28"/>
          <w:szCs w:val="28"/>
          <w:rtl/>
          <w:lang w:eastAsia="zh-CN"/>
        </w:rPr>
        <w:t xml:space="preserve"> آن‌ها </w:t>
      </w:r>
      <w:r w:rsidRPr="00AF271C">
        <w:rPr>
          <w:rFonts w:eastAsia="SimSun" w:cs="B Zar" w:hint="cs"/>
          <w:sz w:val="28"/>
          <w:szCs w:val="28"/>
          <w:rtl/>
          <w:lang w:eastAsia="zh-CN"/>
        </w:rPr>
        <w:t>را كافر يا معتقد به مرتد بودن</w:t>
      </w:r>
      <w:r w:rsidR="00F37225">
        <w:rPr>
          <w:rFonts w:eastAsia="SimSun" w:cs="B Zar" w:hint="cs"/>
          <w:sz w:val="28"/>
          <w:szCs w:val="28"/>
          <w:rtl/>
          <w:lang w:eastAsia="zh-CN"/>
        </w:rPr>
        <w:t xml:space="preserve"> آن‌ها </w:t>
      </w:r>
      <w:r w:rsidRPr="00AF271C">
        <w:rPr>
          <w:rFonts w:eastAsia="SimSun" w:cs="B Zar" w:hint="cs"/>
          <w:sz w:val="28"/>
          <w:szCs w:val="28"/>
          <w:rtl/>
          <w:lang w:eastAsia="zh-CN"/>
        </w:rPr>
        <w:t>باشد پس او اولي تر به كفر و رده است زيرا هركس بعد از</w:t>
      </w:r>
      <w:r w:rsidR="00F37225">
        <w:rPr>
          <w:rFonts w:eastAsia="SimSun" w:cs="B Zar" w:hint="cs"/>
          <w:sz w:val="28"/>
          <w:szCs w:val="28"/>
          <w:rtl/>
          <w:lang w:eastAsia="zh-CN"/>
        </w:rPr>
        <w:t xml:space="preserve"> آن‌ها </w:t>
      </w:r>
      <w:r w:rsidRPr="00AF271C">
        <w:rPr>
          <w:rFonts w:eastAsia="SimSun" w:cs="B Zar" w:hint="cs"/>
          <w:sz w:val="28"/>
          <w:szCs w:val="28"/>
          <w:rtl/>
          <w:lang w:eastAsia="zh-CN"/>
        </w:rPr>
        <w:t>هر عملي انجام دهد هرگز به درجات پايين</w:t>
      </w:r>
      <w:r w:rsidR="00F37225">
        <w:rPr>
          <w:rFonts w:eastAsia="SimSun" w:cs="B Zar" w:hint="cs"/>
          <w:sz w:val="28"/>
          <w:szCs w:val="28"/>
          <w:rtl/>
          <w:lang w:eastAsia="zh-CN"/>
        </w:rPr>
        <w:t xml:space="preserve"> آن‌ها </w:t>
      </w:r>
      <w:r w:rsidRPr="00AF271C">
        <w:rPr>
          <w:rFonts w:eastAsia="SimSun" w:cs="B Zar" w:hint="cs"/>
          <w:sz w:val="28"/>
          <w:szCs w:val="28"/>
          <w:rtl/>
          <w:lang w:eastAsia="zh-CN"/>
        </w:rPr>
        <w:t>نيز نخواهد رسيد. در صحيحين از ابوسعيد خدري</w:t>
      </w:r>
      <w:r w:rsidRPr="00AF271C">
        <w:rPr>
          <w:rFonts w:eastAsia="SimSun" w:cs="CTraditional Arabic" w:hint="cs"/>
          <w:sz w:val="28"/>
          <w:szCs w:val="28"/>
          <w:rtl/>
          <w:lang w:eastAsia="zh-CN"/>
        </w:rPr>
        <w:t>س</w:t>
      </w:r>
      <w:r w:rsidRPr="00AF271C">
        <w:rPr>
          <w:rFonts w:eastAsia="SimSun" w:cs="B Zar" w:hint="cs"/>
          <w:sz w:val="28"/>
          <w:szCs w:val="28"/>
          <w:rtl/>
          <w:lang w:eastAsia="zh-CN"/>
        </w:rPr>
        <w:t xml:space="preserve"> ثابت است كه رسول الله</w:t>
      </w:r>
      <w:r w:rsidRPr="00AF271C">
        <w:rPr>
          <w:rFonts w:eastAsia="SimSun" w:cs="CTraditional Arabic" w:hint="cs"/>
          <w:sz w:val="28"/>
          <w:szCs w:val="28"/>
          <w:rtl/>
          <w:lang w:eastAsia="zh-CN"/>
        </w:rPr>
        <w:t>ص</w:t>
      </w:r>
      <w:r w:rsidRPr="00AF271C">
        <w:rPr>
          <w:rFonts w:eastAsia="SimSun" w:cs="B Zar" w:hint="cs"/>
          <w:sz w:val="28"/>
          <w:szCs w:val="28"/>
          <w:rtl/>
          <w:lang w:eastAsia="zh-CN"/>
        </w:rPr>
        <w:t xml:space="preserve"> فرمودند:</w:t>
      </w:r>
      <w:r w:rsidR="00C25455">
        <w:rPr>
          <w:rFonts w:ascii="Lotus Linotype" w:eastAsia="SimSun" w:hAnsi="Lotus Linotype" w:cs="Lotus Linotype"/>
          <w:sz w:val="28"/>
          <w:szCs w:val="28"/>
          <w:rtl/>
          <w:lang w:eastAsia="zh-CN"/>
        </w:rPr>
        <w:t xml:space="preserve"> </w:t>
      </w:r>
      <w:r w:rsidR="00C25455" w:rsidRPr="002E7FEC">
        <w:rPr>
          <w:rStyle w:val="Char4"/>
          <w:rFonts w:eastAsia="SimSun"/>
          <w:rtl/>
        </w:rPr>
        <w:t>«</w:t>
      </w:r>
      <w:r w:rsidRPr="002E7FEC">
        <w:rPr>
          <w:rStyle w:val="Char4"/>
          <w:rFonts w:eastAsia="SimSun"/>
          <w:rtl/>
        </w:rPr>
        <w:t>لَا تَسُبُّوا أَحَدًا مِنْ أَصْحَابِي فَإِنَّ أَحَدَكُمْ لَوْ أَنْفَقَ مِثْلَ أُحُدٍ ذَهَبًا مَا أَدْرَكَ مُدَّ أَحَدِهِمْ وَلَا نَصِيفَهُ»</w:t>
      </w:r>
      <w:r w:rsidRPr="00AF271C">
        <w:rPr>
          <w:rFonts w:eastAsia="SimSun" w:cs="Simplified Arabic"/>
          <w:szCs w:val="28"/>
          <w:vertAlign w:val="superscript"/>
          <w:rtl/>
          <w:lang w:eastAsia="zh-CN"/>
        </w:rPr>
        <w:footnoteReference w:id="266"/>
      </w:r>
      <w:r w:rsidR="00C25455">
        <w:rPr>
          <w:rFonts w:eastAsia="SimSun" w:cs="B Zar" w:hint="cs"/>
          <w:sz w:val="28"/>
          <w:szCs w:val="28"/>
          <w:rtl/>
          <w:lang w:eastAsia="zh-CN"/>
        </w:rPr>
        <w:t xml:space="preserve"> «</w:t>
      </w:r>
      <w:r w:rsidRPr="00AF271C">
        <w:rPr>
          <w:rFonts w:eastAsia="SimSun" w:cs="B Zar" w:hint="cs"/>
          <w:sz w:val="28"/>
          <w:szCs w:val="28"/>
          <w:rtl/>
          <w:lang w:eastAsia="zh-CN"/>
        </w:rPr>
        <w:t>اصحاب مرا دشنام ندهيد. زيرا اگر يكي از شما به اندازة كوه احد، طلا انفاق كند، با يك يا نصف مدي كه اصحاب من انفاق</w:t>
      </w:r>
      <w:r w:rsidR="00F37225">
        <w:rPr>
          <w:rFonts w:eastAsia="SimSun" w:cs="B Zar" w:hint="cs"/>
          <w:sz w:val="28"/>
          <w:szCs w:val="28"/>
          <w:rtl/>
          <w:lang w:eastAsia="zh-CN"/>
        </w:rPr>
        <w:t xml:space="preserve"> </w:t>
      </w:r>
      <w:r w:rsidR="001E63CD">
        <w:rPr>
          <w:rFonts w:eastAsia="SimSun" w:cs="B Zar" w:hint="cs"/>
          <w:sz w:val="28"/>
          <w:szCs w:val="28"/>
          <w:rtl/>
          <w:lang w:eastAsia="zh-CN"/>
        </w:rPr>
        <w:t>مي‌كنند</w:t>
      </w:r>
      <w:r w:rsidRPr="00AF271C">
        <w:rPr>
          <w:rFonts w:eastAsia="SimSun" w:cs="B Zar" w:hint="cs"/>
          <w:sz w:val="28"/>
          <w:szCs w:val="28"/>
          <w:rtl/>
          <w:lang w:eastAsia="zh-CN"/>
        </w:rPr>
        <w:t>، برابري</w:t>
      </w:r>
      <w:r w:rsidR="00F37225">
        <w:rPr>
          <w:rFonts w:eastAsia="SimSun" w:cs="B Zar" w:hint="cs"/>
          <w:sz w:val="28"/>
          <w:szCs w:val="28"/>
          <w:rtl/>
          <w:lang w:eastAsia="zh-CN"/>
        </w:rPr>
        <w:t xml:space="preserve"> ن</w:t>
      </w:r>
      <w:r w:rsidR="00551992">
        <w:rPr>
          <w:rFonts w:eastAsia="SimSun" w:cs="B Zar" w:hint="cs"/>
          <w:sz w:val="28"/>
          <w:szCs w:val="28"/>
          <w:rtl/>
          <w:lang w:eastAsia="zh-CN"/>
        </w:rPr>
        <w:t>مي‌كند</w:t>
      </w:r>
      <w:r w:rsidRPr="00AF271C">
        <w:rPr>
          <w:rFonts w:eastAsia="SimSun" w:cs="Lotus"/>
          <w:b/>
          <w:bCs/>
          <w:szCs w:val="28"/>
          <w:vertAlign w:val="superscript"/>
          <w:rtl/>
          <w:lang w:eastAsia="zh-CN"/>
        </w:rPr>
        <w:footnoteReference w:id="267"/>
      </w:r>
      <w:r w:rsidRPr="00AF271C">
        <w:rPr>
          <w:rFonts w:eastAsia="SimSun" w:cs="B Zar" w:hint="cs"/>
          <w:sz w:val="28"/>
          <w:szCs w:val="28"/>
          <w:rtl/>
          <w:lang w:eastAsia="zh-CN"/>
        </w:rPr>
        <w:t>». حديث بر تحريم دشنام دادن اصحاب</w:t>
      </w:r>
      <w:r w:rsidRPr="00AF271C">
        <w:rPr>
          <w:rFonts w:eastAsia="SimSun" w:cs="CTraditional Arabic" w:hint="cs"/>
          <w:sz w:val="28"/>
          <w:szCs w:val="28"/>
          <w:rtl/>
          <w:lang w:eastAsia="zh-CN"/>
        </w:rPr>
        <w:t>ن</w:t>
      </w:r>
      <w:r w:rsidRPr="00AF271C">
        <w:rPr>
          <w:rFonts w:eastAsia="SimSun" w:cs="B Zar" w:hint="cs"/>
          <w:sz w:val="28"/>
          <w:szCs w:val="28"/>
          <w:rtl/>
          <w:lang w:eastAsia="zh-CN"/>
        </w:rPr>
        <w:t xml:space="preserve"> دلالت دارد و تأكيد دارد بر اينكه هيچكس به درجه</w:t>
      </w:r>
      <w:r w:rsidR="00F37225">
        <w:rPr>
          <w:rFonts w:eastAsia="SimSun" w:cs="B Zar" w:hint="cs"/>
          <w:sz w:val="28"/>
          <w:szCs w:val="28"/>
          <w:rtl/>
          <w:lang w:eastAsia="zh-CN"/>
        </w:rPr>
        <w:t xml:space="preserve"> آن‌ها نمي‌</w:t>
      </w:r>
      <w:r w:rsidRPr="00AF271C">
        <w:rPr>
          <w:rFonts w:eastAsia="SimSun" w:cs="B Zar" w:hint="cs"/>
          <w:sz w:val="28"/>
          <w:szCs w:val="28"/>
          <w:rtl/>
          <w:lang w:eastAsia="zh-CN"/>
        </w:rPr>
        <w:t>رسد گرچه هر عمل بزرگي را انجام دهد.</w:t>
      </w:r>
    </w:p>
    <w:p w:rsidR="00AF271C" w:rsidRPr="00AF271C" w:rsidRDefault="00AF271C" w:rsidP="00AF3F00">
      <w:pPr>
        <w:widowControl w:val="0"/>
        <w:bidi/>
        <w:ind w:firstLine="284"/>
        <w:jc w:val="lowKashida"/>
        <w:rPr>
          <w:rFonts w:eastAsia="SimSun" w:cs="B Zar" w:hint="cs"/>
          <w:sz w:val="28"/>
          <w:szCs w:val="28"/>
          <w:rtl/>
          <w:lang w:eastAsia="zh-CN"/>
        </w:rPr>
      </w:pPr>
      <w:r w:rsidRPr="00AF271C">
        <w:rPr>
          <w:rFonts w:eastAsia="SimSun" w:cs="B Zar" w:hint="cs"/>
          <w:sz w:val="28"/>
          <w:szCs w:val="28"/>
          <w:rtl/>
          <w:lang w:eastAsia="zh-CN"/>
        </w:rPr>
        <w:t>بر مسلمانان واجب است كه به عدالت</w:t>
      </w:r>
      <w:r w:rsidR="00F37225">
        <w:rPr>
          <w:rFonts w:eastAsia="SimSun" w:cs="B Zar" w:hint="cs"/>
          <w:sz w:val="28"/>
          <w:szCs w:val="28"/>
          <w:rtl/>
          <w:lang w:eastAsia="zh-CN"/>
        </w:rPr>
        <w:t xml:space="preserve"> آن‌ها </w:t>
      </w:r>
      <w:r w:rsidRPr="00AF271C">
        <w:rPr>
          <w:rFonts w:eastAsia="SimSun" w:cs="B Zar" w:hint="cs"/>
          <w:sz w:val="28"/>
          <w:szCs w:val="28"/>
          <w:rtl/>
          <w:lang w:eastAsia="zh-CN"/>
        </w:rPr>
        <w:t>معتقد و از</w:t>
      </w:r>
      <w:r w:rsidR="00F37225">
        <w:rPr>
          <w:rFonts w:eastAsia="SimSun" w:cs="B Zar" w:hint="cs"/>
          <w:sz w:val="28"/>
          <w:szCs w:val="28"/>
          <w:rtl/>
          <w:lang w:eastAsia="zh-CN"/>
        </w:rPr>
        <w:t xml:space="preserve"> آن‌ها </w:t>
      </w:r>
      <w:r w:rsidRPr="00AF271C">
        <w:rPr>
          <w:rFonts w:eastAsia="SimSun" w:cs="B Zar" w:hint="cs"/>
          <w:sz w:val="28"/>
          <w:szCs w:val="28"/>
          <w:rtl/>
          <w:lang w:eastAsia="zh-CN"/>
        </w:rPr>
        <w:t>راضي باشند و از مشاجرات بين</w:t>
      </w:r>
      <w:r w:rsidR="00F37225">
        <w:rPr>
          <w:rFonts w:eastAsia="SimSun" w:cs="B Zar" w:hint="cs"/>
          <w:sz w:val="28"/>
          <w:szCs w:val="28"/>
          <w:rtl/>
          <w:lang w:eastAsia="zh-CN"/>
        </w:rPr>
        <w:t xml:space="preserve"> آن‌ها </w:t>
      </w:r>
      <w:r w:rsidRPr="00AF271C">
        <w:rPr>
          <w:rFonts w:eastAsia="SimSun" w:cs="B Zar" w:hint="cs"/>
          <w:sz w:val="28"/>
          <w:szCs w:val="28"/>
          <w:rtl/>
          <w:lang w:eastAsia="zh-CN"/>
        </w:rPr>
        <w:t>دست بردارند و در اختلافي كه بين</w:t>
      </w:r>
      <w:r w:rsidR="00F37225">
        <w:rPr>
          <w:rFonts w:eastAsia="SimSun" w:cs="B Zar" w:hint="cs"/>
          <w:sz w:val="28"/>
          <w:szCs w:val="28"/>
          <w:rtl/>
          <w:lang w:eastAsia="zh-CN"/>
        </w:rPr>
        <w:t xml:space="preserve"> آن‌ها </w:t>
      </w:r>
      <w:r w:rsidRPr="00AF271C">
        <w:rPr>
          <w:rFonts w:eastAsia="SimSun" w:cs="B Zar" w:hint="cs"/>
          <w:sz w:val="28"/>
          <w:szCs w:val="28"/>
          <w:rtl/>
          <w:lang w:eastAsia="zh-CN"/>
        </w:rPr>
        <w:t>روي داده داخل نشوند نهاني</w:t>
      </w:r>
      <w:r w:rsidR="00F37225">
        <w:rPr>
          <w:rFonts w:eastAsia="SimSun" w:cs="B Zar" w:hint="cs"/>
          <w:sz w:val="28"/>
          <w:szCs w:val="28"/>
          <w:rtl/>
          <w:lang w:eastAsia="zh-CN"/>
        </w:rPr>
        <w:t xml:space="preserve">‌هاي آن‌ها </w:t>
      </w:r>
      <w:r w:rsidRPr="00AF271C">
        <w:rPr>
          <w:rFonts w:eastAsia="SimSun" w:cs="B Zar" w:hint="cs"/>
          <w:sz w:val="28"/>
          <w:szCs w:val="28"/>
          <w:rtl/>
          <w:lang w:eastAsia="zh-CN"/>
        </w:rPr>
        <w:t>را به خداوند متعال بسپارند. عمر بن عبدالعزيز</w:t>
      </w:r>
      <w:r w:rsidRPr="00AF271C">
        <w:rPr>
          <w:rFonts w:eastAsia="SimSun" w:cs="CTraditional Arabic" w:hint="cs"/>
          <w:sz w:val="28"/>
          <w:szCs w:val="28"/>
          <w:rtl/>
          <w:lang w:eastAsia="zh-CN"/>
        </w:rPr>
        <w:t>:</w:t>
      </w:r>
      <w:r w:rsidR="00F37225">
        <w:rPr>
          <w:rFonts w:eastAsia="SimSun" w:cs="B Zar" w:hint="cs"/>
          <w:sz w:val="28"/>
          <w:szCs w:val="28"/>
          <w:rtl/>
          <w:lang w:eastAsia="zh-CN"/>
        </w:rPr>
        <w:t xml:space="preserve"> </w:t>
      </w:r>
      <w:r w:rsidR="00F57E48">
        <w:rPr>
          <w:rFonts w:eastAsia="SimSun" w:cs="B Zar" w:hint="cs"/>
          <w:sz w:val="28"/>
          <w:szCs w:val="28"/>
          <w:rtl/>
          <w:lang w:eastAsia="zh-CN"/>
        </w:rPr>
        <w:t>مي‌گويد</w:t>
      </w:r>
      <w:r w:rsidRPr="00AF271C">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664ACA" w:rsidRPr="002E7FEC">
        <w:rPr>
          <w:rStyle w:val="Char4"/>
          <w:rFonts w:eastAsia="SimSun"/>
          <w:rtl/>
        </w:rPr>
        <w:t>(</w:t>
      </w:r>
      <w:r w:rsidRPr="002E7FEC">
        <w:rPr>
          <w:rStyle w:val="Char4"/>
          <w:rFonts w:eastAsia="SimSun"/>
          <w:rtl/>
        </w:rPr>
        <w:t>أولئك قوم طهر الله أيدينا من دمائهم، فلنطهر ألسنتنا من أعراضهم)</w:t>
      </w:r>
      <w:r w:rsidR="00C25455">
        <w:rPr>
          <w:rFonts w:eastAsia="SimSun" w:cs="B Zar" w:hint="cs"/>
          <w:sz w:val="28"/>
          <w:szCs w:val="28"/>
          <w:rtl/>
          <w:lang w:eastAsia="zh-CN"/>
        </w:rPr>
        <w:t xml:space="preserve"> «</w:t>
      </w:r>
      <w:r w:rsidRPr="00AF271C">
        <w:rPr>
          <w:rFonts w:eastAsia="SimSun" w:cs="B Zar" w:hint="cs"/>
          <w:sz w:val="28"/>
          <w:szCs w:val="28"/>
          <w:rtl/>
          <w:lang w:eastAsia="zh-CN"/>
        </w:rPr>
        <w:t>آن</w:t>
      </w:r>
      <w:r w:rsidR="002E7FEC">
        <w:rPr>
          <w:rFonts w:eastAsia="SimSun" w:cs="B Zar" w:hint="cs"/>
          <w:sz w:val="28"/>
          <w:szCs w:val="28"/>
          <w:rtl/>
          <w:lang w:eastAsia="zh-CN"/>
        </w:rPr>
        <w:t>‌</w:t>
      </w:r>
      <w:r w:rsidRPr="00AF271C">
        <w:rPr>
          <w:rFonts w:eastAsia="SimSun" w:cs="B Zar" w:hint="cs"/>
          <w:sz w:val="28"/>
          <w:szCs w:val="28"/>
          <w:rtl/>
          <w:lang w:eastAsia="zh-CN"/>
        </w:rPr>
        <w:t>ها دسته‌اي بودند كه خداوند دست ما را از خونشان محفوظ نمود پس زبانمان را از ايراد گرفتن</w:t>
      </w:r>
      <w:r w:rsidR="00F37225">
        <w:rPr>
          <w:rFonts w:eastAsia="SimSun" w:cs="B Zar" w:hint="cs"/>
          <w:sz w:val="28"/>
          <w:szCs w:val="28"/>
          <w:rtl/>
          <w:lang w:eastAsia="zh-CN"/>
        </w:rPr>
        <w:t xml:space="preserve"> آن‌ها </w:t>
      </w:r>
      <w:r w:rsidRPr="00AF271C">
        <w:rPr>
          <w:rFonts w:eastAsia="SimSun" w:cs="B Zar" w:hint="cs"/>
          <w:sz w:val="28"/>
          <w:szCs w:val="28"/>
          <w:rtl/>
          <w:lang w:eastAsia="zh-CN"/>
        </w:rPr>
        <w:t>بپرهيزيم».</w:t>
      </w:r>
    </w:p>
    <w:p w:rsidR="00AF271C" w:rsidRDefault="00AF271C" w:rsidP="00AF3F00">
      <w:pPr>
        <w:widowControl w:val="0"/>
        <w:bidi/>
        <w:ind w:firstLine="284"/>
        <w:jc w:val="lowKashida"/>
        <w:rPr>
          <w:rFonts w:eastAsia="SimSun" w:cs="B Zar" w:hint="cs"/>
          <w:sz w:val="28"/>
          <w:szCs w:val="28"/>
          <w:rtl/>
          <w:lang w:eastAsia="zh-CN"/>
        </w:rPr>
      </w:pPr>
      <w:r w:rsidRPr="00AF271C">
        <w:rPr>
          <w:rFonts w:eastAsia="SimSun" w:cs="B Zar" w:hint="cs"/>
          <w:sz w:val="28"/>
          <w:szCs w:val="28"/>
          <w:rtl/>
          <w:lang w:eastAsia="zh-CN"/>
        </w:rPr>
        <w:t>خلاصه سخن اينكه اهل سنت تمام اصحاب را دوست دارند و به منازل و جايگاهي كه استحقاق آن را دارند از روي عدل و انصاف و نه از روي تعصب و آرزو</w:t>
      </w:r>
      <w:r w:rsidR="00F37225">
        <w:rPr>
          <w:rFonts w:eastAsia="SimSun" w:cs="B Zar" w:hint="cs"/>
          <w:sz w:val="28"/>
          <w:szCs w:val="28"/>
          <w:rtl/>
          <w:lang w:eastAsia="zh-CN"/>
        </w:rPr>
        <w:t xml:space="preserve"> مي‌</w:t>
      </w:r>
      <w:r w:rsidRPr="00AF271C">
        <w:rPr>
          <w:rFonts w:eastAsia="SimSun" w:cs="B Zar" w:hint="cs"/>
          <w:sz w:val="28"/>
          <w:szCs w:val="28"/>
          <w:rtl/>
          <w:lang w:eastAsia="zh-CN"/>
        </w:rPr>
        <w:t>دهد. كه تمام تعصب و آرزو از ظلمي است كه از حد گذشته است.</w:t>
      </w:r>
    </w:p>
    <w:p w:rsidR="00AF271C" w:rsidRPr="00AF271C" w:rsidRDefault="00AF271C" w:rsidP="000A301B">
      <w:pPr>
        <w:pStyle w:val="a2"/>
        <w:rPr>
          <w:rFonts w:hint="cs"/>
          <w:rtl/>
        </w:rPr>
      </w:pPr>
      <w:bookmarkStart w:id="696" w:name="_Toc291009192"/>
      <w:bookmarkStart w:id="697" w:name="_Toc291009551"/>
      <w:bookmarkStart w:id="698" w:name="_Toc346966621"/>
      <w:r w:rsidRPr="00AF271C">
        <w:rPr>
          <w:rFonts w:hint="cs"/>
          <w:rtl/>
        </w:rPr>
        <w:t>مبحث سوم: اهل بيت پيامبر</w:t>
      </w:r>
      <w:r w:rsidRPr="00AF271C">
        <w:rPr>
          <w:rFonts w:cs="CTraditional Arabic" w:hint="cs"/>
          <w:rtl/>
        </w:rPr>
        <w:t>ص</w:t>
      </w:r>
      <w:bookmarkEnd w:id="696"/>
      <w:bookmarkEnd w:id="697"/>
      <w:bookmarkEnd w:id="698"/>
      <w:r w:rsidRPr="00AF271C">
        <w:rPr>
          <w:rFonts w:hint="cs"/>
          <w:rtl/>
        </w:rPr>
        <w:t xml:space="preserve"> </w:t>
      </w:r>
    </w:p>
    <w:p w:rsidR="003874BC" w:rsidRDefault="00AF271C" w:rsidP="000A301B">
      <w:pPr>
        <w:pStyle w:val="a3"/>
        <w:rPr>
          <w:rFonts w:hint="cs"/>
          <w:rtl/>
        </w:rPr>
      </w:pPr>
      <w:bookmarkStart w:id="699" w:name="_Toc291009193"/>
      <w:bookmarkStart w:id="700" w:name="_Toc291009552"/>
      <w:bookmarkStart w:id="701" w:name="_Toc346966622"/>
      <w:r w:rsidRPr="00AF271C">
        <w:rPr>
          <w:rFonts w:hint="cs"/>
          <w:rtl/>
        </w:rPr>
        <w:t>تعريف اهل بيت:</w:t>
      </w:r>
      <w:bookmarkEnd w:id="699"/>
      <w:bookmarkEnd w:id="700"/>
      <w:bookmarkEnd w:id="701"/>
      <w:r w:rsidRPr="00AF271C">
        <w:rPr>
          <w:rFonts w:hint="cs"/>
          <w:rtl/>
        </w:rPr>
        <w:t xml:space="preserve"> </w:t>
      </w:r>
    </w:p>
    <w:p w:rsidR="00AF271C" w:rsidRDefault="00AF271C" w:rsidP="00AF3F00">
      <w:pPr>
        <w:widowControl w:val="0"/>
        <w:bidi/>
        <w:ind w:firstLine="284"/>
        <w:jc w:val="lowKashida"/>
        <w:rPr>
          <w:rFonts w:eastAsia="SimSun" w:cs="B Zar" w:hint="cs"/>
          <w:sz w:val="28"/>
          <w:szCs w:val="28"/>
          <w:rtl/>
          <w:lang w:eastAsia="zh-CN"/>
        </w:rPr>
      </w:pPr>
      <w:r w:rsidRPr="00AF271C">
        <w:rPr>
          <w:rFonts w:eastAsia="SimSun" w:cs="B Zar" w:hint="cs"/>
          <w:sz w:val="28"/>
          <w:szCs w:val="28"/>
          <w:rtl/>
          <w:lang w:eastAsia="zh-CN"/>
        </w:rPr>
        <w:t>اهل بيت به خاندان پيامبر</w:t>
      </w:r>
      <w:r w:rsidRPr="00AF271C">
        <w:rPr>
          <w:rFonts w:eastAsia="SimSun" w:cs="CTraditional Arabic" w:hint="cs"/>
          <w:sz w:val="28"/>
          <w:szCs w:val="28"/>
          <w:rtl/>
          <w:lang w:eastAsia="zh-CN"/>
        </w:rPr>
        <w:t>ص</w:t>
      </w:r>
      <w:r w:rsidRPr="00AF271C">
        <w:rPr>
          <w:rFonts w:eastAsia="SimSun" w:cs="B Zar" w:hint="cs"/>
          <w:sz w:val="28"/>
          <w:szCs w:val="28"/>
          <w:rtl/>
          <w:lang w:eastAsia="zh-CN"/>
        </w:rPr>
        <w:t xml:space="preserve"> گفته</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AF271C">
        <w:rPr>
          <w:rFonts w:eastAsia="SimSun" w:cs="B Zar" w:hint="cs"/>
          <w:sz w:val="28"/>
          <w:szCs w:val="28"/>
          <w:rtl/>
          <w:lang w:eastAsia="zh-CN"/>
        </w:rPr>
        <w:t xml:space="preserve"> كه صدقه دادن بر</w:t>
      </w:r>
      <w:r w:rsidR="00F37225">
        <w:rPr>
          <w:rFonts w:eastAsia="SimSun" w:cs="B Zar" w:hint="cs"/>
          <w:sz w:val="28"/>
          <w:szCs w:val="28"/>
          <w:rtl/>
          <w:lang w:eastAsia="zh-CN"/>
        </w:rPr>
        <w:t xml:space="preserve"> آن‌ها </w:t>
      </w:r>
      <w:r w:rsidRPr="00AF271C">
        <w:rPr>
          <w:rFonts w:eastAsia="SimSun" w:cs="B Zar" w:hint="cs"/>
          <w:sz w:val="28"/>
          <w:szCs w:val="28"/>
          <w:rtl/>
          <w:lang w:eastAsia="zh-CN"/>
        </w:rPr>
        <w:t>حرام است. و عبارتند از: خاندان علي بن ابي طالب، خاندان جعفر، خاندان عباس، بنوحارت بن عبدالمطلب و همسران پيامبر</w:t>
      </w:r>
      <w:r w:rsidRPr="00AF271C">
        <w:rPr>
          <w:rFonts w:eastAsia="SimSun" w:cs="CTraditional Arabic" w:hint="cs"/>
          <w:sz w:val="28"/>
          <w:szCs w:val="28"/>
          <w:rtl/>
          <w:lang w:eastAsia="zh-CN"/>
        </w:rPr>
        <w:t>ص</w:t>
      </w:r>
      <w:r w:rsidRPr="00AF271C">
        <w:rPr>
          <w:rFonts w:eastAsia="SimSun" w:cs="B Zar" w:hint="cs"/>
          <w:sz w:val="28"/>
          <w:szCs w:val="28"/>
          <w:rtl/>
          <w:lang w:eastAsia="zh-CN"/>
        </w:rPr>
        <w:t>.</w:t>
      </w:r>
    </w:p>
    <w:p w:rsidR="000A301B" w:rsidRDefault="00AF271C" w:rsidP="000A301B">
      <w:pPr>
        <w:pStyle w:val="a3"/>
        <w:rPr>
          <w:rFonts w:cs="B Zar" w:hint="cs"/>
          <w:rtl/>
        </w:rPr>
      </w:pPr>
      <w:bookmarkStart w:id="702" w:name="_Toc346966623"/>
      <w:r w:rsidRPr="00AF271C">
        <w:rPr>
          <w:rFonts w:hint="cs"/>
          <w:rtl/>
        </w:rPr>
        <w:t>دلايل فضيلت اهل بيت:</w:t>
      </w:r>
      <w:bookmarkEnd w:id="702"/>
    </w:p>
    <w:p w:rsidR="00AF271C" w:rsidRPr="0023043F" w:rsidRDefault="00AF271C" w:rsidP="0023043F">
      <w:pPr>
        <w:widowControl w:val="0"/>
        <w:bidi/>
        <w:ind w:firstLine="284"/>
        <w:jc w:val="both"/>
        <w:rPr>
          <w:rFonts w:ascii="KFGQPC Uthmanic Script HAFS" w:hAnsi="KFGQPC Uthmanic Script HAFS" w:cs="KFGQPC Uthmanic Script HAFS" w:hint="cs"/>
          <w:sz w:val="28"/>
          <w:szCs w:val="28"/>
          <w:rtl/>
        </w:rPr>
      </w:pPr>
      <w:r w:rsidRPr="00AF271C">
        <w:rPr>
          <w:rFonts w:eastAsia="SimSun" w:cs="B Zar" w:hint="cs"/>
          <w:sz w:val="28"/>
          <w:szCs w:val="28"/>
          <w:rtl/>
          <w:lang w:eastAsia="zh-CN"/>
        </w:rPr>
        <w:t>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F271C">
        <w:rPr>
          <w:rFonts w:eastAsia="SimSun" w:cs="B Zar" w:hint="cs"/>
          <w:sz w:val="28"/>
          <w:szCs w:val="28"/>
          <w:rtl/>
          <w:lang w:eastAsia="zh-CN"/>
        </w:rPr>
        <w:t>:</w:t>
      </w:r>
      <w:r w:rsidR="00B340CD">
        <w:rPr>
          <w:rFonts w:eastAsia="SimSun" w:cs="B Zar" w:hint="cs"/>
          <w:sz w:val="28"/>
          <w:szCs w:val="28"/>
          <w:rtl/>
          <w:lang w:eastAsia="zh-CN"/>
        </w:rPr>
        <w:t xml:space="preserve"> </w:t>
      </w:r>
      <w:r w:rsidR="00B340CD">
        <w:rPr>
          <w:rFonts w:ascii="Traditional Arabic" w:eastAsia="SimSun" w:hAnsi="Traditional Arabic" w:cs="Traditional Arabic"/>
          <w:sz w:val="28"/>
          <w:szCs w:val="28"/>
          <w:rtl/>
          <w:lang w:eastAsia="zh-CN"/>
        </w:rPr>
        <w:t>﴿</w:t>
      </w:r>
      <w:r w:rsidR="0023043F">
        <w:rPr>
          <w:rFonts w:ascii="KFGQPC Uthmanic Script HAFS" w:hAnsi="KFGQPC Uthmanic Script HAFS" w:cs="KFGQPC Uthmanic Script HAFS"/>
          <w:sz w:val="28"/>
          <w:szCs w:val="28"/>
          <w:rtl/>
        </w:rPr>
        <w:t xml:space="preserve">إِنَّمَا يُرِيدُ </w:t>
      </w:r>
      <w:r w:rsidR="0023043F">
        <w:rPr>
          <w:rFonts w:ascii="KFGQPC Uthmanic Script HAFS" w:hAnsi="KFGQPC Uthmanic Script HAFS" w:cs="KFGQPC Uthmanic Script HAFS" w:hint="cs"/>
          <w:sz w:val="28"/>
          <w:szCs w:val="28"/>
          <w:rtl/>
        </w:rPr>
        <w:t>ٱ</w:t>
      </w:r>
      <w:r w:rsidR="0023043F">
        <w:rPr>
          <w:rFonts w:ascii="KFGQPC Uthmanic Script HAFS" w:hAnsi="KFGQPC Uthmanic Script HAFS" w:cs="KFGQPC Uthmanic Script HAFS" w:hint="eastAsia"/>
          <w:sz w:val="28"/>
          <w:szCs w:val="28"/>
          <w:rtl/>
        </w:rPr>
        <w:t>للَّهُ</w:t>
      </w:r>
      <w:r w:rsidR="0023043F">
        <w:rPr>
          <w:rFonts w:ascii="KFGQPC Uthmanic Script HAFS" w:hAnsi="KFGQPC Uthmanic Script HAFS" w:cs="KFGQPC Uthmanic Script HAFS"/>
          <w:sz w:val="28"/>
          <w:szCs w:val="28"/>
          <w:rtl/>
        </w:rPr>
        <w:t xml:space="preserve"> لِيُذۡهِبَ عَنكُمُ </w:t>
      </w:r>
      <w:r w:rsidR="0023043F">
        <w:rPr>
          <w:rFonts w:ascii="KFGQPC Uthmanic Script HAFS" w:hAnsi="KFGQPC Uthmanic Script HAFS" w:cs="KFGQPC Uthmanic Script HAFS" w:hint="cs"/>
          <w:sz w:val="28"/>
          <w:szCs w:val="28"/>
          <w:rtl/>
        </w:rPr>
        <w:t>ٱ</w:t>
      </w:r>
      <w:r w:rsidR="0023043F">
        <w:rPr>
          <w:rFonts w:ascii="KFGQPC Uthmanic Script HAFS" w:hAnsi="KFGQPC Uthmanic Script HAFS" w:cs="KFGQPC Uthmanic Script HAFS" w:hint="eastAsia"/>
          <w:sz w:val="28"/>
          <w:szCs w:val="28"/>
          <w:rtl/>
        </w:rPr>
        <w:t>لرِّجۡسَ</w:t>
      </w:r>
      <w:r w:rsidR="0023043F">
        <w:rPr>
          <w:rFonts w:ascii="KFGQPC Uthmanic Script HAFS" w:hAnsi="KFGQPC Uthmanic Script HAFS" w:cs="KFGQPC Uthmanic Script HAFS"/>
          <w:sz w:val="28"/>
          <w:szCs w:val="28"/>
          <w:rtl/>
        </w:rPr>
        <w:t xml:space="preserve"> أَهۡلَ </w:t>
      </w:r>
      <w:r w:rsidR="0023043F">
        <w:rPr>
          <w:rFonts w:ascii="KFGQPC Uthmanic Script HAFS" w:hAnsi="KFGQPC Uthmanic Script HAFS" w:cs="KFGQPC Uthmanic Script HAFS" w:hint="cs"/>
          <w:sz w:val="28"/>
          <w:szCs w:val="28"/>
          <w:rtl/>
        </w:rPr>
        <w:t>ٱ</w:t>
      </w:r>
      <w:r w:rsidR="0023043F">
        <w:rPr>
          <w:rFonts w:ascii="KFGQPC Uthmanic Script HAFS" w:hAnsi="KFGQPC Uthmanic Script HAFS" w:cs="KFGQPC Uthmanic Script HAFS" w:hint="eastAsia"/>
          <w:sz w:val="28"/>
          <w:szCs w:val="28"/>
          <w:rtl/>
        </w:rPr>
        <w:t>لۡبَيۡتِ</w:t>
      </w:r>
      <w:r w:rsidR="0023043F">
        <w:rPr>
          <w:rFonts w:ascii="KFGQPC Uthmanic Script HAFS" w:hAnsi="KFGQPC Uthmanic Script HAFS" w:cs="KFGQPC Uthmanic Script HAFS"/>
          <w:sz w:val="28"/>
          <w:szCs w:val="28"/>
          <w:rtl/>
        </w:rPr>
        <w:t xml:space="preserve"> وَيُطَهِّرَكُمۡ تَطۡهِ</w:t>
      </w:r>
      <w:r w:rsidR="0023043F">
        <w:rPr>
          <w:rFonts w:ascii="KFGQPC Uthmanic Script HAFS" w:hAnsi="KFGQPC Uthmanic Script HAFS" w:cs="KFGQPC Uthmanic Script HAFS" w:hint="eastAsia"/>
          <w:sz w:val="28"/>
          <w:szCs w:val="28"/>
          <w:rtl/>
        </w:rPr>
        <w:t>يرٗا</w:t>
      </w:r>
      <w:r w:rsidR="0023043F">
        <w:rPr>
          <w:rFonts w:ascii="KFGQPC Uthmanic Script HAFS" w:hAnsi="KFGQPC Uthmanic Script HAFS" w:cs="KFGQPC Uthmanic Script HAFS"/>
          <w:sz w:val="28"/>
          <w:szCs w:val="28"/>
          <w:rtl/>
        </w:rPr>
        <w:t xml:space="preserve"> ٣٣</w:t>
      </w:r>
      <w:r w:rsidR="00B340CD">
        <w:rPr>
          <w:rFonts w:ascii="Traditional Arabic" w:eastAsia="SimSun" w:hAnsi="Traditional Arabic" w:cs="Traditional Arabic"/>
          <w:sz w:val="28"/>
          <w:szCs w:val="28"/>
          <w:rtl/>
          <w:lang w:eastAsia="zh-CN"/>
        </w:rPr>
        <w:t>﴾</w:t>
      </w:r>
      <w:r w:rsidR="00B340CD">
        <w:rPr>
          <w:rFonts w:eastAsia="SimSun" w:cs="B Zar" w:hint="cs"/>
          <w:sz w:val="28"/>
          <w:szCs w:val="28"/>
          <w:rtl/>
          <w:lang w:eastAsia="zh-CN"/>
        </w:rPr>
        <w:t xml:space="preserve"> </w:t>
      </w:r>
      <w:r w:rsidR="00B340CD" w:rsidRPr="00273D79">
        <w:rPr>
          <w:rFonts w:ascii="mylotus" w:eastAsia="SimSun" w:hAnsi="mylotus" w:cs="mylotus"/>
          <w:sz w:val="26"/>
          <w:szCs w:val="26"/>
          <w:rtl/>
          <w:lang w:eastAsia="zh-CN" w:bidi="ar-SA"/>
        </w:rPr>
        <w:t>[</w:t>
      </w:r>
      <w:r w:rsidR="00B340CD">
        <w:rPr>
          <w:rFonts w:ascii="mylotus" w:eastAsia="SimSun" w:hAnsi="mylotus" w:cs="mylotus"/>
          <w:sz w:val="26"/>
          <w:szCs w:val="26"/>
          <w:rtl/>
          <w:lang w:eastAsia="zh-CN" w:bidi="ar-SA"/>
        </w:rPr>
        <w:t>الأحزاب: 33</w:t>
      </w:r>
      <w:r w:rsidR="00B340CD" w:rsidRPr="00273D79">
        <w:rPr>
          <w:rFonts w:ascii="mylotus" w:eastAsia="SimSun" w:hAnsi="mylotus" w:cs="mylotus"/>
          <w:sz w:val="26"/>
          <w:szCs w:val="26"/>
          <w:rtl/>
          <w:lang w:eastAsia="zh-CN" w:bidi="ar-SA"/>
        </w:rPr>
        <w:t>]</w:t>
      </w:r>
      <w:r w:rsidR="00B340CD">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AF271C">
        <w:rPr>
          <w:rFonts w:eastAsia="SimSun" w:cs="B Zar" w:hint="cs"/>
          <w:sz w:val="28"/>
          <w:szCs w:val="28"/>
          <w:rtl/>
          <w:lang w:eastAsia="zh-CN"/>
        </w:rPr>
        <w:t>خداوند مي‌خواهد آلودگي را از شما اهل بيت دور كند و شما را پاك و پاكيزه گرداند» و پيامبر</w:t>
      </w:r>
      <w:r w:rsidRPr="00AF271C">
        <w:rPr>
          <w:rFonts w:eastAsia="SimSun" w:cs="CTraditional Arabic" w:hint="cs"/>
          <w:sz w:val="28"/>
          <w:szCs w:val="28"/>
          <w:rtl/>
          <w:lang w:eastAsia="zh-CN"/>
        </w:rPr>
        <w:t>ص</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F271C">
        <w:rPr>
          <w:rFonts w:eastAsia="SimSun" w:cs="B Zar" w:hint="cs"/>
          <w:sz w:val="28"/>
          <w:szCs w:val="28"/>
          <w:rtl/>
          <w:lang w:eastAsia="zh-CN"/>
        </w:rPr>
        <w:t>:</w:t>
      </w:r>
      <w:r w:rsidR="00C25455">
        <w:rPr>
          <w:rFonts w:ascii="Lotus Linotype" w:eastAsia="SimSun" w:hAnsi="Lotus Linotype" w:cs="Lotus Linotype"/>
          <w:sz w:val="28"/>
          <w:szCs w:val="28"/>
          <w:rtl/>
          <w:lang w:eastAsia="zh-CN"/>
        </w:rPr>
        <w:t xml:space="preserve"> </w:t>
      </w:r>
      <w:r w:rsidR="00C25455" w:rsidRPr="002E7FEC">
        <w:rPr>
          <w:rStyle w:val="Char4"/>
          <w:rFonts w:eastAsia="SimSun"/>
          <w:rtl/>
        </w:rPr>
        <w:t>«</w:t>
      </w:r>
      <w:r w:rsidRPr="002E7FEC">
        <w:rPr>
          <w:rStyle w:val="Char4"/>
          <w:rFonts w:eastAsia="SimSun"/>
          <w:rtl/>
        </w:rPr>
        <w:t>أذكّركم الله في أهل بيتي»</w:t>
      </w:r>
      <w:r w:rsidRPr="00AF271C">
        <w:rPr>
          <w:rFonts w:eastAsia="SimSun" w:cs="Lotus"/>
          <w:b/>
          <w:bCs/>
          <w:szCs w:val="28"/>
          <w:vertAlign w:val="superscript"/>
          <w:rtl/>
          <w:lang w:eastAsia="zh-CN"/>
        </w:rPr>
        <w:footnoteReference w:id="268"/>
      </w:r>
      <w:r w:rsidR="00C25455">
        <w:rPr>
          <w:rFonts w:eastAsia="SimSun" w:cs="B Zar" w:hint="cs"/>
          <w:sz w:val="28"/>
          <w:szCs w:val="28"/>
          <w:rtl/>
          <w:lang w:eastAsia="zh-CN"/>
        </w:rPr>
        <w:t xml:space="preserve"> «</w:t>
      </w:r>
      <w:r w:rsidRPr="00AF271C">
        <w:rPr>
          <w:rFonts w:eastAsia="SimSun" w:cs="B Zar" w:hint="cs"/>
          <w:sz w:val="28"/>
          <w:szCs w:val="28"/>
          <w:rtl/>
          <w:lang w:eastAsia="zh-CN"/>
        </w:rPr>
        <w:t>در مورد اهل بيت من خدا را در نظر داشته باشيد».</w:t>
      </w:r>
    </w:p>
    <w:p w:rsidR="00AF271C" w:rsidRPr="00AF271C" w:rsidRDefault="00AF271C" w:rsidP="000A301B">
      <w:pPr>
        <w:pStyle w:val="a3"/>
        <w:rPr>
          <w:rFonts w:hint="cs"/>
          <w:rtl/>
        </w:rPr>
      </w:pPr>
      <w:bookmarkStart w:id="703" w:name="_Toc291009194"/>
      <w:bookmarkStart w:id="704" w:name="_Toc291009553"/>
      <w:bookmarkStart w:id="705" w:name="_Toc346966624"/>
      <w:r w:rsidRPr="00AF271C">
        <w:rPr>
          <w:rFonts w:hint="cs"/>
          <w:rtl/>
        </w:rPr>
        <w:t>همسران پيامبر</w:t>
      </w:r>
      <w:r w:rsidRPr="00AF271C">
        <w:rPr>
          <w:rFonts w:cs="CTraditional Arabic" w:hint="cs"/>
          <w:rtl/>
        </w:rPr>
        <w:t>ص</w:t>
      </w:r>
      <w:r w:rsidRPr="00AF271C">
        <w:rPr>
          <w:rFonts w:hint="cs"/>
          <w:rtl/>
        </w:rPr>
        <w:t xml:space="preserve"> جزو اهل بيت بحساب</w:t>
      </w:r>
      <w:r w:rsidR="00F37225">
        <w:rPr>
          <w:rFonts w:hint="cs"/>
          <w:rtl/>
        </w:rPr>
        <w:t xml:space="preserve"> مي‌</w:t>
      </w:r>
      <w:r w:rsidRPr="00AF271C">
        <w:rPr>
          <w:rFonts w:hint="cs"/>
          <w:rtl/>
        </w:rPr>
        <w:t>آيند</w:t>
      </w:r>
      <w:bookmarkEnd w:id="703"/>
      <w:bookmarkEnd w:id="704"/>
      <w:bookmarkEnd w:id="705"/>
    </w:p>
    <w:p w:rsidR="00AF271C" w:rsidRPr="0023043F" w:rsidRDefault="00AF271C" w:rsidP="0023043F">
      <w:pPr>
        <w:widowControl w:val="0"/>
        <w:bidi/>
        <w:ind w:firstLine="284"/>
        <w:jc w:val="both"/>
        <w:rPr>
          <w:rFonts w:ascii="KFGQPC Uthmanic Script HAFS" w:hAnsi="KFGQPC Uthmanic Script HAFS" w:cs="KFGQPC Uthmanic Script HAFS" w:hint="cs"/>
          <w:sz w:val="28"/>
          <w:szCs w:val="28"/>
          <w:rtl/>
        </w:rPr>
      </w:pPr>
      <w:r w:rsidRPr="00AF271C">
        <w:rPr>
          <w:rFonts w:eastAsia="SimSun" w:cs="B Zar" w:hint="cs"/>
          <w:sz w:val="28"/>
          <w:szCs w:val="28"/>
          <w:rtl/>
          <w:lang w:eastAsia="zh-CN"/>
        </w:rPr>
        <w:t>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F271C">
        <w:rPr>
          <w:rFonts w:eastAsia="SimSun" w:cs="B Zar" w:hint="cs"/>
          <w:sz w:val="28"/>
          <w:szCs w:val="28"/>
          <w:rtl/>
          <w:lang w:eastAsia="zh-CN"/>
        </w:rPr>
        <w:t>:</w:t>
      </w:r>
      <w:r w:rsidR="00B340CD">
        <w:rPr>
          <w:rFonts w:eastAsia="SimSun" w:cs="B Zar" w:hint="cs"/>
          <w:sz w:val="28"/>
          <w:szCs w:val="28"/>
          <w:rtl/>
          <w:lang w:eastAsia="zh-CN"/>
        </w:rPr>
        <w:t xml:space="preserve"> </w:t>
      </w:r>
      <w:r w:rsidR="00B340CD">
        <w:rPr>
          <w:rFonts w:ascii="Traditional Arabic" w:eastAsia="SimSun" w:hAnsi="Traditional Arabic" w:cs="Traditional Arabic"/>
          <w:sz w:val="28"/>
          <w:szCs w:val="28"/>
          <w:rtl/>
          <w:lang w:eastAsia="zh-CN"/>
        </w:rPr>
        <w:t>﴿</w:t>
      </w:r>
      <w:r w:rsidR="0023043F">
        <w:rPr>
          <w:rFonts w:ascii="KFGQPC Uthmanic Script HAFS" w:hAnsi="KFGQPC Uthmanic Script HAFS" w:cs="KFGQPC Uthmanic Script HAFS" w:hint="eastAsia"/>
          <w:sz w:val="28"/>
          <w:szCs w:val="28"/>
          <w:rtl/>
        </w:rPr>
        <w:t>يَٰنِسَآءَ</w:t>
      </w:r>
      <w:r w:rsidR="0023043F">
        <w:rPr>
          <w:rFonts w:ascii="KFGQPC Uthmanic Script HAFS" w:hAnsi="KFGQPC Uthmanic Script HAFS" w:cs="KFGQPC Uthmanic Script HAFS"/>
          <w:sz w:val="28"/>
          <w:szCs w:val="28"/>
          <w:rtl/>
        </w:rPr>
        <w:t xml:space="preserve"> </w:t>
      </w:r>
      <w:r w:rsidR="0023043F">
        <w:rPr>
          <w:rFonts w:ascii="KFGQPC Uthmanic Script HAFS" w:hAnsi="KFGQPC Uthmanic Script HAFS" w:cs="KFGQPC Uthmanic Script HAFS" w:hint="cs"/>
          <w:sz w:val="28"/>
          <w:szCs w:val="28"/>
          <w:rtl/>
        </w:rPr>
        <w:t>ٱ</w:t>
      </w:r>
      <w:r w:rsidR="0023043F">
        <w:rPr>
          <w:rFonts w:ascii="KFGQPC Uthmanic Script HAFS" w:hAnsi="KFGQPC Uthmanic Script HAFS" w:cs="KFGQPC Uthmanic Script HAFS" w:hint="eastAsia"/>
          <w:sz w:val="28"/>
          <w:szCs w:val="28"/>
          <w:rtl/>
        </w:rPr>
        <w:t>لنَّبِيِّ</w:t>
      </w:r>
      <w:r w:rsidR="0023043F">
        <w:rPr>
          <w:rFonts w:ascii="KFGQPC Uthmanic Script HAFS" w:hAnsi="KFGQPC Uthmanic Script HAFS" w:cs="KFGQPC Uthmanic Script HAFS"/>
          <w:sz w:val="28"/>
          <w:szCs w:val="28"/>
          <w:rtl/>
        </w:rPr>
        <w:t xml:space="preserve"> لَسۡتُنَّ كَأَحَدٖ مِّنَ </w:t>
      </w:r>
      <w:r w:rsidR="0023043F">
        <w:rPr>
          <w:rFonts w:ascii="KFGQPC Uthmanic Script HAFS" w:hAnsi="KFGQPC Uthmanic Script HAFS" w:cs="KFGQPC Uthmanic Script HAFS" w:hint="cs"/>
          <w:sz w:val="28"/>
          <w:szCs w:val="28"/>
          <w:rtl/>
        </w:rPr>
        <w:t>ٱ</w:t>
      </w:r>
      <w:r w:rsidR="0023043F">
        <w:rPr>
          <w:rFonts w:ascii="KFGQPC Uthmanic Script HAFS" w:hAnsi="KFGQPC Uthmanic Script HAFS" w:cs="KFGQPC Uthmanic Script HAFS" w:hint="eastAsia"/>
          <w:sz w:val="28"/>
          <w:szCs w:val="28"/>
          <w:rtl/>
        </w:rPr>
        <w:t>لنِّسَآءِ</w:t>
      </w:r>
      <w:r w:rsidR="0023043F">
        <w:rPr>
          <w:rFonts w:ascii="KFGQPC Uthmanic Script HAFS" w:hAnsi="KFGQPC Uthmanic Script HAFS" w:cs="KFGQPC Uthmanic Script HAFS"/>
          <w:sz w:val="28"/>
          <w:szCs w:val="28"/>
          <w:rtl/>
        </w:rPr>
        <w:t xml:space="preserve"> إِنِ </w:t>
      </w:r>
      <w:r w:rsidR="0023043F">
        <w:rPr>
          <w:rFonts w:ascii="KFGQPC Uthmanic Script HAFS" w:hAnsi="KFGQPC Uthmanic Script HAFS" w:cs="KFGQPC Uthmanic Script HAFS" w:hint="cs"/>
          <w:sz w:val="28"/>
          <w:szCs w:val="28"/>
          <w:rtl/>
        </w:rPr>
        <w:t>ٱ</w:t>
      </w:r>
      <w:r w:rsidR="0023043F">
        <w:rPr>
          <w:rFonts w:ascii="KFGQPC Uthmanic Script HAFS" w:hAnsi="KFGQPC Uthmanic Script HAFS" w:cs="KFGQPC Uthmanic Script HAFS" w:hint="eastAsia"/>
          <w:sz w:val="28"/>
          <w:szCs w:val="28"/>
          <w:rtl/>
        </w:rPr>
        <w:t>تَّقَيۡتُنَّۚ</w:t>
      </w:r>
      <w:r w:rsidR="0023043F">
        <w:rPr>
          <w:rFonts w:ascii="KFGQPC Uthmanic Script HAFS" w:hAnsi="KFGQPC Uthmanic Script HAFS" w:cs="KFGQPC Uthmanic Script HAFS"/>
          <w:sz w:val="28"/>
          <w:szCs w:val="28"/>
          <w:rtl/>
        </w:rPr>
        <w:t xml:space="preserve"> فَلَا تَخۡضَعۡنَ بِ</w:t>
      </w:r>
      <w:r w:rsidR="0023043F">
        <w:rPr>
          <w:rFonts w:ascii="KFGQPC Uthmanic Script HAFS" w:hAnsi="KFGQPC Uthmanic Script HAFS" w:cs="KFGQPC Uthmanic Script HAFS" w:hint="cs"/>
          <w:sz w:val="28"/>
          <w:szCs w:val="28"/>
          <w:rtl/>
        </w:rPr>
        <w:t>ٱ</w:t>
      </w:r>
      <w:r w:rsidR="0023043F">
        <w:rPr>
          <w:rFonts w:ascii="KFGQPC Uthmanic Script HAFS" w:hAnsi="KFGQPC Uthmanic Script HAFS" w:cs="KFGQPC Uthmanic Script HAFS" w:hint="eastAsia"/>
          <w:sz w:val="28"/>
          <w:szCs w:val="28"/>
          <w:rtl/>
        </w:rPr>
        <w:t>لۡقَوۡلِ</w:t>
      </w:r>
      <w:r w:rsidR="0023043F">
        <w:rPr>
          <w:rFonts w:ascii="KFGQPC Uthmanic Script HAFS" w:hAnsi="KFGQPC Uthmanic Script HAFS" w:cs="KFGQPC Uthmanic Script HAFS"/>
          <w:sz w:val="28"/>
          <w:szCs w:val="28"/>
          <w:rtl/>
        </w:rPr>
        <w:t xml:space="preserve"> فَيَطۡمَعَ </w:t>
      </w:r>
      <w:r w:rsidR="0023043F">
        <w:rPr>
          <w:rFonts w:ascii="KFGQPC Uthmanic Script HAFS" w:hAnsi="KFGQPC Uthmanic Script HAFS" w:cs="KFGQPC Uthmanic Script HAFS" w:hint="cs"/>
          <w:sz w:val="28"/>
          <w:szCs w:val="28"/>
          <w:rtl/>
        </w:rPr>
        <w:t>ٱ</w:t>
      </w:r>
      <w:r w:rsidR="0023043F">
        <w:rPr>
          <w:rFonts w:ascii="KFGQPC Uthmanic Script HAFS" w:hAnsi="KFGQPC Uthmanic Script HAFS" w:cs="KFGQPC Uthmanic Script HAFS" w:hint="eastAsia"/>
          <w:sz w:val="28"/>
          <w:szCs w:val="28"/>
          <w:rtl/>
        </w:rPr>
        <w:t>لَّذِي</w:t>
      </w:r>
      <w:r w:rsidR="0023043F">
        <w:rPr>
          <w:rFonts w:ascii="KFGQPC Uthmanic Script HAFS" w:hAnsi="KFGQPC Uthmanic Script HAFS" w:cs="KFGQPC Uthmanic Script HAFS"/>
          <w:sz w:val="28"/>
          <w:szCs w:val="28"/>
          <w:rtl/>
        </w:rPr>
        <w:t xml:space="preserve"> فِي قَلۡبِهِ</w:t>
      </w:r>
      <w:r w:rsidR="0023043F">
        <w:rPr>
          <w:rFonts w:ascii="KFGQPC Uthmanic Script HAFS" w:hAnsi="KFGQPC Uthmanic Script HAFS" w:cs="KFGQPC Uthmanic Script HAFS" w:hint="cs"/>
          <w:sz w:val="28"/>
          <w:szCs w:val="28"/>
          <w:rtl/>
        </w:rPr>
        <w:t>ۦ</w:t>
      </w:r>
      <w:r w:rsidR="0023043F">
        <w:rPr>
          <w:rFonts w:ascii="KFGQPC Uthmanic Script HAFS" w:hAnsi="KFGQPC Uthmanic Script HAFS" w:cs="KFGQPC Uthmanic Script HAFS"/>
          <w:sz w:val="28"/>
          <w:szCs w:val="28"/>
          <w:rtl/>
        </w:rPr>
        <w:t xml:space="preserve"> مَرَضٞ وَقُلۡنَ قَوۡلٗا مَّعۡرُوفٗا ٣٢</w:t>
      </w:r>
      <w:r w:rsidR="0023043F">
        <w:rPr>
          <w:rFonts w:ascii="KFGQPC Uthmanic Script HAFS" w:hAnsi="KFGQPC Uthmanic Script HAFS" w:cs="KFGQPC Uthmanic Script HAFS"/>
          <w:sz w:val="28"/>
          <w:szCs w:val="28"/>
        </w:rPr>
        <w:t xml:space="preserve"> </w:t>
      </w:r>
      <w:r w:rsidR="0023043F">
        <w:rPr>
          <w:rFonts w:ascii="KFGQPC Uthmanic Script HAFS" w:hAnsi="KFGQPC Uthmanic Script HAFS" w:cs="KFGQPC Uthmanic Script HAFS" w:hint="eastAsia"/>
          <w:sz w:val="28"/>
          <w:szCs w:val="28"/>
          <w:rtl/>
        </w:rPr>
        <w:t>وَقَرۡنَ</w:t>
      </w:r>
      <w:r w:rsidR="0023043F">
        <w:rPr>
          <w:rFonts w:ascii="KFGQPC Uthmanic Script HAFS" w:hAnsi="KFGQPC Uthmanic Script HAFS" w:cs="KFGQPC Uthmanic Script HAFS"/>
          <w:sz w:val="28"/>
          <w:szCs w:val="28"/>
          <w:rtl/>
        </w:rPr>
        <w:t xml:space="preserve"> فِي بُيُوتِكُنَّ وَلَا تَبَرَّجۡنَ تَبَرُّجَ </w:t>
      </w:r>
      <w:r w:rsidR="0023043F">
        <w:rPr>
          <w:rFonts w:ascii="KFGQPC Uthmanic Script HAFS" w:hAnsi="KFGQPC Uthmanic Script HAFS" w:cs="KFGQPC Uthmanic Script HAFS" w:hint="cs"/>
          <w:sz w:val="28"/>
          <w:szCs w:val="28"/>
          <w:rtl/>
        </w:rPr>
        <w:t>ٱ</w:t>
      </w:r>
      <w:r w:rsidR="0023043F">
        <w:rPr>
          <w:rFonts w:ascii="KFGQPC Uthmanic Script HAFS" w:hAnsi="KFGQPC Uthmanic Script HAFS" w:cs="KFGQPC Uthmanic Script HAFS" w:hint="eastAsia"/>
          <w:sz w:val="28"/>
          <w:szCs w:val="28"/>
          <w:rtl/>
        </w:rPr>
        <w:t>لۡجَٰهِلِيَّةِ</w:t>
      </w:r>
      <w:r w:rsidR="0023043F">
        <w:rPr>
          <w:rFonts w:ascii="KFGQPC Uthmanic Script HAFS" w:hAnsi="KFGQPC Uthmanic Script HAFS" w:cs="KFGQPC Uthmanic Script HAFS"/>
          <w:sz w:val="28"/>
          <w:szCs w:val="28"/>
          <w:rtl/>
        </w:rPr>
        <w:t xml:space="preserve"> </w:t>
      </w:r>
      <w:r w:rsidR="0023043F">
        <w:rPr>
          <w:rFonts w:ascii="KFGQPC Uthmanic Script HAFS" w:hAnsi="KFGQPC Uthmanic Script HAFS" w:cs="KFGQPC Uthmanic Script HAFS" w:hint="cs"/>
          <w:sz w:val="28"/>
          <w:szCs w:val="28"/>
          <w:rtl/>
        </w:rPr>
        <w:t>ٱ</w:t>
      </w:r>
      <w:r w:rsidR="0023043F">
        <w:rPr>
          <w:rFonts w:ascii="KFGQPC Uthmanic Script HAFS" w:hAnsi="KFGQPC Uthmanic Script HAFS" w:cs="KFGQPC Uthmanic Script HAFS" w:hint="eastAsia"/>
          <w:sz w:val="28"/>
          <w:szCs w:val="28"/>
          <w:rtl/>
        </w:rPr>
        <w:t>لۡأُولَىٰۖ</w:t>
      </w:r>
      <w:r w:rsidR="0023043F">
        <w:rPr>
          <w:rFonts w:ascii="KFGQPC Uthmanic Script HAFS" w:hAnsi="KFGQPC Uthmanic Script HAFS" w:cs="KFGQPC Uthmanic Script HAFS"/>
          <w:sz w:val="28"/>
          <w:szCs w:val="28"/>
          <w:rtl/>
        </w:rPr>
        <w:t xml:space="preserve"> وَأَقِمۡنَ </w:t>
      </w:r>
      <w:r w:rsidR="0023043F">
        <w:rPr>
          <w:rFonts w:ascii="KFGQPC Uthmanic Script HAFS" w:hAnsi="KFGQPC Uthmanic Script HAFS" w:cs="KFGQPC Uthmanic Script HAFS" w:hint="cs"/>
          <w:sz w:val="28"/>
          <w:szCs w:val="28"/>
          <w:rtl/>
        </w:rPr>
        <w:t>ٱ</w:t>
      </w:r>
      <w:r w:rsidR="0023043F">
        <w:rPr>
          <w:rFonts w:ascii="KFGQPC Uthmanic Script HAFS" w:hAnsi="KFGQPC Uthmanic Script HAFS" w:cs="KFGQPC Uthmanic Script HAFS" w:hint="eastAsia"/>
          <w:sz w:val="28"/>
          <w:szCs w:val="28"/>
          <w:rtl/>
        </w:rPr>
        <w:t>لصَّلَوٰةَ</w:t>
      </w:r>
      <w:r w:rsidR="0023043F">
        <w:rPr>
          <w:rFonts w:ascii="KFGQPC Uthmanic Script HAFS" w:hAnsi="KFGQPC Uthmanic Script HAFS" w:cs="KFGQPC Uthmanic Script HAFS"/>
          <w:sz w:val="28"/>
          <w:szCs w:val="28"/>
          <w:rtl/>
        </w:rPr>
        <w:t xml:space="preserve"> وَءَاتِينَ </w:t>
      </w:r>
      <w:r w:rsidR="0023043F">
        <w:rPr>
          <w:rFonts w:ascii="KFGQPC Uthmanic Script HAFS" w:hAnsi="KFGQPC Uthmanic Script HAFS" w:cs="KFGQPC Uthmanic Script HAFS" w:hint="cs"/>
          <w:sz w:val="28"/>
          <w:szCs w:val="28"/>
          <w:rtl/>
        </w:rPr>
        <w:t>ٱ</w:t>
      </w:r>
      <w:r w:rsidR="0023043F">
        <w:rPr>
          <w:rFonts w:ascii="KFGQPC Uthmanic Script HAFS" w:hAnsi="KFGQPC Uthmanic Script HAFS" w:cs="KFGQPC Uthmanic Script HAFS" w:hint="eastAsia"/>
          <w:sz w:val="28"/>
          <w:szCs w:val="28"/>
          <w:rtl/>
        </w:rPr>
        <w:t>لزَّكَوٰةَ</w:t>
      </w:r>
      <w:r w:rsidR="0023043F">
        <w:rPr>
          <w:rFonts w:ascii="KFGQPC Uthmanic Script HAFS" w:hAnsi="KFGQPC Uthmanic Script HAFS" w:cs="KFGQPC Uthmanic Script HAFS"/>
          <w:sz w:val="28"/>
          <w:szCs w:val="28"/>
          <w:rtl/>
        </w:rPr>
        <w:t xml:space="preserve"> وَأَطِعۡنَ </w:t>
      </w:r>
      <w:r w:rsidR="0023043F">
        <w:rPr>
          <w:rFonts w:ascii="KFGQPC Uthmanic Script HAFS" w:hAnsi="KFGQPC Uthmanic Script HAFS" w:cs="KFGQPC Uthmanic Script HAFS" w:hint="cs"/>
          <w:sz w:val="28"/>
          <w:szCs w:val="28"/>
          <w:rtl/>
        </w:rPr>
        <w:t>ٱ</w:t>
      </w:r>
      <w:r w:rsidR="0023043F">
        <w:rPr>
          <w:rFonts w:ascii="KFGQPC Uthmanic Script HAFS" w:hAnsi="KFGQPC Uthmanic Script HAFS" w:cs="KFGQPC Uthmanic Script HAFS" w:hint="eastAsia"/>
          <w:sz w:val="28"/>
          <w:szCs w:val="28"/>
          <w:rtl/>
        </w:rPr>
        <w:t>للَّهَ</w:t>
      </w:r>
      <w:r w:rsidR="0023043F">
        <w:rPr>
          <w:rFonts w:ascii="KFGQPC Uthmanic Script HAFS" w:hAnsi="KFGQPC Uthmanic Script HAFS" w:cs="KFGQPC Uthmanic Script HAFS"/>
          <w:sz w:val="28"/>
          <w:szCs w:val="28"/>
          <w:rtl/>
        </w:rPr>
        <w:t xml:space="preserve"> وَرَسُولَهُ</w:t>
      </w:r>
      <w:r w:rsidR="0023043F">
        <w:rPr>
          <w:rFonts w:ascii="KFGQPC Uthmanic Script HAFS" w:hAnsi="KFGQPC Uthmanic Script HAFS" w:cs="KFGQPC Uthmanic Script HAFS" w:hint="cs"/>
          <w:sz w:val="28"/>
          <w:szCs w:val="28"/>
          <w:rtl/>
        </w:rPr>
        <w:t>ۥٓۚ</w:t>
      </w:r>
      <w:r w:rsidR="0023043F">
        <w:rPr>
          <w:rFonts w:ascii="KFGQPC Uthmanic Script HAFS" w:hAnsi="KFGQPC Uthmanic Script HAFS" w:cs="KFGQPC Uthmanic Script HAFS"/>
          <w:sz w:val="28"/>
          <w:szCs w:val="28"/>
          <w:rtl/>
        </w:rPr>
        <w:t xml:space="preserve"> إِنَّمَا يُرِيدُ </w:t>
      </w:r>
      <w:r w:rsidR="0023043F">
        <w:rPr>
          <w:rFonts w:ascii="KFGQPC Uthmanic Script HAFS" w:hAnsi="KFGQPC Uthmanic Script HAFS" w:cs="KFGQPC Uthmanic Script HAFS" w:hint="cs"/>
          <w:sz w:val="28"/>
          <w:szCs w:val="28"/>
          <w:rtl/>
        </w:rPr>
        <w:t>ٱ</w:t>
      </w:r>
      <w:r w:rsidR="0023043F">
        <w:rPr>
          <w:rFonts w:ascii="KFGQPC Uthmanic Script HAFS" w:hAnsi="KFGQPC Uthmanic Script HAFS" w:cs="KFGQPC Uthmanic Script HAFS" w:hint="eastAsia"/>
          <w:sz w:val="28"/>
          <w:szCs w:val="28"/>
          <w:rtl/>
        </w:rPr>
        <w:t>للَّهُ</w:t>
      </w:r>
      <w:r w:rsidR="0023043F">
        <w:rPr>
          <w:rFonts w:ascii="KFGQPC Uthmanic Script HAFS" w:hAnsi="KFGQPC Uthmanic Script HAFS" w:cs="KFGQPC Uthmanic Script HAFS"/>
          <w:sz w:val="28"/>
          <w:szCs w:val="28"/>
          <w:rtl/>
        </w:rPr>
        <w:t xml:space="preserve"> لِيُذۡهِبَ عَنكُمُ </w:t>
      </w:r>
      <w:r w:rsidR="0023043F">
        <w:rPr>
          <w:rFonts w:ascii="KFGQPC Uthmanic Script HAFS" w:hAnsi="KFGQPC Uthmanic Script HAFS" w:cs="KFGQPC Uthmanic Script HAFS" w:hint="cs"/>
          <w:sz w:val="28"/>
          <w:szCs w:val="28"/>
          <w:rtl/>
        </w:rPr>
        <w:t>ٱ</w:t>
      </w:r>
      <w:r w:rsidR="0023043F">
        <w:rPr>
          <w:rFonts w:ascii="KFGQPC Uthmanic Script HAFS" w:hAnsi="KFGQPC Uthmanic Script HAFS" w:cs="KFGQPC Uthmanic Script HAFS" w:hint="eastAsia"/>
          <w:sz w:val="28"/>
          <w:szCs w:val="28"/>
          <w:rtl/>
        </w:rPr>
        <w:t>لرِّجۡسَ</w:t>
      </w:r>
      <w:r w:rsidR="0023043F">
        <w:rPr>
          <w:rFonts w:ascii="KFGQPC Uthmanic Script HAFS" w:hAnsi="KFGQPC Uthmanic Script HAFS" w:cs="KFGQPC Uthmanic Script HAFS"/>
          <w:sz w:val="28"/>
          <w:szCs w:val="28"/>
          <w:rtl/>
        </w:rPr>
        <w:t xml:space="preserve"> أَهۡلَ </w:t>
      </w:r>
      <w:r w:rsidR="0023043F">
        <w:rPr>
          <w:rFonts w:ascii="KFGQPC Uthmanic Script HAFS" w:hAnsi="KFGQPC Uthmanic Script HAFS" w:cs="KFGQPC Uthmanic Script HAFS" w:hint="cs"/>
          <w:sz w:val="28"/>
          <w:szCs w:val="28"/>
          <w:rtl/>
        </w:rPr>
        <w:t>ٱ</w:t>
      </w:r>
      <w:r w:rsidR="0023043F">
        <w:rPr>
          <w:rFonts w:ascii="KFGQPC Uthmanic Script HAFS" w:hAnsi="KFGQPC Uthmanic Script HAFS" w:cs="KFGQPC Uthmanic Script HAFS" w:hint="eastAsia"/>
          <w:sz w:val="28"/>
          <w:szCs w:val="28"/>
          <w:rtl/>
        </w:rPr>
        <w:t>لۡبَيۡتِ</w:t>
      </w:r>
      <w:r w:rsidR="0023043F">
        <w:rPr>
          <w:rFonts w:ascii="KFGQPC Uthmanic Script HAFS" w:hAnsi="KFGQPC Uthmanic Script HAFS" w:cs="KFGQPC Uthmanic Script HAFS"/>
          <w:sz w:val="28"/>
          <w:szCs w:val="28"/>
          <w:rtl/>
        </w:rPr>
        <w:t xml:space="preserve"> وَيُطَهِّرَكُمۡ تَطۡهِ</w:t>
      </w:r>
      <w:r w:rsidR="0023043F">
        <w:rPr>
          <w:rFonts w:ascii="KFGQPC Uthmanic Script HAFS" w:hAnsi="KFGQPC Uthmanic Script HAFS" w:cs="KFGQPC Uthmanic Script HAFS" w:hint="eastAsia"/>
          <w:sz w:val="28"/>
          <w:szCs w:val="28"/>
          <w:rtl/>
        </w:rPr>
        <w:t>يرٗا</w:t>
      </w:r>
      <w:r w:rsidR="0023043F">
        <w:rPr>
          <w:rFonts w:ascii="KFGQPC Uthmanic Script HAFS" w:hAnsi="KFGQPC Uthmanic Script HAFS" w:cs="KFGQPC Uthmanic Script HAFS"/>
          <w:sz w:val="28"/>
          <w:szCs w:val="28"/>
          <w:rtl/>
        </w:rPr>
        <w:t xml:space="preserve"> ٣٣</w:t>
      </w:r>
      <w:r w:rsidR="0023043F">
        <w:rPr>
          <w:rFonts w:ascii="KFGQPC Uthmanic Script HAFS" w:hAnsi="KFGQPC Uthmanic Script HAFS" w:cs="KFGQPC Uthmanic Script HAFS"/>
          <w:sz w:val="28"/>
          <w:szCs w:val="28"/>
        </w:rPr>
        <w:t xml:space="preserve"> </w:t>
      </w:r>
      <w:r w:rsidR="0023043F">
        <w:rPr>
          <w:rFonts w:ascii="KFGQPC Uthmanic Script HAFS" w:hAnsi="KFGQPC Uthmanic Script HAFS" w:cs="KFGQPC Uthmanic Script HAFS" w:hint="eastAsia"/>
          <w:sz w:val="28"/>
          <w:szCs w:val="28"/>
          <w:rtl/>
        </w:rPr>
        <w:t>وَ</w:t>
      </w:r>
      <w:r w:rsidR="0023043F">
        <w:rPr>
          <w:rFonts w:ascii="KFGQPC Uthmanic Script HAFS" w:hAnsi="KFGQPC Uthmanic Script HAFS" w:cs="KFGQPC Uthmanic Script HAFS" w:hint="cs"/>
          <w:sz w:val="28"/>
          <w:szCs w:val="28"/>
          <w:rtl/>
        </w:rPr>
        <w:t>ٱ</w:t>
      </w:r>
      <w:r w:rsidR="0023043F">
        <w:rPr>
          <w:rFonts w:ascii="KFGQPC Uthmanic Script HAFS" w:hAnsi="KFGQPC Uthmanic Script HAFS" w:cs="KFGQPC Uthmanic Script HAFS" w:hint="eastAsia"/>
          <w:sz w:val="28"/>
          <w:szCs w:val="28"/>
          <w:rtl/>
        </w:rPr>
        <w:t>ذۡكُرۡنَ</w:t>
      </w:r>
      <w:r w:rsidR="0023043F">
        <w:rPr>
          <w:rFonts w:ascii="KFGQPC Uthmanic Script HAFS" w:hAnsi="KFGQPC Uthmanic Script HAFS" w:cs="KFGQPC Uthmanic Script HAFS"/>
          <w:sz w:val="28"/>
          <w:szCs w:val="28"/>
          <w:rtl/>
        </w:rPr>
        <w:t xml:space="preserve"> مَا يُتۡلَىٰ فِي بُيُوتِكُنَّ مِنۡ ءَايَٰتِ </w:t>
      </w:r>
      <w:r w:rsidR="0023043F">
        <w:rPr>
          <w:rFonts w:ascii="KFGQPC Uthmanic Script HAFS" w:hAnsi="KFGQPC Uthmanic Script HAFS" w:cs="KFGQPC Uthmanic Script HAFS" w:hint="cs"/>
          <w:sz w:val="28"/>
          <w:szCs w:val="28"/>
          <w:rtl/>
        </w:rPr>
        <w:t>ٱ</w:t>
      </w:r>
      <w:r w:rsidR="0023043F">
        <w:rPr>
          <w:rFonts w:ascii="KFGQPC Uthmanic Script HAFS" w:hAnsi="KFGQPC Uthmanic Script HAFS" w:cs="KFGQPC Uthmanic Script HAFS" w:hint="eastAsia"/>
          <w:sz w:val="28"/>
          <w:szCs w:val="28"/>
          <w:rtl/>
        </w:rPr>
        <w:t>للَّهِ</w:t>
      </w:r>
      <w:r w:rsidR="0023043F">
        <w:rPr>
          <w:rFonts w:ascii="KFGQPC Uthmanic Script HAFS" w:hAnsi="KFGQPC Uthmanic Script HAFS" w:cs="KFGQPC Uthmanic Script HAFS"/>
          <w:sz w:val="28"/>
          <w:szCs w:val="28"/>
          <w:rtl/>
        </w:rPr>
        <w:t xml:space="preserve"> وَ</w:t>
      </w:r>
      <w:r w:rsidR="0023043F">
        <w:rPr>
          <w:rFonts w:ascii="KFGQPC Uthmanic Script HAFS" w:hAnsi="KFGQPC Uthmanic Script HAFS" w:cs="KFGQPC Uthmanic Script HAFS" w:hint="cs"/>
          <w:sz w:val="28"/>
          <w:szCs w:val="28"/>
          <w:rtl/>
        </w:rPr>
        <w:t>ٱ</w:t>
      </w:r>
      <w:r w:rsidR="0023043F">
        <w:rPr>
          <w:rFonts w:ascii="KFGQPC Uthmanic Script HAFS" w:hAnsi="KFGQPC Uthmanic Script HAFS" w:cs="KFGQPC Uthmanic Script HAFS" w:hint="eastAsia"/>
          <w:sz w:val="28"/>
          <w:szCs w:val="28"/>
          <w:rtl/>
        </w:rPr>
        <w:t>لۡحِكۡمَةِۚ</w:t>
      </w:r>
      <w:r w:rsidR="0023043F">
        <w:rPr>
          <w:rFonts w:ascii="KFGQPC Uthmanic Script HAFS" w:hAnsi="KFGQPC Uthmanic Script HAFS" w:cs="KFGQPC Uthmanic Script HAFS"/>
          <w:sz w:val="28"/>
          <w:szCs w:val="28"/>
          <w:rtl/>
        </w:rPr>
        <w:t xml:space="preserve"> إِنَّ </w:t>
      </w:r>
      <w:r w:rsidR="0023043F">
        <w:rPr>
          <w:rFonts w:ascii="KFGQPC Uthmanic Script HAFS" w:hAnsi="KFGQPC Uthmanic Script HAFS" w:cs="KFGQPC Uthmanic Script HAFS" w:hint="cs"/>
          <w:sz w:val="28"/>
          <w:szCs w:val="28"/>
          <w:rtl/>
        </w:rPr>
        <w:t>ٱ</w:t>
      </w:r>
      <w:r w:rsidR="0023043F">
        <w:rPr>
          <w:rFonts w:ascii="KFGQPC Uthmanic Script HAFS" w:hAnsi="KFGQPC Uthmanic Script HAFS" w:cs="KFGQPC Uthmanic Script HAFS" w:hint="eastAsia"/>
          <w:sz w:val="28"/>
          <w:szCs w:val="28"/>
          <w:rtl/>
        </w:rPr>
        <w:t>للَّهَ</w:t>
      </w:r>
      <w:r w:rsidR="0023043F">
        <w:rPr>
          <w:rFonts w:ascii="KFGQPC Uthmanic Script HAFS" w:hAnsi="KFGQPC Uthmanic Script HAFS" w:cs="KFGQPC Uthmanic Script HAFS"/>
          <w:sz w:val="28"/>
          <w:szCs w:val="28"/>
          <w:rtl/>
        </w:rPr>
        <w:t xml:space="preserve"> كَانَ لَطِيفًا خَبِيرًا ٣٤</w:t>
      </w:r>
      <w:r w:rsidR="00B340CD">
        <w:rPr>
          <w:rFonts w:ascii="Traditional Arabic" w:eastAsia="SimSun" w:hAnsi="Traditional Arabic" w:cs="Traditional Arabic"/>
          <w:sz w:val="28"/>
          <w:szCs w:val="28"/>
          <w:rtl/>
          <w:lang w:eastAsia="zh-CN"/>
        </w:rPr>
        <w:t>﴾</w:t>
      </w:r>
      <w:r w:rsidR="00B340CD">
        <w:rPr>
          <w:rFonts w:eastAsia="SimSun" w:cs="B Zar" w:hint="cs"/>
          <w:sz w:val="28"/>
          <w:szCs w:val="28"/>
          <w:rtl/>
          <w:lang w:eastAsia="zh-CN"/>
        </w:rPr>
        <w:t xml:space="preserve"> </w:t>
      </w:r>
      <w:r w:rsidR="00B340CD" w:rsidRPr="00273D79">
        <w:rPr>
          <w:rFonts w:ascii="mylotus" w:eastAsia="SimSun" w:hAnsi="mylotus" w:cs="mylotus"/>
          <w:sz w:val="26"/>
          <w:szCs w:val="26"/>
          <w:rtl/>
          <w:lang w:eastAsia="zh-CN" w:bidi="ar-SA"/>
        </w:rPr>
        <w:t>[</w:t>
      </w:r>
      <w:r w:rsidR="00B340CD">
        <w:rPr>
          <w:rFonts w:ascii="mylotus" w:eastAsia="SimSun" w:hAnsi="mylotus" w:cs="mylotus"/>
          <w:sz w:val="26"/>
          <w:szCs w:val="26"/>
          <w:rtl/>
          <w:lang w:eastAsia="zh-CN" w:bidi="ar-SA"/>
        </w:rPr>
        <w:t>الأحزاب: 32-34</w:t>
      </w:r>
      <w:r w:rsidR="00B340CD" w:rsidRPr="00273D79">
        <w:rPr>
          <w:rFonts w:ascii="mylotus" w:eastAsia="SimSun" w:hAnsi="mylotus" w:cs="mylotus"/>
          <w:sz w:val="26"/>
          <w:szCs w:val="26"/>
          <w:rtl/>
          <w:lang w:eastAsia="zh-CN" w:bidi="ar-SA"/>
        </w:rPr>
        <w:t>]</w:t>
      </w:r>
      <w:r w:rsidR="00B340CD">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AF271C">
        <w:rPr>
          <w:rFonts w:eastAsia="SimSun" w:cs="B Zar" w:hint="cs"/>
          <w:sz w:val="28"/>
          <w:szCs w:val="28"/>
          <w:rtl/>
          <w:lang w:eastAsia="zh-CN"/>
        </w:rPr>
        <w:t>اي همسران پيامبر شما مانند هيچ يك از زنان نيستيد اگر سر پروا داريد پس به ناز سخن نگوييد تا نكند آنكه در دلش مرضي است طمع ورزد، و گفتاري شايسته گوييد در خانه</w:t>
      </w:r>
      <w:r w:rsidR="00EF0E66">
        <w:rPr>
          <w:rFonts w:eastAsia="SimSun" w:cs="B Zar" w:hint="cs"/>
          <w:sz w:val="28"/>
          <w:szCs w:val="28"/>
          <w:rtl/>
          <w:lang w:eastAsia="zh-CN"/>
        </w:rPr>
        <w:t>‌هايتان</w:t>
      </w:r>
      <w:r w:rsidRPr="00AF271C">
        <w:rPr>
          <w:rFonts w:eastAsia="SimSun" w:cs="B Zar" w:hint="cs"/>
          <w:sz w:val="28"/>
          <w:szCs w:val="28"/>
          <w:rtl/>
          <w:lang w:eastAsia="zh-CN"/>
        </w:rPr>
        <w:t xml:space="preserve"> قرار گيريد و مانند روزگار جاهليت قديم زيورهاي خود را آشكار نكنيد و نماز بپا داريد و زكات بدهيد و خدا و رسولش را فرمانبرداري كنيد. خداوند</w:t>
      </w:r>
      <w:r w:rsidR="00F37225">
        <w:rPr>
          <w:rFonts w:eastAsia="SimSun" w:cs="B Zar" w:hint="cs"/>
          <w:sz w:val="28"/>
          <w:szCs w:val="28"/>
          <w:rtl/>
          <w:lang w:eastAsia="zh-CN"/>
        </w:rPr>
        <w:t xml:space="preserve"> مي‌</w:t>
      </w:r>
      <w:r w:rsidRPr="00AF271C">
        <w:rPr>
          <w:rFonts w:eastAsia="SimSun" w:cs="B Zar" w:hint="cs"/>
          <w:sz w:val="28"/>
          <w:szCs w:val="28"/>
          <w:rtl/>
          <w:lang w:eastAsia="zh-CN"/>
        </w:rPr>
        <w:t>خواهد آلودگي را از شما خاندان بزدايد و شما را پاك و پاكيزه گرداند و آنچه را كه از آيات خدا و حكمت آميز در خانه</w:t>
      </w:r>
      <w:r w:rsidR="00F37225">
        <w:rPr>
          <w:rFonts w:eastAsia="SimSun" w:cs="B Zar" w:hint="cs"/>
          <w:sz w:val="28"/>
          <w:szCs w:val="28"/>
          <w:rtl/>
          <w:lang w:eastAsia="zh-CN"/>
        </w:rPr>
        <w:t xml:space="preserve">‌هاي </w:t>
      </w:r>
      <w:r w:rsidRPr="00AF271C">
        <w:rPr>
          <w:rFonts w:eastAsia="SimSun" w:cs="B Zar" w:hint="cs"/>
          <w:sz w:val="28"/>
          <w:szCs w:val="28"/>
          <w:rtl/>
          <w:lang w:eastAsia="zh-CN"/>
        </w:rPr>
        <w:t>شما خوانده</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AF271C">
        <w:rPr>
          <w:rFonts w:eastAsia="SimSun" w:cs="B Zar" w:hint="cs"/>
          <w:sz w:val="28"/>
          <w:szCs w:val="28"/>
          <w:rtl/>
          <w:lang w:eastAsia="zh-CN"/>
        </w:rPr>
        <w:t xml:space="preserve"> ياد كنيد همانا خداوند دقيق و آگاه است». امام ابن كثير</w:t>
      </w:r>
      <w:r w:rsidRPr="00AF271C">
        <w:rPr>
          <w:rFonts w:eastAsia="SimSun" w:cs="CTraditional Arabic" w:hint="cs"/>
          <w:sz w:val="28"/>
          <w:szCs w:val="28"/>
          <w:rtl/>
          <w:lang w:eastAsia="zh-CN"/>
        </w:rPr>
        <w:t>:</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F271C">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664ACA" w:rsidRPr="002E7FEC">
        <w:rPr>
          <w:rStyle w:val="Char4"/>
          <w:rFonts w:eastAsia="SimSun"/>
          <w:rtl/>
        </w:rPr>
        <w:t>(</w:t>
      </w:r>
      <w:r w:rsidRPr="002E7FEC">
        <w:rPr>
          <w:rStyle w:val="Char4"/>
          <w:rFonts w:eastAsia="SimSun"/>
          <w:rtl/>
        </w:rPr>
        <w:t>ثم الذي لا يشك فيه من تدبر القرآن أن نساء النبي صَلَّى اللَّهُ عَلَيْهِ وَسَلِّم داخلات في قوله</w:t>
      </w:r>
      <w:r w:rsidR="0023043F">
        <w:rPr>
          <w:rStyle w:val="Char4"/>
          <w:rFonts w:eastAsia="SimSun" w:hint="cs"/>
          <w:rtl/>
        </w:rPr>
        <w:t xml:space="preserve"> </w:t>
      </w:r>
      <w:r w:rsidR="0023043F">
        <w:rPr>
          <w:rFonts w:ascii="Traditional Arabic" w:eastAsia="SimSun" w:hAnsi="Traditional Arabic" w:cs="Traditional Arabic"/>
          <w:sz w:val="28"/>
          <w:szCs w:val="28"/>
          <w:rtl/>
          <w:lang w:eastAsia="zh-CN"/>
        </w:rPr>
        <w:t>﴿</w:t>
      </w:r>
      <w:r w:rsidR="0023043F">
        <w:rPr>
          <w:rFonts w:ascii="KFGQPC Uthmanic Script HAFS" w:hAnsi="KFGQPC Uthmanic Script HAFS" w:cs="KFGQPC Uthmanic Script HAFS"/>
          <w:sz w:val="28"/>
          <w:szCs w:val="28"/>
          <w:rtl/>
        </w:rPr>
        <w:t xml:space="preserve">إِنَّمَا يُرِيدُ </w:t>
      </w:r>
      <w:r w:rsidR="0023043F">
        <w:rPr>
          <w:rFonts w:ascii="KFGQPC Uthmanic Script HAFS" w:hAnsi="KFGQPC Uthmanic Script HAFS" w:cs="KFGQPC Uthmanic Script HAFS" w:hint="cs"/>
          <w:sz w:val="28"/>
          <w:szCs w:val="28"/>
          <w:rtl/>
        </w:rPr>
        <w:t>ٱ</w:t>
      </w:r>
      <w:r w:rsidR="0023043F">
        <w:rPr>
          <w:rFonts w:ascii="KFGQPC Uthmanic Script HAFS" w:hAnsi="KFGQPC Uthmanic Script HAFS" w:cs="KFGQPC Uthmanic Script HAFS" w:hint="eastAsia"/>
          <w:sz w:val="28"/>
          <w:szCs w:val="28"/>
          <w:rtl/>
        </w:rPr>
        <w:t>للَّهُ</w:t>
      </w:r>
      <w:r w:rsidR="0023043F">
        <w:rPr>
          <w:rFonts w:ascii="KFGQPC Uthmanic Script HAFS" w:hAnsi="KFGQPC Uthmanic Script HAFS" w:cs="KFGQPC Uthmanic Script HAFS"/>
          <w:sz w:val="28"/>
          <w:szCs w:val="28"/>
          <w:rtl/>
        </w:rPr>
        <w:t xml:space="preserve"> لِيُذۡهِبَ عَنكُمُ </w:t>
      </w:r>
      <w:r w:rsidR="0023043F">
        <w:rPr>
          <w:rFonts w:ascii="KFGQPC Uthmanic Script HAFS" w:hAnsi="KFGQPC Uthmanic Script HAFS" w:cs="KFGQPC Uthmanic Script HAFS" w:hint="cs"/>
          <w:sz w:val="28"/>
          <w:szCs w:val="28"/>
          <w:rtl/>
        </w:rPr>
        <w:t>ٱ</w:t>
      </w:r>
      <w:r w:rsidR="0023043F">
        <w:rPr>
          <w:rFonts w:ascii="KFGQPC Uthmanic Script HAFS" w:hAnsi="KFGQPC Uthmanic Script HAFS" w:cs="KFGQPC Uthmanic Script HAFS" w:hint="eastAsia"/>
          <w:sz w:val="28"/>
          <w:szCs w:val="28"/>
          <w:rtl/>
        </w:rPr>
        <w:t>لرِّجۡسَ</w:t>
      </w:r>
      <w:r w:rsidR="0023043F">
        <w:rPr>
          <w:rFonts w:ascii="KFGQPC Uthmanic Script HAFS" w:hAnsi="KFGQPC Uthmanic Script HAFS" w:cs="KFGQPC Uthmanic Script HAFS"/>
          <w:sz w:val="28"/>
          <w:szCs w:val="28"/>
          <w:rtl/>
        </w:rPr>
        <w:t xml:space="preserve"> أَهۡلَ </w:t>
      </w:r>
      <w:r w:rsidR="0023043F">
        <w:rPr>
          <w:rFonts w:ascii="KFGQPC Uthmanic Script HAFS" w:hAnsi="KFGQPC Uthmanic Script HAFS" w:cs="KFGQPC Uthmanic Script HAFS" w:hint="cs"/>
          <w:sz w:val="28"/>
          <w:szCs w:val="28"/>
          <w:rtl/>
        </w:rPr>
        <w:t>ٱ</w:t>
      </w:r>
      <w:r w:rsidR="0023043F">
        <w:rPr>
          <w:rFonts w:ascii="KFGQPC Uthmanic Script HAFS" w:hAnsi="KFGQPC Uthmanic Script HAFS" w:cs="KFGQPC Uthmanic Script HAFS" w:hint="eastAsia"/>
          <w:sz w:val="28"/>
          <w:szCs w:val="28"/>
          <w:rtl/>
        </w:rPr>
        <w:t>لۡبَيۡتِ</w:t>
      </w:r>
      <w:r w:rsidR="0023043F">
        <w:rPr>
          <w:rFonts w:ascii="KFGQPC Uthmanic Script HAFS" w:hAnsi="KFGQPC Uthmanic Script HAFS" w:cs="KFGQPC Uthmanic Script HAFS"/>
          <w:sz w:val="28"/>
          <w:szCs w:val="28"/>
          <w:rtl/>
        </w:rPr>
        <w:t xml:space="preserve"> وَيُطَهِّرَكُمۡ تَطۡهِ</w:t>
      </w:r>
      <w:r w:rsidR="0023043F">
        <w:rPr>
          <w:rFonts w:ascii="KFGQPC Uthmanic Script HAFS" w:hAnsi="KFGQPC Uthmanic Script HAFS" w:cs="KFGQPC Uthmanic Script HAFS" w:hint="eastAsia"/>
          <w:sz w:val="28"/>
          <w:szCs w:val="28"/>
          <w:rtl/>
        </w:rPr>
        <w:t>يرٗا</w:t>
      </w:r>
      <w:r w:rsidR="0023043F">
        <w:rPr>
          <w:rFonts w:ascii="KFGQPC Uthmanic Script HAFS" w:hAnsi="KFGQPC Uthmanic Script HAFS" w:cs="KFGQPC Uthmanic Script HAFS"/>
          <w:sz w:val="28"/>
          <w:szCs w:val="28"/>
          <w:rtl/>
        </w:rPr>
        <w:t xml:space="preserve"> ٣٣</w:t>
      </w:r>
      <w:r w:rsidR="0023043F">
        <w:rPr>
          <w:rFonts w:ascii="Traditional Arabic" w:eastAsia="SimSun" w:hAnsi="Traditional Arabic" w:cs="Traditional Arabic"/>
          <w:sz w:val="28"/>
          <w:szCs w:val="28"/>
          <w:rtl/>
          <w:lang w:eastAsia="zh-CN"/>
        </w:rPr>
        <w:t>﴾</w:t>
      </w:r>
      <w:r w:rsidRPr="002E7FEC">
        <w:rPr>
          <w:rStyle w:val="Char4"/>
          <w:rFonts w:eastAsia="SimSun"/>
          <w:rtl/>
        </w:rPr>
        <w:t>)</w:t>
      </w:r>
      <w:r w:rsidR="00C25455">
        <w:rPr>
          <w:rFonts w:eastAsia="SimSun" w:cs="B Zar" w:hint="cs"/>
          <w:sz w:val="28"/>
          <w:szCs w:val="28"/>
          <w:rtl/>
          <w:lang w:eastAsia="zh-CN"/>
        </w:rPr>
        <w:t xml:space="preserve"> «</w:t>
      </w:r>
      <w:r w:rsidRPr="00AF271C">
        <w:rPr>
          <w:rFonts w:eastAsia="SimSun" w:cs="B Zar" w:hint="cs"/>
          <w:sz w:val="28"/>
          <w:szCs w:val="28"/>
          <w:rtl/>
          <w:lang w:eastAsia="zh-CN"/>
        </w:rPr>
        <w:t xml:space="preserve">آنچه بدون شك با تدبر در قرآن فهميده </w:t>
      </w:r>
      <w:r w:rsidR="00F15976">
        <w:rPr>
          <w:rFonts w:eastAsia="SimSun" w:cs="B Zar" w:hint="cs"/>
          <w:sz w:val="28"/>
          <w:szCs w:val="28"/>
          <w:rtl/>
          <w:lang w:eastAsia="zh-CN"/>
        </w:rPr>
        <w:t>مي‌شود</w:t>
      </w:r>
      <w:r w:rsidRPr="00AF271C">
        <w:rPr>
          <w:rFonts w:eastAsia="SimSun" w:cs="B Zar" w:hint="cs"/>
          <w:sz w:val="28"/>
          <w:szCs w:val="28"/>
          <w:rtl/>
          <w:lang w:eastAsia="zh-CN"/>
        </w:rPr>
        <w:t xml:space="preserve"> اين است كه همسران پيامبر</w:t>
      </w:r>
      <w:r w:rsidRPr="00AF271C">
        <w:rPr>
          <w:rFonts w:eastAsia="SimSun" w:cs="CTraditional Arabic" w:hint="cs"/>
          <w:sz w:val="28"/>
          <w:szCs w:val="28"/>
          <w:rtl/>
          <w:lang w:eastAsia="zh-CN"/>
        </w:rPr>
        <w:t>ص</w:t>
      </w:r>
      <w:r w:rsidRPr="00AF271C">
        <w:rPr>
          <w:rFonts w:eastAsia="SimSun" w:cs="B Zar" w:hint="cs"/>
          <w:sz w:val="28"/>
          <w:szCs w:val="28"/>
          <w:rtl/>
          <w:lang w:eastAsia="zh-CN"/>
        </w:rPr>
        <w:t xml:space="preserve"> داخل در اين فرموده خداوند</w:t>
      </w:r>
      <w:r w:rsidR="00B340CD">
        <w:rPr>
          <w:rFonts w:eastAsia="SimSun" w:cs="B Zar" w:hint="cs"/>
          <w:sz w:val="28"/>
          <w:szCs w:val="28"/>
          <w:rtl/>
          <w:lang w:eastAsia="zh-CN"/>
        </w:rPr>
        <w:t xml:space="preserve"> متعال هستند:</w:t>
      </w:r>
      <w:r w:rsidR="0023043F">
        <w:rPr>
          <w:rFonts w:eastAsia="SimSun" w:cs="B Zar" w:hint="cs"/>
          <w:sz w:val="28"/>
          <w:szCs w:val="28"/>
          <w:rtl/>
          <w:lang w:eastAsia="zh-CN"/>
        </w:rPr>
        <w:t xml:space="preserve"> </w:t>
      </w:r>
      <w:r w:rsidR="0023043F">
        <w:rPr>
          <w:rFonts w:ascii="Traditional Arabic" w:eastAsia="SimSun" w:hAnsi="Traditional Arabic" w:cs="Traditional Arabic"/>
          <w:sz w:val="28"/>
          <w:szCs w:val="28"/>
          <w:rtl/>
          <w:lang w:eastAsia="zh-CN"/>
        </w:rPr>
        <w:t>﴿</w:t>
      </w:r>
      <w:r w:rsidR="0023043F">
        <w:rPr>
          <w:rFonts w:ascii="KFGQPC Uthmanic Script HAFS" w:hAnsi="KFGQPC Uthmanic Script HAFS" w:cs="KFGQPC Uthmanic Script HAFS"/>
          <w:sz w:val="28"/>
          <w:szCs w:val="28"/>
          <w:rtl/>
        </w:rPr>
        <w:t xml:space="preserve">إِنَّمَا يُرِيدُ </w:t>
      </w:r>
      <w:r w:rsidR="0023043F">
        <w:rPr>
          <w:rFonts w:ascii="KFGQPC Uthmanic Script HAFS" w:hAnsi="KFGQPC Uthmanic Script HAFS" w:cs="KFGQPC Uthmanic Script HAFS" w:hint="cs"/>
          <w:sz w:val="28"/>
          <w:szCs w:val="28"/>
          <w:rtl/>
        </w:rPr>
        <w:t>ٱ</w:t>
      </w:r>
      <w:r w:rsidR="0023043F">
        <w:rPr>
          <w:rFonts w:ascii="KFGQPC Uthmanic Script HAFS" w:hAnsi="KFGQPC Uthmanic Script HAFS" w:cs="KFGQPC Uthmanic Script HAFS" w:hint="eastAsia"/>
          <w:sz w:val="28"/>
          <w:szCs w:val="28"/>
          <w:rtl/>
        </w:rPr>
        <w:t>للَّهُ</w:t>
      </w:r>
      <w:r w:rsidR="0023043F">
        <w:rPr>
          <w:rFonts w:ascii="KFGQPC Uthmanic Script HAFS" w:hAnsi="KFGQPC Uthmanic Script HAFS" w:cs="KFGQPC Uthmanic Script HAFS"/>
          <w:sz w:val="28"/>
          <w:szCs w:val="28"/>
          <w:rtl/>
        </w:rPr>
        <w:t xml:space="preserve"> لِيُذۡهِبَ عَنكُمُ </w:t>
      </w:r>
      <w:r w:rsidR="0023043F">
        <w:rPr>
          <w:rFonts w:ascii="KFGQPC Uthmanic Script HAFS" w:hAnsi="KFGQPC Uthmanic Script HAFS" w:cs="KFGQPC Uthmanic Script HAFS" w:hint="cs"/>
          <w:sz w:val="28"/>
          <w:szCs w:val="28"/>
          <w:rtl/>
        </w:rPr>
        <w:t>ٱ</w:t>
      </w:r>
      <w:r w:rsidR="0023043F">
        <w:rPr>
          <w:rFonts w:ascii="KFGQPC Uthmanic Script HAFS" w:hAnsi="KFGQPC Uthmanic Script HAFS" w:cs="KFGQPC Uthmanic Script HAFS" w:hint="eastAsia"/>
          <w:sz w:val="28"/>
          <w:szCs w:val="28"/>
          <w:rtl/>
        </w:rPr>
        <w:t>لرِّجۡسَ</w:t>
      </w:r>
      <w:r w:rsidR="0023043F">
        <w:rPr>
          <w:rFonts w:ascii="KFGQPC Uthmanic Script HAFS" w:hAnsi="KFGQPC Uthmanic Script HAFS" w:cs="KFGQPC Uthmanic Script HAFS"/>
          <w:sz w:val="28"/>
          <w:szCs w:val="28"/>
          <w:rtl/>
        </w:rPr>
        <w:t xml:space="preserve"> أَهۡلَ </w:t>
      </w:r>
      <w:r w:rsidR="0023043F">
        <w:rPr>
          <w:rFonts w:ascii="KFGQPC Uthmanic Script HAFS" w:hAnsi="KFGQPC Uthmanic Script HAFS" w:cs="KFGQPC Uthmanic Script HAFS" w:hint="cs"/>
          <w:sz w:val="28"/>
          <w:szCs w:val="28"/>
          <w:rtl/>
        </w:rPr>
        <w:t>ٱ</w:t>
      </w:r>
      <w:r w:rsidR="0023043F">
        <w:rPr>
          <w:rFonts w:ascii="KFGQPC Uthmanic Script HAFS" w:hAnsi="KFGQPC Uthmanic Script HAFS" w:cs="KFGQPC Uthmanic Script HAFS" w:hint="eastAsia"/>
          <w:sz w:val="28"/>
          <w:szCs w:val="28"/>
          <w:rtl/>
        </w:rPr>
        <w:t>لۡبَيۡتِ</w:t>
      </w:r>
      <w:r w:rsidR="0023043F">
        <w:rPr>
          <w:rFonts w:ascii="KFGQPC Uthmanic Script HAFS" w:hAnsi="KFGQPC Uthmanic Script HAFS" w:cs="KFGQPC Uthmanic Script HAFS"/>
          <w:sz w:val="28"/>
          <w:szCs w:val="28"/>
          <w:rtl/>
        </w:rPr>
        <w:t xml:space="preserve"> وَيُطَهِّرَكُمۡ تَطۡهِ</w:t>
      </w:r>
      <w:r w:rsidR="0023043F">
        <w:rPr>
          <w:rFonts w:ascii="KFGQPC Uthmanic Script HAFS" w:hAnsi="KFGQPC Uthmanic Script HAFS" w:cs="KFGQPC Uthmanic Script HAFS" w:hint="eastAsia"/>
          <w:sz w:val="28"/>
          <w:szCs w:val="28"/>
          <w:rtl/>
        </w:rPr>
        <w:t>يرٗا</w:t>
      </w:r>
      <w:r w:rsidR="0023043F">
        <w:rPr>
          <w:rFonts w:ascii="KFGQPC Uthmanic Script HAFS" w:hAnsi="KFGQPC Uthmanic Script HAFS" w:cs="KFGQPC Uthmanic Script HAFS"/>
          <w:sz w:val="28"/>
          <w:szCs w:val="28"/>
          <w:rtl/>
        </w:rPr>
        <w:t xml:space="preserve"> ٣٣</w:t>
      </w:r>
      <w:r w:rsidR="0023043F">
        <w:rPr>
          <w:rFonts w:ascii="Traditional Arabic" w:eastAsia="SimSun" w:hAnsi="Traditional Arabic" w:cs="Traditional Arabic"/>
          <w:sz w:val="28"/>
          <w:szCs w:val="28"/>
          <w:rtl/>
          <w:lang w:eastAsia="zh-CN"/>
        </w:rPr>
        <w:t>﴾</w:t>
      </w:r>
      <w:r w:rsidRPr="00AF271C">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AF271C">
        <w:rPr>
          <w:rFonts w:eastAsia="SimSun" w:cs="B Zar" w:hint="cs"/>
          <w:sz w:val="28"/>
          <w:szCs w:val="28"/>
          <w:rtl/>
          <w:lang w:eastAsia="zh-CN"/>
        </w:rPr>
        <w:t>خداوند</w:t>
      </w:r>
      <w:r w:rsidR="00F37225">
        <w:rPr>
          <w:rFonts w:eastAsia="SimSun" w:cs="B Zar" w:hint="cs"/>
          <w:sz w:val="28"/>
          <w:szCs w:val="28"/>
          <w:rtl/>
          <w:lang w:eastAsia="zh-CN"/>
        </w:rPr>
        <w:t xml:space="preserve"> مي‌</w:t>
      </w:r>
      <w:r w:rsidRPr="00AF271C">
        <w:rPr>
          <w:rFonts w:eastAsia="SimSun" w:cs="B Zar" w:hint="cs"/>
          <w:sz w:val="28"/>
          <w:szCs w:val="28"/>
          <w:rtl/>
          <w:lang w:eastAsia="zh-CN"/>
        </w:rPr>
        <w:t>خواهد آلودگي را از شما اهل بيت بزدايد و شما را پاك و پاكيزه گرداند»».</w:t>
      </w:r>
    </w:p>
    <w:p w:rsidR="00AF271C" w:rsidRDefault="00AF271C" w:rsidP="0023043F">
      <w:pPr>
        <w:widowControl w:val="0"/>
        <w:bidi/>
        <w:ind w:firstLine="284"/>
        <w:jc w:val="both"/>
        <w:rPr>
          <w:rFonts w:eastAsia="SimSun" w:cs="B Zar" w:hint="cs"/>
          <w:sz w:val="28"/>
          <w:szCs w:val="28"/>
          <w:rtl/>
          <w:lang w:eastAsia="zh-CN"/>
        </w:rPr>
      </w:pPr>
      <w:r w:rsidRPr="00AF271C">
        <w:rPr>
          <w:rFonts w:eastAsia="SimSun" w:cs="B Zar" w:hint="cs"/>
          <w:sz w:val="28"/>
          <w:szCs w:val="28"/>
          <w:rtl/>
          <w:lang w:eastAsia="zh-CN"/>
        </w:rPr>
        <w:t xml:space="preserve">چون سياق كلام خدا خطاب به آنان است و بعد از اين آيه </w:t>
      </w:r>
      <w:r w:rsidR="00664ACA">
        <w:rPr>
          <w:rFonts w:eastAsia="SimSun" w:cs="B Zar" w:hint="cs"/>
          <w:sz w:val="28"/>
          <w:szCs w:val="28"/>
          <w:rtl/>
          <w:lang w:eastAsia="zh-CN"/>
        </w:rPr>
        <w:t>مي‌فرمايد</w:t>
      </w:r>
      <w:r w:rsidRPr="00AF271C">
        <w:rPr>
          <w:rFonts w:eastAsia="SimSun" w:cs="B Zar" w:hint="cs"/>
          <w:sz w:val="28"/>
          <w:szCs w:val="28"/>
          <w:rtl/>
          <w:lang w:eastAsia="zh-CN"/>
        </w:rPr>
        <w:t>:</w:t>
      </w:r>
      <w:r w:rsidR="0023043F">
        <w:rPr>
          <w:rFonts w:eastAsia="SimSun" w:cs="B Zar" w:hint="cs"/>
          <w:sz w:val="28"/>
          <w:szCs w:val="28"/>
          <w:rtl/>
          <w:lang w:eastAsia="zh-CN"/>
        </w:rPr>
        <w:t xml:space="preserve"> </w:t>
      </w:r>
      <w:r w:rsidR="0023043F">
        <w:rPr>
          <w:rFonts w:ascii="Traditional Arabic" w:eastAsia="SimSun" w:hAnsi="Traditional Arabic" w:cs="Traditional Arabic"/>
          <w:sz w:val="28"/>
          <w:szCs w:val="28"/>
          <w:rtl/>
          <w:lang w:eastAsia="zh-CN"/>
        </w:rPr>
        <w:t>﴿</w:t>
      </w:r>
      <w:r w:rsidR="0023043F">
        <w:rPr>
          <w:rFonts w:ascii="KFGQPC Uthmanic Script HAFS" w:hAnsi="KFGQPC Uthmanic Script HAFS" w:cs="KFGQPC Uthmanic Script HAFS" w:hint="eastAsia"/>
          <w:sz w:val="28"/>
          <w:szCs w:val="28"/>
          <w:rtl/>
        </w:rPr>
        <w:t>وَ</w:t>
      </w:r>
      <w:r w:rsidR="0023043F">
        <w:rPr>
          <w:rFonts w:ascii="KFGQPC Uthmanic Script HAFS" w:hAnsi="KFGQPC Uthmanic Script HAFS" w:cs="KFGQPC Uthmanic Script HAFS" w:hint="cs"/>
          <w:sz w:val="28"/>
          <w:szCs w:val="28"/>
          <w:rtl/>
        </w:rPr>
        <w:t>ٱ</w:t>
      </w:r>
      <w:r w:rsidR="0023043F">
        <w:rPr>
          <w:rFonts w:ascii="KFGQPC Uthmanic Script HAFS" w:hAnsi="KFGQPC Uthmanic Script HAFS" w:cs="KFGQPC Uthmanic Script HAFS" w:hint="eastAsia"/>
          <w:sz w:val="28"/>
          <w:szCs w:val="28"/>
          <w:rtl/>
        </w:rPr>
        <w:t>ذۡكُرۡنَ</w:t>
      </w:r>
      <w:r w:rsidR="0023043F">
        <w:rPr>
          <w:rFonts w:ascii="KFGQPC Uthmanic Script HAFS" w:hAnsi="KFGQPC Uthmanic Script HAFS" w:cs="KFGQPC Uthmanic Script HAFS"/>
          <w:sz w:val="28"/>
          <w:szCs w:val="28"/>
          <w:rtl/>
        </w:rPr>
        <w:t xml:space="preserve"> مَا يُتۡلَىٰ فِي بُيُوتِكُنَّ مِنۡ ءَايَٰتِ </w:t>
      </w:r>
      <w:r w:rsidR="0023043F">
        <w:rPr>
          <w:rFonts w:ascii="KFGQPC Uthmanic Script HAFS" w:hAnsi="KFGQPC Uthmanic Script HAFS" w:cs="KFGQPC Uthmanic Script HAFS" w:hint="cs"/>
          <w:sz w:val="28"/>
          <w:szCs w:val="28"/>
          <w:rtl/>
        </w:rPr>
        <w:t>ٱ</w:t>
      </w:r>
      <w:r w:rsidR="0023043F">
        <w:rPr>
          <w:rFonts w:ascii="KFGQPC Uthmanic Script HAFS" w:hAnsi="KFGQPC Uthmanic Script HAFS" w:cs="KFGQPC Uthmanic Script HAFS" w:hint="eastAsia"/>
          <w:sz w:val="28"/>
          <w:szCs w:val="28"/>
          <w:rtl/>
        </w:rPr>
        <w:t>للَّهِ</w:t>
      </w:r>
      <w:r w:rsidR="0023043F">
        <w:rPr>
          <w:rFonts w:ascii="KFGQPC Uthmanic Script HAFS" w:hAnsi="KFGQPC Uthmanic Script HAFS" w:cs="KFGQPC Uthmanic Script HAFS"/>
          <w:sz w:val="28"/>
          <w:szCs w:val="28"/>
          <w:rtl/>
        </w:rPr>
        <w:t xml:space="preserve"> وَ</w:t>
      </w:r>
      <w:r w:rsidR="0023043F">
        <w:rPr>
          <w:rFonts w:ascii="KFGQPC Uthmanic Script HAFS" w:hAnsi="KFGQPC Uthmanic Script HAFS" w:cs="KFGQPC Uthmanic Script HAFS" w:hint="cs"/>
          <w:sz w:val="28"/>
          <w:szCs w:val="28"/>
          <w:rtl/>
        </w:rPr>
        <w:t>ٱ</w:t>
      </w:r>
      <w:r w:rsidR="0023043F">
        <w:rPr>
          <w:rFonts w:ascii="KFGQPC Uthmanic Script HAFS" w:hAnsi="KFGQPC Uthmanic Script HAFS" w:cs="KFGQPC Uthmanic Script HAFS" w:hint="eastAsia"/>
          <w:sz w:val="28"/>
          <w:szCs w:val="28"/>
          <w:rtl/>
        </w:rPr>
        <w:t>لۡحِكۡمَةِۚ</w:t>
      </w:r>
      <w:r w:rsidR="0023043F">
        <w:rPr>
          <w:rFonts w:ascii="Traditional Arabic" w:hAnsi="Traditional Arabic" w:cs="Traditional Arabic"/>
          <w:sz w:val="28"/>
          <w:szCs w:val="28"/>
          <w:rtl/>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AF271C">
        <w:rPr>
          <w:rFonts w:eastAsia="SimSun" w:cs="B Zar" w:hint="cs"/>
          <w:sz w:val="28"/>
          <w:szCs w:val="28"/>
          <w:rtl/>
          <w:lang w:eastAsia="zh-CN"/>
        </w:rPr>
        <w:t>و آنچه را كه از آيات خدا و حكمت آميز در خانه</w:t>
      </w:r>
      <w:r w:rsidR="00F37225">
        <w:rPr>
          <w:rFonts w:eastAsia="SimSun" w:cs="B Zar" w:hint="cs"/>
          <w:sz w:val="28"/>
          <w:szCs w:val="28"/>
          <w:rtl/>
          <w:lang w:eastAsia="zh-CN"/>
        </w:rPr>
        <w:t xml:space="preserve">‌هاي </w:t>
      </w:r>
      <w:r w:rsidRPr="00AF271C">
        <w:rPr>
          <w:rFonts w:eastAsia="SimSun" w:cs="B Zar" w:hint="cs"/>
          <w:sz w:val="28"/>
          <w:szCs w:val="28"/>
          <w:rtl/>
          <w:lang w:eastAsia="zh-CN"/>
        </w:rPr>
        <w:t>شما خوانده</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AF271C">
        <w:rPr>
          <w:rFonts w:eastAsia="SimSun" w:cs="B Zar" w:hint="cs"/>
          <w:sz w:val="28"/>
          <w:szCs w:val="28"/>
          <w:rtl/>
          <w:lang w:eastAsia="zh-CN"/>
        </w:rPr>
        <w:t xml:space="preserve"> ياد كنيد»يعني به آنچه الله تبارك و تعالي بر پيامبرش</w:t>
      </w:r>
      <w:r w:rsidRPr="00AF271C">
        <w:rPr>
          <w:rFonts w:eastAsia="SimSun" w:cs="CTraditional Arabic" w:hint="cs"/>
          <w:sz w:val="28"/>
          <w:szCs w:val="28"/>
          <w:rtl/>
          <w:lang w:eastAsia="zh-CN"/>
        </w:rPr>
        <w:t>ص</w:t>
      </w:r>
      <w:r w:rsidRPr="00AF271C">
        <w:rPr>
          <w:rFonts w:eastAsia="SimSun" w:cs="B Zar" w:hint="cs"/>
          <w:sz w:val="28"/>
          <w:szCs w:val="28"/>
          <w:rtl/>
          <w:lang w:eastAsia="zh-CN"/>
        </w:rPr>
        <w:t xml:space="preserve"> در خانه</w:t>
      </w:r>
      <w:r w:rsidR="00F37225">
        <w:rPr>
          <w:rFonts w:eastAsia="SimSun" w:cs="B Zar" w:hint="cs"/>
          <w:sz w:val="28"/>
          <w:szCs w:val="28"/>
          <w:rtl/>
          <w:lang w:eastAsia="zh-CN"/>
        </w:rPr>
        <w:t xml:space="preserve">‌هاي </w:t>
      </w:r>
      <w:r w:rsidRPr="00AF271C">
        <w:rPr>
          <w:rFonts w:eastAsia="SimSun" w:cs="B Zar" w:hint="cs"/>
          <w:sz w:val="28"/>
          <w:szCs w:val="28"/>
          <w:rtl/>
          <w:lang w:eastAsia="zh-CN"/>
        </w:rPr>
        <w:t>شما از كتاب و سنت نازل</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AF271C">
        <w:rPr>
          <w:rFonts w:eastAsia="SimSun" w:cs="B Zar" w:hint="cs"/>
          <w:sz w:val="28"/>
          <w:szCs w:val="28"/>
          <w:rtl/>
          <w:lang w:eastAsia="zh-CN"/>
        </w:rPr>
        <w:t xml:space="preserve"> عمل كنيد. قتاده و جمعي ديگر از علما گفته</w:t>
      </w:r>
      <w:r w:rsidR="00F37225">
        <w:rPr>
          <w:rFonts w:eastAsia="SimSun" w:cs="B Zar" w:hint="cs"/>
          <w:sz w:val="28"/>
          <w:szCs w:val="28"/>
          <w:rtl/>
          <w:lang w:eastAsia="zh-CN"/>
        </w:rPr>
        <w:t>‌اند:</w:t>
      </w:r>
      <w:r w:rsidR="00664ACA">
        <w:rPr>
          <w:rFonts w:ascii="Lotus Linotype" w:eastAsia="SimSun" w:hAnsi="Lotus Linotype" w:cs="Lotus Linotype"/>
          <w:sz w:val="28"/>
          <w:szCs w:val="28"/>
          <w:rtl/>
          <w:lang w:eastAsia="zh-CN"/>
        </w:rPr>
        <w:t xml:space="preserve"> </w:t>
      </w:r>
      <w:r w:rsidR="00664ACA" w:rsidRPr="002E7FEC">
        <w:rPr>
          <w:rStyle w:val="Char4"/>
          <w:rFonts w:eastAsia="SimSun"/>
          <w:rtl/>
        </w:rPr>
        <w:t>(</w:t>
      </w:r>
      <w:r w:rsidRPr="002E7FEC">
        <w:rPr>
          <w:rStyle w:val="Char4"/>
          <w:rFonts w:eastAsia="SimSun"/>
          <w:rtl/>
        </w:rPr>
        <w:t>واذكرن هذه النعمة التي خصصتن بها من بين النساء)</w:t>
      </w:r>
      <w:r w:rsidRPr="00AF271C">
        <w:rPr>
          <w:rFonts w:eastAsia="SimSun" w:cs="Simplified Arabic"/>
          <w:szCs w:val="28"/>
          <w:vertAlign w:val="superscript"/>
          <w:rtl/>
          <w:lang w:eastAsia="zh-CN"/>
        </w:rPr>
        <w:footnoteReference w:id="269"/>
      </w:r>
      <w:r w:rsidR="00C25455">
        <w:rPr>
          <w:rFonts w:eastAsia="SimSun" w:cs="B Zar" w:hint="cs"/>
          <w:sz w:val="28"/>
          <w:szCs w:val="28"/>
          <w:rtl/>
          <w:lang w:eastAsia="zh-CN"/>
        </w:rPr>
        <w:t xml:space="preserve"> «</w:t>
      </w:r>
      <w:r w:rsidRPr="00AF271C">
        <w:rPr>
          <w:rFonts w:eastAsia="SimSun" w:cs="B Zar" w:hint="cs"/>
          <w:sz w:val="28"/>
          <w:szCs w:val="28"/>
          <w:rtl/>
          <w:lang w:eastAsia="zh-CN"/>
        </w:rPr>
        <w:t>اين نعمت را ياد كنيد كه خداوند در ميان زنان، شما را به آن اختصاص داده است».</w:t>
      </w:r>
    </w:p>
    <w:p w:rsidR="000A301B" w:rsidRDefault="00AF271C" w:rsidP="000A301B">
      <w:pPr>
        <w:pStyle w:val="a3"/>
        <w:rPr>
          <w:rFonts w:cs="B Zar" w:hint="cs"/>
          <w:rtl/>
        </w:rPr>
      </w:pPr>
      <w:bookmarkStart w:id="706" w:name="_Toc346966625"/>
      <w:r w:rsidRPr="00AF271C">
        <w:rPr>
          <w:rFonts w:hint="cs"/>
          <w:rtl/>
        </w:rPr>
        <w:t>وصيت نمودن نسبت به اهل بيت:</w:t>
      </w:r>
      <w:bookmarkEnd w:id="706"/>
    </w:p>
    <w:p w:rsidR="00AF271C" w:rsidRPr="00AF271C" w:rsidRDefault="00AF271C" w:rsidP="000A301B">
      <w:pPr>
        <w:widowControl w:val="0"/>
        <w:bidi/>
        <w:ind w:firstLine="284"/>
        <w:jc w:val="lowKashida"/>
        <w:rPr>
          <w:rFonts w:eastAsia="SimSun" w:cs="B Zar" w:hint="cs"/>
          <w:sz w:val="28"/>
          <w:szCs w:val="28"/>
          <w:rtl/>
          <w:lang w:eastAsia="zh-CN"/>
        </w:rPr>
      </w:pPr>
      <w:r w:rsidRPr="00AF271C">
        <w:rPr>
          <w:rFonts w:eastAsia="SimSun" w:cs="B Zar" w:hint="cs"/>
          <w:sz w:val="28"/>
          <w:szCs w:val="28"/>
          <w:rtl/>
          <w:lang w:eastAsia="zh-CN"/>
        </w:rPr>
        <w:t>پيشتر حديث</w:t>
      </w:r>
      <w:r w:rsidR="00C25455">
        <w:rPr>
          <w:rFonts w:ascii="Lotus Linotype" w:eastAsia="SimSun" w:hAnsi="Lotus Linotype" w:cs="Lotus Linotype"/>
          <w:sz w:val="28"/>
          <w:szCs w:val="28"/>
          <w:rtl/>
          <w:lang w:eastAsia="zh-CN"/>
        </w:rPr>
        <w:t xml:space="preserve"> </w:t>
      </w:r>
      <w:r w:rsidR="00C25455" w:rsidRPr="00B340CD">
        <w:rPr>
          <w:rStyle w:val="Char"/>
          <w:rFonts w:eastAsia="SimSun"/>
          <w:rtl/>
        </w:rPr>
        <w:t>«</w:t>
      </w:r>
      <w:r w:rsidRPr="00B340CD">
        <w:rPr>
          <w:rStyle w:val="Char"/>
          <w:rFonts w:eastAsia="SimSun"/>
          <w:rtl/>
        </w:rPr>
        <w:t>أذكركم الله في أهل بيتي»</w:t>
      </w:r>
      <w:r w:rsidR="00C25455">
        <w:rPr>
          <w:rFonts w:eastAsia="SimSun" w:cs="B Zar" w:hint="cs"/>
          <w:sz w:val="28"/>
          <w:szCs w:val="28"/>
          <w:rtl/>
          <w:lang w:eastAsia="zh-CN"/>
        </w:rPr>
        <w:t xml:space="preserve"> «</w:t>
      </w:r>
      <w:r w:rsidRPr="00AF271C">
        <w:rPr>
          <w:rFonts w:eastAsia="SimSun" w:cs="B Zar" w:hint="cs"/>
          <w:sz w:val="28"/>
          <w:szCs w:val="28"/>
          <w:rtl/>
          <w:lang w:eastAsia="zh-CN"/>
        </w:rPr>
        <w:t>در مورد اهل بيتم خدا را در نظر داشته باشيد» بيان شد. اهل سنت</w:t>
      </w:r>
      <w:r w:rsidR="00F37225">
        <w:rPr>
          <w:rFonts w:eastAsia="SimSun" w:cs="B Zar" w:hint="cs"/>
          <w:sz w:val="28"/>
          <w:szCs w:val="28"/>
          <w:rtl/>
          <w:lang w:eastAsia="zh-CN"/>
        </w:rPr>
        <w:t xml:space="preserve"> آن‌ها </w:t>
      </w:r>
      <w:r w:rsidRPr="00AF271C">
        <w:rPr>
          <w:rFonts w:eastAsia="SimSun" w:cs="B Zar" w:hint="cs"/>
          <w:sz w:val="28"/>
          <w:szCs w:val="28"/>
          <w:rtl/>
          <w:lang w:eastAsia="zh-CN"/>
        </w:rPr>
        <w:t>را دوست دارند و برايشان احترام قائلند و وصيت رسول الله</w:t>
      </w:r>
      <w:r w:rsidRPr="00AF271C">
        <w:rPr>
          <w:rFonts w:eastAsia="SimSun" w:cs="CTraditional Arabic" w:hint="cs"/>
          <w:sz w:val="28"/>
          <w:szCs w:val="28"/>
          <w:rtl/>
          <w:lang w:eastAsia="zh-CN"/>
        </w:rPr>
        <w:t>ص</w:t>
      </w:r>
      <w:r w:rsidRPr="00AF271C">
        <w:rPr>
          <w:rFonts w:eastAsia="SimSun" w:cs="B Zar" w:hint="cs"/>
          <w:sz w:val="28"/>
          <w:szCs w:val="28"/>
          <w:rtl/>
          <w:lang w:eastAsia="zh-CN"/>
        </w:rPr>
        <w:t xml:space="preserve"> در مورد</w:t>
      </w:r>
      <w:r w:rsidR="00F37225">
        <w:rPr>
          <w:rFonts w:eastAsia="SimSun" w:cs="B Zar" w:hint="cs"/>
          <w:sz w:val="28"/>
          <w:szCs w:val="28"/>
          <w:rtl/>
          <w:lang w:eastAsia="zh-CN"/>
        </w:rPr>
        <w:t xml:space="preserve"> آن‌ها </w:t>
      </w:r>
      <w:r w:rsidRPr="00AF271C">
        <w:rPr>
          <w:rFonts w:eastAsia="SimSun" w:cs="B Zar" w:hint="cs"/>
          <w:sz w:val="28"/>
          <w:szCs w:val="28"/>
          <w:rtl/>
          <w:lang w:eastAsia="zh-CN"/>
        </w:rPr>
        <w:t>را رعايت</w:t>
      </w:r>
      <w:r w:rsidR="00F37225">
        <w:rPr>
          <w:rFonts w:eastAsia="SimSun" w:cs="B Zar" w:hint="cs"/>
          <w:sz w:val="28"/>
          <w:szCs w:val="28"/>
          <w:rtl/>
          <w:lang w:eastAsia="zh-CN"/>
        </w:rPr>
        <w:t xml:space="preserve"> </w:t>
      </w:r>
      <w:r w:rsidR="001E63CD">
        <w:rPr>
          <w:rFonts w:eastAsia="SimSun" w:cs="B Zar" w:hint="cs"/>
          <w:sz w:val="28"/>
          <w:szCs w:val="28"/>
          <w:rtl/>
          <w:lang w:eastAsia="zh-CN"/>
        </w:rPr>
        <w:t>مي‌كنند</w:t>
      </w:r>
      <w:r w:rsidRPr="00AF271C">
        <w:rPr>
          <w:rFonts w:eastAsia="SimSun" w:cs="B Zar" w:hint="cs"/>
          <w:sz w:val="28"/>
          <w:szCs w:val="28"/>
          <w:rtl/>
          <w:lang w:eastAsia="zh-CN"/>
        </w:rPr>
        <w:t xml:space="preserve"> زيرا محبت پيامبر</w:t>
      </w:r>
      <w:r w:rsidRPr="00AF271C">
        <w:rPr>
          <w:rFonts w:eastAsia="SimSun" w:cs="CTraditional Arabic" w:hint="cs"/>
          <w:sz w:val="28"/>
          <w:szCs w:val="28"/>
          <w:rtl/>
          <w:lang w:eastAsia="zh-CN"/>
        </w:rPr>
        <w:t>ص</w:t>
      </w:r>
      <w:r w:rsidRPr="00AF271C">
        <w:rPr>
          <w:rFonts w:eastAsia="SimSun" w:cs="B Zar" w:hint="cs"/>
          <w:sz w:val="28"/>
          <w:szCs w:val="28"/>
          <w:rtl/>
          <w:lang w:eastAsia="zh-CN"/>
        </w:rPr>
        <w:t xml:space="preserve"> و احترام به او ايجاب</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AF271C">
        <w:rPr>
          <w:rFonts w:eastAsia="SimSun" w:cs="B Zar" w:hint="cs"/>
          <w:sz w:val="28"/>
          <w:szCs w:val="28"/>
          <w:rtl/>
          <w:lang w:eastAsia="zh-CN"/>
        </w:rPr>
        <w:t xml:space="preserve"> كه اين عقيده را در باره</w:t>
      </w:r>
      <w:r w:rsidR="00F37225">
        <w:rPr>
          <w:rFonts w:eastAsia="SimSun" w:cs="B Zar" w:hint="cs"/>
          <w:sz w:val="28"/>
          <w:szCs w:val="28"/>
          <w:rtl/>
          <w:lang w:eastAsia="zh-CN"/>
        </w:rPr>
        <w:t xml:space="preserve"> آن‌ها </w:t>
      </w:r>
      <w:r w:rsidRPr="00AF271C">
        <w:rPr>
          <w:rFonts w:eastAsia="SimSun" w:cs="B Zar" w:hint="cs"/>
          <w:sz w:val="28"/>
          <w:szCs w:val="28"/>
          <w:rtl/>
          <w:lang w:eastAsia="zh-CN"/>
        </w:rPr>
        <w:t>داشته باشيم و اين محبت به كساني از اهل بيت اختصاص دارد كه پيرو سنت رسول الله</w:t>
      </w:r>
      <w:r w:rsidRPr="00AF271C">
        <w:rPr>
          <w:rFonts w:eastAsia="SimSun" w:cs="CTraditional Arabic" w:hint="cs"/>
          <w:sz w:val="28"/>
          <w:szCs w:val="28"/>
          <w:rtl/>
          <w:lang w:eastAsia="zh-CN"/>
        </w:rPr>
        <w:t>ص</w:t>
      </w:r>
      <w:r w:rsidRPr="00AF271C">
        <w:rPr>
          <w:rFonts w:eastAsia="SimSun" w:cs="B Zar" w:hint="cs"/>
          <w:sz w:val="28"/>
          <w:szCs w:val="28"/>
          <w:rtl/>
          <w:lang w:eastAsia="zh-CN"/>
        </w:rPr>
        <w:t xml:space="preserve"> و بر دين اسلام پايدار قرار دارند همانگونه كه گذشتگان صالح</w:t>
      </w:r>
      <w:r w:rsidR="00F37225">
        <w:rPr>
          <w:rFonts w:eastAsia="SimSun" w:cs="B Zar" w:hint="cs"/>
          <w:sz w:val="28"/>
          <w:szCs w:val="28"/>
          <w:rtl/>
          <w:lang w:eastAsia="zh-CN"/>
        </w:rPr>
        <w:t xml:space="preserve"> آن‌ها،</w:t>
      </w:r>
      <w:r w:rsidRPr="00AF271C">
        <w:rPr>
          <w:rFonts w:eastAsia="SimSun" w:cs="B Zar" w:hint="cs"/>
          <w:sz w:val="28"/>
          <w:szCs w:val="28"/>
          <w:rtl/>
          <w:lang w:eastAsia="zh-CN"/>
        </w:rPr>
        <w:t xml:space="preserve"> عباس و علي و پسرانشان بر آن بودند. اما كسي كه مخالف سنت است و بر دين اسلام پايبند نباشد اگر از اهل بيت هم باشد نبايد محبتش را در دل داشته باشيم.</w:t>
      </w:r>
    </w:p>
    <w:p w:rsidR="00AF271C" w:rsidRPr="0023043F" w:rsidRDefault="00AF271C" w:rsidP="0023043F">
      <w:pPr>
        <w:widowControl w:val="0"/>
        <w:bidi/>
        <w:ind w:firstLine="284"/>
        <w:jc w:val="both"/>
        <w:rPr>
          <w:rFonts w:ascii="KFGQPC Uthmanic Script HAFS" w:hAnsi="KFGQPC Uthmanic Script HAFS" w:cs="KFGQPC Uthmanic Script HAFS" w:hint="cs"/>
          <w:sz w:val="28"/>
          <w:szCs w:val="28"/>
          <w:rtl/>
        </w:rPr>
      </w:pPr>
      <w:r w:rsidRPr="00AF271C">
        <w:rPr>
          <w:rFonts w:eastAsia="SimSun" w:cs="B Zar" w:hint="cs"/>
          <w:sz w:val="28"/>
          <w:szCs w:val="28"/>
          <w:rtl/>
          <w:lang w:eastAsia="zh-CN"/>
        </w:rPr>
        <w:t>ديدگاه اهل سنت و جماعت نسبت به اهل بيت ديدگاهي از روي اعتدال و انصاف است. كه دينداران و ثابت قدمان اهل بيت را دوست دارند و از كساني كه مخالف سنت و از دين منحرف شده‌اند هر چند از اهل بيت باشند، اعلان بيزاري</w:t>
      </w:r>
      <w:r w:rsidR="00F37225">
        <w:rPr>
          <w:rFonts w:eastAsia="SimSun" w:cs="B Zar" w:hint="cs"/>
          <w:sz w:val="28"/>
          <w:szCs w:val="28"/>
          <w:rtl/>
          <w:lang w:eastAsia="zh-CN"/>
        </w:rPr>
        <w:t xml:space="preserve"> </w:t>
      </w:r>
      <w:r w:rsidR="001E63CD">
        <w:rPr>
          <w:rFonts w:eastAsia="SimSun" w:cs="B Zar" w:hint="cs"/>
          <w:sz w:val="28"/>
          <w:szCs w:val="28"/>
          <w:rtl/>
          <w:lang w:eastAsia="zh-CN"/>
        </w:rPr>
        <w:t>مي‌كنند</w:t>
      </w:r>
      <w:r w:rsidRPr="00AF271C">
        <w:rPr>
          <w:rFonts w:eastAsia="SimSun" w:cs="B Zar" w:hint="cs"/>
          <w:sz w:val="28"/>
          <w:szCs w:val="28"/>
          <w:rtl/>
          <w:lang w:eastAsia="zh-CN"/>
        </w:rPr>
        <w:t>. زيرا صرف اهل بيت بودن و خويشاوندي با پيامبر تا زمانيكه بر دين الله تعالي ثابت قدم نباشد نفعي به حالش ندارد. ابوهريره</w:t>
      </w:r>
      <w:r w:rsidRPr="00AF271C">
        <w:rPr>
          <w:rFonts w:eastAsia="SimSun" w:cs="CTraditional Arabic" w:hint="cs"/>
          <w:sz w:val="28"/>
          <w:szCs w:val="28"/>
          <w:rtl/>
          <w:lang w:eastAsia="zh-CN"/>
        </w:rPr>
        <w:t>س</w:t>
      </w:r>
      <w:r w:rsidRPr="00AF271C">
        <w:rPr>
          <w:rFonts w:eastAsia="SimSun" w:cs="B Zar" w:hint="cs"/>
          <w:sz w:val="28"/>
          <w:szCs w:val="28"/>
          <w:rtl/>
          <w:lang w:eastAsia="zh-CN"/>
        </w:rPr>
        <w:t xml:space="preserve"> </w:t>
      </w:r>
      <w:r w:rsidR="00F57E48">
        <w:rPr>
          <w:rFonts w:eastAsia="SimSun" w:cs="B Zar" w:hint="cs"/>
          <w:sz w:val="28"/>
          <w:szCs w:val="28"/>
          <w:rtl/>
          <w:lang w:eastAsia="zh-CN"/>
        </w:rPr>
        <w:t>مي‌گويد</w:t>
      </w:r>
      <w:r w:rsidRPr="00AF271C">
        <w:rPr>
          <w:rFonts w:eastAsia="SimSun" w:cs="B Zar" w:hint="cs"/>
          <w:sz w:val="28"/>
          <w:szCs w:val="28"/>
          <w:rtl/>
          <w:lang w:eastAsia="zh-CN"/>
        </w:rPr>
        <w:t>: رسول الله</w:t>
      </w:r>
      <w:r w:rsidRPr="00AF271C">
        <w:rPr>
          <w:rFonts w:eastAsia="SimSun" w:cs="CTraditional Arabic" w:hint="cs"/>
          <w:sz w:val="28"/>
          <w:szCs w:val="28"/>
          <w:rtl/>
          <w:lang w:eastAsia="zh-CN"/>
        </w:rPr>
        <w:t>ص</w:t>
      </w:r>
      <w:r w:rsidRPr="00AF271C">
        <w:rPr>
          <w:rFonts w:eastAsia="SimSun" w:cs="B Zar" w:hint="cs"/>
          <w:sz w:val="28"/>
          <w:szCs w:val="28"/>
          <w:rtl/>
          <w:lang w:eastAsia="zh-CN"/>
        </w:rPr>
        <w:t xml:space="preserve"> هنگامي كه اين آيه</w:t>
      </w:r>
      <w:r w:rsidR="00B340CD">
        <w:rPr>
          <w:rFonts w:eastAsia="SimSun" w:cs="B Zar" w:hint="cs"/>
          <w:sz w:val="28"/>
          <w:szCs w:val="28"/>
          <w:rtl/>
          <w:lang w:eastAsia="zh-CN"/>
        </w:rPr>
        <w:t xml:space="preserve"> </w:t>
      </w:r>
      <w:r w:rsidR="00B340CD">
        <w:rPr>
          <w:rFonts w:ascii="Traditional Arabic" w:eastAsia="SimSun" w:hAnsi="Traditional Arabic" w:cs="Traditional Arabic"/>
          <w:sz w:val="28"/>
          <w:szCs w:val="28"/>
          <w:rtl/>
          <w:lang w:eastAsia="zh-CN"/>
        </w:rPr>
        <w:t>﴿</w:t>
      </w:r>
      <w:r w:rsidR="0023043F">
        <w:rPr>
          <w:rFonts w:ascii="KFGQPC Uthmanic Script HAFS" w:hAnsi="KFGQPC Uthmanic Script HAFS" w:cs="KFGQPC Uthmanic Script HAFS"/>
          <w:sz w:val="28"/>
          <w:szCs w:val="28"/>
          <w:rtl/>
        </w:rPr>
        <w:t xml:space="preserve">وَأَنذِرۡ عَشِيرَتَكَ </w:t>
      </w:r>
      <w:r w:rsidR="0023043F">
        <w:rPr>
          <w:rFonts w:ascii="KFGQPC Uthmanic Script HAFS" w:hAnsi="KFGQPC Uthmanic Script HAFS" w:cs="KFGQPC Uthmanic Script HAFS" w:hint="cs"/>
          <w:sz w:val="28"/>
          <w:szCs w:val="28"/>
          <w:rtl/>
        </w:rPr>
        <w:t>ٱ</w:t>
      </w:r>
      <w:r w:rsidR="0023043F">
        <w:rPr>
          <w:rFonts w:ascii="KFGQPC Uthmanic Script HAFS" w:hAnsi="KFGQPC Uthmanic Script HAFS" w:cs="KFGQPC Uthmanic Script HAFS" w:hint="eastAsia"/>
          <w:sz w:val="28"/>
          <w:szCs w:val="28"/>
          <w:rtl/>
        </w:rPr>
        <w:t>لۡأَقۡرَبِينَ</w:t>
      </w:r>
      <w:r w:rsidR="0023043F">
        <w:rPr>
          <w:rFonts w:ascii="KFGQPC Uthmanic Script HAFS" w:hAnsi="KFGQPC Uthmanic Script HAFS" w:cs="KFGQPC Uthmanic Script HAFS"/>
          <w:sz w:val="28"/>
          <w:szCs w:val="28"/>
          <w:rtl/>
        </w:rPr>
        <w:t xml:space="preserve"> ٢١٤</w:t>
      </w:r>
      <w:r w:rsidR="00B340CD">
        <w:rPr>
          <w:rFonts w:ascii="Traditional Arabic" w:eastAsia="SimSun" w:hAnsi="Traditional Arabic" w:cs="Traditional Arabic"/>
          <w:sz w:val="28"/>
          <w:szCs w:val="28"/>
          <w:rtl/>
          <w:lang w:eastAsia="zh-CN"/>
        </w:rPr>
        <w:t>﴾</w:t>
      </w:r>
      <w:r w:rsidR="00B340CD">
        <w:rPr>
          <w:rFonts w:eastAsia="SimSun" w:cs="B Zar" w:hint="cs"/>
          <w:sz w:val="28"/>
          <w:szCs w:val="28"/>
          <w:rtl/>
          <w:lang w:eastAsia="zh-CN"/>
        </w:rPr>
        <w:t xml:space="preserve"> </w:t>
      </w:r>
      <w:r w:rsidR="00B340CD" w:rsidRPr="00273D79">
        <w:rPr>
          <w:rFonts w:ascii="mylotus" w:eastAsia="SimSun" w:hAnsi="mylotus" w:cs="mylotus"/>
          <w:sz w:val="26"/>
          <w:szCs w:val="26"/>
          <w:rtl/>
          <w:lang w:eastAsia="zh-CN" w:bidi="ar-SA"/>
        </w:rPr>
        <w:t>[</w:t>
      </w:r>
      <w:r w:rsidR="00B340CD">
        <w:rPr>
          <w:rFonts w:ascii="mylotus" w:eastAsia="SimSun" w:hAnsi="mylotus" w:cs="mylotus"/>
          <w:sz w:val="26"/>
          <w:szCs w:val="26"/>
          <w:rtl/>
          <w:lang w:eastAsia="zh-CN" w:bidi="ar-SA"/>
        </w:rPr>
        <w:t>الشعراء: 214</w:t>
      </w:r>
      <w:r w:rsidR="00B340CD" w:rsidRPr="00273D79">
        <w:rPr>
          <w:rFonts w:ascii="mylotus" w:eastAsia="SimSun" w:hAnsi="mylotus" w:cs="mylotus"/>
          <w:sz w:val="26"/>
          <w:szCs w:val="26"/>
          <w:rtl/>
          <w:lang w:eastAsia="zh-CN" w:bidi="ar-SA"/>
        </w:rPr>
        <w:t>]</w:t>
      </w:r>
      <w:r w:rsidR="00B340CD">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ascii="Lotus Linotype" w:eastAsia="SimSun" w:hAnsi="Lotus Linotype" w:cs="Lotus Linotype"/>
          <w:sz w:val="28"/>
          <w:szCs w:val="28"/>
          <w:rtl/>
          <w:lang w:eastAsia="zh-CN"/>
        </w:rPr>
        <w:t>«</w:t>
      </w:r>
      <w:r w:rsidRPr="00AF271C">
        <w:rPr>
          <w:rFonts w:eastAsia="SimSun" w:cs="B Zar" w:hint="cs"/>
          <w:sz w:val="28"/>
          <w:szCs w:val="28"/>
          <w:rtl/>
          <w:lang w:eastAsia="zh-CN"/>
        </w:rPr>
        <w:t>و خويشاوندان نزديكت را انذار كن» بر او نازل شد، برخواست و فرمود:</w:t>
      </w:r>
      <w:r w:rsidR="00C25455">
        <w:rPr>
          <w:rFonts w:ascii="Lotus Linotype" w:eastAsia="SimSun" w:hAnsi="Lotus Linotype" w:cs="Lotus Linotype"/>
          <w:sz w:val="28"/>
          <w:szCs w:val="28"/>
          <w:rtl/>
          <w:lang w:eastAsia="zh-CN"/>
        </w:rPr>
        <w:t xml:space="preserve"> </w:t>
      </w:r>
      <w:r w:rsidR="00C25455" w:rsidRPr="002E7FEC">
        <w:rPr>
          <w:rStyle w:val="Char4"/>
          <w:rFonts w:eastAsia="SimSun"/>
          <w:rtl/>
        </w:rPr>
        <w:t>«</w:t>
      </w:r>
      <w:r w:rsidRPr="002E7FEC">
        <w:rPr>
          <w:rStyle w:val="Char4"/>
          <w:rFonts w:eastAsia="SimSun"/>
          <w:rtl/>
        </w:rPr>
        <w:t>يَا مَعْشَرَ قُرَيْشٍ أَوْ كَلِمَةً نَحْوَهَا اشْتَرُوا أَنْفُسَكُمْ لَا أُغْنِي عَنْكُمْ مِنْ اللَّهِ شَيْئًا يَا بَنِي عَبْدِ مَنَافٍ لَا أُغْنِي عَنْكُمْ مِنْ اللَّهِ شَيْئًا يَا عَبَّاسُ بْنَ عَبْدِ الْمُطَّلِبِ لَا أُغْنِي عَنْكَ مِنْ اللَّهِ شَيْئًا وَيَا صَفِيَّةُ عَمَّةَ رَسُولِ اللَّهِ لَا أُغْنِي عَنْكِ مِنْ اللَّهِ شَيْئًا وَيَا فَاطِمَةُ بِنْتَ مُحَمَّدٍ سَلِينِي مَا شِئْتِ مِنْ مَالِي لَا أُغْنِي عَنْكِ مِنْ اللَّهِ شَيْئًا»</w:t>
      </w:r>
      <w:r w:rsidRPr="00AF271C">
        <w:rPr>
          <w:rFonts w:eastAsia="SimSun" w:cs="Simplified Arabic"/>
          <w:szCs w:val="28"/>
          <w:vertAlign w:val="superscript"/>
          <w:rtl/>
          <w:lang w:eastAsia="zh-CN"/>
        </w:rPr>
        <w:footnoteReference w:id="270"/>
      </w:r>
      <w:r w:rsidR="00C25455">
        <w:rPr>
          <w:rFonts w:eastAsia="SimSun" w:cs="B Zar" w:hint="cs"/>
          <w:sz w:val="28"/>
          <w:szCs w:val="28"/>
          <w:rtl/>
          <w:lang w:eastAsia="zh-CN"/>
        </w:rPr>
        <w:t xml:space="preserve"> «</w:t>
      </w:r>
      <w:r w:rsidRPr="00AF271C">
        <w:rPr>
          <w:rFonts w:eastAsia="SimSun" w:cs="B Zar" w:hint="cs"/>
          <w:sz w:val="28"/>
          <w:szCs w:val="28"/>
          <w:rtl/>
          <w:lang w:eastAsia="zh-CN"/>
        </w:rPr>
        <w:t>اي جماعت قريش! خودتان را نجات دهيد كه من در روز قيامت</w:t>
      </w:r>
      <w:r w:rsidR="00F37225">
        <w:rPr>
          <w:rFonts w:eastAsia="SimSun" w:cs="B Zar" w:hint="cs"/>
          <w:sz w:val="28"/>
          <w:szCs w:val="28"/>
          <w:rtl/>
          <w:lang w:eastAsia="zh-CN"/>
        </w:rPr>
        <w:t xml:space="preserve"> نمي‌</w:t>
      </w:r>
      <w:r w:rsidRPr="00AF271C">
        <w:rPr>
          <w:rFonts w:eastAsia="SimSun" w:cs="B Zar" w:hint="cs"/>
          <w:sz w:val="28"/>
          <w:szCs w:val="28"/>
          <w:rtl/>
          <w:lang w:eastAsia="zh-CN"/>
        </w:rPr>
        <w:t>توانم به شما نفعي برسانم.اي پسران عبد مناف</w:t>
      </w:r>
      <w:r w:rsidR="00F37225">
        <w:rPr>
          <w:rFonts w:eastAsia="SimSun" w:cs="B Zar" w:hint="cs"/>
          <w:sz w:val="28"/>
          <w:szCs w:val="28"/>
          <w:rtl/>
          <w:lang w:eastAsia="zh-CN"/>
        </w:rPr>
        <w:t xml:space="preserve"> نمي‌</w:t>
      </w:r>
      <w:r w:rsidRPr="00AF271C">
        <w:rPr>
          <w:rFonts w:eastAsia="SimSun" w:cs="B Zar" w:hint="cs"/>
          <w:sz w:val="28"/>
          <w:szCs w:val="28"/>
          <w:rtl/>
          <w:lang w:eastAsia="zh-CN"/>
        </w:rPr>
        <w:t>توانم در هيچ چيزي شما را از خداوند</w:t>
      </w:r>
      <w:r w:rsidR="00F37225">
        <w:rPr>
          <w:rFonts w:eastAsia="SimSun" w:cs="B Zar" w:hint="cs"/>
          <w:sz w:val="28"/>
          <w:szCs w:val="28"/>
          <w:rtl/>
          <w:lang w:eastAsia="zh-CN"/>
        </w:rPr>
        <w:t xml:space="preserve"> بي‌</w:t>
      </w:r>
      <w:r w:rsidRPr="00AF271C">
        <w:rPr>
          <w:rFonts w:eastAsia="SimSun" w:cs="B Zar" w:hint="cs"/>
          <w:sz w:val="28"/>
          <w:szCs w:val="28"/>
          <w:rtl/>
          <w:lang w:eastAsia="zh-CN"/>
        </w:rPr>
        <w:t>نياز كنم. اي عباس بن عبدالمطلب!</w:t>
      </w:r>
      <w:r w:rsidR="00F37225">
        <w:rPr>
          <w:rFonts w:eastAsia="SimSun" w:cs="B Zar" w:hint="cs"/>
          <w:sz w:val="28"/>
          <w:szCs w:val="28"/>
          <w:rtl/>
          <w:lang w:eastAsia="zh-CN"/>
        </w:rPr>
        <w:t xml:space="preserve"> نمي‌</w:t>
      </w:r>
      <w:r w:rsidRPr="00AF271C">
        <w:rPr>
          <w:rFonts w:eastAsia="SimSun" w:cs="B Zar" w:hint="cs"/>
          <w:sz w:val="28"/>
          <w:szCs w:val="28"/>
          <w:rtl/>
          <w:lang w:eastAsia="zh-CN"/>
        </w:rPr>
        <w:t>توانم در هيچ چيزي تو را از خداوند</w:t>
      </w:r>
      <w:r w:rsidR="00F37225">
        <w:rPr>
          <w:rFonts w:eastAsia="SimSun" w:cs="B Zar" w:hint="cs"/>
          <w:sz w:val="28"/>
          <w:szCs w:val="28"/>
          <w:rtl/>
          <w:lang w:eastAsia="zh-CN"/>
        </w:rPr>
        <w:t xml:space="preserve"> بي‌</w:t>
      </w:r>
      <w:r w:rsidRPr="00AF271C">
        <w:rPr>
          <w:rFonts w:eastAsia="SimSun" w:cs="B Zar" w:hint="cs"/>
          <w:sz w:val="28"/>
          <w:szCs w:val="28"/>
          <w:rtl/>
          <w:lang w:eastAsia="zh-CN"/>
        </w:rPr>
        <w:t>نياز كنم. اي صفيه عمه رسول خدا</w:t>
      </w:r>
      <w:r w:rsidR="00F37225">
        <w:rPr>
          <w:rFonts w:eastAsia="SimSun" w:cs="B Zar" w:hint="cs"/>
          <w:sz w:val="28"/>
          <w:szCs w:val="28"/>
          <w:rtl/>
          <w:lang w:eastAsia="zh-CN"/>
        </w:rPr>
        <w:t xml:space="preserve"> نمي‌</w:t>
      </w:r>
      <w:r w:rsidRPr="00AF271C">
        <w:rPr>
          <w:rFonts w:eastAsia="SimSun" w:cs="B Zar" w:hint="cs"/>
          <w:sz w:val="28"/>
          <w:szCs w:val="28"/>
          <w:rtl/>
          <w:lang w:eastAsia="zh-CN"/>
        </w:rPr>
        <w:t>توانم در هيچ چيزي تو را از خداوند</w:t>
      </w:r>
      <w:r w:rsidR="00F37225">
        <w:rPr>
          <w:rFonts w:eastAsia="SimSun" w:cs="B Zar" w:hint="cs"/>
          <w:sz w:val="28"/>
          <w:szCs w:val="28"/>
          <w:rtl/>
          <w:lang w:eastAsia="zh-CN"/>
        </w:rPr>
        <w:t xml:space="preserve"> بي‌</w:t>
      </w:r>
      <w:r w:rsidRPr="00AF271C">
        <w:rPr>
          <w:rFonts w:eastAsia="SimSun" w:cs="B Zar" w:hint="cs"/>
          <w:sz w:val="28"/>
          <w:szCs w:val="28"/>
          <w:rtl/>
          <w:lang w:eastAsia="zh-CN"/>
        </w:rPr>
        <w:t>نياز كنم. اي فاطمه دختر محمد! از مالم هرچه</w:t>
      </w:r>
      <w:r w:rsidR="00F37225">
        <w:rPr>
          <w:rFonts w:eastAsia="SimSun" w:cs="B Zar" w:hint="cs"/>
          <w:sz w:val="28"/>
          <w:szCs w:val="28"/>
          <w:rtl/>
          <w:lang w:eastAsia="zh-CN"/>
        </w:rPr>
        <w:t xml:space="preserve"> مي‌</w:t>
      </w:r>
      <w:r w:rsidRPr="00AF271C">
        <w:rPr>
          <w:rFonts w:eastAsia="SimSun" w:cs="B Zar" w:hint="cs"/>
          <w:sz w:val="28"/>
          <w:szCs w:val="28"/>
          <w:rtl/>
          <w:lang w:eastAsia="zh-CN"/>
        </w:rPr>
        <w:t>خواهي در اختيارت قرار</w:t>
      </w:r>
      <w:r w:rsidR="00F37225">
        <w:rPr>
          <w:rFonts w:eastAsia="SimSun" w:cs="B Zar" w:hint="cs"/>
          <w:sz w:val="28"/>
          <w:szCs w:val="28"/>
          <w:rtl/>
          <w:lang w:eastAsia="zh-CN"/>
        </w:rPr>
        <w:t xml:space="preserve"> مي‌</w:t>
      </w:r>
      <w:r w:rsidRPr="00AF271C">
        <w:rPr>
          <w:rFonts w:eastAsia="SimSun" w:cs="B Zar" w:hint="cs"/>
          <w:sz w:val="28"/>
          <w:szCs w:val="28"/>
          <w:rtl/>
          <w:lang w:eastAsia="zh-CN"/>
        </w:rPr>
        <w:t>دهم اما</w:t>
      </w:r>
      <w:r w:rsidR="00F37225">
        <w:rPr>
          <w:rFonts w:eastAsia="SimSun" w:cs="B Zar" w:hint="cs"/>
          <w:sz w:val="28"/>
          <w:szCs w:val="28"/>
          <w:rtl/>
          <w:lang w:eastAsia="zh-CN"/>
        </w:rPr>
        <w:t xml:space="preserve"> نمي‌</w:t>
      </w:r>
      <w:r w:rsidRPr="00AF271C">
        <w:rPr>
          <w:rFonts w:eastAsia="SimSun" w:cs="B Zar" w:hint="cs"/>
          <w:sz w:val="28"/>
          <w:szCs w:val="28"/>
          <w:rtl/>
          <w:lang w:eastAsia="zh-CN"/>
        </w:rPr>
        <w:t>توانم در هيچ چيزي تو را از خداوند</w:t>
      </w:r>
      <w:r w:rsidR="00F37225">
        <w:rPr>
          <w:rFonts w:eastAsia="SimSun" w:cs="B Zar" w:hint="cs"/>
          <w:sz w:val="28"/>
          <w:szCs w:val="28"/>
          <w:rtl/>
          <w:lang w:eastAsia="zh-CN"/>
        </w:rPr>
        <w:t xml:space="preserve"> بي‌</w:t>
      </w:r>
      <w:r w:rsidRPr="00AF271C">
        <w:rPr>
          <w:rFonts w:eastAsia="SimSun" w:cs="B Zar" w:hint="cs"/>
          <w:sz w:val="28"/>
          <w:szCs w:val="28"/>
          <w:rtl/>
          <w:lang w:eastAsia="zh-CN"/>
        </w:rPr>
        <w:t>نياز كنم » و در روايتي ديگر آمده:</w:t>
      </w:r>
      <w:r w:rsidR="00664ACA">
        <w:rPr>
          <w:rFonts w:ascii="Lotus Linotype" w:eastAsia="SimSun" w:hAnsi="Lotus Linotype" w:cs="Lotus Linotype"/>
          <w:sz w:val="28"/>
          <w:szCs w:val="28"/>
          <w:rtl/>
          <w:lang w:eastAsia="zh-CN"/>
        </w:rPr>
        <w:t xml:space="preserve"> </w:t>
      </w:r>
      <w:r w:rsidR="00664ACA" w:rsidRPr="002E7FEC">
        <w:rPr>
          <w:rStyle w:val="Char4"/>
          <w:rFonts w:eastAsia="SimSun"/>
          <w:rtl/>
        </w:rPr>
        <w:t>(</w:t>
      </w:r>
      <w:r w:rsidRPr="002E7FEC">
        <w:rPr>
          <w:rStyle w:val="Char4"/>
          <w:rFonts w:eastAsia="SimSun"/>
          <w:rtl/>
        </w:rPr>
        <w:t>من بطأ به عمله لم يسرع به نسبه)</w:t>
      </w:r>
      <w:r w:rsidRPr="00AF271C">
        <w:rPr>
          <w:rFonts w:eastAsia="SimSun" w:cs="Simplified Arabic"/>
          <w:szCs w:val="28"/>
          <w:vertAlign w:val="superscript"/>
          <w:rtl/>
          <w:lang w:eastAsia="zh-CN"/>
        </w:rPr>
        <w:footnoteReference w:id="271"/>
      </w:r>
      <w:r w:rsidR="00C25455">
        <w:rPr>
          <w:rFonts w:eastAsia="SimSun" w:cs="B Zar" w:hint="cs"/>
          <w:sz w:val="28"/>
          <w:szCs w:val="28"/>
          <w:rtl/>
          <w:lang w:eastAsia="zh-CN"/>
        </w:rPr>
        <w:t xml:space="preserve"> «</w:t>
      </w:r>
      <w:r w:rsidRPr="00AF271C">
        <w:rPr>
          <w:rFonts w:eastAsia="SimSun" w:cs="B Zar" w:hint="cs"/>
          <w:sz w:val="28"/>
          <w:szCs w:val="28"/>
          <w:rtl/>
          <w:lang w:eastAsia="zh-CN"/>
        </w:rPr>
        <w:t>هركس عملش او را عقب اندازد نسبش او را جلو نخواهد انداخت».</w:t>
      </w:r>
    </w:p>
    <w:p w:rsidR="00AF271C" w:rsidRPr="00AF271C" w:rsidRDefault="00AF271C" w:rsidP="00AF3F00">
      <w:pPr>
        <w:widowControl w:val="0"/>
        <w:bidi/>
        <w:ind w:firstLine="284"/>
        <w:jc w:val="lowKashida"/>
        <w:rPr>
          <w:rFonts w:eastAsia="SimSun" w:cs="B Zar" w:hint="cs"/>
          <w:sz w:val="28"/>
          <w:szCs w:val="28"/>
          <w:rtl/>
          <w:lang w:eastAsia="zh-CN"/>
        </w:rPr>
      </w:pPr>
      <w:r w:rsidRPr="00AF271C">
        <w:rPr>
          <w:rFonts w:eastAsia="SimSun" w:cs="B Zar" w:hint="cs"/>
          <w:sz w:val="28"/>
          <w:szCs w:val="28"/>
          <w:rtl/>
          <w:lang w:eastAsia="zh-CN"/>
        </w:rPr>
        <w:t>اهل سنت و جماعت از كساني كه در محبت بعضي از اهل بيت غلو و زياده روي</w:t>
      </w:r>
      <w:r w:rsidR="00F37225">
        <w:rPr>
          <w:rFonts w:eastAsia="SimSun" w:cs="B Zar" w:hint="cs"/>
          <w:sz w:val="28"/>
          <w:szCs w:val="28"/>
          <w:rtl/>
          <w:lang w:eastAsia="zh-CN"/>
        </w:rPr>
        <w:t xml:space="preserve"> </w:t>
      </w:r>
      <w:r w:rsidR="001E63CD">
        <w:rPr>
          <w:rFonts w:eastAsia="SimSun" w:cs="B Zar" w:hint="cs"/>
          <w:sz w:val="28"/>
          <w:szCs w:val="28"/>
          <w:rtl/>
          <w:lang w:eastAsia="zh-CN"/>
        </w:rPr>
        <w:t>مي‌كنند</w:t>
      </w:r>
      <w:r w:rsidRPr="00AF271C">
        <w:rPr>
          <w:rFonts w:eastAsia="SimSun" w:cs="B Zar" w:hint="cs"/>
          <w:sz w:val="28"/>
          <w:szCs w:val="28"/>
          <w:rtl/>
          <w:lang w:eastAsia="zh-CN"/>
        </w:rPr>
        <w:t xml:space="preserve"> و بر اين باورند كه معصوم</w:t>
      </w:r>
      <w:r w:rsidR="00F37225">
        <w:rPr>
          <w:rFonts w:eastAsia="SimSun" w:cs="B Zar" w:hint="cs"/>
          <w:sz w:val="28"/>
          <w:szCs w:val="28"/>
          <w:rtl/>
          <w:lang w:eastAsia="zh-CN"/>
        </w:rPr>
        <w:t xml:space="preserve"> مي‌</w:t>
      </w:r>
      <w:r w:rsidRPr="00AF271C">
        <w:rPr>
          <w:rFonts w:eastAsia="SimSun" w:cs="B Zar" w:hint="cs"/>
          <w:sz w:val="28"/>
          <w:szCs w:val="28"/>
          <w:rtl/>
          <w:lang w:eastAsia="zh-CN"/>
        </w:rPr>
        <w:t>باشند و نيز از نواصب كه با اهل بيت واقعي دشمني دارند و آنان را مورد طعن و سرزنش قرار</w:t>
      </w:r>
      <w:r w:rsidR="00F37225">
        <w:rPr>
          <w:rFonts w:eastAsia="SimSun" w:cs="B Zar" w:hint="cs"/>
          <w:sz w:val="28"/>
          <w:szCs w:val="28"/>
          <w:rtl/>
          <w:lang w:eastAsia="zh-CN"/>
        </w:rPr>
        <w:t xml:space="preserve"> مي‌</w:t>
      </w:r>
      <w:r w:rsidRPr="00AF271C">
        <w:rPr>
          <w:rFonts w:eastAsia="SimSun" w:cs="B Zar" w:hint="cs"/>
          <w:sz w:val="28"/>
          <w:szCs w:val="28"/>
          <w:rtl/>
          <w:lang w:eastAsia="zh-CN"/>
        </w:rPr>
        <w:t>دهند، و از مبتدعين و اهل خرافات كه به اهل بيت توسل</w:t>
      </w:r>
      <w:r w:rsidR="00F37225">
        <w:rPr>
          <w:rFonts w:eastAsia="SimSun" w:cs="B Zar" w:hint="cs"/>
          <w:sz w:val="28"/>
          <w:szCs w:val="28"/>
          <w:rtl/>
          <w:lang w:eastAsia="zh-CN"/>
        </w:rPr>
        <w:t xml:space="preserve"> </w:t>
      </w:r>
      <w:r w:rsidR="001E63CD">
        <w:rPr>
          <w:rFonts w:eastAsia="SimSun" w:cs="B Zar" w:hint="cs"/>
          <w:sz w:val="28"/>
          <w:szCs w:val="28"/>
          <w:rtl/>
          <w:lang w:eastAsia="zh-CN"/>
        </w:rPr>
        <w:t>مي‌كنند</w:t>
      </w:r>
      <w:r w:rsidRPr="00AF271C">
        <w:rPr>
          <w:rFonts w:eastAsia="SimSun" w:cs="B Zar" w:hint="cs"/>
          <w:sz w:val="28"/>
          <w:szCs w:val="28"/>
          <w:rtl/>
          <w:lang w:eastAsia="zh-CN"/>
        </w:rPr>
        <w:t xml:space="preserve"> و آنان را معبوداني غير از خداوند</w:t>
      </w:r>
      <w:r w:rsidR="00F37225">
        <w:rPr>
          <w:rFonts w:eastAsia="SimSun" w:cs="B Zar" w:hint="cs"/>
          <w:sz w:val="28"/>
          <w:szCs w:val="28"/>
          <w:rtl/>
          <w:lang w:eastAsia="zh-CN"/>
        </w:rPr>
        <w:t xml:space="preserve"> مي‌</w:t>
      </w:r>
      <w:r w:rsidRPr="00AF271C">
        <w:rPr>
          <w:rFonts w:eastAsia="SimSun" w:cs="B Zar" w:hint="cs"/>
          <w:sz w:val="28"/>
          <w:szCs w:val="28"/>
          <w:rtl/>
          <w:lang w:eastAsia="zh-CN"/>
        </w:rPr>
        <w:t>دانند، اعلام برائت و بيزاري</w:t>
      </w:r>
      <w:r w:rsidR="00F37225">
        <w:rPr>
          <w:rFonts w:eastAsia="SimSun" w:cs="B Zar" w:hint="cs"/>
          <w:sz w:val="28"/>
          <w:szCs w:val="28"/>
          <w:rtl/>
          <w:lang w:eastAsia="zh-CN"/>
        </w:rPr>
        <w:t xml:space="preserve"> </w:t>
      </w:r>
      <w:r w:rsidR="001E63CD">
        <w:rPr>
          <w:rFonts w:eastAsia="SimSun" w:cs="B Zar" w:hint="cs"/>
          <w:sz w:val="28"/>
          <w:szCs w:val="28"/>
          <w:rtl/>
          <w:lang w:eastAsia="zh-CN"/>
        </w:rPr>
        <w:t>مي‌كنند</w:t>
      </w:r>
      <w:r w:rsidRPr="00AF271C">
        <w:rPr>
          <w:rFonts w:eastAsia="SimSun" w:cs="B Zar" w:hint="cs"/>
          <w:sz w:val="28"/>
          <w:szCs w:val="28"/>
          <w:rtl/>
          <w:lang w:eastAsia="zh-CN"/>
        </w:rPr>
        <w:t>.</w:t>
      </w:r>
    </w:p>
    <w:p w:rsidR="00AF271C" w:rsidRDefault="00AF271C" w:rsidP="00AF3F00">
      <w:pPr>
        <w:widowControl w:val="0"/>
        <w:bidi/>
        <w:ind w:firstLine="284"/>
        <w:jc w:val="lowKashida"/>
        <w:rPr>
          <w:rFonts w:eastAsia="SimSun" w:cs="B Zar" w:hint="cs"/>
          <w:sz w:val="28"/>
          <w:szCs w:val="28"/>
          <w:rtl/>
          <w:lang w:eastAsia="zh-CN"/>
        </w:rPr>
      </w:pPr>
      <w:r w:rsidRPr="00AF271C">
        <w:rPr>
          <w:rFonts w:eastAsia="SimSun" w:cs="B Zar" w:hint="cs"/>
          <w:sz w:val="28"/>
          <w:szCs w:val="28"/>
          <w:rtl/>
          <w:lang w:eastAsia="zh-CN"/>
        </w:rPr>
        <w:t>اهل سنت در باره اهل بيت و ديگران روشي متعادل و ميانه و راهي صحيح انتخاب كرده</w:t>
      </w:r>
      <w:r w:rsidR="00F37225">
        <w:rPr>
          <w:rFonts w:eastAsia="SimSun" w:cs="B Zar" w:hint="cs"/>
          <w:sz w:val="28"/>
          <w:szCs w:val="28"/>
          <w:rtl/>
          <w:lang w:eastAsia="zh-CN"/>
        </w:rPr>
        <w:t xml:space="preserve">‌اند </w:t>
      </w:r>
      <w:r w:rsidRPr="00AF271C">
        <w:rPr>
          <w:rFonts w:eastAsia="SimSun" w:cs="B Zar" w:hint="cs"/>
          <w:sz w:val="28"/>
          <w:szCs w:val="28"/>
          <w:rtl/>
          <w:lang w:eastAsia="zh-CN"/>
        </w:rPr>
        <w:t>كه از افراط و تفريط، ظلم و زياده روي بدور است.</w:t>
      </w:r>
    </w:p>
    <w:p w:rsidR="00AF271C" w:rsidRPr="00C83226" w:rsidRDefault="00AF271C" w:rsidP="000A301B">
      <w:pPr>
        <w:pStyle w:val="a2"/>
        <w:rPr>
          <w:rFonts w:hint="cs"/>
          <w:rtl/>
        </w:rPr>
      </w:pPr>
      <w:bookmarkStart w:id="707" w:name="_Toc291009195"/>
      <w:bookmarkStart w:id="708" w:name="_Toc291009554"/>
      <w:bookmarkStart w:id="709" w:name="_Toc346966626"/>
      <w:r w:rsidRPr="00C83226">
        <w:rPr>
          <w:rFonts w:hint="cs"/>
          <w:rtl/>
        </w:rPr>
        <w:t>مبحث چهارم: خلفاي راشدين</w:t>
      </w:r>
      <w:bookmarkEnd w:id="707"/>
      <w:bookmarkEnd w:id="708"/>
      <w:bookmarkEnd w:id="709"/>
    </w:p>
    <w:p w:rsidR="00AF271C" w:rsidRDefault="00AF271C" w:rsidP="00AF3F00">
      <w:pPr>
        <w:widowControl w:val="0"/>
        <w:bidi/>
        <w:ind w:firstLine="284"/>
        <w:jc w:val="lowKashida"/>
        <w:rPr>
          <w:rFonts w:eastAsia="SimSun" w:cs="B Zar" w:hint="cs"/>
          <w:sz w:val="28"/>
          <w:szCs w:val="28"/>
          <w:rtl/>
          <w:lang w:eastAsia="zh-CN"/>
        </w:rPr>
      </w:pPr>
      <w:r w:rsidRPr="00AF271C">
        <w:rPr>
          <w:rFonts w:eastAsia="SimSun" w:cs="B Zar" w:hint="cs"/>
          <w:sz w:val="28"/>
          <w:szCs w:val="28"/>
          <w:rtl/>
          <w:lang w:eastAsia="zh-CN"/>
        </w:rPr>
        <w:t>اين خلفاي هدايت كننده عبارتند از: ابوبكر صديق، عمر بن خطاب</w:t>
      </w:r>
      <w:r w:rsidR="00664ACA">
        <w:rPr>
          <w:rFonts w:eastAsia="SimSun" w:cs="B Zar" w:hint="cs"/>
          <w:sz w:val="28"/>
          <w:szCs w:val="28"/>
          <w:rtl/>
          <w:lang w:eastAsia="zh-CN"/>
        </w:rPr>
        <w:t xml:space="preserve"> (</w:t>
      </w:r>
      <w:r w:rsidRPr="00AF271C">
        <w:rPr>
          <w:rFonts w:eastAsia="SimSun" w:cs="B Zar" w:hint="cs"/>
          <w:sz w:val="28"/>
          <w:szCs w:val="28"/>
          <w:rtl/>
          <w:lang w:eastAsia="zh-CN"/>
        </w:rPr>
        <w:t>الفاروق)، ذوالنورين عثمان بن عفان، ابوسبطين علي بن ابي طالب رضي الله عنهم و ارضاهم.</w:t>
      </w:r>
    </w:p>
    <w:p w:rsidR="00AF271C" w:rsidRPr="00AF271C" w:rsidRDefault="00AF271C" w:rsidP="000A301B">
      <w:pPr>
        <w:pStyle w:val="a3"/>
        <w:rPr>
          <w:rFonts w:hint="cs"/>
          <w:rtl/>
        </w:rPr>
      </w:pPr>
      <w:bookmarkStart w:id="710" w:name="_Toc291009196"/>
      <w:bookmarkStart w:id="711" w:name="_Toc291009555"/>
      <w:bookmarkStart w:id="712" w:name="_Toc346966627"/>
      <w:r w:rsidRPr="00AF271C">
        <w:rPr>
          <w:rFonts w:hint="cs"/>
          <w:rtl/>
        </w:rPr>
        <w:t>جايگاه و منزلت خلفاي راشدين و واجب بودن تبعيت از آن</w:t>
      </w:r>
      <w:r w:rsidR="000A301B">
        <w:rPr>
          <w:rFonts w:hint="cs"/>
          <w:rtl/>
        </w:rPr>
        <w:t>‌</w:t>
      </w:r>
      <w:r w:rsidRPr="00AF271C">
        <w:rPr>
          <w:rFonts w:hint="cs"/>
          <w:rtl/>
        </w:rPr>
        <w:t>ها</w:t>
      </w:r>
      <w:bookmarkEnd w:id="710"/>
      <w:bookmarkEnd w:id="711"/>
      <w:bookmarkEnd w:id="712"/>
    </w:p>
    <w:p w:rsidR="00AF271C" w:rsidRDefault="00AF271C" w:rsidP="00AF3F00">
      <w:pPr>
        <w:widowControl w:val="0"/>
        <w:bidi/>
        <w:ind w:firstLine="284"/>
        <w:jc w:val="lowKashida"/>
        <w:rPr>
          <w:rFonts w:eastAsia="SimSun" w:cs="B Zar" w:hint="cs"/>
          <w:sz w:val="28"/>
          <w:szCs w:val="28"/>
          <w:rtl/>
          <w:lang w:eastAsia="zh-CN"/>
        </w:rPr>
      </w:pPr>
      <w:r w:rsidRPr="00AF271C">
        <w:rPr>
          <w:rFonts w:eastAsia="SimSun" w:cs="B Zar" w:hint="cs"/>
          <w:sz w:val="28"/>
          <w:szCs w:val="28"/>
          <w:rtl/>
          <w:lang w:eastAsia="zh-CN"/>
        </w:rPr>
        <w:t>خلفاي راشدين افضل صحابه هستند و اين خلفاي راهنما و هدايت كننده كساني هستند كه رسول الله</w:t>
      </w:r>
      <w:r w:rsidRPr="00AF271C">
        <w:rPr>
          <w:rFonts w:eastAsia="SimSun" w:cs="CTraditional Arabic" w:hint="cs"/>
          <w:sz w:val="28"/>
          <w:szCs w:val="28"/>
          <w:rtl/>
          <w:lang w:eastAsia="zh-CN"/>
        </w:rPr>
        <w:t>ص</w:t>
      </w:r>
      <w:r w:rsidRPr="00AF271C">
        <w:rPr>
          <w:rFonts w:eastAsia="SimSun" w:cs="B Zar" w:hint="cs"/>
          <w:sz w:val="28"/>
          <w:szCs w:val="28"/>
          <w:rtl/>
          <w:lang w:eastAsia="zh-CN"/>
        </w:rPr>
        <w:t xml:space="preserve"> به تبعيت و پيروي از</w:t>
      </w:r>
      <w:r w:rsidR="00F37225">
        <w:rPr>
          <w:rFonts w:eastAsia="SimSun" w:cs="B Zar" w:hint="cs"/>
          <w:sz w:val="28"/>
          <w:szCs w:val="28"/>
          <w:rtl/>
          <w:lang w:eastAsia="zh-CN"/>
        </w:rPr>
        <w:t xml:space="preserve"> آن‌ها </w:t>
      </w:r>
      <w:r w:rsidRPr="00AF271C">
        <w:rPr>
          <w:rFonts w:eastAsia="SimSun" w:cs="B Zar" w:hint="cs"/>
          <w:sz w:val="28"/>
          <w:szCs w:val="28"/>
          <w:rtl/>
          <w:lang w:eastAsia="zh-CN"/>
        </w:rPr>
        <w:t>و متمسك شدن به هدايتشان امر نموده است. همانگونه كه در حديث عرباض بن ساريه</w:t>
      </w:r>
      <w:r w:rsidRPr="00AF271C">
        <w:rPr>
          <w:rFonts w:eastAsia="SimSun" w:cs="CTraditional Arabic" w:hint="cs"/>
          <w:sz w:val="28"/>
          <w:szCs w:val="28"/>
          <w:rtl/>
          <w:lang w:eastAsia="zh-CN"/>
        </w:rPr>
        <w:t>س</w:t>
      </w:r>
      <w:r w:rsidRPr="00AF271C">
        <w:rPr>
          <w:rFonts w:eastAsia="SimSun" w:cs="B Zar" w:hint="cs"/>
          <w:sz w:val="28"/>
          <w:szCs w:val="28"/>
          <w:rtl/>
          <w:lang w:eastAsia="zh-CN"/>
        </w:rPr>
        <w:t xml:space="preserve"> آمده كه پيامبر</w:t>
      </w:r>
      <w:r w:rsidRPr="00AF271C">
        <w:rPr>
          <w:rFonts w:eastAsia="SimSun" w:cs="CTraditional Arabic" w:hint="cs"/>
          <w:sz w:val="28"/>
          <w:szCs w:val="28"/>
          <w:rtl/>
          <w:lang w:eastAsia="zh-CN"/>
        </w:rPr>
        <w:t>ص</w:t>
      </w:r>
      <w:r w:rsidRPr="00AF271C">
        <w:rPr>
          <w:rFonts w:eastAsia="SimSun" w:cs="B Zar" w:hint="cs"/>
          <w:sz w:val="28"/>
          <w:szCs w:val="28"/>
          <w:rtl/>
          <w:lang w:eastAsia="zh-CN"/>
        </w:rPr>
        <w:t xml:space="preserve"> فرمودند:</w:t>
      </w:r>
      <w:r w:rsidR="00C25455">
        <w:rPr>
          <w:rFonts w:eastAsia="SimSun" w:cs="B Zar" w:hint="cs"/>
          <w:sz w:val="28"/>
          <w:szCs w:val="28"/>
          <w:rtl/>
          <w:lang w:eastAsia="zh-CN"/>
        </w:rPr>
        <w:t xml:space="preserve"> </w:t>
      </w:r>
      <w:r w:rsidR="00C25455" w:rsidRPr="002E7FEC">
        <w:rPr>
          <w:rStyle w:val="Char4"/>
          <w:rFonts w:eastAsia="SimSun" w:hint="cs"/>
          <w:rtl/>
        </w:rPr>
        <w:t>«</w:t>
      </w:r>
      <w:r w:rsidRPr="002E7FEC">
        <w:rPr>
          <w:rStyle w:val="Char4"/>
          <w:rFonts w:eastAsia="SimSun"/>
          <w:rtl/>
        </w:rPr>
        <w:t>أُوصِيكُمْ بِتَقْوَى اللَّهِ وَالسَّمْعِ وَالطَّاعَةِ وَإِنْ كَانَ عَبْدًا حَبَشِيًّا فَإِنَّهُ مَنْ يَعِشْ مِنْكُمْ بَعْدِي فَسَيَرَى اخْتِلَافًا كَثِيرًا فَعَلَيْكُمْ بِسُنَّتِي وَسُنَّةِ الْخُلَفَاءِ الرَّاشِدِينَ الْمَهْدِيِّينَ فَتَمَسَّكُوا بِهَا وَعَضُّوا عَلَيْهَا بِالنَّوَاجِذِ وَإِيَّاكُمْ وَمُحْدَثَاتِ الْأُمُورِ فَإِنَّ كُلَّ مُحْدَثَةٍ بِدْعَةٌ وَكُلَّ بِدْعَةٍ ضَلَالَةٌ»</w:t>
      </w:r>
      <w:r w:rsidRPr="00AF271C">
        <w:rPr>
          <w:rFonts w:eastAsia="SimSun" w:cs="Lotus"/>
          <w:b/>
          <w:bCs/>
          <w:szCs w:val="28"/>
          <w:vertAlign w:val="superscript"/>
          <w:rtl/>
          <w:lang w:eastAsia="zh-CN"/>
        </w:rPr>
        <w:footnoteReference w:id="272"/>
      </w:r>
      <w:r w:rsidR="00C25455">
        <w:rPr>
          <w:rFonts w:eastAsia="SimSun" w:cs="B Zar" w:hint="cs"/>
          <w:sz w:val="28"/>
          <w:szCs w:val="28"/>
          <w:rtl/>
          <w:lang w:eastAsia="zh-CN"/>
        </w:rPr>
        <w:t xml:space="preserve"> «</w:t>
      </w:r>
      <w:r w:rsidRPr="00AF271C">
        <w:rPr>
          <w:rFonts w:eastAsia="SimSun" w:cs="B Zar" w:hint="cs"/>
          <w:sz w:val="28"/>
          <w:szCs w:val="28"/>
          <w:rtl/>
          <w:lang w:eastAsia="zh-CN"/>
        </w:rPr>
        <w:t>شما را به تقواي خداوند و اطاعت و فرمانبري سفارش</w:t>
      </w:r>
      <w:r w:rsidR="00F37225">
        <w:rPr>
          <w:rFonts w:eastAsia="SimSun" w:cs="B Zar" w:hint="cs"/>
          <w:sz w:val="28"/>
          <w:szCs w:val="28"/>
          <w:rtl/>
          <w:lang w:eastAsia="zh-CN"/>
        </w:rPr>
        <w:t xml:space="preserve"> مي‌</w:t>
      </w:r>
      <w:r w:rsidRPr="00AF271C">
        <w:rPr>
          <w:rFonts w:eastAsia="SimSun" w:cs="B Zar" w:hint="cs"/>
          <w:sz w:val="28"/>
          <w:szCs w:val="28"/>
          <w:rtl/>
          <w:lang w:eastAsia="zh-CN"/>
        </w:rPr>
        <w:t>كنم هرچند</w:t>
      </w:r>
      <w:r w:rsidR="00F15976">
        <w:rPr>
          <w:rFonts w:eastAsia="SimSun" w:cs="B Zar" w:hint="cs"/>
          <w:sz w:val="28"/>
          <w:szCs w:val="28"/>
          <w:rtl/>
          <w:lang w:eastAsia="zh-CN"/>
        </w:rPr>
        <w:t xml:space="preserve"> بنده‌اي </w:t>
      </w:r>
      <w:r w:rsidRPr="00AF271C">
        <w:rPr>
          <w:rFonts w:eastAsia="SimSun" w:cs="B Zar" w:hint="cs"/>
          <w:sz w:val="28"/>
          <w:szCs w:val="28"/>
          <w:rtl/>
          <w:lang w:eastAsia="zh-CN"/>
        </w:rPr>
        <w:t>حبشي باشد. هركس از شما بعد از من زنده باشد اختلافات بسياري را مشاهده</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AF271C">
        <w:rPr>
          <w:rFonts w:eastAsia="SimSun" w:cs="B Zar" w:hint="cs"/>
          <w:sz w:val="28"/>
          <w:szCs w:val="28"/>
          <w:rtl/>
          <w:lang w:eastAsia="zh-CN"/>
        </w:rPr>
        <w:t xml:space="preserve"> پس به سنت من و جانشينان هدايت يافته بعد از من تمسك جوييد و محكم آن را بگيريد و زنهار از امورات ايجاد شده در دين بپرهيزيد چون هر نوآوري بدعت و هر بدعتي گمراهي است».</w:t>
      </w:r>
    </w:p>
    <w:p w:rsidR="00AF271C" w:rsidRPr="00C83226" w:rsidRDefault="00AF271C" w:rsidP="000A301B">
      <w:pPr>
        <w:pStyle w:val="a3"/>
        <w:rPr>
          <w:rFonts w:hint="cs"/>
          <w:rtl/>
        </w:rPr>
      </w:pPr>
      <w:bookmarkStart w:id="713" w:name="_Toc346966628"/>
      <w:r w:rsidRPr="00C83226">
        <w:rPr>
          <w:rFonts w:hint="cs"/>
          <w:rtl/>
        </w:rPr>
        <w:t>فضيلت و بزرگي آن</w:t>
      </w:r>
      <w:r w:rsidR="000A301B">
        <w:rPr>
          <w:rFonts w:hint="cs"/>
          <w:rtl/>
        </w:rPr>
        <w:t>‌</w:t>
      </w:r>
      <w:r w:rsidRPr="00C83226">
        <w:rPr>
          <w:rFonts w:hint="cs"/>
          <w:rtl/>
        </w:rPr>
        <w:t>ها</w:t>
      </w:r>
      <w:bookmarkEnd w:id="713"/>
    </w:p>
    <w:p w:rsidR="00AF271C" w:rsidRDefault="00AF271C" w:rsidP="00AF3F00">
      <w:pPr>
        <w:widowControl w:val="0"/>
        <w:bidi/>
        <w:ind w:firstLine="284"/>
        <w:jc w:val="lowKashida"/>
        <w:rPr>
          <w:rFonts w:eastAsia="SimSun" w:cs="B Zar" w:hint="cs"/>
          <w:sz w:val="28"/>
          <w:szCs w:val="28"/>
          <w:rtl/>
          <w:lang w:eastAsia="zh-CN"/>
        </w:rPr>
      </w:pPr>
      <w:r w:rsidRPr="00AF271C">
        <w:rPr>
          <w:rFonts w:eastAsia="SimSun" w:cs="B Zar" w:hint="cs"/>
          <w:sz w:val="28"/>
          <w:szCs w:val="28"/>
          <w:rtl/>
          <w:lang w:eastAsia="zh-CN"/>
        </w:rPr>
        <w:t>اهل سنت و جماعت اجماع دارند بر اينكه فضيلت خلفا بر حسب ترتيب</w:t>
      </w:r>
      <w:r w:rsidR="00F37225">
        <w:rPr>
          <w:rFonts w:eastAsia="SimSun" w:cs="B Zar" w:hint="cs"/>
          <w:sz w:val="28"/>
          <w:szCs w:val="28"/>
          <w:rtl/>
          <w:lang w:eastAsia="zh-CN"/>
        </w:rPr>
        <w:t xml:space="preserve"> آن‌ها </w:t>
      </w:r>
      <w:r w:rsidRPr="00AF271C">
        <w:rPr>
          <w:rFonts w:eastAsia="SimSun" w:cs="B Zar" w:hint="cs"/>
          <w:sz w:val="28"/>
          <w:szCs w:val="28"/>
          <w:rtl/>
          <w:lang w:eastAsia="zh-CN"/>
        </w:rPr>
        <w:t>در خلافت است. ابتدا ابوبكر، سپس عمر، سپس عثمان و در آخر علي است. در فضل و بزرگي هريك از</w:t>
      </w:r>
      <w:r w:rsidR="00F37225">
        <w:rPr>
          <w:rFonts w:eastAsia="SimSun" w:cs="B Zar" w:hint="cs"/>
          <w:sz w:val="28"/>
          <w:szCs w:val="28"/>
          <w:rtl/>
          <w:lang w:eastAsia="zh-CN"/>
        </w:rPr>
        <w:t xml:space="preserve"> آن‌ها </w:t>
      </w:r>
      <w:r w:rsidRPr="00AF271C">
        <w:rPr>
          <w:rFonts w:eastAsia="SimSun" w:cs="B Zar" w:hint="cs"/>
          <w:sz w:val="28"/>
          <w:szCs w:val="28"/>
          <w:rtl/>
          <w:lang w:eastAsia="zh-CN"/>
        </w:rPr>
        <w:t>احاديث بسياري وارد شده است كه براي هر يك از</w:t>
      </w:r>
      <w:r w:rsidR="00F37225">
        <w:rPr>
          <w:rFonts w:eastAsia="SimSun" w:cs="B Zar" w:hint="cs"/>
          <w:sz w:val="28"/>
          <w:szCs w:val="28"/>
          <w:rtl/>
          <w:lang w:eastAsia="zh-CN"/>
        </w:rPr>
        <w:t xml:space="preserve"> آن‌ها </w:t>
      </w:r>
      <w:r w:rsidRPr="00AF271C">
        <w:rPr>
          <w:rFonts w:eastAsia="SimSun" w:cs="B Zar" w:hint="cs"/>
          <w:sz w:val="28"/>
          <w:szCs w:val="28"/>
          <w:rtl/>
          <w:lang w:eastAsia="zh-CN"/>
        </w:rPr>
        <w:t>حديثي را روايت</w:t>
      </w:r>
      <w:r w:rsidR="00F37225">
        <w:rPr>
          <w:rFonts w:eastAsia="SimSun" w:cs="B Zar" w:hint="cs"/>
          <w:sz w:val="28"/>
          <w:szCs w:val="28"/>
          <w:rtl/>
          <w:lang w:eastAsia="zh-CN"/>
        </w:rPr>
        <w:t xml:space="preserve"> مي‌</w:t>
      </w:r>
      <w:r w:rsidRPr="00AF271C">
        <w:rPr>
          <w:rFonts w:eastAsia="SimSun" w:cs="B Zar" w:hint="cs"/>
          <w:sz w:val="28"/>
          <w:szCs w:val="28"/>
          <w:rtl/>
          <w:lang w:eastAsia="zh-CN"/>
        </w:rPr>
        <w:t>كنيم: در مورد فضيلت ابوبكر</w:t>
      </w:r>
      <w:r w:rsidRPr="00AF271C">
        <w:rPr>
          <w:rFonts w:eastAsia="SimSun" w:cs="CTraditional Arabic" w:hint="cs"/>
          <w:sz w:val="28"/>
          <w:szCs w:val="28"/>
          <w:rtl/>
          <w:lang w:eastAsia="zh-CN"/>
        </w:rPr>
        <w:t>س</w:t>
      </w:r>
      <w:r w:rsidRPr="00AF271C">
        <w:rPr>
          <w:rFonts w:eastAsia="SimSun" w:cs="B Zar" w:hint="cs"/>
          <w:sz w:val="28"/>
          <w:szCs w:val="28"/>
          <w:rtl/>
          <w:lang w:eastAsia="zh-CN"/>
        </w:rPr>
        <w:t xml:space="preserve"> در صحيحين ثابت است كه پيامبر</w:t>
      </w:r>
      <w:r w:rsidRPr="00AF271C">
        <w:rPr>
          <w:rFonts w:eastAsia="SimSun" w:cs="CTraditional Arabic" w:hint="cs"/>
          <w:sz w:val="28"/>
          <w:szCs w:val="28"/>
          <w:rtl/>
          <w:lang w:eastAsia="zh-CN"/>
        </w:rPr>
        <w:t>ص</w:t>
      </w:r>
      <w:r w:rsidRPr="00AF271C">
        <w:rPr>
          <w:rFonts w:eastAsia="SimSun" w:cs="B Zar" w:hint="cs"/>
          <w:sz w:val="28"/>
          <w:szCs w:val="28"/>
          <w:rtl/>
          <w:lang w:eastAsia="zh-CN"/>
        </w:rPr>
        <w:t xml:space="preserve"> بر بالاي منبرش فرمود:</w:t>
      </w:r>
      <w:r w:rsidR="00C25455">
        <w:rPr>
          <w:rFonts w:ascii="Lotus Linotype" w:eastAsia="SimSun" w:hAnsi="Lotus Linotype" w:cs="Lotus Linotype"/>
          <w:sz w:val="28"/>
          <w:szCs w:val="28"/>
          <w:rtl/>
          <w:lang w:eastAsia="zh-CN"/>
        </w:rPr>
        <w:t xml:space="preserve"> </w:t>
      </w:r>
      <w:r w:rsidR="00C25455" w:rsidRPr="002E7FEC">
        <w:rPr>
          <w:rStyle w:val="Char4"/>
          <w:rFonts w:eastAsia="SimSun"/>
          <w:rtl/>
        </w:rPr>
        <w:t>«</w:t>
      </w:r>
      <w:r w:rsidRPr="002E7FEC">
        <w:rPr>
          <w:rStyle w:val="Char4"/>
          <w:rFonts w:eastAsia="SimSun"/>
          <w:rtl/>
        </w:rPr>
        <w:t>لَوْ كُنْتُ مُتَّخِذًا خَلِيلًا لَاتَّخَذْتُ أَبَا بَكْرٍ خَلِيلًا لَا تُبْقَيَنَّ فِي الْمَسْجِدِ خَوْخَةٌ إِلَّا خَوْخَةَ أَبِي بَكْرٍ»</w:t>
      </w:r>
      <w:r w:rsidRPr="00AF271C">
        <w:rPr>
          <w:rFonts w:eastAsia="SimSun" w:cs="Simplified Arabic"/>
          <w:szCs w:val="28"/>
          <w:vertAlign w:val="superscript"/>
          <w:rtl/>
          <w:lang w:eastAsia="zh-CN"/>
        </w:rPr>
        <w:footnoteReference w:id="273"/>
      </w:r>
      <w:r w:rsidR="00C25455">
        <w:rPr>
          <w:rFonts w:ascii="Lotus Linotype" w:eastAsia="SimSun" w:hAnsi="Lotus Linotype" w:cs="Lotus Linotype"/>
          <w:sz w:val="28"/>
          <w:szCs w:val="28"/>
          <w:rtl/>
          <w:lang w:eastAsia="zh-CN"/>
        </w:rPr>
        <w:t xml:space="preserve"> «</w:t>
      </w:r>
      <w:r w:rsidRPr="00AF271C">
        <w:rPr>
          <w:rFonts w:eastAsia="SimSun" w:cs="B Zar" w:hint="cs"/>
          <w:sz w:val="28"/>
          <w:szCs w:val="28"/>
          <w:rtl/>
          <w:lang w:eastAsia="zh-CN"/>
        </w:rPr>
        <w:t>در صورتي كه خليلي برمي گرفتم ابوبكر را خليل خويش قرار</w:t>
      </w:r>
      <w:r w:rsidR="00F37225">
        <w:rPr>
          <w:rFonts w:eastAsia="SimSun" w:cs="B Zar" w:hint="cs"/>
          <w:sz w:val="28"/>
          <w:szCs w:val="28"/>
          <w:rtl/>
          <w:lang w:eastAsia="zh-CN"/>
        </w:rPr>
        <w:t xml:space="preserve"> مي‌</w:t>
      </w:r>
      <w:r w:rsidRPr="00AF271C">
        <w:rPr>
          <w:rFonts w:eastAsia="SimSun" w:cs="B Zar" w:hint="cs"/>
          <w:sz w:val="28"/>
          <w:szCs w:val="28"/>
          <w:rtl/>
          <w:lang w:eastAsia="zh-CN"/>
        </w:rPr>
        <w:t>دادم آگاه باشيد همه درهاي رو به مسجد جز دروازه ابوبكر بسته شود» در فضيلت عمر</w:t>
      </w:r>
      <w:r w:rsidRPr="00AF271C">
        <w:rPr>
          <w:rFonts w:eastAsia="SimSun" w:cs="CTraditional Arabic" w:hint="cs"/>
          <w:sz w:val="28"/>
          <w:szCs w:val="28"/>
          <w:rtl/>
          <w:lang w:eastAsia="zh-CN"/>
        </w:rPr>
        <w:t>س</w:t>
      </w:r>
      <w:r w:rsidRPr="00AF271C">
        <w:rPr>
          <w:rFonts w:eastAsia="SimSun" w:cs="B Zar" w:hint="cs"/>
          <w:sz w:val="28"/>
          <w:szCs w:val="28"/>
          <w:rtl/>
          <w:lang w:eastAsia="zh-CN"/>
        </w:rPr>
        <w:t xml:space="preserve"> در صحيحين ثابت است كه پيامبر</w:t>
      </w:r>
      <w:r w:rsidRPr="00AF271C">
        <w:rPr>
          <w:rFonts w:eastAsia="SimSun" w:cs="CTraditional Arabic" w:hint="cs"/>
          <w:sz w:val="28"/>
          <w:szCs w:val="28"/>
          <w:rtl/>
          <w:lang w:eastAsia="zh-CN"/>
        </w:rPr>
        <w:t>ص</w:t>
      </w:r>
      <w:r w:rsidRPr="00AF271C">
        <w:rPr>
          <w:rFonts w:eastAsia="SimSun" w:cs="B Zar" w:hint="cs"/>
          <w:sz w:val="28"/>
          <w:szCs w:val="28"/>
          <w:rtl/>
          <w:lang w:eastAsia="zh-CN"/>
        </w:rPr>
        <w:t xml:space="preserve"> فرمودند:</w:t>
      </w:r>
      <w:r w:rsidR="00C25455">
        <w:rPr>
          <w:rFonts w:ascii="Lotus Linotype" w:eastAsia="SimSun" w:hAnsi="Lotus Linotype" w:cs="Lotus Linotype"/>
          <w:sz w:val="28"/>
          <w:szCs w:val="28"/>
          <w:rtl/>
          <w:lang w:eastAsia="zh-CN"/>
        </w:rPr>
        <w:t xml:space="preserve"> </w:t>
      </w:r>
      <w:r w:rsidR="00C25455" w:rsidRPr="002E7FEC">
        <w:rPr>
          <w:rStyle w:val="Char4"/>
          <w:rFonts w:eastAsia="SimSun"/>
          <w:rtl/>
        </w:rPr>
        <w:t>«</w:t>
      </w:r>
      <w:r w:rsidRPr="002E7FEC">
        <w:rPr>
          <w:rStyle w:val="Char4"/>
          <w:rFonts w:eastAsia="SimSun"/>
          <w:rtl/>
        </w:rPr>
        <w:t>قَدْ كَانَ يَكُونُ فِي الْأُمَمِ قَبْلَكُمْ مُحَدَّثُونَ فَإِنْ يَكُنْ فِي أُمَّتِي مِنْهُمْ أَحَدٌ فَإِنَّ عُمَرَ بْنَ الْخَطَّابِ مِنْهُمْ»</w:t>
      </w:r>
      <w:r w:rsidRPr="00AF271C">
        <w:rPr>
          <w:rFonts w:eastAsia="SimSun" w:cs="Simplified Arabic"/>
          <w:szCs w:val="28"/>
          <w:vertAlign w:val="superscript"/>
          <w:rtl/>
          <w:lang w:eastAsia="zh-CN"/>
        </w:rPr>
        <w:footnoteReference w:id="274"/>
      </w:r>
      <w:r w:rsidR="00C25455">
        <w:rPr>
          <w:rFonts w:ascii="Lotus Linotype" w:eastAsia="SimSun" w:hAnsi="Lotus Linotype" w:cs="Lotus Linotype"/>
          <w:sz w:val="28"/>
          <w:szCs w:val="28"/>
          <w:rtl/>
          <w:lang w:eastAsia="zh-CN"/>
        </w:rPr>
        <w:t xml:space="preserve"> «</w:t>
      </w:r>
      <w:r w:rsidRPr="00AF271C">
        <w:rPr>
          <w:rFonts w:eastAsia="SimSun" w:cs="B Zar" w:hint="cs"/>
          <w:sz w:val="28"/>
          <w:szCs w:val="28"/>
          <w:rtl/>
          <w:lang w:eastAsia="zh-CN"/>
        </w:rPr>
        <w:t>در</w:t>
      </w:r>
      <w:r w:rsidR="00E6168D">
        <w:rPr>
          <w:rFonts w:eastAsia="SimSun" w:cs="B Zar" w:hint="cs"/>
          <w:sz w:val="28"/>
          <w:szCs w:val="28"/>
          <w:rtl/>
          <w:lang w:eastAsia="zh-CN"/>
        </w:rPr>
        <w:t xml:space="preserve"> امت‌هاي </w:t>
      </w:r>
      <w:r w:rsidRPr="00AF271C">
        <w:rPr>
          <w:rFonts w:eastAsia="SimSun" w:cs="B Zar" w:hint="cs"/>
          <w:sz w:val="28"/>
          <w:szCs w:val="28"/>
          <w:rtl/>
          <w:lang w:eastAsia="zh-CN"/>
        </w:rPr>
        <w:t>پيش از شما كساني بودند كه به</w:t>
      </w:r>
      <w:r w:rsidR="00F37225">
        <w:rPr>
          <w:rFonts w:eastAsia="SimSun" w:cs="B Zar" w:hint="cs"/>
          <w:sz w:val="28"/>
          <w:szCs w:val="28"/>
          <w:rtl/>
          <w:lang w:eastAsia="zh-CN"/>
        </w:rPr>
        <w:t xml:space="preserve"> آن‌ها </w:t>
      </w:r>
      <w:r w:rsidRPr="00AF271C">
        <w:rPr>
          <w:rFonts w:eastAsia="SimSun" w:cs="B Zar" w:hint="cs"/>
          <w:sz w:val="28"/>
          <w:szCs w:val="28"/>
          <w:rtl/>
          <w:lang w:eastAsia="zh-CN"/>
        </w:rPr>
        <w:t>الهام</w:t>
      </w:r>
      <w:r w:rsidR="00F37225">
        <w:rPr>
          <w:rFonts w:eastAsia="SimSun" w:cs="B Zar" w:hint="cs"/>
          <w:sz w:val="28"/>
          <w:szCs w:val="28"/>
          <w:rtl/>
          <w:lang w:eastAsia="zh-CN"/>
        </w:rPr>
        <w:t xml:space="preserve"> مي‌</w:t>
      </w:r>
      <w:r w:rsidRPr="00AF271C">
        <w:rPr>
          <w:rFonts w:eastAsia="SimSun" w:cs="B Zar" w:hint="cs"/>
          <w:sz w:val="28"/>
          <w:szCs w:val="28"/>
          <w:rtl/>
          <w:lang w:eastAsia="zh-CN"/>
        </w:rPr>
        <w:t>شد اگر چنانچه در امت من كسي باشد آن عمر است» در فضيلت عثمان</w:t>
      </w:r>
      <w:r w:rsidRPr="00AF271C">
        <w:rPr>
          <w:rFonts w:eastAsia="SimSun" w:cs="CTraditional Arabic" w:hint="cs"/>
          <w:sz w:val="28"/>
          <w:szCs w:val="28"/>
          <w:rtl/>
          <w:lang w:eastAsia="zh-CN"/>
        </w:rPr>
        <w:t>س</w:t>
      </w:r>
      <w:r w:rsidRPr="00AF271C">
        <w:rPr>
          <w:rFonts w:eastAsia="SimSun" w:cs="Lotus" w:hint="cs"/>
          <w:sz w:val="28"/>
          <w:szCs w:val="28"/>
          <w:rtl/>
          <w:lang w:eastAsia="zh-CN"/>
        </w:rPr>
        <w:t xml:space="preserve"> </w:t>
      </w:r>
      <w:r w:rsidRPr="00AF271C">
        <w:rPr>
          <w:rFonts w:eastAsia="SimSun" w:cs="B Zar" w:hint="cs"/>
          <w:sz w:val="28"/>
          <w:szCs w:val="28"/>
          <w:rtl/>
          <w:lang w:eastAsia="zh-CN"/>
        </w:rPr>
        <w:t>در حديث عائشه</w:t>
      </w:r>
      <w:r w:rsidRPr="00AF271C">
        <w:rPr>
          <w:rFonts w:eastAsia="SimSun" w:cs="CTraditional Arabic" w:hint="cs"/>
          <w:sz w:val="28"/>
          <w:szCs w:val="28"/>
          <w:rtl/>
          <w:lang w:eastAsia="zh-CN"/>
        </w:rPr>
        <w:t>ك</w:t>
      </w:r>
      <w:r w:rsidRPr="00AF271C">
        <w:rPr>
          <w:rFonts w:eastAsia="SimSun" w:cs="B Zar" w:hint="cs"/>
          <w:sz w:val="28"/>
          <w:szCs w:val="28"/>
          <w:rtl/>
          <w:lang w:eastAsia="zh-CN"/>
        </w:rPr>
        <w:t xml:space="preserve"> كه طولاني است آمده كه گفت:</w:t>
      </w:r>
      <w:r w:rsidR="00C25455">
        <w:rPr>
          <w:rFonts w:ascii="Lotus Linotype" w:eastAsia="SimSun" w:hAnsi="Lotus Linotype" w:cs="Lotus Linotype"/>
          <w:sz w:val="28"/>
          <w:szCs w:val="28"/>
          <w:rtl/>
          <w:lang w:eastAsia="zh-CN"/>
        </w:rPr>
        <w:t xml:space="preserve"> </w:t>
      </w:r>
      <w:r w:rsidR="00C25455" w:rsidRPr="002E7FEC">
        <w:rPr>
          <w:rStyle w:val="Char4"/>
          <w:rFonts w:eastAsia="SimSun"/>
          <w:rtl/>
        </w:rPr>
        <w:t>«</w:t>
      </w:r>
      <w:r w:rsidRPr="002E7FEC">
        <w:rPr>
          <w:rStyle w:val="Char4"/>
          <w:rFonts w:eastAsia="SimSun"/>
          <w:rtl/>
        </w:rPr>
        <w:t>دخل أبو بكر ثم عمر ثم عثمان وعندما رآه الرسول جلس وسوى ثيابه فسألته عائشة فَقَالَ أَلَا أَسْتَحِي مِنْ رَجُلٍ تَسْتَحِي مِنْهُ الْمَلَائِكَةُ»</w:t>
      </w:r>
      <w:r w:rsidRPr="00AF271C">
        <w:rPr>
          <w:rFonts w:eastAsia="SimSun" w:cs="Lotus"/>
          <w:b/>
          <w:bCs/>
          <w:szCs w:val="28"/>
          <w:vertAlign w:val="superscript"/>
          <w:rtl/>
          <w:lang w:eastAsia="zh-CN"/>
        </w:rPr>
        <w:footnoteReference w:id="275"/>
      </w:r>
      <w:r w:rsidR="00C25455">
        <w:rPr>
          <w:rFonts w:eastAsia="SimSun" w:cs="B Zar" w:hint="cs"/>
          <w:sz w:val="28"/>
          <w:szCs w:val="28"/>
          <w:rtl/>
          <w:lang w:eastAsia="zh-CN"/>
        </w:rPr>
        <w:t xml:space="preserve"> «</w:t>
      </w:r>
      <w:r w:rsidRPr="00AF271C">
        <w:rPr>
          <w:rFonts w:eastAsia="SimSun" w:cs="B Zar" w:hint="cs"/>
          <w:sz w:val="28"/>
          <w:szCs w:val="28"/>
          <w:rtl/>
          <w:lang w:eastAsia="zh-CN"/>
        </w:rPr>
        <w:t>ابوبكر داخل شد سپس عمر داخل گرديد و بعد از او عثمان وارد شد در آن هنگام پيامبر كه نشسته بود او را ديد و لباسش را جمع نمود پس عائشه از او در اين باره سؤال نمود. پيامبر فرمود: آيا از مردي كه ملائكه از او حيا</w:t>
      </w:r>
      <w:r w:rsidR="00F37225">
        <w:rPr>
          <w:rFonts w:eastAsia="SimSun" w:cs="B Zar" w:hint="cs"/>
          <w:sz w:val="28"/>
          <w:szCs w:val="28"/>
          <w:rtl/>
          <w:lang w:eastAsia="zh-CN"/>
        </w:rPr>
        <w:t xml:space="preserve"> </w:t>
      </w:r>
      <w:r w:rsidR="001E63CD">
        <w:rPr>
          <w:rFonts w:eastAsia="SimSun" w:cs="B Zar" w:hint="cs"/>
          <w:sz w:val="28"/>
          <w:szCs w:val="28"/>
          <w:rtl/>
          <w:lang w:eastAsia="zh-CN"/>
        </w:rPr>
        <w:t>مي‌كنند</w:t>
      </w:r>
      <w:r w:rsidRPr="00AF271C">
        <w:rPr>
          <w:rFonts w:eastAsia="SimSun" w:cs="B Zar" w:hint="cs"/>
          <w:sz w:val="28"/>
          <w:szCs w:val="28"/>
          <w:rtl/>
          <w:lang w:eastAsia="zh-CN"/>
        </w:rPr>
        <w:t>، حيا نكنم» و در فضيلت علي</w:t>
      </w:r>
      <w:r w:rsidRPr="00AF271C">
        <w:rPr>
          <w:rFonts w:eastAsia="SimSun" w:cs="CTraditional Arabic" w:hint="cs"/>
          <w:sz w:val="28"/>
          <w:szCs w:val="28"/>
          <w:rtl/>
          <w:lang w:eastAsia="zh-CN"/>
        </w:rPr>
        <w:t>س</w:t>
      </w:r>
      <w:r w:rsidRPr="00AF271C">
        <w:rPr>
          <w:rFonts w:eastAsia="SimSun" w:cs="B Zar" w:hint="cs"/>
          <w:sz w:val="28"/>
          <w:szCs w:val="28"/>
          <w:rtl/>
          <w:lang w:eastAsia="zh-CN"/>
        </w:rPr>
        <w:t xml:space="preserve"> از شيخين روايت است كه سهل بن سعد</w:t>
      </w:r>
      <w:r w:rsidRPr="00AF271C">
        <w:rPr>
          <w:rFonts w:eastAsia="SimSun" w:cs="CTraditional Arabic" w:hint="cs"/>
          <w:sz w:val="28"/>
          <w:szCs w:val="28"/>
          <w:rtl/>
          <w:lang w:eastAsia="zh-CN"/>
        </w:rPr>
        <w:t>س</w:t>
      </w:r>
      <w:r w:rsidRPr="00AF271C">
        <w:rPr>
          <w:rFonts w:eastAsia="SimSun" w:cs="B Zar" w:hint="cs"/>
          <w:sz w:val="28"/>
          <w:szCs w:val="28"/>
          <w:rtl/>
          <w:lang w:eastAsia="zh-CN"/>
        </w:rPr>
        <w:t xml:space="preserve"> از پيامبر</w:t>
      </w:r>
      <w:r w:rsidRPr="00AF271C">
        <w:rPr>
          <w:rFonts w:eastAsia="SimSun" w:cs="CTraditional Arabic" w:hint="cs"/>
          <w:sz w:val="28"/>
          <w:szCs w:val="28"/>
          <w:rtl/>
          <w:lang w:eastAsia="zh-CN"/>
        </w:rPr>
        <w:t>ص</w:t>
      </w:r>
      <w:r w:rsidRPr="00AF271C">
        <w:rPr>
          <w:rFonts w:eastAsia="SimSun" w:cs="B Zar" w:hint="cs"/>
          <w:sz w:val="28"/>
          <w:szCs w:val="28"/>
          <w:rtl/>
          <w:lang w:eastAsia="zh-CN"/>
        </w:rPr>
        <w:t xml:space="preserve"> روايت</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AF271C">
        <w:rPr>
          <w:rFonts w:eastAsia="SimSun" w:cs="B Zar" w:hint="cs"/>
          <w:sz w:val="28"/>
          <w:szCs w:val="28"/>
          <w:rtl/>
          <w:lang w:eastAsia="zh-CN"/>
        </w:rPr>
        <w:t xml:space="preserve"> كه در مورد سپاه خيبر فرمود:</w:t>
      </w:r>
      <w:r w:rsidR="00C25455">
        <w:rPr>
          <w:rFonts w:ascii="Lotus Linotype" w:eastAsia="SimSun" w:hAnsi="Lotus Linotype" w:cs="Lotus Linotype"/>
          <w:sz w:val="28"/>
          <w:szCs w:val="28"/>
          <w:rtl/>
          <w:lang w:eastAsia="zh-CN"/>
        </w:rPr>
        <w:t xml:space="preserve"> </w:t>
      </w:r>
      <w:r w:rsidR="00C25455" w:rsidRPr="002E7FEC">
        <w:rPr>
          <w:rStyle w:val="Char4"/>
          <w:rFonts w:eastAsia="SimSun"/>
          <w:rtl/>
        </w:rPr>
        <w:t>«</w:t>
      </w:r>
      <w:r w:rsidRPr="002E7FEC">
        <w:rPr>
          <w:rStyle w:val="Char4"/>
          <w:rFonts w:eastAsia="SimSun"/>
          <w:rtl/>
        </w:rPr>
        <w:t>لَأُعْطِيَنَّ الرَّايَةَ الرَّايَةَ غَدًا رَجُلًا يُحِبُّ اللَّهَ وَرَسُولَهُ ويحبه الله ورسولُه يفتَح الله على يديه.</w:t>
      </w:r>
      <w:r w:rsidR="00704A27" w:rsidRPr="002E7FEC">
        <w:rPr>
          <w:rStyle w:val="Char4"/>
          <w:rFonts w:eastAsia="SimSun"/>
          <w:rtl/>
        </w:rPr>
        <w:t>..</w:t>
      </w:r>
      <w:r w:rsidRPr="002E7FEC">
        <w:rPr>
          <w:rStyle w:val="Char4"/>
          <w:rFonts w:eastAsia="SimSun"/>
          <w:rtl/>
        </w:rPr>
        <w:t xml:space="preserve"> فقال: ادعوا لي عليًّا</w:t>
      </w:r>
      <w:r w:rsidR="00704A27" w:rsidRPr="002E7FEC">
        <w:rPr>
          <w:rStyle w:val="Char4"/>
          <w:rFonts w:eastAsia="SimSun"/>
          <w:rtl/>
        </w:rPr>
        <w:t>...</w:t>
      </w:r>
      <w:r w:rsidRPr="002E7FEC">
        <w:rPr>
          <w:rStyle w:val="Char4"/>
          <w:rFonts w:eastAsia="SimSun"/>
          <w:rtl/>
        </w:rPr>
        <w:t xml:space="preserve"> فدفع الراية إليه ففتح الله عليه»</w:t>
      </w:r>
      <w:r w:rsidRPr="00AF271C">
        <w:rPr>
          <w:rFonts w:eastAsia="SimSun" w:cs="Simplified Arabic"/>
          <w:szCs w:val="28"/>
          <w:vertAlign w:val="superscript"/>
          <w:rtl/>
          <w:lang w:eastAsia="zh-CN"/>
        </w:rPr>
        <w:footnoteReference w:id="276"/>
      </w:r>
      <w:r w:rsidR="00C25455">
        <w:rPr>
          <w:rFonts w:eastAsia="SimSun" w:cs="B Zar" w:hint="cs"/>
          <w:sz w:val="28"/>
          <w:szCs w:val="28"/>
          <w:rtl/>
          <w:lang w:eastAsia="zh-CN"/>
        </w:rPr>
        <w:t xml:space="preserve"> «</w:t>
      </w:r>
      <w:r w:rsidRPr="00AF271C">
        <w:rPr>
          <w:rFonts w:eastAsia="SimSun" w:cs="B Zar" w:hint="cs"/>
          <w:sz w:val="28"/>
          <w:szCs w:val="28"/>
          <w:rtl/>
          <w:lang w:eastAsia="zh-CN"/>
        </w:rPr>
        <w:t>فردا پرچم را به دست مردي</w:t>
      </w:r>
      <w:r w:rsidR="00F37225">
        <w:rPr>
          <w:rFonts w:eastAsia="SimSun" w:cs="B Zar" w:hint="cs"/>
          <w:sz w:val="28"/>
          <w:szCs w:val="28"/>
          <w:rtl/>
          <w:lang w:eastAsia="zh-CN"/>
        </w:rPr>
        <w:t xml:space="preserve"> مي‌</w:t>
      </w:r>
      <w:r w:rsidRPr="00AF271C">
        <w:rPr>
          <w:rFonts w:eastAsia="SimSun" w:cs="B Zar" w:hint="cs"/>
          <w:sz w:val="28"/>
          <w:szCs w:val="28"/>
          <w:rtl/>
          <w:lang w:eastAsia="zh-CN"/>
        </w:rPr>
        <w:t>دهم كه خدا و رسول را دوست دارد و خدا و رسولش او را دوست دارند و خداوند بر دست او پيروزي نصيب مسلمانان مي‌گرداند</w:t>
      </w:r>
      <w:r w:rsidRPr="00AF271C">
        <w:rPr>
          <w:rFonts w:eastAsia="SimSun" w:cs="Lotus" w:hint="cs"/>
          <w:sz w:val="28"/>
          <w:szCs w:val="28"/>
          <w:rtl/>
          <w:lang w:eastAsia="zh-CN"/>
        </w:rPr>
        <w:t>…</w:t>
      </w:r>
      <w:r w:rsidRPr="00AF271C">
        <w:rPr>
          <w:rFonts w:eastAsia="SimSun" w:cs="B Zar" w:hint="cs"/>
          <w:sz w:val="28"/>
          <w:szCs w:val="28"/>
          <w:rtl/>
          <w:lang w:eastAsia="zh-CN"/>
        </w:rPr>
        <w:t xml:space="preserve"> فرمود: علي را برايم صدا بزنيد</w:t>
      </w:r>
      <w:r w:rsidRPr="00AF271C">
        <w:rPr>
          <w:rFonts w:eastAsia="SimSun" w:cs="Lotus" w:hint="cs"/>
          <w:sz w:val="28"/>
          <w:szCs w:val="28"/>
          <w:rtl/>
          <w:lang w:eastAsia="zh-CN"/>
        </w:rPr>
        <w:t>…</w:t>
      </w:r>
      <w:r w:rsidRPr="00AF271C">
        <w:rPr>
          <w:rFonts w:eastAsia="SimSun" w:cs="B Zar" w:hint="cs"/>
          <w:sz w:val="28"/>
          <w:szCs w:val="28"/>
          <w:rtl/>
          <w:lang w:eastAsia="zh-CN"/>
        </w:rPr>
        <w:t xml:space="preserve"> پرچم را به او داد پس خداوند بر دست او پيروزي نصيب مسلمانان گرداند».</w:t>
      </w:r>
    </w:p>
    <w:p w:rsidR="00AF271C" w:rsidRPr="00C83226" w:rsidRDefault="00AF271C" w:rsidP="000A301B">
      <w:pPr>
        <w:pStyle w:val="a2"/>
        <w:rPr>
          <w:rFonts w:hint="cs"/>
          <w:rtl/>
        </w:rPr>
      </w:pPr>
      <w:bookmarkStart w:id="714" w:name="_Toc291009197"/>
      <w:bookmarkStart w:id="715" w:name="_Toc291009556"/>
      <w:bookmarkStart w:id="716" w:name="_Toc346966629"/>
      <w:r w:rsidRPr="00C83226">
        <w:rPr>
          <w:rFonts w:hint="cs"/>
          <w:rtl/>
        </w:rPr>
        <w:t>مبحث پنجم: ده نفري كه به</w:t>
      </w:r>
      <w:r w:rsidR="00F37225">
        <w:rPr>
          <w:rFonts w:hint="cs"/>
          <w:rtl/>
        </w:rPr>
        <w:t xml:space="preserve"> آن‌ها </w:t>
      </w:r>
      <w:r w:rsidRPr="00C83226">
        <w:rPr>
          <w:rFonts w:hint="cs"/>
          <w:rtl/>
        </w:rPr>
        <w:t>مژده بهشت داده شده است</w:t>
      </w:r>
      <w:bookmarkEnd w:id="714"/>
      <w:bookmarkEnd w:id="715"/>
      <w:bookmarkEnd w:id="716"/>
    </w:p>
    <w:p w:rsidR="00AF271C" w:rsidRPr="00AF271C" w:rsidRDefault="00AF271C" w:rsidP="00AF3F00">
      <w:pPr>
        <w:widowControl w:val="0"/>
        <w:bidi/>
        <w:ind w:firstLine="284"/>
        <w:jc w:val="lowKashida"/>
        <w:rPr>
          <w:rFonts w:eastAsia="SimSun" w:cs="B Zar" w:hint="cs"/>
          <w:sz w:val="28"/>
          <w:szCs w:val="28"/>
          <w:rtl/>
          <w:lang w:eastAsia="zh-CN"/>
        </w:rPr>
      </w:pPr>
      <w:r w:rsidRPr="00AF271C">
        <w:rPr>
          <w:rFonts w:eastAsia="SimSun" w:cs="B Zar" w:hint="cs"/>
          <w:sz w:val="28"/>
          <w:szCs w:val="28"/>
          <w:rtl/>
          <w:lang w:eastAsia="zh-CN"/>
        </w:rPr>
        <w:t>قبلاً فضيلت صحابه را دانستيم و فهميديم كه همه</w:t>
      </w:r>
      <w:r w:rsidR="00F37225">
        <w:rPr>
          <w:rFonts w:eastAsia="SimSun" w:cs="B Zar" w:hint="cs"/>
          <w:sz w:val="28"/>
          <w:szCs w:val="28"/>
          <w:rtl/>
          <w:lang w:eastAsia="zh-CN"/>
        </w:rPr>
        <w:t xml:space="preserve"> آن‌ها </w:t>
      </w:r>
      <w:r w:rsidRPr="00AF271C">
        <w:rPr>
          <w:rFonts w:eastAsia="SimSun" w:cs="B Zar" w:hint="cs"/>
          <w:sz w:val="28"/>
          <w:szCs w:val="28"/>
          <w:rtl/>
          <w:lang w:eastAsia="zh-CN"/>
        </w:rPr>
        <w:t>عادل هستند و در درجه صحابي بودن بعضي از</w:t>
      </w:r>
      <w:r w:rsidR="00F37225">
        <w:rPr>
          <w:rFonts w:eastAsia="SimSun" w:cs="B Zar" w:hint="cs"/>
          <w:sz w:val="28"/>
          <w:szCs w:val="28"/>
          <w:rtl/>
          <w:lang w:eastAsia="zh-CN"/>
        </w:rPr>
        <w:t xml:space="preserve"> آن‌ها </w:t>
      </w:r>
      <w:r w:rsidRPr="00AF271C">
        <w:rPr>
          <w:rFonts w:eastAsia="SimSun" w:cs="B Zar" w:hint="cs"/>
          <w:sz w:val="28"/>
          <w:szCs w:val="28"/>
          <w:rtl/>
          <w:lang w:eastAsia="zh-CN"/>
        </w:rPr>
        <w:t>بر بعضي ديگر فضيلت دارند. افضل صحابه سبقت گيرندگان اولين در اسلام ابتدا مهاجرين سپس انصار</w:t>
      </w:r>
      <w:r w:rsidR="00F37225">
        <w:rPr>
          <w:rFonts w:eastAsia="SimSun" w:cs="B Zar" w:hint="cs"/>
          <w:sz w:val="28"/>
          <w:szCs w:val="28"/>
          <w:rtl/>
          <w:lang w:eastAsia="zh-CN"/>
        </w:rPr>
        <w:t xml:space="preserve"> مي‌</w:t>
      </w:r>
      <w:r w:rsidRPr="00AF271C">
        <w:rPr>
          <w:rFonts w:eastAsia="SimSun" w:cs="B Zar" w:hint="cs"/>
          <w:sz w:val="28"/>
          <w:szCs w:val="28"/>
          <w:rtl/>
          <w:lang w:eastAsia="zh-CN"/>
        </w:rPr>
        <w:t>باشند سپس اهل بدر، بعد از</w:t>
      </w:r>
      <w:r w:rsidR="00F37225">
        <w:rPr>
          <w:rFonts w:eastAsia="SimSun" w:cs="B Zar" w:hint="cs"/>
          <w:sz w:val="28"/>
          <w:szCs w:val="28"/>
          <w:rtl/>
          <w:lang w:eastAsia="zh-CN"/>
        </w:rPr>
        <w:t xml:space="preserve"> آن‌ها </w:t>
      </w:r>
      <w:r w:rsidRPr="00AF271C">
        <w:rPr>
          <w:rFonts w:eastAsia="SimSun" w:cs="B Zar" w:hint="cs"/>
          <w:sz w:val="28"/>
          <w:szCs w:val="28"/>
          <w:rtl/>
          <w:lang w:eastAsia="zh-CN"/>
        </w:rPr>
        <w:t>اهل احد، سپس اهل جنگ احزاب سپس اهل بيعت رضوان، سپس كساني كه قبل از فتح مكه هجرت و جهاد نمودند از درجه و منزلت كساني كه بعد از آن انفاق نمودند و جنگ كردند، بيشتر است. گرچه خداوند به همه</w:t>
      </w:r>
      <w:r w:rsidR="00F37225">
        <w:rPr>
          <w:rFonts w:eastAsia="SimSun" w:cs="B Zar" w:hint="cs"/>
          <w:sz w:val="28"/>
          <w:szCs w:val="28"/>
          <w:rtl/>
          <w:lang w:eastAsia="zh-CN"/>
        </w:rPr>
        <w:t xml:space="preserve"> آن‌ها </w:t>
      </w:r>
      <w:r w:rsidRPr="00AF271C">
        <w:rPr>
          <w:rFonts w:eastAsia="SimSun" w:cs="B Zar" w:hint="cs"/>
          <w:sz w:val="28"/>
          <w:szCs w:val="28"/>
          <w:rtl/>
          <w:lang w:eastAsia="zh-CN"/>
        </w:rPr>
        <w:t>وعده نيكو داده است.</w:t>
      </w:r>
    </w:p>
    <w:p w:rsidR="00AF271C" w:rsidRPr="00AF271C" w:rsidRDefault="00AF271C" w:rsidP="00AF3F00">
      <w:pPr>
        <w:widowControl w:val="0"/>
        <w:bidi/>
        <w:ind w:firstLine="284"/>
        <w:jc w:val="lowKashida"/>
        <w:rPr>
          <w:rFonts w:eastAsia="SimSun" w:cs="B Zar" w:hint="cs"/>
          <w:sz w:val="28"/>
          <w:szCs w:val="28"/>
          <w:rtl/>
          <w:lang w:eastAsia="zh-CN"/>
        </w:rPr>
      </w:pPr>
      <w:r w:rsidRPr="00AF271C">
        <w:rPr>
          <w:rFonts w:eastAsia="SimSun" w:cs="B Zar" w:hint="cs"/>
          <w:sz w:val="28"/>
          <w:szCs w:val="28"/>
          <w:rtl/>
          <w:lang w:eastAsia="zh-CN"/>
        </w:rPr>
        <w:t>افضل و برتر صحابه خلفاي راشدين كه عبارتند از: ابوبكر صديق، عمر فاروق، عثمان ذو النورين و ابو السبطين علي بن ابو طالب، سپس عبدالرحمن بن عوف، زبير بن عوام حواري پيامبر</w:t>
      </w:r>
      <w:r w:rsidRPr="00AF271C">
        <w:rPr>
          <w:rFonts w:eastAsia="SimSun" w:cs="CTraditional Arabic" w:hint="cs"/>
          <w:sz w:val="28"/>
          <w:szCs w:val="28"/>
          <w:rtl/>
          <w:lang w:eastAsia="zh-CN"/>
        </w:rPr>
        <w:t>ص</w:t>
      </w:r>
      <w:r w:rsidRPr="00AF271C">
        <w:rPr>
          <w:rFonts w:eastAsia="SimSun" w:cs="B Zar" w:hint="cs"/>
          <w:sz w:val="28"/>
          <w:szCs w:val="28"/>
          <w:rtl/>
          <w:lang w:eastAsia="zh-CN"/>
        </w:rPr>
        <w:t>، طلحه بن عبيدالله، سعد بن ابي وقاص، امين امت ابوعبيده بن جراح و سعيد بن زيد بن نفيل رضي الله عنهم اجمعين</w:t>
      </w:r>
      <w:r w:rsidR="00F37225">
        <w:rPr>
          <w:rFonts w:eastAsia="SimSun" w:cs="B Zar" w:hint="cs"/>
          <w:sz w:val="28"/>
          <w:szCs w:val="28"/>
          <w:rtl/>
          <w:lang w:eastAsia="zh-CN"/>
        </w:rPr>
        <w:t xml:space="preserve"> مي‌</w:t>
      </w:r>
      <w:r w:rsidRPr="00AF271C">
        <w:rPr>
          <w:rFonts w:eastAsia="SimSun" w:cs="B Zar" w:hint="cs"/>
          <w:sz w:val="28"/>
          <w:szCs w:val="28"/>
          <w:rtl/>
          <w:lang w:eastAsia="zh-CN"/>
        </w:rPr>
        <w:t>باشند.</w:t>
      </w:r>
    </w:p>
    <w:p w:rsidR="00AF271C" w:rsidRPr="00AF271C" w:rsidRDefault="00AF271C" w:rsidP="00AF3F00">
      <w:pPr>
        <w:widowControl w:val="0"/>
        <w:bidi/>
        <w:ind w:firstLine="284"/>
        <w:jc w:val="lowKashida"/>
        <w:rPr>
          <w:rFonts w:eastAsia="SimSun" w:cs="B Zar" w:hint="cs"/>
          <w:sz w:val="28"/>
          <w:szCs w:val="28"/>
          <w:rtl/>
          <w:lang w:eastAsia="zh-CN"/>
        </w:rPr>
      </w:pPr>
      <w:r w:rsidRPr="00AF271C">
        <w:rPr>
          <w:rFonts w:eastAsia="SimSun" w:cs="B Zar" w:hint="cs"/>
          <w:sz w:val="28"/>
          <w:szCs w:val="28"/>
          <w:rtl/>
          <w:lang w:eastAsia="zh-CN"/>
        </w:rPr>
        <w:t>در فضيلت</w:t>
      </w:r>
      <w:r w:rsidR="00F37225">
        <w:rPr>
          <w:rFonts w:eastAsia="SimSun" w:cs="B Zar" w:hint="cs"/>
          <w:sz w:val="28"/>
          <w:szCs w:val="28"/>
          <w:rtl/>
          <w:lang w:eastAsia="zh-CN"/>
        </w:rPr>
        <w:t xml:space="preserve"> آن‌ها </w:t>
      </w:r>
      <w:r w:rsidRPr="00AF271C">
        <w:rPr>
          <w:rFonts w:eastAsia="SimSun" w:cs="B Zar" w:hint="cs"/>
          <w:sz w:val="28"/>
          <w:szCs w:val="28"/>
          <w:rtl/>
          <w:lang w:eastAsia="zh-CN"/>
        </w:rPr>
        <w:t>احاديثي بصورت عموم آمده و كساني هستند كه در مورد</w:t>
      </w:r>
      <w:r w:rsidR="00F37225">
        <w:rPr>
          <w:rFonts w:eastAsia="SimSun" w:cs="B Zar" w:hint="cs"/>
          <w:sz w:val="28"/>
          <w:szCs w:val="28"/>
          <w:rtl/>
          <w:lang w:eastAsia="zh-CN"/>
        </w:rPr>
        <w:t xml:space="preserve"> آن‌ها </w:t>
      </w:r>
      <w:r w:rsidRPr="00AF271C">
        <w:rPr>
          <w:rFonts w:eastAsia="SimSun" w:cs="B Zar" w:hint="cs"/>
          <w:sz w:val="28"/>
          <w:szCs w:val="28"/>
          <w:rtl/>
          <w:lang w:eastAsia="zh-CN"/>
        </w:rPr>
        <w:t>بصورت خصوص حديث آمده است. از جمله احاديث كلي در فضيلت</w:t>
      </w:r>
      <w:r w:rsidR="00F37225">
        <w:rPr>
          <w:rFonts w:eastAsia="SimSun" w:cs="B Zar" w:hint="cs"/>
          <w:sz w:val="28"/>
          <w:szCs w:val="28"/>
          <w:rtl/>
          <w:lang w:eastAsia="zh-CN"/>
        </w:rPr>
        <w:t xml:space="preserve"> آن‌ها </w:t>
      </w:r>
      <w:r w:rsidRPr="00AF271C">
        <w:rPr>
          <w:rFonts w:eastAsia="SimSun" w:cs="B Zar" w:hint="cs"/>
          <w:sz w:val="28"/>
          <w:szCs w:val="28"/>
          <w:rtl/>
          <w:lang w:eastAsia="zh-CN"/>
        </w:rPr>
        <w:t>آنچه است كه احمد و اصحاب سنن از عبدالرحمن بن اخنس</w:t>
      </w:r>
      <w:r w:rsidRPr="00AF271C">
        <w:rPr>
          <w:rFonts w:eastAsia="SimSun" w:cs="CTraditional Arabic" w:hint="cs"/>
          <w:sz w:val="28"/>
          <w:szCs w:val="28"/>
          <w:rtl/>
          <w:lang w:eastAsia="zh-CN"/>
        </w:rPr>
        <w:t>س</w:t>
      </w:r>
      <w:r w:rsidRPr="00AF271C">
        <w:rPr>
          <w:rFonts w:eastAsia="SimSun" w:cs="B Zar" w:hint="cs"/>
          <w:sz w:val="28"/>
          <w:szCs w:val="28"/>
          <w:rtl/>
          <w:lang w:eastAsia="zh-CN"/>
        </w:rPr>
        <w:t xml:space="preserve"> كه او نيز از سعيد بن زيد</w:t>
      </w:r>
      <w:r w:rsidRPr="00AF271C">
        <w:rPr>
          <w:rFonts w:eastAsia="SimSun" w:cs="CTraditional Arabic" w:hint="cs"/>
          <w:sz w:val="28"/>
          <w:szCs w:val="28"/>
          <w:rtl/>
          <w:lang w:eastAsia="zh-CN"/>
        </w:rPr>
        <w:t>س</w:t>
      </w:r>
      <w:r w:rsidRPr="00AF271C">
        <w:rPr>
          <w:rFonts w:eastAsia="SimSun" w:cs="B Zar" w:hint="cs"/>
          <w:sz w:val="28"/>
          <w:szCs w:val="28"/>
          <w:rtl/>
          <w:lang w:eastAsia="zh-CN"/>
        </w:rPr>
        <w:t xml:space="preserve"> روايت</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AF271C">
        <w:rPr>
          <w:rFonts w:eastAsia="SimSun" w:cs="B Zar" w:hint="cs"/>
          <w:sz w:val="28"/>
          <w:szCs w:val="28"/>
          <w:rtl/>
          <w:lang w:eastAsia="zh-CN"/>
        </w:rPr>
        <w:t xml:space="preserve"> كه گفت: بر رسول الله</w:t>
      </w:r>
      <w:r w:rsidRPr="00AF271C">
        <w:rPr>
          <w:rFonts w:eastAsia="SimSun" w:cs="CTraditional Arabic" w:hint="cs"/>
          <w:sz w:val="28"/>
          <w:szCs w:val="28"/>
          <w:rtl/>
          <w:lang w:eastAsia="zh-CN"/>
        </w:rPr>
        <w:t>ص</w:t>
      </w:r>
      <w:r w:rsidRPr="00AF271C">
        <w:rPr>
          <w:rFonts w:eastAsia="SimSun" w:cs="B Zar" w:hint="cs"/>
          <w:sz w:val="28"/>
          <w:szCs w:val="28"/>
          <w:rtl/>
          <w:lang w:eastAsia="zh-CN"/>
        </w:rPr>
        <w:t xml:space="preserve"> شهادت</w:t>
      </w:r>
      <w:r w:rsidR="00F37225">
        <w:rPr>
          <w:rFonts w:eastAsia="SimSun" w:cs="B Zar" w:hint="cs"/>
          <w:sz w:val="28"/>
          <w:szCs w:val="28"/>
          <w:rtl/>
          <w:lang w:eastAsia="zh-CN"/>
        </w:rPr>
        <w:t xml:space="preserve"> مي‌</w:t>
      </w:r>
      <w:r w:rsidRPr="00AF271C">
        <w:rPr>
          <w:rFonts w:eastAsia="SimSun" w:cs="B Zar" w:hint="cs"/>
          <w:sz w:val="28"/>
          <w:szCs w:val="28"/>
          <w:rtl/>
          <w:lang w:eastAsia="zh-CN"/>
        </w:rPr>
        <w:t>دهم كه از او شنيدم، فرمود:</w:t>
      </w:r>
      <w:r w:rsidR="00C25455">
        <w:rPr>
          <w:rFonts w:ascii="Lotus Linotype" w:eastAsia="SimSun" w:hAnsi="Lotus Linotype" w:cs="Lotus Linotype"/>
          <w:sz w:val="28"/>
          <w:szCs w:val="28"/>
          <w:rtl/>
          <w:lang w:eastAsia="zh-CN"/>
        </w:rPr>
        <w:t xml:space="preserve"> </w:t>
      </w:r>
      <w:r w:rsidR="00C25455" w:rsidRPr="002E7FEC">
        <w:rPr>
          <w:rStyle w:val="Char4"/>
          <w:rFonts w:eastAsia="SimSun"/>
          <w:rtl/>
        </w:rPr>
        <w:t>«</w:t>
      </w:r>
      <w:r w:rsidRPr="002E7FEC">
        <w:rPr>
          <w:rStyle w:val="Char4"/>
          <w:rFonts w:eastAsia="SimSun"/>
          <w:rtl/>
        </w:rPr>
        <w:t>عَشْرَةٌ فِي الْجَنَّةِ النَّبِيُّ فِي الْجَنَّةِ وَأَبُو بَكْرٍ فِي الْجَنَّةِ وَعُمَرُ فِي الْجَنَّةِ وَعُثْمَانُ فِي الْجَنَّةِ وَعَلِيٌّ فِي الْجَنَّةِ وَطَلْحَةُ فِي الْجَنَّةِ وَالزُّبَيْرُ بْنُ الْعَوَّامِ فِي الْجَنَّةِ وَسَعْدُ بْنُ مَالِكٍ فِي الْجَنَّةِ وَعَبْدُ الرَّحْمَنِ بْنُ عَوْفٍ فِي الْجَنَّةِ وَلَوْ شِئْتُ لَسَمَّيْتُ الْعَاشِرَ قَالَ فَقَالُوا مَنْ هُوَ فَسَكَتَ قَالَ فَقَالُوا مَنْ هُوَ فَقَالَ هُوَ سَعِيدُ بْنُ زَيْدٍ»</w:t>
      </w:r>
      <w:r w:rsidRPr="00AF271C">
        <w:rPr>
          <w:rFonts w:eastAsia="SimSun" w:cs="Lotus"/>
          <w:b/>
          <w:bCs/>
          <w:szCs w:val="28"/>
          <w:vertAlign w:val="superscript"/>
          <w:rtl/>
          <w:lang w:eastAsia="zh-CN"/>
        </w:rPr>
        <w:footnoteReference w:id="277"/>
      </w:r>
      <w:r w:rsidR="00C25455">
        <w:rPr>
          <w:rFonts w:eastAsia="SimSun" w:cs="B Zar" w:hint="cs"/>
          <w:sz w:val="28"/>
          <w:szCs w:val="28"/>
          <w:rtl/>
          <w:lang w:eastAsia="zh-CN"/>
        </w:rPr>
        <w:t xml:space="preserve"> «</w:t>
      </w:r>
      <w:r w:rsidRPr="00AF271C">
        <w:rPr>
          <w:rFonts w:eastAsia="SimSun" w:cs="B Zar" w:hint="cs"/>
          <w:sz w:val="28"/>
          <w:szCs w:val="28"/>
          <w:rtl/>
          <w:lang w:eastAsia="zh-CN"/>
        </w:rPr>
        <w:t>ده نفر بهشتي هستند. پيامبر</w:t>
      </w:r>
      <w:r w:rsidRPr="00AF271C">
        <w:rPr>
          <w:rFonts w:eastAsia="SimSun" w:cs="CTraditional Arabic" w:hint="cs"/>
          <w:sz w:val="28"/>
          <w:szCs w:val="28"/>
          <w:rtl/>
          <w:lang w:eastAsia="zh-CN"/>
        </w:rPr>
        <w:t>ص</w:t>
      </w:r>
      <w:r w:rsidRPr="00AF271C">
        <w:rPr>
          <w:rFonts w:eastAsia="SimSun" w:cs="B Zar" w:hint="cs"/>
          <w:sz w:val="28"/>
          <w:szCs w:val="28"/>
          <w:rtl/>
          <w:lang w:eastAsia="zh-CN"/>
        </w:rPr>
        <w:t xml:space="preserve"> بهشتي است. ابوبكر، عمر، عثمان، علي، طلحه، زبير بن عوام، سعد بن مالك، عبدالرحمن بن عوف بهشتي هستند. و اگر خدا بخواهد نفر دهم هم بهشتي است. گفتند: او كيست؟ سكوت نمود. دوباره از او پرسيدند: او كيست؟ گفت او سعيد بن زيد</w:t>
      </w:r>
      <w:r w:rsidRPr="00AF271C">
        <w:rPr>
          <w:rFonts w:eastAsia="SimSun" w:cs="CTraditional Arabic" w:hint="cs"/>
          <w:sz w:val="28"/>
          <w:szCs w:val="28"/>
          <w:rtl/>
          <w:lang w:eastAsia="zh-CN"/>
        </w:rPr>
        <w:t>س</w:t>
      </w:r>
      <w:r w:rsidRPr="00AF271C">
        <w:rPr>
          <w:rFonts w:eastAsia="SimSun" w:cs="B Zar" w:hint="cs"/>
          <w:sz w:val="28"/>
          <w:szCs w:val="28"/>
          <w:rtl/>
          <w:lang w:eastAsia="zh-CN"/>
        </w:rPr>
        <w:t xml:space="preserve"> است».</w:t>
      </w:r>
    </w:p>
    <w:p w:rsidR="00AF271C" w:rsidRPr="00E23D9E" w:rsidRDefault="00AF271C" w:rsidP="00E23D9E">
      <w:pPr>
        <w:widowControl w:val="0"/>
        <w:bidi/>
        <w:ind w:firstLine="284"/>
        <w:jc w:val="both"/>
        <w:rPr>
          <w:rFonts w:ascii="KFGQPC Uthmanic Script HAFS" w:hAnsi="KFGQPC Uthmanic Script HAFS" w:cs="KFGQPC Uthmanic Script HAFS" w:hint="cs"/>
          <w:sz w:val="28"/>
          <w:szCs w:val="28"/>
          <w:rtl/>
        </w:rPr>
      </w:pPr>
      <w:r w:rsidRPr="00AF271C">
        <w:rPr>
          <w:rFonts w:eastAsia="SimSun" w:cs="B Zar" w:hint="cs"/>
          <w:sz w:val="28"/>
          <w:szCs w:val="28"/>
          <w:rtl/>
          <w:lang w:eastAsia="zh-CN"/>
        </w:rPr>
        <w:t>پيامبر</w:t>
      </w:r>
      <w:r w:rsidRPr="00AF271C">
        <w:rPr>
          <w:rFonts w:eastAsia="SimSun" w:cs="CTraditional Arabic" w:hint="cs"/>
          <w:sz w:val="28"/>
          <w:szCs w:val="28"/>
          <w:rtl/>
          <w:lang w:eastAsia="zh-CN"/>
        </w:rPr>
        <w:t>ص</w:t>
      </w:r>
      <w:r w:rsidRPr="00AF271C">
        <w:rPr>
          <w:rFonts w:eastAsia="SimSun" w:cs="B Zar" w:hint="cs"/>
          <w:sz w:val="28"/>
          <w:szCs w:val="28"/>
          <w:rtl/>
          <w:lang w:eastAsia="zh-CN"/>
        </w:rPr>
        <w:t xml:space="preserve"> كساني ديگر غير از عشره مبشره را به بهشت مژده داده است از جمله عبدالله بن مسعود، بلال بن رباح، عكاشه بن محصن، جعفر بن ابي طالب و كساني ديگر كه بسيارند. اهل سنت و جماعت بر آنچه نام او در نص آمده به خاطر شهادت رسول الله</w:t>
      </w:r>
      <w:r w:rsidRPr="00AF271C">
        <w:rPr>
          <w:rFonts w:eastAsia="SimSun" w:cs="CTraditional Arabic" w:hint="cs"/>
          <w:sz w:val="28"/>
          <w:szCs w:val="28"/>
          <w:rtl/>
          <w:lang w:eastAsia="zh-CN"/>
        </w:rPr>
        <w:t>ص</w:t>
      </w:r>
      <w:r w:rsidRPr="00AF271C">
        <w:rPr>
          <w:rFonts w:eastAsia="SimSun" w:cs="B Zar" w:hint="cs"/>
          <w:sz w:val="28"/>
          <w:szCs w:val="28"/>
          <w:rtl/>
          <w:lang w:eastAsia="zh-CN"/>
        </w:rPr>
        <w:t xml:space="preserve"> بر او، شهادت به بهشتي بودن او</w:t>
      </w:r>
      <w:r w:rsidR="00F37225">
        <w:rPr>
          <w:rFonts w:eastAsia="SimSun" w:cs="B Zar" w:hint="cs"/>
          <w:sz w:val="28"/>
          <w:szCs w:val="28"/>
          <w:rtl/>
          <w:lang w:eastAsia="zh-CN"/>
        </w:rPr>
        <w:t xml:space="preserve"> مي‌</w:t>
      </w:r>
      <w:r w:rsidRPr="00AF271C">
        <w:rPr>
          <w:rFonts w:eastAsia="SimSun" w:cs="B Zar" w:hint="cs"/>
          <w:sz w:val="28"/>
          <w:szCs w:val="28"/>
          <w:rtl/>
          <w:lang w:eastAsia="zh-CN"/>
        </w:rPr>
        <w:t>دهند و كسانيكه اسمشان در نص نيامده است براي</w:t>
      </w:r>
      <w:r w:rsidR="00F37225">
        <w:rPr>
          <w:rFonts w:eastAsia="SimSun" w:cs="B Zar" w:hint="cs"/>
          <w:sz w:val="28"/>
          <w:szCs w:val="28"/>
          <w:rtl/>
          <w:lang w:eastAsia="zh-CN"/>
        </w:rPr>
        <w:t xml:space="preserve"> آن‌ها </w:t>
      </w:r>
      <w:r w:rsidRPr="00AF271C">
        <w:rPr>
          <w:rFonts w:eastAsia="SimSun" w:cs="B Zar" w:hint="cs"/>
          <w:sz w:val="28"/>
          <w:szCs w:val="28"/>
          <w:rtl/>
          <w:lang w:eastAsia="zh-CN"/>
        </w:rPr>
        <w:t>اميد خير دارند زيرا خداوند به همه</w:t>
      </w:r>
      <w:r w:rsidR="00F37225">
        <w:rPr>
          <w:rFonts w:eastAsia="SimSun" w:cs="B Zar" w:hint="cs"/>
          <w:sz w:val="28"/>
          <w:szCs w:val="28"/>
          <w:rtl/>
          <w:lang w:eastAsia="zh-CN"/>
        </w:rPr>
        <w:t xml:space="preserve"> آن‌ها </w:t>
      </w:r>
      <w:r w:rsidRPr="00AF271C">
        <w:rPr>
          <w:rFonts w:eastAsia="SimSun" w:cs="B Zar" w:hint="cs"/>
          <w:sz w:val="28"/>
          <w:szCs w:val="28"/>
          <w:rtl/>
          <w:lang w:eastAsia="zh-CN"/>
        </w:rPr>
        <w:t>وعده بهشت داده است. همانگونه كه الله تعالي بعد از بيان صحابه و فضيلت بعضي از</w:t>
      </w:r>
      <w:r w:rsidR="00F37225">
        <w:rPr>
          <w:rFonts w:eastAsia="SimSun" w:cs="B Zar" w:hint="cs"/>
          <w:sz w:val="28"/>
          <w:szCs w:val="28"/>
          <w:rtl/>
          <w:lang w:eastAsia="zh-CN"/>
        </w:rPr>
        <w:t xml:space="preserve"> آن‌ها </w:t>
      </w:r>
      <w:r w:rsidRPr="00AF271C">
        <w:rPr>
          <w:rFonts w:eastAsia="SimSun" w:cs="B Zar" w:hint="cs"/>
          <w:sz w:val="28"/>
          <w:szCs w:val="28"/>
          <w:rtl/>
          <w:lang w:eastAsia="zh-CN"/>
        </w:rPr>
        <w:t>بر بعضي ديگر</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F271C">
        <w:rPr>
          <w:rFonts w:eastAsia="SimSun" w:cs="B Zar" w:hint="cs"/>
          <w:sz w:val="28"/>
          <w:szCs w:val="28"/>
          <w:rtl/>
          <w:lang w:eastAsia="zh-CN"/>
        </w:rPr>
        <w:t>:</w:t>
      </w:r>
      <w:r w:rsidR="00B340CD">
        <w:rPr>
          <w:rFonts w:eastAsia="SimSun" w:cs="B Zar" w:hint="cs"/>
          <w:sz w:val="28"/>
          <w:szCs w:val="28"/>
          <w:rtl/>
          <w:lang w:eastAsia="zh-CN"/>
        </w:rPr>
        <w:t xml:space="preserve"> </w:t>
      </w:r>
      <w:r w:rsidR="00B340CD">
        <w:rPr>
          <w:rFonts w:ascii="Traditional Arabic" w:eastAsia="SimSun" w:hAnsi="Traditional Arabic" w:cs="Traditional Arabic"/>
          <w:sz w:val="28"/>
          <w:szCs w:val="28"/>
          <w:rtl/>
          <w:lang w:eastAsia="zh-CN"/>
        </w:rPr>
        <w:t>﴿</w:t>
      </w:r>
      <w:r w:rsidR="00E23D9E">
        <w:rPr>
          <w:rFonts w:ascii="KFGQPC Uthmanic Script HAFS" w:hAnsi="KFGQPC Uthmanic Script HAFS" w:cs="KFGQPC Uthmanic Script HAFS"/>
          <w:sz w:val="28"/>
          <w:szCs w:val="28"/>
          <w:rtl/>
        </w:rPr>
        <w:t xml:space="preserve">وَكُلّٗا وَعَدَ </w:t>
      </w:r>
      <w:r w:rsidR="00E23D9E">
        <w:rPr>
          <w:rFonts w:ascii="KFGQPC Uthmanic Script HAFS" w:hAnsi="KFGQPC Uthmanic Script HAFS" w:cs="KFGQPC Uthmanic Script HAFS" w:hint="cs"/>
          <w:sz w:val="28"/>
          <w:szCs w:val="28"/>
          <w:rtl/>
        </w:rPr>
        <w:t>ٱ</w:t>
      </w:r>
      <w:r w:rsidR="00E23D9E">
        <w:rPr>
          <w:rFonts w:ascii="KFGQPC Uthmanic Script HAFS" w:hAnsi="KFGQPC Uthmanic Script HAFS" w:cs="KFGQPC Uthmanic Script HAFS" w:hint="eastAsia"/>
          <w:sz w:val="28"/>
          <w:szCs w:val="28"/>
          <w:rtl/>
        </w:rPr>
        <w:t>للَّهُ</w:t>
      </w:r>
      <w:r w:rsidR="00E23D9E">
        <w:rPr>
          <w:rFonts w:ascii="KFGQPC Uthmanic Script HAFS" w:hAnsi="KFGQPC Uthmanic Script HAFS" w:cs="KFGQPC Uthmanic Script HAFS"/>
          <w:sz w:val="28"/>
          <w:szCs w:val="28"/>
          <w:rtl/>
        </w:rPr>
        <w:t xml:space="preserve"> </w:t>
      </w:r>
      <w:r w:rsidR="00E23D9E">
        <w:rPr>
          <w:rFonts w:ascii="KFGQPC Uthmanic Script HAFS" w:hAnsi="KFGQPC Uthmanic Script HAFS" w:cs="KFGQPC Uthmanic Script HAFS" w:hint="cs"/>
          <w:sz w:val="28"/>
          <w:szCs w:val="28"/>
          <w:rtl/>
        </w:rPr>
        <w:t>ٱ</w:t>
      </w:r>
      <w:r w:rsidR="00E23D9E">
        <w:rPr>
          <w:rFonts w:ascii="KFGQPC Uthmanic Script HAFS" w:hAnsi="KFGQPC Uthmanic Script HAFS" w:cs="KFGQPC Uthmanic Script HAFS" w:hint="eastAsia"/>
          <w:sz w:val="28"/>
          <w:szCs w:val="28"/>
          <w:rtl/>
        </w:rPr>
        <w:t>لۡحُسۡنَىٰۚ</w:t>
      </w:r>
      <w:r w:rsidR="00B340CD">
        <w:rPr>
          <w:rFonts w:ascii="Traditional Arabic" w:eastAsia="SimSun" w:hAnsi="Traditional Arabic" w:cs="Traditional Arabic"/>
          <w:sz w:val="28"/>
          <w:szCs w:val="28"/>
          <w:rtl/>
          <w:lang w:eastAsia="zh-CN"/>
        </w:rPr>
        <w:t>﴾</w:t>
      </w:r>
      <w:r w:rsidR="00B340CD">
        <w:rPr>
          <w:rFonts w:eastAsia="SimSun" w:cs="B Zar" w:hint="cs"/>
          <w:sz w:val="28"/>
          <w:szCs w:val="28"/>
          <w:rtl/>
          <w:lang w:eastAsia="zh-CN"/>
        </w:rPr>
        <w:t xml:space="preserve"> </w:t>
      </w:r>
      <w:r w:rsidR="00B340CD" w:rsidRPr="00273D79">
        <w:rPr>
          <w:rFonts w:ascii="mylotus" w:eastAsia="SimSun" w:hAnsi="mylotus" w:cs="mylotus"/>
          <w:sz w:val="26"/>
          <w:szCs w:val="26"/>
          <w:rtl/>
          <w:lang w:eastAsia="zh-CN" w:bidi="ar-SA"/>
        </w:rPr>
        <w:t>[</w:t>
      </w:r>
      <w:r w:rsidR="00B340CD">
        <w:rPr>
          <w:rFonts w:ascii="mylotus" w:eastAsia="SimSun" w:hAnsi="mylotus" w:cs="mylotus"/>
          <w:sz w:val="26"/>
          <w:szCs w:val="26"/>
          <w:rtl/>
          <w:lang w:eastAsia="zh-CN" w:bidi="ar-SA"/>
        </w:rPr>
        <w:t>النساء: 95</w:t>
      </w:r>
      <w:r w:rsidR="00B340CD" w:rsidRPr="00273D79">
        <w:rPr>
          <w:rFonts w:ascii="mylotus" w:eastAsia="SimSun" w:hAnsi="mylotus" w:cs="mylotus"/>
          <w:sz w:val="26"/>
          <w:szCs w:val="26"/>
          <w:rtl/>
          <w:lang w:eastAsia="zh-CN" w:bidi="ar-SA"/>
        </w:rPr>
        <w:t>]</w:t>
      </w:r>
      <w:r w:rsidR="00B340CD">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AF271C">
        <w:rPr>
          <w:rFonts w:eastAsia="SimSun" w:cs="B Zar" w:hint="cs"/>
          <w:sz w:val="28"/>
          <w:szCs w:val="28"/>
          <w:rtl/>
          <w:lang w:eastAsia="zh-CN"/>
        </w:rPr>
        <w:t>خداوند به همه</w:t>
      </w:r>
      <w:r w:rsidR="00F37225">
        <w:rPr>
          <w:rFonts w:eastAsia="SimSun" w:cs="B Zar" w:hint="cs"/>
          <w:sz w:val="28"/>
          <w:szCs w:val="28"/>
          <w:rtl/>
          <w:lang w:eastAsia="zh-CN"/>
        </w:rPr>
        <w:t xml:space="preserve"> آن‌ها </w:t>
      </w:r>
      <w:r w:rsidRPr="00AF271C">
        <w:rPr>
          <w:rFonts w:eastAsia="SimSun" w:cs="B Zar" w:hint="cs"/>
          <w:sz w:val="28"/>
          <w:szCs w:val="28"/>
          <w:rtl/>
          <w:lang w:eastAsia="zh-CN"/>
        </w:rPr>
        <w:t>وعده بهشت</w:t>
      </w:r>
      <w:r w:rsidR="00F37225">
        <w:rPr>
          <w:rFonts w:eastAsia="SimSun" w:cs="B Zar" w:hint="cs"/>
          <w:sz w:val="28"/>
          <w:szCs w:val="28"/>
          <w:rtl/>
          <w:lang w:eastAsia="zh-CN"/>
        </w:rPr>
        <w:t xml:space="preserve"> مي‌</w:t>
      </w:r>
      <w:r w:rsidRPr="00AF271C">
        <w:rPr>
          <w:rFonts w:eastAsia="SimSun" w:cs="B Zar" w:hint="cs"/>
          <w:sz w:val="28"/>
          <w:szCs w:val="28"/>
          <w:rtl/>
          <w:lang w:eastAsia="zh-CN"/>
        </w:rPr>
        <w:t>دهد». مذهب اهل سنت در باره تمام مسلمانان اين است كه</w:t>
      </w:r>
      <w:r w:rsidR="00F37225">
        <w:rPr>
          <w:rFonts w:eastAsia="SimSun" w:cs="B Zar" w:hint="cs"/>
          <w:sz w:val="28"/>
          <w:szCs w:val="28"/>
          <w:rtl/>
          <w:lang w:eastAsia="zh-CN"/>
        </w:rPr>
        <w:t xml:space="preserve"> آن‌ها </w:t>
      </w:r>
      <w:r w:rsidRPr="00AF271C">
        <w:rPr>
          <w:rFonts w:eastAsia="SimSun" w:cs="B Zar" w:hint="cs"/>
          <w:sz w:val="28"/>
          <w:szCs w:val="28"/>
          <w:rtl/>
          <w:lang w:eastAsia="zh-CN"/>
        </w:rPr>
        <w:t>را بطور قطع و يقيين بهشتي يا جهنمي</w:t>
      </w:r>
      <w:r w:rsidR="00F37225">
        <w:rPr>
          <w:rFonts w:eastAsia="SimSun" w:cs="B Zar" w:hint="cs"/>
          <w:sz w:val="28"/>
          <w:szCs w:val="28"/>
          <w:rtl/>
          <w:lang w:eastAsia="zh-CN"/>
        </w:rPr>
        <w:t xml:space="preserve"> نمي‌</w:t>
      </w:r>
      <w:r w:rsidRPr="00AF271C">
        <w:rPr>
          <w:rFonts w:eastAsia="SimSun" w:cs="B Zar" w:hint="cs"/>
          <w:sz w:val="28"/>
          <w:szCs w:val="28"/>
          <w:rtl/>
          <w:lang w:eastAsia="zh-CN"/>
        </w:rPr>
        <w:t>داند براي نيكوكاران اميد ثواب و بر گنهكاران از عذاب خدا مي‌ترسند همراه با اينكه يقيين دارند كسي كه بر توحيد بميرد در آتش براي هميشه</w:t>
      </w:r>
      <w:r w:rsidR="00F37225">
        <w:rPr>
          <w:rFonts w:eastAsia="SimSun" w:cs="B Zar" w:hint="cs"/>
          <w:sz w:val="28"/>
          <w:szCs w:val="28"/>
          <w:rtl/>
          <w:lang w:eastAsia="zh-CN"/>
        </w:rPr>
        <w:t xml:space="preserve"> نمي‌</w:t>
      </w:r>
      <w:r w:rsidRPr="00AF271C">
        <w:rPr>
          <w:rFonts w:eastAsia="SimSun" w:cs="B Zar" w:hint="cs"/>
          <w:sz w:val="28"/>
          <w:szCs w:val="28"/>
          <w:rtl/>
          <w:lang w:eastAsia="zh-CN"/>
        </w:rPr>
        <w:t>ماند. 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F271C">
        <w:rPr>
          <w:rFonts w:eastAsia="SimSun" w:cs="B Zar" w:hint="cs"/>
          <w:sz w:val="28"/>
          <w:szCs w:val="28"/>
          <w:rtl/>
          <w:lang w:eastAsia="zh-CN"/>
        </w:rPr>
        <w:t>:</w:t>
      </w:r>
      <w:r w:rsidR="00B340CD">
        <w:rPr>
          <w:rFonts w:eastAsia="SimSun" w:cs="B Zar" w:hint="cs"/>
          <w:sz w:val="28"/>
          <w:szCs w:val="28"/>
          <w:rtl/>
          <w:lang w:eastAsia="zh-CN"/>
        </w:rPr>
        <w:t xml:space="preserve"> </w:t>
      </w:r>
      <w:r w:rsidR="00B340CD">
        <w:rPr>
          <w:rFonts w:ascii="Traditional Arabic" w:eastAsia="SimSun" w:hAnsi="Traditional Arabic" w:cs="Traditional Arabic"/>
          <w:sz w:val="28"/>
          <w:szCs w:val="28"/>
          <w:rtl/>
          <w:lang w:eastAsia="zh-CN"/>
        </w:rPr>
        <w:t>﴿</w:t>
      </w:r>
      <w:r w:rsidR="00E23D9E">
        <w:rPr>
          <w:rFonts w:ascii="KFGQPC Uthmanic Script HAFS" w:hAnsi="KFGQPC Uthmanic Script HAFS" w:cs="KFGQPC Uthmanic Script HAFS" w:hint="eastAsia"/>
          <w:sz w:val="28"/>
          <w:szCs w:val="28"/>
          <w:rtl/>
        </w:rPr>
        <w:t>إِنَّ</w:t>
      </w:r>
      <w:r w:rsidR="00E23D9E">
        <w:rPr>
          <w:rFonts w:ascii="KFGQPC Uthmanic Script HAFS" w:hAnsi="KFGQPC Uthmanic Script HAFS" w:cs="KFGQPC Uthmanic Script HAFS"/>
          <w:sz w:val="28"/>
          <w:szCs w:val="28"/>
          <w:rtl/>
        </w:rPr>
        <w:t xml:space="preserve"> </w:t>
      </w:r>
      <w:r w:rsidR="00E23D9E">
        <w:rPr>
          <w:rFonts w:ascii="KFGQPC Uthmanic Script HAFS" w:hAnsi="KFGQPC Uthmanic Script HAFS" w:cs="KFGQPC Uthmanic Script HAFS" w:hint="cs"/>
          <w:sz w:val="28"/>
          <w:szCs w:val="28"/>
          <w:rtl/>
        </w:rPr>
        <w:t>ٱ</w:t>
      </w:r>
      <w:r w:rsidR="00E23D9E">
        <w:rPr>
          <w:rFonts w:ascii="KFGQPC Uthmanic Script HAFS" w:hAnsi="KFGQPC Uthmanic Script HAFS" w:cs="KFGQPC Uthmanic Script HAFS" w:hint="eastAsia"/>
          <w:sz w:val="28"/>
          <w:szCs w:val="28"/>
          <w:rtl/>
        </w:rPr>
        <w:t>للَّهَ</w:t>
      </w:r>
      <w:r w:rsidR="00E23D9E">
        <w:rPr>
          <w:rFonts w:ascii="KFGQPC Uthmanic Script HAFS" w:hAnsi="KFGQPC Uthmanic Script HAFS" w:cs="KFGQPC Uthmanic Script HAFS"/>
          <w:sz w:val="28"/>
          <w:szCs w:val="28"/>
          <w:rtl/>
        </w:rPr>
        <w:t xml:space="preserve"> لَا يَغۡفِرُ أَن يُشۡرَكَ بِهِ</w:t>
      </w:r>
      <w:r w:rsidR="00E23D9E">
        <w:rPr>
          <w:rFonts w:ascii="KFGQPC Uthmanic Script HAFS" w:hAnsi="KFGQPC Uthmanic Script HAFS" w:cs="KFGQPC Uthmanic Script HAFS" w:hint="cs"/>
          <w:sz w:val="28"/>
          <w:szCs w:val="28"/>
          <w:rtl/>
        </w:rPr>
        <w:t>ۦ</w:t>
      </w:r>
      <w:r w:rsidR="00E23D9E">
        <w:rPr>
          <w:rFonts w:ascii="KFGQPC Uthmanic Script HAFS" w:hAnsi="KFGQPC Uthmanic Script HAFS" w:cs="KFGQPC Uthmanic Script HAFS"/>
          <w:sz w:val="28"/>
          <w:szCs w:val="28"/>
          <w:rtl/>
        </w:rPr>
        <w:t xml:space="preserve"> وَيَغۡفِرُ مَا دُونَ ذَٰلِكَ لِمَن يَشَآءُۚ</w:t>
      </w:r>
      <w:r w:rsidR="00B340CD">
        <w:rPr>
          <w:rFonts w:ascii="Traditional Arabic" w:eastAsia="SimSun" w:hAnsi="Traditional Arabic" w:cs="Traditional Arabic"/>
          <w:sz w:val="28"/>
          <w:szCs w:val="28"/>
          <w:rtl/>
          <w:lang w:eastAsia="zh-CN"/>
        </w:rPr>
        <w:t>﴾</w:t>
      </w:r>
      <w:r w:rsidR="00B340CD">
        <w:rPr>
          <w:rFonts w:eastAsia="SimSun" w:cs="B Zar" w:hint="cs"/>
          <w:sz w:val="28"/>
          <w:szCs w:val="28"/>
          <w:rtl/>
          <w:lang w:eastAsia="zh-CN"/>
        </w:rPr>
        <w:t xml:space="preserve"> </w:t>
      </w:r>
      <w:r w:rsidR="00B340CD" w:rsidRPr="00273D79">
        <w:rPr>
          <w:rFonts w:ascii="mylotus" w:eastAsia="SimSun" w:hAnsi="mylotus" w:cs="mylotus"/>
          <w:sz w:val="26"/>
          <w:szCs w:val="26"/>
          <w:rtl/>
          <w:lang w:eastAsia="zh-CN" w:bidi="ar-SA"/>
        </w:rPr>
        <w:t>[</w:t>
      </w:r>
      <w:r w:rsidR="00B340CD">
        <w:rPr>
          <w:rFonts w:ascii="mylotus" w:eastAsia="SimSun" w:hAnsi="mylotus" w:cs="mylotus"/>
          <w:sz w:val="26"/>
          <w:szCs w:val="26"/>
          <w:rtl/>
          <w:lang w:eastAsia="zh-CN" w:bidi="ar-SA"/>
        </w:rPr>
        <w:t>النساء: 116</w:t>
      </w:r>
      <w:r w:rsidR="00B340CD" w:rsidRPr="00273D79">
        <w:rPr>
          <w:rFonts w:ascii="mylotus" w:eastAsia="SimSun" w:hAnsi="mylotus" w:cs="mylotus"/>
          <w:sz w:val="26"/>
          <w:szCs w:val="26"/>
          <w:rtl/>
          <w:lang w:eastAsia="zh-CN" w:bidi="ar-SA"/>
        </w:rPr>
        <w:t>]</w:t>
      </w:r>
      <w:r w:rsidR="00B340CD">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bidi="ar-SA"/>
        </w:rPr>
        <w:t>«</w:t>
      </w:r>
      <w:r w:rsidRPr="00AF271C">
        <w:rPr>
          <w:rFonts w:eastAsia="SimSun" w:cs="B Zar" w:hint="cs"/>
          <w:sz w:val="28"/>
          <w:szCs w:val="28"/>
          <w:rtl/>
          <w:lang w:eastAsia="zh-CN"/>
        </w:rPr>
        <w:t>خداوند از اينكه براي او شريك قرار داده</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AF271C">
        <w:rPr>
          <w:rFonts w:eastAsia="SimSun" w:cs="B Zar" w:hint="cs"/>
          <w:sz w:val="28"/>
          <w:szCs w:val="28"/>
          <w:rtl/>
          <w:lang w:eastAsia="zh-CN"/>
        </w:rPr>
        <w:t xml:space="preserve"> را</w:t>
      </w:r>
      <w:r w:rsidR="00F37225">
        <w:rPr>
          <w:rFonts w:eastAsia="SimSun" w:cs="B Zar" w:hint="cs"/>
          <w:sz w:val="28"/>
          <w:szCs w:val="28"/>
          <w:rtl/>
          <w:lang w:eastAsia="zh-CN"/>
        </w:rPr>
        <w:t xml:space="preserve"> نمي‌</w:t>
      </w:r>
      <w:r w:rsidRPr="00AF271C">
        <w:rPr>
          <w:rFonts w:eastAsia="SimSun" w:cs="B Zar" w:hint="cs"/>
          <w:sz w:val="28"/>
          <w:szCs w:val="28"/>
          <w:rtl/>
          <w:lang w:eastAsia="zh-CN"/>
        </w:rPr>
        <w:t>بخشد و جز آن براي هركس كه بخواهد</w:t>
      </w:r>
      <w:r w:rsidR="00F37225">
        <w:rPr>
          <w:rFonts w:eastAsia="SimSun" w:cs="B Zar" w:hint="cs"/>
          <w:sz w:val="28"/>
          <w:szCs w:val="28"/>
          <w:rtl/>
          <w:lang w:eastAsia="zh-CN"/>
        </w:rPr>
        <w:t xml:space="preserve"> مي‌</w:t>
      </w:r>
      <w:r w:rsidRPr="00AF271C">
        <w:rPr>
          <w:rFonts w:eastAsia="SimSun" w:cs="B Zar" w:hint="cs"/>
          <w:sz w:val="28"/>
          <w:szCs w:val="28"/>
          <w:rtl/>
          <w:lang w:eastAsia="zh-CN"/>
        </w:rPr>
        <w:t>بخشد</w:t>
      </w:r>
      <w:r w:rsidRPr="00AF271C">
        <w:rPr>
          <w:rFonts w:eastAsia="SimSun" w:cs="B Zar" w:hint="cs"/>
          <w:sz w:val="28"/>
          <w:szCs w:val="28"/>
          <w:rtl/>
          <w:lang w:eastAsia="zh-CN" w:bidi="ar-SA"/>
        </w:rPr>
        <w:t>»</w:t>
      </w:r>
      <w:r w:rsidRPr="00AF271C">
        <w:rPr>
          <w:rFonts w:eastAsia="SimSun" w:cs="B Zar" w:hint="cs"/>
          <w:sz w:val="28"/>
          <w:szCs w:val="28"/>
          <w:rtl/>
          <w:lang w:eastAsia="zh-CN"/>
        </w:rPr>
        <w:t>.</w:t>
      </w:r>
    </w:p>
    <w:p w:rsidR="000A301B" w:rsidRDefault="000A301B" w:rsidP="000A301B">
      <w:pPr>
        <w:widowControl w:val="0"/>
        <w:bidi/>
        <w:ind w:firstLine="284"/>
        <w:jc w:val="lowKashida"/>
        <w:rPr>
          <w:rFonts w:eastAsia="SimSun" w:cs="B Zar"/>
          <w:sz w:val="28"/>
          <w:szCs w:val="28"/>
          <w:rtl/>
          <w:lang w:eastAsia="zh-CN"/>
        </w:rPr>
        <w:sectPr w:rsidR="000A301B" w:rsidSect="000A301B">
          <w:footnotePr>
            <w:numRestart w:val="eachPage"/>
          </w:footnotePr>
          <w:type w:val="oddPage"/>
          <w:pgSz w:w="11907" w:h="16840" w:code="9"/>
          <w:pgMar w:top="2552" w:right="2211" w:bottom="2552" w:left="2211" w:header="2552" w:footer="2552" w:gutter="0"/>
          <w:cols w:space="720"/>
          <w:titlePg/>
          <w:bidi/>
          <w:rtlGutter/>
          <w:docGrid w:linePitch="360"/>
        </w:sectPr>
      </w:pPr>
    </w:p>
    <w:p w:rsidR="00E61A3D" w:rsidRPr="00136C94" w:rsidRDefault="00136C94" w:rsidP="000A301B">
      <w:pPr>
        <w:pStyle w:val="a0"/>
        <w:rPr>
          <w:rFonts w:hint="cs"/>
          <w:rtl/>
        </w:rPr>
      </w:pPr>
      <w:bookmarkStart w:id="717" w:name="_Toc291009198"/>
      <w:bookmarkStart w:id="718" w:name="_Toc291009557"/>
      <w:bookmarkStart w:id="719" w:name="_Toc346966630"/>
      <w:r w:rsidRPr="00136C94">
        <w:rPr>
          <w:rtl/>
        </w:rPr>
        <w:t>آنچه در مقابل امام مسلمانان و توده مردم لازم است رعايت ‏شود و لزوم حفظ جماعت آن</w:t>
      </w:r>
      <w:r w:rsidR="000A301B">
        <w:rPr>
          <w:rFonts w:hint="cs"/>
          <w:rtl/>
        </w:rPr>
        <w:t>‌</w:t>
      </w:r>
      <w:r w:rsidRPr="00136C94">
        <w:rPr>
          <w:rtl/>
        </w:rPr>
        <w:t>ها</w:t>
      </w:r>
      <w:bookmarkEnd w:id="717"/>
      <w:bookmarkEnd w:id="718"/>
      <w:bookmarkEnd w:id="719"/>
    </w:p>
    <w:p w:rsidR="009B641C" w:rsidRPr="009B641C" w:rsidRDefault="009B641C" w:rsidP="00AF3F00">
      <w:pPr>
        <w:widowControl w:val="0"/>
        <w:bidi/>
        <w:ind w:firstLine="284"/>
        <w:jc w:val="lowKashida"/>
        <w:rPr>
          <w:rFonts w:eastAsia="SimSun" w:cs="B Zar" w:hint="cs"/>
          <w:sz w:val="28"/>
          <w:szCs w:val="28"/>
          <w:rtl/>
          <w:lang w:eastAsia="zh-CN"/>
        </w:rPr>
      </w:pPr>
      <w:r w:rsidRPr="00E23D9E">
        <w:rPr>
          <w:rFonts w:eastAsia="SimSun" w:cs="B Zar" w:hint="cs"/>
          <w:sz w:val="28"/>
          <w:szCs w:val="28"/>
          <w:rtl/>
          <w:lang w:eastAsia="zh-CN"/>
        </w:rPr>
        <w:t>مسلم از ابي رقيه تميم داري</w:t>
      </w:r>
      <w:r w:rsidRPr="00E23D9E">
        <w:rPr>
          <w:rFonts w:eastAsia="SimSun" w:cs="CTraditional Arabic" w:hint="cs"/>
          <w:sz w:val="28"/>
          <w:szCs w:val="28"/>
          <w:rtl/>
          <w:lang w:eastAsia="zh-CN"/>
        </w:rPr>
        <w:t>س</w:t>
      </w:r>
      <w:r w:rsidRPr="00E23D9E">
        <w:rPr>
          <w:rFonts w:eastAsia="SimSun" w:cs="B Zar" w:hint="cs"/>
          <w:sz w:val="28"/>
          <w:szCs w:val="28"/>
          <w:rtl/>
          <w:lang w:eastAsia="zh-CN"/>
        </w:rPr>
        <w:t xml:space="preserve"> روايت</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9B641C">
        <w:rPr>
          <w:rFonts w:eastAsia="SimSun" w:cs="B Zar" w:hint="cs"/>
          <w:sz w:val="28"/>
          <w:szCs w:val="28"/>
          <w:rtl/>
          <w:lang w:eastAsia="zh-CN"/>
        </w:rPr>
        <w:t xml:space="preserve"> كه رسول الله</w:t>
      </w:r>
      <w:r w:rsidRPr="009B641C">
        <w:rPr>
          <w:rFonts w:eastAsia="SimSun" w:cs="CTraditional Arabic" w:hint="cs"/>
          <w:sz w:val="28"/>
          <w:szCs w:val="28"/>
          <w:rtl/>
          <w:lang w:eastAsia="zh-CN"/>
        </w:rPr>
        <w:t>ص</w:t>
      </w:r>
      <w:r w:rsidRPr="009B641C">
        <w:rPr>
          <w:rFonts w:eastAsia="SimSun" w:cs="B Zar" w:hint="cs"/>
          <w:sz w:val="28"/>
          <w:szCs w:val="28"/>
          <w:rtl/>
          <w:lang w:eastAsia="zh-CN"/>
        </w:rPr>
        <w:t xml:space="preserve"> فرمودند:</w:t>
      </w:r>
      <w:r w:rsidR="00C25455">
        <w:rPr>
          <w:rFonts w:ascii="Lotus Linotype" w:eastAsia="SimSun" w:hAnsi="Lotus Linotype" w:cs="Lotus Linotype"/>
          <w:sz w:val="28"/>
          <w:szCs w:val="28"/>
          <w:rtl/>
          <w:lang w:eastAsia="zh-CN"/>
        </w:rPr>
        <w:t xml:space="preserve"> </w:t>
      </w:r>
      <w:r w:rsidR="00C25455" w:rsidRPr="002E7FEC">
        <w:rPr>
          <w:rStyle w:val="Char4"/>
          <w:rFonts w:eastAsia="SimSun"/>
          <w:rtl/>
        </w:rPr>
        <w:t>«</w:t>
      </w:r>
      <w:r w:rsidRPr="002E7FEC">
        <w:rPr>
          <w:rStyle w:val="Char4"/>
          <w:rFonts w:eastAsia="SimSun"/>
          <w:rtl/>
        </w:rPr>
        <w:t>الدِّينُ النَّصِيحَةُ قُلْنَا لِمَنْ قَالَ لِلَّهِ وَلِكِتَابِهِ وَلِرَسُولِهِ وَلِأَئِمَّةِ الْمُسْلِمِينَ وَعَامَّتِهِمْ»</w:t>
      </w:r>
      <w:r w:rsidRPr="009B641C">
        <w:rPr>
          <w:rFonts w:eastAsia="SimSun" w:cs="Simplified Arabic"/>
          <w:szCs w:val="28"/>
          <w:vertAlign w:val="superscript"/>
          <w:rtl/>
          <w:lang w:eastAsia="zh-CN"/>
        </w:rPr>
        <w:footnoteReference w:id="278"/>
      </w:r>
      <w:r w:rsidR="00C25455">
        <w:rPr>
          <w:rFonts w:eastAsia="SimSun" w:cs="B Zar" w:hint="cs"/>
          <w:sz w:val="28"/>
          <w:szCs w:val="28"/>
          <w:rtl/>
          <w:lang w:eastAsia="zh-CN"/>
        </w:rPr>
        <w:t xml:space="preserve"> «</w:t>
      </w:r>
      <w:r w:rsidRPr="009B641C">
        <w:rPr>
          <w:rFonts w:eastAsia="SimSun" w:cs="B Zar" w:hint="cs"/>
          <w:sz w:val="28"/>
          <w:szCs w:val="28"/>
          <w:rtl/>
          <w:lang w:eastAsia="zh-CN"/>
        </w:rPr>
        <w:t>دين نصيحت است؛ گفته شد: براي چه كسي اي رسول خدا: فرمودند: براي خدا، كتاب و رسولش و براي ائمه مسلمانان و تمام مردم».</w:t>
      </w:r>
    </w:p>
    <w:p w:rsidR="009B641C" w:rsidRPr="009B641C" w:rsidRDefault="009B641C" w:rsidP="00AF3F00">
      <w:pPr>
        <w:widowControl w:val="0"/>
        <w:bidi/>
        <w:ind w:firstLine="284"/>
        <w:jc w:val="lowKashida"/>
        <w:rPr>
          <w:rFonts w:eastAsia="SimSun" w:cs="B Zar" w:hint="cs"/>
          <w:sz w:val="28"/>
          <w:szCs w:val="28"/>
          <w:rtl/>
          <w:lang w:eastAsia="zh-CN"/>
        </w:rPr>
      </w:pPr>
      <w:r w:rsidRPr="009B641C">
        <w:rPr>
          <w:rFonts w:eastAsia="SimSun" w:cs="B Zar" w:hint="cs"/>
          <w:sz w:val="28"/>
          <w:szCs w:val="28"/>
          <w:rtl/>
          <w:lang w:eastAsia="zh-CN"/>
        </w:rPr>
        <w:t>نصيحت براي خدا يعني تنها ساختن الله تعالي در عبادت، تعظيم، ترس، اميد، محبت و انجام دستورات و دوري نمودن از آنچه از آن نهي كرده است.</w:t>
      </w:r>
    </w:p>
    <w:p w:rsidR="009B641C" w:rsidRPr="009B641C" w:rsidRDefault="009B641C" w:rsidP="00AF3F00">
      <w:pPr>
        <w:widowControl w:val="0"/>
        <w:bidi/>
        <w:ind w:firstLine="284"/>
        <w:jc w:val="lowKashida"/>
        <w:rPr>
          <w:rFonts w:eastAsia="SimSun" w:cs="B Zar" w:hint="cs"/>
          <w:sz w:val="28"/>
          <w:szCs w:val="28"/>
          <w:rtl/>
          <w:lang w:eastAsia="zh-CN"/>
        </w:rPr>
      </w:pPr>
      <w:r w:rsidRPr="009B641C">
        <w:rPr>
          <w:rFonts w:eastAsia="SimSun" w:cs="B Zar" w:hint="cs"/>
          <w:sz w:val="28"/>
          <w:szCs w:val="28"/>
          <w:rtl/>
          <w:lang w:eastAsia="zh-CN"/>
        </w:rPr>
        <w:t>نصيحت براي رسولش</w:t>
      </w:r>
      <w:r w:rsidRPr="009B641C">
        <w:rPr>
          <w:rFonts w:eastAsia="SimSun" w:cs="CTraditional Arabic" w:hint="cs"/>
          <w:sz w:val="28"/>
          <w:szCs w:val="28"/>
          <w:rtl/>
          <w:lang w:eastAsia="zh-CN"/>
        </w:rPr>
        <w:t>ص</w:t>
      </w:r>
      <w:r w:rsidRPr="009B641C">
        <w:rPr>
          <w:rFonts w:eastAsia="SimSun" w:cs="B Zar" w:hint="cs"/>
          <w:sz w:val="28"/>
          <w:szCs w:val="28"/>
          <w:rtl/>
          <w:lang w:eastAsia="zh-CN"/>
        </w:rPr>
        <w:t xml:space="preserve"> يعني تصديق نمودن او در آنچه به آن خبر داده و اطاعت كردن او در آنچه به آن امر نموده و تبعيت كردن از سنت او، به هدايت او راهنما و محبت او را داشته باشد و خداوند را جز به آنچه رسول الله</w:t>
      </w:r>
      <w:r w:rsidRPr="009B641C">
        <w:rPr>
          <w:rFonts w:eastAsia="SimSun" w:cs="CTraditional Arabic" w:hint="cs"/>
          <w:sz w:val="28"/>
          <w:szCs w:val="28"/>
          <w:rtl/>
          <w:lang w:eastAsia="zh-CN"/>
        </w:rPr>
        <w:t>ص</w:t>
      </w:r>
      <w:r w:rsidRPr="009B641C">
        <w:rPr>
          <w:rFonts w:eastAsia="SimSun" w:cs="B Zar" w:hint="cs"/>
          <w:sz w:val="28"/>
          <w:szCs w:val="28"/>
          <w:rtl/>
          <w:lang w:eastAsia="zh-CN"/>
        </w:rPr>
        <w:t xml:space="preserve"> به آن آمده، عبادت ننماييم.</w:t>
      </w:r>
    </w:p>
    <w:p w:rsidR="009B641C" w:rsidRPr="009B641C" w:rsidRDefault="009B641C" w:rsidP="00AF3F00">
      <w:pPr>
        <w:widowControl w:val="0"/>
        <w:bidi/>
        <w:ind w:firstLine="284"/>
        <w:jc w:val="lowKashida"/>
        <w:rPr>
          <w:rFonts w:eastAsia="SimSun" w:cs="B Zar" w:hint="cs"/>
          <w:sz w:val="28"/>
          <w:szCs w:val="28"/>
          <w:rtl/>
          <w:lang w:eastAsia="zh-CN"/>
        </w:rPr>
      </w:pPr>
      <w:r w:rsidRPr="009B641C">
        <w:rPr>
          <w:rFonts w:eastAsia="SimSun" w:cs="B Zar" w:hint="cs"/>
          <w:sz w:val="28"/>
          <w:szCs w:val="28"/>
          <w:rtl/>
          <w:lang w:eastAsia="zh-CN"/>
        </w:rPr>
        <w:t>نصيحت براي امام مسلمانان يعني دعا نمودن براي</w:t>
      </w:r>
      <w:r w:rsidR="00F37225">
        <w:rPr>
          <w:rFonts w:eastAsia="SimSun" w:cs="B Zar" w:hint="cs"/>
          <w:sz w:val="28"/>
          <w:szCs w:val="28"/>
          <w:rtl/>
          <w:lang w:eastAsia="zh-CN"/>
        </w:rPr>
        <w:t xml:space="preserve"> آن‌ها </w:t>
      </w:r>
      <w:r w:rsidRPr="009B641C">
        <w:rPr>
          <w:rFonts w:eastAsia="SimSun" w:cs="B Zar" w:hint="cs"/>
          <w:sz w:val="28"/>
          <w:szCs w:val="28"/>
          <w:rtl/>
          <w:lang w:eastAsia="zh-CN"/>
        </w:rPr>
        <w:t>و محبت داشتن نسبت به</w:t>
      </w:r>
      <w:r w:rsidR="00F37225">
        <w:rPr>
          <w:rFonts w:eastAsia="SimSun" w:cs="B Zar" w:hint="cs"/>
          <w:sz w:val="28"/>
          <w:szCs w:val="28"/>
          <w:rtl/>
          <w:lang w:eastAsia="zh-CN"/>
        </w:rPr>
        <w:t xml:space="preserve"> آن‌ها </w:t>
      </w:r>
      <w:r w:rsidRPr="009B641C">
        <w:rPr>
          <w:rFonts w:eastAsia="SimSun" w:cs="B Zar" w:hint="cs"/>
          <w:sz w:val="28"/>
          <w:szCs w:val="28"/>
          <w:rtl/>
          <w:lang w:eastAsia="zh-CN"/>
        </w:rPr>
        <w:t>و در احكام الهي از</w:t>
      </w:r>
      <w:r w:rsidR="00F37225">
        <w:rPr>
          <w:rFonts w:eastAsia="SimSun" w:cs="B Zar" w:hint="cs"/>
          <w:sz w:val="28"/>
          <w:szCs w:val="28"/>
          <w:rtl/>
          <w:lang w:eastAsia="zh-CN"/>
        </w:rPr>
        <w:t xml:space="preserve"> آن‌ها </w:t>
      </w:r>
      <w:r w:rsidRPr="009B641C">
        <w:rPr>
          <w:rFonts w:eastAsia="SimSun" w:cs="B Zar" w:hint="cs"/>
          <w:sz w:val="28"/>
          <w:szCs w:val="28"/>
          <w:rtl/>
          <w:lang w:eastAsia="zh-CN"/>
        </w:rPr>
        <w:t>اطاعت كردن است.</w:t>
      </w:r>
    </w:p>
    <w:p w:rsidR="009B641C" w:rsidRDefault="009B641C" w:rsidP="00AF3F00">
      <w:pPr>
        <w:widowControl w:val="0"/>
        <w:bidi/>
        <w:ind w:firstLine="284"/>
        <w:jc w:val="lowKashida"/>
        <w:rPr>
          <w:rFonts w:eastAsia="SimSun" w:cs="B Zar" w:hint="cs"/>
          <w:sz w:val="28"/>
          <w:szCs w:val="28"/>
          <w:rtl/>
          <w:lang w:eastAsia="zh-CN"/>
        </w:rPr>
      </w:pPr>
      <w:r w:rsidRPr="009B641C">
        <w:rPr>
          <w:rFonts w:eastAsia="SimSun" w:cs="B Zar" w:hint="cs"/>
          <w:sz w:val="28"/>
          <w:szCs w:val="28"/>
          <w:rtl/>
          <w:lang w:eastAsia="zh-CN"/>
        </w:rPr>
        <w:t>نصيحت براي تمام مسلمانان يعني</w:t>
      </w:r>
      <w:r w:rsidR="00F37225">
        <w:rPr>
          <w:rFonts w:eastAsia="SimSun" w:cs="B Zar" w:hint="cs"/>
          <w:sz w:val="28"/>
          <w:szCs w:val="28"/>
          <w:rtl/>
          <w:lang w:eastAsia="zh-CN"/>
        </w:rPr>
        <w:t xml:space="preserve"> آن‌ها </w:t>
      </w:r>
      <w:r w:rsidRPr="009B641C">
        <w:rPr>
          <w:rFonts w:eastAsia="SimSun" w:cs="B Zar" w:hint="cs"/>
          <w:sz w:val="28"/>
          <w:szCs w:val="28"/>
          <w:rtl/>
          <w:lang w:eastAsia="zh-CN"/>
        </w:rPr>
        <w:t>را به معروف امر كردن و از منكر باز داشتن و دوست داشتن خير و نيكي براي</w:t>
      </w:r>
      <w:r w:rsidR="00F37225">
        <w:rPr>
          <w:rFonts w:eastAsia="SimSun" w:cs="B Zar" w:hint="cs"/>
          <w:sz w:val="28"/>
          <w:szCs w:val="28"/>
          <w:rtl/>
          <w:lang w:eastAsia="zh-CN"/>
        </w:rPr>
        <w:t xml:space="preserve"> آن‌ها </w:t>
      </w:r>
      <w:r w:rsidRPr="009B641C">
        <w:rPr>
          <w:rFonts w:eastAsia="SimSun" w:cs="B Zar" w:hint="cs"/>
          <w:sz w:val="28"/>
          <w:szCs w:val="28"/>
          <w:rtl/>
          <w:lang w:eastAsia="zh-CN"/>
        </w:rPr>
        <w:t>همانگونه كه آن را براي خود دوست داريم و نيكي كردن و كمك كردن به</w:t>
      </w:r>
      <w:r w:rsidR="00F37225">
        <w:rPr>
          <w:rFonts w:eastAsia="SimSun" w:cs="B Zar" w:hint="cs"/>
          <w:sz w:val="28"/>
          <w:szCs w:val="28"/>
          <w:rtl/>
          <w:lang w:eastAsia="zh-CN"/>
        </w:rPr>
        <w:t xml:space="preserve"> آن‌ها </w:t>
      </w:r>
      <w:r w:rsidRPr="009B641C">
        <w:rPr>
          <w:rFonts w:eastAsia="SimSun" w:cs="B Zar" w:hint="cs"/>
          <w:sz w:val="28"/>
          <w:szCs w:val="28"/>
          <w:rtl/>
          <w:lang w:eastAsia="zh-CN"/>
        </w:rPr>
        <w:t>به اندازه اي كه در توان ماست.</w:t>
      </w:r>
    </w:p>
    <w:p w:rsidR="009B641C" w:rsidRPr="00C83226" w:rsidRDefault="009B641C" w:rsidP="000A301B">
      <w:pPr>
        <w:pStyle w:val="a2"/>
        <w:rPr>
          <w:rFonts w:hint="cs"/>
          <w:rtl/>
        </w:rPr>
      </w:pPr>
      <w:bookmarkStart w:id="720" w:name="_Toc291009199"/>
      <w:bookmarkStart w:id="721" w:name="_Toc291009558"/>
      <w:bookmarkStart w:id="722" w:name="_Toc346966631"/>
      <w:r w:rsidRPr="00C83226">
        <w:rPr>
          <w:rFonts w:hint="cs"/>
          <w:rtl/>
        </w:rPr>
        <w:t>آنچه در مقابل سرپرستان امور واجب است</w:t>
      </w:r>
      <w:bookmarkEnd w:id="720"/>
      <w:bookmarkEnd w:id="721"/>
      <w:bookmarkEnd w:id="722"/>
    </w:p>
    <w:p w:rsidR="009B641C" w:rsidRPr="009B641C" w:rsidRDefault="009B641C" w:rsidP="00AF3F00">
      <w:pPr>
        <w:widowControl w:val="0"/>
        <w:bidi/>
        <w:ind w:firstLine="284"/>
        <w:jc w:val="lowKashida"/>
        <w:rPr>
          <w:rFonts w:eastAsia="SimSun" w:cs="B Zar" w:hint="cs"/>
          <w:sz w:val="28"/>
          <w:szCs w:val="28"/>
          <w:rtl/>
          <w:lang w:eastAsia="zh-CN"/>
        </w:rPr>
      </w:pPr>
      <w:r w:rsidRPr="009B641C">
        <w:rPr>
          <w:rFonts w:eastAsia="SimSun" w:cs="B Zar" w:hint="cs"/>
          <w:sz w:val="28"/>
          <w:szCs w:val="28"/>
          <w:rtl/>
          <w:lang w:eastAsia="zh-CN"/>
        </w:rPr>
        <w:t>كتاب و سنت و اجماع سلف امت اطاعت امام را اگر در انجام احكام الهي باشد و به معصيت و گناه امر نكند، واجب دانسته‌اند. اگر به معصيت و گناه امر كند پس در معصيت و نافرماني خالق از مخلوق اطاعت</w:t>
      </w:r>
      <w:r w:rsidR="00F37225">
        <w:rPr>
          <w:rFonts w:eastAsia="SimSun" w:cs="B Zar" w:hint="cs"/>
          <w:sz w:val="28"/>
          <w:szCs w:val="28"/>
          <w:rtl/>
          <w:lang w:eastAsia="zh-CN"/>
        </w:rPr>
        <w:t xml:space="preserve"> ن</w:t>
      </w:r>
      <w:r w:rsidR="00F15976">
        <w:rPr>
          <w:rFonts w:eastAsia="SimSun" w:cs="B Zar" w:hint="cs"/>
          <w:sz w:val="28"/>
          <w:szCs w:val="28"/>
          <w:rtl/>
          <w:lang w:eastAsia="zh-CN"/>
        </w:rPr>
        <w:t>مي‌شود</w:t>
      </w:r>
      <w:r w:rsidRPr="009B641C">
        <w:rPr>
          <w:rFonts w:eastAsia="SimSun" w:cs="B Zar" w:hint="cs"/>
          <w:sz w:val="28"/>
          <w:szCs w:val="28"/>
          <w:rtl/>
          <w:lang w:eastAsia="zh-CN"/>
        </w:rPr>
        <w:t>. نماز خواندن پشت سرش، حج و جهاد با او و اطاعت نمودن در مواردي كه محل اجتهاد است، واجب</w:t>
      </w:r>
      <w:r w:rsidR="00F37225">
        <w:rPr>
          <w:rFonts w:eastAsia="SimSun" w:cs="B Zar" w:hint="cs"/>
          <w:sz w:val="28"/>
          <w:szCs w:val="28"/>
          <w:rtl/>
          <w:lang w:eastAsia="zh-CN"/>
        </w:rPr>
        <w:t xml:space="preserve"> مي‌</w:t>
      </w:r>
      <w:r w:rsidRPr="009B641C">
        <w:rPr>
          <w:rFonts w:eastAsia="SimSun" w:cs="B Zar" w:hint="cs"/>
          <w:sz w:val="28"/>
          <w:szCs w:val="28"/>
          <w:rtl/>
          <w:lang w:eastAsia="zh-CN"/>
        </w:rPr>
        <w:t>باشد. و در مواردي كه محل اجتهاد است اطاعت از پيروانش</w:t>
      </w:r>
      <w:r w:rsidR="00664ACA">
        <w:rPr>
          <w:rFonts w:eastAsia="SimSun" w:cs="B Zar" w:hint="cs"/>
          <w:sz w:val="28"/>
          <w:szCs w:val="28"/>
          <w:rtl/>
          <w:lang w:eastAsia="zh-CN"/>
        </w:rPr>
        <w:t xml:space="preserve"> (</w:t>
      </w:r>
      <w:r w:rsidRPr="009B641C">
        <w:rPr>
          <w:rFonts w:eastAsia="SimSun" w:cs="B Zar" w:hint="cs"/>
          <w:sz w:val="28"/>
          <w:szCs w:val="28"/>
          <w:rtl/>
          <w:lang w:eastAsia="zh-CN"/>
        </w:rPr>
        <w:t>هر مذهب و عالمي) بر او واجب نيست بلكه بر</w:t>
      </w:r>
      <w:r w:rsidR="00F37225">
        <w:rPr>
          <w:rFonts w:eastAsia="SimSun" w:cs="B Zar" w:hint="cs"/>
          <w:sz w:val="28"/>
          <w:szCs w:val="28"/>
          <w:rtl/>
          <w:lang w:eastAsia="zh-CN"/>
        </w:rPr>
        <w:t xml:space="preserve"> آن‌ها </w:t>
      </w:r>
      <w:r w:rsidRPr="009B641C">
        <w:rPr>
          <w:rFonts w:eastAsia="SimSun" w:cs="B Zar" w:hint="cs"/>
          <w:sz w:val="28"/>
          <w:szCs w:val="28"/>
          <w:rtl/>
          <w:lang w:eastAsia="zh-CN"/>
        </w:rPr>
        <w:t>است كه در آن موارد از او</w:t>
      </w:r>
      <w:r w:rsidR="00664ACA">
        <w:rPr>
          <w:rFonts w:eastAsia="SimSun" w:cs="B Zar" w:hint="cs"/>
          <w:sz w:val="28"/>
          <w:szCs w:val="28"/>
          <w:rtl/>
          <w:lang w:eastAsia="zh-CN"/>
        </w:rPr>
        <w:t xml:space="preserve"> (</w:t>
      </w:r>
      <w:r w:rsidRPr="009B641C">
        <w:rPr>
          <w:rFonts w:eastAsia="SimSun" w:cs="B Zar" w:hint="cs"/>
          <w:sz w:val="28"/>
          <w:szCs w:val="28"/>
          <w:rtl/>
          <w:lang w:eastAsia="zh-CN"/>
        </w:rPr>
        <w:t>امام مسلمانان) اطاعت كنند و رأيشان را به خاطر رأي او ترك كنند زيرا مصلحت جماعت و اتحادشان و دوري از فساد تفرقه و اختلاف در آن است و آن بزرگتر از دستور مصلحت خاص است. همچنين واجب است كه او را به وسيله</w:t>
      </w:r>
      <w:r w:rsidR="00E6168D">
        <w:rPr>
          <w:rFonts w:eastAsia="SimSun" w:cs="B Zar" w:hint="cs"/>
          <w:sz w:val="28"/>
          <w:szCs w:val="28"/>
          <w:rtl/>
          <w:lang w:eastAsia="zh-CN"/>
        </w:rPr>
        <w:t xml:space="preserve"> راه‌ها</w:t>
      </w:r>
      <w:r w:rsidRPr="009B641C">
        <w:rPr>
          <w:rFonts w:eastAsia="SimSun" w:cs="B Zar" w:hint="cs"/>
          <w:sz w:val="28"/>
          <w:szCs w:val="28"/>
          <w:rtl/>
          <w:lang w:eastAsia="zh-CN"/>
        </w:rPr>
        <w:t>ي مشروع نصيحت كنند و از درگيري و خروج بر عليه او خودداري نمايند.</w:t>
      </w:r>
    </w:p>
    <w:p w:rsidR="009B641C" w:rsidRPr="009B641C" w:rsidRDefault="009B641C" w:rsidP="00AF3F00">
      <w:pPr>
        <w:widowControl w:val="0"/>
        <w:bidi/>
        <w:ind w:firstLine="284"/>
        <w:jc w:val="lowKashida"/>
        <w:rPr>
          <w:rFonts w:eastAsia="SimSun" w:cs="B Zar" w:hint="cs"/>
          <w:sz w:val="28"/>
          <w:szCs w:val="28"/>
          <w:rtl/>
          <w:lang w:eastAsia="zh-CN"/>
        </w:rPr>
      </w:pPr>
      <w:r w:rsidRPr="009B641C">
        <w:rPr>
          <w:rFonts w:eastAsia="SimSun" w:cs="B Zar" w:hint="cs"/>
          <w:sz w:val="28"/>
          <w:szCs w:val="28"/>
          <w:rtl/>
          <w:lang w:eastAsia="zh-CN"/>
        </w:rPr>
        <w:t>امام طحاوي</w:t>
      </w:r>
      <w:r w:rsidRPr="009B641C">
        <w:rPr>
          <w:rFonts w:eastAsia="SimSun" w:cs="CTraditional Arabic" w:hint="cs"/>
          <w:sz w:val="28"/>
          <w:szCs w:val="28"/>
          <w:rtl/>
          <w:lang w:eastAsia="zh-CN"/>
        </w:rPr>
        <w:t>:</w:t>
      </w:r>
      <w:r w:rsidR="00F37225">
        <w:rPr>
          <w:rFonts w:eastAsia="SimSun" w:cs="B Zar" w:hint="cs"/>
          <w:sz w:val="28"/>
          <w:szCs w:val="28"/>
          <w:rtl/>
          <w:lang w:eastAsia="zh-CN"/>
        </w:rPr>
        <w:t xml:space="preserve"> </w:t>
      </w:r>
      <w:r w:rsidR="00F57E48">
        <w:rPr>
          <w:rFonts w:eastAsia="SimSun" w:cs="B Zar" w:hint="cs"/>
          <w:sz w:val="28"/>
          <w:szCs w:val="28"/>
          <w:rtl/>
          <w:lang w:eastAsia="zh-CN"/>
        </w:rPr>
        <w:t>مي‌گويد</w:t>
      </w:r>
      <w:r w:rsidRPr="009B641C">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664ACA" w:rsidRPr="002E7FEC">
        <w:rPr>
          <w:rStyle w:val="Char4"/>
          <w:rFonts w:eastAsia="SimSun"/>
          <w:rtl/>
        </w:rPr>
        <w:t>(</w:t>
      </w:r>
      <w:r w:rsidRPr="002E7FEC">
        <w:rPr>
          <w:rStyle w:val="Char4"/>
          <w:rFonts w:eastAsia="SimSun"/>
          <w:rtl/>
        </w:rPr>
        <w:t>ولا نرى الخروج على أئمتنا وولاة أمورنا وإن جاروا، ولا ندعو عليهم، ولا ننزع يدًا من طاعتهم ونرى طاعتهم من طاعة الله عز وجل فريضة، ما لم يأمروا بمعصية، وندعو لهم بالصلاح والمعافاة)</w:t>
      </w:r>
      <w:r w:rsidR="00C25455">
        <w:rPr>
          <w:rFonts w:ascii="Lotus Linotype" w:eastAsia="SimSun" w:hAnsi="Lotus Linotype" w:cs="Lotus Linotype"/>
          <w:sz w:val="28"/>
          <w:szCs w:val="28"/>
          <w:rtl/>
          <w:lang w:eastAsia="zh-CN"/>
        </w:rPr>
        <w:t xml:space="preserve"> «</w:t>
      </w:r>
      <w:r w:rsidRPr="009B641C">
        <w:rPr>
          <w:rFonts w:eastAsia="SimSun" w:cs="B Zar" w:hint="cs"/>
          <w:sz w:val="28"/>
          <w:szCs w:val="28"/>
          <w:rtl/>
          <w:lang w:eastAsia="zh-CN"/>
        </w:rPr>
        <w:t>بر رهبران و سرپرستان امورمان هرچند ستم كنند رأي ما خروج بر</w:t>
      </w:r>
      <w:r w:rsidR="00F37225">
        <w:rPr>
          <w:rFonts w:eastAsia="SimSun" w:cs="B Zar" w:hint="cs"/>
          <w:sz w:val="28"/>
          <w:szCs w:val="28"/>
          <w:rtl/>
          <w:lang w:eastAsia="zh-CN"/>
        </w:rPr>
        <w:t xml:space="preserve"> آن‌ها نمي‌</w:t>
      </w:r>
      <w:r w:rsidRPr="009B641C">
        <w:rPr>
          <w:rFonts w:eastAsia="SimSun" w:cs="B Zar" w:hint="cs"/>
          <w:sz w:val="28"/>
          <w:szCs w:val="28"/>
          <w:rtl/>
          <w:lang w:eastAsia="zh-CN"/>
        </w:rPr>
        <w:t>باشد، و بر عليه</w:t>
      </w:r>
      <w:r w:rsidR="00F37225">
        <w:rPr>
          <w:rFonts w:eastAsia="SimSun" w:cs="B Zar" w:hint="cs"/>
          <w:sz w:val="28"/>
          <w:szCs w:val="28"/>
          <w:rtl/>
          <w:lang w:eastAsia="zh-CN"/>
        </w:rPr>
        <w:t xml:space="preserve"> آن‌ها </w:t>
      </w:r>
      <w:r w:rsidRPr="009B641C">
        <w:rPr>
          <w:rFonts w:eastAsia="SimSun" w:cs="B Zar" w:hint="cs"/>
          <w:sz w:val="28"/>
          <w:szCs w:val="28"/>
          <w:rtl/>
          <w:lang w:eastAsia="zh-CN"/>
        </w:rPr>
        <w:t>دعا</w:t>
      </w:r>
      <w:r w:rsidR="00F37225">
        <w:rPr>
          <w:rFonts w:eastAsia="SimSun" w:cs="B Zar" w:hint="cs"/>
          <w:sz w:val="28"/>
          <w:szCs w:val="28"/>
          <w:rtl/>
          <w:lang w:eastAsia="zh-CN"/>
        </w:rPr>
        <w:t xml:space="preserve"> نمي‌</w:t>
      </w:r>
      <w:r w:rsidRPr="009B641C">
        <w:rPr>
          <w:rFonts w:eastAsia="SimSun" w:cs="B Zar" w:hint="cs"/>
          <w:sz w:val="28"/>
          <w:szCs w:val="28"/>
          <w:rtl/>
          <w:lang w:eastAsia="zh-CN"/>
        </w:rPr>
        <w:t>كنيم و اطاعت و فرمانبري</w:t>
      </w:r>
      <w:r w:rsidR="00F37225">
        <w:rPr>
          <w:rFonts w:eastAsia="SimSun" w:cs="B Zar" w:hint="cs"/>
          <w:sz w:val="28"/>
          <w:szCs w:val="28"/>
          <w:rtl/>
          <w:lang w:eastAsia="zh-CN"/>
        </w:rPr>
        <w:t xml:space="preserve"> آن‌ها </w:t>
      </w:r>
      <w:r w:rsidRPr="009B641C">
        <w:rPr>
          <w:rFonts w:eastAsia="SimSun" w:cs="B Zar" w:hint="cs"/>
          <w:sz w:val="28"/>
          <w:szCs w:val="28"/>
          <w:rtl/>
          <w:lang w:eastAsia="zh-CN"/>
        </w:rPr>
        <w:t>را ترك نمي‌نماييم و اطاعت از</w:t>
      </w:r>
      <w:r w:rsidR="00F37225">
        <w:rPr>
          <w:rFonts w:eastAsia="SimSun" w:cs="B Zar" w:hint="cs"/>
          <w:sz w:val="28"/>
          <w:szCs w:val="28"/>
          <w:rtl/>
          <w:lang w:eastAsia="zh-CN"/>
        </w:rPr>
        <w:t xml:space="preserve"> آن‌ها </w:t>
      </w:r>
      <w:r w:rsidRPr="009B641C">
        <w:rPr>
          <w:rFonts w:eastAsia="SimSun" w:cs="B Zar" w:hint="cs"/>
          <w:sz w:val="28"/>
          <w:szCs w:val="28"/>
          <w:rtl/>
          <w:lang w:eastAsia="zh-CN"/>
        </w:rPr>
        <w:t>مادامي كه امر به معصيت و گناه ننمايند، همانند اطاعت از الله تعالي واجب است و بر اصلاح و درستي براي</w:t>
      </w:r>
      <w:r w:rsidR="00F37225">
        <w:rPr>
          <w:rFonts w:eastAsia="SimSun" w:cs="B Zar" w:hint="cs"/>
          <w:sz w:val="28"/>
          <w:szCs w:val="28"/>
          <w:rtl/>
          <w:lang w:eastAsia="zh-CN"/>
        </w:rPr>
        <w:t xml:space="preserve"> آن‌ها </w:t>
      </w:r>
      <w:r w:rsidRPr="009B641C">
        <w:rPr>
          <w:rFonts w:eastAsia="SimSun" w:cs="B Zar" w:hint="cs"/>
          <w:sz w:val="28"/>
          <w:szCs w:val="28"/>
          <w:rtl/>
          <w:lang w:eastAsia="zh-CN"/>
        </w:rPr>
        <w:t>دعا</w:t>
      </w:r>
      <w:r w:rsidR="00F37225">
        <w:rPr>
          <w:rFonts w:eastAsia="SimSun" w:cs="B Zar" w:hint="cs"/>
          <w:sz w:val="28"/>
          <w:szCs w:val="28"/>
          <w:rtl/>
          <w:lang w:eastAsia="zh-CN"/>
        </w:rPr>
        <w:t xml:space="preserve"> مي‌</w:t>
      </w:r>
      <w:r w:rsidRPr="009B641C">
        <w:rPr>
          <w:rFonts w:eastAsia="SimSun" w:cs="B Zar" w:hint="cs"/>
          <w:sz w:val="28"/>
          <w:szCs w:val="28"/>
          <w:rtl/>
          <w:lang w:eastAsia="zh-CN"/>
        </w:rPr>
        <w:t>كنيم».</w:t>
      </w:r>
    </w:p>
    <w:p w:rsidR="009B641C" w:rsidRPr="00D9714D" w:rsidRDefault="009B641C" w:rsidP="00D9714D">
      <w:pPr>
        <w:widowControl w:val="0"/>
        <w:bidi/>
        <w:ind w:firstLine="284"/>
        <w:jc w:val="both"/>
        <w:rPr>
          <w:rFonts w:ascii="KFGQPC Uthmanic Script HAFS" w:hAnsi="KFGQPC Uthmanic Script HAFS" w:cs="KFGQPC Uthmanic Script HAFS" w:hint="cs"/>
          <w:sz w:val="28"/>
          <w:szCs w:val="28"/>
          <w:rtl/>
        </w:rPr>
      </w:pPr>
      <w:r w:rsidRPr="009B641C">
        <w:rPr>
          <w:rFonts w:eastAsia="SimSun" w:cs="B Zar" w:hint="cs"/>
          <w:sz w:val="28"/>
          <w:szCs w:val="28"/>
          <w:rtl/>
          <w:lang w:eastAsia="zh-CN"/>
        </w:rPr>
        <w:t xml:space="preserve">دليل بر آن از كتاب و سنت بسيار است الله تعالي در كتابش </w:t>
      </w:r>
      <w:r w:rsidR="00664ACA">
        <w:rPr>
          <w:rFonts w:eastAsia="SimSun" w:cs="B Zar" w:hint="cs"/>
          <w:sz w:val="28"/>
          <w:szCs w:val="28"/>
          <w:rtl/>
          <w:lang w:eastAsia="zh-CN"/>
        </w:rPr>
        <w:t>مي‌فرمايد</w:t>
      </w:r>
      <w:r w:rsidRPr="009B641C">
        <w:rPr>
          <w:rFonts w:eastAsia="SimSun" w:cs="B Zar" w:hint="cs"/>
          <w:sz w:val="28"/>
          <w:szCs w:val="28"/>
          <w:rtl/>
          <w:lang w:eastAsia="zh-CN"/>
        </w:rPr>
        <w:t>:</w:t>
      </w:r>
      <w:r w:rsidR="00E23D9E">
        <w:rPr>
          <w:rFonts w:eastAsia="SimSun" w:cs="B Zar" w:hint="cs"/>
          <w:sz w:val="28"/>
          <w:szCs w:val="28"/>
          <w:rtl/>
          <w:lang w:eastAsia="zh-CN"/>
        </w:rPr>
        <w:t xml:space="preserve"> </w:t>
      </w:r>
      <w:r w:rsidR="00E23D9E">
        <w:rPr>
          <w:rFonts w:ascii="Traditional Arabic" w:eastAsia="SimSun" w:hAnsi="Traditional Arabic" w:cs="Traditional Arabic"/>
          <w:sz w:val="28"/>
          <w:szCs w:val="28"/>
          <w:rtl/>
          <w:lang w:eastAsia="zh-CN"/>
        </w:rPr>
        <w:t>﴿</w:t>
      </w:r>
      <w:r w:rsidR="00D9714D">
        <w:rPr>
          <w:rFonts w:ascii="KFGQPC Uthmanic Script HAFS" w:hAnsi="KFGQPC Uthmanic Script HAFS" w:cs="KFGQPC Uthmanic Script HAFS" w:hint="eastAsia"/>
          <w:sz w:val="28"/>
          <w:szCs w:val="28"/>
          <w:rtl/>
        </w:rPr>
        <w:t>يَٰٓأَيُّهَا</w:t>
      </w:r>
      <w:r w:rsidR="00D9714D">
        <w:rPr>
          <w:rFonts w:ascii="KFGQPC Uthmanic Script HAFS" w:hAnsi="KFGQPC Uthmanic Script HAFS" w:cs="KFGQPC Uthmanic Script HAFS"/>
          <w:sz w:val="28"/>
          <w:szCs w:val="28"/>
          <w:rtl/>
        </w:rPr>
        <w:t xml:space="preserve"> </w:t>
      </w:r>
      <w:r w:rsidR="00D9714D">
        <w:rPr>
          <w:rFonts w:ascii="KFGQPC Uthmanic Script HAFS" w:hAnsi="KFGQPC Uthmanic Script HAFS" w:cs="KFGQPC Uthmanic Script HAFS" w:hint="cs"/>
          <w:sz w:val="28"/>
          <w:szCs w:val="28"/>
          <w:rtl/>
        </w:rPr>
        <w:t>ٱ</w:t>
      </w:r>
      <w:r w:rsidR="00D9714D">
        <w:rPr>
          <w:rFonts w:ascii="KFGQPC Uthmanic Script HAFS" w:hAnsi="KFGQPC Uthmanic Script HAFS" w:cs="KFGQPC Uthmanic Script HAFS" w:hint="eastAsia"/>
          <w:sz w:val="28"/>
          <w:szCs w:val="28"/>
          <w:rtl/>
        </w:rPr>
        <w:t>لَّذِينَ</w:t>
      </w:r>
      <w:r w:rsidR="00D9714D">
        <w:rPr>
          <w:rFonts w:ascii="KFGQPC Uthmanic Script HAFS" w:hAnsi="KFGQPC Uthmanic Script HAFS" w:cs="KFGQPC Uthmanic Script HAFS"/>
          <w:sz w:val="28"/>
          <w:szCs w:val="28"/>
          <w:rtl/>
        </w:rPr>
        <w:t xml:space="preserve"> ءَامَنُوٓاْ أَطِيعُواْ </w:t>
      </w:r>
      <w:r w:rsidR="00D9714D">
        <w:rPr>
          <w:rFonts w:ascii="KFGQPC Uthmanic Script HAFS" w:hAnsi="KFGQPC Uthmanic Script HAFS" w:cs="KFGQPC Uthmanic Script HAFS" w:hint="cs"/>
          <w:sz w:val="28"/>
          <w:szCs w:val="28"/>
          <w:rtl/>
        </w:rPr>
        <w:t>ٱ</w:t>
      </w:r>
      <w:r w:rsidR="00D9714D">
        <w:rPr>
          <w:rFonts w:ascii="KFGQPC Uthmanic Script HAFS" w:hAnsi="KFGQPC Uthmanic Script HAFS" w:cs="KFGQPC Uthmanic Script HAFS" w:hint="eastAsia"/>
          <w:sz w:val="28"/>
          <w:szCs w:val="28"/>
          <w:rtl/>
        </w:rPr>
        <w:t>للَّهَ</w:t>
      </w:r>
      <w:r w:rsidR="00D9714D">
        <w:rPr>
          <w:rFonts w:ascii="KFGQPC Uthmanic Script HAFS" w:hAnsi="KFGQPC Uthmanic Script HAFS" w:cs="KFGQPC Uthmanic Script HAFS"/>
          <w:sz w:val="28"/>
          <w:szCs w:val="28"/>
          <w:rtl/>
        </w:rPr>
        <w:t xml:space="preserve"> وَأَطِيعُواْ </w:t>
      </w:r>
      <w:r w:rsidR="00D9714D">
        <w:rPr>
          <w:rFonts w:ascii="KFGQPC Uthmanic Script HAFS" w:hAnsi="KFGQPC Uthmanic Script HAFS" w:cs="KFGQPC Uthmanic Script HAFS" w:hint="cs"/>
          <w:sz w:val="28"/>
          <w:szCs w:val="28"/>
          <w:rtl/>
        </w:rPr>
        <w:t>ٱ</w:t>
      </w:r>
      <w:r w:rsidR="00D9714D">
        <w:rPr>
          <w:rFonts w:ascii="KFGQPC Uthmanic Script HAFS" w:hAnsi="KFGQPC Uthmanic Script HAFS" w:cs="KFGQPC Uthmanic Script HAFS" w:hint="eastAsia"/>
          <w:sz w:val="28"/>
          <w:szCs w:val="28"/>
          <w:rtl/>
        </w:rPr>
        <w:t>لرَّسُولَ</w:t>
      </w:r>
      <w:r w:rsidR="00D9714D">
        <w:rPr>
          <w:rFonts w:ascii="KFGQPC Uthmanic Script HAFS" w:hAnsi="KFGQPC Uthmanic Script HAFS" w:cs="KFGQPC Uthmanic Script HAFS"/>
          <w:sz w:val="28"/>
          <w:szCs w:val="28"/>
          <w:rtl/>
        </w:rPr>
        <w:t xml:space="preserve"> وَأُوْلِي </w:t>
      </w:r>
      <w:r w:rsidR="00D9714D">
        <w:rPr>
          <w:rFonts w:ascii="KFGQPC Uthmanic Script HAFS" w:hAnsi="KFGQPC Uthmanic Script HAFS" w:cs="KFGQPC Uthmanic Script HAFS" w:hint="cs"/>
          <w:sz w:val="28"/>
          <w:szCs w:val="28"/>
          <w:rtl/>
        </w:rPr>
        <w:t>ٱ</w:t>
      </w:r>
      <w:r w:rsidR="00D9714D">
        <w:rPr>
          <w:rFonts w:ascii="KFGQPC Uthmanic Script HAFS" w:hAnsi="KFGQPC Uthmanic Script HAFS" w:cs="KFGQPC Uthmanic Script HAFS" w:hint="eastAsia"/>
          <w:sz w:val="28"/>
          <w:szCs w:val="28"/>
          <w:rtl/>
        </w:rPr>
        <w:t>لۡأَمۡرِ</w:t>
      </w:r>
      <w:r w:rsidR="00D9714D">
        <w:rPr>
          <w:rFonts w:ascii="KFGQPC Uthmanic Script HAFS" w:hAnsi="KFGQPC Uthmanic Script HAFS" w:cs="KFGQPC Uthmanic Script HAFS"/>
          <w:sz w:val="28"/>
          <w:szCs w:val="28"/>
          <w:rtl/>
        </w:rPr>
        <w:t xml:space="preserve"> مِنكُمۡۖ</w:t>
      </w:r>
      <w:r w:rsidR="00E23D9E">
        <w:rPr>
          <w:rFonts w:ascii="Traditional Arabic" w:eastAsia="SimSun" w:hAnsi="Traditional Arabic" w:cs="Traditional Arabic"/>
          <w:sz w:val="28"/>
          <w:szCs w:val="28"/>
          <w:rtl/>
          <w:lang w:eastAsia="zh-CN"/>
        </w:rPr>
        <w:t>﴾</w:t>
      </w:r>
      <w:r w:rsidR="00E23D9E">
        <w:rPr>
          <w:rFonts w:eastAsia="SimSun" w:cs="B Zar" w:hint="cs"/>
          <w:sz w:val="28"/>
          <w:szCs w:val="28"/>
          <w:rtl/>
          <w:lang w:eastAsia="zh-CN"/>
        </w:rPr>
        <w:t xml:space="preserve"> </w:t>
      </w:r>
      <w:r w:rsidR="00E23D9E" w:rsidRPr="00E23D9E">
        <w:rPr>
          <w:rFonts w:ascii="mylotus" w:eastAsia="SimSun" w:hAnsi="mylotus" w:cs="mylotus"/>
          <w:sz w:val="26"/>
          <w:szCs w:val="26"/>
          <w:rtl/>
          <w:lang w:eastAsia="zh-CN" w:bidi="ar-SA"/>
        </w:rPr>
        <w:t>[النساء: 59]</w:t>
      </w:r>
      <w:r w:rsidR="00E23D9E">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9B641C">
        <w:rPr>
          <w:rFonts w:eastAsia="SimSun" w:cs="B Zar" w:hint="cs"/>
          <w:sz w:val="28"/>
          <w:szCs w:val="28"/>
          <w:rtl/>
          <w:lang w:eastAsia="zh-CN"/>
        </w:rPr>
        <w:t>اي كساني كه ايمان آورده</w:t>
      </w:r>
      <w:r w:rsidR="00D9714D">
        <w:rPr>
          <w:rFonts w:eastAsia="SimSun" w:cs="B Zar" w:hint="cs"/>
          <w:sz w:val="28"/>
          <w:szCs w:val="28"/>
          <w:rtl/>
          <w:lang w:eastAsia="zh-CN"/>
        </w:rPr>
        <w:t>‌</w:t>
      </w:r>
      <w:r w:rsidRPr="009B641C">
        <w:rPr>
          <w:rFonts w:eastAsia="SimSun" w:cs="B Zar" w:hint="cs"/>
          <w:sz w:val="28"/>
          <w:szCs w:val="28"/>
          <w:rtl/>
          <w:lang w:eastAsia="zh-CN"/>
        </w:rPr>
        <w:t>ايد از خدا، رسول و سرپرستان امورتان اطاعت كنيد».</w:t>
      </w:r>
    </w:p>
    <w:p w:rsidR="009B641C" w:rsidRPr="009B641C" w:rsidRDefault="009B641C" w:rsidP="00AF3F00">
      <w:pPr>
        <w:widowControl w:val="0"/>
        <w:bidi/>
        <w:ind w:firstLine="284"/>
        <w:jc w:val="lowKashida"/>
        <w:rPr>
          <w:rFonts w:eastAsia="SimSun" w:cs="B Zar" w:hint="cs"/>
          <w:sz w:val="28"/>
          <w:szCs w:val="28"/>
          <w:rtl/>
          <w:lang w:eastAsia="zh-CN"/>
        </w:rPr>
      </w:pPr>
      <w:r w:rsidRPr="009B641C">
        <w:rPr>
          <w:rFonts w:eastAsia="SimSun" w:cs="B Zar" w:hint="cs"/>
          <w:sz w:val="28"/>
          <w:szCs w:val="28"/>
          <w:rtl/>
          <w:lang w:eastAsia="zh-CN"/>
        </w:rPr>
        <w:t>و از سنت حديث ابوهريره</w:t>
      </w:r>
      <w:r w:rsidRPr="009B641C">
        <w:rPr>
          <w:rFonts w:eastAsia="SimSun" w:cs="CTraditional Arabic" w:hint="cs"/>
          <w:sz w:val="28"/>
          <w:szCs w:val="28"/>
          <w:rtl/>
          <w:lang w:eastAsia="zh-CN"/>
        </w:rPr>
        <w:t>س</w:t>
      </w:r>
      <w:r w:rsidR="00F37225">
        <w:rPr>
          <w:rFonts w:eastAsia="SimSun" w:cs="B Zar" w:hint="cs"/>
          <w:sz w:val="28"/>
          <w:szCs w:val="28"/>
          <w:rtl/>
          <w:lang w:eastAsia="zh-CN"/>
        </w:rPr>
        <w:t xml:space="preserve"> مي‌</w:t>
      </w:r>
      <w:r w:rsidRPr="009B641C">
        <w:rPr>
          <w:rFonts w:eastAsia="SimSun" w:cs="B Zar" w:hint="cs"/>
          <w:sz w:val="28"/>
          <w:szCs w:val="28"/>
          <w:rtl/>
          <w:lang w:eastAsia="zh-CN"/>
        </w:rPr>
        <w:t>باشد كه پيامبر</w:t>
      </w:r>
      <w:r w:rsidRPr="009B641C">
        <w:rPr>
          <w:rFonts w:eastAsia="SimSun" w:cs="CTraditional Arabic" w:hint="cs"/>
          <w:sz w:val="28"/>
          <w:szCs w:val="28"/>
          <w:rtl/>
          <w:lang w:eastAsia="zh-CN"/>
        </w:rPr>
        <w:t>ص</w:t>
      </w:r>
      <w:r w:rsidRPr="009B641C">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9B641C">
        <w:rPr>
          <w:rFonts w:eastAsia="SimSun" w:cs="B Zar" w:hint="cs"/>
          <w:sz w:val="28"/>
          <w:szCs w:val="28"/>
          <w:rtl/>
          <w:lang w:eastAsia="zh-CN"/>
        </w:rPr>
        <w:t>:</w:t>
      </w:r>
      <w:r w:rsidR="00C25455">
        <w:rPr>
          <w:rFonts w:eastAsia="SimSun" w:cs="B Zar" w:hint="cs"/>
          <w:sz w:val="28"/>
          <w:szCs w:val="28"/>
          <w:rtl/>
          <w:lang w:eastAsia="zh-CN"/>
        </w:rPr>
        <w:t xml:space="preserve"> </w:t>
      </w:r>
      <w:r w:rsidR="00C25455" w:rsidRPr="002E7FEC">
        <w:rPr>
          <w:rStyle w:val="Char4"/>
          <w:rFonts w:eastAsia="SimSun" w:hint="cs"/>
          <w:rtl/>
        </w:rPr>
        <w:t>«</w:t>
      </w:r>
      <w:r w:rsidRPr="002E7FEC">
        <w:rPr>
          <w:rStyle w:val="Char4"/>
          <w:rFonts w:eastAsia="SimSun"/>
          <w:rtl/>
        </w:rPr>
        <w:t>مَنْ أَطَاعَنِي فَقَدْ أَطَاعَ اللَّهَ وَمَنْ عَصَانِي فَقَدْ عَصَى اللَّهَ وَمَنْ أَطَاعَ أَمِيرِي فَقَدْ أَطَاعَنِي وَمَنْ عَصَى أَمِيرِي فَقَدْ عَصَانِي»</w:t>
      </w:r>
      <w:r w:rsidRPr="009B641C">
        <w:rPr>
          <w:rFonts w:eastAsia="SimSun" w:cs="Simplified Arabic"/>
          <w:szCs w:val="28"/>
          <w:vertAlign w:val="superscript"/>
          <w:rtl/>
          <w:lang w:eastAsia="zh-CN"/>
        </w:rPr>
        <w:footnoteReference w:id="279"/>
      </w:r>
      <w:r w:rsidR="00C25455">
        <w:rPr>
          <w:rFonts w:eastAsia="SimSun" w:cs="B Zar" w:hint="cs"/>
          <w:sz w:val="28"/>
          <w:szCs w:val="28"/>
          <w:rtl/>
          <w:lang w:eastAsia="zh-CN"/>
        </w:rPr>
        <w:t xml:space="preserve"> «</w:t>
      </w:r>
      <w:r w:rsidRPr="009B641C">
        <w:rPr>
          <w:rFonts w:eastAsia="SimSun" w:cs="B Zar" w:hint="cs"/>
          <w:sz w:val="28"/>
          <w:szCs w:val="28"/>
          <w:rtl/>
          <w:lang w:eastAsia="zh-CN"/>
        </w:rPr>
        <w:t xml:space="preserve">هركس مرا اطاعت كند، خدا را اطاعت كرده و هركس مرا نافرماني كند، خدا را نافرماني كرده است. هركس از امير اطاعت كند مرا اطاعت نموده و هركس از امير نافرماني كند مرا نافرماني كرده است». و از ابن عمر </w:t>
      </w:r>
      <w:r w:rsidRPr="009B641C">
        <w:rPr>
          <w:rFonts w:eastAsia="SimSun" w:cs="CTraditional Arabic" w:hint="cs"/>
          <w:sz w:val="28"/>
          <w:szCs w:val="28"/>
          <w:rtl/>
          <w:lang w:eastAsia="zh-CN"/>
        </w:rPr>
        <w:t>م</w:t>
      </w:r>
      <w:r w:rsidRPr="009B641C">
        <w:rPr>
          <w:rFonts w:eastAsia="SimSun" w:cs="B Zar" w:hint="cs"/>
          <w:sz w:val="28"/>
          <w:szCs w:val="28"/>
          <w:rtl/>
          <w:lang w:eastAsia="zh-CN"/>
        </w:rPr>
        <w:t xml:space="preserve"> روايت است كه رسول الله</w:t>
      </w:r>
      <w:r w:rsidRPr="009B641C">
        <w:rPr>
          <w:rFonts w:eastAsia="SimSun" w:cs="CTraditional Arabic" w:hint="cs"/>
          <w:sz w:val="28"/>
          <w:szCs w:val="28"/>
          <w:rtl/>
          <w:lang w:eastAsia="zh-CN"/>
        </w:rPr>
        <w:t>ص</w:t>
      </w:r>
      <w:r w:rsidRPr="009B641C">
        <w:rPr>
          <w:rFonts w:eastAsia="SimSun" w:cs="B Zar" w:hint="cs"/>
          <w:sz w:val="28"/>
          <w:szCs w:val="28"/>
          <w:rtl/>
          <w:lang w:eastAsia="zh-CN"/>
        </w:rPr>
        <w:t xml:space="preserve"> فرمودند:</w:t>
      </w:r>
      <w:r w:rsidR="00C25455">
        <w:rPr>
          <w:rFonts w:ascii="Lotus Linotype" w:eastAsia="SimSun" w:hAnsi="Lotus Linotype" w:cs="Lotus Linotype"/>
          <w:sz w:val="28"/>
          <w:szCs w:val="28"/>
          <w:rtl/>
          <w:lang w:eastAsia="zh-CN"/>
        </w:rPr>
        <w:t xml:space="preserve"> </w:t>
      </w:r>
      <w:r w:rsidR="00C25455" w:rsidRPr="002E7FEC">
        <w:rPr>
          <w:rStyle w:val="Char4"/>
          <w:rFonts w:eastAsia="SimSun"/>
          <w:rtl/>
        </w:rPr>
        <w:t>«</w:t>
      </w:r>
      <w:r w:rsidRPr="002E7FEC">
        <w:rPr>
          <w:rStyle w:val="Char4"/>
          <w:rFonts w:eastAsia="SimSun"/>
          <w:rtl/>
        </w:rPr>
        <w:t>السَّمْعُ وَالطَّاعَةُ عَلَى الْمَرْءِ الْمُسْلِمِ فِيمَا أَحَبَّ وَكَرِهَ مَا لَمْ يُؤْمَرْ بِمَعْصِيَةٍ فَإِذَا أُمِرَ بِمَعْصِيَةٍ فَلَا سَمْعَ وَلَا طَاعَةَ»</w:t>
      </w:r>
      <w:r w:rsidRPr="009B641C">
        <w:rPr>
          <w:rFonts w:eastAsia="SimSun" w:cs="Simplified Arabic"/>
          <w:szCs w:val="28"/>
          <w:vertAlign w:val="superscript"/>
          <w:rtl/>
          <w:lang w:eastAsia="zh-CN"/>
        </w:rPr>
        <w:footnoteReference w:id="280"/>
      </w:r>
      <w:r w:rsidR="00C25455">
        <w:rPr>
          <w:rFonts w:ascii="Lotus Linotype" w:eastAsia="SimSun" w:hAnsi="Lotus Linotype" w:cs="Lotus Linotype"/>
          <w:sz w:val="28"/>
          <w:szCs w:val="28"/>
          <w:rtl/>
          <w:lang w:eastAsia="zh-CN"/>
        </w:rPr>
        <w:t xml:space="preserve"> «</w:t>
      </w:r>
      <w:r w:rsidRPr="009B641C">
        <w:rPr>
          <w:rFonts w:eastAsia="SimSun" w:cs="B Zar" w:hint="cs"/>
          <w:sz w:val="28"/>
          <w:szCs w:val="28"/>
          <w:rtl/>
          <w:lang w:eastAsia="zh-CN"/>
        </w:rPr>
        <w:t>بر شخص مسلمان اطاعت و فرمانبري در آنچه امير دوست دارد و ناپسند</w:t>
      </w:r>
      <w:r w:rsidR="00F37225">
        <w:rPr>
          <w:rFonts w:eastAsia="SimSun" w:cs="B Zar" w:hint="cs"/>
          <w:sz w:val="28"/>
          <w:szCs w:val="28"/>
          <w:rtl/>
          <w:lang w:eastAsia="zh-CN"/>
        </w:rPr>
        <w:t xml:space="preserve"> مي‌</w:t>
      </w:r>
      <w:r w:rsidRPr="009B641C">
        <w:rPr>
          <w:rFonts w:eastAsia="SimSun" w:cs="B Zar" w:hint="cs"/>
          <w:sz w:val="28"/>
          <w:szCs w:val="28"/>
          <w:rtl/>
          <w:lang w:eastAsia="zh-CN"/>
        </w:rPr>
        <w:t>دارد تا زمانيكه به معصيت امر نكند واجب است پس هنگامي كه به گناه امر شد اطاعت و فرمانبري بر او نيست».</w:t>
      </w:r>
    </w:p>
    <w:p w:rsidR="009B641C" w:rsidRPr="009B641C" w:rsidRDefault="009B641C" w:rsidP="00AF3F00">
      <w:pPr>
        <w:widowControl w:val="0"/>
        <w:bidi/>
        <w:ind w:firstLine="284"/>
        <w:jc w:val="lowKashida"/>
        <w:rPr>
          <w:rFonts w:eastAsia="SimSun" w:cs="B Zar" w:hint="cs"/>
          <w:sz w:val="28"/>
          <w:szCs w:val="28"/>
          <w:rtl/>
          <w:lang w:eastAsia="zh-CN"/>
        </w:rPr>
      </w:pPr>
      <w:r w:rsidRPr="009B641C">
        <w:rPr>
          <w:rFonts w:eastAsia="SimSun" w:cs="B Zar" w:hint="cs"/>
          <w:sz w:val="28"/>
          <w:szCs w:val="28"/>
          <w:rtl/>
          <w:lang w:eastAsia="zh-CN"/>
        </w:rPr>
        <w:t>سنت نصيحت براي امام را بصورت پنهاني و بدور از تحريك نمودن و آشوب ترويج</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9B641C">
        <w:rPr>
          <w:rFonts w:eastAsia="SimSun" w:cs="B Zar" w:hint="cs"/>
          <w:sz w:val="28"/>
          <w:szCs w:val="28"/>
          <w:rtl/>
          <w:lang w:eastAsia="zh-CN"/>
        </w:rPr>
        <w:t xml:space="preserve"> كه دليل بر آن، آنچه است كه ابن ابي عاصم و ديگران از عياض بن غنم</w:t>
      </w:r>
      <w:r w:rsidRPr="009B641C">
        <w:rPr>
          <w:rFonts w:eastAsia="SimSun" w:cs="CTraditional Arabic" w:hint="cs"/>
          <w:sz w:val="28"/>
          <w:szCs w:val="28"/>
          <w:rtl/>
          <w:lang w:eastAsia="zh-CN"/>
        </w:rPr>
        <w:t>س</w:t>
      </w:r>
      <w:r w:rsidRPr="009B641C">
        <w:rPr>
          <w:rFonts w:eastAsia="SimSun" w:cs="Lotus" w:hint="cs"/>
          <w:sz w:val="28"/>
          <w:szCs w:val="28"/>
          <w:rtl/>
          <w:lang w:eastAsia="zh-CN"/>
        </w:rPr>
        <w:t xml:space="preserve"> </w:t>
      </w:r>
      <w:r w:rsidRPr="009B641C">
        <w:rPr>
          <w:rFonts w:eastAsia="SimSun" w:cs="B Zar" w:hint="cs"/>
          <w:sz w:val="28"/>
          <w:szCs w:val="28"/>
          <w:rtl/>
          <w:lang w:eastAsia="zh-CN"/>
        </w:rPr>
        <w:t>روايت</w:t>
      </w:r>
      <w:r w:rsidR="00F37225">
        <w:rPr>
          <w:rFonts w:eastAsia="SimSun" w:cs="B Zar" w:hint="cs"/>
          <w:sz w:val="28"/>
          <w:szCs w:val="28"/>
          <w:rtl/>
          <w:lang w:eastAsia="zh-CN"/>
        </w:rPr>
        <w:t xml:space="preserve"> </w:t>
      </w:r>
      <w:r w:rsidR="001E63CD">
        <w:rPr>
          <w:rFonts w:eastAsia="SimSun" w:cs="B Zar" w:hint="cs"/>
          <w:sz w:val="28"/>
          <w:szCs w:val="28"/>
          <w:rtl/>
          <w:lang w:eastAsia="zh-CN"/>
        </w:rPr>
        <w:t>مي‌كنند</w:t>
      </w:r>
      <w:r w:rsidRPr="009B641C">
        <w:rPr>
          <w:rFonts w:eastAsia="SimSun" w:cs="B Zar" w:hint="cs"/>
          <w:sz w:val="28"/>
          <w:szCs w:val="28"/>
          <w:rtl/>
          <w:lang w:eastAsia="zh-CN"/>
        </w:rPr>
        <w:t xml:space="preserve"> كه رسول الله</w:t>
      </w:r>
      <w:r w:rsidRPr="009B641C">
        <w:rPr>
          <w:rFonts w:eastAsia="SimSun" w:cs="CTraditional Arabic" w:hint="cs"/>
          <w:sz w:val="28"/>
          <w:szCs w:val="28"/>
          <w:rtl/>
          <w:lang w:eastAsia="zh-CN"/>
        </w:rPr>
        <w:t>ص</w:t>
      </w:r>
      <w:r w:rsidRPr="009B641C">
        <w:rPr>
          <w:rFonts w:eastAsia="SimSun" w:cs="B Zar" w:hint="cs"/>
          <w:sz w:val="28"/>
          <w:szCs w:val="28"/>
          <w:rtl/>
          <w:lang w:eastAsia="zh-CN"/>
        </w:rPr>
        <w:t xml:space="preserve"> فرمود:</w:t>
      </w:r>
      <w:r w:rsidR="00C25455">
        <w:rPr>
          <w:rFonts w:ascii="Lotus Linotype" w:eastAsia="SimSun" w:hAnsi="Lotus Linotype" w:cs="Lotus Linotype"/>
          <w:sz w:val="28"/>
          <w:szCs w:val="28"/>
          <w:rtl/>
          <w:lang w:eastAsia="zh-CN"/>
        </w:rPr>
        <w:t xml:space="preserve"> </w:t>
      </w:r>
      <w:r w:rsidR="00C25455" w:rsidRPr="002E7FEC">
        <w:rPr>
          <w:rStyle w:val="Char4"/>
          <w:rFonts w:eastAsia="SimSun"/>
          <w:rtl/>
        </w:rPr>
        <w:t>«</w:t>
      </w:r>
      <w:r w:rsidRPr="002E7FEC">
        <w:rPr>
          <w:rStyle w:val="Char4"/>
          <w:rFonts w:eastAsia="SimSun"/>
          <w:rtl/>
        </w:rPr>
        <w:t>مَنْ أَرَادَ أَنْ يَنْصَحَ لذي سلطان فلا يبده علانية، وليأخذ بيده فإن سمع منه فذاك، وإلا أدى الذي عليه»</w:t>
      </w:r>
      <w:r w:rsidRPr="009B641C">
        <w:rPr>
          <w:rFonts w:eastAsia="SimSun" w:cs="Simplified Arabic"/>
          <w:szCs w:val="28"/>
          <w:vertAlign w:val="superscript"/>
          <w:rtl/>
          <w:lang w:eastAsia="zh-CN"/>
        </w:rPr>
        <w:footnoteReference w:id="281"/>
      </w:r>
      <w:r w:rsidR="00C25455">
        <w:rPr>
          <w:rFonts w:eastAsia="SimSun" w:cs="B Zar" w:hint="cs"/>
          <w:sz w:val="28"/>
          <w:szCs w:val="28"/>
          <w:rtl/>
          <w:lang w:eastAsia="zh-CN"/>
        </w:rPr>
        <w:t xml:space="preserve"> «</w:t>
      </w:r>
      <w:r w:rsidRPr="009B641C">
        <w:rPr>
          <w:rFonts w:eastAsia="SimSun" w:cs="B Zar" w:hint="cs"/>
          <w:sz w:val="28"/>
          <w:szCs w:val="28"/>
          <w:rtl/>
          <w:lang w:eastAsia="zh-CN"/>
        </w:rPr>
        <w:t>هركس خواست حاكمي را نصيحت كند بصورت آشكار اينكار را انجام ندهد و بصورت نهاني اينكار را بكند تا نصيحت را از او بگيرد اگر از او قبول نمود پس مقصود حاصل شده و گرنه آنچه بر او است ادا نموده است».</w:t>
      </w:r>
    </w:p>
    <w:p w:rsidR="009B641C" w:rsidRPr="009B641C" w:rsidRDefault="009B641C" w:rsidP="00AF3F00">
      <w:pPr>
        <w:widowControl w:val="0"/>
        <w:bidi/>
        <w:ind w:firstLine="284"/>
        <w:jc w:val="lowKashida"/>
        <w:rPr>
          <w:rFonts w:eastAsia="SimSun" w:cs="B Zar" w:hint="cs"/>
          <w:sz w:val="28"/>
          <w:szCs w:val="28"/>
          <w:rtl/>
          <w:lang w:eastAsia="zh-CN"/>
        </w:rPr>
      </w:pPr>
      <w:r w:rsidRPr="009B641C">
        <w:rPr>
          <w:rFonts w:eastAsia="SimSun" w:cs="B Zar" w:hint="cs"/>
          <w:sz w:val="28"/>
          <w:szCs w:val="28"/>
          <w:rtl/>
          <w:lang w:eastAsia="zh-CN"/>
        </w:rPr>
        <w:t>اين نصوص از قرآن و سنت همگي به اطاعت از امامان و سرپرستان امور در غير نافرماني خداوند امر</w:t>
      </w:r>
      <w:r w:rsidR="00F37225">
        <w:rPr>
          <w:rFonts w:eastAsia="SimSun" w:cs="B Zar" w:hint="cs"/>
          <w:sz w:val="28"/>
          <w:szCs w:val="28"/>
          <w:rtl/>
          <w:lang w:eastAsia="zh-CN"/>
        </w:rPr>
        <w:t xml:space="preserve"> </w:t>
      </w:r>
      <w:r w:rsidR="001E63CD">
        <w:rPr>
          <w:rFonts w:eastAsia="SimSun" w:cs="B Zar" w:hint="cs"/>
          <w:sz w:val="28"/>
          <w:szCs w:val="28"/>
          <w:rtl/>
          <w:lang w:eastAsia="zh-CN"/>
        </w:rPr>
        <w:t>مي‌كنند</w:t>
      </w:r>
      <w:r w:rsidRPr="009B641C">
        <w:rPr>
          <w:rFonts w:eastAsia="SimSun" w:cs="B Zar" w:hint="cs"/>
          <w:sz w:val="28"/>
          <w:szCs w:val="28"/>
          <w:rtl/>
          <w:lang w:eastAsia="zh-CN"/>
        </w:rPr>
        <w:t>.</w:t>
      </w:r>
    </w:p>
    <w:p w:rsidR="009B641C" w:rsidRPr="009B641C" w:rsidRDefault="009B641C" w:rsidP="00AF3F00">
      <w:pPr>
        <w:widowControl w:val="0"/>
        <w:bidi/>
        <w:ind w:firstLine="284"/>
        <w:jc w:val="lowKashida"/>
        <w:rPr>
          <w:rFonts w:eastAsia="SimSun" w:cs="B Zar" w:hint="cs"/>
          <w:sz w:val="28"/>
          <w:szCs w:val="28"/>
          <w:rtl/>
          <w:lang w:eastAsia="zh-CN"/>
        </w:rPr>
      </w:pPr>
      <w:r w:rsidRPr="009B641C">
        <w:rPr>
          <w:rFonts w:eastAsia="SimSun" w:cs="B Zar" w:hint="cs"/>
          <w:sz w:val="28"/>
          <w:szCs w:val="28"/>
          <w:rtl/>
          <w:lang w:eastAsia="zh-CN"/>
        </w:rPr>
        <w:t>خلاصه آنچه گفته شد اين</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9B641C">
        <w:rPr>
          <w:rFonts w:eastAsia="SimSun" w:cs="B Zar" w:hint="cs"/>
          <w:sz w:val="28"/>
          <w:szCs w:val="28"/>
          <w:rtl/>
          <w:lang w:eastAsia="zh-CN"/>
        </w:rPr>
        <w:t xml:space="preserve"> كه:</w:t>
      </w:r>
    </w:p>
    <w:p w:rsidR="009B641C" w:rsidRPr="009B641C" w:rsidRDefault="009B641C" w:rsidP="002E7FEC">
      <w:pPr>
        <w:widowControl w:val="0"/>
        <w:numPr>
          <w:ilvl w:val="0"/>
          <w:numId w:val="36"/>
        </w:numPr>
        <w:bidi/>
        <w:jc w:val="lowKashida"/>
        <w:rPr>
          <w:rFonts w:eastAsia="SimSun" w:cs="B Zar" w:hint="cs"/>
          <w:sz w:val="28"/>
          <w:szCs w:val="28"/>
          <w:rtl/>
          <w:lang w:eastAsia="zh-CN"/>
        </w:rPr>
      </w:pPr>
      <w:r w:rsidRPr="009B641C">
        <w:rPr>
          <w:rFonts w:eastAsia="SimSun" w:cs="B Zar" w:hint="cs"/>
          <w:sz w:val="28"/>
          <w:szCs w:val="28"/>
          <w:rtl/>
          <w:lang w:eastAsia="zh-CN"/>
        </w:rPr>
        <w:t>اطاعت و فرمانبري در هر حال در غير نافرماني خداوند واجب است.</w:t>
      </w:r>
    </w:p>
    <w:p w:rsidR="009B641C" w:rsidRPr="009B641C" w:rsidRDefault="009B641C" w:rsidP="002E7FEC">
      <w:pPr>
        <w:widowControl w:val="0"/>
        <w:numPr>
          <w:ilvl w:val="0"/>
          <w:numId w:val="36"/>
        </w:numPr>
        <w:bidi/>
        <w:jc w:val="lowKashida"/>
        <w:rPr>
          <w:rFonts w:eastAsia="SimSun" w:cs="B Zar" w:hint="cs"/>
          <w:sz w:val="28"/>
          <w:szCs w:val="28"/>
          <w:rtl/>
          <w:lang w:eastAsia="zh-CN"/>
        </w:rPr>
      </w:pPr>
      <w:r w:rsidRPr="009B641C">
        <w:rPr>
          <w:rFonts w:eastAsia="SimSun" w:cs="B Zar" w:hint="cs"/>
          <w:sz w:val="28"/>
          <w:szCs w:val="28"/>
          <w:rtl/>
          <w:lang w:eastAsia="zh-CN"/>
        </w:rPr>
        <w:t>عدم خروج برسرپرستان امور هنگامي كه نصيحت نمي‌پذيرند.</w:t>
      </w:r>
    </w:p>
    <w:p w:rsidR="009B641C" w:rsidRPr="009B641C" w:rsidRDefault="009B641C" w:rsidP="002E7FEC">
      <w:pPr>
        <w:widowControl w:val="0"/>
        <w:numPr>
          <w:ilvl w:val="0"/>
          <w:numId w:val="36"/>
        </w:numPr>
        <w:bidi/>
        <w:jc w:val="lowKashida"/>
        <w:rPr>
          <w:rFonts w:eastAsia="SimSun" w:cs="B Zar" w:hint="cs"/>
          <w:sz w:val="28"/>
          <w:szCs w:val="28"/>
          <w:rtl/>
          <w:lang w:eastAsia="zh-CN"/>
        </w:rPr>
      </w:pPr>
      <w:r w:rsidRPr="009B641C">
        <w:rPr>
          <w:rFonts w:eastAsia="SimSun" w:cs="B Zar" w:hint="cs"/>
          <w:sz w:val="28"/>
          <w:szCs w:val="28"/>
          <w:rtl/>
          <w:lang w:eastAsia="zh-CN"/>
        </w:rPr>
        <w:t>كسي كه سرپرستان امور را نصيحت</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9B641C">
        <w:rPr>
          <w:rFonts w:eastAsia="SimSun" w:cs="B Zar" w:hint="cs"/>
          <w:sz w:val="28"/>
          <w:szCs w:val="28"/>
          <w:rtl/>
          <w:lang w:eastAsia="zh-CN"/>
        </w:rPr>
        <w:t xml:space="preserve"> و به طريق شرعي بر</w:t>
      </w:r>
      <w:r w:rsidR="00F37225">
        <w:rPr>
          <w:rFonts w:eastAsia="SimSun" w:cs="B Zar" w:hint="cs"/>
          <w:sz w:val="28"/>
          <w:szCs w:val="28"/>
          <w:rtl/>
          <w:lang w:eastAsia="zh-CN"/>
        </w:rPr>
        <w:t xml:space="preserve"> آن‌ها </w:t>
      </w:r>
      <w:r w:rsidRPr="009B641C">
        <w:rPr>
          <w:rFonts w:eastAsia="SimSun" w:cs="B Zar" w:hint="cs"/>
          <w:sz w:val="28"/>
          <w:szCs w:val="28"/>
          <w:rtl/>
          <w:lang w:eastAsia="zh-CN"/>
        </w:rPr>
        <w:t>خرده</w:t>
      </w:r>
      <w:r w:rsidR="00F37225">
        <w:rPr>
          <w:rFonts w:eastAsia="SimSun" w:cs="B Zar" w:hint="cs"/>
          <w:sz w:val="28"/>
          <w:szCs w:val="28"/>
          <w:rtl/>
          <w:lang w:eastAsia="zh-CN"/>
        </w:rPr>
        <w:t xml:space="preserve"> مي‌</w:t>
      </w:r>
      <w:r w:rsidRPr="009B641C">
        <w:rPr>
          <w:rFonts w:eastAsia="SimSun" w:cs="B Zar" w:hint="cs"/>
          <w:sz w:val="28"/>
          <w:szCs w:val="28"/>
          <w:rtl/>
          <w:lang w:eastAsia="zh-CN"/>
        </w:rPr>
        <w:t>گيرد بايد از گناه بري باشد.</w:t>
      </w:r>
    </w:p>
    <w:p w:rsidR="009B641C" w:rsidRPr="009B641C" w:rsidRDefault="009B641C" w:rsidP="002E7FEC">
      <w:pPr>
        <w:widowControl w:val="0"/>
        <w:numPr>
          <w:ilvl w:val="0"/>
          <w:numId w:val="36"/>
        </w:numPr>
        <w:bidi/>
        <w:jc w:val="lowKashida"/>
        <w:rPr>
          <w:rFonts w:eastAsia="SimSun" w:cs="B Zar" w:hint="cs"/>
          <w:sz w:val="28"/>
          <w:szCs w:val="28"/>
          <w:rtl/>
          <w:lang w:eastAsia="zh-CN"/>
        </w:rPr>
      </w:pPr>
      <w:r w:rsidRPr="009B641C">
        <w:rPr>
          <w:rFonts w:eastAsia="SimSun" w:cs="B Zar" w:hint="cs"/>
          <w:sz w:val="28"/>
          <w:szCs w:val="28"/>
          <w:rtl/>
          <w:lang w:eastAsia="zh-CN"/>
        </w:rPr>
        <w:t>دوري از آشوب و فتنه و اسباب بوجود آمدن فتنه.</w:t>
      </w:r>
    </w:p>
    <w:p w:rsidR="009B641C" w:rsidRPr="009B641C" w:rsidRDefault="009B641C" w:rsidP="002E7FEC">
      <w:pPr>
        <w:widowControl w:val="0"/>
        <w:numPr>
          <w:ilvl w:val="0"/>
          <w:numId w:val="36"/>
        </w:numPr>
        <w:bidi/>
        <w:jc w:val="lowKashida"/>
        <w:rPr>
          <w:rFonts w:eastAsia="SimSun" w:cs="B Zar" w:hint="cs"/>
          <w:sz w:val="28"/>
          <w:szCs w:val="28"/>
          <w:rtl/>
          <w:lang w:eastAsia="zh-CN"/>
        </w:rPr>
      </w:pPr>
      <w:r w:rsidRPr="009B641C">
        <w:rPr>
          <w:rFonts w:eastAsia="SimSun" w:cs="B Zar" w:hint="cs"/>
          <w:sz w:val="28"/>
          <w:szCs w:val="28"/>
          <w:rtl/>
          <w:lang w:eastAsia="zh-CN"/>
        </w:rPr>
        <w:t>بر فرمانروايان تا زماني كه از</w:t>
      </w:r>
      <w:r w:rsidR="00F37225">
        <w:rPr>
          <w:rFonts w:eastAsia="SimSun" w:cs="B Zar" w:hint="cs"/>
          <w:sz w:val="28"/>
          <w:szCs w:val="28"/>
          <w:rtl/>
          <w:lang w:eastAsia="zh-CN"/>
        </w:rPr>
        <w:t xml:space="preserve"> آن‌ها </w:t>
      </w:r>
      <w:r w:rsidRPr="009B641C">
        <w:rPr>
          <w:rFonts w:eastAsia="SimSun" w:cs="B Zar" w:hint="cs"/>
          <w:sz w:val="28"/>
          <w:szCs w:val="28"/>
          <w:rtl/>
          <w:lang w:eastAsia="zh-CN"/>
        </w:rPr>
        <w:t>كفر بواح و روشني ظاهر و آشكار نشود نبايد قيام و خروج نمود يعني كفر آشكاري كه امكان تأويل نداشته باشد.</w:t>
      </w:r>
    </w:p>
    <w:p w:rsidR="009B641C" w:rsidRPr="009B641C" w:rsidRDefault="009B641C" w:rsidP="002E7FEC">
      <w:pPr>
        <w:widowControl w:val="0"/>
        <w:numPr>
          <w:ilvl w:val="0"/>
          <w:numId w:val="36"/>
        </w:numPr>
        <w:bidi/>
        <w:jc w:val="lowKashida"/>
        <w:rPr>
          <w:rFonts w:eastAsia="SimSun" w:cs="B Zar" w:hint="cs"/>
          <w:sz w:val="28"/>
          <w:szCs w:val="28"/>
          <w:rtl/>
          <w:lang w:eastAsia="zh-CN"/>
        </w:rPr>
      </w:pPr>
      <w:r w:rsidRPr="009B641C">
        <w:rPr>
          <w:rFonts w:eastAsia="SimSun" w:cs="B Zar" w:hint="cs"/>
          <w:sz w:val="28"/>
          <w:szCs w:val="28"/>
          <w:rtl/>
          <w:lang w:eastAsia="zh-CN"/>
        </w:rPr>
        <w:t>ضرورت حفظ جماعت مسلمانان واجب است كه بر هدايت كتاب و سنت بصورت قولي، عملي و اعتقادي باشد و دوستي</w:t>
      </w:r>
      <w:r w:rsidR="00F37225">
        <w:rPr>
          <w:rFonts w:eastAsia="SimSun" w:cs="B Zar" w:hint="cs"/>
          <w:sz w:val="28"/>
          <w:szCs w:val="28"/>
          <w:rtl/>
          <w:lang w:eastAsia="zh-CN"/>
        </w:rPr>
        <w:t xml:space="preserve"> آن‌ها،</w:t>
      </w:r>
      <w:r w:rsidRPr="009B641C">
        <w:rPr>
          <w:rFonts w:eastAsia="SimSun" w:cs="B Zar" w:hint="cs"/>
          <w:sz w:val="28"/>
          <w:szCs w:val="28"/>
          <w:rtl/>
          <w:lang w:eastAsia="zh-CN"/>
        </w:rPr>
        <w:t xml:space="preserve"> تبعيت و پيروي از راهشان و حرص و آز بر جمع شدن</w:t>
      </w:r>
      <w:r w:rsidR="00F37225">
        <w:rPr>
          <w:rFonts w:eastAsia="SimSun" w:cs="B Zar" w:hint="cs"/>
          <w:sz w:val="28"/>
          <w:szCs w:val="28"/>
          <w:rtl/>
          <w:lang w:eastAsia="zh-CN"/>
        </w:rPr>
        <w:t xml:space="preserve"> آن‌ها </w:t>
      </w:r>
      <w:r w:rsidRPr="009B641C">
        <w:rPr>
          <w:rFonts w:eastAsia="SimSun" w:cs="B Zar" w:hint="cs"/>
          <w:sz w:val="28"/>
          <w:szCs w:val="28"/>
          <w:rtl/>
          <w:lang w:eastAsia="zh-CN"/>
        </w:rPr>
        <w:t>بر حق و عدم تفرقه و جدايي بر</w:t>
      </w:r>
      <w:r w:rsidR="00F37225">
        <w:rPr>
          <w:rFonts w:eastAsia="SimSun" w:cs="B Zar" w:hint="cs"/>
          <w:sz w:val="28"/>
          <w:szCs w:val="28"/>
          <w:rtl/>
          <w:lang w:eastAsia="zh-CN"/>
        </w:rPr>
        <w:t xml:space="preserve"> آن‌ها </w:t>
      </w:r>
      <w:r w:rsidRPr="009B641C">
        <w:rPr>
          <w:rFonts w:eastAsia="SimSun" w:cs="B Zar" w:hint="cs"/>
          <w:sz w:val="28"/>
          <w:szCs w:val="28"/>
          <w:rtl/>
          <w:lang w:eastAsia="zh-CN"/>
        </w:rPr>
        <w:t>بايد باشد.</w:t>
      </w:r>
    </w:p>
    <w:p w:rsidR="009B641C" w:rsidRPr="00D9714D" w:rsidRDefault="009B641C" w:rsidP="00D9714D">
      <w:pPr>
        <w:widowControl w:val="0"/>
        <w:bidi/>
        <w:ind w:firstLine="284"/>
        <w:jc w:val="both"/>
        <w:rPr>
          <w:rFonts w:ascii="KFGQPC Uthmanic Script HAFS" w:hAnsi="KFGQPC Uthmanic Script HAFS" w:cs="KFGQPC Uthmanic Script HAFS" w:hint="cs"/>
          <w:sz w:val="28"/>
          <w:szCs w:val="28"/>
          <w:rtl/>
        </w:rPr>
      </w:pPr>
      <w:r w:rsidRPr="009B641C">
        <w:rPr>
          <w:rFonts w:eastAsia="SimSun" w:cs="B Zar" w:hint="cs"/>
          <w:sz w:val="28"/>
          <w:szCs w:val="28"/>
          <w:rtl/>
          <w:lang w:eastAsia="zh-CN"/>
        </w:rPr>
        <w:t>همانگونه كه 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9B641C">
        <w:rPr>
          <w:rFonts w:eastAsia="SimSun" w:cs="B Zar" w:hint="cs"/>
          <w:sz w:val="28"/>
          <w:szCs w:val="28"/>
          <w:rtl/>
          <w:lang w:eastAsia="zh-CN"/>
        </w:rPr>
        <w:t>:</w:t>
      </w:r>
      <w:r w:rsidR="00E23D9E">
        <w:rPr>
          <w:rFonts w:eastAsia="SimSun" w:cs="B Zar" w:hint="cs"/>
          <w:sz w:val="28"/>
          <w:szCs w:val="28"/>
          <w:rtl/>
          <w:lang w:eastAsia="zh-CN"/>
        </w:rPr>
        <w:t xml:space="preserve"> </w:t>
      </w:r>
      <w:r w:rsidR="00E23D9E">
        <w:rPr>
          <w:rFonts w:ascii="Traditional Arabic" w:eastAsia="SimSun" w:hAnsi="Traditional Arabic" w:cs="Traditional Arabic"/>
          <w:sz w:val="28"/>
          <w:szCs w:val="28"/>
          <w:rtl/>
          <w:lang w:eastAsia="zh-CN"/>
        </w:rPr>
        <w:t>﴿</w:t>
      </w:r>
      <w:r w:rsidR="00D9714D">
        <w:rPr>
          <w:rFonts w:ascii="KFGQPC Uthmanic Script HAFS" w:hAnsi="KFGQPC Uthmanic Script HAFS" w:cs="KFGQPC Uthmanic Script HAFS" w:hint="eastAsia"/>
          <w:sz w:val="28"/>
          <w:szCs w:val="28"/>
          <w:rtl/>
        </w:rPr>
        <w:t>وَمَن</w:t>
      </w:r>
      <w:r w:rsidR="00D9714D">
        <w:rPr>
          <w:rFonts w:ascii="KFGQPC Uthmanic Script HAFS" w:hAnsi="KFGQPC Uthmanic Script HAFS" w:cs="KFGQPC Uthmanic Script HAFS"/>
          <w:sz w:val="28"/>
          <w:szCs w:val="28"/>
          <w:rtl/>
        </w:rPr>
        <w:t xml:space="preserve"> يُشَاقِقِ </w:t>
      </w:r>
      <w:r w:rsidR="00D9714D">
        <w:rPr>
          <w:rFonts w:ascii="KFGQPC Uthmanic Script HAFS" w:hAnsi="KFGQPC Uthmanic Script HAFS" w:cs="KFGQPC Uthmanic Script HAFS" w:hint="cs"/>
          <w:sz w:val="28"/>
          <w:szCs w:val="28"/>
          <w:rtl/>
        </w:rPr>
        <w:t>ٱ</w:t>
      </w:r>
      <w:r w:rsidR="00D9714D">
        <w:rPr>
          <w:rFonts w:ascii="KFGQPC Uthmanic Script HAFS" w:hAnsi="KFGQPC Uthmanic Script HAFS" w:cs="KFGQPC Uthmanic Script HAFS" w:hint="eastAsia"/>
          <w:sz w:val="28"/>
          <w:szCs w:val="28"/>
          <w:rtl/>
        </w:rPr>
        <w:t>لرَّسُولَ</w:t>
      </w:r>
      <w:r w:rsidR="00D9714D">
        <w:rPr>
          <w:rFonts w:ascii="KFGQPC Uthmanic Script HAFS" w:hAnsi="KFGQPC Uthmanic Script HAFS" w:cs="KFGQPC Uthmanic Script HAFS"/>
          <w:sz w:val="28"/>
          <w:szCs w:val="28"/>
          <w:rtl/>
        </w:rPr>
        <w:t xml:space="preserve"> مِنۢ بَعۡدِ مَا تَبَيَّنَ لَهُ </w:t>
      </w:r>
      <w:r w:rsidR="00D9714D">
        <w:rPr>
          <w:rFonts w:ascii="KFGQPC Uthmanic Script HAFS" w:hAnsi="KFGQPC Uthmanic Script HAFS" w:cs="KFGQPC Uthmanic Script HAFS" w:hint="cs"/>
          <w:sz w:val="28"/>
          <w:szCs w:val="28"/>
          <w:rtl/>
        </w:rPr>
        <w:t>ٱ</w:t>
      </w:r>
      <w:r w:rsidR="00D9714D">
        <w:rPr>
          <w:rFonts w:ascii="KFGQPC Uthmanic Script HAFS" w:hAnsi="KFGQPC Uthmanic Script HAFS" w:cs="KFGQPC Uthmanic Script HAFS" w:hint="eastAsia"/>
          <w:sz w:val="28"/>
          <w:szCs w:val="28"/>
          <w:rtl/>
        </w:rPr>
        <w:t>لۡهُدَىٰ</w:t>
      </w:r>
      <w:r w:rsidR="00D9714D">
        <w:rPr>
          <w:rFonts w:ascii="KFGQPC Uthmanic Script HAFS" w:hAnsi="KFGQPC Uthmanic Script HAFS" w:cs="KFGQPC Uthmanic Script HAFS"/>
          <w:sz w:val="28"/>
          <w:szCs w:val="28"/>
          <w:rtl/>
        </w:rPr>
        <w:t xml:space="preserve"> وَيَتَّبِعۡ غَيۡرَ سَبِيلِ </w:t>
      </w:r>
      <w:r w:rsidR="00D9714D">
        <w:rPr>
          <w:rFonts w:ascii="KFGQPC Uthmanic Script HAFS" w:hAnsi="KFGQPC Uthmanic Script HAFS" w:cs="KFGQPC Uthmanic Script HAFS" w:hint="cs"/>
          <w:sz w:val="28"/>
          <w:szCs w:val="28"/>
          <w:rtl/>
        </w:rPr>
        <w:t>ٱ</w:t>
      </w:r>
      <w:r w:rsidR="00D9714D">
        <w:rPr>
          <w:rFonts w:ascii="KFGQPC Uthmanic Script HAFS" w:hAnsi="KFGQPC Uthmanic Script HAFS" w:cs="KFGQPC Uthmanic Script HAFS" w:hint="eastAsia"/>
          <w:sz w:val="28"/>
          <w:szCs w:val="28"/>
          <w:rtl/>
        </w:rPr>
        <w:t>لۡمُؤۡمِنِينَ</w:t>
      </w:r>
      <w:r w:rsidR="00D9714D">
        <w:rPr>
          <w:rFonts w:ascii="KFGQPC Uthmanic Script HAFS" w:hAnsi="KFGQPC Uthmanic Script HAFS" w:cs="KFGQPC Uthmanic Script HAFS"/>
          <w:sz w:val="28"/>
          <w:szCs w:val="28"/>
          <w:rtl/>
        </w:rPr>
        <w:t xml:space="preserve"> نُوَلِّهِ</w:t>
      </w:r>
      <w:r w:rsidR="00D9714D">
        <w:rPr>
          <w:rFonts w:ascii="KFGQPC Uthmanic Script HAFS" w:hAnsi="KFGQPC Uthmanic Script HAFS" w:cs="KFGQPC Uthmanic Script HAFS" w:hint="cs"/>
          <w:sz w:val="28"/>
          <w:szCs w:val="28"/>
          <w:rtl/>
        </w:rPr>
        <w:t>ۦ</w:t>
      </w:r>
      <w:r w:rsidR="00D9714D">
        <w:rPr>
          <w:rFonts w:ascii="KFGQPC Uthmanic Script HAFS" w:hAnsi="KFGQPC Uthmanic Script HAFS" w:cs="KFGQPC Uthmanic Script HAFS"/>
          <w:sz w:val="28"/>
          <w:szCs w:val="28"/>
          <w:rtl/>
        </w:rPr>
        <w:t xml:space="preserve"> مَا تَوَلَّىٰ وَنُصۡلِهِ</w:t>
      </w:r>
      <w:r w:rsidR="00D9714D">
        <w:rPr>
          <w:rFonts w:ascii="KFGQPC Uthmanic Script HAFS" w:hAnsi="KFGQPC Uthmanic Script HAFS" w:cs="KFGQPC Uthmanic Script HAFS" w:hint="cs"/>
          <w:sz w:val="28"/>
          <w:szCs w:val="28"/>
          <w:rtl/>
        </w:rPr>
        <w:t>ۦ</w:t>
      </w:r>
      <w:r w:rsidR="00D9714D">
        <w:rPr>
          <w:rFonts w:ascii="KFGQPC Uthmanic Script HAFS" w:hAnsi="KFGQPC Uthmanic Script HAFS" w:cs="KFGQPC Uthmanic Script HAFS"/>
          <w:sz w:val="28"/>
          <w:szCs w:val="28"/>
          <w:rtl/>
        </w:rPr>
        <w:t xml:space="preserve"> جَهَنَّمَۖ وَسَآءَتۡ مَصِيرًا ١١٥</w:t>
      </w:r>
      <w:r w:rsidR="00E23D9E">
        <w:rPr>
          <w:rFonts w:ascii="Traditional Arabic" w:eastAsia="SimSun" w:hAnsi="Traditional Arabic" w:cs="Traditional Arabic"/>
          <w:sz w:val="28"/>
          <w:szCs w:val="28"/>
          <w:rtl/>
          <w:lang w:eastAsia="zh-CN"/>
        </w:rPr>
        <w:t>﴾</w:t>
      </w:r>
      <w:r w:rsidR="00E23D9E">
        <w:rPr>
          <w:rFonts w:eastAsia="SimSun" w:cs="B Zar" w:hint="cs"/>
          <w:sz w:val="28"/>
          <w:szCs w:val="28"/>
          <w:rtl/>
          <w:lang w:eastAsia="zh-CN"/>
        </w:rPr>
        <w:t xml:space="preserve"> </w:t>
      </w:r>
      <w:r w:rsidR="00E23D9E" w:rsidRPr="00E23D9E">
        <w:rPr>
          <w:rFonts w:ascii="mylotus" w:eastAsia="SimSun" w:hAnsi="mylotus" w:cs="mylotus"/>
          <w:sz w:val="26"/>
          <w:szCs w:val="26"/>
          <w:rtl/>
          <w:lang w:eastAsia="zh-CN" w:bidi="ar-SA"/>
        </w:rPr>
        <w:t>[</w:t>
      </w:r>
      <w:r w:rsidR="00E23D9E">
        <w:rPr>
          <w:rFonts w:ascii="mylotus" w:eastAsia="SimSun" w:hAnsi="mylotus" w:cs="mylotus"/>
          <w:sz w:val="26"/>
          <w:szCs w:val="26"/>
          <w:rtl/>
          <w:lang w:eastAsia="zh-CN" w:bidi="ar-SA"/>
        </w:rPr>
        <w:t>النساء: 115</w:t>
      </w:r>
      <w:r w:rsidR="00E23D9E" w:rsidRPr="00E23D9E">
        <w:rPr>
          <w:rFonts w:ascii="mylotus" w:eastAsia="SimSun" w:hAnsi="mylotus" w:cs="mylotus"/>
          <w:sz w:val="26"/>
          <w:szCs w:val="26"/>
          <w:rtl/>
          <w:lang w:eastAsia="zh-CN" w:bidi="ar-SA"/>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9B641C">
        <w:rPr>
          <w:rFonts w:eastAsia="SimSun" w:cs="B Zar" w:hint="cs"/>
          <w:sz w:val="28"/>
          <w:szCs w:val="28"/>
          <w:rtl/>
          <w:lang w:eastAsia="zh-CN"/>
        </w:rPr>
        <w:t>و هركس بعد از روشن شدن حق و هدايت با رسول خدا مخالف نمود و راه غير مؤمنان را براي پيروي برگزيد او را در همان جهت انتخابي قرار داده و سرانجام وارد جهنمش خواهيم كرد كه سرانجام بدي است» و رسول الله</w:t>
      </w:r>
      <w:r w:rsidRPr="009B641C">
        <w:rPr>
          <w:rFonts w:eastAsia="SimSun" w:cs="CTraditional Arabic" w:hint="cs"/>
          <w:sz w:val="28"/>
          <w:szCs w:val="28"/>
          <w:rtl/>
          <w:lang w:eastAsia="zh-CN"/>
        </w:rPr>
        <w:t>ص</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9B641C">
        <w:rPr>
          <w:rFonts w:eastAsia="SimSun" w:cs="B Zar" w:hint="cs"/>
          <w:sz w:val="28"/>
          <w:szCs w:val="28"/>
          <w:rtl/>
          <w:lang w:eastAsia="zh-CN"/>
        </w:rPr>
        <w:t>:</w:t>
      </w:r>
      <w:r w:rsidR="00C25455">
        <w:rPr>
          <w:rFonts w:ascii="Lotus Linotype" w:eastAsia="SimSun" w:hAnsi="Lotus Linotype" w:cs="Lotus Linotype"/>
          <w:sz w:val="28"/>
          <w:szCs w:val="28"/>
          <w:rtl/>
          <w:lang w:eastAsia="zh-CN"/>
        </w:rPr>
        <w:t xml:space="preserve"> </w:t>
      </w:r>
      <w:r w:rsidR="00C25455" w:rsidRPr="002E7FEC">
        <w:rPr>
          <w:rStyle w:val="Char4"/>
          <w:rFonts w:eastAsia="SimSun"/>
          <w:rtl/>
        </w:rPr>
        <w:t>«</w:t>
      </w:r>
      <w:r w:rsidRPr="002E7FEC">
        <w:rPr>
          <w:rStyle w:val="Char4"/>
          <w:rFonts w:eastAsia="SimSun"/>
          <w:rtl/>
        </w:rPr>
        <w:t>عليكم بالجماعة فإن يَد اللَّه مَعَ الْجَمَاعَةِ وَمَنْ شَذَّ شَذَّ إِلَى النَّارِ»</w:t>
      </w:r>
      <w:r w:rsidRPr="009B641C">
        <w:rPr>
          <w:rFonts w:eastAsia="SimSun" w:cs="Simplified Arabic"/>
          <w:szCs w:val="28"/>
          <w:vertAlign w:val="superscript"/>
          <w:rtl/>
          <w:lang w:eastAsia="zh-CN"/>
        </w:rPr>
        <w:footnoteReference w:id="282"/>
      </w:r>
      <w:r w:rsidR="00C25455">
        <w:rPr>
          <w:rFonts w:eastAsia="SimSun" w:cs="B Zar" w:hint="cs"/>
          <w:sz w:val="28"/>
          <w:szCs w:val="28"/>
          <w:rtl/>
          <w:lang w:eastAsia="zh-CN"/>
        </w:rPr>
        <w:t xml:space="preserve"> «</w:t>
      </w:r>
      <w:r w:rsidRPr="009B641C">
        <w:rPr>
          <w:rFonts w:eastAsia="SimSun" w:cs="B Zar" w:hint="cs"/>
          <w:sz w:val="28"/>
          <w:szCs w:val="28"/>
          <w:rtl/>
          <w:lang w:eastAsia="zh-CN"/>
        </w:rPr>
        <w:t>بر شما واجب است كه با جماعت باشيد زيرا دست خداوند با جماعت است و هركس تنها شد سرانجامش آتش است» و از ابن عباس</w:t>
      </w:r>
      <w:r w:rsidRPr="009B641C">
        <w:rPr>
          <w:rFonts w:eastAsia="SimSun" w:cs="CTraditional Arabic" w:hint="cs"/>
          <w:sz w:val="28"/>
          <w:szCs w:val="28"/>
          <w:rtl/>
          <w:lang w:eastAsia="zh-CN"/>
        </w:rPr>
        <w:t xml:space="preserve"> م</w:t>
      </w:r>
      <w:r w:rsidRPr="009B641C">
        <w:rPr>
          <w:rFonts w:eastAsia="SimSun" w:cs="B Zar" w:hint="cs"/>
          <w:sz w:val="28"/>
          <w:szCs w:val="28"/>
          <w:rtl/>
          <w:lang w:eastAsia="zh-CN"/>
        </w:rPr>
        <w:t xml:space="preserve"> روايت است كه رسول الله</w:t>
      </w:r>
      <w:r w:rsidRPr="009B641C">
        <w:rPr>
          <w:rFonts w:eastAsia="SimSun" w:cs="CTraditional Arabic" w:hint="cs"/>
          <w:sz w:val="28"/>
          <w:szCs w:val="28"/>
          <w:rtl/>
          <w:lang w:eastAsia="zh-CN"/>
        </w:rPr>
        <w:t>ص</w:t>
      </w:r>
      <w:r w:rsidRPr="009B641C">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9B641C">
        <w:rPr>
          <w:rFonts w:eastAsia="SimSun" w:cs="B Zar" w:hint="cs"/>
          <w:sz w:val="28"/>
          <w:szCs w:val="28"/>
          <w:rtl/>
          <w:lang w:eastAsia="zh-CN"/>
        </w:rPr>
        <w:t>:</w:t>
      </w:r>
      <w:r w:rsidR="00C25455">
        <w:rPr>
          <w:rFonts w:ascii="Lotus Linotype" w:eastAsia="SimSun" w:hAnsi="Lotus Linotype" w:cs="Lotus Linotype"/>
          <w:sz w:val="28"/>
          <w:szCs w:val="28"/>
          <w:rtl/>
          <w:lang w:eastAsia="zh-CN"/>
        </w:rPr>
        <w:t xml:space="preserve"> </w:t>
      </w:r>
      <w:r w:rsidR="00C25455" w:rsidRPr="002E7FEC">
        <w:rPr>
          <w:rStyle w:val="Char4"/>
          <w:rFonts w:eastAsia="SimSun"/>
          <w:rtl/>
        </w:rPr>
        <w:t>«</w:t>
      </w:r>
      <w:r w:rsidRPr="002E7FEC">
        <w:rPr>
          <w:rStyle w:val="Char4"/>
          <w:rFonts w:eastAsia="SimSun"/>
          <w:rtl/>
        </w:rPr>
        <w:t>مَنْ رَأَى مِنْ أَمِيرِهِ شَيْئًا فَكَرِهَهُ فَلْيَصْبِرْ فَإِنَّهُ لَيْسَ أَحَدٌ يُفَارِقُ الْجَمَاعَةَ شِبْرًا فَيَمُوتُ إِلَّا مَاتَ مِيتَةً جَاهِلِيَّةً»</w:t>
      </w:r>
      <w:r w:rsidRPr="009B641C">
        <w:rPr>
          <w:rFonts w:eastAsia="SimSun" w:cs="Simplified Arabic"/>
          <w:szCs w:val="28"/>
          <w:vertAlign w:val="superscript"/>
          <w:rtl/>
          <w:lang w:eastAsia="zh-CN"/>
        </w:rPr>
        <w:footnoteReference w:id="283"/>
      </w:r>
      <w:r w:rsidR="00C25455">
        <w:rPr>
          <w:rFonts w:ascii="Lotus Linotype" w:eastAsia="SimSun" w:hAnsi="Lotus Linotype" w:cs="Lotus Linotype"/>
          <w:sz w:val="28"/>
          <w:szCs w:val="28"/>
          <w:rtl/>
          <w:lang w:eastAsia="zh-CN"/>
        </w:rPr>
        <w:t xml:space="preserve"> «</w:t>
      </w:r>
      <w:r w:rsidRPr="009B641C">
        <w:rPr>
          <w:rFonts w:eastAsia="SimSun" w:cs="B Zar" w:hint="cs"/>
          <w:sz w:val="28"/>
          <w:szCs w:val="28"/>
          <w:rtl/>
          <w:lang w:eastAsia="zh-CN"/>
        </w:rPr>
        <w:t>هركس معصيتي را از حاكم اسلامي مشاهده كرد پس آن را ناپسند بداند، بر آن صبر نمايد زيرا هيچ احدي به اندازه يك وجب از جماعت مسلمانان جدا</w:t>
      </w:r>
      <w:r w:rsidR="00F37225">
        <w:rPr>
          <w:rFonts w:eastAsia="SimSun" w:cs="B Zar" w:hint="cs"/>
          <w:sz w:val="28"/>
          <w:szCs w:val="28"/>
          <w:rtl/>
          <w:lang w:eastAsia="zh-CN"/>
        </w:rPr>
        <w:t xml:space="preserve"> نمي‌</w:t>
      </w:r>
      <w:r w:rsidRPr="009B641C">
        <w:rPr>
          <w:rFonts w:eastAsia="SimSun" w:cs="B Zar" w:hint="cs"/>
          <w:sz w:val="28"/>
          <w:szCs w:val="28"/>
          <w:rtl/>
          <w:lang w:eastAsia="zh-CN"/>
        </w:rPr>
        <w:t>گردد جز اينكه اگر بميرد بر مرگ جاهليت مرده است».</w:t>
      </w:r>
    </w:p>
    <w:p w:rsidR="009B641C" w:rsidRDefault="009B641C" w:rsidP="00AF3F00">
      <w:pPr>
        <w:widowControl w:val="0"/>
        <w:bidi/>
        <w:ind w:firstLine="284"/>
        <w:jc w:val="lowKashida"/>
        <w:rPr>
          <w:rFonts w:eastAsia="SimSun" w:cs="B Zar" w:hint="cs"/>
          <w:sz w:val="28"/>
          <w:szCs w:val="28"/>
          <w:rtl/>
          <w:lang w:eastAsia="zh-CN"/>
        </w:rPr>
      </w:pPr>
      <w:r w:rsidRPr="009B641C">
        <w:rPr>
          <w:rFonts w:eastAsia="SimSun" w:cs="B Zar" w:hint="cs"/>
          <w:sz w:val="28"/>
          <w:szCs w:val="28"/>
          <w:rtl/>
          <w:lang w:eastAsia="zh-CN"/>
        </w:rPr>
        <w:t>اين نصوص بر ضرورت حفظ جماعت و عدم درگيري با اهلش دلالت دارد و وعيد شديد براي كسي است كه با آن مخالفت نمايد. زيرا جماعت رحمت و تفرقه و جدايي عذاب است.</w:t>
      </w:r>
    </w:p>
    <w:p w:rsidR="000A301B" w:rsidRDefault="000A301B" w:rsidP="000A301B">
      <w:pPr>
        <w:widowControl w:val="0"/>
        <w:bidi/>
        <w:ind w:firstLine="284"/>
        <w:jc w:val="lowKashida"/>
        <w:rPr>
          <w:rFonts w:eastAsia="SimSun" w:cs="B Zar"/>
          <w:sz w:val="28"/>
          <w:szCs w:val="28"/>
          <w:rtl/>
          <w:lang w:eastAsia="zh-CN"/>
        </w:rPr>
        <w:sectPr w:rsidR="000A301B" w:rsidSect="000A301B">
          <w:footnotePr>
            <w:numRestart w:val="eachPage"/>
          </w:footnotePr>
          <w:type w:val="oddPage"/>
          <w:pgSz w:w="11907" w:h="16840" w:code="9"/>
          <w:pgMar w:top="2552" w:right="2211" w:bottom="2552" w:left="2211" w:header="2552" w:footer="2552" w:gutter="0"/>
          <w:cols w:space="720"/>
          <w:titlePg/>
          <w:bidi/>
          <w:rtlGutter/>
          <w:docGrid w:linePitch="360"/>
        </w:sectPr>
      </w:pPr>
    </w:p>
    <w:p w:rsidR="00136C94" w:rsidRPr="00002269" w:rsidRDefault="00002269" w:rsidP="000A301B">
      <w:pPr>
        <w:pStyle w:val="a0"/>
        <w:rPr>
          <w:rFonts w:hint="cs"/>
          <w:rtl/>
        </w:rPr>
      </w:pPr>
      <w:bookmarkStart w:id="723" w:name="_Toc291009200"/>
      <w:bookmarkStart w:id="724" w:name="_Toc291009559"/>
      <w:bookmarkStart w:id="725" w:name="_Toc346966632"/>
      <w:r w:rsidRPr="00002269">
        <w:rPr>
          <w:rtl/>
        </w:rPr>
        <w:t>تمسك به كتاب و سنت و دليل بر واجب بودن آن</w:t>
      </w:r>
      <w:bookmarkEnd w:id="723"/>
      <w:bookmarkEnd w:id="724"/>
      <w:bookmarkEnd w:id="725"/>
    </w:p>
    <w:p w:rsidR="00A36935" w:rsidRPr="00C83226" w:rsidRDefault="00A36935" w:rsidP="000A301B">
      <w:pPr>
        <w:pStyle w:val="a2"/>
        <w:rPr>
          <w:rFonts w:hint="cs"/>
          <w:rtl/>
        </w:rPr>
      </w:pPr>
      <w:bookmarkStart w:id="726" w:name="_Toc291009201"/>
      <w:bookmarkStart w:id="727" w:name="_Toc291009560"/>
      <w:bookmarkStart w:id="728" w:name="_Toc346966633"/>
      <w:r w:rsidRPr="00C83226">
        <w:rPr>
          <w:rFonts w:hint="cs"/>
          <w:rtl/>
        </w:rPr>
        <w:t>مبحث اول: معني تمسك به كتاب و سنت و دليل بر واجب بودن آن</w:t>
      </w:r>
      <w:bookmarkEnd w:id="726"/>
      <w:bookmarkEnd w:id="727"/>
      <w:bookmarkEnd w:id="728"/>
    </w:p>
    <w:p w:rsidR="00A36935" w:rsidRPr="00A36935" w:rsidRDefault="00A36935" w:rsidP="00AF3F00">
      <w:pPr>
        <w:widowControl w:val="0"/>
        <w:bidi/>
        <w:ind w:firstLine="284"/>
        <w:jc w:val="lowKashida"/>
        <w:rPr>
          <w:rFonts w:eastAsia="SimSun" w:cs="B Zar" w:hint="cs"/>
          <w:sz w:val="28"/>
          <w:szCs w:val="28"/>
          <w:rtl/>
          <w:lang w:eastAsia="zh-CN"/>
        </w:rPr>
      </w:pPr>
      <w:r w:rsidRPr="00A36935">
        <w:rPr>
          <w:rFonts w:eastAsia="SimSun" w:cs="B Zar" w:hint="cs"/>
          <w:sz w:val="28"/>
          <w:szCs w:val="28"/>
          <w:rtl/>
          <w:lang w:eastAsia="zh-CN"/>
        </w:rPr>
        <w:t>خداوند امت را به اجتماع و وحدت كلمه امر نموده است و اساس اين اجتماع متمسك بودن به كتاب و سنت و دوري از تفرقه</w:t>
      </w:r>
      <w:r w:rsidR="00F37225">
        <w:rPr>
          <w:rFonts w:eastAsia="SimSun" w:cs="B Zar" w:hint="cs"/>
          <w:sz w:val="28"/>
          <w:szCs w:val="28"/>
          <w:rtl/>
          <w:lang w:eastAsia="zh-CN"/>
        </w:rPr>
        <w:t xml:space="preserve"> مي‌</w:t>
      </w:r>
      <w:r w:rsidRPr="00A36935">
        <w:rPr>
          <w:rFonts w:eastAsia="SimSun" w:cs="B Zar" w:hint="cs"/>
          <w:sz w:val="28"/>
          <w:szCs w:val="28"/>
          <w:rtl/>
          <w:lang w:eastAsia="zh-CN"/>
        </w:rPr>
        <w:t>باشد و خطرات آن بر امت در هر دو دنيا را بيان كرده است. و براي تحقق يافتن آن، خداوند به ما امر</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A36935">
        <w:rPr>
          <w:rFonts w:eastAsia="SimSun" w:cs="B Zar" w:hint="cs"/>
          <w:sz w:val="28"/>
          <w:szCs w:val="28"/>
          <w:rtl/>
          <w:lang w:eastAsia="zh-CN"/>
        </w:rPr>
        <w:t xml:space="preserve"> كه در اصول و فروع حكم را به كتاب خدا برگردانيم و ما را از هر آنچه باعث بوجود آمدن تفرقه و جدايي</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A36935">
        <w:rPr>
          <w:rFonts w:eastAsia="SimSun" w:cs="B Zar" w:hint="cs"/>
          <w:sz w:val="28"/>
          <w:szCs w:val="28"/>
          <w:rtl/>
          <w:lang w:eastAsia="zh-CN"/>
        </w:rPr>
        <w:t xml:space="preserve"> نهي</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A36935">
        <w:rPr>
          <w:rFonts w:eastAsia="SimSun" w:cs="B Zar" w:hint="cs"/>
          <w:sz w:val="28"/>
          <w:szCs w:val="28"/>
          <w:rtl/>
          <w:lang w:eastAsia="zh-CN"/>
        </w:rPr>
        <w:t>.</w:t>
      </w:r>
    </w:p>
    <w:p w:rsidR="00A36935" w:rsidRPr="00A36935" w:rsidRDefault="00A36935" w:rsidP="00AF3F00">
      <w:pPr>
        <w:widowControl w:val="0"/>
        <w:bidi/>
        <w:ind w:firstLine="284"/>
        <w:jc w:val="lowKashida"/>
        <w:rPr>
          <w:rFonts w:eastAsia="SimSun" w:cs="B Zar" w:hint="cs"/>
          <w:sz w:val="28"/>
          <w:szCs w:val="28"/>
          <w:rtl/>
          <w:lang w:eastAsia="zh-CN"/>
        </w:rPr>
      </w:pPr>
      <w:r w:rsidRPr="00A36935">
        <w:rPr>
          <w:rFonts w:eastAsia="SimSun" w:cs="B Zar" w:hint="cs"/>
          <w:sz w:val="28"/>
          <w:szCs w:val="28"/>
          <w:rtl/>
          <w:lang w:eastAsia="zh-CN"/>
        </w:rPr>
        <w:t>راه درست به سوي نجات و رستگاري همان چنگ زدن به كتاب خدا و سنت رسولش</w:t>
      </w:r>
      <w:r w:rsidRPr="00A36935">
        <w:rPr>
          <w:rFonts w:eastAsia="SimSun" w:cs="CTraditional Arabic" w:hint="cs"/>
          <w:sz w:val="28"/>
          <w:szCs w:val="28"/>
          <w:rtl/>
          <w:lang w:eastAsia="zh-CN"/>
        </w:rPr>
        <w:t>ص</w:t>
      </w:r>
      <w:r w:rsidR="00F37225">
        <w:rPr>
          <w:rFonts w:eastAsia="SimSun" w:cs="B Zar" w:hint="cs"/>
          <w:sz w:val="28"/>
          <w:szCs w:val="28"/>
          <w:rtl/>
          <w:lang w:eastAsia="zh-CN"/>
        </w:rPr>
        <w:t xml:space="preserve"> مي‌</w:t>
      </w:r>
      <w:r w:rsidRPr="00A36935">
        <w:rPr>
          <w:rFonts w:eastAsia="SimSun" w:cs="B Zar" w:hint="cs"/>
          <w:sz w:val="28"/>
          <w:szCs w:val="28"/>
          <w:rtl/>
          <w:lang w:eastAsia="zh-CN"/>
        </w:rPr>
        <w:t>باشد كه اين دو دژي محكم و پناهگاهي بادوام براي كسي است كه الله تعالي او را موفق بدارد.</w:t>
      </w:r>
    </w:p>
    <w:p w:rsidR="00A36935" w:rsidRPr="00D9714D" w:rsidRDefault="00A36935" w:rsidP="00D9714D">
      <w:pPr>
        <w:widowControl w:val="0"/>
        <w:bidi/>
        <w:ind w:firstLine="284"/>
        <w:jc w:val="both"/>
        <w:rPr>
          <w:rFonts w:ascii="KFGQPC Uthmanic Script HAFS" w:hAnsi="KFGQPC Uthmanic Script HAFS" w:cs="KFGQPC Uthmanic Script HAFS" w:hint="cs"/>
          <w:sz w:val="28"/>
          <w:szCs w:val="28"/>
          <w:rtl/>
        </w:rPr>
      </w:pPr>
      <w:r w:rsidRPr="00A36935">
        <w:rPr>
          <w:rFonts w:eastAsia="SimSun" w:cs="B Zar" w:hint="cs"/>
          <w:sz w:val="28"/>
          <w:szCs w:val="28"/>
          <w:rtl/>
          <w:lang w:eastAsia="zh-CN"/>
        </w:rPr>
        <w:t>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36935">
        <w:rPr>
          <w:rFonts w:eastAsia="SimSun" w:cs="B Zar" w:hint="cs"/>
          <w:sz w:val="28"/>
          <w:szCs w:val="28"/>
          <w:rtl/>
          <w:lang w:eastAsia="zh-CN"/>
        </w:rPr>
        <w:t>:</w:t>
      </w:r>
      <w:r w:rsidR="00E23D9E">
        <w:rPr>
          <w:rFonts w:eastAsia="SimSun" w:cs="B Zar" w:hint="cs"/>
          <w:sz w:val="28"/>
          <w:szCs w:val="28"/>
          <w:rtl/>
          <w:lang w:eastAsia="zh-CN"/>
        </w:rPr>
        <w:t xml:space="preserve"> </w:t>
      </w:r>
      <w:r w:rsidR="00E23D9E">
        <w:rPr>
          <w:rFonts w:ascii="Traditional Arabic" w:eastAsia="SimSun" w:hAnsi="Traditional Arabic" w:cs="Traditional Arabic"/>
          <w:sz w:val="28"/>
          <w:szCs w:val="28"/>
          <w:rtl/>
          <w:lang w:eastAsia="zh-CN"/>
        </w:rPr>
        <w:t>﴿</w:t>
      </w:r>
      <w:r w:rsidR="00D9714D">
        <w:rPr>
          <w:rFonts w:ascii="KFGQPC Uthmanic Script HAFS" w:hAnsi="KFGQPC Uthmanic Script HAFS" w:cs="KFGQPC Uthmanic Script HAFS" w:hint="eastAsia"/>
          <w:sz w:val="28"/>
          <w:szCs w:val="28"/>
          <w:rtl/>
        </w:rPr>
        <w:t>وَ</w:t>
      </w:r>
      <w:r w:rsidR="00D9714D">
        <w:rPr>
          <w:rFonts w:ascii="KFGQPC Uthmanic Script HAFS" w:hAnsi="KFGQPC Uthmanic Script HAFS" w:cs="KFGQPC Uthmanic Script HAFS" w:hint="cs"/>
          <w:sz w:val="28"/>
          <w:szCs w:val="28"/>
          <w:rtl/>
        </w:rPr>
        <w:t>ٱ</w:t>
      </w:r>
      <w:r w:rsidR="00D9714D">
        <w:rPr>
          <w:rFonts w:ascii="KFGQPC Uthmanic Script HAFS" w:hAnsi="KFGQPC Uthmanic Script HAFS" w:cs="KFGQPC Uthmanic Script HAFS" w:hint="eastAsia"/>
          <w:sz w:val="28"/>
          <w:szCs w:val="28"/>
          <w:rtl/>
        </w:rPr>
        <w:t>عۡتَصِمُواْ</w:t>
      </w:r>
      <w:r w:rsidR="00D9714D">
        <w:rPr>
          <w:rFonts w:ascii="KFGQPC Uthmanic Script HAFS" w:hAnsi="KFGQPC Uthmanic Script HAFS" w:cs="KFGQPC Uthmanic Script HAFS"/>
          <w:sz w:val="28"/>
          <w:szCs w:val="28"/>
          <w:rtl/>
        </w:rPr>
        <w:t xml:space="preserve"> بِحَبۡلِ </w:t>
      </w:r>
      <w:r w:rsidR="00D9714D">
        <w:rPr>
          <w:rFonts w:ascii="KFGQPC Uthmanic Script HAFS" w:hAnsi="KFGQPC Uthmanic Script HAFS" w:cs="KFGQPC Uthmanic Script HAFS" w:hint="cs"/>
          <w:sz w:val="28"/>
          <w:szCs w:val="28"/>
          <w:rtl/>
        </w:rPr>
        <w:t>ٱ</w:t>
      </w:r>
      <w:r w:rsidR="00D9714D">
        <w:rPr>
          <w:rFonts w:ascii="KFGQPC Uthmanic Script HAFS" w:hAnsi="KFGQPC Uthmanic Script HAFS" w:cs="KFGQPC Uthmanic Script HAFS" w:hint="eastAsia"/>
          <w:sz w:val="28"/>
          <w:szCs w:val="28"/>
          <w:rtl/>
        </w:rPr>
        <w:t>للَّهِ</w:t>
      </w:r>
      <w:r w:rsidR="00D9714D">
        <w:rPr>
          <w:rFonts w:ascii="KFGQPC Uthmanic Script HAFS" w:hAnsi="KFGQPC Uthmanic Script HAFS" w:cs="KFGQPC Uthmanic Script HAFS"/>
          <w:sz w:val="28"/>
          <w:szCs w:val="28"/>
          <w:rtl/>
        </w:rPr>
        <w:t xml:space="preserve"> جَمِيعٗا وَلَا تَفَرَّقُواْۚ وَ</w:t>
      </w:r>
      <w:r w:rsidR="00D9714D">
        <w:rPr>
          <w:rFonts w:ascii="KFGQPC Uthmanic Script HAFS" w:hAnsi="KFGQPC Uthmanic Script HAFS" w:cs="KFGQPC Uthmanic Script HAFS" w:hint="cs"/>
          <w:sz w:val="28"/>
          <w:szCs w:val="28"/>
          <w:rtl/>
        </w:rPr>
        <w:t>ٱ</w:t>
      </w:r>
      <w:r w:rsidR="00D9714D">
        <w:rPr>
          <w:rFonts w:ascii="KFGQPC Uthmanic Script HAFS" w:hAnsi="KFGQPC Uthmanic Script HAFS" w:cs="KFGQPC Uthmanic Script HAFS" w:hint="eastAsia"/>
          <w:sz w:val="28"/>
          <w:szCs w:val="28"/>
          <w:rtl/>
        </w:rPr>
        <w:t>ذۡكُرُواْ</w:t>
      </w:r>
      <w:r w:rsidR="00D9714D">
        <w:rPr>
          <w:rFonts w:ascii="KFGQPC Uthmanic Script HAFS" w:hAnsi="KFGQPC Uthmanic Script HAFS" w:cs="KFGQPC Uthmanic Script HAFS"/>
          <w:sz w:val="28"/>
          <w:szCs w:val="28"/>
          <w:rtl/>
        </w:rPr>
        <w:t xml:space="preserve"> نِعۡمَتَ </w:t>
      </w:r>
      <w:r w:rsidR="00D9714D">
        <w:rPr>
          <w:rFonts w:ascii="KFGQPC Uthmanic Script HAFS" w:hAnsi="KFGQPC Uthmanic Script HAFS" w:cs="KFGQPC Uthmanic Script HAFS" w:hint="cs"/>
          <w:sz w:val="28"/>
          <w:szCs w:val="28"/>
          <w:rtl/>
        </w:rPr>
        <w:t>ٱ</w:t>
      </w:r>
      <w:r w:rsidR="00D9714D">
        <w:rPr>
          <w:rFonts w:ascii="KFGQPC Uthmanic Script HAFS" w:hAnsi="KFGQPC Uthmanic Script HAFS" w:cs="KFGQPC Uthmanic Script HAFS" w:hint="eastAsia"/>
          <w:sz w:val="28"/>
          <w:szCs w:val="28"/>
          <w:rtl/>
        </w:rPr>
        <w:t>للَّهِ</w:t>
      </w:r>
      <w:r w:rsidR="00D9714D">
        <w:rPr>
          <w:rFonts w:ascii="KFGQPC Uthmanic Script HAFS" w:hAnsi="KFGQPC Uthmanic Script HAFS" w:cs="KFGQPC Uthmanic Script HAFS"/>
          <w:sz w:val="28"/>
          <w:szCs w:val="28"/>
          <w:rtl/>
        </w:rPr>
        <w:t xml:space="preserve"> عَلَيۡكُمۡ إِذۡ كُنتُمۡ أَعۡدَآءٗ فَأَلَّفَ بَيۡنَ قُلُوبِكُمۡ فَأَصۡبَحۡتُم بِنِعۡمَتِهِ</w:t>
      </w:r>
      <w:r w:rsidR="00D9714D">
        <w:rPr>
          <w:rFonts w:ascii="KFGQPC Uthmanic Script HAFS" w:hAnsi="KFGQPC Uthmanic Script HAFS" w:cs="KFGQPC Uthmanic Script HAFS" w:hint="cs"/>
          <w:sz w:val="28"/>
          <w:szCs w:val="28"/>
          <w:rtl/>
        </w:rPr>
        <w:t>ۦٓ</w:t>
      </w:r>
      <w:r w:rsidR="00D9714D">
        <w:rPr>
          <w:rFonts w:ascii="KFGQPC Uthmanic Script HAFS" w:hAnsi="KFGQPC Uthmanic Script HAFS" w:cs="KFGQPC Uthmanic Script HAFS"/>
          <w:sz w:val="28"/>
          <w:szCs w:val="28"/>
          <w:rtl/>
        </w:rPr>
        <w:t xml:space="preserve"> إِخۡوَٰنٗا وَكُنتُمۡ عَلَىٰ شَفَا حُفۡرَةٖ مِّنَ </w:t>
      </w:r>
      <w:r w:rsidR="00D9714D">
        <w:rPr>
          <w:rFonts w:ascii="KFGQPC Uthmanic Script HAFS" w:hAnsi="KFGQPC Uthmanic Script HAFS" w:cs="KFGQPC Uthmanic Script HAFS" w:hint="cs"/>
          <w:sz w:val="28"/>
          <w:szCs w:val="28"/>
          <w:rtl/>
        </w:rPr>
        <w:t>ٱ</w:t>
      </w:r>
      <w:r w:rsidR="00D9714D">
        <w:rPr>
          <w:rFonts w:ascii="KFGQPC Uthmanic Script HAFS" w:hAnsi="KFGQPC Uthmanic Script HAFS" w:cs="KFGQPC Uthmanic Script HAFS" w:hint="eastAsia"/>
          <w:sz w:val="28"/>
          <w:szCs w:val="28"/>
          <w:rtl/>
        </w:rPr>
        <w:t>لنَّارِ</w:t>
      </w:r>
      <w:r w:rsidR="00D9714D">
        <w:rPr>
          <w:rFonts w:ascii="KFGQPC Uthmanic Script HAFS" w:hAnsi="KFGQPC Uthmanic Script HAFS" w:cs="KFGQPC Uthmanic Script HAFS"/>
          <w:sz w:val="28"/>
          <w:szCs w:val="28"/>
          <w:rtl/>
        </w:rPr>
        <w:t xml:space="preserve"> فَأَنقَذَكُم</w:t>
      </w:r>
      <w:r w:rsidR="00D9714D">
        <w:rPr>
          <w:rFonts w:ascii="KFGQPC Uthmanic Script HAFS" w:hAnsi="KFGQPC Uthmanic Script HAFS" w:cs="KFGQPC Uthmanic Script HAFS"/>
          <w:sz w:val="28"/>
          <w:szCs w:val="28"/>
        </w:rPr>
        <w:t xml:space="preserve"> </w:t>
      </w:r>
      <w:r w:rsidR="00D9714D">
        <w:rPr>
          <w:rFonts w:ascii="KFGQPC Uthmanic Script HAFS" w:hAnsi="KFGQPC Uthmanic Script HAFS" w:cs="KFGQPC Uthmanic Script HAFS" w:hint="eastAsia"/>
          <w:sz w:val="28"/>
          <w:szCs w:val="28"/>
          <w:rtl/>
        </w:rPr>
        <w:t>مِّنۡهَاۗ</w:t>
      </w:r>
      <w:r w:rsidR="00D9714D">
        <w:rPr>
          <w:rFonts w:ascii="KFGQPC Uthmanic Script HAFS" w:hAnsi="KFGQPC Uthmanic Script HAFS" w:cs="KFGQPC Uthmanic Script HAFS"/>
          <w:sz w:val="28"/>
          <w:szCs w:val="28"/>
          <w:rtl/>
        </w:rPr>
        <w:t xml:space="preserve"> كَذَٰلِكَ يُبَيِّنُ </w:t>
      </w:r>
      <w:r w:rsidR="00D9714D">
        <w:rPr>
          <w:rFonts w:ascii="KFGQPC Uthmanic Script HAFS" w:hAnsi="KFGQPC Uthmanic Script HAFS" w:cs="KFGQPC Uthmanic Script HAFS" w:hint="cs"/>
          <w:sz w:val="28"/>
          <w:szCs w:val="28"/>
          <w:rtl/>
        </w:rPr>
        <w:t>ٱ</w:t>
      </w:r>
      <w:r w:rsidR="00D9714D">
        <w:rPr>
          <w:rFonts w:ascii="KFGQPC Uthmanic Script HAFS" w:hAnsi="KFGQPC Uthmanic Script HAFS" w:cs="KFGQPC Uthmanic Script HAFS" w:hint="eastAsia"/>
          <w:sz w:val="28"/>
          <w:szCs w:val="28"/>
          <w:rtl/>
        </w:rPr>
        <w:t>للَّهُ</w:t>
      </w:r>
      <w:r w:rsidR="00D9714D">
        <w:rPr>
          <w:rFonts w:ascii="KFGQPC Uthmanic Script HAFS" w:hAnsi="KFGQPC Uthmanic Script HAFS" w:cs="KFGQPC Uthmanic Script HAFS"/>
          <w:sz w:val="28"/>
          <w:szCs w:val="28"/>
          <w:rtl/>
        </w:rPr>
        <w:t xml:space="preserve"> لَكُمۡ ءَايَٰتِهِ</w:t>
      </w:r>
      <w:r w:rsidR="00D9714D">
        <w:rPr>
          <w:rFonts w:ascii="KFGQPC Uthmanic Script HAFS" w:hAnsi="KFGQPC Uthmanic Script HAFS" w:cs="KFGQPC Uthmanic Script HAFS" w:hint="cs"/>
          <w:sz w:val="28"/>
          <w:szCs w:val="28"/>
          <w:rtl/>
        </w:rPr>
        <w:t>ۦ</w:t>
      </w:r>
      <w:r w:rsidR="00D9714D">
        <w:rPr>
          <w:rFonts w:ascii="KFGQPC Uthmanic Script HAFS" w:hAnsi="KFGQPC Uthmanic Script HAFS" w:cs="KFGQPC Uthmanic Script HAFS"/>
          <w:sz w:val="28"/>
          <w:szCs w:val="28"/>
          <w:rtl/>
        </w:rPr>
        <w:t xml:space="preserve"> لَعَلَّكُمۡ تَهۡتَدُونَ ١٠٣</w:t>
      </w:r>
      <w:r w:rsidR="00E23D9E">
        <w:rPr>
          <w:rFonts w:ascii="Traditional Arabic" w:eastAsia="SimSun" w:hAnsi="Traditional Arabic" w:cs="Traditional Arabic"/>
          <w:sz w:val="28"/>
          <w:szCs w:val="28"/>
          <w:rtl/>
          <w:lang w:eastAsia="zh-CN"/>
        </w:rPr>
        <w:t>﴾</w:t>
      </w:r>
      <w:r w:rsidR="00E23D9E">
        <w:rPr>
          <w:rFonts w:eastAsia="SimSun" w:cs="B Zar" w:hint="cs"/>
          <w:sz w:val="28"/>
          <w:szCs w:val="28"/>
          <w:rtl/>
          <w:lang w:eastAsia="zh-CN"/>
        </w:rPr>
        <w:t xml:space="preserve"> </w:t>
      </w:r>
      <w:r w:rsidR="00E23D9E" w:rsidRPr="00E23D9E">
        <w:rPr>
          <w:rFonts w:ascii="mylotus" w:eastAsia="SimSun" w:hAnsi="mylotus" w:cs="mylotus"/>
          <w:sz w:val="26"/>
          <w:szCs w:val="26"/>
          <w:rtl/>
          <w:lang w:eastAsia="zh-CN" w:bidi="ar-SA"/>
        </w:rPr>
        <w:t>[</w:t>
      </w:r>
      <w:r w:rsidR="00E23D9E">
        <w:rPr>
          <w:rFonts w:ascii="mylotus" w:eastAsia="SimSun" w:hAnsi="mylotus" w:cs="mylotus"/>
          <w:sz w:val="26"/>
          <w:szCs w:val="26"/>
          <w:rtl/>
          <w:lang w:eastAsia="zh-CN" w:bidi="ar-SA"/>
        </w:rPr>
        <w:t>آل عمران: 103</w:t>
      </w:r>
      <w:r w:rsidR="00E23D9E" w:rsidRPr="00E23D9E">
        <w:rPr>
          <w:rFonts w:ascii="mylotus" w:eastAsia="SimSun" w:hAnsi="mylotus" w:cs="mylotus"/>
          <w:sz w:val="26"/>
          <w:szCs w:val="26"/>
          <w:rtl/>
          <w:lang w:eastAsia="zh-CN" w:bidi="ar-SA"/>
        </w:rPr>
        <w:t>]</w:t>
      </w:r>
      <w:r w:rsidR="00E23D9E">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ascii="Lotus Linotype" w:eastAsia="SimSun" w:hAnsi="Lotus Linotype" w:cs="Lotus Linotype"/>
          <w:sz w:val="28"/>
          <w:szCs w:val="28"/>
          <w:rtl/>
          <w:lang w:eastAsia="zh-CN"/>
        </w:rPr>
        <w:t>«</w:t>
      </w:r>
      <w:r w:rsidRPr="00A36935">
        <w:rPr>
          <w:rFonts w:eastAsia="SimSun" w:cs="B Zar" w:hint="cs"/>
          <w:sz w:val="28"/>
          <w:szCs w:val="28"/>
          <w:rtl/>
          <w:lang w:eastAsia="zh-CN"/>
        </w:rPr>
        <w:t>همگي به ريسمان خداوند چنگ زنيد و پراكنده نشويد و نعمت خدا را نسبت به خود بياد آوريد آن هنگام كه دشمن هم بوديد پس خداوند ميان دل</w:t>
      </w:r>
      <w:r w:rsidR="00E23D9E">
        <w:rPr>
          <w:rFonts w:eastAsia="SimSun" w:cs="B Zar" w:hint="cs"/>
          <w:sz w:val="28"/>
          <w:szCs w:val="28"/>
          <w:rtl/>
          <w:lang w:eastAsia="zh-CN"/>
        </w:rPr>
        <w:t>‌</w:t>
      </w:r>
      <w:r w:rsidRPr="00A36935">
        <w:rPr>
          <w:rFonts w:eastAsia="SimSun" w:cs="B Zar" w:hint="cs"/>
          <w:sz w:val="28"/>
          <w:szCs w:val="28"/>
          <w:rtl/>
          <w:lang w:eastAsia="zh-CN"/>
        </w:rPr>
        <w:t>هاي شما محبت و الفت انداخت تا به لطف او برادران هم شديد و بر كنار پرتگاه آتش بوديد كه شما را از آن رهانيد اينگونه خداوند نشانه</w:t>
      </w:r>
      <w:r w:rsidR="00F37225">
        <w:rPr>
          <w:rFonts w:eastAsia="SimSun" w:cs="B Zar" w:hint="cs"/>
          <w:sz w:val="28"/>
          <w:szCs w:val="28"/>
          <w:rtl/>
          <w:lang w:eastAsia="zh-CN"/>
        </w:rPr>
        <w:t xml:space="preserve">‌هاي </w:t>
      </w:r>
      <w:r w:rsidRPr="00A36935">
        <w:rPr>
          <w:rFonts w:eastAsia="SimSun" w:cs="B Zar" w:hint="cs"/>
          <w:sz w:val="28"/>
          <w:szCs w:val="28"/>
          <w:rtl/>
          <w:lang w:eastAsia="zh-CN"/>
        </w:rPr>
        <w:t>خود را براي شما روشن</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A36935">
        <w:rPr>
          <w:rFonts w:eastAsia="SimSun" w:cs="B Zar" w:hint="cs"/>
          <w:sz w:val="28"/>
          <w:szCs w:val="28"/>
          <w:rtl/>
          <w:lang w:eastAsia="zh-CN"/>
        </w:rPr>
        <w:t xml:space="preserve"> تا هدايت يابيد». خداوند به چنگ زدن به ريسمان خود امر</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A36935">
        <w:rPr>
          <w:rFonts w:eastAsia="SimSun" w:cs="B Zar" w:hint="cs"/>
          <w:sz w:val="28"/>
          <w:szCs w:val="28"/>
          <w:rtl/>
          <w:lang w:eastAsia="zh-CN"/>
        </w:rPr>
        <w:t xml:space="preserve"> و حبل الله همان عهد و پيمان خداست يا همان قرآن است همانگونه كه مفسرين</w:t>
      </w:r>
      <w:r w:rsidR="00F37225">
        <w:rPr>
          <w:rFonts w:eastAsia="SimSun" w:cs="B Zar" w:hint="cs"/>
          <w:sz w:val="28"/>
          <w:szCs w:val="28"/>
          <w:rtl/>
          <w:lang w:eastAsia="zh-CN"/>
        </w:rPr>
        <w:t xml:space="preserve"> مي‌</w:t>
      </w:r>
      <w:r w:rsidRPr="00A36935">
        <w:rPr>
          <w:rFonts w:eastAsia="SimSun" w:cs="B Zar" w:hint="cs"/>
          <w:sz w:val="28"/>
          <w:szCs w:val="28"/>
          <w:rtl/>
          <w:lang w:eastAsia="zh-CN"/>
        </w:rPr>
        <w:t>گويند. از اين رو عهدي كه خداوند بر مسلمانان گرفته همان تمسك جستن به قرآن و سنت است. خداوند به اجتماع امر و از تفرقه و اختلاف نهي كرده است.</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36935">
        <w:rPr>
          <w:rFonts w:eastAsia="SimSun" w:cs="B Zar" w:hint="cs"/>
          <w:sz w:val="28"/>
          <w:szCs w:val="28"/>
          <w:rtl/>
          <w:lang w:eastAsia="zh-CN"/>
        </w:rPr>
        <w:t>:</w:t>
      </w:r>
      <w:r w:rsidR="00E23D9E">
        <w:rPr>
          <w:rFonts w:eastAsia="SimSun" w:cs="B Zar" w:hint="cs"/>
          <w:sz w:val="28"/>
          <w:szCs w:val="28"/>
          <w:rtl/>
          <w:lang w:eastAsia="zh-CN"/>
        </w:rPr>
        <w:t xml:space="preserve"> </w:t>
      </w:r>
      <w:r w:rsidR="00E23D9E">
        <w:rPr>
          <w:rFonts w:ascii="Traditional Arabic" w:eastAsia="SimSun" w:hAnsi="Traditional Arabic" w:cs="Traditional Arabic"/>
          <w:sz w:val="28"/>
          <w:szCs w:val="28"/>
          <w:rtl/>
          <w:lang w:eastAsia="zh-CN"/>
        </w:rPr>
        <w:t>﴿</w:t>
      </w:r>
      <w:r w:rsidR="00D9714D">
        <w:rPr>
          <w:rFonts w:ascii="KFGQPC Uthmanic Script HAFS" w:hAnsi="KFGQPC Uthmanic Script HAFS" w:cs="KFGQPC Uthmanic Script HAFS"/>
          <w:sz w:val="28"/>
          <w:szCs w:val="28"/>
          <w:rtl/>
        </w:rPr>
        <w:t xml:space="preserve">وَمَآ ءَاتَىٰكُمُ </w:t>
      </w:r>
      <w:r w:rsidR="00D9714D">
        <w:rPr>
          <w:rFonts w:ascii="KFGQPC Uthmanic Script HAFS" w:hAnsi="KFGQPC Uthmanic Script HAFS" w:cs="KFGQPC Uthmanic Script HAFS" w:hint="cs"/>
          <w:sz w:val="28"/>
          <w:szCs w:val="28"/>
          <w:rtl/>
        </w:rPr>
        <w:t>ٱ</w:t>
      </w:r>
      <w:r w:rsidR="00D9714D">
        <w:rPr>
          <w:rFonts w:ascii="KFGQPC Uthmanic Script HAFS" w:hAnsi="KFGQPC Uthmanic Script HAFS" w:cs="KFGQPC Uthmanic Script HAFS" w:hint="eastAsia"/>
          <w:sz w:val="28"/>
          <w:szCs w:val="28"/>
          <w:rtl/>
        </w:rPr>
        <w:t>لرَّسُولُ</w:t>
      </w:r>
      <w:r w:rsidR="00D9714D">
        <w:rPr>
          <w:rFonts w:ascii="KFGQPC Uthmanic Script HAFS" w:hAnsi="KFGQPC Uthmanic Script HAFS" w:cs="KFGQPC Uthmanic Script HAFS"/>
          <w:sz w:val="28"/>
          <w:szCs w:val="28"/>
          <w:rtl/>
        </w:rPr>
        <w:t xml:space="preserve"> فَخُذُوهُ</w:t>
      </w:r>
      <w:r w:rsidR="00D9714D">
        <w:rPr>
          <w:rFonts w:ascii="KFGQPC Uthmanic Script HAFS" w:hAnsi="KFGQPC Uthmanic Script HAFS" w:cs="KFGQPC Uthmanic Script HAFS"/>
          <w:sz w:val="28"/>
          <w:szCs w:val="28"/>
        </w:rPr>
        <w:t xml:space="preserve"> </w:t>
      </w:r>
      <w:r w:rsidR="00D9714D">
        <w:rPr>
          <w:rFonts w:ascii="KFGQPC Uthmanic Script HAFS" w:hAnsi="KFGQPC Uthmanic Script HAFS" w:cs="KFGQPC Uthmanic Script HAFS" w:hint="eastAsia"/>
          <w:sz w:val="28"/>
          <w:szCs w:val="28"/>
          <w:rtl/>
        </w:rPr>
        <w:t>وَمَا</w:t>
      </w:r>
      <w:r w:rsidR="00D9714D">
        <w:rPr>
          <w:rFonts w:ascii="KFGQPC Uthmanic Script HAFS" w:hAnsi="KFGQPC Uthmanic Script HAFS" w:cs="KFGQPC Uthmanic Script HAFS"/>
          <w:sz w:val="28"/>
          <w:szCs w:val="28"/>
          <w:rtl/>
        </w:rPr>
        <w:t xml:space="preserve"> نَهَىٰكُمۡ عَنۡهُ فَ</w:t>
      </w:r>
      <w:r w:rsidR="00D9714D">
        <w:rPr>
          <w:rFonts w:ascii="KFGQPC Uthmanic Script HAFS" w:hAnsi="KFGQPC Uthmanic Script HAFS" w:cs="KFGQPC Uthmanic Script HAFS" w:hint="cs"/>
          <w:sz w:val="28"/>
          <w:szCs w:val="28"/>
          <w:rtl/>
        </w:rPr>
        <w:t>ٱ</w:t>
      </w:r>
      <w:r w:rsidR="00D9714D">
        <w:rPr>
          <w:rFonts w:ascii="KFGQPC Uthmanic Script HAFS" w:hAnsi="KFGQPC Uthmanic Script HAFS" w:cs="KFGQPC Uthmanic Script HAFS" w:hint="eastAsia"/>
          <w:sz w:val="28"/>
          <w:szCs w:val="28"/>
          <w:rtl/>
        </w:rPr>
        <w:t>نتَهُواْۚ</w:t>
      </w:r>
      <w:r w:rsidR="00E23D9E">
        <w:rPr>
          <w:rFonts w:ascii="Traditional Arabic" w:eastAsia="SimSun" w:hAnsi="Traditional Arabic" w:cs="Traditional Arabic"/>
          <w:sz w:val="28"/>
          <w:szCs w:val="28"/>
          <w:rtl/>
          <w:lang w:eastAsia="zh-CN"/>
        </w:rPr>
        <w:t>﴾</w:t>
      </w:r>
      <w:r w:rsidR="00E23D9E">
        <w:rPr>
          <w:rFonts w:eastAsia="SimSun" w:cs="B Zar" w:hint="cs"/>
          <w:sz w:val="28"/>
          <w:szCs w:val="28"/>
          <w:rtl/>
          <w:lang w:eastAsia="zh-CN"/>
        </w:rPr>
        <w:t xml:space="preserve"> </w:t>
      </w:r>
      <w:r w:rsidR="00E23D9E" w:rsidRPr="00E23D9E">
        <w:rPr>
          <w:rFonts w:ascii="mylotus" w:eastAsia="SimSun" w:hAnsi="mylotus" w:cs="mylotus"/>
          <w:sz w:val="26"/>
          <w:szCs w:val="26"/>
          <w:rtl/>
          <w:lang w:eastAsia="zh-CN" w:bidi="ar-SA"/>
        </w:rPr>
        <w:t>[</w:t>
      </w:r>
      <w:r w:rsidR="00E23D9E">
        <w:rPr>
          <w:rFonts w:ascii="mylotus" w:eastAsia="SimSun" w:hAnsi="mylotus" w:cs="mylotus"/>
          <w:sz w:val="26"/>
          <w:szCs w:val="26"/>
          <w:rtl/>
          <w:lang w:eastAsia="zh-CN" w:bidi="ar-SA"/>
        </w:rPr>
        <w:t>الحشر: 7</w:t>
      </w:r>
      <w:r w:rsidR="00E23D9E" w:rsidRPr="00E23D9E">
        <w:rPr>
          <w:rFonts w:ascii="mylotus" w:eastAsia="SimSun" w:hAnsi="mylotus" w:cs="mylotus"/>
          <w:sz w:val="26"/>
          <w:szCs w:val="26"/>
          <w:rtl/>
          <w:lang w:eastAsia="zh-CN" w:bidi="ar-SA"/>
        </w:rPr>
        <w:t>]</w:t>
      </w:r>
      <w:r w:rsidR="00E23D9E">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A36935">
        <w:rPr>
          <w:rFonts w:eastAsia="SimSun" w:cs="B Zar" w:hint="cs"/>
          <w:sz w:val="28"/>
          <w:szCs w:val="28"/>
          <w:rtl/>
          <w:lang w:eastAsia="zh-CN"/>
        </w:rPr>
        <w:t>وآنچه رسول</w:t>
      </w:r>
      <w:r w:rsidR="00664ACA">
        <w:rPr>
          <w:rFonts w:eastAsia="SimSun" w:cs="B Zar" w:hint="cs"/>
          <w:sz w:val="28"/>
          <w:szCs w:val="28"/>
          <w:rtl/>
          <w:lang w:eastAsia="zh-CN"/>
        </w:rPr>
        <w:t xml:space="preserve"> (</w:t>
      </w:r>
      <w:r w:rsidRPr="00A36935">
        <w:rPr>
          <w:rFonts w:eastAsia="SimSun" w:cs="B Zar" w:hint="cs"/>
          <w:sz w:val="28"/>
          <w:szCs w:val="28"/>
          <w:rtl/>
          <w:lang w:eastAsia="zh-CN"/>
        </w:rPr>
        <w:t>خدا) به شما</w:t>
      </w:r>
      <w:r w:rsidR="00F37225">
        <w:rPr>
          <w:rFonts w:eastAsia="SimSun" w:cs="B Zar" w:hint="cs"/>
          <w:sz w:val="28"/>
          <w:szCs w:val="28"/>
          <w:rtl/>
          <w:lang w:eastAsia="zh-CN"/>
        </w:rPr>
        <w:t xml:space="preserve"> مي‌</w:t>
      </w:r>
      <w:r w:rsidRPr="00A36935">
        <w:rPr>
          <w:rFonts w:eastAsia="SimSun" w:cs="B Zar" w:hint="cs"/>
          <w:sz w:val="28"/>
          <w:szCs w:val="28"/>
          <w:rtl/>
          <w:lang w:eastAsia="zh-CN"/>
        </w:rPr>
        <w:t>دهد، بگيريد. و از آنچه كه شما را از آن باز دارد اجتناب ورزيد» و اين شامل اصول و فروع دين، آشكار و نهانش</w:t>
      </w:r>
      <w:r w:rsidR="00F37225">
        <w:rPr>
          <w:rFonts w:eastAsia="SimSun" w:cs="B Zar" w:hint="cs"/>
          <w:sz w:val="28"/>
          <w:szCs w:val="28"/>
          <w:rtl/>
          <w:lang w:eastAsia="zh-CN"/>
        </w:rPr>
        <w:t xml:space="preserve"> مي‌</w:t>
      </w:r>
      <w:r w:rsidRPr="00A36935">
        <w:rPr>
          <w:rFonts w:eastAsia="SimSun" w:cs="B Zar" w:hint="cs"/>
          <w:sz w:val="28"/>
          <w:szCs w:val="28"/>
          <w:rtl/>
          <w:lang w:eastAsia="zh-CN"/>
        </w:rPr>
        <w:t>گردد.</w:t>
      </w:r>
    </w:p>
    <w:p w:rsidR="00A36935" w:rsidRPr="00D9714D" w:rsidRDefault="00A36935" w:rsidP="00D9714D">
      <w:pPr>
        <w:widowControl w:val="0"/>
        <w:bidi/>
        <w:ind w:firstLine="284"/>
        <w:jc w:val="both"/>
        <w:rPr>
          <w:rFonts w:ascii="KFGQPC Uthmanic Script HAFS" w:hAnsi="KFGQPC Uthmanic Script HAFS" w:cs="KFGQPC Uthmanic Script HAFS" w:hint="cs"/>
          <w:sz w:val="28"/>
          <w:szCs w:val="28"/>
          <w:rtl/>
        </w:rPr>
      </w:pPr>
      <w:r w:rsidRPr="00A36935">
        <w:rPr>
          <w:rFonts w:eastAsia="SimSun" w:cs="B Zar" w:hint="cs"/>
          <w:sz w:val="28"/>
          <w:szCs w:val="28"/>
          <w:rtl/>
          <w:lang w:eastAsia="zh-CN"/>
        </w:rPr>
        <w:t>و آنچه را كه پيامبر به خاطر آن آمد بر بندگان واجب است كه آن را بگيرند و از او تبعيت نمايند و مخافت كردن با او جايز نيست. فرموده پيامبر بر چيزي مانند فرموده الله تعالي</w:t>
      </w:r>
      <w:r w:rsidR="00F37225">
        <w:rPr>
          <w:rFonts w:eastAsia="SimSun" w:cs="B Zar" w:hint="cs"/>
          <w:sz w:val="28"/>
          <w:szCs w:val="28"/>
          <w:rtl/>
          <w:lang w:eastAsia="zh-CN"/>
        </w:rPr>
        <w:t xml:space="preserve"> مي‌</w:t>
      </w:r>
      <w:r w:rsidRPr="00A36935">
        <w:rPr>
          <w:rFonts w:eastAsia="SimSun" w:cs="B Zar" w:hint="cs"/>
          <w:sz w:val="28"/>
          <w:szCs w:val="28"/>
          <w:rtl/>
          <w:lang w:eastAsia="zh-CN"/>
        </w:rPr>
        <w:t>باشد و كسي حق ندارد از آن شانه خالي كند و در ترك آن براي كسي عذري نيست و جايز نيست سخني كسي را بر سخن پيامبر</w:t>
      </w:r>
      <w:r w:rsidRPr="00A36935">
        <w:rPr>
          <w:rFonts w:eastAsia="SimSun" w:cs="CTraditional Arabic" w:hint="cs"/>
          <w:sz w:val="28"/>
          <w:szCs w:val="28"/>
          <w:rtl/>
          <w:lang w:eastAsia="zh-CN"/>
        </w:rPr>
        <w:t>ص</w:t>
      </w:r>
      <w:r w:rsidRPr="00A36935">
        <w:rPr>
          <w:rFonts w:eastAsia="SimSun" w:cs="B Zar" w:hint="cs"/>
          <w:sz w:val="28"/>
          <w:szCs w:val="28"/>
          <w:rtl/>
          <w:lang w:eastAsia="zh-CN"/>
        </w:rPr>
        <w:t xml:space="preserve"> جلو انداخت. 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36935">
        <w:rPr>
          <w:rFonts w:eastAsia="SimSun" w:cs="B Zar" w:hint="cs"/>
          <w:sz w:val="28"/>
          <w:szCs w:val="28"/>
          <w:rtl/>
          <w:lang w:eastAsia="zh-CN"/>
        </w:rPr>
        <w:t>:</w:t>
      </w:r>
      <w:r w:rsidR="00D9714D">
        <w:rPr>
          <w:rFonts w:eastAsia="SimSun" w:cs="B Zar" w:hint="cs"/>
          <w:sz w:val="28"/>
          <w:szCs w:val="28"/>
          <w:rtl/>
          <w:lang w:eastAsia="zh-CN"/>
        </w:rPr>
        <w:t xml:space="preserve"> </w:t>
      </w:r>
      <w:r w:rsidR="00D9714D">
        <w:rPr>
          <w:rFonts w:ascii="Traditional Arabic" w:eastAsia="SimSun" w:hAnsi="Traditional Arabic" w:cs="Traditional Arabic"/>
          <w:sz w:val="28"/>
          <w:szCs w:val="28"/>
          <w:rtl/>
          <w:lang w:eastAsia="zh-CN"/>
        </w:rPr>
        <w:t>﴿</w:t>
      </w:r>
      <w:r w:rsidR="00D9714D">
        <w:rPr>
          <w:rFonts w:ascii="KFGQPC Uthmanic Script HAFS" w:hAnsi="KFGQPC Uthmanic Script HAFS" w:cs="KFGQPC Uthmanic Script HAFS" w:hint="eastAsia"/>
          <w:sz w:val="28"/>
          <w:szCs w:val="28"/>
          <w:rtl/>
        </w:rPr>
        <w:t>يَٰٓأَيُّهَا</w:t>
      </w:r>
      <w:r w:rsidR="00D9714D">
        <w:rPr>
          <w:rFonts w:ascii="KFGQPC Uthmanic Script HAFS" w:hAnsi="KFGQPC Uthmanic Script HAFS" w:cs="KFGQPC Uthmanic Script HAFS"/>
          <w:sz w:val="28"/>
          <w:szCs w:val="28"/>
          <w:rtl/>
        </w:rPr>
        <w:t xml:space="preserve"> </w:t>
      </w:r>
      <w:r w:rsidR="00D9714D">
        <w:rPr>
          <w:rFonts w:ascii="KFGQPC Uthmanic Script HAFS" w:hAnsi="KFGQPC Uthmanic Script HAFS" w:cs="KFGQPC Uthmanic Script HAFS" w:hint="cs"/>
          <w:sz w:val="28"/>
          <w:szCs w:val="28"/>
          <w:rtl/>
        </w:rPr>
        <w:t>ٱ</w:t>
      </w:r>
      <w:r w:rsidR="00D9714D">
        <w:rPr>
          <w:rFonts w:ascii="KFGQPC Uthmanic Script HAFS" w:hAnsi="KFGQPC Uthmanic Script HAFS" w:cs="KFGQPC Uthmanic Script HAFS" w:hint="eastAsia"/>
          <w:sz w:val="28"/>
          <w:szCs w:val="28"/>
          <w:rtl/>
        </w:rPr>
        <w:t>لَّذِينَ</w:t>
      </w:r>
      <w:r w:rsidR="00D9714D">
        <w:rPr>
          <w:rFonts w:ascii="KFGQPC Uthmanic Script HAFS" w:hAnsi="KFGQPC Uthmanic Script HAFS" w:cs="KFGQPC Uthmanic Script HAFS"/>
          <w:sz w:val="28"/>
          <w:szCs w:val="28"/>
          <w:rtl/>
        </w:rPr>
        <w:t xml:space="preserve"> ءَامَنُوٓاْ أَطِيعُواْ </w:t>
      </w:r>
      <w:r w:rsidR="00D9714D">
        <w:rPr>
          <w:rFonts w:ascii="KFGQPC Uthmanic Script HAFS" w:hAnsi="KFGQPC Uthmanic Script HAFS" w:cs="KFGQPC Uthmanic Script HAFS" w:hint="cs"/>
          <w:sz w:val="28"/>
          <w:szCs w:val="28"/>
          <w:rtl/>
        </w:rPr>
        <w:t>ٱ</w:t>
      </w:r>
      <w:r w:rsidR="00D9714D">
        <w:rPr>
          <w:rFonts w:ascii="KFGQPC Uthmanic Script HAFS" w:hAnsi="KFGQPC Uthmanic Script HAFS" w:cs="KFGQPC Uthmanic Script HAFS" w:hint="eastAsia"/>
          <w:sz w:val="28"/>
          <w:szCs w:val="28"/>
          <w:rtl/>
        </w:rPr>
        <w:t>للَّهَ</w:t>
      </w:r>
      <w:r w:rsidR="00D9714D">
        <w:rPr>
          <w:rFonts w:ascii="KFGQPC Uthmanic Script HAFS" w:hAnsi="KFGQPC Uthmanic Script HAFS" w:cs="KFGQPC Uthmanic Script HAFS"/>
          <w:sz w:val="28"/>
          <w:szCs w:val="28"/>
          <w:rtl/>
        </w:rPr>
        <w:t xml:space="preserve"> وَرَسُولَهُ</w:t>
      </w:r>
      <w:r w:rsidR="00D9714D">
        <w:rPr>
          <w:rFonts w:ascii="KFGQPC Uthmanic Script HAFS" w:hAnsi="KFGQPC Uthmanic Script HAFS" w:cs="KFGQPC Uthmanic Script HAFS" w:hint="cs"/>
          <w:sz w:val="28"/>
          <w:szCs w:val="28"/>
          <w:rtl/>
        </w:rPr>
        <w:t>ۥ</w:t>
      </w:r>
      <w:r w:rsidR="00D9714D">
        <w:rPr>
          <w:rFonts w:ascii="KFGQPC Uthmanic Script HAFS" w:hAnsi="KFGQPC Uthmanic Script HAFS" w:cs="KFGQPC Uthmanic Script HAFS"/>
          <w:sz w:val="28"/>
          <w:szCs w:val="28"/>
          <w:rtl/>
        </w:rPr>
        <w:t xml:space="preserve"> وَلَا تَوَلَّوۡاْ عَنۡهُ وَأَنتُمۡ تَسۡمَعُونَ ٢٠</w:t>
      </w:r>
      <w:r w:rsidR="00D9714D">
        <w:rPr>
          <w:rFonts w:ascii="Traditional Arabic" w:eastAsia="SimSun" w:hAnsi="Traditional Arabic" w:cs="Traditional Arabic"/>
          <w:sz w:val="28"/>
          <w:szCs w:val="28"/>
          <w:rtl/>
          <w:lang w:eastAsia="zh-CN"/>
        </w:rPr>
        <w:t>﴾</w:t>
      </w:r>
      <w:r w:rsidR="00E23D9E">
        <w:rPr>
          <w:rFonts w:eastAsia="SimSun" w:cs="B Zar" w:hint="cs"/>
          <w:sz w:val="28"/>
          <w:szCs w:val="28"/>
          <w:rtl/>
          <w:lang w:eastAsia="zh-CN"/>
        </w:rPr>
        <w:t xml:space="preserve"> </w:t>
      </w:r>
      <w:r w:rsidR="00C25455">
        <w:rPr>
          <w:rFonts w:eastAsia="SimSun" w:cs="B Zar" w:hint="cs"/>
          <w:sz w:val="28"/>
          <w:szCs w:val="28"/>
          <w:rtl/>
          <w:lang w:eastAsia="zh-CN"/>
        </w:rPr>
        <w:t>«</w:t>
      </w:r>
      <w:r w:rsidRPr="00A36935">
        <w:rPr>
          <w:rFonts w:eastAsia="SimSun" w:cs="B Zar" w:hint="cs"/>
          <w:sz w:val="28"/>
          <w:szCs w:val="28"/>
          <w:rtl/>
          <w:lang w:eastAsia="zh-CN"/>
        </w:rPr>
        <w:t>اي كساني كه ايمان آورده ايد خدا و رسولش را اطاعت نمايد و از او روي برنتابيد درحاليكه</w:t>
      </w:r>
      <w:r w:rsidR="00F37225">
        <w:rPr>
          <w:rFonts w:eastAsia="SimSun" w:cs="B Zar" w:hint="cs"/>
          <w:sz w:val="28"/>
          <w:szCs w:val="28"/>
          <w:rtl/>
          <w:lang w:eastAsia="zh-CN"/>
        </w:rPr>
        <w:t xml:space="preserve"> مي‌</w:t>
      </w:r>
      <w:r w:rsidRPr="00A36935">
        <w:rPr>
          <w:rFonts w:eastAsia="SimSun" w:cs="B Zar" w:hint="cs"/>
          <w:sz w:val="28"/>
          <w:szCs w:val="28"/>
          <w:rtl/>
          <w:lang w:eastAsia="zh-CN"/>
        </w:rPr>
        <w:t>شنويد». خداوند به بندگان مؤمنش امر</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A36935">
        <w:rPr>
          <w:rFonts w:eastAsia="SimSun" w:cs="B Zar" w:hint="cs"/>
          <w:sz w:val="28"/>
          <w:szCs w:val="28"/>
          <w:rtl/>
          <w:lang w:eastAsia="zh-CN"/>
        </w:rPr>
        <w:t xml:space="preserve"> كه از او و رسولش اطاعت كنند و</w:t>
      </w:r>
      <w:r w:rsidR="00F37225">
        <w:rPr>
          <w:rFonts w:eastAsia="SimSun" w:cs="B Zar" w:hint="cs"/>
          <w:sz w:val="28"/>
          <w:szCs w:val="28"/>
          <w:rtl/>
          <w:lang w:eastAsia="zh-CN"/>
        </w:rPr>
        <w:t xml:space="preserve"> آن‌ها </w:t>
      </w:r>
      <w:r w:rsidRPr="00A36935">
        <w:rPr>
          <w:rFonts w:eastAsia="SimSun" w:cs="B Zar" w:hint="cs"/>
          <w:sz w:val="28"/>
          <w:szCs w:val="28"/>
          <w:rtl/>
          <w:lang w:eastAsia="zh-CN"/>
        </w:rPr>
        <w:t>را از مخالفت با پيامبر و تشبيه شدن به كافران در مخالفت با او سرزنش و توبيخ مي‌نمايد. و بخاطر اين</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36935">
        <w:rPr>
          <w:rFonts w:eastAsia="SimSun" w:cs="B Zar" w:hint="cs"/>
          <w:sz w:val="28"/>
          <w:szCs w:val="28"/>
          <w:rtl/>
          <w:lang w:eastAsia="zh-CN"/>
        </w:rPr>
        <w:t>:</w:t>
      </w:r>
      <w:r w:rsidR="00D9714D">
        <w:rPr>
          <w:rFonts w:eastAsia="SimSun" w:cs="B Zar" w:hint="cs"/>
          <w:sz w:val="28"/>
          <w:szCs w:val="28"/>
          <w:rtl/>
          <w:lang w:eastAsia="zh-CN"/>
        </w:rPr>
        <w:t xml:space="preserve"> </w:t>
      </w:r>
      <w:r w:rsidR="00D9714D">
        <w:rPr>
          <w:rFonts w:ascii="Traditional Arabic" w:eastAsia="SimSun" w:hAnsi="Traditional Arabic" w:cs="Traditional Arabic"/>
          <w:sz w:val="28"/>
          <w:szCs w:val="28"/>
          <w:rtl/>
          <w:lang w:eastAsia="zh-CN"/>
        </w:rPr>
        <w:t>﴿</w:t>
      </w:r>
      <w:r w:rsidR="00D9714D">
        <w:rPr>
          <w:rFonts w:ascii="KFGQPC Uthmanic Script HAFS" w:hAnsi="KFGQPC Uthmanic Script HAFS" w:cs="KFGQPC Uthmanic Script HAFS"/>
          <w:sz w:val="28"/>
          <w:szCs w:val="28"/>
          <w:rtl/>
        </w:rPr>
        <w:t>وَلَا تَوَلَّوۡاْ عَنۡهُ</w:t>
      </w:r>
      <w:r w:rsidR="00D9714D">
        <w:rPr>
          <w:rFonts w:ascii="Traditional Arabic" w:hAnsi="Traditional Arabic" w:cs="Traditional Arabic"/>
          <w:sz w:val="28"/>
          <w:szCs w:val="28"/>
          <w:rtl/>
        </w:rPr>
        <w:t>﴾</w:t>
      </w:r>
      <w:r w:rsidR="00664ACA">
        <w:rPr>
          <w:rFonts w:ascii="Lotus Linotype" w:eastAsia="SimSun" w:hAnsi="Lotus Linotype" w:cs="Lotus Linotype"/>
          <w:sz w:val="28"/>
          <w:szCs w:val="28"/>
          <w:rtl/>
          <w:lang w:eastAsia="zh-CN"/>
        </w:rPr>
        <w:t xml:space="preserve"> </w:t>
      </w:r>
      <w:r w:rsidRPr="00A36935">
        <w:rPr>
          <w:rFonts w:eastAsia="SimSun" w:cs="B Zar" w:hint="cs"/>
          <w:sz w:val="28"/>
          <w:szCs w:val="28"/>
          <w:rtl/>
          <w:lang w:eastAsia="zh-CN"/>
        </w:rPr>
        <w:t>يعني اطاعت او، فرمانبري دستورات و ترك نمودن نهي</w:t>
      </w:r>
      <w:r w:rsidR="00F37225">
        <w:rPr>
          <w:rFonts w:eastAsia="SimSun" w:cs="B Zar" w:hint="cs"/>
          <w:sz w:val="28"/>
          <w:szCs w:val="28"/>
          <w:rtl/>
          <w:lang w:eastAsia="zh-CN"/>
        </w:rPr>
        <w:t xml:space="preserve">‌هاي </w:t>
      </w:r>
      <w:r w:rsidRPr="00A36935">
        <w:rPr>
          <w:rFonts w:eastAsia="SimSun" w:cs="B Zar" w:hint="cs"/>
          <w:sz w:val="28"/>
          <w:szCs w:val="28"/>
          <w:rtl/>
          <w:lang w:eastAsia="zh-CN"/>
        </w:rPr>
        <w:t>او را رها نكنيد.</w:t>
      </w:r>
    </w:p>
    <w:p w:rsidR="00A36935" w:rsidRPr="00D9714D" w:rsidRDefault="00A36935" w:rsidP="00D9714D">
      <w:pPr>
        <w:widowControl w:val="0"/>
        <w:bidi/>
        <w:ind w:firstLine="284"/>
        <w:jc w:val="both"/>
        <w:rPr>
          <w:rFonts w:ascii="KFGQPC Uthmanic Script HAFS" w:eastAsia="SimSun" w:hAnsi="KFGQPC Uthmanic Script HAFS" w:cs="KFGQPC Uthmanic Script HAFS" w:hint="cs"/>
          <w:sz w:val="28"/>
          <w:szCs w:val="28"/>
          <w:rtl/>
          <w:lang w:eastAsia="zh-CN"/>
        </w:rPr>
      </w:pPr>
      <w:r w:rsidRPr="00A36935">
        <w:rPr>
          <w:rFonts w:eastAsia="SimSun" w:cs="B Zar" w:hint="cs"/>
          <w:sz w:val="28"/>
          <w:szCs w:val="28"/>
          <w:rtl/>
          <w:lang w:eastAsia="zh-CN"/>
        </w:rPr>
        <w:t>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36935">
        <w:rPr>
          <w:rFonts w:eastAsia="SimSun" w:cs="B Zar" w:hint="cs"/>
          <w:sz w:val="28"/>
          <w:szCs w:val="28"/>
          <w:rtl/>
          <w:lang w:eastAsia="zh-CN"/>
        </w:rPr>
        <w:t>:</w:t>
      </w:r>
      <w:r w:rsidR="00E23D9E">
        <w:rPr>
          <w:rFonts w:eastAsia="SimSun" w:cs="B Zar" w:hint="cs"/>
          <w:sz w:val="28"/>
          <w:szCs w:val="28"/>
          <w:rtl/>
          <w:lang w:eastAsia="zh-CN"/>
        </w:rPr>
        <w:t xml:space="preserve"> </w:t>
      </w:r>
      <w:r w:rsidR="00E23D9E">
        <w:rPr>
          <w:rFonts w:ascii="Traditional Arabic" w:eastAsia="SimSun" w:hAnsi="Traditional Arabic" w:cs="Traditional Arabic"/>
          <w:sz w:val="28"/>
          <w:szCs w:val="28"/>
          <w:rtl/>
          <w:lang w:eastAsia="zh-CN"/>
        </w:rPr>
        <w:t>﴿</w:t>
      </w:r>
      <w:r w:rsidR="00D9714D">
        <w:rPr>
          <w:rFonts w:ascii="KFGQPC Uthmanic Script HAFS" w:hAnsi="KFGQPC Uthmanic Script HAFS" w:cs="KFGQPC Uthmanic Script HAFS" w:hint="eastAsia"/>
          <w:sz w:val="28"/>
          <w:szCs w:val="28"/>
          <w:rtl/>
        </w:rPr>
        <w:t>يَٰٓأَيُّهَا</w:t>
      </w:r>
      <w:r w:rsidR="00D9714D">
        <w:rPr>
          <w:rFonts w:ascii="KFGQPC Uthmanic Script HAFS" w:hAnsi="KFGQPC Uthmanic Script HAFS" w:cs="KFGQPC Uthmanic Script HAFS"/>
          <w:sz w:val="28"/>
          <w:szCs w:val="28"/>
          <w:rtl/>
        </w:rPr>
        <w:t xml:space="preserve"> </w:t>
      </w:r>
      <w:r w:rsidR="00D9714D">
        <w:rPr>
          <w:rFonts w:ascii="KFGQPC Uthmanic Script HAFS" w:hAnsi="KFGQPC Uthmanic Script HAFS" w:cs="KFGQPC Uthmanic Script HAFS" w:hint="cs"/>
          <w:sz w:val="28"/>
          <w:szCs w:val="28"/>
          <w:rtl/>
        </w:rPr>
        <w:t>ٱ</w:t>
      </w:r>
      <w:r w:rsidR="00D9714D">
        <w:rPr>
          <w:rFonts w:ascii="KFGQPC Uthmanic Script HAFS" w:hAnsi="KFGQPC Uthmanic Script HAFS" w:cs="KFGQPC Uthmanic Script HAFS" w:hint="eastAsia"/>
          <w:sz w:val="28"/>
          <w:szCs w:val="28"/>
          <w:rtl/>
        </w:rPr>
        <w:t>لَّذِينَ</w:t>
      </w:r>
      <w:r w:rsidR="00D9714D">
        <w:rPr>
          <w:rFonts w:ascii="KFGQPC Uthmanic Script HAFS" w:hAnsi="KFGQPC Uthmanic Script HAFS" w:cs="KFGQPC Uthmanic Script HAFS"/>
          <w:sz w:val="28"/>
          <w:szCs w:val="28"/>
          <w:rtl/>
        </w:rPr>
        <w:t xml:space="preserve"> ءَامَنُوٓاْ أَطِيعُواْ </w:t>
      </w:r>
      <w:r w:rsidR="00D9714D">
        <w:rPr>
          <w:rFonts w:ascii="KFGQPC Uthmanic Script HAFS" w:hAnsi="KFGQPC Uthmanic Script HAFS" w:cs="KFGQPC Uthmanic Script HAFS" w:hint="cs"/>
          <w:sz w:val="28"/>
          <w:szCs w:val="28"/>
          <w:rtl/>
        </w:rPr>
        <w:t>ٱ</w:t>
      </w:r>
      <w:r w:rsidR="00D9714D">
        <w:rPr>
          <w:rFonts w:ascii="KFGQPC Uthmanic Script HAFS" w:hAnsi="KFGQPC Uthmanic Script HAFS" w:cs="KFGQPC Uthmanic Script HAFS" w:hint="eastAsia"/>
          <w:sz w:val="28"/>
          <w:szCs w:val="28"/>
          <w:rtl/>
        </w:rPr>
        <w:t>للَّهَ</w:t>
      </w:r>
      <w:r w:rsidR="00D9714D">
        <w:rPr>
          <w:rFonts w:ascii="KFGQPC Uthmanic Script HAFS" w:hAnsi="KFGQPC Uthmanic Script HAFS" w:cs="KFGQPC Uthmanic Script HAFS"/>
          <w:sz w:val="28"/>
          <w:szCs w:val="28"/>
          <w:rtl/>
        </w:rPr>
        <w:t xml:space="preserve"> وَأَطِيعُواْ </w:t>
      </w:r>
      <w:r w:rsidR="00D9714D">
        <w:rPr>
          <w:rFonts w:ascii="KFGQPC Uthmanic Script HAFS" w:hAnsi="KFGQPC Uthmanic Script HAFS" w:cs="KFGQPC Uthmanic Script HAFS" w:hint="cs"/>
          <w:sz w:val="28"/>
          <w:szCs w:val="28"/>
          <w:rtl/>
        </w:rPr>
        <w:t>ٱ</w:t>
      </w:r>
      <w:r w:rsidR="00D9714D">
        <w:rPr>
          <w:rFonts w:ascii="KFGQPC Uthmanic Script HAFS" w:hAnsi="KFGQPC Uthmanic Script HAFS" w:cs="KFGQPC Uthmanic Script HAFS" w:hint="eastAsia"/>
          <w:sz w:val="28"/>
          <w:szCs w:val="28"/>
          <w:rtl/>
        </w:rPr>
        <w:t>لرَّسُولَ</w:t>
      </w:r>
      <w:r w:rsidR="00D9714D">
        <w:rPr>
          <w:rFonts w:ascii="KFGQPC Uthmanic Script HAFS" w:hAnsi="KFGQPC Uthmanic Script HAFS" w:cs="KFGQPC Uthmanic Script HAFS"/>
          <w:sz w:val="28"/>
          <w:szCs w:val="28"/>
          <w:rtl/>
        </w:rPr>
        <w:t xml:space="preserve"> وَأُوْلِي </w:t>
      </w:r>
      <w:r w:rsidR="00D9714D">
        <w:rPr>
          <w:rFonts w:ascii="KFGQPC Uthmanic Script HAFS" w:hAnsi="KFGQPC Uthmanic Script HAFS" w:cs="KFGQPC Uthmanic Script HAFS" w:hint="cs"/>
          <w:sz w:val="28"/>
          <w:szCs w:val="28"/>
          <w:rtl/>
        </w:rPr>
        <w:t>ٱ</w:t>
      </w:r>
      <w:r w:rsidR="00D9714D">
        <w:rPr>
          <w:rFonts w:ascii="KFGQPC Uthmanic Script HAFS" w:hAnsi="KFGQPC Uthmanic Script HAFS" w:cs="KFGQPC Uthmanic Script HAFS" w:hint="eastAsia"/>
          <w:sz w:val="28"/>
          <w:szCs w:val="28"/>
          <w:rtl/>
        </w:rPr>
        <w:t>لۡأَمۡرِ</w:t>
      </w:r>
      <w:r w:rsidR="00D9714D">
        <w:rPr>
          <w:rFonts w:ascii="KFGQPC Uthmanic Script HAFS" w:hAnsi="KFGQPC Uthmanic Script HAFS" w:cs="KFGQPC Uthmanic Script HAFS"/>
          <w:sz w:val="28"/>
          <w:szCs w:val="28"/>
          <w:rtl/>
        </w:rPr>
        <w:t xml:space="preserve"> مِنكُمۡۖ فَإِن تَنَٰزَعۡتُمۡ فِي شَيۡءٖ فَرُدُّوهُ إِلَى </w:t>
      </w:r>
      <w:r w:rsidR="00D9714D">
        <w:rPr>
          <w:rFonts w:ascii="KFGQPC Uthmanic Script HAFS" w:hAnsi="KFGQPC Uthmanic Script HAFS" w:cs="KFGQPC Uthmanic Script HAFS" w:hint="cs"/>
          <w:sz w:val="28"/>
          <w:szCs w:val="28"/>
          <w:rtl/>
        </w:rPr>
        <w:t>ٱ</w:t>
      </w:r>
      <w:r w:rsidR="00D9714D">
        <w:rPr>
          <w:rFonts w:ascii="KFGQPC Uthmanic Script HAFS" w:hAnsi="KFGQPC Uthmanic Script HAFS" w:cs="KFGQPC Uthmanic Script HAFS" w:hint="eastAsia"/>
          <w:sz w:val="28"/>
          <w:szCs w:val="28"/>
          <w:rtl/>
        </w:rPr>
        <w:t>للَّهِ</w:t>
      </w:r>
      <w:r w:rsidR="00D9714D">
        <w:rPr>
          <w:rFonts w:ascii="KFGQPC Uthmanic Script HAFS" w:hAnsi="KFGQPC Uthmanic Script HAFS" w:cs="KFGQPC Uthmanic Script HAFS"/>
          <w:sz w:val="28"/>
          <w:szCs w:val="28"/>
          <w:rtl/>
        </w:rPr>
        <w:t xml:space="preserve"> وَ</w:t>
      </w:r>
      <w:r w:rsidR="00D9714D">
        <w:rPr>
          <w:rFonts w:ascii="KFGQPC Uthmanic Script HAFS" w:hAnsi="KFGQPC Uthmanic Script HAFS" w:cs="KFGQPC Uthmanic Script HAFS" w:hint="cs"/>
          <w:sz w:val="28"/>
          <w:szCs w:val="28"/>
          <w:rtl/>
        </w:rPr>
        <w:t>ٱ</w:t>
      </w:r>
      <w:r w:rsidR="00D9714D">
        <w:rPr>
          <w:rFonts w:ascii="KFGQPC Uthmanic Script HAFS" w:hAnsi="KFGQPC Uthmanic Script HAFS" w:cs="KFGQPC Uthmanic Script HAFS" w:hint="eastAsia"/>
          <w:sz w:val="28"/>
          <w:szCs w:val="28"/>
          <w:rtl/>
        </w:rPr>
        <w:t>لرَّسُولِ</w:t>
      </w:r>
      <w:r w:rsidR="00D9714D">
        <w:rPr>
          <w:rFonts w:ascii="KFGQPC Uthmanic Script HAFS" w:hAnsi="KFGQPC Uthmanic Script HAFS" w:cs="KFGQPC Uthmanic Script HAFS"/>
          <w:sz w:val="28"/>
          <w:szCs w:val="28"/>
          <w:rtl/>
        </w:rPr>
        <w:t xml:space="preserve"> إِن كُنتُمۡ تُؤۡمِنُونَ بِ</w:t>
      </w:r>
      <w:r w:rsidR="00D9714D">
        <w:rPr>
          <w:rFonts w:ascii="KFGQPC Uthmanic Script HAFS" w:hAnsi="KFGQPC Uthmanic Script HAFS" w:cs="KFGQPC Uthmanic Script HAFS" w:hint="cs"/>
          <w:sz w:val="28"/>
          <w:szCs w:val="28"/>
          <w:rtl/>
        </w:rPr>
        <w:t>ٱ</w:t>
      </w:r>
      <w:r w:rsidR="00D9714D">
        <w:rPr>
          <w:rFonts w:ascii="KFGQPC Uthmanic Script HAFS" w:hAnsi="KFGQPC Uthmanic Script HAFS" w:cs="KFGQPC Uthmanic Script HAFS" w:hint="eastAsia"/>
          <w:sz w:val="28"/>
          <w:szCs w:val="28"/>
          <w:rtl/>
        </w:rPr>
        <w:t>للَّهِ</w:t>
      </w:r>
      <w:r w:rsidR="00D9714D">
        <w:rPr>
          <w:rFonts w:ascii="KFGQPC Uthmanic Script HAFS" w:hAnsi="KFGQPC Uthmanic Script HAFS" w:cs="KFGQPC Uthmanic Script HAFS"/>
          <w:sz w:val="28"/>
          <w:szCs w:val="28"/>
          <w:rtl/>
        </w:rPr>
        <w:t xml:space="preserve"> وَ</w:t>
      </w:r>
      <w:r w:rsidR="00D9714D">
        <w:rPr>
          <w:rFonts w:ascii="KFGQPC Uthmanic Script HAFS" w:hAnsi="KFGQPC Uthmanic Script HAFS" w:cs="KFGQPC Uthmanic Script HAFS" w:hint="cs"/>
          <w:sz w:val="28"/>
          <w:szCs w:val="28"/>
          <w:rtl/>
        </w:rPr>
        <w:t>ٱ</w:t>
      </w:r>
      <w:r w:rsidR="00D9714D">
        <w:rPr>
          <w:rFonts w:ascii="KFGQPC Uthmanic Script HAFS" w:hAnsi="KFGQPC Uthmanic Script HAFS" w:cs="KFGQPC Uthmanic Script HAFS" w:hint="eastAsia"/>
          <w:sz w:val="28"/>
          <w:szCs w:val="28"/>
          <w:rtl/>
        </w:rPr>
        <w:t>لۡيَوۡمِ</w:t>
      </w:r>
      <w:r w:rsidR="00D9714D">
        <w:rPr>
          <w:rFonts w:ascii="KFGQPC Uthmanic Script HAFS" w:hAnsi="KFGQPC Uthmanic Script HAFS" w:cs="KFGQPC Uthmanic Script HAFS"/>
          <w:sz w:val="28"/>
          <w:szCs w:val="28"/>
          <w:rtl/>
        </w:rPr>
        <w:t xml:space="preserve"> </w:t>
      </w:r>
      <w:r w:rsidR="00D9714D">
        <w:rPr>
          <w:rFonts w:ascii="KFGQPC Uthmanic Script HAFS" w:hAnsi="KFGQPC Uthmanic Script HAFS" w:cs="KFGQPC Uthmanic Script HAFS" w:hint="cs"/>
          <w:sz w:val="28"/>
          <w:szCs w:val="28"/>
          <w:rtl/>
        </w:rPr>
        <w:t>ٱ</w:t>
      </w:r>
      <w:r w:rsidR="00D9714D">
        <w:rPr>
          <w:rFonts w:ascii="KFGQPC Uthmanic Script HAFS" w:hAnsi="KFGQPC Uthmanic Script HAFS" w:cs="KFGQPC Uthmanic Script HAFS" w:hint="eastAsia"/>
          <w:sz w:val="28"/>
          <w:szCs w:val="28"/>
          <w:rtl/>
        </w:rPr>
        <w:t>لۡأٓخِرِۚ</w:t>
      </w:r>
      <w:r w:rsidR="00D9714D">
        <w:rPr>
          <w:rFonts w:ascii="KFGQPC Uthmanic Script HAFS" w:hAnsi="KFGQPC Uthmanic Script HAFS" w:cs="KFGQPC Uthmanic Script HAFS"/>
          <w:sz w:val="28"/>
          <w:szCs w:val="28"/>
          <w:rtl/>
        </w:rPr>
        <w:t xml:space="preserve"> ذَٰلِكَ خَيۡرٞ وَأَحۡس</w:t>
      </w:r>
      <w:r w:rsidR="00D9714D">
        <w:rPr>
          <w:rFonts w:ascii="KFGQPC Uthmanic Script HAFS" w:hAnsi="KFGQPC Uthmanic Script HAFS" w:cs="KFGQPC Uthmanic Script HAFS" w:hint="eastAsia"/>
          <w:sz w:val="28"/>
          <w:szCs w:val="28"/>
          <w:rtl/>
        </w:rPr>
        <w:t>َنُ</w:t>
      </w:r>
      <w:r w:rsidR="00D9714D">
        <w:rPr>
          <w:rFonts w:ascii="KFGQPC Uthmanic Script HAFS" w:hAnsi="KFGQPC Uthmanic Script HAFS" w:cs="KFGQPC Uthmanic Script HAFS"/>
          <w:sz w:val="28"/>
          <w:szCs w:val="28"/>
          <w:rtl/>
        </w:rPr>
        <w:t xml:space="preserve"> تَأۡوِيلًا ٥٩</w:t>
      </w:r>
      <w:r w:rsidR="00E23D9E">
        <w:rPr>
          <w:rFonts w:ascii="Traditional Arabic" w:eastAsia="SimSun" w:hAnsi="Traditional Arabic" w:cs="Traditional Arabic"/>
          <w:sz w:val="28"/>
          <w:szCs w:val="28"/>
          <w:rtl/>
          <w:lang w:eastAsia="zh-CN"/>
        </w:rPr>
        <w:t>﴾</w:t>
      </w:r>
      <w:r w:rsidR="00E23D9E">
        <w:rPr>
          <w:rFonts w:eastAsia="SimSun" w:cs="B Zar" w:hint="cs"/>
          <w:sz w:val="28"/>
          <w:szCs w:val="28"/>
          <w:rtl/>
          <w:lang w:eastAsia="zh-CN"/>
        </w:rPr>
        <w:t xml:space="preserve"> </w:t>
      </w:r>
      <w:r w:rsidR="00E23D9E" w:rsidRPr="00E23D9E">
        <w:rPr>
          <w:rFonts w:ascii="mylotus" w:eastAsia="SimSun" w:hAnsi="mylotus" w:cs="mylotus"/>
          <w:sz w:val="26"/>
          <w:szCs w:val="26"/>
          <w:rtl/>
          <w:lang w:eastAsia="zh-CN" w:bidi="ar-SA"/>
        </w:rPr>
        <w:t>[</w:t>
      </w:r>
      <w:r w:rsidR="00E23D9E">
        <w:rPr>
          <w:rFonts w:ascii="mylotus" w:eastAsia="SimSun" w:hAnsi="mylotus" w:cs="mylotus"/>
          <w:sz w:val="26"/>
          <w:szCs w:val="26"/>
          <w:rtl/>
          <w:lang w:eastAsia="zh-CN" w:bidi="ar-SA"/>
        </w:rPr>
        <w:t>النساء: 59</w:t>
      </w:r>
      <w:r w:rsidR="00E23D9E" w:rsidRPr="00E23D9E">
        <w:rPr>
          <w:rFonts w:ascii="mylotus" w:eastAsia="SimSun" w:hAnsi="mylotus" w:cs="mylotus"/>
          <w:sz w:val="26"/>
          <w:szCs w:val="26"/>
          <w:rtl/>
          <w:lang w:eastAsia="zh-CN" w:bidi="ar-SA"/>
        </w:rPr>
        <w:t>]</w:t>
      </w:r>
      <w:r w:rsidR="00E23D9E">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A36935">
        <w:rPr>
          <w:rFonts w:eastAsia="SimSun" w:cs="B Zar" w:hint="cs"/>
          <w:sz w:val="28"/>
          <w:szCs w:val="28"/>
          <w:rtl/>
          <w:lang w:eastAsia="zh-CN"/>
        </w:rPr>
        <w:t>اي كساني كه ايمان آورده ايد خدا، رسول و صاحبان امر را اطاعت كنيد؛ اگر در چيزي دچار اختلاف و نزاع شديد آن را به خدا و رسول برگردانيد در صورتي كه به خداوند و روز آخرت ايمان داريد اين بهتر و سرانجام آن نيكوتر است» حافظ ابن كثير</w:t>
      </w:r>
      <w:r w:rsidR="00F37225">
        <w:rPr>
          <w:rFonts w:eastAsia="SimSun" w:cs="B Zar" w:hint="cs"/>
          <w:sz w:val="28"/>
          <w:szCs w:val="28"/>
          <w:rtl/>
          <w:lang w:eastAsia="zh-CN"/>
        </w:rPr>
        <w:t xml:space="preserve"> </w:t>
      </w:r>
      <w:r w:rsidR="00F57E48">
        <w:rPr>
          <w:rFonts w:eastAsia="SimSun" w:cs="B Zar" w:hint="cs"/>
          <w:sz w:val="28"/>
          <w:szCs w:val="28"/>
          <w:rtl/>
          <w:lang w:eastAsia="zh-CN"/>
        </w:rPr>
        <w:t>مي‌گويد</w:t>
      </w:r>
      <w:r w:rsidRPr="00A36935">
        <w:rPr>
          <w:rFonts w:eastAsia="SimSun" w:cs="B Zar" w:hint="cs"/>
          <w:sz w:val="28"/>
          <w:szCs w:val="28"/>
          <w:rtl/>
          <w:lang w:eastAsia="zh-CN"/>
        </w:rPr>
        <w:t>:</w:t>
      </w:r>
      <w:r w:rsidR="00664ACA">
        <w:rPr>
          <w:rFonts w:ascii="Lotus Linotype" w:eastAsia="SimSun" w:hAnsi="Lotus Linotype" w:cs="Lotus Linotype" w:hint="cs"/>
          <w:sz w:val="28"/>
          <w:szCs w:val="28"/>
          <w:rtl/>
          <w:lang w:eastAsia="zh-CN"/>
        </w:rPr>
        <w:t xml:space="preserve"> </w:t>
      </w:r>
      <w:r w:rsidR="00664ACA" w:rsidRPr="002E7FEC">
        <w:rPr>
          <w:rStyle w:val="Char4"/>
          <w:rFonts w:eastAsia="SimSun" w:hint="cs"/>
          <w:rtl/>
        </w:rPr>
        <w:t>(</w:t>
      </w:r>
      <w:r w:rsidRPr="002E7FEC">
        <w:rPr>
          <w:rStyle w:val="Char4"/>
          <w:rFonts w:eastAsia="SimSun"/>
          <w:rtl/>
        </w:rPr>
        <w:t>أطيعوا الله، أي اتبعوا كتابه، وأطيعوا الرسول أي خذوا سنته، وأولي الأمر منكم أي فيما أمروكم به من طاعة الله لا في معصية الله، فإنه لا طاعة لمخلوق في معصية الله)</w:t>
      </w:r>
      <w:r w:rsidR="00C25455" w:rsidRPr="002E7FEC">
        <w:rPr>
          <w:rStyle w:val="Char4"/>
          <w:rFonts w:eastAsia="SimSun" w:hint="cs"/>
          <w:rtl/>
        </w:rPr>
        <w:t xml:space="preserve"> </w:t>
      </w:r>
      <w:r w:rsidR="00C25455">
        <w:rPr>
          <w:rFonts w:eastAsia="SimSun" w:cs="B Zar" w:hint="cs"/>
          <w:sz w:val="28"/>
          <w:szCs w:val="28"/>
          <w:rtl/>
          <w:lang w:eastAsia="zh-CN"/>
        </w:rPr>
        <w:t>«</w:t>
      </w:r>
      <w:r w:rsidRPr="00A36935">
        <w:rPr>
          <w:rFonts w:ascii="Lotus Linotype" w:eastAsia="SimSun" w:hAnsi="Lotus Linotype" w:cs="Lotus Linotype"/>
          <w:sz w:val="28"/>
          <w:szCs w:val="28"/>
          <w:rtl/>
          <w:lang w:eastAsia="zh-CN"/>
        </w:rPr>
        <w:t>أطيعوا الله،</w:t>
      </w:r>
      <w:r w:rsidRPr="00A36935">
        <w:rPr>
          <w:rFonts w:eastAsia="SimSun" w:cs="B Zar" w:hint="cs"/>
          <w:sz w:val="28"/>
          <w:szCs w:val="28"/>
          <w:rtl/>
          <w:lang w:eastAsia="zh-CN"/>
        </w:rPr>
        <w:t xml:space="preserve"> يعني از كتاب خدا پيروي كنيد و</w:t>
      </w:r>
      <w:r w:rsidRPr="00A36935">
        <w:rPr>
          <w:rFonts w:ascii="Lotus Linotype" w:eastAsia="SimSun" w:hAnsi="Lotus Linotype" w:cs="Lotus Linotype"/>
          <w:sz w:val="28"/>
          <w:szCs w:val="28"/>
          <w:rtl/>
          <w:lang w:eastAsia="zh-CN"/>
        </w:rPr>
        <w:t xml:space="preserve"> أطيعوا الرسول</w:t>
      </w:r>
      <w:r w:rsidRPr="00A36935">
        <w:rPr>
          <w:rFonts w:eastAsia="SimSun" w:cs="B Zar" w:hint="cs"/>
          <w:sz w:val="28"/>
          <w:szCs w:val="28"/>
          <w:rtl/>
          <w:lang w:eastAsia="zh-CN"/>
        </w:rPr>
        <w:t xml:space="preserve"> يعني سنت پيامبر را برگيريد و</w:t>
      </w:r>
      <w:r w:rsidRPr="00A36935">
        <w:rPr>
          <w:rFonts w:ascii="Lotus Linotype" w:eastAsia="SimSun" w:hAnsi="Lotus Linotype" w:cs="Lotus Linotype"/>
          <w:sz w:val="28"/>
          <w:szCs w:val="28"/>
          <w:rtl/>
          <w:lang w:eastAsia="zh-CN"/>
        </w:rPr>
        <w:t xml:space="preserve"> أولي الأمر منكم</w:t>
      </w:r>
      <w:r w:rsidRPr="00A36935">
        <w:rPr>
          <w:rFonts w:eastAsia="SimSun" w:cs="B Zar" w:hint="cs"/>
          <w:sz w:val="28"/>
          <w:szCs w:val="28"/>
          <w:rtl/>
          <w:lang w:eastAsia="zh-CN"/>
        </w:rPr>
        <w:t xml:space="preserve"> يعني در آنچه از اطاعت پروردگار، شما را امر</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A36935">
        <w:rPr>
          <w:rFonts w:eastAsia="SimSun" w:cs="B Zar" w:hint="cs"/>
          <w:sz w:val="28"/>
          <w:szCs w:val="28"/>
          <w:rtl/>
          <w:lang w:eastAsia="zh-CN"/>
        </w:rPr>
        <w:t xml:space="preserve"> و نه در معصيت پروردگار او را اطاعت كنيد زيرا در نافرماني پروردگار از مخلوق اطاعت</w:t>
      </w:r>
      <w:r w:rsidR="00F37225">
        <w:rPr>
          <w:rFonts w:eastAsia="SimSun" w:cs="B Zar" w:hint="cs"/>
          <w:sz w:val="28"/>
          <w:szCs w:val="28"/>
          <w:rtl/>
          <w:lang w:eastAsia="zh-CN"/>
        </w:rPr>
        <w:t xml:space="preserve"> ن</w:t>
      </w:r>
      <w:r w:rsidR="00F15976">
        <w:rPr>
          <w:rFonts w:eastAsia="SimSun" w:cs="B Zar" w:hint="cs"/>
          <w:sz w:val="28"/>
          <w:szCs w:val="28"/>
          <w:rtl/>
          <w:lang w:eastAsia="zh-CN"/>
        </w:rPr>
        <w:t>مي‌شود</w:t>
      </w:r>
      <w:r w:rsidRPr="00A36935">
        <w:rPr>
          <w:rFonts w:eastAsia="SimSun" w:cs="B Zar" w:hint="cs"/>
          <w:sz w:val="28"/>
          <w:szCs w:val="28"/>
          <w:rtl/>
          <w:lang w:eastAsia="zh-CN"/>
        </w:rPr>
        <w:t>». و</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36935">
        <w:rPr>
          <w:rFonts w:eastAsia="SimSun" w:cs="B Zar" w:hint="cs"/>
          <w:sz w:val="28"/>
          <w:szCs w:val="28"/>
          <w:rtl/>
          <w:lang w:eastAsia="zh-CN"/>
        </w:rPr>
        <w:t>:</w:t>
      </w:r>
      <w:r w:rsidR="00D9714D">
        <w:rPr>
          <w:rFonts w:eastAsia="SimSun" w:cs="B Zar" w:hint="cs"/>
          <w:sz w:val="28"/>
          <w:szCs w:val="28"/>
          <w:rtl/>
          <w:lang w:eastAsia="zh-CN"/>
        </w:rPr>
        <w:t xml:space="preserve"> </w:t>
      </w:r>
      <w:r w:rsidR="00D9714D">
        <w:rPr>
          <w:rFonts w:ascii="Traditional Arabic" w:eastAsia="SimSun" w:hAnsi="Traditional Arabic" w:cs="Traditional Arabic"/>
          <w:sz w:val="28"/>
          <w:szCs w:val="28"/>
          <w:rtl/>
          <w:lang w:eastAsia="zh-CN"/>
        </w:rPr>
        <w:t>﴿</w:t>
      </w:r>
      <w:r w:rsidR="00D9714D">
        <w:rPr>
          <w:rFonts w:ascii="KFGQPC Uthmanic Script HAFS" w:hAnsi="KFGQPC Uthmanic Script HAFS" w:cs="KFGQPC Uthmanic Script HAFS"/>
          <w:sz w:val="28"/>
          <w:szCs w:val="28"/>
          <w:rtl/>
        </w:rPr>
        <w:t xml:space="preserve">فَإِن تَنَٰزَعۡتُمۡ فِي شَيۡءٖ فَرُدُّوهُ إِلَى </w:t>
      </w:r>
      <w:r w:rsidR="00D9714D">
        <w:rPr>
          <w:rFonts w:ascii="KFGQPC Uthmanic Script HAFS" w:hAnsi="KFGQPC Uthmanic Script HAFS" w:cs="KFGQPC Uthmanic Script HAFS" w:hint="cs"/>
          <w:sz w:val="28"/>
          <w:szCs w:val="28"/>
          <w:rtl/>
        </w:rPr>
        <w:t>ٱ</w:t>
      </w:r>
      <w:r w:rsidR="00D9714D">
        <w:rPr>
          <w:rFonts w:ascii="KFGQPC Uthmanic Script HAFS" w:hAnsi="KFGQPC Uthmanic Script HAFS" w:cs="KFGQPC Uthmanic Script HAFS" w:hint="eastAsia"/>
          <w:sz w:val="28"/>
          <w:szCs w:val="28"/>
          <w:rtl/>
        </w:rPr>
        <w:t>للَّهِ</w:t>
      </w:r>
      <w:r w:rsidR="00D9714D">
        <w:rPr>
          <w:rFonts w:ascii="KFGQPC Uthmanic Script HAFS" w:hAnsi="KFGQPC Uthmanic Script HAFS" w:cs="KFGQPC Uthmanic Script HAFS"/>
          <w:sz w:val="28"/>
          <w:szCs w:val="28"/>
          <w:rtl/>
        </w:rPr>
        <w:t xml:space="preserve"> وَ</w:t>
      </w:r>
      <w:r w:rsidR="00D9714D">
        <w:rPr>
          <w:rFonts w:ascii="KFGQPC Uthmanic Script HAFS" w:hAnsi="KFGQPC Uthmanic Script HAFS" w:cs="KFGQPC Uthmanic Script HAFS" w:hint="cs"/>
          <w:sz w:val="28"/>
          <w:szCs w:val="28"/>
          <w:rtl/>
        </w:rPr>
        <w:t>ٱ</w:t>
      </w:r>
      <w:r w:rsidR="00D9714D">
        <w:rPr>
          <w:rFonts w:ascii="KFGQPC Uthmanic Script HAFS" w:hAnsi="KFGQPC Uthmanic Script HAFS" w:cs="KFGQPC Uthmanic Script HAFS" w:hint="eastAsia"/>
          <w:sz w:val="28"/>
          <w:szCs w:val="28"/>
          <w:rtl/>
        </w:rPr>
        <w:t>لرَّسُولِ</w:t>
      </w:r>
      <w:r w:rsidR="00D9714D">
        <w:rPr>
          <w:rFonts w:ascii="Traditional Arabic" w:hAnsi="Traditional Arabic" w:cs="Traditional Arabic"/>
          <w:sz w:val="28"/>
          <w:szCs w:val="28"/>
          <w:rtl/>
        </w:rPr>
        <w:t>﴾</w:t>
      </w:r>
      <w:r w:rsidR="00E23D9E">
        <w:rPr>
          <w:rFonts w:eastAsia="SimSun" w:cs="B Zar" w:hint="cs"/>
          <w:sz w:val="28"/>
          <w:szCs w:val="28"/>
          <w:rtl/>
          <w:lang w:eastAsia="zh-CN"/>
        </w:rPr>
        <w:t xml:space="preserve"> </w:t>
      </w:r>
      <w:r w:rsidR="00C25455">
        <w:rPr>
          <w:rFonts w:eastAsia="SimSun" w:cs="B Zar" w:hint="cs"/>
          <w:sz w:val="28"/>
          <w:szCs w:val="28"/>
          <w:rtl/>
          <w:lang w:eastAsia="zh-CN"/>
        </w:rPr>
        <w:t>«</w:t>
      </w:r>
      <w:r w:rsidRPr="00A36935">
        <w:rPr>
          <w:rFonts w:eastAsia="SimSun" w:cs="B Zar" w:hint="cs"/>
          <w:sz w:val="28"/>
          <w:szCs w:val="28"/>
          <w:rtl/>
          <w:lang w:eastAsia="zh-CN"/>
        </w:rPr>
        <w:t>اگر در چيزي دچار اختلاف و نزاع شديد آن را به خدا و رسول برگردانيد» مجاهد</w:t>
      </w:r>
      <w:r w:rsidR="00F37225">
        <w:rPr>
          <w:rFonts w:eastAsia="SimSun" w:cs="B Zar" w:hint="cs"/>
          <w:sz w:val="28"/>
          <w:szCs w:val="28"/>
          <w:rtl/>
          <w:lang w:eastAsia="zh-CN"/>
        </w:rPr>
        <w:t xml:space="preserve"> </w:t>
      </w:r>
      <w:r w:rsidR="00F57E48">
        <w:rPr>
          <w:rFonts w:eastAsia="SimSun" w:cs="B Zar" w:hint="cs"/>
          <w:sz w:val="28"/>
          <w:szCs w:val="28"/>
          <w:rtl/>
          <w:lang w:eastAsia="zh-CN"/>
        </w:rPr>
        <w:t>مي‌گويد</w:t>
      </w:r>
      <w:r w:rsidRPr="00A36935">
        <w:rPr>
          <w:rFonts w:eastAsia="SimSun" w:cs="B Zar" w:hint="cs"/>
          <w:sz w:val="28"/>
          <w:szCs w:val="28"/>
          <w:rtl/>
          <w:lang w:eastAsia="zh-CN"/>
        </w:rPr>
        <w:t>: منظور كتاب خدا و سنت رسولش</w:t>
      </w:r>
      <w:r w:rsidR="00F37225">
        <w:rPr>
          <w:rFonts w:eastAsia="SimSun" w:cs="B Zar" w:hint="cs"/>
          <w:sz w:val="28"/>
          <w:szCs w:val="28"/>
          <w:rtl/>
          <w:lang w:eastAsia="zh-CN"/>
        </w:rPr>
        <w:t xml:space="preserve"> مي‌</w:t>
      </w:r>
      <w:r w:rsidRPr="00A36935">
        <w:rPr>
          <w:rFonts w:eastAsia="SimSun" w:cs="B Zar" w:hint="cs"/>
          <w:sz w:val="28"/>
          <w:szCs w:val="28"/>
          <w:rtl/>
          <w:lang w:eastAsia="zh-CN"/>
        </w:rPr>
        <w:t>باشد. و اين امر از جانب الله تعالي است به اينكه مردم در هر چيزي از اصول و فروع دين دچار اختلاف شدند، اختلاف در آن مورد را به كتاب و سنت برگردانند همانگونه كه 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36935">
        <w:rPr>
          <w:rFonts w:eastAsia="SimSun" w:cs="B Zar" w:hint="cs"/>
          <w:sz w:val="28"/>
          <w:szCs w:val="28"/>
          <w:rtl/>
          <w:lang w:eastAsia="zh-CN"/>
        </w:rPr>
        <w:t>:</w:t>
      </w:r>
      <w:r w:rsidR="00E23D9E">
        <w:rPr>
          <w:rFonts w:eastAsia="SimSun" w:cs="B Zar" w:hint="cs"/>
          <w:sz w:val="28"/>
          <w:szCs w:val="28"/>
          <w:rtl/>
          <w:lang w:eastAsia="zh-CN"/>
        </w:rPr>
        <w:t xml:space="preserve"> </w:t>
      </w:r>
      <w:r w:rsidR="00E23D9E">
        <w:rPr>
          <w:rFonts w:ascii="Traditional Arabic" w:eastAsia="SimSun" w:hAnsi="Traditional Arabic" w:cs="Traditional Arabic"/>
          <w:sz w:val="28"/>
          <w:szCs w:val="28"/>
          <w:rtl/>
          <w:lang w:eastAsia="zh-CN"/>
        </w:rPr>
        <w:t>﴿</w:t>
      </w:r>
      <w:r w:rsidR="00D9714D">
        <w:rPr>
          <w:rFonts w:ascii="KFGQPC Uthmanic Script HAFS" w:eastAsia="SimSun" w:hAnsi="KFGQPC Uthmanic Script HAFS" w:cs="KFGQPC Uthmanic Script HAFS"/>
          <w:sz w:val="28"/>
          <w:szCs w:val="28"/>
          <w:rtl/>
          <w:lang w:eastAsia="zh-CN"/>
        </w:rPr>
        <w:t xml:space="preserve">وَمَا </w:t>
      </w:r>
      <w:r w:rsidR="00D9714D">
        <w:rPr>
          <w:rFonts w:ascii="KFGQPC Uthmanic Script HAFS" w:eastAsia="SimSun" w:hAnsi="KFGQPC Uthmanic Script HAFS" w:cs="KFGQPC Uthmanic Script HAFS" w:hint="cs"/>
          <w:sz w:val="28"/>
          <w:szCs w:val="28"/>
          <w:rtl/>
          <w:lang w:eastAsia="zh-CN"/>
        </w:rPr>
        <w:t>ٱخۡتَلَفۡتُمۡ</w:t>
      </w:r>
      <w:r w:rsidR="00D9714D">
        <w:rPr>
          <w:rFonts w:ascii="KFGQPC Uthmanic Script HAFS" w:eastAsia="SimSun" w:hAnsi="KFGQPC Uthmanic Script HAFS" w:cs="KFGQPC Uthmanic Script HAFS"/>
          <w:sz w:val="28"/>
          <w:szCs w:val="28"/>
          <w:rtl/>
          <w:lang w:eastAsia="zh-CN"/>
        </w:rPr>
        <w:t xml:space="preserve"> فِيهِ مِن شَيۡءٖ فَحُكۡمُهُ</w:t>
      </w:r>
      <w:r w:rsidR="00D9714D">
        <w:rPr>
          <w:rFonts w:ascii="KFGQPC Uthmanic Script HAFS" w:eastAsia="SimSun" w:hAnsi="KFGQPC Uthmanic Script HAFS" w:cs="KFGQPC Uthmanic Script HAFS" w:hint="cs"/>
          <w:sz w:val="28"/>
          <w:szCs w:val="28"/>
          <w:rtl/>
          <w:lang w:eastAsia="zh-CN"/>
        </w:rPr>
        <w:t>ۥٓ</w:t>
      </w:r>
      <w:r w:rsidR="00D9714D">
        <w:rPr>
          <w:rFonts w:ascii="KFGQPC Uthmanic Script HAFS" w:eastAsia="SimSun" w:hAnsi="KFGQPC Uthmanic Script HAFS" w:cs="KFGQPC Uthmanic Script HAFS"/>
          <w:sz w:val="28"/>
          <w:szCs w:val="28"/>
          <w:rtl/>
          <w:lang w:eastAsia="zh-CN"/>
        </w:rPr>
        <w:t xml:space="preserve"> إِلَى </w:t>
      </w:r>
      <w:r w:rsidR="00D9714D">
        <w:rPr>
          <w:rFonts w:ascii="KFGQPC Uthmanic Script HAFS" w:eastAsia="SimSun" w:hAnsi="KFGQPC Uthmanic Script HAFS" w:cs="KFGQPC Uthmanic Script HAFS" w:hint="cs"/>
          <w:sz w:val="28"/>
          <w:szCs w:val="28"/>
          <w:rtl/>
          <w:lang w:eastAsia="zh-CN"/>
        </w:rPr>
        <w:t>ٱللَّهِۚ</w:t>
      </w:r>
      <w:r w:rsidR="00E23D9E">
        <w:rPr>
          <w:rFonts w:ascii="Traditional Arabic" w:eastAsia="SimSun" w:hAnsi="Traditional Arabic" w:cs="Traditional Arabic"/>
          <w:sz w:val="28"/>
          <w:szCs w:val="28"/>
          <w:rtl/>
          <w:lang w:eastAsia="zh-CN"/>
        </w:rPr>
        <w:t>﴾</w:t>
      </w:r>
      <w:r w:rsidR="00E23D9E">
        <w:rPr>
          <w:rFonts w:eastAsia="SimSun" w:cs="B Zar" w:hint="cs"/>
          <w:sz w:val="28"/>
          <w:szCs w:val="28"/>
          <w:rtl/>
          <w:lang w:eastAsia="zh-CN"/>
        </w:rPr>
        <w:t xml:space="preserve"> </w:t>
      </w:r>
      <w:r w:rsidR="00E23D9E" w:rsidRPr="00E23D9E">
        <w:rPr>
          <w:rFonts w:ascii="mylotus" w:eastAsia="SimSun" w:hAnsi="mylotus" w:cs="mylotus"/>
          <w:sz w:val="26"/>
          <w:szCs w:val="26"/>
          <w:rtl/>
          <w:lang w:eastAsia="zh-CN" w:bidi="ar-SA"/>
        </w:rPr>
        <w:t>[</w:t>
      </w:r>
      <w:r w:rsidR="00E23D9E">
        <w:rPr>
          <w:rFonts w:ascii="mylotus" w:eastAsia="SimSun" w:hAnsi="mylotus" w:cs="mylotus"/>
          <w:sz w:val="26"/>
          <w:szCs w:val="26"/>
          <w:rtl/>
          <w:lang w:eastAsia="zh-CN" w:bidi="ar-SA"/>
        </w:rPr>
        <w:t>الشوری: 10</w:t>
      </w:r>
      <w:r w:rsidR="00E23D9E" w:rsidRPr="00E23D9E">
        <w:rPr>
          <w:rFonts w:ascii="mylotus" w:eastAsia="SimSun" w:hAnsi="mylotus" w:cs="mylotus"/>
          <w:sz w:val="26"/>
          <w:szCs w:val="26"/>
          <w:rtl/>
          <w:lang w:eastAsia="zh-CN" w:bidi="ar-SA"/>
        </w:rPr>
        <w:t>]</w:t>
      </w:r>
      <w:r w:rsidR="00E23D9E">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A36935">
        <w:rPr>
          <w:rFonts w:eastAsia="SimSun" w:cs="B Zar" w:hint="cs"/>
          <w:sz w:val="28"/>
          <w:szCs w:val="28"/>
          <w:rtl/>
          <w:lang w:eastAsia="zh-CN"/>
        </w:rPr>
        <w:t>در باره هرچه اختلاف كرديد حكم آن را به سوي خدا برگردانيد» يعني داوري در دشمني</w:t>
      </w:r>
      <w:r w:rsidR="00F37225">
        <w:rPr>
          <w:rFonts w:eastAsia="SimSun" w:cs="B Zar" w:hint="cs"/>
          <w:sz w:val="28"/>
          <w:szCs w:val="28"/>
          <w:rtl/>
          <w:lang w:eastAsia="zh-CN"/>
        </w:rPr>
        <w:t xml:space="preserve">‌ها </w:t>
      </w:r>
      <w:r w:rsidRPr="00A36935">
        <w:rPr>
          <w:rFonts w:eastAsia="SimSun" w:cs="B Zar" w:hint="cs"/>
          <w:sz w:val="28"/>
          <w:szCs w:val="28"/>
          <w:rtl/>
          <w:lang w:eastAsia="zh-CN"/>
        </w:rPr>
        <w:t>و ندانسته</w:t>
      </w:r>
      <w:r w:rsidR="00F37225">
        <w:rPr>
          <w:rFonts w:eastAsia="SimSun" w:cs="B Zar" w:hint="cs"/>
          <w:sz w:val="28"/>
          <w:szCs w:val="28"/>
          <w:rtl/>
          <w:lang w:eastAsia="zh-CN"/>
        </w:rPr>
        <w:t xml:space="preserve">‌ها </w:t>
      </w:r>
      <w:r w:rsidRPr="00A36935">
        <w:rPr>
          <w:rFonts w:eastAsia="SimSun" w:cs="B Zar" w:hint="cs"/>
          <w:sz w:val="28"/>
          <w:szCs w:val="28"/>
          <w:rtl/>
          <w:lang w:eastAsia="zh-CN"/>
        </w:rPr>
        <w:t>را به كتاب و سنت برگردانيد و كسي كه آن را به سوي اين دو برنگرداند به خدا و روز قيامت ايمان ندارد. و اين سخن:</w:t>
      </w:r>
      <w:r w:rsidR="00D9714D">
        <w:rPr>
          <w:rFonts w:eastAsia="SimSun" w:cs="B Zar" w:hint="cs"/>
          <w:sz w:val="28"/>
          <w:szCs w:val="28"/>
          <w:rtl/>
          <w:lang w:eastAsia="zh-CN"/>
        </w:rPr>
        <w:t xml:space="preserve"> </w:t>
      </w:r>
      <w:r w:rsidR="00D9714D">
        <w:rPr>
          <w:rFonts w:ascii="Traditional Arabic" w:eastAsia="SimSun" w:hAnsi="Traditional Arabic" w:cs="Traditional Arabic"/>
          <w:sz w:val="28"/>
          <w:szCs w:val="28"/>
          <w:rtl/>
          <w:lang w:eastAsia="zh-CN"/>
        </w:rPr>
        <w:t>﴿</w:t>
      </w:r>
      <w:r w:rsidR="00D9714D">
        <w:rPr>
          <w:rFonts w:ascii="KFGQPC Uthmanic Script HAFS" w:eastAsia="SimSun" w:hAnsi="KFGQPC Uthmanic Script HAFS" w:cs="KFGQPC Uthmanic Script HAFS"/>
          <w:sz w:val="28"/>
          <w:szCs w:val="28"/>
          <w:rtl/>
          <w:lang w:eastAsia="zh-CN"/>
        </w:rPr>
        <w:t>ذَٰلِكَ خَيۡرٞ</w:t>
      </w:r>
      <w:r w:rsidR="00D9714D">
        <w:rPr>
          <w:rFonts w:ascii="Traditional Arabic" w:eastAsia="SimSun" w:hAnsi="Traditional Arabic" w:cs="Traditional Arabic"/>
          <w:sz w:val="28"/>
          <w:szCs w:val="28"/>
          <w:rtl/>
          <w:lang w:eastAsia="zh-CN"/>
        </w:rPr>
        <w:t>﴾</w:t>
      </w:r>
      <w:r w:rsidR="00664ACA">
        <w:rPr>
          <w:rFonts w:ascii="Lotus Linotype" w:eastAsia="SimSun" w:hAnsi="Lotus Linotype" w:cs="Lotus Linotype"/>
          <w:sz w:val="28"/>
          <w:szCs w:val="28"/>
          <w:rtl/>
          <w:lang w:eastAsia="zh-CN"/>
        </w:rPr>
        <w:t xml:space="preserve"> </w:t>
      </w:r>
      <w:r w:rsidRPr="00A36935">
        <w:rPr>
          <w:rFonts w:eastAsia="SimSun" w:cs="B Zar" w:hint="cs"/>
          <w:sz w:val="28"/>
          <w:szCs w:val="28"/>
          <w:rtl/>
          <w:lang w:eastAsia="zh-CN"/>
        </w:rPr>
        <w:t>يعني حاكم گردانيدن كتاب خدا و سنت رسولش و مراجعه كردن به اين دو در پايان دادن به اختلاف، بهتر است و</w:t>
      </w:r>
      <w:r w:rsidR="00D9714D">
        <w:rPr>
          <w:rFonts w:eastAsia="SimSun" w:cs="B Zar" w:hint="cs"/>
          <w:sz w:val="28"/>
          <w:szCs w:val="28"/>
          <w:rtl/>
          <w:lang w:eastAsia="zh-CN"/>
        </w:rPr>
        <w:t xml:space="preserve"> </w:t>
      </w:r>
      <w:r w:rsidR="00D9714D">
        <w:rPr>
          <w:rFonts w:ascii="Traditional Arabic" w:eastAsia="SimSun" w:hAnsi="Traditional Arabic" w:cs="Traditional Arabic"/>
          <w:sz w:val="28"/>
          <w:szCs w:val="28"/>
          <w:rtl/>
          <w:lang w:eastAsia="zh-CN"/>
        </w:rPr>
        <w:t>﴿</w:t>
      </w:r>
      <w:r w:rsidR="00D9714D">
        <w:rPr>
          <w:rFonts w:ascii="KFGQPC Uthmanic Script HAFS" w:eastAsia="SimSun" w:hAnsi="KFGQPC Uthmanic Script HAFS" w:cs="KFGQPC Uthmanic Script HAFS"/>
          <w:sz w:val="28"/>
          <w:szCs w:val="28"/>
          <w:rtl/>
          <w:lang w:eastAsia="zh-CN"/>
        </w:rPr>
        <w:t>وَأَحۡس</w:t>
      </w:r>
      <w:r w:rsidR="00D9714D">
        <w:rPr>
          <w:rFonts w:ascii="KFGQPC Uthmanic Script HAFS" w:eastAsia="SimSun" w:hAnsi="KFGQPC Uthmanic Script HAFS" w:cs="KFGQPC Uthmanic Script HAFS" w:hint="cs"/>
          <w:sz w:val="28"/>
          <w:szCs w:val="28"/>
          <w:rtl/>
          <w:lang w:eastAsia="zh-CN"/>
        </w:rPr>
        <w:t>َنُ</w:t>
      </w:r>
      <w:r w:rsidR="00D9714D">
        <w:rPr>
          <w:rFonts w:ascii="KFGQPC Uthmanic Script HAFS" w:eastAsia="SimSun" w:hAnsi="KFGQPC Uthmanic Script HAFS" w:cs="KFGQPC Uthmanic Script HAFS"/>
          <w:sz w:val="28"/>
          <w:szCs w:val="28"/>
          <w:rtl/>
          <w:lang w:eastAsia="zh-CN"/>
        </w:rPr>
        <w:t xml:space="preserve"> تَأۡوِيلًا</w:t>
      </w:r>
      <w:r w:rsidR="00D9714D">
        <w:rPr>
          <w:rFonts w:ascii="Traditional Arabic" w:eastAsia="SimSun" w:hAnsi="Traditional Arabic" w:cs="Traditional Arabic"/>
          <w:sz w:val="28"/>
          <w:szCs w:val="28"/>
          <w:rtl/>
          <w:lang w:eastAsia="zh-CN"/>
        </w:rPr>
        <w:t>﴾</w:t>
      </w:r>
      <w:r w:rsidR="00664ACA">
        <w:rPr>
          <w:rFonts w:ascii="Lotus Linotype" w:eastAsia="SimSun" w:hAnsi="Lotus Linotype" w:cs="Lotus Linotype"/>
          <w:sz w:val="28"/>
          <w:szCs w:val="28"/>
          <w:rtl/>
          <w:lang w:eastAsia="zh-CN"/>
        </w:rPr>
        <w:t xml:space="preserve"> </w:t>
      </w:r>
      <w:r w:rsidRPr="00A36935">
        <w:rPr>
          <w:rFonts w:eastAsia="SimSun" w:cs="B Zar" w:hint="cs"/>
          <w:sz w:val="28"/>
          <w:szCs w:val="28"/>
          <w:rtl/>
          <w:lang w:eastAsia="zh-CN"/>
        </w:rPr>
        <w:t>يعني و عاقبت و سرانجام آن نيكوتر است همانگونه كه سدي</w:t>
      </w:r>
      <w:r w:rsidR="00F37225">
        <w:rPr>
          <w:rFonts w:eastAsia="SimSun" w:cs="B Zar" w:hint="cs"/>
          <w:sz w:val="28"/>
          <w:szCs w:val="28"/>
          <w:rtl/>
          <w:lang w:eastAsia="zh-CN"/>
        </w:rPr>
        <w:t xml:space="preserve"> </w:t>
      </w:r>
      <w:r w:rsidR="00F57E48">
        <w:rPr>
          <w:rFonts w:eastAsia="SimSun" w:cs="B Zar" w:hint="cs"/>
          <w:sz w:val="28"/>
          <w:szCs w:val="28"/>
          <w:rtl/>
          <w:lang w:eastAsia="zh-CN"/>
        </w:rPr>
        <w:t>مي‌گويد</w:t>
      </w:r>
      <w:r w:rsidRPr="00A36935">
        <w:rPr>
          <w:rFonts w:eastAsia="SimSun" w:cs="B Zar" w:hint="cs"/>
          <w:sz w:val="28"/>
          <w:szCs w:val="28"/>
          <w:rtl/>
          <w:lang w:eastAsia="zh-CN"/>
        </w:rPr>
        <w:t>. مجاهد</w:t>
      </w:r>
      <w:r w:rsidR="00F37225">
        <w:rPr>
          <w:rFonts w:eastAsia="SimSun" w:cs="B Zar" w:hint="cs"/>
          <w:sz w:val="28"/>
          <w:szCs w:val="28"/>
          <w:rtl/>
          <w:lang w:eastAsia="zh-CN"/>
        </w:rPr>
        <w:t xml:space="preserve"> </w:t>
      </w:r>
      <w:r w:rsidR="00F57E48">
        <w:rPr>
          <w:rFonts w:eastAsia="SimSun" w:cs="B Zar" w:hint="cs"/>
          <w:sz w:val="28"/>
          <w:szCs w:val="28"/>
          <w:rtl/>
          <w:lang w:eastAsia="zh-CN"/>
        </w:rPr>
        <w:t>مي‌گويد</w:t>
      </w:r>
      <w:r w:rsidRPr="00A36935">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664ACA" w:rsidRPr="002E7FEC">
        <w:rPr>
          <w:rStyle w:val="Char4"/>
          <w:rFonts w:eastAsia="SimSun"/>
          <w:rtl/>
        </w:rPr>
        <w:t>(</w:t>
      </w:r>
      <w:r w:rsidRPr="002E7FEC">
        <w:rPr>
          <w:rStyle w:val="Char4"/>
          <w:rFonts w:eastAsia="SimSun"/>
          <w:rtl/>
        </w:rPr>
        <w:t>وأحسن جزاء وهو قريب)</w:t>
      </w:r>
      <w:r w:rsidRPr="00A36935">
        <w:rPr>
          <w:rFonts w:eastAsia="SimSun" w:cs="Simplified Arabic"/>
          <w:szCs w:val="28"/>
          <w:vertAlign w:val="superscript"/>
          <w:rtl/>
          <w:lang w:eastAsia="zh-CN"/>
        </w:rPr>
        <w:footnoteReference w:id="284"/>
      </w:r>
      <w:r w:rsidR="00C25455">
        <w:rPr>
          <w:rFonts w:eastAsia="SimSun" w:cs="B Zar" w:hint="cs"/>
          <w:sz w:val="28"/>
          <w:szCs w:val="28"/>
          <w:rtl/>
          <w:lang w:eastAsia="zh-CN"/>
        </w:rPr>
        <w:t xml:space="preserve"> «</w:t>
      </w:r>
      <w:r w:rsidRPr="00A36935">
        <w:rPr>
          <w:rFonts w:eastAsia="SimSun" w:cs="B Zar" w:hint="cs"/>
          <w:sz w:val="28"/>
          <w:szCs w:val="28"/>
          <w:rtl/>
          <w:lang w:eastAsia="zh-CN"/>
        </w:rPr>
        <w:t>و بهترين پاداش براي</w:t>
      </w:r>
      <w:r w:rsidR="00F37225">
        <w:rPr>
          <w:rFonts w:eastAsia="SimSun" w:cs="B Zar" w:hint="cs"/>
          <w:sz w:val="28"/>
          <w:szCs w:val="28"/>
          <w:rtl/>
          <w:lang w:eastAsia="zh-CN"/>
        </w:rPr>
        <w:t xml:space="preserve"> آن‌هاست</w:t>
      </w:r>
      <w:r w:rsidRPr="00A36935">
        <w:rPr>
          <w:rFonts w:eastAsia="SimSun" w:cs="B Zar" w:hint="cs"/>
          <w:sz w:val="28"/>
          <w:szCs w:val="28"/>
          <w:rtl/>
          <w:lang w:eastAsia="zh-CN"/>
        </w:rPr>
        <w:t xml:space="preserve"> و اين معني نزديكتر است». در كتاب خداوند آيات بسياري وجود دارد كه در واجب بودن تمسك به كتاب و سنت و مراجعه كردن به</w:t>
      </w:r>
      <w:r w:rsidR="00F37225">
        <w:rPr>
          <w:rFonts w:eastAsia="SimSun" w:cs="B Zar" w:hint="cs"/>
          <w:sz w:val="28"/>
          <w:szCs w:val="28"/>
          <w:rtl/>
          <w:lang w:eastAsia="zh-CN"/>
        </w:rPr>
        <w:t xml:space="preserve"> آن‌ها </w:t>
      </w:r>
      <w:r w:rsidRPr="00A36935">
        <w:rPr>
          <w:rFonts w:eastAsia="SimSun" w:cs="B Zar" w:hint="cs"/>
          <w:sz w:val="28"/>
          <w:szCs w:val="28"/>
          <w:rtl/>
          <w:lang w:eastAsia="zh-CN"/>
        </w:rPr>
        <w:t>در همه كارها وارد شده است.</w:t>
      </w:r>
    </w:p>
    <w:p w:rsidR="00A36935" w:rsidRPr="00A36935" w:rsidRDefault="00A36935" w:rsidP="00AF3F00">
      <w:pPr>
        <w:widowControl w:val="0"/>
        <w:bidi/>
        <w:ind w:firstLine="284"/>
        <w:jc w:val="lowKashida"/>
        <w:rPr>
          <w:rFonts w:eastAsia="SimSun" w:cs="B Zar" w:hint="cs"/>
          <w:sz w:val="28"/>
          <w:szCs w:val="28"/>
          <w:rtl/>
          <w:lang w:eastAsia="zh-CN"/>
        </w:rPr>
      </w:pPr>
      <w:r w:rsidRPr="00A36935">
        <w:rPr>
          <w:rFonts w:eastAsia="SimSun" w:cs="B Zar" w:hint="cs"/>
          <w:sz w:val="28"/>
          <w:szCs w:val="28"/>
          <w:rtl/>
          <w:lang w:eastAsia="zh-CN"/>
        </w:rPr>
        <w:t>اما دليل از سنت بر واجب بودن تمسك به كتاب و سنت از جمله آنچه است كه امام مسلم از ابوهريره</w:t>
      </w:r>
      <w:r w:rsidRPr="00A36935">
        <w:rPr>
          <w:rFonts w:eastAsia="SimSun" w:cs="CTraditional Arabic" w:hint="cs"/>
          <w:sz w:val="28"/>
          <w:szCs w:val="28"/>
          <w:rtl/>
          <w:lang w:eastAsia="zh-CN"/>
        </w:rPr>
        <w:t>س</w:t>
      </w:r>
      <w:r w:rsidRPr="00A36935">
        <w:rPr>
          <w:rFonts w:eastAsia="SimSun" w:cs="B Zar" w:hint="cs"/>
          <w:sz w:val="28"/>
          <w:szCs w:val="28"/>
          <w:rtl/>
          <w:lang w:eastAsia="zh-CN"/>
        </w:rPr>
        <w:t xml:space="preserve"> روايت</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A36935">
        <w:rPr>
          <w:rFonts w:eastAsia="SimSun" w:cs="B Zar" w:hint="cs"/>
          <w:sz w:val="28"/>
          <w:szCs w:val="28"/>
          <w:rtl/>
          <w:lang w:eastAsia="zh-CN"/>
        </w:rPr>
        <w:t xml:space="preserve"> كه رسول الله</w:t>
      </w:r>
      <w:r w:rsidRPr="00A36935">
        <w:rPr>
          <w:rFonts w:eastAsia="SimSun" w:cs="CTraditional Arabic" w:hint="cs"/>
          <w:sz w:val="28"/>
          <w:szCs w:val="28"/>
          <w:rtl/>
          <w:lang w:eastAsia="zh-CN"/>
        </w:rPr>
        <w:t>ص</w:t>
      </w:r>
      <w:r w:rsidRPr="00A36935">
        <w:rPr>
          <w:rFonts w:eastAsia="SimSun" w:cs="B Zar" w:hint="cs"/>
          <w:sz w:val="28"/>
          <w:szCs w:val="28"/>
          <w:rtl/>
          <w:lang w:eastAsia="zh-CN"/>
        </w:rPr>
        <w:t xml:space="preserve"> فرمودند:</w:t>
      </w:r>
      <w:r w:rsidR="00C25455">
        <w:rPr>
          <w:rFonts w:ascii="Lotus Linotype" w:eastAsia="SimSun" w:hAnsi="Lotus Linotype" w:cs="Lotus Linotype"/>
          <w:sz w:val="28"/>
          <w:szCs w:val="28"/>
          <w:rtl/>
          <w:lang w:eastAsia="zh-CN"/>
        </w:rPr>
        <w:t xml:space="preserve"> </w:t>
      </w:r>
      <w:r w:rsidR="00C25455" w:rsidRPr="002E7FEC">
        <w:rPr>
          <w:rStyle w:val="Char4"/>
          <w:rFonts w:eastAsia="SimSun"/>
          <w:rtl/>
        </w:rPr>
        <w:t>«</w:t>
      </w:r>
      <w:r w:rsidRPr="002E7FEC">
        <w:rPr>
          <w:rStyle w:val="Char4"/>
          <w:rFonts w:eastAsia="SimSun"/>
          <w:rtl/>
        </w:rPr>
        <w:t>إِنَّ اللَّهَ يَرْضَى لَكُمْ ثَلَاثًا وَيَسْخَطُ لَكُمْ ثَلَاثًا فَيَرْضَى لَكُمْ أَنْ تَعْبُدُوهُ وَلَا تُشْرِكُوا بِهِ شَيْئًا وَأَنْ تَعْتَصِمُوا بِحَبْلِ اللَّهِ جَمِيعًا وَلَا تَفَرَّقُوا وأن تناصحوا من ولاه الله أمركم وَيَسْخَطُ لَكُمْ ثَلَاثًا قِيلَ وَقَالَ وَكَثْرَةَ السُّؤَالِ وَإِضَاعَةِ الْمَالِ»</w:t>
      </w:r>
      <w:r w:rsidRPr="00A36935">
        <w:rPr>
          <w:rFonts w:eastAsia="SimSun" w:cs="Simplified Arabic"/>
          <w:szCs w:val="28"/>
          <w:vertAlign w:val="superscript"/>
          <w:rtl/>
          <w:lang w:eastAsia="zh-CN"/>
        </w:rPr>
        <w:footnoteReference w:id="285"/>
      </w:r>
      <w:r w:rsidR="00C25455">
        <w:rPr>
          <w:rFonts w:eastAsia="SimSun" w:cs="B Zar" w:hint="cs"/>
          <w:sz w:val="28"/>
          <w:szCs w:val="28"/>
          <w:rtl/>
          <w:lang w:eastAsia="zh-CN"/>
        </w:rPr>
        <w:t xml:space="preserve"> «</w:t>
      </w:r>
      <w:r w:rsidRPr="00A36935">
        <w:rPr>
          <w:rFonts w:eastAsia="SimSun" w:cs="B Zar" w:hint="cs"/>
          <w:sz w:val="28"/>
          <w:szCs w:val="28"/>
          <w:rtl/>
          <w:lang w:eastAsia="zh-CN"/>
        </w:rPr>
        <w:t>با انجام اين سه مورد خداوند از شما راضي</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A36935">
        <w:rPr>
          <w:rFonts w:eastAsia="SimSun" w:cs="B Zar" w:hint="cs"/>
          <w:sz w:val="28"/>
          <w:szCs w:val="28"/>
          <w:rtl/>
          <w:lang w:eastAsia="zh-CN"/>
        </w:rPr>
        <w:t>:1.الله را عبادت نماييد و برايش شريك قرار ندهيد2. به ريسمان خداوند چنگ زنيد و متفرق نشويد3. براي آن كس كه خداوند او را سرپرست شما قرار داده، خيرخواه باشيد. و با انجام سه كار از شما خشمگين</w:t>
      </w:r>
      <w:r w:rsidR="00F37225">
        <w:rPr>
          <w:rFonts w:eastAsia="SimSun" w:cs="B Zar" w:hint="cs"/>
          <w:sz w:val="28"/>
          <w:szCs w:val="28"/>
          <w:rtl/>
          <w:lang w:eastAsia="zh-CN"/>
        </w:rPr>
        <w:t xml:space="preserve"> مي‌</w:t>
      </w:r>
      <w:r w:rsidRPr="00A36935">
        <w:rPr>
          <w:rFonts w:eastAsia="SimSun" w:cs="B Zar" w:hint="cs"/>
          <w:sz w:val="28"/>
          <w:szCs w:val="28"/>
          <w:rtl/>
          <w:lang w:eastAsia="zh-CN"/>
        </w:rPr>
        <w:t>گردد:1. از بگو و مگو 2. زياد سؤال پرسيدن 3. ضايع كردن مال». و از جابر</w:t>
      </w:r>
      <w:r w:rsidRPr="00A36935">
        <w:rPr>
          <w:rFonts w:eastAsia="SimSun" w:cs="CTraditional Arabic" w:hint="cs"/>
          <w:sz w:val="28"/>
          <w:szCs w:val="28"/>
          <w:rtl/>
          <w:lang w:eastAsia="zh-CN"/>
        </w:rPr>
        <w:t>س</w:t>
      </w:r>
      <w:r w:rsidRPr="00A36935">
        <w:rPr>
          <w:rFonts w:eastAsia="SimSun" w:cs="B Zar" w:hint="cs"/>
          <w:sz w:val="28"/>
          <w:szCs w:val="28"/>
          <w:rtl/>
          <w:lang w:eastAsia="zh-CN"/>
        </w:rPr>
        <w:t xml:space="preserve"> وارد است كه رسول الله</w:t>
      </w:r>
      <w:r w:rsidRPr="00A36935">
        <w:rPr>
          <w:rFonts w:eastAsia="SimSun" w:cs="CTraditional Arabic" w:hint="cs"/>
          <w:sz w:val="28"/>
          <w:szCs w:val="28"/>
          <w:rtl/>
          <w:lang w:eastAsia="zh-CN"/>
        </w:rPr>
        <w:t>ص</w:t>
      </w:r>
      <w:r w:rsidRPr="00A36935">
        <w:rPr>
          <w:rFonts w:eastAsia="SimSun" w:cs="B Zar" w:hint="cs"/>
          <w:sz w:val="28"/>
          <w:szCs w:val="28"/>
          <w:rtl/>
          <w:lang w:eastAsia="zh-CN"/>
        </w:rPr>
        <w:t xml:space="preserve"> فرمودند:</w:t>
      </w:r>
      <w:r w:rsidR="00C25455">
        <w:rPr>
          <w:rFonts w:ascii="Lotus Linotype" w:eastAsia="SimSun" w:hAnsi="Lotus Linotype" w:cs="Lotus Linotype"/>
          <w:sz w:val="28"/>
          <w:szCs w:val="28"/>
          <w:rtl/>
          <w:lang w:eastAsia="zh-CN"/>
        </w:rPr>
        <w:t xml:space="preserve"> </w:t>
      </w:r>
      <w:r w:rsidR="00C25455" w:rsidRPr="002E7FEC">
        <w:rPr>
          <w:rStyle w:val="Char4"/>
          <w:rFonts w:eastAsia="SimSun"/>
          <w:rtl/>
        </w:rPr>
        <w:t>«</w:t>
      </w:r>
      <w:r w:rsidRPr="002E7FEC">
        <w:rPr>
          <w:rStyle w:val="Char4"/>
          <w:rFonts w:eastAsia="SimSun"/>
          <w:rtl/>
        </w:rPr>
        <w:t>تَرَكْتُ فِيكُمْ أَمْرَيْنِ لَنْ تَضِلُّوا مَا تَمَسَّكْتُمْ بِهِمَا كِتَابَ اللَّهِ وَسُنَّةَ نَبِيِّهِ»</w:t>
      </w:r>
      <w:r w:rsidRPr="00A36935">
        <w:rPr>
          <w:rFonts w:eastAsia="SimSun" w:cs="Simplified Arabic"/>
          <w:szCs w:val="28"/>
          <w:vertAlign w:val="superscript"/>
          <w:rtl/>
          <w:lang w:eastAsia="zh-CN"/>
        </w:rPr>
        <w:footnoteReference w:id="286"/>
      </w:r>
      <w:r w:rsidR="00C25455">
        <w:rPr>
          <w:rFonts w:eastAsia="SimSun" w:cs="B Zar" w:hint="cs"/>
          <w:sz w:val="28"/>
          <w:szCs w:val="28"/>
          <w:rtl/>
          <w:lang w:eastAsia="zh-CN"/>
        </w:rPr>
        <w:t xml:space="preserve"> «</w:t>
      </w:r>
      <w:r w:rsidRPr="00A36935">
        <w:rPr>
          <w:rFonts w:eastAsia="SimSun" w:cs="B Zar" w:hint="cs"/>
          <w:sz w:val="28"/>
          <w:szCs w:val="28"/>
          <w:rtl/>
          <w:lang w:eastAsia="zh-CN"/>
        </w:rPr>
        <w:t>در ميان شما دو چيز را به يادگار گذاشتم اگر به آن دو تمسك جوييد هرگز گمراه</w:t>
      </w:r>
      <w:r w:rsidR="00F37225">
        <w:rPr>
          <w:rFonts w:eastAsia="SimSun" w:cs="B Zar" w:hint="cs"/>
          <w:sz w:val="28"/>
          <w:szCs w:val="28"/>
          <w:rtl/>
          <w:lang w:eastAsia="zh-CN"/>
        </w:rPr>
        <w:t xml:space="preserve"> نمي‌</w:t>
      </w:r>
      <w:r w:rsidRPr="00A36935">
        <w:rPr>
          <w:rFonts w:eastAsia="SimSun" w:cs="B Zar" w:hint="cs"/>
          <w:sz w:val="28"/>
          <w:szCs w:val="28"/>
          <w:rtl/>
          <w:lang w:eastAsia="zh-CN"/>
        </w:rPr>
        <w:t xml:space="preserve">شويد: 1. كتاب خدا 2. سنت پيامبرش»  و </w:t>
      </w:r>
      <w:r w:rsidR="00664ACA">
        <w:rPr>
          <w:rFonts w:eastAsia="SimSun" w:cs="B Zar" w:hint="cs"/>
          <w:sz w:val="28"/>
          <w:szCs w:val="28"/>
          <w:rtl/>
          <w:lang w:eastAsia="zh-CN"/>
        </w:rPr>
        <w:t>مي‌فرمايد</w:t>
      </w:r>
      <w:r w:rsidRPr="00A36935">
        <w:rPr>
          <w:rFonts w:eastAsia="SimSun" w:cs="B Zar" w:hint="cs"/>
          <w:sz w:val="28"/>
          <w:szCs w:val="28"/>
          <w:rtl/>
          <w:lang w:eastAsia="zh-CN"/>
        </w:rPr>
        <w:t>:</w:t>
      </w:r>
      <w:r w:rsidR="00C25455">
        <w:rPr>
          <w:rFonts w:ascii="Lotus Linotype" w:eastAsia="SimSun" w:hAnsi="Lotus Linotype" w:cs="Lotus Linotype"/>
          <w:sz w:val="28"/>
          <w:szCs w:val="28"/>
          <w:rtl/>
          <w:lang w:eastAsia="zh-CN"/>
        </w:rPr>
        <w:t xml:space="preserve"> </w:t>
      </w:r>
      <w:r w:rsidR="00C25455" w:rsidRPr="002E7FEC">
        <w:rPr>
          <w:rStyle w:val="Char4"/>
          <w:rFonts w:eastAsia="SimSun"/>
          <w:rtl/>
        </w:rPr>
        <w:t>«</w:t>
      </w:r>
      <w:r w:rsidRPr="002E7FEC">
        <w:rPr>
          <w:rStyle w:val="Char4"/>
          <w:rFonts w:eastAsia="SimSun"/>
          <w:rtl/>
        </w:rPr>
        <w:t>قَدْ تَرَكْتُكُمْ عَلَى الْبَيْضَاءِ لَيْلُهَا كَنَهَارِهَا لَا يَزِيغُ عَنْهَا بَعْدِي إِلَّا هَالِكٌ»</w:t>
      </w:r>
      <w:r w:rsidRPr="00A36935">
        <w:rPr>
          <w:rFonts w:eastAsia="SimSun" w:cs="Simplified Arabic"/>
          <w:szCs w:val="28"/>
          <w:vertAlign w:val="superscript"/>
          <w:rtl/>
          <w:lang w:eastAsia="zh-CN"/>
        </w:rPr>
        <w:footnoteReference w:id="287"/>
      </w:r>
      <w:r w:rsidR="00C25455">
        <w:rPr>
          <w:rFonts w:eastAsia="SimSun" w:cs="B Zar" w:hint="cs"/>
          <w:sz w:val="28"/>
          <w:szCs w:val="28"/>
          <w:rtl/>
          <w:lang w:eastAsia="zh-CN"/>
        </w:rPr>
        <w:t xml:space="preserve"> «</w:t>
      </w:r>
      <w:r w:rsidRPr="00A36935">
        <w:rPr>
          <w:rFonts w:eastAsia="SimSun" w:cs="B Zar" w:hint="cs"/>
          <w:sz w:val="28"/>
          <w:szCs w:val="28"/>
          <w:rtl/>
          <w:lang w:eastAsia="zh-CN"/>
        </w:rPr>
        <w:t>شما را در چنان حالتي از روشنگري ترك كرده‌ام كه شب آن به مانند روز آن است و جز هلاك شده از آن روي برنمي تابد» و در حديث عرباض بن ساريه آمده كه پيامبر</w:t>
      </w:r>
      <w:r w:rsidRPr="00A36935">
        <w:rPr>
          <w:rFonts w:eastAsia="SimSun" w:cs="CTraditional Arabic" w:hint="cs"/>
          <w:sz w:val="28"/>
          <w:szCs w:val="28"/>
          <w:rtl/>
          <w:lang w:eastAsia="zh-CN"/>
        </w:rPr>
        <w:t>ص</w:t>
      </w:r>
      <w:r w:rsidRPr="00A36935">
        <w:rPr>
          <w:rFonts w:eastAsia="SimSun" w:cs="B Zar" w:hint="cs"/>
          <w:sz w:val="28"/>
          <w:szCs w:val="28"/>
          <w:rtl/>
          <w:lang w:eastAsia="zh-CN"/>
        </w:rPr>
        <w:t xml:space="preserve"> فرمودند:</w:t>
      </w:r>
      <w:r w:rsidR="00C25455">
        <w:rPr>
          <w:rFonts w:ascii="Lotus Linotype" w:eastAsia="SimSun" w:hAnsi="Lotus Linotype" w:cs="Lotus Linotype"/>
          <w:sz w:val="28"/>
          <w:szCs w:val="28"/>
          <w:rtl/>
          <w:lang w:eastAsia="zh-CN"/>
        </w:rPr>
        <w:t xml:space="preserve"> </w:t>
      </w:r>
      <w:r w:rsidR="00C25455" w:rsidRPr="002E7FEC">
        <w:rPr>
          <w:rStyle w:val="Char4"/>
          <w:rFonts w:eastAsia="SimSun"/>
          <w:rtl/>
        </w:rPr>
        <w:t>«</w:t>
      </w:r>
      <w:r w:rsidRPr="002E7FEC">
        <w:rPr>
          <w:rStyle w:val="Char4"/>
          <w:rFonts w:eastAsia="SimSun"/>
          <w:rtl/>
        </w:rPr>
        <w:t>عَلَيْكُمْ بِسُنَّتِي وَسُنَّةِ الْخُلَفَاءِ الرَّاشِدِينَ الْمَهْدِيِّينَ من بعدي فَتَمَسَّكُوا بِهَا وَعَضُّوا عَلَيْهَا بِالنَّوَاجِذِ»</w:t>
      </w:r>
      <w:r w:rsidRPr="00A36935">
        <w:rPr>
          <w:rFonts w:eastAsia="SimSun" w:cs="Lotus"/>
          <w:b/>
          <w:bCs/>
          <w:szCs w:val="28"/>
          <w:vertAlign w:val="superscript"/>
          <w:rtl/>
          <w:lang w:eastAsia="zh-CN"/>
        </w:rPr>
        <w:footnoteReference w:id="288"/>
      </w:r>
      <w:r w:rsidR="00C25455">
        <w:rPr>
          <w:rFonts w:eastAsia="SimSun" w:cs="B Zar" w:hint="cs"/>
          <w:sz w:val="28"/>
          <w:szCs w:val="28"/>
          <w:rtl/>
          <w:lang w:eastAsia="zh-CN"/>
        </w:rPr>
        <w:t xml:space="preserve"> «</w:t>
      </w:r>
      <w:r w:rsidRPr="00A36935">
        <w:rPr>
          <w:rFonts w:eastAsia="SimSun" w:cs="B Zar" w:hint="cs"/>
          <w:sz w:val="28"/>
          <w:szCs w:val="28"/>
          <w:rtl/>
          <w:lang w:eastAsia="zh-CN"/>
        </w:rPr>
        <w:t>به سنت من و جانشينان هدايت يافته بعد از من تمسك جوييد و محكم آن را بگيريد».</w:t>
      </w:r>
    </w:p>
    <w:p w:rsidR="00A36935" w:rsidRPr="00A36935" w:rsidRDefault="00A36935" w:rsidP="00AF3F00">
      <w:pPr>
        <w:widowControl w:val="0"/>
        <w:bidi/>
        <w:ind w:firstLine="284"/>
        <w:jc w:val="lowKashida"/>
        <w:rPr>
          <w:rFonts w:eastAsia="SimSun" w:cs="B Zar" w:hint="cs"/>
          <w:sz w:val="28"/>
          <w:szCs w:val="28"/>
          <w:rtl/>
          <w:lang w:eastAsia="zh-CN"/>
        </w:rPr>
      </w:pPr>
      <w:r w:rsidRPr="00A36935">
        <w:rPr>
          <w:rFonts w:eastAsia="SimSun" w:cs="B Zar" w:hint="cs"/>
          <w:sz w:val="28"/>
          <w:szCs w:val="28"/>
          <w:rtl/>
          <w:lang w:eastAsia="zh-CN"/>
        </w:rPr>
        <w:t>پيامبر</w:t>
      </w:r>
      <w:r w:rsidRPr="00A36935">
        <w:rPr>
          <w:rFonts w:eastAsia="SimSun" w:cs="CTraditional Arabic" w:hint="cs"/>
          <w:sz w:val="28"/>
          <w:szCs w:val="28"/>
          <w:rtl/>
          <w:lang w:eastAsia="zh-CN"/>
        </w:rPr>
        <w:t>ص</w:t>
      </w:r>
      <w:r w:rsidRPr="00A36935">
        <w:rPr>
          <w:rFonts w:eastAsia="SimSun" w:cs="B Zar" w:hint="cs"/>
          <w:sz w:val="28"/>
          <w:szCs w:val="28"/>
          <w:rtl/>
          <w:lang w:eastAsia="zh-CN"/>
        </w:rPr>
        <w:t xml:space="preserve"> به كساني از امتش كه به سنت او متمسك هستند بزرگترين مژده و بهترين مقصد كه هر مؤمني آرزوي آن را دارد و براي رسيدن به آن تلاش </w:t>
      </w:r>
      <w:r w:rsidR="00551992">
        <w:rPr>
          <w:rFonts w:eastAsia="SimSun" w:cs="B Zar" w:hint="cs"/>
          <w:sz w:val="28"/>
          <w:szCs w:val="28"/>
          <w:rtl/>
          <w:lang w:eastAsia="zh-CN"/>
        </w:rPr>
        <w:t>مي‌كند</w:t>
      </w:r>
      <w:r w:rsidRPr="00A36935">
        <w:rPr>
          <w:rFonts w:eastAsia="SimSun" w:cs="B Zar" w:hint="cs"/>
          <w:sz w:val="28"/>
          <w:szCs w:val="28"/>
          <w:rtl/>
          <w:lang w:eastAsia="zh-CN"/>
        </w:rPr>
        <w:t>،</w:t>
      </w:r>
      <w:r w:rsidR="00F37225">
        <w:rPr>
          <w:rFonts w:eastAsia="SimSun" w:cs="B Zar" w:hint="cs"/>
          <w:sz w:val="28"/>
          <w:szCs w:val="28"/>
          <w:rtl/>
          <w:lang w:eastAsia="zh-CN"/>
        </w:rPr>
        <w:t xml:space="preserve"> مي‌</w:t>
      </w:r>
      <w:r w:rsidRPr="00A36935">
        <w:rPr>
          <w:rFonts w:eastAsia="SimSun" w:cs="B Zar" w:hint="cs"/>
          <w:sz w:val="28"/>
          <w:szCs w:val="28"/>
          <w:rtl/>
          <w:lang w:eastAsia="zh-CN"/>
        </w:rPr>
        <w:t>دهد و آن اين است كه هركس در قلبش كمترين ذره اي ايمان باشد رستگار و داخل بهشت</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A36935">
        <w:rPr>
          <w:rFonts w:eastAsia="SimSun" w:cs="B Zar" w:hint="cs"/>
          <w:sz w:val="28"/>
          <w:szCs w:val="28"/>
          <w:rtl/>
          <w:lang w:eastAsia="zh-CN"/>
        </w:rPr>
        <w:t>. اين مژده در حديث ابوهريره</w:t>
      </w:r>
      <w:r w:rsidRPr="00A36935">
        <w:rPr>
          <w:rFonts w:eastAsia="SimSun" w:cs="CTraditional Arabic" w:hint="cs"/>
          <w:sz w:val="28"/>
          <w:szCs w:val="28"/>
          <w:rtl/>
          <w:lang w:eastAsia="zh-CN"/>
        </w:rPr>
        <w:t>س</w:t>
      </w:r>
      <w:r w:rsidRPr="00A36935">
        <w:rPr>
          <w:rFonts w:eastAsia="SimSun" w:cs="B Zar" w:hint="cs"/>
          <w:sz w:val="28"/>
          <w:szCs w:val="28"/>
          <w:rtl/>
          <w:lang w:eastAsia="zh-CN"/>
        </w:rPr>
        <w:t xml:space="preserve"> آمده كه رسول الله</w:t>
      </w:r>
      <w:r w:rsidRPr="00A36935">
        <w:rPr>
          <w:rFonts w:eastAsia="SimSun" w:cs="CTraditional Arabic" w:hint="cs"/>
          <w:sz w:val="28"/>
          <w:szCs w:val="28"/>
          <w:rtl/>
          <w:lang w:eastAsia="zh-CN"/>
        </w:rPr>
        <w:t>ص</w:t>
      </w:r>
      <w:r w:rsidRPr="00A36935">
        <w:rPr>
          <w:rFonts w:eastAsia="SimSun" w:cs="B Zar" w:hint="cs"/>
          <w:sz w:val="28"/>
          <w:szCs w:val="28"/>
          <w:rtl/>
          <w:lang w:eastAsia="zh-CN"/>
        </w:rPr>
        <w:t xml:space="preserve"> فرمودند:</w:t>
      </w:r>
      <w:r w:rsidR="00C25455">
        <w:rPr>
          <w:rFonts w:ascii="Lotus Linotype" w:eastAsia="SimSun" w:hAnsi="Lotus Linotype" w:cs="Lotus Linotype"/>
          <w:sz w:val="28"/>
          <w:szCs w:val="28"/>
          <w:rtl/>
          <w:lang w:eastAsia="zh-CN"/>
        </w:rPr>
        <w:t xml:space="preserve"> </w:t>
      </w:r>
      <w:r w:rsidR="00C25455" w:rsidRPr="002E7FEC">
        <w:rPr>
          <w:rStyle w:val="Char4"/>
          <w:rFonts w:eastAsia="SimSun"/>
          <w:rtl/>
        </w:rPr>
        <w:t>«</w:t>
      </w:r>
      <w:r w:rsidRPr="002E7FEC">
        <w:rPr>
          <w:rStyle w:val="Char4"/>
          <w:rFonts w:eastAsia="SimSun"/>
          <w:rtl/>
        </w:rPr>
        <w:t>كُلُّ أُمَّتِي يَدْخُلُونَ الْجَنَّةَ إِلَّا مَنْ أَبَى قَالُوا يَا رَسُولَ اللَّهِ وَمَنْ يَأْبَى قَالَ مَنْ أَطَاعَنِي دَخَلَ الْجَنَّةَ وَمَنْ عَصَانِي فَقَدْ أَبَى»</w:t>
      </w:r>
      <w:r w:rsidRPr="00A36935">
        <w:rPr>
          <w:rFonts w:eastAsia="SimSun" w:cs="Simplified Arabic"/>
          <w:szCs w:val="28"/>
          <w:vertAlign w:val="superscript"/>
          <w:rtl/>
          <w:lang w:eastAsia="zh-CN"/>
        </w:rPr>
        <w:footnoteReference w:id="289"/>
      </w:r>
      <w:r w:rsidR="00C25455">
        <w:rPr>
          <w:rFonts w:ascii="Lotus Linotype" w:eastAsia="SimSun" w:hAnsi="Lotus Linotype" w:cs="Lotus Linotype"/>
          <w:sz w:val="28"/>
          <w:szCs w:val="28"/>
          <w:rtl/>
          <w:lang w:eastAsia="zh-CN"/>
        </w:rPr>
        <w:t xml:space="preserve"> «</w:t>
      </w:r>
      <w:r w:rsidRPr="00A36935">
        <w:rPr>
          <w:rFonts w:eastAsia="SimSun" w:cs="B Zar" w:hint="cs"/>
          <w:sz w:val="28"/>
          <w:szCs w:val="28"/>
          <w:rtl/>
          <w:lang w:eastAsia="zh-CN"/>
        </w:rPr>
        <w:t>تمام امت من داخل بهشت</w:t>
      </w:r>
      <w:r w:rsidR="00F37225">
        <w:rPr>
          <w:rFonts w:eastAsia="SimSun" w:cs="B Zar" w:hint="cs"/>
          <w:sz w:val="28"/>
          <w:szCs w:val="28"/>
          <w:rtl/>
          <w:lang w:eastAsia="zh-CN"/>
        </w:rPr>
        <w:t xml:space="preserve"> مي‌</w:t>
      </w:r>
      <w:r w:rsidRPr="00A36935">
        <w:rPr>
          <w:rFonts w:eastAsia="SimSun" w:cs="B Zar" w:hint="cs"/>
          <w:sz w:val="28"/>
          <w:szCs w:val="28"/>
          <w:rtl/>
          <w:lang w:eastAsia="zh-CN"/>
        </w:rPr>
        <w:t>شوند مگر كسي كه ابا كند. گفتند اي رسول خدا چه کسي امتناع</w:t>
      </w:r>
      <w:r w:rsidR="00F37225">
        <w:rPr>
          <w:rFonts w:eastAsia="SimSun" w:cs="B Zar" w:hint="cs"/>
          <w:sz w:val="28"/>
          <w:szCs w:val="28"/>
          <w:rtl/>
          <w:lang w:eastAsia="zh-CN"/>
        </w:rPr>
        <w:t xml:space="preserve"> مي‌</w:t>
      </w:r>
      <w:r w:rsidRPr="00A36935">
        <w:rPr>
          <w:rFonts w:eastAsia="SimSun" w:cs="B Zar" w:hint="cs"/>
          <w:sz w:val="28"/>
          <w:szCs w:val="28"/>
          <w:rtl/>
          <w:lang w:eastAsia="zh-CN"/>
        </w:rPr>
        <w:t>ورزد؟ فرمود: هرکس كه از من اطاعت كند، وارد بهشت</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A36935">
        <w:rPr>
          <w:rFonts w:eastAsia="SimSun" w:cs="B Zar" w:hint="cs"/>
          <w:sz w:val="28"/>
          <w:szCs w:val="28"/>
          <w:rtl/>
          <w:lang w:eastAsia="zh-CN"/>
        </w:rPr>
        <w:t xml:space="preserve"> و هر کس، از من نافرماني کند، در حقيقت، امتناع ورزيده است.» و كدام ابا و ترك سنت بزرگتر از مخالفت كردن امر پيامبر</w:t>
      </w:r>
      <w:r w:rsidRPr="00A36935">
        <w:rPr>
          <w:rFonts w:eastAsia="SimSun" w:cs="CTraditional Arabic" w:hint="cs"/>
          <w:sz w:val="28"/>
          <w:szCs w:val="28"/>
          <w:rtl/>
          <w:lang w:eastAsia="zh-CN"/>
        </w:rPr>
        <w:t>ص</w:t>
      </w:r>
      <w:r w:rsidRPr="00A36935">
        <w:rPr>
          <w:rFonts w:eastAsia="SimSun" w:cs="B Zar" w:hint="cs"/>
          <w:sz w:val="28"/>
          <w:szCs w:val="28"/>
          <w:rtl/>
          <w:lang w:eastAsia="zh-CN"/>
        </w:rPr>
        <w:t xml:space="preserve"> است؟ و آن به وسيله نوآوريها و</w:t>
      </w:r>
      <w:r w:rsidR="007D536F">
        <w:rPr>
          <w:rFonts w:eastAsia="SimSun" w:cs="B Zar" w:hint="cs"/>
          <w:sz w:val="28"/>
          <w:szCs w:val="28"/>
          <w:rtl/>
          <w:lang w:eastAsia="zh-CN"/>
        </w:rPr>
        <w:t xml:space="preserve"> بدعت‌ها</w:t>
      </w:r>
      <w:r w:rsidRPr="00A36935">
        <w:rPr>
          <w:rFonts w:eastAsia="SimSun" w:cs="B Zar" w:hint="cs"/>
          <w:sz w:val="28"/>
          <w:szCs w:val="28"/>
          <w:rtl/>
          <w:lang w:eastAsia="zh-CN"/>
        </w:rPr>
        <w:t xml:space="preserve"> در دين به وجود مي‌آيد.</w:t>
      </w:r>
    </w:p>
    <w:p w:rsidR="00A36935" w:rsidRPr="00A36935" w:rsidRDefault="00A36935" w:rsidP="00AF3F00">
      <w:pPr>
        <w:widowControl w:val="0"/>
        <w:bidi/>
        <w:ind w:firstLine="284"/>
        <w:jc w:val="lowKashida"/>
        <w:rPr>
          <w:rFonts w:eastAsia="SimSun" w:cs="B Zar" w:hint="cs"/>
          <w:sz w:val="28"/>
          <w:szCs w:val="28"/>
          <w:rtl/>
          <w:lang w:eastAsia="zh-CN"/>
        </w:rPr>
      </w:pPr>
      <w:r w:rsidRPr="00A36935">
        <w:rPr>
          <w:rFonts w:eastAsia="SimSun" w:cs="B Zar" w:hint="cs"/>
          <w:sz w:val="28"/>
          <w:szCs w:val="28"/>
          <w:rtl/>
          <w:lang w:eastAsia="zh-CN"/>
        </w:rPr>
        <w:t>و معلوم و مشخص گرديد كه گروه نجات يافته كساني هستند كه بر راهي كه پيامبر و اصحاب او قرار دارند، باشند و آن جماعت است. ابي بن كعب</w:t>
      </w:r>
      <w:r w:rsidRPr="00A36935">
        <w:rPr>
          <w:rFonts w:eastAsia="SimSun" w:cs="CTraditional Arabic" w:hint="cs"/>
          <w:sz w:val="28"/>
          <w:szCs w:val="28"/>
          <w:rtl/>
          <w:lang w:eastAsia="zh-CN"/>
        </w:rPr>
        <w:t>س</w:t>
      </w:r>
      <w:r w:rsidR="00F37225">
        <w:rPr>
          <w:rFonts w:eastAsia="SimSun" w:cs="B Zar" w:hint="cs"/>
          <w:sz w:val="28"/>
          <w:szCs w:val="28"/>
          <w:rtl/>
          <w:lang w:eastAsia="zh-CN"/>
        </w:rPr>
        <w:t xml:space="preserve"> </w:t>
      </w:r>
      <w:r w:rsidR="00F57E48">
        <w:rPr>
          <w:rFonts w:eastAsia="SimSun" w:cs="B Zar" w:hint="cs"/>
          <w:sz w:val="28"/>
          <w:szCs w:val="28"/>
          <w:rtl/>
          <w:lang w:eastAsia="zh-CN"/>
        </w:rPr>
        <w:t>مي‌گويد</w:t>
      </w:r>
      <w:r w:rsidRPr="00A36935">
        <w:rPr>
          <w:rFonts w:eastAsia="SimSun" w:cs="B Zar" w:hint="cs"/>
          <w:sz w:val="28"/>
          <w:szCs w:val="28"/>
          <w:rtl/>
          <w:lang w:eastAsia="zh-CN"/>
        </w:rPr>
        <w:t>:</w:t>
      </w:r>
      <w:r w:rsidR="00C25455">
        <w:rPr>
          <w:rFonts w:ascii="Lotus Linotype" w:eastAsia="SimSun" w:hAnsi="Lotus Linotype" w:cs="Lotus Linotype"/>
          <w:sz w:val="28"/>
          <w:szCs w:val="28"/>
          <w:rtl/>
          <w:lang w:eastAsia="zh-CN"/>
        </w:rPr>
        <w:t xml:space="preserve"> </w:t>
      </w:r>
      <w:r w:rsidR="00C25455" w:rsidRPr="002E7FEC">
        <w:rPr>
          <w:rStyle w:val="Char4"/>
          <w:rFonts w:eastAsia="SimSun"/>
          <w:rtl/>
        </w:rPr>
        <w:t>«</w:t>
      </w:r>
      <w:r w:rsidRPr="002E7FEC">
        <w:rPr>
          <w:rStyle w:val="Char4"/>
          <w:rFonts w:eastAsia="SimSun"/>
          <w:rtl/>
        </w:rPr>
        <w:t>عليكم بالسبيل والسنة فإنه ليس من عبد على سبيل وسنة ذكر الرحمن ففاضت عيناه من خشية الله فتمسه النار أبدًا وإن اقتصادًا في سبيل وسنة خير من اجتهاد في خلاف سبيل وسنة»</w:t>
      </w:r>
      <w:r w:rsidR="00C25455">
        <w:rPr>
          <w:rFonts w:ascii="Lotus Linotype" w:eastAsia="SimSun" w:hAnsi="Lotus Linotype" w:cs="Lotus Linotype"/>
          <w:sz w:val="28"/>
          <w:szCs w:val="28"/>
          <w:rtl/>
          <w:lang w:eastAsia="zh-CN"/>
        </w:rPr>
        <w:t xml:space="preserve"> «</w:t>
      </w:r>
      <w:r w:rsidRPr="00A36935">
        <w:rPr>
          <w:rFonts w:eastAsia="SimSun" w:cs="B Zar" w:hint="cs"/>
          <w:sz w:val="28"/>
          <w:szCs w:val="28"/>
          <w:rtl/>
          <w:lang w:eastAsia="zh-CN"/>
        </w:rPr>
        <w:t>بر شما واجب است كه بر طريق قرآن و سنت باشيد و هر</w:t>
      </w:r>
      <w:r w:rsidR="00F15976">
        <w:rPr>
          <w:rFonts w:eastAsia="SimSun" w:cs="B Zar" w:hint="cs"/>
          <w:sz w:val="28"/>
          <w:szCs w:val="28"/>
          <w:rtl/>
          <w:lang w:eastAsia="zh-CN"/>
        </w:rPr>
        <w:t xml:space="preserve"> بنده‌اي </w:t>
      </w:r>
      <w:r w:rsidRPr="00A36935">
        <w:rPr>
          <w:rFonts w:eastAsia="SimSun" w:cs="B Zar" w:hint="cs"/>
          <w:sz w:val="28"/>
          <w:szCs w:val="28"/>
          <w:rtl/>
          <w:lang w:eastAsia="zh-CN"/>
        </w:rPr>
        <w:t>بر راه قرآن و سنت باشد خداوند را ياد</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A36935">
        <w:rPr>
          <w:rFonts w:eastAsia="SimSun" w:cs="B Zar" w:hint="cs"/>
          <w:sz w:val="28"/>
          <w:szCs w:val="28"/>
          <w:rtl/>
          <w:lang w:eastAsia="zh-CN"/>
        </w:rPr>
        <w:t xml:space="preserve"> پس چشمانش از ترس خدا لبريز</w:t>
      </w:r>
      <w:r w:rsidR="00F37225">
        <w:rPr>
          <w:rFonts w:eastAsia="SimSun" w:cs="B Zar" w:hint="cs"/>
          <w:sz w:val="28"/>
          <w:szCs w:val="28"/>
          <w:rtl/>
          <w:lang w:eastAsia="zh-CN"/>
        </w:rPr>
        <w:t xml:space="preserve"> مي‌</w:t>
      </w:r>
      <w:r w:rsidRPr="00A36935">
        <w:rPr>
          <w:rFonts w:eastAsia="SimSun" w:cs="B Zar" w:hint="cs"/>
          <w:sz w:val="28"/>
          <w:szCs w:val="28"/>
          <w:rtl/>
          <w:lang w:eastAsia="zh-CN"/>
        </w:rPr>
        <w:t>شوند و او هرگز آتش را لمس</w:t>
      </w:r>
      <w:r w:rsidR="00F37225">
        <w:rPr>
          <w:rFonts w:eastAsia="SimSun" w:cs="B Zar" w:hint="cs"/>
          <w:sz w:val="28"/>
          <w:szCs w:val="28"/>
          <w:rtl/>
          <w:lang w:eastAsia="zh-CN"/>
        </w:rPr>
        <w:t xml:space="preserve"> ن</w:t>
      </w:r>
      <w:r w:rsidR="00551992">
        <w:rPr>
          <w:rFonts w:eastAsia="SimSun" w:cs="B Zar" w:hint="cs"/>
          <w:sz w:val="28"/>
          <w:szCs w:val="28"/>
          <w:rtl/>
          <w:lang w:eastAsia="zh-CN"/>
        </w:rPr>
        <w:t>مي‌كند</w:t>
      </w:r>
      <w:r w:rsidRPr="00A36935">
        <w:rPr>
          <w:rFonts w:eastAsia="SimSun" w:cs="B Zar" w:hint="cs"/>
          <w:sz w:val="28"/>
          <w:szCs w:val="28"/>
          <w:rtl/>
          <w:lang w:eastAsia="zh-CN"/>
        </w:rPr>
        <w:t xml:space="preserve"> ميانه روي در قرآن و سنت بهتر از سعي و تلاش در خلاف قرآن و سنت است».</w:t>
      </w:r>
    </w:p>
    <w:p w:rsidR="00A36935" w:rsidRPr="00C83226" w:rsidRDefault="00A36935" w:rsidP="000A301B">
      <w:pPr>
        <w:pStyle w:val="a2"/>
        <w:rPr>
          <w:rFonts w:hint="cs"/>
          <w:rtl/>
        </w:rPr>
      </w:pPr>
      <w:bookmarkStart w:id="729" w:name="_Toc291009202"/>
      <w:bookmarkStart w:id="730" w:name="_Toc291009561"/>
      <w:bookmarkStart w:id="731" w:name="_Toc346966634"/>
      <w:r w:rsidRPr="00C83226">
        <w:rPr>
          <w:rFonts w:hint="cs"/>
          <w:rtl/>
        </w:rPr>
        <w:t>مبحث دوم: دوري از بدعت</w:t>
      </w:r>
      <w:bookmarkEnd w:id="729"/>
      <w:bookmarkEnd w:id="730"/>
      <w:bookmarkEnd w:id="731"/>
    </w:p>
    <w:p w:rsidR="003874BC" w:rsidRDefault="00A36935" w:rsidP="000A301B">
      <w:pPr>
        <w:pStyle w:val="a3"/>
        <w:rPr>
          <w:rFonts w:hint="cs"/>
          <w:rtl/>
        </w:rPr>
      </w:pPr>
      <w:bookmarkStart w:id="732" w:name="_Toc291009203"/>
      <w:bookmarkStart w:id="733" w:name="_Toc291009562"/>
      <w:bookmarkStart w:id="734" w:name="_Toc346966635"/>
      <w:r w:rsidRPr="00A36935">
        <w:rPr>
          <w:rFonts w:hint="cs"/>
          <w:rtl/>
        </w:rPr>
        <w:t>تعريف بدعت:</w:t>
      </w:r>
      <w:bookmarkEnd w:id="732"/>
      <w:bookmarkEnd w:id="733"/>
      <w:bookmarkEnd w:id="734"/>
      <w:r w:rsidRPr="00A36935">
        <w:rPr>
          <w:rFonts w:hint="cs"/>
          <w:rtl/>
        </w:rPr>
        <w:t xml:space="preserve"> </w:t>
      </w:r>
    </w:p>
    <w:p w:rsidR="00A36935" w:rsidRPr="00D9714D" w:rsidRDefault="00A36935" w:rsidP="00D9714D">
      <w:pPr>
        <w:widowControl w:val="0"/>
        <w:bidi/>
        <w:ind w:firstLine="284"/>
        <w:jc w:val="both"/>
        <w:rPr>
          <w:rFonts w:ascii="KFGQPC Uthmanic Script HAFS" w:hAnsi="KFGQPC Uthmanic Script HAFS" w:cs="KFGQPC Uthmanic Script HAFS" w:hint="cs"/>
          <w:sz w:val="28"/>
          <w:szCs w:val="28"/>
          <w:rtl/>
        </w:rPr>
      </w:pPr>
      <w:r w:rsidRPr="00A36935">
        <w:rPr>
          <w:rFonts w:eastAsia="SimSun" w:cs="B Zar" w:hint="cs"/>
          <w:sz w:val="28"/>
          <w:szCs w:val="28"/>
          <w:rtl/>
          <w:lang w:eastAsia="zh-CN"/>
        </w:rPr>
        <w:t>بدعت در لغت يعني بوجود آوردن چيزي كه قبلاً سابقه نداشته است. 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36935">
        <w:rPr>
          <w:rFonts w:eastAsia="SimSun" w:cs="B Zar" w:hint="cs"/>
          <w:sz w:val="28"/>
          <w:szCs w:val="28"/>
          <w:rtl/>
          <w:lang w:eastAsia="zh-CN"/>
        </w:rPr>
        <w:t>:</w:t>
      </w:r>
      <w:r w:rsidR="00D9714D">
        <w:rPr>
          <w:rFonts w:eastAsia="SimSun" w:cs="B Zar" w:hint="cs"/>
          <w:sz w:val="28"/>
          <w:szCs w:val="28"/>
          <w:rtl/>
          <w:lang w:eastAsia="zh-CN"/>
        </w:rPr>
        <w:t xml:space="preserve"> </w:t>
      </w:r>
      <w:r w:rsidR="00D9714D">
        <w:rPr>
          <w:rFonts w:ascii="Traditional Arabic" w:eastAsia="SimSun" w:hAnsi="Traditional Arabic" w:cs="Traditional Arabic"/>
          <w:sz w:val="28"/>
          <w:szCs w:val="28"/>
          <w:rtl/>
          <w:lang w:eastAsia="zh-CN"/>
        </w:rPr>
        <w:t>﴿</w:t>
      </w:r>
      <w:r w:rsidR="00D9714D">
        <w:rPr>
          <w:rFonts w:ascii="KFGQPC Uthmanic Script HAFS" w:hAnsi="KFGQPC Uthmanic Script HAFS" w:cs="KFGQPC Uthmanic Script HAFS" w:hint="eastAsia"/>
          <w:sz w:val="28"/>
          <w:szCs w:val="28"/>
          <w:rtl/>
        </w:rPr>
        <w:t>بَدِيعُ</w:t>
      </w:r>
      <w:r w:rsidR="00D9714D">
        <w:rPr>
          <w:rFonts w:ascii="KFGQPC Uthmanic Script HAFS" w:hAnsi="KFGQPC Uthmanic Script HAFS" w:cs="KFGQPC Uthmanic Script HAFS"/>
          <w:sz w:val="28"/>
          <w:szCs w:val="28"/>
          <w:rtl/>
        </w:rPr>
        <w:t xml:space="preserve"> </w:t>
      </w:r>
      <w:r w:rsidR="00D9714D">
        <w:rPr>
          <w:rFonts w:ascii="KFGQPC Uthmanic Script HAFS" w:hAnsi="KFGQPC Uthmanic Script HAFS" w:cs="KFGQPC Uthmanic Script HAFS" w:hint="cs"/>
          <w:sz w:val="28"/>
          <w:szCs w:val="28"/>
          <w:rtl/>
        </w:rPr>
        <w:t>ٱ</w:t>
      </w:r>
      <w:r w:rsidR="00D9714D">
        <w:rPr>
          <w:rFonts w:ascii="KFGQPC Uthmanic Script HAFS" w:hAnsi="KFGQPC Uthmanic Script HAFS" w:cs="KFGQPC Uthmanic Script HAFS" w:hint="eastAsia"/>
          <w:sz w:val="28"/>
          <w:szCs w:val="28"/>
          <w:rtl/>
        </w:rPr>
        <w:t>لسَّمَٰوَٰتِ</w:t>
      </w:r>
      <w:r w:rsidR="00D9714D">
        <w:rPr>
          <w:rFonts w:ascii="KFGQPC Uthmanic Script HAFS" w:hAnsi="KFGQPC Uthmanic Script HAFS" w:cs="KFGQPC Uthmanic Script HAFS"/>
          <w:sz w:val="28"/>
          <w:szCs w:val="28"/>
          <w:rtl/>
        </w:rPr>
        <w:t xml:space="preserve"> وَ</w:t>
      </w:r>
      <w:r w:rsidR="00D9714D">
        <w:rPr>
          <w:rFonts w:ascii="KFGQPC Uthmanic Script HAFS" w:hAnsi="KFGQPC Uthmanic Script HAFS" w:cs="KFGQPC Uthmanic Script HAFS" w:hint="cs"/>
          <w:sz w:val="28"/>
          <w:szCs w:val="28"/>
          <w:rtl/>
        </w:rPr>
        <w:t>ٱ</w:t>
      </w:r>
      <w:r w:rsidR="00D9714D">
        <w:rPr>
          <w:rFonts w:ascii="KFGQPC Uthmanic Script HAFS" w:hAnsi="KFGQPC Uthmanic Script HAFS" w:cs="KFGQPC Uthmanic Script HAFS" w:hint="eastAsia"/>
          <w:sz w:val="28"/>
          <w:szCs w:val="28"/>
          <w:rtl/>
        </w:rPr>
        <w:t>لۡأَرۡضِۖ</w:t>
      </w:r>
      <w:r w:rsidR="00D9714D">
        <w:rPr>
          <w:rFonts w:ascii="Traditional Arabic" w:eastAsia="SimSun" w:hAnsi="Traditional Arabic" w:cs="Traditional Arabic"/>
          <w:sz w:val="28"/>
          <w:szCs w:val="28"/>
          <w:rtl/>
          <w:lang w:eastAsia="zh-CN"/>
        </w:rPr>
        <w:t>﴾</w:t>
      </w:r>
      <w:r w:rsidR="00664ACA">
        <w:rPr>
          <w:rFonts w:ascii="Lotus Linotype" w:eastAsia="SimSun" w:hAnsi="Lotus Linotype" w:cs="Lotus Linotype"/>
          <w:sz w:val="28"/>
          <w:szCs w:val="28"/>
          <w:rtl/>
          <w:lang w:eastAsia="zh-CN"/>
        </w:rPr>
        <w:t xml:space="preserve"> </w:t>
      </w:r>
      <w:r w:rsidRPr="00A36935">
        <w:rPr>
          <w:rFonts w:eastAsia="SimSun" w:cs="B Zar" w:hint="cs"/>
          <w:sz w:val="28"/>
          <w:szCs w:val="28"/>
          <w:rtl/>
          <w:lang w:eastAsia="zh-CN"/>
        </w:rPr>
        <w:t>يعني پديد آورنده</w:t>
      </w:r>
      <w:r w:rsidR="004A42C0">
        <w:rPr>
          <w:rFonts w:eastAsia="SimSun" w:cs="B Zar" w:hint="cs"/>
          <w:sz w:val="28"/>
          <w:szCs w:val="28"/>
          <w:rtl/>
          <w:lang w:eastAsia="zh-CN"/>
        </w:rPr>
        <w:t xml:space="preserve"> آسمان‌ها </w:t>
      </w:r>
      <w:r w:rsidRPr="00A36935">
        <w:rPr>
          <w:rFonts w:eastAsia="SimSun" w:cs="B Zar" w:hint="cs"/>
          <w:sz w:val="28"/>
          <w:szCs w:val="28"/>
          <w:rtl/>
          <w:lang w:eastAsia="zh-CN"/>
        </w:rPr>
        <w:t>و زمين اوست.</w:t>
      </w:r>
    </w:p>
    <w:p w:rsidR="00A36935" w:rsidRDefault="00A36935" w:rsidP="00AF3F00">
      <w:pPr>
        <w:widowControl w:val="0"/>
        <w:bidi/>
        <w:ind w:firstLine="284"/>
        <w:jc w:val="lowKashida"/>
        <w:rPr>
          <w:rFonts w:eastAsia="SimSun" w:cs="B Zar" w:hint="cs"/>
          <w:sz w:val="28"/>
          <w:szCs w:val="28"/>
          <w:rtl/>
          <w:lang w:eastAsia="zh-CN"/>
        </w:rPr>
      </w:pPr>
      <w:r w:rsidRPr="00A36935">
        <w:rPr>
          <w:rFonts w:eastAsia="SimSun" w:cs="B Zar" w:hint="cs"/>
          <w:sz w:val="28"/>
          <w:szCs w:val="28"/>
          <w:rtl/>
          <w:lang w:eastAsia="zh-CN"/>
        </w:rPr>
        <w:t>و در شريعت بدعت يعني آنچه مخالف كتاب، سنت يا اجماع سلف امت از اعتقادات و</w:t>
      </w:r>
      <w:r w:rsidR="00267210">
        <w:rPr>
          <w:rFonts w:eastAsia="SimSun" w:cs="B Zar" w:hint="cs"/>
          <w:sz w:val="28"/>
          <w:szCs w:val="28"/>
          <w:rtl/>
          <w:lang w:eastAsia="zh-CN"/>
        </w:rPr>
        <w:t xml:space="preserve"> عبادت‌ها</w:t>
      </w:r>
      <w:r w:rsidRPr="00A36935">
        <w:rPr>
          <w:rFonts w:eastAsia="SimSun" w:cs="B Zar" w:hint="cs"/>
          <w:sz w:val="28"/>
          <w:szCs w:val="28"/>
          <w:rtl/>
          <w:lang w:eastAsia="zh-CN"/>
        </w:rPr>
        <w:t>ي بوجود آمده در دين باشد.</w:t>
      </w:r>
    </w:p>
    <w:p w:rsidR="00A36935" w:rsidRPr="00C83226" w:rsidRDefault="00A36935" w:rsidP="000A301B">
      <w:pPr>
        <w:pStyle w:val="a3"/>
        <w:rPr>
          <w:rFonts w:hint="cs"/>
          <w:rtl/>
        </w:rPr>
      </w:pPr>
      <w:bookmarkStart w:id="735" w:name="_Toc291009204"/>
      <w:bookmarkStart w:id="736" w:name="_Toc291009563"/>
      <w:bookmarkStart w:id="737" w:name="_Toc346966636"/>
      <w:r w:rsidRPr="00C83226">
        <w:rPr>
          <w:rFonts w:hint="cs"/>
          <w:rtl/>
        </w:rPr>
        <w:t>خطر بدعت:</w:t>
      </w:r>
      <w:bookmarkEnd w:id="735"/>
      <w:bookmarkEnd w:id="736"/>
      <w:bookmarkEnd w:id="737"/>
    </w:p>
    <w:p w:rsidR="00A36935" w:rsidRPr="00A36935" w:rsidRDefault="00A36935" w:rsidP="00AF3F00">
      <w:pPr>
        <w:widowControl w:val="0"/>
        <w:bidi/>
        <w:ind w:firstLine="284"/>
        <w:jc w:val="lowKashida"/>
        <w:rPr>
          <w:rFonts w:eastAsia="SimSun" w:cs="B Zar" w:hint="cs"/>
          <w:sz w:val="28"/>
          <w:szCs w:val="28"/>
          <w:rtl/>
          <w:lang w:eastAsia="zh-CN"/>
        </w:rPr>
      </w:pPr>
      <w:r w:rsidRPr="00A36935">
        <w:rPr>
          <w:rFonts w:eastAsia="SimSun" w:cs="B Zar" w:hint="cs"/>
          <w:sz w:val="28"/>
          <w:szCs w:val="28"/>
          <w:rtl/>
          <w:lang w:eastAsia="zh-CN"/>
        </w:rPr>
        <w:t>بدعتها و نو آوري</w:t>
      </w:r>
      <w:r w:rsidR="00F37225">
        <w:rPr>
          <w:rFonts w:eastAsia="SimSun" w:cs="B Zar" w:hint="cs"/>
          <w:sz w:val="28"/>
          <w:szCs w:val="28"/>
          <w:rtl/>
          <w:lang w:eastAsia="zh-CN"/>
        </w:rPr>
        <w:t xml:space="preserve">‌ها </w:t>
      </w:r>
      <w:r w:rsidRPr="00A36935">
        <w:rPr>
          <w:rFonts w:eastAsia="SimSun" w:cs="B Zar" w:hint="cs"/>
          <w:sz w:val="28"/>
          <w:szCs w:val="28"/>
          <w:rtl/>
          <w:lang w:eastAsia="zh-CN"/>
        </w:rPr>
        <w:t>در دين داراي خطرات بزرگ و آثار بدي بر شخص و اجتماع دارد بلكه بر تمام اصول و فروع دين تأثير</w:t>
      </w:r>
      <w:r w:rsidR="00F37225">
        <w:rPr>
          <w:rFonts w:eastAsia="SimSun" w:cs="B Zar" w:hint="cs"/>
          <w:sz w:val="28"/>
          <w:szCs w:val="28"/>
          <w:rtl/>
          <w:lang w:eastAsia="zh-CN"/>
        </w:rPr>
        <w:t xml:space="preserve"> مي‌</w:t>
      </w:r>
      <w:r w:rsidRPr="00A36935">
        <w:rPr>
          <w:rFonts w:eastAsia="SimSun" w:cs="B Zar" w:hint="cs"/>
          <w:sz w:val="28"/>
          <w:szCs w:val="28"/>
          <w:rtl/>
          <w:lang w:eastAsia="zh-CN"/>
        </w:rPr>
        <w:t>گذارد.</w:t>
      </w:r>
    </w:p>
    <w:p w:rsidR="00A36935" w:rsidRPr="00A36935" w:rsidRDefault="00A36935" w:rsidP="00AF3F00">
      <w:pPr>
        <w:widowControl w:val="0"/>
        <w:bidi/>
        <w:ind w:firstLine="284"/>
        <w:jc w:val="lowKashida"/>
        <w:rPr>
          <w:rFonts w:eastAsia="SimSun" w:cs="B Zar" w:hint="cs"/>
          <w:sz w:val="28"/>
          <w:szCs w:val="28"/>
          <w:rtl/>
          <w:lang w:eastAsia="zh-CN"/>
        </w:rPr>
      </w:pPr>
      <w:r w:rsidRPr="00A36935">
        <w:rPr>
          <w:rFonts w:eastAsia="SimSun" w:cs="B Zar" w:hint="cs"/>
          <w:sz w:val="28"/>
          <w:szCs w:val="28"/>
          <w:rtl/>
          <w:lang w:eastAsia="zh-CN"/>
        </w:rPr>
        <w:t>پس بدعت به معني نوآوري در دين، گفتن چيزي بر خدا بدون علم و تشريع نمودن در دين به آنچه خداوند به آن اجازه نداده است،</w:t>
      </w:r>
      <w:r w:rsidR="00F37225">
        <w:rPr>
          <w:rFonts w:eastAsia="SimSun" w:cs="B Zar" w:hint="cs"/>
          <w:sz w:val="28"/>
          <w:szCs w:val="28"/>
          <w:rtl/>
          <w:lang w:eastAsia="zh-CN"/>
        </w:rPr>
        <w:t xml:space="preserve"> مي‌</w:t>
      </w:r>
      <w:r w:rsidRPr="00A36935">
        <w:rPr>
          <w:rFonts w:eastAsia="SimSun" w:cs="B Zar" w:hint="cs"/>
          <w:sz w:val="28"/>
          <w:szCs w:val="28"/>
          <w:rtl/>
          <w:lang w:eastAsia="zh-CN"/>
        </w:rPr>
        <w:t>باشد. و بدعت سبب پذيرفته نشدن علم و جدايي امت است. و شخص بدعت گذار گناه خود و كساني كه از او تبعيت كنند را بر دوش</w:t>
      </w:r>
      <w:r w:rsidR="00F37225">
        <w:rPr>
          <w:rFonts w:eastAsia="SimSun" w:cs="B Zar" w:hint="cs"/>
          <w:sz w:val="28"/>
          <w:szCs w:val="28"/>
          <w:rtl/>
          <w:lang w:eastAsia="zh-CN"/>
        </w:rPr>
        <w:t xml:space="preserve"> مي‌</w:t>
      </w:r>
      <w:r w:rsidRPr="00A36935">
        <w:rPr>
          <w:rFonts w:eastAsia="SimSun" w:cs="B Zar" w:hint="cs"/>
          <w:sz w:val="28"/>
          <w:szCs w:val="28"/>
          <w:rtl/>
          <w:lang w:eastAsia="zh-CN"/>
        </w:rPr>
        <w:t>كشد همچنين بدعت سبب محروميت از نوشيدن از حوض پيامبر</w:t>
      </w:r>
      <w:r w:rsidRPr="00A36935">
        <w:rPr>
          <w:rFonts w:eastAsia="SimSun" w:cs="CTraditional Arabic" w:hint="cs"/>
          <w:sz w:val="28"/>
          <w:szCs w:val="28"/>
          <w:rtl/>
          <w:lang w:eastAsia="zh-CN"/>
        </w:rPr>
        <w:t>ص</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A36935">
        <w:rPr>
          <w:rFonts w:eastAsia="SimSun" w:cs="B Zar" w:hint="cs"/>
          <w:sz w:val="28"/>
          <w:szCs w:val="28"/>
          <w:rtl/>
          <w:lang w:eastAsia="zh-CN"/>
        </w:rPr>
        <w:t>. از سهل بن سعد انصاري و ابوسعيد خدري</w:t>
      </w:r>
      <w:r w:rsidRPr="00A36935">
        <w:rPr>
          <w:rFonts w:eastAsia="SimSun" w:cs="CTraditional Arabic" w:hint="cs"/>
          <w:sz w:val="28"/>
          <w:szCs w:val="28"/>
          <w:rtl/>
          <w:lang w:eastAsia="zh-CN"/>
        </w:rPr>
        <w:t xml:space="preserve"> م</w:t>
      </w:r>
      <w:r w:rsidRPr="00A36935">
        <w:rPr>
          <w:rFonts w:eastAsia="SimSun" w:cs="B Zar" w:hint="cs"/>
          <w:sz w:val="28"/>
          <w:szCs w:val="28"/>
          <w:rtl/>
          <w:lang w:eastAsia="zh-CN"/>
        </w:rPr>
        <w:t xml:space="preserve"> روايت است كه رسول الله</w:t>
      </w:r>
      <w:r w:rsidRPr="00A36935">
        <w:rPr>
          <w:rFonts w:eastAsia="SimSun" w:cs="CTraditional Arabic" w:hint="cs"/>
          <w:sz w:val="28"/>
          <w:szCs w:val="28"/>
          <w:rtl/>
          <w:lang w:eastAsia="zh-CN"/>
        </w:rPr>
        <w:t>ص</w:t>
      </w:r>
      <w:r w:rsidRPr="00A36935">
        <w:rPr>
          <w:rFonts w:eastAsia="SimSun" w:cs="B Zar" w:hint="cs"/>
          <w:sz w:val="28"/>
          <w:szCs w:val="28"/>
          <w:rtl/>
          <w:lang w:eastAsia="zh-CN"/>
        </w:rPr>
        <w:t xml:space="preserve"> فرمودند:</w:t>
      </w:r>
      <w:r w:rsidR="00C25455">
        <w:rPr>
          <w:rFonts w:ascii="Lotus Linotype" w:eastAsia="SimSun" w:hAnsi="Lotus Linotype" w:cs="Lotus Linotype"/>
          <w:sz w:val="28"/>
          <w:szCs w:val="28"/>
          <w:rtl/>
          <w:lang w:eastAsia="zh-CN"/>
        </w:rPr>
        <w:t xml:space="preserve"> </w:t>
      </w:r>
      <w:r w:rsidR="00C25455" w:rsidRPr="002E7FEC">
        <w:rPr>
          <w:rStyle w:val="Char4"/>
          <w:rFonts w:eastAsia="SimSun"/>
          <w:rtl/>
        </w:rPr>
        <w:t>«</w:t>
      </w:r>
      <w:r w:rsidRPr="002E7FEC">
        <w:rPr>
          <w:rStyle w:val="Char4"/>
          <w:rFonts w:eastAsia="SimSun"/>
          <w:rtl/>
        </w:rPr>
        <w:t>أَنَا فَرَطُكُمْ عَلَى الْحَوْضِ مَنْ وَرَدَ شَرِبَ وَمَنْ شَرِبَ لَمْ يَظْمَأْ أَبَدًا وَلَيَرِدَنَّ عَلَيَّ أَقْوَامٌ أَعْرِفُهُمْ وَيَعْرِفُونِي ثُمَّ يُحَالُ بَيْنِي وَبَيْنَهُمْ فأقول إِنَّهُمْ مِنِّي فَيُقَالُ إِنَّكَ لَا تَدْرِي مَا أحدثوا بَعْدَكَ فَأَقُولُ سُحْقًا لِمَنْ بَدَّلَ بَعْدِي»</w:t>
      </w:r>
      <w:r w:rsidRPr="00A36935">
        <w:rPr>
          <w:rFonts w:eastAsia="SimSun" w:cs="Simplified Arabic"/>
          <w:szCs w:val="28"/>
          <w:vertAlign w:val="superscript"/>
          <w:rtl/>
          <w:lang w:eastAsia="zh-CN"/>
        </w:rPr>
        <w:footnoteReference w:id="290"/>
      </w:r>
      <w:r w:rsidR="00C25455">
        <w:rPr>
          <w:rFonts w:eastAsia="SimSun" w:cs="B Zar" w:hint="cs"/>
          <w:sz w:val="28"/>
          <w:szCs w:val="28"/>
          <w:rtl/>
          <w:lang w:eastAsia="zh-CN"/>
        </w:rPr>
        <w:t xml:space="preserve"> «</w:t>
      </w:r>
      <w:r w:rsidRPr="00A36935">
        <w:rPr>
          <w:rFonts w:eastAsia="SimSun" w:cs="B Zar" w:hint="cs"/>
          <w:sz w:val="28"/>
          <w:szCs w:val="28"/>
          <w:rtl/>
          <w:lang w:eastAsia="zh-CN"/>
        </w:rPr>
        <w:t>من قبل از شما بر سر حوض</w:t>
      </w:r>
      <w:r w:rsidR="00F37225">
        <w:rPr>
          <w:rFonts w:eastAsia="SimSun" w:cs="B Zar" w:hint="cs"/>
          <w:sz w:val="28"/>
          <w:szCs w:val="28"/>
          <w:rtl/>
          <w:lang w:eastAsia="zh-CN"/>
        </w:rPr>
        <w:t xml:space="preserve"> مي‌</w:t>
      </w:r>
      <w:r w:rsidRPr="00A36935">
        <w:rPr>
          <w:rFonts w:eastAsia="SimSun" w:cs="B Zar" w:hint="cs"/>
          <w:sz w:val="28"/>
          <w:szCs w:val="28"/>
          <w:rtl/>
          <w:lang w:eastAsia="zh-CN"/>
        </w:rPr>
        <w:t>روم تا آنجا را براي شما آماده كنم هركس از كنار من عبور كند از آن</w:t>
      </w:r>
      <w:r w:rsidR="00F37225">
        <w:rPr>
          <w:rFonts w:eastAsia="SimSun" w:cs="B Zar" w:hint="cs"/>
          <w:sz w:val="28"/>
          <w:szCs w:val="28"/>
          <w:rtl/>
          <w:lang w:eastAsia="zh-CN"/>
        </w:rPr>
        <w:t xml:space="preserve"> مي‌</w:t>
      </w:r>
      <w:r w:rsidRPr="00A36935">
        <w:rPr>
          <w:rFonts w:eastAsia="SimSun" w:cs="B Zar" w:hint="cs"/>
          <w:sz w:val="28"/>
          <w:szCs w:val="28"/>
          <w:rtl/>
          <w:lang w:eastAsia="zh-CN"/>
        </w:rPr>
        <w:t>نوشد و هركس از آن بنوشد هرگز تشنه</w:t>
      </w:r>
      <w:r w:rsidR="00F37225">
        <w:rPr>
          <w:rFonts w:eastAsia="SimSun" w:cs="B Zar" w:hint="cs"/>
          <w:sz w:val="28"/>
          <w:szCs w:val="28"/>
          <w:rtl/>
          <w:lang w:eastAsia="zh-CN"/>
        </w:rPr>
        <w:t xml:space="preserve"> ن</w:t>
      </w:r>
      <w:r w:rsidR="00F15976">
        <w:rPr>
          <w:rFonts w:eastAsia="SimSun" w:cs="B Zar" w:hint="cs"/>
          <w:sz w:val="28"/>
          <w:szCs w:val="28"/>
          <w:rtl/>
          <w:lang w:eastAsia="zh-CN"/>
        </w:rPr>
        <w:t>مي‌شود</w:t>
      </w:r>
      <w:r w:rsidRPr="00A36935">
        <w:rPr>
          <w:rFonts w:eastAsia="SimSun" w:cs="B Zar" w:hint="cs"/>
          <w:sz w:val="28"/>
          <w:szCs w:val="28"/>
          <w:rtl/>
          <w:lang w:eastAsia="zh-CN"/>
        </w:rPr>
        <w:t xml:space="preserve"> گروههايي از كنار من</w:t>
      </w:r>
      <w:r w:rsidR="00F37225">
        <w:rPr>
          <w:rFonts w:eastAsia="SimSun" w:cs="B Zar" w:hint="cs"/>
          <w:sz w:val="28"/>
          <w:szCs w:val="28"/>
          <w:rtl/>
          <w:lang w:eastAsia="zh-CN"/>
        </w:rPr>
        <w:t xml:space="preserve"> مي‌</w:t>
      </w:r>
      <w:r w:rsidRPr="00A36935">
        <w:rPr>
          <w:rFonts w:eastAsia="SimSun" w:cs="B Zar" w:hint="cs"/>
          <w:sz w:val="28"/>
          <w:szCs w:val="28"/>
          <w:rtl/>
          <w:lang w:eastAsia="zh-CN"/>
        </w:rPr>
        <w:t>گذرند هم من</w:t>
      </w:r>
      <w:r w:rsidR="00F37225">
        <w:rPr>
          <w:rFonts w:eastAsia="SimSun" w:cs="B Zar" w:hint="cs"/>
          <w:sz w:val="28"/>
          <w:szCs w:val="28"/>
          <w:rtl/>
          <w:lang w:eastAsia="zh-CN"/>
        </w:rPr>
        <w:t xml:space="preserve"> آن‌ها </w:t>
      </w:r>
      <w:r w:rsidRPr="00A36935">
        <w:rPr>
          <w:rFonts w:eastAsia="SimSun" w:cs="B Zar" w:hint="cs"/>
          <w:sz w:val="28"/>
          <w:szCs w:val="28"/>
          <w:rtl/>
          <w:lang w:eastAsia="zh-CN"/>
        </w:rPr>
        <w:t>را</w:t>
      </w:r>
      <w:r w:rsidR="00F37225">
        <w:rPr>
          <w:rFonts w:eastAsia="SimSun" w:cs="B Zar" w:hint="cs"/>
          <w:sz w:val="28"/>
          <w:szCs w:val="28"/>
          <w:rtl/>
          <w:lang w:eastAsia="zh-CN"/>
        </w:rPr>
        <w:t xml:space="preserve"> مي‌</w:t>
      </w:r>
      <w:r w:rsidRPr="00A36935">
        <w:rPr>
          <w:rFonts w:eastAsia="SimSun" w:cs="B Zar" w:hint="cs"/>
          <w:sz w:val="28"/>
          <w:szCs w:val="28"/>
          <w:rtl/>
          <w:lang w:eastAsia="zh-CN"/>
        </w:rPr>
        <w:t>شناسم و هم</w:t>
      </w:r>
      <w:r w:rsidR="00F37225">
        <w:rPr>
          <w:rFonts w:eastAsia="SimSun" w:cs="B Zar" w:hint="cs"/>
          <w:sz w:val="28"/>
          <w:szCs w:val="28"/>
          <w:rtl/>
          <w:lang w:eastAsia="zh-CN"/>
        </w:rPr>
        <w:t xml:space="preserve"> آن‌ها </w:t>
      </w:r>
      <w:r w:rsidRPr="00A36935">
        <w:rPr>
          <w:rFonts w:eastAsia="SimSun" w:cs="B Zar" w:hint="cs"/>
          <w:sz w:val="28"/>
          <w:szCs w:val="28"/>
          <w:rtl/>
          <w:lang w:eastAsia="zh-CN"/>
        </w:rPr>
        <w:t>مرا مي‌شناسند ولي بين من و</w:t>
      </w:r>
      <w:r w:rsidR="00F37225">
        <w:rPr>
          <w:rFonts w:eastAsia="SimSun" w:cs="B Zar" w:hint="cs"/>
          <w:sz w:val="28"/>
          <w:szCs w:val="28"/>
          <w:rtl/>
          <w:lang w:eastAsia="zh-CN"/>
        </w:rPr>
        <w:t xml:space="preserve"> آن‌ها </w:t>
      </w:r>
      <w:r w:rsidRPr="00A36935">
        <w:rPr>
          <w:rFonts w:eastAsia="SimSun" w:cs="B Zar" w:hint="cs"/>
          <w:sz w:val="28"/>
          <w:szCs w:val="28"/>
          <w:rtl/>
          <w:lang w:eastAsia="zh-CN"/>
        </w:rPr>
        <w:t>فاصله</w:t>
      </w:r>
      <w:r w:rsidR="00F37225">
        <w:rPr>
          <w:rFonts w:eastAsia="SimSun" w:cs="B Zar" w:hint="cs"/>
          <w:sz w:val="28"/>
          <w:szCs w:val="28"/>
          <w:rtl/>
          <w:lang w:eastAsia="zh-CN"/>
        </w:rPr>
        <w:t xml:space="preserve"> مي‌</w:t>
      </w:r>
      <w:r w:rsidRPr="00A36935">
        <w:rPr>
          <w:rFonts w:eastAsia="SimSun" w:cs="B Zar" w:hint="cs"/>
          <w:sz w:val="28"/>
          <w:szCs w:val="28"/>
          <w:rtl/>
          <w:lang w:eastAsia="zh-CN"/>
        </w:rPr>
        <w:t>اندازند.</w:t>
      </w:r>
      <w:r w:rsidR="00F37225">
        <w:rPr>
          <w:rFonts w:eastAsia="SimSun" w:cs="B Zar" w:hint="cs"/>
          <w:sz w:val="28"/>
          <w:szCs w:val="28"/>
          <w:rtl/>
          <w:lang w:eastAsia="zh-CN"/>
        </w:rPr>
        <w:t xml:space="preserve"> مي‌</w:t>
      </w:r>
      <w:r w:rsidRPr="00A36935">
        <w:rPr>
          <w:rFonts w:eastAsia="SimSun" w:cs="B Zar" w:hint="cs"/>
          <w:sz w:val="28"/>
          <w:szCs w:val="28"/>
          <w:rtl/>
          <w:lang w:eastAsia="zh-CN"/>
        </w:rPr>
        <w:t>گويم:</w:t>
      </w:r>
      <w:r w:rsidR="00F37225">
        <w:rPr>
          <w:rFonts w:eastAsia="SimSun" w:cs="B Zar" w:hint="cs"/>
          <w:sz w:val="28"/>
          <w:szCs w:val="28"/>
          <w:rtl/>
          <w:lang w:eastAsia="zh-CN"/>
        </w:rPr>
        <w:t xml:space="preserve"> اين‌ها </w:t>
      </w:r>
      <w:r w:rsidRPr="00A36935">
        <w:rPr>
          <w:rFonts w:eastAsia="SimSun" w:cs="B Zar" w:hint="cs"/>
          <w:sz w:val="28"/>
          <w:szCs w:val="28"/>
          <w:rtl/>
          <w:lang w:eastAsia="zh-CN"/>
        </w:rPr>
        <w:t>از امت من هستند. گفته</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A36935">
        <w:rPr>
          <w:rFonts w:eastAsia="SimSun" w:cs="B Zar" w:hint="cs"/>
          <w:sz w:val="28"/>
          <w:szCs w:val="28"/>
          <w:rtl/>
          <w:lang w:eastAsia="zh-CN"/>
        </w:rPr>
        <w:t>: شما</w:t>
      </w:r>
      <w:r w:rsidR="00F37225">
        <w:rPr>
          <w:rFonts w:eastAsia="SimSun" w:cs="B Zar" w:hint="cs"/>
          <w:sz w:val="28"/>
          <w:szCs w:val="28"/>
          <w:rtl/>
          <w:lang w:eastAsia="zh-CN"/>
        </w:rPr>
        <w:t xml:space="preserve"> نمي‌</w:t>
      </w:r>
      <w:r w:rsidRPr="00A36935">
        <w:rPr>
          <w:rFonts w:eastAsia="SimSun" w:cs="B Zar" w:hint="cs"/>
          <w:sz w:val="28"/>
          <w:szCs w:val="28"/>
          <w:rtl/>
          <w:lang w:eastAsia="zh-CN"/>
        </w:rPr>
        <w:t>دانيد كه بعد از شما چه</w:t>
      </w:r>
      <w:r w:rsidR="007D536F">
        <w:rPr>
          <w:rFonts w:eastAsia="SimSun" w:cs="B Zar" w:hint="cs"/>
          <w:sz w:val="28"/>
          <w:szCs w:val="28"/>
          <w:rtl/>
          <w:lang w:eastAsia="zh-CN"/>
        </w:rPr>
        <w:t xml:space="preserve"> بدعت‌ها</w:t>
      </w:r>
      <w:r w:rsidRPr="00A36935">
        <w:rPr>
          <w:rFonts w:eastAsia="SimSun" w:cs="B Zar" w:hint="cs"/>
          <w:sz w:val="28"/>
          <w:szCs w:val="28"/>
          <w:rtl/>
          <w:lang w:eastAsia="zh-CN"/>
        </w:rPr>
        <w:t xml:space="preserve"> و نوآوريهايي در دين ايجاد كردند. آنگاه</w:t>
      </w:r>
      <w:r w:rsidR="00F37225">
        <w:rPr>
          <w:rFonts w:eastAsia="SimSun" w:cs="B Zar" w:hint="cs"/>
          <w:sz w:val="28"/>
          <w:szCs w:val="28"/>
          <w:rtl/>
          <w:lang w:eastAsia="zh-CN"/>
        </w:rPr>
        <w:t xml:space="preserve"> مي‌</w:t>
      </w:r>
      <w:r w:rsidRPr="00A36935">
        <w:rPr>
          <w:rFonts w:eastAsia="SimSun" w:cs="B Zar" w:hint="cs"/>
          <w:sz w:val="28"/>
          <w:szCs w:val="28"/>
          <w:rtl/>
          <w:lang w:eastAsia="zh-CN"/>
        </w:rPr>
        <w:t>گويم: دور باد كساني كه بعد از من دين را تغيير دادند».</w:t>
      </w:r>
    </w:p>
    <w:p w:rsidR="00A36935" w:rsidRPr="00A36935" w:rsidRDefault="00A36935" w:rsidP="00AF3F00">
      <w:pPr>
        <w:widowControl w:val="0"/>
        <w:bidi/>
        <w:ind w:firstLine="284"/>
        <w:jc w:val="lowKashida"/>
        <w:rPr>
          <w:rFonts w:eastAsia="SimSun" w:cs="B Zar" w:hint="cs"/>
          <w:sz w:val="28"/>
          <w:szCs w:val="28"/>
          <w:rtl/>
          <w:lang w:eastAsia="zh-CN"/>
        </w:rPr>
      </w:pPr>
      <w:r w:rsidRPr="00A36935">
        <w:rPr>
          <w:rFonts w:eastAsia="SimSun" w:cs="B Zar" w:hint="cs"/>
          <w:sz w:val="28"/>
          <w:szCs w:val="28"/>
          <w:rtl/>
          <w:lang w:eastAsia="zh-CN"/>
        </w:rPr>
        <w:t>بدعت، زشت گردانيدن دين و تغيير دادن نشانه</w:t>
      </w:r>
      <w:r w:rsidR="00F37225">
        <w:rPr>
          <w:rFonts w:eastAsia="SimSun" w:cs="B Zar" w:hint="cs"/>
          <w:sz w:val="28"/>
          <w:szCs w:val="28"/>
          <w:rtl/>
          <w:lang w:eastAsia="zh-CN"/>
        </w:rPr>
        <w:t xml:space="preserve">‌هاي </w:t>
      </w:r>
      <w:r w:rsidRPr="00A36935">
        <w:rPr>
          <w:rFonts w:eastAsia="SimSun" w:cs="B Zar" w:hint="cs"/>
          <w:sz w:val="28"/>
          <w:szCs w:val="28"/>
          <w:rtl/>
          <w:lang w:eastAsia="zh-CN"/>
        </w:rPr>
        <w:t>آن است. خلاصه اينكه بدعت خطر بزرگي بر مسلمانان در كار دين و دنيايشان است.</w:t>
      </w:r>
    </w:p>
    <w:p w:rsidR="00A36935" w:rsidRPr="00C83226" w:rsidRDefault="00A36935" w:rsidP="000A301B">
      <w:pPr>
        <w:pStyle w:val="a3"/>
        <w:rPr>
          <w:rFonts w:hint="cs"/>
          <w:rtl/>
        </w:rPr>
      </w:pPr>
      <w:bookmarkStart w:id="738" w:name="_Toc291009205"/>
      <w:bookmarkStart w:id="739" w:name="_Toc291009564"/>
      <w:bookmarkStart w:id="740" w:name="_Toc346966637"/>
      <w:r w:rsidRPr="00C83226">
        <w:rPr>
          <w:rFonts w:hint="cs"/>
          <w:rtl/>
        </w:rPr>
        <w:t>اسبابي كه موجب پيدايش بدعت</w:t>
      </w:r>
      <w:r w:rsidR="00F37225">
        <w:rPr>
          <w:rFonts w:hint="cs"/>
          <w:rtl/>
        </w:rPr>
        <w:t xml:space="preserve"> </w:t>
      </w:r>
      <w:r w:rsidR="00F15976">
        <w:rPr>
          <w:rFonts w:hint="cs"/>
          <w:rtl/>
        </w:rPr>
        <w:t>مي‌شود</w:t>
      </w:r>
      <w:bookmarkEnd w:id="738"/>
      <w:bookmarkEnd w:id="739"/>
      <w:bookmarkEnd w:id="740"/>
    </w:p>
    <w:p w:rsidR="00A36935" w:rsidRPr="00A36935" w:rsidRDefault="00A36935" w:rsidP="00AF3F00">
      <w:pPr>
        <w:widowControl w:val="0"/>
        <w:bidi/>
        <w:ind w:firstLine="284"/>
        <w:jc w:val="lowKashida"/>
        <w:rPr>
          <w:rFonts w:eastAsia="SimSun" w:cs="B Zar" w:hint="cs"/>
          <w:sz w:val="28"/>
          <w:szCs w:val="28"/>
          <w:rtl/>
          <w:lang w:eastAsia="zh-CN"/>
        </w:rPr>
      </w:pPr>
      <w:r w:rsidRPr="00A36935">
        <w:rPr>
          <w:rFonts w:eastAsia="SimSun" w:cs="B Zar" w:hint="cs"/>
          <w:sz w:val="28"/>
          <w:szCs w:val="28"/>
          <w:rtl/>
          <w:lang w:eastAsia="zh-CN"/>
        </w:rPr>
        <w:t>براي پيدايش بدعت اسباب بسياري وجود دارد كه مهمترين</w:t>
      </w:r>
      <w:r w:rsidR="00F37225">
        <w:rPr>
          <w:rFonts w:eastAsia="SimSun" w:cs="B Zar" w:hint="cs"/>
          <w:sz w:val="28"/>
          <w:szCs w:val="28"/>
          <w:rtl/>
          <w:lang w:eastAsia="zh-CN"/>
        </w:rPr>
        <w:t xml:space="preserve"> آن‌ها </w:t>
      </w:r>
      <w:r w:rsidRPr="00A36935">
        <w:rPr>
          <w:rFonts w:eastAsia="SimSun" w:cs="B Zar" w:hint="cs"/>
          <w:sz w:val="28"/>
          <w:szCs w:val="28"/>
          <w:rtl/>
          <w:lang w:eastAsia="zh-CN"/>
        </w:rPr>
        <w:t>دوري از كتاب خدا و سنت رسولش</w:t>
      </w:r>
      <w:r w:rsidRPr="00A36935">
        <w:rPr>
          <w:rFonts w:eastAsia="SimSun" w:cs="CTraditional Arabic" w:hint="cs"/>
          <w:sz w:val="28"/>
          <w:szCs w:val="28"/>
          <w:rtl/>
          <w:lang w:eastAsia="zh-CN"/>
        </w:rPr>
        <w:t>ص</w:t>
      </w:r>
      <w:r w:rsidRPr="00A36935">
        <w:rPr>
          <w:rFonts w:eastAsia="SimSun" w:cs="B Zar" w:hint="cs"/>
          <w:sz w:val="28"/>
          <w:szCs w:val="28"/>
          <w:rtl/>
          <w:lang w:eastAsia="zh-CN"/>
        </w:rPr>
        <w:t xml:space="preserve"> و منهج سلف صالح است. امري كه منجر به جهل به مصادر شريعت</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A36935">
        <w:rPr>
          <w:rFonts w:eastAsia="SimSun" w:cs="B Zar" w:hint="cs"/>
          <w:sz w:val="28"/>
          <w:szCs w:val="28"/>
          <w:rtl/>
          <w:lang w:eastAsia="zh-CN"/>
        </w:rPr>
        <w:t>.</w:t>
      </w:r>
    </w:p>
    <w:p w:rsidR="00A36935" w:rsidRDefault="00A36935" w:rsidP="00AF3F00">
      <w:pPr>
        <w:widowControl w:val="0"/>
        <w:bidi/>
        <w:ind w:firstLine="284"/>
        <w:jc w:val="lowKashida"/>
        <w:rPr>
          <w:rFonts w:eastAsia="SimSun" w:cs="B Zar" w:hint="cs"/>
          <w:sz w:val="28"/>
          <w:szCs w:val="28"/>
          <w:rtl/>
          <w:lang w:eastAsia="zh-CN"/>
        </w:rPr>
      </w:pPr>
      <w:r w:rsidRPr="00A36935">
        <w:rPr>
          <w:rFonts w:eastAsia="SimSun" w:cs="B Zar" w:hint="cs"/>
          <w:sz w:val="28"/>
          <w:szCs w:val="28"/>
          <w:rtl/>
          <w:lang w:eastAsia="zh-CN"/>
        </w:rPr>
        <w:t>و از سببهاي منتشر شدن بدعت، چسبيدن به شبهات و اعتماد نمودن تنها به عقل و شركت در مجالس فساد، اعتماد نمودن به احاديث ضعيف و موضوع كه بدعتگذاران بر</w:t>
      </w:r>
      <w:r w:rsidR="007D536F">
        <w:rPr>
          <w:rFonts w:eastAsia="SimSun" w:cs="B Zar" w:hint="cs"/>
          <w:sz w:val="28"/>
          <w:szCs w:val="28"/>
          <w:rtl/>
          <w:lang w:eastAsia="zh-CN"/>
        </w:rPr>
        <w:t xml:space="preserve"> بدعت‌ها</w:t>
      </w:r>
      <w:r w:rsidRPr="00A36935">
        <w:rPr>
          <w:rFonts w:eastAsia="SimSun" w:cs="B Zar" w:hint="cs"/>
          <w:sz w:val="28"/>
          <w:szCs w:val="28"/>
          <w:rtl/>
          <w:lang w:eastAsia="zh-CN"/>
        </w:rPr>
        <w:t>يشان به</w:t>
      </w:r>
      <w:r w:rsidR="00F37225">
        <w:rPr>
          <w:rFonts w:eastAsia="SimSun" w:cs="B Zar" w:hint="cs"/>
          <w:sz w:val="28"/>
          <w:szCs w:val="28"/>
          <w:rtl/>
          <w:lang w:eastAsia="zh-CN"/>
        </w:rPr>
        <w:t xml:space="preserve"> آن‌ها </w:t>
      </w:r>
      <w:r w:rsidRPr="00A36935">
        <w:rPr>
          <w:rFonts w:eastAsia="SimSun" w:cs="B Zar" w:hint="cs"/>
          <w:sz w:val="28"/>
          <w:szCs w:val="28"/>
          <w:rtl/>
          <w:lang w:eastAsia="zh-CN"/>
        </w:rPr>
        <w:t>استدلال</w:t>
      </w:r>
      <w:r w:rsidR="00F37225">
        <w:rPr>
          <w:rFonts w:eastAsia="SimSun" w:cs="B Zar" w:hint="cs"/>
          <w:sz w:val="28"/>
          <w:szCs w:val="28"/>
          <w:rtl/>
          <w:lang w:eastAsia="zh-CN"/>
        </w:rPr>
        <w:t xml:space="preserve"> </w:t>
      </w:r>
      <w:r w:rsidR="001E63CD">
        <w:rPr>
          <w:rFonts w:eastAsia="SimSun" w:cs="B Zar" w:hint="cs"/>
          <w:sz w:val="28"/>
          <w:szCs w:val="28"/>
          <w:rtl/>
          <w:lang w:eastAsia="zh-CN"/>
        </w:rPr>
        <w:t>مي‌كنند</w:t>
      </w:r>
      <w:r w:rsidRPr="00A36935">
        <w:rPr>
          <w:rFonts w:eastAsia="SimSun" w:cs="B Zar" w:hint="cs"/>
          <w:sz w:val="28"/>
          <w:szCs w:val="28"/>
          <w:rtl/>
          <w:lang w:eastAsia="zh-CN"/>
        </w:rPr>
        <w:t>، شبيه شدن به كافران، تقليد نمودن از اهل گمراهي و چيزهايي مانند اين كه از اسباب خطرناك بدعت مي‌باشند.</w:t>
      </w:r>
    </w:p>
    <w:p w:rsidR="00A36935" w:rsidRPr="00C83226" w:rsidRDefault="00A36935" w:rsidP="000A301B">
      <w:pPr>
        <w:pStyle w:val="a3"/>
        <w:rPr>
          <w:rFonts w:hint="cs"/>
          <w:rtl/>
        </w:rPr>
      </w:pPr>
      <w:bookmarkStart w:id="741" w:name="_Toc346966638"/>
      <w:r w:rsidRPr="00C83226">
        <w:rPr>
          <w:rFonts w:hint="cs"/>
          <w:rtl/>
        </w:rPr>
        <w:t>خطر بدعت</w:t>
      </w:r>
      <w:r w:rsidR="00D56B6C">
        <w:rPr>
          <w:rFonts w:hint="cs"/>
          <w:rtl/>
        </w:rPr>
        <w:t>:</w:t>
      </w:r>
      <w:bookmarkEnd w:id="741"/>
    </w:p>
    <w:p w:rsidR="00A36935" w:rsidRPr="00A36935" w:rsidRDefault="00A36935" w:rsidP="00AF3F00">
      <w:pPr>
        <w:widowControl w:val="0"/>
        <w:bidi/>
        <w:ind w:firstLine="284"/>
        <w:jc w:val="lowKashida"/>
        <w:rPr>
          <w:rFonts w:eastAsia="SimSun" w:cs="B Zar" w:hint="cs"/>
          <w:sz w:val="28"/>
          <w:szCs w:val="28"/>
          <w:rtl/>
          <w:lang w:eastAsia="zh-CN"/>
        </w:rPr>
      </w:pPr>
      <w:r w:rsidRPr="00A36935">
        <w:rPr>
          <w:rFonts w:eastAsia="SimSun" w:cs="B Zar" w:hint="cs"/>
          <w:sz w:val="28"/>
          <w:szCs w:val="28"/>
          <w:rtl/>
          <w:lang w:eastAsia="zh-CN"/>
        </w:rPr>
        <w:t>كسي كه در كتاب و سنت تأمل و تدبر نمايد</w:t>
      </w:r>
      <w:r w:rsidR="00F37225">
        <w:rPr>
          <w:rFonts w:eastAsia="SimSun" w:cs="B Zar" w:hint="cs"/>
          <w:sz w:val="28"/>
          <w:szCs w:val="28"/>
          <w:rtl/>
          <w:lang w:eastAsia="zh-CN"/>
        </w:rPr>
        <w:t xml:space="preserve"> مي‌</w:t>
      </w:r>
      <w:r w:rsidRPr="00A36935">
        <w:rPr>
          <w:rFonts w:eastAsia="SimSun" w:cs="B Zar" w:hint="cs"/>
          <w:sz w:val="28"/>
          <w:szCs w:val="28"/>
          <w:rtl/>
          <w:lang w:eastAsia="zh-CN"/>
        </w:rPr>
        <w:t>يابد كه بدعت در دين حرام و بر صاحبش برگردانده</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A36935">
        <w:rPr>
          <w:rFonts w:eastAsia="SimSun" w:cs="B Zar" w:hint="cs"/>
          <w:sz w:val="28"/>
          <w:szCs w:val="28"/>
          <w:rtl/>
          <w:lang w:eastAsia="zh-CN"/>
        </w:rPr>
        <w:t xml:space="preserve"> و هيچ فرقي بين</w:t>
      </w:r>
      <w:r w:rsidR="007D536F">
        <w:rPr>
          <w:rFonts w:eastAsia="SimSun" w:cs="B Zar" w:hint="cs"/>
          <w:sz w:val="28"/>
          <w:szCs w:val="28"/>
          <w:rtl/>
          <w:lang w:eastAsia="zh-CN"/>
        </w:rPr>
        <w:t xml:space="preserve"> بدعت‌ها</w:t>
      </w:r>
      <w:r w:rsidRPr="00A36935">
        <w:rPr>
          <w:rFonts w:eastAsia="SimSun" w:cs="B Zar" w:hint="cs"/>
          <w:sz w:val="28"/>
          <w:szCs w:val="28"/>
          <w:rtl/>
          <w:lang w:eastAsia="zh-CN"/>
        </w:rPr>
        <w:t xml:space="preserve"> نيست و اگر درجات تحريم فرق</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A36935">
        <w:rPr>
          <w:rFonts w:eastAsia="SimSun" w:cs="B Zar" w:hint="cs"/>
          <w:sz w:val="28"/>
          <w:szCs w:val="28"/>
          <w:rtl/>
          <w:lang w:eastAsia="zh-CN"/>
        </w:rPr>
        <w:t xml:space="preserve"> به اندازه نوع بدعت است.</w:t>
      </w:r>
    </w:p>
    <w:p w:rsidR="00A36935" w:rsidRPr="00A36935" w:rsidRDefault="00A36935" w:rsidP="00AF3F00">
      <w:pPr>
        <w:widowControl w:val="0"/>
        <w:bidi/>
        <w:ind w:firstLine="284"/>
        <w:jc w:val="lowKashida"/>
        <w:rPr>
          <w:rFonts w:eastAsia="SimSun" w:cs="B Zar" w:hint="cs"/>
          <w:sz w:val="28"/>
          <w:szCs w:val="28"/>
          <w:rtl/>
          <w:lang w:eastAsia="zh-CN"/>
        </w:rPr>
      </w:pPr>
      <w:r w:rsidRPr="00A36935">
        <w:rPr>
          <w:rFonts w:eastAsia="SimSun" w:cs="B Zar" w:hint="cs"/>
          <w:sz w:val="28"/>
          <w:szCs w:val="28"/>
          <w:rtl/>
          <w:lang w:eastAsia="zh-CN"/>
        </w:rPr>
        <w:t>معلوم و روشن است كه نهي از بدعت به يك صورت در سخن پيامبر</w:t>
      </w:r>
      <w:r w:rsidRPr="00A36935">
        <w:rPr>
          <w:rFonts w:eastAsia="SimSun" w:cs="CTraditional Arabic" w:hint="cs"/>
          <w:sz w:val="28"/>
          <w:szCs w:val="28"/>
          <w:rtl/>
          <w:lang w:eastAsia="zh-CN"/>
        </w:rPr>
        <w:t>ص</w:t>
      </w:r>
      <w:r w:rsidRPr="00A36935">
        <w:rPr>
          <w:rFonts w:eastAsia="SimSun" w:cs="B Zar" w:hint="cs"/>
          <w:sz w:val="28"/>
          <w:szCs w:val="28"/>
          <w:rtl/>
          <w:lang w:eastAsia="zh-CN"/>
        </w:rPr>
        <w:t xml:space="preserve"> آمده است:</w:t>
      </w:r>
      <w:r w:rsidR="00C25455">
        <w:rPr>
          <w:rFonts w:ascii="Lotus Linotype" w:eastAsia="SimSun" w:hAnsi="Lotus Linotype" w:cs="Lotus Linotype"/>
          <w:sz w:val="28"/>
          <w:szCs w:val="28"/>
          <w:rtl/>
          <w:lang w:eastAsia="zh-CN"/>
        </w:rPr>
        <w:t xml:space="preserve"> </w:t>
      </w:r>
      <w:r w:rsidR="00C25455" w:rsidRPr="002E7FEC">
        <w:rPr>
          <w:rStyle w:val="Char4"/>
          <w:rFonts w:eastAsia="SimSun"/>
          <w:rtl/>
        </w:rPr>
        <w:t>«</w:t>
      </w:r>
      <w:r w:rsidRPr="002E7FEC">
        <w:rPr>
          <w:rStyle w:val="Char4"/>
          <w:rFonts w:eastAsia="SimSun"/>
          <w:rtl/>
        </w:rPr>
        <w:t>إِيَّاكُمْ وَمُحْدَثَاتِ الْأُمُورِ فَإِنَّ كُلَّ مُحْدَثَةٍ بِدْعَةٌ وَكُلَّ بِدْعَةٍ ضَلَالَةٌ»</w:t>
      </w:r>
      <w:r w:rsidRPr="00A36935">
        <w:rPr>
          <w:rFonts w:eastAsia="SimSun" w:cs="Simplified Arabic"/>
          <w:szCs w:val="28"/>
          <w:vertAlign w:val="superscript"/>
          <w:rtl/>
          <w:lang w:eastAsia="zh-CN"/>
        </w:rPr>
        <w:footnoteReference w:id="291"/>
      </w:r>
      <w:r w:rsidR="00C25455">
        <w:rPr>
          <w:rFonts w:ascii="Lotus Linotype" w:eastAsia="SimSun" w:hAnsi="Lotus Linotype" w:cs="Lotus Linotype"/>
          <w:sz w:val="28"/>
          <w:szCs w:val="28"/>
          <w:rtl/>
          <w:lang w:eastAsia="zh-CN"/>
        </w:rPr>
        <w:t xml:space="preserve"> «</w:t>
      </w:r>
      <w:r w:rsidRPr="00A36935">
        <w:rPr>
          <w:rFonts w:eastAsia="SimSun" w:cs="B Zar" w:hint="cs"/>
          <w:sz w:val="28"/>
          <w:szCs w:val="28"/>
          <w:rtl/>
          <w:lang w:eastAsia="zh-CN"/>
        </w:rPr>
        <w:t xml:space="preserve">از نوآوري در کارهاي دين بپرهيزيد که هر نوآوري بدعت و هر بدعتي گمراهي است» و </w:t>
      </w:r>
      <w:r w:rsidR="00664ACA">
        <w:rPr>
          <w:rFonts w:eastAsia="SimSun" w:cs="B Zar" w:hint="cs"/>
          <w:sz w:val="28"/>
          <w:szCs w:val="28"/>
          <w:rtl/>
          <w:lang w:eastAsia="zh-CN"/>
        </w:rPr>
        <w:t>مي‌فرمايد</w:t>
      </w:r>
      <w:r w:rsidRPr="00A36935">
        <w:rPr>
          <w:rFonts w:eastAsia="SimSun" w:cs="B Zar" w:hint="cs"/>
          <w:sz w:val="28"/>
          <w:szCs w:val="28"/>
          <w:rtl/>
          <w:lang w:eastAsia="zh-CN"/>
        </w:rPr>
        <w:t>:</w:t>
      </w:r>
      <w:r w:rsidR="00C25455">
        <w:rPr>
          <w:rFonts w:eastAsia="SimSun" w:cs="B Zar" w:hint="cs"/>
          <w:sz w:val="28"/>
          <w:szCs w:val="28"/>
          <w:rtl/>
          <w:lang w:eastAsia="zh-CN"/>
        </w:rPr>
        <w:t xml:space="preserve"> </w:t>
      </w:r>
      <w:r w:rsidR="00C25455" w:rsidRPr="002E7FEC">
        <w:rPr>
          <w:rStyle w:val="Char4"/>
          <w:rFonts w:eastAsia="SimSun" w:hint="cs"/>
          <w:rtl/>
        </w:rPr>
        <w:t>«</w:t>
      </w:r>
      <w:r w:rsidRPr="002E7FEC">
        <w:rPr>
          <w:rStyle w:val="Char4"/>
          <w:rFonts w:eastAsia="SimSun"/>
          <w:rtl/>
        </w:rPr>
        <w:t>مَنْ أَحْدَثَ فِي أَمْرِنَا هَذَا مَا لَيْسَ مِنْهُ فَهُوَ رَدٌّ»</w:t>
      </w:r>
      <w:r w:rsidRPr="00A36935">
        <w:rPr>
          <w:rFonts w:eastAsia="SimSun" w:cs="Simplified Arabic"/>
          <w:szCs w:val="28"/>
          <w:vertAlign w:val="superscript"/>
          <w:rtl/>
          <w:lang w:eastAsia="zh-CN"/>
        </w:rPr>
        <w:footnoteReference w:id="292"/>
      </w:r>
      <w:r w:rsidR="00C25455">
        <w:rPr>
          <w:rFonts w:eastAsia="SimSun" w:cs="B Zar" w:hint="cs"/>
          <w:sz w:val="28"/>
          <w:szCs w:val="28"/>
          <w:rtl/>
          <w:lang w:eastAsia="zh-CN"/>
        </w:rPr>
        <w:t xml:space="preserve"> «</w:t>
      </w:r>
      <w:r w:rsidRPr="00A36935">
        <w:rPr>
          <w:rFonts w:eastAsia="SimSun" w:cs="B Zar" w:hint="cs"/>
          <w:sz w:val="28"/>
          <w:szCs w:val="28"/>
          <w:rtl/>
          <w:lang w:eastAsia="zh-CN"/>
        </w:rPr>
        <w:t>هرکس در دين ما چيزي را که جزء آن نيست ايجاد کند باطل است». اين دو حديث دلالت دارند بر اينكه هر نوآوري در دين بدعت است و هر بدعتي مردود و غير قابل قبول</w:t>
      </w:r>
      <w:r w:rsidR="00F37225">
        <w:rPr>
          <w:rFonts w:eastAsia="SimSun" w:cs="B Zar" w:hint="cs"/>
          <w:sz w:val="28"/>
          <w:szCs w:val="28"/>
          <w:rtl/>
          <w:lang w:eastAsia="zh-CN"/>
        </w:rPr>
        <w:t xml:space="preserve"> مي‌</w:t>
      </w:r>
      <w:r w:rsidRPr="00A36935">
        <w:rPr>
          <w:rFonts w:eastAsia="SimSun" w:cs="B Zar" w:hint="cs"/>
          <w:sz w:val="28"/>
          <w:szCs w:val="28"/>
          <w:rtl/>
          <w:lang w:eastAsia="zh-CN"/>
        </w:rPr>
        <w:t>باشد و معني آن اين است كه بدعت در</w:t>
      </w:r>
      <w:r w:rsidR="00267210">
        <w:rPr>
          <w:rFonts w:eastAsia="SimSun" w:cs="B Zar" w:hint="cs"/>
          <w:sz w:val="28"/>
          <w:szCs w:val="28"/>
          <w:rtl/>
          <w:lang w:eastAsia="zh-CN"/>
        </w:rPr>
        <w:t xml:space="preserve"> عبادت‌ها</w:t>
      </w:r>
      <w:r w:rsidRPr="00A36935">
        <w:rPr>
          <w:rFonts w:eastAsia="SimSun" w:cs="B Zar" w:hint="cs"/>
          <w:sz w:val="28"/>
          <w:szCs w:val="28"/>
          <w:rtl/>
          <w:lang w:eastAsia="zh-CN"/>
        </w:rPr>
        <w:t xml:space="preserve"> و اعتقادات حرام است ولي درجات تحريم آن بر حسب نوع بدعت فرق</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A36935">
        <w:rPr>
          <w:rFonts w:eastAsia="SimSun" w:cs="B Zar" w:hint="cs"/>
          <w:sz w:val="28"/>
          <w:szCs w:val="28"/>
          <w:rtl/>
          <w:lang w:eastAsia="zh-CN"/>
        </w:rPr>
        <w:t xml:space="preserve"> بعضي از</w:t>
      </w:r>
      <w:r w:rsidR="00F37225">
        <w:rPr>
          <w:rFonts w:eastAsia="SimSun" w:cs="B Zar" w:hint="cs"/>
          <w:sz w:val="28"/>
          <w:szCs w:val="28"/>
          <w:rtl/>
          <w:lang w:eastAsia="zh-CN"/>
        </w:rPr>
        <w:t xml:space="preserve"> آن‌ها</w:t>
      </w:r>
      <w:r w:rsidR="007D536F">
        <w:rPr>
          <w:rFonts w:eastAsia="SimSun" w:cs="B Zar" w:hint="cs"/>
          <w:sz w:val="28"/>
          <w:szCs w:val="28"/>
          <w:rtl/>
          <w:lang w:eastAsia="zh-CN"/>
        </w:rPr>
        <w:t xml:space="preserve"> بدعت‌ها</w:t>
      </w:r>
      <w:r w:rsidRPr="00A36935">
        <w:rPr>
          <w:rFonts w:eastAsia="SimSun" w:cs="B Zar" w:hint="cs"/>
          <w:sz w:val="28"/>
          <w:szCs w:val="28"/>
          <w:rtl/>
          <w:lang w:eastAsia="zh-CN"/>
        </w:rPr>
        <w:t>يي هستند كه كفر صريح</w:t>
      </w:r>
      <w:r w:rsidR="00F37225">
        <w:rPr>
          <w:rFonts w:eastAsia="SimSun" w:cs="B Zar" w:hint="cs"/>
          <w:sz w:val="28"/>
          <w:szCs w:val="28"/>
          <w:rtl/>
          <w:lang w:eastAsia="zh-CN"/>
        </w:rPr>
        <w:t xml:space="preserve"> مي‌</w:t>
      </w:r>
      <w:r w:rsidRPr="00A36935">
        <w:rPr>
          <w:rFonts w:eastAsia="SimSun" w:cs="B Zar" w:hint="cs"/>
          <w:sz w:val="28"/>
          <w:szCs w:val="28"/>
          <w:rtl/>
          <w:lang w:eastAsia="zh-CN"/>
        </w:rPr>
        <w:t>باشند مانند طواف نمودن به دور قبرها به منظور تقرب جستن به صاحبان آن و پيشكش كردن قرباني، نذر، درخواست مستقيم دعا از صاحبان آن، و طلب فريادرسي از</w:t>
      </w:r>
      <w:r w:rsidR="00F37225">
        <w:rPr>
          <w:rFonts w:eastAsia="SimSun" w:cs="B Zar" w:hint="cs"/>
          <w:sz w:val="28"/>
          <w:szCs w:val="28"/>
          <w:rtl/>
          <w:lang w:eastAsia="zh-CN"/>
        </w:rPr>
        <w:t xml:space="preserve"> آن‌ها </w:t>
      </w:r>
      <w:r w:rsidRPr="00A36935">
        <w:rPr>
          <w:rFonts w:eastAsia="SimSun" w:cs="B Zar" w:hint="cs"/>
          <w:sz w:val="28"/>
          <w:szCs w:val="28"/>
          <w:rtl/>
          <w:lang w:eastAsia="zh-CN"/>
        </w:rPr>
        <w:t>و از آن جمله چيزهايي كه جزو وسايل شرك</w:t>
      </w:r>
      <w:r w:rsidR="00F37225">
        <w:rPr>
          <w:rFonts w:eastAsia="SimSun" w:cs="B Zar" w:hint="cs"/>
          <w:sz w:val="28"/>
          <w:szCs w:val="28"/>
          <w:rtl/>
          <w:lang w:eastAsia="zh-CN"/>
        </w:rPr>
        <w:t xml:space="preserve"> مي‌</w:t>
      </w:r>
      <w:r w:rsidRPr="00A36935">
        <w:rPr>
          <w:rFonts w:eastAsia="SimSun" w:cs="B Zar" w:hint="cs"/>
          <w:sz w:val="28"/>
          <w:szCs w:val="28"/>
          <w:rtl/>
          <w:lang w:eastAsia="zh-CN"/>
        </w:rPr>
        <w:t>باشد: ساختن بارگاه بر قبرها و نمازخواندن و درخواست نمودن نزد</w:t>
      </w:r>
      <w:r w:rsidR="00F37225">
        <w:rPr>
          <w:rFonts w:eastAsia="SimSun" w:cs="B Zar" w:hint="cs"/>
          <w:sz w:val="28"/>
          <w:szCs w:val="28"/>
          <w:rtl/>
          <w:lang w:eastAsia="zh-CN"/>
        </w:rPr>
        <w:t xml:space="preserve"> آن‌ها </w:t>
      </w:r>
      <w:r w:rsidRPr="00A36935">
        <w:rPr>
          <w:rFonts w:eastAsia="SimSun" w:cs="B Zar" w:hint="cs"/>
          <w:sz w:val="28"/>
          <w:szCs w:val="28"/>
          <w:rtl/>
          <w:lang w:eastAsia="zh-CN"/>
        </w:rPr>
        <w:t>است.</w:t>
      </w:r>
    </w:p>
    <w:p w:rsidR="00A36935" w:rsidRDefault="00A36935" w:rsidP="00AF3F00">
      <w:pPr>
        <w:widowControl w:val="0"/>
        <w:bidi/>
        <w:ind w:firstLine="284"/>
        <w:jc w:val="lowKashida"/>
        <w:rPr>
          <w:rFonts w:eastAsia="SimSun" w:cs="B Zar" w:hint="cs"/>
          <w:sz w:val="28"/>
          <w:szCs w:val="28"/>
          <w:rtl/>
          <w:lang w:eastAsia="zh-CN"/>
        </w:rPr>
      </w:pPr>
      <w:r w:rsidRPr="00A36935">
        <w:rPr>
          <w:rFonts w:eastAsia="SimSun" w:cs="B Zar" w:hint="cs"/>
          <w:sz w:val="28"/>
          <w:szCs w:val="28"/>
          <w:rtl/>
          <w:lang w:eastAsia="zh-CN"/>
        </w:rPr>
        <w:t>بعضي از</w:t>
      </w:r>
      <w:r w:rsidR="007D536F">
        <w:rPr>
          <w:rFonts w:eastAsia="SimSun" w:cs="B Zar" w:hint="cs"/>
          <w:sz w:val="28"/>
          <w:szCs w:val="28"/>
          <w:rtl/>
          <w:lang w:eastAsia="zh-CN"/>
        </w:rPr>
        <w:t xml:space="preserve"> بدعت‌ها</w:t>
      </w:r>
      <w:r w:rsidRPr="00A36935">
        <w:rPr>
          <w:rFonts w:eastAsia="SimSun" w:cs="B Zar" w:hint="cs"/>
          <w:sz w:val="28"/>
          <w:szCs w:val="28"/>
          <w:rtl/>
          <w:lang w:eastAsia="zh-CN"/>
        </w:rPr>
        <w:t xml:space="preserve"> گناه و معصيت هستند مانند برپا داشتن عيدهايي كه در شريعت وارد نشده است، اذكار ساخته شده، گوشه نشيني، روزه داري كه در آفتاب ايستاده است.</w:t>
      </w:r>
    </w:p>
    <w:p w:rsidR="00A36935" w:rsidRPr="00C83226" w:rsidRDefault="00A36935" w:rsidP="000A301B">
      <w:pPr>
        <w:pStyle w:val="a2"/>
        <w:rPr>
          <w:rFonts w:hint="cs"/>
          <w:rtl/>
        </w:rPr>
      </w:pPr>
      <w:bookmarkStart w:id="742" w:name="_Toc291009206"/>
      <w:bookmarkStart w:id="743" w:name="_Toc291009565"/>
      <w:bookmarkStart w:id="744" w:name="_Toc346966639"/>
      <w:r w:rsidRPr="00C83226">
        <w:rPr>
          <w:rFonts w:hint="cs"/>
          <w:rtl/>
        </w:rPr>
        <w:t>مبحث سوم: نكوهش از تفرقه و اختلاف</w:t>
      </w:r>
      <w:bookmarkEnd w:id="742"/>
      <w:bookmarkEnd w:id="743"/>
      <w:bookmarkEnd w:id="744"/>
    </w:p>
    <w:p w:rsidR="00A36935" w:rsidRPr="00D9714D" w:rsidRDefault="00A36935" w:rsidP="00D9714D">
      <w:pPr>
        <w:widowControl w:val="0"/>
        <w:bidi/>
        <w:ind w:firstLine="284"/>
        <w:jc w:val="both"/>
        <w:rPr>
          <w:rFonts w:ascii="KFGQPC Uthmanic Script HAFS" w:hAnsi="KFGQPC Uthmanic Script HAFS" w:cs="KFGQPC Uthmanic Script HAFS" w:hint="cs"/>
          <w:sz w:val="28"/>
          <w:szCs w:val="28"/>
          <w:rtl/>
        </w:rPr>
      </w:pPr>
      <w:r w:rsidRPr="00A36935">
        <w:rPr>
          <w:rFonts w:eastAsia="SimSun" w:cs="B Zar" w:hint="cs"/>
          <w:sz w:val="28"/>
          <w:szCs w:val="28"/>
          <w:rtl/>
          <w:lang w:eastAsia="zh-CN"/>
        </w:rPr>
        <w:t>خداوند تفرقه را نكوهش كرده و از</w:t>
      </w:r>
      <w:r w:rsidR="00E6168D">
        <w:rPr>
          <w:rFonts w:eastAsia="SimSun" w:cs="B Zar" w:hint="cs"/>
          <w:sz w:val="28"/>
          <w:szCs w:val="28"/>
          <w:rtl/>
          <w:lang w:eastAsia="zh-CN"/>
        </w:rPr>
        <w:t xml:space="preserve"> راه‌ها</w:t>
      </w:r>
      <w:r w:rsidRPr="00A36935">
        <w:rPr>
          <w:rFonts w:eastAsia="SimSun" w:cs="B Zar" w:hint="cs"/>
          <w:sz w:val="28"/>
          <w:szCs w:val="28"/>
          <w:rtl/>
          <w:lang w:eastAsia="zh-CN"/>
        </w:rPr>
        <w:t xml:space="preserve"> و اسبابي كه مؤيد آن است برحذر داشته است. نصوص از كتاب و سنت بر پرهيز كردن از تفرقه و اختلاف دلالت دارند و سرانجام بد آن را روشن كرده</w:t>
      </w:r>
      <w:r w:rsidR="00F37225">
        <w:rPr>
          <w:rFonts w:eastAsia="SimSun" w:cs="B Zar" w:hint="cs"/>
          <w:sz w:val="28"/>
          <w:szCs w:val="28"/>
          <w:rtl/>
          <w:lang w:eastAsia="zh-CN"/>
        </w:rPr>
        <w:t xml:space="preserve">‌اند </w:t>
      </w:r>
      <w:r w:rsidRPr="00A36935">
        <w:rPr>
          <w:rFonts w:eastAsia="SimSun" w:cs="B Zar" w:hint="cs"/>
          <w:sz w:val="28"/>
          <w:szCs w:val="28"/>
          <w:rtl/>
          <w:lang w:eastAsia="zh-CN"/>
        </w:rPr>
        <w:t xml:space="preserve">و آن از بزرگترين اسباب خواري و پستي در دنيا و عذاب و رسوائي و سيه رويي در آخرت است. الله تعالي </w:t>
      </w:r>
      <w:r w:rsidR="00664ACA">
        <w:rPr>
          <w:rFonts w:eastAsia="SimSun" w:cs="B Zar" w:hint="cs"/>
          <w:sz w:val="28"/>
          <w:szCs w:val="28"/>
          <w:rtl/>
          <w:lang w:eastAsia="zh-CN"/>
        </w:rPr>
        <w:t>مي‌فرمايد</w:t>
      </w:r>
      <w:r w:rsidRPr="00A36935">
        <w:rPr>
          <w:rFonts w:eastAsia="SimSun" w:cs="B Zar" w:hint="cs"/>
          <w:sz w:val="28"/>
          <w:szCs w:val="28"/>
          <w:rtl/>
          <w:lang w:eastAsia="zh-CN"/>
        </w:rPr>
        <w:t>:</w:t>
      </w:r>
      <w:r w:rsidR="00E23D9E">
        <w:rPr>
          <w:rFonts w:eastAsia="SimSun" w:cs="B Zar" w:hint="cs"/>
          <w:sz w:val="28"/>
          <w:szCs w:val="28"/>
          <w:rtl/>
          <w:lang w:eastAsia="zh-CN"/>
        </w:rPr>
        <w:t xml:space="preserve"> </w:t>
      </w:r>
      <w:r w:rsidR="00E23D9E">
        <w:rPr>
          <w:rFonts w:ascii="Traditional Arabic" w:eastAsia="SimSun" w:hAnsi="Traditional Arabic" w:cs="Traditional Arabic"/>
          <w:sz w:val="28"/>
          <w:szCs w:val="28"/>
          <w:rtl/>
          <w:lang w:eastAsia="zh-CN"/>
        </w:rPr>
        <w:t>﴿</w:t>
      </w:r>
      <w:r w:rsidR="00D9714D">
        <w:rPr>
          <w:rFonts w:ascii="KFGQPC Uthmanic Script HAFS" w:hAnsi="KFGQPC Uthmanic Script HAFS" w:cs="KFGQPC Uthmanic Script HAFS" w:hint="eastAsia"/>
          <w:sz w:val="28"/>
          <w:szCs w:val="28"/>
          <w:rtl/>
        </w:rPr>
        <w:t>وَلَا</w:t>
      </w:r>
      <w:r w:rsidR="00D9714D">
        <w:rPr>
          <w:rFonts w:ascii="KFGQPC Uthmanic Script HAFS" w:hAnsi="KFGQPC Uthmanic Script HAFS" w:cs="KFGQPC Uthmanic Script HAFS"/>
          <w:sz w:val="28"/>
          <w:szCs w:val="28"/>
          <w:rtl/>
        </w:rPr>
        <w:t xml:space="preserve"> تَكُونُواْ كَ</w:t>
      </w:r>
      <w:r w:rsidR="00D9714D">
        <w:rPr>
          <w:rFonts w:ascii="KFGQPC Uthmanic Script HAFS" w:hAnsi="KFGQPC Uthmanic Script HAFS" w:cs="KFGQPC Uthmanic Script HAFS" w:hint="cs"/>
          <w:sz w:val="28"/>
          <w:szCs w:val="28"/>
          <w:rtl/>
        </w:rPr>
        <w:t>ٱ</w:t>
      </w:r>
      <w:r w:rsidR="00D9714D">
        <w:rPr>
          <w:rFonts w:ascii="KFGQPC Uthmanic Script HAFS" w:hAnsi="KFGQPC Uthmanic Script HAFS" w:cs="KFGQPC Uthmanic Script HAFS" w:hint="eastAsia"/>
          <w:sz w:val="28"/>
          <w:szCs w:val="28"/>
          <w:rtl/>
        </w:rPr>
        <w:t>لَّذِينَ</w:t>
      </w:r>
      <w:r w:rsidR="00D9714D">
        <w:rPr>
          <w:rFonts w:ascii="KFGQPC Uthmanic Script HAFS" w:hAnsi="KFGQPC Uthmanic Script HAFS" w:cs="KFGQPC Uthmanic Script HAFS"/>
          <w:sz w:val="28"/>
          <w:szCs w:val="28"/>
          <w:rtl/>
        </w:rPr>
        <w:t xml:space="preserve"> تَفَرَّقُواْ وَ</w:t>
      </w:r>
      <w:r w:rsidR="00D9714D">
        <w:rPr>
          <w:rFonts w:ascii="KFGQPC Uthmanic Script HAFS" w:hAnsi="KFGQPC Uthmanic Script HAFS" w:cs="KFGQPC Uthmanic Script HAFS" w:hint="cs"/>
          <w:sz w:val="28"/>
          <w:szCs w:val="28"/>
          <w:rtl/>
        </w:rPr>
        <w:t>ٱ</w:t>
      </w:r>
      <w:r w:rsidR="00D9714D">
        <w:rPr>
          <w:rFonts w:ascii="KFGQPC Uthmanic Script HAFS" w:hAnsi="KFGQPC Uthmanic Script HAFS" w:cs="KFGQPC Uthmanic Script HAFS" w:hint="eastAsia"/>
          <w:sz w:val="28"/>
          <w:szCs w:val="28"/>
          <w:rtl/>
        </w:rPr>
        <w:t>خۡتَلَفُواْ</w:t>
      </w:r>
      <w:r w:rsidR="00D9714D">
        <w:rPr>
          <w:rFonts w:ascii="KFGQPC Uthmanic Script HAFS" w:hAnsi="KFGQPC Uthmanic Script HAFS" w:cs="KFGQPC Uthmanic Script HAFS"/>
          <w:sz w:val="28"/>
          <w:szCs w:val="28"/>
          <w:rtl/>
        </w:rPr>
        <w:t xml:space="preserve"> مِنۢ بَعۡدِ مَا جَآءَهُمُ </w:t>
      </w:r>
      <w:r w:rsidR="00D9714D">
        <w:rPr>
          <w:rFonts w:ascii="KFGQPC Uthmanic Script HAFS" w:hAnsi="KFGQPC Uthmanic Script HAFS" w:cs="KFGQPC Uthmanic Script HAFS" w:hint="cs"/>
          <w:sz w:val="28"/>
          <w:szCs w:val="28"/>
          <w:rtl/>
        </w:rPr>
        <w:t>ٱ</w:t>
      </w:r>
      <w:r w:rsidR="00D9714D">
        <w:rPr>
          <w:rFonts w:ascii="KFGQPC Uthmanic Script HAFS" w:hAnsi="KFGQPC Uthmanic Script HAFS" w:cs="KFGQPC Uthmanic Script HAFS" w:hint="eastAsia"/>
          <w:sz w:val="28"/>
          <w:szCs w:val="28"/>
          <w:rtl/>
        </w:rPr>
        <w:t>لۡبَيِّنَٰتُۚ</w:t>
      </w:r>
      <w:r w:rsidR="00D9714D">
        <w:rPr>
          <w:rFonts w:ascii="KFGQPC Uthmanic Script HAFS" w:hAnsi="KFGQPC Uthmanic Script HAFS" w:cs="KFGQPC Uthmanic Script HAFS"/>
          <w:sz w:val="28"/>
          <w:szCs w:val="28"/>
          <w:rtl/>
        </w:rPr>
        <w:t xml:space="preserve"> وَأُوْلَٰٓئِكَ لَهُمۡ عَذَابٌ عَظِيمٞ ١٠٥</w:t>
      </w:r>
      <w:r w:rsidR="00D9714D">
        <w:rPr>
          <w:rFonts w:ascii="KFGQPC Uthmanic Script HAFS" w:hAnsi="KFGQPC Uthmanic Script HAFS" w:cs="KFGQPC Uthmanic Script HAFS"/>
          <w:sz w:val="28"/>
          <w:szCs w:val="28"/>
        </w:rPr>
        <w:t xml:space="preserve"> </w:t>
      </w:r>
      <w:r w:rsidR="00D9714D">
        <w:rPr>
          <w:rFonts w:ascii="KFGQPC Uthmanic Script HAFS" w:hAnsi="KFGQPC Uthmanic Script HAFS" w:cs="KFGQPC Uthmanic Script HAFS" w:hint="eastAsia"/>
          <w:sz w:val="28"/>
          <w:szCs w:val="28"/>
          <w:rtl/>
        </w:rPr>
        <w:t>يَوۡمَ</w:t>
      </w:r>
      <w:r w:rsidR="00D9714D">
        <w:rPr>
          <w:rFonts w:ascii="KFGQPC Uthmanic Script HAFS" w:hAnsi="KFGQPC Uthmanic Script HAFS" w:cs="KFGQPC Uthmanic Script HAFS"/>
          <w:sz w:val="28"/>
          <w:szCs w:val="28"/>
          <w:rtl/>
        </w:rPr>
        <w:t xml:space="preserve"> تَبۡيَضُّ وُجُوهٞ وَتَسۡوَدُّ وُجُوهٞۚ فَأَمَّا </w:t>
      </w:r>
      <w:r w:rsidR="00D9714D">
        <w:rPr>
          <w:rFonts w:ascii="KFGQPC Uthmanic Script HAFS" w:hAnsi="KFGQPC Uthmanic Script HAFS" w:cs="KFGQPC Uthmanic Script HAFS" w:hint="cs"/>
          <w:sz w:val="28"/>
          <w:szCs w:val="28"/>
          <w:rtl/>
        </w:rPr>
        <w:t>ٱ</w:t>
      </w:r>
      <w:r w:rsidR="00D9714D">
        <w:rPr>
          <w:rFonts w:ascii="KFGQPC Uthmanic Script HAFS" w:hAnsi="KFGQPC Uthmanic Script HAFS" w:cs="KFGQPC Uthmanic Script HAFS" w:hint="eastAsia"/>
          <w:sz w:val="28"/>
          <w:szCs w:val="28"/>
          <w:rtl/>
        </w:rPr>
        <w:t>لَّذِينَ</w:t>
      </w:r>
      <w:r w:rsidR="00D9714D">
        <w:rPr>
          <w:rFonts w:ascii="KFGQPC Uthmanic Script HAFS" w:hAnsi="KFGQPC Uthmanic Script HAFS" w:cs="KFGQPC Uthmanic Script HAFS"/>
          <w:sz w:val="28"/>
          <w:szCs w:val="28"/>
          <w:rtl/>
        </w:rPr>
        <w:t xml:space="preserve"> </w:t>
      </w:r>
      <w:r w:rsidR="00D9714D">
        <w:rPr>
          <w:rFonts w:ascii="KFGQPC Uthmanic Script HAFS" w:hAnsi="KFGQPC Uthmanic Script HAFS" w:cs="KFGQPC Uthmanic Script HAFS" w:hint="cs"/>
          <w:sz w:val="28"/>
          <w:szCs w:val="28"/>
          <w:rtl/>
        </w:rPr>
        <w:t>ٱ</w:t>
      </w:r>
      <w:r w:rsidR="00D9714D">
        <w:rPr>
          <w:rFonts w:ascii="KFGQPC Uthmanic Script HAFS" w:hAnsi="KFGQPC Uthmanic Script HAFS" w:cs="KFGQPC Uthmanic Script HAFS" w:hint="eastAsia"/>
          <w:sz w:val="28"/>
          <w:szCs w:val="28"/>
          <w:rtl/>
        </w:rPr>
        <w:t>سۡوَدَّتۡ</w:t>
      </w:r>
      <w:r w:rsidR="00D9714D">
        <w:rPr>
          <w:rFonts w:ascii="KFGQPC Uthmanic Script HAFS" w:hAnsi="KFGQPC Uthmanic Script HAFS" w:cs="KFGQPC Uthmanic Script HAFS"/>
          <w:sz w:val="28"/>
          <w:szCs w:val="28"/>
          <w:rtl/>
        </w:rPr>
        <w:t xml:space="preserve"> وُجُوهُهُمۡ أَكَفَرۡتُم بَعۡدَ إِيمَٰنِكُمۡ فَذُوقُواْ </w:t>
      </w:r>
      <w:r w:rsidR="00D9714D">
        <w:rPr>
          <w:rFonts w:ascii="KFGQPC Uthmanic Script HAFS" w:hAnsi="KFGQPC Uthmanic Script HAFS" w:cs="KFGQPC Uthmanic Script HAFS" w:hint="cs"/>
          <w:sz w:val="28"/>
          <w:szCs w:val="28"/>
          <w:rtl/>
        </w:rPr>
        <w:t>ٱ</w:t>
      </w:r>
      <w:r w:rsidR="00D9714D">
        <w:rPr>
          <w:rFonts w:ascii="KFGQPC Uthmanic Script HAFS" w:hAnsi="KFGQPC Uthmanic Script HAFS" w:cs="KFGQPC Uthmanic Script HAFS" w:hint="eastAsia"/>
          <w:sz w:val="28"/>
          <w:szCs w:val="28"/>
          <w:rtl/>
        </w:rPr>
        <w:t>لۡعَذَابَ</w:t>
      </w:r>
      <w:r w:rsidR="00D9714D">
        <w:rPr>
          <w:rFonts w:ascii="KFGQPC Uthmanic Script HAFS" w:hAnsi="KFGQPC Uthmanic Script HAFS" w:cs="KFGQPC Uthmanic Script HAFS"/>
          <w:sz w:val="28"/>
          <w:szCs w:val="28"/>
          <w:rtl/>
        </w:rPr>
        <w:t xml:space="preserve"> بِمَا كُنتُمۡ تَكۡفُرُونَ ١٠٦</w:t>
      </w:r>
      <w:r w:rsidR="00D9714D">
        <w:rPr>
          <w:rFonts w:ascii="KFGQPC Uthmanic Script HAFS" w:hAnsi="KFGQPC Uthmanic Script HAFS" w:cs="KFGQPC Uthmanic Script HAFS"/>
          <w:sz w:val="28"/>
          <w:szCs w:val="28"/>
        </w:rPr>
        <w:t xml:space="preserve"> </w:t>
      </w:r>
      <w:r w:rsidR="00D9714D">
        <w:rPr>
          <w:rFonts w:ascii="KFGQPC Uthmanic Script HAFS" w:hAnsi="KFGQPC Uthmanic Script HAFS" w:cs="KFGQPC Uthmanic Script HAFS" w:hint="eastAsia"/>
          <w:sz w:val="28"/>
          <w:szCs w:val="28"/>
          <w:rtl/>
        </w:rPr>
        <w:t>وَأَمَّا</w:t>
      </w:r>
      <w:r w:rsidR="00D9714D">
        <w:rPr>
          <w:rFonts w:ascii="KFGQPC Uthmanic Script HAFS" w:hAnsi="KFGQPC Uthmanic Script HAFS" w:cs="KFGQPC Uthmanic Script HAFS"/>
          <w:sz w:val="28"/>
          <w:szCs w:val="28"/>
          <w:rtl/>
        </w:rPr>
        <w:t xml:space="preserve"> </w:t>
      </w:r>
      <w:r w:rsidR="00D9714D">
        <w:rPr>
          <w:rFonts w:ascii="KFGQPC Uthmanic Script HAFS" w:hAnsi="KFGQPC Uthmanic Script HAFS" w:cs="KFGQPC Uthmanic Script HAFS" w:hint="cs"/>
          <w:sz w:val="28"/>
          <w:szCs w:val="28"/>
          <w:rtl/>
        </w:rPr>
        <w:t>ٱ</w:t>
      </w:r>
      <w:r w:rsidR="00D9714D">
        <w:rPr>
          <w:rFonts w:ascii="KFGQPC Uthmanic Script HAFS" w:hAnsi="KFGQPC Uthmanic Script HAFS" w:cs="KFGQPC Uthmanic Script HAFS" w:hint="eastAsia"/>
          <w:sz w:val="28"/>
          <w:szCs w:val="28"/>
          <w:rtl/>
        </w:rPr>
        <w:t>لَّذِينَ</w:t>
      </w:r>
      <w:r w:rsidR="00D9714D">
        <w:rPr>
          <w:rFonts w:ascii="KFGQPC Uthmanic Script HAFS" w:hAnsi="KFGQPC Uthmanic Script HAFS" w:cs="KFGQPC Uthmanic Script HAFS"/>
          <w:sz w:val="28"/>
          <w:szCs w:val="28"/>
          <w:rtl/>
        </w:rPr>
        <w:t xml:space="preserve"> </w:t>
      </w:r>
      <w:r w:rsidR="00D9714D">
        <w:rPr>
          <w:rFonts w:ascii="KFGQPC Uthmanic Script HAFS" w:hAnsi="KFGQPC Uthmanic Script HAFS" w:cs="KFGQPC Uthmanic Script HAFS" w:hint="cs"/>
          <w:sz w:val="28"/>
          <w:szCs w:val="28"/>
          <w:rtl/>
        </w:rPr>
        <w:t>ٱ</w:t>
      </w:r>
      <w:r w:rsidR="00D9714D">
        <w:rPr>
          <w:rFonts w:ascii="KFGQPC Uthmanic Script HAFS" w:hAnsi="KFGQPC Uthmanic Script HAFS" w:cs="KFGQPC Uthmanic Script HAFS" w:hint="eastAsia"/>
          <w:sz w:val="28"/>
          <w:szCs w:val="28"/>
          <w:rtl/>
        </w:rPr>
        <w:t>بۡيَضَّتۡ</w:t>
      </w:r>
      <w:r w:rsidR="00D9714D">
        <w:rPr>
          <w:rFonts w:ascii="KFGQPC Uthmanic Script HAFS" w:hAnsi="KFGQPC Uthmanic Script HAFS" w:cs="KFGQPC Uthmanic Script HAFS"/>
          <w:sz w:val="28"/>
          <w:szCs w:val="28"/>
          <w:rtl/>
        </w:rPr>
        <w:t xml:space="preserve"> وُجُوهُهُمۡ فَفِي رَحۡمَةِ </w:t>
      </w:r>
      <w:r w:rsidR="00D9714D">
        <w:rPr>
          <w:rFonts w:ascii="KFGQPC Uthmanic Script HAFS" w:hAnsi="KFGQPC Uthmanic Script HAFS" w:cs="KFGQPC Uthmanic Script HAFS" w:hint="cs"/>
          <w:sz w:val="28"/>
          <w:szCs w:val="28"/>
          <w:rtl/>
        </w:rPr>
        <w:t>ٱ</w:t>
      </w:r>
      <w:r w:rsidR="00D9714D">
        <w:rPr>
          <w:rFonts w:ascii="KFGQPC Uthmanic Script HAFS" w:hAnsi="KFGQPC Uthmanic Script HAFS" w:cs="KFGQPC Uthmanic Script HAFS" w:hint="eastAsia"/>
          <w:sz w:val="28"/>
          <w:szCs w:val="28"/>
          <w:rtl/>
        </w:rPr>
        <w:t>للَّهِۖ</w:t>
      </w:r>
      <w:r w:rsidR="00D9714D">
        <w:rPr>
          <w:rFonts w:ascii="KFGQPC Uthmanic Script HAFS" w:hAnsi="KFGQPC Uthmanic Script HAFS" w:cs="KFGQPC Uthmanic Script HAFS"/>
          <w:sz w:val="28"/>
          <w:szCs w:val="28"/>
          <w:rtl/>
        </w:rPr>
        <w:t xml:space="preserve"> هُمۡ فِيهَا خَٰلِدُونَ ١٠٧</w:t>
      </w:r>
      <w:r w:rsidR="00E23D9E">
        <w:rPr>
          <w:rFonts w:ascii="Traditional Arabic" w:eastAsia="SimSun" w:hAnsi="Traditional Arabic" w:cs="Traditional Arabic"/>
          <w:sz w:val="28"/>
          <w:szCs w:val="28"/>
          <w:rtl/>
          <w:lang w:eastAsia="zh-CN"/>
        </w:rPr>
        <w:t>﴾</w:t>
      </w:r>
      <w:r w:rsidR="00E23D9E">
        <w:rPr>
          <w:rFonts w:eastAsia="SimSun" w:cs="B Zar" w:hint="cs"/>
          <w:sz w:val="28"/>
          <w:szCs w:val="28"/>
          <w:rtl/>
          <w:lang w:eastAsia="zh-CN"/>
        </w:rPr>
        <w:t xml:space="preserve"> </w:t>
      </w:r>
      <w:r w:rsidR="00E23D9E" w:rsidRPr="00E23D9E">
        <w:rPr>
          <w:rFonts w:ascii="mylotus" w:eastAsia="SimSun" w:hAnsi="mylotus" w:cs="mylotus"/>
          <w:sz w:val="26"/>
          <w:szCs w:val="26"/>
          <w:rtl/>
          <w:lang w:eastAsia="zh-CN" w:bidi="ar-SA"/>
        </w:rPr>
        <w:t>[</w:t>
      </w:r>
      <w:r w:rsidR="008D1143">
        <w:rPr>
          <w:rFonts w:ascii="mylotus" w:eastAsia="SimSun" w:hAnsi="mylotus" w:cs="mylotus"/>
          <w:sz w:val="26"/>
          <w:szCs w:val="26"/>
          <w:rtl/>
          <w:lang w:eastAsia="zh-CN" w:bidi="ar-SA"/>
        </w:rPr>
        <w:t>آل عمران: 105-107</w:t>
      </w:r>
      <w:r w:rsidR="00E23D9E" w:rsidRPr="00E23D9E">
        <w:rPr>
          <w:rFonts w:ascii="mylotus" w:eastAsia="SimSun" w:hAnsi="mylotus" w:cs="mylotus"/>
          <w:sz w:val="26"/>
          <w:szCs w:val="26"/>
          <w:rtl/>
          <w:lang w:eastAsia="zh-CN" w:bidi="ar-SA"/>
        </w:rPr>
        <w:t>]</w:t>
      </w:r>
      <w:r w:rsidR="00E23D9E">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ascii="Lotus Linotype" w:eastAsia="SimSun" w:hAnsi="Lotus Linotype" w:cs="Lotus Linotype"/>
          <w:sz w:val="28"/>
          <w:szCs w:val="28"/>
          <w:rtl/>
          <w:lang w:eastAsia="zh-CN"/>
        </w:rPr>
        <w:t>«</w:t>
      </w:r>
      <w:r w:rsidRPr="00A36935">
        <w:rPr>
          <w:rFonts w:eastAsia="SimSun" w:cs="B Zar" w:hint="cs"/>
          <w:sz w:val="28"/>
          <w:szCs w:val="28"/>
          <w:rtl/>
          <w:lang w:eastAsia="zh-CN"/>
        </w:rPr>
        <w:t>شما مانند كساني نباشيد كه پس از آنكه آيات روشن برايشان آمد راه تفرقه و اختلاف را پيمودند و برايشان عذابي بزرگ است روزي كه چهره</w:t>
      </w:r>
      <w:r w:rsidR="00EF0E66">
        <w:rPr>
          <w:rFonts w:eastAsia="SimSun" w:cs="B Zar" w:hint="cs"/>
          <w:sz w:val="28"/>
          <w:szCs w:val="28"/>
          <w:rtl/>
          <w:lang w:eastAsia="zh-CN"/>
        </w:rPr>
        <w:t xml:space="preserve">‌هايي </w:t>
      </w:r>
      <w:r w:rsidRPr="00A36935">
        <w:rPr>
          <w:rFonts w:eastAsia="SimSun" w:cs="B Zar" w:hint="cs"/>
          <w:sz w:val="28"/>
          <w:szCs w:val="28"/>
          <w:rtl/>
          <w:lang w:eastAsia="zh-CN"/>
        </w:rPr>
        <w:t>نوراني و چهره</w:t>
      </w:r>
      <w:r w:rsidR="00EF0E66">
        <w:rPr>
          <w:rFonts w:eastAsia="SimSun" w:cs="B Zar" w:hint="cs"/>
          <w:sz w:val="28"/>
          <w:szCs w:val="28"/>
          <w:rtl/>
          <w:lang w:eastAsia="zh-CN"/>
        </w:rPr>
        <w:t xml:space="preserve">‌هايي </w:t>
      </w:r>
      <w:r w:rsidRPr="00A36935">
        <w:rPr>
          <w:rFonts w:eastAsia="SimSun" w:cs="B Zar" w:hint="cs"/>
          <w:sz w:val="28"/>
          <w:szCs w:val="28"/>
          <w:rtl/>
          <w:lang w:eastAsia="zh-CN"/>
        </w:rPr>
        <w:t>سياه</w:t>
      </w:r>
      <w:r w:rsidR="00F37225">
        <w:rPr>
          <w:rFonts w:eastAsia="SimSun" w:cs="B Zar" w:hint="cs"/>
          <w:sz w:val="28"/>
          <w:szCs w:val="28"/>
          <w:rtl/>
          <w:lang w:eastAsia="zh-CN"/>
        </w:rPr>
        <w:t xml:space="preserve"> مي‌</w:t>
      </w:r>
      <w:r w:rsidRPr="00A36935">
        <w:rPr>
          <w:rFonts w:eastAsia="SimSun" w:cs="B Zar" w:hint="cs"/>
          <w:sz w:val="28"/>
          <w:szCs w:val="28"/>
          <w:rtl/>
          <w:lang w:eastAsia="zh-CN"/>
        </w:rPr>
        <w:t>گردند. اما به كساني كه سياه روي شده</w:t>
      </w:r>
      <w:r w:rsidR="00F37225">
        <w:rPr>
          <w:rFonts w:eastAsia="SimSun" w:cs="B Zar" w:hint="cs"/>
          <w:sz w:val="28"/>
          <w:szCs w:val="28"/>
          <w:rtl/>
          <w:lang w:eastAsia="zh-CN"/>
        </w:rPr>
        <w:t>‌اند مي‌</w:t>
      </w:r>
      <w:r w:rsidRPr="00A36935">
        <w:rPr>
          <w:rFonts w:eastAsia="SimSun" w:cs="B Zar" w:hint="cs"/>
          <w:sz w:val="28"/>
          <w:szCs w:val="28"/>
          <w:rtl/>
          <w:lang w:eastAsia="zh-CN"/>
        </w:rPr>
        <w:t>گويند آيا بعد از ايمانتان كافر شديد؟ پس به خاطر آنچه كفر ورزيديد عذاب را بچشيد و اما كساني كه نوراني هستند همواره در رحمت خداوند جاويدانند». ابن عباس</w:t>
      </w:r>
      <w:r w:rsidR="00F37225">
        <w:rPr>
          <w:rFonts w:eastAsia="SimSun" w:cs="B Zar" w:hint="cs"/>
          <w:sz w:val="28"/>
          <w:szCs w:val="28"/>
          <w:rtl/>
          <w:lang w:eastAsia="zh-CN"/>
        </w:rPr>
        <w:t xml:space="preserve"> </w:t>
      </w:r>
      <w:r w:rsidR="00F57E48">
        <w:rPr>
          <w:rFonts w:eastAsia="SimSun" w:cs="B Zar" w:hint="cs"/>
          <w:sz w:val="28"/>
          <w:szCs w:val="28"/>
          <w:rtl/>
          <w:lang w:eastAsia="zh-CN"/>
        </w:rPr>
        <w:t>مي‌گويد</w:t>
      </w:r>
      <w:r w:rsidRPr="00A36935">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664ACA" w:rsidRPr="002E7FEC">
        <w:rPr>
          <w:rStyle w:val="Char4"/>
          <w:rFonts w:eastAsia="SimSun"/>
          <w:rtl/>
        </w:rPr>
        <w:t>(</w:t>
      </w:r>
      <w:r w:rsidRPr="002E7FEC">
        <w:rPr>
          <w:rStyle w:val="Char4"/>
          <w:rFonts w:eastAsia="SimSun"/>
          <w:rtl/>
        </w:rPr>
        <w:t>تبيض وجوه أهل السنة والجماعة وتسود وجوه أهل البدعة والفرقة)</w:t>
      </w:r>
      <w:r w:rsidR="00C25455">
        <w:rPr>
          <w:rFonts w:eastAsia="SimSun" w:cs="B Zar" w:hint="cs"/>
          <w:sz w:val="28"/>
          <w:szCs w:val="28"/>
          <w:rtl/>
          <w:lang w:eastAsia="zh-CN"/>
        </w:rPr>
        <w:t xml:space="preserve"> «</w:t>
      </w:r>
      <w:r w:rsidRPr="00A36935">
        <w:rPr>
          <w:rFonts w:eastAsia="SimSun" w:cs="B Zar" w:hint="cs"/>
          <w:sz w:val="28"/>
          <w:szCs w:val="28"/>
          <w:rtl/>
          <w:lang w:eastAsia="zh-CN"/>
        </w:rPr>
        <w:t>اهل سنت و جماعت رخسارشان سفيد و اهل بدعت و فرقه گرايي رخسارشان سياه</w:t>
      </w:r>
      <w:r w:rsidR="00F37225">
        <w:rPr>
          <w:rFonts w:eastAsia="SimSun" w:cs="B Zar" w:hint="cs"/>
          <w:sz w:val="28"/>
          <w:szCs w:val="28"/>
          <w:rtl/>
          <w:lang w:eastAsia="zh-CN"/>
        </w:rPr>
        <w:t xml:space="preserve"> مي‌</w:t>
      </w:r>
      <w:r w:rsidRPr="00A36935">
        <w:rPr>
          <w:rFonts w:eastAsia="SimSun" w:cs="B Zar" w:hint="cs"/>
          <w:sz w:val="28"/>
          <w:szCs w:val="28"/>
          <w:rtl/>
          <w:lang w:eastAsia="zh-CN"/>
        </w:rPr>
        <w:t>گرد».</w:t>
      </w:r>
    </w:p>
    <w:p w:rsidR="00A36935" w:rsidRPr="00D9714D" w:rsidRDefault="00A36935" w:rsidP="00D9714D">
      <w:pPr>
        <w:widowControl w:val="0"/>
        <w:bidi/>
        <w:ind w:firstLine="284"/>
        <w:jc w:val="both"/>
        <w:rPr>
          <w:rFonts w:ascii="KFGQPC Uthmanic Script HAFS" w:hAnsi="KFGQPC Uthmanic Script HAFS" w:cs="KFGQPC Uthmanic Script HAFS" w:hint="cs"/>
          <w:sz w:val="28"/>
          <w:szCs w:val="28"/>
          <w:rtl/>
        </w:rPr>
      </w:pPr>
      <w:r w:rsidRPr="00A36935">
        <w:rPr>
          <w:rFonts w:eastAsia="SimSun" w:cs="B Zar" w:hint="cs"/>
          <w:sz w:val="28"/>
          <w:szCs w:val="28"/>
          <w:rtl/>
          <w:lang w:eastAsia="zh-CN"/>
        </w:rPr>
        <w:t>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36935">
        <w:rPr>
          <w:rFonts w:eastAsia="SimSun" w:cs="B Zar" w:hint="cs"/>
          <w:sz w:val="28"/>
          <w:szCs w:val="28"/>
          <w:rtl/>
          <w:lang w:eastAsia="zh-CN"/>
        </w:rPr>
        <w:t>:</w:t>
      </w:r>
      <w:r w:rsidR="008D1143">
        <w:rPr>
          <w:rFonts w:eastAsia="SimSun" w:cs="B Zar" w:hint="cs"/>
          <w:sz w:val="28"/>
          <w:szCs w:val="28"/>
          <w:rtl/>
          <w:lang w:eastAsia="zh-CN"/>
        </w:rPr>
        <w:t xml:space="preserve"> </w:t>
      </w:r>
      <w:r w:rsidR="008D1143">
        <w:rPr>
          <w:rFonts w:ascii="Traditional Arabic" w:eastAsia="SimSun" w:hAnsi="Traditional Arabic" w:cs="Traditional Arabic"/>
          <w:sz w:val="28"/>
          <w:szCs w:val="28"/>
          <w:rtl/>
          <w:lang w:eastAsia="zh-CN"/>
        </w:rPr>
        <w:t>﴿</w:t>
      </w:r>
      <w:r w:rsidR="00D9714D">
        <w:rPr>
          <w:rFonts w:ascii="KFGQPC Uthmanic Script HAFS" w:hAnsi="KFGQPC Uthmanic Script HAFS" w:cs="KFGQPC Uthmanic Script HAFS" w:hint="eastAsia"/>
          <w:sz w:val="28"/>
          <w:szCs w:val="28"/>
          <w:rtl/>
        </w:rPr>
        <w:t>إِنَّ</w:t>
      </w:r>
      <w:r w:rsidR="00D9714D">
        <w:rPr>
          <w:rFonts w:ascii="KFGQPC Uthmanic Script HAFS" w:hAnsi="KFGQPC Uthmanic Script HAFS" w:cs="KFGQPC Uthmanic Script HAFS"/>
          <w:sz w:val="28"/>
          <w:szCs w:val="28"/>
          <w:rtl/>
        </w:rPr>
        <w:t xml:space="preserve"> </w:t>
      </w:r>
      <w:r w:rsidR="00D9714D">
        <w:rPr>
          <w:rFonts w:ascii="KFGQPC Uthmanic Script HAFS" w:hAnsi="KFGQPC Uthmanic Script HAFS" w:cs="KFGQPC Uthmanic Script HAFS" w:hint="cs"/>
          <w:sz w:val="28"/>
          <w:szCs w:val="28"/>
          <w:rtl/>
        </w:rPr>
        <w:t>ٱ</w:t>
      </w:r>
      <w:r w:rsidR="00D9714D">
        <w:rPr>
          <w:rFonts w:ascii="KFGQPC Uthmanic Script HAFS" w:hAnsi="KFGQPC Uthmanic Script HAFS" w:cs="KFGQPC Uthmanic Script HAFS" w:hint="eastAsia"/>
          <w:sz w:val="28"/>
          <w:szCs w:val="28"/>
          <w:rtl/>
        </w:rPr>
        <w:t>لَّذِينَ</w:t>
      </w:r>
      <w:r w:rsidR="00D9714D">
        <w:rPr>
          <w:rFonts w:ascii="KFGQPC Uthmanic Script HAFS" w:hAnsi="KFGQPC Uthmanic Script HAFS" w:cs="KFGQPC Uthmanic Script HAFS"/>
          <w:sz w:val="28"/>
          <w:szCs w:val="28"/>
          <w:rtl/>
        </w:rPr>
        <w:t xml:space="preserve"> فَرَّقُواْ دِينَهُمۡ وَكَانُواْ شِيَعٗا لَّسۡتَ مِنۡهُمۡ فِي شَيۡءٍۚ إِنَّمَآ أَمۡرُهُمۡ إِلَى </w:t>
      </w:r>
      <w:r w:rsidR="00D9714D">
        <w:rPr>
          <w:rFonts w:ascii="KFGQPC Uthmanic Script HAFS" w:hAnsi="KFGQPC Uthmanic Script HAFS" w:cs="KFGQPC Uthmanic Script HAFS" w:hint="cs"/>
          <w:sz w:val="28"/>
          <w:szCs w:val="28"/>
          <w:rtl/>
        </w:rPr>
        <w:t>ٱ</w:t>
      </w:r>
      <w:r w:rsidR="00D9714D">
        <w:rPr>
          <w:rFonts w:ascii="KFGQPC Uthmanic Script HAFS" w:hAnsi="KFGQPC Uthmanic Script HAFS" w:cs="KFGQPC Uthmanic Script HAFS" w:hint="eastAsia"/>
          <w:sz w:val="28"/>
          <w:szCs w:val="28"/>
          <w:rtl/>
        </w:rPr>
        <w:t>للَّهِ</w:t>
      </w:r>
      <w:r w:rsidR="00D9714D">
        <w:rPr>
          <w:rFonts w:ascii="KFGQPC Uthmanic Script HAFS" w:hAnsi="KFGQPC Uthmanic Script HAFS" w:cs="KFGQPC Uthmanic Script HAFS"/>
          <w:sz w:val="28"/>
          <w:szCs w:val="28"/>
          <w:rtl/>
        </w:rPr>
        <w:t xml:space="preserve"> ثُمَّ يُنَبِّئُهُم بِمَا كَانُواْ يَفۡعَلُونَ ١٥٩</w:t>
      </w:r>
      <w:r w:rsidR="008D1143">
        <w:rPr>
          <w:rFonts w:ascii="Traditional Arabic" w:eastAsia="SimSun" w:hAnsi="Traditional Arabic" w:cs="Traditional Arabic"/>
          <w:sz w:val="28"/>
          <w:szCs w:val="28"/>
          <w:rtl/>
          <w:lang w:eastAsia="zh-CN"/>
        </w:rPr>
        <w:t>﴾</w:t>
      </w:r>
      <w:r w:rsidR="008D1143">
        <w:rPr>
          <w:rFonts w:eastAsia="SimSun" w:cs="B Zar" w:hint="cs"/>
          <w:sz w:val="28"/>
          <w:szCs w:val="28"/>
          <w:rtl/>
          <w:lang w:eastAsia="zh-CN"/>
        </w:rPr>
        <w:t xml:space="preserve"> </w:t>
      </w:r>
      <w:r w:rsidR="008D1143" w:rsidRPr="00E23D9E">
        <w:rPr>
          <w:rFonts w:ascii="mylotus" w:eastAsia="SimSun" w:hAnsi="mylotus" w:cs="mylotus"/>
          <w:sz w:val="26"/>
          <w:szCs w:val="26"/>
          <w:rtl/>
          <w:lang w:eastAsia="zh-CN" w:bidi="ar-SA"/>
        </w:rPr>
        <w:t>[</w:t>
      </w:r>
      <w:r w:rsidR="008D1143">
        <w:rPr>
          <w:rFonts w:ascii="mylotus" w:eastAsia="SimSun" w:hAnsi="mylotus" w:cs="mylotus"/>
          <w:sz w:val="26"/>
          <w:szCs w:val="26"/>
          <w:rtl/>
          <w:lang w:eastAsia="zh-CN" w:bidi="ar-SA"/>
        </w:rPr>
        <w:t>الأنعام: 159</w:t>
      </w:r>
      <w:r w:rsidR="008D1143" w:rsidRPr="00E23D9E">
        <w:rPr>
          <w:rFonts w:ascii="mylotus" w:eastAsia="SimSun" w:hAnsi="mylotus" w:cs="mylotus"/>
          <w:sz w:val="26"/>
          <w:szCs w:val="26"/>
          <w:rtl/>
          <w:lang w:eastAsia="zh-CN" w:bidi="ar-SA"/>
        </w:rPr>
        <w:t>]</w:t>
      </w:r>
      <w:r w:rsidR="008D1143">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sidRPr="002E7FEC">
        <w:rPr>
          <w:rFonts w:eastAsia="SimSun" w:cs="B Zar" w:hint="cs"/>
          <w:sz w:val="28"/>
          <w:szCs w:val="28"/>
          <w:rtl/>
          <w:lang w:eastAsia="zh-CN"/>
        </w:rPr>
        <w:t>«</w:t>
      </w:r>
      <w:r w:rsidRPr="002E7FEC">
        <w:rPr>
          <w:rFonts w:eastAsia="SimSun" w:cs="B Zar" w:hint="cs"/>
          <w:color w:val="000000"/>
          <w:sz w:val="28"/>
          <w:szCs w:val="28"/>
          <w:rtl/>
          <w:lang w:eastAsia="zh-CN"/>
        </w:rPr>
        <w:t>آنانكه در دينشان تفرقه ايجاد كردند و به دسته</w:t>
      </w:r>
      <w:r w:rsidR="00F37225" w:rsidRPr="002E7FEC">
        <w:rPr>
          <w:rFonts w:eastAsia="SimSun" w:cs="B Zar" w:hint="cs"/>
          <w:color w:val="000000"/>
          <w:sz w:val="28"/>
          <w:szCs w:val="28"/>
          <w:rtl/>
          <w:lang w:eastAsia="zh-CN"/>
        </w:rPr>
        <w:t>‌ها،</w:t>
      </w:r>
      <w:r w:rsidRPr="002E7FEC">
        <w:rPr>
          <w:rFonts w:eastAsia="SimSun" w:cs="B Zar" w:hint="cs"/>
          <w:color w:val="000000"/>
          <w:sz w:val="28"/>
          <w:szCs w:val="28"/>
          <w:rtl/>
          <w:lang w:eastAsia="zh-CN"/>
        </w:rPr>
        <w:t xml:space="preserve"> گروه</w:t>
      </w:r>
      <w:r w:rsidR="00F37225" w:rsidRPr="002E7FEC">
        <w:rPr>
          <w:rFonts w:eastAsia="SimSun" w:cs="B Zar" w:hint="cs"/>
          <w:color w:val="000000"/>
          <w:sz w:val="28"/>
          <w:szCs w:val="28"/>
          <w:rtl/>
          <w:lang w:eastAsia="zh-CN"/>
        </w:rPr>
        <w:t xml:space="preserve">‌ها </w:t>
      </w:r>
      <w:r w:rsidRPr="002E7FEC">
        <w:rPr>
          <w:rFonts w:eastAsia="SimSun" w:cs="B Zar" w:hint="cs"/>
          <w:color w:val="000000"/>
          <w:sz w:val="28"/>
          <w:szCs w:val="28"/>
          <w:rtl/>
          <w:lang w:eastAsia="zh-CN"/>
        </w:rPr>
        <w:t>و فرقه</w:t>
      </w:r>
      <w:r w:rsidR="00F37225" w:rsidRPr="002E7FEC">
        <w:rPr>
          <w:rFonts w:eastAsia="SimSun" w:cs="B Zar" w:hint="cs"/>
          <w:color w:val="000000"/>
          <w:sz w:val="28"/>
          <w:szCs w:val="28"/>
          <w:rtl/>
          <w:lang w:eastAsia="zh-CN"/>
        </w:rPr>
        <w:t xml:space="preserve">‌ها </w:t>
      </w:r>
      <w:r w:rsidRPr="002E7FEC">
        <w:rPr>
          <w:rFonts w:eastAsia="SimSun" w:cs="B Zar" w:hint="cs"/>
          <w:color w:val="000000"/>
          <w:sz w:val="28"/>
          <w:szCs w:val="28"/>
          <w:rtl/>
          <w:lang w:eastAsia="zh-CN"/>
        </w:rPr>
        <w:t>تبديل شدند تو در هيچ چيز با</w:t>
      </w:r>
      <w:r w:rsidR="00F37225" w:rsidRPr="002E7FEC">
        <w:rPr>
          <w:rFonts w:eastAsia="SimSun" w:cs="B Zar" w:hint="cs"/>
          <w:color w:val="000000"/>
          <w:sz w:val="28"/>
          <w:szCs w:val="28"/>
          <w:rtl/>
          <w:lang w:eastAsia="zh-CN"/>
        </w:rPr>
        <w:t xml:space="preserve"> آن‌ها </w:t>
      </w:r>
      <w:r w:rsidRPr="002E7FEC">
        <w:rPr>
          <w:rFonts w:eastAsia="SimSun" w:cs="B Zar" w:hint="cs"/>
          <w:color w:val="000000"/>
          <w:sz w:val="28"/>
          <w:szCs w:val="28"/>
          <w:rtl/>
          <w:lang w:eastAsia="zh-CN"/>
        </w:rPr>
        <w:t>نيستي</w:t>
      </w:r>
      <w:r w:rsidRPr="002E7FEC">
        <w:rPr>
          <w:rFonts w:eastAsia="SimSun" w:cs="B Zar" w:hint="cs"/>
          <w:sz w:val="28"/>
          <w:szCs w:val="28"/>
          <w:rtl/>
          <w:lang w:eastAsia="zh-CN"/>
        </w:rPr>
        <w:t xml:space="preserve"> </w:t>
      </w:r>
      <w:r w:rsidRPr="002E7FEC">
        <w:rPr>
          <w:rFonts w:eastAsia="SimSun" w:cs="B Zar" w:hint="cs"/>
          <w:color w:val="000000"/>
          <w:sz w:val="28"/>
          <w:szCs w:val="28"/>
          <w:rtl/>
          <w:lang w:eastAsia="zh-CN"/>
        </w:rPr>
        <w:t>كار</w:t>
      </w:r>
      <w:r w:rsidR="00F37225" w:rsidRPr="002E7FEC">
        <w:rPr>
          <w:rFonts w:eastAsia="SimSun" w:cs="B Zar" w:hint="cs"/>
          <w:color w:val="000000"/>
          <w:sz w:val="28"/>
          <w:szCs w:val="28"/>
          <w:rtl/>
          <w:lang w:eastAsia="zh-CN"/>
        </w:rPr>
        <w:t xml:space="preserve"> آن‌ها </w:t>
      </w:r>
      <w:r w:rsidRPr="002E7FEC">
        <w:rPr>
          <w:rFonts w:eastAsia="SimSun" w:cs="B Zar" w:hint="cs"/>
          <w:color w:val="000000"/>
          <w:sz w:val="28"/>
          <w:szCs w:val="28"/>
          <w:rtl/>
          <w:lang w:eastAsia="zh-CN"/>
        </w:rPr>
        <w:t>با خداست و سپس</w:t>
      </w:r>
      <w:r w:rsidR="00F37225" w:rsidRPr="002E7FEC">
        <w:rPr>
          <w:rFonts w:eastAsia="SimSun" w:cs="B Zar" w:hint="cs"/>
          <w:color w:val="000000"/>
          <w:sz w:val="28"/>
          <w:szCs w:val="28"/>
          <w:rtl/>
          <w:lang w:eastAsia="zh-CN"/>
        </w:rPr>
        <w:t xml:space="preserve"> آن‌ها </w:t>
      </w:r>
      <w:r w:rsidRPr="002E7FEC">
        <w:rPr>
          <w:rFonts w:eastAsia="SimSun" w:cs="B Zar" w:hint="cs"/>
          <w:color w:val="000000"/>
          <w:sz w:val="28"/>
          <w:szCs w:val="28"/>
          <w:rtl/>
          <w:lang w:eastAsia="zh-CN"/>
        </w:rPr>
        <w:t>را به آنچه كرده</w:t>
      </w:r>
      <w:r w:rsidR="00F37225" w:rsidRPr="002E7FEC">
        <w:rPr>
          <w:rFonts w:eastAsia="SimSun" w:cs="B Zar" w:hint="cs"/>
          <w:color w:val="000000"/>
          <w:sz w:val="28"/>
          <w:szCs w:val="28"/>
          <w:rtl/>
          <w:lang w:eastAsia="zh-CN"/>
        </w:rPr>
        <w:t xml:space="preserve">‌اند </w:t>
      </w:r>
      <w:r w:rsidRPr="002E7FEC">
        <w:rPr>
          <w:rFonts w:eastAsia="SimSun" w:cs="B Zar" w:hint="cs"/>
          <w:color w:val="000000"/>
          <w:sz w:val="28"/>
          <w:szCs w:val="28"/>
          <w:rtl/>
          <w:lang w:eastAsia="zh-CN"/>
        </w:rPr>
        <w:t>آگاه</w:t>
      </w:r>
      <w:r w:rsidR="00F37225" w:rsidRPr="002E7FEC">
        <w:rPr>
          <w:rFonts w:eastAsia="SimSun" w:cs="B Zar" w:hint="cs"/>
          <w:color w:val="000000"/>
          <w:sz w:val="28"/>
          <w:szCs w:val="28"/>
          <w:rtl/>
          <w:lang w:eastAsia="zh-CN"/>
        </w:rPr>
        <w:t xml:space="preserve"> </w:t>
      </w:r>
      <w:r w:rsidR="00551992" w:rsidRPr="002E7FEC">
        <w:rPr>
          <w:rFonts w:eastAsia="SimSun" w:cs="B Zar" w:hint="cs"/>
          <w:color w:val="000000"/>
          <w:sz w:val="28"/>
          <w:szCs w:val="28"/>
          <w:rtl/>
          <w:lang w:eastAsia="zh-CN"/>
        </w:rPr>
        <w:t>مي‌كند</w:t>
      </w:r>
      <w:r w:rsidRPr="002E7FEC">
        <w:rPr>
          <w:rFonts w:eastAsia="SimSun" w:cs="B Zar" w:hint="cs"/>
          <w:sz w:val="28"/>
          <w:szCs w:val="28"/>
          <w:rtl/>
          <w:lang w:eastAsia="zh-CN"/>
        </w:rPr>
        <w:t>».</w:t>
      </w:r>
    </w:p>
    <w:p w:rsidR="00A36935" w:rsidRPr="00A36935" w:rsidRDefault="00A36935" w:rsidP="00AF3F00">
      <w:pPr>
        <w:widowControl w:val="0"/>
        <w:bidi/>
        <w:ind w:firstLine="284"/>
        <w:jc w:val="lowKashida"/>
        <w:rPr>
          <w:rFonts w:eastAsia="SimSun" w:cs="B Zar" w:hint="cs"/>
          <w:sz w:val="28"/>
          <w:szCs w:val="28"/>
          <w:rtl/>
          <w:lang w:eastAsia="zh-CN"/>
        </w:rPr>
      </w:pPr>
      <w:r w:rsidRPr="00A36935">
        <w:rPr>
          <w:rFonts w:eastAsia="SimSun" w:cs="B Zar" w:hint="cs"/>
          <w:sz w:val="28"/>
          <w:szCs w:val="28"/>
          <w:rtl/>
          <w:lang w:eastAsia="zh-CN"/>
        </w:rPr>
        <w:t>اين آيات بر ذم و نكوهش تفرقه و خطرات آن بر امت در دنيا و آخرت دلالت دارند و آن سبب هلاكت و نابودي اهل كتاب كه يهودي و نصاري بودند، شد و آن سبب هر نوع انحرافي است كه در انسان واقع</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A36935">
        <w:rPr>
          <w:rFonts w:eastAsia="SimSun" w:cs="B Zar" w:hint="cs"/>
          <w:sz w:val="28"/>
          <w:szCs w:val="28"/>
          <w:rtl/>
          <w:lang w:eastAsia="zh-CN"/>
        </w:rPr>
        <w:t>.</w:t>
      </w:r>
    </w:p>
    <w:p w:rsidR="00A36935" w:rsidRPr="00A36935" w:rsidRDefault="00A36935" w:rsidP="00AF3F00">
      <w:pPr>
        <w:widowControl w:val="0"/>
        <w:bidi/>
        <w:ind w:firstLine="284"/>
        <w:jc w:val="lowKashida"/>
        <w:rPr>
          <w:rFonts w:eastAsia="SimSun" w:cs="B Zar" w:hint="cs"/>
          <w:sz w:val="28"/>
          <w:szCs w:val="28"/>
          <w:rtl/>
          <w:lang w:eastAsia="zh-CN"/>
        </w:rPr>
      </w:pPr>
      <w:r w:rsidRPr="00A36935">
        <w:rPr>
          <w:rFonts w:eastAsia="SimSun" w:cs="B Zar" w:hint="cs"/>
          <w:sz w:val="28"/>
          <w:szCs w:val="28"/>
          <w:rtl/>
          <w:lang w:eastAsia="zh-CN"/>
        </w:rPr>
        <w:t>در سنت احاديث بسياري در ذم و نكوهش تفرقه و اختلاف و تشويق بر جماعت و اتحاد وجود دارد كه از آن جمله امام احمد و ابوداود از معاويه</w:t>
      </w:r>
      <w:r w:rsidRPr="00A36935">
        <w:rPr>
          <w:rFonts w:eastAsia="SimSun" w:cs="CTraditional Arabic" w:hint="cs"/>
          <w:sz w:val="28"/>
          <w:szCs w:val="28"/>
          <w:rtl/>
          <w:lang w:eastAsia="zh-CN"/>
        </w:rPr>
        <w:t>س</w:t>
      </w:r>
      <w:r w:rsidRPr="00A36935">
        <w:rPr>
          <w:rFonts w:eastAsia="SimSun" w:cs="B Zar" w:hint="cs"/>
          <w:sz w:val="28"/>
          <w:szCs w:val="28"/>
          <w:rtl/>
          <w:lang w:eastAsia="zh-CN"/>
        </w:rPr>
        <w:t xml:space="preserve"> روايت</w:t>
      </w:r>
      <w:r w:rsidR="00F37225">
        <w:rPr>
          <w:rFonts w:eastAsia="SimSun" w:cs="B Zar" w:hint="cs"/>
          <w:sz w:val="28"/>
          <w:szCs w:val="28"/>
          <w:rtl/>
          <w:lang w:eastAsia="zh-CN"/>
        </w:rPr>
        <w:t xml:space="preserve"> </w:t>
      </w:r>
      <w:r w:rsidR="001E63CD">
        <w:rPr>
          <w:rFonts w:eastAsia="SimSun" w:cs="B Zar" w:hint="cs"/>
          <w:sz w:val="28"/>
          <w:szCs w:val="28"/>
          <w:rtl/>
          <w:lang w:eastAsia="zh-CN"/>
        </w:rPr>
        <w:t>مي‌كنند</w:t>
      </w:r>
      <w:r w:rsidRPr="00A36935">
        <w:rPr>
          <w:rFonts w:eastAsia="SimSun" w:cs="B Zar" w:hint="cs"/>
          <w:sz w:val="28"/>
          <w:szCs w:val="28"/>
          <w:rtl/>
          <w:lang w:eastAsia="zh-CN"/>
        </w:rPr>
        <w:t xml:space="preserve"> كه او ايستاد و گفت: آگاه باشيد كه همانا رسول الله</w:t>
      </w:r>
      <w:r w:rsidRPr="00A36935">
        <w:rPr>
          <w:rFonts w:eastAsia="SimSun" w:cs="CTraditional Arabic" w:hint="cs"/>
          <w:sz w:val="28"/>
          <w:szCs w:val="28"/>
          <w:rtl/>
          <w:lang w:eastAsia="zh-CN"/>
        </w:rPr>
        <w:t>ص</w:t>
      </w:r>
      <w:r w:rsidRPr="00A36935">
        <w:rPr>
          <w:rFonts w:eastAsia="SimSun" w:cs="B Zar" w:hint="cs"/>
          <w:sz w:val="28"/>
          <w:szCs w:val="28"/>
          <w:rtl/>
          <w:lang w:eastAsia="zh-CN"/>
        </w:rPr>
        <w:t xml:space="preserve"> ميان ما ايستاد و فرمود:</w:t>
      </w:r>
      <w:r w:rsidR="00C25455">
        <w:rPr>
          <w:rFonts w:ascii="Lotus Linotype" w:eastAsia="SimSun" w:hAnsi="Lotus Linotype" w:cs="Lotus Linotype"/>
          <w:sz w:val="28"/>
          <w:szCs w:val="28"/>
          <w:rtl/>
          <w:lang w:eastAsia="zh-CN"/>
        </w:rPr>
        <w:t xml:space="preserve"> </w:t>
      </w:r>
      <w:r w:rsidR="00C25455" w:rsidRPr="002E7FEC">
        <w:rPr>
          <w:rStyle w:val="Char4"/>
          <w:rFonts w:eastAsia="SimSun"/>
          <w:rtl/>
        </w:rPr>
        <w:t>«</w:t>
      </w:r>
      <w:r w:rsidRPr="002E7FEC">
        <w:rPr>
          <w:rStyle w:val="Char4"/>
          <w:rFonts w:eastAsia="SimSun"/>
          <w:rtl/>
        </w:rPr>
        <w:t>أَلَا إِنَّ مَنْ قَبْلَكُمْ مِنْ أَهْلِ الْكِتَابِ افْتَرَقُوا عَلَى ثِنْتَيْنِ وَسَبْعِينَ مِلَّةً وَإِنَّ هَذِهِ الْمِلَّةَ سَتَفْتَرِقُ عَلَى ثَلَاثٍ وَسَبْعِينَ ثِنْتَانِ وَسَبْعُونَ فِي النَّارِ وَوَاحِدَةٌ فِي الْجَنَّةِ وَهِيَ الْجَمَاعَةُ»</w:t>
      </w:r>
      <w:r w:rsidRPr="00A36935">
        <w:rPr>
          <w:rFonts w:eastAsia="SimSun" w:cs="Simplified Arabic"/>
          <w:szCs w:val="28"/>
          <w:vertAlign w:val="superscript"/>
          <w:rtl/>
          <w:lang w:eastAsia="zh-CN"/>
        </w:rPr>
        <w:footnoteReference w:id="293"/>
      </w:r>
      <w:r w:rsidR="00C25455">
        <w:rPr>
          <w:rFonts w:eastAsia="SimSun" w:cs="B Zar" w:hint="cs"/>
          <w:sz w:val="28"/>
          <w:szCs w:val="28"/>
          <w:rtl/>
          <w:lang w:eastAsia="zh-CN"/>
        </w:rPr>
        <w:t xml:space="preserve"> «</w:t>
      </w:r>
      <w:r w:rsidRPr="00A36935">
        <w:rPr>
          <w:rFonts w:eastAsia="SimSun" w:cs="B Zar" w:hint="cs"/>
          <w:sz w:val="28"/>
          <w:szCs w:val="28"/>
          <w:rtl/>
          <w:lang w:eastAsia="zh-CN"/>
        </w:rPr>
        <w:t>آگاه باشيد كه قبل از شما اهل كتاب به هفتاد و دو گروه تبديل شدند و اين امت نيز به هفتاد و سه گروه تبديل</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A36935">
        <w:rPr>
          <w:rFonts w:eastAsia="SimSun" w:cs="B Zar" w:hint="cs"/>
          <w:sz w:val="28"/>
          <w:szCs w:val="28"/>
          <w:rtl/>
          <w:lang w:eastAsia="zh-CN"/>
        </w:rPr>
        <w:t xml:space="preserve"> هفتاد و دو گروه از</w:t>
      </w:r>
      <w:r w:rsidR="00F37225">
        <w:rPr>
          <w:rFonts w:eastAsia="SimSun" w:cs="B Zar" w:hint="cs"/>
          <w:sz w:val="28"/>
          <w:szCs w:val="28"/>
          <w:rtl/>
          <w:lang w:eastAsia="zh-CN"/>
        </w:rPr>
        <w:t xml:space="preserve"> آن‌ها </w:t>
      </w:r>
      <w:r w:rsidRPr="00A36935">
        <w:rPr>
          <w:rFonts w:eastAsia="SimSun" w:cs="B Zar" w:hint="cs"/>
          <w:sz w:val="28"/>
          <w:szCs w:val="28"/>
          <w:rtl/>
          <w:lang w:eastAsia="zh-CN"/>
        </w:rPr>
        <w:t>در آتش هستند و يك گروه در بهشت است و آن جماعت</w:t>
      </w:r>
      <w:r w:rsidR="00F37225">
        <w:rPr>
          <w:rFonts w:eastAsia="SimSun" w:cs="B Zar" w:hint="cs"/>
          <w:sz w:val="28"/>
          <w:szCs w:val="28"/>
          <w:rtl/>
          <w:lang w:eastAsia="zh-CN"/>
        </w:rPr>
        <w:t xml:space="preserve"> مي‌</w:t>
      </w:r>
      <w:r w:rsidRPr="00A36935">
        <w:rPr>
          <w:rFonts w:eastAsia="SimSun" w:cs="B Zar" w:hint="cs"/>
          <w:sz w:val="28"/>
          <w:szCs w:val="28"/>
          <w:rtl/>
          <w:lang w:eastAsia="zh-CN"/>
        </w:rPr>
        <w:t>باشد». پيامبر</w:t>
      </w:r>
      <w:r w:rsidRPr="00A36935">
        <w:rPr>
          <w:rFonts w:eastAsia="SimSun" w:cs="CTraditional Arabic" w:hint="cs"/>
          <w:sz w:val="28"/>
          <w:szCs w:val="28"/>
          <w:rtl/>
          <w:lang w:eastAsia="zh-CN"/>
        </w:rPr>
        <w:t>ص</w:t>
      </w:r>
      <w:r w:rsidRPr="00A36935">
        <w:rPr>
          <w:rFonts w:eastAsia="SimSun" w:cs="B Zar" w:hint="cs"/>
          <w:sz w:val="28"/>
          <w:szCs w:val="28"/>
          <w:rtl/>
          <w:lang w:eastAsia="zh-CN"/>
        </w:rPr>
        <w:t xml:space="preserve"> خبر داده كه امت او به هفتاد و سه گروه تقسيم</w:t>
      </w:r>
      <w:r w:rsidR="00F37225">
        <w:rPr>
          <w:rFonts w:eastAsia="SimSun" w:cs="B Zar" w:hint="cs"/>
          <w:sz w:val="28"/>
          <w:szCs w:val="28"/>
          <w:rtl/>
          <w:lang w:eastAsia="zh-CN"/>
        </w:rPr>
        <w:t xml:space="preserve"> مي‌</w:t>
      </w:r>
      <w:r w:rsidRPr="00A36935">
        <w:rPr>
          <w:rFonts w:eastAsia="SimSun" w:cs="B Zar" w:hint="cs"/>
          <w:sz w:val="28"/>
          <w:szCs w:val="28"/>
          <w:rtl/>
          <w:lang w:eastAsia="zh-CN"/>
        </w:rPr>
        <w:t>شوند و هفتاد و دو گروه در آتش هستند شكي نيست</w:t>
      </w:r>
      <w:r w:rsidR="00F37225">
        <w:rPr>
          <w:rFonts w:eastAsia="SimSun" w:cs="B Zar" w:hint="cs"/>
          <w:sz w:val="28"/>
          <w:szCs w:val="28"/>
          <w:rtl/>
          <w:lang w:eastAsia="zh-CN"/>
        </w:rPr>
        <w:t xml:space="preserve"> آن‌ها </w:t>
      </w:r>
      <w:r w:rsidRPr="00A36935">
        <w:rPr>
          <w:rFonts w:eastAsia="SimSun" w:cs="B Zar" w:hint="cs"/>
          <w:sz w:val="28"/>
          <w:szCs w:val="28"/>
          <w:rtl/>
          <w:lang w:eastAsia="zh-CN"/>
        </w:rPr>
        <w:t>كساني هستند كه مانند گذشتگان در باطل فرو رفته</w:t>
      </w:r>
      <w:r w:rsidR="00F37225">
        <w:rPr>
          <w:rFonts w:eastAsia="SimSun" w:cs="B Zar" w:hint="cs"/>
          <w:sz w:val="28"/>
          <w:szCs w:val="28"/>
          <w:rtl/>
          <w:lang w:eastAsia="zh-CN"/>
        </w:rPr>
        <w:t xml:space="preserve">‌اند </w:t>
      </w:r>
      <w:r w:rsidRPr="00A36935">
        <w:rPr>
          <w:rFonts w:eastAsia="SimSun" w:cs="B Zar" w:hint="cs"/>
          <w:sz w:val="28"/>
          <w:szCs w:val="28"/>
          <w:rtl/>
          <w:lang w:eastAsia="zh-CN"/>
        </w:rPr>
        <w:t>سپس اين اختلافي كه پيامبر</w:t>
      </w:r>
      <w:r w:rsidRPr="00A36935">
        <w:rPr>
          <w:rFonts w:eastAsia="SimSun" w:cs="CTraditional Arabic" w:hint="cs"/>
          <w:sz w:val="28"/>
          <w:szCs w:val="28"/>
          <w:rtl/>
          <w:lang w:eastAsia="zh-CN"/>
        </w:rPr>
        <w:t>ص</w:t>
      </w:r>
      <w:r w:rsidRPr="00A36935">
        <w:rPr>
          <w:rFonts w:eastAsia="SimSun" w:cs="B Zar" w:hint="cs"/>
          <w:sz w:val="28"/>
          <w:szCs w:val="28"/>
          <w:rtl/>
          <w:lang w:eastAsia="zh-CN"/>
        </w:rPr>
        <w:t xml:space="preserve"> به آن خبر</w:t>
      </w:r>
      <w:r w:rsidR="00F37225">
        <w:rPr>
          <w:rFonts w:eastAsia="SimSun" w:cs="B Zar" w:hint="cs"/>
          <w:sz w:val="28"/>
          <w:szCs w:val="28"/>
          <w:rtl/>
          <w:lang w:eastAsia="zh-CN"/>
        </w:rPr>
        <w:t xml:space="preserve"> مي‌</w:t>
      </w:r>
      <w:r w:rsidRPr="00A36935">
        <w:rPr>
          <w:rFonts w:eastAsia="SimSun" w:cs="B Zar" w:hint="cs"/>
          <w:sz w:val="28"/>
          <w:szCs w:val="28"/>
          <w:rtl/>
          <w:lang w:eastAsia="zh-CN"/>
        </w:rPr>
        <w:t>دهد، يا فقط در دين يا در دين و دنيا روي</w:t>
      </w:r>
      <w:r w:rsidR="00F37225">
        <w:rPr>
          <w:rFonts w:eastAsia="SimSun" w:cs="B Zar" w:hint="cs"/>
          <w:sz w:val="28"/>
          <w:szCs w:val="28"/>
          <w:rtl/>
          <w:lang w:eastAsia="zh-CN"/>
        </w:rPr>
        <w:t xml:space="preserve"> مي‌</w:t>
      </w:r>
      <w:r w:rsidRPr="00A36935">
        <w:rPr>
          <w:rFonts w:eastAsia="SimSun" w:cs="B Zar" w:hint="cs"/>
          <w:sz w:val="28"/>
          <w:szCs w:val="28"/>
          <w:rtl/>
          <w:lang w:eastAsia="zh-CN"/>
        </w:rPr>
        <w:t>دهد سپس به دين برمي گردد. و</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A36935">
        <w:rPr>
          <w:rFonts w:eastAsia="SimSun" w:cs="B Zar" w:hint="cs"/>
          <w:sz w:val="28"/>
          <w:szCs w:val="28"/>
          <w:rtl/>
          <w:lang w:eastAsia="zh-CN"/>
        </w:rPr>
        <w:t xml:space="preserve"> اختلاف تنها در دنيا باشد. به هر حال گروه گروه شدن و اختلاف ناگزير در امت واقع شده</w:t>
      </w:r>
      <w:r w:rsidR="00F37225">
        <w:rPr>
          <w:rFonts w:eastAsia="SimSun" w:cs="B Zar" w:hint="cs"/>
          <w:sz w:val="28"/>
          <w:szCs w:val="28"/>
          <w:rtl/>
          <w:lang w:eastAsia="zh-CN"/>
        </w:rPr>
        <w:t xml:space="preserve">‌اند </w:t>
      </w:r>
      <w:r w:rsidRPr="00A36935">
        <w:rPr>
          <w:rFonts w:eastAsia="SimSun" w:cs="B Zar" w:hint="cs"/>
          <w:sz w:val="28"/>
          <w:szCs w:val="28"/>
          <w:rtl/>
          <w:lang w:eastAsia="zh-CN"/>
        </w:rPr>
        <w:t>و پيامبر</w:t>
      </w:r>
      <w:r w:rsidRPr="00A36935">
        <w:rPr>
          <w:rFonts w:eastAsia="SimSun" w:cs="CTraditional Arabic" w:hint="cs"/>
          <w:sz w:val="28"/>
          <w:szCs w:val="28"/>
          <w:rtl/>
          <w:lang w:eastAsia="zh-CN"/>
        </w:rPr>
        <w:t>ص</w:t>
      </w:r>
      <w:r w:rsidRPr="00A36935">
        <w:rPr>
          <w:rFonts w:eastAsia="SimSun" w:cs="B Zar" w:hint="cs"/>
          <w:sz w:val="28"/>
          <w:szCs w:val="28"/>
          <w:rtl/>
          <w:lang w:eastAsia="zh-CN"/>
        </w:rPr>
        <w:t xml:space="preserve"> امتش را از آن برحذر داشته تا كسي را كه خداوند بخواهد او را سلامت بدارد، نجات دهد.</w:t>
      </w:r>
    </w:p>
    <w:p w:rsidR="00A36935" w:rsidRPr="00C83226" w:rsidRDefault="00A36935" w:rsidP="000A301B">
      <w:pPr>
        <w:pStyle w:val="a3"/>
        <w:rPr>
          <w:rFonts w:hint="cs"/>
          <w:rtl/>
        </w:rPr>
      </w:pPr>
      <w:bookmarkStart w:id="745" w:name="_Toc291009207"/>
      <w:bookmarkStart w:id="746" w:name="_Toc291009566"/>
      <w:bookmarkStart w:id="747" w:name="_Toc346966640"/>
      <w:r w:rsidRPr="00C83226">
        <w:rPr>
          <w:rFonts w:hint="cs"/>
          <w:rtl/>
        </w:rPr>
        <w:t>اختلاف و گروه گروه شدن سبب هلاكت و نابودي</w:t>
      </w:r>
      <w:r w:rsidR="00E6168D">
        <w:rPr>
          <w:rFonts w:hint="cs"/>
          <w:rtl/>
        </w:rPr>
        <w:t xml:space="preserve"> امت‌هاي </w:t>
      </w:r>
      <w:r w:rsidRPr="00C83226">
        <w:rPr>
          <w:rFonts w:hint="cs"/>
          <w:rtl/>
        </w:rPr>
        <w:t>گذشته شده است</w:t>
      </w:r>
      <w:bookmarkEnd w:id="745"/>
      <w:bookmarkEnd w:id="746"/>
      <w:bookmarkEnd w:id="747"/>
    </w:p>
    <w:p w:rsidR="00A36935" w:rsidRPr="00A36935" w:rsidRDefault="00A36935" w:rsidP="00AF3F00">
      <w:pPr>
        <w:widowControl w:val="0"/>
        <w:bidi/>
        <w:ind w:firstLine="284"/>
        <w:jc w:val="lowKashida"/>
        <w:rPr>
          <w:rFonts w:eastAsia="SimSun" w:cs="B Zar" w:hint="cs"/>
          <w:sz w:val="28"/>
          <w:szCs w:val="28"/>
          <w:rtl/>
          <w:lang w:eastAsia="zh-CN"/>
        </w:rPr>
      </w:pPr>
      <w:r w:rsidRPr="00A36935">
        <w:rPr>
          <w:rFonts w:eastAsia="SimSun" w:cs="B Zar" w:hint="cs"/>
          <w:sz w:val="28"/>
          <w:szCs w:val="28"/>
          <w:rtl/>
          <w:lang w:eastAsia="zh-CN"/>
        </w:rPr>
        <w:t xml:space="preserve"> اگر در قرآن و سنت بينديشيم سببهاي نابودي</w:t>
      </w:r>
      <w:r w:rsidR="00E6168D">
        <w:rPr>
          <w:rFonts w:eastAsia="SimSun" w:cs="B Zar" w:hint="cs"/>
          <w:sz w:val="28"/>
          <w:szCs w:val="28"/>
          <w:rtl/>
          <w:lang w:eastAsia="zh-CN"/>
        </w:rPr>
        <w:t xml:space="preserve"> امت‌هاي </w:t>
      </w:r>
      <w:r w:rsidRPr="00A36935">
        <w:rPr>
          <w:rFonts w:eastAsia="SimSun" w:cs="B Zar" w:hint="cs"/>
          <w:sz w:val="28"/>
          <w:szCs w:val="28"/>
          <w:rtl/>
          <w:lang w:eastAsia="zh-CN"/>
        </w:rPr>
        <w:t>گذشته پراكنده شدن و اختلاف بسيار، خصوصاً اختلاف در كتاب نازل شده بر</w:t>
      </w:r>
      <w:r w:rsidR="00F37225">
        <w:rPr>
          <w:rFonts w:eastAsia="SimSun" w:cs="B Zar" w:hint="cs"/>
          <w:sz w:val="28"/>
          <w:szCs w:val="28"/>
          <w:rtl/>
          <w:lang w:eastAsia="zh-CN"/>
        </w:rPr>
        <w:t xml:space="preserve"> آن‌ها، مي‌</w:t>
      </w:r>
      <w:r w:rsidRPr="00A36935">
        <w:rPr>
          <w:rFonts w:eastAsia="SimSun" w:cs="B Zar" w:hint="cs"/>
          <w:sz w:val="28"/>
          <w:szCs w:val="28"/>
          <w:rtl/>
          <w:lang w:eastAsia="zh-CN"/>
        </w:rPr>
        <w:t>يابيم.</w:t>
      </w:r>
    </w:p>
    <w:p w:rsidR="00A36935" w:rsidRPr="00A36935" w:rsidRDefault="00A36935" w:rsidP="00AF3F00">
      <w:pPr>
        <w:widowControl w:val="0"/>
        <w:bidi/>
        <w:ind w:firstLine="284"/>
        <w:jc w:val="lowKashida"/>
        <w:rPr>
          <w:rFonts w:eastAsia="SimSun" w:cs="B Zar" w:hint="cs"/>
          <w:sz w:val="28"/>
          <w:szCs w:val="28"/>
          <w:rtl/>
          <w:lang w:eastAsia="zh-CN"/>
        </w:rPr>
      </w:pPr>
      <w:r w:rsidRPr="00A36935">
        <w:rPr>
          <w:rFonts w:eastAsia="SimSun" w:cs="B Zar" w:hint="cs"/>
          <w:sz w:val="28"/>
          <w:szCs w:val="28"/>
          <w:rtl/>
          <w:lang w:eastAsia="zh-CN"/>
        </w:rPr>
        <w:t>حذيفه</w:t>
      </w:r>
      <w:r w:rsidRPr="00A36935">
        <w:rPr>
          <w:rFonts w:eastAsia="SimSun" w:cs="CTraditional Arabic" w:hint="cs"/>
          <w:sz w:val="28"/>
          <w:szCs w:val="28"/>
          <w:rtl/>
          <w:lang w:eastAsia="zh-CN"/>
        </w:rPr>
        <w:t>س</w:t>
      </w:r>
      <w:r w:rsidRPr="00A36935">
        <w:rPr>
          <w:rFonts w:eastAsia="SimSun" w:cs="B Zar" w:hint="cs"/>
          <w:sz w:val="28"/>
          <w:szCs w:val="28"/>
          <w:rtl/>
          <w:lang w:eastAsia="zh-CN"/>
        </w:rPr>
        <w:t xml:space="preserve"> به عثمان</w:t>
      </w:r>
      <w:r w:rsidRPr="00A36935">
        <w:rPr>
          <w:rFonts w:eastAsia="SimSun" w:cs="CTraditional Arabic" w:hint="cs"/>
          <w:sz w:val="28"/>
          <w:szCs w:val="28"/>
          <w:rtl/>
          <w:lang w:eastAsia="zh-CN"/>
        </w:rPr>
        <w:t>س</w:t>
      </w:r>
      <w:r w:rsidRPr="00A36935">
        <w:rPr>
          <w:rFonts w:eastAsia="SimSun" w:cs="B Zar" w:hint="cs"/>
          <w:sz w:val="28"/>
          <w:szCs w:val="28"/>
          <w:rtl/>
          <w:lang w:eastAsia="zh-CN"/>
        </w:rPr>
        <w:t xml:space="preserve"> گفت:</w:t>
      </w:r>
      <w:r w:rsidR="00664ACA">
        <w:rPr>
          <w:rFonts w:ascii="Lotus Linotype" w:eastAsia="SimSun" w:hAnsi="Lotus Linotype" w:cs="Lotus Linotype"/>
          <w:sz w:val="28"/>
          <w:szCs w:val="28"/>
          <w:rtl/>
          <w:lang w:eastAsia="zh-CN"/>
        </w:rPr>
        <w:t xml:space="preserve"> </w:t>
      </w:r>
      <w:r w:rsidR="00664ACA" w:rsidRPr="002E7FEC">
        <w:rPr>
          <w:rStyle w:val="Char4"/>
          <w:rFonts w:eastAsia="SimSun"/>
          <w:rtl/>
        </w:rPr>
        <w:t>(</w:t>
      </w:r>
      <w:r w:rsidRPr="002E7FEC">
        <w:rPr>
          <w:rStyle w:val="Char4"/>
          <w:rFonts w:eastAsia="SimSun"/>
          <w:rtl/>
        </w:rPr>
        <w:t>أدرك هذه الأمة، لا تختلف في الكتاب كما اختلفت فيه الأمم قبلهم)</w:t>
      </w:r>
      <w:r w:rsidR="00C25455">
        <w:rPr>
          <w:rFonts w:eastAsia="SimSun" w:cs="B Zar" w:hint="cs"/>
          <w:sz w:val="28"/>
          <w:szCs w:val="28"/>
          <w:rtl/>
          <w:lang w:eastAsia="zh-CN"/>
        </w:rPr>
        <w:t xml:space="preserve"> «</w:t>
      </w:r>
      <w:r w:rsidRPr="00A36935">
        <w:rPr>
          <w:rFonts w:eastAsia="SimSun" w:cs="B Zar" w:hint="cs"/>
          <w:sz w:val="28"/>
          <w:szCs w:val="28"/>
          <w:rtl/>
          <w:lang w:eastAsia="zh-CN"/>
        </w:rPr>
        <w:t>اين امت را درياب تا در كتاب همانگونه كه</w:t>
      </w:r>
      <w:r w:rsidR="00E6168D">
        <w:rPr>
          <w:rFonts w:eastAsia="SimSun" w:cs="B Zar" w:hint="cs"/>
          <w:sz w:val="28"/>
          <w:szCs w:val="28"/>
          <w:rtl/>
          <w:lang w:eastAsia="zh-CN"/>
        </w:rPr>
        <w:t xml:space="preserve"> امت‌هاي </w:t>
      </w:r>
      <w:r w:rsidRPr="00A36935">
        <w:rPr>
          <w:rFonts w:eastAsia="SimSun" w:cs="B Zar" w:hint="cs"/>
          <w:sz w:val="28"/>
          <w:szCs w:val="28"/>
          <w:rtl/>
          <w:lang w:eastAsia="zh-CN"/>
        </w:rPr>
        <w:t>سابق در آن دچار اختلاف شدند، دچار اختلاف نگردند». هنگامي كه ديد اهل شام و عراق در حرفهاي قرآن دچار اختلاف هستند اختلافي كه رسول الله</w:t>
      </w:r>
      <w:r w:rsidRPr="00A36935">
        <w:rPr>
          <w:rFonts w:eastAsia="SimSun" w:cs="CTraditional Arabic" w:hint="cs"/>
          <w:sz w:val="28"/>
          <w:szCs w:val="28"/>
          <w:rtl/>
          <w:lang w:eastAsia="zh-CN"/>
        </w:rPr>
        <w:t>ص</w:t>
      </w:r>
      <w:r w:rsidRPr="00A36935">
        <w:rPr>
          <w:rFonts w:eastAsia="SimSun" w:cs="B Zar" w:hint="cs"/>
          <w:sz w:val="28"/>
          <w:szCs w:val="28"/>
          <w:rtl/>
          <w:lang w:eastAsia="zh-CN"/>
        </w:rPr>
        <w:t xml:space="preserve"> از آن نهي كرده است. فايده آن دو چيز است: </w:t>
      </w:r>
    </w:p>
    <w:p w:rsidR="00A36935" w:rsidRPr="00A36935" w:rsidRDefault="00A36935" w:rsidP="00AF3F00">
      <w:pPr>
        <w:widowControl w:val="0"/>
        <w:bidi/>
        <w:ind w:firstLine="284"/>
        <w:jc w:val="lowKashida"/>
        <w:rPr>
          <w:rFonts w:eastAsia="SimSun" w:cs="B Zar" w:hint="cs"/>
          <w:sz w:val="28"/>
          <w:szCs w:val="28"/>
          <w:rtl/>
          <w:lang w:eastAsia="zh-CN"/>
        </w:rPr>
      </w:pPr>
      <w:r w:rsidRPr="00A36935">
        <w:rPr>
          <w:rFonts w:eastAsia="SimSun" w:cs="B Zar" w:hint="cs"/>
          <w:sz w:val="28"/>
          <w:szCs w:val="28"/>
          <w:rtl/>
          <w:lang w:eastAsia="zh-CN"/>
        </w:rPr>
        <w:t>اول اينكه: حرام بودن اختلاف در اينگونه مسائل.</w:t>
      </w:r>
    </w:p>
    <w:p w:rsidR="00A36935" w:rsidRPr="00D9714D" w:rsidRDefault="00A36935" w:rsidP="00D9714D">
      <w:pPr>
        <w:widowControl w:val="0"/>
        <w:bidi/>
        <w:ind w:firstLine="284"/>
        <w:jc w:val="both"/>
        <w:rPr>
          <w:rFonts w:ascii="KFGQPC Uthmanic Script HAFS" w:hAnsi="KFGQPC Uthmanic Script HAFS" w:cs="KFGQPC Uthmanic Script HAFS" w:hint="cs"/>
          <w:sz w:val="28"/>
          <w:szCs w:val="28"/>
          <w:rtl/>
        </w:rPr>
      </w:pPr>
      <w:r w:rsidRPr="00A36935">
        <w:rPr>
          <w:rFonts w:eastAsia="SimSun" w:cs="B Zar" w:hint="cs"/>
          <w:sz w:val="28"/>
          <w:szCs w:val="28"/>
          <w:rtl/>
          <w:lang w:eastAsia="zh-CN"/>
        </w:rPr>
        <w:t>دوم اينكه: توجه نمودن به كساني كه قبل از ما بوده</w:t>
      </w:r>
      <w:r w:rsidR="00F37225">
        <w:rPr>
          <w:rFonts w:eastAsia="SimSun" w:cs="B Zar" w:hint="cs"/>
          <w:sz w:val="28"/>
          <w:szCs w:val="28"/>
          <w:rtl/>
          <w:lang w:eastAsia="zh-CN"/>
        </w:rPr>
        <w:t xml:space="preserve">‌اند </w:t>
      </w:r>
      <w:r w:rsidRPr="00A36935">
        <w:rPr>
          <w:rFonts w:eastAsia="SimSun" w:cs="B Zar" w:hint="cs"/>
          <w:sz w:val="28"/>
          <w:szCs w:val="28"/>
          <w:rtl/>
          <w:lang w:eastAsia="zh-CN"/>
        </w:rPr>
        <w:t>و دوري نمودن از شباهت به</w:t>
      </w:r>
      <w:r w:rsidR="00F37225">
        <w:rPr>
          <w:rFonts w:eastAsia="SimSun" w:cs="B Zar" w:hint="cs"/>
          <w:sz w:val="28"/>
          <w:szCs w:val="28"/>
          <w:rtl/>
          <w:lang w:eastAsia="zh-CN"/>
        </w:rPr>
        <w:t xml:space="preserve"> آن‌ها.</w:t>
      </w:r>
      <w:r w:rsidRPr="00A36935">
        <w:rPr>
          <w:rFonts w:eastAsia="SimSun" w:cs="B Zar" w:hint="cs"/>
          <w:sz w:val="28"/>
          <w:szCs w:val="28"/>
          <w:rtl/>
          <w:lang w:eastAsia="zh-CN"/>
        </w:rPr>
        <w:t xml:space="preserve"> 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36935">
        <w:rPr>
          <w:rFonts w:eastAsia="SimSun" w:cs="B Zar" w:hint="cs"/>
          <w:sz w:val="28"/>
          <w:szCs w:val="28"/>
          <w:rtl/>
          <w:lang w:eastAsia="zh-CN"/>
        </w:rPr>
        <w:t>:</w:t>
      </w:r>
      <w:r w:rsidR="008D1143">
        <w:rPr>
          <w:rFonts w:eastAsia="SimSun" w:cs="B Zar" w:hint="cs"/>
          <w:sz w:val="28"/>
          <w:szCs w:val="28"/>
          <w:rtl/>
          <w:lang w:eastAsia="zh-CN"/>
        </w:rPr>
        <w:t xml:space="preserve"> </w:t>
      </w:r>
      <w:r w:rsidR="008D1143">
        <w:rPr>
          <w:rFonts w:ascii="Traditional Arabic" w:eastAsia="SimSun" w:hAnsi="Traditional Arabic" w:cs="Traditional Arabic"/>
          <w:sz w:val="28"/>
          <w:szCs w:val="28"/>
          <w:rtl/>
          <w:lang w:eastAsia="zh-CN"/>
        </w:rPr>
        <w:t>﴿</w:t>
      </w:r>
      <w:r w:rsidR="00D9714D">
        <w:rPr>
          <w:rFonts w:ascii="KFGQPC Uthmanic Script HAFS" w:hAnsi="KFGQPC Uthmanic Script HAFS" w:cs="KFGQPC Uthmanic Script HAFS" w:hint="eastAsia"/>
          <w:sz w:val="28"/>
          <w:szCs w:val="28"/>
          <w:rtl/>
        </w:rPr>
        <w:t>ذَٰلِكَ</w:t>
      </w:r>
      <w:r w:rsidR="00D9714D">
        <w:rPr>
          <w:rFonts w:ascii="KFGQPC Uthmanic Script HAFS" w:hAnsi="KFGQPC Uthmanic Script HAFS" w:cs="KFGQPC Uthmanic Script HAFS"/>
          <w:sz w:val="28"/>
          <w:szCs w:val="28"/>
          <w:rtl/>
        </w:rPr>
        <w:t xml:space="preserve"> بِأَنَّ </w:t>
      </w:r>
      <w:r w:rsidR="00D9714D">
        <w:rPr>
          <w:rFonts w:ascii="KFGQPC Uthmanic Script HAFS" w:hAnsi="KFGQPC Uthmanic Script HAFS" w:cs="KFGQPC Uthmanic Script HAFS" w:hint="cs"/>
          <w:sz w:val="28"/>
          <w:szCs w:val="28"/>
          <w:rtl/>
        </w:rPr>
        <w:t>ٱ</w:t>
      </w:r>
      <w:r w:rsidR="00D9714D">
        <w:rPr>
          <w:rFonts w:ascii="KFGQPC Uthmanic Script HAFS" w:hAnsi="KFGQPC Uthmanic Script HAFS" w:cs="KFGQPC Uthmanic Script HAFS" w:hint="eastAsia"/>
          <w:sz w:val="28"/>
          <w:szCs w:val="28"/>
          <w:rtl/>
        </w:rPr>
        <w:t>للَّهَ</w:t>
      </w:r>
      <w:r w:rsidR="00D9714D">
        <w:rPr>
          <w:rFonts w:ascii="KFGQPC Uthmanic Script HAFS" w:hAnsi="KFGQPC Uthmanic Script HAFS" w:cs="KFGQPC Uthmanic Script HAFS"/>
          <w:sz w:val="28"/>
          <w:szCs w:val="28"/>
          <w:rtl/>
        </w:rPr>
        <w:t xml:space="preserve"> نَزَّلَ </w:t>
      </w:r>
      <w:r w:rsidR="00D9714D">
        <w:rPr>
          <w:rFonts w:ascii="KFGQPC Uthmanic Script HAFS" w:hAnsi="KFGQPC Uthmanic Script HAFS" w:cs="KFGQPC Uthmanic Script HAFS" w:hint="cs"/>
          <w:sz w:val="28"/>
          <w:szCs w:val="28"/>
          <w:rtl/>
        </w:rPr>
        <w:t>ٱ</w:t>
      </w:r>
      <w:r w:rsidR="00D9714D">
        <w:rPr>
          <w:rFonts w:ascii="KFGQPC Uthmanic Script HAFS" w:hAnsi="KFGQPC Uthmanic Script HAFS" w:cs="KFGQPC Uthmanic Script HAFS" w:hint="eastAsia"/>
          <w:sz w:val="28"/>
          <w:szCs w:val="28"/>
          <w:rtl/>
        </w:rPr>
        <w:t>لۡكِتَٰبَ</w:t>
      </w:r>
      <w:r w:rsidR="00D9714D">
        <w:rPr>
          <w:rFonts w:ascii="KFGQPC Uthmanic Script HAFS" w:hAnsi="KFGQPC Uthmanic Script HAFS" w:cs="KFGQPC Uthmanic Script HAFS"/>
          <w:sz w:val="28"/>
          <w:szCs w:val="28"/>
          <w:rtl/>
        </w:rPr>
        <w:t xml:space="preserve"> بِ</w:t>
      </w:r>
      <w:r w:rsidR="00D9714D">
        <w:rPr>
          <w:rFonts w:ascii="KFGQPC Uthmanic Script HAFS" w:hAnsi="KFGQPC Uthmanic Script HAFS" w:cs="KFGQPC Uthmanic Script HAFS" w:hint="cs"/>
          <w:sz w:val="28"/>
          <w:szCs w:val="28"/>
          <w:rtl/>
        </w:rPr>
        <w:t>ٱ</w:t>
      </w:r>
      <w:r w:rsidR="00D9714D">
        <w:rPr>
          <w:rFonts w:ascii="KFGQPC Uthmanic Script HAFS" w:hAnsi="KFGQPC Uthmanic Script HAFS" w:cs="KFGQPC Uthmanic Script HAFS" w:hint="eastAsia"/>
          <w:sz w:val="28"/>
          <w:szCs w:val="28"/>
          <w:rtl/>
        </w:rPr>
        <w:t>لۡحَقِّۗ</w:t>
      </w:r>
      <w:r w:rsidR="00D9714D">
        <w:rPr>
          <w:rFonts w:ascii="KFGQPC Uthmanic Script HAFS" w:hAnsi="KFGQPC Uthmanic Script HAFS" w:cs="KFGQPC Uthmanic Script HAFS"/>
          <w:sz w:val="28"/>
          <w:szCs w:val="28"/>
          <w:rtl/>
        </w:rPr>
        <w:t xml:space="preserve"> وَإِنَّ </w:t>
      </w:r>
      <w:r w:rsidR="00D9714D">
        <w:rPr>
          <w:rFonts w:ascii="KFGQPC Uthmanic Script HAFS" w:hAnsi="KFGQPC Uthmanic Script HAFS" w:cs="KFGQPC Uthmanic Script HAFS" w:hint="cs"/>
          <w:sz w:val="28"/>
          <w:szCs w:val="28"/>
          <w:rtl/>
        </w:rPr>
        <w:t>ٱ</w:t>
      </w:r>
      <w:r w:rsidR="00D9714D">
        <w:rPr>
          <w:rFonts w:ascii="KFGQPC Uthmanic Script HAFS" w:hAnsi="KFGQPC Uthmanic Script HAFS" w:cs="KFGQPC Uthmanic Script HAFS" w:hint="eastAsia"/>
          <w:sz w:val="28"/>
          <w:szCs w:val="28"/>
          <w:rtl/>
        </w:rPr>
        <w:t>لَّذِينَ</w:t>
      </w:r>
      <w:r w:rsidR="00D9714D">
        <w:rPr>
          <w:rFonts w:ascii="KFGQPC Uthmanic Script HAFS" w:hAnsi="KFGQPC Uthmanic Script HAFS" w:cs="KFGQPC Uthmanic Script HAFS"/>
          <w:sz w:val="28"/>
          <w:szCs w:val="28"/>
          <w:rtl/>
        </w:rPr>
        <w:t xml:space="preserve"> </w:t>
      </w:r>
      <w:r w:rsidR="00D9714D">
        <w:rPr>
          <w:rFonts w:ascii="KFGQPC Uthmanic Script HAFS" w:hAnsi="KFGQPC Uthmanic Script HAFS" w:cs="KFGQPC Uthmanic Script HAFS" w:hint="cs"/>
          <w:sz w:val="28"/>
          <w:szCs w:val="28"/>
          <w:rtl/>
        </w:rPr>
        <w:t>ٱ</w:t>
      </w:r>
      <w:r w:rsidR="00D9714D">
        <w:rPr>
          <w:rFonts w:ascii="KFGQPC Uthmanic Script HAFS" w:hAnsi="KFGQPC Uthmanic Script HAFS" w:cs="KFGQPC Uthmanic Script HAFS" w:hint="eastAsia"/>
          <w:sz w:val="28"/>
          <w:szCs w:val="28"/>
          <w:rtl/>
        </w:rPr>
        <w:t>خۡتَلَفُواْ</w:t>
      </w:r>
      <w:r w:rsidR="00D9714D">
        <w:rPr>
          <w:rFonts w:ascii="KFGQPC Uthmanic Script HAFS" w:hAnsi="KFGQPC Uthmanic Script HAFS" w:cs="KFGQPC Uthmanic Script HAFS"/>
          <w:sz w:val="28"/>
          <w:szCs w:val="28"/>
          <w:rtl/>
        </w:rPr>
        <w:t xml:space="preserve"> فِي </w:t>
      </w:r>
      <w:r w:rsidR="00D9714D">
        <w:rPr>
          <w:rFonts w:ascii="KFGQPC Uthmanic Script HAFS" w:hAnsi="KFGQPC Uthmanic Script HAFS" w:cs="KFGQPC Uthmanic Script HAFS" w:hint="cs"/>
          <w:sz w:val="28"/>
          <w:szCs w:val="28"/>
          <w:rtl/>
        </w:rPr>
        <w:t>ٱ</w:t>
      </w:r>
      <w:r w:rsidR="00D9714D">
        <w:rPr>
          <w:rFonts w:ascii="KFGQPC Uthmanic Script HAFS" w:hAnsi="KFGQPC Uthmanic Script HAFS" w:cs="KFGQPC Uthmanic Script HAFS" w:hint="eastAsia"/>
          <w:sz w:val="28"/>
          <w:szCs w:val="28"/>
          <w:rtl/>
        </w:rPr>
        <w:t>لۡكِتَٰبِ</w:t>
      </w:r>
      <w:r w:rsidR="00D9714D">
        <w:rPr>
          <w:rFonts w:ascii="KFGQPC Uthmanic Script HAFS" w:hAnsi="KFGQPC Uthmanic Script HAFS" w:cs="KFGQPC Uthmanic Script HAFS"/>
          <w:sz w:val="28"/>
          <w:szCs w:val="28"/>
          <w:rtl/>
        </w:rPr>
        <w:t xml:space="preserve"> لَفِي شِقَاقِۢ بَعِيدٖ ١٧٦</w:t>
      </w:r>
      <w:r w:rsidR="008D1143">
        <w:rPr>
          <w:rFonts w:ascii="Traditional Arabic" w:eastAsia="SimSun" w:hAnsi="Traditional Arabic" w:cs="Traditional Arabic"/>
          <w:sz w:val="28"/>
          <w:szCs w:val="28"/>
          <w:rtl/>
          <w:lang w:eastAsia="zh-CN"/>
        </w:rPr>
        <w:t>﴾</w:t>
      </w:r>
      <w:r w:rsidR="008D1143">
        <w:rPr>
          <w:rFonts w:eastAsia="SimSun" w:cs="B Zar" w:hint="cs"/>
          <w:sz w:val="28"/>
          <w:szCs w:val="28"/>
          <w:rtl/>
          <w:lang w:eastAsia="zh-CN"/>
        </w:rPr>
        <w:t xml:space="preserve"> </w:t>
      </w:r>
      <w:r w:rsidR="008D1143" w:rsidRPr="00E23D9E">
        <w:rPr>
          <w:rFonts w:ascii="mylotus" w:eastAsia="SimSun" w:hAnsi="mylotus" w:cs="mylotus"/>
          <w:sz w:val="26"/>
          <w:szCs w:val="26"/>
          <w:rtl/>
          <w:lang w:eastAsia="zh-CN" w:bidi="ar-SA"/>
        </w:rPr>
        <w:t>[</w:t>
      </w:r>
      <w:r w:rsidR="008D1143">
        <w:rPr>
          <w:rFonts w:ascii="mylotus" w:eastAsia="SimSun" w:hAnsi="mylotus" w:cs="mylotus"/>
          <w:sz w:val="26"/>
          <w:szCs w:val="26"/>
          <w:rtl/>
          <w:lang w:eastAsia="zh-CN" w:bidi="ar-SA"/>
        </w:rPr>
        <w:t>البقرة: 176</w:t>
      </w:r>
      <w:r w:rsidR="008D1143" w:rsidRPr="00E23D9E">
        <w:rPr>
          <w:rFonts w:ascii="mylotus" w:eastAsia="SimSun" w:hAnsi="mylotus" w:cs="mylotus"/>
          <w:sz w:val="26"/>
          <w:szCs w:val="26"/>
          <w:rtl/>
          <w:lang w:eastAsia="zh-CN" w:bidi="ar-SA"/>
        </w:rPr>
        <w:t>]</w:t>
      </w:r>
      <w:r w:rsidR="008D1143">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A36935">
        <w:rPr>
          <w:rFonts w:eastAsia="SimSun" w:cs="B Zar" w:hint="cs"/>
          <w:sz w:val="28"/>
          <w:szCs w:val="28"/>
          <w:rtl/>
          <w:lang w:eastAsia="zh-CN"/>
        </w:rPr>
        <w:t>اين به خاطراين است كه خداوند كتاب[تورات] را به حق نازل كرده و كساني كه در باره آن با يكديگر به اختلاف پرداختند در بدبختي دوري افتاده</w:t>
      </w:r>
      <w:r w:rsidR="00F37225">
        <w:rPr>
          <w:rFonts w:eastAsia="SimSun" w:cs="B Zar" w:hint="cs"/>
          <w:sz w:val="28"/>
          <w:szCs w:val="28"/>
          <w:rtl/>
          <w:lang w:eastAsia="zh-CN"/>
        </w:rPr>
        <w:t>‌اند.</w:t>
      </w:r>
      <w:r w:rsidRPr="00A36935">
        <w:rPr>
          <w:rFonts w:eastAsia="SimSun" w:cs="B Zar" w:hint="cs"/>
          <w:sz w:val="28"/>
          <w:szCs w:val="28"/>
          <w:rtl/>
          <w:lang w:eastAsia="zh-CN"/>
        </w:rPr>
        <w:t>» و</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36935">
        <w:rPr>
          <w:rFonts w:eastAsia="SimSun" w:cs="B Zar" w:hint="cs"/>
          <w:sz w:val="28"/>
          <w:szCs w:val="28"/>
          <w:rtl/>
          <w:lang w:eastAsia="zh-CN"/>
        </w:rPr>
        <w:t>:</w:t>
      </w:r>
      <w:r w:rsidR="008D1143">
        <w:rPr>
          <w:rFonts w:eastAsia="SimSun" w:cs="B Zar" w:hint="cs"/>
          <w:sz w:val="28"/>
          <w:szCs w:val="28"/>
          <w:rtl/>
          <w:lang w:eastAsia="zh-CN"/>
        </w:rPr>
        <w:t xml:space="preserve"> </w:t>
      </w:r>
      <w:r w:rsidR="008D1143">
        <w:rPr>
          <w:rFonts w:ascii="Traditional Arabic" w:eastAsia="SimSun" w:hAnsi="Traditional Arabic" w:cs="Traditional Arabic"/>
          <w:sz w:val="28"/>
          <w:szCs w:val="28"/>
          <w:rtl/>
          <w:lang w:eastAsia="zh-CN"/>
        </w:rPr>
        <w:t>﴿</w:t>
      </w:r>
      <w:r w:rsidR="00D9714D">
        <w:rPr>
          <w:rFonts w:ascii="KFGQPC Uthmanic Script HAFS" w:hAnsi="KFGQPC Uthmanic Script HAFS" w:cs="KFGQPC Uthmanic Script HAFS"/>
          <w:sz w:val="28"/>
          <w:szCs w:val="28"/>
          <w:rtl/>
        </w:rPr>
        <w:t xml:space="preserve">وَمَا </w:t>
      </w:r>
      <w:r w:rsidR="00D9714D">
        <w:rPr>
          <w:rFonts w:ascii="KFGQPC Uthmanic Script HAFS" w:hAnsi="KFGQPC Uthmanic Script HAFS" w:cs="KFGQPC Uthmanic Script HAFS" w:hint="cs"/>
          <w:sz w:val="28"/>
          <w:szCs w:val="28"/>
          <w:rtl/>
        </w:rPr>
        <w:t>ٱ</w:t>
      </w:r>
      <w:r w:rsidR="00D9714D">
        <w:rPr>
          <w:rFonts w:ascii="KFGQPC Uthmanic Script HAFS" w:hAnsi="KFGQPC Uthmanic Script HAFS" w:cs="KFGQPC Uthmanic Script HAFS" w:hint="eastAsia"/>
          <w:sz w:val="28"/>
          <w:szCs w:val="28"/>
          <w:rtl/>
        </w:rPr>
        <w:t>خۡتَلَفَ</w:t>
      </w:r>
      <w:r w:rsidR="00D9714D">
        <w:rPr>
          <w:rFonts w:ascii="KFGQPC Uthmanic Script HAFS" w:hAnsi="KFGQPC Uthmanic Script HAFS" w:cs="KFGQPC Uthmanic Script HAFS"/>
          <w:sz w:val="28"/>
          <w:szCs w:val="28"/>
          <w:rtl/>
        </w:rPr>
        <w:t xml:space="preserve"> </w:t>
      </w:r>
      <w:r w:rsidR="00D9714D">
        <w:rPr>
          <w:rFonts w:ascii="KFGQPC Uthmanic Script HAFS" w:hAnsi="KFGQPC Uthmanic Script HAFS" w:cs="KFGQPC Uthmanic Script HAFS" w:hint="cs"/>
          <w:sz w:val="28"/>
          <w:szCs w:val="28"/>
          <w:rtl/>
        </w:rPr>
        <w:t>ٱ</w:t>
      </w:r>
      <w:r w:rsidR="00D9714D">
        <w:rPr>
          <w:rFonts w:ascii="KFGQPC Uthmanic Script HAFS" w:hAnsi="KFGQPC Uthmanic Script HAFS" w:cs="KFGQPC Uthmanic Script HAFS" w:hint="eastAsia"/>
          <w:sz w:val="28"/>
          <w:szCs w:val="28"/>
          <w:rtl/>
        </w:rPr>
        <w:t>لَّذِينَ</w:t>
      </w:r>
      <w:r w:rsidR="00D9714D">
        <w:rPr>
          <w:rFonts w:ascii="KFGQPC Uthmanic Script HAFS" w:hAnsi="KFGQPC Uthmanic Script HAFS" w:cs="KFGQPC Uthmanic Script HAFS"/>
          <w:sz w:val="28"/>
          <w:szCs w:val="28"/>
          <w:rtl/>
        </w:rPr>
        <w:t xml:space="preserve"> أُوتُواْ </w:t>
      </w:r>
      <w:r w:rsidR="00D9714D">
        <w:rPr>
          <w:rFonts w:ascii="KFGQPC Uthmanic Script HAFS" w:hAnsi="KFGQPC Uthmanic Script HAFS" w:cs="KFGQPC Uthmanic Script HAFS" w:hint="cs"/>
          <w:sz w:val="28"/>
          <w:szCs w:val="28"/>
          <w:rtl/>
        </w:rPr>
        <w:t>ٱ</w:t>
      </w:r>
      <w:r w:rsidR="00D9714D">
        <w:rPr>
          <w:rFonts w:ascii="KFGQPC Uthmanic Script HAFS" w:hAnsi="KFGQPC Uthmanic Script HAFS" w:cs="KFGQPC Uthmanic Script HAFS" w:hint="eastAsia"/>
          <w:sz w:val="28"/>
          <w:szCs w:val="28"/>
          <w:rtl/>
        </w:rPr>
        <w:t>لۡكِتَٰبَ</w:t>
      </w:r>
      <w:r w:rsidR="00D9714D">
        <w:rPr>
          <w:rFonts w:ascii="KFGQPC Uthmanic Script HAFS" w:hAnsi="KFGQPC Uthmanic Script HAFS" w:cs="KFGQPC Uthmanic Script HAFS"/>
          <w:sz w:val="28"/>
          <w:szCs w:val="28"/>
          <w:rtl/>
        </w:rPr>
        <w:t xml:space="preserve"> إِلَّا مِنۢ بَعۡدِ مَا جَآءَهُمُ </w:t>
      </w:r>
      <w:r w:rsidR="00D9714D">
        <w:rPr>
          <w:rFonts w:ascii="KFGQPC Uthmanic Script HAFS" w:hAnsi="KFGQPC Uthmanic Script HAFS" w:cs="KFGQPC Uthmanic Script HAFS" w:hint="cs"/>
          <w:sz w:val="28"/>
          <w:szCs w:val="28"/>
          <w:rtl/>
        </w:rPr>
        <w:t>ٱ</w:t>
      </w:r>
      <w:r w:rsidR="00D9714D">
        <w:rPr>
          <w:rFonts w:ascii="KFGQPC Uthmanic Script HAFS" w:hAnsi="KFGQPC Uthmanic Script HAFS" w:cs="KFGQPC Uthmanic Script HAFS" w:hint="eastAsia"/>
          <w:sz w:val="28"/>
          <w:szCs w:val="28"/>
          <w:rtl/>
        </w:rPr>
        <w:t>لۡعِلۡمُ</w:t>
      </w:r>
      <w:r w:rsidR="00D9714D">
        <w:rPr>
          <w:rFonts w:ascii="KFGQPC Uthmanic Script HAFS" w:hAnsi="KFGQPC Uthmanic Script HAFS" w:cs="KFGQPC Uthmanic Script HAFS"/>
          <w:sz w:val="28"/>
          <w:szCs w:val="28"/>
          <w:rtl/>
        </w:rPr>
        <w:t xml:space="preserve"> بَغۡيَۢا بَيۡنَهُمۡۗ</w:t>
      </w:r>
      <w:r w:rsidR="008D1143">
        <w:rPr>
          <w:rFonts w:ascii="Traditional Arabic" w:eastAsia="SimSun" w:hAnsi="Traditional Arabic" w:cs="Traditional Arabic"/>
          <w:sz w:val="28"/>
          <w:szCs w:val="28"/>
          <w:rtl/>
          <w:lang w:eastAsia="zh-CN"/>
        </w:rPr>
        <w:t>﴾</w:t>
      </w:r>
      <w:r w:rsidR="008D1143">
        <w:rPr>
          <w:rFonts w:eastAsia="SimSun" w:cs="B Zar" w:hint="cs"/>
          <w:sz w:val="28"/>
          <w:szCs w:val="28"/>
          <w:rtl/>
          <w:lang w:eastAsia="zh-CN"/>
        </w:rPr>
        <w:t xml:space="preserve"> </w:t>
      </w:r>
      <w:r w:rsidR="008D1143" w:rsidRPr="00E23D9E">
        <w:rPr>
          <w:rFonts w:ascii="mylotus" w:eastAsia="SimSun" w:hAnsi="mylotus" w:cs="mylotus"/>
          <w:sz w:val="26"/>
          <w:szCs w:val="26"/>
          <w:rtl/>
          <w:lang w:eastAsia="zh-CN" w:bidi="ar-SA"/>
        </w:rPr>
        <w:t>[</w:t>
      </w:r>
      <w:r w:rsidR="008D1143">
        <w:rPr>
          <w:rFonts w:ascii="mylotus" w:eastAsia="SimSun" w:hAnsi="mylotus" w:cs="mylotus"/>
          <w:sz w:val="26"/>
          <w:szCs w:val="26"/>
          <w:rtl/>
          <w:lang w:eastAsia="zh-CN" w:bidi="ar-SA"/>
        </w:rPr>
        <w:t>آل عمران: 19</w:t>
      </w:r>
      <w:r w:rsidR="008D1143" w:rsidRPr="00E23D9E">
        <w:rPr>
          <w:rFonts w:ascii="mylotus" w:eastAsia="SimSun" w:hAnsi="mylotus" w:cs="mylotus"/>
          <w:sz w:val="26"/>
          <w:szCs w:val="26"/>
          <w:rtl/>
          <w:lang w:eastAsia="zh-CN" w:bidi="ar-SA"/>
        </w:rPr>
        <w:t>]</w:t>
      </w:r>
      <w:r w:rsidR="008D1143">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A36935">
        <w:rPr>
          <w:rFonts w:eastAsia="SimSun" w:cs="B Zar" w:hint="cs"/>
          <w:sz w:val="28"/>
          <w:szCs w:val="28"/>
          <w:rtl/>
          <w:lang w:eastAsia="zh-CN"/>
        </w:rPr>
        <w:t>و كساني كه به</w:t>
      </w:r>
      <w:r w:rsidR="00F37225">
        <w:rPr>
          <w:rFonts w:eastAsia="SimSun" w:cs="B Zar" w:hint="cs"/>
          <w:sz w:val="28"/>
          <w:szCs w:val="28"/>
          <w:rtl/>
          <w:lang w:eastAsia="zh-CN"/>
        </w:rPr>
        <w:t xml:space="preserve"> آن‌ها </w:t>
      </w:r>
      <w:r w:rsidRPr="00A36935">
        <w:rPr>
          <w:rFonts w:eastAsia="SimSun" w:cs="B Zar" w:hint="cs"/>
          <w:sz w:val="28"/>
          <w:szCs w:val="28"/>
          <w:rtl/>
          <w:lang w:eastAsia="zh-CN"/>
        </w:rPr>
        <w:t>كتاب آسماني داده شده بود با يكديگر به اختلاف نپرداختند مگر پس از آنكه علم پيدا كردند و به خاطر حسدي كه در ميانشان وجود داشت».</w:t>
      </w:r>
    </w:p>
    <w:p w:rsidR="00A36935" w:rsidRPr="00A36935" w:rsidRDefault="00A36935" w:rsidP="00AF3F00">
      <w:pPr>
        <w:widowControl w:val="0"/>
        <w:bidi/>
        <w:ind w:firstLine="284"/>
        <w:jc w:val="lowKashida"/>
        <w:rPr>
          <w:rFonts w:eastAsia="SimSun" w:cs="B Zar" w:hint="cs"/>
          <w:sz w:val="28"/>
          <w:szCs w:val="28"/>
          <w:rtl/>
          <w:lang w:eastAsia="zh-CN"/>
        </w:rPr>
      </w:pPr>
      <w:r w:rsidRPr="00A36935">
        <w:rPr>
          <w:rFonts w:eastAsia="SimSun" w:cs="B Zar" w:hint="cs"/>
          <w:sz w:val="28"/>
          <w:szCs w:val="28"/>
          <w:rtl/>
          <w:lang w:eastAsia="zh-CN"/>
        </w:rPr>
        <w:t>و دليل از سنت آنچه است كه ابوهريره</w:t>
      </w:r>
      <w:r w:rsidRPr="00A36935">
        <w:rPr>
          <w:rFonts w:eastAsia="SimSun" w:cs="CTraditional Arabic" w:hint="cs"/>
          <w:sz w:val="28"/>
          <w:szCs w:val="28"/>
          <w:rtl/>
          <w:lang w:eastAsia="zh-CN"/>
        </w:rPr>
        <w:t>س</w:t>
      </w:r>
      <w:r w:rsidRPr="00A36935">
        <w:rPr>
          <w:rFonts w:eastAsia="SimSun" w:cs="B Zar" w:hint="cs"/>
          <w:sz w:val="28"/>
          <w:szCs w:val="28"/>
          <w:rtl/>
          <w:lang w:eastAsia="zh-CN"/>
        </w:rPr>
        <w:t xml:space="preserve"> از رسول الله</w:t>
      </w:r>
      <w:r w:rsidRPr="00A36935">
        <w:rPr>
          <w:rFonts w:eastAsia="SimSun" w:cs="CTraditional Arabic" w:hint="cs"/>
          <w:sz w:val="28"/>
          <w:szCs w:val="28"/>
          <w:rtl/>
          <w:lang w:eastAsia="zh-CN"/>
        </w:rPr>
        <w:t>ص</w:t>
      </w:r>
      <w:r w:rsidRPr="00A36935">
        <w:rPr>
          <w:rFonts w:eastAsia="SimSun" w:cs="B Zar" w:hint="cs"/>
          <w:sz w:val="28"/>
          <w:szCs w:val="28"/>
          <w:rtl/>
          <w:lang w:eastAsia="zh-CN"/>
        </w:rPr>
        <w:t xml:space="preserve"> روايت</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A36935">
        <w:rPr>
          <w:rFonts w:eastAsia="SimSun" w:cs="B Zar" w:hint="cs"/>
          <w:sz w:val="28"/>
          <w:szCs w:val="28"/>
          <w:rtl/>
          <w:lang w:eastAsia="zh-CN"/>
        </w:rPr>
        <w:t xml:space="preserve"> كه فرمود:</w:t>
      </w:r>
      <w:r w:rsidR="00C25455">
        <w:rPr>
          <w:rFonts w:ascii="Lotus Linotype" w:eastAsia="SimSun" w:hAnsi="Lotus Linotype" w:cs="Lotus Linotype"/>
          <w:sz w:val="28"/>
          <w:szCs w:val="28"/>
          <w:rtl/>
          <w:lang w:eastAsia="zh-CN"/>
        </w:rPr>
        <w:t xml:space="preserve"> </w:t>
      </w:r>
      <w:r w:rsidR="00C25455" w:rsidRPr="002E7FEC">
        <w:rPr>
          <w:rStyle w:val="Char4"/>
          <w:rFonts w:eastAsia="SimSun"/>
          <w:rtl/>
        </w:rPr>
        <w:t>«</w:t>
      </w:r>
      <w:r w:rsidRPr="002E7FEC">
        <w:rPr>
          <w:rStyle w:val="Char4"/>
          <w:rFonts w:eastAsia="SimSun"/>
          <w:rtl/>
        </w:rPr>
        <w:t>ذَرُونِي مَا تَرَكْتُكُمْ فَإِنَّمَا هَلَكَ مَنْ كَانَ قَبْلَكُمْ بِكَثْرَةِ سُؤَالِهِمْ وَاخْتِلَافِهِمْ عَلَى أَنْبِيَائِهِمْ فَإِذَا أَمَرْتُكُمْ بِشَيْءٍ فَأْتُوا مِنْهُ مَا اسْتَطَعْتُمْ وَإِذَا نَهَيْتُكُمْ عَنْ شَيْءٍ فَدَعُوهُ»</w:t>
      </w:r>
      <w:r w:rsidRPr="00A36935">
        <w:rPr>
          <w:rFonts w:eastAsia="SimSun" w:cs="Simplified Arabic"/>
          <w:szCs w:val="28"/>
          <w:vertAlign w:val="superscript"/>
          <w:rtl/>
          <w:lang w:eastAsia="zh-CN"/>
        </w:rPr>
        <w:footnoteReference w:id="294"/>
      </w:r>
      <w:r w:rsidR="00C25455">
        <w:rPr>
          <w:rFonts w:eastAsia="SimSun" w:cs="B Zar" w:hint="cs"/>
          <w:sz w:val="28"/>
          <w:szCs w:val="28"/>
          <w:rtl/>
          <w:lang w:eastAsia="zh-CN"/>
        </w:rPr>
        <w:t xml:space="preserve"> «</w:t>
      </w:r>
      <w:r w:rsidRPr="00A36935">
        <w:rPr>
          <w:rFonts w:eastAsia="SimSun" w:cs="B Zar" w:hint="cs"/>
          <w:sz w:val="28"/>
          <w:szCs w:val="28"/>
          <w:rtl/>
          <w:lang w:eastAsia="zh-CN"/>
        </w:rPr>
        <w:t>در مورد چيزهايي كه از شما واگذاشته ام چيزي نپرسيد. كساني كه پيش از شما بودند بخاطر زياد سؤال كردن، و اختلاف بر سر پيامبرانشان، هلاك شدند هرگاه شما را به چيزي امر كردم آن را به اندازه توان و قدرتتان انجام دهيد و اگر شما را از چيزي نهي كردم آن را رها كنيد». در اين حديث پيامبر</w:t>
      </w:r>
      <w:r w:rsidRPr="00A36935">
        <w:rPr>
          <w:rFonts w:eastAsia="SimSun" w:cs="CTraditional Arabic" w:hint="cs"/>
          <w:sz w:val="28"/>
          <w:szCs w:val="28"/>
          <w:rtl/>
          <w:lang w:eastAsia="zh-CN"/>
        </w:rPr>
        <w:t>ص</w:t>
      </w:r>
      <w:r w:rsidRPr="00A36935">
        <w:rPr>
          <w:rFonts w:eastAsia="SimSun" w:cs="B Zar" w:hint="cs"/>
          <w:sz w:val="28"/>
          <w:szCs w:val="28"/>
          <w:rtl/>
          <w:lang w:eastAsia="zh-CN"/>
        </w:rPr>
        <w:t xml:space="preserve"> به</w:t>
      </w:r>
      <w:r w:rsidR="00F37225">
        <w:rPr>
          <w:rFonts w:eastAsia="SimSun" w:cs="B Zar" w:hint="cs"/>
          <w:sz w:val="28"/>
          <w:szCs w:val="28"/>
          <w:rtl/>
          <w:lang w:eastAsia="zh-CN"/>
        </w:rPr>
        <w:t xml:space="preserve"> آن‌ها </w:t>
      </w:r>
      <w:r w:rsidRPr="00A36935">
        <w:rPr>
          <w:rFonts w:eastAsia="SimSun" w:cs="B Zar" w:hint="cs"/>
          <w:sz w:val="28"/>
          <w:szCs w:val="28"/>
          <w:rtl/>
          <w:lang w:eastAsia="zh-CN"/>
        </w:rPr>
        <w:t xml:space="preserve">امر </w:t>
      </w:r>
      <w:r w:rsidR="00551992">
        <w:rPr>
          <w:rFonts w:eastAsia="SimSun" w:cs="B Zar" w:hint="cs"/>
          <w:sz w:val="28"/>
          <w:szCs w:val="28"/>
          <w:rtl/>
          <w:lang w:eastAsia="zh-CN"/>
        </w:rPr>
        <w:t>مي‌كند</w:t>
      </w:r>
      <w:r w:rsidRPr="00A36935">
        <w:rPr>
          <w:rFonts w:eastAsia="SimSun" w:cs="B Zar" w:hint="cs"/>
          <w:sz w:val="28"/>
          <w:szCs w:val="28"/>
          <w:rtl/>
          <w:lang w:eastAsia="zh-CN"/>
        </w:rPr>
        <w:t xml:space="preserve"> از سؤال نمودن به آنچه</w:t>
      </w:r>
      <w:r w:rsidR="00F37225">
        <w:rPr>
          <w:rFonts w:eastAsia="SimSun" w:cs="B Zar" w:hint="cs"/>
          <w:sz w:val="28"/>
          <w:szCs w:val="28"/>
          <w:rtl/>
          <w:lang w:eastAsia="zh-CN"/>
        </w:rPr>
        <w:t xml:space="preserve"> آن‌ها </w:t>
      </w:r>
      <w:r w:rsidRPr="00A36935">
        <w:rPr>
          <w:rFonts w:eastAsia="SimSun" w:cs="B Zar" w:hint="cs"/>
          <w:sz w:val="28"/>
          <w:szCs w:val="28"/>
          <w:rtl/>
          <w:lang w:eastAsia="zh-CN"/>
        </w:rPr>
        <w:t>را امر ننموده، خودداري كنند زيرا چيزي كه سبب هلاكت گذشتگان شد، زياد سؤال كردن بود سپس با گناه كردن بر پيامبرانشان اختلاف كردند يعني به آنچه پيامبرانشان به</w:t>
      </w:r>
      <w:r w:rsidR="00F37225">
        <w:rPr>
          <w:rFonts w:eastAsia="SimSun" w:cs="B Zar" w:hint="cs"/>
          <w:sz w:val="28"/>
          <w:szCs w:val="28"/>
          <w:rtl/>
          <w:lang w:eastAsia="zh-CN"/>
        </w:rPr>
        <w:t xml:space="preserve"> آن‌ها </w:t>
      </w:r>
      <w:r w:rsidRPr="00A36935">
        <w:rPr>
          <w:rFonts w:eastAsia="SimSun" w:cs="B Zar" w:hint="cs"/>
          <w:sz w:val="28"/>
          <w:szCs w:val="28"/>
          <w:rtl/>
          <w:lang w:eastAsia="zh-CN"/>
        </w:rPr>
        <w:t>امر</w:t>
      </w:r>
      <w:r w:rsidR="00F37225">
        <w:rPr>
          <w:rFonts w:eastAsia="SimSun" w:cs="B Zar" w:hint="cs"/>
          <w:sz w:val="28"/>
          <w:szCs w:val="28"/>
          <w:rtl/>
          <w:lang w:eastAsia="zh-CN"/>
        </w:rPr>
        <w:t xml:space="preserve"> مي‌</w:t>
      </w:r>
      <w:r w:rsidRPr="00A36935">
        <w:rPr>
          <w:rFonts w:eastAsia="SimSun" w:cs="B Zar" w:hint="cs"/>
          <w:sz w:val="28"/>
          <w:szCs w:val="28"/>
          <w:rtl/>
          <w:lang w:eastAsia="zh-CN"/>
        </w:rPr>
        <w:t>كردند، مخالفت نمودند.</w:t>
      </w:r>
    </w:p>
    <w:p w:rsidR="00A36935" w:rsidRPr="00C83226" w:rsidRDefault="00A36935" w:rsidP="000A301B">
      <w:pPr>
        <w:pStyle w:val="a3"/>
        <w:rPr>
          <w:rFonts w:hint="cs"/>
          <w:rtl/>
        </w:rPr>
      </w:pPr>
      <w:bookmarkStart w:id="748" w:name="_Toc291009208"/>
      <w:bookmarkStart w:id="749" w:name="_Toc291009567"/>
      <w:bookmarkStart w:id="750" w:name="_Toc346966641"/>
      <w:r w:rsidRPr="00C83226">
        <w:rPr>
          <w:rFonts w:hint="cs"/>
          <w:rtl/>
        </w:rPr>
        <w:t>آيا اختلاف رحمت است؟!</w:t>
      </w:r>
      <w:bookmarkEnd w:id="748"/>
      <w:bookmarkEnd w:id="749"/>
      <w:bookmarkEnd w:id="750"/>
    </w:p>
    <w:p w:rsidR="00A36935" w:rsidRPr="00A36935" w:rsidRDefault="00A36935" w:rsidP="00AF3F00">
      <w:pPr>
        <w:widowControl w:val="0"/>
        <w:bidi/>
        <w:ind w:firstLine="284"/>
        <w:jc w:val="lowKashida"/>
        <w:rPr>
          <w:rFonts w:eastAsia="SimSun" w:cs="B Zar" w:hint="cs"/>
          <w:sz w:val="28"/>
          <w:szCs w:val="28"/>
          <w:rtl/>
          <w:lang w:eastAsia="zh-CN"/>
        </w:rPr>
      </w:pPr>
      <w:r w:rsidRPr="00A36935">
        <w:rPr>
          <w:rFonts w:eastAsia="SimSun" w:cs="B Zar" w:hint="cs"/>
          <w:sz w:val="28"/>
          <w:szCs w:val="28"/>
          <w:rtl/>
          <w:lang w:eastAsia="zh-CN"/>
        </w:rPr>
        <w:t>بعضي از مردم با اعتماد بر حديث موضوع</w:t>
      </w:r>
      <w:r w:rsidR="00664ACA">
        <w:rPr>
          <w:rFonts w:ascii="Lotus Linotype" w:eastAsia="SimSun" w:hAnsi="Lotus Linotype" w:cs="Lotus Linotype"/>
          <w:sz w:val="28"/>
          <w:szCs w:val="28"/>
          <w:rtl/>
          <w:lang w:eastAsia="zh-CN"/>
        </w:rPr>
        <w:t xml:space="preserve"> </w:t>
      </w:r>
      <w:r w:rsidR="00664ACA" w:rsidRPr="002E7FEC">
        <w:rPr>
          <w:rStyle w:val="Char"/>
          <w:rFonts w:eastAsia="SimSun"/>
          <w:rtl/>
        </w:rPr>
        <w:t>(</w:t>
      </w:r>
      <w:r w:rsidRPr="002E7FEC">
        <w:rPr>
          <w:rStyle w:val="Char"/>
          <w:rFonts w:eastAsia="SimSun"/>
          <w:rtl/>
        </w:rPr>
        <w:t>اختلاف أمتي رحمة)</w:t>
      </w:r>
      <w:r w:rsidR="00C25455">
        <w:rPr>
          <w:rFonts w:eastAsia="SimSun" w:cs="B Zar" w:hint="cs"/>
          <w:sz w:val="28"/>
          <w:szCs w:val="28"/>
          <w:rtl/>
          <w:lang w:eastAsia="zh-CN"/>
        </w:rPr>
        <w:t xml:space="preserve"> «</w:t>
      </w:r>
      <w:r w:rsidRPr="00A36935">
        <w:rPr>
          <w:rFonts w:eastAsia="SimSun" w:cs="B Zar" w:hint="cs"/>
          <w:sz w:val="28"/>
          <w:szCs w:val="28"/>
          <w:rtl/>
          <w:lang w:eastAsia="zh-CN"/>
        </w:rPr>
        <w:t>اختلاف امت من رحمت است» ادعا</w:t>
      </w:r>
      <w:r w:rsidR="00F37225">
        <w:rPr>
          <w:rFonts w:eastAsia="SimSun" w:cs="B Zar" w:hint="cs"/>
          <w:sz w:val="28"/>
          <w:szCs w:val="28"/>
          <w:rtl/>
          <w:lang w:eastAsia="zh-CN"/>
        </w:rPr>
        <w:t xml:space="preserve"> </w:t>
      </w:r>
      <w:r w:rsidR="001E63CD">
        <w:rPr>
          <w:rFonts w:eastAsia="SimSun" w:cs="B Zar" w:hint="cs"/>
          <w:sz w:val="28"/>
          <w:szCs w:val="28"/>
          <w:rtl/>
          <w:lang w:eastAsia="zh-CN"/>
        </w:rPr>
        <w:t>مي‌كنند</w:t>
      </w:r>
      <w:r w:rsidRPr="00A36935">
        <w:rPr>
          <w:rFonts w:eastAsia="SimSun" w:cs="B Zar" w:hint="cs"/>
          <w:sz w:val="28"/>
          <w:szCs w:val="28"/>
          <w:rtl/>
          <w:lang w:eastAsia="zh-CN"/>
        </w:rPr>
        <w:t xml:space="preserve"> كه وجود اختلاف، رحمت و بركت است. و اين سخن به وسيله كتاب، سنت و عقل مردود</w:t>
      </w:r>
      <w:r w:rsidR="00F37225">
        <w:rPr>
          <w:rFonts w:eastAsia="SimSun" w:cs="B Zar" w:hint="cs"/>
          <w:sz w:val="28"/>
          <w:szCs w:val="28"/>
          <w:rtl/>
          <w:lang w:eastAsia="zh-CN"/>
        </w:rPr>
        <w:t xml:space="preserve"> مي‌</w:t>
      </w:r>
      <w:r w:rsidRPr="00A36935">
        <w:rPr>
          <w:rFonts w:eastAsia="SimSun" w:cs="B Zar" w:hint="cs"/>
          <w:sz w:val="28"/>
          <w:szCs w:val="28"/>
          <w:rtl/>
          <w:lang w:eastAsia="zh-CN"/>
        </w:rPr>
        <w:t>باشد. بعضي از آيات و احاديث وارده در نكوهش اختلاف و گروه گروه شدن را ذكر كرديم. و آن براي كسي كه اهل تدبر و تأمل باشد، كفايت</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A36935">
        <w:rPr>
          <w:rFonts w:eastAsia="SimSun" w:cs="B Zar" w:hint="cs"/>
          <w:sz w:val="28"/>
          <w:szCs w:val="28"/>
          <w:rtl/>
          <w:lang w:eastAsia="zh-CN"/>
        </w:rPr>
        <w:t>.</w:t>
      </w:r>
    </w:p>
    <w:p w:rsidR="00A36935" w:rsidRPr="00D9714D" w:rsidRDefault="00A36935" w:rsidP="00D9714D">
      <w:pPr>
        <w:widowControl w:val="0"/>
        <w:bidi/>
        <w:ind w:firstLine="284"/>
        <w:jc w:val="both"/>
        <w:rPr>
          <w:rFonts w:ascii="KFGQPC Uthmanic Script HAFS" w:hAnsi="KFGQPC Uthmanic Script HAFS" w:cs="KFGQPC Uthmanic Script HAFS" w:hint="cs"/>
          <w:sz w:val="28"/>
          <w:szCs w:val="28"/>
          <w:rtl/>
        </w:rPr>
      </w:pPr>
      <w:r w:rsidRPr="00A36935">
        <w:rPr>
          <w:rFonts w:eastAsia="SimSun" w:cs="B Zar" w:hint="cs"/>
          <w:sz w:val="28"/>
          <w:szCs w:val="28"/>
          <w:rtl/>
          <w:lang w:eastAsia="zh-CN"/>
        </w:rPr>
        <w:t>بلكه قرآن بر اينكه اختلاف با رحمت سازگاري ندارند و ضد هم هستند، دلالت دارد. 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36935">
        <w:rPr>
          <w:rFonts w:eastAsia="SimSun" w:cs="B Zar" w:hint="cs"/>
          <w:sz w:val="28"/>
          <w:szCs w:val="28"/>
          <w:rtl/>
          <w:lang w:eastAsia="zh-CN"/>
        </w:rPr>
        <w:t>:</w:t>
      </w:r>
      <w:r w:rsidR="008D1143">
        <w:rPr>
          <w:rFonts w:eastAsia="SimSun" w:cs="B Zar" w:hint="cs"/>
          <w:sz w:val="28"/>
          <w:szCs w:val="28"/>
          <w:rtl/>
          <w:lang w:eastAsia="zh-CN"/>
        </w:rPr>
        <w:t xml:space="preserve"> </w:t>
      </w:r>
      <w:r w:rsidR="008D1143">
        <w:rPr>
          <w:rFonts w:ascii="Traditional Arabic" w:eastAsia="SimSun" w:hAnsi="Traditional Arabic" w:cs="Traditional Arabic"/>
          <w:sz w:val="28"/>
          <w:szCs w:val="28"/>
          <w:rtl/>
          <w:lang w:eastAsia="zh-CN"/>
        </w:rPr>
        <w:t>﴿</w:t>
      </w:r>
      <w:r w:rsidR="00D9714D">
        <w:rPr>
          <w:rFonts w:ascii="KFGQPC Uthmanic Script HAFS" w:hAnsi="KFGQPC Uthmanic Script HAFS" w:cs="KFGQPC Uthmanic Script HAFS"/>
          <w:sz w:val="28"/>
          <w:szCs w:val="28"/>
          <w:rtl/>
        </w:rPr>
        <w:t>وَلَا يَزَالُونَ مُخۡتَلِفِينَ ١١٨</w:t>
      </w:r>
      <w:r w:rsidR="00D9714D">
        <w:rPr>
          <w:rFonts w:ascii="KFGQPC Uthmanic Script HAFS" w:hAnsi="KFGQPC Uthmanic Script HAFS" w:cs="KFGQPC Uthmanic Script HAFS"/>
          <w:sz w:val="28"/>
          <w:szCs w:val="28"/>
        </w:rPr>
        <w:t xml:space="preserve"> </w:t>
      </w:r>
      <w:r w:rsidR="00D9714D">
        <w:rPr>
          <w:rFonts w:ascii="KFGQPC Uthmanic Script HAFS" w:hAnsi="KFGQPC Uthmanic Script HAFS" w:cs="KFGQPC Uthmanic Script HAFS" w:hint="eastAsia"/>
          <w:sz w:val="28"/>
          <w:szCs w:val="28"/>
          <w:rtl/>
        </w:rPr>
        <w:t>إِلَّا</w:t>
      </w:r>
      <w:r w:rsidR="00D9714D">
        <w:rPr>
          <w:rFonts w:ascii="KFGQPC Uthmanic Script HAFS" w:hAnsi="KFGQPC Uthmanic Script HAFS" w:cs="KFGQPC Uthmanic Script HAFS"/>
          <w:sz w:val="28"/>
          <w:szCs w:val="28"/>
          <w:rtl/>
        </w:rPr>
        <w:t xml:space="preserve"> مَن رَّحِمَ رَبُّكَۚ</w:t>
      </w:r>
      <w:r w:rsidR="008D1143">
        <w:rPr>
          <w:rFonts w:ascii="Traditional Arabic" w:eastAsia="SimSun" w:hAnsi="Traditional Arabic" w:cs="Traditional Arabic"/>
          <w:sz w:val="28"/>
          <w:szCs w:val="28"/>
          <w:rtl/>
          <w:lang w:eastAsia="zh-CN"/>
        </w:rPr>
        <w:t>﴾</w:t>
      </w:r>
      <w:r w:rsidR="008D1143">
        <w:rPr>
          <w:rFonts w:eastAsia="SimSun" w:cs="B Zar" w:hint="cs"/>
          <w:sz w:val="28"/>
          <w:szCs w:val="28"/>
          <w:rtl/>
          <w:lang w:eastAsia="zh-CN"/>
        </w:rPr>
        <w:t xml:space="preserve"> </w:t>
      </w:r>
      <w:r w:rsidR="008D1143" w:rsidRPr="00E23D9E">
        <w:rPr>
          <w:rFonts w:ascii="mylotus" w:eastAsia="SimSun" w:hAnsi="mylotus" w:cs="mylotus"/>
          <w:sz w:val="26"/>
          <w:szCs w:val="26"/>
          <w:rtl/>
          <w:lang w:eastAsia="zh-CN" w:bidi="ar-SA"/>
        </w:rPr>
        <w:t>[</w:t>
      </w:r>
      <w:r w:rsidR="008D1143">
        <w:rPr>
          <w:rFonts w:ascii="mylotus" w:eastAsia="SimSun" w:hAnsi="mylotus" w:cs="mylotus"/>
          <w:sz w:val="26"/>
          <w:szCs w:val="26"/>
          <w:rtl/>
          <w:lang w:eastAsia="zh-CN" w:bidi="ar-SA"/>
        </w:rPr>
        <w:t>هود: 118-119</w:t>
      </w:r>
      <w:r w:rsidR="008D1143" w:rsidRPr="00E23D9E">
        <w:rPr>
          <w:rFonts w:ascii="mylotus" w:eastAsia="SimSun" w:hAnsi="mylotus" w:cs="mylotus"/>
          <w:sz w:val="26"/>
          <w:szCs w:val="26"/>
          <w:rtl/>
          <w:lang w:eastAsia="zh-CN" w:bidi="ar-SA"/>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A36935">
        <w:rPr>
          <w:rFonts w:eastAsia="SimSun" w:cs="B Zar" w:hint="cs"/>
          <w:sz w:val="28"/>
          <w:szCs w:val="28"/>
          <w:rtl/>
          <w:lang w:eastAsia="zh-CN"/>
        </w:rPr>
        <w:t>پيوسته در اختلافند مگر كسي كه پروردگار تو به او رحم كرده است».</w:t>
      </w:r>
    </w:p>
    <w:p w:rsidR="00A36935" w:rsidRDefault="00A36935" w:rsidP="00AF3F00">
      <w:pPr>
        <w:widowControl w:val="0"/>
        <w:bidi/>
        <w:ind w:firstLine="284"/>
        <w:jc w:val="lowKashida"/>
        <w:rPr>
          <w:rFonts w:eastAsia="SimSun" w:cs="B Zar" w:hint="cs"/>
          <w:sz w:val="28"/>
          <w:szCs w:val="28"/>
          <w:rtl/>
          <w:lang w:eastAsia="zh-CN"/>
        </w:rPr>
      </w:pPr>
      <w:r w:rsidRPr="00A36935">
        <w:rPr>
          <w:rFonts w:eastAsia="SimSun" w:cs="B Zar" w:hint="cs"/>
          <w:sz w:val="28"/>
          <w:szCs w:val="28"/>
          <w:rtl/>
          <w:lang w:eastAsia="zh-CN"/>
        </w:rPr>
        <w:t>و حديثي كه ياران اين ادعا به آن استدلال</w:t>
      </w:r>
      <w:r w:rsidR="00F37225">
        <w:rPr>
          <w:rFonts w:eastAsia="SimSun" w:cs="B Zar" w:hint="cs"/>
          <w:sz w:val="28"/>
          <w:szCs w:val="28"/>
          <w:rtl/>
          <w:lang w:eastAsia="zh-CN"/>
        </w:rPr>
        <w:t xml:space="preserve"> </w:t>
      </w:r>
      <w:r w:rsidR="001E63CD">
        <w:rPr>
          <w:rFonts w:eastAsia="SimSun" w:cs="B Zar" w:hint="cs"/>
          <w:sz w:val="28"/>
          <w:szCs w:val="28"/>
          <w:rtl/>
          <w:lang w:eastAsia="zh-CN"/>
        </w:rPr>
        <w:t>مي‌كنند</w:t>
      </w:r>
      <w:r w:rsidRPr="00A36935">
        <w:rPr>
          <w:rFonts w:eastAsia="SimSun" w:cs="B Zar" w:hint="cs"/>
          <w:sz w:val="28"/>
          <w:szCs w:val="28"/>
          <w:rtl/>
          <w:lang w:eastAsia="zh-CN"/>
        </w:rPr>
        <w:t xml:space="preserve"> باطل و صحيح</w:t>
      </w:r>
      <w:r w:rsidR="00F37225">
        <w:rPr>
          <w:rFonts w:eastAsia="SimSun" w:cs="B Zar" w:hint="cs"/>
          <w:sz w:val="28"/>
          <w:szCs w:val="28"/>
          <w:rtl/>
          <w:lang w:eastAsia="zh-CN"/>
        </w:rPr>
        <w:t xml:space="preserve"> نمي‌</w:t>
      </w:r>
      <w:r w:rsidRPr="00A36935">
        <w:rPr>
          <w:rFonts w:eastAsia="SimSun" w:cs="B Zar" w:hint="cs"/>
          <w:sz w:val="28"/>
          <w:szCs w:val="28"/>
          <w:rtl/>
          <w:lang w:eastAsia="zh-CN"/>
        </w:rPr>
        <w:t>باشد و چيزي از آن در كتاب و سنت يافت ن</w:t>
      </w:r>
      <w:r w:rsidR="00F15976">
        <w:rPr>
          <w:rFonts w:eastAsia="SimSun" w:cs="B Zar" w:hint="cs"/>
          <w:sz w:val="28"/>
          <w:szCs w:val="28"/>
          <w:rtl/>
          <w:lang w:eastAsia="zh-CN"/>
        </w:rPr>
        <w:t>مي‌شود</w:t>
      </w:r>
      <w:r w:rsidRPr="00A36935">
        <w:rPr>
          <w:rFonts w:eastAsia="SimSun" w:cs="B Zar" w:hint="cs"/>
          <w:sz w:val="28"/>
          <w:szCs w:val="28"/>
          <w:rtl/>
          <w:lang w:eastAsia="zh-CN"/>
        </w:rPr>
        <w:t>. و اين براي باطل بودن اين ادعا كافي است علاوه بر اين چيز معقول و پسنديده اي نيست، انسان عاقل تصور</w:t>
      </w:r>
      <w:r w:rsidR="00F37225">
        <w:rPr>
          <w:rFonts w:eastAsia="SimSun" w:cs="B Zar" w:hint="cs"/>
          <w:sz w:val="28"/>
          <w:szCs w:val="28"/>
          <w:rtl/>
          <w:lang w:eastAsia="zh-CN"/>
        </w:rPr>
        <w:t xml:space="preserve"> ن</w:t>
      </w:r>
      <w:r w:rsidR="00551992">
        <w:rPr>
          <w:rFonts w:eastAsia="SimSun" w:cs="B Zar" w:hint="cs"/>
          <w:sz w:val="28"/>
          <w:szCs w:val="28"/>
          <w:rtl/>
          <w:lang w:eastAsia="zh-CN"/>
        </w:rPr>
        <w:t>مي‌كند</w:t>
      </w:r>
      <w:r w:rsidRPr="00A36935">
        <w:rPr>
          <w:rFonts w:eastAsia="SimSun" w:cs="B Zar" w:hint="cs"/>
          <w:sz w:val="28"/>
          <w:szCs w:val="28"/>
          <w:rtl/>
          <w:lang w:eastAsia="zh-CN"/>
        </w:rPr>
        <w:t xml:space="preserve"> كه اختلاف، رحمت باشد. پس از آنكه ما فساد و تباهي</w:t>
      </w:r>
      <w:r w:rsidR="00F37225">
        <w:rPr>
          <w:rFonts w:eastAsia="SimSun" w:cs="B Zar" w:hint="cs"/>
          <w:sz w:val="28"/>
          <w:szCs w:val="28"/>
          <w:rtl/>
          <w:lang w:eastAsia="zh-CN"/>
        </w:rPr>
        <w:t xml:space="preserve">‌هاي </w:t>
      </w:r>
      <w:r w:rsidRPr="00A36935">
        <w:rPr>
          <w:rFonts w:eastAsia="SimSun" w:cs="B Zar" w:hint="cs"/>
          <w:sz w:val="28"/>
          <w:szCs w:val="28"/>
          <w:rtl/>
          <w:lang w:eastAsia="zh-CN"/>
        </w:rPr>
        <w:t>خطرناك آن را دانستيم، نتيجه آن دشمني، كينه و جدايي است بلكه چه بسا جنگ و خونريزي كه بسياري از آنچه بين مردم روي داده به بخاطر اختلاف بوده است و حتي در بعضي از مسائل فروع نيز رخ داده است.</w:t>
      </w:r>
    </w:p>
    <w:p w:rsidR="00A36935" w:rsidRPr="00C83226" w:rsidRDefault="00A36935" w:rsidP="000A301B">
      <w:pPr>
        <w:pStyle w:val="a3"/>
        <w:rPr>
          <w:rFonts w:hint="cs"/>
          <w:rtl/>
        </w:rPr>
      </w:pPr>
      <w:bookmarkStart w:id="751" w:name="_Toc291009209"/>
      <w:bookmarkStart w:id="752" w:name="_Toc291009568"/>
      <w:bookmarkStart w:id="753" w:name="_Toc346966642"/>
      <w:r w:rsidRPr="00C83226">
        <w:rPr>
          <w:rFonts w:hint="cs"/>
          <w:rtl/>
        </w:rPr>
        <w:t>راه رهايي و نجات از گروهها و اختلافات</w:t>
      </w:r>
      <w:bookmarkEnd w:id="751"/>
      <w:bookmarkEnd w:id="752"/>
      <w:bookmarkEnd w:id="753"/>
    </w:p>
    <w:p w:rsidR="00A36935" w:rsidRPr="00A36935" w:rsidRDefault="00A36935" w:rsidP="00AF3F00">
      <w:pPr>
        <w:widowControl w:val="0"/>
        <w:bidi/>
        <w:ind w:firstLine="284"/>
        <w:jc w:val="lowKashida"/>
        <w:rPr>
          <w:rFonts w:eastAsia="SimSun" w:cs="B Zar" w:hint="cs"/>
          <w:sz w:val="28"/>
          <w:szCs w:val="28"/>
          <w:rtl/>
          <w:lang w:eastAsia="zh-CN"/>
        </w:rPr>
      </w:pPr>
      <w:r w:rsidRPr="00A36935">
        <w:rPr>
          <w:rFonts w:eastAsia="SimSun" w:cs="B Zar" w:hint="cs"/>
          <w:sz w:val="28"/>
          <w:szCs w:val="28"/>
          <w:rtl/>
          <w:lang w:eastAsia="zh-CN"/>
        </w:rPr>
        <w:t>معلوم و آشكار است كه دسته رستگار و نجات يافته و ياري شده همان جماعت هستند. و جماعت به كساني گفته</w:t>
      </w:r>
      <w:r w:rsidR="00F37225">
        <w:rPr>
          <w:rFonts w:eastAsia="SimSun" w:cs="B Zar" w:hint="cs"/>
          <w:sz w:val="28"/>
          <w:szCs w:val="28"/>
          <w:rtl/>
          <w:lang w:eastAsia="zh-CN"/>
        </w:rPr>
        <w:t xml:space="preserve"> </w:t>
      </w:r>
      <w:r w:rsidR="00F15976">
        <w:rPr>
          <w:rFonts w:eastAsia="SimSun" w:cs="B Zar" w:hint="cs"/>
          <w:sz w:val="28"/>
          <w:szCs w:val="28"/>
          <w:rtl/>
          <w:lang w:eastAsia="zh-CN"/>
        </w:rPr>
        <w:t>مي‌شود</w:t>
      </w:r>
      <w:r w:rsidRPr="00A36935">
        <w:rPr>
          <w:rFonts w:eastAsia="SimSun" w:cs="B Zar" w:hint="cs"/>
          <w:sz w:val="28"/>
          <w:szCs w:val="28"/>
          <w:rtl/>
          <w:lang w:eastAsia="zh-CN"/>
        </w:rPr>
        <w:t xml:space="preserve"> كه بر مسيري كه موافق منهج پيامبر</w:t>
      </w:r>
      <w:r w:rsidRPr="00A36935">
        <w:rPr>
          <w:rFonts w:eastAsia="SimSun" w:cs="CTraditional Arabic" w:hint="cs"/>
          <w:sz w:val="28"/>
          <w:szCs w:val="28"/>
          <w:rtl/>
          <w:lang w:eastAsia="zh-CN"/>
        </w:rPr>
        <w:t>ص</w:t>
      </w:r>
      <w:r w:rsidRPr="00A36935">
        <w:rPr>
          <w:rFonts w:eastAsia="SimSun" w:cs="B Zar" w:hint="cs"/>
          <w:sz w:val="28"/>
          <w:szCs w:val="28"/>
          <w:rtl/>
          <w:lang w:eastAsia="zh-CN"/>
        </w:rPr>
        <w:t xml:space="preserve"> و اصحابش هستند، قرار داشته و از آن تجاوز ننمايند و از آن به هيچ طرفي منحرف نگردند.</w:t>
      </w:r>
    </w:p>
    <w:p w:rsidR="00A36935" w:rsidRPr="00A36935" w:rsidRDefault="00A36935" w:rsidP="00AF3F00">
      <w:pPr>
        <w:widowControl w:val="0"/>
        <w:bidi/>
        <w:ind w:firstLine="284"/>
        <w:jc w:val="lowKashida"/>
        <w:rPr>
          <w:rFonts w:eastAsia="SimSun" w:cs="B Zar" w:hint="cs"/>
          <w:sz w:val="28"/>
          <w:szCs w:val="28"/>
          <w:rtl/>
          <w:lang w:eastAsia="zh-CN"/>
        </w:rPr>
      </w:pPr>
      <w:r w:rsidRPr="00A36935">
        <w:rPr>
          <w:rFonts w:eastAsia="SimSun" w:cs="B Zar" w:hint="cs"/>
          <w:sz w:val="28"/>
          <w:szCs w:val="28"/>
          <w:rtl/>
          <w:lang w:eastAsia="zh-CN"/>
        </w:rPr>
        <w:t>شاطبي</w:t>
      </w:r>
      <w:r w:rsidRPr="00A36935">
        <w:rPr>
          <w:rFonts w:eastAsia="SimSun" w:cs="CTraditional Arabic" w:hint="cs"/>
          <w:sz w:val="28"/>
          <w:szCs w:val="28"/>
          <w:rtl/>
          <w:lang w:eastAsia="zh-CN"/>
        </w:rPr>
        <w:t>:</w:t>
      </w:r>
      <w:r w:rsidRPr="00A36935">
        <w:rPr>
          <w:rFonts w:eastAsia="SimSun" w:cs="B Zar" w:hint="cs"/>
          <w:sz w:val="28"/>
          <w:szCs w:val="28"/>
          <w:rtl/>
          <w:lang w:eastAsia="zh-CN"/>
        </w:rPr>
        <w:t xml:space="preserve"> در كتاب الاعتصام</w:t>
      </w:r>
      <w:r w:rsidR="00F37225">
        <w:rPr>
          <w:rFonts w:eastAsia="SimSun" w:cs="B Zar" w:hint="cs"/>
          <w:sz w:val="28"/>
          <w:szCs w:val="28"/>
          <w:rtl/>
          <w:lang w:eastAsia="zh-CN"/>
        </w:rPr>
        <w:t xml:space="preserve"> </w:t>
      </w:r>
      <w:r w:rsidR="00F57E48">
        <w:rPr>
          <w:rFonts w:eastAsia="SimSun" w:cs="B Zar" w:hint="cs"/>
          <w:sz w:val="28"/>
          <w:szCs w:val="28"/>
          <w:rtl/>
          <w:lang w:eastAsia="zh-CN"/>
        </w:rPr>
        <w:t>مي‌گويد</w:t>
      </w:r>
      <w:r w:rsidRPr="00A36935">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664ACA" w:rsidRPr="002E7FEC">
        <w:rPr>
          <w:rStyle w:val="Char"/>
          <w:rFonts w:eastAsia="SimSun"/>
          <w:rtl/>
        </w:rPr>
        <w:t>(</w:t>
      </w:r>
      <w:r w:rsidRPr="002E7FEC">
        <w:rPr>
          <w:rStyle w:val="Char"/>
          <w:rFonts w:eastAsia="SimSun"/>
          <w:rtl/>
        </w:rPr>
        <w:t>إن الجماعة ما كان عليه النبي وأصحابه والتابعون لهم بإحسان)</w:t>
      </w:r>
      <w:r w:rsidR="00C25455">
        <w:rPr>
          <w:rFonts w:ascii="Lotus Linotype" w:eastAsia="SimSun" w:hAnsi="Lotus Linotype" w:cs="Lotus Linotype"/>
          <w:sz w:val="28"/>
          <w:szCs w:val="28"/>
          <w:rtl/>
          <w:lang w:eastAsia="zh-CN"/>
        </w:rPr>
        <w:t xml:space="preserve"> «</w:t>
      </w:r>
      <w:r w:rsidRPr="00A36935">
        <w:rPr>
          <w:rFonts w:eastAsia="SimSun" w:cs="B Zar" w:hint="cs"/>
          <w:sz w:val="28"/>
          <w:szCs w:val="28"/>
          <w:rtl/>
          <w:lang w:eastAsia="zh-CN"/>
        </w:rPr>
        <w:t>جماعت آنچه است كه پيامبر، اصحاب و تبعيت كنندگان از</w:t>
      </w:r>
      <w:r w:rsidR="00F37225">
        <w:rPr>
          <w:rFonts w:eastAsia="SimSun" w:cs="B Zar" w:hint="cs"/>
          <w:sz w:val="28"/>
          <w:szCs w:val="28"/>
          <w:rtl/>
          <w:lang w:eastAsia="zh-CN"/>
        </w:rPr>
        <w:t xml:space="preserve"> آن‌ها </w:t>
      </w:r>
      <w:r w:rsidRPr="00A36935">
        <w:rPr>
          <w:rFonts w:eastAsia="SimSun" w:cs="B Zar" w:hint="cs"/>
          <w:sz w:val="28"/>
          <w:szCs w:val="28"/>
          <w:rtl/>
          <w:lang w:eastAsia="zh-CN"/>
        </w:rPr>
        <w:t>به نيكي، برآن قرار دارند».</w:t>
      </w:r>
    </w:p>
    <w:p w:rsidR="00A36935" w:rsidRPr="00D9714D" w:rsidRDefault="00A36935" w:rsidP="00D9714D">
      <w:pPr>
        <w:widowControl w:val="0"/>
        <w:bidi/>
        <w:ind w:firstLine="284"/>
        <w:jc w:val="both"/>
        <w:rPr>
          <w:rFonts w:ascii="KFGQPC Uthmanic Script HAFS" w:hAnsi="KFGQPC Uthmanic Script HAFS" w:cs="KFGQPC Uthmanic Script HAFS" w:hint="cs"/>
          <w:sz w:val="28"/>
          <w:szCs w:val="28"/>
          <w:rtl/>
        </w:rPr>
      </w:pPr>
      <w:r w:rsidRPr="00A36935">
        <w:rPr>
          <w:rFonts w:eastAsia="SimSun" w:cs="B Zar" w:hint="cs"/>
          <w:sz w:val="28"/>
          <w:szCs w:val="28"/>
          <w:rtl/>
          <w:lang w:eastAsia="zh-CN"/>
        </w:rPr>
        <w:t>راه نجات و رستگاري همان تبعيت و پيروي از منهج اهل سنت و جماعت بصورت قولي، عملي و اعتقادي و عدم مخالفت يا جدا شدن از</w:t>
      </w:r>
      <w:r w:rsidR="00F37225">
        <w:rPr>
          <w:rFonts w:eastAsia="SimSun" w:cs="B Zar" w:hint="cs"/>
          <w:sz w:val="28"/>
          <w:szCs w:val="28"/>
          <w:rtl/>
          <w:lang w:eastAsia="zh-CN"/>
        </w:rPr>
        <w:t xml:space="preserve"> آن‌ها مي‌</w:t>
      </w:r>
      <w:r w:rsidRPr="00A36935">
        <w:rPr>
          <w:rFonts w:eastAsia="SimSun" w:cs="B Zar" w:hint="cs"/>
          <w:sz w:val="28"/>
          <w:szCs w:val="28"/>
          <w:rtl/>
          <w:lang w:eastAsia="zh-CN"/>
        </w:rPr>
        <w:t>باشد. الله تعالي</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36935">
        <w:rPr>
          <w:rFonts w:eastAsia="SimSun" w:cs="B Zar" w:hint="cs"/>
          <w:sz w:val="28"/>
          <w:szCs w:val="28"/>
          <w:rtl/>
          <w:lang w:eastAsia="zh-CN"/>
        </w:rPr>
        <w:t>:</w:t>
      </w:r>
      <w:r w:rsidR="008D1143">
        <w:rPr>
          <w:rFonts w:eastAsia="SimSun" w:cs="B Zar" w:hint="cs"/>
          <w:sz w:val="28"/>
          <w:szCs w:val="28"/>
          <w:rtl/>
          <w:lang w:eastAsia="zh-CN"/>
        </w:rPr>
        <w:t xml:space="preserve"> </w:t>
      </w:r>
      <w:r w:rsidR="008D1143">
        <w:rPr>
          <w:rFonts w:ascii="Traditional Arabic" w:eastAsia="SimSun" w:hAnsi="Traditional Arabic" w:cs="Traditional Arabic"/>
          <w:sz w:val="28"/>
          <w:szCs w:val="28"/>
          <w:rtl/>
          <w:lang w:eastAsia="zh-CN"/>
        </w:rPr>
        <w:t>﴿</w:t>
      </w:r>
      <w:r w:rsidR="00D9714D">
        <w:rPr>
          <w:rFonts w:ascii="KFGQPC Uthmanic Script HAFS" w:hAnsi="KFGQPC Uthmanic Script HAFS" w:cs="KFGQPC Uthmanic Script HAFS" w:hint="eastAsia"/>
          <w:sz w:val="28"/>
          <w:szCs w:val="28"/>
          <w:rtl/>
        </w:rPr>
        <w:t>وَمَن</w:t>
      </w:r>
      <w:r w:rsidR="00D9714D">
        <w:rPr>
          <w:rFonts w:ascii="KFGQPC Uthmanic Script HAFS" w:hAnsi="KFGQPC Uthmanic Script HAFS" w:cs="KFGQPC Uthmanic Script HAFS"/>
          <w:sz w:val="28"/>
          <w:szCs w:val="28"/>
          <w:rtl/>
        </w:rPr>
        <w:t xml:space="preserve"> يُشَاقِقِ </w:t>
      </w:r>
      <w:r w:rsidR="00D9714D">
        <w:rPr>
          <w:rFonts w:ascii="KFGQPC Uthmanic Script HAFS" w:hAnsi="KFGQPC Uthmanic Script HAFS" w:cs="KFGQPC Uthmanic Script HAFS" w:hint="cs"/>
          <w:sz w:val="28"/>
          <w:szCs w:val="28"/>
          <w:rtl/>
        </w:rPr>
        <w:t>ٱ</w:t>
      </w:r>
      <w:r w:rsidR="00D9714D">
        <w:rPr>
          <w:rFonts w:ascii="KFGQPC Uthmanic Script HAFS" w:hAnsi="KFGQPC Uthmanic Script HAFS" w:cs="KFGQPC Uthmanic Script HAFS" w:hint="eastAsia"/>
          <w:sz w:val="28"/>
          <w:szCs w:val="28"/>
          <w:rtl/>
        </w:rPr>
        <w:t>لرَّسُولَ</w:t>
      </w:r>
      <w:r w:rsidR="00D9714D">
        <w:rPr>
          <w:rFonts w:ascii="KFGQPC Uthmanic Script HAFS" w:hAnsi="KFGQPC Uthmanic Script HAFS" w:cs="KFGQPC Uthmanic Script HAFS"/>
          <w:sz w:val="28"/>
          <w:szCs w:val="28"/>
          <w:rtl/>
        </w:rPr>
        <w:t xml:space="preserve"> مِنۢ بَعۡدِ مَا تَبَيَّنَ لَهُ </w:t>
      </w:r>
      <w:r w:rsidR="00D9714D">
        <w:rPr>
          <w:rFonts w:ascii="KFGQPC Uthmanic Script HAFS" w:hAnsi="KFGQPC Uthmanic Script HAFS" w:cs="KFGQPC Uthmanic Script HAFS" w:hint="cs"/>
          <w:sz w:val="28"/>
          <w:szCs w:val="28"/>
          <w:rtl/>
        </w:rPr>
        <w:t>ٱ</w:t>
      </w:r>
      <w:r w:rsidR="00D9714D">
        <w:rPr>
          <w:rFonts w:ascii="KFGQPC Uthmanic Script HAFS" w:hAnsi="KFGQPC Uthmanic Script HAFS" w:cs="KFGQPC Uthmanic Script HAFS" w:hint="eastAsia"/>
          <w:sz w:val="28"/>
          <w:szCs w:val="28"/>
          <w:rtl/>
        </w:rPr>
        <w:t>لۡهُدَىٰ</w:t>
      </w:r>
      <w:r w:rsidR="00D9714D">
        <w:rPr>
          <w:rFonts w:ascii="KFGQPC Uthmanic Script HAFS" w:hAnsi="KFGQPC Uthmanic Script HAFS" w:cs="KFGQPC Uthmanic Script HAFS"/>
          <w:sz w:val="28"/>
          <w:szCs w:val="28"/>
          <w:rtl/>
        </w:rPr>
        <w:t xml:space="preserve"> وَيَتَّبِعۡ غَيۡرَ سَبِيلِ </w:t>
      </w:r>
      <w:r w:rsidR="00D9714D">
        <w:rPr>
          <w:rFonts w:ascii="KFGQPC Uthmanic Script HAFS" w:hAnsi="KFGQPC Uthmanic Script HAFS" w:cs="KFGQPC Uthmanic Script HAFS" w:hint="cs"/>
          <w:sz w:val="28"/>
          <w:szCs w:val="28"/>
          <w:rtl/>
        </w:rPr>
        <w:t>ٱ</w:t>
      </w:r>
      <w:r w:rsidR="00D9714D">
        <w:rPr>
          <w:rFonts w:ascii="KFGQPC Uthmanic Script HAFS" w:hAnsi="KFGQPC Uthmanic Script HAFS" w:cs="KFGQPC Uthmanic Script HAFS" w:hint="eastAsia"/>
          <w:sz w:val="28"/>
          <w:szCs w:val="28"/>
          <w:rtl/>
        </w:rPr>
        <w:t>لۡمُؤۡمِنِينَ</w:t>
      </w:r>
      <w:r w:rsidR="00D9714D">
        <w:rPr>
          <w:rFonts w:ascii="KFGQPC Uthmanic Script HAFS" w:hAnsi="KFGQPC Uthmanic Script HAFS" w:cs="KFGQPC Uthmanic Script HAFS"/>
          <w:sz w:val="28"/>
          <w:szCs w:val="28"/>
          <w:rtl/>
        </w:rPr>
        <w:t xml:space="preserve"> نُوَلِّهِ</w:t>
      </w:r>
      <w:r w:rsidR="00D9714D">
        <w:rPr>
          <w:rFonts w:ascii="KFGQPC Uthmanic Script HAFS" w:hAnsi="KFGQPC Uthmanic Script HAFS" w:cs="KFGQPC Uthmanic Script HAFS" w:hint="cs"/>
          <w:sz w:val="28"/>
          <w:szCs w:val="28"/>
          <w:rtl/>
        </w:rPr>
        <w:t>ۦ</w:t>
      </w:r>
      <w:r w:rsidR="00D9714D">
        <w:rPr>
          <w:rFonts w:ascii="KFGQPC Uthmanic Script HAFS" w:hAnsi="KFGQPC Uthmanic Script HAFS" w:cs="KFGQPC Uthmanic Script HAFS"/>
          <w:sz w:val="28"/>
          <w:szCs w:val="28"/>
          <w:rtl/>
        </w:rPr>
        <w:t xml:space="preserve"> مَا تَوَلَّىٰ وَنُصۡلِهِ</w:t>
      </w:r>
      <w:r w:rsidR="00D9714D">
        <w:rPr>
          <w:rFonts w:ascii="KFGQPC Uthmanic Script HAFS" w:hAnsi="KFGQPC Uthmanic Script HAFS" w:cs="KFGQPC Uthmanic Script HAFS" w:hint="cs"/>
          <w:sz w:val="28"/>
          <w:szCs w:val="28"/>
          <w:rtl/>
        </w:rPr>
        <w:t>ۦ</w:t>
      </w:r>
      <w:r w:rsidR="00D9714D">
        <w:rPr>
          <w:rFonts w:ascii="KFGQPC Uthmanic Script HAFS" w:hAnsi="KFGQPC Uthmanic Script HAFS" w:cs="KFGQPC Uthmanic Script HAFS"/>
          <w:sz w:val="28"/>
          <w:szCs w:val="28"/>
          <w:rtl/>
        </w:rPr>
        <w:t xml:space="preserve"> جَهَنَّمَۖ وَسَآءَتۡ مَصِيرًا ١١٥</w:t>
      </w:r>
      <w:r w:rsidR="008D1143">
        <w:rPr>
          <w:rFonts w:ascii="Traditional Arabic" w:eastAsia="SimSun" w:hAnsi="Traditional Arabic" w:cs="Traditional Arabic"/>
          <w:sz w:val="28"/>
          <w:szCs w:val="28"/>
          <w:rtl/>
          <w:lang w:eastAsia="zh-CN"/>
        </w:rPr>
        <w:t>﴾</w:t>
      </w:r>
      <w:r w:rsidR="008D1143">
        <w:rPr>
          <w:rFonts w:eastAsia="SimSun" w:cs="B Zar" w:hint="cs"/>
          <w:sz w:val="28"/>
          <w:szCs w:val="28"/>
          <w:rtl/>
          <w:lang w:eastAsia="zh-CN"/>
        </w:rPr>
        <w:t xml:space="preserve"> </w:t>
      </w:r>
      <w:r w:rsidR="008D1143" w:rsidRPr="00E23D9E">
        <w:rPr>
          <w:rFonts w:ascii="mylotus" w:eastAsia="SimSun" w:hAnsi="mylotus" w:cs="mylotus"/>
          <w:sz w:val="26"/>
          <w:szCs w:val="26"/>
          <w:rtl/>
          <w:lang w:eastAsia="zh-CN" w:bidi="ar-SA"/>
        </w:rPr>
        <w:t>[</w:t>
      </w:r>
      <w:r w:rsidR="008D1143">
        <w:rPr>
          <w:rFonts w:ascii="mylotus" w:eastAsia="SimSun" w:hAnsi="mylotus" w:cs="mylotus"/>
          <w:sz w:val="26"/>
          <w:szCs w:val="26"/>
          <w:rtl/>
          <w:lang w:eastAsia="zh-CN" w:bidi="ar-SA"/>
        </w:rPr>
        <w:t>النساء: 115</w:t>
      </w:r>
      <w:r w:rsidR="008D1143" w:rsidRPr="00E23D9E">
        <w:rPr>
          <w:rFonts w:ascii="mylotus" w:eastAsia="SimSun" w:hAnsi="mylotus" w:cs="mylotus"/>
          <w:sz w:val="26"/>
          <w:szCs w:val="26"/>
          <w:rtl/>
          <w:lang w:eastAsia="zh-CN" w:bidi="ar-SA"/>
        </w:rPr>
        <w:t>]</w:t>
      </w:r>
      <w:r w:rsidR="008D1143">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eastAsia="SimSun" w:cs="B Zar" w:hint="cs"/>
          <w:sz w:val="28"/>
          <w:szCs w:val="28"/>
          <w:rtl/>
          <w:lang w:eastAsia="zh-CN"/>
        </w:rPr>
        <w:t>«</w:t>
      </w:r>
      <w:r w:rsidRPr="00A36935">
        <w:rPr>
          <w:rFonts w:eastAsia="SimSun" w:cs="B Zar" w:hint="cs"/>
          <w:sz w:val="28"/>
          <w:szCs w:val="28"/>
          <w:rtl/>
          <w:lang w:eastAsia="zh-CN"/>
        </w:rPr>
        <w:t xml:space="preserve">و هركس بعد از روشن شدن حق و هدايت با رسول خدا مخالف نمود و راه غير مؤمنان را براي پيروي برگزيد او را در همان جهت انتخابي قرار داده و سرانجام وارد جهنمش خواهيم كرد كه سرانجام بدي است» و </w:t>
      </w:r>
      <w:r w:rsidR="00664ACA">
        <w:rPr>
          <w:rFonts w:eastAsia="SimSun" w:cs="B Zar" w:hint="cs"/>
          <w:sz w:val="28"/>
          <w:szCs w:val="28"/>
          <w:rtl/>
          <w:lang w:eastAsia="zh-CN"/>
        </w:rPr>
        <w:t>مي‌فرمايد</w:t>
      </w:r>
      <w:r w:rsidRPr="00A36935">
        <w:rPr>
          <w:rFonts w:eastAsia="SimSun" w:cs="B Zar" w:hint="cs"/>
          <w:sz w:val="28"/>
          <w:szCs w:val="28"/>
          <w:rtl/>
          <w:lang w:eastAsia="zh-CN"/>
        </w:rPr>
        <w:t>:</w:t>
      </w:r>
      <w:r w:rsidR="008D1143">
        <w:rPr>
          <w:rFonts w:eastAsia="SimSun" w:cs="B Zar" w:hint="cs"/>
          <w:sz w:val="28"/>
          <w:szCs w:val="28"/>
          <w:rtl/>
          <w:lang w:eastAsia="zh-CN"/>
        </w:rPr>
        <w:t xml:space="preserve"> </w:t>
      </w:r>
      <w:r w:rsidR="008D1143">
        <w:rPr>
          <w:rFonts w:ascii="Traditional Arabic" w:eastAsia="SimSun" w:hAnsi="Traditional Arabic" w:cs="Traditional Arabic"/>
          <w:sz w:val="28"/>
          <w:szCs w:val="28"/>
          <w:rtl/>
          <w:lang w:eastAsia="zh-CN"/>
        </w:rPr>
        <w:t>﴿</w:t>
      </w:r>
      <w:r w:rsidR="00D9714D">
        <w:rPr>
          <w:rFonts w:ascii="KFGQPC Uthmanic Script HAFS" w:hAnsi="KFGQPC Uthmanic Script HAFS" w:cs="KFGQPC Uthmanic Script HAFS" w:hint="eastAsia"/>
          <w:sz w:val="28"/>
          <w:szCs w:val="28"/>
          <w:rtl/>
        </w:rPr>
        <w:t>وَأَنَّ</w:t>
      </w:r>
      <w:r w:rsidR="00D9714D">
        <w:rPr>
          <w:rFonts w:ascii="KFGQPC Uthmanic Script HAFS" w:hAnsi="KFGQPC Uthmanic Script HAFS" w:cs="KFGQPC Uthmanic Script HAFS"/>
          <w:sz w:val="28"/>
          <w:szCs w:val="28"/>
          <w:rtl/>
        </w:rPr>
        <w:t xml:space="preserve"> هَٰذَا صِرَٰطِي مُسۡتَقِيمٗا فَ</w:t>
      </w:r>
      <w:r w:rsidR="00D9714D">
        <w:rPr>
          <w:rFonts w:ascii="KFGQPC Uthmanic Script HAFS" w:hAnsi="KFGQPC Uthmanic Script HAFS" w:cs="KFGQPC Uthmanic Script HAFS" w:hint="cs"/>
          <w:sz w:val="28"/>
          <w:szCs w:val="28"/>
          <w:rtl/>
        </w:rPr>
        <w:t>ٱ</w:t>
      </w:r>
      <w:r w:rsidR="00D9714D">
        <w:rPr>
          <w:rFonts w:ascii="KFGQPC Uthmanic Script HAFS" w:hAnsi="KFGQPC Uthmanic Script HAFS" w:cs="KFGQPC Uthmanic Script HAFS" w:hint="eastAsia"/>
          <w:sz w:val="28"/>
          <w:szCs w:val="28"/>
          <w:rtl/>
        </w:rPr>
        <w:t>تَّبِعُوهُۖ</w:t>
      </w:r>
      <w:r w:rsidR="00D9714D">
        <w:rPr>
          <w:rFonts w:ascii="KFGQPC Uthmanic Script HAFS" w:hAnsi="KFGQPC Uthmanic Script HAFS" w:cs="KFGQPC Uthmanic Script HAFS"/>
          <w:sz w:val="28"/>
          <w:szCs w:val="28"/>
          <w:rtl/>
        </w:rPr>
        <w:t xml:space="preserve"> وَلَا تَتَّبِعُواْ </w:t>
      </w:r>
      <w:r w:rsidR="00D9714D">
        <w:rPr>
          <w:rFonts w:ascii="KFGQPC Uthmanic Script HAFS" w:hAnsi="KFGQPC Uthmanic Script HAFS" w:cs="KFGQPC Uthmanic Script HAFS" w:hint="cs"/>
          <w:sz w:val="28"/>
          <w:szCs w:val="28"/>
          <w:rtl/>
        </w:rPr>
        <w:t>ٱ</w:t>
      </w:r>
      <w:r w:rsidR="00D9714D">
        <w:rPr>
          <w:rFonts w:ascii="KFGQPC Uthmanic Script HAFS" w:hAnsi="KFGQPC Uthmanic Script HAFS" w:cs="KFGQPC Uthmanic Script HAFS" w:hint="eastAsia"/>
          <w:sz w:val="28"/>
          <w:szCs w:val="28"/>
          <w:rtl/>
        </w:rPr>
        <w:t>لسُّبُلَ</w:t>
      </w:r>
      <w:r w:rsidR="00D9714D">
        <w:rPr>
          <w:rFonts w:ascii="KFGQPC Uthmanic Script HAFS" w:hAnsi="KFGQPC Uthmanic Script HAFS" w:cs="KFGQPC Uthmanic Script HAFS"/>
          <w:sz w:val="28"/>
          <w:szCs w:val="28"/>
          <w:rtl/>
        </w:rPr>
        <w:t xml:space="preserve"> فَتَفَرَّقَ بِكُمۡ عَن سَبِيلِهِ</w:t>
      </w:r>
      <w:r w:rsidR="00D9714D">
        <w:rPr>
          <w:rFonts w:ascii="KFGQPC Uthmanic Script HAFS" w:hAnsi="KFGQPC Uthmanic Script HAFS" w:cs="KFGQPC Uthmanic Script HAFS" w:hint="cs"/>
          <w:sz w:val="28"/>
          <w:szCs w:val="28"/>
          <w:rtl/>
        </w:rPr>
        <w:t>ۦۚ</w:t>
      </w:r>
      <w:r w:rsidR="00D9714D">
        <w:rPr>
          <w:rFonts w:ascii="KFGQPC Uthmanic Script HAFS" w:hAnsi="KFGQPC Uthmanic Script HAFS" w:cs="KFGQPC Uthmanic Script HAFS"/>
          <w:sz w:val="28"/>
          <w:szCs w:val="28"/>
          <w:rtl/>
        </w:rPr>
        <w:t xml:space="preserve"> ذَٰلِكُمۡ وَصَّىٰكُم بِهِ</w:t>
      </w:r>
      <w:r w:rsidR="00D9714D">
        <w:rPr>
          <w:rFonts w:ascii="KFGQPC Uthmanic Script HAFS" w:hAnsi="KFGQPC Uthmanic Script HAFS" w:cs="KFGQPC Uthmanic Script HAFS" w:hint="cs"/>
          <w:sz w:val="28"/>
          <w:szCs w:val="28"/>
          <w:rtl/>
        </w:rPr>
        <w:t>ۦ</w:t>
      </w:r>
      <w:r w:rsidR="00D9714D">
        <w:rPr>
          <w:rFonts w:ascii="KFGQPC Uthmanic Script HAFS" w:hAnsi="KFGQPC Uthmanic Script HAFS" w:cs="KFGQPC Uthmanic Script HAFS"/>
          <w:sz w:val="28"/>
          <w:szCs w:val="28"/>
          <w:rtl/>
        </w:rPr>
        <w:t xml:space="preserve"> لَعَلَّكُمۡ تَتَّقُونَ ١٥٣</w:t>
      </w:r>
      <w:r w:rsidR="008D1143">
        <w:rPr>
          <w:rFonts w:ascii="Traditional Arabic" w:eastAsia="SimSun" w:hAnsi="Traditional Arabic" w:cs="Traditional Arabic"/>
          <w:sz w:val="28"/>
          <w:szCs w:val="28"/>
          <w:rtl/>
          <w:lang w:eastAsia="zh-CN"/>
        </w:rPr>
        <w:t>﴾</w:t>
      </w:r>
      <w:r w:rsidR="008D1143">
        <w:rPr>
          <w:rFonts w:eastAsia="SimSun" w:cs="B Zar" w:hint="cs"/>
          <w:sz w:val="28"/>
          <w:szCs w:val="28"/>
          <w:rtl/>
          <w:lang w:eastAsia="zh-CN"/>
        </w:rPr>
        <w:t xml:space="preserve"> </w:t>
      </w:r>
      <w:r w:rsidR="008D1143" w:rsidRPr="00E23D9E">
        <w:rPr>
          <w:rFonts w:ascii="mylotus" w:eastAsia="SimSun" w:hAnsi="mylotus" w:cs="mylotus"/>
          <w:sz w:val="26"/>
          <w:szCs w:val="26"/>
          <w:rtl/>
          <w:lang w:eastAsia="zh-CN" w:bidi="ar-SA"/>
        </w:rPr>
        <w:t>[</w:t>
      </w:r>
      <w:r w:rsidR="008D1143">
        <w:rPr>
          <w:rFonts w:ascii="mylotus" w:eastAsia="SimSun" w:hAnsi="mylotus" w:cs="mylotus"/>
          <w:sz w:val="26"/>
          <w:szCs w:val="26"/>
          <w:rtl/>
          <w:lang w:eastAsia="zh-CN" w:bidi="ar-SA"/>
        </w:rPr>
        <w:t>الأنعام: 153</w:t>
      </w:r>
      <w:r w:rsidR="008D1143" w:rsidRPr="00E23D9E">
        <w:rPr>
          <w:rFonts w:ascii="mylotus" w:eastAsia="SimSun" w:hAnsi="mylotus" w:cs="mylotus"/>
          <w:sz w:val="26"/>
          <w:szCs w:val="26"/>
          <w:rtl/>
          <w:lang w:eastAsia="zh-CN" w:bidi="ar-SA"/>
        </w:rPr>
        <w:t>]</w:t>
      </w:r>
      <w:r w:rsidR="008D1143">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C25455">
        <w:rPr>
          <w:rFonts w:ascii="Lotus Linotype" w:eastAsia="SimSun" w:hAnsi="Lotus Linotype" w:cs="Lotus Linotype"/>
          <w:sz w:val="28"/>
          <w:szCs w:val="28"/>
          <w:rtl/>
          <w:lang w:eastAsia="zh-CN"/>
        </w:rPr>
        <w:t>«</w:t>
      </w:r>
      <w:r w:rsidRPr="00A36935">
        <w:rPr>
          <w:rFonts w:eastAsia="SimSun" w:cs="B Zar" w:hint="cs"/>
          <w:sz w:val="28"/>
          <w:szCs w:val="28"/>
          <w:rtl/>
          <w:lang w:eastAsia="zh-CN"/>
        </w:rPr>
        <w:t>اين راه راست من است از آن پيروي كنيد و از</w:t>
      </w:r>
      <w:r w:rsidR="00E6168D">
        <w:rPr>
          <w:rFonts w:eastAsia="SimSun" w:cs="B Zar" w:hint="cs"/>
          <w:sz w:val="28"/>
          <w:szCs w:val="28"/>
          <w:rtl/>
          <w:lang w:eastAsia="zh-CN"/>
        </w:rPr>
        <w:t xml:space="preserve"> راه‌ها</w:t>
      </w:r>
      <w:r w:rsidRPr="00A36935">
        <w:rPr>
          <w:rFonts w:eastAsia="SimSun" w:cs="B Zar" w:hint="cs"/>
          <w:sz w:val="28"/>
          <w:szCs w:val="28"/>
          <w:rtl/>
          <w:lang w:eastAsia="zh-CN"/>
        </w:rPr>
        <w:t xml:space="preserve"> و مناهج بپرهيزيد كه باعث دچار تفرقه در راهش خواهيد شد</w:t>
      </w:r>
      <w:r w:rsidR="00F37225">
        <w:rPr>
          <w:rFonts w:eastAsia="SimSun" w:cs="B Zar" w:hint="cs"/>
          <w:sz w:val="28"/>
          <w:szCs w:val="28"/>
          <w:rtl/>
          <w:lang w:eastAsia="zh-CN"/>
        </w:rPr>
        <w:t xml:space="preserve"> اين‌ها </w:t>
      </w:r>
      <w:r w:rsidRPr="00A36935">
        <w:rPr>
          <w:rFonts w:eastAsia="SimSun" w:cs="B Zar" w:hint="cs"/>
          <w:sz w:val="28"/>
          <w:szCs w:val="28"/>
          <w:rtl/>
          <w:lang w:eastAsia="zh-CN"/>
        </w:rPr>
        <w:t>چيزهايي است كه خداوند شما را به آن سفارش</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A36935">
        <w:rPr>
          <w:rFonts w:eastAsia="SimSun" w:cs="B Zar" w:hint="cs"/>
          <w:sz w:val="28"/>
          <w:szCs w:val="28"/>
          <w:rtl/>
          <w:lang w:eastAsia="zh-CN"/>
        </w:rPr>
        <w:t xml:space="preserve"> باشد كه تقوا پيش گيريد».</w:t>
      </w:r>
    </w:p>
    <w:p w:rsidR="00A36935" w:rsidRPr="00A36935" w:rsidRDefault="00A36935" w:rsidP="00AF3F00">
      <w:pPr>
        <w:widowControl w:val="0"/>
        <w:bidi/>
        <w:ind w:firstLine="284"/>
        <w:jc w:val="lowKashida"/>
        <w:rPr>
          <w:rFonts w:eastAsia="SimSun" w:cs="B Zar" w:hint="cs"/>
          <w:sz w:val="28"/>
          <w:szCs w:val="28"/>
          <w:rtl/>
          <w:lang w:eastAsia="zh-CN"/>
        </w:rPr>
      </w:pPr>
      <w:r w:rsidRPr="00A36935">
        <w:rPr>
          <w:rFonts w:eastAsia="SimSun" w:cs="B Zar" w:hint="cs"/>
          <w:sz w:val="28"/>
          <w:szCs w:val="28"/>
          <w:rtl/>
          <w:lang w:eastAsia="zh-CN"/>
        </w:rPr>
        <w:t>و از سنت، ترمذي و ديگران از عبدالله بن عمر</w:t>
      </w:r>
      <w:r w:rsidRPr="00A36935">
        <w:rPr>
          <w:rFonts w:eastAsia="SimSun" w:cs="CTraditional Arabic" w:hint="cs"/>
          <w:sz w:val="28"/>
          <w:szCs w:val="28"/>
          <w:rtl/>
          <w:lang w:eastAsia="zh-CN"/>
        </w:rPr>
        <w:t xml:space="preserve"> م</w:t>
      </w:r>
      <w:r w:rsidRPr="00A36935">
        <w:rPr>
          <w:rFonts w:eastAsia="SimSun" w:cs="B Zar" w:hint="cs"/>
          <w:sz w:val="28"/>
          <w:szCs w:val="28"/>
          <w:rtl/>
          <w:lang w:eastAsia="zh-CN"/>
        </w:rPr>
        <w:t xml:space="preserve"> روايت </w:t>
      </w:r>
      <w:r w:rsidR="001E63CD">
        <w:rPr>
          <w:rFonts w:eastAsia="SimSun" w:cs="B Zar" w:hint="cs"/>
          <w:sz w:val="28"/>
          <w:szCs w:val="28"/>
          <w:rtl/>
          <w:lang w:eastAsia="zh-CN"/>
        </w:rPr>
        <w:t>مي‌كنند</w:t>
      </w:r>
      <w:r w:rsidRPr="00A36935">
        <w:rPr>
          <w:rFonts w:eastAsia="SimSun" w:cs="B Zar" w:hint="cs"/>
          <w:sz w:val="28"/>
          <w:szCs w:val="28"/>
          <w:rtl/>
          <w:lang w:eastAsia="zh-CN"/>
        </w:rPr>
        <w:t xml:space="preserve"> كه رسول الله</w:t>
      </w:r>
      <w:r w:rsidRPr="00A36935">
        <w:rPr>
          <w:rFonts w:eastAsia="SimSun" w:cs="CTraditional Arabic" w:hint="cs"/>
          <w:sz w:val="28"/>
          <w:szCs w:val="28"/>
          <w:rtl/>
          <w:lang w:eastAsia="zh-CN"/>
        </w:rPr>
        <w:t>ص</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36935">
        <w:rPr>
          <w:rFonts w:eastAsia="SimSun" w:cs="B Zar" w:hint="cs"/>
          <w:sz w:val="28"/>
          <w:szCs w:val="28"/>
          <w:rtl/>
          <w:lang w:eastAsia="zh-CN"/>
        </w:rPr>
        <w:t>:</w:t>
      </w:r>
      <w:r w:rsidR="00C25455">
        <w:rPr>
          <w:rFonts w:ascii="Lotus Linotype" w:eastAsia="SimSun" w:hAnsi="Lotus Linotype" w:cs="Lotus Linotype"/>
          <w:sz w:val="28"/>
          <w:szCs w:val="28"/>
          <w:rtl/>
          <w:lang w:eastAsia="zh-CN"/>
        </w:rPr>
        <w:t xml:space="preserve"> </w:t>
      </w:r>
      <w:r w:rsidR="00C25455" w:rsidRPr="002E7FEC">
        <w:rPr>
          <w:rStyle w:val="Char4"/>
          <w:rFonts w:eastAsia="SimSun"/>
          <w:rtl/>
        </w:rPr>
        <w:t>«</w:t>
      </w:r>
      <w:r w:rsidRPr="002E7FEC">
        <w:rPr>
          <w:rStyle w:val="Char4"/>
          <w:rFonts w:eastAsia="SimSun"/>
          <w:rtl/>
        </w:rPr>
        <w:t>لَا يَجْمَعُ أُمَّتِي أَوْ قَالَ أُمَّةَ مُحَمَّدٍ صَلَّى اللَّهُ عَلَيْهِ وَسَلَّمَ عَلَى ضَلَالَةٍ وَيَدُ اللَّهِ مَعَ الْجَمَاعَةِ»</w:t>
      </w:r>
      <w:r w:rsidRPr="00A36935">
        <w:rPr>
          <w:rFonts w:eastAsia="SimSun" w:cs="Lotus"/>
          <w:b/>
          <w:bCs/>
          <w:szCs w:val="28"/>
          <w:vertAlign w:val="superscript"/>
          <w:rtl/>
          <w:lang w:eastAsia="zh-CN"/>
        </w:rPr>
        <w:footnoteReference w:id="295"/>
      </w:r>
      <w:r w:rsidR="00C25455">
        <w:rPr>
          <w:rFonts w:eastAsia="SimSun" w:cs="B Zar" w:hint="cs"/>
          <w:sz w:val="28"/>
          <w:szCs w:val="28"/>
          <w:rtl/>
          <w:lang w:eastAsia="zh-CN"/>
        </w:rPr>
        <w:t xml:space="preserve"> «</w:t>
      </w:r>
      <w:r w:rsidRPr="00A36935">
        <w:rPr>
          <w:rFonts w:eastAsia="SimSun" w:cs="B Zar" w:hint="cs"/>
          <w:sz w:val="28"/>
          <w:szCs w:val="28"/>
          <w:rtl/>
          <w:lang w:eastAsia="zh-CN"/>
        </w:rPr>
        <w:t>امت من بر گمراهي يا فرمودند امت محمد بر گمراهي جمع</w:t>
      </w:r>
      <w:r w:rsidR="00F37225">
        <w:rPr>
          <w:rFonts w:eastAsia="SimSun" w:cs="B Zar" w:hint="cs"/>
          <w:sz w:val="28"/>
          <w:szCs w:val="28"/>
          <w:rtl/>
          <w:lang w:eastAsia="zh-CN"/>
        </w:rPr>
        <w:t xml:space="preserve"> نمي‌</w:t>
      </w:r>
      <w:r w:rsidRPr="00A36935">
        <w:rPr>
          <w:rFonts w:eastAsia="SimSun" w:cs="B Zar" w:hint="cs"/>
          <w:sz w:val="28"/>
          <w:szCs w:val="28"/>
          <w:rtl/>
          <w:lang w:eastAsia="zh-CN"/>
        </w:rPr>
        <w:t>شوند و دست خداوند با جماعت است».و با اين عبارت به سخنمان پايان</w:t>
      </w:r>
      <w:r w:rsidR="00F37225">
        <w:rPr>
          <w:rFonts w:eastAsia="SimSun" w:cs="B Zar" w:hint="cs"/>
          <w:sz w:val="28"/>
          <w:szCs w:val="28"/>
          <w:rtl/>
          <w:lang w:eastAsia="zh-CN"/>
        </w:rPr>
        <w:t xml:space="preserve"> مي‌</w:t>
      </w:r>
      <w:r w:rsidRPr="00A36935">
        <w:rPr>
          <w:rFonts w:eastAsia="SimSun" w:cs="B Zar" w:hint="cs"/>
          <w:sz w:val="28"/>
          <w:szCs w:val="28"/>
          <w:rtl/>
          <w:lang w:eastAsia="zh-CN"/>
        </w:rPr>
        <w:t>دهيم كه راه نجات و رسيدن به سعادت، تمسك و چنگ زدن به كتاب الله تعالي است كتاب شكست ناپذيري كه به هيچ وجه باطل در آن راه</w:t>
      </w:r>
      <w:r w:rsidR="00F37225">
        <w:rPr>
          <w:rFonts w:eastAsia="SimSun" w:cs="B Zar" w:hint="cs"/>
          <w:sz w:val="28"/>
          <w:szCs w:val="28"/>
          <w:rtl/>
          <w:lang w:eastAsia="zh-CN"/>
        </w:rPr>
        <w:t xml:space="preserve"> نمي‌</w:t>
      </w:r>
      <w:r w:rsidRPr="00A36935">
        <w:rPr>
          <w:rFonts w:eastAsia="SimSun" w:cs="B Zar" w:hint="cs"/>
          <w:sz w:val="28"/>
          <w:szCs w:val="28"/>
          <w:rtl/>
          <w:lang w:eastAsia="zh-CN"/>
        </w:rPr>
        <w:t>يابد، از جانب كسي كه كارهايش از روي حكمت و بسيار ستوده صفات است، نازل گشته است</w:t>
      </w:r>
      <w:r w:rsidR="00704A27">
        <w:rPr>
          <w:rFonts w:eastAsia="SimSun" w:cs="B Zar" w:hint="cs"/>
          <w:sz w:val="28"/>
          <w:szCs w:val="28"/>
          <w:rtl/>
          <w:lang w:eastAsia="zh-CN"/>
        </w:rPr>
        <w:t>.</w:t>
      </w:r>
      <w:r w:rsidRPr="00A36935">
        <w:rPr>
          <w:rFonts w:eastAsia="SimSun" w:cs="B Zar" w:hint="cs"/>
          <w:sz w:val="28"/>
          <w:szCs w:val="28"/>
          <w:rtl/>
          <w:lang w:eastAsia="zh-CN"/>
        </w:rPr>
        <w:t xml:space="preserve"> همچنين تمسك جستن و چنگ زدن به سنت ثابت شده پاك رسول الله</w:t>
      </w:r>
      <w:r w:rsidRPr="00A36935">
        <w:rPr>
          <w:rFonts w:eastAsia="SimSun" w:cs="CTraditional Arabic" w:hint="cs"/>
          <w:sz w:val="28"/>
          <w:szCs w:val="28"/>
          <w:rtl/>
          <w:lang w:eastAsia="zh-CN"/>
        </w:rPr>
        <w:t>ص</w:t>
      </w:r>
      <w:r w:rsidRPr="00A36935">
        <w:rPr>
          <w:rFonts w:eastAsia="SimSun" w:cs="B Zar" w:hint="cs"/>
          <w:sz w:val="28"/>
          <w:szCs w:val="28"/>
          <w:rtl/>
          <w:lang w:eastAsia="zh-CN"/>
        </w:rPr>
        <w:t xml:space="preserve"> كه از روي هوا و آرزو سخن</w:t>
      </w:r>
      <w:r w:rsidR="00F37225">
        <w:rPr>
          <w:rFonts w:eastAsia="SimSun" w:cs="B Zar" w:hint="cs"/>
          <w:sz w:val="28"/>
          <w:szCs w:val="28"/>
          <w:rtl/>
          <w:lang w:eastAsia="zh-CN"/>
        </w:rPr>
        <w:t xml:space="preserve"> ن</w:t>
      </w:r>
      <w:r w:rsidR="00F57E48">
        <w:rPr>
          <w:rFonts w:eastAsia="SimSun" w:cs="B Zar" w:hint="cs"/>
          <w:sz w:val="28"/>
          <w:szCs w:val="28"/>
          <w:rtl/>
          <w:lang w:eastAsia="zh-CN"/>
        </w:rPr>
        <w:t>مي‌گويد</w:t>
      </w:r>
      <w:r w:rsidRPr="00A36935">
        <w:rPr>
          <w:rFonts w:eastAsia="SimSun" w:cs="B Zar" w:hint="cs"/>
          <w:sz w:val="28"/>
          <w:szCs w:val="28"/>
          <w:rtl/>
          <w:lang w:eastAsia="zh-CN"/>
        </w:rPr>
        <w:t xml:space="preserve"> و آنچه</w:t>
      </w:r>
      <w:r w:rsidR="00F37225">
        <w:rPr>
          <w:rFonts w:eastAsia="SimSun" w:cs="B Zar" w:hint="cs"/>
          <w:sz w:val="28"/>
          <w:szCs w:val="28"/>
          <w:rtl/>
          <w:lang w:eastAsia="zh-CN"/>
        </w:rPr>
        <w:t xml:space="preserve"> </w:t>
      </w:r>
      <w:r w:rsidR="00F57E48">
        <w:rPr>
          <w:rFonts w:eastAsia="SimSun" w:cs="B Zar" w:hint="cs"/>
          <w:sz w:val="28"/>
          <w:szCs w:val="28"/>
          <w:rtl/>
          <w:lang w:eastAsia="zh-CN"/>
        </w:rPr>
        <w:t>مي‌گويد</w:t>
      </w:r>
      <w:r w:rsidRPr="00A36935">
        <w:rPr>
          <w:rFonts w:eastAsia="SimSun" w:cs="B Zar" w:hint="cs"/>
          <w:sz w:val="28"/>
          <w:szCs w:val="28"/>
          <w:rtl/>
          <w:lang w:eastAsia="zh-CN"/>
        </w:rPr>
        <w:t xml:space="preserve"> جز وحي</w:t>
      </w:r>
      <w:r w:rsidR="00F37225">
        <w:rPr>
          <w:rFonts w:eastAsia="SimSun" w:cs="B Zar" w:hint="cs"/>
          <w:sz w:val="28"/>
          <w:szCs w:val="28"/>
          <w:rtl/>
          <w:lang w:eastAsia="zh-CN"/>
        </w:rPr>
        <w:t xml:space="preserve"> نمي‌</w:t>
      </w:r>
      <w:r w:rsidRPr="00A36935">
        <w:rPr>
          <w:rFonts w:eastAsia="SimSun" w:cs="B Zar" w:hint="cs"/>
          <w:sz w:val="28"/>
          <w:szCs w:val="28"/>
          <w:rtl/>
          <w:lang w:eastAsia="zh-CN"/>
        </w:rPr>
        <w:t>باشد. اين دو يعني كتاب و سنت تنها مراجع براي عقيده اسلام و شريعت</w:t>
      </w:r>
      <w:r w:rsidR="00F37225">
        <w:rPr>
          <w:rFonts w:eastAsia="SimSun" w:cs="B Zar" w:hint="cs"/>
          <w:sz w:val="28"/>
          <w:szCs w:val="28"/>
          <w:rtl/>
          <w:lang w:eastAsia="zh-CN"/>
        </w:rPr>
        <w:t xml:space="preserve"> مي‌</w:t>
      </w:r>
      <w:r w:rsidRPr="00A36935">
        <w:rPr>
          <w:rFonts w:eastAsia="SimSun" w:cs="B Zar" w:hint="cs"/>
          <w:sz w:val="28"/>
          <w:szCs w:val="28"/>
          <w:rtl/>
          <w:lang w:eastAsia="zh-CN"/>
        </w:rPr>
        <w:t>باشند. پس هر منهجي كه از اين راه اجتناب نمايد آن منهج خسارتمند و زيانكار است. متمسك شدن به سنت همان راه مؤمنان و راه رسيدن به رضايت پروردگار عالميان و سنگري محكم است و اين همان منهجي است كه خداوند به وسيله آن امت را از بدعت بدعتگذاران و پذيرش دروغگويان، تأويل و تفسير جاهلان و تحريف غلوكنندگان حفظ</w:t>
      </w:r>
      <w:r w:rsidR="00F37225">
        <w:rPr>
          <w:rFonts w:eastAsia="SimSun" w:cs="B Zar" w:hint="cs"/>
          <w:sz w:val="28"/>
          <w:szCs w:val="28"/>
          <w:rtl/>
          <w:lang w:eastAsia="zh-CN"/>
        </w:rPr>
        <w:t xml:space="preserve"> </w:t>
      </w:r>
      <w:r w:rsidR="00551992">
        <w:rPr>
          <w:rFonts w:eastAsia="SimSun" w:cs="B Zar" w:hint="cs"/>
          <w:sz w:val="28"/>
          <w:szCs w:val="28"/>
          <w:rtl/>
          <w:lang w:eastAsia="zh-CN"/>
        </w:rPr>
        <w:t>مي‌كند</w:t>
      </w:r>
      <w:r w:rsidRPr="00A36935">
        <w:rPr>
          <w:rFonts w:eastAsia="SimSun" w:cs="B Zar" w:hint="cs"/>
          <w:sz w:val="28"/>
          <w:szCs w:val="28"/>
          <w:rtl/>
          <w:lang w:eastAsia="zh-CN"/>
        </w:rPr>
        <w:t>.</w:t>
      </w:r>
    </w:p>
    <w:p w:rsidR="00A36935" w:rsidRPr="00D9714D" w:rsidRDefault="00A36935" w:rsidP="00D9714D">
      <w:pPr>
        <w:widowControl w:val="0"/>
        <w:bidi/>
        <w:ind w:firstLine="284"/>
        <w:jc w:val="both"/>
        <w:rPr>
          <w:rFonts w:ascii="KFGQPC Uthmanic Script HAFS" w:hAnsi="KFGQPC Uthmanic Script HAFS" w:cs="KFGQPC Uthmanic Script HAFS" w:hint="cs"/>
          <w:sz w:val="28"/>
          <w:szCs w:val="28"/>
          <w:rtl/>
        </w:rPr>
      </w:pPr>
      <w:r w:rsidRPr="00A36935">
        <w:rPr>
          <w:rFonts w:eastAsia="SimSun" w:cs="B Zar" w:hint="cs"/>
          <w:sz w:val="28"/>
          <w:szCs w:val="28"/>
          <w:rtl/>
          <w:lang w:eastAsia="zh-CN"/>
        </w:rPr>
        <w:t>و اين همان راهي است كه به وسيله آن امت در صدر اسلام اصلاح شدند و رستگاري و نجاتي جز بازگشت به آن برايمان وجود ندارد. امام دارالهجره، امام مالك بن انس</w:t>
      </w:r>
      <w:r w:rsidRPr="00A36935">
        <w:rPr>
          <w:rFonts w:eastAsia="SimSun" w:cs="CTraditional Arabic" w:hint="cs"/>
          <w:sz w:val="28"/>
          <w:szCs w:val="28"/>
          <w:rtl/>
          <w:lang w:eastAsia="zh-CN"/>
        </w:rPr>
        <w:t>:</w:t>
      </w:r>
      <w:r w:rsidR="00F37225">
        <w:rPr>
          <w:rFonts w:eastAsia="SimSun" w:cs="B Zar" w:hint="cs"/>
          <w:sz w:val="28"/>
          <w:szCs w:val="28"/>
          <w:rtl/>
          <w:lang w:eastAsia="zh-CN"/>
        </w:rPr>
        <w:t xml:space="preserve"> </w:t>
      </w:r>
      <w:r w:rsidR="00F57E48">
        <w:rPr>
          <w:rFonts w:eastAsia="SimSun" w:cs="B Zar" w:hint="cs"/>
          <w:sz w:val="28"/>
          <w:szCs w:val="28"/>
          <w:rtl/>
          <w:lang w:eastAsia="zh-CN"/>
        </w:rPr>
        <w:t>مي‌گويد</w:t>
      </w:r>
      <w:r w:rsidRPr="00A36935">
        <w:rPr>
          <w:rFonts w:eastAsia="SimSun" w:cs="B Zar" w:hint="cs"/>
          <w:sz w:val="28"/>
          <w:szCs w:val="28"/>
          <w:rtl/>
          <w:lang w:eastAsia="zh-CN"/>
        </w:rPr>
        <w:t>:</w:t>
      </w:r>
      <w:r w:rsidR="00664ACA">
        <w:rPr>
          <w:rFonts w:ascii="Lotus Linotype" w:eastAsia="SimSun" w:hAnsi="Lotus Linotype" w:cs="Lotus Linotype"/>
          <w:sz w:val="28"/>
          <w:szCs w:val="28"/>
          <w:rtl/>
          <w:lang w:eastAsia="zh-CN"/>
        </w:rPr>
        <w:t xml:space="preserve"> </w:t>
      </w:r>
      <w:r w:rsidR="00664ACA" w:rsidRPr="002E7FEC">
        <w:rPr>
          <w:rStyle w:val="Char4"/>
          <w:rFonts w:eastAsia="SimSun"/>
          <w:rtl/>
        </w:rPr>
        <w:t>(</w:t>
      </w:r>
      <w:r w:rsidRPr="002E7FEC">
        <w:rPr>
          <w:rStyle w:val="Char4"/>
          <w:rFonts w:eastAsia="SimSun"/>
          <w:rtl/>
        </w:rPr>
        <w:t>لا يصلح آخر هذه الأمة إلا بما صلح به أولها)</w:t>
      </w:r>
      <w:r w:rsidR="00C25455">
        <w:rPr>
          <w:rFonts w:eastAsia="SimSun" w:cs="B Zar" w:hint="cs"/>
          <w:sz w:val="28"/>
          <w:szCs w:val="28"/>
          <w:rtl/>
          <w:lang w:eastAsia="zh-CN"/>
        </w:rPr>
        <w:t xml:space="preserve"> «</w:t>
      </w:r>
      <w:r w:rsidRPr="00A36935">
        <w:rPr>
          <w:rFonts w:eastAsia="SimSun" w:cs="B Zar" w:hint="cs"/>
          <w:sz w:val="28"/>
          <w:szCs w:val="28"/>
          <w:rtl/>
          <w:lang w:eastAsia="zh-CN"/>
        </w:rPr>
        <w:t>آخر اين امت جز به آنچه اول اين امت اصلاح شد، اصلاح</w:t>
      </w:r>
      <w:r w:rsidR="00F37225">
        <w:rPr>
          <w:rFonts w:eastAsia="SimSun" w:cs="B Zar" w:hint="cs"/>
          <w:sz w:val="28"/>
          <w:szCs w:val="28"/>
          <w:rtl/>
          <w:lang w:eastAsia="zh-CN"/>
        </w:rPr>
        <w:t xml:space="preserve"> نمي‌</w:t>
      </w:r>
      <w:r w:rsidRPr="00A36935">
        <w:rPr>
          <w:rFonts w:eastAsia="SimSun" w:cs="B Zar" w:hint="cs"/>
          <w:sz w:val="28"/>
          <w:szCs w:val="28"/>
          <w:rtl/>
          <w:lang w:eastAsia="zh-CN"/>
        </w:rPr>
        <w:t>گردد». و آنچه اول اين امت به وسيله آن اصلاح گرديد عمل به كتاب خدا و سنت رسولش</w:t>
      </w:r>
      <w:r w:rsidRPr="00A36935">
        <w:rPr>
          <w:rFonts w:eastAsia="SimSun" w:cs="CTraditional Arabic" w:hint="cs"/>
          <w:sz w:val="28"/>
          <w:szCs w:val="28"/>
          <w:rtl/>
          <w:lang w:eastAsia="zh-CN"/>
        </w:rPr>
        <w:t xml:space="preserve"> ص</w:t>
      </w:r>
      <w:r w:rsidRPr="00A36935">
        <w:rPr>
          <w:rFonts w:eastAsia="SimSun" w:cs="B Zar" w:hint="cs"/>
          <w:sz w:val="28"/>
          <w:szCs w:val="28"/>
          <w:rtl/>
          <w:lang w:eastAsia="zh-CN"/>
        </w:rPr>
        <w:t xml:space="preserve"> بود و آنچه بر مسلمان در اين راه واجب است اين است كه به كتاب و سنت به فهم سلف صالح و منهج</w:t>
      </w:r>
      <w:r w:rsidR="00F37225">
        <w:rPr>
          <w:rFonts w:eastAsia="SimSun" w:cs="B Zar" w:hint="cs"/>
          <w:sz w:val="28"/>
          <w:szCs w:val="28"/>
          <w:rtl/>
          <w:lang w:eastAsia="zh-CN"/>
        </w:rPr>
        <w:t xml:space="preserve"> آن‌ها </w:t>
      </w:r>
      <w:r w:rsidRPr="00A36935">
        <w:rPr>
          <w:rFonts w:eastAsia="SimSun" w:cs="B Zar" w:hint="cs"/>
          <w:sz w:val="28"/>
          <w:szCs w:val="28"/>
          <w:rtl/>
          <w:lang w:eastAsia="zh-CN"/>
        </w:rPr>
        <w:t>عمل نمايد. بخاطر اين سخن الله تعالي كه</w:t>
      </w:r>
      <w:r w:rsidR="00F37225">
        <w:rPr>
          <w:rFonts w:eastAsia="SimSun" w:cs="B Zar" w:hint="cs"/>
          <w:sz w:val="28"/>
          <w:szCs w:val="28"/>
          <w:rtl/>
          <w:lang w:eastAsia="zh-CN"/>
        </w:rPr>
        <w:t xml:space="preserve"> </w:t>
      </w:r>
      <w:r w:rsidR="00664ACA">
        <w:rPr>
          <w:rFonts w:eastAsia="SimSun" w:cs="B Zar" w:hint="cs"/>
          <w:sz w:val="28"/>
          <w:szCs w:val="28"/>
          <w:rtl/>
          <w:lang w:eastAsia="zh-CN"/>
        </w:rPr>
        <w:t>مي‌فرمايد</w:t>
      </w:r>
      <w:r w:rsidRPr="00A36935">
        <w:rPr>
          <w:rFonts w:eastAsia="SimSun" w:cs="B Zar" w:hint="cs"/>
          <w:sz w:val="28"/>
          <w:szCs w:val="28"/>
          <w:rtl/>
          <w:lang w:eastAsia="zh-CN"/>
        </w:rPr>
        <w:t>:</w:t>
      </w:r>
      <w:r w:rsidR="008D1143">
        <w:rPr>
          <w:rFonts w:eastAsia="SimSun" w:cs="B Zar" w:hint="cs"/>
          <w:sz w:val="28"/>
          <w:szCs w:val="28"/>
          <w:rtl/>
          <w:lang w:eastAsia="zh-CN"/>
        </w:rPr>
        <w:t xml:space="preserve"> </w:t>
      </w:r>
      <w:r w:rsidR="008D1143">
        <w:rPr>
          <w:rFonts w:ascii="Traditional Arabic" w:eastAsia="SimSun" w:hAnsi="Traditional Arabic" w:cs="Traditional Arabic"/>
          <w:sz w:val="28"/>
          <w:szCs w:val="28"/>
          <w:rtl/>
          <w:lang w:eastAsia="zh-CN"/>
        </w:rPr>
        <w:t>﴿</w:t>
      </w:r>
      <w:r w:rsidR="00D9714D">
        <w:rPr>
          <w:rFonts w:ascii="KFGQPC Uthmanic Script HAFS" w:hAnsi="KFGQPC Uthmanic Script HAFS" w:cs="KFGQPC Uthmanic Script HAFS" w:hint="eastAsia"/>
          <w:sz w:val="28"/>
          <w:szCs w:val="28"/>
          <w:rtl/>
        </w:rPr>
        <w:t>وَمَن</w:t>
      </w:r>
      <w:r w:rsidR="00D9714D">
        <w:rPr>
          <w:rFonts w:ascii="KFGQPC Uthmanic Script HAFS" w:hAnsi="KFGQPC Uthmanic Script HAFS" w:cs="KFGQPC Uthmanic Script HAFS"/>
          <w:sz w:val="28"/>
          <w:szCs w:val="28"/>
          <w:rtl/>
        </w:rPr>
        <w:t xml:space="preserve"> يُشَاقِقِ </w:t>
      </w:r>
      <w:r w:rsidR="00D9714D">
        <w:rPr>
          <w:rFonts w:ascii="KFGQPC Uthmanic Script HAFS" w:hAnsi="KFGQPC Uthmanic Script HAFS" w:cs="KFGQPC Uthmanic Script HAFS" w:hint="cs"/>
          <w:sz w:val="28"/>
          <w:szCs w:val="28"/>
          <w:rtl/>
        </w:rPr>
        <w:t>ٱ</w:t>
      </w:r>
      <w:r w:rsidR="00D9714D">
        <w:rPr>
          <w:rFonts w:ascii="KFGQPC Uthmanic Script HAFS" w:hAnsi="KFGQPC Uthmanic Script HAFS" w:cs="KFGQPC Uthmanic Script HAFS" w:hint="eastAsia"/>
          <w:sz w:val="28"/>
          <w:szCs w:val="28"/>
          <w:rtl/>
        </w:rPr>
        <w:t>لرَّسُولَ</w:t>
      </w:r>
      <w:r w:rsidR="00D9714D">
        <w:rPr>
          <w:rFonts w:ascii="KFGQPC Uthmanic Script HAFS" w:hAnsi="KFGQPC Uthmanic Script HAFS" w:cs="KFGQPC Uthmanic Script HAFS"/>
          <w:sz w:val="28"/>
          <w:szCs w:val="28"/>
          <w:rtl/>
        </w:rPr>
        <w:t xml:space="preserve"> مِنۢ بَعۡدِ مَا تَبَيَّنَ لَهُ </w:t>
      </w:r>
      <w:r w:rsidR="00D9714D">
        <w:rPr>
          <w:rFonts w:ascii="KFGQPC Uthmanic Script HAFS" w:hAnsi="KFGQPC Uthmanic Script HAFS" w:cs="KFGQPC Uthmanic Script HAFS" w:hint="cs"/>
          <w:sz w:val="28"/>
          <w:szCs w:val="28"/>
          <w:rtl/>
        </w:rPr>
        <w:t>ٱ</w:t>
      </w:r>
      <w:r w:rsidR="00D9714D">
        <w:rPr>
          <w:rFonts w:ascii="KFGQPC Uthmanic Script HAFS" w:hAnsi="KFGQPC Uthmanic Script HAFS" w:cs="KFGQPC Uthmanic Script HAFS" w:hint="eastAsia"/>
          <w:sz w:val="28"/>
          <w:szCs w:val="28"/>
          <w:rtl/>
        </w:rPr>
        <w:t>لۡهُدَىٰ</w:t>
      </w:r>
      <w:r w:rsidR="00D9714D">
        <w:rPr>
          <w:rFonts w:ascii="KFGQPC Uthmanic Script HAFS" w:hAnsi="KFGQPC Uthmanic Script HAFS" w:cs="KFGQPC Uthmanic Script HAFS"/>
          <w:sz w:val="28"/>
          <w:szCs w:val="28"/>
          <w:rtl/>
        </w:rPr>
        <w:t xml:space="preserve"> وَيَتَّبِعۡ غَيۡرَ سَبِيلِ </w:t>
      </w:r>
      <w:r w:rsidR="00D9714D">
        <w:rPr>
          <w:rFonts w:ascii="KFGQPC Uthmanic Script HAFS" w:hAnsi="KFGQPC Uthmanic Script HAFS" w:cs="KFGQPC Uthmanic Script HAFS" w:hint="cs"/>
          <w:sz w:val="28"/>
          <w:szCs w:val="28"/>
          <w:rtl/>
        </w:rPr>
        <w:t>ٱ</w:t>
      </w:r>
      <w:r w:rsidR="00D9714D">
        <w:rPr>
          <w:rFonts w:ascii="KFGQPC Uthmanic Script HAFS" w:hAnsi="KFGQPC Uthmanic Script HAFS" w:cs="KFGQPC Uthmanic Script HAFS" w:hint="eastAsia"/>
          <w:sz w:val="28"/>
          <w:szCs w:val="28"/>
          <w:rtl/>
        </w:rPr>
        <w:t>لۡمُؤۡمِنِينَ</w:t>
      </w:r>
      <w:r w:rsidR="00D9714D">
        <w:rPr>
          <w:rFonts w:ascii="KFGQPC Uthmanic Script HAFS" w:hAnsi="KFGQPC Uthmanic Script HAFS" w:cs="KFGQPC Uthmanic Script HAFS"/>
          <w:sz w:val="28"/>
          <w:szCs w:val="28"/>
          <w:rtl/>
        </w:rPr>
        <w:t xml:space="preserve"> نُوَلِّهِ</w:t>
      </w:r>
      <w:r w:rsidR="00D9714D">
        <w:rPr>
          <w:rFonts w:ascii="KFGQPC Uthmanic Script HAFS" w:hAnsi="KFGQPC Uthmanic Script HAFS" w:cs="KFGQPC Uthmanic Script HAFS" w:hint="cs"/>
          <w:sz w:val="28"/>
          <w:szCs w:val="28"/>
          <w:rtl/>
        </w:rPr>
        <w:t>ۦ</w:t>
      </w:r>
      <w:r w:rsidR="00D9714D">
        <w:rPr>
          <w:rFonts w:ascii="KFGQPC Uthmanic Script HAFS" w:hAnsi="KFGQPC Uthmanic Script HAFS" w:cs="KFGQPC Uthmanic Script HAFS"/>
          <w:sz w:val="28"/>
          <w:szCs w:val="28"/>
          <w:rtl/>
        </w:rPr>
        <w:t xml:space="preserve"> مَا تَوَلَّىٰ وَنُصۡلِهِ</w:t>
      </w:r>
      <w:r w:rsidR="00D9714D">
        <w:rPr>
          <w:rFonts w:ascii="KFGQPC Uthmanic Script HAFS" w:hAnsi="KFGQPC Uthmanic Script HAFS" w:cs="KFGQPC Uthmanic Script HAFS" w:hint="cs"/>
          <w:sz w:val="28"/>
          <w:szCs w:val="28"/>
          <w:rtl/>
        </w:rPr>
        <w:t>ۦ</w:t>
      </w:r>
      <w:r w:rsidR="00D9714D">
        <w:rPr>
          <w:rFonts w:ascii="KFGQPC Uthmanic Script HAFS" w:hAnsi="KFGQPC Uthmanic Script HAFS" w:cs="KFGQPC Uthmanic Script HAFS"/>
          <w:sz w:val="28"/>
          <w:szCs w:val="28"/>
          <w:rtl/>
        </w:rPr>
        <w:t xml:space="preserve"> جَهَنَّمَۖ وَسَآءَتۡ مَصِيرًا ١١٥</w:t>
      </w:r>
      <w:r w:rsidR="008D1143">
        <w:rPr>
          <w:rFonts w:ascii="Traditional Arabic" w:eastAsia="SimSun" w:hAnsi="Traditional Arabic" w:cs="Traditional Arabic"/>
          <w:sz w:val="28"/>
          <w:szCs w:val="28"/>
          <w:rtl/>
          <w:lang w:eastAsia="zh-CN"/>
        </w:rPr>
        <w:t>﴾</w:t>
      </w:r>
      <w:r w:rsidR="008D1143">
        <w:rPr>
          <w:rFonts w:eastAsia="SimSun" w:cs="B Zar" w:hint="cs"/>
          <w:sz w:val="28"/>
          <w:szCs w:val="28"/>
          <w:rtl/>
          <w:lang w:eastAsia="zh-CN"/>
        </w:rPr>
        <w:t xml:space="preserve"> </w:t>
      </w:r>
      <w:r w:rsidR="008D1143" w:rsidRPr="00E23D9E">
        <w:rPr>
          <w:rFonts w:ascii="mylotus" w:eastAsia="SimSun" w:hAnsi="mylotus" w:cs="mylotus"/>
          <w:sz w:val="26"/>
          <w:szCs w:val="26"/>
          <w:rtl/>
          <w:lang w:eastAsia="zh-CN" w:bidi="ar-SA"/>
        </w:rPr>
        <w:t>[</w:t>
      </w:r>
      <w:r w:rsidR="008D1143">
        <w:rPr>
          <w:rFonts w:ascii="mylotus" w:eastAsia="SimSun" w:hAnsi="mylotus" w:cs="mylotus"/>
          <w:sz w:val="26"/>
          <w:szCs w:val="26"/>
          <w:rtl/>
          <w:lang w:eastAsia="zh-CN" w:bidi="ar-SA"/>
        </w:rPr>
        <w:t>النساء: 115</w:t>
      </w:r>
      <w:r w:rsidR="008D1143" w:rsidRPr="00E23D9E">
        <w:rPr>
          <w:rFonts w:ascii="mylotus" w:eastAsia="SimSun" w:hAnsi="mylotus" w:cs="mylotus"/>
          <w:sz w:val="26"/>
          <w:szCs w:val="26"/>
          <w:rtl/>
          <w:lang w:eastAsia="zh-CN" w:bidi="ar-SA"/>
        </w:rPr>
        <w:t>]</w:t>
      </w:r>
      <w:r w:rsidR="008D1143">
        <w:rPr>
          <w:rFonts w:eastAsia="SimSun" w:cs="B Zar" w:hint="cs"/>
          <w:sz w:val="28"/>
          <w:szCs w:val="28"/>
          <w:rtl/>
          <w:lang w:eastAsia="zh-CN"/>
        </w:rPr>
        <w:t>.</w:t>
      </w:r>
      <w:r w:rsidR="00C25455">
        <w:rPr>
          <w:rFonts w:eastAsia="SimSun" w:cs="B Zar" w:hint="cs"/>
          <w:sz w:val="28"/>
          <w:szCs w:val="28"/>
          <w:rtl/>
          <w:lang w:eastAsia="zh-CN"/>
        </w:rPr>
        <w:t xml:space="preserve"> «</w:t>
      </w:r>
      <w:r w:rsidRPr="00A36935">
        <w:rPr>
          <w:rFonts w:eastAsia="SimSun" w:cs="B Zar" w:hint="cs"/>
          <w:sz w:val="28"/>
          <w:szCs w:val="28"/>
          <w:rtl/>
          <w:lang w:eastAsia="zh-CN"/>
        </w:rPr>
        <w:t>و هركس بعد از روشن شدن حق و هدايت با رسول خدا مخالف نمود و راه غير مؤمنان را براي پيروي برگزيد او را در همان جهت انتخابي قرار داده و سرانجام وارد جهنمش خواهيم كرد كه سرانجام بدي است».</w:t>
      </w:r>
    </w:p>
    <w:p w:rsidR="00A36935" w:rsidRDefault="00A36935" w:rsidP="00AF3F00">
      <w:pPr>
        <w:widowControl w:val="0"/>
        <w:bidi/>
        <w:ind w:firstLine="284"/>
        <w:jc w:val="lowKashida"/>
        <w:rPr>
          <w:rFonts w:eastAsia="SimSun" w:cs="B Zar" w:hint="cs"/>
          <w:sz w:val="28"/>
          <w:szCs w:val="28"/>
          <w:rtl/>
          <w:lang w:eastAsia="zh-CN"/>
        </w:rPr>
      </w:pPr>
      <w:r w:rsidRPr="00A36935">
        <w:rPr>
          <w:rFonts w:eastAsia="SimSun" w:cs="B Zar" w:hint="cs"/>
          <w:sz w:val="28"/>
          <w:szCs w:val="28"/>
          <w:rtl/>
          <w:lang w:eastAsia="zh-CN"/>
        </w:rPr>
        <w:t>پس تبعيت و پيروي از راه مؤمنان كه صحابه و پيروي كنندگان از</w:t>
      </w:r>
      <w:r w:rsidR="00F37225">
        <w:rPr>
          <w:rFonts w:eastAsia="SimSun" w:cs="B Zar" w:hint="cs"/>
          <w:sz w:val="28"/>
          <w:szCs w:val="28"/>
          <w:rtl/>
          <w:lang w:eastAsia="zh-CN"/>
        </w:rPr>
        <w:t xml:space="preserve"> آن‌ها </w:t>
      </w:r>
      <w:r w:rsidRPr="00A36935">
        <w:rPr>
          <w:rFonts w:eastAsia="SimSun" w:cs="B Zar" w:hint="cs"/>
          <w:sz w:val="28"/>
          <w:szCs w:val="28"/>
          <w:rtl/>
          <w:lang w:eastAsia="zh-CN"/>
        </w:rPr>
        <w:t>به نيكي از امامان هدايت يافته قرار دارند، راه نجاتي است كه از الله تعالي</w:t>
      </w:r>
      <w:r w:rsidR="00F37225">
        <w:rPr>
          <w:rFonts w:eastAsia="SimSun" w:cs="B Zar" w:hint="cs"/>
          <w:sz w:val="28"/>
          <w:szCs w:val="28"/>
          <w:rtl/>
          <w:lang w:eastAsia="zh-CN"/>
        </w:rPr>
        <w:t xml:space="preserve"> مي‌</w:t>
      </w:r>
      <w:r w:rsidRPr="00A36935">
        <w:rPr>
          <w:rFonts w:eastAsia="SimSun" w:cs="B Zar" w:hint="cs"/>
          <w:sz w:val="28"/>
          <w:szCs w:val="28"/>
          <w:rtl/>
          <w:lang w:eastAsia="zh-CN"/>
        </w:rPr>
        <w:t>خواهيم امت اسلامي را براي تمسك به كتاب پروردگارش و سنت پيامبرش</w:t>
      </w:r>
      <w:r w:rsidRPr="00A36935">
        <w:rPr>
          <w:rFonts w:eastAsia="SimSun" w:cs="CTraditional Arabic" w:hint="cs"/>
          <w:sz w:val="28"/>
          <w:szCs w:val="28"/>
          <w:rtl/>
          <w:lang w:eastAsia="zh-CN"/>
        </w:rPr>
        <w:t>ص</w:t>
      </w:r>
      <w:r w:rsidRPr="00A36935">
        <w:rPr>
          <w:rFonts w:eastAsia="SimSun" w:cs="B Zar" w:hint="cs"/>
          <w:sz w:val="28"/>
          <w:szCs w:val="28"/>
          <w:rtl/>
          <w:lang w:eastAsia="zh-CN"/>
        </w:rPr>
        <w:t xml:space="preserve"> و تبعيت از راه مؤمنان موفق بدارد.</w:t>
      </w:r>
    </w:p>
    <w:p w:rsidR="00002269" w:rsidRPr="002757E2" w:rsidRDefault="00A36935" w:rsidP="008D1143">
      <w:pPr>
        <w:pStyle w:val="a"/>
        <w:ind w:firstLine="0"/>
        <w:jc w:val="center"/>
        <w:rPr>
          <w:rFonts w:cs="B Zar" w:hint="cs"/>
          <w:sz w:val="28"/>
          <w:szCs w:val="28"/>
        </w:rPr>
      </w:pPr>
      <w:r w:rsidRPr="00A36935">
        <w:rPr>
          <w:rFonts w:eastAsia="SimSun" w:hint="cs"/>
          <w:rtl/>
          <w:lang w:eastAsia="zh-CN"/>
        </w:rPr>
        <w:t>وآخر دعوانا أن الحمد لله رب العالمين وصلى الله على نبينا محمد وعلى آله وصحبه أجمعين.</w:t>
      </w:r>
    </w:p>
    <w:sectPr w:rsidR="00002269" w:rsidRPr="002757E2" w:rsidSect="000A301B">
      <w:footnotePr>
        <w:numRestart w:val="eachPage"/>
      </w:footnotePr>
      <w:type w:val="oddPage"/>
      <w:pgSz w:w="11907" w:h="16840" w:code="9"/>
      <w:pgMar w:top="2552" w:right="2211" w:bottom="2552" w:left="2211" w:header="2552" w:footer="2552"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165B" w:rsidRDefault="00E4165B" w:rsidP="000E051C">
      <w:r>
        <w:separator/>
      </w:r>
    </w:p>
  </w:endnote>
  <w:endnote w:type="continuationSeparator" w:id="0">
    <w:p w:rsidR="00E4165B" w:rsidRDefault="00E4165B" w:rsidP="000E05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Zar">
    <w:panose1 w:val="00000400000000000000"/>
    <w:charset w:val="B2"/>
    <w:family w:val="auto"/>
    <w:pitch w:val="variable"/>
    <w:sig w:usb0="00002001" w:usb1="00000000" w:usb2="00000000" w:usb3="00000000" w:csb0="00000040" w:csb1="00000000"/>
    <w:embedRegular r:id="rId1" w:fontKey="{DEDA6300-33D7-4DEB-8342-74FDC5A07C6D}"/>
    <w:embedBold r:id="rId2" w:fontKey="{54FEE89A-3A8A-4AC8-855B-4C139C177453}"/>
  </w:font>
  <w:font w:name="Cambria">
    <w:panose1 w:val="02040503050406030204"/>
    <w:charset w:val="00"/>
    <w:family w:val="roman"/>
    <w:pitch w:val="variable"/>
    <w:sig w:usb0="E00002FF" w:usb1="400004FF" w:usb2="00000000" w:usb3="00000000" w:csb0="0000019F" w:csb1="00000000"/>
    <w:embedRegular r:id="rId3" w:fontKey="{031DDEED-26CD-4D9E-845B-D5120565C502}"/>
    <w:embedBold r:id="rId4" w:fontKey="{847D609E-1E7B-4193-B5CD-A7C58849385D}"/>
    <w:embedBoldItalic r:id="rId5" w:fontKey="{CF8D9F37-EE87-4917-82DD-7AA6A48573FE}"/>
  </w:font>
  <w:font w:name="SimSun">
    <w:altName w:val="宋体"/>
    <w:panose1 w:val="02010600030101010101"/>
    <w:charset w:val="86"/>
    <w:family w:val="auto"/>
    <w:pitch w:val="variable"/>
    <w:sig w:usb0="00000003" w:usb1="288F0000" w:usb2="00000016" w:usb3="00000000" w:csb0="00040001" w:csb1="00000000"/>
  </w:font>
  <w:font w:name="Jadid">
    <w:panose1 w:val="00000700000000000000"/>
    <w:charset w:val="B2"/>
    <w:family w:val="auto"/>
    <w:pitch w:val="variable"/>
    <w:sig w:usb0="00002001" w:usb1="00000000" w:usb2="00000000" w:usb3="00000000" w:csb0="00000040" w:csb1="00000000"/>
    <w:embedBold r:id="rId6" w:fontKey="{EAB7F0D0-6E1F-4E1C-BC00-A463603F1D6A}"/>
  </w:font>
  <w:font w:name="Titr">
    <w:panose1 w:val="00000700000000000000"/>
    <w:charset w:val="B2"/>
    <w:family w:val="auto"/>
    <w:pitch w:val="variable"/>
    <w:sig w:usb0="00002001" w:usb1="00000000" w:usb2="00000000" w:usb3="00000000" w:csb0="00000040" w:csb1="00000000"/>
    <w:embedBold r:id="rId7" w:fontKey="{15B76E5E-BBAE-418D-BCF3-291B590EF47D}"/>
  </w:font>
  <w:font w:name="B Zar">
    <w:panose1 w:val="00000400000000000000"/>
    <w:charset w:val="B2"/>
    <w:family w:val="auto"/>
    <w:pitch w:val="variable"/>
    <w:sig w:usb0="00002001" w:usb1="80000000" w:usb2="00000008" w:usb3="00000000" w:csb0="00000040" w:csb1="00000000"/>
    <w:embedRegular r:id="rId8" w:fontKey="{B5C832A5-238F-4428-B84F-A40A327B7DAA}"/>
    <w:embedBold r:id="rId9" w:fontKey="{92B1C14D-3662-4E7F-AA26-A70ADEEB6D26}"/>
  </w:font>
  <w:font w:name="B Yagut">
    <w:panose1 w:val="00000400000000000000"/>
    <w:charset w:val="B2"/>
    <w:family w:val="auto"/>
    <w:pitch w:val="variable"/>
    <w:sig w:usb0="00002001" w:usb1="80000000" w:usb2="00000008" w:usb3="00000000" w:csb0="00000040" w:csb1="00000000"/>
    <w:embedBold r:id="rId10" w:fontKey="{306C5815-3FD2-4852-A9FE-3D478A169EE0}"/>
  </w:font>
  <w:font w:name="Calibri">
    <w:panose1 w:val="020F0502020204030204"/>
    <w:charset w:val="00"/>
    <w:family w:val="swiss"/>
    <w:pitch w:val="variable"/>
    <w:sig w:usb0="E00002FF" w:usb1="4000ACFF" w:usb2="00000001" w:usb3="00000000" w:csb0="0000019F" w:csb1="00000000"/>
    <w:embedRegular r:id="rId11" w:fontKey="{1AFABA87-9CC6-4B13-991D-41F749C3D4FD}"/>
  </w:font>
  <w:font w:name="Arial">
    <w:panose1 w:val="020B0604020202020204"/>
    <w:charset w:val="00"/>
    <w:family w:val="swiss"/>
    <w:pitch w:val="variable"/>
    <w:sig w:usb0="E0002AFF" w:usb1="C0007843" w:usb2="00000009" w:usb3="00000000" w:csb0="000001FF" w:csb1="00000000"/>
  </w:font>
  <w:font w:name="mylotus">
    <w:panose1 w:val="02000000000000000000"/>
    <w:charset w:val="00"/>
    <w:family w:val="auto"/>
    <w:pitch w:val="variable"/>
    <w:sig w:usb0="00002007" w:usb1="80000000" w:usb2="00000008" w:usb3="00000000" w:csb0="00000043" w:csb1="00000000"/>
    <w:embedRegular r:id="rId12" w:fontKey="{56E34222-DD6D-4B3F-9880-EAE12E599976}"/>
    <w:embedBold r:id="rId13" w:fontKey="{C21AF2AE-00D0-4F89-A7A5-D6FCDE91DD0F}"/>
  </w:font>
  <w:font w:name="B Titr">
    <w:panose1 w:val="00000700000000000000"/>
    <w:charset w:val="B2"/>
    <w:family w:val="auto"/>
    <w:pitch w:val="variable"/>
    <w:sig w:usb0="00002001" w:usb1="80000000" w:usb2="00000008" w:usb3="00000000" w:csb0="00000040" w:csb1="00000000"/>
    <w:embedBold r:id="rId14" w:fontKey="{B2326D9C-33EE-4372-8BBA-49A27AA628D4}"/>
  </w:font>
  <w:font w:name="B Lotus">
    <w:panose1 w:val="00000400000000000000"/>
    <w:charset w:val="B2"/>
    <w:family w:val="auto"/>
    <w:pitch w:val="variable"/>
    <w:sig w:usb0="00002001" w:usb1="80000000" w:usb2="00000008" w:usb3="00000000" w:csb0="00000040" w:csb1="00000000"/>
    <w:embedRegular r:id="rId15" w:fontKey="{C0BFD006-2558-4325-8DE3-9036CAEF1490}"/>
    <w:embedBold r:id="rId16" w:fontKey="{F276C3DC-EC50-4CEF-AAEA-74EBEE503C37}"/>
  </w:font>
  <w:font w:name="KFGQPC Uthman Taha Naskh">
    <w:panose1 w:val="02000000000000000000"/>
    <w:charset w:val="B2"/>
    <w:family w:val="auto"/>
    <w:pitch w:val="variable"/>
    <w:sig w:usb0="80002001" w:usb1="90000000" w:usb2="00000008" w:usb3="00000000" w:csb0="00000040" w:csb1="00000000"/>
    <w:embedRegular r:id="rId17" w:fontKey="{0EE5EF81-2867-462B-AE3C-3BE548B70180}"/>
    <w:embedBold r:id="rId18" w:fontKey="{8F197BAD-5536-4B43-8D55-9EF34CCC458C}"/>
  </w:font>
  <w:font w:name="Lotus Linotype">
    <w:panose1 w:val="02000000000000000000"/>
    <w:charset w:val="00"/>
    <w:family w:val="auto"/>
    <w:pitch w:val="variable"/>
    <w:sig w:usb0="00002007" w:usb1="80000000" w:usb2="00000008" w:usb3="00000000" w:csb0="00000043" w:csb1="00000000"/>
    <w:embedRegular r:id="rId19" w:fontKey="{F4CE5F0E-469A-47CB-8E56-BBEEDF29674F}"/>
    <w:embedBold r:id="rId20" w:fontKey="{4C1421DB-44BE-4A7B-9127-E9EFA05B3206}"/>
  </w:font>
  <w:font w:name="Tahoma">
    <w:panose1 w:val="020B0604030504040204"/>
    <w:charset w:val="00"/>
    <w:family w:val="swiss"/>
    <w:pitch w:val="variable"/>
    <w:sig w:usb0="E1002EFF" w:usb1="C000605B" w:usb2="00000029" w:usb3="00000000" w:csb0="000101FF" w:csb1="00000000"/>
    <w:embedBold r:id="rId21" w:fontKey="{1655B2DA-F2DF-4DF2-9C06-278F9D487CC8}"/>
  </w:font>
  <w:font w:name="Yagut">
    <w:panose1 w:val="00000400000000000000"/>
    <w:charset w:val="B2"/>
    <w:family w:val="auto"/>
    <w:pitch w:val="variable"/>
    <w:sig w:usb0="00002001" w:usb1="00000000" w:usb2="00000000" w:usb3="00000000" w:csb0="00000040" w:csb1="00000000"/>
    <w:embedBold r:id="rId22" w:fontKey="{A17EE960-823B-408F-A60F-33625426AB78}"/>
  </w:font>
  <w:font w:name="B Compset">
    <w:panose1 w:val="00000400000000000000"/>
    <w:charset w:val="B2"/>
    <w:family w:val="auto"/>
    <w:pitch w:val="variable"/>
    <w:sig w:usb0="00002001" w:usb1="80000000" w:usb2="00000008" w:usb3="00000000" w:csb0="00000040" w:csb1="00000000"/>
    <w:embedRegular r:id="rId23" w:fontKey="{6C5351F6-274F-412F-A424-B1CBC1691306}"/>
    <w:embedBold r:id="rId24" w:fontKey="{281795E6-DE7A-4FCA-82AC-F10E7354D475}"/>
  </w:font>
  <w:font w:name="Times New Roman Bold">
    <w:altName w:val="Times New Roman Bold"/>
    <w:panose1 w:val="00000000000000000000"/>
    <w:charset w:val="00"/>
    <w:family w:val="roman"/>
    <w:notTrueType/>
    <w:pitch w:val="default"/>
    <w:sig w:usb0="00000003" w:usb1="00000000" w:usb2="00000000" w:usb3="00000000" w:csb0="00000001" w:csb1="00000000"/>
  </w:font>
  <w:font w:name="IranNastaliq">
    <w:panose1 w:val="02020505000000020003"/>
    <w:charset w:val="00"/>
    <w:family w:val="roman"/>
    <w:pitch w:val="variable"/>
    <w:sig w:usb0="61002A87" w:usb1="80000000" w:usb2="00000008" w:usb3="00000000" w:csb0="000101FF" w:csb1="00000000"/>
    <w:embedRegular r:id="rId25" w:fontKey="{AC134CA4-D450-4FE4-A57B-F02F27F3554C}"/>
  </w:font>
  <w:font w:name="CTraditional Arabic">
    <w:panose1 w:val="00000000000000000000"/>
    <w:charset w:val="B2"/>
    <w:family w:val="auto"/>
    <w:pitch w:val="variable"/>
    <w:sig w:usb0="00002001" w:usb1="00000000" w:usb2="00000000" w:usb3="00000000" w:csb0="00000040" w:csb1="00000000"/>
    <w:embedRegular r:id="rId26" w:fontKey="{68B37CD4-6A6F-49C8-9FC3-35D8E109B258}"/>
    <w:embedBold r:id="rId27" w:fontKey="{57915AB5-2F4C-46AB-8B81-3CDDBE2A688C}"/>
  </w:font>
  <w:font w:name="KFGQPC Uthmanic Script HAFS">
    <w:panose1 w:val="02000000000000000000"/>
    <w:charset w:val="B2"/>
    <w:family w:val="auto"/>
    <w:pitch w:val="variable"/>
    <w:sig w:usb0="00002001" w:usb1="00000000" w:usb2="00000000" w:usb3="00000000" w:csb0="00000040" w:csb1="00000000"/>
    <w:embedRegular r:id="rId28" w:fontKey="{07CD6CD8-65BE-494F-8228-48614543D2C0}"/>
    <w:embedBold r:id="rId29" w:fontKey="{3775EBC3-E06A-40CD-BA1A-563339C2EEE4}"/>
  </w:font>
  <w:font w:name="Traditional Arabic">
    <w:panose1 w:val="02020603050405020304"/>
    <w:charset w:val="00"/>
    <w:family w:val="roman"/>
    <w:pitch w:val="variable"/>
    <w:sig w:usb0="00002003" w:usb1="80000000" w:usb2="00000008" w:usb3="00000000" w:csb0="00000041" w:csb1="00000000"/>
    <w:embedRegular r:id="rId30" w:fontKey="{E8AEE22A-93E4-4F27-A6C0-6355E032F3D8}"/>
    <w:embedBold r:id="rId31" w:fontKey="{75350A94-F7DE-4F38-A961-326303D15F9A}"/>
  </w:font>
  <w:font w:name="Lotus">
    <w:panose1 w:val="00000400000000000000"/>
    <w:charset w:val="B2"/>
    <w:family w:val="auto"/>
    <w:pitch w:val="variable"/>
    <w:sig w:usb0="00002001" w:usb1="00000000" w:usb2="00000000" w:usb3="00000000" w:csb0="00000040" w:csb1="00000000"/>
    <w:embedRegular r:id="rId32" w:fontKey="{634F0F3F-E20C-4DA1-A97A-2125AAEC73B5}"/>
    <w:embedBold r:id="rId33" w:fontKey="{A51D7EFB-DCE6-4E04-B189-21EB2923F248}"/>
  </w:font>
  <w:font w:name="Simplified Arabic">
    <w:panose1 w:val="02020603050405020304"/>
    <w:charset w:val="00"/>
    <w:family w:val="roman"/>
    <w:pitch w:val="variable"/>
    <w:sig w:usb0="00002003" w:usb1="00000000" w:usb2="00000000" w:usb3="00000000" w:csb0="00000041" w:csb1="00000000"/>
    <w:embedRegular r:id="rId34" w:fontKey="{4D93C572-9CF8-49B0-AD61-B4B116E04775}"/>
  </w:font>
  <w:font w:name="times-roman">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165B" w:rsidRDefault="00E4165B" w:rsidP="004C5044">
      <w:pPr>
        <w:bidi/>
      </w:pPr>
      <w:r>
        <w:separator/>
      </w:r>
    </w:p>
  </w:footnote>
  <w:footnote w:type="continuationSeparator" w:id="0">
    <w:p w:rsidR="00E4165B" w:rsidRDefault="00E4165B" w:rsidP="000E051C">
      <w:r>
        <w:continuationSeparator/>
      </w:r>
    </w:p>
  </w:footnote>
  <w:footnote w:id="1">
    <w:p w:rsidR="00C3382A" w:rsidRPr="00A00717" w:rsidRDefault="00C3382A" w:rsidP="00A00717">
      <w:pPr>
        <w:pStyle w:val="FootnoteText"/>
        <w:ind w:left="272" w:hanging="272"/>
        <w:jc w:val="lowKashida"/>
        <w:rPr>
          <w:rFonts w:cs="B Zar" w:hint="cs"/>
          <w:sz w:val="24"/>
          <w:szCs w:val="24"/>
          <w:rtl/>
        </w:rPr>
      </w:pPr>
      <w:r w:rsidRPr="00A00717">
        <w:rPr>
          <w:rStyle w:val="FootnoteReference"/>
          <w:rFonts w:cs="B Zar"/>
          <w:sz w:val="24"/>
          <w:szCs w:val="24"/>
          <w:vertAlign w:val="baseline"/>
        </w:rPr>
        <w:footnoteRef/>
      </w:r>
      <w:r w:rsidRPr="00A00717">
        <w:rPr>
          <w:rFonts w:cs="B Zar"/>
          <w:sz w:val="24"/>
          <w:szCs w:val="24"/>
          <w:rtl/>
        </w:rPr>
        <w:t xml:space="preserve"> صحيح البخاري (3443)، وصحيح مسلم (2365).</w:t>
      </w:r>
    </w:p>
  </w:footnote>
  <w:footnote w:id="2">
    <w:p w:rsidR="00C3382A" w:rsidRPr="00A00717" w:rsidRDefault="00C3382A" w:rsidP="00A00717">
      <w:pPr>
        <w:pStyle w:val="FootnoteText"/>
        <w:ind w:left="272" w:hanging="272"/>
        <w:jc w:val="lowKashida"/>
        <w:rPr>
          <w:rFonts w:cs="B Zar" w:hint="cs"/>
          <w:sz w:val="24"/>
          <w:szCs w:val="24"/>
          <w:rtl/>
        </w:rPr>
      </w:pPr>
      <w:r w:rsidRPr="00A00717">
        <w:rPr>
          <w:rStyle w:val="FootnoteReference"/>
          <w:rFonts w:cs="B Zar"/>
          <w:sz w:val="24"/>
          <w:szCs w:val="24"/>
          <w:vertAlign w:val="baseline"/>
        </w:rPr>
        <w:footnoteRef/>
      </w:r>
      <w:r w:rsidRPr="00A00717">
        <w:rPr>
          <w:rFonts w:cs="B Zar"/>
          <w:sz w:val="24"/>
          <w:szCs w:val="24"/>
          <w:rtl/>
        </w:rPr>
        <w:t xml:space="preserve"> صحيح مسلم برقم (1).</w:t>
      </w:r>
    </w:p>
  </w:footnote>
  <w:footnote w:id="3">
    <w:p w:rsidR="00C3382A" w:rsidRPr="00A00717" w:rsidRDefault="00C3382A" w:rsidP="00A00717">
      <w:pPr>
        <w:pStyle w:val="FootnoteText"/>
        <w:ind w:left="272" w:hanging="272"/>
        <w:jc w:val="lowKashida"/>
        <w:rPr>
          <w:rFonts w:cs="B Zar"/>
          <w:sz w:val="24"/>
          <w:szCs w:val="24"/>
          <w:rtl/>
        </w:rPr>
      </w:pPr>
      <w:r w:rsidRPr="00A00717">
        <w:rPr>
          <w:rStyle w:val="FootnoteReference"/>
          <w:rFonts w:cs="B Zar"/>
          <w:sz w:val="24"/>
          <w:szCs w:val="24"/>
          <w:vertAlign w:val="baseline"/>
        </w:rPr>
        <w:footnoteRef/>
      </w:r>
      <w:r w:rsidRPr="00A00717">
        <w:rPr>
          <w:rFonts w:cs="B Zar"/>
          <w:sz w:val="24"/>
          <w:szCs w:val="24"/>
          <w:rtl/>
        </w:rPr>
        <w:t xml:space="preserve"> سنن الترمذي (2516)، ومسند أحمد (1 / 307)، وقد حسن الحديث الترمذي وصححه، وصححه الحاكم.</w:t>
      </w:r>
    </w:p>
  </w:footnote>
  <w:footnote w:id="4">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انظر : تفسير ابن جرير (7 / 312- 313).</w:t>
      </w:r>
    </w:p>
  </w:footnote>
  <w:footnote w:id="5">
    <w:p w:rsidR="00C3382A" w:rsidRPr="00A00717" w:rsidRDefault="00C3382A" w:rsidP="00A00717">
      <w:pPr>
        <w:pStyle w:val="FootnoteText"/>
        <w:ind w:left="272" w:hanging="272"/>
        <w:jc w:val="lowKashida"/>
        <w:rPr>
          <w:rFonts w:cs="B Zar" w:hint="cs"/>
          <w:sz w:val="24"/>
          <w:szCs w:val="24"/>
          <w:rtl/>
        </w:rPr>
      </w:pPr>
      <w:r w:rsidRPr="00A00717">
        <w:rPr>
          <w:rStyle w:val="FootnoteReference"/>
          <w:rFonts w:cs="B Zar"/>
          <w:sz w:val="24"/>
          <w:szCs w:val="24"/>
          <w:vertAlign w:val="baseline"/>
        </w:rPr>
        <w:footnoteRef/>
      </w:r>
      <w:r w:rsidRPr="00A00717">
        <w:rPr>
          <w:rFonts w:cs="B Zar"/>
          <w:sz w:val="24"/>
          <w:szCs w:val="24"/>
          <w:rtl/>
        </w:rPr>
        <w:t xml:space="preserve"> صحيح البخاري (7373).</w:t>
      </w:r>
    </w:p>
  </w:footnote>
  <w:footnote w:id="6">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صحيح البخاري (7372)</w:t>
      </w:r>
    </w:p>
  </w:footnote>
  <w:footnote w:id="7">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صحيح البخاري (4497).</w:t>
      </w:r>
    </w:p>
  </w:footnote>
  <w:footnote w:id="8">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صحيح مسلم (93).</w:t>
      </w:r>
    </w:p>
  </w:footnote>
  <w:footnote w:id="9">
    <w:p w:rsidR="00C3382A" w:rsidRPr="00A00717" w:rsidRDefault="00C3382A" w:rsidP="00A00717">
      <w:pPr>
        <w:pStyle w:val="FootnoteText"/>
        <w:ind w:left="272" w:hanging="272"/>
        <w:jc w:val="lowKashida"/>
        <w:rPr>
          <w:rFonts w:cs="B Zar"/>
          <w:sz w:val="24"/>
          <w:szCs w:val="24"/>
          <w:rtl/>
        </w:rPr>
      </w:pPr>
      <w:r w:rsidRPr="00A00717">
        <w:rPr>
          <w:rStyle w:val="FootnoteReference"/>
          <w:rFonts w:cs="B Zar"/>
          <w:sz w:val="24"/>
          <w:szCs w:val="24"/>
          <w:vertAlign w:val="baseline"/>
        </w:rPr>
        <w:footnoteRef/>
      </w:r>
      <w:r w:rsidRPr="00A00717">
        <w:rPr>
          <w:rFonts w:cs="B Zar"/>
          <w:sz w:val="24"/>
          <w:szCs w:val="24"/>
          <w:rtl/>
        </w:rPr>
        <w:t xml:space="preserve"> صحيح البخاري برقم (</w:t>
      </w:r>
      <w:r w:rsidRPr="00A00717">
        <w:rPr>
          <w:rFonts w:cs="B Zar" w:hint="cs"/>
          <w:sz w:val="24"/>
          <w:szCs w:val="24"/>
          <w:rtl/>
        </w:rPr>
        <w:t>25</w:t>
      </w:r>
      <w:r w:rsidRPr="00A00717">
        <w:rPr>
          <w:rFonts w:cs="B Zar"/>
          <w:sz w:val="24"/>
          <w:szCs w:val="24"/>
          <w:rtl/>
        </w:rPr>
        <w:t>)، وصحيح مسلم برقم (22).</w:t>
      </w:r>
    </w:p>
  </w:footnote>
  <w:footnote w:id="10">
    <w:p w:rsidR="00C3382A" w:rsidRPr="00A00717" w:rsidRDefault="00C3382A" w:rsidP="00A00717">
      <w:pPr>
        <w:pStyle w:val="FootnoteText"/>
        <w:ind w:left="272" w:hanging="272"/>
        <w:jc w:val="lowKashida"/>
        <w:rPr>
          <w:rFonts w:cs="B Zar"/>
          <w:sz w:val="24"/>
          <w:szCs w:val="24"/>
          <w:rtl/>
        </w:rPr>
      </w:pPr>
      <w:r w:rsidRPr="00A00717">
        <w:rPr>
          <w:rStyle w:val="FootnoteReference"/>
          <w:rFonts w:cs="B Zar"/>
          <w:sz w:val="24"/>
          <w:szCs w:val="24"/>
          <w:vertAlign w:val="baseline"/>
        </w:rPr>
        <w:footnoteRef/>
      </w:r>
      <w:r w:rsidRPr="00A00717">
        <w:rPr>
          <w:rFonts w:cs="B Zar"/>
          <w:sz w:val="24"/>
          <w:szCs w:val="24"/>
          <w:rtl/>
        </w:rPr>
        <w:t xml:space="preserve"> صحيح مسلم برقم (23).</w:t>
      </w:r>
    </w:p>
  </w:footnote>
  <w:footnote w:id="11">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صحيح البخاري برقم (2697).</w:t>
      </w:r>
    </w:p>
  </w:footnote>
  <w:footnote w:id="12">
    <w:p w:rsidR="00C3382A" w:rsidRPr="00A00717" w:rsidRDefault="00C3382A" w:rsidP="00A00717">
      <w:pPr>
        <w:pStyle w:val="FootnoteText"/>
        <w:ind w:left="272" w:hanging="272"/>
        <w:jc w:val="lowKashida"/>
        <w:rPr>
          <w:rFonts w:cs="B Zar"/>
          <w:sz w:val="24"/>
          <w:szCs w:val="24"/>
          <w:rtl/>
        </w:rPr>
      </w:pPr>
      <w:r w:rsidRPr="00A00717">
        <w:rPr>
          <w:rStyle w:val="FootnoteReference"/>
          <w:rFonts w:cs="B Zar"/>
          <w:sz w:val="24"/>
          <w:szCs w:val="24"/>
          <w:vertAlign w:val="baseline"/>
        </w:rPr>
        <w:footnoteRef/>
      </w:r>
      <w:r w:rsidRPr="00A00717">
        <w:rPr>
          <w:rFonts w:cs="B Zar"/>
          <w:sz w:val="24"/>
          <w:szCs w:val="24"/>
          <w:rtl/>
        </w:rPr>
        <w:t xml:space="preserve"> حلية الأولياء : (8 / 95).</w:t>
      </w:r>
    </w:p>
  </w:footnote>
  <w:footnote w:id="13">
    <w:p w:rsidR="00C3382A" w:rsidRPr="00A00717" w:rsidRDefault="00C3382A" w:rsidP="00A00717">
      <w:pPr>
        <w:pStyle w:val="FootnoteText"/>
        <w:ind w:left="272" w:hanging="272"/>
        <w:jc w:val="lowKashida"/>
        <w:rPr>
          <w:rFonts w:cs="B Zar"/>
          <w:sz w:val="24"/>
          <w:szCs w:val="24"/>
          <w:rtl/>
        </w:rPr>
      </w:pPr>
      <w:r w:rsidRPr="00A00717">
        <w:rPr>
          <w:rStyle w:val="FootnoteReference"/>
          <w:rFonts w:cs="B Zar"/>
          <w:sz w:val="24"/>
          <w:szCs w:val="24"/>
          <w:vertAlign w:val="baseline"/>
        </w:rPr>
        <w:footnoteRef/>
      </w:r>
      <w:r w:rsidRPr="00A00717">
        <w:rPr>
          <w:rFonts w:cs="B Zar"/>
          <w:sz w:val="24"/>
          <w:szCs w:val="24"/>
          <w:rtl/>
        </w:rPr>
        <w:t xml:space="preserve"> سنن الترمذي (2516)، ومسند أحمد (1 / 307)، وقد حسن الحديث الترمذي وصححه الحاكم.</w:t>
      </w:r>
    </w:p>
  </w:footnote>
  <w:footnote w:id="14">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صحيح مسلم برقم (2200).</w:t>
      </w:r>
    </w:p>
  </w:footnote>
  <w:footnote w:id="15">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صحيح مسلم برقم (2196).</w:t>
      </w:r>
    </w:p>
  </w:footnote>
  <w:footnote w:id="16">
    <w:p w:rsidR="00C3382A" w:rsidRPr="00A00717" w:rsidRDefault="00C3382A" w:rsidP="00A00717">
      <w:pPr>
        <w:pStyle w:val="FootnoteText"/>
        <w:ind w:left="272" w:hanging="272"/>
        <w:jc w:val="lowKashida"/>
        <w:rPr>
          <w:rFonts w:cs="B Zar" w:hint="cs"/>
          <w:sz w:val="24"/>
          <w:szCs w:val="24"/>
          <w:rtl/>
        </w:rPr>
      </w:pPr>
      <w:r w:rsidRPr="00A00717">
        <w:rPr>
          <w:rStyle w:val="FootnoteReference"/>
          <w:rFonts w:cs="B Zar"/>
          <w:sz w:val="24"/>
          <w:szCs w:val="24"/>
          <w:vertAlign w:val="baseline"/>
        </w:rPr>
        <w:footnoteRef/>
      </w:r>
      <w:r w:rsidRPr="00A00717">
        <w:rPr>
          <w:rFonts w:cs="B Zar"/>
          <w:sz w:val="24"/>
          <w:szCs w:val="24"/>
          <w:rtl/>
        </w:rPr>
        <w:t xml:space="preserve"> «العين».</w:t>
      </w:r>
      <w:r w:rsidRPr="00A00717">
        <w:rPr>
          <w:rFonts w:cs="B Zar" w:hint="cs"/>
          <w:sz w:val="24"/>
          <w:szCs w:val="24"/>
          <w:rtl/>
        </w:rPr>
        <w:t xml:space="preserve"> يعني كسي كه به اذن خداوند با چشمش به ديگري ضرر مي‌رساند.</w:t>
      </w:r>
    </w:p>
  </w:footnote>
  <w:footnote w:id="17">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«الحمة»</w:t>
      </w:r>
      <w:r w:rsidRPr="00A00717">
        <w:rPr>
          <w:rFonts w:cs="B Zar" w:hint="cs"/>
          <w:sz w:val="24"/>
          <w:szCs w:val="24"/>
          <w:rtl/>
        </w:rPr>
        <w:t xml:space="preserve"> همان سم است در تمام چيزهايي كه سم وجود دارند مانند نيش مار، عقرب يا مانند اين‌ها اجازه رقيه داده شده است</w:t>
      </w:r>
      <w:r w:rsidRPr="00A00717">
        <w:rPr>
          <w:rFonts w:cs="B Zar"/>
          <w:sz w:val="24"/>
          <w:szCs w:val="24"/>
          <w:rtl/>
        </w:rPr>
        <w:t>.</w:t>
      </w:r>
    </w:p>
  </w:footnote>
  <w:footnote w:id="18">
    <w:p w:rsidR="00C3382A" w:rsidRPr="00A00717" w:rsidRDefault="00C3382A" w:rsidP="00A00717">
      <w:pPr>
        <w:pStyle w:val="FootnoteText"/>
        <w:ind w:left="272" w:hanging="272"/>
        <w:jc w:val="lowKashida"/>
        <w:rPr>
          <w:rFonts w:cs="B Zar" w:hint="cs"/>
          <w:sz w:val="24"/>
          <w:szCs w:val="24"/>
        </w:rPr>
      </w:pPr>
      <w:r w:rsidRPr="00A00717">
        <w:rPr>
          <w:rStyle w:val="FootnoteReference"/>
          <w:rFonts w:cs="B Zar"/>
          <w:sz w:val="24"/>
          <w:szCs w:val="24"/>
          <w:vertAlign w:val="baseline"/>
        </w:rPr>
        <w:footnoteRef/>
      </w:r>
      <w:r w:rsidRPr="00A00717">
        <w:rPr>
          <w:rFonts w:cs="B Zar"/>
          <w:sz w:val="24"/>
          <w:szCs w:val="24"/>
          <w:rtl/>
        </w:rPr>
        <w:t xml:space="preserve"> «النملة».</w:t>
      </w:r>
      <w:r w:rsidRPr="00A00717">
        <w:rPr>
          <w:rFonts w:cs="B Zar" w:hint="cs"/>
          <w:sz w:val="24"/>
          <w:szCs w:val="24"/>
          <w:rtl/>
        </w:rPr>
        <w:t>جراحتي كه از پهلو خارج مي‌شود</w:t>
      </w:r>
    </w:p>
  </w:footnote>
  <w:footnote w:id="19">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صحيح مسلم برقم (2199).</w:t>
      </w:r>
    </w:p>
  </w:footnote>
  <w:footnote w:id="20">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صحيح البخاري برقم (5743)، وصحيح مسلم برقم (2191).</w:t>
      </w:r>
    </w:p>
  </w:footnote>
  <w:footnote w:id="21">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سنن أبي داود برقم (3883)، ومستدرك (4 / 241) وصححه الحاكم ووافقه الذهبي.</w:t>
      </w:r>
    </w:p>
  </w:footnote>
  <w:footnote w:id="22">
    <w:p w:rsidR="00C3382A" w:rsidRPr="00A00717" w:rsidRDefault="00C3382A" w:rsidP="00A00717">
      <w:pPr>
        <w:pStyle w:val="FootnoteText"/>
        <w:ind w:left="272" w:hanging="272"/>
        <w:jc w:val="lowKashida"/>
        <w:rPr>
          <w:rFonts w:cs="B Zar" w:hint="cs"/>
          <w:sz w:val="24"/>
          <w:szCs w:val="24"/>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توله به تعويذي گفته مي‌شود كه گمان مي‌كنند با آن محبت زن نسبت به مرد و مرد نسبت به زن زياد مي‌شود.</w:t>
      </w:r>
    </w:p>
  </w:footnote>
  <w:footnote w:id="23">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مسند أحمد (4 / 310)، وسنن الترمذي برقم (2072)، ومستدرك الحاكم (4 / 241) وصححه الحاكم.</w:t>
      </w:r>
    </w:p>
  </w:footnote>
  <w:footnote w:id="24">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مسند أحمد (4 / 156)، وصححه الحاكم (4 / 244) وقال عبد الرحمن بن حسن ورواته ثقات.</w:t>
      </w:r>
    </w:p>
  </w:footnote>
  <w:footnote w:id="25">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المسند (4 / 445)، وقال البوصيري إسناده حسن وقال الهيثمي رجاله ثقات.</w:t>
      </w:r>
    </w:p>
  </w:footnote>
  <w:footnote w:id="26">
    <w:p w:rsidR="00C3382A" w:rsidRPr="00A00717" w:rsidRDefault="00C3382A" w:rsidP="00A00717">
      <w:pPr>
        <w:pStyle w:val="FootnoteText"/>
        <w:ind w:left="272" w:hanging="272"/>
        <w:jc w:val="lowKashida"/>
        <w:rPr>
          <w:rFonts w:cs="B Zar"/>
          <w:sz w:val="24"/>
          <w:szCs w:val="24"/>
          <w:rtl/>
        </w:rPr>
      </w:pPr>
      <w:r w:rsidRPr="00A00717">
        <w:rPr>
          <w:rStyle w:val="FootnoteReference"/>
          <w:rFonts w:cs="B Zar"/>
          <w:sz w:val="24"/>
          <w:szCs w:val="24"/>
          <w:vertAlign w:val="baseline"/>
        </w:rPr>
        <w:footnoteRef/>
      </w:r>
      <w:r w:rsidRPr="00A00717">
        <w:rPr>
          <w:rFonts w:cs="B Zar"/>
          <w:sz w:val="24"/>
          <w:szCs w:val="24"/>
          <w:rtl/>
        </w:rPr>
        <w:t xml:space="preserve"> تفسير ابن أبي حاتم (7 / 2207).</w:t>
      </w:r>
    </w:p>
  </w:footnote>
  <w:footnote w:id="27">
    <w:p w:rsidR="00C3382A" w:rsidRPr="00A00717" w:rsidRDefault="00C3382A" w:rsidP="00A00717">
      <w:pPr>
        <w:pStyle w:val="FootnoteText"/>
        <w:ind w:left="272" w:hanging="272"/>
        <w:jc w:val="lowKashida"/>
        <w:rPr>
          <w:rFonts w:cs="B Zar" w:hint="cs"/>
          <w:sz w:val="24"/>
          <w:szCs w:val="24"/>
          <w:rtl/>
        </w:rPr>
      </w:pPr>
      <w:r w:rsidRPr="00A00717">
        <w:rPr>
          <w:rStyle w:val="FootnoteReference"/>
          <w:rFonts w:cs="B Zar"/>
          <w:sz w:val="24"/>
          <w:szCs w:val="24"/>
          <w:vertAlign w:val="baseline"/>
        </w:rPr>
        <w:footnoteRef/>
      </w:r>
      <w:r w:rsidRPr="00A00717">
        <w:rPr>
          <w:rFonts w:cs="B Zar"/>
          <w:sz w:val="24"/>
          <w:szCs w:val="24"/>
          <w:rtl/>
        </w:rPr>
        <w:t xml:space="preserve"> السدرة : </w:t>
      </w:r>
      <w:r w:rsidRPr="00A00717">
        <w:rPr>
          <w:rFonts w:cs="B Zar" w:hint="cs"/>
          <w:sz w:val="24"/>
          <w:szCs w:val="24"/>
          <w:rtl/>
        </w:rPr>
        <w:t>درختي است كه گمان مي‌كردند شوكت مي‌آورد</w:t>
      </w:r>
    </w:p>
  </w:footnote>
  <w:footnote w:id="28">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سنن الترمذي برقم (2180 ).</w:t>
      </w:r>
    </w:p>
  </w:footnote>
  <w:footnote w:id="29">
    <w:p w:rsidR="00C3382A" w:rsidRPr="00A00717" w:rsidRDefault="00C3382A" w:rsidP="00A00717">
      <w:pPr>
        <w:pStyle w:val="FootnoteText"/>
        <w:ind w:left="272" w:hanging="272"/>
        <w:jc w:val="lowKashida"/>
        <w:rPr>
          <w:rFonts w:cs="B Zar"/>
          <w:sz w:val="24"/>
          <w:szCs w:val="24"/>
          <w:rtl/>
        </w:rPr>
      </w:pPr>
      <w:r w:rsidRPr="00A00717">
        <w:rPr>
          <w:rStyle w:val="FootnoteReference"/>
          <w:rFonts w:cs="B Zar"/>
          <w:sz w:val="24"/>
          <w:szCs w:val="24"/>
          <w:vertAlign w:val="baseline"/>
        </w:rPr>
        <w:footnoteRef/>
      </w:r>
      <w:r w:rsidRPr="00A00717">
        <w:rPr>
          <w:rFonts w:cs="B Zar"/>
          <w:sz w:val="24"/>
          <w:szCs w:val="24"/>
          <w:rtl/>
        </w:rPr>
        <w:t xml:space="preserve"> صحيح مسلم برقم (977).</w:t>
      </w:r>
    </w:p>
  </w:footnote>
  <w:footnote w:id="30">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صحيح مسلم برقم (975).</w:t>
      </w:r>
    </w:p>
  </w:footnote>
  <w:footnote w:id="31">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مسند أحمد (3 / 38)، ومستدرك الحاكم (1 / 531).</w:t>
      </w:r>
    </w:p>
  </w:footnote>
  <w:footnote w:id="32">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مستدرك الحاكم (1 / 532).</w:t>
      </w:r>
    </w:p>
  </w:footnote>
  <w:footnote w:id="33">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صحيح مسلم برقم (975).</w:t>
      </w:r>
    </w:p>
  </w:footnote>
  <w:footnote w:id="34">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صحيح مسلم برقم (532).</w:t>
      </w:r>
    </w:p>
  </w:footnote>
  <w:footnote w:id="35">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صحيح البخاري برقم (1330)، وصحيح مسلم برقم (531).</w:t>
      </w:r>
    </w:p>
  </w:footnote>
  <w:footnote w:id="36">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سنن أبي داود لرقم (3222).</w:t>
      </w:r>
    </w:p>
  </w:footnote>
  <w:footnote w:id="37">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صحيح مسلم برقم (970)، وسنن أبي داود برقم (3225)، ورقم (3226)، ومستدرك الحاكم (1 / 525).</w:t>
      </w:r>
    </w:p>
  </w:footnote>
  <w:footnote w:id="38">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صحيح مسلم برقم (972).</w:t>
      </w:r>
    </w:p>
  </w:footnote>
  <w:footnote w:id="39">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سنن أبي داود برقم (492)، وسنن الترمذي برقم (317)، وصححه الحاكم ووافقه الذهبي.</w:t>
      </w:r>
    </w:p>
  </w:footnote>
  <w:footnote w:id="40">
    <w:p w:rsidR="00C3382A" w:rsidRPr="00A00717" w:rsidRDefault="00C3382A" w:rsidP="00A00717">
      <w:pPr>
        <w:pStyle w:val="FootnoteText"/>
        <w:ind w:left="272" w:hanging="272"/>
        <w:jc w:val="lowKashida"/>
        <w:rPr>
          <w:rFonts w:cs="B Zar" w:hint="cs"/>
          <w:sz w:val="24"/>
          <w:szCs w:val="24"/>
          <w:rtl/>
        </w:rPr>
      </w:pPr>
      <w:r w:rsidRPr="00A00717">
        <w:rPr>
          <w:rStyle w:val="FootnoteReference"/>
          <w:rFonts w:cs="B Zar"/>
          <w:sz w:val="24"/>
          <w:szCs w:val="24"/>
          <w:vertAlign w:val="baseline"/>
        </w:rPr>
        <w:footnoteRef/>
      </w:r>
      <w:r w:rsidRPr="00A00717">
        <w:rPr>
          <w:rFonts w:cs="B Zar"/>
          <w:sz w:val="24"/>
          <w:szCs w:val="24"/>
          <w:rtl/>
        </w:rPr>
        <w:t xml:space="preserve"> صحيح البخاري برقم (1330)، وصحيح مسلم برقم (531).</w:t>
      </w:r>
    </w:p>
  </w:footnote>
  <w:footnote w:id="41">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العيد </w:t>
      </w:r>
      <w:r w:rsidRPr="00A00717">
        <w:rPr>
          <w:rFonts w:cs="B Zar" w:hint="cs"/>
          <w:sz w:val="24"/>
          <w:szCs w:val="24"/>
          <w:rtl/>
        </w:rPr>
        <w:t>چيزي است مانند عيد فطر و عيد قربان كه مرتب تكرار مي‌شود انسان كه مرتب هر روز به خاطر سلام كردن، به زيارت قبر رسول الله صلي الله عليه وسلم مي‌رود مانند اين است كه آن را عيد كرده باشد</w:t>
      </w:r>
      <w:r w:rsidRPr="00A00717">
        <w:rPr>
          <w:rFonts w:cs="B Zar"/>
          <w:sz w:val="24"/>
          <w:szCs w:val="24"/>
          <w:rtl/>
        </w:rPr>
        <w:t>،</w:t>
      </w:r>
      <w:r w:rsidRPr="00A00717">
        <w:rPr>
          <w:rFonts w:cs="B Zar" w:hint="cs"/>
          <w:sz w:val="24"/>
          <w:szCs w:val="24"/>
          <w:rtl/>
        </w:rPr>
        <w:t xml:space="preserve"> پس رسول الله صلي الله عليه وسلم از آن نهي كردند</w:t>
      </w:r>
      <w:r w:rsidRPr="00A00717">
        <w:rPr>
          <w:rFonts w:cs="B Zar"/>
          <w:sz w:val="24"/>
          <w:szCs w:val="24"/>
          <w:rtl/>
        </w:rPr>
        <w:t>،</w:t>
      </w:r>
      <w:r w:rsidRPr="00A00717">
        <w:rPr>
          <w:rFonts w:cs="B Zar" w:hint="cs"/>
          <w:sz w:val="24"/>
          <w:szCs w:val="24"/>
          <w:rtl/>
        </w:rPr>
        <w:t xml:space="preserve"> به مسلمانان امر نمودند در هر كجا كه باشند بر او سلام و درود بفرستند زيرا خداوند ملائكه‌هايي را مي‌فرستد تا سلام را به پيامبر برسانند</w:t>
      </w:r>
      <w:r w:rsidRPr="00A00717">
        <w:rPr>
          <w:rFonts w:cs="B Zar"/>
          <w:sz w:val="24"/>
          <w:szCs w:val="24"/>
          <w:rtl/>
        </w:rPr>
        <w:t xml:space="preserve"> و</w:t>
      </w:r>
      <w:r w:rsidRPr="00A00717">
        <w:rPr>
          <w:rFonts w:cs="B Zar" w:hint="cs"/>
          <w:sz w:val="24"/>
          <w:szCs w:val="24"/>
          <w:rtl/>
        </w:rPr>
        <w:t xml:space="preserve"> اين از آساني دين است چون هر مسلماني استطاعت و توانايي آن را ندارد كه به مدينه برود</w:t>
      </w:r>
      <w:r w:rsidRPr="00A00717">
        <w:rPr>
          <w:rFonts w:cs="B Zar"/>
          <w:sz w:val="24"/>
          <w:szCs w:val="24"/>
          <w:rtl/>
        </w:rPr>
        <w:t>.</w:t>
      </w:r>
    </w:p>
  </w:footnote>
  <w:footnote w:id="42">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سنن أبي داود برقم (2042)، ومسند أحمد (2 / 367).</w:t>
      </w:r>
    </w:p>
  </w:footnote>
  <w:footnote w:id="43">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صحيح البخاري برقم (1189)، وصحيح مسلم (1397).</w:t>
      </w:r>
    </w:p>
  </w:footnote>
  <w:footnote w:id="44">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تفسير ابن كثير (2 / 50).</w:t>
      </w:r>
    </w:p>
  </w:footnote>
  <w:footnote w:id="45">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صحيح مسلم برقم (3030). وصحيح البخاري رقم (4714).</w:t>
      </w:r>
    </w:p>
  </w:footnote>
  <w:footnote w:id="46">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KFGQPC Uthman Taha Naskh"/>
          <w:sz w:val="24"/>
          <w:szCs w:val="24"/>
          <w:rtl/>
        </w:rPr>
        <w:t>فانفرجت شيئا لا يستطيعون الخروج منه، كما في حديث سالم.</w:t>
      </w:r>
    </w:p>
  </w:footnote>
  <w:footnote w:id="47">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صحيح البخاري برقم (3465).</w:t>
      </w:r>
    </w:p>
  </w:footnote>
  <w:footnote w:id="48">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صحيح البخاري برقم (1013)، وصحيح مسلم رقم (897).</w:t>
      </w:r>
    </w:p>
  </w:footnote>
  <w:footnote w:id="49">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صحيح البخاري برقم (5705)، وصحيح مسلم برقم (218).</w:t>
      </w:r>
    </w:p>
  </w:footnote>
  <w:footnote w:id="50">
    <w:p w:rsidR="00C3382A" w:rsidRPr="00A00717" w:rsidRDefault="00C3382A" w:rsidP="00A00717">
      <w:pPr>
        <w:pStyle w:val="FootnoteText"/>
        <w:ind w:left="272" w:hanging="272"/>
        <w:jc w:val="lowKashida"/>
        <w:rPr>
          <w:rFonts w:cs="B Zar" w:hint="cs"/>
          <w:sz w:val="24"/>
          <w:szCs w:val="24"/>
          <w:rtl/>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دعا خواندن براي بهبودي را رقيه مي‌گويند. مترجم</w:t>
      </w:r>
    </w:p>
  </w:footnote>
  <w:footnote w:id="51">
    <w:p w:rsidR="00C3382A" w:rsidRPr="00A00717" w:rsidRDefault="00C3382A" w:rsidP="00A00717">
      <w:pPr>
        <w:pStyle w:val="FootnoteText"/>
        <w:ind w:left="272" w:hanging="272"/>
        <w:jc w:val="lowKashida"/>
        <w:rPr>
          <w:rFonts w:cs="B Zar" w:hint="cs"/>
          <w:sz w:val="24"/>
          <w:szCs w:val="24"/>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نوعي طبابت است.مترجم</w:t>
      </w:r>
    </w:p>
  </w:footnote>
  <w:footnote w:id="52">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سلسلة الأحاديث الضعيفة والموضوعة للألباني ج 1 / 88 ح 25.</w:t>
      </w:r>
    </w:p>
  </w:footnote>
  <w:footnote w:id="53">
    <w:p w:rsidR="00C3382A" w:rsidRPr="00A00717" w:rsidRDefault="00C3382A" w:rsidP="00A00717">
      <w:pPr>
        <w:pStyle w:val="FootnoteText"/>
        <w:ind w:left="272" w:hanging="272"/>
        <w:jc w:val="lowKashida"/>
        <w:rPr>
          <w:rFonts w:cs="B Zar"/>
          <w:sz w:val="24"/>
          <w:szCs w:val="24"/>
          <w:rtl/>
        </w:rPr>
      </w:pPr>
      <w:r w:rsidRPr="00A00717">
        <w:rPr>
          <w:rStyle w:val="FootnoteReference"/>
          <w:rFonts w:cs="B Zar"/>
          <w:sz w:val="24"/>
          <w:szCs w:val="24"/>
          <w:vertAlign w:val="baseline"/>
        </w:rPr>
        <w:footnoteRef/>
      </w:r>
      <w:r w:rsidRPr="00A00717">
        <w:rPr>
          <w:rFonts w:cs="B Zar"/>
          <w:sz w:val="24"/>
          <w:szCs w:val="24"/>
          <w:rtl/>
        </w:rPr>
        <w:t xml:space="preserve"> صحيح البخاري برقم (1010).</w:t>
      </w:r>
    </w:p>
  </w:footnote>
  <w:footnote w:id="54">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سنن الترمذي برقم (3578)، ومسند أحمد (4 / 138). قال البيهقي إسناده صحيح</w:t>
      </w:r>
    </w:p>
  </w:footnote>
  <w:footnote w:id="55">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دلائل النبوة للبيهقي (6 / 167).</w:t>
      </w:r>
    </w:p>
  </w:footnote>
  <w:footnote w:id="56">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صحيح مسلم برقم (1631).</w:t>
      </w:r>
    </w:p>
  </w:footnote>
  <w:footnote w:id="57">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المسند (1 / 347)، والمستدرك (1 / 638). وصححه ووافقه الذهبي</w:t>
      </w:r>
    </w:p>
  </w:footnote>
  <w:footnote w:id="58">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صحيح مسلم برقم (2670)</w:t>
      </w:r>
    </w:p>
  </w:footnote>
  <w:footnote w:id="59">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صحيح البخاري برقم (3445).</w:t>
      </w:r>
    </w:p>
  </w:footnote>
  <w:footnote w:id="60">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صحيح البخاري برقم (7084)، وصحيح مسلم برقم (1847).</w:t>
      </w:r>
    </w:p>
  </w:footnote>
  <w:footnote w:id="61">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صحيح البخاري برقم (4920).</w:t>
      </w:r>
    </w:p>
  </w:footnote>
  <w:footnote w:id="62">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تفسير الطبري (12 / 254).</w:t>
      </w:r>
    </w:p>
  </w:footnote>
  <w:footnote w:id="63">
    <w:p w:rsidR="00C3382A" w:rsidRPr="00A00717" w:rsidRDefault="00C3382A" w:rsidP="00A00717">
      <w:pPr>
        <w:pStyle w:val="FootnoteText"/>
        <w:ind w:left="272" w:hanging="272"/>
        <w:jc w:val="lowKashida"/>
        <w:rPr>
          <w:rFonts w:cs="B Zar"/>
          <w:sz w:val="24"/>
          <w:szCs w:val="24"/>
          <w:rtl/>
        </w:rPr>
      </w:pPr>
      <w:r w:rsidRPr="00A00717">
        <w:rPr>
          <w:rStyle w:val="FootnoteReference"/>
          <w:rFonts w:cs="B Zar"/>
          <w:sz w:val="24"/>
          <w:szCs w:val="24"/>
          <w:vertAlign w:val="baseline"/>
        </w:rPr>
        <w:footnoteRef/>
      </w:r>
      <w:r w:rsidRPr="00A00717">
        <w:rPr>
          <w:rFonts w:cs="B Zar"/>
          <w:sz w:val="24"/>
          <w:szCs w:val="24"/>
          <w:rtl/>
        </w:rPr>
        <w:t xml:space="preserve"> مسند أحمد (4 / 267)، وسنن الترمذي برقم (2969).</w:t>
      </w:r>
    </w:p>
  </w:footnote>
  <w:footnote w:id="64">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سنن الترمذي برقم (3095)، والمعجم الكبير للطبراني (17 / 92).</w:t>
      </w:r>
    </w:p>
  </w:footnote>
  <w:footnote w:id="65">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مسند أحمد (5 / 428)، قال المنذري إسناده جيد، الترغيب والترهيب (1 / 48)، وقال الهيثمي رجاله رجال الصحيح، مجمع (1 / 102).</w:t>
      </w:r>
    </w:p>
  </w:footnote>
  <w:footnote w:id="66">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سنن أبي داود برقم (4980)، قال الذهبي في مختصر البيهقي (1 / 140 / 2) إسناده صالح.</w:t>
      </w:r>
    </w:p>
  </w:footnote>
  <w:footnote w:id="67">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تفسير ابن أبي حاتم (1 / 62).</w:t>
      </w:r>
    </w:p>
  </w:footnote>
  <w:footnote w:id="68">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مدارج السالكين (1 / 346).</w:t>
      </w:r>
    </w:p>
  </w:footnote>
  <w:footnote w:id="69">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صحيح البخاري برقم (34)، وصحيح مسلم برقم (58).</w:t>
      </w:r>
    </w:p>
  </w:footnote>
  <w:footnote w:id="70">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صحيح البخاري برقم (33).</w:t>
      </w:r>
    </w:p>
  </w:footnote>
  <w:footnote w:id="71">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صحيح مسلم برقم (67).</w:t>
      </w:r>
    </w:p>
  </w:footnote>
  <w:footnote w:id="72">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صحيح البخاري برقم (121)، وصحيح مسلم برقم (65).</w:t>
      </w:r>
    </w:p>
  </w:footnote>
  <w:footnote w:id="73">
    <w:p w:rsidR="00C3382A" w:rsidRPr="00A00717" w:rsidRDefault="00C3382A" w:rsidP="00A00717">
      <w:pPr>
        <w:pStyle w:val="FootnoteText"/>
        <w:ind w:left="272" w:hanging="272"/>
        <w:jc w:val="lowKashida"/>
        <w:rPr>
          <w:rFonts w:cs="B Zar" w:hint="cs"/>
          <w:sz w:val="24"/>
          <w:szCs w:val="24"/>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منظور از ستاره شناسي كارهايي چون نسبت دادن سرنوشت انسانها به حركت ستارگان، باران باريدن و ساير حوادث و اتفاقات زمين است و اعتقاد به اينكه با اين ستارگان مي‌توان بر غيب اطلاع يافت و آن را نبايد به علم نجوم امروزي كه هدف اين كارها نيست نسبت داد(مترجم)</w:t>
      </w:r>
    </w:p>
  </w:footnote>
  <w:footnote w:id="74">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سنن أبي داود برقم (3905).</w:t>
      </w:r>
    </w:p>
  </w:footnote>
  <w:footnote w:id="75">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سنن أبي داود برقم (3907)، ومسند أحمد (3 / 477).</w:t>
      </w:r>
    </w:p>
  </w:footnote>
  <w:footnote w:id="76">
    <w:p w:rsidR="00C3382A" w:rsidRPr="00A00717" w:rsidRDefault="00C3382A" w:rsidP="00A00717">
      <w:pPr>
        <w:pStyle w:val="FootnoteText"/>
        <w:ind w:left="272" w:hanging="272"/>
        <w:jc w:val="lowKashida"/>
        <w:rPr>
          <w:rFonts w:cs="B Zar" w:hint="cs"/>
          <w:sz w:val="24"/>
          <w:szCs w:val="24"/>
          <w:rtl/>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عوف مي‌گويد: عافيه يعني پرنده اي را به پرواز در مي‌آورد تا ببيند به كدام سو مي‌رود.(به نقل از كتاب غاية المريد)مترجم</w:t>
      </w:r>
    </w:p>
  </w:footnote>
  <w:footnote w:id="77">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سنن أبي داود (3904)، ومسند أحمد (2 / 429)، المستدرك (1 / 50) قال الحاكم صحيح على شرط الشيخين ووافقه الذهبي</w:t>
      </w:r>
    </w:p>
  </w:footnote>
  <w:footnote w:id="78">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المصنف (11 / 26). رواه عبد الرزاق في المصنف</w:t>
      </w:r>
    </w:p>
  </w:footnote>
  <w:footnote w:id="79">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مسند البزار (9 / 52) (3578)، وقال الهيثمي في مجمع الزوائد (5 / 117) رجاله رجال الصحيح.</w:t>
      </w:r>
    </w:p>
  </w:footnote>
  <w:footnote w:id="80">
    <w:p w:rsidR="00C3382A" w:rsidRPr="00A00717" w:rsidRDefault="00C3382A" w:rsidP="00A00717">
      <w:pPr>
        <w:pStyle w:val="FootnoteText"/>
        <w:ind w:left="272" w:hanging="272"/>
        <w:jc w:val="lowKashida"/>
        <w:rPr>
          <w:rFonts w:cs="B Zar" w:hint="cs"/>
          <w:sz w:val="24"/>
          <w:szCs w:val="24"/>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طه 5</w:t>
      </w:r>
    </w:p>
  </w:footnote>
  <w:footnote w:id="81">
    <w:p w:rsidR="00C3382A" w:rsidRPr="00A00717" w:rsidRDefault="00C3382A" w:rsidP="00A00717">
      <w:pPr>
        <w:pStyle w:val="FootnoteText"/>
        <w:ind w:left="272" w:hanging="272"/>
        <w:jc w:val="lowKashida"/>
        <w:rPr>
          <w:rFonts w:cs="B Zar" w:hint="cs"/>
          <w:sz w:val="24"/>
          <w:szCs w:val="24"/>
          <w:rtl/>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بني اسرائيل حطة را حنطه و جهميه‌ها استوي را استولي كردند(مترجم)</w:t>
      </w:r>
    </w:p>
  </w:footnote>
  <w:footnote w:id="82">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ابن كثير (8 / 60).</w:t>
      </w:r>
    </w:p>
  </w:footnote>
  <w:footnote w:id="83">
    <w:p w:rsidR="00C3382A" w:rsidRPr="00A00717" w:rsidRDefault="00C3382A" w:rsidP="00A00717">
      <w:pPr>
        <w:pStyle w:val="FootnoteText"/>
        <w:ind w:left="272" w:hanging="272"/>
        <w:jc w:val="lowKashida"/>
        <w:rPr>
          <w:rFonts w:cs="B Zar" w:hint="cs"/>
          <w:sz w:val="24"/>
          <w:szCs w:val="24"/>
          <w:rtl/>
        </w:rPr>
      </w:pPr>
      <w:r w:rsidRPr="00A00717">
        <w:rPr>
          <w:rStyle w:val="FootnoteReference"/>
          <w:rFonts w:cs="B Zar"/>
          <w:sz w:val="24"/>
          <w:szCs w:val="24"/>
          <w:vertAlign w:val="baseline"/>
        </w:rPr>
        <w:footnoteRef/>
      </w:r>
      <w:r w:rsidRPr="00A00717">
        <w:rPr>
          <w:rFonts w:cs="B Zar"/>
          <w:sz w:val="24"/>
          <w:szCs w:val="24"/>
          <w:rtl/>
        </w:rPr>
        <w:t xml:space="preserve"> الطبري (7 / 621).</w:t>
      </w:r>
    </w:p>
  </w:footnote>
  <w:footnote w:id="84">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صحيح مسلم برقم (2713).</w:t>
      </w:r>
    </w:p>
  </w:footnote>
  <w:footnote w:id="85">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رواه الحاكم برقم (1856) وقال : صحيح على شرط مسلم ووفقه الذهبي.</w:t>
      </w:r>
    </w:p>
  </w:footnote>
  <w:footnote w:id="86">
    <w:p w:rsidR="00C3382A" w:rsidRPr="00A00717" w:rsidRDefault="00C3382A" w:rsidP="00A00717">
      <w:pPr>
        <w:pStyle w:val="FootnoteText"/>
        <w:ind w:left="272" w:hanging="272"/>
        <w:jc w:val="lowKashida"/>
        <w:rPr>
          <w:rFonts w:cs="B Zar"/>
          <w:sz w:val="24"/>
          <w:szCs w:val="24"/>
          <w:rtl/>
        </w:rPr>
      </w:pPr>
      <w:r w:rsidRPr="00A00717">
        <w:rPr>
          <w:rStyle w:val="FootnoteReference"/>
          <w:rFonts w:cs="B Zar"/>
          <w:sz w:val="24"/>
          <w:szCs w:val="24"/>
          <w:vertAlign w:val="baseline"/>
        </w:rPr>
        <w:footnoteRef/>
      </w:r>
      <w:r w:rsidRPr="00A00717">
        <w:rPr>
          <w:rFonts w:cs="B Zar"/>
          <w:sz w:val="24"/>
          <w:szCs w:val="24"/>
          <w:rtl/>
        </w:rPr>
        <w:t xml:space="preserve"> صحيح البخاري برقم (3370)، ومسلم برقم (406).</w:t>
      </w:r>
    </w:p>
  </w:footnote>
  <w:footnote w:id="87">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صحيح البخاري برقم (2731).</w:t>
      </w:r>
    </w:p>
  </w:footnote>
  <w:footnote w:id="88">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رواه البخاري برقم (6345)، ومسلم برقم (2730).</w:t>
      </w:r>
    </w:p>
  </w:footnote>
  <w:footnote w:id="89">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رواه مسلم برقم (2202).</w:t>
      </w:r>
    </w:p>
  </w:footnote>
  <w:footnote w:id="90">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رواه البخاري برقم (6382).</w:t>
      </w:r>
    </w:p>
  </w:footnote>
  <w:footnote w:id="91">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رواه مسلم </w:t>
      </w:r>
    </w:p>
  </w:footnote>
  <w:footnote w:id="92">
    <w:p w:rsidR="00C3382A" w:rsidRPr="00A00717" w:rsidRDefault="00C3382A" w:rsidP="00A00717">
      <w:pPr>
        <w:pStyle w:val="FootnoteText"/>
        <w:ind w:left="272" w:hanging="272"/>
        <w:jc w:val="lowKashida"/>
        <w:rPr>
          <w:rFonts w:cs="B Zar"/>
          <w:sz w:val="24"/>
          <w:szCs w:val="24"/>
          <w:rtl/>
        </w:rPr>
      </w:pPr>
      <w:r w:rsidRPr="00A00717">
        <w:rPr>
          <w:rStyle w:val="FootnoteReference"/>
          <w:rFonts w:cs="B Zar"/>
          <w:sz w:val="24"/>
          <w:szCs w:val="24"/>
          <w:vertAlign w:val="baseline"/>
        </w:rPr>
        <w:footnoteRef/>
      </w:r>
      <w:r w:rsidRPr="00A00717">
        <w:rPr>
          <w:rFonts w:cs="B Zar"/>
          <w:sz w:val="24"/>
          <w:szCs w:val="24"/>
          <w:rtl/>
        </w:rPr>
        <w:t xml:space="preserve"> رواه مسلم برقم (2713).</w:t>
      </w:r>
    </w:p>
  </w:footnote>
  <w:footnote w:id="93">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رواه الذهبي في العلو برقم (119) وقال : رواته ثقات، رواه الخلال في كتاب السنة.</w:t>
      </w:r>
    </w:p>
  </w:footnote>
  <w:footnote w:id="94">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صحيح البخاري برقم (6614)، ومسلم برقم (2652)، وفي إحداها : « وكتب لك التوراة بيده ».</w:t>
      </w:r>
    </w:p>
  </w:footnote>
  <w:footnote w:id="95">
    <w:p w:rsidR="00C3382A" w:rsidRPr="00A00717" w:rsidRDefault="00C3382A" w:rsidP="00A00717">
      <w:pPr>
        <w:pStyle w:val="FootnoteText"/>
        <w:ind w:left="272" w:hanging="272"/>
        <w:jc w:val="lowKashida"/>
        <w:rPr>
          <w:rFonts w:cs="B Zar" w:hint="cs"/>
          <w:sz w:val="24"/>
          <w:szCs w:val="24"/>
          <w:rtl/>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انعام 65</w:t>
      </w:r>
    </w:p>
  </w:footnote>
  <w:footnote w:id="96">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رواه البخاري برقم (7406).</w:t>
      </w:r>
    </w:p>
  </w:footnote>
  <w:footnote w:id="97">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رواه مسلم برقم (2759).</w:t>
      </w:r>
    </w:p>
  </w:footnote>
  <w:footnote w:id="98">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رواه البخاري برقم (7407)، ومسلم برقم (2933).</w:t>
      </w:r>
    </w:p>
  </w:footnote>
  <w:footnote w:id="99">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رواه البخاري برقم (4850) ومسلم برقم (2846).</w:t>
      </w:r>
    </w:p>
  </w:footnote>
  <w:footnote w:id="100">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رواه البخاري برقم (4848، 4849) ومسلم برقم (2848).</w:t>
      </w:r>
    </w:p>
  </w:footnote>
  <w:footnote w:id="101">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صحيح مسلم برقم (2996).</w:t>
      </w:r>
    </w:p>
  </w:footnote>
  <w:footnote w:id="102">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صحيح مسلم برقم (177).</w:t>
      </w:r>
    </w:p>
  </w:footnote>
  <w:footnote w:id="103">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مسند الإمام أحمد : (1 / 395)، (6 / 294). قال الحافظ ابن كثير: إسناده جيد</w:t>
      </w:r>
    </w:p>
  </w:footnote>
  <w:footnote w:id="104">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سنن أبي داود : (5 / 96)، برقم (4727). قال الهيثمي في المجمع : رجاله رجال الصحيح.</w:t>
      </w:r>
    </w:p>
  </w:footnote>
  <w:footnote w:id="105">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صحيح مسلم برقم (2401).</w:t>
      </w:r>
    </w:p>
  </w:footnote>
  <w:footnote w:id="106">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صحيح البخاري برقم (555) وصحيح مسلم برقم (632).</w:t>
      </w:r>
    </w:p>
  </w:footnote>
  <w:footnote w:id="107">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صحيح مسلم برقم (8).</w:t>
      </w:r>
    </w:p>
  </w:footnote>
  <w:footnote w:id="108">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صحيح البخاري برقم (3207)، ومسلم برقم (164)، واللفظ لمسلم.</w:t>
      </w:r>
    </w:p>
  </w:footnote>
  <w:footnote w:id="109">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صحيح مسلم برقم (2842).</w:t>
      </w:r>
    </w:p>
  </w:footnote>
  <w:footnote w:id="110">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رواه الإمام أحمد في المسند : 6 / 156، والنسائي في السنن : 3 / 173، برقم (1625)، ونحوهما مسلم في الصحيح، برقم (770)، وابن ماجه، برقم (1357).</w:t>
      </w:r>
    </w:p>
  </w:footnote>
  <w:footnote w:id="111">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صحيح مسلم برقم (177).</w:t>
      </w:r>
    </w:p>
  </w:footnote>
  <w:footnote w:id="112">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رواه الإمام أحمد في المسند : 6 / 156، والنسائي في السنن : 3 / </w:t>
      </w:r>
      <w:r w:rsidRPr="00A00717">
        <w:rPr>
          <w:rFonts w:cs="B Zar" w:hint="cs"/>
          <w:sz w:val="24"/>
          <w:szCs w:val="24"/>
          <w:rtl/>
        </w:rPr>
        <w:t>21</w:t>
      </w:r>
      <w:r w:rsidRPr="00A00717">
        <w:rPr>
          <w:rFonts w:cs="B Zar"/>
          <w:sz w:val="24"/>
          <w:szCs w:val="24"/>
          <w:rtl/>
        </w:rPr>
        <w:t>3، برقم (1625)، ونحوهما مسلم في الصحيح، برقم (770)، وابن ماجه، برقم (1357).</w:t>
      </w:r>
    </w:p>
  </w:footnote>
  <w:footnote w:id="113">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المسند:2/ 162، 192  المستدرك : 2 / 506، 4 / 589، واللفظ للحاكم. ووافقه الذهبي</w:t>
      </w:r>
    </w:p>
  </w:footnote>
  <w:footnote w:id="114">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المسند:3 / 7، وسنن الترمذي 4 / 620، برقم (2431)،5 / 372- 373، برقم(3243) قال الترمذي حديث حسن وصححه غيره من أهل العلم.</w:t>
      </w:r>
    </w:p>
  </w:footnote>
  <w:footnote w:id="115">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صحيح البخاري، برقم (3231)، ومسلم برقم (1795).</w:t>
      </w:r>
    </w:p>
  </w:footnote>
  <w:footnote w:id="116">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صحيح البخاري برقم (318)، ومسلم برقم (2646).</w:t>
      </w:r>
    </w:p>
  </w:footnote>
  <w:footnote w:id="117">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تفسير ابن كثير (7 / 120).</w:t>
      </w:r>
    </w:p>
  </w:footnote>
  <w:footnote w:id="118">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صحيح البخاري برقم (3236).</w:t>
      </w:r>
    </w:p>
  </w:footnote>
  <w:footnote w:id="119">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صحيح البخاري برقم (3207)، ومسلم برقم (164) واللفظ لمسلم.</w:t>
      </w:r>
    </w:p>
  </w:footnote>
  <w:footnote w:id="120">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صحيح البخاري برقم (6408)، ومسلم برقم (2689) واللفظ للبخاري.</w:t>
      </w:r>
    </w:p>
  </w:footnote>
  <w:footnote w:id="121">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المسند : 1 / 452، وسنن الترمذي : 3 / 43، برقم (1282)، واللفظ لأحمد.</w:t>
      </w:r>
    </w:p>
  </w:footnote>
  <w:footnote w:id="122">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صحيح البخاري برقم (1374)، ومسلم برقم (2870)، واللفظ للبخاري.</w:t>
      </w:r>
    </w:p>
  </w:footnote>
  <w:footnote w:id="123">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سنن الترمذي : 3 / 385، برقم (1073)، والإحسان في تقريب صحيح ابن حبان : 7 / 386، برقم (3117)، واللفظ للترمذي.</w:t>
      </w:r>
    </w:p>
  </w:footnote>
  <w:footnote w:id="124">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موارد الظمآن (1084، 1085)، والمستدرك (2 / 4)، وسنن ابن ماجه (2144)، وابن أبي الدنيا في القناعة، والبيهقي في شعب الإيمان (المغني عن حمل الأسفار : 419، 895) والبغوي ج14 / 304 برقم (4112).</w:t>
      </w:r>
    </w:p>
  </w:footnote>
  <w:footnote w:id="125">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صحيح البخاري برقم (3)، وبنحوه في صحيح مسلم برقم (160).</w:t>
      </w:r>
    </w:p>
  </w:footnote>
  <w:footnote w:id="126">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صحيح البخاري برقم (2)، ومسلم برقم (2333).</w:t>
      </w:r>
    </w:p>
  </w:footnote>
  <w:footnote w:id="127">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تفسير ابن كثير 1 / 297.</w:t>
      </w:r>
    </w:p>
  </w:footnote>
  <w:footnote w:id="128">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صحيح البخاري برقم (7410)، ومسلم برقم (193).</w:t>
      </w:r>
    </w:p>
  </w:footnote>
  <w:footnote w:id="129">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صحيح البخاري برقم (6614)، ومسلم برقم (2652)، وفي إحداها : « وكتب لك التوراة بيده ».</w:t>
      </w:r>
    </w:p>
  </w:footnote>
  <w:footnote w:id="130">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تفسير ابن كثير (2 / 36).</w:t>
      </w:r>
    </w:p>
  </w:footnote>
  <w:footnote w:id="131">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مسند الإمام أحمد : 3 / 387، وكشف الأستار : 134، وشعب الإيمان للبيهقي : (177). وغيرهم وهو حديث حسن بمجموع طرقه</w:t>
      </w:r>
    </w:p>
  </w:footnote>
  <w:footnote w:id="132">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تفسير ابن كثير 3 / 63.</w:t>
      </w:r>
    </w:p>
  </w:footnote>
  <w:footnote w:id="133">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تفسير ابن جرير 14 / 7.</w:t>
      </w:r>
    </w:p>
  </w:footnote>
  <w:footnote w:id="134">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الطحاوية 1 / 172. مباحث في علوم القرآن لمناع القطان، ص21، وقواعد التحديث لجمال الدين القاسمي ص65.</w:t>
      </w:r>
    </w:p>
  </w:footnote>
  <w:footnote w:id="135">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انظر قواعد التحديث لجمال الدين القاسمي ص65.</w:t>
      </w:r>
    </w:p>
  </w:footnote>
  <w:footnote w:id="136">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رواه مسلم برقم (2577).</w:t>
      </w:r>
    </w:p>
  </w:footnote>
  <w:footnote w:id="137">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مصطلح الحديث لابن عثيمين ص7، وقواعد التحديث للقاسمي ص61-62.</w:t>
      </w:r>
    </w:p>
  </w:footnote>
  <w:footnote w:id="138">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انظر قواعد التحديث للقاسمي ص65- 66.</w:t>
      </w:r>
    </w:p>
  </w:footnote>
  <w:footnote w:id="139">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رواه الإمام أحمد في المسند : 3 / 387، وغيره.</w:t>
      </w:r>
    </w:p>
  </w:footnote>
  <w:footnote w:id="140">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صحيح البخاري برقم (4981)، ومسلم برقم (152).</w:t>
      </w:r>
    </w:p>
  </w:footnote>
  <w:footnote w:id="141">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تفسير ابن كثير 8 / 453.</w:t>
      </w:r>
    </w:p>
  </w:footnote>
  <w:footnote w:id="142">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تفسير ابن جرير 27 / 96.</w:t>
      </w:r>
    </w:p>
  </w:footnote>
  <w:footnote w:id="143">
    <w:p w:rsidR="00C3382A" w:rsidRPr="00A00717" w:rsidRDefault="00C3382A" w:rsidP="00A00717">
      <w:pPr>
        <w:pStyle w:val="FootnoteText"/>
        <w:ind w:left="272" w:hanging="272"/>
        <w:jc w:val="lowKashida"/>
        <w:rPr>
          <w:rFonts w:cs="B Zar"/>
          <w:sz w:val="24"/>
          <w:szCs w:val="24"/>
          <w:rtl/>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صحيح البخاري برقم (7499).</w:t>
      </w:r>
    </w:p>
  </w:footnote>
  <w:footnote w:id="144">
    <w:p w:rsidR="00C3382A" w:rsidRPr="00A00717" w:rsidRDefault="00C3382A" w:rsidP="00A00717">
      <w:pPr>
        <w:pStyle w:val="FootnoteText"/>
        <w:ind w:left="272" w:hanging="272"/>
        <w:jc w:val="lowKashida"/>
        <w:rPr>
          <w:rFonts w:cs="B Zar"/>
          <w:sz w:val="24"/>
          <w:szCs w:val="24"/>
          <w:rtl/>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صحيح مسلم برقم (532).</w:t>
      </w:r>
    </w:p>
  </w:footnote>
  <w:footnote w:id="145">
    <w:p w:rsidR="00C3382A" w:rsidRPr="00A00717" w:rsidRDefault="00C3382A" w:rsidP="00A00717">
      <w:pPr>
        <w:pStyle w:val="FootnoteText"/>
        <w:ind w:left="272" w:hanging="272"/>
        <w:jc w:val="lowKashida"/>
        <w:rPr>
          <w:rFonts w:cs="B Zar"/>
          <w:sz w:val="24"/>
          <w:szCs w:val="24"/>
          <w:rtl/>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صحيح البخاري برقم (3416)، ومسلم برقم (2376)، واللفظ للبخاري.</w:t>
      </w:r>
    </w:p>
  </w:footnote>
  <w:footnote w:id="146">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صحيح البخاري برقم (4604).</w:t>
      </w:r>
    </w:p>
  </w:footnote>
  <w:footnote w:id="147">
    <w:p w:rsidR="00C3382A" w:rsidRPr="00A00717" w:rsidRDefault="00C3382A" w:rsidP="00A00717">
      <w:pPr>
        <w:pStyle w:val="FootnoteText"/>
        <w:ind w:left="272" w:hanging="272"/>
        <w:jc w:val="lowKashida"/>
        <w:rPr>
          <w:rFonts w:cs="B Zar"/>
          <w:sz w:val="24"/>
          <w:szCs w:val="24"/>
          <w:rtl/>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أخرجه البزار انظر كشف الأستار (3 / 114)، والهيثمي في المجمع (8 / 255) وقال:« رجاله رجال الصحيح »، والحاكم وقال صحيح الإسناد ووافقه الذهبي، المستدرك للحاكم : 2 / 546.</w:t>
      </w:r>
    </w:p>
  </w:footnote>
  <w:footnote w:id="148">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أخرجه مسلم برقم (2278)، وأبو داود : 5 / 38، برقم (4673).</w:t>
      </w:r>
    </w:p>
  </w:footnote>
  <w:footnote w:id="149">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أخرجه مسلم برقم (523).</w:t>
      </w:r>
    </w:p>
  </w:footnote>
  <w:footnote w:id="150">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أخرجه مسلم برقم (153).</w:t>
      </w:r>
    </w:p>
  </w:footnote>
  <w:footnote w:id="151">
    <w:p w:rsidR="00C3382A" w:rsidRPr="00A00717" w:rsidRDefault="00C3382A" w:rsidP="00A00717">
      <w:pPr>
        <w:pStyle w:val="FootnoteText"/>
        <w:ind w:left="272" w:hanging="272"/>
        <w:jc w:val="lowKashida"/>
        <w:rPr>
          <w:rFonts w:cs="B Zar"/>
          <w:sz w:val="24"/>
          <w:szCs w:val="24"/>
          <w:rtl/>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صحيح البخاري برقم (3535)، ومسلم برقم (2286)، واللفظ للبخاري.</w:t>
      </w:r>
    </w:p>
  </w:footnote>
  <w:footnote w:id="152">
    <w:p w:rsidR="00C3382A" w:rsidRPr="00A00717" w:rsidRDefault="00C3382A" w:rsidP="00A00717">
      <w:pPr>
        <w:pStyle w:val="FootnoteText"/>
        <w:ind w:left="272" w:hanging="272"/>
        <w:jc w:val="lowKashida"/>
        <w:rPr>
          <w:rFonts w:cs="B Zar" w:hint="cs"/>
          <w:sz w:val="24"/>
          <w:szCs w:val="24"/>
          <w:rtl/>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صحيح البخاري برقم (4981)، ومسلم برقم (152).</w:t>
      </w:r>
    </w:p>
  </w:footnote>
  <w:footnote w:id="153">
    <w:p w:rsidR="00C3382A" w:rsidRPr="00A00717" w:rsidRDefault="00C3382A" w:rsidP="00A00717">
      <w:pPr>
        <w:pStyle w:val="FootnoteText"/>
        <w:ind w:left="272" w:hanging="272"/>
        <w:jc w:val="lowKashida"/>
        <w:rPr>
          <w:rFonts w:cs="B Zar"/>
          <w:sz w:val="24"/>
          <w:szCs w:val="24"/>
          <w:rtl/>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أخرجه أحمد في المسند : 4 / 447، والترمذي وقال حديث حسن، والترمذي : 5 / 226، برقم (3001)، والحاكم وصححه ووافقه الذهبي.</w:t>
      </w:r>
    </w:p>
  </w:footnote>
  <w:footnote w:id="154">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صحيح البخاري برقم (6528)، ومسلم برقم (221).</w:t>
      </w:r>
    </w:p>
  </w:footnote>
  <w:footnote w:id="155">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أخرجه مسلم برقم (2278)، وأبو داود : 5 / 38، برقم (4673).</w:t>
      </w:r>
    </w:p>
  </w:footnote>
  <w:footnote w:id="156">
    <w:p w:rsidR="00C3382A" w:rsidRPr="00A00717" w:rsidRDefault="00C3382A" w:rsidP="00A00717">
      <w:pPr>
        <w:pStyle w:val="FootnoteText"/>
        <w:ind w:left="272" w:hanging="272"/>
        <w:jc w:val="lowKashida"/>
        <w:rPr>
          <w:rFonts w:cs="B Zar"/>
          <w:sz w:val="24"/>
          <w:szCs w:val="24"/>
          <w:rtl/>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صحيح البخاري برقم (3340)، ومسلم برقم (193).</w:t>
      </w:r>
    </w:p>
  </w:footnote>
  <w:footnote w:id="157">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أخرجه الترمذي وقال : هذا حديث حسن صحيح، سنن الترمذي 5 / 587، برقم (3615)، وبنحوه الإمام أحمد في المسند:3 / 2.</w:t>
      </w:r>
    </w:p>
  </w:footnote>
  <w:footnote w:id="158">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رواه مسلم برقم (384).</w:t>
      </w:r>
    </w:p>
  </w:footnote>
  <w:footnote w:id="159">
    <w:p w:rsidR="00C3382A" w:rsidRPr="00A00717" w:rsidRDefault="00C3382A" w:rsidP="00A00717">
      <w:pPr>
        <w:pStyle w:val="FootnoteText"/>
        <w:ind w:left="272" w:hanging="272"/>
        <w:jc w:val="lowKashida"/>
        <w:rPr>
          <w:rFonts w:cs="B Zar"/>
          <w:sz w:val="24"/>
          <w:szCs w:val="24"/>
          <w:rtl/>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صحيح البخاري برقم (25)، ومسلم برقم (22).</w:t>
      </w:r>
    </w:p>
  </w:footnote>
  <w:footnote w:id="160">
    <w:p w:rsidR="00C3382A" w:rsidRPr="00A00717" w:rsidRDefault="00C3382A" w:rsidP="00A00717">
      <w:pPr>
        <w:pStyle w:val="FootnoteText"/>
        <w:ind w:left="272" w:hanging="272"/>
        <w:jc w:val="lowKashida"/>
        <w:rPr>
          <w:rFonts w:cs="B Zar" w:hint="cs"/>
          <w:sz w:val="24"/>
          <w:szCs w:val="24"/>
          <w:rtl/>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سنن ابن ماجه (المقدمة) : 1 / 4، برقم (5).</w:t>
      </w:r>
    </w:p>
  </w:footnote>
  <w:footnote w:id="161">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أخرجه مسلم من حديث جابر عبد الله في حجة النبي صلى الله عليه وسلم، برقم (1218).</w:t>
      </w:r>
    </w:p>
  </w:footnote>
  <w:footnote w:id="162">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أخرجه أحمد في المسند : 5 / 153.</w:t>
      </w:r>
    </w:p>
  </w:footnote>
  <w:footnote w:id="163">
    <w:p w:rsidR="00C3382A" w:rsidRPr="00A00717" w:rsidRDefault="00C3382A" w:rsidP="00A00717">
      <w:pPr>
        <w:pStyle w:val="FootnoteText"/>
        <w:ind w:left="272" w:hanging="272"/>
        <w:jc w:val="lowKashida"/>
        <w:rPr>
          <w:rFonts w:cs="B Zar"/>
          <w:sz w:val="24"/>
          <w:szCs w:val="24"/>
          <w:rtl/>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صحيح البخاري برقم (15)، ومسلم برقم (44).</w:t>
      </w:r>
    </w:p>
  </w:footnote>
  <w:footnote w:id="164">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رواه البخاري من حديث عبد الله بن هشام برقم (6632).</w:t>
      </w:r>
    </w:p>
  </w:footnote>
  <w:footnote w:id="165">
    <w:p w:rsidR="00C3382A" w:rsidRPr="00A00717" w:rsidRDefault="00C3382A" w:rsidP="00A00717">
      <w:pPr>
        <w:pStyle w:val="FootnoteText"/>
        <w:ind w:left="272" w:hanging="272"/>
        <w:jc w:val="lowKashida"/>
        <w:rPr>
          <w:rFonts w:cs="B Zar"/>
          <w:sz w:val="24"/>
          <w:szCs w:val="24"/>
          <w:rtl/>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رواه مسلم برقم (384).</w:t>
      </w:r>
    </w:p>
  </w:footnote>
  <w:footnote w:id="166">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رواه الترمذي 5 / 551 رقم (3546) وقال حديث حسن صحيح وأحمد في المسند : 1 / 201.</w:t>
      </w:r>
    </w:p>
  </w:footnote>
  <w:footnote w:id="167">
    <w:p w:rsidR="00C3382A" w:rsidRPr="00A00717" w:rsidRDefault="00C3382A" w:rsidP="00A00717">
      <w:pPr>
        <w:pStyle w:val="FootnoteText"/>
        <w:ind w:left="272" w:hanging="272"/>
        <w:jc w:val="lowKashida"/>
        <w:rPr>
          <w:rFonts w:cs="B Zar"/>
          <w:sz w:val="24"/>
          <w:szCs w:val="24"/>
          <w:rtl/>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صحيح البخاري برقم (3445)، وبنحوه الإمام أحمد في المسند : 1 / 23.</w:t>
      </w:r>
    </w:p>
  </w:footnote>
  <w:footnote w:id="168">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رواه الإمام أحمد في المسند : 1 / 214، وبنحوه ابن ماجه في السنن برقم (2117).</w:t>
      </w:r>
    </w:p>
  </w:footnote>
  <w:footnote w:id="169">
    <w:p w:rsidR="00C3382A" w:rsidRPr="00A00717" w:rsidRDefault="00C3382A" w:rsidP="00A00717">
      <w:pPr>
        <w:pStyle w:val="FootnoteText"/>
        <w:ind w:left="272" w:hanging="272"/>
        <w:jc w:val="lowKashida"/>
        <w:rPr>
          <w:rFonts w:cs="B Zar"/>
          <w:sz w:val="24"/>
          <w:szCs w:val="24"/>
          <w:rtl/>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صحيح مسلم برقم (2408).</w:t>
      </w:r>
    </w:p>
  </w:footnote>
  <w:footnote w:id="170">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صحيح البخاري برقم (3673)، ومسلم برقم (2541)، واللفظ للبخاري.</w:t>
      </w:r>
    </w:p>
  </w:footnote>
  <w:footnote w:id="171">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صحيح مسلم برقم (2266).</w:t>
      </w:r>
    </w:p>
  </w:footnote>
  <w:footnote w:id="172">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صحيح البخاري برقم (6993)، ومسلم برقم (2266).</w:t>
      </w:r>
    </w:p>
  </w:footnote>
  <w:footnote w:id="173">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رواه مسلم برقم (2268)</w:t>
      </w:r>
    </w:p>
  </w:footnote>
  <w:footnote w:id="174">
    <w:p w:rsidR="00C3382A" w:rsidRPr="00A00717" w:rsidRDefault="00C3382A" w:rsidP="00A00717">
      <w:pPr>
        <w:pStyle w:val="FootnoteText"/>
        <w:ind w:left="272" w:hanging="272"/>
        <w:jc w:val="lowKashida"/>
        <w:rPr>
          <w:rFonts w:cs="B Zar" w:hint="cs"/>
          <w:sz w:val="24"/>
          <w:szCs w:val="24"/>
          <w:rtl/>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المستدرك : 4 / 393، وصححه ووافقه الذهبي. قال ابن حجر سنده جيد</w:t>
      </w:r>
    </w:p>
  </w:footnote>
  <w:footnote w:id="175">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نقله ابن حجر في الفتح وقال : سنده صحيح</w:t>
      </w:r>
    </w:p>
  </w:footnote>
  <w:footnote w:id="176">
    <w:p w:rsidR="00C3382A" w:rsidRPr="00A00717" w:rsidRDefault="00C3382A" w:rsidP="00A00717">
      <w:pPr>
        <w:pStyle w:val="FootnoteText"/>
        <w:ind w:left="272" w:hanging="272"/>
        <w:jc w:val="lowKashida"/>
        <w:rPr>
          <w:rFonts w:cs="B Zar" w:hint="cs"/>
          <w:sz w:val="24"/>
          <w:szCs w:val="24"/>
          <w:rtl/>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صحيح البخاري برقم (45)، ومسلم برقم (3017).</w:t>
      </w:r>
    </w:p>
  </w:footnote>
  <w:footnote w:id="177">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سنن الترمذي 4 / 499 وقال حديث حسن صحيح، وبنحوه أبو داود عن أبي هريرة سنن أبي داود 4 / 329 برقم (4333- 4334).</w:t>
      </w:r>
    </w:p>
  </w:footnote>
  <w:footnote w:id="178">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صحيح البخاري برقم (3455)، وصحيح مسلم برقم (1842)، واللفظ له.</w:t>
      </w:r>
    </w:p>
  </w:footnote>
  <w:footnote w:id="179">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رواه أبو داود4/313برقم(4291)،والحاكم وصححه ووافقه الذهبي، المستدرك4 / 522.</w:t>
      </w:r>
    </w:p>
  </w:footnote>
  <w:footnote w:id="180">
    <w:p w:rsidR="00C3382A" w:rsidRPr="00A00717" w:rsidRDefault="00C3382A" w:rsidP="00A00717">
      <w:pPr>
        <w:pStyle w:val="FootnoteText"/>
        <w:ind w:left="272" w:hanging="272"/>
        <w:jc w:val="lowKashida"/>
        <w:rPr>
          <w:rFonts w:cs="B Zar"/>
          <w:sz w:val="24"/>
          <w:szCs w:val="24"/>
          <w:rtl/>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صحيح مسلم برقم (162).</w:t>
      </w:r>
    </w:p>
  </w:footnote>
  <w:footnote w:id="181">
    <w:p w:rsidR="00C3382A" w:rsidRPr="00A00717" w:rsidRDefault="00C3382A" w:rsidP="00A00717">
      <w:pPr>
        <w:pStyle w:val="FootnoteText"/>
        <w:ind w:left="272" w:hanging="272"/>
        <w:jc w:val="lowKashida"/>
        <w:rPr>
          <w:rFonts w:cs="B Zar"/>
          <w:sz w:val="24"/>
          <w:szCs w:val="24"/>
          <w:rtl/>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صحيح مسلم برقم (162).</w:t>
      </w:r>
    </w:p>
  </w:footnote>
  <w:footnote w:id="182">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صحيح البخاري برقم (2697)، وصحيح مسلم برقم (1718).</w:t>
      </w:r>
    </w:p>
  </w:footnote>
  <w:footnote w:id="183">
    <w:p w:rsidR="00C3382A" w:rsidRPr="00A00717" w:rsidRDefault="00C3382A" w:rsidP="00A00717">
      <w:pPr>
        <w:pStyle w:val="FootnoteText"/>
        <w:ind w:left="272" w:hanging="272"/>
        <w:jc w:val="lowKashida"/>
        <w:rPr>
          <w:rFonts w:cs="B Zar" w:hint="cs"/>
          <w:sz w:val="24"/>
          <w:szCs w:val="24"/>
          <w:rtl/>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صحيح البخاري برقم (3570)، ومسلم برقم (162)</w:t>
      </w:r>
    </w:p>
  </w:footnote>
  <w:footnote w:id="184">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صحيح البخاري برقم (3239)، ومسلم برقم (165).</w:t>
      </w:r>
    </w:p>
  </w:footnote>
  <w:footnote w:id="185">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رواه أحمد في المسند : 4 / 8 وأبو داود في السنن 1 / 443 برقم (1047) والدارمي في السنن 1 / 307 برقم (1580)، وقال الإمام النووي إسناده صحيح.</w:t>
      </w:r>
    </w:p>
  </w:footnote>
  <w:footnote w:id="186">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تفسير ابن كثير (3 / 436).</w:t>
      </w:r>
    </w:p>
  </w:footnote>
  <w:footnote w:id="187">
    <w:p w:rsidR="00C3382A" w:rsidRPr="00A00717" w:rsidRDefault="00C3382A" w:rsidP="00A00717">
      <w:pPr>
        <w:pStyle w:val="FootnoteText"/>
        <w:ind w:left="272" w:hanging="272"/>
        <w:jc w:val="lowKashida"/>
        <w:rPr>
          <w:rFonts w:cs="B Zar" w:hint="cs"/>
          <w:sz w:val="24"/>
          <w:szCs w:val="24"/>
          <w:rtl/>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صحيح البخاري برقم (6502).</w:t>
      </w:r>
    </w:p>
  </w:footnote>
  <w:footnote w:id="188">
    <w:p w:rsidR="00C3382A" w:rsidRPr="00A00717" w:rsidRDefault="00C3382A" w:rsidP="00A00717">
      <w:pPr>
        <w:pStyle w:val="FootnoteText"/>
        <w:ind w:left="272" w:hanging="272"/>
        <w:jc w:val="lowKashida"/>
        <w:rPr>
          <w:rFonts w:cs="B Zar" w:hint="cs"/>
          <w:sz w:val="24"/>
          <w:szCs w:val="24"/>
          <w:rtl/>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صحيح البخاري برقم (6504)، وصحيح مسلم برقم (2951).</w:t>
      </w:r>
    </w:p>
  </w:footnote>
  <w:footnote w:id="189">
    <w:p w:rsidR="00C3382A" w:rsidRPr="00A00717" w:rsidRDefault="00C3382A" w:rsidP="00A00717">
      <w:pPr>
        <w:pStyle w:val="FootnoteText"/>
        <w:ind w:left="272" w:hanging="272"/>
        <w:jc w:val="lowKashida"/>
        <w:rPr>
          <w:rFonts w:cs="B Zar" w:hint="cs"/>
          <w:sz w:val="24"/>
          <w:szCs w:val="24"/>
          <w:rtl/>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(بُصری)، شهری معروف در سوریه به آن حوران گفته می‌شود که تا دمشق سه مرحله فاصله دارد.«معجم البلدان»(1/441) و«شرح نووی بر صحیح مسلم»(18/30)و«فتح الباری» (13/80).</w:t>
      </w:r>
    </w:p>
  </w:footnote>
  <w:footnote w:id="190">
    <w:p w:rsidR="00C3382A" w:rsidRPr="00A00717" w:rsidRDefault="00C3382A" w:rsidP="00A00717">
      <w:pPr>
        <w:pStyle w:val="FootnoteText"/>
        <w:ind w:left="272" w:hanging="272"/>
        <w:jc w:val="lowKashida"/>
        <w:rPr>
          <w:rFonts w:cs="B Zar" w:hint="cs"/>
          <w:sz w:val="24"/>
          <w:szCs w:val="24"/>
          <w:rtl/>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صحيح البخاري برقم (7118)، وصحيح مسلم برقم (2902).</w:t>
      </w:r>
    </w:p>
  </w:footnote>
  <w:footnote w:id="191">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صحيح مسلم برقم (8).</w:t>
      </w:r>
    </w:p>
  </w:footnote>
  <w:footnote w:id="192">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رواه البخاري برقم (3609).</w:t>
      </w:r>
    </w:p>
  </w:footnote>
  <w:footnote w:id="193">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سنن أبي داود برقم (4252)، وسنن الترمذي برقم (2219، وقال الترمذي : « هذا حديث حسن صحيح ».</w:t>
      </w:r>
    </w:p>
  </w:footnote>
  <w:footnote w:id="194">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رواه مسلم في الصحيح برقم (2894)، وبنحوه البخاري برقم (7119) وأحمد في المسند 2 / 261.</w:t>
      </w:r>
    </w:p>
  </w:footnote>
  <w:footnote w:id="195">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صحيح مسلم برقم (2901).</w:t>
      </w:r>
    </w:p>
  </w:footnote>
  <w:footnote w:id="196">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فرورفتگي كه در زمين به وجود مي‌آيد را خسف مي‌گويند.</w:t>
      </w:r>
    </w:p>
  </w:footnote>
  <w:footnote w:id="197">
    <w:p w:rsidR="00C3382A" w:rsidRPr="00A00717" w:rsidRDefault="00C3382A" w:rsidP="00A00717">
      <w:pPr>
        <w:pStyle w:val="FootnoteText"/>
        <w:ind w:left="272" w:hanging="272"/>
        <w:jc w:val="lowKashida"/>
        <w:rPr>
          <w:rFonts w:cs="B Zar"/>
          <w:sz w:val="24"/>
          <w:szCs w:val="24"/>
          <w:rtl/>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صحيح مسلم برقم (2901).</w:t>
      </w:r>
    </w:p>
  </w:footnote>
  <w:footnote w:id="198">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سنن أبي داود 4 / 306 برقم (4282)، واللفظ له، وسنن الترمذي 4 / 505 برقم (2230)، وقال الترمذي حديث حسن صحيح.</w:t>
      </w:r>
    </w:p>
  </w:footnote>
  <w:footnote w:id="199">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صحيح مسلم برقم (2940).</w:t>
      </w:r>
    </w:p>
  </w:footnote>
  <w:footnote w:id="200">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صحيح البخاري برقم (3057)، وصحيح مسلم برقم (169)، واللفظ للبخاري.</w:t>
      </w:r>
    </w:p>
  </w:footnote>
  <w:footnote w:id="201">
    <w:p w:rsidR="00C3382A" w:rsidRPr="00A00717" w:rsidRDefault="00C3382A" w:rsidP="00A00717">
      <w:pPr>
        <w:pStyle w:val="FootnoteText"/>
        <w:ind w:left="272" w:hanging="272"/>
        <w:jc w:val="lowKashida"/>
        <w:rPr>
          <w:rFonts w:cs="B Zar" w:hint="cs"/>
          <w:sz w:val="24"/>
          <w:szCs w:val="24"/>
          <w:rtl/>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المسند : 1 / 318.</w:t>
      </w:r>
    </w:p>
  </w:footnote>
  <w:footnote w:id="202">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صحيح البخاري برقم (2222)، وصحيح مسلم برقم (155)، واللفظ لمسلم.</w:t>
      </w:r>
    </w:p>
  </w:footnote>
  <w:footnote w:id="203">
    <w:p w:rsidR="00C3382A" w:rsidRPr="00A00717" w:rsidRDefault="00C3382A" w:rsidP="00A00717">
      <w:pPr>
        <w:pStyle w:val="FootnoteText"/>
        <w:ind w:left="272" w:hanging="272"/>
        <w:jc w:val="lowKashida"/>
        <w:rPr>
          <w:rFonts w:cs="B Zar"/>
          <w:sz w:val="24"/>
          <w:szCs w:val="24"/>
          <w:rtl/>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صحيح البخاري برقم (3346)، وصحيح مسلم برقم (2880).</w:t>
      </w:r>
    </w:p>
  </w:footnote>
  <w:footnote w:id="204">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صحيح البخاري برقم (1591)، وصحيح مسلم برقم (2909).</w:t>
      </w:r>
    </w:p>
  </w:footnote>
  <w:footnote w:id="205">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المسند : 2 / 220.</w:t>
      </w:r>
    </w:p>
  </w:footnote>
  <w:footnote w:id="206">
    <w:p w:rsidR="00C3382A" w:rsidRPr="00A00717" w:rsidRDefault="00C3382A" w:rsidP="00A00717">
      <w:pPr>
        <w:pStyle w:val="FootnoteText"/>
        <w:ind w:left="272" w:hanging="272"/>
        <w:jc w:val="lowKashida"/>
        <w:rPr>
          <w:rFonts w:cs="B Zar"/>
          <w:sz w:val="24"/>
          <w:szCs w:val="24"/>
          <w:rtl/>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صحيح مسلم برقم (2901).</w:t>
      </w:r>
    </w:p>
  </w:footnote>
  <w:footnote w:id="207">
    <w:p w:rsidR="00C3382A" w:rsidRPr="00A00717" w:rsidRDefault="00C3382A" w:rsidP="00A00717">
      <w:pPr>
        <w:pStyle w:val="FootnoteText"/>
        <w:ind w:left="272" w:hanging="272"/>
        <w:jc w:val="lowKashida"/>
        <w:rPr>
          <w:rFonts w:cs="B Zar" w:hint="cs"/>
          <w:sz w:val="24"/>
          <w:szCs w:val="24"/>
          <w:rtl/>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سنن ابن ماجه 2 / 1344، برقم (4049)، والمستدرك للحاكم 4 / 473 وقال : صحيح على شرط مسلم ووافقه الذهبي.</w:t>
      </w:r>
    </w:p>
  </w:footnote>
  <w:footnote w:id="208">
    <w:p w:rsidR="00C3382A" w:rsidRPr="00A00717" w:rsidRDefault="00C3382A" w:rsidP="00A00717">
      <w:pPr>
        <w:pStyle w:val="FootnoteText"/>
        <w:ind w:left="272" w:hanging="272"/>
        <w:jc w:val="lowKashida"/>
        <w:rPr>
          <w:rFonts w:cs="B Zar"/>
          <w:sz w:val="24"/>
          <w:szCs w:val="24"/>
          <w:rtl/>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تفسير ابن جرير ج8 / 97.</w:t>
      </w:r>
    </w:p>
  </w:footnote>
  <w:footnote w:id="209">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صحيح البخاري برقم (4636)، وصحيح مسلم برقم (157).</w:t>
      </w:r>
    </w:p>
  </w:footnote>
  <w:footnote w:id="210">
    <w:p w:rsidR="00C3382A" w:rsidRPr="00A00717" w:rsidRDefault="00C3382A" w:rsidP="00A00717">
      <w:pPr>
        <w:pStyle w:val="FootnoteText"/>
        <w:ind w:left="272" w:hanging="272"/>
        <w:jc w:val="lowKashida"/>
        <w:rPr>
          <w:rFonts w:cs="B Zar" w:hint="cs"/>
          <w:sz w:val="24"/>
          <w:szCs w:val="24"/>
          <w:rtl/>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صحيح مسلم برقم (158).</w:t>
      </w:r>
    </w:p>
  </w:footnote>
  <w:footnote w:id="211">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المسند : 5 / 268. وقد صحح سند الحديث الهيثمي وغيره من المحدثين</w:t>
      </w:r>
    </w:p>
  </w:footnote>
  <w:footnote w:id="212">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بندري در يمن است</w:t>
      </w:r>
    </w:p>
  </w:footnote>
  <w:footnote w:id="213">
    <w:p w:rsidR="00C3382A" w:rsidRPr="00A00717" w:rsidRDefault="00C3382A" w:rsidP="00A00717">
      <w:pPr>
        <w:pStyle w:val="FootnoteText"/>
        <w:ind w:left="272" w:hanging="272"/>
        <w:jc w:val="lowKashida"/>
        <w:rPr>
          <w:rFonts w:cs="B Zar"/>
          <w:sz w:val="24"/>
          <w:szCs w:val="24"/>
          <w:rtl/>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صحيح مسلم برقم (2901).</w:t>
      </w:r>
    </w:p>
  </w:footnote>
  <w:footnote w:id="214">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المعجم الوسيط : 5 / 148، برقم (4283).</w:t>
      </w:r>
    </w:p>
  </w:footnote>
  <w:footnote w:id="215">
    <w:p w:rsidR="00C3382A" w:rsidRPr="00A00717" w:rsidRDefault="00C3382A" w:rsidP="00A00717">
      <w:pPr>
        <w:pStyle w:val="FootnoteText"/>
        <w:ind w:left="272" w:hanging="272"/>
        <w:jc w:val="lowKashida"/>
        <w:rPr>
          <w:rFonts w:cs="B Zar"/>
          <w:sz w:val="24"/>
          <w:szCs w:val="24"/>
          <w:rtl/>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صحيح البخاري برقم (1369).</w:t>
      </w:r>
    </w:p>
  </w:footnote>
  <w:footnote w:id="216">
    <w:p w:rsidR="00C3382A" w:rsidRPr="00A00717" w:rsidRDefault="00C3382A" w:rsidP="00A00717">
      <w:pPr>
        <w:pStyle w:val="FootnoteText"/>
        <w:ind w:left="272" w:hanging="272"/>
        <w:jc w:val="lowKashida"/>
        <w:rPr>
          <w:rFonts w:cs="B Zar"/>
          <w:sz w:val="24"/>
          <w:szCs w:val="24"/>
          <w:rtl/>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تفسير ابن كثير ح7 / 136.</w:t>
      </w:r>
    </w:p>
  </w:footnote>
  <w:footnote w:id="217">
    <w:p w:rsidR="00C3382A" w:rsidRPr="00A00717" w:rsidRDefault="00C3382A" w:rsidP="00A00717">
      <w:pPr>
        <w:pStyle w:val="FootnoteText"/>
        <w:ind w:left="272" w:hanging="272"/>
        <w:jc w:val="lowKashida"/>
        <w:rPr>
          <w:rFonts w:cs="B Zar" w:hint="cs"/>
          <w:sz w:val="24"/>
          <w:szCs w:val="24"/>
          <w:rtl/>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صحيح البخاري باب ما جاء في عذاب القبر، فتح الباري (3 / 231).</w:t>
      </w:r>
    </w:p>
  </w:footnote>
  <w:footnote w:id="218">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صحيح البخاري برقم (1379)، وصحيح مسلم برقم (2866).</w:t>
      </w:r>
    </w:p>
  </w:footnote>
  <w:footnote w:id="219">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صحيح مسلم برقم (2868).</w:t>
      </w:r>
    </w:p>
  </w:footnote>
  <w:footnote w:id="220">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صحيح البخاري برقم (1338).</w:t>
      </w:r>
    </w:p>
  </w:footnote>
  <w:footnote w:id="221">
    <w:p w:rsidR="00C3382A" w:rsidRPr="00A00717" w:rsidRDefault="00C3382A" w:rsidP="00A00717">
      <w:pPr>
        <w:pStyle w:val="FootnoteText"/>
        <w:ind w:left="272" w:hanging="272"/>
        <w:jc w:val="lowKashida"/>
        <w:rPr>
          <w:rFonts w:cs="B Zar" w:hint="cs"/>
          <w:sz w:val="24"/>
          <w:szCs w:val="24"/>
          <w:rtl/>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مسند الإمام أحمد4/287،وسنن أبي داود5/75برقم(4753)، والمستدرك : 1 / 37- 38.</w:t>
      </w:r>
    </w:p>
  </w:footnote>
  <w:footnote w:id="222">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أخرجه أحمد في المسند 1 / 266، والحاكم في المستدرك 2 / 88، 297، وصححه ووافقه الذهبي.</w:t>
      </w:r>
    </w:p>
  </w:footnote>
  <w:footnote w:id="223">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سنن الترمذي 3 / 383، برقم (1071)، وقال حديث حسن غريب والإحسان في تقرير ب صحيح ابن حبان : 7 / 386، برقم (3117).</w:t>
      </w:r>
    </w:p>
  </w:footnote>
  <w:footnote w:id="224">
    <w:p w:rsidR="00C3382A" w:rsidRPr="00A00717" w:rsidRDefault="00C3382A" w:rsidP="00A00717">
      <w:pPr>
        <w:pStyle w:val="FootnoteText"/>
        <w:ind w:left="272" w:hanging="272"/>
        <w:jc w:val="lowKashida"/>
        <w:rPr>
          <w:rFonts w:cs="B Zar"/>
          <w:sz w:val="24"/>
          <w:szCs w:val="24"/>
          <w:rtl/>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صحيح البخاري برقم (3479).</w:t>
      </w:r>
    </w:p>
  </w:footnote>
  <w:footnote w:id="225">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صحيح البخاري برقم (4935)، وصحيح مسلم برقم (2955).</w:t>
      </w:r>
    </w:p>
  </w:footnote>
  <w:footnote w:id="226">
    <w:p w:rsidR="00C3382A" w:rsidRPr="00A00717" w:rsidRDefault="00C3382A" w:rsidP="00A00717">
      <w:pPr>
        <w:pStyle w:val="FootnoteText"/>
        <w:ind w:left="272" w:hanging="272"/>
        <w:jc w:val="lowKashida"/>
        <w:rPr>
          <w:rFonts w:cs="B Zar"/>
          <w:sz w:val="24"/>
          <w:szCs w:val="24"/>
          <w:rtl/>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صحيح البخاري برقم (3414)، وصحيح مسلم برقم (2373)، وغيرهما.</w:t>
      </w:r>
    </w:p>
  </w:footnote>
  <w:footnote w:id="227">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صحيح البخاري برقم (2412)، وصحيح مسلم برقم (2278).</w:t>
      </w:r>
    </w:p>
  </w:footnote>
  <w:footnote w:id="228">
    <w:p w:rsidR="00C3382A" w:rsidRPr="00A00717" w:rsidRDefault="00C3382A" w:rsidP="00A00717">
      <w:pPr>
        <w:pStyle w:val="FootnoteText"/>
        <w:ind w:left="272" w:hanging="272"/>
        <w:jc w:val="lowKashida"/>
        <w:rPr>
          <w:rFonts w:cs="B Zar"/>
          <w:sz w:val="24"/>
          <w:szCs w:val="24"/>
          <w:rtl/>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متفق عليه : صحيح البخاري برقم (6527)، وصحيح مسلم برقم (2859).</w:t>
      </w:r>
    </w:p>
  </w:footnote>
  <w:footnote w:id="229">
    <w:p w:rsidR="00C3382A" w:rsidRPr="00A00717" w:rsidRDefault="00C3382A" w:rsidP="00A00717">
      <w:pPr>
        <w:pStyle w:val="FootnoteText"/>
        <w:ind w:left="272" w:hanging="272"/>
        <w:jc w:val="lowKashida"/>
        <w:rPr>
          <w:rFonts w:cs="B Zar"/>
          <w:sz w:val="24"/>
          <w:szCs w:val="24"/>
          <w:rtl/>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تفسير الطبري (8 / 380).</w:t>
      </w:r>
    </w:p>
  </w:footnote>
  <w:footnote w:id="230">
    <w:p w:rsidR="00C3382A" w:rsidRPr="00A00717" w:rsidRDefault="00C3382A" w:rsidP="00A00717">
      <w:pPr>
        <w:pStyle w:val="FootnoteText"/>
        <w:ind w:left="272" w:hanging="272"/>
        <w:jc w:val="lowKashida"/>
        <w:rPr>
          <w:rFonts w:cs="B Zar" w:hint="cs"/>
          <w:sz w:val="24"/>
          <w:szCs w:val="24"/>
          <w:rtl/>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متفق عليه، صحيح البخاري برقم (6580)، وصحيح مسلم برقم (2303).</w:t>
      </w:r>
    </w:p>
  </w:footnote>
  <w:footnote w:id="231">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متفق عليه، صحيح البخاري برقم (6579)، وصحيح مسلم برقم (2292).</w:t>
      </w:r>
    </w:p>
  </w:footnote>
  <w:footnote w:id="232">
    <w:p w:rsidR="00C3382A" w:rsidRPr="00A00717" w:rsidRDefault="00C3382A" w:rsidP="00A00717">
      <w:pPr>
        <w:pStyle w:val="FootnoteText"/>
        <w:ind w:left="272" w:hanging="272"/>
        <w:jc w:val="lowKashida"/>
        <w:rPr>
          <w:rFonts w:cs="B Zar"/>
          <w:sz w:val="24"/>
          <w:szCs w:val="24"/>
          <w:rtl/>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صحيح البخاري برقم (7563)، وصحيح مسلم برقم (2694).</w:t>
      </w:r>
    </w:p>
  </w:footnote>
  <w:footnote w:id="233">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مسند الإمام أحمد 1 / 420- 421، والمستدرك 3 / 317 و صححه الحاكم ووافقه الذهبي</w:t>
      </w:r>
    </w:p>
  </w:footnote>
  <w:footnote w:id="234">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أخرجه أحمد في المسند 2 / 213 وقوله (بسم الله) أي مع اسم الله، والترمذي في السنن 5 / 24-25، برقم (2639) والحاكم في المستدرك 1 / 6، 529 وصححه ووافقه الذهبي.</w:t>
      </w:r>
    </w:p>
  </w:footnote>
  <w:footnote w:id="235">
    <w:p w:rsidR="00C3382A" w:rsidRPr="00A00717" w:rsidRDefault="00C3382A" w:rsidP="00A00717">
      <w:pPr>
        <w:pStyle w:val="FootnoteText"/>
        <w:ind w:left="272" w:hanging="272"/>
        <w:jc w:val="lowKashida"/>
        <w:rPr>
          <w:rFonts w:cs="B Zar" w:hint="cs"/>
          <w:sz w:val="24"/>
          <w:szCs w:val="24"/>
          <w:rtl/>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صحيح مسلم برقم (199).</w:t>
      </w:r>
    </w:p>
  </w:footnote>
  <w:footnote w:id="236">
    <w:p w:rsidR="00C3382A" w:rsidRPr="00A00717" w:rsidRDefault="00C3382A" w:rsidP="00A00717">
      <w:pPr>
        <w:pStyle w:val="FootnoteText"/>
        <w:ind w:left="272" w:hanging="272"/>
        <w:jc w:val="lowKashida"/>
        <w:rPr>
          <w:rFonts w:cs="B Zar"/>
          <w:sz w:val="24"/>
          <w:szCs w:val="24"/>
          <w:rtl/>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رواه الإمام أحمد في المسند 3 / 94، وعبد الرزاق في المصنف 11 / 410 برقم (20857).</w:t>
      </w:r>
    </w:p>
  </w:footnote>
  <w:footnote w:id="237">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صحيح البخاري برقم (7439)، في حديث طويل، وصحيح مسلم برقم (184).</w:t>
      </w:r>
    </w:p>
  </w:footnote>
  <w:footnote w:id="238">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كساني كه مرتكب گناهان كبيره شده‌اند و توبه ننموده‌اند. (مترجم)</w:t>
      </w:r>
    </w:p>
  </w:footnote>
  <w:footnote w:id="239">
    <w:p w:rsidR="00C3382A" w:rsidRPr="00A00717" w:rsidRDefault="00C3382A" w:rsidP="00A00717">
      <w:pPr>
        <w:pStyle w:val="FootnoteText"/>
        <w:ind w:left="272" w:hanging="272"/>
        <w:jc w:val="lowKashida"/>
        <w:rPr>
          <w:rFonts w:cs="B Zar"/>
          <w:sz w:val="24"/>
          <w:szCs w:val="24"/>
          <w:rtl/>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صحيح البخاري برقم (7439)، وصحيح مسلم برقم (183)، واللفظ للبخاري.</w:t>
      </w:r>
    </w:p>
  </w:footnote>
  <w:footnote w:id="240">
    <w:p w:rsidR="00C3382A" w:rsidRPr="00A00717" w:rsidRDefault="00C3382A" w:rsidP="00A00717">
      <w:pPr>
        <w:pStyle w:val="FootnoteText"/>
        <w:ind w:left="272" w:hanging="272"/>
        <w:jc w:val="lowKashida"/>
        <w:rPr>
          <w:rFonts w:cs="B Zar"/>
          <w:sz w:val="24"/>
          <w:szCs w:val="24"/>
          <w:rtl/>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صحيح البخاري برقم (2790).</w:t>
      </w:r>
    </w:p>
  </w:footnote>
  <w:footnote w:id="241">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صحيح البخاري برقم (3257).</w:t>
      </w:r>
    </w:p>
  </w:footnote>
  <w:footnote w:id="242">
    <w:p w:rsidR="00C3382A" w:rsidRPr="00A00717" w:rsidRDefault="00C3382A" w:rsidP="00A00717">
      <w:pPr>
        <w:pStyle w:val="FootnoteText"/>
        <w:ind w:left="272" w:hanging="272"/>
        <w:jc w:val="lowKashida"/>
        <w:rPr>
          <w:rFonts w:cs="B Zar"/>
          <w:sz w:val="24"/>
          <w:szCs w:val="24"/>
          <w:rtl/>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صحيح البخاري برقم (3265)، وصحيح مسلم برقم (871).</w:t>
      </w:r>
    </w:p>
  </w:footnote>
  <w:footnote w:id="243">
    <w:p w:rsidR="00C3382A" w:rsidRPr="00A00717" w:rsidRDefault="00C3382A" w:rsidP="00A00717">
      <w:pPr>
        <w:pStyle w:val="FootnoteText"/>
        <w:ind w:left="272" w:hanging="272"/>
        <w:jc w:val="lowKashida"/>
        <w:rPr>
          <w:rFonts w:cs="B Zar" w:hint="cs"/>
          <w:sz w:val="24"/>
          <w:szCs w:val="24"/>
          <w:rtl/>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صحيح البخاري برقم (3241)، وصحيح مسلم برقم (2738) مختصرا بمعناه، واللفظ للبخاري.</w:t>
      </w:r>
    </w:p>
  </w:footnote>
  <w:footnote w:id="244">
    <w:p w:rsidR="00C3382A" w:rsidRPr="00A00717" w:rsidRDefault="00C3382A" w:rsidP="00A00717">
      <w:pPr>
        <w:pStyle w:val="FootnoteText"/>
        <w:ind w:left="272" w:hanging="272"/>
        <w:jc w:val="lowKashida"/>
        <w:rPr>
          <w:rFonts w:cs="B Zar"/>
          <w:sz w:val="24"/>
          <w:szCs w:val="24"/>
          <w:rtl/>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القرطبي 19 / 27، وفتح القدير 5 / 307.</w:t>
      </w:r>
    </w:p>
  </w:footnote>
  <w:footnote w:id="245">
    <w:p w:rsidR="00C3382A" w:rsidRPr="00A00717" w:rsidRDefault="00C3382A" w:rsidP="00A00717">
      <w:pPr>
        <w:pStyle w:val="FootnoteText"/>
        <w:ind w:left="272" w:hanging="272"/>
        <w:jc w:val="lowKashida"/>
        <w:rPr>
          <w:rFonts w:cs="B Zar" w:hint="cs"/>
          <w:sz w:val="24"/>
          <w:szCs w:val="24"/>
          <w:rtl/>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صحيح البخاري برقم (6544)، وصحيح مسلم برقم (2850)، واللفظ لمسلم.</w:t>
      </w:r>
    </w:p>
  </w:footnote>
  <w:footnote w:id="246">
    <w:p w:rsidR="00C3382A" w:rsidRPr="00A00717" w:rsidRDefault="00C3382A" w:rsidP="00A00717">
      <w:pPr>
        <w:pStyle w:val="FootnoteText"/>
        <w:ind w:left="272" w:hanging="272"/>
        <w:jc w:val="lowKashida"/>
        <w:rPr>
          <w:rFonts w:cs="B Zar"/>
          <w:sz w:val="24"/>
          <w:szCs w:val="24"/>
          <w:rtl/>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صحيح مسلم برقم (2653).</w:t>
      </w:r>
    </w:p>
  </w:footnote>
  <w:footnote w:id="247">
    <w:p w:rsidR="00C3382A" w:rsidRPr="00A00717" w:rsidRDefault="00C3382A" w:rsidP="00A00717">
      <w:pPr>
        <w:pStyle w:val="FootnoteText"/>
        <w:ind w:left="272" w:hanging="272"/>
        <w:jc w:val="lowKashida"/>
        <w:rPr>
          <w:rFonts w:cs="B Zar"/>
          <w:sz w:val="24"/>
          <w:szCs w:val="24"/>
          <w:rtl/>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صحيح مسلم برقم (2655).</w:t>
      </w:r>
    </w:p>
  </w:footnote>
  <w:footnote w:id="248">
    <w:p w:rsidR="00C3382A" w:rsidRPr="00A00717" w:rsidRDefault="00C3382A" w:rsidP="00A00717">
      <w:pPr>
        <w:pStyle w:val="FootnoteText"/>
        <w:ind w:left="272" w:hanging="272"/>
        <w:jc w:val="lowKashida"/>
        <w:rPr>
          <w:rFonts w:cs="B Zar"/>
          <w:sz w:val="24"/>
          <w:szCs w:val="24"/>
          <w:rtl/>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صحيح البخاري برقم (1384)، وصحيح مسلم برقم (2659)</w:t>
      </w:r>
    </w:p>
  </w:footnote>
  <w:footnote w:id="249">
    <w:p w:rsidR="00C3382A" w:rsidRPr="00A00717" w:rsidRDefault="00C3382A" w:rsidP="00A00717">
      <w:pPr>
        <w:pStyle w:val="FootnoteText"/>
        <w:ind w:left="272" w:hanging="272"/>
        <w:jc w:val="lowKashida"/>
        <w:rPr>
          <w:rFonts w:cs="B Zar" w:hint="cs"/>
          <w:sz w:val="24"/>
          <w:szCs w:val="24"/>
          <w:rtl/>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صحيح البخاري برقم (6339)، وصحيح مسلم برقم (2679)، واللفظ لمسلم.</w:t>
      </w:r>
    </w:p>
  </w:footnote>
  <w:footnote w:id="250">
    <w:p w:rsidR="00C3382A" w:rsidRPr="00A00717" w:rsidRDefault="00C3382A" w:rsidP="00A00717">
      <w:pPr>
        <w:pStyle w:val="FootnoteText"/>
        <w:ind w:left="272" w:hanging="272"/>
        <w:jc w:val="lowKashida"/>
        <w:rPr>
          <w:rFonts w:cs="B Zar" w:hint="cs"/>
          <w:sz w:val="24"/>
          <w:szCs w:val="24"/>
          <w:rtl/>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صحيح البخاري برقم (3191).</w:t>
      </w:r>
    </w:p>
  </w:footnote>
  <w:footnote w:id="251">
    <w:p w:rsidR="00C3382A" w:rsidRPr="00A00717" w:rsidRDefault="00C3382A" w:rsidP="00A00717">
      <w:pPr>
        <w:pStyle w:val="FootnoteText"/>
        <w:ind w:left="272" w:hanging="272"/>
        <w:jc w:val="lowKashida"/>
        <w:rPr>
          <w:rFonts w:cs="B Zar" w:hint="cs"/>
          <w:sz w:val="24"/>
          <w:szCs w:val="24"/>
          <w:rtl/>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صحيح البخاري، حديث برقم (8)، وصحيح مسلم حديث برقم (16).</w:t>
      </w:r>
    </w:p>
  </w:footnote>
  <w:footnote w:id="252">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تقدم متفق عليه : صحيح البخاري حديث برقم (8)، وصحيح مسلم حديث برقم (8).</w:t>
      </w:r>
    </w:p>
  </w:footnote>
  <w:footnote w:id="253">
    <w:p w:rsidR="00C3382A" w:rsidRPr="00A00717" w:rsidRDefault="00C3382A" w:rsidP="00A00717">
      <w:pPr>
        <w:pStyle w:val="FootnoteText"/>
        <w:ind w:left="272" w:hanging="272"/>
        <w:jc w:val="lowKashida"/>
        <w:rPr>
          <w:rFonts w:cs="B Zar"/>
          <w:sz w:val="24"/>
          <w:szCs w:val="24"/>
          <w:rtl/>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متفق عليه : صحيح البخاري حديث برقم (50)، وصحيح مسلم حديث برقم (8).</w:t>
      </w:r>
    </w:p>
  </w:footnote>
  <w:footnote w:id="254">
    <w:p w:rsidR="00C3382A" w:rsidRPr="00A00717" w:rsidRDefault="00C3382A" w:rsidP="00A00717">
      <w:pPr>
        <w:pStyle w:val="FootnoteText"/>
        <w:ind w:left="272" w:hanging="272"/>
        <w:jc w:val="lowKashida"/>
        <w:rPr>
          <w:rFonts w:cs="B Zar"/>
          <w:sz w:val="24"/>
          <w:szCs w:val="24"/>
          <w:rtl/>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صحيح البخاري حديث برقم (7510)، صحيح مسلم حديث برقم (193).</w:t>
      </w:r>
    </w:p>
  </w:footnote>
  <w:footnote w:id="255">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صحيح مسلم كتاب الإيمان حديث رقم (57).</w:t>
      </w:r>
    </w:p>
  </w:footnote>
  <w:footnote w:id="256">
    <w:p w:rsidR="00C3382A" w:rsidRPr="00A00717" w:rsidRDefault="00C3382A" w:rsidP="00A00717">
      <w:pPr>
        <w:pStyle w:val="FootnoteText"/>
        <w:ind w:left="272" w:hanging="272"/>
        <w:jc w:val="lowKashida"/>
        <w:rPr>
          <w:rFonts w:cs="B Zar"/>
          <w:sz w:val="24"/>
          <w:szCs w:val="24"/>
          <w:rtl/>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صحيح البخاري برقم (44)، وصحيح مسلم برقم (192).</w:t>
      </w:r>
    </w:p>
  </w:footnote>
  <w:footnote w:id="257">
    <w:p w:rsidR="00C3382A" w:rsidRPr="00A00717" w:rsidRDefault="00C3382A" w:rsidP="00A00717">
      <w:pPr>
        <w:pStyle w:val="FootnoteText"/>
        <w:ind w:left="272" w:hanging="272"/>
        <w:jc w:val="lowKashida"/>
        <w:rPr>
          <w:rFonts w:cs="B Zar"/>
          <w:sz w:val="24"/>
          <w:szCs w:val="24"/>
          <w:rtl/>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صحيح مسلم كتاب الإيمان باب الشفاعة وإخراج الموحدين من النار حديث رقم 184.</w:t>
      </w:r>
    </w:p>
  </w:footnote>
  <w:footnote w:id="258">
    <w:p w:rsidR="00C3382A" w:rsidRPr="00A00717" w:rsidRDefault="00C3382A" w:rsidP="00A00717">
      <w:pPr>
        <w:pStyle w:val="FootnoteText"/>
        <w:ind w:left="272" w:hanging="272"/>
        <w:jc w:val="lowKashida"/>
        <w:rPr>
          <w:rFonts w:cs="B Zar"/>
          <w:sz w:val="24"/>
          <w:szCs w:val="24"/>
          <w:rtl/>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تقدم تخريجه ص113.</w:t>
      </w:r>
    </w:p>
  </w:footnote>
  <w:footnote w:id="259">
    <w:p w:rsidR="00C3382A" w:rsidRPr="00A00717" w:rsidRDefault="00C3382A" w:rsidP="00A00717">
      <w:pPr>
        <w:pStyle w:val="FootnoteText"/>
        <w:ind w:left="272" w:hanging="272"/>
        <w:jc w:val="lowKashida"/>
        <w:rPr>
          <w:rFonts w:cs="B Zar"/>
          <w:sz w:val="24"/>
          <w:szCs w:val="24"/>
          <w:rtl/>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رواه الطبراني في الكبير(11 / 215)، والبغوي في شرح السنة (3 / 429)، بسند حسن.</w:t>
      </w:r>
    </w:p>
  </w:footnote>
  <w:footnote w:id="260">
    <w:p w:rsidR="00C3382A" w:rsidRPr="00A00717" w:rsidRDefault="00C3382A" w:rsidP="00A00717">
      <w:pPr>
        <w:pStyle w:val="FootnoteText"/>
        <w:ind w:left="272" w:hanging="272"/>
        <w:jc w:val="lowKashida"/>
        <w:rPr>
          <w:rFonts w:cs="B Zar"/>
          <w:sz w:val="24"/>
          <w:szCs w:val="24"/>
          <w:rtl/>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صحيح البخاري برقم (6032).</w:t>
      </w:r>
    </w:p>
  </w:footnote>
  <w:footnote w:id="261">
    <w:p w:rsidR="00C3382A" w:rsidRPr="00A00717" w:rsidRDefault="00C3382A" w:rsidP="00A00717">
      <w:pPr>
        <w:pStyle w:val="FootnoteText"/>
        <w:ind w:left="272" w:hanging="272"/>
        <w:jc w:val="lowKashida"/>
        <w:rPr>
          <w:rFonts w:cs="B Zar"/>
          <w:sz w:val="24"/>
          <w:szCs w:val="24"/>
          <w:rtl/>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صحيح البخاري حديث رقم (2263).</w:t>
      </w:r>
    </w:p>
  </w:footnote>
  <w:footnote w:id="262">
    <w:p w:rsidR="00C3382A" w:rsidRPr="00A00717" w:rsidRDefault="00C3382A" w:rsidP="00A00717">
      <w:pPr>
        <w:pStyle w:val="FootnoteText"/>
        <w:ind w:left="272" w:hanging="272"/>
        <w:jc w:val="lowKashida"/>
        <w:rPr>
          <w:rFonts w:cs="B Zar" w:hint="cs"/>
          <w:sz w:val="24"/>
          <w:szCs w:val="24"/>
          <w:rtl/>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 xml:space="preserve">صحيح البخاري برقم (17)  </w:t>
      </w:r>
    </w:p>
  </w:footnote>
  <w:footnote w:id="263">
    <w:p w:rsidR="00C3382A" w:rsidRPr="00A00717" w:rsidRDefault="00C3382A" w:rsidP="00A00717">
      <w:pPr>
        <w:pStyle w:val="FootnoteText"/>
        <w:ind w:left="272" w:hanging="272"/>
        <w:jc w:val="lowKashida"/>
        <w:rPr>
          <w:rFonts w:cs="B Zar"/>
          <w:sz w:val="24"/>
          <w:szCs w:val="24"/>
          <w:rtl/>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صحيح بخاري برقم (6168)</w:t>
      </w:r>
    </w:p>
  </w:footnote>
  <w:footnote w:id="264">
    <w:p w:rsidR="00C3382A" w:rsidRPr="00A00717" w:rsidRDefault="00C3382A" w:rsidP="00A00717">
      <w:pPr>
        <w:pStyle w:val="FootnoteText"/>
        <w:ind w:left="272" w:hanging="272"/>
        <w:jc w:val="lowKashida"/>
        <w:rPr>
          <w:rFonts w:cs="B Zar" w:hint="cs"/>
          <w:sz w:val="24"/>
          <w:szCs w:val="24"/>
          <w:rtl/>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صحيح البخاري برقم (3688)</w:t>
      </w:r>
    </w:p>
  </w:footnote>
  <w:footnote w:id="265">
    <w:p w:rsidR="00C3382A" w:rsidRPr="00A00717" w:rsidRDefault="00C3382A" w:rsidP="00A00717">
      <w:pPr>
        <w:pStyle w:val="FootnoteText"/>
        <w:ind w:left="272" w:hanging="272"/>
        <w:jc w:val="lowKashida"/>
        <w:rPr>
          <w:rFonts w:cs="B Zar"/>
          <w:sz w:val="24"/>
          <w:szCs w:val="24"/>
          <w:rtl/>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صحيح مسلم : حديث برقم (2496)</w:t>
      </w:r>
    </w:p>
  </w:footnote>
  <w:footnote w:id="266">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صحيح البخاري حديث برقم(3673)، ومسلم كتاب الفضائل حديث رقم (2540، 2541).</w:t>
      </w:r>
    </w:p>
  </w:footnote>
  <w:footnote w:id="267">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(مد، پيمانه اي است كه برخي آن را به اندازة پُري دوكفِ دست دانسته‌اند)</w:t>
      </w:r>
    </w:p>
  </w:footnote>
  <w:footnote w:id="268">
    <w:p w:rsidR="00C3382A" w:rsidRPr="00A00717" w:rsidRDefault="00C3382A" w:rsidP="00A00717">
      <w:pPr>
        <w:pStyle w:val="FootnoteText"/>
        <w:ind w:left="272" w:hanging="272"/>
        <w:jc w:val="lowKashida"/>
        <w:rPr>
          <w:rFonts w:cs="B Zar" w:hint="cs"/>
          <w:sz w:val="24"/>
          <w:szCs w:val="24"/>
          <w:rtl/>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صحيح مسلم حديث برقم (2408)</w:t>
      </w:r>
    </w:p>
  </w:footnote>
  <w:footnote w:id="269">
    <w:p w:rsidR="00C3382A" w:rsidRPr="00A00717" w:rsidRDefault="00C3382A" w:rsidP="00A00717">
      <w:pPr>
        <w:pStyle w:val="FootnoteText"/>
        <w:ind w:left="272" w:hanging="272"/>
        <w:jc w:val="lowKashida"/>
        <w:rPr>
          <w:rFonts w:cs="B Zar"/>
          <w:sz w:val="24"/>
          <w:szCs w:val="24"/>
          <w:rtl/>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تفسير ابن كثير 6 / 411</w:t>
      </w:r>
    </w:p>
  </w:footnote>
  <w:footnote w:id="270">
    <w:p w:rsidR="00C3382A" w:rsidRPr="00A00717" w:rsidRDefault="00C3382A" w:rsidP="00A00717">
      <w:pPr>
        <w:pStyle w:val="FootnoteText"/>
        <w:ind w:left="272" w:hanging="272"/>
        <w:jc w:val="lowKashida"/>
        <w:rPr>
          <w:rFonts w:cs="B Zar"/>
          <w:sz w:val="24"/>
          <w:szCs w:val="24"/>
          <w:rtl/>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صحيح البخاري برقم (4771)، ومسلم برقم (204).</w:t>
      </w:r>
    </w:p>
  </w:footnote>
  <w:footnote w:id="271">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رواه مسلم برقم (2699).</w:t>
      </w:r>
    </w:p>
  </w:footnote>
  <w:footnote w:id="272">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رواه أحمد (4 / 129- 127)، والترمذي (7 / 438) بسند صحيح</w:t>
      </w:r>
    </w:p>
  </w:footnote>
  <w:footnote w:id="273">
    <w:p w:rsidR="00C3382A" w:rsidRPr="00A00717" w:rsidRDefault="00C3382A" w:rsidP="00A00717">
      <w:pPr>
        <w:pStyle w:val="FootnoteText"/>
        <w:ind w:left="272" w:hanging="272"/>
        <w:jc w:val="lowKashida"/>
        <w:rPr>
          <w:rFonts w:cs="B Zar" w:hint="cs"/>
          <w:sz w:val="24"/>
          <w:szCs w:val="24"/>
          <w:rtl/>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صحيح البخاري برقم (3654) و مسلم</w:t>
      </w:r>
    </w:p>
  </w:footnote>
  <w:footnote w:id="274">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صحيح البخاري برقم (3689). ومسلم برقم (2398)</w:t>
      </w:r>
    </w:p>
  </w:footnote>
  <w:footnote w:id="275">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صحيح مسلم برقم (2401)</w:t>
      </w:r>
    </w:p>
  </w:footnote>
  <w:footnote w:id="276">
    <w:p w:rsidR="00C3382A" w:rsidRPr="00A00717" w:rsidRDefault="00C3382A" w:rsidP="00A00717">
      <w:pPr>
        <w:pStyle w:val="FootnoteText"/>
        <w:ind w:left="272" w:hanging="272"/>
        <w:jc w:val="lowKashida"/>
        <w:rPr>
          <w:rFonts w:cs="B Zar" w:hint="cs"/>
          <w:sz w:val="24"/>
          <w:szCs w:val="24"/>
          <w:rtl/>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صحيح البخاري برقم (3702). ومسلم برقم (2405)</w:t>
      </w:r>
    </w:p>
  </w:footnote>
  <w:footnote w:id="277">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رواه أحمد (1 / 188)، وأصحاب السنن بسند صحيح.</w:t>
      </w:r>
    </w:p>
  </w:footnote>
  <w:footnote w:id="278">
    <w:p w:rsidR="00C3382A" w:rsidRPr="00A00717" w:rsidRDefault="00C3382A" w:rsidP="00A00717">
      <w:pPr>
        <w:pStyle w:val="FootnoteText"/>
        <w:ind w:left="272" w:hanging="272"/>
        <w:jc w:val="lowKashida"/>
        <w:rPr>
          <w:rFonts w:cs="B Zar"/>
          <w:sz w:val="24"/>
          <w:szCs w:val="24"/>
          <w:rtl/>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صحيح مسلم برقم (55)</w:t>
      </w:r>
    </w:p>
  </w:footnote>
  <w:footnote w:id="279">
    <w:p w:rsidR="00C3382A" w:rsidRPr="00A00717" w:rsidRDefault="00C3382A" w:rsidP="00A00717">
      <w:pPr>
        <w:pStyle w:val="FootnoteText"/>
        <w:ind w:left="272" w:hanging="272"/>
        <w:jc w:val="lowKashida"/>
        <w:rPr>
          <w:rFonts w:cs="B Zar" w:hint="cs"/>
          <w:sz w:val="24"/>
          <w:szCs w:val="24"/>
          <w:rtl/>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صحيح البخاري برقم (7137).</w:t>
      </w:r>
    </w:p>
  </w:footnote>
  <w:footnote w:id="280">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صحيح البخاري برقم (7144)</w:t>
      </w:r>
    </w:p>
  </w:footnote>
  <w:footnote w:id="281">
    <w:p w:rsidR="00C3382A" w:rsidRPr="00A00717" w:rsidRDefault="00C3382A" w:rsidP="00A00717">
      <w:pPr>
        <w:pStyle w:val="FootnoteText"/>
        <w:ind w:left="272" w:hanging="272"/>
        <w:jc w:val="lowKashida"/>
        <w:rPr>
          <w:rFonts w:cs="B Zar" w:hint="cs"/>
          <w:sz w:val="24"/>
          <w:szCs w:val="24"/>
          <w:rtl/>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رواه ابن أبي عاصم في السنة (2 / 507) بسند صحيح</w:t>
      </w:r>
    </w:p>
  </w:footnote>
  <w:footnote w:id="282">
    <w:p w:rsidR="00C3382A" w:rsidRPr="00A00717" w:rsidRDefault="00C3382A" w:rsidP="00A00717">
      <w:pPr>
        <w:pStyle w:val="FootnoteText"/>
        <w:ind w:left="272" w:hanging="272"/>
        <w:jc w:val="lowKashida"/>
        <w:rPr>
          <w:rFonts w:cs="B Zar"/>
          <w:sz w:val="24"/>
          <w:szCs w:val="24"/>
          <w:rtl/>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الترمذي برقم (2167)، السنة لابن أبي عاصم برقم (80).</w:t>
      </w:r>
    </w:p>
  </w:footnote>
  <w:footnote w:id="283">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صحيح البخاري برقم (7143)</w:t>
      </w:r>
    </w:p>
  </w:footnote>
  <w:footnote w:id="284">
    <w:p w:rsidR="00C3382A" w:rsidRPr="00A00717" w:rsidRDefault="00C3382A" w:rsidP="00A00717">
      <w:pPr>
        <w:pStyle w:val="FootnoteText"/>
        <w:ind w:left="272" w:hanging="272"/>
        <w:jc w:val="lowKashida"/>
        <w:rPr>
          <w:rFonts w:cs="B Zar"/>
          <w:sz w:val="24"/>
          <w:szCs w:val="24"/>
          <w:rtl/>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تفسير ابن كثير (2 / 304).</w:t>
      </w:r>
    </w:p>
  </w:footnote>
  <w:footnote w:id="285">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صحيح مسلم برقم (1715)  و احمد</w:t>
      </w:r>
    </w:p>
  </w:footnote>
  <w:footnote w:id="286">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رواه مالك في الموطأ (2 / 899).</w:t>
      </w:r>
    </w:p>
  </w:footnote>
  <w:footnote w:id="287">
    <w:p w:rsidR="00C3382A" w:rsidRPr="00A00717" w:rsidRDefault="00C3382A" w:rsidP="00A00717">
      <w:pPr>
        <w:pStyle w:val="FootnoteText"/>
        <w:ind w:left="272" w:hanging="272"/>
        <w:jc w:val="lowKashida"/>
        <w:rPr>
          <w:rFonts w:cs="B Zar" w:hint="cs"/>
          <w:sz w:val="24"/>
          <w:szCs w:val="24"/>
          <w:rtl/>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سنن ابن ماجه (1 / 16) المقدمة. وصحيح ابن ماجه للألباني (1 / 6).</w:t>
      </w:r>
    </w:p>
  </w:footnote>
  <w:footnote w:id="288">
    <w:p w:rsidR="00C3382A" w:rsidRPr="00A00717" w:rsidRDefault="00C3382A" w:rsidP="00A00717">
      <w:pPr>
        <w:pStyle w:val="FootnoteText"/>
        <w:ind w:left="272" w:hanging="272"/>
        <w:jc w:val="lowKashida"/>
        <w:rPr>
          <w:rFonts w:cs="B Zar" w:hint="cs"/>
          <w:sz w:val="24"/>
          <w:szCs w:val="24"/>
          <w:rtl/>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سنن أبي داود(5/13)والترمذي مع تحفة الأحوذي(7/438)</w:t>
      </w:r>
    </w:p>
  </w:footnote>
  <w:footnote w:id="289">
    <w:p w:rsidR="00C3382A" w:rsidRPr="00A00717" w:rsidRDefault="00C3382A" w:rsidP="00A00717">
      <w:pPr>
        <w:pStyle w:val="FootnoteText"/>
        <w:ind w:left="272" w:hanging="272"/>
        <w:jc w:val="lowKashida"/>
        <w:rPr>
          <w:rFonts w:cs="B Zar" w:hint="cs"/>
          <w:sz w:val="24"/>
          <w:szCs w:val="24"/>
          <w:rtl/>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صحيح البخاري برقم (7280).</w:t>
      </w:r>
    </w:p>
  </w:footnote>
  <w:footnote w:id="290">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صحيح البخاري برقم (6583)، ورقم (6584)، وصحيح مسلم برقم (2290).</w:t>
      </w:r>
    </w:p>
  </w:footnote>
  <w:footnote w:id="291">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رواه الإمام أحمد في المسند (1 / 435)، والدارمي في السنن (1 / 78)، والحاكم في المستدرك (2 / 318) وقال صحيح الإسناد ووافقه الذهبي.</w:t>
      </w:r>
    </w:p>
  </w:footnote>
  <w:footnote w:id="292">
    <w:p w:rsidR="00C3382A" w:rsidRPr="00A00717" w:rsidRDefault="00C3382A" w:rsidP="00A00717">
      <w:pPr>
        <w:pStyle w:val="FootnoteText"/>
        <w:ind w:left="272" w:hanging="272"/>
        <w:jc w:val="lowKashida"/>
        <w:rPr>
          <w:rFonts w:cs="B Zar"/>
          <w:sz w:val="24"/>
          <w:szCs w:val="24"/>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صحيح البخاري برقم (2697)، وصحيح مسلم برقم (1718).</w:t>
      </w:r>
    </w:p>
  </w:footnote>
  <w:footnote w:id="293">
    <w:p w:rsidR="00C3382A" w:rsidRPr="00A00717" w:rsidRDefault="00C3382A" w:rsidP="00A00717">
      <w:pPr>
        <w:pStyle w:val="FootnoteText"/>
        <w:ind w:left="272" w:hanging="272"/>
        <w:jc w:val="lowKashida"/>
        <w:rPr>
          <w:rFonts w:cs="B Zar"/>
          <w:sz w:val="24"/>
          <w:szCs w:val="24"/>
          <w:rtl/>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رواه أحمد (4 / 152). وأبو داود (5 / 5) وغيرهما بسند صحيح.</w:t>
      </w:r>
    </w:p>
  </w:footnote>
  <w:footnote w:id="294">
    <w:p w:rsidR="00C3382A" w:rsidRPr="00A00717" w:rsidRDefault="00C3382A" w:rsidP="00A00717">
      <w:pPr>
        <w:pStyle w:val="FootnoteText"/>
        <w:ind w:left="272" w:hanging="272"/>
        <w:jc w:val="lowKashida"/>
        <w:rPr>
          <w:rFonts w:cs="B Zar" w:hint="cs"/>
          <w:sz w:val="24"/>
          <w:szCs w:val="24"/>
          <w:rtl/>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صحيح البخاري برقم (7288)، وصحيح مسلم برقم (1337).</w:t>
      </w:r>
    </w:p>
  </w:footnote>
  <w:footnote w:id="295">
    <w:p w:rsidR="00C3382A" w:rsidRPr="00A00717" w:rsidRDefault="00C3382A" w:rsidP="00A00717">
      <w:pPr>
        <w:pStyle w:val="FootnoteText"/>
        <w:ind w:left="272" w:hanging="272"/>
        <w:jc w:val="lowKashida"/>
        <w:rPr>
          <w:rFonts w:cs="B Zar"/>
          <w:sz w:val="24"/>
          <w:szCs w:val="24"/>
          <w:rtl/>
        </w:rPr>
      </w:pPr>
      <w:r w:rsidRPr="00A00717">
        <w:rPr>
          <w:rStyle w:val="FootnoteReference"/>
          <w:rFonts w:cs="B Zar"/>
          <w:sz w:val="24"/>
          <w:szCs w:val="24"/>
          <w:vertAlign w:val="baseline"/>
        </w:rPr>
        <w:footnoteRef/>
      </w:r>
      <w:r w:rsidRPr="00A00717">
        <w:rPr>
          <w:rFonts w:cs="B Zar"/>
          <w:sz w:val="24"/>
          <w:szCs w:val="24"/>
          <w:rtl/>
        </w:rPr>
        <w:t xml:space="preserve"> </w:t>
      </w:r>
      <w:r w:rsidRPr="00A00717">
        <w:rPr>
          <w:rFonts w:cs="B Zar" w:hint="cs"/>
          <w:sz w:val="24"/>
          <w:szCs w:val="24"/>
          <w:rtl/>
        </w:rPr>
        <w:t xml:space="preserve">رواه الترمذي (4 / 466)، وغيره بسند صحيح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382A" w:rsidRPr="00140C02" w:rsidRDefault="00C3382A" w:rsidP="00140C02">
    <w:pPr>
      <w:pStyle w:val="Header"/>
      <w:bidi/>
      <w:rPr>
        <w:rFonts w:cs="B Zar" w:hint="cs"/>
        <w:sz w:val="28"/>
        <w:szCs w:val="28"/>
      </w:rPr>
    </w:pPr>
    <w:r w:rsidRPr="00140C02">
      <w:rPr>
        <w:rFonts w:cs="B Zar" w:hint="cs"/>
        <w:sz w:val="28"/>
        <w:szCs w:val="28"/>
        <w:rtl/>
      </w:rPr>
      <w:t xml:space="preserve">    </w:t>
    </w:r>
    <w:r w:rsidRPr="00140C02">
      <w:rPr>
        <w:rFonts w:cs="B Zar" w:hint="cs"/>
        <w:sz w:val="28"/>
        <w:szCs w:val="28"/>
        <w:rtl/>
      </w:rPr>
      <w:fldChar w:fldCharType="begin"/>
    </w:r>
    <w:r w:rsidRPr="00140C02">
      <w:rPr>
        <w:rFonts w:cs="B Zar" w:hint="cs"/>
        <w:sz w:val="28"/>
        <w:szCs w:val="28"/>
      </w:rPr>
      <w:instrText xml:space="preserve"> PAGE </w:instrText>
    </w:r>
    <w:r w:rsidRPr="00140C02">
      <w:rPr>
        <w:rFonts w:cs="B Zar"/>
        <w:sz w:val="28"/>
        <w:szCs w:val="28"/>
        <w:rtl/>
      </w:rPr>
      <w:fldChar w:fldCharType="separate"/>
    </w:r>
    <w:r>
      <w:rPr>
        <w:rFonts w:cs="B Zar"/>
        <w:noProof/>
        <w:sz w:val="28"/>
        <w:szCs w:val="28"/>
        <w:rtl/>
      </w:rPr>
      <w:t>2</w:t>
    </w:r>
    <w:r w:rsidRPr="00140C02">
      <w:rPr>
        <w:rFonts w:cs="B Zar" w:hint="cs"/>
        <w:sz w:val="28"/>
        <w:szCs w:val="28"/>
        <w:rtl/>
      </w:rPr>
      <w:fldChar w:fldCharType="end"/>
    </w:r>
    <w:r w:rsidRPr="00140C02">
      <w:rPr>
        <w:rFonts w:cs="B Zar" w:hint="cs"/>
        <w:sz w:val="28"/>
        <w:szCs w:val="28"/>
        <w:rtl/>
      </w:rPr>
      <w:t xml:space="preserve">                                                                                                      فهرست مطالب </w:t>
    </w:r>
  </w:p>
  <w:p w:rsidR="00C3382A" w:rsidRPr="00140C02" w:rsidRDefault="00325B2A" w:rsidP="00140C02">
    <w:pPr>
      <w:pStyle w:val="Header"/>
    </w:pPr>
    <w:r>
      <w:rPr>
        <w:rFonts w:hint="cs"/>
        <w:noProof/>
        <w:rtl/>
        <w:lang w:bidi="ar-SA"/>
      </w:rPr>
      <mc:AlternateContent>
        <mc:Choice Requires="wps">
          <w:drawing>
            <wp:anchor distT="0" distB="0" distL="114300" distR="114300" simplePos="0" relativeHeight="251654144" behindDoc="0" locked="0" layoutInCell="1" allowOverlap="1">
              <wp:simplePos x="0" y="0"/>
              <wp:positionH relativeFrom="column">
                <wp:posOffset>0</wp:posOffset>
              </wp:positionH>
              <wp:positionV relativeFrom="paragraph">
                <wp:posOffset>50165</wp:posOffset>
              </wp:positionV>
              <wp:extent cx="4759325" cy="0"/>
              <wp:effectExtent l="19050" t="21590" r="22225" b="26035"/>
              <wp:wrapNone/>
              <wp:docPr id="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4.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4MA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" strokeweight="3pt">
              <v:stroke linestyle="thinThin"/>
            </v:line>
          </w:pict>
        </mc:Fallback>
      </mc:AlternateContent>
    </w:r>
  </w:p>
  <w:p w:rsidR="00C3382A" w:rsidRDefault="00C3382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382A" w:rsidRPr="00B966B8" w:rsidRDefault="00325B2A" w:rsidP="00332D15">
    <w:pPr>
      <w:pStyle w:val="Header"/>
      <w:tabs>
        <w:tab w:val="clear" w:pos="4513"/>
        <w:tab w:val="left" w:pos="254"/>
        <w:tab w:val="center" w:pos="5784"/>
        <w:tab w:val="right" w:pos="7200"/>
      </w:tabs>
      <w:bidi/>
      <w:spacing w:after="180"/>
      <w:ind w:left="284" w:right="284"/>
      <w:jc w:val="both"/>
      <w:rPr>
        <w:rFonts w:ascii="B Compset" w:hAnsi="B Compset" w:hint="cs"/>
        <w:sz w:val="22"/>
        <w:szCs w:val="22"/>
        <w:rtl/>
      </w:rPr>
    </w:pPr>
    <w:r>
      <w:rPr>
        <w:rFonts w:ascii="B Compset" w:hAnsi="B Compset" w:cs="B Lotus" w:hint="cs"/>
        <w:b/>
        <w:bCs/>
        <w:noProof/>
        <w:rtl/>
        <w:lang w:bidi="ar-SA"/>
      </w:rPr>
      <mc:AlternateContent>
        <mc:Choice Requires="wps">
          <w:drawing>
            <wp:anchor distT="0" distB="0" distL="114300" distR="114300" simplePos="0" relativeHeight="251656192" behindDoc="0" locked="0" layoutInCell="1" allowOverlap="1">
              <wp:simplePos x="0" y="0"/>
              <wp:positionH relativeFrom="column">
                <wp:posOffset>0</wp:posOffset>
              </wp:positionH>
              <wp:positionV relativeFrom="paragraph">
                <wp:posOffset>281305</wp:posOffset>
              </wp:positionV>
              <wp:extent cx="4751705" cy="0"/>
              <wp:effectExtent l="19050" t="24130" r="20320" b="23495"/>
              <wp:wrapNone/>
              <wp:docPr id="7"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vsyGNCMCAAA/BAAADgAAAAAAAAAAAAAAAAAuAgAAZHJzL2Uyb0RvYy54bWxQSwEC&#10;LQAUAAYACAAAACEAsILFvtgAAAAGAQAADwAAAAAAAAAAAAAAAAB9BAAAZHJzL2Rvd25yZXYueG1s&#10;UEsFBgAAAAAEAAQA8wAAAIIFAAAAAA==&#10;" strokeweight="3pt">
              <v:stroke linestyle="thinThin"/>
            </v:line>
          </w:pict>
        </mc:Fallback>
      </mc:AlternateContent>
    </w:r>
    <w:r w:rsidR="00C3382A" w:rsidRPr="00332D15">
      <w:rPr>
        <w:rFonts w:cs="B Lotus" w:hint="cs"/>
        <w:b/>
        <w:bCs/>
        <w:sz w:val="26"/>
        <w:szCs w:val="26"/>
        <w:rtl/>
      </w:rPr>
      <w:t>فهرست مطالب</w:t>
    </w:r>
    <w:r w:rsidR="00C3382A" w:rsidRPr="00332D15">
      <w:rPr>
        <w:rFonts w:ascii="Times New Roman Bold" w:hAnsi="Times New Roman Bold" w:cs="B Zar" w:hint="cs"/>
        <w:sz w:val="28"/>
        <w:szCs w:val="28"/>
        <w:rtl/>
      </w:rPr>
      <w:tab/>
    </w:r>
    <w:r w:rsidR="00C3382A" w:rsidRPr="00332D15">
      <w:rPr>
        <w:rFonts w:ascii="Times New Roman Bold" w:hAnsi="Times New Roman Bold" w:cs="B Zar" w:hint="cs"/>
        <w:sz w:val="28"/>
        <w:szCs w:val="28"/>
        <w:rtl/>
      </w:rPr>
      <w:tab/>
    </w:r>
    <w:r w:rsidR="00C3382A" w:rsidRPr="00332D15">
      <w:rPr>
        <w:rFonts w:ascii="Times New Roman Bold" w:hAnsi="Times New Roman Bold" w:cs="B Zar" w:hint="cs"/>
        <w:sz w:val="28"/>
        <w:szCs w:val="28"/>
        <w:rtl/>
      </w:rPr>
      <w:fldChar w:fldCharType="begin"/>
    </w:r>
    <w:r w:rsidR="00C3382A" w:rsidRPr="00332D15">
      <w:rPr>
        <w:rFonts w:ascii="Times New Roman Bold" w:hAnsi="Times New Roman Bold" w:cs="B Zar" w:hint="cs"/>
        <w:sz w:val="28"/>
        <w:szCs w:val="28"/>
      </w:rPr>
      <w:instrText xml:space="preserve"> PAGE </w:instrText>
    </w:r>
    <w:r w:rsidR="00C3382A" w:rsidRPr="00332D15">
      <w:rPr>
        <w:rFonts w:ascii="Times New Roman Bold" w:hAnsi="Times New Roman Bold" w:cs="B Zar"/>
        <w:sz w:val="28"/>
        <w:szCs w:val="28"/>
        <w:rtl/>
      </w:rPr>
      <w:fldChar w:fldCharType="separate"/>
    </w:r>
    <w:r>
      <w:rPr>
        <w:rFonts w:ascii="Times New Roman Bold" w:hAnsi="Times New Roman Bold" w:cs="B Zar"/>
        <w:noProof/>
        <w:sz w:val="28"/>
        <w:szCs w:val="28"/>
        <w:rtl/>
      </w:rPr>
      <w:t>13</w:t>
    </w:r>
    <w:r w:rsidR="00C3382A" w:rsidRPr="00332D15">
      <w:rPr>
        <w:rFonts w:ascii="Times New Roman Bold" w:hAnsi="Times New Roman Bold" w:cs="B Zar" w:hint="cs"/>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382A" w:rsidRDefault="00C3382A" w:rsidP="002C1288">
    <w:pPr>
      <w:pStyle w:val="Header"/>
      <w:bidi/>
      <w:rPr>
        <w:rFonts w:cs="B Lotus" w:hint="cs"/>
        <w:sz w:val="22"/>
        <w:szCs w:val="22"/>
        <w:rtl/>
      </w:rPr>
    </w:pPr>
  </w:p>
  <w:p w:rsidR="00C3382A" w:rsidRDefault="00C3382A" w:rsidP="002C1288">
    <w:pPr>
      <w:pStyle w:val="Header"/>
      <w:bidi/>
      <w:rPr>
        <w:rFonts w:cs="B Lotus" w:hint="cs"/>
        <w:sz w:val="22"/>
        <w:szCs w:val="22"/>
        <w:rtl/>
      </w:rPr>
    </w:pPr>
  </w:p>
  <w:p w:rsidR="00C3382A" w:rsidRPr="002C1288" w:rsidRDefault="00C3382A" w:rsidP="002C1288">
    <w:pPr>
      <w:pStyle w:val="Header"/>
      <w:bidi/>
      <w:rPr>
        <w:rFonts w:cs="B Lotus" w:hint="cs"/>
        <w:sz w:val="8"/>
        <w:szCs w:val="8"/>
        <w:rtl/>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382A" w:rsidRPr="00B966B8" w:rsidRDefault="00325B2A" w:rsidP="00332D15">
    <w:pPr>
      <w:pStyle w:val="Header"/>
      <w:tabs>
        <w:tab w:val="clear" w:pos="4513"/>
        <w:tab w:val="left" w:pos="1673"/>
        <w:tab w:val="center" w:pos="1815"/>
        <w:tab w:val="center" w:pos="1956"/>
        <w:tab w:val="right" w:pos="7200"/>
      </w:tabs>
      <w:bidi/>
      <w:spacing w:after="180"/>
      <w:ind w:left="284" w:right="284"/>
      <w:jc w:val="both"/>
      <w:rPr>
        <w:rFonts w:hint="cs"/>
        <w:rtl/>
      </w:rPr>
    </w:pPr>
    <w:r>
      <w:rPr>
        <w:rFonts w:ascii="B Compset" w:hAnsi="B Compset" w:cs="B Zar" w:hint="cs"/>
        <w:noProof/>
        <w:sz w:val="28"/>
        <w:szCs w:val="28"/>
        <w:rtl/>
        <w:lang w:bidi="ar-SA"/>
      </w:rPr>
      <mc:AlternateContent>
        <mc:Choice Requires="wps">
          <w:drawing>
            <wp:anchor distT="0" distB="0" distL="114300" distR="114300" simplePos="0" relativeHeight="251655168" behindDoc="0" locked="0" layoutInCell="1" allowOverlap="1">
              <wp:simplePos x="0" y="0"/>
              <wp:positionH relativeFrom="column">
                <wp:posOffset>5715</wp:posOffset>
              </wp:positionH>
              <wp:positionV relativeFrom="paragraph">
                <wp:posOffset>281305</wp:posOffset>
              </wp:positionV>
              <wp:extent cx="4751705" cy="0"/>
              <wp:effectExtent l="24765" t="24130" r="24130" b="23495"/>
              <wp:wrapNone/>
              <wp:docPr id="6"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2" o:spid="_x0000_s1026" style="position:absolute;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2.15pt" to="374.6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H4bIw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" strokeweight="3pt">
              <v:stroke linestyle="thinThin"/>
            </v:line>
          </w:pict>
        </mc:Fallback>
      </mc:AlternateContent>
    </w:r>
    <w:r w:rsidR="00C3382A" w:rsidRPr="00332D15">
      <w:rPr>
        <w:rFonts w:ascii="Times New Roman Bold" w:hAnsi="Times New Roman Bold" w:cs="B Zar" w:hint="cs"/>
        <w:sz w:val="28"/>
        <w:szCs w:val="28"/>
        <w:rtl/>
      </w:rPr>
      <w:fldChar w:fldCharType="begin"/>
    </w:r>
    <w:r w:rsidR="00C3382A" w:rsidRPr="00332D15">
      <w:rPr>
        <w:rFonts w:ascii="Times New Roman Bold" w:hAnsi="Times New Roman Bold" w:cs="B Zar" w:hint="cs"/>
        <w:sz w:val="28"/>
        <w:szCs w:val="28"/>
      </w:rPr>
      <w:instrText xml:space="preserve"> PAGE </w:instrText>
    </w:r>
    <w:r w:rsidR="00C3382A" w:rsidRPr="00332D15">
      <w:rPr>
        <w:rFonts w:ascii="Times New Roman Bold" w:hAnsi="Times New Roman Bold" w:cs="B Zar"/>
        <w:sz w:val="28"/>
        <w:szCs w:val="28"/>
        <w:rtl/>
      </w:rPr>
      <w:fldChar w:fldCharType="separate"/>
    </w:r>
    <w:r>
      <w:rPr>
        <w:rFonts w:ascii="Times New Roman Bold" w:hAnsi="Times New Roman Bold" w:cs="B Zar"/>
        <w:noProof/>
        <w:sz w:val="28"/>
        <w:szCs w:val="28"/>
        <w:rtl/>
      </w:rPr>
      <w:t>46</w:t>
    </w:r>
    <w:r w:rsidR="00C3382A" w:rsidRPr="00332D15">
      <w:rPr>
        <w:rFonts w:ascii="Times New Roman Bold" w:hAnsi="Times New Roman Bold" w:cs="B Zar" w:hint="cs"/>
        <w:sz w:val="28"/>
        <w:szCs w:val="28"/>
        <w:rtl/>
      </w:rPr>
      <w:fldChar w:fldCharType="end"/>
    </w:r>
    <w:r w:rsidR="00C3382A" w:rsidRPr="00332D15">
      <w:rPr>
        <w:rFonts w:ascii="Times New Roman Bold" w:hAnsi="Times New Roman Bold" w:cs="B Zar" w:hint="cs"/>
        <w:sz w:val="28"/>
        <w:szCs w:val="28"/>
        <w:rtl/>
      </w:rPr>
      <w:tab/>
    </w:r>
    <w:r w:rsidR="00C3382A" w:rsidRPr="00332D15">
      <w:rPr>
        <w:rFonts w:ascii="Times New Roman Bold" w:hAnsi="Times New Roman Bold" w:cs="B Zar"/>
        <w:sz w:val="28"/>
        <w:szCs w:val="28"/>
        <w:rtl/>
      </w:rPr>
      <w:tab/>
    </w:r>
    <w:r w:rsidR="00C3382A" w:rsidRPr="00332D15">
      <w:rPr>
        <w:rFonts w:ascii="Times New Roman Bold" w:hAnsi="Times New Roman Bold" w:cs="B Zar" w:hint="cs"/>
        <w:sz w:val="28"/>
        <w:szCs w:val="28"/>
        <w:rtl/>
      </w:rPr>
      <w:tab/>
    </w:r>
    <w:r w:rsidR="00C3382A">
      <w:rPr>
        <w:rFonts w:ascii="Times New Roman Bold" w:hAnsi="Times New Roman Bold" w:cs="B Zar" w:hint="cs"/>
        <w:sz w:val="28"/>
        <w:szCs w:val="28"/>
        <w:rtl/>
      </w:rPr>
      <w:tab/>
    </w:r>
    <w:r w:rsidR="00C3382A">
      <w:rPr>
        <w:rFonts w:cs="B Lotus" w:hint="cs"/>
        <w:b/>
        <w:bCs/>
        <w:sz w:val="26"/>
        <w:szCs w:val="26"/>
        <w:rtl/>
      </w:rPr>
      <w:t>اصول عقاید اهل سنت در پرتو کتاب و سنت</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35DC" w:rsidRPr="00B966B8" w:rsidRDefault="00325B2A" w:rsidP="00332D15">
    <w:pPr>
      <w:pStyle w:val="Header"/>
      <w:tabs>
        <w:tab w:val="clear" w:pos="4513"/>
        <w:tab w:val="left" w:pos="254"/>
        <w:tab w:val="center" w:pos="5784"/>
        <w:tab w:val="right" w:pos="7200"/>
      </w:tabs>
      <w:bidi/>
      <w:spacing w:after="180"/>
      <w:ind w:left="284" w:right="284"/>
      <w:jc w:val="both"/>
      <w:rPr>
        <w:rFonts w:ascii="B Compset" w:hAnsi="B Compset" w:hint="cs"/>
        <w:sz w:val="22"/>
        <w:szCs w:val="22"/>
        <w:rtl/>
      </w:rPr>
    </w:pPr>
    <w:r>
      <w:rPr>
        <w:rFonts w:ascii="B Compset" w:hAnsi="B Compset" w:cs="B Lotus" w:hint="cs"/>
        <w:b/>
        <w:bCs/>
        <w:noProof/>
        <w:rtl/>
        <w:lang w:bidi="ar-SA"/>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281305</wp:posOffset>
              </wp:positionV>
              <wp:extent cx="4751705" cy="0"/>
              <wp:effectExtent l="19050" t="24130" r="20320" b="23495"/>
              <wp:wrapNone/>
              <wp:docPr id="5"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hiv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C1RhivIgIAAD8EAAAOAAAAAAAAAAAAAAAAAC4CAABkcnMvZTJvRG9jLnhtbFBLAQIt&#10;ABQABgAIAAAAIQCwgsW+2AAAAAYBAAAPAAAAAAAAAAAAAAAAAHwEAABkcnMvZG93bnJldi54bWxQ&#10;SwUGAAAAAAQABADzAAAAgQUAAAAA&#10;" strokeweight="3pt">
              <v:stroke linestyle="thinThin"/>
            </v:line>
          </w:pict>
        </mc:Fallback>
      </mc:AlternateContent>
    </w:r>
    <w:r w:rsidR="007735DC">
      <w:rPr>
        <w:rFonts w:cs="B Lotus" w:hint="cs"/>
        <w:b/>
        <w:bCs/>
        <w:sz w:val="26"/>
        <w:szCs w:val="26"/>
        <w:rtl/>
      </w:rPr>
      <w:t>پیشگفتار</w:t>
    </w:r>
    <w:r w:rsidR="007735DC" w:rsidRPr="00332D15">
      <w:rPr>
        <w:rFonts w:ascii="Times New Roman Bold" w:hAnsi="Times New Roman Bold" w:cs="B Zar" w:hint="cs"/>
        <w:sz w:val="28"/>
        <w:szCs w:val="28"/>
        <w:rtl/>
      </w:rPr>
      <w:tab/>
    </w:r>
    <w:r w:rsidR="007735DC" w:rsidRPr="00332D15">
      <w:rPr>
        <w:rFonts w:ascii="Times New Roman Bold" w:hAnsi="Times New Roman Bold" w:cs="B Zar" w:hint="cs"/>
        <w:sz w:val="28"/>
        <w:szCs w:val="28"/>
        <w:rtl/>
      </w:rPr>
      <w:tab/>
    </w:r>
    <w:r w:rsidR="007735DC" w:rsidRPr="00332D15">
      <w:rPr>
        <w:rFonts w:ascii="Times New Roman Bold" w:hAnsi="Times New Roman Bold" w:cs="B Zar" w:hint="cs"/>
        <w:sz w:val="28"/>
        <w:szCs w:val="28"/>
        <w:rtl/>
      </w:rPr>
      <w:fldChar w:fldCharType="begin"/>
    </w:r>
    <w:r w:rsidR="007735DC" w:rsidRPr="00332D15">
      <w:rPr>
        <w:rFonts w:ascii="Times New Roman Bold" w:hAnsi="Times New Roman Bold" w:cs="B Zar" w:hint="cs"/>
        <w:sz w:val="28"/>
        <w:szCs w:val="28"/>
      </w:rPr>
      <w:instrText xml:space="preserve"> PAGE </w:instrText>
    </w:r>
    <w:r w:rsidR="007735DC" w:rsidRPr="00332D15">
      <w:rPr>
        <w:rFonts w:ascii="Times New Roman Bold" w:hAnsi="Times New Roman Bold" w:cs="B Zar"/>
        <w:sz w:val="28"/>
        <w:szCs w:val="28"/>
        <w:rtl/>
      </w:rPr>
      <w:fldChar w:fldCharType="separate"/>
    </w:r>
    <w:r>
      <w:rPr>
        <w:rFonts w:ascii="Times New Roman Bold" w:hAnsi="Times New Roman Bold" w:cs="B Zar"/>
        <w:noProof/>
        <w:sz w:val="28"/>
        <w:szCs w:val="28"/>
        <w:rtl/>
      </w:rPr>
      <w:t>19</w:t>
    </w:r>
    <w:r w:rsidR="007735DC" w:rsidRPr="00332D15">
      <w:rPr>
        <w:rFonts w:ascii="Times New Roman Bold" w:hAnsi="Times New Roman Bold" w:cs="B Zar" w:hint="cs"/>
        <w:sz w:val="28"/>
        <w:szCs w:val="28"/>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35DC" w:rsidRPr="00B966B8" w:rsidRDefault="00325B2A" w:rsidP="00332D15">
    <w:pPr>
      <w:pStyle w:val="Header"/>
      <w:tabs>
        <w:tab w:val="clear" w:pos="4513"/>
        <w:tab w:val="left" w:pos="254"/>
        <w:tab w:val="center" w:pos="5784"/>
        <w:tab w:val="right" w:pos="7200"/>
      </w:tabs>
      <w:bidi/>
      <w:spacing w:after="180"/>
      <w:ind w:left="284" w:right="284"/>
      <w:jc w:val="both"/>
      <w:rPr>
        <w:rFonts w:ascii="B Compset" w:hAnsi="B Compset" w:hint="cs"/>
        <w:sz w:val="22"/>
        <w:szCs w:val="22"/>
        <w:rtl/>
      </w:rPr>
    </w:pPr>
    <w:r>
      <w:rPr>
        <w:rFonts w:ascii="B Compset" w:hAnsi="B Compset" w:cs="B Lotus" w:hint="cs"/>
        <w:b/>
        <w:bCs/>
        <w:noProof/>
        <w:rtl/>
        <w:lang w:bidi="ar-SA"/>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281305</wp:posOffset>
              </wp:positionV>
              <wp:extent cx="4751705" cy="0"/>
              <wp:effectExtent l="19050" t="24130" r="20320" b="23495"/>
              <wp:wrapNone/>
              <wp:docPr id="4"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5"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uCA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CXMuCAIgIAAD8EAAAOAAAAAAAAAAAAAAAAAC4CAABkcnMvZTJvRG9jLnhtbFBLAQIt&#10;ABQABgAIAAAAIQCwgsW+2AAAAAYBAAAPAAAAAAAAAAAAAAAAAHwEAABkcnMvZG93bnJldi54bWxQ&#10;SwUGAAAAAAQABADzAAAAgQUAAAAA&#10;" strokeweight="3pt">
              <v:stroke linestyle="thinThin"/>
            </v:line>
          </w:pict>
        </mc:Fallback>
      </mc:AlternateContent>
    </w:r>
    <w:r w:rsidR="007735DC">
      <w:rPr>
        <w:rFonts w:cs="B Lotus" w:hint="cs"/>
        <w:b/>
        <w:bCs/>
        <w:sz w:val="26"/>
        <w:szCs w:val="26"/>
        <w:rtl/>
      </w:rPr>
      <w:t>مقدمه</w:t>
    </w:r>
    <w:r w:rsidR="007735DC" w:rsidRPr="00332D15">
      <w:rPr>
        <w:rFonts w:ascii="Times New Roman Bold" w:hAnsi="Times New Roman Bold" w:cs="B Zar" w:hint="cs"/>
        <w:sz w:val="28"/>
        <w:szCs w:val="28"/>
        <w:rtl/>
      </w:rPr>
      <w:tab/>
    </w:r>
    <w:r w:rsidR="007735DC" w:rsidRPr="00332D15">
      <w:rPr>
        <w:rFonts w:ascii="Times New Roman Bold" w:hAnsi="Times New Roman Bold" w:cs="B Zar" w:hint="cs"/>
        <w:sz w:val="28"/>
        <w:szCs w:val="28"/>
        <w:rtl/>
      </w:rPr>
      <w:tab/>
    </w:r>
    <w:r w:rsidR="007735DC" w:rsidRPr="00332D15">
      <w:rPr>
        <w:rFonts w:ascii="Times New Roman Bold" w:hAnsi="Times New Roman Bold" w:cs="B Zar" w:hint="cs"/>
        <w:sz w:val="28"/>
        <w:szCs w:val="28"/>
        <w:rtl/>
      </w:rPr>
      <w:fldChar w:fldCharType="begin"/>
    </w:r>
    <w:r w:rsidR="007735DC" w:rsidRPr="00332D15">
      <w:rPr>
        <w:rFonts w:ascii="Times New Roman Bold" w:hAnsi="Times New Roman Bold" w:cs="B Zar" w:hint="cs"/>
        <w:sz w:val="28"/>
        <w:szCs w:val="28"/>
      </w:rPr>
      <w:instrText xml:space="preserve"> PAGE </w:instrText>
    </w:r>
    <w:r w:rsidR="007735DC" w:rsidRPr="00332D15">
      <w:rPr>
        <w:rFonts w:ascii="Times New Roman Bold" w:hAnsi="Times New Roman Bold" w:cs="B Zar"/>
        <w:sz w:val="28"/>
        <w:szCs w:val="28"/>
        <w:rtl/>
      </w:rPr>
      <w:fldChar w:fldCharType="separate"/>
    </w:r>
    <w:r>
      <w:rPr>
        <w:rFonts w:ascii="Times New Roman Bold" w:hAnsi="Times New Roman Bold" w:cs="B Zar"/>
        <w:noProof/>
        <w:sz w:val="28"/>
        <w:szCs w:val="28"/>
        <w:rtl/>
      </w:rPr>
      <w:t>23</w:t>
    </w:r>
    <w:r w:rsidR="007735DC" w:rsidRPr="00332D15">
      <w:rPr>
        <w:rFonts w:ascii="Times New Roman Bold" w:hAnsi="Times New Roman Bold" w:cs="B Zar" w:hint="cs"/>
        <w:sz w:val="28"/>
        <w:szCs w:val="28"/>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35DC" w:rsidRPr="00B966B8" w:rsidRDefault="00325B2A" w:rsidP="00332D15">
    <w:pPr>
      <w:pStyle w:val="Header"/>
      <w:tabs>
        <w:tab w:val="clear" w:pos="4513"/>
        <w:tab w:val="left" w:pos="254"/>
        <w:tab w:val="center" w:pos="5784"/>
        <w:tab w:val="right" w:pos="7200"/>
      </w:tabs>
      <w:bidi/>
      <w:spacing w:after="180"/>
      <w:ind w:left="284" w:right="284"/>
      <w:jc w:val="both"/>
      <w:rPr>
        <w:rFonts w:ascii="B Compset" w:hAnsi="B Compset" w:hint="cs"/>
        <w:sz w:val="22"/>
        <w:szCs w:val="22"/>
        <w:rtl/>
      </w:rPr>
    </w:pPr>
    <w:r>
      <w:rPr>
        <w:rFonts w:ascii="B Compset" w:hAnsi="B Compset" w:cs="B Lotus" w:hint="cs"/>
        <w:b/>
        <w:bCs/>
        <w:noProof/>
        <w:rtl/>
        <w:lang w:bidi="ar-SA"/>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281305</wp:posOffset>
              </wp:positionV>
              <wp:extent cx="4751705" cy="0"/>
              <wp:effectExtent l="19050" t="24130" r="20320" b="23495"/>
              <wp:wrapNone/>
              <wp:docPr id="3"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6"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9G1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B1A9G1IgIAAD8EAAAOAAAAAAAAAAAAAAAAAC4CAABkcnMvZTJvRG9jLnhtbFBLAQIt&#10;ABQABgAIAAAAIQCwgsW+2AAAAAYBAAAPAAAAAAAAAAAAAAAAAHwEAABkcnMvZG93bnJldi54bWxQ&#10;SwUGAAAAAAQABADzAAAAgQUAAAAA&#10;" strokeweight="3pt">
              <v:stroke linestyle="thinThin"/>
            </v:line>
          </w:pict>
        </mc:Fallback>
      </mc:AlternateContent>
    </w:r>
    <w:r w:rsidR="007735DC">
      <w:rPr>
        <w:rFonts w:cs="B Lotus" w:hint="cs"/>
        <w:b/>
        <w:bCs/>
        <w:sz w:val="26"/>
        <w:szCs w:val="26"/>
        <w:rtl/>
      </w:rPr>
      <w:t>فصل اول: توحید</w:t>
    </w:r>
    <w:r w:rsidR="007735DC" w:rsidRPr="00332D15">
      <w:rPr>
        <w:rFonts w:ascii="Times New Roman Bold" w:hAnsi="Times New Roman Bold" w:cs="B Zar" w:hint="cs"/>
        <w:sz w:val="28"/>
        <w:szCs w:val="28"/>
        <w:rtl/>
      </w:rPr>
      <w:tab/>
    </w:r>
    <w:r w:rsidR="007735DC" w:rsidRPr="00332D15">
      <w:rPr>
        <w:rFonts w:ascii="Times New Roman Bold" w:hAnsi="Times New Roman Bold" w:cs="B Zar" w:hint="cs"/>
        <w:sz w:val="28"/>
        <w:szCs w:val="28"/>
        <w:rtl/>
      </w:rPr>
      <w:tab/>
    </w:r>
    <w:r w:rsidR="007735DC" w:rsidRPr="00332D15">
      <w:rPr>
        <w:rFonts w:ascii="Times New Roman Bold" w:hAnsi="Times New Roman Bold" w:cs="B Zar" w:hint="cs"/>
        <w:sz w:val="28"/>
        <w:szCs w:val="28"/>
        <w:rtl/>
      </w:rPr>
      <w:fldChar w:fldCharType="begin"/>
    </w:r>
    <w:r w:rsidR="007735DC" w:rsidRPr="00332D15">
      <w:rPr>
        <w:rFonts w:ascii="Times New Roman Bold" w:hAnsi="Times New Roman Bold" w:cs="B Zar" w:hint="cs"/>
        <w:sz w:val="28"/>
        <w:szCs w:val="28"/>
      </w:rPr>
      <w:instrText xml:space="preserve"> PAGE </w:instrText>
    </w:r>
    <w:r w:rsidR="007735DC" w:rsidRPr="00332D15">
      <w:rPr>
        <w:rFonts w:ascii="Times New Roman Bold" w:hAnsi="Times New Roman Bold" w:cs="B Zar"/>
        <w:sz w:val="28"/>
        <w:szCs w:val="28"/>
        <w:rtl/>
      </w:rPr>
      <w:fldChar w:fldCharType="separate"/>
    </w:r>
    <w:r>
      <w:rPr>
        <w:rFonts w:ascii="Times New Roman Bold" w:hAnsi="Times New Roman Bold" w:cs="B Zar"/>
        <w:noProof/>
        <w:sz w:val="28"/>
        <w:szCs w:val="28"/>
        <w:rtl/>
      </w:rPr>
      <w:t>45</w:t>
    </w:r>
    <w:r w:rsidR="007735DC" w:rsidRPr="00332D15">
      <w:rPr>
        <w:rFonts w:ascii="Times New Roman Bold" w:hAnsi="Times New Roman Bold" w:cs="B Zar" w:hint="cs"/>
        <w:sz w:val="28"/>
        <w:szCs w:val="28"/>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35DC" w:rsidRPr="00B966B8" w:rsidRDefault="00325B2A" w:rsidP="007735DC">
    <w:pPr>
      <w:pStyle w:val="Header"/>
      <w:tabs>
        <w:tab w:val="clear" w:pos="4513"/>
        <w:tab w:val="left" w:pos="254"/>
        <w:tab w:val="center" w:pos="5784"/>
        <w:tab w:val="right" w:pos="7200"/>
      </w:tabs>
      <w:bidi/>
      <w:spacing w:after="180"/>
      <w:ind w:left="284" w:right="284"/>
      <w:jc w:val="both"/>
      <w:rPr>
        <w:rFonts w:ascii="B Compset" w:hAnsi="B Compset" w:hint="cs"/>
        <w:sz w:val="22"/>
        <w:szCs w:val="22"/>
        <w:rtl/>
      </w:rPr>
    </w:pPr>
    <w:r>
      <w:rPr>
        <w:rFonts w:ascii="B Compset" w:hAnsi="B Compset" w:cs="B Lotus" w:hint="cs"/>
        <w:b/>
        <w:bCs/>
        <w:noProof/>
        <w:rtl/>
        <w:lang w:bidi="ar-SA"/>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281305</wp:posOffset>
              </wp:positionV>
              <wp:extent cx="4751705" cy="0"/>
              <wp:effectExtent l="19050" t="24130" r="20320" b="23495"/>
              <wp:wrapNone/>
              <wp:docPr id="2"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7"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ymaIw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V3cpmiMCAAA/BAAADgAAAAAAAAAAAAAAAAAuAgAAZHJzL2Uyb0RvYy54bWxQSwEC&#10;LQAUAAYACAAAACEAsILFvtgAAAAGAQAADwAAAAAAAAAAAAAAAAB9BAAAZHJzL2Rvd25yZXYueG1s&#10;UEsFBgAAAAAEAAQA8wAAAIIFAAAAAA==&#10;" strokeweight="3pt">
              <v:stroke linestyle="thinThin"/>
            </v:line>
          </w:pict>
        </mc:Fallback>
      </mc:AlternateContent>
    </w:r>
    <w:r w:rsidR="007735DC">
      <w:rPr>
        <w:rFonts w:cs="B Lotus" w:hint="cs"/>
        <w:b/>
        <w:bCs/>
        <w:sz w:val="26"/>
        <w:szCs w:val="26"/>
        <w:rtl/>
      </w:rPr>
      <w:t>فصل دوم: بقیه ارکان ایمان</w:t>
    </w:r>
    <w:r w:rsidR="007735DC" w:rsidRPr="00332D15">
      <w:rPr>
        <w:rFonts w:ascii="Times New Roman Bold" w:hAnsi="Times New Roman Bold" w:cs="B Zar" w:hint="cs"/>
        <w:sz w:val="28"/>
        <w:szCs w:val="28"/>
        <w:rtl/>
      </w:rPr>
      <w:tab/>
    </w:r>
    <w:r w:rsidR="007735DC" w:rsidRPr="00332D15">
      <w:rPr>
        <w:rFonts w:ascii="Times New Roman Bold" w:hAnsi="Times New Roman Bold" w:cs="B Zar" w:hint="cs"/>
        <w:sz w:val="28"/>
        <w:szCs w:val="28"/>
        <w:rtl/>
      </w:rPr>
      <w:tab/>
    </w:r>
    <w:r w:rsidR="007735DC" w:rsidRPr="00332D15">
      <w:rPr>
        <w:rFonts w:ascii="Times New Roman Bold" w:hAnsi="Times New Roman Bold" w:cs="B Zar" w:hint="cs"/>
        <w:sz w:val="28"/>
        <w:szCs w:val="28"/>
        <w:rtl/>
      </w:rPr>
      <w:fldChar w:fldCharType="begin"/>
    </w:r>
    <w:r w:rsidR="007735DC" w:rsidRPr="00332D15">
      <w:rPr>
        <w:rFonts w:ascii="Times New Roman Bold" w:hAnsi="Times New Roman Bold" w:cs="B Zar" w:hint="cs"/>
        <w:sz w:val="28"/>
        <w:szCs w:val="28"/>
      </w:rPr>
      <w:instrText xml:space="preserve"> PAGE </w:instrText>
    </w:r>
    <w:r w:rsidR="007735DC" w:rsidRPr="00332D15">
      <w:rPr>
        <w:rFonts w:ascii="Times New Roman Bold" w:hAnsi="Times New Roman Bold" w:cs="B Zar"/>
        <w:sz w:val="28"/>
        <w:szCs w:val="28"/>
        <w:rtl/>
      </w:rPr>
      <w:fldChar w:fldCharType="separate"/>
    </w:r>
    <w:r w:rsidR="006B0CCB">
      <w:rPr>
        <w:rFonts w:ascii="Times New Roman Bold" w:hAnsi="Times New Roman Bold" w:cs="B Zar"/>
        <w:noProof/>
        <w:sz w:val="28"/>
        <w:szCs w:val="28"/>
        <w:rtl/>
      </w:rPr>
      <w:t>281</w:t>
    </w:r>
    <w:r w:rsidR="007735DC" w:rsidRPr="00332D15">
      <w:rPr>
        <w:rFonts w:ascii="Times New Roman Bold" w:hAnsi="Times New Roman Bold" w:cs="B Zar" w:hint="cs"/>
        <w:sz w:val="28"/>
        <w:szCs w:val="28"/>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35DC" w:rsidRPr="00B966B8" w:rsidRDefault="00325B2A" w:rsidP="007735DC">
    <w:pPr>
      <w:pStyle w:val="Header"/>
      <w:tabs>
        <w:tab w:val="clear" w:pos="4513"/>
        <w:tab w:val="left" w:pos="254"/>
        <w:tab w:val="center" w:pos="5784"/>
        <w:tab w:val="right" w:pos="7200"/>
      </w:tabs>
      <w:bidi/>
      <w:spacing w:after="180"/>
      <w:ind w:left="284" w:right="284"/>
      <w:jc w:val="both"/>
      <w:rPr>
        <w:rFonts w:ascii="B Compset" w:hAnsi="B Compset" w:hint="cs"/>
        <w:sz w:val="22"/>
        <w:szCs w:val="22"/>
        <w:rtl/>
      </w:rPr>
    </w:pPr>
    <w:r>
      <w:rPr>
        <w:rFonts w:ascii="B Compset" w:hAnsi="B Compset" w:cs="B Lotus" w:hint="cs"/>
        <w:b/>
        <w:bCs/>
        <w:noProof/>
        <w:rtl/>
        <w:lang w:bidi="ar-SA"/>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281305</wp:posOffset>
              </wp:positionV>
              <wp:extent cx="4751705" cy="0"/>
              <wp:effectExtent l="19050" t="24130" r="20320" b="23495"/>
              <wp:wrapNone/>
              <wp:docPr id="1"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8"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jg+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Bkajg+IgIAAD8EAAAOAAAAAAAAAAAAAAAAAC4CAABkcnMvZTJvRG9jLnhtbFBLAQIt&#10;ABQABgAIAAAAIQCwgsW+2AAAAAYBAAAPAAAAAAAAAAAAAAAAAHwEAABkcnMvZG93bnJldi54bWxQ&#10;SwUGAAAAAAQABADzAAAAgQUAAAAA&#10;" strokeweight="3pt">
              <v:stroke linestyle="thinThin"/>
            </v:line>
          </w:pict>
        </mc:Fallback>
      </mc:AlternateContent>
    </w:r>
    <w:r w:rsidR="007735DC">
      <w:rPr>
        <w:rFonts w:cs="B Lotus" w:hint="cs"/>
        <w:b/>
        <w:bCs/>
        <w:sz w:val="26"/>
        <w:szCs w:val="26"/>
        <w:rtl/>
      </w:rPr>
      <w:t>فصل سوم: مسائل متفرقه در عقیده</w:t>
    </w:r>
    <w:r w:rsidR="007735DC" w:rsidRPr="00332D15">
      <w:rPr>
        <w:rFonts w:ascii="Times New Roman Bold" w:hAnsi="Times New Roman Bold" w:cs="B Zar" w:hint="cs"/>
        <w:sz w:val="28"/>
        <w:szCs w:val="28"/>
        <w:rtl/>
      </w:rPr>
      <w:tab/>
    </w:r>
    <w:r w:rsidR="007735DC" w:rsidRPr="00332D15">
      <w:rPr>
        <w:rFonts w:ascii="Times New Roman Bold" w:hAnsi="Times New Roman Bold" w:cs="B Zar" w:hint="cs"/>
        <w:sz w:val="28"/>
        <w:szCs w:val="28"/>
        <w:rtl/>
      </w:rPr>
      <w:tab/>
    </w:r>
    <w:r w:rsidR="007735DC" w:rsidRPr="00332D15">
      <w:rPr>
        <w:rFonts w:ascii="Times New Roman Bold" w:hAnsi="Times New Roman Bold" w:cs="B Zar" w:hint="cs"/>
        <w:sz w:val="28"/>
        <w:szCs w:val="28"/>
        <w:rtl/>
      </w:rPr>
      <w:fldChar w:fldCharType="begin"/>
    </w:r>
    <w:r w:rsidR="007735DC" w:rsidRPr="00332D15">
      <w:rPr>
        <w:rFonts w:ascii="Times New Roman Bold" w:hAnsi="Times New Roman Bold" w:cs="B Zar" w:hint="cs"/>
        <w:sz w:val="28"/>
        <w:szCs w:val="28"/>
      </w:rPr>
      <w:instrText xml:space="preserve"> PAGE </w:instrText>
    </w:r>
    <w:r w:rsidR="007735DC" w:rsidRPr="00332D15">
      <w:rPr>
        <w:rFonts w:ascii="Times New Roman Bold" w:hAnsi="Times New Roman Bold" w:cs="B Zar"/>
        <w:sz w:val="28"/>
        <w:szCs w:val="28"/>
        <w:rtl/>
      </w:rPr>
      <w:fldChar w:fldCharType="separate"/>
    </w:r>
    <w:r w:rsidR="006B0CCB">
      <w:rPr>
        <w:rFonts w:ascii="Times New Roman Bold" w:hAnsi="Times New Roman Bold" w:cs="B Zar"/>
        <w:noProof/>
        <w:sz w:val="28"/>
        <w:szCs w:val="28"/>
        <w:rtl/>
      </w:rPr>
      <w:t>329</w:t>
    </w:r>
    <w:r w:rsidR="007735DC" w:rsidRPr="00332D15">
      <w:rPr>
        <w:rFonts w:ascii="Times New Roman Bold" w:hAnsi="Times New Roman Bold" w:cs="B Zar" w:hint="cs"/>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80B74"/>
    <w:multiLevelType w:val="hybridMultilevel"/>
    <w:tmpl w:val="17CE96F0"/>
    <w:lvl w:ilvl="0" w:tplc="06C297C0">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
    <w:nsid w:val="022860CE"/>
    <w:multiLevelType w:val="hybridMultilevel"/>
    <w:tmpl w:val="1B0E37FC"/>
    <w:lvl w:ilvl="0" w:tplc="B12A26B6">
      <w:start w:val="1"/>
      <w:numFmt w:val="arabicAlpha"/>
      <w:lvlText w:val="%1."/>
      <w:lvlJc w:val="left"/>
      <w:pPr>
        <w:tabs>
          <w:tab w:val="num" w:pos="386"/>
        </w:tabs>
        <w:ind w:left="386" w:hanging="360"/>
      </w:pPr>
      <w:rPr>
        <w:rFonts w:hint="default"/>
      </w:rPr>
    </w:lvl>
    <w:lvl w:ilvl="1" w:tplc="3D963860">
      <w:start w:val="1"/>
      <w:numFmt w:val="decimal"/>
      <w:lvlText w:val="%2."/>
      <w:lvlJc w:val="left"/>
      <w:pPr>
        <w:tabs>
          <w:tab w:val="num" w:pos="1106"/>
        </w:tabs>
        <w:ind w:left="1106" w:hanging="360"/>
      </w:pPr>
      <w:rPr>
        <w:rFonts w:hint="default"/>
      </w:rPr>
    </w:lvl>
    <w:lvl w:ilvl="2" w:tplc="0409001B" w:tentative="1">
      <w:start w:val="1"/>
      <w:numFmt w:val="lowerRoman"/>
      <w:lvlText w:val="%3."/>
      <w:lvlJc w:val="right"/>
      <w:pPr>
        <w:tabs>
          <w:tab w:val="num" w:pos="1826"/>
        </w:tabs>
        <w:ind w:left="1826" w:hanging="180"/>
      </w:pPr>
    </w:lvl>
    <w:lvl w:ilvl="3" w:tplc="0409000F" w:tentative="1">
      <w:start w:val="1"/>
      <w:numFmt w:val="decimal"/>
      <w:lvlText w:val="%4."/>
      <w:lvlJc w:val="left"/>
      <w:pPr>
        <w:tabs>
          <w:tab w:val="num" w:pos="2546"/>
        </w:tabs>
        <w:ind w:left="2546" w:hanging="360"/>
      </w:pPr>
    </w:lvl>
    <w:lvl w:ilvl="4" w:tplc="04090019" w:tentative="1">
      <w:start w:val="1"/>
      <w:numFmt w:val="lowerLetter"/>
      <w:lvlText w:val="%5."/>
      <w:lvlJc w:val="left"/>
      <w:pPr>
        <w:tabs>
          <w:tab w:val="num" w:pos="3266"/>
        </w:tabs>
        <w:ind w:left="3266" w:hanging="360"/>
      </w:pPr>
    </w:lvl>
    <w:lvl w:ilvl="5" w:tplc="0409001B" w:tentative="1">
      <w:start w:val="1"/>
      <w:numFmt w:val="lowerRoman"/>
      <w:lvlText w:val="%6."/>
      <w:lvlJc w:val="right"/>
      <w:pPr>
        <w:tabs>
          <w:tab w:val="num" w:pos="3986"/>
        </w:tabs>
        <w:ind w:left="3986" w:hanging="180"/>
      </w:pPr>
    </w:lvl>
    <w:lvl w:ilvl="6" w:tplc="0409000F" w:tentative="1">
      <w:start w:val="1"/>
      <w:numFmt w:val="decimal"/>
      <w:lvlText w:val="%7."/>
      <w:lvlJc w:val="left"/>
      <w:pPr>
        <w:tabs>
          <w:tab w:val="num" w:pos="4706"/>
        </w:tabs>
        <w:ind w:left="4706" w:hanging="360"/>
      </w:pPr>
    </w:lvl>
    <w:lvl w:ilvl="7" w:tplc="04090019" w:tentative="1">
      <w:start w:val="1"/>
      <w:numFmt w:val="lowerLetter"/>
      <w:lvlText w:val="%8."/>
      <w:lvlJc w:val="left"/>
      <w:pPr>
        <w:tabs>
          <w:tab w:val="num" w:pos="5426"/>
        </w:tabs>
        <w:ind w:left="5426" w:hanging="360"/>
      </w:pPr>
    </w:lvl>
    <w:lvl w:ilvl="8" w:tplc="0409001B" w:tentative="1">
      <w:start w:val="1"/>
      <w:numFmt w:val="lowerRoman"/>
      <w:lvlText w:val="%9."/>
      <w:lvlJc w:val="right"/>
      <w:pPr>
        <w:tabs>
          <w:tab w:val="num" w:pos="6146"/>
        </w:tabs>
        <w:ind w:left="6146" w:hanging="180"/>
      </w:pPr>
    </w:lvl>
  </w:abstractNum>
  <w:abstractNum w:abstractNumId="2">
    <w:nsid w:val="024F4635"/>
    <w:multiLevelType w:val="hybridMultilevel"/>
    <w:tmpl w:val="F0D81C04"/>
    <w:lvl w:ilvl="0" w:tplc="06C297C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86B2BE5"/>
    <w:multiLevelType w:val="hybridMultilevel"/>
    <w:tmpl w:val="7BFAB6AC"/>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
    <w:nsid w:val="10DD2406"/>
    <w:multiLevelType w:val="hybridMultilevel"/>
    <w:tmpl w:val="75047B90"/>
    <w:lvl w:ilvl="0" w:tplc="06C297C0">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
    <w:nsid w:val="1284781E"/>
    <w:multiLevelType w:val="hybridMultilevel"/>
    <w:tmpl w:val="BEF08E74"/>
    <w:lvl w:ilvl="0" w:tplc="BBF2E27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13777FF8"/>
    <w:multiLevelType w:val="hybridMultilevel"/>
    <w:tmpl w:val="563482BE"/>
    <w:lvl w:ilvl="0" w:tplc="06C297C0">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
    <w:nsid w:val="1A1E23B1"/>
    <w:multiLevelType w:val="hybridMultilevel"/>
    <w:tmpl w:val="087A9958"/>
    <w:lvl w:ilvl="0" w:tplc="30FE10F6">
      <w:start w:val="1"/>
      <w:numFmt w:val="decimal"/>
      <w:lvlText w:val="%1-"/>
      <w:lvlJc w:val="left"/>
      <w:pPr>
        <w:ind w:left="1138" w:hanging="57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8">
    <w:nsid w:val="1AEE46D3"/>
    <w:multiLevelType w:val="hybridMultilevel"/>
    <w:tmpl w:val="2B2453DE"/>
    <w:lvl w:ilvl="0" w:tplc="30FE10F6">
      <w:start w:val="1"/>
      <w:numFmt w:val="decimal"/>
      <w:lvlText w:val="%1-"/>
      <w:lvlJc w:val="left"/>
      <w:pPr>
        <w:ind w:left="854" w:hanging="57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1FBC314A"/>
    <w:multiLevelType w:val="hybridMultilevel"/>
    <w:tmpl w:val="E74E4A0E"/>
    <w:lvl w:ilvl="0" w:tplc="5A1E94A4">
      <w:start w:val="1"/>
      <w:numFmt w:val="decimal"/>
      <w:lvlText w:val="%1-"/>
      <w:lvlJc w:val="left"/>
      <w:pPr>
        <w:ind w:left="914" w:hanging="63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29572A7C"/>
    <w:multiLevelType w:val="hybridMultilevel"/>
    <w:tmpl w:val="1E82A974"/>
    <w:lvl w:ilvl="0" w:tplc="2FA08FA0">
      <w:start w:val="1"/>
      <w:numFmt w:val="arabicAlpha"/>
      <w:lvlText w:val="%1."/>
      <w:lvlJc w:val="left"/>
      <w:pPr>
        <w:tabs>
          <w:tab w:val="num" w:pos="456"/>
        </w:tabs>
        <w:ind w:left="456" w:hanging="360"/>
      </w:pPr>
      <w:rPr>
        <w:rFonts w:cs="Zar" w:hint="default"/>
      </w:rPr>
    </w:lvl>
    <w:lvl w:ilvl="1" w:tplc="B762BE2A">
      <w:start w:val="1"/>
      <w:numFmt w:val="decimal"/>
      <w:lvlText w:val="%2."/>
      <w:lvlJc w:val="left"/>
      <w:pPr>
        <w:tabs>
          <w:tab w:val="num" w:pos="1176"/>
        </w:tabs>
        <w:ind w:left="1176" w:hanging="360"/>
      </w:pPr>
      <w:rPr>
        <w:rFonts w:hint="default"/>
        <w:b w:val="0"/>
      </w:rPr>
    </w:lvl>
    <w:lvl w:ilvl="2" w:tplc="4CCCA86A">
      <w:start w:val="1"/>
      <w:numFmt w:val="decimal"/>
      <w:lvlText w:val="%3-"/>
      <w:lvlJc w:val="left"/>
      <w:pPr>
        <w:ind w:left="2076" w:hanging="360"/>
      </w:pPr>
      <w:rPr>
        <w:rFonts w:hint="default"/>
      </w:rPr>
    </w:lvl>
    <w:lvl w:ilvl="3" w:tplc="0409000F" w:tentative="1">
      <w:start w:val="1"/>
      <w:numFmt w:val="decimal"/>
      <w:lvlText w:val="%4."/>
      <w:lvlJc w:val="left"/>
      <w:pPr>
        <w:tabs>
          <w:tab w:val="num" w:pos="2616"/>
        </w:tabs>
        <w:ind w:left="2616" w:hanging="360"/>
      </w:pPr>
    </w:lvl>
    <w:lvl w:ilvl="4" w:tplc="04090019" w:tentative="1">
      <w:start w:val="1"/>
      <w:numFmt w:val="lowerLetter"/>
      <w:lvlText w:val="%5."/>
      <w:lvlJc w:val="left"/>
      <w:pPr>
        <w:tabs>
          <w:tab w:val="num" w:pos="3336"/>
        </w:tabs>
        <w:ind w:left="3336" w:hanging="360"/>
      </w:pPr>
    </w:lvl>
    <w:lvl w:ilvl="5" w:tplc="0409001B" w:tentative="1">
      <w:start w:val="1"/>
      <w:numFmt w:val="lowerRoman"/>
      <w:lvlText w:val="%6."/>
      <w:lvlJc w:val="right"/>
      <w:pPr>
        <w:tabs>
          <w:tab w:val="num" w:pos="4056"/>
        </w:tabs>
        <w:ind w:left="4056" w:hanging="180"/>
      </w:pPr>
    </w:lvl>
    <w:lvl w:ilvl="6" w:tplc="0409000F" w:tentative="1">
      <w:start w:val="1"/>
      <w:numFmt w:val="decimal"/>
      <w:lvlText w:val="%7."/>
      <w:lvlJc w:val="left"/>
      <w:pPr>
        <w:tabs>
          <w:tab w:val="num" w:pos="4776"/>
        </w:tabs>
        <w:ind w:left="4776" w:hanging="360"/>
      </w:pPr>
    </w:lvl>
    <w:lvl w:ilvl="7" w:tplc="04090019" w:tentative="1">
      <w:start w:val="1"/>
      <w:numFmt w:val="lowerLetter"/>
      <w:lvlText w:val="%8."/>
      <w:lvlJc w:val="left"/>
      <w:pPr>
        <w:tabs>
          <w:tab w:val="num" w:pos="5496"/>
        </w:tabs>
        <w:ind w:left="5496" w:hanging="360"/>
      </w:pPr>
    </w:lvl>
    <w:lvl w:ilvl="8" w:tplc="0409001B" w:tentative="1">
      <w:start w:val="1"/>
      <w:numFmt w:val="lowerRoman"/>
      <w:lvlText w:val="%9."/>
      <w:lvlJc w:val="right"/>
      <w:pPr>
        <w:tabs>
          <w:tab w:val="num" w:pos="6216"/>
        </w:tabs>
        <w:ind w:left="6216" w:hanging="180"/>
      </w:pPr>
    </w:lvl>
  </w:abstractNum>
  <w:abstractNum w:abstractNumId="11">
    <w:nsid w:val="2A146FAA"/>
    <w:multiLevelType w:val="hybridMultilevel"/>
    <w:tmpl w:val="D25CD118"/>
    <w:lvl w:ilvl="0" w:tplc="0F2205F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2AC6201B"/>
    <w:multiLevelType w:val="hybridMultilevel"/>
    <w:tmpl w:val="AF525CE4"/>
    <w:lvl w:ilvl="0" w:tplc="5A1E94A4">
      <w:start w:val="1"/>
      <w:numFmt w:val="decimal"/>
      <w:lvlText w:val="%1-"/>
      <w:lvlJc w:val="left"/>
      <w:pPr>
        <w:ind w:left="1198" w:hanging="63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3">
    <w:nsid w:val="34985A4F"/>
    <w:multiLevelType w:val="hybridMultilevel"/>
    <w:tmpl w:val="9BB4CA42"/>
    <w:lvl w:ilvl="0" w:tplc="06C297C0">
      <w:start w:val="1"/>
      <w:numFmt w:val="decimal"/>
      <w:lvlText w:val="%1-"/>
      <w:lvlJc w:val="left"/>
      <w:pPr>
        <w:ind w:left="824" w:hanging="54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372F38D2"/>
    <w:multiLevelType w:val="hybridMultilevel"/>
    <w:tmpl w:val="C1E4EB24"/>
    <w:lvl w:ilvl="0" w:tplc="5A1E94A4">
      <w:start w:val="1"/>
      <w:numFmt w:val="decimal"/>
      <w:lvlText w:val="%1-"/>
      <w:lvlJc w:val="left"/>
      <w:pPr>
        <w:ind w:left="914" w:hanging="63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3AC42879"/>
    <w:multiLevelType w:val="hybridMultilevel"/>
    <w:tmpl w:val="0A5CEC06"/>
    <w:lvl w:ilvl="0" w:tplc="E1783E28">
      <w:start w:val="1"/>
      <w:numFmt w:val="decimal"/>
      <w:lvlText w:val="%1-"/>
      <w:lvlJc w:val="left"/>
      <w:pPr>
        <w:ind w:left="854" w:hanging="57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3CF96E9F"/>
    <w:multiLevelType w:val="hybridMultilevel"/>
    <w:tmpl w:val="DEB6AC8E"/>
    <w:lvl w:ilvl="0" w:tplc="7924D3FA">
      <w:start w:val="1"/>
      <w:numFmt w:val="decimal"/>
      <w:lvlText w:val="%1-"/>
      <w:lvlJc w:val="left"/>
      <w:pPr>
        <w:ind w:left="854" w:hanging="57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3CFD6B48"/>
    <w:multiLevelType w:val="hybridMultilevel"/>
    <w:tmpl w:val="F920EF3A"/>
    <w:lvl w:ilvl="0" w:tplc="06C297C0">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8">
    <w:nsid w:val="3D024137"/>
    <w:multiLevelType w:val="hybridMultilevel"/>
    <w:tmpl w:val="71483C08"/>
    <w:lvl w:ilvl="0" w:tplc="30FE10F6">
      <w:start w:val="1"/>
      <w:numFmt w:val="decimal"/>
      <w:lvlText w:val="%1-"/>
      <w:lvlJc w:val="left"/>
      <w:pPr>
        <w:ind w:left="854" w:hanging="57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3D565CFB"/>
    <w:multiLevelType w:val="hybridMultilevel"/>
    <w:tmpl w:val="F0767BDE"/>
    <w:lvl w:ilvl="0" w:tplc="C2689B5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3DCB5D6F"/>
    <w:multiLevelType w:val="hybridMultilevel"/>
    <w:tmpl w:val="485C8502"/>
    <w:lvl w:ilvl="0" w:tplc="06C297C0">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1">
    <w:nsid w:val="3ED824D7"/>
    <w:multiLevelType w:val="hybridMultilevel"/>
    <w:tmpl w:val="0C8A445C"/>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2">
    <w:nsid w:val="40136AB0"/>
    <w:multiLevelType w:val="hybridMultilevel"/>
    <w:tmpl w:val="647421A6"/>
    <w:lvl w:ilvl="0" w:tplc="06C297C0">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3">
    <w:nsid w:val="44B10773"/>
    <w:multiLevelType w:val="hybridMultilevel"/>
    <w:tmpl w:val="113EF89C"/>
    <w:lvl w:ilvl="0" w:tplc="30FE10F6">
      <w:start w:val="1"/>
      <w:numFmt w:val="decimal"/>
      <w:lvlText w:val="%1-"/>
      <w:lvlJc w:val="left"/>
      <w:pPr>
        <w:ind w:left="1138" w:hanging="57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4">
    <w:nsid w:val="4AE440D5"/>
    <w:multiLevelType w:val="hybridMultilevel"/>
    <w:tmpl w:val="C07281FC"/>
    <w:lvl w:ilvl="0" w:tplc="06C297C0">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5">
    <w:nsid w:val="4EE446E3"/>
    <w:multiLevelType w:val="hybridMultilevel"/>
    <w:tmpl w:val="61C08760"/>
    <w:lvl w:ilvl="0" w:tplc="6448B8D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5123784C"/>
    <w:multiLevelType w:val="hybridMultilevel"/>
    <w:tmpl w:val="AF361FA6"/>
    <w:lvl w:ilvl="0" w:tplc="06C297C0">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7">
    <w:nsid w:val="514452A5"/>
    <w:multiLevelType w:val="hybridMultilevel"/>
    <w:tmpl w:val="8BBC3528"/>
    <w:lvl w:ilvl="0" w:tplc="06C297C0">
      <w:start w:val="1"/>
      <w:numFmt w:val="decimal"/>
      <w:lvlText w:val="%1-"/>
      <w:lvlJc w:val="left"/>
      <w:pPr>
        <w:tabs>
          <w:tab w:val="num" w:pos="482"/>
        </w:tabs>
        <w:ind w:left="482" w:hanging="360"/>
      </w:pPr>
      <w:rPr>
        <w:rFonts w:hint="default"/>
        <w:lang w:bidi="fa-IR"/>
      </w:rPr>
    </w:lvl>
    <w:lvl w:ilvl="1" w:tplc="04090019" w:tentative="1">
      <w:start w:val="1"/>
      <w:numFmt w:val="lowerLetter"/>
      <w:lvlText w:val="%2."/>
      <w:lvlJc w:val="left"/>
      <w:pPr>
        <w:tabs>
          <w:tab w:val="num" w:pos="1536"/>
        </w:tabs>
        <w:ind w:left="1536" w:hanging="360"/>
      </w:pPr>
    </w:lvl>
    <w:lvl w:ilvl="2" w:tplc="0409001B" w:tentative="1">
      <w:start w:val="1"/>
      <w:numFmt w:val="lowerRoman"/>
      <w:lvlText w:val="%3."/>
      <w:lvlJc w:val="right"/>
      <w:pPr>
        <w:tabs>
          <w:tab w:val="num" w:pos="2256"/>
        </w:tabs>
        <w:ind w:left="2256" w:hanging="180"/>
      </w:pPr>
    </w:lvl>
    <w:lvl w:ilvl="3" w:tplc="0409000F" w:tentative="1">
      <w:start w:val="1"/>
      <w:numFmt w:val="decimal"/>
      <w:lvlText w:val="%4."/>
      <w:lvlJc w:val="left"/>
      <w:pPr>
        <w:tabs>
          <w:tab w:val="num" w:pos="2976"/>
        </w:tabs>
        <w:ind w:left="2976" w:hanging="360"/>
      </w:pPr>
    </w:lvl>
    <w:lvl w:ilvl="4" w:tplc="04090019" w:tentative="1">
      <w:start w:val="1"/>
      <w:numFmt w:val="lowerLetter"/>
      <w:lvlText w:val="%5."/>
      <w:lvlJc w:val="left"/>
      <w:pPr>
        <w:tabs>
          <w:tab w:val="num" w:pos="3696"/>
        </w:tabs>
        <w:ind w:left="3696" w:hanging="360"/>
      </w:pPr>
    </w:lvl>
    <w:lvl w:ilvl="5" w:tplc="0409001B" w:tentative="1">
      <w:start w:val="1"/>
      <w:numFmt w:val="lowerRoman"/>
      <w:lvlText w:val="%6."/>
      <w:lvlJc w:val="right"/>
      <w:pPr>
        <w:tabs>
          <w:tab w:val="num" w:pos="4416"/>
        </w:tabs>
        <w:ind w:left="4416" w:hanging="180"/>
      </w:pPr>
    </w:lvl>
    <w:lvl w:ilvl="6" w:tplc="0409000F" w:tentative="1">
      <w:start w:val="1"/>
      <w:numFmt w:val="decimal"/>
      <w:lvlText w:val="%7."/>
      <w:lvlJc w:val="left"/>
      <w:pPr>
        <w:tabs>
          <w:tab w:val="num" w:pos="5136"/>
        </w:tabs>
        <w:ind w:left="5136" w:hanging="360"/>
      </w:pPr>
    </w:lvl>
    <w:lvl w:ilvl="7" w:tplc="04090019" w:tentative="1">
      <w:start w:val="1"/>
      <w:numFmt w:val="lowerLetter"/>
      <w:lvlText w:val="%8."/>
      <w:lvlJc w:val="left"/>
      <w:pPr>
        <w:tabs>
          <w:tab w:val="num" w:pos="5856"/>
        </w:tabs>
        <w:ind w:left="5856" w:hanging="360"/>
      </w:pPr>
    </w:lvl>
    <w:lvl w:ilvl="8" w:tplc="0409001B" w:tentative="1">
      <w:start w:val="1"/>
      <w:numFmt w:val="lowerRoman"/>
      <w:lvlText w:val="%9."/>
      <w:lvlJc w:val="right"/>
      <w:pPr>
        <w:tabs>
          <w:tab w:val="num" w:pos="6576"/>
        </w:tabs>
        <w:ind w:left="6576" w:hanging="180"/>
      </w:pPr>
    </w:lvl>
  </w:abstractNum>
  <w:abstractNum w:abstractNumId="28">
    <w:nsid w:val="572904A4"/>
    <w:multiLevelType w:val="hybridMultilevel"/>
    <w:tmpl w:val="69F08348"/>
    <w:lvl w:ilvl="0" w:tplc="5A1E94A4">
      <w:start w:val="1"/>
      <w:numFmt w:val="decimal"/>
      <w:lvlText w:val="%1-"/>
      <w:lvlJc w:val="left"/>
      <w:pPr>
        <w:ind w:left="1198" w:hanging="63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9">
    <w:nsid w:val="5C835C03"/>
    <w:multiLevelType w:val="hybridMultilevel"/>
    <w:tmpl w:val="D75EE890"/>
    <w:lvl w:ilvl="0" w:tplc="C2689B5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nsid w:val="606B4513"/>
    <w:multiLevelType w:val="hybridMultilevel"/>
    <w:tmpl w:val="52EC7842"/>
    <w:lvl w:ilvl="0" w:tplc="06C297C0">
      <w:start w:val="1"/>
      <w:numFmt w:val="decimal"/>
      <w:lvlText w:val="%1-"/>
      <w:lvlJc w:val="left"/>
      <w:pPr>
        <w:ind w:left="824" w:hanging="54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nsid w:val="60AC6208"/>
    <w:multiLevelType w:val="hybridMultilevel"/>
    <w:tmpl w:val="8CB22518"/>
    <w:lvl w:ilvl="0" w:tplc="CE3A43B2">
      <w:start w:val="1"/>
      <w:numFmt w:val="decimal"/>
      <w:lvlText w:val="%1-"/>
      <w:lvlJc w:val="left"/>
      <w:pPr>
        <w:ind w:left="854" w:hanging="57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nsid w:val="60F97FE6"/>
    <w:multiLevelType w:val="hybridMultilevel"/>
    <w:tmpl w:val="F84AF5F8"/>
    <w:lvl w:ilvl="0" w:tplc="06C297C0">
      <w:start w:val="1"/>
      <w:numFmt w:val="decimal"/>
      <w:lvlText w:val="%1-"/>
      <w:lvlJc w:val="left"/>
      <w:pPr>
        <w:ind w:left="824" w:hanging="54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3">
    <w:nsid w:val="618B6AD8"/>
    <w:multiLevelType w:val="hybridMultilevel"/>
    <w:tmpl w:val="81A40C12"/>
    <w:lvl w:ilvl="0" w:tplc="06C297C0">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4">
    <w:nsid w:val="6272010D"/>
    <w:multiLevelType w:val="hybridMultilevel"/>
    <w:tmpl w:val="04825EB2"/>
    <w:lvl w:ilvl="0" w:tplc="06C297C0">
      <w:start w:val="1"/>
      <w:numFmt w:val="decimal"/>
      <w:lvlText w:val="%1-"/>
      <w:lvlJc w:val="left"/>
      <w:pPr>
        <w:ind w:left="824" w:hanging="54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5">
    <w:nsid w:val="658A2952"/>
    <w:multiLevelType w:val="hybridMultilevel"/>
    <w:tmpl w:val="AE94EAEE"/>
    <w:lvl w:ilvl="0" w:tplc="6448B8D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6">
    <w:nsid w:val="664F40C1"/>
    <w:multiLevelType w:val="hybridMultilevel"/>
    <w:tmpl w:val="D8C23F6C"/>
    <w:lvl w:ilvl="0" w:tplc="1320FE56">
      <w:start w:val="1"/>
      <w:numFmt w:val="decimal"/>
      <w:lvlText w:val="%1-"/>
      <w:lvlJc w:val="left"/>
      <w:pPr>
        <w:ind w:left="854" w:hanging="57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7">
    <w:nsid w:val="775F395E"/>
    <w:multiLevelType w:val="hybridMultilevel"/>
    <w:tmpl w:val="0D9671F8"/>
    <w:lvl w:ilvl="0" w:tplc="BBF2E27E">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8">
    <w:nsid w:val="793B1417"/>
    <w:multiLevelType w:val="hybridMultilevel"/>
    <w:tmpl w:val="151C4480"/>
    <w:lvl w:ilvl="0" w:tplc="AA6683D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9">
    <w:nsid w:val="7AAF6EA5"/>
    <w:multiLevelType w:val="hybridMultilevel"/>
    <w:tmpl w:val="D646B508"/>
    <w:lvl w:ilvl="0" w:tplc="C2689B5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2"/>
  </w:num>
  <w:num w:numId="2">
    <w:abstractNumId w:val="1"/>
  </w:num>
  <w:num w:numId="3">
    <w:abstractNumId w:val="10"/>
  </w:num>
  <w:num w:numId="4">
    <w:abstractNumId w:val="11"/>
  </w:num>
  <w:num w:numId="5">
    <w:abstractNumId w:val="17"/>
  </w:num>
  <w:num w:numId="6">
    <w:abstractNumId w:val="27"/>
  </w:num>
  <w:num w:numId="7">
    <w:abstractNumId w:val="38"/>
  </w:num>
  <w:num w:numId="8">
    <w:abstractNumId w:val="6"/>
  </w:num>
  <w:num w:numId="9">
    <w:abstractNumId w:val="33"/>
  </w:num>
  <w:num w:numId="10">
    <w:abstractNumId w:val="35"/>
  </w:num>
  <w:num w:numId="11">
    <w:abstractNumId w:val="32"/>
  </w:num>
  <w:num w:numId="12">
    <w:abstractNumId w:val="15"/>
  </w:num>
  <w:num w:numId="13">
    <w:abstractNumId w:val="25"/>
  </w:num>
  <w:num w:numId="14">
    <w:abstractNumId w:val="22"/>
  </w:num>
  <w:num w:numId="15">
    <w:abstractNumId w:val="36"/>
  </w:num>
  <w:num w:numId="16">
    <w:abstractNumId w:val="0"/>
  </w:num>
  <w:num w:numId="17">
    <w:abstractNumId w:val="34"/>
  </w:num>
  <w:num w:numId="18">
    <w:abstractNumId w:val="4"/>
  </w:num>
  <w:num w:numId="19">
    <w:abstractNumId w:val="13"/>
  </w:num>
  <w:num w:numId="20">
    <w:abstractNumId w:val="39"/>
  </w:num>
  <w:num w:numId="21">
    <w:abstractNumId w:val="30"/>
  </w:num>
  <w:num w:numId="22">
    <w:abstractNumId w:val="24"/>
  </w:num>
  <w:num w:numId="23">
    <w:abstractNumId w:val="29"/>
  </w:num>
  <w:num w:numId="24">
    <w:abstractNumId w:val="26"/>
  </w:num>
  <w:num w:numId="25">
    <w:abstractNumId w:val="20"/>
  </w:num>
  <w:num w:numId="26">
    <w:abstractNumId w:val="19"/>
  </w:num>
  <w:num w:numId="27">
    <w:abstractNumId w:val="3"/>
  </w:num>
  <w:num w:numId="28">
    <w:abstractNumId w:val="8"/>
  </w:num>
  <w:num w:numId="29">
    <w:abstractNumId w:val="7"/>
  </w:num>
  <w:num w:numId="30">
    <w:abstractNumId w:val="18"/>
  </w:num>
  <w:num w:numId="31">
    <w:abstractNumId w:val="23"/>
  </w:num>
  <w:num w:numId="32">
    <w:abstractNumId w:val="14"/>
  </w:num>
  <w:num w:numId="33">
    <w:abstractNumId w:val="12"/>
  </w:num>
  <w:num w:numId="34">
    <w:abstractNumId w:val="9"/>
  </w:num>
  <w:num w:numId="35">
    <w:abstractNumId w:val="28"/>
  </w:num>
  <w:num w:numId="36">
    <w:abstractNumId w:val="5"/>
  </w:num>
  <w:num w:numId="37">
    <w:abstractNumId w:val="37"/>
  </w:num>
  <w:num w:numId="38">
    <w:abstractNumId w:val="16"/>
  </w:num>
  <w:num w:numId="39">
    <w:abstractNumId w:val="21"/>
  </w:num>
  <w:num w:numId="40">
    <w:abstractNumId w:val="3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284"/>
  <w:drawingGridVerticalSpacing w:val="284"/>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55A7"/>
    <w:rsid w:val="00000844"/>
    <w:rsid w:val="000012A2"/>
    <w:rsid w:val="00002269"/>
    <w:rsid w:val="000040AB"/>
    <w:rsid w:val="000044B0"/>
    <w:rsid w:val="00005D0D"/>
    <w:rsid w:val="00006CC1"/>
    <w:rsid w:val="000079E0"/>
    <w:rsid w:val="00007BFF"/>
    <w:rsid w:val="00007DA8"/>
    <w:rsid w:val="00010A32"/>
    <w:rsid w:val="0001294A"/>
    <w:rsid w:val="000139F2"/>
    <w:rsid w:val="00013C23"/>
    <w:rsid w:val="00014AA3"/>
    <w:rsid w:val="000158D1"/>
    <w:rsid w:val="00015D5B"/>
    <w:rsid w:val="00016A47"/>
    <w:rsid w:val="00016F40"/>
    <w:rsid w:val="00017EA0"/>
    <w:rsid w:val="00020B2C"/>
    <w:rsid w:val="0002171D"/>
    <w:rsid w:val="0002270D"/>
    <w:rsid w:val="000229A5"/>
    <w:rsid w:val="00023B04"/>
    <w:rsid w:val="00024026"/>
    <w:rsid w:val="000243BD"/>
    <w:rsid w:val="000244A3"/>
    <w:rsid w:val="00026B6C"/>
    <w:rsid w:val="000301E5"/>
    <w:rsid w:val="00030406"/>
    <w:rsid w:val="000308DD"/>
    <w:rsid w:val="00031541"/>
    <w:rsid w:val="00033066"/>
    <w:rsid w:val="000331F1"/>
    <w:rsid w:val="0003396E"/>
    <w:rsid w:val="00034E07"/>
    <w:rsid w:val="00035330"/>
    <w:rsid w:val="00035390"/>
    <w:rsid w:val="000355B7"/>
    <w:rsid w:val="00035A0B"/>
    <w:rsid w:val="000365A3"/>
    <w:rsid w:val="000369F3"/>
    <w:rsid w:val="00036ADC"/>
    <w:rsid w:val="000372DE"/>
    <w:rsid w:val="0003732F"/>
    <w:rsid w:val="000377CD"/>
    <w:rsid w:val="0004077B"/>
    <w:rsid w:val="00040D9E"/>
    <w:rsid w:val="000411A6"/>
    <w:rsid w:val="00042E45"/>
    <w:rsid w:val="0004312B"/>
    <w:rsid w:val="00043A3D"/>
    <w:rsid w:val="00043EBE"/>
    <w:rsid w:val="00044006"/>
    <w:rsid w:val="00044166"/>
    <w:rsid w:val="00044B4C"/>
    <w:rsid w:val="000473ED"/>
    <w:rsid w:val="00047693"/>
    <w:rsid w:val="00047903"/>
    <w:rsid w:val="00050997"/>
    <w:rsid w:val="00051D66"/>
    <w:rsid w:val="00051E44"/>
    <w:rsid w:val="00053A29"/>
    <w:rsid w:val="00053C7C"/>
    <w:rsid w:val="0005489D"/>
    <w:rsid w:val="00054F98"/>
    <w:rsid w:val="0005525E"/>
    <w:rsid w:val="000559CF"/>
    <w:rsid w:val="00055E12"/>
    <w:rsid w:val="0005611D"/>
    <w:rsid w:val="0005739C"/>
    <w:rsid w:val="00060234"/>
    <w:rsid w:val="00061216"/>
    <w:rsid w:val="000634B9"/>
    <w:rsid w:val="000638D4"/>
    <w:rsid w:val="00063971"/>
    <w:rsid w:val="000639EF"/>
    <w:rsid w:val="00063F5C"/>
    <w:rsid w:val="00065945"/>
    <w:rsid w:val="00066596"/>
    <w:rsid w:val="000670D9"/>
    <w:rsid w:val="0006775C"/>
    <w:rsid w:val="0006782F"/>
    <w:rsid w:val="000700A5"/>
    <w:rsid w:val="00070C13"/>
    <w:rsid w:val="00071B17"/>
    <w:rsid w:val="00071F4E"/>
    <w:rsid w:val="0007260E"/>
    <w:rsid w:val="000731A5"/>
    <w:rsid w:val="00073B85"/>
    <w:rsid w:val="00073CE6"/>
    <w:rsid w:val="00074C87"/>
    <w:rsid w:val="00074CAD"/>
    <w:rsid w:val="00075A42"/>
    <w:rsid w:val="00075A45"/>
    <w:rsid w:val="00076251"/>
    <w:rsid w:val="000773B5"/>
    <w:rsid w:val="000773E9"/>
    <w:rsid w:val="0007792E"/>
    <w:rsid w:val="00081269"/>
    <w:rsid w:val="00081E59"/>
    <w:rsid w:val="000826EF"/>
    <w:rsid w:val="000839E9"/>
    <w:rsid w:val="00084D2B"/>
    <w:rsid w:val="0008695C"/>
    <w:rsid w:val="0009093B"/>
    <w:rsid w:val="000913FB"/>
    <w:rsid w:val="00093BD6"/>
    <w:rsid w:val="00093F41"/>
    <w:rsid w:val="000941A7"/>
    <w:rsid w:val="000947A0"/>
    <w:rsid w:val="00094996"/>
    <w:rsid w:val="00094D50"/>
    <w:rsid w:val="000951F1"/>
    <w:rsid w:val="000979AD"/>
    <w:rsid w:val="000A0C3F"/>
    <w:rsid w:val="000A16FA"/>
    <w:rsid w:val="000A24C4"/>
    <w:rsid w:val="000A301B"/>
    <w:rsid w:val="000A41D3"/>
    <w:rsid w:val="000A517A"/>
    <w:rsid w:val="000A6D1D"/>
    <w:rsid w:val="000A6F60"/>
    <w:rsid w:val="000A702B"/>
    <w:rsid w:val="000B08F8"/>
    <w:rsid w:val="000B10A1"/>
    <w:rsid w:val="000B1426"/>
    <w:rsid w:val="000B1808"/>
    <w:rsid w:val="000B19BC"/>
    <w:rsid w:val="000B235D"/>
    <w:rsid w:val="000B38CC"/>
    <w:rsid w:val="000B4AE8"/>
    <w:rsid w:val="000B5073"/>
    <w:rsid w:val="000B6CB6"/>
    <w:rsid w:val="000B7157"/>
    <w:rsid w:val="000B7288"/>
    <w:rsid w:val="000C16CB"/>
    <w:rsid w:val="000C187F"/>
    <w:rsid w:val="000C224B"/>
    <w:rsid w:val="000C357A"/>
    <w:rsid w:val="000C4EAC"/>
    <w:rsid w:val="000C5578"/>
    <w:rsid w:val="000C5DE6"/>
    <w:rsid w:val="000C5F73"/>
    <w:rsid w:val="000C7A0D"/>
    <w:rsid w:val="000D0562"/>
    <w:rsid w:val="000D07DC"/>
    <w:rsid w:val="000D26CD"/>
    <w:rsid w:val="000D2C0B"/>
    <w:rsid w:val="000D4E0B"/>
    <w:rsid w:val="000D66BC"/>
    <w:rsid w:val="000D6BE6"/>
    <w:rsid w:val="000D6F42"/>
    <w:rsid w:val="000D7A3C"/>
    <w:rsid w:val="000D7F57"/>
    <w:rsid w:val="000E03E8"/>
    <w:rsid w:val="000E051C"/>
    <w:rsid w:val="000E0932"/>
    <w:rsid w:val="000E10A1"/>
    <w:rsid w:val="000E122E"/>
    <w:rsid w:val="000E2A78"/>
    <w:rsid w:val="000E2DE1"/>
    <w:rsid w:val="000E375C"/>
    <w:rsid w:val="000E3947"/>
    <w:rsid w:val="000E413B"/>
    <w:rsid w:val="000E49C9"/>
    <w:rsid w:val="000E4E3B"/>
    <w:rsid w:val="000E5FEA"/>
    <w:rsid w:val="000E6499"/>
    <w:rsid w:val="000E6624"/>
    <w:rsid w:val="000E7265"/>
    <w:rsid w:val="000E7272"/>
    <w:rsid w:val="000E7362"/>
    <w:rsid w:val="000E764A"/>
    <w:rsid w:val="000E76A0"/>
    <w:rsid w:val="000E7D3A"/>
    <w:rsid w:val="000F0857"/>
    <w:rsid w:val="000F0DF4"/>
    <w:rsid w:val="000F102F"/>
    <w:rsid w:val="000F2CA1"/>
    <w:rsid w:val="000F2FA2"/>
    <w:rsid w:val="000F2FD1"/>
    <w:rsid w:val="000F340A"/>
    <w:rsid w:val="000F3DEF"/>
    <w:rsid w:val="000F3FD1"/>
    <w:rsid w:val="000F456C"/>
    <w:rsid w:val="000F48B7"/>
    <w:rsid w:val="000F5477"/>
    <w:rsid w:val="000F63B1"/>
    <w:rsid w:val="000F7DAF"/>
    <w:rsid w:val="00100F2F"/>
    <w:rsid w:val="00101109"/>
    <w:rsid w:val="001013CE"/>
    <w:rsid w:val="00102200"/>
    <w:rsid w:val="001022EB"/>
    <w:rsid w:val="00102B35"/>
    <w:rsid w:val="001030D9"/>
    <w:rsid w:val="001030F0"/>
    <w:rsid w:val="001032C7"/>
    <w:rsid w:val="001033AB"/>
    <w:rsid w:val="00104840"/>
    <w:rsid w:val="00104E33"/>
    <w:rsid w:val="00104EA7"/>
    <w:rsid w:val="001051C5"/>
    <w:rsid w:val="00105978"/>
    <w:rsid w:val="00105F0D"/>
    <w:rsid w:val="00106DC1"/>
    <w:rsid w:val="00107375"/>
    <w:rsid w:val="001074D5"/>
    <w:rsid w:val="001075CA"/>
    <w:rsid w:val="0010763C"/>
    <w:rsid w:val="00110A67"/>
    <w:rsid w:val="00110EA3"/>
    <w:rsid w:val="001110B5"/>
    <w:rsid w:val="001128A7"/>
    <w:rsid w:val="001135EF"/>
    <w:rsid w:val="001143AE"/>
    <w:rsid w:val="001150B5"/>
    <w:rsid w:val="00115871"/>
    <w:rsid w:val="001176F7"/>
    <w:rsid w:val="00120CCF"/>
    <w:rsid w:val="00121992"/>
    <w:rsid w:val="001229AF"/>
    <w:rsid w:val="00122AE5"/>
    <w:rsid w:val="0012320E"/>
    <w:rsid w:val="00123328"/>
    <w:rsid w:val="0012488B"/>
    <w:rsid w:val="00125444"/>
    <w:rsid w:val="00125B7D"/>
    <w:rsid w:val="00125C13"/>
    <w:rsid w:val="00126ECE"/>
    <w:rsid w:val="00127CCC"/>
    <w:rsid w:val="00127D39"/>
    <w:rsid w:val="0013027F"/>
    <w:rsid w:val="001312B5"/>
    <w:rsid w:val="001327F6"/>
    <w:rsid w:val="00132FEE"/>
    <w:rsid w:val="001339F9"/>
    <w:rsid w:val="00133A56"/>
    <w:rsid w:val="00134C8D"/>
    <w:rsid w:val="00135835"/>
    <w:rsid w:val="00135C26"/>
    <w:rsid w:val="00135EB3"/>
    <w:rsid w:val="001360EB"/>
    <w:rsid w:val="00136C94"/>
    <w:rsid w:val="001373DB"/>
    <w:rsid w:val="00140C02"/>
    <w:rsid w:val="00141229"/>
    <w:rsid w:val="001422AC"/>
    <w:rsid w:val="00143B25"/>
    <w:rsid w:val="00144815"/>
    <w:rsid w:val="00144C6E"/>
    <w:rsid w:val="00145CB3"/>
    <w:rsid w:val="00146080"/>
    <w:rsid w:val="00147A71"/>
    <w:rsid w:val="00150267"/>
    <w:rsid w:val="00151440"/>
    <w:rsid w:val="00151B96"/>
    <w:rsid w:val="00151C7D"/>
    <w:rsid w:val="00151E9D"/>
    <w:rsid w:val="0015236D"/>
    <w:rsid w:val="00154A9E"/>
    <w:rsid w:val="00155F00"/>
    <w:rsid w:val="00156F4D"/>
    <w:rsid w:val="00157120"/>
    <w:rsid w:val="00157E9E"/>
    <w:rsid w:val="0016048F"/>
    <w:rsid w:val="001623C4"/>
    <w:rsid w:val="001642CB"/>
    <w:rsid w:val="001644D0"/>
    <w:rsid w:val="0016538E"/>
    <w:rsid w:val="001654B8"/>
    <w:rsid w:val="00166CCE"/>
    <w:rsid w:val="00166D81"/>
    <w:rsid w:val="00167BF4"/>
    <w:rsid w:val="00170092"/>
    <w:rsid w:val="00171375"/>
    <w:rsid w:val="00171604"/>
    <w:rsid w:val="001730D3"/>
    <w:rsid w:val="00175259"/>
    <w:rsid w:val="00175B78"/>
    <w:rsid w:val="00175C04"/>
    <w:rsid w:val="001765AC"/>
    <w:rsid w:val="00176EB5"/>
    <w:rsid w:val="00177C95"/>
    <w:rsid w:val="00181278"/>
    <w:rsid w:val="0018289F"/>
    <w:rsid w:val="00183A6A"/>
    <w:rsid w:val="001857F1"/>
    <w:rsid w:val="00185E2E"/>
    <w:rsid w:val="00186022"/>
    <w:rsid w:val="00186093"/>
    <w:rsid w:val="00186585"/>
    <w:rsid w:val="0018699D"/>
    <w:rsid w:val="001900AF"/>
    <w:rsid w:val="0019051C"/>
    <w:rsid w:val="00190CB7"/>
    <w:rsid w:val="00191391"/>
    <w:rsid w:val="001922B9"/>
    <w:rsid w:val="001928C8"/>
    <w:rsid w:val="00192CD0"/>
    <w:rsid w:val="00192DD9"/>
    <w:rsid w:val="00193465"/>
    <w:rsid w:val="00193BC0"/>
    <w:rsid w:val="001945E5"/>
    <w:rsid w:val="00195C27"/>
    <w:rsid w:val="00196031"/>
    <w:rsid w:val="00197736"/>
    <w:rsid w:val="001A0ED9"/>
    <w:rsid w:val="001A296F"/>
    <w:rsid w:val="001A30AC"/>
    <w:rsid w:val="001A3614"/>
    <w:rsid w:val="001A509E"/>
    <w:rsid w:val="001A621D"/>
    <w:rsid w:val="001A63E1"/>
    <w:rsid w:val="001A6DF4"/>
    <w:rsid w:val="001A6E74"/>
    <w:rsid w:val="001A77BB"/>
    <w:rsid w:val="001A7992"/>
    <w:rsid w:val="001A7C16"/>
    <w:rsid w:val="001A7E1F"/>
    <w:rsid w:val="001B133A"/>
    <w:rsid w:val="001B24EF"/>
    <w:rsid w:val="001B278B"/>
    <w:rsid w:val="001B28EA"/>
    <w:rsid w:val="001B29BC"/>
    <w:rsid w:val="001B2D7E"/>
    <w:rsid w:val="001B6E2D"/>
    <w:rsid w:val="001B736E"/>
    <w:rsid w:val="001B79FF"/>
    <w:rsid w:val="001B7C07"/>
    <w:rsid w:val="001C0AB5"/>
    <w:rsid w:val="001C233D"/>
    <w:rsid w:val="001C2C04"/>
    <w:rsid w:val="001C364E"/>
    <w:rsid w:val="001C3A00"/>
    <w:rsid w:val="001C4D5B"/>
    <w:rsid w:val="001C59E8"/>
    <w:rsid w:val="001C6E69"/>
    <w:rsid w:val="001D2284"/>
    <w:rsid w:val="001D2AF5"/>
    <w:rsid w:val="001D335C"/>
    <w:rsid w:val="001D3498"/>
    <w:rsid w:val="001D5000"/>
    <w:rsid w:val="001D56F8"/>
    <w:rsid w:val="001D605B"/>
    <w:rsid w:val="001D630B"/>
    <w:rsid w:val="001D6716"/>
    <w:rsid w:val="001D6917"/>
    <w:rsid w:val="001D74F2"/>
    <w:rsid w:val="001D76A9"/>
    <w:rsid w:val="001D7A34"/>
    <w:rsid w:val="001E09DE"/>
    <w:rsid w:val="001E0BFE"/>
    <w:rsid w:val="001E3754"/>
    <w:rsid w:val="001E3EFC"/>
    <w:rsid w:val="001E5972"/>
    <w:rsid w:val="001E63CD"/>
    <w:rsid w:val="001E6662"/>
    <w:rsid w:val="001E7E85"/>
    <w:rsid w:val="001E7EDE"/>
    <w:rsid w:val="001F0EBC"/>
    <w:rsid w:val="001F1CF7"/>
    <w:rsid w:val="001F2CD4"/>
    <w:rsid w:val="001F4C9B"/>
    <w:rsid w:val="001F65F1"/>
    <w:rsid w:val="00200D85"/>
    <w:rsid w:val="002012A1"/>
    <w:rsid w:val="00201435"/>
    <w:rsid w:val="0020191C"/>
    <w:rsid w:val="00201A6E"/>
    <w:rsid w:val="00203ADA"/>
    <w:rsid w:val="0020407B"/>
    <w:rsid w:val="0020627B"/>
    <w:rsid w:val="00206B7F"/>
    <w:rsid w:val="00206D76"/>
    <w:rsid w:val="002076EA"/>
    <w:rsid w:val="00211954"/>
    <w:rsid w:val="002147E2"/>
    <w:rsid w:val="00216FC9"/>
    <w:rsid w:val="002206BC"/>
    <w:rsid w:val="00221312"/>
    <w:rsid w:val="00221B76"/>
    <w:rsid w:val="00221FE3"/>
    <w:rsid w:val="00222D26"/>
    <w:rsid w:val="00224156"/>
    <w:rsid w:val="002241A4"/>
    <w:rsid w:val="00225155"/>
    <w:rsid w:val="0022587D"/>
    <w:rsid w:val="002270C4"/>
    <w:rsid w:val="002276CC"/>
    <w:rsid w:val="00227A9B"/>
    <w:rsid w:val="00227CF0"/>
    <w:rsid w:val="002302CC"/>
    <w:rsid w:val="0023043F"/>
    <w:rsid w:val="002309FD"/>
    <w:rsid w:val="00231066"/>
    <w:rsid w:val="0023108F"/>
    <w:rsid w:val="00232804"/>
    <w:rsid w:val="00233FB3"/>
    <w:rsid w:val="0023458A"/>
    <w:rsid w:val="00234C7E"/>
    <w:rsid w:val="002356AD"/>
    <w:rsid w:val="00235A80"/>
    <w:rsid w:val="002366BB"/>
    <w:rsid w:val="0023763B"/>
    <w:rsid w:val="00237715"/>
    <w:rsid w:val="00240B24"/>
    <w:rsid w:val="0024214E"/>
    <w:rsid w:val="002422D6"/>
    <w:rsid w:val="0024277D"/>
    <w:rsid w:val="0024308F"/>
    <w:rsid w:val="00243317"/>
    <w:rsid w:val="00243F23"/>
    <w:rsid w:val="0024464C"/>
    <w:rsid w:val="002472BC"/>
    <w:rsid w:val="00247353"/>
    <w:rsid w:val="00247CF9"/>
    <w:rsid w:val="00250758"/>
    <w:rsid w:val="002512E0"/>
    <w:rsid w:val="00251682"/>
    <w:rsid w:val="00253010"/>
    <w:rsid w:val="002531CE"/>
    <w:rsid w:val="0025325D"/>
    <w:rsid w:val="0025516A"/>
    <w:rsid w:val="0025666A"/>
    <w:rsid w:val="0025766A"/>
    <w:rsid w:val="0025797A"/>
    <w:rsid w:val="00261270"/>
    <w:rsid w:val="002614A4"/>
    <w:rsid w:val="00262B3E"/>
    <w:rsid w:val="00262C77"/>
    <w:rsid w:val="00264548"/>
    <w:rsid w:val="00264C4C"/>
    <w:rsid w:val="00264D2B"/>
    <w:rsid w:val="00264D4D"/>
    <w:rsid w:val="00264FFD"/>
    <w:rsid w:val="00265761"/>
    <w:rsid w:val="0026681F"/>
    <w:rsid w:val="0026701B"/>
    <w:rsid w:val="00267210"/>
    <w:rsid w:val="00267811"/>
    <w:rsid w:val="002739CA"/>
    <w:rsid w:val="00273A79"/>
    <w:rsid w:val="00273B7E"/>
    <w:rsid w:val="00273D79"/>
    <w:rsid w:val="002741AA"/>
    <w:rsid w:val="00274629"/>
    <w:rsid w:val="00274CDD"/>
    <w:rsid w:val="00274E13"/>
    <w:rsid w:val="00275029"/>
    <w:rsid w:val="002757E2"/>
    <w:rsid w:val="00276815"/>
    <w:rsid w:val="00277466"/>
    <w:rsid w:val="00277E41"/>
    <w:rsid w:val="0028033D"/>
    <w:rsid w:val="00281C8C"/>
    <w:rsid w:val="00281E53"/>
    <w:rsid w:val="00281EFE"/>
    <w:rsid w:val="002848CF"/>
    <w:rsid w:val="00284C03"/>
    <w:rsid w:val="00284F5A"/>
    <w:rsid w:val="00285813"/>
    <w:rsid w:val="00285A06"/>
    <w:rsid w:val="00285C88"/>
    <w:rsid w:val="00286CB6"/>
    <w:rsid w:val="00286FEE"/>
    <w:rsid w:val="002926E3"/>
    <w:rsid w:val="0029289A"/>
    <w:rsid w:val="00296E8A"/>
    <w:rsid w:val="0029798D"/>
    <w:rsid w:val="002A0CFA"/>
    <w:rsid w:val="002A18D0"/>
    <w:rsid w:val="002A2ACD"/>
    <w:rsid w:val="002A3676"/>
    <w:rsid w:val="002A38CC"/>
    <w:rsid w:val="002A3DC3"/>
    <w:rsid w:val="002A4299"/>
    <w:rsid w:val="002A44F0"/>
    <w:rsid w:val="002A498C"/>
    <w:rsid w:val="002A5A7C"/>
    <w:rsid w:val="002A5C72"/>
    <w:rsid w:val="002A6983"/>
    <w:rsid w:val="002A6EFE"/>
    <w:rsid w:val="002A6F90"/>
    <w:rsid w:val="002A704E"/>
    <w:rsid w:val="002B0706"/>
    <w:rsid w:val="002B1A8D"/>
    <w:rsid w:val="002B57A0"/>
    <w:rsid w:val="002B5E69"/>
    <w:rsid w:val="002B6B27"/>
    <w:rsid w:val="002B7742"/>
    <w:rsid w:val="002B7C35"/>
    <w:rsid w:val="002B7C6A"/>
    <w:rsid w:val="002C1288"/>
    <w:rsid w:val="002C194A"/>
    <w:rsid w:val="002C23BC"/>
    <w:rsid w:val="002C2564"/>
    <w:rsid w:val="002C2BC4"/>
    <w:rsid w:val="002C3C6E"/>
    <w:rsid w:val="002C3F60"/>
    <w:rsid w:val="002C476E"/>
    <w:rsid w:val="002C4A97"/>
    <w:rsid w:val="002C7D11"/>
    <w:rsid w:val="002D0E41"/>
    <w:rsid w:val="002D116B"/>
    <w:rsid w:val="002D29F8"/>
    <w:rsid w:val="002D2E3E"/>
    <w:rsid w:val="002D2FDB"/>
    <w:rsid w:val="002D49BF"/>
    <w:rsid w:val="002D5C29"/>
    <w:rsid w:val="002D7501"/>
    <w:rsid w:val="002E184E"/>
    <w:rsid w:val="002E221D"/>
    <w:rsid w:val="002E35F1"/>
    <w:rsid w:val="002E439C"/>
    <w:rsid w:val="002E533E"/>
    <w:rsid w:val="002E6331"/>
    <w:rsid w:val="002E7AA5"/>
    <w:rsid w:val="002E7E04"/>
    <w:rsid w:val="002E7FEC"/>
    <w:rsid w:val="002F17F3"/>
    <w:rsid w:val="002F19BF"/>
    <w:rsid w:val="002F38B6"/>
    <w:rsid w:val="002F5CCE"/>
    <w:rsid w:val="002F758F"/>
    <w:rsid w:val="002F7819"/>
    <w:rsid w:val="002F7E9A"/>
    <w:rsid w:val="00300BDA"/>
    <w:rsid w:val="00303413"/>
    <w:rsid w:val="003034CC"/>
    <w:rsid w:val="00303A54"/>
    <w:rsid w:val="00305DEC"/>
    <w:rsid w:val="00307E86"/>
    <w:rsid w:val="003112F4"/>
    <w:rsid w:val="003119C6"/>
    <w:rsid w:val="00312C0F"/>
    <w:rsid w:val="00312F21"/>
    <w:rsid w:val="003153A1"/>
    <w:rsid w:val="003159F3"/>
    <w:rsid w:val="00316826"/>
    <w:rsid w:val="003172F0"/>
    <w:rsid w:val="00317376"/>
    <w:rsid w:val="00317D15"/>
    <w:rsid w:val="00324BCD"/>
    <w:rsid w:val="00324D9E"/>
    <w:rsid w:val="00325453"/>
    <w:rsid w:val="0032558D"/>
    <w:rsid w:val="00325B2A"/>
    <w:rsid w:val="00325C5A"/>
    <w:rsid w:val="00325F47"/>
    <w:rsid w:val="00326149"/>
    <w:rsid w:val="0032615F"/>
    <w:rsid w:val="003263F0"/>
    <w:rsid w:val="00326409"/>
    <w:rsid w:val="003300F7"/>
    <w:rsid w:val="00330455"/>
    <w:rsid w:val="00330C44"/>
    <w:rsid w:val="00330E05"/>
    <w:rsid w:val="00330ED2"/>
    <w:rsid w:val="00332CAF"/>
    <w:rsid w:val="00332D15"/>
    <w:rsid w:val="00332E13"/>
    <w:rsid w:val="003331E7"/>
    <w:rsid w:val="003332FE"/>
    <w:rsid w:val="00333349"/>
    <w:rsid w:val="003333F0"/>
    <w:rsid w:val="0033348F"/>
    <w:rsid w:val="00333555"/>
    <w:rsid w:val="00334E66"/>
    <w:rsid w:val="00335022"/>
    <w:rsid w:val="003358D2"/>
    <w:rsid w:val="00335D73"/>
    <w:rsid w:val="00337357"/>
    <w:rsid w:val="00337761"/>
    <w:rsid w:val="00340A64"/>
    <w:rsid w:val="0034139D"/>
    <w:rsid w:val="00342297"/>
    <w:rsid w:val="00345135"/>
    <w:rsid w:val="0034679F"/>
    <w:rsid w:val="00346927"/>
    <w:rsid w:val="00346FF9"/>
    <w:rsid w:val="00350CF3"/>
    <w:rsid w:val="00350F44"/>
    <w:rsid w:val="0035160F"/>
    <w:rsid w:val="00355E61"/>
    <w:rsid w:val="003561EC"/>
    <w:rsid w:val="00356D76"/>
    <w:rsid w:val="003576BF"/>
    <w:rsid w:val="003601D1"/>
    <w:rsid w:val="00362CBC"/>
    <w:rsid w:val="00363001"/>
    <w:rsid w:val="00363245"/>
    <w:rsid w:val="003635F9"/>
    <w:rsid w:val="00364818"/>
    <w:rsid w:val="00366E0A"/>
    <w:rsid w:val="00367415"/>
    <w:rsid w:val="00367699"/>
    <w:rsid w:val="00367832"/>
    <w:rsid w:val="00367AB9"/>
    <w:rsid w:val="003709F5"/>
    <w:rsid w:val="00371A6B"/>
    <w:rsid w:val="00372027"/>
    <w:rsid w:val="003720C6"/>
    <w:rsid w:val="00372B64"/>
    <w:rsid w:val="00372C3B"/>
    <w:rsid w:val="00373802"/>
    <w:rsid w:val="00374000"/>
    <w:rsid w:val="00374235"/>
    <w:rsid w:val="0037434B"/>
    <w:rsid w:val="00375257"/>
    <w:rsid w:val="003761FE"/>
    <w:rsid w:val="0037654B"/>
    <w:rsid w:val="003806A1"/>
    <w:rsid w:val="00380E9F"/>
    <w:rsid w:val="00382808"/>
    <w:rsid w:val="00383343"/>
    <w:rsid w:val="00384464"/>
    <w:rsid w:val="00385F03"/>
    <w:rsid w:val="003874BC"/>
    <w:rsid w:val="00391DF5"/>
    <w:rsid w:val="0039297B"/>
    <w:rsid w:val="00392A0A"/>
    <w:rsid w:val="00393C7E"/>
    <w:rsid w:val="00395E81"/>
    <w:rsid w:val="00396F69"/>
    <w:rsid w:val="0039771A"/>
    <w:rsid w:val="00397785"/>
    <w:rsid w:val="00397876"/>
    <w:rsid w:val="003A0C1C"/>
    <w:rsid w:val="003A0C56"/>
    <w:rsid w:val="003A2281"/>
    <w:rsid w:val="003A2885"/>
    <w:rsid w:val="003A342F"/>
    <w:rsid w:val="003A39CC"/>
    <w:rsid w:val="003A3BCE"/>
    <w:rsid w:val="003A4BBE"/>
    <w:rsid w:val="003A4CFE"/>
    <w:rsid w:val="003A5774"/>
    <w:rsid w:val="003A6FCC"/>
    <w:rsid w:val="003A7791"/>
    <w:rsid w:val="003B063F"/>
    <w:rsid w:val="003B2783"/>
    <w:rsid w:val="003B2BCC"/>
    <w:rsid w:val="003B3989"/>
    <w:rsid w:val="003B510E"/>
    <w:rsid w:val="003B59C7"/>
    <w:rsid w:val="003B69D9"/>
    <w:rsid w:val="003B7769"/>
    <w:rsid w:val="003C0C84"/>
    <w:rsid w:val="003C21B2"/>
    <w:rsid w:val="003C3CA9"/>
    <w:rsid w:val="003C5029"/>
    <w:rsid w:val="003C5896"/>
    <w:rsid w:val="003C65E6"/>
    <w:rsid w:val="003C6C57"/>
    <w:rsid w:val="003C6EF4"/>
    <w:rsid w:val="003C6F47"/>
    <w:rsid w:val="003C7DC6"/>
    <w:rsid w:val="003D0A2E"/>
    <w:rsid w:val="003D2613"/>
    <w:rsid w:val="003D4226"/>
    <w:rsid w:val="003D53BC"/>
    <w:rsid w:val="003D544E"/>
    <w:rsid w:val="003D55C6"/>
    <w:rsid w:val="003D5B62"/>
    <w:rsid w:val="003D6BDE"/>
    <w:rsid w:val="003E00E5"/>
    <w:rsid w:val="003E11EB"/>
    <w:rsid w:val="003E306E"/>
    <w:rsid w:val="003E30C6"/>
    <w:rsid w:val="003E3911"/>
    <w:rsid w:val="003E3A56"/>
    <w:rsid w:val="003E4091"/>
    <w:rsid w:val="003E45C2"/>
    <w:rsid w:val="003E48F4"/>
    <w:rsid w:val="003E5B33"/>
    <w:rsid w:val="003E64D3"/>
    <w:rsid w:val="003E6A15"/>
    <w:rsid w:val="003E71DD"/>
    <w:rsid w:val="003E755D"/>
    <w:rsid w:val="003F062A"/>
    <w:rsid w:val="003F1309"/>
    <w:rsid w:val="003F28F7"/>
    <w:rsid w:val="003F4955"/>
    <w:rsid w:val="003F54FE"/>
    <w:rsid w:val="003F5AAE"/>
    <w:rsid w:val="003F63B8"/>
    <w:rsid w:val="003F6834"/>
    <w:rsid w:val="003F6D4A"/>
    <w:rsid w:val="0040013D"/>
    <w:rsid w:val="0040025A"/>
    <w:rsid w:val="00400892"/>
    <w:rsid w:val="00400B91"/>
    <w:rsid w:val="00405FEB"/>
    <w:rsid w:val="004060C8"/>
    <w:rsid w:val="004069C2"/>
    <w:rsid w:val="00406C74"/>
    <w:rsid w:val="004079A4"/>
    <w:rsid w:val="00410433"/>
    <w:rsid w:val="00410869"/>
    <w:rsid w:val="00410B2C"/>
    <w:rsid w:val="00410D8C"/>
    <w:rsid w:val="004111E5"/>
    <w:rsid w:val="00411B37"/>
    <w:rsid w:val="004146F7"/>
    <w:rsid w:val="00414FF4"/>
    <w:rsid w:val="00416065"/>
    <w:rsid w:val="00417132"/>
    <w:rsid w:val="00417DAE"/>
    <w:rsid w:val="00417FCC"/>
    <w:rsid w:val="0042027F"/>
    <w:rsid w:val="0042163C"/>
    <w:rsid w:val="0042177F"/>
    <w:rsid w:val="00421F8B"/>
    <w:rsid w:val="00422E6B"/>
    <w:rsid w:val="004234FD"/>
    <w:rsid w:val="004259D9"/>
    <w:rsid w:val="00425B37"/>
    <w:rsid w:val="00425C9D"/>
    <w:rsid w:val="00426251"/>
    <w:rsid w:val="004277C5"/>
    <w:rsid w:val="0043057E"/>
    <w:rsid w:val="004315FB"/>
    <w:rsid w:val="00431E34"/>
    <w:rsid w:val="00432A13"/>
    <w:rsid w:val="00432A54"/>
    <w:rsid w:val="004330CC"/>
    <w:rsid w:val="00433197"/>
    <w:rsid w:val="00434897"/>
    <w:rsid w:val="00434AD6"/>
    <w:rsid w:val="004357AD"/>
    <w:rsid w:val="00436061"/>
    <w:rsid w:val="004366E6"/>
    <w:rsid w:val="0043720D"/>
    <w:rsid w:val="00437A49"/>
    <w:rsid w:val="00437F9B"/>
    <w:rsid w:val="00440C3C"/>
    <w:rsid w:val="00442F89"/>
    <w:rsid w:val="00443214"/>
    <w:rsid w:val="004439E0"/>
    <w:rsid w:val="00443FFD"/>
    <w:rsid w:val="00444520"/>
    <w:rsid w:val="00445086"/>
    <w:rsid w:val="00446A66"/>
    <w:rsid w:val="00446B63"/>
    <w:rsid w:val="004475E3"/>
    <w:rsid w:val="004501EB"/>
    <w:rsid w:val="004504DD"/>
    <w:rsid w:val="00453031"/>
    <w:rsid w:val="00453B1A"/>
    <w:rsid w:val="00454444"/>
    <w:rsid w:val="00454F98"/>
    <w:rsid w:val="00455031"/>
    <w:rsid w:val="00455744"/>
    <w:rsid w:val="004567B4"/>
    <w:rsid w:val="00457100"/>
    <w:rsid w:val="00457F78"/>
    <w:rsid w:val="00460638"/>
    <w:rsid w:val="00461F2A"/>
    <w:rsid w:val="004620A5"/>
    <w:rsid w:val="004635BD"/>
    <w:rsid w:val="004652FA"/>
    <w:rsid w:val="0046601D"/>
    <w:rsid w:val="004701C8"/>
    <w:rsid w:val="004733C8"/>
    <w:rsid w:val="004738D0"/>
    <w:rsid w:val="00475762"/>
    <w:rsid w:val="004759D1"/>
    <w:rsid w:val="00475D6D"/>
    <w:rsid w:val="0047743C"/>
    <w:rsid w:val="00481E2F"/>
    <w:rsid w:val="00482B4D"/>
    <w:rsid w:val="00482EC9"/>
    <w:rsid w:val="0048310B"/>
    <w:rsid w:val="00483454"/>
    <w:rsid w:val="004842C5"/>
    <w:rsid w:val="00484834"/>
    <w:rsid w:val="004852BE"/>
    <w:rsid w:val="004874B5"/>
    <w:rsid w:val="00490098"/>
    <w:rsid w:val="004910EC"/>
    <w:rsid w:val="00492E99"/>
    <w:rsid w:val="00492F81"/>
    <w:rsid w:val="00493021"/>
    <w:rsid w:val="004935D2"/>
    <w:rsid w:val="00493CD5"/>
    <w:rsid w:val="00494636"/>
    <w:rsid w:val="00494D0F"/>
    <w:rsid w:val="00494E66"/>
    <w:rsid w:val="0049603A"/>
    <w:rsid w:val="00497CA0"/>
    <w:rsid w:val="004A01B7"/>
    <w:rsid w:val="004A0C64"/>
    <w:rsid w:val="004A25AC"/>
    <w:rsid w:val="004A42C0"/>
    <w:rsid w:val="004A5735"/>
    <w:rsid w:val="004A6796"/>
    <w:rsid w:val="004A720B"/>
    <w:rsid w:val="004B0947"/>
    <w:rsid w:val="004B26F1"/>
    <w:rsid w:val="004B4AD1"/>
    <w:rsid w:val="004B4BD7"/>
    <w:rsid w:val="004B50CC"/>
    <w:rsid w:val="004B524C"/>
    <w:rsid w:val="004B59B8"/>
    <w:rsid w:val="004B6257"/>
    <w:rsid w:val="004B64B6"/>
    <w:rsid w:val="004B700B"/>
    <w:rsid w:val="004B7278"/>
    <w:rsid w:val="004B75BB"/>
    <w:rsid w:val="004B7D8F"/>
    <w:rsid w:val="004C060C"/>
    <w:rsid w:val="004C07E8"/>
    <w:rsid w:val="004C20D8"/>
    <w:rsid w:val="004C2677"/>
    <w:rsid w:val="004C2FCD"/>
    <w:rsid w:val="004C3661"/>
    <w:rsid w:val="004C5044"/>
    <w:rsid w:val="004C6104"/>
    <w:rsid w:val="004C65DD"/>
    <w:rsid w:val="004C6CFB"/>
    <w:rsid w:val="004C7060"/>
    <w:rsid w:val="004C70BB"/>
    <w:rsid w:val="004D11C8"/>
    <w:rsid w:val="004D23C8"/>
    <w:rsid w:val="004D27AE"/>
    <w:rsid w:val="004D3292"/>
    <w:rsid w:val="004D33A3"/>
    <w:rsid w:val="004D3585"/>
    <w:rsid w:val="004D4955"/>
    <w:rsid w:val="004D4D41"/>
    <w:rsid w:val="004D5378"/>
    <w:rsid w:val="004D66B7"/>
    <w:rsid w:val="004D6BB2"/>
    <w:rsid w:val="004D6D9C"/>
    <w:rsid w:val="004D71CF"/>
    <w:rsid w:val="004D7250"/>
    <w:rsid w:val="004E07C1"/>
    <w:rsid w:val="004E12F0"/>
    <w:rsid w:val="004E203E"/>
    <w:rsid w:val="004E22DF"/>
    <w:rsid w:val="004E26FA"/>
    <w:rsid w:val="004E3573"/>
    <w:rsid w:val="004E496F"/>
    <w:rsid w:val="004E7052"/>
    <w:rsid w:val="004E7092"/>
    <w:rsid w:val="004E7867"/>
    <w:rsid w:val="004F0514"/>
    <w:rsid w:val="004F0726"/>
    <w:rsid w:val="004F0F3E"/>
    <w:rsid w:val="004F186E"/>
    <w:rsid w:val="004F1E20"/>
    <w:rsid w:val="004F41C9"/>
    <w:rsid w:val="004F4305"/>
    <w:rsid w:val="004F5598"/>
    <w:rsid w:val="004F5B5B"/>
    <w:rsid w:val="004F63B2"/>
    <w:rsid w:val="004F6853"/>
    <w:rsid w:val="004F713E"/>
    <w:rsid w:val="004F7286"/>
    <w:rsid w:val="004F7366"/>
    <w:rsid w:val="004F79EE"/>
    <w:rsid w:val="004F7DE7"/>
    <w:rsid w:val="00500A40"/>
    <w:rsid w:val="0050145D"/>
    <w:rsid w:val="00501C11"/>
    <w:rsid w:val="00501C14"/>
    <w:rsid w:val="005040FC"/>
    <w:rsid w:val="00504CA5"/>
    <w:rsid w:val="00504FB9"/>
    <w:rsid w:val="00505985"/>
    <w:rsid w:val="00505AE9"/>
    <w:rsid w:val="00507155"/>
    <w:rsid w:val="0051027F"/>
    <w:rsid w:val="00511078"/>
    <w:rsid w:val="005122E8"/>
    <w:rsid w:val="005142BD"/>
    <w:rsid w:val="00514513"/>
    <w:rsid w:val="00514FE9"/>
    <w:rsid w:val="0051538E"/>
    <w:rsid w:val="00516707"/>
    <w:rsid w:val="00516F6E"/>
    <w:rsid w:val="005172F7"/>
    <w:rsid w:val="0052018E"/>
    <w:rsid w:val="00521141"/>
    <w:rsid w:val="005232CD"/>
    <w:rsid w:val="005235B2"/>
    <w:rsid w:val="00523A00"/>
    <w:rsid w:val="00524BAD"/>
    <w:rsid w:val="00524E6A"/>
    <w:rsid w:val="0052554D"/>
    <w:rsid w:val="00525D1C"/>
    <w:rsid w:val="005265E7"/>
    <w:rsid w:val="00526C0C"/>
    <w:rsid w:val="00530C64"/>
    <w:rsid w:val="005316D0"/>
    <w:rsid w:val="0053190B"/>
    <w:rsid w:val="0053267F"/>
    <w:rsid w:val="0053414D"/>
    <w:rsid w:val="00535BFE"/>
    <w:rsid w:val="00536365"/>
    <w:rsid w:val="005367FB"/>
    <w:rsid w:val="00537FC9"/>
    <w:rsid w:val="005410C5"/>
    <w:rsid w:val="005414D4"/>
    <w:rsid w:val="005425FE"/>
    <w:rsid w:val="005454D0"/>
    <w:rsid w:val="00545BA5"/>
    <w:rsid w:val="00545F29"/>
    <w:rsid w:val="005468FC"/>
    <w:rsid w:val="00546BDB"/>
    <w:rsid w:val="00546F59"/>
    <w:rsid w:val="00547BB2"/>
    <w:rsid w:val="00547F81"/>
    <w:rsid w:val="00550D72"/>
    <w:rsid w:val="00551992"/>
    <w:rsid w:val="00551D22"/>
    <w:rsid w:val="005558A9"/>
    <w:rsid w:val="005569B5"/>
    <w:rsid w:val="00562DDA"/>
    <w:rsid w:val="005647DD"/>
    <w:rsid w:val="0056496B"/>
    <w:rsid w:val="00565343"/>
    <w:rsid w:val="0056731A"/>
    <w:rsid w:val="00567665"/>
    <w:rsid w:val="00567D80"/>
    <w:rsid w:val="00570FB9"/>
    <w:rsid w:val="00570FF1"/>
    <w:rsid w:val="0057156B"/>
    <w:rsid w:val="00572F0A"/>
    <w:rsid w:val="005730F8"/>
    <w:rsid w:val="00573404"/>
    <w:rsid w:val="00573FF6"/>
    <w:rsid w:val="00574DA6"/>
    <w:rsid w:val="00574DEC"/>
    <w:rsid w:val="00574F9F"/>
    <w:rsid w:val="00575B8E"/>
    <w:rsid w:val="00580192"/>
    <w:rsid w:val="00580537"/>
    <w:rsid w:val="00582503"/>
    <w:rsid w:val="0058280C"/>
    <w:rsid w:val="00582DE5"/>
    <w:rsid w:val="00583C4B"/>
    <w:rsid w:val="00584AD0"/>
    <w:rsid w:val="00586203"/>
    <w:rsid w:val="00586622"/>
    <w:rsid w:val="005866CD"/>
    <w:rsid w:val="0058673A"/>
    <w:rsid w:val="005878AD"/>
    <w:rsid w:val="0059036E"/>
    <w:rsid w:val="0059076A"/>
    <w:rsid w:val="00590FB2"/>
    <w:rsid w:val="005914DA"/>
    <w:rsid w:val="0059237B"/>
    <w:rsid w:val="00596C72"/>
    <w:rsid w:val="00596D96"/>
    <w:rsid w:val="005978C1"/>
    <w:rsid w:val="005A0EEE"/>
    <w:rsid w:val="005A3353"/>
    <w:rsid w:val="005A359D"/>
    <w:rsid w:val="005A525F"/>
    <w:rsid w:val="005A5B0A"/>
    <w:rsid w:val="005A6A6E"/>
    <w:rsid w:val="005A6DE7"/>
    <w:rsid w:val="005B0528"/>
    <w:rsid w:val="005B0D41"/>
    <w:rsid w:val="005B1572"/>
    <w:rsid w:val="005B15C2"/>
    <w:rsid w:val="005B1B93"/>
    <w:rsid w:val="005B221A"/>
    <w:rsid w:val="005B29AB"/>
    <w:rsid w:val="005B300A"/>
    <w:rsid w:val="005B487E"/>
    <w:rsid w:val="005B4BEA"/>
    <w:rsid w:val="005B4C30"/>
    <w:rsid w:val="005B566C"/>
    <w:rsid w:val="005B6108"/>
    <w:rsid w:val="005B633B"/>
    <w:rsid w:val="005B6C87"/>
    <w:rsid w:val="005B7DB2"/>
    <w:rsid w:val="005C0BE3"/>
    <w:rsid w:val="005C169B"/>
    <w:rsid w:val="005C17DB"/>
    <w:rsid w:val="005C1AC7"/>
    <w:rsid w:val="005C269B"/>
    <w:rsid w:val="005C3467"/>
    <w:rsid w:val="005C3A04"/>
    <w:rsid w:val="005C4235"/>
    <w:rsid w:val="005C503B"/>
    <w:rsid w:val="005C7DC4"/>
    <w:rsid w:val="005D0FAE"/>
    <w:rsid w:val="005D30C3"/>
    <w:rsid w:val="005D44E7"/>
    <w:rsid w:val="005D48F9"/>
    <w:rsid w:val="005D5511"/>
    <w:rsid w:val="005D5D5E"/>
    <w:rsid w:val="005D6395"/>
    <w:rsid w:val="005D6CA1"/>
    <w:rsid w:val="005D6F21"/>
    <w:rsid w:val="005E0159"/>
    <w:rsid w:val="005E0DA1"/>
    <w:rsid w:val="005E1189"/>
    <w:rsid w:val="005E1914"/>
    <w:rsid w:val="005E1E5F"/>
    <w:rsid w:val="005E4787"/>
    <w:rsid w:val="005E52FF"/>
    <w:rsid w:val="005E5B1A"/>
    <w:rsid w:val="005E7300"/>
    <w:rsid w:val="005F1024"/>
    <w:rsid w:val="005F1813"/>
    <w:rsid w:val="005F2904"/>
    <w:rsid w:val="005F488E"/>
    <w:rsid w:val="005F6266"/>
    <w:rsid w:val="005F6CA3"/>
    <w:rsid w:val="005F6D7E"/>
    <w:rsid w:val="00600BD0"/>
    <w:rsid w:val="0060134E"/>
    <w:rsid w:val="00602AD5"/>
    <w:rsid w:val="00604743"/>
    <w:rsid w:val="00606B91"/>
    <w:rsid w:val="00606C54"/>
    <w:rsid w:val="00610F26"/>
    <w:rsid w:val="006134DD"/>
    <w:rsid w:val="00615353"/>
    <w:rsid w:val="00615AF7"/>
    <w:rsid w:val="00615D34"/>
    <w:rsid w:val="00616661"/>
    <w:rsid w:val="00620AE1"/>
    <w:rsid w:val="00622009"/>
    <w:rsid w:val="006225E2"/>
    <w:rsid w:val="006226AA"/>
    <w:rsid w:val="00622EF9"/>
    <w:rsid w:val="0062353F"/>
    <w:rsid w:val="006237C0"/>
    <w:rsid w:val="00625479"/>
    <w:rsid w:val="00625A02"/>
    <w:rsid w:val="00625F4D"/>
    <w:rsid w:val="006268B1"/>
    <w:rsid w:val="00626F4E"/>
    <w:rsid w:val="006274B8"/>
    <w:rsid w:val="00630F3A"/>
    <w:rsid w:val="006312AA"/>
    <w:rsid w:val="006318F5"/>
    <w:rsid w:val="00631B84"/>
    <w:rsid w:val="00633CCC"/>
    <w:rsid w:val="00634A2C"/>
    <w:rsid w:val="00634B19"/>
    <w:rsid w:val="00635094"/>
    <w:rsid w:val="00635756"/>
    <w:rsid w:val="006358B4"/>
    <w:rsid w:val="0063604D"/>
    <w:rsid w:val="00636603"/>
    <w:rsid w:val="00637FCF"/>
    <w:rsid w:val="0064263E"/>
    <w:rsid w:val="0064482E"/>
    <w:rsid w:val="00645055"/>
    <w:rsid w:val="0064551E"/>
    <w:rsid w:val="00645634"/>
    <w:rsid w:val="006469FD"/>
    <w:rsid w:val="00646A20"/>
    <w:rsid w:val="0064773E"/>
    <w:rsid w:val="006478E5"/>
    <w:rsid w:val="00650E15"/>
    <w:rsid w:val="006538D0"/>
    <w:rsid w:val="00654F64"/>
    <w:rsid w:val="00655A3D"/>
    <w:rsid w:val="00655E9A"/>
    <w:rsid w:val="00656045"/>
    <w:rsid w:val="00656F32"/>
    <w:rsid w:val="00657D05"/>
    <w:rsid w:val="00657E7B"/>
    <w:rsid w:val="00660F20"/>
    <w:rsid w:val="006611CD"/>
    <w:rsid w:val="006620E3"/>
    <w:rsid w:val="0066300A"/>
    <w:rsid w:val="00663C9B"/>
    <w:rsid w:val="006641EC"/>
    <w:rsid w:val="00664390"/>
    <w:rsid w:val="00664501"/>
    <w:rsid w:val="00664ACA"/>
    <w:rsid w:val="00666CC1"/>
    <w:rsid w:val="0067035B"/>
    <w:rsid w:val="006703CC"/>
    <w:rsid w:val="00672370"/>
    <w:rsid w:val="006725E6"/>
    <w:rsid w:val="0067264C"/>
    <w:rsid w:val="0067292C"/>
    <w:rsid w:val="00673035"/>
    <w:rsid w:val="00675C8D"/>
    <w:rsid w:val="0067660C"/>
    <w:rsid w:val="0067677F"/>
    <w:rsid w:val="00676847"/>
    <w:rsid w:val="00681D0C"/>
    <w:rsid w:val="006822FD"/>
    <w:rsid w:val="0068398B"/>
    <w:rsid w:val="00683F9F"/>
    <w:rsid w:val="006840A6"/>
    <w:rsid w:val="006849EE"/>
    <w:rsid w:val="006855F1"/>
    <w:rsid w:val="00687173"/>
    <w:rsid w:val="00687BDE"/>
    <w:rsid w:val="00690AE1"/>
    <w:rsid w:val="00691167"/>
    <w:rsid w:val="0069144E"/>
    <w:rsid w:val="006917C5"/>
    <w:rsid w:val="0069210C"/>
    <w:rsid w:val="006921D6"/>
    <w:rsid w:val="006922EC"/>
    <w:rsid w:val="006926AB"/>
    <w:rsid w:val="0069297A"/>
    <w:rsid w:val="006936F1"/>
    <w:rsid w:val="00693FC2"/>
    <w:rsid w:val="00694031"/>
    <w:rsid w:val="0069453D"/>
    <w:rsid w:val="00694E91"/>
    <w:rsid w:val="00695A2C"/>
    <w:rsid w:val="00695B35"/>
    <w:rsid w:val="00697092"/>
    <w:rsid w:val="006A0CA3"/>
    <w:rsid w:val="006A1D18"/>
    <w:rsid w:val="006A24BE"/>
    <w:rsid w:val="006A314C"/>
    <w:rsid w:val="006A41F7"/>
    <w:rsid w:val="006A4FF7"/>
    <w:rsid w:val="006A53FA"/>
    <w:rsid w:val="006A6D44"/>
    <w:rsid w:val="006A73FB"/>
    <w:rsid w:val="006B0CCB"/>
    <w:rsid w:val="006B2983"/>
    <w:rsid w:val="006B3C51"/>
    <w:rsid w:val="006B3D0B"/>
    <w:rsid w:val="006B4F39"/>
    <w:rsid w:val="006B5DB1"/>
    <w:rsid w:val="006C003D"/>
    <w:rsid w:val="006C02FD"/>
    <w:rsid w:val="006C0E05"/>
    <w:rsid w:val="006C15B0"/>
    <w:rsid w:val="006C42CA"/>
    <w:rsid w:val="006C4D3E"/>
    <w:rsid w:val="006C53A3"/>
    <w:rsid w:val="006C768C"/>
    <w:rsid w:val="006C7845"/>
    <w:rsid w:val="006C7884"/>
    <w:rsid w:val="006C7A89"/>
    <w:rsid w:val="006D17DF"/>
    <w:rsid w:val="006D1C8C"/>
    <w:rsid w:val="006D2331"/>
    <w:rsid w:val="006D2612"/>
    <w:rsid w:val="006D2A0C"/>
    <w:rsid w:val="006D2F46"/>
    <w:rsid w:val="006D30C8"/>
    <w:rsid w:val="006D4378"/>
    <w:rsid w:val="006D4DAE"/>
    <w:rsid w:val="006D5EE5"/>
    <w:rsid w:val="006D65B8"/>
    <w:rsid w:val="006D77A5"/>
    <w:rsid w:val="006D79EE"/>
    <w:rsid w:val="006E031D"/>
    <w:rsid w:val="006E109A"/>
    <w:rsid w:val="006E1C71"/>
    <w:rsid w:val="006E1F0B"/>
    <w:rsid w:val="006E207D"/>
    <w:rsid w:val="006E29CB"/>
    <w:rsid w:val="006E33F7"/>
    <w:rsid w:val="006E3761"/>
    <w:rsid w:val="006E491F"/>
    <w:rsid w:val="006E5509"/>
    <w:rsid w:val="006E7550"/>
    <w:rsid w:val="006F05E4"/>
    <w:rsid w:val="006F2085"/>
    <w:rsid w:val="006F29F0"/>
    <w:rsid w:val="006F3765"/>
    <w:rsid w:val="006F4D6F"/>
    <w:rsid w:val="006F5217"/>
    <w:rsid w:val="006F6867"/>
    <w:rsid w:val="00700ECF"/>
    <w:rsid w:val="00700FD9"/>
    <w:rsid w:val="00702CCE"/>
    <w:rsid w:val="00703FF2"/>
    <w:rsid w:val="00704A27"/>
    <w:rsid w:val="007054C1"/>
    <w:rsid w:val="007064E0"/>
    <w:rsid w:val="007130D9"/>
    <w:rsid w:val="007137F6"/>
    <w:rsid w:val="00713AB4"/>
    <w:rsid w:val="00713BC2"/>
    <w:rsid w:val="007149E2"/>
    <w:rsid w:val="00715D51"/>
    <w:rsid w:val="00715FCB"/>
    <w:rsid w:val="00716026"/>
    <w:rsid w:val="0071615F"/>
    <w:rsid w:val="0071744F"/>
    <w:rsid w:val="0071764A"/>
    <w:rsid w:val="007216C8"/>
    <w:rsid w:val="00721CB5"/>
    <w:rsid w:val="00722867"/>
    <w:rsid w:val="0072377B"/>
    <w:rsid w:val="00723FF9"/>
    <w:rsid w:val="00725AB1"/>
    <w:rsid w:val="00726169"/>
    <w:rsid w:val="0072648F"/>
    <w:rsid w:val="00727060"/>
    <w:rsid w:val="007276B7"/>
    <w:rsid w:val="00727FC8"/>
    <w:rsid w:val="00731416"/>
    <w:rsid w:val="00731664"/>
    <w:rsid w:val="00734A08"/>
    <w:rsid w:val="00735038"/>
    <w:rsid w:val="007351DF"/>
    <w:rsid w:val="007357E8"/>
    <w:rsid w:val="00737C90"/>
    <w:rsid w:val="0074015C"/>
    <w:rsid w:val="00740878"/>
    <w:rsid w:val="007409DA"/>
    <w:rsid w:val="00741643"/>
    <w:rsid w:val="00742365"/>
    <w:rsid w:val="0074240F"/>
    <w:rsid w:val="0074340C"/>
    <w:rsid w:val="00743584"/>
    <w:rsid w:val="00743A8B"/>
    <w:rsid w:val="00743CB6"/>
    <w:rsid w:val="00744AB4"/>
    <w:rsid w:val="00744ABC"/>
    <w:rsid w:val="00744D84"/>
    <w:rsid w:val="0074566E"/>
    <w:rsid w:val="00745838"/>
    <w:rsid w:val="007469FA"/>
    <w:rsid w:val="007471D1"/>
    <w:rsid w:val="00750492"/>
    <w:rsid w:val="007510C6"/>
    <w:rsid w:val="0075150B"/>
    <w:rsid w:val="00751849"/>
    <w:rsid w:val="00751D41"/>
    <w:rsid w:val="00753004"/>
    <w:rsid w:val="00753BCE"/>
    <w:rsid w:val="0075433A"/>
    <w:rsid w:val="007544CF"/>
    <w:rsid w:val="007547C2"/>
    <w:rsid w:val="00754F67"/>
    <w:rsid w:val="007556D6"/>
    <w:rsid w:val="007566DA"/>
    <w:rsid w:val="00757554"/>
    <w:rsid w:val="00757ECF"/>
    <w:rsid w:val="007604DA"/>
    <w:rsid w:val="00761472"/>
    <w:rsid w:val="0076445C"/>
    <w:rsid w:val="00767B75"/>
    <w:rsid w:val="007709E8"/>
    <w:rsid w:val="0077254B"/>
    <w:rsid w:val="00772684"/>
    <w:rsid w:val="00772C20"/>
    <w:rsid w:val="00773010"/>
    <w:rsid w:val="007735DC"/>
    <w:rsid w:val="007738FD"/>
    <w:rsid w:val="007739A4"/>
    <w:rsid w:val="00773D54"/>
    <w:rsid w:val="00773D90"/>
    <w:rsid w:val="00773E57"/>
    <w:rsid w:val="00774506"/>
    <w:rsid w:val="0077735A"/>
    <w:rsid w:val="00777759"/>
    <w:rsid w:val="00777B34"/>
    <w:rsid w:val="00777CC9"/>
    <w:rsid w:val="007808B2"/>
    <w:rsid w:val="00780FDA"/>
    <w:rsid w:val="00781015"/>
    <w:rsid w:val="00781415"/>
    <w:rsid w:val="007814FA"/>
    <w:rsid w:val="0078209E"/>
    <w:rsid w:val="0078234B"/>
    <w:rsid w:val="007829E4"/>
    <w:rsid w:val="0078405C"/>
    <w:rsid w:val="007847A2"/>
    <w:rsid w:val="00785268"/>
    <w:rsid w:val="007863C5"/>
    <w:rsid w:val="00787A03"/>
    <w:rsid w:val="00787F2F"/>
    <w:rsid w:val="00791079"/>
    <w:rsid w:val="007911F4"/>
    <w:rsid w:val="00791590"/>
    <w:rsid w:val="00792219"/>
    <w:rsid w:val="0079317A"/>
    <w:rsid w:val="00794209"/>
    <w:rsid w:val="007946DD"/>
    <w:rsid w:val="0079476B"/>
    <w:rsid w:val="007957F9"/>
    <w:rsid w:val="00796FCD"/>
    <w:rsid w:val="00797922"/>
    <w:rsid w:val="00797E84"/>
    <w:rsid w:val="007A0459"/>
    <w:rsid w:val="007A1497"/>
    <w:rsid w:val="007A19C5"/>
    <w:rsid w:val="007A2163"/>
    <w:rsid w:val="007A48AA"/>
    <w:rsid w:val="007A5480"/>
    <w:rsid w:val="007A6E6C"/>
    <w:rsid w:val="007A7459"/>
    <w:rsid w:val="007A77FC"/>
    <w:rsid w:val="007A7BDD"/>
    <w:rsid w:val="007A7F01"/>
    <w:rsid w:val="007B032A"/>
    <w:rsid w:val="007B1D65"/>
    <w:rsid w:val="007B2302"/>
    <w:rsid w:val="007B2738"/>
    <w:rsid w:val="007B2CF1"/>
    <w:rsid w:val="007B2D89"/>
    <w:rsid w:val="007B306D"/>
    <w:rsid w:val="007B3605"/>
    <w:rsid w:val="007B4CC6"/>
    <w:rsid w:val="007B4D08"/>
    <w:rsid w:val="007B5432"/>
    <w:rsid w:val="007B6FAF"/>
    <w:rsid w:val="007B7045"/>
    <w:rsid w:val="007B709D"/>
    <w:rsid w:val="007B78B7"/>
    <w:rsid w:val="007C066C"/>
    <w:rsid w:val="007C2843"/>
    <w:rsid w:val="007C2BBF"/>
    <w:rsid w:val="007C3A68"/>
    <w:rsid w:val="007C4698"/>
    <w:rsid w:val="007C619C"/>
    <w:rsid w:val="007C695C"/>
    <w:rsid w:val="007C6F0B"/>
    <w:rsid w:val="007D30F0"/>
    <w:rsid w:val="007D379C"/>
    <w:rsid w:val="007D37FC"/>
    <w:rsid w:val="007D4107"/>
    <w:rsid w:val="007D50CB"/>
    <w:rsid w:val="007D536F"/>
    <w:rsid w:val="007E151A"/>
    <w:rsid w:val="007E240E"/>
    <w:rsid w:val="007E244F"/>
    <w:rsid w:val="007E305B"/>
    <w:rsid w:val="007E3A8F"/>
    <w:rsid w:val="007E3D4F"/>
    <w:rsid w:val="007E3EE5"/>
    <w:rsid w:val="007E4334"/>
    <w:rsid w:val="007E4850"/>
    <w:rsid w:val="007E4B06"/>
    <w:rsid w:val="007E5388"/>
    <w:rsid w:val="007E5D17"/>
    <w:rsid w:val="007E6074"/>
    <w:rsid w:val="007E64ED"/>
    <w:rsid w:val="007E696B"/>
    <w:rsid w:val="007E6A26"/>
    <w:rsid w:val="007E6E0D"/>
    <w:rsid w:val="007E78CF"/>
    <w:rsid w:val="007E7953"/>
    <w:rsid w:val="007E79B8"/>
    <w:rsid w:val="007E7C0E"/>
    <w:rsid w:val="007F0114"/>
    <w:rsid w:val="007F0204"/>
    <w:rsid w:val="007F0501"/>
    <w:rsid w:val="007F0C77"/>
    <w:rsid w:val="007F0DE0"/>
    <w:rsid w:val="007F18AD"/>
    <w:rsid w:val="007F2BE5"/>
    <w:rsid w:val="007F3DED"/>
    <w:rsid w:val="007F4851"/>
    <w:rsid w:val="007F6D0C"/>
    <w:rsid w:val="007F6E6C"/>
    <w:rsid w:val="007F715D"/>
    <w:rsid w:val="007F7240"/>
    <w:rsid w:val="007F742E"/>
    <w:rsid w:val="00800731"/>
    <w:rsid w:val="0080078F"/>
    <w:rsid w:val="00800DE9"/>
    <w:rsid w:val="008015A1"/>
    <w:rsid w:val="008017F5"/>
    <w:rsid w:val="00801C44"/>
    <w:rsid w:val="00801F2F"/>
    <w:rsid w:val="008032D6"/>
    <w:rsid w:val="00804CE5"/>
    <w:rsid w:val="0080529F"/>
    <w:rsid w:val="00805FFE"/>
    <w:rsid w:val="00807343"/>
    <w:rsid w:val="0081192D"/>
    <w:rsid w:val="00812375"/>
    <w:rsid w:val="0081240F"/>
    <w:rsid w:val="008129B6"/>
    <w:rsid w:val="00812E3F"/>
    <w:rsid w:val="00813B56"/>
    <w:rsid w:val="00813D1C"/>
    <w:rsid w:val="00813EAB"/>
    <w:rsid w:val="0081461B"/>
    <w:rsid w:val="00815116"/>
    <w:rsid w:val="0081560B"/>
    <w:rsid w:val="0081595B"/>
    <w:rsid w:val="00815977"/>
    <w:rsid w:val="008167EF"/>
    <w:rsid w:val="0081685B"/>
    <w:rsid w:val="008169B4"/>
    <w:rsid w:val="00816B7D"/>
    <w:rsid w:val="008178FB"/>
    <w:rsid w:val="008179A5"/>
    <w:rsid w:val="00820630"/>
    <w:rsid w:val="00821545"/>
    <w:rsid w:val="00821A4C"/>
    <w:rsid w:val="00822067"/>
    <w:rsid w:val="00823274"/>
    <w:rsid w:val="00823578"/>
    <w:rsid w:val="008244DD"/>
    <w:rsid w:val="00824589"/>
    <w:rsid w:val="008248D5"/>
    <w:rsid w:val="00825804"/>
    <w:rsid w:val="0082695A"/>
    <w:rsid w:val="0082778E"/>
    <w:rsid w:val="00827906"/>
    <w:rsid w:val="00830226"/>
    <w:rsid w:val="00830363"/>
    <w:rsid w:val="008320E6"/>
    <w:rsid w:val="0083699F"/>
    <w:rsid w:val="00836B9A"/>
    <w:rsid w:val="00836E3E"/>
    <w:rsid w:val="00840459"/>
    <w:rsid w:val="0084311F"/>
    <w:rsid w:val="008437DA"/>
    <w:rsid w:val="008445E9"/>
    <w:rsid w:val="00844809"/>
    <w:rsid w:val="008453B9"/>
    <w:rsid w:val="00845435"/>
    <w:rsid w:val="00846697"/>
    <w:rsid w:val="00851251"/>
    <w:rsid w:val="00851B13"/>
    <w:rsid w:val="00852371"/>
    <w:rsid w:val="00853894"/>
    <w:rsid w:val="00853A07"/>
    <w:rsid w:val="00854034"/>
    <w:rsid w:val="008540E0"/>
    <w:rsid w:val="008544C2"/>
    <w:rsid w:val="00854B5B"/>
    <w:rsid w:val="008555FD"/>
    <w:rsid w:val="00855F31"/>
    <w:rsid w:val="00856212"/>
    <w:rsid w:val="00860317"/>
    <w:rsid w:val="00860434"/>
    <w:rsid w:val="00860606"/>
    <w:rsid w:val="008609DB"/>
    <w:rsid w:val="00860ACE"/>
    <w:rsid w:val="008614CF"/>
    <w:rsid w:val="0086161D"/>
    <w:rsid w:val="00861D12"/>
    <w:rsid w:val="00861F6E"/>
    <w:rsid w:val="00862C5F"/>
    <w:rsid w:val="00863B14"/>
    <w:rsid w:val="0086404E"/>
    <w:rsid w:val="00864B84"/>
    <w:rsid w:val="00864C0A"/>
    <w:rsid w:val="0086592F"/>
    <w:rsid w:val="00866DA7"/>
    <w:rsid w:val="00867AB2"/>
    <w:rsid w:val="00870A9B"/>
    <w:rsid w:val="00871227"/>
    <w:rsid w:val="008715E7"/>
    <w:rsid w:val="00871D0E"/>
    <w:rsid w:val="008727C9"/>
    <w:rsid w:val="00872930"/>
    <w:rsid w:val="00873087"/>
    <w:rsid w:val="00873241"/>
    <w:rsid w:val="008736E1"/>
    <w:rsid w:val="00873AB4"/>
    <w:rsid w:val="008742B6"/>
    <w:rsid w:val="00874688"/>
    <w:rsid w:val="00876B8C"/>
    <w:rsid w:val="00876FEC"/>
    <w:rsid w:val="008771C0"/>
    <w:rsid w:val="00877F27"/>
    <w:rsid w:val="0088190E"/>
    <w:rsid w:val="00881AE9"/>
    <w:rsid w:val="00882F0E"/>
    <w:rsid w:val="008834EE"/>
    <w:rsid w:val="00883ADA"/>
    <w:rsid w:val="00883D26"/>
    <w:rsid w:val="00884375"/>
    <w:rsid w:val="00885ECC"/>
    <w:rsid w:val="008863A1"/>
    <w:rsid w:val="00887598"/>
    <w:rsid w:val="008907E7"/>
    <w:rsid w:val="00890BB5"/>
    <w:rsid w:val="00892619"/>
    <w:rsid w:val="008934C6"/>
    <w:rsid w:val="00894559"/>
    <w:rsid w:val="008950C3"/>
    <w:rsid w:val="008958D8"/>
    <w:rsid w:val="008962AE"/>
    <w:rsid w:val="008974C0"/>
    <w:rsid w:val="008978C5"/>
    <w:rsid w:val="008A120E"/>
    <w:rsid w:val="008A2AD7"/>
    <w:rsid w:val="008A38B6"/>
    <w:rsid w:val="008A3B27"/>
    <w:rsid w:val="008A3BD8"/>
    <w:rsid w:val="008A49B6"/>
    <w:rsid w:val="008A6AA7"/>
    <w:rsid w:val="008A6FD1"/>
    <w:rsid w:val="008A73A0"/>
    <w:rsid w:val="008B10D3"/>
    <w:rsid w:val="008B13CA"/>
    <w:rsid w:val="008B160B"/>
    <w:rsid w:val="008B24A8"/>
    <w:rsid w:val="008B4B7D"/>
    <w:rsid w:val="008B571E"/>
    <w:rsid w:val="008B5C86"/>
    <w:rsid w:val="008B5D0A"/>
    <w:rsid w:val="008B5EC7"/>
    <w:rsid w:val="008B6163"/>
    <w:rsid w:val="008B7AB4"/>
    <w:rsid w:val="008C08F1"/>
    <w:rsid w:val="008C138B"/>
    <w:rsid w:val="008C162C"/>
    <w:rsid w:val="008C1E6F"/>
    <w:rsid w:val="008C3375"/>
    <w:rsid w:val="008C3413"/>
    <w:rsid w:val="008C3745"/>
    <w:rsid w:val="008C3C90"/>
    <w:rsid w:val="008C3F4D"/>
    <w:rsid w:val="008C4A15"/>
    <w:rsid w:val="008C50E5"/>
    <w:rsid w:val="008C5ED1"/>
    <w:rsid w:val="008C66A3"/>
    <w:rsid w:val="008C6B19"/>
    <w:rsid w:val="008C70A8"/>
    <w:rsid w:val="008C7736"/>
    <w:rsid w:val="008C7C3E"/>
    <w:rsid w:val="008D1143"/>
    <w:rsid w:val="008D163D"/>
    <w:rsid w:val="008D28A3"/>
    <w:rsid w:val="008D2B98"/>
    <w:rsid w:val="008D5115"/>
    <w:rsid w:val="008D554A"/>
    <w:rsid w:val="008D6D4B"/>
    <w:rsid w:val="008D6ED5"/>
    <w:rsid w:val="008D7045"/>
    <w:rsid w:val="008D761D"/>
    <w:rsid w:val="008D7BF5"/>
    <w:rsid w:val="008E2388"/>
    <w:rsid w:val="008E2E2A"/>
    <w:rsid w:val="008E408E"/>
    <w:rsid w:val="008E41AF"/>
    <w:rsid w:val="008E5A75"/>
    <w:rsid w:val="008E66CB"/>
    <w:rsid w:val="008E68FC"/>
    <w:rsid w:val="008E7912"/>
    <w:rsid w:val="008E7CC8"/>
    <w:rsid w:val="008F1B9A"/>
    <w:rsid w:val="008F2123"/>
    <w:rsid w:val="008F34EE"/>
    <w:rsid w:val="008F5420"/>
    <w:rsid w:val="008F6E21"/>
    <w:rsid w:val="008F6E28"/>
    <w:rsid w:val="008F747A"/>
    <w:rsid w:val="00900137"/>
    <w:rsid w:val="00900D43"/>
    <w:rsid w:val="00901A81"/>
    <w:rsid w:val="00902366"/>
    <w:rsid w:val="00902499"/>
    <w:rsid w:val="009026D0"/>
    <w:rsid w:val="009031D1"/>
    <w:rsid w:val="009035C6"/>
    <w:rsid w:val="00903C4E"/>
    <w:rsid w:val="00903EC7"/>
    <w:rsid w:val="00905603"/>
    <w:rsid w:val="00905F5C"/>
    <w:rsid w:val="0090645D"/>
    <w:rsid w:val="0090647F"/>
    <w:rsid w:val="0090657A"/>
    <w:rsid w:val="00907370"/>
    <w:rsid w:val="00907481"/>
    <w:rsid w:val="009102BE"/>
    <w:rsid w:val="009106CC"/>
    <w:rsid w:val="009107C4"/>
    <w:rsid w:val="00910DE2"/>
    <w:rsid w:val="00911504"/>
    <w:rsid w:val="00912E44"/>
    <w:rsid w:val="00913E3F"/>
    <w:rsid w:val="00915152"/>
    <w:rsid w:val="009160B0"/>
    <w:rsid w:val="00916600"/>
    <w:rsid w:val="00916F51"/>
    <w:rsid w:val="0091743A"/>
    <w:rsid w:val="0092040B"/>
    <w:rsid w:val="009204D1"/>
    <w:rsid w:val="009205A1"/>
    <w:rsid w:val="009219C5"/>
    <w:rsid w:val="009221AF"/>
    <w:rsid w:val="0092257F"/>
    <w:rsid w:val="00923BE0"/>
    <w:rsid w:val="009241FF"/>
    <w:rsid w:val="00924ABA"/>
    <w:rsid w:val="00925BAF"/>
    <w:rsid w:val="0092607B"/>
    <w:rsid w:val="00926B7E"/>
    <w:rsid w:val="00927332"/>
    <w:rsid w:val="0092770D"/>
    <w:rsid w:val="009300C7"/>
    <w:rsid w:val="00930B56"/>
    <w:rsid w:val="00930F56"/>
    <w:rsid w:val="0093183A"/>
    <w:rsid w:val="0093198D"/>
    <w:rsid w:val="0093199F"/>
    <w:rsid w:val="00931BD5"/>
    <w:rsid w:val="009323B3"/>
    <w:rsid w:val="009328DE"/>
    <w:rsid w:val="0093509E"/>
    <w:rsid w:val="009355A7"/>
    <w:rsid w:val="009359CE"/>
    <w:rsid w:val="00936848"/>
    <w:rsid w:val="00937275"/>
    <w:rsid w:val="00940816"/>
    <w:rsid w:val="009414D3"/>
    <w:rsid w:val="00943A85"/>
    <w:rsid w:val="00944984"/>
    <w:rsid w:val="009452A1"/>
    <w:rsid w:val="0094709C"/>
    <w:rsid w:val="00950FEA"/>
    <w:rsid w:val="00952190"/>
    <w:rsid w:val="00952FF8"/>
    <w:rsid w:val="009532D4"/>
    <w:rsid w:val="00953397"/>
    <w:rsid w:val="0095725B"/>
    <w:rsid w:val="00960213"/>
    <w:rsid w:val="00960817"/>
    <w:rsid w:val="00961107"/>
    <w:rsid w:val="00961745"/>
    <w:rsid w:val="00961A51"/>
    <w:rsid w:val="00961C6E"/>
    <w:rsid w:val="009620CA"/>
    <w:rsid w:val="00962551"/>
    <w:rsid w:val="00965F12"/>
    <w:rsid w:val="009667EE"/>
    <w:rsid w:val="00967951"/>
    <w:rsid w:val="00967A6D"/>
    <w:rsid w:val="00971A17"/>
    <w:rsid w:val="00971B02"/>
    <w:rsid w:val="009723CF"/>
    <w:rsid w:val="00972969"/>
    <w:rsid w:val="009729AC"/>
    <w:rsid w:val="00975307"/>
    <w:rsid w:val="0097555F"/>
    <w:rsid w:val="00975776"/>
    <w:rsid w:val="00975D3B"/>
    <w:rsid w:val="009765A0"/>
    <w:rsid w:val="009775F8"/>
    <w:rsid w:val="00977D91"/>
    <w:rsid w:val="009820AE"/>
    <w:rsid w:val="00982228"/>
    <w:rsid w:val="009838E8"/>
    <w:rsid w:val="0098462E"/>
    <w:rsid w:val="00985A04"/>
    <w:rsid w:val="00985EC0"/>
    <w:rsid w:val="009861B5"/>
    <w:rsid w:val="00986795"/>
    <w:rsid w:val="00986C3B"/>
    <w:rsid w:val="0098737F"/>
    <w:rsid w:val="00990257"/>
    <w:rsid w:val="00990269"/>
    <w:rsid w:val="00990837"/>
    <w:rsid w:val="00990889"/>
    <w:rsid w:val="0099145E"/>
    <w:rsid w:val="009914A9"/>
    <w:rsid w:val="00991C41"/>
    <w:rsid w:val="00992153"/>
    <w:rsid w:val="009927F3"/>
    <w:rsid w:val="00992C20"/>
    <w:rsid w:val="009935C8"/>
    <w:rsid w:val="00993B28"/>
    <w:rsid w:val="00993DA1"/>
    <w:rsid w:val="009955DD"/>
    <w:rsid w:val="009966D0"/>
    <w:rsid w:val="009A2BE6"/>
    <w:rsid w:val="009A40AB"/>
    <w:rsid w:val="009A40C7"/>
    <w:rsid w:val="009A7AC7"/>
    <w:rsid w:val="009B0BC7"/>
    <w:rsid w:val="009B0EA9"/>
    <w:rsid w:val="009B1C06"/>
    <w:rsid w:val="009B2304"/>
    <w:rsid w:val="009B2EB4"/>
    <w:rsid w:val="009B3DC5"/>
    <w:rsid w:val="009B485E"/>
    <w:rsid w:val="009B566C"/>
    <w:rsid w:val="009B5671"/>
    <w:rsid w:val="009B641C"/>
    <w:rsid w:val="009B6AA6"/>
    <w:rsid w:val="009B6EBE"/>
    <w:rsid w:val="009B79D3"/>
    <w:rsid w:val="009B7DEB"/>
    <w:rsid w:val="009C00F7"/>
    <w:rsid w:val="009C0BA8"/>
    <w:rsid w:val="009C0BD1"/>
    <w:rsid w:val="009C0F09"/>
    <w:rsid w:val="009C2C95"/>
    <w:rsid w:val="009C2E02"/>
    <w:rsid w:val="009C4969"/>
    <w:rsid w:val="009C63A0"/>
    <w:rsid w:val="009C678B"/>
    <w:rsid w:val="009C7033"/>
    <w:rsid w:val="009D0018"/>
    <w:rsid w:val="009D1D38"/>
    <w:rsid w:val="009D32D5"/>
    <w:rsid w:val="009D400F"/>
    <w:rsid w:val="009D4F2A"/>
    <w:rsid w:val="009D57AB"/>
    <w:rsid w:val="009D5E68"/>
    <w:rsid w:val="009D5EFB"/>
    <w:rsid w:val="009D6A01"/>
    <w:rsid w:val="009D7186"/>
    <w:rsid w:val="009E04D2"/>
    <w:rsid w:val="009E0550"/>
    <w:rsid w:val="009E05EF"/>
    <w:rsid w:val="009E135A"/>
    <w:rsid w:val="009E32D0"/>
    <w:rsid w:val="009E39FA"/>
    <w:rsid w:val="009E45DC"/>
    <w:rsid w:val="009E4604"/>
    <w:rsid w:val="009E4695"/>
    <w:rsid w:val="009E4F24"/>
    <w:rsid w:val="009E56F3"/>
    <w:rsid w:val="009E5DA9"/>
    <w:rsid w:val="009E6CCE"/>
    <w:rsid w:val="009E797B"/>
    <w:rsid w:val="009F0CB4"/>
    <w:rsid w:val="009F328F"/>
    <w:rsid w:val="009F35E7"/>
    <w:rsid w:val="009F3C0E"/>
    <w:rsid w:val="009F48D7"/>
    <w:rsid w:val="009F577E"/>
    <w:rsid w:val="009F5C86"/>
    <w:rsid w:val="009F6576"/>
    <w:rsid w:val="009F6F62"/>
    <w:rsid w:val="009F739B"/>
    <w:rsid w:val="009F79D7"/>
    <w:rsid w:val="009F7A1D"/>
    <w:rsid w:val="00A00420"/>
    <w:rsid w:val="00A00529"/>
    <w:rsid w:val="00A00717"/>
    <w:rsid w:val="00A01738"/>
    <w:rsid w:val="00A01793"/>
    <w:rsid w:val="00A01E0D"/>
    <w:rsid w:val="00A0361F"/>
    <w:rsid w:val="00A04C9C"/>
    <w:rsid w:val="00A04F22"/>
    <w:rsid w:val="00A06E66"/>
    <w:rsid w:val="00A0709B"/>
    <w:rsid w:val="00A10246"/>
    <w:rsid w:val="00A1100F"/>
    <w:rsid w:val="00A121D7"/>
    <w:rsid w:val="00A12A11"/>
    <w:rsid w:val="00A12B0A"/>
    <w:rsid w:val="00A15B33"/>
    <w:rsid w:val="00A15C61"/>
    <w:rsid w:val="00A15C66"/>
    <w:rsid w:val="00A174E6"/>
    <w:rsid w:val="00A17B2E"/>
    <w:rsid w:val="00A17DB3"/>
    <w:rsid w:val="00A207C2"/>
    <w:rsid w:val="00A2190A"/>
    <w:rsid w:val="00A22166"/>
    <w:rsid w:val="00A22334"/>
    <w:rsid w:val="00A2302F"/>
    <w:rsid w:val="00A23078"/>
    <w:rsid w:val="00A2391D"/>
    <w:rsid w:val="00A2460D"/>
    <w:rsid w:val="00A248EF"/>
    <w:rsid w:val="00A25BAD"/>
    <w:rsid w:val="00A30015"/>
    <w:rsid w:val="00A304D2"/>
    <w:rsid w:val="00A32CB1"/>
    <w:rsid w:val="00A33260"/>
    <w:rsid w:val="00A33EA1"/>
    <w:rsid w:val="00A3452E"/>
    <w:rsid w:val="00A349EF"/>
    <w:rsid w:val="00A36935"/>
    <w:rsid w:val="00A36BEF"/>
    <w:rsid w:val="00A37380"/>
    <w:rsid w:val="00A376A8"/>
    <w:rsid w:val="00A379CA"/>
    <w:rsid w:val="00A405FF"/>
    <w:rsid w:val="00A41111"/>
    <w:rsid w:val="00A42377"/>
    <w:rsid w:val="00A426DC"/>
    <w:rsid w:val="00A433E8"/>
    <w:rsid w:val="00A438C0"/>
    <w:rsid w:val="00A43B8C"/>
    <w:rsid w:val="00A44820"/>
    <w:rsid w:val="00A44F92"/>
    <w:rsid w:val="00A46AE1"/>
    <w:rsid w:val="00A46BA1"/>
    <w:rsid w:val="00A47B49"/>
    <w:rsid w:val="00A47ECB"/>
    <w:rsid w:val="00A50BD3"/>
    <w:rsid w:val="00A50FDC"/>
    <w:rsid w:val="00A51DCC"/>
    <w:rsid w:val="00A52140"/>
    <w:rsid w:val="00A5277A"/>
    <w:rsid w:val="00A527DD"/>
    <w:rsid w:val="00A52CDA"/>
    <w:rsid w:val="00A53138"/>
    <w:rsid w:val="00A53C42"/>
    <w:rsid w:val="00A5490B"/>
    <w:rsid w:val="00A55F0E"/>
    <w:rsid w:val="00A5644C"/>
    <w:rsid w:val="00A5756D"/>
    <w:rsid w:val="00A57575"/>
    <w:rsid w:val="00A602D0"/>
    <w:rsid w:val="00A615A3"/>
    <w:rsid w:val="00A6168F"/>
    <w:rsid w:val="00A61928"/>
    <w:rsid w:val="00A61B6B"/>
    <w:rsid w:val="00A61B70"/>
    <w:rsid w:val="00A6331F"/>
    <w:rsid w:val="00A637EE"/>
    <w:rsid w:val="00A64C14"/>
    <w:rsid w:val="00A64C61"/>
    <w:rsid w:val="00A64E66"/>
    <w:rsid w:val="00A667BD"/>
    <w:rsid w:val="00A66B2A"/>
    <w:rsid w:val="00A67066"/>
    <w:rsid w:val="00A67C45"/>
    <w:rsid w:val="00A70064"/>
    <w:rsid w:val="00A700A8"/>
    <w:rsid w:val="00A7061B"/>
    <w:rsid w:val="00A707A4"/>
    <w:rsid w:val="00A712D9"/>
    <w:rsid w:val="00A71C9F"/>
    <w:rsid w:val="00A7211B"/>
    <w:rsid w:val="00A73B2D"/>
    <w:rsid w:val="00A73C06"/>
    <w:rsid w:val="00A73EDF"/>
    <w:rsid w:val="00A7435E"/>
    <w:rsid w:val="00A74435"/>
    <w:rsid w:val="00A74DC8"/>
    <w:rsid w:val="00A752A8"/>
    <w:rsid w:val="00A76E7D"/>
    <w:rsid w:val="00A77EB8"/>
    <w:rsid w:val="00A80A00"/>
    <w:rsid w:val="00A80F8F"/>
    <w:rsid w:val="00A81B93"/>
    <w:rsid w:val="00A83567"/>
    <w:rsid w:val="00A836A6"/>
    <w:rsid w:val="00A83DBE"/>
    <w:rsid w:val="00A83FB4"/>
    <w:rsid w:val="00A844F4"/>
    <w:rsid w:val="00A8584E"/>
    <w:rsid w:val="00A85AC6"/>
    <w:rsid w:val="00A85E69"/>
    <w:rsid w:val="00A86104"/>
    <w:rsid w:val="00A86916"/>
    <w:rsid w:val="00A9024F"/>
    <w:rsid w:val="00A906F7"/>
    <w:rsid w:val="00A91BC5"/>
    <w:rsid w:val="00A92C16"/>
    <w:rsid w:val="00A930B1"/>
    <w:rsid w:val="00A9374A"/>
    <w:rsid w:val="00A9416D"/>
    <w:rsid w:val="00A9468F"/>
    <w:rsid w:val="00A94D08"/>
    <w:rsid w:val="00A9534F"/>
    <w:rsid w:val="00A95A6A"/>
    <w:rsid w:val="00A96B4B"/>
    <w:rsid w:val="00A9744C"/>
    <w:rsid w:val="00AA20E9"/>
    <w:rsid w:val="00AA392E"/>
    <w:rsid w:val="00AA3B9D"/>
    <w:rsid w:val="00AA466D"/>
    <w:rsid w:val="00AA6A13"/>
    <w:rsid w:val="00AA7717"/>
    <w:rsid w:val="00AB13CE"/>
    <w:rsid w:val="00AB27E8"/>
    <w:rsid w:val="00AB2CED"/>
    <w:rsid w:val="00AB3401"/>
    <w:rsid w:val="00AB437E"/>
    <w:rsid w:val="00AB48B8"/>
    <w:rsid w:val="00AB4E15"/>
    <w:rsid w:val="00AB56FF"/>
    <w:rsid w:val="00AC1EE3"/>
    <w:rsid w:val="00AC2523"/>
    <w:rsid w:val="00AC4147"/>
    <w:rsid w:val="00AC4D9A"/>
    <w:rsid w:val="00AC533D"/>
    <w:rsid w:val="00AC56AD"/>
    <w:rsid w:val="00AC5B1E"/>
    <w:rsid w:val="00AC5FEA"/>
    <w:rsid w:val="00AC756A"/>
    <w:rsid w:val="00AC7C2A"/>
    <w:rsid w:val="00AD185E"/>
    <w:rsid w:val="00AD39E2"/>
    <w:rsid w:val="00AD62D3"/>
    <w:rsid w:val="00AD63D4"/>
    <w:rsid w:val="00AD6757"/>
    <w:rsid w:val="00AD7352"/>
    <w:rsid w:val="00AE022E"/>
    <w:rsid w:val="00AE1285"/>
    <w:rsid w:val="00AE13E8"/>
    <w:rsid w:val="00AE31D2"/>
    <w:rsid w:val="00AE32CA"/>
    <w:rsid w:val="00AE3B2C"/>
    <w:rsid w:val="00AE7D5C"/>
    <w:rsid w:val="00AF271C"/>
    <w:rsid w:val="00AF3F00"/>
    <w:rsid w:val="00AF4DA8"/>
    <w:rsid w:val="00AF6C87"/>
    <w:rsid w:val="00AF704D"/>
    <w:rsid w:val="00AF76C1"/>
    <w:rsid w:val="00B002E5"/>
    <w:rsid w:val="00B003F7"/>
    <w:rsid w:val="00B01283"/>
    <w:rsid w:val="00B01F12"/>
    <w:rsid w:val="00B02130"/>
    <w:rsid w:val="00B02AC4"/>
    <w:rsid w:val="00B02BED"/>
    <w:rsid w:val="00B0320F"/>
    <w:rsid w:val="00B0451B"/>
    <w:rsid w:val="00B0517E"/>
    <w:rsid w:val="00B05232"/>
    <w:rsid w:val="00B05437"/>
    <w:rsid w:val="00B06A69"/>
    <w:rsid w:val="00B11550"/>
    <w:rsid w:val="00B11ABC"/>
    <w:rsid w:val="00B1235D"/>
    <w:rsid w:val="00B12475"/>
    <w:rsid w:val="00B12B0B"/>
    <w:rsid w:val="00B14885"/>
    <w:rsid w:val="00B1571E"/>
    <w:rsid w:val="00B15F96"/>
    <w:rsid w:val="00B172C2"/>
    <w:rsid w:val="00B17C7C"/>
    <w:rsid w:val="00B17D23"/>
    <w:rsid w:val="00B20CCD"/>
    <w:rsid w:val="00B20EA7"/>
    <w:rsid w:val="00B210F7"/>
    <w:rsid w:val="00B2240C"/>
    <w:rsid w:val="00B224EB"/>
    <w:rsid w:val="00B22E69"/>
    <w:rsid w:val="00B24288"/>
    <w:rsid w:val="00B25141"/>
    <w:rsid w:val="00B26BDD"/>
    <w:rsid w:val="00B27A74"/>
    <w:rsid w:val="00B27D68"/>
    <w:rsid w:val="00B27F78"/>
    <w:rsid w:val="00B30413"/>
    <w:rsid w:val="00B30436"/>
    <w:rsid w:val="00B30580"/>
    <w:rsid w:val="00B3196E"/>
    <w:rsid w:val="00B32FE6"/>
    <w:rsid w:val="00B3341D"/>
    <w:rsid w:val="00B33993"/>
    <w:rsid w:val="00B33A08"/>
    <w:rsid w:val="00B33E48"/>
    <w:rsid w:val="00B340CD"/>
    <w:rsid w:val="00B35F02"/>
    <w:rsid w:val="00B35F41"/>
    <w:rsid w:val="00B36726"/>
    <w:rsid w:val="00B368EF"/>
    <w:rsid w:val="00B371DA"/>
    <w:rsid w:val="00B3791B"/>
    <w:rsid w:val="00B37E96"/>
    <w:rsid w:val="00B41110"/>
    <w:rsid w:val="00B428DA"/>
    <w:rsid w:val="00B42C19"/>
    <w:rsid w:val="00B4329E"/>
    <w:rsid w:val="00B449D2"/>
    <w:rsid w:val="00B47903"/>
    <w:rsid w:val="00B507D7"/>
    <w:rsid w:val="00B50AF8"/>
    <w:rsid w:val="00B51778"/>
    <w:rsid w:val="00B51CE2"/>
    <w:rsid w:val="00B51D93"/>
    <w:rsid w:val="00B539B2"/>
    <w:rsid w:val="00B53E78"/>
    <w:rsid w:val="00B544D1"/>
    <w:rsid w:val="00B54BBA"/>
    <w:rsid w:val="00B55774"/>
    <w:rsid w:val="00B569F6"/>
    <w:rsid w:val="00B56BD0"/>
    <w:rsid w:val="00B575B4"/>
    <w:rsid w:val="00B57E9F"/>
    <w:rsid w:val="00B610C7"/>
    <w:rsid w:val="00B61CC2"/>
    <w:rsid w:val="00B62210"/>
    <w:rsid w:val="00B62CAF"/>
    <w:rsid w:val="00B63F5B"/>
    <w:rsid w:val="00B64D8E"/>
    <w:rsid w:val="00B6618B"/>
    <w:rsid w:val="00B662D2"/>
    <w:rsid w:val="00B705F6"/>
    <w:rsid w:val="00B706BF"/>
    <w:rsid w:val="00B7158A"/>
    <w:rsid w:val="00B72216"/>
    <w:rsid w:val="00B72364"/>
    <w:rsid w:val="00B74C44"/>
    <w:rsid w:val="00B750C7"/>
    <w:rsid w:val="00B77CEA"/>
    <w:rsid w:val="00B8079B"/>
    <w:rsid w:val="00B809F6"/>
    <w:rsid w:val="00B80CF8"/>
    <w:rsid w:val="00B80FB3"/>
    <w:rsid w:val="00B83612"/>
    <w:rsid w:val="00B83726"/>
    <w:rsid w:val="00B84EB3"/>
    <w:rsid w:val="00B851EC"/>
    <w:rsid w:val="00B85457"/>
    <w:rsid w:val="00B865EF"/>
    <w:rsid w:val="00B86CC5"/>
    <w:rsid w:val="00B86E44"/>
    <w:rsid w:val="00B87020"/>
    <w:rsid w:val="00B8747C"/>
    <w:rsid w:val="00B87AB4"/>
    <w:rsid w:val="00B9050E"/>
    <w:rsid w:val="00B913D6"/>
    <w:rsid w:val="00B91EA3"/>
    <w:rsid w:val="00B94C27"/>
    <w:rsid w:val="00B97417"/>
    <w:rsid w:val="00B9758D"/>
    <w:rsid w:val="00B97EDF"/>
    <w:rsid w:val="00BA0080"/>
    <w:rsid w:val="00BA0446"/>
    <w:rsid w:val="00BA12A6"/>
    <w:rsid w:val="00BA16D3"/>
    <w:rsid w:val="00BA31A2"/>
    <w:rsid w:val="00BA42C2"/>
    <w:rsid w:val="00BA493E"/>
    <w:rsid w:val="00BA4C8D"/>
    <w:rsid w:val="00BA4FD0"/>
    <w:rsid w:val="00BA6054"/>
    <w:rsid w:val="00BA64E4"/>
    <w:rsid w:val="00BA669E"/>
    <w:rsid w:val="00BA7101"/>
    <w:rsid w:val="00BB0012"/>
    <w:rsid w:val="00BB0A52"/>
    <w:rsid w:val="00BB0B01"/>
    <w:rsid w:val="00BB0CB4"/>
    <w:rsid w:val="00BB11B3"/>
    <w:rsid w:val="00BB1923"/>
    <w:rsid w:val="00BB2C68"/>
    <w:rsid w:val="00BB2FCB"/>
    <w:rsid w:val="00BB35CF"/>
    <w:rsid w:val="00BB3FF0"/>
    <w:rsid w:val="00BB4637"/>
    <w:rsid w:val="00BB49D0"/>
    <w:rsid w:val="00BB60F8"/>
    <w:rsid w:val="00BB62B4"/>
    <w:rsid w:val="00BC046C"/>
    <w:rsid w:val="00BC12E3"/>
    <w:rsid w:val="00BC1344"/>
    <w:rsid w:val="00BC1DE4"/>
    <w:rsid w:val="00BC5E67"/>
    <w:rsid w:val="00BC6644"/>
    <w:rsid w:val="00BC6DF6"/>
    <w:rsid w:val="00BC747E"/>
    <w:rsid w:val="00BC7FAB"/>
    <w:rsid w:val="00BD0D89"/>
    <w:rsid w:val="00BD0FB9"/>
    <w:rsid w:val="00BD2371"/>
    <w:rsid w:val="00BD2B02"/>
    <w:rsid w:val="00BD3A70"/>
    <w:rsid w:val="00BD3FAC"/>
    <w:rsid w:val="00BD5402"/>
    <w:rsid w:val="00BD57D0"/>
    <w:rsid w:val="00BD5C9B"/>
    <w:rsid w:val="00BD63C4"/>
    <w:rsid w:val="00BD6763"/>
    <w:rsid w:val="00BD6A82"/>
    <w:rsid w:val="00BD7C24"/>
    <w:rsid w:val="00BD7CDB"/>
    <w:rsid w:val="00BE0168"/>
    <w:rsid w:val="00BE1DEC"/>
    <w:rsid w:val="00BE1F52"/>
    <w:rsid w:val="00BE22B9"/>
    <w:rsid w:val="00BE2675"/>
    <w:rsid w:val="00BE2D40"/>
    <w:rsid w:val="00BE3F31"/>
    <w:rsid w:val="00BE54CC"/>
    <w:rsid w:val="00BE67EC"/>
    <w:rsid w:val="00BE77D8"/>
    <w:rsid w:val="00BE7F4B"/>
    <w:rsid w:val="00BF0365"/>
    <w:rsid w:val="00BF153F"/>
    <w:rsid w:val="00BF3BBF"/>
    <w:rsid w:val="00BF3DEB"/>
    <w:rsid w:val="00BF44E6"/>
    <w:rsid w:val="00BF55BD"/>
    <w:rsid w:val="00BF5C79"/>
    <w:rsid w:val="00BF5D89"/>
    <w:rsid w:val="00BF6484"/>
    <w:rsid w:val="00BF64D9"/>
    <w:rsid w:val="00BF72B5"/>
    <w:rsid w:val="00BF77D1"/>
    <w:rsid w:val="00BF7ABF"/>
    <w:rsid w:val="00BF7E6D"/>
    <w:rsid w:val="00C00A2D"/>
    <w:rsid w:val="00C00AFA"/>
    <w:rsid w:val="00C00C1C"/>
    <w:rsid w:val="00C00FA6"/>
    <w:rsid w:val="00C02806"/>
    <w:rsid w:val="00C052B3"/>
    <w:rsid w:val="00C067AF"/>
    <w:rsid w:val="00C104A7"/>
    <w:rsid w:val="00C12B3A"/>
    <w:rsid w:val="00C13EE9"/>
    <w:rsid w:val="00C1692E"/>
    <w:rsid w:val="00C20516"/>
    <w:rsid w:val="00C21B32"/>
    <w:rsid w:val="00C22F4A"/>
    <w:rsid w:val="00C23AB4"/>
    <w:rsid w:val="00C2462A"/>
    <w:rsid w:val="00C24B28"/>
    <w:rsid w:val="00C251A4"/>
    <w:rsid w:val="00C25455"/>
    <w:rsid w:val="00C2561A"/>
    <w:rsid w:val="00C30372"/>
    <w:rsid w:val="00C3056E"/>
    <w:rsid w:val="00C308CA"/>
    <w:rsid w:val="00C31B91"/>
    <w:rsid w:val="00C3203E"/>
    <w:rsid w:val="00C32C11"/>
    <w:rsid w:val="00C3382A"/>
    <w:rsid w:val="00C34C71"/>
    <w:rsid w:val="00C35256"/>
    <w:rsid w:val="00C37936"/>
    <w:rsid w:val="00C4130A"/>
    <w:rsid w:val="00C41A92"/>
    <w:rsid w:val="00C424B8"/>
    <w:rsid w:val="00C42571"/>
    <w:rsid w:val="00C42730"/>
    <w:rsid w:val="00C428A0"/>
    <w:rsid w:val="00C44135"/>
    <w:rsid w:val="00C44E58"/>
    <w:rsid w:val="00C45368"/>
    <w:rsid w:val="00C460C8"/>
    <w:rsid w:val="00C46906"/>
    <w:rsid w:val="00C46C17"/>
    <w:rsid w:val="00C47D35"/>
    <w:rsid w:val="00C47E6C"/>
    <w:rsid w:val="00C47E74"/>
    <w:rsid w:val="00C509C9"/>
    <w:rsid w:val="00C511EC"/>
    <w:rsid w:val="00C5134B"/>
    <w:rsid w:val="00C55E59"/>
    <w:rsid w:val="00C5607E"/>
    <w:rsid w:val="00C560A6"/>
    <w:rsid w:val="00C56690"/>
    <w:rsid w:val="00C56713"/>
    <w:rsid w:val="00C56861"/>
    <w:rsid w:val="00C57179"/>
    <w:rsid w:val="00C571AC"/>
    <w:rsid w:val="00C60072"/>
    <w:rsid w:val="00C604DB"/>
    <w:rsid w:val="00C60FF1"/>
    <w:rsid w:val="00C620FE"/>
    <w:rsid w:val="00C647E3"/>
    <w:rsid w:val="00C65164"/>
    <w:rsid w:val="00C651CB"/>
    <w:rsid w:val="00C66A5F"/>
    <w:rsid w:val="00C66F6B"/>
    <w:rsid w:val="00C67539"/>
    <w:rsid w:val="00C67614"/>
    <w:rsid w:val="00C67F06"/>
    <w:rsid w:val="00C70403"/>
    <w:rsid w:val="00C70E6A"/>
    <w:rsid w:val="00C7263A"/>
    <w:rsid w:val="00C7467D"/>
    <w:rsid w:val="00C75FF8"/>
    <w:rsid w:val="00C7683F"/>
    <w:rsid w:val="00C80011"/>
    <w:rsid w:val="00C80360"/>
    <w:rsid w:val="00C80754"/>
    <w:rsid w:val="00C80AB4"/>
    <w:rsid w:val="00C81290"/>
    <w:rsid w:val="00C81B87"/>
    <w:rsid w:val="00C83226"/>
    <w:rsid w:val="00C8365F"/>
    <w:rsid w:val="00C84137"/>
    <w:rsid w:val="00C84750"/>
    <w:rsid w:val="00C86969"/>
    <w:rsid w:val="00C877F8"/>
    <w:rsid w:val="00C87BBA"/>
    <w:rsid w:val="00C90877"/>
    <w:rsid w:val="00C90CE3"/>
    <w:rsid w:val="00C9189E"/>
    <w:rsid w:val="00C94A2A"/>
    <w:rsid w:val="00C94B61"/>
    <w:rsid w:val="00C961ED"/>
    <w:rsid w:val="00C97849"/>
    <w:rsid w:val="00C97FDA"/>
    <w:rsid w:val="00CA037F"/>
    <w:rsid w:val="00CA056F"/>
    <w:rsid w:val="00CA2C2F"/>
    <w:rsid w:val="00CA2E3C"/>
    <w:rsid w:val="00CA46D2"/>
    <w:rsid w:val="00CA5452"/>
    <w:rsid w:val="00CA6162"/>
    <w:rsid w:val="00CA66C2"/>
    <w:rsid w:val="00CB17F8"/>
    <w:rsid w:val="00CB35F2"/>
    <w:rsid w:val="00CB3F29"/>
    <w:rsid w:val="00CB46BF"/>
    <w:rsid w:val="00CB618C"/>
    <w:rsid w:val="00CB622F"/>
    <w:rsid w:val="00CB6801"/>
    <w:rsid w:val="00CB7639"/>
    <w:rsid w:val="00CC1C09"/>
    <w:rsid w:val="00CC1E28"/>
    <w:rsid w:val="00CC1E50"/>
    <w:rsid w:val="00CC3785"/>
    <w:rsid w:val="00CC49A5"/>
    <w:rsid w:val="00CC4A69"/>
    <w:rsid w:val="00CC4E18"/>
    <w:rsid w:val="00CC54E2"/>
    <w:rsid w:val="00CC5573"/>
    <w:rsid w:val="00CC5F10"/>
    <w:rsid w:val="00CC68E1"/>
    <w:rsid w:val="00CD002E"/>
    <w:rsid w:val="00CD05D3"/>
    <w:rsid w:val="00CD1520"/>
    <w:rsid w:val="00CD38E3"/>
    <w:rsid w:val="00CD593E"/>
    <w:rsid w:val="00CD5AE1"/>
    <w:rsid w:val="00CD67A6"/>
    <w:rsid w:val="00CD6ECB"/>
    <w:rsid w:val="00CD6EF0"/>
    <w:rsid w:val="00CD7C64"/>
    <w:rsid w:val="00CE1BBE"/>
    <w:rsid w:val="00CE21F5"/>
    <w:rsid w:val="00CE2D2E"/>
    <w:rsid w:val="00CE3190"/>
    <w:rsid w:val="00CE4616"/>
    <w:rsid w:val="00CE5F15"/>
    <w:rsid w:val="00CF184F"/>
    <w:rsid w:val="00CF1895"/>
    <w:rsid w:val="00CF1FD5"/>
    <w:rsid w:val="00CF2390"/>
    <w:rsid w:val="00CF2A79"/>
    <w:rsid w:val="00CF3761"/>
    <w:rsid w:val="00CF4198"/>
    <w:rsid w:val="00CF4345"/>
    <w:rsid w:val="00CF46CA"/>
    <w:rsid w:val="00CF5435"/>
    <w:rsid w:val="00CF6281"/>
    <w:rsid w:val="00CF6903"/>
    <w:rsid w:val="00CF7891"/>
    <w:rsid w:val="00CF7F63"/>
    <w:rsid w:val="00CF7FDC"/>
    <w:rsid w:val="00D0329D"/>
    <w:rsid w:val="00D0363C"/>
    <w:rsid w:val="00D03A45"/>
    <w:rsid w:val="00D04C05"/>
    <w:rsid w:val="00D0585D"/>
    <w:rsid w:val="00D06BBC"/>
    <w:rsid w:val="00D06E04"/>
    <w:rsid w:val="00D070A4"/>
    <w:rsid w:val="00D07F41"/>
    <w:rsid w:val="00D11B88"/>
    <w:rsid w:val="00D145A3"/>
    <w:rsid w:val="00D14DBD"/>
    <w:rsid w:val="00D15BFF"/>
    <w:rsid w:val="00D15CC4"/>
    <w:rsid w:val="00D16E64"/>
    <w:rsid w:val="00D20A41"/>
    <w:rsid w:val="00D229BB"/>
    <w:rsid w:val="00D22B22"/>
    <w:rsid w:val="00D22BB4"/>
    <w:rsid w:val="00D22C1B"/>
    <w:rsid w:val="00D2564D"/>
    <w:rsid w:val="00D25750"/>
    <w:rsid w:val="00D267BB"/>
    <w:rsid w:val="00D27CA9"/>
    <w:rsid w:val="00D3053C"/>
    <w:rsid w:val="00D30BB2"/>
    <w:rsid w:val="00D31FCD"/>
    <w:rsid w:val="00D330DD"/>
    <w:rsid w:val="00D3328E"/>
    <w:rsid w:val="00D37CB0"/>
    <w:rsid w:val="00D40563"/>
    <w:rsid w:val="00D40661"/>
    <w:rsid w:val="00D425A5"/>
    <w:rsid w:val="00D42B68"/>
    <w:rsid w:val="00D43DB0"/>
    <w:rsid w:val="00D44A8A"/>
    <w:rsid w:val="00D44D31"/>
    <w:rsid w:val="00D46429"/>
    <w:rsid w:val="00D5125B"/>
    <w:rsid w:val="00D5602B"/>
    <w:rsid w:val="00D56B38"/>
    <w:rsid w:val="00D56B6C"/>
    <w:rsid w:val="00D60967"/>
    <w:rsid w:val="00D644BA"/>
    <w:rsid w:val="00D64EF0"/>
    <w:rsid w:val="00D660DA"/>
    <w:rsid w:val="00D66445"/>
    <w:rsid w:val="00D6654D"/>
    <w:rsid w:val="00D66FB3"/>
    <w:rsid w:val="00D67235"/>
    <w:rsid w:val="00D67680"/>
    <w:rsid w:val="00D715BF"/>
    <w:rsid w:val="00D72A6D"/>
    <w:rsid w:val="00D73143"/>
    <w:rsid w:val="00D731DC"/>
    <w:rsid w:val="00D73784"/>
    <w:rsid w:val="00D73B2B"/>
    <w:rsid w:val="00D74768"/>
    <w:rsid w:val="00D766B1"/>
    <w:rsid w:val="00D766BC"/>
    <w:rsid w:val="00D8182A"/>
    <w:rsid w:val="00D81E0D"/>
    <w:rsid w:val="00D82C27"/>
    <w:rsid w:val="00D83054"/>
    <w:rsid w:val="00D835FE"/>
    <w:rsid w:val="00D83EDD"/>
    <w:rsid w:val="00D847C0"/>
    <w:rsid w:val="00D84FDF"/>
    <w:rsid w:val="00D85235"/>
    <w:rsid w:val="00D85E2B"/>
    <w:rsid w:val="00D85EB6"/>
    <w:rsid w:val="00D86243"/>
    <w:rsid w:val="00D866BF"/>
    <w:rsid w:val="00D866CD"/>
    <w:rsid w:val="00D87401"/>
    <w:rsid w:val="00D879F0"/>
    <w:rsid w:val="00D907C9"/>
    <w:rsid w:val="00D9093A"/>
    <w:rsid w:val="00D90B11"/>
    <w:rsid w:val="00D91EAA"/>
    <w:rsid w:val="00D929E3"/>
    <w:rsid w:val="00D93D98"/>
    <w:rsid w:val="00D96698"/>
    <w:rsid w:val="00D96A98"/>
    <w:rsid w:val="00D9714D"/>
    <w:rsid w:val="00D9721D"/>
    <w:rsid w:val="00D978A8"/>
    <w:rsid w:val="00DA038D"/>
    <w:rsid w:val="00DA0A8B"/>
    <w:rsid w:val="00DA18BB"/>
    <w:rsid w:val="00DA1D3C"/>
    <w:rsid w:val="00DA32D9"/>
    <w:rsid w:val="00DA369C"/>
    <w:rsid w:val="00DA45F8"/>
    <w:rsid w:val="00DA5349"/>
    <w:rsid w:val="00DA58BE"/>
    <w:rsid w:val="00DA5F56"/>
    <w:rsid w:val="00DB020E"/>
    <w:rsid w:val="00DB02F0"/>
    <w:rsid w:val="00DB04C7"/>
    <w:rsid w:val="00DB0636"/>
    <w:rsid w:val="00DB1D9F"/>
    <w:rsid w:val="00DB242F"/>
    <w:rsid w:val="00DB2489"/>
    <w:rsid w:val="00DB3A61"/>
    <w:rsid w:val="00DB3F68"/>
    <w:rsid w:val="00DB40D1"/>
    <w:rsid w:val="00DB5271"/>
    <w:rsid w:val="00DB553D"/>
    <w:rsid w:val="00DB62A5"/>
    <w:rsid w:val="00DB638B"/>
    <w:rsid w:val="00DB73D7"/>
    <w:rsid w:val="00DB79AD"/>
    <w:rsid w:val="00DC08B4"/>
    <w:rsid w:val="00DC2736"/>
    <w:rsid w:val="00DC323D"/>
    <w:rsid w:val="00DC355F"/>
    <w:rsid w:val="00DC47CE"/>
    <w:rsid w:val="00DC4A28"/>
    <w:rsid w:val="00DC4DE3"/>
    <w:rsid w:val="00DC663D"/>
    <w:rsid w:val="00DC66DE"/>
    <w:rsid w:val="00DD1C42"/>
    <w:rsid w:val="00DD1F67"/>
    <w:rsid w:val="00DD345F"/>
    <w:rsid w:val="00DD366B"/>
    <w:rsid w:val="00DD3A61"/>
    <w:rsid w:val="00DD4284"/>
    <w:rsid w:val="00DD4860"/>
    <w:rsid w:val="00DD5AEC"/>
    <w:rsid w:val="00DD5AF7"/>
    <w:rsid w:val="00DD61CE"/>
    <w:rsid w:val="00DD72F4"/>
    <w:rsid w:val="00DD7A41"/>
    <w:rsid w:val="00DE047E"/>
    <w:rsid w:val="00DE04EA"/>
    <w:rsid w:val="00DE0735"/>
    <w:rsid w:val="00DE0BB9"/>
    <w:rsid w:val="00DE0BFB"/>
    <w:rsid w:val="00DE1BED"/>
    <w:rsid w:val="00DE2143"/>
    <w:rsid w:val="00DE2431"/>
    <w:rsid w:val="00DE33EB"/>
    <w:rsid w:val="00DE53B5"/>
    <w:rsid w:val="00DE63A1"/>
    <w:rsid w:val="00DF06C4"/>
    <w:rsid w:val="00DF0B3E"/>
    <w:rsid w:val="00DF0D7A"/>
    <w:rsid w:val="00DF1188"/>
    <w:rsid w:val="00DF1198"/>
    <w:rsid w:val="00DF124A"/>
    <w:rsid w:val="00DF2822"/>
    <w:rsid w:val="00DF55C8"/>
    <w:rsid w:val="00DF6FCA"/>
    <w:rsid w:val="00DF74BE"/>
    <w:rsid w:val="00DF77D0"/>
    <w:rsid w:val="00E00DBD"/>
    <w:rsid w:val="00E0122D"/>
    <w:rsid w:val="00E01E6C"/>
    <w:rsid w:val="00E02082"/>
    <w:rsid w:val="00E020CF"/>
    <w:rsid w:val="00E022C5"/>
    <w:rsid w:val="00E03117"/>
    <w:rsid w:val="00E03CC4"/>
    <w:rsid w:val="00E03CD7"/>
    <w:rsid w:val="00E03FCA"/>
    <w:rsid w:val="00E040E6"/>
    <w:rsid w:val="00E04B22"/>
    <w:rsid w:val="00E04FD5"/>
    <w:rsid w:val="00E060AB"/>
    <w:rsid w:val="00E07A64"/>
    <w:rsid w:val="00E103ED"/>
    <w:rsid w:val="00E11822"/>
    <w:rsid w:val="00E11E0B"/>
    <w:rsid w:val="00E120D5"/>
    <w:rsid w:val="00E134E2"/>
    <w:rsid w:val="00E143FD"/>
    <w:rsid w:val="00E14559"/>
    <w:rsid w:val="00E149EF"/>
    <w:rsid w:val="00E14A5C"/>
    <w:rsid w:val="00E14C6A"/>
    <w:rsid w:val="00E153F0"/>
    <w:rsid w:val="00E16495"/>
    <w:rsid w:val="00E1699D"/>
    <w:rsid w:val="00E16B3B"/>
    <w:rsid w:val="00E16C36"/>
    <w:rsid w:val="00E1707C"/>
    <w:rsid w:val="00E2025C"/>
    <w:rsid w:val="00E21B8F"/>
    <w:rsid w:val="00E22258"/>
    <w:rsid w:val="00E22DE6"/>
    <w:rsid w:val="00E233F6"/>
    <w:rsid w:val="00E23D9E"/>
    <w:rsid w:val="00E249E1"/>
    <w:rsid w:val="00E24D5A"/>
    <w:rsid w:val="00E24F23"/>
    <w:rsid w:val="00E25715"/>
    <w:rsid w:val="00E26981"/>
    <w:rsid w:val="00E309D4"/>
    <w:rsid w:val="00E319E1"/>
    <w:rsid w:val="00E31C8D"/>
    <w:rsid w:val="00E32298"/>
    <w:rsid w:val="00E32885"/>
    <w:rsid w:val="00E32ADE"/>
    <w:rsid w:val="00E3326B"/>
    <w:rsid w:val="00E33278"/>
    <w:rsid w:val="00E35927"/>
    <w:rsid w:val="00E359AB"/>
    <w:rsid w:val="00E36D96"/>
    <w:rsid w:val="00E371A9"/>
    <w:rsid w:val="00E40FA6"/>
    <w:rsid w:val="00E41593"/>
    <w:rsid w:val="00E4165B"/>
    <w:rsid w:val="00E4273B"/>
    <w:rsid w:val="00E42EAA"/>
    <w:rsid w:val="00E47770"/>
    <w:rsid w:val="00E50A35"/>
    <w:rsid w:val="00E50A6E"/>
    <w:rsid w:val="00E5153A"/>
    <w:rsid w:val="00E51683"/>
    <w:rsid w:val="00E53A26"/>
    <w:rsid w:val="00E547CF"/>
    <w:rsid w:val="00E558A0"/>
    <w:rsid w:val="00E55C2F"/>
    <w:rsid w:val="00E5668B"/>
    <w:rsid w:val="00E56D62"/>
    <w:rsid w:val="00E57BE1"/>
    <w:rsid w:val="00E60081"/>
    <w:rsid w:val="00E605B8"/>
    <w:rsid w:val="00E6168D"/>
    <w:rsid w:val="00E61A3D"/>
    <w:rsid w:val="00E62C7A"/>
    <w:rsid w:val="00E631C3"/>
    <w:rsid w:val="00E632DF"/>
    <w:rsid w:val="00E63733"/>
    <w:rsid w:val="00E6401B"/>
    <w:rsid w:val="00E65CF1"/>
    <w:rsid w:val="00E661AD"/>
    <w:rsid w:val="00E66450"/>
    <w:rsid w:val="00E66EE5"/>
    <w:rsid w:val="00E66EEB"/>
    <w:rsid w:val="00E701FE"/>
    <w:rsid w:val="00E7035F"/>
    <w:rsid w:val="00E71699"/>
    <w:rsid w:val="00E72405"/>
    <w:rsid w:val="00E736E6"/>
    <w:rsid w:val="00E73B45"/>
    <w:rsid w:val="00E7442A"/>
    <w:rsid w:val="00E74F50"/>
    <w:rsid w:val="00E77396"/>
    <w:rsid w:val="00E773C9"/>
    <w:rsid w:val="00E774C8"/>
    <w:rsid w:val="00E779E9"/>
    <w:rsid w:val="00E82BCC"/>
    <w:rsid w:val="00E831AE"/>
    <w:rsid w:val="00E83BA0"/>
    <w:rsid w:val="00E8482F"/>
    <w:rsid w:val="00E84DD3"/>
    <w:rsid w:val="00E84FF3"/>
    <w:rsid w:val="00E858E0"/>
    <w:rsid w:val="00E86DC8"/>
    <w:rsid w:val="00E872CF"/>
    <w:rsid w:val="00E87D40"/>
    <w:rsid w:val="00E87FC4"/>
    <w:rsid w:val="00E91292"/>
    <w:rsid w:val="00E9195C"/>
    <w:rsid w:val="00E91B43"/>
    <w:rsid w:val="00E939E8"/>
    <w:rsid w:val="00E941D0"/>
    <w:rsid w:val="00E94B43"/>
    <w:rsid w:val="00E94BD7"/>
    <w:rsid w:val="00E95670"/>
    <w:rsid w:val="00E96916"/>
    <w:rsid w:val="00E9743C"/>
    <w:rsid w:val="00EA0305"/>
    <w:rsid w:val="00EA0361"/>
    <w:rsid w:val="00EA10EB"/>
    <w:rsid w:val="00EA22BB"/>
    <w:rsid w:val="00EA2524"/>
    <w:rsid w:val="00EA2A96"/>
    <w:rsid w:val="00EA3375"/>
    <w:rsid w:val="00EA36F5"/>
    <w:rsid w:val="00EA5192"/>
    <w:rsid w:val="00EA5BA3"/>
    <w:rsid w:val="00EA5EF7"/>
    <w:rsid w:val="00EA6838"/>
    <w:rsid w:val="00EA75E8"/>
    <w:rsid w:val="00EA7D3D"/>
    <w:rsid w:val="00EB0010"/>
    <w:rsid w:val="00EB07CD"/>
    <w:rsid w:val="00EB294A"/>
    <w:rsid w:val="00EB4671"/>
    <w:rsid w:val="00EB523A"/>
    <w:rsid w:val="00EB5FCA"/>
    <w:rsid w:val="00EB6655"/>
    <w:rsid w:val="00EC06BF"/>
    <w:rsid w:val="00EC0B33"/>
    <w:rsid w:val="00EC217F"/>
    <w:rsid w:val="00EC236A"/>
    <w:rsid w:val="00EC25EA"/>
    <w:rsid w:val="00EC2DCC"/>
    <w:rsid w:val="00EC3C6B"/>
    <w:rsid w:val="00EC5BFE"/>
    <w:rsid w:val="00EC6122"/>
    <w:rsid w:val="00EC62A7"/>
    <w:rsid w:val="00EC67E0"/>
    <w:rsid w:val="00EC754B"/>
    <w:rsid w:val="00EC7615"/>
    <w:rsid w:val="00EC7C35"/>
    <w:rsid w:val="00ED15AA"/>
    <w:rsid w:val="00ED15C1"/>
    <w:rsid w:val="00ED38F3"/>
    <w:rsid w:val="00ED52EE"/>
    <w:rsid w:val="00ED5355"/>
    <w:rsid w:val="00ED537B"/>
    <w:rsid w:val="00ED5AEA"/>
    <w:rsid w:val="00EE007F"/>
    <w:rsid w:val="00EE0AC9"/>
    <w:rsid w:val="00EE256B"/>
    <w:rsid w:val="00EE2732"/>
    <w:rsid w:val="00EE31B2"/>
    <w:rsid w:val="00EE3D98"/>
    <w:rsid w:val="00EE40EB"/>
    <w:rsid w:val="00EE4CBD"/>
    <w:rsid w:val="00EE4F9E"/>
    <w:rsid w:val="00EE5810"/>
    <w:rsid w:val="00EE63CA"/>
    <w:rsid w:val="00EE6518"/>
    <w:rsid w:val="00EE6B78"/>
    <w:rsid w:val="00EE6C66"/>
    <w:rsid w:val="00EE7AF1"/>
    <w:rsid w:val="00EF02A7"/>
    <w:rsid w:val="00EF084C"/>
    <w:rsid w:val="00EF0E66"/>
    <w:rsid w:val="00EF323D"/>
    <w:rsid w:val="00EF4D72"/>
    <w:rsid w:val="00EF5449"/>
    <w:rsid w:val="00EF567B"/>
    <w:rsid w:val="00EF5D3B"/>
    <w:rsid w:val="00EF79A9"/>
    <w:rsid w:val="00F002D0"/>
    <w:rsid w:val="00F01063"/>
    <w:rsid w:val="00F02EE3"/>
    <w:rsid w:val="00F0465B"/>
    <w:rsid w:val="00F04D86"/>
    <w:rsid w:val="00F05261"/>
    <w:rsid w:val="00F10095"/>
    <w:rsid w:val="00F11946"/>
    <w:rsid w:val="00F1197D"/>
    <w:rsid w:val="00F11CB3"/>
    <w:rsid w:val="00F13488"/>
    <w:rsid w:val="00F13C21"/>
    <w:rsid w:val="00F15273"/>
    <w:rsid w:val="00F15976"/>
    <w:rsid w:val="00F1655B"/>
    <w:rsid w:val="00F1673A"/>
    <w:rsid w:val="00F17023"/>
    <w:rsid w:val="00F20D25"/>
    <w:rsid w:val="00F222FA"/>
    <w:rsid w:val="00F232AA"/>
    <w:rsid w:val="00F2372F"/>
    <w:rsid w:val="00F23C96"/>
    <w:rsid w:val="00F24846"/>
    <w:rsid w:val="00F25635"/>
    <w:rsid w:val="00F26D30"/>
    <w:rsid w:val="00F3050F"/>
    <w:rsid w:val="00F30C1A"/>
    <w:rsid w:val="00F31592"/>
    <w:rsid w:val="00F31788"/>
    <w:rsid w:val="00F3205E"/>
    <w:rsid w:val="00F333D3"/>
    <w:rsid w:val="00F3505C"/>
    <w:rsid w:val="00F355D2"/>
    <w:rsid w:val="00F35B6C"/>
    <w:rsid w:val="00F36FF0"/>
    <w:rsid w:val="00F37225"/>
    <w:rsid w:val="00F40792"/>
    <w:rsid w:val="00F41468"/>
    <w:rsid w:val="00F424A7"/>
    <w:rsid w:val="00F42CE4"/>
    <w:rsid w:val="00F42DE8"/>
    <w:rsid w:val="00F436E5"/>
    <w:rsid w:val="00F43725"/>
    <w:rsid w:val="00F43B89"/>
    <w:rsid w:val="00F45159"/>
    <w:rsid w:val="00F4552F"/>
    <w:rsid w:val="00F45CEF"/>
    <w:rsid w:val="00F51FA6"/>
    <w:rsid w:val="00F522B9"/>
    <w:rsid w:val="00F54FFB"/>
    <w:rsid w:val="00F55918"/>
    <w:rsid w:val="00F55B96"/>
    <w:rsid w:val="00F57113"/>
    <w:rsid w:val="00F57743"/>
    <w:rsid w:val="00F57E48"/>
    <w:rsid w:val="00F60003"/>
    <w:rsid w:val="00F60577"/>
    <w:rsid w:val="00F60E84"/>
    <w:rsid w:val="00F60EC1"/>
    <w:rsid w:val="00F62B3D"/>
    <w:rsid w:val="00F63043"/>
    <w:rsid w:val="00F63551"/>
    <w:rsid w:val="00F63C64"/>
    <w:rsid w:val="00F642DE"/>
    <w:rsid w:val="00F643F8"/>
    <w:rsid w:val="00F64B76"/>
    <w:rsid w:val="00F65D53"/>
    <w:rsid w:val="00F664D4"/>
    <w:rsid w:val="00F66E82"/>
    <w:rsid w:val="00F701F6"/>
    <w:rsid w:val="00F7053F"/>
    <w:rsid w:val="00F70956"/>
    <w:rsid w:val="00F70CD8"/>
    <w:rsid w:val="00F71524"/>
    <w:rsid w:val="00F73870"/>
    <w:rsid w:val="00F743E3"/>
    <w:rsid w:val="00F75A8C"/>
    <w:rsid w:val="00F75ACF"/>
    <w:rsid w:val="00F75BCA"/>
    <w:rsid w:val="00F76094"/>
    <w:rsid w:val="00F76E2C"/>
    <w:rsid w:val="00F77389"/>
    <w:rsid w:val="00F80AE9"/>
    <w:rsid w:val="00F81F57"/>
    <w:rsid w:val="00F82C5E"/>
    <w:rsid w:val="00F840D0"/>
    <w:rsid w:val="00F85534"/>
    <w:rsid w:val="00F859AC"/>
    <w:rsid w:val="00F861E8"/>
    <w:rsid w:val="00F86603"/>
    <w:rsid w:val="00F90B76"/>
    <w:rsid w:val="00F90D73"/>
    <w:rsid w:val="00F91C9A"/>
    <w:rsid w:val="00F91E30"/>
    <w:rsid w:val="00F93230"/>
    <w:rsid w:val="00F936BA"/>
    <w:rsid w:val="00F93B3E"/>
    <w:rsid w:val="00F94DBB"/>
    <w:rsid w:val="00F960AF"/>
    <w:rsid w:val="00FA0309"/>
    <w:rsid w:val="00FA1BA0"/>
    <w:rsid w:val="00FA2C74"/>
    <w:rsid w:val="00FA42C5"/>
    <w:rsid w:val="00FA5916"/>
    <w:rsid w:val="00FA5C97"/>
    <w:rsid w:val="00FA6D79"/>
    <w:rsid w:val="00FA7254"/>
    <w:rsid w:val="00FA7454"/>
    <w:rsid w:val="00FB2583"/>
    <w:rsid w:val="00FB2AF9"/>
    <w:rsid w:val="00FB2BF8"/>
    <w:rsid w:val="00FB2F21"/>
    <w:rsid w:val="00FB33DA"/>
    <w:rsid w:val="00FB478A"/>
    <w:rsid w:val="00FB6F81"/>
    <w:rsid w:val="00FB787D"/>
    <w:rsid w:val="00FC0340"/>
    <w:rsid w:val="00FC282E"/>
    <w:rsid w:val="00FC2CBD"/>
    <w:rsid w:val="00FC312B"/>
    <w:rsid w:val="00FC4062"/>
    <w:rsid w:val="00FC7E35"/>
    <w:rsid w:val="00FD01C0"/>
    <w:rsid w:val="00FD0795"/>
    <w:rsid w:val="00FD12A7"/>
    <w:rsid w:val="00FD27E1"/>
    <w:rsid w:val="00FD2B1F"/>
    <w:rsid w:val="00FD3F43"/>
    <w:rsid w:val="00FD4AC1"/>
    <w:rsid w:val="00FD4CBE"/>
    <w:rsid w:val="00FD50F9"/>
    <w:rsid w:val="00FD5F42"/>
    <w:rsid w:val="00FD7350"/>
    <w:rsid w:val="00FD738B"/>
    <w:rsid w:val="00FD7946"/>
    <w:rsid w:val="00FE04D2"/>
    <w:rsid w:val="00FE128D"/>
    <w:rsid w:val="00FE18E4"/>
    <w:rsid w:val="00FE2DBA"/>
    <w:rsid w:val="00FE4A6F"/>
    <w:rsid w:val="00FE4FD1"/>
    <w:rsid w:val="00FE5680"/>
    <w:rsid w:val="00FE5C5A"/>
    <w:rsid w:val="00FE7014"/>
    <w:rsid w:val="00FE71E7"/>
    <w:rsid w:val="00FE72A9"/>
    <w:rsid w:val="00FF0454"/>
    <w:rsid w:val="00FF0459"/>
    <w:rsid w:val="00FF2448"/>
    <w:rsid w:val="00FF3260"/>
    <w:rsid w:val="00FF3F88"/>
    <w:rsid w:val="00FF4472"/>
    <w:rsid w:val="00FF5F15"/>
    <w:rsid w:val="00FF72F6"/>
    <w:rsid w:val="00FF7881"/>
    <w:rsid w:val="00FF7F4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E4334"/>
    <w:rPr>
      <w:sz w:val="24"/>
      <w:szCs w:val="24"/>
      <w:lang w:bidi="fa-IR"/>
    </w:rPr>
  </w:style>
  <w:style w:type="paragraph" w:styleId="Heading1">
    <w:name w:val="heading 1"/>
    <w:basedOn w:val="Normal"/>
    <w:next w:val="Normal"/>
    <w:link w:val="Heading1Char"/>
    <w:qFormat/>
    <w:rsid w:val="007E305B"/>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rsid w:val="00620AE1"/>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rsid w:val="00620AE1"/>
    <w:pPr>
      <w:keepNext/>
      <w:spacing w:before="240" w:after="60"/>
      <w:outlineLvl w:val="2"/>
    </w:pPr>
    <w:rPr>
      <w:rFonts w:ascii="Cambria" w:hAnsi="Cambria"/>
      <w:b/>
      <w:b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051C"/>
    <w:pPr>
      <w:tabs>
        <w:tab w:val="center" w:pos="4513"/>
        <w:tab w:val="right" w:pos="9026"/>
      </w:tabs>
    </w:pPr>
  </w:style>
  <w:style w:type="character" w:customStyle="1" w:styleId="HeaderChar">
    <w:name w:val="Header Char"/>
    <w:link w:val="Header"/>
    <w:uiPriority w:val="99"/>
    <w:rsid w:val="000E051C"/>
    <w:rPr>
      <w:sz w:val="24"/>
      <w:szCs w:val="24"/>
    </w:rPr>
  </w:style>
  <w:style w:type="paragraph" w:styleId="Footer">
    <w:name w:val="footer"/>
    <w:basedOn w:val="Normal"/>
    <w:link w:val="FooterChar"/>
    <w:rsid w:val="000E051C"/>
    <w:pPr>
      <w:tabs>
        <w:tab w:val="center" w:pos="4513"/>
        <w:tab w:val="right" w:pos="9026"/>
      </w:tabs>
    </w:pPr>
  </w:style>
  <w:style w:type="character" w:customStyle="1" w:styleId="FooterChar">
    <w:name w:val="Footer Char"/>
    <w:link w:val="Footer"/>
    <w:rsid w:val="000E051C"/>
    <w:rPr>
      <w:sz w:val="24"/>
      <w:szCs w:val="24"/>
    </w:rPr>
  </w:style>
  <w:style w:type="paragraph" w:styleId="FootnoteText">
    <w:name w:val="footnote text"/>
    <w:basedOn w:val="Normal"/>
    <w:link w:val="FootnoteTextChar"/>
    <w:rsid w:val="00186093"/>
    <w:pPr>
      <w:bidi/>
    </w:pPr>
    <w:rPr>
      <w:rFonts w:eastAsia="SimSun"/>
      <w:sz w:val="20"/>
      <w:szCs w:val="20"/>
      <w:lang w:eastAsia="zh-CN"/>
    </w:rPr>
  </w:style>
  <w:style w:type="character" w:customStyle="1" w:styleId="FootnoteTextChar">
    <w:name w:val="Footnote Text Char"/>
    <w:link w:val="FootnoteText"/>
    <w:rsid w:val="00186093"/>
    <w:rPr>
      <w:rFonts w:eastAsia="SimSun"/>
      <w:lang w:eastAsia="zh-CN"/>
    </w:rPr>
  </w:style>
  <w:style w:type="character" w:styleId="FootnoteReference">
    <w:name w:val="footnote reference"/>
    <w:rsid w:val="00186093"/>
    <w:rPr>
      <w:vertAlign w:val="superscript"/>
    </w:rPr>
  </w:style>
  <w:style w:type="numbering" w:customStyle="1" w:styleId="NoList1">
    <w:name w:val="No List1"/>
    <w:next w:val="NoList"/>
    <w:semiHidden/>
    <w:rsid w:val="00AD63D4"/>
  </w:style>
  <w:style w:type="character" w:styleId="PageNumber">
    <w:name w:val="page number"/>
    <w:basedOn w:val="DefaultParagraphFont"/>
    <w:rsid w:val="00AD63D4"/>
  </w:style>
  <w:style w:type="numbering" w:customStyle="1" w:styleId="NoList2">
    <w:name w:val="No List2"/>
    <w:next w:val="NoList"/>
    <w:semiHidden/>
    <w:rsid w:val="009620CA"/>
  </w:style>
  <w:style w:type="paragraph" w:customStyle="1" w:styleId="Style1">
    <w:name w:val="Style1"/>
    <w:basedOn w:val="Heading1"/>
    <w:qFormat/>
    <w:rsid w:val="0071615F"/>
    <w:pPr>
      <w:bidi/>
      <w:jc w:val="center"/>
    </w:pPr>
    <w:rPr>
      <w:rFonts w:cs="Jadid"/>
      <w:sz w:val="60"/>
      <w:szCs w:val="60"/>
    </w:rPr>
  </w:style>
  <w:style w:type="paragraph" w:customStyle="1" w:styleId="Style2">
    <w:name w:val="Style2"/>
    <w:basedOn w:val="Heading2"/>
    <w:qFormat/>
    <w:rsid w:val="00620AE1"/>
    <w:pPr>
      <w:bidi/>
      <w:jc w:val="center"/>
    </w:pPr>
    <w:rPr>
      <w:rFonts w:cs="Titr"/>
      <w:iCs w:val="0"/>
      <w:sz w:val="36"/>
      <w:szCs w:val="36"/>
    </w:rPr>
  </w:style>
  <w:style w:type="paragraph" w:customStyle="1" w:styleId="Style3">
    <w:name w:val="Style3"/>
    <w:basedOn w:val="Heading3"/>
    <w:link w:val="Style3Char"/>
    <w:qFormat/>
    <w:rsid w:val="00620AE1"/>
    <w:pPr>
      <w:widowControl w:val="0"/>
      <w:bidi/>
      <w:jc w:val="lowKashida"/>
    </w:pPr>
    <w:rPr>
      <w:rFonts w:eastAsia="SimSun" w:cs="B Zar"/>
      <w:b w:val="0"/>
      <w:sz w:val="28"/>
      <w:szCs w:val="28"/>
      <w:lang w:eastAsia="zh-CN"/>
    </w:rPr>
  </w:style>
  <w:style w:type="paragraph" w:styleId="Subtitle">
    <w:name w:val="Subtitle"/>
    <w:basedOn w:val="Normal"/>
    <w:next w:val="Normal"/>
    <w:link w:val="SubtitleChar"/>
    <w:qFormat/>
    <w:rsid w:val="00007BFF"/>
    <w:pPr>
      <w:spacing w:after="60"/>
      <w:jc w:val="center"/>
      <w:outlineLvl w:val="1"/>
    </w:pPr>
    <w:rPr>
      <w:rFonts w:ascii="Cambria" w:hAnsi="Cambria"/>
    </w:rPr>
  </w:style>
  <w:style w:type="character" w:customStyle="1" w:styleId="SubtitleChar">
    <w:name w:val="Subtitle Char"/>
    <w:link w:val="Subtitle"/>
    <w:rsid w:val="00007BFF"/>
    <w:rPr>
      <w:rFonts w:ascii="Cambria" w:eastAsia="Times New Roman" w:hAnsi="Cambria" w:cs="Times New Roman"/>
      <w:sz w:val="24"/>
      <w:szCs w:val="24"/>
    </w:rPr>
  </w:style>
  <w:style w:type="character" w:customStyle="1" w:styleId="Heading1Char">
    <w:name w:val="Heading 1 Char"/>
    <w:link w:val="Heading1"/>
    <w:rsid w:val="007E305B"/>
    <w:rPr>
      <w:rFonts w:ascii="Cambria" w:eastAsia="Times New Roman" w:hAnsi="Cambria" w:cs="Times New Roman"/>
      <w:b/>
      <w:bCs/>
      <w:kern w:val="32"/>
      <w:sz w:val="32"/>
      <w:szCs w:val="32"/>
    </w:rPr>
  </w:style>
  <w:style w:type="paragraph" w:styleId="TOCHeading">
    <w:name w:val="TOC Heading"/>
    <w:basedOn w:val="Heading1"/>
    <w:next w:val="Normal"/>
    <w:uiPriority w:val="39"/>
    <w:semiHidden/>
    <w:unhideWhenUsed/>
    <w:qFormat/>
    <w:rsid w:val="007E305B"/>
    <w:pPr>
      <w:keepLines/>
      <w:spacing w:before="480" w:after="0" w:line="276" w:lineRule="auto"/>
      <w:outlineLvl w:val="9"/>
    </w:pPr>
    <w:rPr>
      <w:color w:val="365F91"/>
      <w:kern w:val="0"/>
      <w:sz w:val="28"/>
      <w:szCs w:val="28"/>
      <w:lang w:bidi="ar-SA"/>
    </w:rPr>
  </w:style>
  <w:style w:type="paragraph" w:styleId="TOC3">
    <w:name w:val="toc 3"/>
    <w:basedOn w:val="Normal"/>
    <w:next w:val="Normal"/>
    <w:uiPriority w:val="39"/>
    <w:rsid w:val="0047743C"/>
    <w:pPr>
      <w:spacing w:before="40"/>
      <w:ind w:left="227"/>
      <w:jc w:val="both"/>
    </w:pPr>
    <w:rPr>
      <w:rFonts w:ascii="B Zar" w:hAnsi="B Zar" w:cs="B Zar"/>
      <w:sz w:val="28"/>
      <w:szCs w:val="28"/>
    </w:rPr>
  </w:style>
  <w:style w:type="character" w:customStyle="1" w:styleId="Heading3Char">
    <w:name w:val="Heading 3 Char"/>
    <w:link w:val="Heading3"/>
    <w:semiHidden/>
    <w:rsid w:val="00620AE1"/>
    <w:rPr>
      <w:rFonts w:ascii="Cambria" w:eastAsia="Times New Roman" w:hAnsi="Cambria" w:cs="Times New Roman"/>
      <w:b/>
      <w:bCs/>
      <w:sz w:val="26"/>
      <w:szCs w:val="26"/>
    </w:rPr>
  </w:style>
  <w:style w:type="character" w:customStyle="1" w:styleId="Heading2Char">
    <w:name w:val="Heading 2 Char"/>
    <w:link w:val="Heading2"/>
    <w:semiHidden/>
    <w:rsid w:val="00620AE1"/>
    <w:rPr>
      <w:rFonts w:ascii="Cambria" w:eastAsia="Times New Roman" w:hAnsi="Cambria" w:cs="Times New Roman"/>
      <w:b/>
      <w:bCs/>
      <w:i/>
      <w:iCs/>
      <w:sz w:val="28"/>
      <w:szCs w:val="28"/>
    </w:rPr>
  </w:style>
  <w:style w:type="paragraph" w:styleId="TOC1">
    <w:name w:val="toc 1"/>
    <w:basedOn w:val="Normal"/>
    <w:next w:val="Normal"/>
    <w:uiPriority w:val="39"/>
    <w:rsid w:val="0047743C"/>
    <w:pPr>
      <w:bidi/>
      <w:spacing w:before="100"/>
      <w:jc w:val="both"/>
    </w:pPr>
    <w:rPr>
      <w:rFonts w:ascii="B Zar" w:hAnsi="B Zar" w:cs="B Zar"/>
      <w:b/>
      <w:bCs/>
      <w:noProof/>
      <w:sz w:val="26"/>
      <w:szCs w:val="26"/>
    </w:rPr>
  </w:style>
  <w:style w:type="paragraph" w:styleId="TOC2">
    <w:name w:val="toc 2"/>
    <w:basedOn w:val="Normal"/>
    <w:next w:val="Normal"/>
    <w:uiPriority w:val="39"/>
    <w:rsid w:val="0047743C"/>
    <w:pPr>
      <w:spacing w:before="120"/>
      <w:jc w:val="both"/>
    </w:pPr>
    <w:rPr>
      <w:rFonts w:ascii="B Yagut" w:hAnsi="B Yagut" w:cs="B Yagut"/>
      <w:b/>
      <w:bCs/>
      <w:sz w:val="28"/>
      <w:szCs w:val="28"/>
      <w:lang w:bidi="ar-SA"/>
    </w:rPr>
  </w:style>
  <w:style w:type="paragraph" w:styleId="TOC4">
    <w:name w:val="toc 4"/>
    <w:basedOn w:val="Normal"/>
    <w:next w:val="Normal"/>
    <w:uiPriority w:val="39"/>
    <w:unhideWhenUsed/>
    <w:rsid w:val="00325C5A"/>
    <w:pPr>
      <w:bidi/>
      <w:ind w:left="522"/>
      <w:jc w:val="both"/>
    </w:pPr>
    <w:rPr>
      <w:rFonts w:ascii="B Zar" w:hAnsi="B Zar" w:cs="B Zar"/>
      <w:sz w:val="26"/>
      <w:szCs w:val="26"/>
    </w:rPr>
  </w:style>
  <w:style w:type="paragraph" w:styleId="TOC5">
    <w:name w:val="toc 5"/>
    <w:basedOn w:val="Normal"/>
    <w:next w:val="Normal"/>
    <w:autoRedefine/>
    <w:uiPriority w:val="39"/>
    <w:unhideWhenUsed/>
    <w:rsid w:val="0042027F"/>
    <w:pPr>
      <w:bidi/>
      <w:spacing w:after="100" w:line="276" w:lineRule="auto"/>
      <w:ind w:left="880"/>
    </w:pPr>
    <w:rPr>
      <w:rFonts w:ascii="Calibri" w:hAnsi="Calibri" w:cs="Arial"/>
      <w:sz w:val="22"/>
      <w:szCs w:val="22"/>
    </w:rPr>
  </w:style>
  <w:style w:type="paragraph" w:styleId="TOC6">
    <w:name w:val="toc 6"/>
    <w:basedOn w:val="Normal"/>
    <w:next w:val="Normal"/>
    <w:autoRedefine/>
    <w:uiPriority w:val="39"/>
    <w:unhideWhenUsed/>
    <w:rsid w:val="0042027F"/>
    <w:pPr>
      <w:bidi/>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42027F"/>
    <w:pPr>
      <w:bidi/>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42027F"/>
    <w:pPr>
      <w:bidi/>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42027F"/>
    <w:pPr>
      <w:bidi/>
      <w:spacing w:after="100" w:line="276" w:lineRule="auto"/>
      <w:ind w:left="1760"/>
    </w:pPr>
    <w:rPr>
      <w:rFonts w:ascii="Calibri" w:hAnsi="Calibri" w:cs="Arial"/>
      <w:sz w:val="22"/>
      <w:szCs w:val="22"/>
    </w:rPr>
  </w:style>
  <w:style w:type="character" w:styleId="Hyperlink">
    <w:name w:val="Hyperlink"/>
    <w:uiPriority w:val="99"/>
    <w:unhideWhenUsed/>
    <w:rsid w:val="0042027F"/>
    <w:rPr>
      <w:color w:val="0000FF"/>
      <w:u w:val="single"/>
    </w:rPr>
  </w:style>
  <w:style w:type="paragraph" w:customStyle="1" w:styleId="a">
    <w:name w:val="نص عربی"/>
    <w:basedOn w:val="Normal"/>
    <w:link w:val="Char"/>
    <w:qFormat/>
    <w:rsid w:val="00CC5F10"/>
    <w:pPr>
      <w:bidi/>
      <w:ind w:firstLine="284"/>
      <w:jc w:val="both"/>
    </w:pPr>
    <w:rPr>
      <w:rFonts w:ascii="mylotus" w:hAnsi="mylotus" w:cs="mylotus"/>
      <w:b/>
      <w:bCs/>
      <w:sz w:val="27"/>
      <w:szCs w:val="27"/>
    </w:rPr>
  </w:style>
  <w:style w:type="paragraph" w:customStyle="1" w:styleId="a0">
    <w:name w:val="تیتر اول"/>
    <w:basedOn w:val="Style3"/>
    <w:link w:val="Char0"/>
    <w:qFormat/>
    <w:rsid w:val="00CC5F10"/>
    <w:pPr>
      <w:spacing w:before="360" w:after="240"/>
      <w:jc w:val="center"/>
      <w:outlineLvl w:val="1"/>
    </w:pPr>
    <w:rPr>
      <w:rFonts w:ascii="B Yagut" w:hAnsi="B Yagut" w:cs="B Yagut"/>
      <w:b/>
      <w:sz w:val="32"/>
      <w:szCs w:val="32"/>
    </w:rPr>
  </w:style>
  <w:style w:type="character" w:customStyle="1" w:styleId="Char">
    <w:name w:val="نص عربی Char"/>
    <w:link w:val="a"/>
    <w:rsid w:val="00CC5F10"/>
    <w:rPr>
      <w:rFonts w:ascii="mylotus" w:hAnsi="mylotus" w:cs="mylotus"/>
      <w:b/>
      <w:bCs/>
      <w:sz w:val="27"/>
      <w:szCs w:val="27"/>
      <w:lang w:bidi="fa-IR"/>
    </w:rPr>
  </w:style>
  <w:style w:type="paragraph" w:customStyle="1" w:styleId="a1">
    <w:name w:val="فصل"/>
    <w:basedOn w:val="Normal"/>
    <w:link w:val="Char1"/>
    <w:qFormat/>
    <w:rsid w:val="00DC323D"/>
    <w:pPr>
      <w:bidi/>
      <w:spacing w:before="500" w:after="500"/>
      <w:jc w:val="center"/>
      <w:outlineLvl w:val="0"/>
    </w:pPr>
    <w:rPr>
      <w:rFonts w:ascii="B Titr" w:eastAsia="SimSun" w:hAnsi="B Titr" w:cs="B Titr"/>
      <w:b/>
      <w:bCs/>
      <w:sz w:val="70"/>
      <w:szCs w:val="70"/>
      <w:lang w:eastAsia="zh-CN"/>
    </w:rPr>
  </w:style>
  <w:style w:type="character" w:customStyle="1" w:styleId="Style3Char">
    <w:name w:val="Style3 Char"/>
    <w:link w:val="Style3"/>
    <w:rsid w:val="00CC5F10"/>
    <w:rPr>
      <w:rFonts w:ascii="Cambria" w:eastAsia="SimSun" w:hAnsi="Cambria" w:cs="B Zar"/>
      <w:b w:val="0"/>
      <w:bCs/>
      <w:sz w:val="28"/>
      <w:szCs w:val="28"/>
      <w:lang w:eastAsia="zh-CN" w:bidi="fa-IR"/>
    </w:rPr>
  </w:style>
  <w:style w:type="character" w:customStyle="1" w:styleId="Char0">
    <w:name w:val="تیتر اول Char"/>
    <w:link w:val="a0"/>
    <w:rsid w:val="00CC5F10"/>
    <w:rPr>
      <w:rFonts w:ascii="B Yagut" w:eastAsia="SimSun" w:hAnsi="B Yagut" w:cs="B Yagut"/>
      <w:b/>
      <w:bCs/>
      <w:sz w:val="32"/>
      <w:szCs w:val="32"/>
      <w:lang w:eastAsia="zh-CN" w:bidi="fa-IR"/>
    </w:rPr>
  </w:style>
  <w:style w:type="paragraph" w:customStyle="1" w:styleId="a2">
    <w:name w:val="تیتر دوم"/>
    <w:basedOn w:val="Style3"/>
    <w:link w:val="Char2"/>
    <w:qFormat/>
    <w:rsid w:val="0047743C"/>
    <w:pPr>
      <w:jc w:val="both"/>
    </w:pPr>
    <w:rPr>
      <w:rFonts w:ascii="B Zar" w:hAnsi="B Zar"/>
      <w:b/>
      <w:sz w:val="27"/>
      <w:szCs w:val="27"/>
    </w:rPr>
  </w:style>
  <w:style w:type="character" w:customStyle="1" w:styleId="Char1">
    <w:name w:val="فصل Char"/>
    <w:link w:val="a1"/>
    <w:rsid w:val="00DC323D"/>
    <w:rPr>
      <w:rFonts w:ascii="B Titr" w:eastAsia="SimSun" w:hAnsi="B Titr" w:cs="B Titr"/>
      <w:b/>
      <w:bCs/>
      <w:sz w:val="70"/>
      <w:szCs w:val="70"/>
      <w:lang w:eastAsia="zh-CN" w:bidi="fa-IR"/>
    </w:rPr>
  </w:style>
  <w:style w:type="paragraph" w:customStyle="1" w:styleId="a3">
    <w:name w:val="تیتر سوم"/>
    <w:basedOn w:val="Style3"/>
    <w:link w:val="Char3"/>
    <w:qFormat/>
    <w:rsid w:val="00AF3F00"/>
    <w:pPr>
      <w:spacing w:after="0"/>
      <w:jc w:val="both"/>
      <w:outlineLvl w:val="3"/>
    </w:pPr>
    <w:rPr>
      <w:rFonts w:ascii="B Lotus" w:hAnsi="B Lotus" w:cs="B Lotus"/>
      <w:b/>
      <w:sz w:val="30"/>
      <w:szCs w:val="30"/>
    </w:rPr>
  </w:style>
  <w:style w:type="character" w:customStyle="1" w:styleId="Char2">
    <w:name w:val="تیتر دوم Char"/>
    <w:link w:val="a2"/>
    <w:rsid w:val="0047743C"/>
    <w:rPr>
      <w:rFonts w:ascii="B Zar" w:eastAsia="SimSun" w:hAnsi="B Zar" w:cs="B Zar"/>
      <w:b/>
      <w:bCs/>
      <w:sz w:val="27"/>
      <w:szCs w:val="27"/>
      <w:lang w:eastAsia="zh-CN"/>
    </w:rPr>
  </w:style>
  <w:style w:type="paragraph" w:customStyle="1" w:styleId="a4">
    <w:name w:val="حدیث"/>
    <w:basedOn w:val="Normal"/>
    <w:link w:val="Char4"/>
    <w:qFormat/>
    <w:rsid w:val="00492F81"/>
    <w:pPr>
      <w:bidi/>
      <w:ind w:firstLine="284"/>
      <w:jc w:val="both"/>
    </w:pPr>
    <w:rPr>
      <w:rFonts w:ascii="KFGQPC Uthman Taha Naskh" w:hAnsi="KFGQPC Uthman Taha Naskh" w:cs="KFGQPC Uthman Taha Naskh"/>
      <w:sz w:val="28"/>
      <w:szCs w:val="28"/>
    </w:rPr>
  </w:style>
  <w:style w:type="character" w:customStyle="1" w:styleId="Char3">
    <w:name w:val="تیتر سوم Char"/>
    <w:link w:val="a3"/>
    <w:rsid w:val="00AF3F00"/>
    <w:rPr>
      <w:rFonts w:ascii="B Lotus" w:eastAsia="SimSun" w:hAnsi="B Lotus" w:cs="B Lotus"/>
      <w:b/>
      <w:bCs/>
      <w:sz w:val="30"/>
      <w:szCs w:val="30"/>
      <w:lang w:eastAsia="zh-CN" w:bidi="fa-IR"/>
    </w:rPr>
  </w:style>
  <w:style w:type="table" w:styleId="TableGrid">
    <w:name w:val="Table Grid"/>
    <w:basedOn w:val="TableNormal"/>
    <w:rsid w:val="00C254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4">
    <w:name w:val="حدیث Char"/>
    <w:link w:val="a4"/>
    <w:rsid w:val="00492F81"/>
    <w:rPr>
      <w:rFonts w:ascii="KFGQPC Uthman Taha Naskh" w:hAnsi="KFGQPC Uthman Taha Naskh" w:cs="KFGQPC Uthman Taha Naskh"/>
      <w:sz w:val="28"/>
      <w:szCs w:val="28"/>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E4334"/>
    <w:rPr>
      <w:sz w:val="24"/>
      <w:szCs w:val="24"/>
      <w:lang w:bidi="fa-IR"/>
    </w:rPr>
  </w:style>
  <w:style w:type="paragraph" w:styleId="Heading1">
    <w:name w:val="heading 1"/>
    <w:basedOn w:val="Normal"/>
    <w:next w:val="Normal"/>
    <w:link w:val="Heading1Char"/>
    <w:qFormat/>
    <w:rsid w:val="007E305B"/>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rsid w:val="00620AE1"/>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rsid w:val="00620AE1"/>
    <w:pPr>
      <w:keepNext/>
      <w:spacing w:before="240" w:after="60"/>
      <w:outlineLvl w:val="2"/>
    </w:pPr>
    <w:rPr>
      <w:rFonts w:ascii="Cambria" w:hAnsi="Cambria"/>
      <w:b/>
      <w:b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051C"/>
    <w:pPr>
      <w:tabs>
        <w:tab w:val="center" w:pos="4513"/>
        <w:tab w:val="right" w:pos="9026"/>
      </w:tabs>
    </w:pPr>
  </w:style>
  <w:style w:type="character" w:customStyle="1" w:styleId="HeaderChar">
    <w:name w:val="Header Char"/>
    <w:link w:val="Header"/>
    <w:uiPriority w:val="99"/>
    <w:rsid w:val="000E051C"/>
    <w:rPr>
      <w:sz w:val="24"/>
      <w:szCs w:val="24"/>
    </w:rPr>
  </w:style>
  <w:style w:type="paragraph" w:styleId="Footer">
    <w:name w:val="footer"/>
    <w:basedOn w:val="Normal"/>
    <w:link w:val="FooterChar"/>
    <w:rsid w:val="000E051C"/>
    <w:pPr>
      <w:tabs>
        <w:tab w:val="center" w:pos="4513"/>
        <w:tab w:val="right" w:pos="9026"/>
      </w:tabs>
    </w:pPr>
  </w:style>
  <w:style w:type="character" w:customStyle="1" w:styleId="FooterChar">
    <w:name w:val="Footer Char"/>
    <w:link w:val="Footer"/>
    <w:rsid w:val="000E051C"/>
    <w:rPr>
      <w:sz w:val="24"/>
      <w:szCs w:val="24"/>
    </w:rPr>
  </w:style>
  <w:style w:type="paragraph" w:styleId="FootnoteText">
    <w:name w:val="footnote text"/>
    <w:basedOn w:val="Normal"/>
    <w:link w:val="FootnoteTextChar"/>
    <w:rsid w:val="00186093"/>
    <w:pPr>
      <w:bidi/>
    </w:pPr>
    <w:rPr>
      <w:rFonts w:eastAsia="SimSun"/>
      <w:sz w:val="20"/>
      <w:szCs w:val="20"/>
      <w:lang w:eastAsia="zh-CN"/>
    </w:rPr>
  </w:style>
  <w:style w:type="character" w:customStyle="1" w:styleId="FootnoteTextChar">
    <w:name w:val="Footnote Text Char"/>
    <w:link w:val="FootnoteText"/>
    <w:rsid w:val="00186093"/>
    <w:rPr>
      <w:rFonts w:eastAsia="SimSun"/>
      <w:lang w:eastAsia="zh-CN"/>
    </w:rPr>
  </w:style>
  <w:style w:type="character" w:styleId="FootnoteReference">
    <w:name w:val="footnote reference"/>
    <w:rsid w:val="00186093"/>
    <w:rPr>
      <w:vertAlign w:val="superscript"/>
    </w:rPr>
  </w:style>
  <w:style w:type="numbering" w:customStyle="1" w:styleId="NoList1">
    <w:name w:val="No List1"/>
    <w:next w:val="NoList"/>
    <w:semiHidden/>
    <w:rsid w:val="00AD63D4"/>
  </w:style>
  <w:style w:type="character" w:styleId="PageNumber">
    <w:name w:val="page number"/>
    <w:basedOn w:val="DefaultParagraphFont"/>
    <w:rsid w:val="00AD63D4"/>
  </w:style>
  <w:style w:type="numbering" w:customStyle="1" w:styleId="NoList2">
    <w:name w:val="No List2"/>
    <w:next w:val="NoList"/>
    <w:semiHidden/>
    <w:rsid w:val="009620CA"/>
  </w:style>
  <w:style w:type="paragraph" w:customStyle="1" w:styleId="Style1">
    <w:name w:val="Style1"/>
    <w:basedOn w:val="Heading1"/>
    <w:qFormat/>
    <w:rsid w:val="0071615F"/>
    <w:pPr>
      <w:bidi/>
      <w:jc w:val="center"/>
    </w:pPr>
    <w:rPr>
      <w:rFonts w:cs="Jadid"/>
      <w:sz w:val="60"/>
      <w:szCs w:val="60"/>
    </w:rPr>
  </w:style>
  <w:style w:type="paragraph" w:customStyle="1" w:styleId="Style2">
    <w:name w:val="Style2"/>
    <w:basedOn w:val="Heading2"/>
    <w:qFormat/>
    <w:rsid w:val="00620AE1"/>
    <w:pPr>
      <w:bidi/>
      <w:jc w:val="center"/>
    </w:pPr>
    <w:rPr>
      <w:rFonts w:cs="Titr"/>
      <w:iCs w:val="0"/>
      <w:sz w:val="36"/>
      <w:szCs w:val="36"/>
    </w:rPr>
  </w:style>
  <w:style w:type="paragraph" w:customStyle="1" w:styleId="Style3">
    <w:name w:val="Style3"/>
    <w:basedOn w:val="Heading3"/>
    <w:link w:val="Style3Char"/>
    <w:qFormat/>
    <w:rsid w:val="00620AE1"/>
    <w:pPr>
      <w:widowControl w:val="0"/>
      <w:bidi/>
      <w:jc w:val="lowKashida"/>
    </w:pPr>
    <w:rPr>
      <w:rFonts w:eastAsia="SimSun" w:cs="B Zar"/>
      <w:b w:val="0"/>
      <w:sz w:val="28"/>
      <w:szCs w:val="28"/>
      <w:lang w:eastAsia="zh-CN"/>
    </w:rPr>
  </w:style>
  <w:style w:type="paragraph" w:styleId="Subtitle">
    <w:name w:val="Subtitle"/>
    <w:basedOn w:val="Normal"/>
    <w:next w:val="Normal"/>
    <w:link w:val="SubtitleChar"/>
    <w:qFormat/>
    <w:rsid w:val="00007BFF"/>
    <w:pPr>
      <w:spacing w:after="60"/>
      <w:jc w:val="center"/>
      <w:outlineLvl w:val="1"/>
    </w:pPr>
    <w:rPr>
      <w:rFonts w:ascii="Cambria" w:hAnsi="Cambria"/>
    </w:rPr>
  </w:style>
  <w:style w:type="character" w:customStyle="1" w:styleId="SubtitleChar">
    <w:name w:val="Subtitle Char"/>
    <w:link w:val="Subtitle"/>
    <w:rsid w:val="00007BFF"/>
    <w:rPr>
      <w:rFonts w:ascii="Cambria" w:eastAsia="Times New Roman" w:hAnsi="Cambria" w:cs="Times New Roman"/>
      <w:sz w:val="24"/>
      <w:szCs w:val="24"/>
    </w:rPr>
  </w:style>
  <w:style w:type="character" w:customStyle="1" w:styleId="Heading1Char">
    <w:name w:val="Heading 1 Char"/>
    <w:link w:val="Heading1"/>
    <w:rsid w:val="007E305B"/>
    <w:rPr>
      <w:rFonts w:ascii="Cambria" w:eastAsia="Times New Roman" w:hAnsi="Cambria" w:cs="Times New Roman"/>
      <w:b/>
      <w:bCs/>
      <w:kern w:val="32"/>
      <w:sz w:val="32"/>
      <w:szCs w:val="32"/>
    </w:rPr>
  </w:style>
  <w:style w:type="paragraph" w:styleId="TOCHeading">
    <w:name w:val="TOC Heading"/>
    <w:basedOn w:val="Heading1"/>
    <w:next w:val="Normal"/>
    <w:uiPriority w:val="39"/>
    <w:semiHidden/>
    <w:unhideWhenUsed/>
    <w:qFormat/>
    <w:rsid w:val="007E305B"/>
    <w:pPr>
      <w:keepLines/>
      <w:spacing w:before="480" w:after="0" w:line="276" w:lineRule="auto"/>
      <w:outlineLvl w:val="9"/>
    </w:pPr>
    <w:rPr>
      <w:color w:val="365F91"/>
      <w:kern w:val="0"/>
      <w:sz w:val="28"/>
      <w:szCs w:val="28"/>
      <w:lang w:bidi="ar-SA"/>
    </w:rPr>
  </w:style>
  <w:style w:type="paragraph" w:styleId="TOC3">
    <w:name w:val="toc 3"/>
    <w:basedOn w:val="Normal"/>
    <w:next w:val="Normal"/>
    <w:uiPriority w:val="39"/>
    <w:rsid w:val="0047743C"/>
    <w:pPr>
      <w:spacing w:before="40"/>
      <w:ind w:left="227"/>
      <w:jc w:val="both"/>
    </w:pPr>
    <w:rPr>
      <w:rFonts w:ascii="B Zar" w:hAnsi="B Zar" w:cs="B Zar"/>
      <w:sz w:val="28"/>
      <w:szCs w:val="28"/>
    </w:rPr>
  </w:style>
  <w:style w:type="character" w:customStyle="1" w:styleId="Heading3Char">
    <w:name w:val="Heading 3 Char"/>
    <w:link w:val="Heading3"/>
    <w:semiHidden/>
    <w:rsid w:val="00620AE1"/>
    <w:rPr>
      <w:rFonts w:ascii="Cambria" w:eastAsia="Times New Roman" w:hAnsi="Cambria" w:cs="Times New Roman"/>
      <w:b/>
      <w:bCs/>
      <w:sz w:val="26"/>
      <w:szCs w:val="26"/>
    </w:rPr>
  </w:style>
  <w:style w:type="character" w:customStyle="1" w:styleId="Heading2Char">
    <w:name w:val="Heading 2 Char"/>
    <w:link w:val="Heading2"/>
    <w:semiHidden/>
    <w:rsid w:val="00620AE1"/>
    <w:rPr>
      <w:rFonts w:ascii="Cambria" w:eastAsia="Times New Roman" w:hAnsi="Cambria" w:cs="Times New Roman"/>
      <w:b/>
      <w:bCs/>
      <w:i/>
      <w:iCs/>
      <w:sz w:val="28"/>
      <w:szCs w:val="28"/>
    </w:rPr>
  </w:style>
  <w:style w:type="paragraph" w:styleId="TOC1">
    <w:name w:val="toc 1"/>
    <w:basedOn w:val="Normal"/>
    <w:next w:val="Normal"/>
    <w:uiPriority w:val="39"/>
    <w:rsid w:val="0047743C"/>
    <w:pPr>
      <w:bidi/>
      <w:spacing w:before="100"/>
      <w:jc w:val="both"/>
    </w:pPr>
    <w:rPr>
      <w:rFonts w:ascii="B Zar" w:hAnsi="B Zar" w:cs="B Zar"/>
      <w:b/>
      <w:bCs/>
      <w:noProof/>
      <w:sz w:val="26"/>
      <w:szCs w:val="26"/>
    </w:rPr>
  </w:style>
  <w:style w:type="paragraph" w:styleId="TOC2">
    <w:name w:val="toc 2"/>
    <w:basedOn w:val="Normal"/>
    <w:next w:val="Normal"/>
    <w:uiPriority w:val="39"/>
    <w:rsid w:val="0047743C"/>
    <w:pPr>
      <w:spacing w:before="120"/>
      <w:jc w:val="both"/>
    </w:pPr>
    <w:rPr>
      <w:rFonts w:ascii="B Yagut" w:hAnsi="B Yagut" w:cs="B Yagut"/>
      <w:b/>
      <w:bCs/>
      <w:sz w:val="28"/>
      <w:szCs w:val="28"/>
      <w:lang w:bidi="ar-SA"/>
    </w:rPr>
  </w:style>
  <w:style w:type="paragraph" w:styleId="TOC4">
    <w:name w:val="toc 4"/>
    <w:basedOn w:val="Normal"/>
    <w:next w:val="Normal"/>
    <w:uiPriority w:val="39"/>
    <w:unhideWhenUsed/>
    <w:rsid w:val="00325C5A"/>
    <w:pPr>
      <w:bidi/>
      <w:ind w:left="522"/>
      <w:jc w:val="both"/>
    </w:pPr>
    <w:rPr>
      <w:rFonts w:ascii="B Zar" w:hAnsi="B Zar" w:cs="B Zar"/>
      <w:sz w:val="26"/>
      <w:szCs w:val="26"/>
    </w:rPr>
  </w:style>
  <w:style w:type="paragraph" w:styleId="TOC5">
    <w:name w:val="toc 5"/>
    <w:basedOn w:val="Normal"/>
    <w:next w:val="Normal"/>
    <w:autoRedefine/>
    <w:uiPriority w:val="39"/>
    <w:unhideWhenUsed/>
    <w:rsid w:val="0042027F"/>
    <w:pPr>
      <w:bidi/>
      <w:spacing w:after="100" w:line="276" w:lineRule="auto"/>
      <w:ind w:left="880"/>
    </w:pPr>
    <w:rPr>
      <w:rFonts w:ascii="Calibri" w:hAnsi="Calibri" w:cs="Arial"/>
      <w:sz w:val="22"/>
      <w:szCs w:val="22"/>
    </w:rPr>
  </w:style>
  <w:style w:type="paragraph" w:styleId="TOC6">
    <w:name w:val="toc 6"/>
    <w:basedOn w:val="Normal"/>
    <w:next w:val="Normal"/>
    <w:autoRedefine/>
    <w:uiPriority w:val="39"/>
    <w:unhideWhenUsed/>
    <w:rsid w:val="0042027F"/>
    <w:pPr>
      <w:bidi/>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42027F"/>
    <w:pPr>
      <w:bidi/>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42027F"/>
    <w:pPr>
      <w:bidi/>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42027F"/>
    <w:pPr>
      <w:bidi/>
      <w:spacing w:after="100" w:line="276" w:lineRule="auto"/>
      <w:ind w:left="1760"/>
    </w:pPr>
    <w:rPr>
      <w:rFonts w:ascii="Calibri" w:hAnsi="Calibri" w:cs="Arial"/>
      <w:sz w:val="22"/>
      <w:szCs w:val="22"/>
    </w:rPr>
  </w:style>
  <w:style w:type="character" w:styleId="Hyperlink">
    <w:name w:val="Hyperlink"/>
    <w:uiPriority w:val="99"/>
    <w:unhideWhenUsed/>
    <w:rsid w:val="0042027F"/>
    <w:rPr>
      <w:color w:val="0000FF"/>
      <w:u w:val="single"/>
    </w:rPr>
  </w:style>
  <w:style w:type="paragraph" w:customStyle="1" w:styleId="a">
    <w:name w:val="نص عربی"/>
    <w:basedOn w:val="Normal"/>
    <w:link w:val="Char"/>
    <w:qFormat/>
    <w:rsid w:val="00CC5F10"/>
    <w:pPr>
      <w:bidi/>
      <w:ind w:firstLine="284"/>
      <w:jc w:val="both"/>
    </w:pPr>
    <w:rPr>
      <w:rFonts w:ascii="mylotus" w:hAnsi="mylotus" w:cs="mylotus"/>
      <w:b/>
      <w:bCs/>
      <w:sz w:val="27"/>
      <w:szCs w:val="27"/>
    </w:rPr>
  </w:style>
  <w:style w:type="paragraph" w:customStyle="1" w:styleId="a0">
    <w:name w:val="تیتر اول"/>
    <w:basedOn w:val="Style3"/>
    <w:link w:val="Char0"/>
    <w:qFormat/>
    <w:rsid w:val="00CC5F10"/>
    <w:pPr>
      <w:spacing w:before="360" w:after="240"/>
      <w:jc w:val="center"/>
      <w:outlineLvl w:val="1"/>
    </w:pPr>
    <w:rPr>
      <w:rFonts w:ascii="B Yagut" w:hAnsi="B Yagut" w:cs="B Yagut"/>
      <w:b/>
      <w:sz w:val="32"/>
      <w:szCs w:val="32"/>
    </w:rPr>
  </w:style>
  <w:style w:type="character" w:customStyle="1" w:styleId="Char">
    <w:name w:val="نص عربی Char"/>
    <w:link w:val="a"/>
    <w:rsid w:val="00CC5F10"/>
    <w:rPr>
      <w:rFonts w:ascii="mylotus" w:hAnsi="mylotus" w:cs="mylotus"/>
      <w:b/>
      <w:bCs/>
      <w:sz w:val="27"/>
      <w:szCs w:val="27"/>
      <w:lang w:bidi="fa-IR"/>
    </w:rPr>
  </w:style>
  <w:style w:type="paragraph" w:customStyle="1" w:styleId="a1">
    <w:name w:val="فصل"/>
    <w:basedOn w:val="Normal"/>
    <w:link w:val="Char1"/>
    <w:qFormat/>
    <w:rsid w:val="00DC323D"/>
    <w:pPr>
      <w:bidi/>
      <w:spacing w:before="500" w:after="500"/>
      <w:jc w:val="center"/>
      <w:outlineLvl w:val="0"/>
    </w:pPr>
    <w:rPr>
      <w:rFonts w:ascii="B Titr" w:eastAsia="SimSun" w:hAnsi="B Titr" w:cs="B Titr"/>
      <w:b/>
      <w:bCs/>
      <w:sz w:val="70"/>
      <w:szCs w:val="70"/>
      <w:lang w:eastAsia="zh-CN"/>
    </w:rPr>
  </w:style>
  <w:style w:type="character" w:customStyle="1" w:styleId="Style3Char">
    <w:name w:val="Style3 Char"/>
    <w:link w:val="Style3"/>
    <w:rsid w:val="00CC5F10"/>
    <w:rPr>
      <w:rFonts w:ascii="Cambria" w:eastAsia="SimSun" w:hAnsi="Cambria" w:cs="B Zar"/>
      <w:b w:val="0"/>
      <w:bCs/>
      <w:sz w:val="28"/>
      <w:szCs w:val="28"/>
      <w:lang w:eastAsia="zh-CN" w:bidi="fa-IR"/>
    </w:rPr>
  </w:style>
  <w:style w:type="character" w:customStyle="1" w:styleId="Char0">
    <w:name w:val="تیتر اول Char"/>
    <w:link w:val="a0"/>
    <w:rsid w:val="00CC5F10"/>
    <w:rPr>
      <w:rFonts w:ascii="B Yagut" w:eastAsia="SimSun" w:hAnsi="B Yagut" w:cs="B Yagut"/>
      <w:b/>
      <w:bCs/>
      <w:sz w:val="32"/>
      <w:szCs w:val="32"/>
      <w:lang w:eastAsia="zh-CN" w:bidi="fa-IR"/>
    </w:rPr>
  </w:style>
  <w:style w:type="paragraph" w:customStyle="1" w:styleId="a2">
    <w:name w:val="تیتر دوم"/>
    <w:basedOn w:val="Style3"/>
    <w:link w:val="Char2"/>
    <w:qFormat/>
    <w:rsid w:val="0047743C"/>
    <w:pPr>
      <w:jc w:val="both"/>
    </w:pPr>
    <w:rPr>
      <w:rFonts w:ascii="B Zar" w:hAnsi="B Zar"/>
      <w:b/>
      <w:sz w:val="27"/>
      <w:szCs w:val="27"/>
    </w:rPr>
  </w:style>
  <w:style w:type="character" w:customStyle="1" w:styleId="Char1">
    <w:name w:val="فصل Char"/>
    <w:link w:val="a1"/>
    <w:rsid w:val="00DC323D"/>
    <w:rPr>
      <w:rFonts w:ascii="B Titr" w:eastAsia="SimSun" w:hAnsi="B Titr" w:cs="B Titr"/>
      <w:b/>
      <w:bCs/>
      <w:sz w:val="70"/>
      <w:szCs w:val="70"/>
      <w:lang w:eastAsia="zh-CN" w:bidi="fa-IR"/>
    </w:rPr>
  </w:style>
  <w:style w:type="paragraph" w:customStyle="1" w:styleId="a3">
    <w:name w:val="تیتر سوم"/>
    <w:basedOn w:val="Style3"/>
    <w:link w:val="Char3"/>
    <w:qFormat/>
    <w:rsid w:val="00AF3F00"/>
    <w:pPr>
      <w:spacing w:after="0"/>
      <w:jc w:val="both"/>
      <w:outlineLvl w:val="3"/>
    </w:pPr>
    <w:rPr>
      <w:rFonts w:ascii="B Lotus" w:hAnsi="B Lotus" w:cs="B Lotus"/>
      <w:b/>
      <w:sz w:val="30"/>
      <w:szCs w:val="30"/>
    </w:rPr>
  </w:style>
  <w:style w:type="character" w:customStyle="1" w:styleId="Char2">
    <w:name w:val="تیتر دوم Char"/>
    <w:link w:val="a2"/>
    <w:rsid w:val="0047743C"/>
    <w:rPr>
      <w:rFonts w:ascii="B Zar" w:eastAsia="SimSun" w:hAnsi="B Zar" w:cs="B Zar"/>
      <w:b/>
      <w:bCs/>
      <w:sz w:val="27"/>
      <w:szCs w:val="27"/>
      <w:lang w:eastAsia="zh-CN"/>
    </w:rPr>
  </w:style>
  <w:style w:type="paragraph" w:customStyle="1" w:styleId="a4">
    <w:name w:val="حدیث"/>
    <w:basedOn w:val="Normal"/>
    <w:link w:val="Char4"/>
    <w:qFormat/>
    <w:rsid w:val="00492F81"/>
    <w:pPr>
      <w:bidi/>
      <w:ind w:firstLine="284"/>
      <w:jc w:val="both"/>
    </w:pPr>
    <w:rPr>
      <w:rFonts w:ascii="KFGQPC Uthman Taha Naskh" w:hAnsi="KFGQPC Uthman Taha Naskh" w:cs="KFGQPC Uthman Taha Naskh"/>
      <w:sz w:val="28"/>
      <w:szCs w:val="28"/>
    </w:rPr>
  </w:style>
  <w:style w:type="character" w:customStyle="1" w:styleId="Char3">
    <w:name w:val="تیتر سوم Char"/>
    <w:link w:val="a3"/>
    <w:rsid w:val="00AF3F00"/>
    <w:rPr>
      <w:rFonts w:ascii="B Lotus" w:eastAsia="SimSun" w:hAnsi="B Lotus" w:cs="B Lotus"/>
      <w:b/>
      <w:bCs/>
      <w:sz w:val="30"/>
      <w:szCs w:val="30"/>
      <w:lang w:eastAsia="zh-CN" w:bidi="fa-IR"/>
    </w:rPr>
  </w:style>
  <w:style w:type="table" w:styleId="TableGrid">
    <w:name w:val="Table Grid"/>
    <w:basedOn w:val="TableNormal"/>
    <w:rsid w:val="00C254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4">
    <w:name w:val="حدیث Char"/>
    <w:link w:val="a4"/>
    <w:rsid w:val="00492F81"/>
    <w:rPr>
      <w:rFonts w:ascii="KFGQPC Uthman Taha Naskh" w:hAnsi="KFGQPC Uthman Taha Naskh" w:cs="KFGQPC Uthman Taha Naskh"/>
      <w:sz w:val="28"/>
      <w:szCs w:val="28"/>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windows-1256"/>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5.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4.xml"/><Relationship Id="rId17"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eader" Target="header7.xml"/><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6.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70A068-1316-4AD8-921F-B1E19FFBA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47</Pages>
  <Words>74400</Words>
  <Characters>424084</Characters>
  <Application>Microsoft Office Word</Application>
  <DocSecurity>0</DocSecurity>
  <Lines>3534</Lines>
  <Paragraphs>994</Paragraphs>
  <ScaleCrop>false</ScaleCrop>
  <HeadingPairs>
    <vt:vector size="2" baseType="variant">
      <vt:variant>
        <vt:lpstr>Title</vt:lpstr>
      </vt:variant>
      <vt:variant>
        <vt:i4>1</vt:i4>
      </vt:variant>
    </vt:vector>
  </HeadingPairs>
  <TitlesOfParts>
    <vt:vector size="1" baseType="lpstr">
      <vt:lpstr>Home</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497490</CharactersWithSpaces>
  <SharedDoc>false</SharedDoc>
  <HLinks>
    <vt:vector size="1602" baseType="variant">
      <vt:variant>
        <vt:i4>1572917</vt:i4>
      </vt:variant>
      <vt:variant>
        <vt:i4>1598</vt:i4>
      </vt:variant>
      <vt:variant>
        <vt:i4>0</vt:i4>
      </vt:variant>
      <vt:variant>
        <vt:i4>5</vt:i4>
      </vt:variant>
      <vt:variant>
        <vt:lpwstr/>
      </vt:variant>
      <vt:variant>
        <vt:lpwstr>_Toc346966642</vt:lpwstr>
      </vt:variant>
      <vt:variant>
        <vt:i4>1572917</vt:i4>
      </vt:variant>
      <vt:variant>
        <vt:i4>1592</vt:i4>
      </vt:variant>
      <vt:variant>
        <vt:i4>0</vt:i4>
      </vt:variant>
      <vt:variant>
        <vt:i4>5</vt:i4>
      </vt:variant>
      <vt:variant>
        <vt:lpwstr/>
      </vt:variant>
      <vt:variant>
        <vt:lpwstr>_Toc346966641</vt:lpwstr>
      </vt:variant>
      <vt:variant>
        <vt:i4>1572917</vt:i4>
      </vt:variant>
      <vt:variant>
        <vt:i4>1586</vt:i4>
      </vt:variant>
      <vt:variant>
        <vt:i4>0</vt:i4>
      </vt:variant>
      <vt:variant>
        <vt:i4>5</vt:i4>
      </vt:variant>
      <vt:variant>
        <vt:lpwstr/>
      </vt:variant>
      <vt:variant>
        <vt:lpwstr>_Toc346966640</vt:lpwstr>
      </vt:variant>
      <vt:variant>
        <vt:i4>2031669</vt:i4>
      </vt:variant>
      <vt:variant>
        <vt:i4>1580</vt:i4>
      </vt:variant>
      <vt:variant>
        <vt:i4>0</vt:i4>
      </vt:variant>
      <vt:variant>
        <vt:i4>5</vt:i4>
      </vt:variant>
      <vt:variant>
        <vt:lpwstr/>
      </vt:variant>
      <vt:variant>
        <vt:lpwstr>_Toc346966639</vt:lpwstr>
      </vt:variant>
      <vt:variant>
        <vt:i4>2031669</vt:i4>
      </vt:variant>
      <vt:variant>
        <vt:i4>1574</vt:i4>
      </vt:variant>
      <vt:variant>
        <vt:i4>0</vt:i4>
      </vt:variant>
      <vt:variant>
        <vt:i4>5</vt:i4>
      </vt:variant>
      <vt:variant>
        <vt:lpwstr/>
      </vt:variant>
      <vt:variant>
        <vt:lpwstr>_Toc346966638</vt:lpwstr>
      </vt:variant>
      <vt:variant>
        <vt:i4>2031669</vt:i4>
      </vt:variant>
      <vt:variant>
        <vt:i4>1568</vt:i4>
      </vt:variant>
      <vt:variant>
        <vt:i4>0</vt:i4>
      </vt:variant>
      <vt:variant>
        <vt:i4>5</vt:i4>
      </vt:variant>
      <vt:variant>
        <vt:lpwstr/>
      </vt:variant>
      <vt:variant>
        <vt:lpwstr>_Toc346966637</vt:lpwstr>
      </vt:variant>
      <vt:variant>
        <vt:i4>2031669</vt:i4>
      </vt:variant>
      <vt:variant>
        <vt:i4>1562</vt:i4>
      </vt:variant>
      <vt:variant>
        <vt:i4>0</vt:i4>
      </vt:variant>
      <vt:variant>
        <vt:i4>5</vt:i4>
      </vt:variant>
      <vt:variant>
        <vt:lpwstr/>
      </vt:variant>
      <vt:variant>
        <vt:lpwstr>_Toc346966636</vt:lpwstr>
      </vt:variant>
      <vt:variant>
        <vt:i4>2031669</vt:i4>
      </vt:variant>
      <vt:variant>
        <vt:i4>1556</vt:i4>
      </vt:variant>
      <vt:variant>
        <vt:i4>0</vt:i4>
      </vt:variant>
      <vt:variant>
        <vt:i4>5</vt:i4>
      </vt:variant>
      <vt:variant>
        <vt:lpwstr/>
      </vt:variant>
      <vt:variant>
        <vt:lpwstr>_Toc346966635</vt:lpwstr>
      </vt:variant>
      <vt:variant>
        <vt:i4>2031669</vt:i4>
      </vt:variant>
      <vt:variant>
        <vt:i4>1550</vt:i4>
      </vt:variant>
      <vt:variant>
        <vt:i4>0</vt:i4>
      </vt:variant>
      <vt:variant>
        <vt:i4>5</vt:i4>
      </vt:variant>
      <vt:variant>
        <vt:lpwstr/>
      </vt:variant>
      <vt:variant>
        <vt:lpwstr>_Toc346966634</vt:lpwstr>
      </vt:variant>
      <vt:variant>
        <vt:i4>2031669</vt:i4>
      </vt:variant>
      <vt:variant>
        <vt:i4>1544</vt:i4>
      </vt:variant>
      <vt:variant>
        <vt:i4>0</vt:i4>
      </vt:variant>
      <vt:variant>
        <vt:i4>5</vt:i4>
      </vt:variant>
      <vt:variant>
        <vt:lpwstr/>
      </vt:variant>
      <vt:variant>
        <vt:lpwstr>_Toc346966633</vt:lpwstr>
      </vt:variant>
      <vt:variant>
        <vt:i4>2031669</vt:i4>
      </vt:variant>
      <vt:variant>
        <vt:i4>1538</vt:i4>
      </vt:variant>
      <vt:variant>
        <vt:i4>0</vt:i4>
      </vt:variant>
      <vt:variant>
        <vt:i4>5</vt:i4>
      </vt:variant>
      <vt:variant>
        <vt:lpwstr/>
      </vt:variant>
      <vt:variant>
        <vt:lpwstr>_Toc346966632</vt:lpwstr>
      </vt:variant>
      <vt:variant>
        <vt:i4>2031669</vt:i4>
      </vt:variant>
      <vt:variant>
        <vt:i4>1532</vt:i4>
      </vt:variant>
      <vt:variant>
        <vt:i4>0</vt:i4>
      </vt:variant>
      <vt:variant>
        <vt:i4>5</vt:i4>
      </vt:variant>
      <vt:variant>
        <vt:lpwstr/>
      </vt:variant>
      <vt:variant>
        <vt:lpwstr>_Toc346966631</vt:lpwstr>
      </vt:variant>
      <vt:variant>
        <vt:i4>2031669</vt:i4>
      </vt:variant>
      <vt:variant>
        <vt:i4>1526</vt:i4>
      </vt:variant>
      <vt:variant>
        <vt:i4>0</vt:i4>
      </vt:variant>
      <vt:variant>
        <vt:i4>5</vt:i4>
      </vt:variant>
      <vt:variant>
        <vt:lpwstr/>
      </vt:variant>
      <vt:variant>
        <vt:lpwstr>_Toc346966630</vt:lpwstr>
      </vt:variant>
      <vt:variant>
        <vt:i4>1966133</vt:i4>
      </vt:variant>
      <vt:variant>
        <vt:i4>1520</vt:i4>
      </vt:variant>
      <vt:variant>
        <vt:i4>0</vt:i4>
      </vt:variant>
      <vt:variant>
        <vt:i4>5</vt:i4>
      </vt:variant>
      <vt:variant>
        <vt:lpwstr/>
      </vt:variant>
      <vt:variant>
        <vt:lpwstr>_Toc346966629</vt:lpwstr>
      </vt:variant>
      <vt:variant>
        <vt:i4>1966133</vt:i4>
      </vt:variant>
      <vt:variant>
        <vt:i4>1514</vt:i4>
      </vt:variant>
      <vt:variant>
        <vt:i4>0</vt:i4>
      </vt:variant>
      <vt:variant>
        <vt:i4>5</vt:i4>
      </vt:variant>
      <vt:variant>
        <vt:lpwstr/>
      </vt:variant>
      <vt:variant>
        <vt:lpwstr>_Toc346966628</vt:lpwstr>
      </vt:variant>
      <vt:variant>
        <vt:i4>1966133</vt:i4>
      </vt:variant>
      <vt:variant>
        <vt:i4>1508</vt:i4>
      </vt:variant>
      <vt:variant>
        <vt:i4>0</vt:i4>
      </vt:variant>
      <vt:variant>
        <vt:i4>5</vt:i4>
      </vt:variant>
      <vt:variant>
        <vt:lpwstr/>
      </vt:variant>
      <vt:variant>
        <vt:lpwstr>_Toc346966627</vt:lpwstr>
      </vt:variant>
      <vt:variant>
        <vt:i4>1966133</vt:i4>
      </vt:variant>
      <vt:variant>
        <vt:i4>1502</vt:i4>
      </vt:variant>
      <vt:variant>
        <vt:i4>0</vt:i4>
      </vt:variant>
      <vt:variant>
        <vt:i4>5</vt:i4>
      </vt:variant>
      <vt:variant>
        <vt:lpwstr/>
      </vt:variant>
      <vt:variant>
        <vt:lpwstr>_Toc346966626</vt:lpwstr>
      </vt:variant>
      <vt:variant>
        <vt:i4>1966133</vt:i4>
      </vt:variant>
      <vt:variant>
        <vt:i4>1496</vt:i4>
      </vt:variant>
      <vt:variant>
        <vt:i4>0</vt:i4>
      </vt:variant>
      <vt:variant>
        <vt:i4>5</vt:i4>
      </vt:variant>
      <vt:variant>
        <vt:lpwstr/>
      </vt:variant>
      <vt:variant>
        <vt:lpwstr>_Toc346966625</vt:lpwstr>
      </vt:variant>
      <vt:variant>
        <vt:i4>1966133</vt:i4>
      </vt:variant>
      <vt:variant>
        <vt:i4>1490</vt:i4>
      </vt:variant>
      <vt:variant>
        <vt:i4>0</vt:i4>
      </vt:variant>
      <vt:variant>
        <vt:i4>5</vt:i4>
      </vt:variant>
      <vt:variant>
        <vt:lpwstr/>
      </vt:variant>
      <vt:variant>
        <vt:lpwstr>_Toc346966624</vt:lpwstr>
      </vt:variant>
      <vt:variant>
        <vt:i4>1966133</vt:i4>
      </vt:variant>
      <vt:variant>
        <vt:i4>1484</vt:i4>
      </vt:variant>
      <vt:variant>
        <vt:i4>0</vt:i4>
      </vt:variant>
      <vt:variant>
        <vt:i4>5</vt:i4>
      </vt:variant>
      <vt:variant>
        <vt:lpwstr/>
      </vt:variant>
      <vt:variant>
        <vt:lpwstr>_Toc346966623</vt:lpwstr>
      </vt:variant>
      <vt:variant>
        <vt:i4>1966133</vt:i4>
      </vt:variant>
      <vt:variant>
        <vt:i4>1478</vt:i4>
      </vt:variant>
      <vt:variant>
        <vt:i4>0</vt:i4>
      </vt:variant>
      <vt:variant>
        <vt:i4>5</vt:i4>
      </vt:variant>
      <vt:variant>
        <vt:lpwstr/>
      </vt:variant>
      <vt:variant>
        <vt:lpwstr>_Toc346966622</vt:lpwstr>
      </vt:variant>
      <vt:variant>
        <vt:i4>1966133</vt:i4>
      </vt:variant>
      <vt:variant>
        <vt:i4>1472</vt:i4>
      </vt:variant>
      <vt:variant>
        <vt:i4>0</vt:i4>
      </vt:variant>
      <vt:variant>
        <vt:i4>5</vt:i4>
      </vt:variant>
      <vt:variant>
        <vt:lpwstr/>
      </vt:variant>
      <vt:variant>
        <vt:lpwstr>_Toc346966621</vt:lpwstr>
      </vt:variant>
      <vt:variant>
        <vt:i4>1966133</vt:i4>
      </vt:variant>
      <vt:variant>
        <vt:i4>1466</vt:i4>
      </vt:variant>
      <vt:variant>
        <vt:i4>0</vt:i4>
      </vt:variant>
      <vt:variant>
        <vt:i4>5</vt:i4>
      </vt:variant>
      <vt:variant>
        <vt:lpwstr/>
      </vt:variant>
      <vt:variant>
        <vt:lpwstr>_Toc346966620</vt:lpwstr>
      </vt:variant>
      <vt:variant>
        <vt:i4>1900597</vt:i4>
      </vt:variant>
      <vt:variant>
        <vt:i4>1460</vt:i4>
      </vt:variant>
      <vt:variant>
        <vt:i4>0</vt:i4>
      </vt:variant>
      <vt:variant>
        <vt:i4>5</vt:i4>
      </vt:variant>
      <vt:variant>
        <vt:lpwstr/>
      </vt:variant>
      <vt:variant>
        <vt:lpwstr>_Toc346966619</vt:lpwstr>
      </vt:variant>
      <vt:variant>
        <vt:i4>1900597</vt:i4>
      </vt:variant>
      <vt:variant>
        <vt:i4>1454</vt:i4>
      </vt:variant>
      <vt:variant>
        <vt:i4>0</vt:i4>
      </vt:variant>
      <vt:variant>
        <vt:i4>5</vt:i4>
      </vt:variant>
      <vt:variant>
        <vt:lpwstr/>
      </vt:variant>
      <vt:variant>
        <vt:lpwstr>_Toc346966618</vt:lpwstr>
      </vt:variant>
      <vt:variant>
        <vt:i4>1900597</vt:i4>
      </vt:variant>
      <vt:variant>
        <vt:i4>1448</vt:i4>
      </vt:variant>
      <vt:variant>
        <vt:i4>0</vt:i4>
      </vt:variant>
      <vt:variant>
        <vt:i4>5</vt:i4>
      </vt:variant>
      <vt:variant>
        <vt:lpwstr/>
      </vt:variant>
      <vt:variant>
        <vt:lpwstr>_Toc346966617</vt:lpwstr>
      </vt:variant>
      <vt:variant>
        <vt:i4>1900597</vt:i4>
      </vt:variant>
      <vt:variant>
        <vt:i4>1442</vt:i4>
      </vt:variant>
      <vt:variant>
        <vt:i4>0</vt:i4>
      </vt:variant>
      <vt:variant>
        <vt:i4>5</vt:i4>
      </vt:variant>
      <vt:variant>
        <vt:lpwstr/>
      </vt:variant>
      <vt:variant>
        <vt:lpwstr>_Toc346966616</vt:lpwstr>
      </vt:variant>
      <vt:variant>
        <vt:i4>1900597</vt:i4>
      </vt:variant>
      <vt:variant>
        <vt:i4>1436</vt:i4>
      </vt:variant>
      <vt:variant>
        <vt:i4>0</vt:i4>
      </vt:variant>
      <vt:variant>
        <vt:i4>5</vt:i4>
      </vt:variant>
      <vt:variant>
        <vt:lpwstr/>
      </vt:variant>
      <vt:variant>
        <vt:lpwstr>_Toc346966615</vt:lpwstr>
      </vt:variant>
      <vt:variant>
        <vt:i4>1900597</vt:i4>
      </vt:variant>
      <vt:variant>
        <vt:i4>1430</vt:i4>
      </vt:variant>
      <vt:variant>
        <vt:i4>0</vt:i4>
      </vt:variant>
      <vt:variant>
        <vt:i4>5</vt:i4>
      </vt:variant>
      <vt:variant>
        <vt:lpwstr/>
      </vt:variant>
      <vt:variant>
        <vt:lpwstr>_Toc346966614</vt:lpwstr>
      </vt:variant>
      <vt:variant>
        <vt:i4>1900597</vt:i4>
      </vt:variant>
      <vt:variant>
        <vt:i4>1424</vt:i4>
      </vt:variant>
      <vt:variant>
        <vt:i4>0</vt:i4>
      </vt:variant>
      <vt:variant>
        <vt:i4>5</vt:i4>
      </vt:variant>
      <vt:variant>
        <vt:lpwstr/>
      </vt:variant>
      <vt:variant>
        <vt:lpwstr>_Toc346966613</vt:lpwstr>
      </vt:variant>
      <vt:variant>
        <vt:i4>1900597</vt:i4>
      </vt:variant>
      <vt:variant>
        <vt:i4>1418</vt:i4>
      </vt:variant>
      <vt:variant>
        <vt:i4>0</vt:i4>
      </vt:variant>
      <vt:variant>
        <vt:i4>5</vt:i4>
      </vt:variant>
      <vt:variant>
        <vt:lpwstr/>
      </vt:variant>
      <vt:variant>
        <vt:lpwstr>_Toc346966612</vt:lpwstr>
      </vt:variant>
      <vt:variant>
        <vt:i4>1900597</vt:i4>
      </vt:variant>
      <vt:variant>
        <vt:i4>1412</vt:i4>
      </vt:variant>
      <vt:variant>
        <vt:i4>0</vt:i4>
      </vt:variant>
      <vt:variant>
        <vt:i4>5</vt:i4>
      </vt:variant>
      <vt:variant>
        <vt:lpwstr/>
      </vt:variant>
      <vt:variant>
        <vt:lpwstr>_Toc346966611</vt:lpwstr>
      </vt:variant>
      <vt:variant>
        <vt:i4>1900597</vt:i4>
      </vt:variant>
      <vt:variant>
        <vt:i4>1406</vt:i4>
      </vt:variant>
      <vt:variant>
        <vt:i4>0</vt:i4>
      </vt:variant>
      <vt:variant>
        <vt:i4>5</vt:i4>
      </vt:variant>
      <vt:variant>
        <vt:lpwstr/>
      </vt:variant>
      <vt:variant>
        <vt:lpwstr>_Toc346966610</vt:lpwstr>
      </vt:variant>
      <vt:variant>
        <vt:i4>1835061</vt:i4>
      </vt:variant>
      <vt:variant>
        <vt:i4>1400</vt:i4>
      </vt:variant>
      <vt:variant>
        <vt:i4>0</vt:i4>
      </vt:variant>
      <vt:variant>
        <vt:i4>5</vt:i4>
      </vt:variant>
      <vt:variant>
        <vt:lpwstr/>
      </vt:variant>
      <vt:variant>
        <vt:lpwstr>_Toc346966609</vt:lpwstr>
      </vt:variant>
      <vt:variant>
        <vt:i4>1835061</vt:i4>
      </vt:variant>
      <vt:variant>
        <vt:i4>1394</vt:i4>
      </vt:variant>
      <vt:variant>
        <vt:i4>0</vt:i4>
      </vt:variant>
      <vt:variant>
        <vt:i4>5</vt:i4>
      </vt:variant>
      <vt:variant>
        <vt:lpwstr/>
      </vt:variant>
      <vt:variant>
        <vt:lpwstr>_Toc346966608</vt:lpwstr>
      </vt:variant>
      <vt:variant>
        <vt:i4>1835061</vt:i4>
      </vt:variant>
      <vt:variant>
        <vt:i4>1388</vt:i4>
      </vt:variant>
      <vt:variant>
        <vt:i4>0</vt:i4>
      </vt:variant>
      <vt:variant>
        <vt:i4>5</vt:i4>
      </vt:variant>
      <vt:variant>
        <vt:lpwstr/>
      </vt:variant>
      <vt:variant>
        <vt:lpwstr>_Toc346966607</vt:lpwstr>
      </vt:variant>
      <vt:variant>
        <vt:i4>1835061</vt:i4>
      </vt:variant>
      <vt:variant>
        <vt:i4>1382</vt:i4>
      </vt:variant>
      <vt:variant>
        <vt:i4>0</vt:i4>
      </vt:variant>
      <vt:variant>
        <vt:i4>5</vt:i4>
      </vt:variant>
      <vt:variant>
        <vt:lpwstr/>
      </vt:variant>
      <vt:variant>
        <vt:lpwstr>_Toc346966606</vt:lpwstr>
      </vt:variant>
      <vt:variant>
        <vt:i4>1835061</vt:i4>
      </vt:variant>
      <vt:variant>
        <vt:i4>1376</vt:i4>
      </vt:variant>
      <vt:variant>
        <vt:i4>0</vt:i4>
      </vt:variant>
      <vt:variant>
        <vt:i4>5</vt:i4>
      </vt:variant>
      <vt:variant>
        <vt:lpwstr/>
      </vt:variant>
      <vt:variant>
        <vt:lpwstr>_Toc346966605</vt:lpwstr>
      </vt:variant>
      <vt:variant>
        <vt:i4>1835061</vt:i4>
      </vt:variant>
      <vt:variant>
        <vt:i4>1370</vt:i4>
      </vt:variant>
      <vt:variant>
        <vt:i4>0</vt:i4>
      </vt:variant>
      <vt:variant>
        <vt:i4>5</vt:i4>
      </vt:variant>
      <vt:variant>
        <vt:lpwstr/>
      </vt:variant>
      <vt:variant>
        <vt:lpwstr>_Toc346966604</vt:lpwstr>
      </vt:variant>
      <vt:variant>
        <vt:i4>1835061</vt:i4>
      </vt:variant>
      <vt:variant>
        <vt:i4>1364</vt:i4>
      </vt:variant>
      <vt:variant>
        <vt:i4>0</vt:i4>
      </vt:variant>
      <vt:variant>
        <vt:i4>5</vt:i4>
      </vt:variant>
      <vt:variant>
        <vt:lpwstr/>
      </vt:variant>
      <vt:variant>
        <vt:lpwstr>_Toc346966603</vt:lpwstr>
      </vt:variant>
      <vt:variant>
        <vt:i4>1835061</vt:i4>
      </vt:variant>
      <vt:variant>
        <vt:i4>1358</vt:i4>
      </vt:variant>
      <vt:variant>
        <vt:i4>0</vt:i4>
      </vt:variant>
      <vt:variant>
        <vt:i4>5</vt:i4>
      </vt:variant>
      <vt:variant>
        <vt:lpwstr/>
      </vt:variant>
      <vt:variant>
        <vt:lpwstr>_Toc346966602</vt:lpwstr>
      </vt:variant>
      <vt:variant>
        <vt:i4>1835061</vt:i4>
      </vt:variant>
      <vt:variant>
        <vt:i4>1352</vt:i4>
      </vt:variant>
      <vt:variant>
        <vt:i4>0</vt:i4>
      </vt:variant>
      <vt:variant>
        <vt:i4>5</vt:i4>
      </vt:variant>
      <vt:variant>
        <vt:lpwstr/>
      </vt:variant>
      <vt:variant>
        <vt:lpwstr>_Toc346966601</vt:lpwstr>
      </vt:variant>
      <vt:variant>
        <vt:i4>1835061</vt:i4>
      </vt:variant>
      <vt:variant>
        <vt:i4>1346</vt:i4>
      </vt:variant>
      <vt:variant>
        <vt:i4>0</vt:i4>
      </vt:variant>
      <vt:variant>
        <vt:i4>5</vt:i4>
      </vt:variant>
      <vt:variant>
        <vt:lpwstr/>
      </vt:variant>
      <vt:variant>
        <vt:lpwstr>_Toc346966600</vt:lpwstr>
      </vt:variant>
      <vt:variant>
        <vt:i4>1376310</vt:i4>
      </vt:variant>
      <vt:variant>
        <vt:i4>1340</vt:i4>
      </vt:variant>
      <vt:variant>
        <vt:i4>0</vt:i4>
      </vt:variant>
      <vt:variant>
        <vt:i4>5</vt:i4>
      </vt:variant>
      <vt:variant>
        <vt:lpwstr/>
      </vt:variant>
      <vt:variant>
        <vt:lpwstr>_Toc346966599</vt:lpwstr>
      </vt:variant>
      <vt:variant>
        <vt:i4>1376310</vt:i4>
      </vt:variant>
      <vt:variant>
        <vt:i4>1334</vt:i4>
      </vt:variant>
      <vt:variant>
        <vt:i4>0</vt:i4>
      </vt:variant>
      <vt:variant>
        <vt:i4>5</vt:i4>
      </vt:variant>
      <vt:variant>
        <vt:lpwstr/>
      </vt:variant>
      <vt:variant>
        <vt:lpwstr>_Toc346966598</vt:lpwstr>
      </vt:variant>
      <vt:variant>
        <vt:i4>1376310</vt:i4>
      </vt:variant>
      <vt:variant>
        <vt:i4>1328</vt:i4>
      </vt:variant>
      <vt:variant>
        <vt:i4>0</vt:i4>
      </vt:variant>
      <vt:variant>
        <vt:i4>5</vt:i4>
      </vt:variant>
      <vt:variant>
        <vt:lpwstr/>
      </vt:variant>
      <vt:variant>
        <vt:lpwstr>_Toc346966597</vt:lpwstr>
      </vt:variant>
      <vt:variant>
        <vt:i4>1376310</vt:i4>
      </vt:variant>
      <vt:variant>
        <vt:i4>1322</vt:i4>
      </vt:variant>
      <vt:variant>
        <vt:i4>0</vt:i4>
      </vt:variant>
      <vt:variant>
        <vt:i4>5</vt:i4>
      </vt:variant>
      <vt:variant>
        <vt:lpwstr/>
      </vt:variant>
      <vt:variant>
        <vt:lpwstr>_Toc346966596</vt:lpwstr>
      </vt:variant>
      <vt:variant>
        <vt:i4>1376310</vt:i4>
      </vt:variant>
      <vt:variant>
        <vt:i4>1316</vt:i4>
      </vt:variant>
      <vt:variant>
        <vt:i4>0</vt:i4>
      </vt:variant>
      <vt:variant>
        <vt:i4>5</vt:i4>
      </vt:variant>
      <vt:variant>
        <vt:lpwstr/>
      </vt:variant>
      <vt:variant>
        <vt:lpwstr>_Toc346966595</vt:lpwstr>
      </vt:variant>
      <vt:variant>
        <vt:i4>1376310</vt:i4>
      </vt:variant>
      <vt:variant>
        <vt:i4>1310</vt:i4>
      </vt:variant>
      <vt:variant>
        <vt:i4>0</vt:i4>
      </vt:variant>
      <vt:variant>
        <vt:i4>5</vt:i4>
      </vt:variant>
      <vt:variant>
        <vt:lpwstr/>
      </vt:variant>
      <vt:variant>
        <vt:lpwstr>_Toc346966594</vt:lpwstr>
      </vt:variant>
      <vt:variant>
        <vt:i4>1376310</vt:i4>
      </vt:variant>
      <vt:variant>
        <vt:i4>1304</vt:i4>
      </vt:variant>
      <vt:variant>
        <vt:i4>0</vt:i4>
      </vt:variant>
      <vt:variant>
        <vt:i4>5</vt:i4>
      </vt:variant>
      <vt:variant>
        <vt:lpwstr/>
      </vt:variant>
      <vt:variant>
        <vt:lpwstr>_Toc346966593</vt:lpwstr>
      </vt:variant>
      <vt:variant>
        <vt:i4>1376310</vt:i4>
      </vt:variant>
      <vt:variant>
        <vt:i4>1298</vt:i4>
      </vt:variant>
      <vt:variant>
        <vt:i4>0</vt:i4>
      </vt:variant>
      <vt:variant>
        <vt:i4>5</vt:i4>
      </vt:variant>
      <vt:variant>
        <vt:lpwstr/>
      </vt:variant>
      <vt:variant>
        <vt:lpwstr>_Toc346966592</vt:lpwstr>
      </vt:variant>
      <vt:variant>
        <vt:i4>1376310</vt:i4>
      </vt:variant>
      <vt:variant>
        <vt:i4>1292</vt:i4>
      </vt:variant>
      <vt:variant>
        <vt:i4>0</vt:i4>
      </vt:variant>
      <vt:variant>
        <vt:i4>5</vt:i4>
      </vt:variant>
      <vt:variant>
        <vt:lpwstr/>
      </vt:variant>
      <vt:variant>
        <vt:lpwstr>_Toc346966591</vt:lpwstr>
      </vt:variant>
      <vt:variant>
        <vt:i4>1376310</vt:i4>
      </vt:variant>
      <vt:variant>
        <vt:i4>1286</vt:i4>
      </vt:variant>
      <vt:variant>
        <vt:i4>0</vt:i4>
      </vt:variant>
      <vt:variant>
        <vt:i4>5</vt:i4>
      </vt:variant>
      <vt:variant>
        <vt:lpwstr/>
      </vt:variant>
      <vt:variant>
        <vt:lpwstr>_Toc346966590</vt:lpwstr>
      </vt:variant>
      <vt:variant>
        <vt:i4>1310774</vt:i4>
      </vt:variant>
      <vt:variant>
        <vt:i4>1280</vt:i4>
      </vt:variant>
      <vt:variant>
        <vt:i4>0</vt:i4>
      </vt:variant>
      <vt:variant>
        <vt:i4>5</vt:i4>
      </vt:variant>
      <vt:variant>
        <vt:lpwstr/>
      </vt:variant>
      <vt:variant>
        <vt:lpwstr>_Toc346966589</vt:lpwstr>
      </vt:variant>
      <vt:variant>
        <vt:i4>1310774</vt:i4>
      </vt:variant>
      <vt:variant>
        <vt:i4>1274</vt:i4>
      </vt:variant>
      <vt:variant>
        <vt:i4>0</vt:i4>
      </vt:variant>
      <vt:variant>
        <vt:i4>5</vt:i4>
      </vt:variant>
      <vt:variant>
        <vt:lpwstr/>
      </vt:variant>
      <vt:variant>
        <vt:lpwstr>_Toc346966588</vt:lpwstr>
      </vt:variant>
      <vt:variant>
        <vt:i4>1310774</vt:i4>
      </vt:variant>
      <vt:variant>
        <vt:i4>1268</vt:i4>
      </vt:variant>
      <vt:variant>
        <vt:i4>0</vt:i4>
      </vt:variant>
      <vt:variant>
        <vt:i4>5</vt:i4>
      </vt:variant>
      <vt:variant>
        <vt:lpwstr/>
      </vt:variant>
      <vt:variant>
        <vt:lpwstr>_Toc346966587</vt:lpwstr>
      </vt:variant>
      <vt:variant>
        <vt:i4>1310774</vt:i4>
      </vt:variant>
      <vt:variant>
        <vt:i4>1262</vt:i4>
      </vt:variant>
      <vt:variant>
        <vt:i4>0</vt:i4>
      </vt:variant>
      <vt:variant>
        <vt:i4>5</vt:i4>
      </vt:variant>
      <vt:variant>
        <vt:lpwstr/>
      </vt:variant>
      <vt:variant>
        <vt:lpwstr>_Toc346966586</vt:lpwstr>
      </vt:variant>
      <vt:variant>
        <vt:i4>1310774</vt:i4>
      </vt:variant>
      <vt:variant>
        <vt:i4>1256</vt:i4>
      </vt:variant>
      <vt:variant>
        <vt:i4>0</vt:i4>
      </vt:variant>
      <vt:variant>
        <vt:i4>5</vt:i4>
      </vt:variant>
      <vt:variant>
        <vt:lpwstr/>
      </vt:variant>
      <vt:variant>
        <vt:lpwstr>_Toc346966585</vt:lpwstr>
      </vt:variant>
      <vt:variant>
        <vt:i4>1310774</vt:i4>
      </vt:variant>
      <vt:variant>
        <vt:i4>1250</vt:i4>
      </vt:variant>
      <vt:variant>
        <vt:i4>0</vt:i4>
      </vt:variant>
      <vt:variant>
        <vt:i4>5</vt:i4>
      </vt:variant>
      <vt:variant>
        <vt:lpwstr/>
      </vt:variant>
      <vt:variant>
        <vt:lpwstr>_Toc346966584</vt:lpwstr>
      </vt:variant>
      <vt:variant>
        <vt:i4>1310774</vt:i4>
      </vt:variant>
      <vt:variant>
        <vt:i4>1244</vt:i4>
      </vt:variant>
      <vt:variant>
        <vt:i4>0</vt:i4>
      </vt:variant>
      <vt:variant>
        <vt:i4>5</vt:i4>
      </vt:variant>
      <vt:variant>
        <vt:lpwstr/>
      </vt:variant>
      <vt:variant>
        <vt:lpwstr>_Toc346966583</vt:lpwstr>
      </vt:variant>
      <vt:variant>
        <vt:i4>1310774</vt:i4>
      </vt:variant>
      <vt:variant>
        <vt:i4>1238</vt:i4>
      </vt:variant>
      <vt:variant>
        <vt:i4>0</vt:i4>
      </vt:variant>
      <vt:variant>
        <vt:i4>5</vt:i4>
      </vt:variant>
      <vt:variant>
        <vt:lpwstr/>
      </vt:variant>
      <vt:variant>
        <vt:lpwstr>_Toc346966582</vt:lpwstr>
      </vt:variant>
      <vt:variant>
        <vt:i4>1310774</vt:i4>
      </vt:variant>
      <vt:variant>
        <vt:i4>1232</vt:i4>
      </vt:variant>
      <vt:variant>
        <vt:i4>0</vt:i4>
      </vt:variant>
      <vt:variant>
        <vt:i4>5</vt:i4>
      </vt:variant>
      <vt:variant>
        <vt:lpwstr/>
      </vt:variant>
      <vt:variant>
        <vt:lpwstr>_Toc346966581</vt:lpwstr>
      </vt:variant>
      <vt:variant>
        <vt:i4>1310774</vt:i4>
      </vt:variant>
      <vt:variant>
        <vt:i4>1226</vt:i4>
      </vt:variant>
      <vt:variant>
        <vt:i4>0</vt:i4>
      </vt:variant>
      <vt:variant>
        <vt:i4>5</vt:i4>
      </vt:variant>
      <vt:variant>
        <vt:lpwstr/>
      </vt:variant>
      <vt:variant>
        <vt:lpwstr>_Toc346966580</vt:lpwstr>
      </vt:variant>
      <vt:variant>
        <vt:i4>1769526</vt:i4>
      </vt:variant>
      <vt:variant>
        <vt:i4>1220</vt:i4>
      </vt:variant>
      <vt:variant>
        <vt:i4>0</vt:i4>
      </vt:variant>
      <vt:variant>
        <vt:i4>5</vt:i4>
      </vt:variant>
      <vt:variant>
        <vt:lpwstr/>
      </vt:variant>
      <vt:variant>
        <vt:lpwstr>_Toc346966579</vt:lpwstr>
      </vt:variant>
      <vt:variant>
        <vt:i4>1769526</vt:i4>
      </vt:variant>
      <vt:variant>
        <vt:i4>1214</vt:i4>
      </vt:variant>
      <vt:variant>
        <vt:i4>0</vt:i4>
      </vt:variant>
      <vt:variant>
        <vt:i4>5</vt:i4>
      </vt:variant>
      <vt:variant>
        <vt:lpwstr/>
      </vt:variant>
      <vt:variant>
        <vt:lpwstr>_Toc346966578</vt:lpwstr>
      </vt:variant>
      <vt:variant>
        <vt:i4>1769526</vt:i4>
      </vt:variant>
      <vt:variant>
        <vt:i4>1208</vt:i4>
      </vt:variant>
      <vt:variant>
        <vt:i4>0</vt:i4>
      </vt:variant>
      <vt:variant>
        <vt:i4>5</vt:i4>
      </vt:variant>
      <vt:variant>
        <vt:lpwstr/>
      </vt:variant>
      <vt:variant>
        <vt:lpwstr>_Toc346966577</vt:lpwstr>
      </vt:variant>
      <vt:variant>
        <vt:i4>1769526</vt:i4>
      </vt:variant>
      <vt:variant>
        <vt:i4>1202</vt:i4>
      </vt:variant>
      <vt:variant>
        <vt:i4>0</vt:i4>
      </vt:variant>
      <vt:variant>
        <vt:i4>5</vt:i4>
      </vt:variant>
      <vt:variant>
        <vt:lpwstr/>
      </vt:variant>
      <vt:variant>
        <vt:lpwstr>_Toc346966576</vt:lpwstr>
      </vt:variant>
      <vt:variant>
        <vt:i4>1769526</vt:i4>
      </vt:variant>
      <vt:variant>
        <vt:i4>1196</vt:i4>
      </vt:variant>
      <vt:variant>
        <vt:i4>0</vt:i4>
      </vt:variant>
      <vt:variant>
        <vt:i4>5</vt:i4>
      </vt:variant>
      <vt:variant>
        <vt:lpwstr/>
      </vt:variant>
      <vt:variant>
        <vt:lpwstr>_Toc346966575</vt:lpwstr>
      </vt:variant>
      <vt:variant>
        <vt:i4>1769526</vt:i4>
      </vt:variant>
      <vt:variant>
        <vt:i4>1190</vt:i4>
      </vt:variant>
      <vt:variant>
        <vt:i4>0</vt:i4>
      </vt:variant>
      <vt:variant>
        <vt:i4>5</vt:i4>
      </vt:variant>
      <vt:variant>
        <vt:lpwstr/>
      </vt:variant>
      <vt:variant>
        <vt:lpwstr>_Toc346966574</vt:lpwstr>
      </vt:variant>
      <vt:variant>
        <vt:i4>1769526</vt:i4>
      </vt:variant>
      <vt:variant>
        <vt:i4>1184</vt:i4>
      </vt:variant>
      <vt:variant>
        <vt:i4>0</vt:i4>
      </vt:variant>
      <vt:variant>
        <vt:i4>5</vt:i4>
      </vt:variant>
      <vt:variant>
        <vt:lpwstr/>
      </vt:variant>
      <vt:variant>
        <vt:lpwstr>_Toc346966573</vt:lpwstr>
      </vt:variant>
      <vt:variant>
        <vt:i4>1769526</vt:i4>
      </vt:variant>
      <vt:variant>
        <vt:i4>1178</vt:i4>
      </vt:variant>
      <vt:variant>
        <vt:i4>0</vt:i4>
      </vt:variant>
      <vt:variant>
        <vt:i4>5</vt:i4>
      </vt:variant>
      <vt:variant>
        <vt:lpwstr/>
      </vt:variant>
      <vt:variant>
        <vt:lpwstr>_Toc346966572</vt:lpwstr>
      </vt:variant>
      <vt:variant>
        <vt:i4>1769526</vt:i4>
      </vt:variant>
      <vt:variant>
        <vt:i4>1172</vt:i4>
      </vt:variant>
      <vt:variant>
        <vt:i4>0</vt:i4>
      </vt:variant>
      <vt:variant>
        <vt:i4>5</vt:i4>
      </vt:variant>
      <vt:variant>
        <vt:lpwstr/>
      </vt:variant>
      <vt:variant>
        <vt:lpwstr>_Toc346966571</vt:lpwstr>
      </vt:variant>
      <vt:variant>
        <vt:i4>1769526</vt:i4>
      </vt:variant>
      <vt:variant>
        <vt:i4>1166</vt:i4>
      </vt:variant>
      <vt:variant>
        <vt:i4>0</vt:i4>
      </vt:variant>
      <vt:variant>
        <vt:i4>5</vt:i4>
      </vt:variant>
      <vt:variant>
        <vt:lpwstr/>
      </vt:variant>
      <vt:variant>
        <vt:lpwstr>_Toc346966570</vt:lpwstr>
      </vt:variant>
      <vt:variant>
        <vt:i4>1703990</vt:i4>
      </vt:variant>
      <vt:variant>
        <vt:i4>1160</vt:i4>
      </vt:variant>
      <vt:variant>
        <vt:i4>0</vt:i4>
      </vt:variant>
      <vt:variant>
        <vt:i4>5</vt:i4>
      </vt:variant>
      <vt:variant>
        <vt:lpwstr/>
      </vt:variant>
      <vt:variant>
        <vt:lpwstr>_Toc346966569</vt:lpwstr>
      </vt:variant>
      <vt:variant>
        <vt:i4>1703990</vt:i4>
      </vt:variant>
      <vt:variant>
        <vt:i4>1154</vt:i4>
      </vt:variant>
      <vt:variant>
        <vt:i4>0</vt:i4>
      </vt:variant>
      <vt:variant>
        <vt:i4>5</vt:i4>
      </vt:variant>
      <vt:variant>
        <vt:lpwstr/>
      </vt:variant>
      <vt:variant>
        <vt:lpwstr>_Toc346966568</vt:lpwstr>
      </vt:variant>
      <vt:variant>
        <vt:i4>1703990</vt:i4>
      </vt:variant>
      <vt:variant>
        <vt:i4>1148</vt:i4>
      </vt:variant>
      <vt:variant>
        <vt:i4>0</vt:i4>
      </vt:variant>
      <vt:variant>
        <vt:i4>5</vt:i4>
      </vt:variant>
      <vt:variant>
        <vt:lpwstr/>
      </vt:variant>
      <vt:variant>
        <vt:lpwstr>_Toc346966567</vt:lpwstr>
      </vt:variant>
      <vt:variant>
        <vt:i4>1703990</vt:i4>
      </vt:variant>
      <vt:variant>
        <vt:i4>1142</vt:i4>
      </vt:variant>
      <vt:variant>
        <vt:i4>0</vt:i4>
      </vt:variant>
      <vt:variant>
        <vt:i4>5</vt:i4>
      </vt:variant>
      <vt:variant>
        <vt:lpwstr/>
      </vt:variant>
      <vt:variant>
        <vt:lpwstr>_Toc346966566</vt:lpwstr>
      </vt:variant>
      <vt:variant>
        <vt:i4>1703990</vt:i4>
      </vt:variant>
      <vt:variant>
        <vt:i4>1136</vt:i4>
      </vt:variant>
      <vt:variant>
        <vt:i4>0</vt:i4>
      </vt:variant>
      <vt:variant>
        <vt:i4>5</vt:i4>
      </vt:variant>
      <vt:variant>
        <vt:lpwstr/>
      </vt:variant>
      <vt:variant>
        <vt:lpwstr>_Toc346966565</vt:lpwstr>
      </vt:variant>
      <vt:variant>
        <vt:i4>1703990</vt:i4>
      </vt:variant>
      <vt:variant>
        <vt:i4>1130</vt:i4>
      </vt:variant>
      <vt:variant>
        <vt:i4>0</vt:i4>
      </vt:variant>
      <vt:variant>
        <vt:i4>5</vt:i4>
      </vt:variant>
      <vt:variant>
        <vt:lpwstr/>
      </vt:variant>
      <vt:variant>
        <vt:lpwstr>_Toc346966564</vt:lpwstr>
      </vt:variant>
      <vt:variant>
        <vt:i4>1703990</vt:i4>
      </vt:variant>
      <vt:variant>
        <vt:i4>1124</vt:i4>
      </vt:variant>
      <vt:variant>
        <vt:i4>0</vt:i4>
      </vt:variant>
      <vt:variant>
        <vt:i4>5</vt:i4>
      </vt:variant>
      <vt:variant>
        <vt:lpwstr/>
      </vt:variant>
      <vt:variant>
        <vt:lpwstr>_Toc346966563</vt:lpwstr>
      </vt:variant>
      <vt:variant>
        <vt:i4>1703990</vt:i4>
      </vt:variant>
      <vt:variant>
        <vt:i4>1118</vt:i4>
      </vt:variant>
      <vt:variant>
        <vt:i4>0</vt:i4>
      </vt:variant>
      <vt:variant>
        <vt:i4>5</vt:i4>
      </vt:variant>
      <vt:variant>
        <vt:lpwstr/>
      </vt:variant>
      <vt:variant>
        <vt:lpwstr>_Toc346966562</vt:lpwstr>
      </vt:variant>
      <vt:variant>
        <vt:i4>1703990</vt:i4>
      </vt:variant>
      <vt:variant>
        <vt:i4>1112</vt:i4>
      </vt:variant>
      <vt:variant>
        <vt:i4>0</vt:i4>
      </vt:variant>
      <vt:variant>
        <vt:i4>5</vt:i4>
      </vt:variant>
      <vt:variant>
        <vt:lpwstr/>
      </vt:variant>
      <vt:variant>
        <vt:lpwstr>_Toc346966561</vt:lpwstr>
      </vt:variant>
      <vt:variant>
        <vt:i4>1703990</vt:i4>
      </vt:variant>
      <vt:variant>
        <vt:i4>1106</vt:i4>
      </vt:variant>
      <vt:variant>
        <vt:i4>0</vt:i4>
      </vt:variant>
      <vt:variant>
        <vt:i4>5</vt:i4>
      </vt:variant>
      <vt:variant>
        <vt:lpwstr/>
      </vt:variant>
      <vt:variant>
        <vt:lpwstr>_Toc346966560</vt:lpwstr>
      </vt:variant>
      <vt:variant>
        <vt:i4>1638454</vt:i4>
      </vt:variant>
      <vt:variant>
        <vt:i4>1100</vt:i4>
      </vt:variant>
      <vt:variant>
        <vt:i4>0</vt:i4>
      </vt:variant>
      <vt:variant>
        <vt:i4>5</vt:i4>
      </vt:variant>
      <vt:variant>
        <vt:lpwstr/>
      </vt:variant>
      <vt:variant>
        <vt:lpwstr>_Toc346966559</vt:lpwstr>
      </vt:variant>
      <vt:variant>
        <vt:i4>1638454</vt:i4>
      </vt:variant>
      <vt:variant>
        <vt:i4>1094</vt:i4>
      </vt:variant>
      <vt:variant>
        <vt:i4>0</vt:i4>
      </vt:variant>
      <vt:variant>
        <vt:i4>5</vt:i4>
      </vt:variant>
      <vt:variant>
        <vt:lpwstr/>
      </vt:variant>
      <vt:variant>
        <vt:lpwstr>_Toc346966558</vt:lpwstr>
      </vt:variant>
      <vt:variant>
        <vt:i4>1638454</vt:i4>
      </vt:variant>
      <vt:variant>
        <vt:i4>1088</vt:i4>
      </vt:variant>
      <vt:variant>
        <vt:i4>0</vt:i4>
      </vt:variant>
      <vt:variant>
        <vt:i4>5</vt:i4>
      </vt:variant>
      <vt:variant>
        <vt:lpwstr/>
      </vt:variant>
      <vt:variant>
        <vt:lpwstr>_Toc346966557</vt:lpwstr>
      </vt:variant>
      <vt:variant>
        <vt:i4>1638454</vt:i4>
      </vt:variant>
      <vt:variant>
        <vt:i4>1082</vt:i4>
      </vt:variant>
      <vt:variant>
        <vt:i4>0</vt:i4>
      </vt:variant>
      <vt:variant>
        <vt:i4>5</vt:i4>
      </vt:variant>
      <vt:variant>
        <vt:lpwstr/>
      </vt:variant>
      <vt:variant>
        <vt:lpwstr>_Toc346966556</vt:lpwstr>
      </vt:variant>
      <vt:variant>
        <vt:i4>1638454</vt:i4>
      </vt:variant>
      <vt:variant>
        <vt:i4>1076</vt:i4>
      </vt:variant>
      <vt:variant>
        <vt:i4>0</vt:i4>
      </vt:variant>
      <vt:variant>
        <vt:i4>5</vt:i4>
      </vt:variant>
      <vt:variant>
        <vt:lpwstr/>
      </vt:variant>
      <vt:variant>
        <vt:lpwstr>_Toc346966555</vt:lpwstr>
      </vt:variant>
      <vt:variant>
        <vt:i4>1638454</vt:i4>
      </vt:variant>
      <vt:variant>
        <vt:i4>1070</vt:i4>
      </vt:variant>
      <vt:variant>
        <vt:i4>0</vt:i4>
      </vt:variant>
      <vt:variant>
        <vt:i4>5</vt:i4>
      </vt:variant>
      <vt:variant>
        <vt:lpwstr/>
      </vt:variant>
      <vt:variant>
        <vt:lpwstr>_Toc346966554</vt:lpwstr>
      </vt:variant>
      <vt:variant>
        <vt:i4>1638454</vt:i4>
      </vt:variant>
      <vt:variant>
        <vt:i4>1064</vt:i4>
      </vt:variant>
      <vt:variant>
        <vt:i4>0</vt:i4>
      </vt:variant>
      <vt:variant>
        <vt:i4>5</vt:i4>
      </vt:variant>
      <vt:variant>
        <vt:lpwstr/>
      </vt:variant>
      <vt:variant>
        <vt:lpwstr>_Toc346966553</vt:lpwstr>
      </vt:variant>
      <vt:variant>
        <vt:i4>1638454</vt:i4>
      </vt:variant>
      <vt:variant>
        <vt:i4>1058</vt:i4>
      </vt:variant>
      <vt:variant>
        <vt:i4>0</vt:i4>
      </vt:variant>
      <vt:variant>
        <vt:i4>5</vt:i4>
      </vt:variant>
      <vt:variant>
        <vt:lpwstr/>
      </vt:variant>
      <vt:variant>
        <vt:lpwstr>_Toc346966552</vt:lpwstr>
      </vt:variant>
      <vt:variant>
        <vt:i4>1638454</vt:i4>
      </vt:variant>
      <vt:variant>
        <vt:i4>1052</vt:i4>
      </vt:variant>
      <vt:variant>
        <vt:i4>0</vt:i4>
      </vt:variant>
      <vt:variant>
        <vt:i4>5</vt:i4>
      </vt:variant>
      <vt:variant>
        <vt:lpwstr/>
      </vt:variant>
      <vt:variant>
        <vt:lpwstr>_Toc346966551</vt:lpwstr>
      </vt:variant>
      <vt:variant>
        <vt:i4>1638454</vt:i4>
      </vt:variant>
      <vt:variant>
        <vt:i4>1046</vt:i4>
      </vt:variant>
      <vt:variant>
        <vt:i4>0</vt:i4>
      </vt:variant>
      <vt:variant>
        <vt:i4>5</vt:i4>
      </vt:variant>
      <vt:variant>
        <vt:lpwstr/>
      </vt:variant>
      <vt:variant>
        <vt:lpwstr>_Toc346966550</vt:lpwstr>
      </vt:variant>
      <vt:variant>
        <vt:i4>1572918</vt:i4>
      </vt:variant>
      <vt:variant>
        <vt:i4>1040</vt:i4>
      </vt:variant>
      <vt:variant>
        <vt:i4>0</vt:i4>
      </vt:variant>
      <vt:variant>
        <vt:i4>5</vt:i4>
      </vt:variant>
      <vt:variant>
        <vt:lpwstr/>
      </vt:variant>
      <vt:variant>
        <vt:lpwstr>_Toc346966549</vt:lpwstr>
      </vt:variant>
      <vt:variant>
        <vt:i4>1572918</vt:i4>
      </vt:variant>
      <vt:variant>
        <vt:i4>1034</vt:i4>
      </vt:variant>
      <vt:variant>
        <vt:i4>0</vt:i4>
      </vt:variant>
      <vt:variant>
        <vt:i4>5</vt:i4>
      </vt:variant>
      <vt:variant>
        <vt:lpwstr/>
      </vt:variant>
      <vt:variant>
        <vt:lpwstr>_Toc346966548</vt:lpwstr>
      </vt:variant>
      <vt:variant>
        <vt:i4>1572918</vt:i4>
      </vt:variant>
      <vt:variant>
        <vt:i4>1028</vt:i4>
      </vt:variant>
      <vt:variant>
        <vt:i4>0</vt:i4>
      </vt:variant>
      <vt:variant>
        <vt:i4>5</vt:i4>
      </vt:variant>
      <vt:variant>
        <vt:lpwstr/>
      </vt:variant>
      <vt:variant>
        <vt:lpwstr>_Toc346966547</vt:lpwstr>
      </vt:variant>
      <vt:variant>
        <vt:i4>1572918</vt:i4>
      </vt:variant>
      <vt:variant>
        <vt:i4>1022</vt:i4>
      </vt:variant>
      <vt:variant>
        <vt:i4>0</vt:i4>
      </vt:variant>
      <vt:variant>
        <vt:i4>5</vt:i4>
      </vt:variant>
      <vt:variant>
        <vt:lpwstr/>
      </vt:variant>
      <vt:variant>
        <vt:lpwstr>_Toc346966546</vt:lpwstr>
      </vt:variant>
      <vt:variant>
        <vt:i4>1572918</vt:i4>
      </vt:variant>
      <vt:variant>
        <vt:i4>1016</vt:i4>
      </vt:variant>
      <vt:variant>
        <vt:i4>0</vt:i4>
      </vt:variant>
      <vt:variant>
        <vt:i4>5</vt:i4>
      </vt:variant>
      <vt:variant>
        <vt:lpwstr/>
      </vt:variant>
      <vt:variant>
        <vt:lpwstr>_Toc346966545</vt:lpwstr>
      </vt:variant>
      <vt:variant>
        <vt:i4>1572918</vt:i4>
      </vt:variant>
      <vt:variant>
        <vt:i4>1010</vt:i4>
      </vt:variant>
      <vt:variant>
        <vt:i4>0</vt:i4>
      </vt:variant>
      <vt:variant>
        <vt:i4>5</vt:i4>
      </vt:variant>
      <vt:variant>
        <vt:lpwstr/>
      </vt:variant>
      <vt:variant>
        <vt:lpwstr>_Toc346966544</vt:lpwstr>
      </vt:variant>
      <vt:variant>
        <vt:i4>1572918</vt:i4>
      </vt:variant>
      <vt:variant>
        <vt:i4>1004</vt:i4>
      </vt:variant>
      <vt:variant>
        <vt:i4>0</vt:i4>
      </vt:variant>
      <vt:variant>
        <vt:i4>5</vt:i4>
      </vt:variant>
      <vt:variant>
        <vt:lpwstr/>
      </vt:variant>
      <vt:variant>
        <vt:lpwstr>_Toc346966543</vt:lpwstr>
      </vt:variant>
      <vt:variant>
        <vt:i4>1572918</vt:i4>
      </vt:variant>
      <vt:variant>
        <vt:i4>998</vt:i4>
      </vt:variant>
      <vt:variant>
        <vt:i4>0</vt:i4>
      </vt:variant>
      <vt:variant>
        <vt:i4>5</vt:i4>
      </vt:variant>
      <vt:variant>
        <vt:lpwstr/>
      </vt:variant>
      <vt:variant>
        <vt:lpwstr>_Toc346966542</vt:lpwstr>
      </vt:variant>
      <vt:variant>
        <vt:i4>1572918</vt:i4>
      </vt:variant>
      <vt:variant>
        <vt:i4>992</vt:i4>
      </vt:variant>
      <vt:variant>
        <vt:i4>0</vt:i4>
      </vt:variant>
      <vt:variant>
        <vt:i4>5</vt:i4>
      </vt:variant>
      <vt:variant>
        <vt:lpwstr/>
      </vt:variant>
      <vt:variant>
        <vt:lpwstr>_Toc346966541</vt:lpwstr>
      </vt:variant>
      <vt:variant>
        <vt:i4>1572918</vt:i4>
      </vt:variant>
      <vt:variant>
        <vt:i4>986</vt:i4>
      </vt:variant>
      <vt:variant>
        <vt:i4>0</vt:i4>
      </vt:variant>
      <vt:variant>
        <vt:i4>5</vt:i4>
      </vt:variant>
      <vt:variant>
        <vt:lpwstr/>
      </vt:variant>
      <vt:variant>
        <vt:lpwstr>_Toc346966540</vt:lpwstr>
      </vt:variant>
      <vt:variant>
        <vt:i4>2031670</vt:i4>
      </vt:variant>
      <vt:variant>
        <vt:i4>980</vt:i4>
      </vt:variant>
      <vt:variant>
        <vt:i4>0</vt:i4>
      </vt:variant>
      <vt:variant>
        <vt:i4>5</vt:i4>
      </vt:variant>
      <vt:variant>
        <vt:lpwstr/>
      </vt:variant>
      <vt:variant>
        <vt:lpwstr>_Toc346966539</vt:lpwstr>
      </vt:variant>
      <vt:variant>
        <vt:i4>2031670</vt:i4>
      </vt:variant>
      <vt:variant>
        <vt:i4>974</vt:i4>
      </vt:variant>
      <vt:variant>
        <vt:i4>0</vt:i4>
      </vt:variant>
      <vt:variant>
        <vt:i4>5</vt:i4>
      </vt:variant>
      <vt:variant>
        <vt:lpwstr/>
      </vt:variant>
      <vt:variant>
        <vt:lpwstr>_Toc346966538</vt:lpwstr>
      </vt:variant>
      <vt:variant>
        <vt:i4>2031670</vt:i4>
      </vt:variant>
      <vt:variant>
        <vt:i4>968</vt:i4>
      </vt:variant>
      <vt:variant>
        <vt:i4>0</vt:i4>
      </vt:variant>
      <vt:variant>
        <vt:i4>5</vt:i4>
      </vt:variant>
      <vt:variant>
        <vt:lpwstr/>
      </vt:variant>
      <vt:variant>
        <vt:lpwstr>_Toc346966537</vt:lpwstr>
      </vt:variant>
      <vt:variant>
        <vt:i4>2031670</vt:i4>
      </vt:variant>
      <vt:variant>
        <vt:i4>962</vt:i4>
      </vt:variant>
      <vt:variant>
        <vt:i4>0</vt:i4>
      </vt:variant>
      <vt:variant>
        <vt:i4>5</vt:i4>
      </vt:variant>
      <vt:variant>
        <vt:lpwstr/>
      </vt:variant>
      <vt:variant>
        <vt:lpwstr>_Toc346966536</vt:lpwstr>
      </vt:variant>
      <vt:variant>
        <vt:i4>2031670</vt:i4>
      </vt:variant>
      <vt:variant>
        <vt:i4>956</vt:i4>
      </vt:variant>
      <vt:variant>
        <vt:i4>0</vt:i4>
      </vt:variant>
      <vt:variant>
        <vt:i4>5</vt:i4>
      </vt:variant>
      <vt:variant>
        <vt:lpwstr/>
      </vt:variant>
      <vt:variant>
        <vt:lpwstr>_Toc346966535</vt:lpwstr>
      </vt:variant>
      <vt:variant>
        <vt:i4>2031670</vt:i4>
      </vt:variant>
      <vt:variant>
        <vt:i4>950</vt:i4>
      </vt:variant>
      <vt:variant>
        <vt:i4>0</vt:i4>
      </vt:variant>
      <vt:variant>
        <vt:i4>5</vt:i4>
      </vt:variant>
      <vt:variant>
        <vt:lpwstr/>
      </vt:variant>
      <vt:variant>
        <vt:lpwstr>_Toc346966534</vt:lpwstr>
      </vt:variant>
      <vt:variant>
        <vt:i4>2031670</vt:i4>
      </vt:variant>
      <vt:variant>
        <vt:i4>944</vt:i4>
      </vt:variant>
      <vt:variant>
        <vt:i4>0</vt:i4>
      </vt:variant>
      <vt:variant>
        <vt:i4>5</vt:i4>
      </vt:variant>
      <vt:variant>
        <vt:lpwstr/>
      </vt:variant>
      <vt:variant>
        <vt:lpwstr>_Toc346966533</vt:lpwstr>
      </vt:variant>
      <vt:variant>
        <vt:i4>2031670</vt:i4>
      </vt:variant>
      <vt:variant>
        <vt:i4>938</vt:i4>
      </vt:variant>
      <vt:variant>
        <vt:i4>0</vt:i4>
      </vt:variant>
      <vt:variant>
        <vt:i4>5</vt:i4>
      </vt:variant>
      <vt:variant>
        <vt:lpwstr/>
      </vt:variant>
      <vt:variant>
        <vt:lpwstr>_Toc346966532</vt:lpwstr>
      </vt:variant>
      <vt:variant>
        <vt:i4>2031670</vt:i4>
      </vt:variant>
      <vt:variant>
        <vt:i4>932</vt:i4>
      </vt:variant>
      <vt:variant>
        <vt:i4>0</vt:i4>
      </vt:variant>
      <vt:variant>
        <vt:i4>5</vt:i4>
      </vt:variant>
      <vt:variant>
        <vt:lpwstr/>
      </vt:variant>
      <vt:variant>
        <vt:lpwstr>_Toc346966531</vt:lpwstr>
      </vt:variant>
      <vt:variant>
        <vt:i4>2031670</vt:i4>
      </vt:variant>
      <vt:variant>
        <vt:i4>926</vt:i4>
      </vt:variant>
      <vt:variant>
        <vt:i4>0</vt:i4>
      </vt:variant>
      <vt:variant>
        <vt:i4>5</vt:i4>
      </vt:variant>
      <vt:variant>
        <vt:lpwstr/>
      </vt:variant>
      <vt:variant>
        <vt:lpwstr>_Toc346966530</vt:lpwstr>
      </vt:variant>
      <vt:variant>
        <vt:i4>1966134</vt:i4>
      </vt:variant>
      <vt:variant>
        <vt:i4>920</vt:i4>
      </vt:variant>
      <vt:variant>
        <vt:i4>0</vt:i4>
      </vt:variant>
      <vt:variant>
        <vt:i4>5</vt:i4>
      </vt:variant>
      <vt:variant>
        <vt:lpwstr/>
      </vt:variant>
      <vt:variant>
        <vt:lpwstr>_Toc346966529</vt:lpwstr>
      </vt:variant>
      <vt:variant>
        <vt:i4>1966134</vt:i4>
      </vt:variant>
      <vt:variant>
        <vt:i4>914</vt:i4>
      </vt:variant>
      <vt:variant>
        <vt:i4>0</vt:i4>
      </vt:variant>
      <vt:variant>
        <vt:i4>5</vt:i4>
      </vt:variant>
      <vt:variant>
        <vt:lpwstr/>
      </vt:variant>
      <vt:variant>
        <vt:lpwstr>_Toc346966528</vt:lpwstr>
      </vt:variant>
      <vt:variant>
        <vt:i4>1966134</vt:i4>
      </vt:variant>
      <vt:variant>
        <vt:i4>908</vt:i4>
      </vt:variant>
      <vt:variant>
        <vt:i4>0</vt:i4>
      </vt:variant>
      <vt:variant>
        <vt:i4>5</vt:i4>
      </vt:variant>
      <vt:variant>
        <vt:lpwstr/>
      </vt:variant>
      <vt:variant>
        <vt:lpwstr>_Toc346966527</vt:lpwstr>
      </vt:variant>
      <vt:variant>
        <vt:i4>1966134</vt:i4>
      </vt:variant>
      <vt:variant>
        <vt:i4>902</vt:i4>
      </vt:variant>
      <vt:variant>
        <vt:i4>0</vt:i4>
      </vt:variant>
      <vt:variant>
        <vt:i4>5</vt:i4>
      </vt:variant>
      <vt:variant>
        <vt:lpwstr/>
      </vt:variant>
      <vt:variant>
        <vt:lpwstr>_Toc346966526</vt:lpwstr>
      </vt:variant>
      <vt:variant>
        <vt:i4>1966134</vt:i4>
      </vt:variant>
      <vt:variant>
        <vt:i4>896</vt:i4>
      </vt:variant>
      <vt:variant>
        <vt:i4>0</vt:i4>
      </vt:variant>
      <vt:variant>
        <vt:i4>5</vt:i4>
      </vt:variant>
      <vt:variant>
        <vt:lpwstr/>
      </vt:variant>
      <vt:variant>
        <vt:lpwstr>_Toc346966525</vt:lpwstr>
      </vt:variant>
      <vt:variant>
        <vt:i4>1966134</vt:i4>
      </vt:variant>
      <vt:variant>
        <vt:i4>890</vt:i4>
      </vt:variant>
      <vt:variant>
        <vt:i4>0</vt:i4>
      </vt:variant>
      <vt:variant>
        <vt:i4>5</vt:i4>
      </vt:variant>
      <vt:variant>
        <vt:lpwstr/>
      </vt:variant>
      <vt:variant>
        <vt:lpwstr>_Toc346966524</vt:lpwstr>
      </vt:variant>
      <vt:variant>
        <vt:i4>1966134</vt:i4>
      </vt:variant>
      <vt:variant>
        <vt:i4>884</vt:i4>
      </vt:variant>
      <vt:variant>
        <vt:i4>0</vt:i4>
      </vt:variant>
      <vt:variant>
        <vt:i4>5</vt:i4>
      </vt:variant>
      <vt:variant>
        <vt:lpwstr/>
      </vt:variant>
      <vt:variant>
        <vt:lpwstr>_Toc346966523</vt:lpwstr>
      </vt:variant>
      <vt:variant>
        <vt:i4>1966134</vt:i4>
      </vt:variant>
      <vt:variant>
        <vt:i4>878</vt:i4>
      </vt:variant>
      <vt:variant>
        <vt:i4>0</vt:i4>
      </vt:variant>
      <vt:variant>
        <vt:i4>5</vt:i4>
      </vt:variant>
      <vt:variant>
        <vt:lpwstr/>
      </vt:variant>
      <vt:variant>
        <vt:lpwstr>_Toc346966522</vt:lpwstr>
      </vt:variant>
      <vt:variant>
        <vt:i4>1966134</vt:i4>
      </vt:variant>
      <vt:variant>
        <vt:i4>872</vt:i4>
      </vt:variant>
      <vt:variant>
        <vt:i4>0</vt:i4>
      </vt:variant>
      <vt:variant>
        <vt:i4>5</vt:i4>
      </vt:variant>
      <vt:variant>
        <vt:lpwstr/>
      </vt:variant>
      <vt:variant>
        <vt:lpwstr>_Toc346966521</vt:lpwstr>
      </vt:variant>
      <vt:variant>
        <vt:i4>1966134</vt:i4>
      </vt:variant>
      <vt:variant>
        <vt:i4>866</vt:i4>
      </vt:variant>
      <vt:variant>
        <vt:i4>0</vt:i4>
      </vt:variant>
      <vt:variant>
        <vt:i4>5</vt:i4>
      </vt:variant>
      <vt:variant>
        <vt:lpwstr/>
      </vt:variant>
      <vt:variant>
        <vt:lpwstr>_Toc346966520</vt:lpwstr>
      </vt:variant>
      <vt:variant>
        <vt:i4>1900598</vt:i4>
      </vt:variant>
      <vt:variant>
        <vt:i4>860</vt:i4>
      </vt:variant>
      <vt:variant>
        <vt:i4>0</vt:i4>
      </vt:variant>
      <vt:variant>
        <vt:i4>5</vt:i4>
      </vt:variant>
      <vt:variant>
        <vt:lpwstr/>
      </vt:variant>
      <vt:variant>
        <vt:lpwstr>_Toc346966519</vt:lpwstr>
      </vt:variant>
      <vt:variant>
        <vt:i4>1900598</vt:i4>
      </vt:variant>
      <vt:variant>
        <vt:i4>854</vt:i4>
      </vt:variant>
      <vt:variant>
        <vt:i4>0</vt:i4>
      </vt:variant>
      <vt:variant>
        <vt:i4>5</vt:i4>
      </vt:variant>
      <vt:variant>
        <vt:lpwstr/>
      </vt:variant>
      <vt:variant>
        <vt:lpwstr>_Toc346966518</vt:lpwstr>
      </vt:variant>
      <vt:variant>
        <vt:i4>1900598</vt:i4>
      </vt:variant>
      <vt:variant>
        <vt:i4>848</vt:i4>
      </vt:variant>
      <vt:variant>
        <vt:i4>0</vt:i4>
      </vt:variant>
      <vt:variant>
        <vt:i4>5</vt:i4>
      </vt:variant>
      <vt:variant>
        <vt:lpwstr/>
      </vt:variant>
      <vt:variant>
        <vt:lpwstr>_Toc346966517</vt:lpwstr>
      </vt:variant>
      <vt:variant>
        <vt:i4>1900598</vt:i4>
      </vt:variant>
      <vt:variant>
        <vt:i4>842</vt:i4>
      </vt:variant>
      <vt:variant>
        <vt:i4>0</vt:i4>
      </vt:variant>
      <vt:variant>
        <vt:i4>5</vt:i4>
      </vt:variant>
      <vt:variant>
        <vt:lpwstr/>
      </vt:variant>
      <vt:variant>
        <vt:lpwstr>_Toc346966516</vt:lpwstr>
      </vt:variant>
      <vt:variant>
        <vt:i4>1900598</vt:i4>
      </vt:variant>
      <vt:variant>
        <vt:i4>836</vt:i4>
      </vt:variant>
      <vt:variant>
        <vt:i4>0</vt:i4>
      </vt:variant>
      <vt:variant>
        <vt:i4>5</vt:i4>
      </vt:variant>
      <vt:variant>
        <vt:lpwstr/>
      </vt:variant>
      <vt:variant>
        <vt:lpwstr>_Toc346966515</vt:lpwstr>
      </vt:variant>
      <vt:variant>
        <vt:i4>1900598</vt:i4>
      </vt:variant>
      <vt:variant>
        <vt:i4>830</vt:i4>
      </vt:variant>
      <vt:variant>
        <vt:i4>0</vt:i4>
      </vt:variant>
      <vt:variant>
        <vt:i4>5</vt:i4>
      </vt:variant>
      <vt:variant>
        <vt:lpwstr/>
      </vt:variant>
      <vt:variant>
        <vt:lpwstr>_Toc346966514</vt:lpwstr>
      </vt:variant>
      <vt:variant>
        <vt:i4>1900598</vt:i4>
      </vt:variant>
      <vt:variant>
        <vt:i4>824</vt:i4>
      </vt:variant>
      <vt:variant>
        <vt:i4>0</vt:i4>
      </vt:variant>
      <vt:variant>
        <vt:i4>5</vt:i4>
      </vt:variant>
      <vt:variant>
        <vt:lpwstr/>
      </vt:variant>
      <vt:variant>
        <vt:lpwstr>_Toc346966513</vt:lpwstr>
      </vt:variant>
      <vt:variant>
        <vt:i4>1900598</vt:i4>
      </vt:variant>
      <vt:variant>
        <vt:i4>818</vt:i4>
      </vt:variant>
      <vt:variant>
        <vt:i4>0</vt:i4>
      </vt:variant>
      <vt:variant>
        <vt:i4>5</vt:i4>
      </vt:variant>
      <vt:variant>
        <vt:lpwstr/>
      </vt:variant>
      <vt:variant>
        <vt:lpwstr>_Toc346966512</vt:lpwstr>
      </vt:variant>
      <vt:variant>
        <vt:i4>1900598</vt:i4>
      </vt:variant>
      <vt:variant>
        <vt:i4>812</vt:i4>
      </vt:variant>
      <vt:variant>
        <vt:i4>0</vt:i4>
      </vt:variant>
      <vt:variant>
        <vt:i4>5</vt:i4>
      </vt:variant>
      <vt:variant>
        <vt:lpwstr/>
      </vt:variant>
      <vt:variant>
        <vt:lpwstr>_Toc346966511</vt:lpwstr>
      </vt:variant>
      <vt:variant>
        <vt:i4>1900598</vt:i4>
      </vt:variant>
      <vt:variant>
        <vt:i4>806</vt:i4>
      </vt:variant>
      <vt:variant>
        <vt:i4>0</vt:i4>
      </vt:variant>
      <vt:variant>
        <vt:i4>5</vt:i4>
      </vt:variant>
      <vt:variant>
        <vt:lpwstr/>
      </vt:variant>
      <vt:variant>
        <vt:lpwstr>_Toc346966510</vt:lpwstr>
      </vt:variant>
      <vt:variant>
        <vt:i4>1835062</vt:i4>
      </vt:variant>
      <vt:variant>
        <vt:i4>800</vt:i4>
      </vt:variant>
      <vt:variant>
        <vt:i4>0</vt:i4>
      </vt:variant>
      <vt:variant>
        <vt:i4>5</vt:i4>
      </vt:variant>
      <vt:variant>
        <vt:lpwstr/>
      </vt:variant>
      <vt:variant>
        <vt:lpwstr>_Toc346966509</vt:lpwstr>
      </vt:variant>
      <vt:variant>
        <vt:i4>1835062</vt:i4>
      </vt:variant>
      <vt:variant>
        <vt:i4>794</vt:i4>
      </vt:variant>
      <vt:variant>
        <vt:i4>0</vt:i4>
      </vt:variant>
      <vt:variant>
        <vt:i4>5</vt:i4>
      </vt:variant>
      <vt:variant>
        <vt:lpwstr/>
      </vt:variant>
      <vt:variant>
        <vt:lpwstr>_Toc346966508</vt:lpwstr>
      </vt:variant>
      <vt:variant>
        <vt:i4>1835062</vt:i4>
      </vt:variant>
      <vt:variant>
        <vt:i4>788</vt:i4>
      </vt:variant>
      <vt:variant>
        <vt:i4>0</vt:i4>
      </vt:variant>
      <vt:variant>
        <vt:i4>5</vt:i4>
      </vt:variant>
      <vt:variant>
        <vt:lpwstr/>
      </vt:variant>
      <vt:variant>
        <vt:lpwstr>_Toc346966507</vt:lpwstr>
      </vt:variant>
      <vt:variant>
        <vt:i4>1835062</vt:i4>
      </vt:variant>
      <vt:variant>
        <vt:i4>782</vt:i4>
      </vt:variant>
      <vt:variant>
        <vt:i4>0</vt:i4>
      </vt:variant>
      <vt:variant>
        <vt:i4>5</vt:i4>
      </vt:variant>
      <vt:variant>
        <vt:lpwstr/>
      </vt:variant>
      <vt:variant>
        <vt:lpwstr>_Toc346966506</vt:lpwstr>
      </vt:variant>
      <vt:variant>
        <vt:i4>1835062</vt:i4>
      </vt:variant>
      <vt:variant>
        <vt:i4>776</vt:i4>
      </vt:variant>
      <vt:variant>
        <vt:i4>0</vt:i4>
      </vt:variant>
      <vt:variant>
        <vt:i4>5</vt:i4>
      </vt:variant>
      <vt:variant>
        <vt:lpwstr/>
      </vt:variant>
      <vt:variant>
        <vt:lpwstr>_Toc346966505</vt:lpwstr>
      </vt:variant>
      <vt:variant>
        <vt:i4>1835062</vt:i4>
      </vt:variant>
      <vt:variant>
        <vt:i4>770</vt:i4>
      </vt:variant>
      <vt:variant>
        <vt:i4>0</vt:i4>
      </vt:variant>
      <vt:variant>
        <vt:i4>5</vt:i4>
      </vt:variant>
      <vt:variant>
        <vt:lpwstr/>
      </vt:variant>
      <vt:variant>
        <vt:lpwstr>_Toc346966504</vt:lpwstr>
      </vt:variant>
      <vt:variant>
        <vt:i4>1835062</vt:i4>
      </vt:variant>
      <vt:variant>
        <vt:i4>764</vt:i4>
      </vt:variant>
      <vt:variant>
        <vt:i4>0</vt:i4>
      </vt:variant>
      <vt:variant>
        <vt:i4>5</vt:i4>
      </vt:variant>
      <vt:variant>
        <vt:lpwstr/>
      </vt:variant>
      <vt:variant>
        <vt:lpwstr>_Toc346966503</vt:lpwstr>
      </vt:variant>
      <vt:variant>
        <vt:i4>1835062</vt:i4>
      </vt:variant>
      <vt:variant>
        <vt:i4>758</vt:i4>
      </vt:variant>
      <vt:variant>
        <vt:i4>0</vt:i4>
      </vt:variant>
      <vt:variant>
        <vt:i4>5</vt:i4>
      </vt:variant>
      <vt:variant>
        <vt:lpwstr/>
      </vt:variant>
      <vt:variant>
        <vt:lpwstr>_Toc346966502</vt:lpwstr>
      </vt:variant>
      <vt:variant>
        <vt:i4>1835062</vt:i4>
      </vt:variant>
      <vt:variant>
        <vt:i4>752</vt:i4>
      </vt:variant>
      <vt:variant>
        <vt:i4>0</vt:i4>
      </vt:variant>
      <vt:variant>
        <vt:i4>5</vt:i4>
      </vt:variant>
      <vt:variant>
        <vt:lpwstr/>
      </vt:variant>
      <vt:variant>
        <vt:lpwstr>_Toc346966501</vt:lpwstr>
      </vt:variant>
      <vt:variant>
        <vt:i4>1835062</vt:i4>
      </vt:variant>
      <vt:variant>
        <vt:i4>746</vt:i4>
      </vt:variant>
      <vt:variant>
        <vt:i4>0</vt:i4>
      </vt:variant>
      <vt:variant>
        <vt:i4>5</vt:i4>
      </vt:variant>
      <vt:variant>
        <vt:lpwstr/>
      </vt:variant>
      <vt:variant>
        <vt:lpwstr>_Toc346966500</vt:lpwstr>
      </vt:variant>
      <vt:variant>
        <vt:i4>1376311</vt:i4>
      </vt:variant>
      <vt:variant>
        <vt:i4>740</vt:i4>
      </vt:variant>
      <vt:variant>
        <vt:i4>0</vt:i4>
      </vt:variant>
      <vt:variant>
        <vt:i4>5</vt:i4>
      </vt:variant>
      <vt:variant>
        <vt:lpwstr/>
      </vt:variant>
      <vt:variant>
        <vt:lpwstr>_Toc346966499</vt:lpwstr>
      </vt:variant>
      <vt:variant>
        <vt:i4>1376311</vt:i4>
      </vt:variant>
      <vt:variant>
        <vt:i4>734</vt:i4>
      </vt:variant>
      <vt:variant>
        <vt:i4>0</vt:i4>
      </vt:variant>
      <vt:variant>
        <vt:i4>5</vt:i4>
      </vt:variant>
      <vt:variant>
        <vt:lpwstr/>
      </vt:variant>
      <vt:variant>
        <vt:lpwstr>_Toc346966498</vt:lpwstr>
      </vt:variant>
      <vt:variant>
        <vt:i4>1376311</vt:i4>
      </vt:variant>
      <vt:variant>
        <vt:i4>728</vt:i4>
      </vt:variant>
      <vt:variant>
        <vt:i4>0</vt:i4>
      </vt:variant>
      <vt:variant>
        <vt:i4>5</vt:i4>
      </vt:variant>
      <vt:variant>
        <vt:lpwstr/>
      </vt:variant>
      <vt:variant>
        <vt:lpwstr>_Toc346966497</vt:lpwstr>
      </vt:variant>
      <vt:variant>
        <vt:i4>1376311</vt:i4>
      </vt:variant>
      <vt:variant>
        <vt:i4>722</vt:i4>
      </vt:variant>
      <vt:variant>
        <vt:i4>0</vt:i4>
      </vt:variant>
      <vt:variant>
        <vt:i4>5</vt:i4>
      </vt:variant>
      <vt:variant>
        <vt:lpwstr/>
      </vt:variant>
      <vt:variant>
        <vt:lpwstr>_Toc346966496</vt:lpwstr>
      </vt:variant>
      <vt:variant>
        <vt:i4>1376311</vt:i4>
      </vt:variant>
      <vt:variant>
        <vt:i4>716</vt:i4>
      </vt:variant>
      <vt:variant>
        <vt:i4>0</vt:i4>
      </vt:variant>
      <vt:variant>
        <vt:i4>5</vt:i4>
      </vt:variant>
      <vt:variant>
        <vt:lpwstr/>
      </vt:variant>
      <vt:variant>
        <vt:lpwstr>_Toc346966495</vt:lpwstr>
      </vt:variant>
      <vt:variant>
        <vt:i4>1376311</vt:i4>
      </vt:variant>
      <vt:variant>
        <vt:i4>710</vt:i4>
      </vt:variant>
      <vt:variant>
        <vt:i4>0</vt:i4>
      </vt:variant>
      <vt:variant>
        <vt:i4>5</vt:i4>
      </vt:variant>
      <vt:variant>
        <vt:lpwstr/>
      </vt:variant>
      <vt:variant>
        <vt:lpwstr>_Toc346966494</vt:lpwstr>
      </vt:variant>
      <vt:variant>
        <vt:i4>1376311</vt:i4>
      </vt:variant>
      <vt:variant>
        <vt:i4>704</vt:i4>
      </vt:variant>
      <vt:variant>
        <vt:i4>0</vt:i4>
      </vt:variant>
      <vt:variant>
        <vt:i4>5</vt:i4>
      </vt:variant>
      <vt:variant>
        <vt:lpwstr/>
      </vt:variant>
      <vt:variant>
        <vt:lpwstr>_Toc346966493</vt:lpwstr>
      </vt:variant>
      <vt:variant>
        <vt:i4>1376311</vt:i4>
      </vt:variant>
      <vt:variant>
        <vt:i4>698</vt:i4>
      </vt:variant>
      <vt:variant>
        <vt:i4>0</vt:i4>
      </vt:variant>
      <vt:variant>
        <vt:i4>5</vt:i4>
      </vt:variant>
      <vt:variant>
        <vt:lpwstr/>
      </vt:variant>
      <vt:variant>
        <vt:lpwstr>_Toc346966492</vt:lpwstr>
      </vt:variant>
      <vt:variant>
        <vt:i4>1376311</vt:i4>
      </vt:variant>
      <vt:variant>
        <vt:i4>692</vt:i4>
      </vt:variant>
      <vt:variant>
        <vt:i4>0</vt:i4>
      </vt:variant>
      <vt:variant>
        <vt:i4>5</vt:i4>
      </vt:variant>
      <vt:variant>
        <vt:lpwstr/>
      </vt:variant>
      <vt:variant>
        <vt:lpwstr>_Toc346966491</vt:lpwstr>
      </vt:variant>
      <vt:variant>
        <vt:i4>1376311</vt:i4>
      </vt:variant>
      <vt:variant>
        <vt:i4>686</vt:i4>
      </vt:variant>
      <vt:variant>
        <vt:i4>0</vt:i4>
      </vt:variant>
      <vt:variant>
        <vt:i4>5</vt:i4>
      </vt:variant>
      <vt:variant>
        <vt:lpwstr/>
      </vt:variant>
      <vt:variant>
        <vt:lpwstr>_Toc346966490</vt:lpwstr>
      </vt:variant>
      <vt:variant>
        <vt:i4>1310775</vt:i4>
      </vt:variant>
      <vt:variant>
        <vt:i4>680</vt:i4>
      </vt:variant>
      <vt:variant>
        <vt:i4>0</vt:i4>
      </vt:variant>
      <vt:variant>
        <vt:i4>5</vt:i4>
      </vt:variant>
      <vt:variant>
        <vt:lpwstr/>
      </vt:variant>
      <vt:variant>
        <vt:lpwstr>_Toc346966489</vt:lpwstr>
      </vt:variant>
      <vt:variant>
        <vt:i4>1310775</vt:i4>
      </vt:variant>
      <vt:variant>
        <vt:i4>674</vt:i4>
      </vt:variant>
      <vt:variant>
        <vt:i4>0</vt:i4>
      </vt:variant>
      <vt:variant>
        <vt:i4>5</vt:i4>
      </vt:variant>
      <vt:variant>
        <vt:lpwstr/>
      </vt:variant>
      <vt:variant>
        <vt:lpwstr>_Toc346966488</vt:lpwstr>
      </vt:variant>
      <vt:variant>
        <vt:i4>1310775</vt:i4>
      </vt:variant>
      <vt:variant>
        <vt:i4>668</vt:i4>
      </vt:variant>
      <vt:variant>
        <vt:i4>0</vt:i4>
      </vt:variant>
      <vt:variant>
        <vt:i4>5</vt:i4>
      </vt:variant>
      <vt:variant>
        <vt:lpwstr/>
      </vt:variant>
      <vt:variant>
        <vt:lpwstr>_Toc346966487</vt:lpwstr>
      </vt:variant>
      <vt:variant>
        <vt:i4>1310775</vt:i4>
      </vt:variant>
      <vt:variant>
        <vt:i4>662</vt:i4>
      </vt:variant>
      <vt:variant>
        <vt:i4>0</vt:i4>
      </vt:variant>
      <vt:variant>
        <vt:i4>5</vt:i4>
      </vt:variant>
      <vt:variant>
        <vt:lpwstr/>
      </vt:variant>
      <vt:variant>
        <vt:lpwstr>_Toc346966486</vt:lpwstr>
      </vt:variant>
      <vt:variant>
        <vt:i4>1310775</vt:i4>
      </vt:variant>
      <vt:variant>
        <vt:i4>656</vt:i4>
      </vt:variant>
      <vt:variant>
        <vt:i4>0</vt:i4>
      </vt:variant>
      <vt:variant>
        <vt:i4>5</vt:i4>
      </vt:variant>
      <vt:variant>
        <vt:lpwstr/>
      </vt:variant>
      <vt:variant>
        <vt:lpwstr>_Toc346966485</vt:lpwstr>
      </vt:variant>
      <vt:variant>
        <vt:i4>1310775</vt:i4>
      </vt:variant>
      <vt:variant>
        <vt:i4>650</vt:i4>
      </vt:variant>
      <vt:variant>
        <vt:i4>0</vt:i4>
      </vt:variant>
      <vt:variant>
        <vt:i4>5</vt:i4>
      </vt:variant>
      <vt:variant>
        <vt:lpwstr/>
      </vt:variant>
      <vt:variant>
        <vt:lpwstr>_Toc346966484</vt:lpwstr>
      </vt:variant>
      <vt:variant>
        <vt:i4>1310775</vt:i4>
      </vt:variant>
      <vt:variant>
        <vt:i4>644</vt:i4>
      </vt:variant>
      <vt:variant>
        <vt:i4>0</vt:i4>
      </vt:variant>
      <vt:variant>
        <vt:i4>5</vt:i4>
      </vt:variant>
      <vt:variant>
        <vt:lpwstr/>
      </vt:variant>
      <vt:variant>
        <vt:lpwstr>_Toc346966483</vt:lpwstr>
      </vt:variant>
      <vt:variant>
        <vt:i4>1310775</vt:i4>
      </vt:variant>
      <vt:variant>
        <vt:i4>638</vt:i4>
      </vt:variant>
      <vt:variant>
        <vt:i4>0</vt:i4>
      </vt:variant>
      <vt:variant>
        <vt:i4>5</vt:i4>
      </vt:variant>
      <vt:variant>
        <vt:lpwstr/>
      </vt:variant>
      <vt:variant>
        <vt:lpwstr>_Toc346966482</vt:lpwstr>
      </vt:variant>
      <vt:variant>
        <vt:i4>1310775</vt:i4>
      </vt:variant>
      <vt:variant>
        <vt:i4>632</vt:i4>
      </vt:variant>
      <vt:variant>
        <vt:i4>0</vt:i4>
      </vt:variant>
      <vt:variant>
        <vt:i4>5</vt:i4>
      </vt:variant>
      <vt:variant>
        <vt:lpwstr/>
      </vt:variant>
      <vt:variant>
        <vt:lpwstr>_Toc346966481</vt:lpwstr>
      </vt:variant>
      <vt:variant>
        <vt:i4>1310775</vt:i4>
      </vt:variant>
      <vt:variant>
        <vt:i4>626</vt:i4>
      </vt:variant>
      <vt:variant>
        <vt:i4>0</vt:i4>
      </vt:variant>
      <vt:variant>
        <vt:i4>5</vt:i4>
      </vt:variant>
      <vt:variant>
        <vt:lpwstr/>
      </vt:variant>
      <vt:variant>
        <vt:lpwstr>_Toc346966480</vt:lpwstr>
      </vt:variant>
      <vt:variant>
        <vt:i4>1769527</vt:i4>
      </vt:variant>
      <vt:variant>
        <vt:i4>620</vt:i4>
      </vt:variant>
      <vt:variant>
        <vt:i4>0</vt:i4>
      </vt:variant>
      <vt:variant>
        <vt:i4>5</vt:i4>
      </vt:variant>
      <vt:variant>
        <vt:lpwstr/>
      </vt:variant>
      <vt:variant>
        <vt:lpwstr>_Toc346966479</vt:lpwstr>
      </vt:variant>
      <vt:variant>
        <vt:i4>1769527</vt:i4>
      </vt:variant>
      <vt:variant>
        <vt:i4>614</vt:i4>
      </vt:variant>
      <vt:variant>
        <vt:i4>0</vt:i4>
      </vt:variant>
      <vt:variant>
        <vt:i4>5</vt:i4>
      </vt:variant>
      <vt:variant>
        <vt:lpwstr/>
      </vt:variant>
      <vt:variant>
        <vt:lpwstr>_Toc346966478</vt:lpwstr>
      </vt:variant>
      <vt:variant>
        <vt:i4>1769527</vt:i4>
      </vt:variant>
      <vt:variant>
        <vt:i4>608</vt:i4>
      </vt:variant>
      <vt:variant>
        <vt:i4>0</vt:i4>
      </vt:variant>
      <vt:variant>
        <vt:i4>5</vt:i4>
      </vt:variant>
      <vt:variant>
        <vt:lpwstr/>
      </vt:variant>
      <vt:variant>
        <vt:lpwstr>_Toc346966477</vt:lpwstr>
      </vt:variant>
      <vt:variant>
        <vt:i4>1769527</vt:i4>
      </vt:variant>
      <vt:variant>
        <vt:i4>602</vt:i4>
      </vt:variant>
      <vt:variant>
        <vt:i4>0</vt:i4>
      </vt:variant>
      <vt:variant>
        <vt:i4>5</vt:i4>
      </vt:variant>
      <vt:variant>
        <vt:lpwstr/>
      </vt:variant>
      <vt:variant>
        <vt:lpwstr>_Toc346966476</vt:lpwstr>
      </vt:variant>
      <vt:variant>
        <vt:i4>1769527</vt:i4>
      </vt:variant>
      <vt:variant>
        <vt:i4>596</vt:i4>
      </vt:variant>
      <vt:variant>
        <vt:i4>0</vt:i4>
      </vt:variant>
      <vt:variant>
        <vt:i4>5</vt:i4>
      </vt:variant>
      <vt:variant>
        <vt:lpwstr/>
      </vt:variant>
      <vt:variant>
        <vt:lpwstr>_Toc346966475</vt:lpwstr>
      </vt:variant>
      <vt:variant>
        <vt:i4>1769527</vt:i4>
      </vt:variant>
      <vt:variant>
        <vt:i4>590</vt:i4>
      </vt:variant>
      <vt:variant>
        <vt:i4>0</vt:i4>
      </vt:variant>
      <vt:variant>
        <vt:i4>5</vt:i4>
      </vt:variant>
      <vt:variant>
        <vt:lpwstr/>
      </vt:variant>
      <vt:variant>
        <vt:lpwstr>_Toc346966474</vt:lpwstr>
      </vt:variant>
      <vt:variant>
        <vt:i4>1769527</vt:i4>
      </vt:variant>
      <vt:variant>
        <vt:i4>584</vt:i4>
      </vt:variant>
      <vt:variant>
        <vt:i4>0</vt:i4>
      </vt:variant>
      <vt:variant>
        <vt:i4>5</vt:i4>
      </vt:variant>
      <vt:variant>
        <vt:lpwstr/>
      </vt:variant>
      <vt:variant>
        <vt:lpwstr>_Toc346966473</vt:lpwstr>
      </vt:variant>
      <vt:variant>
        <vt:i4>1769527</vt:i4>
      </vt:variant>
      <vt:variant>
        <vt:i4>578</vt:i4>
      </vt:variant>
      <vt:variant>
        <vt:i4>0</vt:i4>
      </vt:variant>
      <vt:variant>
        <vt:i4>5</vt:i4>
      </vt:variant>
      <vt:variant>
        <vt:lpwstr/>
      </vt:variant>
      <vt:variant>
        <vt:lpwstr>_Toc346966472</vt:lpwstr>
      </vt:variant>
      <vt:variant>
        <vt:i4>1769527</vt:i4>
      </vt:variant>
      <vt:variant>
        <vt:i4>572</vt:i4>
      </vt:variant>
      <vt:variant>
        <vt:i4>0</vt:i4>
      </vt:variant>
      <vt:variant>
        <vt:i4>5</vt:i4>
      </vt:variant>
      <vt:variant>
        <vt:lpwstr/>
      </vt:variant>
      <vt:variant>
        <vt:lpwstr>_Toc346966471</vt:lpwstr>
      </vt:variant>
      <vt:variant>
        <vt:i4>1769527</vt:i4>
      </vt:variant>
      <vt:variant>
        <vt:i4>566</vt:i4>
      </vt:variant>
      <vt:variant>
        <vt:i4>0</vt:i4>
      </vt:variant>
      <vt:variant>
        <vt:i4>5</vt:i4>
      </vt:variant>
      <vt:variant>
        <vt:lpwstr/>
      </vt:variant>
      <vt:variant>
        <vt:lpwstr>_Toc346966470</vt:lpwstr>
      </vt:variant>
      <vt:variant>
        <vt:i4>1703991</vt:i4>
      </vt:variant>
      <vt:variant>
        <vt:i4>560</vt:i4>
      </vt:variant>
      <vt:variant>
        <vt:i4>0</vt:i4>
      </vt:variant>
      <vt:variant>
        <vt:i4>5</vt:i4>
      </vt:variant>
      <vt:variant>
        <vt:lpwstr/>
      </vt:variant>
      <vt:variant>
        <vt:lpwstr>_Toc346966469</vt:lpwstr>
      </vt:variant>
      <vt:variant>
        <vt:i4>1703991</vt:i4>
      </vt:variant>
      <vt:variant>
        <vt:i4>554</vt:i4>
      </vt:variant>
      <vt:variant>
        <vt:i4>0</vt:i4>
      </vt:variant>
      <vt:variant>
        <vt:i4>5</vt:i4>
      </vt:variant>
      <vt:variant>
        <vt:lpwstr/>
      </vt:variant>
      <vt:variant>
        <vt:lpwstr>_Toc346966468</vt:lpwstr>
      </vt:variant>
      <vt:variant>
        <vt:i4>1703991</vt:i4>
      </vt:variant>
      <vt:variant>
        <vt:i4>548</vt:i4>
      </vt:variant>
      <vt:variant>
        <vt:i4>0</vt:i4>
      </vt:variant>
      <vt:variant>
        <vt:i4>5</vt:i4>
      </vt:variant>
      <vt:variant>
        <vt:lpwstr/>
      </vt:variant>
      <vt:variant>
        <vt:lpwstr>_Toc346966467</vt:lpwstr>
      </vt:variant>
      <vt:variant>
        <vt:i4>1703991</vt:i4>
      </vt:variant>
      <vt:variant>
        <vt:i4>542</vt:i4>
      </vt:variant>
      <vt:variant>
        <vt:i4>0</vt:i4>
      </vt:variant>
      <vt:variant>
        <vt:i4>5</vt:i4>
      </vt:variant>
      <vt:variant>
        <vt:lpwstr/>
      </vt:variant>
      <vt:variant>
        <vt:lpwstr>_Toc346966466</vt:lpwstr>
      </vt:variant>
      <vt:variant>
        <vt:i4>1703991</vt:i4>
      </vt:variant>
      <vt:variant>
        <vt:i4>536</vt:i4>
      </vt:variant>
      <vt:variant>
        <vt:i4>0</vt:i4>
      </vt:variant>
      <vt:variant>
        <vt:i4>5</vt:i4>
      </vt:variant>
      <vt:variant>
        <vt:lpwstr/>
      </vt:variant>
      <vt:variant>
        <vt:lpwstr>_Toc346966465</vt:lpwstr>
      </vt:variant>
      <vt:variant>
        <vt:i4>1703991</vt:i4>
      </vt:variant>
      <vt:variant>
        <vt:i4>530</vt:i4>
      </vt:variant>
      <vt:variant>
        <vt:i4>0</vt:i4>
      </vt:variant>
      <vt:variant>
        <vt:i4>5</vt:i4>
      </vt:variant>
      <vt:variant>
        <vt:lpwstr/>
      </vt:variant>
      <vt:variant>
        <vt:lpwstr>_Toc346966464</vt:lpwstr>
      </vt:variant>
      <vt:variant>
        <vt:i4>1703991</vt:i4>
      </vt:variant>
      <vt:variant>
        <vt:i4>524</vt:i4>
      </vt:variant>
      <vt:variant>
        <vt:i4>0</vt:i4>
      </vt:variant>
      <vt:variant>
        <vt:i4>5</vt:i4>
      </vt:variant>
      <vt:variant>
        <vt:lpwstr/>
      </vt:variant>
      <vt:variant>
        <vt:lpwstr>_Toc346966463</vt:lpwstr>
      </vt:variant>
      <vt:variant>
        <vt:i4>1703991</vt:i4>
      </vt:variant>
      <vt:variant>
        <vt:i4>518</vt:i4>
      </vt:variant>
      <vt:variant>
        <vt:i4>0</vt:i4>
      </vt:variant>
      <vt:variant>
        <vt:i4>5</vt:i4>
      </vt:variant>
      <vt:variant>
        <vt:lpwstr/>
      </vt:variant>
      <vt:variant>
        <vt:lpwstr>_Toc346966462</vt:lpwstr>
      </vt:variant>
      <vt:variant>
        <vt:i4>1703991</vt:i4>
      </vt:variant>
      <vt:variant>
        <vt:i4>512</vt:i4>
      </vt:variant>
      <vt:variant>
        <vt:i4>0</vt:i4>
      </vt:variant>
      <vt:variant>
        <vt:i4>5</vt:i4>
      </vt:variant>
      <vt:variant>
        <vt:lpwstr/>
      </vt:variant>
      <vt:variant>
        <vt:lpwstr>_Toc346966461</vt:lpwstr>
      </vt:variant>
      <vt:variant>
        <vt:i4>1703991</vt:i4>
      </vt:variant>
      <vt:variant>
        <vt:i4>506</vt:i4>
      </vt:variant>
      <vt:variant>
        <vt:i4>0</vt:i4>
      </vt:variant>
      <vt:variant>
        <vt:i4>5</vt:i4>
      </vt:variant>
      <vt:variant>
        <vt:lpwstr/>
      </vt:variant>
      <vt:variant>
        <vt:lpwstr>_Toc346966460</vt:lpwstr>
      </vt:variant>
      <vt:variant>
        <vt:i4>1638455</vt:i4>
      </vt:variant>
      <vt:variant>
        <vt:i4>500</vt:i4>
      </vt:variant>
      <vt:variant>
        <vt:i4>0</vt:i4>
      </vt:variant>
      <vt:variant>
        <vt:i4>5</vt:i4>
      </vt:variant>
      <vt:variant>
        <vt:lpwstr/>
      </vt:variant>
      <vt:variant>
        <vt:lpwstr>_Toc346966459</vt:lpwstr>
      </vt:variant>
      <vt:variant>
        <vt:i4>1638455</vt:i4>
      </vt:variant>
      <vt:variant>
        <vt:i4>494</vt:i4>
      </vt:variant>
      <vt:variant>
        <vt:i4>0</vt:i4>
      </vt:variant>
      <vt:variant>
        <vt:i4>5</vt:i4>
      </vt:variant>
      <vt:variant>
        <vt:lpwstr/>
      </vt:variant>
      <vt:variant>
        <vt:lpwstr>_Toc346966458</vt:lpwstr>
      </vt:variant>
      <vt:variant>
        <vt:i4>1638455</vt:i4>
      </vt:variant>
      <vt:variant>
        <vt:i4>488</vt:i4>
      </vt:variant>
      <vt:variant>
        <vt:i4>0</vt:i4>
      </vt:variant>
      <vt:variant>
        <vt:i4>5</vt:i4>
      </vt:variant>
      <vt:variant>
        <vt:lpwstr/>
      </vt:variant>
      <vt:variant>
        <vt:lpwstr>_Toc346966457</vt:lpwstr>
      </vt:variant>
      <vt:variant>
        <vt:i4>1638455</vt:i4>
      </vt:variant>
      <vt:variant>
        <vt:i4>482</vt:i4>
      </vt:variant>
      <vt:variant>
        <vt:i4>0</vt:i4>
      </vt:variant>
      <vt:variant>
        <vt:i4>5</vt:i4>
      </vt:variant>
      <vt:variant>
        <vt:lpwstr/>
      </vt:variant>
      <vt:variant>
        <vt:lpwstr>_Toc346966456</vt:lpwstr>
      </vt:variant>
      <vt:variant>
        <vt:i4>1638455</vt:i4>
      </vt:variant>
      <vt:variant>
        <vt:i4>476</vt:i4>
      </vt:variant>
      <vt:variant>
        <vt:i4>0</vt:i4>
      </vt:variant>
      <vt:variant>
        <vt:i4>5</vt:i4>
      </vt:variant>
      <vt:variant>
        <vt:lpwstr/>
      </vt:variant>
      <vt:variant>
        <vt:lpwstr>_Toc346966455</vt:lpwstr>
      </vt:variant>
      <vt:variant>
        <vt:i4>1638455</vt:i4>
      </vt:variant>
      <vt:variant>
        <vt:i4>470</vt:i4>
      </vt:variant>
      <vt:variant>
        <vt:i4>0</vt:i4>
      </vt:variant>
      <vt:variant>
        <vt:i4>5</vt:i4>
      </vt:variant>
      <vt:variant>
        <vt:lpwstr/>
      </vt:variant>
      <vt:variant>
        <vt:lpwstr>_Toc346966454</vt:lpwstr>
      </vt:variant>
      <vt:variant>
        <vt:i4>1638455</vt:i4>
      </vt:variant>
      <vt:variant>
        <vt:i4>464</vt:i4>
      </vt:variant>
      <vt:variant>
        <vt:i4>0</vt:i4>
      </vt:variant>
      <vt:variant>
        <vt:i4>5</vt:i4>
      </vt:variant>
      <vt:variant>
        <vt:lpwstr/>
      </vt:variant>
      <vt:variant>
        <vt:lpwstr>_Toc346966453</vt:lpwstr>
      </vt:variant>
      <vt:variant>
        <vt:i4>1638455</vt:i4>
      </vt:variant>
      <vt:variant>
        <vt:i4>458</vt:i4>
      </vt:variant>
      <vt:variant>
        <vt:i4>0</vt:i4>
      </vt:variant>
      <vt:variant>
        <vt:i4>5</vt:i4>
      </vt:variant>
      <vt:variant>
        <vt:lpwstr/>
      </vt:variant>
      <vt:variant>
        <vt:lpwstr>_Toc346966452</vt:lpwstr>
      </vt:variant>
      <vt:variant>
        <vt:i4>1638455</vt:i4>
      </vt:variant>
      <vt:variant>
        <vt:i4>452</vt:i4>
      </vt:variant>
      <vt:variant>
        <vt:i4>0</vt:i4>
      </vt:variant>
      <vt:variant>
        <vt:i4>5</vt:i4>
      </vt:variant>
      <vt:variant>
        <vt:lpwstr/>
      </vt:variant>
      <vt:variant>
        <vt:lpwstr>_Toc346966451</vt:lpwstr>
      </vt:variant>
      <vt:variant>
        <vt:i4>1638455</vt:i4>
      </vt:variant>
      <vt:variant>
        <vt:i4>446</vt:i4>
      </vt:variant>
      <vt:variant>
        <vt:i4>0</vt:i4>
      </vt:variant>
      <vt:variant>
        <vt:i4>5</vt:i4>
      </vt:variant>
      <vt:variant>
        <vt:lpwstr/>
      </vt:variant>
      <vt:variant>
        <vt:lpwstr>_Toc346966450</vt:lpwstr>
      </vt:variant>
      <vt:variant>
        <vt:i4>1572919</vt:i4>
      </vt:variant>
      <vt:variant>
        <vt:i4>440</vt:i4>
      </vt:variant>
      <vt:variant>
        <vt:i4>0</vt:i4>
      </vt:variant>
      <vt:variant>
        <vt:i4>5</vt:i4>
      </vt:variant>
      <vt:variant>
        <vt:lpwstr/>
      </vt:variant>
      <vt:variant>
        <vt:lpwstr>_Toc346966449</vt:lpwstr>
      </vt:variant>
      <vt:variant>
        <vt:i4>1572919</vt:i4>
      </vt:variant>
      <vt:variant>
        <vt:i4>434</vt:i4>
      </vt:variant>
      <vt:variant>
        <vt:i4>0</vt:i4>
      </vt:variant>
      <vt:variant>
        <vt:i4>5</vt:i4>
      </vt:variant>
      <vt:variant>
        <vt:lpwstr/>
      </vt:variant>
      <vt:variant>
        <vt:lpwstr>_Toc346966448</vt:lpwstr>
      </vt:variant>
      <vt:variant>
        <vt:i4>1572919</vt:i4>
      </vt:variant>
      <vt:variant>
        <vt:i4>428</vt:i4>
      </vt:variant>
      <vt:variant>
        <vt:i4>0</vt:i4>
      </vt:variant>
      <vt:variant>
        <vt:i4>5</vt:i4>
      </vt:variant>
      <vt:variant>
        <vt:lpwstr/>
      </vt:variant>
      <vt:variant>
        <vt:lpwstr>_Toc346966447</vt:lpwstr>
      </vt:variant>
      <vt:variant>
        <vt:i4>1572919</vt:i4>
      </vt:variant>
      <vt:variant>
        <vt:i4>422</vt:i4>
      </vt:variant>
      <vt:variant>
        <vt:i4>0</vt:i4>
      </vt:variant>
      <vt:variant>
        <vt:i4>5</vt:i4>
      </vt:variant>
      <vt:variant>
        <vt:lpwstr/>
      </vt:variant>
      <vt:variant>
        <vt:lpwstr>_Toc346966446</vt:lpwstr>
      </vt:variant>
      <vt:variant>
        <vt:i4>1572919</vt:i4>
      </vt:variant>
      <vt:variant>
        <vt:i4>416</vt:i4>
      </vt:variant>
      <vt:variant>
        <vt:i4>0</vt:i4>
      </vt:variant>
      <vt:variant>
        <vt:i4>5</vt:i4>
      </vt:variant>
      <vt:variant>
        <vt:lpwstr/>
      </vt:variant>
      <vt:variant>
        <vt:lpwstr>_Toc346966445</vt:lpwstr>
      </vt:variant>
      <vt:variant>
        <vt:i4>1572919</vt:i4>
      </vt:variant>
      <vt:variant>
        <vt:i4>410</vt:i4>
      </vt:variant>
      <vt:variant>
        <vt:i4>0</vt:i4>
      </vt:variant>
      <vt:variant>
        <vt:i4>5</vt:i4>
      </vt:variant>
      <vt:variant>
        <vt:lpwstr/>
      </vt:variant>
      <vt:variant>
        <vt:lpwstr>_Toc346966444</vt:lpwstr>
      </vt:variant>
      <vt:variant>
        <vt:i4>1572919</vt:i4>
      </vt:variant>
      <vt:variant>
        <vt:i4>404</vt:i4>
      </vt:variant>
      <vt:variant>
        <vt:i4>0</vt:i4>
      </vt:variant>
      <vt:variant>
        <vt:i4>5</vt:i4>
      </vt:variant>
      <vt:variant>
        <vt:lpwstr/>
      </vt:variant>
      <vt:variant>
        <vt:lpwstr>_Toc346966443</vt:lpwstr>
      </vt:variant>
      <vt:variant>
        <vt:i4>1572919</vt:i4>
      </vt:variant>
      <vt:variant>
        <vt:i4>398</vt:i4>
      </vt:variant>
      <vt:variant>
        <vt:i4>0</vt:i4>
      </vt:variant>
      <vt:variant>
        <vt:i4>5</vt:i4>
      </vt:variant>
      <vt:variant>
        <vt:lpwstr/>
      </vt:variant>
      <vt:variant>
        <vt:lpwstr>_Toc346966442</vt:lpwstr>
      </vt:variant>
      <vt:variant>
        <vt:i4>1572919</vt:i4>
      </vt:variant>
      <vt:variant>
        <vt:i4>392</vt:i4>
      </vt:variant>
      <vt:variant>
        <vt:i4>0</vt:i4>
      </vt:variant>
      <vt:variant>
        <vt:i4>5</vt:i4>
      </vt:variant>
      <vt:variant>
        <vt:lpwstr/>
      </vt:variant>
      <vt:variant>
        <vt:lpwstr>_Toc346966441</vt:lpwstr>
      </vt:variant>
      <vt:variant>
        <vt:i4>1572919</vt:i4>
      </vt:variant>
      <vt:variant>
        <vt:i4>386</vt:i4>
      </vt:variant>
      <vt:variant>
        <vt:i4>0</vt:i4>
      </vt:variant>
      <vt:variant>
        <vt:i4>5</vt:i4>
      </vt:variant>
      <vt:variant>
        <vt:lpwstr/>
      </vt:variant>
      <vt:variant>
        <vt:lpwstr>_Toc346966440</vt:lpwstr>
      </vt:variant>
      <vt:variant>
        <vt:i4>2031671</vt:i4>
      </vt:variant>
      <vt:variant>
        <vt:i4>380</vt:i4>
      </vt:variant>
      <vt:variant>
        <vt:i4>0</vt:i4>
      </vt:variant>
      <vt:variant>
        <vt:i4>5</vt:i4>
      </vt:variant>
      <vt:variant>
        <vt:lpwstr/>
      </vt:variant>
      <vt:variant>
        <vt:lpwstr>_Toc346966439</vt:lpwstr>
      </vt:variant>
      <vt:variant>
        <vt:i4>2031671</vt:i4>
      </vt:variant>
      <vt:variant>
        <vt:i4>374</vt:i4>
      </vt:variant>
      <vt:variant>
        <vt:i4>0</vt:i4>
      </vt:variant>
      <vt:variant>
        <vt:i4>5</vt:i4>
      </vt:variant>
      <vt:variant>
        <vt:lpwstr/>
      </vt:variant>
      <vt:variant>
        <vt:lpwstr>_Toc346966438</vt:lpwstr>
      </vt:variant>
      <vt:variant>
        <vt:i4>2031671</vt:i4>
      </vt:variant>
      <vt:variant>
        <vt:i4>368</vt:i4>
      </vt:variant>
      <vt:variant>
        <vt:i4>0</vt:i4>
      </vt:variant>
      <vt:variant>
        <vt:i4>5</vt:i4>
      </vt:variant>
      <vt:variant>
        <vt:lpwstr/>
      </vt:variant>
      <vt:variant>
        <vt:lpwstr>_Toc346966437</vt:lpwstr>
      </vt:variant>
      <vt:variant>
        <vt:i4>2031671</vt:i4>
      </vt:variant>
      <vt:variant>
        <vt:i4>362</vt:i4>
      </vt:variant>
      <vt:variant>
        <vt:i4>0</vt:i4>
      </vt:variant>
      <vt:variant>
        <vt:i4>5</vt:i4>
      </vt:variant>
      <vt:variant>
        <vt:lpwstr/>
      </vt:variant>
      <vt:variant>
        <vt:lpwstr>_Toc346966436</vt:lpwstr>
      </vt:variant>
      <vt:variant>
        <vt:i4>2031671</vt:i4>
      </vt:variant>
      <vt:variant>
        <vt:i4>356</vt:i4>
      </vt:variant>
      <vt:variant>
        <vt:i4>0</vt:i4>
      </vt:variant>
      <vt:variant>
        <vt:i4>5</vt:i4>
      </vt:variant>
      <vt:variant>
        <vt:lpwstr/>
      </vt:variant>
      <vt:variant>
        <vt:lpwstr>_Toc346966435</vt:lpwstr>
      </vt:variant>
      <vt:variant>
        <vt:i4>2031671</vt:i4>
      </vt:variant>
      <vt:variant>
        <vt:i4>350</vt:i4>
      </vt:variant>
      <vt:variant>
        <vt:i4>0</vt:i4>
      </vt:variant>
      <vt:variant>
        <vt:i4>5</vt:i4>
      </vt:variant>
      <vt:variant>
        <vt:lpwstr/>
      </vt:variant>
      <vt:variant>
        <vt:lpwstr>_Toc346966434</vt:lpwstr>
      </vt:variant>
      <vt:variant>
        <vt:i4>2031671</vt:i4>
      </vt:variant>
      <vt:variant>
        <vt:i4>344</vt:i4>
      </vt:variant>
      <vt:variant>
        <vt:i4>0</vt:i4>
      </vt:variant>
      <vt:variant>
        <vt:i4>5</vt:i4>
      </vt:variant>
      <vt:variant>
        <vt:lpwstr/>
      </vt:variant>
      <vt:variant>
        <vt:lpwstr>_Toc346966433</vt:lpwstr>
      </vt:variant>
      <vt:variant>
        <vt:i4>2031671</vt:i4>
      </vt:variant>
      <vt:variant>
        <vt:i4>338</vt:i4>
      </vt:variant>
      <vt:variant>
        <vt:i4>0</vt:i4>
      </vt:variant>
      <vt:variant>
        <vt:i4>5</vt:i4>
      </vt:variant>
      <vt:variant>
        <vt:lpwstr/>
      </vt:variant>
      <vt:variant>
        <vt:lpwstr>_Toc346966432</vt:lpwstr>
      </vt:variant>
      <vt:variant>
        <vt:i4>2031671</vt:i4>
      </vt:variant>
      <vt:variant>
        <vt:i4>332</vt:i4>
      </vt:variant>
      <vt:variant>
        <vt:i4>0</vt:i4>
      </vt:variant>
      <vt:variant>
        <vt:i4>5</vt:i4>
      </vt:variant>
      <vt:variant>
        <vt:lpwstr/>
      </vt:variant>
      <vt:variant>
        <vt:lpwstr>_Toc346966431</vt:lpwstr>
      </vt:variant>
      <vt:variant>
        <vt:i4>2031671</vt:i4>
      </vt:variant>
      <vt:variant>
        <vt:i4>326</vt:i4>
      </vt:variant>
      <vt:variant>
        <vt:i4>0</vt:i4>
      </vt:variant>
      <vt:variant>
        <vt:i4>5</vt:i4>
      </vt:variant>
      <vt:variant>
        <vt:lpwstr/>
      </vt:variant>
      <vt:variant>
        <vt:lpwstr>_Toc346966430</vt:lpwstr>
      </vt:variant>
      <vt:variant>
        <vt:i4>1966135</vt:i4>
      </vt:variant>
      <vt:variant>
        <vt:i4>320</vt:i4>
      </vt:variant>
      <vt:variant>
        <vt:i4>0</vt:i4>
      </vt:variant>
      <vt:variant>
        <vt:i4>5</vt:i4>
      </vt:variant>
      <vt:variant>
        <vt:lpwstr/>
      </vt:variant>
      <vt:variant>
        <vt:lpwstr>_Toc346966429</vt:lpwstr>
      </vt:variant>
      <vt:variant>
        <vt:i4>1966135</vt:i4>
      </vt:variant>
      <vt:variant>
        <vt:i4>314</vt:i4>
      </vt:variant>
      <vt:variant>
        <vt:i4>0</vt:i4>
      </vt:variant>
      <vt:variant>
        <vt:i4>5</vt:i4>
      </vt:variant>
      <vt:variant>
        <vt:lpwstr/>
      </vt:variant>
      <vt:variant>
        <vt:lpwstr>_Toc346966428</vt:lpwstr>
      </vt:variant>
      <vt:variant>
        <vt:i4>1966135</vt:i4>
      </vt:variant>
      <vt:variant>
        <vt:i4>308</vt:i4>
      </vt:variant>
      <vt:variant>
        <vt:i4>0</vt:i4>
      </vt:variant>
      <vt:variant>
        <vt:i4>5</vt:i4>
      </vt:variant>
      <vt:variant>
        <vt:lpwstr/>
      </vt:variant>
      <vt:variant>
        <vt:lpwstr>_Toc346966427</vt:lpwstr>
      </vt:variant>
      <vt:variant>
        <vt:i4>1966135</vt:i4>
      </vt:variant>
      <vt:variant>
        <vt:i4>302</vt:i4>
      </vt:variant>
      <vt:variant>
        <vt:i4>0</vt:i4>
      </vt:variant>
      <vt:variant>
        <vt:i4>5</vt:i4>
      </vt:variant>
      <vt:variant>
        <vt:lpwstr/>
      </vt:variant>
      <vt:variant>
        <vt:lpwstr>_Toc346966426</vt:lpwstr>
      </vt:variant>
      <vt:variant>
        <vt:i4>1966135</vt:i4>
      </vt:variant>
      <vt:variant>
        <vt:i4>296</vt:i4>
      </vt:variant>
      <vt:variant>
        <vt:i4>0</vt:i4>
      </vt:variant>
      <vt:variant>
        <vt:i4>5</vt:i4>
      </vt:variant>
      <vt:variant>
        <vt:lpwstr/>
      </vt:variant>
      <vt:variant>
        <vt:lpwstr>_Toc346966425</vt:lpwstr>
      </vt:variant>
      <vt:variant>
        <vt:i4>1966135</vt:i4>
      </vt:variant>
      <vt:variant>
        <vt:i4>290</vt:i4>
      </vt:variant>
      <vt:variant>
        <vt:i4>0</vt:i4>
      </vt:variant>
      <vt:variant>
        <vt:i4>5</vt:i4>
      </vt:variant>
      <vt:variant>
        <vt:lpwstr/>
      </vt:variant>
      <vt:variant>
        <vt:lpwstr>_Toc346966424</vt:lpwstr>
      </vt:variant>
      <vt:variant>
        <vt:i4>1966135</vt:i4>
      </vt:variant>
      <vt:variant>
        <vt:i4>284</vt:i4>
      </vt:variant>
      <vt:variant>
        <vt:i4>0</vt:i4>
      </vt:variant>
      <vt:variant>
        <vt:i4>5</vt:i4>
      </vt:variant>
      <vt:variant>
        <vt:lpwstr/>
      </vt:variant>
      <vt:variant>
        <vt:lpwstr>_Toc346966423</vt:lpwstr>
      </vt:variant>
      <vt:variant>
        <vt:i4>1966135</vt:i4>
      </vt:variant>
      <vt:variant>
        <vt:i4>278</vt:i4>
      </vt:variant>
      <vt:variant>
        <vt:i4>0</vt:i4>
      </vt:variant>
      <vt:variant>
        <vt:i4>5</vt:i4>
      </vt:variant>
      <vt:variant>
        <vt:lpwstr/>
      </vt:variant>
      <vt:variant>
        <vt:lpwstr>_Toc346966422</vt:lpwstr>
      </vt:variant>
      <vt:variant>
        <vt:i4>1966135</vt:i4>
      </vt:variant>
      <vt:variant>
        <vt:i4>272</vt:i4>
      </vt:variant>
      <vt:variant>
        <vt:i4>0</vt:i4>
      </vt:variant>
      <vt:variant>
        <vt:i4>5</vt:i4>
      </vt:variant>
      <vt:variant>
        <vt:lpwstr/>
      </vt:variant>
      <vt:variant>
        <vt:lpwstr>_Toc346966421</vt:lpwstr>
      </vt:variant>
      <vt:variant>
        <vt:i4>1966135</vt:i4>
      </vt:variant>
      <vt:variant>
        <vt:i4>266</vt:i4>
      </vt:variant>
      <vt:variant>
        <vt:i4>0</vt:i4>
      </vt:variant>
      <vt:variant>
        <vt:i4>5</vt:i4>
      </vt:variant>
      <vt:variant>
        <vt:lpwstr/>
      </vt:variant>
      <vt:variant>
        <vt:lpwstr>_Toc346966420</vt:lpwstr>
      </vt:variant>
      <vt:variant>
        <vt:i4>1900599</vt:i4>
      </vt:variant>
      <vt:variant>
        <vt:i4>260</vt:i4>
      </vt:variant>
      <vt:variant>
        <vt:i4>0</vt:i4>
      </vt:variant>
      <vt:variant>
        <vt:i4>5</vt:i4>
      </vt:variant>
      <vt:variant>
        <vt:lpwstr/>
      </vt:variant>
      <vt:variant>
        <vt:lpwstr>_Toc346966419</vt:lpwstr>
      </vt:variant>
      <vt:variant>
        <vt:i4>1900599</vt:i4>
      </vt:variant>
      <vt:variant>
        <vt:i4>254</vt:i4>
      </vt:variant>
      <vt:variant>
        <vt:i4>0</vt:i4>
      </vt:variant>
      <vt:variant>
        <vt:i4>5</vt:i4>
      </vt:variant>
      <vt:variant>
        <vt:lpwstr/>
      </vt:variant>
      <vt:variant>
        <vt:lpwstr>_Toc346966418</vt:lpwstr>
      </vt:variant>
      <vt:variant>
        <vt:i4>1900599</vt:i4>
      </vt:variant>
      <vt:variant>
        <vt:i4>248</vt:i4>
      </vt:variant>
      <vt:variant>
        <vt:i4>0</vt:i4>
      </vt:variant>
      <vt:variant>
        <vt:i4>5</vt:i4>
      </vt:variant>
      <vt:variant>
        <vt:lpwstr/>
      </vt:variant>
      <vt:variant>
        <vt:lpwstr>_Toc346966417</vt:lpwstr>
      </vt:variant>
      <vt:variant>
        <vt:i4>1900599</vt:i4>
      </vt:variant>
      <vt:variant>
        <vt:i4>242</vt:i4>
      </vt:variant>
      <vt:variant>
        <vt:i4>0</vt:i4>
      </vt:variant>
      <vt:variant>
        <vt:i4>5</vt:i4>
      </vt:variant>
      <vt:variant>
        <vt:lpwstr/>
      </vt:variant>
      <vt:variant>
        <vt:lpwstr>_Toc346966416</vt:lpwstr>
      </vt:variant>
      <vt:variant>
        <vt:i4>1900599</vt:i4>
      </vt:variant>
      <vt:variant>
        <vt:i4>236</vt:i4>
      </vt:variant>
      <vt:variant>
        <vt:i4>0</vt:i4>
      </vt:variant>
      <vt:variant>
        <vt:i4>5</vt:i4>
      </vt:variant>
      <vt:variant>
        <vt:lpwstr/>
      </vt:variant>
      <vt:variant>
        <vt:lpwstr>_Toc346966415</vt:lpwstr>
      </vt:variant>
      <vt:variant>
        <vt:i4>1900599</vt:i4>
      </vt:variant>
      <vt:variant>
        <vt:i4>230</vt:i4>
      </vt:variant>
      <vt:variant>
        <vt:i4>0</vt:i4>
      </vt:variant>
      <vt:variant>
        <vt:i4>5</vt:i4>
      </vt:variant>
      <vt:variant>
        <vt:lpwstr/>
      </vt:variant>
      <vt:variant>
        <vt:lpwstr>_Toc346966414</vt:lpwstr>
      </vt:variant>
      <vt:variant>
        <vt:i4>1900599</vt:i4>
      </vt:variant>
      <vt:variant>
        <vt:i4>224</vt:i4>
      </vt:variant>
      <vt:variant>
        <vt:i4>0</vt:i4>
      </vt:variant>
      <vt:variant>
        <vt:i4>5</vt:i4>
      </vt:variant>
      <vt:variant>
        <vt:lpwstr/>
      </vt:variant>
      <vt:variant>
        <vt:lpwstr>_Toc346966413</vt:lpwstr>
      </vt:variant>
      <vt:variant>
        <vt:i4>1900599</vt:i4>
      </vt:variant>
      <vt:variant>
        <vt:i4>218</vt:i4>
      </vt:variant>
      <vt:variant>
        <vt:i4>0</vt:i4>
      </vt:variant>
      <vt:variant>
        <vt:i4>5</vt:i4>
      </vt:variant>
      <vt:variant>
        <vt:lpwstr/>
      </vt:variant>
      <vt:variant>
        <vt:lpwstr>_Toc346966412</vt:lpwstr>
      </vt:variant>
      <vt:variant>
        <vt:i4>1900599</vt:i4>
      </vt:variant>
      <vt:variant>
        <vt:i4>212</vt:i4>
      </vt:variant>
      <vt:variant>
        <vt:i4>0</vt:i4>
      </vt:variant>
      <vt:variant>
        <vt:i4>5</vt:i4>
      </vt:variant>
      <vt:variant>
        <vt:lpwstr/>
      </vt:variant>
      <vt:variant>
        <vt:lpwstr>_Toc346966411</vt:lpwstr>
      </vt:variant>
      <vt:variant>
        <vt:i4>1900599</vt:i4>
      </vt:variant>
      <vt:variant>
        <vt:i4>206</vt:i4>
      </vt:variant>
      <vt:variant>
        <vt:i4>0</vt:i4>
      </vt:variant>
      <vt:variant>
        <vt:i4>5</vt:i4>
      </vt:variant>
      <vt:variant>
        <vt:lpwstr/>
      </vt:variant>
      <vt:variant>
        <vt:lpwstr>_Toc346966410</vt:lpwstr>
      </vt:variant>
      <vt:variant>
        <vt:i4>1835063</vt:i4>
      </vt:variant>
      <vt:variant>
        <vt:i4>200</vt:i4>
      </vt:variant>
      <vt:variant>
        <vt:i4>0</vt:i4>
      </vt:variant>
      <vt:variant>
        <vt:i4>5</vt:i4>
      </vt:variant>
      <vt:variant>
        <vt:lpwstr/>
      </vt:variant>
      <vt:variant>
        <vt:lpwstr>_Toc346966409</vt:lpwstr>
      </vt:variant>
      <vt:variant>
        <vt:i4>1835063</vt:i4>
      </vt:variant>
      <vt:variant>
        <vt:i4>194</vt:i4>
      </vt:variant>
      <vt:variant>
        <vt:i4>0</vt:i4>
      </vt:variant>
      <vt:variant>
        <vt:i4>5</vt:i4>
      </vt:variant>
      <vt:variant>
        <vt:lpwstr/>
      </vt:variant>
      <vt:variant>
        <vt:lpwstr>_Toc346966408</vt:lpwstr>
      </vt:variant>
      <vt:variant>
        <vt:i4>1835063</vt:i4>
      </vt:variant>
      <vt:variant>
        <vt:i4>188</vt:i4>
      </vt:variant>
      <vt:variant>
        <vt:i4>0</vt:i4>
      </vt:variant>
      <vt:variant>
        <vt:i4>5</vt:i4>
      </vt:variant>
      <vt:variant>
        <vt:lpwstr/>
      </vt:variant>
      <vt:variant>
        <vt:lpwstr>_Toc346966407</vt:lpwstr>
      </vt:variant>
      <vt:variant>
        <vt:i4>1835063</vt:i4>
      </vt:variant>
      <vt:variant>
        <vt:i4>182</vt:i4>
      </vt:variant>
      <vt:variant>
        <vt:i4>0</vt:i4>
      </vt:variant>
      <vt:variant>
        <vt:i4>5</vt:i4>
      </vt:variant>
      <vt:variant>
        <vt:lpwstr/>
      </vt:variant>
      <vt:variant>
        <vt:lpwstr>_Toc346966406</vt:lpwstr>
      </vt:variant>
      <vt:variant>
        <vt:i4>1835063</vt:i4>
      </vt:variant>
      <vt:variant>
        <vt:i4>176</vt:i4>
      </vt:variant>
      <vt:variant>
        <vt:i4>0</vt:i4>
      </vt:variant>
      <vt:variant>
        <vt:i4>5</vt:i4>
      </vt:variant>
      <vt:variant>
        <vt:lpwstr/>
      </vt:variant>
      <vt:variant>
        <vt:lpwstr>_Toc346966405</vt:lpwstr>
      </vt:variant>
      <vt:variant>
        <vt:i4>1835063</vt:i4>
      </vt:variant>
      <vt:variant>
        <vt:i4>170</vt:i4>
      </vt:variant>
      <vt:variant>
        <vt:i4>0</vt:i4>
      </vt:variant>
      <vt:variant>
        <vt:i4>5</vt:i4>
      </vt:variant>
      <vt:variant>
        <vt:lpwstr/>
      </vt:variant>
      <vt:variant>
        <vt:lpwstr>_Toc346966404</vt:lpwstr>
      </vt:variant>
      <vt:variant>
        <vt:i4>1835063</vt:i4>
      </vt:variant>
      <vt:variant>
        <vt:i4>164</vt:i4>
      </vt:variant>
      <vt:variant>
        <vt:i4>0</vt:i4>
      </vt:variant>
      <vt:variant>
        <vt:i4>5</vt:i4>
      </vt:variant>
      <vt:variant>
        <vt:lpwstr/>
      </vt:variant>
      <vt:variant>
        <vt:lpwstr>_Toc346966403</vt:lpwstr>
      </vt:variant>
      <vt:variant>
        <vt:i4>1835063</vt:i4>
      </vt:variant>
      <vt:variant>
        <vt:i4>158</vt:i4>
      </vt:variant>
      <vt:variant>
        <vt:i4>0</vt:i4>
      </vt:variant>
      <vt:variant>
        <vt:i4>5</vt:i4>
      </vt:variant>
      <vt:variant>
        <vt:lpwstr/>
      </vt:variant>
      <vt:variant>
        <vt:lpwstr>_Toc346966402</vt:lpwstr>
      </vt:variant>
      <vt:variant>
        <vt:i4>1835063</vt:i4>
      </vt:variant>
      <vt:variant>
        <vt:i4>152</vt:i4>
      </vt:variant>
      <vt:variant>
        <vt:i4>0</vt:i4>
      </vt:variant>
      <vt:variant>
        <vt:i4>5</vt:i4>
      </vt:variant>
      <vt:variant>
        <vt:lpwstr/>
      </vt:variant>
      <vt:variant>
        <vt:lpwstr>_Toc346966401</vt:lpwstr>
      </vt:variant>
      <vt:variant>
        <vt:i4>1835063</vt:i4>
      </vt:variant>
      <vt:variant>
        <vt:i4>146</vt:i4>
      </vt:variant>
      <vt:variant>
        <vt:i4>0</vt:i4>
      </vt:variant>
      <vt:variant>
        <vt:i4>5</vt:i4>
      </vt:variant>
      <vt:variant>
        <vt:lpwstr/>
      </vt:variant>
      <vt:variant>
        <vt:lpwstr>_Toc346966400</vt:lpwstr>
      </vt:variant>
      <vt:variant>
        <vt:i4>1376304</vt:i4>
      </vt:variant>
      <vt:variant>
        <vt:i4>140</vt:i4>
      </vt:variant>
      <vt:variant>
        <vt:i4>0</vt:i4>
      </vt:variant>
      <vt:variant>
        <vt:i4>5</vt:i4>
      </vt:variant>
      <vt:variant>
        <vt:lpwstr/>
      </vt:variant>
      <vt:variant>
        <vt:lpwstr>_Toc346966399</vt:lpwstr>
      </vt:variant>
      <vt:variant>
        <vt:i4>1376304</vt:i4>
      </vt:variant>
      <vt:variant>
        <vt:i4>134</vt:i4>
      </vt:variant>
      <vt:variant>
        <vt:i4>0</vt:i4>
      </vt:variant>
      <vt:variant>
        <vt:i4>5</vt:i4>
      </vt:variant>
      <vt:variant>
        <vt:lpwstr/>
      </vt:variant>
      <vt:variant>
        <vt:lpwstr>_Toc346966398</vt:lpwstr>
      </vt:variant>
      <vt:variant>
        <vt:i4>1376304</vt:i4>
      </vt:variant>
      <vt:variant>
        <vt:i4>128</vt:i4>
      </vt:variant>
      <vt:variant>
        <vt:i4>0</vt:i4>
      </vt:variant>
      <vt:variant>
        <vt:i4>5</vt:i4>
      </vt:variant>
      <vt:variant>
        <vt:lpwstr/>
      </vt:variant>
      <vt:variant>
        <vt:lpwstr>_Toc346966397</vt:lpwstr>
      </vt:variant>
      <vt:variant>
        <vt:i4>1376304</vt:i4>
      </vt:variant>
      <vt:variant>
        <vt:i4>122</vt:i4>
      </vt:variant>
      <vt:variant>
        <vt:i4>0</vt:i4>
      </vt:variant>
      <vt:variant>
        <vt:i4>5</vt:i4>
      </vt:variant>
      <vt:variant>
        <vt:lpwstr/>
      </vt:variant>
      <vt:variant>
        <vt:lpwstr>_Toc346966396</vt:lpwstr>
      </vt:variant>
      <vt:variant>
        <vt:i4>1376304</vt:i4>
      </vt:variant>
      <vt:variant>
        <vt:i4>116</vt:i4>
      </vt:variant>
      <vt:variant>
        <vt:i4>0</vt:i4>
      </vt:variant>
      <vt:variant>
        <vt:i4>5</vt:i4>
      </vt:variant>
      <vt:variant>
        <vt:lpwstr/>
      </vt:variant>
      <vt:variant>
        <vt:lpwstr>_Toc346966395</vt:lpwstr>
      </vt:variant>
      <vt:variant>
        <vt:i4>1376304</vt:i4>
      </vt:variant>
      <vt:variant>
        <vt:i4>110</vt:i4>
      </vt:variant>
      <vt:variant>
        <vt:i4>0</vt:i4>
      </vt:variant>
      <vt:variant>
        <vt:i4>5</vt:i4>
      </vt:variant>
      <vt:variant>
        <vt:lpwstr/>
      </vt:variant>
      <vt:variant>
        <vt:lpwstr>_Toc346966394</vt:lpwstr>
      </vt:variant>
      <vt:variant>
        <vt:i4>1376304</vt:i4>
      </vt:variant>
      <vt:variant>
        <vt:i4>104</vt:i4>
      </vt:variant>
      <vt:variant>
        <vt:i4>0</vt:i4>
      </vt:variant>
      <vt:variant>
        <vt:i4>5</vt:i4>
      </vt:variant>
      <vt:variant>
        <vt:lpwstr/>
      </vt:variant>
      <vt:variant>
        <vt:lpwstr>_Toc346966393</vt:lpwstr>
      </vt:variant>
      <vt:variant>
        <vt:i4>1376304</vt:i4>
      </vt:variant>
      <vt:variant>
        <vt:i4>98</vt:i4>
      </vt:variant>
      <vt:variant>
        <vt:i4>0</vt:i4>
      </vt:variant>
      <vt:variant>
        <vt:i4>5</vt:i4>
      </vt:variant>
      <vt:variant>
        <vt:lpwstr/>
      </vt:variant>
      <vt:variant>
        <vt:lpwstr>_Toc346966392</vt:lpwstr>
      </vt:variant>
      <vt:variant>
        <vt:i4>1376304</vt:i4>
      </vt:variant>
      <vt:variant>
        <vt:i4>92</vt:i4>
      </vt:variant>
      <vt:variant>
        <vt:i4>0</vt:i4>
      </vt:variant>
      <vt:variant>
        <vt:i4>5</vt:i4>
      </vt:variant>
      <vt:variant>
        <vt:lpwstr/>
      </vt:variant>
      <vt:variant>
        <vt:lpwstr>_Toc346966391</vt:lpwstr>
      </vt:variant>
      <vt:variant>
        <vt:i4>1376304</vt:i4>
      </vt:variant>
      <vt:variant>
        <vt:i4>86</vt:i4>
      </vt:variant>
      <vt:variant>
        <vt:i4>0</vt:i4>
      </vt:variant>
      <vt:variant>
        <vt:i4>5</vt:i4>
      </vt:variant>
      <vt:variant>
        <vt:lpwstr/>
      </vt:variant>
      <vt:variant>
        <vt:lpwstr>_Toc346966390</vt:lpwstr>
      </vt:variant>
      <vt:variant>
        <vt:i4>1310768</vt:i4>
      </vt:variant>
      <vt:variant>
        <vt:i4>80</vt:i4>
      </vt:variant>
      <vt:variant>
        <vt:i4>0</vt:i4>
      </vt:variant>
      <vt:variant>
        <vt:i4>5</vt:i4>
      </vt:variant>
      <vt:variant>
        <vt:lpwstr/>
      </vt:variant>
      <vt:variant>
        <vt:lpwstr>_Toc346966389</vt:lpwstr>
      </vt:variant>
      <vt:variant>
        <vt:i4>1310768</vt:i4>
      </vt:variant>
      <vt:variant>
        <vt:i4>74</vt:i4>
      </vt:variant>
      <vt:variant>
        <vt:i4>0</vt:i4>
      </vt:variant>
      <vt:variant>
        <vt:i4>5</vt:i4>
      </vt:variant>
      <vt:variant>
        <vt:lpwstr/>
      </vt:variant>
      <vt:variant>
        <vt:lpwstr>_Toc346966388</vt:lpwstr>
      </vt:variant>
      <vt:variant>
        <vt:i4>1310768</vt:i4>
      </vt:variant>
      <vt:variant>
        <vt:i4>68</vt:i4>
      </vt:variant>
      <vt:variant>
        <vt:i4>0</vt:i4>
      </vt:variant>
      <vt:variant>
        <vt:i4>5</vt:i4>
      </vt:variant>
      <vt:variant>
        <vt:lpwstr/>
      </vt:variant>
      <vt:variant>
        <vt:lpwstr>_Toc346966387</vt:lpwstr>
      </vt:variant>
      <vt:variant>
        <vt:i4>1310768</vt:i4>
      </vt:variant>
      <vt:variant>
        <vt:i4>62</vt:i4>
      </vt:variant>
      <vt:variant>
        <vt:i4>0</vt:i4>
      </vt:variant>
      <vt:variant>
        <vt:i4>5</vt:i4>
      </vt:variant>
      <vt:variant>
        <vt:lpwstr/>
      </vt:variant>
      <vt:variant>
        <vt:lpwstr>_Toc346966386</vt:lpwstr>
      </vt:variant>
      <vt:variant>
        <vt:i4>1310768</vt:i4>
      </vt:variant>
      <vt:variant>
        <vt:i4>56</vt:i4>
      </vt:variant>
      <vt:variant>
        <vt:i4>0</vt:i4>
      </vt:variant>
      <vt:variant>
        <vt:i4>5</vt:i4>
      </vt:variant>
      <vt:variant>
        <vt:lpwstr/>
      </vt:variant>
      <vt:variant>
        <vt:lpwstr>_Toc346966385</vt:lpwstr>
      </vt:variant>
      <vt:variant>
        <vt:i4>1310768</vt:i4>
      </vt:variant>
      <vt:variant>
        <vt:i4>50</vt:i4>
      </vt:variant>
      <vt:variant>
        <vt:i4>0</vt:i4>
      </vt:variant>
      <vt:variant>
        <vt:i4>5</vt:i4>
      </vt:variant>
      <vt:variant>
        <vt:lpwstr/>
      </vt:variant>
      <vt:variant>
        <vt:lpwstr>_Toc346966384</vt:lpwstr>
      </vt:variant>
      <vt:variant>
        <vt:i4>1310768</vt:i4>
      </vt:variant>
      <vt:variant>
        <vt:i4>44</vt:i4>
      </vt:variant>
      <vt:variant>
        <vt:i4>0</vt:i4>
      </vt:variant>
      <vt:variant>
        <vt:i4>5</vt:i4>
      </vt:variant>
      <vt:variant>
        <vt:lpwstr/>
      </vt:variant>
      <vt:variant>
        <vt:lpwstr>_Toc346966383</vt:lpwstr>
      </vt:variant>
      <vt:variant>
        <vt:i4>1310768</vt:i4>
      </vt:variant>
      <vt:variant>
        <vt:i4>38</vt:i4>
      </vt:variant>
      <vt:variant>
        <vt:i4>0</vt:i4>
      </vt:variant>
      <vt:variant>
        <vt:i4>5</vt:i4>
      </vt:variant>
      <vt:variant>
        <vt:lpwstr/>
      </vt:variant>
      <vt:variant>
        <vt:lpwstr>_Toc346966382</vt:lpwstr>
      </vt:variant>
      <vt:variant>
        <vt:i4>1310768</vt:i4>
      </vt:variant>
      <vt:variant>
        <vt:i4>32</vt:i4>
      </vt:variant>
      <vt:variant>
        <vt:i4>0</vt:i4>
      </vt:variant>
      <vt:variant>
        <vt:i4>5</vt:i4>
      </vt:variant>
      <vt:variant>
        <vt:lpwstr/>
      </vt:variant>
      <vt:variant>
        <vt:lpwstr>_Toc346966381</vt:lpwstr>
      </vt:variant>
      <vt:variant>
        <vt:i4>1310768</vt:i4>
      </vt:variant>
      <vt:variant>
        <vt:i4>26</vt:i4>
      </vt:variant>
      <vt:variant>
        <vt:i4>0</vt:i4>
      </vt:variant>
      <vt:variant>
        <vt:i4>5</vt:i4>
      </vt:variant>
      <vt:variant>
        <vt:lpwstr/>
      </vt:variant>
      <vt:variant>
        <vt:lpwstr>_Toc346966380</vt:lpwstr>
      </vt:variant>
      <vt:variant>
        <vt:i4>1769520</vt:i4>
      </vt:variant>
      <vt:variant>
        <vt:i4>20</vt:i4>
      </vt:variant>
      <vt:variant>
        <vt:i4>0</vt:i4>
      </vt:variant>
      <vt:variant>
        <vt:i4>5</vt:i4>
      </vt:variant>
      <vt:variant>
        <vt:lpwstr/>
      </vt:variant>
      <vt:variant>
        <vt:lpwstr>_Toc346966379</vt:lpwstr>
      </vt:variant>
      <vt:variant>
        <vt:i4>1769520</vt:i4>
      </vt:variant>
      <vt:variant>
        <vt:i4>14</vt:i4>
      </vt:variant>
      <vt:variant>
        <vt:i4>0</vt:i4>
      </vt:variant>
      <vt:variant>
        <vt:i4>5</vt:i4>
      </vt:variant>
      <vt:variant>
        <vt:lpwstr/>
      </vt:variant>
      <vt:variant>
        <vt:lpwstr>_Toc346966378</vt:lpwstr>
      </vt:variant>
      <vt:variant>
        <vt:i4>1769520</vt:i4>
      </vt:variant>
      <vt:variant>
        <vt:i4>8</vt:i4>
      </vt:variant>
      <vt:variant>
        <vt:i4>0</vt:i4>
      </vt:variant>
      <vt:variant>
        <vt:i4>5</vt:i4>
      </vt:variant>
      <vt:variant>
        <vt:lpwstr/>
      </vt:variant>
      <vt:variant>
        <vt:lpwstr>_Toc346966377</vt:lpwstr>
      </vt:variant>
      <vt:variant>
        <vt:i4>1769520</vt:i4>
      </vt:variant>
      <vt:variant>
        <vt:i4>2</vt:i4>
      </vt:variant>
      <vt:variant>
        <vt:i4>0</vt:i4>
      </vt:variant>
      <vt:variant>
        <vt:i4>5</vt:i4>
      </vt:variant>
      <vt:variant>
        <vt:lpwstr/>
      </vt:variant>
      <vt:variant>
        <vt:lpwstr>_Toc346966376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اصول عقاید اهل سنت در پرتو کتاب و سنت</dc:title>
  <dc:subject>مجموعه عقاید اسلامی</dc:subject>
  <dc:creator>عبدالمحسن بن حمد العباد البدر</dc:creator>
  <cp:keywords>کتابخانه; قلم; عقیده; موحدين; موحدین; کتاب; مكتبة; القلم; العقيدة; qalam; library; http:/qalamlib.com; http:/qalamlibrary.com; http:/mowahedin.com; http:/aqeedeh.com; عقاید; قرآن; سنت</cp:keywords>
  <dc:description>پژوهش مبسوطی است که به شرح و توضیح عقاید دینی اهل سنت اختصاص دارد. در کتاب حاضر، با استفاده از آیات روشنگر قرآن کریم، احادیث نبوی ـ صلی الله علیه و سلم ـ‌ و سخنان و آثار علمای بزرگ اسلامی اعتقاد اهل سنت در مورد مسائل مختلف عقیدتی به تفصیل بیان شده است تا ضمن ارائه مرجعی مناسب برای مسلمانان، منبعی باشد برای پاسخگویی به شبهات و ادعاهای مخالفان و مغرضان. کتاب با بحث توحید و شرک و مفاهیم و انواع و مصادیق هر یک آغاز می‌گردد. در ادامه، ارکان ایمان به تفصیل معرفی شده و مسایل مرتبط با آن تشریح می‌گردد. بخش پایانی کتاب نیز به شرح دیگر مسایل عقیدتی اختصاص دارد؛ از جمله: احسان، ولاء و براء، حقوق صحابه و اهل بیت، و همچنین آنچه در مقابل امام مسلمانان و توده مردم لازم است رعايت ‏شود و لزوم حفظ جماعت آنها.</dc:description>
  <cp:lastModifiedBy>Asus-PC</cp:lastModifiedBy>
  <cp:revision>0</cp:revision>
  <dcterms:created xsi:type="dcterms:W3CDTF">2015-05-02T10:54:00Z</dcterms:created>
  <dcterms:modified xsi:type="dcterms:W3CDTF">2015-05-02T10:54:00Z</dcterms:modified>
  <cp:version>1.0 May 2015</cp:version>
</cp:coreProperties>
</file>